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7CE2E4" w14:textId="77777777" w:rsidR="00A224FB" w:rsidRPr="00A224FB" w:rsidRDefault="00A224FB" w:rsidP="00A224FB">
      <w:pPr>
        <w:keepNext/>
        <w:keepLines/>
        <w:autoSpaceDE/>
        <w:autoSpaceDN/>
        <w:adjustRightInd/>
        <w:spacing w:after="308" w:line="220" w:lineRule="exact"/>
        <w:jc w:val="right"/>
        <w:outlineLvl w:val="1"/>
        <w:rPr>
          <w:rFonts w:ascii="Times New Roman" w:eastAsia="Times New Roman" w:hAnsi="Times New Roman" w:cs="Times New Roman"/>
          <w:b w:val="0"/>
        </w:rPr>
      </w:pPr>
      <w:proofErr w:type="spellStart"/>
      <w:r w:rsidRPr="00A224FB">
        <w:rPr>
          <w:rFonts w:ascii="Times New Roman" w:eastAsia="Times New Roman" w:hAnsi="Times New Roman" w:cs="Times New Roman"/>
          <w:b w:val="0"/>
        </w:rPr>
        <w:t>Нийгмийн</w:t>
      </w:r>
      <w:proofErr w:type="spellEnd"/>
      <w:r w:rsidRPr="00A224FB">
        <w:rPr>
          <w:rFonts w:ascii="Times New Roman" w:eastAsia="Times New Roman" w:hAnsi="Times New Roman" w:cs="Times New Roman"/>
          <w:b w:val="0"/>
        </w:rPr>
        <w:t xml:space="preserve"> </w:t>
      </w:r>
      <w:proofErr w:type="spellStart"/>
      <w:r w:rsidRPr="00A224FB">
        <w:rPr>
          <w:rFonts w:ascii="Times New Roman" w:eastAsia="Times New Roman" w:hAnsi="Times New Roman" w:cs="Times New Roman"/>
          <w:b w:val="0"/>
        </w:rPr>
        <w:t>даатгалын</w:t>
      </w:r>
      <w:proofErr w:type="spellEnd"/>
      <w:r w:rsidRPr="00A224FB">
        <w:rPr>
          <w:rFonts w:ascii="Times New Roman" w:eastAsia="Times New Roman" w:hAnsi="Times New Roman" w:cs="Times New Roman"/>
          <w:b w:val="0"/>
        </w:rPr>
        <w:t xml:space="preserve"> </w:t>
      </w:r>
      <w:proofErr w:type="spellStart"/>
      <w:r w:rsidRPr="00A224FB">
        <w:rPr>
          <w:rFonts w:ascii="Times New Roman" w:eastAsia="Times New Roman" w:hAnsi="Times New Roman" w:cs="Times New Roman"/>
          <w:b w:val="0"/>
        </w:rPr>
        <w:t>ерөнхий</w:t>
      </w:r>
      <w:proofErr w:type="spellEnd"/>
      <w:r w:rsidRPr="00A224FB">
        <w:rPr>
          <w:rFonts w:ascii="Times New Roman" w:eastAsia="Times New Roman" w:hAnsi="Times New Roman" w:cs="Times New Roman"/>
          <w:b w:val="0"/>
        </w:rPr>
        <w:t xml:space="preserve"> </w:t>
      </w:r>
      <w:proofErr w:type="spellStart"/>
      <w:r w:rsidRPr="00A224FB">
        <w:rPr>
          <w:rFonts w:ascii="Times New Roman" w:eastAsia="Times New Roman" w:hAnsi="Times New Roman" w:cs="Times New Roman"/>
          <w:b w:val="0"/>
        </w:rPr>
        <w:t>газрын</w:t>
      </w:r>
      <w:proofErr w:type="spellEnd"/>
      <w:r w:rsidRPr="00A224FB">
        <w:rPr>
          <w:rFonts w:ascii="Times New Roman" w:eastAsia="Times New Roman" w:hAnsi="Times New Roman" w:cs="Times New Roman"/>
          <w:b w:val="0"/>
        </w:rPr>
        <w:t xml:space="preserve"> </w:t>
      </w:r>
      <w:proofErr w:type="spellStart"/>
      <w:r w:rsidRPr="00A224FB">
        <w:rPr>
          <w:rFonts w:ascii="Times New Roman" w:eastAsia="Times New Roman" w:hAnsi="Times New Roman" w:cs="Times New Roman"/>
          <w:b w:val="0"/>
        </w:rPr>
        <w:t>даргын</w:t>
      </w:r>
      <w:proofErr w:type="spellEnd"/>
      <w:r w:rsidRPr="00A224FB">
        <w:rPr>
          <w:rFonts w:ascii="Times New Roman" w:eastAsia="Times New Roman" w:hAnsi="Times New Roman" w:cs="Times New Roman"/>
          <w:b w:val="0"/>
        </w:rPr>
        <w:t xml:space="preserve"> </w:t>
      </w:r>
    </w:p>
    <w:p w14:paraId="281932C0" w14:textId="77777777" w:rsidR="00A224FB" w:rsidRPr="00A224FB" w:rsidRDefault="00A224FB" w:rsidP="00A224FB">
      <w:pPr>
        <w:keepNext/>
        <w:keepLines/>
        <w:autoSpaceDE/>
        <w:autoSpaceDN/>
        <w:adjustRightInd/>
        <w:spacing w:after="308" w:line="220" w:lineRule="exact"/>
        <w:jc w:val="right"/>
        <w:outlineLvl w:val="1"/>
        <w:rPr>
          <w:rFonts w:ascii="Times New Roman" w:eastAsia="Times New Roman" w:hAnsi="Times New Roman" w:cs="Times New Roman"/>
          <w:b w:val="0"/>
        </w:rPr>
      </w:pPr>
      <w:r w:rsidRPr="00A224FB">
        <w:rPr>
          <w:rFonts w:ascii="Times New Roman" w:eastAsia="Times New Roman" w:hAnsi="Times New Roman" w:cs="Times New Roman"/>
          <w:b w:val="0"/>
        </w:rPr>
        <w:t xml:space="preserve">20... </w:t>
      </w:r>
      <w:proofErr w:type="spellStart"/>
      <w:r w:rsidRPr="00A224FB">
        <w:rPr>
          <w:rFonts w:ascii="Times New Roman" w:eastAsia="Times New Roman" w:hAnsi="Times New Roman" w:cs="Times New Roman"/>
          <w:b w:val="0"/>
        </w:rPr>
        <w:t>оны</w:t>
      </w:r>
      <w:proofErr w:type="spellEnd"/>
      <w:r w:rsidRPr="00A224FB">
        <w:rPr>
          <w:rFonts w:ascii="Times New Roman" w:eastAsia="Times New Roman" w:hAnsi="Times New Roman" w:cs="Times New Roman"/>
          <w:b w:val="0"/>
        </w:rPr>
        <w:t xml:space="preserve">... </w:t>
      </w:r>
      <w:proofErr w:type="spellStart"/>
      <w:r w:rsidRPr="00A224FB">
        <w:rPr>
          <w:rFonts w:ascii="Times New Roman" w:eastAsia="Times New Roman" w:hAnsi="Times New Roman" w:cs="Times New Roman"/>
          <w:b w:val="0"/>
        </w:rPr>
        <w:t>дугаар</w:t>
      </w:r>
      <w:proofErr w:type="spellEnd"/>
      <w:r w:rsidRPr="00A224FB">
        <w:rPr>
          <w:rFonts w:ascii="Times New Roman" w:eastAsia="Times New Roman" w:hAnsi="Times New Roman" w:cs="Times New Roman"/>
          <w:b w:val="0"/>
        </w:rPr>
        <w:t xml:space="preserve"> </w:t>
      </w:r>
      <w:proofErr w:type="spellStart"/>
      <w:r w:rsidRPr="00A224FB">
        <w:rPr>
          <w:rFonts w:ascii="Times New Roman" w:eastAsia="Times New Roman" w:hAnsi="Times New Roman" w:cs="Times New Roman"/>
          <w:b w:val="0"/>
        </w:rPr>
        <w:t>сарын</w:t>
      </w:r>
      <w:proofErr w:type="spellEnd"/>
      <w:r w:rsidRPr="00A224FB">
        <w:rPr>
          <w:rFonts w:ascii="Times New Roman" w:eastAsia="Times New Roman" w:hAnsi="Times New Roman" w:cs="Times New Roman"/>
          <w:b w:val="0"/>
        </w:rPr>
        <w:t xml:space="preserve"> ...-</w:t>
      </w:r>
      <w:proofErr w:type="spellStart"/>
      <w:r w:rsidRPr="00A224FB">
        <w:rPr>
          <w:rFonts w:ascii="Times New Roman" w:eastAsia="Times New Roman" w:hAnsi="Times New Roman" w:cs="Times New Roman"/>
          <w:b w:val="0"/>
        </w:rPr>
        <w:t>ны</w:t>
      </w:r>
      <w:proofErr w:type="spellEnd"/>
      <w:r w:rsidRPr="00A224FB">
        <w:rPr>
          <w:rFonts w:ascii="Times New Roman" w:eastAsia="Times New Roman" w:hAnsi="Times New Roman" w:cs="Times New Roman"/>
          <w:b w:val="0"/>
        </w:rPr>
        <w:t xml:space="preserve"> ... </w:t>
      </w:r>
      <w:proofErr w:type="spellStart"/>
      <w:r w:rsidRPr="00A224FB">
        <w:rPr>
          <w:rFonts w:ascii="Times New Roman" w:eastAsia="Times New Roman" w:hAnsi="Times New Roman" w:cs="Times New Roman"/>
          <w:b w:val="0"/>
        </w:rPr>
        <w:t>дүгээр</w:t>
      </w:r>
      <w:proofErr w:type="spellEnd"/>
      <w:r w:rsidRPr="00A224FB">
        <w:rPr>
          <w:rFonts w:ascii="Times New Roman" w:eastAsia="Times New Roman" w:hAnsi="Times New Roman" w:cs="Times New Roman"/>
          <w:b w:val="0"/>
        </w:rPr>
        <w:t xml:space="preserve"> </w:t>
      </w:r>
    </w:p>
    <w:p w14:paraId="69BCB522" w14:textId="77777777" w:rsidR="00A224FB" w:rsidRPr="00A224FB" w:rsidRDefault="00A224FB" w:rsidP="00A224FB">
      <w:pPr>
        <w:keepNext/>
        <w:keepLines/>
        <w:autoSpaceDE/>
        <w:autoSpaceDN/>
        <w:adjustRightInd/>
        <w:spacing w:after="308" w:line="220" w:lineRule="exact"/>
        <w:jc w:val="right"/>
        <w:outlineLvl w:val="1"/>
        <w:rPr>
          <w:rFonts w:ascii="Times New Roman" w:eastAsia="Times New Roman" w:hAnsi="Times New Roman" w:cs="Times New Roman"/>
          <w:b w:val="0"/>
        </w:rPr>
      </w:pPr>
      <w:proofErr w:type="spellStart"/>
      <w:r w:rsidRPr="00A224FB">
        <w:rPr>
          <w:rFonts w:ascii="Times New Roman" w:eastAsia="Times New Roman" w:hAnsi="Times New Roman" w:cs="Times New Roman"/>
          <w:b w:val="0"/>
        </w:rPr>
        <w:t>тушаалын</w:t>
      </w:r>
      <w:proofErr w:type="spellEnd"/>
      <w:r w:rsidRPr="00A224FB">
        <w:rPr>
          <w:rFonts w:ascii="Times New Roman" w:eastAsia="Times New Roman" w:hAnsi="Times New Roman" w:cs="Times New Roman"/>
          <w:b w:val="0"/>
        </w:rPr>
        <w:t xml:space="preserve"> </w:t>
      </w:r>
      <w:r w:rsidR="00A57BBB">
        <w:rPr>
          <w:rFonts w:ascii="Times New Roman" w:eastAsia="Times New Roman" w:hAnsi="Times New Roman" w:cs="Times New Roman"/>
          <w:b w:val="0"/>
          <w:lang w:val="mn-MN"/>
        </w:rPr>
        <w:t xml:space="preserve">... дүгээр </w:t>
      </w:r>
      <w:proofErr w:type="spellStart"/>
      <w:r w:rsidRPr="00A224FB">
        <w:rPr>
          <w:rFonts w:ascii="Times New Roman" w:eastAsia="Times New Roman" w:hAnsi="Times New Roman" w:cs="Times New Roman"/>
          <w:b w:val="0"/>
        </w:rPr>
        <w:t>хавсралт</w:t>
      </w:r>
      <w:proofErr w:type="spellEnd"/>
      <w:r w:rsidRPr="00A224FB">
        <w:rPr>
          <w:rFonts w:ascii="Times New Roman" w:eastAsia="Times New Roman" w:hAnsi="Times New Roman" w:cs="Times New Roman"/>
          <w:b w:val="0"/>
        </w:rPr>
        <w:t xml:space="preserve"> </w:t>
      </w:r>
    </w:p>
    <w:p w14:paraId="077DBAD6" w14:textId="77777777" w:rsidR="00A224FB" w:rsidRPr="00A224FB" w:rsidRDefault="00A224FB" w:rsidP="00A224FB">
      <w:pPr>
        <w:keepNext/>
        <w:keepLines/>
        <w:autoSpaceDE/>
        <w:autoSpaceDN/>
        <w:adjustRightInd/>
        <w:spacing w:after="308" w:line="220" w:lineRule="exact"/>
        <w:jc w:val="right"/>
        <w:outlineLvl w:val="1"/>
        <w:rPr>
          <w:rFonts w:ascii="Times New Roman" w:eastAsia="Times New Roman" w:hAnsi="Times New Roman" w:cs="Times New Roman"/>
          <w:b w:val="0"/>
        </w:rPr>
      </w:pPr>
    </w:p>
    <w:p w14:paraId="7D756347" w14:textId="77777777" w:rsidR="00A224FB" w:rsidRPr="00A224FB" w:rsidRDefault="00A224FB" w:rsidP="00A224FB">
      <w:pPr>
        <w:keepNext/>
        <w:keepLines/>
        <w:autoSpaceDE/>
        <w:autoSpaceDN/>
        <w:adjustRightInd/>
        <w:spacing w:after="308" w:line="220" w:lineRule="exact"/>
        <w:jc w:val="right"/>
        <w:outlineLvl w:val="1"/>
        <w:rPr>
          <w:rFonts w:ascii="Times New Roman" w:eastAsia="Times New Roman" w:hAnsi="Times New Roman" w:cs="Times New Roman"/>
          <w:b w:val="0"/>
        </w:rPr>
      </w:pPr>
    </w:p>
    <w:p w14:paraId="1B6E9C32" w14:textId="77777777" w:rsidR="00A224FB" w:rsidRPr="00A224FB" w:rsidRDefault="00A224FB" w:rsidP="00A224FB">
      <w:pPr>
        <w:keepNext/>
        <w:keepLines/>
        <w:autoSpaceDE/>
        <w:autoSpaceDN/>
        <w:adjustRightInd/>
        <w:spacing w:after="308" w:line="220" w:lineRule="exact"/>
        <w:jc w:val="right"/>
        <w:outlineLvl w:val="1"/>
        <w:rPr>
          <w:rFonts w:ascii="Times New Roman" w:eastAsia="Times New Roman" w:hAnsi="Times New Roman" w:cs="Times New Roman"/>
          <w:b w:val="0"/>
        </w:rPr>
      </w:pPr>
    </w:p>
    <w:p w14:paraId="7D6AF850" w14:textId="77777777" w:rsidR="00A224FB" w:rsidRPr="00A224FB" w:rsidRDefault="00A224FB" w:rsidP="00A224FB">
      <w:pPr>
        <w:keepNext/>
        <w:keepLines/>
        <w:autoSpaceDE/>
        <w:autoSpaceDN/>
        <w:adjustRightInd/>
        <w:spacing w:after="308" w:line="220" w:lineRule="exact"/>
        <w:jc w:val="right"/>
        <w:outlineLvl w:val="1"/>
        <w:rPr>
          <w:rFonts w:ascii="Times New Roman" w:eastAsia="Times New Roman" w:hAnsi="Times New Roman" w:cs="Times New Roman"/>
          <w:b w:val="0"/>
        </w:rPr>
      </w:pPr>
    </w:p>
    <w:p w14:paraId="0BC50037" w14:textId="77777777" w:rsidR="00A224FB" w:rsidRPr="00A224FB" w:rsidRDefault="00A224FB" w:rsidP="00A224FB">
      <w:pPr>
        <w:keepNext/>
        <w:keepLines/>
        <w:autoSpaceDE/>
        <w:autoSpaceDN/>
        <w:adjustRightInd/>
        <w:spacing w:after="308" w:line="220" w:lineRule="exact"/>
        <w:jc w:val="right"/>
        <w:outlineLvl w:val="1"/>
        <w:rPr>
          <w:rFonts w:ascii="Times New Roman" w:eastAsia="Times New Roman" w:hAnsi="Times New Roman" w:cs="Times New Roman"/>
          <w:b w:val="0"/>
        </w:rPr>
      </w:pPr>
    </w:p>
    <w:p w14:paraId="1FA5E7DE" w14:textId="77777777" w:rsidR="00A224FB" w:rsidRPr="00A224FB" w:rsidRDefault="00A224FB" w:rsidP="00A224FB">
      <w:pPr>
        <w:keepNext/>
        <w:keepLines/>
        <w:autoSpaceDE/>
        <w:autoSpaceDN/>
        <w:adjustRightInd/>
        <w:spacing w:after="308" w:line="220" w:lineRule="exact"/>
        <w:jc w:val="right"/>
        <w:outlineLvl w:val="1"/>
        <w:rPr>
          <w:rFonts w:ascii="Times New Roman" w:eastAsia="Times New Roman" w:hAnsi="Times New Roman" w:cs="Times New Roman"/>
          <w:b w:val="0"/>
        </w:rPr>
      </w:pPr>
    </w:p>
    <w:p w14:paraId="3ABCF7BB" w14:textId="77777777" w:rsidR="00A224FB" w:rsidRPr="00A224FB" w:rsidRDefault="00A224FB" w:rsidP="00A224FB">
      <w:pPr>
        <w:keepNext/>
        <w:keepLines/>
        <w:autoSpaceDE/>
        <w:autoSpaceDN/>
        <w:adjustRightInd/>
        <w:spacing w:after="308" w:line="220" w:lineRule="exact"/>
        <w:jc w:val="right"/>
        <w:outlineLvl w:val="1"/>
        <w:rPr>
          <w:rFonts w:ascii="Times New Roman" w:eastAsia="Times New Roman" w:hAnsi="Times New Roman" w:cs="Times New Roman"/>
          <w:b w:val="0"/>
        </w:rPr>
      </w:pPr>
    </w:p>
    <w:p w14:paraId="7E7890BB" w14:textId="77777777" w:rsidR="00A224FB" w:rsidRPr="00A224FB" w:rsidRDefault="00A224FB" w:rsidP="00A224FB">
      <w:pPr>
        <w:autoSpaceDE/>
        <w:autoSpaceDN/>
        <w:adjustRightInd/>
        <w:spacing w:after="4101" w:line="0" w:lineRule="atLeast"/>
        <w:jc w:val="center"/>
        <w:rPr>
          <w:rFonts w:ascii="Times New Roman" w:eastAsia="Arial Narrow" w:hAnsi="Times New Roman" w:cs="Times New Roman"/>
          <w:b w:val="0"/>
          <w:iCs/>
          <w:sz w:val="24"/>
          <w:szCs w:val="24"/>
        </w:rPr>
      </w:pPr>
      <w:r w:rsidRPr="00A224FB">
        <w:rPr>
          <w:rFonts w:ascii="Times New Roman" w:eastAsia="Arial Narrow" w:hAnsi="Times New Roman" w:cs="Times New Roman"/>
          <w:b w:val="0"/>
          <w:iCs/>
          <w:color w:val="000000"/>
          <w:sz w:val="24"/>
          <w:szCs w:val="24"/>
          <w:lang w:val="mn-MN" w:eastAsia="mn-MN" w:bidi="mn-MN"/>
        </w:rPr>
        <w:t>НИЙГМИЙН ДААТГАЛЫН БАЙГУУЛЛАГЫН</w:t>
      </w:r>
      <w:r w:rsidRPr="00A224FB">
        <w:rPr>
          <w:rFonts w:ascii="Times New Roman" w:eastAsia="Arial Narrow" w:hAnsi="Times New Roman" w:cs="Times New Roman"/>
          <w:b w:val="0"/>
          <w:iCs/>
          <w:color w:val="000000"/>
          <w:sz w:val="24"/>
          <w:szCs w:val="24"/>
          <w:lang w:val="mn-MN" w:eastAsia="mn-MN" w:bidi="mn-MN"/>
        </w:rPr>
        <w:br/>
        <w:t>НЯГТЛАН БОДОХ БҮРТГЭЛИЙН</w:t>
      </w:r>
      <w:r w:rsidRPr="00A224FB">
        <w:rPr>
          <w:rFonts w:ascii="Times New Roman" w:eastAsia="Arial Narrow" w:hAnsi="Times New Roman" w:cs="Times New Roman"/>
          <w:b w:val="0"/>
          <w:iCs/>
          <w:color w:val="000000"/>
          <w:sz w:val="24"/>
          <w:szCs w:val="24"/>
          <w:lang w:val="mn-MN" w:eastAsia="mn-MN" w:bidi="mn-MN"/>
        </w:rPr>
        <w:br/>
        <w:t>БОДЛОГЫН БАРИМТ БИЧИГ</w:t>
      </w:r>
    </w:p>
    <w:p w14:paraId="725540EE" w14:textId="77777777" w:rsidR="00836BCD" w:rsidRDefault="00836BCD" w:rsidP="00836BCD">
      <w:pPr>
        <w:rPr>
          <w:rFonts w:ascii="Times New Roman" w:hAnsi="Times New Roman" w:cs="Times New Roman"/>
          <w:sz w:val="24"/>
          <w:szCs w:val="24"/>
        </w:rPr>
      </w:pPr>
    </w:p>
    <w:p w14:paraId="4BA8D2FC" w14:textId="77777777" w:rsidR="00A224FB" w:rsidRDefault="00A224FB" w:rsidP="00836BCD">
      <w:pPr>
        <w:rPr>
          <w:rFonts w:ascii="Times New Roman" w:hAnsi="Times New Roman" w:cs="Times New Roman"/>
          <w:sz w:val="24"/>
          <w:szCs w:val="24"/>
        </w:rPr>
      </w:pPr>
    </w:p>
    <w:p w14:paraId="26B2F660" w14:textId="77777777" w:rsidR="00A224FB" w:rsidRDefault="00A224FB" w:rsidP="00836BCD">
      <w:pPr>
        <w:rPr>
          <w:rFonts w:ascii="Times New Roman" w:hAnsi="Times New Roman" w:cs="Times New Roman"/>
          <w:sz w:val="24"/>
          <w:szCs w:val="24"/>
        </w:rPr>
      </w:pPr>
    </w:p>
    <w:p w14:paraId="3AA278C6" w14:textId="77777777" w:rsidR="00A224FB" w:rsidRDefault="00A224FB" w:rsidP="00836BCD">
      <w:pPr>
        <w:rPr>
          <w:rFonts w:ascii="Times New Roman" w:hAnsi="Times New Roman" w:cs="Times New Roman"/>
          <w:sz w:val="24"/>
          <w:szCs w:val="24"/>
        </w:rPr>
      </w:pPr>
    </w:p>
    <w:p w14:paraId="06000ABE" w14:textId="77777777" w:rsidR="00713E45" w:rsidRDefault="00713E45" w:rsidP="00836BCD">
      <w:pPr>
        <w:rPr>
          <w:rFonts w:ascii="Times New Roman" w:hAnsi="Times New Roman" w:cs="Times New Roman"/>
          <w:sz w:val="24"/>
          <w:szCs w:val="24"/>
        </w:rPr>
      </w:pPr>
    </w:p>
    <w:p w14:paraId="4AA8C116" w14:textId="77777777" w:rsidR="00713E45" w:rsidRDefault="00713E45" w:rsidP="00836BCD">
      <w:pPr>
        <w:rPr>
          <w:rFonts w:ascii="Times New Roman" w:hAnsi="Times New Roman" w:cs="Times New Roman"/>
          <w:sz w:val="24"/>
          <w:szCs w:val="24"/>
        </w:rPr>
      </w:pPr>
    </w:p>
    <w:p w14:paraId="47044D52" w14:textId="77777777" w:rsidR="00A224FB" w:rsidRDefault="00A224FB" w:rsidP="00836BCD">
      <w:pPr>
        <w:rPr>
          <w:rFonts w:ascii="Times New Roman" w:hAnsi="Times New Roman" w:cs="Times New Roman"/>
          <w:sz w:val="24"/>
          <w:szCs w:val="24"/>
        </w:rPr>
      </w:pPr>
    </w:p>
    <w:p w14:paraId="0B1724F3" w14:textId="77777777" w:rsidR="00A224FB" w:rsidRDefault="00A224FB" w:rsidP="00836BCD">
      <w:pPr>
        <w:rPr>
          <w:rFonts w:ascii="Times New Roman" w:hAnsi="Times New Roman" w:cs="Times New Roman"/>
          <w:sz w:val="24"/>
          <w:szCs w:val="24"/>
        </w:rPr>
      </w:pPr>
    </w:p>
    <w:p w14:paraId="11F12FCF" w14:textId="77777777" w:rsidR="00A224FB" w:rsidRDefault="00A224FB" w:rsidP="00836BCD">
      <w:pPr>
        <w:rPr>
          <w:rFonts w:ascii="Times New Roman" w:hAnsi="Times New Roman" w:cs="Times New Roman"/>
          <w:sz w:val="24"/>
          <w:szCs w:val="24"/>
        </w:rPr>
      </w:pPr>
    </w:p>
    <w:p w14:paraId="6CC3CE25" w14:textId="77777777" w:rsidR="00A224FB" w:rsidRDefault="00A224FB" w:rsidP="00836BCD">
      <w:pPr>
        <w:rPr>
          <w:rFonts w:ascii="Times New Roman" w:hAnsi="Times New Roman" w:cs="Times New Roman"/>
          <w:sz w:val="24"/>
          <w:szCs w:val="24"/>
        </w:rPr>
      </w:pPr>
    </w:p>
    <w:p w14:paraId="2EC85941" w14:textId="77777777" w:rsidR="00A224FB" w:rsidRDefault="00A224FB" w:rsidP="00836BCD">
      <w:pPr>
        <w:rPr>
          <w:rFonts w:ascii="Times New Roman" w:hAnsi="Times New Roman" w:cs="Times New Roman"/>
          <w:sz w:val="24"/>
          <w:szCs w:val="24"/>
        </w:rPr>
      </w:pPr>
    </w:p>
    <w:p w14:paraId="5714D72C" w14:textId="77777777" w:rsidR="00A224FB" w:rsidRDefault="00A224FB" w:rsidP="00836BCD">
      <w:pPr>
        <w:rPr>
          <w:rFonts w:ascii="Times New Roman" w:hAnsi="Times New Roman" w:cs="Times New Roman"/>
          <w:sz w:val="24"/>
          <w:szCs w:val="24"/>
        </w:rPr>
      </w:pPr>
    </w:p>
    <w:p w14:paraId="558F948A" w14:textId="77777777" w:rsidR="00A224FB" w:rsidRPr="00836BCD" w:rsidRDefault="00A224FB" w:rsidP="00836BCD">
      <w:pPr>
        <w:rPr>
          <w:rFonts w:ascii="Times New Roman" w:hAnsi="Times New Roman" w:cs="Times New Roman"/>
          <w:sz w:val="24"/>
          <w:szCs w:val="24"/>
        </w:rPr>
      </w:pPr>
    </w:p>
    <w:tbl>
      <w:tblPr>
        <w:tblW w:w="9543" w:type="dxa"/>
        <w:tblInd w:w="93" w:type="dxa"/>
        <w:tblLook w:val="04A0" w:firstRow="1" w:lastRow="0" w:firstColumn="1" w:lastColumn="0" w:noHBand="0" w:noVBand="1"/>
      </w:tblPr>
      <w:tblGrid>
        <w:gridCol w:w="638"/>
        <w:gridCol w:w="816"/>
        <w:gridCol w:w="7513"/>
        <w:gridCol w:w="576"/>
      </w:tblGrid>
      <w:tr w:rsidR="00836BCD" w:rsidRPr="00836BCD" w14:paraId="32C5E158" w14:textId="77777777" w:rsidTr="00836BCD">
        <w:trPr>
          <w:trHeight w:val="552"/>
        </w:trPr>
        <w:tc>
          <w:tcPr>
            <w:tcW w:w="8967" w:type="dxa"/>
            <w:gridSpan w:val="3"/>
            <w:tcBorders>
              <w:top w:val="nil"/>
              <w:left w:val="nil"/>
              <w:bottom w:val="nil"/>
              <w:right w:val="nil"/>
            </w:tcBorders>
            <w:shd w:val="clear" w:color="auto" w:fill="auto"/>
            <w:vAlign w:val="center"/>
            <w:hideMark/>
          </w:tcPr>
          <w:p w14:paraId="00425F02" w14:textId="77777777" w:rsidR="00836BCD" w:rsidRPr="00836BCD" w:rsidRDefault="00836BCD" w:rsidP="00BD13BB">
            <w:pPr>
              <w:widowControl/>
              <w:autoSpaceDE/>
              <w:autoSpaceDN/>
              <w:adjustRightInd/>
              <w:jc w:val="center"/>
              <w:rPr>
                <w:rFonts w:ascii="Times New Roman" w:eastAsia="Times New Roman" w:hAnsi="Times New Roman" w:cs="Times New Roman"/>
                <w:b w:val="0"/>
                <w:bCs w:val="0"/>
                <w:sz w:val="24"/>
                <w:szCs w:val="24"/>
                <w:lang w:val="mn-MN"/>
              </w:rPr>
            </w:pPr>
            <w:r w:rsidRPr="00836BCD">
              <w:rPr>
                <w:rFonts w:ascii="Times New Roman" w:eastAsia="Times New Roman" w:hAnsi="Times New Roman" w:cs="Times New Roman"/>
                <w:b w:val="0"/>
                <w:bCs w:val="0"/>
                <w:sz w:val="24"/>
                <w:szCs w:val="24"/>
              </w:rPr>
              <w:lastRenderedPageBreak/>
              <w:t>НИЙГМИЙН ДААТГАЛЫН БАЙГУУЛЛАГЫН</w:t>
            </w:r>
          </w:p>
          <w:p w14:paraId="0D438049" w14:textId="2354D61B" w:rsidR="00836BCD" w:rsidRPr="00BD13BB" w:rsidRDefault="00836BCD" w:rsidP="00D36D50">
            <w:pPr>
              <w:widowControl/>
              <w:autoSpaceDE/>
              <w:autoSpaceDN/>
              <w:adjustRightInd/>
              <w:jc w:val="center"/>
              <w:rPr>
                <w:rFonts w:ascii="Times New Roman" w:eastAsia="Times New Roman" w:hAnsi="Times New Roman" w:cs="Times New Roman"/>
                <w:b w:val="0"/>
                <w:bCs w:val="0"/>
                <w:sz w:val="24"/>
                <w:szCs w:val="24"/>
                <w:lang w:val="mn-MN"/>
              </w:rPr>
            </w:pPr>
            <w:r w:rsidRPr="00836BCD">
              <w:rPr>
                <w:rFonts w:ascii="Times New Roman" w:eastAsia="Times New Roman" w:hAnsi="Times New Roman" w:cs="Times New Roman"/>
                <w:b w:val="0"/>
                <w:bCs w:val="0"/>
                <w:sz w:val="24"/>
                <w:szCs w:val="24"/>
              </w:rPr>
              <w:t>НЯГТЛАН</w:t>
            </w:r>
            <w:r w:rsidR="00F82794">
              <w:rPr>
                <w:rFonts w:ascii="Times New Roman" w:eastAsia="Times New Roman" w:hAnsi="Times New Roman" w:cs="Times New Roman"/>
                <w:b w:val="0"/>
                <w:bCs w:val="0"/>
                <w:sz w:val="24"/>
                <w:szCs w:val="24"/>
              </w:rPr>
              <w:t xml:space="preserve"> БОДОХ БҮРТГЭЛИЙН БОДЛОГО</w:t>
            </w:r>
          </w:p>
        </w:tc>
        <w:tc>
          <w:tcPr>
            <w:tcW w:w="576" w:type="dxa"/>
            <w:tcBorders>
              <w:top w:val="nil"/>
              <w:left w:val="nil"/>
              <w:bottom w:val="nil"/>
              <w:right w:val="nil"/>
            </w:tcBorders>
            <w:shd w:val="clear" w:color="auto" w:fill="auto"/>
            <w:vAlign w:val="center"/>
            <w:hideMark/>
          </w:tcPr>
          <w:p w14:paraId="719D189B" w14:textId="77777777" w:rsidR="00836BCD" w:rsidRPr="00836BCD" w:rsidRDefault="00836BCD" w:rsidP="00836BCD">
            <w:pPr>
              <w:widowControl/>
              <w:autoSpaceDE/>
              <w:autoSpaceDN/>
              <w:adjustRightInd/>
              <w:jc w:val="both"/>
              <w:rPr>
                <w:rFonts w:ascii="Times New Roman" w:eastAsia="Times New Roman" w:hAnsi="Times New Roman" w:cs="Times New Roman"/>
                <w:b w:val="0"/>
                <w:bCs w:val="0"/>
                <w:sz w:val="24"/>
                <w:szCs w:val="24"/>
              </w:rPr>
            </w:pPr>
            <w:r w:rsidRPr="00836BCD">
              <w:rPr>
                <w:rFonts w:ascii="Times New Roman" w:eastAsia="Times New Roman" w:hAnsi="Times New Roman" w:cs="Times New Roman"/>
                <w:b w:val="0"/>
                <w:bCs w:val="0"/>
                <w:sz w:val="24"/>
                <w:szCs w:val="24"/>
              </w:rPr>
              <w:t> </w:t>
            </w:r>
          </w:p>
        </w:tc>
      </w:tr>
      <w:tr w:rsidR="00836BCD" w:rsidRPr="00836BCD" w14:paraId="590F004C" w14:textId="77777777" w:rsidTr="00836BCD">
        <w:trPr>
          <w:trHeight w:val="276"/>
        </w:trPr>
        <w:tc>
          <w:tcPr>
            <w:tcW w:w="638" w:type="dxa"/>
            <w:tcBorders>
              <w:top w:val="nil"/>
              <w:left w:val="nil"/>
              <w:bottom w:val="nil"/>
              <w:right w:val="nil"/>
            </w:tcBorders>
            <w:shd w:val="clear" w:color="auto" w:fill="auto"/>
            <w:vAlign w:val="center"/>
          </w:tcPr>
          <w:p w14:paraId="6C62BF03" w14:textId="77777777" w:rsidR="00836BCD" w:rsidRPr="00836BCD" w:rsidRDefault="00836BCD" w:rsidP="00836BCD">
            <w:pPr>
              <w:widowControl/>
              <w:autoSpaceDE/>
              <w:autoSpaceDN/>
              <w:adjustRightInd/>
              <w:rPr>
                <w:rFonts w:ascii="Times New Roman" w:eastAsia="Times New Roman" w:hAnsi="Times New Roman" w:cs="Times New Roman"/>
                <w:b w:val="0"/>
                <w:bCs w:val="0"/>
                <w:sz w:val="24"/>
                <w:szCs w:val="24"/>
              </w:rPr>
            </w:pPr>
          </w:p>
        </w:tc>
        <w:tc>
          <w:tcPr>
            <w:tcW w:w="8329" w:type="dxa"/>
            <w:gridSpan w:val="2"/>
            <w:tcBorders>
              <w:top w:val="nil"/>
              <w:left w:val="nil"/>
              <w:bottom w:val="nil"/>
              <w:right w:val="nil"/>
            </w:tcBorders>
            <w:shd w:val="clear" w:color="auto" w:fill="auto"/>
            <w:vAlign w:val="center"/>
          </w:tcPr>
          <w:p w14:paraId="2346D253" w14:textId="77777777" w:rsidR="00836BCD" w:rsidRPr="00836BCD" w:rsidRDefault="00836BCD" w:rsidP="00836BCD">
            <w:pPr>
              <w:widowControl/>
              <w:autoSpaceDE/>
              <w:autoSpaceDN/>
              <w:adjustRightInd/>
              <w:rPr>
                <w:rFonts w:ascii="Times New Roman" w:eastAsia="Times New Roman" w:hAnsi="Times New Roman" w:cs="Times New Roman"/>
                <w:b w:val="0"/>
                <w:bCs w:val="0"/>
                <w:sz w:val="24"/>
                <w:szCs w:val="24"/>
              </w:rPr>
            </w:pPr>
          </w:p>
        </w:tc>
        <w:tc>
          <w:tcPr>
            <w:tcW w:w="576" w:type="dxa"/>
            <w:tcBorders>
              <w:top w:val="nil"/>
              <w:left w:val="nil"/>
              <w:bottom w:val="nil"/>
              <w:right w:val="nil"/>
            </w:tcBorders>
            <w:shd w:val="clear" w:color="auto" w:fill="auto"/>
            <w:vAlign w:val="center"/>
          </w:tcPr>
          <w:p w14:paraId="6EFF73EB" w14:textId="77777777" w:rsidR="00836BCD" w:rsidRPr="00836BCD" w:rsidRDefault="00836BCD" w:rsidP="00836BCD">
            <w:pPr>
              <w:widowControl/>
              <w:autoSpaceDE/>
              <w:autoSpaceDN/>
              <w:adjustRightInd/>
              <w:jc w:val="center"/>
              <w:rPr>
                <w:rFonts w:ascii="Times New Roman" w:eastAsia="Times New Roman" w:hAnsi="Times New Roman" w:cs="Times New Roman"/>
                <w:b w:val="0"/>
                <w:bCs w:val="0"/>
                <w:sz w:val="24"/>
                <w:szCs w:val="24"/>
              </w:rPr>
            </w:pPr>
          </w:p>
        </w:tc>
      </w:tr>
      <w:tr w:rsidR="00836BCD" w:rsidRPr="00836BCD" w14:paraId="60EB439A" w14:textId="77777777" w:rsidTr="00836BCD">
        <w:trPr>
          <w:trHeight w:val="454"/>
        </w:trPr>
        <w:tc>
          <w:tcPr>
            <w:tcW w:w="638" w:type="dxa"/>
            <w:tcBorders>
              <w:top w:val="nil"/>
              <w:left w:val="nil"/>
              <w:bottom w:val="nil"/>
              <w:right w:val="nil"/>
            </w:tcBorders>
            <w:shd w:val="clear" w:color="auto" w:fill="auto"/>
            <w:vAlign w:val="center"/>
            <w:hideMark/>
          </w:tcPr>
          <w:p w14:paraId="2F8B3C40" w14:textId="77777777" w:rsidR="00836BCD" w:rsidRPr="00836BCD" w:rsidRDefault="00BD13BB" w:rsidP="00836BCD">
            <w:pPr>
              <w:widowControl/>
              <w:autoSpaceDE/>
              <w:autoSpaceDN/>
              <w:adjustRightInd/>
              <w:rPr>
                <w:rFonts w:ascii="Times New Roman" w:eastAsia="Times New Roman" w:hAnsi="Times New Roman" w:cs="Times New Roman"/>
                <w:b w:val="0"/>
                <w:bCs w:val="0"/>
                <w:sz w:val="24"/>
                <w:szCs w:val="24"/>
              </w:rPr>
            </w:pPr>
            <w:r>
              <w:rPr>
                <w:rFonts w:ascii="Times New Roman" w:eastAsia="Times New Roman" w:hAnsi="Times New Roman" w:cs="Times New Roman"/>
                <w:b w:val="0"/>
                <w:bCs w:val="0"/>
                <w:sz w:val="24"/>
                <w:szCs w:val="24"/>
              </w:rPr>
              <w:t>1.</w:t>
            </w:r>
          </w:p>
        </w:tc>
        <w:tc>
          <w:tcPr>
            <w:tcW w:w="8329" w:type="dxa"/>
            <w:gridSpan w:val="2"/>
            <w:tcBorders>
              <w:top w:val="nil"/>
              <w:left w:val="nil"/>
              <w:bottom w:val="nil"/>
              <w:right w:val="nil"/>
            </w:tcBorders>
            <w:shd w:val="clear" w:color="auto" w:fill="auto"/>
            <w:vAlign w:val="center"/>
            <w:hideMark/>
          </w:tcPr>
          <w:p w14:paraId="0B933886" w14:textId="77777777" w:rsidR="00836BCD" w:rsidRPr="00836BCD" w:rsidRDefault="00836BCD" w:rsidP="00836BCD">
            <w:pPr>
              <w:widowControl/>
              <w:autoSpaceDE/>
              <w:autoSpaceDN/>
              <w:adjustRightInd/>
              <w:rPr>
                <w:rFonts w:ascii="Times New Roman" w:eastAsia="Times New Roman" w:hAnsi="Times New Roman" w:cs="Times New Roman"/>
                <w:b w:val="0"/>
                <w:bCs w:val="0"/>
                <w:sz w:val="24"/>
                <w:szCs w:val="24"/>
              </w:rPr>
            </w:pPr>
            <w:proofErr w:type="spellStart"/>
            <w:r w:rsidRPr="00836BCD">
              <w:rPr>
                <w:rFonts w:ascii="Times New Roman" w:eastAsia="Times New Roman" w:hAnsi="Times New Roman" w:cs="Times New Roman"/>
                <w:b w:val="0"/>
                <w:bCs w:val="0"/>
                <w:sz w:val="24"/>
                <w:szCs w:val="24"/>
              </w:rPr>
              <w:t>Нийгмийн</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даатгалын</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байгууллагын</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үйл</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ажиллагааны</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товч</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танилцуулга</w:t>
            </w:r>
            <w:proofErr w:type="spellEnd"/>
          </w:p>
        </w:tc>
        <w:tc>
          <w:tcPr>
            <w:tcW w:w="576" w:type="dxa"/>
            <w:tcBorders>
              <w:top w:val="nil"/>
              <w:left w:val="nil"/>
              <w:bottom w:val="nil"/>
              <w:right w:val="nil"/>
            </w:tcBorders>
            <w:shd w:val="clear" w:color="auto" w:fill="auto"/>
            <w:vAlign w:val="center"/>
            <w:hideMark/>
          </w:tcPr>
          <w:p w14:paraId="29EC14EB" w14:textId="77777777" w:rsidR="00836BCD" w:rsidRPr="00836BCD" w:rsidRDefault="00C12266" w:rsidP="00836BCD">
            <w:pPr>
              <w:widowControl/>
              <w:autoSpaceDE/>
              <w:autoSpaceDN/>
              <w:adjustRightInd/>
              <w:jc w:val="center"/>
              <w:rPr>
                <w:rFonts w:ascii="Times New Roman" w:eastAsia="Times New Roman" w:hAnsi="Times New Roman" w:cs="Times New Roman"/>
                <w:b w:val="0"/>
                <w:bCs w:val="0"/>
                <w:sz w:val="24"/>
                <w:szCs w:val="24"/>
              </w:rPr>
            </w:pPr>
            <w:r>
              <w:rPr>
                <w:rFonts w:ascii="Times New Roman" w:eastAsia="Times New Roman" w:hAnsi="Times New Roman" w:cs="Times New Roman"/>
                <w:b w:val="0"/>
                <w:bCs w:val="0"/>
                <w:sz w:val="24"/>
                <w:szCs w:val="24"/>
                <w:lang w:val="mn-MN"/>
              </w:rPr>
              <w:t>3</w:t>
            </w:r>
          </w:p>
        </w:tc>
      </w:tr>
      <w:tr w:rsidR="00836BCD" w:rsidRPr="00836BCD" w14:paraId="2BD7E612" w14:textId="77777777" w:rsidTr="00836BCD">
        <w:trPr>
          <w:trHeight w:val="144"/>
        </w:trPr>
        <w:tc>
          <w:tcPr>
            <w:tcW w:w="638" w:type="dxa"/>
            <w:tcBorders>
              <w:top w:val="nil"/>
              <w:left w:val="nil"/>
              <w:bottom w:val="nil"/>
              <w:right w:val="nil"/>
            </w:tcBorders>
            <w:shd w:val="clear" w:color="auto" w:fill="auto"/>
            <w:vAlign w:val="center"/>
          </w:tcPr>
          <w:p w14:paraId="3C8D48AE" w14:textId="77777777" w:rsidR="00836BCD" w:rsidRPr="00836BCD" w:rsidRDefault="00836BCD" w:rsidP="00836BCD">
            <w:pPr>
              <w:widowControl/>
              <w:autoSpaceDE/>
              <w:autoSpaceDN/>
              <w:adjustRightInd/>
              <w:rPr>
                <w:rFonts w:ascii="Times New Roman" w:eastAsia="Times New Roman" w:hAnsi="Times New Roman" w:cs="Times New Roman"/>
                <w:b w:val="0"/>
                <w:bCs w:val="0"/>
                <w:sz w:val="16"/>
                <w:szCs w:val="16"/>
              </w:rPr>
            </w:pPr>
          </w:p>
        </w:tc>
        <w:tc>
          <w:tcPr>
            <w:tcW w:w="8329" w:type="dxa"/>
            <w:gridSpan w:val="2"/>
            <w:tcBorders>
              <w:top w:val="nil"/>
              <w:left w:val="nil"/>
              <w:bottom w:val="nil"/>
              <w:right w:val="nil"/>
            </w:tcBorders>
            <w:shd w:val="clear" w:color="auto" w:fill="auto"/>
            <w:vAlign w:val="center"/>
          </w:tcPr>
          <w:p w14:paraId="132A1DF8" w14:textId="77777777" w:rsidR="00836BCD" w:rsidRPr="00836BCD" w:rsidRDefault="00836BCD" w:rsidP="00836BCD">
            <w:pPr>
              <w:widowControl/>
              <w:autoSpaceDE/>
              <w:autoSpaceDN/>
              <w:adjustRightInd/>
              <w:rPr>
                <w:rFonts w:ascii="Times New Roman" w:eastAsia="Times New Roman" w:hAnsi="Times New Roman" w:cs="Times New Roman"/>
                <w:b w:val="0"/>
                <w:bCs w:val="0"/>
                <w:sz w:val="16"/>
                <w:szCs w:val="16"/>
              </w:rPr>
            </w:pPr>
          </w:p>
        </w:tc>
        <w:tc>
          <w:tcPr>
            <w:tcW w:w="576" w:type="dxa"/>
            <w:tcBorders>
              <w:top w:val="nil"/>
              <w:left w:val="nil"/>
              <w:bottom w:val="nil"/>
              <w:right w:val="nil"/>
            </w:tcBorders>
            <w:shd w:val="clear" w:color="auto" w:fill="auto"/>
            <w:vAlign w:val="center"/>
          </w:tcPr>
          <w:p w14:paraId="51CC7601" w14:textId="77777777" w:rsidR="00836BCD" w:rsidRPr="00836BCD" w:rsidRDefault="00836BCD" w:rsidP="00836BCD">
            <w:pPr>
              <w:widowControl/>
              <w:autoSpaceDE/>
              <w:autoSpaceDN/>
              <w:adjustRightInd/>
              <w:jc w:val="center"/>
              <w:rPr>
                <w:rFonts w:ascii="Times New Roman" w:eastAsia="Times New Roman" w:hAnsi="Times New Roman" w:cs="Times New Roman"/>
                <w:b w:val="0"/>
                <w:bCs w:val="0"/>
                <w:sz w:val="16"/>
                <w:szCs w:val="16"/>
              </w:rPr>
            </w:pPr>
          </w:p>
        </w:tc>
      </w:tr>
      <w:tr w:rsidR="00836BCD" w:rsidRPr="00836BCD" w14:paraId="3E6FF8E5" w14:textId="77777777" w:rsidTr="00836BCD">
        <w:trPr>
          <w:trHeight w:val="454"/>
        </w:trPr>
        <w:tc>
          <w:tcPr>
            <w:tcW w:w="638" w:type="dxa"/>
            <w:tcBorders>
              <w:top w:val="nil"/>
              <w:left w:val="nil"/>
              <w:bottom w:val="nil"/>
              <w:right w:val="nil"/>
            </w:tcBorders>
            <w:shd w:val="clear" w:color="auto" w:fill="auto"/>
            <w:vAlign w:val="center"/>
            <w:hideMark/>
          </w:tcPr>
          <w:p w14:paraId="14A214FC" w14:textId="77777777" w:rsidR="00836BCD" w:rsidRPr="00BD13BB" w:rsidRDefault="00836BCD" w:rsidP="00836BCD">
            <w:pPr>
              <w:widowControl/>
              <w:autoSpaceDE/>
              <w:autoSpaceDN/>
              <w:adjustRightInd/>
              <w:rPr>
                <w:rFonts w:ascii="Times New Roman" w:eastAsia="Times New Roman" w:hAnsi="Times New Roman" w:cs="Times New Roman"/>
                <w:b w:val="0"/>
                <w:bCs w:val="0"/>
                <w:sz w:val="24"/>
                <w:szCs w:val="24"/>
                <w:lang w:val="mn-MN"/>
              </w:rPr>
            </w:pPr>
            <w:r w:rsidRPr="00836BCD">
              <w:rPr>
                <w:rFonts w:ascii="Times New Roman" w:eastAsia="Times New Roman" w:hAnsi="Times New Roman" w:cs="Times New Roman"/>
                <w:b w:val="0"/>
                <w:bCs w:val="0"/>
                <w:sz w:val="24"/>
                <w:szCs w:val="24"/>
              </w:rPr>
              <w:t>2</w:t>
            </w:r>
            <w:r w:rsidR="00BD13BB">
              <w:rPr>
                <w:rFonts w:ascii="Times New Roman" w:eastAsia="Times New Roman" w:hAnsi="Times New Roman" w:cs="Times New Roman"/>
                <w:b w:val="0"/>
                <w:bCs w:val="0"/>
                <w:sz w:val="24"/>
                <w:szCs w:val="24"/>
                <w:lang w:val="mn-MN"/>
              </w:rPr>
              <w:t>.</w:t>
            </w:r>
          </w:p>
        </w:tc>
        <w:tc>
          <w:tcPr>
            <w:tcW w:w="8329" w:type="dxa"/>
            <w:gridSpan w:val="2"/>
            <w:tcBorders>
              <w:top w:val="nil"/>
              <w:left w:val="nil"/>
              <w:bottom w:val="nil"/>
              <w:right w:val="nil"/>
            </w:tcBorders>
            <w:shd w:val="clear" w:color="auto" w:fill="auto"/>
            <w:vAlign w:val="center"/>
            <w:hideMark/>
          </w:tcPr>
          <w:p w14:paraId="290BD639" w14:textId="77777777" w:rsidR="00836BCD" w:rsidRPr="00321202" w:rsidRDefault="00321202" w:rsidP="00836BCD">
            <w:pPr>
              <w:widowControl/>
              <w:autoSpaceDE/>
              <w:autoSpaceDN/>
              <w:adjustRightInd/>
              <w:rPr>
                <w:rFonts w:ascii="Times New Roman" w:eastAsia="Times New Roman" w:hAnsi="Times New Roman" w:cs="Times New Roman"/>
                <w:b w:val="0"/>
                <w:bCs w:val="0"/>
                <w:sz w:val="24"/>
                <w:szCs w:val="24"/>
                <w:lang w:val="mn-MN"/>
              </w:rPr>
            </w:pPr>
            <w:proofErr w:type="spellStart"/>
            <w:r w:rsidRPr="00321202">
              <w:rPr>
                <w:rFonts w:ascii="Times New Roman" w:eastAsia="Times New Roman" w:hAnsi="Times New Roman" w:cs="Times New Roman"/>
                <w:b w:val="0"/>
                <w:bCs w:val="0"/>
                <w:sz w:val="24"/>
                <w:szCs w:val="24"/>
              </w:rPr>
              <w:t>Нийгмийн</w:t>
            </w:r>
            <w:proofErr w:type="spellEnd"/>
            <w:r w:rsidRPr="00321202">
              <w:rPr>
                <w:rFonts w:ascii="Times New Roman" w:eastAsia="Times New Roman" w:hAnsi="Times New Roman" w:cs="Times New Roman"/>
                <w:b w:val="0"/>
                <w:bCs w:val="0"/>
                <w:sz w:val="24"/>
                <w:szCs w:val="24"/>
              </w:rPr>
              <w:t xml:space="preserve"> </w:t>
            </w:r>
            <w:proofErr w:type="spellStart"/>
            <w:r w:rsidRPr="00321202">
              <w:rPr>
                <w:rFonts w:ascii="Times New Roman" w:eastAsia="Times New Roman" w:hAnsi="Times New Roman" w:cs="Times New Roman"/>
                <w:b w:val="0"/>
                <w:bCs w:val="0"/>
                <w:sz w:val="24"/>
                <w:szCs w:val="24"/>
              </w:rPr>
              <w:t>даатгал</w:t>
            </w:r>
            <w:proofErr w:type="spellEnd"/>
            <w:r w:rsidR="00836BCD" w:rsidRPr="00836BCD">
              <w:rPr>
                <w:rFonts w:ascii="Times New Roman" w:eastAsia="Times New Roman" w:hAnsi="Times New Roman" w:cs="Times New Roman"/>
                <w:b w:val="0"/>
                <w:bCs w:val="0"/>
                <w:sz w:val="24"/>
                <w:szCs w:val="24"/>
                <w:lang w:val="mn-MN"/>
              </w:rPr>
              <w:t>ын</w:t>
            </w:r>
            <w:r w:rsidR="00836BCD" w:rsidRPr="00836BCD">
              <w:rPr>
                <w:rFonts w:ascii="Times New Roman" w:eastAsia="Times New Roman" w:hAnsi="Times New Roman" w:cs="Times New Roman"/>
                <w:b w:val="0"/>
                <w:bCs w:val="0"/>
                <w:sz w:val="24"/>
                <w:szCs w:val="24"/>
              </w:rPr>
              <w:t xml:space="preserve"> </w:t>
            </w:r>
            <w:proofErr w:type="spellStart"/>
            <w:r w:rsidR="00836BCD" w:rsidRPr="00836BCD">
              <w:rPr>
                <w:rFonts w:ascii="Times New Roman" w:eastAsia="Times New Roman" w:hAnsi="Times New Roman" w:cs="Times New Roman"/>
                <w:b w:val="0"/>
                <w:bCs w:val="0"/>
                <w:sz w:val="24"/>
                <w:szCs w:val="24"/>
              </w:rPr>
              <w:t>байгууллагын</w:t>
            </w:r>
            <w:proofErr w:type="spellEnd"/>
            <w:r w:rsidR="00836BCD" w:rsidRPr="00836BCD">
              <w:rPr>
                <w:rFonts w:ascii="Times New Roman" w:eastAsia="Times New Roman" w:hAnsi="Times New Roman" w:cs="Times New Roman"/>
                <w:b w:val="0"/>
                <w:bCs w:val="0"/>
                <w:sz w:val="24"/>
                <w:szCs w:val="24"/>
              </w:rPr>
              <w:t xml:space="preserve"> </w:t>
            </w:r>
            <w:proofErr w:type="spellStart"/>
            <w:r w:rsidR="00836BCD" w:rsidRPr="00836BCD">
              <w:rPr>
                <w:rFonts w:ascii="Times New Roman" w:eastAsia="Times New Roman" w:hAnsi="Times New Roman" w:cs="Times New Roman"/>
                <w:b w:val="0"/>
                <w:bCs w:val="0"/>
                <w:sz w:val="24"/>
                <w:szCs w:val="24"/>
              </w:rPr>
              <w:t>нягтлан</w:t>
            </w:r>
            <w:proofErr w:type="spellEnd"/>
            <w:r w:rsidR="00836BCD" w:rsidRPr="00836BCD">
              <w:rPr>
                <w:rFonts w:ascii="Times New Roman" w:eastAsia="Times New Roman" w:hAnsi="Times New Roman" w:cs="Times New Roman"/>
                <w:b w:val="0"/>
                <w:bCs w:val="0"/>
                <w:sz w:val="24"/>
                <w:szCs w:val="24"/>
              </w:rPr>
              <w:t xml:space="preserve"> </w:t>
            </w:r>
            <w:proofErr w:type="spellStart"/>
            <w:r w:rsidR="00836BCD" w:rsidRPr="00836BCD">
              <w:rPr>
                <w:rFonts w:ascii="Times New Roman" w:eastAsia="Times New Roman" w:hAnsi="Times New Roman" w:cs="Times New Roman"/>
                <w:b w:val="0"/>
                <w:bCs w:val="0"/>
                <w:sz w:val="24"/>
                <w:szCs w:val="24"/>
              </w:rPr>
              <w:t>бодох</w:t>
            </w:r>
            <w:proofErr w:type="spellEnd"/>
            <w:r>
              <w:rPr>
                <w:rFonts w:ascii="Times New Roman" w:eastAsia="Times New Roman" w:hAnsi="Times New Roman" w:cs="Times New Roman"/>
                <w:b w:val="0"/>
                <w:bCs w:val="0"/>
                <w:sz w:val="24"/>
                <w:szCs w:val="24"/>
              </w:rPr>
              <w:t xml:space="preserve"> </w:t>
            </w:r>
            <w:proofErr w:type="spellStart"/>
            <w:r>
              <w:rPr>
                <w:rFonts w:ascii="Times New Roman" w:eastAsia="Times New Roman" w:hAnsi="Times New Roman" w:cs="Times New Roman"/>
                <w:b w:val="0"/>
                <w:bCs w:val="0"/>
                <w:sz w:val="24"/>
                <w:szCs w:val="24"/>
              </w:rPr>
              <w:t>бүртгэлийн</w:t>
            </w:r>
            <w:proofErr w:type="spellEnd"/>
            <w:r>
              <w:rPr>
                <w:rFonts w:ascii="Times New Roman" w:eastAsia="Times New Roman" w:hAnsi="Times New Roman" w:cs="Times New Roman"/>
                <w:b w:val="0"/>
                <w:bCs w:val="0"/>
                <w:sz w:val="24"/>
                <w:szCs w:val="24"/>
              </w:rPr>
              <w:t xml:space="preserve"> </w:t>
            </w:r>
            <w:proofErr w:type="spellStart"/>
            <w:r>
              <w:rPr>
                <w:rFonts w:ascii="Times New Roman" w:eastAsia="Times New Roman" w:hAnsi="Times New Roman" w:cs="Times New Roman"/>
                <w:b w:val="0"/>
                <w:bCs w:val="0"/>
                <w:sz w:val="24"/>
                <w:szCs w:val="24"/>
              </w:rPr>
              <w:t>бодлогын</w:t>
            </w:r>
            <w:proofErr w:type="spellEnd"/>
            <w:r>
              <w:rPr>
                <w:rFonts w:ascii="Times New Roman" w:eastAsia="Times New Roman" w:hAnsi="Times New Roman" w:cs="Times New Roman"/>
                <w:b w:val="0"/>
                <w:bCs w:val="0"/>
                <w:sz w:val="24"/>
                <w:szCs w:val="24"/>
              </w:rPr>
              <w:t xml:space="preserve"> </w:t>
            </w:r>
            <w:proofErr w:type="spellStart"/>
            <w:r>
              <w:rPr>
                <w:rFonts w:ascii="Times New Roman" w:eastAsia="Times New Roman" w:hAnsi="Times New Roman" w:cs="Times New Roman"/>
                <w:b w:val="0"/>
                <w:bCs w:val="0"/>
                <w:sz w:val="24"/>
                <w:szCs w:val="24"/>
              </w:rPr>
              <w:t>баримт</w:t>
            </w:r>
            <w:proofErr w:type="spellEnd"/>
            <w:r>
              <w:rPr>
                <w:rFonts w:ascii="Times New Roman" w:eastAsia="Times New Roman" w:hAnsi="Times New Roman" w:cs="Times New Roman"/>
                <w:b w:val="0"/>
                <w:bCs w:val="0"/>
                <w:sz w:val="24"/>
                <w:szCs w:val="24"/>
              </w:rPr>
              <w:t xml:space="preserve"> </w:t>
            </w:r>
            <w:proofErr w:type="spellStart"/>
            <w:r>
              <w:rPr>
                <w:rFonts w:ascii="Times New Roman" w:eastAsia="Times New Roman" w:hAnsi="Times New Roman" w:cs="Times New Roman"/>
                <w:b w:val="0"/>
                <w:bCs w:val="0"/>
                <w:sz w:val="24"/>
                <w:szCs w:val="24"/>
              </w:rPr>
              <w:t>бич</w:t>
            </w:r>
            <w:r w:rsidR="00836BCD" w:rsidRPr="00836BCD">
              <w:rPr>
                <w:rFonts w:ascii="Times New Roman" w:eastAsia="Times New Roman" w:hAnsi="Times New Roman" w:cs="Times New Roman"/>
                <w:b w:val="0"/>
                <w:bCs w:val="0"/>
                <w:sz w:val="24"/>
                <w:szCs w:val="24"/>
              </w:rPr>
              <w:t>г</w:t>
            </w:r>
            <w:proofErr w:type="spellEnd"/>
            <w:r>
              <w:rPr>
                <w:rFonts w:ascii="Times New Roman" w:eastAsia="Times New Roman" w:hAnsi="Times New Roman" w:cs="Times New Roman"/>
                <w:b w:val="0"/>
                <w:bCs w:val="0"/>
                <w:sz w:val="24"/>
                <w:szCs w:val="24"/>
                <w:lang w:val="mn-MN"/>
              </w:rPr>
              <w:t>ийн тухай ойлголт</w:t>
            </w:r>
          </w:p>
        </w:tc>
        <w:tc>
          <w:tcPr>
            <w:tcW w:w="576" w:type="dxa"/>
            <w:tcBorders>
              <w:top w:val="nil"/>
              <w:left w:val="nil"/>
              <w:bottom w:val="nil"/>
              <w:right w:val="nil"/>
            </w:tcBorders>
            <w:shd w:val="clear" w:color="auto" w:fill="auto"/>
            <w:vAlign w:val="center"/>
            <w:hideMark/>
          </w:tcPr>
          <w:p w14:paraId="462617E8" w14:textId="77777777" w:rsidR="00836BCD" w:rsidRPr="00836BCD" w:rsidRDefault="00C12266" w:rsidP="00836BCD">
            <w:pPr>
              <w:widowControl/>
              <w:autoSpaceDE/>
              <w:autoSpaceDN/>
              <w:adjustRightInd/>
              <w:jc w:val="center"/>
              <w:rPr>
                <w:rFonts w:ascii="Times New Roman" w:eastAsia="Times New Roman" w:hAnsi="Times New Roman" w:cs="Times New Roman"/>
                <w:b w:val="0"/>
                <w:bCs w:val="0"/>
                <w:sz w:val="24"/>
                <w:szCs w:val="24"/>
              </w:rPr>
            </w:pPr>
            <w:r>
              <w:rPr>
                <w:rFonts w:ascii="Times New Roman" w:eastAsia="Times New Roman" w:hAnsi="Times New Roman" w:cs="Times New Roman"/>
                <w:b w:val="0"/>
                <w:bCs w:val="0"/>
                <w:sz w:val="24"/>
                <w:szCs w:val="24"/>
                <w:lang w:val="mn-MN"/>
              </w:rPr>
              <w:t>4</w:t>
            </w:r>
          </w:p>
        </w:tc>
      </w:tr>
      <w:tr w:rsidR="00836BCD" w:rsidRPr="00836BCD" w14:paraId="2E77A3E7" w14:textId="77777777" w:rsidTr="00836BCD">
        <w:trPr>
          <w:trHeight w:val="144"/>
        </w:trPr>
        <w:tc>
          <w:tcPr>
            <w:tcW w:w="638" w:type="dxa"/>
            <w:tcBorders>
              <w:top w:val="nil"/>
              <w:left w:val="nil"/>
              <w:bottom w:val="nil"/>
              <w:right w:val="nil"/>
            </w:tcBorders>
            <w:shd w:val="clear" w:color="auto" w:fill="auto"/>
            <w:vAlign w:val="center"/>
          </w:tcPr>
          <w:p w14:paraId="68AC4C52" w14:textId="77777777" w:rsidR="00836BCD" w:rsidRPr="00836BCD" w:rsidRDefault="00836BCD" w:rsidP="00836BCD">
            <w:pPr>
              <w:widowControl/>
              <w:autoSpaceDE/>
              <w:autoSpaceDN/>
              <w:adjustRightInd/>
              <w:rPr>
                <w:rFonts w:ascii="Times New Roman" w:eastAsia="Times New Roman" w:hAnsi="Times New Roman" w:cs="Times New Roman"/>
                <w:b w:val="0"/>
                <w:bCs w:val="0"/>
                <w:sz w:val="16"/>
                <w:szCs w:val="16"/>
              </w:rPr>
            </w:pPr>
          </w:p>
        </w:tc>
        <w:tc>
          <w:tcPr>
            <w:tcW w:w="8329" w:type="dxa"/>
            <w:gridSpan w:val="2"/>
            <w:tcBorders>
              <w:top w:val="nil"/>
              <w:left w:val="nil"/>
              <w:bottom w:val="nil"/>
              <w:right w:val="nil"/>
            </w:tcBorders>
            <w:shd w:val="clear" w:color="auto" w:fill="auto"/>
            <w:vAlign w:val="center"/>
          </w:tcPr>
          <w:p w14:paraId="34F8CB8B" w14:textId="77777777" w:rsidR="00836BCD" w:rsidRPr="00836BCD" w:rsidRDefault="00836BCD" w:rsidP="00836BCD">
            <w:pPr>
              <w:widowControl/>
              <w:autoSpaceDE/>
              <w:autoSpaceDN/>
              <w:adjustRightInd/>
              <w:rPr>
                <w:rFonts w:ascii="Times New Roman" w:eastAsia="Times New Roman" w:hAnsi="Times New Roman" w:cs="Times New Roman"/>
                <w:b w:val="0"/>
                <w:bCs w:val="0"/>
                <w:sz w:val="16"/>
                <w:szCs w:val="16"/>
              </w:rPr>
            </w:pPr>
          </w:p>
        </w:tc>
        <w:tc>
          <w:tcPr>
            <w:tcW w:w="576" w:type="dxa"/>
            <w:tcBorders>
              <w:top w:val="nil"/>
              <w:left w:val="nil"/>
              <w:bottom w:val="nil"/>
              <w:right w:val="nil"/>
            </w:tcBorders>
            <w:shd w:val="clear" w:color="auto" w:fill="auto"/>
            <w:vAlign w:val="center"/>
          </w:tcPr>
          <w:p w14:paraId="47A56099" w14:textId="77777777" w:rsidR="00836BCD" w:rsidRPr="00836BCD" w:rsidRDefault="00836BCD" w:rsidP="00836BCD">
            <w:pPr>
              <w:widowControl/>
              <w:autoSpaceDE/>
              <w:autoSpaceDN/>
              <w:adjustRightInd/>
              <w:jc w:val="center"/>
              <w:rPr>
                <w:rFonts w:ascii="Times New Roman" w:eastAsia="Times New Roman" w:hAnsi="Times New Roman" w:cs="Times New Roman"/>
                <w:b w:val="0"/>
                <w:bCs w:val="0"/>
                <w:sz w:val="16"/>
                <w:szCs w:val="16"/>
              </w:rPr>
            </w:pPr>
          </w:p>
        </w:tc>
      </w:tr>
      <w:tr w:rsidR="00836BCD" w:rsidRPr="00836BCD" w14:paraId="4058E79A" w14:textId="77777777" w:rsidTr="00836BCD">
        <w:trPr>
          <w:trHeight w:val="454"/>
        </w:trPr>
        <w:tc>
          <w:tcPr>
            <w:tcW w:w="638" w:type="dxa"/>
            <w:tcBorders>
              <w:top w:val="nil"/>
              <w:left w:val="nil"/>
              <w:bottom w:val="nil"/>
              <w:right w:val="nil"/>
            </w:tcBorders>
            <w:shd w:val="clear" w:color="auto" w:fill="auto"/>
            <w:vAlign w:val="center"/>
            <w:hideMark/>
          </w:tcPr>
          <w:p w14:paraId="3ED791FC" w14:textId="77777777" w:rsidR="00836BCD" w:rsidRPr="00BD13BB" w:rsidRDefault="00836BCD" w:rsidP="00836BCD">
            <w:pPr>
              <w:widowControl/>
              <w:autoSpaceDE/>
              <w:autoSpaceDN/>
              <w:adjustRightInd/>
              <w:rPr>
                <w:rFonts w:ascii="Times New Roman" w:eastAsia="Times New Roman" w:hAnsi="Times New Roman" w:cs="Times New Roman"/>
                <w:b w:val="0"/>
                <w:bCs w:val="0"/>
                <w:sz w:val="24"/>
                <w:szCs w:val="24"/>
                <w:lang w:val="mn-MN"/>
              </w:rPr>
            </w:pPr>
            <w:r w:rsidRPr="00836BCD">
              <w:rPr>
                <w:rFonts w:ascii="Times New Roman" w:eastAsia="Times New Roman" w:hAnsi="Times New Roman" w:cs="Times New Roman"/>
                <w:b w:val="0"/>
                <w:bCs w:val="0"/>
                <w:sz w:val="24"/>
                <w:szCs w:val="24"/>
              </w:rPr>
              <w:t>3</w:t>
            </w:r>
            <w:r w:rsidR="00BD13BB">
              <w:rPr>
                <w:rFonts w:ascii="Times New Roman" w:eastAsia="Times New Roman" w:hAnsi="Times New Roman" w:cs="Times New Roman"/>
                <w:b w:val="0"/>
                <w:bCs w:val="0"/>
                <w:sz w:val="24"/>
                <w:szCs w:val="24"/>
                <w:lang w:val="mn-MN"/>
              </w:rPr>
              <w:t>.</w:t>
            </w:r>
          </w:p>
        </w:tc>
        <w:tc>
          <w:tcPr>
            <w:tcW w:w="8329" w:type="dxa"/>
            <w:gridSpan w:val="2"/>
            <w:tcBorders>
              <w:top w:val="nil"/>
              <w:left w:val="nil"/>
              <w:bottom w:val="nil"/>
              <w:right w:val="nil"/>
            </w:tcBorders>
            <w:shd w:val="clear" w:color="auto" w:fill="auto"/>
            <w:vAlign w:val="center"/>
            <w:hideMark/>
          </w:tcPr>
          <w:p w14:paraId="6F084BCF" w14:textId="77777777" w:rsidR="00836BCD" w:rsidRPr="00836BCD" w:rsidRDefault="00321202" w:rsidP="00836BCD">
            <w:pPr>
              <w:widowControl/>
              <w:autoSpaceDE/>
              <w:autoSpaceDN/>
              <w:adjustRightInd/>
              <w:rPr>
                <w:rFonts w:ascii="Times New Roman" w:eastAsia="Times New Roman" w:hAnsi="Times New Roman" w:cs="Times New Roman"/>
                <w:b w:val="0"/>
                <w:bCs w:val="0"/>
                <w:sz w:val="24"/>
                <w:szCs w:val="24"/>
              </w:rPr>
            </w:pPr>
            <w:proofErr w:type="spellStart"/>
            <w:r w:rsidRPr="00836BCD">
              <w:rPr>
                <w:rFonts w:ascii="Times New Roman" w:eastAsia="Times New Roman" w:hAnsi="Times New Roman" w:cs="Times New Roman"/>
                <w:b w:val="0"/>
                <w:bCs w:val="0"/>
                <w:sz w:val="24"/>
                <w:szCs w:val="24"/>
              </w:rPr>
              <w:t>Нийгмийн</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даатгал</w:t>
            </w:r>
            <w:proofErr w:type="spellEnd"/>
            <w:r w:rsidR="00836BCD" w:rsidRPr="00836BCD">
              <w:rPr>
                <w:rFonts w:ascii="Times New Roman" w:eastAsia="Times New Roman" w:hAnsi="Times New Roman" w:cs="Times New Roman"/>
                <w:b w:val="0"/>
                <w:bCs w:val="0"/>
                <w:sz w:val="24"/>
                <w:szCs w:val="24"/>
                <w:lang w:val="mn-MN"/>
              </w:rPr>
              <w:t xml:space="preserve">ын </w:t>
            </w:r>
            <w:proofErr w:type="spellStart"/>
            <w:r w:rsidR="00836BCD" w:rsidRPr="00836BCD">
              <w:rPr>
                <w:rFonts w:ascii="Times New Roman" w:eastAsia="Times New Roman" w:hAnsi="Times New Roman" w:cs="Times New Roman"/>
                <w:b w:val="0"/>
                <w:bCs w:val="0"/>
                <w:sz w:val="24"/>
                <w:szCs w:val="24"/>
              </w:rPr>
              <w:t>байгууллагын</w:t>
            </w:r>
            <w:proofErr w:type="spellEnd"/>
            <w:r w:rsidR="00836BCD" w:rsidRPr="00836BCD">
              <w:rPr>
                <w:rFonts w:ascii="Times New Roman" w:eastAsia="Times New Roman" w:hAnsi="Times New Roman" w:cs="Times New Roman"/>
                <w:b w:val="0"/>
                <w:bCs w:val="0"/>
                <w:sz w:val="24"/>
                <w:szCs w:val="24"/>
              </w:rPr>
              <w:t xml:space="preserve"> </w:t>
            </w:r>
            <w:proofErr w:type="spellStart"/>
            <w:r w:rsidR="00836BCD" w:rsidRPr="00836BCD">
              <w:rPr>
                <w:rFonts w:ascii="Times New Roman" w:eastAsia="Times New Roman" w:hAnsi="Times New Roman" w:cs="Times New Roman"/>
                <w:b w:val="0"/>
                <w:bCs w:val="0"/>
                <w:sz w:val="24"/>
                <w:szCs w:val="24"/>
              </w:rPr>
              <w:t>нягтлан</w:t>
            </w:r>
            <w:proofErr w:type="spellEnd"/>
            <w:r w:rsidR="00836BCD" w:rsidRPr="00836BCD">
              <w:rPr>
                <w:rFonts w:ascii="Times New Roman" w:eastAsia="Times New Roman" w:hAnsi="Times New Roman" w:cs="Times New Roman"/>
                <w:b w:val="0"/>
                <w:bCs w:val="0"/>
                <w:sz w:val="24"/>
                <w:szCs w:val="24"/>
              </w:rPr>
              <w:t xml:space="preserve"> </w:t>
            </w:r>
            <w:proofErr w:type="spellStart"/>
            <w:r w:rsidR="00836BCD" w:rsidRPr="00836BCD">
              <w:rPr>
                <w:rFonts w:ascii="Times New Roman" w:eastAsia="Times New Roman" w:hAnsi="Times New Roman" w:cs="Times New Roman"/>
                <w:b w:val="0"/>
                <w:bCs w:val="0"/>
                <w:sz w:val="24"/>
                <w:szCs w:val="24"/>
              </w:rPr>
              <w:t>бодох</w:t>
            </w:r>
            <w:proofErr w:type="spellEnd"/>
            <w:r w:rsidR="00836BCD" w:rsidRPr="00836BCD">
              <w:rPr>
                <w:rFonts w:ascii="Times New Roman" w:eastAsia="Times New Roman" w:hAnsi="Times New Roman" w:cs="Times New Roman"/>
                <w:b w:val="0"/>
                <w:bCs w:val="0"/>
                <w:sz w:val="24"/>
                <w:szCs w:val="24"/>
              </w:rPr>
              <w:t xml:space="preserve"> </w:t>
            </w:r>
            <w:proofErr w:type="spellStart"/>
            <w:r w:rsidR="00836BCD" w:rsidRPr="00836BCD">
              <w:rPr>
                <w:rFonts w:ascii="Times New Roman" w:eastAsia="Times New Roman" w:hAnsi="Times New Roman" w:cs="Times New Roman"/>
                <w:b w:val="0"/>
                <w:bCs w:val="0"/>
                <w:sz w:val="24"/>
                <w:szCs w:val="24"/>
              </w:rPr>
              <w:t>б</w:t>
            </w:r>
            <w:r>
              <w:rPr>
                <w:rFonts w:ascii="Times New Roman" w:eastAsia="Times New Roman" w:hAnsi="Times New Roman" w:cs="Times New Roman"/>
                <w:b w:val="0"/>
                <w:bCs w:val="0"/>
                <w:sz w:val="24"/>
                <w:szCs w:val="24"/>
              </w:rPr>
              <w:t>үртгэлийн</w:t>
            </w:r>
            <w:proofErr w:type="spellEnd"/>
            <w:r>
              <w:rPr>
                <w:rFonts w:ascii="Times New Roman" w:eastAsia="Times New Roman" w:hAnsi="Times New Roman" w:cs="Times New Roman"/>
                <w:b w:val="0"/>
                <w:bCs w:val="0"/>
                <w:sz w:val="24"/>
                <w:szCs w:val="24"/>
              </w:rPr>
              <w:t xml:space="preserve"> </w:t>
            </w:r>
            <w:proofErr w:type="spellStart"/>
            <w:r>
              <w:rPr>
                <w:rFonts w:ascii="Times New Roman" w:eastAsia="Times New Roman" w:hAnsi="Times New Roman" w:cs="Times New Roman"/>
                <w:b w:val="0"/>
                <w:bCs w:val="0"/>
                <w:sz w:val="24"/>
                <w:szCs w:val="24"/>
              </w:rPr>
              <w:t>ерөнхий</w:t>
            </w:r>
            <w:proofErr w:type="spellEnd"/>
            <w:r>
              <w:rPr>
                <w:rFonts w:ascii="Times New Roman" w:eastAsia="Times New Roman" w:hAnsi="Times New Roman" w:cs="Times New Roman"/>
                <w:b w:val="0"/>
                <w:bCs w:val="0"/>
                <w:sz w:val="24"/>
                <w:szCs w:val="24"/>
              </w:rPr>
              <w:t xml:space="preserve"> </w:t>
            </w:r>
            <w:proofErr w:type="spellStart"/>
            <w:r>
              <w:rPr>
                <w:rFonts w:ascii="Times New Roman" w:eastAsia="Times New Roman" w:hAnsi="Times New Roman" w:cs="Times New Roman"/>
                <w:b w:val="0"/>
                <w:bCs w:val="0"/>
                <w:sz w:val="24"/>
                <w:szCs w:val="24"/>
              </w:rPr>
              <w:t>бодлого</w:t>
            </w:r>
            <w:proofErr w:type="spellEnd"/>
            <w:r w:rsidR="00836BCD" w:rsidRPr="00836BCD">
              <w:rPr>
                <w:rFonts w:ascii="Times New Roman" w:eastAsia="Times New Roman" w:hAnsi="Times New Roman" w:cs="Times New Roman"/>
                <w:b w:val="0"/>
                <w:bCs w:val="0"/>
                <w:sz w:val="24"/>
                <w:szCs w:val="24"/>
              </w:rPr>
              <w:t xml:space="preserve">     </w:t>
            </w:r>
          </w:p>
        </w:tc>
        <w:tc>
          <w:tcPr>
            <w:tcW w:w="576" w:type="dxa"/>
            <w:tcBorders>
              <w:top w:val="nil"/>
              <w:left w:val="nil"/>
              <w:bottom w:val="nil"/>
              <w:right w:val="nil"/>
            </w:tcBorders>
            <w:shd w:val="clear" w:color="auto" w:fill="auto"/>
            <w:vAlign w:val="center"/>
            <w:hideMark/>
          </w:tcPr>
          <w:p w14:paraId="2C51272E" w14:textId="77777777" w:rsidR="00836BCD" w:rsidRPr="00836BCD" w:rsidRDefault="00C12266" w:rsidP="00836BCD">
            <w:pPr>
              <w:widowControl/>
              <w:autoSpaceDE/>
              <w:autoSpaceDN/>
              <w:adjustRightInd/>
              <w:jc w:val="center"/>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lang w:val="mn-MN"/>
              </w:rPr>
              <w:t>8</w:t>
            </w:r>
          </w:p>
        </w:tc>
      </w:tr>
      <w:tr w:rsidR="00836BCD" w:rsidRPr="00836BCD" w14:paraId="6BA2ECF8" w14:textId="77777777" w:rsidTr="00836BCD">
        <w:trPr>
          <w:trHeight w:val="454"/>
        </w:trPr>
        <w:tc>
          <w:tcPr>
            <w:tcW w:w="638" w:type="dxa"/>
            <w:tcBorders>
              <w:top w:val="nil"/>
              <w:left w:val="nil"/>
              <w:bottom w:val="nil"/>
              <w:right w:val="nil"/>
            </w:tcBorders>
            <w:shd w:val="clear" w:color="auto" w:fill="auto"/>
            <w:vAlign w:val="center"/>
            <w:hideMark/>
          </w:tcPr>
          <w:p w14:paraId="2DB9DB42" w14:textId="77777777" w:rsidR="00836BCD" w:rsidRPr="00836BCD" w:rsidRDefault="00836BCD" w:rsidP="00836BCD">
            <w:pPr>
              <w:widowControl/>
              <w:autoSpaceDE/>
              <w:autoSpaceDN/>
              <w:adjustRightInd/>
              <w:rPr>
                <w:rFonts w:ascii="Times New Roman" w:eastAsia="Times New Roman" w:hAnsi="Times New Roman" w:cs="Times New Roman"/>
                <w:b w:val="0"/>
                <w:bCs w:val="0"/>
                <w:sz w:val="24"/>
                <w:szCs w:val="24"/>
              </w:rPr>
            </w:pPr>
          </w:p>
        </w:tc>
        <w:tc>
          <w:tcPr>
            <w:tcW w:w="816" w:type="dxa"/>
            <w:tcBorders>
              <w:top w:val="nil"/>
              <w:left w:val="nil"/>
              <w:bottom w:val="nil"/>
              <w:right w:val="nil"/>
            </w:tcBorders>
            <w:shd w:val="clear" w:color="auto" w:fill="auto"/>
            <w:vAlign w:val="center"/>
            <w:hideMark/>
          </w:tcPr>
          <w:p w14:paraId="4E1D446C" w14:textId="77777777" w:rsidR="00836BCD" w:rsidRPr="00836BCD" w:rsidRDefault="00BD13BB" w:rsidP="00836BCD">
            <w:pPr>
              <w:widowControl/>
              <w:autoSpaceDE/>
              <w:autoSpaceDN/>
              <w:adjustRightInd/>
              <w:rPr>
                <w:rFonts w:ascii="Times New Roman" w:eastAsia="Times New Roman" w:hAnsi="Times New Roman" w:cs="Times New Roman"/>
                <w:b w:val="0"/>
                <w:bCs w:val="0"/>
                <w:sz w:val="24"/>
                <w:szCs w:val="24"/>
              </w:rPr>
            </w:pPr>
            <w:r>
              <w:rPr>
                <w:rFonts w:ascii="Times New Roman" w:eastAsia="Times New Roman" w:hAnsi="Times New Roman" w:cs="Times New Roman"/>
                <w:b w:val="0"/>
                <w:bCs w:val="0"/>
                <w:sz w:val="24"/>
                <w:szCs w:val="24"/>
              </w:rPr>
              <w:t>3</w:t>
            </w:r>
            <w:r w:rsidR="00836BCD" w:rsidRPr="00836BCD">
              <w:rPr>
                <w:rFonts w:ascii="Times New Roman" w:eastAsia="Times New Roman" w:hAnsi="Times New Roman" w:cs="Times New Roman"/>
                <w:b w:val="0"/>
                <w:bCs w:val="0"/>
                <w:sz w:val="24"/>
                <w:szCs w:val="24"/>
              </w:rPr>
              <w:t>.1</w:t>
            </w:r>
          </w:p>
        </w:tc>
        <w:tc>
          <w:tcPr>
            <w:tcW w:w="7513" w:type="dxa"/>
            <w:tcBorders>
              <w:top w:val="nil"/>
              <w:left w:val="nil"/>
              <w:bottom w:val="nil"/>
              <w:right w:val="nil"/>
            </w:tcBorders>
            <w:shd w:val="clear" w:color="auto" w:fill="auto"/>
            <w:vAlign w:val="center"/>
            <w:hideMark/>
          </w:tcPr>
          <w:p w14:paraId="53D6CE15" w14:textId="77777777" w:rsidR="00836BCD" w:rsidRPr="00836BCD" w:rsidRDefault="00836BCD" w:rsidP="00836BCD">
            <w:pPr>
              <w:widowControl/>
              <w:autoSpaceDE/>
              <w:autoSpaceDN/>
              <w:adjustRightInd/>
              <w:rPr>
                <w:rFonts w:ascii="Times New Roman" w:eastAsia="Times New Roman" w:hAnsi="Times New Roman" w:cs="Times New Roman"/>
                <w:b w:val="0"/>
                <w:bCs w:val="0"/>
                <w:sz w:val="24"/>
                <w:szCs w:val="24"/>
              </w:rPr>
            </w:pPr>
            <w:r w:rsidRPr="00836BCD">
              <w:rPr>
                <w:rFonts w:ascii="Times New Roman" w:eastAsia="Times New Roman" w:hAnsi="Times New Roman" w:cs="Times New Roman"/>
                <w:b w:val="0"/>
                <w:bCs w:val="0"/>
                <w:sz w:val="24"/>
                <w:szCs w:val="24"/>
                <w:lang w:val="mn-MN"/>
              </w:rPr>
              <w:t>С</w:t>
            </w:r>
            <w:proofErr w:type="spellStart"/>
            <w:r w:rsidRPr="00836BCD">
              <w:rPr>
                <w:rFonts w:ascii="Times New Roman" w:eastAsia="Times New Roman" w:hAnsi="Times New Roman" w:cs="Times New Roman"/>
                <w:b w:val="0"/>
                <w:bCs w:val="0"/>
                <w:sz w:val="24"/>
                <w:szCs w:val="24"/>
              </w:rPr>
              <w:t>анхүүгийн</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тайлан</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бэлтгэх</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бодлого</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горим</w:t>
            </w:r>
            <w:proofErr w:type="spellEnd"/>
          </w:p>
        </w:tc>
        <w:tc>
          <w:tcPr>
            <w:tcW w:w="576" w:type="dxa"/>
            <w:tcBorders>
              <w:top w:val="nil"/>
              <w:left w:val="nil"/>
              <w:bottom w:val="nil"/>
              <w:right w:val="nil"/>
            </w:tcBorders>
            <w:shd w:val="clear" w:color="auto" w:fill="auto"/>
            <w:vAlign w:val="center"/>
            <w:hideMark/>
          </w:tcPr>
          <w:p w14:paraId="72ACD637" w14:textId="77777777" w:rsidR="00836BCD" w:rsidRPr="00836BCD" w:rsidRDefault="00921417" w:rsidP="00836BCD">
            <w:pPr>
              <w:widowControl/>
              <w:autoSpaceDE/>
              <w:autoSpaceDN/>
              <w:adjustRightInd/>
              <w:jc w:val="center"/>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lang w:val="mn-MN"/>
              </w:rPr>
              <w:t>8</w:t>
            </w:r>
          </w:p>
        </w:tc>
      </w:tr>
      <w:tr w:rsidR="00836BCD" w:rsidRPr="00836BCD" w14:paraId="259932B7" w14:textId="77777777" w:rsidTr="00836BCD">
        <w:trPr>
          <w:trHeight w:val="454"/>
        </w:trPr>
        <w:tc>
          <w:tcPr>
            <w:tcW w:w="638" w:type="dxa"/>
            <w:tcBorders>
              <w:top w:val="nil"/>
              <w:left w:val="nil"/>
              <w:bottom w:val="nil"/>
              <w:right w:val="nil"/>
            </w:tcBorders>
            <w:shd w:val="clear" w:color="auto" w:fill="auto"/>
            <w:vAlign w:val="center"/>
          </w:tcPr>
          <w:p w14:paraId="6469E2FF" w14:textId="77777777" w:rsidR="00836BCD" w:rsidRPr="00836BCD" w:rsidRDefault="00836BCD" w:rsidP="00836BCD">
            <w:pPr>
              <w:widowControl/>
              <w:autoSpaceDE/>
              <w:autoSpaceDN/>
              <w:adjustRightInd/>
              <w:rPr>
                <w:rFonts w:ascii="Times New Roman" w:eastAsia="Times New Roman" w:hAnsi="Times New Roman" w:cs="Times New Roman"/>
                <w:b w:val="0"/>
                <w:bCs w:val="0"/>
                <w:sz w:val="24"/>
                <w:szCs w:val="24"/>
              </w:rPr>
            </w:pPr>
          </w:p>
        </w:tc>
        <w:tc>
          <w:tcPr>
            <w:tcW w:w="816" w:type="dxa"/>
            <w:tcBorders>
              <w:top w:val="nil"/>
              <w:left w:val="nil"/>
              <w:bottom w:val="nil"/>
              <w:right w:val="nil"/>
            </w:tcBorders>
            <w:shd w:val="clear" w:color="auto" w:fill="auto"/>
            <w:vAlign w:val="center"/>
          </w:tcPr>
          <w:p w14:paraId="4D36490C" w14:textId="77777777" w:rsidR="00836BCD" w:rsidRPr="00836BCD" w:rsidRDefault="00BD13BB" w:rsidP="00836BCD">
            <w:pPr>
              <w:widowControl/>
              <w:autoSpaceDE/>
              <w:autoSpaceDN/>
              <w:adjustRightInd/>
              <w:rPr>
                <w:rFonts w:ascii="Times New Roman" w:eastAsia="Times New Roman" w:hAnsi="Times New Roman" w:cs="Times New Roman"/>
                <w:b w:val="0"/>
                <w:bCs w:val="0"/>
                <w:sz w:val="24"/>
                <w:szCs w:val="24"/>
              </w:rPr>
            </w:pPr>
            <w:r>
              <w:rPr>
                <w:rFonts w:ascii="Times New Roman" w:eastAsia="Times New Roman" w:hAnsi="Times New Roman" w:cs="Times New Roman"/>
                <w:b w:val="0"/>
                <w:bCs w:val="0"/>
                <w:sz w:val="24"/>
                <w:szCs w:val="24"/>
              </w:rPr>
              <w:t>3</w:t>
            </w:r>
            <w:r w:rsidR="00836BCD" w:rsidRPr="00836BCD">
              <w:rPr>
                <w:rFonts w:ascii="Times New Roman" w:eastAsia="Times New Roman" w:hAnsi="Times New Roman" w:cs="Times New Roman"/>
                <w:b w:val="0"/>
                <w:bCs w:val="0"/>
                <w:sz w:val="24"/>
                <w:szCs w:val="24"/>
              </w:rPr>
              <w:t>.2</w:t>
            </w:r>
          </w:p>
        </w:tc>
        <w:tc>
          <w:tcPr>
            <w:tcW w:w="7513" w:type="dxa"/>
            <w:tcBorders>
              <w:top w:val="nil"/>
              <w:left w:val="nil"/>
              <w:bottom w:val="nil"/>
              <w:right w:val="nil"/>
            </w:tcBorders>
            <w:shd w:val="clear" w:color="auto" w:fill="auto"/>
            <w:vAlign w:val="center"/>
          </w:tcPr>
          <w:p w14:paraId="369D273A" w14:textId="77777777" w:rsidR="00836BCD" w:rsidRPr="00836BCD" w:rsidRDefault="00836BCD" w:rsidP="00836BCD">
            <w:pPr>
              <w:widowControl/>
              <w:autoSpaceDE/>
              <w:autoSpaceDN/>
              <w:adjustRightInd/>
              <w:rPr>
                <w:rFonts w:ascii="Times New Roman" w:eastAsia="Times New Roman" w:hAnsi="Times New Roman" w:cs="Times New Roman"/>
                <w:b w:val="0"/>
                <w:bCs w:val="0"/>
                <w:sz w:val="24"/>
                <w:szCs w:val="24"/>
                <w:lang w:val="mn-MN"/>
              </w:rPr>
            </w:pPr>
            <w:r w:rsidRPr="00836BCD">
              <w:rPr>
                <w:rFonts w:ascii="Times New Roman" w:eastAsia="Times New Roman" w:hAnsi="Times New Roman" w:cs="Times New Roman"/>
                <w:b w:val="0"/>
                <w:bCs w:val="0"/>
                <w:sz w:val="24"/>
                <w:szCs w:val="24"/>
                <w:lang w:val="mn-MN"/>
              </w:rPr>
              <w:t>Нэгтгэсэн санхүүгийн тайлан бэлтгэх бодлого, горим</w:t>
            </w:r>
          </w:p>
        </w:tc>
        <w:tc>
          <w:tcPr>
            <w:tcW w:w="576" w:type="dxa"/>
            <w:tcBorders>
              <w:top w:val="nil"/>
              <w:left w:val="nil"/>
              <w:bottom w:val="nil"/>
              <w:right w:val="nil"/>
            </w:tcBorders>
            <w:shd w:val="clear" w:color="auto" w:fill="auto"/>
            <w:vAlign w:val="center"/>
          </w:tcPr>
          <w:p w14:paraId="45F6BC0E" w14:textId="77777777" w:rsidR="00836BCD" w:rsidRPr="00836BCD" w:rsidRDefault="00921417" w:rsidP="00836BCD">
            <w:pPr>
              <w:widowControl/>
              <w:autoSpaceDE/>
              <w:autoSpaceDN/>
              <w:adjustRightInd/>
              <w:jc w:val="center"/>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lang w:val="mn-MN"/>
              </w:rPr>
              <w:t>32</w:t>
            </w:r>
          </w:p>
        </w:tc>
      </w:tr>
      <w:tr w:rsidR="00836BCD" w:rsidRPr="00836BCD" w14:paraId="112274E2" w14:textId="77777777" w:rsidTr="00836BCD">
        <w:trPr>
          <w:trHeight w:val="454"/>
        </w:trPr>
        <w:tc>
          <w:tcPr>
            <w:tcW w:w="638" w:type="dxa"/>
            <w:tcBorders>
              <w:top w:val="nil"/>
              <w:left w:val="nil"/>
              <w:bottom w:val="nil"/>
              <w:right w:val="nil"/>
            </w:tcBorders>
            <w:shd w:val="clear" w:color="auto" w:fill="auto"/>
            <w:vAlign w:val="center"/>
            <w:hideMark/>
          </w:tcPr>
          <w:p w14:paraId="013B50DB" w14:textId="77777777" w:rsidR="00836BCD" w:rsidRPr="00836BCD" w:rsidRDefault="00836BCD" w:rsidP="00836BCD">
            <w:pPr>
              <w:widowControl/>
              <w:autoSpaceDE/>
              <w:autoSpaceDN/>
              <w:adjustRightInd/>
              <w:rPr>
                <w:rFonts w:ascii="Times New Roman" w:eastAsia="Times New Roman" w:hAnsi="Times New Roman" w:cs="Times New Roman"/>
                <w:b w:val="0"/>
                <w:bCs w:val="0"/>
                <w:sz w:val="24"/>
                <w:szCs w:val="24"/>
              </w:rPr>
            </w:pPr>
          </w:p>
        </w:tc>
        <w:tc>
          <w:tcPr>
            <w:tcW w:w="816" w:type="dxa"/>
            <w:tcBorders>
              <w:top w:val="nil"/>
              <w:left w:val="nil"/>
              <w:bottom w:val="nil"/>
              <w:right w:val="nil"/>
            </w:tcBorders>
            <w:shd w:val="clear" w:color="auto" w:fill="auto"/>
            <w:vAlign w:val="center"/>
            <w:hideMark/>
          </w:tcPr>
          <w:p w14:paraId="5B9981C7" w14:textId="77777777" w:rsidR="00836BCD" w:rsidRPr="00836BCD" w:rsidRDefault="00BD13BB" w:rsidP="00836BCD">
            <w:pPr>
              <w:widowControl/>
              <w:autoSpaceDE/>
              <w:autoSpaceDN/>
              <w:adjustRightInd/>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lang w:val="mn-MN"/>
              </w:rPr>
              <w:t>3</w:t>
            </w:r>
            <w:r w:rsidR="00836BCD" w:rsidRPr="00836BCD">
              <w:rPr>
                <w:rFonts w:ascii="Times New Roman" w:eastAsia="Times New Roman" w:hAnsi="Times New Roman" w:cs="Times New Roman"/>
                <w:b w:val="0"/>
                <w:bCs w:val="0"/>
                <w:sz w:val="24"/>
                <w:szCs w:val="24"/>
                <w:lang w:val="mn-MN"/>
              </w:rPr>
              <w:t>.3</w:t>
            </w:r>
          </w:p>
        </w:tc>
        <w:tc>
          <w:tcPr>
            <w:tcW w:w="7513" w:type="dxa"/>
            <w:tcBorders>
              <w:top w:val="nil"/>
              <w:left w:val="nil"/>
              <w:bottom w:val="nil"/>
              <w:right w:val="nil"/>
            </w:tcBorders>
            <w:shd w:val="clear" w:color="auto" w:fill="auto"/>
            <w:vAlign w:val="center"/>
            <w:hideMark/>
          </w:tcPr>
          <w:p w14:paraId="2B148D2E" w14:textId="77777777" w:rsidR="00836BCD" w:rsidRPr="00836BCD" w:rsidRDefault="00836BCD" w:rsidP="00836BCD">
            <w:pPr>
              <w:widowControl/>
              <w:autoSpaceDE/>
              <w:autoSpaceDN/>
              <w:adjustRightInd/>
              <w:rPr>
                <w:rFonts w:ascii="Times New Roman" w:eastAsia="Times New Roman" w:hAnsi="Times New Roman" w:cs="Times New Roman"/>
                <w:b w:val="0"/>
                <w:bCs w:val="0"/>
                <w:sz w:val="24"/>
                <w:szCs w:val="24"/>
              </w:rPr>
            </w:pPr>
            <w:r w:rsidRPr="00836BCD">
              <w:rPr>
                <w:rFonts w:ascii="Times New Roman" w:eastAsia="Times New Roman" w:hAnsi="Times New Roman" w:cs="Times New Roman"/>
                <w:b w:val="0"/>
                <w:bCs w:val="0"/>
                <w:sz w:val="24"/>
                <w:szCs w:val="24"/>
              </w:rPr>
              <w:t>Н</w:t>
            </w:r>
            <w:r w:rsidRPr="00836BCD">
              <w:rPr>
                <w:rFonts w:ascii="Times New Roman" w:eastAsia="Times New Roman" w:hAnsi="Times New Roman" w:cs="Times New Roman"/>
                <w:b w:val="0"/>
                <w:bCs w:val="0"/>
                <w:sz w:val="24"/>
                <w:szCs w:val="24"/>
                <w:lang w:val="mn-MN"/>
              </w:rPr>
              <w:t xml:space="preserve">ягтлан бодох бүртгэлийн </w:t>
            </w:r>
            <w:proofErr w:type="spellStart"/>
            <w:r w:rsidRPr="00836BCD">
              <w:rPr>
                <w:rFonts w:ascii="Times New Roman" w:eastAsia="Times New Roman" w:hAnsi="Times New Roman" w:cs="Times New Roman"/>
                <w:b w:val="0"/>
                <w:bCs w:val="0"/>
                <w:sz w:val="24"/>
                <w:szCs w:val="24"/>
              </w:rPr>
              <w:t>дансны</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нэгдсэн</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жагсаалт</w:t>
            </w:r>
            <w:proofErr w:type="spellEnd"/>
          </w:p>
        </w:tc>
        <w:tc>
          <w:tcPr>
            <w:tcW w:w="576" w:type="dxa"/>
            <w:tcBorders>
              <w:top w:val="nil"/>
              <w:left w:val="nil"/>
              <w:bottom w:val="nil"/>
              <w:right w:val="nil"/>
            </w:tcBorders>
            <w:shd w:val="clear" w:color="auto" w:fill="auto"/>
            <w:vAlign w:val="center"/>
            <w:hideMark/>
          </w:tcPr>
          <w:p w14:paraId="4E78F381" w14:textId="77777777" w:rsidR="00836BCD" w:rsidRPr="00836BCD" w:rsidRDefault="00921417" w:rsidP="00836BCD">
            <w:pPr>
              <w:widowControl/>
              <w:autoSpaceDE/>
              <w:autoSpaceDN/>
              <w:adjustRightInd/>
              <w:jc w:val="center"/>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lang w:val="mn-MN"/>
              </w:rPr>
              <w:t>42</w:t>
            </w:r>
          </w:p>
        </w:tc>
      </w:tr>
      <w:tr w:rsidR="00836BCD" w:rsidRPr="00836BCD" w14:paraId="7D331074" w14:textId="77777777" w:rsidTr="00836BCD">
        <w:trPr>
          <w:trHeight w:val="454"/>
        </w:trPr>
        <w:tc>
          <w:tcPr>
            <w:tcW w:w="638" w:type="dxa"/>
            <w:tcBorders>
              <w:top w:val="nil"/>
              <w:left w:val="nil"/>
              <w:bottom w:val="nil"/>
              <w:right w:val="nil"/>
            </w:tcBorders>
            <w:shd w:val="clear" w:color="auto" w:fill="auto"/>
            <w:vAlign w:val="center"/>
            <w:hideMark/>
          </w:tcPr>
          <w:p w14:paraId="71EAAD7B" w14:textId="77777777" w:rsidR="00836BCD" w:rsidRPr="00836BCD" w:rsidRDefault="00836BCD" w:rsidP="00836BCD">
            <w:pPr>
              <w:widowControl/>
              <w:autoSpaceDE/>
              <w:autoSpaceDN/>
              <w:adjustRightInd/>
              <w:rPr>
                <w:rFonts w:ascii="Times New Roman" w:eastAsia="Times New Roman" w:hAnsi="Times New Roman" w:cs="Times New Roman"/>
                <w:b w:val="0"/>
                <w:bCs w:val="0"/>
                <w:sz w:val="24"/>
                <w:szCs w:val="24"/>
              </w:rPr>
            </w:pPr>
          </w:p>
        </w:tc>
        <w:tc>
          <w:tcPr>
            <w:tcW w:w="816" w:type="dxa"/>
            <w:tcBorders>
              <w:top w:val="nil"/>
              <w:left w:val="nil"/>
              <w:bottom w:val="nil"/>
              <w:right w:val="nil"/>
            </w:tcBorders>
            <w:shd w:val="clear" w:color="auto" w:fill="auto"/>
            <w:hideMark/>
          </w:tcPr>
          <w:p w14:paraId="530E4E67" w14:textId="77777777" w:rsidR="00836BCD" w:rsidRPr="00836BCD" w:rsidRDefault="00BD13BB" w:rsidP="00836BCD">
            <w:pPr>
              <w:widowControl/>
              <w:autoSpaceDE/>
              <w:autoSpaceDN/>
              <w:adjustRightInd/>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lang w:val="mn-MN"/>
              </w:rPr>
              <w:t>3</w:t>
            </w:r>
            <w:r w:rsidR="00836BCD" w:rsidRPr="00836BCD">
              <w:rPr>
                <w:rFonts w:ascii="Times New Roman" w:eastAsia="Times New Roman" w:hAnsi="Times New Roman" w:cs="Times New Roman"/>
                <w:b w:val="0"/>
                <w:bCs w:val="0"/>
                <w:sz w:val="24"/>
                <w:szCs w:val="24"/>
                <w:lang w:val="mn-MN"/>
              </w:rPr>
              <w:t>.4</w:t>
            </w:r>
          </w:p>
        </w:tc>
        <w:tc>
          <w:tcPr>
            <w:tcW w:w="7513" w:type="dxa"/>
            <w:tcBorders>
              <w:top w:val="nil"/>
              <w:left w:val="nil"/>
              <w:bottom w:val="nil"/>
              <w:right w:val="nil"/>
            </w:tcBorders>
            <w:shd w:val="clear" w:color="auto" w:fill="auto"/>
            <w:vAlign w:val="center"/>
            <w:hideMark/>
          </w:tcPr>
          <w:p w14:paraId="66E2B608" w14:textId="77777777" w:rsidR="00836BCD" w:rsidRPr="00836BCD" w:rsidRDefault="00836BCD" w:rsidP="00836BCD">
            <w:pPr>
              <w:widowControl/>
              <w:autoSpaceDE/>
              <w:autoSpaceDN/>
              <w:adjustRightInd/>
              <w:rPr>
                <w:rFonts w:ascii="Times New Roman" w:eastAsia="Times New Roman" w:hAnsi="Times New Roman" w:cs="Times New Roman"/>
                <w:b w:val="0"/>
                <w:bCs w:val="0"/>
                <w:sz w:val="24"/>
                <w:szCs w:val="24"/>
              </w:rPr>
            </w:pPr>
            <w:r w:rsidRPr="00836BCD">
              <w:rPr>
                <w:rFonts w:ascii="Times New Roman" w:eastAsia="Times New Roman" w:hAnsi="Times New Roman" w:cs="Times New Roman"/>
                <w:b w:val="0"/>
                <w:bCs w:val="0"/>
                <w:sz w:val="24"/>
                <w:szCs w:val="24"/>
              </w:rPr>
              <w:t>Н</w:t>
            </w:r>
            <w:r w:rsidRPr="00836BCD">
              <w:rPr>
                <w:rFonts w:ascii="Times New Roman" w:eastAsia="Times New Roman" w:hAnsi="Times New Roman" w:cs="Times New Roman"/>
                <w:b w:val="0"/>
                <w:bCs w:val="0"/>
                <w:sz w:val="24"/>
                <w:szCs w:val="24"/>
                <w:lang w:val="mn-MN"/>
              </w:rPr>
              <w:t>ягтлан бодох бүртгэлийн бодлогын болон тооцооллын өөрчлөлт, алдааны залруулгын бүртгэлийн бодлого, горим</w:t>
            </w:r>
          </w:p>
        </w:tc>
        <w:tc>
          <w:tcPr>
            <w:tcW w:w="576" w:type="dxa"/>
            <w:tcBorders>
              <w:top w:val="nil"/>
              <w:left w:val="nil"/>
              <w:bottom w:val="nil"/>
              <w:right w:val="nil"/>
            </w:tcBorders>
            <w:shd w:val="clear" w:color="auto" w:fill="auto"/>
            <w:vAlign w:val="center"/>
            <w:hideMark/>
          </w:tcPr>
          <w:p w14:paraId="226E5156" w14:textId="77777777" w:rsidR="00836BCD" w:rsidRPr="00836BCD" w:rsidRDefault="00921417" w:rsidP="00836BCD">
            <w:pPr>
              <w:widowControl/>
              <w:autoSpaceDE/>
              <w:autoSpaceDN/>
              <w:adjustRightInd/>
              <w:jc w:val="center"/>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lang w:val="mn-MN"/>
              </w:rPr>
              <w:t>50</w:t>
            </w:r>
          </w:p>
        </w:tc>
      </w:tr>
      <w:tr w:rsidR="00836BCD" w:rsidRPr="00836BCD" w14:paraId="574864A5" w14:textId="77777777" w:rsidTr="00836BCD">
        <w:trPr>
          <w:trHeight w:val="144"/>
        </w:trPr>
        <w:tc>
          <w:tcPr>
            <w:tcW w:w="638" w:type="dxa"/>
            <w:tcBorders>
              <w:top w:val="nil"/>
              <w:left w:val="nil"/>
              <w:bottom w:val="nil"/>
              <w:right w:val="nil"/>
            </w:tcBorders>
            <w:shd w:val="clear" w:color="auto" w:fill="auto"/>
            <w:vAlign w:val="center"/>
          </w:tcPr>
          <w:p w14:paraId="2B0B2588" w14:textId="77777777" w:rsidR="00836BCD" w:rsidRPr="00836BCD" w:rsidRDefault="00836BCD" w:rsidP="00836BCD">
            <w:pPr>
              <w:widowControl/>
              <w:autoSpaceDE/>
              <w:autoSpaceDN/>
              <w:adjustRightInd/>
              <w:rPr>
                <w:rFonts w:ascii="Times New Roman" w:eastAsia="Times New Roman" w:hAnsi="Times New Roman" w:cs="Times New Roman"/>
                <w:b w:val="0"/>
                <w:bCs w:val="0"/>
                <w:sz w:val="16"/>
                <w:szCs w:val="16"/>
              </w:rPr>
            </w:pPr>
          </w:p>
        </w:tc>
        <w:tc>
          <w:tcPr>
            <w:tcW w:w="8329" w:type="dxa"/>
            <w:gridSpan w:val="2"/>
            <w:tcBorders>
              <w:top w:val="nil"/>
              <w:left w:val="nil"/>
              <w:bottom w:val="nil"/>
              <w:right w:val="nil"/>
            </w:tcBorders>
            <w:shd w:val="clear" w:color="auto" w:fill="auto"/>
            <w:vAlign w:val="center"/>
          </w:tcPr>
          <w:p w14:paraId="65ABA1C1" w14:textId="77777777" w:rsidR="00836BCD" w:rsidRPr="00836BCD" w:rsidRDefault="00836BCD" w:rsidP="00836BCD">
            <w:pPr>
              <w:widowControl/>
              <w:autoSpaceDE/>
              <w:autoSpaceDN/>
              <w:adjustRightInd/>
              <w:rPr>
                <w:rFonts w:ascii="Times New Roman" w:eastAsia="Times New Roman" w:hAnsi="Times New Roman" w:cs="Times New Roman"/>
                <w:b w:val="0"/>
                <w:bCs w:val="0"/>
                <w:sz w:val="16"/>
                <w:szCs w:val="16"/>
              </w:rPr>
            </w:pPr>
          </w:p>
        </w:tc>
        <w:tc>
          <w:tcPr>
            <w:tcW w:w="576" w:type="dxa"/>
            <w:tcBorders>
              <w:top w:val="nil"/>
              <w:left w:val="nil"/>
              <w:bottom w:val="nil"/>
              <w:right w:val="nil"/>
            </w:tcBorders>
            <w:shd w:val="clear" w:color="auto" w:fill="auto"/>
            <w:vAlign w:val="center"/>
          </w:tcPr>
          <w:p w14:paraId="046950AB" w14:textId="77777777" w:rsidR="00836BCD" w:rsidRPr="00836BCD" w:rsidRDefault="00836BCD" w:rsidP="00836BCD">
            <w:pPr>
              <w:widowControl/>
              <w:autoSpaceDE/>
              <w:autoSpaceDN/>
              <w:adjustRightInd/>
              <w:jc w:val="center"/>
              <w:rPr>
                <w:rFonts w:ascii="Times New Roman" w:eastAsia="Times New Roman" w:hAnsi="Times New Roman" w:cs="Times New Roman"/>
                <w:b w:val="0"/>
                <w:bCs w:val="0"/>
                <w:sz w:val="16"/>
                <w:szCs w:val="16"/>
              </w:rPr>
            </w:pPr>
          </w:p>
        </w:tc>
      </w:tr>
      <w:tr w:rsidR="00836BCD" w:rsidRPr="00836BCD" w14:paraId="76EBF4C5" w14:textId="77777777" w:rsidTr="00836BCD">
        <w:trPr>
          <w:trHeight w:val="454"/>
        </w:trPr>
        <w:tc>
          <w:tcPr>
            <w:tcW w:w="638" w:type="dxa"/>
            <w:tcBorders>
              <w:top w:val="nil"/>
              <w:left w:val="nil"/>
              <w:bottom w:val="nil"/>
              <w:right w:val="nil"/>
            </w:tcBorders>
            <w:shd w:val="clear" w:color="auto" w:fill="auto"/>
            <w:vAlign w:val="center"/>
            <w:hideMark/>
          </w:tcPr>
          <w:p w14:paraId="0F49F472" w14:textId="77777777" w:rsidR="00836BCD" w:rsidRPr="00BD13BB" w:rsidRDefault="00836BCD" w:rsidP="00836BCD">
            <w:pPr>
              <w:widowControl/>
              <w:autoSpaceDE/>
              <w:autoSpaceDN/>
              <w:adjustRightInd/>
              <w:rPr>
                <w:rFonts w:ascii="Times New Roman" w:eastAsia="Times New Roman" w:hAnsi="Times New Roman" w:cs="Times New Roman"/>
                <w:b w:val="0"/>
                <w:bCs w:val="0"/>
                <w:sz w:val="24"/>
                <w:szCs w:val="24"/>
                <w:lang w:val="mn-MN"/>
              </w:rPr>
            </w:pPr>
            <w:r w:rsidRPr="00836BCD">
              <w:rPr>
                <w:rFonts w:ascii="Times New Roman" w:eastAsia="Times New Roman" w:hAnsi="Times New Roman" w:cs="Times New Roman"/>
                <w:b w:val="0"/>
                <w:bCs w:val="0"/>
                <w:sz w:val="24"/>
                <w:szCs w:val="24"/>
              </w:rPr>
              <w:t>4</w:t>
            </w:r>
            <w:r w:rsidR="00BD13BB">
              <w:rPr>
                <w:rFonts w:ascii="Times New Roman" w:eastAsia="Times New Roman" w:hAnsi="Times New Roman" w:cs="Times New Roman"/>
                <w:b w:val="0"/>
                <w:bCs w:val="0"/>
                <w:sz w:val="24"/>
                <w:szCs w:val="24"/>
                <w:lang w:val="mn-MN"/>
              </w:rPr>
              <w:t>.</w:t>
            </w:r>
          </w:p>
        </w:tc>
        <w:tc>
          <w:tcPr>
            <w:tcW w:w="8329" w:type="dxa"/>
            <w:gridSpan w:val="2"/>
            <w:tcBorders>
              <w:top w:val="nil"/>
              <w:left w:val="nil"/>
              <w:bottom w:val="nil"/>
              <w:right w:val="nil"/>
            </w:tcBorders>
            <w:shd w:val="clear" w:color="auto" w:fill="auto"/>
            <w:vAlign w:val="center"/>
            <w:hideMark/>
          </w:tcPr>
          <w:p w14:paraId="23337F79" w14:textId="77777777" w:rsidR="00836BCD" w:rsidRPr="00836BCD" w:rsidRDefault="00321202" w:rsidP="00836BCD">
            <w:pPr>
              <w:widowControl/>
              <w:autoSpaceDE/>
              <w:autoSpaceDN/>
              <w:adjustRightInd/>
              <w:rPr>
                <w:rFonts w:ascii="Times New Roman" w:eastAsia="Times New Roman" w:hAnsi="Times New Roman" w:cs="Times New Roman"/>
                <w:b w:val="0"/>
                <w:bCs w:val="0"/>
                <w:sz w:val="24"/>
                <w:szCs w:val="24"/>
              </w:rPr>
            </w:pPr>
            <w:proofErr w:type="spellStart"/>
            <w:r w:rsidRPr="00836BCD">
              <w:rPr>
                <w:rFonts w:ascii="Times New Roman" w:eastAsia="Times New Roman" w:hAnsi="Times New Roman" w:cs="Times New Roman"/>
                <w:b w:val="0"/>
                <w:bCs w:val="0"/>
                <w:sz w:val="24"/>
                <w:szCs w:val="24"/>
              </w:rPr>
              <w:t>Нийгмийн</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даатгал</w:t>
            </w:r>
            <w:proofErr w:type="spellEnd"/>
            <w:r w:rsidR="00836BCD" w:rsidRPr="00836BCD">
              <w:rPr>
                <w:rFonts w:ascii="Times New Roman" w:eastAsia="Times New Roman" w:hAnsi="Times New Roman" w:cs="Times New Roman"/>
                <w:b w:val="0"/>
                <w:bCs w:val="0"/>
                <w:sz w:val="24"/>
                <w:szCs w:val="24"/>
                <w:lang w:val="mn-MN"/>
              </w:rPr>
              <w:t xml:space="preserve">ын </w:t>
            </w:r>
            <w:proofErr w:type="spellStart"/>
            <w:r w:rsidR="00836BCD" w:rsidRPr="00836BCD">
              <w:rPr>
                <w:rFonts w:ascii="Times New Roman" w:eastAsia="Times New Roman" w:hAnsi="Times New Roman" w:cs="Times New Roman"/>
                <w:b w:val="0"/>
                <w:bCs w:val="0"/>
                <w:sz w:val="24"/>
                <w:szCs w:val="24"/>
              </w:rPr>
              <w:t>байгууллагын</w:t>
            </w:r>
            <w:proofErr w:type="spellEnd"/>
            <w:r w:rsidR="00836BCD" w:rsidRPr="00836BCD">
              <w:rPr>
                <w:rFonts w:ascii="Times New Roman" w:eastAsia="Times New Roman" w:hAnsi="Times New Roman" w:cs="Times New Roman"/>
                <w:b w:val="0"/>
                <w:bCs w:val="0"/>
                <w:sz w:val="24"/>
                <w:szCs w:val="24"/>
              </w:rPr>
              <w:t xml:space="preserve"> </w:t>
            </w:r>
            <w:proofErr w:type="spellStart"/>
            <w:r w:rsidR="00836BCD" w:rsidRPr="00836BCD">
              <w:rPr>
                <w:rFonts w:ascii="Times New Roman" w:eastAsia="Times New Roman" w:hAnsi="Times New Roman" w:cs="Times New Roman"/>
                <w:b w:val="0"/>
                <w:bCs w:val="0"/>
                <w:sz w:val="24"/>
                <w:szCs w:val="24"/>
              </w:rPr>
              <w:t>нягтлан</w:t>
            </w:r>
            <w:proofErr w:type="spellEnd"/>
            <w:r w:rsidR="00836BCD" w:rsidRPr="00836BCD">
              <w:rPr>
                <w:rFonts w:ascii="Times New Roman" w:eastAsia="Times New Roman" w:hAnsi="Times New Roman" w:cs="Times New Roman"/>
                <w:b w:val="0"/>
                <w:bCs w:val="0"/>
                <w:sz w:val="24"/>
                <w:szCs w:val="24"/>
              </w:rPr>
              <w:t xml:space="preserve"> </w:t>
            </w:r>
            <w:proofErr w:type="spellStart"/>
            <w:r w:rsidR="00836BCD" w:rsidRPr="00836BCD">
              <w:rPr>
                <w:rFonts w:ascii="Times New Roman" w:eastAsia="Times New Roman" w:hAnsi="Times New Roman" w:cs="Times New Roman"/>
                <w:b w:val="0"/>
                <w:bCs w:val="0"/>
                <w:sz w:val="24"/>
                <w:szCs w:val="24"/>
              </w:rPr>
              <w:t>бодох</w:t>
            </w:r>
            <w:proofErr w:type="spellEnd"/>
            <w:r w:rsidR="00836BCD" w:rsidRPr="00836BCD">
              <w:rPr>
                <w:rFonts w:ascii="Times New Roman" w:eastAsia="Times New Roman" w:hAnsi="Times New Roman" w:cs="Times New Roman"/>
                <w:b w:val="0"/>
                <w:bCs w:val="0"/>
                <w:sz w:val="24"/>
                <w:szCs w:val="24"/>
              </w:rPr>
              <w:t xml:space="preserve"> </w:t>
            </w:r>
            <w:proofErr w:type="spellStart"/>
            <w:r>
              <w:rPr>
                <w:rFonts w:ascii="Times New Roman" w:eastAsia="Times New Roman" w:hAnsi="Times New Roman" w:cs="Times New Roman"/>
                <w:b w:val="0"/>
                <w:bCs w:val="0"/>
                <w:sz w:val="24"/>
                <w:szCs w:val="24"/>
              </w:rPr>
              <w:t>бүртгэлийн</w:t>
            </w:r>
            <w:proofErr w:type="spellEnd"/>
            <w:r>
              <w:rPr>
                <w:rFonts w:ascii="Times New Roman" w:eastAsia="Times New Roman" w:hAnsi="Times New Roman" w:cs="Times New Roman"/>
                <w:b w:val="0"/>
                <w:bCs w:val="0"/>
                <w:sz w:val="24"/>
                <w:szCs w:val="24"/>
              </w:rPr>
              <w:t xml:space="preserve"> </w:t>
            </w:r>
            <w:proofErr w:type="spellStart"/>
            <w:r>
              <w:rPr>
                <w:rFonts w:ascii="Times New Roman" w:eastAsia="Times New Roman" w:hAnsi="Times New Roman" w:cs="Times New Roman"/>
                <w:b w:val="0"/>
                <w:bCs w:val="0"/>
                <w:sz w:val="24"/>
                <w:szCs w:val="24"/>
              </w:rPr>
              <w:t>тусгай</w:t>
            </w:r>
            <w:proofErr w:type="spellEnd"/>
            <w:r>
              <w:rPr>
                <w:rFonts w:ascii="Times New Roman" w:eastAsia="Times New Roman" w:hAnsi="Times New Roman" w:cs="Times New Roman"/>
                <w:b w:val="0"/>
                <w:bCs w:val="0"/>
                <w:sz w:val="24"/>
                <w:szCs w:val="24"/>
              </w:rPr>
              <w:t xml:space="preserve"> </w:t>
            </w:r>
            <w:proofErr w:type="spellStart"/>
            <w:r>
              <w:rPr>
                <w:rFonts w:ascii="Times New Roman" w:eastAsia="Times New Roman" w:hAnsi="Times New Roman" w:cs="Times New Roman"/>
                <w:b w:val="0"/>
                <w:bCs w:val="0"/>
                <w:sz w:val="24"/>
                <w:szCs w:val="24"/>
              </w:rPr>
              <w:t>бодлого</w:t>
            </w:r>
            <w:proofErr w:type="spellEnd"/>
            <w:r w:rsidR="00836BCD" w:rsidRPr="00836BCD">
              <w:rPr>
                <w:rFonts w:ascii="Times New Roman" w:eastAsia="Times New Roman" w:hAnsi="Times New Roman" w:cs="Times New Roman"/>
                <w:b w:val="0"/>
                <w:bCs w:val="0"/>
                <w:sz w:val="24"/>
                <w:szCs w:val="24"/>
              </w:rPr>
              <w:t xml:space="preserve">     </w:t>
            </w:r>
          </w:p>
        </w:tc>
        <w:tc>
          <w:tcPr>
            <w:tcW w:w="576" w:type="dxa"/>
            <w:tcBorders>
              <w:top w:val="nil"/>
              <w:left w:val="nil"/>
              <w:bottom w:val="nil"/>
              <w:right w:val="nil"/>
            </w:tcBorders>
            <w:shd w:val="clear" w:color="auto" w:fill="auto"/>
            <w:vAlign w:val="center"/>
            <w:hideMark/>
          </w:tcPr>
          <w:p w14:paraId="09AE186E" w14:textId="77777777" w:rsidR="00836BCD" w:rsidRPr="00836BCD" w:rsidRDefault="00836BCD" w:rsidP="00836BCD">
            <w:pPr>
              <w:widowControl/>
              <w:autoSpaceDE/>
              <w:autoSpaceDN/>
              <w:adjustRightInd/>
              <w:jc w:val="center"/>
              <w:rPr>
                <w:rFonts w:ascii="Times New Roman" w:eastAsia="Times New Roman" w:hAnsi="Times New Roman" w:cs="Times New Roman"/>
                <w:b w:val="0"/>
                <w:bCs w:val="0"/>
                <w:sz w:val="24"/>
                <w:szCs w:val="24"/>
              </w:rPr>
            </w:pPr>
            <w:r w:rsidRPr="00836BCD">
              <w:rPr>
                <w:rFonts w:ascii="Times New Roman" w:eastAsia="Times New Roman" w:hAnsi="Times New Roman" w:cs="Times New Roman"/>
                <w:b w:val="0"/>
                <w:bCs w:val="0"/>
                <w:sz w:val="24"/>
                <w:szCs w:val="24"/>
                <w:lang w:val="mn-MN"/>
              </w:rPr>
              <w:t>5</w:t>
            </w:r>
            <w:r w:rsidR="00921417">
              <w:rPr>
                <w:rFonts w:ascii="Times New Roman" w:eastAsia="Times New Roman" w:hAnsi="Times New Roman" w:cs="Times New Roman"/>
                <w:b w:val="0"/>
                <w:bCs w:val="0"/>
                <w:sz w:val="24"/>
                <w:szCs w:val="24"/>
              </w:rPr>
              <w:t>5</w:t>
            </w:r>
          </w:p>
        </w:tc>
      </w:tr>
      <w:tr w:rsidR="00836BCD" w:rsidRPr="00836BCD" w14:paraId="48F1FD0A" w14:textId="77777777" w:rsidTr="00836BCD">
        <w:trPr>
          <w:trHeight w:val="454"/>
        </w:trPr>
        <w:tc>
          <w:tcPr>
            <w:tcW w:w="638" w:type="dxa"/>
            <w:tcBorders>
              <w:top w:val="nil"/>
              <w:left w:val="nil"/>
              <w:bottom w:val="nil"/>
              <w:right w:val="nil"/>
            </w:tcBorders>
            <w:shd w:val="clear" w:color="auto" w:fill="auto"/>
            <w:vAlign w:val="center"/>
            <w:hideMark/>
          </w:tcPr>
          <w:p w14:paraId="551A2E57" w14:textId="77777777" w:rsidR="00836BCD" w:rsidRPr="00836BCD" w:rsidRDefault="00836BCD" w:rsidP="00836BCD">
            <w:pPr>
              <w:widowControl/>
              <w:autoSpaceDE/>
              <w:autoSpaceDN/>
              <w:adjustRightInd/>
              <w:rPr>
                <w:rFonts w:ascii="Times New Roman" w:eastAsia="Times New Roman" w:hAnsi="Times New Roman" w:cs="Times New Roman"/>
                <w:b w:val="0"/>
                <w:bCs w:val="0"/>
                <w:sz w:val="24"/>
                <w:szCs w:val="24"/>
              </w:rPr>
            </w:pPr>
            <w:r w:rsidRPr="00836BCD">
              <w:rPr>
                <w:rFonts w:ascii="Times New Roman" w:eastAsia="Times New Roman" w:hAnsi="Times New Roman" w:cs="Times New Roman"/>
                <w:b w:val="0"/>
                <w:bCs w:val="0"/>
                <w:sz w:val="24"/>
                <w:szCs w:val="24"/>
              </w:rPr>
              <w:t> </w:t>
            </w:r>
          </w:p>
        </w:tc>
        <w:tc>
          <w:tcPr>
            <w:tcW w:w="816" w:type="dxa"/>
            <w:tcBorders>
              <w:top w:val="nil"/>
              <w:left w:val="nil"/>
              <w:bottom w:val="nil"/>
              <w:right w:val="nil"/>
            </w:tcBorders>
            <w:shd w:val="clear" w:color="auto" w:fill="auto"/>
            <w:vAlign w:val="center"/>
            <w:hideMark/>
          </w:tcPr>
          <w:p w14:paraId="68709459" w14:textId="77777777" w:rsidR="00836BCD" w:rsidRPr="00836BCD" w:rsidRDefault="00836BCD" w:rsidP="00836BCD">
            <w:pPr>
              <w:widowControl/>
              <w:autoSpaceDE/>
              <w:autoSpaceDN/>
              <w:adjustRightInd/>
              <w:rPr>
                <w:rFonts w:ascii="Times New Roman" w:eastAsia="Times New Roman" w:hAnsi="Times New Roman" w:cs="Times New Roman"/>
                <w:b w:val="0"/>
                <w:bCs w:val="0"/>
                <w:sz w:val="24"/>
                <w:szCs w:val="24"/>
              </w:rPr>
            </w:pPr>
            <w:r w:rsidRPr="00836BCD">
              <w:rPr>
                <w:rFonts w:ascii="Times New Roman" w:eastAsia="Times New Roman" w:hAnsi="Times New Roman" w:cs="Times New Roman"/>
                <w:b w:val="0"/>
                <w:bCs w:val="0"/>
                <w:sz w:val="24"/>
                <w:szCs w:val="24"/>
              </w:rPr>
              <w:t>4.1</w:t>
            </w:r>
          </w:p>
        </w:tc>
        <w:tc>
          <w:tcPr>
            <w:tcW w:w="7513" w:type="dxa"/>
            <w:tcBorders>
              <w:top w:val="nil"/>
              <w:left w:val="nil"/>
              <w:bottom w:val="nil"/>
              <w:right w:val="nil"/>
            </w:tcBorders>
            <w:shd w:val="clear" w:color="auto" w:fill="auto"/>
            <w:vAlign w:val="center"/>
            <w:hideMark/>
          </w:tcPr>
          <w:p w14:paraId="41F804E1" w14:textId="77777777" w:rsidR="00836BCD" w:rsidRPr="00836BCD" w:rsidRDefault="00836BCD" w:rsidP="00836BCD">
            <w:pPr>
              <w:widowControl/>
              <w:autoSpaceDE/>
              <w:autoSpaceDN/>
              <w:adjustRightInd/>
              <w:rPr>
                <w:rFonts w:ascii="Times New Roman" w:eastAsia="Times New Roman" w:hAnsi="Times New Roman" w:cs="Times New Roman"/>
                <w:b w:val="0"/>
                <w:bCs w:val="0"/>
                <w:sz w:val="24"/>
                <w:szCs w:val="24"/>
              </w:rPr>
            </w:pPr>
            <w:proofErr w:type="spellStart"/>
            <w:r w:rsidRPr="00836BCD">
              <w:rPr>
                <w:rFonts w:ascii="Times New Roman" w:eastAsia="Times New Roman" w:hAnsi="Times New Roman" w:cs="Times New Roman"/>
                <w:b w:val="0"/>
                <w:bCs w:val="0"/>
                <w:sz w:val="24"/>
                <w:szCs w:val="24"/>
              </w:rPr>
              <w:t>Мөнгө</w:t>
            </w:r>
            <w:proofErr w:type="spellEnd"/>
            <w:r w:rsidRPr="00836BCD">
              <w:rPr>
                <w:rFonts w:ascii="Times New Roman" w:eastAsia="Times New Roman" w:hAnsi="Times New Roman" w:cs="Times New Roman"/>
                <w:b w:val="0"/>
                <w:bCs w:val="0"/>
                <w:sz w:val="24"/>
                <w:szCs w:val="24"/>
                <w:lang w:val="mn-MN"/>
              </w:rPr>
              <w:t xml:space="preserve">н </w:t>
            </w:r>
            <w:proofErr w:type="spellStart"/>
            <w:r w:rsidRPr="00836BCD">
              <w:rPr>
                <w:rFonts w:ascii="Times New Roman" w:eastAsia="Times New Roman" w:hAnsi="Times New Roman" w:cs="Times New Roman"/>
                <w:b w:val="0"/>
                <w:bCs w:val="0"/>
                <w:sz w:val="24"/>
                <w:szCs w:val="24"/>
              </w:rPr>
              <w:t>хөрөнгийн</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нягтлан</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бодох</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бүртгэлийн</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бодлого</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горим</w:t>
            </w:r>
            <w:proofErr w:type="spellEnd"/>
          </w:p>
        </w:tc>
        <w:tc>
          <w:tcPr>
            <w:tcW w:w="576" w:type="dxa"/>
            <w:tcBorders>
              <w:top w:val="nil"/>
              <w:left w:val="nil"/>
              <w:bottom w:val="nil"/>
              <w:right w:val="nil"/>
            </w:tcBorders>
            <w:shd w:val="clear" w:color="auto" w:fill="auto"/>
            <w:vAlign w:val="center"/>
            <w:hideMark/>
          </w:tcPr>
          <w:p w14:paraId="62E010D1" w14:textId="77777777" w:rsidR="00836BCD" w:rsidRPr="00836BCD" w:rsidRDefault="00836BCD" w:rsidP="00836BCD">
            <w:pPr>
              <w:widowControl/>
              <w:autoSpaceDE/>
              <w:autoSpaceDN/>
              <w:adjustRightInd/>
              <w:jc w:val="center"/>
              <w:rPr>
                <w:rFonts w:ascii="Times New Roman" w:eastAsia="Times New Roman" w:hAnsi="Times New Roman" w:cs="Times New Roman"/>
                <w:b w:val="0"/>
                <w:bCs w:val="0"/>
                <w:sz w:val="24"/>
                <w:szCs w:val="24"/>
              </w:rPr>
            </w:pPr>
            <w:r w:rsidRPr="00836BCD">
              <w:rPr>
                <w:rFonts w:ascii="Times New Roman" w:eastAsia="Times New Roman" w:hAnsi="Times New Roman" w:cs="Times New Roman"/>
                <w:b w:val="0"/>
                <w:bCs w:val="0"/>
                <w:sz w:val="24"/>
                <w:szCs w:val="24"/>
                <w:lang w:val="mn-MN"/>
              </w:rPr>
              <w:t>5</w:t>
            </w:r>
            <w:r w:rsidR="00921417">
              <w:rPr>
                <w:rFonts w:ascii="Times New Roman" w:eastAsia="Times New Roman" w:hAnsi="Times New Roman" w:cs="Times New Roman"/>
                <w:b w:val="0"/>
                <w:bCs w:val="0"/>
                <w:sz w:val="24"/>
                <w:szCs w:val="24"/>
              </w:rPr>
              <w:t>5</w:t>
            </w:r>
          </w:p>
        </w:tc>
      </w:tr>
      <w:tr w:rsidR="00836BCD" w:rsidRPr="00836BCD" w14:paraId="4C486ADE" w14:textId="77777777" w:rsidTr="00836BCD">
        <w:trPr>
          <w:trHeight w:val="454"/>
        </w:trPr>
        <w:tc>
          <w:tcPr>
            <w:tcW w:w="638" w:type="dxa"/>
            <w:tcBorders>
              <w:top w:val="nil"/>
              <w:left w:val="nil"/>
              <w:bottom w:val="nil"/>
              <w:right w:val="nil"/>
            </w:tcBorders>
            <w:shd w:val="clear" w:color="auto" w:fill="auto"/>
            <w:vAlign w:val="center"/>
            <w:hideMark/>
          </w:tcPr>
          <w:p w14:paraId="06853DAE" w14:textId="77777777" w:rsidR="00836BCD" w:rsidRPr="00836BCD" w:rsidRDefault="00836BCD" w:rsidP="00836BCD">
            <w:pPr>
              <w:widowControl/>
              <w:autoSpaceDE/>
              <w:autoSpaceDN/>
              <w:adjustRightInd/>
              <w:rPr>
                <w:rFonts w:ascii="Times New Roman" w:eastAsia="Times New Roman" w:hAnsi="Times New Roman" w:cs="Times New Roman"/>
                <w:b w:val="0"/>
                <w:bCs w:val="0"/>
                <w:sz w:val="24"/>
                <w:szCs w:val="24"/>
              </w:rPr>
            </w:pPr>
            <w:r w:rsidRPr="00836BCD">
              <w:rPr>
                <w:rFonts w:ascii="Times New Roman" w:eastAsia="Times New Roman" w:hAnsi="Times New Roman" w:cs="Times New Roman"/>
                <w:b w:val="0"/>
                <w:bCs w:val="0"/>
                <w:sz w:val="24"/>
                <w:szCs w:val="24"/>
              </w:rPr>
              <w:t> </w:t>
            </w:r>
          </w:p>
        </w:tc>
        <w:tc>
          <w:tcPr>
            <w:tcW w:w="816" w:type="dxa"/>
            <w:tcBorders>
              <w:top w:val="nil"/>
              <w:left w:val="nil"/>
              <w:bottom w:val="nil"/>
              <w:right w:val="nil"/>
            </w:tcBorders>
            <w:shd w:val="clear" w:color="auto" w:fill="auto"/>
            <w:vAlign w:val="center"/>
            <w:hideMark/>
          </w:tcPr>
          <w:p w14:paraId="409BF5E8" w14:textId="77777777" w:rsidR="00836BCD" w:rsidRPr="00836BCD" w:rsidRDefault="00836BCD" w:rsidP="00836BCD">
            <w:pPr>
              <w:widowControl/>
              <w:autoSpaceDE/>
              <w:autoSpaceDN/>
              <w:adjustRightInd/>
              <w:rPr>
                <w:rFonts w:ascii="Times New Roman" w:eastAsia="Times New Roman" w:hAnsi="Times New Roman" w:cs="Times New Roman"/>
                <w:b w:val="0"/>
                <w:bCs w:val="0"/>
                <w:sz w:val="24"/>
                <w:szCs w:val="24"/>
              </w:rPr>
            </w:pPr>
            <w:r w:rsidRPr="00836BCD">
              <w:rPr>
                <w:rFonts w:ascii="Times New Roman" w:eastAsia="Times New Roman" w:hAnsi="Times New Roman" w:cs="Times New Roman"/>
                <w:b w:val="0"/>
                <w:bCs w:val="0"/>
                <w:sz w:val="24"/>
                <w:szCs w:val="24"/>
              </w:rPr>
              <w:t>4.2</w:t>
            </w:r>
          </w:p>
        </w:tc>
        <w:tc>
          <w:tcPr>
            <w:tcW w:w="7513" w:type="dxa"/>
            <w:tcBorders>
              <w:top w:val="nil"/>
              <w:left w:val="nil"/>
              <w:bottom w:val="nil"/>
              <w:right w:val="nil"/>
            </w:tcBorders>
            <w:shd w:val="clear" w:color="auto" w:fill="auto"/>
            <w:vAlign w:val="center"/>
            <w:hideMark/>
          </w:tcPr>
          <w:p w14:paraId="3A3599E0" w14:textId="77777777" w:rsidR="00836BCD" w:rsidRPr="00836BCD" w:rsidRDefault="00836BCD" w:rsidP="00836BCD">
            <w:pPr>
              <w:widowControl/>
              <w:autoSpaceDE/>
              <w:autoSpaceDN/>
              <w:adjustRightInd/>
              <w:rPr>
                <w:rFonts w:ascii="Times New Roman" w:eastAsia="Times New Roman" w:hAnsi="Times New Roman" w:cs="Times New Roman"/>
                <w:b w:val="0"/>
                <w:bCs w:val="0"/>
                <w:sz w:val="24"/>
                <w:szCs w:val="24"/>
              </w:rPr>
            </w:pPr>
            <w:proofErr w:type="spellStart"/>
            <w:r w:rsidRPr="00836BCD">
              <w:rPr>
                <w:rFonts w:ascii="Times New Roman" w:eastAsia="Times New Roman" w:hAnsi="Times New Roman" w:cs="Times New Roman"/>
                <w:b w:val="0"/>
                <w:bCs w:val="0"/>
                <w:sz w:val="24"/>
                <w:szCs w:val="24"/>
              </w:rPr>
              <w:t>Авлагын</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нягтлан</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бодох</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бүртгэлийн</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бодлого</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горим</w:t>
            </w:r>
            <w:proofErr w:type="spellEnd"/>
          </w:p>
        </w:tc>
        <w:tc>
          <w:tcPr>
            <w:tcW w:w="576" w:type="dxa"/>
            <w:tcBorders>
              <w:top w:val="nil"/>
              <w:left w:val="nil"/>
              <w:bottom w:val="nil"/>
              <w:right w:val="nil"/>
            </w:tcBorders>
            <w:shd w:val="clear" w:color="auto" w:fill="auto"/>
            <w:vAlign w:val="center"/>
            <w:hideMark/>
          </w:tcPr>
          <w:p w14:paraId="355D02FD" w14:textId="77777777" w:rsidR="00836BCD" w:rsidRPr="00836BCD" w:rsidRDefault="00921417" w:rsidP="00836BCD">
            <w:pPr>
              <w:widowControl/>
              <w:autoSpaceDE/>
              <w:autoSpaceDN/>
              <w:adjustRightInd/>
              <w:jc w:val="center"/>
              <w:rPr>
                <w:rFonts w:ascii="Times New Roman" w:eastAsia="Times New Roman" w:hAnsi="Times New Roman" w:cs="Times New Roman"/>
                <w:b w:val="0"/>
                <w:bCs w:val="0"/>
                <w:sz w:val="24"/>
                <w:szCs w:val="24"/>
              </w:rPr>
            </w:pPr>
            <w:r>
              <w:rPr>
                <w:rFonts w:ascii="Times New Roman" w:eastAsia="Times New Roman" w:hAnsi="Times New Roman" w:cs="Times New Roman"/>
                <w:b w:val="0"/>
                <w:bCs w:val="0"/>
                <w:sz w:val="24"/>
                <w:szCs w:val="24"/>
              </w:rPr>
              <w:t>66</w:t>
            </w:r>
          </w:p>
        </w:tc>
      </w:tr>
      <w:tr w:rsidR="00836BCD" w:rsidRPr="00836BCD" w14:paraId="2CA78355" w14:textId="77777777" w:rsidTr="00836BCD">
        <w:trPr>
          <w:trHeight w:val="454"/>
        </w:trPr>
        <w:tc>
          <w:tcPr>
            <w:tcW w:w="638" w:type="dxa"/>
            <w:tcBorders>
              <w:top w:val="nil"/>
              <w:left w:val="nil"/>
              <w:bottom w:val="nil"/>
              <w:right w:val="nil"/>
            </w:tcBorders>
            <w:shd w:val="clear" w:color="auto" w:fill="auto"/>
            <w:vAlign w:val="center"/>
            <w:hideMark/>
          </w:tcPr>
          <w:p w14:paraId="1138A104" w14:textId="77777777" w:rsidR="00836BCD" w:rsidRPr="00836BCD" w:rsidRDefault="00836BCD" w:rsidP="00836BCD">
            <w:pPr>
              <w:widowControl/>
              <w:autoSpaceDE/>
              <w:autoSpaceDN/>
              <w:adjustRightInd/>
              <w:rPr>
                <w:rFonts w:ascii="Times New Roman" w:eastAsia="Times New Roman" w:hAnsi="Times New Roman" w:cs="Times New Roman"/>
                <w:b w:val="0"/>
                <w:bCs w:val="0"/>
                <w:sz w:val="24"/>
                <w:szCs w:val="24"/>
              </w:rPr>
            </w:pPr>
            <w:r w:rsidRPr="00836BCD">
              <w:rPr>
                <w:rFonts w:ascii="Times New Roman" w:eastAsia="Times New Roman" w:hAnsi="Times New Roman" w:cs="Times New Roman"/>
                <w:b w:val="0"/>
                <w:bCs w:val="0"/>
                <w:sz w:val="24"/>
                <w:szCs w:val="24"/>
              </w:rPr>
              <w:t> </w:t>
            </w:r>
          </w:p>
        </w:tc>
        <w:tc>
          <w:tcPr>
            <w:tcW w:w="816" w:type="dxa"/>
            <w:tcBorders>
              <w:top w:val="nil"/>
              <w:left w:val="nil"/>
              <w:bottom w:val="nil"/>
              <w:right w:val="nil"/>
            </w:tcBorders>
            <w:shd w:val="clear" w:color="auto" w:fill="auto"/>
            <w:vAlign w:val="center"/>
            <w:hideMark/>
          </w:tcPr>
          <w:p w14:paraId="4485CC2D" w14:textId="77777777" w:rsidR="00836BCD" w:rsidRPr="00836BCD" w:rsidRDefault="00836BCD" w:rsidP="00836BCD">
            <w:pPr>
              <w:widowControl/>
              <w:autoSpaceDE/>
              <w:autoSpaceDN/>
              <w:adjustRightInd/>
              <w:rPr>
                <w:rFonts w:ascii="Times New Roman" w:eastAsia="Times New Roman" w:hAnsi="Times New Roman" w:cs="Times New Roman"/>
                <w:b w:val="0"/>
                <w:bCs w:val="0"/>
                <w:sz w:val="24"/>
                <w:szCs w:val="24"/>
              </w:rPr>
            </w:pPr>
            <w:r w:rsidRPr="00836BCD">
              <w:rPr>
                <w:rFonts w:ascii="Times New Roman" w:eastAsia="Times New Roman" w:hAnsi="Times New Roman" w:cs="Times New Roman"/>
                <w:b w:val="0"/>
                <w:bCs w:val="0"/>
                <w:sz w:val="24"/>
                <w:szCs w:val="24"/>
              </w:rPr>
              <w:t>4.3</w:t>
            </w:r>
          </w:p>
        </w:tc>
        <w:tc>
          <w:tcPr>
            <w:tcW w:w="7513" w:type="dxa"/>
            <w:tcBorders>
              <w:top w:val="nil"/>
              <w:left w:val="nil"/>
              <w:bottom w:val="nil"/>
              <w:right w:val="nil"/>
            </w:tcBorders>
            <w:shd w:val="clear" w:color="auto" w:fill="auto"/>
            <w:vAlign w:val="center"/>
            <w:hideMark/>
          </w:tcPr>
          <w:p w14:paraId="5BF6BD40" w14:textId="77777777" w:rsidR="00836BCD" w:rsidRPr="00836BCD" w:rsidRDefault="00836BCD" w:rsidP="00836BCD">
            <w:pPr>
              <w:widowControl/>
              <w:autoSpaceDE/>
              <w:autoSpaceDN/>
              <w:adjustRightInd/>
              <w:rPr>
                <w:rFonts w:ascii="Times New Roman" w:eastAsia="Times New Roman" w:hAnsi="Times New Roman" w:cs="Times New Roman"/>
                <w:b w:val="0"/>
                <w:bCs w:val="0"/>
                <w:sz w:val="24"/>
                <w:szCs w:val="24"/>
              </w:rPr>
            </w:pPr>
            <w:proofErr w:type="spellStart"/>
            <w:r w:rsidRPr="00836BCD">
              <w:rPr>
                <w:rFonts w:ascii="Times New Roman" w:eastAsia="Times New Roman" w:hAnsi="Times New Roman" w:cs="Times New Roman"/>
                <w:b w:val="0"/>
                <w:bCs w:val="0"/>
                <w:sz w:val="24"/>
                <w:szCs w:val="24"/>
              </w:rPr>
              <w:t>Бараа</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материалын</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нягтлан</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бодох</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бүртгэлийн</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бодлого</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горим</w:t>
            </w:r>
            <w:proofErr w:type="spellEnd"/>
          </w:p>
        </w:tc>
        <w:tc>
          <w:tcPr>
            <w:tcW w:w="576" w:type="dxa"/>
            <w:tcBorders>
              <w:top w:val="nil"/>
              <w:left w:val="nil"/>
              <w:bottom w:val="nil"/>
              <w:right w:val="nil"/>
            </w:tcBorders>
            <w:shd w:val="clear" w:color="auto" w:fill="auto"/>
            <w:vAlign w:val="center"/>
            <w:hideMark/>
          </w:tcPr>
          <w:p w14:paraId="23C73777" w14:textId="77777777" w:rsidR="00836BCD" w:rsidRPr="00921417" w:rsidRDefault="00836BCD" w:rsidP="00836BCD">
            <w:pPr>
              <w:widowControl/>
              <w:autoSpaceDE/>
              <w:autoSpaceDN/>
              <w:adjustRightInd/>
              <w:jc w:val="center"/>
              <w:rPr>
                <w:rFonts w:ascii="Times New Roman" w:eastAsia="Times New Roman" w:hAnsi="Times New Roman" w:cs="Times New Roman"/>
                <w:b w:val="0"/>
                <w:bCs w:val="0"/>
                <w:sz w:val="24"/>
                <w:szCs w:val="24"/>
                <w:lang w:val="mn-MN"/>
              </w:rPr>
            </w:pPr>
            <w:r w:rsidRPr="00836BCD">
              <w:rPr>
                <w:rFonts w:ascii="Times New Roman" w:eastAsia="Times New Roman" w:hAnsi="Times New Roman" w:cs="Times New Roman"/>
                <w:b w:val="0"/>
                <w:bCs w:val="0"/>
                <w:sz w:val="24"/>
                <w:szCs w:val="24"/>
              </w:rPr>
              <w:t>7</w:t>
            </w:r>
            <w:r w:rsidR="00921417">
              <w:rPr>
                <w:rFonts w:ascii="Times New Roman" w:eastAsia="Times New Roman" w:hAnsi="Times New Roman" w:cs="Times New Roman"/>
                <w:b w:val="0"/>
                <w:bCs w:val="0"/>
                <w:sz w:val="24"/>
                <w:szCs w:val="24"/>
                <w:lang w:val="mn-MN"/>
              </w:rPr>
              <w:t>1</w:t>
            </w:r>
          </w:p>
        </w:tc>
      </w:tr>
      <w:tr w:rsidR="00836BCD" w:rsidRPr="00836BCD" w14:paraId="4930810A" w14:textId="77777777" w:rsidTr="00836BCD">
        <w:trPr>
          <w:trHeight w:val="454"/>
        </w:trPr>
        <w:tc>
          <w:tcPr>
            <w:tcW w:w="638" w:type="dxa"/>
            <w:tcBorders>
              <w:top w:val="nil"/>
              <w:left w:val="nil"/>
              <w:bottom w:val="nil"/>
              <w:right w:val="nil"/>
            </w:tcBorders>
            <w:shd w:val="clear" w:color="auto" w:fill="auto"/>
            <w:vAlign w:val="center"/>
            <w:hideMark/>
          </w:tcPr>
          <w:p w14:paraId="31662913" w14:textId="77777777" w:rsidR="00836BCD" w:rsidRPr="00836BCD" w:rsidRDefault="00836BCD" w:rsidP="00836BCD">
            <w:pPr>
              <w:widowControl/>
              <w:autoSpaceDE/>
              <w:autoSpaceDN/>
              <w:adjustRightInd/>
              <w:rPr>
                <w:rFonts w:ascii="Times New Roman" w:eastAsia="Times New Roman" w:hAnsi="Times New Roman" w:cs="Times New Roman"/>
                <w:b w:val="0"/>
                <w:bCs w:val="0"/>
                <w:sz w:val="24"/>
                <w:szCs w:val="24"/>
              </w:rPr>
            </w:pPr>
            <w:r w:rsidRPr="00836BCD">
              <w:rPr>
                <w:rFonts w:ascii="Times New Roman" w:eastAsia="Times New Roman" w:hAnsi="Times New Roman" w:cs="Times New Roman"/>
                <w:b w:val="0"/>
                <w:bCs w:val="0"/>
                <w:sz w:val="24"/>
                <w:szCs w:val="24"/>
              </w:rPr>
              <w:t> </w:t>
            </w:r>
          </w:p>
        </w:tc>
        <w:tc>
          <w:tcPr>
            <w:tcW w:w="816" w:type="dxa"/>
            <w:tcBorders>
              <w:top w:val="nil"/>
              <w:left w:val="nil"/>
              <w:bottom w:val="nil"/>
              <w:right w:val="nil"/>
            </w:tcBorders>
            <w:shd w:val="clear" w:color="auto" w:fill="auto"/>
            <w:vAlign w:val="center"/>
            <w:hideMark/>
          </w:tcPr>
          <w:p w14:paraId="37428589" w14:textId="77777777" w:rsidR="00836BCD" w:rsidRPr="00836BCD" w:rsidRDefault="00836BCD" w:rsidP="00836BCD">
            <w:pPr>
              <w:widowControl/>
              <w:autoSpaceDE/>
              <w:autoSpaceDN/>
              <w:adjustRightInd/>
              <w:rPr>
                <w:rFonts w:ascii="Times New Roman" w:eastAsia="Times New Roman" w:hAnsi="Times New Roman" w:cs="Times New Roman"/>
                <w:b w:val="0"/>
                <w:bCs w:val="0"/>
                <w:sz w:val="24"/>
                <w:szCs w:val="24"/>
              </w:rPr>
            </w:pPr>
            <w:r w:rsidRPr="00836BCD">
              <w:rPr>
                <w:rFonts w:ascii="Times New Roman" w:eastAsia="Times New Roman" w:hAnsi="Times New Roman" w:cs="Times New Roman"/>
                <w:b w:val="0"/>
                <w:bCs w:val="0"/>
                <w:sz w:val="24"/>
                <w:szCs w:val="24"/>
              </w:rPr>
              <w:t>4.4</w:t>
            </w:r>
          </w:p>
        </w:tc>
        <w:tc>
          <w:tcPr>
            <w:tcW w:w="7513" w:type="dxa"/>
            <w:tcBorders>
              <w:top w:val="nil"/>
              <w:left w:val="nil"/>
              <w:bottom w:val="nil"/>
              <w:right w:val="nil"/>
            </w:tcBorders>
            <w:shd w:val="clear" w:color="auto" w:fill="auto"/>
            <w:vAlign w:val="center"/>
            <w:hideMark/>
          </w:tcPr>
          <w:p w14:paraId="0E09A520" w14:textId="77777777" w:rsidR="00836BCD" w:rsidRPr="00836BCD" w:rsidRDefault="00836BCD" w:rsidP="00836BCD">
            <w:pPr>
              <w:widowControl/>
              <w:autoSpaceDE/>
              <w:autoSpaceDN/>
              <w:adjustRightInd/>
              <w:rPr>
                <w:rFonts w:ascii="Times New Roman" w:eastAsia="Times New Roman" w:hAnsi="Times New Roman" w:cs="Times New Roman"/>
                <w:b w:val="0"/>
                <w:bCs w:val="0"/>
                <w:sz w:val="24"/>
                <w:szCs w:val="24"/>
              </w:rPr>
            </w:pPr>
            <w:proofErr w:type="spellStart"/>
            <w:r w:rsidRPr="00836BCD">
              <w:rPr>
                <w:rFonts w:ascii="Times New Roman" w:eastAsia="Times New Roman" w:hAnsi="Times New Roman" w:cs="Times New Roman"/>
                <w:b w:val="0"/>
                <w:bCs w:val="0"/>
                <w:sz w:val="24"/>
                <w:szCs w:val="24"/>
              </w:rPr>
              <w:t>Урьдчилж</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төлсөн</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зардлын</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нягтлан</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бодох</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бүртгэлийн</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бодлого</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горим</w:t>
            </w:r>
            <w:proofErr w:type="spellEnd"/>
          </w:p>
        </w:tc>
        <w:tc>
          <w:tcPr>
            <w:tcW w:w="576" w:type="dxa"/>
            <w:tcBorders>
              <w:top w:val="nil"/>
              <w:left w:val="nil"/>
              <w:bottom w:val="nil"/>
              <w:right w:val="nil"/>
            </w:tcBorders>
            <w:shd w:val="clear" w:color="auto" w:fill="auto"/>
            <w:vAlign w:val="center"/>
            <w:hideMark/>
          </w:tcPr>
          <w:p w14:paraId="231073A0" w14:textId="77777777" w:rsidR="00836BCD" w:rsidRPr="00836BCD" w:rsidRDefault="00921417" w:rsidP="00836BCD">
            <w:pPr>
              <w:widowControl/>
              <w:autoSpaceDE/>
              <w:autoSpaceDN/>
              <w:adjustRightInd/>
              <w:jc w:val="center"/>
              <w:rPr>
                <w:rFonts w:ascii="Times New Roman" w:eastAsia="Times New Roman" w:hAnsi="Times New Roman" w:cs="Times New Roman"/>
                <w:b w:val="0"/>
                <w:bCs w:val="0"/>
                <w:sz w:val="24"/>
                <w:szCs w:val="24"/>
              </w:rPr>
            </w:pPr>
            <w:r>
              <w:rPr>
                <w:rFonts w:ascii="Times New Roman" w:eastAsia="Times New Roman" w:hAnsi="Times New Roman" w:cs="Times New Roman"/>
                <w:b w:val="0"/>
                <w:bCs w:val="0"/>
                <w:sz w:val="24"/>
                <w:szCs w:val="24"/>
              </w:rPr>
              <w:t>83</w:t>
            </w:r>
          </w:p>
        </w:tc>
      </w:tr>
      <w:tr w:rsidR="00836BCD" w:rsidRPr="00836BCD" w14:paraId="01D4620C" w14:textId="77777777" w:rsidTr="00836BCD">
        <w:trPr>
          <w:trHeight w:val="454"/>
        </w:trPr>
        <w:tc>
          <w:tcPr>
            <w:tcW w:w="638" w:type="dxa"/>
            <w:tcBorders>
              <w:top w:val="nil"/>
              <w:left w:val="nil"/>
              <w:bottom w:val="nil"/>
              <w:right w:val="nil"/>
            </w:tcBorders>
            <w:shd w:val="clear" w:color="auto" w:fill="auto"/>
            <w:vAlign w:val="center"/>
            <w:hideMark/>
          </w:tcPr>
          <w:p w14:paraId="64D33426" w14:textId="77777777" w:rsidR="00836BCD" w:rsidRPr="00836BCD" w:rsidRDefault="00836BCD" w:rsidP="00836BCD">
            <w:pPr>
              <w:widowControl/>
              <w:autoSpaceDE/>
              <w:autoSpaceDN/>
              <w:adjustRightInd/>
              <w:rPr>
                <w:rFonts w:ascii="Times New Roman" w:eastAsia="Times New Roman" w:hAnsi="Times New Roman" w:cs="Times New Roman"/>
                <w:b w:val="0"/>
                <w:bCs w:val="0"/>
                <w:sz w:val="24"/>
                <w:szCs w:val="24"/>
              </w:rPr>
            </w:pPr>
            <w:r w:rsidRPr="00836BCD">
              <w:rPr>
                <w:rFonts w:ascii="Times New Roman" w:eastAsia="Times New Roman" w:hAnsi="Times New Roman" w:cs="Times New Roman"/>
                <w:b w:val="0"/>
                <w:bCs w:val="0"/>
                <w:sz w:val="24"/>
                <w:szCs w:val="24"/>
              </w:rPr>
              <w:t> </w:t>
            </w:r>
          </w:p>
        </w:tc>
        <w:tc>
          <w:tcPr>
            <w:tcW w:w="816" w:type="dxa"/>
            <w:tcBorders>
              <w:top w:val="nil"/>
              <w:left w:val="nil"/>
              <w:bottom w:val="nil"/>
              <w:right w:val="nil"/>
            </w:tcBorders>
            <w:shd w:val="clear" w:color="auto" w:fill="auto"/>
            <w:vAlign w:val="center"/>
            <w:hideMark/>
          </w:tcPr>
          <w:p w14:paraId="158475A4" w14:textId="77777777" w:rsidR="00836BCD" w:rsidRPr="00836BCD" w:rsidRDefault="00836BCD" w:rsidP="00836BCD">
            <w:pPr>
              <w:widowControl/>
              <w:autoSpaceDE/>
              <w:autoSpaceDN/>
              <w:adjustRightInd/>
              <w:rPr>
                <w:rFonts w:ascii="Times New Roman" w:eastAsia="Times New Roman" w:hAnsi="Times New Roman" w:cs="Times New Roman"/>
                <w:b w:val="0"/>
                <w:bCs w:val="0"/>
                <w:sz w:val="24"/>
                <w:szCs w:val="24"/>
              </w:rPr>
            </w:pPr>
            <w:r w:rsidRPr="00836BCD">
              <w:rPr>
                <w:rFonts w:ascii="Times New Roman" w:eastAsia="Times New Roman" w:hAnsi="Times New Roman" w:cs="Times New Roman"/>
                <w:b w:val="0"/>
                <w:bCs w:val="0"/>
                <w:sz w:val="24"/>
                <w:szCs w:val="24"/>
              </w:rPr>
              <w:t>4.5</w:t>
            </w:r>
          </w:p>
        </w:tc>
        <w:tc>
          <w:tcPr>
            <w:tcW w:w="7513" w:type="dxa"/>
            <w:tcBorders>
              <w:top w:val="nil"/>
              <w:left w:val="nil"/>
              <w:bottom w:val="nil"/>
              <w:right w:val="nil"/>
            </w:tcBorders>
            <w:shd w:val="clear" w:color="auto" w:fill="auto"/>
            <w:vAlign w:val="center"/>
            <w:hideMark/>
          </w:tcPr>
          <w:p w14:paraId="15A1D445" w14:textId="77777777" w:rsidR="00836BCD" w:rsidRPr="00836BCD" w:rsidRDefault="00836BCD" w:rsidP="00836BCD">
            <w:pPr>
              <w:widowControl/>
              <w:autoSpaceDE/>
              <w:autoSpaceDN/>
              <w:adjustRightInd/>
              <w:rPr>
                <w:rFonts w:ascii="Times New Roman" w:eastAsia="Times New Roman" w:hAnsi="Times New Roman" w:cs="Times New Roman"/>
                <w:b w:val="0"/>
                <w:bCs w:val="0"/>
                <w:sz w:val="24"/>
                <w:szCs w:val="24"/>
              </w:rPr>
            </w:pPr>
            <w:proofErr w:type="spellStart"/>
            <w:r w:rsidRPr="00836BCD">
              <w:rPr>
                <w:rFonts w:ascii="Times New Roman" w:eastAsia="Times New Roman" w:hAnsi="Times New Roman" w:cs="Times New Roman"/>
                <w:b w:val="0"/>
                <w:bCs w:val="0"/>
                <w:sz w:val="24"/>
                <w:szCs w:val="24"/>
              </w:rPr>
              <w:t>Үндсэн</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хөрөнгийн</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нягтлан</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бодох</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бүртгэлийн</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бодлого</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горим</w:t>
            </w:r>
            <w:proofErr w:type="spellEnd"/>
          </w:p>
        </w:tc>
        <w:tc>
          <w:tcPr>
            <w:tcW w:w="576" w:type="dxa"/>
            <w:tcBorders>
              <w:top w:val="nil"/>
              <w:left w:val="nil"/>
              <w:bottom w:val="nil"/>
              <w:right w:val="nil"/>
            </w:tcBorders>
            <w:shd w:val="clear" w:color="auto" w:fill="auto"/>
            <w:vAlign w:val="center"/>
            <w:hideMark/>
          </w:tcPr>
          <w:p w14:paraId="7C591DAD" w14:textId="77777777" w:rsidR="00836BCD" w:rsidRPr="00836BCD" w:rsidRDefault="00921417" w:rsidP="00836BCD">
            <w:pPr>
              <w:widowControl/>
              <w:autoSpaceDE/>
              <w:autoSpaceDN/>
              <w:adjustRightInd/>
              <w:jc w:val="center"/>
              <w:rPr>
                <w:rFonts w:ascii="Times New Roman" w:eastAsia="Times New Roman" w:hAnsi="Times New Roman" w:cs="Times New Roman"/>
                <w:b w:val="0"/>
                <w:bCs w:val="0"/>
                <w:sz w:val="24"/>
                <w:szCs w:val="24"/>
              </w:rPr>
            </w:pPr>
            <w:r>
              <w:rPr>
                <w:rFonts w:ascii="Times New Roman" w:eastAsia="Times New Roman" w:hAnsi="Times New Roman" w:cs="Times New Roman"/>
                <w:b w:val="0"/>
                <w:bCs w:val="0"/>
                <w:sz w:val="24"/>
                <w:szCs w:val="24"/>
              </w:rPr>
              <w:t>87</w:t>
            </w:r>
          </w:p>
        </w:tc>
      </w:tr>
      <w:tr w:rsidR="00836BCD" w:rsidRPr="00836BCD" w14:paraId="5B5DFF74" w14:textId="77777777" w:rsidTr="00836BCD">
        <w:trPr>
          <w:trHeight w:val="454"/>
        </w:trPr>
        <w:tc>
          <w:tcPr>
            <w:tcW w:w="638" w:type="dxa"/>
            <w:tcBorders>
              <w:top w:val="nil"/>
              <w:left w:val="nil"/>
              <w:bottom w:val="nil"/>
              <w:right w:val="nil"/>
            </w:tcBorders>
            <w:shd w:val="clear" w:color="auto" w:fill="auto"/>
            <w:vAlign w:val="center"/>
            <w:hideMark/>
          </w:tcPr>
          <w:p w14:paraId="4BC224ED" w14:textId="77777777" w:rsidR="00836BCD" w:rsidRPr="00836BCD" w:rsidRDefault="00836BCD" w:rsidP="00836BCD">
            <w:pPr>
              <w:widowControl/>
              <w:autoSpaceDE/>
              <w:autoSpaceDN/>
              <w:adjustRightInd/>
              <w:rPr>
                <w:rFonts w:ascii="Times New Roman" w:eastAsia="Times New Roman" w:hAnsi="Times New Roman" w:cs="Times New Roman"/>
                <w:b w:val="0"/>
                <w:bCs w:val="0"/>
                <w:sz w:val="24"/>
                <w:szCs w:val="24"/>
              </w:rPr>
            </w:pPr>
            <w:r w:rsidRPr="00836BCD">
              <w:rPr>
                <w:rFonts w:ascii="Times New Roman" w:eastAsia="Times New Roman" w:hAnsi="Times New Roman" w:cs="Times New Roman"/>
                <w:b w:val="0"/>
                <w:bCs w:val="0"/>
                <w:sz w:val="24"/>
                <w:szCs w:val="24"/>
              </w:rPr>
              <w:t> </w:t>
            </w:r>
          </w:p>
        </w:tc>
        <w:tc>
          <w:tcPr>
            <w:tcW w:w="816" w:type="dxa"/>
            <w:tcBorders>
              <w:top w:val="nil"/>
              <w:left w:val="nil"/>
              <w:bottom w:val="nil"/>
              <w:right w:val="nil"/>
            </w:tcBorders>
            <w:shd w:val="clear" w:color="auto" w:fill="auto"/>
            <w:vAlign w:val="center"/>
            <w:hideMark/>
          </w:tcPr>
          <w:p w14:paraId="720F6546" w14:textId="77777777" w:rsidR="00836BCD" w:rsidRPr="00836BCD" w:rsidRDefault="00836BCD" w:rsidP="00836BCD">
            <w:pPr>
              <w:widowControl/>
              <w:autoSpaceDE/>
              <w:autoSpaceDN/>
              <w:adjustRightInd/>
              <w:rPr>
                <w:rFonts w:ascii="Times New Roman" w:eastAsia="Times New Roman" w:hAnsi="Times New Roman" w:cs="Times New Roman"/>
                <w:b w:val="0"/>
                <w:bCs w:val="0"/>
                <w:sz w:val="24"/>
                <w:szCs w:val="24"/>
              </w:rPr>
            </w:pPr>
            <w:r w:rsidRPr="00836BCD">
              <w:rPr>
                <w:rFonts w:ascii="Times New Roman" w:eastAsia="Times New Roman" w:hAnsi="Times New Roman" w:cs="Times New Roman"/>
                <w:b w:val="0"/>
                <w:bCs w:val="0"/>
                <w:sz w:val="24"/>
                <w:szCs w:val="24"/>
              </w:rPr>
              <w:t>4.6</w:t>
            </w:r>
          </w:p>
        </w:tc>
        <w:tc>
          <w:tcPr>
            <w:tcW w:w="7513" w:type="dxa"/>
            <w:tcBorders>
              <w:top w:val="nil"/>
              <w:left w:val="nil"/>
              <w:bottom w:val="nil"/>
              <w:right w:val="nil"/>
            </w:tcBorders>
            <w:shd w:val="clear" w:color="auto" w:fill="auto"/>
            <w:vAlign w:val="center"/>
            <w:hideMark/>
          </w:tcPr>
          <w:p w14:paraId="53AD22B8" w14:textId="77777777" w:rsidR="00836BCD" w:rsidRPr="00836BCD" w:rsidRDefault="00836BCD" w:rsidP="00836BCD">
            <w:pPr>
              <w:widowControl/>
              <w:autoSpaceDE/>
              <w:autoSpaceDN/>
              <w:adjustRightInd/>
              <w:rPr>
                <w:rFonts w:ascii="Times New Roman" w:eastAsia="Times New Roman" w:hAnsi="Times New Roman" w:cs="Times New Roman"/>
                <w:b w:val="0"/>
                <w:bCs w:val="0"/>
                <w:sz w:val="24"/>
                <w:szCs w:val="24"/>
              </w:rPr>
            </w:pPr>
            <w:proofErr w:type="spellStart"/>
            <w:r w:rsidRPr="00836BCD">
              <w:rPr>
                <w:rFonts w:ascii="Times New Roman" w:eastAsia="Times New Roman" w:hAnsi="Times New Roman" w:cs="Times New Roman"/>
                <w:b w:val="0"/>
                <w:bCs w:val="0"/>
                <w:sz w:val="24"/>
                <w:szCs w:val="24"/>
              </w:rPr>
              <w:t>Биет</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бус</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хөрөнгийн</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нягтлан</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бодох</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бүртгэлийн</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бодлого</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горим</w:t>
            </w:r>
            <w:proofErr w:type="spellEnd"/>
          </w:p>
        </w:tc>
        <w:tc>
          <w:tcPr>
            <w:tcW w:w="576" w:type="dxa"/>
            <w:tcBorders>
              <w:top w:val="nil"/>
              <w:left w:val="nil"/>
              <w:bottom w:val="nil"/>
              <w:right w:val="nil"/>
            </w:tcBorders>
            <w:shd w:val="clear" w:color="auto" w:fill="auto"/>
            <w:vAlign w:val="center"/>
            <w:hideMark/>
          </w:tcPr>
          <w:p w14:paraId="3419C316" w14:textId="77777777" w:rsidR="00836BCD" w:rsidRPr="00836BCD" w:rsidRDefault="00921417" w:rsidP="00836BCD">
            <w:pPr>
              <w:widowControl/>
              <w:autoSpaceDE/>
              <w:autoSpaceDN/>
              <w:adjustRightInd/>
              <w:jc w:val="center"/>
              <w:rPr>
                <w:rFonts w:ascii="Times New Roman" w:eastAsia="Times New Roman" w:hAnsi="Times New Roman" w:cs="Times New Roman"/>
                <w:b w:val="0"/>
                <w:bCs w:val="0"/>
                <w:sz w:val="24"/>
                <w:szCs w:val="24"/>
              </w:rPr>
            </w:pPr>
            <w:r>
              <w:rPr>
                <w:rFonts w:ascii="Times New Roman" w:eastAsia="Times New Roman" w:hAnsi="Times New Roman" w:cs="Times New Roman"/>
                <w:b w:val="0"/>
                <w:bCs w:val="0"/>
                <w:sz w:val="24"/>
                <w:szCs w:val="24"/>
              </w:rPr>
              <w:t>107</w:t>
            </w:r>
          </w:p>
        </w:tc>
      </w:tr>
      <w:tr w:rsidR="00836BCD" w:rsidRPr="00836BCD" w14:paraId="4CCC97EC" w14:textId="77777777" w:rsidTr="00836BCD">
        <w:trPr>
          <w:trHeight w:val="454"/>
        </w:trPr>
        <w:tc>
          <w:tcPr>
            <w:tcW w:w="638" w:type="dxa"/>
            <w:tcBorders>
              <w:top w:val="nil"/>
              <w:left w:val="nil"/>
              <w:bottom w:val="nil"/>
              <w:right w:val="nil"/>
            </w:tcBorders>
            <w:shd w:val="clear" w:color="auto" w:fill="auto"/>
            <w:vAlign w:val="center"/>
            <w:hideMark/>
          </w:tcPr>
          <w:p w14:paraId="401DE486" w14:textId="77777777" w:rsidR="00836BCD" w:rsidRPr="00836BCD" w:rsidRDefault="00836BCD" w:rsidP="00836BCD">
            <w:pPr>
              <w:widowControl/>
              <w:autoSpaceDE/>
              <w:autoSpaceDN/>
              <w:adjustRightInd/>
              <w:rPr>
                <w:rFonts w:ascii="Times New Roman" w:eastAsia="Times New Roman" w:hAnsi="Times New Roman" w:cs="Times New Roman"/>
                <w:b w:val="0"/>
                <w:bCs w:val="0"/>
                <w:sz w:val="24"/>
                <w:szCs w:val="24"/>
              </w:rPr>
            </w:pPr>
            <w:r w:rsidRPr="00836BCD">
              <w:rPr>
                <w:rFonts w:ascii="Times New Roman" w:eastAsia="Times New Roman" w:hAnsi="Times New Roman" w:cs="Times New Roman"/>
                <w:b w:val="0"/>
                <w:bCs w:val="0"/>
                <w:sz w:val="24"/>
                <w:szCs w:val="24"/>
              </w:rPr>
              <w:t> </w:t>
            </w:r>
          </w:p>
        </w:tc>
        <w:tc>
          <w:tcPr>
            <w:tcW w:w="816" w:type="dxa"/>
            <w:tcBorders>
              <w:top w:val="nil"/>
              <w:left w:val="nil"/>
              <w:bottom w:val="nil"/>
              <w:right w:val="nil"/>
            </w:tcBorders>
            <w:shd w:val="clear" w:color="auto" w:fill="auto"/>
            <w:vAlign w:val="center"/>
            <w:hideMark/>
          </w:tcPr>
          <w:p w14:paraId="55D4CB49" w14:textId="77777777" w:rsidR="00836BCD" w:rsidRPr="00836BCD" w:rsidRDefault="00836BCD" w:rsidP="00836BCD">
            <w:pPr>
              <w:widowControl/>
              <w:autoSpaceDE/>
              <w:autoSpaceDN/>
              <w:adjustRightInd/>
              <w:rPr>
                <w:rFonts w:ascii="Times New Roman" w:eastAsia="Times New Roman" w:hAnsi="Times New Roman" w:cs="Times New Roman"/>
                <w:b w:val="0"/>
                <w:bCs w:val="0"/>
                <w:sz w:val="24"/>
                <w:szCs w:val="24"/>
              </w:rPr>
            </w:pPr>
            <w:r w:rsidRPr="00836BCD">
              <w:rPr>
                <w:rFonts w:ascii="Times New Roman" w:eastAsia="Times New Roman" w:hAnsi="Times New Roman" w:cs="Times New Roman"/>
                <w:b w:val="0"/>
                <w:bCs w:val="0"/>
                <w:sz w:val="24"/>
                <w:szCs w:val="24"/>
              </w:rPr>
              <w:t>4.7</w:t>
            </w:r>
          </w:p>
        </w:tc>
        <w:tc>
          <w:tcPr>
            <w:tcW w:w="7513" w:type="dxa"/>
            <w:tcBorders>
              <w:top w:val="nil"/>
              <w:left w:val="nil"/>
              <w:bottom w:val="nil"/>
              <w:right w:val="nil"/>
            </w:tcBorders>
            <w:shd w:val="clear" w:color="auto" w:fill="auto"/>
            <w:vAlign w:val="center"/>
            <w:hideMark/>
          </w:tcPr>
          <w:p w14:paraId="5F878ADB" w14:textId="77777777" w:rsidR="00836BCD" w:rsidRPr="00836BCD" w:rsidRDefault="00836BCD" w:rsidP="00836BCD">
            <w:pPr>
              <w:widowControl/>
              <w:autoSpaceDE/>
              <w:autoSpaceDN/>
              <w:adjustRightInd/>
              <w:rPr>
                <w:rFonts w:ascii="Times New Roman" w:eastAsia="Times New Roman" w:hAnsi="Times New Roman" w:cs="Times New Roman"/>
                <w:b w:val="0"/>
                <w:bCs w:val="0"/>
                <w:sz w:val="24"/>
                <w:szCs w:val="24"/>
                <w:lang w:val="mn-MN"/>
              </w:rPr>
            </w:pPr>
            <w:proofErr w:type="spellStart"/>
            <w:r w:rsidRPr="00836BCD">
              <w:rPr>
                <w:rFonts w:ascii="Times New Roman" w:eastAsia="Times New Roman" w:hAnsi="Times New Roman" w:cs="Times New Roman"/>
                <w:b w:val="0"/>
                <w:bCs w:val="0"/>
                <w:sz w:val="24"/>
                <w:szCs w:val="24"/>
              </w:rPr>
              <w:t>Өр</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төлбөрийн</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нягтлан</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бодох</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бүртгэлийн</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бодлого</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горим</w:t>
            </w:r>
            <w:proofErr w:type="spellEnd"/>
            <w:r w:rsidRPr="00836BCD">
              <w:rPr>
                <w:rFonts w:ascii="Times New Roman" w:eastAsia="Times New Roman" w:hAnsi="Times New Roman" w:cs="Times New Roman"/>
                <w:b w:val="0"/>
                <w:bCs w:val="0"/>
                <w:sz w:val="24"/>
                <w:szCs w:val="24"/>
                <w:lang w:val="mn-MN"/>
              </w:rPr>
              <w:t xml:space="preserve"> </w:t>
            </w:r>
          </w:p>
        </w:tc>
        <w:tc>
          <w:tcPr>
            <w:tcW w:w="576" w:type="dxa"/>
            <w:tcBorders>
              <w:top w:val="nil"/>
              <w:left w:val="nil"/>
              <w:bottom w:val="nil"/>
              <w:right w:val="nil"/>
            </w:tcBorders>
            <w:shd w:val="clear" w:color="auto" w:fill="auto"/>
            <w:vAlign w:val="center"/>
            <w:hideMark/>
          </w:tcPr>
          <w:p w14:paraId="6DE6DD81" w14:textId="77777777" w:rsidR="00836BCD" w:rsidRPr="00836BCD" w:rsidRDefault="00921417" w:rsidP="00836BCD">
            <w:pPr>
              <w:widowControl/>
              <w:autoSpaceDE/>
              <w:autoSpaceDN/>
              <w:adjustRightInd/>
              <w:jc w:val="center"/>
              <w:rPr>
                <w:rFonts w:ascii="Times New Roman" w:eastAsia="Times New Roman" w:hAnsi="Times New Roman" w:cs="Times New Roman"/>
                <w:b w:val="0"/>
                <w:bCs w:val="0"/>
                <w:sz w:val="24"/>
                <w:szCs w:val="24"/>
              </w:rPr>
            </w:pPr>
            <w:r>
              <w:rPr>
                <w:rFonts w:ascii="Times New Roman" w:eastAsia="Times New Roman" w:hAnsi="Times New Roman" w:cs="Times New Roman"/>
                <w:b w:val="0"/>
                <w:bCs w:val="0"/>
                <w:sz w:val="24"/>
                <w:szCs w:val="24"/>
              </w:rPr>
              <w:t>116</w:t>
            </w:r>
          </w:p>
        </w:tc>
      </w:tr>
      <w:tr w:rsidR="00B0460C" w:rsidRPr="00836BCD" w14:paraId="514C2FC8" w14:textId="77777777" w:rsidTr="00836BCD">
        <w:trPr>
          <w:trHeight w:val="454"/>
        </w:trPr>
        <w:tc>
          <w:tcPr>
            <w:tcW w:w="638" w:type="dxa"/>
            <w:tcBorders>
              <w:top w:val="nil"/>
              <w:left w:val="nil"/>
              <w:bottom w:val="nil"/>
              <w:right w:val="nil"/>
            </w:tcBorders>
            <w:shd w:val="clear" w:color="auto" w:fill="auto"/>
            <w:vAlign w:val="center"/>
          </w:tcPr>
          <w:p w14:paraId="5FED0E87" w14:textId="77777777" w:rsidR="00B0460C" w:rsidRPr="00836BCD" w:rsidRDefault="00B0460C" w:rsidP="00B0460C">
            <w:pPr>
              <w:widowControl/>
              <w:autoSpaceDE/>
              <w:autoSpaceDN/>
              <w:adjustRightInd/>
              <w:rPr>
                <w:rFonts w:ascii="Times New Roman" w:eastAsia="Times New Roman" w:hAnsi="Times New Roman" w:cs="Times New Roman"/>
                <w:b w:val="0"/>
                <w:bCs w:val="0"/>
                <w:sz w:val="24"/>
                <w:szCs w:val="24"/>
              </w:rPr>
            </w:pPr>
          </w:p>
        </w:tc>
        <w:tc>
          <w:tcPr>
            <w:tcW w:w="816" w:type="dxa"/>
            <w:tcBorders>
              <w:top w:val="nil"/>
              <w:left w:val="nil"/>
              <w:bottom w:val="nil"/>
              <w:right w:val="nil"/>
            </w:tcBorders>
            <w:shd w:val="clear" w:color="auto" w:fill="auto"/>
            <w:vAlign w:val="center"/>
          </w:tcPr>
          <w:p w14:paraId="24532A0F" w14:textId="77777777" w:rsidR="00B0460C" w:rsidRPr="00836BCD" w:rsidRDefault="00B0460C" w:rsidP="00B0460C">
            <w:pPr>
              <w:widowControl/>
              <w:autoSpaceDE/>
              <w:autoSpaceDN/>
              <w:adjustRightInd/>
              <w:rPr>
                <w:rFonts w:ascii="Times New Roman" w:eastAsia="Times New Roman" w:hAnsi="Times New Roman" w:cs="Times New Roman"/>
                <w:b w:val="0"/>
                <w:bCs w:val="0"/>
                <w:sz w:val="24"/>
                <w:szCs w:val="24"/>
              </w:rPr>
            </w:pPr>
            <w:r w:rsidRPr="00836BCD">
              <w:rPr>
                <w:rFonts w:ascii="Times New Roman" w:eastAsia="Times New Roman" w:hAnsi="Times New Roman" w:cs="Times New Roman"/>
                <w:b w:val="0"/>
                <w:bCs w:val="0"/>
                <w:sz w:val="24"/>
                <w:szCs w:val="24"/>
              </w:rPr>
              <w:t>4.8</w:t>
            </w:r>
          </w:p>
        </w:tc>
        <w:tc>
          <w:tcPr>
            <w:tcW w:w="7513" w:type="dxa"/>
            <w:tcBorders>
              <w:top w:val="nil"/>
              <w:left w:val="nil"/>
              <w:bottom w:val="nil"/>
              <w:right w:val="nil"/>
            </w:tcBorders>
            <w:shd w:val="clear" w:color="auto" w:fill="auto"/>
            <w:vAlign w:val="center"/>
          </w:tcPr>
          <w:p w14:paraId="25815333" w14:textId="5A48C254" w:rsidR="00B0460C" w:rsidRPr="00836BCD" w:rsidRDefault="00B0460C" w:rsidP="00B0460C">
            <w:pPr>
              <w:widowControl/>
              <w:autoSpaceDE/>
              <w:autoSpaceDN/>
              <w:adjustRightInd/>
              <w:rPr>
                <w:rFonts w:ascii="Times New Roman" w:eastAsia="Times New Roman" w:hAnsi="Times New Roman" w:cs="Times New Roman"/>
                <w:b w:val="0"/>
                <w:bCs w:val="0"/>
                <w:sz w:val="24"/>
                <w:szCs w:val="24"/>
                <w:lang w:val="mn-MN"/>
              </w:rPr>
            </w:pPr>
            <w:proofErr w:type="spellStart"/>
            <w:r w:rsidRPr="00836BCD">
              <w:rPr>
                <w:rFonts w:ascii="Times New Roman" w:eastAsia="Times New Roman" w:hAnsi="Times New Roman" w:cs="Times New Roman"/>
                <w:b w:val="0"/>
                <w:bCs w:val="0"/>
                <w:sz w:val="24"/>
                <w:szCs w:val="24"/>
              </w:rPr>
              <w:t>Цэвэр</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хөрөнгийн</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нягтлан</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бодох</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бүртгэлийн</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бодлого</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горим</w:t>
            </w:r>
            <w:proofErr w:type="spellEnd"/>
          </w:p>
        </w:tc>
        <w:tc>
          <w:tcPr>
            <w:tcW w:w="576" w:type="dxa"/>
            <w:tcBorders>
              <w:top w:val="nil"/>
              <w:left w:val="nil"/>
              <w:bottom w:val="nil"/>
              <w:right w:val="nil"/>
            </w:tcBorders>
            <w:shd w:val="clear" w:color="auto" w:fill="auto"/>
            <w:vAlign w:val="center"/>
          </w:tcPr>
          <w:p w14:paraId="6D618585" w14:textId="2DB53186" w:rsidR="00B0460C" w:rsidRPr="00B0460C" w:rsidRDefault="00B0460C" w:rsidP="00B0460C">
            <w:pPr>
              <w:widowControl/>
              <w:autoSpaceDE/>
              <w:autoSpaceDN/>
              <w:adjustRightInd/>
              <w:jc w:val="center"/>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rPr>
              <w:t>12</w:t>
            </w:r>
            <w:r>
              <w:rPr>
                <w:rFonts w:ascii="Times New Roman" w:eastAsia="Times New Roman" w:hAnsi="Times New Roman" w:cs="Times New Roman"/>
                <w:b w:val="0"/>
                <w:bCs w:val="0"/>
                <w:sz w:val="24"/>
                <w:szCs w:val="24"/>
                <w:lang w:val="mn-MN"/>
              </w:rPr>
              <w:t>3</w:t>
            </w:r>
          </w:p>
        </w:tc>
      </w:tr>
      <w:tr w:rsidR="00B0460C" w:rsidRPr="00836BCD" w14:paraId="33BF4406" w14:textId="77777777" w:rsidTr="00B0460C">
        <w:trPr>
          <w:trHeight w:val="454"/>
        </w:trPr>
        <w:tc>
          <w:tcPr>
            <w:tcW w:w="638" w:type="dxa"/>
            <w:tcBorders>
              <w:top w:val="nil"/>
              <w:left w:val="nil"/>
              <w:bottom w:val="nil"/>
              <w:right w:val="nil"/>
            </w:tcBorders>
            <w:shd w:val="clear" w:color="auto" w:fill="auto"/>
            <w:vAlign w:val="center"/>
            <w:hideMark/>
          </w:tcPr>
          <w:p w14:paraId="72D1FE38" w14:textId="77777777" w:rsidR="00B0460C" w:rsidRPr="00836BCD" w:rsidRDefault="00B0460C" w:rsidP="00B0460C">
            <w:pPr>
              <w:widowControl/>
              <w:autoSpaceDE/>
              <w:autoSpaceDN/>
              <w:adjustRightInd/>
              <w:rPr>
                <w:rFonts w:ascii="Times New Roman" w:eastAsia="Times New Roman" w:hAnsi="Times New Roman" w:cs="Times New Roman"/>
                <w:b w:val="0"/>
                <w:bCs w:val="0"/>
                <w:sz w:val="24"/>
                <w:szCs w:val="24"/>
              </w:rPr>
            </w:pPr>
            <w:r w:rsidRPr="00836BCD">
              <w:rPr>
                <w:rFonts w:ascii="Times New Roman" w:eastAsia="Times New Roman" w:hAnsi="Times New Roman" w:cs="Times New Roman"/>
                <w:b w:val="0"/>
                <w:bCs w:val="0"/>
                <w:sz w:val="24"/>
                <w:szCs w:val="24"/>
              </w:rPr>
              <w:t> </w:t>
            </w:r>
          </w:p>
        </w:tc>
        <w:tc>
          <w:tcPr>
            <w:tcW w:w="816" w:type="dxa"/>
            <w:tcBorders>
              <w:top w:val="nil"/>
              <w:left w:val="nil"/>
              <w:bottom w:val="nil"/>
              <w:right w:val="nil"/>
            </w:tcBorders>
            <w:shd w:val="clear" w:color="auto" w:fill="auto"/>
            <w:vAlign w:val="center"/>
            <w:hideMark/>
          </w:tcPr>
          <w:p w14:paraId="7D12A021" w14:textId="77777777" w:rsidR="00B0460C" w:rsidRPr="00836BCD" w:rsidRDefault="00B0460C" w:rsidP="00B0460C">
            <w:pPr>
              <w:widowControl/>
              <w:autoSpaceDE/>
              <w:autoSpaceDN/>
              <w:adjustRightInd/>
              <w:rPr>
                <w:rFonts w:ascii="Times New Roman" w:eastAsia="Times New Roman" w:hAnsi="Times New Roman" w:cs="Times New Roman"/>
                <w:b w:val="0"/>
                <w:bCs w:val="0"/>
                <w:sz w:val="24"/>
                <w:szCs w:val="24"/>
              </w:rPr>
            </w:pPr>
            <w:r w:rsidRPr="00836BCD">
              <w:rPr>
                <w:rFonts w:ascii="Times New Roman" w:eastAsia="Times New Roman" w:hAnsi="Times New Roman" w:cs="Times New Roman"/>
                <w:b w:val="0"/>
                <w:bCs w:val="0"/>
                <w:sz w:val="24"/>
                <w:szCs w:val="24"/>
              </w:rPr>
              <w:t>4.9</w:t>
            </w:r>
          </w:p>
        </w:tc>
        <w:tc>
          <w:tcPr>
            <w:tcW w:w="7513" w:type="dxa"/>
            <w:tcBorders>
              <w:top w:val="nil"/>
              <w:left w:val="nil"/>
              <w:bottom w:val="nil"/>
              <w:right w:val="nil"/>
            </w:tcBorders>
            <w:shd w:val="clear" w:color="auto" w:fill="auto"/>
            <w:vAlign w:val="center"/>
          </w:tcPr>
          <w:p w14:paraId="4E960082" w14:textId="14B0FB72" w:rsidR="00B0460C" w:rsidRPr="00836BCD" w:rsidRDefault="00B0460C" w:rsidP="00B0460C">
            <w:pPr>
              <w:widowControl/>
              <w:autoSpaceDE/>
              <w:autoSpaceDN/>
              <w:adjustRightInd/>
              <w:rPr>
                <w:rFonts w:ascii="Times New Roman" w:eastAsia="Times New Roman" w:hAnsi="Times New Roman" w:cs="Times New Roman"/>
                <w:b w:val="0"/>
                <w:bCs w:val="0"/>
                <w:sz w:val="24"/>
                <w:szCs w:val="24"/>
              </w:rPr>
            </w:pPr>
            <w:proofErr w:type="spellStart"/>
            <w:r w:rsidRPr="00836BCD">
              <w:rPr>
                <w:rFonts w:ascii="Times New Roman" w:eastAsia="Times New Roman" w:hAnsi="Times New Roman" w:cs="Times New Roman"/>
                <w:b w:val="0"/>
                <w:bCs w:val="0"/>
                <w:sz w:val="24"/>
                <w:szCs w:val="24"/>
              </w:rPr>
              <w:t>Орлогын</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бүртгэлийн</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бодлого</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горим</w:t>
            </w:r>
            <w:proofErr w:type="spellEnd"/>
          </w:p>
        </w:tc>
        <w:tc>
          <w:tcPr>
            <w:tcW w:w="576" w:type="dxa"/>
            <w:tcBorders>
              <w:top w:val="nil"/>
              <w:left w:val="nil"/>
              <w:bottom w:val="nil"/>
              <w:right w:val="nil"/>
            </w:tcBorders>
            <w:shd w:val="clear" w:color="auto" w:fill="auto"/>
            <w:vAlign w:val="center"/>
          </w:tcPr>
          <w:p w14:paraId="6B9E5211" w14:textId="1817BB52" w:rsidR="00B0460C" w:rsidRPr="00B0460C" w:rsidRDefault="00B0460C" w:rsidP="00B0460C">
            <w:pPr>
              <w:widowControl/>
              <w:autoSpaceDE/>
              <w:autoSpaceDN/>
              <w:adjustRightInd/>
              <w:jc w:val="center"/>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rPr>
              <w:t>1</w:t>
            </w:r>
            <w:r>
              <w:rPr>
                <w:rFonts w:ascii="Times New Roman" w:eastAsia="Times New Roman" w:hAnsi="Times New Roman" w:cs="Times New Roman"/>
                <w:b w:val="0"/>
                <w:bCs w:val="0"/>
                <w:sz w:val="24"/>
                <w:szCs w:val="24"/>
                <w:lang w:val="mn-MN"/>
              </w:rPr>
              <w:t>28</w:t>
            </w:r>
          </w:p>
        </w:tc>
      </w:tr>
      <w:tr w:rsidR="00B0460C" w:rsidRPr="00836BCD" w14:paraId="633FCF77" w14:textId="77777777" w:rsidTr="00B0460C">
        <w:trPr>
          <w:trHeight w:val="454"/>
        </w:trPr>
        <w:tc>
          <w:tcPr>
            <w:tcW w:w="638" w:type="dxa"/>
            <w:tcBorders>
              <w:top w:val="nil"/>
              <w:left w:val="nil"/>
              <w:bottom w:val="nil"/>
              <w:right w:val="nil"/>
            </w:tcBorders>
            <w:shd w:val="clear" w:color="auto" w:fill="auto"/>
            <w:vAlign w:val="center"/>
            <w:hideMark/>
          </w:tcPr>
          <w:p w14:paraId="4BA158BF" w14:textId="77777777" w:rsidR="00B0460C" w:rsidRPr="00836BCD" w:rsidRDefault="00B0460C" w:rsidP="00B0460C">
            <w:pPr>
              <w:widowControl/>
              <w:autoSpaceDE/>
              <w:autoSpaceDN/>
              <w:adjustRightInd/>
              <w:rPr>
                <w:rFonts w:ascii="Times New Roman" w:eastAsia="Times New Roman" w:hAnsi="Times New Roman" w:cs="Times New Roman"/>
                <w:b w:val="0"/>
                <w:bCs w:val="0"/>
                <w:sz w:val="24"/>
                <w:szCs w:val="24"/>
              </w:rPr>
            </w:pPr>
            <w:r w:rsidRPr="00836BCD">
              <w:rPr>
                <w:rFonts w:ascii="Times New Roman" w:eastAsia="Times New Roman" w:hAnsi="Times New Roman" w:cs="Times New Roman"/>
                <w:b w:val="0"/>
                <w:bCs w:val="0"/>
                <w:sz w:val="24"/>
                <w:szCs w:val="24"/>
              </w:rPr>
              <w:t> </w:t>
            </w:r>
          </w:p>
        </w:tc>
        <w:tc>
          <w:tcPr>
            <w:tcW w:w="816" w:type="dxa"/>
            <w:tcBorders>
              <w:top w:val="nil"/>
              <w:left w:val="nil"/>
              <w:bottom w:val="nil"/>
              <w:right w:val="nil"/>
            </w:tcBorders>
            <w:shd w:val="clear" w:color="auto" w:fill="auto"/>
            <w:vAlign w:val="center"/>
            <w:hideMark/>
          </w:tcPr>
          <w:p w14:paraId="07D66491" w14:textId="77777777" w:rsidR="00B0460C" w:rsidRPr="00836BCD" w:rsidRDefault="00B0460C" w:rsidP="00B0460C">
            <w:pPr>
              <w:widowControl/>
              <w:autoSpaceDE/>
              <w:autoSpaceDN/>
              <w:adjustRightInd/>
              <w:rPr>
                <w:rFonts w:ascii="Times New Roman" w:eastAsia="Times New Roman" w:hAnsi="Times New Roman" w:cs="Times New Roman"/>
                <w:b w:val="0"/>
                <w:bCs w:val="0"/>
                <w:sz w:val="24"/>
                <w:szCs w:val="24"/>
              </w:rPr>
            </w:pPr>
            <w:r w:rsidRPr="00836BCD">
              <w:rPr>
                <w:rFonts w:ascii="Times New Roman" w:eastAsia="Times New Roman" w:hAnsi="Times New Roman" w:cs="Times New Roman"/>
                <w:b w:val="0"/>
                <w:bCs w:val="0"/>
                <w:sz w:val="24"/>
                <w:szCs w:val="24"/>
              </w:rPr>
              <w:t>4.10</w:t>
            </w:r>
          </w:p>
        </w:tc>
        <w:tc>
          <w:tcPr>
            <w:tcW w:w="7513" w:type="dxa"/>
            <w:tcBorders>
              <w:top w:val="nil"/>
              <w:left w:val="nil"/>
              <w:bottom w:val="nil"/>
              <w:right w:val="nil"/>
            </w:tcBorders>
            <w:shd w:val="clear" w:color="auto" w:fill="auto"/>
            <w:vAlign w:val="center"/>
          </w:tcPr>
          <w:p w14:paraId="46DCC599" w14:textId="0FCF022A" w:rsidR="00B0460C" w:rsidRPr="00836BCD" w:rsidRDefault="00B0460C" w:rsidP="00B0460C">
            <w:pPr>
              <w:widowControl/>
              <w:autoSpaceDE/>
              <w:autoSpaceDN/>
              <w:adjustRightInd/>
              <w:rPr>
                <w:rFonts w:ascii="Times New Roman" w:eastAsia="Times New Roman" w:hAnsi="Times New Roman" w:cs="Times New Roman"/>
                <w:b w:val="0"/>
                <w:bCs w:val="0"/>
                <w:sz w:val="24"/>
                <w:szCs w:val="24"/>
                <w:lang w:val="mn-MN"/>
              </w:rPr>
            </w:pPr>
            <w:proofErr w:type="spellStart"/>
            <w:r w:rsidRPr="00836BCD">
              <w:rPr>
                <w:rFonts w:ascii="Times New Roman" w:eastAsia="Times New Roman" w:hAnsi="Times New Roman" w:cs="Times New Roman"/>
                <w:b w:val="0"/>
                <w:bCs w:val="0"/>
                <w:sz w:val="24"/>
                <w:szCs w:val="24"/>
              </w:rPr>
              <w:t>Зардлын</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бүртгэлийн</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бодлого</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горим</w:t>
            </w:r>
            <w:proofErr w:type="spellEnd"/>
          </w:p>
        </w:tc>
        <w:tc>
          <w:tcPr>
            <w:tcW w:w="576" w:type="dxa"/>
            <w:tcBorders>
              <w:top w:val="nil"/>
              <w:left w:val="nil"/>
              <w:bottom w:val="nil"/>
              <w:right w:val="nil"/>
            </w:tcBorders>
            <w:shd w:val="clear" w:color="auto" w:fill="auto"/>
            <w:vAlign w:val="center"/>
          </w:tcPr>
          <w:p w14:paraId="1E955DE5" w14:textId="1EA5F027" w:rsidR="00B0460C" w:rsidRPr="00B0460C" w:rsidRDefault="00B0460C" w:rsidP="00B0460C">
            <w:pPr>
              <w:widowControl/>
              <w:autoSpaceDE/>
              <w:autoSpaceDN/>
              <w:adjustRightInd/>
              <w:jc w:val="center"/>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rPr>
              <w:t>13</w:t>
            </w:r>
            <w:r>
              <w:rPr>
                <w:rFonts w:ascii="Times New Roman" w:eastAsia="Times New Roman" w:hAnsi="Times New Roman" w:cs="Times New Roman"/>
                <w:b w:val="0"/>
                <w:bCs w:val="0"/>
                <w:sz w:val="24"/>
                <w:szCs w:val="24"/>
                <w:lang w:val="mn-MN"/>
              </w:rPr>
              <w:t>5</w:t>
            </w:r>
          </w:p>
        </w:tc>
      </w:tr>
      <w:tr w:rsidR="00B0460C" w:rsidRPr="00836BCD" w14:paraId="19473625" w14:textId="77777777" w:rsidTr="00B0460C">
        <w:trPr>
          <w:trHeight w:val="454"/>
        </w:trPr>
        <w:tc>
          <w:tcPr>
            <w:tcW w:w="638" w:type="dxa"/>
            <w:tcBorders>
              <w:top w:val="nil"/>
              <w:left w:val="nil"/>
              <w:bottom w:val="nil"/>
              <w:right w:val="nil"/>
            </w:tcBorders>
            <w:shd w:val="clear" w:color="auto" w:fill="auto"/>
            <w:vAlign w:val="center"/>
            <w:hideMark/>
          </w:tcPr>
          <w:p w14:paraId="2206E7B1" w14:textId="77777777" w:rsidR="00B0460C" w:rsidRPr="00836BCD" w:rsidRDefault="00B0460C" w:rsidP="00B0460C">
            <w:pPr>
              <w:widowControl/>
              <w:autoSpaceDE/>
              <w:autoSpaceDN/>
              <w:adjustRightInd/>
              <w:rPr>
                <w:rFonts w:ascii="Times New Roman" w:eastAsia="Times New Roman" w:hAnsi="Times New Roman" w:cs="Times New Roman"/>
                <w:b w:val="0"/>
                <w:bCs w:val="0"/>
                <w:sz w:val="24"/>
                <w:szCs w:val="24"/>
              </w:rPr>
            </w:pPr>
            <w:r w:rsidRPr="00836BCD">
              <w:rPr>
                <w:rFonts w:ascii="Times New Roman" w:eastAsia="Times New Roman" w:hAnsi="Times New Roman" w:cs="Times New Roman"/>
                <w:b w:val="0"/>
                <w:bCs w:val="0"/>
                <w:sz w:val="24"/>
                <w:szCs w:val="24"/>
              </w:rPr>
              <w:t> </w:t>
            </w:r>
          </w:p>
        </w:tc>
        <w:tc>
          <w:tcPr>
            <w:tcW w:w="816" w:type="dxa"/>
            <w:tcBorders>
              <w:top w:val="nil"/>
              <w:left w:val="nil"/>
              <w:bottom w:val="nil"/>
              <w:right w:val="nil"/>
            </w:tcBorders>
            <w:shd w:val="clear" w:color="auto" w:fill="auto"/>
            <w:vAlign w:val="center"/>
            <w:hideMark/>
          </w:tcPr>
          <w:p w14:paraId="7DF33482" w14:textId="77777777" w:rsidR="00B0460C" w:rsidRPr="00836BCD" w:rsidRDefault="00B0460C" w:rsidP="00B0460C">
            <w:pPr>
              <w:widowControl/>
              <w:autoSpaceDE/>
              <w:autoSpaceDN/>
              <w:adjustRightInd/>
              <w:rPr>
                <w:rFonts w:ascii="Times New Roman" w:eastAsia="Times New Roman" w:hAnsi="Times New Roman" w:cs="Times New Roman"/>
                <w:b w:val="0"/>
                <w:bCs w:val="0"/>
                <w:sz w:val="24"/>
                <w:szCs w:val="24"/>
              </w:rPr>
            </w:pPr>
            <w:r w:rsidRPr="00836BCD">
              <w:rPr>
                <w:rFonts w:ascii="Times New Roman" w:eastAsia="Times New Roman" w:hAnsi="Times New Roman" w:cs="Times New Roman"/>
                <w:b w:val="0"/>
                <w:bCs w:val="0"/>
                <w:sz w:val="24"/>
                <w:szCs w:val="24"/>
              </w:rPr>
              <w:t>4.11</w:t>
            </w:r>
          </w:p>
        </w:tc>
        <w:tc>
          <w:tcPr>
            <w:tcW w:w="7513" w:type="dxa"/>
            <w:tcBorders>
              <w:top w:val="nil"/>
              <w:left w:val="nil"/>
              <w:bottom w:val="nil"/>
              <w:right w:val="nil"/>
            </w:tcBorders>
            <w:shd w:val="clear" w:color="auto" w:fill="auto"/>
            <w:vAlign w:val="center"/>
          </w:tcPr>
          <w:p w14:paraId="76325CCE" w14:textId="0049E484" w:rsidR="00B0460C" w:rsidRPr="00836BCD" w:rsidRDefault="00B0460C" w:rsidP="00B0460C">
            <w:pPr>
              <w:widowControl/>
              <w:autoSpaceDE/>
              <w:autoSpaceDN/>
              <w:adjustRightInd/>
              <w:rPr>
                <w:rFonts w:ascii="Times New Roman" w:eastAsia="Times New Roman" w:hAnsi="Times New Roman" w:cs="Times New Roman"/>
                <w:b w:val="0"/>
                <w:bCs w:val="0"/>
                <w:sz w:val="24"/>
                <w:szCs w:val="24"/>
              </w:rPr>
            </w:pPr>
            <w:proofErr w:type="spellStart"/>
            <w:r w:rsidRPr="00836BCD">
              <w:rPr>
                <w:rFonts w:ascii="Times New Roman" w:eastAsia="Times New Roman" w:hAnsi="Times New Roman" w:cs="Times New Roman"/>
                <w:b w:val="0"/>
                <w:bCs w:val="0"/>
                <w:sz w:val="24"/>
                <w:szCs w:val="24"/>
              </w:rPr>
              <w:t>Цалин</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хөлсний</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бүртгэлийн</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бодлого</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горим</w:t>
            </w:r>
            <w:proofErr w:type="spellEnd"/>
          </w:p>
        </w:tc>
        <w:tc>
          <w:tcPr>
            <w:tcW w:w="576" w:type="dxa"/>
            <w:tcBorders>
              <w:top w:val="nil"/>
              <w:left w:val="nil"/>
              <w:bottom w:val="nil"/>
              <w:right w:val="nil"/>
            </w:tcBorders>
            <w:shd w:val="clear" w:color="auto" w:fill="auto"/>
            <w:vAlign w:val="center"/>
          </w:tcPr>
          <w:p w14:paraId="051F352A" w14:textId="1AE65FAB" w:rsidR="00B0460C" w:rsidRPr="00B0460C" w:rsidRDefault="00B0460C" w:rsidP="00B0460C">
            <w:pPr>
              <w:widowControl/>
              <w:autoSpaceDE/>
              <w:autoSpaceDN/>
              <w:adjustRightInd/>
              <w:jc w:val="center"/>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rPr>
              <w:t>1</w:t>
            </w:r>
            <w:r>
              <w:rPr>
                <w:rFonts w:ascii="Times New Roman" w:eastAsia="Times New Roman" w:hAnsi="Times New Roman" w:cs="Times New Roman"/>
                <w:b w:val="0"/>
                <w:bCs w:val="0"/>
                <w:sz w:val="24"/>
                <w:szCs w:val="24"/>
                <w:lang w:val="mn-MN"/>
              </w:rPr>
              <w:t>48</w:t>
            </w:r>
          </w:p>
        </w:tc>
      </w:tr>
      <w:tr w:rsidR="00B0460C" w:rsidRPr="00836BCD" w14:paraId="71C69206" w14:textId="77777777" w:rsidTr="00B0460C">
        <w:trPr>
          <w:trHeight w:val="454"/>
        </w:trPr>
        <w:tc>
          <w:tcPr>
            <w:tcW w:w="638" w:type="dxa"/>
            <w:tcBorders>
              <w:top w:val="nil"/>
              <w:left w:val="nil"/>
              <w:bottom w:val="nil"/>
              <w:right w:val="nil"/>
            </w:tcBorders>
            <w:shd w:val="clear" w:color="auto" w:fill="auto"/>
            <w:vAlign w:val="center"/>
            <w:hideMark/>
          </w:tcPr>
          <w:p w14:paraId="5BF4F185" w14:textId="77777777" w:rsidR="00B0460C" w:rsidRPr="00836BCD" w:rsidRDefault="00B0460C" w:rsidP="00B0460C">
            <w:pPr>
              <w:widowControl/>
              <w:autoSpaceDE/>
              <w:autoSpaceDN/>
              <w:adjustRightInd/>
              <w:rPr>
                <w:rFonts w:ascii="Times New Roman" w:eastAsia="Times New Roman" w:hAnsi="Times New Roman" w:cs="Times New Roman"/>
                <w:b w:val="0"/>
                <w:bCs w:val="0"/>
                <w:sz w:val="24"/>
                <w:szCs w:val="24"/>
              </w:rPr>
            </w:pPr>
            <w:r w:rsidRPr="00836BCD">
              <w:rPr>
                <w:rFonts w:ascii="Times New Roman" w:eastAsia="Times New Roman" w:hAnsi="Times New Roman" w:cs="Times New Roman"/>
                <w:b w:val="0"/>
                <w:bCs w:val="0"/>
                <w:sz w:val="24"/>
                <w:szCs w:val="24"/>
              </w:rPr>
              <w:t> </w:t>
            </w:r>
          </w:p>
        </w:tc>
        <w:tc>
          <w:tcPr>
            <w:tcW w:w="816" w:type="dxa"/>
            <w:tcBorders>
              <w:top w:val="nil"/>
              <w:left w:val="nil"/>
              <w:bottom w:val="nil"/>
              <w:right w:val="nil"/>
            </w:tcBorders>
            <w:shd w:val="clear" w:color="auto" w:fill="auto"/>
            <w:vAlign w:val="center"/>
            <w:hideMark/>
          </w:tcPr>
          <w:p w14:paraId="5EE2717A" w14:textId="77777777" w:rsidR="00B0460C" w:rsidRPr="00836BCD" w:rsidRDefault="00B0460C" w:rsidP="00B0460C">
            <w:pPr>
              <w:widowControl/>
              <w:autoSpaceDE/>
              <w:autoSpaceDN/>
              <w:adjustRightInd/>
              <w:rPr>
                <w:rFonts w:ascii="Times New Roman" w:eastAsia="Times New Roman" w:hAnsi="Times New Roman" w:cs="Times New Roman"/>
                <w:b w:val="0"/>
                <w:bCs w:val="0"/>
                <w:sz w:val="24"/>
                <w:szCs w:val="24"/>
              </w:rPr>
            </w:pPr>
            <w:r w:rsidRPr="00836BCD">
              <w:rPr>
                <w:rFonts w:ascii="Times New Roman" w:eastAsia="Times New Roman" w:hAnsi="Times New Roman" w:cs="Times New Roman"/>
                <w:b w:val="0"/>
                <w:bCs w:val="0"/>
                <w:sz w:val="24"/>
                <w:szCs w:val="24"/>
              </w:rPr>
              <w:t>4.12</w:t>
            </w:r>
          </w:p>
        </w:tc>
        <w:tc>
          <w:tcPr>
            <w:tcW w:w="7513" w:type="dxa"/>
            <w:tcBorders>
              <w:top w:val="nil"/>
              <w:left w:val="nil"/>
              <w:bottom w:val="nil"/>
              <w:right w:val="nil"/>
            </w:tcBorders>
            <w:shd w:val="clear" w:color="auto" w:fill="auto"/>
            <w:vAlign w:val="center"/>
          </w:tcPr>
          <w:p w14:paraId="30284052" w14:textId="289002A6" w:rsidR="00B0460C" w:rsidRPr="00836BCD" w:rsidRDefault="00B0460C" w:rsidP="00B0460C">
            <w:pPr>
              <w:widowControl/>
              <w:autoSpaceDE/>
              <w:autoSpaceDN/>
              <w:adjustRightInd/>
              <w:rPr>
                <w:rFonts w:ascii="Times New Roman" w:eastAsia="Times New Roman" w:hAnsi="Times New Roman" w:cs="Times New Roman"/>
                <w:b w:val="0"/>
                <w:bCs w:val="0"/>
                <w:sz w:val="24"/>
                <w:szCs w:val="24"/>
              </w:rPr>
            </w:pPr>
            <w:proofErr w:type="spellStart"/>
            <w:r w:rsidRPr="00836BCD">
              <w:rPr>
                <w:rFonts w:ascii="Times New Roman" w:eastAsia="Times New Roman" w:hAnsi="Times New Roman" w:cs="Times New Roman"/>
                <w:b w:val="0"/>
                <w:bCs w:val="0"/>
                <w:sz w:val="24"/>
                <w:szCs w:val="24"/>
              </w:rPr>
              <w:t>Түрээсийн</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бүртгэлийн</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бодлого</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горим</w:t>
            </w:r>
            <w:proofErr w:type="spellEnd"/>
          </w:p>
        </w:tc>
        <w:tc>
          <w:tcPr>
            <w:tcW w:w="576" w:type="dxa"/>
            <w:tcBorders>
              <w:top w:val="nil"/>
              <w:left w:val="nil"/>
              <w:bottom w:val="nil"/>
              <w:right w:val="nil"/>
            </w:tcBorders>
            <w:shd w:val="clear" w:color="auto" w:fill="auto"/>
            <w:vAlign w:val="center"/>
          </w:tcPr>
          <w:p w14:paraId="13384BF4" w14:textId="3F95D887" w:rsidR="00B0460C" w:rsidRPr="00B0460C" w:rsidRDefault="00B0460C" w:rsidP="00B0460C">
            <w:pPr>
              <w:widowControl/>
              <w:autoSpaceDE/>
              <w:autoSpaceDN/>
              <w:adjustRightInd/>
              <w:jc w:val="center"/>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rPr>
              <w:t>15</w:t>
            </w:r>
            <w:r>
              <w:rPr>
                <w:rFonts w:ascii="Times New Roman" w:eastAsia="Times New Roman" w:hAnsi="Times New Roman" w:cs="Times New Roman"/>
                <w:b w:val="0"/>
                <w:bCs w:val="0"/>
                <w:sz w:val="24"/>
                <w:szCs w:val="24"/>
                <w:lang w:val="mn-MN"/>
              </w:rPr>
              <w:t>6</w:t>
            </w:r>
          </w:p>
        </w:tc>
      </w:tr>
      <w:tr w:rsidR="00B0460C" w:rsidRPr="00836BCD" w14:paraId="019BB25E" w14:textId="77777777" w:rsidTr="00B0460C">
        <w:trPr>
          <w:trHeight w:val="454"/>
        </w:trPr>
        <w:tc>
          <w:tcPr>
            <w:tcW w:w="638" w:type="dxa"/>
            <w:tcBorders>
              <w:top w:val="nil"/>
              <w:left w:val="nil"/>
              <w:bottom w:val="nil"/>
              <w:right w:val="nil"/>
            </w:tcBorders>
            <w:shd w:val="clear" w:color="auto" w:fill="auto"/>
            <w:vAlign w:val="center"/>
            <w:hideMark/>
          </w:tcPr>
          <w:p w14:paraId="69DCEDD5" w14:textId="77777777" w:rsidR="00B0460C" w:rsidRPr="00836BCD" w:rsidRDefault="00B0460C" w:rsidP="00B0460C">
            <w:pPr>
              <w:widowControl/>
              <w:autoSpaceDE/>
              <w:autoSpaceDN/>
              <w:adjustRightInd/>
              <w:rPr>
                <w:rFonts w:ascii="Times New Roman" w:eastAsia="Times New Roman" w:hAnsi="Times New Roman" w:cs="Times New Roman"/>
                <w:b w:val="0"/>
                <w:bCs w:val="0"/>
                <w:sz w:val="24"/>
                <w:szCs w:val="24"/>
              </w:rPr>
            </w:pPr>
            <w:r w:rsidRPr="00836BCD">
              <w:rPr>
                <w:rFonts w:ascii="Times New Roman" w:eastAsia="Times New Roman" w:hAnsi="Times New Roman" w:cs="Times New Roman"/>
                <w:b w:val="0"/>
                <w:bCs w:val="0"/>
                <w:sz w:val="24"/>
                <w:szCs w:val="24"/>
              </w:rPr>
              <w:t> </w:t>
            </w:r>
          </w:p>
        </w:tc>
        <w:tc>
          <w:tcPr>
            <w:tcW w:w="816" w:type="dxa"/>
            <w:tcBorders>
              <w:top w:val="nil"/>
              <w:left w:val="nil"/>
              <w:bottom w:val="nil"/>
              <w:right w:val="nil"/>
            </w:tcBorders>
            <w:shd w:val="clear" w:color="auto" w:fill="auto"/>
            <w:vAlign w:val="center"/>
            <w:hideMark/>
          </w:tcPr>
          <w:p w14:paraId="5B9CF5BE" w14:textId="77777777" w:rsidR="00B0460C" w:rsidRPr="00836BCD" w:rsidRDefault="00B0460C" w:rsidP="00B0460C">
            <w:pPr>
              <w:widowControl/>
              <w:autoSpaceDE/>
              <w:autoSpaceDN/>
              <w:adjustRightInd/>
              <w:rPr>
                <w:rFonts w:ascii="Times New Roman" w:eastAsia="Times New Roman" w:hAnsi="Times New Roman" w:cs="Times New Roman"/>
                <w:b w:val="0"/>
                <w:bCs w:val="0"/>
                <w:sz w:val="24"/>
                <w:szCs w:val="24"/>
                <w:lang w:val="mn-MN"/>
              </w:rPr>
            </w:pPr>
            <w:r w:rsidRPr="00836BCD">
              <w:rPr>
                <w:rFonts w:ascii="Times New Roman" w:eastAsia="Times New Roman" w:hAnsi="Times New Roman" w:cs="Times New Roman"/>
                <w:b w:val="0"/>
                <w:bCs w:val="0"/>
                <w:sz w:val="24"/>
                <w:szCs w:val="24"/>
              </w:rPr>
              <w:t>4.1</w:t>
            </w:r>
            <w:r w:rsidRPr="00836BCD">
              <w:rPr>
                <w:rFonts w:ascii="Times New Roman" w:eastAsia="Times New Roman" w:hAnsi="Times New Roman" w:cs="Times New Roman"/>
                <w:b w:val="0"/>
                <w:bCs w:val="0"/>
                <w:sz w:val="24"/>
                <w:szCs w:val="24"/>
                <w:lang w:val="mn-MN"/>
              </w:rPr>
              <w:t>3</w:t>
            </w:r>
          </w:p>
        </w:tc>
        <w:tc>
          <w:tcPr>
            <w:tcW w:w="7513" w:type="dxa"/>
            <w:tcBorders>
              <w:top w:val="nil"/>
              <w:left w:val="nil"/>
              <w:bottom w:val="nil"/>
              <w:right w:val="nil"/>
            </w:tcBorders>
            <w:shd w:val="clear" w:color="auto" w:fill="auto"/>
            <w:vAlign w:val="center"/>
          </w:tcPr>
          <w:p w14:paraId="2F8C7369" w14:textId="37B83A97" w:rsidR="00B0460C" w:rsidRPr="00836BCD" w:rsidRDefault="00B0460C" w:rsidP="00B0460C">
            <w:pPr>
              <w:widowControl/>
              <w:autoSpaceDE/>
              <w:autoSpaceDN/>
              <w:adjustRightInd/>
              <w:rPr>
                <w:rFonts w:ascii="Times New Roman" w:eastAsia="Times New Roman" w:hAnsi="Times New Roman" w:cs="Times New Roman"/>
                <w:b w:val="0"/>
                <w:bCs w:val="0"/>
                <w:sz w:val="24"/>
                <w:szCs w:val="24"/>
                <w:lang w:val="mn-MN"/>
              </w:rPr>
            </w:pPr>
            <w:r w:rsidRPr="00836BCD">
              <w:rPr>
                <w:rFonts w:ascii="Times New Roman" w:eastAsia="Times New Roman" w:hAnsi="Times New Roman" w:cs="Times New Roman"/>
                <w:b w:val="0"/>
                <w:bCs w:val="0"/>
                <w:sz w:val="24"/>
                <w:szCs w:val="24"/>
                <w:lang w:val="mn-MN"/>
              </w:rPr>
              <w:t xml:space="preserve">Ахмадын сангийн </w:t>
            </w:r>
            <w:proofErr w:type="spellStart"/>
            <w:r w:rsidRPr="00836BCD">
              <w:rPr>
                <w:rFonts w:ascii="Times New Roman" w:eastAsia="Times New Roman" w:hAnsi="Times New Roman" w:cs="Times New Roman"/>
                <w:b w:val="0"/>
                <w:bCs w:val="0"/>
                <w:sz w:val="24"/>
                <w:szCs w:val="24"/>
              </w:rPr>
              <w:t>бүртгэлийн</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бодлого</w:t>
            </w:r>
            <w:proofErr w:type="spellEnd"/>
            <w:r w:rsidRPr="00836BCD">
              <w:rPr>
                <w:rFonts w:ascii="Times New Roman" w:eastAsia="Times New Roman" w:hAnsi="Times New Roman" w:cs="Times New Roman"/>
                <w:b w:val="0"/>
                <w:bCs w:val="0"/>
                <w:sz w:val="24"/>
                <w:szCs w:val="24"/>
              </w:rPr>
              <w:t xml:space="preserve"> </w:t>
            </w:r>
            <w:proofErr w:type="spellStart"/>
            <w:r w:rsidRPr="00836BCD">
              <w:rPr>
                <w:rFonts w:ascii="Times New Roman" w:eastAsia="Times New Roman" w:hAnsi="Times New Roman" w:cs="Times New Roman"/>
                <w:b w:val="0"/>
                <w:bCs w:val="0"/>
                <w:sz w:val="24"/>
                <w:szCs w:val="24"/>
              </w:rPr>
              <w:t>горим</w:t>
            </w:r>
            <w:proofErr w:type="spellEnd"/>
          </w:p>
        </w:tc>
        <w:tc>
          <w:tcPr>
            <w:tcW w:w="576" w:type="dxa"/>
            <w:tcBorders>
              <w:top w:val="nil"/>
              <w:left w:val="nil"/>
              <w:bottom w:val="nil"/>
              <w:right w:val="nil"/>
            </w:tcBorders>
            <w:shd w:val="clear" w:color="auto" w:fill="auto"/>
            <w:vAlign w:val="center"/>
          </w:tcPr>
          <w:p w14:paraId="3A344083" w14:textId="114CEE2D" w:rsidR="00B0460C" w:rsidRPr="00B0460C" w:rsidRDefault="00B0460C" w:rsidP="00B0460C">
            <w:pPr>
              <w:widowControl/>
              <w:autoSpaceDE/>
              <w:autoSpaceDN/>
              <w:adjustRightInd/>
              <w:jc w:val="center"/>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rPr>
              <w:t>16</w:t>
            </w:r>
            <w:r>
              <w:rPr>
                <w:rFonts w:ascii="Times New Roman" w:eastAsia="Times New Roman" w:hAnsi="Times New Roman" w:cs="Times New Roman"/>
                <w:b w:val="0"/>
                <w:bCs w:val="0"/>
                <w:sz w:val="24"/>
                <w:szCs w:val="24"/>
                <w:lang w:val="mn-MN"/>
              </w:rPr>
              <w:t>3</w:t>
            </w:r>
          </w:p>
        </w:tc>
      </w:tr>
      <w:tr w:rsidR="00B0460C" w:rsidRPr="00836BCD" w14:paraId="3AB0EB6F" w14:textId="77777777" w:rsidTr="00B0460C">
        <w:trPr>
          <w:trHeight w:val="454"/>
        </w:trPr>
        <w:tc>
          <w:tcPr>
            <w:tcW w:w="638" w:type="dxa"/>
            <w:tcBorders>
              <w:top w:val="nil"/>
              <w:left w:val="nil"/>
              <w:bottom w:val="nil"/>
              <w:right w:val="nil"/>
            </w:tcBorders>
            <w:shd w:val="clear" w:color="auto" w:fill="auto"/>
            <w:vAlign w:val="center"/>
            <w:hideMark/>
          </w:tcPr>
          <w:p w14:paraId="4D166C48" w14:textId="77777777" w:rsidR="00B0460C" w:rsidRPr="00836BCD" w:rsidRDefault="00B0460C" w:rsidP="00B0460C">
            <w:pPr>
              <w:widowControl/>
              <w:autoSpaceDE/>
              <w:autoSpaceDN/>
              <w:adjustRightInd/>
              <w:rPr>
                <w:rFonts w:ascii="Times New Roman" w:eastAsia="Times New Roman" w:hAnsi="Times New Roman" w:cs="Times New Roman"/>
                <w:b w:val="0"/>
                <w:bCs w:val="0"/>
                <w:sz w:val="24"/>
                <w:szCs w:val="24"/>
              </w:rPr>
            </w:pPr>
            <w:r w:rsidRPr="00836BCD">
              <w:rPr>
                <w:rFonts w:ascii="Times New Roman" w:eastAsia="Times New Roman" w:hAnsi="Times New Roman" w:cs="Times New Roman"/>
                <w:b w:val="0"/>
                <w:bCs w:val="0"/>
                <w:sz w:val="24"/>
                <w:szCs w:val="24"/>
              </w:rPr>
              <w:t> </w:t>
            </w:r>
          </w:p>
        </w:tc>
        <w:tc>
          <w:tcPr>
            <w:tcW w:w="816" w:type="dxa"/>
            <w:tcBorders>
              <w:top w:val="nil"/>
              <w:left w:val="nil"/>
              <w:bottom w:val="nil"/>
              <w:right w:val="nil"/>
            </w:tcBorders>
            <w:shd w:val="clear" w:color="auto" w:fill="auto"/>
            <w:vAlign w:val="center"/>
            <w:hideMark/>
          </w:tcPr>
          <w:p w14:paraId="7044DF78" w14:textId="386F916E" w:rsidR="00B0460C" w:rsidRPr="00836BCD" w:rsidRDefault="00B0460C" w:rsidP="00B0460C">
            <w:pPr>
              <w:widowControl/>
              <w:autoSpaceDE/>
              <w:autoSpaceDN/>
              <w:adjustRightInd/>
              <w:rPr>
                <w:rFonts w:ascii="Times New Roman" w:eastAsia="Times New Roman" w:hAnsi="Times New Roman" w:cs="Times New Roman"/>
                <w:b w:val="0"/>
                <w:bCs w:val="0"/>
                <w:sz w:val="24"/>
                <w:szCs w:val="24"/>
              </w:rPr>
            </w:pPr>
          </w:p>
        </w:tc>
        <w:tc>
          <w:tcPr>
            <w:tcW w:w="7513" w:type="dxa"/>
            <w:tcBorders>
              <w:top w:val="nil"/>
              <w:left w:val="nil"/>
              <w:bottom w:val="nil"/>
              <w:right w:val="nil"/>
            </w:tcBorders>
            <w:shd w:val="clear" w:color="auto" w:fill="auto"/>
            <w:vAlign w:val="center"/>
          </w:tcPr>
          <w:p w14:paraId="1D3DF7AE" w14:textId="5ACB68BC" w:rsidR="00B0460C" w:rsidRPr="00836BCD" w:rsidRDefault="00B0460C" w:rsidP="00B0460C">
            <w:pPr>
              <w:widowControl/>
              <w:autoSpaceDE/>
              <w:autoSpaceDN/>
              <w:adjustRightInd/>
              <w:rPr>
                <w:rFonts w:ascii="Times New Roman" w:eastAsia="Times New Roman" w:hAnsi="Times New Roman" w:cs="Times New Roman"/>
                <w:b w:val="0"/>
                <w:bCs w:val="0"/>
                <w:sz w:val="24"/>
                <w:szCs w:val="24"/>
                <w:lang w:val="mn-MN"/>
              </w:rPr>
            </w:pPr>
          </w:p>
        </w:tc>
        <w:tc>
          <w:tcPr>
            <w:tcW w:w="576" w:type="dxa"/>
            <w:tcBorders>
              <w:top w:val="nil"/>
              <w:left w:val="nil"/>
              <w:bottom w:val="nil"/>
              <w:right w:val="nil"/>
            </w:tcBorders>
            <w:shd w:val="clear" w:color="auto" w:fill="auto"/>
            <w:vAlign w:val="center"/>
          </w:tcPr>
          <w:p w14:paraId="6D539611" w14:textId="55A5F596" w:rsidR="00B0460C" w:rsidRPr="00836BCD" w:rsidRDefault="00B0460C" w:rsidP="00B0460C">
            <w:pPr>
              <w:widowControl/>
              <w:autoSpaceDE/>
              <w:autoSpaceDN/>
              <w:adjustRightInd/>
              <w:jc w:val="center"/>
              <w:rPr>
                <w:rFonts w:ascii="Times New Roman" w:eastAsia="Times New Roman" w:hAnsi="Times New Roman" w:cs="Times New Roman"/>
                <w:b w:val="0"/>
                <w:bCs w:val="0"/>
                <w:sz w:val="24"/>
                <w:szCs w:val="24"/>
              </w:rPr>
            </w:pPr>
          </w:p>
        </w:tc>
      </w:tr>
      <w:tr w:rsidR="00B0460C" w:rsidRPr="00836BCD" w14:paraId="2FC7FBE7" w14:textId="77777777" w:rsidTr="00836BCD">
        <w:trPr>
          <w:trHeight w:val="144"/>
        </w:trPr>
        <w:tc>
          <w:tcPr>
            <w:tcW w:w="638" w:type="dxa"/>
            <w:tcBorders>
              <w:top w:val="nil"/>
              <w:left w:val="nil"/>
              <w:bottom w:val="nil"/>
              <w:right w:val="nil"/>
            </w:tcBorders>
            <w:shd w:val="clear" w:color="auto" w:fill="auto"/>
            <w:vAlign w:val="center"/>
          </w:tcPr>
          <w:p w14:paraId="3044D279" w14:textId="77777777" w:rsidR="00B0460C" w:rsidRPr="00836BCD" w:rsidRDefault="00B0460C" w:rsidP="00B0460C">
            <w:pPr>
              <w:widowControl/>
              <w:autoSpaceDE/>
              <w:autoSpaceDN/>
              <w:adjustRightInd/>
              <w:rPr>
                <w:rFonts w:ascii="Times New Roman" w:eastAsia="Times New Roman" w:hAnsi="Times New Roman" w:cs="Times New Roman"/>
                <w:b w:val="0"/>
                <w:bCs w:val="0"/>
                <w:sz w:val="16"/>
                <w:szCs w:val="16"/>
              </w:rPr>
            </w:pPr>
          </w:p>
        </w:tc>
        <w:tc>
          <w:tcPr>
            <w:tcW w:w="8329" w:type="dxa"/>
            <w:gridSpan w:val="2"/>
            <w:tcBorders>
              <w:top w:val="nil"/>
              <w:left w:val="nil"/>
              <w:bottom w:val="nil"/>
              <w:right w:val="nil"/>
            </w:tcBorders>
            <w:shd w:val="clear" w:color="auto" w:fill="auto"/>
            <w:vAlign w:val="center"/>
          </w:tcPr>
          <w:p w14:paraId="5B4B3AEE" w14:textId="77777777" w:rsidR="00B0460C" w:rsidRPr="00836BCD" w:rsidRDefault="00B0460C" w:rsidP="00B0460C">
            <w:pPr>
              <w:widowControl/>
              <w:autoSpaceDE/>
              <w:autoSpaceDN/>
              <w:adjustRightInd/>
              <w:rPr>
                <w:rFonts w:ascii="Times New Roman" w:eastAsia="Times New Roman" w:hAnsi="Times New Roman" w:cs="Times New Roman"/>
                <w:b w:val="0"/>
                <w:bCs w:val="0"/>
                <w:sz w:val="16"/>
                <w:szCs w:val="16"/>
              </w:rPr>
            </w:pPr>
          </w:p>
        </w:tc>
        <w:tc>
          <w:tcPr>
            <w:tcW w:w="576" w:type="dxa"/>
            <w:tcBorders>
              <w:top w:val="nil"/>
              <w:left w:val="nil"/>
              <w:bottom w:val="nil"/>
              <w:right w:val="nil"/>
            </w:tcBorders>
            <w:shd w:val="clear" w:color="auto" w:fill="auto"/>
            <w:vAlign w:val="center"/>
          </w:tcPr>
          <w:p w14:paraId="7020A788" w14:textId="77777777" w:rsidR="00B0460C" w:rsidRPr="00836BCD" w:rsidRDefault="00B0460C" w:rsidP="00B0460C">
            <w:pPr>
              <w:widowControl/>
              <w:autoSpaceDE/>
              <w:autoSpaceDN/>
              <w:adjustRightInd/>
              <w:jc w:val="center"/>
              <w:rPr>
                <w:rFonts w:ascii="Times New Roman" w:eastAsia="Times New Roman" w:hAnsi="Times New Roman" w:cs="Times New Roman"/>
                <w:b w:val="0"/>
                <w:bCs w:val="0"/>
                <w:sz w:val="16"/>
                <w:szCs w:val="16"/>
              </w:rPr>
            </w:pPr>
          </w:p>
        </w:tc>
      </w:tr>
      <w:tr w:rsidR="00B0460C" w:rsidRPr="00836BCD" w14:paraId="5B1DC2D8" w14:textId="77777777" w:rsidTr="00921417">
        <w:trPr>
          <w:trHeight w:val="454"/>
        </w:trPr>
        <w:tc>
          <w:tcPr>
            <w:tcW w:w="638" w:type="dxa"/>
            <w:tcBorders>
              <w:top w:val="nil"/>
              <w:left w:val="nil"/>
              <w:bottom w:val="nil"/>
              <w:right w:val="nil"/>
            </w:tcBorders>
            <w:shd w:val="clear" w:color="auto" w:fill="auto"/>
            <w:vAlign w:val="center"/>
          </w:tcPr>
          <w:p w14:paraId="26178B2F" w14:textId="77777777" w:rsidR="00B0460C" w:rsidRPr="00836BCD" w:rsidRDefault="00B0460C" w:rsidP="00B0460C">
            <w:pPr>
              <w:widowControl/>
              <w:autoSpaceDE/>
              <w:autoSpaceDN/>
              <w:adjustRightInd/>
              <w:rPr>
                <w:rFonts w:ascii="Times New Roman" w:eastAsia="Times New Roman" w:hAnsi="Times New Roman" w:cs="Times New Roman"/>
                <w:b w:val="0"/>
                <w:bCs w:val="0"/>
                <w:sz w:val="24"/>
                <w:szCs w:val="24"/>
                <w:lang w:val="mn-MN"/>
              </w:rPr>
            </w:pPr>
          </w:p>
        </w:tc>
        <w:tc>
          <w:tcPr>
            <w:tcW w:w="8329" w:type="dxa"/>
            <w:gridSpan w:val="2"/>
            <w:tcBorders>
              <w:top w:val="nil"/>
              <w:left w:val="nil"/>
              <w:bottom w:val="nil"/>
              <w:right w:val="nil"/>
            </w:tcBorders>
            <w:shd w:val="clear" w:color="auto" w:fill="auto"/>
            <w:vAlign w:val="center"/>
          </w:tcPr>
          <w:p w14:paraId="704361BD" w14:textId="77777777" w:rsidR="00B0460C" w:rsidRPr="00836BCD" w:rsidRDefault="00B0460C" w:rsidP="00B0460C">
            <w:pPr>
              <w:widowControl/>
              <w:autoSpaceDE/>
              <w:autoSpaceDN/>
              <w:adjustRightInd/>
              <w:rPr>
                <w:rFonts w:ascii="Times New Roman" w:eastAsia="Times New Roman" w:hAnsi="Times New Roman" w:cs="Times New Roman"/>
                <w:b w:val="0"/>
                <w:bCs w:val="0"/>
                <w:sz w:val="24"/>
                <w:szCs w:val="24"/>
                <w:lang w:val="mn-MN"/>
              </w:rPr>
            </w:pPr>
          </w:p>
        </w:tc>
        <w:tc>
          <w:tcPr>
            <w:tcW w:w="576" w:type="dxa"/>
            <w:tcBorders>
              <w:top w:val="nil"/>
              <w:left w:val="nil"/>
              <w:bottom w:val="nil"/>
              <w:right w:val="nil"/>
            </w:tcBorders>
            <w:shd w:val="clear" w:color="auto" w:fill="auto"/>
            <w:vAlign w:val="center"/>
            <w:hideMark/>
          </w:tcPr>
          <w:p w14:paraId="64097D6E" w14:textId="77777777" w:rsidR="00B0460C" w:rsidRPr="00836BCD" w:rsidRDefault="00B0460C" w:rsidP="00B0460C">
            <w:pPr>
              <w:widowControl/>
              <w:autoSpaceDE/>
              <w:autoSpaceDN/>
              <w:adjustRightInd/>
              <w:jc w:val="center"/>
              <w:rPr>
                <w:rFonts w:ascii="Times New Roman" w:eastAsia="Times New Roman" w:hAnsi="Times New Roman" w:cs="Times New Roman"/>
                <w:b w:val="0"/>
                <w:bCs w:val="0"/>
                <w:sz w:val="24"/>
                <w:szCs w:val="24"/>
              </w:rPr>
            </w:pPr>
          </w:p>
        </w:tc>
      </w:tr>
    </w:tbl>
    <w:p w14:paraId="1FC8C92A" w14:textId="77777777" w:rsidR="00836BCD" w:rsidRPr="00836BCD" w:rsidRDefault="00836BCD" w:rsidP="00836BCD">
      <w:pPr>
        <w:rPr>
          <w:rFonts w:ascii="Times New Roman" w:eastAsia="Times New Roman" w:hAnsi="Times New Roman" w:cs="Times New Roman"/>
          <w:b w:val="0"/>
          <w:bCs w:val="0"/>
          <w:sz w:val="24"/>
          <w:szCs w:val="24"/>
        </w:rPr>
      </w:pPr>
    </w:p>
    <w:p w14:paraId="74DA0AEC" w14:textId="77777777" w:rsidR="00836BCD" w:rsidRPr="00836BCD" w:rsidRDefault="00836BCD" w:rsidP="00836BCD">
      <w:pPr>
        <w:rPr>
          <w:rFonts w:ascii="Times New Roman" w:eastAsia="Times New Roman" w:hAnsi="Times New Roman" w:cs="Times New Roman"/>
          <w:b w:val="0"/>
          <w:bCs w:val="0"/>
          <w:sz w:val="24"/>
          <w:szCs w:val="24"/>
        </w:rPr>
      </w:pPr>
    </w:p>
    <w:p w14:paraId="6BE2088D" w14:textId="77777777" w:rsidR="00836BCD" w:rsidRDefault="00836BCD" w:rsidP="00836BCD">
      <w:pPr>
        <w:rPr>
          <w:rFonts w:ascii="Times New Roman" w:eastAsia="Times New Roman" w:hAnsi="Times New Roman" w:cs="Times New Roman"/>
          <w:b w:val="0"/>
          <w:bCs w:val="0"/>
          <w:sz w:val="24"/>
          <w:szCs w:val="24"/>
        </w:rPr>
      </w:pPr>
    </w:p>
    <w:p w14:paraId="596EFD23" w14:textId="77777777" w:rsidR="0038197B" w:rsidRDefault="0038197B" w:rsidP="00836BCD">
      <w:pPr>
        <w:rPr>
          <w:rFonts w:ascii="Times New Roman" w:eastAsia="Times New Roman" w:hAnsi="Times New Roman" w:cs="Times New Roman"/>
          <w:b w:val="0"/>
          <w:bCs w:val="0"/>
          <w:sz w:val="24"/>
          <w:szCs w:val="24"/>
        </w:rPr>
      </w:pPr>
    </w:p>
    <w:p w14:paraId="11F2018F" w14:textId="77777777" w:rsidR="00713E45" w:rsidRDefault="00713E45" w:rsidP="00836BCD">
      <w:pPr>
        <w:rPr>
          <w:rFonts w:ascii="Times New Roman" w:eastAsia="Times New Roman" w:hAnsi="Times New Roman" w:cs="Times New Roman"/>
          <w:b w:val="0"/>
          <w:bCs w:val="0"/>
          <w:sz w:val="24"/>
          <w:szCs w:val="24"/>
        </w:rPr>
      </w:pPr>
    </w:p>
    <w:p w14:paraId="0C327643" w14:textId="77777777" w:rsidR="00836BCD" w:rsidRPr="00836BCD" w:rsidRDefault="00836BCD" w:rsidP="00836BCD">
      <w:pPr>
        <w:rPr>
          <w:rFonts w:ascii="Times New Roman" w:eastAsia="Times New Roman" w:hAnsi="Times New Roman" w:cs="Times New Roman"/>
          <w:b w:val="0"/>
          <w:bCs w:val="0"/>
          <w:sz w:val="24"/>
          <w:szCs w:val="24"/>
          <w:lang w:val="mn-MN"/>
        </w:rPr>
      </w:pPr>
      <w:r w:rsidRPr="00836BCD">
        <w:rPr>
          <w:rFonts w:ascii="Times New Roman" w:eastAsia="Times New Roman" w:hAnsi="Times New Roman" w:cs="Times New Roman"/>
          <w:b w:val="0"/>
          <w:bCs w:val="0"/>
          <w:sz w:val="24"/>
          <w:szCs w:val="24"/>
          <w:lang w:val="mn-MN"/>
        </w:rPr>
        <w:lastRenderedPageBreak/>
        <w:t xml:space="preserve">1. </w:t>
      </w:r>
      <w:r w:rsidRPr="00836BCD">
        <w:rPr>
          <w:rFonts w:ascii="Times New Roman" w:eastAsia="Times New Roman" w:hAnsi="Times New Roman" w:cs="Times New Roman"/>
          <w:b w:val="0"/>
          <w:bCs w:val="0"/>
          <w:sz w:val="24"/>
          <w:szCs w:val="24"/>
          <w:lang w:val="mn-MN"/>
        </w:rPr>
        <w:tab/>
      </w:r>
      <w:r w:rsidRPr="00836BCD">
        <w:rPr>
          <w:rFonts w:ascii="Times New Roman" w:eastAsia="Times New Roman" w:hAnsi="Times New Roman" w:cs="Times New Roman"/>
          <w:b w:val="0"/>
          <w:bCs w:val="0"/>
          <w:sz w:val="24"/>
          <w:szCs w:val="24"/>
        </w:rPr>
        <w:t>НИЙГМИЙН ДААТГАЛЫН БАЙГУУЛЛАГЫН ТОВЧ ТАНИЛЦУУЛГА</w:t>
      </w:r>
    </w:p>
    <w:p w14:paraId="06EF9B5F" w14:textId="77777777" w:rsidR="00836BCD" w:rsidRPr="00836BCD" w:rsidRDefault="00836BCD" w:rsidP="00836BCD">
      <w:pPr>
        <w:rPr>
          <w:rFonts w:ascii="Times New Roman" w:hAnsi="Times New Roman" w:cs="Times New Roman"/>
          <w:sz w:val="24"/>
          <w:szCs w:val="24"/>
        </w:rPr>
      </w:pPr>
    </w:p>
    <w:p w14:paraId="31283360" w14:textId="214D69F2" w:rsidR="00836BCD" w:rsidRPr="00F43E7B" w:rsidRDefault="00836BCD" w:rsidP="00836BCD">
      <w:pPr>
        <w:widowControl/>
        <w:tabs>
          <w:tab w:val="left" w:pos="360"/>
        </w:tabs>
        <w:autoSpaceDE/>
        <w:autoSpaceDN/>
        <w:adjustRightInd/>
        <w:jc w:val="both"/>
        <w:rPr>
          <w:rFonts w:ascii="Times New Roman" w:eastAsia="Times New Roman" w:hAnsi="Times New Roman" w:cs="Times New Roman"/>
          <w:b w:val="0"/>
          <w:bCs w:val="0"/>
          <w:sz w:val="24"/>
          <w:szCs w:val="24"/>
          <w:lang w:val="mn-MN"/>
        </w:rPr>
      </w:pPr>
      <w:r w:rsidRPr="00836BCD">
        <w:rPr>
          <w:rFonts w:ascii="Times New Roman" w:eastAsia="Times New Roman" w:hAnsi="Times New Roman" w:cs="Times New Roman"/>
          <w:b w:val="0"/>
          <w:bCs w:val="0"/>
          <w:sz w:val="24"/>
          <w:szCs w:val="24"/>
          <w:lang w:val="mn-MN"/>
        </w:rPr>
        <w:tab/>
      </w:r>
      <w:r w:rsidRPr="00F43E7B">
        <w:rPr>
          <w:rFonts w:ascii="Times New Roman" w:eastAsia="Times New Roman" w:hAnsi="Times New Roman" w:cs="Times New Roman"/>
          <w:b w:val="0"/>
          <w:bCs w:val="0"/>
          <w:sz w:val="24"/>
          <w:szCs w:val="24"/>
          <w:lang w:val="mn-MN"/>
        </w:rPr>
        <w:t xml:space="preserve">Нийгмийн </w:t>
      </w:r>
      <w:r w:rsidR="00E42EB8" w:rsidRPr="00F43E7B">
        <w:rPr>
          <w:rFonts w:ascii="Times New Roman" w:eastAsia="Times New Roman" w:hAnsi="Times New Roman" w:cs="Times New Roman"/>
          <w:b w:val="0"/>
          <w:bCs w:val="0"/>
          <w:sz w:val="24"/>
          <w:szCs w:val="24"/>
          <w:lang w:val="mn-MN"/>
        </w:rPr>
        <w:t>д</w:t>
      </w:r>
      <w:r w:rsidRPr="00F43E7B">
        <w:rPr>
          <w:rFonts w:ascii="Times New Roman" w:eastAsia="Times New Roman" w:hAnsi="Times New Roman" w:cs="Times New Roman"/>
          <w:b w:val="0"/>
          <w:bCs w:val="0"/>
          <w:sz w:val="24"/>
          <w:szCs w:val="24"/>
          <w:lang w:val="mn-MN"/>
        </w:rPr>
        <w:t xml:space="preserve">аатгалын байгууллагад </w:t>
      </w:r>
      <w:r w:rsidR="00E42EB8" w:rsidRPr="00F43E7B">
        <w:rPr>
          <w:rFonts w:ascii="Times New Roman" w:eastAsia="Times New Roman" w:hAnsi="Times New Roman" w:cs="Times New Roman"/>
          <w:b w:val="0"/>
          <w:bCs w:val="0"/>
          <w:sz w:val="24"/>
          <w:szCs w:val="24"/>
          <w:lang w:val="mn-MN"/>
        </w:rPr>
        <w:t>202</w:t>
      </w:r>
      <w:r w:rsidR="00051AF2" w:rsidRPr="00F43E7B">
        <w:rPr>
          <w:rFonts w:ascii="Times New Roman" w:eastAsia="Times New Roman" w:hAnsi="Times New Roman" w:cs="Times New Roman"/>
          <w:b w:val="0"/>
          <w:bCs w:val="0"/>
          <w:sz w:val="24"/>
          <w:szCs w:val="24"/>
          <w:lang w:val="mn-MN"/>
        </w:rPr>
        <w:t>2</w:t>
      </w:r>
      <w:r w:rsidR="00E42EB8" w:rsidRPr="00F43E7B">
        <w:rPr>
          <w:rFonts w:ascii="Times New Roman" w:eastAsia="Times New Roman" w:hAnsi="Times New Roman" w:cs="Times New Roman"/>
          <w:b w:val="0"/>
          <w:bCs w:val="0"/>
          <w:sz w:val="24"/>
          <w:szCs w:val="24"/>
          <w:lang w:val="mn-MN"/>
        </w:rPr>
        <w:t xml:space="preserve"> онд</w:t>
      </w:r>
      <w:r w:rsidRPr="00F43E7B">
        <w:rPr>
          <w:rFonts w:ascii="Times New Roman" w:eastAsia="Times New Roman" w:hAnsi="Times New Roman" w:cs="Times New Roman"/>
          <w:b w:val="0"/>
          <w:bCs w:val="0"/>
          <w:sz w:val="24"/>
          <w:szCs w:val="24"/>
          <w:lang w:val="mn-MN"/>
        </w:rPr>
        <w:t xml:space="preserve"> </w:t>
      </w:r>
      <w:proofErr w:type="spellStart"/>
      <w:r w:rsidRPr="00F43E7B">
        <w:rPr>
          <w:rFonts w:ascii="Times New Roman" w:eastAsia="Times New Roman" w:hAnsi="Times New Roman" w:cs="Times New Roman"/>
          <w:b w:val="0"/>
          <w:bCs w:val="0"/>
          <w:sz w:val="24"/>
          <w:szCs w:val="24"/>
        </w:rPr>
        <w:t>нийт</w:t>
      </w:r>
      <w:proofErr w:type="spellEnd"/>
      <w:r w:rsidRPr="00F43E7B">
        <w:rPr>
          <w:rFonts w:ascii="Times New Roman" w:eastAsia="Times New Roman" w:hAnsi="Times New Roman" w:cs="Times New Roman"/>
          <w:b w:val="0"/>
          <w:bCs w:val="0"/>
          <w:sz w:val="24"/>
          <w:szCs w:val="24"/>
        </w:rPr>
        <w:t xml:space="preserve"> 1</w:t>
      </w:r>
      <w:r w:rsidR="009215EC" w:rsidRPr="00F43E7B">
        <w:rPr>
          <w:rFonts w:ascii="Times New Roman" w:eastAsia="Times New Roman" w:hAnsi="Times New Roman" w:cs="Times New Roman"/>
          <w:b w:val="0"/>
          <w:bCs w:val="0"/>
          <w:sz w:val="24"/>
          <w:szCs w:val="24"/>
          <w:lang w:val="mn-MN"/>
        </w:rPr>
        <w:t>,</w:t>
      </w:r>
      <w:r w:rsidR="00BC2452" w:rsidRPr="00F43E7B">
        <w:rPr>
          <w:rFonts w:ascii="Times New Roman" w:eastAsia="Times New Roman" w:hAnsi="Times New Roman" w:cs="Times New Roman"/>
          <w:b w:val="0"/>
          <w:bCs w:val="0"/>
          <w:sz w:val="24"/>
          <w:szCs w:val="24"/>
          <w:lang w:val="mn-MN"/>
        </w:rPr>
        <w:t>373</w:t>
      </w:r>
      <w:r w:rsidRPr="00F43E7B">
        <w:rPr>
          <w:rFonts w:ascii="Times New Roman" w:eastAsia="Times New Roman" w:hAnsi="Times New Roman" w:cs="Times New Roman"/>
          <w:b w:val="0"/>
          <w:bCs w:val="0"/>
          <w:sz w:val="24"/>
          <w:szCs w:val="24"/>
        </w:rPr>
        <w:t xml:space="preserve"> </w:t>
      </w:r>
      <w:proofErr w:type="spellStart"/>
      <w:r w:rsidRPr="00F43E7B">
        <w:rPr>
          <w:rFonts w:ascii="Times New Roman" w:eastAsia="Times New Roman" w:hAnsi="Times New Roman" w:cs="Times New Roman"/>
          <w:b w:val="0"/>
          <w:bCs w:val="0"/>
          <w:sz w:val="24"/>
          <w:szCs w:val="24"/>
        </w:rPr>
        <w:t>ажилтан</w:t>
      </w:r>
      <w:proofErr w:type="spellEnd"/>
      <w:r w:rsidRPr="00F43E7B">
        <w:rPr>
          <w:rFonts w:ascii="Times New Roman" w:eastAsia="Times New Roman" w:hAnsi="Times New Roman" w:cs="Times New Roman"/>
          <w:b w:val="0"/>
          <w:bCs w:val="0"/>
          <w:sz w:val="24"/>
          <w:szCs w:val="24"/>
          <w:lang w:val="mn-MN"/>
        </w:rPr>
        <w:t>,</w:t>
      </w:r>
      <w:r w:rsidRPr="00F43E7B">
        <w:rPr>
          <w:rFonts w:ascii="Times New Roman" w:eastAsia="Times New Roman" w:hAnsi="Times New Roman" w:cs="Times New Roman"/>
          <w:b w:val="0"/>
          <w:bCs w:val="0"/>
          <w:sz w:val="24"/>
          <w:szCs w:val="24"/>
        </w:rPr>
        <w:t xml:space="preserve"> </w:t>
      </w:r>
      <w:proofErr w:type="spellStart"/>
      <w:r w:rsidRPr="00F43E7B">
        <w:rPr>
          <w:rFonts w:ascii="Times New Roman" w:eastAsia="Times New Roman" w:hAnsi="Times New Roman" w:cs="Times New Roman"/>
          <w:b w:val="0"/>
          <w:bCs w:val="0"/>
          <w:sz w:val="24"/>
          <w:szCs w:val="24"/>
        </w:rPr>
        <w:t>албан</w:t>
      </w:r>
      <w:proofErr w:type="spellEnd"/>
      <w:r w:rsidRPr="00F43E7B">
        <w:rPr>
          <w:rFonts w:ascii="Times New Roman" w:eastAsia="Times New Roman" w:hAnsi="Times New Roman" w:cs="Times New Roman"/>
          <w:b w:val="0"/>
          <w:bCs w:val="0"/>
          <w:sz w:val="24"/>
          <w:szCs w:val="24"/>
        </w:rPr>
        <w:t xml:space="preserve"> </w:t>
      </w:r>
      <w:proofErr w:type="spellStart"/>
      <w:r w:rsidRPr="00F43E7B">
        <w:rPr>
          <w:rFonts w:ascii="Times New Roman" w:eastAsia="Times New Roman" w:hAnsi="Times New Roman" w:cs="Times New Roman"/>
          <w:b w:val="0"/>
          <w:bCs w:val="0"/>
          <w:sz w:val="24"/>
          <w:szCs w:val="24"/>
        </w:rPr>
        <w:t>хаагч</w:t>
      </w:r>
      <w:proofErr w:type="spellEnd"/>
      <w:r w:rsidRPr="00F43E7B">
        <w:rPr>
          <w:rFonts w:ascii="Times New Roman" w:eastAsia="Times New Roman" w:hAnsi="Times New Roman" w:cs="Times New Roman"/>
          <w:b w:val="0"/>
          <w:bCs w:val="0"/>
          <w:sz w:val="24"/>
          <w:szCs w:val="24"/>
        </w:rPr>
        <w:t xml:space="preserve"> </w:t>
      </w:r>
      <w:r w:rsidRPr="00F43E7B">
        <w:rPr>
          <w:rFonts w:ascii="Times New Roman" w:eastAsia="Times New Roman" w:hAnsi="Times New Roman" w:cs="Times New Roman"/>
          <w:b w:val="0"/>
          <w:bCs w:val="0"/>
          <w:sz w:val="24"/>
          <w:szCs w:val="24"/>
          <w:lang w:val="mn-MN"/>
        </w:rPr>
        <w:t xml:space="preserve">ажиллаж, </w:t>
      </w:r>
      <w:proofErr w:type="spellStart"/>
      <w:r w:rsidRPr="00F43E7B">
        <w:rPr>
          <w:rFonts w:ascii="Times New Roman" w:eastAsia="Times New Roman" w:hAnsi="Times New Roman" w:cs="Times New Roman"/>
          <w:b w:val="0"/>
          <w:bCs w:val="0"/>
          <w:sz w:val="24"/>
          <w:szCs w:val="24"/>
        </w:rPr>
        <w:t>улсын</w:t>
      </w:r>
      <w:proofErr w:type="spellEnd"/>
      <w:r w:rsidRPr="00F43E7B">
        <w:rPr>
          <w:rFonts w:ascii="Times New Roman" w:eastAsia="Times New Roman" w:hAnsi="Times New Roman" w:cs="Times New Roman"/>
          <w:b w:val="0"/>
          <w:bCs w:val="0"/>
          <w:sz w:val="24"/>
          <w:szCs w:val="24"/>
        </w:rPr>
        <w:t xml:space="preserve"> </w:t>
      </w:r>
      <w:proofErr w:type="spellStart"/>
      <w:r w:rsidRPr="00F43E7B">
        <w:rPr>
          <w:rFonts w:ascii="Times New Roman" w:eastAsia="Times New Roman" w:hAnsi="Times New Roman" w:cs="Times New Roman"/>
          <w:b w:val="0"/>
          <w:bCs w:val="0"/>
          <w:sz w:val="24"/>
          <w:szCs w:val="24"/>
        </w:rPr>
        <w:t>хэмжээгээр</w:t>
      </w:r>
      <w:proofErr w:type="spellEnd"/>
      <w:r w:rsidRPr="00F43E7B">
        <w:rPr>
          <w:rFonts w:ascii="Times New Roman" w:eastAsia="Times New Roman" w:hAnsi="Times New Roman" w:cs="Times New Roman"/>
          <w:b w:val="0"/>
          <w:bCs w:val="0"/>
          <w:sz w:val="24"/>
          <w:szCs w:val="24"/>
        </w:rPr>
        <w:t xml:space="preserve"> </w:t>
      </w:r>
      <w:r w:rsidR="00BA48C3" w:rsidRPr="00F43E7B">
        <w:rPr>
          <w:rFonts w:ascii="Times New Roman" w:eastAsia="Times New Roman" w:hAnsi="Times New Roman" w:cs="Times New Roman"/>
          <w:b w:val="0"/>
          <w:bCs w:val="0"/>
          <w:sz w:val="24"/>
          <w:szCs w:val="24"/>
          <w:lang w:val="mn-MN"/>
        </w:rPr>
        <w:t>1.3</w:t>
      </w:r>
      <w:r w:rsidRPr="00F43E7B">
        <w:rPr>
          <w:rFonts w:ascii="Times New Roman" w:eastAsia="Times New Roman" w:hAnsi="Times New Roman" w:cs="Times New Roman"/>
          <w:b w:val="0"/>
          <w:bCs w:val="0"/>
          <w:sz w:val="24"/>
          <w:szCs w:val="24"/>
        </w:rPr>
        <w:t xml:space="preserve"> </w:t>
      </w:r>
      <w:proofErr w:type="spellStart"/>
      <w:r w:rsidRPr="00F43E7B">
        <w:rPr>
          <w:rFonts w:ascii="Times New Roman" w:eastAsia="Times New Roman" w:hAnsi="Times New Roman" w:cs="Times New Roman"/>
          <w:b w:val="0"/>
          <w:bCs w:val="0"/>
          <w:sz w:val="24"/>
          <w:szCs w:val="24"/>
        </w:rPr>
        <w:t>сая</w:t>
      </w:r>
      <w:proofErr w:type="spellEnd"/>
      <w:r w:rsidRPr="00F43E7B">
        <w:rPr>
          <w:rFonts w:ascii="Times New Roman" w:eastAsia="Times New Roman" w:hAnsi="Times New Roman" w:cs="Times New Roman"/>
          <w:b w:val="0"/>
          <w:bCs w:val="0"/>
          <w:sz w:val="24"/>
          <w:szCs w:val="24"/>
        </w:rPr>
        <w:t xml:space="preserve"> </w:t>
      </w:r>
      <w:proofErr w:type="spellStart"/>
      <w:r w:rsidRPr="00F43E7B">
        <w:rPr>
          <w:rFonts w:ascii="Times New Roman" w:eastAsia="Times New Roman" w:hAnsi="Times New Roman" w:cs="Times New Roman"/>
          <w:b w:val="0"/>
          <w:bCs w:val="0"/>
          <w:sz w:val="24"/>
          <w:szCs w:val="24"/>
        </w:rPr>
        <w:t>даатгуулагч</w:t>
      </w:r>
      <w:proofErr w:type="spellEnd"/>
      <w:r w:rsidRPr="00F43E7B">
        <w:rPr>
          <w:rFonts w:ascii="Times New Roman" w:eastAsia="Times New Roman" w:hAnsi="Times New Roman" w:cs="Times New Roman"/>
          <w:b w:val="0"/>
          <w:bCs w:val="0"/>
          <w:sz w:val="24"/>
          <w:szCs w:val="24"/>
        </w:rPr>
        <w:t xml:space="preserve">, </w:t>
      </w:r>
      <w:r w:rsidR="00BA48C3" w:rsidRPr="00F43E7B">
        <w:rPr>
          <w:rFonts w:ascii="Times New Roman" w:eastAsia="Times New Roman" w:hAnsi="Times New Roman" w:cs="Times New Roman"/>
          <w:b w:val="0"/>
          <w:bCs w:val="0"/>
          <w:sz w:val="24"/>
          <w:szCs w:val="24"/>
          <w:lang w:val="mn-MN"/>
        </w:rPr>
        <w:t>52.7</w:t>
      </w:r>
      <w:r w:rsidRPr="00F43E7B">
        <w:rPr>
          <w:rFonts w:ascii="Times New Roman" w:eastAsia="Times New Roman" w:hAnsi="Times New Roman" w:cs="Times New Roman"/>
          <w:b w:val="0"/>
          <w:bCs w:val="0"/>
          <w:sz w:val="24"/>
          <w:szCs w:val="24"/>
        </w:rPr>
        <w:t xml:space="preserve"> </w:t>
      </w:r>
      <w:r w:rsidRPr="00F43E7B">
        <w:rPr>
          <w:rFonts w:ascii="Times New Roman" w:eastAsia="Times New Roman" w:hAnsi="Times New Roman" w:cs="Times New Roman"/>
          <w:b w:val="0"/>
          <w:bCs w:val="0"/>
          <w:sz w:val="24"/>
          <w:szCs w:val="24"/>
          <w:lang w:val="mn-MN"/>
        </w:rPr>
        <w:t xml:space="preserve">мянга </w:t>
      </w:r>
      <w:proofErr w:type="spellStart"/>
      <w:r w:rsidRPr="00F43E7B">
        <w:rPr>
          <w:rFonts w:ascii="Times New Roman" w:eastAsia="Times New Roman" w:hAnsi="Times New Roman" w:cs="Times New Roman"/>
          <w:b w:val="0"/>
          <w:bCs w:val="0"/>
          <w:sz w:val="24"/>
          <w:szCs w:val="24"/>
        </w:rPr>
        <w:t>гаруй</w:t>
      </w:r>
      <w:proofErr w:type="spellEnd"/>
      <w:r w:rsidRPr="00F43E7B">
        <w:rPr>
          <w:rFonts w:ascii="Times New Roman" w:eastAsia="Times New Roman" w:hAnsi="Times New Roman" w:cs="Times New Roman"/>
          <w:b w:val="0"/>
          <w:bCs w:val="0"/>
          <w:sz w:val="24"/>
          <w:szCs w:val="24"/>
        </w:rPr>
        <w:t xml:space="preserve"> </w:t>
      </w:r>
      <w:proofErr w:type="spellStart"/>
      <w:r w:rsidRPr="00F43E7B">
        <w:rPr>
          <w:rFonts w:ascii="Times New Roman" w:eastAsia="Times New Roman" w:hAnsi="Times New Roman" w:cs="Times New Roman"/>
          <w:b w:val="0"/>
          <w:bCs w:val="0"/>
          <w:sz w:val="24"/>
          <w:szCs w:val="24"/>
        </w:rPr>
        <w:t>ажил</w:t>
      </w:r>
      <w:proofErr w:type="spellEnd"/>
      <w:r w:rsidRPr="00F43E7B">
        <w:rPr>
          <w:rFonts w:ascii="Times New Roman" w:eastAsia="Times New Roman" w:hAnsi="Times New Roman" w:cs="Times New Roman"/>
          <w:b w:val="0"/>
          <w:bCs w:val="0"/>
          <w:sz w:val="24"/>
          <w:szCs w:val="24"/>
        </w:rPr>
        <w:t xml:space="preserve"> </w:t>
      </w:r>
      <w:proofErr w:type="spellStart"/>
      <w:r w:rsidRPr="00F43E7B">
        <w:rPr>
          <w:rFonts w:ascii="Times New Roman" w:eastAsia="Times New Roman" w:hAnsi="Times New Roman" w:cs="Times New Roman"/>
          <w:b w:val="0"/>
          <w:bCs w:val="0"/>
          <w:sz w:val="24"/>
          <w:szCs w:val="24"/>
        </w:rPr>
        <w:t>олгогч</w:t>
      </w:r>
      <w:proofErr w:type="spellEnd"/>
      <w:r w:rsidRPr="00F43E7B">
        <w:rPr>
          <w:rFonts w:ascii="Times New Roman" w:eastAsia="Times New Roman" w:hAnsi="Times New Roman" w:cs="Times New Roman"/>
          <w:b w:val="0"/>
          <w:bCs w:val="0"/>
          <w:sz w:val="24"/>
          <w:szCs w:val="24"/>
          <w:lang w:val="mn-MN"/>
        </w:rPr>
        <w:t xml:space="preserve">той холбоотой нийгмийн даатгалын </w:t>
      </w:r>
      <w:proofErr w:type="spellStart"/>
      <w:r w:rsidRPr="00F43E7B">
        <w:rPr>
          <w:rFonts w:ascii="Times New Roman" w:eastAsia="Times New Roman" w:hAnsi="Times New Roman" w:cs="Times New Roman"/>
          <w:b w:val="0"/>
          <w:bCs w:val="0"/>
          <w:sz w:val="24"/>
          <w:szCs w:val="24"/>
        </w:rPr>
        <w:t>шимтгэлийн</w:t>
      </w:r>
      <w:proofErr w:type="spellEnd"/>
      <w:r w:rsidRPr="00F43E7B">
        <w:rPr>
          <w:rFonts w:ascii="Times New Roman" w:eastAsia="Times New Roman" w:hAnsi="Times New Roman" w:cs="Times New Roman"/>
          <w:b w:val="0"/>
          <w:bCs w:val="0"/>
          <w:sz w:val="24"/>
          <w:szCs w:val="24"/>
        </w:rPr>
        <w:t xml:space="preserve"> </w:t>
      </w:r>
      <w:proofErr w:type="spellStart"/>
      <w:r w:rsidRPr="00F43E7B">
        <w:rPr>
          <w:rFonts w:ascii="Times New Roman" w:eastAsia="Times New Roman" w:hAnsi="Times New Roman" w:cs="Times New Roman"/>
          <w:b w:val="0"/>
          <w:bCs w:val="0"/>
          <w:sz w:val="24"/>
          <w:szCs w:val="24"/>
        </w:rPr>
        <w:t>тооцоо</w:t>
      </w:r>
      <w:proofErr w:type="spellEnd"/>
      <w:r w:rsidRPr="00F43E7B">
        <w:rPr>
          <w:rFonts w:ascii="Times New Roman" w:eastAsia="Times New Roman" w:hAnsi="Times New Roman" w:cs="Times New Roman"/>
          <w:b w:val="0"/>
          <w:bCs w:val="0"/>
          <w:sz w:val="24"/>
          <w:szCs w:val="24"/>
          <w:lang w:val="mn-MN"/>
        </w:rPr>
        <w:t xml:space="preserve">г сар бүрээр хийх, давхардсан тоогоор </w:t>
      </w:r>
      <w:r w:rsidR="009215EC" w:rsidRPr="00F43E7B">
        <w:rPr>
          <w:rFonts w:ascii="Times New Roman" w:eastAsia="Times New Roman" w:hAnsi="Times New Roman" w:cs="Times New Roman"/>
          <w:b w:val="0"/>
          <w:bCs w:val="0"/>
          <w:sz w:val="24"/>
          <w:szCs w:val="24"/>
        </w:rPr>
        <w:t>2</w:t>
      </w:r>
      <w:r w:rsidR="009215EC" w:rsidRPr="00F43E7B">
        <w:rPr>
          <w:rFonts w:ascii="Times New Roman" w:eastAsia="Times New Roman" w:hAnsi="Times New Roman" w:cs="Times New Roman"/>
          <w:b w:val="0"/>
          <w:bCs w:val="0"/>
          <w:sz w:val="24"/>
          <w:szCs w:val="24"/>
          <w:lang w:val="mn-MN"/>
        </w:rPr>
        <w:t>.0</w:t>
      </w:r>
      <w:r w:rsidR="00BA48C3" w:rsidRPr="00F43E7B">
        <w:rPr>
          <w:rFonts w:ascii="Times New Roman" w:eastAsia="Times New Roman" w:hAnsi="Times New Roman" w:cs="Times New Roman"/>
          <w:b w:val="0"/>
          <w:bCs w:val="0"/>
          <w:sz w:val="24"/>
          <w:szCs w:val="24"/>
          <w:lang w:val="mn-MN"/>
        </w:rPr>
        <w:t xml:space="preserve"> </w:t>
      </w:r>
      <w:r w:rsidR="009215EC" w:rsidRPr="00F43E7B">
        <w:rPr>
          <w:rFonts w:ascii="Times New Roman" w:eastAsia="Times New Roman" w:hAnsi="Times New Roman" w:cs="Times New Roman"/>
          <w:b w:val="0"/>
          <w:bCs w:val="0"/>
          <w:sz w:val="24"/>
          <w:szCs w:val="24"/>
          <w:lang w:val="mn-MN"/>
        </w:rPr>
        <w:t>сая</w:t>
      </w:r>
      <w:r w:rsidRPr="00F43E7B">
        <w:rPr>
          <w:rFonts w:ascii="Times New Roman" w:eastAsia="Times New Roman" w:hAnsi="Times New Roman" w:cs="Times New Roman"/>
          <w:b w:val="0"/>
          <w:bCs w:val="0"/>
          <w:sz w:val="24"/>
          <w:szCs w:val="24"/>
          <w:lang w:val="mn-MN"/>
        </w:rPr>
        <w:t xml:space="preserve"> даатгуулагчид тэтгэвэр, тэтгэмж, бусад даатгалын төлбөр тооцоо хийх, </w:t>
      </w:r>
      <w:proofErr w:type="spellStart"/>
      <w:r w:rsidRPr="00F43E7B">
        <w:rPr>
          <w:rFonts w:ascii="Times New Roman" w:eastAsia="Times New Roman" w:hAnsi="Times New Roman" w:cs="Times New Roman"/>
          <w:b w:val="0"/>
          <w:bCs w:val="0"/>
          <w:sz w:val="24"/>
          <w:szCs w:val="24"/>
        </w:rPr>
        <w:t>мэдээллий</w:t>
      </w:r>
      <w:proofErr w:type="spellEnd"/>
      <w:r w:rsidRPr="00F43E7B">
        <w:rPr>
          <w:rFonts w:ascii="Times New Roman" w:eastAsia="Times New Roman" w:hAnsi="Times New Roman" w:cs="Times New Roman"/>
          <w:b w:val="0"/>
          <w:bCs w:val="0"/>
          <w:sz w:val="24"/>
          <w:szCs w:val="24"/>
          <w:lang w:val="mn-MN"/>
        </w:rPr>
        <w:t xml:space="preserve">н сан </w:t>
      </w:r>
      <w:proofErr w:type="spellStart"/>
      <w:r w:rsidRPr="00F43E7B">
        <w:rPr>
          <w:rFonts w:ascii="Times New Roman" w:eastAsia="Times New Roman" w:hAnsi="Times New Roman" w:cs="Times New Roman"/>
          <w:b w:val="0"/>
          <w:bCs w:val="0"/>
          <w:sz w:val="24"/>
          <w:szCs w:val="24"/>
        </w:rPr>
        <w:t>бүрдүүл</w:t>
      </w:r>
      <w:proofErr w:type="spellEnd"/>
      <w:r w:rsidRPr="00F43E7B">
        <w:rPr>
          <w:rFonts w:ascii="Times New Roman" w:eastAsia="Times New Roman" w:hAnsi="Times New Roman" w:cs="Times New Roman"/>
          <w:b w:val="0"/>
          <w:bCs w:val="0"/>
          <w:sz w:val="24"/>
          <w:szCs w:val="24"/>
          <w:lang w:val="mn-MN"/>
        </w:rPr>
        <w:t>эх</w:t>
      </w:r>
      <w:r w:rsidRPr="00F43E7B">
        <w:rPr>
          <w:rFonts w:ascii="Times New Roman" w:eastAsia="Times New Roman" w:hAnsi="Times New Roman" w:cs="Times New Roman"/>
          <w:b w:val="0"/>
          <w:bCs w:val="0"/>
          <w:sz w:val="24"/>
          <w:szCs w:val="24"/>
        </w:rPr>
        <w:t xml:space="preserve">, </w:t>
      </w:r>
      <w:proofErr w:type="spellStart"/>
      <w:r w:rsidRPr="00F43E7B">
        <w:rPr>
          <w:rFonts w:ascii="Times New Roman" w:eastAsia="Times New Roman" w:hAnsi="Times New Roman" w:cs="Times New Roman"/>
          <w:b w:val="0"/>
          <w:bCs w:val="0"/>
          <w:sz w:val="24"/>
          <w:szCs w:val="24"/>
        </w:rPr>
        <w:t>нийгмийн</w:t>
      </w:r>
      <w:proofErr w:type="spellEnd"/>
      <w:r w:rsidRPr="00F43E7B">
        <w:rPr>
          <w:rFonts w:ascii="Times New Roman" w:eastAsia="Times New Roman" w:hAnsi="Times New Roman" w:cs="Times New Roman"/>
          <w:b w:val="0"/>
          <w:bCs w:val="0"/>
          <w:sz w:val="24"/>
          <w:szCs w:val="24"/>
        </w:rPr>
        <w:t xml:space="preserve"> </w:t>
      </w:r>
      <w:proofErr w:type="spellStart"/>
      <w:r w:rsidRPr="00F43E7B">
        <w:rPr>
          <w:rFonts w:ascii="Times New Roman" w:eastAsia="Times New Roman" w:hAnsi="Times New Roman" w:cs="Times New Roman"/>
          <w:b w:val="0"/>
          <w:bCs w:val="0"/>
          <w:sz w:val="24"/>
          <w:szCs w:val="24"/>
        </w:rPr>
        <w:t>даатгалын</w:t>
      </w:r>
      <w:proofErr w:type="spellEnd"/>
      <w:r w:rsidRPr="00F43E7B">
        <w:rPr>
          <w:rFonts w:ascii="Times New Roman" w:eastAsia="Times New Roman" w:hAnsi="Times New Roman" w:cs="Times New Roman"/>
          <w:b w:val="0"/>
          <w:bCs w:val="0"/>
          <w:sz w:val="24"/>
          <w:szCs w:val="24"/>
        </w:rPr>
        <w:t xml:space="preserve"> </w:t>
      </w:r>
      <w:proofErr w:type="spellStart"/>
      <w:r w:rsidRPr="00F43E7B">
        <w:rPr>
          <w:rFonts w:ascii="Times New Roman" w:eastAsia="Times New Roman" w:hAnsi="Times New Roman" w:cs="Times New Roman"/>
          <w:b w:val="0"/>
          <w:bCs w:val="0"/>
          <w:sz w:val="24"/>
          <w:szCs w:val="24"/>
        </w:rPr>
        <w:t>сангийн</w:t>
      </w:r>
      <w:proofErr w:type="spellEnd"/>
      <w:r w:rsidRPr="00F43E7B">
        <w:rPr>
          <w:rFonts w:ascii="Times New Roman" w:eastAsia="Times New Roman" w:hAnsi="Times New Roman" w:cs="Times New Roman"/>
          <w:b w:val="0"/>
          <w:bCs w:val="0"/>
          <w:sz w:val="24"/>
          <w:szCs w:val="24"/>
        </w:rPr>
        <w:t xml:space="preserve"> </w:t>
      </w:r>
      <w:proofErr w:type="spellStart"/>
      <w:r w:rsidRPr="00F43E7B">
        <w:rPr>
          <w:rFonts w:ascii="Times New Roman" w:eastAsia="Times New Roman" w:hAnsi="Times New Roman" w:cs="Times New Roman"/>
          <w:b w:val="0"/>
          <w:bCs w:val="0"/>
          <w:sz w:val="24"/>
          <w:szCs w:val="24"/>
        </w:rPr>
        <w:t>орлого</w:t>
      </w:r>
      <w:proofErr w:type="spellEnd"/>
      <w:r w:rsidRPr="00F43E7B">
        <w:rPr>
          <w:rFonts w:ascii="Times New Roman" w:eastAsia="Times New Roman" w:hAnsi="Times New Roman" w:cs="Times New Roman"/>
          <w:b w:val="0"/>
          <w:bCs w:val="0"/>
          <w:sz w:val="24"/>
          <w:szCs w:val="24"/>
        </w:rPr>
        <w:t xml:space="preserve">, </w:t>
      </w:r>
      <w:proofErr w:type="spellStart"/>
      <w:r w:rsidRPr="00F43E7B">
        <w:rPr>
          <w:rFonts w:ascii="Times New Roman" w:eastAsia="Times New Roman" w:hAnsi="Times New Roman" w:cs="Times New Roman"/>
          <w:b w:val="0"/>
          <w:bCs w:val="0"/>
          <w:sz w:val="24"/>
          <w:szCs w:val="24"/>
        </w:rPr>
        <w:t>зарлаг</w:t>
      </w:r>
      <w:proofErr w:type="spellEnd"/>
      <w:r w:rsidRPr="00F43E7B">
        <w:rPr>
          <w:rFonts w:ascii="Times New Roman" w:eastAsia="Times New Roman" w:hAnsi="Times New Roman" w:cs="Times New Roman"/>
          <w:b w:val="0"/>
          <w:bCs w:val="0"/>
          <w:sz w:val="24"/>
          <w:szCs w:val="24"/>
          <w:lang w:val="mn-MN"/>
        </w:rPr>
        <w:t xml:space="preserve">а болон тэдгээртэй </w:t>
      </w:r>
      <w:proofErr w:type="spellStart"/>
      <w:r w:rsidRPr="00F43E7B">
        <w:rPr>
          <w:rFonts w:ascii="Times New Roman" w:eastAsia="Times New Roman" w:hAnsi="Times New Roman" w:cs="Times New Roman"/>
          <w:b w:val="0"/>
          <w:bCs w:val="0"/>
          <w:sz w:val="24"/>
          <w:szCs w:val="24"/>
        </w:rPr>
        <w:t>холбогдсон</w:t>
      </w:r>
      <w:proofErr w:type="spellEnd"/>
      <w:r w:rsidRPr="00F43E7B">
        <w:rPr>
          <w:rFonts w:ascii="Times New Roman" w:eastAsia="Times New Roman" w:hAnsi="Times New Roman" w:cs="Times New Roman"/>
          <w:b w:val="0"/>
          <w:bCs w:val="0"/>
          <w:sz w:val="24"/>
          <w:szCs w:val="24"/>
        </w:rPr>
        <w:t xml:space="preserve"> </w:t>
      </w:r>
      <w:proofErr w:type="spellStart"/>
      <w:r w:rsidRPr="00F43E7B">
        <w:rPr>
          <w:rFonts w:ascii="Times New Roman" w:eastAsia="Times New Roman" w:hAnsi="Times New Roman" w:cs="Times New Roman"/>
          <w:b w:val="0"/>
          <w:bCs w:val="0"/>
          <w:sz w:val="24"/>
          <w:szCs w:val="24"/>
        </w:rPr>
        <w:t>бүртгэл</w:t>
      </w:r>
      <w:proofErr w:type="spellEnd"/>
      <w:r w:rsidRPr="00F43E7B">
        <w:rPr>
          <w:rFonts w:ascii="Times New Roman" w:eastAsia="Times New Roman" w:hAnsi="Times New Roman" w:cs="Times New Roman"/>
          <w:b w:val="0"/>
          <w:bCs w:val="0"/>
          <w:sz w:val="24"/>
          <w:szCs w:val="24"/>
        </w:rPr>
        <w:t xml:space="preserve">, </w:t>
      </w:r>
      <w:proofErr w:type="spellStart"/>
      <w:r w:rsidRPr="00F43E7B">
        <w:rPr>
          <w:rFonts w:ascii="Times New Roman" w:eastAsia="Times New Roman" w:hAnsi="Times New Roman" w:cs="Times New Roman"/>
          <w:b w:val="0"/>
          <w:bCs w:val="0"/>
          <w:sz w:val="24"/>
          <w:szCs w:val="24"/>
        </w:rPr>
        <w:t>тооцоо</w:t>
      </w:r>
      <w:proofErr w:type="spellEnd"/>
      <w:r w:rsidRPr="00F43E7B">
        <w:rPr>
          <w:rFonts w:ascii="Times New Roman" w:eastAsia="Times New Roman" w:hAnsi="Times New Roman" w:cs="Times New Roman"/>
          <w:b w:val="0"/>
          <w:bCs w:val="0"/>
          <w:sz w:val="24"/>
          <w:szCs w:val="24"/>
          <w:lang w:val="mn-MN"/>
        </w:rPr>
        <w:t xml:space="preserve">ны </w:t>
      </w:r>
      <w:proofErr w:type="spellStart"/>
      <w:r w:rsidR="00A76F59" w:rsidRPr="00F43E7B">
        <w:rPr>
          <w:rFonts w:ascii="Times New Roman" w:eastAsia="Times New Roman" w:hAnsi="Times New Roman" w:cs="Times New Roman"/>
          <w:b w:val="0"/>
          <w:bCs w:val="0"/>
          <w:sz w:val="24"/>
          <w:szCs w:val="24"/>
        </w:rPr>
        <w:t>ажлыг</w:t>
      </w:r>
      <w:proofErr w:type="spellEnd"/>
      <w:r w:rsidR="00A76F59" w:rsidRPr="00F43E7B">
        <w:rPr>
          <w:rFonts w:ascii="Times New Roman" w:eastAsia="Times New Roman" w:hAnsi="Times New Roman" w:cs="Times New Roman"/>
          <w:b w:val="0"/>
          <w:bCs w:val="0"/>
          <w:sz w:val="24"/>
          <w:szCs w:val="24"/>
        </w:rPr>
        <w:t xml:space="preserve"> </w:t>
      </w:r>
      <w:proofErr w:type="spellStart"/>
      <w:r w:rsidR="00A76F59" w:rsidRPr="00F43E7B">
        <w:rPr>
          <w:rFonts w:ascii="Times New Roman" w:eastAsia="Times New Roman" w:hAnsi="Times New Roman" w:cs="Times New Roman"/>
          <w:b w:val="0"/>
          <w:bCs w:val="0"/>
          <w:sz w:val="24"/>
          <w:szCs w:val="24"/>
        </w:rPr>
        <w:t>гүйцэтгэж</w:t>
      </w:r>
      <w:proofErr w:type="spellEnd"/>
      <w:r w:rsidR="00A76F59" w:rsidRPr="00F43E7B">
        <w:rPr>
          <w:rFonts w:ascii="Times New Roman" w:eastAsia="Times New Roman" w:hAnsi="Times New Roman" w:cs="Times New Roman"/>
          <w:b w:val="0"/>
          <w:bCs w:val="0"/>
          <w:sz w:val="24"/>
          <w:szCs w:val="24"/>
          <w:lang w:val="mn-MN"/>
        </w:rPr>
        <w:t>ээ</w:t>
      </w:r>
      <w:r w:rsidRPr="00F43E7B">
        <w:rPr>
          <w:rFonts w:ascii="Times New Roman" w:eastAsia="Times New Roman" w:hAnsi="Times New Roman" w:cs="Times New Roman"/>
          <w:b w:val="0"/>
          <w:bCs w:val="0"/>
          <w:sz w:val="24"/>
          <w:szCs w:val="24"/>
        </w:rPr>
        <w:t xml:space="preserve">. </w:t>
      </w:r>
    </w:p>
    <w:p w14:paraId="6E47B5A0" w14:textId="77777777" w:rsidR="00836BCD" w:rsidRPr="00F43E7B" w:rsidRDefault="00836BCD" w:rsidP="00836BCD">
      <w:pPr>
        <w:rPr>
          <w:rFonts w:ascii="Times New Roman" w:hAnsi="Times New Roman" w:cs="Times New Roman"/>
          <w:sz w:val="24"/>
          <w:szCs w:val="24"/>
          <w:lang w:val="mn-MN"/>
        </w:rPr>
      </w:pPr>
    </w:p>
    <w:p w14:paraId="500FAD77" w14:textId="77777777" w:rsidR="00836BCD" w:rsidRPr="00CE5CCC" w:rsidRDefault="00CE5CCC" w:rsidP="00836BCD">
      <w:pPr>
        <w:rPr>
          <w:rFonts w:ascii="Times New Roman" w:eastAsia="Times New Roman" w:hAnsi="Times New Roman" w:cs="Times New Roman"/>
          <w:b w:val="0"/>
          <w:sz w:val="24"/>
          <w:szCs w:val="24"/>
          <w:lang w:val="mn-MN" w:eastAsia="zh-CN" w:bidi="mn-Mong-CN"/>
        </w:rPr>
      </w:pPr>
      <w:r>
        <w:rPr>
          <w:rFonts w:ascii="Times New Roman" w:eastAsia="Times New Roman" w:hAnsi="Times New Roman" w:cs="Times New Roman"/>
          <w:b w:val="0"/>
          <w:sz w:val="24"/>
          <w:szCs w:val="24"/>
          <w:lang w:val="mn-MN" w:eastAsia="zh-CN" w:bidi="mn-Mong-CN"/>
        </w:rPr>
        <w:t>Н</w:t>
      </w:r>
      <w:r w:rsidRPr="00836BCD">
        <w:rPr>
          <w:rFonts w:ascii="Times New Roman" w:eastAsia="Times New Roman" w:hAnsi="Times New Roman" w:cs="Times New Roman"/>
          <w:b w:val="0"/>
          <w:sz w:val="24"/>
          <w:szCs w:val="24"/>
          <w:lang w:val="mn-MN" w:eastAsia="zh-CN" w:bidi="mn-Mong-CN"/>
        </w:rPr>
        <w:t xml:space="preserve">ийгмийн даатгалын байгууллагын </w:t>
      </w:r>
      <w:proofErr w:type="spellStart"/>
      <w:r w:rsidRPr="00836BCD">
        <w:rPr>
          <w:rFonts w:ascii="Times New Roman" w:eastAsia="Times New Roman" w:hAnsi="Times New Roman" w:cs="Times New Roman"/>
          <w:b w:val="0"/>
          <w:sz w:val="24"/>
          <w:szCs w:val="24"/>
          <w:lang w:eastAsia="zh-CN" w:bidi="mn-Mong-CN"/>
        </w:rPr>
        <w:t>эрхэм</w:t>
      </w:r>
      <w:proofErr w:type="spellEnd"/>
      <w:r w:rsidRPr="00836BCD">
        <w:rPr>
          <w:rFonts w:ascii="Times New Roman" w:eastAsia="Times New Roman" w:hAnsi="Times New Roman" w:cs="Times New Roman"/>
          <w:b w:val="0"/>
          <w:sz w:val="24"/>
          <w:szCs w:val="24"/>
          <w:lang w:eastAsia="zh-CN" w:bidi="mn-Mong-CN"/>
        </w:rPr>
        <w:t xml:space="preserve"> </w:t>
      </w:r>
      <w:proofErr w:type="spellStart"/>
      <w:r w:rsidRPr="00836BCD">
        <w:rPr>
          <w:rFonts w:ascii="Times New Roman" w:eastAsia="Times New Roman" w:hAnsi="Times New Roman" w:cs="Times New Roman"/>
          <w:b w:val="0"/>
          <w:sz w:val="24"/>
          <w:szCs w:val="24"/>
          <w:lang w:eastAsia="zh-CN" w:bidi="mn-Mong-CN"/>
        </w:rPr>
        <w:t>зорилго</w:t>
      </w:r>
      <w:proofErr w:type="spellEnd"/>
      <w:r>
        <w:rPr>
          <w:rFonts w:ascii="Times New Roman" w:eastAsia="Times New Roman" w:hAnsi="Times New Roman" w:cs="Times New Roman"/>
          <w:b w:val="0"/>
          <w:sz w:val="24"/>
          <w:szCs w:val="24"/>
          <w:lang w:val="mn-MN" w:eastAsia="zh-CN" w:bidi="mn-Mong-CN"/>
        </w:rPr>
        <w:t>:</w:t>
      </w:r>
    </w:p>
    <w:p w14:paraId="047E8F44" w14:textId="77777777" w:rsidR="00836BCD" w:rsidRPr="00836BCD" w:rsidRDefault="00836BCD" w:rsidP="00836BCD">
      <w:pPr>
        <w:widowControl/>
        <w:autoSpaceDE/>
        <w:autoSpaceDN/>
        <w:adjustRightInd/>
        <w:jc w:val="both"/>
        <w:rPr>
          <w:rFonts w:ascii="Times New Roman" w:eastAsia="Times New Roman" w:hAnsi="Times New Roman" w:cs="Times New Roman"/>
          <w:b w:val="0"/>
          <w:bCs w:val="0"/>
          <w:sz w:val="24"/>
          <w:szCs w:val="24"/>
          <w:lang w:val="mn-MN"/>
        </w:rPr>
      </w:pPr>
    </w:p>
    <w:p w14:paraId="064ADFCD" w14:textId="77777777" w:rsidR="00836BCD" w:rsidRPr="00836BCD" w:rsidRDefault="002C7385" w:rsidP="00836BCD">
      <w:pPr>
        <w:widowControl/>
        <w:tabs>
          <w:tab w:val="left" w:pos="360"/>
        </w:tabs>
        <w:autoSpaceDE/>
        <w:autoSpaceDN/>
        <w:adjustRightInd/>
        <w:jc w:val="both"/>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lang w:val="mn-MN"/>
        </w:rPr>
        <w:t>Бид</w:t>
      </w:r>
      <w:r w:rsidR="00836BCD" w:rsidRPr="00836BCD">
        <w:rPr>
          <w:rFonts w:ascii="Times New Roman" w:eastAsia="Times New Roman" w:hAnsi="Times New Roman" w:cs="Times New Roman"/>
          <w:b w:val="0"/>
          <w:bCs w:val="0"/>
          <w:sz w:val="24"/>
          <w:szCs w:val="24"/>
          <w:lang w:val="mn-MN"/>
        </w:rPr>
        <w:t xml:space="preserve"> даатгуулагчийнхаа итгэл найдвар, сэтгэл ханамжаар үнэлэгдэх нийгмийн даатгалын үйлчилгээг хүргэнэ.</w:t>
      </w:r>
    </w:p>
    <w:p w14:paraId="01786284" w14:textId="77777777" w:rsidR="00836BCD" w:rsidRPr="00836BCD" w:rsidRDefault="00836BCD" w:rsidP="00836BCD">
      <w:pPr>
        <w:rPr>
          <w:rFonts w:ascii="Times New Roman" w:eastAsia="Times New Roman" w:hAnsi="Times New Roman" w:cs="Times New Roman"/>
          <w:sz w:val="24"/>
          <w:szCs w:val="24"/>
          <w:lang w:eastAsia="zh-CN" w:bidi="mn-Mong-CN"/>
        </w:rPr>
      </w:pPr>
    </w:p>
    <w:p w14:paraId="0268076C" w14:textId="77777777" w:rsidR="00836BCD" w:rsidRPr="00900418" w:rsidRDefault="00900418" w:rsidP="00836BCD">
      <w:pPr>
        <w:rPr>
          <w:rFonts w:ascii="Times New Roman" w:hAnsi="Times New Roman" w:cs="Times New Roman"/>
          <w:b w:val="0"/>
          <w:bCs w:val="0"/>
          <w:sz w:val="24"/>
          <w:szCs w:val="24"/>
          <w:lang w:val="mn-MN"/>
        </w:rPr>
      </w:pPr>
      <w:r>
        <w:rPr>
          <w:rFonts w:ascii="Times New Roman" w:eastAsia="Times New Roman" w:hAnsi="Times New Roman" w:cs="Times New Roman"/>
          <w:b w:val="0"/>
          <w:sz w:val="24"/>
          <w:szCs w:val="24"/>
          <w:lang w:val="mn-MN" w:eastAsia="zh-CN" w:bidi="mn-Mong-CN"/>
        </w:rPr>
        <w:t>Н</w:t>
      </w:r>
      <w:r w:rsidRPr="00836BCD">
        <w:rPr>
          <w:rFonts w:ascii="Times New Roman" w:eastAsia="Times New Roman" w:hAnsi="Times New Roman" w:cs="Times New Roman"/>
          <w:b w:val="0"/>
          <w:sz w:val="24"/>
          <w:szCs w:val="24"/>
          <w:lang w:val="mn-MN" w:eastAsia="zh-CN" w:bidi="mn-Mong-CN"/>
        </w:rPr>
        <w:t>ийгмийн даатгалын байгууллагын</w:t>
      </w:r>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хөгжлийн</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түүх</w:t>
      </w:r>
      <w:proofErr w:type="spellEnd"/>
      <w:r>
        <w:rPr>
          <w:rFonts w:ascii="Times New Roman" w:hAnsi="Times New Roman" w:cs="Times New Roman"/>
          <w:b w:val="0"/>
          <w:sz w:val="24"/>
          <w:szCs w:val="24"/>
          <w:lang w:val="mn-MN"/>
        </w:rPr>
        <w:t>:</w:t>
      </w:r>
    </w:p>
    <w:p w14:paraId="6BF166D1" w14:textId="77777777" w:rsidR="00836BCD" w:rsidRPr="00836BCD" w:rsidRDefault="00836BCD" w:rsidP="00836BCD">
      <w:pPr>
        <w:rPr>
          <w:rFonts w:ascii="Times New Roman" w:hAnsi="Times New Roman" w:cs="Times New Roman"/>
          <w:sz w:val="24"/>
          <w:szCs w:val="24"/>
        </w:rPr>
      </w:pPr>
    </w:p>
    <w:p w14:paraId="27024830" w14:textId="77777777" w:rsidR="001C3227" w:rsidRPr="001C3227" w:rsidRDefault="00836BCD" w:rsidP="0038197B">
      <w:pPr>
        <w:pStyle w:val="NormalWeb"/>
        <w:tabs>
          <w:tab w:val="left" w:pos="1134"/>
          <w:tab w:val="left" w:pos="9461"/>
        </w:tabs>
        <w:spacing w:before="0" w:beforeAutospacing="0" w:after="0" w:afterAutospacing="0"/>
        <w:ind w:left="1134" w:right="-37" w:hanging="1134"/>
        <w:jc w:val="both"/>
      </w:pPr>
      <w:r w:rsidRPr="00836BCD">
        <w:t>19</w:t>
      </w:r>
      <w:r w:rsidRPr="00836BCD">
        <w:rPr>
          <w:lang w:val="mn-MN"/>
        </w:rPr>
        <w:t>4</w:t>
      </w:r>
      <w:r w:rsidRPr="00836BCD">
        <w:t xml:space="preserve">2 </w:t>
      </w:r>
      <w:proofErr w:type="spellStart"/>
      <w:r w:rsidRPr="00836BCD">
        <w:t>он</w:t>
      </w:r>
      <w:proofErr w:type="spellEnd"/>
      <w:r w:rsidRPr="00836BCD">
        <w:rPr>
          <w:lang w:val="mn-MN"/>
        </w:rPr>
        <w:tab/>
      </w:r>
      <w:proofErr w:type="spellStart"/>
      <w:r w:rsidR="001C3227" w:rsidRPr="001C3227">
        <w:t>Монголын</w:t>
      </w:r>
      <w:proofErr w:type="spellEnd"/>
      <w:r w:rsidR="001C3227" w:rsidRPr="001C3227">
        <w:t xml:space="preserve"> </w:t>
      </w:r>
      <w:proofErr w:type="spellStart"/>
      <w:r w:rsidR="001C3227" w:rsidRPr="001C3227">
        <w:t>үйлдвэрчний</w:t>
      </w:r>
      <w:proofErr w:type="spellEnd"/>
      <w:r w:rsidR="001C3227" w:rsidRPr="001C3227">
        <w:t xml:space="preserve"> </w:t>
      </w:r>
      <w:proofErr w:type="spellStart"/>
      <w:r w:rsidR="001C3227" w:rsidRPr="001C3227">
        <w:t>эвлэлийн</w:t>
      </w:r>
      <w:proofErr w:type="spellEnd"/>
      <w:r w:rsidR="001C3227" w:rsidRPr="001C3227">
        <w:t xml:space="preserve"> </w:t>
      </w:r>
      <w:proofErr w:type="spellStart"/>
      <w:r w:rsidR="001C3227" w:rsidRPr="001C3227">
        <w:t>төв</w:t>
      </w:r>
      <w:proofErr w:type="spellEnd"/>
      <w:r w:rsidR="001C3227" w:rsidRPr="001C3227">
        <w:t xml:space="preserve"> </w:t>
      </w:r>
      <w:proofErr w:type="spellStart"/>
      <w:r w:rsidR="001C3227" w:rsidRPr="001C3227">
        <w:t>зөвлөлийн</w:t>
      </w:r>
      <w:proofErr w:type="spellEnd"/>
      <w:r w:rsidR="001C3227" w:rsidRPr="001C3227">
        <w:t xml:space="preserve"> </w:t>
      </w:r>
      <w:proofErr w:type="spellStart"/>
      <w:r w:rsidR="001C3227" w:rsidRPr="001C3227">
        <w:t>Нийгмийг</w:t>
      </w:r>
      <w:proofErr w:type="spellEnd"/>
      <w:r w:rsidR="001C3227" w:rsidRPr="001C3227">
        <w:t xml:space="preserve"> </w:t>
      </w:r>
      <w:proofErr w:type="spellStart"/>
      <w:r w:rsidR="001C3227" w:rsidRPr="001C3227">
        <w:t>аюулаас</w:t>
      </w:r>
      <w:proofErr w:type="spellEnd"/>
      <w:r w:rsidR="001C3227" w:rsidRPr="001C3227">
        <w:t xml:space="preserve"> </w:t>
      </w:r>
      <w:proofErr w:type="spellStart"/>
      <w:r w:rsidR="001C3227" w:rsidRPr="001C3227">
        <w:t>хамгаалах</w:t>
      </w:r>
      <w:proofErr w:type="spellEnd"/>
      <w:r w:rsidR="001C3227" w:rsidRPr="001C3227">
        <w:t xml:space="preserve"> </w:t>
      </w:r>
      <w:proofErr w:type="spellStart"/>
      <w:r w:rsidR="001C3227" w:rsidRPr="001C3227">
        <w:t>хэлтэс</w:t>
      </w:r>
      <w:proofErr w:type="spellEnd"/>
      <w:r w:rsidR="001C3227" w:rsidRPr="001C3227">
        <w:t xml:space="preserve"> </w:t>
      </w:r>
    </w:p>
    <w:p w14:paraId="1D982617" w14:textId="77777777" w:rsidR="001C3227" w:rsidRPr="001C3227" w:rsidRDefault="001C3227" w:rsidP="0038197B">
      <w:pPr>
        <w:widowControl/>
        <w:tabs>
          <w:tab w:val="left" w:pos="1134"/>
          <w:tab w:val="left" w:pos="9461"/>
        </w:tabs>
        <w:autoSpaceDE/>
        <w:autoSpaceDN/>
        <w:adjustRightInd/>
        <w:ind w:left="1134" w:right="-37" w:hanging="1134"/>
        <w:jc w:val="both"/>
        <w:rPr>
          <w:rFonts w:ascii="Times New Roman" w:eastAsia="Times New Roman" w:hAnsi="Times New Roman" w:cs="Times New Roman"/>
          <w:b w:val="0"/>
          <w:sz w:val="24"/>
          <w:szCs w:val="24"/>
          <w:lang w:val="mn-MN"/>
        </w:rPr>
      </w:pPr>
    </w:p>
    <w:p w14:paraId="70FA1339" w14:textId="77777777" w:rsidR="001C3227" w:rsidRPr="001C3227" w:rsidRDefault="001C3227" w:rsidP="0038197B">
      <w:pPr>
        <w:widowControl/>
        <w:tabs>
          <w:tab w:val="left" w:pos="1134"/>
          <w:tab w:val="left" w:pos="9461"/>
        </w:tabs>
        <w:autoSpaceDE/>
        <w:autoSpaceDN/>
        <w:adjustRightInd/>
        <w:ind w:left="1134" w:right="-37" w:hanging="1134"/>
        <w:jc w:val="both"/>
        <w:rPr>
          <w:rFonts w:ascii="Times New Roman" w:eastAsia="Times New Roman" w:hAnsi="Times New Roman" w:cs="Times New Roman"/>
          <w:b w:val="0"/>
          <w:bCs w:val="0"/>
          <w:sz w:val="24"/>
          <w:szCs w:val="24"/>
        </w:rPr>
      </w:pPr>
      <w:r w:rsidRPr="001C3227">
        <w:rPr>
          <w:rFonts w:ascii="Times New Roman" w:eastAsia="Times New Roman" w:hAnsi="Times New Roman" w:cs="Times New Roman"/>
          <w:b w:val="0"/>
          <w:sz w:val="24"/>
          <w:szCs w:val="24"/>
        </w:rPr>
        <w:t>1962</w:t>
      </w:r>
      <w:r w:rsidRPr="001C3227">
        <w:rPr>
          <w:rFonts w:ascii="Times New Roman" w:eastAsia="Times New Roman" w:hAnsi="Times New Roman" w:cs="Times New Roman"/>
          <w:b w:val="0"/>
          <w:sz w:val="24"/>
          <w:szCs w:val="24"/>
          <w:lang w:val="mn-MN"/>
        </w:rPr>
        <w:t xml:space="preserve"> </w:t>
      </w:r>
      <w:proofErr w:type="spellStart"/>
      <w:r w:rsidRPr="001C3227">
        <w:rPr>
          <w:rFonts w:ascii="Times New Roman" w:eastAsia="Times New Roman" w:hAnsi="Times New Roman" w:cs="Times New Roman"/>
          <w:b w:val="0"/>
          <w:sz w:val="24"/>
          <w:szCs w:val="24"/>
        </w:rPr>
        <w:t>он</w:t>
      </w:r>
      <w:proofErr w:type="spellEnd"/>
      <w:r w:rsidRPr="001C3227">
        <w:rPr>
          <w:rFonts w:ascii="Times New Roman" w:eastAsia="Times New Roman" w:hAnsi="Times New Roman" w:cs="Times New Roman"/>
          <w:b w:val="0"/>
          <w:sz w:val="24"/>
          <w:szCs w:val="24"/>
          <w:lang w:val="mn-MN"/>
        </w:rPr>
        <w:tab/>
      </w:r>
      <w:proofErr w:type="spellStart"/>
      <w:r w:rsidRPr="001C3227">
        <w:rPr>
          <w:rFonts w:ascii="Times New Roman" w:eastAsia="Times New Roman" w:hAnsi="Times New Roman" w:cs="Times New Roman"/>
          <w:b w:val="0"/>
          <w:bCs w:val="0"/>
          <w:sz w:val="24"/>
          <w:szCs w:val="24"/>
        </w:rPr>
        <w:t>Монголын</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үйлдвэрчний</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эвлэлийн</w:t>
      </w:r>
      <w:proofErr w:type="spellEnd"/>
      <w:r w:rsidRPr="001C3227">
        <w:rPr>
          <w:rFonts w:ascii="Times New Roman" w:eastAsia="Times New Roman" w:hAnsi="Times New Roman" w:cs="Times New Roman"/>
          <w:b w:val="0"/>
          <w:bCs w:val="0"/>
          <w:sz w:val="24"/>
          <w:szCs w:val="24"/>
        </w:rPr>
        <w:t xml:space="preserve"> </w:t>
      </w:r>
      <w:r w:rsidRPr="001C3227">
        <w:rPr>
          <w:rFonts w:ascii="Times New Roman" w:eastAsia="Times New Roman" w:hAnsi="Times New Roman" w:cs="Times New Roman"/>
          <w:b w:val="0"/>
          <w:bCs w:val="0"/>
          <w:sz w:val="24"/>
          <w:szCs w:val="24"/>
          <w:lang w:val="mn-MN"/>
        </w:rPr>
        <w:t>т</w:t>
      </w:r>
      <w:proofErr w:type="spellStart"/>
      <w:r w:rsidRPr="001C3227">
        <w:rPr>
          <w:rFonts w:ascii="Times New Roman" w:eastAsia="Times New Roman" w:hAnsi="Times New Roman" w:cs="Times New Roman"/>
          <w:b w:val="0"/>
          <w:bCs w:val="0"/>
          <w:sz w:val="24"/>
          <w:szCs w:val="24"/>
        </w:rPr>
        <w:t>өв</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зөвлөлийн</w:t>
      </w:r>
      <w:proofErr w:type="spellEnd"/>
      <w:r w:rsidRPr="001C3227">
        <w:rPr>
          <w:rFonts w:ascii="Times New Roman" w:eastAsia="Times New Roman" w:hAnsi="Times New Roman" w:cs="Times New Roman"/>
          <w:b w:val="0"/>
          <w:bCs w:val="0"/>
          <w:sz w:val="24"/>
          <w:szCs w:val="24"/>
        </w:rPr>
        <w:t xml:space="preserve"> </w:t>
      </w:r>
      <w:r w:rsidRPr="001C3227">
        <w:rPr>
          <w:rFonts w:ascii="Times New Roman" w:eastAsia="Times New Roman" w:hAnsi="Times New Roman" w:cs="Times New Roman"/>
          <w:b w:val="0"/>
          <w:bCs w:val="0"/>
          <w:sz w:val="24"/>
          <w:szCs w:val="24"/>
          <w:lang w:val="mn-MN"/>
        </w:rPr>
        <w:t xml:space="preserve">Нийгмийн даатгал, </w:t>
      </w:r>
      <w:proofErr w:type="spellStart"/>
      <w:r w:rsidRPr="001C3227">
        <w:rPr>
          <w:rFonts w:ascii="Times New Roman" w:eastAsia="Times New Roman" w:hAnsi="Times New Roman" w:cs="Times New Roman"/>
          <w:b w:val="0"/>
          <w:bCs w:val="0"/>
          <w:sz w:val="24"/>
          <w:szCs w:val="24"/>
        </w:rPr>
        <w:t>рашаан</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сувиллын</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хэлтэс</w:t>
      </w:r>
      <w:proofErr w:type="spellEnd"/>
      <w:r w:rsidRPr="001C3227">
        <w:rPr>
          <w:rFonts w:ascii="Times New Roman" w:eastAsia="Times New Roman" w:hAnsi="Times New Roman" w:cs="Times New Roman"/>
          <w:b w:val="0"/>
          <w:bCs w:val="0"/>
          <w:sz w:val="24"/>
          <w:szCs w:val="24"/>
        </w:rPr>
        <w:t xml:space="preserve"> </w:t>
      </w:r>
    </w:p>
    <w:p w14:paraId="44C06DDD" w14:textId="77777777" w:rsidR="001C3227" w:rsidRPr="001C3227" w:rsidRDefault="001C3227" w:rsidP="0038197B">
      <w:pPr>
        <w:widowControl/>
        <w:tabs>
          <w:tab w:val="left" w:pos="1134"/>
          <w:tab w:val="left" w:pos="9461"/>
        </w:tabs>
        <w:autoSpaceDE/>
        <w:autoSpaceDN/>
        <w:adjustRightInd/>
        <w:ind w:left="1134" w:right="-37" w:hanging="1134"/>
        <w:jc w:val="both"/>
        <w:rPr>
          <w:rFonts w:ascii="Times New Roman" w:eastAsia="Times New Roman" w:hAnsi="Times New Roman" w:cs="Times New Roman"/>
          <w:b w:val="0"/>
          <w:sz w:val="24"/>
          <w:szCs w:val="24"/>
          <w:lang w:val="mn-MN"/>
        </w:rPr>
      </w:pPr>
    </w:p>
    <w:p w14:paraId="25439060" w14:textId="77777777" w:rsidR="001C3227" w:rsidRPr="001C3227" w:rsidRDefault="001C3227" w:rsidP="0038197B">
      <w:pPr>
        <w:widowControl/>
        <w:tabs>
          <w:tab w:val="left" w:pos="1134"/>
          <w:tab w:val="left" w:pos="9461"/>
        </w:tabs>
        <w:autoSpaceDE/>
        <w:autoSpaceDN/>
        <w:adjustRightInd/>
        <w:ind w:left="1134" w:right="-37" w:hanging="1134"/>
        <w:jc w:val="both"/>
        <w:rPr>
          <w:rFonts w:ascii="Times New Roman" w:eastAsia="Times New Roman" w:hAnsi="Times New Roman" w:cs="Times New Roman"/>
          <w:b w:val="0"/>
          <w:bCs w:val="0"/>
          <w:sz w:val="24"/>
          <w:szCs w:val="24"/>
        </w:rPr>
      </w:pPr>
      <w:r w:rsidRPr="001C3227">
        <w:rPr>
          <w:rFonts w:ascii="Times New Roman" w:eastAsia="Times New Roman" w:hAnsi="Times New Roman" w:cs="Times New Roman"/>
          <w:b w:val="0"/>
          <w:sz w:val="24"/>
          <w:szCs w:val="24"/>
        </w:rPr>
        <w:t xml:space="preserve">1970 </w:t>
      </w:r>
      <w:proofErr w:type="spellStart"/>
      <w:r w:rsidRPr="001C3227">
        <w:rPr>
          <w:rFonts w:ascii="Times New Roman" w:eastAsia="Times New Roman" w:hAnsi="Times New Roman" w:cs="Times New Roman"/>
          <w:b w:val="0"/>
          <w:sz w:val="24"/>
          <w:szCs w:val="24"/>
        </w:rPr>
        <w:t>он</w:t>
      </w:r>
      <w:proofErr w:type="spellEnd"/>
      <w:r w:rsidRPr="001C3227">
        <w:rPr>
          <w:rFonts w:ascii="Times New Roman" w:eastAsia="Times New Roman" w:hAnsi="Times New Roman" w:cs="Times New Roman"/>
          <w:b w:val="0"/>
          <w:sz w:val="24"/>
          <w:szCs w:val="24"/>
          <w:lang w:val="mn-MN"/>
        </w:rPr>
        <w:tab/>
      </w:r>
      <w:proofErr w:type="spellStart"/>
      <w:r w:rsidRPr="001C3227">
        <w:rPr>
          <w:rFonts w:ascii="Times New Roman" w:eastAsia="Times New Roman" w:hAnsi="Times New Roman" w:cs="Times New Roman"/>
          <w:b w:val="0"/>
          <w:bCs w:val="0"/>
          <w:sz w:val="24"/>
          <w:szCs w:val="24"/>
        </w:rPr>
        <w:t>Сангийн</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яамны</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Нийгэм</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хангамжийн</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Хэлтэс</w:t>
      </w:r>
      <w:proofErr w:type="spellEnd"/>
    </w:p>
    <w:p w14:paraId="2C068B97" w14:textId="77777777" w:rsidR="001C3227" w:rsidRPr="001C3227" w:rsidRDefault="001C3227" w:rsidP="0038197B">
      <w:pPr>
        <w:widowControl/>
        <w:tabs>
          <w:tab w:val="left" w:pos="1134"/>
          <w:tab w:val="left" w:pos="9461"/>
        </w:tabs>
        <w:autoSpaceDE/>
        <w:autoSpaceDN/>
        <w:adjustRightInd/>
        <w:ind w:left="1134" w:right="-37" w:hanging="1134"/>
        <w:jc w:val="both"/>
        <w:rPr>
          <w:rFonts w:ascii="Times New Roman" w:eastAsia="Times New Roman" w:hAnsi="Times New Roman" w:cs="Times New Roman"/>
          <w:b w:val="0"/>
          <w:sz w:val="24"/>
          <w:szCs w:val="24"/>
          <w:lang w:val="mn-MN"/>
        </w:rPr>
      </w:pPr>
    </w:p>
    <w:p w14:paraId="1225FC18" w14:textId="77777777" w:rsidR="001C3227" w:rsidRPr="001C3227" w:rsidRDefault="001C3227" w:rsidP="0038197B">
      <w:pPr>
        <w:widowControl/>
        <w:tabs>
          <w:tab w:val="left" w:pos="1134"/>
          <w:tab w:val="left" w:pos="9461"/>
        </w:tabs>
        <w:autoSpaceDE/>
        <w:autoSpaceDN/>
        <w:adjustRightInd/>
        <w:ind w:left="1134" w:right="-37" w:hanging="1134"/>
        <w:jc w:val="both"/>
        <w:rPr>
          <w:rFonts w:ascii="Times New Roman" w:eastAsia="Times New Roman" w:hAnsi="Times New Roman" w:cs="Times New Roman"/>
          <w:b w:val="0"/>
          <w:bCs w:val="0"/>
          <w:sz w:val="24"/>
          <w:szCs w:val="24"/>
        </w:rPr>
      </w:pPr>
      <w:r w:rsidRPr="001C3227">
        <w:rPr>
          <w:rFonts w:ascii="Times New Roman" w:eastAsia="Times New Roman" w:hAnsi="Times New Roman" w:cs="Times New Roman"/>
          <w:b w:val="0"/>
          <w:sz w:val="24"/>
          <w:szCs w:val="24"/>
        </w:rPr>
        <w:t xml:space="preserve">1974 </w:t>
      </w:r>
      <w:proofErr w:type="spellStart"/>
      <w:r w:rsidRPr="001C3227">
        <w:rPr>
          <w:rFonts w:ascii="Times New Roman" w:eastAsia="Times New Roman" w:hAnsi="Times New Roman" w:cs="Times New Roman"/>
          <w:b w:val="0"/>
          <w:sz w:val="24"/>
          <w:szCs w:val="24"/>
        </w:rPr>
        <w:t>он</w:t>
      </w:r>
      <w:proofErr w:type="spellEnd"/>
      <w:r w:rsidRPr="001C3227">
        <w:rPr>
          <w:rFonts w:ascii="Times New Roman" w:eastAsia="Times New Roman" w:hAnsi="Times New Roman" w:cs="Times New Roman"/>
          <w:b w:val="0"/>
          <w:sz w:val="24"/>
          <w:szCs w:val="24"/>
          <w:lang w:val="mn-MN"/>
        </w:rPr>
        <w:tab/>
      </w:r>
      <w:proofErr w:type="spellStart"/>
      <w:r w:rsidRPr="001C3227">
        <w:rPr>
          <w:rFonts w:ascii="Times New Roman" w:eastAsia="Times New Roman" w:hAnsi="Times New Roman" w:cs="Times New Roman"/>
          <w:b w:val="0"/>
          <w:bCs w:val="0"/>
          <w:sz w:val="24"/>
          <w:szCs w:val="24"/>
        </w:rPr>
        <w:t>Хөдөлмөр</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цалин</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хөлсний</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улсын</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хорооны</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Улсын</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нийгэм</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хангамжийн</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газар</w:t>
      </w:r>
      <w:proofErr w:type="spellEnd"/>
      <w:r w:rsidRPr="001C3227">
        <w:rPr>
          <w:rFonts w:ascii="Times New Roman" w:eastAsia="Times New Roman" w:hAnsi="Times New Roman" w:cs="Times New Roman"/>
          <w:b w:val="0"/>
          <w:bCs w:val="0"/>
          <w:sz w:val="24"/>
          <w:szCs w:val="24"/>
        </w:rPr>
        <w:t xml:space="preserve"> </w:t>
      </w:r>
    </w:p>
    <w:p w14:paraId="5644EF32" w14:textId="77777777" w:rsidR="001C3227" w:rsidRPr="001C3227" w:rsidRDefault="001C3227" w:rsidP="0038197B">
      <w:pPr>
        <w:widowControl/>
        <w:tabs>
          <w:tab w:val="left" w:pos="1134"/>
          <w:tab w:val="left" w:pos="9461"/>
        </w:tabs>
        <w:autoSpaceDE/>
        <w:autoSpaceDN/>
        <w:adjustRightInd/>
        <w:ind w:left="1134" w:right="-37" w:hanging="1134"/>
        <w:jc w:val="both"/>
        <w:rPr>
          <w:rFonts w:ascii="Times New Roman" w:eastAsia="Times New Roman" w:hAnsi="Times New Roman" w:cs="Times New Roman"/>
          <w:b w:val="0"/>
          <w:sz w:val="24"/>
          <w:szCs w:val="24"/>
          <w:lang w:val="mn-MN"/>
        </w:rPr>
      </w:pPr>
    </w:p>
    <w:p w14:paraId="2D994022" w14:textId="77777777" w:rsidR="001C3227" w:rsidRPr="001C3227" w:rsidRDefault="001C3227" w:rsidP="0038197B">
      <w:pPr>
        <w:widowControl/>
        <w:tabs>
          <w:tab w:val="left" w:pos="1134"/>
          <w:tab w:val="left" w:pos="9461"/>
        </w:tabs>
        <w:autoSpaceDE/>
        <w:autoSpaceDN/>
        <w:adjustRightInd/>
        <w:ind w:left="1134" w:right="-37" w:hanging="1134"/>
        <w:jc w:val="both"/>
        <w:rPr>
          <w:rFonts w:ascii="Times New Roman" w:eastAsia="Times New Roman" w:hAnsi="Times New Roman" w:cs="Times New Roman"/>
          <w:b w:val="0"/>
          <w:bCs w:val="0"/>
          <w:sz w:val="24"/>
          <w:szCs w:val="24"/>
        </w:rPr>
      </w:pPr>
      <w:r w:rsidRPr="001C3227">
        <w:rPr>
          <w:rFonts w:ascii="Times New Roman" w:eastAsia="Times New Roman" w:hAnsi="Times New Roman" w:cs="Times New Roman"/>
          <w:b w:val="0"/>
          <w:sz w:val="24"/>
          <w:szCs w:val="24"/>
        </w:rPr>
        <w:t xml:space="preserve">1987 </w:t>
      </w:r>
      <w:proofErr w:type="spellStart"/>
      <w:r w:rsidRPr="001C3227">
        <w:rPr>
          <w:rFonts w:ascii="Times New Roman" w:eastAsia="Times New Roman" w:hAnsi="Times New Roman" w:cs="Times New Roman"/>
          <w:b w:val="0"/>
          <w:sz w:val="24"/>
          <w:szCs w:val="24"/>
        </w:rPr>
        <w:t>он</w:t>
      </w:r>
      <w:proofErr w:type="spellEnd"/>
      <w:r w:rsidRPr="001C3227">
        <w:rPr>
          <w:rFonts w:ascii="Times New Roman" w:eastAsia="Times New Roman" w:hAnsi="Times New Roman" w:cs="Times New Roman"/>
          <w:b w:val="0"/>
          <w:sz w:val="24"/>
          <w:szCs w:val="24"/>
          <w:lang w:val="mn-MN"/>
        </w:rPr>
        <w:tab/>
      </w:r>
      <w:proofErr w:type="spellStart"/>
      <w:r w:rsidRPr="001C3227">
        <w:rPr>
          <w:rFonts w:ascii="Times New Roman" w:eastAsia="Times New Roman" w:hAnsi="Times New Roman" w:cs="Times New Roman"/>
          <w:b w:val="0"/>
          <w:bCs w:val="0"/>
          <w:sz w:val="24"/>
          <w:szCs w:val="24"/>
        </w:rPr>
        <w:t>Сангийн</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яамны</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Нийгэм</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хангамжийн</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газар</w:t>
      </w:r>
      <w:proofErr w:type="spellEnd"/>
      <w:r w:rsidRPr="001C3227">
        <w:rPr>
          <w:rFonts w:ascii="Times New Roman" w:eastAsia="Times New Roman" w:hAnsi="Times New Roman" w:cs="Times New Roman"/>
          <w:b w:val="0"/>
          <w:bCs w:val="0"/>
          <w:sz w:val="24"/>
          <w:szCs w:val="24"/>
        </w:rPr>
        <w:t xml:space="preserve"> </w:t>
      </w:r>
    </w:p>
    <w:p w14:paraId="6B3E3290" w14:textId="77777777" w:rsidR="001C3227" w:rsidRPr="001C3227" w:rsidRDefault="001C3227" w:rsidP="0038197B">
      <w:pPr>
        <w:widowControl/>
        <w:tabs>
          <w:tab w:val="left" w:pos="1134"/>
          <w:tab w:val="left" w:pos="9461"/>
        </w:tabs>
        <w:autoSpaceDE/>
        <w:autoSpaceDN/>
        <w:adjustRightInd/>
        <w:ind w:left="1134" w:right="-37" w:hanging="1134"/>
        <w:jc w:val="both"/>
        <w:rPr>
          <w:rFonts w:ascii="Times New Roman" w:eastAsia="Times New Roman" w:hAnsi="Times New Roman" w:cs="Times New Roman"/>
          <w:b w:val="0"/>
          <w:sz w:val="24"/>
          <w:szCs w:val="24"/>
          <w:lang w:val="mn-MN"/>
        </w:rPr>
      </w:pPr>
    </w:p>
    <w:p w14:paraId="4C26B2D3" w14:textId="77777777" w:rsidR="001C3227" w:rsidRPr="001C3227" w:rsidRDefault="001C3227" w:rsidP="0038197B">
      <w:pPr>
        <w:widowControl/>
        <w:tabs>
          <w:tab w:val="left" w:pos="1134"/>
          <w:tab w:val="left" w:pos="9461"/>
        </w:tabs>
        <w:autoSpaceDE/>
        <w:autoSpaceDN/>
        <w:adjustRightInd/>
        <w:ind w:left="1134" w:right="-37" w:hanging="1134"/>
        <w:jc w:val="both"/>
        <w:rPr>
          <w:rFonts w:ascii="Times New Roman" w:eastAsia="Times New Roman" w:hAnsi="Times New Roman" w:cs="Times New Roman"/>
          <w:b w:val="0"/>
          <w:bCs w:val="0"/>
          <w:sz w:val="24"/>
          <w:szCs w:val="24"/>
        </w:rPr>
      </w:pPr>
      <w:r w:rsidRPr="001C3227">
        <w:rPr>
          <w:rFonts w:ascii="Times New Roman" w:eastAsia="Times New Roman" w:hAnsi="Times New Roman" w:cs="Times New Roman"/>
          <w:b w:val="0"/>
          <w:sz w:val="24"/>
          <w:szCs w:val="24"/>
        </w:rPr>
        <w:t xml:space="preserve">1989 </w:t>
      </w:r>
      <w:proofErr w:type="spellStart"/>
      <w:r w:rsidRPr="001C3227">
        <w:rPr>
          <w:rFonts w:ascii="Times New Roman" w:eastAsia="Times New Roman" w:hAnsi="Times New Roman" w:cs="Times New Roman"/>
          <w:b w:val="0"/>
          <w:sz w:val="24"/>
          <w:szCs w:val="24"/>
        </w:rPr>
        <w:t>он</w:t>
      </w:r>
      <w:proofErr w:type="spellEnd"/>
      <w:r w:rsidRPr="001C3227">
        <w:rPr>
          <w:rFonts w:ascii="Times New Roman" w:eastAsia="Times New Roman" w:hAnsi="Times New Roman" w:cs="Times New Roman"/>
          <w:b w:val="0"/>
          <w:sz w:val="24"/>
          <w:szCs w:val="24"/>
          <w:lang w:val="mn-MN"/>
        </w:rPr>
        <w:tab/>
      </w:r>
      <w:proofErr w:type="spellStart"/>
      <w:r w:rsidRPr="001C3227">
        <w:rPr>
          <w:rFonts w:ascii="Times New Roman" w:eastAsia="Times New Roman" w:hAnsi="Times New Roman" w:cs="Times New Roman"/>
          <w:b w:val="0"/>
          <w:bCs w:val="0"/>
          <w:sz w:val="24"/>
          <w:szCs w:val="24"/>
        </w:rPr>
        <w:t>Эрүүл</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мэнд</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Нийгэм</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хангамжийн</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яамны</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Нийгэм</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хангамжийн</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газар</w:t>
      </w:r>
      <w:proofErr w:type="spellEnd"/>
    </w:p>
    <w:p w14:paraId="03A733E1" w14:textId="77777777" w:rsidR="001C3227" w:rsidRPr="001C3227" w:rsidRDefault="001C3227" w:rsidP="0038197B">
      <w:pPr>
        <w:widowControl/>
        <w:tabs>
          <w:tab w:val="left" w:pos="1134"/>
          <w:tab w:val="left" w:pos="9461"/>
        </w:tabs>
        <w:autoSpaceDE/>
        <w:autoSpaceDN/>
        <w:adjustRightInd/>
        <w:ind w:left="1134" w:right="-37" w:hanging="1134"/>
        <w:jc w:val="both"/>
        <w:rPr>
          <w:rFonts w:ascii="Times New Roman" w:eastAsia="Times New Roman" w:hAnsi="Times New Roman" w:cs="Times New Roman"/>
          <w:b w:val="0"/>
          <w:sz w:val="24"/>
          <w:szCs w:val="24"/>
          <w:lang w:val="mn-MN"/>
        </w:rPr>
      </w:pPr>
    </w:p>
    <w:p w14:paraId="407DEF71" w14:textId="77777777" w:rsidR="001C3227" w:rsidRPr="001C3227" w:rsidRDefault="001C3227" w:rsidP="0038197B">
      <w:pPr>
        <w:widowControl/>
        <w:tabs>
          <w:tab w:val="left" w:pos="1134"/>
          <w:tab w:val="left" w:pos="9461"/>
        </w:tabs>
        <w:autoSpaceDE/>
        <w:autoSpaceDN/>
        <w:adjustRightInd/>
        <w:ind w:left="1134" w:right="-37" w:hanging="1134"/>
        <w:jc w:val="both"/>
        <w:rPr>
          <w:rFonts w:ascii="Times New Roman" w:eastAsia="Times New Roman" w:hAnsi="Times New Roman" w:cs="Times New Roman"/>
          <w:b w:val="0"/>
          <w:bCs w:val="0"/>
          <w:sz w:val="24"/>
          <w:szCs w:val="24"/>
        </w:rPr>
      </w:pPr>
      <w:r w:rsidRPr="001C3227">
        <w:rPr>
          <w:rFonts w:ascii="Times New Roman" w:eastAsia="Times New Roman" w:hAnsi="Times New Roman" w:cs="Times New Roman"/>
          <w:b w:val="0"/>
          <w:sz w:val="24"/>
          <w:szCs w:val="24"/>
        </w:rPr>
        <w:t xml:space="preserve">1991 </w:t>
      </w:r>
      <w:proofErr w:type="spellStart"/>
      <w:r w:rsidRPr="001C3227">
        <w:rPr>
          <w:rFonts w:ascii="Times New Roman" w:eastAsia="Times New Roman" w:hAnsi="Times New Roman" w:cs="Times New Roman"/>
          <w:b w:val="0"/>
          <w:sz w:val="24"/>
          <w:szCs w:val="24"/>
        </w:rPr>
        <w:t>он</w:t>
      </w:r>
      <w:proofErr w:type="spellEnd"/>
      <w:r w:rsidRPr="001C3227">
        <w:rPr>
          <w:rFonts w:ascii="Times New Roman" w:eastAsia="Times New Roman" w:hAnsi="Times New Roman" w:cs="Times New Roman"/>
          <w:b w:val="0"/>
          <w:sz w:val="24"/>
          <w:szCs w:val="24"/>
          <w:lang w:val="mn-MN"/>
        </w:rPr>
        <w:tab/>
      </w:r>
      <w:proofErr w:type="spellStart"/>
      <w:r w:rsidRPr="001C3227">
        <w:rPr>
          <w:rFonts w:ascii="Times New Roman" w:eastAsia="Times New Roman" w:hAnsi="Times New Roman" w:cs="Times New Roman"/>
          <w:b w:val="0"/>
          <w:bCs w:val="0"/>
          <w:sz w:val="24"/>
          <w:szCs w:val="24"/>
        </w:rPr>
        <w:t>Хөдөлмөрийн</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яамны</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Улсын</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нийгэм</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хангамжийн</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газар</w:t>
      </w:r>
      <w:proofErr w:type="spellEnd"/>
    </w:p>
    <w:p w14:paraId="3A579E70" w14:textId="77777777" w:rsidR="001C3227" w:rsidRPr="001C3227" w:rsidRDefault="001C3227" w:rsidP="0038197B">
      <w:pPr>
        <w:widowControl/>
        <w:tabs>
          <w:tab w:val="left" w:pos="1134"/>
          <w:tab w:val="left" w:pos="9461"/>
        </w:tabs>
        <w:autoSpaceDE/>
        <w:autoSpaceDN/>
        <w:adjustRightInd/>
        <w:ind w:left="1134" w:right="-37" w:hanging="1134"/>
        <w:jc w:val="both"/>
        <w:rPr>
          <w:rFonts w:ascii="Times New Roman" w:eastAsia="Times New Roman" w:hAnsi="Times New Roman" w:cs="Times New Roman"/>
          <w:b w:val="0"/>
          <w:sz w:val="24"/>
          <w:szCs w:val="24"/>
          <w:lang w:val="mn-MN"/>
        </w:rPr>
      </w:pPr>
    </w:p>
    <w:p w14:paraId="4E66071A" w14:textId="77777777" w:rsidR="001C3227" w:rsidRPr="001C3227" w:rsidRDefault="001C3227" w:rsidP="0038197B">
      <w:pPr>
        <w:widowControl/>
        <w:tabs>
          <w:tab w:val="left" w:pos="1134"/>
          <w:tab w:val="left" w:pos="9461"/>
        </w:tabs>
        <w:autoSpaceDE/>
        <w:autoSpaceDN/>
        <w:adjustRightInd/>
        <w:ind w:left="1134" w:right="-37" w:hanging="1134"/>
        <w:jc w:val="both"/>
        <w:rPr>
          <w:rFonts w:ascii="Times New Roman" w:eastAsia="Times New Roman" w:hAnsi="Times New Roman" w:cs="Times New Roman"/>
          <w:b w:val="0"/>
          <w:bCs w:val="0"/>
          <w:sz w:val="24"/>
          <w:szCs w:val="24"/>
        </w:rPr>
      </w:pPr>
      <w:r w:rsidRPr="001C3227">
        <w:rPr>
          <w:rFonts w:ascii="Times New Roman" w:eastAsia="Times New Roman" w:hAnsi="Times New Roman" w:cs="Times New Roman"/>
          <w:b w:val="0"/>
          <w:sz w:val="24"/>
          <w:szCs w:val="24"/>
        </w:rPr>
        <w:t xml:space="preserve">1992 </w:t>
      </w:r>
      <w:proofErr w:type="spellStart"/>
      <w:r w:rsidRPr="001C3227">
        <w:rPr>
          <w:rFonts w:ascii="Times New Roman" w:eastAsia="Times New Roman" w:hAnsi="Times New Roman" w:cs="Times New Roman"/>
          <w:b w:val="0"/>
          <w:sz w:val="24"/>
          <w:szCs w:val="24"/>
        </w:rPr>
        <w:t>он</w:t>
      </w:r>
      <w:proofErr w:type="spellEnd"/>
      <w:r w:rsidRPr="001C3227">
        <w:rPr>
          <w:rFonts w:ascii="Times New Roman" w:eastAsia="Times New Roman" w:hAnsi="Times New Roman" w:cs="Times New Roman"/>
          <w:b w:val="0"/>
          <w:sz w:val="24"/>
          <w:szCs w:val="24"/>
          <w:lang w:val="mn-MN"/>
        </w:rPr>
        <w:tab/>
      </w:r>
      <w:proofErr w:type="spellStart"/>
      <w:r w:rsidRPr="001C3227">
        <w:rPr>
          <w:rFonts w:ascii="Times New Roman" w:eastAsia="Times New Roman" w:hAnsi="Times New Roman" w:cs="Times New Roman"/>
          <w:b w:val="0"/>
          <w:bCs w:val="0"/>
          <w:sz w:val="24"/>
          <w:szCs w:val="24"/>
        </w:rPr>
        <w:t>Хүн</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амын</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бодлого</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Хөдөлмөрийн</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яамны</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Улсын</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нийгэм</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хангамжийн</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газар</w:t>
      </w:r>
      <w:proofErr w:type="spellEnd"/>
      <w:r w:rsidRPr="001C3227">
        <w:rPr>
          <w:rFonts w:ascii="Times New Roman" w:eastAsia="Times New Roman" w:hAnsi="Times New Roman" w:cs="Times New Roman"/>
          <w:b w:val="0"/>
          <w:bCs w:val="0"/>
          <w:sz w:val="24"/>
          <w:szCs w:val="24"/>
        </w:rPr>
        <w:t xml:space="preserve"> </w:t>
      </w:r>
    </w:p>
    <w:p w14:paraId="3B2B572C" w14:textId="77777777" w:rsidR="001C3227" w:rsidRPr="001C3227" w:rsidRDefault="001C3227" w:rsidP="0038197B">
      <w:pPr>
        <w:widowControl/>
        <w:tabs>
          <w:tab w:val="left" w:pos="1134"/>
          <w:tab w:val="left" w:pos="9461"/>
        </w:tabs>
        <w:autoSpaceDE/>
        <w:autoSpaceDN/>
        <w:adjustRightInd/>
        <w:ind w:left="1134" w:right="-37" w:hanging="1134"/>
        <w:jc w:val="both"/>
        <w:rPr>
          <w:rFonts w:ascii="Times New Roman" w:eastAsia="Times New Roman" w:hAnsi="Times New Roman" w:cs="Times New Roman"/>
          <w:b w:val="0"/>
          <w:sz w:val="24"/>
          <w:szCs w:val="24"/>
          <w:lang w:val="mn-MN"/>
        </w:rPr>
      </w:pPr>
    </w:p>
    <w:p w14:paraId="08BC0DF3" w14:textId="77777777" w:rsidR="001C3227" w:rsidRPr="001C3227" w:rsidRDefault="001C3227" w:rsidP="0038197B">
      <w:pPr>
        <w:widowControl/>
        <w:tabs>
          <w:tab w:val="left" w:pos="1134"/>
          <w:tab w:val="left" w:pos="9461"/>
        </w:tabs>
        <w:autoSpaceDE/>
        <w:autoSpaceDN/>
        <w:adjustRightInd/>
        <w:ind w:left="1134" w:right="-37" w:hanging="1134"/>
        <w:jc w:val="both"/>
        <w:rPr>
          <w:rFonts w:ascii="Times New Roman" w:eastAsia="Times New Roman" w:hAnsi="Times New Roman" w:cs="Times New Roman"/>
          <w:b w:val="0"/>
          <w:bCs w:val="0"/>
          <w:sz w:val="24"/>
          <w:szCs w:val="24"/>
        </w:rPr>
      </w:pPr>
      <w:r w:rsidRPr="001C3227">
        <w:rPr>
          <w:rFonts w:ascii="Times New Roman" w:eastAsia="Times New Roman" w:hAnsi="Times New Roman" w:cs="Times New Roman"/>
          <w:b w:val="0"/>
          <w:sz w:val="24"/>
          <w:szCs w:val="24"/>
        </w:rPr>
        <w:t xml:space="preserve">1994 </w:t>
      </w:r>
      <w:proofErr w:type="spellStart"/>
      <w:r w:rsidRPr="001C3227">
        <w:rPr>
          <w:rFonts w:ascii="Times New Roman" w:eastAsia="Times New Roman" w:hAnsi="Times New Roman" w:cs="Times New Roman"/>
          <w:b w:val="0"/>
          <w:sz w:val="24"/>
          <w:szCs w:val="24"/>
        </w:rPr>
        <w:t>он</w:t>
      </w:r>
      <w:proofErr w:type="spellEnd"/>
      <w:r w:rsidRPr="001C3227">
        <w:rPr>
          <w:rFonts w:ascii="Times New Roman" w:eastAsia="Times New Roman" w:hAnsi="Times New Roman" w:cs="Times New Roman"/>
          <w:b w:val="0"/>
          <w:sz w:val="24"/>
          <w:szCs w:val="24"/>
          <w:lang w:val="mn-MN"/>
        </w:rPr>
        <w:tab/>
      </w:r>
      <w:proofErr w:type="spellStart"/>
      <w:r w:rsidRPr="001C3227">
        <w:rPr>
          <w:rFonts w:ascii="Times New Roman" w:eastAsia="Times New Roman" w:hAnsi="Times New Roman" w:cs="Times New Roman"/>
          <w:b w:val="0"/>
          <w:bCs w:val="0"/>
          <w:sz w:val="24"/>
          <w:szCs w:val="24"/>
        </w:rPr>
        <w:t>Хүн</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амын</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бодлого</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Хөдөлмөрийн</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яамны</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Улсын</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нийгмийн</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даатгалын</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ерөнхий</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газар</w:t>
      </w:r>
      <w:proofErr w:type="spellEnd"/>
      <w:r w:rsidRPr="001C3227">
        <w:rPr>
          <w:rFonts w:ascii="Times New Roman" w:eastAsia="Times New Roman" w:hAnsi="Times New Roman" w:cs="Times New Roman"/>
          <w:b w:val="0"/>
          <w:bCs w:val="0"/>
          <w:sz w:val="24"/>
          <w:szCs w:val="24"/>
        </w:rPr>
        <w:t xml:space="preserve"> </w:t>
      </w:r>
    </w:p>
    <w:p w14:paraId="316FEA63" w14:textId="77777777" w:rsidR="001C3227" w:rsidRPr="001C3227" w:rsidRDefault="001C3227" w:rsidP="0038197B">
      <w:pPr>
        <w:widowControl/>
        <w:tabs>
          <w:tab w:val="left" w:pos="1134"/>
          <w:tab w:val="left" w:pos="9461"/>
        </w:tabs>
        <w:autoSpaceDE/>
        <w:autoSpaceDN/>
        <w:adjustRightInd/>
        <w:ind w:left="1134" w:right="-37" w:hanging="1134"/>
        <w:jc w:val="both"/>
        <w:rPr>
          <w:rFonts w:ascii="Times New Roman" w:eastAsia="Times New Roman" w:hAnsi="Times New Roman" w:cs="Times New Roman"/>
          <w:b w:val="0"/>
          <w:sz w:val="24"/>
          <w:szCs w:val="24"/>
          <w:lang w:val="mn-MN"/>
        </w:rPr>
      </w:pPr>
    </w:p>
    <w:p w14:paraId="2D7F99E7" w14:textId="77777777" w:rsidR="001C3227" w:rsidRPr="001C3227" w:rsidRDefault="001C3227" w:rsidP="0038197B">
      <w:pPr>
        <w:widowControl/>
        <w:tabs>
          <w:tab w:val="left" w:pos="1134"/>
          <w:tab w:val="left" w:pos="9461"/>
        </w:tabs>
        <w:autoSpaceDE/>
        <w:autoSpaceDN/>
        <w:adjustRightInd/>
        <w:ind w:left="1134" w:right="-37" w:hanging="1134"/>
        <w:jc w:val="both"/>
        <w:rPr>
          <w:rFonts w:ascii="Times New Roman" w:eastAsia="Times New Roman" w:hAnsi="Times New Roman" w:cs="Times New Roman"/>
          <w:b w:val="0"/>
          <w:bCs w:val="0"/>
          <w:sz w:val="24"/>
          <w:szCs w:val="24"/>
        </w:rPr>
      </w:pPr>
      <w:r w:rsidRPr="001C3227">
        <w:rPr>
          <w:rFonts w:ascii="Times New Roman" w:eastAsia="Times New Roman" w:hAnsi="Times New Roman" w:cs="Times New Roman"/>
          <w:b w:val="0"/>
          <w:sz w:val="24"/>
          <w:szCs w:val="24"/>
        </w:rPr>
        <w:t xml:space="preserve">1996 </w:t>
      </w:r>
      <w:proofErr w:type="spellStart"/>
      <w:r w:rsidRPr="001C3227">
        <w:rPr>
          <w:rFonts w:ascii="Times New Roman" w:eastAsia="Times New Roman" w:hAnsi="Times New Roman" w:cs="Times New Roman"/>
          <w:b w:val="0"/>
          <w:sz w:val="24"/>
          <w:szCs w:val="24"/>
        </w:rPr>
        <w:t>он</w:t>
      </w:r>
      <w:proofErr w:type="spellEnd"/>
      <w:r w:rsidRPr="001C3227">
        <w:rPr>
          <w:rFonts w:ascii="Times New Roman" w:eastAsia="Times New Roman" w:hAnsi="Times New Roman" w:cs="Times New Roman"/>
          <w:b w:val="0"/>
          <w:sz w:val="24"/>
          <w:szCs w:val="24"/>
          <w:lang w:val="mn-MN"/>
        </w:rPr>
        <w:tab/>
      </w:r>
      <w:proofErr w:type="spellStart"/>
      <w:r w:rsidRPr="001C3227">
        <w:rPr>
          <w:rFonts w:ascii="Times New Roman" w:eastAsia="Times New Roman" w:hAnsi="Times New Roman" w:cs="Times New Roman"/>
          <w:b w:val="0"/>
          <w:bCs w:val="0"/>
          <w:sz w:val="24"/>
          <w:szCs w:val="24"/>
        </w:rPr>
        <w:t>Эрүүл</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мэнд</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нийгэм</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хамгааллын</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яамны</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Улсын</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нийгмийн</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даатгалын</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ерөнхий</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газар</w:t>
      </w:r>
      <w:proofErr w:type="spellEnd"/>
    </w:p>
    <w:p w14:paraId="134006C4" w14:textId="77777777" w:rsidR="001C3227" w:rsidRPr="001C3227" w:rsidRDefault="001C3227" w:rsidP="0038197B">
      <w:pPr>
        <w:widowControl/>
        <w:tabs>
          <w:tab w:val="left" w:pos="1134"/>
          <w:tab w:val="left" w:pos="9461"/>
        </w:tabs>
        <w:autoSpaceDE/>
        <w:autoSpaceDN/>
        <w:adjustRightInd/>
        <w:ind w:left="1134" w:right="-37" w:hanging="1134"/>
        <w:jc w:val="both"/>
        <w:rPr>
          <w:rFonts w:ascii="Times New Roman" w:eastAsia="Times New Roman" w:hAnsi="Times New Roman" w:cs="Times New Roman"/>
          <w:b w:val="0"/>
          <w:sz w:val="24"/>
          <w:szCs w:val="24"/>
          <w:lang w:val="mn-MN"/>
        </w:rPr>
      </w:pPr>
    </w:p>
    <w:p w14:paraId="1A504A7F" w14:textId="77777777" w:rsidR="001C3227" w:rsidRPr="001C3227" w:rsidRDefault="001C3227" w:rsidP="0038197B">
      <w:pPr>
        <w:widowControl/>
        <w:tabs>
          <w:tab w:val="left" w:pos="1134"/>
          <w:tab w:val="left" w:pos="9461"/>
        </w:tabs>
        <w:autoSpaceDE/>
        <w:autoSpaceDN/>
        <w:adjustRightInd/>
        <w:ind w:left="1134" w:right="-37" w:hanging="1134"/>
        <w:jc w:val="both"/>
        <w:rPr>
          <w:rFonts w:ascii="Times New Roman" w:eastAsia="Times New Roman" w:hAnsi="Times New Roman" w:cs="Times New Roman"/>
          <w:b w:val="0"/>
          <w:bCs w:val="0"/>
          <w:sz w:val="24"/>
          <w:szCs w:val="24"/>
        </w:rPr>
      </w:pPr>
      <w:r w:rsidRPr="001C3227">
        <w:rPr>
          <w:rFonts w:ascii="Times New Roman" w:eastAsia="Times New Roman" w:hAnsi="Times New Roman" w:cs="Times New Roman"/>
          <w:b w:val="0"/>
          <w:sz w:val="24"/>
          <w:szCs w:val="24"/>
        </w:rPr>
        <w:t xml:space="preserve">2000 </w:t>
      </w:r>
      <w:proofErr w:type="spellStart"/>
      <w:r w:rsidRPr="001C3227">
        <w:rPr>
          <w:rFonts w:ascii="Times New Roman" w:eastAsia="Times New Roman" w:hAnsi="Times New Roman" w:cs="Times New Roman"/>
          <w:b w:val="0"/>
          <w:sz w:val="24"/>
          <w:szCs w:val="24"/>
        </w:rPr>
        <w:t>он</w:t>
      </w:r>
      <w:proofErr w:type="spellEnd"/>
      <w:r w:rsidRPr="001C3227">
        <w:rPr>
          <w:rFonts w:ascii="Times New Roman" w:eastAsia="Times New Roman" w:hAnsi="Times New Roman" w:cs="Times New Roman"/>
          <w:b w:val="0"/>
          <w:sz w:val="24"/>
          <w:szCs w:val="24"/>
          <w:lang w:val="mn-MN"/>
        </w:rPr>
        <w:tab/>
      </w:r>
      <w:proofErr w:type="spellStart"/>
      <w:r w:rsidRPr="001C3227">
        <w:rPr>
          <w:rFonts w:ascii="Times New Roman" w:eastAsia="Times New Roman" w:hAnsi="Times New Roman" w:cs="Times New Roman"/>
          <w:b w:val="0"/>
          <w:bCs w:val="0"/>
          <w:sz w:val="24"/>
          <w:szCs w:val="24"/>
        </w:rPr>
        <w:t>Нийгмийн</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хамгаалал</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хөдөлмөрийн</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яамны</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Улсын</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нийгмийн</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даатгалын</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ерөнхий</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газар</w:t>
      </w:r>
      <w:proofErr w:type="spellEnd"/>
      <w:r w:rsidRPr="001C3227">
        <w:rPr>
          <w:rFonts w:ascii="Times New Roman" w:eastAsia="Times New Roman" w:hAnsi="Times New Roman" w:cs="Times New Roman"/>
          <w:b w:val="0"/>
          <w:bCs w:val="0"/>
          <w:sz w:val="24"/>
          <w:szCs w:val="24"/>
        </w:rPr>
        <w:t xml:space="preserve"> </w:t>
      </w:r>
    </w:p>
    <w:p w14:paraId="1546B3F2" w14:textId="77777777" w:rsidR="001C3227" w:rsidRPr="001C3227" w:rsidRDefault="001C3227" w:rsidP="0038197B">
      <w:pPr>
        <w:widowControl/>
        <w:tabs>
          <w:tab w:val="left" w:pos="1134"/>
          <w:tab w:val="left" w:pos="9461"/>
        </w:tabs>
        <w:autoSpaceDE/>
        <w:autoSpaceDN/>
        <w:adjustRightInd/>
        <w:ind w:left="1134" w:right="-37" w:hanging="1134"/>
        <w:jc w:val="both"/>
        <w:rPr>
          <w:rFonts w:ascii="Times New Roman" w:eastAsia="Times New Roman" w:hAnsi="Times New Roman" w:cs="Times New Roman"/>
          <w:b w:val="0"/>
          <w:sz w:val="24"/>
          <w:szCs w:val="24"/>
          <w:lang w:val="mn-MN"/>
        </w:rPr>
      </w:pPr>
    </w:p>
    <w:p w14:paraId="5471FB2B" w14:textId="77777777" w:rsidR="001C3227" w:rsidRPr="001C3227" w:rsidRDefault="001C3227" w:rsidP="0038197B">
      <w:pPr>
        <w:widowControl/>
        <w:tabs>
          <w:tab w:val="left" w:pos="1134"/>
          <w:tab w:val="left" w:pos="9461"/>
        </w:tabs>
        <w:autoSpaceDE/>
        <w:autoSpaceDN/>
        <w:adjustRightInd/>
        <w:ind w:left="1134" w:right="-37" w:hanging="1134"/>
        <w:jc w:val="both"/>
        <w:rPr>
          <w:rFonts w:ascii="Times New Roman" w:eastAsia="Times New Roman" w:hAnsi="Times New Roman" w:cs="Times New Roman"/>
          <w:b w:val="0"/>
          <w:bCs w:val="0"/>
          <w:sz w:val="24"/>
          <w:szCs w:val="24"/>
          <w:lang w:val="mn-MN"/>
        </w:rPr>
      </w:pPr>
      <w:r w:rsidRPr="001C3227">
        <w:rPr>
          <w:rFonts w:ascii="Times New Roman" w:eastAsia="Times New Roman" w:hAnsi="Times New Roman" w:cs="Times New Roman"/>
          <w:b w:val="0"/>
          <w:sz w:val="24"/>
          <w:szCs w:val="24"/>
        </w:rPr>
        <w:t>200</w:t>
      </w:r>
      <w:r w:rsidRPr="001C3227">
        <w:rPr>
          <w:rFonts w:ascii="Times New Roman" w:eastAsia="Times New Roman" w:hAnsi="Times New Roman" w:cs="Times New Roman"/>
          <w:b w:val="0"/>
          <w:sz w:val="24"/>
          <w:szCs w:val="24"/>
          <w:lang w:val="mn-MN"/>
        </w:rPr>
        <w:t>8</w:t>
      </w:r>
      <w:r w:rsidRPr="001C3227">
        <w:rPr>
          <w:rFonts w:ascii="Times New Roman" w:eastAsia="Times New Roman" w:hAnsi="Times New Roman" w:cs="Times New Roman"/>
          <w:b w:val="0"/>
          <w:sz w:val="24"/>
          <w:szCs w:val="24"/>
        </w:rPr>
        <w:t xml:space="preserve"> </w:t>
      </w:r>
      <w:proofErr w:type="spellStart"/>
      <w:r w:rsidRPr="001C3227">
        <w:rPr>
          <w:rFonts w:ascii="Times New Roman" w:eastAsia="Times New Roman" w:hAnsi="Times New Roman" w:cs="Times New Roman"/>
          <w:b w:val="0"/>
          <w:sz w:val="24"/>
          <w:szCs w:val="24"/>
        </w:rPr>
        <w:t>он</w:t>
      </w:r>
      <w:proofErr w:type="spellEnd"/>
      <w:r w:rsidRPr="001C3227">
        <w:rPr>
          <w:rFonts w:ascii="Times New Roman" w:eastAsia="Times New Roman" w:hAnsi="Times New Roman" w:cs="Times New Roman"/>
          <w:b w:val="0"/>
          <w:sz w:val="24"/>
          <w:szCs w:val="24"/>
          <w:lang w:val="mn-MN"/>
        </w:rPr>
        <w:tab/>
        <w:t xml:space="preserve">Нийгмийн хамгаалал, хөдөлмөрийн </w:t>
      </w:r>
      <w:r w:rsidRPr="001C3227">
        <w:rPr>
          <w:rFonts w:ascii="Times New Roman" w:eastAsia="Times New Roman" w:hAnsi="Times New Roman" w:cs="Times New Roman"/>
          <w:b w:val="0"/>
          <w:bCs w:val="0"/>
          <w:sz w:val="24"/>
          <w:szCs w:val="24"/>
          <w:lang w:val="mn-MN"/>
        </w:rPr>
        <w:t>яамны</w:t>
      </w:r>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Нийгмийн</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даатгалын</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ерөнхий</w:t>
      </w:r>
      <w:proofErr w:type="spellEnd"/>
      <w:r w:rsidRPr="001C3227">
        <w:rPr>
          <w:rFonts w:ascii="Times New Roman" w:eastAsia="Times New Roman" w:hAnsi="Times New Roman" w:cs="Times New Roman"/>
          <w:b w:val="0"/>
          <w:bCs w:val="0"/>
          <w:sz w:val="24"/>
          <w:szCs w:val="24"/>
        </w:rPr>
        <w:t xml:space="preserve"> </w:t>
      </w:r>
      <w:proofErr w:type="spellStart"/>
      <w:r w:rsidRPr="001C3227">
        <w:rPr>
          <w:rFonts w:ascii="Times New Roman" w:eastAsia="Times New Roman" w:hAnsi="Times New Roman" w:cs="Times New Roman"/>
          <w:b w:val="0"/>
          <w:bCs w:val="0"/>
          <w:sz w:val="24"/>
          <w:szCs w:val="24"/>
        </w:rPr>
        <w:t>газар</w:t>
      </w:r>
      <w:proofErr w:type="spellEnd"/>
    </w:p>
    <w:p w14:paraId="33BD7990" w14:textId="77777777" w:rsidR="001C3227" w:rsidRPr="001C3227" w:rsidRDefault="001C3227" w:rsidP="0038197B">
      <w:pPr>
        <w:widowControl/>
        <w:tabs>
          <w:tab w:val="left" w:pos="1134"/>
          <w:tab w:val="left" w:pos="9461"/>
        </w:tabs>
        <w:autoSpaceDE/>
        <w:autoSpaceDN/>
        <w:adjustRightInd/>
        <w:ind w:left="1134" w:right="-37" w:hanging="1134"/>
        <w:jc w:val="both"/>
        <w:rPr>
          <w:rFonts w:ascii="Times New Roman" w:eastAsia="Times New Roman" w:hAnsi="Times New Roman" w:cs="Times New Roman"/>
          <w:b w:val="0"/>
          <w:sz w:val="24"/>
          <w:szCs w:val="24"/>
          <w:lang w:val="mn-MN"/>
        </w:rPr>
      </w:pPr>
    </w:p>
    <w:p w14:paraId="06ED5418" w14:textId="77777777" w:rsidR="001C3227" w:rsidRPr="001C3227" w:rsidRDefault="001C3227" w:rsidP="0038197B">
      <w:pPr>
        <w:widowControl/>
        <w:tabs>
          <w:tab w:val="left" w:pos="1134"/>
          <w:tab w:val="left" w:pos="9461"/>
        </w:tabs>
        <w:autoSpaceDE/>
        <w:autoSpaceDN/>
        <w:adjustRightInd/>
        <w:ind w:left="1134" w:right="-37" w:hanging="1134"/>
        <w:jc w:val="both"/>
        <w:rPr>
          <w:rFonts w:ascii="Times New Roman" w:eastAsia="Times New Roman" w:hAnsi="Times New Roman" w:cs="Times New Roman"/>
          <w:b w:val="0"/>
          <w:bCs w:val="0"/>
          <w:sz w:val="24"/>
          <w:szCs w:val="24"/>
        </w:rPr>
      </w:pPr>
      <w:r w:rsidRPr="001C3227">
        <w:rPr>
          <w:rFonts w:ascii="Times New Roman" w:eastAsia="Times New Roman" w:hAnsi="Times New Roman" w:cs="Times New Roman"/>
          <w:b w:val="0"/>
          <w:sz w:val="24"/>
          <w:szCs w:val="24"/>
          <w:lang w:val="mn-MN"/>
        </w:rPr>
        <w:t>2012 он</w:t>
      </w:r>
      <w:r w:rsidRPr="001C3227">
        <w:rPr>
          <w:rFonts w:ascii="Times New Roman" w:eastAsia="Times New Roman" w:hAnsi="Times New Roman" w:cs="Times New Roman"/>
          <w:b w:val="0"/>
          <w:sz w:val="24"/>
          <w:szCs w:val="24"/>
          <w:lang w:val="mn-MN"/>
        </w:rPr>
        <w:tab/>
      </w:r>
      <w:r w:rsidRPr="001C3227">
        <w:rPr>
          <w:rFonts w:ascii="Times New Roman" w:eastAsia="Times New Roman" w:hAnsi="Times New Roman" w:cs="Times New Roman"/>
          <w:b w:val="0"/>
          <w:bCs w:val="0"/>
          <w:sz w:val="24"/>
          <w:szCs w:val="24"/>
          <w:lang w:val="mn-MN"/>
        </w:rPr>
        <w:t>Хүн амын хөгжил, нийгмийн хамгааллын яамны Нийгмийн даатгалын ерөнхий газар</w:t>
      </w:r>
    </w:p>
    <w:p w14:paraId="59BFDAD5" w14:textId="77777777" w:rsidR="001C3227" w:rsidRPr="001C3227" w:rsidRDefault="001C3227" w:rsidP="0038197B">
      <w:pPr>
        <w:widowControl/>
        <w:tabs>
          <w:tab w:val="left" w:pos="1134"/>
          <w:tab w:val="left" w:pos="9461"/>
        </w:tabs>
        <w:autoSpaceDE/>
        <w:autoSpaceDN/>
        <w:adjustRightInd/>
        <w:ind w:left="1134" w:right="-37" w:hanging="1134"/>
        <w:jc w:val="both"/>
        <w:rPr>
          <w:rFonts w:ascii="Times New Roman" w:eastAsia="Times New Roman" w:hAnsi="Times New Roman" w:cs="Times New Roman"/>
          <w:b w:val="0"/>
          <w:sz w:val="24"/>
          <w:szCs w:val="24"/>
          <w:lang w:val="mn-MN"/>
        </w:rPr>
      </w:pPr>
    </w:p>
    <w:p w14:paraId="303B0D79" w14:textId="77777777" w:rsidR="001C3227" w:rsidRPr="001C3227" w:rsidRDefault="001C3227" w:rsidP="0038197B">
      <w:pPr>
        <w:widowControl/>
        <w:tabs>
          <w:tab w:val="left" w:pos="1134"/>
          <w:tab w:val="left" w:pos="9461"/>
        </w:tabs>
        <w:autoSpaceDE/>
        <w:autoSpaceDN/>
        <w:adjustRightInd/>
        <w:ind w:left="1134" w:right="-37" w:hanging="1134"/>
        <w:jc w:val="both"/>
        <w:rPr>
          <w:rFonts w:ascii="Times New Roman" w:eastAsia="Times New Roman" w:hAnsi="Times New Roman" w:cs="Times New Roman"/>
          <w:b w:val="0"/>
          <w:bCs w:val="0"/>
          <w:sz w:val="24"/>
          <w:szCs w:val="24"/>
        </w:rPr>
      </w:pPr>
      <w:r w:rsidRPr="001C3227">
        <w:rPr>
          <w:rFonts w:ascii="Times New Roman" w:eastAsia="Times New Roman" w:hAnsi="Times New Roman" w:cs="Times New Roman"/>
          <w:b w:val="0"/>
          <w:sz w:val="24"/>
          <w:szCs w:val="24"/>
          <w:lang w:val="mn-MN"/>
        </w:rPr>
        <w:t>2016 он</w:t>
      </w:r>
      <w:r w:rsidRPr="001C3227">
        <w:rPr>
          <w:rFonts w:ascii="Times New Roman" w:eastAsia="Times New Roman" w:hAnsi="Times New Roman" w:cs="Times New Roman"/>
          <w:b w:val="0"/>
          <w:sz w:val="24"/>
          <w:szCs w:val="24"/>
          <w:lang w:val="mn-MN"/>
        </w:rPr>
        <w:tab/>
      </w:r>
      <w:r w:rsidRPr="001C3227">
        <w:rPr>
          <w:rFonts w:ascii="Times New Roman" w:eastAsia="Times New Roman" w:hAnsi="Times New Roman" w:cs="Times New Roman"/>
          <w:b w:val="0"/>
          <w:bCs w:val="0"/>
          <w:sz w:val="24"/>
          <w:szCs w:val="24"/>
          <w:lang w:val="mn-MN"/>
        </w:rPr>
        <w:t>Хөдөлмөр, нийгмийн хамгааллын яамны Эрүүл мэнд, нийгмийн даатгалын ерөнхий газар</w:t>
      </w:r>
    </w:p>
    <w:p w14:paraId="6480AA9B" w14:textId="77777777" w:rsidR="001C3227" w:rsidRPr="001C3227" w:rsidRDefault="001C3227" w:rsidP="0038197B">
      <w:pPr>
        <w:widowControl/>
        <w:tabs>
          <w:tab w:val="left" w:pos="1134"/>
        </w:tabs>
        <w:autoSpaceDE/>
        <w:autoSpaceDN/>
        <w:adjustRightInd/>
        <w:ind w:left="1134" w:right="247" w:hanging="1134"/>
        <w:jc w:val="both"/>
        <w:rPr>
          <w:rFonts w:ascii="Times New Roman" w:eastAsia="Times New Roman" w:hAnsi="Times New Roman" w:cs="Times New Roman"/>
          <w:b w:val="0"/>
          <w:bCs w:val="0"/>
          <w:sz w:val="24"/>
          <w:szCs w:val="24"/>
          <w:lang w:val="mn-MN"/>
        </w:rPr>
      </w:pPr>
    </w:p>
    <w:p w14:paraId="371DD95F" w14:textId="77777777" w:rsidR="001F40D6" w:rsidRDefault="001C3227" w:rsidP="0038197B">
      <w:pPr>
        <w:jc w:val="both"/>
        <w:rPr>
          <w:rFonts w:ascii="Times New Roman" w:hAnsi="Times New Roman" w:cs="Times New Roman"/>
          <w:b w:val="0"/>
          <w:sz w:val="24"/>
          <w:szCs w:val="24"/>
          <w:lang w:val="mn-MN"/>
        </w:rPr>
      </w:pPr>
      <w:r w:rsidRPr="001C3227">
        <w:rPr>
          <w:rFonts w:ascii="Times New Roman" w:hAnsi="Times New Roman" w:cs="Times New Roman"/>
          <w:b w:val="0"/>
          <w:sz w:val="24"/>
          <w:szCs w:val="24"/>
        </w:rPr>
        <w:t xml:space="preserve">2018 </w:t>
      </w:r>
      <w:r w:rsidRPr="001C3227">
        <w:rPr>
          <w:rFonts w:ascii="Times New Roman" w:hAnsi="Times New Roman" w:cs="Times New Roman"/>
          <w:b w:val="0"/>
          <w:sz w:val="24"/>
          <w:szCs w:val="24"/>
          <w:lang w:val="mn-MN"/>
        </w:rPr>
        <w:t>оноос</w:t>
      </w:r>
      <w:r w:rsidRPr="001C3227">
        <w:rPr>
          <w:rFonts w:ascii="Times New Roman" w:hAnsi="Times New Roman" w:cs="Times New Roman"/>
          <w:b w:val="0"/>
          <w:sz w:val="24"/>
          <w:szCs w:val="24"/>
          <w:lang w:val="mn-MN"/>
        </w:rPr>
        <w:tab/>
        <w:t>Хөдөлмөр, нийгмийн хамгааллын яамны Нийгмийн даатгалын ерөнхий г</w:t>
      </w:r>
      <w:r w:rsidR="00873AC4">
        <w:rPr>
          <w:rFonts w:ascii="Times New Roman" w:hAnsi="Times New Roman" w:cs="Times New Roman"/>
          <w:b w:val="0"/>
          <w:sz w:val="24"/>
          <w:szCs w:val="24"/>
          <w:lang w:val="mn-MN"/>
        </w:rPr>
        <w:t>азар</w:t>
      </w:r>
      <w:r w:rsidR="001F40D6">
        <w:rPr>
          <w:rFonts w:ascii="Times New Roman" w:hAnsi="Times New Roman" w:cs="Times New Roman"/>
          <w:b w:val="0"/>
          <w:sz w:val="24"/>
          <w:szCs w:val="24"/>
          <w:lang w:val="mn-MN"/>
        </w:rPr>
        <w:br w:type="page"/>
      </w:r>
    </w:p>
    <w:p w14:paraId="0F28DBEB" w14:textId="77777777" w:rsidR="00836BCD" w:rsidRPr="008479E9" w:rsidRDefault="00836BCD" w:rsidP="00836BCD">
      <w:pPr>
        <w:ind w:left="720" w:hanging="720"/>
        <w:rPr>
          <w:rFonts w:ascii="Times New Roman" w:hAnsi="Times New Roman" w:cs="Times New Roman"/>
          <w:sz w:val="24"/>
          <w:szCs w:val="24"/>
          <w:lang w:val="mn-MN"/>
        </w:rPr>
      </w:pPr>
      <w:r w:rsidRPr="00836BCD">
        <w:rPr>
          <w:rFonts w:ascii="Times New Roman" w:eastAsia="Times New Roman" w:hAnsi="Times New Roman" w:cs="Times New Roman"/>
          <w:b w:val="0"/>
          <w:bCs w:val="0"/>
          <w:sz w:val="24"/>
          <w:szCs w:val="24"/>
          <w:lang w:val="mn-MN"/>
        </w:rPr>
        <w:lastRenderedPageBreak/>
        <w:t xml:space="preserve">2. </w:t>
      </w:r>
      <w:r w:rsidRPr="00836BCD">
        <w:rPr>
          <w:rFonts w:ascii="Times New Roman" w:eastAsia="Times New Roman" w:hAnsi="Times New Roman" w:cs="Times New Roman"/>
          <w:b w:val="0"/>
          <w:bCs w:val="0"/>
          <w:sz w:val="24"/>
          <w:szCs w:val="24"/>
          <w:lang w:val="mn-MN"/>
        </w:rPr>
        <w:tab/>
      </w:r>
      <w:r w:rsidRPr="00836BCD">
        <w:rPr>
          <w:rFonts w:ascii="Times New Roman" w:eastAsia="Times New Roman" w:hAnsi="Times New Roman" w:cs="Times New Roman"/>
          <w:b w:val="0"/>
          <w:bCs w:val="0"/>
          <w:sz w:val="24"/>
          <w:szCs w:val="24"/>
        </w:rPr>
        <w:t>НИЙГМИЙН ДААТГАЛЫН БАЙГУУЛЛАГЫН НЯГТЛАН БОДОХ</w:t>
      </w:r>
      <w:r w:rsidR="008479E9">
        <w:rPr>
          <w:rFonts w:ascii="Times New Roman" w:eastAsia="Times New Roman" w:hAnsi="Times New Roman" w:cs="Times New Roman"/>
          <w:b w:val="0"/>
          <w:bCs w:val="0"/>
          <w:sz w:val="24"/>
          <w:szCs w:val="24"/>
        </w:rPr>
        <w:t xml:space="preserve"> БҮРТГЭЛИЙН БОДЛОГЫН БАРИМТ БИЧ</w:t>
      </w:r>
      <w:r w:rsidRPr="00836BCD">
        <w:rPr>
          <w:rFonts w:ascii="Times New Roman" w:eastAsia="Times New Roman" w:hAnsi="Times New Roman" w:cs="Times New Roman"/>
          <w:b w:val="0"/>
          <w:bCs w:val="0"/>
          <w:sz w:val="24"/>
          <w:szCs w:val="24"/>
        </w:rPr>
        <w:t>Г</w:t>
      </w:r>
      <w:r w:rsidR="008479E9">
        <w:rPr>
          <w:rFonts w:ascii="Times New Roman" w:eastAsia="Times New Roman" w:hAnsi="Times New Roman" w:cs="Times New Roman"/>
          <w:b w:val="0"/>
          <w:bCs w:val="0"/>
          <w:sz w:val="24"/>
          <w:szCs w:val="24"/>
          <w:lang w:val="mn-MN"/>
        </w:rPr>
        <w:t>ИЙН ТУХАЙ ОЙЛГОЛТ</w:t>
      </w:r>
    </w:p>
    <w:p w14:paraId="2D898802" w14:textId="77777777" w:rsidR="00836BCD" w:rsidRPr="00836BCD" w:rsidRDefault="00836BCD" w:rsidP="00836BCD">
      <w:pPr>
        <w:rPr>
          <w:rFonts w:ascii="Times New Roman" w:hAnsi="Times New Roman" w:cs="Times New Roman"/>
          <w:sz w:val="24"/>
          <w:szCs w:val="24"/>
          <w:lang w:val="mn-MN"/>
        </w:rPr>
      </w:pPr>
    </w:p>
    <w:p w14:paraId="591A8437" w14:textId="7DCC15F1" w:rsidR="00836BCD" w:rsidRPr="00F43E7B" w:rsidRDefault="00836BCD" w:rsidP="00F43E7B">
      <w:pPr>
        <w:shd w:val="clear" w:color="auto" w:fill="FFFFFF"/>
        <w:tabs>
          <w:tab w:val="left" w:pos="0"/>
        </w:tabs>
        <w:rPr>
          <w:rFonts w:ascii="Times New Roman" w:hAnsi="Times New Roman" w:cs="Times New Roman"/>
          <w:b w:val="0"/>
          <w:noProof/>
          <w:color w:val="000000"/>
          <w:spacing w:val="-5"/>
          <w:sz w:val="24"/>
          <w:szCs w:val="24"/>
          <w:lang w:val="mn-MN"/>
        </w:rPr>
      </w:pPr>
      <w:r w:rsidRPr="00BA3E9D">
        <w:rPr>
          <w:rFonts w:ascii="Times New Roman" w:hAnsi="Times New Roman" w:cs="Times New Roman"/>
          <w:b w:val="0"/>
          <w:noProof/>
          <w:color w:val="000000"/>
          <w:spacing w:val="-5"/>
          <w:sz w:val="24"/>
          <w:szCs w:val="24"/>
          <w:lang w:val="mn-MN"/>
        </w:rPr>
        <w:t>Нийтлэг үндэслэл</w:t>
      </w:r>
      <w:r w:rsidR="00BA3E9D">
        <w:rPr>
          <w:rFonts w:ascii="Times New Roman" w:hAnsi="Times New Roman" w:cs="Times New Roman"/>
          <w:b w:val="0"/>
          <w:noProof/>
          <w:color w:val="000000"/>
          <w:spacing w:val="-5"/>
          <w:sz w:val="24"/>
          <w:szCs w:val="24"/>
          <w:lang w:val="mn-MN"/>
        </w:rPr>
        <w:t>:</w:t>
      </w:r>
    </w:p>
    <w:p w14:paraId="694F1BA1" w14:textId="77777777" w:rsidR="00BB2C9D" w:rsidRPr="008729A8" w:rsidRDefault="00BB2C9D" w:rsidP="00836BCD">
      <w:pPr>
        <w:tabs>
          <w:tab w:val="left" w:pos="360"/>
        </w:tabs>
        <w:jc w:val="both"/>
        <w:rPr>
          <w:rFonts w:ascii="Times New Roman" w:hAnsi="Times New Roman" w:cs="Times New Roman"/>
          <w:b w:val="0"/>
          <w:noProof/>
          <w:spacing w:val="6"/>
          <w:sz w:val="24"/>
          <w:szCs w:val="24"/>
          <w:lang w:val="mn-MN"/>
        </w:rPr>
      </w:pPr>
    </w:p>
    <w:p w14:paraId="1AE3E4AE" w14:textId="77777777" w:rsidR="00836BCD" w:rsidRPr="00836BCD" w:rsidRDefault="00836BCD" w:rsidP="00836BCD">
      <w:pPr>
        <w:tabs>
          <w:tab w:val="left" w:pos="360"/>
        </w:tabs>
        <w:jc w:val="both"/>
        <w:rPr>
          <w:rFonts w:ascii="Times New Roman" w:hAnsi="Times New Roman" w:cs="Times New Roman"/>
          <w:b w:val="0"/>
          <w:noProof/>
          <w:sz w:val="24"/>
          <w:szCs w:val="24"/>
          <w:lang w:val="mn-MN"/>
        </w:rPr>
      </w:pPr>
      <w:r w:rsidRPr="00836BCD">
        <w:rPr>
          <w:rFonts w:ascii="Times New Roman" w:hAnsi="Times New Roman" w:cs="Times New Roman"/>
          <w:b w:val="0"/>
          <w:noProof/>
          <w:spacing w:val="6"/>
          <w:sz w:val="24"/>
          <w:szCs w:val="24"/>
          <w:lang w:val="mn-MN"/>
        </w:rPr>
        <w:tab/>
        <w:t xml:space="preserve">Нийгмийн даатгалын төв байгууллага нь нягтлан бодох бүртгэл хөтлөх, санхүүгийн тайланг бэлтгэж толилуулахтай </w:t>
      </w:r>
      <w:r w:rsidRPr="00836BCD">
        <w:rPr>
          <w:rFonts w:ascii="Times New Roman" w:hAnsi="Times New Roman" w:cs="Times New Roman"/>
          <w:b w:val="0"/>
          <w:noProof/>
          <w:spacing w:val="-1"/>
          <w:sz w:val="24"/>
          <w:szCs w:val="24"/>
          <w:lang w:val="mn-MN"/>
        </w:rPr>
        <w:t>холбогдсон харилцааг Нягтлан бодох бүртг</w:t>
      </w:r>
      <w:r w:rsidRPr="00836BCD">
        <w:rPr>
          <w:rFonts w:ascii="Times New Roman" w:hAnsi="Times New Roman" w:cs="Times New Roman"/>
          <w:b w:val="0"/>
          <w:noProof/>
          <w:spacing w:val="-3"/>
          <w:sz w:val="24"/>
          <w:szCs w:val="24"/>
          <w:lang w:val="mn-MN"/>
        </w:rPr>
        <w:t xml:space="preserve">элийн тухай хууль, УСНББОУС болон тэдгээрт үндэслэн </w:t>
      </w:r>
      <w:proofErr w:type="spellStart"/>
      <w:r w:rsidRPr="00836BCD">
        <w:rPr>
          <w:rFonts w:ascii="Times New Roman" w:hAnsi="Times New Roman" w:cs="Times New Roman"/>
          <w:b w:val="0"/>
          <w:sz w:val="24"/>
          <w:szCs w:val="24"/>
        </w:rPr>
        <w:t>боловсруулж</w:t>
      </w:r>
      <w:proofErr w:type="spellEnd"/>
      <w:r w:rsidRPr="00836BCD">
        <w:rPr>
          <w:rFonts w:ascii="Times New Roman" w:hAnsi="Times New Roman" w:cs="Times New Roman"/>
          <w:b w:val="0"/>
          <w:sz w:val="24"/>
          <w:szCs w:val="24"/>
          <w:lang w:val="mn-MN"/>
        </w:rPr>
        <w:t>,</w:t>
      </w:r>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Сангийн</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сайдын</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тушаалаар</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баталсан</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жур</w:t>
      </w:r>
      <w:proofErr w:type="spellEnd"/>
      <w:r w:rsidRPr="00836BCD">
        <w:rPr>
          <w:rFonts w:ascii="Times New Roman" w:hAnsi="Times New Roman" w:cs="Times New Roman"/>
          <w:b w:val="0"/>
          <w:sz w:val="24"/>
          <w:szCs w:val="24"/>
          <w:lang w:val="mn-MN"/>
        </w:rPr>
        <w:t xml:space="preserve">ам, </w:t>
      </w:r>
      <w:proofErr w:type="spellStart"/>
      <w:r w:rsidRPr="00836BCD">
        <w:rPr>
          <w:rFonts w:ascii="Times New Roman" w:hAnsi="Times New Roman" w:cs="Times New Roman"/>
          <w:b w:val="0"/>
          <w:sz w:val="24"/>
          <w:szCs w:val="24"/>
        </w:rPr>
        <w:t>заавар</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аргачлал</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болон</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энэхүү</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баримт</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бичгий</w:t>
      </w:r>
      <w:proofErr w:type="spellEnd"/>
      <w:r w:rsidRPr="00836BCD">
        <w:rPr>
          <w:rFonts w:ascii="Times New Roman" w:hAnsi="Times New Roman" w:cs="Times New Roman"/>
          <w:b w:val="0"/>
          <w:sz w:val="24"/>
          <w:szCs w:val="24"/>
          <w:lang w:val="mn-MN"/>
        </w:rPr>
        <w:t xml:space="preserve">н шаардлагад нийцүүлэн </w:t>
      </w:r>
      <w:r w:rsidRPr="00836BCD">
        <w:rPr>
          <w:rFonts w:ascii="Times New Roman" w:hAnsi="Times New Roman" w:cs="Times New Roman"/>
          <w:b w:val="0"/>
          <w:noProof/>
          <w:spacing w:val="-5"/>
          <w:sz w:val="24"/>
          <w:szCs w:val="24"/>
          <w:lang w:val="mn-MN"/>
        </w:rPr>
        <w:t>зохион байгуулна.</w:t>
      </w:r>
      <w:r w:rsidRPr="00836BCD">
        <w:rPr>
          <w:rFonts w:ascii="Times New Roman" w:hAnsi="Times New Roman" w:cs="Times New Roman"/>
          <w:b w:val="0"/>
          <w:noProof/>
          <w:sz w:val="24"/>
          <w:szCs w:val="24"/>
          <w:lang w:val="mn-MN"/>
        </w:rPr>
        <w:t xml:space="preserve"> </w:t>
      </w:r>
    </w:p>
    <w:p w14:paraId="33C89DFC" w14:textId="77777777" w:rsidR="00836BCD" w:rsidRPr="00836BCD" w:rsidRDefault="00836BCD" w:rsidP="00836BCD">
      <w:pPr>
        <w:shd w:val="clear" w:color="auto" w:fill="FFFFFF"/>
        <w:tabs>
          <w:tab w:val="left" w:pos="0"/>
        </w:tabs>
        <w:rPr>
          <w:rFonts w:ascii="Times New Roman" w:hAnsi="Times New Roman" w:cs="Times New Roman"/>
          <w:b w:val="0"/>
          <w:i/>
          <w:noProof/>
          <w:color w:val="000000"/>
          <w:spacing w:val="-5"/>
          <w:sz w:val="24"/>
          <w:szCs w:val="24"/>
          <w:u w:val="single"/>
          <w:lang w:val="mn-MN"/>
        </w:rPr>
      </w:pPr>
    </w:p>
    <w:p w14:paraId="32619DEC" w14:textId="77777777" w:rsidR="00836BCD" w:rsidRPr="00BA3E9D" w:rsidRDefault="00836BCD" w:rsidP="00836BCD">
      <w:pPr>
        <w:shd w:val="clear" w:color="auto" w:fill="FFFFFF"/>
        <w:tabs>
          <w:tab w:val="left" w:pos="0"/>
        </w:tabs>
        <w:rPr>
          <w:rFonts w:ascii="Times New Roman" w:hAnsi="Times New Roman" w:cs="Times New Roman"/>
          <w:b w:val="0"/>
          <w:noProof/>
          <w:color w:val="000000"/>
          <w:spacing w:val="-5"/>
          <w:sz w:val="24"/>
          <w:szCs w:val="24"/>
          <w:lang w:val="mn-MN"/>
        </w:rPr>
      </w:pPr>
      <w:r w:rsidRPr="00BA3E9D">
        <w:rPr>
          <w:rFonts w:ascii="Times New Roman" w:hAnsi="Times New Roman" w:cs="Times New Roman"/>
          <w:b w:val="0"/>
          <w:noProof/>
          <w:color w:val="000000"/>
          <w:spacing w:val="-5"/>
          <w:sz w:val="24"/>
          <w:szCs w:val="24"/>
          <w:lang w:val="mn-MN"/>
        </w:rPr>
        <w:t>Нягтлан бодох бүртгэлийн бодлогын баримт бичиг боловсруулах эрх зүйн үндэс</w:t>
      </w:r>
      <w:r w:rsidR="00BA3E9D">
        <w:rPr>
          <w:rFonts w:ascii="Times New Roman" w:hAnsi="Times New Roman" w:cs="Times New Roman"/>
          <w:b w:val="0"/>
          <w:noProof/>
          <w:color w:val="000000"/>
          <w:spacing w:val="-5"/>
          <w:sz w:val="24"/>
          <w:szCs w:val="24"/>
          <w:lang w:val="mn-MN"/>
        </w:rPr>
        <w:t>:</w:t>
      </w:r>
    </w:p>
    <w:p w14:paraId="65F42440" w14:textId="77777777" w:rsidR="00836BCD" w:rsidRPr="00836BCD" w:rsidRDefault="00836BCD" w:rsidP="00836BCD">
      <w:pPr>
        <w:shd w:val="clear" w:color="auto" w:fill="FFFFFF"/>
        <w:tabs>
          <w:tab w:val="left" w:pos="360"/>
        </w:tabs>
        <w:jc w:val="both"/>
        <w:rPr>
          <w:rFonts w:ascii="Times New Roman" w:hAnsi="Times New Roman" w:cs="Times New Roman"/>
          <w:b w:val="0"/>
          <w:noProof/>
          <w:spacing w:val="6"/>
          <w:sz w:val="24"/>
          <w:szCs w:val="24"/>
          <w:lang w:val="mn-MN"/>
        </w:rPr>
      </w:pPr>
    </w:p>
    <w:p w14:paraId="621F89F5" w14:textId="77777777" w:rsidR="00836BCD" w:rsidRPr="00836BCD" w:rsidRDefault="00836BCD" w:rsidP="00836BCD">
      <w:pPr>
        <w:shd w:val="clear" w:color="auto" w:fill="FFFFFF"/>
        <w:tabs>
          <w:tab w:val="left" w:pos="360"/>
        </w:tabs>
        <w:jc w:val="both"/>
        <w:rPr>
          <w:rFonts w:ascii="Times New Roman" w:hAnsi="Times New Roman" w:cs="Times New Roman"/>
          <w:b w:val="0"/>
          <w:bCs w:val="0"/>
          <w:noProof/>
          <w:spacing w:val="-2"/>
          <w:sz w:val="24"/>
          <w:szCs w:val="24"/>
          <w:lang w:val="mn-MN"/>
        </w:rPr>
      </w:pPr>
      <w:r w:rsidRPr="00836BCD">
        <w:rPr>
          <w:rFonts w:ascii="Times New Roman" w:hAnsi="Times New Roman" w:cs="Times New Roman"/>
          <w:b w:val="0"/>
          <w:noProof/>
          <w:spacing w:val="6"/>
          <w:sz w:val="24"/>
          <w:szCs w:val="24"/>
          <w:lang w:val="mn-MN"/>
        </w:rPr>
        <w:tab/>
        <w:t xml:space="preserve">Нийгмийн даатгалын байгууллагын </w:t>
      </w:r>
      <w:r w:rsidR="000145EB">
        <w:rPr>
          <w:rFonts w:ascii="Times New Roman" w:hAnsi="Times New Roman" w:cs="Times New Roman"/>
          <w:b w:val="0"/>
          <w:bCs w:val="0"/>
          <w:noProof/>
          <w:spacing w:val="-3"/>
          <w:sz w:val="24"/>
          <w:szCs w:val="24"/>
          <w:lang w:val="mn-MN"/>
        </w:rPr>
        <w:t>н</w:t>
      </w:r>
      <w:r w:rsidRPr="00836BCD">
        <w:rPr>
          <w:rFonts w:ascii="Times New Roman" w:hAnsi="Times New Roman" w:cs="Times New Roman"/>
          <w:b w:val="0"/>
          <w:bCs w:val="0"/>
          <w:noProof/>
          <w:spacing w:val="-3"/>
          <w:sz w:val="24"/>
          <w:szCs w:val="24"/>
          <w:lang w:val="mn-MN"/>
        </w:rPr>
        <w:t xml:space="preserve">ягтлан бодох бүртгэлийн бодлогын баримт бичгийг </w:t>
      </w:r>
      <w:r w:rsidRPr="00836BCD">
        <w:rPr>
          <w:rFonts w:ascii="Times New Roman" w:hAnsi="Times New Roman" w:cs="Times New Roman"/>
          <w:b w:val="0"/>
          <w:bCs w:val="0"/>
          <w:noProof/>
          <w:spacing w:val="-2"/>
          <w:sz w:val="24"/>
          <w:szCs w:val="24"/>
          <w:lang w:val="mn-MN"/>
        </w:rPr>
        <w:t>боловсруулах хууль, эрх  зүйн  үндэс нь:</w:t>
      </w:r>
    </w:p>
    <w:p w14:paraId="6EFC6C9E" w14:textId="77777777" w:rsidR="00836BCD" w:rsidRPr="00836BCD" w:rsidRDefault="00836BCD" w:rsidP="00836BCD">
      <w:pPr>
        <w:shd w:val="clear" w:color="auto" w:fill="FFFFFF"/>
        <w:jc w:val="both"/>
        <w:rPr>
          <w:rFonts w:ascii="Times New Roman" w:hAnsi="Times New Roman" w:cs="Times New Roman"/>
          <w:b w:val="0"/>
          <w:bCs w:val="0"/>
          <w:noProof/>
          <w:spacing w:val="-2"/>
          <w:sz w:val="24"/>
          <w:szCs w:val="24"/>
          <w:lang w:val="mn-MN"/>
        </w:rPr>
      </w:pPr>
    </w:p>
    <w:p w14:paraId="64DFE9D3" w14:textId="77777777" w:rsidR="00836BCD" w:rsidRPr="00836BCD" w:rsidRDefault="00836BCD" w:rsidP="00836BCD">
      <w:pPr>
        <w:shd w:val="clear" w:color="auto" w:fill="FFFFFF"/>
        <w:jc w:val="both"/>
        <w:rPr>
          <w:rFonts w:ascii="Times New Roman" w:hAnsi="Times New Roman" w:cs="Times New Roman"/>
          <w:b w:val="0"/>
          <w:bCs w:val="0"/>
          <w:noProof/>
          <w:spacing w:val="-3"/>
          <w:sz w:val="24"/>
          <w:szCs w:val="24"/>
          <w:lang w:val="mn-MN"/>
        </w:rPr>
      </w:pPr>
      <w:r w:rsidRPr="00836BCD">
        <w:rPr>
          <w:rFonts w:ascii="Times New Roman" w:hAnsi="Times New Roman" w:cs="Times New Roman"/>
          <w:b w:val="0"/>
          <w:bCs w:val="0"/>
          <w:noProof/>
          <w:spacing w:val="-2"/>
          <w:sz w:val="24"/>
          <w:szCs w:val="24"/>
          <w:lang w:val="mn-MN"/>
        </w:rPr>
        <w:t xml:space="preserve"> </w:t>
      </w:r>
      <w:r w:rsidRPr="00836BCD">
        <w:rPr>
          <w:rFonts w:ascii="Times New Roman" w:hAnsi="Times New Roman" w:cs="Times New Roman"/>
          <w:b w:val="0"/>
          <w:noProof/>
          <w:spacing w:val="2"/>
          <w:sz w:val="24"/>
          <w:szCs w:val="24"/>
          <w:lang w:val="mn-MN"/>
        </w:rPr>
        <w:t>Нягтлан бодох бүртгэлийн тухай хуулиар:</w:t>
      </w:r>
      <w:r w:rsidRPr="00836BCD">
        <w:rPr>
          <w:rFonts w:ascii="Times New Roman" w:hAnsi="Times New Roman" w:cs="Times New Roman"/>
          <w:b w:val="0"/>
          <w:bCs w:val="0"/>
          <w:noProof/>
          <w:spacing w:val="-3"/>
          <w:sz w:val="24"/>
          <w:szCs w:val="24"/>
          <w:lang w:val="mn-MN"/>
        </w:rPr>
        <w:t xml:space="preserve"> </w:t>
      </w:r>
    </w:p>
    <w:p w14:paraId="7D1A2A60" w14:textId="77777777" w:rsidR="00836BCD" w:rsidRPr="00836BCD" w:rsidRDefault="00836BCD" w:rsidP="00836BCD">
      <w:pPr>
        <w:shd w:val="clear" w:color="auto" w:fill="FFFFFF"/>
        <w:ind w:left="720"/>
        <w:contextualSpacing/>
        <w:jc w:val="both"/>
        <w:rPr>
          <w:rFonts w:ascii="Times New Roman" w:hAnsi="Times New Roman" w:cs="Times New Roman"/>
          <w:b w:val="0"/>
          <w:sz w:val="24"/>
          <w:szCs w:val="24"/>
          <w:lang w:val="mn-MN"/>
        </w:rPr>
      </w:pPr>
    </w:p>
    <w:p w14:paraId="6FD8A633" w14:textId="77777777" w:rsidR="000145EB" w:rsidRPr="000145EB" w:rsidRDefault="000145EB" w:rsidP="000145EB">
      <w:pPr>
        <w:numPr>
          <w:ilvl w:val="0"/>
          <w:numId w:val="3"/>
        </w:numPr>
        <w:shd w:val="clear" w:color="auto" w:fill="FFFFFF"/>
        <w:contextualSpacing/>
        <w:jc w:val="both"/>
        <w:rPr>
          <w:rFonts w:ascii="Times New Roman" w:hAnsi="Times New Roman" w:cs="Times New Roman"/>
          <w:b w:val="0"/>
          <w:sz w:val="24"/>
          <w:szCs w:val="24"/>
          <w:lang w:val="mn-MN"/>
        </w:rPr>
      </w:pPr>
      <w:r w:rsidRPr="000145EB">
        <w:rPr>
          <w:rFonts w:ascii="Times New Roman" w:hAnsi="Times New Roman" w:cs="Times New Roman"/>
          <w:b w:val="0"/>
          <w:sz w:val="24"/>
          <w:szCs w:val="24"/>
          <w:lang w:val="mn-MN"/>
        </w:rPr>
        <w:t xml:space="preserve">4 дүгээр зүйлийн 4.1 “Аж ахуйн нэгж, байгууллага дараах бүртгэлийн стандартыг дагаж мөрдөнө:” </w:t>
      </w:r>
    </w:p>
    <w:p w14:paraId="656CE025" w14:textId="77777777" w:rsidR="000145EB" w:rsidRPr="000145EB" w:rsidRDefault="000145EB" w:rsidP="000145EB">
      <w:pPr>
        <w:shd w:val="clear" w:color="auto" w:fill="FFFFFF"/>
        <w:ind w:left="720"/>
        <w:contextualSpacing/>
        <w:jc w:val="both"/>
        <w:rPr>
          <w:rFonts w:ascii="Times New Roman" w:hAnsi="Times New Roman" w:cs="Times New Roman"/>
          <w:b w:val="0"/>
          <w:sz w:val="24"/>
          <w:szCs w:val="24"/>
          <w:lang w:val="mn-MN"/>
        </w:rPr>
      </w:pPr>
    </w:p>
    <w:p w14:paraId="1CDFE1C1" w14:textId="77777777" w:rsidR="000145EB" w:rsidRPr="000145EB" w:rsidRDefault="000145EB" w:rsidP="000145EB">
      <w:pPr>
        <w:numPr>
          <w:ilvl w:val="0"/>
          <w:numId w:val="3"/>
        </w:numPr>
        <w:shd w:val="clear" w:color="auto" w:fill="FFFFFF"/>
        <w:contextualSpacing/>
        <w:jc w:val="both"/>
        <w:rPr>
          <w:rFonts w:ascii="Times New Roman" w:hAnsi="Times New Roman" w:cs="Times New Roman"/>
          <w:b w:val="0"/>
          <w:sz w:val="24"/>
          <w:szCs w:val="24"/>
          <w:lang w:val="mn-MN"/>
        </w:rPr>
      </w:pPr>
      <w:r w:rsidRPr="000145EB">
        <w:rPr>
          <w:rFonts w:ascii="Times New Roman" w:hAnsi="Times New Roman" w:cs="Times New Roman"/>
          <w:b w:val="0"/>
          <w:sz w:val="24"/>
          <w:szCs w:val="24"/>
          <w:lang w:val="mn-MN"/>
        </w:rPr>
        <w:t>4 дүгээр зүйлийн 4.1.3 “Улсын секторын нягтлан бодох бүртгэлийн олон улсын стандарт”</w:t>
      </w:r>
    </w:p>
    <w:p w14:paraId="53E47BAF" w14:textId="77777777" w:rsidR="000145EB" w:rsidRPr="000145EB" w:rsidRDefault="000145EB" w:rsidP="000145EB">
      <w:pPr>
        <w:shd w:val="clear" w:color="auto" w:fill="FFFFFF"/>
        <w:ind w:left="720"/>
        <w:contextualSpacing/>
        <w:jc w:val="both"/>
        <w:rPr>
          <w:rFonts w:ascii="Times New Roman" w:hAnsi="Times New Roman" w:cs="Times New Roman"/>
          <w:b w:val="0"/>
          <w:sz w:val="24"/>
          <w:szCs w:val="24"/>
          <w:lang w:val="mn-MN"/>
        </w:rPr>
      </w:pPr>
    </w:p>
    <w:p w14:paraId="7F69C8DB" w14:textId="77777777" w:rsidR="000145EB" w:rsidRDefault="000145EB" w:rsidP="000145EB">
      <w:pPr>
        <w:numPr>
          <w:ilvl w:val="0"/>
          <w:numId w:val="3"/>
        </w:numPr>
        <w:shd w:val="clear" w:color="auto" w:fill="FFFFFF"/>
        <w:contextualSpacing/>
        <w:jc w:val="both"/>
        <w:rPr>
          <w:rFonts w:ascii="Times New Roman" w:hAnsi="Times New Roman" w:cs="Times New Roman"/>
          <w:b w:val="0"/>
          <w:sz w:val="24"/>
          <w:szCs w:val="24"/>
          <w:lang w:val="mn-MN"/>
        </w:rPr>
      </w:pPr>
      <w:r w:rsidRPr="000145EB">
        <w:rPr>
          <w:rFonts w:ascii="Times New Roman" w:hAnsi="Times New Roman" w:cs="Times New Roman"/>
          <w:b w:val="0"/>
          <w:sz w:val="24"/>
          <w:szCs w:val="24"/>
          <w:lang w:val="mn-MN"/>
        </w:rPr>
        <w:t>4 дүгээр зүйлийн 4.4 “Энэ хуулийн 4.1.3-т заасан стандартыг Төсвийн тухай хуулийн 4 дүгээр зүйлийн 4.1.34-т заасан байгууллага мөрдөнө.”</w:t>
      </w:r>
    </w:p>
    <w:p w14:paraId="184B630F" w14:textId="77777777" w:rsidR="000145EB" w:rsidRPr="000145EB" w:rsidRDefault="000145EB" w:rsidP="000145EB">
      <w:pPr>
        <w:shd w:val="clear" w:color="auto" w:fill="FFFFFF"/>
        <w:contextualSpacing/>
        <w:jc w:val="both"/>
        <w:rPr>
          <w:rFonts w:ascii="Times New Roman" w:hAnsi="Times New Roman" w:cs="Times New Roman"/>
          <w:b w:val="0"/>
          <w:sz w:val="24"/>
          <w:szCs w:val="24"/>
          <w:lang w:val="mn-MN"/>
        </w:rPr>
      </w:pPr>
    </w:p>
    <w:p w14:paraId="1F2406B3" w14:textId="77777777" w:rsidR="00836BCD" w:rsidRPr="00C81723" w:rsidRDefault="00836BCD" w:rsidP="00836BCD">
      <w:pPr>
        <w:numPr>
          <w:ilvl w:val="0"/>
          <w:numId w:val="3"/>
        </w:numPr>
        <w:shd w:val="clear" w:color="auto" w:fill="FFFFFF"/>
        <w:contextualSpacing/>
        <w:jc w:val="both"/>
        <w:rPr>
          <w:rFonts w:ascii="Times New Roman" w:hAnsi="Times New Roman" w:cs="Times New Roman"/>
          <w:b w:val="0"/>
          <w:sz w:val="24"/>
          <w:szCs w:val="24"/>
          <w:lang w:val="mn-MN"/>
        </w:rPr>
      </w:pPr>
      <w:r w:rsidRPr="00836BCD">
        <w:rPr>
          <w:rFonts w:ascii="Times New Roman" w:hAnsi="Times New Roman" w:cs="Times New Roman"/>
          <w:b w:val="0"/>
          <w:bCs w:val="0"/>
          <w:noProof/>
          <w:spacing w:val="-3"/>
          <w:sz w:val="24"/>
          <w:szCs w:val="24"/>
          <w:lang w:val="mn-MN"/>
        </w:rPr>
        <w:t xml:space="preserve">18 дугаар зүйлийн 18.1 </w:t>
      </w:r>
      <w:r w:rsidRPr="00C81723">
        <w:rPr>
          <w:rFonts w:ascii="Times New Roman" w:hAnsi="Times New Roman" w:cs="Times New Roman"/>
          <w:b w:val="0"/>
          <w:bCs w:val="0"/>
          <w:noProof/>
          <w:spacing w:val="-3"/>
          <w:sz w:val="24"/>
          <w:szCs w:val="24"/>
          <w:lang w:val="mn-MN"/>
        </w:rPr>
        <w:t>“</w:t>
      </w:r>
      <w:r w:rsidRPr="00C81723">
        <w:rPr>
          <w:rFonts w:ascii="Times New Roman" w:hAnsi="Times New Roman" w:cs="Times New Roman"/>
          <w:b w:val="0"/>
          <w:iCs/>
          <w:noProof/>
          <w:spacing w:val="-1"/>
          <w:sz w:val="24"/>
          <w:szCs w:val="24"/>
          <w:lang w:val="mn-MN"/>
        </w:rPr>
        <w:t>Нягтлан  бодох бүртгэлийг удирдан зохион байгуула</w:t>
      </w:r>
      <w:r w:rsidRPr="00C81723">
        <w:rPr>
          <w:rFonts w:ascii="Times New Roman" w:hAnsi="Times New Roman" w:cs="Times New Roman"/>
          <w:b w:val="0"/>
          <w:bCs w:val="0"/>
          <w:noProof/>
          <w:spacing w:val="-3"/>
          <w:sz w:val="24"/>
          <w:szCs w:val="24"/>
          <w:lang w:val="mn-MN"/>
        </w:rPr>
        <w:t>х үүргийг, аж ахуйн нэгж, байгууллагын гүйцэтгэх удирдлага хүлээнэ</w:t>
      </w:r>
      <w:r w:rsidR="00336D74">
        <w:rPr>
          <w:rFonts w:ascii="Times New Roman" w:hAnsi="Times New Roman" w:cs="Times New Roman"/>
          <w:b w:val="0"/>
          <w:sz w:val="24"/>
          <w:szCs w:val="24"/>
          <w:lang w:val="mn-MN"/>
        </w:rPr>
        <w:t>”</w:t>
      </w:r>
    </w:p>
    <w:p w14:paraId="4421C91C" w14:textId="77777777" w:rsidR="00836BCD" w:rsidRPr="00C81723" w:rsidRDefault="00836BCD" w:rsidP="00836BCD">
      <w:pPr>
        <w:shd w:val="clear" w:color="auto" w:fill="FFFFFF"/>
        <w:ind w:left="720"/>
        <w:contextualSpacing/>
        <w:jc w:val="both"/>
        <w:rPr>
          <w:rFonts w:ascii="Times New Roman" w:hAnsi="Times New Roman" w:cs="Times New Roman"/>
          <w:b w:val="0"/>
          <w:sz w:val="24"/>
          <w:szCs w:val="24"/>
          <w:lang w:val="mn-MN"/>
        </w:rPr>
      </w:pPr>
    </w:p>
    <w:p w14:paraId="5F2D06F8" w14:textId="77777777" w:rsidR="00836BCD" w:rsidRPr="00C81723" w:rsidRDefault="00836BCD" w:rsidP="00836BCD">
      <w:pPr>
        <w:numPr>
          <w:ilvl w:val="0"/>
          <w:numId w:val="3"/>
        </w:numPr>
        <w:shd w:val="clear" w:color="auto" w:fill="FFFFFF"/>
        <w:contextualSpacing/>
        <w:jc w:val="both"/>
        <w:rPr>
          <w:rFonts w:ascii="Times New Roman" w:hAnsi="Times New Roman" w:cs="Times New Roman"/>
          <w:b w:val="0"/>
          <w:sz w:val="24"/>
          <w:szCs w:val="24"/>
          <w:lang w:val="mn-MN"/>
        </w:rPr>
      </w:pPr>
      <w:r w:rsidRPr="00C81723">
        <w:rPr>
          <w:rFonts w:ascii="Times New Roman" w:hAnsi="Times New Roman" w:cs="Times New Roman"/>
          <w:b w:val="0"/>
          <w:bCs w:val="0"/>
          <w:noProof/>
          <w:spacing w:val="-3"/>
          <w:sz w:val="24"/>
          <w:szCs w:val="24"/>
          <w:lang w:val="mn-MN"/>
        </w:rPr>
        <w:t xml:space="preserve">18 дугаар зүйлийн 18.2 "Аж ахуйн нэгж, байгууллагын удирдлага нь нягтлан бодох </w:t>
      </w:r>
      <w:r w:rsidRPr="00C81723">
        <w:rPr>
          <w:rFonts w:ascii="Times New Roman" w:hAnsi="Times New Roman" w:cs="Times New Roman"/>
          <w:b w:val="0"/>
          <w:bCs w:val="0"/>
          <w:noProof/>
          <w:spacing w:val="4"/>
          <w:sz w:val="24"/>
          <w:szCs w:val="24"/>
          <w:lang w:val="mn-MN"/>
        </w:rPr>
        <w:t>бүртгэлийн  хууль, тогтоомж, стандарт, дүрэм, журам, зааварт нийц</w:t>
      </w:r>
      <w:r w:rsidRPr="00C81723">
        <w:rPr>
          <w:rFonts w:ascii="Times New Roman" w:hAnsi="Times New Roman" w:cs="Times New Roman"/>
          <w:b w:val="0"/>
          <w:bCs w:val="0"/>
          <w:noProof/>
          <w:spacing w:val="2"/>
          <w:sz w:val="24"/>
          <w:szCs w:val="24"/>
          <w:lang w:val="mn-MN"/>
        </w:rPr>
        <w:t>үүлэн н</w:t>
      </w:r>
      <w:r w:rsidRPr="00C81723">
        <w:rPr>
          <w:rFonts w:ascii="Times New Roman" w:hAnsi="Times New Roman" w:cs="Times New Roman"/>
          <w:b w:val="0"/>
          <w:iCs/>
          <w:noProof/>
          <w:spacing w:val="2"/>
          <w:sz w:val="24"/>
          <w:szCs w:val="24"/>
          <w:lang w:val="mn-MN"/>
        </w:rPr>
        <w:t xml:space="preserve">ягтлан бодох бүртгэлийн бодлогын баримт бичгийг </w:t>
      </w:r>
      <w:r w:rsidRPr="00C81723">
        <w:rPr>
          <w:rFonts w:ascii="Times New Roman" w:hAnsi="Times New Roman" w:cs="Times New Roman"/>
          <w:b w:val="0"/>
          <w:iCs/>
          <w:noProof/>
          <w:spacing w:val="-2"/>
          <w:sz w:val="24"/>
          <w:szCs w:val="24"/>
          <w:lang w:val="mn-MN"/>
        </w:rPr>
        <w:t>баталж, мөрдөж аж</w:t>
      </w:r>
      <w:r w:rsidR="00336D74">
        <w:rPr>
          <w:rFonts w:ascii="Times New Roman" w:hAnsi="Times New Roman" w:cs="Times New Roman"/>
          <w:b w:val="0"/>
          <w:iCs/>
          <w:noProof/>
          <w:spacing w:val="-2"/>
          <w:sz w:val="24"/>
          <w:szCs w:val="24"/>
          <w:lang w:val="mn-MN"/>
        </w:rPr>
        <w:t>иллана”</w:t>
      </w:r>
    </w:p>
    <w:p w14:paraId="5D714317" w14:textId="77777777" w:rsidR="00836BCD" w:rsidRPr="00C81723" w:rsidRDefault="00836BCD" w:rsidP="00836BCD">
      <w:pPr>
        <w:shd w:val="clear" w:color="auto" w:fill="FFFFFF"/>
        <w:ind w:left="720"/>
        <w:contextualSpacing/>
        <w:jc w:val="both"/>
        <w:rPr>
          <w:rFonts w:ascii="Times New Roman" w:hAnsi="Times New Roman" w:cs="Times New Roman"/>
          <w:b w:val="0"/>
          <w:sz w:val="24"/>
          <w:szCs w:val="24"/>
          <w:lang w:val="mn-MN"/>
        </w:rPr>
      </w:pPr>
    </w:p>
    <w:p w14:paraId="5D27B1E1" w14:textId="77777777" w:rsidR="00836BCD" w:rsidRPr="00C81723" w:rsidRDefault="00836BCD" w:rsidP="00836BCD">
      <w:pPr>
        <w:numPr>
          <w:ilvl w:val="0"/>
          <w:numId w:val="3"/>
        </w:numPr>
        <w:shd w:val="clear" w:color="auto" w:fill="FFFFFF"/>
        <w:contextualSpacing/>
        <w:jc w:val="both"/>
        <w:rPr>
          <w:rFonts w:ascii="Times New Roman" w:hAnsi="Times New Roman" w:cs="Times New Roman"/>
          <w:b w:val="0"/>
          <w:sz w:val="24"/>
          <w:szCs w:val="24"/>
          <w:lang w:val="mn-MN"/>
        </w:rPr>
      </w:pPr>
      <w:r w:rsidRPr="00C81723">
        <w:rPr>
          <w:rFonts w:ascii="Times New Roman" w:hAnsi="Times New Roman" w:cs="Times New Roman"/>
          <w:b w:val="0"/>
          <w:bCs w:val="0"/>
          <w:noProof/>
          <w:spacing w:val="-3"/>
          <w:sz w:val="24"/>
          <w:szCs w:val="24"/>
          <w:lang w:val="mn-MN"/>
        </w:rPr>
        <w:t>20 дугаар зүйлийн</w:t>
      </w:r>
      <w:r w:rsidRPr="00C81723">
        <w:rPr>
          <w:rFonts w:ascii="Times New Roman" w:hAnsi="Times New Roman" w:cs="Times New Roman"/>
          <w:b w:val="0"/>
          <w:bCs w:val="0"/>
          <w:noProof/>
          <w:spacing w:val="-1"/>
          <w:sz w:val="24"/>
          <w:szCs w:val="24"/>
          <w:lang w:val="mn-MN"/>
        </w:rPr>
        <w:t xml:space="preserve"> 20.2.2 “А</w:t>
      </w:r>
      <w:r w:rsidRPr="00C81723">
        <w:rPr>
          <w:rFonts w:ascii="Times New Roman" w:hAnsi="Times New Roman" w:cs="Times New Roman"/>
          <w:b w:val="0"/>
          <w:iCs/>
          <w:noProof/>
          <w:spacing w:val="-1"/>
          <w:sz w:val="24"/>
          <w:szCs w:val="24"/>
          <w:lang w:val="mn-MN"/>
        </w:rPr>
        <w:t>ж ахуйн нэгж, байгууллагын нягтлан бодох бүртгэл</w:t>
      </w:r>
      <w:r w:rsidRPr="00C81723">
        <w:rPr>
          <w:rFonts w:ascii="Times New Roman" w:hAnsi="Times New Roman" w:cs="Times New Roman"/>
          <w:b w:val="0"/>
          <w:iCs/>
          <w:noProof/>
          <w:spacing w:val="-2"/>
          <w:sz w:val="24"/>
          <w:szCs w:val="24"/>
          <w:lang w:val="mn-MN"/>
        </w:rPr>
        <w:t xml:space="preserve">ийн бодлогын баримт бичгийг боловсруулах, батлуулах, хэрэгжилтийг зохион байгуулах" </w:t>
      </w:r>
    </w:p>
    <w:p w14:paraId="56DFED7D" w14:textId="77777777" w:rsidR="00836BCD" w:rsidRPr="00C81723" w:rsidRDefault="00836BCD" w:rsidP="00836BCD">
      <w:pPr>
        <w:ind w:left="720"/>
        <w:contextualSpacing/>
        <w:rPr>
          <w:rFonts w:ascii="Times New Roman" w:hAnsi="Times New Roman" w:cs="Times New Roman"/>
          <w:b w:val="0"/>
          <w:sz w:val="24"/>
          <w:szCs w:val="24"/>
          <w:lang w:val="mn-MN"/>
        </w:rPr>
      </w:pPr>
    </w:p>
    <w:p w14:paraId="432DFBF5" w14:textId="77777777" w:rsidR="00836BCD" w:rsidRPr="00365EF9" w:rsidRDefault="00836BCD" w:rsidP="00836BCD">
      <w:pPr>
        <w:tabs>
          <w:tab w:val="left" w:pos="0"/>
        </w:tabs>
        <w:rPr>
          <w:rFonts w:ascii="Times New Roman" w:hAnsi="Times New Roman" w:cs="Times New Roman"/>
          <w:b w:val="0"/>
          <w:noProof/>
          <w:spacing w:val="-5"/>
          <w:sz w:val="24"/>
          <w:szCs w:val="24"/>
          <w:lang w:val="mn-MN"/>
        </w:rPr>
      </w:pPr>
      <w:r w:rsidRPr="00365EF9">
        <w:rPr>
          <w:rFonts w:ascii="Times New Roman" w:hAnsi="Times New Roman" w:cs="Times New Roman"/>
          <w:b w:val="0"/>
          <w:noProof/>
          <w:spacing w:val="-9"/>
          <w:sz w:val="24"/>
          <w:szCs w:val="24"/>
          <w:lang w:val="mn-MN"/>
        </w:rPr>
        <w:t xml:space="preserve">Нягтлан бодох бүртгэлийн бодлогын </w:t>
      </w:r>
      <w:r w:rsidRPr="00365EF9">
        <w:rPr>
          <w:rFonts w:ascii="Times New Roman" w:hAnsi="Times New Roman" w:cs="Times New Roman"/>
          <w:b w:val="0"/>
          <w:noProof/>
          <w:spacing w:val="-5"/>
          <w:sz w:val="24"/>
          <w:szCs w:val="24"/>
          <w:lang w:val="mn-MN"/>
        </w:rPr>
        <w:t>баримт бичгийн зорилго</w:t>
      </w:r>
      <w:r w:rsidR="00365EF9">
        <w:rPr>
          <w:rFonts w:ascii="Times New Roman" w:hAnsi="Times New Roman" w:cs="Times New Roman"/>
          <w:b w:val="0"/>
          <w:noProof/>
          <w:spacing w:val="-5"/>
          <w:sz w:val="24"/>
          <w:szCs w:val="24"/>
          <w:lang w:val="mn-MN"/>
        </w:rPr>
        <w:t>:</w:t>
      </w:r>
    </w:p>
    <w:p w14:paraId="5627C40A" w14:textId="77777777" w:rsidR="00836BCD" w:rsidRPr="00836BCD" w:rsidRDefault="00836BCD" w:rsidP="00836BCD">
      <w:pPr>
        <w:tabs>
          <w:tab w:val="left" w:pos="0"/>
          <w:tab w:val="left" w:pos="360"/>
        </w:tabs>
        <w:jc w:val="both"/>
        <w:rPr>
          <w:rFonts w:ascii="Times New Roman" w:hAnsi="Times New Roman" w:cs="Times New Roman"/>
          <w:b w:val="0"/>
          <w:noProof/>
          <w:spacing w:val="6"/>
          <w:sz w:val="24"/>
          <w:szCs w:val="24"/>
          <w:lang w:val="mn-MN"/>
        </w:rPr>
      </w:pPr>
    </w:p>
    <w:p w14:paraId="4E988BE6" w14:textId="77777777" w:rsidR="00836BCD" w:rsidRPr="00836BCD" w:rsidRDefault="00836BCD" w:rsidP="00836BCD">
      <w:pPr>
        <w:tabs>
          <w:tab w:val="left" w:pos="0"/>
          <w:tab w:val="left" w:pos="360"/>
        </w:tabs>
        <w:jc w:val="both"/>
        <w:rPr>
          <w:rFonts w:ascii="Times New Roman" w:hAnsi="Times New Roman" w:cs="Times New Roman"/>
          <w:b w:val="0"/>
          <w:sz w:val="24"/>
          <w:szCs w:val="24"/>
        </w:rPr>
      </w:pPr>
      <w:r w:rsidRPr="00836BCD">
        <w:rPr>
          <w:rFonts w:ascii="Times New Roman" w:hAnsi="Times New Roman" w:cs="Times New Roman"/>
          <w:b w:val="0"/>
          <w:noProof/>
          <w:spacing w:val="6"/>
          <w:sz w:val="24"/>
          <w:szCs w:val="24"/>
          <w:lang w:val="mn-MN"/>
        </w:rPr>
        <w:tab/>
        <w:t xml:space="preserve">Нягтлан бодох бүртгэлийн бодлогын баримт бичгийн </w:t>
      </w:r>
      <w:r w:rsidR="00D11B43">
        <w:rPr>
          <w:rFonts w:ascii="Times New Roman" w:hAnsi="Times New Roman" w:cs="Times New Roman"/>
          <w:b w:val="0"/>
          <w:sz w:val="24"/>
          <w:szCs w:val="24"/>
          <w:lang w:val="mn-MN"/>
        </w:rPr>
        <w:t>зорилго нь н</w:t>
      </w:r>
      <w:r w:rsidRPr="00836BCD">
        <w:rPr>
          <w:rFonts w:ascii="Times New Roman" w:hAnsi="Times New Roman" w:cs="Times New Roman"/>
          <w:b w:val="0"/>
          <w:sz w:val="24"/>
          <w:szCs w:val="24"/>
          <w:lang w:val="mn-MN"/>
        </w:rPr>
        <w:t>ийгмийн даатгалын байгууллагын хөрөнгө, санхүүгийн байдал, үйл ажиллагааны үр дүнг нягтлан бодох бүртгэлд үнэн зөв, бодитой бөгөөд бүрэн гүйцэд тусгах, санхүүгийн тайланг шударгаар бэлтгэж толилуулахад оршино.</w:t>
      </w:r>
    </w:p>
    <w:p w14:paraId="4D3BCF58" w14:textId="77777777" w:rsidR="00836BCD" w:rsidRPr="00836BCD" w:rsidRDefault="00836BCD" w:rsidP="00836BCD">
      <w:pPr>
        <w:tabs>
          <w:tab w:val="left" w:pos="0"/>
          <w:tab w:val="left" w:pos="360"/>
        </w:tabs>
        <w:jc w:val="both"/>
        <w:rPr>
          <w:rFonts w:ascii="Times New Roman" w:hAnsi="Times New Roman" w:cs="Times New Roman"/>
          <w:b w:val="0"/>
          <w:sz w:val="24"/>
          <w:szCs w:val="24"/>
          <w:lang w:val="mn-MN"/>
        </w:rPr>
      </w:pPr>
    </w:p>
    <w:p w14:paraId="0A8E462D" w14:textId="77777777" w:rsidR="00836BCD" w:rsidRPr="00836BCD" w:rsidRDefault="00836BCD" w:rsidP="00836BCD">
      <w:pPr>
        <w:tabs>
          <w:tab w:val="left" w:pos="0"/>
          <w:tab w:val="left" w:pos="360"/>
        </w:tabs>
        <w:jc w:val="both"/>
        <w:rPr>
          <w:rFonts w:ascii="Times New Roman" w:hAnsi="Times New Roman" w:cs="Times New Roman"/>
          <w:b w:val="0"/>
          <w:sz w:val="24"/>
          <w:szCs w:val="24"/>
        </w:rPr>
      </w:pPr>
      <w:r w:rsidRPr="00836BCD">
        <w:rPr>
          <w:rFonts w:ascii="Times New Roman" w:hAnsi="Times New Roman" w:cs="Times New Roman"/>
          <w:b w:val="0"/>
          <w:sz w:val="24"/>
          <w:szCs w:val="24"/>
        </w:rPr>
        <w:tab/>
      </w:r>
      <w:r w:rsidRPr="00836BCD">
        <w:rPr>
          <w:rFonts w:ascii="Times New Roman" w:hAnsi="Times New Roman" w:cs="Times New Roman"/>
          <w:b w:val="0"/>
          <w:sz w:val="24"/>
          <w:szCs w:val="24"/>
          <w:lang w:val="mn-MN"/>
        </w:rPr>
        <w:t xml:space="preserve">Нягтлан бодох бүртгэлийн тухай хууль, УСНББОУС-ын шаардлагад нийцсэн дансдын жагсаалтыг гаргах, нийтээр хүлээн зөвшөөрсөн бүртгэлийн зарчим, суурь, аргуудаас сонгох, ажил гүйлгээний мөн чанарт тохирсон дансны бичилтийн арга </w:t>
      </w:r>
      <w:r w:rsidRPr="00836BCD">
        <w:rPr>
          <w:rFonts w:ascii="Times New Roman" w:hAnsi="Times New Roman" w:cs="Times New Roman"/>
          <w:b w:val="0"/>
          <w:sz w:val="24"/>
          <w:szCs w:val="24"/>
          <w:lang w:val="mn-MN"/>
        </w:rPr>
        <w:lastRenderedPageBreak/>
        <w:t xml:space="preserve">зүйг нэг мөр болгон тогтоож, албан ёсны болгон мөрдөж ашиглах нь дээрх зорилгыг хангах гол нөхцөл болно. </w:t>
      </w:r>
    </w:p>
    <w:p w14:paraId="0F26F2B5" w14:textId="77777777" w:rsidR="00836BCD" w:rsidRPr="00836BCD" w:rsidRDefault="00836BCD" w:rsidP="00836BCD">
      <w:pPr>
        <w:tabs>
          <w:tab w:val="left" w:pos="0"/>
          <w:tab w:val="left" w:pos="360"/>
        </w:tabs>
        <w:jc w:val="both"/>
        <w:rPr>
          <w:rFonts w:ascii="Times New Roman" w:hAnsi="Times New Roman" w:cs="Times New Roman"/>
          <w:b w:val="0"/>
          <w:sz w:val="24"/>
          <w:szCs w:val="24"/>
          <w:lang w:val="mn-MN"/>
        </w:rPr>
      </w:pPr>
    </w:p>
    <w:p w14:paraId="6439D2BB" w14:textId="77777777" w:rsidR="00836BCD" w:rsidRPr="00836BCD" w:rsidRDefault="00836BCD" w:rsidP="00836BCD">
      <w:pPr>
        <w:tabs>
          <w:tab w:val="left" w:pos="0"/>
          <w:tab w:val="left" w:pos="360"/>
        </w:tabs>
        <w:jc w:val="both"/>
        <w:rPr>
          <w:rFonts w:ascii="Times New Roman" w:hAnsi="Times New Roman" w:cs="Times New Roman"/>
          <w:b w:val="0"/>
          <w:sz w:val="24"/>
          <w:szCs w:val="24"/>
        </w:rPr>
      </w:pPr>
      <w:r w:rsidRPr="00836BCD">
        <w:rPr>
          <w:rFonts w:ascii="Times New Roman" w:hAnsi="Times New Roman" w:cs="Times New Roman"/>
          <w:b w:val="0"/>
          <w:sz w:val="24"/>
          <w:szCs w:val="24"/>
        </w:rPr>
        <w:tab/>
      </w:r>
      <w:r w:rsidRPr="00836BCD">
        <w:rPr>
          <w:rFonts w:ascii="Times New Roman" w:hAnsi="Times New Roman" w:cs="Times New Roman"/>
          <w:b w:val="0"/>
          <w:sz w:val="24"/>
          <w:szCs w:val="24"/>
          <w:lang w:val="mn-MN"/>
        </w:rPr>
        <w:t xml:space="preserve">Энэхүү </w:t>
      </w:r>
      <w:r w:rsidRPr="00836BCD">
        <w:rPr>
          <w:rFonts w:ascii="Times New Roman" w:hAnsi="Times New Roman" w:cs="Times New Roman"/>
          <w:b w:val="0"/>
          <w:noProof/>
          <w:spacing w:val="6"/>
          <w:sz w:val="24"/>
          <w:szCs w:val="24"/>
          <w:lang w:val="mn-MN"/>
        </w:rPr>
        <w:t xml:space="preserve">баримт бичиг нь </w:t>
      </w:r>
      <w:r w:rsidR="00D11B43">
        <w:rPr>
          <w:rFonts w:ascii="Times New Roman" w:hAnsi="Times New Roman" w:cs="Times New Roman"/>
          <w:b w:val="0"/>
          <w:sz w:val="24"/>
          <w:szCs w:val="24"/>
          <w:lang w:val="mn-MN"/>
        </w:rPr>
        <w:t>н</w:t>
      </w:r>
      <w:r w:rsidRPr="00836BCD">
        <w:rPr>
          <w:rFonts w:ascii="Times New Roman" w:hAnsi="Times New Roman" w:cs="Times New Roman"/>
          <w:b w:val="0"/>
          <w:sz w:val="24"/>
          <w:szCs w:val="24"/>
          <w:lang w:val="mn-MN"/>
        </w:rPr>
        <w:t>ийгмийн даатгалын байгууллагын</w:t>
      </w:r>
      <w:r w:rsidRPr="00836BCD">
        <w:rPr>
          <w:rFonts w:ascii="Times New Roman" w:hAnsi="Times New Roman" w:cs="Times New Roman"/>
          <w:b w:val="0"/>
          <w:noProof/>
          <w:spacing w:val="-1"/>
          <w:sz w:val="24"/>
          <w:szCs w:val="24"/>
          <w:lang w:val="mn-MN"/>
        </w:rPr>
        <w:t xml:space="preserve"> хэмжээнд тохиолдох ажил гүйлгээг бүртгэлд тусгахад баримтлах үндсэн горимуудыг тодорхойлох, </w:t>
      </w:r>
      <w:r w:rsidRPr="00836BCD">
        <w:rPr>
          <w:rFonts w:ascii="Times New Roman" w:hAnsi="Times New Roman" w:cs="Times New Roman"/>
          <w:b w:val="0"/>
          <w:noProof/>
          <w:spacing w:val="6"/>
          <w:sz w:val="24"/>
          <w:szCs w:val="24"/>
          <w:lang w:val="mn-MN"/>
        </w:rPr>
        <w:t xml:space="preserve">нягтлан бодох бүртгэл хөтлөх, </w:t>
      </w:r>
      <w:r w:rsidRPr="00836BCD">
        <w:rPr>
          <w:rFonts w:ascii="Times New Roman" w:hAnsi="Times New Roman" w:cs="Times New Roman"/>
          <w:b w:val="0"/>
          <w:noProof/>
          <w:spacing w:val="-1"/>
          <w:sz w:val="24"/>
          <w:szCs w:val="24"/>
          <w:lang w:val="mn-MN"/>
        </w:rPr>
        <w:t xml:space="preserve">санхүүгийн тайлан бэлтгэхтэй холбоотой харилцаанд бүртгэл тооцооны </w:t>
      </w:r>
      <w:r w:rsidRPr="00836BCD">
        <w:rPr>
          <w:rFonts w:ascii="Times New Roman" w:hAnsi="Times New Roman" w:cs="Times New Roman"/>
          <w:b w:val="0"/>
          <w:noProof/>
          <w:spacing w:val="-2"/>
          <w:sz w:val="24"/>
          <w:szCs w:val="24"/>
          <w:lang w:val="mn-MN"/>
        </w:rPr>
        <w:t>ажилтнуудад удирдамж, гарын авлага болно.</w:t>
      </w:r>
    </w:p>
    <w:p w14:paraId="19564CFE" w14:textId="77777777" w:rsidR="00836BCD" w:rsidRPr="00836BCD" w:rsidRDefault="00836BCD" w:rsidP="00836BCD">
      <w:pPr>
        <w:tabs>
          <w:tab w:val="left" w:pos="0"/>
        </w:tabs>
        <w:rPr>
          <w:rFonts w:ascii="Times New Roman" w:hAnsi="Times New Roman" w:cs="Times New Roman"/>
          <w:b w:val="0"/>
          <w:i/>
          <w:noProof/>
          <w:spacing w:val="-9"/>
          <w:sz w:val="24"/>
          <w:szCs w:val="24"/>
          <w:u w:val="single"/>
          <w:lang w:val="mn-MN"/>
        </w:rPr>
      </w:pPr>
    </w:p>
    <w:p w14:paraId="1ED465D2" w14:textId="77777777" w:rsidR="00836BCD" w:rsidRPr="00365EF9" w:rsidRDefault="00836BCD" w:rsidP="00836BCD">
      <w:pPr>
        <w:tabs>
          <w:tab w:val="left" w:pos="0"/>
        </w:tabs>
        <w:rPr>
          <w:rFonts w:ascii="Times New Roman" w:hAnsi="Times New Roman" w:cs="Times New Roman"/>
          <w:b w:val="0"/>
          <w:noProof/>
          <w:spacing w:val="2"/>
          <w:sz w:val="24"/>
          <w:szCs w:val="24"/>
          <w:lang w:val="mn-MN"/>
        </w:rPr>
      </w:pPr>
      <w:r w:rsidRPr="00365EF9">
        <w:rPr>
          <w:rFonts w:ascii="Times New Roman" w:hAnsi="Times New Roman" w:cs="Times New Roman"/>
          <w:b w:val="0"/>
          <w:noProof/>
          <w:spacing w:val="-9"/>
          <w:sz w:val="24"/>
          <w:szCs w:val="24"/>
          <w:lang w:val="mn-MN"/>
        </w:rPr>
        <w:t xml:space="preserve">Нягтлан бодох бүртгэлийн бодлогын </w:t>
      </w:r>
      <w:r w:rsidRPr="00365EF9">
        <w:rPr>
          <w:rFonts w:ascii="Times New Roman" w:hAnsi="Times New Roman" w:cs="Times New Roman"/>
          <w:b w:val="0"/>
          <w:noProof/>
          <w:spacing w:val="-5"/>
          <w:sz w:val="24"/>
          <w:szCs w:val="24"/>
          <w:lang w:val="mn-MN"/>
        </w:rPr>
        <w:t>баримт бичгийн зориулалт, үйлчлэх хүрээ</w:t>
      </w:r>
      <w:r w:rsidR="00365EF9">
        <w:rPr>
          <w:rFonts w:ascii="Times New Roman" w:hAnsi="Times New Roman" w:cs="Times New Roman"/>
          <w:b w:val="0"/>
          <w:noProof/>
          <w:spacing w:val="-5"/>
          <w:sz w:val="24"/>
          <w:szCs w:val="24"/>
          <w:lang w:val="mn-MN"/>
        </w:rPr>
        <w:t>:</w:t>
      </w:r>
    </w:p>
    <w:p w14:paraId="5552EFF2" w14:textId="77777777" w:rsidR="00836BCD" w:rsidRPr="00836BCD" w:rsidRDefault="00836BCD" w:rsidP="00836BCD">
      <w:pPr>
        <w:shd w:val="clear" w:color="auto" w:fill="FFFFFF"/>
        <w:tabs>
          <w:tab w:val="left" w:pos="360"/>
          <w:tab w:val="left" w:pos="540"/>
        </w:tabs>
        <w:jc w:val="both"/>
        <w:rPr>
          <w:rFonts w:ascii="Times New Roman" w:hAnsi="Times New Roman" w:cs="Times New Roman"/>
          <w:b w:val="0"/>
          <w:noProof/>
          <w:spacing w:val="-1"/>
          <w:sz w:val="24"/>
          <w:szCs w:val="24"/>
          <w:lang w:val="mn-MN"/>
        </w:rPr>
      </w:pPr>
    </w:p>
    <w:p w14:paraId="69CBFBC4" w14:textId="77777777" w:rsidR="00836BCD" w:rsidRDefault="00836BCD" w:rsidP="00836BCD">
      <w:pPr>
        <w:shd w:val="clear" w:color="auto" w:fill="FFFFFF"/>
        <w:tabs>
          <w:tab w:val="left" w:pos="360"/>
          <w:tab w:val="left" w:pos="540"/>
        </w:tabs>
        <w:jc w:val="both"/>
        <w:rPr>
          <w:rFonts w:ascii="Times New Roman" w:hAnsi="Times New Roman" w:cs="Times New Roman"/>
          <w:b w:val="0"/>
          <w:noProof/>
          <w:spacing w:val="6"/>
          <w:sz w:val="24"/>
          <w:szCs w:val="24"/>
          <w:lang w:val="mn-MN"/>
        </w:rPr>
      </w:pPr>
      <w:r w:rsidRPr="00836BCD">
        <w:rPr>
          <w:rFonts w:ascii="Times New Roman" w:hAnsi="Times New Roman" w:cs="Times New Roman"/>
          <w:b w:val="0"/>
          <w:noProof/>
          <w:spacing w:val="-1"/>
          <w:sz w:val="24"/>
          <w:szCs w:val="24"/>
          <w:lang w:val="mn-MN"/>
        </w:rPr>
        <w:tab/>
        <w:t>Нягтлан бодох бүртгэлийн бодлогын баримт бичгээр тодорхойлогдсон бүртгэлийн болон тайлагналын зарчим, бодлого ба горимуудыг тууштай мөрдөх нь</w:t>
      </w:r>
      <w:r w:rsidRPr="00836BCD">
        <w:rPr>
          <w:rFonts w:ascii="Times New Roman" w:hAnsi="Times New Roman" w:cs="Times New Roman"/>
          <w:b w:val="0"/>
          <w:sz w:val="24"/>
          <w:szCs w:val="24"/>
          <w:lang w:val="mn-MN"/>
        </w:rPr>
        <w:t xml:space="preserve"> </w:t>
      </w:r>
      <w:r w:rsidRPr="00836BCD">
        <w:rPr>
          <w:rFonts w:ascii="Times New Roman" w:hAnsi="Times New Roman" w:cs="Times New Roman"/>
          <w:b w:val="0"/>
          <w:noProof/>
          <w:spacing w:val="-3"/>
          <w:sz w:val="24"/>
          <w:szCs w:val="24"/>
          <w:lang w:val="mn-MN"/>
        </w:rPr>
        <w:t xml:space="preserve">бэлтгэж толилуулсан санхүүгийн тайлангуудад </w:t>
      </w:r>
      <w:r w:rsidR="00D11B43">
        <w:rPr>
          <w:rFonts w:ascii="Times New Roman" w:hAnsi="Times New Roman" w:cs="Times New Roman"/>
          <w:b w:val="0"/>
          <w:sz w:val="24"/>
          <w:szCs w:val="24"/>
          <w:lang w:val="mn-MN"/>
        </w:rPr>
        <w:t>н</w:t>
      </w:r>
      <w:r w:rsidRPr="00836BCD">
        <w:rPr>
          <w:rFonts w:ascii="Times New Roman" w:hAnsi="Times New Roman" w:cs="Times New Roman"/>
          <w:b w:val="0"/>
          <w:sz w:val="24"/>
          <w:szCs w:val="24"/>
          <w:lang w:val="mn-MN"/>
        </w:rPr>
        <w:t>ийгмийн даатгалын байгууллагын</w:t>
      </w:r>
      <w:r w:rsidRPr="00836BCD">
        <w:rPr>
          <w:rFonts w:ascii="Times New Roman" w:hAnsi="Times New Roman" w:cs="Times New Roman"/>
          <w:b w:val="0"/>
          <w:noProof/>
          <w:spacing w:val="-3"/>
          <w:sz w:val="24"/>
          <w:szCs w:val="24"/>
          <w:lang w:val="mn-MN"/>
        </w:rPr>
        <w:t xml:space="preserve"> үйл</w:t>
      </w:r>
      <w:r w:rsidRPr="00836BCD">
        <w:rPr>
          <w:rFonts w:ascii="Times New Roman" w:hAnsi="Times New Roman" w:cs="Times New Roman"/>
          <w:b w:val="0"/>
          <w:sz w:val="24"/>
          <w:szCs w:val="24"/>
          <w:lang w:val="mn-MN"/>
        </w:rPr>
        <w:t xml:space="preserve"> </w:t>
      </w:r>
      <w:r w:rsidRPr="00836BCD">
        <w:rPr>
          <w:rFonts w:ascii="Times New Roman" w:hAnsi="Times New Roman" w:cs="Times New Roman"/>
          <w:b w:val="0"/>
          <w:noProof/>
          <w:spacing w:val="-2"/>
          <w:sz w:val="24"/>
          <w:szCs w:val="24"/>
          <w:lang w:val="mn-MN"/>
        </w:rPr>
        <w:t>ажиллагааны үр дүнг үнэн зөв тусгасан гэдгийг баталгаажуулах үндэслэл болох юм.</w:t>
      </w:r>
      <w:r w:rsidRPr="00836BCD">
        <w:rPr>
          <w:rFonts w:ascii="Times New Roman" w:hAnsi="Times New Roman" w:cs="Times New Roman"/>
          <w:b w:val="0"/>
          <w:noProof/>
          <w:spacing w:val="6"/>
          <w:sz w:val="24"/>
          <w:szCs w:val="24"/>
          <w:lang w:val="mn-MN"/>
        </w:rPr>
        <w:t xml:space="preserve"> </w:t>
      </w:r>
    </w:p>
    <w:p w14:paraId="51867AC6" w14:textId="77777777" w:rsidR="00CB0FFE" w:rsidRPr="00836BCD" w:rsidRDefault="00CB0FFE" w:rsidP="00836BCD">
      <w:pPr>
        <w:shd w:val="clear" w:color="auto" w:fill="FFFFFF"/>
        <w:tabs>
          <w:tab w:val="left" w:pos="360"/>
          <w:tab w:val="left" w:pos="540"/>
        </w:tabs>
        <w:jc w:val="both"/>
        <w:rPr>
          <w:rFonts w:ascii="Times New Roman" w:hAnsi="Times New Roman" w:cs="Times New Roman"/>
          <w:b w:val="0"/>
          <w:noProof/>
          <w:spacing w:val="6"/>
          <w:sz w:val="24"/>
          <w:szCs w:val="24"/>
          <w:lang w:val="mn-MN"/>
        </w:rPr>
      </w:pPr>
    </w:p>
    <w:p w14:paraId="2F20DF56" w14:textId="77777777" w:rsidR="00836BCD" w:rsidRPr="00836BCD" w:rsidRDefault="00836BCD" w:rsidP="00836BCD">
      <w:pPr>
        <w:shd w:val="clear" w:color="auto" w:fill="FFFFFF"/>
        <w:tabs>
          <w:tab w:val="left" w:pos="360"/>
          <w:tab w:val="left" w:pos="540"/>
        </w:tabs>
        <w:jc w:val="both"/>
        <w:rPr>
          <w:rFonts w:ascii="Times New Roman" w:hAnsi="Times New Roman" w:cs="Times New Roman"/>
          <w:b w:val="0"/>
          <w:noProof/>
          <w:spacing w:val="-2"/>
          <w:sz w:val="24"/>
          <w:szCs w:val="24"/>
          <w:lang w:val="mn-MN"/>
        </w:rPr>
      </w:pPr>
      <w:r w:rsidRPr="00836BCD">
        <w:rPr>
          <w:rFonts w:ascii="Times New Roman" w:hAnsi="Times New Roman" w:cs="Times New Roman"/>
          <w:b w:val="0"/>
          <w:noProof/>
          <w:spacing w:val="6"/>
          <w:sz w:val="24"/>
          <w:szCs w:val="24"/>
          <w:lang w:val="mn-MN"/>
        </w:rPr>
        <w:tab/>
      </w:r>
      <w:r w:rsidRPr="00836BCD">
        <w:rPr>
          <w:rFonts w:ascii="Times New Roman" w:hAnsi="Times New Roman" w:cs="Times New Roman"/>
          <w:b w:val="0"/>
          <w:sz w:val="24"/>
          <w:szCs w:val="24"/>
          <w:lang w:val="mn-MN"/>
        </w:rPr>
        <w:t xml:space="preserve">Энэхүү Нягтлан бодох бүртгэлийн бодлогын баримт бичиг нь </w:t>
      </w:r>
      <w:r w:rsidRPr="00836BCD">
        <w:rPr>
          <w:rFonts w:ascii="Times New Roman" w:hAnsi="Times New Roman" w:cs="Times New Roman"/>
          <w:b w:val="0"/>
          <w:noProof/>
          <w:spacing w:val="6"/>
          <w:sz w:val="24"/>
          <w:szCs w:val="24"/>
          <w:lang w:val="mn-MN"/>
        </w:rPr>
        <w:t xml:space="preserve">зөвхөн </w:t>
      </w:r>
      <w:r w:rsidR="00D11B43">
        <w:rPr>
          <w:rFonts w:ascii="Times New Roman" w:hAnsi="Times New Roman" w:cs="Times New Roman"/>
          <w:b w:val="0"/>
          <w:sz w:val="24"/>
          <w:szCs w:val="24"/>
          <w:lang w:val="mn-MN"/>
        </w:rPr>
        <w:t>н</w:t>
      </w:r>
      <w:r w:rsidRPr="00836BCD">
        <w:rPr>
          <w:rFonts w:ascii="Times New Roman" w:hAnsi="Times New Roman" w:cs="Times New Roman"/>
          <w:b w:val="0"/>
          <w:sz w:val="24"/>
          <w:szCs w:val="24"/>
          <w:lang w:val="mn-MN"/>
        </w:rPr>
        <w:t>ийгмийн даатгалын байгууллагын</w:t>
      </w:r>
      <w:r w:rsidRPr="00836BCD">
        <w:rPr>
          <w:rFonts w:ascii="Times New Roman" w:hAnsi="Times New Roman" w:cs="Times New Roman"/>
          <w:b w:val="0"/>
          <w:noProof/>
          <w:spacing w:val="6"/>
          <w:sz w:val="24"/>
          <w:szCs w:val="24"/>
          <w:lang w:val="mn-MN"/>
        </w:rPr>
        <w:t xml:space="preserve"> үйл ажиллагааны хүрээнд нягтлан бодох бүртгэл хөтлөх, санхүүгийн тайлан бэлтгэхэд мөрдөх зориулалтаар ашиглагдана. </w:t>
      </w:r>
    </w:p>
    <w:p w14:paraId="1B24C52E" w14:textId="77777777" w:rsidR="00836BCD" w:rsidRPr="00836BCD" w:rsidRDefault="00836BCD" w:rsidP="00836BCD">
      <w:pPr>
        <w:tabs>
          <w:tab w:val="left" w:pos="0"/>
        </w:tabs>
        <w:rPr>
          <w:rFonts w:ascii="Times New Roman" w:hAnsi="Times New Roman" w:cs="Times New Roman"/>
          <w:b w:val="0"/>
          <w:i/>
          <w:noProof/>
          <w:spacing w:val="-9"/>
          <w:sz w:val="24"/>
          <w:szCs w:val="24"/>
          <w:u w:val="single"/>
          <w:lang w:val="mn-MN"/>
        </w:rPr>
      </w:pPr>
    </w:p>
    <w:p w14:paraId="6CAD2E81" w14:textId="77777777" w:rsidR="00836BCD" w:rsidRPr="00365EF9" w:rsidRDefault="00836BCD" w:rsidP="00836BCD">
      <w:pPr>
        <w:tabs>
          <w:tab w:val="left" w:pos="0"/>
        </w:tabs>
        <w:rPr>
          <w:rFonts w:ascii="Times New Roman" w:hAnsi="Times New Roman" w:cs="Times New Roman"/>
          <w:b w:val="0"/>
          <w:noProof/>
          <w:spacing w:val="2"/>
          <w:sz w:val="24"/>
          <w:szCs w:val="24"/>
          <w:lang w:val="mn-MN"/>
        </w:rPr>
      </w:pPr>
      <w:r w:rsidRPr="00365EF9">
        <w:rPr>
          <w:rFonts w:ascii="Times New Roman" w:hAnsi="Times New Roman" w:cs="Times New Roman"/>
          <w:b w:val="0"/>
          <w:noProof/>
          <w:spacing w:val="-9"/>
          <w:sz w:val="24"/>
          <w:szCs w:val="24"/>
          <w:lang w:val="mn-MN"/>
        </w:rPr>
        <w:t xml:space="preserve">Нягтлан бодох бүртгэлийн бодлогын </w:t>
      </w:r>
      <w:r w:rsidRPr="00365EF9">
        <w:rPr>
          <w:rFonts w:ascii="Times New Roman" w:hAnsi="Times New Roman" w:cs="Times New Roman"/>
          <w:b w:val="0"/>
          <w:noProof/>
          <w:spacing w:val="-5"/>
          <w:sz w:val="24"/>
          <w:szCs w:val="24"/>
          <w:lang w:val="mn-MN"/>
        </w:rPr>
        <w:t xml:space="preserve">баримт бичгийг </w:t>
      </w:r>
      <w:r w:rsidRPr="00365EF9">
        <w:rPr>
          <w:rFonts w:ascii="Times New Roman" w:hAnsi="Times New Roman" w:cs="Times New Roman"/>
          <w:b w:val="0"/>
          <w:noProof/>
          <w:spacing w:val="2"/>
          <w:sz w:val="24"/>
          <w:szCs w:val="24"/>
          <w:lang w:val="mn-MN"/>
        </w:rPr>
        <w:t>боловсруулсан арга зүй</w:t>
      </w:r>
      <w:r w:rsidR="00365EF9">
        <w:rPr>
          <w:rFonts w:ascii="Times New Roman" w:hAnsi="Times New Roman" w:cs="Times New Roman"/>
          <w:b w:val="0"/>
          <w:noProof/>
          <w:spacing w:val="2"/>
          <w:sz w:val="24"/>
          <w:szCs w:val="24"/>
          <w:lang w:val="mn-MN"/>
        </w:rPr>
        <w:t>:</w:t>
      </w:r>
    </w:p>
    <w:p w14:paraId="4ADDFEED" w14:textId="77777777" w:rsidR="00836BCD" w:rsidRPr="00836BCD" w:rsidRDefault="00836BCD" w:rsidP="00836BCD">
      <w:pPr>
        <w:tabs>
          <w:tab w:val="left" w:pos="0"/>
          <w:tab w:val="left" w:pos="360"/>
        </w:tabs>
        <w:jc w:val="both"/>
        <w:rPr>
          <w:rFonts w:ascii="Times New Roman" w:hAnsi="Times New Roman" w:cs="Times New Roman"/>
          <w:b w:val="0"/>
          <w:noProof/>
          <w:spacing w:val="6"/>
          <w:sz w:val="24"/>
          <w:szCs w:val="24"/>
          <w:lang w:val="mn-MN"/>
        </w:rPr>
      </w:pPr>
    </w:p>
    <w:p w14:paraId="4189B1E0" w14:textId="2B74DCE8" w:rsidR="00836BCD" w:rsidRPr="00836BCD" w:rsidRDefault="00A25D6D" w:rsidP="00836BCD">
      <w:pPr>
        <w:tabs>
          <w:tab w:val="left" w:pos="0"/>
          <w:tab w:val="left" w:pos="360"/>
        </w:tabs>
        <w:jc w:val="both"/>
        <w:rPr>
          <w:rFonts w:ascii="Times New Roman" w:hAnsi="Times New Roman" w:cs="Times New Roman"/>
          <w:b w:val="0"/>
          <w:noProof/>
          <w:spacing w:val="6"/>
          <w:sz w:val="24"/>
          <w:szCs w:val="24"/>
          <w:lang w:val="mn-MN"/>
        </w:rPr>
      </w:pPr>
      <w:r>
        <w:rPr>
          <w:rFonts w:ascii="Times New Roman" w:hAnsi="Times New Roman" w:cs="Times New Roman"/>
          <w:b w:val="0"/>
          <w:noProof/>
          <w:spacing w:val="6"/>
          <w:sz w:val="24"/>
          <w:szCs w:val="24"/>
          <w:lang w:val="mn-MN"/>
        </w:rPr>
        <w:tab/>
        <w:t>Монгол У</w:t>
      </w:r>
      <w:r w:rsidR="00836BCD" w:rsidRPr="00836BCD">
        <w:rPr>
          <w:rFonts w:ascii="Times New Roman" w:hAnsi="Times New Roman" w:cs="Times New Roman"/>
          <w:b w:val="0"/>
          <w:noProof/>
          <w:spacing w:val="6"/>
          <w:sz w:val="24"/>
          <w:szCs w:val="24"/>
          <w:lang w:val="mn-MN"/>
        </w:rPr>
        <w:t>лсын өнөөгийн хууль тогтоомжийн дагуу нийгмийн даатгалын үйл ажиллагааг эрхлэн хэрэгжүүлэгч ба</w:t>
      </w:r>
      <w:r>
        <w:rPr>
          <w:rFonts w:ascii="Times New Roman" w:hAnsi="Times New Roman" w:cs="Times New Roman"/>
          <w:b w:val="0"/>
          <w:noProof/>
          <w:spacing w:val="6"/>
          <w:sz w:val="24"/>
          <w:szCs w:val="24"/>
          <w:lang w:val="mn-MN"/>
        </w:rPr>
        <w:t>йгууллага нь төрийн статустай, З</w:t>
      </w:r>
      <w:r w:rsidR="00836BCD" w:rsidRPr="00836BCD">
        <w:rPr>
          <w:rFonts w:ascii="Times New Roman" w:hAnsi="Times New Roman" w:cs="Times New Roman"/>
          <w:b w:val="0"/>
          <w:noProof/>
          <w:spacing w:val="6"/>
          <w:sz w:val="24"/>
          <w:szCs w:val="24"/>
          <w:lang w:val="mn-MN"/>
        </w:rPr>
        <w:t xml:space="preserve">асгийн газрын хэрэгжүүлэгч агентлагын хэлбэрээр үйл ажиллагаа явуулж, ажилтнуудыг төрийн захиргааны албан хаагчийн ангилалд оруулан </w:t>
      </w:r>
      <w:r w:rsidR="00836BCD" w:rsidRPr="00300563">
        <w:rPr>
          <w:rFonts w:ascii="Times New Roman" w:hAnsi="Times New Roman" w:cs="Times New Roman"/>
          <w:b w:val="0"/>
          <w:noProof/>
          <w:spacing w:val="6"/>
          <w:sz w:val="24"/>
          <w:szCs w:val="24"/>
          <w:lang w:val="mn-MN"/>
        </w:rPr>
        <w:t xml:space="preserve">нийгмийн даатгалын байгууллагын үйл ажиллагааны зардлыг </w:t>
      </w:r>
      <w:r w:rsidR="00CE5EF6">
        <w:rPr>
          <w:rFonts w:ascii="Times New Roman" w:hAnsi="Times New Roman" w:cs="Times New Roman"/>
          <w:b w:val="0"/>
          <w:noProof/>
          <w:color w:val="00B050"/>
          <w:spacing w:val="6"/>
          <w:sz w:val="24"/>
          <w:szCs w:val="24"/>
          <w:lang w:val="mn-MN"/>
        </w:rPr>
        <w:t>улсын төсвөөс</w:t>
      </w:r>
      <w:r w:rsidR="00836BCD" w:rsidRPr="00300563">
        <w:rPr>
          <w:rFonts w:ascii="Times New Roman" w:hAnsi="Times New Roman" w:cs="Times New Roman"/>
          <w:b w:val="0"/>
          <w:noProof/>
          <w:spacing w:val="6"/>
          <w:sz w:val="24"/>
          <w:szCs w:val="24"/>
          <w:lang w:val="mn-MN"/>
        </w:rPr>
        <w:t xml:space="preserve"> санхүүжүүлэхий</w:t>
      </w:r>
      <w:r w:rsidR="00836BCD" w:rsidRPr="00836BCD">
        <w:rPr>
          <w:rFonts w:ascii="Times New Roman" w:hAnsi="Times New Roman" w:cs="Times New Roman"/>
          <w:b w:val="0"/>
          <w:noProof/>
          <w:spacing w:val="6"/>
          <w:sz w:val="24"/>
          <w:szCs w:val="24"/>
          <w:lang w:val="mn-MN"/>
        </w:rPr>
        <w:t>н зэрэгцээ</w:t>
      </w:r>
      <w:r w:rsidR="00836BCD" w:rsidRPr="00CE5EF6">
        <w:rPr>
          <w:rFonts w:ascii="Times New Roman" w:hAnsi="Times New Roman" w:cs="Times New Roman"/>
          <w:b w:val="0"/>
          <w:noProof/>
          <w:color w:val="FF0000"/>
          <w:spacing w:val="6"/>
          <w:sz w:val="24"/>
          <w:szCs w:val="24"/>
          <w:lang w:val="mn-MN"/>
        </w:rPr>
        <w:t>,</w:t>
      </w:r>
      <w:r w:rsidR="00836BCD" w:rsidRPr="00836BCD">
        <w:rPr>
          <w:rFonts w:ascii="Times New Roman" w:hAnsi="Times New Roman" w:cs="Times New Roman"/>
          <w:b w:val="0"/>
          <w:noProof/>
          <w:spacing w:val="6"/>
          <w:sz w:val="24"/>
          <w:szCs w:val="24"/>
          <w:lang w:val="mn-MN"/>
        </w:rPr>
        <w:t xml:space="preserve"> үйл ажиллагааны үр дүн болон санхүүгийн тайлангуудыг Засгийн газрын нэгтгэсэ</w:t>
      </w:r>
      <w:r>
        <w:rPr>
          <w:rFonts w:ascii="Times New Roman" w:hAnsi="Times New Roman" w:cs="Times New Roman"/>
          <w:b w:val="0"/>
          <w:noProof/>
          <w:spacing w:val="6"/>
          <w:sz w:val="24"/>
          <w:szCs w:val="24"/>
          <w:lang w:val="mn-MN"/>
        </w:rPr>
        <w:t>н санхүүгийн тайланд нэгтгэдэг</w:t>
      </w:r>
      <w:r w:rsidR="00836BCD" w:rsidRPr="00836BCD">
        <w:rPr>
          <w:rFonts w:ascii="Times New Roman" w:hAnsi="Times New Roman" w:cs="Times New Roman"/>
          <w:b w:val="0"/>
          <w:noProof/>
          <w:spacing w:val="6"/>
          <w:sz w:val="24"/>
          <w:szCs w:val="24"/>
          <w:lang w:val="mn-MN"/>
        </w:rPr>
        <w:t xml:space="preserve">. </w:t>
      </w:r>
    </w:p>
    <w:p w14:paraId="5A79A7CE" w14:textId="77777777" w:rsidR="00836BCD" w:rsidRPr="00836BCD" w:rsidRDefault="00836BCD" w:rsidP="00836BCD">
      <w:pPr>
        <w:tabs>
          <w:tab w:val="left" w:pos="0"/>
          <w:tab w:val="left" w:pos="360"/>
        </w:tabs>
        <w:jc w:val="both"/>
        <w:rPr>
          <w:rFonts w:ascii="Times New Roman" w:hAnsi="Times New Roman" w:cs="Times New Roman"/>
          <w:b w:val="0"/>
          <w:noProof/>
          <w:spacing w:val="6"/>
          <w:sz w:val="24"/>
          <w:szCs w:val="24"/>
          <w:lang w:val="mn-MN"/>
        </w:rPr>
      </w:pPr>
      <w:r w:rsidRPr="00836BCD">
        <w:rPr>
          <w:rFonts w:ascii="Times New Roman" w:hAnsi="Times New Roman" w:cs="Times New Roman"/>
          <w:b w:val="0"/>
          <w:noProof/>
          <w:spacing w:val="6"/>
          <w:sz w:val="24"/>
          <w:szCs w:val="24"/>
          <w:lang w:val="mn-MN"/>
        </w:rPr>
        <w:tab/>
      </w:r>
    </w:p>
    <w:p w14:paraId="082763FA" w14:textId="77777777" w:rsidR="00836BCD" w:rsidRPr="00836BCD" w:rsidRDefault="00836BCD" w:rsidP="00836BCD">
      <w:pPr>
        <w:tabs>
          <w:tab w:val="left" w:pos="0"/>
          <w:tab w:val="left" w:pos="360"/>
        </w:tabs>
        <w:jc w:val="both"/>
        <w:rPr>
          <w:rFonts w:ascii="Times New Roman" w:hAnsi="Times New Roman" w:cs="Times New Roman"/>
          <w:b w:val="0"/>
          <w:noProof/>
          <w:spacing w:val="-2"/>
          <w:sz w:val="24"/>
          <w:szCs w:val="24"/>
          <w:lang w:val="mn-MN"/>
        </w:rPr>
      </w:pPr>
      <w:r w:rsidRPr="00836BCD">
        <w:rPr>
          <w:rFonts w:ascii="Times New Roman" w:hAnsi="Times New Roman" w:cs="Times New Roman"/>
          <w:b w:val="0"/>
          <w:noProof/>
          <w:spacing w:val="6"/>
          <w:sz w:val="24"/>
          <w:szCs w:val="24"/>
          <w:lang w:val="mn-MN"/>
        </w:rPr>
        <w:tab/>
      </w:r>
      <w:r w:rsidRPr="00836BCD">
        <w:rPr>
          <w:rFonts w:ascii="Times New Roman" w:hAnsi="Times New Roman" w:cs="Times New Roman"/>
          <w:b w:val="0"/>
          <w:noProof/>
          <w:spacing w:val="2"/>
          <w:sz w:val="24"/>
          <w:szCs w:val="24"/>
          <w:lang w:val="mn-MN"/>
        </w:rPr>
        <w:t>Нягтлан бодох бүртгэлийн тухай хууль, УСНББОУС</w:t>
      </w:r>
      <w:r w:rsidRPr="00836BCD">
        <w:rPr>
          <w:rFonts w:ascii="Times New Roman" w:hAnsi="Times New Roman" w:cs="Times New Roman"/>
          <w:b w:val="0"/>
          <w:bCs w:val="0"/>
          <w:noProof/>
          <w:spacing w:val="-1"/>
          <w:sz w:val="24"/>
          <w:szCs w:val="24"/>
          <w:lang w:val="mn-MN"/>
        </w:rPr>
        <w:t>-ын шаардлага, Сангийн яам болон бусад эрх бүхий байгууллагаас гаргасан эрх зүйн актуудыг суурь</w:t>
      </w:r>
      <w:r w:rsidRPr="00836BCD">
        <w:rPr>
          <w:rFonts w:ascii="Times New Roman" w:hAnsi="Times New Roman" w:cs="Times New Roman"/>
          <w:b w:val="0"/>
          <w:bCs w:val="0"/>
          <w:noProof/>
          <w:color w:val="FF0000"/>
          <w:spacing w:val="-1"/>
          <w:sz w:val="24"/>
          <w:szCs w:val="24"/>
        </w:rPr>
        <w:t xml:space="preserve"> </w:t>
      </w:r>
      <w:r w:rsidRPr="00836BCD">
        <w:rPr>
          <w:rFonts w:ascii="Times New Roman" w:hAnsi="Times New Roman" w:cs="Times New Roman"/>
          <w:b w:val="0"/>
          <w:bCs w:val="0"/>
          <w:noProof/>
          <w:spacing w:val="-1"/>
          <w:sz w:val="24"/>
          <w:szCs w:val="24"/>
          <w:lang w:val="mn-MN"/>
        </w:rPr>
        <w:t xml:space="preserve">болгон авч энэхүү </w:t>
      </w:r>
      <w:r w:rsidRPr="00836BCD">
        <w:rPr>
          <w:rFonts w:ascii="Times New Roman" w:hAnsi="Times New Roman" w:cs="Times New Roman"/>
          <w:b w:val="0"/>
          <w:noProof/>
          <w:spacing w:val="-3"/>
          <w:sz w:val="24"/>
          <w:szCs w:val="24"/>
          <w:lang w:val="mn-MN"/>
        </w:rPr>
        <w:t>баримт бичгийг боловсруулав.</w:t>
      </w:r>
    </w:p>
    <w:p w14:paraId="6A333500" w14:textId="77777777" w:rsidR="00836BCD" w:rsidRPr="00836BCD" w:rsidRDefault="00836BCD" w:rsidP="00836BCD">
      <w:pPr>
        <w:tabs>
          <w:tab w:val="left" w:pos="0"/>
          <w:tab w:val="left" w:pos="360"/>
        </w:tabs>
        <w:jc w:val="both"/>
        <w:rPr>
          <w:rFonts w:ascii="Times New Roman" w:hAnsi="Times New Roman" w:cs="Times New Roman"/>
          <w:b w:val="0"/>
          <w:noProof/>
          <w:spacing w:val="-2"/>
          <w:sz w:val="24"/>
          <w:szCs w:val="24"/>
          <w:lang w:val="mn-MN"/>
        </w:rPr>
      </w:pPr>
    </w:p>
    <w:p w14:paraId="49853045" w14:textId="77777777" w:rsidR="00836BCD" w:rsidRPr="00836BCD" w:rsidRDefault="00836BCD" w:rsidP="00836BCD">
      <w:pPr>
        <w:tabs>
          <w:tab w:val="left" w:pos="0"/>
          <w:tab w:val="left" w:pos="360"/>
        </w:tabs>
        <w:jc w:val="both"/>
        <w:rPr>
          <w:rFonts w:ascii="Times New Roman" w:hAnsi="Times New Roman" w:cs="Times New Roman"/>
          <w:b w:val="0"/>
          <w:noProof/>
          <w:spacing w:val="6"/>
          <w:sz w:val="24"/>
          <w:szCs w:val="24"/>
          <w:lang w:val="mn-MN"/>
        </w:rPr>
      </w:pPr>
      <w:r w:rsidRPr="00836BCD">
        <w:rPr>
          <w:rFonts w:ascii="Times New Roman" w:hAnsi="Times New Roman" w:cs="Times New Roman"/>
          <w:b w:val="0"/>
          <w:noProof/>
          <w:spacing w:val="-2"/>
          <w:sz w:val="24"/>
          <w:szCs w:val="24"/>
          <w:lang w:val="mn-MN"/>
        </w:rPr>
        <w:tab/>
      </w:r>
      <w:r w:rsidRPr="00836BCD">
        <w:rPr>
          <w:rFonts w:ascii="Times New Roman" w:hAnsi="Times New Roman" w:cs="Times New Roman"/>
          <w:b w:val="0"/>
          <w:sz w:val="24"/>
          <w:szCs w:val="24"/>
          <w:lang w:val="mn-MN"/>
        </w:rPr>
        <w:t>Нийгмийн даатгалын байгууллагын</w:t>
      </w:r>
      <w:r w:rsidRPr="00836BCD">
        <w:rPr>
          <w:rFonts w:ascii="Times New Roman" w:hAnsi="Times New Roman" w:cs="Times New Roman"/>
          <w:b w:val="0"/>
          <w:noProof/>
          <w:spacing w:val="-2"/>
          <w:sz w:val="24"/>
          <w:szCs w:val="24"/>
          <w:lang w:val="mn-MN"/>
        </w:rPr>
        <w:t xml:space="preserve"> нягтлан бодох бүртгэлийг төсвийн байгууллагад мөрдөх нягтлан </w:t>
      </w:r>
      <w:r w:rsidRPr="00836BCD">
        <w:rPr>
          <w:rFonts w:ascii="Times New Roman" w:hAnsi="Times New Roman" w:cs="Times New Roman"/>
          <w:b w:val="0"/>
          <w:noProof/>
          <w:spacing w:val="6"/>
          <w:sz w:val="24"/>
          <w:szCs w:val="24"/>
          <w:lang w:val="mn-MN"/>
        </w:rPr>
        <w:t>бодох бүртгэлийн хууль, стандарт, заавар, аргачлалын дагуу зохион байгуулна.</w:t>
      </w:r>
    </w:p>
    <w:p w14:paraId="159996CB" w14:textId="77777777" w:rsidR="00836BCD" w:rsidRPr="00836BCD" w:rsidRDefault="00836BCD" w:rsidP="00836BCD">
      <w:pPr>
        <w:tabs>
          <w:tab w:val="left" w:pos="0"/>
          <w:tab w:val="left" w:pos="360"/>
        </w:tabs>
        <w:jc w:val="both"/>
        <w:rPr>
          <w:rFonts w:ascii="Times New Roman" w:hAnsi="Times New Roman" w:cs="Times New Roman"/>
          <w:b w:val="0"/>
          <w:noProof/>
          <w:spacing w:val="6"/>
          <w:sz w:val="24"/>
          <w:szCs w:val="24"/>
          <w:lang w:val="mn-MN"/>
        </w:rPr>
      </w:pPr>
    </w:p>
    <w:p w14:paraId="403AA76A" w14:textId="77777777" w:rsidR="00836BCD" w:rsidRPr="00836BCD" w:rsidRDefault="00836BCD" w:rsidP="00836BCD">
      <w:pPr>
        <w:tabs>
          <w:tab w:val="left" w:pos="0"/>
          <w:tab w:val="left" w:pos="360"/>
        </w:tabs>
        <w:jc w:val="both"/>
        <w:rPr>
          <w:rFonts w:ascii="Times New Roman" w:hAnsi="Times New Roman" w:cs="Times New Roman"/>
          <w:b w:val="0"/>
          <w:noProof/>
          <w:spacing w:val="-3"/>
          <w:sz w:val="24"/>
          <w:szCs w:val="24"/>
          <w:lang w:val="mn-MN"/>
        </w:rPr>
      </w:pPr>
      <w:r w:rsidRPr="00836BCD">
        <w:rPr>
          <w:rFonts w:ascii="Times New Roman" w:hAnsi="Times New Roman" w:cs="Times New Roman"/>
          <w:b w:val="0"/>
          <w:noProof/>
          <w:spacing w:val="6"/>
          <w:sz w:val="24"/>
          <w:szCs w:val="24"/>
          <w:lang w:val="mn-MN"/>
        </w:rPr>
        <w:tab/>
        <w:t>Нягтлан бодох бүртгэлийн бодлогын баримт бичгий</w:t>
      </w:r>
      <w:r w:rsidRPr="00836BCD">
        <w:rPr>
          <w:rFonts w:ascii="Times New Roman" w:hAnsi="Times New Roman" w:cs="Times New Roman"/>
          <w:b w:val="0"/>
          <w:noProof/>
          <w:spacing w:val="-3"/>
          <w:sz w:val="24"/>
          <w:szCs w:val="24"/>
          <w:lang w:val="mn-MN"/>
        </w:rPr>
        <w:t xml:space="preserve">г боловсруулсан арга зүй нь </w:t>
      </w:r>
      <w:r w:rsidR="00A153D0">
        <w:rPr>
          <w:rFonts w:ascii="Times New Roman" w:hAnsi="Times New Roman" w:cs="Times New Roman"/>
          <w:b w:val="0"/>
          <w:sz w:val="24"/>
          <w:szCs w:val="24"/>
          <w:lang w:val="mn-MN"/>
        </w:rPr>
        <w:t>н</w:t>
      </w:r>
      <w:r w:rsidRPr="00836BCD">
        <w:rPr>
          <w:rFonts w:ascii="Times New Roman" w:hAnsi="Times New Roman" w:cs="Times New Roman"/>
          <w:b w:val="0"/>
          <w:sz w:val="24"/>
          <w:szCs w:val="24"/>
          <w:lang w:val="mn-MN"/>
        </w:rPr>
        <w:t>ийгмийн даатгалын байгууллагын</w:t>
      </w:r>
      <w:r w:rsidRPr="00836BCD">
        <w:rPr>
          <w:rFonts w:ascii="Times New Roman" w:hAnsi="Times New Roman" w:cs="Times New Roman"/>
          <w:b w:val="0"/>
          <w:noProof/>
          <w:spacing w:val="-3"/>
          <w:sz w:val="24"/>
          <w:szCs w:val="24"/>
          <w:lang w:val="mn-MN"/>
        </w:rPr>
        <w:t xml:space="preserve"> үйл ажиллагаатай холбогдон гардаг ажил гүйлгээ, үйл явдлын агуулгыг танин мэдэх, нэгтгэн дүгнэх, байгууллагын бодит нөхцөл байдалд илүү тохирох нягтлан бодох бүртгэлийн арга, хандлагыг олж тогтоох, сонголт хийх, хүчин төгөлдөр мөрдөгдөж эрх зүйн актуудын шаардлагад нийцүүлэх, тэдгээрт түшиглэн удирдлагын оновчтой шийдвэр гаргах нөхцлийг бүрдүүлэх зэрэг болно. </w:t>
      </w:r>
    </w:p>
    <w:p w14:paraId="253553CB" w14:textId="77777777" w:rsidR="00836BCD" w:rsidRPr="00836BCD" w:rsidRDefault="00836BCD" w:rsidP="00836BCD">
      <w:pPr>
        <w:tabs>
          <w:tab w:val="left" w:pos="0"/>
          <w:tab w:val="left" w:pos="360"/>
        </w:tabs>
        <w:jc w:val="both"/>
        <w:rPr>
          <w:rFonts w:ascii="Times New Roman" w:hAnsi="Times New Roman" w:cs="Times New Roman"/>
          <w:b w:val="0"/>
          <w:noProof/>
          <w:spacing w:val="-3"/>
          <w:sz w:val="24"/>
          <w:szCs w:val="24"/>
        </w:rPr>
      </w:pPr>
      <w:r w:rsidRPr="00836BCD">
        <w:rPr>
          <w:rFonts w:ascii="Times New Roman" w:hAnsi="Times New Roman" w:cs="Times New Roman"/>
          <w:b w:val="0"/>
          <w:noProof/>
          <w:spacing w:val="-3"/>
          <w:sz w:val="24"/>
          <w:szCs w:val="24"/>
          <w:lang w:val="mn-MN"/>
        </w:rPr>
        <w:tab/>
      </w:r>
    </w:p>
    <w:p w14:paraId="09DC54C3" w14:textId="77777777" w:rsidR="00836BCD" w:rsidRPr="00365EF9" w:rsidRDefault="00836BCD" w:rsidP="00836BCD">
      <w:pPr>
        <w:tabs>
          <w:tab w:val="left" w:pos="0"/>
          <w:tab w:val="left" w:pos="360"/>
        </w:tabs>
        <w:jc w:val="both"/>
        <w:rPr>
          <w:rFonts w:ascii="Times New Roman" w:hAnsi="Times New Roman" w:cs="Times New Roman"/>
          <w:b w:val="0"/>
          <w:noProof/>
          <w:spacing w:val="-5"/>
          <w:sz w:val="24"/>
          <w:szCs w:val="24"/>
          <w:lang w:val="mn-MN"/>
        </w:rPr>
      </w:pPr>
      <w:r w:rsidRPr="00365EF9">
        <w:rPr>
          <w:rFonts w:ascii="Times New Roman" w:hAnsi="Times New Roman" w:cs="Times New Roman"/>
          <w:b w:val="0"/>
          <w:noProof/>
          <w:spacing w:val="-9"/>
          <w:sz w:val="24"/>
          <w:szCs w:val="24"/>
          <w:lang w:val="mn-MN"/>
        </w:rPr>
        <w:t xml:space="preserve">Нягтлан бодох бүртгэлийн бодлогын </w:t>
      </w:r>
      <w:r w:rsidRPr="00365EF9">
        <w:rPr>
          <w:rFonts w:ascii="Times New Roman" w:hAnsi="Times New Roman" w:cs="Times New Roman"/>
          <w:b w:val="0"/>
          <w:noProof/>
          <w:spacing w:val="-5"/>
          <w:sz w:val="24"/>
          <w:szCs w:val="24"/>
          <w:lang w:val="mn-MN"/>
        </w:rPr>
        <w:t>баримт бичгийн хэрэгжүүлэлт ба хяналт</w:t>
      </w:r>
      <w:r w:rsidR="00365EF9">
        <w:rPr>
          <w:rFonts w:ascii="Times New Roman" w:hAnsi="Times New Roman" w:cs="Times New Roman"/>
          <w:b w:val="0"/>
          <w:noProof/>
          <w:spacing w:val="-5"/>
          <w:sz w:val="24"/>
          <w:szCs w:val="24"/>
          <w:lang w:val="mn-MN"/>
        </w:rPr>
        <w:t>:</w:t>
      </w:r>
    </w:p>
    <w:p w14:paraId="64AC714A" w14:textId="77777777" w:rsidR="00836BCD" w:rsidRPr="00836BCD" w:rsidRDefault="00836BCD" w:rsidP="00836BCD">
      <w:pPr>
        <w:tabs>
          <w:tab w:val="left" w:pos="0"/>
          <w:tab w:val="left" w:pos="360"/>
        </w:tabs>
        <w:jc w:val="both"/>
        <w:rPr>
          <w:rFonts w:ascii="Times New Roman" w:hAnsi="Times New Roman" w:cs="Times New Roman"/>
          <w:b w:val="0"/>
          <w:bCs w:val="0"/>
          <w:noProof/>
          <w:spacing w:val="-4"/>
          <w:sz w:val="24"/>
          <w:szCs w:val="24"/>
          <w:lang w:val="mn-MN"/>
        </w:rPr>
      </w:pPr>
    </w:p>
    <w:p w14:paraId="4683036B" w14:textId="77777777" w:rsidR="0061545B" w:rsidRDefault="00836BCD" w:rsidP="00836BCD">
      <w:pPr>
        <w:tabs>
          <w:tab w:val="left" w:pos="0"/>
          <w:tab w:val="left" w:pos="360"/>
        </w:tabs>
        <w:jc w:val="both"/>
        <w:rPr>
          <w:rFonts w:ascii="Times New Roman" w:hAnsi="Times New Roman" w:cs="Times New Roman"/>
          <w:b w:val="0"/>
          <w:noProof/>
          <w:spacing w:val="1"/>
          <w:sz w:val="24"/>
          <w:szCs w:val="24"/>
          <w:lang w:val="mn-MN"/>
        </w:rPr>
      </w:pPr>
      <w:r w:rsidRPr="00836BCD">
        <w:rPr>
          <w:rFonts w:ascii="Times New Roman" w:hAnsi="Times New Roman" w:cs="Times New Roman"/>
          <w:b w:val="0"/>
          <w:bCs w:val="0"/>
          <w:noProof/>
          <w:spacing w:val="-4"/>
          <w:sz w:val="24"/>
          <w:szCs w:val="24"/>
          <w:lang w:val="mn-MN"/>
        </w:rPr>
        <w:tab/>
        <w:t>Энэхүү Нягтлан бодох</w:t>
      </w:r>
      <w:r w:rsidR="0061545B">
        <w:rPr>
          <w:rFonts w:ascii="Times New Roman" w:hAnsi="Times New Roman" w:cs="Times New Roman"/>
          <w:b w:val="0"/>
          <w:bCs w:val="0"/>
          <w:noProof/>
          <w:spacing w:val="-4"/>
          <w:sz w:val="24"/>
          <w:szCs w:val="24"/>
          <w:lang w:val="mn-MN"/>
        </w:rPr>
        <w:t xml:space="preserve"> бүртгэлийн бодлогын баримт бич</w:t>
      </w:r>
      <w:r w:rsidRPr="00836BCD">
        <w:rPr>
          <w:rFonts w:ascii="Times New Roman" w:hAnsi="Times New Roman" w:cs="Times New Roman"/>
          <w:b w:val="0"/>
          <w:bCs w:val="0"/>
          <w:noProof/>
          <w:spacing w:val="-4"/>
          <w:sz w:val="24"/>
          <w:szCs w:val="24"/>
          <w:lang w:val="mn-MN"/>
        </w:rPr>
        <w:t>г</w:t>
      </w:r>
      <w:r w:rsidR="0061545B">
        <w:rPr>
          <w:rFonts w:ascii="Times New Roman" w:hAnsi="Times New Roman" w:cs="Times New Roman"/>
          <w:b w:val="0"/>
          <w:bCs w:val="0"/>
          <w:noProof/>
          <w:spacing w:val="-4"/>
          <w:sz w:val="24"/>
          <w:szCs w:val="24"/>
          <w:lang w:val="mn-MN"/>
        </w:rPr>
        <w:t xml:space="preserve">ийг </w:t>
      </w:r>
      <w:r w:rsidR="00BB2C9D" w:rsidRPr="00BB2C9D">
        <w:rPr>
          <w:rFonts w:ascii="Times New Roman" w:hAnsi="Times New Roman" w:cs="Times New Roman"/>
          <w:b w:val="0"/>
          <w:bCs w:val="0"/>
          <w:noProof/>
          <w:spacing w:val="-4"/>
          <w:sz w:val="24"/>
          <w:szCs w:val="24"/>
          <w:lang w:val="mn-MN"/>
        </w:rPr>
        <w:t xml:space="preserve">нийгмийн даатгалын </w:t>
      </w:r>
      <w:r w:rsidR="00BB2C9D" w:rsidRPr="00BB2C9D">
        <w:rPr>
          <w:rFonts w:ascii="Times New Roman" w:hAnsi="Times New Roman" w:cs="Times New Roman"/>
          <w:b w:val="0"/>
          <w:bCs w:val="0"/>
          <w:noProof/>
          <w:spacing w:val="-4"/>
          <w:sz w:val="24"/>
          <w:szCs w:val="24"/>
          <w:lang w:val="mn-MN"/>
        </w:rPr>
        <w:lastRenderedPageBreak/>
        <w:t>төв байгууллагын</w:t>
      </w:r>
      <w:r w:rsidR="0061545B">
        <w:rPr>
          <w:rFonts w:ascii="Times New Roman" w:hAnsi="Times New Roman" w:cs="Times New Roman"/>
          <w:b w:val="0"/>
          <w:bCs w:val="0"/>
          <w:noProof/>
          <w:spacing w:val="-4"/>
          <w:sz w:val="24"/>
          <w:szCs w:val="24"/>
          <w:lang w:val="mn-MN"/>
        </w:rPr>
        <w:t xml:space="preserve"> даргын тушаалаар баталснаар</w:t>
      </w:r>
      <w:r w:rsidRPr="00836BCD">
        <w:rPr>
          <w:rFonts w:ascii="Times New Roman" w:hAnsi="Times New Roman" w:cs="Times New Roman"/>
          <w:b w:val="0"/>
          <w:bCs w:val="0"/>
          <w:noProof/>
          <w:spacing w:val="-4"/>
          <w:sz w:val="24"/>
          <w:szCs w:val="24"/>
          <w:lang w:val="mn-MN"/>
        </w:rPr>
        <w:t xml:space="preserve"> </w:t>
      </w:r>
      <w:r w:rsidRPr="00836BCD">
        <w:rPr>
          <w:rFonts w:ascii="Times New Roman" w:hAnsi="Times New Roman" w:cs="Times New Roman"/>
          <w:b w:val="0"/>
          <w:bCs w:val="0"/>
          <w:noProof/>
          <w:spacing w:val="-1"/>
          <w:sz w:val="24"/>
          <w:szCs w:val="24"/>
          <w:lang w:val="mn-MN"/>
        </w:rPr>
        <w:t>хүчин төгөлдөр болж мөрдөгдөнө.</w:t>
      </w:r>
      <w:r w:rsidRPr="00836BCD">
        <w:rPr>
          <w:rFonts w:ascii="Times New Roman" w:hAnsi="Times New Roman" w:cs="Times New Roman"/>
          <w:b w:val="0"/>
          <w:noProof/>
          <w:spacing w:val="1"/>
          <w:sz w:val="24"/>
          <w:szCs w:val="24"/>
          <w:lang w:val="mn-MN"/>
        </w:rPr>
        <w:t xml:space="preserve"> </w:t>
      </w:r>
    </w:p>
    <w:p w14:paraId="2B26EA0D" w14:textId="77777777" w:rsidR="00D17D73" w:rsidRDefault="00D17D73" w:rsidP="00836BCD">
      <w:pPr>
        <w:tabs>
          <w:tab w:val="left" w:pos="0"/>
          <w:tab w:val="left" w:pos="360"/>
        </w:tabs>
        <w:jc w:val="both"/>
        <w:rPr>
          <w:rFonts w:ascii="Times New Roman" w:hAnsi="Times New Roman" w:cs="Times New Roman"/>
          <w:b w:val="0"/>
          <w:noProof/>
          <w:spacing w:val="1"/>
          <w:sz w:val="24"/>
          <w:szCs w:val="24"/>
          <w:lang w:val="mn-MN"/>
        </w:rPr>
      </w:pPr>
    </w:p>
    <w:p w14:paraId="0EEDC7D2" w14:textId="77777777" w:rsidR="00D17D73" w:rsidRDefault="00D17D73" w:rsidP="00836BCD">
      <w:pPr>
        <w:tabs>
          <w:tab w:val="left" w:pos="0"/>
          <w:tab w:val="left" w:pos="360"/>
        </w:tabs>
        <w:jc w:val="both"/>
        <w:rPr>
          <w:rFonts w:ascii="Times New Roman" w:hAnsi="Times New Roman" w:cs="Times New Roman"/>
          <w:b w:val="0"/>
          <w:noProof/>
          <w:spacing w:val="1"/>
          <w:sz w:val="24"/>
          <w:szCs w:val="24"/>
          <w:lang w:val="mn-MN"/>
        </w:rPr>
      </w:pPr>
      <w:r>
        <w:rPr>
          <w:rFonts w:ascii="Times New Roman" w:hAnsi="Times New Roman" w:cs="Times New Roman"/>
          <w:b w:val="0"/>
          <w:sz w:val="24"/>
          <w:szCs w:val="24"/>
          <w:lang w:val="mn-MN"/>
        </w:rPr>
        <w:tab/>
        <w:t xml:space="preserve">Нийгмийн даатгалын </w:t>
      </w:r>
      <w:r w:rsidRPr="00065072">
        <w:rPr>
          <w:rFonts w:ascii="Times New Roman" w:hAnsi="Times New Roman" w:cs="Times New Roman"/>
          <w:b w:val="0"/>
          <w:sz w:val="24"/>
          <w:szCs w:val="24"/>
          <w:lang w:val="mn-MN"/>
        </w:rPr>
        <w:t>төв байгууллаг</w:t>
      </w:r>
      <w:r>
        <w:rPr>
          <w:rFonts w:ascii="Times New Roman" w:hAnsi="Times New Roman" w:cs="Times New Roman"/>
          <w:b w:val="0"/>
          <w:sz w:val="24"/>
          <w:szCs w:val="24"/>
          <w:lang w:val="mn-MN"/>
        </w:rPr>
        <w:t xml:space="preserve">а </w:t>
      </w:r>
      <w:proofErr w:type="spellStart"/>
      <w:r w:rsidRPr="00254E56">
        <w:rPr>
          <w:rFonts w:ascii="Times New Roman" w:hAnsi="Times New Roman" w:cs="Times New Roman"/>
          <w:b w:val="0"/>
          <w:sz w:val="24"/>
          <w:szCs w:val="24"/>
        </w:rPr>
        <w:t>түүний</w:t>
      </w:r>
      <w:proofErr w:type="spellEnd"/>
      <w:r>
        <w:rPr>
          <w:rFonts w:ascii="Times New Roman" w:hAnsi="Times New Roman" w:cs="Times New Roman"/>
          <w:b w:val="0"/>
          <w:sz w:val="24"/>
          <w:szCs w:val="24"/>
          <w:lang w:val="mn-MN"/>
        </w:rPr>
        <w:t xml:space="preserve"> дэргэдэх байгууллага болон </w:t>
      </w:r>
      <w:proofErr w:type="spellStart"/>
      <w:r w:rsidRPr="00254E56">
        <w:rPr>
          <w:rFonts w:ascii="Times New Roman" w:hAnsi="Times New Roman" w:cs="Times New Roman"/>
          <w:b w:val="0"/>
          <w:sz w:val="24"/>
          <w:szCs w:val="24"/>
        </w:rPr>
        <w:t>харъяа</w:t>
      </w:r>
      <w:proofErr w:type="spellEnd"/>
      <w:r w:rsidRPr="00254E56">
        <w:rPr>
          <w:rFonts w:ascii="Times New Roman" w:hAnsi="Times New Roman" w:cs="Times New Roman"/>
          <w:b w:val="0"/>
          <w:sz w:val="24"/>
          <w:szCs w:val="24"/>
        </w:rPr>
        <w:t xml:space="preserve"> </w:t>
      </w:r>
      <w:proofErr w:type="spellStart"/>
      <w:r w:rsidRPr="008E24C6">
        <w:rPr>
          <w:rFonts w:ascii="Times New Roman" w:hAnsi="Times New Roman" w:cs="Times New Roman"/>
          <w:b w:val="0"/>
          <w:sz w:val="24"/>
          <w:szCs w:val="24"/>
        </w:rPr>
        <w:t>Нийслэлийн</w:t>
      </w:r>
      <w:proofErr w:type="spellEnd"/>
      <w:r w:rsidRPr="008E24C6">
        <w:rPr>
          <w:rFonts w:ascii="Times New Roman" w:hAnsi="Times New Roman" w:cs="Times New Roman"/>
          <w:b w:val="0"/>
          <w:sz w:val="24"/>
          <w:szCs w:val="24"/>
        </w:rPr>
        <w:t xml:space="preserve"> </w:t>
      </w:r>
      <w:proofErr w:type="spellStart"/>
      <w:r w:rsidRPr="008E24C6">
        <w:rPr>
          <w:rFonts w:ascii="Times New Roman" w:hAnsi="Times New Roman" w:cs="Times New Roman"/>
          <w:b w:val="0"/>
          <w:sz w:val="24"/>
          <w:szCs w:val="24"/>
        </w:rPr>
        <w:t>нийгмийн</w:t>
      </w:r>
      <w:proofErr w:type="spellEnd"/>
      <w:r w:rsidRPr="008E24C6">
        <w:rPr>
          <w:rFonts w:ascii="Times New Roman" w:hAnsi="Times New Roman" w:cs="Times New Roman"/>
          <w:b w:val="0"/>
          <w:sz w:val="24"/>
          <w:szCs w:val="24"/>
        </w:rPr>
        <w:t xml:space="preserve"> </w:t>
      </w:r>
      <w:proofErr w:type="spellStart"/>
      <w:r w:rsidRPr="008E24C6">
        <w:rPr>
          <w:rFonts w:ascii="Times New Roman" w:hAnsi="Times New Roman" w:cs="Times New Roman"/>
          <w:b w:val="0"/>
          <w:sz w:val="24"/>
          <w:szCs w:val="24"/>
        </w:rPr>
        <w:t>даатгалын</w:t>
      </w:r>
      <w:proofErr w:type="spellEnd"/>
      <w:r w:rsidRPr="008E24C6">
        <w:rPr>
          <w:rFonts w:ascii="Times New Roman" w:hAnsi="Times New Roman" w:cs="Times New Roman"/>
          <w:b w:val="0"/>
          <w:sz w:val="24"/>
          <w:szCs w:val="24"/>
        </w:rPr>
        <w:t xml:space="preserve"> </w:t>
      </w:r>
      <w:proofErr w:type="spellStart"/>
      <w:r w:rsidRPr="008E24C6">
        <w:rPr>
          <w:rFonts w:ascii="Times New Roman" w:hAnsi="Times New Roman" w:cs="Times New Roman"/>
          <w:b w:val="0"/>
          <w:sz w:val="24"/>
          <w:szCs w:val="24"/>
        </w:rPr>
        <w:t>газар</w:t>
      </w:r>
      <w:proofErr w:type="spellEnd"/>
      <w:r w:rsidRPr="008E24C6">
        <w:rPr>
          <w:rFonts w:ascii="Times New Roman" w:hAnsi="Times New Roman" w:cs="Times New Roman"/>
          <w:b w:val="0"/>
          <w:sz w:val="24"/>
          <w:szCs w:val="24"/>
        </w:rPr>
        <w:t xml:space="preserve">, </w:t>
      </w:r>
      <w:proofErr w:type="spellStart"/>
      <w:r w:rsidRPr="008E24C6">
        <w:rPr>
          <w:rFonts w:ascii="Times New Roman" w:hAnsi="Times New Roman" w:cs="Times New Roman"/>
          <w:b w:val="0"/>
          <w:sz w:val="24"/>
          <w:szCs w:val="24"/>
        </w:rPr>
        <w:t>аймаг</w:t>
      </w:r>
      <w:proofErr w:type="spellEnd"/>
      <w:r w:rsidRPr="008E24C6">
        <w:rPr>
          <w:rFonts w:ascii="Times New Roman" w:hAnsi="Times New Roman" w:cs="Times New Roman"/>
          <w:b w:val="0"/>
          <w:sz w:val="24"/>
          <w:szCs w:val="24"/>
        </w:rPr>
        <w:t xml:space="preserve">, </w:t>
      </w:r>
      <w:proofErr w:type="spellStart"/>
      <w:r w:rsidRPr="008E24C6">
        <w:rPr>
          <w:rFonts w:ascii="Times New Roman" w:hAnsi="Times New Roman" w:cs="Times New Roman"/>
          <w:b w:val="0"/>
          <w:sz w:val="24"/>
          <w:szCs w:val="24"/>
        </w:rPr>
        <w:t>дүүр</w:t>
      </w:r>
      <w:r>
        <w:rPr>
          <w:rFonts w:ascii="Times New Roman" w:hAnsi="Times New Roman" w:cs="Times New Roman"/>
          <w:b w:val="0"/>
          <w:sz w:val="24"/>
          <w:szCs w:val="24"/>
        </w:rPr>
        <w:t>г</w:t>
      </w:r>
      <w:proofErr w:type="spellEnd"/>
      <w:r w:rsidRPr="008E24C6">
        <w:rPr>
          <w:rFonts w:ascii="Times New Roman" w:hAnsi="Times New Roman" w:cs="Times New Roman"/>
          <w:b w:val="0"/>
          <w:sz w:val="24"/>
          <w:szCs w:val="24"/>
          <w:lang w:val="mn-MN"/>
        </w:rPr>
        <w:t xml:space="preserve">ийн </w:t>
      </w:r>
      <w:proofErr w:type="spellStart"/>
      <w:r w:rsidRPr="008E24C6">
        <w:rPr>
          <w:rFonts w:ascii="Times New Roman" w:hAnsi="Times New Roman" w:cs="Times New Roman"/>
          <w:b w:val="0"/>
          <w:sz w:val="24"/>
          <w:szCs w:val="24"/>
        </w:rPr>
        <w:t>нийгмийн</w:t>
      </w:r>
      <w:proofErr w:type="spellEnd"/>
      <w:r w:rsidRPr="008E24C6">
        <w:rPr>
          <w:rFonts w:ascii="Times New Roman" w:hAnsi="Times New Roman" w:cs="Times New Roman"/>
          <w:b w:val="0"/>
          <w:sz w:val="24"/>
          <w:szCs w:val="24"/>
        </w:rPr>
        <w:t xml:space="preserve"> </w:t>
      </w:r>
      <w:proofErr w:type="spellStart"/>
      <w:r w:rsidRPr="008E24C6">
        <w:rPr>
          <w:rFonts w:ascii="Times New Roman" w:hAnsi="Times New Roman" w:cs="Times New Roman"/>
          <w:b w:val="0"/>
          <w:sz w:val="24"/>
          <w:szCs w:val="24"/>
        </w:rPr>
        <w:t>даатгалын</w:t>
      </w:r>
      <w:proofErr w:type="spellEnd"/>
      <w:r w:rsidRPr="008E24C6">
        <w:rPr>
          <w:rFonts w:ascii="Times New Roman" w:hAnsi="Times New Roman" w:cs="Times New Roman"/>
          <w:b w:val="0"/>
          <w:sz w:val="24"/>
          <w:szCs w:val="24"/>
        </w:rPr>
        <w:t xml:space="preserve"> </w:t>
      </w:r>
      <w:proofErr w:type="spellStart"/>
      <w:r w:rsidRPr="008E24C6">
        <w:rPr>
          <w:rFonts w:ascii="Times New Roman" w:hAnsi="Times New Roman" w:cs="Times New Roman"/>
          <w:b w:val="0"/>
          <w:sz w:val="24"/>
          <w:szCs w:val="24"/>
        </w:rPr>
        <w:t>хэлтэс</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нь</w:t>
      </w:r>
      <w:r>
        <w:rPr>
          <w:rFonts w:ascii="Times New Roman" w:hAnsi="Times New Roman" w:cs="Times New Roman"/>
          <w:b w:val="0"/>
          <w:sz w:val="24"/>
          <w:szCs w:val="24"/>
        </w:rPr>
        <w:t xml:space="preserve"> </w:t>
      </w:r>
      <w:proofErr w:type="spellStart"/>
      <w:r w:rsidRPr="00254E56">
        <w:rPr>
          <w:rFonts w:ascii="Times New Roman" w:hAnsi="Times New Roman" w:cs="Times New Roman"/>
          <w:b w:val="0"/>
          <w:sz w:val="24"/>
          <w:szCs w:val="24"/>
        </w:rPr>
        <w:t>нягтлан</w:t>
      </w:r>
      <w:proofErr w:type="spellEnd"/>
      <w:r w:rsidRPr="00254E56">
        <w:rPr>
          <w:rFonts w:ascii="Times New Roman" w:hAnsi="Times New Roman" w:cs="Times New Roman"/>
          <w:b w:val="0"/>
          <w:sz w:val="24"/>
          <w:szCs w:val="24"/>
        </w:rPr>
        <w:t xml:space="preserve"> </w:t>
      </w:r>
      <w:proofErr w:type="spellStart"/>
      <w:r w:rsidRPr="00254E56">
        <w:rPr>
          <w:rFonts w:ascii="Times New Roman" w:hAnsi="Times New Roman" w:cs="Times New Roman"/>
          <w:b w:val="0"/>
          <w:sz w:val="24"/>
          <w:szCs w:val="24"/>
        </w:rPr>
        <w:t>бодох</w:t>
      </w:r>
      <w:proofErr w:type="spellEnd"/>
      <w:r w:rsidRPr="00254E56">
        <w:rPr>
          <w:rFonts w:ascii="Times New Roman" w:hAnsi="Times New Roman" w:cs="Times New Roman"/>
          <w:b w:val="0"/>
          <w:sz w:val="24"/>
          <w:szCs w:val="24"/>
        </w:rPr>
        <w:t xml:space="preserve"> </w:t>
      </w:r>
      <w:proofErr w:type="spellStart"/>
      <w:r w:rsidRPr="00254E56">
        <w:rPr>
          <w:rFonts w:ascii="Times New Roman" w:hAnsi="Times New Roman" w:cs="Times New Roman"/>
          <w:b w:val="0"/>
          <w:sz w:val="24"/>
          <w:szCs w:val="24"/>
        </w:rPr>
        <w:t>бүртгэл</w:t>
      </w:r>
      <w:proofErr w:type="spellEnd"/>
      <w:r w:rsidRPr="00254E56">
        <w:rPr>
          <w:rFonts w:ascii="Times New Roman" w:hAnsi="Times New Roman" w:cs="Times New Roman"/>
          <w:b w:val="0"/>
          <w:sz w:val="24"/>
          <w:szCs w:val="24"/>
        </w:rPr>
        <w:t xml:space="preserve"> </w:t>
      </w:r>
      <w:proofErr w:type="spellStart"/>
      <w:r w:rsidRPr="00254E56">
        <w:rPr>
          <w:rFonts w:ascii="Times New Roman" w:hAnsi="Times New Roman" w:cs="Times New Roman"/>
          <w:b w:val="0"/>
          <w:sz w:val="24"/>
          <w:szCs w:val="24"/>
        </w:rPr>
        <w:t>хөтлөх</w:t>
      </w:r>
      <w:proofErr w:type="spellEnd"/>
      <w:r w:rsidRPr="00254E56">
        <w:rPr>
          <w:rFonts w:ascii="Times New Roman" w:hAnsi="Times New Roman" w:cs="Times New Roman"/>
          <w:b w:val="0"/>
          <w:sz w:val="24"/>
          <w:szCs w:val="24"/>
        </w:rPr>
        <w:t xml:space="preserve">, </w:t>
      </w:r>
      <w:proofErr w:type="spellStart"/>
      <w:r w:rsidRPr="00254E56">
        <w:rPr>
          <w:rFonts w:ascii="Times New Roman" w:hAnsi="Times New Roman" w:cs="Times New Roman"/>
          <w:b w:val="0"/>
          <w:sz w:val="24"/>
          <w:szCs w:val="24"/>
        </w:rPr>
        <w:t>санхүүгийн</w:t>
      </w:r>
      <w:proofErr w:type="spellEnd"/>
      <w:r w:rsidRPr="00254E56">
        <w:rPr>
          <w:rFonts w:ascii="Times New Roman" w:hAnsi="Times New Roman" w:cs="Times New Roman"/>
          <w:b w:val="0"/>
          <w:sz w:val="24"/>
          <w:szCs w:val="24"/>
        </w:rPr>
        <w:t xml:space="preserve"> </w:t>
      </w:r>
      <w:proofErr w:type="spellStart"/>
      <w:r w:rsidRPr="00254E56">
        <w:rPr>
          <w:rFonts w:ascii="Times New Roman" w:hAnsi="Times New Roman" w:cs="Times New Roman"/>
          <w:b w:val="0"/>
          <w:sz w:val="24"/>
          <w:szCs w:val="24"/>
        </w:rPr>
        <w:t>та</w:t>
      </w:r>
      <w:r>
        <w:rPr>
          <w:rFonts w:ascii="Times New Roman" w:hAnsi="Times New Roman" w:cs="Times New Roman"/>
          <w:b w:val="0"/>
          <w:sz w:val="24"/>
          <w:szCs w:val="24"/>
        </w:rPr>
        <w:t>йлан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бэлтгэх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үйл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ажиллагаандаа</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э</w:t>
      </w:r>
      <w:proofErr w:type="spellStart"/>
      <w:r w:rsidRPr="00254E56">
        <w:rPr>
          <w:rFonts w:ascii="Times New Roman" w:hAnsi="Times New Roman" w:cs="Times New Roman"/>
          <w:b w:val="0"/>
          <w:sz w:val="24"/>
          <w:szCs w:val="24"/>
        </w:rPr>
        <w:t>нэхүү</w:t>
      </w:r>
      <w:proofErr w:type="spellEnd"/>
      <w:r w:rsidRPr="00254E56">
        <w:rPr>
          <w:rFonts w:ascii="Times New Roman" w:hAnsi="Times New Roman" w:cs="Times New Roman"/>
          <w:b w:val="0"/>
          <w:sz w:val="24"/>
          <w:szCs w:val="24"/>
        </w:rPr>
        <w:t xml:space="preserve"> </w:t>
      </w:r>
      <w:proofErr w:type="spellStart"/>
      <w:r w:rsidRPr="00254E56">
        <w:rPr>
          <w:rFonts w:ascii="Times New Roman" w:hAnsi="Times New Roman" w:cs="Times New Roman"/>
          <w:b w:val="0"/>
          <w:sz w:val="24"/>
          <w:szCs w:val="24"/>
        </w:rPr>
        <w:t>бодлогын</w:t>
      </w:r>
      <w:proofErr w:type="spellEnd"/>
      <w:r w:rsidRPr="00254E56">
        <w:rPr>
          <w:rFonts w:ascii="Times New Roman" w:hAnsi="Times New Roman" w:cs="Times New Roman"/>
          <w:b w:val="0"/>
          <w:sz w:val="24"/>
          <w:szCs w:val="24"/>
        </w:rPr>
        <w:t xml:space="preserve"> </w:t>
      </w:r>
      <w:proofErr w:type="spellStart"/>
      <w:r w:rsidRPr="00254E56">
        <w:rPr>
          <w:rFonts w:ascii="Times New Roman" w:hAnsi="Times New Roman" w:cs="Times New Roman"/>
          <w:b w:val="0"/>
          <w:sz w:val="24"/>
          <w:szCs w:val="24"/>
        </w:rPr>
        <w:t>баримт</w:t>
      </w:r>
      <w:proofErr w:type="spellEnd"/>
      <w:r w:rsidRPr="00254E56">
        <w:rPr>
          <w:rFonts w:ascii="Times New Roman" w:hAnsi="Times New Roman" w:cs="Times New Roman"/>
          <w:b w:val="0"/>
          <w:sz w:val="24"/>
          <w:szCs w:val="24"/>
        </w:rPr>
        <w:t xml:space="preserve"> </w:t>
      </w:r>
      <w:proofErr w:type="spellStart"/>
      <w:r w:rsidRPr="00254E56">
        <w:rPr>
          <w:rFonts w:ascii="Times New Roman" w:hAnsi="Times New Roman" w:cs="Times New Roman"/>
          <w:b w:val="0"/>
          <w:sz w:val="24"/>
          <w:szCs w:val="24"/>
        </w:rPr>
        <w:t>бичгийг</w:t>
      </w:r>
      <w:proofErr w:type="spellEnd"/>
      <w:r w:rsidRPr="00254E56">
        <w:rPr>
          <w:rFonts w:ascii="Times New Roman" w:hAnsi="Times New Roman" w:cs="Times New Roman"/>
          <w:b w:val="0"/>
          <w:sz w:val="24"/>
          <w:szCs w:val="24"/>
        </w:rPr>
        <w:t xml:space="preserve"> </w:t>
      </w:r>
      <w:proofErr w:type="spellStart"/>
      <w:r w:rsidRPr="00254E56">
        <w:rPr>
          <w:rFonts w:ascii="Times New Roman" w:hAnsi="Times New Roman" w:cs="Times New Roman"/>
          <w:b w:val="0"/>
          <w:sz w:val="24"/>
          <w:szCs w:val="24"/>
        </w:rPr>
        <w:t>тогтвортой</w:t>
      </w:r>
      <w:proofErr w:type="spellEnd"/>
      <w:r w:rsidRPr="00254E56">
        <w:rPr>
          <w:rFonts w:ascii="Times New Roman" w:hAnsi="Times New Roman" w:cs="Times New Roman"/>
          <w:b w:val="0"/>
          <w:sz w:val="24"/>
          <w:szCs w:val="24"/>
        </w:rPr>
        <w:t xml:space="preserve"> </w:t>
      </w:r>
      <w:proofErr w:type="spellStart"/>
      <w:r w:rsidRPr="00254E56">
        <w:rPr>
          <w:rFonts w:ascii="Times New Roman" w:hAnsi="Times New Roman" w:cs="Times New Roman"/>
          <w:b w:val="0"/>
          <w:sz w:val="24"/>
          <w:szCs w:val="24"/>
        </w:rPr>
        <w:t>мөрдөж</w:t>
      </w:r>
      <w:proofErr w:type="spellEnd"/>
      <w:r w:rsidRPr="00254E56">
        <w:rPr>
          <w:rFonts w:ascii="Times New Roman" w:hAnsi="Times New Roman" w:cs="Times New Roman"/>
          <w:b w:val="0"/>
          <w:sz w:val="24"/>
          <w:szCs w:val="24"/>
        </w:rPr>
        <w:t xml:space="preserve"> </w:t>
      </w:r>
      <w:proofErr w:type="spellStart"/>
      <w:r w:rsidRPr="00254E56">
        <w:rPr>
          <w:rFonts w:ascii="Times New Roman" w:hAnsi="Times New Roman" w:cs="Times New Roman"/>
          <w:b w:val="0"/>
          <w:sz w:val="24"/>
          <w:szCs w:val="24"/>
        </w:rPr>
        <w:t>хэрэгжүүлнэ</w:t>
      </w:r>
      <w:proofErr w:type="spellEnd"/>
      <w:r w:rsidRPr="00254E56">
        <w:rPr>
          <w:rFonts w:ascii="Times New Roman" w:hAnsi="Times New Roman" w:cs="Times New Roman"/>
          <w:b w:val="0"/>
          <w:sz w:val="24"/>
          <w:szCs w:val="24"/>
        </w:rPr>
        <w:t>.</w:t>
      </w:r>
    </w:p>
    <w:p w14:paraId="5317879F" w14:textId="77777777" w:rsidR="0061545B" w:rsidRDefault="0061545B" w:rsidP="00836BCD">
      <w:pPr>
        <w:tabs>
          <w:tab w:val="left" w:pos="0"/>
          <w:tab w:val="left" w:pos="360"/>
        </w:tabs>
        <w:jc w:val="both"/>
        <w:rPr>
          <w:rFonts w:ascii="Times New Roman" w:hAnsi="Times New Roman" w:cs="Times New Roman"/>
          <w:b w:val="0"/>
          <w:noProof/>
          <w:spacing w:val="1"/>
          <w:sz w:val="24"/>
          <w:szCs w:val="24"/>
          <w:lang w:val="mn-MN"/>
        </w:rPr>
      </w:pPr>
    </w:p>
    <w:p w14:paraId="48BAD1C7" w14:textId="77777777" w:rsidR="00836BCD" w:rsidRPr="001318BE" w:rsidRDefault="0061545B" w:rsidP="00836BCD">
      <w:pPr>
        <w:tabs>
          <w:tab w:val="left" w:pos="0"/>
          <w:tab w:val="left" w:pos="360"/>
        </w:tabs>
        <w:jc w:val="both"/>
        <w:rPr>
          <w:rFonts w:ascii="Times New Roman" w:hAnsi="Times New Roman" w:cs="Times New Roman"/>
          <w:b w:val="0"/>
          <w:noProof/>
          <w:spacing w:val="1"/>
          <w:sz w:val="24"/>
          <w:szCs w:val="24"/>
          <w:lang w:val="mn-MN"/>
        </w:rPr>
      </w:pPr>
      <w:r>
        <w:rPr>
          <w:rFonts w:ascii="Times New Roman" w:hAnsi="Times New Roman" w:cs="Times New Roman"/>
          <w:b w:val="0"/>
          <w:noProof/>
          <w:spacing w:val="1"/>
          <w:sz w:val="24"/>
          <w:szCs w:val="24"/>
          <w:lang w:val="mn-MN"/>
        </w:rPr>
        <w:tab/>
      </w:r>
      <w:r w:rsidR="00836BCD" w:rsidRPr="00836BCD">
        <w:rPr>
          <w:rFonts w:ascii="Times New Roman" w:hAnsi="Times New Roman" w:cs="Times New Roman"/>
          <w:b w:val="0"/>
          <w:sz w:val="24"/>
          <w:szCs w:val="24"/>
          <w:lang w:val="mn-MN"/>
        </w:rPr>
        <w:t>Нийгмийн даатгалын байгууллагын</w:t>
      </w:r>
      <w:r w:rsidR="00836BCD" w:rsidRPr="00836BCD">
        <w:rPr>
          <w:rFonts w:ascii="Times New Roman" w:hAnsi="Times New Roman" w:cs="Times New Roman"/>
          <w:b w:val="0"/>
          <w:noProof/>
          <w:spacing w:val="1"/>
          <w:sz w:val="24"/>
          <w:szCs w:val="24"/>
          <w:lang w:val="mn-MN"/>
        </w:rPr>
        <w:t xml:space="preserve"> удирдлагаас нягтлан бодох бүртгэл хөтлөх, санхүүгийн тайлан бэлтгэж танилцуулах, бүртгэл, дотоод хяналтыг зохион байгуулахтай холбогдсон үүргээ хэрэгжүүлэхдээ энэхүү баримт бичгийг мөрдлөг</w:t>
      </w:r>
      <w:r w:rsidR="001318BE">
        <w:rPr>
          <w:rFonts w:ascii="Times New Roman" w:hAnsi="Times New Roman" w:cs="Times New Roman"/>
          <w:b w:val="0"/>
          <w:noProof/>
          <w:spacing w:val="1"/>
          <w:sz w:val="24"/>
          <w:szCs w:val="24"/>
          <w:lang w:val="mn-MN"/>
        </w:rPr>
        <w:t xml:space="preserve"> болгон ажиллана.</w:t>
      </w:r>
      <w:r w:rsidR="00836BCD" w:rsidRPr="00836BCD">
        <w:rPr>
          <w:rFonts w:ascii="Times New Roman" w:hAnsi="Times New Roman" w:cs="Times New Roman"/>
          <w:b w:val="0"/>
          <w:bCs w:val="0"/>
          <w:noProof/>
          <w:spacing w:val="1"/>
          <w:sz w:val="24"/>
          <w:szCs w:val="24"/>
          <w:lang w:val="mn-MN"/>
        </w:rPr>
        <w:t xml:space="preserve"> </w:t>
      </w:r>
    </w:p>
    <w:p w14:paraId="420E922A" w14:textId="77777777" w:rsidR="00836BCD" w:rsidRPr="00836BCD" w:rsidRDefault="00836BCD" w:rsidP="00836BCD">
      <w:pPr>
        <w:tabs>
          <w:tab w:val="left" w:pos="0"/>
          <w:tab w:val="left" w:pos="360"/>
        </w:tabs>
        <w:jc w:val="both"/>
        <w:rPr>
          <w:rFonts w:ascii="Times New Roman" w:hAnsi="Times New Roman" w:cs="Times New Roman"/>
          <w:b w:val="0"/>
          <w:bCs w:val="0"/>
          <w:noProof/>
          <w:spacing w:val="1"/>
          <w:sz w:val="24"/>
          <w:szCs w:val="24"/>
          <w:lang w:val="mn-MN"/>
        </w:rPr>
      </w:pPr>
    </w:p>
    <w:p w14:paraId="440A2B0D" w14:textId="77777777" w:rsidR="00836BCD" w:rsidRDefault="00836BCD" w:rsidP="00836BCD">
      <w:pPr>
        <w:tabs>
          <w:tab w:val="left" w:pos="0"/>
          <w:tab w:val="left" w:pos="360"/>
        </w:tabs>
        <w:jc w:val="both"/>
        <w:rPr>
          <w:rFonts w:ascii="Times New Roman" w:hAnsi="Times New Roman" w:cs="Times New Roman"/>
          <w:b w:val="0"/>
          <w:bCs w:val="0"/>
          <w:noProof/>
          <w:sz w:val="24"/>
          <w:szCs w:val="24"/>
          <w:lang w:val="mn-MN"/>
        </w:rPr>
      </w:pPr>
      <w:r w:rsidRPr="00836BCD">
        <w:rPr>
          <w:rFonts w:ascii="Times New Roman" w:hAnsi="Times New Roman" w:cs="Times New Roman"/>
          <w:b w:val="0"/>
          <w:bCs w:val="0"/>
          <w:noProof/>
          <w:spacing w:val="1"/>
          <w:sz w:val="24"/>
          <w:szCs w:val="24"/>
          <w:lang w:val="mn-MN"/>
        </w:rPr>
        <w:tab/>
        <w:t xml:space="preserve">Нягтлан бодох бүртгэлийн тухай хууль, УСНББОУС болон тэдгээртэй холбогдон гаргасан дүрэм, журам, заавар аргачлал өөрчлөгдсөн, </w:t>
      </w:r>
      <w:r w:rsidR="00151D1F">
        <w:rPr>
          <w:rFonts w:ascii="Times New Roman" w:hAnsi="Times New Roman" w:cs="Times New Roman"/>
          <w:b w:val="0"/>
          <w:sz w:val="24"/>
          <w:szCs w:val="24"/>
          <w:lang w:val="mn-MN"/>
        </w:rPr>
        <w:t>н</w:t>
      </w:r>
      <w:r w:rsidRPr="00836BCD">
        <w:rPr>
          <w:rFonts w:ascii="Times New Roman" w:hAnsi="Times New Roman" w:cs="Times New Roman"/>
          <w:b w:val="0"/>
          <w:sz w:val="24"/>
          <w:szCs w:val="24"/>
          <w:lang w:val="mn-MN"/>
        </w:rPr>
        <w:t>ийгмийн даатгалын байгууллагын</w:t>
      </w:r>
      <w:r w:rsidRPr="00836BCD">
        <w:rPr>
          <w:rFonts w:ascii="Times New Roman" w:hAnsi="Times New Roman" w:cs="Times New Roman"/>
          <w:b w:val="0"/>
          <w:bCs w:val="0"/>
          <w:noProof/>
          <w:spacing w:val="1"/>
          <w:sz w:val="24"/>
          <w:szCs w:val="24"/>
          <w:lang w:val="mn-MN"/>
        </w:rPr>
        <w:t xml:space="preserve"> бүтэц, зохион байгуулалт, хуулиар тодорхойлогдсон үйл ажиллагааны чиглэлд өөрчлөлт орсон тохиолдолд уг</w:t>
      </w:r>
      <w:r w:rsidRPr="00836BCD">
        <w:rPr>
          <w:rFonts w:ascii="Times New Roman" w:hAnsi="Times New Roman" w:cs="Times New Roman"/>
          <w:b w:val="0"/>
          <w:bCs w:val="0"/>
          <w:noProof/>
          <w:sz w:val="24"/>
          <w:szCs w:val="24"/>
          <w:lang w:val="mn-MN"/>
        </w:rPr>
        <w:t xml:space="preserve"> баримт бичигт нэмэлт, өөрчлөлт</w:t>
      </w:r>
      <w:r w:rsidR="00151D1F">
        <w:rPr>
          <w:rFonts w:ascii="Times New Roman" w:hAnsi="Times New Roman" w:cs="Times New Roman"/>
          <w:b w:val="0"/>
          <w:bCs w:val="0"/>
          <w:noProof/>
          <w:sz w:val="24"/>
          <w:szCs w:val="24"/>
          <w:lang w:val="mn-MN"/>
        </w:rPr>
        <w:t xml:space="preserve"> оруулж шинэчлэнэ</w:t>
      </w:r>
      <w:r w:rsidRPr="00836BCD">
        <w:rPr>
          <w:rFonts w:ascii="Times New Roman" w:hAnsi="Times New Roman" w:cs="Times New Roman"/>
          <w:b w:val="0"/>
          <w:bCs w:val="0"/>
          <w:noProof/>
          <w:sz w:val="24"/>
          <w:szCs w:val="24"/>
          <w:lang w:val="mn-MN"/>
        </w:rPr>
        <w:t xml:space="preserve">. </w:t>
      </w:r>
    </w:p>
    <w:p w14:paraId="55226ABD" w14:textId="77777777" w:rsidR="001318BE" w:rsidRDefault="001318BE" w:rsidP="00836BCD">
      <w:pPr>
        <w:tabs>
          <w:tab w:val="left" w:pos="0"/>
          <w:tab w:val="left" w:pos="360"/>
        </w:tabs>
        <w:jc w:val="both"/>
        <w:rPr>
          <w:rFonts w:ascii="Times New Roman" w:hAnsi="Times New Roman" w:cs="Times New Roman"/>
          <w:b w:val="0"/>
          <w:bCs w:val="0"/>
          <w:noProof/>
          <w:sz w:val="24"/>
          <w:szCs w:val="24"/>
          <w:lang w:val="mn-MN"/>
        </w:rPr>
      </w:pPr>
    </w:p>
    <w:p w14:paraId="2465A669" w14:textId="77777777" w:rsidR="001318BE" w:rsidRDefault="001318BE" w:rsidP="00836BCD">
      <w:pPr>
        <w:tabs>
          <w:tab w:val="left" w:pos="0"/>
          <w:tab w:val="left" w:pos="360"/>
        </w:tabs>
        <w:jc w:val="both"/>
        <w:rPr>
          <w:rFonts w:ascii="Times New Roman" w:hAnsi="Times New Roman" w:cs="Times New Roman"/>
          <w:b w:val="0"/>
          <w:bCs w:val="0"/>
          <w:noProof/>
          <w:sz w:val="24"/>
          <w:szCs w:val="24"/>
          <w:lang w:val="mn-MN"/>
        </w:rPr>
      </w:pPr>
      <w:r>
        <w:rPr>
          <w:rFonts w:ascii="Times New Roman" w:hAnsi="Times New Roman" w:cs="Times New Roman"/>
          <w:b w:val="0"/>
          <w:bCs w:val="0"/>
          <w:noProof/>
          <w:sz w:val="24"/>
          <w:szCs w:val="24"/>
          <w:lang w:val="mn-MN"/>
        </w:rPr>
        <w:tab/>
      </w:r>
      <w:r w:rsidRPr="001318BE">
        <w:rPr>
          <w:rFonts w:ascii="Times New Roman" w:hAnsi="Times New Roman" w:cs="Times New Roman"/>
          <w:b w:val="0"/>
          <w:bCs w:val="0"/>
          <w:noProof/>
          <w:sz w:val="24"/>
          <w:szCs w:val="24"/>
          <w:lang w:val="mn-MN"/>
        </w:rPr>
        <w:t>Нягтлан бодох бүртгэлийн бодлогын баримт бичгийг үйл ажиллагааныхаа онцлог, бизнесийн болон эрх зүйн орчны нөхцөл байдалд тохируулан боловсронгуй болгож, нэмэлт өөрчлөлт оруулан сайжруулж, шинэчилж байх нь нийгмийн даатгалын төв байгууллагын удирдлагын  үүрэг,  хариуцлага болно.</w:t>
      </w:r>
    </w:p>
    <w:p w14:paraId="6AADC423" w14:textId="77777777" w:rsidR="001318BE" w:rsidRDefault="001318BE" w:rsidP="00836BCD">
      <w:pPr>
        <w:tabs>
          <w:tab w:val="left" w:pos="0"/>
          <w:tab w:val="left" w:pos="360"/>
        </w:tabs>
        <w:jc w:val="both"/>
        <w:rPr>
          <w:rFonts w:ascii="Times New Roman" w:hAnsi="Times New Roman" w:cs="Times New Roman"/>
          <w:b w:val="0"/>
          <w:bCs w:val="0"/>
          <w:noProof/>
          <w:sz w:val="24"/>
          <w:szCs w:val="24"/>
          <w:lang w:val="mn-MN"/>
        </w:rPr>
      </w:pPr>
    </w:p>
    <w:p w14:paraId="274A632F" w14:textId="77777777" w:rsidR="001318BE" w:rsidRDefault="001318BE" w:rsidP="001318BE">
      <w:pPr>
        <w:tabs>
          <w:tab w:val="left" w:pos="0"/>
          <w:tab w:val="left" w:pos="360"/>
        </w:tabs>
        <w:jc w:val="both"/>
        <w:rPr>
          <w:rFonts w:ascii="Times New Roman" w:hAnsi="Times New Roman" w:cs="Times New Roman"/>
          <w:b w:val="0"/>
          <w:bCs w:val="0"/>
          <w:noProof/>
          <w:sz w:val="24"/>
          <w:szCs w:val="24"/>
          <w:lang w:val="mn-MN"/>
        </w:rPr>
      </w:pPr>
      <w:r>
        <w:rPr>
          <w:rFonts w:ascii="Times New Roman" w:hAnsi="Times New Roman" w:cs="Times New Roman"/>
          <w:b w:val="0"/>
          <w:bCs w:val="0"/>
          <w:noProof/>
          <w:sz w:val="24"/>
          <w:szCs w:val="24"/>
          <w:lang w:val="mn-MN"/>
        </w:rPr>
        <w:tab/>
      </w:r>
      <w:r w:rsidRPr="001318BE">
        <w:rPr>
          <w:rFonts w:ascii="Times New Roman" w:hAnsi="Times New Roman" w:cs="Times New Roman"/>
          <w:b w:val="0"/>
          <w:bCs w:val="0"/>
          <w:noProof/>
          <w:sz w:val="24"/>
          <w:szCs w:val="24"/>
          <w:lang w:val="mn-MN"/>
        </w:rPr>
        <w:t xml:space="preserve">Дараах тохиолдлыг нягтлан бодох бүртгэлийн бодлогын өөрчлөлт гэж үзэхгүй. </w:t>
      </w:r>
    </w:p>
    <w:p w14:paraId="6BCBCE33" w14:textId="77777777" w:rsidR="001318BE" w:rsidRDefault="001318BE" w:rsidP="001318BE">
      <w:pPr>
        <w:tabs>
          <w:tab w:val="left" w:pos="0"/>
          <w:tab w:val="left" w:pos="360"/>
        </w:tabs>
        <w:jc w:val="both"/>
        <w:rPr>
          <w:rFonts w:ascii="Times New Roman" w:hAnsi="Times New Roman" w:cs="Times New Roman"/>
          <w:b w:val="0"/>
          <w:bCs w:val="0"/>
          <w:noProof/>
          <w:sz w:val="24"/>
          <w:szCs w:val="24"/>
          <w:lang w:val="mn-MN"/>
        </w:rPr>
      </w:pPr>
    </w:p>
    <w:p w14:paraId="04B2695A" w14:textId="77777777" w:rsidR="001318BE" w:rsidRPr="001318BE" w:rsidRDefault="001318BE" w:rsidP="001318BE">
      <w:pPr>
        <w:tabs>
          <w:tab w:val="left" w:pos="0"/>
          <w:tab w:val="left" w:pos="360"/>
        </w:tabs>
        <w:jc w:val="both"/>
        <w:rPr>
          <w:rFonts w:ascii="Times New Roman" w:hAnsi="Times New Roman" w:cs="Times New Roman"/>
          <w:b w:val="0"/>
          <w:bCs w:val="0"/>
          <w:noProof/>
          <w:sz w:val="24"/>
          <w:szCs w:val="24"/>
          <w:lang w:val="mn-MN"/>
        </w:rPr>
      </w:pPr>
      <w:r w:rsidRPr="001318BE">
        <w:rPr>
          <w:rFonts w:ascii="Times New Roman" w:hAnsi="Times New Roman" w:cs="Times New Roman"/>
          <w:b w:val="0"/>
          <w:bCs w:val="0"/>
          <w:noProof/>
          <w:sz w:val="24"/>
          <w:szCs w:val="24"/>
          <w:lang w:val="mn-MN"/>
        </w:rPr>
        <w:t>Үүнд:</w:t>
      </w:r>
    </w:p>
    <w:p w14:paraId="4B8047AF" w14:textId="77777777" w:rsidR="001318BE" w:rsidRPr="001318BE" w:rsidRDefault="001318BE" w:rsidP="001318BE">
      <w:pPr>
        <w:tabs>
          <w:tab w:val="left" w:pos="0"/>
          <w:tab w:val="left" w:pos="360"/>
        </w:tabs>
        <w:jc w:val="both"/>
        <w:rPr>
          <w:rFonts w:ascii="Times New Roman" w:hAnsi="Times New Roman" w:cs="Times New Roman"/>
          <w:b w:val="0"/>
          <w:bCs w:val="0"/>
          <w:noProof/>
          <w:sz w:val="24"/>
          <w:szCs w:val="24"/>
          <w:lang w:val="mn-MN"/>
        </w:rPr>
      </w:pPr>
    </w:p>
    <w:p w14:paraId="134AE1F0" w14:textId="77777777" w:rsidR="001318BE" w:rsidRPr="001318BE" w:rsidRDefault="001318BE" w:rsidP="001318BE">
      <w:pPr>
        <w:tabs>
          <w:tab w:val="left" w:pos="0"/>
          <w:tab w:val="left" w:pos="360"/>
        </w:tabs>
        <w:jc w:val="both"/>
        <w:rPr>
          <w:rFonts w:ascii="Times New Roman" w:hAnsi="Times New Roman" w:cs="Times New Roman"/>
          <w:b w:val="0"/>
          <w:bCs w:val="0"/>
          <w:noProof/>
          <w:sz w:val="24"/>
          <w:szCs w:val="24"/>
          <w:lang w:val="mn-MN"/>
        </w:rPr>
      </w:pPr>
      <w:r w:rsidRPr="001318BE">
        <w:rPr>
          <w:rFonts w:ascii="Times New Roman" w:hAnsi="Times New Roman" w:cs="Times New Roman"/>
          <w:b w:val="0"/>
          <w:bCs w:val="0"/>
          <w:noProof/>
          <w:sz w:val="24"/>
          <w:szCs w:val="24"/>
          <w:lang w:val="mn-MN"/>
        </w:rPr>
        <w:t>•</w:t>
      </w:r>
      <w:r w:rsidRPr="001318BE">
        <w:rPr>
          <w:rFonts w:ascii="Times New Roman" w:hAnsi="Times New Roman" w:cs="Times New Roman"/>
          <w:b w:val="0"/>
          <w:bCs w:val="0"/>
          <w:noProof/>
          <w:sz w:val="24"/>
          <w:szCs w:val="24"/>
          <w:lang w:val="mn-MN"/>
        </w:rPr>
        <w:tab/>
        <w:t>Өмнөх ажил гүйлгээ, үйл явдал буюу нөхцөл байдлаас мөн чанарын хувьд ялгаатай тийм ажил гүйлгээ, бусад үйл явдал буюу нөхцөл байдалд зориу</w:t>
      </w:r>
      <w:r w:rsidR="00FD5BFE">
        <w:rPr>
          <w:rFonts w:ascii="Times New Roman" w:hAnsi="Times New Roman" w:cs="Times New Roman"/>
          <w:b w:val="0"/>
          <w:bCs w:val="0"/>
          <w:noProof/>
          <w:sz w:val="24"/>
          <w:szCs w:val="24"/>
          <w:lang w:val="mn-MN"/>
        </w:rPr>
        <w:t>лан бүртгэлийн бодлогыг өөрчлөх</w:t>
      </w:r>
    </w:p>
    <w:p w14:paraId="3ACA741A" w14:textId="77777777" w:rsidR="001318BE" w:rsidRPr="001318BE" w:rsidRDefault="001318BE" w:rsidP="001318BE">
      <w:pPr>
        <w:tabs>
          <w:tab w:val="left" w:pos="0"/>
          <w:tab w:val="left" w:pos="360"/>
        </w:tabs>
        <w:jc w:val="both"/>
        <w:rPr>
          <w:rFonts w:ascii="Times New Roman" w:hAnsi="Times New Roman" w:cs="Times New Roman"/>
          <w:b w:val="0"/>
          <w:bCs w:val="0"/>
          <w:noProof/>
          <w:sz w:val="24"/>
          <w:szCs w:val="24"/>
          <w:lang w:val="mn-MN"/>
        </w:rPr>
      </w:pPr>
    </w:p>
    <w:p w14:paraId="03D4E0F7" w14:textId="77777777" w:rsidR="001318BE" w:rsidRPr="00836BCD" w:rsidRDefault="001318BE" w:rsidP="001318BE">
      <w:pPr>
        <w:tabs>
          <w:tab w:val="left" w:pos="0"/>
          <w:tab w:val="left" w:pos="360"/>
        </w:tabs>
        <w:jc w:val="both"/>
        <w:rPr>
          <w:rFonts w:ascii="Times New Roman" w:hAnsi="Times New Roman" w:cs="Times New Roman"/>
          <w:b w:val="0"/>
          <w:bCs w:val="0"/>
          <w:noProof/>
          <w:sz w:val="24"/>
          <w:szCs w:val="24"/>
          <w:lang w:val="mn-MN"/>
        </w:rPr>
      </w:pPr>
      <w:r w:rsidRPr="001318BE">
        <w:rPr>
          <w:rFonts w:ascii="Times New Roman" w:hAnsi="Times New Roman" w:cs="Times New Roman"/>
          <w:b w:val="0"/>
          <w:bCs w:val="0"/>
          <w:noProof/>
          <w:sz w:val="24"/>
          <w:szCs w:val="24"/>
          <w:lang w:val="mn-MN"/>
        </w:rPr>
        <w:t>•</w:t>
      </w:r>
      <w:r w:rsidRPr="001318BE">
        <w:rPr>
          <w:rFonts w:ascii="Times New Roman" w:hAnsi="Times New Roman" w:cs="Times New Roman"/>
          <w:b w:val="0"/>
          <w:bCs w:val="0"/>
          <w:noProof/>
          <w:sz w:val="24"/>
          <w:szCs w:val="24"/>
          <w:lang w:val="mn-MN"/>
        </w:rPr>
        <w:tab/>
        <w:t>Өмнө нь тохиолдож байгаагүй эсвэл материаллаг бус нөлөөтэй байсан тийм ажил гүйлгээ, бусад үйл явдал буюу нөхцөл байдалд зориулсан бүртгэлийн шинэ бод</w:t>
      </w:r>
      <w:r w:rsidR="00FD5BFE">
        <w:rPr>
          <w:rFonts w:ascii="Times New Roman" w:hAnsi="Times New Roman" w:cs="Times New Roman"/>
          <w:b w:val="0"/>
          <w:bCs w:val="0"/>
          <w:noProof/>
          <w:sz w:val="24"/>
          <w:szCs w:val="24"/>
          <w:lang w:val="mn-MN"/>
        </w:rPr>
        <w:t>лого хэрэгжүүлэх гэж байгаа бол</w:t>
      </w:r>
    </w:p>
    <w:p w14:paraId="18C71D34" w14:textId="77777777" w:rsidR="00836BCD" w:rsidRDefault="00836BCD" w:rsidP="00836BCD">
      <w:pPr>
        <w:tabs>
          <w:tab w:val="left" w:pos="0"/>
          <w:tab w:val="left" w:pos="360"/>
        </w:tabs>
        <w:jc w:val="both"/>
        <w:rPr>
          <w:rFonts w:ascii="Times New Roman" w:hAnsi="Times New Roman" w:cs="Times New Roman"/>
          <w:b w:val="0"/>
          <w:bCs w:val="0"/>
          <w:noProof/>
          <w:sz w:val="24"/>
          <w:szCs w:val="24"/>
          <w:lang w:val="mn-MN"/>
        </w:rPr>
      </w:pPr>
    </w:p>
    <w:p w14:paraId="29B81395" w14:textId="77777777" w:rsidR="003B4465" w:rsidRPr="00836BCD" w:rsidRDefault="003B4465" w:rsidP="00836BCD">
      <w:pPr>
        <w:tabs>
          <w:tab w:val="left" w:pos="0"/>
          <w:tab w:val="left" w:pos="360"/>
        </w:tabs>
        <w:jc w:val="both"/>
        <w:rPr>
          <w:rFonts w:ascii="Times New Roman" w:hAnsi="Times New Roman" w:cs="Times New Roman"/>
          <w:b w:val="0"/>
          <w:bCs w:val="0"/>
          <w:noProof/>
          <w:sz w:val="24"/>
          <w:szCs w:val="24"/>
          <w:lang w:val="mn-MN"/>
        </w:rPr>
      </w:pPr>
    </w:p>
    <w:p w14:paraId="15D3FDBE" w14:textId="77777777" w:rsidR="00836BCD" w:rsidRPr="00836BCD" w:rsidRDefault="00836BCD" w:rsidP="00836BCD">
      <w:pPr>
        <w:widowControl/>
        <w:autoSpaceDE/>
        <w:autoSpaceDN/>
        <w:adjustRightInd/>
        <w:ind w:left="720" w:hanging="720"/>
        <w:rPr>
          <w:rFonts w:ascii="Times New Roman" w:eastAsia="Times New Roman" w:hAnsi="Times New Roman" w:cs="Times New Roman"/>
          <w:b w:val="0"/>
          <w:bCs w:val="0"/>
          <w:sz w:val="24"/>
          <w:szCs w:val="24"/>
        </w:rPr>
      </w:pPr>
      <w:r w:rsidRPr="00836BCD">
        <w:rPr>
          <w:rFonts w:ascii="Times New Roman" w:eastAsia="Times New Roman" w:hAnsi="Times New Roman" w:cs="Times New Roman"/>
          <w:b w:val="0"/>
          <w:bCs w:val="0"/>
          <w:sz w:val="24"/>
          <w:szCs w:val="24"/>
          <w:lang w:val="mn-MN"/>
        </w:rPr>
        <w:t>3.</w:t>
      </w:r>
      <w:r w:rsidRPr="00836BCD">
        <w:rPr>
          <w:rFonts w:ascii="Times New Roman" w:eastAsia="Times New Roman" w:hAnsi="Times New Roman" w:cs="Times New Roman"/>
          <w:b w:val="0"/>
          <w:bCs w:val="0"/>
          <w:sz w:val="24"/>
          <w:szCs w:val="24"/>
          <w:lang w:val="mn-MN"/>
        </w:rPr>
        <w:tab/>
      </w:r>
      <w:r w:rsidRPr="00836BCD">
        <w:rPr>
          <w:rFonts w:ascii="Times New Roman" w:eastAsia="Times New Roman" w:hAnsi="Times New Roman" w:cs="Times New Roman"/>
          <w:b w:val="0"/>
          <w:bCs w:val="0"/>
          <w:sz w:val="24"/>
          <w:szCs w:val="24"/>
        </w:rPr>
        <w:t>НИЙГМИЙН ДААТГАЛЫН БАЙГУУЛЛАГЫН НЯГТЛАН БОДОХ Б</w:t>
      </w:r>
      <w:r w:rsidR="00D17D73">
        <w:rPr>
          <w:rFonts w:ascii="Times New Roman" w:eastAsia="Times New Roman" w:hAnsi="Times New Roman" w:cs="Times New Roman"/>
          <w:b w:val="0"/>
          <w:bCs w:val="0"/>
          <w:sz w:val="24"/>
          <w:szCs w:val="24"/>
        </w:rPr>
        <w:t>ҮРТГЭЛИЙН ЕРӨНХИЙ БОДЛОГО</w:t>
      </w:r>
      <w:r w:rsidRPr="00836BCD">
        <w:rPr>
          <w:rFonts w:ascii="Times New Roman" w:eastAsia="Times New Roman" w:hAnsi="Times New Roman" w:cs="Times New Roman"/>
          <w:b w:val="0"/>
          <w:bCs w:val="0"/>
          <w:sz w:val="24"/>
          <w:szCs w:val="24"/>
        </w:rPr>
        <w:t xml:space="preserve">     </w:t>
      </w:r>
    </w:p>
    <w:p w14:paraId="00BA27DC" w14:textId="77777777" w:rsidR="00836BCD" w:rsidRPr="00836BCD" w:rsidRDefault="00836BCD" w:rsidP="00836BCD">
      <w:pPr>
        <w:rPr>
          <w:rFonts w:ascii="Times New Roman" w:hAnsi="Times New Roman" w:cs="Times New Roman"/>
          <w:b w:val="0"/>
          <w:noProof/>
          <w:spacing w:val="6"/>
          <w:sz w:val="24"/>
          <w:szCs w:val="24"/>
          <w:lang w:val="mn-MN"/>
        </w:rPr>
      </w:pPr>
    </w:p>
    <w:p w14:paraId="0097E17E" w14:textId="77777777" w:rsidR="00836BCD" w:rsidRPr="00836BCD" w:rsidRDefault="00836BCD" w:rsidP="00836BCD">
      <w:pPr>
        <w:tabs>
          <w:tab w:val="left" w:pos="360"/>
        </w:tabs>
        <w:jc w:val="both"/>
        <w:rPr>
          <w:rFonts w:ascii="Times New Roman" w:hAnsi="Times New Roman" w:cs="Times New Roman"/>
          <w:b w:val="0"/>
          <w:noProof/>
          <w:spacing w:val="-5"/>
          <w:sz w:val="24"/>
          <w:szCs w:val="24"/>
          <w:lang w:val="mn-MN"/>
        </w:rPr>
      </w:pPr>
      <w:r w:rsidRPr="00836BCD">
        <w:rPr>
          <w:rFonts w:ascii="Times New Roman" w:hAnsi="Times New Roman" w:cs="Times New Roman"/>
          <w:b w:val="0"/>
          <w:noProof/>
          <w:spacing w:val="6"/>
          <w:sz w:val="24"/>
          <w:szCs w:val="24"/>
          <w:lang w:val="mn-MN"/>
        </w:rPr>
        <w:tab/>
        <w:t xml:space="preserve">Нийгмийн даатгалын </w:t>
      </w:r>
      <w:r w:rsidRPr="00836BCD">
        <w:rPr>
          <w:rFonts w:ascii="Times New Roman" w:hAnsi="Times New Roman" w:cs="Times New Roman"/>
          <w:b w:val="0"/>
          <w:sz w:val="24"/>
          <w:szCs w:val="24"/>
          <w:lang w:val="mn-MN"/>
        </w:rPr>
        <w:t xml:space="preserve">байгууллагын нягтлан бодох бүртгэлийн бодлогыг ерөнхий бодлого ба тусгай бодлого, горимууд гэж ангилан тодорхойлно. </w:t>
      </w:r>
      <w:r w:rsidRPr="00836BCD">
        <w:rPr>
          <w:rFonts w:ascii="Times New Roman" w:hAnsi="Times New Roman" w:cs="Times New Roman"/>
          <w:b w:val="0"/>
          <w:noProof/>
          <w:spacing w:val="-5"/>
          <w:sz w:val="24"/>
          <w:szCs w:val="24"/>
          <w:lang w:val="mn-MN"/>
        </w:rPr>
        <w:t xml:space="preserve"> </w:t>
      </w:r>
    </w:p>
    <w:p w14:paraId="5DB24596" w14:textId="77777777" w:rsidR="00836BCD" w:rsidRPr="00836BCD" w:rsidRDefault="00836BCD" w:rsidP="00836BCD">
      <w:pPr>
        <w:tabs>
          <w:tab w:val="left" w:pos="360"/>
        </w:tabs>
        <w:jc w:val="both"/>
        <w:rPr>
          <w:rFonts w:ascii="Times New Roman" w:hAnsi="Times New Roman" w:cs="Times New Roman"/>
          <w:b w:val="0"/>
          <w:noProof/>
          <w:spacing w:val="-5"/>
          <w:sz w:val="24"/>
          <w:szCs w:val="24"/>
          <w:lang w:val="mn-MN"/>
        </w:rPr>
      </w:pPr>
      <w:r w:rsidRPr="00836BCD">
        <w:rPr>
          <w:rFonts w:ascii="Times New Roman" w:hAnsi="Times New Roman" w:cs="Times New Roman"/>
          <w:b w:val="0"/>
          <w:noProof/>
          <w:spacing w:val="-5"/>
          <w:sz w:val="24"/>
          <w:szCs w:val="24"/>
          <w:lang w:val="mn-MN"/>
        </w:rPr>
        <w:tab/>
      </w:r>
    </w:p>
    <w:p w14:paraId="1B247448" w14:textId="77777777" w:rsidR="00836BCD" w:rsidRPr="00836BCD" w:rsidRDefault="00836BCD" w:rsidP="00836BCD">
      <w:pPr>
        <w:tabs>
          <w:tab w:val="left" w:pos="360"/>
        </w:tabs>
        <w:jc w:val="both"/>
        <w:rPr>
          <w:rFonts w:ascii="Times New Roman" w:hAnsi="Times New Roman" w:cs="Times New Roman"/>
          <w:sz w:val="24"/>
          <w:szCs w:val="24"/>
          <w:lang w:val="mn-MN"/>
        </w:rPr>
      </w:pPr>
      <w:r w:rsidRPr="00836BCD">
        <w:rPr>
          <w:rFonts w:ascii="Times New Roman" w:hAnsi="Times New Roman" w:cs="Times New Roman"/>
          <w:b w:val="0"/>
          <w:noProof/>
          <w:spacing w:val="-5"/>
          <w:sz w:val="24"/>
          <w:szCs w:val="24"/>
          <w:lang w:val="mn-MN"/>
        </w:rPr>
        <w:tab/>
      </w:r>
      <w:r w:rsidRPr="00836BCD">
        <w:rPr>
          <w:rFonts w:ascii="Times New Roman" w:hAnsi="Times New Roman" w:cs="Times New Roman"/>
          <w:b w:val="0"/>
          <w:sz w:val="24"/>
          <w:szCs w:val="24"/>
          <w:lang w:val="mn-MN"/>
        </w:rPr>
        <w:t>Ерөнхий бодлогод нийгмийн даатгалын байгууллагын санхүүгийн тайланг бэлтгэхэд баримтлах үзэл баримтлал, аргачлал, н</w:t>
      </w:r>
      <w:r w:rsidRPr="00836BCD">
        <w:rPr>
          <w:rFonts w:ascii="Times New Roman" w:hAnsi="Times New Roman" w:cs="Times New Roman"/>
          <w:b w:val="0"/>
          <w:bCs w:val="0"/>
          <w:sz w:val="24"/>
          <w:szCs w:val="24"/>
          <w:lang w:val="mn-MN"/>
        </w:rPr>
        <w:t xml:space="preserve">ягтлан бодох бүртгэлийн дансны нэгдсэн төлөвлөгөө зэргийг </w:t>
      </w:r>
      <w:r w:rsidR="00567046">
        <w:rPr>
          <w:rFonts w:ascii="Times New Roman" w:hAnsi="Times New Roman" w:cs="Times New Roman"/>
          <w:b w:val="0"/>
          <w:sz w:val="24"/>
          <w:szCs w:val="24"/>
          <w:lang w:val="mn-MN"/>
        </w:rPr>
        <w:t>багтаана</w:t>
      </w:r>
      <w:r w:rsidRPr="00836BCD">
        <w:rPr>
          <w:rFonts w:ascii="Times New Roman" w:hAnsi="Times New Roman" w:cs="Times New Roman"/>
          <w:b w:val="0"/>
          <w:sz w:val="24"/>
          <w:szCs w:val="24"/>
          <w:lang w:val="mn-MN"/>
        </w:rPr>
        <w:t xml:space="preserve">. </w:t>
      </w:r>
    </w:p>
    <w:p w14:paraId="608D9EC8" w14:textId="77777777" w:rsidR="00836BCD" w:rsidRPr="00836BCD" w:rsidRDefault="00836BCD" w:rsidP="00836BCD">
      <w:pPr>
        <w:ind w:left="720" w:hanging="720"/>
        <w:rPr>
          <w:rFonts w:ascii="Times New Roman" w:eastAsia="Times New Roman" w:hAnsi="Times New Roman" w:cs="Times New Roman"/>
          <w:b w:val="0"/>
          <w:bCs w:val="0"/>
          <w:sz w:val="24"/>
          <w:szCs w:val="24"/>
          <w:lang w:val="mn-MN"/>
        </w:rPr>
      </w:pPr>
    </w:p>
    <w:p w14:paraId="34115A70" w14:textId="77777777" w:rsidR="00836BCD" w:rsidRPr="000E1883" w:rsidRDefault="000D664B" w:rsidP="00836BCD">
      <w:pPr>
        <w:ind w:left="720" w:hanging="720"/>
        <w:rPr>
          <w:rFonts w:ascii="Times New Roman" w:hAnsi="Times New Roman" w:cs="Times New Roman"/>
          <w:sz w:val="24"/>
          <w:szCs w:val="24"/>
          <w:lang w:val="mn-MN"/>
        </w:rPr>
      </w:pPr>
      <w:r>
        <w:rPr>
          <w:rFonts w:ascii="Times New Roman" w:eastAsia="Times New Roman" w:hAnsi="Times New Roman" w:cs="Times New Roman"/>
          <w:b w:val="0"/>
          <w:bCs w:val="0"/>
          <w:sz w:val="24"/>
          <w:szCs w:val="24"/>
          <w:lang w:val="mn-MN"/>
        </w:rPr>
        <w:t>3.</w:t>
      </w:r>
      <w:r w:rsidR="00836BCD" w:rsidRPr="00836BCD">
        <w:rPr>
          <w:rFonts w:ascii="Times New Roman" w:eastAsia="Times New Roman" w:hAnsi="Times New Roman" w:cs="Times New Roman"/>
          <w:b w:val="0"/>
          <w:bCs w:val="0"/>
          <w:sz w:val="24"/>
          <w:szCs w:val="24"/>
          <w:lang w:val="mn-MN"/>
        </w:rPr>
        <w:t>1.</w:t>
      </w:r>
      <w:r w:rsidR="00836BCD" w:rsidRPr="00836BCD">
        <w:rPr>
          <w:rFonts w:ascii="Times New Roman" w:eastAsia="Times New Roman" w:hAnsi="Times New Roman" w:cs="Times New Roman"/>
          <w:b w:val="0"/>
          <w:bCs w:val="0"/>
          <w:sz w:val="24"/>
          <w:szCs w:val="24"/>
          <w:lang w:val="mn-MN"/>
        </w:rPr>
        <w:tab/>
      </w:r>
      <w:r w:rsidR="00836BCD" w:rsidRPr="00836BCD">
        <w:rPr>
          <w:rFonts w:ascii="Times New Roman" w:eastAsia="Times New Roman" w:hAnsi="Times New Roman" w:cs="Times New Roman"/>
          <w:b w:val="0"/>
          <w:bCs w:val="0"/>
          <w:sz w:val="24"/>
          <w:szCs w:val="24"/>
        </w:rPr>
        <w:t>САНХҮҮГИ</w:t>
      </w:r>
      <w:r w:rsidR="002913F2">
        <w:rPr>
          <w:rFonts w:ascii="Times New Roman" w:eastAsia="Times New Roman" w:hAnsi="Times New Roman" w:cs="Times New Roman"/>
          <w:b w:val="0"/>
          <w:bCs w:val="0"/>
          <w:sz w:val="24"/>
          <w:szCs w:val="24"/>
        </w:rPr>
        <w:t>ЙН ТАЙЛАН БЭЛТГЭХ</w:t>
      </w:r>
      <w:r w:rsidR="000E1883">
        <w:rPr>
          <w:rFonts w:ascii="Times New Roman" w:eastAsia="Times New Roman" w:hAnsi="Times New Roman" w:cs="Times New Roman"/>
          <w:b w:val="0"/>
          <w:bCs w:val="0"/>
          <w:sz w:val="24"/>
          <w:szCs w:val="24"/>
          <w:lang w:val="mn-MN"/>
        </w:rPr>
        <w:t xml:space="preserve"> БОДЛОГО, ГОРИМ</w:t>
      </w:r>
    </w:p>
    <w:p w14:paraId="18C7573A" w14:textId="77777777" w:rsidR="00836BCD" w:rsidRPr="00836BCD" w:rsidRDefault="00836BCD" w:rsidP="00836BCD">
      <w:pPr>
        <w:rPr>
          <w:rFonts w:ascii="Times New Roman" w:hAnsi="Times New Roman" w:cs="Times New Roman"/>
          <w:sz w:val="24"/>
          <w:szCs w:val="24"/>
          <w:lang w:val="mn-MN"/>
        </w:rPr>
      </w:pPr>
    </w:p>
    <w:p w14:paraId="326A0C0F" w14:textId="77777777" w:rsidR="00836BCD" w:rsidRPr="007368B8" w:rsidRDefault="00836BCD" w:rsidP="00836BCD">
      <w:pPr>
        <w:jc w:val="both"/>
        <w:rPr>
          <w:rFonts w:ascii="Times New Roman" w:hAnsi="Times New Roman" w:cs="Times New Roman"/>
          <w:b w:val="0"/>
          <w:sz w:val="24"/>
          <w:szCs w:val="24"/>
        </w:rPr>
      </w:pPr>
      <w:r w:rsidRPr="007368B8">
        <w:rPr>
          <w:rFonts w:ascii="Times New Roman" w:hAnsi="Times New Roman" w:cs="Times New Roman"/>
          <w:b w:val="0"/>
          <w:sz w:val="24"/>
          <w:szCs w:val="24"/>
          <w:lang w:val="mn-MN"/>
        </w:rPr>
        <w:t>Н</w:t>
      </w:r>
      <w:proofErr w:type="spellStart"/>
      <w:r w:rsidRPr="007368B8">
        <w:rPr>
          <w:rFonts w:ascii="Times New Roman" w:hAnsi="Times New Roman" w:cs="Times New Roman"/>
          <w:b w:val="0"/>
          <w:sz w:val="24"/>
          <w:szCs w:val="24"/>
        </w:rPr>
        <w:t>эг</w:t>
      </w:r>
      <w:proofErr w:type="spellEnd"/>
      <w:r w:rsidRPr="007368B8">
        <w:rPr>
          <w:rFonts w:ascii="Times New Roman" w:hAnsi="Times New Roman" w:cs="Times New Roman"/>
          <w:b w:val="0"/>
          <w:sz w:val="24"/>
          <w:szCs w:val="24"/>
        </w:rPr>
        <w:t xml:space="preserve">: </w:t>
      </w:r>
      <w:proofErr w:type="spellStart"/>
      <w:r w:rsidRPr="007368B8">
        <w:rPr>
          <w:rFonts w:ascii="Times New Roman" w:hAnsi="Times New Roman" w:cs="Times New Roman"/>
          <w:b w:val="0"/>
          <w:sz w:val="24"/>
          <w:szCs w:val="24"/>
        </w:rPr>
        <w:t>Ерөнхий</w:t>
      </w:r>
      <w:proofErr w:type="spellEnd"/>
      <w:r w:rsidRPr="007368B8">
        <w:rPr>
          <w:rFonts w:ascii="Times New Roman" w:hAnsi="Times New Roman" w:cs="Times New Roman"/>
          <w:b w:val="0"/>
          <w:sz w:val="24"/>
          <w:szCs w:val="24"/>
        </w:rPr>
        <w:t xml:space="preserve"> </w:t>
      </w:r>
      <w:proofErr w:type="spellStart"/>
      <w:r w:rsidRPr="007368B8">
        <w:rPr>
          <w:rFonts w:ascii="Times New Roman" w:hAnsi="Times New Roman" w:cs="Times New Roman"/>
          <w:b w:val="0"/>
          <w:sz w:val="24"/>
          <w:szCs w:val="24"/>
        </w:rPr>
        <w:t>зүйл</w:t>
      </w:r>
      <w:proofErr w:type="spellEnd"/>
    </w:p>
    <w:p w14:paraId="295D79EF" w14:textId="77777777" w:rsidR="00836BCD" w:rsidRPr="00836BCD" w:rsidRDefault="00836BCD" w:rsidP="00836BCD">
      <w:pPr>
        <w:jc w:val="both"/>
        <w:rPr>
          <w:rFonts w:ascii="Times New Roman" w:hAnsi="Times New Roman" w:cs="Times New Roman"/>
          <w:i/>
          <w:sz w:val="24"/>
          <w:szCs w:val="24"/>
          <w:u w:val="single"/>
        </w:rPr>
      </w:pPr>
    </w:p>
    <w:p w14:paraId="021BA18A" w14:textId="77777777" w:rsidR="00836BCD" w:rsidRPr="007368B8" w:rsidRDefault="00836BCD" w:rsidP="00836BCD">
      <w:pPr>
        <w:widowControl/>
        <w:numPr>
          <w:ilvl w:val="1"/>
          <w:numId w:val="24"/>
        </w:numPr>
        <w:autoSpaceDE/>
        <w:autoSpaceDN/>
        <w:adjustRightInd/>
        <w:jc w:val="both"/>
        <w:rPr>
          <w:rFonts w:ascii="Times New Roman" w:hAnsi="Times New Roman" w:cs="Times New Roman"/>
          <w:b w:val="0"/>
          <w:sz w:val="24"/>
          <w:szCs w:val="24"/>
        </w:rPr>
      </w:pPr>
      <w:proofErr w:type="spellStart"/>
      <w:r w:rsidRPr="007368B8">
        <w:rPr>
          <w:rFonts w:ascii="Times New Roman" w:hAnsi="Times New Roman" w:cs="Times New Roman"/>
          <w:b w:val="0"/>
          <w:sz w:val="24"/>
          <w:szCs w:val="24"/>
        </w:rPr>
        <w:lastRenderedPageBreak/>
        <w:t>Бодлого</w:t>
      </w:r>
      <w:proofErr w:type="spellEnd"/>
      <w:r w:rsidRPr="007368B8">
        <w:rPr>
          <w:rFonts w:ascii="Times New Roman" w:hAnsi="Times New Roman" w:cs="Times New Roman"/>
          <w:b w:val="0"/>
          <w:sz w:val="24"/>
          <w:szCs w:val="24"/>
        </w:rPr>
        <w:t xml:space="preserve">, </w:t>
      </w:r>
      <w:proofErr w:type="spellStart"/>
      <w:r w:rsidRPr="007368B8">
        <w:rPr>
          <w:rFonts w:ascii="Times New Roman" w:hAnsi="Times New Roman" w:cs="Times New Roman"/>
          <w:b w:val="0"/>
          <w:sz w:val="24"/>
          <w:szCs w:val="24"/>
        </w:rPr>
        <w:t>горим</w:t>
      </w:r>
      <w:proofErr w:type="spellEnd"/>
    </w:p>
    <w:p w14:paraId="7910EB31" w14:textId="77777777" w:rsidR="00836BCD" w:rsidRPr="00836BCD" w:rsidRDefault="00836BCD" w:rsidP="00836BCD">
      <w:pPr>
        <w:ind w:left="720"/>
        <w:jc w:val="both"/>
        <w:rPr>
          <w:rFonts w:ascii="Times New Roman" w:hAnsi="Times New Roman" w:cs="Times New Roman"/>
          <w:b w:val="0"/>
          <w:i/>
          <w:sz w:val="24"/>
          <w:szCs w:val="24"/>
          <w:u w:val="single"/>
        </w:rPr>
      </w:pPr>
    </w:p>
    <w:p w14:paraId="191BC29F" w14:textId="77777777" w:rsidR="00836BCD" w:rsidRPr="00836BCD" w:rsidRDefault="00836BCD" w:rsidP="00836BCD">
      <w:pPr>
        <w:widowControl/>
        <w:numPr>
          <w:ilvl w:val="2"/>
          <w:numId w:val="24"/>
        </w:numPr>
        <w:autoSpaceDE/>
        <w:autoSpaceDN/>
        <w:adjustRightInd/>
        <w:jc w:val="both"/>
        <w:rPr>
          <w:rFonts w:ascii="Times New Roman" w:hAnsi="Times New Roman" w:cs="Times New Roman"/>
          <w:b w:val="0"/>
          <w:sz w:val="24"/>
          <w:szCs w:val="24"/>
        </w:rPr>
      </w:pPr>
      <w:proofErr w:type="spellStart"/>
      <w:r w:rsidRPr="00836BCD">
        <w:rPr>
          <w:rFonts w:ascii="Times New Roman" w:hAnsi="Times New Roman" w:cs="Times New Roman"/>
          <w:b w:val="0"/>
          <w:sz w:val="24"/>
          <w:szCs w:val="24"/>
        </w:rPr>
        <w:t>Дагаж</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мөрдөх</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стандарт</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хууль</w:t>
      </w:r>
      <w:proofErr w:type="spellEnd"/>
      <w:r w:rsidRPr="00836BCD">
        <w:rPr>
          <w:rFonts w:ascii="Times New Roman" w:hAnsi="Times New Roman" w:cs="Times New Roman"/>
          <w:b w:val="0"/>
          <w:sz w:val="24"/>
          <w:szCs w:val="24"/>
        </w:rPr>
        <w:t xml:space="preserve">, </w:t>
      </w:r>
      <w:proofErr w:type="spellStart"/>
      <w:r w:rsidR="00EA2252" w:rsidRPr="00037B45">
        <w:rPr>
          <w:rFonts w:ascii="Times New Roman" w:hAnsi="Times New Roman" w:cs="Times New Roman"/>
          <w:b w:val="0"/>
          <w:sz w:val="24"/>
          <w:szCs w:val="24"/>
        </w:rPr>
        <w:t>журам</w:t>
      </w:r>
      <w:proofErr w:type="spellEnd"/>
      <w:r w:rsidR="00EA2252">
        <w:rPr>
          <w:rFonts w:ascii="Times New Roman" w:hAnsi="Times New Roman" w:cs="Times New Roman"/>
          <w:b w:val="0"/>
          <w:sz w:val="24"/>
          <w:szCs w:val="24"/>
          <w:lang w:val="mn-MN"/>
        </w:rPr>
        <w:t>, заавар</w:t>
      </w:r>
    </w:p>
    <w:p w14:paraId="59061611" w14:textId="77777777" w:rsidR="00836BCD" w:rsidRPr="00836BCD" w:rsidRDefault="00836BCD" w:rsidP="00836BCD">
      <w:pPr>
        <w:ind w:left="720"/>
        <w:jc w:val="both"/>
        <w:rPr>
          <w:rFonts w:ascii="Times New Roman" w:hAnsi="Times New Roman" w:cs="Times New Roman"/>
          <w:b w:val="0"/>
          <w:sz w:val="24"/>
          <w:szCs w:val="24"/>
        </w:rPr>
      </w:pPr>
    </w:p>
    <w:p w14:paraId="59896EE1" w14:textId="77777777" w:rsidR="00836BCD" w:rsidRPr="007368B8" w:rsidRDefault="006943D9" w:rsidP="00836BCD">
      <w:pPr>
        <w:widowControl/>
        <w:numPr>
          <w:ilvl w:val="0"/>
          <w:numId w:val="25"/>
        </w:numPr>
        <w:autoSpaceDE/>
        <w:autoSpaceDN/>
        <w:adjustRightInd/>
        <w:jc w:val="both"/>
        <w:rPr>
          <w:rFonts w:ascii="Times New Roman" w:hAnsi="Times New Roman" w:cs="Times New Roman"/>
          <w:b w:val="0"/>
          <w:sz w:val="24"/>
          <w:szCs w:val="24"/>
        </w:rPr>
      </w:pPr>
      <w:proofErr w:type="spellStart"/>
      <w:r>
        <w:rPr>
          <w:rFonts w:ascii="Times New Roman" w:hAnsi="Times New Roman" w:cs="Times New Roman"/>
          <w:b w:val="0"/>
          <w:sz w:val="24"/>
          <w:szCs w:val="24"/>
        </w:rPr>
        <w:t>Холбогдох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стандартууд</w:t>
      </w:r>
      <w:proofErr w:type="spellEnd"/>
    </w:p>
    <w:p w14:paraId="086F8C60" w14:textId="77777777" w:rsidR="00836BCD" w:rsidRPr="007368B8" w:rsidRDefault="00836BCD" w:rsidP="00836BCD">
      <w:pPr>
        <w:ind w:left="1440"/>
        <w:jc w:val="both"/>
        <w:rPr>
          <w:rFonts w:ascii="Times New Roman" w:hAnsi="Times New Roman" w:cs="Times New Roman"/>
          <w:b w:val="0"/>
          <w:sz w:val="24"/>
          <w:szCs w:val="24"/>
          <w:lang w:val="mn-MN"/>
        </w:rPr>
      </w:pPr>
    </w:p>
    <w:p w14:paraId="3A690229" w14:textId="77777777" w:rsidR="00836BCD" w:rsidRPr="007368B8" w:rsidRDefault="00836BCD" w:rsidP="00836BCD">
      <w:pPr>
        <w:ind w:left="1440"/>
        <w:jc w:val="both"/>
        <w:rPr>
          <w:rFonts w:ascii="Times New Roman" w:hAnsi="Times New Roman" w:cs="Times New Roman"/>
          <w:b w:val="0"/>
          <w:sz w:val="24"/>
          <w:szCs w:val="24"/>
          <w:lang w:val="mn-MN"/>
        </w:rPr>
      </w:pPr>
      <w:r w:rsidRPr="007368B8">
        <w:rPr>
          <w:rFonts w:ascii="Times New Roman" w:hAnsi="Times New Roman" w:cs="Times New Roman"/>
          <w:b w:val="0"/>
          <w:sz w:val="24"/>
          <w:szCs w:val="24"/>
          <w:lang w:val="mn-MN"/>
        </w:rPr>
        <w:t>УС</w:t>
      </w:r>
      <w:r w:rsidRPr="007368B8">
        <w:rPr>
          <w:rFonts w:ascii="Times New Roman" w:hAnsi="Times New Roman" w:cs="Times New Roman"/>
          <w:b w:val="0"/>
          <w:sz w:val="24"/>
          <w:szCs w:val="24"/>
        </w:rPr>
        <w:t xml:space="preserve">НББОУС – 1 </w:t>
      </w:r>
      <w:r w:rsidRPr="007368B8">
        <w:rPr>
          <w:rFonts w:ascii="Times New Roman" w:hAnsi="Times New Roman" w:cs="Times New Roman"/>
          <w:b w:val="0"/>
          <w:sz w:val="24"/>
          <w:szCs w:val="24"/>
        </w:rPr>
        <w:tab/>
      </w:r>
      <w:proofErr w:type="spellStart"/>
      <w:r w:rsidRPr="007368B8">
        <w:rPr>
          <w:rFonts w:ascii="Times New Roman" w:hAnsi="Times New Roman" w:cs="Times New Roman"/>
          <w:b w:val="0"/>
          <w:sz w:val="24"/>
          <w:szCs w:val="24"/>
        </w:rPr>
        <w:t>Санхүүгийн</w:t>
      </w:r>
      <w:proofErr w:type="spellEnd"/>
      <w:r w:rsidRPr="007368B8">
        <w:rPr>
          <w:rFonts w:ascii="Times New Roman" w:hAnsi="Times New Roman" w:cs="Times New Roman"/>
          <w:b w:val="0"/>
          <w:sz w:val="24"/>
          <w:szCs w:val="24"/>
        </w:rPr>
        <w:t xml:space="preserve"> </w:t>
      </w:r>
      <w:proofErr w:type="spellStart"/>
      <w:r w:rsidRPr="007368B8">
        <w:rPr>
          <w:rFonts w:ascii="Times New Roman" w:hAnsi="Times New Roman" w:cs="Times New Roman"/>
          <w:b w:val="0"/>
          <w:sz w:val="24"/>
          <w:szCs w:val="24"/>
        </w:rPr>
        <w:t>тайлан</w:t>
      </w:r>
      <w:proofErr w:type="spellEnd"/>
      <w:r w:rsidRPr="007368B8">
        <w:rPr>
          <w:rFonts w:ascii="Times New Roman" w:hAnsi="Times New Roman" w:cs="Times New Roman"/>
          <w:b w:val="0"/>
          <w:sz w:val="24"/>
          <w:szCs w:val="24"/>
          <w:lang w:val="mn-MN"/>
        </w:rPr>
        <w:t>гийн тодруулга</w:t>
      </w:r>
    </w:p>
    <w:p w14:paraId="6984BD14" w14:textId="77777777" w:rsidR="00836BCD" w:rsidRPr="007368B8" w:rsidRDefault="00836BCD" w:rsidP="00836BCD">
      <w:pPr>
        <w:ind w:left="1440"/>
        <w:jc w:val="both"/>
        <w:rPr>
          <w:rFonts w:ascii="Times New Roman" w:hAnsi="Times New Roman" w:cs="Times New Roman"/>
          <w:b w:val="0"/>
          <w:sz w:val="24"/>
          <w:szCs w:val="24"/>
        </w:rPr>
      </w:pPr>
      <w:r w:rsidRPr="007368B8">
        <w:rPr>
          <w:rFonts w:ascii="Times New Roman" w:hAnsi="Times New Roman" w:cs="Times New Roman"/>
          <w:b w:val="0"/>
          <w:sz w:val="24"/>
          <w:szCs w:val="24"/>
          <w:lang w:val="mn-MN"/>
        </w:rPr>
        <w:t>УС</w:t>
      </w:r>
      <w:r w:rsidRPr="007368B8">
        <w:rPr>
          <w:rFonts w:ascii="Times New Roman" w:hAnsi="Times New Roman" w:cs="Times New Roman"/>
          <w:b w:val="0"/>
          <w:sz w:val="24"/>
          <w:szCs w:val="24"/>
        </w:rPr>
        <w:t xml:space="preserve">НББОУС – </w:t>
      </w:r>
      <w:r w:rsidRPr="007368B8">
        <w:rPr>
          <w:rFonts w:ascii="Times New Roman" w:hAnsi="Times New Roman" w:cs="Times New Roman"/>
          <w:b w:val="0"/>
          <w:sz w:val="24"/>
          <w:szCs w:val="24"/>
          <w:lang w:val="mn-MN"/>
        </w:rPr>
        <w:t>2</w:t>
      </w:r>
      <w:r w:rsidRPr="007368B8">
        <w:rPr>
          <w:rFonts w:ascii="Times New Roman" w:hAnsi="Times New Roman" w:cs="Times New Roman"/>
          <w:b w:val="0"/>
          <w:sz w:val="24"/>
          <w:szCs w:val="24"/>
        </w:rPr>
        <w:t xml:space="preserve"> </w:t>
      </w:r>
      <w:r w:rsidRPr="007368B8">
        <w:rPr>
          <w:rFonts w:ascii="Times New Roman" w:hAnsi="Times New Roman" w:cs="Times New Roman"/>
          <w:b w:val="0"/>
          <w:sz w:val="24"/>
          <w:szCs w:val="24"/>
        </w:rPr>
        <w:tab/>
      </w:r>
      <w:proofErr w:type="spellStart"/>
      <w:r w:rsidRPr="007368B8">
        <w:rPr>
          <w:rFonts w:ascii="Times New Roman" w:hAnsi="Times New Roman" w:cs="Times New Roman"/>
          <w:b w:val="0"/>
          <w:sz w:val="24"/>
          <w:szCs w:val="24"/>
        </w:rPr>
        <w:t>Мөнгөн</w:t>
      </w:r>
      <w:proofErr w:type="spellEnd"/>
      <w:r w:rsidRPr="007368B8">
        <w:rPr>
          <w:rFonts w:ascii="Times New Roman" w:hAnsi="Times New Roman" w:cs="Times New Roman"/>
          <w:b w:val="0"/>
          <w:sz w:val="24"/>
          <w:szCs w:val="24"/>
        </w:rPr>
        <w:t xml:space="preserve"> </w:t>
      </w:r>
      <w:proofErr w:type="spellStart"/>
      <w:r w:rsidRPr="007368B8">
        <w:rPr>
          <w:rFonts w:ascii="Times New Roman" w:hAnsi="Times New Roman" w:cs="Times New Roman"/>
          <w:b w:val="0"/>
          <w:sz w:val="24"/>
          <w:szCs w:val="24"/>
        </w:rPr>
        <w:t>гүйлгээний</w:t>
      </w:r>
      <w:proofErr w:type="spellEnd"/>
      <w:r w:rsidRPr="007368B8">
        <w:rPr>
          <w:rFonts w:ascii="Times New Roman" w:hAnsi="Times New Roman" w:cs="Times New Roman"/>
          <w:b w:val="0"/>
          <w:sz w:val="24"/>
          <w:szCs w:val="24"/>
        </w:rPr>
        <w:t xml:space="preserve"> </w:t>
      </w:r>
      <w:proofErr w:type="spellStart"/>
      <w:r w:rsidRPr="007368B8">
        <w:rPr>
          <w:rFonts w:ascii="Times New Roman" w:hAnsi="Times New Roman" w:cs="Times New Roman"/>
          <w:b w:val="0"/>
          <w:sz w:val="24"/>
          <w:szCs w:val="24"/>
        </w:rPr>
        <w:t>тайлан</w:t>
      </w:r>
      <w:proofErr w:type="spellEnd"/>
    </w:p>
    <w:p w14:paraId="24568E78" w14:textId="77777777" w:rsidR="00836BCD" w:rsidRPr="007368B8" w:rsidRDefault="00836BCD" w:rsidP="00836BCD">
      <w:pPr>
        <w:ind w:left="1077"/>
        <w:jc w:val="both"/>
        <w:rPr>
          <w:rFonts w:ascii="Times New Roman" w:hAnsi="Times New Roman" w:cs="Times New Roman"/>
          <w:b w:val="0"/>
          <w:sz w:val="24"/>
          <w:szCs w:val="24"/>
        </w:rPr>
      </w:pPr>
    </w:p>
    <w:p w14:paraId="27A46225" w14:textId="77777777" w:rsidR="00836BCD" w:rsidRPr="007368B8" w:rsidRDefault="00F15E99" w:rsidP="00836BCD">
      <w:pPr>
        <w:widowControl/>
        <w:numPr>
          <w:ilvl w:val="0"/>
          <w:numId w:val="26"/>
        </w:numPr>
        <w:autoSpaceDE/>
        <w:autoSpaceDN/>
        <w:adjustRightInd/>
        <w:ind w:left="1077" w:hanging="357"/>
        <w:jc w:val="both"/>
        <w:rPr>
          <w:rFonts w:ascii="Times New Roman" w:hAnsi="Times New Roman" w:cs="Times New Roman"/>
          <w:b w:val="0"/>
          <w:sz w:val="24"/>
          <w:szCs w:val="24"/>
        </w:rPr>
      </w:pPr>
      <w:proofErr w:type="spellStart"/>
      <w:r>
        <w:rPr>
          <w:rFonts w:ascii="Times New Roman" w:hAnsi="Times New Roman" w:cs="Times New Roman"/>
          <w:b w:val="0"/>
          <w:sz w:val="24"/>
          <w:szCs w:val="24"/>
        </w:rPr>
        <w:t>Монгол</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У</w:t>
      </w:r>
      <w:proofErr w:type="spellStart"/>
      <w:r w:rsidR="00836BCD" w:rsidRPr="007368B8">
        <w:rPr>
          <w:rFonts w:ascii="Times New Roman" w:hAnsi="Times New Roman" w:cs="Times New Roman"/>
          <w:b w:val="0"/>
          <w:sz w:val="24"/>
          <w:szCs w:val="24"/>
        </w:rPr>
        <w:t>лсын</w:t>
      </w:r>
      <w:proofErr w:type="spellEnd"/>
      <w:r w:rsidR="00836BCD" w:rsidRPr="007368B8">
        <w:rPr>
          <w:rFonts w:ascii="Times New Roman" w:hAnsi="Times New Roman" w:cs="Times New Roman"/>
          <w:b w:val="0"/>
          <w:sz w:val="24"/>
          <w:szCs w:val="24"/>
        </w:rPr>
        <w:t xml:space="preserve"> </w:t>
      </w:r>
      <w:proofErr w:type="spellStart"/>
      <w:r w:rsidR="00836BCD" w:rsidRPr="007368B8">
        <w:rPr>
          <w:rFonts w:ascii="Times New Roman" w:hAnsi="Times New Roman" w:cs="Times New Roman"/>
          <w:b w:val="0"/>
          <w:sz w:val="24"/>
          <w:szCs w:val="24"/>
        </w:rPr>
        <w:t>хууль</w:t>
      </w:r>
      <w:proofErr w:type="spellEnd"/>
    </w:p>
    <w:p w14:paraId="6855E308" w14:textId="77777777" w:rsidR="00836BCD" w:rsidRPr="007368B8" w:rsidRDefault="00836BCD" w:rsidP="00836BCD">
      <w:pPr>
        <w:jc w:val="both"/>
        <w:rPr>
          <w:rFonts w:ascii="Times New Roman" w:hAnsi="Times New Roman" w:cs="Times New Roman"/>
          <w:b w:val="0"/>
          <w:sz w:val="24"/>
          <w:szCs w:val="24"/>
        </w:rPr>
      </w:pPr>
      <w:r w:rsidRPr="007368B8">
        <w:rPr>
          <w:rFonts w:ascii="Times New Roman" w:hAnsi="Times New Roman" w:cs="Times New Roman"/>
          <w:b w:val="0"/>
          <w:sz w:val="24"/>
          <w:szCs w:val="24"/>
        </w:rPr>
        <w:tab/>
      </w:r>
      <w:r w:rsidRPr="007368B8">
        <w:rPr>
          <w:rFonts w:ascii="Times New Roman" w:hAnsi="Times New Roman" w:cs="Times New Roman"/>
          <w:b w:val="0"/>
          <w:sz w:val="24"/>
          <w:szCs w:val="24"/>
        </w:rPr>
        <w:tab/>
      </w:r>
    </w:p>
    <w:p w14:paraId="41F38F96" w14:textId="77777777" w:rsidR="00836BCD" w:rsidRPr="007368B8" w:rsidRDefault="00836BCD" w:rsidP="00836BCD">
      <w:pPr>
        <w:ind w:left="720" w:firstLine="720"/>
        <w:jc w:val="both"/>
        <w:rPr>
          <w:rFonts w:ascii="Times New Roman" w:hAnsi="Times New Roman" w:cs="Times New Roman"/>
          <w:b w:val="0"/>
          <w:sz w:val="24"/>
          <w:szCs w:val="24"/>
        </w:rPr>
      </w:pPr>
      <w:proofErr w:type="spellStart"/>
      <w:r w:rsidRPr="007368B8">
        <w:rPr>
          <w:rFonts w:ascii="Times New Roman" w:hAnsi="Times New Roman" w:cs="Times New Roman"/>
          <w:b w:val="0"/>
          <w:sz w:val="24"/>
          <w:szCs w:val="24"/>
        </w:rPr>
        <w:t>Нягтлан</w:t>
      </w:r>
      <w:proofErr w:type="spellEnd"/>
      <w:r w:rsidRPr="007368B8">
        <w:rPr>
          <w:rFonts w:ascii="Times New Roman" w:hAnsi="Times New Roman" w:cs="Times New Roman"/>
          <w:b w:val="0"/>
          <w:sz w:val="24"/>
          <w:szCs w:val="24"/>
        </w:rPr>
        <w:t xml:space="preserve"> </w:t>
      </w:r>
      <w:proofErr w:type="spellStart"/>
      <w:r w:rsidRPr="007368B8">
        <w:rPr>
          <w:rFonts w:ascii="Times New Roman" w:hAnsi="Times New Roman" w:cs="Times New Roman"/>
          <w:b w:val="0"/>
          <w:sz w:val="24"/>
          <w:szCs w:val="24"/>
        </w:rPr>
        <w:t>бодох</w:t>
      </w:r>
      <w:proofErr w:type="spellEnd"/>
      <w:r w:rsidRPr="007368B8">
        <w:rPr>
          <w:rFonts w:ascii="Times New Roman" w:hAnsi="Times New Roman" w:cs="Times New Roman"/>
          <w:b w:val="0"/>
          <w:sz w:val="24"/>
          <w:szCs w:val="24"/>
        </w:rPr>
        <w:t xml:space="preserve"> </w:t>
      </w:r>
      <w:proofErr w:type="spellStart"/>
      <w:r w:rsidRPr="007368B8">
        <w:rPr>
          <w:rFonts w:ascii="Times New Roman" w:hAnsi="Times New Roman" w:cs="Times New Roman"/>
          <w:b w:val="0"/>
          <w:sz w:val="24"/>
          <w:szCs w:val="24"/>
        </w:rPr>
        <w:t>бүртгэлийн</w:t>
      </w:r>
      <w:proofErr w:type="spellEnd"/>
      <w:r w:rsidRPr="007368B8">
        <w:rPr>
          <w:rFonts w:ascii="Times New Roman" w:hAnsi="Times New Roman" w:cs="Times New Roman"/>
          <w:b w:val="0"/>
          <w:sz w:val="24"/>
          <w:szCs w:val="24"/>
        </w:rPr>
        <w:t xml:space="preserve"> </w:t>
      </w:r>
      <w:proofErr w:type="spellStart"/>
      <w:r w:rsidRPr="007368B8">
        <w:rPr>
          <w:rFonts w:ascii="Times New Roman" w:hAnsi="Times New Roman" w:cs="Times New Roman"/>
          <w:b w:val="0"/>
          <w:sz w:val="24"/>
          <w:szCs w:val="24"/>
        </w:rPr>
        <w:t>тухай</w:t>
      </w:r>
      <w:proofErr w:type="spellEnd"/>
      <w:r w:rsidRPr="007368B8">
        <w:rPr>
          <w:rFonts w:ascii="Times New Roman" w:hAnsi="Times New Roman" w:cs="Times New Roman"/>
          <w:b w:val="0"/>
          <w:sz w:val="24"/>
          <w:szCs w:val="24"/>
        </w:rPr>
        <w:t xml:space="preserve"> </w:t>
      </w:r>
      <w:proofErr w:type="spellStart"/>
      <w:r w:rsidRPr="007368B8">
        <w:rPr>
          <w:rFonts w:ascii="Times New Roman" w:hAnsi="Times New Roman" w:cs="Times New Roman"/>
          <w:b w:val="0"/>
          <w:sz w:val="24"/>
          <w:szCs w:val="24"/>
        </w:rPr>
        <w:t>хууль</w:t>
      </w:r>
      <w:proofErr w:type="spellEnd"/>
    </w:p>
    <w:p w14:paraId="37D833A0" w14:textId="3D4B83FA" w:rsidR="00836BCD" w:rsidRPr="00E752B2" w:rsidRDefault="00836BCD" w:rsidP="00836BCD">
      <w:pPr>
        <w:jc w:val="both"/>
        <w:rPr>
          <w:rFonts w:ascii="Times New Roman" w:hAnsi="Times New Roman" w:cs="Times New Roman"/>
          <w:b w:val="0"/>
          <w:color w:val="FF0000"/>
          <w:sz w:val="24"/>
          <w:szCs w:val="24"/>
          <w:lang w:val="mn-MN"/>
        </w:rPr>
      </w:pPr>
      <w:r w:rsidRPr="007368B8">
        <w:rPr>
          <w:rFonts w:ascii="Times New Roman" w:hAnsi="Times New Roman" w:cs="Times New Roman"/>
          <w:b w:val="0"/>
          <w:sz w:val="24"/>
          <w:szCs w:val="24"/>
        </w:rPr>
        <w:tab/>
      </w:r>
      <w:r w:rsidRPr="007368B8">
        <w:rPr>
          <w:rFonts w:ascii="Times New Roman" w:hAnsi="Times New Roman" w:cs="Times New Roman"/>
          <w:b w:val="0"/>
          <w:sz w:val="24"/>
          <w:szCs w:val="24"/>
        </w:rPr>
        <w:tab/>
      </w:r>
    </w:p>
    <w:p w14:paraId="7C415B8F" w14:textId="77777777" w:rsidR="00836BCD" w:rsidRPr="007368B8" w:rsidRDefault="00836BCD" w:rsidP="00836BCD">
      <w:pPr>
        <w:ind w:left="720" w:firstLine="720"/>
        <w:jc w:val="both"/>
        <w:rPr>
          <w:rFonts w:ascii="Times New Roman" w:hAnsi="Times New Roman" w:cs="Times New Roman"/>
          <w:b w:val="0"/>
          <w:sz w:val="24"/>
          <w:szCs w:val="24"/>
          <w:lang w:val="mn-MN"/>
        </w:rPr>
      </w:pPr>
      <w:r w:rsidRPr="007368B8">
        <w:rPr>
          <w:rFonts w:ascii="Times New Roman" w:hAnsi="Times New Roman" w:cs="Times New Roman"/>
          <w:b w:val="0"/>
          <w:sz w:val="24"/>
          <w:szCs w:val="24"/>
          <w:lang w:val="mn-MN"/>
        </w:rPr>
        <w:t>Төсвийн тухай хууль</w:t>
      </w:r>
    </w:p>
    <w:p w14:paraId="7262865D" w14:textId="77777777" w:rsidR="00836BCD" w:rsidRPr="007368B8" w:rsidRDefault="00836BCD" w:rsidP="00836BCD">
      <w:pPr>
        <w:ind w:left="1080"/>
        <w:jc w:val="both"/>
        <w:rPr>
          <w:rFonts w:ascii="Times New Roman" w:hAnsi="Times New Roman" w:cs="Times New Roman"/>
          <w:b w:val="0"/>
          <w:sz w:val="24"/>
          <w:szCs w:val="24"/>
        </w:rPr>
      </w:pPr>
    </w:p>
    <w:p w14:paraId="48C9A315" w14:textId="77777777" w:rsidR="00836BCD" w:rsidRPr="007368B8" w:rsidRDefault="00EF0A1D" w:rsidP="00836BCD">
      <w:pPr>
        <w:widowControl/>
        <w:numPr>
          <w:ilvl w:val="0"/>
          <w:numId w:val="27"/>
        </w:numPr>
        <w:autoSpaceDE/>
        <w:autoSpaceDN/>
        <w:adjustRightInd/>
        <w:jc w:val="both"/>
        <w:rPr>
          <w:rFonts w:ascii="Times New Roman" w:hAnsi="Times New Roman" w:cs="Times New Roman"/>
          <w:b w:val="0"/>
          <w:sz w:val="24"/>
          <w:szCs w:val="24"/>
        </w:rPr>
      </w:pPr>
      <w:r>
        <w:rPr>
          <w:rFonts w:ascii="Times New Roman" w:hAnsi="Times New Roman" w:cs="Times New Roman"/>
          <w:b w:val="0"/>
          <w:sz w:val="24"/>
          <w:szCs w:val="24"/>
          <w:lang w:val="mn-MN"/>
        </w:rPr>
        <w:t>Ж</w:t>
      </w:r>
      <w:proofErr w:type="spellStart"/>
      <w:r w:rsidR="00836BCD" w:rsidRPr="007368B8">
        <w:rPr>
          <w:rFonts w:ascii="Times New Roman" w:hAnsi="Times New Roman" w:cs="Times New Roman"/>
          <w:b w:val="0"/>
          <w:sz w:val="24"/>
          <w:szCs w:val="24"/>
        </w:rPr>
        <w:t>урам</w:t>
      </w:r>
      <w:proofErr w:type="spellEnd"/>
      <w:r w:rsidR="00836BCD" w:rsidRPr="007368B8">
        <w:rPr>
          <w:rFonts w:ascii="Times New Roman" w:hAnsi="Times New Roman" w:cs="Times New Roman"/>
          <w:b w:val="0"/>
          <w:sz w:val="24"/>
          <w:szCs w:val="24"/>
          <w:lang w:val="mn-MN"/>
        </w:rPr>
        <w:t>, заавар</w:t>
      </w:r>
    </w:p>
    <w:p w14:paraId="7A823BDC" w14:textId="77777777" w:rsidR="00836BCD" w:rsidRPr="00836BCD" w:rsidRDefault="00836BCD" w:rsidP="00836BCD">
      <w:pPr>
        <w:ind w:left="1440"/>
        <w:jc w:val="both"/>
        <w:rPr>
          <w:rFonts w:ascii="Times New Roman" w:hAnsi="Times New Roman" w:cs="Times New Roman"/>
          <w:b w:val="0"/>
          <w:sz w:val="24"/>
          <w:szCs w:val="24"/>
          <w:lang w:val="mn-MN"/>
        </w:rPr>
      </w:pPr>
    </w:p>
    <w:p w14:paraId="713F61F4" w14:textId="77777777" w:rsidR="00836BCD" w:rsidRPr="00836BCD" w:rsidRDefault="00836BCD" w:rsidP="00836BCD">
      <w:pPr>
        <w:ind w:left="1440"/>
        <w:jc w:val="both"/>
        <w:rPr>
          <w:rFonts w:ascii="Times New Roman" w:hAnsi="Times New Roman" w:cs="Times New Roman"/>
          <w:b w:val="0"/>
          <w:sz w:val="24"/>
          <w:szCs w:val="24"/>
        </w:rPr>
      </w:pPr>
      <w:r w:rsidRPr="00836BCD">
        <w:rPr>
          <w:rFonts w:ascii="Times New Roman" w:hAnsi="Times New Roman" w:cs="Times New Roman"/>
          <w:b w:val="0"/>
          <w:sz w:val="24"/>
          <w:szCs w:val="24"/>
          <w:lang w:val="mn-MN"/>
        </w:rPr>
        <w:t xml:space="preserve">Төсөвт </w:t>
      </w:r>
      <w:proofErr w:type="spellStart"/>
      <w:r w:rsidRPr="00836BCD">
        <w:rPr>
          <w:rFonts w:ascii="Times New Roman" w:hAnsi="Times New Roman" w:cs="Times New Roman"/>
          <w:b w:val="0"/>
          <w:sz w:val="24"/>
          <w:szCs w:val="24"/>
        </w:rPr>
        <w:t>байгууллагын</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санхүүгийн</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тайланг</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бэлтгэх</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заавар</w:t>
      </w:r>
      <w:proofErr w:type="spellEnd"/>
    </w:p>
    <w:p w14:paraId="279DB15F" w14:textId="77777777" w:rsidR="00836BCD" w:rsidRPr="00836BCD" w:rsidRDefault="00836BCD" w:rsidP="00836BCD">
      <w:pPr>
        <w:ind w:left="1440"/>
        <w:jc w:val="both"/>
        <w:rPr>
          <w:rFonts w:ascii="Times New Roman" w:hAnsi="Times New Roman" w:cs="Times New Roman"/>
          <w:b w:val="0"/>
          <w:sz w:val="24"/>
          <w:szCs w:val="24"/>
          <w:lang w:val="mn-MN"/>
        </w:rPr>
      </w:pPr>
      <w:r w:rsidRPr="00836BCD">
        <w:rPr>
          <w:rFonts w:ascii="Times New Roman" w:hAnsi="Times New Roman" w:cs="Times New Roman"/>
          <w:b w:val="0"/>
          <w:sz w:val="24"/>
          <w:szCs w:val="24"/>
        </w:rPr>
        <w:t xml:space="preserve"> </w:t>
      </w:r>
      <w:r w:rsidRPr="00836BCD">
        <w:rPr>
          <w:rFonts w:ascii="Times New Roman" w:hAnsi="Times New Roman" w:cs="Times New Roman"/>
          <w:b w:val="0"/>
          <w:sz w:val="24"/>
          <w:szCs w:val="24"/>
        </w:rPr>
        <w:tab/>
        <w:t>/</w:t>
      </w:r>
      <w:proofErr w:type="spellStart"/>
      <w:r w:rsidRPr="00836BCD">
        <w:rPr>
          <w:rFonts w:ascii="Times New Roman" w:hAnsi="Times New Roman" w:cs="Times New Roman"/>
          <w:b w:val="0"/>
          <w:sz w:val="24"/>
          <w:szCs w:val="24"/>
        </w:rPr>
        <w:t>Сангийн</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сайдын</w:t>
      </w:r>
      <w:proofErr w:type="spellEnd"/>
      <w:r w:rsidRPr="00836BCD">
        <w:rPr>
          <w:rFonts w:ascii="Times New Roman" w:hAnsi="Times New Roman" w:cs="Times New Roman"/>
          <w:b w:val="0"/>
          <w:sz w:val="24"/>
          <w:szCs w:val="24"/>
        </w:rPr>
        <w:t xml:space="preserve"> 20</w:t>
      </w:r>
      <w:r w:rsidRPr="00836BCD">
        <w:rPr>
          <w:rFonts w:ascii="Times New Roman" w:hAnsi="Times New Roman" w:cs="Times New Roman"/>
          <w:b w:val="0"/>
          <w:sz w:val="24"/>
          <w:szCs w:val="24"/>
          <w:lang w:val="mn-MN"/>
        </w:rPr>
        <w:t>06</w:t>
      </w:r>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оны</w:t>
      </w:r>
      <w:proofErr w:type="spellEnd"/>
      <w:r w:rsidRPr="00836BCD">
        <w:rPr>
          <w:rFonts w:ascii="Times New Roman" w:hAnsi="Times New Roman" w:cs="Times New Roman"/>
          <w:b w:val="0"/>
          <w:sz w:val="24"/>
          <w:szCs w:val="24"/>
        </w:rPr>
        <w:t xml:space="preserve"> </w:t>
      </w:r>
      <w:r w:rsidRPr="00836BCD">
        <w:rPr>
          <w:rFonts w:ascii="Times New Roman" w:hAnsi="Times New Roman" w:cs="Times New Roman"/>
          <w:b w:val="0"/>
          <w:sz w:val="24"/>
          <w:szCs w:val="24"/>
          <w:lang w:val="mn-MN"/>
        </w:rPr>
        <w:t>388</w:t>
      </w:r>
      <w:r w:rsidR="00EF0A1D">
        <w:rPr>
          <w:rFonts w:ascii="Times New Roman" w:hAnsi="Times New Roman" w:cs="Times New Roman"/>
          <w:b w:val="0"/>
          <w:sz w:val="24"/>
          <w:szCs w:val="24"/>
        </w:rPr>
        <w:t xml:space="preserve"> </w:t>
      </w:r>
      <w:proofErr w:type="spellStart"/>
      <w:r w:rsidR="00EF0A1D">
        <w:rPr>
          <w:rFonts w:ascii="Times New Roman" w:hAnsi="Times New Roman" w:cs="Times New Roman"/>
          <w:b w:val="0"/>
          <w:sz w:val="24"/>
          <w:szCs w:val="24"/>
        </w:rPr>
        <w:t>дугаар</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тушаал</w:t>
      </w:r>
      <w:proofErr w:type="spellEnd"/>
      <w:r w:rsidRPr="00836BCD">
        <w:rPr>
          <w:rFonts w:ascii="Times New Roman" w:hAnsi="Times New Roman" w:cs="Times New Roman"/>
          <w:b w:val="0"/>
          <w:sz w:val="24"/>
          <w:szCs w:val="24"/>
        </w:rPr>
        <w:t>/</w:t>
      </w:r>
    </w:p>
    <w:p w14:paraId="67AA5A5B" w14:textId="77777777" w:rsidR="00836BCD" w:rsidRPr="00836BCD" w:rsidRDefault="00836BCD" w:rsidP="00836BCD">
      <w:pPr>
        <w:ind w:left="1440"/>
        <w:jc w:val="both"/>
        <w:rPr>
          <w:rFonts w:ascii="Times New Roman" w:hAnsi="Times New Roman" w:cs="Times New Roman"/>
          <w:b w:val="0"/>
          <w:sz w:val="24"/>
          <w:szCs w:val="24"/>
          <w:lang w:val="mn-MN"/>
        </w:rPr>
      </w:pPr>
    </w:p>
    <w:p w14:paraId="0D5954E4" w14:textId="77777777" w:rsidR="00836BCD" w:rsidRPr="00836BCD" w:rsidRDefault="00836BCD" w:rsidP="00836BCD">
      <w:pPr>
        <w:ind w:left="1440"/>
        <w:contextualSpacing/>
        <w:jc w:val="both"/>
        <w:rPr>
          <w:rFonts w:ascii="Times New Roman" w:hAnsi="Times New Roman" w:cs="Times New Roman"/>
          <w:b w:val="0"/>
          <w:sz w:val="24"/>
          <w:szCs w:val="24"/>
          <w:lang w:val="mn-MN"/>
        </w:rPr>
      </w:pPr>
      <w:r w:rsidRPr="00836BCD">
        <w:rPr>
          <w:rFonts w:ascii="Times New Roman" w:hAnsi="Times New Roman" w:cs="Times New Roman"/>
          <w:b w:val="0"/>
          <w:sz w:val="24"/>
          <w:szCs w:val="24"/>
          <w:lang w:val="mn-MN"/>
        </w:rPr>
        <w:t xml:space="preserve">Тушаалд өөрчлөлт оруулах тухай </w:t>
      </w:r>
    </w:p>
    <w:p w14:paraId="371A5DA9" w14:textId="77777777" w:rsidR="00836BCD" w:rsidRDefault="00836BCD" w:rsidP="00836BCD">
      <w:pPr>
        <w:ind w:left="1440"/>
        <w:contextualSpacing/>
        <w:jc w:val="both"/>
        <w:rPr>
          <w:rFonts w:ascii="Times New Roman" w:hAnsi="Times New Roman" w:cs="Times New Roman"/>
          <w:b w:val="0"/>
          <w:sz w:val="24"/>
          <w:szCs w:val="24"/>
          <w:lang w:val="mn-MN"/>
        </w:rPr>
      </w:pPr>
      <w:r w:rsidRPr="00836BCD">
        <w:rPr>
          <w:rFonts w:ascii="Times New Roman" w:hAnsi="Times New Roman" w:cs="Times New Roman"/>
          <w:b w:val="0"/>
          <w:sz w:val="24"/>
          <w:szCs w:val="24"/>
          <w:lang w:val="mn-MN"/>
        </w:rPr>
        <w:tab/>
        <w:t xml:space="preserve">/Сангийн сайдын 2008 оны 352 </w:t>
      </w:r>
      <w:r w:rsidR="00EF0A1D" w:rsidRPr="00EF0A1D">
        <w:rPr>
          <w:rFonts w:ascii="Times New Roman" w:hAnsi="Times New Roman" w:cs="Times New Roman"/>
          <w:b w:val="0"/>
          <w:sz w:val="24"/>
          <w:szCs w:val="24"/>
          <w:lang w:val="mn-MN"/>
        </w:rPr>
        <w:t>дугаар</w:t>
      </w:r>
      <w:r w:rsidRPr="00836BCD">
        <w:rPr>
          <w:rFonts w:ascii="Times New Roman" w:hAnsi="Times New Roman" w:cs="Times New Roman"/>
          <w:b w:val="0"/>
          <w:sz w:val="24"/>
          <w:szCs w:val="24"/>
          <w:lang w:val="mn-MN"/>
        </w:rPr>
        <w:t xml:space="preserve"> тушаал/</w:t>
      </w:r>
    </w:p>
    <w:p w14:paraId="0987E408" w14:textId="77777777" w:rsidR="00D4179F" w:rsidRDefault="00D4179F" w:rsidP="00836BCD">
      <w:pPr>
        <w:ind w:left="1440"/>
        <w:contextualSpacing/>
        <w:jc w:val="both"/>
        <w:rPr>
          <w:rFonts w:ascii="Times New Roman" w:hAnsi="Times New Roman" w:cs="Times New Roman"/>
          <w:b w:val="0"/>
          <w:sz w:val="24"/>
          <w:szCs w:val="24"/>
          <w:lang w:val="mn-MN"/>
        </w:rPr>
      </w:pPr>
    </w:p>
    <w:p w14:paraId="3D43ACE5" w14:textId="77777777" w:rsidR="00D4179F" w:rsidRPr="00D4179F" w:rsidRDefault="00D4179F" w:rsidP="00D4179F">
      <w:pPr>
        <w:ind w:left="1440"/>
        <w:contextualSpacing/>
        <w:jc w:val="both"/>
        <w:rPr>
          <w:rFonts w:ascii="Times New Roman" w:hAnsi="Times New Roman" w:cs="Times New Roman"/>
          <w:b w:val="0"/>
          <w:sz w:val="24"/>
          <w:szCs w:val="24"/>
          <w:lang w:val="mn-MN"/>
        </w:rPr>
      </w:pPr>
      <w:r w:rsidRPr="00D4179F">
        <w:rPr>
          <w:rFonts w:ascii="Times New Roman" w:hAnsi="Times New Roman" w:cs="Times New Roman"/>
          <w:b w:val="0"/>
          <w:sz w:val="24"/>
          <w:szCs w:val="24"/>
          <w:lang w:val="mn-MN"/>
        </w:rPr>
        <w:t>Эдийн засгийн ангилал батлах тухай</w:t>
      </w:r>
    </w:p>
    <w:p w14:paraId="684CAA8D" w14:textId="77777777" w:rsidR="00D4179F" w:rsidRPr="00D4179F" w:rsidRDefault="00D4179F" w:rsidP="00D4179F">
      <w:pPr>
        <w:ind w:left="1440"/>
        <w:contextualSpacing/>
        <w:jc w:val="both"/>
        <w:rPr>
          <w:rFonts w:ascii="Times New Roman" w:hAnsi="Times New Roman" w:cs="Times New Roman"/>
          <w:b w:val="0"/>
          <w:sz w:val="24"/>
          <w:szCs w:val="24"/>
          <w:lang w:val="mn-MN"/>
        </w:rPr>
      </w:pPr>
      <w:r w:rsidRPr="00D4179F">
        <w:rPr>
          <w:rFonts w:ascii="Times New Roman" w:hAnsi="Times New Roman" w:cs="Times New Roman"/>
          <w:b w:val="0"/>
          <w:sz w:val="24"/>
          <w:szCs w:val="24"/>
          <w:lang w:val="mn-MN"/>
        </w:rPr>
        <w:tab/>
        <w:t>/Сангийн сайдын 2014 оны 05 дугаар тушаал/</w:t>
      </w:r>
      <w:r w:rsidRPr="00D4179F">
        <w:rPr>
          <w:rFonts w:ascii="Times New Roman" w:hAnsi="Times New Roman" w:cs="Times New Roman"/>
          <w:b w:val="0"/>
          <w:sz w:val="24"/>
          <w:szCs w:val="24"/>
          <w:lang w:val="mn-MN"/>
        </w:rPr>
        <w:tab/>
      </w:r>
    </w:p>
    <w:p w14:paraId="6037C980" w14:textId="77777777" w:rsidR="00D4179F" w:rsidRPr="00D4179F" w:rsidRDefault="00D4179F" w:rsidP="00D4179F">
      <w:pPr>
        <w:ind w:left="1440"/>
        <w:contextualSpacing/>
        <w:jc w:val="both"/>
        <w:rPr>
          <w:rFonts w:ascii="Times New Roman" w:hAnsi="Times New Roman" w:cs="Times New Roman"/>
          <w:b w:val="0"/>
          <w:sz w:val="24"/>
          <w:szCs w:val="24"/>
          <w:lang w:val="mn-MN"/>
        </w:rPr>
      </w:pPr>
    </w:p>
    <w:p w14:paraId="573A0B04" w14:textId="77777777" w:rsidR="00D4179F" w:rsidRPr="00D4179F" w:rsidRDefault="00D4179F" w:rsidP="00D4179F">
      <w:pPr>
        <w:ind w:left="1440"/>
        <w:contextualSpacing/>
        <w:jc w:val="both"/>
        <w:rPr>
          <w:rFonts w:ascii="Times New Roman" w:hAnsi="Times New Roman" w:cs="Times New Roman"/>
          <w:b w:val="0"/>
          <w:sz w:val="24"/>
          <w:szCs w:val="24"/>
          <w:lang w:val="mn-MN"/>
        </w:rPr>
      </w:pPr>
      <w:r w:rsidRPr="00D4179F">
        <w:rPr>
          <w:rFonts w:ascii="Times New Roman" w:hAnsi="Times New Roman" w:cs="Times New Roman"/>
          <w:b w:val="0"/>
          <w:sz w:val="24"/>
          <w:szCs w:val="24"/>
          <w:lang w:val="mn-MN"/>
        </w:rPr>
        <w:t>Төсвийн ангилал шинэчлэн батлах тухай</w:t>
      </w:r>
    </w:p>
    <w:p w14:paraId="68C57849" w14:textId="77777777" w:rsidR="00D4179F" w:rsidRPr="00836BCD" w:rsidRDefault="00D4179F" w:rsidP="00D4179F">
      <w:pPr>
        <w:ind w:left="1440"/>
        <w:contextualSpacing/>
        <w:jc w:val="both"/>
        <w:rPr>
          <w:rFonts w:ascii="Times New Roman" w:hAnsi="Times New Roman" w:cs="Times New Roman"/>
          <w:b w:val="0"/>
          <w:sz w:val="24"/>
          <w:szCs w:val="24"/>
          <w:lang w:val="mn-MN"/>
        </w:rPr>
      </w:pPr>
      <w:r w:rsidRPr="00D4179F">
        <w:rPr>
          <w:rFonts w:ascii="Times New Roman" w:hAnsi="Times New Roman" w:cs="Times New Roman"/>
          <w:b w:val="0"/>
          <w:sz w:val="24"/>
          <w:szCs w:val="24"/>
          <w:lang w:val="mn-MN"/>
        </w:rPr>
        <w:tab/>
        <w:t xml:space="preserve">/Сангийн сайдын 2015 оны 07 </w:t>
      </w:r>
      <w:r w:rsidRPr="00EF0A1D">
        <w:rPr>
          <w:rFonts w:ascii="Times New Roman" w:hAnsi="Times New Roman" w:cs="Times New Roman"/>
          <w:b w:val="0"/>
          <w:sz w:val="24"/>
          <w:szCs w:val="24"/>
          <w:lang w:val="mn-MN"/>
        </w:rPr>
        <w:t>дугаар</w:t>
      </w:r>
      <w:r w:rsidRPr="00D4179F">
        <w:rPr>
          <w:rFonts w:ascii="Times New Roman" w:hAnsi="Times New Roman" w:cs="Times New Roman"/>
          <w:b w:val="0"/>
          <w:sz w:val="24"/>
          <w:szCs w:val="24"/>
          <w:lang w:val="mn-MN"/>
        </w:rPr>
        <w:t xml:space="preserve"> тушаал/</w:t>
      </w:r>
    </w:p>
    <w:p w14:paraId="7AA46E92" w14:textId="77777777" w:rsidR="00836BCD" w:rsidRPr="00836BCD" w:rsidRDefault="00836BCD" w:rsidP="00836BCD">
      <w:pPr>
        <w:ind w:left="1440"/>
        <w:jc w:val="both"/>
        <w:rPr>
          <w:rFonts w:ascii="Times New Roman" w:hAnsi="Times New Roman" w:cs="Times New Roman"/>
          <w:b w:val="0"/>
          <w:sz w:val="24"/>
          <w:szCs w:val="24"/>
          <w:lang w:val="mn-MN"/>
        </w:rPr>
      </w:pPr>
    </w:p>
    <w:p w14:paraId="1132C004" w14:textId="77777777" w:rsidR="00836BCD" w:rsidRPr="00836BCD" w:rsidRDefault="00836BCD" w:rsidP="00836BCD">
      <w:pPr>
        <w:ind w:left="1440"/>
        <w:jc w:val="both"/>
        <w:rPr>
          <w:rFonts w:ascii="Times New Roman" w:hAnsi="Times New Roman" w:cs="Times New Roman"/>
          <w:b w:val="0"/>
          <w:sz w:val="24"/>
          <w:szCs w:val="24"/>
        </w:rPr>
      </w:pPr>
      <w:r w:rsidRPr="00836BCD">
        <w:rPr>
          <w:rFonts w:ascii="Times New Roman" w:hAnsi="Times New Roman" w:cs="Times New Roman"/>
          <w:b w:val="0"/>
          <w:sz w:val="24"/>
          <w:szCs w:val="24"/>
          <w:lang w:val="mn-MN"/>
        </w:rPr>
        <w:t>Төсвийн гүйцэтгэлийн тайлан боловсруулах журам</w:t>
      </w:r>
    </w:p>
    <w:p w14:paraId="62FD1F5C" w14:textId="77777777" w:rsidR="00836BCD" w:rsidRPr="00836BCD" w:rsidRDefault="00836BCD" w:rsidP="00836BCD">
      <w:pPr>
        <w:ind w:left="1440"/>
        <w:jc w:val="both"/>
        <w:rPr>
          <w:rFonts w:ascii="Times New Roman" w:hAnsi="Times New Roman" w:cs="Times New Roman"/>
          <w:b w:val="0"/>
          <w:sz w:val="24"/>
          <w:szCs w:val="24"/>
          <w:lang w:val="mn-MN"/>
        </w:rPr>
      </w:pPr>
      <w:r w:rsidRPr="00836BCD">
        <w:rPr>
          <w:rFonts w:ascii="Times New Roman" w:hAnsi="Times New Roman" w:cs="Times New Roman"/>
          <w:b w:val="0"/>
          <w:sz w:val="24"/>
          <w:szCs w:val="24"/>
        </w:rPr>
        <w:t xml:space="preserve"> </w:t>
      </w:r>
      <w:r w:rsidRPr="00836BCD">
        <w:rPr>
          <w:rFonts w:ascii="Times New Roman" w:hAnsi="Times New Roman" w:cs="Times New Roman"/>
          <w:b w:val="0"/>
          <w:sz w:val="24"/>
          <w:szCs w:val="24"/>
        </w:rPr>
        <w:tab/>
        <w:t>/</w:t>
      </w:r>
      <w:proofErr w:type="spellStart"/>
      <w:r w:rsidRPr="00836BCD">
        <w:rPr>
          <w:rFonts w:ascii="Times New Roman" w:hAnsi="Times New Roman" w:cs="Times New Roman"/>
          <w:b w:val="0"/>
          <w:sz w:val="24"/>
          <w:szCs w:val="24"/>
        </w:rPr>
        <w:t>Сангийн</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сайдын</w:t>
      </w:r>
      <w:proofErr w:type="spellEnd"/>
      <w:r w:rsidRPr="00836BCD">
        <w:rPr>
          <w:rFonts w:ascii="Times New Roman" w:hAnsi="Times New Roman" w:cs="Times New Roman"/>
          <w:b w:val="0"/>
          <w:sz w:val="24"/>
          <w:szCs w:val="24"/>
        </w:rPr>
        <w:t xml:space="preserve"> 20</w:t>
      </w:r>
      <w:r w:rsidRPr="00836BCD">
        <w:rPr>
          <w:rFonts w:ascii="Times New Roman" w:hAnsi="Times New Roman" w:cs="Times New Roman"/>
          <w:b w:val="0"/>
          <w:sz w:val="24"/>
          <w:szCs w:val="24"/>
          <w:lang w:val="mn-MN"/>
        </w:rPr>
        <w:t>12</w:t>
      </w:r>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оны</w:t>
      </w:r>
      <w:proofErr w:type="spellEnd"/>
      <w:r w:rsidRPr="00836BCD">
        <w:rPr>
          <w:rFonts w:ascii="Times New Roman" w:hAnsi="Times New Roman" w:cs="Times New Roman"/>
          <w:b w:val="0"/>
          <w:sz w:val="24"/>
          <w:szCs w:val="24"/>
        </w:rPr>
        <w:t xml:space="preserve"> </w:t>
      </w:r>
      <w:r w:rsidRPr="00836BCD">
        <w:rPr>
          <w:rFonts w:ascii="Times New Roman" w:hAnsi="Times New Roman" w:cs="Times New Roman"/>
          <w:b w:val="0"/>
          <w:sz w:val="24"/>
          <w:szCs w:val="24"/>
          <w:lang w:val="mn-MN"/>
        </w:rPr>
        <w:t>76</w:t>
      </w:r>
      <w:r w:rsidRPr="00836BCD">
        <w:rPr>
          <w:rFonts w:ascii="Times New Roman" w:hAnsi="Times New Roman" w:cs="Times New Roman"/>
          <w:b w:val="0"/>
          <w:sz w:val="24"/>
          <w:szCs w:val="24"/>
        </w:rPr>
        <w:t xml:space="preserve"> </w:t>
      </w:r>
      <w:proofErr w:type="spellStart"/>
      <w:r w:rsidR="00EF0A1D" w:rsidRPr="00EF0A1D">
        <w:rPr>
          <w:rFonts w:ascii="Times New Roman" w:hAnsi="Times New Roman" w:cs="Times New Roman"/>
          <w:b w:val="0"/>
          <w:sz w:val="24"/>
          <w:szCs w:val="24"/>
        </w:rPr>
        <w:t>дугаар</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тушаал</w:t>
      </w:r>
      <w:proofErr w:type="spellEnd"/>
      <w:r w:rsidRPr="00836BCD">
        <w:rPr>
          <w:rFonts w:ascii="Times New Roman" w:hAnsi="Times New Roman" w:cs="Times New Roman"/>
          <w:b w:val="0"/>
          <w:sz w:val="24"/>
          <w:szCs w:val="24"/>
        </w:rPr>
        <w:t>/</w:t>
      </w:r>
    </w:p>
    <w:p w14:paraId="23A8F852" w14:textId="77777777" w:rsidR="00836BCD" w:rsidRPr="00836BCD" w:rsidRDefault="00836BCD" w:rsidP="00836BCD">
      <w:pPr>
        <w:ind w:left="1440"/>
        <w:jc w:val="both"/>
        <w:rPr>
          <w:rFonts w:ascii="Times New Roman" w:hAnsi="Times New Roman" w:cs="Times New Roman"/>
          <w:b w:val="0"/>
          <w:sz w:val="24"/>
          <w:szCs w:val="24"/>
        </w:rPr>
      </w:pPr>
    </w:p>
    <w:p w14:paraId="244B2AD9" w14:textId="77777777" w:rsidR="00836BCD" w:rsidRPr="00836BCD" w:rsidRDefault="00836BCD" w:rsidP="00836BCD">
      <w:pPr>
        <w:widowControl/>
        <w:numPr>
          <w:ilvl w:val="2"/>
          <w:numId w:val="24"/>
        </w:numPr>
        <w:autoSpaceDE/>
        <w:autoSpaceDN/>
        <w:adjustRightInd/>
        <w:jc w:val="both"/>
        <w:rPr>
          <w:rFonts w:ascii="Times New Roman" w:hAnsi="Times New Roman" w:cs="Times New Roman"/>
          <w:b w:val="0"/>
          <w:sz w:val="24"/>
          <w:szCs w:val="24"/>
        </w:rPr>
      </w:pPr>
      <w:r w:rsidRPr="00836BCD">
        <w:rPr>
          <w:rFonts w:ascii="Times New Roman" w:hAnsi="Times New Roman" w:cs="Times New Roman"/>
          <w:b w:val="0"/>
          <w:bCs w:val="0"/>
          <w:noProof/>
          <w:spacing w:val="-7"/>
          <w:sz w:val="24"/>
          <w:szCs w:val="24"/>
          <w:lang w:val="mn-MN"/>
        </w:rPr>
        <w:t xml:space="preserve">Нийгмийн даатгалын байгууллагын </w:t>
      </w:r>
      <w:proofErr w:type="spellStart"/>
      <w:r w:rsidRPr="00836BCD">
        <w:rPr>
          <w:rFonts w:ascii="Times New Roman" w:hAnsi="Times New Roman" w:cs="Times New Roman"/>
          <w:b w:val="0"/>
          <w:sz w:val="24"/>
          <w:szCs w:val="24"/>
        </w:rPr>
        <w:t>нийтлэг</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зориулалттай</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санхүүгийн</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тайланг</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бэлтгэхэд</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энэхүү</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бодлого</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горимыг</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ашиглана</w:t>
      </w:r>
      <w:proofErr w:type="spellEnd"/>
      <w:r w:rsidRPr="00836BCD">
        <w:rPr>
          <w:rFonts w:ascii="Times New Roman" w:hAnsi="Times New Roman" w:cs="Times New Roman"/>
          <w:b w:val="0"/>
          <w:sz w:val="24"/>
          <w:szCs w:val="24"/>
        </w:rPr>
        <w:t>.</w:t>
      </w:r>
    </w:p>
    <w:p w14:paraId="72B77E20" w14:textId="77777777" w:rsidR="00836BCD" w:rsidRPr="00836BCD" w:rsidRDefault="00836BCD" w:rsidP="00836BCD">
      <w:pPr>
        <w:ind w:left="720"/>
        <w:jc w:val="both"/>
        <w:rPr>
          <w:rFonts w:ascii="Times New Roman" w:hAnsi="Times New Roman" w:cs="Times New Roman"/>
          <w:b w:val="0"/>
          <w:sz w:val="24"/>
          <w:szCs w:val="24"/>
        </w:rPr>
      </w:pPr>
    </w:p>
    <w:p w14:paraId="046E93C8" w14:textId="77777777" w:rsidR="00836BCD" w:rsidRPr="00836BCD" w:rsidRDefault="00836BCD" w:rsidP="00836BCD">
      <w:pPr>
        <w:widowControl/>
        <w:numPr>
          <w:ilvl w:val="2"/>
          <w:numId w:val="24"/>
        </w:numPr>
        <w:autoSpaceDE/>
        <w:autoSpaceDN/>
        <w:adjustRightInd/>
        <w:jc w:val="both"/>
        <w:rPr>
          <w:rFonts w:ascii="Times New Roman" w:hAnsi="Times New Roman" w:cs="Times New Roman"/>
          <w:b w:val="0"/>
          <w:sz w:val="24"/>
          <w:szCs w:val="24"/>
        </w:rPr>
      </w:pPr>
      <w:proofErr w:type="spellStart"/>
      <w:r w:rsidRPr="00836BCD">
        <w:rPr>
          <w:rFonts w:ascii="Times New Roman" w:hAnsi="Times New Roman" w:cs="Times New Roman"/>
          <w:b w:val="0"/>
          <w:sz w:val="24"/>
          <w:szCs w:val="24"/>
        </w:rPr>
        <w:t>Бодлого</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горим</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нь</w:t>
      </w:r>
      <w:proofErr w:type="spellEnd"/>
      <w:r w:rsidRPr="00836BCD">
        <w:rPr>
          <w:rFonts w:ascii="Times New Roman" w:hAnsi="Times New Roman" w:cs="Times New Roman"/>
          <w:b w:val="0"/>
          <w:sz w:val="24"/>
          <w:szCs w:val="24"/>
        </w:rPr>
        <w:t xml:space="preserve"> </w:t>
      </w:r>
      <w:r w:rsidRPr="00836BCD">
        <w:rPr>
          <w:rFonts w:ascii="Times New Roman" w:hAnsi="Times New Roman" w:cs="Times New Roman"/>
          <w:b w:val="0"/>
          <w:sz w:val="24"/>
          <w:szCs w:val="24"/>
          <w:lang w:val="mn-MN"/>
        </w:rPr>
        <w:t>УС</w:t>
      </w:r>
      <w:r w:rsidRPr="00836BCD">
        <w:rPr>
          <w:rFonts w:ascii="Times New Roman" w:hAnsi="Times New Roman" w:cs="Times New Roman"/>
          <w:b w:val="0"/>
          <w:sz w:val="24"/>
          <w:szCs w:val="24"/>
        </w:rPr>
        <w:t>НББОУС</w:t>
      </w:r>
      <w:r w:rsidRPr="00836BCD">
        <w:rPr>
          <w:rFonts w:ascii="Times New Roman" w:hAnsi="Times New Roman" w:cs="Times New Roman"/>
          <w:b w:val="0"/>
          <w:sz w:val="24"/>
          <w:szCs w:val="24"/>
          <w:lang w:val="mn-MN"/>
        </w:rPr>
        <w:t xml:space="preserve">-ын </w:t>
      </w:r>
      <w:proofErr w:type="spellStart"/>
      <w:r w:rsidRPr="00836BCD">
        <w:rPr>
          <w:rFonts w:ascii="Times New Roman" w:hAnsi="Times New Roman" w:cs="Times New Roman"/>
          <w:b w:val="0"/>
          <w:sz w:val="24"/>
          <w:szCs w:val="24"/>
        </w:rPr>
        <w:t>шаардлагад</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нийцүүлэн</w:t>
      </w:r>
      <w:proofErr w:type="spellEnd"/>
      <w:r w:rsidRPr="00836BCD">
        <w:rPr>
          <w:rFonts w:ascii="Times New Roman" w:hAnsi="Times New Roman" w:cs="Times New Roman"/>
          <w:b w:val="0"/>
          <w:sz w:val="24"/>
          <w:szCs w:val="24"/>
        </w:rPr>
        <w:t xml:space="preserve"> </w:t>
      </w:r>
      <w:r w:rsidRPr="00836BCD">
        <w:rPr>
          <w:rFonts w:ascii="Times New Roman" w:hAnsi="Times New Roman" w:cs="Times New Roman"/>
          <w:b w:val="0"/>
          <w:bCs w:val="0"/>
          <w:noProof/>
          <w:spacing w:val="-7"/>
          <w:sz w:val="24"/>
          <w:szCs w:val="24"/>
          <w:lang w:val="mn-MN"/>
        </w:rPr>
        <w:t xml:space="preserve">Нийгмийн даатгалын байгууллагын </w:t>
      </w:r>
      <w:proofErr w:type="spellStart"/>
      <w:r w:rsidRPr="00836BCD">
        <w:rPr>
          <w:rFonts w:ascii="Times New Roman" w:hAnsi="Times New Roman" w:cs="Times New Roman"/>
          <w:b w:val="0"/>
          <w:sz w:val="24"/>
          <w:szCs w:val="24"/>
        </w:rPr>
        <w:t>нийтлэг</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зориулалттай</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санхүүгийн</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тайлангууд</w:t>
      </w:r>
      <w:proofErr w:type="spellEnd"/>
      <w:r w:rsidRPr="00836BCD">
        <w:rPr>
          <w:rFonts w:ascii="Times New Roman" w:hAnsi="Times New Roman" w:cs="Times New Roman"/>
          <w:b w:val="0"/>
          <w:sz w:val="24"/>
          <w:szCs w:val="24"/>
          <w:lang w:val="mn-MN"/>
        </w:rPr>
        <w:t xml:space="preserve"> болон </w:t>
      </w:r>
      <w:proofErr w:type="spellStart"/>
      <w:r w:rsidRPr="00836BCD">
        <w:rPr>
          <w:rFonts w:ascii="Times New Roman" w:hAnsi="Times New Roman" w:cs="Times New Roman"/>
          <w:b w:val="0"/>
          <w:sz w:val="24"/>
          <w:szCs w:val="24"/>
        </w:rPr>
        <w:t>тодруулг</w:t>
      </w:r>
      <w:proofErr w:type="spellEnd"/>
      <w:r w:rsidRPr="00836BCD">
        <w:rPr>
          <w:rFonts w:ascii="Times New Roman" w:hAnsi="Times New Roman" w:cs="Times New Roman"/>
          <w:b w:val="0"/>
          <w:sz w:val="24"/>
          <w:szCs w:val="24"/>
          <w:lang w:val="mn-MN"/>
        </w:rPr>
        <w:t>ыг бэлтгэх</w:t>
      </w:r>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зарчим</w:t>
      </w:r>
      <w:proofErr w:type="spellEnd"/>
      <w:r w:rsidRPr="00836BCD">
        <w:rPr>
          <w:rFonts w:ascii="Times New Roman" w:hAnsi="Times New Roman" w:cs="Times New Roman"/>
          <w:b w:val="0"/>
          <w:sz w:val="24"/>
          <w:szCs w:val="24"/>
        </w:rPr>
        <w:t xml:space="preserve">, </w:t>
      </w:r>
      <w:r w:rsidRPr="00836BCD">
        <w:rPr>
          <w:rFonts w:ascii="Times New Roman" w:hAnsi="Times New Roman" w:cs="Times New Roman"/>
          <w:b w:val="0"/>
          <w:sz w:val="24"/>
          <w:szCs w:val="24"/>
          <w:lang w:val="mn-MN"/>
        </w:rPr>
        <w:t>суурь, төсөөлөл, шаардлага, хэмжилт</w:t>
      </w:r>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зэрэг</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асуудлыг</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тусгана</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Мөн</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санхүүгийн</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мэдээллийг</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цуглуулах</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бүртгэх</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тайлагнах</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ажлын</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зохион</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байгуулалт</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арга</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зүйн</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үндэс</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болно</w:t>
      </w:r>
      <w:proofErr w:type="spellEnd"/>
      <w:r w:rsidRPr="00836BCD">
        <w:rPr>
          <w:rFonts w:ascii="Times New Roman" w:hAnsi="Times New Roman" w:cs="Times New Roman"/>
          <w:b w:val="0"/>
          <w:sz w:val="24"/>
          <w:szCs w:val="24"/>
        </w:rPr>
        <w:t>.</w:t>
      </w:r>
    </w:p>
    <w:p w14:paraId="21280067" w14:textId="77777777" w:rsidR="00836BCD" w:rsidRPr="00836BCD" w:rsidRDefault="00836BCD" w:rsidP="00836BCD">
      <w:pPr>
        <w:widowControl/>
        <w:autoSpaceDE/>
        <w:autoSpaceDN/>
        <w:adjustRightInd/>
        <w:jc w:val="both"/>
        <w:rPr>
          <w:rFonts w:ascii="Times New Roman" w:hAnsi="Times New Roman" w:cs="Times New Roman"/>
          <w:b w:val="0"/>
          <w:i/>
          <w:sz w:val="24"/>
          <w:szCs w:val="24"/>
          <w:u w:val="single"/>
        </w:rPr>
      </w:pPr>
    </w:p>
    <w:p w14:paraId="16A4315C" w14:textId="77777777" w:rsidR="00836BCD" w:rsidRPr="007B37A7" w:rsidRDefault="00836BCD" w:rsidP="00836BCD">
      <w:pPr>
        <w:widowControl/>
        <w:numPr>
          <w:ilvl w:val="1"/>
          <w:numId w:val="24"/>
        </w:numPr>
        <w:autoSpaceDE/>
        <w:autoSpaceDN/>
        <w:adjustRightInd/>
        <w:jc w:val="both"/>
        <w:rPr>
          <w:rFonts w:ascii="Times New Roman" w:hAnsi="Times New Roman" w:cs="Times New Roman"/>
          <w:b w:val="0"/>
          <w:sz w:val="24"/>
          <w:szCs w:val="24"/>
        </w:rPr>
      </w:pPr>
      <w:r w:rsidRPr="007B37A7">
        <w:rPr>
          <w:rFonts w:ascii="Times New Roman" w:hAnsi="Times New Roman" w:cs="Times New Roman"/>
          <w:b w:val="0"/>
          <w:noProof/>
          <w:color w:val="000000"/>
          <w:sz w:val="24"/>
          <w:szCs w:val="24"/>
          <w:lang w:val="mn-MN"/>
        </w:rPr>
        <w:t>Санхүүгийн тайлангийн зорилго</w:t>
      </w:r>
    </w:p>
    <w:p w14:paraId="340643E8" w14:textId="77777777" w:rsidR="00836BCD" w:rsidRPr="00836BCD" w:rsidRDefault="00836BCD" w:rsidP="00836BCD">
      <w:pPr>
        <w:ind w:left="720"/>
        <w:jc w:val="both"/>
        <w:rPr>
          <w:rFonts w:ascii="Times New Roman" w:hAnsi="Times New Roman" w:cs="Times New Roman"/>
          <w:b w:val="0"/>
          <w:i/>
          <w:sz w:val="24"/>
          <w:szCs w:val="24"/>
          <w:u w:val="single"/>
        </w:rPr>
      </w:pPr>
    </w:p>
    <w:p w14:paraId="6F67D892" w14:textId="77777777" w:rsidR="00836BCD" w:rsidRPr="007B37A7" w:rsidRDefault="00836BCD" w:rsidP="00836BCD">
      <w:pPr>
        <w:widowControl/>
        <w:numPr>
          <w:ilvl w:val="2"/>
          <w:numId w:val="24"/>
        </w:numPr>
        <w:tabs>
          <w:tab w:val="clear" w:pos="720"/>
        </w:tabs>
        <w:autoSpaceDE/>
        <w:autoSpaceDN/>
        <w:adjustRightInd/>
        <w:ind w:left="1440"/>
        <w:jc w:val="both"/>
        <w:rPr>
          <w:rFonts w:ascii="Times New Roman" w:hAnsi="Times New Roman" w:cs="Times New Roman"/>
          <w:b w:val="0"/>
          <w:i/>
          <w:sz w:val="24"/>
          <w:szCs w:val="24"/>
          <w:u w:val="single"/>
        </w:rPr>
      </w:pPr>
      <w:r w:rsidRPr="007B37A7">
        <w:rPr>
          <w:rFonts w:ascii="Times New Roman" w:hAnsi="Times New Roman" w:cs="Times New Roman"/>
          <w:b w:val="0"/>
          <w:sz w:val="24"/>
          <w:szCs w:val="24"/>
          <w:lang w:val="mn-MN"/>
        </w:rPr>
        <w:t xml:space="preserve">Нийгмийн даатгалын сангийн санхүүгийн тайланг иж бүрэн толилуулах зорилгоор нийгмийн даатгалын байгууллагын нягтлан бодох бүртгэл, санхүүгийн тайланг бэлтгэнэ. </w:t>
      </w:r>
    </w:p>
    <w:p w14:paraId="7DEC4934" w14:textId="77777777" w:rsidR="00836BCD" w:rsidRPr="00836BCD" w:rsidRDefault="00836BCD" w:rsidP="00836BCD">
      <w:pPr>
        <w:widowControl/>
        <w:autoSpaceDE/>
        <w:autoSpaceDN/>
        <w:adjustRightInd/>
        <w:ind w:left="1440"/>
        <w:jc w:val="both"/>
        <w:rPr>
          <w:rFonts w:ascii="Times New Roman" w:hAnsi="Times New Roman" w:cs="Times New Roman"/>
          <w:b w:val="0"/>
          <w:i/>
          <w:sz w:val="24"/>
          <w:szCs w:val="24"/>
          <w:u w:val="single"/>
        </w:rPr>
      </w:pPr>
    </w:p>
    <w:p w14:paraId="6CC14CF2" w14:textId="77777777" w:rsidR="00836BCD" w:rsidRPr="00836BCD" w:rsidRDefault="00836BCD" w:rsidP="00836BCD">
      <w:pPr>
        <w:widowControl/>
        <w:numPr>
          <w:ilvl w:val="2"/>
          <w:numId w:val="24"/>
        </w:numPr>
        <w:tabs>
          <w:tab w:val="clear" w:pos="720"/>
        </w:tabs>
        <w:autoSpaceDE/>
        <w:autoSpaceDN/>
        <w:adjustRightInd/>
        <w:ind w:left="1440"/>
        <w:jc w:val="both"/>
        <w:rPr>
          <w:rFonts w:ascii="Times New Roman" w:hAnsi="Times New Roman" w:cs="Times New Roman"/>
          <w:b w:val="0"/>
          <w:i/>
          <w:sz w:val="24"/>
          <w:szCs w:val="24"/>
          <w:u w:val="single"/>
        </w:rPr>
      </w:pPr>
      <w:r w:rsidRPr="00836BCD">
        <w:rPr>
          <w:rFonts w:ascii="Times New Roman" w:hAnsi="Times New Roman" w:cs="Times New Roman"/>
          <w:b w:val="0"/>
          <w:noProof/>
          <w:color w:val="000000"/>
          <w:spacing w:val="1"/>
          <w:sz w:val="24"/>
          <w:szCs w:val="24"/>
          <w:lang w:val="mn-MN"/>
        </w:rPr>
        <w:t xml:space="preserve">Нийгмийн даатгалын байгууллагын санхүүгийн тайлан нь УСНББОУС-ын шаардлагад нийцсэн байх бөгөөд мэдээлэл хэрэглэгч талуудыг үнэн бодит мэдээллээр </w:t>
      </w:r>
      <w:r w:rsidRPr="007B37A7">
        <w:rPr>
          <w:rFonts w:ascii="Times New Roman" w:hAnsi="Times New Roman" w:cs="Times New Roman"/>
          <w:b w:val="0"/>
          <w:noProof/>
          <w:spacing w:val="1"/>
          <w:sz w:val="24"/>
          <w:szCs w:val="24"/>
          <w:lang w:val="mn-MN"/>
        </w:rPr>
        <w:t>хангасан</w:t>
      </w:r>
      <w:r w:rsidRPr="00836BCD">
        <w:rPr>
          <w:rFonts w:ascii="Times New Roman" w:hAnsi="Times New Roman" w:cs="Times New Roman"/>
          <w:b w:val="0"/>
          <w:noProof/>
          <w:color w:val="000000"/>
          <w:spacing w:val="1"/>
          <w:sz w:val="24"/>
          <w:szCs w:val="24"/>
          <w:lang w:val="mn-MN"/>
        </w:rPr>
        <w:t xml:space="preserve"> байна. </w:t>
      </w:r>
    </w:p>
    <w:p w14:paraId="4EB1BFE6" w14:textId="77777777" w:rsidR="00836BCD" w:rsidRPr="00836BCD" w:rsidRDefault="00836BCD" w:rsidP="00836BCD">
      <w:pPr>
        <w:widowControl/>
        <w:autoSpaceDE/>
        <w:autoSpaceDN/>
        <w:adjustRightInd/>
        <w:ind w:left="1440"/>
        <w:jc w:val="both"/>
        <w:rPr>
          <w:rFonts w:ascii="Times New Roman" w:hAnsi="Times New Roman" w:cs="Times New Roman"/>
          <w:b w:val="0"/>
          <w:i/>
          <w:sz w:val="24"/>
          <w:szCs w:val="24"/>
          <w:u w:val="single"/>
        </w:rPr>
      </w:pPr>
    </w:p>
    <w:p w14:paraId="141BA842" w14:textId="77777777" w:rsidR="00836BCD" w:rsidRPr="00836BCD" w:rsidRDefault="00836BCD" w:rsidP="00836BCD">
      <w:pPr>
        <w:widowControl/>
        <w:numPr>
          <w:ilvl w:val="2"/>
          <w:numId w:val="24"/>
        </w:numPr>
        <w:tabs>
          <w:tab w:val="clear" w:pos="720"/>
        </w:tabs>
        <w:autoSpaceDE/>
        <w:autoSpaceDN/>
        <w:adjustRightInd/>
        <w:ind w:left="1440"/>
        <w:jc w:val="both"/>
        <w:rPr>
          <w:rFonts w:ascii="Times New Roman" w:hAnsi="Times New Roman" w:cs="Times New Roman"/>
          <w:b w:val="0"/>
          <w:i/>
          <w:sz w:val="24"/>
          <w:szCs w:val="24"/>
          <w:u w:val="single"/>
        </w:rPr>
      </w:pPr>
      <w:r w:rsidRPr="00836BCD">
        <w:rPr>
          <w:rFonts w:ascii="Times New Roman" w:hAnsi="Times New Roman" w:cs="Times New Roman"/>
          <w:b w:val="0"/>
          <w:noProof/>
          <w:color w:val="000000"/>
          <w:spacing w:val="1"/>
          <w:sz w:val="24"/>
          <w:szCs w:val="24"/>
          <w:lang w:val="mn-MN"/>
        </w:rPr>
        <w:t xml:space="preserve">Санхүүгийн тайлан нь </w:t>
      </w:r>
      <w:r w:rsidRPr="00836BCD">
        <w:rPr>
          <w:rFonts w:ascii="Times New Roman" w:hAnsi="Times New Roman" w:cs="Times New Roman"/>
          <w:b w:val="0"/>
          <w:noProof/>
          <w:color w:val="000000"/>
          <w:spacing w:val="7"/>
          <w:sz w:val="24"/>
          <w:szCs w:val="24"/>
          <w:lang w:val="mn-MN"/>
        </w:rPr>
        <w:t>холбогдох хууль тогтоомж, УСНББОУС, Са</w:t>
      </w:r>
      <w:r w:rsidRPr="00836BCD">
        <w:rPr>
          <w:rFonts w:ascii="Times New Roman" w:hAnsi="Times New Roman" w:cs="Times New Roman"/>
          <w:b w:val="0"/>
          <w:noProof/>
          <w:color w:val="000000"/>
          <w:spacing w:val="1"/>
          <w:sz w:val="24"/>
          <w:szCs w:val="24"/>
          <w:lang w:val="mn-MN"/>
        </w:rPr>
        <w:t xml:space="preserve">нгийн яамнаас боловсруулан баталсан Төсөвт </w:t>
      </w:r>
      <w:r w:rsidRPr="00836BCD">
        <w:rPr>
          <w:rFonts w:ascii="Times New Roman" w:hAnsi="Times New Roman" w:cs="Times New Roman"/>
          <w:b w:val="0"/>
          <w:noProof/>
          <w:color w:val="000000"/>
          <w:sz w:val="24"/>
          <w:szCs w:val="24"/>
          <w:lang w:val="mn-MN"/>
        </w:rPr>
        <w:t xml:space="preserve">байгууллагын нягтлан бодох бүртгэлийн болон санхүүгийн тайланг бэлтгэх </w:t>
      </w:r>
      <w:r w:rsidRPr="00836BCD">
        <w:rPr>
          <w:rFonts w:ascii="Times New Roman" w:hAnsi="Times New Roman" w:cs="Times New Roman"/>
          <w:b w:val="0"/>
          <w:noProof/>
          <w:color w:val="000000"/>
          <w:spacing w:val="7"/>
          <w:sz w:val="24"/>
          <w:szCs w:val="24"/>
          <w:lang w:val="mn-MN"/>
        </w:rPr>
        <w:t>заавар</w:t>
      </w:r>
      <w:r w:rsidRPr="00836BCD">
        <w:rPr>
          <w:rFonts w:ascii="Times New Roman" w:hAnsi="Times New Roman" w:cs="Times New Roman"/>
          <w:b w:val="0"/>
          <w:noProof/>
          <w:color w:val="000000"/>
          <w:sz w:val="24"/>
          <w:szCs w:val="24"/>
          <w:lang w:val="mn-MN"/>
        </w:rPr>
        <w:t xml:space="preserve"> аргачлал </w:t>
      </w:r>
      <w:r w:rsidRPr="00836BCD">
        <w:rPr>
          <w:rFonts w:ascii="Times New Roman" w:hAnsi="Times New Roman" w:cs="Times New Roman"/>
          <w:b w:val="0"/>
          <w:noProof/>
          <w:color w:val="000000"/>
          <w:spacing w:val="7"/>
          <w:sz w:val="24"/>
          <w:szCs w:val="24"/>
          <w:lang w:val="mn-MN"/>
        </w:rPr>
        <w:t xml:space="preserve">болон бусад холбогдох эрх </w:t>
      </w:r>
      <w:r w:rsidRPr="00836BCD">
        <w:rPr>
          <w:rFonts w:ascii="Times New Roman" w:hAnsi="Times New Roman" w:cs="Times New Roman"/>
          <w:b w:val="0"/>
          <w:noProof/>
          <w:color w:val="000000"/>
          <w:spacing w:val="-1"/>
          <w:sz w:val="24"/>
          <w:szCs w:val="24"/>
          <w:lang w:val="mn-MN"/>
        </w:rPr>
        <w:t xml:space="preserve">зүйн баримт бичгүүдэд үндэслэнэ. </w:t>
      </w:r>
    </w:p>
    <w:p w14:paraId="0412AD51" w14:textId="77777777" w:rsidR="00836BCD" w:rsidRPr="00836BCD" w:rsidRDefault="00836BCD" w:rsidP="00836BCD">
      <w:pPr>
        <w:ind w:left="1440"/>
        <w:jc w:val="both"/>
        <w:rPr>
          <w:rFonts w:ascii="Times New Roman" w:hAnsi="Times New Roman" w:cs="Times New Roman"/>
          <w:b w:val="0"/>
          <w:i/>
          <w:sz w:val="24"/>
          <w:szCs w:val="24"/>
          <w:u w:val="single"/>
        </w:rPr>
      </w:pPr>
    </w:p>
    <w:p w14:paraId="5B8FBEE3" w14:textId="77777777" w:rsidR="00836BCD" w:rsidRPr="00836BCD" w:rsidRDefault="00836BCD" w:rsidP="00836BCD">
      <w:pPr>
        <w:widowControl/>
        <w:numPr>
          <w:ilvl w:val="2"/>
          <w:numId w:val="24"/>
        </w:numPr>
        <w:tabs>
          <w:tab w:val="clear" w:pos="720"/>
        </w:tabs>
        <w:autoSpaceDE/>
        <w:autoSpaceDN/>
        <w:adjustRightInd/>
        <w:ind w:left="1440"/>
        <w:jc w:val="both"/>
        <w:rPr>
          <w:rFonts w:ascii="Times New Roman" w:hAnsi="Times New Roman" w:cs="Times New Roman"/>
          <w:b w:val="0"/>
          <w:i/>
          <w:sz w:val="24"/>
          <w:szCs w:val="24"/>
          <w:u w:val="single"/>
        </w:rPr>
      </w:pPr>
      <w:r w:rsidRPr="00836BCD">
        <w:rPr>
          <w:rFonts w:ascii="Times New Roman" w:hAnsi="Times New Roman" w:cs="Times New Roman"/>
          <w:b w:val="0"/>
          <w:noProof/>
          <w:spacing w:val="-1"/>
          <w:sz w:val="24"/>
          <w:szCs w:val="24"/>
          <w:lang w:val="mn-MN"/>
        </w:rPr>
        <w:t xml:space="preserve">Санхүүгийн тайланг зохих хугацаанд нь үнэн зөв бэлтгэх үүрэг, хариуцлагыг </w:t>
      </w:r>
      <w:r w:rsidR="007B37A7">
        <w:rPr>
          <w:rFonts w:ascii="Times New Roman" w:hAnsi="Times New Roman" w:cs="Times New Roman"/>
          <w:b w:val="0"/>
          <w:bCs w:val="0"/>
          <w:noProof/>
          <w:spacing w:val="-7"/>
          <w:sz w:val="24"/>
          <w:szCs w:val="24"/>
          <w:lang w:val="mn-MN"/>
        </w:rPr>
        <w:t>н</w:t>
      </w:r>
      <w:r w:rsidRPr="00836BCD">
        <w:rPr>
          <w:rFonts w:ascii="Times New Roman" w:hAnsi="Times New Roman" w:cs="Times New Roman"/>
          <w:b w:val="0"/>
          <w:bCs w:val="0"/>
          <w:noProof/>
          <w:spacing w:val="-7"/>
          <w:sz w:val="24"/>
          <w:szCs w:val="24"/>
          <w:lang w:val="mn-MN"/>
        </w:rPr>
        <w:t xml:space="preserve">ийгмийн даатгалын төв байгууллага болон түүний харьяа байгууллагуудын </w:t>
      </w:r>
      <w:r w:rsidRPr="007B37A7">
        <w:rPr>
          <w:rFonts w:ascii="Times New Roman" w:hAnsi="Times New Roman" w:cs="Times New Roman"/>
          <w:b w:val="0"/>
          <w:noProof/>
          <w:spacing w:val="-1"/>
          <w:sz w:val="22"/>
          <w:szCs w:val="24"/>
          <w:lang w:val="mn-MN"/>
        </w:rPr>
        <w:t>с</w:t>
      </w:r>
      <w:r w:rsidRPr="007B37A7">
        <w:rPr>
          <w:rFonts w:ascii="Times New Roman" w:hAnsi="Times New Roman" w:cs="Times New Roman"/>
          <w:b w:val="0"/>
          <w:noProof/>
          <w:spacing w:val="-1"/>
          <w:sz w:val="24"/>
          <w:szCs w:val="24"/>
          <w:lang w:val="mn-MN"/>
        </w:rPr>
        <w:t>анхүү, бүртгэлийн чиг үүрэг бүхий газар, хэлтэс, тасгийн</w:t>
      </w:r>
      <w:r w:rsidRPr="00836BCD">
        <w:rPr>
          <w:rFonts w:ascii="Times New Roman" w:hAnsi="Times New Roman" w:cs="Times New Roman"/>
          <w:b w:val="0"/>
          <w:noProof/>
          <w:spacing w:val="-1"/>
          <w:sz w:val="24"/>
          <w:szCs w:val="24"/>
          <w:lang w:val="mn-MN"/>
        </w:rPr>
        <w:t xml:space="preserve"> удирдлага хүлээнэ.</w:t>
      </w:r>
    </w:p>
    <w:p w14:paraId="349AE8BA" w14:textId="77777777" w:rsidR="00836BCD" w:rsidRPr="00836BCD" w:rsidRDefault="00836BCD" w:rsidP="00836BCD">
      <w:pPr>
        <w:ind w:left="1080"/>
        <w:jc w:val="both"/>
        <w:rPr>
          <w:rFonts w:ascii="Times New Roman" w:hAnsi="Times New Roman" w:cs="Times New Roman"/>
          <w:b w:val="0"/>
          <w:sz w:val="24"/>
          <w:szCs w:val="24"/>
        </w:rPr>
      </w:pPr>
    </w:p>
    <w:p w14:paraId="35DEEE61" w14:textId="77777777" w:rsidR="00836BCD" w:rsidRPr="00836BCD" w:rsidRDefault="00836BCD" w:rsidP="00836BCD">
      <w:pPr>
        <w:widowControl/>
        <w:numPr>
          <w:ilvl w:val="1"/>
          <w:numId w:val="24"/>
        </w:numPr>
        <w:autoSpaceDE/>
        <w:autoSpaceDN/>
        <w:adjustRightInd/>
        <w:jc w:val="both"/>
        <w:rPr>
          <w:rFonts w:ascii="Times New Roman" w:hAnsi="Times New Roman" w:cs="Times New Roman"/>
          <w:b w:val="0"/>
          <w:i/>
          <w:sz w:val="24"/>
          <w:szCs w:val="24"/>
        </w:rPr>
      </w:pPr>
      <w:r w:rsidRPr="007B37A7">
        <w:rPr>
          <w:rFonts w:ascii="Times New Roman" w:hAnsi="Times New Roman" w:cs="Times New Roman"/>
          <w:b w:val="0"/>
          <w:noProof/>
          <w:spacing w:val="3"/>
          <w:sz w:val="24"/>
          <w:szCs w:val="24"/>
          <w:lang w:val="mn-MN"/>
        </w:rPr>
        <w:t>Нягтлан бодох бүртгэл хөтлөх суурь</w:t>
      </w:r>
      <w:r w:rsidRPr="00836BCD">
        <w:rPr>
          <w:rFonts w:ascii="Times New Roman" w:hAnsi="Times New Roman" w:cs="Times New Roman"/>
          <w:b w:val="0"/>
          <w:sz w:val="24"/>
          <w:szCs w:val="24"/>
          <w:lang w:val="mn-MN"/>
        </w:rPr>
        <w:t>:</w:t>
      </w:r>
      <w:r w:rsidRPr="00836BCD">
        <w:rPr>
          <w:rFonts w:ascii="Times New Roman" w:hAnsi="Times New Roman" w:cs="Times New Roman"/>
          <w:b w:val="0"/>
          <w:i/>
          <w:sz w:val="24"/>
          <w:szCs w:val="24"/>
          <w:lang w:val="mn-MN"/>
        </w:rPr>
        <w:t xml:space="preserve"> </w:t>
      </w:r>
      <w:r w:rsidRPr="00836BCD">
        <w:rPr>
          <w:rFonts w:ascii="Times New Roman" w:hAnsi="Times New Roman" w:cs="Times New Roman"/>
          <w:b w:val="0"/>
          <w:sz w:val="24"/>
          <w:szCs w:val="24"/>
          <w:lang w:val="mn-MN"/>
        </w:rPr>
        <w:t>Нийгмийн даатгалын байгууллага</w:t>
      </w:r>
      <w:r w:rsidRPr="00836BCD">
        <w:rPr>
          <w:rFonts w:ascii="Times New Roman" w:hAnsi="Times New Roman" w:cs="Times New Roman"/>
          <w:b w:val="0"/>
          <w:bCs w:val="0"/>
          <w:noProof/>
          <w:spacing w:val="-7"/>
          <w:sz w:val="24"/>
          <w:szCs w:val="24"/>
          <w:lang w:val="mn-MN"/>
        </w:rPr>
        <w:t xml:space="preserve"> </w:t>
      </w:r>
      <w:r w:rsidRPr="00836BCD">
        <w:rPr>
          <w:rFonts w:ascii="Times New Roman" w:hAnsi="Times New Roman" w:cs="Times New Roman"/>
          <w:b w:val="0"/>
          <w:bCs w:val="0"/>
          <w:noProof/>
          <w:spacing w:val="-6"/>
          <w:sz w:val="24"/>
          <w:szCs w:val="24"/>
          <w:lang w:val="mn-MN"/>
        </w:rPr>
        <w:t xml:space="preserve">нь Нягтлан бодох бүртгэлийн тухай хуулийн 6 дугаар зүйлийн 6.1-д заасны дагуу </w:t>
      </w:r>
      <w:r w:rsidRPr="007B37A7">
        <w:rPr>
          <w:rFonts w:ascii="Times New Roman" w:hAnsi="Times New Roman" w:cs="Times New Roman"/>
          <w:b w:val="0"/>
          <w:bCs w:val="0"/>
          <w:noProof/>
          <w:spacing w:val="-6"/>
          <w:sz w:val="24"/>
          <w:szCs w:val="24"/>
          <w:lang w:val="mn-MN"/>
        </w:rPr>
        <w:t>аккруэл сууриар</w:t>
      </w:r>
      <w:r w:rsidRPr="00836BCD">
        <w:rPr>
          <w:rFonts w:ascii="Times New Roman" w:hAnsi="Times New Roman" w:cs="Times New Roman"/>
          <w:b w:val="0"/>
          <w:bCs w:val="0"/>
          <w:noProof/>
          <w:spacing w:val="-6"/>
          <w:sz w:val="24"/>
          <w:szCs w:val="24"/>
          <w:lang w:val="mn-MN"/>
        </w:rPr>
        <w:t xml:space="preserve"> нягтлан бодох бүртгэлээ хөтөлнө. </w:t>
      </w:r>
    </w:p>
    <w:p w14:paraId="446BCBAA" w14:textId="77777777" w:rsidR="00836BCD" w:rsidRPr="00836BCD" w:rsidRDefault="00836BCD" w:rsidP="00836BCD">
      <w:pPr>
        <w:ind w:left="720"/>
        <w:jc w:val="both"/>
        <w:rPr>
          <w:rFonts w:ascii="Times New Roman" w:hAnsi="Times New Roman" w:cs="Times New Roman"/>
          <w:b w:val="0"/>
          <w:i/>
          <w:sz w:val="24"/>
          <w:szCs w:val="24"/>
        </w:rPr>
      </w:pPr>
    </w:p>
    <w:p w14:paraId="76711D15" w14:textId="77777777" w:rsidR="00836BCD" w:rsidRPr="00836BCD" w:rsidRDefault="00836BCD" w:rsidP="00836BCD">
      <w:pPr>
        <w:widowControl/>
        <w:numPr>
          <w:ilvl w:val="1"/>
          <w:numId w:val="24"/>
        </w:numPr>
        <w:autoSpaceDE/>
        <w:autoSpaceDN/>
        <w:adjustRightInd/>
        <w:jc w:val="both"/>
        <w:rPr>
          <w:rFonts w:ascii="Times New Roman" w:hAnsi="Times New Roman" w:cs="Times New Roman"/>
          <w:b w:val="0"/>
          <w:i/>
          <w:sz w:val="24"/>
          <w:szCs w:val="24"/>
        </w:rPr>
      </w:pPr>
      <w:r w:rsidRPr="007B37A7">
        <w:rPr>
          <w:rFonts w:ascii="Times New Roman" w:hAnsi="Times New Roman" w:cs="Times New Roman"/>
          <w:b w:val="0"/>
          <w:noProof/>
          <w:spacing w:val="3"/>
          <w:sz w:val="24"/>
          <w:szCs w:val="24"/>
          <w:lang w:val="mn-MN"/>
        </w:rPr>
        <w:t>Санхүүгийн тайлан бэлтгэх төсөөлөл</w:t>
      </w:r>
      <w:r w:rsidRPr="00836BCD">
        <w:rPr>
          <w:rFonts w:ascii="Times New Roman" w:hAnsi="Times New Roman" w:cs="Times New Roman"/>
          <w:b w:val="0"/>
          <w:noProof/>
          <w:spacing w:val="3"/>
          <w:sz w:val="24"/>
          <w:szCs w:val="24"/>
          <w:lang w:val="mn-MN"/>
        </w:rPr>
        <w:t>:</w:t>
      </w:r>
      <w:r w:rsidRPr="00836BCD">
        <w:rPr>
          <w:rFonts w:ascii="Times New Roman" w:hAnsi="Times New Roman" w:cs="Times New Roman"/>
          <w:b w:val="0"/>
          <w:i/>
          <w:noProof/>
          <w:spacing w:val="3"/>
          <w:sz w:val="24"/>
          <w:szCs w:val="24"/>
          <w:lang w:val="mn-MN"/>
        </w:rPr>
        <w:t xml:space="preserve"> </w:t>
      </w:r>
      <w:r w:rsidRPr="00836BCD">
        <w:rPr>
          <w:rFonts w:ascii="Times New Roman" w:hAnsi="Times New Roman" w:cs="Times New Roman"/>
          <w:b w:val="0"/>
          <w:sz w:val="24"/>
          <w:szCs w:val="24"/>
          <w:lang w:val="mn-MN"/>
        </w:rPr>
        <w:t>Нийгмийн даатгалын байгууллага</w:t>
      </w:r>
      <w:r w:rsidRPr="00836BCD">
        <w:rPr>
          <w:rFonts w:ascii="Times New Roman" w:hAnsi="Times New Roman" w:cs="Times New Roman"/>
          <w:b w:val="0"/>
          <w:bCs w:val="0"/>
          <w:noProof/>
          <w:spacing w:val="-7"/>
          <w:sz w:val="24"/>
          <w:szCs w:val="24"/>
          <w:lang w:val="mn-MN"/>
        </w:rPr>
        <w:t xml:space="preserve"> </w:t>
      </w:r>
      <w:r w:rsidRPr="00836BCD">
        <w:rPr>
          <w:rFonts w:ascii="Times New Roman" w:hAnsi="Times New Roman" w:cs="Times New Roman"/>
          <w:b w:val="0"/>
          <w:bCs w:val="0"/>
          <w:noProof/>
          <w:spacing w:val="-6"/>
          <w:sz w:val="24"/>
          <w:szCs w:val="24"/>
          <w:lang w:val="mn-MN"/>
        </w:rPr>
        <w:t>нь Нягтлан бодох бүртгэлийн тухай хуулийн 5 дугаар зүйлийн 5.1.2 болон УС</w:t>
      </w:r>
      <w:r w:rsidRPr="00836BCD">
        <w:rPr>
          <w:rFonts w:ascii="Times New Roman" w:hAnsi="Times New Roman" w:cs="Times New Roman"/>
          <w:b w:val="0"/>
          <w:bCs w:val="0"/>
          <w:noProof/>
          <w:spacing w:val="-10"/>
          <w:sz w:val="24"/>
          <w:szCs w:val="24"/>
          <w:lang w:val="mn-MN"/>
        </w:rPr>
        <w:t xml:space="preserve">НББОУС-1.38-д заасны дагуу </w:t>
      </w:r>
      <w:r w:rsidRPr="00836BCD">
        <w:rPr>
          <w:rFonts w:ascii="Times New Roman" w:hAnsi="Times New Roman" w:cs="Times New Roman"/>
          <w:b w:val="0"/>
          <w:bCs w:val="0"/>
          <w:noProof/>
          <w:spacing w:val="-7"/>
          <w:sz w:val="24"/>
          <w:szCs w:val="24"/>
          <w:lang w:val="mn-MN"/>
        </w:rPr>
        <w:t xml:space="preserve">Нийгмийн даатгалын байгууллагын </w:t>
      </w:r>
      <w:r w:rsidRPr="00836BCD">
        <w:rPr>
          <w:rFonts w:ascii="Times New Roman" w:hAnsi="Times New Roman" w:cs="Times New Roman"/>
          <w:b w:val="0"/>
          <w:bCs w:val="0"/>
          <w:noProof/>
          <w:spacing w:val="-6"/>
          <w:sz w:val="24"/>
          <w:szCs w:val="24"/>
          <w:lang w:val="mn-MN"/>
        </w:rPr>
        <w:t>татан буулгах, эсвэл үйл ажиллагааг зогсоох төлөвлөгөөтэй л биш бол санхүүгийн тайланг бэлтгэхдээ “</w:t>
      </w:r>
      <w:r w:rsidRPr="007B37A7">
        <w:rPr>
          <w:rFonts w:ascii="Times New Roman" w:hAnsi="Times New Roman" w:cs="Times New Roman"/>
          <w:b w:val="0"/>
          <w:bCs w:val="0"/>
          <w:noProof/>
          <w:spacing w:val="-6"/>
          <w:sz w:val="24"/>
          <w:szCs w:val="24"/>
          <w:lang w:val="mn-MN"/>
        </w:rPr>
        <w:t>тасралтгүй байх</w:t>
      </w:r>
      <w:bookmarkStart w:id="0" w:name="_Toc148262956"/>
      <w:bookmarkStart w:id="1" w:name="_Toc148610933"/>
      <w:bookmarkStart w:id="2" w:name="_Toc148611231"/>
      <w:bookmarkStart w:id="3" w:name="_Toc148611380"/>
      <w:bookmarkStart w:id="4" w:name="_Toc149039983"/>
      <w:bookmarkStart w:id="5" w:name="_Toc149040374"/>
      <w:r w:rsidRPr="007B37A7">
        <w:rPr>
          <w:rFonts w:ascii="Times New Roman" w:hAnsi="Times New Roman" w:cs="Times New Roman"/>
          <w:b w:val="0"/>
          <w:bCs w:val="0"/>
          <w:noProof/>
          <w:spacing w:val="-6"/>
          <w:sz w:val="24"/>
          <w:szCs w:val="24"/>
          <w:lang w:val="mn-MN"/>
        </w:rPr>
        <w:t>”</w:t>
      </w:r>
      <w:r w:rsidRPr="00836BCD">
        <w:rPr>
          <w:rFonts w:ascii="Times New Roman" w:hAnsi="Times New Roman" w:cs="Times New Roman"/>
          <w:b w:val="0"/>
          <w:bCs w:val="0"/>
          <w:noProof/>
          <w:spacing w:val="-6"/>
          <w:sz w:val="24"/>
          <w:szCs w:val="24"/>
          <w:lang w:val="mn-MN"/>
        </w:rPr>
        <w:t xml:space="preserve"> төсөөлөлд үндэслэнэ.</w:t>
      </w:r>
    </w:p>
    <w:p w14:paraId="6C75B725" w14:textId="77777777" w:rsidR="00836BCD" w:rsidRPr="00836BCD" w:rsidRDefault="00836BCD" w:rsidP="00836BCD">
      <w:pPr>
        <w:ind w:left="720"/>
        <w:contextualSpacing/>
        <w:rPr>
          <w:rFonts w:ascii="Times New Roman" w:hAnsi="Times New Roman" w:cs="Times New Roman"/>
          <w:b w:val="0"/>
          <w:i/>
          <w:sz w:val="24"/>
          <w:szCs w:val="24"/>
        </w:rPr>
      </w:pPr>
    </w:p>
    <w:p w14:paraId="7B0004D8" w14:textId="77777777" w:rsidR="00836BCD" w:rsidRPr="00836BCD" w:rsidRDefault="00836BCD" w:rsidP="00836BCD">
      <w:pPr>
        <w:widowControl/>
        <w:numPr>
          <w:ilvl w:val="1"/>
          <w:numId w:val="24"/>
        </w:numPr>
        <w:shd w:val="clear" w:color="auto" w:fill="FFFFFF"/>
        <w:tabs>
          <w:tab w:val="left" w:pos="0"/>
          <w:tab w:val="left" w:pos="720"/>
        </w:tabs>
        <w:autoSpaceDE/>
        <w:autoSpaceDN/>
        <w:adjustRightInd/>
        <w:contextualSpacing/>
        <w:jc w:val="both"/>
        <w:rPr>
          <w:rFonts w:ascii="Times New Roman" w:hAnsi="Times New Roman" w:cs="Times New Roman"/>
          <w:b w:val="0"/>
          <w:i/>
          <w:sz w:val="24"/>
          <w:szCs w:val="24"/>
          <w:u w:val="single"/>
        </w:rPr>
      </w:pPr>
      <w:r w:rsidRPr="007B37A7">
        <w:rPr>
          <w:rFonts w:ascii="Times New Roman" w:hAnsi="Times New Roman" w:cs="Times New Roman"/>
          <w:b w:val="0"/>
          <w:noProof/>
          <w:spacing w:val="-9"/>
          <w:sz w:val="24"/>
          <w:szCs w:val="24"/>
          <w:lang w:val="mn-MN"/>
        </w:rPr>
        <w:t>Нягтлан бодох бүртгэлийн хэл</w:t>
      </w:r>
      <w:r w:rsidRPr="00836BCD">
        <w:rPr>
          <w:rFonts w:ascii="Times New Roman" w:hAnsi="Times New Roman" w:cs="Times New Roman"/>
          <w:b w:val="0"/>
          <w:noProof/>
          <w:spacing w:val="-9"/>
          <w:sz w:val="24"/>
          <w:szCs w:val="24"/>
          <w:lang w:val="mn-MN"/>
        </w:rPr>
        <w:t xml:space="preserve">: </w:t>
      </w:r>
      <w:r w:rsidRPr="00836BCD">
        <w:rPr>
          <w:rFonts w:ascii="Times New Roman" w:hAnsi="Times New Roman" w:cs="Times New Roman"/>
          <w:b w:val="0"/>
          <w:sz w:val="24"/>
          <w:szCs w:val="24"/>
          <w:lang w:val="mn-MN"/>
        </w:rPr>
        <w:t>Нийгмийн даатгалын байгууллага</w:t>
      </w:r>
      <w:r w:rsidRPr="00836BCD">
        <w:rPr>
          <w:rFonts w:ascii="Times New Roman" w:hAnsi="Times New Roman" w:cs="Times New Roman"/>
          <w:b w:val="0"/>
          <w:noProof/>
          <w:spacing w:val="-9"/>
          <w:sz w:val="24"/>
          <w:szCs w:val="24"/>
          <w:lang w:val="mn-MN"/>
        </w:rPr>
        <w:t xml:space="preserve"> нь </w:t>
      </w:r>
      <w:r w:rsidRPr="00836BCD">
        <w:rPr>
          <w:rFonts w:ascii="Times New Roman" w:hAnsi="Times New Roman" w:cs="Times New Roman"/>
          <w:b w:val="0"/>
          <w:bCs w:val="0"/>
          <w:noProof/>
          <w:spacing w:val="-1"/>
          <w:sz w:val="24"/>
          <w:szCs w:val="24"/>
          <w:lang w:val="mn-MN"/>
        </w:rPr>
        <w:t xml:space="preserve">Нягтлан бодох бүртгэлийн тухай хуулийн 7 дугаар </w:t>
      </w:r>
      <w:r w:rsidRPr="00836BCD">
        <w:rPr>
          <w:rFonts w:ascii="Times New Roman" w:hAnsi="Times New Roman" w:cs="Times New Roman"/>
          <w:b w:val="0"/>
          <w:bCs w:val="0"/>
          <w:noProof/>
          <w:spacing w:val="2"/>
          <w:sz w:val="24"/>
          <w:szCs w:val="24"/>
          <w:lang w:val="mn-MN"/>
        </w:rPr>
        <w:t xml:space="preserve">зүйлийн 7.1-д заасны дагуу нягтлан бодох бүртгэл хөтөлж, санхүүгийн тайлан бэлтгэхдээ </w:t>
      </w:r>
      <w:r w:rsidRPr="00836BCD">
        <w:rPr>
          <w:rFonts w:ascii="Times New Roman" w:hAnsi="Times New Roman" w:cs="Times New Roman"/>
          <w:b w:val="0"/>
          <w:bCs w:val="0"/>
          <w:i/>
          <w:noProof/>
          <w:spacing w:val="2"/>
          <w:sz w:val="24"/>
          <w:szCs w:val="24"/>
          <w:lang w:val="mn-MN"/>
        </w:rPr>
        <w:t>“</w:t>
      </w:r>
      <w:r w:rsidRPr="007B37A7">
        <w:rPr>
          <w:rFonts w:ascii="Times New Roman" w:hAnsi="Times New Roman" w:cs="Times New Roman"/>
          <w:b w:val="0"/>
          <w:bCs w:val="0"/>
          <w:noProof/>
          <w:spacing w:val="2"/>
          <w:sz w:val="24"/>
          <w:szCs w:val="24"/>
          <w:lang w:val="mn-MN"/>
        </w:rPr>
        <w:t>Монгол хэл</w:t>
      </w:r>
      <w:r w:rsidRPr="00836BCD">
        <w:rPr>
          <w:rFonts w:ascii="Times New Roman" w:hAnsi="Times New Roman" w:cs="Times New Roman"/>
          <w:b w:val="0"/>
          <w:bCs w:val="0"/>
          <w:i/>
          <w:noProof/>
          <w:spacing w:val="2"/>
          <w:sz w:val="24"/>
          <w:szCs w:val="24"/>
          <w:lang w:val="mn-MN"/>
        </w:rPr>
        <w:t>”</w:t>
      </w:r>
      <w:r w:rsidRPr="00836BCD">
        <w:rPr>
          <w:rFonts w:ascii="Times New Roman" w:hAnsi="Times New Roman" w:cs="Times New Roman"/>
          <w:b w:val="0"/>
          <w:bCs w:val="0"/>
          <w:noProof/>
          <w:spacing w:val="2"/>
          <w:sz w:val="24"/>
          <w:szCs w:val="24"/>
          <w:lang w:val="mn-MN"/>
        </w:rPr>
        <w:t>-ийг ашиглана.</w:t>
      </w:r>
    </w:p>
    <w:p w14:paraId="4AC6BCCB" w14:textId="77777777" w:rsidR="00836BCD" w:rsidRPr="00836BCD" w:rsidRDefault="00836BCD" w:rsidP="00836BCD">
      <w:pPr>
        <w:shd w:val="clear" w:color="auto" w:fill="FFFFFF"/>
        <w:tabs>
          <w:tab w:val="left" w:pos="0"/>
          <w:tab w:val="left" w:pos="720"/>
        </w:tabs>
        <w:ind w:left="720"/>
        <w:contextualSpacing/>
        <w:jc w:val="both"/>
        <w:rPr>
          <w:rFonts w:ascii="Times New Roman" w:hAnsi="Times New Roman" w:cs="Times New Roman"/>
          <w:b w:val="0"/>
          <w:i/>
          <w:sz w:val="24"/>
          <w:szCs w:val="24"/>
          <w:u w:val="single"/>
        </w:rPr>
      </w:pPr>
    </w:p>
    <w:p w14:paraId="454587FF" w14:textId="77777777" w:rsidR="00836BCD" w:rsidRPr="00836BCD" w:rsidRDefault="00836BCD" w:rsidP="00836BCD">
      <w:pPr>
        <w:widowControl/>
        <w:numPr>
          <w:ilvl w:val="1"/>
          <w:numId w:val="24"/>
        </w:numPr>
        <w:shd w:val="clear" w:color="auto" w:fill="FFFFFF"/>
        <w:tabs>
          <w:tab w:val="left" w:pos="0"/>
          <w:tab w:val="left" w:pos="360"/>
          <w:tab w:val="left" w:pos="720"/>
        </w:tabs>
        <w:autoSpaceDE/>
        <w:autoSpaceDN/>
        <w:adjustRightInd/>
        <w:contextualSpacing/>
        <w:jc w:val="both"/>
        <w:rPr>
          <w:rFonts w:ascii="Times New Roman" w:hAnsi="Times New Roman" w:cs="Times New Roman"/>
          <w:b w:val="0"/>
          <w:bCs w:val="0"/>
          <w:noProof/>
          <w:spacing w:val="2"/>
          <w:sz w:val="24"/>
          <w:szCs w:val="24"/>
          <w:lang w:val="mn-MN"/>
        </w:rPr>
      </w:pPr>
      <w:r w:rsidRPr="007B37A7">
        <w:rPr>
          <w:rFonts w:ascii="Times New Roman" w:hAnsi="Times New Roman" w:cs="Times New Roman"/>
          <w:b w:val="0"/>
          <w:noProof/>
          <w:spacing w:val="-9"/>
          <w:sz w:val="24"/>
          <w:szCs w:val="24"/>
          <w:lang w:val="mn-MN"/>
        </w:rPr>
        <w:t>Бүртгэлийн валют</w:t>
      </w:r>
      <w:r w:rsidRPr="00836BCD">
        <w:rPr>
          <w:rFonts w:ascii="Times New Roman" w:hAnsi="Times New Roman" w:cs="Times New Roman"/>
          <w:b w:val="0"/>
          <w:sz w:val="24"/>
          <w:szCs w:val="24"/>
        </w:rPr>
        <w:t>:</w:t>
      </w:r>
      <w:r w:rsidRPr="00836BCD">
        <w:rPr>
          <w:rFonts w:ascii="Times New Roman" w:hAnsi="Times New Roman" w:cs="Times New Roman"/>
          <w:b w:val="0"/>
          <w:sz w:val="24"/>
          <w:szCs w:val="24"/>
          <w:lang w:val="mn-MN"/>
        </w:rPr>
        <w:t xml:space="preserve"> Нийгмийн даатгалын байгууллага</w:t>
      </w:r>
      <w:r w:rsidRPr="00836BCD">
        <w:rPr>
          <w:rFonts w:ascii="Times New Roman" w:hAnsi="Times New Roman" w:cs="Times New Roman"/>
          <w:b w:val="0"/>
          <w:noProof/>
          <w:spacing w:val="-9"/>
          <w:sz w:val="24"/>
          <w:szCs w:val="24"/>
          <w:lang w:val="mn-MN"/>
        </w:rPr>
        <w:t xml:space="preserve"> нь</w:t>
      </w:r>
      <w:r w:rsidRPr="00836BCD">
        <w:rPr>
          <w:rFonts w:ascii="Times New Roman" w:hAnsi="Times New Roman" w:cs="Times New Roman"/>
          <w:b w:val="0"/>
          <w:bCs w:val="0"/>
          <w:noProof/>
          <w:spacing w:val="2"/>
          <w:sz w:val="24"/>
          <w:szCs w:val="24"/>
          <w:lang w:val="mn-MN"/>
        </w:rPr>
        <w:t xml:space="preserve"> </w:t>
      </w:r>
      <w:r w:rsidRPr="00836BCD">
        <w:rPr>
          <w:rFonts w:ascii="Times New Roman" w:hAnsi="Times New Roman" w:cs="Times New Roman"/>
          <w:b w:val="0"/>
          <w:bCs w:val="0"/>
          <w:noProof/>
          <w:spacing w:val="-1"/>
          <w:sz w:val="24"/>
          <w:szCs w:val="24"/>
          <w:lang w:val="mn-MN"/>
        </w:rPr>
        <w:t xml:space="preserve">Нягтлан бодох бүртгэлийн тухай хуулийн 7 дугаар </w:t>
      </w:r>
      <w:r w:rsidRPr="00836BCD">
        <w:rPr>
          <w:rFonts w:ascii="Times New Roman" w:hAnsi="Times New Roman" w:cs="Times New Roman"/>
          <w:b w:val="0"/>
          <w:bCs w:val="0"/>
          <w:noProof/>
          <w:spacing w:val="2"/>
          <w:sz w:val="24"/>
          <w:szCs w:val="24"/>
          <w:lang w:val="mn-MN"/>
        </w:rPr>
        <w:t xml:space="preserve">зүйлийн 7.2-д заасны дагуу ажил гүйлгээгээ үндэсний мөнгөн тэмдэгт </w:t>
      </w:r>
      <w:r w:rsidRPr="00836BCD">
        <w:rPr>
          <w:rFonts w:ascii="Times New Roman" w:hAnsi="Times New Roman" w:cs="Times New Roman"/>
          <w:b w:val="0"/>
          <w:bCs w:val="0"/>
          <w:i/>
          <w:noProof/>
          <w:spacing w:val="2"/>
          <w:sz w:val="24"/>
          <w:szCs w:val="24"/>
          <w:lang w:val="mn-MN"/>
        </w:rPr>
        <w:t>“</w:t>
      </w:r>
      <w:r w:rsidRPr="007B37A7">
        <w:rPr>
          <w:rFonts w:ascii="Times New Roman" w:hAnsi="Times New Roman" w:cs="Times New Roman"/>
          <w:b w:val="0"/>
          <w:bCs w:val="0"/>
          <w:noProof/>
          <w:spacing w:val="2"/>
          <w:sz w:val="24"/>
          <w:szCs w:val="24"/>
          <w:lang w:val="mn-MN"/>
        </w:rPr>
        <w:t>төгрөг</w:t>
      </w:r>
      <w:r w:rsidRPr="00836BCD">
        <w:rPr>
          <w:rFonts w:ascii="Times New Roman" w:hAnsi="Times New Roman" w:cs="Times New Roman"/>
          <w:b w:val="0"/>
          <w:bCs w:val="0"/>
          <w:i/>
          <w:noProof/>
          <w:spacing w:val="2"/>
          <w:sz w:val="24"/>
          <w:szCs w:val="24"/>
          <w:lang w:val="mn-MN"/>
        </w:rPr>
        <w:t>”</w:t>
      </w:r>
      <w:r w:rsidRPr="00836BCD">
        <w:rPr>
          <w:rFonts w:ascii="Times New Roman" w:hAnsi="Times New Roman" w:cs="Times New Roman"/>
          <w:b w:val="0"/>
          <w:bCs w:val="0"/>
          <w:noProof/>
          <w:spacing w:val="2"/>
          <w:sz w:val="24"/>
          <w:szCs w:val="24"/>
          <w:lang w:val="mn-MN"/>
        </w:rPr>
        <w:t xml:space="preserve">-өөр бүртгэж, тайлагнана. </w:t>
      </w:r>
    </w:p>
    <w:p w14:paraId="177F09B8" w14:textId="77777777" w:rsidR="00836BCD" w:rsidRPr="00836BCD" w:rsidRDefault="00836BCD" w:rsidP="00836BCD">
      <w:pPr>
        <w:shd w:val="clear" w:color="auto" w:fill="FFFFFF"/>
        <w:tabs>
          <w:tab w:val="left" w:pos="0"/>
          <w:tab w:val="left" w:pos="360"/>
          <w:tab w:val="left" w:pos="720"/>
        </w:tabs>
        <w:ind w:left="720"/>
        <w:jc w:val="both"/>
        <w:rPr>
          <w:rFonts w:ascii="Times New Roman" w:hAnsi="Times New Roman" w:cs="Times New Roman"/>
          <w:b w:val="0"/>
          <w:bCs w:val="0"/>
          <w:noProof/>
          <w:spacing w:val="3"/>
          <w:sz w:val="24"/>
          <w:szCs w:val="24"/>
          <w:lang w:val="mn-MN"/>
        </w:rPr>
      </w:pPr>
    </w:p>
    <w:p w14:paraId="7FA4A7A4" w14:textId="77777777" w:rsidR="00836BCD" w:rsidRPr="00836BCD" w:rsidRDefault="00836BCD" w:rsidP="00836BCD">
      <w:pPr>
        <w:shd w:val="clear" w:color="auto" w:fill="FFFFFF"/>
        <w:tabs>
          <w:tab w:val="left" w:pos="0"/>
          <w:tab w:val="left" w:pos="360"/>
          <w:tab w:val="left" w:pos="720"/>
        </w:tabs>
        <w:ind w:left="720"/>
        <w:jc w:val="both"/>
        <w:rPr>
          <w:rFonts w:ascii="Times New Roman" w:hAnsi="Times New Roman" w:cs="Times New Roman"/>
          <w:b w:val="0"/>
          <w:bCs w:val="0"/>
          <w:noProof/>
          <w:spacing w:val="-8"/>
          <w:sz w:val="24"/>
          <w:szCs w:val="24"/>
          <w:lang w:val="mn-MN"/>
        </w:rPr>
      </w:pPr>
      <w:r w:rsidRPr="00836BCD">
        <w:rPr>
          <w:rFonts w:ascii="Times New Roman" w:hAnsi="Times New Roman" w:cs="Times New Roman"/>
          <w:b w:val="0"/>
          <w:bCs w:val="0"/>
          <w:noProof/>
          <w:spacing w:val="3"/>
          <w:sz w:val="24"/>
          <w:szCs w:val="24"/>
          <w:lang w:val="mn-MN"/>
        </w:rPr>
        <w:t xml:space="preserve">Гадаад валютаар хийгдсэн ажил үйлчилгээг </w:t>
      </w:r>
      <w:r w:rsidRPr="00836BCD">
        <w:rPr>
          <w:rFonts w:ascii="Times New Roman" w:hAnsi="Times New Roman" w:cs="Times New Roman"/>
          <w:b w:val="0"/>
          <w:bCs w:val="0"/>
          <w:noProof/>
          <w:spacing w:val="1"/>
          <w:sz w:val="24"/>
          <w:szCs w:val="24"/>
          <w:lang w:val="mn-MN"/>
        </w:rPr>
        <w:t xml:space="preserve">гүйлгээ гарсан өдрийн </w:t>
      </w:r>
      <w:r w:rsidRPr="00836BCD">
        <w:rPr>
          <w:rFonts w:ascii="Times New Roman" w:hAnsi="Times New Roman" w:cs="Times New Roman"/>
          <w:b w:val="0"/>
          <w:bCs w:val="0"/>
          <w:noProof/>
          <w:spacing w:val="-5"/>
          <w:sz w:val="24"/>
          <w:szCs w:val="24"/>
          <w:lang w:val="mn-MN"/>
        </w:rPr>
        <w:t>Монгол</w:t>
      </w:r>
      <w:r w:rsidRPr="00836BCD">
        <w:rPr>
          <w:rFonts w:ascii="Times New Roman" w:hAnsi="Times New Roman" w:cs="Times New Roman"/>
          <w:b w:val="0"/>
          <w:bCs w:val="0"/>
          <w:noProof/>
          <w:spacing w:val="-5"/>
          <w:sz w:val="24"/>
          <w:szCs w:val="24"/>
        </w:rPr>
        <w:t xml:space="preserve"> </w:t>
      </w:r>
      <w:r w:rsidRPr="00836BCD">
        <w:rPr>
          <w:rFonts w:ascii="Times New Roman" w:hAnsi="Times New Roman" w:cs="Times New Roman"/>
          <w:b w:val="0"/>
          <w:bCs w:val="0"/>
          <w:noProof/>
          <w:spacing w:val="-5"/>
          <w:sz w:val="24"/>
          <w:szCs w:val="24"/>
          <w:lang w:val="mn-MN"/>
        </w:rPr>
        <w:t>банкны</w:t>
      </w:r>
      <w:r w:rsidRPr="00836BCD">
        <w:rPr>
          <w:rFonts w:ascii="Times New Roman" w:hAnsi="Times New Roman" w:cs="Times New Roman"/>
          <w:b w:val="0"/>
          <w:bCs w:val="0"/>
          <w:noProof/>
          <w:spacing w:val="1"/>
          <w:sz w:val="24"/>
          <w:szCs w:val="24"/>
          <w:lang w:val="mn-MN"/>
        </w:rPr>
        <w:t xml:space="preserve"> ханшийг</w:t>
      </w:r>
      <w:r w:rsidRPr="00836BCD">
        <w:rPr>
          <w:rFonts w:ascii="Times New Roman" w:hAnsi="Times New Roman" w:cs="Times New Roman"/>
          <w:b w:val="0"/>
          <w:bCs w:val="0"/>
          <w:noProof/>
          <w:spacing w:val="-2"/>
          <w:sz w:val="24"/>
          <w:szCs w:val="24"/>
          <w:lang w:val="mn-MN"/>
        </w:rPr>
        <w:t xml:space="preserve"> үндэслэн төгрөгт хөрвүүлэн тооцож бүртгэх бөгөөд гадаад валютаар үүссэн өр болон авлагын бүртгэлийг дэлгэрэнгүй бүртгэлийн зорилгоор төгрөгөөр болон валютаар зэрэгцүүлэн </w:t>
      </w:r>
      <w:r w:rsidRPr="00836BCD">
        <w:rPr>
          <w:rFonts w:ascii="Times New Roman" w:hAnsi="Times New Roman" w:cs="Times New Roman"/>
          <w:b w:val="0"/>
          <w:bCs w:val="0"/>
          <w:noProof/>
          <w:spacing w:val="-5"/>
          <w:sz w:val="24"/>
          <w:szCs w:val="24"/>
          <w:lang w:val="mn-MN"/>
        </w:rPr>
        <w:t xml:space="preserve">бүртгэнэ. Харин санхүүгийн тайланг гаргахдаа гадаад валютаар илэрхийлэгдэж байгаа өр болон авлагын үлдэгдлийг тухайн өдрийн Монгол банкны албан ханшид </w:t>
      </w:r>
      <w:r w:rsidRPr="00836BCD">
        <w:rPr>
          <w:rFonts w:ascii="Times New Roman" w:hAnsi="Times New Roman" w:cs="Times New Roman"/>
          <w:b w:val="0"/>
          <w:bCs w:val="0"/>
          <w:noProof/>
          <w:spacing w:val="3"/>
          <w:sz w:val="24"/>
          <w:szCs w:val="24"/>
          <w:lang w:val="mn-MN"/>
        </w:rPr>
        <w:t>үндэслэн төгрөгт шилж</w:t>
      </w:r>
      <w:r w:rsidRPr="00836BCD">
        <w:rPr>
          <w:rFonts w:ascii="Times New Roman" w:hAnsi="Times New Roman" w:cs="Times New Roman"/>
          <w:b w:val="0"/>
          <w:bCs w:val="0"/>
          <w:noProof/>
          <w:spacing w:val="-8"/>
          <w:sz w:val="24"/>
          <w:szCs w:val="24"/>
          <w:lang w:val="mn-MN"/>
        </w:rPr>
        <w:t xml:space="preserve">үүлэн тохируулна. </w:t>
      </w:r>
    </w:p>
    <w:p w14:paraId="6AC02993" w14:textId="77777777" w:rsidR="00836BCD" w:rsidRPr="00836BCD" w:rsidRDefault="00836BCD" w:rsidP="00836BCD">
      <w:pPr>
        <w:shd w:val="clear" w:color="auto" w:fill="FFFFFF"/>
        <w:tabs>
          <w:tab w:val="left" w:pos="0"/>
          <w:tab w:val="left" w:pos="360"/>
          <w:tab w:val="left" w:pos="720"/>
        </w:tabs>
        <w:ind w:left="720"/>
        <w:jc w:val="both"/>
        <w:rPr>
          <w:rFonts w:ascii="Times New Roman" w:hAnsi="Times New Roman" w:cs="Times New Roman"/>
          <w:b w:val="0"/>
          <w:bCs w:val="0"/>
          <w:noProof/>
          <w:spacing w:val="2"/>
          <w:sz w:val="24"/>
          <w:szCs w:val="24"/>
          <w:lang w:val="mn-MN"/>
        </w:rPr>
      </w:pPr>
    </w:p>
    <w:p w14:paraId="6907D4ED" w14:textId="77777777" w:rsidR="00836BCD" w:rsidRPr="00836BCD" w:rsidRDefault="00836BCD" w:rsidP="00836BCD">
      <w:pPr>
        <w:widowControl/>
        <w:numPr>
          <w:ilvl w:val="1"/>
          <w:numId w:val="24"/>
        </w:numPr>
        <w:shd w:val="clear" w:color="auto" w:fill="FFFFFF"/>
        <w:tabs>
          <w:tab w:val="left" w:pos="0"/>
          <w:tab w:val="left" w:pos="720"/>
        </w:tabs>
        <w:autoSpaceDE/>
        <w:autoSpaceDN/>
        <w:adjustRightInd/>
        <w:contextualSpacing/>
        <w:jc w:val="both"/>
        <w:rPr>
          <w:rFonts w:ascii="Times New Roman" w:hAnsi="Times New Roman" w:cs="Times New Roman"/>
          <w:b w:val="0"/>
          <w:i/>
          <w:sz w:val="24"/>
          <w:szCs w:val="24"/>
          <w:u w:val="single"/>
        </w:rPr>
      </w:pPr>
      <w:r w:rsidRPr="007B37A7">
        <w:rPr>
          <w:rFonts w:ascii="Times New Roman" w:hAnsi="Times New Roman" w:cs="Times New Roman"/>
          <w:b w:val="0"/>
          <w:noProof/>
          <w:sz w:val="24"/>
          <w:szCs w:val="24"/>
          <w:lang w:val="mn-MN"/>
        </w:rPr>
        <w:t>Санхүүгийн т</w:t>
      </w:r>
      <w:r w:rsidRPr="007B37A7">
        <w:rPr>
          <w:rFonts w:ascii="Times New Roman" w:hAnsi="Times New Roman" w:cs="Times New Roman"/>
          <w:b w:val="0"/>
          <w:noProof/>
          <w:spacing w:val="-3"/>
          <w:sz w:val="24"/>
          <w:szCs w:val="24"/>
          <w:lang w:val="mn-MN"/>
        </w:rPr>
        <w:t>айлангийн жил</w:t>
      </w:r>
      <w:r w:rsidRPr="00836BCD">
        <w:rPr>
          <w:rFonts w:ascii="Times New Roman" w:hAnsi="Times New Roman" w:cs="Times New Roman"/>
          <w:b w:val="0"/>
          <w:noProof/>
          <w:spacing w:val="-3"/>
          <w:sz w:val="24"/>
          <w:szCs w:val="24"/>
          <w:lang w:val="mn-MN"/>
        </w:rPr>
        <w:t xml:space="preserve">: </w:t>
      </w:r>
      <w:r w:rsidRPr="00836BCD">
        <w:rPr>
          <w:rFonts w:ascii="Times New Roman" w:hAnsi="Times New Roman" w:cs="Times New Roman"/>
          <w:b w:val="0"/>
          <w:bCs w:val="0"/>
          <w:noProof/>
          <w:spacing w:val="-7"/>
          <w:sz w:val="24"/>
          <w:szCs w:val="24"/>
          <w:lang w:val="mn-MN"/>
        </w:rPr>
        <w:t xml:space="preserve">Нийгмийн даатгалын байгууллагын санхүүгийн тайлангийн жил нь Нягтлан бодох бүртгэлийн тухай хуулийн 10 дугаар зүйлийн 10.1-д заасны дагуу жил бүрийн </w:t>
      </w:r>
      <w:r w:rsidR="00F95CA3">
        <w:rPr>
          <w:rFonts w:ascii="Times New Roman" w:hAnsi="Times New Roman" w:cs="Times New Roman"/>
          <w:b w:val="0"/>
          <w:bCs w:val="0"/>
          <w:noProof/>
          <w:spacing w:val="-7"/>
          <w:sz w:val="24"/>
          <w:szCs w:val="24"/>
        </w:rPr>
        <w:t>0</w:t>
      </w:r>
      <w:r w:rsidRPr="00836BCD">
        <w:rPr>
          <w:rFonts w:ascii="Times New Roman" w:hAnsi="Times New Roman" w:cs="Times New Roman"/>
          <w:b w:val="0"/>
          <w:bCs w:val="0"/>
          <w:noProof/>
          <w:spacing w:val="-7"/>
          <w:sz w:val="24"/>
          <w:szCs w:val="24"/>
          <w:lang w:val="mn-MN"/>
        </w:rPr>
        <w:t xml:space="preserve">1 дүгээр сарын </w:t>
      </w:r>
      <w:r w:rsidR="00F95CA3">
        <w:rPr>
          <w:rFonts w:ascii="Times New Roman" w:hAnsi="Times New Roman" w:cs="Times New Roman"/>
          <w:b w:val="0"/>
          <w:bCs w:val="0"/>
          <w:noProof/>
          <w:spacing w:val="-7"/>
          <w:sz w:val="24"/>
          <w:szCs w:val="24"/>
        </w:rPr>
        <w:t>0</w:t>
      </w:r>
      <w:r w:rsidRPr="00836BCD">
        <w:rPr>
          <w:rFonts w:ascii="Times New Roman" w:hAnsi="Times New Roman" w:cs="Times New Roman"/>
          <w:b w:val="0"/>
          <w:bCs w:val="0"/>
          <w:noProof/>
          <w:spacing w:val="-2"/>
          <w:sz w:val="24"/>
          <w:szCs w:val="24"/>
          <w:lang w:val="mn-MN"/>
        </w:rPr>
        <w:t xml:space="preserve">1-ний өдрөөс эхэлж, 12 дугаар сарын 31-ний өдрөөр дуусгавар болно. </w:t>
      </w:r>
    </w:p>
    <w:p w14:paraId="6C8070D8" w14:textId="77777777" w:rsidR="00836BCD" w:rsidRPr="00836BCD" w:rsidRDefault="00836BCD" w:rsidP="00836BCD">
      <w:pPr>
        <w:widowControl/>
        <w:shd w:val="clear" w:color="auto" w:fill="FFFFFF"/>
        <w:tabs>
          <w:tab w:val="left" w:pos="0"/>
          <w:tab w:val="left" w:pos="720"/>
        </w:tabs>
        <w:autoSpaceDE/>
        <w:autoSpaceDN/>
        <w:adjustRightInd/>
        <w:ind w:left="720"/>
        <w:contextualSpacing/>
        <w:jc w:val="both"/>
        <w:rPr>
          <w:rFonts w:ascii="Times New Roman" w:hAnsi="Times New Roman" w:cs="Times New Roman"/>
          <w:b w:val="0"/>
          <w:i/>
          <w:sz w:val="24"/>
          <w:szCs w:val="24"/>
          <w:u w:val="single"/>
        </w:rPr>
      </w:pPr>
    </w:p>
    <w:p w14:paraId="16760C20" w14:textId="1512E38B" w:rsidR="00836BCD" w:rsidRPr="007B37A7" w:rsidRDefault="00836BCD" w:rsidP="00836BCD">
      <w:pPr>
        <w:widowControl/>
        <w:numPr>
          <w:ilvl w:val="1"/>
          <w:numId w:val="24"/>
        </w:numPr>
        <w:autoSpaceDE/>
        <w:autoSpaceDN/>
        <w:adjustRightInd/>
        <w:jc w:val="both"/>
        <w:rPr>
          <w:rFonts w:ascii="Times New Roman" w:hAnsi="Times New Roman" w:cs="Times New Roman"/>
          <w:b w:val="0"/>
          <w:sz w:val="24"/>
          <w:szCs w:val="24"/>
        </w:rPr>
      </w:pPr>
      <w:r w:rsidRPr="007B37A7">
        <w:rPr>
          <w:rFonts w:ascii="Times New Roman" w:hAnsi="Times New Roman" w:cs="Times New Roman"/>
          <w:b w:val="0"/>
          <w:noProof/>
          <w:sz w:val="24"/>
          <w:szCs w:val="24"/>
          <w:lang w:val="mn-MN"/>
        </w:rPr>
        <w:t>Санхүүгийн т</w:t>
      </w:r>
      <w:r w:rsidRPr="007B37A7">
        <w:rPr>
          <w:rFonts w:ascii="Times New Roman" w:hAnsi="Times New Roman" w:cs="Times New Roman"/>
          <w:b w:val="0"/>
          <w:noProof/>
          <w:spacing w:val="-3"/>
          <w:sz w:val="24"/>
          <w:szCs w:val="24"/>
          <w:lang w:val="mn-MN"/>
        </w:rPr>
        <w:t xml:space="preserve">айлан гаргах хугацаа, хэлбэр: </w:t>
      </w:r>
      <w:r w:rsidRPr="007B37A7">
        <w:rPr>
          <w:rFonts w:ascii="Times New Roman" w:hAnsi="Times New Roman" w:cs="Times New Roman"/>
          <w:b w:val="0"/>
          <w:bCs w:val="0"/>
          <w:noProof/>
          <w:spacing w:val="-7"/>
          <w:sz w:val="24"/>
          <w:szCs w:val="24"/>
          <w:lang w:val="mn-MN"/>
        </w:rPr>
        <w:t xml:space="preserve">Төсвийн тухай </w:t>
      </w:r>
      <w:r w:rsidRPr="007B37A7">
        <w:rPr>
          <w:rFonts w:ascii="Times New Roman" w:hAnsi="Times New Roman" w:cs="Times New Roman"/>
          <w:b w:val="0"/>
          <w:bCs w:val="0"/>
          <w:noProof/>
          <w:spacing w:val="-2"/>
          <w:sz w:val="24"/>
          <w:szCs w:val="24"/>
          <w:lang w:val="mn-MN"/>
        </w:rPr>
        <w:t>хуулийн холбогдох заалтуудыг үндэслэн Нийгмийн даатгалын хэлтэс, нэгж тус бүрийн санхүүгийн тайланг гаргах хугацаа, хэлбэрийг</w:t>
      </w:r>
      <w:r w:rsidRPr="00836BCD">
        <w:rPr>
          <w:rFonts w:ascii="Times New Roman" w:hAnsi="Times New Roman" w:cs="Times New Roman"/>
          <w:b w:val="0"/>
          <w:bCs w:val="0"/>
          <w:noProof/>
          <w:spacing w:val="-2"/>
          <w:sz w:val="24"/>
          <w:szCs w:val="24"/>
          <w:lang w:val="mn-MN"/>
        </w:rPr>
        <w:t xml:space="preserve"> Нийгмийн даатгалын төв байгууллага тогтооно. </w:t>
      </w:r>
      <w:bookmarkEnd w:id="0"/>
      <w:bookmarkEnd w:id="1"/>
      <w:bookmarkEnd w:id="2"/>
      <w:bookmarkEnd w:id="3"/>
      <w:bookmarkEnd w:id="4"/>
      <w:bookmarkEnd w:id="5"/>
      <w:r w:rsidRPr="007B37A7">
        <w:rPr>
          <w:rFonts w:ascii="Times New Roman" w:hAnsi="Times New Roman" w:cs="Times New Roman"/>
          <w:b w:val="0"/>
          <w:bCs w:val="0"/>
          <w:noProof/>
          <w:spacing w:val="-2"/>
          <w:sz w:val="24"/>
          <w:szCs w:val="24"/>
          <w:lang w:val="mn-MN"/>
        </w:rPr>
        <w:t xml:space="preserve">Санхүүгийн тайлангийн хугацааг улирал, хагас, бүтэн жилээр, хэлбэрийг цаасан болон цахим хэлбэрээр байж болно. </w:t>
      </w:r>
    </w:p>
    <w:p w14:paraId="49BBF2A1" w14:textId="77777777" w:rsidR="00836BCD" w:rsidRPr="00836BCD" w:rsidRDefault="00836BCD" w:rsidP="00836BCD">
      <w:pPr>
        <w:widowControl/>
        <w:autoSpaceDE/>
        <w:autoSpaceDN/>
        <w:adjustRightInd/>
        <w:jc w:val="both"/>
        <w:rPr>
          <w:rFonts w:ascii="Times New Roman" w:hAnsi="Times New Roman" w:cs="Times New Roman"/>
          <w:b w:val="0"/>
          <w:sz w:val="24"/>
          <w:szCs w:val="24"/>
        </w:rPr>
      </w:pPr>
    </w:p>
    <w:p w14:paraId="4A57DD82" w14:textId="77777777" w:rsidR="00836BCD" w:rsidRPr="00836BCD" w:rsidRDefault="00836BCD" w:rsidP="00836BCD">
      <w:pPr>
        <w:widowControl/>
        <w:numPr>
          <w:ilvl w:val="1"/>
          <w:numId w:val="24"/>
        </w:numPr>
        <w:tabs>
          <w:tab w:val="left" w:pos="0"/>
        </w:tabs>
        <w:autoSpaceDE/>
        <w:autoSpaceDN/>
        <w:adjustRightInd/>
        <w:contextualSpacing/>
        <w:jc w:val="both"/>
        <w:rPr>
          <w:rFonts w:ascii="Times New Roman" w:hAnsi="Times New Roman" w:cs="Times New Roman"/>
          <w:b w:val="0"/>
          <w:i/>
          <w:noProof/>
          <w:color w:val="000000"/>
          <w:sz w:val="24"/>
          <w:szCs w:val="24"/>
          <w:u w:val="single"/>
          <w:lang w:val="mn-MN"/>
        </w:rPr>
      </w:pPr>
      <w:r w:rsidRPr="00C71F65">
        <w:rPr>
          <w:rFonts w:ascii="Times New Roman" w:hAnsi="Times New Roman" w:cs="Times New Roman"/>
          <w:b w:val="0"/>
          <w:noProof/>
          <w:color w:val="000000"/>
          <w:sz w:val="24"/>
          <w:szCs w:val="24"/>
          <w:lang w:val="mn-MN"/>
        </w:rPr>
        <w:lastRenderedPageBreak/>
        <w:t>Санхүүгийн тайланд тавигдах шаардлага</w:t>
      </w:r>
      <w:r w:rsidRPr="00836BCD">
        <w:rPr>
          <w:rFonts w:ascii="Times New Roman" w:hAnsi="Times New Roman" w:cs="Times New Roman"/>
          <w:b w:val="0"/>
          <w:noProof/>
          <w:color w:val="000000"/>
          <w:sz w:val="24"/>
          <w:szCs w:val="24"/>
          <w:lang w:val="mn-MN"/>
        </w:rPr>
        <w:t xml:space="preserve">: </w:t>
      </w:r>
      <w:r w:rsidRPr="00836BCD">
        <w:rPr>
          <w:rFonts w:ascii="Times New Roman" w:hAnsi="Times New Roman" w:cs="Times New Roman"/>
          <w:b w:val="0"/>
          <w:sz w:val="24"/>
          <w:szCs w:val="24"/>
          <w:lang w:val="mn-MN"/>
        </w:rPr>
        <w:t>Нийгмийн даатгалын байгууллагын санхүүгийн тайланг толилуулахдаа дараах мэдээллийг заавал тусгасан байна.</w:t>
      </w:r>
      <w:r w:rsidRPr="00836BCD">
        <w:rPr>
          <w:rFonts w:ascii="Times New Roman" w:hAnsi="Times New Roman" w:cs="Times New Roman"/>
          <w:b w:val="0"/>
          <w:noProof/>
          <w:spacing w:val="6"/>
          <w:sz w:val="24"/>
          <w:szCs w:val="24"/>
          <w:lang w:val="mn-MN"/>
        </w:rPr>
        <w:t xml:space="preserve"> Үүнд:</w:t>
      </w:r>
    </w:p>
    <w:p w14:paraId="27D9A7F5" w14:textId="77777777" w:rsidR="00836BCD" w:rsidRPr="00836BCD" w:rsidRDefault="00836BCD" w:rsidP="00836BCD">
      <w:pPr>
        <w:tabs>
          <w:tab w:val="left" w:pos="0"/>
          <w:tab w:val="left" w:pos="360"/>
        </w:tabs>
        <w:ind w:left="1080"/>
        <w:contextualSpacing/>
        <w:jc w:val="both"/>
        <w:rPr>
          <w:rFonts w:ascii="Times New Roman" w:hAnsi="Times New Roman" w:cs="Times New Roman"/>
          <w:b w:val="0"/>
          <w:bCs w:val="0"/>
          <w:noProof/>
          <w:color w:val="000000"/>
          <w:sz w:val="24"/>
          <w:szCs w:val="24"/>
          <w:lang w:val="mn-MN"/>
        </w:rPr>
      </w:pPr>
    </w:p>
    <w:p w14:paraId="640D32C6" w14:textId="77777777" w:rsidR="00836BCD" w:rsidRPr="00836BCD" w:rsidRDefault="00836BCD" w:rsidP="00836BCD">
      <w:pPr>
        <w:widowControl/>
        <w:numPr>
          <w:ilvl w:val="0"/>
          <w:numId w:val="4"/>
        </w:numPr>
        <w:tabs>
          <w:tab w:val="left" w:pos="0"/>
          <w:tab w:val="left" w:pos="360"/>
        </w:tabs>
        <w:autoSpaceDE/>
        <w:autoSpaceDN/>
        <w:adjustRightInd/>
        <w:ind w:left="1080"/>
        <w:contextualSpacing/>
        <w:jc w:val="both"/>
        <w:rPr>
          <w:rFonts w:ascii="Times New Roman" w:hAnsi="Times New Roman" w:cs="Times New Roman"/>
          <w:b w:val="0"/>
          <w:bCs w:val="0"/>
          <w:noProof/>
          <w:color w:val="000000"/>
          <w:sz w:val="24"/>
          <w:szCs w:val="24"/>
          <w:lang w:val="mn-MN"/>
        </w:rPr>
      </w:pPr>
      <w:r w:rsidRPr="00836BCD">
        <w:rPr>
          <w:rFonts w:ascii="Times New Roman" w:hAnsi="Times New Roman" w:cs="Times New Roman"/>
          <w:b w:val="0"/>
          <w:bCs w:val="0"/>
          <w:noProof/>
          <w:spacing w:val="-7"/>
          <w:sz w:val="24"/>
          <w:szCs w:val="24"/>
          <w:lang w:val="mn-MN"/>
        </w:rPr>
        <w:t>Газар, хэлтсийн нэр</w:t>
      </w:r>
    </w:p>
    <w:p w14:paraId="6961CEC9" w14:textId="77777777" w:rsidR="00836BCD" w:rsidRPr="00836BCD" w:rsidRDefault="00836BCD" w:rsidP="00836BCD">
      <w:pPr>
        <w:widowControl/>
        <w:tabs>
          <w:tab w:val="left" w:pos="0"/>
          <w:tab w:val="left" w:pos="360"/>
        </w:tabs>
        <w:autoSpaceDE/>
        <w:autoSpaceDN/>
        <w:adjustRightInd/>
        <w:ind w:left="1080"/>
        <w:contextualSpacing/>
        <w:jc w:val="both"/>
        <w:rPr>
          <w:rFonts w:ascii="Times New Roman" w:hAnsi="Times New Roman" w:cs="Times New Roman"/>
          <w:b w:val="0"/>
          <w:bCs w:val="0"/>
          <w:noProof/>
          <w:color w:val="000000"/>
          <w:sz w:val="24"/>
          <w:szCs w:val="24"/>
          <w:lang w:val="mn-MN"/>
        </w:rPr>
      </w:pPr>
    </w:p>
    <w:p w14:paraId="6846F4B2" w14:textId="77777777" w:rsidR="00836BCD" w:rsidRPr="00836BCD" w:rsidRDefault="00836BCD" w:rsidP="00836BCD">
      <w:pPr>
        <w:widowControl/>
        <w:numPr>
          <w:ilvl w:val="0"/>
          <w:numId w:val="4"/>
        </w:numPr>
        <w:tabs>
          <w:tab w:val="left" w:pos="0"/>
          <w:tab w:val="left" w:pos="360"/>
        </w:tabs>
        <w:autoSpaceDE/>
        <w:autoSpaceDN/>
        <w:adjustRightInd/>
        <w:ind w:left="1080"/>
        <w:contextualSpacing/>
        <w:jc w:val="both"/>
        <w:rPr>
          <w:rFonts w:ascii="Times New Roman" w:hAnsi="Times New Roman" w:cs="Times New Roman"/>
          <w:b w:val="0"/>
          <w:bCs w:val="0"/>
          <w:noProof/>
          <w:color w:val="000000"/>
          <w:sz w:val="24"/>
          <w:szCs w:val="24"/>
          <w:lang w:val="mn-MN"/>
        </w:rPr>
      </w:pPr>
      <w:r w:rsidRPr="00836BCD">
        <w:rPr>
          <w:rFonts w:ascii="Times New Roman" w:hAnsi="Times New Roman" w:cs="Times New Roman"/>
          <w:b w:val="0"/>
          <w:noProof/>
          <w:spacing w:val="6"/>
          <w:sz w:val="24"/>
          <w:szCs w:val="24"/>
          <w:lang w:val="mn-MN"/>
        </w:rPr>
        <w:t>Санхүүгийн тайлан нь тусдаа, эсвэл санхүүгийн нэгтгэсэ</w:t>
      </w:r>
      <w:r w:rsidR="00FD5BFE">
        <w:rPr>
          <w:rFonts w:ascii="Times New Roman" w:hAnsi="Times New Roman" w:cs="Times New Roman"/>
          <w:b w:val="0"/>
          <w:noProof/>
          <w:spacing w:val="6"/>
          <w:sz w:val="24"/>
          <w:szCs w:val="24"/>
          <w:lang w:val="mn-MN"/>
        </w:rPr>
        <w:t>н тайлан эсэхийг тодорхой бичих</w:t>
      </w:r>
    </w:p>
    <w:p w14:paraId="05263E4A" w14:textId="77777777" w:rsidR="00836BCD" w:rsidRPr="00836BCD" w:rsidRDefault="00836BCD" w:rsidP="00836BCD">
      <w:pPr>
        <w:widowControl/>
        <w:shd w:val="clear" w:color="auto" w:fill="FFFFFF"/>
        <w:tabs>
          <w:tab w:val="left" w:pos="0"/>
          <w:tab w:val="left" w:pos="360"/>
        </w:tabs>
        <w:autoSpaceDE/>
        <w:autoSpaceDN/>
        <w:adjustRightInd/>
        <w:ind w:left="1080"/>
        <w:contextualSpacing/>
        <w:jc w:val="both"/>
        <w:rPr>
          <w:rFonts w:ascii="Times New Roman" w:hAnsi="Times New Roman" w:cs="Times New Roman"/>
          <w:b w:val="0"/>
          <w:bCs w:val="0"/>
          <w:noProof/>
          <w:color w:val="000000"/>
          <w:sz w:val="24"/>
          <w:szCs w:val="24"/>
          <w:lang w:val="mn-MN"/>
        </w:rPr>
      </w:pPr>
    </w:p>
    <w:p w14:paraId="27304665" w14:textId="77777777" w:rsidR="00836BCD" w:rsidRPr="00836BCD" w:rsidRDefault="00836BCD" w:rsidP="00836BCD">
      <w:pPr>
        <w:widowControl/>
        <w:numPr>
          <w:ilvl w:val="0"/>
          <w:numId w:val="4"/>
        </w:numPr>
        <w:shd w:val="clear" w:color="auto" w:fill="FFFFFF"/>
        <w:tabs>
          <w:tab w:val="left" w:pos="0"/>
          <w:tab w:val="left" w:pos="360"/>
        </w:tabs>
        <w:autoSpaceDE/>
        <w:autoSpaceDN/>
        <w:adjustRightInd/>
        <w:ind w:left="1080"/>
        <w:contextualSpacing/>
        <w:jc w:val="both"/>
        <w:rPr>
          <w:rFonts w:ascii="Times New Roman" w:hAnsi="Times New Roman" w:cs="Times New Roman"/>
          <w:b w:val="0"/>
          <w:bCs w:val="0"/>
          <w:noProof/>
          <w:color w:val="000000"/>
          <w:sz w:val="24"/>
          <w:szCs w:val="24"/>
          <w:lang w:val="mn-MN"/>
        </w:rPr>
      </w:pPr>
      <w:r w:rsidRPr="00836BCD">
        <w:rPr>
          <w:rFonts w:ascii="Times New Roman" w:hAnsi="Times New Roman" w:cs="Times New Roman"/>
          <w:b w:val="0"/>
          <w:noProof/>
          <w:spacing w:val="-1"/>
          <w:sz w:val="24"/>
          <w:szCs w:val="24"/>
          <w:lang w:val="mn-MN"/>
        </w:rPr>
        <w:t>Санхүүгийн тайлан т</w:t>
      </w:r>
      <w:r w:rsidR="00FD5BFE">
        <w:rPr>
          <w:rFonts w:ascii="Times New Roman" w:hAnsi="Times New Roman" w:cs="Times New Roman"/>
          <w:b w:val="0"/>
          <w:noProof/>
          <w:spacing w:val="-1"/>
          <w:sz w:val="24"/>
          <w:szCs w:val="24"/>
          <w:lang w:val="mn-MN"/>
        </w:rPr>
        <w:t>ус бүрийн нэрийг тодорхой бичих</w:t>
      </w:r>
    </w:p>
    <w:p w14:paraId="02095C4C" w14:textId="77777777" w:rsidR="00836BCD" w:rsidRPr="00836BCD" w:rsidRDefault="00836BCD" w:rsidP="00836BCD">
      <w:pPr>
        <w:widowControl/>
        <w:shd w:val="clear" w:color="auto" w:fill="FFFFFF"/>
        <w:tabs>
          <w:tab w:val="left" w:pos="0"/>
          <w:tab w:val="left" w:pos="360"/>
        </w:tabs>
        <w:autoSpaceDE/>
        <w:autoSpaceDN/>
        <w:adjustRightInd/>
        <w:ind w:left="1080"/>
        <w:contextualSpacing/>
        <w:jc w:val="both"/>
        <w:rPr>
          <w:rFonts w:ascii="Times New Roman" w:hAnsi="Times New Roman" w:cs="Times New Roman"/>
          <w:b w:val="0"/>
          <w:bCs w:val="0"/>
          <w:noProof/>
          <w:color w:val="000000"/>
          <w:sz w:val="24"/>
          <w:szCs w:val="24"/>
          <w:lang w:val="mn-MN"/>
        </w:rPr>
      </w:pPr>
    </w:p>
    <w:p w14:paraId="3C268DA7" w14:textId="77777777" w:rsidR="00836BCD" w:rsidRPr="00836BCD" w:rsidRDefault="00836BCD" w:rsidP="00836BCD">
      <w:pPr>
        <w:widowControl/>
        <w:numPr>
          <w:ilvl w:val="0"/>
          <w:numId w:val="4"/>
        </w:numPr>
        <w:shd w:val="clear" w:color="auto" w:fill="FFFFFF"/>
        <w:tabs>
          <w:tab w:val="left" w:pos="0"/>
          <w:tab w:val="left" w:pos="360"/>
        </w:tabs>
        <w:autoSpaceDE/>
        <w:autoSpaceDN/>
        <w:adjustRightInd/>
        <w:ind w:left="1080"/>
        <w:contextualSpacing/>
        <w:jc w:val="both"/>
        <w:rPr>
          <w:rFonts w:ascii="Times New Roman" w:hAnsi="Times New Roman" w:cs="Times New Roman"/>
          <w:b w:val="0"/>
          <w:bCs w:val="0"/>
          <w:noProof/>
          <w:color w:val="000000"/>
          <w:sz w:val="24"/>
          <w:szCs w:val="24"/>
          <w:lang w:val="mn-MN"/>
        </w:rPr>
      </w:pPr>
      <w:r w:rsidRPr="00836BCD">
        <w:rPr>
          <w:rFonts w:ascii="Times New Roman" w:hAnsi="Times New Roman" w:cs="Times New Roman"/>
          <w:b w:val="0"/>
          <w:noProof/>
          <w:spacing w:val="-1"/>
          <w:sz w:val="24"/>
          <w:szCs w:val="24"/>
          <w:lang w:val="mn-MN"/>
        </w:rPr>
        <w:t>Санхүүгийн тайлангийн хамра</w:t>
      </w:r>
      <w:r w:rsidR="00FD5BFE">
        <w:rPr>
          <w:rFonts w:ascii="Times New Roman" w:hAnsi="Times New Roman" w:cs="Times New Roman"/>
          <w:b w:val="0"/>
          <w:noProof/>
          <w:spacing w:val="-1"/>
          <w:sz w:val="24"/>
          <w:szCs w:val="24"/>
          <w:lang w:val="mn-MN"/>
        </w:rPr>
        <w:t>х хугацаа болон тайлангийн өдөр</w:t>
      </w:r>
    </w:p>
    <w:p w14:paraId="2E15026F" w14:textId="77777777" w:rsidR="00836BCD" w:rsidRPr="00836BCD" w:rsidRDefault="00836BCD" w:rsidP="00836BCD">
      <w:pPr>
        <w:widowControl/>
        <w:shd w:val="clear" w:color="auto" w:fill="FFFFFF"/>
        <w:tabs>
          <w:tab w:val="left" w:pos="0"/>
          <w:tab w:val="left" w:pos="360"/>
        </w:tabs>
        <w:autoSpaceDE/>
        <w:autoSpaceDN/>
        <w:adjustRightInd/>
        <w:ind w:left="1080"/>
        <w:contextualSpacing/>
        <w:jc w:val="both"/>
        <w:rPr>
          <w:rFonts w:ascii="Times New Roman" w:hAnsi="Times New Roman" w:cs="Times New Roman"/>
          <w:b w:val="0"/>
          <w:bCs w:val="0"/>
          <w:noProof/>
          <w:color w:val="000000"/>
          <w:sz w:val="24"/>
          <w:szCs w:val="24"/>
          <w:lang w:val="mn-MN"/>
        </w:rPr>
      </w:pPr>
    </w:p>
    <w:p w14:paraId="770B20BB" w14:textId="77777777" w:rsidR="00836BCD" w:rsidRPr="00836BCD" w:rsidRDefault="00836BCD" w:rsidP="00836BCD">
      <w:pPr>
        <w:widowControl/>
        <w:numPr>
          <w:ilvl w:val="0"/>
          <w:numId w:val="4"/>
        </w:numPr>
        <w:shd w:val="clear" w:color="auto" w:fill="FFFFFF"/>
        <w:tabs>
          <w:tab w:val="left" w:pos="0"/>
          <w:tab w:val="left" w:pos="360"/>
        </w:tabs>
        <w:autoSpaceDE/>
        <w:autoSpaceDN/>
        <w:adjustRightInd/>
        <w:ind w:left="1080"/>
        <w:contextualSpacing/>
        <w:jc w:val="both"/>
        <w:rPr>
          <w:rFonts w:ascii="Times New Roman" w:hAnsi="Times New Roman" w:cs="Times New Roman"/>
          <w:b w:val="0"/>
          <w:bCs w:val="0"/>
          <w:noProof/>
          <w:color w:val="000000"/>
          <w:sz w:val="24"/>
          <w:szCs w:val="24"/>
          <w:lang w:val="mn-MN"/>
        </w:rPr>
      </w:pPr>
      <w:r w:rsidRPr="00836BCD">
        <w:rPr>
          <w:rFonts w:ascii="Times New Roman" w:hAnsi="Times New Roman" w:cs="Times New Roman"/>
          <w:b w:val="0"/>
          <w:bCs w:val="0"/>
          <w:noProof/>
          <w:color w:val="000000"/>
          <w:sz w:val="24"/>
          <w:szCs w:val="24"/>
          <w:lang w:val="mn-MN"/>
        </w:rPr>
        <w:t>Санхүүгийн тайланг</w:t>
      </w:r>
      <w:r w:rsidR="00FD5BFE">
        <w:rPr>
          <w:rFonts w:ascii="Times New Roman" w:hAnsi="Times New Roman" w:cs="Times New Roman"/>
          <w:b w:val="0"/>
          <w:bCs w:val="0"/>
          <w:noProof/>
          <w:color w:val="000000"/>
          <w:sz w:val="24"/>
          <w:szCs w:val="24"/>
          <w:lang w:val="mn-MN"/>
        </w:rPr>
        <w:t xml:space="preserve"> бэлтгэн гаргасан огноо</w:t>
      </w:r>
    </w:p>
    <w:p w14:paraId="00F39FEC" w14:textId="77777777" w:rsidR="00836BCD" w:rsidRPr="00836BCD" w:rsidRDefault="00836BCD" w:rsidP="00836BCD">
      <w:pPr>
        <w:widowControl/>
        <w:shd w:val="clear" w:color="auto" w:fill="FFFFFF"/>
        <w:tabs>
          <w:tab w:val="left" w:pos="0"/>
          <w:tab w:val="left" w:pos="360"/>
        </w:tabs>
        <w:autoSpaceDE/>
        <w:autoSpaceDN/>
        <w:adjustRightInd/>
        <w:ind w:left="1080"/>
        <w:contextualSpacing/>
        <w:jc w:val="both"/>
        <w:rPr>
          <w:rFonts w:ascii="Times New Roman" w:hAnsi="Times New Roman" w:cs="Times New Roman"/>
          <w:b w:val="0"/>
          <w:bCs w:val="0"/>
          <w:noProof/>
          <w:color w:val="000000"/>
          <w:sz w:val="24"/>
          <w:szCs w:val="24"/>
          <w:lang w:val="mn-MN"/>
        </w:rPr>
      </w:pPr>
    </w:p>
    <w:p w14:paraId="1D4AC920" w14:textId="77777777" w:rsidR="00836BCD" w:rsidRPr="00836BCD" w:rsidRDefault="00FD5BFE" w:rsidP="00836BCD">
      <w:pPr>
        <w:widowControl/>
        <w:numPr>
          <w:ilvl w:val="0"/>
          <w:numId w:val="4"/>
        </w:numPr>
        <w:shd w:val="clear" w:color="auto" w:fill="FFFFFF"/>
        <w:tabs>
          <w:tab w:val="left" w:pos="0"/>
          <w:tab w:val="left" w:pos="360"/>
        </w:tabs>
        <w:autoSpaceDE/>
        <w:autoSpaceDN/>
        <w:adjustRightInd/>
        <w:ind w:left="1080"/>
        <w:contextualSpacing/>
        <w:jc w:val="both"/>
        <w:rPr>
          <w:rFonts w:ascii="Times New Roman" w:hAnsi="Times New Roman" w:cs="Times New Roman"/>
          <w:b w:val="0"/>
          <w:bCs w:val="0"/>
          <w:noProof/>
          <w:color w:val="000000"/>
          <w:sz w:val="24"/>
          <w:szCs w:val="24"/>
          <w:lang w:val="mn-MN"/>
        </w:rPr>
      </w:pPr>
      <w:r>
        <w:rPr>
          <w:rFonts w:ascii="Times New Roman" w:hAnsi="Times New Roman" w:cs="Times New Roman"/>
          <w:b w:val="0"/>
          <w:noProof/>
          <w:spacing w:val="-1"/>
          <w:sz w:val="24"/>
          <w:szCs w:val="24"/>
          <w:lang w:val="mn-MN"/>
        </w:rPr>
        <w:t>Толилуулгын валют</w:t>
      </w:r>
    </w:p>
    <w:p w14:paraId="5912806E" w14:textId="77777777" w:rsidR="00836BCD" w:rsidRPr="00836BCD" w:rsidRDefault="00836BCD" w:rsidP="00836BCD">
      <w:pPr>
        <w:widowControl/>
        <w:shd w:val="clear" w:color="auto" w:fill="FFFFFF"/>
        <w:tabs>
          <w:tab w:val="left" w:pos="0"/>
          <w:tab w:val="left" w:pos="360"/>
        </w:tabs>
        <w:autoSpaceDE/>
        <w:autoSpaceDN/>
        <w:adjustRightInd/>
        <w:ind w:left="1080"/>
        <w:contextualSpacing/>
        <w:jc w:val="both"/>
        <w:rPr>
          <w:rFonts w:ascii="Times New Roman" w:hAnsi="Times New Roman" w:cs="Times New Roman"/>
          <w:b w:val="0"/>
          <w:bCs w:val="0"/>
          <w:noProof/>
          <w:color w:val="000000"/>
          <w:sz w:val="24"/>
          <w:szCs w:val="24"/>
          <w:lang w:val="mn-MN"/>
        </w:rPr>
      </w:pPr>
    </w:p>
    <w:p w14:paraId="35D5DCF5" w14:textId="77777777" w:rsidR="00836BCD" w:rsidRPr="00E167E2" w:rsidRDefault="00836BCD" w:rsidP="00836BCD">
      <w:pPr>
        <w:widowControl/>
        <w:numPr>
          <w:ilvl w:val="0"/>
          <w:numId w:val="4"/>
        </w:numPr>
        <w:shd w:val="clear" w:color="auto" w:fill="FFFFFF"/>
        <w:tabs>
          <w:tab w:val="left" w:pos="0"/>
          <w:tab w:val="left" w:pos="360"/>
        </w:tabs>
        <w:autoSpaceDE/>
        <w:autoSpaceDN/>
        <w:adjustRightInd/>
        <w:ind w:left="1080"/>
        <w:contextualSpacing/>
        <w:jc w:val="both"/>
        <w:rPr>
          <w:rFonts w:ascii="Times New Roman" w:hAnsi="Times New Roman" w:cs="Times New Roman"/>
          <w:b w:val="0"/>
          <w:bCs w:val="0"/>
          <w:noProof/>
          <w:color w:val="7030A0"/>
          <w:sz w:val="24"/>
          <w:szCs w:val="24"/>
          <w:lang w:val="mn-MN"/>
        </w:rPr>
      </w:pPr>
      <w:r w:rsidRPr="00E167E2">
        <w:rPr>
          <w:rFonts w:ascii="Times New Roman" w:hAnsi="Times New Roman" w:cs="Times New Roman"/>
          <w:b w:val="0"/>
          <w:noProof/>
          <w:color w:val="7030A0"/>
          <w:spacing w:val="-1"/>
          <w:sz w:val="24"/>
          <w:szCs w:val="24"/>
          <w:lang w:val="mn-MN"/>
        </w:rPr>
        <w:t xml:space="preserve">Санхүүгийн нэгтгэсэн тайланд нийгмийн даатгалын төв байгууллагын тэмдгийг, харин орон нутгийн нийгмийн даатгалын байгууллагын хувьд </w:t>
      </w:r>
      <w:r w:rsidR="00FD5BFE" w:rsidRPr="00E167E2">
        <w:rPr>
          <w:rFonts w:ascii="Times New Roman" w:hAnsi="Times New Roman" w:cs="Times New Roman"/>
          <w:b w:val="0"/>
          <w:noProof/>
          <w:color w:val="7030A0"/>
          <w:spacing w:val="-1"/>
          <w:sz w:val="24"/>
          <w:szCs w:val="24"/>
          <w:lang w:val="mn-MN"/>
        </w:rPr>
        <w:t>санхүүгийн тэмдгийг дарсан байх</w:t>
      </w:r>
      <w:r w:rsidRPr="00E167E2">
        <w:rPr>
          <w:rFonts w:ascii="Times New Roman" w:hAnsi="Times New Roman" w:cs="Times New Roman"/>
          <w:b w:val="0"/>
          <w:noProof/>
          <w:color w:val="7030A0"/>
          <w:spacing w:val="-1"/>
          <w:sz w:val="24"/>
          <w:szCs w:val="24"/>
          <w:lang w:val="mn-MN"/>
        </w:rPr>
        <w:t xml:space="preserve"> </w:t>
      </w:r>
    </w:p>
    <w:p w14:paraId="688A6ED4" w14:textId="77777777" w:rsidR="00836BCD" w:rsidRPr="00836BCD" w:rsidRDefault="00836BCD" w:rsidP="00836BCD">
      <w:pPr>
        <w:widowControl/>
        <w:shd w:val="clear" w:color="auto" w:fill="FFFFFF"/>
        <w:tabs>
          <w:tab w:val="left" w:pos="0"/>
          <w:tab w:val="left" w:pos="360"/>
        </w:tabs>
        <w:autoSpaceDE/>
        <w:autoSpaceDN/>
        <w:adjustRightInd/>
        <w:ind w:left="1080"/>
        <w:contextualSpacing/>
        <w:jc w:val="both"/>
        <w:rPr>
          <w:rFonts w:ascii="Times New Roman" w:hAnsi="Times New Roman" w:cs="Times New Roman"/>
          <w:b w:val="0"/>
          <w:bCs w:val="0"/>
          <w:noProof/>
          <w:color w:val="000000"/>
          <w:sz w:val="24"/>
          <w:szCs w:val="24"/>
          <w:lang w:val="mn-MN"/>
        </w:rPr>
      </w:pPr>
    </w:p>
    <w:p w14:paraId="21CAB454" w14:textId="77777777" w:rsidR="00836BCD" w:rsidRPr="00E167E2" w:rsidRDefault="00836BCD" w:rsidP="00836BCD">
      <w:pPr>
        <w:widowControl/>
        <w:numPr>
          <w:ilvl w:val="0"/>
          <w:numId w:val="4"/>
        </w:numPr>
        <w:shd w:val="clear" w:color="auto" w:fill="FFFFFF"/>
        <w:tabs>
          <w:tab w:val="left" w:pos="0"/>
          <w:tab w:val="left" w:pos="360"/>
        </w:tabs>
        <w:autoSpaceDE/>
        <w:autoSpaceDN/>
        <w:adjustRightInd/>
        <w:ind w:left="1080"/>
        <w:contextualSpacing/>
        <w:jc w:val="both"/>
        <w:rPr>
          <w:rFonts w:ascii="Times New Roman" w:hAnsi="Times New Roman" w:cs="Times New Roman"/>
          <w:b w:val="0"/>
          <w:bCs w:val="0"/>
          <w:noProof/>
          <w:color w:val="7030A0"/>
          <w:sz w:val="24"/>
          <w:szCs w:val="24"/>
          <w:lang w:val="mn-MN"/>
        </w:rPr>
      </w:pPr>
      <w:r w:rsidRPr="00E167E2">
        <w:rPr>
          <w:rFonts w:ascii="Times New Roman" w:hAnsi="Times New Roman" w:cs="Times New Roman"/>
          <w:b w:val="0"/>
          <w:noProof/>
          <w:color w:val="7030A0"/>
          <w:spacing w:val="-1"/>
          <w:sz w:val="24"/>
          <w:szCs w:val="24"/>
          <w:lang w:val="mn-MN"/>
        </w:rPr>
        <w:t>Санхүү, бүртгэлийн чиг үүрэг бүхий газар, хэлтэс, тасгийн дарга, хариуцсан нягтлан бодогч гарын үсэг</w:t>
      </w:r>
      <w:r w:rsidR="00FD5BFE" w:rsidRPr="00E167E2">
        <w:rPr>
          <w:rFonts w:ascii="Times New Roman" w:hAnsi="Times New Roman" w:cs="Times New Roman"/>
          <w:b w:val="0"/>
          <w:noProof/>
          <w:color w:val="7030A0"/>
          <w:spacing w:val="-1"/>
          <w:sz w:val="24"/>
          <w:szCs w:val="24"/>
          <w:lang w:val="mn-MN"/>
        </w:rPr>
        <w:t xml:space="preserve"> зурж, баталгаажуулсан байх</w:t>
      </w:r>
    </w:p>
    <w:p w14:paraId="7874B0E9" w14:textId="77777777" w:rsidR="00836BCD" w:rsidRPr="00836BCD" w:rsidRDefault="00836BCD" w:rsidP="00836BCD">
      <w:pPr>
        <w:widowControl/>
        <w:shd w:val="clear" w:color="auto" w:fill="FFFFFF"/>
        <w:tabs>
          <w:tab w:val="left" w:pos="0"/>
          <w:tab w:val="left" w:pos="360"/>
        </w:tabs>
        <w:autoSpaceDE/>
        <w:autoSpaceDN/>
        <w:adjustRightInd/>
        <w:ind w:left="1080"/>
        <w:contextualSpacing/>
        <w:jc w:val="both"/>
        <w:rPr>
          <w:rFonts w:ascii="Times New Roman" w:hAnsi="Times New Roman" w:cs="Times New Roman"/>
          <w:b w:val="0"/>
          <w:bCs w:val="0"/>
          <w:noProof/>
          <w:color w:val="000000"/>
          <w:sz w:val="24"/>
          <w:szCs w:val="24"/>
          <w:lang w:val="mn-MN"/>
        </w:rPr>
      </w:pPr>
    </w:p>
    <w:p w14:paraId="2FB3D5E7" w14:textId="77777777" w:rsidR="00836BCD" w:rsidRPr="00836BCD" w:rsidRDefault="00836BCD" w:rsidP="00836BCD">
      <w:pPr>
        <w:widowControl/>
        <w:numPr>
          <w:ilvl w:val="0"/>
          <w:numId w:val="4"/>
        </w:numPr>
        <w:shd w:val="clear" w:color="auto" w:fill="FFFFFF"/>
        <w:tabs>
          <w:tab w:val="left" w:pos="0"/>
          <w:tab w:val="left" w:pos="360"/>
        </w:tabs>
        <w:autoSpaceDE/>
        <w:autoSpaceDN/>
        <w:adjustRightInd/>
        <w:ind w:left="1080"/>
        <w:contextualSpacing/>
        <w:jc w:val="both"/>
        <w:rPr>
          <w:rFonts w:ascii="Times New Roman" w:hAnsi="Times New Roman" w:cs="Times New Roman"/>
          <w:b w:val="0"/>
          <w:bCs w:val="0"/>
          <w:noProof/>
          <w:color w:val="000000"/>
          <w:sz w:val="24"/>
          <w:szCs w:val="24"/>
          <w:lang w:val="mn-MN"/>
        </w:rPr>
      </w:pPr>
      <w:r w:rsidRPr="00836BCD">
        <w:rPr>
          <w:rFonts w:ascii="Times New Roman" w:hAnsi="Times New Roman" w:cs="Times New Roman"/>
          <w:b w:val="0"/>
          <w:noProof/>
          <w:spacing w:val="-1"/>
          <w:sz w:val="24"/>
          <w:szCs w:val="24"/>
          <w:lang w:val="mn-MN"/>
        </w:rPr>
        <w:t>Санхүүгийн тайлангийн тодруулгад ашигласан тооны нарийвчлалын түвшин.</w:t>
      </w:r>
    </w:p>
    <w:p w14:paraId="2121D11E" w14:textId="77777777" w:rsidR="00836BCD" w:rsidRPr="00836BCD" w:rsidRDefault="00836BCD" w:rsidP="00836BCD">
      <w:pPr>
        <w:shd w:val="clear" w:color="auto" w:fill="FFFFFF"/>
        <w:tabs>
          <w:tab w:val="left" w:pos="0"/>
          <w:tab w:val="left" w:pos="355"/>
          <w:tab w:val="left" w:pos="9990"/>
        </w:tabs>
        <w:jc w:val="both"/>
        <w:rPr>
          <w:rFonts w:ascii="Times New Roman" w:hAnsi="Times New Roman" w:cs="Times New Roman"/>
          <w:i/>
          <w:iCs/>
          <w:noProof/>
          <w:spacing w:val="-1"/>
          <w:sz w:val="24"/>
          <w:szCs w:val="24"/>
          <w:u w:val="single"/>
          <w:lang w:val="mn-MN"/>
        </w:rPr>
      </w:pPr>
    </w:p>
    <w:p w14:paraId="29602957" w14:textId="77777777" w:rsidR="00836BCD" w:rsidRPr="00836BCD" w:rsidRDefault="00836BCD" w:rsidP="00836BCD">
      <w:pPr>
        <w:widowControl/>
        <w:numPr>
          <w:ilvl w:val="1"/>
          <w:numId w:val="24"/>
        </w:numPr>
        <w:autoSpaceDE/>
        <w:autoSpaceDN/>
        <w:adjustRightInd/>
        <w:contextualSpacing/>
        <w:jc w:val="both"/>
        <w:rPr>
          <w:rFonts w:ascii="Times New Roman" w:hAnsi="Times New Roman" w:cs="Times New Roman"/>
          <w:b w:val="0"/>
          <w:sz w:val="24"/>
          <w:szCs w:val="24"/>
        </w:rPr>
      </w:pPr>
      <w:r w:rsidRPr="00C71F65">
        <w:rPr>
          <w:rFonts w:ascii="Times New Roman" w:hAnsi="Times New Roman" w:cs="Times New Roman"/>
          <w:b w:val="0"/>
          <w:noProof/>
          <w:spacing w:val="2"/>
          <w:sz w:val="24"/>
          <w:szCs w:val="24"/>
          <w:lang w:val="mn-MN"/>
        </w:rPr>
        <w:t>Санхүүгийн тайлангийн элементүүд, тэдгээрийн ангилал</w:t>
      </w:r>
      <w:r w:rsidRPr="00836BCD">
        <w:rPr>
          <w:rFonts w:ascii="Times New Roman" w:hAnsi="Times New Roman" w:cs="Times New Roman"/>
          <w:b w:val="0"/>
          <w:noProof/>
          <w:spacing w:val="2"/>
          <w:sz w:val="24"/>
          <w:szCs w:val="24"/>
          <w:lang w:val="mn-MN"/>
        </w:rPr>
        <w:t>:</w:t>
      </w:r>
      <w:r w:rsidRPr="00836BCD">
        <w:rPr>
          <w:rFonts w:ascii="Times New Roman" w:hAnsi="Times New Roman" w:cs="Times New Roman"/>
          <w:b w:val="0"/>
          <w:bCs w:val="0"/>
          <w:noProof/>
          <w:spacing w:val="-17"/>
          <w:sz w:val="24"/>
          <w:szCs w:val="24"/>
          <w:lang w:val="mn-MN"/>
        </w:rPr>
        <w:t xml:space="preserve"> </w:t>
      </w:r>
      <w:r w:rsidRPr="00836BCD">
        <w:rPr>
          <w:rFonts w:ascii="Times New Roman" w:hAnsi="Times New Roman" w:cs="Times New Roman"/>
          <w:b w:val="0"/>
          <w:noProof/>
          <w:spacing w:val="-2"/>
          <w:sz w:val="24"/>
          <w:szCs w:val="24"/>
          <w:lang w:val="mn-MN"/>
        </w:rPr>
        <w:t>Санхүүгийн</w:t>
      </w:r>
      <w:r w:rsidRPr="00836BCD">
        <w:rPr>
          <w:rFonts w:ascii="Times New Roman" w:hAnsi="Times New Roman" w:cs="Times New Roman"/>
          <w:b w:val="0"/>
          <w:noProof/>
          <w:spacing w:val="-2"/>
          <w:sz w:val="24"/>
          <w:szCs w:val="24"/>
        </w:rPr>
        <w:t xml:space="preserve"> </w:t>
      </w:r>
      <w:r w:rsidRPr="00836BCD">
        <w:rPr>
          <w:rFonts w:ascii="Times New Roman" w:hAnsi="Times New Roman" w:cs="Times New Roman"/>
          <w:b w:val="0"/>
          <w:noProof/>
          <w:spacing w:val="-2"/>
          <w:sz w:val="24"/>
          <w:szCs w:val="24"/>
          <w:lang w:val="mn-MN"/>
        </w:rPr>
        <w:t xml:space="preserve">тайлангийн элементүүдийг </w:t>
      </w:r>
      <w:r w:rsidRPr="00836BCD">
        <w:rPr>
          <w:rFonts w:ascii="Times New Roman" w:hAnsi="Times New Roman" w:cs="Times New Roman"/>
          <w:b w:val="0"/>
          <w:noProof/>
          <w:spacing w:val="-1"/>
          <w:sz w:val="24"/>
          <w:szCs w:val="24"/>
          <w:lang w:val="mn-MN"/>
        </w:rPr>
        <w:t xml:space="preserve">дараах байдлаар ангилна. </w:t>
      </w:r>
    </w:p>
    <w:p w14:paraId="691EC658" w14:textId="77777777" w:rsidR="00836BCD" w:rsidRPr="00836BCD" w:rsidRDefault="00836BCD" w:rsidP="00836BCD">
      <w:pPr>
        <w:shd w:val="clear" w:color="auto" w:fill="FFFFFF"/>
        <w:tabs>
          <w:tab w:val="left" w:pos="0"/>
        </w:tabs>
        <w:ind w:left="1080"/>
        <w:contextualSpacing/>
        <w:jc w:val="both"/>
        <w:rPr>
          <w:rFonts w:ascii="Times New Roman" w:hAnsi="Times New Roman" w:cs="Times New Roman"/>
          <w:b w:val="0"/>
          <w:sz w:val="24"/>
          <w:szCs w:val="24"/>
          <w:lang w:val="mn-MN"/>
        </w:rPr>
      </w:pPr>
    </w:p>
    <w:p w14:paraId="5CAC12B5" w14:textId="77777777" w:rsidR="00836BCD" w:rsidRPr="00836BCD" w:rsidRDefault="00836BCD" w:rsidP="00836BCD">
      <w:pPr>
        <w:widowControl/>
        <w:numPr>
          <w:ilvl w:val="0"/>
          <w:numId w:val="7"/>
        </w:numPr>
        <w:shd w:val="clear" w:color="auto" w:fill="FFFFFF"/>
        <w:tabs>
          <w:tab w:val="left" w:pos="0"/>
        </w:tabs>
        <w:autoSpaceDE/>
        <w:autoSpaceDN/>
        <w:adjustRightInd/>
        <w:ind w:left="1080"/>
        <w:contextualSpacing/>
        <w:jc w:val="both"/>
        <w:rPr>
          <w:rFonts w:ascii="Times New Roman" w:hAnsi="Times New Roman" w:cs="Times New Roman"/>
          <w:b w:val="0"/>
          <w:sz w:val="24"/>
          <w:szCs w:val="24"/>
          <w:lang w:val="mn-MN"/>
        </w:rPr>
      </w:pPr>
      <w:r w:rsidRPr="00C71F65">
        <w:rPr>
          <w:rFonts w:ascii="Times New Roman" w:hAnsi="Times New Roman" w:cs="Times New Roman"/>
          <w:b w:val="0"/>
          <w:iCs/>
          <w:noProof/>
          <w:sz w:val="24"/>
          <w:szCs w:val="24"/>
          <w:lang w:val="mn-MN"/>
        </w:rPr>
        <w:t>Хөрөнгө:</w:t>
      </w:r>
      <w:r w:rsidRPr="00836BCD">
        <w:rPr>
          <w:rFonts w:ascii="Times New Roman" w:hAnsi="Times New Roman" w:cs="Times New Roman"/>
          <w:b w:val="0"/>
          <w:i/>
          <w:iCs/>
          <w:noProof/>
          <w:sz w:val="24"/>
          <w:szCs w:val="24"/>
          <w:lang w:val="mn-MN"/>
        </w:rPr>
        <w:t xml:space="preserve"> </w:t>
      </w:r>
      <w:r w:rsidRPr="00836BCD">
        <w:rPr>
          <w:rFonts w:ascii="Times New Roman" w:hAnsi="Times New Roman" w:cs="Times New Roman"/>
          <w:b w:val="0"/>
          <w:bCs w:val="0"/>
          <w:noProof/>
          <w:sz w:val="24"/>
          <w:szCs w:val="24"/>
          <w:lang w:val="mn-MN"/>
        </w:rPr>
        <w:t xml:space="preserve">Өнгөрсөн үйл ажиллагааны үр дүнд бий болсон бөгөөд ирээдүйд эдийн засгийн өгөөж бий болгох, нийгмийн даатгалын байгууллагын </w:t>
      </w:r>
      <w:r w:rsidR="00FD5BFE">
        <w:rPr>
          <w:rFonts w:ascii="Times New Roman" w:hAnsi="Times New Roman" w:cs="Times New Roman"/>
          <w:b w:val="0"/>
          <w:bCs w:val="0"/>
          <w:noProof/>
          <w:spacing w:val="-1"/>
          <w:sz w:val="24"/>
          <w:szCs w:val="24"/>
          <w:lang w:val="mn-MN"/>
        </w:rPr>
        <w:t>эзэмшилд байгаа нөөц</w:t>
      </w:r>
    </w:p>
    <w:p w14:paraId="50568371" w14:textId="77777777" w:rsidR="00836BCD" w:rsidRPr="00836BCD" w:rsidRDefault="00836BCD" w:rsidP="00836BCD">
      <w:pPr>
        <w:shd w:val="clear" w:color="auto" w:fill="FFFFFF"/>
        <w:tabs>
          <w:tab w:val="left" w:pos="0"/>
        </w:tabs>
        <w:ind w:left="1080"/>
        <w:contextualSpacing/>
        <w:jc w:val="both"/>
        <w:rPr>
          <w:rFonts w:ascii="Times New Roman" w:hAnsi="Times New Roman" w:cs="Times New Roman"/>
          <w:b w:val="0"/>
          <w:sz w:val="24"/>
          <w:szCs w:val="24"/>
          <w:lang w:val="mn-MN"/>
        </w:rPr>
      </w:pPr>
    </w:p>
    <w:p w14:paraId="21FD7027" w14:textId="77777777" w:rsidR="00836BCD" w:rsidRPr="00836BCD" w:rsidRDefault="00836BCD" w:rsidP="00836BCD">
      <w:pPr>
        <w:widowControl/>
        <w:numPr>
          <w:ilvl w:val="0"/>
          <w:numId w:val="7"/>
        </w:numPr>
        <w:shd w:val="clear" w:color="auto" w:fill="FFFFFF"/>
        <w:tabs>
          <w:tab w:val="left" w:pos="0"/>
        </w:tabs>
        <w:autoSpaceDE/>
        <w:autoSpaceDN/>
        <w:adjustRightInd/>
        <w:ind w:left="1080"/>
        <w:contextualSpacing/>
        <w:jc w:val="both"/>
        <w:rPr>
          <w:rFonts w:ascii="Times New Roman" w:hAnsi="Times New Roman" w:cs="Times New Roman"/>
          <w:b w:val="0"/>
          <w:sz w:val="24"/>
          <w:szCs w:val="24"/>
          <w:lang w:val="mn-MN"/>
        </w:rPr>
      </w:pPr>
      <w:r w:rsidRPr="00C71F65">
        <w:rPr>
          <w:rFonts w:ascii="Times New Roman" w:hAnsi="Times New Roman" w:cs="Times New Roman"/>
          <w:b w:val="0"/>
          <w:iCs/>
          <w:color w:val="000000"/>
          <w:sz w:val="24"/>
          <w:szCs w:val="24"/>
        </w:rPr>
        <w:t>Ө</w:t>
      </w:r>
      <w:r w:rsidRPr="00C71F65">
        <w:rPr>
          <w:rFonts w:ascii="Times New Roman" w:hAnsi="Times New Roman" w:cs="Times New Roman"/>
          <w:b w:val="0"/>
          <w:iCs/>
          <w:color w:val="000000"/>
          <w:sz w:val="24"/>
          <w:szCs w:val="24"/>
          <w:lang w:val="ru-RU"/>
        </w:rPr>
        <w:t>р</w:t>
      </w:r>
      <w:r w:rsidRPr="00C71F65">
        <w:rPr>
          <w:rFonts w:ascii="Times New Roman" w:hAnsi="Times New Roman" w:cs="Times New Roman"/>
          <w:b w:val="0"/>
          <w:iCs/>
          <w:color w:val="000000"/>
          <w:sz w:val="24"/>
          <w:szCs w:val="24"/>
        </w:rPr>
        <w:t xml:space="preserve"> </w:t>
      </w:r>
      <w:r w:rsidRPr="00C71F65">
        <w:rPr>
          <w:rFonts w:ascii="Times New Roman" w:hAnsi="Times New Roman" w:cs="Times New Roman"/>
          <w:b w:val="0"/>
          <w:iCs/>
          <w:color w:val="000000"/>
          <w:sz w:val="24"/>
          <w:szCs w:val="24"/>
          <w:lang w:val="ru-RU"/>
        </w:rPr>
        <w:t>т</w:t>
      </w:r>
      <w:r w:rsidRPr="00C71F65">
        <w:rPr>
          <w:rFonts w:ascii="Times New Roman" w:hAnsi="Times New Roman" w:cs="Times New Roman"/>
          <w:b w:val="0"/>
          <w:iCs/>
          <w:color w:val="000000"/>
          <w:sz w:val="24"/>
          <w:szCs w:val="24"/>
        </w:rPr>
        <w:t>ө</w:t>
      </w:r>
      <w:r w:rsidRPr="00C71F65">
        <w:rPr>
          <w:rFonts w:ascii="Times New Roman" w:hAnsi="Times New Roman" w:cs="Times New Roman"/>
          <w:b w:val="0"/>
          <w:iCs/>
          <w:color w:val="000000"/>
          <w:sz w:val="24"/>
          <w:szCs w:val="24"/>
          <w:lang w:val="ru-RU"/>
        </w:rPr>
        <w:t>лб</w:t>
      </w:r>
      <w:r w:rsidRPr="00C71F65">
        <w:rPr>
          <w:rFonts w:ascii="Times New Roman" w:hAnsi="Times New Roman" w:cs="Times New Roman"/>
          <w:b w:val="0"/>
          <w:iCs/>
          <w:color w:val="000000"/>
          <w:sz w:val="24"/>
          <w:szCs w:val="24"/>
        </w:rPr>
        <w:t>ө</w:t>
      </w:r>
      <w:r w:rsidRPr="00C71F65">
        <w:rPr>
          <w:rFonts w:ascii="Times New Roman" w:hAnsi="Times New Roman" w:cs="Times New Roman"/>
          <w:b w:val="0"/>
          <w:iCs/>
          <w:color w:val="000000"/>
          <w:sz w:val="24"/>
          <w:szCs w:val="24"/>
          <w:lang w:val="ru-RU"/>
        </w:rPr>
        <w:t>р</w:t>
      </w:r>
      <w:r w:rsidRPr="00C71F65">
        <w:rPr>
          <w:rFonts w:ascii="Times New Roman" w:hAnsi="Times New Roman" w:cs="Times New Roman"/>
          <w:b w:val="0"/>
          <w:iCs/>
          <w:color w:val="000000"/>
          <w:sz w:val="24"/>
          <w:szCs w:val="24"/>
          <w:lang w:val="mn-MN"/>
        </w:rPr>
        <w:t>:</w:t>
      </w:r>
      <w:r w:rsidRPr="00836BCD">
        <w:rPr>
          <w:rFonts w:ascii="Times New Roman" w:hAnsi="Times New Roman" w:cs="Times New Roman"/>
          <w:b w:val="0"/>
          <w:i/>
          <w:iCs/>
          <w:color w:val="000000"/>
          <w:sz w:val="24"/>
          <w:szCs w:val="24"/>
          <w:lang w:val="mn-MN"/>
        </w:rPr>
        <w:t xml:space="preserve"> </w:t>
      </w:r>
      <w:r w:rsidRPr="00836BCD">
        <w:rPr>
          <w:rFonts w:ascii="Times New Roman" w:hAnsi="Times New Roman" w:cs="Times New Roman"/>
          <w:b w:val="0"/>
          <w:color w:val="000000"/>
          <w:sz w:val="24"/>
          <w:szCs w:val="24"/>
        </w:rPr>
        <w:t>Ө</w:t>
      </w:r>
      <w:r w:rsidRPr="00836BCD">
        <w:rPr>
          <w:rFonts w:ascii="Times New Roman" w:hAnsi="Times New Roman" w:cs="Times New Roman"/>
          <w:b w:val="0"/>
          <w:color w:val="000000"/>
          <w:sz w:val="24"/>
          <w:szCs w:val="24"/>
          <w:lang w:val="ru-RU"/>
        </w:rPr>
        <w:t>нг</w:t>
      </w:r>
      <w:r w:rsidRPr="00836BCD">
        <w:rPr>
          <w:rFonts w:ascii="Times New Roman" w:hAnsi="Times New Roman" w:cs="Times New Roman"/>
          <w:b w:val="0"/>
          <w:color w:val="000000"/>
          <w:sz w:val="24"/>
          <w:szCs w:val="24"/>
        </w:rPr>
        <w:t>ө</w:t>
      </w:r>
      <w:r w:rsidRPr="00836BCD">
        <w:rPr>
          <w:rFonts w:ascii="Times New Roman" w:hAnsi="Times New Roman" w:cs="Times New Roman"/>
          <w:b w:val="0"/>
          <w:color w:val="000000"/>
          <w:sz w:val="24"/>
          <w:szCs w:val="24"/>
          <w:lang w:val="ru-RU"/>
        </w:rPr>
        <w:t>рс</w:t>
      </w:r>
      <w:r w:rsidRPr="00836BCD">
        <w:rPr>
          <w:rFonts w:ascii="Times New Roman" w:hAnsi="Times New Roman" w:cs="Times New Roman"/>
          <w:b w:val="0"/>
          <w:color w:val="000000"/>
          <w:sz w:val="24"/>
          <w:szCs w:val="24"/>
        </w:rPr>
        <w:t>ө</w:t>
      </w:r>
      <w:r w:rsidRPr="00836BCD">
        <w:rPr>
          <w:rFonts w:ascii="Times New Roman" w:hAnsi="Times New Roman" w:cs="Times New Roman"/>
          <w:b w:val="0"/>
          <w:color w:val="000000"/>
          <w:sz w:val="24"/>
          <w:szCs w:val="24"/>
          <w:lang w:val="ru-RU"/>
        </w:rPr>
        <w:t>н</w:t>
      </w:r>
      <w:r w:rsidRPr="00836BCD">
        <w:rPr>
          <w:rFonts w:ascii="Times New Roman" w:hAnsi="Times New Roman" w:cs="Times New Roman"/>
          <w:b w:val="0"/>
          <w:color w:val="000000"/>
          <w:sz w:val="24"/>
          <w:szCs w:val="24"/>
        </w:rPr>
        <w:t xml:space="preserve"> ү</w:t>
      </w:r>
      <w:r w:rsidRPr="00836BCD">
        <w:rPr>
          <w:rFonts w:ascii="Times New Roman" w:hAnsi="Times New Roman" w:cs="Times New Roman"/>
          <w:b w:val="0"/>
          <w:color w:val="000000"/>
          <w:sz w:val="24"/>
          <w:szCs w:val="24"/>
          <w:lang w:val="ru-RU"/>
        </w:rPr>
        <w:t>еийн</w:t>
      </w:r>
      <w:r w:rsidRPr="00836BCD">
        <w:rPr>
          <w:rFonts w:ascii="Times New Roman" w:hAnsi="Times New Roman" w:cs="Times New Roman"/>
          <w:b w:val="0"/>
          <w:color w:val="000000"/>
          <w:sz w:val="24"/>
          <w:szCs w:val="24"/>
        </w:rPr>
        <w:t xml:space="preserve"> ү</w:t>
      </w:r>
      <w:r w:rsidRPr="00836BCD">
        <w:rPr>
          <w:rFonts w:ascii="Times New Roman" w:hAnsi="Times New Roman" w:cs="Times New Roman"/>
          <w:b w:val="0"/>
          <w:color w:val="000000"/>
          <w:sz w:val="24"/>
          <w:szCs w:val="24"/>
          <w:lang w:val="ru-RU"/>
        </w:rPr>
        <w:t>йл</w:t>
      </w:r>
      <w:r w:rsidRPr="00836BCD">
        <w:rPr>
          <w:rFonts w:ascii="Times New Roman" w:hAnsi="Times New Roman" w:cs="Times New Roman"/>
          <w:b w:val="0"/>
          <w:color w:val="000000"/>
          <w:sz w:val="24"/>
          <w:szCs w:val="24"/>
        </w:rPr>
        <w:t xml:space="preserve"> </w:t>
      </w:r>
      <w:r w:rsidRPr="00836BCD">
        <w:rPr>
          <w:rFonts w:ascii="Times New Roman" w:hAnsi="Times New Roman" w:cs="Times New Roman"/>
          <w:b w:val="0"/>
          <w:color w:val="000000"/>
          <w:sz w:val="24"/>
          <w:szCs w:val="24"/>
          <w:lang w:val="ru-RU"/>
        </w:rPr>
        <w:t>ажиллагааны</w:t>
      </w:r>
      <w:r w:rsidRPr="00836BCD">
        <w:rPr>
          <w:rFonts w:ascii="Times New Roman" w:hAnsi="Times New Roman" w:cs="Times New Roman"/>
          <w:b w:val="0"/>
          <w:color w:val="000000"/>
          <w:sz w:val="24"/>
          <w:szCs w:val="24"/>
        </w:rPr>
        <w:t xml:space="preserve"> ү</w:t>
      </w:r>
      <w:r w:rsidRPr="00836BCD">
        <w:rPr>
          <w:rFonts w:ascii="Times New Roman" w:hAnsi="Times New Roman" w:cs="Times New Roman"/>
          <w:b w:val="0"/>
          <w:color w:val="000000"/>
          <w:sz w:val="24"/>
          <w:szCs w:val="24"/>
          <w:lang w:val="ru-RU"/>
        </w:rPr>
        <w:t>р</w:t>
      </w:r>
      <w:r w:rsidRPr="00836BCD">
        <w:rPr>
          <w:rFonts w:ascii="Times New Roman" w:hAnsi="Times New Roman" w:cs="Times New Roman"/>
          <w:b w:val="0"/>
          <w:color w:val="000000"/>
          <w:sz w:val="24"/>
          <w:szCs w:val="24"/>
        </w:rPr>
        <w:t xml:space="preserve"> </w:t>
      </w:r>
      <w:proofErr w:type="spellStart"/>
      <w:r w:rsidRPr="00836BCD">
        <w:rPr>
          <w:rFonts w:ascii="Times New Roman" w:hAnsi="Times New Roman" w:cs="Times New Roman"/>
          <w:b w:val="0"/>
          <w:color w:val="000000"/>
          <w:sz w:val="24"/>
          <w:szCs w:val="24"/>
        </w:rPr>
        <w:t>нөлөөгөөр</w:t>
      </w:r>
      <w:proofErr w:type="spellEnd"/>
      <w:r w:rsidRPr="00836BCD">
        <w:rPr>
          <w:rFonts w:ascii="Times New Roman" w:hAnsi="Times New Roman" w:cs="Times New Roman"/>
          <w:b w:val="0"/>
          <w:color w:val="000000"/>
          <w:sz w:val="24"/>
          <w:szCs w:val="24"/>
        </w:rPr>
        <w:t xml:space="preserve"> </w:t>
      </w:r>
      <w:proofErr w:type="spellStart"/>
      <w:r w:rsidRPr="00836BCD">
        <w:rPr>
          <w:rFonts w:ascii="Times New Roman" w:hAnsi="Times New Roman" w:cs="Times New Roman"/>
          <w:b w:val="0"/>
          <w:color w:val="000000"/>
          <w:sz w:val="24"/>
          <w:szCs w:val="24"/>
        </w:rPr>
        <w:t>үүссэн</w:t>
      </w:r>
      <w:proofErr w:type="spellEnd"/>
      <w:r w:rsidRPr="00836BCD">
        <w:rPr>
          <w:rFonts w:ascii="Times New Roman" w:hAnsi="Times New Roman" w:cs="Times New Roman"/>
          <w:b w:val="0"/>
          <w:color w:val="000000"/>
          <w:sz w:val="24"/>
          <w:szCs w:val="24"/>
        </w:rPr>
        <w:t xml:space="preserve">, </w:t>
      </w:r>
      <w:proofErr w:type="spellStart"/>
      <w:r w:rsidRPr="00836BCD">
        <w:rPr>
          <w:rFonts w:ascii="Times New Roman" w:hAnsi="Times New Roman" w:cs="Times New Roman"/>
          <w:b w:val="0"/>
          <w:color w:val="000000"/>
          <w:sz w:val="24"/>
          <w:szCs w:val="24"/>
        </w:rPr>
        <w:t>хүлээгдэж</w:t>
      </w:r>
      <w:proofErr w:type="spellEnd"/>
      <w:r w:rsidRPr="00836BCD">
        <w:rPr>
          <w:rFonts w:ascii="Times New Roman" w:hAnsi="Times New Roman" w:cs="Times New Roman"/>
          <w:b w:val="0"/>
          <w:color w:val="000000"/>
          <w:sz w:val="24"/>
          <w:szCs w:val="24"/>
        </w:rPr>
        <w:t xml:space="preserve"> </w:t>
      </w:r>
      <w:proofErr w:type="spellStart"/>
      <w:r w:rsidRPr="00836BCD">
        <w:rPr>
          <w:rFonts w:ascii="Times New Roman" w:hAnsi="Times New Roman" w:cs="Times New Roman"/>
          <w:b w:val="0"/>
          <w:color w:val="000000"/>
          <w:sz w:val="24"/>
          <w:szCs w:val="24"/>
        </w:rPr>
        <w:t>буй</w:t>
      </w:r>
      <w:proofErr w:type="spellEnd"/>
      <w:r w:rsidRPr="00836BCD">
        <w:rPr>
          <w:rFonts w:ascii="Times New Roman" w:hAnsi="Times New Roman" w:cs="Times New Roman"/>
          <w:b w:val="0"/>
          <w:color w:val="000000"/>
          <w:sz w:val="24"/>
          <w:szCs w:val="24"/>
        </w:rPr>
        <w:t xml:space="preserve"> </w:t>
      </w:r>
      <w:proofErr w:type="spellStart"/>
      <w:r w:rsidRPr="00836BCD">
        <w:rPr>
          <w:rFonts w:ascii="Times New Roman" w:hAnsi="Times New Roman" w:cs="Times New Roman"/>
          <w:b w:val="0"/>
          <w:color w:val="000000"/>
          <w:sz w:val="24"/>
          <w:szCs w:val="24"/>
        </w:rPr>
        <w:t>төлбөр</w:t>
      </w:r>
      <w:proofErr w:type="spellEnd"/>
      <w:r w:rsidRPr="00836BCD">
        <w:rPr>
          <w:rFonts w:ascii="Times New Roman" w:hAnsi="Times New Roman" w:cs="Times New Roman"/>
          <w:b w:val="0"/>
          <w:color w:val="000000"/>
          <w:sz w:val="24"/>
          <w:szCs w:val="24"/>
        </w:rPr>
        <w:t xml:space="preserve"> </w:t>
      </w:r>
      <w:proofErr w:type="spellStart"/>
      <w:r w:rsidRPr="00836BCD">
        <w:rPr>
          <w:rFonts w:ascii="Times New Roman" w:hAnsi="Times New Roman" w:cs="Times New Roman"/>
          <w:b w:val="0"/>
          <w:color w:val="000000"/>
          <w:sz w:val="24"/>
          <w:szCs w:val="24"/>
        </w:rPr>
        <w:t>тооцоо</w:t>
      </w:r>
      <w:proofErr w:type="spellEnd"/>
      <w:r w:rsidRPr="00836BCD">
        <w:rPr>
          <w:rFonts w:ascii="Times New Roman" w:hAnsi="Times New Roman" w:cs="Times New Roman"/>
          <w:b w:val="0"/>
          <w:color w:val="000000"/>
          <w:sz w:val="24"/>
          <w:szCs w:val="24"/>
        </w:rPr>
        <w:t xml:space="preserve"> </w:t>
      </w:r>
      <w:r w:rsidRPr="00836BCD">
        <w:rPr>
          <w:rFonts w:ascii="Times New Roman" w:hAnsi="Times New Roman" w:cs="Times New Roman"/>
          <w:b w:val="0"/>
          <w:color w:val="000000"/>
          <w:sz w:val="24"/>
          <w:szCs w:val="24"/>
          <w:lang w:val="ru-RU"/>
        </w:rPr>
        <w:t>б</w:t>
      </w:r>
      <w:r w:rsidRPr="00836BCD">
        <w:rPr>
          <w:rFonts w:ascii="Times New Roman" w:hAnsi="Times New Roman" w:cs="Times New Roman"/>
          <w:b w:val="0"/>
          <w:color w:val="000000"/>
          <w:sz w:val="24"/>
          <w:szCs w:val="24"/>
        </w:rPr>
        <w:t>ө</w:t>
      </w:r>
      <w:r w:rsidRPr="00836BCD">
        <w:rPr>
          <w:rFonts w:ascii="Times New Roman" w:hAnsi="Times New Roman" w:cs="Times New Roman"/>
          <w:b w:val="0"/>
          <w:color w:val="000000"/>
          <w:sz w:val="24"/>
          <w:szCs w:val="24"/>
          <w:lang w:val="ru-RU"/>
        </w:rPr>
        <w:t>г</w:t>
      </w:r>
      <w:proofErr w:type="spellStart"/>
      <w:r w:rsidRPr="00836BCD">
        <w:rPr>
          <w:rFonts w:ascii="Times New Roman" w:hAnsi="Times New Roman" w:cs="Times New Roman"/>
          <w:b w:val="0"/>
          <w:color w:val="000000"/>
          <w:sz w:val="24"/>
          <w:szCs w:val="24"/>
        </w:rPr>
        <w:t>өө</w:t>
      </w:r>
      <w:proofErr w:type="spellEnd"/>
      <w:r w:rsidRPr="00836BCD">
        <w:rPr>
          <w:rFonts w:ascii="Times New Roman" w:hAnsi="Times New Roman" w:cs="Times New Roman"/>
          <w:b w:val="0"/>
          <w:color w:val="000000"/>
          <w:sz w:val="24"/>
          <w:szCs w:val="24"/>
          <w:lang w:val="ru-RU"/>
        </w:rPr>
        <w:t>д</w:t>
      </w:r>
      <w:r w:rsidRPr="00836BCD">
        <w:rPr>
          <w:rFonts w:ascii="Times New Roman" w:hAnsi="Times New Roman" w:cs="Times New Roman"/>
          <w:b w:val="0"/>
          <w:color w:val="000000"/>
          <w:sz w:val="24"/>
          <w:szCs w:val="24"/>
        </w:rPr>
        <w:t xml:space="preserve"> </w:t>
      </w:r>
      <w:r w:rsidRPr="00836BCD">
        <w:rPr>
          <w:rFonts w:ascii="Times New Roman" w:hAnsi="Times New Roman" w:cs="Times New Roman"/>
          <w:b w:val="0"/>
          <w:color w:val="000000"/>
          <w:sz w:val="24"/>
          <w:szCs w:val="24"/>
          <w:lang w:val="mn-MN"/>
        </w:rPr>
        <w:t xml:space="preserve">нийгмийн даатгалын </w:t>
      </w:r>
      <w:r w:rsidRPr="00836BCD">
        <w:rPr>
          <w:rFonts w:ascii="Times New Roman" w:hAnsi="Times New Roman" w:cs="Times New Roman"/>
          <w:b w:val="0"/>
          <w:color w:val="000000"/>
          <w:sz w:val="24"/>
          <w:szCs w:val="24"/>
          <w:lang w:val="ru-RU"/>
        </w:rPr>
        <w:t>б</w:t>
      </w:r>
      <w:r w:rsidRPr="00836BCD">
        <w:rPr>
          <w:rFonts w:ascii="Times New Roman" w:hAnsi="Times New Roman" w:cs="Times New Roman"/>
          <w:b w:val="0"/>
          <w:color w:val="000000"/>
          <w:sz w:val="24"/>
          <w:szCs w:val="24"/>
          <w:lang w:val="mn-MN"/>
        </w:rPr>
        <w:t>айгууллагын б</w:t>
      </w:r>
      <w:r w:rsidRPr="00836BCD">
        <w:rPr>
          <w:rFonts w:ascii="Times New Roman" w:hAnsi="Times New Roman" w:cs="Times New Roman"/>
          <w:b w:val="0"/>
          <w:color w:val="000000"/>
          <w:sz w:val="24"/>
          <w:szCs w:val="24"/>
          <w:lang w:val="ru-RU"/>
        </w:rPr>
        <w:t>усдын</w:t>
      </w:r>
      <w:r w:rsidRPr="00836BCD">
        <w:rPr>
          <w:rFonts w:ascii="Times New Roman" w:hAnsi="Times New Roman" w:cs="Times New Roman"/>
          <w:b w:val="0"/>
          <w:color w:val="000000"/>
          <w:sz w:val="24"/>
          <w:szCs w:val="24"/>
        </w:rPr>
        <w:t xml:space="preserve"> ө</w:t>
      </w:r>
      <w:r w:rsidRPr="00836BCD">
        <w:rPr>
          <w:rFonts w:ascii="Times New Roman" w:hAnsi="Times New Roman" w:cs="Times New Roman"/>
          <w:b w:val="0"/>
          <w:color w:val="000000"/>
          <w:sz w:val="24"/>
          <w:szCs w:val="24"/>
          <w:lang w:val="ru-RU"/>
        </w:rPr>
        <w:t>мн</w:t>
      </w:r>
      <w:r w:rsidRPr="00836BCD">
        <w:rPr>
          <w:rFonts w:ascii="Times New Roman" w:hAnsi="Times New Roman" w:cs="Times New Roman"/>
          <w:b w:val="0"/>
          <w:color w:val="000000"/>
          <w:sz w:val="24"/>
          <w:szCs w:val="24"/>
        </w:rPr>
        <w:t xml:space="preserve">ө </w:t>
      </w:r>
      <w:r w:rsidRPr="00836BCD">
        <w:rPr>
          <w:rFonts w:ascii="Times New Roman" w:hAnsi="Times New Roman" w:cs="Times New Roman"/>
          <w:b w:val="0"/>
          <w:color w:val="000000"/>
          <w:sz w:val="24"/>
          <w:szCs w:val="24"/>
          <w:lang w:val="ru-RU"/>
        </w:rPr>
        <w:t>х</w:t>
      </w:r>
      <w:r w:rsidRPr="00836BCD">
        <w:rPr>
          <w:rFonts w:ascii="Times New Roman" w:hAnsi="Times New Roman" w:cs="Times New Roman"/>
          <w:b w:val="0"/>
          <w:color w:val="000000"/>
          <w:sz w:val="24"/>
          <w:szCs w:val="24"/>
        </w:rPr>
        <w:t>ү</w:t>
      </w:r>
      <w:r w:rsidRPr="00836BCD">
        <w:rPr>
          <w:rFonts w:ascii="Times New Roman" w:hAnsi="Times New Roman" w:cs="Times New Roman"/>
          <w:b w:val="0"/>
          <w:color w:val="000000"/>
          <w:sz w:val="24"/>
          <w:szCs w:val="24"/>
          <w:lang w:val="ru-RU"/>
        </w:rPr>
        <w:t>лээ</w:t>
      </w:r>
      <w:r w:rsidRPr="00836BCD">
        <w:rPr>
          <w:rFonts w:ascii="Times New Roman" w:hAnsi="Times New Roman" w:cs="Times New Roman"/>
          <w:b w:val="0"/>
          <w:color w:val="000000"/>
          <w:sz w:val="24"/>
          <w:szCs w:val="24"/>
          <w:lang w:val="mn-MN"/>
        </w:rPr>
        <w:t xml:space="preserve">сэн </w:t>
      </w:r>
      <w:proofErr w:type="gramStart"/>
      <w:r w:rsidRPr="00836BCD">
        <w:rPr>
          <w:rFonts w:ascii="Times New Roman" w:hAnsi="Times New Roman" w:cs="Times New Roman"/>
          <w:b w:val="0"/>
          <w:color w:val="000000"/>
          <w:sz w:val="24"/>
          <w:szCs w:val="24"/>
          <w:lang w:val="mn-MN"/>
        </w:rPr>
        <w:t xml:space="preserve">санхүүгийн </w:t>
      </w:r>
      <w:r w:rsidRPr="00836BCD">
        <w:rPr>
          <w:rFonts w:ascii="Times New Roman" w:hAnsi="Times New Roman" w:cs="Times New Roman"/>
          <w:b w:val="0"/>
          <w:color w:val="000000"/>
          <w:sz w:val="24"/>
          <w:szCs w:val="24"/>
        </w:rPr>
        <w:t xml:space="preserve"> </w:t>
      </w:r>
      <w:r w:rsidRPr="00836BCD">
        <w:rPr>
          <w:rFonts w:ascii="Times New Roman" w:hAnsi="Times New Roman" w:cs="Times New Roman"/>
          <w:b w:val="0"/>
          <w:color w:val="000000"/>
          <w:spacing w:val="1"/>
          <w:sz w:val="24"/>
          <w:szCs w:val="24"/>
          <w:lang w:val="ru-RU"/>
        </w:rPr>
        <w:t>хариуцлага</w:t>
      </w:r>
      <w:proofErr w:type="gramEnd"/>
      <w:r w:rsidRPr="00836BCD">
        <w:rPr>
          <w:rFonts w:ascii="Times New Roman" w:hAnsi="Times New Roman" w:cs="Times New Roman"/>
          <w:b w:val="0"/>
          <w:color w:val="000000"/>
          <w:spacing w:val="1"/>
          <w:sz w:val="24"/>
          <w:szCs w:val="24"/>
        </w:rPr>
        <w:t xml:space="preserve"> </w:t>
      </w:r>
    </w:p>
    <w:p w14:paraId="12C44370" w14:textId="77777777" w:rsidR="00836BCD" w:rsidRPr="00836BCD" w:rsidRDefault="00836BCD" w:rsidP="00836BCD">
      <w:pPr>
        <w:widowControl/>
        <w:shd w:val="clear" w:color="auto" w:fill="FFFFFF"/>
        <w:tabs>
          <w:tab w:val="left" w:pos="0"/>
        </w:tabs>
        <w:autoSpaceDE/>
        <w:autoSpaceDN/>
        <w:adjustRightInd/>
        <w:ind w:left="1080"/>
        <w:contextualSpacing/>
        <w:jc w:val="both"/>
        <w:rPr>
          <w:rFonts w:ascii="Times New Roman" w:hAnsi="Times New Roman" w:cs="Times New Roman"/>
          <w:b w:val="0"/>
          <w:sz w:val="24"/>
          <w:szCs w:val="24"/>
          <w:lang w:val="mn-MN"/>
        </w:rPr>
      </w:pPr>
    </w:p>
    <w:p w14:paraId="0E5BED2B" w14:textId="77777777" w:rsidR="00836BCD" w:rsidRPr="00836BCD" w:rsidRDefault="00836BCD" w:rsidP="00836BCD">
      <w:pPr>
        <w:widowControl/>
        <w:numPr>
          <w:ilvl w:val="0"/>
          <w:numId w:val="7"/>
        </w:numPr>
        <w:shd w:val="clear" w:color="auto" w:fill="FFFFFF"/>
        <w:tabs>
          <w:tab w:val="left" w:pos="0"/>
        </w:tabs>
        <w:autoSpaceDE/>
        <w:autoSpaceDN/>
        <w:adjustRightInd/>
        <w:ind w:left="1080"/>
        <w:contextualSpacing/>
        <w:jc w:val="both"/>
        <w:rPr>
          <w:rFonts w:ascii="Times New Roman" w:hAnsi="Times New Roman" w:cs="Times New Roman"/>
          <w:b w:val="0"/>
          <w:sz w:val="24"/>
          <w:szCs w:val="24"/>
          <w:lang w:val="mn-MN"/>
        </w:rPr>
      </w:pPr>
      <w:r w:rsidRPr="00C71F65">
        <w:rPr>
          <w:rFonts w:ascii="Times New Roman" w:hAnsi="Times New Roman" w:cs="Times New Roman"/>
          <w:b w:val="0"/>
          <w:iCs/>
          <w:noProof/>
          <w:sz w:val="24"/>
          <w:szCs w:val="24"/>
          <w:lang w:val="mn-MN"/>
        </w:rPr>
        <w:t>Цэвэр хөрөнгө/Өмч</w:t>
      </w:r>
      <w:r w:rsidR="00C71F65">
        <w:rPr>
          <w:rFonts w:ascii="Times New Roman" w:hAnsi="Times New Roman" w:cs="Times New Roman"/>
          <w:b w:val="0"/>
          <w:iCs/>
          <w:noProof/>
          <w:sz w:val="24"/>
          <w:szCs w:val="24"/>
          <w:lang w:val="mn-MN"/>
        </w:rPr>
        <w:t>/</w:t>
      </w:r>
      <w:r w:rsidRPr="00C71F65">
        <w:rPr>
          <w:rFonts w:ascii="Times New Roman" w:hAnsi="Times New Roman" w:cs="Times New Roman"/>
          <w:b w:val="0"/>
          <w:iCs/>
          <w:noProof/>
          <w:sz w:val="24"/>
          <w:szCs w:val="24"/>
          <w:lang w:val="mn-MN"/>
        </w:rPr>
        <w:t>:</w:t>
      </w:r>
      <w:r w:rsidRPr="00836BCD">
        <w:rPr>
          <w:rFonts w:ascii="Times New Roman" w:hAnsi="Times New Roman" w:cs="Times New Roman"/>
          <w:b w:val="0"/>
          <w:i/>
          <w:iCs/>
          <w:noProof/>
          <w:sz w:val="24"/>
          <w:szCs w:val="24"/>
          <w:lang w:val="mn-MN"/>
        </w:rPr>
        <w:t xml:space="preserve"> </w:t>
      </w:r>
      <w:r w:rsidRPr="00836BCD">
        <w:rPr>
          <w:rFonts w:ascii="Times New Roman" w:hAnsi="Times New Roman" w:cs="Times New Roman"/>
          <w:b w:val="0"/>
          <w:bCs w:val="0"/>
          <w:noProof/>
          <w:color w:val="7030A0"/>
          <w:sz w:val="24"/>
          <w:szCs w:val="24"/>
          <w:lang w:val="mn-MN"/>
        </w:rPr>
        <w:t>Н</w:t>
      </w:r>
      <w:r w:rsidRPr="00836BCD">
        <w:rPr>
          <w:rFonts w:ascii="Times New Roman" w:hAnsi="Times New Roman" w:cs="Times New Roman"/>
          <w:b w:val="0"/>
          <w:bCs w:val="0"/>
          <w:noProof/>
          <w:sz w:val="24"/>
          <w:szCs w:val="24"/>
          <w:lang w:val="mn-MN"/>
        </w:rPr>
        <w:t xml:space="preserve">ийгмийн даатгалын байгууллагад оруулсан хөрөнгө бөгөөд энэ нь нийт хөрөнгийн дүнгээс нийт өр </w:t>
      </w:r>
      <w:r w:rsidRPr="00836BCD">
        <w:rPr>
          <w:rFonts w:ascii="Times New Roman" w:hAnsi="Times New Roman" w:cs="Times New Roman"/>
          <w:b w:val="0"/>
          <w:bCs w:val="0"/>
          <w:noProof/>
          <w:spacing w:val="-1"/>
          <w:sz w:val="24"/>
          <w:szCs w:val="24"/>
          <w:lang w:val="mn-MN"/>
        </w:rPr>
        <w:t>төлбөрийн дүнг х</w:t>
      </w:r>
      <w:r w:rsidR="00FD5BFE">
        <w:rPr>
          <w:rFonts w:ascii="Times New Roman" w:hAnsi="Times New Roman" w:cs="Times New Roman"/>
          <w:b w:val="0"/>
          <w:bCs w:val="0"/>
          <w:noProof/>
          <w:spacing w:val="-1"/>
          <w:sz w:val="24"/>
          <w:szCs w:val="24"/>
          <w:lang w:val="mn-MN"/>
        </w:rPr>
        <w:t>ассаны дараа үлдэх хувь оролцоо</w:t>
      </w:r>
    </w:p>
    <w:p w14:paraId="77A6370D" w14:textId="77777777" w:rsidR="00836BCD" w:rsidRPr="00836BCD" w:rsidRDefault="00836BCD" w:rsidP="00836BCD">
      <w:pPr>
        <w:shd w:val="clear" w:color="auto" w:fill="FFFFFF"/>
        <w:tabs>
          <w:tab w:val="left" w:pos="0"/>
        </w:tabs>
        <w:ind w:left="1080"/>
        <w:contextualSpacing/>
        <w:jc w:val="both"/>
        <w:rPr>
          <w:rFonts w:ascii="Times New Roman" w:hAnsi="Times New Roman" w:cs="Times New Roman"/>
          <w:b w:val="0"/>
          <w:sz w:val="24"/>
          <w:szCs w:val="24"/>
          <w:lang w:val="mn-MN"/>
        </w:rPr>
      </w:pPr>
    </w:p>
    <w:p w14:paraId="3E9AE2E9" w14:textId="77777777" w:rsidR="00836BCD" w:rsidRPr="00836BCD" w:rsidRDefault="00836BCD" w:rsidP="00836BCD">
      <w:pPr>
        <w:widowControl/>
        <w:numPr>
          <w:ilvl w:val="0"/>
          <w:numId w:val="6"/>
        </w:numPr>
        <w:shd w:val="clear" w:color="auto" w:fill="FFFFFF"/>
        <w:tabs>
          <w:tab w:val="left" w:pos="0"/>
        </w:tabs>
        <w:autoSpaceDE/>
        <w:autoSpaceDN/>
        <w:adjustRightInd/>
        <w:ind w:left="1080"/>
        <w:contextualSpacing/>
        <w:jc w:val="both"/>
        <w:rPr>
          <w:rFonts w:ascii="Times New Roman" w:hAnsi="Times New Roman" w:cs="Times New Roman"/>
          <w:b w:val="0"/>
          <w:sz w:val="24"/>
          <w:szCs w:val="24"/>
          <w:lang w:val="mn-MN"/>
        </w:rPr>
      </w:pPr>
      <w:r w:rsidRPr="00C71F65">
        <w:rPr>
          <w:rFonts w:ascii="Times New Roman" w:hAnsi="Times New Roman" w:cs="Times New Roman"/>
          <w:b w:val="0"/>
          <w:iCs/>
          <w:noProof/>
          <w:spacing w:val="3"/>
          <w:sz w:val="24"/>
          <w:szCs w:val="24"/>
          <w:lang w:val="mn-MN"/>
        </w:rPr>
        <w:t>Орлого:</w:t>
      </w:r>
      <w:r w:rsidRPr="00836BCD">
        <w:rPr>
          <w:rFonts w:ascii="Times New Roman" w:hAnsi="Times New Roman" w:cs="Times New Roman"/>
          <w:b w:val="0"/>
          <w:i/>
          <w:iCs/>
          <w:noProof/>
          <w:spacing w:val="3"/>
          <w:sz w:val="24"/>
          <w:szCs w:val="24"/>
          <w:lang w:val="mn-MN"/>
        </w:rPr>
        <w:t xml:space="preserve"> </w:t>
      </w:r>
      <w:r w:rsidRPr="00836BCD">
        <w:rPr>
          <w:rFonts w:ascii="Times New Roman" w:hAnsi="Times New Roman" w:cs="Times New Roman"/>
          <w:b w:val="0"/>
          <w:bCs w:val="0"/>
          <w:noProof/>
          <w:spacing w:val="3"/>
          <w:sz w:val="24"/>
          <w:szCs w:val="24"/>
          <w:lang w:val="mn-MN"/>
        </w:rPr>
        <w:t>Тайлант хугацаанд байгууллагын хэвийн үйл ажиллагааны явцад хөрөнгийг нэмэгдүүлсэн эдийн засгийн өгөөжийн өсөлт буюу Засгийн газраас оруулсан нэмэлт хөрөнгө оруулалтаас бусад шалтга</w:t>
      </w:r>
      <w:r w:rsidR="00EB200F">
        <w:rPr>
          <w:rFonts w:ascii="Times New Roman" w:hAnsi="Times New Roman" w:cs="Times New Roman"/>
          <w:b w:val="0"/>
          <w:bCs w:val="0"/>
          <w:noProof/>
          <w:spacing w:val="3"/>
          <w:sz w:val="24"/>
          <w:szCs w:val="24"/>
          <w:lang w:val="mn-MN"/>
        </w:rPr>
        <w:t>анаар бий болсон цэвэр хөрөнгө/Ө</w:t>
      </w:r>
      <w:r w:rsidR="00FD5BFE">
        <w:rPr>
          <w:rFonts w:ascii="Times New Roman" w:hAnsi="Times New Roman" w:cs="Times New Roman"/>
          <w:b w:val="0"/>
          <w:bCs w:val="0"/>
          <w:noProof/>
          <w:spacing w:val="3"/>
          <w:sz w:val="24"/>
          <w:szCs w:val="24"/>
          <w:lang w:val="mn-MN"/>
        </w:rPr>
        <w:t>мчийн өсөлт</w:t>
      </w:r>
    </w:p>
    <w:p w14:paraId="56FFE1C8" w14:textId="77777777" w:rsidR="00836BCD" w:rsidRPr="00836BCD" w:rsidRDefault="00836BCD" w:rsidP="00836BCD">
      <w:pPr>
        <w:shd w:val="clear" w:color="auto" w:fill="FFFFFF"/>
        <w:tabs>
          <w:tab w:val="left" w:pos="0"/>
        </w:tabs>
        <w:ind w:left="1080"/>
        <w:contextualSpacing/>
        <w:jc w:val="both"/>
        <w:rPr>
          <w:rFonts w:ascii="Times New Roman" w:hAnsi="Times New Roman" w:cs="Times New Roman"/>
          <w:b w:val="0"/>
          <w:sz w:val="24"/>
          <w:szCs w:val="24"/>
          <w:lang w:val="mn-MN"/>
        </w:rPr>
      </w:pPr>
    </w:p>
    <w:p w14:paraId="31858708" w14:textId="77777777" w:rsidR="00836BCD" w:rsidRPr="00836BCD" w:rsidRDefault="00836BCD" w:rsidP="00836BCD">
      <w:pPr>
        <w:widowControl/>
        <w:numPr>
          <w:ilvl w:val="0"/>
          <w:numId w:val="6"/>
        </w:numPr>
        <w:shd w:val="clear" w:color="auto" w:fill="FFFFFF"/>
        <w:tabs>
          <w:tab w:val="left" w:pos="0"/>
        </w:tabs>
        <w:autoSpaceDE/>
        <w:autoSpaceDN/>
        <w:adjustRightInd/>
        <w:ind w:left="1080"/>
        <w:contextualSpacing/>
        <w:jc w:val="both"/>
        <w:rPr>
          <w:rFonts w:ascii="Times New Roman" w:hAnsi="Times New Roman" w:cs="Times New Roman"/>
          <w:b w:val="0"/>
          <w:sz w:val="24"/>
          <w:szCs w:val="24"/>
          <w:lang w:val="mn-MN"/>
        </w:rPr>
      </w:pPr>
      <w:r w:rsidRPr="00C71F65">
        <w:rPr>
          <w:rFonts w:ascii="Times New Roman" w:hAnsi="Times New Roman" w:cs="Times New Roman"/>
          <w:b w:val="0"/>
          <w:iCs/>
          <w:noProof/>
          <w:sz w:val="24"/>
          <w:szCs w:val="24"/>
          <w:lang w:val="mn-MN"/>
        </w:rPr>
        <w:t>Зардал:</w:t>
      </w:r>
      <w:r w:rsidRPr="00836BCD">
        <w:rPr>
          <w:rFonts w:ascii="Times New Roman" w:hAnsi="Times New Roman" w:cs="Times New Roman"/>
          <w:b w:val="0"/>
          <w:i/>
          <w:iCs/>
          <w:noProof/>
          <w:sz w:val="24"/>
          <w:szCs w:val="24"/>
          <w:lang w:val="mn-MN"/>
        </w:rPr>
        <w:t xml:space="preserve"> </w:t>
      </w:r>
      <w:r w:rsidRPr="00836BCD">
        <w:rPr>
          <w:rFonts w:ascii="Times New Roman" w:hAnsi="Times New Roman" w:cs="Times New Roman"/>
          <w:b w:val="0"/>
          <w:bCs w:val="0"/>
          <w:noProof/>
          <w:sz w:val="24"/>
          <w:szCs w:val="24"/>
          <w:lang w:val="mn-MN"/>
        </w:rPr>
        <w:t xml:space="preserve">Тайлант хугацааны туршид нийгмийн даатгалын байгууллагын үйл ажиллагааг хэвийн явуулахтай холбогдон гарсан хөрөнгийн зарлагын </w:t>
      </w:r>
      <w:r w:rsidRPr="00836BCD">
        <w:rPr>
          <w:rFonts w:ascii="Times New Roman" w:hAnsi="Times New Roman" w:cs="Times New Roman"/>
          <w:b w:val="0"/>
          <w:bCs w:val="0"/>
          <w:noProof/>
          <w:sz w:val="24"/>
          <w:szCs w:val="24"/>
          <w:lang w:val="mn-MN"/>
        </w:rPr>
        <w:lastRenderedPageBreak/>
        <w:t xml:space="preserve">урсгал бөгөөд өмчлөгчдөд хуваарилснаас бусад  хөрөнгө буурах, эсвэл өр төлбөр нэмэгдэх замаар үүссэн эдийн засгийн өгөөжийн бууралт юм. </w:t>
      </w:r>
    </w:p>
    <w:p w14:paraId="6A99FB6C" w14:textId="77777777" w:rsidR="00836BCD" w:rsidRPr="00836BCD" w:rsidRDefault="00836BCD" w:rsidP="00836BCD">
      <w:pPr>
        <w:ind w:left="720"/>
        <w:contextualSpacing/>
        <w:rPr>
          <w:rFonts w:ascii="Times New Roman" w:hAnsi="Times New Roman" w:cs="Times New Roman"/>
          <w:b w:val="0"/>
          <w:sz w:val="24"/>
          <w:szCs w:val="24"/>
          <w:lang w:val="mn-MN"/>
        </w:rPr>
      </w:pPr>
    </w:p>
    <w:p w14:paraId="304F3CF2" w14:textId="77777777" w:rsidR="00836BCD" w:rsidRPr="00836BCD" w:rsidRDefault="00836BCD" w:rsidP="00836BCD">
      <w:pPr>
        <w:widowControl/>
        <w:numPr>
          <w:ilvl w:val="1"/>
          <w:numId w:val="24"/>
        </w:numPr>
        <w:shd w:val="clear" w:color="auto" w:fill="FFFFFF"/>
        <w:tabs>
          <w:tab w:val="left" w:pos="0"/>
          <w:tab w:val="left" w:pos="720"/>
        </w:tabs>
        <w:autoSpaceDE/>
        <w:autoSpaceDN/>
        <w:adjustRightInd/>
        <w:contextualSpacing/>
        <w:jc w:val="both"/>
        <w:rPr>
          <w:rFonts w:ascii="Times New Roman" w:hAnsi="Times New Roman" w:cs="Times New Roman"/>
          <w:b w:val="0"/>
          <w:bCs w:val="0"/>
          <w:noProof/>
          <w:spacing w:val="-2"/>
          <w:sz w:val="24"/>
          <w:szCs w:val="24"/>
          <w:lang w:val="mn-MN"/>
        </w:rPr>
      </w:pPr>
      <w:r w:rsidRPr="00C71F65">
        <w:rPr>
          <w:rFonts w:ascii="Times New Roman" w:hAnsi="Times New Roman" w:cs="Times New Roman"/>
          <w:b w:val="0"/>
          <w:noProof/>
          <w:spacing w:val="1"/>
          <w:sz w:val="24"/>
          <w:szCs w:val="24"/>
          <w:lang w:val="mn-MN"/>
        </w:rPr>
        <w:t>Санхүүгийн тайлангийн элементүүдийн хүлээн зөвшөөрөлт</w:t>
      </w:r>
      <w:r w:rsidRPr="00836BCD">
        <w:rPr>
          <w:rFonts w:ascii="Times New Roman" w:hAnsi="Times New Roman" w:cs="Times New Roman"/>
          <w:b w:val="0"/>
          <w:noProof/>
          <w:spacing w:val="1"/>
          <w:sz w:val="24"/>
          <w:szCs w:val="24"/>
          <w:lang w:val="mn-MN"/>
        </w:rPr>
        <w:t>:</w:t>
      </w:r>
      <w:r w:rsidRPr="00836BCD">
        <w:rPr>
          <w:rFonts w:ascii="Times New Roman" w:hAnsi="Times New Roman" w:cs="Times New Roman"/>
          <w:b w:val="0"/>
          <w:i/>
          <w:noProof/>
          <w:spacing w:val="1"/>
          <w:sz w:val="24"/>
          <w:szCs w:val="24"/>
          <w:lang w:val="mn-MN"/>
        </w:rPr>
        <w:t xml:space="preserve"> </w:t>
      </w:r>
      <w:r w:rsidRPr="00836BCD">
        <w:rPr>
          <w:rFonts w:ascii="Times New Roman" w:hAnsi="Times New Roman" w:cs="Times New Roman"/>
          <w:b w:val="0"/>
          <w:bCs w:val="0"/>
          <w:noProof/>
          <w:spacing w:val="-3"/>
          <w:sz w:val="24"/>
          <w:szCs w:val="24"/>
          <w:lang w:val="mn-MN"/>
        </w:rPr>
        <w:t xml:space="preserve">Санхүүгийн </w:t>
      </w:r>
      <w:r w:rsidRPr="00836BCD">
        <w:rPr>
          <w:rFonts w:ascii="Times New Roman" w:hAnsi="Times New Roman" w:cs="Times New Roman"/>
          <w:b w:val="0"/>
          <w:bCs w:val="0"/>
          <w:noProof/>
          <w:spacing w:val="-2"/>
          <w:sz w:val="24"/>
          <w:szCs w:val="24"/>
          <w:lang w:val="mn-MN"/>
        </w:rPr>
        <w:t>тайлангийн элемент бүрийг дор дурдсан шалгуур нөхцлийг хангасан үед хүлээн зөвшөөрч бүртгэлд тусгана. Үүнд:</w:t>
      </w:r>
    </w:p>
    <w:p w14:paraId="6AE1DA2A" w14:textId="77777777" w:rsidR="00836BCD" w:rsidRPr="00836BCD" w:rsidRDefault="00836BCD" w:rsidP="00836BCD">
      <w:pPr>
        <w:shd w:val="clear" w:color="auto" w:fill="FFFFFF"/>
        <w:tabs>
          <w:tab w:val="left" w:pos="0"/>
        </w:tabs>
        <w:ind w:left="1080"/>
        <w:contextualSpacing/>
        <w:jc w:val="both"/>
        <w:rPr>
          <w:rFonts w:ascii="Times New Roman" w:hAnsi="Times New Roman" w:cs="Times New Roman"/>
          <w:b w:val="0"/>
          <w:sz w:val="24"/>
          <w:szCs w:val="24"/>
          <w:lang w:val="mn-MN"/>
        </w:rPr>
      </w:pPr>
    </w:p>
    <w:p w14:paraId="757B7DAF" w14:textId="77777777" w:rsidR="00836BCD" w:rsidRPr="00836BCD" w:rsidRDefault="00836BCD" w:rsidP="00836BCD">
      <w:pPr>
        <w:widowControl/>
        <w:numPr>
          <w:ilvl w:val="0"/>
          <w:numId w:val="6"/>
        </w:numPr>
        <w:shd w:val="clear" w:color="auto" w:fill="FFFFFF"/>
        <w:tabs>
          <w:tab w:val="left" w:pos="0"/>
        </w:tabs>
        <w:autoSpaceDE/>
        <w:autoSpaceDN/>
        <w:adjustRightInd/>
        <w:ind w:left="1080"/>
        <w:contextualSpacing/>
        <w:jc w:val="both"/>
        <w:rPr>
          <w:rFonts w:ascii="Times New Roman" w:hAnsi="Times New Roman" w:cs="Times New Roman"/>
          <w:b w:val="0"/>
          <w:sz w:val="24"/>
          <w:szCs w:val="24"/>
          <w:lang w:val="mn-MN"/>
        </w:rPr>
      </w:pPr>
      <w:r w:rsidRPr="00C71F65">
        <w:rPr>
          <w:rFonts w:ascii="Times New Roman" w:hAnsi="Times New Roman" w:cs="Times New Roman"/>
          <w:b w:val="0"/>
          <w:iCs/>
          <w:noProof/>
          <w:spacing w:val="-5"/>
          <w:sz w:val="24"/>
          <w:szCs w:val="24"/>
          <w:lang w:val="mn-MN"/>
        </w:rPr>
        <w:t>Хөрөнгийн хувьд:</w:t>
      </w:r>
      <w:r w:rsidRPr="00836BCD">
        <w:rPr>
          <w:rFonts w:ascii="Times New Roman" w:hAnsi="Times New Roman" w:cs="Times New Roman"/>
          <w:b w:val="0"/>
          <w:i/>
          <w:iCs/>
          <w:noProof/>
          <w:spacing w:val="-5"/>
          <w:sz w:val="24"/>
          <w:szCs w:val="24"/>
          <w:lang w:val="mn-MN"/>
        </w:rPr>
        <w:t xml:space="preserve"> </w:t>
      </w:r>
      <w:r w:rsidRPr="00836BCD">
        <w:rPr>
          <w:rFonts w:ascii="Times New Roman" w:hAnsi="Times New Roman" w:cs="Times New Roman"/>
          <w:b w:val="0"/>
          <w:iCs/>
          <w:noProof/>
          <w:spacing w:val="-5"/>
          <w:sz w:val="24"/>
          <w:szCs w:val="24"/>
          <w:lang w:val="mn-MN"/>
        </w:rPr>
        <w:t>И</w:t>
      </w:r>
      <w:r w:rsidRPr="00836BCD">
        <w:rPr>
          <w:rFonts w:ascii="Times New Roman" w:hAnsi="Times New Roman" w:cs="Times New Roman"/>
          <w:b w:val="0"/>
          <w:bCs w:val="0"/>
          <w:noProof/>
          <w:spacing w:val="-5"/>
          <w:sz w:val="24"/>
          <w:szCs w:val="24"/>
          <w:lang w:val="mn-MN"/>
        </w:rPr>
        <w:t>рээдүйд эдийн</w:t>
      </w:r>
      <w:r w:rsidRPr="00836BCD">
        <w:rPr>
          <w:rFonts w:ascii="Times New Roman" w:hAnsi="Times New Roman" w:cs="Times New Roman"/>
          <w:b w:val="0"/>
          <w:bCs w:val="0"/>
          <w:noProof/>
          <w:sz w:val="24"/>
          <w:szCs w:val="24"/>
          <w:lang w:val="mn-MN"/>
        </w:rPr>
        <w:t xml:space="preserve"> засгийн үр ашиг оруулах магадлалтай, өртөг нь үнэн зөв, </w:t>
      </w:r>
      <w:r w:rsidRPr="00836BCD">
        <w:rPr>
          <w:rFonts w:ascii="Times New Roman" w:hAnsi="Times New Roman" w:cs="Times New Roman"/>
          <w:b w:val="0"/>
          <w:bCs w:val="0"/>
          <w:noProof/>
          <w:spacing w:val="1"/>
          <w:sz w:val="24"/>
          <w:szCs w:val="24"/>
          <w:lang w:val="mn-MN"/>
        </w:rPr>
        <w:t xml:space="preserve">итгэл үнэмшилтэйгээр хэмжигдэх боломжтой байх, </w:t>
      </w:r>
    </w:p>
    <w:p w14:paraId="1D91894E" w14:textId="77777777" w:rsidR="00836BCD" w:rsidRPr="00836BCD" w:rsidRDefault="00836BCD" w:rsidP="00836BCD">
      <w:pPr>
        <w:shd w:val="clear" w:color="auto" w:fill="FFFFFF"/>
        <w:tabs>
          <w:tab w:val="left" w:pos="0"/>
        </w:tabs>
        <w:ind w:left="1080"/>
        <w:contextualSpacing/>
        <w:jc w:val="both"/>
        <w:rPr>
          <w:rFonts w:ascii="Times New Roman" w:hAnsi="Times New Roman" w:cs="Times New Roman"/>
          <w:b w:val="0"/>
          <w:sz w:val="24"/>
          <w:szCs w:val="24"/>
          <w:lang w:val="mn-MN"/>
        </w:rPr>
      </w:pPr>
    </w:p>
    <w:p w14:paraId="734D2A02" w14:textId="77777777" w:rsidR="00836BCD" w:rsidRPr="00836BCD" w:rsidRDefault="00836BCD" w:rsidP="00836BCD">
      <w:pPr>
        <w:widowControl/>
        <w:numPr>
          <w:ilvl w:val="0"/>
          <w:numId w:val="6"/>
        </w:numPr>
        <w:shd w:val="clear" w:color="auto" w:fill="FFFFFF"/>
        <w:tabs>
          <w:tab w:val="left" w:pos="0"/>
        </w:tabs>
        <w:autoSpaceDE/>
        <w:autoSpaceDN/>
        <w:adjustRightInd/>
        <w:ind w:left="1080"/>
        <w:contextualSpacing/>
        <w:jc w:val="both"/>
        <w:rPr>
          <w:rFonts w:ascii="Times New Roman" w:hAnsi="Times New Roman" w:cs="Times New Roman"/>
          <w:b w:val="0"/>
          <w:sz w:val="24"/>
          <w:szCs w:val="24"/>
          <w:lang w:val="mn-MN"/>
        </w:rPr>
      </w:pPr>
      <w:r w:rsidRPr="00C71F65">
        <w:rPr>
          <w:rFonts w:ascii="Times New Roman" w:hAnsi="Times New Roman" w:cs="Times New Roman"/>
          <w:b w:val="0"/>
          <w:iCs/>
          <w:noProof/>
          <w:spacing w:val="-4"/>
          <w:sz w:val="24"/>
          <w:szCs w:val="24"/>
          <w:lang w:val="mn-MN"/>
        </w:rPr>
        <w:t>Өр төлбөрийн хувьд:</w:t>
      </w:r>
      <w:r w:rsidRPr="00836BCD">
        <w:rPr>
          <w:rFonts w:ascii="Times New Roman" w:hAnsi="Times New Roman" w:cs="Times New Roman"/>
          <w:b w:val="0"/>
          <w:i/>
          <w:iCs/>
          <w:noProof/>
          <w:spacing w:val="-4"/>
          <w:sz w:val="24"/>
          <w:szCs w:val="24"/>
          <w:lang w:val="mn-MN"/>
        </w:rPr>
        <w:t xml:space="preserve">  </w:t>
      </w:r>
      <w:r w:rsidRPr="00836BCD">
        <w:rPr>
          <w:rFonts w:ascii="Times New Roman" w:hAnsi="Times New Roman" w:cs="Times New Roman"/>
          <w:b w:val="0"/>
          <w:bCs w:val="0"/>
          <w:noProof/>
          <w:spacing w:val="-4"/>
          <w:sz w:val="24"/>
          <w:szCs w:val="24"/>
          <w:lang w:val="mn-MN"/>
        </w:rPr>
        <w:t>Хүлээсэн үүргээ биелүүлснээр эдийн засгийн өгөөж буурах магадлалтай бөгөөд дүнг нь бодитой хэмжих боломжтой тохиолдолд өр төлбөрийг санхүүгийн тайланд хүлээн зөвшөөрөн, толилуулна.</w:t>
      </w:r>
    </w:p>
    <w:p w14:paraId="7251832A" w14:textId="77777777" w:rsidR="00836BCD" w:rsidRPr="00836BCD" w:rsidRDefault="00836BCD" w:rsidP="00836BCD">
      <w:pPr>
        <w:shd w:val="clear" w:color="auto" w:fill="FFFFFF"/>
        <w:tabs>
          <w:tab w:val="left" w:pos="0"/>
        </w:tabs>
        <w:ind w:left="1080"/>
        <w:contextualSpacing/>
        <w:jc w:val="both"/>
        <w:rPr>
          <w:rFonts w:ascii="Times New Roman" w:hAnsi="Times New Roman" w:cs="Times New Roman"/>
          <w:b w:val="0"/>
          <w:bCs w:val="0"/>
          <w:noProof/>
          <w:sz w:val="24"/>
          <w:szCs w:val="24"/>
          <w:lang w:val="mn-MN"/>
        </w:rPr>
      </w:pPr>
    </w:p>
    <w:p w14:paraId="3C21C696" w14:textId="77777777" w:rsidR="00836BCD" w:rsidRPr="00836BCD" w:rsidRDefault="00836BCD" w:rsidP="00836BCD">
      <w:pPr>
        <w:widowControl/>
        <w:numPr>
          <w:ilvl w:val="0"/>
          <w:numId w:val="6"/>
        </w:numPr>
        <w:shd w:val="clear" w:color="auto" w:fill="FFFFFF"/>
        <w:tabs>
          <w:tab w:val="left" w:pos="0"/>
        </w:tabs>
        <w:autoSpaceDE/>
        <w:autoSpaceDN/>
        <w:adjustRightInd/>
        <w:ind w:left="1080"/>
        <w:contextualSpacing/>
        <w:jc w:val="both"/>
        <w:rPr>
          <w:rFonts w:ascii="Times New Roman" w:hAnsi="Times New Roman" w:cs="Times New Roman"/>
          <w:b w:val="0"/>
          <w:bCs w:val="0"/>
          <w:noProof/>
          <w:sz w:val="24"/>
          <w:szCs w:val="24"/>
          <w:lang w:val="mn-MN"/>
        </w:rPr>
      </w:pPr>
      <w:r w:rsidRPr="00C71F65">
        <w:rPr>
          <w:rFonts w:ascii="Times New Roman" w:hAnsi="Times New Roman" w:cs="Times New Roman"/>
          <w:b w:val="0"/>
          <w:iCs/>
          <w:noProof/>
          <w:spacing w:val="-2"/>
          <w:sz w:val="24"/>
          <w:szCs w:val="24"/>
          <w:lang w:val="mn-MN"/>
        </w:rPr>
        <w:t>Орлогын хувьд:</w:t>
      </w:r>
      <w:r w:rsidRPr="00836BCD">
        <w:rPr>
          <w:rFonts w:ascii="Times New Roman" w:hAnsi="Times New Roman" w:cs="Times New Roman"/>
          <w:b w:val="0"/>
          <w:i/>
          <w:iCs/>
          <w:noProof/>
          <w:spacing w:val="-2"/>
          <w:sz w:val="24"/>
          <w:szCs w:val="24"/>
          <w:lang w:val="mn-MN"/>
        </w:rPr>
        <w:t xml:space="preserve"> </w:t>
      </w:r>
      <w:r w:rsidRPr="00836BCD">
        <w:rPr>
          <w:rFonts w:ascii="Times New Roman" w:hAnsi="Times New Roman" w:cs="Times New Roman"/>
          <w:b w:val="0"/>
          <w:bCs w:val="0"/>
          <w:noProof/>
          <w:spacing w:val="-2"/>
          <w:sz w:val="24"/>
          <w:szCs w:val="24"/>
          <w:lang w:val="mn-MN"/>
        </w:rPr>
        <w:t>Ажил гүйлгээний эцсийн өгөөжийг хүртэх магадлалтай, орлогын дүнг бодитой тооцон гаргах боломжтой ба энэ нь хөрөнгийг нэмэгдүүлэх эсвэл өр төлбөрийг бууруулж байвал орлогыг хүлээн зөвшөөрнө.</w:t>
      </w:r>
    </w:p>
    <w:p w14:paraId="76CC4AB8" w14:textId="77777777" w:rsidR="00836BCD" w:rsidRPr="00836BCD" w:rsidRDefault="00836BCD" w:rsidP="00836BCD">
      <w:pPr>
        <w:shd w:val="clear" w:color="auto" w:fill="FFFFFF"/>
        <w:tabs>
          <w:tab w:val="left" w:pos="0"/>
        </w:tabs>
        <w:ind w:left="1080"/>
        <w:contextualSpacing/>
        <w:jc w:val="both"/>
        <w:rPr>
          <w:rFonts w:ascii="Times New Roman" w:hAnsi="Times New Roman" w:cs="Times New Roman"/>
          <w:b w:val="0"/>
          <w:sz w:val="24"/>
          <w:szCs w:val="24"/>
          <w:lang w:val="mn-MN"/>
        </w:rPr>
      </w:pPr>
    </w:p>
    <w:p w14:paraId="165B7A12" w14:textId="77777777" w:rsidR="00836BCD" w:rsidRPr="00836BCD" w:rsidRDefault="00836BCD" w:rsidP="00836BCD">
      <w:pPr>
        <w:widowControl/>
        <w:numPr>
          <w:ilvl w:val="0"/>
          <w:numId w:val="6"/>
        </w:numPr>
        <w:shd w:val="clear" w:color="auto" w:fill="FFFFFF"/>
        <w:tabs>
          <w:tab w:val="left" w:pos="0"/>
        </w:tabs>
        <w:autoSpaceDE/>
        <w:autoSpaceDN/>
        <w:adjustRightInd/>
        <w:ind w:left="1080"/>
        <w:contextualSpacing/>
        <w:jc w:val="both"/>
        <w:rPr>
          <w:rFonts w:ascii="Times New Roman" w:hAnsi="Times New Roman" w:cs="Times New Roman"/>
          <w:b w:val="0"/>
          <w:sz w:val="24"/>
          <w:szCs w:val="24"/>
          <w:lang w:val="mn-MN"/>
        </w:rPr>
      </w:pPr>
      <w:r w:rsidRPr="00C71F65">
        <w:rPr>
          <w:rFonts w:ascii="Times New Roman" w:hAnsi="Times New Roman" w:cs="Times New Roman"/>
          <w:b w:val="0"/>
          <w:noProof/>
          <w:spacing w:val="5"/>
          <w:sz w:val="24"/>
          <w:szCs w:val="24"/>
          <w:lang w:val="mn-MN"/>
        </w:rPr>
        <w:t>Зардлын хувьд:</w:t>
      </w:r>
      <w:r w:rsidRPr="00836BCD">
        <w:rPr>
          <w:rFonts w:ascii="Times New Roman" w:hAnsi="Times New Roman" w:cs="Times New Roman"/>
          <w:b w:val="0"/>
          <w:noProof/>
          <w:spacing w:val="5"/>
          <w:sz w:val="24"/>
          <w:szCs w:val="24"/>
          <w:lang w:val="mn-MN"/>
        </w:rPr>
        <w:t xml:space="preserve"> </w:t>
      </w:r>
      <w:r w:rsidRPr="00836BCD">
        <w:rPr>
          <w:rFonts w:ascii="Times New Roman" w:hAnsi="Times New Roman" w:cs="Times New Roman"/>
          <w:b w:val="0"/>
          <w:bCs w:val="0"/>
          <w:noProof/>
          <w:spacing w:val="5"/>
          <w:sz w:val="24"/>
          <w:szCs w:val="24"/>
          <w:lang w:val="mn-MN"/>
        </w:rPr>
        <w:t>Зардлын дүнг тодорхойлох боломжтой ба ажил гүйлгээний үр дүнд эдийн засгийн өгөөж буурах буюу</w:t>
      </w:r>
      <w:r w:rsidRPr="00836BCD">
        <w:rPr>
          <w:rFonts w:ascii="Times New Roman" w:hAnsi="Times New Roman" w:cs="Times New Roman"/>
          <w:b w:val="0"/>
          <w:bCs w:val="0"/>
          <w:noProof/>
          <w:spacing w:val="1"/>
          <w:sz w:val="24"/>
          <w:szCs w:val="24"/>
          <w:lang w:val="mn-MN"/>
        </w:rPr>
        <w:t xml:space="preserve"> </w:t>
      </w:r>
      <w:r w:rsidRPr="00836BCD">
        <w:rPr>
          <w:rFonts w:ascii="Times New Roman" w:hAnsi="Times New Roman" w:cs="Times New Roman"/>
          <w:b w:val="0"/>
          <w:bCs w:val="0"/>
          <w:noProof/>
          <w:sz w:val="24"/>
          <w:szCs w:val="24"/>
          <w:lang w:val="mn-MN"/>
        </w:rPr>
        <w:t xml:space="preserve">өр төлбөрийг нэмэгдүүлэхээр байвал зардлыг хүлээн зөвшөөрнө. </w:t>
      </w:r>
    </w:p>
    <w:p w14:paraId="4E66B684" w14:textId="77777777" w:rsidR="00836BCD" w:rsidRPr="00836BCD" w:rsidRDefault="00836BCD" w:rsidP="00836BCD">
      <w:pPr>
        <w:shd w:val="clear" w:color="auto" w:fill="FFFFFF"/>
        <w:tabs>
          <w:tab w:val="left" w:pos="0"/>
        </w:tabs>
        <w:ind w:left="1080"/>
        <w:contextualSpacing/>
        <w:jc w:val="both"/>
        <w:rPr>
          <w:rFonts w:ascii="Times New Roman" w:hAnsi="Times New Roman" w:cs="Times New Roman"/>
          <w:b w:val="0"/>
          <w:sz w:val="24"/>
          <w:szCs w:val="24"/>
          <w:lang w:val="mn-MN"/>
        </w:rPr>
      </w:pPr>
    </w:p>
    <w:p w14:paraId="5574C5B6" w14:textId="77777777" w:rsidR="00836BCD" w:rsidRPr="00836BCD" w:rsidRDefault="00836BCD" w:rsidP="00836BCD">
      <w:pPr>
        <w:widowControl/>
        <w:numPr>
          <w:ilvl w:val="1"/>
          <w:numId w:val="24"/>
        </w:numPr>
        <w:shd w:val="clear" w:color="auto" w:fill="FFFFFF"/>
        <w:tabs>
          <w:tab w:val="left" w:pos="0"/>
        </w:tabs>
        <w:autoSpaceDE/>
        <w:autoSpaceDN/>
        <w:adjustRightInd/>
        <w:contextualSpacing/>
        <w:jc w:val="both"/>
        <w:rPr>
          <w:rFonts w:ascii="Times New Roman" w:hAnsi="Times New Roman" w:cs="Times New Roman"/>
          <w:b w:val="0"/>
          <w:i/>
          <w:noProof/>
          <w:spacing w:val="2"/>
          <w:sz w:val="24"/>
          <w:szCs w:val="24"/>
          <w:u w:val="single"/>
          <w:lang w:val="mn-MN"/>
        </w:rPr>
      </w:pPr>
      <w:r w:rsidRPr="00C71F65">
        <w:rPr>
          <w:rFonts w:ascii="Times New Roman" w:hAnsi="Times New Roman" w:cs="Times New Roman"/>
          <w:b w:val="0"/>
          <w:noProof/>
          <w:spacing w:val="2"/>
          <w:sz w:val="24"/>
          <w:szCs w:val="24"/>
          <w:lang w:val="mn-MN"/>
        </w:rPr>
        <w:t>Санхүүгийн тайлангийн элементүүдийн хэмжилт буюу үнэлгээ</w:t>
      </w:r>
      <w:r w:rsidRPr="00836BCD">
        <w:rPr>
          <w:rFonts w:ascii="Times New Roman" w:hAnsi="Times New Roman" w:cs="Times New Roman"/>
          <w:b w:val="0"/>
          <w:noProof/>
          <w:spacing w:val="2"/>
          <w:sz w:val="24"/>
          <w:szCs w:val="24"/>
          <w:lang w:val="mn-MN"/>
        </w:rPr>
        <w:t>:</w:t>
      </w:r>
      <w:r w:rsidRPr="00836BCD">
        <w:rPr>
          <w:rFonts w:ascii="Times New Roman" w:hAnsi="Times New Roman" w:cs="Times New Roman"/>
          <w:b w:val="0"/>
          <w:iCs/>
          <w:noProof/>
          <w:spacing w:val="-2"/>
          <w:sz w:val="24"/>
          <w:szCs w:val="24"/>
          <w:lang w:val="mn-MN"/>
        </w:rPr>
        <w:t xml:space="preserve"> </w:t>
      </w:r>
      <w:r w:rsidRPr="00836BCD">
        <w:rPr>
          <w:rFonts w:ascii="Times New Roman" w:hAnsi="Times New Roman" w:cs="Times New Roman"/>
          <w:b w:val="0"/>
          <w:bCs w:val="0"/>
          <w:noProof/>
          <w:spacing w:val="3"/>
          <w:sz w:val="24"/>
          <w:szCs w:val="24"/>
          <w:lang w:val="mn-MN"/>
        </w:rPr>
        <w:t xml:space="preserve">Санхүүгийн тайлангийн элементүүдийн анхдагч хэмжилтийн </w:t>
      </w:r>
      <w:r w:rsidRPr="00836BCD">
        <w:rPr>
          <w:rFonts w:ascii="Times New Roman" w:hAnsi="Times New Roman" w:cs="Times New Roman"/>
          <w:b w:val="0"/>
          <w:bCs w:val="0"/>
          <w:noProof/>
          <w:spacing w:val="-7"/>
          <w:sz w:val="24"/>
          <w:szCs w:val="24"/>
          <w:lang w:val="mn-MN"/>
        </w:rPr>
        <w:t xml:space="preserve">суурь нь анхны өртөг байх боловч онцлогоос шалтгаалан </w:t>
      </w:r>
      <w:r w:rsidRPr="00836BCD">
        <w:rPr>
          <w:rFonts w:ascii="Times New Roman" w:hAnsi="Times New Roman" w:cs="Times New Roman"/>
          <w:b w:val="0"/>
          <w:bCs w:val="0"/>
          <w:noProof/>
          <w:spacing w:val="-5"/>
          <w:sz w:val="24"/>
          <w:szCs w:val="24"/>
          <w:lang w:val="mn-MN"/>
        </w:rPr>
        <w:t>хэмжилтийн бусад суурьтай хослуулан хэрэглэнэ. Тухайлбал:</w:t>
      </w:r>
    </w:p>
    <w:p w14:paraId="7BD1B633" w14:textId="77777777" w:rsidR="00836BCD" w:rsidRPr="00836BCD" w:rsidRDefault="00836BCD" w:rsidP="00836BCD">
      <w:pPr>
        <w:shd w:val="clear" w:color="auto" w:fill="FFFFFF"/>
        <w:tabs>
          <w:tab w:val="left" w:pos="0"/>
          <w:tab w:val="left" w:pos="1080"/>
        </w:tabs>
        <w:ind w:left="1080"/>
        <w:contextualSpacing/>
        <w:jc w:val="both"/>
        <w:rPr>
          <w:rFonts w:ascii="Times New Roman" w:hAnsi="Times New Roman" w:cs="Times New Roman"/>
          <w:b w:val="0"/>
          <w:sz w:val="24"/>
          <w:szCs w:val="24"/>
        </w:rPr>
      </w:pPr>
    </w:p>
    <w:p w14:paraId="3747AFA0" w14:textId="77777777" w:rsidR="00836BCD" w:rsidRPr="00836BCD" w:rsidRDefault="00836BCD" w:rsidP="00836BCD">
      <w:pPr>
        <w:widowControl/>
        <w:numPr>
          <w:ilvl w:val="0"/>
          <w:numId w:val="5"/>
        </w:numPr>
        <w:shd w:val="clear" w:color="auto" w:fill="FFFFFF"/>
        <w:tabs>
          <w:tab w:val="left" w:pos="0"/>
          <w:tab w:val="left" w:pos="1080"/>
        </w:tabs>
        <w:autoSpaceDE/>
        <w:autoSpaceDN/>
        <w:adjustRightInd/>
        <w:ind w:left="1080"/>
        <w:contextualSpacing/>
        <w:jc w:val="both"/>
        <w:rPr>
          <w:rFonts w:ascii="Times New Roman" w:hAnsi="Times New Roman" w:cs="Times New Roman"/>
          <w:b w:val="0"/>
          <w:sz w:val="24"/>
          <w:szCs w:val="24"/>
        </w:rPr>
      </w:pPr>
      <w:r w:rsidRPr="00C71F65">
        <w:rPr>
          <w:rFonts w:ascii="Times New Roman" w:hAnsi="Times New Roman" w:cs="Times New Roman"/>
          <w:b w:val="0"/>
          <w:bCs w:val="0"/>
          <w:noProof/>
          <w:spacing w:val="-7"/>
          <w:sz w:val="24"/>
          <w:szCs w:val="24"/>
          <w:lang w:val="mn-MN"/>
        </w:rPr>
        <w:t>Мөнгө ба түүнтэй адилтгах хөрөнгө:</w:t>
      </w:r>
      <w:r w:rsidRPr="00836BCD">
        <w:rPr>
          <w:rFonts w:ascii="Times New Roman" w:hAnsi="Times New Roman" w:cs="Times New Roman"/>
          <w:b w:val="0"/>
          <w:bCs w:val="0"/>
          <w:noProof/>
          <w:spacing w:val="-7"/>
          <w:sz w:val="24"/>
          <w:szCs w:val="24"/>
          <w:lang w:val="mn-MN"/>
        </w:rPr>
        <w:t xml:space="preserve"> Бүртгэлд нэрлэсэн үнээр бүртгэнэ. </w:t>
      </w:r>
      <w:r w:rsidRPr="00836BCD">
        <w:rPr>
          <w:rFonts w:ascii="Times New Roman" w:hAnsi="Times New Roman" w:cs="Times New Roman"/>
          <w:b w:val="0"/>
          <w:bCs w:val="0"/>
          <w:noProof/>
          <w:spacing w:val="-1"/>
          <w:sz w:val="24"/>
          <w:szCs w:val="24"/>
          <w:lang w:val="mn-MN"/>
        </w:rPr>
        <w:t xml:space="preserve">Гадаад валютаар хийгдсэн гүйлгээ болон үлдэгдлийг тухайн </w:t>
      </w:r>
      <w:r w:rsidRPr="00836BCD">
        <w:rPr>
          <w:rFonts w:ascii="Times New Roman" w:hAnsi="Times New Roman" w:cs="Times New Roman"/>
          <w:b w:val="0"/>
          <w:bCs w:val="0"/>
          <w:noProof/>
          <w:spacing w:val="4"/>
          <w:sz w:val="24"/>
          <w:szCs w:val="24"/>
          <w:lang w:val="mn-MN"/>
        </w:rPr>
        <w:t xml:space="preserve">өдрийн Монгол банкнаас зарласан ханшаар төгрөгт </w:t>
      </w:r>
      <w:r w:rsidRPr="00836BCD">
        <w:rPr>
          <w:rFonts w:ascii="Times New Roman" w:hAnsi="Times New Roman" w:cs="Times New Roman"/>
          <w:b w:val="0"/>
          <w:bCs w:val="0"/>
          <w:noProof/>
          <w:spacing w:val="-7"/>
          <w:sz w:val="24"/>
          <w:szCs w:val="24"/>
          <w:lang w:val="mn-MN"/>
        </w:rPr>
        <w:t>шилжүүлэн бүртгэнэ.</w:t>
      </w:r>
    </w:p>
    <w:p w14:paraId="54295295" w14:textId="77777777" w:rsidR="00836BCD" w:rsidRPr="00836BCD" w:rsidRDefault="00836BCD" w:rsidP="00836BCD">
      <w:pPr>
        <w:shd w:val="clear" w:color="auto" w:fill="FFFFFF"/>
        <w:tabs>
          <w:tab w:val="left" w:pos="0"/>
          <w:tab w:val="left" w:pos="1080"/>
        </w:tabs>
        <w:ind w:left="1080"/>
        <w:contextualSpacing/>
        <w:jc w:val="both"/>
        <w:rPr>
          <w:rFonts w:ascii="Times New Roman" w:hAnsi="Times New Roman" w:cs="Times New Roman"/>
          <w:b w:val="0"/>
          <w:sz w:val="24"/>
          <w:szCs w:val="24"/>
        </w:rPr>
      </w:pPr>
    </w:p>
    <w:p w14:paraId="50520694" w14:textId="77777777" w:rsidR="00836BCD" w:rsidRPr="00836BCD" w:rsidRDefault="00836BCD" w:rsidP="00836BCD">
      <w:pPr>
        <w:widowControl/>
        <w:numPr>
          <w:ilvl w:val="0"/>
          <w:numId w:val="5"/>
        </w:numPr>
        <w:shd w:val="clear" w:color="auto" w:fill="FFFFFF"/>
        <w:tabs>
          <w:tab w:val="left" w:pos="0"/>
          <w:tab w:val="left" w:pos="1080"/>
        </w:tabs>
        <w:autoSpaceDE/>
        <w:autoSpaceDN/>
        <w:adjustRightInd/>
        <w:ind w:left="1080"/>
        <w:contextualSpacing/>
        <w:jc w:val="both"/>
        <w:rPr>
          <w:rFonts w:ascii="Times New Roman" w:hAnsi="Times New Roman" w:cs="Times New Roman"/>
          <w:b w:val="0"/>
          <w:sz w:val="24"/>
          <w:szCs w:val="24"/>
        </w:rPr>
      </w:pPr>
      <w:r w:rsidRPr="00C71F65">
        <w:rPr>
          <w:rFonts w:ascii="Times New Roman" w:hAnsi="Times New Roman" w:cs="Times New Roman"/>
          <w:b w:val="0"/>
          <w:bCs w:val="0"/>
          <w:noProof/>
          <w:spacing w:val="-2"/>
          <w:sz w:val="24"/>
          <w:szCs w:val="24"/>
          <w:lang w:val="mn-MN"/>
        </w:rPr>
        <w:t>Авлага:</w:t>
      </w:r>
      <w:r w:rsidRPr="00836BCD">
        <w:rPr>
          <w:rFonts w:ascii="Times New Roman" w:hAnsi="Times New Roman" w:cs="Times New Roman"/>
          <w:b w:val="0"/>
          <w:bCs w:val="0"/>
          <w:noProof/>
          <w:spacing w:val="-2"/>
          <w:sz w:val="24"/>
          <w:szCs w:val="24"/>
          <w:lang w:val="mn-MN"/>
        </w:rPr>
        <w:t xml:space="preserve"> Орлого гэж хүлээн зөвшөөрсөн боловч төлөгдөөгүй байгаа нэхэмжлэлийн дүнгээр авлагыг хуримтлуулан бүртгэнэ. А</w:t>
      </w:r>
      <w:r w:rsidRPr="00836BCD">
        <w:rPr>
          <w:rFonts w:ascii="Times New Roman" w:hAnsi="Times New Roman" w:cs="Times New Roman"/>
          <w:b w:val="0"/>
          <w:bCs w:val="0"/>
          <w:noProof/>
          <w:spacing w:val="-5"/>
          <w:sz w:val="24"/>
          <w:szCs w:val="24"/>
          <w:lang w:val="mn-MN"/>
        </w:rPr>
        <w:t>влагыг үүссэн үед нь түүний нэрлэсэн үнийн дүнгээр хэмжиж бүртгэнэ.</w:t>
      </w:r>
    </w:p>
    <w:p w14:paraId="75D33D8B" w14:textId="77777777" w:rsidR="00836BCD" w:rsidRPr="00836BCD" w:rsidRDefault="00836BCD" w:rsidP="00387ACF">
      <w:pPr>
        <w:shd w:val="clear" w:color="auto" w:fill="FFFFFF"/>
        <w:tabs>
          <w:tab w:val="left" w:pos="0"/>
          <w:tab w:val="left" w:pos="1080"/>
        </w:tabs>
        <w:contextualSpacing/>
        <w:jc w:val="both"/>
        <w:rPr>
          <w:rFonts w:ascii="Times New Roman" w:hAnsi="Times New Roman" w:cs="Times New Roman"/>
          <w:b w:val="0"/>
          <w:sz w:val="24"/>
          <w:szCs w:val="24"/>
        </w:rPr>
      </w:pPr>
    </w:p>
    <w:p w14:paraId="43ECFF46" w14:textId="77777777" w:rsidR="00836BCD" w:rsidRPr="00836BCD" w:rsidRDefault="00836BCD" w:rsidP="00836BCD">
      <w:pPr>
        <w:widowControl/>
        <w:numPr>
          <w:ilvl w:val="0"/>
          <w:numId w:val="5"/>
        </w:numPr>
        <w:shd w:val="clear" w:color="auto" w:fill="FFFFFF"/>
        <w:tabs>
          <w:tab w:val="left" w:pos="0"/>
          <w:tab w:val="left" w:pos="1080"/>
        </w:tabs>
        <w:autoSpaceDE/>
        <w:autoSpaceDN/>
        <w:adjustRightInd/>
        <w:ind w:left="1080"/>
        <w:contextualSpacing/>
        <w:jc w:val="both"/>
        <w:rPr>
          <w:rFonts w:ascii="Times New Roman" w:hAnsi="Times New Roman" w:cs="Times New Roman"/>
          <w:b w:val="0"/>
          <w:sz w:val="24"/>
          <w:szCs w:val="24"/>
        </w:rPr>
      </w:pPr>
      <w:r w:rsidRPr="00C71F65">
        <w:rPr>
          <w:rFonts w:ascii="Times New Roman" w:hAnsi="Times New Roman" w:cs="Times New Roman"/>
          <w:b w:val="0"/>
          <w:bCs w:val="0"/>
          <w:noProof/>
          <w:spacing w:val="-7"/>
          <w:sz w:val="24"/>
          <w:szCs w:val="24"/>
          <w:lang w:val="mn-MN"/>
        </w:rPr>
        <w:t>Бараа материал:</w:t>
      </w:r>
      <w:r w:rsidRPr="00836BCD">
        <w:rPr>
          <w:rFonts w:ascii="Times New Roman" w:hAnsi="Times New Roman" w:cs="Times New Roman"/>
          <w:b w:val="0"/>
          <w:bCs w:val="0"/>
          <w:noProof/>
          <w:spacing w:val="-7"/>
          <w:sz w:val="24"/>
          <w:szCs w:val="24"/>
          <w:lang w:val="mn-MN"/>
        </w:rPr>
        <w:t xml:space="preserve"> </w:t>
      </w:r>
      <w:r w:rsidRPr="00836BCD">
        <w:rPr>
          <w:rFonts w:ascii="Times New Roman" w:hAnsi="Times New Roman" w:cs="Times New Roman"/>
          <w:b w:val="0"/>
          <w:bCs w:val="0"/>
          <w:noProof/>
          <w:spacing w:val="-5"/>
          <w:sz w:val="24"/>
          <w:szCs w:val="24"/>
          <w:lang w:val="mn-MN"/>
        </w:rPr>
        <w:t xml:space="preserve">Анхдагч хэмжилт түүхэн өртөг буюу түүнийг худалдан авсан үнэ болон бэлтгэхтэй холбогдон гарсан нийт зардлын дүнгээр бүртгэнэ. Дараагийн хэмжилт нь </w:t>
      </w:r>
      <w:r w:rsidRPr="00836BCD">
        <w:rPr>
          <w:rFonts w:ascii="Times New Roman" w:hAnsi="Times New Roman" w:cs="Times New Roman"/>
          <w:b w:val="0"/>
          <w:bCs w:val="0"/>
          <w:noProof/>
          <w:spacing w:val="-7"/>
          <w:sz w:val="24"/>
          <w:szCs w:val="24"/>
          <w:lang w:val="mn-MN"/>
        </w:rPr>
        <w:t xml:space="preserve">Өртөг ба цэвэр боломжит үнийн аль багаар илэрхийлэгдэнэ. </w:t>
      </w:r>
      <w:r w:rsidRPr="00836BCD">
        <w:rPr>
          <w:rFonts w:ascii="Times New Roman" w:hAnsi="Times New Roman" w:cs="Times New Roman"/>
          <w:b w:val="0"/>
          <w:bCs w:val="0"/>
          <w:noProof/>
          <w:spacing w:val="-4"/>
          <w:sz w:val="24"/>
          <w:szCs w:val="24"/>
          <w:lang w:val="mn-MN"/>
        </w:rPr>
        <w:t xml:space="preserve"> </w:t>
      </w:r>
    </w:p>
    <w:p w14:paraId="7609EAFB" w14:textId="77777777" w:rsidR="00836BCD" w:rsidRPr="00836BCD" w:rsidRDefault="00836BCD" w:rsidP="00836BCD">
      <w:pPr>
        <w:widowControl/>
        <w:shd w:val="clear" w:color="auto" w:fill="FFFFFF"/>
        <w:tabs>
          <w:tab w:val="left" w:pos="0"/>
          <w:tab w:val="left" w:pos="1080"/>
        </w:tabs>
        <w:autoSpaceDE/>
        <w:autoSpaceDN/>
        <w:adjustRightInd/>
        <w:ind w:left="1080"/>
        <w:contextualSpacing/>
        <w:jc w:val="both"/>
        <w:rPr>
          <w:rFonts w:ascii="Times New Roman" w:hAnsi="Times New Roman" w:cs="Times New Roman"/>
          <w:b w:val="0"/>
          <w:sz w:val="24"/>
          <w:szCs w:val="24"/>
        </w:rPr>
      </w:pPr>
    </w:p>
    <w:p w14:paraId="7588951E" w14:textId="77777777" w:rsidR="00836BCD" w:rsidRPr="00836BCD" w:rsidRDefault="00836BCD" w:rsidP="00836BCD">
      <w:pPr>
        <w:widowControl/>
        <w:numPr>
          <w:ilvl w:val="0"/>
          <w:numId w:val="5"/>
        </w:numPr>
        <w:shd w:val="clear" w:color="auto" w:fill="FFFFFF"/>
        <w:tabs>
          <w:tab w:val="left" w:pos="0"/>
          <w:tab w:val="left" w:pos="1080"/>
        </w:tabs>
        <w:autoSpaceDE/>
        <w:autoSpaceDN/>
        <w:adjustRightInd/>
        <w:ind w:left="1080"/>
        <w:contextualSpacing/>
        <w:jc w:val="both"/>
        <w:rPr>
          <w:rFonts w:ascii="Times New Roman" w:hAnsi="Times New Roman" w:cs="Times New Roman"/>
          <w:b w:val="0"/>
          <w:sz w:val="24"/>
          <w:szCs w:val="24"/>
        </w:rPr>
      </w:pPr>
      <w:r w:rsidRPr="00C71F65">
        <w:rPr>
          <w:rFonts w:ascii="Times New Roman" w:hAnsi="Times New Roman" w:cs="Times New Roman"/>
          <w:b w:val="0"/>
          <w:bCs w:val="0"/>
          <w:noProof/>
          <w:spacing w:val="-7"/>
          <w:sz w:val="24"/>
          <w:szCs w:val="24"/>
          <w:lang w:val="mn-MN"/>
        </w:rPr>
        <w:t>Урьдчилж төлсөн зардал/тооцоо:</w:t>
      </w:r>
      <w:r w:rsidRPr="00836BCD">
        <w:rPr>
          <w:rFonts w:ascii="Times New Roman" w:hAnsi="Times New Roman" w:cs="Times New Roman"/>
          <w:b w:val="0"/>
          <w:bCs w:val="0"/>
          <w:noProof/>
          <w:spacing w:val="-7"/>
          <w:sz w:val="24"/>
          <w:szCs w:val="24"/>
          <w:lang w:val="mn-MN"/>
        </w:rPr>
        <w:t xml:space="preserve"> Үүнийг үүссэн тооцоо буюу мөнгөөр төлөгдсөн хэмжээгээр</w:t>
      </w:r>
      <w:r w:rsidRPr="00836BCD">
        <w:rPr>
          <w:rFonts w:ascii="Times New Roman" w:hAnsi="Times New Roman" w:cs="Times New Roman"/>
          <w:b w:val="0"/>
          <w:bCs w:val="0"/>
          <w:noProof/>
          <w:spacing w:val="-4"/>
          <w:sz w:val="24"/>
          <w:szCs w:val="24"/>
          <w:lang w:val="mn-MN"/>
        </w:rPr>
        <w:t xml:space="preserve"> бүртгэнэ.</w:t>
      </w:r>
    </w:p>
    <w:p w14:paraId="13CD9C82" w14:textId="77777777" w:rsidR="00836BCD" w:rsidRPr="00836BCD" w:rsidRDefault="00836BCD" w:rsidP="00836BCD">
      <w:pPr>
        <w:shd w:val="clear" w:color="auto" w:fill="FFFFFF"/>
        <w:tabs>
          <w:tab w:val="left" w:pos="0"/>
          <w:tab w:val="left" w:pos="1080"/>
        </w:tabs>
        <w:ind w:left="1080"/>
        <w:contextualSpacing/>
        <w:jc w:val="both"/>
        <w:rPr>
          <w:rFonts w:ascii="Times New Roman" w:hAnsi="Times New Roman" w:cs="Times New Roman"/>
          <w:b w:val="0"/>
          <w:sz w:val="24"/>
          <w:szCs w:val="24"/>
        </w:rPr>
      </w:pPr>
    </w:p>
    <w:p w14:paraId="51F9DD66" w14:textId="77777777" w:rsidR="00836BCD" w:rsidRPr="00836BCD" w:rsidRDefault="00836BCD" w:rsidP="00836BCD">
      <w:pPr>
        <w:widowControl/>
        <w:numPr>
          <w:ilvl w:val="0"/>
          <w:numId w:val="5"/>
        </w:numPr>
        <w:shd w:val="clear" w:color="auto" w:fill="FFFFFF"/>
        <w:tabs>
          <w:tab w:val="left" w:pos="0"/>
          <w:tab w:val="left" w:pos="1080"/>
        </w:tabs>
        <w:autoSpaceDE/>
        <w:autoSpaceDN/>
        <w:adjustRightInd/>
        <w:ind w:left="1080"/>
        <w:contextualSpacing/>
        <w:jc w:val="both"/>
        <w:rPr>
          <w:rFonts w:ascii="Times New Roman" w:hAnsi="Times New Roman" w:cs="Times New Roman"/>
          <w:b w:val="0"/>
          <w:sz w:val="24"/>
          <w:szCs w:val="24"/>
        </w:rPr>
      </w:pPr>
      <w:r w:rsidRPr="00C71F65">
        <w:rPr>
          <w:rFonts w:ascii="Times New Roman" w:hAnsi="Times New Roman" w:cs="Times New Roman"/>
          <w:b w:val="0"/>
          <w:bCs w:val="0"/>
          <w:noProof/>
          <w:spacing w:val="-5"/>
          <w:sz w:val="24"/>
          <w:szCs w:val="24"/>
          <w:lang w:val="mn-MN"/>
        </w:rPr>
        <w:t>Үндсэн хөрөнгө:</w:t>
      </w:r>
      <w:r w:rsidRPr="00836BCD">
        <w:rPr>
          <w:rFonts w:ascii="Times New Roman" w:hAnsi="Times New Roman" w:cs="Times New Roman"/>
          <w:b w:val="0"/>
          <w:bCs w:val="0"/>
          <w:noProof/>
          <w:spacing w:val="-5"/>
          <w:sz w:val="24"/>
          <w:szCs w:val="24"/>
          <w:lang w:val="mn-MN"/>
        </w:rPr>
        <w:t xml:space="preserve"> Анхдагч хэмжилт түүхэн өртөг буюу түүнийг худалдан авсан үнэ болон зориулалтаар нь ашиглах хүртэл холбогдон гарсан нийт зардлын дүнгээр бүртгэнэ. Дараагийн хэмжилт нь бодит үнэ цэнээр </w:t>
      </w:r>
      <w:r w:rsidRPr="00836BCD">
        <w:rPr>
          <w:rFonts w:ascii="Times New Roman" w:hAnsi="Times New Roman" w:cs="Times New Roman"/>
          <w:b w:val="0"/>
          <w:bCs w:val="0"/>
          <w:noProof/>
          <w:spacing w:val="-7"/>
          <w:sz w:val="24"/>
          <w:szCs w:val="24"/>
          <w:lang w:val="mn-MN"/>
        </w:rPr>
        <w:t xml:space="preserve">илэрхийлэгдэнэ. </w:t>
      </w:r>
      <w:r w:rsidRPr="00836BCD">
        <w:rPr>
          <w:rFonts w:ascii="Times New Roman" w:hAnsi="Times New Roman" w:cs="Times New Roman"/>
          <w:b w:val="0"/>
          <w:bCs w:val="0"/>
          <w:noProof/>
          <w:spacing w:val="-5"/>
          <w:sz w:val="24"/>
          <w:szCs w:val="24"/>
          <w:lang w:val="mn-MN"/>
        </w:rPr>
        <w:t xml:space="preserve"> Дахин үнэлгээг тодорхой давтамжтайгаар хийх бөгөөд хөрөнгийн бодит үнэ цэнэ нь дансны үнээс материаллаг хэмжээний зөрүүтэй тохиолдолд үнийн зөрүүг бүртгэлд хүлээн зөвшөөрнө. </w:t>
      </w:r>
    </w:p>
    <w:p w14:paraId="79AF7867" w14:textId="77777777" w:rsidR="00836BCD" w:rsidRPr="00836BCD" w:rsidRDefault="00836BCD" w:rsidP="00836BCD">
      <w:pPr>
        <w:shd w:val="clear" w:color="auto" w:fill="FFFFFF"/>
        <w:tabs>
          <w:tab w:val="left" w:pos="0"/>
          <w:tab w:val="left" w:pos="1080"/>
        </w:tabs>
        <w:ind w:left="1080"/>
        <w:contextualSpacing/>
        <w:jc w:val="both"/>
        <w:rPr>
          <w:rFonts w:ascii="Times New Roman" w:hAnsi="Times New Roman" w:cs="Times New Roman"/>
          <w:b w:val="0"/>
          <w:sz w:val="24"/>
          <w:szCs w:val="24"/>
        </w:rPr>
      </w:pPr>
    </w:p>
    <w:p w14:paraId="5BAB0C44" w14:textId="77777777" w:rsidR="00836BCD" w:rsidRPr="00836BCD" w:rsidRDefault="00836BCD" w:rsidP="00836BCD">
      <w:pPr>
        <w:widowControl/>
        <w:numPr>
          <w:ilvl w:val="0"/>
          <w:numId w:val="5"/>
        </w:numPr>
        <w:shd w:val="clear" w:color="auto" w:fill="FFFFFF"/>
        <w:tabs>
          <w:tab w:val="left" w:pos="0"/>
          <w:tab w:val="left" w:pos="1080"/>
        </w:tabs>
        <w:autoSpaceDE/>
        <w:autoSpaceDN/>
        <w:adjustRightInd/>
        <w:ind w:left="1080"/>
        <w:contextualSpacing/>
        <w:jc w:val="both"/>
        <w:rPr>
          <w:rFonts w:ascii="Times New Roman" w:hAnsi="Times New Roman" w:cs="Times New Roman"/>
          <w:b w:val="0"/>
          <w:sz w:val="24"/>
          <w:szCs w:val="24"/>
        </w:rPr>
      </w:pPr>
      <w:r w:rsidRPr="00C71F65">
        <w:rPr>
          <w:rFonts w:ascii="Times New Roman" w:hAnsi="Times New Roman" w:cs="Times New Roman"/>
          <w:b w:val="0"/>
          <w:bCs w:val="0"/>
          <w:noProof/>
          <w:spacing w:val="3"/>
          <w:sz w:val="24"/>
          <w:szCs w:val="24"/>
          <w:lang w:val="mn-MN"/>
        </w:rPr>
        <w:t>Биет бус хөрөнгө:</w:t>
      </w:r>
      <w:r w:rsidRPr="00836BCD">
        <w:rPr>
          <w:rFonts w:ascii="Times New Roman" w:hAnsi="Times New Roman" w:cs="Times New Roman"/>
          <w:b w:val="0"/>
          <w:bCs w:val="0"/>
          <w:noProof/>
          <w:spacing w:val="3"/>
          <w:sz w:val="24"/>
          <w:szCs w:val="24"/>
          <w:lang w:val="mn-MN"/>
        </w:rPr>
        <w:t xml:space="preserve"> Анхдагч хэмжилт нь түүний түүхэн өртөг байна. </w:t>
      </w:r>
      <w:r w:rsidRPr="00836BCD">
        <w:rPr>
          <w:rFonts w:ascii="Times New Roman" w:hAnsi="Times New Roman" w:cs="Times New Roman"/>
          <w:b w:val="0"/>
          <w:bCs w:val="0"/>
          <w:noProof/>
          <w:spacing w:val="-7"/>
          <w:sz w:val="24"/>
          <w:szCs w:val="24"/>
          <w:lang w:val="mn-MN"/>
        </w:rPr>
        <w:t xml:space="preserve">Дараагийн үеүдэд хорогдуулсан дүн болон нөхөгдөх дүнгийн аль багаар хэмжинэ. </w:t>
      </w:r>
    </w:p>
    <w:p w14:paraId="4C02687D" w14:textId="77777777" w:rsidR="00836BCD" w:rsidRPr="00836BCD" w:rsidRDefault="00836BCD" w:rsidP="00D426D1">
      <w:pPr>
        <w:shd w:val="clear" w:color="auto" w:fill="FFFFFF"/>
        <w:tabs>
          <w:tab w:val="left" w:pos="0"/>
          <w:tab w:val="left" w:pos="1080"/>
        </w:tabs>
        <w:contextualSpacing/>
        <w:jc w:val="both"/>
        <w:rPr>
          <w:rFonts w:ascii="Times New Roman" w:hAnsi="Times New Roman" w:cs="Times New Roman"/>
          <w:b w:val="0"/>
          <w:sz w:val="24"/>
          <w:szCs w:val="24"/>
        </w:rPr>
      </w:pPr>
    </w:p>
    <w:p w14:paraId="136F70CF" w14:textId="77777777" w:rsidR="00836BCD" w:rsidRPr="00836BCD" w:rsidRDefault="00836BCD" w:rsidP="00836BCD">
      <w:pPr>
        <w:widowControl/>
        <w:numPr>
          <w:ilvl w:val="0"/>
          <w:numId w:val="5"/>
        </w:numPr>
        <w:shd w:val="clear" w:color="auto" w:fill="FFFFFF"/>
        <w:tabs>
          <w:tab w:val="left" w:pos="0"/>
          <w:tab w:val="left" w:pos="1080"/>
        </w:tabs>
        <w:autoSpaceDE/>
        <w:autoSpaceDN/>
        <w:adjustRightInd/>
        <w:ind w:left="1080"/>
        <w:contextualSpacing/>
        <w:jc w:val="both"/>
        <w:rPr>
          <w:rFonts w:ascii="Times New Roman" w:hAnsi="Times New Roman" w:cs="Times New Roman"/>
          <w:b w:val="0"/>
          <w:sz w:val="24"/>
          <w:szCs w:val="24"/>
        </w:rPr>
      </w:pPr>
      <w:r w:rsidRPr="00C71F65">
        <w:rPr>
          <w:rFonts w:ascii="Times New Roman" w:hAnsi="Times New Roman" w:cs="Times New Roman"/>
          <w:b w:val="0"/>
          <w:bCs w:val="0"/>
          <w:noProof/>
          <w:spacing w:val="-4"/>
          <w:sz w:val="24"/>
          <w:szCs w:val="24"/>
          <w:lang w:val="mn-MN"/>
        </w:rPr>
        <w:t>Өр төлбөр:</w:t>
      </w:r>
      <w:r w:rsidRPr="00836BCD">
        <w:rPr>
          <w:rFonts w:ascii="Times New Roman" w:hAnsi="Times New Roman" w:cs="Times New Roman"/>
          <w:b w:val="0"/>
          <w:bCs w:val="0"/>
          <w:i/>
          <w:noProof/>
          <w:spacing w:val="-4"/>
          <w:sz w:val="24"/>
          <w:szCs w:val="24"/>
          <w:lang w:val="mn-MN"/>
        </w:rPr>
        <w:t xml:space="preserve"> </w:t>
      </w:r>
      <w:r w:rsidRPr="00836BCD">
        <w:rPr>
          <w:rFonts w:ascii="Times New Roman" w:hAnsi="Times New Roman" w:cs="Times New Roman"/>
          <w:b w:val="0"/>
          <w:bCs w:val="0"/>
          <w:noProof/>
          <w:spacing w:val="-4"/>
          <w:sz w:val="24"/>
          <w:szCs w:val="24"/>
          <w:lang w:val="mn-MN"/>
        </w:rPr>
        <w:t>Өр төлбөрийг нэрлэсэн үнийн дүнгээр бүртгэнэ.</w:t>
      </w:r>
    </w:p>
    <w:p w14:paraId="3547702B" w14:textId="77777777" w:rsidR="00836BCD" w:rsidRPr="00836BCD" w:rsidRDefault="00836BCD" w:rsidP="00836BCD">
      <w:pPr>
        <w:shd w:val="clear" w:color="auto" w:fill="FFFFFF"/>
        <w:tabs>
          <w:tab w:val="left" w:pos="0"/>
          <w:tab w:val="left" w:pos="1080"/>
        </w:tabs>
        <w:ind w:left="1080"/>
        <w:contextualSpacing/>
        <w:jc w:val="both"/>
        <w:rPr>
          <w:rFonts w:ascii="Times New Roman" w:hAnsi="Times New Roman" w:cs="Times New Roman"/>
          <w:b w:val="0"/>
          <w:sz w:val="24"/>
          <w:szCs w:val="24"/>
        </w:rPr>
      </w:pPr>
    </w:p>
    <w:p w14:paraId="10A6F997" w14:textId="77777777" w:rsidR="00836BCD" w:rsidRPr="00836BCD" w:rsidRDefault="00836BCD" w:rsidP="00836BCD">
      <w:pPr>
        <w:widowControl/>
        <w:numPr>
          <w:ilvl w:val="0"/>
          <w:numId w:val="5"/>
        </w:numPr>
        <w:shd w:val="clear" w:color="auto" w:fill="FFFFFF"/>
        <w:tabs>
          <w:tab w:val="left" w:pos="0"/>
          <w:tab w:val="left" w:pos="1080"/>
        </w:tabs>
        <w:autoSpaceDE/>
        <w:autoSpaceDN/>
        <w:adjustRightInd/>
        <w:ind w:left="1080"/>
        <w:contextualSpacing/>
        <w:jc w:val="both"/>
        <w:rPr>
          <w:rFonts w:ascii="Times New Roman" w:hAnsi="Times New Roman" w:cs="Times New Roman"/>
          <w:b w:val="0"/>
          <w:sz w:val="24"/>
          <w:szCs w:val="24"/>
        </w:rPr>
      </w:pPr>
      <w:r w:rsidRPr="00C71F65">
        <w:rPr>
          <w:rFonts w:ascii="Times New Roman" w:hAnsi="Times New Roman" w:cs="Times New Roman"/>
          <w:b w:val="0"/>
          <w:bCs w:val="0"/>
          <w:noProof/>
          <w:spacing w:val="-7"/>
          <w:sz w:val="24"/>
          <w:szCs w:val="24"/>
          <w:lang w:val="mn-MN"/>
        </w:rPr>
        <w:t>Урьдчилж орсон орлого:</w:t>
      </w:r>
      <w:r w:rsidRPr="00836BCD">
        <w:rPr>
          <w:rFonts w:ascii="Times New Roman" w:hAnsi="Times New Roman" w:cs="Times New Roman"/>
          <w:b w:val="0"/>
          <w:bCs w:val="0"/>
          <w:noProof/>
          <w:spacing w:val="-7"/>
          <w:sz w:val="24"/>
          <w:szCs w:val="24"/>
          <w:lang w:val="mn-MN"/>
        </w:rPr>
        <w:t xml:space="preserve"> Ажил үйлчилгээг нийлүүлээгүй байхад хүлээн авсан мөнгөн дүнгээр хүлээн зөвшөөрч, </w:t>
      </w:r>
      <w:r w:rsidRPr="00836BCD">
        <w:rPr>
          <w:rFonts w:ascii="Times New Roman" w:hAnsi="Times New Roman" w:cs="Times New Roman"/>
          <w:b w:val="0"/>
          <w:bCs w:val="0"/>
          <w:noProof/>
          <w:spacing w:val="-4"/>
          <w:sz w:val="24"/>
          <w:szCs w:val="24"/>
          <w:lang w:val="mn-MN"/>
        </w:rPr>
        <w:t>бүртгэнэ.</w:t>
      </w:r>
    </w:p>
    <w:p w14:paraId="70C1D2C5" w14:textId="77777777" w:rsidR="00836BCD" w:rsidRPr="00836BCD" w:rsidRDefault="00836BCD" w:rsidP="00836BCD">
      <w:pPr>
        <w:shd w:val="clear" w:color="auto" w:fill="FFFFFF"/>
        <w:tabs>
          <w:tab w:val="left" w:pos="0"/>
          <w:tab w:val="left" w:pos="1080"/>
        </w:tabs>
        <w:ind w:left="1080"/>
        <w:contextualSpacing/>
        <w:jc w:val="both"/>
        <w:rPr>
          <w:rFonts w:ascii="Times New Roman" w:hAnsi="Times New Roman" w:cs="Times New Roman"/>
          <w:b w:val="0"/>
          <w:sz w:val="24"/>
          <w:szCs w:val="24"/>
        </w:rPr>
      </w:pPr>
    </w:p>
    <w:p w14:paraId="56BFC341" w14:textId="77777777" w:rsidR="00836BCD" w:rsidRPr="00836BCD" w:rsidRDefault="00836BCD" w:rsidP="00836BCD">
      <w:pPr>
        <w:widowControl/>
        <w:numPr>
          <w:ilvl w:val="0"/>
          <w:numId w:val="5"/>
        </w:numPr>
        <w:shd w:val="clear" w:color="auto" w:fill="FFFFFF"/>
        <w:tabs>
          <w:tab w:val="left" w:pos="0"/>
          <w:tab w:val="left" w:pos="1080"/>
        </w:tabs>
        <w:autoSpaceDE/>
        <w:autoSpaceDN/>
        <w:adjustRightInd/>
        <w:ind w:left="1080"/>
        <w:contextualSpacing/>
        <w:jc w:val="both"/>
        <w:rPr>
          <w:rFonts w:ascii="Times New Roman" w:hAnsi="Times New Roman" w:cs="Times New Roman"/>
          <w:b w:val="0"/>
          <w:sz w:val="24"/>
          <w:szCs w:val="24"/>
        </w:rPr>
      </w:pPr>
      <w:r w:rsidRPr="00C71F65">
        <w:rPr>
          <w:rFonts w:ascii="Times New Roman" w:hAnsi="Times New Roman" w:cs="Times New Roman"/>
          <w:b w:val="0"/>
          <w:bCs w:val="0"/>
          <w:noProof/>
          <w:spacing w:val="-4"/>
          <w:sz w:val="24"/>
          <w:szCs w:val="24"/>
          <w:lang w:val="mn-MN"/>
        </w:rPr>
        <w:t>Хуримтлагдсан өр:</w:t>
      </w:r>
      <w:r w:rsidRPr="00836BCD">
        <w:rPr>
          <w:rFonts w:ascii="Times New Roman" w:hAnsi="Times New Roman" w:cs="Times New Roman"/>
          <w:b w:val="0"/>
          <w:bCs w:val="0"/>
          <w:noProof/>
          <w:spacing w:val="-7"/>
          <w:sz w:val="24"/>
          <w:szCs w:val="24"/>
          <w:lang w:val="mn-MN"/>
        </w:rPr>
        <w:t xml:space="preserve"> Ирээдүйд төлөх дүнгээр үнэлж бүртгэнэ.</w:t>
      </w:r>
    </w:p>
    <w:p w14:paraId="15B27FD7" w14:textId="77777777" w:rsidR="00836BCD" w:rsidRPr="00836BCD" w:rsidRDefault="00836BCD" w:rsidP="00836BCD">
      <w:pPr>
        <w:tabs>
          <w:tab w:val="left" w:pos="0"/>
          <w:tab w:val="left" w:pos="1080"/>
        </w:tabs>
        <w:ind w:left="1080"/>
        <w:contextualSpacing/>
        <w:jc w:val="both"/>
        <w:rPr>
          <w:rFonts w:ascii="Times New Roman" w:hAnsi="Times New Roman" w:cs="Times New Roman"/>
          <w:b w:val="0"/>
          <w:sz w:val="24"/>
          <w:szCs w:val="24"/>
        </w:rPr>
      </w:pPr>
    </w:p>
    <w:p w14:paraId="7BDF0BCE" w14:textId="77777777" w:rsidR="00836BCD" w:rsidRPr="00836BCD" w:rsidRDefault="00C71F65" w:rsidP="00836BCD">
      <w:pPr>
        <w:widowControl/>
        <w:numPr>
          <w:ilvl w:val="0"/>
          <w:numId w:val="5"/>
        </w:numPr>
        <w:tabs>
          <w:tab w:val="left" w:pos="0"/>
          <w:tab w:val="left" w:pos="1080"/>
        </w:tabs>
        <w:autoSpaceDE/>
        <w:autoSpaceDN/>
        <w:adjustRightInd/>
        <w:ind w:left="1080"/>
        <w:contextualSpacing/>
        <w:jc w:val="both"/>
        <w:rPr>
          <w:rFonts w:ascii="Times New Roman" w:hAnsi="Times New Roman" w:cs="Times New Roman"/>
          <w:b w:val="0"/>
          <w:sz w:val="24"/>
          <w:szCs w:val="24"/>
        </w:rPr>
      </w:pPr>
      <w:r>
        <w:rPr>
          <w:rFonts w:ascii="Times New Roman" w:hAnsi="Times New Roman" w:cs="Times New Roman"/>
          <w:b w:val="0"/>
          <w:bCs w:val="0"/>
          <w:noProof/>
          <w:spacing w:val="-4"/>
          <w:sz w:val="24"/>
          <w:szCs w:val="24"/>
          <w:lang w:val="mn-MN"/>
        </w:rPr>
        <w:t>Цэвэр хөрөнгө/Ө</w:t>
      </w:r>
      <w:r w:rsidR="00836BCD" w:rsidRPr="00C71F65">
        <w:rPr>
          <w:rFonts w:ascii="Times New Roman" w:hAnsi="Times New Roman" w:cs="Times New Roman"/>
          <w:b w:val="0"/>
          <w:bCs w:val="0"/>
          <w:noProof/>
          <w:spacing w:val="-4"/>
          <w:sz w:val="24"/>
          <w:szCs w:val="24"/>
          <w:lang w:val="mn-MN"/>
        </w:rPr>
        <w:t>мч</w:t>
      </w:r>
      <w:r>
        <w:rPr>
          <w:rFonts w:ascii="Times New Roman" w:hAnsi="Times New Roman" w:cs="Times New Roman"/>
          <w:b w:val="0"/>
          <w:bCs w:val="0"/>
          <w:noProof/>
          <w:spacing w:val="-4"/>
          <w:sz w:val="24"/>
          <w:szCs w:val="24"/>
          <w:lang w:val="mn-MN"/>
        </w:rPr>
        <w:t>/</w:t>
      </w:r>
      <w:r w:rsidR="00836BCD" w:rsidRPr="00C71F65">
        <w:rPr>
          <w:rFonts w:ascii="Times New Roman" w:hAnsi="Times New Roman" w:cs="Times New Roman"/>
          <w:b w:val="0"/>
          <w:bCs w:val="0"/>
          <w:noProof/>
          <w:spacing w:val="-4"/>
          <w:sz w:val="24"/>
          <w:szCs w:val="24"/>
          <w:lang w:val="mn-MN"/>
        </w:rPr>
        <w:t>:</w:t>
      </w:r>
      <w:r w:rsidR="00836BCD" w:rsidRPr="00836BCD">
        <w:rPr>
          <w:rFonts w:ascii="Times New Roman" w:hAnsi="Times New Roman" w:cs="Times New Roman"/>
          <w:b w:val="0"/>
          <w:bCs w:val="0"/>
          <w:i/>
          <w:noProof/>
          <w:spacing w:val="-4"/>
          <w:sz w:val="24"/>
          <w:szCs w:val="24"/>
          <w:lang w:val="mn-MN"/>
        </w:rPr>
        <w:t xml:space="preserve"> </w:t>
      </w:r>
      <w:r w:rsidR="00836BCD" w:rsidRPr="00836BCD">
        <w:rPr>
          <w:rFonts w:ascii="Times New Roman" w:hAnsi="Times New Roman" w:cs="Times New Roman"/>
          <w:b w:val="0"/>
          <w:bCs w:val="0"/>
          <w:noProof/>
          <w:spacing w:val="-4"/>
          <w:sz w:val="24"/>
          <w:szCs w:val="24"/>
          <w:lang w:val="mn-MN"/>
        </w:rPr>
        <w:t xml:space="preserve">Нийт хөрөнгийн дүнгээс өр төлбөрийг хассаны дараа үлдэх дүн бөгөөд Засгийн газрын хувь оролцоо, Хуримтлагдсан үр дүн, Үндсэн хөрөнгийн дахин үнэлгээний нэмэгдэл дансуудаар ангилан бүртгэнэ. </w:t>
      </w:r>
    </w:p>
    <w:p w14:paraId="36D4E096" w14:textId="77777777" w:rsidR="00836BCD" w:rsidRPr="00836BCD" w:rsidRDefault="00836BCD" w:rsidP="00836BCD">
      <w:pPr>
        <w:tabs>
          <w:tab w:val="left" w:pos="0"/>
          <w:tab w:val="left" w:pos="1080"/>
        </w:tabs>
        <w:ind w:left="1080"/>
        <w:contextualSpacing/>
        <w:jc w:val="both"/>
        <w:rPr>
          <w:rFonts w:ascii="Times New Roman" w:hAnsi="Times New Roman" w:cs="Times New Roman"/>
          <w:b w:val="0"/>
          <w:sz w:val="24"/>
          <w:szCs w:val="24"/>
        </w:rPr>
      </w:pPr>
    </w:p>
    <w:p w14:paraId="1FB8B2FC" w14:textId="77777777" w:rsidR="00836BCD" w:rsidRPr="00836BCD" w:rsidRDefault="00836BCD" w:rsidP="00836BCD">
      <w:pPr>
        <w:widowControl/>
        <w:numPr>
          <w:ilvl w:val="0"/>
          <w:numId w:val="5"/>
        </w:numPr>
        <w:shd w:val="clear" w:color="auto" w:fill="FFFFFF"/>
        <w:tabs>
          <w:tab w:val="left" w:pos="0"/>
          <w:tab w:val="left" w:pos="1080"/>
        </w:tabs>
        <w:autoSpaceDE/>
        <w:autoSpaceDN/>
        <w:adjustRightInd/>
        <w:ind w:left="1080"/>
        <w:contextualSpacing/>
        <w:jc w:val="both"/>
        <w:rPr>
          <w:rFonts w:ascii="Times New Roman" w:hAnsi="Times New Roman" w:cs="Times New Roman"/>
          <w:b w:val="0"/>
          <w:sz w:val="24"/>
          <w:szCs w:val="24"/>
        </w:rPr>
      </w:pPr>
      <w:r w:rsidRPr="00C71F65">
        <w:rPr>
          <w:rFonts w:ascii="Times New Roman" w:hAnsi="Times New Roman" w:cs="Times New Roman"/>
          <w:b w:val="0"/>
          <w:bCs w:val="0"/>
          <w:noProof/>
          <w:spacing w:val="-7"/>
          <w:sz w:val="24"/>
          <w:szCs w:val="24"/>
          <w:lang w:val="mn-MN"/>
        </w:rPr>
        <w:t>Орлого:</w:t>
      </w:r>
      <w:r w:rsidRPr="00836BCD">
        <w:rPr>
          <w:rFonts w:ascii="Times New Roman" w:hAnsi="Times New Roman" w:cs="Times New Roman"/>
          <w:b w:val="0"/>
          <w:bCs w:val="0"/>
          <w:i/>
          <w:noProof/>
          <w:spacing w:val="-7"/>
          <w:sz w:val="24"/>
          <w:szCs w:val="24"/>
          <w:lang w:val="mn-MN"/>
        </w:rPr>
        <w:t xml:space="preserve"> </w:t>
      </w:r>
      <w:r w:rsidRPr="00836BCD">
        <w:rPr>
          <w:rFonts w:ascii="Times New Roman" w:hAnsi="Times New Roman" w:cs="Times New Roman"/>
          <w:b w:val="0"/>
          <w:bCs w:val="0"/>
          <w:noProof/>
          <w:spacing w:val="-7"/>
          <w:sz w:val="24"/>
          <w:szCs w:val="24"/>
          <w:lang w:val="mn-MN"/>
        </w:rPr>
        <w:t xml:space="preserve">Хүлээн авсан эсвэл хүлээн авахаар хүлээгдэж буй төлбөрийн бодит үнэ цэнээр хэмжинэ. </w:t>
      </w:r>
    </w:p>
    <w:p w14:paraId="0BB734E2" w14:textId="77777777" w:rsidR="00836BCD" w:rsidRPr="00836BCD" w:rsidRDefault="00836BCD" w:rsidP="00836BCD">
      <w:pPr>
        <w:shd w:val="clear" w:color="auto" w:fill="FFFFFF"/>
        <w:tabs>
          <w:tab w:val="left" w:pos="0"/>
          <w:tab w:val="left" w:pos="1080"/>
        </w:tabs>
        <w:ind w:left="1080"/>
        <w:contextualSpacing/>
        <w:jc w:val="both"/>
        <w:rPr>
          <w:rFonts w:ascii="Times New Roman" w:hAnsi="Times New Roman" w:cs="Times New Roman"/>
          <w:b w:val="0"/>
          <w:sz w:val="24"/>
          <w:szCs w:val="24"/>
        </w:rPr>
      </w:pPr>
    </w:p>
    <w:p w14:paraId="0E747295" w14:textId="77777777" w:rsidR="00836BCD" w:rsidRPr="00836BCD" w:rsidRDefault="00836BCD" w:rsidP="00836BCD">
      <w:pPr>
        <w:widowControl/>
        <w:numPr>
          <w:ilvl w:val="0"/>
          <w:numId w:val="5"/>
        </w:numPr>
        <w:shd w:val="clear" w:color="auto" w:fill="FFFFFF"/>
        <w:tabs>
          <w:tab w:val="left" w:pos="0"/>
          <w:tab w:val="left" w:pos="1080"/>
        </w:tabs>
        <w:autoSpaceDE/>
        <w:autoSpaceDN/>
        <w:adjustRightInd/>
        <w:ind w:left="1080"/>
        <w:contextualSpacing/>
        <w:jc w:val="both"/>
        <w:rPr>
          <w:rFonts w:ascii="Times New Roman" w:hAnsi="Times New Roman" w:cs="Times New Roman"/>
          <w:b w:val="0"/>
          <w:sz w:val="24"/>
          <w:szCs w:val="24"/>
        </w:rPr>
      </w:pPr>
      <w:r w:rsidRPr="00C71F65">
        <w:rPr>
          <w:rFonts w:ascii="Times New Roman" w:hAnsi="Times New Roman" w:cs="Times New Roman"/>
          <w:b w:val="0"/>
          <w:bCs w:val="0"/>
          <w:noProof/>
          <w:spacing w:val="-4"/>
          <w:sz w:val="24"/>
          <w:szCs w:val="24"/>
          <w:lang w:val="mn-MN"/>
        </w:rPr>
        <w:t>Зардал:</w:t>
      </w:r>
      <w:r w:rsidRPr="00836BCD">
        <w:rPr>
          <w:rFonts w:ascii="Times New Roman" w:hAnsi="Times New Roman" w:cs="Times New Roman"/>
          <w:b w:val="0"/>
          <w:bCs w:val="0"/>
          <w:i/>
          <w:noProof/>
          <w:spacing w:val="-4"/>
          <w:sz w:val="24"/>
          <w:szCs w:val="24"/>
          <w:lang w:val="mn-MN"/>
        </w:rPr>
        <w:t xml:space="preserve"> </w:t>
      </w:r>
      <w:r w:rsidRPr="00836BCD">
        <w:rPr>
          <w:rFonts w:ascii="Times New Roman" w:hAnsi="Times New Roman" w:cs="Times New Roman"/>
          <w:b w:val="0"/>
          <w:bCs w:val="0"/>
          <w:noProof/>
          <w:spacing w:val="-7"/>
          <w:sz w:val="24"/>
          <w:szCs w:val="24"/>
          <w:lang w:val="mn-MN"/>
        </w:rPr>
        <w:t>Төлсөн болон төлөхөөр хүлээгдэж байгаа мөнгөний нэрлэсэн үнэ буюу  гүйцэтгэлээр гарсан жинхэнэ дүнгээр хэмжинэ.</w:t>
      </w:r>
    </w:p>
    <w:p w14:paraId="245C859D" w14:textId="77777777" w:rsidR="00836BCD" w:rsidRPr="00836BCD" w:rsidRDefault="00836BCD" w:rsidP="00836BCD">
      <w:pPr>
        <w:tabs>
          <w:tab w:val="left" w:pos="0"/>
          <w:tab w:val="left" w:pos="1080"/>
        </w:tabs>
        <w:ind w:left="1080"/>
        <w:contextualSpacing/>
        <w:jc w:val="both"/>
        <w:rPr>
          <w:rFonts w:ascii="Times New Roman" w:hAnsi="Times New Roman" w:cs="Times New Roman"/>
          <w:b w:val="0"/>
          <w:sz w:val="24"/>
          <w:szCs w:val="24"/>
          <w:lang w:val="mn-MN"/>
        </w:rPr>
      </w:pPr>
    </w:p>
    <w:p w14:paraId="0C7E9674" w14:textId="77777777" w:rsidR="00836BCD" w:rsidRPr="00836BCD" w:rsidRDefault="00836BCD" w:rsidP="00836BCD">
      <w:pPr>
        <w:widowControl/>
        <w:numPr>
          <w:ilvl w:val="1"/>
          <w:numId w:val="24"/>
        </w:numPr>
        <w:tabs>
          <w:tab w:val="left" w:pos="0"/>
        </w:tabs>
        <w:autoSpaceDE/>
        <w:autoSpaceDN/>
        <w:adjustRightInd/>
        <w:contextualSpacing/>
        <w:jc w:val="both"/>
        <w:rPr>
          <w:rFonts w:ascii="Times New Roman" w:hAnsi="Times New Roman" w:cs="Times New Roman"/>
          <w:b w:val="0"/>
          <w:i/>
          <w:noProof/>
          <w:color w:val="000000"/>
          <w:sz w:val="24"/>
          <w:szCs w:val="24"/>
          <w:u w:val="single"/>
          <w:lang w:val="mn-MN"/>
        </w:rPr>
      </w:pPr>
      <w:r w:rsidRPr="00C71F65">
        <w:rPr>
          <w:rFonts w:ascii="Times New Roman" w:hAnsi="Times New Roman" w:cs="Times New Roman"/>
          <w:b w:val="0"/>
          <w:noProof/>
          <w:color w:val="000000"/>
          <w:sz w:val="24"/>
          <w:szCs w:val="24"/>
          <w:lang w:val="mn-MN"/>
        </w:rPr>
        <w:t>Санхүүгийн тайлангийн бүрэлдэхүүн</w:t>
      </w:r>
      <w:r w:rsidRPr="00836BCD">
        <w:rPr>
          <w:rFonts w:ascii="Times New Roman" w:hAnsi="Times New Roman" w:cs="Times New Roman"/>
          <w:b w:val="0"/>
          <w:noProof/>
          <w:color w:val="000000"/>
          <w:sz w:val="24"/>
          <w:szCs w:val="24"/>
          <w:lang w:val="mn-MN"/>
        </w:rPr>
        <w:t xml:space="preserve">: </w:t>
      </w:r>
      <w:r w:rsidRPr="00836BCD">
        <w:rPr>
          <w:rFonts w:ascii="Times New Roman" w:hAnsi="Times New Roman" w:cs="Times New Roman"/>
          <w:b w:val="0"/>
          <w:sz w:val="24"/>
          <w:szCs w:val="24"/>
          <w:lang w:val="mn-MN"/>
        </w:rPr>
        <w:t xml:space="preserve">Нягтлан бодох бүртгэлийн тухай хуулийн 8 дугаар зүйлийн 8.2-т заасны дагуу </w:t>
      </w:r>
      <w:r w:rsidR="0071238C" w:rsidRPr="00836BCD">
        <w:rPr>
          <w:rFonts w:ascii="Times New Roman" w:hAnsi="Times New Roman" w:cs="Times New Roman"/>
          <w:b w:val="0"/>
          <w:sz w:val="24"/>
          <w:szCs w:val="24"/>
          <w:lang w:val="mn-MN"/>
        </w:rPr>
        <w:t>н</w:t>
      </w:r>
      <w:r w:rsidRPr="00836BCD">
        <w:rPr>
          <w:rFonts w:ascii="Times New Roman" w:hAnsi="Times New Roman" w:cs="Times New Roman"/>
          <w:b w:val="0"/>
          <w:sz w:val="24"/>
          <w:szCs w:val="24"/>
          <w:lang w:val="mn-MN"/>
        </w:rPr>
        <w:t>ийгмийн даатгалын байгууллага</w:t>
      </w:r>
      <w:r w:rsidRPr="00836BCD">
        <w:rPr>
          <w:rFonts w:ascii="Times New Roman" w:hAnsi="Times New Roman" w:cs="Times New Roman"/>
          <w:b w:val="0"/>
          <w:bCs w:val="0"/>
          <w:noProof/>
          <w:spacing w:val="-7"/>
          <w:sz w:val="24"/>
          <w:szCs w:val="24"/>
          <w:lang w:val="mn-MN"/>
        </w:rPr>
        <w:t xml:space="preserve"> нь дараах төрлийн тайлангуудыг </w:t>
      </w:r>
      <w:r w:rsidRPr="00836BCD">
        <w:rPr>
          <w:rFonts w:ascii="Times New Roman" w:hAnsi="Times New Roman" w:cs="Times New Roman"/>
          <w:b w:val="0"/>
          <w:noProof/>
          <w:spacing w:val="6"/>
          <w:sz w:val="24"/>
          <w:szCs w:val="24"/>
          <w:lang w:val="mn-MN"/>
        </w:rPr>
        <w:t>Сангийн Сайдын 2006 оны 388 дугаар тушаалаар баталсан маягтын дагуу бэлтгэнэ. Үүнд:</w:t>
      </w:r>
    </w:p>
    <w:p w14:paraId="6F5E9F61" w14:textId="77777777" w:rsidR="00836BCD" w:rsidRPr="00836BCD" w:rsidRDefault="00836BCD" w:rsidP="00836BCD">
      <w:pPr>
        <w:tabs>
          <w:tab w:val="left" w:pos="0"/>
          <w:tab w:val="left" w:pos="360"/>
        </w:tabs>
        <w:ind w:left="1080"/>
        <w:contextualSpacing/>
        <w:jc w:val="both"/>
        <w:rPr>
          <w:rFonts w:ascii="Times New Roman" w:hAnsi="Times New Roman" w:cs="Times New Roman"/>
          <w:b w:val="0"/>
          <w:bCs w:val="0"/>
          <w:noProof/>
          <w:color w:val="000000"/>
          <w:sz w:val="24"/>
          <w:szCs w:val="24"/>
          <w:lang w:val="mn-MN"/>
        </w:rPr>
      </w:pPr>
    </w:p>
    <w:p w14:paraId="1C1531C5" w14:textId="77777777" w:rsidR="00836BCD" w:rsidRPr="00836BCD" w:rsidRDefault="00836BCD" w:rsidP="00836BCD">
      <w:pPr>
        <w:widowControl/>
        <w:numPr>
          <w:ilvl w:val="0"/>
          <w:numId w:val="4"/>
        </w:numPr>
        <w:tabs>
          <w:tab w:val="left" w:pos="0"/>
          <w:tab w:val="left" w:pos="360"/>
        </w:tabs>
        <w:autoSpaceDE/>
        <w:autoSpaceDN/>
        <w:adjustRightInd/>
        <w:ind w:left="1080"/>
        <w:contextualSpacing/>
        <w:jc w:val="both"/>
        <w:rPr>
          <w:rFonts w:ascii="Times New Roman" w:hAnsi="Times New Roman" w:cs="Times New Roman"/>
          <w:b w:val="0"/>
          <w:bCs w:val="0"/>
          <w:noProof/>
          <w:color w:val="000000"/>
          <w:sz w:val="24"/>
          <w:szCs w:val="24"/>
          <w:lang w:val="mn-MN"/>
        </w:rPr>
      </w:pPr>
      <w:r w:rsidRPr="00836BCD">
        <w:rPr>
          <w:rFonts w:ascii="Times New Roman" w:hAnsi="Times New Roman" w:cs="Times New Roman"/>
          <w:b w:val="0"/>
          <w:bCs w:val="0"/>
          <w:noProof/>
          <w:spacing w:val="-7"/>
          <w:sz w:val="24"/>
          <w:szCs w:val="24"/>
          <w:lang w:val="mn-MN"/>
        </w:rPr>
        <w:t>С</w:t>
      </w:r>
      <w:r w:rsidRPr="00836BCD">
        <w:rPr>
          <w:rFonts w:ascii="Times New Roman" w:hAnsi="Times New Roman" w:cs="Times New Roman"/>
          <w:b w:val="0"/>
          <w:noProof/>
          <w:spacing w:val="6"/>
          <w:sz w:val="24"/>
          <w:szCs w:val="24"/>
          <w:lang w:val="mn-MN"/>
        </w:rPr>
        <w:t>а</w:t>
      </w:r>
      <w:r w:rsidR="00FD5BFE">
        <w:rPr>
          <w:rFonts w:ascii="Times New Roman" w:hAnsi="Times New Roman" w:cs="Times New Roman"/>
          <w:b w:val="0"/>
          <w:noProof/>
          <w:spacing w:val="6"/>
          <w:sz w:val="24"/>
          <w:szCs w:val="24"/>
          <w:lang w:val="mn-MN"/>
        </w:rPr>
        <w:t>нхүүгийн байдлын тайлан /СТ-1А/</w:t>
      </w:r>
    </w:p>
    <w:p w14:paraId="74230AD6" w14:textId="77777777" w:rsidR="00836BCD" w:rsidRPr="00836BCD" w:rsidRDefault="00836BCD" w:rsidP="00836BCD">
      <w:pPr>
        <w:widowControl/>
        <w:tabs>
          <w:tab w:val="left" w:pos="0"/>
          <w:tab w:val="left" w:pos="360"/>
        </w:tabs>
        <w:autoSpaceDE/>
        <w:autoSpaceDN/>
        <w:adjustRightInd/>
        <w:ind w:left="1080"/>
        <w:contextualSpacing/>
        <w:jc w:val="both"/>
        <w:rPr>
          <w:rFonts w:ascii="Times New Roman" w:hAnsi="Times New Roman" w:cs="Times New Roman"/>
          <w:b w:val="0"/>
          <w:bCs w:val="0"/>
          <w:noProof/>
          <w:color w:val="000000"/>
          <w:sz w:val="24"/>
          <w:szCs w:val="24"/>
          <w:lang w:val="mn-MN"/>
        </w:rPr>
      </w:pPr>
    </w:p>
    <w:p w14:paraId="7F639D63" w14:textId="77777777" w:rsidR="00836BCD" w:rsidRPr="00836BCD" w:rsidRDefault="00836BCD" w:rsidP="00836BCD">
      <w:pPr>
        <w:widowControl/>
        <w:numPr>
          <w:ilvl w:val="0"/>
          <w:numId w:val="4"/>
        </w:numPr>
        <w:tabs>
          <w:tab w:val="left" w:pos="0"/>
          <w:tab w:val="left" w:pos="360"/>
        </w:tabs>
        <w:autoSpaceDE/>
        <w:autoSpaceDN/>
        <w:adjustRightInd/>
        <w:ind w:left="1080"/>
        <w:contextualSpacing/>
        <w:jc w:val="both"/>
        <w:rPr>
          <w:rFonts w:ascii="Times New Roman" w:hAnsi="Times New Roman" w:cs="Times New Roman"/>
          <w:b w:val="0"/>
          <w:bCs w:val="0"/>
          <w:noProof/>
          <w:color w:val="000000"/>
          <w:sz w:val="24"/>
          <w:szCs w:val="24"/>
          <w:lang w:val="mn-MN"/>
        </w:rPr>
      </w:pPr>
      <w:r w:rsidRPr="00836BCD">
        <w:rPr>
          <w:rFonts w:ascii="Times New Roman" w:hAnsi="Times New Roman" w:cs="Times New Roman"/>
          <w:b w:val="0"/>
          <w:noProof/>
          <w:spacing w:val="6"/>
          <w:sz w:val="24"/>
          <w:szCs w:val="24"/>
          <w:lang w:val="mn-MN"/>
        </w:rPr>
        <w:t>Санхүүгийн</w:t>
      </w:r>
      <w:r w:rsidR="00FD5BFE">
        <w:rPr>
          <w:rFonts w:ascii="Times New Roman" w:hAnsi="Times New Roman" w:cs="Times New Roman"/>
          <w:b w:val="0"/>
          <w:noProof/>
          <w:spacing w:val="6"/>
          <w:sz w:val="24"/>
          <w:szCs w:val="24"/>
          <w:lang w:val="mn-MN"/>
        </w:rPr>
        <w:t xml:space="preserve"> үр дүнгийн тайлан /СТ-2А/</w:t>
      </w:r>
      <w:r w:rsidRPr="00836BCD">
        <w:rPr>
          <w:rFonts w:ascii="Times New Roman" w:hAnsi="Times New Roman" w:cs="Times New Roman"/>
          <w:b w:val="0"/>
          <w:noProof/>
          <w:spacing w:val="6"/>
          <w:sz w:val="24"/>
          <w:szCs w:val="24"/>
          <w:lang w:val="mn-MN"/>
        </w:rPr>
        <w:t xml:space="preserve"> </w:t>
      </w:r>
    </w:p>
    <w:p w14:paraId="2B99E3AA" w14:textId="77777777" w:rsidR="00836BCD" w:rsidRPr="00836BCD" w:rsidRDefault="00836BCD" w:rsidP="00836BCD">
      <w:pPr>
        <w:widowControl/>
        <w:shd w:val="clear" w:color="auto" w:fill="FFFFFF"/>
        <w:tabs>
          <w:tab w:val="left" w:pos="0"/>
          <w:tab w:val="left" w:pos="360"/>
        </w:tabs>
        <w:autoSpaceDE/>
        <w:autoSpaceDN/>
        <w:adjustRightInd/>
        <w:ind w:left="1080"/>
        <w:contextualSpacing/>
        <w:jc w:val="both"/>
        <w:rPr>
          <w:rFonts w:ascii="Times New Roman" w:hAnsi="Times New Roman" w:cs="Times New Roman"/>
          <w:b w:val="0"/>
          <w:bCs w:val="0"/>
          <w:noProof/>
          <w:color w:val="000000"/>
          <w:sz w:val="24"/>
          <w:szCs w:val="24"/>
          <w:lang w:val="mn-MN"/>
        </w:rPr>
      </w:pPr>
    </w:p>
    <w:p w14:paraId="49BFBE9C" w14:textId="77777777" w:rsidR="00836BCD" w:rsidRPr="00836BCD" w:rsidRDefault="00836BCD" w:rsidP="00836BCD">
      <w:pPr>
        <w:widowControl/>
        <w:numPr>
          <w:ilvl w:val="0"/>
          <w:numId w:val="4"/>
        </w:numPr>
        <w:shd w:val="clear" w:color="auto" w:fill="FFFFFF"/>
        <w:tabs>
          <w:tab w:val="left" w:pos="0"/>
          <w:tab w:val="left" w:pos="360"/>
        </w:tabs>
        <w:autoSpaceDE/>
        <w:autoSpaceDN/>
        <w:adjustRightInd/>
        <w:ind w:left="1080"/>
        <w:contextualSpacing/>
        <w:jc w:val="both"/>
        <w:rPr>
          <w:rFonts w:ascii="Times New Roman" w:hAnsi="Times New Roman" w:cs="Times New Roman"/>
          <w:b w:val="0"/>
          <w:bCs w:val="0"/>
          <w:noProof/>
          <w:color w:val="000000"/>
          <w:sz w:val="24"/>
          <w:szCs w:val="24"/>
          <w:lang w:val="mn-MN"/>
        </w:rPr>
      </w:pPr>
      <w:r w:rsidRPr="00836BCD">
        <w:rPr>
          <w:rFonts w:ascii="Times New Roman" w:hAnsi="Times New Roman" w:cs="Times New Roman"/>
          <w:b w:val="0"/>
          <w:noProof/>
          <w:spacing w:val="-1"/>
          <w:sz w:val="24"/>
          <w:szCs w:val="24"/>
          <w:lang w:val="mn-MN"/>
        </w:rPr>
        <w:t>Мөнгөн</w:t>
      </w:r>
      <w:r w:rsidR="00FD5BFE">
        <w:rPr>
          <w:rFonts w:ascii="Times New Roman" w:hAnsi="Times New Roman" w:cs="Times New Roman"/>
          <w:b w:val="0"/>
          <w:noProof/>
          <w:spacing w:val="-1"/>
          <w:sz w:val="24"/>
          <w:szCs w:val="24"/>
          <w:lang w:val="mn-MN"/>
        </w:rPr>
        <w:t xml:space="preserve"> гүйлгээний тайлан /СТ-3А/</w:t>
      </w:r>
    </w:p>
    <w:p w14:paraId="5C0035F2" w14:textId="77777777" w:rsidR="00836BCD" w:rsidRPr="00836BCD" w:rsidRDefault="00836BCD" w:rsidP="00836BCD">
      <w:pPr>
        <w:widowControl/>
        <w:shd w:val="clear" w:color="auto" w:fill="FFFFFF"/>
        <w:tabs>
          <w:tab w:val="left" w:pos="0"/>
          <w:tab w:val="left" w:pos="360"/>
        </w:tabs>
        <w:autoSpaceDE/>
        <w:autoSpaceDN/>
        <w:adjustRightInd/>
        <w:ind w:left="1080"/>
        <w:contextualSpacing/>
        <w:jc w:val="both"/>
        <w:rPr>
          <w:rFonts w:ascii="Times New Roman" w:hAnsi="Times New Roman" w:cs="Times New Roman"/>
          <w:b w:val="0"/>
          <w:bCs w:val="0"/>
          <w:noProof/>
          <w:color w:val="000000"/>
          <w:sz w:val="24"/>
          <w:szCs w:val="24"/>
          <w:lang w:val="mn-MN"/>
        </w:rPr>
      </w:pPr>
    </w:p>
    <w:p w14:paraId="0F226580" w14:textId="77777777" w:rsidR="00836BCD" w:rsidRPr="00836BCD" w:rsidRDefault="00836BCD" w:rsidP="00836BCD">
      <w:pPr>
        <w:widowControl/>
        <w:numPr>
          <w:ilvl w:val="0"/>
          <w:numId w:val="4"/>
        </w:numPr>
        <w:shd w:val="clear" w:color="auto" w:fill="FFFFFF"/>
        <w:tabs>
          <w:tab w:val="left" w:pos="0"/>
          <w:tab w:val="left" w:pos="360"/>
        </w:tabs>
        <w:autoSpaceDE/>
        <w:autoSpaceDN/>
        <w:adjustRightInd/>
        <w:ind w:left="1080"/>
        <w:contextualSpacing/>
        <w:jc w:val="both"/>
        <w:rPr>
          <w:rFonts w:ascii="Times New Roman" w:hAnsi="Times New Roman" w:cs="Times New Roman"/>
          <w:b w:val="0"/>
          <w:bCs w:val="0"/>
          <w:noProof/>
          <w:color w:val="000000"/>
          <w:sz w:val="24"/>
          <w:szCs w:val="24"/>
          <w:lang w:val="mn-MN"/>
        </w:rPr>
      </w:pPr>
      <w:r w:rsidRPr="00836BCD">
        <w:rPr>
          <w:rFonts w:ascii="Times New Roman" w:hAnsi="Times New Roman" w:cs="Times New Roman"/>
          <w:b w:val="0"/>
          <w:noProof/>
          <w:spacing w:val="-1"/>
          <w:sz w:val="24"/>
          <w:szCs w:val="24"/>
          <w:lang w:val="mn-MN"/>
        </w:rPr>
        <w:t>Цэвэр хөрөнгө/Өм</w:t>
      </w:r>
      <w:r w:rsidR="00FD5BFE">
        <w:rPr>
          <w:rFonts w:ascii="Times New Roman" w:hAnsi="Times New Roman" w:cs="Times New Roman"/>
          <w:b w:val="0"/>
          <w:noProof/>
          <w:spacing w:val="-1"/>
          <w:sz w:val="24"/>
          <w:szCs w:val="24"/>
          <w:lang w:val="mn-MN"/>
        </w:rPr>
        <w:t>чийн өөрчлөлтийн тайлан /СТ-4А/</w:t>
      </w:r>
      <w:r w:rsidRPr="00836BCD">
        <w:rPr>
          <w:rFonts w:ascii="Times New Roman" w:hAnsi="Times New Roman" w:cs="Times New Roman"/>
          <w:b w:val="0"/>
          <w:noProof/>
          <w:spacing w:val="-1"/>
          <w:sz w:val="24"/>
          <w:szCs w:val="24"/>
          <w:lang w:val="mn-MN"/>
        </w:rPr>
        <w:t xml:space="preserve"> </w:t>
      </w:r>
    </w:p>
    <w:p w14:paraId="359C9826" w14:textId="77777777" w:rsidR="00836BCD" w:rsidRPr="00836BCD" w:rsidRDefault="00836BCD" w:rsidP="00836BCD">
      <w:pPr>
        <w:widowControl/>
        <w:shd w:val="clear" w:color="auto" w:fill="FFFFFF"/>
        <w:tabs>
          <w:tab w:val="left" w:pos="0"/>
          <w:tab w:val="left" w:pos="360"/>
        </w:tabs>
        <w:autoSpaceDE/>
        <w:autoSpaceDN/>
        <w:adjustRightInd/>
        <w:ind w:left="1080"/>
        <w:contextualSpacing/>
        <w:jc w:val="both"/>
        <w:rPr>
          <w:rFonts w:ascii="Times New Roman" w:hAnsi="Times New Roman" w:cs="Times New Roman"/>
          <w:b w:val="0"/>
          <w:bCs w:val="0"/>
          <w:noProof/>
          <w:color w:val="000000"/>
          <w:sz w:val="24"/>
          <w:szCs w:val="24"/>
          <w:lang w:val="mn-MN"/>
        </w:rPr>
      </w:pPr>
    </w:p>
    <w:p w14:paraId="5385A991" w14:textId="77777777" w:rsidR="00836BCD" w:rsidRPr="00836BCD" w:rsidRDefault="00836BCD" w:rsidP="00836BCD">
      <w:pPr>
        <w:widowControl/>
        <w:numPr>
          <w:ilvl w:val="0"/>
          <w:numId w:val="4"/>
        </w:numPr>
        <w:shd w:val="clear" w:color="auto" w:fill="FFFFFF"/>
        <w:tabs>
          <w:tab w:val="left" w:pos="0"/>
          <w:tab w:val="left" w:pos="360"/>
        </w:tabs>
        <w:autoSpaceDE/>
        <w:autoSpaceDN/>
        <w:adjustRightInd/>
        <w:ind w:left="1080"/>
        <w:contextualSpacing/>
        <w:jc w:val="both"/>
        <w:rPr>
          <w:rFonts w:ascii="Times New Roman" w:hAnsi="Times New Roman" w:cs="Times New Roman"/>
          <w:b w:val="0"/>
          <w:bCs w:val="0"/>
          <w:noProof/>
          <w:color w:val="000000"/>
          <w:sz w:val="24"/>
          <w:szCs w:val="24"/>
          <w:lang w:val="mn-MN"/>
        </w:rPr>
      </w:pPr>
      <w:r w:rsidRPr="00836BCD">
        <w:rPr>
          <w:rFonts w:ascii="Times New Roman" w:hAnsi="Times New Roman" w:cs="Times New Roman"/>
          <w:b w:val="0"/>
          <w:bCs w:val="0"/>
          <w:noProof/>
          <w:color w:val="000000"/>
          <w:sz w:val="24"/>
          <w:szCs w:val="24"/>
          <w:lang w:val="mn-MN"/>
        </w:rPr>
        <w:t>Төсвийн гүйцэтгэлийн тайлан</w:t>
      </w:r>
      <w:r w:rsidRPr="00836BCD">
        <w:rPr>
          <w:rFonts w:ascii="Times New Roman" w:hAnsi="Times New Roman" w:cs="Times New Roman"/>
          <w:b w:val="0"/>
          <w:sz w:val="24"/>
          <w:szCs w:val="24"/>
          <w:lang w:val="mn-MN"/>
        </w:rPr>
        <w:t xml:space="preserve"> /</w:t>
      </w:r>
      <w:r w:rsidR="00C71F65">
        <w:rPr>
          <w:rFonts w:ascii="Times New Roman" w:hAnsi="Times New Roman" w:cs="Times New Roman"/>
          <w:b w:val="0"/>
          <w:sz w:val="24"/>
          <w:szCs w:val="24"/>
          <w:lang w:val="mn-MN"/>
        </w:rPr>
        <w:t>Сангийн сайдын 2008 оны 352 дугаар</w:t>
      </w:r>
      <w:r w:rsidRPr="00836BCD">
        <w:rPr>
          <w:rFonts w:ascii="Times New Roman" w:hAnsi="Times New Roman" w:cs="Times New Roman"/>
          <w:b w:val="0"/>
          <w:sz w:val="24"/>
          <w:szCs w:val="24"/>
          <w:lang w:val="mn-MN"/>
        </w:rPr>
        <w:t xml:space="preserve"> тушаал/</w:t>
      </w:r>
    </w:p>
    <w:p w14:paraId="49C70F9E" w14:textId="77777777" w:rsidR="00836BCD" w:rsidRPr="00836BCD" w:rsidRDefault="00836BCD" w:rsidP="00836BCD">
      <w:pPr>
        <w:widowControl/>
        <w:shd w:val="clear" w:color="auto" w:fill="FFFFFF"/>
        <w:tabs>
          <w:tab w:val="left" w:pos="0"/>
          <w:tab w:val="left" w:pos="360"/>
        </w:tabs>
        <w:autoSpaceDE/>
        <w:autoSpaceDN/>
        <w:adjustRightInd/>
        <w:ind w:left="1080"/>
        <w:contextualSpacing/>
        <w:jc w:val="both"/>
        <w:rPr>
          <w:rFonts w:ascii="Times New Roman" w:hAnsi="Times New Roman" w:cs="Times New Roman"/>
          <w:b w:val="0"/>
          <w:bCs w:val="0"/>
          <w:noProof/>
          <w:color w:val="000000"/>
          <w:sz w:val="24"/>
          <w:szCs w:val="24"/>
          <w:lang w:val="mn-MN"/>
        </w:rPr>
      </w:pPr>
    </w:p>
    <w:p w14:paraId="74AF0879" w14:textId="77777777" w:rsidR="0030158B" w:rsidRPr="00C71F65" w:rsidRDefault="00836BCD" w:rsidP="00836BCD">
      <w:pPr>
        <w:widowControl/>
        <w:numPr>
          <w:ilvl w:val="0"/>
          <w:numId w:val="4"/>
        </w:numPr>
        <w:shd w:val="clear" w:color="auto" w:fill="FFFFFF"/>
        <w:tabs>
          <w:tab w:val="left" w:pos="0"/>
          <w:tab w:val="left" w:pos="355"/>
        </w:tabs>
        <w:autoSpaceDE/>
        <w:autoSpaceDN/>
        <w:adjustRightInd/>
        <w:ind w:left="1080"/>
        <w:contextualSpacing/>
        <w:jc w:val="both"/>
        <w:rPr>
          <w:rFonts w:ascii="Times New Roman" w:hAnsi="Times New Roman" w:cs="Times New Roman"/>
          <w:b w:val="0"/>
          <w:bCs w:val="0"/>
          <w:noProof/>
          <w:color w:val="000000"/>
          <w:sz w:val="24"/>
          <w:szCs w:val="24"/>
          <w:lang w:val="mn-MN"/>
        </w:rPr>
      </w:pPr>
      <w:r w:rsidRPr="00836BCD">
        <w:rPr>
          <w:rFonts w:ascii="Times New Roman" w:hAnsi="Times New Roman" w:cs="Times New Roman"/>
          <w:b w:val="0"/>
          <w:noProof/>
          <w:spacing w:val="-1"/>
          <w:sz w:val="24"/>
          <w:szCs w:val="24"/>
          <w:lang w:val="mn-MN"/>
        </w:rPr>
        <w:t xml:space="preserve">Санхүүгийн </w:t>
      </w:r>
      <w:r w:rsidRPr="00836BCD">
        <w:rPr>
          <w:rFonts w:ascii="Times New Roman" w:hAnsi="Times New Roman" w:cs="Times New Roman"/>
          <w:b w:val="0"/>
          <w:noProof/>
          <w:sz w:val="24"/>
          <w:szCs w:val="24"/>
          <w:lang w:val="mn-MN"/>
        </w:rPr>
        <w:t xml:space="preserve">тайлангийн тайлбар, нэмэлт тодруулга зэрэг болно. </w:t>
      </w:r>
    </w:p>
    <w:p w14:paraId="79E4EF42" w14:textId="77777777" w:rsidR="00836BCD" w:rsidRPr="00836BCD" w:rsidRDefault="00836BCD" w:rsidP="00836BCD">
      <w:pPr>
        <w:shd w:val="clear" w:color="auto" w:fill="FFFFFF"/>
        <w:tabs>
          <w:tab w:val="left" w:pos="0"/>
          <w:tab w:val="left" w:pos="355"/>
          <w:tab w:val="left" w:pos="9990"/>
        </w:tabs>
        <w:jc w:val="both"/>
        <w:rPr>
          <w:rFonts w:ascii="Times New Roman" w:hAnsi="Times New Roman" w:cs="Times New Roman"/>
          <w:i/>
          <w:iCs/>
          <w:noProof/>
          <w:spacing w:val="-1"/>
          <w:sz w:val="24"/>
          <w:szCs w:val="24"/>
          <w:u w:val="single"/>
          <w:lang w:val="mn-MN"/>
        </w:rPr>
      </w:pPr>
    </w:p>
    <w:p w14:paraId="5EBBA6FE" w14:textId="77777777" w:rsidR="00836BCD" w:rsidRPr="00C71F65" w:rsidRDefault="00836BCD" w:rsidP="00836BCD">
      <w:pPr>
        <w:shd w:val="clear" w:color="auto" w:fill="FFFFFF"/>
        <w:tabs>
          <w:tab w:val="left" w:pos="0"/>
          <w:tab w:val="left" w:pos="355"/>
          <w:tab w:val="left" w:pos="9990"/>
        </w:tabs>
        <w:jc w:val="both"/>
        <w:rPr>
          <w:rFonts w:ascii="Times New Roman" w:hAnsi="Times New Roman" w:cs="Times New Roman"/>
          <w:b w:val="0"/>
          <w:iCs/>
          <w:noProof/>
          <w:spacing w:val="-1"/>
          <w:sz w:val="24"/>
          <w:szCs w:val="24"/>
          <w:lang w:val="mn-MN"/>
        </w:rPr>
      </w:pPr>
      <w:r w:rsidRPr="00C71F65">
        <w:rPr>
          <w:rFonts w:ascii="Times New Roman" w:hAnsi="Times New Roman" w:cs="Times New Roman"/>
          <w:b w:val="0"/>
          <w:iCs/>
          <w:noProof/>
          <w:spacing w:val="-1"/>
          <w:sz w:val="24"/>
          <w:szCs w:val="24"/>
          <w:lang w:val="mn-MN"/>
        </w:rPr>
        <w:t>Хоёр: Санхүүгийн байдлын тайлан</w:t>
      </w:r>
    </w:p>
    <w:p w14:paraId="60024D64" w14:textId="77777777" w:rsidR="00836BCD" w:rsidRPr="00836BCD" w:rsidRDefault="00836BCD" w:rsidP="00836BCD">
      <w:pPr>
        <w:shd w:val="clear" w:color="auto" w:fill="FFFFFF"/>
        <w:tabs>
          <w:tab w:val="left" w:pos="0"/>
          <w:tab w:val="left" w:pos="355"/>
          <w:tab w:val="left" w:pos="9990"/>
        </w:tabs>
        <w:jc w:val="both"/>
        <w:rPr>
          <w:rFonts w:ascii="Times New Roman" w:hAnsi="Times New Roman" w:cs="Times New Roman"/>
          <w:b w:val="0"/>
          <w:iCs/>
          <w:noProof/>
          <w:spacing w:val="-1"/>
          <w:sz w:val="24"/>
          <w:szCs w:val="24"/>
          <w:lang w:val="mn-MN"/>
        </w:rPr>
      </w:pPr>
    </w:p>
    <w:p w14:paraId="535FDD7A" w14:textId="77777777" w:rsidR="00836BCD" w:rsidRPr="00836BCD" w:rsidRDefault="00836BCD" w:rsidP="00836BCD">
      <w:pPr>
        <w:widowControl/>
        <w:numPr>
          <w:ilvl w:val="1"/>
          <w:numId w:val="28"/>
        </w:numPr>
        <w:shd w:val="clear" w:color="auto" w:fill="FFFFFF"/>
        <w:tabs>
          <w:tab w:val="left" w:pos="0"/>
          <w:tab w:val="left" w:pos="720"/>
          <w:tab w:val="left" w:pos="9990"/>
        </w:tabs>
        <w:autoSpaceDE/>
        <w:autoSpaceDN/>
        <w:adjustRightInd/>
        <w:ind w:left="720" w:hanging="720"/>
        <w:contextualSpacing/>
        <w:jc w:val="both"/>
        <w:rPr>
          <w:rFonts w:ascii="Times New Roman" w:hAnsi="Times New Roman" w:cs="Times New Roman"/>
          <w:b w:val="0"/>
          <w:noProof/>
          <w:spacing w:val="-1"/>
          <w:sz w:val="24"/>
          <w:szCs w:val="24"/>
          <w:lang w:val="mn-MN"/>
        </w:rPr>
      </w:pPr>
      <w:r w:rsidRPr="00836BCD">
        <w:rPr>
          <w:rFonts w:ascii="Times New Roman" w:hAnsi="Times New Roman" w:cs="Times New Roman"/>
          <w:b w:val="0"/>
          <w:bCs w:val="0"/>
          <w:noProof/>
          <w:spacing w:val="-7"/>
          <w:sz w:val="24"/>
          <w:szCs w:val="24"/>
          <w:lang w:val="mn-MN"/>
        </w:rPr>
        <w:t>Нийгмийн даатгалын байгууллага</w:t>
      </w:r>
      <w:r w:rsidRPr="00836BCD">
        <w:rPr>
          <w:rFonts w:ascii="Times New Roman" w:hAnsi="Times New Roman" w:cs="Times New Roman"/>
          <w:b w:val="0"/>
          <w:noProof/>
          <w:spacing w:val="-5"/>
          <w:sz w:val="24"/>
          <w:szCs w:val="24"/>
          <w:lang w:val="mn-MN"/>
        </w:rPr>
        <w:t xml:space="preserve"> нь</w:t>
      </w:r>
      <w:r w:rsidRPr="00836BCD">
        <w:rPr>
          <w:rFonts w:ascii="Times New Roman" w:hAnsi="Times New Roman" w:cs="Times New Roman"/>
          <w:b w:val="0"/>
          <w:noProof/>
          <w:spacing w:val="7"/>
          <w:sz w:val="24"/>
          <w:szCs w:val="24"/>
          <w:lang w:val="mn-MN"/>
        </w:rPr>
        <w:t xml:space="preserve"> өөрийн үйл ажиллагааны онцлог шинж </w:t>
      </w:r>
      <w:r w:rsidRPr="00836BCD">
        <w:rPr>
          <w:rFonts w:ascii="Times New Roman" w:hAnsi="Times New Roman" w:cs="Times New Roman"/>
          <w:b w:val="0"/>
          <w:noProof/>
          <w:spacing w:val="-3"/>
          <w:sz w:val="24"/>
          <w:szCs w:val="24"/>
          <w:lang w:val="mn-MN"/>
        </w:rPr>
        <w:t>чанарт нийцүүлэн с</w:t>
      </w:r>
      <w:r w:rsidRPr="00836BCD">
        <w:rPr>
          <w:rFonts w:ascii="Times New Roman" w:hAnsi="Times New Roman" w:cs="Times New Roman"/>
          <w:b w:val="0"/>
          <w:noProof/>
          <w:spacing w:val="7"/>
          <w:sz w:val="24"/>
          <w:szCs w:val="24"/>
          <w:lang w:val="mn-MN"/>
        </w:rPr>
        <w:t xml:space="preserve">анхүүгийн байдлын тайланд нийт хөрөнгийг </w:t>
      </w:r>
      <w:r w:rsidRPr="00836BCD">
        <w:rPr>
          <w:rFonts w:ascii="Times New Roman" w:hAnsi="Times New Roman" w:cs="Times New Roman"/>
          <w:b w:val="0"/>
          <w:noProof/>
          <w:spacing w:val="-3"/>
          <w:sz w:val="24"/>
          <w:szCs w:val="24"/>
          <w:lang w:val="mn-MN"/>
        </w:rPr>
        <w:t xml:space="preserve">эргэлтийн ба эргэлтийн бус хөрөнгөөр, өр төлбөрийг </w:t>
      </w:r>
      <w:r w:rsidRPr="00836BCD">
        <w:rPr>
          <w:rFonts w:ascii="Times New Roman" w:hAnsi="Times New Roman" w:cs="Times New Roman"/>
          <w:b w:val="0"/>
          <w:noProof/>
          <w:spacing w:val="2"/>
          <w:sz w:val="24"/>
          <w:szCs w:val="24"/>
          <w:lang w:val="mn-MN"/>
        </w:rPr>
        <w:t>богино хугацаат ба урт хугаца</w:t>
      </w:r>
      <w:r w:rsidR="00216363">
        <w:rPr>
          <w:rFonts w:ascii="Times New Roman" w:hAnsi="Times New Roman" w:cs="Times New Roman"/>
          <w:b w:val="0"/>
          <w:noProof/>
          <w:spacing w:val="2"/>
          <w:sz w:val="24"/>
          <w:szCs w:val="24"/>
          <w:lang w:val="mn-MN"/>
        </w:rPr>
        <w:t>ат өр төлбөрөөр, цэвэр хөрөнгө/Ө</w:t>
      </w:r>
      <w:r w:rsidRPr="00836BCD">
        <w:rPr>
          <w:rFonts w:ascii="Times New Roman" w:hAnsi="Times New Roman" w:cs="Times New Roman"/>
          <w:b w:val="0"/>
          <w:noProof/>
          <w:spacing w:val="2"/>
          <w:sz w:val="24"/>
          <w:szCs w:val="24"/>
          <w:lang w:val="mn-MN"/>
        </w:rPr>
        <w:t>мчийг Засгийн газрын хувь оролцоо, хуримтлагдсан үр дүн, цэвэ</w:t>
      </w:r>
      <w:r w:rsidR="00216363">
        <w:rPr>
          <w:rFonts w:ascii="Times New Roman" w:hAnsi="Times New Roman" w:cs="Times New Roman"/>
          <w:b w:val="0"/>
          <w:noProof/>
          <w:spacing w:val="2"/>
          <w:sz w:val="24"/>
          <w:szCs w:val="24"/>
          <w:lang w:val="mn-MN"/>
        </w:rPr>
        <w:t>р хөрөнгө/Ө</w:t>
      </w:r>
      <w:r w:rsidRPr="00836BCD">
        <w:rPr>
          <w:rFonts w:ascii="Times New Roman" w:hAnsi="Times New Roman" w:cs="Times New Roman"/>
          <w:b w:val="0"/>
          <w:noProof/>
          <w:spacing w:val="2"/>
          <w:sz w:val="24"/>
          <w:szCs w:val="24"/>
          <w:lang w:val="mn-MN"/>
        </w:rPr>
        <w:t xml:space="preserve">мчийн бусад хэсэг гэж ангилан тодорхой </w:t>
      </w:r>
      <w:r w:rsidRPr="00836BCD">
        <w:rPr>
          <w:rFonts w:ascii="Times New Roman" w:hAnsi="Times New Roman" w:cs="Times New Roman"/>
          <w:b w:val="0"/>
          <w:noProof/>
          <w:spacing w:val="-1"/>
          <w:sz w:val="24"/>
          <w:szCs w:val="24"/>
          <w:lang w:val="mn-MN"/>
        </w:rPr>
        <w:t>хугацаа /сар, улирал, жил/-гаар тасалбар болгон толилуулна.</w:t>
      </w:r>
    </w:p>
    <w:p w14:paraId="1FC07D98" w14:textId="77777777" w:rsidR="00836BCD" w:rsidRPr="00836BCD" w:rsidRDefault="00836BCD" w:rsidP="00836BCD">
      <w:pPr>
        <w:shd w:val="clear" w:color="auto" w:fill="FFFFFF"/>
        <w:tabs>
          <w:tab w:val="left" w:pos="0"/>
          <w:tab w:val="left" w:pos="720"/>
          <w:tab w:val="left" w:pos="9990"/>
        </w:tabs>
        <w:ind w:left="720"/>
        <w:contextualSpacing/>
        <w:jc w:val="both"/>
        <w:rPr>
          <w:rFonts w:ascii="Times New Roman" w:hAnsi="Times New Roman" w:cs="Times New Roman"/>
          <w:b w:val="0"/>
          <w:noProof/>
          <w:spacing w:val="-1"/>
          <w:sz w:val="24"/>
          <w:szCs w:val="24"/>
          <w:lang w:val="mn-MN"/>
        </w:rPr>
      </w:pPr>
    </w:p>
    <w:p w14:paraId="369EF5C1" w14:textId="77777777" w:rsidR="00836BCD" w:rsidRPr="00836BCD" w:rsidRDefault="00836BCD" w:rsidP="00836BCD">
      <w:pPr>
        <w:widowControl/>
        <w:numPr>
          <w:ilvl w:val="1"/>
          <w:numId w:val="28"/>
        </w:numPr>
        <w:shd w:val="clear" w:color="auto" w:fill="FFFFFF"/>
        <w:tabs>
          <w:tab w:val="left" w:pos="0"/>
          <w:tab w:val="left" w:pos="720"/>
          <w:tab w:val="left" w:pos="9990"/>
        </w:tabs>
        <w:autoSpaceDE/>
        <w:autoSpaceDN/>
        <w:adjustRightInd/>
        <w:ind w:left="720" w:hanging="720"/>
        <w:contextualSpacing/>
        <w:jc w:val="both"/>
        <w:rPr>
          <w:rFonts w:ascii="Times New Roman" w:hAnsi="Times New Roman" w:cs="Times New Roman"/>
          <w:b w:val="0"/>
          <w:noProof/>
          <w:spacing w:val="-1"/>
          <w:sz w:val="24"/>
          <w:szCs w:val="24"/>
          <w:lang w:val="mn-MN"/>
        </w:rPr>
      </w:pPr>
      <w:r w:rsidRPr="00836BCD">
        <w:rPr>
          <w:rFonts w:ascii="Times New Roman" w:hAnsi="Times New Roman" w:cs="Times New Roman"/>
          <w:b w:val="0"/>
          <w:bCs w:val="0"/>
          <w:noProof/>
          <w:color w:val="000000"/>
          <w:sz w:val="24"/>
          <w:szCs w:val="24"/>
          <w:lang w:val="mn-MN"/>
        </w:rPr>
        <w:t>Х</w:t>
      </w:r>
      <w:r w:rsidRPr="00836BCD">
        <w:rPr>
          <w:rFonts w:ascii="Times New Roman" w:hAnsi="Times New Roman" w:cs="Times New Roman"/>
          <w:b w:val="0"/>
          <w:bCs w:val="0"/>
          <w:noProof/>
          <w:color w:val="000000"/>
          <w:spacing w:val="5"/>
          <w:sz w:val="24"/>
          <w:szCs w:val="24"/>
          <w:lang w:val="mn-MN"/>
        </w:rPr>
        <w:t xml:space="preserve">өрөнгө, өр төлбөрийн зүйл тус бүрийн хувьд </w:t>
      </w:r>
      <w:r w:rsidRPr="00836BCD">
        <w:rPr>
          <w:rFonts w:ascii="Times New Roman" w:hAnsi="Times New Roman" w:cs="Times New Roman"/>
          <w:b w:val="0"/>
          <w:bCs w:val="0"/>
          <w:noProof/>
          <w:color w:val="000000"/>
          <w:spacing w:val="6"/>
          <w:sz w:val="24"/>
          <w:szCs w:val="24"/>
          <w:lang w:val="mn-MN"/>
        </w:rPr>
        <w:t xml:space="preserve">тайлант хугацааны эхний болон эцсийн үлдэгдлийг бодитоор оршин байгаа дүнгээр </w:t>
      </w:r>
      <w:r w:rsidRPr="00836BCD">
        <w:rPr>
          <w:rFonts w:ascii="Times New Roman" w:hAnsi="Times New Roman" w:cs="Times New Roman"/>
          <w:b w:val="0"/>
          <w:bCs w:val="0"/>
          <w:noProof/>
          <w:color w:val="000000"/>
          <w:spacing w:val="-1"/>
          <w:sz w:val="24"/>
          <w:szCs w:val="24"/>
          <w:lang w:val="mn-MN"/>
        </w:rPr>
        <w:t>тусган үзүүлнэ.</w:t>
      </w:r>
      <w:r w:rsidRPr="00836BCD">
        <w:rPr>
          <w:rFonts w:ascii="Times New Roman" w:hAnsi="Times New Roman" w:cs="Times New Roman"/>
          <w:b w:val="0"/>
          <w:noProof/>
          <w:spacing w:val="-1"/>
          <w:sz w:val="24"/>
          <w:szCs w:val="24"/>
          <w:lang w:val="mn-MN"/>
        </w:rPr>
        <w:t xml:space="preserve"> </w:t>
      </w:r>
    </w:p>
    <w:p w14:paraId="0B46B62C" w14:textId="77777777" w:rsidR="00836BCD" w:rsidRPr="00836BCD" w:rsidRDefault="00836BCD" w:rsidP="00836BCD">
      <w:pPr>
        <w:widowControl/>
        <w:shd w:val="clear" w:color="auto" w:fill="FFFFFF"/>
        <w:tabs>
          <w:tab w:val="left" w:pos="0"/>
          <w:tab w:val="left" w:pos="720"/>
          <w:tab w:val="left" w:pos="9990"/>
        </w:tabs>
        <w:autoSpaceDE/>
        <w:autoSpaceDN/>
        <w:adjustRightInd/>
        <w:ind w:left="720"/>
        <w:contextualSpacing/>
        <w:jc w:val="both"/>
        <w:rPr>
          <w:rFonts w:ascii="Times New Roman" w:hAnsi="Times New Roman" w:cs="Times New Roman"/>
          <w:b w:val="0"/>
          <w:noProof/>
          <w:spacing w:val="-1"/>
          <w:sz w:val="24"/>
          <w:szCs w:val="24"/>
          <w:lang w:val="mn-MN"/>
        </w:rPr>
      </w:pPr>
    </w:p>
    <w:p w14:paraId="32C76D48" w14:textId="77777777" w:rsidR="00836BCD" w:rsidRPr="00836BCD" w:rsidRDefault="00836BCD" w:rsidP="00836BCD">
      <w:pPr>
        <w:widowControl/>
        <w:numPr>
          <w:ilvl w:val="1"/>
          <w:numId w:val="28"/>
        </w:numPr>
        <w:shd w:val="clear" w:color="auto" w:fill="FFFFFF"/>
        <w:tabs>
          <w:tab w:val="left" w:pos="0"/>
          <w:tab w:val="left" w:pos="720"/>
          <w:tab w:val="left" w:pos="9990"/>
        </w:tabs>
        <w:autoSpaceDE/>
        <w:autoSpaceDN/>
        <w:adjustRightInd/>
        <w:ind w:left="720" w:hanging="720"/>
        <w:contextualSpacing/>
        <w:jc w:val="both"/>
        <w:rPr>
          <w:rFonts w:ascii="Times New Roman" w:hAnsi="Times New Roman" w:cs="Times New Roman"/>
          <w:b w:val="0"/>
          <w:noProof/>
          <w:spacing w:val="-1"/>
          <w:sz w:val="24"/>
          <w:szCs w:val="24"/>
          <w:lang w:val="mn-MN"/>
        </w:rPr>
      </w:pPr>
      <w:r w:rsidRPr="00836BCD">
        <w:rPr>
          <w:rFonts w:ascii="Times New Roman" w:hAnsi="Times New Roman" w:cs="Times New Roman"/>
          <w:b w:val="0"/>
          <w:noProof/>
          <w:spacing w:val="-1"/>
          <w:sz w:val="24"/>
          <w:szCs w:val="24"/>
          <w:lang w:val="mn-MN"/>
        </w:rPr>
        <w:t xml:space="preserve">Эргэлтийн хөрөнгө ба богино хугацаатай өр төлбөрийн хувьд УСНББОУС-1 “Санхүүгийн тайлангийн толилуулга”-ын 76 ба 80 дугаар зүйлийг удирдлага болгон </w:t>
      </w:r>
      <w:r w:rsidRPr="00836BCD">
        <w:rPr>
          <w:rFonts w:ascii="Times New Roman" w:hAnsi="Times New Roman" w:cs="Times New Roman"/>
          <w:b w:val="0"/>
          <w:bCs w:val="0"/>
          <w:noProof/>
          <w:color w:val="000000"/>
          <w:spacing w:val="6"/>
          <w:sz w:val="24"/>
          <w:szCs w:val="24"/>
          <w:lang w:val="mn-MN"/>
        </w:rPr>
        <w:t xml:space="preserve">тайлант хугацаанаас хойш 12 сарын дотор авах, эсвэл </w:t>
      </w:r>
      <w:r w:rsidRPr="00836BCD">
        <w:rPr>
          <w:rFonts w:ascii="Times New Roman" w:hAnsi="Times New Roman" w:cs="Times New Roman"/>
          <w:b w:val="0"/>
          <w:bCs w:val="0"/>
          <w:noProof/>
          <w:color w:val="000000"/>
          <w:spacing w:val="7"/>
          <w:sz w:val="24"/>
          <w:szCs w:val="24"/>
          <w:lang w:val="mn-MN"/>
        </w:rPr>
        <w:t>төлөхөөр хүлээгдэж байгаа дүнгээр ангилан тайлагнана.</w:t>
      </w:r>
    </w:p>
    <w:p w14:paraId="27B83EF2" w14:textId="77777777" w:rsidR="00836BCD" w:rsidRPr="00836BCD" w:rsidRDefault="00836BCD" w:rsidP="00836BCD">
      <w:pPr>
        <w:ind w:left="720"/>
        <w:contextualSpacing/>
        <w:rPr>
          <w:rFonts w:ascii="Times New Roman" w:hAnsi="Times New Roman" w:cs="Times New Roman"/>
          <w:b w:val="0"/>
          <w:noProof/>
          <w:spacing w:val="-1"/>
          <w:sz w:val="24"/>
          <w:szCs w:val="24"/>
          <w:lang w:val="mn-MN"/>
        </w:rPr>
      </w:pPr>
    </w:p>
    <w:p w14:paraId="625390F2" w14:textId="77777777" w:rsidR="00836BCD" w:rsidRPr="00836BCD" w:rsidRDefault="00836BCD" w:rsidP="00836BCD">
      <w:pPr>
        <w:widowControl/>
        <w:numPr>
          <w:ilvl w:val="1"/>
          <w:numId w:val="28"/>
        </w:numPr>
        <w:shd w:val="clear" w:color="auto" w:fill="FFFFFF"/>
        <w:tabs>
          <w:tab w:val="left" w:pos="0"/>
          <w:tab w:val="left" w:pos="720"/>
          <w:tab w:val="left" w:pos="9990"/>
        </w:tabs>
        <w:autoSpaceDE/>
        <w:autoSpaceDN/>
        <w:adjustRightInd/>
        <w:ind w:left="720" w:hanging="720"/>
        <w:contextualSpacing/>
        <w:jc w:val="both"/>
        <w:rPr>
          <w:rFonts w:ascii="Times New Roman" w:hAnsi="Times New Roman" w:cs="Times New Roman"/>
          <w:b w:val="0"/>
          <w:noProof/>
          <w:spacing w:val="-1"/>
          <w:sz w:val="24"/>
          <w:szCs w:val="24"/>
          <w:lang w:val="mn-MN"/>
        </w:rPr>
      </w:pPr>
      <w:r w:rsidRPr="00836BCD">
        <w:rPr>
          <w:rFonts w:ascii="Times New Roman" w:hAnsi="Times New Roman" w:cs="Times New Roman"/>
          <w:b w:val="0"/>
          <w:bCs w:val="0"/>
          <w:noProof/>
          <w:spacing w:val="8"/>
          <w:sz w:val="24"/>
          <w:szCs w:val="24"/>
          <w:lang w:val="mn-MN"/>
        </w:rPr>
        <w:t>Хөрөнгийг хөрвөх чадвараар нь, өр төлбөрийг төлөгдөх хугац</w:t>
      </w:r>
      <w:r w:rsidRPr="00836BCD">
        <w:rPr>
          <w:rFonts w:ascii="Times New Roman" w:hAnsi="Times New Roman" w:cs="Times New Roman"/>
          <w:b w:val="0"/>
          <w:bCs w:val="0"/>
          <w:noProof/>
          <w:spacing w:val="-8"/>
          <w:sz w:val="24"/>
          <w:szCs w:val="24"/>
          <w:lang w:val="mn-MN"/>
        </w:rPr>
        <w:t xml:space="preserve">аагаар нь дэс дараалуулан санхүүгийн байдлын тайланд тусгана. </w:t>
      </w:r>
    </w:p>
    <w:p w14:paraId="3AEC753F" w14:textId="77777777" w:rsidR="00836BCD" w:rsidRPr="00836BCD" w:rsidRDefault="00836BCD" w:rsidP="00836BCD">
      <w:pPr>
        <w:widowControl/>
        <w:shd w:val="clear" w:color="auto" w:fill="FFFFFF"/>
        <w:tabs>
          <w:tab w:val="left" w:pos="0"/>
          <w:tab w:val="left" w:pos="720"/>
          <w:tab w:val="left" w:pos="9990"/>
        </w:tabs>
        <w:autoSpaceDE/>
        <w:autoSpaceDN/>
        <w:adjustRightInd/>
        <w:ind w:left="720"/>
        <w:contextualSpacing/>
        <w:jc w:val="both"/>
        <w:rPr>
          <w:rFonts w:ascii="Times New Roman" w:hAnsi="Times New Roman" w:cs="Times New Roman"/>
          <w:b w:val="0"/>
          <w:noProof/>
          <w:spacing w:val="-1"/>
          <w:sz w:val="24"/>
          <w:szCs w:val="24"/>
          <w:lang w:val="mn-MN"/>
        </w:rPr>
      </w:pPr>
    </w:p>
    <w:p w14:paraId="1C5AC9DB" w14:textId="77777777" w:rsidR="00836BCD" w:rsidRPr="00836BCD" w:rsidRDefault="00836BCD" w:rsidP="00836BCD">
      <w:pPr>
        <w:widowControl/>
        <w:numPr>
          <w:ilvl w:val="1"/>
          <w:numId w:val="28"/>
        </w:numPr>
        <w:shd w:val="clear" w:color="auto" w:fill="FFFFFF"/>
        <w:tabs>
          <w:tab w:val="left" w:pos="0"/>
          <w:tab w:val="left" w:pos="720"/>
          <w:tab w:val="left" w:pos="9990"/>
        </w:tabs>
        <w:autoSpaceDE/>
        <w:autoSpaceDN/>
        <w:adjustRightInd/>
        <w:ind w:left="720" w:hanging="720"/>
        <w:contextualSpacing/>
        <w:jc w:val="both"/>
        <w:rPr>
          <w:rFonts w:ascii="Times New Roman" w:hAnsi="Times New Roman" w:cs="Times New Roman"/>
          <w:b w:val="0"/>
          <w:noProof/>
          <w:spacing w:val="-1"/>
          <w:sz w:val="24"/>
          <w:szCs w:val="24"/>
          <w:lang w:val="mn-MN"/>
        </w:rPr>
      </w:pPr>
      <w:r w:rsidRPr="00836BCD">
        <w:rPr>
          <w:rFonts w:ascii="Times New Roman" w:hAnsi="Times New Roman" w:cs="Times New Roman"/>
          <w:b w:val="0"/>
          <w:bCs w:val="0"/>
          <w:noProof/>
          <w:spacing w:val="7"/>
          <w:sz w:val="24"/>
          <w:szCs w:val="24"/>
          <w:lang w:val="mn-MN"/>
        </w:rPr>
        <w:t xml:space="preserve">Улирлын тайланг жилийн эхнээс өссөн дүнгээр гаргах ба </w:t>
      </w:r>
      <w:r w:rsidRPr="00836BCD">
        <w:rPr>
          <w:rFonts w:ascii="Times New Roman" w:hAnsi="Times New Roman" w:cs="Times New Roman"/>
          <w:b w:val="0"/>
          <w:bCs w:val="0"/>
          <w:noProof/>
          <w:spacing w:val="-3"/>
          <w:sz w:val="24"/>
          <w:szCs w:val="24"/>
          <w:lang w:val="mn-MN"/>
        </w:rPr>
        <w:t xml:space="preserve">эхний үлдэгдэл нь санхүүгийн </w:t>
      </w:r>
      <w:r w:rsidRPr="00836BCD">
        <w:rPr>
          <w:rFonts w:ascii="Times New Roman" w:hAnsi="Times New Roman" w:cs="Times New Roman"/>
          <w:b w:val="0"/>
          <w:bCs w:val="0"/>
          <w:noProof/>
          <w:sz w:val="24"/>
          <w:szCs w:val="24"/>
          <w:lang w:val="mn-MN"/>
        </w:rPr>
        <w:t>тайлант жилийн эхний үлдэгдэл байна.</w:t>
      </w:r>
    </w:p>
    <w:p w14:paraId="61FE9379" w14:textId="77777777" w:rsidR="00836BCD" w:rsidRPr="00836BCD" w:rsidRDefault="00836BCD" w:rsidP="00836BCD">
      <w:pPr>
        <w:ind w:left="720"/>
        <w:contextualSpacing/>
        <w:rPr>
          <w:rFonts w:ascii="Times New Roman" w:hAnsi="Times New Roman" w:cs="Times New Roman"/>
          <w:b w:val="0"/>
          <w:i/>
          <w:iCs/>
          <w:noProof/>
          <w:spacing w:val="-1"/>
          <w:sz w:val="24"/>
          <w:szCs w:val="24"/>
          <w:lang w:val="mn-MN"/>
        </w:rPr>
      </w:pPr>
    </w:p>
    <w:p w14:paraId="7E6C7CA5" w14:textId="77777777" w:rsidR="00836BCD" w:rsidRPr="00C71F65" w:rsidRDefault="00836BCD" w:rsidP="00836BCD">
      <w:pPr>
        <w:widowControl/>
        <w:numPr>
          <w:ilvl w:val="1"/>
          <w:numId w:val="28"/>
        </w:numPr>
        <w:shd w:val="clear" w:color="auto" w:fill="FFFFFF"/>
        <w:tabs>
          <w:tab w:val="left" w:pos="0"/>
          <w:tab w:val="left" w:pos="720"/>
          <w:tab w:val="left" w:pos="9990"/>
        </w:tabs>
        <w:autoSpaceDE/>
        <w:autoSpaceDN/>
        <w:adjustRightInd/>
        <w:ind w:left="720" w:hanging="720"/>
        <w:contextualSpacing/>
        <w:jc w:val="both"/>
        <w:rPr>
          <w:rFonts w:ascii="Times New Roman" w:hAnsi="Times New Roman" w:cs="Times New Roman"/>
          <w:b w:val="0"/>
          <w:noProof/>
          <w:spacing w:val="-1"/>
          <w:sz w:val="24"/>
          <w:szCs w:val="24"/>
          <w:lang w:val="mn-MN"/>
        </w:rPr>
      </w:pPr>
      <w:r w:rsidRPr="00C71F65">
        <w:rPr>
          <w:rFonts w:ascii="Times New Roman" w:hAnsi="Times New Roman" w:cs="Times New Roman"/>
          <w:b w:val="0"/>
          <w:iCs/>
          <w:noProof/>
          <w:spacing w:val="-1"/>
          <w:sz w:val="24"/>
          <w:szCs w:val="24"/>
          <w:lang w:val="mn-MN"/>
        </w:rPr>
        <w:t xml:space="preserve">Санхүүгийн байдлын тайлангийн үзүүлэлтүүдийн ангилал: </w:t>
      </w:r>
    </w:p>
    <w:p w14:paraId="22F6B12A" w14:textId="77777777" w:rsidR="00836BCD" w:rsidRPr="00836BCD" w:rsidRDefault="00836BCD" w:rsidP="00836BCD">
      <w:pPr>
        <w:ind w:left="720"/>
        <w:contextualSpacing/>
        <w:rPr>
          <w:rFonts w:ascii="Times New Roman" w:hAnsi="Times New Roman" w:cs="Times New Roman"/>
          <w:b w:val="0"/>
          <w:sz w:val="24"/>
          <w:szCs w:val="24"/>
          <w:lang w:val="mn-MN"/>
        </w:rPr>
      </w:pPr>
    </w:p>
    <w:p w14:paraId="6CF76F66" w14:textId="77777777" w:rsidR="00836BCD" w:rsidRPr="00836BCD" w:rsidRDefault="00836BCD" w:rsidP="00836BCD">
      <w:pPr>
        <w:widowControl/>
        <w:numPr>
          <w:ilvl w:val="2"/>
          <w:numId w:val="28"/>
        </w:numPr>
        <w:shd w:val="clear" w:color="auto" w:fill="FFFFFF"/>
        <w:tabs>
          <w:tab w:val="left" w:pos="0"/>
          <w:tab w:val="left" w:pos="720"/>
        </w:tabs>
        <w:autoSpaceDE/>
        <w:autoSpaceDN/>
        <w:adjustRightInd/>
        <w:ind w:firstLine="0"/>
        <w:contextualSpacing/>
        <w:rPr>
          <w:rFonts w:ascii="Times New Roman" w:hAnsi="Times New Roman" w:cs="Times New Roman"/>
          <w:b w:val="0"/>
          <w:noProof/>
          <w:spacing w:val="-1"/>
          <w:sz w:val="24"/>
          <w:szCs w:val="24"/>
          <w:lang w:val="mn-MN"/>
        </w:rPr>
      </w:pPr>
      <w:r w:rsidRPr="00836BCD">
        <w:rPr>
          <w:rFonts w:ascii="Times New Roman" w:hAnsi="Times New Roman" w:cs="Times New Roman"/>
          <w:b w:val="0"/>
          <w:sz w:val="24"/>
          <w:szCs w:val="24"/>
          <w:lang w:val="mn-MN"/>
        </w:rPr>
        <w:t>Хөрөнгө</w:t>
      </w:r>
    </w:p>
    <w:p w14:paraId="6B797F68" w14:textId="77777777" w:rsidR="00836BCD" w:rsidRPr="00836BCD" w:rsidRDefault="00836BCD" w:rsidP="00836BCD">
      <w:pPr>
        <w:shd w:val="clear" w:color="auto" w:fill="FFFFFF"/>
        <w:tabs>
          <w:tab w:val="left" w:pos="0"/>
        </w:tabs>
        <w:ind w:left="2340"/>
        <w:contextualSpacing/>
        <w:rPr>
          <w:rFonts w:ascii="Times New Roman" w:hAnsi="Times New Roman" w:cs="Times New Roman"/>
          <w:b w:val="0"/>
          <w:noProof/>
          <w:spacing w:val="-1"/>
          <w:sz w:val="24"/>
          <w:szCs w:val="24"/>
          <w:lang w:val="mn-MN"/>
        </w:rPr>
      </w:pPr>
    </w:p>
    <w:p w14:paraId="2F19B397" w14:textId="77777777" w:rsidR="00836BCD" w:rsidRPr="00836BCD" w:rsidRDefault="00836BCD" w:rsidP="00836BCD">
      <w:pPr>
        <w:widowControl/>
        <w:numPr>
          <w:ilvl w:val="3"/>
          <w:numId w:val="28"/>
        </w:numPr>
        <w:shd w:val="clear" w:color="auto" w:fill="FFFFFF"/>
        <w:tabs>
          <w:tab w:val="left" w:pos="0"/>
        </w:tabs>
        <w:autoSpaceDE/>
        <w:autoSpaceDN/>
        <w:adjustRightInd/>
        <w:ind w:left="2340" w:hanging="900"/>
        <w:contextualSpacing/>
        <w:rPr>
          <w:rFonts w:ascii="Times New Roman" w:hAnsi="Times New Roman" w:cs="Times New Roman"/>
          <w:b w:val="0"/>
          <w:noProof/>
          <w:spacing w:val="-1"/>
          <w:sz w:val="24"/>
          <w:szCs w:val="24"/>
          <w:lang w:val="mn-MN"/>
        </w:rPr>
      </w:pPr>
      <w:r w:rsidRPr="00836BCD">
        <w:rPr>
          <w:rFonts w:ascii="Times New Roman" w:hAnsi="Times New Roman" w:cs="Times New Roman"/>
          <w:b w:val="0"/>
          <w:sz w:val="24"/>
          <w:szCs w:val="24"/>
          <w:lang w:val="mn-MN"/>
        </w:rPr>
        <w:t>Эргэлтийн хөрөнгө</w:t>
      </w:r>
    </w:p>
    <w:p w14:paraId="080B769C" w14:textId="77777777" w:rsidR="00836BCD" w:rsidRPr="00836BCD" w:rsidRDefault="00836BCD" w:rsidP="00836BCD">
      <w:pPr>
        <w:shd w:val="clear" w:color="auto" w:fill="FFFFFF"/>
        <w:tabs>
          <w:tab w:val="left" w:pos="0"/>
        </w:tabs>
        <w:ind w:left="2340"/>
        <w:contextualSpacing/>
        <w:rPr>
          <w:rFonts w:ascii="Times New Roman" w:hAnsi="Times New Roman" w:cs="Times New Roman"/>
          <w:b w:val="0"/>
          <w:noProof/>
          <w:spacing w:val="-1"/>
          <w:sz w:val="24"/>
          <w:szCs w:val="24"/>
          <w:lang w:val="mn-MN"/>
        </w:rPr>
      </w:pPr>
    </w:p>
    <w:p w14:paraId="3AD1EE7A" w14:textId="77777777" w:rsidR="00836BCD" w:rsidRPr="00836BCD" w:rsidRDefault="00836BCD" w:rsidP="00836BCD">
      <w:pPr>
        <w:widowControl/>
        <w:numPr>
          <w:ilvl w:val="3"/>
          <w:numId w:val="28"/>
        </w:numPr>
        <w:shd w:val="clear" w:color="auto" w:fill="FFFFFF"/>
        <w:tabs>
          <w:tab w:val="left" w:pos="0"/>
        </w:tabs>
        <w:autoSpaceDE/>
        <w:autoSpaceDN/>
        <w:adjustRightInd/>
        <w:ind w:left="2340" w:hanging="900"/>
        <w:contextualSpacing/>
        <w:rPr>
          <w:rFonts w:ascii="Times New Roman" w:hAnsi="Times New Roman" w:cs="Times New Roman"/>
          <w:b w:val="0"/>
          <w:noProof/>
          <w:spacing w:val="-1"/>
          <w:sz w:val="24"/>
          <w:szCs w:val="24"/>
          <w:lang w:val="mn-MN"/>
        </w:rPr>
      </w:pPr>
      <w:r w:rsidRPr="00836BCD">
        <w:rPr>
          <w:rFonts w:ascii="Times New Roman" w:hAnsi="Times New Roman" w:cs="Times New Roman"/>
          <w:b w:val="0"/>
          <w:sz w:val="24"/>
          <w:szCs w:val="24"/>
          <w:lang w:val="mn-MN"/>
        </w:rPr>
        <w:t>Эргэлтийн бус хөрөнгө</w:t>
      </w:r>
    </w:p>
    <w:p w14:paraId="22B693D1" w14:textId="77777777" w:rsidR="00836BCD" w:rsidRPr="00836BCD" w:rsidRDefault="00836BCD" w:rsidP="00836BCD">
      <w:pPr>
        <w:shd w:val="clear" w:color="auto" w:fill="FFFFFF"/>
        <w:tabs>
          <w:tab w:val="left" w:pos="0"/>
        </w:tabs>
        <w:ind w:left="2340"/>
        <w:contextualSpacing/>
        <w:rPr>
          <w:rFonts w:ascii="Times New Roman" w:hAnsi="Times New Roman" w:cs="Times New Roman"/>
          <w:b w:val="0"/>
          <w:noProof/>
          <w:spacing w:val="-1"/>
          <w:sz w:val="24"/>
          <w:szCs w:val="24"/>
          <w:lang w:val="mn-MN"/>
        </w:rPr>
      </w:pPr>
    </w:p>
    <w:p w14:paraId="51517611" w14:textId="77777777" w:rsidR="00836BCD" w:rsidRPr="00836BCD" w:rsidRDefault="00836BCD" w:rsidP="00836BCD">
      <w:pPr>
        <w:widowControl/>
        <w:numPr>
          <w:ilvl w:val="2"/>
          <w:numId w:val="28"/>
        </w:numPr>
        <w:autoSpaceDE/>
        <w:autoSpaceDN/>
        <w:adjustRightInd/>
        <w:ind w:left="1440"/>
        <w:contextualSpacing/>
        <w:rPr>
          <w:rFonts w:ascii="Times New Roman" w:hAnsi="Times New Roman" w:cs="Times New Roman"/>
          <w:b w:val="0"/>
          <w:sz w:val="24"/>
          <w:szCs w:val="24"/>
          <w:lang w:val="mn-MN"/>
        </w:rPr>
      </w:pPr>
      <w:r w:rsidRPr="00836BCD">
        <w:rPr>
          <w:rFonts w:ascii="Times New Roman" w:hAnsi="Times New Roman" w:cs="Times New Roman"/>
          <w:b w:val="0"/>
          <w:sz w:val="24"/>
          <w:szCs w:val="24"/>
          <w:lang w:val="mn-MN"/>
        </w:rPr>
        <w:t>Өр төлбөр</w:t>
      </w:r>
    </w:p>
    <w:p w14:paraId="3D2B4C68" w14:textId="77777777" w:rsidR="00836BCD" w:rsidRPr="00836BCD" w:rsidRDefault="00836BCD" w:rsidP="00836BCD">
      <w:pPr>
        <w:ind w:left="2340"/>
        <w:contextualSpacing/>
        <w:rPr>
          <w:rFonts w:ascii="Times New Roman" w:hAnsi="Times New Roman" w:cs="Times New Roman"/>
          <w:b w:val="0"/>
          <w:sz w:val="24"/>
          <w:szCs w:val="24"/>
          <w:lang w:val="mn-MN"/>
        </w:rPr>
      </w:pPr>
    </w:p>
    <w:p w14:paraId="411F10A4" w14:textId="77777777" w:rsidR="00836BCD" w:rsidRPr="00836BCD" w:rsidRDefault="00836BCD" w:rsidP="00836BCD">
      <w:pPr>
        <w:widowControl/>
        <w:numPr>
          <w:ilvl w:val="3"/>
          <w:numId w:val="28"/>
        </w:numPr>
        <w:autoSpaceDE/>
        <w:autoSpaceDN/>
        <w:adjustRightInd/>
        <w:ind w:left="2340" w:hanging="900"/>
        <w:contextualSpacing/>
        <w:rPr>
          <w:rFonts w:ascii="Times New Roman" w:hAnsi="Times New Roman" w:cs="Times New Roman"/>
          <w:b w:val="0"/>
          <w:sz w:val="24"/>
          <w:szCs w:val="24"/>
          <w:lang w:val="mn-MN"/>
        </w:rPr>
      </w:pPr>
      <w:r w:rsidRPr="00836BCD">
        <w:rPr>
          <w:rFonts w:ascii="Times New Roman" w:hAnsi="Times New Roman" w:cs="Times New Roman"/>
          <w:b w:val="0"/>
          <w:sz w:val="24"/>
          <w:szCs w:val="24"/>
          <w:lang w:val="mn-MN"/>
        </w:rPr>
        <w:t>Богино хугацаат өр төлбөр</w:t>
      </w:r>
    </w:p>
    <w:p w14:paraId="5FCE3BC4" w14:textId="77777777" w:rsidR="00836BCD" w:rsidRPr="00836BCD" w:rsidRDefault="00836BCD" w:rsidP="00836BCD">
      <w:pPr>
        <w:ind w:left="2340"/>
        <w:contextualSpacing/>
        <w:rPr>
          <w:rFonts w:ascii="Times New Roman" w:hAnsi="Times New Roman" w:cs="Times New Roman"/>
          <w:b w:val="0"/>
          <w:sz w:val="24"/>
          <w:szCs w:val="24"/>
          <w:lang w:val="mn-MN"/>
        </w:rPr>
      </w:pPr>
    </w:p>
    <w:p w14:paraId="05D7C664" w14:textId="77777777" w:rsidR="00836BCD" w:rsidRPr="00836BCD" w:rsidRDefault="00836BCD" w:rsidP="00836BCD">
      <w:pPr>
        <w:widowControl/>
        <w:numPr>
          <w:ilvl w:val="3"/>
          <w:numId w:val="28"/>
        </w:numPr>
        <w:autoSpaceDE/>
        <w:autoSpaceDN/>
        <w:adjustRightInd/>
        <w:ind w:left="2340" w:hanging="900"/>
        <w:contextualSpacing/>
        <w:rPr>
          <w:rFonts w:ascii="Times New Roman" w:hAnsi="Times New Roman" w:cs="Times New Roman"/>
          <w:b w:val="0"/>
          <w:sz w:val="24"/>
          <w:szCs w:val="24"/>
          <w:lang w:val="mn-MN"/>
        </w:rPr>
      </w:pPr>
      <w:r w:rsidRPr="00836BCD">
        <w:rPr>
          <w:rFonts w:ascii="Times New Roman" w:hAnsi="Times New Roman" w:cs="Times New Roman"/>
          <w:b w:val="0"/>
          <w:sz w:val="24"/>
          <w:szCs w:val="24"/>
          <w:lang w:val="mn-MN"/>
        </w:rPr>
        <w:t>Урт хугацаат өр төлбөр</w:t>
      </w:r>
    </w:p>
    <w:p w14:paraId="41E2AB4B" w14:textId="77777777" w:rsidR="00836BCD" w:rsidRPr="00836BCD" w:rsidRDefault="00836BCD" w:rsidP="00836BCD">
      <w:pPr>
        <w:ind w:left="2340"/>
        <w:contextualSpacing/>
        <w:rPr>
          <w:rFonts w:ascii="Times New Roman" w:hAnsi="Times New Roman" w:cs="Times New Roman"/>
          <w:b w:val="0"/>
          <w:sz w:val="24"/>
          <w:szCs w:val="24"/>
          <w:lang w:val="mn-MN"/>
        </w:rPr>
      </w:pPr>
    </w:p>
    <w:p w14:paraId="2FD2223B" w14:textId="77777777" w:rsidR="00836BCD" w:rsidRPr="00836BCD" w:rsidRDefault="00836BCD" w:rsidP="00836BCD">
      <w:pPr>
        <w:widowControl/>
        <w:numPr>
          <w:ilvl w:val="2"/>
          <w:numId w:val="28"/>
        </w:numPr>
        <w:autoSpaceDE/>
        <w:autoSpaceDN/>
        <w:adjustRightInd/>
        <w:ind w:left="1440"/>
        <w:contextualSpacing/>
        <w:rPr>
          <w:rFonts w:ascii="Times New Roman" w:hAnsi="Times New Roman" w:cs="Times New Roman"/>
          <w:b w:val="0"/>
          <w:sz w:val="24"/>
          <w:szCs w:val="24"/>
          <w:lang w:val="mn-MN"/>
        </w:rPr>
      </w:pPr>
      <w:r w:rsidRPr="00836BCD">
        <w:rPr>
          <w:rFonts w:ascii="Times New Roman" w:hAnsi="Times New Roman" w:cs="Times New Roman"/>
          <w:b w:val="0"/>
          <w:sz w:val="24"/>
          <w:szCs w:val="24"/>
          <w:lang w:val="mn-MN"/>
        </w:rPr>
        <w:t>Цэвэр хөрөнгө/Өмч</w:t>
      </w:r>
    </w:p>
    <w:p w14:paraId="2B77FDF0" w14:textId="77777777" w:rsidR="00836BCD" w:rsidRPr="00836BCD" w:rsidRDefault="00836BCD" w:rsidP="00836BCD">
      <w:pPr>
        <w:ind w:left="2340"/>
        <w:contextualSpacing/>
        <w:rPr>
          <w:rFonts w:ascii="Times New Roman" w:hAnsi="Times New Roman" w:cs="Times New Roman"/>
          <w:b w:val="0"/>
          <w:sz w:val="24"/>
          <w:szCs w:val="24"/>
          <w:lang w:val="mn-MN"/>
        </w:rPr>
      </w:pPr>
    </w:p>
    <w:p w14:paraId="3555A51F" w14:textId="77777777" w:rsidR="00836BCD" w:rsidRPr="00836BCD" w:rsidRDefault="00836BCD" w:rsidP="00836BCD">
      <w:pPr>
        <w:widowControl/>
        <w:numPr>
          <w:ilvl w:val="3"/>
          <w:numId w:val="28"/>
        </w:numPr>
        <w:autoSpaceDE/>
        <w:autoSpaceDN/>
        <w:adjustRightInd/>
        <w:ind w:left="2340" w:hanging="900"/>
        <w:contextualSpacing/>
        <w:rPr>
          <w:rFonts w:ascii="Times New Roman" w:hAnsi="Times New Roman" w:cs="Times New Roman"/>
          <w:b w:val="0"/>
          <w:sz w:val="24"/>
          <w:szCs w:val="24"/>
          <w:lang w:val="mn-MN"/>
        </w:rPr>
      </w:pPr>
      <w:r w:rsidRPr="00836BCD">
        <w:rPr>
          <w:rFonts w:ascii="Times New Roman" w:hAnsi="Times New Roman" w:cs="Times New Roman"/>
          <w:b w:val="0"/>
          <w:sz w:val="24"/>
          <w:szCs w:val="24"/>
          <w:lang w:val="mn-MN"/>
        </w:rPr>
        <w:t>Засгийн газрын хувь оролцоо</w:t>
      </w:r>
    </w:p>
    <w:p w14:paraId="31AC744C" w14:textId="77777777" w:rsidR="00836BCD" w:rsidRPr="00836BCD" w:rsidRDefault="00836BCD" w:rsidP="00836BCD">
      <w:pPr>
        <w:ind w:left="2340"/>
        <w:contextualSpacing/>
        <w:rPr>
          <w:rFonts w:ascii="Times New Roman" w:hAnsi="Times New Roman" w:cs="Times New Roman"/>
          <w:b w:val="0"/>
          <w:sz w:val="24"/>
          <w:szCs w:val="24"/>
          <w:lang w:val="mn-MN"/>
        </w:rPr>
      </w:pPr>
    </w:p>
    <w:p w14:paraId="3FF65FE0" w14:textId="77777777" w:rsidR="00836BCD" w:rsidRPr="00836BCD" w:rsidRDefault="00836BCD" w:rsidP="00836BCD">
      <w:pPr>
        <w:widowControl/>
        <w:numPr>
          <w:ilvl w:val="3"/>
          <w:numId w:val="28"/>
        </w:numPr>
        <w:autoSpaceDE/>
        <w:autoSpaceDN/>
        <w:adjustRightInd/>
        <w:ind w:left="2340" w:hanging="900"/>
        <w:contextualSpacing/>
        <w:rPr>
          <w:rFonts w:ascii="Times New Roman" w:hAnsi="Times New Roman" w:cs="Times New Roman"/>
          <w:b w:val="0"/>
          <w:sz w:val="24"/>
          <w:szCs w:val="24"/>
          <w:lang w:val="mn-MN"/>
        </w:rPr>
      </w:pPr>
      <w:proofErr w:type="spellStart"/>
      <w:r w:rsidRPr="00836BCD">
        <w:rPr>
          <w:rFonts w:ascii="Times New Roman" w:hAnsi="Times New Roman" w:cs="Times New Roman"/>
          <w:b w:val="0"/>
          <w:sz w:val="24"/>
          <w:szCs w:val="24"/>
        </w:rPr>
        <w:t>Хуримтлагдсан</w:t>
      </w:r>
      <w:proofErr w:type="spellEnd"/>
      <w:r w:rsidRPr="00836BCD">
        <w:rPr>
          <w:rFonts w:ascii="Times New Roman" w:hAnsi="Times New Roman" w:cs="Times New Roman"/>
          <w:b w:val="0"/>
          <w:sz w:val="24"/>
          <w:szCs w:val="24"/>
          <w:lang w:val="mn-MN"/>
        </w:rPr>
        <w:t xml:space="preserve"> үр дүн</w:t>
      </w:r>
    </w:p>
    <w:p w14:paraId="69C8ED2A" w14:textId="77777777" w:rsidR="00836BCD" w:rsidRPr="00836BCD" w:rsidRDefault="00836BCD" w:rsidP="00836BCD">
      <w:pPr>
        <w:ind w:left="2340"/>
        <w:contextualSpacing/>
        <w:rPr>
          <w:rFonts w:ascii="Times New Roman" w:hAnsi="Times New Roman" w:cs="Times New Roman"/>
          <w:b w:val="0"/>
          <w:sz w:val="24"/>
          <w:szCs w:val="24"/>
          <w:lang w:val="mn-MN"/>
        </w:rPr>
      </w:pPr>
    </w:p>
    <w:p w14:paraId="5C3F4776" w14:textId="77777777" w:rsidR="00836BCD" w:rsidRPr="00836BCD" w:rsidRDefault="00836BCD" w:rsidP="00836BCD">
      <w:pPr>
        <w:widowControl/>
        <w:numPr>
          <w:ilvl w:val="3"/>
          <w:numId w:val="28"/>
        </w:numPr>
        <w:autoSpaceDE/>
        <w:autoSpaceDN/>
        <w:adjustRightInd/>
        <w:ind w:left="2340" w:hanging="900"/>
        <w:contextualSpacing/>
        <w:rPr>
          <w:rFonts w:ascii="Times New Roman" w:hAnsi="Times New Roman" w:cs="Times New Roman"/>
          <w:b w:val="0"/>
          <w:sz w:val="24"/>
          <w:szCs w:val="24"/>
          <w:lang w:val="mn-MN"/>
        </w:rPr>
      </w:pPr>
      <w:r w:rsidRPr="00836BCD">
        <w:rPr>
          <w:rFonts w:ascii="Times New Roman" w:hAnsi="Times New Roman" w:cs="Times New Roman"/>
          <w:b w:val="0"/>
          <w:sz w:val="24"/>
          <w:szCs w:val="24"/>
          <w:lang w:val="mn-MN"/>
        </w:rPr>
        <w:t>Цэвэр хөрөнгө/Өмчийн бусад хэсэг</w:t>
      </w:r>
    </w:p>
    <w:p w14:paraId="02A56698" w14:textId="77777777" w:rsidR="00836BCD" w:rsidRPr="00836BCD" w:rsidRDefault="00836BCD" w:rsidP="00836BCD">
      <w:pPr>
        <w:ind w:left="2340"/>
        <w:contextualSpacing/>
        <w:rPr>
          <w:rFonts w:ascii="Times New Roman" w:hAnsi="Times New Roman" w:cs="Times New Roman"/>
          <w:b w:val="0"/>
          <w:sz w:val="24"/>
          <w:szCs w:val="24"/>
          <w:lang w:val="mn-MN"/>
        </w:rPr>
      </w:pPr>
    </w:p>
    <w:p w14:paraId="1E5D77D7" w14:textId="77777777" w:rsidR="00836BCD" w:rsidRPr="00C71F65" w:rsidRDefault="00836BCD" w:rsidP="00836BCD">
      <w:pPr>
        <w:widowControl/>
        <w:numPr>
          <w:ilvl w:val="1"/>
          <w:numId w:val="28"/>
        </w:numPr>
        <w:shd w:val="clear" w:color="auto" w:fill="FFFFFF"/>
        <w:tabs>
          <w:tab w:val="left" w:pos="720"/>
        </w:tabs>
        <w:autoSpaceDE/>
        <w:autoSpaceDN/>
        <w:adjustRightInd/>
        <w:ind w:left="720" w:hanging="720"/>
        <w:contextualSpacing/>
        <w:jc w:val="both"/>
        <w:rPr>
          <w:rFonts w:ascii="Times New Roman" w:hAnsi="Times New Roman" w:cs="Times New Roman"/>
          <w:b w:val="0"/>
          <w:iCs/>
          <w:noProof/>
          <w:sz w:val="24"/>
          <w:szCs w:val="24"/>
          <w:lang w:val="mn-MN"/>
        </w:rPr>
      </w:pPr>
      <w:r w:rsidRPr="00C71F65">
        <w:rPr>
          <w:rFonts w:ascii="Times New Roman" w:hAnsi="Times New Roman" w:cs="Times New Roman"/>
          <w:b w:val="0"/>
          <w:iCs/>
          <w:noProof/>
          <w:sz w:val="24"/>
          <w:szCs w:val="24"/>
          <w:lang w:val="mn-MN"/>
        </w:rPr>
        <w:t>Эргэлтийн хөрөнгө:</w:t>
      </w:r>
      <w:r w:rsidRPr="00C71F65">
        <w:rPr>
          <w:rFonts w:ascii="Times New Roman" w:hAnsi="Times New Roman" w:cs="Times New Roman"/>
          <w:b w:val="0"/>
          <w:bCs w:val="0"/>
          <w:noProof/>
          <w:spacing w:val="2"/>
          <w:sz w:val="24"/>
          <w:szCs w:val="24"/>
          <w:lang w:val="mn-MN"/>
        </w:rPr>
        <w:t xml:space="preserve"> </w:t>
      </w:r>
    </w:p>
    <w:p w14:paraId="02CB2371" w14:textId="77777777" w:rsidR="00836BCD" w:rsidRPr="00836BCD" w:rsidRDefault="00836BCD" w:rsidP="00836BCD">
      <w:pPr>
        <w:shd w:val="clear" w:color="auto" w:fill="FFFFFF"/>
        <w:tabs>
          <w:tab w:val="left" w:pos="0"/>
        </w:tabs>
        <w:ind w:left="720"/>
        <w:contextualSpacing/>
        <w:jc w:val="both"/>
        <w:rPr>
          <w:rFonts w:ascii="Times New Roman" w:hAnsi="Times New Roman" w:cs="Times New Roman"/>
          <w:b w:val="0"/>
          <w:i/>
          <w:iCs/>
          <w:noProof/>
          <w:sz w:val="24"/>
          <w:szCs w:val="24"/>
          <w:lang w:val="mn-MN"/>
        </w:rPr>
      </w:pPr>
    </w:p>
    <w:p w14:paraId="461B503C" w14:textId="77777777" w:rsidR="00836BCD" w:rsidRPr="00836BCD" w:rsidRDefault="00836BCD" w:rsidP="00836BCD">
      <w:pPr>
        <w:widowControl/>
        <w:numPr>
          <w:ilvl w:val="2"/>
          <w:numId w:val="28"/>
        </w:numPr>
        <w:shd w:val="clear" w:color="auto" w:fill="FFFFFF"/>
        <w:tabs>
          <w:tab w:val="left" w:pos="0"/>
        </w:tabs>
        <w:autoSpaceDE/>
        <w:autoSpaceDN/>
        <w:adjustRightInd/>
        <w:contextualSpacing/>
        <w:jc w:val="both"/>
        <w:rPr>
          <w:rFonts w:ascii="Times New Roman" w:hAnsi="Times New Roman" w:cs="Times New Roman"/>
          <w:b w:val="0"/>
          <w:i/>
          <w:iCs/>
          <w:noProof/>
          <w:sz w:val="24"/>
          <w:szCs w:val="24"/>
          <w:lang w:val="mn-MN"/>
        </w:rPr>
      </w:pPr>
      <w:r w:rsidRPr="00836BCD">
        <w:rPr>
          <w:rFonts w:ascii="Times New Roman" w:hAnsi="Times New Roman" w:cs="Times New Roman"/>
          <w:b w:val="0"/>
          <w:noProof/>
          <w:spacing w:val="-1"/>
          <w:sz w:val="24"/>
          <w:szCs w:val="24"/>
          <w:lang w:val="mn-MN"/>
        </w:rPr>
        <w:t>УСНББОУС-1 “Санхүүгийн тайлангийн толилуулга”-ын 76 дугаар зүйлийг удирдлага болгон,</w:t>
      </w:r>
      <w:r w:rsidRPr="00836BCD">
        <w:rPr>
          <w:rFonts w:ascii="Times New Roman" w:hAnsi="Times New Roman" w:cs="Times New Roman"/>
          <w:b w:val="0"/>
          <w:bCs w:val="0"/>
          <w:noProof/>
          <w:spacing w:val="2"/>
          <w:sz w:val="24"/>
          <w:szCs w:val="24"/>
          <w:lang w:val="mn-MN"/>
        </w:rPr>
        <w:t xml:space="preserve"> ашиглалтанд ямар нэг хязгаар тавигдаагүй мөнгө болон </w:t>
      </w:r>
      <w:r w:rsidRPr="00836BCD">
        <w:rPr>
          <w:rFonts w:ascii="Times New Roman" w:hAnsi="Times New Roman" w:cs="Times New Roman"/>
          <w:b w:val="0"/>
          <w:bCs w:val="0"/>
          <w:noProof/>
          <w:spacing w:val="-1"/>
          <w:sz w:val="24"/>
          <w:szCs w:val="24"/>
          <w:lang w:val="mn-MN"/>
        </w:rPr>
        <w:t xml:space="preserve">мөнгөтэй адилтгах хөрөнгө, байгууллагын </w:t>
      </w:r>
      <w:r w:rsidRPr="00836BCD">
        <w:rPr>
          <w:rFonts w:ascii="Times New Roman" w:hAnsi="Times New Roman" w:cs="Times New Roman"/>
          <w:b w:val="0"/>
          <w:bCs w:val="0"/>
          <w:noProof/>
          <w:spacing w:val="2"/>
          <w:sz w:val="24"/>
          <w:szCs w:val="24"/>
          <w:lang w:val="mn-MN"/>
        </w:rPr>
        <w:t>үйл ажиллагааны хэвийн нөхцөлд ашиг</w:t>
      </w:r>
      <w:r w:rsidRPr="00836BCD">
        <w:rPr>
          <w:rFonts w:ascii="Times New Roman" w:hAnsi="Times New Roman" w:cs="Times New Roman"/>
          <w:b w:val="0"/>
          <w:bCs w:val="0"/>
          <w:noProof/>
          <w:spacing w:val="-1"/>
          <w:sz w:val="24"/>
          <w:szCs w:val="24"/>
          <w:lang w:val="mn-MN"/>
        </w:rPr>
        <w:t>лахаар эсвэл ху</w:t>
      </w:r>
      <w:r w:rsidRPr="00836BCD">
        <w:rPr>
          <w:rFonts w:ascii="Times New Roman" w:hAnsi="Times New Roman" w:cs="Times New Roman"/>
          <w:b w:val="0"/>
          <w:bCs w:val="0"/>
          <w:noProof/>
          <w:spacing w:val="2"/>
          <w:sz w:val="24"/>
          <w:szCs w:val="24"/>
          <w:lang w:val="mn-MN"/>
        </w:rPr>
        <w:t xml:space="preserve">далдан борлуулах зориулалтаар эзэмшиж байгаа хөрөнгө, тайлант өдрөөс хойш 12 сарын дотор хэрэгжихээр </w:t>
      </w:r>
      <w:r w:rsidRPr="00836BCD">
        <w:rPr>
          <w:rFonts w:ascii="Times New Roman" w:hAnsi="Times New Roman" w:cs="Times New Roman"/>
          <w:b w:val="0"/>
          <w:bCs w:val="0"/>
          <w:noProof/>
          <w:spacing w:val="-1"/>
          <w:sz w:val="24"/>
          <w:szCs w:val="24"/>
          <w:lang w:val="mn-MN"/>
        </w:rPr>
        <w:t xml:space="preserve">хүлээгдэж байгаа болон богино хугацаат өр төлбөрийг барагдуулахад ашиглагдах хөрөнгийг эргэлтийн хөрөнгө гэж үзнэ. </w:t>
      </w:r>
    </w:p>
    <w:p w14:paraId="20E1F1C1" w14:textId="77777777" w:rsidR="00836BCD" w:rsidRPr="00836BCD" w:rsidRDefault="00836BCD" w:rsidP="00836BCD">
      <w:pPr>
        <w:shd w:val="clear" w:color="auto" w:fill="FFFFFF"/>
        <w:tabs>
          <w:tab w:val="left" w:pos="0"/>
        </w:tabs>
        <w:ind w:left="720"/>
        <w:contextualSpacing/>
        <w:jc w:val="both"/>
        <w:rPr>
          <w:rFonts w:ascii="Times New Roman" w:hAnsi="Times New Roman" w:cs="Times New Roman"/>
          <w:b w:val="0"/>
          <w:i/>
          <w:iCs/>
          <w:noProof/>
          <w:sz w:val="24"/>
          <w:szCs w:val="24"/>
          <w:lang w:val="mn-MN"/>
        </w:rPr>
      </w:pPr>
    </w:p>
    <w:p w14:paraId="17044F6F" w14:textId="77777777" w:rsidR="00836BCD" w:rsidRPr="00836BCD" w:rsidRDefault="00836BCD" w:rsidP="00836BCD">
      <w:pPr>
        <w:widowControl/>
        <w:numPr>
          <w:ilvl w:val="2"/>
          <w:numId w:val="28"/>
        </w:numPr>
        <w:shd w:val="clear" w:color="auto" w:fill="FFFFFF"/>
        <w:tabs>
          <w:tab w:val="left" w:pos="0"/>
        </w:tabs>
        <w:autoSpaceDE/>
        <w:autoSpaceDN/>
        <w:adjustRightInd/>
        <w:contextualSpacing/>
        <w:jc w:val="both"/>
        <w:rPr>
          <w:rFonts w:ascii="Times New Roman" w:hAnsi="Times New Roman" w:cs="Times New Roman"/>
          <w:b w:val="0"/>
          <w:i/>
          <w:iCs/>
          <w:noProof/>
          <w:sz w:val="24"/>
          <w:szCs w:val="24"/>
          <w:lang w:val="mn-MN"/>
        </w:rPr>
      </w:pPr>
      <w:r w:rsidRPr="00836BCD">
        <w:rPr>
          <w:rFonts w:ascii="Times New Roman" w:hAnsi="Times New Roman" w:cs="Times New Roman"/>
          <w:b w:val="0"/>
          <w:bCs w:val="0"/>
          <w:noProof/>
          <w:spacing w:val="-3"/>
          <w:sz w:val="24"/>
          <w:szCs w:val="24"/>
          <w:lang w:val="mn-MN"/>
        </w:rPr>
        <w:t>Эргэлтийн хөрөнгийг дараах байдлаар ангилна. Үүнд :</w:t>
      </w:r>
    </w:p>
    <w:p w14:paraId="1B681265" w14:textId="77777777" w:rsidR="00836BCD" w:rsidRPr="00836BCD" w:rsidRDefault="00836BCD" w:rsidP="00836BCD">
      <w:pPr>
        <w:shd w:val="clear" w:color="auto" w:fill="FFFFFF"/>
        <w:tabs>
          <w:tab w:val="left" w:pos="0"/>
          <w:tab w:val="left" w:pos="1080"/>
        </w:tabs>
        <w:ind w:left="1080"/>
        <w:contextualSpacing/>
        <w:jc w:val="both"/>
        <w:rPr>
          <w:rFonts w:ascii="Times New Roman" w:hAnsi="Times New Roman" w:cs="Times New Roman"/>
          <w:b w:val="0"/>
          <w:i/>
          <w:iCs/>
          <w:noProof/>
          <w:sz w:val="24"/>
          <w:szCs w:val="24"/>
          <w:lang w:val="mn-MN"/>
        </w:rPr>
      </w:pPr>
    </w:p>
    <w:p w14:paraId="02966198" w14:textId="77777777" w:rsidR="00836BCD" w:rsidRPr="00836BCD" w:rsidRDefault="00836BCD" w:rsidP="00836BCD">
      <w:pPr>
        <w:widowControl/>
        <w:numPr>
          <w:ilvl w:val="0"/>
          <w:numId w:val="8"/>
        </w:numPr>
        <w:shd w:val="clear" w:color="auto" w:fill="FFFFFF"/>
        <w:tabs>
          <w:tab w:val="left" w:pos="0"/>
          <w:tab w:val="left" w:pos="1080"/>
        </w:tabs>
        <w:autoSpaceDE/>
        <w:autoSpaceDN/>
        <w:adjustRightInd/>
        <w:ind w:left="1080"/>
        <w:contextualSpacing/>
        <w:jc w:val="both"/>
        <w:rPr>
          <w:rFonts w:ascii="Times New Roman" w:hAnsi="Times New Roman" w:cs="Times New Roman"/>
          <w:b w:val="0"/>
          <w:i/>
          <w:iCs/>
          <w:noProof/>
          <w:sz w:val="24"/>
          <w:szCs w:val="24"/>
          <w:lang w:val="mn-MN"/>
        </w:rPr>
      </w:pPr>
      <w:r w:rsidRPr="00C71F65">
        <w:rPr>
          <w:rFonts w:ascii="Times New Roman" w:hAnsi="Times New Roman" w:cs="Times New Roman"/>
          <w:b w:val="0"/>
          <w:bCs w:val="0"/>
          <w:iCs/>
          <w:noProof/>
          <w:spacing w:val="-7"/>
          <w:sz w:val="24"/>
          <w:szCs w:val="24"/>
          <w:lang w:val="mn-MN"/>
        </w:rPr>
        <w:lastRenderedPageBreak/>
        <w:t>Мөнгө</w:t>
      </w:r>
      <w:r w:rsidRPr="00C71F65">
        <w:rPr>
          <w:rFonts w:ascii="Times New Roman" w:hAnsi="Times New Roman" w:cs="Times New Roman"/>
          <w:b w:val="0"/>
          <w:bCs w:val="0"/>
          <w:iCs/>
          <w:noProof/>
          <w:color w:val="7030A0"/>
          <w:spacing w:val="-7"/>
          <w:sz w:val="24"/>
          <w:szCs w:val="24"/>
          <w:lang w:val="mn-MN"/>
        </w:rPr>
        <w:t xml:space="preserve">н </w:t>
      </w:r>
      <w:r w:rsidRPr="00C71F65">
        <w:rPr>
          <w:rFonts w:ascii="Times New Roman" w:hAnsi="Times New Roman" w:cs="Times New Roman"/>
          <w:b w:val="0"/>
          <w:bCs w:val="0"/>
          <w:iCs/>
          <w:noProof/>
          <w:spacing w:val="-7"/>
          <w:sz w:val="24"/>
          <w:szCs w:val="24"/>
          <w:lang w:val="mn-MN"/>
        </w:rPr>
        <w:t>хөрөнгө:</w:t>
      </w:r>
      <w:r w:rsidRPr="00836BCD">
        <w:rPr>
          <w:rFonts w:ascii="Times New Roman" w:hAnsi="Times New Roman" w:cs="Times New Roman"/>
          <w:b w:val="0"/>
          <w:bCs w:val="0"/>
          <w:i/>
          <w:iCs/>
          <w:noProof/>
          <w:spacing w:val="-7"/>
          <w:sz w:val="24"/>
          <w:szCs w:val="24"/>
          <w:lang w:val="mn-MN"/>
        </w:rPr>
        <w:t xml:space="preserve"> </w:t>
      </w:r>
      <w:r w:rsidRPr="00836BCD">
        <w:rPr>
          <w:rFonts w:ascii="Times New Roman" w:hAnsi="Times New Roman" w:cs="Times New Roman"/>
          <w:b w:val="0"/>
          <w:bCs w:val="0"/>
          <w:iCs/>
          <w:noProof/>
          <w:spacing w:val="-7"/>
          <w:sz w:val="24"/>
          <w:szCs w:val="24"/>
          <w:lang w:val="mn-MN"/>
        </w:rPr>
        <w:t>Үүнд к</w:t>
      </w:r>
      <w:r w:rsidRPr="00836BCD">
        <w:rPr>
          <w:rFonts w:ascii="Times New Roman" w:hAnsi="Times New Roman" w:cs="Times New Roman"/>
          <w:b w:val="0"/>
          <w:bCs w:val="0"/>
          <w:noProof/>
          <w:spacing w:val="-7"/>
          <w:sz w:val="24"/>
          <w:szCs w:val="24"/>
          <w:lang w:val="mn-MN"/>
        </w:rPr>
        <w:t>асс болон харилцах дансанд байгаа мөнгө, 3 сар хүртэлх хугацаагаар хязгаарласан тусгай зориулалт бүхий мөнгөн сан</w:t>
      </w:r>
      <w:r>
        <w:rPr>
          <w:rFonts w:ascii="Times New Roman" w:hAnsi="Times New Roman" w:cs="Times New Roman"/>
          <w:b w:val="0"/>
          <w:bCs w:val="0"/>
          <w:noProof/>
          <w:color w:val="FF0000"/>
          <w:spacing w:val="-7"/>
          <w:sz w:val="24"/>
          <w:szCs w:val="24"/>
          <w:lang w:val="mn-MN"/>
        </w:rPr>
        <w:t xml:space="preserve"> </w:t>
      </w:r>
      <w:r w:rsidRPr="00836BCD">
        <w:rPr>
          <w:rFonts w:ascii="Times New Roman" w:hAnsi="Times New Roman" w:cs="Times New Roman"/>
          <w:b w:val="0"/>
          <w:bCs w:val="0"/>
          <w:noProof/>
          <w:spacing w:val="-7"/>
          <w:sz w:val="24"/>
          <w:szCs w:val="24"/>
          <w:lang w:val="mn-MN"/>
        </w:rPr>
        <w:t>хамаарна</w:t>
      </w:r>
      <w:r w:rsidRPr="00836BCD">
        <w:rPr>
          <w:rFonts w:ascii="Times New Roman" w:hAnsi="Times New Roman" w:cs="Times New Roman"/>
          <w:b w:val="0"/>
          <w:bCs w:val="0"/>
          <w:noProof/>
          <w:spacing w:val="-5"/>
          <w:sz w:val="24"/>
          <w:szCs w:val="24"/>
          <w:lang w:val="mn-MN"/>
        </w:rPr>
        <w:t>.</w:t>
      </w:r>
    </w:p>
    <w:p w14:paraId="5E2AC0D6" w14:textId="77777777" w:rsidR="00836BCD" w:rsidRPr="00836BCD" w:rsidRDefault="00836BCD" w:rsidP="00836BCD">
      <w:pPr>
        <w:shd w:val="clear" w:color="auto" w:fill="FFFFFF"/>
        <w:tabs>
          <w:tab w:val="left" w:pos="0"/>
          <w:tab w:val="left" w:pos="1080"/>
        </w:tabs>
        <w:ind w:left="1080"/>
        <w:contextualSpacing/>
        <w:jc w:val="both"/>
        <w:rPr>
          <w:rFonts w:ascii="Times New Roman" w:hAnsi="Times New Roman" w:cs="Times New Roman"/>
          <w:b w:val="0"/>
          <w:i/>
          <w:iCs/>
          <w:noProof/>
          <w:sz w:val="24"/>
          <w:szCs w:val="24"/>
          <w:lang w:val="mn-MN"/>
        </w:rPr>
      </w:pPr>
    </w:p>
    <w:p w14:paraId="2934A990" w14:textId="77777777" w:rsidR="00836BCD" w:rsidRPr="00836BCD" w:rsidRDefault="00C34642" w:rsidP="00836BCD">
      <w:pPr>
        <w:widowControl/>
        <w:numPr>
          <w:ilvl w:val="0"/>
          <w:numId w:val="8"/>
        </w:numPr>
        <w:shd w:val="clear" w:color="auto" w:fill="FFFFFF"/>
        <w:tabs>
          <w:tab w:val="left" w:pos="0"/>
          <w:tab w:val="left" w:pos="1080"/>
        </w:tabs>
        <w:autoSpaceDE/>
        <w:autoSpaceDN/>
        <w:adjustRightInd/>
        <w:ind w:left="1080"/>
        <w:contextualSpacing/>
        <w:jc w:val="both"/>
        <w:rPr>
          <w:rFonts w:ascii="Times New Roman" w:hAnsi="Times New Roman" w:cs="Times New Roman"/>
          <w:b w:val="0"/>
          <w:i/>
          <w:iCs/>
          <w:noProof/>
          <w:sz w:val="24"/>
          <w:szCs w:val="24"/>
          <w:lang w:val="mn-MN"/>
        </w:rPr>
      </w:pPr>
      <w:r>
        <w:rPr>
          <w:rFonts w:ascii="Times New Roman" w:hAnsi="Times New Roman" w:cs="Times New Roman"/>
          <w:b w:val="0"/>
          <w:bCs w:val="0"/>
          <w:iCs/>
          <w:noProof/>
          <w:spacing w:val="3"/>
          <w:sz w:val="24"/>
          <w:szCs w:val="24"/>
          <w:lang w:val="mn-MN"/>
        </w:rPr>
        <w:t>А</w:t>
      </w:r>
      <w:r w:rsidR="00836BCD" w:rsidRPr="00C71F65">
        <w:rPr>
          <w:rFonts w:ascii="Times New Roman" w:hAnsi="Times New Roman" w:cs="Times New Roman"/>
          <w:b w:val="0"/>
          <w:bCs w:val="0"/>
          <w:iCs/>
          <w:noProof/>
          <w:spacing w:val="3"/>
          <w:sz w:val="24"/>
          <w:szCs w:val="24"/>
          <w:lang w:val="mn-MN"/>
        </w:rPr>
        <w:t>влага:</w:t>
      </w:r>
      <w:r w:rsidR="00836BCD" w:rsidRPr="00836BCD">
        <w:rPr>
          <w:rFonts w:ascii="Times New Roman" w:hAnsi="Times New Roman" w:cs="Times New Roman"/>
          <w:b w:val="0"/>
          <w:bCs w:val="0"/>
          <w:i/>
          <w:iCs/>
          <w:noProof/>
          <w:spacing w:val="3"/>
          <w:sz w:val="24"/>
          <w:szCs w:val="24"/>
          <w:lang w:val="mn-MN"/>
        </w:rPr>
        <w:t xml:space="preserve"> </w:t>
      </w:r>
      <w:r w:rsidR="00836BCD" w:rsidRPr="00836BCD">
        <w:rPr>
          <w:rFonts w:ascii="Times New Roman" w:hAnsi="Times New Roman" w:cs="Times New Roman"/>
          <w:b w:val="0"/>
          <w:bCs w:val="0"/>
          <w:noProof/>
          <w:spacing w:val="3"/>
          <w:sz w:val="24"/>
          <w:szCs w:val="24"/>
          <w:lang w:val="mn-MN"/>
        </w:rPr>
        <w:t xml:space="preserve">Үндсэн үйл ажиллагааны явцад </w:t>
      </w:r>
      <w:r w:rsidR="00836BCD" w:rsidRPr="00836BCD">
        <w:rPr>
          <w:rFonts w:ascii="Times New Roman" w:hAnsi="Times New Roman" w:cs="Times New Roman"/>
          <w:b w:val="0"/>
          <w:bCs w:val="0"/>
          <w:noProof/>
          <w:spacing w:val="1"/>
          <w:sz w:val="24"/>
          <w:szCs w:val="24"/>
          <w:lang w:val="mn-MN"/>
        </w:rPr>
        <w:t xml:space="preserve">үзүүлсэн ажил, үйлчилгээ, нийлүүлсэн бүтээгдэхүүний төлбөрийг </w:t>
      </w:r>
      <w:r w:rsidR="00836BCD" w:rsidRPr="00836BCD">
        <w:rPr>
          <w:rFonts w:ascii="Times New Roman" w:hAnsi="Times New Roman" w:cs="Times New Roman"/>
          <w:b w:val="0"/>
          <w:bCs w:val="0"/>
          <w:noProof/>
          <w:sz w:val="24"/>
          <w:szCs w:val="24"/>
          <w:lang w:val="mn-MN"/>
        </w:rPr>
        <w:t xml:space="preserve">худалдан авагч болон захиалагчаас авахаар нэхэмжилсэн мөнгөн дүнг авлагаар харуулна. </w:t>
      </w:r>
    </w:p>
    <w:p w14:paraId="6459BF4B" w14:textId="77777777" w:rsidR="00836BCD" w:rsidRPr="00836BCD" w:rsidRDefault="00836BCD" w:rsidP="00836BCD">
      <w:pPr>
        <w:widowControl/>
        <w:shd w:val="clear" w:color="auto" w:fill="FFFFFF"/>
        <w:tabs>
          <w:tab w:val="left" w:pos="0"/>
          <w:tab w:val="left" w:pos="1080"/>
        </w:tabs>
        <w:autoSpaceDE/>
        <w:autoSpaceDN/>
        <w:adjustRightInd/>
        <w:ind w:left="1080"/>
        <w:contextualSpacing/>
        <w:jc w:val="both"/>
        <w:rPr>
          <w:rFonts w:ascii="Times New Roman" w:hAnsi="Times New Roman" w:cs="Times New Roman"/>
          <w:b w:val="0"/>
          <w:i/>
          <w:iCs/>
          <w:noProof/>
          <w:sz w:val="24"/>
          <w:szCs w:val="24"/>
          <w:lang w:val="mn-MN"/>
        </w:rPr>
      </w:pPr>
    </w:p>
    <w:p w14:paraId="620C931C" w14:textId="77777777" w:rsidR="00836BCD" w:rsidRPr="00836BCD" w:rsidRDefault="00836BCD" w:rsidP="00836BCD">
      <w:pPr>
        <w:widowControl/>
        <w:numPr>
          <w:ilvl w:val="0"/>
          <w:numId w:val="8"/>
        </w:numPr>
        <w:shd w:val="clear" w:color="auto" w:fill="FFFFFF"/>
        <w:tabs>
          <w:tab w:val="left" w:pos="0"/>
          <w:tab w:val="left" w:pos="1080"/>
        </w:tabs>
        <w:autoSpaceDE/>
        <w:autoSpaceDN/>
        <w:adjustRightInd/>
        <w:ind w:left="1080"/>
        <w:contextualSpacing/>
        <w:jc w:val="both"/>
        <w:rPr>
          <w:rFonts w:ascii="Times New Roman" w:hAnsi="Times New Roman" w:cs="Times New Roman"/>
          <w:b w:val="0"/>
          <w:i/>
          <w:iCs/>
          <w:noProof/>
          <w:sz w:val="24"/>
          <w:szCs w:val="24"/>
          <w:lang w:val="mn-MN"/>
        </w:rPr>
      </w:pPr>
      <w:r w:rsidRPr="00C71F65">
        <w:rPr>
          <w:rFonts w:ascii="Times New Roman" w:hAnsi="Times New Roman" w:cs="Times New Roman"/>
          <w:b w:val="0"/>
          <w:bCs w:val="0"/>
          <w:iCs/>
          <w:noProof/>
          <w:sz w:val="24"/>
          <w:szCs w:val="24"/>
          <w:lang w:val="mn-MN"/>
        </w:rPr>
        <w:t>Бусад авлага:</w:t>
      </w:r>
      <w:r w:rsidRPr="00836BCD">
        <w:rPr>
          <w:rFonts w:ascii="Times New Roman" w:hAnsi="Times New Roman" w:cs="Times New Roman"/>
          <w:b w:val="0"/>
          <w:bCs w:val="0"/>
          <w:i/>
          <w:iCs/>
          <w:noProof/>
          <w:sz w:val="24"/>
          <w:szCs w:val="24"/>
          <w:lang w:val="mn-MN"/>
        </w:rPr>
        <w:t xml:space="preserve"> </w:t>
      </w:r>
      <w:r w:rsidRPr="00836BCD">
        <w:rPr>
          <w:rFonts w:ascii="Times New Roman" w:hAnsi="Times New Roman" w:cs="Times New Roman"/>
          <w:b w:val="0"/>
          <w:bCs w:val="0"/>
          <w:iCs/>
          <w:noProof/>
          <w:sz w:val="24"/>
          <w:szCs w:val="24"/>
          <w:lang w:val="mn-MN"/>
        </w:rPr>
        <w:t xml:space="preserve">Дээрх ангилалд хамаарахгүй, ажилтан албан хаагчдын дараа тайлан болон байгууллагын </w:t>
      </w:r>
      <w:r w:rsidRPr="00836BCD">
        <w:rPr>
          <w:rFonts w:ascii="Times New Roman" w:hAnsi="Times New Roman" w:cs="Times New Roman"/>
          <w:b w:val="0"/>
          <w:bCs w:val="0"/>
          <w:noProof/>
          <w:sz w:val="24"/>
          <w:szCs w:val="24"/>
          <w:lang w:val="mn-MN"/>
        </w:rPr>
        <w:t xml:space="preserve">үндсэн үйл ажиллагаатай холбогдолгүй үүссэн </w:t>
      </w:r>
      <w:r w:rsidRPr="00836BCD">
        <w:rPr>
          <w:rFonts w:ascii="Times New Roman" w:hAnsi="Times New Roman" w:cs="Times New Roman"/>
          <w:b w:val="0"/>
          <w:bCs w:val="0"/>
          <w:noProof/>
          <w:spacing w:val="2"/>
          <w:sz w:val="24"/>
          <w:szCs w:val="24"/>
          <w:lang w:val="mn-MN"/>
        </w:rPr>
        <w:t>авлагуудыг энэ</w:t>
      </w:r>
      <w:r w:rsidRPr="00836BCD">
        <w:rPr>
          <w:rFonts w:ascii="Times New Roman" w:hAnsi="Times New Roman" w:cs="Times New Roman"/>
          <w:b w:val="0"/>
          <w:bCs w:val="0"/>
          <w:noProof/>
          <w:sz w:val="24"/>
          <w:szCs w:val="24"/>
          <w:lang w:val="mn-MN"/>
        </w:rPr>
        <w:t xml:space="preserve"> хэсэгт үзүүлнэ.</w:t>
      </w:r>
    </w:p>
    <w:p w14:paraId="17748479" w14:textId="77777777" w:rsidR="00836BCD" w:rsidRPr="00836BCD" w:rsidRDefault="00836BCD" w:rsidP="00836BCD">
      <w:pPr>
        <w:ind w:left="720"/>
        <w:contextualSpacing/>
        <w:rPr>
          <w:rFonts w:ascii="Times New Roman" w:hAnsi="Times New Roman" w:cs="Times New Roman"/>
          <w:b w:val="0"/>
          <w:i/>
          <w:iCs/>
          <w:noProof/>
          <w:sz w:val="24"/>
          <w:szCs w:val="24"/>
          <w:lang w:val="mn-MN"/>
        </w:rPr>
      </w:pPr>
    </w:p>
    <w:p w14:paraId="6C0ACDA0" w14:textId="77777777" w:rsidR="00836BCD" w:rsidRPr="00836BCD" w:rsidRDefault="00836BCD" w:rsidP="00836BCD">
      <w:pPr>
        <w:widowControl/>
        <w:numPr>
          <w:ilvl w:val="0"/>
          <w:numId w:val="8"/>
        </w:numPr>
        <w:shd w:val="clear" w:color="auto" w:fill="FFFFFF"/>
        <w:tabs>
          <w:tab w:val="left" w:pos="0"/>
          <w:tab w:val="left" w:pos="1080"/>
        </w:tabs>
        <w:autoSpaceDE/>
        <w:autoSpaceDN/>
        <w:adjustRightInd/>
        <w:ind w:left="1080"/>
        <w:contextualSpacing/>
        <w:jc w:val="both"/>
        <w:rPr>
          <w:rFonts w:ascii="Times New Roman" w:hAnsi="Times New Roman" w:cs="Times New Roman"/>
          <w:b w:val="0"/>
          <w:i/>
          <w:iCs/>
          <w:noProof/>
          <w:sz w:val="24"/>
          <w:szCs w:val="24"/>
          <w:lang w:val="mn-MN"/>
        </w:rPr>
      </w:pPr>
      <w:r w:rsidRPr="00C71F65">
        <w:rPr>
          <w:rFonts w:ascii="Times New Roman" w:hAnsi="Times New Roman" w:cs="Times New Roman"/>
          <w:b w:val="0"/>
          <w:sz w:val="24"/>
          <w:szCs w:val="24"/>
          <w:lang w:val="mn-MN"/>
        </w:rPr>
        <w:t>Урьдчил</w:t>
      </w:r>
      <w:r w:rsidRPr="00C71F65">
        <w:rPr>
          <w:rFonts w:ascii="Times New Roman" w:hAnsi="Times New Roman" w:cs="Times New Roman"/>
          <w:b w:val="0"/>
          <w:sz w:val="24"/>
          <w:szCs w:val="24"/>
        </w:rPr>
        <w:t xml:space="preserve">ж </w:t>
      </w:r>
      <w:r w:rsidRPr="00C71F65">
        <w:rPr>
          <w:rFonts w:ascii="Times New Roman" w:hAnsi="Times New Roman" w:cs="Times New Roman"/>
          <w:b w:val="0"/>
          <w:sz w:val="24"/>
          <w:szCs w:val="24"/>
          <w:lang w:val="mn-MN"/>
        </w:rPr>
        <w:t>гарсан</w:t>
      </w:r>
      <w:r w:rsidRPr="00C71F65">
        <w:rPr>
          <w:rFonts w:ascii="Times New Roman" w:hAnsi="Times New Roman" w:cs="Times New Roman"/>
          <w:b w:val="0"/>
          <w:sz w:val="24"/>
          <w:szCs w:val="24"/>
        </w:rPr>
        <w:t xml:space="preserve"> </w:t>
      </w:r>
      <w:proofErr w:type="spellStart"/>
      <w:r w:rsidRPr="00C71F65">
        <w:rPr>
          <w:rFonts w:ascii="Times New Roman" w:hAnsi="Times New Roman" w:cs="Times New Roman"/>
          <w:b w:val="0"/>
          <w:sz w:val="24"/>
          <w:szCs w:val="24"/>
        </w:rPr>
        <w:t>зардал</w:t>
      </w:r>
      <w:proofErr w:type="spellEnd"/>
      <w:r w:rsidRPr="00C71F65">
        <w:rPr>
          <w:rFonts w:ascii="Times New Roman" w:hAnsi="Times New Roman" w:cs="Times New Roman"/>
          <w:b w:val="0"/>
          <w:sz w:val="24"/>
          <w:szCs w:val="24"/>
        </w:rPr>
        <w:t>:</w:t>
      </w:r>
      <w:r w:rsidRPr="00836BCD">
        <w:rPr>
          <w:rFonts w:ascii="Times New Roman" w:hAnsi="Times New Roman" w:cs="Times New Roman"/>
          <w:b w:val="0"/>
          <w:i/>
          <w:sz w:val="24"/>
          <w:szCs w:val="24"/>
        </w:rPr>
        <w:t xml:space="preserve"> </w:t>
      </w:r>
      <w:proofErr w:type="spellStart"/>
      <w:r w:rsidRPr="00836BCD">
        <w:rPr>
          <w:rFonts w:ascii="Times New Roman" w:hAnsi="Times New Roman" w:cs="Times New Roman"/>
          <w:b w:val="0"/>
          <w:sz w:val="24"/>
          <w:szCs w:val="24"/>
        </w:rPr>
        <w:t>Дараагийн</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тайлант</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үеүдэд</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хамаарах</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үйлчилгээний</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зардлыг</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урьдчилан</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төлсөн</w:t>
      </w:r>
      <w:proofErr w:type="spellEnd"/>
      <w:r w:rsidRPr="00836BCD">
        <w:rPr>
          <w:rFonts w:ascii="Times New Roman" w:hAnsi="Times New Roman" w:cs="Times New Roman"/>
          <w:b w:val="0"/>
          <w:sz w:val="24"/>
          <w:szCs w:val="24"/>
        </w:rPr>
        <w:t xml:space="preserve"> </w:t>
      </w:r>
      <w:r w:rsidRPr="00836BCD">
        <w:rPr>
          <w:rFonts w:ascii="Times New Roman" w:hAnsi="Times New Roman" w:cs="Times New Roman"/>
          <w:b w:val="0"/>
          <w:sz w:val="24"/>
          <w:szCs w:val="24"/>
          <w:lang w:val="mn-MN"/>
        </w:rPr>
        <w:t>тохиолдолд энэ дансанд бүртгэх</w:t>
      </w:r>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бөгөөд</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тайлант</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хугацаа</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бүрийн</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эцэст</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тохируулан</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бүртгэнэ</w:t>
      </w:r>
      <w:proofErr w:type="spellEnd"/>
      <w:r w:rsidRPr="00836BCD">
        <w:rPr>
          <w:rFonts w:ascii="Times New Roman" w:hAnsi="Times New Roman" w:cs="Times New Roman"/>
          <w:b w:val="0"/>
          <w:sz w:val="24"/>
          <w:szCs w:val="24"/>
        </w:rPr>
        <w:t>.</w:t>
      </w:r>
    </w:p>
    <w:p w14:paraId="757F71C0" w14:textId="77777777" w:rsidR="00836BCD" w:rsidRPr="00836BCD" w:rsidRDefault="00836BCD" w:rsidP="00836BCD">
      <w:pPr>
        <w:tabs>
          <w:tab w:val="left" w:pos="0"/>
          <w:tab w:val="left" w:pos="1080"/>
        </w:tabs>
        <w:ind w:left="1080"/>
        <w:contextualSpacing/>
        <w:jc w:val="both"/>
        <w:rPr>
          <w:rFonts w:ascii="Times New Roman" w:hAnsi="Times New Roman" w:cs="Times New Roman"/>
          <w:b w:val="0"/>
          <w:i/>
          <w:iCs/>
          <w:noProof/>
          <w:sz w:val="24"/>
          <w:szCs w:val="24"/>
          <w:lang w:val="mn-MN"/>
        </w:rPr>
      </w:pPr>
    </w:p>
    <w:p w14:paraId="353BD20E" w14:textId="77777777" w:rsidR="00836BCD" w:rsidRPr="00836BCD" w:rsidRDefault="00836BCD" w:rsidP="00836BCD">
      <w:pPr>
        <w:widowControl/>
        <w:numPr>
          <w:ilvl w:val="0"/>
          <w:numId w:val="8"/>
        </w:numPr>
        <w:tabs>
          <w:tab w:val="left" w:pos="0"/>
          <w:tab w:val="left" w:pos="1080"/>
        </w:tabs>
        <w:autoSpaceDE/>
        <w:autoSpaceDN/>
        <w:adjustRightInd/>
        <w:ind w:left="1080"/>
        <w:contextualSpacing/>
        <w:jc w:val="both"/>
        <w:rPr>
          <w:rFonts w:ascii="Times New Roman" w:hAnsi="Times New Roman" w:cs="Times New Roman"/>
          <w:b w:val="0"/>
          <w:i/>
          <w:iCs/>
          <w:noProof/>
          <w:sz w:val="24"/>
          <w:szCs w:val="24"/>
          <w:lang w:val="mn-MN"/>
        </w:rPr>
      </w:pPr>
      <w:r w:rsidRPr="00C71F65">
        <w:rPr>
          <w:rFonts w:ascii="Times New Roman" w:hAnsi="Times New Roman" w:cs="Times New Roman"/>
          <w:b w:val="0"/>
          <w:bCs w:val="0"/>
          <w:iCs/>
          <w:noProof/>
          <w:spacing w:val="1"/>
          <w:sz w:val="24"/>
          <w:szCs w:val="24"/>
          <w:lang w:val="mn-MN"/>
        </w:rPr>
        <w:t>Бараа материал:</w:t>
      </w:r>
      <w:r w:rsidRPr="00836BCD">
        <w:rPr>
          <w:rFonts w:ascii="Times New Roman" w:hAnsi="Times New Roman" w:cs="Times New Roman"/>
          <w:b w:val="0"/>
          <w:bCs w:val="0"/>
          <w:i/>
          <w:iCs/>
          <w:noProof/>
          <w:spacing w:val="1"/>
          <w:sz w:val="24"/>
          <w:szCs w:val="24"/>
          <w:lang w:val="mn-MN"/>
        </w:rPr>
        <w:t xml:space="preserve"> </w:t>
      </w:r>
      <w:r w:rsidRPr="00836BCD">
        <w:rPr>
          <w:rFonts w:ascii="Times New Roman" w:hAnsi="Times New Roman" w:cs="Times New Roman"/>
          <w:b w:val="0"/>
          <w:bCs w:val="0"/>
          <w:noProof/>
          <w:spacing w:val="1"/>
          <w:sz w:val="24"/>
          <w:szCs w:val="24"/>
          <w:lang w:val="mn-MN"/>
        </w:rPr>
        <w:t xml:space="preserve">Байгууллагын </w:t>
      </w:r>
      <w:r w:rsidRPr="00836BCD">
        <w:rPr>
          <w:rFonts w:ascii="Times New Roman" w:hAnsi="Times New Roman" w:cs="Times New Roman"/>
          <w:b w:val="0"/>
          <w:bCs w:val="0"/>
          <w:noProof/>
          <w:spacing w:val="-1"/>
          <w:sz w:val="24"/>
          <w:szCs w:val="24"/>
          <w:lang w:val="mn-MN"/>
        </w:rPr>
        <w:t xml:space="preserve">хэвийн үйл ажиллагааны явцад хэрэглэгдэх материал </w:t>
      </w:r>
      <w:r w:rsidRPr="00836BCD">
        <w:rPr>
          <w:rFonts w:ascii="Times New Roman" w:hAnsi="Times New Roman" w:cs="Times New Roman"/>
          <w:b w:val="0"/>
          <w:bCs w:val="0"/>
          <w:noProof/>
          <w:sz w:val="24"/>
          <w:szCs w:val="24"/>
          <w:lang w:val="mn-MN"/>
        </w:rPr>
        <w:t xml:space="preserve">буюу хангамжийн зүйлс, </w:t>
      </w:r>
      <w:r w:rsidRPr="00836BCD">
        <w:rPr>
          <w:rFonts w:ascii="Times New Roman" w:hAnsi="Times New Roman" w:cs="Times New Roman"/>
          <w:b w:val="0"/>
          <w:bCs w:val="0"/>
          <w:noProof/>
          <w:spacing w:val="-1"/>
          <w:sz w:val="24"/>
          <w:szCs w:val="24"/>
          <w:lang w:val="mn-MN"/>
        </w:rPr>
        <w:t xml:space="preserve">худалдан борлуулах зориулалтаар </w:t>
      </w:r>
      <w:r w:rsidRPr="00836BCD">
        <w:rPr>
          <w:rFonts w:ascii="Times New Roman" w:hAnsi="Times New Roman" w:cs="Times New Roman"/>
          <w:b w:val="0"/>
          <w:bCs w:val="0"/>
          <w:noProof/>
          <w:sz w:val="24"/>
          <w:szCs w:val="24"/>
          <w:lang w:val="mn-MN"/>
        </w:rPr>
        <w:t>эзэмшиж байгаа бэлэн бүтээгдэхүүн болон бусад хөрөнгө, үйлдвэрлэл, үйлчилгээний дамжлагад байгаа материалууд хамаарна</w:t>
      </w:r>
      <w:r w:rsidRPr="00836BCD">
        <w:rPr>
          <w:rFonts w:ascii="Times New Roman" w:hAnsi="Times New Roman" w:cs="Times New Roman"/>
          <w:b w:val="0"/>
          <w:bCs w:val="0"/>
          <w:noProof/>
          <w:spacing w:val="1"/>
          <w:sz w:val="24"/>
          <w:szCs w:val="24"/>
          <w:lang w:val="mn-MN"/>
        </w:rPr>
        <w:t>. Нийгмийн даатгалын байгууллагын хувьд өөрийн үйл ажиллагааны онцлогт нийцүүлэн б</w:t>
      </w:r>
      <w:r w:rsidRPr="00836BCD">
        <w:rPr>
          <w:rFonts w:ascii="Times New Roman" w:hAnsi="Times New Roman" w:cs="Times New Roman"/>
          <w:b w:val="0"/>
          <w:bCs w:val="0"/>
          <w:noProof/>
          <w:spacing w:val="-4"/>
          <w:sz w:val="24"/>
          <w:szCs w:val="24"/>
          <w:lang w:val="mn-MN"/>
        </w:rPr>
        <w:t>араа материалыг дараах байдлаар ангилна. Үүнд:</w:t>
      </w:r>
    </w:p>
    <w:p w14:paraId="52F62DF0" w14:textId="77777777" w:rsidR="00836BCD" w:rsidRPr="00836BCD" w:rsidRDefault="00836BCD" w:rsidP="00836BCD">
      <w:pPr>
        <w:widowControl/>
        <w:tabs>
          <w:tab w:val="left" w:pos="0"/>
          <w:tab w:val="left" w:pos="360"/>
        </w:tabs>
        <w:autoSpaceDE/>
        <w:autoSpaceDN/>
        <w:adjustRightInd/>
        <w:contextualSpacing/>
        <w:jc w:val="both"/>
        <w:rPr>
          <w:rFonts w:ascii="Times New Roman" w:hAnsi="Times New Roman" w:cs="Times New Roman"/>
          <w:b w:val="0"/>
          <w:i/>
          <w:iCs/>
          <w:noProof/>
          <w:sz w:val="24"/>
          <w:szCs w:val="24"/>
          <w:lang w:val="mn-MN"/>
        </w:rPr>
      </w:pPr>
    </w:p>
    <w:p w14:paraId="494D3BA2" w14:textId="77777777" w:rsidR="00836BCD" w:rsidRPr="00836BCD" w:rsidRDefault="00836BCD" w:rsidP="00836BCD">
      <w:pPr>
        <w:widowControl/>
        <w:numPr>
          <w:ilvl w:val="1"/>
          <w:numId w:val="8"/>
        </w:numPr>
        <w:tabs>
          <w:tab w:val="left" w:pos="0"/>
          <w:tab w:val="left" w:pos="360"/>
        </w:tabs>
        <w:autoSpaceDE/>
        <w:autoSpaceDN/>
        <w:adjustRightInd/>
        <w:contextualSpacing/>
        <w:jc w:val="both"/>
        <w:rPr>
          <w:rFonts w:ascii="Times New Roman" w:hAnsi="Times New Roman" w:cs="Times New Roman"/>
          <w:b w:val="0"/>
          <w:i/>
          <w:iCs/>
          <w:noProof/>
          <w:sz w:val="24"/>
          <w:szCs w:val="24"/>
          <w:lang w:val="mn-MN"/>
        </w:rPr>
      </w:pPr>
      <w:r w:rsidRPr="00C71F65">
        <w:rPr>
          <w:rFonts w:ascii="Times New Roman" w:hAnsi="Times New Roman" w:cs="Times New Roman"/>
          <w:b w:val="0"/>
          <w:bCs w:val="0"/>
          <w:iCs/>
          <w:noProof/>
          <w:spacing w:val="-7"/>
          <w:sz w:val="24"/>
          <w:szCs w:val="24"/>
          <w:lang w:val="mn-MN"/>
        </w:rPr>
        <w:t>Хангамжийн материал:</w:t>
      </w:r>
      <w:r w:rsidRPr="00836BCD">
        <w:rPr>
          <w:rFonts w:ascii="Times New Roman" w:hAnsi="Times New Roman" w:cs="Times New Roman"/>
          <w:b w:val="0"/>
          <w:bCs w:val="0"/>
          <w:i/>
          <w:iCs/>
          <w:noProof/>
          <w:spacing w:val="-7"/>
          <w:sz w:val="24"/>
          <w:szCs w:val="24"/>
          <w:lang w:val="mn-MN"/>
        </w:rPr>
        <w:t xml:space="preserve"> </w:t>
      </w:r>
      <w:r w:rsidR="002E73BF">
        <w:rPr>
          <w:rFonts w:ascii="Times New Roman" w:hAnsi="Times New Roman" w:cs="Times New Roman"/>
          <w:b w:val="0"/>
          <w:bCs w:val="0"/>
          <w:noProof/>
          <w:sz w:val="24"/>
          <w:szCs w:val="24"/>
          <w:lang w:val="mn-MN"/>
        </w:rPr>
        <w:t>Б</w:t>
      </w:r>
      <w:r w:rsidRPr="00836BCD">
        <w:rPr>
          <w:rFonts w:ascii="Times New Roman" w:hAnsi="Times New Roman" w:cs="Times New Roman"/>
          <w:b w:val="0"/>
          <w:bCs w:val="0"/>
          <w:noProof/>
          <w:sz w:val="24"/>
          <w:szCs w:val="24"/>
          <w:lang w:val="mn-MN"/>
        </w:rPr>
        <w:t>а</w:t>
      </w:r>
      <w:r w:rsidRPr="00836BCD">
        <w:rPr>
          <w:rFonts w:ascii="Times New Roman" w:hAnsi="Times New Roman" w:cs="Times New Roman"/>
          <w:b w:val="0"/>
          <w:bCs w:val="0"/>
          <w:noProof/>
          <w:spacing w:val="-7"/>
          <w:sz w:val="24"/>
          <w:szCs w:val="24"/>
          <w:lang w:val="mn-MN"/>
        </w:rPr>
        <w:t xml:space="preserve">йгууллагын хэвийн үйл ажиллагаанд шаардагдах, </w:t>
      </w:r>
      <w:r w:rsidRPr="00836BCD">
        <w:rPr>
          <w:rFonts w:ascii="Times New Roman" w:hAnsi="Times New Roman" w:cs="Times New Roman"/>
          <w:b w:val="0"/>
          <w:bCs w:val="0"/>
          <w:noProof/>
          <w:spacing w:val="-5"/>
          <w:sz w:val="24"/>
          <w:szCs w:val="24"/>
          <w:lang w:val="mn-MN"/>
        </w:rPr>
        <w:t xml:space="preserve">цаашдаа зардал болгох бүх төрлийн хангамжийн материал, бичиг хэргийн зүйл, </w:t>
      </w:r>
      <w:r w:rsidR="002E73BF" w:rsidRPr="00836BCD">
        <w:rPr>
          <w:rFonts w:ascii="Times New Roman" w:hAnsi="Times New Roman" w:cs="Times New Roman"/>
          <w:b w:val="0"/>
          <w:bCs w:val="0"/>
          <w:noProof/>
          <w:spacing w:val="-4"/>
          <w:sz w:val="24"/>
          <w:szCs w:val="24"/>
          <w:lang w:val="mn-MN"/>
        </w:rPr>
        <w:t xml:space="preserve">багаж хэрэгсэл, хөдөлмөр хамгааллын хувцас, хэрэглэл, урсгал засварын материал, бусад холбогдох </w:t>
      </w:r>
      <w:r w:rsidR="002E73BF" w:rsidRPr="00836BCD">
        <w:rPr>
          <w:rFonts w:ascii="Times New Roman" w:hAnsi="Times New Roman" w:cs="Times New Roman"/>
          <w:b w:val="0"/>
          <w:bCs w:val="0"/>
          <w:noProof/>
          <w:spacing w:val="-5"/>
          <w:sz w:val="24"/>
          <w:szCs w:val="24"/>
          <w:lang w:val="mn-MN"/>
        </w:rPr>
        <w:t>зүйлс</w:t>
      </w:r>
      <w:r w:rsidR="002E73BF">
        <w:rPr>
          <w:rFonts w:ascii="Times New Roman" w:hAnsi="Times New Roman" w:cs="Times New Roman"/>
          <w:b w:val="0"/>
          <w:bCs w:val="0"/>
          <w:noProof/>
          <w:spacing w:val="-5"/>
          <w:sz w:val="24"/>
          <w:szCs w:val="24"/>
          <w:lang w:val="mn-MN"/>
        </w:rPr>
        <w:t xml:space="preserve">, </w:t>
      </w:r>
      <w:r w:rsidRPr="00836BCD">
        <w:rPr>
          <w:rFonts w:ascii="Times New Roman" w:hAnsi="Times New Roman" w:cs="Times New Roman"/>
          <w:b w:val="0"/>
          <w:bCs w:val="0"/>
          <w:noProof/>
          <w:spacing w:val="-5"/>
          <w:sz w:val="24"/>
          <w:szCs w:val="24"/>
          <w:lang w:val="mn-MN"/>
        </w:rPr>
        <w:t xml:space="preserve">түлш </w:t>
      </w:r>
      <w:r w:rsidRPr="00836BCD">
        <w:rPr>
          <w:rFonts w:ascii="Times New Roman" w:hAnsi="Times New Roman" w:cs="Times New Roman"/>
          <w:b w:val="0"/>
          <w:bCs w:val="0"/>
          <w:noProof/>
          <w:spacing w:val="-4"/>
          <w:sz w:val="24"/>
          <w:szCs w:val="24"/>
          <w:lang w:val="mn-MN"/>
        </w:rPr>
        <w:t xml:space="preserve">шатах тослох материал, ном хэвлэл, ариутгал цэвэрлэгээний материал, бага үнэтэй түргэн элэгдэх зүйлс болон бусад </w:t>
      </w:r>
      <w:r w:rsidRPr="00836BCD">
        <w:rPr>
          <w:rFonts w:ascii="Times New Roman" w:hAnsi="Times New Roman" w:cs="Times New Roman"/>
          <w:b w:val="0"/>
          <w:bCs w:val="0"/>
          <w:noProof/>
          <w:spacing w:val="-5"/>
          <w:sz w:val="24"/>
          <w:szCs w:val="24"/>
          <w:lang w:val="mn-MN"/>
        </w:rPr>
        <w:t xml:space="preserve">хангамжийн зүйлсийг хангамжийн материал гэж ангилан бүртгэнэ.  </w:t>
      </w:r>
    </w:p>
    <w:p w14:paraId="32F5A1D3" w14:textId="77777777" w:rsidR="00836BCD" w:rsidRPr="00836BCD" w:rsidRDefault="00836BCD" w:rsidP="00836BCD">
      <w:pPr>
        <w:ind w:left="720"/>
        <w:contextualSpacing/>
        <w:rPr>
          <w:rFonts w:ascii="Times New Roman" w:hAnsi="Times New Roman" w:cs="Times New Roman"/>
          <w:b w:val="0"/>
          <w:i/>
          <w:iCs/>
          <w:noProof/>
          <w:sz w:val="24"/>
          <w:szCs w:val="24"/>
          <w:lang w:val="mn-MN"/>
        </w:rPr>
      </w:pPr>
    </w:p>
    <w:p w14:paraId="144DEBAE" w14:textId="77777777" w:rsidR="00836BCD" w:rsidRPr="008D0548" w:rsidRDefault="00836BCD" w:rsidP="00836BCD">
      <w:pPr>
        <w:widowControl/>
        <w:numPr>
          <w:ilvl w:val="1"/>
          <w:numId w:val="8"/>
        </w:numPr>
        <w:tabs>
          <w:tab w:val="left" w:pos="0"/>
          <w:tab w:val="left" w:pos="360"/>
        </w:tabs>
        <w:autoSpaceDE/>
        <w:autoSpaceDN/>
        <w:adjustRightInd/>
        <w:contextualSpacing/>
        <w:jc w:val="both"/>
        <w:rPr>
          <w:rFonts w:ascii="Times New Roman" w:hAnsi="Times New Roman" w:cs="Times New Roman"/>
          <w:b w:val="0"/>
          <w:iCs/>
          <w:noProof/>
          <w:sz w:val="24"/>
          <w:szCs w:val="24"/>
          <w:lang w:val="mn-MN"/>
        </w:rPr>
      </w:pPr>
      <w:r w:rsidRPr="008D0548">
        <w:rPr>
          <w:rFonts w:ascii="Times New Roman" w:hAnsi="Times New Roman" w:cs="Times New Roman"/>
          <w:b w:val="0"/>
          <w:iCs/>
          <w:noProof/>
          <w:sz w:val="24"/>
          <w:szCs w:val="24"/>
          <w:lang w:val="mn-MN"/>
        </w:rPr>
        <w:t>Бусад хангамжийн материал</w:t>
      </w:r>
      <w:r w:rsidRPr="008D0548">
        <w:rPr>
          <w:rFonts w:ascii="Times New Roman" w:hAnsi="Times New Roman" w:cs="Times New Roman"/>
          <w:b w:val="0"/>
          <w:iCs/>
          <w:noProof/>
          <w:sz w:val="24"/>
          <w:szCs w:val="24"/>
        </w:rPr>
        <w:t>:</w:t>
      </w:r>
    </w:p>
    <w:p w14:paraId="0C572564" w14:textId="77777777" w:rsidR="00836BCD" w:rsidRPr="00C71F65" w:rsidRDefault="00836BCD" w:rsidP="00836BCD">
      <w:pPr>
        <w:widowControl/>
        <w:numPr>
          <w:ilvl w:val="0"/>
          <w:numId w:val="177"/>
        </w:numPr>
        <w:tabs>
          <w:tab w:val="left" w:pos="0"/>
          <w:tab w:val="left" w:pos="360"/>
        </w:tabs>
        <w:autoSpaceDE/>
        <w:adjustRightInd/>
        <w:contextualSpacing/>
        <w:jc w:val="both"/>
        <w:rPr>
          <w:rFonts w:ascii="Times New Roman" w:hAnsi="Times New Roman" w:cs="Times New Roman"/>
          <w:b w:val="0"/>
          <w:iCs/>
          <w:noProof/>
          <w:sz w:val="24"/>
          <w:szCs w:val="24"/>
          <w:lang w:val="mn-MN"/>
        </w:rPr>
      </w:pPr>
      <w:r w:rsidRPr="00C71F65">
        <w:rPr>
          <w:rFonts w:ascii="Times New Roman" w:hAnsi="Times New Roman" w:cs="Times New Roman"/>
          <w:b w:val="0"/>
          <w:iCs/>
          <w:noProof/>
          <w:sz w:val="24"/>
          <w:szCs w:val="24"/>
          <w:lang w:val="mn-MN"/>
        </w:rPr>
        <w:t>Байгууллагын үндсэн үйл ажиллагаанд өртгөөр нь зардал  болгон хүлээн зөвшөөрдөг гадагшаа хэрэглэдэг маягтуудыг  бүртгэнэ.</w:t>
      </w:r>
    </w:p>
    <w:p w14:paraId="06422321" w14:textId="77777777" w:rsidR="00836BCD" w:rsidRPr="00C71F65" w:rsidRDefault="00836BCD" w:rsidP="00836BCD">
      <w:pPr>
        <w:widowControl/>
        <w:numPr>
          <w:ilvl w:val="0"/>
          <w:numId w:val="177"/>
        </w:numPr>
        <w:tabs>
          <w:tab w:val="left" w:pos="0"/>
          <w:tab w:val="left" w:pos="360"/>
        </w:tabs>
        <w:autoSpaceDE/>
        <w:adjustRightInd/>
        <w:contextualSpacing/>
        <w:jc w:val="both"/>
        <w:rPr>
          <w:rFonts w:ascii="Times New Roman" w:hAnsi="Times New Roman" w:cs="Times New Roman"/>
          <w:b w:val="0"/>
          <w:iCs/>
          <w:noProof/>
          <w:sz w:val="24"/>
          <w:szCs w:val="24"/>
          <w:lang w:val="mn-MN"/>
        </w:rPr>
      </w:pPr>
      <w:r w:rsidRPr="00C71F65">
        <w:rPr>
          <w:rFonts w:ascii="Times New Roman" w:hAnsi="Times New Roman" w:cs="Times New Roman"/>
          <w:b w:val="0"/>
          <w:iCs/>
          <w:noProof/>
          <w:sz w:val="24"/>
          <w:szCs w:val="24"/>
          <w:lang w:val="mn-MN"/>
        </w:rPr>
        <w:t>Байгууллагын үндсэн үйл ажиллагаанд хэрэглэдэг, тавьж олгосон үед өртгөөр нь зардал  болгон хүлээн зөвшөөрдөг маягтуудыг  бүртгэнэ.</w:t>
      </w:r>
    </w:p>
    <w:p w14:paraId="324A6C80" w14:textId="77777777" w:rsidR="00836BCD" w:rsidRPr="00C71F65" w:rsidRDefault="00836BCD" w:rsidP="00836BCD">
      <w:pPr>
        <w:widowControl/>
        <w:numPr>
          <w:ilvl w:val="0"/>
          <w:numId w:val="177"/>
        </w:numPr>
        <w:tabs>
          <w:tab w:val="left" w:pos="0"/>
          <w:tab w:val="left" w:pos="360"/>
        </w:tabs>
        <w:autoSpaceDE/>
        <w:adjustRightInd/>
        <w:contextualSpacing/>
        <w:jc w:val="both"/>
        <w:rPr>
          <w:rFonts w:ascii="Times New Roman" w:hAnsi="Times New Roman" w:cs="Times New Roman"/>
          <w:b w:val="0"/>
          <w:iCs/>
          <w:noProof/>
          <w:sz w:val="24"/>
          <w:szCs w:val="24"/>
          <w:lang w:val="mn-MN"/>
        </w:rPr>
      </w:pPr>
      <w:r w:rsidRPr="00C71F65">
        <w:rPr>
          <w:rFonts w:ascii="Times New Roman" w:hAnsi="Times New Roman" w:cs="Times New Roman"/>
          <w:b w:val="0"/>
          <w:iCs/>
          <w:noProof/>
          <w:sz w:val="24"/>
          <w:szCs w:val="24"/>
          <w:lang w:val="mn-MN"/>
        </w:rPr>
        <w:t>Салбарын хэмжээний цахим үйлчилгээг найдвартай явуулахад шаардагдах, хүчин чадлыг сайжруулах зорилгоор нийлүүлэгдсэн материалыг бүртгэнэ.</w:t>
      </w:r>
    </w:p>
    <w:p w14:paraId="6C313739" w14:textId="77777777" w:rsidR="00836BCD" w:rsidRPr="00836BCD" w:rsidRDefault="00836BCD" w:rsidP="002E73BF">
      <w:pPr>
        <w:contextualSpacing/>
        <w:rPr>
          <w:rFonts w:ascii="Times New Roman" w:hAnsi="Times New Roman" w:cs="Times New Roman"/>
          <w:b w:val="0"/>
          <w:i/>
          <w:iCs/>
          <w:noProof/>
          <w:sz w:val="24"/>
          <w:szCs w:val="24"/>
          <w:lang w:val="mn-MN"/>
        </w:rPr>
      </w:pPr>
    </w:p>
    <w:p w14:paraId="372085E9" w14:textId="77777777" w:rsidR="00836BCD" w:rsidRPr="00836BCD" w:rsidRDefault="00836BCD" w:rsidP="00836BCD">
      <w:pPr>
        <w:widowControl/>
        <w:numPr>
          <w:ilvl w:val="0"/>
          <w:numId w:val="179"/>
        </w:numPr>
        <w:shd w:val="clear" w:color="auto" w:fill="FFFFFF"/>
        <w:tabs>
          <w:tab w:val="left" w:pos="0"/>
          <w:tab w:val="left" w:pos="360"/>
        </w:tabs>
        <w:autoSpaceDE/>
        <w:autoSpaceDN/>
        <w:adjustRightInd/>
        <w:contextualSpacing/>
        <w:jc w:val="both"/>
        <w:rPr>
          <w:rFonts w:ascii="Times New Roman" w:hAnsi="Times New Roman" w:cs="Times New Roman"/>
          <w:b w:val="0"/>
          <w:i/>
          <w:iCs/>
          <w:noProof/>
          <w:sz w:val="24"/>
          <w:szCs w:val="24"/>
          <w:lang w:val="mn-MN"/>
        </w:rPr>
      </w:pPr>
      <w:r w:rsidRPr="00C71F65">
        <w:rPr>
          <w:rFonts w:ascii="Times New Roman" w:hAnsi="Times New Roman" w:cs="Times New Roman"/>
          <w:b w:val="0"/>
          <w:sz w:val="24"/>
          <w:szCs w:val="24"/>
          <w:lang w:val="mn-MN"/>
        </w:rPr>
        <w:t>Урьдчил</w:t>
      </w:r>
      <w:r w:rsidRPr="00C71F65">
        <w:rPr>
          <w:rFonts w:ascii="Times New Roman" w:hAnsi="Times New Roman" w:cs="Times New Roman"/>
          <w:b w:val="0"/>
          <w:sz w:val="24"/>
          <w:szCs w:val="24"/>
        </w:rPr>
        <w:t xml:space="preserve">ж </w:t>
      </w:r>
      <w:r w:rsidRPr="00C71F65">
        <w:rPr>
          <w:rFonts w:ascii="Times New Roman" w:hAnsi="Times New Roman" w:cs="Times New Roman"/>
          <w:b w:val="0"/>
          <w:sz w:val="24"/>
          <w:szCs w:val="24"/>
          <w:lang w:val="mn-MN"/>
        </w:rPr>
        <w:t>гарсан</w:t>
      </w:r>
      <w:r w:rsidRPr="00C71F65">
        <w:rPr>
          <w:rFonts w:ascii="Times New Roman" w:hAnsi="Times New Roman" w:cs="Times New Roman"/>
          <w:b w:val="0"/>
          <w:sz w:val="24"/>
          <w:szCs w:val="24"/>
        </w:rPr>
        <w:t xml:space="preserve"> </w:t>
      </w:r>
      <w:proofErr w:type="spellStart"/>
      <w:r w:rsidRPr="00C71F65">
        <w:rPr>
          <w:rFonts w:ascii="Times New Roman" w:hAnsi="Times New Roman" w:cs="Times New Roman"/>
          <w:b w:val="0"/>
          <w:sz w:val="24"/>
          <w:szCs w:val="24"/>
        </w:rPr>
        <w:t>зардал</w:t>
      </w:r>
      <w:proofErr w:type="spellEnd"/>
      <w:r w:rsidRPr="00C71F65">
        <w:rPr>
          <w:rFonts w:ascii="Times New Roman" w:hAnsi="Times New Roman" w:cs="Times New Roman"/>
          <w:b w:val="0"/>
          <w:sz w:val="24"/>
          <w:szCs w:val="24"/>
        </w:rPr>
        <w:t>:</w:t>
      </w:r>
      <w:r w:rsidRPr="00836BCD">
        <w:rPr>
          <w:rFonts w:ascii="Times New Roman" w:hAnsi="Times New Roman" w:cs="Times New Roman"/>
          <w:b w:val="0"/>
          <w:i/>
          <w:sz w:val="24"/>
          <w:szCs w:val="24"/>
        </w:rPr>
        <w:t xml:space="preserve"> </w:t>
      </w:r>
      <w:proofErr w:type="spellStart"/>
      <w:r w:rsidRPr="00836BCD">
        <w:rPr>
          <w:rFonts w:ascii="Times New Roman" w:hAnsi="Times New Roman" w:cs="Times New Roman"/>
          <w:b w:val="0"/>
          <w:sz w:val="24"/>
          <w:szCs w:val="24"/>
        </w:rPr>
        <w:t>Дараагийн</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тайлант</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үеүдэд</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хамаарах</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үйлчилгээний</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зардлыг</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урьдчилан</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төлсөн</w:t>
      </w:r>
      <w:proofErr w:type="spellEnd"/>
      <w:r w:rsidRPr="00836BCD">
        <w:rPr>
          <w:rFonts w:ascii="Times New Roman" w:hAnsi="Times New Roman" w:cs="Times New Roman"/>
          <w:b w:val="0"/>
          <w:sz w:val="24"/>
          <w:szCs w:val="24"/>
        </w:rPr>
        <w:t xml:space="preserve"> </w:t>
      </w:r>
      <w:r w:rsidRPr="00836BCD">
        <w:rPr>
          <w:rFonts w:ascii="Times New Roman" w:hAnsi="Times New Roman" w:cs="Times New Roman"/>
          <w:b w:val="0"/>
          <w:sz w:val="24"/>
          <w:szCs w:val="24"/>
          <w:lang w:val="mn-MN"/>
        </w:rPr>
        <w:t>тохиолдолд энэ дансанд бүртгэх</w:t>
      </w:r>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бөгөөд</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тайлант</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хугацаа</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бүрийн</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эцэст</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тохируулан</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бүртгэнэ</w:t>
      </w:r>
      <w:proofErr w:type="spellEnd"/>
      <w:r w:rsidRPr="00836BCD">
        <w:rPr>
          <w:rFonts w:ascii="Times New Roman" w:hAnsi="Times New Roman" w:cs="Times New Roman"/>
          <w:b w:val="0"/>
          <w:sz w:val="24"/>
          <w:szCs w:val="24"/>
        </w:rPr>
        <w:t>.</w:t>
      </w:r>
    </w:p>
    <w:p w14:paraId="75BE0D63" w14:textId="77777777" w:rsidR="00836BCD" w:rsidRPr="00836BCD" w:rsidRDefault="00836BCD" w:rsidP="00836BCD">
      <w:pPr>
        <w:shd w:val="clear" w:color="auto" w:fill="FFFFFF"/>
        <w:tabs>
          <w:tab w:val="left" w:pos="0"/>
          <w:tab w:val="left" w:pos="360"/>
        </w:tabs>
        <w:ind w:left="1080"/>
        <w:contextualSpacing/>
        <w:jc w:val="both"/>
        <w:rPr>
          <w:rFonts w:ascii="Times New Roman" w:hAnsi="Times New Roman" w:cs="Times New Roman"/>
          <w:b w:val="0"/>
          <w:i/>
          <w:iCs/>
          <w:noProof/>
          <w:sz w:val="24"/>
          <w:szCs w:val="24"/>
          <w:lang w:val="mn-MN"/>
        </w:rPr>
      </w:pPr>
    </w:p>
    <w:p w14:paraId="171495B0" w14:textId="77777777" w:rsidR="00836BCD" w:rsidRPr="00836BCD" w:rsidRDefault="00836BCD" w:rsidP="00836BCD">
      <w:pPr>
        <w:widowControl/>
        <w:numPr>
          <w:ilvl w:val="0"/>
          <w:numId w:val="179"/>
        </w:numPr>
        <w:shd w:val="clear" w:color="auto" w:fill="FFFFFF"/>
        <w:tabs>
          <w:tab w:val="left" w:pos="0"/>
          <w:tab w:val="left" w:pos="360"/>
        </w:tabs>
        <w:autoSpaceDE/>
        <w:autoSpaceDN/>
        <w:adjustRightInd/>
        <w:contextualSpacing/>
        <w:jc w:val="both"/>
        <w:rPr>
          <w:rFonts w:ascii="Times New Roman" w:hAnsi="Times New Roman" w:cs="Times New Roman"/>
          <w:b w:val="0"/>
          <w:i/>
          <w:iCs/>
          <w:noProof/>
          <w:sz w:val="24"/>
          <w:szCs w:val="24"/>
          <w:lang w:val="mn-MN"/>
        </w:rPr>
      </w:pPr>
      <w:proofErr w:type="spellStart"/>
      <w:r w:rsidRPr="00C71F65">
        <w:rPr>
          <w:rFonts w:ascii="Times New Roman" w:hAnsi="Times New Roman" w:cs="Times New Roman"/>
          <w:b w:val="0"/>
          <w:sz w:val="24"/>
          <w:szCs w:val="24"/>
        </w:rPr>
        <w:t>Урьдчилж</w:t>
      </w:r>
      <w:proofErr w:type="spellEnd"/>
      <w:r w:rsidRPr="00C71F65">
        <w:rPr>
          <w:rFonts w:ascii="Times New Roman" w:hAnsi="Times New Roman" w:cs="Times New Roman"/>
          <w:b w:val="0"/>
          <w:sz w:val="24"/>
          <w:szCs w:val="24"/>
        </w:rPr>
        <w:t xml:space="preserve"> </w:t>
      </w:r>
      <w:proofErr w:type="spellStart"/>
      <w:r w:rsidRPr="00C71F65">
        <w:rPr>
          <w:rFonts w:ascii="Times New Roman" w:hAnsi="Times New Roman" w:cs="Times New Roman"/>
          <w:b w:val="0"/>
          <w:sz w:val="24"/>
          <w:szCs w:val="24"/>
        </w:rPr>
        <w:t>төлсөн</w:t>
      </w:r>
      <w:proofErr w:type="spellEnd"/>
      <w:r w:rsidRPr="00C71F65">
        <w:rPr>
          <w:rFonts w:ascii="Times New Roman" w:hAnsi="Times New Roman" w:cs="Times New Roman"/>
          <w:b w:val="0"/>
          <w:sz w:val="24"/>
          <w:szCs w:val="24"/>
        </w:rPr>
        <w:t xml:space="preserve"> </w:t>
      </w:r>
      <w:proofErr w:type="spellStart"/>
      <w:r w:rsidRPr="00C71F65">
        <w:rPr>
          <w:rFonts w:ascii="Times New Roman" w:hAnsi="Times New Roman" w:cs="Times New Roman"/>
          <w:b w:val="0"/>
          <w:sz w:val="24"/>
          <w:szCs w:val="24"/>
        </w:rPr>
        <w:t>тооцоо</w:t>
      </w:r>
      <w:proofErr w:type="spellEnd"/>
      <w:r w:rsidRPr="00C71F65">
        <w:rPr>
          <w:rFonts w:ascii="Times New Roman" w:hAnsi="Times New Roman" w:cs="Times New Roman"/>
          <w:b w:val="0"/>
          <w:sz w:val="24"/>
          <w:szCs w:val="24"/>
          <w:lang w:val="mn-MN"/>
        </w:rPr>
        <w:t>:</w:t>
      </w:r>
      <w:r w:rsidRPr="00836BCD">
        <w:rPr>
          <w:rFonts w:ascii="Times New Roman" w:hAnsi="Times New Roman" w:cs="Times New Roman"/>
          <w:b w:val="0"/>
          <w:sz w:val="24"/>
          <w:szCs w:val="24"/>
          <w:lang w:val="mn-MN"/>
        </w:rPr>
        <w:t xml:space="preserve"> Бараа, түүхий эд материал, бусад зүйлсийг худалдан авахаар олгосон урьдчилгааны дүнг энд бүртгэнэ. </w:t>
      </w:r>
      <w:proofErr w:type="spellStart"/>
      <w:r w:rsidRPr="00836BCD">
        <w:rPr>
          <w:rFonts w:ascii="Times New Roman" w:hAnsi="Times New Roman" w:cs="Times New Roman"/>
          <w:b w:val="0"/>
          <w:sz w:val="24"/>
          <w:szCs w:val="24"/>
        </w:rPr>
        <w:t>Холбогдох</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бараа</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үйлчилгээг</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хүлээн</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авсан</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үедээ</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уг</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тооцоог</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хааж</w:t>
      </w:r>
      <w:proofErr w:type="spellEnd"/>
      <w:r w:rsidRPr="00836BCD">
        <w:rPr>
          <w:rFonts w:ascii="Times New Roman" w:hAnsi="Times New Roman" w:cs="Times New Roman"/>
          <w:b w:val="0"/>
          <w:sz w:val="24"/>
          <w:szCs w:val="24"/>
        </w:rPr>
        <w:t xml:space="preserve"> </w:t>
      </w:r>
      <w:proofErr w:type="spellStart"/>
      <w:r w:rsidRPr="00836BCD">
        <w:rPr>
          <w:rFonts w:ascii="Times New Roman" w:hAnsi="Times New Roman" w:cs="Times New Roman"/>
          <w:b w:val="0"/>
          <w:sz w:val="24"/>
          <w:szCs w:val="24"/>
        </w:rPr>
        <w:t>бүртгэнэ</w:t>
      </w:r>
      <w:proofErr w:type="spellEnd"/>
      <w:r w:rsidRPr="00836BCD">
        <w:rPr>
          <w:rFonts w:ascii="Times New Roman" w:hAnsi="Times New Roman" w:cs="Times New Roman"/>
          <w:b w:val="0"/>
          <w:sz w:val="24"/>
          <w:szCs w:val="24"/>
        </w:rPr>
        <w:t xml:space="preserve">. </w:t>
      </w:r>
    </w:p>
    <w:p w14:paraId="0BBF4B32" w14:textId="77777777" w:rsidR="00836BCD" w:rsidRPr="00836BCD" w:rsidRDefault="00836BCD" w:rsidP="00836BCD">
      <w:pPr>
        <w:shd w:val="clear" w:color="auto" w:fill="FFFFFF"/>
        <w:tabs>
          <w:tab w:val="left" w:pos="0"/>
          <w:tab w:val="left" w:pos="360"/>
        </w:tabs>
        <w:ind w:left="1080"/>
        <w:contextualSpacing/>
        <w:jc w:val="both"/>
        <w:rPr>
          <w:rFonts w:ascii="Times New Roman" w:hAnsi="Times New Roman" w:cs="Times New Roman"/>
          <w:b w:val="0"/>
          <w:i/>
          <w:iCs/>
          <w:noProof/>
          <w:sz w:val="24"/>
          <w:szCs w:val="24"/>
          <w:lang w:val="mn-MN"/>
        </w:rPr>
      </w:pPr>
    </w:p>
    <w:p w14:paraId="44B470DD" w14:textId="77777777" w:rsidR="00836BCD" w:rsidRPr="00836BCD" w:rsidRDefault="00836BCD" w:rsidP="00836BCD">
      <w:pPr>
        <w:widowControl/>
        <w:numPr>
          <w:ilvl w:val="0"/>
          <w:numId w:val="179"/>
        </w:numPr>
        <w:shd w:val="clear" w:color="auto" w:fill="FFFFFF"/>
        <w:tabs>
          <w:tab w:val="left" w:pos="0"/>
          <w:tab w:val="left" w:pos="360"/>
        </w:tabs>
        <w:autoSpaceDE/>
        <w:autoSpaceDN/>
        <w:adjustRightInd/>
        <w:contextualSpacing/>
        <w:jc w:val="both"/>
        <w:rPr>
          <w:rFonts w:ascii="Times New Roman" w:hAnsi="Times New Roman" w:cs="Times New Roman"/>
          <w:b w:val="0"/>
          <w:i/>
          <w:iCs/>
          <w:noProof/>
          <w:sz w:val="24"/>
          <w:szCs w:val="24"/>
          <w:lang w:val="mn-MN"/>
        </w:rPr>
      </w:pPr>
      <w:r w:rsidRPr="00C71F65">
        <w:rPr>
          <w:rFonts w:ascii="Times New Roman" w:hAnsi="Times New Roman" w:cs="Times New Roman"/>
          <w:b w:val="0"/>
          <w:bCs w:val="0"/>
          <w:iCs/>
          <w:noProof/>
          <w:spacing w:val="-4"/>
          <w:sz w:val="24"/>
          <w:szCs w:val="24"/>
          <w:lang w:val="mn-MN"/>
        </w:rPr>
        <w:lastRenderedPageBreak/>
        <w:t>Бусад эргэлтийн хөрөнгө:</w:t>
      </w:r>
      <w:r w:rsidRPr="00836BCD">
        <w:rPr>
          <w:rFonts w:ascii="Times New Roman" w:hAnsi="Times New Roman" w:cs="Times New Roman"/>
          <w:b w:val="0"/>
          <w:sz w:val="24"/>
          <w:szCs w:val="24"/>
          <w:lang w:val="mn-MN"/>
        </w:rPr>
        <w:t xml:space="preserve"> Дээрх ангилалд хамаарахгүй бусад эргэл</w:t>
      </w:r>
      <w:r w:rsidRPr="00836BCD">
        <w:rPr>
          <w:rFonts w:ascii="Times New Roman" w:hAnsi="Times New Roman" w:cs="Times New Roman"/>
          <w:b w:val="0"/>
          <w:color w:val="7030A0"/>
          <w:sz w:val="24"/>
          <w:szCs w:val="24"/>
          <w:lang w:val="mn-MN"/>
        </w:rPr>
        <w:t>т</w:t>
      </w:r>
      <w:r w:rsidR="004B3862">
        <w:rPr>
          <w:rFonts w:ascii="Times New Roman" w:hAnsi="Times New Roman" w:cs="Times New Roman"/>
          <w:b w:val="0"/>
          <w:sz w:val="24"/>
          <w:szCs w:val="24"/>
          <w:lang w:val="mn-MN"/>
        </w:rPr>
        <w:t>ийн хөрөнгө</w:t>
      </w:r>
    </w:p>
    <w:p w14:paraId="595AB4DC" w14:textId="77777777" w:rsidR="00836BCD" w:rsidRPr="00836BCD" w:rsidRDefault="00836BCD" w:rsidP="00836BCD">
      <w:pPr>
        <w:shd w:val="clear" w:color="auto" w:fill="FFFFFF"/>
        <w:tabs>
          <w:tab w:val="left" w:pos="0"/>
          <w:tab w:val="left" w:pos="360"/>
        </w:tabs>
        <w:jc w:val="both"/>
        <w:rPr>
          <w:rFonts w:ascii="Times New Roman" w:hAnsi="Times New Roman" w:cs="Times New Roman"/>
          <w:b w:val="0"/>
          <w:i/>
          <w:iCs/>
          <w:noProof/>
          <w:spacing w:val="-1"/>
          <w:sz w:val="24"/>
          <w:szCs w:val="24"/>
          <w:lang w:val="mn-MN"/>
        </w:rPr>
      </w:pPr>
    </w:p>
    <w:p w14:paraId="07D94F51" w14:textId="77777777" w:rsidR="00836BCD" w:rsidRPr="00C71F65" w:rsidRDefault="00836BCD" w:rsidP="00836BCD">
      <w:pPr>
        <w:widowControl/>
        <w:numPr>
          <w:ilvl w:val="1"/>
          <w:numId w:val="28"/>
        </w:numPr>
        <w:shd w:val="clear" w:color="auto" w:fill="FFFFFF"/>
        <w:tabs>
          <w:tab w:val="left" w:pos="0"/>
          <w:tab w:val="left" w:pos="720"/>
        </w:tabs>
        <w:autoSpaceDE/>
        <w:autoSpaceDN/>
        <w:adjustRightInd/>
        <w:ind w:left="720" w:hanging="720"/>
        <w:contextualSpacing/>
        <w:jc w:val="both"/>
        <w:rPr>
          <w:rFonts w:ascii="Times New Roman" w:hAnsi="Times New Roman" w:cs="Times New Roman"/>
          <w:b w:val="0"/>
          <w:iCs/>
          <w:noProof/>
          <w:spacing w:val="-1"/>
          <w:sz w:val="24"/>
          <w:szCs w:val="24"/>
          <w:lang w:val="mn-MN"/>
        </w:rPr>
      </w:pPr>
      <w:r w:rsidRPr="00C71F65">
        <w:rPr>
          <w:rFonts w:ascii="Times New Roman" w:hAnsi="Times New Roman" w:cs="Times New Roman"/>
          <w:b w:val="0"/>
          <w:iCs/>
          <w:noProof/>
          <w:spacing w:val="-1"/>
          <w:sz w:val="24"/>
          <w:szCs w:val="24"/>
          <w:lang w:val="mn-MN"/>
        </w:rPr>
        <w:t xml:space="preserve">Эргэлтийн бус хөрөнгө: </w:t>
      </w:r>
    </w:p>
    <w:p w14:paraId="36C47F6A" w14:textId="77777777" w:rsidR="00836BCD" w:rsidRPr="00836BCD" w:rsidRDefault="00836BCD" w:rsidP="00836BCD">
      <w:pPr>
        <w:shd w:val="clear" w:color="auto" w:fill="FFFFFF"/>
        <w:tabs>
          <w:tab w:val="left" w:pos="0"/>
          <w:tab w:val="left" w:pos="720"/>
        </w:tabs>
        <w:ind w:left="720"/>
        <w:contextualSpacing/>
        <w:jc w:val="both"/>
        <w:rPr>
          <w:rFonts w:ascii="Times New Roman" w:hAnsi="Times New Roman" w:cs="Times New Roman"/>
          <w:i/>
          <w:iCs/>
          <w:noProof/>
          <w:spacing w:val="-1"/>
          <w:sz w:val="24"/>
          <w:szCs w:val="24"/>
          <w:lang w:val="mn-MN"/>
        </w:rPr>
      </w:pPr>
    </w:p>
    <w:p w14:paraId="2B58C6B2" w14:textId="77777777" w:rsidR="00836BCD" w:rsidRPr="00836BCD" w:rsidRDefault="00836BCD" w:rsidP="00836BCD">
      <w:pPr>
        <w:widowControl/>
        <w:numPr>
          <w:ilvl w:val="2"/>
          <w:numId w:val="28"/>
        </w:numPr>
        <w:shd w:val="clear" w:color="auto" w:fill="FFFFFF"/>
        <w:tabs>
          <w:tab w:val="left" w:pos="0"/>
          <w:tab w:val="left" w:pos="720"/>
        </w:tabs>
        <w:autoSpaceDE/>
        <w:autoSpaceDN/>
        <w:adjustRightInd/>
        <w:contextualSpacing/>
        <w:jc w:val="both"/>
        <w:rPr>
          <w:rFonts w:ascii="Times New Roman" w:hAnsi="Times New Roman" w:cs="Times New Roman"/>
          <w:b w:val="0"/>
          <w:i/>
          <w:iCs/>
          <w:noProof/>
          <w:spacing w:val="-1"/>
          <w:sz w:val="24"/>
          <w:szCs w:val="24"/>
          <w:lang w:val="mn-MN"/>
        </w:rPr>
      </w:pPr>
      <w:r w:rsidRPr="00836BCD">
        <w:rPr>
          <w:rFonts w:ascii="Times New Roman" w:hAnsi="Times New Roman" w:cs="Times New Roman"/>
          <w:b w:val="0"/>
          <w:bCs w:val="0"/>
          <w:noProof/>
          <w:spacing w:val="-6"/>
          <w:sz w:val="24"/>
          <w:szCs w:val="24"/>
          <w:lang w:val="mn-MN"/>
        </w:rPr>
        <w:t xml:space="preserve">Эргэлтийн бус хөрөнгө нь биет хөрөнгө буюу үндсэн хөрөнгө, </w:t>
      </w:r>
      <w:r w:rsidRPr="00836BCD">
        <w:rPr>
          <w:rFonts w:ascii="Times New Roman" w:hAnsi="Times New Roman" w:cs="Times New Roman"/>
          <w:b w:val="0"/>
          <w:bCs w:val="0"/>
          <w:noProof/>
          <w:spacing w:val="-5"/>
          <w:sz w:val="24"/>
          <w:szCs w:val="24"/>
          <w:lang w:val="mn-MN"/>
        </w:rPr>
        <w:t xml:space="preserve">биет </w:t>
      </w:r>
      <w:r w:rsidR="00B41642">
        <w:rPr>
          <w:rFonts w:ascii="Times New Roman" w:hAnsi="Times New Roman" w:cs="Times New Roman"/>
          <w:b w:val="0"/>
          <w:bCs w:val="0"/>
          <w:noProof/>
          <w:spacing w:val="-5"/>
          <w:sz w:val="24"/>
          <w:szCs w:val="24"/>
          <w:lang w:val="mn-MN"/>
        </w:rPr>
        <w:t>бус хөрөнгөө</w:t>
      </w:r>
      <w:r w:rsidRPr="00836BCD">
        <w:rPr>
          <w:rFonts w:ascii="Times New Roman" w:hAnsi="Times New Roman" w:cs="Times New Roman"/>
          <w:b w:val="0"/>
          <w:bCs w:val="0"/>
          <w:noProof/>
          <w:spacing w:val="-5"/>
          <w:sz w:val="24"/>
          <w:szCs w:val="24"/>
          <w:lang w:val="mn-MN"/>
        </w:rPr>
        <w:t xml:space="preserve">с бүрдэнэ. </w:t>
      </w:r>
    </w:p>
    <w:p w14:paraId="07CB758E" w14:textId="77777777" w:rsidR="00836BCD" w:rsidRPr="00836BCD" w:rsidRDefault="00836BCD" w:rsidP="00836BCD">
      <w:pPr>
        <w:shd w:val="clear" w:color="auto" w:fill="FFFFFF"/>
        <w:tabs>
          <w:tab w:val="left" w:pos="0"/>
          <w:tab w:val="left" w:pos="720"/>
        </w:tabs>
        <w:ind w:left="720"/>
        <w:contextualSpacing/>
        <w:jc w:val="both"/>
        <w:rPr>
          <w:rFonts w:ascii="Times New Roman" w:hAnsi="Times New Roman" w:cs="Times New Roman"/>
          <w:b w:val="0"/>
          <w:i/>
          <w:iCs/>
          <w:noProof/>
          <w:spacing w:val="-1"/>
          <w:sz w:val="24"/>
          <w:szCs w:val="24"/>
          <w:lang w:val="mn-MN"/>
        </w:rPr>
      </w:pPr>
    </w:p>
    <w:p w14:paraId="236988BA" w14:textId="77777777" w:rsidR="00836BCD" w:rsidRPr="00836BCD" w:rsidRDefault="00836BCD" w:rsidP="00836BCD">
      <w:pPr>
        <w:widowControl/>
        <w:numPr>
          <w:ilvl w:val="2"/>
          <w:numId w:val="28"/>
        </w:numPr>
        <w:shd w:val="clear" w:color="auto" w:fill="FFFFFF"/>
        <w:tabs>
          <w:tab w:val="left" w:pos="0"/>
          <w:tab w:val="left" w:pos="720"/>
        </w:tabs>
        <w:autoSpaceDE/>
        <w:autoSpaceDN/>
        <w:adjustRightInd/>
        <w:contextualSpacing/>
        <w:jc w:val="both"/>
        <w:rPr>
          <w:rFonts w:ascii="Times New Roman" w:hAnsi="Times New Roman" w:cs="Times New Roman"/>
          <w:b w:val="0"/>
          <w:bCs w:val="0"/>
          <w:noProof/>
          <w:spacing w:val="-3"/>
          <w:sz w:val="24"/>
          <w:szCs w:val="24"/>
          <w:lang w:val="mn-MN"/>
        </w:rPr>
      </w:pPr>
      <w:r w:rsidRPr="00C71F65">
        <w:rPr>
          <w:rFonts w:ascii="Times New Roman" w:hAnsi="Times New Roman" w:cs="Times New Roman"/>
          <w:b w:val="0"/>
          <w:bCs w:val="0"/>
          <w:iCs/>
          <w:noProof/>
          <w:spacing w:val="-6"/>
          <w:sz w:val="24"/>
          <w:szCs w:val="24"/>
          <w:lang w:val="mn-MN"/>
        </w:rPr>
        <w:t>Үндсэн хөрөнгө</w:t>
      </w:r>
      <w:r w:rsidRPr="00836BCD">
        <w:rPr>
          <w:rFonts w:ascii="Times New Roman" w:hAnsi="Times New Roman" w:cs="Times New Roman"/>
          <w:b w:val="0"/>
          <w:bCs w:val="0"/>
          <w:i/>
          <w:iCs/>
          <w:noProof/>
          <w:spacing w:val="-6"/>
          <w:sz w:val="24"/>
          <w:szCs w:val="24"/>
          <w:lang w:val="mn-MN"/>
        </w:rPr>
        <w:t xml:space="preserve"> </w:t>
      </w:r>
      <w:r w:rsidRPr="00836BCD">
        <w:rPr>
          <w:rFonts w:ascii="Times New Roman" w:hAnsi="Times New Roman" w:cs="Times New Roman"/>
          <w:b w:val="0"/>
          <w:bCs w:val="0"/>
          <w:noProof/>
          <w:spacing w:val="-6"/>
          <w:sz w:val="24"/>
          <w:szCs w:val="24"/>
          <w:lang w:val="mn-MN"/>
        </w:rPr>
        <w:t xml:space="preserve">гэдэг нь нэгээс дээш тайлангийн хугацаанд ашиглагдахаар хүлээгдэж байгаа үйлдвэрлэл, </w:t>
      </w:r>
      <w:r w:rsidRPr="00836BCD">
        <w:rPr>
          <w:rFonts w:ascii="Times New Roman" w:hAnsi="Times New Roman" w:cs="Times New Roman"/>
          <w:b w:val="0"/>
          <w:bCs w:val="0"/>
          <w:noProof/>
          <w:spacing w:val="-2"/>
          <w:sz w:val="24"/>
          <w:szCs w:val="24"/>
          <w:lang w:val="mn-MN"/>
        </w:rPr>
        <w:t xml:space="preserve">үйлчилгээ болон захиргааны зориулалтаар ашиглахаар </w:t>
      </w:r>
      <w:r w:rsidRPr="00836BCD">
        <w:rPr>
          <w:rFonts w:ascii="Times New Roman" w:hAnsi="Times New Roman" w:cs="Times New Roman"/>
          <w:b w:val="0"/>
          <w:bCs w:val="0"/>
          <w:noProof/>
          <w:spacing w:val="-1"/>
          <w:sz w:val="24"/>
          <w:szCs w:val="24"/>
          <w:lang w:val="mn-MN"/>
        </w:rPr>
        <w:t xml:space="preserve">эзэмшиж байгаа </w:t>
      </w:r>
      <w:r w:rsidRPr="00836BCD">
        <w:rPr>
          <w:rFonts w:ascii="Times New Roman" w:hAnsi="Times New Roman" w:cs="Times New Roman"/>
          <w:b w:val="0"/>
          <w:bCs w:val="0"/>
          <w:noProof/>
          <w:spacing w:val="-3"/>
          <w:sz w:val="24"/>
          <w:szCs w:val="24"/>
          <w:lang w:val="mn-MN"/>
        </w:rPr>
        <w:t xml:space="preserve">хөрөнгө юм. </w:t>
      </w:r>
    </w:p>
    <w:p w14:paraId="22AF0DA1" w14:textId="77777777" w:rsidR="00836BCD" w:rsidRPr="00836BCD" w:rsidRDefault="00836BCD" w:rsidP="00836BCD">
      <w:pPr>
        <w:widowControl/>
        <w:shd w:val="clear" w:color="auto" w:fill="FFFFFF"/>
        <w:tabs>
          <w:tab w:val="left" w:pos="0"/>
          <w:tab w:val="left" w:pos="1080"/>
        </w:tabs>
        <w:autoSpaceDE/>
        <w:autoSpaceDN/>
        <w:adjustRightInd/>
        <w:ind w:left="720"/>
        <w:contextualSpacing/>
        <w:jc w:val="both"/>
        <w:rPr>
          <w:rFonts w:ascii="Times New Roman" w:hAnsi="Times New Roman" w:cs="Times New Roman"/>
          <w:b w:val="0"/>
          <w:i/>
          <w:iCs/>
          <w:noProof/>
          <w:spacing w:val="-1"/>
          <w:sz w:val="24"/>
          <w:szCs w:val="24"/>
          <w:lang w:val="mn-MN"/>
        </w:rPr>
      </w:pPr>
    </w:p>
    <w:p w14:paraId="30AAACF6" w14:textId="77777777" w:rsidR="00836BCD" w:rsidRPr="00836BCD" w:rsidRDefault="00836BCD" w:rsidP="00836BCD">
      <w:pPr>
        <w:widowControl/>
        <w:numPr>
          <w:ilvl w:val="2"/>
          <w:numId w:val="28"/>
        </w:numPr>
        <w:shd w:val="clear" w:color="auto" w:fill="FFFFFF"/>
        <w:tabs>
          <w:tab w:val="left" w:pos="0"/>
          <w:tab w:val="left" w:pos="1080"/>
        </w:tabs>
        <w:autoSpaceDE/>
        <w:autoSpaceDN/>
        <w:adjustRightInd/>
        <w:contextualSpacing/>
        <w:jc w:val="both"/>
        <w:rPr>
          <w:rFonts w:ascii="Times New Roman" w:hAnsi="Times New Roman" w:cs="Times New Roman"/>
          <w:b w:val="0"/>
          <w:i/>
          <w:iCs/>
          <w:noProof/>
          <w:spacing w:val="-1"/>
          <w:sz w:val="24"/>
          <w:szCs w:val="24"/>
          <w:lang w:val="mn-MN"/>
        </w:rPr>
      </w:pPr>
      <w:r w:rsidRPr="00836BCD">
        <w:rPr>
          <w:rFonts w:ascii="Times New Roman" w:hAnsi="Times New Roman" w:cs="Times New Roman"/>
          <w:b w:val="0"/>
          <w:bCs w:val="0"/>
          <w:noProof/>
          <w:spacing w:val="-3"/>
          <w:sz w:val="24"/>
          <w:szCs w:val="24"/>
          <w:lang w:val="mn-MN"/>
        </w:rPr>
        <w:t xml:space="preserve">Нийгмийн даатгалын байгууллага нь үндсэн хөрөнгийг дараах байдлаар ангилна. </w:t>
      </w:r>
    </w:p>
    <w:p w14:paraId="1EBA1A2F" w14:textId="77777777" w:rsidR="00836BCD" w:rsidRPr="00836BCD" w:rsidRDefault="00836BCD" w:rsidP="00836BCD">
      <w:pPr>
        <w:shd w:val="clear" w:color="auto" w:fill="FFFFFF"/>
        <w:tabs>
          <w:tab w:val="left" w:pos="1080"/>
        </w:tabs>
        <w:ind w:left="1080"/>
        <w:contextualSpacing/>
        <w:jc w:val="both"/>
        <w:rPr>
          <w:rFonts w:ascii="Times New Roman" w:hAnsi="Times New Roman" w:cs="Times New Roman"/>
          <w:b w:val="0"/>
          <w:bCs w:val="0"/>
          <w:noProof/>
          <w:spacing w:val="-5"/>
          <w:sz w:val="24"/>
          <w:szCs w:val="24"/>
          <w:lang w:val="mn-MN"/>
        </w:rPr>
      </w:pPr>
    </w:p>
    <w:p w14:paraId="648B351E" w14:textId="77777777" w:rsidR="00836BCD" w:rsidRPr="00836BCD" w:rsidRDefault="00836BCD" w:rsidP="00836BCD">
      <w:pPr>
        <w:widowControl/>
        <w:numPr>
          <w:ilvl w:val="0"/>
          <w:numId w:val="11"/>
        </w:numPr>
        <w:shd w:val="clear" w:color="auto" w:fill="FFFFFF"/>
        <w:tabs>
          <w:tab w:val="left" w:pos="1080"/>
        </w:tabs>
        <w:autoSpaceDE/>
        <w:autoSpaceDN/>
        <w:adjustRightInd/>
        <w:ind w:left="1080"/>
        <w:contextualSpacing/>
        <w:jc w:val="both"/>
        <w:rPr>
          <w:rFonts w:ascii="Times New Roman" w:hAnsi="Times New Roman" w:cs="Times New Roman"/>
          <w:b w:val="0"/>
          <w:bCs w:val="0"/>
          <w:noProof/>
          <w:spacing w:val="-5"/>
          <w:sz w:val="24"/>
          <w:szCs w:val="24"/>
          <w:lang w:val="mn-MN"/>
        </w:rPr>
      </w:pPr>
      <w:r w:rsidRPr="00C71F65">
        <w:rPr>
          <w:rFonts w:ascii="Times New Roman" w:hAnsi="Times New Roman" w:cs="Times New Roman"/>
          <w:b w:val="0"/>
          <w:bCs w:val="0"/>
          <w:iCs/>
          <w:noProof/>
          <w:spacing w:val="-4"/>
          <w:sz w:val="24"/>
          <w:szCs w:val="24"/>
          <w:lang w:val="mn-MN"/>
        </w:rPr>
        <w:t>Барилга:</w:t>
      </w:r>
      <w:r w:rsidRPr="00836BCD">
        <w:rPr>
          <w:rFonts w:ascii="Times New Roman" w:hAnsi="Times New Roman" w:cs="Times New Roman"/>
          <w:b w:val="0"/>
          <w:bCs w:val="0"/>
          <w:i/>
          <w:iCs/>
          <w:noProof/>
          <w:spacing w:val="-4"/>
          <w:sz w:val="24"/>
          <w:szCs w:val="24"/>
          <w:lang w:val="mn-MN"/>
        </w:rPr>
        <w:t xml:space="preserve"> </w:t>
      </w:r>
      <w:r w:rsidR="004B3862">
        <w:rPr>
          <w:rFonts w:ascii="Times New Roman" w:hAnsi="Times New Roman" w:cs="Times New Roman"/>
          <w:b w:val="0"/>
          <w:bCs w:val="0"/>
          <w:noProof/>
          <w:spacing w:val="-4"/>
          <w:sz w:val="24"/>
          <w:szCs w:val="24"/>
          <w:lang w:val="mn-MN"/>
        </w:rPr>
        <w:t>Бүх төрлийн барилга</w:t>
      </w:r>
      <w:r w:rsidRPr="00836BCD">
        <w:rPr>
          <w:rFonts w:ascii="Times New Roman" w:hAnsi="Times New Roman" w:cs="Times New Roman"/>
          <w:b w:val="0"/>
          <w:bCs w:val="0"/>
          <w:noProof/>
          <w:spacing w:val="-4"/>
          <w:sz w:val="24"/>
          <w:szCs w:val="24"/>
          <w:lang w:val="mn-MN"/>
        </w:rPr>
        <w:t xml:space="preserve"> </w:t>
      </w:r>
    </w:p>
    <w:p w14:paraId="4B81BB01" w14:textId="77777777" w:rsidR="00836BCD" w:rsidRPr="00836BCD" w:rsidRDefault="00836BCD" w:rsidP="00836BCD">
      <w:pPr>
        <w:tabs>
          <w:tab w:val="left" w:pos="816"/>
          <w:tab w:val="left" w:pos="1080"/>
        </w:tabs>
        <w:ind w:left="1080"/>
        <w:contextualSpacing/>
        <w:jc w:val="both"/>
        <w:rPr>
          <w:rFonts w:ascii="Times New Roman" w:hAnsi="Times New Roman" w:cs="Times New Roman"/>
          <w:b w:val="0"/>
          <w:bCs w:val="0"/>
          <w:noProof/>
          <w:spacing w:val="-5"/>
          <w:sz w:val="24"/>
          <w:szCs w:val="24"/>
          <w:lang w:val="mn-MN"/>
        </w:rPr>
      </w:pPr>
    </w:p>
    <w:p w14:paraId="4AEFFFE9" w14:textId="77777777" w:rsidR="00836BCD" w:rsidRPr="00836BCD" w:rsidRDefault="00836BCD" w:rsidP="00836BCD">
      <w:pPr>
        <w:widowControl/>
        <w:numPr>
          <w:ilvl w:val="0"/>
          <w:numId w:val="11"/>
        </w:numPr>
        <w:tabs>
          <w:tab w:val="left" w:pos="1080"/>
        </w:tabs>
        <w:autoSpaceDE/>
        <w:autoSpaceDN/>
        <w:adjustRightInd/>
        <w:ind w:left="1080"/>
        <w:contextualSpacing/>
        <w:jc w:val="both"/>
        <w:rPr>
          <w:rFonts w:ascii="Times New Roman" w:hAnsi="Times New Roman" w:cs="Times New Roman"/>
          <w:b w:val="0"/>
          <w:bCs w:val="0"/>
          <w:i/>
          <w:noProof/>
          <w:spacing w:val="-5"/>
          <w:sz w:val="24"/>
          <w:szCs w:val="24"/>
          <w:lang w:val="mn-MN"/>
        </w:rPr>
      </w:pPr>
      <w:r w:rsidRPr="00C71F65">
        <w:rPr>
          <w:rFonts w:ascii="Times New Roman" w:hAnsi="Times New Roman" w:cs="Times New Roman"/>
          <w:b w:val="0"/>
          <w:bCs w:val="0"/>
          <w:noProof/>
          <w:spacing w:val="-5"/>
          <w:sz w:val="24"/>
          <w:szCs w:val="24"/>
          <w:lang w:val="mn-MN"/>
        </w:rPr>
        <w:t>Байгууламж:</w:t>
      </w:r>
      <w:r w:rsidRPr="00836BCD">
        <w:rPr>
          <w:rFonts w:ascii="Times New Roman" w:hAnsi="Times New Roman" w:cs="Times New Roman"/>
          <w:b w:val="0"/>
          <w:bCs w:val="0"/>
          <w:i/>
          <w:noProof/>
          <w:spacing w:val="-5"/>
          <w:sz w:val="24"/>
          <w:szCs w:val="24"/>
          <w:lang w:val="mn-MN"/>
        </w:rPr>
        <w:t xml:space="preserve"> </w:t>
      </w:r>
      <w:r w:rsidRPr="00836BCD">
        <w:rPr>
          <w:rFonts w:ascii="Times New Roman" w:hAnsi="Times New Roman" w:cs="Times New Roman"/>
          <w:b w:val="0"/>
          <w:bCs w:val="0"/>
          <w:noProof/>
          <w:spacing w:val="-5"/>
          <w:sz w:val="24"/>
          <w:szCs w:val="24"/>
          <w:lang w:val="mn-MN"/>
        </w:rPr>
        <w:t>Барилгын гадна талд ба</w:t>
      </w:r>
      <w:r w:rsidR="00FD5BFE">
        <w:rPr>
          <w:rFonts w:ascii="Times New Roman" w:hAnsi="Times New Roman" w:cs="Times New Roman"/>
          <w:b w:val="0"/>
          <w:bCs w:val="0"/>
          <w:noProof/>
          <w:spacing w:val="-5"/>
          <w:sz w:val="24"/>
          <w:szCs w:val="24"/>
          <w:lang w:val="mn-MN"/>
        </w:rPr>
        <w:t>йрлах дэд бүтцийн шинжтэй зүйлс</w:t>
      </w:r>
    </w:p>
    <w:p w14:paraId="743972B8" w14:textId="77777777" w:rsidR="00836BCD" w:rsidRPr="00836BCD" w:rsidRDefault="00836BCD" w:rsidP="00836BCD">
      <w:pPr>
        <w:ind w:left="720"/>
        <w:contextualSpacing/>
        <w:rPr>
          <w:rFonts w:ascii="Times New Roman" w:hAnsi="Times New Roman" w:cs="Times New Roman"/>
          <w:b w:val="0"/>
          <w:bCs w:val="0"/>
          <w:i/>
          <w:noProof/>
          <w:spacing w:val="-5"/>
          <w:sz w:val="24"/>
          <w:szCs w:val="24"/>
          <w:lang w:val="mn-MN"/>
        </w:rPr>
      </w:pPr>
    </w:p>
    <w:p w14:paraId="5AF2FE52" w14:textId="77777777" w:rsidR="00836BCD" w:rsidRPr="00836BCD" w:rsidRDefault="00836BCD" w:rsidP="00836BCD">
      <w:pPr>
        <w:widowControl/>
        <w:numPr>
          <w:ilvl w:val="0"/>
          <w:numId w:val="11"/>
        </w:numPr>
        <w:tabs>
          <w:tab w:val="left" w:pos="1080"/>
        </w:tabs>
        <w:autoSpaceDE/>
        <w:autoSpaceDN/>
        <w:adjustRightInd/>
        <w:ind w:left="1080"/>
        <w:contextualSpacing/>
        <w:jc w:val="both"/>
        <w:rPr>
          <w:rFonts w:ascii="Times New Roman" w:hAnsi="Times New Roman" w:cs="Times New Roman"/>
          <w:b w:val="0"/>
          <w:bCs w:val="0"/>
          <w:noProof/>
          <w:spacing w:val="-5"/>
          <w:sz w:val="24"/>
          <w:szCs w:val="24"/>
          <w:lang w:val="mn-MN"/>
        </w:rPr>
      </w:pPr>
      <w:r w:rsidRPr="00C71F65">
        <w:rPr>
          <w:rFonts w:ascii="Times New Roman" w:hAnsi="Times New Roman" w:cs="Times New Roman"/>
          <w:b w:val="0"/>
          <w:bCs w:val="0"/>
          <w:noProof/>
          <w:spacing w:val="-5"/>
          <w:sz w:val="24"/>
          <w:szCs w:val="24"/>
          <w:lang w:val="mn-MN"/>
        </w:rPr>
        <w:t>Нийтийн эзэмшлийн тохижилт</w:t>
      </w:r>
      <w:r w:rsidRPr="00836BCD">
        <w:rPr>
          <w:rFonts w:ascii="Times New Roman" w:hAnsi="Times New Roman" w:cs="Times New Roman"/>
          <w:b w:val="0"/>
          <w:bCs w:val="0"/>
          <w:noProof/>
          <w:spacing w:val="-5"/>
          <w:sz w:val="24"/>
          <w:szCs w:val="24"/>
          <w:lang w:val="mn-MN"/>
        </w:rPr>
        <w:t>:</w:t>
      </w:r>
      <w:r w:rsidRPr="00836BCD">
        <w:rPr>
          <w:rFonts w:ascii="Times New Roman" w:hAnsi="Times New Roman" w:cs="Times New Roman"/>
          <w:b w:val="0"/>
          <w:bCs w:val="0"/>
          <w:i/>
          <w:noProof/>
          <w:spacing w:val="-5"/>
          <w:sz w:val="24"/>
          <w:szCs w:val="24"/>
          <w:lang w:val="mn-MN"/>
        </w:rPr>
        <w:t xml:space="preserve"> </w:t>
      </w:r>
      <w:r w:rsidRPr="00836BCD">
        <w:rPr>
          <w:rFonts w:ascii="Times New Roman" w:hAnsi="Times New Roman" w:cs="Times New Roman"/>
          <w:b w:val="0"/>
          <w:bCs w:val="0"/>
          <w:noProof/>
          <w:spacing w:val="-5"/>
          <w:sz w:val="24"/>
          <w:szCs w:val="24"/>
          <w:lang w:val="mn-MN"/>
        </w:rPr>
        <w:t xml:space="preserve">Нийтийн эзэмшлийн газар дээр хийгдсэн зам, талбай, ногоон байгууламж болон бусад газар сайжруулалтын өртгийг бүртгэнэ. </w:t>
      </w:r>
    </w:p>
    <w:p w14:paraId="371364D5" w14:textId="77777777" w:rsidR="00836BCD" w:rsidRPr="00836BCD" w:rsidRDefault="00836BCD" w:rsidP="00836BCD">
      <w:pPr>
        <w:ind w:left="720"/>
        <w:contextualSpacing/>
        <w:rPr>
          <w:rFonts w:ascii="Times New Roman" w:hAnsi="Times New Roman" w:cs="Times New Roman"/>
          <w:b w:val="0"/>
          <w:bCs w:val="0"/>
          <w:noProof/>
          <w:spacing w:val="-5"/>
          <w:sz w:val="24"/>
          <w:szCs w:val="24"/>
          <w:lang w:val="mn-MN"/>
        </w:rPr>
      </w:pPr>
    </w:p>
    <w:p w14:paraId="7E101F6F" w14:textId="77777777" w:rsidR="00836BCD" w:rsidRPr="00836BCD" w:rsidRDefault="00836BCD" w:rsidP="00836BCD">
      <w:pPr>
        <w:widowControl/>
        <w:numPr>
          <w:ilvl w:val="0"/>
          <w:numId w:val="11"/>
        </w:numPr>
        <w:tabs>
          <w:tab w:val="left" w:pos="1080"/>
        </w:tabs>
        <w:autoSpaceDE/>
        <w:autoSpaceDN/>
        <w:adjustRightInd/>
        <w:ind w:left="1080"/>
        <w:contextualSpacing/>
        <w:jc w:val="both"/>
        <w:rPr>
          <w:rFonts w:ascii="Times New Roman" w:hAnsi="Times New Roman" w:cs="Times New Roman"/>
          <w:b w:val="0"/>
          <w:bCs w:val="0"/>
          <w:noProof/>
          <w:spacing w:val="-5"/>
          <w:sz w:val="24"/>
          <w:szCs w:val="24"/>
          <w:lang w:val="mn-MN"/>
        </w:rPr>
      </w:pPr>
      <w:r w:rsidRPr="00C71F65">
        <w:rPr>
          <w:rFonts w:ascii="Times New Roman" w:hAnsi="Times New Roman" w:cs="Times New Roman"/>
          <w:b w:val="0"/>
          <w:bCs w:val="0"/>
          <w:iCs/>
          <w:noProof/>
          <w:spacing w:val="-6"/>
          <w:sz w:val="24"/>
          <w:szCs w:val="24"/>
          <w:lang w:val="mn-MN"/>
        </w:rPr>
        <w:t>Машин, тоног  төхөөрөмж</w:t>
      </w:r>
      <w:r w:rsidRPr="00836BCD">
        <w:rPr>
          <w:rFonts w:ascii="Times New Roman" w:hAnsi="Times New Roman" w:cs="Times New Roman"/>
          <w:b w:val="0"/>
          <w:bCs w:val="0"/>
          <w:iCs/>
          <w:noProof/>
          <w:spacing w:val="-6"/>
          <w:sz w:val="24"/>
          <w:szCs w:val="24"/>
          <w:lang w:val="mn-MN"/>
        </w:rPr>
        <w:t>:</w:t>
      </w:r>
      <w:r w:rsidRPr="00836BCD">
        <w:rPr>
          <w:rFonts w:ascii="Times New Roman" w:hAnsi="Times New Roman" w:cs="Times New Roman"/>
          <w:b w:val="0"/>
          <w:bCs w:val="0"/>
          <w:i/>
          <w:iCs/>
          <w:noProof/>
          <w:spacing w:val="-6"/>
          <w:sz w:val="24"/>
          <w:szCs w:val="24"/>
          <w:lang w:val="mn-MN"/>
        </w:rPr>
        <w:t xml:space="preserve"> </w:t>
      </w:r>
      <w:r w:rsidRPr="00836BCD">
        <w:rPr>
          <w:rFonts w:ascii="Times New Roman" w:hAnsi="Times New Roman" w:cs="Times New Roman"/>
          <w:b w:val="0"/>
          <w:bCs w:val="0"/>
          <w:noProof/>
          <w:spacing w:val="-6"/>
          <w:sz w:val="24"/>
          <w:szCs w:val="24"/>
          <w:lang w:val="mn-MN"/>
        </w:rPr>
        <w:t xml:space="preserve">Иргэдэд үйлчлэх </w:t>
      </w:r>
      <w:r w:rsidRPr="00836BCD">
        <w:rPr>
          <w:rFonts w:ascii="Times New Roman" w:hAnsi="Times New Roman" w:cs="Times New Roman"/>
          <w:b w:val="0"/>
          <w:bCs w:val="0"/>
          <w:noProof/>
          <w:spacing w:val="-4"/>
          <w:sz w:val="24"/>
          <w:szCs w:val="24"/>
          <w:lang w:val="mn-MN"/>
        </w:rPr>
        <w:t>зориулалт бүхий нийгмийн даатгалын лавлагааны машин, сервер, компьютер болон түүний дагалдах хэрэгслүүд</w:t>
      </w:r>
      <w:r w:rsidRPr="00836BCD">
        <w:rPr>
          <w:rFonts w:ascii="Times New Roman" w:hAnsi="Times New Roman" w:cs="Times New Roman"/>
          <w:b w:val="0"/>
          <w:bCs w:val="0"/>
          <w:noProof/>
          <w:spacing w:val="-5"/>
          <w:sz w:val="24"/>
          <w:szCs w:val="24"/>
          <w:lang w:val="mn-MN"/>
        </w:rPr>
        <w:t xml:space="preserve"> </w:t>
      </w:r>
    </w:p>
    <w:p w14:paraId="4B92E048" w14:textId="77777777" w:rsidR="00836BCD" w:rsidRPr="00836BCD" w:rsidRDefault="00836BCD" w:rsidP="00836BCD">
      <w:pPr>
        <w:ind w:left="720"/>
        <w:contextualSpacing/>
        <w:rPr>
          <w:rFonts w:ascii="Times New Roman" w:hAnsi="Times New Roman" w:cs="Times New Roman"/>
          <w:b w:val="0"/>
          <w:bCs w:val="0"/>
          <w:noProof/>
          <w:spacing w:val="-5"/>
          <w:sz w:val="24"/>
          <w:szCs w:val="24"/>
          <w:lang w:val="mn-MN"/>
        </w:rPr>
      </w:pPr>
    </w:p>
    <w:p w14:paraId="5CB306D7" w14:textId="77777777" w:rsidR="00836BCD" w:rsidRPr="00836BCD" w:rsidRDefault="002F5D42" w:rsidP="00836BCD">
      <w:pPr>
        <w:widowControl/>
        <w:numPr>
          <w:ilvl w:val="0"/>
          <w:numId w:val="11"/>
        </w:numPr>
        <w:tabs>
          <w:tab w:val="left" w:pos="1080"/>
        </w:tabs>
        <w:autoSpaceDE/>
        <w:autoSpaceDN/>
        <w:adjustRightInd/>
        <w:ind w:left="1080"/>
        <w:contextualSpacing/>
        <w:jc w:val="both"/>
        <w:rPr>
          <w:rFonts w:ascii="Times New Roman" w:hAnsi="Times New Roman" w:cs="Times New Roman"/>
          <w:b w:val="0"/>
          <w:bCs w:val="0"/>
          <w:noProof/>
          <w:spacing w:val="-5"/>
          <w:sz w:val="24"/>
          <w:szCs w:val="24"/>
          <w:lang w:val="mn-MN"/>
        </w:rPr>
      </w:pPr>
      <w:r>
        <w:rPr>
          <w:rFonts w:ascii="Times New Roman" w:hAnsi="Times New Roman" w:cs="Times New Roman"/>
          <w:b w:val="0"/>
          <w:bCs w:val="0"/>
          <w:iCs/>
          <w:noProof/>
          <w:spacing w:val="-5"/>
          <w:sz w:val="24"/>
          <w:szCs w:val="24"/>
          <w:lang w:val="mn-MN"/>
        </w:rPr>
        <w:t>Авто-т</w:t>
      </w:r>
      <w:r w:rsidR="00836BCD" w:rsidRPr="00C71F65">
        <w:rPr>
          <w:rFonts w:ascii="Times New Roman" w:hAnsi="Times New Roman" w:cs="Times New Roman"/>
          <w:b w:val="0"/>
          <w:bCs w:val="0"/>
          <w:iCs/>
          <w:noProof/>
          <w:spacing w:val="-5"/>
          <w:sz w:val="24"/>
          <w:szCs w:val="24"/>
          <w:lang w:val="mn-MN"/>
        </w:rPr>
        <w:t>ээврийн  хэрэгсэл</w:t>
      </w:r>
      <w:r w:rsidR="00836BCD" w:rsidRPr="00836BCD">
        <w:rPr>
          <w:rFonts w:ascii="Times New Roman" w:hAnsi="Times New Roman" w:cs="Times New Roman"/>
          <w:b w:val="0"/>
          <w:bCs w:val="0"/>
          <w:iCs/>
          <w:noProof/>
          <w:spacing w:val="-5"/>
          <w:sz w:val="24"/>
          <w:szCs w:val="24"/>
          <w:lang w:val="mn-MN"/>
        </w:rPr>
        <w:t>:</w:t>
      </w:r>
      <w:r w:rsidR="00836BCD" w:rsidRPr="00836BCD">
        <w:rPr>
          <w:rFonts w:ascii="Times New Roman" w:hAnsi="Times New Roman" w:cs="Times New Roman"/>
          <w:b w:val="0"/>
          <w:bCs w:val="0"/>
          <w:i/>
          <w:iCs/>
          <w:noProof/>
          <w:spacing w:val="-5"/>
          <w:sz w:val="24"/>
          <w:szCs w:val="24"/>
          <w:lang w:val="mn-MN"/>
        </w:rPr>
        <w:t xml:space="preserve"> </w:t>
      </w:r>
      <w:r w:rsidR="00FD5BFE">
        <w:rPr>
          <w:rFonts w:ascii="Times New Roman" w:hAnsi="Times New Roman" w:cs="Times New Roman"/>
          <w:b w:val="0"/>
          <w:bCs w:val="0"/>
          <w:noProof/>
          <w:spacing w:val="-5"/>
          <w:sz w:val="24"/>
          <w:szCs w:val="24"/>
          <w:lang w:val="mn-MN"/>
        </w:rPr>
        <w:t>Бүх төрлийн тээврийн хэрэгслүүд</w:t>
      </w:r>
    </w:p>
    <w:p w14:paraId="5B1A5A65" w14:textId="77777777" w:rsidR="00836BCD" w:rsidRPr="00836BCD" w:rsidRDefault="00836BCD" w:rsidP="00836BCD">
      <w:pPr>
        <w:tabs>
          <w:tab w:val="left" w:pos="1080"/>
        </w:tabs>
        <w:ind w:left="1080"/>
        <w:contextualSpacing/>
        <w:jc w:val="both"/>
        <w:rPr>
          <w:rFonts w:ascii="Times New Roman" w:hAnsi="Times New Roman" w:cs="Times New Roman"/>
          <w:b w:val="0"/>
          <w:bCs w:val="0"/>
          <w:noProof/>
          <w:spacing w:val="-6"/>
          <w:sz w:val="24"/>
          <w:szCs w:val="24"/>
          <w:lang w:val="mn-MN"/>
        </w:rPr>
      </w:pPr>
    </w:p>
    <w:p w14:paraId="1D0AAAF0" w14:textId="77777777" w:rsidR="00836BCD" w:rsidRPr="00836BCD" w:rsidRDefault="00836BCD" w:rsidP="00836BCD">
      <w:pPr>
        <w:widowControl/>
        <w:numPr>
          <w:ilvl w:val="0"/>
          <w:numId w:val="11"/>
        </w:numPr>
        <w:tabs>
          <w:tab w:val="left" w:pos="1080"/>
        </w:tabs>
        <w:autoSpaceDE/>
        <w:autoSpaceDN/>
        <w:adjustRightInd/>
        <w:ind w:left="1080"/>
        <w:contextualSpacing/>
        <w:jc w:val="both"/>
        <w:rPr>
          <w:rFonts w:ascii="Times New Roman" w:hAnsi="Times New Roman" w:cs="Times New Roman"/>
          <w:b w:val="0"/>
          <w:bCs w:val="0"/>
          <w:noProof/>
          <w:spacing w:val="-6"/>
          <w:sz w:val="24"/>
          <w:szCs w:val="24"/>
        </w:rPr>
      </w:pPr>
      <w:r w:rsidRPr="00C71F65">
        <w:rPr>
          <w:rFonts w:ascii="Times New Roman" w:hAnsi="Times New Roman" w:cs="Times New Roman"/>
          <w:b w:val="0"/>
          <w:bCs w:val="0"/>
          <w:iCs/>
          <w:noProof/>
          <w:spacing w:val="-4"/>
          <w:sz w:val="24"/>
          <w:szCs w:val="24"/>
          <w:lang w:val="mn-MN"/>
        </w:rPr>
        <w:t>Тавилга, эд хогшил</w:t>
      </w:r>
      <w:r w:rsidRPr="00836BCD">
        <w:rPr>
          <w:rFonts w:ascii="Times New Roman" w:hAnsi="Times New Roman" w:cs="Times New Roman"/>
          <w:b w:val="0"/>
          <w:bCs w:val="0"/>
          <w:iCs/>
          <w:noProof/>
          <w:spacing w:val="-4"/>
          <w:sz w:val="24"/>
          <w:szCs w:val="24"/>
          <w:lang w:val="mn-MN"/>
        </w:rPr>
        <w:t>:</w:t>
      </w:r>
      <w:r w:rsidRPr="00836BCD">
        <w:rPr>
          <w:rFonts w:ascii="Times New Roman" w:hAnsi="Times New Roman" w:cs="Times New Roman"/>
          <w:b w:val="0"/>
          <w:bCs w:val="0"/>
          <w:i/>
          <w:iCs/>
          <w:noProof/>
          <w:spacing w:val="-4"/>
          <w:sz w:val="24"/>
          <w:szCs w:val="24"/>
          <w:lang w:val="mn-MN"/>
        </w:rPr>
        <w:t xml:space="preserve"> </w:t>
      </w:r>
      <w:r w:rsidRPr="00836BCD">
        <w:rPr>
          <w:rFonts w:ascii="Times New Roman" w:hAnsi="Times New Roman" w:cs="Times New Roman"/>
          <w:b w:val="0"/>
          <w:bCs w:val="0"/>
          <w:noProof/>
          <w:spacing w:val="-4"/>
          <w:sz w:val="24"/>
          <w:szCs w:val="24"/>
          <w:lang w:val="mn-MN"/>
        </w:rPr>
        <w:t xml:space="preserve">Үндсэн хөрөнгийн шинж чанар бүхий </w:t>
      </w:r>
      <w:r w:rsidR="00FD5BFE">
        <w:rPr>
          <w:rFonts w:ascii="Times New Roman" w:hAnsi="Times New Roman" w:cs="Times New Roman"/>
          <w:b w:val="0"/>
          <w:bCs w:val="0"/>
          <w:noProof/>
          <w:spacing w:val="-6"/>
          <w:sz w:val="24"/>
          <w:szCs w:val="24"/>
          <w:lang w:val="mn-MN"/>
        </w:rPr>
        <w:t>тавилга, эд хогшлууд</w:t>
      </w:r>
    </w:p>
    <w:p w14:paraId="3D4C6F49" w14:textId="77777777" w:rsidR="00836BCD" w:rsidRPr="00836BCD" w:rsidRDefault="00836BCD" w:rsidP="00836BCD">
      <w:pPr>
        <w:widowControl/>
        <w:shd w:val="clear" w:color="auto" w:fill="FFFFFF"/>
        <w:tabs>
          <w:tab w:val="left" w:pos="792"/>
          <w:tab w:val="left" w:pos="1080"/>
        </w:tabs>
        <w:autoSpaceDE/>
        <w:autoSpaceDN/>
        <w:adjustRightInd/>
        <w:ind w:left="1080"/>
        <w:contextualSpacing/>
        <w:jc w:val="both"/>
        <w:rPr>
          <w:rFonts w:ascii="Times New Roman" w:hAnsi="Times New Roman" w:cs="Times New Roman"/>
          <w:b w:val="0"/>
          <w:sz w:val="24"/>
          <w:szCs w:val="24"/>
          <w:lang w:val="mn-MN"/>
        </w:rPr>
      </w:pPr>
    </w:p>
    <w:p w14:paraId="385622E7" w14:textId="77777777" w:rsidR="00836BCD" w:rsidRPr="00836BCD" w:rsidRDefault="00836BCD" w:rsidP="00836BCD">
      <w:pPr>
        <w:widowControl/>
        <w:numPr>
          <w:ilvl w:val="0"/>
          <w:numId w:val="11"/>
        </w:numPr>
        <w:shd w:val="clear" w:color="auto" w:fill="FFFFFF"/>
        <w:tabs>
          <w:tab w:val="left" w:pos="792"/>
          <w:tab w:val="left" w:pos="1080"/>
        </w:tabs>
        <w:autoSpaceDE/>
        <w:autoSpaceDN/>
        <w:adjustRightInd/>
        <w:ind w:left="1080"/>
        <w:contextualSpacing/>
        <w:jc w:val="both"/>
        <w:rPr>
          <w:rFonts w:ascii="Times New Roman" w:hAnsi="Times New Roman" w:cs="Times New Roman"/>
          <w:b w:val="0"/>
          <w:sz w:val="24"/>
          <w:szCs w:val="24"/>
          <w:lang w:val="mn-MN"/>
        </w:rPr>
      </w:pPr>
      <w:r w:rsidRPr="00C71F65">
        <w:rPr>
          <w:rFonts w:ascii="Times New Roman" w:hAnsi="Times New Roman" w:cs="Times New Roman"/>
          <w:b w:val="0"/>
          <w:bCs w:val="0"/>
          <w:iCs/>
          <w:noProof/>
          <w:spacing w:val="-9"/>
          <w:sz w:val="24"/>
          <w:szCs w:val="24"/>
          <w:lang w:val="mn-MN"/>
        </w:rPr>
        <w:t>Бусад үндсэн хөрөнгө</w:t>
      </w:r>
      <w:r w:rsidRPr="00836BCD">
        <w:rPr>
          <w:rFonts w:ascii="Times New Roman" w:hAnsi="Times New Roman" w:cs="Times New Roman"/>
          <w:b w:val="0"/>
          <w:bCs w:val="0"/>
          <w:iCs/>
          <w:noProof/>
          <w:spacing w:val="-9"/>
          <w:sz w:val="24"/>
          <w:szCs w:val="24"/>
          <w:lang w:val="mn-MN"/>
        </w:rPr>
        <w:t>:</w:t>
      </w:r>
      <w:r w:rsidRPr="00836BCD">
        <w:rPr>
          <w:rFonts w:ascii="Times New Roman" w:hAnsi="Times New Roman" w:cs="Times New Roman"/>
          <w:b w:val="0"/>
          <w:bCs w:val="0"/>
          <w:i/>
          <w:iCs/>
          <w:noProof/>
          <w:spacing w:val="-9"/>
          <w:sz w:val="24"/>
          <w:szCs w:val="24"/>
          <w:lang w:val="mn-MN"/>
        </w:rPr>
        <w:t xml:space="preserve"> </w:t>
      </w:r>
      <w:r w:rsidRPr="00836BCD">
        <w:rPr>
          <w:rFonts w:ascii="Times New Roman" w:hAnsi="Times New Roman" w:cs="Times New Roman"/>
          <w:b w:val="0"/>
          <w:bCs w:val="0"/>
          <w:noProof/>
          <w:spacing w:val="-9"/>
          <w:sz w:val="24"/>
          <w:szCs w:val="24"/>
          <w:lang w:val="mn-MN"/>
        </w:rPr>
        <w:t xml:space="preserve">Дээрх ангилалд ороогүй бусад үндсэн </w:t>
      </w:r>
      <w:r w:rsidR="00FD5BFE">
        <w:rPr>
          <w:rFonts w:ascii="Times New Roman" w:hAnsi="Times New Roman" w:cs="Times New Roman"/>
          <w:b w:val="0"/>
          <w:bCs w:val="0"/>
          <w:noProof/>
          <w:spacing w:val="-5"/>
          <w:sz w:val="24"/>
          <w:szCs w:val="24"/>
          <w:lang w:val="mn-MN"/>
        </w:rPr>
        <w:t>хөрөнгүүд</w:t>
      </w:r>
    </w:p>
    <w:p w14:paraId="5B85DA86" w14:textId="77777777" w:rsidR="00836BCD" w:rsidRPr="00836BCD" w:rsidRDefault="00836BCD" w:rsidP="00346624">
      <w:pPr>
        <w:widowControl/>
        <w:shd w:val="clear" w:color="auto" w:fill="FFFFFF"/>
        <w:tabs>
          <w:tab w:val="left" w:pos="0"/>
          <w:tab w:val="left" w:pos="360"/>
        </w:tabs>
        <w:autoSpaceDE/>
        <w:autoSpaceDN/>
        <w:adjustRightInd/>
        <w:contextualSpacing/>
        <w:jc w:val="both"/>
        <w:rPr>
          <w:rFonts w:ascii="Times New Roman" w:hAnsi="Times New Roman" w:cs="Times New Roman"/>
          <w:b w:val="0"/>
          <w:bCs w:val="0"/>
          <w:noProof/>
          <w:spacing w:val="-6"/>
          <w:sz w:val="24"/>
          <w:szCs w:val="24"/>
          <w:lang w:val="mn-MN"/>
        </w:rPr>
      </w:pPr>
    </w:p>
    <w:p w14:paraId="391D2205" w14:textId="77777777" w:rsidR="00836BCD" w:rsidRPr="00836BCD" w:rsidRDefault="00836BCD" w:rsidP="00836BCD">
      <w:pPr>
        <w:widowControl/>
        <w:numPr>
          <w:ilvl w:val="2"/>
          <w:numId w:val="28"/>
        </w:numPr>
        <w:shd w:val="clear" w:color="auto" w:fill="FFFFFF"/>
        <w:tabs>
          <w:tab w:val="left" w:pos="0"/>
          <w:tab w:val="left" w:pos="360"/>
        </w:tabs>
        <w:autoSpaceDE/>
        <w:autoSpaceDN/>
        <w:adjustRightInd/>
        <w:contextualSpacing/>
        <w:jc w:val="both"/>
        <w:rPr>
          <w:rFonts w:ascii="Times New Roman" w:hAnsi="Times New Roman" w:cs="Times New Roman"/>
          <w:b w:val="0"/>
          <w:bCs w:val="0"/>
          <w:noProof/>
          <w:spacing w:val="-6"/>
          <w:sz w:val="24"/>
          <w:szCs w:val="24"/>
          <w:lang w:val="mn-MN"/>
        </w:rPr>
      </w:pPr>
      <w:r w:rsidRPr="00836BCD">
        <w:rPr>
          <w:rFonts w:ascii="Times New Roman" w:hAnsi="Times New Roman" w:cs="Times New Roman"/>
          <w:b w:val="0"/>
          <w:bCs w:val="0"/>
          <w:noProof/>
          <w:spacing w:val="-6"/>
          <w:sz w:val="24"/>
          <w:szCs w:val="24"/>
          <w:lang w:val="mn-MN"/>
        </w:rPr>
        <w:t>Үндсэн хөрөнгөтэй холбоотой нэр томьёог дараах агуулгаар хэрэглэнэ. Үүнд:</w:t>
      </w:r>
    </w:p>
    <w:p w14:paraId="2DAEDD67" w14:textId="77777777" w:rsidR="00836BCD" w:rsidRPr="00836BCD" w:rsidRDefault="00836BCD" w:rsidP="00836BCD">
      <w:pPr>
        <w:shd w:val="clear" w:color="auto" w:fill="FFFFFF"/>
        <w:tabs>
          <w:tab w:val="left" w:pos="0"/>
          <w:tab w:val="left" w:pos="360"/>
        </w:tabs>
        <w:ind w:left="720"/>
        <w:contextualSpacing/>
        <w:jc w:val="both"/>
        <w:rPr>
          <w:rFonts w:ascii="Times New Roman" w:hAnsi="Times New Roman" w:cs="Times New Roman"/>
          <w:b w:val="0"/>
          <w:bCs w:val="0"/>
          <w:noProof/>
          <w:spacing w:val="-6"/>
          <w:sz w:val="24"/>
          <w:szCs w:val="24"/>
          <w:lang w:val="mn-MN"/>
        </w:rPr>
      </w:pPr>
    </w:p>
    <w:p w14:paraId="28708C1D" w14:textId="77777777" w:rsidR="00836BCD" w:rsidRPr="00836BCD" w:rsidRDefault="00836BCD" w:rsidP="00836BCD">
      <w:pPr>
        <w:widowControl/>
        <w:numPr>
          <w:ilvl w:val="0"/>
          <w:numId w:val="10"/>
        </w:numPr>
        <w:shd w:val="clear" w:color="auto" w:fill="FFFFFF"/>
        <w:tabs>
          <w:tab w:val="left" w:pos="0"/>
          <w:tab w:val="left" w:pos="1080"/>
        </w:tabs>
        <w:autoSpaceDE/>
        <w:autoSpaceDN/>
        <w:adjustRightInd/>
        <w:ind w:left="1080"/>
        <w:contextualSpacing/>
        <w:jc w:val="both"/>
        <w:rPr>
          <w:rFonts w:ascii="Times New Roman" w:hAnsi="Times New Roman" w:cs="Times New Roman"/>
          <w:b w:val="0"/>
          <w:bCs w:val="0"/>
          <w:iCs/>
          <w:noProof/>
          <w:spacing w:val="-7"/>
          <w:sz w:val="24"/>
          <w:szCs w:val="24"/>
          <w:lang w:val="mn-MN"/>
        </w:rPr>
      </w:pPr>
      <w:r w:rsidRPr="00C71F65">
        <w:rPr>
          <w:rFonts w:ascii="Times New Roman" w:hAnsi="Times New Roman" w:cs="Times New Roman"/>
          <w:b w:val="0"/>
          <w:bCs w:val="0"/>
          <w:iCs/>
          <w:noProof/>
          <w:spacing w:val="-7"/>
          <w:sz w:val="24"/>
          <w:szCs w:val="24"/>
          <w:lang w:val="mn-MN"/>
        </w:rPr>
        <w:t>Элэгдэл</w:t>
      </w:r>
      <w:r w:rsidRPr="00836BCD">
        <w:rPr>
          <w:rFonts w:ascii="Times New Roman" w:hAnsi="Times New Roman" w:cs="Times New Roman"/>
          <w:b w:val="0"/>
          <w:bCs w:val="0"/>
          <w:iCs/>
          <w:noProof/>
          <w:spacing w:val="-7"/>
          <w:sz w:val="24"/>
          <w:szCs w:val="24"/>
          <w:lang w:val="mn-MN"/>
        </w:rPr>
        <w:t>:</w:t>
      </w:r>
      <w:r w:rsidRPr="00836BCD">
        <w:rPr>
          <w:rFonts w:ascii="Times New Roman" w:hAnsi="Times New Roman" w:cs="Times New Roman"/>
          <w:b w:val="0"/>
          <w:bCs w:val="0"/>
          <w:i/>
          <w:iCs/>
          <w:noProof/>
          <w:spacing w:val="-7"/>
          <w:sz w:val="24"/>
          <w:szCs w:val="24"/>
          <w:lang w:val="mn-MN"/>
        </w:rPr>
        <w:t xml:space="preserve"> </w:t>
      </w:r>
      <w:r w:rsidRPr="00836BCD">
        <w:rPr>
          <w:rFonts w:ascii="Times New Roman" w:hAnsi="Times New Roman" w:cs="Times New Roman"/>
          <w:b w:val="0"/>
          <w:bCs w:val="0"/>
          <w:iCs/>
          <w:noProof/>
          <w:spacing w:val="-7"/>
          <w:sz w:val="24"/>
          <w:szCs w:val="24"/>
          <w:lang w:val="mn-MN"/>
        </w:rPr>
        <w:t>Хөрөнгийн элэгдүүлэх дүнг тухайн хөрөнгийн ашиглалтын хугацааны туршид системтэйгээр</w:t>
      </w:r>
      <w:r w:rsidR="00FD5BFE">
        <w:rPr>
          <w:rFonts w:ascii="Times New Roman" w:hAnsi="Times New Roman" w:cs="Times New Roman"/>
          <w:b w:val="0"/>
          <w:bCs w:val="0"/>
          <w:iCs/>
          <w:noProof/>
          <w:spacing w:val="-7"/>
          <w:sz w:val="24"/>
          <w:szCs w:val="24"/>
          <w:lang w:val="mn-MN"/>
        </w:rPr>
        <w:t xml:space="preserve"> хуваарилж, зардалд шингээх дүн</w:t>
      </w:r>
      <w:r w:rsidRPr="00836BCD">
        <w:rPr>
          <w:rFonts w:ascii="Times New Roman" w:hAnsi="Times New Roman" w:cs="Times New Roman"/>
          <w:b w:val="0"/>
          <w:bCs w:val="0"/>
          <w:iCs/>
          <w:noProof/>
          <w:spacing w:val="-7"/>
          <w:sz w:val="24"/>
          <w:szCs w:val="24"/>
          <w:lang w:val="mn-MN"/>
        </w:rPr>
        <w:t xml:space="preserve"> </w:t>
      </w:r>
    </w:p>
    <w:p w14:paraId="00BC0A42" w14:textId="77777777" w:rsidR="00836BCD" w:rsidRPr="00836BCD" w:rsidRDefault="00836BCD" w:rsidP="00836BCD">
      <w:pPr>
        <w:shd w:val="clear" w:color="auto" w:fill="FFFFFF"/>
        <w:tabs>
          <w:tab w:val="left" w:pos="0"/>
          <w:tab w:val="left" w:pos="1080"/>
        </w:tabs>
        <w:ind w:left="1080"/>
        <w:contextualSpacing/>
        <w:jc w:val="both"/>
        <w:rPr>
          <w:rFonts w:ascii="Times New Roman" w:hAnsi="Times New Roman" w:cs="Times New Roman"/>
          <w:b w:val="0"/>
          <w:bCs w:val="0"/>
          <w:iCs/>
          <w:noProof/>
          <w:spacing w:val="-7"/>
          <w:sz w:val="24"/>
          <w:szCs w:val="24"/>
          <w:lang w:val="mn-MN"/>
        </w:rPr>
      </w:pPr>
    </w:p>
    <w:p w14:paraId="48E231A9" w14:textId="77777777" w:rsidR="00836BCD" w:rsidRPr="00836BCD" w:rsidRDefault="00836BCD" w:rsidP="00836BCD">
      <w:pPr>
        <w:widowControl/>
        <w:numPr>
          <w:ilvl w:val="0"/>
          <w:numId w:val="10"/>
        </w:numPr>
        <w:shd w:val="clear" w:color="auto" w:fill="FFFFFF"/>
        <w:tabs>
          <w:tab w:val="left" w:pos="0"/>
          <w:tab w:val="left" w:pos="1080"/>
        </w:tabs>
        <w:autoSpaceDE/>
        <w:autoSpaceDN/>
        <w:adjustRightInd/>
        <w:ind w:left="1080"/>
        <w:contextualSpacing/>
        <w:jc w:val="both"/>
        <w:rPr>
          <w:rFonts w:ascii="Times New Roman" w:hAnsi="Times New Roman" w:cs="Times New Roman"/>
          <w:b w:val="0"/>
          <w:bCs w:val="0"/>
          <w:iCs/>
          <w:noProof/>
          <w:spacing w:val="-7"/>
          <w:sz w:val="24"/>
          <w:szCs w:val="24"/>
          <w:lang w:val="mn-MN"/>
        </w:rPr>
      </w:pPr>
      <w:r w:rsidRPr="00C71F65">
        <w:rPr>
          <w:rFonts w:ascii="Times New Roman" w:hAnsi="Times New Roman" w:cs="Times New Roman"/>
          <w:b w:val="0"/>
          <w:bCs w:val="0"/>
          <w:iCs/>
          <w:noProof/>
          <w:spacing w:val="-7"/>
          <w:sz w:val="24"/>
          <w:szCs w:val="24"/>
          <w:lang w:val="mn-MN"/>
        </w:rPr>
        <w:t>Элэгдүүлэх дүн</w:t>
      </w:r>
      <w:r w:rsidRPr="00836BCD">
        <w:rPr>
          <w:rFonts w:ascii="Times New Roman" w:hAnsi="Times New Roman" w:cs="Times New Roman"/>
          <w:b w:val="0"/>
          <w:bCs w:val="0"/>
          <w:iCs/>
          <w:noProof/>
          <w:spacing w:val="-7"/>
          <w:sz w:val="24"/>
          <w:szCs w:val="24"/>
          <w:lang w:val="mn-MN"/>
        </w:rPr>
        <w:t>: Хөрөнгийн анхны өртгөөс түүний үлдэх өртгийг</w:t>
      </w:r>
      <w:r w:rsidR="00FD5BFE">
        <w:rPr>
          <w:rFonts w:ascii="Times New Roman" w:hAnsi="Times New Roman" w:cs="Times New Roman"/>
          <w:b w:val="0"/>
          <w:bCs w:val="0"/>
          <w:iCs/>
          <w:noProof/>
          <w:spacing w:val="-7"/>
          <w:sz w:val="24"/>
          <w:szCs w:val="24"/>
          <w:lang w:val="mn-MN"/>
        </w:rPr>
        <w:t xml:space="preserve"> хассан дүн</w:t>
      </w:r>
    </w:p>
    <w:p w14:paraId="2897F644" w14:textId="77777777" w:rsidR="00836BCD" w:rsidRPr="00836BCD" w:rsidRDefault="00836BCD" w:rsidP="00836BCD">
      <w:pPr>
        <w:widowControl/>
        <w:shd w:val="clear" w:color="auto" w:fill="FFFFFF"/>
        <w:tabs>
          <w:tab w:val="left" w:pos="0"/>
          <w:tab w:val="left" w:pos="1080"/>
        </w:tabs>
        <w:autoSpaceDE/>
        <w:autoSpaceDN/>
        <w:adjustRightInd/>
        <w:ind w:left="1080"/>
        <w:contextualSpacing/>
        <w:jc w:val="both"/>
        <w:rPr>
          <w:rFonts w:ascii="Times New Roman" w:hAnsi="Times New Roman" w:cs="Times New Roman"/>
          <w:b w:val="0"/>
          <w:bCs w:val="0"/>
          <w:iCs/>
          <w:noProof/>
          <w:spacing w:val="-7"/>
          <w:sz w:val="24"/>
          <w:szCs w:val="24"/>
          <w:lang w:val="mn-MN"/>
        </w:rPr>
      </w:pPr>
    </w:p>
    <w:p w14:paraId="68CF53C9" w14:textId="77777777" w:rsidR="00836BCD" w:rsidRPr="00836BCD" w:rsidRDefault="00836BCD" w:rsidP="00836BCD">
      <w:pPr>
        <w:widowControl/>
        <w:numPr>
          <w:ilvl w:val="0"/>
          <w:numId w:val="10"/>
        </w:numPr>
        <w:shd w:val="clear" w:color="auto" w:fill="FFFFFF"/>
        <w:tabs>
          <w:tab w:val="left" w:pos="0"/>
          <w:tab w:val="left" w:pos="1080"/>
        </w:tabs>
        <w:autoSpaceDE/>
        <w:autoSpaceDN/>
        <w:adjustRightInd/>
        <w:ind w:left="1080"/>
        <w:contextualSpacing/>
        <w:jc w:val="both"/>
        <w:rPr>
          <w:rFonts w:ascii="Times New Roman" w:hAnsi="Times New Roman" w:cs="Times New Roman"/>
          <w:b w:val="0"/>
          <w:bCs w:val="0"/>
          <w:iCs/>
          <w:noProof/>
          <w:spacing w:val="-7"/>
          <w:sz w:val="24"/>
          <w:szCs w:val="24"/>
          <w:lang w:val="mn-MN"/>
        </w:rPr>
      </w:pPr>
      <w:r w:rsidRPr="00C71F65">
        <w:rPr>
          <w:rFonts w:ascii="Times New Roman" w:hAnsi="Times New Roman" w:cs="Times New Roman"/>
          <w:b w:val="0"/>
          <w:bCs w:val="0"/>
          <w:iCs/>
          <w:noProof/>
          <w:spacing w:val="-7"/>
          <w:sz w:val="24"/>
          <w:szCs w:val="24"/>
          <w:lang w:val="mn-MN"/>
        </w:rPr>
        <w:t>Ашиглалтын хугацаа:</w:t>
      </w:r>
      <w:r w:rsidRPr="00836BCD">
        <w:rPr>
          <w:rFonts w:ascii="Times New Roman" w:hAnsi="Times New Roman" w:cs="Times New Roman"/>
          <w:b w:val="0"/>
          <w:bCs w:val="0"/>
          <w:i/>
          <w:iCs/>
          <w:noProof/>
          <w:spacing w:val="-7"/>
          <w:sz w:val="24"/>
          <w:szCs w:val="24"/>
          <w:lang w:val="mn-MN"/>
        </w:rPr>
        <w:t xml:space="preserve"> </w:t>
      </w:r>
      <w:r w:rsidRPr="00836BCD">
        <w:rPr>
          <w:rFonts w:ascii="Times New Roman" w:hAnsi="Times New Roman" w:cs="Times New Roman"/>
          <w:b w:val="0"/>
          <w:bCs w:val="0"/>
          <w:iCs/>
          <w:noProof/>
          <w:spacing w:val="-7"/>
          <w:sz w:val="24"/>
          <w:szCs w:val="24"/>
          <w:lang w:val="mn-MN"/>
        </w:rPr>
        <w:t>Хөрөнгийн ашиглагдах боломжтой хугацаа, эсвэл тухайн хөрөнгийг ашиглаад бий болгох бүтээгдэхүүн, үйлчилгээний тоо хэмжээ,</w:t>
      </w:r>
      <w:r w:rsidR="00FD5BFE">
        <w:rPr>
          <w:rFonts w:ascii="Times New Roman" w:hAnsi="Times New Roman" w:cs="Times New Roman"/>
          <w:b w:val="0"/>
          <w:bCs w:val="0"/>
          <w:iCs/>
          <w:noProof/>
          <w:spacing w:val="-7"/>
          <w:sz w:val="24"/>
          <w:szCs w:val="24"/>
          <w:lang w:val="mn-MN"/>
        </w:rPr>
        <w:t xml:space="preserve"> түүнтэй адилтгах зүйлсийн нэгж</w:t>
      </w:r>
      <w:r w:rsidRPr="00836BCD">
        <w:rPr>
          <w:rFonts w:ascii="Times New Roman" w:hAnsi="Times New Roman" w:cs="Times New Roman"/>
          <w:b w:val="0"/>
          <w:bCs w:val="0"/>
          <w:iCs/>
          <w:noProof/>
          <w:spacing w:val="-7"/>
          <w:sz w:val="24"/>
          <w:szCs w:val="24"/>
          <w:lang w:val="mn-MN"/>
        </w:rPr>
        <w:t xml:space="preserve"> </w:t>
      </w:r>
    </w:p>
    <w:p w14:paraId="74CE31FD" w14:textId="77777777" w:rsidR="00836BCD" w:rsidRPr="00836BCD" w:rsidRDefault="00836BCD" w:rsidP="00836BCD">
      <w:pPr>
        <w:widowControl/>
        <w:shd w:val="clear" w:color="auto" w:fill="FFFFFF"/>
        <w:tabs>
          <w:tab w:val="left" w:pos="0"/>
          <w:tab w:val="left" w:pos="1080"/>
        </w:tabs>
        <w:autoSpaceDE/>
        <w:autoSpaceDN/>
        <w:adjustRightInd/>
        <w:ind w:left="1080"/>
        <w:contextualSpacing/>
        <w:jc w:val="both"/>
        <w:rPr>
          <w:rFonts w:ascii="Times New Roman" w:hAnsi="Times New Roman" w:cs="Times New Roman"/>
          <w:b w:val="0"/>
          <w:bCs w:val="0"/>
          <w:iCs/>
          <w:noProof/>
          <w:spacing w:val="-7"/>
          <w:sz w:val="24"/>
          <w:szCs w:val="24"/>
          <w:lang w:val="mn-MN"/>
        </w:rPr>
      </w:pPr>
    </w:p>
    <w:p w14:paraId="2560AD4C" w14:textId="77777777" w:rsidR="00836BCD" w:rsidRPr="00836BCD" w:rsidRDefault="00836BCD" w:rsidP="00836BCD">
      <w:pPr>
        <w:widowControl/>
        <w:numPr>
          <w:ilvl w:val="0"/>
          <w:numId w:val="10"/>
        </w:numPr>
        <w:shd w:val="clear" w:color="auto" w:fill="FFFFFF"/>
        <w:tabs>
          <w:tab w:val="left" w:pos="0"/>
          <w:tab w:val="left" w:pos="1080"/>
        </w:tabs>
        <w:autoSpaceDE/>
        <w:autoSpaceDN/>
        <w:adjustRightInd/>
        <w:ind w:left="1080"/>
        <w:contextualSpacing/>
        <w:jc w:val="both"/>
        <w:rPr>
          <w:rFonts w:ascii="Times New Roman" w:hAnsi="Times New Roman" w:cs="Times New Roman"/>
          <w:b w:val="0"/>
          <w:bCs w:val="0"/>
          <w:iCs/>
          <w:noProof/>
          <w:spacing w:val="-7"/>
          <w:sz w:val="24"/>
          <w:szCs w:val="24"/>
          <w:lang w:val="mn-MN"/>
        </w:rPr>
      </w:pPr>
      <w:r w:rsidRPr="00C71F65">
        <w:rPr>
          <w:rFonts w:ascii="Times New Roman" w:hAnsi="Times New Roman" w:cs="Times New Roman"/>
          <w:b w:val="0"/>
          <w:bCs w:val="0"/>
          <w:iCs/>
          <w:noProof/>
          <w:spacing w:val="-7"/>
          <w:sz w:val="24"/>
          <w:szCs w:val="24"/>
          <w:lang w:val="mn-MN"/>
        </w:rPr>
        <w:t>Өртөг:</w:t>
      </w:r>
      <w:r w:rsidRPr="00836BCD">
        <w:rPr>
          <w:rFonts w:ascii="Times New Roman" w:hAnsi="Times New Roman" w:cs="Times New Roman"/>
          <w:b w:val="0"/>
          <w:bCs w:val="0"/>
          <w:i/>
          <w:iCs/>
          <w:noProof/>
          <w:spacing w:val="-7"/>
          <w:sz w:val="24"/>
          <w:szCs w:val="24"/>
          <w:lang w:val="mn-MN"/>
        </w:rPr>
        <w:t xml:space="preserve"> </w:t>
      </w:r>
      <w:r w:rsidRPr="00836BCD">
        <w:rPr>
          <w:rFonts w:ascii="Times New Roman" w:hAnsi="Times New Roman" w:cs="Times New Roman"/>
          <w:b w:val="0"/>
          <w:bCs w:val="0"/>
          <w:iCs/>
          <w:noProof/>
          <w:spacing w:val="-7"/>
          <w:sz w:val="24"/>
          <w:szCs w:val="24"/>
          <w:lang w:val="mn-MN"/>
        </w:rPr>
        <w:t>Хөрөнгийг худалдаж авсан нийт төлбөр, эсвэл барьж ба</w:t>
      </w:r>
      <w:r w:rsidR="00FD5BFE">
        <w:rPr>
          <w:rFonts w:ascii="Times New Roman" w:hAnsi="Times New Roman" w:cs="Times New Roman"/>
          <w:b w:val="0"/>
          <w:bCs w:val="0"/>
          <w:iCs/>
          <w:noProof/>
          <w:spacing w:val="-7"/>
          <w:sz w:val="24"/>
          <w:szCs w:val="24"/>
          <w:lang w:val="mn-MN"/>
        </w:rPr>
        <w:t>йгуулах үеийн бодит үнэ цэн</w:t>
      </w:r>
      <w:r w:rsidRPr="00836BCD">
        <w:rPr>
          <w:rFonts w:ascii="Times New Roman" w:hAnsi="Times New Roman" w:cs="Times New Roman"/>
          <w:b w:val="0"/>
          <w:bCs w:val="0"/>
          <w:iCs/>
          <w:noProof/>
          <w:spacing w:val="-7"/>
          <w:sz w:val="24"/>
          <w:szCs w:val="24"/>
          <w:lang w:val="mn-MN"/>
        </w:rPr>
        <w:t xml:space="preserve"> </w:t>
      </w:r>
    </w:p>
    <w:p w14:paraId="08E51627" w14:textId="77777777" w:rsidR="00836BCD" w:rsidRPr="00836BCD" w:rsidRDefault="00836BCD" w:rsidP="00836BCD">
      <w:pPr>
        <w:shd w:val="clear" w:color="auto" w:fill="FFFFFF"/>
        <w:tabs>
          <w:tab w:val="left" w:pos="0"/>
          <w:tab w:val="left" w:pos="1080"/>
        </w:tabs>
        <w:ind w:left="1080"/>
        <w:contextualSpacing/>
        <w:jc w:val="both"/>
        <w:rPr>
          <w:rFonts w:ascii="Times New Roman" w:hAnsi="Times New Roman" w:cs="Times New Roman"/>
          <w:b w:val="0"/>
          <w:bCs w:val="0"/>
          <w:iCs/>
          <w:noProof/>
          <w:spacing w:val="-7"/>
          <w:sz w:val="24"/>
          <w:szCs w:val="24"/>
          <w:lang w:val="mn-MN"/>
        </w:rPr>
      </w:pPr>
    </w:p>
    <w:p w14:paraId="578F8BF7" w14:textId="77777777" w:rsidR="00836BCD" w:rsidRPr="00836BCD" w:rsidRDefault="00836BCD" w:rsidP="00836BCD">
      <w:pPr>
        <w:widowControl/>
        <w:numPr>
          <w:ilvl w:val="0"/>
          <w:numId w:val="10"/>
        </w:numPr>
        <w:shd w:val="clear" w:color="auto" w:fill="FFFFFF"/>
        <w:tabs>
          <w:tab w:val="left" w:pos="0"/>
          <w:tab w:val="left" w:pos="1080"/>
        </w:tabs>
        <w:autoSpaceDE/>
        <w:autoSpaceDN/>
        <w:adjustRightInd/>
        <w:ind w:left="1080"/>
        <w:contextualSpacing/>
        <w:jc w:val="both"/>
        <w:rPr>
          <w:rFonts w:ascii="Times New Roman" w:hAnsi="Times New Roman" w:cs="Times New Roman"/>
          <w:b w:val="0"/>
          <w:bCs w:val="0"/>
          <w:iCs/>
          <w:noProof/>
          <w:spacing w:val="-7"/>
          <w:sz w:val="24"/>
          <w:szCs w:val="24"/>
          <w:lang w:val="mn-MN"/>
        </w:rPr>
      </w:pPr>
      <w:r w:rsidRPr="00C71F65">
        <w:rPr>
          <w:rFonts w:ascii="Times New Roman" w:hAnsi="Times New Roman" w:cs="Times New Roman"/>
          <w:b w:val="0"/>
          <w:bCs w:val="0"/>
          <w:iCs/>
          <w:noProof/>
          <w:spacing w:val="-7"/>
          <w:sz w:val="24"/>
          <w:szCs w:val="24"/>
          <w:lang w:val="mn-MN"/>
        </w:rPr>
        <w:lastRenderedPageBreak/>
        <w:t>Дансны үнэ</w:t>
      </w:r>
      <w:r w:rsidRPr="00836BCD">
        <w:rPr>
          <w:rFonts w:ascii="Times New Roman" w:hAnsi="Times New Roman" w:cs="Times New Roman"/>
          <w:b w:val="0"/>
          <w:bCs w:val="0"/>
          <w:iCs/>
          <w:noProof/>
          <w:spacing w:val="-7"/>
          <w:sz w:val="24"/>
          <w:szCs w:val="24"/>
          <w:lang w:val="mn-MN"/>
        </w:rPr>
        <w:t>:</w:t>
      </w:r>
      <w:r w:rsidRPr="00836BCD">
        <w:rPr>
          <w:rFonts w:ascii="Times New Roman" w:hAnsi="Times New Roman" w:cs="Times New Roman"/>
          <w:b w:val="0"/>
          <w:bCs w:val="0"/>
          <w:i/>
          <w:iCs/>
          <w:noProof/>
          <w:spacing w:val="-7"/>
          <w:sz w:val="24"/>
          <w:szCs w:val="24"/>
          <w:lang w:val="mn-MN"/>
        </w:rPr>
        <w:t xml:space="preserve"> </w:t>
      </w:r>
      <w:r w:rsidRPr="00836BCD">
        <w:rPr>
          <w:rFonts w:ascii="Times New Roman" w:hAnsi="Times New Roman" w:cs="Times New Roman"/>
          <w:b w:val="0"/>
          <w:bCs w:val="0"/>
          <w:iCs/>
          <w:noProof/>
          <w:spacing w:val="-7"/>
          <w:sz w:val="24"/>
          <w:szCs w:val="24"/>
          <w:lang w:val="mn-MN"/>
        </w:rPr>
        <w:t>Анхны өртгөөс хуримтлагдсан элэгдэл болон үнэ цэ</w:t>
      </w:r>
      <w:r w:rsidR="00FD5BFE">
        <w:rPr>
          <w:rFonts w:ascii="Times New Roman" w:hAnsi="Times New Roman" w:cs="Times New Roman"/>
          <w:b w:val="0"/>
          <w:bCs w:val="0"/>
          <w:iCs/>
          <w:noProof/>
          <w:spacing w:val="-7"/>
          <w:sz w:val="24"/>
          <w:szCs w:val="24"/>
          <w:lang w:val="mn-MN"/>
        </w:rPr>
        <w:t>нийн бууралтыг хассан цэвэр дүн</w:t>
      </w:r>
      <w:r w:rsidRPr="00836BCD">
        <w:rPr>
          <w:rFonts w:ascii="Times New Roman" w:hAnsi="Times New Roman" w:cs="Times New Roman"/>
          <w:b w:val="0"/>
          <w:bCs w:val="0"/>
          <w:iCs/>
          <w:noProof/>
          <w:spacing w:val="-7"/>
          <w:sz w:val="24"/>
          <w:szCs w:val="24"/>
          <w:lang w:val="mn-MN"/>
        </w:rPr>
        <w:t xml:space="preserve"> </w:t>
      </w:r>
    </w:p>
    <w:p w14:paraId="38F96C9B" w14:textId="77777777" w:rsidR="00836BCD" w:rsidRPr="00836BCD" w:rsidRDefault="00836BCD" w:rsidP="00836BCD">
      <w:pPr>
        <w:shd w:val="clear" w:color="auto" w:fill="FFFFFF"/>
        <w:tabs>
          <w:tab w:val="left" w:pos="0"/>
          <w:tab w:val="left" w:pos="1080"/>
        </w:tabs>
        <w:ind w:left="1080"/>
        <w:contextualSpacing/>
        <w:jc w:val="both"/>
        <w:rPr>
          <w:rFonts w:ascii="Times New Roman" w:hAnsi="Times New Roman" w:cs="Times New Roman"/>
          <w:b w:val="0"/>
          <w:bCs w:val="0"/>
          <w:iCs/>
          <w:noProof/>
          <w:spacing w:val="-7"/>
          <w:sz w:val="24"/>
          <w:szCs w:val="24"/>
          <w:lang w:val="mn-MN"/>
        </w:rPr>
      </w:pPr>
    </w:p>
    <w:p w14:paraId="53C84309" w14:textId="77777777" w:rsidR="00836BCD" w:rsidRPr="00836BCD" w:rsidRDefault="00836BCD" w:rsidP="00836BCD">
      <w:pPr>
        <w:widowControl/>
        <w:numPr>
          <w:ilvl w:val="0"/>
          <w:numId w:val="10"/>
        </w:numPr>
        <w:shd w:val="clear" w:color="auto" w:fill="FFFFFF"/>
        <w:tabs>
          <w:tab w:val="left" w:pos="0"/>
          <w:tab w:val="left" w:pos="1080"/>
        </w:tabs>
        <w:autoSpaceDE/>
        <w:autoSpaceDN/>
        <w:adjustRightInd/>
        <w:ind w:left="1080"/>
        <w:contextualSpacing/>
        <w:jc w:val="both"/>
        <w:rPr>
          <w:rFonts w:ascii="Times New Roman" w:hAnsi="Times New Roman" w:cs="Times New Roman"/>
          <w:b w:val="0"/>
          <w:bCs w:val="0"/>
          <w:iCs/>
          <w:noProof/>
          <w:spacing w:val="-7"/>
          <w:sz w:val="24"/>
          <w:szCs w:val="24"/>
          <w:lang w:val="mn-MN"/>
        </w:rPr>
      </w:pPr>
      <w:r w:rsidRPr="00C71F65">
        <w:rPr>
          <w:rFonts w:ascii="Times New Roman" w:hAnsi="Times New Roman" w:cs="Times New Roman"/>
          <w:b w:val="0"/>
          <w:bCs w:val="0"/>
          <w:iCs/>
          <w:noProof/>
          <w:spacing w:val="-7"/>
          <w:sz w:val="24"/>
          <w:szCs w:val="24"/>
          <w:lang w:val="mn-MN"/>
        </w:rPr>
        <w:t>Үлдэх өртөг</w:t>
      </w:r>
      <w:r w:rsidRPr="00836BCD">
        <w:rPr>
          <w:rFonts w:ascii="Times New Roman" w:hAnsi="Times New Roman" w:cs="Times New Roman"/>
          <w:b w:val="0"/>
          <w:bCs w:val="0"/>
          <w:iCs/>
          <w:noProof/>
          <w:spacing w:val="-7"/>
          <w:sz w:val="24"/>
          <w:szCs w:val="24"/>
          <w:lang w:val="mn-MN"/>
        </w:rPr>
        <w:t>:</w:t>
      </w:r>
      <w:r w:rsidRPr="00836BCD">
        <w:rPr>
          <w:rFonts w:ascii="Times New Roman" w:hAnsi="Times New Roman" w:cs="Times New Roman"/>
          <w:b w:val="0"/>
          <w:bCs w:val="0"/>
          <w:i/>
          <w:iCs/>
          <w:noProof/>
          <w:spacing w:val="-7"/>
          <w:sz w:val="24"/>
          <w:szCs w:val="24"/>
          <w:lang w:val="mn-MN"/>
        </w:rPr>
        <w:t xml:space="preserve"> </w:t>
      </w:r>
      <w:r w:rsidRPr="00836BCD">
        <w:rPr>
          <w:rFonts w:ascii="Times New Roman" w:hAnsi="Times New Roman" w:cs="Times New Roman"/>
          <w:b w:val="0"/>
          <w:bCs w:val="0"/>
          <w:iCs/>
          <w:noProof/>
          <w:spacing w:val="-7"/>
          <w:sz w:val="24"/>
          <w:szCs w:val="24"/>
          <w:lang w:val="mn-MN"/>
        </w:rPr>
        <w:t xml:space="preserve">Хөрөнгийн ашиглалтын хугацааны эцэст түүнийг данснаас хасахтай холбоотой аливаа зардлыг хассаны дараа түүнээс олж болох </w:t>
      </w:r>
      <w:r w:rsidR="00FD5BFE">
        <w:rPr>
          <w:rFonts w:ascii="Times New Roman" w:hAnsi="Times New Roman" w:cs="Times New Roman"/>
          <w:b w:val="0"/>
          <w:bCs w:val="0"/>
          <w:iCs/>
          <w:noProof/>
          <w:spacing w:val="-7"/>
          <w:sz w:val="24"/>
          <w:szCs w:val="24"/>
          <w:lang w:val="mn-MN"/>
        </w:rPr>
        <w:t>хүлээгдэж буй орлогын цэвэр дүн</w:t>
      </w:r>
    </w:p>
    <w:p w14:paraId="44C08A1C" w14:textId="77777777" w:rsidR="00836BCD" w:rsidRPr="00836BCD" w:rsidRDefault="00836BCD" w:rsidP="00836BCD">
      <w:pPr>
        <w:shd w:val="clear" w:color="auto" w:fill="FFFFFF"/>
        <w:tabs>
          <w:tab w:val="left" w:pos="0"/>
          <w:tab w:val="left" w:pos="1080"/>
        </w:tabs>
        <w:ind w:left="1080"/>
        <w:contextualSpacing/>
        <w:jc w:val="both"/>
        <w:rPr>
          <w:rFonts w:ascii="Times New Roman" w:hAnsi="Times New Roman" w:cs="Times New Roman"/>
          <w:b w:val="0"/>
          <w:bCs w:val="0"/>
          <w:iCs/>
          <w:noProof/>
          <w:spacing w:val="-7"/>
          <w:sz w:val="24"/>
          <w:szCs w:val="24"/>
          <w:lang w:val="mn-MN"/>
        </w:rPr>
      </w:pPr>
    </w:p>
    <w:p w14:paraId="297F25D8" w14:textId="77777777" w:rsidR="00836BCD" w:rsidRPr="00836BCD" w:rsidRDefault="00836BCD" w:rsidP="00836BCD">
      <w:pPr>
        <w:widowControl/>
        <w:numPr>
          <w:ilvl w:val="0"/>
          <w:numId w:val="10"/>
        </w:numPr>
        <w:shd w:val="clear" w:color="auto" w:fill="FFFFFF"/>
        <w:tabs>
          <w:tab w:val="left" w:pos="0"/>
          <w:tab w:val="left" w:pos="1080"/>
        </w:tabs>
        <w:autoSpaceDE/>
        <w:autoSpaceDN/>
        <w:adjustRightInd/>
        <w:ind w:left="1080"/>
        <w:contextualSpacing/>
        <w:jc w:val="both"/>
        <w:rPr>
          <w:rFonts w:ascii="Times New Roman" w:hAnsi="Times New Roman" w:cs="Times New Roman"/>
          <w:b w:val="0"/>
          <w:bCs w:val="0"/>
          <w:iCs/>
          <w:noProof/>
          <w:spacing w:val="-7"/>
          <w:sz w:val="24"/>
          <w:szCs w:val="24"/>
          <w:lang w:val="mn-MN"/>
        </w:rPr>
      </w:pPr>
      <w:r w:rsidRPr="00C71F65">
        <w:rPr>
          <w:rFonts w:ascii="Times New Roman" w:hAnsi="Times New Roman" w:cs="Times New Roman"/>
          <w:b w:val="0"/>
          <w:bCs w:val="0"/>
          <w:iCs/>
          <w:noProof/>
          <w:spacing w:val="-7"/>
          <w:sz w:val="24"/>
          <w:szCs w:val="24"/>
          <w:lang w:val="mn-MN"/>
        </w:rPr>
        <w:t>Үнэ цэнийн бууралтын гарз</w:t>
      </w:r>
      <w:r w:rsidRPr="00836BCD">
        <w:rPr>
          <w:rFonts w:ascii="Times New Roman" w:hAnsi="Times New Roman" w:cs="Times New Roman"/>
          <w:b w:val="0"/>
          <w:bCs w:val="0"/>
          <w:iCs/>
          <w:noProof/>
          <w:spacing w:val="-7"/>
          <w:sz w:val="24"/>
          <w:szCs w:val="24"/>
          <w:lang w:val="mn-MN"/>
        </w:rPr>
        <w:t>:</w:t>
      </w:r>
      <w:r w:rsidRPr="00836BCD">
        <w:rPr>
          <w:rFonts w:ascii="Times New Roman" w:hAnsi="Times New Roman" w:cs="Times New Roman"/>
          <w:b w:val="0"/>
          <w:bCs w:val="0"/>
          <w:i/>
          <w:iCs/>
          <w:noProof/>
          <w:spacing w:val="-7"/>
          <w:sz w:val="24"/>
          <w:szCs w:val="24"/>
          <w:lang w:val="mn-MN"/>
        </w:rPr>
        <w:t xml:space="preserve"> </w:t>
      </w:r>
      <w:r w:rsidRPr="00836BCD">
        <w:rPr>
          <w:rFonts w:ascii="Times New Roman" w:hAnsi="Times New Roman" w:cs="Times New Roman"/>
          <w:b w:val="0"/>
          <w:bCs w:val="0"/>
          <w:iCs/>
          <w:noProof/>
          <w:spacing w:val="-7"/>
          <w:sz w:val="24"/>
          <w:szCs w:val="24"/>
          <w:lang w:val="mn-MN"/>
        </w:rPr>
        <w:t xml:space="preserve">Хөрөнгийн нөхөгдөх </w:t>
      </w:r>
      <w:r w:rsidR="00FD5BFE">
        <w:rPr>
          <w:rFonts w:ascii="Times New Roman" w:hAnsi="Times New Roman" w:cs="Times New Roman"/>
          <w:b w:val="0"/>
          <w:bCs w:val="0"/>
          <w:iCs/>
          <w:noProof/>
          <w:spacing w:val="-7"/>
          <w:sz w:val="24"/>
          <w:szCs w:val="24"/>
          <w:lang w:val="mn-MN"/>
        </w:rPr>
        <w:t>дүнгээс давсан дансны үнийн дүн</w:t>
      </w:r>
    </w:p>
    <w:p w14:paraId="0DDBA8DD" w14:textId="77777777" w:rsidR="00836BCD" w:rsidRPr="00836BCD" w:rsidRDefault="00836BCD" w:rsidP="00836BCD">
      <w:pPr>
        <w:shd w:val="clear" w:color="auto" w:fill="FFFFFF"/>
        <w:tabs>
          <w:tab w:val="left" w:pos="0"/>
          <w:tab w:val="left" w:pos="1080"/>
        </w:tabs>
        <w:ind w:left="1080"/>
        <w:contextualSpacing/>
        <w:jc w:val="both"/>
        <w:rPr>
          <w:rFonts w:ascii="Times New Roman" w:hAnsi="Times New Roman" w:cs="Times New Roman"/>
          <w:b w:val="0"/>
          <w:bCs w:val="0"/>
          <w:iCs/>
          <w:noProof/>
          <w:spacing w:val="-7"/>
          <w:sz w:val="24"/>
          <w:szCs w:val="24"/>
          <w:lang w:val="mn-MN"/>
        </w:rPr>
      </w:pPr>
    </w:p>
    <w:p w14:paraId="3EE9CE26" w14:textId="77777777" w:rsidR="00836BCD" w:rsidRPr="00836BCD" w:rsidRDefault="00836BCD" w:rsidP="00836BCD">
      <w:pPr>
        <w:widowControl/>
        <w:numPr>
          <w:ilvl w:val="0"/>
          <w:numId w:val="10"/>
        </w:numPr>
        <w:shd w:val="clear" w:color="auto" w:fill="FFFFFF"/>
        <w:tabs>
          <w:tab w:val="left" w:pos="0"/>
          <w:tab w:val="left" w:pos="1080"/>
        </w:tabs>
        <w:autoSpaceDE/>
        <w:autoSpaceDN/>
        <w:adjustRightInd/>
        <w:ind w:left="1080"/>
        <w:contextualSpacing/>
        <w:jc w:val="both"/>
        <w:rPr>
          <w:rFonts w:ascii="Times New Roman" w:hAnsi="Times New Roman" w:cs="Times New Roman"/>
          <w:b w:val="0"/>
          <w:bCs w:val="0"/>
          <w:iCs/>
          <w:noProof/>
          <w:spacing w:val="-7"/>
          <w:sz w:val="24"/>
          <w:szCs w:val="24"/>
          <w:lang w:val="mn-MN"/>
        </w:rPr>
      </w:pPr>
      <w:r w:rsidRPr="00C71F65">
        <w:rPr>
          <w:rFonts w:ascii="Times New Roman" w:hAnsi="Times New Roman" w:cs="Times New Roman"/>
          <w:b w:val="0"/>
          <w:bCs w:val="0"/>
          <w:iCs/>
          <w:noProof/>
          <w:spacing w:val="-7"/>
          <w:sz w:val="24"/>
          <w:szCs w:val="24"/>
          <w:lang w:val="mn-MN"/>
        </w:rPr>
        <w:t>Нөхөгдөх дүн</w:t>
      </w:r>
      <w:r w:rsidRPr="00836BCD">
        <w:rPr>
          <w:rFonts w:ascii="Times New Roman" w:hAnsi="Times New Roman" w:cs="Times New Roman"/>
          <w:b w:val="0"/>
          <w:bCs w:val="0"/>
          <w:iCs/>
          <w:noProof/>
          <w:spacing w:val="-7"/>
          <w:sz w:val="24"/>
          <w:szCs w:val="24"/>
          <w:lang w:val="mn-MN"/>
        </w:rPr>
        <w:t>:</w:t>
      </w:r>
      <w:r w:rsidRPr="00836BCD">
        <w:rPr>
          <w:rFonts w:ascii="Times New Roman" w:hAnsi="Times New Roman" w:cs="Times New Roman"/>
          <w:b w:val="0"/>
          <w:bCs w:val="0"/>
          <w:i/>
          <w:iCs/>
          <w:noProof/>
          <w:spacing w:val="-7"/>
          <w:sz w:val="24"/>
          <w:szCs w:val="24"/>
          <w:lang w:val="mn-MN"/>
        </w:rPr>
        <w:t xml:space="preserve"> </w:t>
      </w:r>
      <w:r w:rsidRPr="00836BCD">
        <w:rPr>
          <w:rFonts w:ascii="Times New Roman" w:hAnsi="Times New Roman" w:cs="Times New Roman"/>
          <w:b w:val="0"/>
          <w:bCs w:val="0"/>
          <w:iCs/>
          <w:noProof/>
          <w:spacing w:val="-7"/>
          <w:sz w:val="24"/>
          <w:szCs w:val="24"/>
          <w:lang w:val="mn-MN"/>
        </w:rPr>
        <w:t>Хөрөнгийн бодит үнэ цэнээс борлуулалттай холбоотой зардлыг хассан дүн ба а</w:t>
      </w:r>
      <w:r w:rsidR="00FD5BFE">
        <w:rPr>
          <w:rFonts w:ascii="Times New Roman" w:hAnsi="Times New Roman" w:cs="Times New Roman"/>
          <w:b w:val="0"/>
          <w:bCs w:val="0"/>
          <w:iCs/>
          <w:noProof/>
          <w:spacing w:val="-7"/>
          <w:sz w:val="24"/>
          <w:szCs w:val="24"/>
          <w:lang w:val="mn-MN"/>
        </w:rPr>
        <w:t>шиглалтын үнэ цэнийн аль их дүн</w:t>
      </w:r>
    </w:p>
    <w:p w14:paraId="2A96538F" w14:textId="77777777" w:rsidR="00836BCD" w:rsidRPr="00836BCD" w:rsidRDefault="00836BCD" w:rsidP="00836BCD">
      <w:pPr>
        <w:shd w:val="clear" w:color="auto" w:fill="FFFFFF"/>
        <w:tabs>
          <w:tab w:val="left" w:pos="0"/>
          <w:tab w:val="left" w:pos="1080"/>
        </w:tabs>
        <w:jc w:val="both"/>
        <w:rPr>
          <w:rFonts w:ascii="Times New Roman" w:hAnsi="Times New Roman" w:cs="Times New Roman"/>
          <w:b w:val="0"/>
          <w:bCs w:val="0"/>
          <w:iCs/>
          <w:noProof/>
          <w:spacing w:val="-7"/>
          <w:sz w:val="24"/>
          <w:szCs w:val="24"/>
          <w:lang w:val="mn-MN"/>
        </w:rPr>
      </w:pPr>
    </w:p>
    <w:p w14:paraId="641060ED" w14:textId="77777777" w:rsidR="00836BCD" w:rsidRPr="00836BCD" w:rsidRDefault="00836BCD" w:rsidP="00836BCD">
      <w:pPr>
        <w:widowControl/>
        <w:numPr>
          <w:ilvl w:val="2"/>
          <w:numId w:val="28"/>
        </w:numPr>
        <w:shd w:val="clear" w:color="auto" w:fill="FFFFFF"/>
        <w:tabs>
          <w:tab w:val="left" w:pos="0"/>
          <w:tab w:val="left" w:pos="360"/>
          <w:tab w:val="left" w:pos="504"/>
        </w:tabs>
        <w:autoSpaceDE/>
        <w:autoSpaceDN/>
        <w:adjustRightInd/>
        <w:contextualSpacing/>
        <w:jc w:val="both"/>
        <w:rPr>
          <w:rFonts w:ascii="Times New Roman" w:hAnsi="Times New Roman" w:cs="Times New Roman"/>
          <w:b w:val="0"/>
          <w:bCs w:val="0"/>
          <w:noProof/>
          <w:spacing w:val="-5"/>
          <w:sz w:val="24"/>
          <w:szCs w:val="24"/>
          <w:lang w:val="mn-MN"/>
        </w:rPr>
      </w:pPr>
      <w:r w:rsidRPr="00C71F65">
        <w:rPr>
          <w:rFonts w:ascii="Times New Roman" w:hAnsi="Times New Roman" w:cs="Times New Roman"/>
          <w:b w:val="0"/>
          <w:bCs w:val="0"/>
          <w:iCs/>
          <w:noProof/>
          <w:spacing w:val="-10"/>
          <w:sz w:val="24"/>
          <w:szCs w:val="24"/>
          <w:lang w:val="mn-MN"/>
        </w:rPr>
        <w:t>Биет бус хөрөнгө</w:t>
      </w:r>
      <w:r w:rsidRPr="00836BCD">
        <w:rPr>
          <w:rFonts w:ascii="Times New Roman" w:hAnsi="Times New Roman" w:cs="Times New Roman"/>
          <w:b w:val="0"/>
          <w:bCs w:val="0"/>
          <w:i/>
          <w:iCs/>
          <w:noProof/>
          <w:spacing w:val="-10"/>
          <w:sz w:val="24"/>
          <w:szCs w:val="24"/>
          <w:lang w:val="mn-MN"/>
        </w:rPr>
        <w:t xml:space="preserve"> </w:t>
      </w:r>
      <w:r w:rsidRPr="00836BCD">
        <w:rPr>
          <w:rFonts w:ascii="Times New Roman" w:hAnsi="Times New Roman" w:cs="Times New Roman"/>
          <w:b w:val="0"/>
          <w:bCs w:val="0"/>
          <w:iCs/>
          <w:noProof/>
          <w:spacing w:val="-10"/>
          <w:sz w:val="24"/>
          <w:szCs w:val="24"/>
          <w:lang w:val="mn-MN"/>
        </w:rPr>
        <w:t>гэдэгт</w:t>
      </w:r>
      <w:r w:rsidRPr="00836BCD">
        <w:rPr>
          <w:rFonts w:ascii="Times New Roman" w:hAnsi="Times New Roman" w:cs="Times New Roman"/>
          <w:b w:val="0"/>
          <w:bCs w:val="0"/>
          <w:i/>
          <w:iCs/>
          <w:noProof/>
          <w:spacing w:val="-10"/>
          <w:sz w:val="24"/>
          <w:szCs w:val="24"/>
          <w:lang w:val="mn-MN"/>
        </w:rPr>
        <w:t xml:space="preserve"> </w:t>
      </w:r>
      <w:r w:rsidRPr="00836BCD">
        <w:rPr>
          <w:rFonts w:ascii="Times New Roman" w:hAnsi="Times New Roman" w:cs="Times New Roman"/>
          <w:b w:val="0"/>
          <w:bCs w:val="0"/>
          <w:noProof/>
          <w:spacing w:val="-10"/>
          <w:sz w:val="24"/>
          <w:szCs w:val="24"/>
          <w:lang w:val="mn-MN"/>
        </w:rPr>
        <w:t xml:space="preserve">үйлдвэрлэл явуулах, үйлчилгээ үзүүлэх эсвэл </w:t>
      </w:r>
      <w:r w:rsidRPr="00836BCD">
        <w:rPr>
          <w:rFonts w:ascii="Times New Roman" w:hAnsi="Times New Roman" w:cs="Times New Roman"/>
          <w:b w:val="0"/>
          <w:bCs w:val="0"/>
          <w:noProof/>
          <w:spacing w:val="-13"/>
          <w:sz w:val="24"/>
          <w:szCs w:val="24"/>
          <w:lang w:val="mn-MN"/>
        </w:rPr>
        <w:t xml:space="preserve">удирдлагын зорилгоор ашиглагдаж байгаа биет шинж чанаргүй, харьцангуй урт хугацаанд ашиглагддаг, </w:t>
      </w:r>
      <w:r w:rsidRPr="00836BCD">
        <w:rPr>
          <w:rFonts w:ascii="Times New Roman" w:hAnsi="Times New Roman" w:cs="Times New Roman"/>
          <w:b w:val="0"/>
          <w:bCs w:val="0"/>
          <w:noProof/>
          <w:spacing w:val="-10"/>
          <w:sz w:val="24"/>
          <w:szCs w:val="24"/>
          <w:lang w:val="mn-MN"/>
        </w:rPr>
        <w:t>тодорхойлж болохуйц мөнгөөр илэрхийлэгдсэн, эзэмшигчиддээ өрсөлдөөний болон бусад давуу эрх</w:t>
      </w:r>
      <w:r w:rsidR="0013424F">
        <w:rPr>
          <w:rFonts w:ascii="Times New Roman" w:hAnsi="Times New Roman" w:cs="Times New Roman"/>
          <w:b w:val="0"/>
          <w:bCs w:val="0"/>
          <w:noProof/>
          <w:spacing w:val="-10"/>
          <w:sz w:val="24"/>
          <w:szCs w:val="24"/>
          <w:lang w:val="mn-MN"/>
        </w:rPr>
        <w:t>ийг олгож байдаг хөрөнгүүд орно</w:t>
      </w:r>
      <w:r w:rsidRPr="00836BCD">
        <w:rPr>
          <w:rFonts w:ascii="Times New Roman" w:hAnsi="Times New Roman" w:cs="Times New Roman"/>
          <w:b w:val="0"/>
          <w:bCs w:val="0"/>
          <w:noProof/>
          <w:spacing w:val="-10"/>
          <w:sz w:val="24"/>
          <w:szCs w:val="24"/>
          <w:lang w:val="mn-MN"/>
        </w:rPr>
        <w:t xml:space="preserve">. </w:t>
      </w:r>
    </w:p>
    <w:p w14:paraId="636344FA" w14:textId="77777777" w:rsidR="00836BCD" w:rsidRPr="00836BCD" w:rsidRDefault="00836BCD" w:rsidP="00836BCD">
      <w:pPr>
        <w:shd w:val="clear" w:color="auto" w:fill="FFFFFF"/>
        <w:tabs>
          <w:tab w:val="left" w:pos="0"/>
          <w:tab w:val="left" w:pos="504"/>
        </w:tabs>
        <w:ind w:left="720"/>
        <w:contextualSpacing/>
        <w:jc w:val="both"/>
        <w:rPr>
          <w:rFonts w:ascii="Times New Roman" w:hAnsi="Times New Roman" w:cs="Times New Roman"/>
          <w:b w:val="0"/>
          <w:bCs w:val="0"/>
          <w:noProof/>
          <w:spacing w:val="-5"/>
          <w:sz w:val="24"/>
          <w:szCs w:val="24"/>
          <w:lang w:val="mn-MN"/>
        </w:rPr>
      </w:pPr>
    </w:p>
    <w:p w14:paraId="725A25B3" w14:textId="77777777" w:rsidR="00836BCD" w:rsidRPr="00836BCD" w:rsidRDefault="00836BCD" w:rsidP="00836BCD">
      <w:pPr>
        <w:widowControl/>
        <w:numPr>
          <w:ilvl w:val="2"/>
          <w:numId w:val="28"/>
        </w:numPr>
        <w:shd w:val="clear" w:color="auto" w:fill="FFFFFF"/>
        <w:tabs>
          <w:tab w:val="left" w:pos="0"/>
          <w:tab w:val="left" w:pos="360"/>
          <w:tab w:val="left" w:pos="504"/>
        </w:tabs>
        <w:autoSpaceDE/>
        <w:autoSpaceDN/>
        <w:adjustRightInd/>
        <w:contextualSpacing/>
        <w:jc w:val="both"/>
        <w:rPr>
          <w:rFonts w:ascii="Times New Roman" w:hAnsi="Times New Roman" w:cs="Times New Roman"/>
          <w:b w:val="0"/>
          <w:bCs w:val="0"/>
          <w:noProof/>
          <w:spacing w:val="-5"/>
          <w:sz w:val="24"/>
          <w:szCs w:val="24"/>
          <w:lang w:val="mn-MN"/>
        </w:rPr>
      </w:pPr>
      <w:r w:rsidRPr="00836BCD">
        <w:rPr>
          <w:rFonts w:ascii="Times New Roman" w:hAnsi="Times New Roman" w:cs="Times New Roman"/>
          <w:b w:val="0"/>
          <w:bCs w:val="0"/>
          <w:noProof/>
          <w:spacing w:val="-10"/>
          <w:sz w:val="24"/>
          <w:szCs w:val="24"/>
          <w:lang w:val="mn-MN"/>
        </w:rPr>
        <w:t>Б</w:t>
      </w:r>
      <w:r w:rsidRPr="00836BCD">
        <w:rPr>
          <w:rFonts w:ascii="Times New Roman" w:hAnsi="Times New Roman" w:cs="Times New Roman"/>
          <w:b w:val="0"/>
          <w:bCs w:val="0"/>
          <w:noProof/>
          <w:spacing w:val="-5"/>
          <w:sz w:val="24"/>
          <w:szCs w:val="24"/>
          <w:lang w:val="mn-MN"/>
        </w:rPr>
        <w:t>иет бус хөрөнгийг дараах байдлаар ангилна. Үүнд:</w:t>
      </w:r>
    </w:p>
    <w:p w14:paraId="0765400A" w14:textId="77777777" w:rsidR="00836BCD" w:rsidRPr="00836BCD" w:rsidRDefault="00836BCD" w:rsidP="00420B56">
      <w:pPr>
        <w:shd w:val="clear" w:color="auto" w:fill="FFFFFF"/>
        <w:contextualSpacing/>
        <w:jc w:val="both"/>
        <w:rPr>
          <w:rFonts w:ascii="Times New Roman" w:hAnsi="Times New Roman" w:cs="Times New Roman"/>
          <w:b w:val="0"/>
          <w:bCs w:val="0"/>
          <w:noProof/>
          <w:spacing w:val="-4"/>
          <w:sz w:val="24"/>
          <w:szCs w:val="24"/>
          <w:lang w:val="mn-MN"/>
        </w:rPr>
      </w:pPr>
    </w:p>
    <w:p w14:paraId="5256646C" w14:textId="77777777" w:rsidR="00836BCD" w:rsidRPr="00836BCD" w:rsidRDefault="00420B56" w:rsidP="00836BCD">
      <w:pPr>
        <w:widowControl/>
        <w:numPr>
          <w:ilvl w:val="0"/>
          <w:numId w:val="12"/>
        </w:numPr>
        <w:shd w:val="clear" w:color="auto" w:fill="FFFFFF"/>
        <w:autoSpaceDE/>
        <w:autoSpaceDN/>
        <w:adjustRightInd/>
        <w:ind w:left="1080"/>
        <w:contextualSpacing/>
        <w:jc w:val="both"/>
        <w:rPr>
          <w:rFonts w:ascii="Times New Roman" w:hAnsi="Times New Roman" w:cs="Times New Roman"/>
          <w:b w:val="0"/>
          <w:bCs w:val="0"/>
          <w:noProof/>
          <w:spacing w:val="-4"/>
          <w:sz w:val="24"/>
          <w:szCs w:val="24"/>
          <w:lang w:val="mn-MN"/>
        </w:rPr>
      </w:pPr>
      <w:r>
        <w:rPr>
          <w:rFonts w:ascii="Times New Roman" w:hAnsi="Times New Roman" w:cs="Times New Roman"/>
          <w:b w:val="0"/>
          <w:bCs w:val="0"/>
          <w:noProof/>
          <w:spacing w:val="-4"/>
          <w:sz w:val="24"/>
          <w:szCs w:val="24"/>
          <w:lang w:val="mn-MN"/>
        </w:rPr>
        <w:t>П</w:t>
      </w:r>
      <w:r w:rsidR="00836BCD" w:rsidRPr="00C71F65">
        <w:rPr>
          <w:rFonts w:ascii="Times New Roman" w:hAnsi="Times New Roman" w:cs="Times New Roman"/>
          <w:b w:val="0"/>
          <w:bCs w:val="0"/>
          <w:noProof/>
          <w:spacing w:val="-4"/>
          <w:sz w:val="24"/>
          <w:szCs w:val="24"/>
          <w:lang w:val="mn-MN"/>
        </w:rPr>
        <w:t>рограм хангамж</w:t>
      </w:r>
      <w:r w:rsidR="00836BCD" w:rsidRPr="00836BCD">
        <w:rPr>
          <w:rFonts w:ascii="Times New Roman" w:hAnsi="Times New Roman" w:cs="Times New Roman"/>
          <w:b w:val="0"/>
          <w:bCs w:val="0"/>
          <w:noProof/>
          <w:spacing w:val="-4"/>
          <w:sz w:val="24"/>
          <w:szCs w:val="24"/>
          <w:lang w:val="mn-MN"/>
        </w:rPr>
        <w:t>:</w:t>
      </w:r>
      <w:r w:rsidR="00836BCD" w:rsidRPr="00836BCD">
        <w:rPr>
          <w:rFonts w:ascii="Times New Roman" w:hAnsi="Times New Roman" w:cs="Times New Roman"/>
          <w:b w:val="0"/>
          <w:bCs w:val="0"/>
          <w:i/>
          <w:noProof/>
          <w:spacing w:val="-4"/>
          <w:sz w:val="24"/>
          <w:szCs w:val="24"/>
          <w:lang w:val="mn-MN"/>
        </w:rPr>
        <w:t xml:space="preserve"> </w:t>
      </w:r>
      <w:r w:rsidR="00836BCD" w:rsidRPr="00836BCD">
        <w:rPr>
          <w:rFonts w:ascii="Times New Roman" w:hAnsi="Times New Roman" w:cs="Times New Roman"/>
          <w:b w:val="0"/>
          <w:bCs w:val="0"/>
          <w:noProof/>
          <w:spacing w:val="-4"/>
          <w:sz w:val="24"/>
          <w:szCs w:val="24"/>
          <w:lang w:val="mn-MN"/>
        </w:rPr>
        <w:t xml:space="preserve">Үндсэн болон санхүүгийн үйл ажиллагаанд ашиглагдах програм </w:t>
      </w:r>
      <w:r w:rsidR="00FD5BFE">
        <w:rPr>
          <w:rFonts w:ascii="Times New Roman" w:hAnsi="Times New Roman" w:cs="Times New Roman"/>
          <w:b w:val="0"/>
          <w:bCs w:val="0"/>
          <w:noProof/>
          <w:spacing w:val="-4"/>
          <w:sz w:val="24"/>
          <w:szCs w:val="24"/>
          <w:lang w:val="mn-MN"/>
        </w:rPr>
        <w:t>хангамж</w:t>
      </w:r>
    </w:p>
    <w:p w14:paraId="57576431" w14:textId="77777777" w:rsidR="00836BCD" w:rsidRPr="00836BCD" w:rsidRDefault="00836BCD" w:rsidP="00836BCD">
      <w:pPr>
        <w:shd w:val="clear" w:color="auto" w:fill="FFFFFF"/>
        <w:ind w:left="1080"/>
        <w:contextualSpacing/>
        <w:jc w:val="both"/>
        <w:rPr>
          <w:rFonts w:ascii="Times New Roman" w:hAnsi="Times New Roman" w:cs="Times New Roman"/>
          <w:b w:val="0"/>
          <w:bCs w:val="0"/>
          <w:noProof/>
          <w:spacing w:val="-4"/>
          <w:sz w:val="24"/>
          <w:szCs w:val="24"/>
          <w:lang w:val="mn-MN"/>
        </w:rPr>
      </w:pPr>
    </w:p>
    <w:p w14:paraId="4EAB874A" w14:textId="77777777" w:rsidR="00836BCD" w:rsidRPr="00836BCD" w:rsidRDefault="00836BCD" w:rsidP="00836BCD">
      <w:pPr>
        <w:widowControl/>
        <w:numPr>
          <w:ilvl w:val="0"/>
          <w:numId w:val="12"/>
        </w:numPr>
        <w:shd w:val="clear" w:color="auto" w:fill="FFFFFF"/>
        <w:autoSpaceDE/>
        <w:autoSpaceDN/>
        <w:adjustRightInd/>
        <w:ind w:left="1080"/>
        <w:contextualSpacing/>
        <w:jc w:val="both"/>
        <w:rPr>
          <w:rFonts w:ascii="Times New Roman" w:hAnsi="Times New Roman" w:cs="Times New Roman"/>
          <w:b w:val="0"/>
          <w:bCs w:val="0"/>
          <w:noProof/>
          <w:spacing w:val="-4"/>
          <w:sz w:val="24"/>
          <w:szCs w:val="24"/>
          <w:lang w:val="mn-MN"/>
        </w:rPr>
      </w:pPr>
      <w:r w:rsidRPr="00C71F65">
        <w:rPr>
          <w:rFonts w:ascii="Times New Roman" w:hAnsi="Times New Roman" w:cs="Times New Roman"/>
          <w:b w:val="0"/>
          <w:bCs w:val="0"/>
          <w:noProof/>
          <w:spacing w:val="-4"/>
          <w:sz w:val="24"/>
          <w:szCs w:val="24"/>
          <w:lang w:val="mn-MN"/>
        </w:rPr>
        <w:t>Газар эзэмших эрх</w:t>
      </w:r>
      <w:r w:rsidRPr="00836BCD">
        <w:rPr>
          <w:rFonts w:ascii="Times New Roman" w:hAnsi="Times New Roman" w:cs="Times New Roman"/>
          <w:b w:val="0"/>
          <w:bCs w:val="0"/>
          <w:noProof/>
          <w:spacing w:val="-4"/>
          <w:sz w:val="24"/>
          <w:szCs w:val="24"/>
          <w:lang w:val="mn-MN"/>
        </w:rPr>
        <w:t>:</w:t>
      </w:r>
      <w:r w:rsidRPr="00836BCD">
        <w:rPr>
          <w:rFonts w:ascii="Times New Roman" w:hAnsi="Times New Roman" w:cs="Times New Roman"/>
          <w:b w:val="0"/>
          <w:bCs w:val="0"/>
          <w:i/>
          <w:noProof/>
          <w:spacing w:val="-4"/>
          <w:sz w:val="24"/>
          <w:szCs w:val="24"/>
          <w:lang w:val="mn-MN"/>
        </w:rPr>
        <w:t xml:space="preserve"> </w:t>
      </w:r>
      <w:r w:rsidRPr="00836BCD">
        <w:rPr>
          <w:rFonts w:ascii="Times New Roman" w:hAnsi="Times New Roman" w:cs="Times New Roman"/>
          <w:b w:val="0"/>
          <w:bCs w:val="0"/>
          <w:noProof/>
          <w:spacing w:val="-4"/>
          <w:sz w:val="24"/>
          <w:szCs w:val="24"/>
          <w:lang w:val="mn-MN"/>
        </w:rPr>
        <w:t>Үндсэн үйл ажиллагаанд зориулан эзэмшиж</w:t>
      </w:r>
      <w:r w:rsidR="00FD5BFE">
        <w:rPr>
          <w:rFonts w:ascii="Times New Roman" w:hAnsi="Times New Roman" w:cs="Times New Roman"/>
          <w:b w:val="0"/>
          <w:bCs w:val="0"/>
          <w:noProof/>
          <w:spacing w:val="-4"/>
          <w:sz w:val="24"/>
          <w:szCs w:val="24"/>
          <w:lang w:val="mn-MN"/>
        </w:rPr>
        <w:t xml:space="preserve"> байгаа газрын эрхэд төлсөн дүн</w:t>
      </w:r>
    </w:p>
    <w:p w14:paraId="2571F368" w14:textId="77777777" w:rsidR="00836BCD" w:rsidRPr="00836BCD" w:rsidRDefault="00836BCD" w:rsidP="00836BCD">
      <w:pPr>
        <w:widowControl/>
        <w:shd w:val="clear" w:color="auto" w:fill="FFFFFF"/>
        <w:tabs>
          <w:tab w:val="left" w:pos="360"/>
        </w:tabs>
        <w:autoSpaceDE/>
        <w:autoSpaceDN/>
        <w:adjustRightInd/>
        <w:ind w:left="1080"/>
        <w:contextualSpacing/>
        <w:jc w:val="both"/>
        <w:rPr>
          <w:rFonts w:ascii="Times New Roman" w:hAnsi="Times New Roman" w:cs="Times New Roman"/>
          <w:b w:val="0"/>
          <w:bCs w:val="0"/>
          <w:noProof/>
          <w:spacing w:val="3"/>
          <w:sz w:val="24"/>
          <w:szCs w:val="24"/>
          <w:lang w:val="mn-MN"/>
        </w:rPr>
      </w:pPr>
    </w:p>
    <w:p w14:paraId="1F93A83D" w14:textId="77777777" w:rsidR="00836BCD" w:rsidRPr="00836BCD" w:rsidRDefault="00836BCD" w:rsidP="00836BCD">
      <w:pPr>
        <w:widowControl/>
        <w:numPr>
          <w:ilvl w:val="0"/>
          <w:numId w:val="12"/>
        </w:numPr>
        <w:shd w:val="clear" w:color="auto" w:fill="FFFFFF"/>
        <w:tabs>
          <w:tab w:val="left" w:pos="360"/>
        </w:tabs>
        <w:autoSpaceDE/>
        <w:autoSpaceDN/>
        <w:adjustRightInd/>
        <w:ind w:left="1080"/>
        <w:contextualSpacing/>
        <w:jc w:val="both"/>
        <w:rPr>
          <w:rFonts w:ascii="Times New Roman" w:hAnsi="Times New Roman" w:cs="Times New Roman"/>
          <w:b w:val="0"/>
          <w:bCs w:val="0"/>
          <w:noProof/>
          <w:spacing w:val="3"/>
          <w:sz w:val="24"/>
          <w:szCs w:val="24"/>
          <w:lang w:val="mn-MN"/>
        </w:rPr>
      </w:pPr>
      <w:r w:rsidRPr="00C71F65">
        <w:rPr>
          <w:rFonts w:ascii="Times New Roman" w:hAnsi="Times New Roman" w:cs="Times New Roman"/>
          <w:b w:val="0"/>
          <w:bCs w:val="0"/>
          <w:iCs/>
          <w:noProof/>
          <w:spacing w:val="3"/>
          <w:sz w:val="24"/>
          <w:szCs w:val="24"/>
          <w:lang w:val="mn-MN"/>
        </w:rPr>
        <w:t>Бусад биет бус хөрөнгө</w:t>
      </w:r>
      <w:r w:rsidRPr="00836BCD">
        <w:rPr>
          <w:rFonts w:ascii="Times New Roman" w:hAnsi="Times New Roman" w:cs="Times New Roman"/>
          <w:b w:val="0"/>
          <w:bCs w:val="0"/>
          <w:iCs/>
          <w:noProof/>
          <w:spacing w:val="3"/>
          <w:sz w:val="24"/>
          <w:szCs w:val="24"/>
          <w:lang w:val="mn-MN"/>
        </w:rPr>
        <w:t>:</w:t>
      </w:r>
      <w:r w:rsidRPr="00836BCD">
        <w:rPr>
          <w:rFonts w:ascii="Times New Roman" w:hAnsi="Times New Roman" w:cs="Times New Roman"/>
          <w:b w:val="0"/>
          <w:bCs w:val="0"/>
          <w:i/>
          <w:iCs/>
          <w:noProof/>
          <w:spacing w:val="3"/>
          <w:sz w:val="24"/>
          <w:szCs w:val="24"/>
          <w:lang w:val="mn-MN"/>
        </w:rPr>
        <w:t xml:space="preserve"> </w:t>
      </w:r>
      <w:r w:rsidR="00420B56">
        <w:rPr>
          <w:rFonts w:ascii="Times New Roman" w:hAnsi="Times New Roman" w:cs="Times New Roman"/>
          <w:b w:val="0"/>
          <w:bCs w:val="0"/>
          <w:noProof/>
          <w:spacing w:val="3"/>
          <w:sz w:val="24"/>
          <w:szCs w:val="24"/>
          <w:lang w:val="mn-MN"/>
        </w:rPr>
        <w:t>Д</w:t>
      </w:r>
      <w:r w:rsidRPr="00836BCD">
        <w:rPr>
          <w:rFonts w:ascii="Times New Roman" w:hAnsi="Times New Roman" w:cs="Times New Roman"/>
          <w:b w:val="0"/>
          <w:bCs w:val="0"/>
          <w:noProof/>
          <w:spacing w:val="3"/>
          <w:sz w:val="24"/>
          <w:szCs w:val="24"/>
          <w:lang w:val="mn-MN"/>
        </w:rPr>
        <w:t>ээрхээс бусад барилгын зураг, төслийн ажил, техник эдийн засгийн үндэслэл боловсруулах ажлын зардал, хөгжүүлэлтийн зардал гэх мэт</w:t>
      </w:r>
      <w:r w:rsidR="00FD5BFE">
        <w:rPr>
          <w:rFonts w:ascii="Times New Roman" w:hAnsi="Times New Roman" w:cs="Times New Roman"/>
          <w:b w:val="0"/>
          <w:bCs w:val="0"/>
          <w:noProof/>
          <w:spacing w:val="3"/>
          <w:sz w:val="24"/>
          <w:szCs w:val="24"/>
          <w:lang w:val="mn-MN"/>
        </w:rPr>
        <w:t xml:space="preserve"> биет бус хөрөнгүүд</w:t>
      </w:r>
    </w:p>
    <w:p w14:paraId="7EA9DC43" w14:textId="77777777" w:rsidR="00836BCD" w:rsidRPr="00836BCD" w:rsidRDefault="00836BCD" w:rsidP="00836BCD">
      <w:pPr>
        <w:shd w:val="clear" w:color="auto" w:fill="FFFFFF"/>
        <w:tabs>
          <w:tab w:val="left" w:pos="0"/>
          <w:tab w:val="left" w:pos="360"/>
        </w:tabs>
        <w:jc w:val="both"/>
        <w:rPr>
          <w:rFonts w:ascii="Times New Roman" w:hAnsi="Times New Roman" w:cs="Times New Roman"/>
          <w:b w:val="0"/>
          <w:bCs w:val="0"/>
          <w:noProof/>
          <w:spacing w:val="-6"/>
          <w:sz w:val="24"/>
          <w:szCs w:val="24"/>
          <w:lang w:val="mn-MN"/>
        </w:rPr>
      </w:pPr>
    </w:p>
    <w:p w14:paraId="5573E7B5" w14:textId="77777777" w:rsidR="00836BCD" w:rsidRPr="00836BCD" w:rsidRDefault="00836BCD" w:rsidP="00836BCD">
      <w:pPr>
        <w:widowControl/>
        <w:numPr>
          <w:ilvl w:val="2"/>
          <w:numId w:val="28"/>
        </w:numPr>
        <w:shd w:val="clear" w:color="auto" w:fill="FFFFFF"/>
        <w:tabs>
          <w:tab w:val="left" w:pos="0"/>
          <w:tab w:val="left" w:pos="360"/>
        </w:tabs>
        <w:autoSpaceDE/>
        <w:autoSpaceDN/>
        <w:adjustRightInd/>
        <w:contextualSpacing/>
        <w:jc w:val="both"/>
        <w:rPr>
          <w:rFonts w:ascii="Times New Roman" w:hAnsi="Times New Roman" w:cs="Times New Roman"/>
          <w:b w:val="0"/>
          <w:bCs w:val="0"/>
          <w:noProof/>
          <w:spacing w:val="-6"/>
          <w:sz w:val="24"/>
          <w:szCs w:val="24"/>
          <w:lang w:val="mn-MN"/>
        </w:rPr>
      </w:pPr>
      <w:r w:rsidRPr="00836BCD">
        <w:rPr>
          <w:rFonts w:ascii="Times New Roman" w:hAnsi="Times New Roman" w:cs="Times New Roman"/>
          <w:b w:val="0"/>
          <w:bCs w:val="0"/>
          <w:noProof/>
          <w:spacing w:val="-6"/>
          <w:sz w:val="24"/>
          <w:szCs w:val="24"/>
          <w:lang w:val="mn-MN"/>
        </w:rPr>
        <w:t>Биет бус хөрөнгөтэй холбоотой нэр томьёог дараах агуулгаар хэрэглэнэ. Үүнд:</w:t>
      </w:r>
    </w:p>
    <w:p w14:paraId="5A8CDDD9" w14:textId="77777777" w:rsidR="00836BCD" w:rsidRPr="00836BCD" w:rsidRDefault="00836BCD" w:rsidP="00836BCD">
      <w:pPr>
        <w:tabs>
          <w:tab w:val="left" w:pos="360"/>
          <w:tab w:val="left" w:pos="859"/>
        </w:tabs>
        <w:ind w:left="720"/>
        <w:contextualSpacing/>
        <w:jc w:val="both"/>
        <w:rPr>
          <w:rFonts w:ascii="Times New Roman" w:hAnsi="Times New Roman" w:cs="Times New Roman"/>
          <w:b w:val="0"/>
          <w:bCs w:val="0"/>
          <w:noProof/>
          <w:spacing w:val="-1"/>
          <w:sz w:val="24"/>
          <w:szCs w:val="24"/>
          <w:lang w:val="mn-MN"/>
        </w:rPr>
      </w:pPr>
    </w:p>
    <w:p w14:paraId="6927B887" w14:textId="77777777" w:rsidR="00836BCD" w:rsidRPr="00836BCD" w:rsidRDefault="00836BCD" w:rsidP="00836BCD">
      <w:pPr>
        <w:widowControl/>
        <w:numPr>
          <w:ilvl w:val="0"/>
          <w:numId w:val="13"/>
        </w:numPr>
        <w:tabs>
          <w:tab w:val="left" w:pos="360"/>
        </w:tabs>
        <w:autoSpaceDE/>
        <w:autoSpaceDN/>
        <w:adjustRightInd/>
        <w:ind w:left="1080"/>
        <w:contextualSpacing/>
        <w:jc w:val="both"/>
        <w:rPr>
          <w:rFonts w:ascii="Times New Roman" w:hAnsi="Times New Roman" w:cs="Times New Roman"/>
          <w:b w:val="0"/>
          <w:bCs w:val="0"/>
          <w:noProof/>
          <w:spacing w:val="-1"/>
          <w:sz w:val="24"/>
          <w:szCs w:val="24"/>
          <w:lang w:val="mn-MN"/>
        </w:rPr>
      </w:pPr>
      <w:r w:rsidRPr="00C71F65">
        <w:rPr>
          <w:rFonts w:ascii="Times New Roman" w:hAnsi="Times New Roman" w:cs="Times New Roman"/>
          <w:b w:val="0"/>
          <w:bCs w:val="0"/>
          <w:iCs/>
          <w:noProof/>
          <w:spacing w:val="2"/>
          <w:sz w:val="24"/>
          <w:szCs w:val="24"/>
          <w:lang w:val="mn-MN"/>
        </w:rPr>
        <w:t>Биет бус хөрөнгийн элэгдэл</w:t>
      </w:r>
      <w:r w:rsidRPr="00836BCD">
        <w:rPr>
          <w:rFonts w:ascii="Times New Roman" w:hAnsi="Times New Roman" w:cs="Times New Roman"/>
          <w:b w:val="0"/>
          <w:bCs w:val="0"/>
          <w:iCs/>
          <w:noProof/>
          <w:spacing w:val="2"/>
          <w:sz w:val="24"/>
          <w:szCs w:val="24"/>
          <w:lang w:val="mn-MN"/>
        </w:rPr>
        <w:t>:</w:t>
      </w:r>
      <w:r w:rsidRPr="00836BCD">
        <w:rPr>
          <w:rFonts w:ascii="Times New Roman" w:hAnsi="Times New Roman" w:cs="Times New Roman"/>
          <w:b w:val="0"/>
          <w:bCs w:val="0"/>
          <w:i/>
          <w:iCs/>
          <w:noProof/>
          <w:spacing w:val="2"/>
          <w:sz w:val="24"/>
          <w:szCs w:val="24"/>
          <w:lang w:val="mn-MN"/>
        </w:rPr>
        <w:t xml:space="preserve"> </w:t>
      </w:r>
      <w:r w:rsidRPr="00836BCD">
        <w:rPr>
          <w:rFonts w:ascii="Times New Roman" w:hAnsi="Times New Roman" w:cs="Times New Roman"/>
          <w:b w:val="0"/>
          <w:bCs w:val="0"/>
          <w:noProof/>
          <w:spacing w:val="2"/>
          <w:sz w:val="24"/>
          <w:szCs w:val="24"/>
          <w:lang w:val="mn-MN"/>
        </w:rPr>
        <w:t xml:space="preserve">Биет бус </w:t>
      </w:r>
      <w:r w:rsidRPr="00836BCD">
        <w:rPr>
          <w:rFonts w:ascii="Times New Roman" w:hAnsi="Times New Roman" w:cs="Times New Roman"/>
          <w:b w:val="0"/>
          <w:bCs w:val="0"/>
          <w:noProof/>
          <w:spacing w:val="-1"/>
          <w:sz w:val="24"/>
          <w:szCs w:val="24"/>
          <w:lang w:val="mn-MN"/>
        </w:rPr>
        <w:t>хөрөнгийн хорогдуулах дүнг түүний ашиглалтын хугацаанд системтэйгээр</w:t>
      </w:r>
      <w:r w:rsidR="00FD5BFE">
        <w:rPr>
          <w:rFonts w:ascii="Times New Roman" w:hAnsi="Times New Roman" w:cs="Times New Roman"/>
          <w:b w:val="0"/>
          <w:bCs w:val="0"/>
          <w:noProof/>
          <w:spacing w:val="-1"/>
          <w:sz w:val="24"/>
          <w:szCs w:val="24"/>
          <w:lang w:val="mn-MN"/>
        </w:rPr>
        <w:t xml:space="preserve"> хуваарилж, зардалд шингээх дүн</w:t>
      </w:r>
    </w:p>
    <w:p w14:paraId="33DF060F" w14:textId="77777777" w:rsidR="00836BCD" w:rsidRPr="00836BCD" w:rsidRDefault="00836BCD" w:rsidP="00836BCD">
      <w:pPr>
        <w:tabs>
          <w:tab w:val="left" w:pos="360"/>
        </w:tabs>
        <w:ind w:left="1080"/>
        <w:contextualSpacing/>
        <w:jc w:val="both"/>
        <w:rPr>
          <w:rFonts w:ascii="Times New Roman" w:hAnsi="Times New Roman" w:cs="Times New Roman"/>
          <w:b w:val="0"/>
          <w:bCs w:val="0"/>
          <w:noProof/>
          <w:spacing w:val="-1"/>
          <w:sz w:val="24"/>
          <w:szCs w:val="24"/>
          <w:lang w:val="mn-MN"/>
        </w:rPr>
      </w:pPr>
    </w:p>
    <w:p w14:paraId="0DF84053" w14:textId="77777777" w:rsidR="00836BCD" w:rsidRPr="00836BCD" w:rsidRDefault="00836BCD" w:rsidP="00836BCD">
      <w:pPr>
        <w:widowControl/>
        <w:numPr>
          <w:ilvl w:val="0"/>
          <w:numId w:val="13"/>
        </w:numPr>
        <w:tabs>
          <w:tab w:val="left" w:pos="360"/>
        </w:tabs>
        <w:autoSpaceDE/>
        <w:autoSpaceDN/>
        <w:adjustRightInd/>
        <w:ind w:left="1080"/>
        <w:contextualSpacing/>
        <w:jc w:val="both"/>
        <w:rPr>
          <w:rFonts w:ascii="Times New Roman" w:hAnsi="Times New Roman" w:cs="Times New Roman"/>
          <w:b w:val="0"/>
          <w:bCs w:val="0"/>
          <w:noProof/>
          <w:spacing w:val="-1"/>
          <w:sz w:val="24"/>
          <w:szCs w:val="24"/>
          <w:lang w:val="mn-MN"/>
        </w:rPr>
      </w:pPr>
      <w:r w:rsidRPr="00C71F65">
        <w:rPr>
          <w:rFonts w:ascii="Times New Roman" w:hAnsi="Times New Roman" w:cs="Times New Roman"/>
          <w:b w:val="0"/>
          <w:bCs w:val="0"/>
          <w:noProof/>
          <w:spacing w:val="-1"/>
          <w:sz w:val="24"/>
          <w:szCs w:val="24"/>
          <w:lang w:val="mn-MN"/>
        </w:rPr>
        <w:t>Элэгдүүлэх дүн</w:t>
      </w:r>
      <w:r w:rsidRPr="00836BCD">
        <w:rPr>
          <w:rFonts w:ascii="Times New Roman" w:hAnsi="Times New Roman" w:cs="Times New Roman"/>
          <w:b w:val="0"/>
          <w:bCs w:val="0"/>
          <w:noProof/>
          <w:spacing w:val="-1"/>
          <w:sz w:val="24"/>
          <w:szCs w:val="24"/>
          <w:lang w:val="mn-MN"/>
        </w:rPr>
        <w:t>:</w:t>
      </w:r>
      <w:r w:rsidRPr="00836BCD">
        <w:rPr>
          <w:rFonts w:ascii="Times New Roman" w:hAnsi="Times New Roman" w:cs="Times New Roman"/>
          <w:b w:val="0"/>
          <w:bCs w:val="0"/>
          <w:i/>
          <w:noProof/>
          <w:spacing w:val="-1"/>
          <w:sz w:val="24"/>
          <w:szCs w:val="24"/>
          <w:lang w:val="mn-MN"/>
        </w:rPr>
        <w:t xml:space="preserve"> </w:t>
      </w:r>
      <w:r w:rsidRPr="00836BCD">
        <w:rPr>
          <w:rFonts w:ascii="Times New Roman" w:hAnsi="Times New Roman" w:cs="Times New Roman"/>
          <w:b w:val="0"/>
          <w:bCs w:val="0"/>
          <w:noProof/>
          <w:spacing w:val="-1"/>
          <w:sz w:val="24"/>
          <w:szCs w:val="24"/>
          <w:lang w:val="mn-MN"/>
        </w:rPr>
        <w:t>биет бус хөрөнгийн анхны ө</w:t>
      </w:r>
      <w:r w:rsidR="00FD5BFE">
        <w:rPr>
          <w:rFonts w:ascii="Times New Roman" w:hAnsi="Times New Roman" w:cs="Times New Roman"/>
          <w:b w:val="0"/>
          <w:bCs w:val="0"/>
          <w:noProof/>
          <w:spacing w:val="-1"/>
          <w:sz w:val="24"/>
          <w:szCs w:val="24"/>
          <w:lang w:val="mn-MN"/>
        </w:rPr>
        <w:t>ртгөөс үлдэх өртгийг хассан дүн</w:t>
      </w:r>
    </w:p>
    <w:p w14:paraId="07C85F96" w14:textId="77777777" w:rsidR="00836BCD" w:rsidRPr="00836BCD" w:rsidRDefault="00836BCD" w:rsidP="00836BCD">
      <w:pPr>
        <w:shd w:val="clear" w:color="auto" w:fill="FFFFFF"/>
        <w:tabs>
          <w:tab w:val="left" w:pos="0"/>
          <w:tab w:val="left" w:pos="360"/>
        </w:tabs>
        <w:jc w:val="both"/>
        <w:rPr>
          <w:rFonts w:ascii="Times New Roman" w:hAnsi="Times New Roman" w:cs="Times New Roman"/>
          <w:b w:val="0"/>
          <w:bCs w:val="0"/>
          <w:i/>
          <w:iCs/>
          <w:noProof/>
          <w:spacing w:val="-1"/>
          <w:sz w:val="24"/>
          <w:szCs w:val="24"/>
          <w:lang w:val="mn-MN"/>
        </w:rPr>
      </w:pPr>
    </w:p>
    <w:p w14:paraId="2D07B025" w14:textId="77777777" w:rsidR="00836BCD" w:rsidRPr="00C71F65" w:rsidRDefault="00836BCD" w:rsidP="00836BCD">
      <w:pPr>
        <w:widowControl/>
        <w:numPr>
          <w:ilvl w:val="1"/>
          <w:numId w:val="28"/>
        </w:numPr>
        <w:shd w:val="clear" w:color="auto" w:fill="FFFFFF"/>
        <w:tabs>
          <w:tab w:val="left" w:pos="0"/>
        </w:tabs>
        <w:autoSpaceDE/>
        <w:autoSpaceDN/>
        <w:adjustRightInd/>
        <w:ind w:left="720" w:hanging="720"/>
        <w:contextualSpacing/>
        <w:jc w:val="both"/>
        <w:rPr>
          <w:rFonts w:ascii="Times New Roman" w:hAnsi="Times New Roman" w:cs="Times New Roman"/>
          <w:b w:val="0"/>
          <w:bCs w:val="0"/>
          <w:noProof/>
          <w:spacing w:val="1"/>
          <w:sz w:val="24"/>
          <w:szCs w:val="24"/>
          <w:lang w:val="mn-MN"/>
        </w:rPr>
      </w:pPr>
      <w:r w:rsidRPr="00C71F65">
        <w:rPr>
          <w:rFonts w:ascii="Times New Roman" w:hAnsi="Times New Roman" w:cs="Times New Roman"/>
          <w:b w:val="0"/>
          <w:iCs/>
          <w:noProof/>
          <w:sz w:val="24"/>
          <w:szCs w:val="24"/>
          <w:lang w:val="mn-MN"/>
        </w:rPr>
        <w:t>Богино хугацаат өр төлбөр</w:t>
      </w:r>
    </w:p>
    <w:p w14:paraId="1AFD4D31" w14:textId="77777777" w:rsidR="00836BCD" w:rsidRPr="00836BCD" w:rsidRDefault="00836BCD" w:rsidP="00836BCD">
      <w:pPr>
        <w:shd w:val="clear" w:color="auto" w:fill="FFFFFF"/>
        <w:tabs>
          <w:tab w:val="left" w:pos="0"/>
        </w:tabs>
        <w:ind w:left="720"/>
        <w:contextualSpacing/>
        <w:jc w:val="both"/>
        <w:rPr>
          <w:rFonts w:ascii="Times New Roman" w:hAnsi="Times New Roman" w:cs="Times New Roman"/>
          <w:bCs w:val="0"/>
          <w:noProof/>
          <w:spacing w:val="1"/>
          <w:sz w:val="24"/>
          <w:szCs w:val="24"/>
          <w:lang w:val="mn-MN"/>
        </w:rPr>
      </w:pPr>
    </w:p>
    <w:p w14:paraId="02870ACD" w14:textId="77777777" w:rsidR="00836BCD" w:rsidRPr="00836BCD" w:rsidRDefault="00836BCD" w:rsidP="00836BCD">
      <w:pPr>
        <w:widowControl/>
        <w:numPr>
          <w:ilvl w:val="2"/>
          <w:numId w:val="28"/>
        </w:numPr>
        <w:shd w:val="clear" w:color="auto" w:fill="FFFFFF"/>
        <w:tabs>
          <w:tab w:val="left" w:pos="0"/>
        </w:tabs>
        <w:autoSpaceDE/>
        <w:autoSpaceDN/>
        <w:adjustRightInd/>
        <w:contextualSpacing/>
        <w:jc w:val="both"/>
        <w:rPr>
          <w:rFonts w:ascii="Times New Roman" w:hAnsi="Times New Roman" w:cs="Times New Roman"/>
          <w:bCs w:val="0"/>
          <w:noProof/>
          <w:spacing w:val="1"/>
          <w:sz w:val="24"/>
          <w:szCs w:val="24"/>
          <w:lang w:val="mn-MN"/>
        </w:rPr>
      </w:pPr>
      <w:r w:rsidRPr="00836BCD">
        <w:rPr>
          <w:rFonts w:ascii="Times New Roman" w:hAnsi="Times New Roman" w:cs="Times New Roman"/>
          <w:b w:val="0"/>
          <w:noProof/>
          <w:spacing w:val="-1"/>
          <w:sz w:val="24"/>
          <w:szCs w:val="24"/>
          <w:lang w:val="mn-MN"/>
        </w:rPr>
        <w:t>УСНББОУС-1 “Санхүүгийн тайлангийн толилуулга”-ын 80 дугаар зүйлийг удирдлага болгон</w:t>
      </w:r>
      <w:r w:rsidRPr="00836BCD">
        <w:rPr>
          <w:rFonts w:ascii="Times New Roman" w:hAnsi="Times New Roman" w:cs="Times New Roman"/>
          <w:b w:val="0"/>
          <w:bCs w:val="0"/>
          <w:noProof/>
          <w:spacing w:val="2"/>
          <w:sz w:val="24"/>
          <w:szCs w:val="24"/>
          <w:lang w:val="mn-MN"/>
        </w:rPr>
        <w:t xml:space="preserve"> ү</w:t>
      </w:r>
      <w:r w:rsidRPr="00836BCD">
        <w:rPr>
          <w:rFonts w:ascii="Times New Roman" w:hAnsi="Times New Roman" w:cs="Times New Roman"/>
          <w:b w:val="0"/>
          <w:bCs w:val="0"/>
          <w:noProof/>
          <w:spacing w:val="-2"/>
          <w:sz w:val="24"/>
          <w:szCs w:val="24"/>
          <w:lang w:val="mn-MN"/>
        </w:rPr>
        <w:t xml:space="preserve">йл ажиллагааны хэвийн нөхцөлд төлбөр нь </w:t>
      </w:r>
      <w:r w:rsidRPr="00836BCD">
        <w:rPr>
          <w:rFonts w:ascii="Times New Roman" w:hAnsi="Times New Roman" w:cs="Times New Roman"/>
          <w:b w:val="0"/>
          <w:bCs w:val="0"/>
          <w:noProof/>
          <w:spacing w:val="1"/>
          <w:sz w:val="24"/>
          <w:szCs w:val="24"/>
          <w:lang w:val="mn-MN"/>
        </w:rPr>
        <w:t>барагдахаар хүлээгдэж байгаа эсвэл, б</w:t>
      </w:r>
      <w:r w:rsidRPr="00836BCD">
        <w:rPr>
          <w:rFonts w:ascii="Times New Roman" w:hAnsi="Times New Roman" w:cs="Times New Roman"/>
          <w:b w:val="0"/>
          <w:bCs w:val="0"/>
          <w:noProof/>
          <w:spacing w:val="10"/>
          <w:sz w:val="24"/>
          <w:szCs w:val="24"/>
          <w:lang w:val="mn-MN"/>
        </w:rPr>
        <w:t xml:space="preserve">алансын өдрөөс хойш 12 сарын дотор төлбөрийг нь </w:t>
      </w:r>
      <w:r w:rsidRPr="00836BCD">
        <w:rPr>
          <w:rFonts w:ascii="Times New Roman" w:hAnsi="Times New Roman" w:cs="Times New Roman"/>
          <w:b w:val="0"/>
          <w:bCs w:val="0"/>
          <w:noProof/>
          <w:spacing w:val="-1"/>
          <w:sz w:val="24"/>
          <w:szCs w:val="24"/>
          <w:lang w:val="mn-MN"/>
        </w:rPr>
        <w:t xml:space="preserve">барагдуулах үүрэг бүхий өр </w:t>
      </w:r>
      <w:r w:rsidRPr="00836BCD">
        <w:rPr>
          <w:rFonts w:ascii="Times New Roman" w:hAnsi="Times New Roman" w:cs="Times New Roman"/>
          <w:b w:val="0"/>
          <w:bCs w:val="0"/>
          <w:noProof/>
          <w:spacing w:val="1"/>
          <w:sz w:val="24"/>
          <w:szCs w:val="24"/>
          <w:lang w:val="mn-MN"/>
        </w:rPr>
        <w:t xml:space="preserve">төлбөрийг богино хугацаат өр төлбөр </w:t>
      </w:r>
      <w:r w:rsidRPr="00836BCD">
        <w:rPr>
          <w:rFonts w:ascii="Times New Roman" w:hAnsi="Times New Roman" w:cs="Times New Roman"/>
          <w:b w:val="0"/>
          <w:bCs w:val="0"/>
          <w:noProof/>
          <w:spacing w:val="-1"/>
          <w:sz w:val="24"/>
          <w:szCs w:val="24"/>
          <w:lang w:val="mn-MN"/>
        </w:rPr>
        <w:t>гэж үзнэ.</w:t>
      </w:r>
      <w:r w:rsidRPr="00836BCD">
        <w:rPr>
          <w:rFonts w:ascii="Times New Roman" w:hAnsi="Times New Roman" w:cs="Times New Roman"/>
          <w:b w:val="0"/>
          <w:bCs w:val="0"/>
          <w:noProof/>
          <w:spacing w:val="3"/>
          <w:sz w:val="24"/>
          <w:szCs w:val="24"/>
          <w:lang w:val="mn-MN"/>
        </w:rPr>
        <w:t xml:space="preserve"> </w:t>
      </w:r>
    </w:p>
    <w:p w14:paraId="11B5FE37" w14:textId="77777777" w:rsidR="00836BCD" w:rsidRPr="00836BCD" w:rsidRDefault="00836BCD" w:rsidP="00836BCD">
      <w:pPr>
        <w:shd w:val="clear" w:color="auto" w:fill="FFFFFF"/>
        <w:tabs>
          <w:tab w:val="left" w:pos="0"/>
        </w:tabs>
        <w:ind w:left="720"/>
        <w:contextualSpacing/>
        <w:jc w:val="both"/>
        <w:rPr>
          <w:rFonts w:ascii="Times New Roman" w:hAnsi="Times New Roman" w:cs="Times New Roman"/>
          <w:bCs w:val="0"/>
          <w:noProof/>
          <w:spacing w:val="1"/>
          <w:sz w:val="24"/>
          <w:szCs w:val="24"/>
          <w:lang w:val="mn-MN"/>
        </w:rPr>
      </w:pPr>
    </w:p>
    <w:p w14:paraId="0DE6501D" w14:textId="77777777" w:rsidR="00836BCD" w:rsidRPr="00836BCD" w:rsidRDefault="00836BCD" w:rsidP="00836BCD">
      <w:pPr>
        <w:widowControl/>
        <w:numPr>
          <w:ilvl w:val="2"/>
          <w:numId w:val="28"/>
        </w:numPr>
        <w:shd w:val="clear" w:color="auto" w:fill="FFFFFF"/>
        <w:tabs>
          <w:tab w:val="left" w:pos="0"/>
        </w:tabs>
        <w:autoSpaceDE/>
        <w:autoSpaceDN/>
        <w:adjustRightInd/>
        <w:contextualSpacing/>
        <w:jc w:val="both"/>
        <w:rPr>
          <w:rFonts w:ascii="Times New Roman" w:hAnsi="Times New Roman" w:cs="Times New Roman"/>
          <w:bCs w:val="0"/>
          <w:noProof/>
          <w:spacing w:val="1"/>
          <w:sz w:val="24"/>
          <w:szCs w:val="24"/>
          <w:lang w:val="mn-MN"/>
        </w:rPr>
      </w:pPr>
      <w:r w:rsidRPr="00836BCD">
        <w:rPr>
          <w:rFonts w:ascii="Times New Roman" w:hAnsi="Times New Roman" w:cs="Times New Roman"/>
          <w:b w:val="0"/>
          <w:bCs w:val="0"/>
          <w:noProof/>
          <w:spacing w:val="3"/>
          <w:sz w:val="24"/>
          <w:szCs w:val="24"/>
          <w:lang w:val="mn-MN"/>
        </w:rPr>
        <w:t xml:space="preserve">Богино хугацаат өр төлбөрийг балансад дараах байдлаар </w:t>
      </w:r>
      <w:r w:rsidRPr="00836BCD">
        <w:rPr>
          <w:rFonts w:ascii="Times New Roman" w:hAnsi="Times New Roman" w:cs="Times New Roman"/>
          <w:b w:val="0"/>
          <w:bCs w:val="0"/>
          <w:noProof/>
          <w:spacing w:val="-1"/>
          <w:sz w:val="24"/>
          <w:szCs w:val="24"/>
          <w:lang w:val="mn-MN"/>
        </w:rPr>
        <w:t>ангилж бүртгэнэ. Үүнд:</w:t>
      </w:r>
    </w:p>
    <w:p w14:paraId="579C21A1" w14:textId="77777777" w:rsidR="00836BCD" w:rsidRPr="00836BCD" w:rsidRDefault="00836BCD" w:rsidP="00836BCD">
      <w:pPr>
        <w:shd w:val="clear" w:color="auto" w:fill="FFFFFF"/>
        <w:tabs>
          <w:tab w:val="left" w:pos="0"/>
        </w:tabs>
        <w:ind w:left="720"/>
        <w:contextualSpacing/>
        <w:jc w:val="both"/>
        <w:rPr>
          <w:rFonts w:ascii="Times New Roman" w:hAnsi="Times New Roman" w:cs="Times New Roman"/>
          <w:b w:val="0"/>
          <w:bCs w:val="0"/>
          <w:noProof/>
          <w:spacing w:val="1"/>
          <w:sz w:val="24"/>
          <w:szCs w:val="24"/>
          <w:lang w:val="mn-MN"/>
        </w:rPr>
      </w:pPr>
    </w:p>
    <w:p w14:paraId="1BC30711" w14:textId="77777777" w:rsidR="00836BCD" w:rsidRPr="00836BCD" w:rsidRDefault="00265AAC" w:rsidP="00836BCD">
      <w:pPr>
        <w:widowControl/>
        <w:numPr>
          <w:ilvl w:val="0"/>
          <w:numId w:val="14"/>
        </w:numPr>
        <w:shd w:val="clear" w:color="auto" w:fill="FFFFFF"/>
        <w:tabs>
          <w:tab w:val="left" w:pos="0"/>
        </w:tabs>
        <w:autoSpaceDE/>
        <w:autoSpaceDN/>
        <w:adjustRightInd/>
        <w:ind w:left="1080"/>
        <w:contextualSpacing/>
        <w:jc w:val="both"/>
        <w:rPr>
          <w:rFonts w:ascii="Times New Roman" w:hAnsi="Times New Roman" w:cs="Times New Roman"/>
          <w:b w:val="0"/>
          <w:bCs w:val="0"/>
          <w:noProof/>
          <w:spacing w:val="1"/>
          <w:sz w:val="24"/>
          <w:szCs w:val="24"/>
          <w:lang w:val="mn-MN"/>
        </w:rPr>
      </w:pPr>
      <w:r>
        <w:rPr>
          <w:rFonts w:ascii="Times New Roman" w:hAnsi="Times New Roman" w:cs="Times New Roman"/>
          <w:b w:val="0"/>
          <w:bCs w:val="0"/>
          <w:iCs/>
          <w:noProof/>
          <w:spacing w:val="7"/>
          <w:sz w:val="24"/>
          <w:szCs w:val="24"/>
          <w:lang w:val="mn-MN"/>
        </w:rPr>
        <w:lastRenderedPageBreak/>
        <w:t>Ө</w:t>
      </w:r>
      <w:r w:rsidR="00836BCD" w:rsidRPr="00C71F65">
        <w:rPr>
          <w:rFonts w:ascii="Times New Roman" w:hAnsi="Times New Roman" w:cs="Times New Roman"/>
          <w:b w:val="0"/>
          <w:bCs w:val="0"/>
          <w:iCs/>
          <w:noProof/>
          <w:spacing w:val="7"/>
          <w:sz w:val="24"/>
          <w:szCs w:val="24"/>
          <w:lang w:val="mn-MN"/>
        </w:rPr>
        <w:t>глөг:</w:t>
      </w:r>
      <w:r w:rsidR="00836BCD" w:rsidRPr="00836BCD">
        <w:rPr>
          <w:rFonts w:ascii="Times New Roman" w:hAnsi="Times New Roman" w:cs="Times New Roman"/>
          <w:b w:val="0"/>
          <w:bCs w:val="0"/>
          <w:i/>
          <w:iCs/>
          <w:noProof/>
          <w:spacing w:val="7"/>
          <w:sz w:val="24"/>
          <w:szCs w:val="24"/>
          <w:lang w:val="mn-MN"/>
        </w:rPr>
        <w:t xml:space="preserve"> </w:t>
      </w:r>
      <w:r w:rsidR="00836BCD" w:rsidRPr="00836BCD">
        <w:rPr>
          <w:rFonts w:ascii="Times New Roman" w:hAnsi="Times New Roman" w:cs="Times New Roman"/>
          <w:b w:val="0"/>
          <w:bCs w:val="0"/>
          <w:noProof/>
          <w:spacing w:val="7"/>
          <w:sz w:val="24"/>
          <w:szCs w:val="24"/>
          <w:lang w:val="mn-MN"/>
        </w:rPr>
        <w:t xml:space="preserve">Байгууллагын үндсэн үйл ажиллагааны явцад </w:t>
      </w:r>
      <w:r w:rsidR="00836BCD" w:rsidRPr="00836BCD">
        <w:rPr>
          <w:rFonts w:ascii="Times New Roman" w:hAnsi="Times New Roman" w:cs="Times New Roman"/>
          <w:b w:val="0"/>
          <w:bCs w:val="0"/>
          <w:noProof/>
          <w:spacing w:val="6"/>
          <w:sz w:val="24"/>
          <w:szCs w:val="24"/>
          <w:lang w:val="mn-MN"/>
        </w:rPr>
        <w:t xml:space="preserve">бэлтгэн нийлүүлэгчдээс зээлээр худалдан авсан бараа, </w:t>
      </w:r>
      <w:r w:rsidR="00836BCD" w:rsidRPr="00836BCD">
        <w:rPr>
          <w:rFonts w:ascii="Times New Roman" w:hAnsi="Times New Roman" w:cs="Times New Roman"/>
          <w:b w:val="0"/>
          <w:bCs w:val="0"/>
          <w:noProof/>
          <w:spacing w:val="-2"/>
          <w:sz w:val="24"/>
          <w:szCs w:val="24"/>
          <w:lang w:val="mn-MN"/>
        </w:rPr>
        <w:t>хангамжийн зүйлс, үйлчилгээний үнийн төлөгдөөгүй үлдэгдлийн харуулна.</w:t>
      </w:r>
    </w:p>
    <w:p w14:paraId="23F2C808" w14:textId="77777777" w:rsidR="00836BCD" w:rsidRPr="00836BCD" w:rsidRDefault="00836BCD" w:rsidP="00836BCD">
      <w:pPr>
        <w:shd w:val="clear" w:color="auto" w:fill="FFFFFF"/>
        <w:tabs>
          <w:tab w:val="left" w:pos="0"/>
          <w:tab w:val="left" w:pos="725"/>
        </w:tabs>
        <w:ind w:left="1080"/>
        <w:contextualSpacing/>
        <w:jc w:val="both"/>
        <w:rPr>
          <w:rFonts w:ascii="Times New Roman" w:hAnsi="Times New Roman" w:cs="Times New Roman"/>
          <w:b w:val="0"/>
          <w:bCs w:val="0"/>
          <w:noProof/>
          <w:sz w:val="24"/>
          <w:szCs w:val="24"/>
          <w:lang w:val="mn-MN"/>
        </w:rPr>
      </w:pPr>
    </w:p>
    <w:p w14:paraId="33F09EDE" w14:textId="77777777" w:rsidR="00836BCD" w:rsidRPr="00836BCD" w:rsidRDefault="00836BCD" w:rsidP="00836BCD">
      <w:pPr>
        <w:widowControl/>
        <w:numPr>
          <w:ilvl w:val="0"/>
          <w:numId w:val="14"/>
        </w:numPr>
        <w:shd w:val="clear" w:color="auto" w:fill="FFFFFF"/>
        <w:tabs>
          <w:tab w:val="left" w:pos="0"/>
          <w:tab w:val="left" w:pos="725"/>
        </w:tabs>
        <w:autoSpaceDE/>
        <w:autoSpaceDN/>
        <w:adjustRightInd/>
        <w:ind w:left="1080"/>
        <w:contextualSpacing/>
        <w:jc w:val="both"/>
        <w:rPr>
          <w:rFonts w:ascii="Times New Roman" w:hAnsi="Times New Roman" w:cs="Times New Roman"/>
          <w:b w:val="0"/>
          <w:bCs w:val="0"/>
          <w:noProof/>
          <w:sz w:val="24"/>
          <w:szCs w:val="24"/>
          <w:lang w:val="mn-MN"/>
        </w:rPr>
      </w:pPr>
      <w:r w:rsidRPr="00C71F65">
        <w:rPr>
          <w:rFonts w:ascii="Times New Roman" w:hAnsi="Times New Roman" w:cs="Times New Roman"/>
          <w:b w:val="0"/>
          <w:bCs w:val="0"/>
          <w:iCs/>
          <w:noProof/>
          <w:spacing w:val="1"/>
          <w:sz w:val="24"/>
          <w:szCs w:val="24"/>
          <w:lang w:val="mn-MN"/>
        </w:rPr>
        <w:t>Цалингийн өглөг</w:t>
      </w:r>
      <w:r w:rsidRPr="00836BCD">
        <w:rPr>
          <w:rFonts w:ascii="Times New Roman" w:hAnsi="Times New Roman" w:cs="Times New Roman"/>
          <w:b w:val="0"/>
          <w:bCs w:val="0"/>
          <w:iCs/>
          <w:noProof/>
          <w:spacing w:val="1"/>
          <w:sz w:val="24"/>
          <w:szCs w:val="24"/>
          <w:lang w:val="mn-MN"/>
        </w:rPr>
        <w:t>:</w:t>
      </w:r>
      <w:r w:rsidRPr="00836BCD">
        <w:rPr>
          <w:rFonts w:ascii="Times New Roman" w:hAnsi="Times New Roman" w:cs="Times New Roman"/>
          <w:b w:val="0"/>
          <w:bCs w:val="0"/>
          <w:i/>
          <w:iCs/>
          <w:noProof/>
          <w:spacing w:val="1"/>
          <w:sz w:val="24"/>
          <w:szCs w:val="24"/>
          <w:lang w:val="mn-MN"/>
        </w:rPr>
        <w:t xml:space="preserve"> </w:t>
      </w:r>
      <w:r w:rsidRPr="00836BCD">
        <w:rPr>
          <w:rFonts w:ascii="Times New Roman" w:hAnsi="Times New Roman" w:cs="Times New Roman"/>
          <w:b w:val="0"/>
          <w:bCs w:val="0"/>
          <w:noProof/>
          <w:spacing w:val="1"/>
          <w:sz w:val="24"/>
          <w:szCs w:val="24"/>
          <w:lang w:val="mn-MN"/>
        </w:rPr>
        <w:t xml:space="preserve">Ажилчин албан хаагчдад олгох цалин, түүнтэй адилтгах </w:t>
      </w:r>
      <w:r w:rsidRPr="00836BCD">
        <w:rPr>
          <w:rFonts w:ascii="Times New Roman" w:hAnsi="Times New Roman" w:cs="Times New Roman"/>
          <w:b w:val="0"/>
          <w:bCs w:val="0"/>
          <w:noProof/>
          <w:sz w:val="24"/>
          <w:szCs w:val="24"/>
          <w:lang w:val="mn-MN"/>
        </w:rPr>
        <w:t xml:space="preserve">хөдөлмөрийн хөлсний олгогдооүй үлдэгдэл бөгөөд дэлгэрэнгүй бүртгэлийн зорилгоор үндсэн ажилчдын цалингийн өглөг, гэрээт ажилчдын цалингийн өглөг болон нэмэгдэл цалингийн өглөг гэж ангилан харуулж болно. </w:t>
      </w:r>
    </w:p>
    <w:p w14:paraId="310B7AD3" w14:textId="77777777" w:rsidR="00836BCD" w:rsidRPr="00836BCD" w:rsidRDefault="00836BCD" w:rsidP="00836BCD">
      <w:pPr>
        <w:ind w:left="720"/>
        <w:contextualSpacing/>
        <w:rPr>
          <w:rFonts w:ascii="Times New Roman" w:hAnsi="Times New Roman" w:cs="Times New Roman"/>
          <w:b w:val="0"/>
          <w:bCs w:val="0"/>
          <w:noProof/>
          <w:sz w:val="24"/>
          <w:szCs w:val="24"/>
          <w:lang w:val="mn-MN"/>
        </w:rPr>
      </w:pPr>
    </w:p>
    <w:p w14:paraId="2073B1C4" w14:textId="77777777" w:rsidR="00836BCD" w:rsidRPr="00836BCD" w:rsidRDefault="00711E6D" w:rsidP="00836BCD">
      <w:pPr>
        <w:widowControl/>
        <w:numPr>
          <w:ilvl w:val="0"/>
          <w:numId w:val="14"/>
        </w:numPr>
        <w:shd w:val="clear" w:color="auto" w:fill="FFFFFF"/>
        <w:tabs>
          <w:tab w:val="left" w:pos="0"/>
          <w:tab w:val="left" w:pos="725"/>
        </w:tabs>
        <w:autoSpaceDE/>
        <w:autoSpaceDN/>
        <w:adjustRightInd/>
        <w:ind w:left="1080"/>
        <w:contextualSpacing/>
        <w:jc w:val="both"/>
        <w:rPr>
          <w:rFonts w:ascii="Times New Roman" w:hAnsi="Times New Roman" w:cs="Times New Roman"/>
          <w:b w:val="0"/>
          <w:bCs w:val="0"/>
          <w:noProof/>
          <w:sz w:val="24"/>
          <w:szCs w:val="24"/>
          <w:lang w:val="mn-MN"/>
        </w:rPr>
      </w:pPr>
      <w:r>
        <w:rPr>
          <w:rFonts w:ascii="Times New Roman" w:hAnsi="Times New Roman" w:cs="Times New Roman"/>
          <w:b w:val="0"/>
          <w:bCs w:val="0"/>
          <w:noProof/>
          <w:sz w:val="24"/>
          <w:szCs w:val="24"/>
          <w:lang w:val="mn-MN"/>
        </w:rPr>
        <w:t>Үйлдвэрчний эвлэлийн татварын өглөг</w:t>
      </w:r>
      <w:r w:rsidR="00836BCD" w:rsidRPr="00836BCD">
        <w:rPr>
          <w:rFonts w:ascii="Times New Roman" w:hAnsi="Times New Roman" w:cs="Times New Roman"/>
          <w:b w:val="0"/>
          <w:bCs w:val="0"/>
          <w:noProof/>
          <w:sz w:val="24"/>
          <w:szCs w:val="24"/>
          <w:lang w:val="mn-MN"/>
        </w:rPr>
        <w:t xml:space="preserve">: </w:t>
      </w:r>
      <w:r w:rsidRPr="00836BCD">
        <w:rPr>
          <w:rFonts w:ascii="Times New Roman" w:hAnsi="Times New Roman" w:cs="Times New Roman"/>
          <w:b w:val="0"/>
          <w:bCs w:val="0"/>
          <w:noProof/>
          <w:spacing w:val="-3"/>
          <w:sz w:val="24"/>
          <w:szCs w:val="24"/>
          <w:lang w:val="mn-MN"/>
        </w:rPr>
        <w:t xml:space="preserve">Цалин буюу түүнтэй </w:t>
      </w:r>
      <w:r w:rsidRPr="00836BCD">
        <w:rPr>
          <w:rFonts w:ascii="Times New Roman" w:hAnsi="Times New Roman" w:cs="Times New Roman"/>
          <w:b w:val="0"/>
          <w:bCs w:val="0"/>
          <w:noProof/>
          <w:spacing w:val="-7"/>
          <w:sz w:val="24"/>
          <w:szCs w:val="24"/>
          <w:lang w:val="mn-MN"/>
        </w:rPr>
        <w:t xml:space="preserve">адилтгах орлогоос суутган тооцсон татвар болон дундын суутгалын тайлант </w:t>
      </w:r>
      <w:r w:rsidRPr="00836BCD">
        <w:rPr>
          <w:rFonts w:ascii="Times New Roman" w:hAnsi="Times New Roman" w:cs="Times New Roman"/>
          <w:b w:val="0"/>
          <w:bCs w:val="0"/>
          <w:noProof/>
          <w:spacing w:val="-4"/>
          <w:sz w:val="24"/>
          <w:szCs w:val="24"/>
          <w:lang w:val="mn-MN"/>
        </w:rPr>
        <w:t>хугацааны эцэс дэх төлөгдөөгүй үлдэгдэл юм.</w:t>
      </w:r>
      <w:r w:rsidR="00836BCD" w:rsidRPr="00836BCD">
        <w:rPr>
          <w:rFonts w:ascii="Times New Roman" w:hAnsi="Times New Roman" w:cs="Times New Roman"/>
          <w:b w:val="0"/>
          <w:bCs w:val="0"/>
          <w:noProof/>
          <w:sz w:val="24"/>
          <w:szCs w:val="24"/>
          <w:lang w:val="mn-MN"/>
        </w:rPr>
        <w:t xml:space="preserve">  </w:t>
      </w:r>
    </w:p>
    <w:p w14:paraId="11778020" w14:textId="77777777" w:rsidR="00836BCD" w:rsidRPr="00836BCD" w:rsidRDefault="00836BCD" w:rsidP="00836BCD">
      <w:pPr>
        <w:shd w:val="clear" w:color="auto" w:fill="FFFFFF"/>
        <w:tabs>
          <w:tab w:val="left" w:pos="0"/>
        </w:tabs>
        <w:ind w:left="1080"/>
        <w:contextualSpacing/>
        <w:jc w:val="both"/>
        <w:rPr>
          <w:rFonts w:ascii="Times New Roman" w:hAnsi="Times New Roman" w:cs="Times New Roman"/>
          <w:b w:val="0"/>
          <w:bCs w:val="0"/>
          <w:noProof/>
          <w:spacing w:val="-4"/>
          <w:sz w:val="24"/>
          <w:szCs w:val="24"/>
          <w:lang w:val="mn-MN"/>
        </w:rPr>
      </w:pPr>
    </w:p>
    <w:p w14:paraId="307B0FE3" w14:textId="77777777" w:rsidR="00836BCD" w:rsidRPr="00C71F65" w:rsidRDefault="008477DE" w:rsidP="00836BCD">
      <w:pPr>
        <w:widowControl/>
        <w:numPr>
          <w:ilvl w:val="0"/>
          <w:numId w:val="14"/>
        </w:numPr>
        <w:shd w:val="clear" w:color="auto" w:fill="FFFFFF"/>
        <w:tabs>
          <w:tab w:val="left" w:pos="0"/>
        </w:tabs>
        <w:autoSpaceDE/>
        <w:autoSpaceDN/>
        <w:adjustRightInd/>
        <w:ind w:left="1080"/>
        <w:contextualSpacing/>
        <w:jc w:val="both"/>
        <w:rPr>
          <w:rFonts w:ascii="Times New Roman" w:hAnsi="Times New Roman" w:cs="Times New Roman"/>
          <w:b w:val="0"/>
          <w:bCs w:val="0"/>
          <w:noProof/>
          <w:spacing w:val="-4"/>
          <w:sz w:val="24"/>
          <w:szCs w:val="24"/>
          <w:lang w:val="mn-MN"/>
        </w:rPr>
      </w:pPr>
      <w:r>
        <w:rPr>
          <w:rFonts w:ascii="Times New Roman" w:hAnsi="Times New Roman" w:cs="Times New Roman"/>
          <w:b w:val="0"/>
          <w:bCs w:val="0"/>
          <w:noProof/>
          <w:spacing w:val="-4"/>
          <w:sz w:val="24"/>
          <w:szCs w:val="24"/>
          <w:lang w:val="mn-MN"/>
        </w:rPr>
        <w:t>У</w:t>
      </w:r>
      <w:r w:rsidR="00836BCD" w:rsidRPr="00C71F65">
        <w:rPr>
          <w:rFonts w:ascii="Times New Roman" w:hAnsi="Times New Roman" w:cs="Times New Roman"/>
          <w:b w:val="0"/>
          <w:bCs w:val="0"/>
          <w:noProof/>
          <w:spacing w:val="-4"/>
          <w:sz w:val="24"/>
          <w:szCs w:val="24"/>
          <w:lang w:val="mn-MN"/>
        </w:rPr>
        <w:t>наа</w:t>
      </w:r>
      <w:r>
        <w:rPr>
          <w:rFonts w:ascii="Times New Roman" w:hAnsi="Times New Roman" w:cs="Times New Roman"/>
          <w:b w:val="0"/>
          <w:bCs w:val="0"/>
          <w:noProof/>
          <w:spacing w:val="-4"/>
          <w:sz w:val="24"/>
          <w:szCs w:val="24"/>
          <w:lang w:val="mn-MN"/>
        </w:rPr>
        <w:t>, хоолны хөнгөлөлтийн</w:t>
      </w:r>
      <w:r w:rsidR="00836BCD" w:rsidRPr="00C71F65">
        <w:rPr>
          <w:rFonts w:ascii="Times New Roman" w:hAnsi="Times New Roman" w:cs="Times New Roman"/>
          <w:b w:val="0"/>
          <w:bCs w:val="0"/>
          <w:noProof/>
          <w:spacing w:val="-4"/>
          <w:sz w:val="24"/>
          <w:szCs w:val="24"/>
          <w:lang w:val="mn-MN"/>
        </w:rPr>
        <w:t xml:space="preserve"> өглөг: Нийгмийн даатгалын ерөнхий </w:t>
      </w:r>
      <w:r w:rsidR="009947B2" w:rsidRPr="00C71F65">
        <w:rPr>
          <w:rFonts w:ascii="Times New Roman" w:hAnsi="Times New Roman" w:cs="Times New Roman"/>
          <w:b w:val="0"/>
          <w:bCs w:val="0"/>
          <w:noProof/>
          <w:spacing w:val="-4"/>
          <w:sz w:val="24"/>
          <w:szCs w:val="24"/>
          <w:lang w:val="mn-MN"/>
        </w:rPr>
        <w:t>газар /хуучин нэрээр/-ын даргын 2021 оны 12 дугаар сарын 23-ны өдрийн А/173 тоот</w:t>
      </w:r>
      <w:r w:rsidR="00836BCD" w:rsidRPr="00C71F65">
        <w:rPr>
          <w:rFonts w:ascii="Times New Roman" w:hAnsi="Times New Roman" w:cs="Times New Roman"/>
          <w:b w:val="0"/>
          <w:bCs w:val="0"/>
          <w:noProof/>
          <w:spacing w:val="-4"/>
          <w:sz w:val="24"/>
          <w:szCs w:val="24"/>
          <w:lang w:val="mn-MN"/>
        </w:rPr>
        <w:t xml:space="preserve"> тушаалаар Нийгмийн даатгалын байгууллагын ажилтнуудад олгох хоол, унааны хөнгөлөлтийн хэмжээг тогтоосон бөгөөд олгогдоогүй дүнгээр энэ дансанд тусган харуулна.  </w:t>
      </w:r>
    </w:p>
    <w:p w14:paraId="7C1D3D25" w14:textId="77777777" w:rsidR="00836BCD" w:rsidRPr="00836BCD" w:rsidRDefault="00836BCD" w:rsidP="00836BCD">
      <w:pPr>
        <w:ind w:left="720"/>
        <w:contextualSpacing/>
        <w:rPr>
          <w:rFonts w:ascii="Times New Roman" w:hAnsi="Times New Roman" w:cs="Times New Roman"/>
          <w:b w:val="0"/>
          <w:bCs w:val="0"/>
          <w:noProof/>
          <w:spacing w:val="-4"/>
          <w:sz w:val="24"/>
          <w:szCs w:val="24"/>
          <w:lang w:val="mn-MN"/>
        </w:rPr>
      </w:pPr>
    </w:p>
    <w:p w14:paraId="08BFB1CD" w14:textId="77777777" w:rsidR="00836BCD" w:rsidRPr="00836BCD" w:rsidRDefault="00836BCD" w:rsidP="00836BCD">
      <w:pPr>
        <w:widowControl/>
        <w:numPr>
          <w:ilvl w:val="0"/>
          <w:numId w:val="14"/>
        </w:numPr>
        <w:shd w:val="clear" w:color="auto" w:fill="FFFFFF"/>
        <w:tabs>
          <w:tab w:val="left" w:pos="0"/>
        </w:tabs>
        <w:autoSpaceDE/>
        <w:autoSpaceDN/>
        <w:adjustRightInd/>
        <w:ind w:left="1080"/>
        <w:contextualSpacing/>
        <w:jc w:val="both"/>
        <w:rPr>
          <w:rFonts w:ascii="Times New Roman" w:hAnsi="Times New Roman" w:cs="Times New Roman"/>
          <w:b w:val="0"/>
          <w:bCs w:val="0"/>
          <w:noProof/>
          <w:spacing w:val="-4"/>
          <w:sz w:val="24"/>
          <w:szCs w:val="24"/>
          <w:lang w:val="mn-MN"/>
        </w:rPr>
      </w:pPr>
      <w:r w:rsidRPr="00C71F65">
        <w:rPr>
          <w:rFonts w:ascii="Times New Roman" w:hAnsi="Times New Roman" w:cs="Times New Roman"/>
          <w:b w:val="0"/>
          <w:bCs w:val="0"/>
          <w:iCs/>
          <w:noProof/>
          <w:spacing w:val="-3"/>
          <w:sz w:val="24"/>
          <w:szCs w:val="24"/>
          <w:lang w:val="mn-MN"/>
        </w:rPr>
        <w:t>Хувь хүний орлогын албан татварын өглөг</w:t>
      </w:r>
      <w:r w:rsidRPr="00836BCD">
        <w:rPr>
          <w:rFonts w:ascii="Times New Roman" w:hAnsi="Times New Roman" w:cs="Times New Roman"/>
          <w:b w:val="0"/>
          <w:bCs w:val="0"/>
          <w:iCs/>
          <w:noProof/>
          <w:spacing w:val="-3"/>
          <w:sz w:val="24"/>
          <w:szCs w:val="24"/>
          <w:lang w:val="mn-MN"/>
        </w:rPr>
        <w:t>:</w:t>
      </w:r>
      <w:r w:rsidRPr="00836BCD">
        <w:rPr>
          <w:rFonts w:ascii="Times New Roman" w:hAnsi="Times New Roman" w:cs="Times New Roman"/>
          <w:b w:val="0"/>
          <w:bCs w:val="0"/>
          <w:i/>
          <w:iCs/>
          <w:noProof/>
          <w:spacing w:val="-3"/>
          <w:sz w:val="24"/>
          <w:szCs w:val="24"/>
          <w:lang w:val="mn-MN"/>
        </w:rPr>
        <w:t xml:space="preserve"> </w:t>
      </w:r>
      <w:r w:rsidRPr="00836BCD">
        <w:rPr>
          <w:rFonts w:ascii="Times New Roman" w:hAnsi="Times New Roman" w:cs="Times New Roman"/>
          <w:b w:val="0"/>
          <w:bCs w:val="0"/>
          <w:noProof/>
          <w:spacing w:val="-3"/>
          <w:sz w:val="24"/>
          <w:szCs w:val="24"/>
          <w:lang w:val="mn-MN"/>
        </w:rPr>
        <w:t xml:space="preserve">Цалин буюу түүнтэй </w:t>
      </w:r>
      <w:r w:rsidRPr="00836BCD">
        <w:rPr>
          <w:rFonts w:ascii="Times New Roman" w:hAnsi="Times New Roman" w:cs="Times New Roman"/>
          <w:b w:val="0"/>
          <w:bCs w:val="0"/>
          <w:noProof/>
          <w:spacing w:val="-7"/>
          <w:sz w:val="24"/>
          <w:szCs w:val="24"/>
          <w:lang w:val="mn-MN"/>
        </w:rPr>
        <w:t xml:space="preserve">адилтгах орлогоос суутган тооцсон албан татвар болон дундын суутгалын тайлант </w:t>
      </w:r>
      <w:r w:rsidRPr="00836BCD">
        <w:rPr>
          <w:rFonts w:ascii="Times New Roman" w:hAnsi="Times New Roman" w:cs="Times New Roman"/>
          <w:b w:val="0"/>
          <w:bCs w:val="0"/>
          <w:noProof/>
          <w:spacing w:val="-4"/>
          <w:sz w:val="24"/>
          <w:szCs w:val="24"/>
          <w:lang w:val="mn-MN"/>
        </w:rPr>
        <w:t>хугацааны эцэс дэх төлөгдөөгүй үлдэгдэл юм.</w:t>
      </w:r>
    </w:p>
    <w:p w14:paraId="3D14B49A" w14:textId="77777777" w:rsidR="00836BCD" w:rsidRPr="00836BCD" w:rsidRDefault="00836BCD" w:rsidP="00836BCD">
      <w:pPr>
        <w:shd w:val="clear" w:color="auto" w:fill="FFFFFF"/>
        <w:tabs>
          <w:tab w:val="left" w:pos="0"/>
          <w:tab w:val="left" w:pos="691"/>
        </w:tabs>
        <w:ind w:left="1080"/>
        <w:contextualSpacing/>
        <w:jc w:val="both"/>
        <w:rPr>
          <w:rFonts w:ascii="Times New Roman" w:hAnsi="Times New Roman" w:cs="Times New Roman"/>
          <w:b w:val="0"/>
          <w:bCs w:val="0"/>
          <w:noProof/>
          <w:sz w:val="24"/>
          <w:szCs w:val="24"/>
          <w:lang w:val="mn-MN"/>
        </w:rPr>
      </w:pPr>
    </w:p>
    <w:p w14:paraId="5E615B73" w14:textId="77777777" w:rsidR="00836BCD" w:rsidRPr="00836BCD" w:rsidRDefault="00836BCD" w:rsidP="00836BCD">
      <w:pPr>
        <w:widowControl/>
        <w:numPr>
          <w:ilvl w:val="0"/>
          <w:numId w:val="14"/>
        </w:numPr>
        <w:shd w:val="clear" w:color="auto" w:fill="FFFFFF"/>
        <w:tabs>
          <w:tab w:val="left" w:pos="0"/>
          <w:tab w:val="left" w:pos="691"/>
        </w:tabs>
        <w:autoSpaceDE/>
        <w:autoSpaceDN/>
        <w:adjustRightInd/>
        <w:ind w:left="1080"/>
        <w:contextualSpacing/>
        <w:jc w:val="both"/>
        <w:rPr>
          <w:rFonts w:ascii="Times New Roman" w:hAnsi="Times New Roman" w:cs="Times New Roman"/>
          <w:b w:val="0"/>
          <w:bCs w:val="0"/>
          <w:noProof/>
          <w:sz w:val="24"/>
          <w:szCs w:val="24"/>
          <w:lang w:val="mn-MN"/>
        </w:rPr>
      </w:pPr>
      <w:r w:rsidRPr="00C71F65">
        <w:rPr>
          <w:rFonts w:ascii="Times New Roman" w:hAnsi="Times New Roman" w:cs="Times New Roman"/>
          <w:b w:val="0"/>
          <w:bCs w:val="0"/>
          <w:iCs/>
          <w:noProof/>
          <w:spacing w:val="3"/>
          <w:sz w:val="24"/>
          <w:szCs w:val="24"/>
          <w:lang w:val="mn-MN"/>
        </w:rPr>
        <w:t>Эрүүл мэнд, нийгмийн даатгалын шимтгэлийн өглөг</w:t>
      </w:r>
      <w:r w:rsidRPr="00836BCD">
        <w:rPr>
          <w:rFonts w:ascii="Times New Roman" w:hAnsi="Times New Roman" w:cs="Times New Roman"/>
          <w:b w:val="0"/>
          <w:bCs w:val="0"/>
          <w:iCs/>
          <w:noProof/>
          <w:spacing w:val="3"/>
          <w:sz w:val="24"/>
          <w:szCs w:val="24"/>
          <w:lang w:val="mn-MN"/>
        </w:rPr>
        <w:t>:</w:t>
      </w:r>
      <w:r w:rsidRPr="00836BCD">
        <w:rPr>
          <w:rFonts w:ascii="Times New Roman" w:hAnsi="Times New Roman" w:cs="Times New Roman"/>
          <w:b w:val="0"/>
          <w:bCs w:val="0"/>
          <w:i/>
          <w:iCs/>
          <w:noProof/>
          <w:spacing w:val="3"/>
          <w:sz w:val="24"/>
          <w:szCs w:val="24"/>
          <w:lang w:val="mn-MN"/>
        </w:rPr>
        <w:t xml:space="preserve"> </w:t>
      </w:r>
      <w:r w:rsidRPr="00836BCD">
        <w:rPr>
          <w:rFonts w:ascii="Times New Roman" w:hAnsi="Times New Roman" w:cs="Times New Roman"/>
          <w:b w:val="0"/>
          <w:bCs w:val="0"/>
          <w:noProof/>
          <w:spacing w:val="3"/>
          <w:sz w:val="24"/>
          <w:szCs w:val="24"/>
          <w:lang w:val="mn-MN"/>
        </w:rPr>
        <w:t xml:space="preserve">Цалин </w:t>
      </w:r>
      <w:r w:rsidRPr="00836BCD">
        <w:rPr>
          <w:rFonts w:ascii="Times New Roman" w:hAnsi="Times New Roman" w:cs="Times New Roman"/>
          <w:b w:val="0"/>
          <w:bCs w:val="0"/>
          <w:noProof/>
          <w:spacing w:val="7"/>
          <w:sz w:val="24"/>
          <w:szCs w:val="24"/>
          <w:lang w:val="mn-MN"/>
        </w:rPr>
        <w:t xml:space="preserve">буюу түүнтэй адилтгах орлогоос суутгасан болон ажил олгогчоос </w:t>
      </w:r>
      <w:r w:rsidRPr="00836BCD">
        <w:rPr>
          <w:rFonts w:ascii="Times New Roman" w:hAnsi="Times New Roman" w:cs="Times New Roman"/>
          <w:b w:val="0"/>
          <w:bCs w:val="0"/>
          <w:noProof/>
          <w:spacing w:val="4"/>
          <w:sz w:val="24"/>
          <w:szCs w:val="24"/>
          <w:lang w:val="mn-MN"/>
        </w:rPr>
        <w:t xml:space="preserve">төлөх нийгмийн </w:t>
      </w:r>
      <w:r w:rsidRPr="00836BCD">
        <w:rPr>
          <w:rFonts w:ascii="Times New Roman" w:hAnsi="Times New Roman" w:cs="Times New Roman"/>
          <w:b w:val="0"/>
          <w:bCs w:val="0"/>
          <w:noProof/>
          <w:spacing w:val="1"/>
          <w:sz w:val="24"/>
          <w:szCs w:val="24"/>
          <w:lang w:val="mn-MN"/>
        </w:rPr>
        <w:t xml:space="preserve">даатгал, эрүүл мэндийн даатгалын шимтгэлийн тайлант хугацааны </w:t>
      </w:r>
      <w:r w:rsidRPr="00836BCD">
        <w:rPr>
          <w:rFonts w:ascii="Times New Roman" w:hAnsi="Times New Roman" w:cs="Times New Roman"/>
          <w:b w:val="0"/>
          <w:bCs w:val="0"/>
          <w:noProof/>
          <w:sz w:val="24"/>
          <w:szCs w:val="24"/>
          <w:lang w:val="mn-MN"/>
        </w:rPr>
        <w:t xml:space="preserve">эцэст төлөгдөөгүй үлдэгдэл бөгөөд дэлгэрэнгүй бүртгэлийн зорилгоор даатгуулагч болон ажил олгогчоор ангилан харуулж болно.  </w:t>
      </w:r>
    </w:p>
    <w:p w14:paraId="57FE2D02" w14:textId="77777777" w:rsidR="00836BCD" w:rsidRPr="00836BCD" w:rsidRDefault="00836BCD" w:rsidP="00836BCD">
      <w:pPr>
        <w:ind w:left="720"/>
        <w:contextualSpacing/>
        <w:rPr>
          <w:rFonts w:ascii="Times New Roman" w:hAnsi="Times New Roman" w:cs="Times New Roman"/>
          <w:bCs w:val="0"/>
          <w:i/>
          <w:iCs/>
          <w:noProof/>
          <w:sz w:val="24"/>
          <w:szCs w:val="24"/>
        </w:rPr>
      </w:pPr>
    </w:p>
    <w:p w14:paraId="4D118496" w14:textId="77777777" w:rsidR="00836BCD" w:rsidRPr="00836BCD" w:rsidRDefault="00836BCD" w:rsidP="00836BCD">
      <w:pPr>
        <w:widowControl/>
        <w:numPr>
          <w:ilvl w:val="0"/>
          <w:numId w:val="14"/>
        </w:numPr>
        <w:shd w:val="clear" w:color="auto" w:fill="FFFFFF"/>
        <w:tabs>
          <w:tab w:val="left" w:pos="0"/>
          <w:tab w:val="left" w:pos="691"/>
        </w:tabs>
        <w:autoSpaceDE/>
        <w:autoSpaceDN/>
        <w:adjustRightInd/>
        <w:ind w:left="1080"/>
        <w:contextualSpacing/>
        <w:jc w:val="both"/>
        <w:rPr>
          <w:rFonts w:ascii="Times New Roman" w:hAnsi="Times New Roman" w:cs="Times New Roman"/>
          <w:b w:val="0"/>
          <w:bCs w:val="0"/>
          <w:noProof/>
          <w:sz w:val="24"/>
          <w:szCs w:val="24"/>
          <w:lang w:val="mn-MN"/>
        </w:rPr>
      </w:pPr>
      <w:r w:rsidRPr="00C71F65">
        <w:rPr>
          <w:rFonts w:ascii="Times New Roman" w:hAnsi="Times New Roman" w:cs="Times New Roman"/>
          <w:b w:val="0"/>
          <w:bCs w:val="0"/>
          <w:iCs/>
          <w:noProof/>
          <w:sz w:val="24"/>
          <w:szCs w:val="24"/>
        </w:rPr>
        <w:t>Бараа, ажил үйлчилгээний зардлын өглөг:</w:t>
      </w:r>
      <w:r w:rsidRPr="00836BCD">
        <w:rPr>
          <w:rFonts w:ascii="Times New Roman" w:hAnsi="Times New Roman" w:cs="Times New Roman"/>
          <w:b w:val="0"/>
          <w:bCs w:val="0"/>
          <w:i/>
          <w:iCs/>
          <w:noProof/>
          <w:sz w:val="24"/>
          <w:szCs w:val="24"/>
        </w:rPr>
        <w:t xml:space="preserve"> </w:t>
      </w:r>
      <w:r w:rsidRPr="00836BCD">
        <w:rPr>
          <w:rFonts w:ascii="Times New Roman" w:hAnsi="Times New Roman" w:cs="Times New Roman"/>
          <w:b w:val="0"/>
          <w:bCs w:val="0"/>
          <w:iCs/>
          <w:noProof/>
          <w:sz w:val="24"/>
          <w:szCs w:val="24"/>
        </w:rPr>
        <w:t>Нийгмийн даатгалын байгууллагын үндсэн үйл ажиллагаатай холбоотойгоор үүссэн зардлын нэхэмжлэгдсэн дүнгийн төлөгдөөгүй үлдэгдлийг юм. Бараа үйлчилгээний зардлын өглөгийг дараах байдлаар ангилан харуулж болно. Үүнд:</w:t>
      </w:r>
    </w:p>
    <w:p w14:paraId="341846AF" w14:textId="77777777" w:rsidR="00836BCD" w:rsidRPr="00836BCD" w:rsidRDefault="00836BCD" w:rsidP="00836BCD">
      <w:pPr>
        <w:ind w:left="720"/>
        <w:contextualSpacing/>
        <w:rPr>
          <w:rFonts w:ascii="Times New Roman" w:hAnsi="Times New Roman" w:cs="Times New Roman"/>
          <w:b w:val="0"/>
          <w:sz w:val="24"/>
          <w:szCs w:val="24"/>
          <w:lang w:bidi="th-TH"/>
        </w:rPr>
      </w:pPr>
    </w:p>
    <w:p w14:paraId="225C7966" w14:textId="77777777" w:rsidR="00836BCD" w:rsidRPr="00836BCD" w:rsidRDefault="00836BCD" w:rsidP="00836BCD">
      <w:pPr>
        <w:widowControl/>
        <w:numPr>
          <w:ilvl w:val="1"/>
          <w:numId w:val="14"/>
        </w:numPr>
        <w:shd w:val="clear" w:color="auto" w:fill="FFFFFF" w:themeFill="background1"/>
        <w:autoSpaceDE/>
        <w:autoSpaceDN/>
        <w:adjustRightInd/>
        <w:jc w:val="both"/>
        <w:rPr>
          <w:rFonts w:ascii="Times New Roman" w:eastAsia="Times New Roman" w:hAnsi="Times New Roman" w:cs="Times New Roman"/>
          <w:b w:val="0"/>
          <w:sz w:val="24"/>
          <w:szCs w:val="24"/>
          <w:lang w:val="mn-MN" w:bidi="th-TH"/>
        </w:rPr>
      </w:pPr>
      <w:r w:rsidRPr="00836BCD">
        <w:rPr>
          <w:rFonts w:ascii="Times New Roman" w:eastAsia="Times New Roman" w:hAnsi="Times New Roman" w:cs="Times New Roman"/>
          <w:b w:val="0"/>
          <w:bCs w:val="0"/>
          <w:sz w:val="24"/>
          <w:szCs w:val="24"/>
          <w:lang w:val="mn-MN"/>
        </w:rPr>
        <w:t>Гэрэл, цахилгааны өглөг</w:t>
      </w:r>
    </w:p>
    <w:p w14:paraId="50A9FF04" w14:textId="77777777" w:rsidR="00836BCD" w:rsidRPr="00836BCD" w:rsidRDefault="00836BCD" w:rsidP="00836BCD">
      <w:pPr>
        <w:widowControl/>
        <w:shd w:val="clear" w:color="auto" w:fill="FFFFFF" w:themeFill="background1"/>
        <w:autoSpaceDE/>
        <w:autoSpaceDN/>
        <w:adjustRightInd/>
        <w:ind w:left="1800"/>
        <w:jc w:val="both"/>
        <w:rPr>
          <w:rFonts w:ascii="Times New Roman" w:eastAsia="Times New Roman" w:hAnsi="Times New Roman" w:cs="Times New Roman"/>
          <w:b w:val="0"/>
          <w:sz w:val="24"/>
          <w:szCs w:val="24"/>
          <w:lang w:val="mn-MN" w:bidi="th-TH"/>
        </w:rPr>
      </w:pPr>
    </w:p>
    <w:p w14:paraId="24A928CD" w14:textId="77777777" w:rsidR="00836BCD" w:rsidRPr="00836BCD" w:rsidRDefault="00836BCD" w:rsidP="00836BCD">
      <w:pPr>
        <w:widowControl/>
        <w:numPr>
          <w:ilvl w:val="1"/>
          <w:numId w:val="14"/>
        </w:numPr>
        <w:shd w:val="clear" w:color="auto" w:fill="FFFFFF" w:themeFill="background1"/>
        <w:autoSpaceDE/>
        <w:autoSpaceDN/>
        <w:adjustRightInd/>
        <w:jc w:val="both"/>
        <w:rPr>
          <w:rFonts w:ascii="Times New Roman" w:eastAsia="Times New Roman" w:hAnsi="Times New Roman" w:cs="Times New Roman"/>
          <w:b w:val="0"/>
          <w:sz w:val="24"/>
          <w:szCs w:val="24"/>
          <w:lang w:val="mn-MN" w:bidi="th-TH"/>
        </w:rPr>
      </w:pPr>
      <w:r w:rsidRPr="00836BCD">
        <w:rPr>
          <w:rFonts w:ascii="Times New Roman" w:eastAsia="Times New Roman" w:hAnsi="Times New Roman" w:cs="Times New Roman"/>
          <w:b w:val="0"/>
          <w:bCs w:val="0"/>
          <w:sz w:val="24"/>
          <w:szCs w:val="24"/>
          <w:lang w:val="mn-MN"/>
        </w:rPr>
        <w:t>Түлш, халаалтын өглөг</w:t>
      </w:r>
    </w:p>
    <w:p w14:paraId="088F0CFA" w14:textId="77777777" w:rsidR="00836BCD" w:rsidRPr="00836BCD" w:rsidRDefault="00836BCD" w:rsidP="00836BCD">
      <w:pPr>
        <w:widowControl/>
        <w:shd w:val="clear" w:color="auto" w:fill="FFFFFF" w:themeFill="background1"/>
        <w:autoSpaceDE/>
        <w:autoSpaceDN/>
        <w:adjustRightInd/>
        <w:ind w:left="1800"/>
        <w:jc w:val="both"/>
        <w:rPr>
          <w:rFonts w:ascii="Times New Roman" w:eastAsia="Times New Roman" w:hAnsi="Times New Roman" w:cs="Times New Roman"/>
          <w:b w:val="0"/>
          <w:sz w:val="24"/>
          <w:szCs w:val="24"/>
          <w:lang w:val="mn-MN" w:bidi="th-TH"/>
        </w:rPr>
      </w:pPr>
    </w:p>
    <w:p w14:paraId="72F197C0" w14:textId="77777777" w:rsidR="00836BCD" w:rsidRPr="00836BCD" w:rsidRDefault="00836BCD" w:rsidP="00836BCD">
      <w:pPr>
        <w:widowControl/>
        <w:numPr>
          <w:ilvl w:val="1"/>
          <w:numId w:val="14"/>
        </w:numPr>
        <w:shd w:val="clear" w:color="auto" w:fill="FFFFFF" w:themeFill="background1"/>
        <w:autoSpaceDE/>
        <w:autoSpaceDN/>
        <w:adjustRightInd/>
        <w:jc w:val="both"/>
        <w:rPr>
          <w:rFonts w:ascii="Times New Roman" w:eastAsia="Times New Roman" w:hAnsi="Times New Roman" w:cs="Times New Roman"/>
          <w:b w:val="0"/>
          <w:sz w:val="24"/>
          <w:szCs w:val="24"/>
          <w:lang w:val="mn-MN" w:bidi="th-TH"/>
        </w:rPr>
      </w:pPr>
      <w:r w:rsidRPr="00836BCD">
        <w:rPr>
          <w:rFonts w:ascii="Times New Roman" w:eastAsia="Times New Roman" w:hAnsi="Times New Roman" w:cs="Times New Roman"/>
          <w:b w:val="0"/>
          <w:bCs w:val="0"/>
          <w:sz w:val="24"/>
          <w:szCs w:val="24"/>
          <w:lang w:val="mn-MN"/>
        </w:rPr>
        <w:t>Цэвэр, бохир усны өглөг</w:t>
      </w:r>
    </w:p>
    <w:p w14:paraId="3957A526" w14:textId="77777777" w:rsidR="00836BCD" w:rsidRPr="00836BCD" w:rsidRDefault="00836BCD" w:rsidP="00836BCD">
      <w:pPr>
        <w:widowControl/>
        <w:shd w:val="clear" w:color="auto" w:fill="FFFFFF" w:themeFill="background1"/>
        <w:autoSpaceDE/>
        <w:autoSpaceDN/>
        <w:adjustRightInd/>
        <w:ind w:left="1800"/>
        <w:jc w:val="both"/>
        <w:rPr>
          <w:rFonts w:ascii="Times New Roman" w:eastAsia="Times New Roman" w:hAnsi="Times New Roman" w:cs="Times New Roman"/>
          <w:b w:val="0"/>
          <w:sz w:val="24"/>
          <w:szCs w:val="24"/>
          <w:lang w:val="mn-MN" w:bidi="th-TH"/>
        </w:rPr>
      </w:pPr>
    </w:p>
    <w:p w14:paraId="72677B24" w14:textId="77777777" w:rsidR="00836BCD" w:rsidRPr="00836BCD" w:rsidRDefault="00836BCD" w:rsidP="00836BCD">
      <w:pPr>
        <w:widowControl/>
        <w:numPr>
          <w:ilvl w:val="1"/>
          <w:numId w:val="14"/>
        </w:numPr>
        <w:shd w:val="clear" w:color="auto" w:fill="FFFFFF" w:themeFill="background1"/>
        <w:autoSpaceDE/>
        <w:autoSpaceDN/>
        <w:adjustRightInd/>
        <w:jc w:val="both"/>
        <w:rPr>
          <w:rFonts w:ascii="Times New Roman" w:eastAsia="Times New Roman" w:hAnsi="Times New Roman" w:cs="Times New Roman"/>
          <w:b w:val="0"/>
          <w:sz w:val="24"/>
          <w:szCs w:val="24"/>
          <w:lang w:val="mn-MN" w:bidi="th-TH"/>
        </w:rPr>
      </w:pPr>
      <w:r w:rsidRPr="00836BCD">
        <w:rPr>
          <w:rFonts w:ascii="Times New Roman" w:eastAsia="Times New Roman" w:hAnsi="Times New Roman" w:cs="Times New Roman"/>
          <w:b w:val="0"/>
          <w:bCs w:val="0"/>
          <w:sz w:val="24"/>
          <w:szCs w:val="24"/>
          <w:lang w:val="mn-MN"/>
        </w:rPr>
        <w:t>Байрны түрээсийн өглөг</w:t>
      </w:r>
    </w:p>
    <w:p w14:paraId="06EC1A34" w14:textId="77777777" w:rsidR="00836BCD" w:rsidRPr="00836BCD" w:rsidRDefault="00836BCD" w:rsidP="00836BCD">
      <w:pPr>
        <w:widowControl/>
        <w:shd w:val="clear" w:color="auto" w:fill="FFFFFF" w:themeFill="background1"/>
        <w:autoSpaceDE/>
        <w:autoSpaceDN/>
        <w:adjustRightInd/>
        <w:ind w:left="1800"/>
        <w:jc w:val="both"/>
        <w:rPr>
          <w:rFonts w:ascii="Times New Roman" w:eastAsia="Times New Roman" w:hAnsi="Times New Roman" w:cs="Times New Roman"/>
          <w:b w:val="0"/>
          <w:sz w:val="24"/>
          <w:szCs w:val="24"/>
          <w:lang w:val="mn-MN" w:bidi="th-TH"/>
        </w:rPr>
      </w:pPr>
    </w:p>
    <w:p w14:paraId="2AB5F5C3" w14:textId="77777777" w:rsidR="00836BCD" w:rsidRPr="00836BCD" w:rsidRDefault="00836BCD" w:rsidP="00836BCD">
      <w:pPr>
        <w:widowControl/>
        <w:numPr>
          <w:ilvl w:val="1"/>
          <w:numId w:val="14"/>
        </w:numPr>
        <w:shd w:val="clear" w:color="auto" w:fill="FFFFFF" w:themeFill="background1"/>
        <w:autoSpaceDE/>
        <w:autoSpaceDN/>
        <w:adjustRightInd/>
        <w:jc w:val="both"/>
        <w:rPr>
          <w:rFonts w:ascii="Times New Roman" w:eastAsia="Times New Roman" w:hAnsi="Times New Roman" w:cs="Times New Roman"/>
          <w:b w:val="0"/>
          <w:sz w:val="24"/>
          <w:szCs w:val="24"/>
          <w:lang w:val="mn-MN" w:bidi="th-TH"/>
        </w:rPr>
      </w:pPr>
      <w:r w:rsidRPr="00836BCD">
        <w:rPr>
          <w:rFonts w:ascii="Times New Roman" w:eastAsia="Times New Roman" w:hAnsi="Times New Roman" w:cs="Times New Roman"/>
          <w:b w:val="0"/>
          <w:bCs w:val="0"/>
          <w:sz w:val="24"/>
          <w:szCs w:val="24"/>
          <w:lang w:val="mn-MN"/>
        </w:rPr>
        <w:t>Шуудан, холбоо, интернэтийн төлбөрийн өглөг</w:t>
      </w:r>
    </w:p>
    <w:p w14:paraId="21A20E83" w14:textId="77777777" w:rsidR="00836BCD" w:rsidRPr="00836BCD" w:rsidRDefault="00836BCD" w:rsidP="00836BCD">
      <w:pPr>
        <w:widowControl/>
        <w:shd w:val="clear" w:color="auto" w:fill="FFFFFF" w:themeFill="background1"/>
        <w:autoSpaceDE/>
        <w:autoSpaceDN/>
        <w:adjustRightInd/>
        <w:ind w:left="1800"/>
        <w:jc w:val="both"/>
        <w:rPr>
          <w:rFonts w:ascii="Times New Roman" w:eastAsia="Times New Roman" w:hAnsi="Times New Roman" w:cs="Times New Roman"/>
          <w:b w:val="0"/>
          <w:sz w:val="24"/>
          <w:szCs w:val="24"/>
          <w:lang w:val="mn-MN" w:bidi="th-TH"/>
        </w:rPr>
      </w:pPr>
    </w:p>
    <w:p w14:paraId="611374CE" w14:textId="77777777" w:rsidR="00836BCD" w:rsidRPr="00836BCD" w:rsidRDefault="00836BCD" w:rsidP="00836BCD">
      <w:pPr>
        <w:widowControl/>
        <w:numPr>
          <w:ilvl w:val="1"/>
          <w:numId w:val="14"/>
        </w:numPr>
        <w:shd w:val="clear" w:color="auto" w:fill="FFFFFF" w:themeFill="background1"/>
        <w:autoSpaceDE/>
        <w:autoSpaceDN/>
        <w:adjustRightInd/>
        <w:jc w:val="both"/>
        <w:rPr>
          <w:rFonts w:ascii="Times New Roman" w:eastAsia="Times New Roman" w:hAnsi="Times New Roman" w:cs="Times New Roman"/>
          <w:b w:val="0"/>
          <w:sz w:val="24"/>
          <w:szCs w:val="24"/>
          <w:lang w:val="mn-MN" w:bidi="th-TH"/>
        </w:rPr>
      </w:pPr>
      <w:r w:rsidRPr="00836BCD">
        <w:rPr>
          <w:rFonts w:ascii="Times New Roman" w:eastAsia="Times New Roman" w:hAnsi="Times New Roman" w:cs="Times New Roman"/>
          <w:b w:val="0"/>
          <w:bCs w:val="0"/>
          <w:sz w:val="24"/>
          <w:szCs w:val="24"/>
          <w:lang w:val="mn-MN"/>
        </w:rPr>
        <w:t>Бараа, үйлчилгээний бусад өглөг</w:t>
      </w:r>
    </w:p>
    <w:p w14:paraId="4274EC09" w14:textId="77777777" w:rsidR="00836BCD" w:rsidRPr="00836BCD" w:rsidRDefault="00836BCD" w:rsidP="00AD6E2D">
      <w:pPr>
        <w:widowControl/>
        <w:tabs>
          <w:tab w:val="left" w:pos="0"/>
          <w:tab w:val="left" w:pos="691"/>
        </w:tabs>
        <w:autoSpaceDE/>
        <w:autoSpaceDN/>
        <w:adjustRightInd/>
        <w:contextualSpacing/>
        <w:jc w:val="both"/>
        <w:rPr>
          <w:rFonts w:ascii="Times New Roman" w:hAnsi="Times New Roman" w:cs="Times New Roman"/>
          <w:b w:val="0"/>
          <w:bCs w:val="0"/>
          <w:noProof/>
          <w:spacing w:val="-4"/>
          <w:sz w:val="24"/>
          <w:szCs w:val="24"/>
          <w:lang w:val="mn-MN"/>
        </w:rPr>
      </w:pPr>
    </w:p>
    <w:p w14:paraId="1A8FF003" w14:textId="77777777" w:rsidR="00836BCD" w:rsidRPr="00836BCD" w:rsidRDefault="00836BCD" w:rsidP="00836BCD">
      <w:pPr>
        <w:widowControl/>
        <w:numPr>
          <w:ilvl w:val="0"/>
          <w:numId w:val="14"/>
        </w:numPr>
        <w:tabs>
          <w:tab w:val="left" w:pos="0"/>
          <w:tab w:val="left" w:pos="691"/>
        </w:tabs>
        <w:autoSpaceDE/>
        <w:autoSpaceDN/>
        <w:adjustRightInd/>
        <w:ind w:left="1080"/>
        <w:contextualSpacing/>
        <w:jc w:val="both"/>
        <w:rPr>
          <w:rFonts w:ascii="Times New Roman" w:hAnsi="Times New Roman" w:cs="Times New Roman"/>
          <w:b w:val="0"/>
          <w:bCs w:val="0"/>
          <w:noProof/>
          <w:spacing w:val="-4"/>
          <w:sz w:val="24"/>
          <w:szCs w:val="24"/>
          <w:lang w:val="mn-MN"/>
        </w:rPr>
      </w:pPr>
      <w:r w:rsidRPr="00C71F65">
        <w:rPr>
          <w:rFonts w:ascii="Times New Roman" w:hAnsi="Times New Roman" w:cs="Times New Roman"/>
          <w:b w:val="0"/>
          <w:bCs w:val="0"/>
          <w:iCs/>
          <w:noProof/>
          <w:spacing w:val="-3"/>
          <w:sz w:val="24"/>
          <w:szCs w:val="24"/>
          <w:lang w:val="mn-MN"/>
        </w:rPr>
        <w:lastRenderedPageBreak/>
        <w:t>Бусад өглөг:</w:t>
      </w:r>
      <w:r w:rsidRPr="00836BCD">
        <w:rPr>
          <w:rFonts w:ascii="Times New Roman" w:hAnsi="Times New Roman" w:cs="Times New Roman"/>
          <w:b w:val="0"/>
          <w:bCs w:val="0"/>
          <w:i/>
          <w:iCs/>
          <w:noProof/>
          <w:spacing w:val="-3"/>
          <w:sz w:val="24"/>
          <w:szCs w:val="24"/>
          <w:lang w:val="mn-MN"/>
        </w:rPr>
        <w:t xml:space="preserve"> </w:t>
      </w:r>
      <w:r w:rsidRPr="00836BCD">
        <w:rPr>
          <w:rFonts w:ascii="Times New Roman" w:hAnsi="Times New Roman" w:cs="Times New Roman"/>
          <w:b w:val="0"/>
          <w:bCs w:val="0"/>
          <w:iCs/>
          <w:noProof/>
          <w:spacing w:val="-3"/>
          <w:sz w:val="24"/>
          <w:szCs w:val="24"/>
          <w:lang w:val="mn-MN"/>
        </w:rPr>
        <w:t>Ү</w:t>
      </w:r>
      <w:r w:rsidRPr="00836BCD">
        <w:rPr>
          <w:rFonts w:ascii="Times New Roman" w:hAnsi="Times New Roman" w:cs="Times New Roman"/>
          <w:b w:val="0"/>
          <w:bCs w:val="0"/>
          <w:noProof/>
          <w:spacing w:val="3"/>
          <w:sz w:val="24"/>
          <w:szCs w:val="24"/>
          <w:lang w:val="mn-MN"/>
        </w:rPr>
        <w:t xml:space="preserve">ндсэн үйл </w:t>
      </w:r>
      <w:r w:rsidRPr="00836BCD">
        <w:rPr>
          <w:rFonts w:ascii="Times New Roman" w:hAnsi="Times New Roman" w:cs="Times New Roman"/>
          <w:b w:val="0"/>
          <w:bCs w:val="0"/>
          <w:noProof/>
          <w:spacing w:val="-2"/>
          <w:sz w:val="24"/>
          <w:szCs w:val="24"/>
          <w:lang w:val="mn-MN"/>
        </w:rPr>
        <w:t xml:space="preserve">ажиллагаанаас өөр чиглэлээр үүссэн өглөг болон </w:t>
      </w:r>
      <w:r w:rsidRPr="00836BCD">
        <w:rPr>
          <w:rFonts w:ascii="Times New Roman" w:hAnsi="Times New Roman" w:cs="Times New Roman"/>
          <w:b w:val="0"/>
          <w:bCs w:val="0"/>
          <w:noProof/>
          <w:spacing w:val="-3"/>
          <w:sz w:val="24"/>
          <w:szCs w:val="24"/>
          <w:lang w:val="mn-MN"/>
        </w:rPr>
        <w:t xml:space="preserve">урт хугацаатай зээл, өр төлбөрийн тайлангийн хугацаанд төлөгдвөл зохих </w:t>
      </w:r>
      <w:r w:rsidRPr="00836BCD">
        <w:rPr>
          <w:rFonts w:ascii="Times New Roman" w:hAnsi="Times New Roman" w:cs="Times New Roman"/>
          <w:b w:val="0"/>
          <w:bCs w:val="0"/>
          <w:noProof/>
          <w:sz w:val="24"/>
          <w:szCs w:val="24"/>
          <w:lang w:val="mn-MN"/>
        </w:rPr>
        <w:t>дүнг</w:t>
      </w:r>
      <w:r w:rsidRPr="00836BCD">
        <w:rPr>
          <w:rFonts w:ascii="Times New Roman" w:hAnsi="Times New Roman" w:cs="Times New Roman"/>
          <w:b w:val="0"/>
          <w:bCs w:val="0"/>
          <w:noProof/>
          <w:spacing w:val="-4"/>
          <w:sz w:val="24"/>
          <w:szCs w:val="24"/>
          <w:lang w:val="mn-MN"/>
        </w:rPr>
        <w:t xml:space="preserve"> энэ хэсэгт тусгана.</w:t>
      </w:r>
    </w:p>
    <w:p w14:paraId="1EF7554B" w14:textId="77777777" w:rsidR="00836BCD" w:rsidRPr="00836BCD" w:rsidRDefault="00836BCD" w:rsidP="00836BCD">
      <w:pPr>
        <w:tabs>
          <w:tab w:val="left" w:pos="0"/>
          <w:tab w:val="left" w:pos="360"/>
          <w:tab w:val="left" w:pos="691"/>
        </w:tabs>
        <w:jc w:val="both"/>
        <w:rPr>
          <w:rFonts w:ascii="Times New Roman" w:hAnsi="Times New Roman" w:cs="Times New Roman"/>
          <w:b w:val="0"/>
          <w:i/>
          <w:noProof/>
          <w:spacing w:val="9"/>
          <w:sz w:val="24"/>
          <w:szCs w:val="24"/>
          <w:lang w:val="mn-MN"/>
        </w:rPr>
      </w:pPr>
    </w:p>
    <w:p w14:paraId="118FEC8D" w14:textId="77777777" w:rsidR="00836BCD" w:rsidRPr="00C71F65" w:rsidRDefault="00C71F65" w:rsidP="00836BCD">
      <w:pPr>
        <w:widowControl/>
        <w:numPr>
          <w:ilvl w:val="1"/>
          <w:numId w:val="28"/>
        </w:numPr>
        <w:tabs>
          <w:tab w:val="left" w:pos="0"/>
          <w:tab w:val="left" w:pos="360"/>
          <w:tab w:val="left" w:pos="691"/>
        </w:tabs>
        <w:autoSpaceDE/>
        <w:autoSpaceDN/>
        <w:adjustRightInd/>
        <w:contextualSpacing/>
        <w:jc w:val="both"/>
        <w:rPr>
          <w:rFonts w:ascii="Times New Roman" w:hAnsi="Times New Roman" w:cs="Times New Roman"/>
          <w:b w:val="0"/>
          <w:bCs w:val="0"/>
          <w:iCs/>
          <w:noProof/>
          <w:spacing w:val="1"/>
          <w:sz w:val="24"/>
          <w:szCs w:val="24"/>
          <w:lang w:val="mn-MN"/>
        </w:rPr>
      </w:pPr>
      <w:r>
        <w:rPr>
          <w:rFonts w:ascii="Times New Roman" w:hAnsi="Times New Roman" w:cs="Times New Roman"/>
          <w:b w:val="0"/>
          <w:noProof/>
          <w:spacing w:val="9"/>
          <w:sz w:val="24"/>
          <w:szCs w:val="24"/>
          <w:lang w:val="mn-MN"/>
        </w:rPr>
        <w:t>Цэвэр хөрөнгө/Ө</w:t>
      </w:r>
      <w:r w:rsidR="00836BCD" w:rsidRPr="00C71F65">
        <w:rPr>
          <w:rFonts w:ascii="Times New Roman" w:hAnsi="Times New Roman" w:cs="Times New Roman"/>
          <w:b w:val="0"/>
          <w:noProof/>
          <w:spacing w:val="9"/>
          <w:sz w:val="24"/>
          <w:szCs w:val="24"/>
          <w:lang w:val="mn-MN"/>
        </w:rPr>
        <w:t>мч</w:t>
      </w:r>
    </w:p>
    <w:p w14:paraId="59728994" w14:textId="77777777" w:rsidR="00836BCD" w:rsidRPr="00836BCD" w:rsidRDefault="00836BCD" w:rsidP="00836BCD">
      <w:pPr>
        <w:shd w:val="clear" w:color="auto" w:fill="FFFFFF"/>
        <w:tabs>
          <w:tab w:val="left" w:pos="0"/>
          <w:tab w:val="left" w:pos="691"/>
        </w:tabs>
        <w:ind w:left="720"/>
        <w:contextualSpacing/>
        <w:jc w:val="both"/>
        <w:rPr>
          <w:rFonts w:ascii="Times New Roman" w:hAnsi="Times New Roman" w:cs="Times New Roman"/>
          <w:b w:val="0"/>
          <w:bCs w:val="0"/>
          <w:iCs/>
          <w:noProof/>
          <w:spacing w:val="1"/>
          <w:sz w:val="24"/>
          <w:szCs w:val="24"/>
          <w:lang w:val="mn-MN"/>
        </w:rPr>
      </w:pPr>
    </w:p>
    <w:p w14:paraId="1A14E0FD" w14:textId="77777777" w:rsidR="00836BCD" w:rsidRPr="00836BCD" w:rsidRDefault="00836BCD" w:rsidP="00836BCD">
      <w:pPr>
        <w:widowControl/>
        <w:numPr>
          <w:ilvl w:val="2"/>
          <w:numId w:val="28"/>
        </w:numPr>
        <w:tabs>
          <w:tab w:val="left" w:pos="0"/>
          <w:tab w:val="left" w:pos="360"/>
          <w:tab w:val="left" w:pos="691"/>
        </w:tabs>
        <w:autoSpaceDE/>
        <w:autoSpaceDN/>
        <w:adjustRightInd/>
        <w:contextualSpacing/>
        <w:jc w:val="both"/>
        <w:rPr>
          <w:rFonts w:ascii="Times New Roman" w:hAnsi="Times New Roman" w:cs="Times New Roman"/>
          <w:b w:val="0"/>
          <w:bCs w:val="0"/>
          <w:iCs/>
          <w:noProof/>
          <w:spacing w:val="1"/>
          <w:sz w:val="24"/>
          <w:szCs w:val="24"/>
          <w:lang w:val="mn-MN"/>
        </w:rPr>
      </w:pPr>
      <w:r w:rsidRPr="00836BCD">
        <w:rPr>
          <w:rFonts w:ascii="Times New Roman" w:hAnsi="Times New Roman" w:cs="Times New Roman"/>
          <w:b w:val="0"/>
          <w:bCs w:val="0"/>
          <w:noProof/>
          <w:spacing w:val="4"/>
          <w:sz w:val="24"/>
          <w:szCs w:val="24"/>
          <w:lang w:val="mn-MN"/>
        </w:rPr>
        <w:t xml:space="preserve">Нийт хөрөнгийн дүнгээс нийт өр төлбөрийн </w:t>
      </w:r>
      <w:r w:rsidRPr="00836BCD">
        <w:rPr>
          <w:rFonts w:ascii="Times New Roman" w:hAnsi="Times New Roman" w:cs="Times New Roman"/>
          <w:b w:val="0"/>
          <w:bCs w:val="0"/>
          <w:noProof/>
          <w:spacing w:val="-3"/>
          <w:sz w:val="24"/>
          <w:szCs w:val="24"/>
          <w:lang w:val="mn-MN"/>
        </w:rPr>
        <w:t>нийт дүн</w:t>
      </w:r>
      <w:r w:rsidR="00C71F65">
        <w:rPr>
          <w:rFonts w:ascii="Times New Roman" w:hAnsi="Times New Roman" w:cs="Times New Roman"/>
          <w:b w:val="0"/>
          <w:bCs w:val="0"/>
          <w:noProof/>
          <w:spacing w:val="-3"/>
          <w:sz w:val="24"/>
          <w:szCs w:val="24"/>
          <w:lang w:val="mn-MN"/>
        </w:rPr>
        <w:t>г хассан зөрүү нь цэвэр хөрөнгө/Ө</w:t>
      </w:r>
      <w:r w:rsidRPr="00836BCD">
        <w:rPr>
          <w:rFonts w:ascii="Times New Roman" w:hAnsi="Times New Roman" w:cs="Times New Roman"/>
          <w:b w:val="0"/>
          <w:bCs w:val="0"/>
          <w:noProof/>
          <w:spacing w:val="-4"/>
          <w:sz w:val="24"/>
          <w:szCs w:val="24"/>
          <w:lang w:val="mn-MN"/>
        </w:rPr>
        <w:t>мч болно.</w:t>
      </w:r>
      <w:r w:rsidRPr="00836BCD">
        <w:rPr>
          <w:rFonts w:ascii="Times New Roman" w:hAnsi="Times New Roman" w:cs="Times New Roman"/>
          <w:b w:val="0"/>
          <w:bCs w:val="0"/>
          <w:iCs/>
          <w:noProof/>
          <w:spacing w:val="1"/>
          <w:sz w:val="24"/>
          <w:szCs w:val="24"/>
          <w:lang w:val="mn-MN"/>
        </w:rPr>
        <w:t xml:space="preserve"> </w:t>
      </w:r>
    </w:p>
    <w:p w14:paraId="2E0804CE" w14:textId="77777777" w:rsidR="00836BCD" w:rsidRPr="00836BCD" w:rsidRDefault="00836BCD" w:rsidP="00836BCD">
      <w:pPr>
        <w:tabs>
          <w:tab w:val="left" w:pos="0"/>
          <w:tab w:val="left" w:pos="360"/>
          <w:tab w:val="left" w:pos="691"/>
        </w:tabs>
        <w:ind w:left="720"/>
        <w:contextualSpacing/>
        <w:jc w:val="both"/>
        <w:rPr>
          <w:rFonts w:ascii="Times New Roman" w:hAnsi="Times New Roman" w:cs="Times New Roman"/>
          <w:b w:val="0"/>
          <w:bCs w:val="0"/>
          <w:iCs/>
          <w:noProof/>
          <w:spacing w:val="1"/>
          <w:sz w:val="24"/>
          <w:szCs w:val="24"/>
          <w:lang w:val="mn-MN"/>
        </w:rPr>
      </w:pPr>
    </w:p>
    <w:p w14:paraId="04AD23D6" w14:textId="77777777" w:rsidR="00836BCD" w:rsidRPr="00836BCD" w:rsidRDefault="00836BCD" w:rsidP="00836BCD">
      <w:pPr>
        <w:widowControl/>
        <w:numPr>
          <w:ilvl w:val="2"/>
          <w:numId w:val="28"/>
        </w:numPr>
        <w:tabs>
          <w:tab w:val="left" w:pos="0"/>
          <w:tab w:val="left" w:pos="360"/>
          <w:tab w:val="left" w:pos="691"/>
        </w:tabs>
        <w:autoSpaceDE/>
        <w:autoSpaceDN/>
        <w:adjustRightInd/>
        <w:contextualSpacing/>
        <w:jc w:val="both"/>
        <w:rPr>
          <w:rFonts w:ascii="Times New Roman" w:hAnsi="Times New Roman" w:cs="Times New Roman"/>
          <w:b w:val="0"/>
          <w:bCs w:val="0"/>
          <w:iCs/>
          <w:noProof/>
          <w:spacing w:val="1"/>
          <w:sz w:val="24"/>
          <w:szCs w:val="24"/>
          <w:lang w:val="mn-MN"/>
        </w:rPr>
      </w:pPr>
      <w:r w:rsidRPr="00836BCD">
        <w:rPr>
          <w:rFonts w:ascii="Times New Roman" w:hAnsi="Times New Roman" w:cs="Times New Roman"/>
          <w:b w:val="0"/>
          <w:bCs w:val="0"/>
          <w:noProof/>
          <w:spacing w:val="1"/>
          <w:sz w:val="24"/>
          <w:szCs w:val="24"/>
          <w:lang w:val="mn-MN"/>
        </w:rPr>
        <w:t>Ц</w:t>
      </w:r>
      <w:r w:rsidRPr="00836BCD">
        <w:rPr>
          <w:rFonts w:ascii="Times New Roman" w:hAnsi="Times New Roman" w:cs="Times New Roman"/>
          <w:b w:val="0"/>
          <w:bCs w:val="0"/>
          <w:noProof/>
          <w:spacing w:val="-3"/>
          <w:sz w:val="24"/>
          <w:szCs w:val="24"/>
          <w:lang w:val="mn-MN"/>
        </w:rPr>
        <w:t>эвэр хөрөнгө/</w:t>
      </w:r>
      <w:r w:rsidR="00C71F65">
        <w:rPr>
          <w:rFonts w:ascii="Times New Roman" w:hAnsi="Times New Roman" w:cs="Times New Roman"/>
          <w:b w:val="0"/>
          <w:bCs w:val="0"/>
          <w:noProof/>
          <w:spacing w:val="1"/>
          <w:sz w:val="24"/>
          <w:szCs w:val="24"/>
          <w:lang w:val="mn-MN"/>
        </w:rPr>
        <w:t>Ө</w:t>
      </w:r>
      <w:r w:rsidRPr="00836BCD">
        <w:rPr>
          <w:rFonts w:ascii="Times New Roman" w:hAnsi="Times New Roman" w:cs="Times New Roman"/>
          <w:b w:val="0"/>
          <w:bCs w:val="0"/>
          <w:noProof/>
          <w:spacing w:val="1"/>
          <w:sz w:val="24"/>
          <w:szCs w:val="24"/>
          <w:lang w:val="mn-MN"/>
        </w:rPr>
        <w:t>мчийг Засгийн газрын оруулсан капитал</w:t>
      </w:r>
      <w:r w:rsidRPr="00836BCD">
        <w:rPr>
          <w:rFonts w:ascii="Times New Roman" w:hAnsi="Times New Roman" w:cs="Times New Roman"/>
          <w:b w:val="0"/>
          <w:bCs w:val="0"/>
          <w:iCs/>
          <w:noProof/>
          <w:sz w:val="24"/>
          <w:szCs w:val="24"/>
          <w:lang w:val="mn-MN"/>
        </w:rPr>
        <w:t xml:space="preserve">, хуримтлагдсан үр дүн, </w:t>
      </w:r>
      <w:r w:rsidRPr="00836BCD">
        <w:rPr>
          <w:rFonts w:ascii="Times New Roman" w:hAnsi="Times New Roman" w:cs="Times New Roman"/>
          <w:b w:val="0"/>
          <w:bCs w:val="0"/>
          <w:noProof/>
          <w:spacing w:val="1"/>
          <w:sz w:val="24"/>
          <w:szCs w:val="24"/>
          <w:lang w:val="mn-MN"/>
        </w:rPr>
        <w:t>Ц</w:t>
      </w:r>
      <w:r w:rsidRPr="00836BCD">
        <w:rPr>
          <w:rFonts w:ascii="Times New Roman" w:hAnsi="Times New Roman" w:cs="Times New Roman"/>
          <w:b w:val="0"/>
          <w:bCs w:val="0"/>
          <w:noProof/>
          <w:spacing w:val="-3"/>
          <w:sz w:val="24"/>
          <w:szCs w:val="24"/>
          <w:lang w:val="mn-MN"/>
        </w:rPr>
        <w:t>эвэр хөрөнгө/</w:t>
      </w:r>
      <w:r w:rsidR="00C71F65">
        <w:rPr>
          <w:rFonts w:ascii="Times New Roman" w:hAnsi="Times New Roman" w:cs="Times New Roman"/>
          <w:b w:val="0"/>
          <w:bCs w:val="0"/>
          <w:noProof/>
          <w:spacing w:val="1"/>
          <w:sz w:val="24"/>
          <w:szCs w:val="24"/>
          <w:lang w:val="mn-MN"/>
        </w:rPr>
        <w:t>Ө</w:t>
      </w:r>
      <w:r w:rsidRPr="00836BCD">
        <w:rPr>
          <w:rFonts w:ascii="Times New Roman" w:hAnsi="Times New Roman" w:cs="Times New Roman"/>
          <w:b w:val="0"/>
          <w:bCs w:val="0"/>
          <w:noProof/>
          <w:spacing w:val="1"/>
          <w:sz w:val="24"/>
          <w:szCs w:val="24"/>
          <w:lang w:val="mn-MN"/>
        </w:rPr>
        <w:t xml:space="preserve">мчийн </w:t>
      </w:r>
      <w:r w:rsidRPr="00836BCD">
        <w:rPr>
          <w:rFonts w:ascii="Times New Roman" w:hAnsi="Times New Roman" w:cs="Times New Roman"/>
          <w:b w:val="0"/>
          <w:bCs w:val="0"/>
          <w:iCs/>
          <w:noProof/>
          <w:spacing w:val="4"/>
          <w:sz w:val="24"/>
          <w:szCs w:val="24"/>
          <w:lang w:val="mn-MN"/>
        </w:rPr>
        <w:t>бусад хэсэг</w:t>
      </w:r>
      <w:r w:rsidRPr="00836BCD">
        <w:rPr>
          <w:rFonts w:ascii="Times New Roman" w:hAnsi="Times New Roman" w:cs="Times New Roman"/>
          <w:b w:val="0"/>
          <w:bCs w:val="0"/>
          <w:noProof/>
          <w:spacing w:val="4"/>
          <w:sz w:val="24"/>
          <w:szCs w:val="24"/>
          <w:lang w:val="mn-MN"/>
        </w:rPr>
        <w:t xml:space="preserve"> </w:t>
      </w:r>
      <w:r w:rsidRPr="00836BCD">
        <w:rPr>
          <w:rFonts w:ascii="Times New Roman" w:hAnsi="Times New Roman" w:cs="Times New Roman"/>
          <w:b w:val="0"/>
          <w:bCs w:val="0"/>
          <w:noProof/>
          <w:sz w:val="24"/>
          <w:szCs w:val="24"/>
          <w:lang w:val="mn-MN"/>
        </w:rPr>
        <w:t xml:space="preserve">гэсэн </w:t>
      </w:r>
      <w:r w:rsidRPr="00836BCD">
        <w:rPr>
          <w:rFonts w:ascii="Times New Roman" w:hAnsi="Times New Roman" w:cs="Times New Roman"/>
          <w:b w:val="0"/>
          <w:bCs w:val="0"/>
          <w:noProof/>
          <w:spacing w:val="1"/>
          <w:sz w:val="24"/>
          <w:szCs w:val="24"/>
          <w:lang w:val="mn-MN"/>
        </w:rPr>
        <w:t xml:space="preserve">ангиллаар </w:t>
      </w:r>
      <w:r w:rsidRPr="00836BCD">
        <w:rPr>
          <w:rFonts w:ascii="Times New Roman" w:hAnsi="Times New Roman" w:cs="Times New Roman"/>
          <w:b w:val="0"/>
          <w:bCs w:val="0"/>
          <w:noProof/>
          <w:sz w:val="24"/>
          <w:szCs w:val="24"/>
          <w:lang w:val="mn-MN"/>
        </w:rPr>
        <w:t>үзүүлнэ</w:t>
      </w:r>
      <w:r w:rsidRPr="00836BCD">
        <w:rPr>
          <w:rFonts w:ascii="Times New Roman" w:hAnsi="Times New Roman" w:cs="Times New Roman"/>
          <w:b w:val="0"/>
          <w:sz w:val="24"/>
          <w:szCs w:val="24"/>
          <w:lang w:val="mn-MN"/>
        </w:rPr>
        <w:t>.</w:t>
      </w:r>
    </w:p>
    <w:p w14:paraId="014489C9" w14:textId="77777777" w:rsidR="00836BCD" w:rsidRPr="00836BCD" w:rsidRDefault="00836BCD" w:rsidP="00836BCD">
      <w:pPr>
        <w:shd w:val="clear" w:color="auto" w:fill="FFFFFF"/>
        <w:tabs>
          <w:tab w:val="left" w:pos="0"/>
          <w:tab w:val="left" w:pos="360"/>
          <w:tab w:val="left" w:pos="691"/>
        </w:tabs>
        <w:ind w:left="720"/>
        <w:contextualSpacing/>
        <w:jc w:val="both"/>
        <w:rPr>
          <w:rFonts w:ascii="Times New Roman" w:hAnsi="Times New Roman" w:cs="Times New Roman"/>
          <w:b w:val="0"/>
          <w:bCs w:val="0"/>
          <w:iCs/>
          <w:noProof/>
          <w:spacing w:val="1"/>
          <w:sz w:val="24"/>
          <w:szCs w:val="24"/>
          <w:lang w:val="mn-MN"/>
        </w:rPr>
      </w:pPr>
    </w:p>
    <w:p w14:paraId="3D668A9C" w14:textId="77777777" w:rsidR="00836BCD" w:rsidRPr="00C71F65" w:rsidRDefault="00836BCD" w:rsidP="00836BCD">
      <w:pPr>
        <w:jc w:val="both"/>
        <w:rPr>
          <w:rFonts w:ascii="Times New Roman" w:hAnsi="Times New Roman" w:cs="Times New Roman"/>
          <w:b w:val="0"/>
          <w:sz w:val="24"/>
          <w:szCs w:val="24"/>
          <w:lang w:val="mn-MN"/>
        </w:rPr>
      </w:pPr>
      <w:r w:rsidRPr="00C71F65">
        <w:rPr>
          <w:rFonts w:ascii="Times New Roman" w:hAnsi="Times New Roman" w:cs="Times New Roman"/>
          <w:b w:val="0"/>
          <w:sz w:val="24"/>
          <w:szCs w:val="24"/>
          <w:lang w:val="mn-MN"/>
        </w:rPr>
        <w:t>Гурав: Санхүүгийн үр дүнгийн  тайлан</w:t>
      </w:r>
    </w:p>
    <w:p w14:paraId="21E04B0E" w14:textId="77777777" w:rsidR="00836BCD" w:rsidRPr="00836BCD" w:rsidRDefault="00836BCD" w:rsidP="00836BCD">
      <w:pPr>
        <w:jc w:val="both"/>
        <w:rPr>
          <w:rFonts w:ascii="Times New Roman" w:hAnsi="Times New Roman" w:cs="Times New Roman"/>
          <w:b w:val="0"/>
          <w:i/>
          <w:sz w:val="24"/>
          <w:szCs w:val="24"/>
          <w:u w:val="single"/>
          <w:lang w:val="mn-MN"/>
        </w:rPr>
      </w:pPr>
    </w:p>
    <w:p w14:paraId="34AC28DC" w14:textId="77777777" w:rsidR="00836BCD" w:rsidRPr="00836BCD" w:rsidRDefault="00836BCD" w:rsidP="00836BCD">
      <w:pPr>
        <w:widowControl/>
        <w:numPr>
          <w:ilvl w:val="1"/>
          <w:numId w:val="29"/>
        </w:numPr>
        <w:autoSpaceDE/>
        <w:autoSpaceDN/>
        <w:adjustRightInd/>
        <w:ind w:left="720" w:hanging="720"/>
        <w:contextualSpacing/>
        <w:jc w:val="both"/>
        <w:rPr>
          <w:rFonts w:ascii="Times New Roman" w:hAnsi="Times New Roman" w:cs="Times New Roman"/>
          <w:b w:val="0"/>
          <w:sz w:val="24"/>
          <w:szCs w:val="24"/>
          <w:lang w:val="mn-MN"/>
        </w:rPr>
      </w:pPr>
      <w:r w:rsidRPr="00836BCD">
        <w:rPr>
          <w:rFonts w:ascii="Times New Roman" w:hAnsi="Times New Roman" w:cs="Times New Roman"/>
          <w:b w:val="0"/>
          <w:sz w:val="24"/>
          <w:szCs w:val="24"/>
          <w:lang w:val="mn-MN"/>
        </w:rPr>
        <w:t xml:space="preserve">Санхүүгийн үр дүнгийн тайлан нь </w:t>
      </w:r>
      <w:r w:rsidR="00F17AAB" w:rsidRPr="00836BCD">
        <w:rPr>
          <w:rFonts w:ascii="Times New Roman" w:hAnsi="Times New Roman" w:cs="Times New Roman"/>
          <w:b w:val="0"/>
          <w:sz w:val="24"/>
          <w:szCs w:val="24"/>
          <w:lang w:val="mn-MN"/>
        </w:rPr>
        <w:t>н</w:t>
      </w:r>
      <w:r w:rsidRPr="00836BCD">
        <w:rPr>
          <w:rFonts w:ascii="Times New Roman" w:hAnsi="Times New Roman" w:cs="Times New Roman"/>
          <w:b w:val="0"/>
          <w:sz w:val="24"/>
          <w:szCs w:val="24"/>
          <w:lang w:val="mn-MN"/>
        </w:rPr>
        <w:t>ийгмийн даатгалын байгууллагын тодорхой хугацаа /сар, улирал, жил/-ны үйл ажиллагааны үр дүн, цэвэр хөрөнгөнд үзүүлсэн нөлөөллийг УС</w:t>
      </w:r>
      <w:r w:rsidRPr="00836BCD">
        <w:rPr>
          <w:rFonts w:ascii="Times New Roman" w:hAnsi="Times New Roman" w:cs="Times New Roman"/>
          <w:b w:val="0"/>
          <w:noProof/>
          <w:spacing w:val="-1"/>
          <w:sz w:val="24"/>
          <w:szCs w:val="24"/>
          <w:lang w:val="mn-MN"/>
        </w:rPr>
        <w:t>НББОУС-1 “Санхүүгийн тайлангийн толилуулга”-ын 108, 109 ба 114 дүгээр зүйлийн агуулгад нийцүүлэн</w:t>
      </w:r>
      <w:r w:rsidRPr="00836BCD">
        <w:rPr>
          <w:rFonts w:ascii="Times New Roman" w:hAnsi="Times New Roman" w:cs="Times New Roman"/>
          <w:b w:val="0"/>
          <w:bCs w:val="0"/>
          <w:noProof/>
          <w:spacing w:val="-9"/>
          <w:sz w:val="24"/>
          <w:szCs w:val="24"/>
          <w:lang w:val="mn-MN"/>
        </w:rPr>
        <w:t xml:space="preserve"> илэрхийлдэг</w:t>
      </w:r>
      <w:r w:rsidRPr="00836BCD">
        <w:rPr>
          <w:rFonts w:ascii="Times New Roman" w:hAnsi="Times New Roman" w:cs="Times New Roman"/>
          <w:b w:val="0"/>
          <w:sz w:val="24"/>
          <w:szCs w:val="24"/>
          <w:lang w:val="mn-MN"/>
        </w:rPr>
        <w:t xml:space="preserve"> тайлан юм. </w:t>
      </w:r>
    </w:p>
    <w:p w14:paraId="4BA8526B" w14:textId="77777777" w:rsidR="00836BCD" w:rsidRPr="00836BCD" w:rsidRDefault="00836BCD" w:rsidP="00836BCD">
      <w:pPr>
        <w:ind w:left="720"/>
        <w:contextualSpacing/>
        <w:jc w:val="both"/>
        <w:rPr>
          <w:rFonts w:ascii="Times New Roman" w:hAnsi="Times New Roman" w:cs="Times New Roman"/>
          <w:b w:val="0"/>
          <w:sz w:val="24"/>
          <w:szCs w:val="24"/>
          <w:lang w:val="mn-MN"/>
        </w:rPr>
      </w:pPr>
    </w:p>
    <w:p w14:paraId="136EAC30" w14:textId="77777777" w:rsidR="00836BCD" w:rsidRPr="00836BCD" w:rsidRDefault="00836BCD" w:rsidP="00836BCD">
      <w:pPr>
        <w:widowControl/>
        <w:numPr>
          <w:ilvl w:val="1"/>
          <w:numId w:val="29"/>
        </w:numPr>
        <w:autoSpaceDE/>
        <w:autoSpaceDN/>
        <w:adjustRightInd/>
        <w:ind w:left="720" w:hanging="720"/>
        <w:contextualSpacing/>
        <w:jc w:val="both"/>
        <w:rPr>
          <w:rFonts w:ascii="Times New Roman" w:hAnsi="Times New Roman" w:cs="Times New Roman"/>
          <w:b w:val="0"/>
          <w:sz w:val="24"/>
          <w:szCs w:val="24"/>
          <w:lang w:val="mn-MN"/>
        </w:rPr>
      </w:pPr>
      <w:r w:rsidRPr="00836BCD">
        <w:rPr>
          <w:rFonts w:ascii="Times New Roman" w:hAnsi="Times New Roman" w:cs="Times New Roman"/>
          <w:b w:val="0"/>
          <w:sz w:val="24"/>
          <w:szCs w:val="24"/>
          <w:lang w:val="mn-MN"/>
        </w:rPr>
        <w:t xml:space="preserve">Санхүүгийн үр дүнгийн тайлангийн зорилго нь </w:t>
      </w:r>
      <w:r w:rsidR="006073C6" w:rsidRPr="00836BCD">
        <w:rPr>
          <w:rFonts w:ascii="Times New Roman" w:hAnsi="Times New Roman" w:cs="Times New Roman"/>
          <w:b w:val="0"/>
          <w:sz w:val="24"/>
          <w:szCs w:val="24"/>
          <w:lang w:val="mn-MN"/>
        </w:rPr>
        <w:t>н</w:t>
      </w:r>
      <w:r w:rsidRPr="00836BCD">
        <w:rPr>
          <w:rFonts w:ascii="Times New Roman" w:hAnsi="Times New Roman" w:cs="Times New Roman"/>
          <w:b w:val="0"/>
          <w:sz w:val="24"/>
          <w:szCs w:val="24"/>
          <w:lang w:val="mn-MN"/>
        </w:rPr>
        <w:t>ийгмийн даатгалын байгууллагын цэвэр хөрөнгийн дүнд тайлант хугацаанд орсон өөрчлөлт, түүнд нөлөөлсөн ажил гүйлгээ, үйл явдлыг тодорхойлоход чиглэнэ.</w:t>
      </w:r>
    </w:p>
    <w:p w14:paraId="17D074B2" w14:textId="77777777" w:rsidR="00836BCD" w:rsidRPr="00836BCD" w:rsidRDefault="00836BCD" w:rsidP="00836BCD">
      <w:pPr>
        <w:ind w:left="720"/>
        <w:contextualSpacing/>
        <w:jc w:val="both"/>
        <w:rPr>
          <w:rFonts w:ascii="Times New Roman" w:hAnsi="Times New Roman" w:cs="Times New Roman"/>
          <w:b w:val="0"/>
          <w:sz w:val="24"/>
          <w:szCs w:val="24"/>
          <w:lang w:val="mn-MN"/>
        </w:rPr>
      </w:pPr>
    </w:p>
    <w:p w14:paraId="3319A08A" w14:textId="77777777" w:rsidR="00836BCD" w:rsidRPr="00836BCD" w:rsidRDefault="00836BCD" w:rsidP="00836BCD">
      <w:pPr>
        <w:widowControl/>
        <w:numPr>
          <w:ilvl w:val="1"/>
          <w:numId w:val="29"/>
        </w:numPr>
        <w:autoSpaceDE/>
        <w:autoSpaceDN/>
        <w:adjustRightInd/>
        <w:ind w:left="720" w:hanging="720"/>
        <w:contextualSpacing/>
        <w:jc w:val="both"/>
        <w:rPr>
          <w:rFonts w:ascii="Times New Roman" w:hAnsi="Times New Roman" w:cs="Times New Roman"/>
          <w:b w:val="0"/>
          <w:sz w:val="24"/>
          <w:szCs w:val="24"/>
          <w:lang w:val="mn-MN"/>
        </w:rPr>
      </w:pPr>
      <w:r w:rsidRPr="00836BCD">
        <w:rPr>
          <w:rFonts w:ascii="Times New Roman" w:hAnsi="Times New Roman" w:cs="Times New Roman"/>
          <w:b w:val="0"/>
          <w:sz w:val="24"/>
          <w:szCs w:val="24"/>
          <w:lang w:val="mn-MN"/>
        </w:rPr>
        <w:t>Санхүүгийн үр дүнгийн тайланг өмнөх жилийн харьцуулагдах хугацааны тайлангийн хамт толилуулна.</w:t>
      </w:r>
    </w:p>
    <w:p w14:paraId="793099BB" w14:textId="77777777" w:rsidR="00836BCD" w:rsidRPr="00836BCD" w:rsidRDefault="00836BCD" w:rsidP="00836BCD">
      <w:pPr>
        <w:ind w:left="720"/>
        <w:contextualSpacing/>
        <w:rPr>
          <w:rFonts w:ascii="Times New Roman" w:hAnsi="Times New Roman" w:cs="Times New Roman"/>
          <w:b w:val="0"/>
          <w:sz w:val="24"/>
          <w:szCs w:val="24"/>
          <w:lang w:val="mn-MN"/>
        </w:rPr>
      </w:pPr>
    </w:p>
    <w:p w14:paraId="5886A5B3" w14:textId="77777777" w:rsidR="00836BCD" w:rsidRPr="00836BCD" w:rsidRDefault="00836BCD" w:rsidP="00836BCD">
      <w:pPr>
        <w:widowControl/>
        <w:numPr>
          <w:ilvl w:val="1"/>
          <w:numId w:val="29"/>
        </w:numPr>
        <w:autoSpaceDE/>
        <w:autoSpaceDN/>
        <w:adjustRightInd/>
        <w:ind w:left="720" w:hanging="720"/>
        <w:contextualSpacing/>
        <w:jc w:val="both"/>
        <w:rPr>
          <w:rFonts w:ascii="Times New Roman" w:hAnsi="Times New Roman" w:cs="Times New Roman"/>
          <w:b w:val="0"/>
          <w:sz w:val="24"/>
          <w:szCs w:val="24"/>
          <w:lang w:val="mn-MN"/>
        </w:rPr>
      </w:pPr>
      <w:r w:rsidRPr="00836BCD">
        <w:rPr>
          <w:rFonts w:ascii="Times New Roman" w:hAnsi="Times New Roman" w:cs="Times New Roman"/>
          <w:b w:val="0"/>
          <w:sz w:val="24"/>
          <w:szCs w:val="24"/>
          <w:lang w:val="mn-MN"/>
        </w:rPr>
        <w:t>Санхүүгийн үр дүнгийн тайланг бэлтгэхдээ тухайн тайлангийн хугацаанд хамрагдах орлого, зардлыг аккруэл суурьт үндэслэн бүртгэнэ. Энэ зарчмаар орлогыг орлого олсон буюу хэмжих боломжтой болсон үед, зардлыг зардал гарсан буюу хэмжих боломжтой болсон тухайн үед нь тус тус хүлээн зөвшөөрнө.</w:t>
      </w:r>
    </w:p>
    <w:p w14:paraId="408FAD27" w14:textId="77777777" w:rsidR="00836BCD" w:rsidRPr="00836BCD" w:rsidRDefault="00836BCD" w:rsidP="00836BCD">
      <w:pPr>
        <w:ind w:left="720"/>
        <w:contextualSpacing/>
        <w:rPr>
          <w:rFonts w:ascii="Times New Roman" w:hAnsi="Times New Roman" w:cs="Times New Roman"/>
          <w:b w:val="0"/>
          <w:sz w:val="24"/>
          <w:szCs w:val="24"/>
          <w:lang w:val="mn-MN"/>
        </w:rPr>
      </w:pPr>
    </w:p>
    <w:p w14:paraId="62F284F0" w14:textId="77777777" w:rsidR="00836BCD" w:rsidRPr="00836BCD" w:rsidRDefault="00836BCD" w:rsidP="00836BCD">
      <w:pPr>
        <w:widowControl/>
        <w:numPr>
          <w:ilvl w:val="1"/>
          <w:numId w:val="29"/>
        </w:numPr>
        <w:autoSpaceDE/>
        <w:autoSpaceDN/>
        <w:adjustRightInd/>
        <w:ind w:left="720" w:hanging="720"/>
        <w:contextualSpacing/>
        <w:jc w:val="both"/>
        <w:rPr>
          <w:rFonts w:ascii="Times New Roman" w:hAnsi="Times New Roman" w:cs="Times New Roman"/>
          <w:b w:val="0"/>
          <w:sz w:val="24"/>
          <w:szCs w:val="24"/>
          <w:lang w:val="mn-MN"/>
        </w:rPr>
      </w:pPr>
      <w:r w:rsidRPr="00836BCD">
        <w:rPr>
          <w:rFonts w:ascii="Times New Roman" w:hAnsi="Times New Roman" w:cs="Times New Roman"/>
          <w:b w:val="0"/>
          <w:sz w:val="24"/>
          <w:szCs w:val="24"/>
          <w:lang w:val="mn-MN"/>
        </w:rPr>
        <w:t>Орлого ба зардлыг үйл ажиллагааны болон үйл ажиллагааны бус гэж ангилан, ангилал тус бүрээр үр дүнг т</w:t>
      </w:r>
      <w:r w:rsidR="00B01BA0">
        <w:rPr>
          <w:rFonts w:ascii="Times New Roman" w:hAnsi="Times New Roman" w:cs="Times New Roman"/>
          <w:b w:val="0"/>
          <w:sz w:val="24"/>
          <w:szCs w:val="24"/>
          <w:lang w:val="mn-MN"/>
        </w:rPr>
        <w:t>одорхойл</w:t>
      </w:r>
      <w:r w:rsidRPr="00836BCD">
        <w:rPr>
          <w:rFonts w:ascii="Times New Roman" w:hAnsi="Times New Roman" w:cs="Times New Roman"/>
          <w:b w:val="0"/>
          <w:sz w:val="24"/>
          <w:szCs w:val="24"/>
          <w:lang w:val="mn-MN"/>
        </w:rPr>
        <w:t xml:space="preserve">но. Үүнд: </w:t>
      </w:r>
    </w:p>
    <w:p w14:paraId="0CE2C7E1" w14:textId="77777777" w:rsidR="00836BCD" w:rsidRPr="00836BCD" w:rsidRDefault="00836BCD" w:rsidP="00836BCD">
      <w:pPr>
        <w:ind w:left="720"/>
        <w:contextualSpacing/>
        <w:rPr>
          <w:rFonts w:ascii="Times New Roman" w:hAnsi="Times New Roman" w:cs="Times New Roman"/>
          <w:b w:val="0"/>
          <w:sz w:val="24"/>
          <w:szCs w:val="24"/>
          <w:lang w:val="mn-MN"/>
        </w:rPr>
      </w:pPr>
    </w:p>
    <w:p w14:paraId="731AAA4C" w14:textId="77777777" w:rsidR="00836BCD" w:rsidRPr="00836BCD" w:rsidRDefault="00836BCD" w:rsidP="00836BCD">
      <w:pPr>
        <w:widowControl/>
        <w:numPr>
          <w:ilvl w:val="2"/>
          <w:numId w:val="29"/>
        </w:numPr>
        <w:autoSpaceDE/>
        <w:autoSpaceDN/>
        <w:adjustRightInd/>
        <w:ind w:left="1440"/>
        <w:contextualSpacing/>
        <w:jc w:val="both"/>
        <w:rPr>
          <w:rFonts w:ascii="Times New Roman" w:hAnsi="Times New Roman" w:cs="Times New Roman"/>
          <w:b w:val="0"/>
          <w:sz w:val="24"/>
          <w:szCs w:val="24"/>
          <w:lang w:val="mn-MN"/>
        </w:rPr>
      </w:pPr>
      <w:r w:rsidRPr="00836BCD">
        <w:rPr>
          <w:rFonts w:ascii="Times New Roman" w:hAnsi="Times New Roman" w:cs="Times New Roman"/>
          <w:b w:val="0"/>
          <w:sz w:val="24"/>
          <w:szCs w:val="24"/>
          <w:lang w:val="mn-MN"/>
        </w:rPr>
        <w:t xml:space="preserve">Үйл ажиллагааны орлогоос үйл ажиллагааны зардлыг хасаж “Үйл </w:t>
      </w:r>
      <w:r w:rsidR="002C17EA">
        <w:rPr>
          <w:rFonts w:ascii="Times New Roman" w:hAnsi="Times New Roman" w:cs="Times New Roman"/>
          <w:b w:val="0"/>
          <w:sz w:val="24"/>
          <w:szCs w:val="24"/>
          <w:lang w:val="mn-MN"/>
        </w:rPr>
        <w:t>ажиллагааны үр дүн”-г тодорхойл</w:t>
      </w:r>
      <w:r w:rsidRPr="00836BCD">
        <w:rPr>
          <w:rFonts w:ascii="Times New Roman" w:hAnsi="Times New Roman" w:cs="Times New Roman"/>
          <w:b w:val="0"/>
          <w:sz w:val="24"/>
          <w:szCs w:val="24"/>
          <w:lang w:val="mn-MN"/>
        </w:rPr>
        <w:t>но.</w:t>
      </w:r>
    </w:p>
    <w:p w14:paraId="61042237" w14:textId="77777777" w:rsidR="00836BCD" w:rsidRPr="00836BCD" w:rsidRDefault="00836BCD" w:rsidP="00836BCD">
      <w:pPr>
        <w:ind w:left="1440"/>
        <w:contextualSpacing/>
        <w:jc w:val="both"/>
        <w:rPr>
          <w:rFonts w:ascii="Times New Roman" w:hAnsi="Times New Roman" w:cs="Times New Roman"/>
          <w:b w:val="0"/>
          <w:sz w:val="24"/>
          <w:szCs w:val="24"/>
          <w:lang w:val="mn-MN"/>
        </w:rPr>
      </w:pPr>
    </w:p>
    <w:p w14:paraId="76A17484" w14:textId="77777777" w:rsidR="00836BCD" w:rsidRPr="00836BCD" w:rsidRDefault="00836BCD" w:rsidP="00836BCD">
      <w:pPr>
        <w:widowControl/>
        <w:numPr>
          <w:ilvl w:val="2"/>
          <w:numId w:val="29"/>
        </w:numPr>
        <w:autoSpaceDE/>
        <w:autoSpaceDN/>
        <w:adjustRightInd/>
        <w:ind w:left="1440"/>
        <w:contextualSpacing/>
        <w:jc w:val="both"/>
        <w:rPr>
          <w:rFonts w:ascii="Times New Roman" w:hAnsi="Times New Roman" w:cs="Times New Roman"/>
          <w:b w:val="0"/>
          <w:sz w:val="24"/>
          <w:szCs w:val="24"/>
          <w:lang w:val="mn-MN"/>
        </w:rPr>
      </w:pPr>
      <w:r w:rsidRPr="00836BCD">
        <w:rPr>
          <w:rFonts w:ascii="Times New Roman" w:hAnsi="Times New Roman" w:cs="Times New Roman"/>
          <w:b w:val="0"/>
          <w:sz w:val="24"/>
          <w:szCs w:val="24"/>
          <w:lang w:val="mn-MN"/>
        </w:rPr>
        <w:t>“Үйл ажиллагааны үр дүн” дээр үйл ажиллагааны бус орлогыг нэмж, үйл ажиллагааны бус зардлыг хасаж “Үйл ажиллагааны нийт үр дүн”-г тодорхой</w:t>
      </w:r>
      <w:r w:rsidR="002C17EA">
        <w:rPr>
          <w:rFonts w:ascii="Times New Roman" w:hAnsi="Times New Roman" w:cs="Times New Roman"/>
          <w:b w:val="0"/>
          <w:sz w:val="24"/>
          <w:szCs w:val="24"/>
          <w:lang w:val="mn-MN"/>
        </w:rPr>
        <w:t>л</w:t>
      </w:r>
      <w:r w:rsidRPr="00836BCD">
        <w:rPr>
          <w:rFonts w:ascii="Times New Roman" w:hAnsi="Times New Roman" w:cs="Times New Roman"/>
          <w:b w:val="0"/>
          <w:sz w:val="24"/>
          <w:szCs w:val="24"/>
          <w:lang w:val="mn-MN"/>
        </w:rPr>
        <w:t>но.</w:t>
      </w:r>
    </w:p>
    <w:p w14:paraId="2AFFD24F" w14:textId="77777777" w:rsidR="00F048D3" w:rsidRPr="00836BCD" w:rsidRDefault="00F048D3" w:rsidP="00836BCD">
      <w:pPr>
        <w:rPr>
          <w:rFonts w:ascii="Times New Roman" w:hAnsi="Times New Roman" w:cs="Times New Roman"/>
          <w:b w:val="0"/>
          <w:i/>
          <w:sz w:val="24"/>
          <w:szCs w:val="24"/>
          <w:lang w:val="mn-MN"/>
        </w:rPr>
      </w:pPr>
    </w:p>
    <w:p w14:paraId="3333D8F9" w14:textId="77777777" w:rsidR="00F048D3" w:rsidRPr="00C71F65" w:rsidRDefault="00F048D3" w:rsidP="007B5F52">
      <w:pPr>
        <w:pStyle w:val="ListParagraph"/>
        <w:widowControl/>
        <w:numPr>
          <w:ilvl w:val="1"/>
          <w:numId w:val="29"/>
        </w:numPr>
        <w:autoSpaceDE/>
        <w:autoSpaceDN/>
        <w:adjustRightInd/>
        <w:ind w:left="720" w:hanging="720"/>
        <w:jc w:val="both"/>
        <w:rPr>
          <w:rFonts w:ascii="Times New Roman" w:hAnsi="Times New Roman" w:cs="Times New Roman"/>
          <w:b w:val="0"/>
          <w:sz w:val="24"/>
          <w:szCs w:val="24"/>
          <w:lang w:val="mn-MN"/>
        </w:rPr>
      </w:pPr>
      <w:r w:rsidRPr="00C71F65">
        <w:rPr>
          <w:rFonts w:ascii="Times New Roman" w:hAnsi="Times New Roman" w:cs="Times New Roman"/>
          <w:b w:val="0"/>
          <w:sz w:val="24"/>
          <w:szCs w:val="24"/>
          <w:lang w:val="mn-MN"/>
        </w:rPr>
        <w:t>Санхүүгийн үр дүнгийн тайлан бэлтгэх</w:t>
      </w:r>
    </w:p>
    <w:p w14:paraId="67178BBE" w14:textId="77777777" w:rsidR="00F048D3" w:rsidRPr="00037B45" w:rsidRDefault="00F048D3" w:rsidP="008B49A9">
      <w:pPr>
        <w:ind w:left="720"/>
        <w:jc w:val="both"/>
        <w:rPr>
          <w:rFonts w:ascii="Times New Roman" w:hAnsi="Times New Roman" w:cs="Times New Roman"/>
          <w:b w:val="0"/>
          <w:sz w:val="24"/>
          <w:szCs w:val="24"/>
          <w:lang w:val="mn-MN"/>
        </w:rPr>
      </w:pPr>
    </w:p>
    <w:p w14:paraId="0D58D636" w14:textId="77777777" w:rsidR="00692936" w:rsidRPr="00692936" w:rsidRDefault="00F048D3" w:rsidP="007B5F52">
      <w:pPr>
        <w:widowControl/>
        <w:numPr>
          <w:ilvl w:val="2"/>
          <w:numId w:val="29"/>
        </w:numPr>
        <w:autoSpaceDE/>
        <w:autoSpaceDN/>
        <w:adjustRightInd/>
        <w:jc w:val="both"/>
        <w:rPr>
          <w:rFonts w:ascii="Times New Roman" w:hAnsi="Times New Roman" w:cs="Times New Roman"/>
          <w:b w:val="0"/>
          <w:sz w:val="24"/>
          <w:szCs w:val="24"/>
          <w:lang w:val="mn-MN"/>
        </w:rPr>
      </w:pPr>
      <w:r w:rsidRPr="00C71F65">
        <w:rPr>
          <w:rFonts w:ascii="Times New Roman" w:hAnsi="Times New Roman" w:cs="Times New Roman"/>
          <w:b w:val="0"/>
          <w:sz w:val="24"/>
          <w:szCs w:val="24"/>
          <w:lang w:val="mn-MN"/>
        </w:rPr>
        <w:t>Үйл ажиллагааны орлого:</w:t>
      </w:r>
      <w:r w:rsidRPr="00037B45">
        <w:rPr>
          <w:rFonts w:ascii="Times New Roman" w:hAnsi="Times New Roman" w:cs="Times New Roman"/>
          <w:b w:val="0"/>
          <w:sz w:val="24"/>
          <w:szCs w:val="24"/>
          <w:lang w:val="mn-MN"/>
        </w:rPr>
        <w:t xml:space="preserve"> </w:t>
      </w:r>
      <w:r w:rsidR="00692936" w:rsidRPr="00692936">
        <w:rPr>
          <w:rFonts w:ascii="Times New Roman" w:hAnsi="Times New Roman" w:cs="Times New Roman"/>
          <w:b w:val="0"/>
          <w:sz w:val="24"/>
          <w:szCs w:val="24"/>
          <w:lang w:val="mn-MN"/>
        </w:rPr>
        <w:t>Тайлангийн хугацааны туршид улсын төсөв болон нийгмийн даатгалын тусгай сангаас</w:t>
      </w:r>
      <w:r w:rsidR="008E2AC4">
        <w:rPr>
          <w:rFonts w:ascii="Times New Roman" w:hAnsi="Times New Roman" w:cs="Times New Roman"/>
          <w:b w:val="0"/>
          <w:sz w:val="24"/>
          <w:szCs w:val="24"/>
          <w:lang w:val="mn-MN"/>
        </w:rPr>
        <w:t xml:space="preserve"> хүлээн авсан санхүүжилт болон н</w:t>
      </w:r>
      <w:r w:rsidR="00692936" w:rsidRPr="00692936">
        <w:rPr>
          <w:rFonts w:ascii="Times New Roman" w:hAnsi="Times New Roman" w:cs="Times New Roman"/>
          <w:b w:val="0"/>
          <w:sz w:val="24"/>
          <w:szCs w:val="24"/>
          <w:lang w:val="mn-MN"/>
        </w:rPr>
        <w:t xml:space="preserve">ийгмийн даатгалын байгууллагын </w:t>
      </w:r>
      <w:r w:rsidR="003157F5">
        <w:rPr>
          <w:rFonts w:ascii="Times New Roman" w:hAnsi="Times New Roman" w:cs="Times New Roman"/>
          <w:b w:val="0"/>
          <w:sz w:val="24"/>
          <w:szCs w:val="24"/>
          <w:lang w:val="mn-MN"/>
        </w:rPr>
        <w:t>өөрийн</w:t>
      </w:r>
      <w:r w:rsidR="00692936" w:rsidRPr="00692936">
        <w:rPr>
          <w:rFonts w:ascii="Times New Roman" w:hAnsi="Times New Roman" w:cs="Times New Roman"/>
          <w:b w:val="0"/>
          <w:sz w:val="24"/>
          <w:szCs w:val="24"/>
          <w:lang w:val="mn-MN"/>
        </w:rPr>
        <w:t xml:space="preserve"> үйл ажиллагаанаас хүлээн </w:t>
      </w:r>
      <w:r w:rsidR="003157F5">
        <w:rPr>
          <w:rFonts w:ascii="Times New Roman" w:hAnsi="Times New Roman" w:cs="Times New Roman"/>
          <w:b w:val="0"/>
          <w:sz w:val="24"/>
          <w:szCs w:val="24"/>
          <w:lang w:val="mn-MN"/>
        </w:rPr>
        <w:t>зөвшөөрсөн</w:t>
      </w:r>
      <w:r w:rsidR="00692936" w:rsidRPr="00692936">
        <w:rPr>
          <w:rFonts w:ascii="Times New Roman" w:hAnsi="Times New Roman" w:cs="Times New Roman"/>
          <w:b w:val="0"/>
          <w:sz w:val="24"/>
          <w:szCs w:val="24"/>
          <w:lang w:val="mn-MN"/>
        </w:rPr>
        <w:t xml:space="preserve"> орлогын нийт дүнгээр тусгагдана. </w:t>
      </w:r>
    </w:p>
    <w:p w14:paraId="241E9575" w14:textId="77777777" w:rsidR="00692936" w:rsidRPr="00974B54" w:rsidRDefault="00692936" w:rsidP="00692936">
      <w:pPr>
        <w:pStyle w:val="ListParagraph"/>
        <w:widowControl/>
        <w:tabs>
          <w:tab w:val="left" w:pos="720"/>
        </w:tabs>
        <w:autoSpaceDE/>
        <w:autoSpaceDN/>
        <w:adjustRightInd/>
        <w:ind w:right="49"/>
        <w:jc w:val="both"/>
        <w:rPr>
          <w:rFonts w:ascii="Times New Roman" w:hAnsi="Times New Roman" w:cs="Times New Roman"/>
          <w:b w:val="0"/>
          <w:bCs w:val="0"/>
          <w:i/>
          <w:sz w:val="24"/>
          <w:szCs w:val="24"/>
          <w:lang w:val="mn-MN" w:bidi="th-TH"/>
        </w:rPr>
      </w:pPr>
    </w:p>
    <w:p w14:paraId="44587A0D" w14:textId="4B813AF4" w:rsidR="00692936" w:rsidRPr="00F43E7B" w:rsidRDefault="00CF4E7A" w:rsidP="007B5F52">
      <w:pPr>
        <w:widowControl/>
        <w:numPr>
          <w:ilvl w:val="3"/>
          <w:numId w:val="29"/>
        </w:numPr>
        <w:autoSpaceDE/>
        <w:autoSpaceDN/>
        <w:adjustRightInd/>
        <w:ind w:left="1530" w:hanging="810"/>
        <w:jc w:val="both"/>
        <w:rPr>
          <w:rFonts w:ascii="Times New Roman" w:hAnsi="Times New Roman" w:cs="Times New Roman"/>
          <w:b w:val="0"/>
          <w:color w:val="7030A0"/>
          <w:sz w:val="24"/>
          <w:szCs w:val="24"/>
          <w:lang w:val="mn-MN"/>
        </w:rPr>
      </w:pPr>
      <w:r w:rsidRPr="00F43E7B">
        <w:rPr>
          <w:rFonts w:ascii="Times New Roman" w:hAnsi="Times New Roman" w:cs="Times New Roman"/>
          <w:b w:val="0"/>
          <w:color w:val="7030A0"/>
          <w:sz w:val="24"/>
          <w:szCs w:val="24"/>
          <w:lang w:val="mn-MN" w:bidi="th-TH"/>
        </w:rPr>
        <w:lastRenderedPageBreak/>
        <w:t>Тусламж,</w:t>
      </w:r>
      <w:r w:rsidR="00692936" w:rsidRPr="00F43E7B">
        <w:rPr>
          <w:rFonts w:ascii="Times New Roman" w:hAnsi="Times New Roman" w:cs="Times New Roman"/>
          <w:b w:val="0"/>
          <w:color w:val="7030A0"/>
          <w:sz w:val="24"/>
          <w:szCs w:val="24"/>
          <w:lang w:val="mn-MN"/>
        </w:rPr>
        <w:t xml:space="preserve"> санхүүжилтийн орлого:</w:t>
      </w:r>
      <w:r w:rsidR="00692936" w:rsidRPr="00F43E7B">
        <w:rPr>
          <w:rFonts w:ascii="Times New Roman" w:hAnsi="Times New Roman" w:cs="Times New Roman"/>
          <w:b w:val="0"/>
          <w:i/>
          <w:color w:val="7030A0"/>
          <w:sz w:val="24"/>
          <w:szCs w:val="24"/>
          <w:lang w:val="mn-MN"/>
        </w:rPr>
        <w:t xml:space="preserve"> “</w:t>
      </w:r>
      <w:r w:rsidR="00F529B5" w:rsidRPr="00F43E7B">
        <w:rPr>
          <w:rFonts w:ascii="Times New Roman" w:hAnsi="Times New Roman" w:cs="Times New Roman"/>
          <w:b w:val="0"/>
          <w:bCs w:val="0"/>
          <w:noProof/>
          <w:color w:val="7030A0"/>
          <w:spacing w:val="-7"/>
          <w:sz w:val="24"/>
          <w:szCs w:val="24"/>
          <w:lang w:val="mn-MN"/>
        </w:rPr>
        <w:t>Т</w:t>
      </w:r>
      <w:r w:rsidR="002A49E2" w:rsidRPr="00F43E7B">
        <w:rPr>
          <w:rFonts w:ascii="Times New Roman" w:hAnsi="Times New Roman" w:cs="Times New Roman"/>
          <w:b w:val="0"/>
          <w:bCs w:val="0"/>
          <w:noProof/>
          <w:color w:val="7030A0"/>
          <w:spacing w:val="-7"/>
          <w:sz w:val="24"/>
          <w:szCs w:val="24"/>
          <w:lang w:val="mn-MN"/>
        </w:rPr>
        <w:t>өсвийн тухай хууль”-ийн дагуу н</w:t>
      </w:r>
      <w:r w:rsidR="00692936" w:rsidRPr="00F43E7B">
        <w:rPr>
          <w:rFonts w:ascii="Times New Roman" w:hAnsi="Times New Roman" w:cs="Times New Roman"/>
          <w:b w:val="0"/>
          <w:bCs w:val="0"/>
          <w:noProof/>
          <w:color w:val="7030A0"/>
          <w:spacing w:val="-7"/>
          <w:sz w:val="24"/>
          <w:szCs w:val="24"/>
          <w:lang w:val="mn-MN"/>
        </w:rPr>
        <w:t>ийгмийн даатгалын байгууллагын</w:t>
      </w:r>
      <w:r w:rsidR="00692936" w:rsidRPr="00F43E7B">
        <w:rPr>
          <w:rFonts w:ascii="Times New Roman" w:hAnsi="Times New Roman" w:cs="Times New Roman"/>
          <w:b w:val="0"/>
          <w:color w:val="7030A0"/>
          <w:sz w:val="24"/>
          <w:szCs w:val="24"/>
          <w:lang w:val="mn-MN"/>
        </w:rPr>
        <w:t xml:space="preserve"> үйл ажиллагааны урсгал санхүүжилт болон </w:t>
      </w:r>
      <w:r w:rsidR="003157F5" w:rsidRPr="00F43E7B">
        <w:rPr>
          <w:rFonts w:ascii="Times New Roman" w:hAnsi="Times New Roman" w:cs="Times New Roman"/>
          <w:b w:val="0"/>
          <w:color w:val="7030A0"/>
          <w:sz w:val="24"/>
          <w:szCs w:val="24"/>
          <w:lang w:val="mn-MN"/>
        </w:rPr>
        <w:t>хөрөнгийн</w:t>
      </w:r>
      <w:r w:rsidR="00692936" w:rsidRPr="00F43E7B">
        <w:rPr>
          <w:rFonts w:ascii="Times New Roman" w:hAnsi="Times New Roman" w:cs="Times New Roman"/>
          <w:b w:val="0"/>
          <w:color w:val="7030A0"/>
          <w:sz w:val="24"/>
          <w:szCs w:val="24"/>
          <w:lang w:val="mn-MN"/>
        </w:rPr>
        <w:t xml:space="preserve"> санхүүжилтэд олгохоор батлагдаж, улсын төсвөөс шилжүүлсэн санхүүжилтийн дүнгээр хүлээн зөвш</w:t>
      </w:r>
      <w:r w:rsidR="004F30F4" w:rsidRPr="00F43E7B">
        <w:rPr>
          <w:rFonts w:ascii="Times New Roman" w:hAnsi="Times New Roman" w:cs="Times New Roman"/>
          <w:b w:val="0"/>
          <w:color w:val="7030A0"/>
          <w:sz w:val="24"/>
          <w:szCs w:val="24"/>
          <w:lang w:val="mn-MN"/>
        </w:rPr>
        <w:t>өөр</w:t>
      </w:r>
      <w:r w:rsidR="00692936" w:rsidRPr="00F43E7B">
        <w:rPr>
          <w:rFonts w:ascii="Times New Roman" w:hAnsi="Times New Roman" w:cs="Times New Roman"/>
          <w:b w:val="0"/>
          <w:color w:val="7030A0"/>
          <w:sz w:val="24"/>
          <w:szCs w:val="24"/>
          <w:lang w:val="mn-MN"/>
        </w:rPr>
        <w:t>ч бүртгэнэ. Төсвийн санхүүжилтийн орлогыг эх үүсвэр болон зориулалтаас нь хамааруулан дараах байдлаар ангилан бүртгэнэ.</w:t>
      </w:r>
    </w:p>
    <w:p w14:paraId="114F28AE" w14:textId="77777777" w:rsidR="00692936" w:rsidRPr="00B461C5" w:rsidRDefault="00692936" w:rsidP="00B461C5">
      <w:pPr>
        <w:rPr>
          <w:rFonts w:ascii="Times New Roman" w:hAnsi="Times New Roman" w:cs="Times New Roman"/>
          <w:b w:val="0"/>
          <w:sz w:val="24"/>
          <w:szCs w:val="24"/>
          <w:highlight w:val="green"/>
          <w:lang w:val="mn-MN" w:bidi="th-TH"/>
        </w:rPr>
      </w:pPr>
    </w:p>
    <w:p w14:paraId="3009C513" w14:textId="26F6C78E" w:rsidR="00B461C5" w:rsidRPr="00F43E7B" w:rsidRDefault="0015328A" w:rsidP="00B461C5">
      <w:pPr>
        <w:pStyle w:val="ListParagraph"/>
        <w:widowControl/>
        <w:numPr>
          <w:ilvl w:val="3"/>
          <w:numId w:val="49"/>
        </w:numPr>
        <w:autoSpaceDE/>
        <w:autoSpaceDN/>
        <w:adjustRightInd/>
        <w:ind w:left="1985" w:hanging="425"/>
        <w:jc w:val="both"/>
        <w:rPr>
          <w:rFonts w:ascii="Times New Roman" w:hAnsi="Times New Roman" w:cs="Times New Roman"/>
          <w:b w:val="0"/>
          <w:color w:val="7030A0"/>
          <w:sz w:val="24"/>
          <w:szCs w:val="24"/>
          <w:lang w:val="mn-MN"/>
        </w:rPr>
      </w:pPr>
      <w:r w:rsidRPr="00C71F65">
        <w:rPr>
          <w:rFonts w:ascii="Times New Roman" w:hAnsi="Times New Roman" w:cs="Times New Roman"/>
          <w:b w:val="0"/>
          <w:sz w:val="24"/>
          <w:szCs w:val="24"/>
          <w:lang w:val="mn-MN" w:bidi="th-TH"/>
        </w:rPr>
        <w:t>Т</w:t>
      </w:r>
      <w:r w:rsidR="00897242" w:rsidRPr="00C71F65">
        <w:rPr>
          <w:rFonts w:ascii="Times New Roman" w:hAnsi="Times New Roman" w:cs="Times New Roman"/>
          <w:b w:val="0"/>
          <w:sz w:val="24"/>
          <w:szCs w:val="24"/>
          <w:lang w:val="mn-MN" w:bidi="th-TH"/>
        </w:rPr>
        <w:t>усламж,</w:t>
      </w:r>
      <w:r w:rsidR="0042178C" w:rsidRPr="00C71F65">
        <w:rPr>
          <w:rFonts w:ascii="Times New Roman" w:hAnsi="Times New Roman" w:cs="Times New Roman"/>
          <w:b w:val="0"/>
          <w:sz w:val="24"/>
          <w:szCs w:val="24"/>
          <w:lang w:val="mn-MN" w:bidi="th-TH"/>
        </w:rPr>
        <w:t xml:space="preserve"> </w:t>
      </w:r>
      <w:r w:rsidR="00692936" w:rsidRPr="00C71F65">
        <w:rPr>
          <w:rFonts w:ascii="Times New Roman" w:hAnsi="Times New Roman" w:cs="Times New Roman"/>
          <w:b w:val="0"/>
          <w:sz w:val="24"/>
          <w:szCs w:val="24"/>
          <w:lang w:val="mn-MN" w:bidi="th-TH"/>
        </w:rPr>
        <w:t xml:space="preserve">санхүүжилтийн орлого </w:t>
      </w:r>
      <w:r w:rsidR="00F529B5" w:rsidRPr="00F43E7B">
        <w:rPr>
          <w:rFonts w:ascii="Times New Roman" w:hAnsi="Times New Roman" w:cs="Times New Roman"/>
          <w:b w:val="0"/>
          <w:sz w:val="24"/>
          <w:szCs w:val="24"/>
          <w:lang w:val="mn-MN" w:bidi="th-TH"/>
        </w:rPr>
        <w:t>–</w:t>
      </w:r>
      <w:r w:rsidR="00692936" w:rsidRPr="00F43E7B">
        <w:rPr>
          <w:rFonts w:ascii="Times New Roman" w:hAnsi="Times New Roman" w:cs="Times New Roman"/>
          <w:b w:val="0"/>
          <w:sz w:val="24"/>
          <w:szCs w:val="24"/>
          <w:lang w:val="mn-MN" w:bidi="th-TH"/>
        </w:rPr>
        <w:t xml:space="preserve"> </w:t>
      </w:r>
      <w:r w:rsidR="009948D7" w:rsidRPr="00F43E7B">
        <w:rPr>
          <w:rFonts w:ascii="Times New Roman" w:hAnsi="Times New Roman" w:cs="Times New Roman"/>
          <w:b w:val="0"/>
          <w:color w:val="7030A0"/>
          <w:sz w:val="24"/>
          <w:szCs w:val="24"/>
          <w:lang w:val="mn-MN" w:bidi="th-TH"/>
        </w:rPr>
        <w:t>Улсын төвлөрсөн төсвөөс санхүүжих</w:t>
      </w:r>
      <w:r w:rsidR="00F529B5" w:rsidRPr="00F43E7B">
        <w:rPr>
          <w:rFonts w:ascii="Times New Roman" w:hAnsi="Times New Roman" w:cs="Times New Roman"/>
          <w:b w:val="0"/>
          <w:color w:val="7030A0"/>
          <w:sz w:val="24"/>
          <w:szCs w:val="24"/>
          <w:lang w:val="mn-MN" w:bidi="th-TH"/>
        </w:rPr>
        <w:t xml:space="preserve"> орлого</w:t>
      </w:r>
    </w:p>
    <w:p w14:paraId="2D8C888F" w14:textId="77777777" w:rsidR="00530156" w:rsidRPr="00F43E7B" w:rsidRDefault="00530156" w:rsidP="00530156">
      <w:pPr>
        <w:pStyle w:val="ListParagraph"/>
        <w:widowControl/>
        <w:autoSpaceDE/>
        <w:autoSpaceDN/>
        <w:adjustRightInd/>
        <w:ind w:left="1985"/>
        <w:jc w:val="both"/>
        <w:rPr>
          <w:rFonts w:ascii="Times New Roman" w:hAnsi="Times New Roman" w:cs="Times New Roman"/>
          <w:b w:val="0"/>
          <w:color w:val="7030A0"/>
          <w:sz w:val="24"/>
          <w:szCs w:val="24"/>
          <w:highlight w:val="yellow"/>
          <w:lang w:val="mn-MN"/>
        </w:rPr>
      </w:pPr>
    </w:p>
    <w:p w14:paraId="01DA48B1" w14:textId="77777777" w:rsidR="00B461C5" w:rsidRPr="00C71F65" w:rsidRDefault="0042178C" w:rsidP="00B461C5">
      <w:pPr>
        <w:pStyle w:val="ListParagraph"/>
        <w:widowControl/>
        <w:numPr>
          <w:ilvl w:val="3"/>
          <w:numId w:val="49"/>
        </w:numPr>
        <w:autoSpaceDE/>
        <w:autoSpaceDN/>
        <w:adjustRightInd/>
        <w:ind w:left="1985" w:hanging="425"/>
        <w:jc w:val="both"/>
        <w:rPr>
          <w:rFonts w:ascii="Times New Roman" w:hAnsi="Times New Roman" w:cs="Times New Roman"/>
          <w:b w:val="0"/>
          <w:sz w:val="24"/>
          <w:szCs w:val="24"/>
          <w:lang w:val="mn-MN"/>
        </w:rPr>
      </w:pPr>
      <w:r w:rsidRPr="00C71F65">
        <w:rPr>
          <w:rFonts w:ascii="Times New Roman" w:hAnsi="Times New Roman" w:cs="Times New Roman"/>
          <w:b w:val="0"/>
          <w:sz w:val="24"/>
          <w:szCs w:val="24"/>
          <w:lang w:val="mn-MN" w:bidi="th-TH"/>
        </w:rPr>
        <w:t>Т</w:t>
      </w:r>
      <w:r w:rsidR="00897242" w:rsidRPr="00C71F65">
        <w:rPr>
          <w:rFonts w:ascii="Times New Roman" w:hAnsi="Times New Roman" w:cs="Times New Roman"/>
          <w:b w:val="0"/>
          <w:sz w:val="24"/>
          <w:szCs w:val="24"/>
          <w:lang w:val="mn-MN" w:bidi="th-TH"/>
        </w:rPr>
        <w:t>усламж,</w:t>
      </w:r>
      <w:r w:rsidR="00B461C5" w:rsidRPr="00C71F65">
        <w:rPr>
          <w:rFonts w:ascii="Times New Roman" w:hAnsi="Times New Roman" w:cs="Times New Roman"/>
          <w:b w:val="0"/>
          <w:sz w:val="24"/>
          <w:szCs w:val="24"/>
          <w:lang w:val="mn-MN" w:bidi="th-TH"/>
        </w:rPr>
        <w:t xml:space="preserve"> санхүүжилтийн орлого - Нэмэлт санхүүжилт</w:t>
      </w:r>
    </w:p>
    <w:p w14:paraId="2E235929" w14:textId="77777777" w:rsidR="00692936" w:rsidRPr="00392E4A" w:rsidRDefault="00692936" w:rsidP="00392E4A">
      <w:pPr>
        <w:widowControl/>
        <w:autoSpaceDE/>
        <w:autoSpaceDN/>
        <w:adjustRightInd/>
        <w:jc w:val="both"/>
        <w:rPr>
          <w:rFonts w:ascii="Times New Roman" w:hAnsi="Times New Roman" w:cs="Times New Roman"/>
          <w:b w:val="0"/>
          <w:sz w:val="24"/>
          <w:szCs w:val="24"/>
          <w:lang w:val="mn-MN"/>
        </w:rPr>
      </w:pPr>
    </w:p>
    <w:p w14:paraId="1D204FD8" w14:textId="77777777" w:rsidR="00692936" w:rsidRPr="000240F6" w:rsidRDefault="00587077" w:rsidP="000240F6">
      <w:pPr>
        <w:pStyle w:val="ListParagraph"/>
        <w:widowControl/>
        <w:numPr>
          <w:ilvl w:val="3"/>
          <w:numId w:val="29"/>
        </w:numPr>
        <w:autoSpaceDE/>
        <w:autoSpaceDN/>
        <w:adjustRightInd/>
        <w:ind w:left="1560" w:hanging="851"/>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Т</w:t>
      </w:r>
      <w:r w:rsidR="00692936" w:rsidRPr="00C71F65">
        <w:rPr>
          <w:rFonts w:ascii="Times New Roman" w:hAnsi="Times New Roman" w:cs="Times New Roman"/>
          <w:b w:val="0"/>
          <w:sz w:val="24"/>
          <w:szCs w:val="24"/>
          <w:lang w:val="mn-MN"/>
        </w:rPr>
        <w:t>а</w:t>
      </w:r>
      <w:r>
        <w:rPr>
          <w:rFonts w:ascii="Times New Roman" w:hAnsi="Times New Roman" w:cs="Times New Roman"/>
          <w:b w:val="0"/>
          <w:sz w:val="24"/>
          <w:szCs w:val="24"/>
          <w:lang w:val="mn-MN"/>
        </w:rPr>
        <w:t>твар</w:t>
      </w:r>
      <w:r w:rsidR="00692936" w:rsidRPr="00C71F65">
        <w:rPr>
          <w:rFonts w:ascii="Times New Roman" w:hAnsi="Times New Roman" w:cs="Times New Roman"/>
          <w:b w:val="0"/>
          <w:sz w:val="24"/>
          <w:szCs w:val="24"/>
          <w:lang w:val="mn-MN"/>
        </w:rPr>
        <w:t xml:space="preserve">ын </w:t>
      </w:r>
      <w:r>
        <w:rPr>
          <w:rFonts w:ascii="Times New Roman" w:hAnsi="Times New Roman" w:cs="Times New Roman"/>
          <w:b w:val="0"/>
          <w:sz w:val="24"/>
          <w:szCs w:val="24"/>
          <w:lang w:val="mn-MN"/>
        </w:rPr>
        <w:t>бус</w:t>
      </w:r>
      <w:r w:rsidR="00692936" w:rsidRPr="00C71F65">
        <w:rPr>
          <w:rFonts w:ascii="Times New Roman" w:hAnsi="Times New Roman" w:cs="Times New Roman"/>
          <w:b w:val="0"/>
          <w:sz w:val="24"/>
          <w:szCs w:val="24"/>
          <w:lang w:val="mn-MN"/>
        </w:rPr>
        <w:t xml:space="preserve"> орлого:</w:t>
      </w:r>
      <w:r w:rsidR="00692936" w:rsidRPr="00974B54">
        <w:rPr>
          <w:rFonts w:ascii="Times New Roman" w:hAnsi="Times New Roman" w:cs="Times New Roman"/>
          <w:b w:val="0"/>
          <w:i/>
          <w:sz w:val="24"/>
          <w:szCs w:val="24"/>
          <w:lang w:val="mn-MN"/>
        </w:rPr>
        <w:t xml:space="preserve"> </w:t>
      </w:r>
      <w:r w:rsidR="00692936" w:rsidRPr="00974B54">
        <w:rPr>
          <w:rFonts w:ascii="Times New Roman" w:hAnsi="Times New Roman" w:cs="Times New Roman"/>
          <w:b w:val="0"/>
          <w:bCs w:val="0"/>
          <w:noProof/>
          <w:spacing w:val="-7"/>
          <w:sz w:val="24"/>
          <w:szCs w:val="24"/>
          <w:lang w:val="mn-MN"/>
        </w:rPr>
        <w:t>Нийгмийн даатгалын байгууллагын</w:t>
      </w:r>
      <w:r w:rsidR="00692936" w:rsidRPr="00974B54">
        <w:rPr>
          <w:rFonts w:ascii="Times New Roman" w:hAnsi="Times New Roman" w:cs="Times New Roman"/>
          <w:b w:val="0"/>
          <w:sz w:val="24"/>
          <w:szCs w:val="24"/>
          <w:lang w:val="mn-MN"/>
        </w:rPr>
        <w:t xml:space="preserve"> хэвийн үйл ажиллагааны явцад бий болсон</w:t>
      </w:r>
      <w:r w:rsidR="00692936">
        <w:rPr>
          <w:rFonts w:ascii="Times New Roman" w:hAnsi="Times New Roman" w:cs="Times New Roman"/>
          <w:b w:val="0"/>
          <w:sz w:val="24"/>
          <w:szCs w:val="24"/>
          <w:lang w:val="mn-MN"/>
        </w:rPr>
        <w:t>, х</w:t>
      </w:r>
      <w:r w:rsidR="00692936" w:rsidRPr="00B03D04">
        <w:rPr>
          <w:rFonts w:ascii="Times New Roman" w:hAnsi="Times New Roman" w:cs="Times New Roman"/>
          <w:b w:val="0"/>
          <w:sz w:val="24"/>
          <w:szCs w:val="24"/>
          <w:lang w:val="mn-MN"/>
        </w:rPr>
        <w:t xml:space="preserve">олбогдох хууль тогтоомж, заавар журам болон гэрээнд заасны дагуу Нийгмийн даатгалын байгууллагаас үзүүлсэн </w:t>
      </w:r>
      <w:r w:rsidR="004F30F4">
        <w:rPr>
          <w:rFonts w:ascii="Times New Roman" w:hAnsi="Times New Roman" w:cs="Times New Roman"/>
          <w:b w:val="0"/>
          <w:sz w:val="24"/>
          <w:szCs w:val="24"/>
          <w:lang w:val="mn-MN"/>
        </w:rPr>
        <w:t>төлбөртэй</w:t>
      </w:r>
      <w:r w:rsidR="00692936" w:rsidRPr="00B03D04">
        <w:rPr>
          <w:rFonts w:ascii="Times New Roman" w:hAnsi="Times New Roman" w:cs="Times New Roman"/>
          <w:b w:val="0"/>
          <w:sz w:val="24"/>
          <w:szCs w:val="24"/>
          <w:lang w:val="mn-MN"/>
        </w:rPr>
        <w:t xml:space="preserve"> үйлчилгээний</w:t>
      </w:r>
      <w:r w:rsidR="00131587">
        <w:rPr>
          <w:rFonts w:ascii="Times New Roman" w:hAnsi="Times New Roman" w:cs="Times New Roman"/>
          <w:b w:val="0"/>
          <w:sz w:val="24"/>
          <w:szCs w:val="24"/>
          <w:lang w:val="mn-MN"/>
        </w:rPr>
        <w:t xml:space="preserve"> орлогыг дараах байдлаар </w:t>
      </w:r>
      <w:r w:rsidR="00692936" w:rsidRPr="00B03D04">
        <w:rPr>
          <w:rFonts w:ascii="Times New Roman" w:hAnsi="Times New Roman" w:cs="Times New Roman"/>
          <w:b w:val="0"/>
          <w:sz w:val="24"/>
          <w:szCs w:val="24"/>
          <w:lang w:val="mn-MN"/>
        </w:rPr>
        <w:t xml:space="preserve"> бүртгэлд тусгана. Үүнд: </w:t>
      </w:r>
    </w:p>
    <w:p w14:paraId="7BA3C2B1" w14:textId="77777777" w:rsidR="00692936" w:rsidRPr="00234AE7" w:rsidRDefault="00692936" w:rsidP="00897242">
      <w:pPr>
        <w:rPr>
          <w:rFonts w:ascii="Times New Roman" w:hAnsi="Times New Roman" w:cs="Times New Roman"/>
          <w:b w:val="0"/>
          <w:color w:val="92D050"/>
          <w:sz w:val="24"/>
          <w:szCs w:val="24"/>
          <w:lang w:val="mn-MN" w:bidi="th-TH"/>
        </w:rPr>
      </w:pPr>
    </w:p>
    <w:p w14:paraId="54710D77" w14:textId="77777777" w:rsidR="00692936" w:rsidRPr="00974B54" w:rsidRDefault="00234AE7" w:rsidP="007B5F52">
      <w:pPr>
        <w:pStyle w:val="ListParagraph"/>
        <w:widowControl/>
        <w:numPr>
          <w:ilvl w:val="3"/>
          <w:numId w:val="50"/>
        </w:numPr>
        <w:autoSpaceDE/>
        <w:autoSpaceDN/>
        <w:adjustRightInd/>
        <w:ind w:left="1985" w:hanging="425"/>
        <w:jc w:val="both"/>
        <w:rPr>
          <w:rFonts w:ascii="Times New Roman" w:hAnsi="Times New Roman" w:cs="Times New Roman"/>
          <w:b w:val="0"/>
          <w:sz w:val="24"/>
          <w:szCs w:val="24"/>
          <w:lang w:val="mn-MN"/>
        </w:rPr>
      </w:pPr>
      <w:r>
        <w:rPr>
          <w:rFonts w:ascii="Times New Roman" w:hAnsi="Times New Roman" w:cs="Times New Roman"/>
          <w:b w:val="0"/>
          <w:sz w:val="24"/>
          <w:szCs w:val="24"/>
          <w:lang w:val="mn-MN" w:bidi="th-TH"/>
        </w:rPr>
        <w:t>Түрээсийн</w:t>
      </w:r>
      <w:r w:rsidR="00692936">
        <w:rPr>
          <w:rFonts w:ascii="Times New Roman" w:hAnsi="Times New Roman" w:cs="Times New Roman"/>
          <w:b w:val="0"/>
          <w:sz w:val="24"/>
          <w:szCs w:val="24"/>
          <w:lang w:val="mn-MN" w:bidi="th-TH"/>
        </w:rPr>
        <w:t xml:space="preserve"> орлого</w:t>
      </w:r>
    </w:p>
    <w:p w14:paraId="101E702A" w14:textId="77777777" w:rsidR="00692936" w:rsidRDefault="00692936" w:rsidP="00692936">
      <w:pPr>
        <w:widowControl/>
        <w:autoSpaceDE/>
        <w:autoSpaceDN/>
        <w:adjustRightInd/>
        <w:ind w:left="720"/>
        <w:jc w:val="both"/>
        <w:rPr>
          <w:rFonts w:ascii="Times New Roman" w:hAnsi="Times New Roman" w:cs="Times New Roman"/>
          <w:b w:val="0"/>
          <w:sz w:val="24"/>
          <w:szCs w:val="24"/>
          <w:lang w:val="mn-MN"/>
        </w:rPr>
      </w:pPr>
    </w:p>
    <w:p w14:paraId="7AC1BE3E" w14:textId="77777777" w:rsidR="00692936" w:rsidRDefault="00692936" w:rsidP="007B5F52">
      <w:pPr>
        <w:pStyle w:val="ListParagraph"/>
        <w:widowControl/>
        <w:numPr>
          <w:ilvl w:val="2"/>
          <w:numId w:val="29"/>
        </w:numPr>
        <w:autoSpaceDE/>
        <w:autoSpaceDN/>
        <w:adjustRightInd/>
        <w:jc w:val="both"/>
        <w:rPr>
          <w:rFonts w:ascii="Times New Roman" w:hAnsi="Times New Roman" w:cs="Times New Roman"/>
          <w:b w:val="0"/>
          <w:sz w:val="24"/>
          <w:szCs w:val="24"/>
          <w:lang w:val="mn-MN"/>
        </w:rPr>
      </w:pPr>
      <w:r w:rsidRPr="00C71F65">
        <w:rPr>
          <w:rFonts w:ascii="Times New Roman" w:hAnsi="Times New Roman" w:cs="Times New Roman"/>
          <w:b w:val="0"/>
          <w:bCs w:val="0"/>
          <w:sz w:val="24"/>
          <w:szCs w:val="24"/>
          <w:lang w:val="mn-MN"/>
        </w:rPr>
        <w:t>Үйл ажиллагааны зардал:</w:t>
      </w:r>
      <w:r w:rsidRPr="00692936">
        <w:rPr>
          <w:rFonts w:ascii="Times New Roman" w:hAnsi="Times New Roman" w:cs="Times New Roman"/>
          <w:b w:val="0"/>
          <w:bCs w:val="0"/>
          <w:sz w:val="24"/>
          <w:szCs w:val="24"/>
          <w:lang w:val="mn-MN"/>
        </w:rPr>
        <w:t xml:space="preserve"> </w:t>
      </w:r>
      <w:r w:rsidRPr="00692936">
        <w:rPr>
          <w:rFonts w:ascii="Times New Roman" w:hAnsi="Times New Roman" w:cs="Times New Roman"/>
          <w:b w:val="0"/>
          <w:sz w:val="24"/>
          <w:szCs w:val="24"/>
          <w:lang w:val="mn-MN"/>
        </w:rPr>
        <w:t xml:space="preserve">Нийгмийн даатгалын байгууллагын зүгээс хууль, тогтоомжид заагдсан үндсэн чиг үүргээ хэрэгжүүлэхтэй холбогдон гарсан зардал буюу бараа, ажил үйлчилгээний зардлуудын нийлбэр бөгөөд нягтлан бодох бүртгэлийн зорилгоор дараах байдлаар ангилан бүртгэнэ. Үүнд:  </w:t>
      </w:r>
    </w:p>
    <w:p w14:paraId="75AC3932" w14:textId="77777777" w:rsidR="00692936" w:rsidRPr="00692936" w:rsidRDefault="00692936" w:rsidP="00692936">
      <w:pPr>
        <w:pStyle w:val="ListParagraph"/>
        <w:widowControl/>
        <w:autoSpaceDE/>
        <w:autoSpaceDN/>
        <w:adjustRightInd/>
        <w:ind w:left="1560"/>
        <w:jc w:val="both"/>
        <w:rPr>
          <w:rFonts w:ascii="Times New Roman" w:hAnsi="Times New Roman" w:cs="Times New Roman"/>
          <w:b w:val="0"/>
          <w:sz w:val="24"/>
          <w:szCs w:val="24"/>
          <w:lang w:val="mn-MN"/>
        </w:rPr>
      </w:pPr>
    </w:p>
    <w:p w14:paraId="6B1B29EC" w14:textId="77777777" w:rsidR="00EF1CCC" w:rsidRPr="00EF1CCC" w:rsidRDefault="00EF1CCC" w:rsidP="006B48B8">
      <w:pPr>
        <w:pStyle w:val="ListParagraph"/>
        <w:widowControl/>
        <w:numPr>
          <w:ilvl w:val="3"/>
          <w:numId w:val="29"/>
        </w:numPr>
        <w:autoSpaceDE/>
        <w:autoSpaceDN/>
        <w:adjustRightInd/>
        <w:ind w:left="1560" w:hanging="851"/>
        <w:jc w:val="both"/>
        <w:rPr>
          <w:rFonts w:ascii="Times New Roman" w:hAnsi="Times New Roman" w:cs="Times New Roman"/>
          <w:b w:val="0"/>
          <w:bCs w:val="0"/>
          <w:i/>
          <w:noProof/>
          <w:spacing w:val="-2"/>
          <w:sz w:val="24"/>
          <w:szCs w:val="24"/>
          <w:lang w:val="mn-MN"/>
        </w:rPr>
      </w:pPr>
      <w:r>
        <w:rPr>
          <w:rFonts w:ascii="Times New Roman" w:hAnsi="Times New Roman" w:cs="Times New Roman"/>
          <w:b w:val="0"/>
          <w:sz w:val="24"/>
          <w:szCs w:val="24"/>
          <w:lang w:val="mn-MN"/>
        </w:rPr>
        <w:t xml:space="preserve">Бараа, </w:t>
      </w:r>
      <w:r w:rsidRPr="00C71F65">
        <w:rPr>
          <w:rFonts w:ascii="Times New Roman" w:hAnsi="Times New Roman" w:cs="Times New Roman"/>
          <w:b w:val="0"/>
          <w:sz w:val="24"/>
          <w:szCs w:val="24"/>
          <w:lang w:val="mn-MN"/>
        </w:rPr>
        <w:t>үйлчилгээний урсгал зардал:</w:t>
      </w:r>
      <w:r w:rsidRPr="00922F4E">
        <w:rPr>
          <w:rFonts w:ascii="Times New Roman" w:hAnsi="Times New Roman" w:cs="Times New Roman"/>
          <w:b w:val="0"/>
          <w:i/>
          <w:sz w:val="24"/>
          <w:szCs w:val="24"/>
          <w:lang w:val="mn-MN"/>
        </w:rPr>
        <w:t xml:space="preserve"> </w:t>
      </w:r>
      <w:r w:rsidRPr="00922F4E">
        <w:rPr>
          <w:rFonts w:ascii="Times New Roman" w:hAnsi="Times New Roman" w:cs="Times New Roman"/>
          <w:b w:val="0"/>
          <w:bCs w:val="0"/>
          <w:noProof/>
          <w:spacing w:val="-7"/>
          <w:sz w:val="24"/>
          <w:szCs w:val="24"/>
          <w:lang w:val="mn-MN"/>
        </w:rPr>
        <w:t>Нийгмийн даатгалын байгууллагын</w:t>
      </w:r>
      <w:r w:rsidRPr="00922F4E">
        <w:rPr>
          <w:rFonts w:ascii="Times New Roman" w:hAnsi="Times New Roman" w:cs="Times New Roman"/>
          <w:b w:val="0"/>
          <w:sz w:val="24"/>
          <w:szCs w:val="24"/>
          <w:lang w:val="mn-MN"/>
        </w:rPr>
        <w:t xml:space="preserve"> үйл ажиллагааг хэвийн явуулахтай холбогдон гарсан байр ашиглахтай холбогдон гарсан зардал, бараа хангамжийн материалын зардал, бусдаар гүйцэтгүүлсэн ажил, үйлчилгээний </w:t>
      </w:r>
      <w:r>
        <w:rPr>
          <w:rFonts w:ascii="Times New Roman" w:hAnsi="Times New Roman" w:cs="Times New Roman"/>
          <w:b w:val="0"/>
          <w:sz w:val="24"/>
          <w:szCs w:val="24"/>
          <w:lang w:val="mn-MN"/>
        </w:rPr>
        <w:t>төлбөр</w:t>
      </w:r>
      <w:r w:rsidRPr="00922F4E">
        <w:rPr>
          <w:rFonts w:ascii="Times New Roman" w:hAnsi="Times New Roman" w:cs="Times New Roman"/>
          <w:b w:val="0"/>
          <w:sz w:val="24"/>
          <w:szCs w:val="24"/>
          <w:lang w:val="mn-MN"/>
        </w:rPr>
        <w:t xml:space="preserve"> болон үйл ажиллагаатай холбогдон гарсан бусад зардлуудыг зардлын нэр </w:t>
      </w:r>
      <w:r>
        <w:rPr>
          <w:rFonts w:ascii="Times New Roman" w:hAnsi="Times New Roman" w:cs="Times New Roman"/>
          <w:b w:val="0"/>
          <w:sz w:val="24"/>
          <w:szCs w:val="24"/>
          <w:lang w:val="mn-MN"/>
        </w:rPr>
        <w:t>төрөл</w:t>
      </w:r>
      <w:r w:rsidRPr="00922F4E">
        <w:rPr>
          <w:rFonts w:ascii="Times New Roman" w:hAnsi="Times New Roman" w:cs="Times New Roman"/>
          <w:b w:val="0"/>
          <w:sz w:val="24"/>
          <w:szCs w:val="24"/>
          <w:lang w:val="mn-MN"/>
        </w:rPr>
        <w:t xml:space="preserve"> тус бүрээр, аккруэл суурийг баримтлан гүйцэтгэлээр гарсан дүнгээр нь хүлээн зөвш</w:t>
      </w:r>
      <w:r>
        <w:rPr>
          <w:rFonts w:ascii="Times New Roman" w:hAnsi="Times New Roman" w:cs="Times New Roman"/>
          <w:b w:val="0"/>
          <w:sz w:val="24"/>
          <w:szCs w:val="24"/>
          <w:lang w:val="mn-MN"/>
        </w:rPr>
        <w:t>өөр</w:t>
      </w:r>
      <w:r w:rsidRPr="00922F4E">
        <w:rPr>
          <w:rFonts w:ascii="Times New Roman" w:hAnsi="Times New Roman" w:cs="Times New Roman"/>
          <w:b w:val="0"/>
          <w:sz w:val="24"/>
          <w:szCs w:val="24"/>
          <w:lang w:val="mn-MN"/>
        </w:rPr>
        <w:t>ч бүртгэнэ</w:t>
      </w:r>
      <w:r>
        <w:rPr>
          <w:rFonts w:ascii="Times New Roman" w:hAnsi="Times New Roman" w:cs="Times New Roman"/>
          <w:b w:val="0"/>
          <w:sz w:val="24"/>
          <w:szCs w:val="24"/>
          <w:lang w:val="mn-MN"/>
        </w:rPr>
        <w:t>.</w:t>
      </w:r>
    </w:p>
    <w:p w14:paraId="0C243F32" w14:textId="77777777" w:rsidR="00EF1CCC" w:rsidRPr="00EF1CCC" w:rsidRDefault="00EF1CCC" w:rsidP="00EF1CCC">
      <w:pPr>
        <w:pStyle w:val="ListParagraph"/>
        <w:widowControl/>
        <w:autoSpaceDE/>
        <w:autoSpaceDN/>
        <w:adjustRightInd/>
        <w:ind w:left="1560"/>
        <w:jc w:val="both"/>
        <w:rPr>
          <w:rFonts w:ascii="Times New Roman" w:hAnsi="Times New Roman" w:cs="Times New Roman"/>
          <w:b w:val="0"/>
          <w:bCs w:val="0"/>
          <w:i/>
          <w:noProof/>
          <w:spacing w:val="-2"/>
          <w:sz w:val="24"/>
          <w:szCs w:val="24"/>
          <w:lang w:val="mn-MN"/>
        </w:rPr>
      </w:pPr>
    </w:p>
    <w:p w14:paraId="65990966" w14:textId="77777777" w:rsidR="006B48B8" w:rsidRPr="00E76D3A" w:rsidRDefault="00692936" w:rsidP="006B48B8">
      <w:pPr>
        <w:pStyle w:val="ListParagraph"/>
        <w:widowControl/>
        <w:numPr>
          <w:ilvl w:val="3"/>
          <w:numId w:val="29"/>
        </w:numPr>
        <w:autoSpaceDE/>
        <w:autoSpaceDN/>
        <w:adjustRightInd/>
        <w:ind w:left="1560" w:hanging="851"/>
        <w:jc w:val="both"/>
        <w:rPr>
          <w:rFonts w:ascii="Times New Roman" w:hAnsi="Times New Roman" w:cs="Times New Roman"/>
          <w:b w:val="0"/>
          <w:bCs w:val="0"/>
          <w:i/>
          <w:noProof/>
          <w:spacing w:val="-2"/>
          <w:sz w:val="24"/>
          <w:szCs w:val="24"/>
          <w:lang w:val="mn-MN"/>
        </w:rPr>
      </w:pPr>
      <w:r w:rsidRPr="00C71F65">
        <w:rPr>
          <w:rFonts w:ascii="Times New Roman" w:hAnsi="Times New Roman" w:cs="Times New Roman"/>
          <w:b w:val="0"/>
          <w:bCs w:val="0"/>
          <w:sz w:val="24"/>
          <w:szCs w:val="24"/>
          <w:lang w:val="mn-MN"/>
        </w:rPr>
        <w:t>Цалин хөлс болон нэмэгдэл урамшуулал:</w:t>
      </w:r>
      <w:r w:rsidRPr="00692936">
        <w:rPr>
          <w:rFonts w:ascii="Times New Roman" w:hAnsi="Times New Roman" w:cs="Times New Roman"/>
          <w:b w:val="0"/>
          <w:bCs w:val="0"/>
          <w:sz w:val="24"/>
          <w:szCs w:val="24"/>
          <w:lang w:val="mn-MN"/>
        </w:rPr>
        <w:t xml:space="preserve"> Ажилтан, </w:t>
      </w:r>
      <w:r w:rsidRPr="00692936">
        <w:rPr>
          <w:rFonts w:ascii="Times New Roman" w:hAnsi="Times New Roman" w:cs="Times New Roman"/>
          <w:b w:val="0"/>
          <w:bCs w:val="0"/>
          <w:noProof/>
          <w:spacing w:val="4"/>
          <w:sz w:val="24"/>
          <w:szCs w:val="24"/>
          <w:lang w:val="mn-MN"/>
        </w:rPr>
        <w:t xml:space="preserve">албан хаагчдад үндсэн ажлын хэлбэрээр </w:t>
      </w:r>
      <w:r w:rsidR="004F30F4">
        <w:rPr>
          <w:rFonts w:ascii="Times New Roman" w:hAnsi="Times New Roman" w:cs="Times New Roman"/>
          <w:b w:val="0"/>
          <w:bCs w:val="0"/>
          <w:noProof/>
          <w:spacing w:val="4"/>
          <w:sz w:val="24"/>
          <w:szCs w:val="24"/>
          <w:lang w:val="mn-MN"/>
        </w:rPr>
        <w:t>хөдөлмөрийн</w:t>
      </w:r>
      <w:r w:rsidRPr="00692936">
        <w:rPr>
          <w:rFonts w:ascii="Times New Roman" w:hAnsi="Times New Roman" w:cs="Times New Roman"/>
          <w:b w:val="0"/>
          <w:bCs w:val="0"/>
          <w:noProof/>
          <w:spacing w:val="4"/>
          <w:sz w:val="24"/>
          <w:szCs w:val="24"/>
          <w:lang w:val="mn-MN"/>
        </w:rPr>
        <w:t xml:space="preserve"> гэрээний дагуу </w:t>
      </w:r>
      <w:r w:rsidRPr="00692936">
        <w:rPr>
          <w:rFonts w:ascii="Times New Roman" w:hAnsi="Times New Roman" w:cs="Times New Roman"/>
          <w:b w:val="0"/>
          <w:bCs w:val="0"/>
          <w:noProof/>
          <w:sz w:val="24"/>
          <w:szCs w:val="24"/>
          <w:lang w:val="mn-MN"/>
        </w:rPr>
        <w:t xml:space="preserve">олгохоор тооцоолсон цалин, нэмэгдэл хөлсийг бүртгэнэ. Үүнд: </w:t>
      </w:r>
      <w:r w:rsidRPr="00692936">
        <w:rPr>
          <w:rFonts w:ascii="Times New Roman" w:hAnsi="Times New Roman" w:cs="Times New Roman"/>
          <w:b w:val="0"/>
          <w:bCs w:val="0"/>
          <w:iCs/>
          <w:noProof/>
          <w:spacing w:val="-4"/>
          <w:sz w:val="24"/>
          <w:szCs w:val="24"/>
          <w:lang w:val="mn-MN"/>
        </w:rPr>
        <w:t xml:space="preserve">Үндсэн цалин, эрдмийн зэрэг цол болон </w:t>
      </w:r>
      <w:r w:rsidRPr="00692936">
        <w:rPr>
          <w:rFonts w:ascii="Times New Roman" w:hAnsi="Times New Roman" w:cs="Times New Roman"/>
          <w:b w:val="0"/>
          <w:bCs w:val="0"/>
          <w:iCs/>
          <w:noProof/>
          <w:spacing w:val="-2"/>
          <w:sz w:val="24"/>
          <w:szCs w:val="24"/>
          <w:lang w:val="mn-MN"/>
        </w:rPr>
        <w:t xml:space="preserve">мэргэжлийн зэрэг дэв, ур чадварын нэмэгдэл, нийтээр амрах баяр ёслолын </w:t>
      </w:r>
      <w:r w:rsidR="004F30F4">
        <w:rPr>
          <w:rFonts w:ascii="Times New Roman" w:hAnsi="Times New Roman" w:cs="Times New Roman"/>
          <w:b w:val="0"/>
          <w:bCs w:val="0"/>
          <w:iCs/>
          <w:noProof/>
          <w:spacing w:val="-2"/>
          <w:sz w:val="24"/>
          <w:szCs w:val="24"/>
          <w:lang w:val="mn-MN"/>
        </w:rPr>
        <w:t>өдөр</w:t>
      </w:r>
      <w:r w:rsidRPr="00692936">
        <w:rPr>
          <w:rFonts w:ascii="Times New Roman" w:hAnsi="Times New Roman" w:cs="Times New Roman"/>
          <w:b w:val="0"/>
          <w:bCs w:val="0"/>
          <w:iCs/>
          <w:noProof/>
          <w:spacing w:val="-2"/>
          <w:sz w:val="24"/>
          <w:szCs w:val="24"/>
          <w:lang w:val="mn-MN"/>
        </w:rPr>
        <w:t xml:space="preserve"> ажилласны нэмэгдэл хөлс, илүү цаг болон долоо хоногийн амралтын </w:t>
      </w:r>
      <w:r w:rsidR="004F30F4">
        <w:rPr>
          <w:rFonts w:ascii="Times New Roman" w:hAnsi="Times New Roman" w:cs="Times New Roman"/>
          <w:b w:val="0"/>
          <w:bCs w:val="0"/>
          <w:iCs/>
          <w:noProof/>
          <w:spacing w:val="-2"/>
          <w:sz w:val="24"/>
          <w:szCs w:val="24"/>
          <w:lang w:val="mn-MN"/>
        </w:rPr>
        <w:t>өдөр</w:t>
      </w:r>
      <w:r w:rsidRPr="00692936">
        <w:rPr>
          <w:rFonts w:ascii="Times New Roman" w:hAnsi="Times New Roman" w:cs="Times New Roman"/>
          <w:b w:val="0"/>
          <w:bCs w:val="0"/>
          <w:iCs/>
          <w:noProof/>
          <w:spacing w:val="-2"/>
          <w:sz w:val="24"/>
          <w:szCs w:val="24"/>
          <w:lang w:val="mn-MN"/>
        </w:rPr>
        <w:t xml:space="preserve"> ажилласны нэмэгдэл </w:t>
      </w:r>
      <w:r w:rsidRPr="00692936">
        <w:rPr>
          <w:rFonts w:ascii="Times New Roman" w:hAnsi="Times New Roman" w:cs="Times New Roman"/>
          <w:b w:val="0"/>
          <w:bCs w:val="0"/>
          <w:iCs/>
          <w:noProof/>
          <w:spacing w:val="-4"/>
          <w:sz w:val="24"/>
          <w:szCs w:val="24"/>
          <w:lang w:val="mn-MN"/>
        </w:rPr>
        <w:t xml:space="preserve">хөлс, ээлжийн амралтын олговор, удаан жилийн нэмэгдэл, </w:t>
      </w:r>
      <w:r w:rsidR="004F30F4">
        <w:rPr>
          <w:rFonts w:ascii="Times New Roman" w:hAnsi="Times New Roman" w:cs="Times New Roman"/>
          <w:b w:val="0"/>
          <w:bCs w:val="0"/>
          <w:iCs/>
          <w:noProof/>
          <w:spacing w:val="-4"/>
          <w:sz w:val="24"/>
          <w:szCs w:val="24"/>
          <w:lang w:val="mn-MN"/>
        </w:rPr>
        <w:t>өөр</w:t>
      </w:r>
      <w:r w:rsidRPr="00692936">
        <w:rPr>
          <w:rFonts w:ascii="Times New Roman" w:hAnsi="Times New Roman" w:cs="Times New Roman"/>
          <w:b w:val="0"/>
          <w:bCs w:val="0"/>
          <w:iCs/>
          <w:noProof/>
          <w:spacing w:val="-4"/>
          <w:sz w:val="24"/>
          <w:szCs w:val="24"/>
          <w:lang w:val="mn-MN"/>
        </w:rPr>
        <w:t xml:space="preserve"> ажил албан тушаал хавсран болон </w:t>
      </w:r>
      <w:r w:rsidRPr="00692936">
        <w:rPr>
          <w:rFonts w:ascii="Times New Roman" w:hAnsi="Times New Roman" w:cs="Times New Roman"/>
          <w:b w:val="0"/>
          <w:bCs w:val="0"/>
          <w:iCs/>
          <w:noProof/>
          <w:spacing w:val="2"/>
          <w:sz w:val="24"/>
          <w:szCs w:val="24"/>
          <w:lang w:val="mn-MN"/>
        </w:rPr>
        <w:t xml:space="preserve">хослон гүйцэтгэхэд олгох </w:t>
      </w:r>
      <w:r w:rsidR="004F30F4">
        <w:rPr>
          <w:rFonts w:ascii="Times New Roman" w:hAnsi="Times New Roman" w:cs="Times New Roman"/>
          <w:b w:val="0"/>
          <w:bCs w:val="0"/>
          <w:iCs/>
          <w:noProof/>
          <w:spacing w:val="2"/>
          <w:sz w:val="24"/>
          <w:szCs w:val="24"/>
          <w:lang w:val="mn-MN"/>
        </w:rPr>
        <w:t>хөдөлмөрийн</w:t>
      </w:r>
      <w:r w:rsidRPr="00692936">
        <w:rPr>
          <w:rFonts w:ascii="Times New Roman" w:hAnsi="Times New Roman" w:cs="Times New Roman"/>
          <w:b w:val="0"/>
          <w:bCs w:val="0"/>
          <w:iCs/>
          <w:noProof/>
          <w:spacing w:val="2"/>
          <w:sz w:val="24"/>
          <w:szCs w:val="24"/>
          <w:lang w:val="mn-MN"/>
        </w:rPr>
        <w:t xml:space="preserve"> хөлс, </w:t>
      </w:r>
      <w:r w:rsidR="004F30F4">
        <w:rPr>
          <w:rFonts w:ascii="Times New Roman" w:hAnsi="Times New Roman" w:cs="Times New Roman"/>
          <w:b w:val="0"/>
          <w:bCs w:val="0"/>
          <w:iCs/>
          <w:noProof/>
          <w:spacing w:val="2"/>
          <w:sz w:val="24"/>
          <w:szCs w:val="24"/>
          <w:lang w:val="mn-MN"/>
        </w:rPr>
        <w:t>хөдөлмөрийн</w:t>
      </w:r>
      <w:r w:rsidRPr="00692936">
        <w:rPr>
          <w:rFonts w:ascii="Times New Roman" w:hAnsi="Times New Roman" w:cs="Times New Roman"/>
          <w:b w:val="0"/>
          <w:bCs w:val="0"/>
          <w:iCs/>
          <w:noProof/>
          <w:spacing w:val="2"/>
          <w:sz w:val="24"/>
          <w:szCs w:val="24"/>
          <w:lang w:val="mn-MN"/>
        </w:rPr>
        <w:t xml:space="preserve"> чадвараа түр алдсаны эхний 5 </w:t>
      </w:r>
      <w:r w:rsidRPr="00692936">
        <w:rPr>
          <w:rFonts w:ascii="Times New Roman" w:hAnsi="Times New Roman" w:cs="Times New Roman"/>
          <w:b w:val="0"/>
          <w:bCs w:val="0"/>
          <w:iCs/>
          <w:noProof/>
          <w:spacing w:val="-6"/>
          <w:sz w:val="24"/>
          <w:szCs w:val="24"/>
          <w:lang w:val="mn-MN"/>
        </w:rPr>
        <w:t>хоногийн тэтгэмж болон бусад нэмэгдэл</w:t>
      </w:r>
      <w:r w:rsidR="00AA14BB">
        <w:rPr>
          <w:rFonts w:ascii="Times New Roman" w:hAnsi="Times New Roman" w:cs="Times New Roman"/>
          <w:b w:val="0"/>
          <w:bCs w:val="0"/>
          <w:sz w:val="24"/>
          <w:szCs w:val="24"/>
          <w:lang w:val="mn-MN"/>
        </w:rPr>
        <w:t xml:space="preserve"> багтана</w:t>
      </w:r>
      <w:r w:rsidRPr="00692936">
        <w:rPr>
          <w:rFonts w:ascii="Times New Roman" w:hAnsi="Times New Roman" w:cs="Times New Roman"/>
          <w:b w:val="0"/>
          <w:bCs w:val="0"/>
          <w:sz w:val="24"/>
          <w:szCs w:val="24"/>
          <w:lang w:val="mn-MN"/>
        </w:rPr>
        <w:t xml:space="preserve">. </w:t>
      </w:r>
    </w:p>
    <w:p w14:paraId="3B0A7CA6" w14:textId="77777777" w:rsidR="00E76D3A" w:rsidRPr="006B48B8" w:rsidRDefault="00E76D3A" w:rsidP="00E76D3A">
      <w:pPr>
        <w:pStyle w:val="ListParagraph"/>
        <w:widowControl/>
        <w:autoSpaceDE/>
        <w:autoSpaceDN/>
        <w:adjustRightInd/>
        <w:ind w:left="1560"/>
        <w:jc w:val="both"/>
        <w:rPr>
          <w:rFonts w:ascii="Times New Roman" w:hAnsi="Times New Roman" w:cs="Times New Roman"/>
          <w:b w:val="0"/>
          <w:bCs w:val="0"/>
          <w:i/>
          <w:noProof/>
          <w:spacing w:val="-2"/>
          <w:sz w:val="24"/>
          <w:szCs w:val="24"/>
          <w:lang w:val="mn-MN"/>
        </w:rPr>
      </w:pPr>
    </w:p>
    <w:p w14:paraId="1C5CCA0B" w14:textId="77777777" w:rsidR="006B48B8" w:rsidRPr="00C71F65" w:rsidRDefault="006B48B8" w:rsidP="00125529">
      <w:pPr>
        <w:pStyle w:val="ListParagraph"/>
        <w:widowControl/>
        <w:numPr>
          <w:ilvl w:val="3"/>
          <w:numId w:val="50"/>
        </w:numPr>
        <w:autoSpaceDE/>
        <w:autoSpaceDN/>
        <w:adjustRightInd/>
        <w:ind w:left="1530" w:firstLine="0"/>
        <w:jc w:val="both"/>
        <w:rPr>
          <w:rFonts w:ascii="Times New Roman" w:hAnsi="Times New Roman" w:cs="Times New Roman"/>
          <w:b w:val="0"/>
          <w:bCs w:val="0"/>
          <w:i/>
          <w:noProof/>
          <w:spacing w:val="-2"/>
          <w:sz w:val="24"/>
          <w:szCs w:val="24"/>
          <w:lang w:val="mn-MN"/>
        </w:rPr>
      </w:pPr>
      <w:r w:rsidRPr="00C71F65">
        <w:rPr>
          <w:rFonts w:ascii="Times New Roman" w:hAnsi="Times New Roman" w:cs="Times New Roman"/>
          <w:b w:val="0"/>
          <w:bCs w:val="0"/>
          <w:noProof/>
          <w:spacing w:val="-2"/>
          <w:sz w:val="24"/>
          <w:szCs w:val="24"/>
          <w:lang w:val="mn-MN"/>
        </w:rPr>
        <w:t>Үндсэн цалин</w:t>
      </w:r>
    </w:p>
    <w:p w14:paraId="2EBFC464" w14:textId="77777777" w:rsidR="00147F3D" w:rsidRPr="00C71F65" w:rsidRDefault="00147F3D" w:rsidP="00147F3D">
      <w:pPr>
        <w:widowControl/>
        <w:autoSpaceDE/>
        <w:autoSpaceDN/>
        <w:adjustRightInd/>
        <w:ind w:left="1530"/>
        <w:jc w:val="both"/>
        <w:rPr>
          <w:rFonts w:ascii="Times New Roman" w:hAnsi="Times New Roman" w:cs="Times New Roman"/>
          <w:b w:val="0"/>
          <w:bCs w:val="0"/>
          <w:i/>
          <w:noProof/>
          <w:spacing w:val="-2"/>
          <w:sz w:val="24"/>
          <w:szCs w:val="24"/>
          <w:lang w:val="mn-MN"/>
        </w:rPr>
      </w:pPr>
    </w:p>
    <w:p w14:paraId="0DDDF33E" w14:textId="77777777" w:rsidR="006B48B8" w:rsidRPr="00C71F65" w:rsidRDefault="006B48B8" w:rsidP="00125529">
      <w:pPr>
        <w:pStyle w:val="ListParagraph"/>
        <w:widowControl/>
        <w:numPr>
          <w:ilvl w:val="3"/>
          <w:numId w:val="50"/>
        </w:numPr>
        <w:autoSpaceDE/>
        <w:autoSpaceDN/>
        <w:adjustRightInd/>
        <w:ind w:left="1530" w:firstLine="0"/>
        <w:jc w:val="both"/>
        <w:rPr>
          <w:rFonts w:ascii="Times New Roman" w:hAnsi="Times New Roman" w:cs="Times New Roman"/>
          <w:b w:val="0"/>
          <w:bCs w:val="0"/>
          <w:i/>
          <w:noProof/>
          <w:spacing w:val="-2"/>
          <w:sz w:val="24"/>
          <w:szCs w:val="24"/>
          <w:lang w:val="mn-MN"/>
        </w:rPr>
      </w:pPr>
      <w:r w:rsidRPr="00C71F65">
        <w:rPr>
          <w:rFonts w:ascii="Times New Roman" w:hAnsi="Times New Roman" w:cs="Times New Roman"/>
          <w:b w:val="0"/>
          <w:bCs w:val="0"/>
          <w:noProof/>
          <w:spacing w:val="-2"/>
          <w:sz w:val="24"/>
          <w:szCs w:val="24"/>
          <w:lang w:val="mn-MN"/>
        </w:rPr>
        <w:t>Нэмэгдэл цалин</w:t>
      </w:r>
    </w:p>
    <w:p w14:paraId="16C94CDF" w14:textId="77777777" w:rsidR="00147F3D" w:rsidRPr="00C71F65" w:rsidRDefault="00147F3D" w:rsidP="00147F3D">
      <w:pPr>
        <w:widowControl/>
        <w:autoSpaceDE/>
        <w:autoSpaceDN/>
        <w:adjustRightInd/>
        <w:jc w:val="both"/>
        <w:rPr>
          <w:rFonts w:ascii="Times New Roman" w:hAnsi="Times New Roman" w:cs="Times New Roman"/>
          <w:b w:val="0"/>
          <w:bCs w:val="0"/>
          <w:i/>
          <w:noProof/>
          <w:spacing w:val="-2"/>
          <w:sz w:val="24"/>
          <w:szCs w:val="24"/>
          <w:lang w:val="mn-MN"/>
        </w:rPr>
      </w:pPr>
    </w:p>
    <w:p w14:paraId="4396B518" w14:textId="77777777" w:rsidR="006B48B8" w:rsidRPr="00C71F65" w:rsidRDefault="006B48B8" w:rsidP="00125529">
      <w:pPr>
        <w:pStyle w:val="ListParagraph"/>
        <w:widowControl/>
        <w:numPr>
          <w:ilvl w:val="3"/>
          <w:numId w:val="50"/>
        </w:numPr>
        <w:autoSpaceDE/>
        <w:autoSpaceDN/>
        <w:adjustRightInd/>
        <w:ind w:left="1530" w:firstLine="0"/>
        <w:jc w:val="both"/>
        <w:rPr>
          <w:rFonts w:ascii="Times New Roman" w:hAnsi="Times New Roman" w:cs="Times New Roman"/>
          <w:b w:val="0"/>
          <w:bCs w:val="0"/>
          <w:i/>
          <w:noProof/>
          <w:spacing w:val="-2"/>
          <w:sz w:val="24"/>
          <w:szCs w:val="24"/>
          <w:lang w:val="mn-MN"/>
        </w:rPr>
      </w:pPr>
      <w:r w:rsidRPr="00C71F65">
        <w:rPr>
          <w:rFonts w:ascii="Times New Roman" w:hAnsi="Times New Roman" w:cs="Times New Roman"/>
          <w:b w:val="0"/>
          <w:bCs w:val="0"/>
          <w:noProof/>
          <w:spacing w:val="-2"/>
          <w:sz w:val="24"/>
          <w:szCs w:val="24"/>
          <w:lang w:val="mn-MN"/>
        </w:rPr>
        <w:t>Унаа</w:t>
      </w:r>
      <w:r w:rsidR="008477DE">
        <w:rPr>
          <w:rFonts w:ascii="Times New Roman" w:hAnsi="Times New Roman" w:cs="Times New Roman"/>
          <w:b w:val="0"/>
          <w:bCs w:val="0"/>
          <w:noProof/>
          <w:spacing w:val="-2"/>
          <w:sz w:val="24"/>
          <w:szCs w:val="24"/>
          <w:lang w:val="mn-MN"/>
        </w:rPr>
        <w:t>,</w:t>
      </w:r>
      <w:r w:rsidRPr="00C71F65">
        <w:rPr>
          <w:rFonts w:ascii="Times New Roman" w:hAnsi="Times New Roman" w:cs="Times New Roman"/>
          <w:b w:val="0"/>
          <w:bCs w:val="0"/>
          <w:noProof/>
          <w:spacing w:val="-2"/>
          <w:sz w:val="24"/>
          <w:szCs w:val="24"/>
          <w:lang w:val="mn-MN"/>
        </w:rPr>
        <w:t xml:space="preserve"> хоолны хөнгөлөлт</w:t>
      </w:r>
    </w:p>
    <w:p w14:paraId="07AE2866" w14:textId="77777777" w:rsidR="00147F3D" w:rsidRPr="00C71F65" w:rsidRDefault="00147F3D" w:rsidP="00147F3D">
      <w:pPr>
        <w:pStyle w:val="ListParagraph"/>
        <w:widowControl/>
        <w:autoSpaceDE/>
        <w:autoSpaceDN/>
        <w:adjustRightInd/>
        <w:ind w:left="1530"/>
        <w:jc w:val="both"/>
        <w:rPr>
          <w:rFonts w:ascii="Times New Roman" w:hAnsi="Times New Roman" w:cs="Times New Roman"/>
          <w:b w:val="0"/>
          <w:bCs w:val="0"/>
          <w:i/>
          <w:noProof/>
          <w:spacing w:val="-2"/>
          <w:sz w:val="24"/>
          <w:szCs w:val="24"/>
          <w:lang w:val="mn-MN"/>
        </w:rPr>
      </w:pPr>
    </w:p>
    <w:p w14:paraId="3F5079E4" w14:textId="77777777" w:rsidR="006B48B8" w:rsidRPr="00C71F65" w:rsidRDefault="006B48B8" w:rsidP="00125529">
      <w:pPr>
        <w:pStyle w:val="ListParagraph"/>
        <w:widowControl/>
        <w:numPr>
          <w:ilvl w:val="3"/>
          <w:numId w:val="50"/>
        </w:numPr>
        <w:autoSpaceDE/>
        <w:autoSpaceDN/>
        <w:adjustRightInd/>
        <w:ind w:left="1530" w:firstLine="0"/>
        <w:jc w:val="both"/>
        <w:rPr>
          <w:rFonts w:ascii="Times New Roman" w:hAnsi="Times New Roman" w:cs="Times New Roman"/>
          <w:b w:val="0"/>
          <w:bCs w:val="0"/>
          <w:i/>
          <w:noProof/>
          <w:spacing w:val="-2"/>
          <w:sz w:val="24"/>
          <w:szCs w:val="24"/>
          <w:lang w:val="mn-MN"/>
        </w:rPr>
      </w:pPr>
      <w:r w:rsidRPr="00C71F65">
        <w:rPr>
          <w:rFonts w:ascii="Times New Roman" w:hAnsi="Times New Roman" w:cs="Times New Roman"/>
          <w:b w:val="0"/>
          <w:bCs w:val="0"/>
          <w:noProof/>
          <w:spacing w:val="-2"/>
          <w:sz w:val="24"/>
          <w:szCs w:val="24"/>
          <w:lang w:val="mn-MN"/>
        </w:rPr>
        <w:t>Урамшуулал</w:t>
      </w:r>
    </w:p>
    <w:p w14:paraId="0D60F972" w14:textId="77777777" w:rsidR="006B48B8" w:rsidRPr="00C71F65" w:rsidRDefault="008477DE" w:rsidP="00125529">
      <w:pPr>
        <w:pStyle w:val="ListParagraph"/>
        <w:widowControl/>
        <w:numPr>
          <w:ilvl w:val="0"/>
          <w:numId w:val="180"/>
        </w:numPr>
        <w:autoSpaceDE/>
        <w:autoSpaceDN/>
        <w:adjustRightInd/>
        <w:jc w:val="both"/>
        <w:rPr>
          <w:rFonts w:ascii="Times New Roman" w:hAnsi="Times New Roman" w:cs="Times New Roman"/>
          <w:b w:val="0"/>
          <w:bCs w:val="0"/>
          <w:noProof/>
          <w:spacing w:val="-2"/>
          <w:sz w:val="24"/>
          <w:szCs w:val="24"/>
          <w:lang w:val="mn-MN"/>
        </w:rPr>
      </w:pPr>
      <w:r>
        <w:rPr>
          <w:rFonts w:ascii="Times New Roman" w:hAnsi="Times New Roman" w:cs="Times New Roman"/>
          <w:b w:val="0"/>
          <w:bCs w:val="0"/>
          <w:noProof/>
          <w:spacing w:val="-2"/>
          <w:sz w:val="24"/>
          <w:szCs w:val="24"/>
          <w:lang w:val="mn-MN"/>
        </w:rPr>
        <w:t>Үр дүнг</w:t>
      </w:r>
      <w:r w:rsidR="006B48B8" w:rsidRPr="00C71F65">
        <w:rPr>
          <w:rFonts w:ascii="Times New Roman" w:hAnsi="Times New Roman" w:cs="Times New Roman"/>
          <w:b w:val="0"/>
          <w:bCs w:val="0"/>
          <w:noProof/>
          <w:spacing w:val="-2"/>
          <w:sz w:val="24"/>
          <w:szCs w:val="24"/>
          <w:lang w:val="mn-MN"/>
        </w:rPr>
        <w:t>ийн урамшуулал</w:t>
      </w:r>
    </w:p>
    <w:p w14:paraId="5C4E472E" w14:textId="77777777" w:rsidR="006B48B8" w:rsidRPr="00C71F65" w:rsidRDefault="006B48B8" w:rsidP="00125529">
      <w:pPr>
        <w:pStyle w:val="ListParagraph"/>
        <w:widowControl/>
        <w:numPr>
          <w:ilvl w:val="0"/>
          <w:numId w:val="180"/>
        </w:numPr>
        <w:autoSpaceDE/>
        <w:autoSpaceDN/>
        <w:adjustRightInd/>
        <w:jc w:val="both"/>
        <w:rPr>
          <w:rFonts w:ascii="Times New Roman" w:hAnsi="Times New Roman" w:cs="Times New Roman"/>
          <w:b w:val="0"/>
          <w:bCs w:val="0"/>
          <w:noProof/>
          <w:spacing w:val="-2"/>
          <w:sz w:val="24"/>
          <w:szCs w:val="24"/>
          <w:lang w:val="mn-MN"/>
        </w:rPr>
      </w:pPr>
      <w:r w:rsidRPr="00C71F65">
        <w:rPr>
          <w:rFonts w:ascii="Times New Roman" w:hAnsi="Times New Roman" w:cs="Times New Roman"/>
          <w:b w:val="0"/>
          <w:bCs w:val="0"/>
          <w:noProof/>
          <w:spacing w:val="-2"/>
          <w:sz w:val="24"/>
          <w:szCs w:val="24"/>
          <w:lang w:val="mn-MN"/>
        </w:rPr>
        <w:t>Гэрээгээр гүйцэтгүүлэх ажил үйлчилгээ /төлөөлөгч/</w:t>
      </w:r>
    </w:p>
    <w:p w14:paraId="420D9577" w14:textId="77777777" w:rsidR="006B48B8" w:rsidRPr="00C71F65" w:rsidRDefault="006B48B8" w:rsidP="00125529">
      <w:pPr>
        <w:pStyle w:val="ListParagraph"/>
        <w:widowControl/>
        <w:numPr>
          <w:ilvl w:val="0"/>
          <w:numId w:val="180"/>
        </w:numPr>
        <w:autoSpaceDE/>
        <w:autoSpaceDN/>
        <w:adjustRightInd/>
        <w:jc w:val="both"/>
        <w:rPr>
          <w:rFonts w:ascii="Times New Roman" w:hAnsi="Times New Roman" w:cs="Times New Roman"/>
          <w:b w:val="0"/>
          <w:bCs w:val="0"/>
          <w:noProof/>
          <w:spacing w:val="-2"/>
          <w:sz w:val="24"/>
          <w:szCs w:val="24"/>
          <w:lang w:val="mn-MN"/>
        </w:rPr>
      </w:pPr>
      <w:r w:rsidRPr="00C71F65">
        <w:rPr>
          <w:rFonts w:ascii="Times New Roman" w:hAnsi="Times New Roman" w:cs="Times New Roman"/>
          <w:b w:val="0"/>
          <w:bCs w:val="0"/>
          <w:noProof/>
          <w:spacing w:val="-2"/>
          <w:sz w:val="24"/>
          <w:szCs w:val="24"/>
          <w:lang w:val="mn-MN"/>
        </w:rPr>
        <w:t>ЭХМК-ын гишүүдийн ажлын хөлс</w:t>
      </w:r>
    </w:p>
    <w:p w14:paraId="1E2BC356" w14:textId="77777777" w:rsidR="006B48B8" w:rsidRPr="00C71F65" w:rsidRDefault="006B48B8" w:rsidP="00125529">
      <w:pPr>
        <w:pStyle w:val="ListParagraph"/>
        <w:widowControl/>
        <w:numPr>
          <w:ilvl w:val="0"/>
          <w:numId w:val="180"/>
        </w:numPr>
        <w:autoSpaceDE/>
        <w:autoSpaceDN/>
        <w:adjustRightInd/>
        <w:jc w:val="both"/>
        <w:rPr>
          <w:rFonts w:ascii="Times New Roman" w:hAnsi="Times New Roman" w:cs="Times New Roman"/>
          <w:b w:val="0"/>
          <w:bCs w:val="0"/>
          <w:noProof/>
          <w:spacing w:val="-2"/>
          <w:sz w:val="24"/>
          <w:szCs w:val="24"/>
          <w:lang w:val="mn-MN"/>
        </w:rPr>
      </w:pPr>
      <w:r w:rsidRPr="00C71F65">
        <w:rPr>
          <w:rFonts w:ascii="Times New Roman" w:hAnsi="Times New Roman" w:cs="Times New Roman"/>
          <w:b w:val="0"/>
          <w:bCs w:val="0"/>
          <w:noProof/>
          <w:spacing w:val="-2"/>
          <w:sz w:val="24"/>
          <w:szCs w:val="24"/>
          <w:lang w:val="mn-MN"/>
        </w:rPr>
        <w:t>Гомдлын шаардлагын зөвлөлийн зардал</w:t>
      </w:r>
    </w:p>
    <w:p w14:paraId="0FF16A33" w14:textId="77777777" w:rsidR="00922F4E" w:rsidRPr="006402FB" w:rsidRDefault="00922F4E" w:rsidP="00125529">
      <w:pPr>
        <w:pStyle w:val="ListParagraph"/>
        <w:widowControl/>
        <w:autoSpaceDE/>
        <w:autoSpaceDN/>
        <w:adjustRightInd/>
        <w:ind w:left="1560"/>
        <w:jc w:val="both"/>
        <w:rPr>
          <w:rFonts w:ascii="Times New Roman" w:hAnsi="Times New Roman" w:cs="Times New Roman"/>
          <w:b w:val="0"/>
          <w:bCs w:val="0"/>
          <w:i/>
          <w:noProof/>
          <w:color w:val="548DD4" w:themeColor="text2" w:themeTint="99"/>
          <w:spacing w:val="-2"/>
          <w:sz w:val="24"/>
          <w:szCs w:val="24"/>
          <w:lang w:val="mn-MN"/>
        </w:rPr>
      </w:pPr>
    </w:p>
    <w:p w14:paraId="3B83E398" w14:textId="77777777" w:rsidR="00922F4E" w:rsidRPr="00EF1CCC" w:rsidRDefault="00692936" w:rsidP="00EF1CCC">
      <w:pPr>
        <w:pStyle w:val="ListParagraph"/>
        <w:widowControl/>
        <w:numPr>
          <w:ilvl w:val="3"/>
          <w:numId w:val="29"/>
        </w:numPr>
        <w:autoSpaceDE/>
        <w:autoSpaceDN/>
        <w:adjustRightInd/>
        <w:ind w:left="1560" w:hanging="851"/>
        <w:jc w:val="both"/>
        <w:rPr>
          <w:rFonts w:ascii="Times New Roman" w:hAnsi="Times New Roman" w:cs="Times New Roman"/>
          <w:b w:val="0"/>
          <w:bCs w:val="0"/>
          <w:i/>
          <w:sz w:val="24"/>
          <w:szCs w:val="24"/>
          <w:lang w:val="mn-MN"/>
        </w:rPr>
      </w:pPr>
      <w:r w:rsidRPr="00C71F65">
        <w:rPr>
          <w:rFonts w:ascii="Times New Roman" w:hAnsi="Times New Roman" w:cs="Times New Roman"/>
          <w:b w:val="0"/>
          <w:bCs w:val="0"/>
          <w:sz w:val="24"/>
          <w:szCs w:val="24"/>
          <w:lang w:val="mn-MN"/>
        </w:rPr>
        <w:t>Ажил олгогчоос төлөх нийгмийн даатгалын шимтгэлийн зардал</w:t>
      </w:r>
      <w:r w:rsidRPr="00922F4E">
        <w:rPr>
          <w:rFonts w:ascii="Times New Roman" w:hAnsi="Times New Roman" w:cs="Times New Roman"/>
          <w:b w:val="0"/>
          <w:bCs w:val="0"/>
          <w:sz w:val="24"/>
          <w:szCs w:val="24"/>
          <w:lang w:val="mn-MN"/>
        </w:rPr>
        <w:t xml:space="preserve">: Ажилтан, </w:t>
      </w:r>
      <w:r w:rsidRPr="00922F4E">
        <w:rPr>
          <w:rFonts w:ascii="Times New Roman" w:hAnsi="Times New Roman" w:cs="Times New Roman"/>
          <w:b w:val="0"/>
          <w:bCs w:val="0"/>
          <w:noProof/>
          <w:spacing w:val="4"/>
          <w:sz w:val="24"/>
          <w:szCs w:val="24"/>
          <w:lang w:val="mn-MN"/>
        </w:rPr>
        <w:t>албан хаагчдад</w:t>
      </w:r>
      <w:r w:rsidRPr="00922F4E">
        <w:rPr>
          <w:rFonts w:ascii="Times New Roman" w:hAnsi="Times New Roman" w:cs="Times New Roman"/>
          <w:b w:val="0"/>
          <w:bCs w:val="0"/>
          <w:sz w:val="24"/>
          <w:szCs w:val="24"/>
          <w:lang w:val="mn-MN"/>
        </w:rPr>
        <w:t xml:space="preserve"> олгохоор тооцсон н</w:t>
      </w:r>
      <w:r w:rsidRPr="00922F4E">
        <w:rPr>
          <w:rFonts w:ascii="Times New Roman" w:hAnsi="Times New Roman" w:cs="Times New Roman"/>
          <w:b w:val="0"/>
          <w:bCs w:val="0"/>
          <w:noProof/>
          <w:spacing w:val="2"/>
          <w:sz w:val="24"/>
          <w:szCs w:val="24"/>
          <w:lang w:val="mn-MN"/>
        </w:rPr>
        <w:t>ийт цалин хөлсний дүнгээс Нийгмийн даатгалын тухай хуулийн 15 дугаар зүйлийн 15.1 дахь хэсэгт заасны дагуу тогтоосон хувь хэмжээгээр ажил олгогчоос төлөх</w:t>
      </w:r>
      <w:r w:rsidRPr="00922F4E">
        <w:rPr>
          <w:rFonts w:ascii="Times New Roman" w:hAnsi="Times New Roman" w:cs="Times New Roman"/>
          <w:b w:val="0"/>
          <w:bCs w:val="0"/>
          <w:noProof/>
          <w:sz w:val="24"/>
          <w:szCs w:val="24"/>
          <w:lang w:val="mn-MN"/>
        </w:rPr>
        <w:t xml:space="preserve"> нийгмийн даатгалын шимтгэлийн зардлыг бүртгэнэ. </w:t>
      </w:r>
    </w:p>
    <w:p w14:paraId="4DBF197B" w14:textId="77777777" w:rsidR="00922F4E" w:rsidRDefault="00922F4E" w:rsidP="00922F4E">
      <w:pPr>
        <w:pStyle w:val="ListParagraph"/>
        <w:widowControl/>
        <w:autoSpaceDE/>
        <w:autoSpaceDN/>
        <w:adjustRightInd/>
        <w:ind w:left="1560"/>
        <w:jc w:val="both"/>
        <w:rPr>
          <w:rFonts w:ascii="Times New Roman" w:hAnsi="Times New Roman" w:cs="Times New Roman"/>
          <w:b w:val="0"/>
          <w:bCs w:val="0"/>
          <w:i/>
          <w:sz w:val="24"/>
          <w:szCs w:val="24"/>
          <w:lang w:val="mn-MN"/>
        </w:rPr>
      </w:pPr>
    </w:p>
    <w:p w14:paraId="374166AA" w14:textId="77777777" w:rsidR="00922F4E" w:rsidRPr="00922F4E" w:rsidRDefault="00692936" w:rsidP="007B5F52">
      <w:pPr>
        <w:pStyle w:val="ListParagraph"/>
        <w:widowControl/>
        <w:numPr>
          <w:ilvl w:val="3"/>
          <w:numId w:val="29"/>
        </w:numPr>
        <w:autoSpaceDE/>
        <w:autoSpaceDN/>
        <w:adjustRightInd/>
        <w:ind w:left="1560" w:hanging="851"/>
        <w:jc w:val="both"/>
        <w:rPr>
          <w:rFonts w:ascii="Times New Roman" w:hAnsi="Times New Roman" w:cs="Times New Roman"/>
          <w:b w:val="0"/>
          <w:bCs w:val="0"/>
          <w:i/>
          <w:noProof/>
          <w:spacing w:val="-2"/>
          <w:sz w:val="24"/>
          <w:szCs w:val="24"/>
          <w:lang w:val="mn-MN"/>
        </w:rPr>
      </w:pPr>
      <w:r w:rsidRPr="00C71F65">
        <w:rPr>
          <w:rFonts w:ascii="Times New Roman" w:hAnsi="Times New Roman" w:cs="Times New Roman"/>
          <w:b w:val="0"/>
          <w:bCs w:val="0"/>
          <w:sz w:val="24"/>
          <w:szCs w:val="24"/>
          <w:lang w:val="mn-MN"/>
        </w:rPr>
        <w:t>Байрны ашиглалттай холбоотой тогтмол зардал</w:t>
      </w:r>
      <w:r w:rsidRPr="00922F4E">
        <w:rPr>
          <w:rFonts w:ascii="Times New Roman" w:hAnsi="Times New Roman" w:cs="Times New Roman"/>
          <w:b w:val="0"/>
          <w:bCs w:val="0"/>
          <w:sz w:val="24"/>
          <w:szCs w:val="24"/>
          <w:lang w:val="mn-MN"/>
        </w:rPr>
        <w:t xml:space="preserve">: Үндсэн үйл ажиллагаатай холбогдон гарсан гэрэл цахилгаан, цэвэр бохир ус, халаалт болон </w:t>
      </w:r>
      <w:r w:rsidRPr="00922F4E">
        <w:rPr>
          <w:rFonts w:ascii="Times New Roman" w:hAnsi="Times New Roman" w:cs="Times New Roman"/>
          <w:b w:val="0"/>
          <w:bCs w:val="0"/>
          <w:iCs/>
          <w:noProof/>
          <w:spacing w:val="-3"/>
          <w:sz w:val="24"/>
          <w:szCs w:val="24"/>
          <w:lang w:val="mn-MN"/>
        </w:rPr>
        <w:t>ү</w:t>
      </w:r>
      <w:r w:rsidRPr="00922F4E">
        <w:rPr>
          <w:rFonts w:ascii="Times New Roman" w:hAnsi="Times New Roman" w:cs="Times New Roman"/>
          <w:b w:val="0"/>
          <w:bCs w:val="0"/>
          <w:noProof/>
          <w:spacing w:val="1"/>
          <w:sz w:val="24"/>
          <w:szCs w:val="24"/>
          <w:lang w:val="mn-MN"/>
        </w:rPr>
        <w:t xml:space="preserve">йл ажиллагаа явуулах зорилгоор бусдаас түрээслэн ашиглаж байгаа байшин барилга, тоног </w:t>
      </w:r>
      <w:r w:rsidRPr="00922F4E">
        <w:rPr>
          <w:rFonts w:ascii="Times New Roman" w:hAnsi="Times New Roman" w:cs="Times New Roman"/>
          <w:b w:val="0"/>
          <w:bCs w:val="0"/>
          <w:noProof/>
          <w:spacing w:val="-5"/>
          <w:sz w:val="24"/>
          <w:szCs w:val="24"/>
          <w:lang w:val="mn-MN"/>
        </w:rPr>
        <w:t>төх</w:t>
      </w:r>
      <w:r w:rsidR="004F30F4">
        <w:rPr>
          <w:rFonts w:ascii="Times New Roman" w:hAnsi="Times New Roman" w:cs="Times New Roman"/>
          <w:b w:val="0"/>
          <w:bCs w:val="0"/>
          <w:noProof/>
          <w:spacing w:val="-5"/>
          <w:sz w:val="24"/>
          <w:szCs w:val="24"/>
          <w:lang w:val="mn-MN"/>
        </w:rPr>
        <w:t>өөр</w:t>
      </w:r>
      <w:r w:rsidRPr="00922F4E">
        <w:rPr>
          <w:rFonts w:ascii="Times New Roman" w:hAnsi="Times New Roman" w:cs="Times New Roman"/>
          <w:b w:val="0"/>
          <w:bCs w:val="0"/>
          <w:noProof/>
          <w:spacing w:val="-5"/>
          <w:sz w:val="24"/>
          <w:szCs w:val="24"/>
          <w:lang w:val="mn-MN"/>
        </w:rPr>
        <w:t xml:space="preserve">өмжийн түрээсийн зардлыг зардлын нэр </w:t>
      </w:r>
      <w:r w:rsidR="004F30F4">
        <w:rPr>
          <w:rFonts w:ascii="Times New Roman" w:hAnsi="Times New Roman" w:cs="Times New Roman"/>
          <w:b w:val="0"/>
          <w:bCs w:val="0"/>
          <w:noProof/>
          <w:spacing w:val="-5"/>
          <w:sz w:val="24"/>
          <w:szCs w:val="24"/>
          <w:lang w:val="mn-MN"/>
        </w:rPr>
        <w:t>төрлөөр</w:t>
      </w:r>
      <w:r w:rsidRPr="00922F4E">
        <w:rPr>
          <w:rFonts w:ascii="Times New Roman" w:hAnsi="Times New Roman" w:cs="Times New Roman"/>
          <w:b w:val="0"/>
          <w:bCs w:val="0"/>
          <w:noProof/>
          <w:spacing w:val="-5"/>
          <w:sz w:val="24"/>
          <w:szCs w:val="24"/>
          <w:lang w:val="mn-MN"/>
        </w:rPr>
        <w:t xml:space="preserve"> хуримтлуулан бүртгэнэ. </w:t>
      </w:r>
    </w:p>
    <w:p w14:paraId="630C5F92" w14:textId="77777777" w:rsidR="00922F4E" w:rsidRPr="00922F4E" w:rsidRDefault="00922F4E" w:rsidP="00922F4E">
      <w:pPr>
        <w:pStyle w:val="ListParagraph"/>
        <w:widowControl/>
        <w:autoSpaceDE/>
        <w:autoSpaceDN/>
        <w:adjustRightInd/>
        <w:ind w:left="1560"/>
        <w:jc w:val="both"/>
        <w:rPr>
          <w:rFonts w:ascii="Times New Roman" w:hAnsi="Times New Roman" w:cs="Times New Roman"/>
          <w:b w:val="0"/>
          <w:bCs w:val="0"/>
          <w:i/>
          <w:noProof/>
          <w:spacing w:val="-2"/>
          <w:sz w:val="24"/>
          <w:szCs w:val="24"/>
          <w:lang w:val="mn-MN"/>
        </w:rPr>
      </w:pPr>
    </w:p>
    <w:p w14:paraId="6CBB5FBE" w14:textId="77777777" w:rsidR="00692936" w:rsidRPr="00922F4E" w:rsidRDefault="00692936" w:rsidP="007B5F52">
      <w:pPr>
        <w:pStyle w:val="ListParagraph"/>
        <w:widowControl/>
        <w:numPr>
          <w:ilvl w:val="3"/>
          <w:numId w:val="29"/>
        </w:numPr>
        <w:autoSpaceDE/>
        <w:autoSpaceDN/>
        <w:adjustRightInd/>
        <w:ind w:left="1560" w:hanging="851"/>
        <w:jc w:val="both"/>
        <w:rPr>
          <w:rFonts w:ascii="Times New Roman" w:hAnsi="Times New Roman" w:cs="Times New Roman"/>
          <w:b w:val="0"/>
          <w:bCs w:val="0"/>
          <w:i/>
          <w:noProof/>
          <w:spacing w:val="-2"/>
          <w:sz w:val="24"/>
          <w:szCs w:val="24"/>
          <w:lang w:val="mn-MN"/>
        </w:rPr>
      </w:pPr>
      <w:r w:rsidRPr="00C71F65">
        <w:rPr>
          <w:rFonts w:ascii="Times New Roman" w:hAnsi="Times New Roman" w:cs="Times New Roman"/>
          <w:b w:val="0"/>
          <w:bCs w:val="0"/>
          <w:sz w:val="24"/>
          <w:szCs w:val="24"/>
          <w:lang w:val="mn-MN"/>
        </w:rPr>
        <w:t>Хангамж, бараа материалын зардал</w:t>
      </w:r>
      <w:r w:rsidRPr="00922F4E">
        <w:rPr>
          <w:rFonts w:ascii="Times New Roman" w:hAnsi="Times New Roman" w:cs="Times New Roman"/>
          <w:b w:val="0"/>
          <w:bCs w:val="0"/>
          <w:sz w:val="24"/>
          <w:szCs w:val="24"/>
          <w:lang w:val="mn-MN"/>
        </w:rPr>
        <w:t>: Энэ бүлэгт дара</w:t>
      </w:r>
      <w:r w:rsidR="00B55AEC">
        <w:rPr>
          <w:rFonts w:ascii="Times New Roman" w:hAnsi="Times New Roman" w:cs="Times New Roman"/>
          <w:b w:val="0"/>
          <w:bCs w:val="0"/>
          <w:sz w:val="24"/>
          <w:szCs w:val="24"/>
          <w:lang w:val="mn-MN"/>
        </w:rPr>
        <w:t>ах зардлуудыг хамруулна</w:t>
      </w:r>
      <w:r w:rsidRPr="00922F4E">
        <w:rPr>
          <w:rFonts w:ascii="Times New Roman" w:hAnsi="Times New Roman" w:cs="Times New Roman"/>
          <w:b w:val="0"/>
          <w:bCs w:val="0"/>
          <w:sz w:val="24"/>
          <w:szCs w:val="24"/>
          <w:lang w:val="mn-MN"/>
        </w:rPr>
        <w:t>. Үүнд:</w:t>
      </w:r>
    </w:p>
    <w:p w14:paraId="6B54F7F4" w14:textId="77777777" w:rsidR="00692936" w:rsidRPr="00974B54" w:rsidRDefault="00692936" w:rsidP="00692936">
      <w:pPr>
        <w:pStyle w:val="ListParagraph"/>
        <w:rPr>
          <w:rFonts w:ascii="Times New Roman" w:hAnsi="Times New Roman" w:cs="Times New Roman"/>
          <w:b w:val="0"/>
          <w:bCs w:val="0"/>
          <w:i/>
          <w:iCs/>
          <w:noProof/>
          <w:spacing w:val="-2"/>
          <w:w w:val="106"/>
          <w:sz w:val="24"/>
          <w:szCs w:val="24"/>
          <w:lang w:val="mn-MN"/>
        </w:rPr>
      </w:pPr>
    </w:p>
    <w:p w14:paraId="35B93644" w14:textId="77777777" w:rsidR="00692936" w:rsidRPr="00147F3D" w:rsidRDefault="00692936" w:rsidP="007B5F52">
      <w:pPr>
        <w:pStyle w:val="ListParagraph"/>
        <w:widowControl/>
        <w:numPr>
          <w:ilvl w:val="0"/>
          <w:numId w:val="52"/>
        </w:numPr>
        <w:shd w:val="clear" w:color="auto" w:fill="FFFFFF"/>
        <w:tabs>
          <w:tab w:val="left" w:pos="720"/>
        </w:tabs>
        <w:autoSpaceDE/>
        <w:autoSpaceDN/>
        <w:adjustRightInd/>
        <w:ind w:left="1985" w:hanging="425"/>
        <w:jc w:val="both"/>
        <w:rPr>
          <w:rFonts w:ascii="Times New Roman" w:hAnsi="Times New Roman" w:cs="Times New Roman"/>
          <w:b w:val="0"/>
          <w:bCs w:val="0"/>
          <w:noProof/>
          <w:spacing w:val="-2"/>
          <w:sz w:val="24"/>
          <w:szCs w:val="24"/>
          <w:lang w:val="mn-MN"/>
        </w:rPr>
      </w:pPr>
      <w:r w:rsidRPr="00922F4E">
        <w:rPr>
          <w:rFonts w:ascii="Times New Roman" w:hAnsi="Times New Roman" w:cs="Times New Roman"/>
          <w:b w:val="0"/>
          <w:bCs w:val="0"/>
          <w:iCs/>
          <w:noProof/>
          <w:spacing w:val="-2"/>
          <w:w w:val="106"/>
          <w:sz w:val="24"/>
          <w:szCs w:val="24"/>
          <w:lang w:val="mn-MN"/>
        </w:rPr>
        <w:t xml:space="preserve">Бичиг хэргийн зардал </w:t>
      </w:r>
    </w:p>
    <w:p w14:paraId="1D639477" w14:textId="77777777" w:rsidR="00147F3D" w:rsidRDefault="00147F3D" w:rsidP="00147F3D">
      <w:pPr>
        <w:pStyle w:val="ListParagraph"/>
        <w:widowControl/>
        <w:shd w:val="clear" w:color="auto" w:fill="FFFFFF"/>
        <w:tabs>
          <w:tab w:val="left" w:pos="720"/>
        </w:tabs>
        <w:autoSpaceDE/>
        <w:autoSpaceDN/>
        <w:adjustRightInd/>
        <w:ind w:left="1985"/>
        <w:jc w:val="both"/>
        <w:rPr>
          <w:rFonts w:ascii="Times New Roman" w:hAnsi="Times New Roman" w:cs="Times New Roman"/>
          <w:b w:val="0"/>
          <w:bCs w:val="0"/>
          <w:iCs/>
          <w:noProof/>
          <w:spacing w:val="-2"/>
          <w:w w:val="106"/>
          <w:sz w:val="24"/>
          <w:szCs w:val="24"/>
          <w:lang w:val="mn-MN"/>
        </w:rPr>
      </w:pPr>
    </w:p>
    <w:p w14:paraId="104350D5" w14:textId="77777777" w:rsidR="00147F3D" w:rsidRPr="00C71F65" w:rsidRDefault="00947BE0" w:rsidP="00147F3D">
      <w:pPr>
        <w:pStyle w:val="ListParagraph"/>
        <w:widowControl/>
        <w:numPr>
          <w:ilvl w:val="0"/>
          <w:numId w:val="180"/>
        </w:numPr>
        <w:shd w:val="clear" w:color="auto" w:fill="FFFFFF"/>
        <w:tabs>
          <w:tab w:val="left" w:pos="720"/>
        </w:tabs>
        <w:autoSpaceDE/>
        <w:autoSpaceDN/>
        <w:adjustRightInd/>
        <w:jc w:val="both"/>
        <w:rPr>
          <w:rFonts w:ascii="Times New Roman" w:hAnsi="Times New Roman" w:cs="Times New Roman"/>
          <w:b w:val="0"/>
          <w:bCs w:val="0"/>
          <w:noProof/>
          <w:spacing w:val="-2"/>
          <w:sz w:val="24"/>
          <w:szCs w:val="24"/>
          <w:lang w:val="mn-MN"/>
        </w:rPr>
      </w:pPr>
      <w:r>
        <w:rPr>
          <w:rFonts w:ascii="Times New Roman" w:hAnsi="Times New Roman" w:cs="Times New Roman"/>
          <w:b w:val="0"/>
          <w:bCs w:val="0"/>
          <w:noProof/>
          <w:spacing w:val="-2"/>
          <w:sz w:val="24"/>
          <w:szCs w:val="24"/>
          <w:lang w:val="mn-MN"/>
        </w:rPr>
        <w:t>Байгууллагы</w:t>
      </w:r>
      <w:r w:rsidR="00CC52EA" w:rsidRPr="00C71F65">
        <w:rPr>
          <w:rFonts w:ascii="Times New Roman" w:hAnsi="Times New Roman" w:cs="Times New Roman"/>
          <w:b w:val="0"/>
          <w:bCs w:val="0"/>
          <w:noProof/>
          <w:spacing w:val="-2"/>
          <w:sz w:val="24"/>
          <w:szCs w:val="24"/>
          <w:lang w:val="mn-MN"/>
        </w:rPr>
        <w:t>н бичиг хэргийн зардал</w:t>
      </w:r>
    </w:p>
    <w:p w14:paraId="0180A651" w14:textId="77777777" w:rsidR="00CC52EA" w:rsidRPr="00C71F65" w:rsidRDefault="00CC52EA" w:rsidP="00CC52EA">
      <w:pPr>
        <w:pStyle w:val="ListParagraph"/>
        <w:widowControl/>
        <w:numPr>
          <w:ilvl w:val="0"/>
          <w:numId w:val="180"/>
        </w:numPr>
        <w:shd w:val="clear" w:color="auto" w:fill="FFFFFF"/>
        <w:tabs>
          <w:tab w:val="left" w:pos="720"/>
        </w:tabs>
        <w:autoSpaceDE/>
        <w:autoSpaceDN/>
        <w:adjustRightInd/>
        <w:jc w:val="both"/>
        <w:rPr>
          <w:rFonts w:ascii="Times New Roman" w:hAnsi="Times New Roman" w:cs="Times New Roman"/>
          <w:b w:val="0"/>
          <w:bCs w:val="0"/>
          <w:noProof/>
          <w:spacing w:val="-2"/>
          <w:sz w:val="24"/>
          <w:szCs w:val="24"/>
          <w:lang w:val="mn-MN"/>
        </w:rPr>
      </w:pPr>
      <w:r w:rsidRPr="00C71F65">
        <w:rPr>
          <w:rFonts w:ascii="Times New Roman" w:hAnsi="Times New Roman" w:cs="Times New Roman"/>
          <w:b w:val="0"/>
          <w:bCs w:val="0"/>
          <w:iCs/>
          <w:noProof/>
          <w:spacing w:val="-2"/>
          <w:w w:val="106"/>
          <w:sz w:val="24"/>
          <w:szCs w:val="24"/>
          <w:lang w:val="mn-MN"/>
        </w:rPr>
        <w:t>Бичиг хэргийн зардал – ЭХМК</w:t>
      </w:r>
    </w:p>
    <w:p w14:paraId="3F7927F9" w14:textId="77777777" w:rsidR="00922F4E" w:rsidRPr="00847B3A" w:rsidRDefault="00922F4E" w:rsidP="00847B3A">
      <w:pPr>
        <w:widowControl/>
        <w:shd w:val="clear" w:color="auto" w:fill="FFFFFF"/>
        <w:tabs>
          <w:tab w:val="left" w:pos="720"/>
        </w:tabs>
        <w:autoSpaceDE/>
        <w:autoSpaceDN/>
        <w:adjustRightInd/>
        <w:jc w:val="both"/>
        <w:rPr>
          <w:rFonts w:ascii="Times New Roman" w:hAnsi="Times New Roman" w:cs="Times New Roman"/>
          <w:b w:val="0"/>
          <w:bCs w:val="0"/>
          <w:noProof/>
          <w:spacing w:val="-2"/>
          <w:sz w:val="24"/>
          <w:szCs w:val="24"/>
          <w:lang w:val="mn-MN"/>
        </w:rPr>
      </w:pPr>
    </w:p>
    <w:p w14:paraId="25FF5E4A" w14:textId="77777777" w:rsidR="00692936" w:rsidRPr="00147F3D" w:rsidRDefault="00800CE0" w:rsidP="007B5F52">
      <w:pPr>
        <w:pStyle w:val="ListParagraph"/>
        <w:widowControl/>
        <w:numPr>
          <w:ilvl w:val="0"/>
          <w:numId w:val="52"/>
        </w:numPr>
        <w:shd w:val="clear" w:color="auto" w:fill="FFFFFF"/>
        <w:tabs>
          <w:tab w:val="left" w:pos="720"/>
        </w:tabs>
        <w:autoSpaceDE/>
        <w:autoSpaceDN/>
        <w:adjustRightInd/>
        <w:ind w:left="1985" w:hanging="425"/>
        <w:jc w:val="both"/>
        <w:rPr>
          <w:rFonts w:ascii="Times New Roman" w:hAnsi="Times New Roman" w:cs="Times New Roman"/>
          <w:b w:val="0"/>
          <w:bCs w:val="0"/>
          <w:noProof/>
          <w:spacing w:val="-2"/>
          <w:sz w:val="24"/>
          <w:szCs w:val="24"/>
          <w:lang w:val="mn-MN"/>
        </w:rPr>
      </w:pPr>
      <w:r>
        <w:rPr>
          <w:rFonts w:ascii="Times New Roman" w:hAnsi="Times New Roman" w:cs="Times New Roman"/>
          <w:b w:val="0"/>
          <w:sz w:val="24"/>
          <w:szCs w:val="24"/>
          <w:lang w:val="mn-MN"/>
        </w:rPr>
        <w:t>Тээвэр, ш</w:t>
      </w:r>
      <w:r w:rsidR="00692936" w:rsidRPr="00922F4E">
        <w:rPr>
          <w:rFonts w:ascii="Times New Roman" w:hAnsi="Times New Roman" w:cs="Times New Roman"/>
          <w:b w:val="0"/>
          <w:sz w:val="24"/>
          <w:szCs w:val="24"/>
          <w:lang w:val="mn-MN"/>
        </w:rPr>
        <w:t>атахууны зардал</w:t>
      </w:r>
    </w:p>
    <w:p w14:paraId="50D1123A" w14:textId="77777777" w:rsidR="00147F3D" w:rsidRDefault="00147F3D" w:rsidP="00147F3D">
      <w:pPr>
        <w:widowControl/>
        <w:shd w:val="clear" w:color="auto" w:fill="FFFFFF"/>
        <w:tabs>
          <w:tab w:val="left" w:pos="720"/>
        </w:tabs>
        <w:autoSpaceDE/>
        <w:autoSpaceDN/>
        <w:adjustRightInd/>
        <w:jc w:val="both"/>
        <w:rPr>
          <w:rFonts w:ascii="Times New Roman" w:hAnsi="Times New Roman" w:cs="Times New Roman"/>
          <w:b w:val="0"/>
          <w:bCs w:val="0"/>
          <w:noProof/>
          <w:spacing w:val="-2"/>
          <w:sz w:val="24"/>
          <w:szCs w:val="24"/>
          <w:lang w:val="mn-MN"/>
        </w:rPr>
      </w:pPr>
    </w:p>
    <w:p w14:paraId="7FB510A3" w14:textId="77777777" w:rsidR="00147F3D" w:rsidRPr="00C71F65" w:rsidRDefault="00947BE0" w:rsidP="00147F3D">
      <w:pPr>
        <w:pStyle w:val="ListParagraph"/>
        <w:widowControl/>
        <w:numPr>
          <w:ilvl w:val="0"/>
          <w:numId w:val="180"/>
        </w:numPr>
        <w:shd w:val="clear" w:color="auto" w:fill="FFFFFF"/>
        <w:tabs>
          <w:tab w:val="left" w:pos="720"/>
        </w:tabs>
        <w:autoSpaceDE/>
        <w:autoSpaceDN/>
        <w:adjustRightInd/>
        <w:jc w:val="both"/>
        <w:rPr>
          <w:rFonts w:ascii="Times New Roman" w:hAnsi="Times New Roman" w:cs="Times New Roman"/>
          <w:b w:val="0"/>
          <w:bCs w:val="0"/>
          <w:noProof/>
          <w:spacing w:val="-2"/>
          <w:sz w:val="24"/>
          <w:szCs w:val="24"/>
          <w:lang w:val="mn-MN"/>
        </w:rPr>
      </w:pPr>
      <w:r>
        <w:rPr>
          <w:rFonts w:ascii="Times New Roman" w:hAnsi="Times New Roman" w:cs="Times New Roman"/>
          <w:b w:val="0"/>
          <w:bCs w:val="0"/>
          <w:noProof/>
          <w:spacing w:val="-2"/>
          <w:sz w:val="24"/>
          <w:szCs w:val="24"/>
          <w:lang w:val="mn-MN"/>
        </w:rPr>
        <w:t>Байгууллагы</w:t>
      </w:r>
      <w:r w:rsidR="00CC52EA" w:rsidRPr="00C71F65">
        <w:rPr>
          <w:rFonts w:ascii="Times New Roman" w:hAnsi="Times New Roman" w:cs="Times New Roman"/>
          <w:b w:val="0"/>
          <w:bCs w:val="0"/>
          <w:noProof/>
          <w:spacing w:val="-2"/>
          <w:sz w:val="24"/>
          <w:szCs w:val="24"/>
          <w:lang w:val="mn-MN"/>
        </w:rPr>
        <w:t>н тээвэр шатахууны зардал</w:t>
      </w:r>
    </w:p>
    <w:p w14:paraId="604C27B0" w14:textId="77777777" w:rsidR="00CC52EA" w:rsidRPr="00C71F65" w:rsidRDefault="00CC52EA" w:rsidP="00147F3D">
      <w:pPr>
        <w:pStyle w:val="ListParagraph"/>
        <w:widowControl/>
        <w:numPr>
          <w:ilvl w:val="0"/>
          <w:numId w:val="180"/>
        </w:numPr>
        <w:shd w:val="clear" w:color="auto" w:fill="FFFFFF"/>
        <w:tabs>
          <w:tab w:val="left" w:pos="720"/>
        </w:tabs>
        <w:autoSpaceDE/>
        <w:autoSpaceDN/>
        <w:adjustRightInd/>
        <w:jc w:val="both"/>
        <w:rPr>
          <w:rFonts w:ascii="Times New Roman" w:hAnsi="Times New Roman" w:cs="Times New Roman"/>
          <w:b w:val="0"/>
          <w:bCs w:val="0"/>
          <w:noProof/>
          <w:spacing w:val="-2"/>
          <w:sz w:val="24"/>
          <w:szCs w:val="24"/>
          <w:lang w:val="mn-MN"/>
        </w:rPr>
      </w:pPr>
      <w:r w:rsidRPr="00C71F65">
        <w:rPr>
          <w:rFonts w:ascii="Times New Roman" w:hAnsi="Times New Roman" w:cs="Times New Roman"/>
          <w:b w:val="0"/>
          <w:bCs w:val="0"/>
          <w:noProof/>
          <w:spacing w:val="-2"/>
          <w:sz w:val="24"/>
          <w:szCs w:val="24"/>
          <w:lang w:val="mn-MN"/>
        </w:rPr>
        <w:t>Тээвэр, шатахуун</w:t>
      </w:r>
      <w:r w:rsidR="007B33A8" w:rsidRPr="00C71F65">
        <w:rPr>
          <w:rFonts w:ascii="Times New Roman" w:hAnsi="Times New Roman" w:cs="Times New Roman"/>
          <w:b w:val="0"/>
          <w:bCs w:val="0"/>
          <w:noProof/>
          <w:spacing w:val="-2"/>
          <w:sz w:val="24"/>
          <w:szCs w:val="24"/>
          <w:lang w:val="mn-MN"/>
        </w:rPr>
        <w:t>ы</w:t>
      </w:r>
      <w:r w:rsidRPr="00C71F65">
        <w:rPr>
          <w:rFonts w:ascii="Times New Roman" w:hAnsi="Times New Roman" w:cs="Times New Roman"/>
          <w:b w:val="0"/>
          <w:bCs w:val="0"/>
          <w:noProof/>
          <w:spacing w:val="-2"/>
          <w:sz w:val="24"/>
          <w:szCs w:val="24"/>
          <w:lang w:val="mn-MN"/>
        </w:rPr>
        <w:t xml:space="preserve"> зардал – ЭХМК</w:t>
      </w:r>
    </w:p>
    <w:p w14:paraId="649B691F" w14:textId="77777777" w:rsidR="00922F4E" w:rsidRPr="00922F4E" w:rsidRDefault="00922F4E" w:rsidP="00922F4E">
      <w:pPr>
        <w:pStyle w:val="ListParagraph"/>
        <w:widowControl/>
        <w:shd w:val="clear" w:color="auto" w:fill="FFFFFF"/>
        <w:tabs>
          <w:tab w:val="left" w:pos="720"/>
        </w:tabs>
        <w:autoSpaceDE/>
        <w:autoSpaceDN/>
        <w:adjustRightInd/>
        <w:ind w:left="1985"/>
        <w:jc w:val="both"/>
        <w:rPr>
          <w:rFonts w:ascii="Times New Roman" w:hAnsi="Times New Roman" w:cs="Times New Roman"/>
          <w:b w:val="0"/>
          <w:bCs w:val="0"/>
          <w:noProof/>
          <w:spacing w:val="-2"/>
          <w:sz w:val="24"/>
          <w:szCs w:val="24"/>
          <w:lang w:val="mn-MN"/>
        </w:rPr>
      </w:pPr>
    </w:p>
    <w:p w14:paraId="391CB077" w14:textId="77777777" w:rsidR="00692936" w:rsidRDefault="00692936" w:rsidP="007B5F52">
      <w:pPr>
        <w:pStyle w:val="ListParagraph"/>
        <w:widowControl/>
        <w:numPr>
          <w:ilvl w:val="0"/>
          <w:numId w:val="52"/>
        </w:numPr>
        <w:shd w:val="clear" w:color="auto" w:fill="FFFFFF"/>
        <w:tabs>
          <w:tab w:val="left" w:pos="720"/>
        </w:tabs>
        <w:autoSpaceDE/>
        <w:autoSpaceDN/>
        <w:adjustRightInd/>
        <w:ind w:left="1985" w:hanging="425"/>
        <w:jc w:val="both"/>
        <w:rPr>
          <w:rFonts w:ascii="Times New Roman" w:hAnsi="Times New Roman" w:cs="Times New Roman"/>
          <w:b w:val="0"/>
          <w:bCs w:val="0"/>
          <w:noProof/>
          <w:spacing w:val="-2"/>
          <w:sz w:val="24"/>
          <w:szCs w:val="24"/>
          <w:lang w:val="mn-MN"/>
        </w:rPr>
      </w:pPr>
      <w:r w:rsidRPr="00922F4E">
        <w:rPr>
          <w:rFonts w:ascii="Times New Roman" w:hAnsi="Times New Roman" w:cs="Times New Roman"/>
          <w:b w:val="0"/>
          <w:bCs w:val="0"/>
          <w:sz w:val="24"/>
          <w:szCs w:val="24"/>
          <w:lang w:val="mn-MN"/>
        </w:rPr>
        <w:t>Шуу</w:t>
      </w:r>
      <w:r w:rsidR="00385D26">
        <w:rPr>
          <w:rFonts w:ascii="Times New Roman" w:hAnsi="Times New Roman" w:cs="Times New Roman"/>
          <w:b w:val="0"/>
          <w:bCs w:val="0"/>
          <w:sz w:val="24"/>
          <w:szCs w:val="24"/>
          <w:lang w:val="mn-MN"/>
        </w:rPr>
        <w:t>дан, холбоо, интернетийн зардал</w:t>
      </w:r>
      <w:r w:rsidR="00922F4E" w:rsidRPr="00922F4E">
        <w:rPr>
          <w:rFonts w:ascii="Times New Roman" w:hAnsi="Times New Roman" w:cs="Times New Roman"/>
          <w:b w:val="0"/>
          <w:bCs w:val="0"/>
          <w:noProof/>
          <w:spacing w:val="-2"/>
          <w:sz w:val="24"/>
          <w:szCs w:val="24"/>
          <w:lang w:val="mn-MN"/>
        </w:rPr>
        <w:t xml:space="preserve"> </w:t>
      </w:r>
    </w:p>
    <w:p w14:paraId="1CAA95C8" w14:textId="77777777" w:rsidR="00147F3D" w:rsidRDefault="00147F3D" w:rsidP="00147F3D">
      <w:pPr>
        <w:widowControl/>
        <w:shd w:val="clear" w:color="auto" w:fill="FFFFFF"/>
        <w:tabs>
          <w:tab w:val="left" w:pos="720"/>
        </w:tabs>
        <w:autoSpaceDE/>
        <w:autoSpaceDN/>
        <w:adjustRightInd/>
        <w:jc w:val="both"/>
        <w:rPr>
          <w:rFonts w:ascii="Times New Roman" w:hAnsi="Times New Roman" w:cs="Times New Roman"/>
          <w:b w:val="0"/>
          <w:bCs w:val="0"/>
          <w:noProof/>
          <w:spacing w:val="-2"/>
          <w:sz w:val="24"/>
          <w:szCs w:val="24"/>
          <w:lang w:val="mn-MN"/>
        </w:rPr>
      </w:pPr>
    </w:p>
    <w:p w14:paraId="5740D73F" w14:textId="77777777" w:rsidR="00147F3D" w:rsidRPr="00C71F65" w:rsidRDefault="00725CE5" w:rsidP="00147F3D">
      <w:pPr>
        <w:pStyle w:val="ListParagraph"/>
        <w:widowControl/>
        <w:numPr>
          <w:ilvl w:val="0"/>
          <w:numId w:val="180"/>
        </w:numPr>
        <w:shd w:val="clear" w:color="auto" w:fill="FFFFFF"/>
        <w:tabs>
          <w:tab w:val="left" w:pos="720"/>
        </w:tabs>
        <w:autoSpaceDE/>
        <w:autoSpaceDN/>
        <w:adjustRightInd/>
        <w:jc w:val="both"/>
        <w:rPr>
          <w:rFonts w:ascii="Times New Roman" w:hAnsi="Times New Roman" w:cs="Times New Roman"/>
          <w:b w:val="0"/>
          <w:bCs w:val="0"/>
          <w:noProof/>
          <w:spacing w:val="-2"/>
          <w:sz w:val="24"/>
          <w:szCs w:val="24"/>
          <w:lang w:val="mn-MN"/>
        </w:rPr>
      </w:pPr>
      <w:r>
        <w:rPr>
          <w:rFonts w:ascii="Times New Roman" w:hAnsi="Times New Roman" w:cs="Times New Roman"/>
          <w:b w:val="0"/>
          <w:bCs w:val="0"/>
          <w:noProof/>
          <w:spacing w:val="-2"/>
          <w:sz w:val="24"/>
          <w:szCs w:val="24"/>
          <w:lang w:val="mn-MN"/>
        </w:rPr>
        <w:t>Байгууллагы</w:t>
      </w:r>
      <w:r w:rsidR="00CC52EA" w:rsidRPr="00C71F65">
        <w:rPr>
          <w:rFonts w:ascii="Times New Roman" w:hAnsi="Times New Roman" w:cs="Times New Roman"/>
          <w:b w:val="0"/>
          <w:bCs w:val="0"/>
          <w:noProof/>
          <w:spacing w:val="-2"/>
          <w:sz w:val="24"/>
          <w:szCs w:val="24"/>
          <w:lang w:val="mn-MN"/>
        </w:rPr>
        <w:t>н ш</w:t>
      </w:r>
      <w:r w:rsidR="00147F3D" w:rsidRPr="00C71F65">
        <w:rPr>
          <w:rFonts w:ascii="Times New Roman" w:hAnsi="Times New Roman" w:cs="Times New Roman"/>
          <w:b w:val="0"/>
          <w:bCs w:val="0"/>
          <w:noProof/>
          <w:spacing w:val="-2"/>
          <w:sz w:val="24"/>
          <w:szCs w:val="24"/>
          <w:lang w:val="mn-MN"/>
        </w:rPr>
        <w:t>уудан холбоо</w:t>
      </w:r>
      <w:r w:rsidR="00F71947" w:rsidRPr="00C71F65">
        <w:rPr>
          <w:rFonts w:ascii="Times New Roman" w:hAnsi="Times New Roman" w:cs="Times New Roman"/>
          <w:b w:val="0"/>
          <w:bCs w:val="0"/>
          <w:noProof/>
          <w:spacing w:val="-2"/>
          <w:sz w:val="24"/>
          <w:szCs w:val="24"/>
          <w:lang w:val="mn-MN"/>
        </w:rPr>
        <w:t>, интернетийн зардал</w:t>
      </w:r>
      <w:r w:rsidR="00147F3D" w:rsidRPr="00C71F65">
        <w:rPr>
          <w:rFonts w:ascii="Times New Roman" w:hAnsi="Times New Roman" w:cs="Times New Roman"/>
          <w:b w:val="0"/>
          <w:bCs w:val="0"/>
          <w:noProof/>
          <w:spacing w:val="-2"/>
          <w:sz w:val="24"/>
          <w:szCs w:val="24"/>
          <w:lang w:val="mn-MN"/>
        </w:rPr>
        <w:t xml:space="preserve"> </w:t>
      </w:r>
    </w:p>
    <w:p w14:paraId="6D8E7190" w14:textId="77777777" w:rsidR="00CC52EA" w:rsidRPr="00C71F65" w:rsidRDefault="00CC52EA" w:rsidP="00CC52EA">
      <w:pPr>
        <w:pStyle w:val="ListParagraph"/>
        <w:widowControl/>
        <w:numPr>
          <w:ilvl w:val="0"/>
          <w:numId w:val="180"/>
        </w:numPr>
        <w:shd w:val="clear" w:color="auto" w:fill="FFFFFF"/>
        <w:tabs>
          <w:tab w:val="left" w:pos="720"/>
        </w:tabs>
        <w:autoSpaceDE/>
        <w:autoSpaceDN/>
        <w:adjustRightInd/>
        <w:jc w:val="both"/>
        <w:rPr>
          <w:rFonts w:ascii="Times New Roman" w:hAnsi="Times New Roman" w:cs="Times New Roman"/>
          <w:b w:val="0"/>
          <w:bCs w:val="0"/>
          <w:noProof/>
          <w:spacing w:val="-2"/>
          <w:sz w:val="24"/>
          <w:szCs w:val="24"/>
          <w:lang w:val="mn-MN"/>
        </w:rPr>
      </w:pPr>
      <w:r w:rsidRPr="00C71F65">
        <w:rPr>
          <w:rFonts w:ascii="Times New Roman" w:hAnsi="Times New Roman" w:cs="Times New Roman"/>
          <w:b w:val="0"/>
          <w:bCs w:val="0"/>
          <w:noProof/>
          <w:spacing w:val="-2"/>
          <w:sz w:val="24"/>
          <w:szCs w:val="24"/>
          <w:lang w:val="mn-MN"/>
        </w:rPr>
        <w:t>Шуудан холбоо, интернетийн зардал – ЭХМК</w:t>
      </w:r>
    </w:p>
    <w:p w14:paraId="0CA78DD0" w14:textId="77777777" w:rsidR="00922F4E" w:rsidRPr="00922F4E" w:rsidRDefault="00922F4E" w:rsidP="00922F4E">
      <w:pPr>
        <w:pStyle w:val="ListParagraph"/>
        <w:widowControl/>
        <w:shd w:val="clear" w:color="auto" w:fill="FFFFFF"/>
        <w:tabs>
          <w:tab w:val="left" w:pos="720"/>
        </w:tabs>
        <w:autoSpaceDE/>
        <w:autoSpaceDN/>
        <w:adjustRightInd/>
        <w:ind w:left="1985"/>
        <w:jc w:val="both"/>
        <w:rPr>
          <w:rFonts w:ascii="Times New Roman" w:hAnsi="Times New Roman" w:cs="Times New Roman"/>
          <w:b w:val="0"/>
          <w:bCs w:val="0"/>
          <w:noProof/>
          <w:spacing w:val="-2"/>
          <w:sz w:val="24"/>
          <w:szCs w:val="24"/>
          <w:lang w:val="mn-MN"/>
        </w:rPr>
      </w:pPr>
    </w:p>
    <w:p w14:paraId="12F818A4" w14:textId="77777777" w:rsidR="00922F4E" w:rsidRPr="00922F4E" w:rsidRDefault="00385D26" w:rsidP="007B5F52">
      <w:pPr>
        <w:pStyle w:val="ListParagraph"/>
        <w:widowControl/>
        <w:numPr>
          <w:ilvl w:val="0"/>
          <w:numId w:val="52"/>
        </w:numPr>
        <w:shd w:val="clear" w:color="auto" w:fill="FFFFFF"/>
        <w:tabs>
          <w:tab w:val="left" w:pos="720"/>
        </w:tabs>
        <w:autoSpaceDE/>
        <w:autoSpaceDN/>
        <w:adjustRightInd/>
        <w:ind w:left="1985" w:hanging="425"/>
        <w:jc w:val="both"/>
        <w:rPr>
          <w:rFonts w:ascii="Times New Roman" w:hAnsi="Times New Roman" w:cs="Times New Roman"/>
          <w:b w:val="0"/>
          <w:bCs w:val="0"/>
          <w:noProof/>
          <w:spacing w:val="-2"/>
          <w:sz w:val="24"/>
          <w:szCs w:val="24"/>
          <w:lang w:val="mn-MN"/>
        </w:rPr>
      </w:pPr>
      <w:r>
        <w:rPr>
          <w:rFonts w:ascii="Times New Roman" w:hAnsi="Times New Roman" w:cs="Times New Roman"/>
          <w:b w:val="0"/>
          <w:bCs w:val="0"/>
          <w:iCs/>
          <w:noProof/>
          <w:spacing w:val="-3"/>
          <w:w w:val="106"/>
          <w:sz w:val="24"/>
          <w:szCs w:val="24"/>
          <w:lang w:val="mn-MN"/>
        </w:rPr>
        <w:t>Ном хэвлэлийн зардал</w:t>
      </w:r>
    </w:p>
    <w:p w14:paraId="52D60845" w14:textId="77777777" w:rsidR="00922F4E" w:rsidRPr="00922F4E" w:rsidRDefault="00922F4E" w:rsidP="00922F4E">
      <w:pPr>
        <w:pStyle w:val="ListParagraph"/>
        <w:widowControl/>
        <w:shd w:val="clear" w:color="auto" w:fill="FFFFFF"/>
        <w:tabs>
          <w:tab w:val="left" w:pos="720"/>
        </w:tabs>
        <w:autoSpaceDE/>
        <w:autoSpaceDN/>
        <w:adjustRightInd/>
        <w:ind w:left="1985"/>
        <w:jc w:val="both"/>
        <w:rPr>
          <w:rFonts w:ascii="Times New Roman" w:hAnsi="Times New Roman" w:cs="Times New Roman"/>
          <w:bCs w:val="0"/>
          <w:iCs/>
          <w:noProof/>
          <w:spacing w:val="2"/>
          <w:sz w:val="24"/>
          <w:szCs w:val="24"/>
          <w:lang w:val="mn-MN"/>
        </w:rPr>
      </w:pPr>
    </w:p>
    <w:p w14:paraId="78081DD9" w14:textId="77777777" w:rsidR="00692936" w:rsidRPr="00922F4E" w:rsidRDefault="00692936" w:rsidP="007B5F52">
      <w:pPr>
        <w:pStyle w:val="ListParagraph"/>
        <w:widowControl/>
        <w:numPr>
          <w:ilvl w:val="0"/>
          <w:numId w:val="52"/>
        </w:numPr>
        <w:shd w:val="clear" w:color="auto" w:fill="FFFFFF"/>
        <w:tabs>
          <w:tab w:val="left" w:pos="720"/>
        </w:tabs>
        <w:autoSpaceDE/>
        <w:autoSpaceDN/>
        <w:adjustRightInd/>
        <w:ind w:left="1985" w:hanging="425"/>
        <w:jc w:val="both"/>
        <w:rPr>
          <w:rFonts w:ascii="Times New Roman" w:hAnsi="Times New Roman" w:cs="Times New Roman"/>
          <w:bCs w:val="0"/>
          <w:iCs/>
          <w:noProof/>
          <w:spacing w:val="2"/>
          <w:sz w:val="24"/>
          <w:szCs w:val="24"/>
          <w:lang w:val="mn-MN"/>
        </w:rPr>
      </w:pPr>
      <w:r w:rsidRPr="00922F4E">
        <w:rPr>
          <w:rFonts w:ascii="Times New Roman" w:hAnsi="Times New Roman" w:cs="Times New Roman"/>
          <w:b w:val="0"/>
          <w:bCs w:val="0"/>
          <w:iCs/>
          <w:noProof/>
          <w:spacing w:val="2"/>
          <w:sz w:val="24"/>
          <w:szCs w:val="24"/>
          <w:lang w:val="mn-MN"/>
        </w:rPr>
        <w:t>Хог хаягдал зайлуулах, хортон мэрэг</w:t>
      </w:r>
      <w:r w:rsidR="00385D26">
        <w:rPr>
          <w:rFonts w:ascii="Times New Roman" w:hAnsi="Times New Roman" w:cs="Times New Roman"/>
          <w:b w:val="0"/>
          <w:bCs w:val="0"/>
          <w:iCs/>
          <w:noProof/>
          <w:spacing w:val="2"/>
          <w:sz w:val="24"/>
          <w:szCs w:val="24"/>
          <w:lang w:val="mn-MN"/>
        </w:rPr>
        <w:t>чдийн устгал, ариутгалын зардал</w:t>
      </w:r>
      <w:r w:rsidRPr="00922F4E">
        <w:rPr>
          <w:rFonts w:ascii="Times New Roman" w:hAnsi="Times New Roman" w:cs="Times New Roman"/>
          <w:b w:val="0"/>
          <w:bCs w:val="0"/>
          <w:iCs/>
          <w:noProof/>
          <w:spacing w:val="2"/>
          <w:sz w:val="24"/>
          <w:szCs w:val="24"/>
          <w:lang w:val="mn-MN"/>
        </w:rPr>
        <w:t xml:space="preserve"> </w:t>
      </w:r>
    </w:p>
    <w:p w14:paraId="6A6E056A" w14:textId="77777777" w:rsidR="00922F4E" w:rsidRDefault="00922F4E" w:rsidP="00922F4E">
      <w:pPr>
        <w:pStyle w:val="ListParagraph"/>
        <w:widowControl/>
        <w:shd w:val="clear" w:color="auto" w:fill="FFFFFF"/>
        <w:tabs>
          <w:tab w:val="left" w:pos="720"/>
        </w:tabs>
        <w:autoSpaceDE/>
        <w:autoSpaceDN/>
        <w:adjustRightInd/>
        <w:ind w:left="1985"/>
        <w:jc w:val="both"/>
        <w:rPr>
          <w:rFonts w:ascii="Times New Roman" w:hAnsi="Times New Roman" w:cs="Times New Roman"/>
          <w:b w:val="0"/>
          <w:bCs w:val="0"/>
          <w:noProof/>
          <w:spacing w:val="-2"/>
          <w:sz w:val="24"/>
          <w:szCs w:val="24"/>
          <w:lang w:val="mn-MN"/>
        </w:rPr>
      </w:pPr>
    </w:p>
    <w:p w14:paraId="19D2AFD1" w14:textId="77777777" w:rsidR="00922F4E" w:rsidRDefault="00692936" w:rsidP="007B5F52">
      <w:pPr>
        <w:pStyle w:val="ListParagraph"/>
        <w:widowControl/>
        <w:numPr>
          <w:ilvl w:val="0"/>
          <w:numId w:val="52"/>
        </w:numPr>
        <w:shd w:val="clear" w:color="auto" w:fill="FFFFFF"/>
        <w:tabs>
          <w:tab w:val="left" w:pos="720"/>
        </w:tabs>
        <w:autoSpaceDE/>
        <w:autoSpaceDN/>
        <w:adjustRightInd/>
        <w:ind w:left="1985" w:hanging="425"/>
        <w:jc w:val="both"/>
        <w:rPr>
          <w:rFonts w:ascii="Times New Roman" w:hAnsi="Times New Roman" w:cs="Times New Roman"/>
          <w:b w:val="0"/>
          <w:bCs w:val="0"/>
          <w:noProof/>
          <w:spacing w:val="-2"/>
          <w:sz w:val="24"/>
          <w:szCs w:val="24"/>
          <w:lang w:val="mn-MN"/>
        </w:rPr>
      </w:pPr>
      <w:r w:rsidRPr="00922F4E">
        <w:rPr>
          <w:rFonts w:ascii="Times New Roman" w:hAnsi="Times New Roman" w:cs="Times New Roman"/>
          <w:b w:val="0"/>
          <w:bCs w:val="0"/>
          <w:noProof/>
          <w:spacing w:val="-2"/>
          <w:sz w:val="24"/>
          <w:szCs w:val="24"/>
          <w:lang w:val="mn-MN"/>
        </w:rPr>
        <w:t>Бага үнэтэй, түргэн эл</w:t>
      </w:r>
      <w:r w:rsidR="00385D26">
        <w:rPr>
          <w:rFonts w:ascii="Times New Roman" w:hAnsi="Times New Roman" w:cs="Times New Roman"/>
          <w:b w:val="0"/>
          <w:bCs w:val="0"/>
          <w:noProof/>
          <w:spacing w:val="-2"/>
          <w:sz w:val="24"/>
          <w:szCs w:val="24"/>
          <w:lang w:val="mn-MN"/>
        </w:rPr>
        <w:t>эгдэх, ахуйн эд зүйлсийн зардал</w:t>
      </w:r>
      <w:r w:rsidRPr="00922F4E">
        <w:rPr>
          <w:rFonts w:ascii="Times New Roman" w:hAnsi="Times New Roman" w:cs="Times New Roman"/>
          <w:b w:val="0"/>
          <w:bCs w:val="0"/>
          <w:noProof/>
          <w:spacing w:val="-2"/>
          <w:sz w:val="24"/>
          <w:szCs w:val="24"/>
          <w:lang w:val="mn-MN"/>
        </w:rPr>
        <w:t xml:space="preserve"> </w:t>
      </w:r>
    </w:p>
    <w:p w14:paraId="42AFA584" w14:textId="77777777" w:rsidR="00AD5BD2" w:rsidRPr="00AD5BD2" w:rsidRDefault="00AD5BD2" w:rsidP="00AD5BD2">
      <w:pPr>
        <w:pStyle w:val="ListParagraph"/>
        <w:rPr>
          <w:rFonts w:ascii="Times New Roman" w:hAnsi="Times New Roman" w:cs="Times New Roman"/>
          <w:b w:val="0"/>
          <w:bCs w:val="0"/>
          <w:noProof/>
          <w:spacing w:val="-2"/>
          <w:sz w:val="24"/>
          <w:szCs w:val="24"/>
          <w:lang w:val="mn-MN"/>
        </w:rPr>
      </w:pPr>
    </w:p>
    <w:p w14:paraId="676D8275" w14:textId="77777777" w:rsidR="00AD5BD2" w:rsidRDefault="00AD5BD2" w:rsidP="007B5F52">
      <w:pPr>
        <w:pStyle w:val="ListParagraph"/>
        <w:widowControl/>
        <w:numPr>
          <w:ilvl w:val="0"/>
          <w:numId w:val="52"/>
        </w:numPr>
        <w:shd w:val="clear" w:color="auto" w:fill="FFFFFF"/>
        <w:tabs>
          <w:tab w:val="left" w:pos="720"/>
        </w:tabs>
        <w:autoSpaceDE/>
        <w:autoSpaceDN/>
        <w:adjustRightInd/>
        <w:ind w:left="1985" w:hanging="425"/>
        <w:jc w:val="both"/>
        <w:rPr>
          <w:rFonts w:ascii="Times New Roman" w:hAnsi="Times New Roman" w:cs="Times New Roman"/>
          <w:b w:val="0"/>
          <w:bCs w:val="0"/>
          <w:noProof/>
          <w:spacing w:val="-2"/>
          <w:sz w:val="24"/>
          <w:szCs w:val="24"/>
          <w:lang w:val="mn-MN"/>
        </w:rPr>
      </w:pPr>
      <w:r>
        <w:rPr>
          <w:rFonts w:ascii="Times New Roman" w:hAnsi="Times New Roman" w:cs="Times New Roman"/>
          <w:b w:val="0"/>
          <w:bCs w:val="0"/>
          <w:noProof/>
          <w:spacing w:val="-2"/>
          <w:sz w:val="24"/>
          <w:szCs w:val="24"/>
          <w:lang w:val="mn-MN"/>
        </w:rPr>
        <w:t>Аж ахуйн материал худалдан авах зардал</w:t>
      </w:r>
    </w:p>
    <w:p w14:paraId="6F32A39C" w14:textId="77777777" w:rsidR="00AD5BD2" w:rsidRPr="00AD5BD2" w:rsidRDefault="00AD5BD2" w:rsidP="00AD5BD2">
      <w:pPr>
        <w:pStyle w:val="ListParagraph"/>
        <w:rPr>
          <w:rFonts w:ascii="Times New Roman" w:hAnsi="Times New Roman" w:cs="Times New Roman"/>
          <w:b w:val="0"/>
          <w:bCs w:val="0"/>
          <w:noProof/>
          <w:spacing w:val="-2"/>
          <w:sz w:val="24"/>
          <w:szCs w:val="24"/>
          <w:lang w:val="mn-MN"/>
        </w:rPr>
      </w:pPr>
    </w:p>
    <w:p w14:paraId="04BB811A" w14:textId="77777777" w:rsidR="00AD5BD2" w:rsidRDefault="00AD5BD2" w:rsidP="007B5F52">
      <w:pPr>
        <w:pStyle w:val="ListParagraph"/>
        <w:widowControl/>
        <w:numPr>
          <w:ilvl w:val="0"/>
          <w:numId w:val="52"/>
        </w:numPr>
        <w:shd w:val="clear" w:color="auto" w:fill="FFFFFF"/>
        <w:tabs>
          <w:tab w:val="left" w:pos="720"/>
        </w:tabs>
        <w:autoSpaceDE/>
        <w:autoSpaceDN/>
        <w:adjustRightInd/>
        <w:ind w:left="1985" w:hanging="425"/>
        <w:jc w:val="both"/>
        <w:rPr>
          <w:rFonts w:ascii="Times New Roman" w:hAnsi="Times New Roman" w:cs="Times New Roman"/>
          <w:b w:val="0"/>
          <w:bCs w:val="0"/>
          <w:noProof/>
          <w:spacing w:val="-2"/>
          <w:sz w:val="24"/>
          <w:szCs w:val="24"/>
          <w:lang w:val="mn-MN"/>
        </w:rPr>
      </w:pPr>
      <w:r>
        <w:rPr>
          <w:rFonts w:ascii="Times New Roman" w:hAnsi="Times New Roman" w:cs="Times New Roman"/>
          <w:b w:val="0"/>
          <w:bCs w:val="0"/>
          <w:noProof/>
          <w:spacing w:val="-2"/>
          <w:sz w:val="24"/>
          <w:szCs w:val="24"/>
          <w:lang w:val="mn-MN"/>
        </w:rPr>
        <w:t>Бараа материал акталсны зардал</w:t>
      </w:r>
    </w:p>
    <w:p w14:paraId="28546570" w14:textId="77777777" w:rsidR="00AD5BD2" w:rsidRPr="00AD5BD2" w:rsidRDefault="00AD5BD2" w:rsidP="00AD5BD2">
      <w:pPr>
        <w:pStyle w:val="ListParagraph"/>
        <w:rPr>
          <w:rFonts w:ascii="Times New Roman" w:hAnsi="Times New Roman" w:cs="Times New Roman"/>
          <w:b w:val="0"/>
          <w:bCs w:val="0"/>
          <w:noProof/>
          <w:spacing w:val="-2"/>
          <w:sz w:val="24"/>
          <w:szCs w:val="24"/>
          <w:lang w:val="mn-MN"/>
        </w:rPr>
      </w:pPr>
    </w:p>
    <w:p w14:paraId="48C44CDC" w14:textId="77777777" w:rsidR="00AD5BD2" w:rsidRPr="00922F4E" w:rsidRDefault="00AD5BD2" w:rsidP="007B5F52">
      <w:pPr>
        <w:pStyle w:val="ListParagraph"/>
        <w:widowControl/>
        <w:numPr>
          <w:ilvl w:val="0"/>
          <w:numId w:val="52"/>
        </w:numPr>
        <w:shd w:val="clear" w:color="auto" w:fill="FFFFFF"/>
        <w:tabs>
          <w:tab w:val="left" w:pos="720"/>
        </w:tabs>
        <w:autoSpaceDE/>
        <w:autoSpaceDN/>
        <w:adjustRightInd/>
        <w:ind w:left="1985" w:hanging="425"/>
        <w:jc w:val="both"/>
        <w:rPr>
          <w:rFonts w:ascii="Times New Roman" w:hAnsi="Times New Roman" w:cs="Times New Roman"/>
          <w:b w:val="0"/>
          <w:bCs w:val="0"/>
          <w:noProof/>
          <w:spacing w:val="-2"/>
          <w:sz w:val="24"/>
          <w:szCs w:val="24"/>
          <w:lang w:val="mn-MN"/>
        </w:rPr>
      </w:pPr>
      <w:r>
        <w:rPr>
          <w:rFonts w:ascii="Times New Roman" w:hAnsi="Times New Roman" w:cs="Times New Roman"/>
          <w:b w:val="0"/>
          <w:bCs w:val="0"/>
          <w:noProof/>
          <w:spacing w:val="-2"/>
          <w:sz w:val="24"/>
          <w:szCs w:val="24"/>
          <w:lang w:val="mn-MN"/>
        </w:rPr>
        <w:lastRenderedPageBreak/>
        <w:t>Бараа материал шилжүүлсний зардал</w:t>
      </w:r>
    </w:p>
    <w:p w14:paraId="2DC55F3A" w14:textId="77777777" w:rsidR="00692936" w:rsidRPr="00AD5BD2" w:rsidRDefault="00692936" w:rsidP="00AD5BD2">
      <w:pPr>
        <w:shd w:val="clear" w:color="auto" w:fill="FFFFFF"/>
        <w:tabs>
          <w:tab w:val="left" w:pos="0"/>
          <w:tab w:val="left" w:pos="360"/>
        </w:tabs>
        <w:jc w:val="both"/>
        <w:rPr>
          <w:rFonts w:ascii="Times New Roman" w:hAnsi="Times New Roman" w:cs="Times New Roman"/>
          <w:b w:val="0"/>
          <w:bCs w:val="0"/>
          <w:sz w:val="24"/>
          <w:szCs w:val="24"/>
          <w:lang w:val="mn-MN"/>
        </w:rPr>
      </w:pPr>
    </w:p>
    <w:p w14:paraId="07E2FC9B" w14:textId="77777777" w:rsidR="00692936" w:rsidRPr="00922F4E" w:rsidRDefault="00692936" w:rsidP="007B5F52">
      <w:pPr>
        <w:pStyle w:val="ListParagraph"/>
        <w:widowControl/>
        <w:numPr>
          <w:ilvl w:val="3"/>
          <w:numId w:val="29"/>
        </w:numPr>
        <w:shd w:val="clear" w:color="auto" w:fill="FFFFFF"/>
        <w:tabs>
          <w:tab w:val="left" w:pos="1560"/>
        </w:tabs>
        <w:autoSpaceDE/>
        <w:adjustRightInd/>
        <w:ind w:left="1560" w:hanging="851"/>
        <w:jc w:val="both"/>
        <w:rPr>
          <w:rFonts w:ascii="Times New Roman" w:hAnsi="Times New Roman" w:cs="Times New Roman"/>
          <w:b w:val="0"/>
          <w:bCs w:val="0"/>
          <w:sz w:val="24"/>
          <w:szCs w:val="24"/>
          <w:lang w:val="mn-MN"/>
        </w:rPr>
      </w:pPr>
      <w:r w:rsidRPr="00C71F65">
        <w:rPr>
          <w:rFonts w:ascii="Times New Roman" w:hAnsi="Times New Roman" w:cs="Times New Roman"/>
          <w:b w:val="0"/>
          <w:sz w:val="24"/>
          <w:szCs w:val="24"/>
          <w:lang w:val="mn-MN"/>
        </w:rPr>
        <w:t>Эд хогшил, урсгал засварын зардал</w:t>
      </w:r>
      <w:r w:rsidRPr="00922F4E">
        <w:rPr>
          <w:rFonts w:ascii="Times New Roman" w:hAnsi="Times New Roman" w:cs="Times New Roman"/>
          <w:b w:val="0"/>
          <w:sz w:val="24"/>
          <w:szCs w:val="24"/>
          <w:lang w:val="mn-MN"/>
        </w:rPr>
        <w:t>: Нийгмийн даатгалын байгууллага нь Сангийн сайдын баталсан зардлын эдийн засгийн ангилалд нийцүүлэн эд хогшил, урсгал засварын зардлыг дараах байдлаар ангилна. Үүнд:</w:t>
      </w:r>
    </w:p>
    <w:p w14:paraId="2A017331" w14:textId="77777777" w:rsidR="00692936" w:rsidRPr="00974B54" w:rsidRDefault="00692936" w:rsidP="00692936">
      <w:pPr>
        <w:pStyle w:val="ListParagraph"/>
        <w:widowControl/>
        <w:shd w:val="clear" w:color="auto" w:fill="FFFFFF"/>
        <w:tabs>
          <w:tab w:val="left" w:pos="0"/>
          <w:tab w:val="left" w:pos="270"/>
          <w:tab w:val="left" w:pos="360"/>
        </w:tabs>
        <w:autoSpaceDE/>
        <w:adjustRightInd/>
        <w:ind w:left="2340"/>
        <w:jc w:val="both"/>
        <w:rPr>
          <w:rFonts w:ascii="Times New Roman" w:hAnsi="Times New Roman" w:cs="Times New Roman"/>
          <w:b w:val="0"/>
          <w:bCs w:val="0"/>
          <w:sz w:val="24"/>
          <w:szCs w:val="24"/>
          <w:lang w:val="mn-MN"/>
        </w:rPr>
      </w:pPr>
    </w:p>
    <w:p w14:paraId="14ACF113" w14:textId="77777777" w:rsidR="00692936" w:rsidRPr="00C71F65" w:rsidRDefault="00692936" w:rsidP="007B5F52">
      <w:pPr>
        <w:pStyle w:val="ListParagraph"/>
        <w:widowControl/>
        <w:numPr>
          <w:ilvl w:val="3"/>
          <w:numId w:val="53"/>
        </w:numPr>
        <w:shd w:val="clear" w:color="auto" w:fill="FFFFFF"/>
        <w:tabs>
          <w:tab w:val="left" w:pos="0"/>
          <w:tab w:val="left" w:pos="270"/>
          <w:tab w:val="left" w:pos="360"/>
        </w:tabs>
        <w:autoSpaceDE/>
        <w:adjustRightInd/>
        <w:ind w:left="1985" w:hanging="425"/>
        <w:jc w:val="both"/>
        <w:rPr>
          <w:rFonts w:ascii="Times New Roman" w:hAnsi="Times New Roman" w:cs="Times New Roman"/>
          <w:b w:val="0"/>
          <w:bCs w:val="0"/>
          <w:sz w:val="24"/>
          <w:szCs w:val="24"/>
          <w:lang w:val="mn-MN"/>
        </w:rPr>
      </w:pPr>
      <w:r w:rsidRPr="00C71F65">
        <w:rPr>
          <w:rFonts w:ascii="Times New Roman" w:hAnsi="Times New Roman" w:cs="Times New Roman"/>
          <w:b w:val="0"/>
          <w:sz w:val="24"/>
          <w:szCs w:val="24"/>
          <w:lang w:val="mn-MN"/>
        </w:rPr>
        <w:t>Багаж, сэлбэг хэрэгслийн зардал</w:t>
      </w:r>
      <w:r w:rsidRPr="00C71F65">
        <w:rPr>
          <w:rFonts w:ascii="Times New Roman" w:hAnsi="Times New Roman" w:cs="Times New Roman"/>
          <w:sz w:val="24"/>
          <w:szCs w:val="24"/>
          <w:lang w:val="mn-MN"/>
        </w:rPr>
        <w:t xml:space="preserve"> </w:t>
      </w:r>
    </w:p>
    <w:p w14:paraId="49A92A50" w14:textId="77777777" w:rsidR="00922F4E" w:rsidRPr="00C71F65" w:rsidRDefault="00922F4E" w:rsidP="00D33124">
      <w:pPr>
        <w:widowControl/>
        <w:shd w:val="clear" w:color="auto" w:fill="FFFFFF"/>
        <w:tabs>
          <w:tab w:val="left" w:pos="0"/>
          <w:tab w:val="left" w:pos="270"/>
          <w:tab w:val="left" w:pos="360"/>
        </w:tabs>
        <w:autoSpaceDE/>
        <w:adjustRightInd/>
        <w:jc w:val="both"/>
        <w:rPr>
          <w:rFonts w:ascii="Times New Roman" w:hAnsi="Times New Roman" w:cs="Times New Roman"/>
          <w:b w:val="0"/>
          <w:bCs w:val="0"/>
          <w:color w:val="548DD4" w:themeColor="text2" w:themeTint="99"/>
          <w:sz w:val="24"/>
          <w:szCs w:val="24"/>
          <w:lang w:val="mn-MN"/>
        </w:rPr>
      </w:pPr>
    </w:p>
    <w:p w14:paraId="79C912AE" w14:textId="77777777" w:rsidR="00922F4E" w:rsidRPr="00C71F65" w:rsidRDefault="00692936" w:rsidP="007B5F52">
      <w:pPr>
        <w:pStyle w:val="ListParagraph"/>
        <w:widowControl/>
        <w:numPr>
          <w:ilvl w:val="3"/>
          <w:numId w:val="53"/>
        </w:numPr>
        <w:shd w:val="clear" w:color="auto" w:fill="FFFFFF"/>
        <w:tabs>
          <w:tab w:val="left" w:pos="0"/>
          <w:tab w:val="left" w:pos="270"/>
          <w:tab w:val="left" w:pos="360"/>
        </w:tabs>
        <w:autoSpaceDE/>
        <w:adjustRightInd/>
        <w:ind w:left="1985" w:hanging="425"/>
        <w:jc w:val="both"/>
        <w:rPr>
          <w:rFonts w:ascii="Times New Roman" w:hAnsi="Times New Roman" w:cs="Times New Roman"/>
          <w:b w:val="0"/>
          <w:bCs w:val="0"/>
          <w:sz w:val="24"/>
          <w:szCs w:val="24"/>
          <w:lang w:val="mn-MN"/>
        </w:rPr>
      </w:pPr>
      <w:r w:rsidRPr="00C71F65">
        <w:rPr>
          <w:rFonts w:ascii="Times New Roman" w:hAnsi="Times New Roman" w:cs="Times New Roman"/>
          <w:b w:val="0"/>
          <w:sz w:val="24"/>
          <w:szCs w:val="24"/>
          <w:lang w:val="mn-MN"/>
        </w:rPr>
        <w:t>Урсгал засварын зардал</w:t>
      </w:r>
      <w:r w:rsidRPr="00C71F65">
        <w:rPr>
          <w:rFonts w:ascii="Times New Roman" w:hAnsi="Times New Roman" w:cs="Times New Roman"/>
          <w:sz w:val="24"/>
          <w:szCs w:val="24"/>
          <w:lang w:val="mn-MN"/>
        </w:rPr>
        <w:t xml:space="preserve"> </w:t>
      </w:r>
    </w:p>
    <w:p w14:paraId="31DE9253" w14:textId="77777777" w:rsidR="00922F4E" w:rsidRPr="00922F4E" w:rsidRDefault="00922F4E" w:rsidP="00922F4E">
      <w:pPr>
        <w:pStyle w:val="ListParagraph"/>
        <w:widowControl/>
        <w:shd w:val="clear" w:color="auto" w:fill="FFFFFF"/>
        <w:tabs>
          <w:tab w:val="left" w:pos="0"/>
          <w:tab w:val="left" w:pos="270"/>
          <w:tab w:val="left" w:pos="360"/>
        </w:tabs>
        <w:autoSpaceDE/>
        <w:adjustRightInd/>
        <w:jc w:val="both"/>
        <w:rPr>
          <w:rFonts w:ascii="Times New Roman" w:hAnsi="Times New Roman" w:cs="Times New Roman"/>
          <w:b w:val="0"/>
          <w:bCs w:val="0"/>
          <w:sz w:val="24"/>
          <w:szCs w:val="24"/>
          <w:lang w:val="mn-MN"/>
        </w:rPr>
      </w:pPr>
    </w:p>
    <w:p w14:paraId="42A05065" w14:textId="77777777" w:rsidR="00692936" w:rsidRPr="00922F4E" w:rsidRDefault="00527400" w:rsidP="007B5F52">
      <w:pPr>
        <w:pStyle w:val="ListParagraph"/>
        <w:widowControl/>
        <w:numPr>
          <w:ilvl w:val="3"/>
          <w:numId w:val="29"/>
        </w:numPr>
        <w:shd w:val="clear" w:color="auto" w:fill="FFFFFF"/>
        <w:tabs>
          <w:tab w:val="left" w:pos="1560"/>
        </w:tabs>
        <w:autoSpaceDE/>
        <w:adjustRightInd/>
        <w:ind w:left="1560" w:hanging="851"/>
        <w:jc w:val="both"/>
        <w:rPr>
          <w:rFonts w:ascii="Times New Roman" w:hAnsi="Times New Roman" w:cs="Times New Roman"/>
          <w:b w:val="0"/>
          <w:bCs w:val="0"/>
          <w:sz w:val="24"/>
          <w:szCs w:val="24"/>
          <w:lang w:val="mn-MN"/>
        </w:rPr>
      </w:pPr>
      <w:r>
        <w:rPr>
          <w:rFonts w:ascii="Times New Roman" w:hAnsi="Times New Roman" w:cs="Times New Roman"/>
          <w:b w:val="0"/>
          <w:bCs w:val="0"/>
          <w:sz w:val="24"/>
          <w:szCs w:val="24"/>
          <w:lang w:val="mn-MN"/>
        </w:rPr>
        <w:t xml:space="preserve">Томилолт, </w:t>
      </w:r>
      <w:r w:rsidR="00692936" w:rsidRPr="00CB2B68">
        <w:rPr>
          <w:rFonts w:ascii="Times New Roman" w:hAnsi="Times New Roman" w:cs="Times New Roman"/>
          <w:b w:val="0"/>
          <w:bCs w:val="0"/>
          <w:sz w:val="24"/>
          <w:szCs w:val="24"/>
          <w:lang w:val="mn-MN"/>
        </w:rPr>
        <w:t>зочны зардал</w:t>
      </w:r>
      <w:r w:rsidR="00692936" w:rsidRPr="00922F4E">
        <w:rPr>
          <w:rFonts w:ascii="Times New Roman" w:hAnsi="Times New Roman" w:cs="Times New Roman"/>
          <w:b w:val="0"/>
          <w:bCs w:val="0"/>
          <w:sz w:val="24"/>
          <w:szCs w:val="24"/>
          <w:lang w:val="mn-MN"/>
        </w:rPr>
        <w:t>: Удирдах ажилтнууд болон албан хаагчид а</w:t>
      </w:r>
      <w:r w:rsidR="00692936" w:rsidRPr="00922F4E">
        <w:rPr>
          <w:rFonts w:ascii="Times New Roman" w:hAnsi="Times New Roman" w:cs="Times New Roman"/>
          <w:b w:val="0"/>
          <w:bCs w:val="0"/>
          <w:iCs/>
          <w:sz w:val="24"/>
          <w:szCs w:val="24"/>
          <w:lang w:val="mn-MN"/>
        </w:rPr>
        <w:t xml:space="preserve">жил үүргийн хуваарийн дагуу, тусгай үүрэгт ажил гүйцэтгэхээр гадаадад болон дотоодод явахад гарсан байр, хоол, унаа, тээврийн зардал болон зочид төлөөлөгчдийг хүлээн авах зардлыг зардлын нэр </w:t>
      </w:r>
      <w:r w:rsidR="004F30F4">
        <w:rPr>
          <w:rFonts w:ascii="Times New Roman" w:hAnsi="Times New Roman" w:cs="Times New Roman"/>
          <w:b w:val="0"/>
          <w:bCs w:val="0"/>
          <w:iCs/>
          <w:sz w:val="24"/>
          <w:szCs w:val="24"/>
          <w:lang w:val="mn-MN"/>
        </w:rPr>
        <w:t>төрлөөр</w:t>
      </w:r>
      <w:r w:rsidR="00692936" w:rsidRPr="00922F4E">
        <w:rPr>
          <w:rFonts w:ascii="Times New Roman" w:hAnsi="Times New Roman" w:cs="Times New Roman"/>
          <w:b w:val="0"/>
          <w:bCs w:val="0"/>
          <w:iCs/>
          <w:sz w:val="24"/>
          <w:szCs w:val="24"/>
          <w:lang w:val="mn-MN"/>
        </w:rPr>
        <w:t xml:space="preserve"> тус тусад нь хуримтлуулан бүртгэнэ. Үүнд:</w:t>
      </w:r>
    </w:p>
    <w:p w14:paraId="1B390F28" w14:textId="77777777" w:rsidR="00692936" w:rsidRPr="00974B54" w:rsidRDefault="00692936" w:rsidP="00692936">
      <w:pPr>
        <w:pStyle w:val="ListParagraph"/>
        <w:widowControl/>
        <w:shd w:val="clear" w:color="auto" w:fill="FFFFFF"/>
        <w:tabs>
          <w:tab w:val="left" w:pos="720"/>
        </w:tabs>
        <w:autoSpaceDE/>
        <w:autoSpaceDN/>
        <w:adjustRightInd/>
        <w:ind w:left="1980"/>
        <w:jc w:val="both"/>
        <w:rPr>
          <w:rFonts w:ascii="Times New Roman" w:hAnsi="Times New Roman" w:cs="Times New Roman"/>
          <w:b w:val="0"/>
          <w:bCs w:val="0"/>
          <w:i/>
          <w:noProof/>
          <w:spacing w:val="-2"/>
          <w:sz w:val="24"/>
          <w:szCs w:val="24"/>
          <w:lang w:val="mn-MN"/>
        </w:rPr>
      </w:pPr>
    </w:p>
    <w:p w14:paraId="77072A8C" w14:textId="77777777" w:rsidR="00692936" w:rsidRPr="00974B54" w:rsidRDefault="00692936" w:rsidP="007B5F52">
      <w:pPr>
        <w:pStyle w:val="ListParagraph"/>
        <w:widowControl/>
        <w:numPr>
          <w:ilvl w:val="0"/>
          <w:numId w:val="51"/>
        </w:numPr>
        <w:shd w:val="clear" w:color="auto" w:fill="FFFFFF"/>
        <w:tabs>
          <w:tab w:val="left" w:pos="720"/>
        </w:tabs>
        <w:autoSpaceDE/>
        <w:autoSpaceDN/>
        <w:adjustRightInd/>
        <w:ind w:left="1985" w:hanging="425"/>
        <w:jc w:val="both"/>
        <w:rPr>
          <w:rFonts w:ascii="Times New Roman" w:hAnsi="Times New Roman" w:cs="Times New Roman"/>
          <w:b w:val="0"/>
          <w:bCs w:val="0"/>
          <w:i/>
          <w:noProof/>
          <w:spacing w:val="-2"/>
          <w:sz w:val="24"/>
          <w:szCs w:val="24"/>
          <w:lang w:val="mn-MN"/>
        </w:rPr>
      </w:pPr>
      <w:r w:rsidRPr="00974B54">
        <w:rPr>
          <w:rFonts w:ascii="Times New Roman" w:eastAsia="Times New Roman" w:hAnsi="Times New Roman" w:cs="Times New Roman"/>
          <w:b w:val="0"/>
          <w:bCs w:val="0"/>
          <w:sz w:val="24"/>
          <w:szCs w:val="24"/>
          <w:lang w:val="mn-MN"/>
        </w:rPr>
        <w:t>Гадаад албан томилолтын зардал</w:t>
      </w:r>
    </w:p>
    <w:p w14:paraId="68F845D3" w14:textId="77777777" w:rsidR="00692936" w:rsidRPr="00974B54" w:rsidRDefault="00692936" w:rsidP="00922F4E">
      <w:pPr>
        <w:pStyle w:val="ListParagraph"/>
        <w:widowControl/>
        <w:shd w:val="clear" w:color="auto" w:fill="FFFFFF"/>
        <w:tabs>
          <w:tab w:val="left" w:pos="720"/>
        </w:tabs>
        <w:autoSpaceDE/>
        <w:autoSpaceDN/>
        <w:adjustRightInd/>
        <w:ind w:left="1985" w:hanging="425"/>
        <w:jc w:val="both"/>
        <w:rPr>
          <w:rFonts w:ascii="Times New Roman" w:hAnsi="Times New Roman" w:cs="Times New Roman"/>
          <w:b w:val="0"/>
          <w:bCs w:val="0"/>
          <w:i/>
          <w:noProof/>
          <w:spacing w:val="-2"/>
          <w:sz w:val="24"/>
          <w:szCs w:val="24"/>
          <w:lang w:val="mn-MN"/>
        </w:rPr>
      </w:pPr>
    </w:p>
    <w:p w14:paraId="179BB15B" w14:textId="77777777" w:rsidR="00692936" w:rsidRPr="00284DBD" w:rsidRDefault="00692936" w:rsidP="007B5F52">
      <w:pPr>
        <w:pStyle w:val="ListParagraph"/>
        <w:widowControl/>
        <w:numPr>
          <w:ilvl w:val="0"/>
          <w:numId w:val="51"/>
        </w:numPr>
        <w:shd w:val="clear" w:color="auto" w:fill="FFFFFF"/>
        <w:tabs>
          <w:tab w:val="left" w:pos="720"/>
        </w:tabs>
        <w:autoSpaceDE/>
        <w:autoSpaceDN/>
        <w:adjustRightInd/>
        <w:ind w:left="1985" w:hanging="425"/>
        <w:jc w:val="both"/>
        <w:rPr>
          <w:rFonts w:ascii="Times New Roman" w:hAnsi="Times New Roman" w:cs="Times New Roman"/>
          <w:b w:val="0"/>
          <w:bCs w:val="0"/>
          <w:i/>
          <w:noProof/>
          <w:spacing w:val="-2"/>
          <w:sz w:val="24"/>
          <w:szCs w:val="24"/>
          <w:lang w:val="mn-MN"/>
        </w:rPr>
      </w:pPr>
      <w:r w:rsidRPr="00974B54">
        <w:rPr>
          <w:rFonts w:ascii="Times New Roman" w:eastAsia="Times New Roman" w:hAnsi="Times New Roman" w:cs="Times New Roman"/>
          <w:b w:val="0"/>
          <w:bCs w:val="0"/>
          <w:sz w:val="24"/>
          <w:szCs w:val="24"/>
          <w:lang w:val="mn-MN"/>
        </w:rPr>
        <w:t>Дотоод албан томилолтын зардал</w:t>
      </w:r>
    </w:p>
    <w:p w14:paraId="4AEFB3A5" w14:textId="77777777" w:rsidR="00284DBD" w:rsidRPr="00284DBD" w:rsidRDefault="00284DBD" w:rsidP="00284DBD">
      <w:pPr>
        <w:pStyle w:val="ListParagraph"/>
        <w:rPr>
          <w:rFonts w:ascii="Times New Roman" w:hAnsi="Times New Roman" w:cs="Times New Roman"/>
          <w:b w:val="0"/>
          <w:bCs w:val="0"/>
          <w:i/>
          <w:noProof/>
          <w:spacing w:val="-2"/>
          <w:sz w:val="24"/>
          <w:szCs w:val="24"/>
          <w:lang w:val="mn-MN"/>
        </w:rPr>
      </w:pPr>
    </w:p>
    <w:p w14:paraId="68CB94A2" w14:textId="77777777" w:rsidR="00284DBD" w:rsidRPr="00CB2B68" w:rsidRDefault="00B74193" w:rsidP="00147F3D">
      <w:pPr>
        <w:pStyle w:val="ListParagraph"/>
        <w:widowControl/>
        <w:numPr>
          <w:ilvl w:val="0"/>
          <w:numId w:val="180"/>
        </w:numPr>
        <w:shd w:val="clear" w:color="auto" w:fill="FFFFFF"/>
        <w:tabs>
          <w:tab w:val="left" w:pos="720"/>
        </w:tabs>
        <w:autoSpaceDE/>
        <w:autoSpaceDN/>
        <w:adjustRightInd/>
        <w:jc w:val="both"/>
        <w:rPr>
          <w:rFonts w:ascii="Times New Roman" w:hAnsi="Times New Roman" w:cs="Times New Roman"/>
          <w:b w:val="0"/>
          <w:bCs w:val="0"/>
          <w:i/>
          <w:noProof/>
          <w:spacing w:val="-2"/>
          <w:sz w:val="24"/>
          <w:szCs w:val="24"/>
          <w:lang w:val="mn-MN"/>
        </w:rPr>
      </w:pPr>
      <w:r>
        <w:rPr>
          <w:rFonts w:ascii="Times New Roman" w:hAnsi="Times New Roman" w:cs="Times New Roman"/>
          <w:b w:val="0"/>
          <w:bCs w:val="0"/>
          <w:noProof/>
          <w:spacing w:val="-2"/>
          <w:sz w:val="24"/>
          <w:szCs w:val="24"/>
          <w:lang w:val="mn-MN"/>
        </w:rPr>
        <w:t>Байгууллагы</w:t>
      </w:r>
      <w:r w:rsidR="00793368" w:rsidRPr="00CB2B68">
        <w:rPr>
          <w:rFonts w:ascii="Times New Roman" w:eastAsia="Times New Roman" w:hAnsi="Times New Roman" w:cs="Times New Roman"/>
          <w:b w:val="0"/>
          <w:bCs w:val="0"/>
          <w:sz w:val="24"/>
          <w:szCs w:val="24"/>
          <w:lang w:val="mn-MN"/>
        </w:rPr>
        <w:t>н д</w:t>
      </w:r>
      <w:r w:rsidR="00284DBD" w:rsidRPr="00CB2B68">
        <w:rPr>
          <w:rFonts w:ascii="Times New Roman" w:eastAsia="Times New Roman" w:hAnsi="Times New Roman" w:cs="Times New Roman"/>
          <w:b w:val="0"/>
          <w:bCs w:val="0"/>
          <w:sz w:val="24"/>
          <w:szCs w:val="24"/>
          <w:lang w:val="mn-MN"/>
        </w:rPr>
        <w:t>отоо</w:t>
      </w:r>
      <w:r w:rsidR="00793368" w:rsidRPr="00CB2B68">
        <w:rPr>
          <w:rFonts w:ascii="Times New Roman" w:eastAsia="Times New Roman" w:hAnsi="Times New Roman" w:cs="Times New Roman"/>
          <w:b w:val="0"/>
          <w:bCs w:val="0"/>
          <w:sz w:val="24"/>
          <w:szCs w:val="24"/>
          <w:lang w:val="mn-MN"/>
        </w:rPr>
        <w:t xml:space="preserve">д албан томилолтын зардал </w:t>
      </w:r>
    </w:p>
    <w:p w14:paraId="651206EE" w14:textId="77777777" w:rsidR="00793368" w:rsidRPr="00CB2B68" w:rsidRDefault="00793368" w:rsidP="00793368">
      <w:pPr>
        <w:pStyle w:val="ListParagraph"/>
        <w:widowControl/>
        <w:numPr>
          <w:ilvl w:val="0"/>
          <w:numId w:val="180"/>
        </w:numPr>
        <w:shd w:val="clear" w:color="auto" w:fill="FFFFFF"/>
        <w:tabs>
          <w:tab w:val="left" w:pos="720"/>
        </w:tabs>
        <w:autoSpaceDE/>
        <w:autoSpaceDN/>
        <w:adjustRightInd/>
        <w:jc w:val="both"/>
        <w:rPr>
          <w:rFonts w:ascii="Times New Roman" w:hAnsi="Times New Roman" w:cs="Times New Roman"/>
          <w:b w:val="0"/>
          <w:bCs w:val="0"/>
          <w:i/>
          <w:noProof/>
          <w:spacing w:val="-2"/>
          <w:sz w:val="24"/>
          <w:szCs w:val="24"/>
          <w:lang w:val="mn-MN"/>
        </w:rPr>
      </w:pPr>
      <w:r w:rsidRPr="00CB2B68">
        <w:rPr>
          <w:rFonts w:ascii="Times New Roman" w:eastAsia="Times New Roman" w:hAnsi="Times New Roman" w:cs="Times New Roman"/>
          <w:b w:val="0"/>
          <w:bCs w:val="0"/>
          <w:sz w:val="24"/>
          <w:szCs w:val="24"/>
          <w:lang w:val="mn-MN"/>
        </w:rPr>
        <w:t>Дотоод албан томилолтын зардал - ЭХМК</w:t>
      </w:r>
    </w:p>
    <w:p w14:paraId="7FA0D0DE" w14:textId="77777777" w:rsidR="00692936" w:rsidRPr="00974B54" w:rsidRDefault="00692936" w:rsidP="00922F4E">
      <w:pPr>
        <w:pStyle w:val="ListParagraph"/>
        <w:widowControl/>
        <w:shd w:val="clear" w:color="auto" w:fill="FFFFFF"/>
        <w:tabs>
          <w:tab w:val="left" w:pos="720"/>
        </w:tabs>
        <w:autoSpaceDE/>
        <w:autoSpaceDN/>
        <w:adjustRightInd/>
        <w:ind w:left="1985" w:hanging="425"/>
        <w:jc w:val="both"/>
        <w:rPr>
          <w:rFonts w:ascii="Times New Roman" w:hAnsi="Times New Roman" w:cs="Times New Roman"/>
          <w:b w:val="0"/>
          <w:bCs w:val="0"/>
          <w:i/>
          <w:noProof/>
          <w:spacing w:val="-2"/>
          <w:sz w:val="24"/>
          <w:szCs w:val="24"/>
          <w:lang w:val="mn-MN"/>
        </w:rPr>
      </w:pPr>
    </w:p>
    <w:p w14:paraId="5779D0E1" w14:textId="77777777" w:rsidR="00692936" w:rsidRPr="00974B54" w:rsidRDefault="00692936" w:rsidP="007B5F52">
      <w:pPr>
        <w:pStyle w:val="ListParagraph"/>
        <w:widowControl/>
        <w:numPr>
          <w:ilvl w:val="0"/>
          <w:numId w:val="51"/>
        </w:numPr>
        <w:shd w:val="clear" w:color="auto" w:fill="FFFFFF"/>
        <w:tabs>
          <w:tab w:val="left" w:pos="720"/>
        </w:tabs>
        <w:autoSpaceDE/>
        <w:autoSpaceDN/>
        <w:adjustRightInd/>
        <w:ind w:left="1985" w:hanging="425"/>
        <w:jc w:val="both"/>
        <w:rPr>
          <w:rFonts w:ascii="Times New Roman" w:hAnsi="Times New Roman" w:cs="Times New Roman"/>
          <w:b w:val="0"/>
          <w:bCs w:val="0"/>
          <w:i/>
          <w:noProof/>
          <w:spacing w:val="-2"/>
          <w:sz w:val="24"/>
          <w:szCs w:val="24"/>
          <w:lang w:val="mn-MN"/>
        </w:rPr>
      </w:pPr>
      <w:r w:rsidRPr="00974B54">
        <w:rPr>
          <w:rFonts w:ascii="Times New Roman" w:eastAsia="Times New Roman" w:hAnsi="Times New Roman" w:cs="Times New Roman"/>
          <w:b w:val="0"/>
          <w:bCs w:val="0"/>
          <w:sz w:val="24"/>
          <w:szCs w:val="24"/>
          <w:lang w:val="mn-MN"/>
        </w:rPr>
        <w:t>Зочин, төлөөлөгч хүлээн авах зардал</w:t>
      </w:r>
    </w:p>
    <w:p w14:paraId="774F27DE" w14:textId="77777777" w:rsidR="004F30F4" w:rsidRPr="004F30F4" w:rsidRDefault="004F30F4" w:rsidP="004F30F4">
      <w:pPr>
        <w:pStyle w:val="ListParagraph"/>
        <w:widowControl/>
        <w:shd w:val="clear" w:color="auto" w:fill="FFFFFF"/>
        <w:tabs>
          <w:tab w:val="left" w:pos="1560"/>
        </w:tabs>
        <w:autoSpaceDE/>
        <w:adjustRightInd/>
        <w:ind w:left="1560"/>
        <w:jc w:val="both"/>
        <w:rPr>
          <w:rFonts w:ascii="Times New Roman" w:hAnsi="Times New Roman" w:cs="Times New Roman"/>
          <w:b w:val="0"/>
          <w:bCs w:val="0"/>
          <w:sz w:val="24"/>
          <w:szCs w:val="24"/>
          <w:lang w:val="mn-MN"/>
        </w:rPr>
      </w:pPr>
    </w:p>
    <w:p w14:paraId="32B97193" w14:textId="77777777" w:rsidR="00692936" w:rsidRPr="00922F4E" w:rsidRDefault="00692936" w:rsidP="007B5F52">
      <w:pPr>
        <w:pStyle w:val="ListParagraph"/>
        <w:widowControl/>
        <w:numPr>
          <w:ilvl w:val="3"/>
          <w:numId w:val="29"/>
        </w:numPr>
        <w:shd w:val="clear" w:color="auto" w:fill="FFFFFF"/>
        <w:tabs>
          <w:tab w:val="left" w:pos="1560"/>
        </w:tabs>
        <w:autoSpaceDE/>
        <w:adjustRightInd/>
        <w:ind w:left="1560" w:hanging="851"/>
        <w:jc w:val="both"/>
        <w:rPr>
          <w:rFonts w:ascii="Times New Roman" w:hAnsi="Times New Roman" w:cs="Times New Roman"/>
          <w:b w:val="0"/>
          <w:bCs w:val="0"/>
          <w:sz w:val="24"/>
          <w:szCs w:val="24"/>
          <w:lang w:val="mn-MN"/>
        </w:rPr>
      </w:pPr>
      <w:r w:rsidRPr="00CB2B68">
        <w:rPr>
          <w:rFonts w:ascii="Times New Roman" w:hAnsi="Times New Roman" w:cs="Times New Roman"/>
          <w:b w:val="0"/>
          <w:bCs w:val="0"/>
          <w:iCs/>
          <w:noProof/>
          <w:sz w:val="24"/>
          <w:szCs w:val="24"/>
          <w:lang w:val="mn-MN"/>
        </w:rPr>
        <w:t>Бусдаар гүйцэтгүүлсэн ажил</w:t>
      </w:r>
      <w:r w:rsidR="009B1F2B">
        <w:rPr>
          <w:rFonts w:ascii="Times New Roman" w:hAnsi="Times New Roman" w:cs="Times New Roman"/>
          <w:b w:val="0"/>
          <w:bCs w:val="0"/>
          <w:iCs/>
          <w:noProof/>
          <w:sz w:val="24"/>
          <w:szCs w:val="24"/>
          <w:lang w:val="mn-MN"/>
        </w:rPr>
        <w:t>,</w:t>
      </w:r>
      <w:r w:rsidRPr="00CB2B68">
        <w:rPr>
          <w:rFonts w:ascii="Times New Roman" w:hAnsi="Times New Roman" w:cs="Times New Roman"/>
          <w:b w:val="0"/>
          <w:bCs w:val="0"/>
          <w:iCs/>
          <w:noProof/>
          <w:sz w:val="24"/>
          <w:szCs w:val="24"/>
          <w:lang w:val="mn-MN"/>
        </w:rPr>
        <w:t xml:space="preserve"> үйлчилгээний</w:t>
      </w:r>
      <w:r w:rsidR="009B1F2B">
        <w:rPr>
          <w:rFonts w:ascii="Times New Roman" w:hAnsi="Times New Roman" w:cs="Times New Roman"/>
          <w:b w:val="0"/>
          <w:bCs w:val="0"/>
          <w:iCs/>
          <w:noProof/>
          <w:sz w:val="24"/>
          <w:szCs w:val="24"/>
          <w:lang w:val="mn-MN"/>
        </w:rPr>
        <w:t xml:space="preserve"> төлбөр, хураамж</w:t>
      </w:r>
      <w:r w:rsidRPr="00CB2B68">
        <w:rPr>
          <w:rFonts w:ascii="Times New Roman" w:hAnsi="Times New Roman" w:cs="Times New Roman"/>
          <w:b w:val="0"/>
          <w:bCs w:val="0"/>
          <w:iCs/>
          <w:noProof/>
          <w:sz w:val="24"/>
          <w:szCs w:val="24"/>
          <w:lang w:val="mn-MN"/>
        </w:rPr>
        <w:t>:</w:t>
      </w:r>
      <w:r w:rsidRPr="00922F4E">
        <w:rPr>
          <w:rFonts w:ascii="Times New Roman" w:hAnsi="Times New Roman" w:cs="Times New Roman"/>
          <w:b w:val="0"/>
          <w:bCs w:val="0"/>
          <w:i/>
          <w:iCs/>
          <w:noProof/>
          <w:sz w:val="24"/>
          <w:szCs w:val="24"/>
          <w:lang w:val="mn-MN"/>
        </w:rPr>
        <w:t xml:space="preserve"> </w:t>
      </w:r>
      <w:r w:rsidRPr="00922F4E">
        <w:rPr>
          <w:rFonts w:ascii="Times New Roman" w:hAnsi="Times New Roman" w:cs="Times New Roman"/>
          <w:b w:val="0"/>
          <w:bCs w:val="0"/>
          <w:noProof/>
          <w:spacing w:val="4"/>
          <w:sz w:val="24"/>
          <w:szCs w:val="24"/>
          <w:lang w:val="mn-MN"/>
        </w:rPr>
        <w:t xml:space="preserve">Байгууллага, хэлтэс, нэгжүүдийн албан хэрэгцээнд зориулж бусад аж ахуйн нэгж, байгууллага, </w:t>
      </w:r>
      <w:r w:rsidRPr="00922F4E">
        <w:rPr>
          <w:rFonts w:ascii="Times New Roman" w:hAnsi="Times New Roman" w:cs="Times New Roman"/>
          <w:b w:val="0"/>
          <w:bCs w:val="0"/>
          <w:noProof/>
          <w:spacing w:val="1"/>
          <w:sz w:val="24"/>
          <w:szCs w:val="24"/>
          <w:lang w:val="mn-MN"/>
        </w:rPr>
        <w:t xml:space="preserve">иргэнээр гэрээний дагуу гүйцэтгүүлсэн </w:t>
      </w:r>
      <w:r w:rsidRPr="00922F4E">
        <w:rPr>
          <w:rFonts w:ascii="Times New Roman" w:hAnsi="Times New Roman" w:cs="Times New Roman"/>
          <w:b w:val="0"/>
          <w:bCs w:val="0"/>
          <w:noProof/>
          <w:spacing w:val="2"/>
          <w:sz w:val="24"/>
          <w:szCs w:val="24"/>
          <w:lang w:val="mn-MN"/>
        </w:rPr>
        <w:t xml:space="preserve">ажил үйлчилгээний хөлсийг </w:t>
      </w:r>
      <w:r w:rsidRPr="00922F4E">
        <w:rPr>
          <w:rFonts w:ascii="Times New Roman" w:hAnsi="Times New Roman" w:cs="Times New Roman"/>
          <w:b w:val="0"/>
          <w:bCs w:val="0"/>
          <w:iCs/>
          <w:sz w:val="24"/>
          <w:szCs w:val="24"/>
          <w:lang w:val="mn-MN"/>
        </w:rPr>
        <w:t xml:space="preserve">зардлын нэр </w:t>
      </w:r>
      <w:r w:rsidR="004F30F4">
        <w:rPr>
          <w:rFonts w:ascii="Times New Roman" w:hAnsi="Times New Roman" w:cs="Times New Roman"/>
          <w:b w:val="0"/>
          <w:bCs w:val="0"/>
          <w:iCs/>
          <w:sz w:val="24"/>
          <w:szCs w:val="24"/>
          <w:lang w:val="mn-MN"/>
        </w:rPr>
        <w:t>төрлөөр</w:t>
      </w:r>
      <w:r w:rsidRPr="00922F4E">
        <w:rPr>
          <w:rFonts w:ascii="Times New Roman" w:hAnsi="Times New Roman" w:cs="Times New Roman"/>
          <w:b w:val="0"/>
          <w:bCs w:val="0"/>
          <w:iCs/>
          <w:sz w:val="24"/>
          <w:szCs w:val="24"/>
          <w:lang w:val="mn-MN"/>
        </w:rPr>
        <w:t xml:space="preserve"> тус тусад нь хуримтлуулан бүртгэнэ. </w:t>
      </w:r>
      <w:r w:rsidRPr="00922F4E">
        <w:rPr>
          <w:rFonts w:ascii="Times New Roman" w:hAnsi="Times New Roman" w:cs="Times New Roman"/>
          <w:b w:val="0"/>
          <w:sz w:val="24"/>
          <w:szCs w:val="24"/>
          <w:lang w:val="mn-MN"/>
        </w:rPr>
        <w:t>Үүнд:</w:t>
      </w:r>
    </w:p>
    <w:p w14:paraId="0F46ED0C" w14:textId="77777777" w:rsidR="00692936" w:rsidRPr="00974B54" w:rsidRDefault="00692936" w:rsidP="00692936">
      <w:pPr>
        <w:pStyle w:val="ListParagraph"/>
        <w:widowControl/>
        <w:shd w:val="clear" w:color="auto" w:fill="FFFFFF"/>
        <w:tabs>
          <w:tab w:val="left" w:pos="720"/>
        </w:tabs>
        <w:autoSpaceDE/>
        <w:autoSpaceDN/>
        <w:adjustRightInd/>
        <w:ind w:left="1980"/>
        <w:jc w:val="both"/>
        <w:rPr>
          <w:rFonts w:ascii="Times New Roman" w:hAnsi="Times New Roman" w:cs="Times New Roman"/>
          <w:b w:val="0"/>
          <w:bCs w:val="0"/>
          <w:i/>
          <w:noProof/>
          <w:spacing w:val="-2"/>
          <w:sz w:val="24"/>
          <w:szCs w:val="24"/>
          <w:lang w:val="mn-MN"/>
        </w:rPr>
      </w:pPr>
    </w:p>
    <w:p w14:paraId="2F009444" w14:textId="77777777" w:rsidR="00692936" w:rsidRPr="00147F3D" w:rsidRDefault="00692936" w:rsidP="007B5F52">
      <w:pPr>
        <w:pStyle w:val="ListParagraph"/>
        <w:widowControl/>
        <w:numPr>
          <w:ilvl w:val="0"/>
          <w:numId w:val="51"/>
        </w:numPr>
        <w:shd w:val="clear" w:color="auto" w:fill="FFFFFF"/>
        <w:tabs>
          <w:tab w:val="left" w:pos="720"/>
        </w:tabs>
        <w:autoSpaceDE/>
        <w:autoSpaceDN/>
        <w:adjustRightInd/>
        <w:ind w:left="1985" w:hanging="425"/>
        <w:jc w:val="both"/>
        <w:rPr>
          <w:rFonts w:ascii="Times New Roman" w:hAnsi="Times New Roman" w:cs="Times New Roman"/>
          <w:b w:val="0"/>
          <w:bCs w:val="0"/>
          <w:i/>
          <w:noProof/>
          <w:spacing w:val="-2"/>
          <w:sz w:val="24"/>
          <w:szCs w:val="24"/>
          <w:lang w:val="mn-MN"/>
        </w:rPr>
      </w:pPr>
      <w:r w:rsidRPr="00974B54">
        <w:rPr>
          <w:rFonts w:ascii="Times New Roman" w:eastAsia="Times New Roman" w:hAnsi="Times New Roman" w:cs="Times New Roman"/>
          <w:b w:val="0"/>
          <w:bCs w:val="0"/>
          <w:sz w:val="24"/>
          <w:szCs w:val="24"/>
          <w:lang w:val="mn-MN"/>
        </w:rPr>
        <w:t xml:space="preserve">Бусдаар гүйцэтгүүлсэн </w:t>
      </w:r>
      <w:r w:rsidR="003204E8">
        <w:rPr>
          <w:rFonts w:ascii="Times New Roman" w:eastAsia="Times New Roman" w:hAnsi="Times New Roman" w:cs="Times New Roman"/>
          <w:b w:val="0"/>
          <w:bCs w:val="0"/>
          <w:sz w:val="24"/>
          <w:szCs w:val="24"/>
          <w:lang w:val="mn-MN"/>
        </w:rPr>
        <w:t xml:space="preserve">бусад </w:t>
      </w:r>
      <w:r w:rsidRPr="00974B54">
        <w:rPr>
          <w:rFonts w:ascii="Times New Roman" w:eastAsia="Times New Roman" w:hAnsi="Times New Roman" w:cs="Times New Roman"/>
          <w:b w:val="0"/>
          <w:bCs w:val="0"/>
          <w:sz w:val="24"/>
          <w:szCs w:val="24"/>
          <w:lang w:val="mn-MN"/>
        </w:rPr>
        <w:t>ний</w:t>
      </w:r>
      <w:r w:rsidR="009B1F2B">
        <w:rPr>
          <w:rFonts w:ascii="Times New Roman" w:eastAsia="Times New Roman" w:hAnsi="Times New Roman" w:cs="Times New Roman"/>
          <w:b w:val="0"/>
          <w:bCs w:val="0"/>
          <w:sz w:val="24"/>
          <w:szCs w:val="24"/>
          <w:lang w:val="mn-MN"/>
        </w:rPr>
        <w:t>т</w:t>
      </w:r>
      <w:r w:rsidRPr="00974B54">
        <w:rPr>
          <w:rFonts w:ascii="Times New Roman" w:eastAsia="Times New Roman" w:hAnsi="Times New Roman" w:cs="Times New Roman"/>
          <w:b w:val="0"/>
          <w:bCs w:val="0"/>
          <w:sz w:val="24"/>
          <w:szCs w:val="24"/>
          <w:lang w:val="mn-MN"/>
        </w:rPr>
        <w:t xml:space="preserve">лэг ажил, үйлчилгээний </w:t>
      </w:r>
      <w:r w:rsidR="003204E8">
        <w:rPr>
          <w:rFonts w:ascii="Times New Roman" w:eastAsia="Times New Roman" w:hAnsi="Times New Roman" w:cs="Times New Roman"/>
          <w:b w:val="0"/>
          <w:bCs w:val="0"/>
          <w:sz w:val="24"/>
          <w:szCs w:val="24"/>
          <w:lang w:val="mn-MN"/>
        </w:rPr>
        <w:t>төлбөр, хураамжийн з</w:t>
      </w:r>
      <w:r w:rsidRPr="00974B54">
        <w:rPr>
          <w:rFonts w:ascii="Times New Roman" w:eastAsia="Times New Roman" w:hAnsi="Times New Roman" w:cs="Times New Roman"/>
          <w:b w:val="0"/>
          <w:bCs w:val="0"/>
          <w:sz w:val="24"/>
          <w:szCs w:val="24"/>
          <w:lang w:val="mn-MN"/>
        </w:rPr>
        <w:t>ардал</w:t>
      </w:r>
    </w:p>
    <w:p w14:paraId="4444C34E" w14:textId="77777777" w:rsidR="00147F3D" w:rsidRPr="00147F3D" w:rsidRDefault="00147F3D" w:rsidP="00147F3D">
      <w:pPr>
        <w:pStyle w:val="ListParagraph"/>
        <w:widowControl/>
        <w:shd w:val="clear" w:color="auto" w:fill="FFFFFF"/>
        <w:tabs>
          <w:tab w:val="left" w:pos="720"/>
        </w:tabs>
        <w:autoSpaceDE/>
        <w:autoSpaceDN/>
        <w:adjustRightInd/>
        <w:ind w:left="1985"/>
        <w:jc w:val="both"/>
        <w:rPr>
          <w:rFonts w:ascii="Times New Roman" w:hAnsi="Times New Roman" w:cs="Times New Roman"/>
          <w:b w:val="0"/>
          <w:bCs w:val="0"/>
          <w:i/>
          <w:noProof/>
          <w:spacing w:val="-2"/>
          <w:sz w:val="24"/>
          <w:szCs w:val="24"/>
          <w:lang w:val="mn-MN"/>
        </w:rPr>
      </w:pPr>
    </w:p>
    <w:p w14:paraId="1D054F92" w14:textId="77777777" w:rsidR="00147F3D" w:rsidRPr="00147F3D" w:rsidRDefault="00147F3D" w:rsidP="00147F3D">
      <w:pPr>
        <w:pStyle w:val="ListParagraph"/>
        <w:widowControl/>
        <w:numPr>
          <w:ilvl w:val="0"/>
          <w:numId w:val="51"/>
        </w:numPr>
        <w:shd w:val="clear" w:color="auto" w:fill="FFFFFF"/>
        <w:tabs>
          <w:tab w:val="left" w:pos="720"/>
        </w:tabs>
        <w:autoSpaceDE/>
        <w:autoSpaceDN/>
        <w:adjustRightInd/>
        <w:ind w:left="1985" w:hanging="425"/>
        <w:jc w:val="both"/>
        <w:rPr>
          <w:rFonts w:ascii="Times New Roman" w:hAnsi="Times New Roman" w:cs="Times New Roman"/>
          <w:b w:val="0"/>
          <w:bCs w:val="0"/>
          <w:i/>
          <w:noProof/>
          <w:spacing w:val="-2"/>
          <w:sz w:val="24"/>
          <w:szCs w:val="24"/>
          <w:lang w:val="mn-MN"/>
        </w:rPr>
      </w:pPr>
      <w:r w:rsidRPr="00974B54">
        <w:rPr>
          <w:rFonts w:ascii="Times New Roman" w:eastAsia="Times New Roman" w:hAnsi="Times New Roman" w:cs="Times New Roman"/>
          <w:b w:val="0"/>
          <w:bCs w:val="0"/>
          <w:sz w:val="24"/>
          <w:szCs w:val="24"/>
          <w:lang w:val="mn-MN"/>
        </w:rPr>
        <w:t>Мэдээлэл, сурталчилгааны зардал</w:t>
      </w:r>
    </w:p>
    <w:p w14:paraId="6FCA4B69" w14:textId="77777777" w:rsidR="00692936" w:rsidRPr="00147F3D" w:rsidRDefault="00692936" w:rsidP="00147F3D">
      <w:pPr>
        <w:widowControl/>
        <w:shd w:val="clear" w:color="auto" w:fill="FFFFFF"/>
        <w:tabs>
          <w:tab w:val="left" w:pos="720"/>
        </w:tabs>
        <w:autoSpaceDE/>
        <w:autoSpaceDN/>
        <w:adjustRightInd/>
        <w:jc w:val="both"/>
        <w:rPr>
          <w:rFonts w:ascii="Times New Roman" w:hAnsi="Times New Roman" w:cs="Times New Roman"/>
          <w:b w:val="0"/>
          <w:bCs w:val="0"/>
          <w:i/>
          <w:noProof/>
          <w:spacing w:val="-2"/>
          <w:sz w:val="24"/>
          <w:szCs w:val="24"/>
          <w:lang w:val="mn-MN"/>
        </w:rPr>
      </w:pPr>
    </w:p>
    <w:p w14:paraId="3EBBDDE7" w14:textId="77777777" w:rsidR="00692936" w:rsidRPr="000C6566" w:rsidRDefault="00692936" w:rsidP="007B5F52">
      <w:pPr>
        <w:pStyle w:val="ListParagraph"/>
        <w:widowControl/>
        <w:numPr>
          <w:ilvl w:val="0"/>
          <w:numId w:val="51"/>
        </w:numPr>
        <w:shd w:val="clear" w:color="auto" w:fill="FFFFFF"/>
        <w:tabs>
          <w:tab w:val="left" w:pos="720"/>
        </w:tabs>
        <w:autoSpaceDE/>
        <w:autoSpaceDN/>
        <w:adjustRightInd/>
        <w:ind w:left="1985" w:hanging="425"/>
        <w:jc w:val="both"/>
        <w:rPr>
          <w:rFonts w:ascii="Times New Roman" w:hAnsi="Times New Roman" w:cs="Times New Roman"/>
          <w:b w:val="0"/>
          <w:bCs w:val="0"/>
          <w:i/>
          <w:noProof/>
          <w:spacing w:val="-2"/>
          <w:sz w:val="24"/>
          <w:szCs w:val="24"/>
          <w:lang w:val="mn-MN"/>
        </w:rPr>
      </w:pPr>
      <w:r w:rsidRPr="00974B54">
        <w:rPr>
          <w:rFonts w:ascii="Times New Roman" w:eastAsia="Times New Roman" w:hAnsi="Times New Roman" w:cs="Times New Roman"/>
          <w:b w:val="0"/>
          <w:bCs w:val="0"/>
          <w:sz w:val="24"/>
          <w:szCs w:val="24"/>
          <w:lang w:val="mn-MN"/>
        </w:rPr>
        <w:t>Өмгөөлөл, хуулийн үйлчилгээний зардал</w:t>
      </w:r>
    </w:p>
    <w:p w14:paraId="483CA9FB" w14:textId="77777777" w:rsidR="00692936" w:rsidRPr="000C6566" w:rsidRDefault="00692936" w:rsidP="000C6566">
      <w:pPr>
        <w:widowControl/>
        <w:shd w:val="clear" w:color="auto" w:fill="FFFFFF"/>
        <w:tabs>
          <w:tab w:val="left" w:pos="720"/>
        </w:tabs>
        <w:autoSpaceDE/>
        <w:autoSpaceDN/>
        <w:adjustRightInd/>
        <w:jc w:val="both"/>
        <w:rPr>
          <w:rFonts w:ascii="Times New Roman" w:hAnsi="Times New Roman" w:cs="Times New Roman"/>
          <w:b w:val="0"/>
          <w:bCs w:val="0"/>
          <w:i/>
          <w:noProof/>
          <w:spacing w:val="-2"/>
          <w:sz w:val="24"/>
          <w:szCs w:val="24"/>
          <w:lang w:val="mn-MN"/>
        </w:rPr>
      </w:pPr>
    </w:p>
    <w:p w14:paraId="5A51CB76" w14:textId="77777777" w:rsidR="000C6566" w:rsidRPr="00CB2B68" w:rsidRDefault="000C6566" w:rsidP="007B5F52">
      <w:pPr>
        <w:pStyle w:val="ListParagraph"/>
        <w:widowControl/>
        <w:numPr>
          <w:ilvl w:val="0"/>
          <w:numId w:val="51"/>
        </w:numPr>
        <w:shd w:val="clear" w:color="auto" w:fill="FFFFFF"/>
        <w:tabs>
          <w:tab w:val="left" w:pos="720"/>
        </w:tabs>
        <w:autoSpaceDE/>
        <w:autoSpaceDN/>
        <w:adjustRightInd/>
        <w:ind w:left="1985" w:hanging="425"/>
        <w:jc w:val="both"/>
        <w:rPr>
          <w:rFonts w:ascii="Times New Roman" w:hAnsi="Times New Roman" w:cs="Times New Roman"/>
          <w:b w:val="0"/>
          <w:bCs w:val="0"/>
          <w:noProof/>
          <w:spacing w:val="-2"/>
          <w:sz w:val="24"/>
          <w:szCs w:val="24"/>
          <w:lang w:val="mn-MN"/>
        </w:rPr>
      </w:pPr>
      <w:r w:rsidRPr="00CB2B68">
        <w:rPr>
          <w:rFonts w:ascii="Times New Roman" w:hAnsi="Times New Roman" w:cs="Times New Roman"/>
          <w:b w:val="0"/>
          <w:bCs w:val="0"/>
          <w:noProof/>
          <w:spacing w:val="-2"/>
          <w:sz w:val="24"/>
          <w:szCs w:val="24"/>
          <w:lang w:val="mn-MN"/>
        </w:rPr>
        <w:t>Харуул</w:t>
      </w:r>
      <w:r w:rsidR="003204E8">
        <w:rPr>
          <w:rFonts w:ascii="Times New Roman" w:hAnsi="Times New Roman" w:cs="Times New Roman"/>
          <w:b w:val="0"/>
          <w:bCs w:val="0"/>
          <w:noProof/>
          <w:spacing w:val="-2"/>
          <w:sz w:val="24"/>
          <w:szCs w:val="24"/>
          <w:lang w:val="mn-MN"/>
        </w:rPr>
        <w:t>,</w:t>
      </w:r>
      <w:r w:rsidRPr="00CB2B68">
        <w:rPr>
          <w:rFonts w:ascii="Times New Roman" w:hAnsi="Times New Roman" w:cs="Times New Roman"/>
          <w:b w:val="0"/>
          <w:bCs w:val="0"/>
          <w:noProof/>
          <w:spacing w:val="-2"/>
          <w:sz w:val="24"/>
          <w:szCs w:val="24"/>
          <w:lang w:val="mn-MN"/>
        </w:rPr>
        <w:t xml:space="preserve"> хамгаалалтын зардал</w:t>
      </w:r>
    </w:p>
    <w:p w14:paraId="0EF76070" w14:textId="77777777" w:rsidR="00692936" w:rsidRPr="00974B54" w:rsidRDefault="00692936" w:rsidP="00922F4E">
      <w:pPr>
        <w:pStyle w:val="ListParagraph"/>
        <w:widowControl/>
        <w:shd w:val="clear" w:color="auto" w:fill="FFFFFF"/>
        <w:tabs>
          <w:tab w:val="left" w:pos="720"/>
        </w:tabs>
        <w:autoSpaceDE/>
        <w:autoSpaceDN/>
        <w:adjustRightInd/>
        <w:ind w:left="1985" w:hanging="425"/>
        <w:jc w:val="both"/>
        <w:rPr>
          <w:rFonts w:ascii="Times New Roman" w:hAnsi="Times New Roman" w:cs="Times New Roman"/>
          <w:b w:val="0"/>
          <w:bCs w:val="0"/>
          <w:i/>
          <w:noProof/>
          <w:spacing w:val="-2"/>
          <w:sz w:val="24"/>
          <w:szCs w:val="24"/>
          <w:lang w:val="mn-MN"/>
        </w:rPr>
      </w:pPr>
    </w:p>
    <w:p w14:paraId="433B51C0" w14:textId="77777777" w:rsidR="00692936" w:rsidRPr="00974B54" w:rsidRDefault="00692936" w:rsidP="007B5F52">
      <w:pPr>
        <w:pStyle w:val="ListParagraph"/>
        <w:widowControl/>
        <w:numPr>
          <w:ilvl w:val="0"/>
          <w:numId w:val="51"/>
        </w:numPr>
        <w:shd w:val="clear" w:color="auto" w:fill="FFFFFF"/>
        <w:tabs>
          <w:tab w:val="left" w:pos="720"/>
        </w:tabs>
        <w:autoSpaceDE/>
        <w:autoSpaceDN/>
        <w:adjustRightInd/>
        <w:ind w:left="1985" w:hanging="425"/>
        <w:jc w:val="both"/>
        <w:rPr>
          <w:rFonts w:ascii="Times New Roman" w:hAnsi="Times New Roman" w:cs="Times New Roman"/>
          <w:b w:val="0"/>
          <w:bCs w:val="0"/>
          <w:i/>
          <w:noProof/>
          <w:spacing w:val="-2"/>
          <w:sz w:val="24"/>
          <w:szCs w:val="24"/>
          <w:lang w:val="mn-MN"/>
        </w:rPr>
      </w:pPr>
      <w:proofErr w:type="spellStart"/>
      <w:r w:rsidRPr="00974B54">
        <w:rPr>
          <w:rFonts w:ascii="Times New Roman" w:hAnsi="Times New Roman" w:cs="Times New Roman"/>
          <w:b w:val="0"/>
          <w:sz w:val="24"/>
          <w:szCs w:val="24"/>
        </w:rPr>
        <w:t>Аудит</w:t>
      </w:r>
      <w:proofErr w:type="spellEnd"/>
      <w:r w:rsidRPr="00974B54">
        <w:rPr>
          <w:rFonts w:ascii="Times New Roman" w:hAnsi="Times New Roman" w:cs="Times New Roman"/>
          <w:b w:val="0"/>
          <w:sz w:val="24"/>
          <w:szCs w:val="24"/>
        </w:rPr>
        <w:t xml:space="preserve">, </w:t>
      </w:r>
      <w:proofErr w:type="spellStart"/>
      <w:r w:rsidRPr="00974B54">
        <w:rPr>
          <w:rFonts w:ascii="Times New Roman" w:hAnsi="Times New Roman" w:cs="Times New Roman"/>
          <w:b w:val="0"/>
          <w:sz w:val="24"/>
          <w:szCs w:val="24"/>
        </w:rPr>
        <w:t>баталгаажуулалт</w:t>
      </w:r>
      <w:proofErr w:type="spellEnd"/>
      <w:r w:rsidRPr="00974B54">
        <w:rPr>
          <w:rFonts w:ascii="Times New Roman" w:hAnsi="Times New Roman" w:cs="Times New Roman"/>
          <w:b w:val="0"/>
          <w:sz w:val="24"/>
          <w:szCs w:val="24"/>
        </w:rPr>
        <w:t xml:space="preserve">, </w:t>
      </w:r>
      <w:proofErr w:type="spellStart"/>
      <w:r w:rsidRPr="00974B54">
        <w:rPr>
          <w:rFonts w:ascii="Times New Roman" w:hAnsi="Times New Roman" w:cs="Times New Roman"/>
          <w:b w:val="0"/>
          <w:sz w:val="24"/>
          <w:szCs w:val="24"/>
        </w:rPr>
        <w:t>зэрэглэл</w:t>
      </w:r>
      <w:proofErr w:type="spellEnd"/>
      <w:r w:rsidRPr="00974B54">
        <w:rPr>
          <w:rFonts w:ascii="Times New Roman" w:hAnsi="Times New Roman" w:cs="Times New Roman"/>
          <w:b w:val="0"/>
          <w:sz w:val="24"/>
          <w:szCs w:val="24"/>
        </w:rPr>
        <w:t xml:space="preserve"> </w:t>
      </w:r>
      <w:proofErr w:type="spellStart"/>
      <w:r w:rsidRPr="00974B54">
        <w:rPr>
          <w:rFonts w:ascii="Times New Roman" w:hAnsi="Times New Roman" w:cs="Times New Roman"/>
          <w:b w:val="0"/>
          <w:sz w:val="24"/>
          <w:szCs w:val="24"/>
        </w:rPr>
        <w:t>тогтоох</w:t>
      </w:r>
      <w:proofErr w:type="spellEnd"/>
      <w:r w:rsidRPr="00974B54">
        <w:rPr>
          <w:rFonts w:ascii="Times New Roman" w:hAnsi="Times New Roman" w:cs="Times New Roman"/>
          <w:b w:val="0"/>
          <w:sz w:val="24"/>
          <w:szCs w:val="24"/>
          <w:lang w:val="mn-MN"/>
        </w:rPr>
        <w:t xml:space="preserve"> зардал</w:t>
      </w:r>
    </w:p>
    <w:p w14:paraId="55BBFAE8" w14:textId="77777777" w:rsidR="00692936" w:rsidRPr="00974B54" w:rsidRDefault="00692936" w:rsidP="00922F4E">
      <w:pPr>
        <w:pStyle w:val="ListParagraph"/>
        <w:widowControl/>
        <w:shd w:val="clear" w:color="auto" w:fill="FFFFFF"/>
        <w:tabs>
          <w:tab w:val="left" w:pos="720"/>
        </w:tabs>
        <w:autoSpaceDE/>
        <w:autoSpaceDN/>
        <w:adjustRightInd/>
        <w:ind w:left="1985" w:hanging="425"/>
        <w:jc w:val="both"/>
        <w:rPr>
          <w:rFonts w:ascii="Times New Roman" w:hAnsi="Times New Roman" w:cs="Times New Roman"/>
          <w:b w:val="0"/>
          <w:bCs w:val="0"/>
          <w:i/>
          <w:noProof/>
          <w:spacing w:val="-2"/>
          <w:sz w:val="24"/>
          <w:szCs w:val="24"/>
          <w:lang w:val="mn-MN"/>
        </w:rPr>
      </w:pPr>
    </w:p>
    <w:p w14:paraId="27956D0D" w14:textId="77777777" w:rsidR="00692936" w:rsidRPr="00974B54" w:rsidRDefault="00692936" w:rsidP="007B5F52">
      <w:pPr>
        <w:pStyle w:val="ListParagraph"/>
        <w:widowControl/>
        <w:numPr>
          <w:ilvl w:val="0"/>
          <w:numId w:val="51"/>
        </w:numPr>
        <w:shd w:val="clear" w:color="auto" w:fill="FFFFFF"/>
        <w:tabs>
          <w:tab w:val="left" w:pos="720"/>
        </w:tabs>
        <w:autoSpaceDE/>
        <w:autoSpaceDN/>
        <w:adjustRightInd/>
        <w:ind w:left="1985" w:hanging="425"/>
        <w:jc w:val="both"/>
        <w:rPr>
          <w:rFonts w:ascii="Times New Roman" w:hAnsi="Times New Roman" w:cs="Times New Roman"/>
          <w:b w:val="0"/>
          <w:bCs w:val="0"/>
          <w:i/>
          <w:noProof/>
          <w:spacing w:val="-2"/>
          <w:sz w:val="24"/>
          <w:szCs w:val="24"/>
          <w:lang w:val="mn-MN"/>
        </w:rPr>
      </w:pPr>
      <w:proofErr w:type="spellStart"/>
      <w:r w:rsidRPr="00974B54">
        <w:rPr>
          <w:rFonts w:ascii="Times New Roman" w:hAnsi="Times New Roman" w:cs="Times New Roman"/>
          <w:b w:val="0"/>
          <w:sz w:val="24"/>
          <w:szCs w:val="24"/>
        </w:rPr>
        <w:t>Даатгалын</w:t>
      </w:r>
      <w:proofErr w:type="spellEnd"/>
      <w:r w:rsidRPr="00974B54">
        <w:rPr>
          <w:rFonts w:ascii="Times New Roman" w:hAnsi="Times New Roman" w:cs="Times New Roman"/>
          <w:b w:val="0"/>
          <w:sz w:val="24"/>
          <w:szCs w:val="24"/>
        </w:rPr>
        <w:t xml:space="preserve"> </w:t>
      </w:r>
      <w:proofErr w:type="spellStart"/>
      <w:r w:rsidRPr="00974B54">
        <w:rPr>
          <w:rFonts w:ascii="Times New Roman" w:hAnsi="Times New Roman" w:cs="Times New Roman"/>
          <w:b w:val="0"/>
          <w:sz w:val="24"/>
          <w:szCs w:val="24"/>
        </w:rPr>
        <w:t>үйлчилгээ</w:t>
      </w:r>
      <w:proofErr w:type="spellEnd"/>
      <w:r w:rsidRPr="00974B54">
        <w:rPr>
          <w:rFonts w:ascii="Times New Roman" w:hAnsi="Times New Roman" w:cs="Times New Roman"/>
          <w:b w:val="0"/>
          <w:sz w:val="24"/>
          <w:szCs w:val="24"/>
          <w:lang w:val="mn-MN"/>
        </w:rPr>
        <w:t>ний зардал</w:t>
      </w:r>
    </w:p>
    <w:p w14:paraId="2A854C3D" w14:textId="77777777" w:rsidR="00692936" w:rsidRPr="00974B54" w:rsidRDefault="00692936" w:rsidP="00922F4E">
      <w:pPr>
        <w:pStyle w:val="ListParagraph"/>
        <w:widowControl/>
        <w:shd w:val="clear" w:color="auto" w:fill="FFFFFF"/>
        <w:tabs>
          <w:tab w:val="left" w:pos="720"/>
        </w:tabs>
        <w:autoSpaceDE/>
        <w:autoSpaceDN/>
        <w:adjustRightInd/>
        <w:ind w:left="1985" w:hanging="425"/>
        <w:jc w:val="both"/>
        <w:rPr>
          <w:rFonts w:ascii="Times New Roman" w:hAnsi="Times New Roman" w:cs="Times New Roman"/>
          <w:b w:val="0"/>
          <w:bCs w:val="0"/>
          <w:i/>
          <w:noProof/>
          <w:spacing w:val="-2"/>
          <w:sz w:val="24"/>
          <w:szCs w:val="24"/>
          <w:lang w:val="mn-MN"/>
        </w:rPr>
      </w:pPr>
    </w:p>
    <w:p w14:paraId="56CA82B2" w14:textId="77777777" w:rsidR="00692936" w:rsidRPr="00D1516B" w:rsidRDefault="00692936" w:rsidP="007B5F52">
      <w:pPr>
        <w:pStyle w:val="ListParagraph"/>
        <w:widowControl/>
        <w:numPr>
          <w:ilvl w:val="0"/>
          <w:numId w:val="51"/>
        </w:numPr>
        <w:shd w:val="clear" w:color="auto" w:fill="FFFFFF"/>
        <w:tabs>
          <w:tab w:val="left" w:pos="720"/>
        </w:tabs>
        <w:autoSpaceDE/>
        <w:autoSpaceDN/>
        <w:adjustRightInd/>
        <w:ind w:left="1985" w:hanging="425"/>
        <w:jc w:val="both"/>
        <w:rPr>
          <w:rFonts w:ascii="Times New Roman" w:hAnsi="Times New Roman" w:cs="Times New Roman"/>
          <w:b w:val="0"/>
          <w:bCs w:val="0"/>
          <w:i/>
          <w:noProof/>
          <w:spacing w:val="-2"/>
          <w:sz w:val="24"/>
          <w:szCs w:val="24"/>
          <w:lang w:val="mn-MN"/>
        </w:rPr>
      </w:pPr>
      <w:proofErr w:type="spellStart"/>
      <w:r w:rsidRPr="00974B54">
        <w:rPr>
          <w:rFonts w:ascii="Times New Roman" w:hAnsi="Times New Roman" w:cs="Times New Roman"/>
          <w:b w:val="0"/>
          <w:sz w:val="24"/>
          <w:szCs w:val="24"/>
        </w:rPr>
        <w:t>Тээврийн</w:t>
      </w:r>
      <w:proofErr w:type="spellEnd"/>
      <w:r w:rsidRPr="00974B54">
        <w:rPr>
          <w:rFonts w:ascii="Times New Roman" w:hAnsi="Times New Roman" w:cs="Times New Roman"/>
          <w:b w:val="0"/>
          <w:sz w:val="24"/>
          <w:szCs w:val="24"/>
        </w:rPr>
        <w:t xml:space="preserve"> </w:t>
      </w:r>
      <w:proofErr w:type="spellStart"/>
      <w:r w:rsidRPr="00974B54">
        <w:rPr>
          <w:rFonts w:ascii="Times New Roman" w:hAnsi="Times New Roman" w:cs="Times New Roman"/>
          <w:b w:val="0"/>
          <w:sz w:val="24"/>
          <w:szCs w:val="24"/>
        </w:rPr>
        <w:t>хэрэгслийн</w:t>
      </w:r>
      <w:proofErr w:type="spellEnd"/>
      <w:r w:rsidRPr="00974B54">
        <w:rPr>
          <w:rFonts w:ascii="Times New Roman" w:hAnsi="Times New Roman" w:cs="Times New Roman"/>
          <w:b w:val="0"/>
          <w:sz w:val="24"/>
          <w:szCs w:val="24"/>
        </w:rPr>
        <w:t xml:space="preserve"> </w:t>
      </w:r>
      <w:proofErr w:type="spellStart"/>
      <w:r w:rsidRPr="00974B54">
        <w:rPr>
          <w:rFonts w:ascii="Times New Roman" w:hAnsi="Times New Roman" w:cs="Times New Roman"/>
          <w:b w:val="0"/>
          <w:sz w:val="24"/>
          <w:szCs w:val="24"/>
        </w:rPr>
        <w:t>татвар</w:t>
      </w:r>
      <w:proofErr w:type="spellEnd"/>
      <w:r w:rsidRPr="00974B54">
        <w:rPr>
          <w:rFonts w:ascii="Times New Roman" w:hAnsi="Times New Roman" w:cs="Times New Roman"/>
          <w:b w:val="0"/>
          <w:sz w:val="24"/>
          <w:szCs w:val="24"/>
          <w:lang w:val="mn-MN"/>
        </w:rPr>
        <w:t>ын зардал</w:t>
      </w:r>
    </w:p>
    <w:p w14:paraId="3204CBE5" w14:textId="77777777" w:rsidR="00D1516B" w:rsidRPr="00D1516B" w:rsidRDefault="00D1516B" w:rsidP="00D1516B">
      <w:pPr>
        <w:widowControl/>
        <w:shd w:val="clear" w:color="auto" w:fill="FFFFFF"/>
        <w:tabs>
          <w:tab w:val="left" w:pos="720"/>
        </w:tabs>
        <w:autoSpaceDE/>
        <w:autoSpaceDN/>
        <w:adjustRightInd/>
        <w:jc w:val="both"/>
        <w:rPr>
          <w:rFonts w:ascii="Times New Roman" w:hAnsi="Times New Roman" w:cs="Times New Roman"/>
          <w:b w:val="0"/>
          <w:bCs w:val="0"/>
          <w:i/>
          <w:noProof/>
          <w:spacing w:val="-2"/>
          <w:sz w:val="24"/>
          <w:szCs w:val="24"/>
          <w:lang w:val="mn-MN"/>
        </w:rPr>
      </w:pPr>
    </w:p>
    <w:p w14:paraId="7D0ED2E0" w14:textId="77777777" w:rsidR="00692936" w:rsidRPr="00974B54" w:rsidRDefault="00692936" w:rsidP="007B5F52">
      <w:pPr>
        <w:pStyle w:val="ListParagraph"/>
        <w:widowControl/>
        <w:numPr>
          <w:ilvl w:val="0"/>
          <w:numId w:val="51"/>
        </w:numPr>
        <w:shd w:val="clear" w:color="auto" w:fill="FFFFFF"/>
        <w:tabs>
          <w:tab w:val="left" w:pos="720"/>
        </w:tabs>
        <w:autoSpaceDE/>
        <w:autoSpaceDN/>
        <w:adjustRightInd/>
        <w:ind w:left="1985" w:hanging="425"/>
        <w:jc w:val="both"/>
        <w:rPr>
          <w:rFonts w:ascii="Times New Roman" w:hAnsi="Times New Roman" w:cs="Times New Roman"/>
          <w:b w:val="0"/>
          <w:bCs w:val="0"/>
          <w:i/>
          <w:noProof/>
          <w:spacing w:val="-2"/>
          <w:sz w:val="24"/>
          <w:szCs w:val="24"/>
          <w:lang w:val="mn-MN"/>
        </w:rPr>
      </w:pPr>
      <w:proofErr w:type="spellStart"/>
      <w:r w:rsidRPr="00974B54">
        <w:rPr>
          <w:rFonts w:ascii="Times New Roman" w:hAnsi="Times New Roman" w:cs="Times New Roman"/>
          <w:b w:val="0"/>
          <w:sz w:val="24"/>
          <w:szCs w:val="24"/>
        </w:rPr>
        <w:t>Тээврийн</w:t>
      </w:r>
      <w:proofErr w:type="spellEnd"/>
      <w:r w:rsidRPr="00974B54">
        <w:rPr>
          <w:rFonts w:ascii="Times New Roman" w:hAnsi="Times New Roman" w:cs="Times New Roman"/>
          <w:b w:val="0"/>
          <w:sz w:val="24"/>
          <w:szCs w:val="24"/>
        </w:rPr>
        <w:t xml:space="preserve"> </w:t>
      </w:r>
      <w:proofErr w:type="spellStart"/>
      <w:r w:rsidRPr="00974B54">
        <w:rPr>
          <w:rFonts w:ascii="Times New Roman" w:hAnsi="Times New Roman" w:cs="Times New Roman"/>
          <w:b w:val="0"/>
          <w:sz w:val="24"/>
          <w:szCs w:val="24"/>
        </w:rPr>
        <w:t>хэрэгслийн</w:t>
      </w:r>
      <w:proofErr w:type="spellEnd"/>
      <w:r w:rsidRPr="00974B54">
        <w:rPr>
          <w:rFonts w:ascii="Times New Roman" w:hAnsi="Times New Roman" w:cs="Times New Roman"/>
          <w:b w:val="0"/>
          <w:sz w:val="24"/>
          <w:szCs w:val="24"/>
        </w:rPr>
        <w:t xml:space="preserve"> </w:t>
      </w:r>
      <w:proofErr w:type="spellStart"/>
      <w:r w:rsidRPr="00974B54">
        <w:rPr>
          <w:rFonts w:ascii="Times New Roman" w:hAnsi="Times New Roman" w:cs="Times New Roman"/>
          <w:b w:val="0"/>
          <w:sz w:val="24"/>
          <w:szCs w:val="24"/>
        </w:rPr>
        <w:t>оношилгоо</w:t>
      </w:r>
      <w:proofErr w:type="spellEnd"/>
      <w:r w:rsidRPr="00974B54">
        <w:rPr>
          <w:rFonts w:ascii="Times New Roman" w:hAnsi="Times New Roman" w:cs="Times New Roman"/>
          <w:b w:val="0"/>
          <w:sz w:val="24"/>
          <w:szCs w:val="24"/>
          <w:lang w:val="mn-MN"/>
        </w:rPr>
        <w:t>ны зардал</w:t>
      </w:r>
    </w:p>
    <w:p w14:paraId="3CBCCE8A" w14:textId="77777777" w:rsidR="00692936" w:rsidRPr="00974B54" w:rsidRDefault="00692936" w:rsidP="00922F4E">
      <w:pPr>
        <w:pStyle w:val="ListParagraph"/>
        <w:widowControl/>
        <w:shd w:val="clear" w:color="auto" w:fill="FFFFFF"/>
        <w:tabs>
          <w:tab w:val="left" w:pos="720"/>
        </w:tabs>
        <w:autoSpaceDE/>
        <w:autoSpaceDN/>
        <w:adjustRightInd/>
        <w:ind w:left="1985" w:hanging="425"/>
        <w:jc w:val="both"/>
        <w:rPr>
          <w:rFonts w:ascii="Times New Roman" w:hAnsi="Times New Roman" w:cs="Times New Roman"/>
          <w:b w:val="0"/>
          <w:bCs w:val="0"/>
          <w:i/>
          <w:noProof/>
          <w:spacing w:val="-2"/>
          <w:sz w:val="24"/>
          <w:szCs w:val="24"/>
          <w:lang w:val="mn-MN"/>
        </w:rPr>
      </w:pPr>
    </w:p>
    <w:p w14:paraId="324C6504" w14:textId="77777777" w:rsidR="00692936" w:rsidRPr="00974B54" w:rsidRDefault="00692936" w:rsidP="007B5F52">
      <w:pPr>
        <w:pStyle w:val="ListParagraph"/>
        <w:widowControl/>
        <w:numPr>
          <w:ilvl w:val="0"/>
          <w:numId w:val="51"/>
        </w:numPr>
        <w:shd w:val="clear" w:color="auto" w:fill="FFFFFF"/>
        <w:tabs>
          <w:tab w:val="left" w:pos="720"/>
        </w:tabs>
        <w:autoSpaceDE/>
        <w:autoSpaceDN/>
        <w:adjustRightInd/>
        <w:ind w:left="1985" w:hanging="425"/>
        <w:jc w:val="both"/>
        <w:rPr>
          <w:rFonts w:ascii="Times New Roman" w:hAnsi="Times New Roman" w:cs="Times New Roman"/>
          <w:b w:val="0"/>
          <w:bCs w:val="0"/>
          <w:i/>
          <w:noProof/>
          <w:spacing w:val="-2"/>
          <w:sz w:val="24"/>
          <w:szCs w:val="24"/>
          <w:lang w:val="mn-MN"/>
        </w:rPr>
      </w:pPr>
      <w:proofErr w:type="spellStart"/>
      <w:r w:rsidRPr="00974B54">
        <w:rPr>
          <w:rFonts w:ascii="Times New Roman" w:hAnsi="Times New Roman" w:cs="Times New Roman"/>
          <w:b w:val="0"/>
          <w:sz w:val="24"/>
          <w:szCs w:val="24"/>
        </w:rPr>
        <w:lastRenderedPageBreak/>
        <w:t>Мэдээлэл</w:t>
      </w:r>
      <w:proofErr w:type="spellEnd"/>
      <w:r w:rsidRPr="00974B54">
        <w:rPr>
          <w:rFonts w:ascii="Times New Roman" w:hAnsi="Times New Roman" w:cs="Times New Roman"/>
          <w:b w:val="0"/>
          <w:sz w:val="24"/>
          <w:szCs w:val="24"/>
        </w:rPr>
        <w:t xml:space="preserve">, </w:t>
      </w:r>
      <w:proofErr w:type="spellStart"/>
      <w:r w:rsidRPr="00974B54">
        <w:rPr>
          <w:rFonts w:ascii="Times New Roman" w:hAnsi="Times New Roman" w:cs="Times New Roman"/>
          <w:b w:val="0"/>
          <w:sz w:val="24"/>
          <w:szCs w:val="24"/>
        </w:rPr>
        <w:t>технологийн</w:t>
      </w:r>
      <w:proofErr w:type="spellEnd"/>
      <w:r w:rsidRPr="00974B54">
        <w:rPr>
          <w:rFonts w:ascii="Times New Roman" w:hAnsi="Times New Roman" w:cs="Times New Roman"/>
          <w:b w:val="0"/>
          <w:sz w:val="24"/>
          <w:szCs w:val="24"/>
        </w:rPr>
        <w:t xml:space="preserve"> </w:t>
      </w:r>
      <w:proofErr w:type="spellStart"/>
      <w:r w:rsidRPr="00974B54">
        <w:rPr>
          <w:rFonts w:ascii="Times New Roman" w:hAnsi="Times New Roman" w:cs="Times New Roman"/>
          <w:b w:val="0"/>
          <w:sz w:val="24"/>
          <w:szCs w:val="24"/>
        </w:rPr>
        <w:t>үйлчилгээ</w:t>
      </w:r>
      <w:proofErr w:type="spellEnd"/>
      <w:r w:rsidRPr="00974B54">
        <w:rPr>
          <w:rFonts w:ascii="Times New Roman" w:hAnsi="Times New Roman" w:cs="Times New Roman"/>
          <w:b w:val="0"/>
          <w:sz w:val="24"/>
          <w:szCs w:val="24"/>
          <w:lang w:val="mn-MN"/>
        </w:rPr>
        <w:t>ний зардал</w:t>
      </w:r>
    </w:p>
    <w:p w14:paraId="37CC1EF9" w14:textId="77777777" w:rsidR="00692936" w:rsidRPr="00974B54" w:rsidRDefault="00692936" w:rsidP="00922F4E">
      <w:pPr>
        <w:pStyle w:val="ListParagraph"/>
        <w:widowControl/>
        <w:shd w:val="clear" w:color="auto" w:fill="FFFFFF"/>
        <w:tabs>
          <w:tab w:val="left" w:pos="720"/>
        </w:tabs>
        <w:autoSpaceDE/>
        <w:autoSpaceDN/>
        <w:adjustRightInd/>
        <w:ind w:left="1985" w:hanging="425"/>
        <w:jc w:val="both"/>
        <w:rPr>
          <w:rFonts w:ascii="Times New Roman" w:hAnsi="Times New Roman" w:cs="Times New Roman"/>
          <w:b w:val="0"/>
          <w:bCs w:val="0"/>
          <w:i/>
          <w:noProof/>
          <w:spacing w:val="-2"/>
          <w:sz w:val="24"/>
          <w:szCs w:val="24"/>
          <w:lang w:val="mn-MN"/>
        </w:rPr>
      </w:pPr>
    </w:p>
    <w:p w14:paraId="2CCD0C1A" w14:textId="77777777" w:rsidR="00692936" w:rsidRPr="00974B54" w:rsidRDefault="00692936" w:rsidP="007B5F52">
      <w:pPr>
        <w:pStyle w:val="ListParagraph"/>
        <w:widowControl/>
        <w:numPr>
          <w:ilvl w:val="0"/>
          <w:numId w:val="51"/>
        </w:numPr>
        <w:shd w:val="clear" w:color="auto" w:fill="FFFFFF"/>
        <w:tabs>
          <w:tab w:val="left" w:pos="720"/>
        </w:tabs>
        <w:autoSpaceDE/>
        <w:autoSpaceDN/>
        <w:adjustRightInd/>
        <w:ind w:left="1985" w:hanging="425"/>
        <w:jc w:val="both"/>
        <w:rPr>
          <w:rFonts w:ascii="Times New Roman" w:hAnsi="Times New Roman" w:cs="Times New Roman"/>
          <w:b w:val="0"/>
          <w:bCs w:val="0"/>
          <w:i/>
          <w:noProof/>
          <w:spacing w:val="-2"/>
          <w:sz w:val="24"/>
          <w:szCs w:val="24"/>
          <w:lang w:val="mn-MN"/>
        </w:rPr>
      </w:pPr>
      <w:proofErr w:type="spellStart"/>
      <w:r w:rsidRPr="00974B54">
        <w:rPr>
          <w:rFonts w:ascii="Times New Roman" w:hAnsi="Times New Roman" w:cs="Times New Roman"/>
          <w:b w:val="0"/>
          <w:sz w:val="24"/>
          <w:szCs w:val="24"/>
        </w:rPr>
        <w:t>Газрын</w:t>
      </w:r>
      <w:proofErr w:type="spellEnd"/>
      <w:r w:rsidRPr="00974B54">
        <w:rPr>
          <w:rFonts w:ascii="Times New Roman" w:hAnsi="Times New Roman" w:cs="Times New Roman"/>
          <w:b w:val="0"/>
          <w:sz w:val="24"/>
          <w:szCs w:val="24"/>
        </w:rPr>
        <w:t xml:space="preserve"> </w:t>
      </w:r>
      <w:proofErr w:type="spellStart"/>
      <w:r w:rsidR="004F30F4">
        <w:rPr>
          <w:rFonts w:ascii="Times New Roman" w:hAnsi="Times New Roman" w:cs="Times New Roman"/>
          <w:b w:val="0"/>
          <w:sz w:val="24"/>
          <w:szCs w:val="24"/>
        </w:rPr>
        <w:t>төлбөр</w:t>
      </w:r>
      <w:proofErr w:type="spellEnd"/>
    </w:p>
    <w:p w14:paraId="51560C86" w14:textId="77777777" w:rsidR="00692936" w:rsidRPr="00974B54" w:rsidRDefault="00692936" w:rsidP="00922F4E">
      <w:pPr>
        <w:pStyle w:val="ListParagraph"/>
        <w:widowControl/>
        <w:shd w:val="clear" w:color="auto" w:fill="FFFFFF"/>
        <w:tabs>
          <w:tab w:val="left" w:pos="720"/>
        </w:tabs>
        <w:autoSpaceDE/>
        <w:autoSpaceDN/>
        <w:adjustRightInd/>
        <w:ind w:left="1985" w:hanging="425"/>
        <w:jc w:val="both"/>
        <w:rPr>
          <w:rFonts w:ascii="Times New Roman" w:hAnsi="Times New Roman" w:cs="Times New Roman"/>
          <w:b w:val="0"/>
          <w:bCs w:val="0"/>
          <w:i/>
          <w:noProof/>
          <w:spacing w:val="-2"/>
          <w:sz w:val="24"/>
          <w:szCs w:val="24"/>
          <w:lang w:val="mn-MN"/>
        </w:rPr>
      </w:pPr>
    </w:p>
    <w:p w14:paraId="6D2B4AAB" w14:textId="77777777" w:rsidR="00692936" w:rsidRPr="00974B54" w:rsidRDefault="00692936" w:rsidP="007B5F52">
      <w:pPr>
        <w:pStyle w:val="ListParagraph"/>
        <w:widowControl/>
        <w:numPr>
          <w:ilvl w:val="0"/>
          <w:numId w:val="51"/>
        </w:numPr>
        <w:shd w:val="clear" w:color="auto" w:fill="FFFFFF"/>
        <w:tabs>
          <w:tab w:val="left" w:pos="720"/>
        </w:tabs>
        <w:autoSpaceDE/>
        <w:autoSpaceDN/>
        <w:adjustRightInd/>
        <w:ind w:left="1985" w:hanging="425"/>
        <w:jc w:val="both"/>
        <w:rPr>
          <w:rFonts w:ascii="Times New Roman" w:hAnsi="Times New Roman" w:cs="Times New Roman"/>
          <w:b w:val="0"/>
          <w:bCs w:val="0"/>
          <w:i/>
          <w:noProof/>
          <w:spacing w:val="-2"/>
          <w:sz w:val="24"/>
          <w:szCs w:val="24"/>
          <w:lang w:val="mn-MN"/>
        </w:rPr>
      </w:pPr>
      <w:proofErr w:type="spellStart"/>
      <w:r w:rsidRPr="00974B54">
        <w:rPr>
          <w:rFonts w:ascii="Times New Roman" w:hAnsi="Times New Roman" w:cs="Times New Roman"/>
          <w:b w:val="0"/>
          <w:sz w:val="24"/>
          <w:szCs w:val="24"/>
        </w:rPr>
        <w:t>Банк</w:t>
      </w:r>
      <w:proofErr w:type="spellEnd"/>
      <w:r w:rsidRPr="00974B54">
        <w:rPr>
          <w:rFonts w:ascii="Times New Roman" w:hAnsi="Times New Roman" w:cs="Times New Roman"/>
          <w:b w:val="0"/>
          <w:sz w:val="24"/>
          <w:szCs w:val="24"/>
        </w:rPr>
        <w:t xml:space="preserve">, </w:t>
      </w:r>
      <w:proofErr w:type="spellStart"/>
      <w:r w:rsidRPr="00974B54">
        <w:rPr>
          <w:rFonts w:ascii="Times New Roman" w:hAnsi="Times New Roman" w:cs="Times New Roman"/>
          <w:b w:val="0"/>
          <w:sz w:val="24"/>
          <w:szCs w:val="24"/>
        </w:rPr>
        <w:t>санхүүгийн</w:t>
      </w:r>
      <w:proofErr w:type="spellEnd"/>
      <w:r w:rsidRPr="00974B54">
        <w:rPr>
          <w:rFonts w:ascii="Times New Roman" w:hAnsi="Times New Roman" w:cs="Times New Roman"/>
          <w:b w:val="0"/>
          <w:sz w:val="24"/>
          <w:szCs w:val="24"/>
        </w:rPr>
        <w:t xml:space="preserve"> </w:t>
      </w:r>
      <w:proofErr w:type="spellStart"/>
      <w:r w:rsidRPr="00974B54">
        <w:rPr>
          <w:rFonts w:ascii="Times New Roman" w:hAnsi="Times New Roman" w:cs="Times New Roman"/>
          <w:b w:val="0"/>
          <w:sz w:val="24"/>
          <w:szCs w:val="24"/>
        </w:rPr>
        <w:t>байгууллагын</w:t>
      </w:r>
      <w:proofErr w:type="spellEnd"/>
      <w:r w:rsidRPr="00974B54">
        <w:rPr>
          <w:rFonts w:ascii="Times New Roman" w:hAnsi="Times New Roman" w:cs="Times New Roman"/>
          <w:b w:val="0"/>
          <w:sz w:val="24"/>
          <w:szCs w:val="24"/>
        </w:rPr>
        <w:t xml:space="preserve"> </w:t>
      </w:r>
      <w:proofErr w:type="spellStart"/>
      <w:r w:rsidRPr="00974B54">
        <w:rPr>
          <w:rFonts w:ascii="Times New Roman" w:hAnsi="Times New Roman" w:cs="Times New Roman"/>
          <w:b w:val="0"/>
          <w:sz w:val="24"/>
          <w:szCs w:val="24"/>
        </w:rPr>
        <w:t>үйлчилгээний</w:t>
      </w:r>
      <w:proofErr w:type="spellEnd"/>
      <w:r w:rsidRPr="00974B54">
        <w:rPr>
          <w:rFonts w:ascii="Times New Roman" w:hAnsi="Times New Roman" w:cs="Times New Roman"/>
          <w:b w:val="0"/>
          <w:sz w:val="24"/>
          <w:szCs w:val="24"/>
        </w:rPr>
        <w:t xml:space="preserve"> </w:t>
      </w:r>
      <w:proofErr w:type="spellStart"/>
      <w:r w:rsidRPr="00974B54">
        <w:rPr>
          <w:rFonts w:ascii="Times New Roman" w:hAnsi="Times New Roman" w:cs="Times New Roman"/>
          <w:b w:val="0"/>
          <w:sz w:val="24"/>
          <w:szCs w:val="24"/>
        </w:rPr>
        <w:t>хураамж</w:t>
      </w:r>
      <w:proofErr w:type="spellEnd"/>
      <w:r w:rsidR="00D82F4D">
        <w:rPr>
          <w:rFonts w:ascii="Times New Roman" w:hAnsi="Times New Roman" w:cs="Times New Roman"/>
          <w:b w:val="0"/>
          <w:sz w:val="24"/>
          <w:szCs w:val="24"/>
          <w:lang w:val="mn-MN"/>
        </w:rPr>
        <w:t>ийн зардал</w:t>
      </w:r>
    </w:p>
    <w:p w14:paraId="30DC61BB" w14:textId="77777777" w:rsidR="00692936" w:rsidRPr="00974B54" w:rsidRDefault="00692936" w:rsidP="00922F4E">
      <w:pPr>
        <w:pStyle w:val="ListParagraph"/>
        <w:widowControl/>
        <w:shd w:val="clear" w:color="auto" w:fill="FFFFFF"/>
        <w:tabs>
          <w:tab w:val="left" w:pos="720"/>
        </w:tabs>
        <w:autoSpaceDE/>
        <w:autoSpaceDN/>
        <w:adjustRightInd/>
        <w:ind w:left="1985" w:hanging="425"/>
        <w:jc w:val="both"/>
        <w:rPr>
          <w:rFonts w:ascii="Times New Roman" w:hAnsi="Times New Roman" w:cs="Times New Roman"/>
          <w:b w:val="0"/>
          <w:bCs w:val="0"/>
          <w:i/>
          <w:noProof/>
          <w:spacing w:val="-2"/>
          <w:sz w:val="24"/>
          <w:szCs w:val="24"/>
          <w:lang w:val="mn-MN"/>
        </w:rPr>
      </w:pPr>
    </w:p>
    <w:p w14:paraId="119E1416" w14:textId="77777777" w:rsidR="00692936" w:rsidRPr="00B8576C" w:rsidRDefault="00692936" w:rsidP="00B8576C">
      <w:pPr>
        <w:pStyle w:val="ListParagraph"/>
        <w:widowControl/>
        <w:numPr>
          <w:ilvl w:val="0"/>
          <w:numId w:val="51"/>
        </w:numPr>
        <w:shd w:val="clear" w:color="auto" w:fill="FFFFFF"/>
        <w:tabs>
          <w:tab w:val="left" w:pos="720"/>
        </w:tabs>
        <w:autoSpaceDE/>
        <w:autoSpaceDN/>
        <w:adjustRightInd/>
        <w:ind w:left="1985" w:hanging="425"/>
        <w:jc w:val="both"/>
        <w:rPr>
          <w:rFonts w:ascii="Times New Roman" w:hAnsi="Times New Roman" w:cs="Times New Roman"/>
          <w:b w:val="0"/>
          <w:bCs w:val="0"/>
          <w:i/>
          <w:noProof/>
          <w:spacing w:val="-2"/>
          <w:sz w:val="24"/>
          <w:szCs w:val="24"/>
          <w:lang w:val="mn-MN"/>
        </w:rPr>
      </w:pPr>
      <w:proofErr w:type="spellStart"/>
      <w:r w:rsidRPr="00974B54">
        <w:rPr>
          <w:rFonts w:ascii="Times New Roman" w:hAnsi="Times New Roman" w:cs="Times New Roman"/>
          <w:b w:val="0"/>
          <w:sz w:val="24"/>
          <w:szCs w:val="24"/>
        </w:rPr>
        <w:t>Улсын</w:t>
      </w:r>
      <w:proofErr w:type="spellEnd"/>
      <w:r w:rsidRPr="00974B54">
        <w:rPr>
          <w:rFonts w:ascii="Times New Roman" w:hAnsi="Times New Roman" w:cs="Times New Roman"/>
          <w:b w:val="0"/>
          <w:sz w:val="24"/>
          <w:szCs w:val="24"/>
        </w:rPr>
        <w:t xml:space="preserve"> </w:t>
      </w:r>
      <w:proofErr w:type="spellStart"/>
      <w:r w:rsidRPr="00974B54">
        <w:rPr>
          <w:rFonts w:ascii="Times New Roman" w:hAnsi="Times New Roman" w:cs="Times New Roman"/>
          <w:b w:val="0"/>
          <w:sz w:val="24"/>
          <w:szCs w:val="24"/>
        </w:rPr>
        <w:t>мэдээллийн</w:t>
      </w:r>
      <w:proofErr w:type="spellEnd"/>
      <w:r w:rsidRPr="00974B54">
        <w:rPr>
          <w:rFonts w:ascii="Times New Roman" w:hAnsi="Times New Roman" w:cs="Times New Roman"/>
          <w:b w:val="0"/>
          <w:sz w:val="24"/>
          <w:szCs w:val="24"/>
        </w:rPr>
        <w:t xml:space="preserve"> </w:t>
      </w:r>
      <w:proofErr w:type="spellStart"/>
      <w:r w:rsidRPr="00974B54">
        <w:rPr>
          <w:rFonts w:ascii="Times New Roman" w:hAnsi="Times New Roman" w:cs="Times New Roman"/>
          <w:b w:val="0"/>
          <w:sz w:val="24"/>
          <w:szCs w:val="24"/>
        </w:rPr>
        <w:t>маягт</w:t>
      </w:r>
      <w:proofErr w:type="spellEnd"/>
      <w:r w:rsidRPr="00974B54">
        <w:rPr>
          <w:rFonts w:ascii="Times New Roman" w:hAnsi="Times New Roman" w:cs="Times New Roman"/>
          <w:b w:val="0"/>
          <w:sz w:val="24"/>
          <w:szCs w:val="24"/>
        </w:rPr>
        <w:t xml:space="preserve"> </w:t>
      </w:r>
      <w:proofErr w:type="spellStart"/>
      <w:r w:rsidRPr="00974B54">
        <w:rPr>
          <w:rFonts w:ascii="Times New Roman" w:hAnsi="Times New Roman" w:cs="Times New Roman"/>
          <w:b w:val="0"/>
          <w:sz w:val="24"/>
          <w:szCs w:val="24"/>
        </w:rPr>
        <w:t>хэвлэх</w:t>
      </w:r>
      <w:proofErr w:type="spellEnd"/>
      <w:r w:rsidRPr="00974B54">
        <w:rPr>
          <w:rFonts w:ascii="Times New Roman" w:hAnsi="Times New Roman" w:cs="Times New Roman"/>
          <w:b w:val="0"/>
          <w:sz w:val="24"/>
          <w:szCs w:val="24"/>
        </w:rPr>
        <w:t xml:space="preserve">, </w:t>
      </w:r>
      <w:proofErr w:type="spellStart"/>
      <w:r w:rsidRPr="00974B54">
        <w:rPr>
          <w:rFonts w:ascii="Times New Roman" w:hAnsi="Times New Roman" w:cs="Times New Roman"/>
          <w:b w:val="0"/>
          <w:sz w:val="24"/>
          <w:szCs w:val="24"/>
        </w:rPr>
        <w:t>бэлтгэх</w:t>
      </w:r>
      <w:proofErr w:type="spellEnd"/>
      <w:r w:rsidRPr="00974B54">
        <w:rPr>
          <w:rFonts w:ascii="Times New Roman" w:hAnsi="Times New Roman" w:cs="Times New Roman"/>
          <w:b w:val="0"/>
          <w:sz w:val="24"/>
          <w:szCs w:val="24"/>
          <w:lang w:val="mn-MN"/>
        </w:rPr>
        <w:t xml:space="preserve"> зардал</w:t>
      </w:r>
    </w:p>
    <w:p w14:paraId="7875389A" w14:textId="77777777" w:rsidR="00692936" w:rsidRPr="00974B54" w:rsidRDefault="00692936" w:rsidP="00692936">
      <w:pPr>
        <w:pStyle w:val="ListParagraph"/>
        <w:rPr>
          <w:rFonts w:ascii="Times New Roman" w:hAnsi="Times New Roman" w:cs="Times New Roman"/>
          <w:b w:val="0"/>
          <w:bCs w:val="0"/>
          <w:i/>
          <w:iCs/>
          <w:noProof/>
          <w:spacing w:val="-3"/>
          <w:sz w:val="24"/>
          <w:szCs w:val="24"/>
          <w:lang w:val="mn-MN"/>
        </w:rPr>
      </w:pPr>
    </w:p>
    <w:p w14:paraId="44095705" w14:textId="77777777" w:rsidR="00692936" w:rsidRPr="00974B54" w:rsidRDefault="00692936" w:rsidP="007B5F52">
      <w:pPr>
        <w:pStyle w:val="ListParagraph"/>
        <w:widowControl/>
        <w:numPr>
          <w:ilvl w:val="3"/>
          <w:numId w:val="29"/>
        </w:numPr>
        <w:shd w:val="clear" w:color="auto" w:fill="FFFFFF"/>
        <w:tabs>
          <w:tab w:val="left" w:pos="0"/>
          <w:tab w:val="left" w:pos="270"/>
          <w:tab w:val="left" w:pos="360"/>
        </w:tabs>
        <w:autoSpaceDE/>
        <w:adjustRightInd/>
        <w:ind w:left="1560" w:hanging="851"/>
        <w:jc w:val="both"/>
        <w:rPr>
          <w:rFonts w:ascii="Times New Roman" w:hAnsi="Times New Roman" w:cs="Times New Roman"/>
          <w:b w:val="0"/>
          <w:bCs w:val="0"/>
          <w:sz w:val="24"/>
          <w:szCs w:val="24"/>
          <w:lang w:val="mn-MN"/>
        </w:rPr>
      </w:pPr>
      <w:r w:rsidRPr="00CB2B68">
        <w:rPr>
          <w:rFonts w:ascii="Times New Roman" w:hAnsi="Times New Roman" w:cs="Times New Roman"/>
          <w:b w:val="0"/>
          <w:bCs w:val="0"/>
          <w:iCs/>
          <w:noProof/>
          <w:spacing w:val="-3"/>
          <w:sz w:val="24"/>
          <w:szCs w:val="24"/>
          <w:lang w:val="mn-MN"/>
        </w:rPr>
        <w:t>Бараа үйлчилгээний бусад зардал</w:t>
      </w:r>
      <w:r w:rsidRPr="00CB2B68">
        <w:rPr>
          <w:rFonts w:ascii="Times New Roman" w:hAnsi="Times New Roman" w:cs="Times New Roman"/>
          <w:b w:val="0"/>
          <w:bCs w:val="0"/>
          <w:noProof/>
          <w:spacing w:val="-5"/>
          <w:sz w:val="24"/>
          <w:szCs w:val="24"/>
          <w:lang w:val="mn-MN"/>
        </w:rPr>
        <w:t>:</w:t>
      </w:r>
      <w:r w:rsidRPr="00974B54">
        <w:rPr>
          <w:rFonts w:ascii="Times New Roman" w:hAnsi="Times New Roman" w:cs="Times New Roman"/>
          <w:b w:val="0"/>
          <w:bCs w:val="0"/>
          <w:noProof/>
          <w:spacing w:val="-5"/>
          <w:sz w:val="24"/>
          <w:szCs w:val="24"/>
          <w:lang w:val="mn-MN"/>
        </w:rPr>
        <w:t xml:space="preserve"> Дээрх ангиллуудад нэр заагдаагүй бусад зардлууд багтана. Тухайлбал:</w:t>
      </w:r>
    </w:p>
    <w:p w14:paraId="355C2406" w14:textId="77777777" w:rsidR="00692936" w:rsidRPr="00974B54" w:rsidRDefault="00692936" w:rsidP="00692936">
      <w:pPr>
        <w:pStyle w:val="ListParagraph"/>
        <w:widowControl/>
        <w:shd w:val="clear" w:color="auto" w:fill="FFFFFF"/>
        <w:tabs>
          <w:tab w:val="left" w:pos="720"/>
        </w:tabs>
        <w:autoSpaceDE/>
        <w:autoSpaceDN/>
        <w:adjustRightInd/>
        <w:ind w:left="1980"/>
        <w:jc w:val="both"/>
        <w:rPr>
          <w:rFonts w:ascii="Times New Roman" w:hAnsi="Times New Roman" w:cs="Times New Roman"/>
          <w:b w:val="0"/>
          <w:bCs w:val="0"/>
          <w:i/>
          <w:noProof/>
          <w:spacing w:val="-2"/>
          <w:sz w:val="24"/>
          <w:szCs w:val="24"/>
          <w:lang w:val="mn-MN"/>
        </w:rPr>
      </w:pPr>
    </w:p>
    <w:p w14:paraId="2ADEBF6A" w14:textId="77777777" w:rsidR="00692936" w:rsidRPr="0009189A" w:rsidRDefault="00692936" w:rsidP="007B5F52">
      <w:pPr>
        <w:pStyle w:val="ListParagraph"/>
        <w:widowControl/>
        <w:numPr>
          <w:ilvl w:val="0"/>
          <w:numId w:val="51"/>
        </w:numPr>
        <w:shd w:val="clear" w:color="auto" w:fill="FFFFFF"/>
        <w:tabs>
          <w:tab w:val="left" w:pos="720"/>
        </w:tabs>
        <w:autoSpaceDE/>
        <w:autoSpaceDN/>
        <w:adjustRightInd/>
        <w:ind w:left="1985" w:hanging="425"/>
        <w:jc w:val="both"/>
        <w:rPr>
          <w:rFonts w:ascii="Times New Roman" w:hAnsi="Times New Roman" w:cs="Times New Roman"/>
          <w:b w:val="0"/>
          <w:bCs w:val="0"/>
          <w:i/>
          <w:noProof/>
          <w:spacing w:val="-2"/>
          <w:sz w:val="24"/>
          <w:szCs w:val="24"/>
          <w:lang w:val="mn-MN"/>
        </w:rPr>
      </w:pPr>
      <w:r>
        <w:rPr>
          <w:rFonts w:ascii="Times New Roman" w:eastAsia="Times New Roman" w:hAnsi="Times New Roman" w:cs="Times New Roman"/>
          <w:b w:val="0"/>
          <w:bCs w:val="0"/>
          <w:sz w:val="24"/>
          <w:szCs w:val="24"/>
          <w:lang w:val="mn-MN"/>
        </w:rPr>
        <w:t>С</w:t>
      </w:r>
      <w:r w:rsidRPr="00974B54">
        <w:rPr>
          <w:rFonts w:ascii="Times New Roman" w:eastAsia="Times New Roman" w:hAnsi="Times New Roman" w:cs="Times New Roman"/>
          <w:b w:val="0"/>
          <w:bCs w:val="0"/>
          <w:sz w:val="24"/>
          <w:szCs w:val="24"/>
          <w:lang w:val="mn-MN"/>
        </w:rPr>
        <w:t>ургалт</w:t>
      </w:r>
      <w:r w:rsidR="00D82F4D">
        <w:rPr>
          <w:rFonts w:ascii="Times New Roman" w:eastAsia="Times New Roman" w:hAnsi="Times New Roman" w:cs="Times New Roman"/>
          <w:b w:val="0"/>
          <w:bCs w:val="0"/>
          <w:sz w:val="24"/>
          <w:szCs w:val="24"/>
          <w:lang w:val="mn-MN"/>
        </w:rPr>
        <w:t>,</w:t>
      </w:r>
      <w:r w:rsidRPr="00974B54">
        <w:rPr>
          <w:rFonts w:ascii="Times New Roman" w:eastAsia="Times New Roman" w:hAnsi="Times New Roman" w:cs="Times New Roman"/>
          <w:b w:val="0"/>
          <w:bCs w:val="0"/>
          <w:sz w:val="24"/>
          <w:szCs w:val="24"/>
          <w:lang w:val="mn-MN"/>
        </w:rPr>
        <w:t xml:space="preserve"> семинарын зардал </w:t>
      </w:r>
    </w:p>
    <w:p w14:paraId="3E62190E" w14:textId="77777777" w:rsidR="0009189A" w:rsidRDefault="0009189A" w:rsidP="0009189A">
      <w:pPr>
        <w:widowControl/>
        <w:shd w:val="clear" w:color="auto" w:fill="FFFFFF"/>
        <w:tabs>
          <w:tab w:val="left" w:pos="720"/>
        </w:tabs>
        <w:autoSpaceDE/>
        <w:autoSpaceDN/>
        <w:adjustRightInd/>
        <w:jc w:val="both"/>
        <w:rPr>
          <w:rFonts w:ascii="Times New Roman" w:hAnsi="Times New Roman" w:cs="Times New Roman"/>
          <w:b w:val="0"/>
          <w:bCs w:val="0"/>
          <w:i/>
          <w:noProof/>
          <w:spacing w:val="-2"/>
          <w:sz w:val="24"/>
          <w:szCs w:val="24"/>
          <w:lang w:val="mn-MN"/>
        </w:rPr>
      </w:pPr>
    </w:p>
    <w:p w14:paraId="5467F5DE" w14:textId="77777777" w:rsidR="0009189A" w:rsidRPr="00CB2B68" w:rsidRDefault="00D82F4D" w:rsidP="0009189A">
      <w:pPr>
        <w:pStyle w:val="ListParagraph"/>
        <w:widowControl/>
        <w:numPr>
          <w:ilvl w:val="0"/>
          <w:numId w:val="180"/>
        </w:numPr>
        <w:shd w:val="clear" w:color="auto" w:fill="FFFFFF"/>
        <w:tabs>
          <w:tab w:val="left" w:pos="720"/>
        </w:tabs>
        <w:autoSpaceDE/>
        <w:autoSpaceDN/>
        <w:adjustRightInd/>
        <w:jc w:val="both"/>
        <w:rPr>
          <w:rFonts w:ascii="Times New Roman" w:hAnsi="Times New Roman" w:cs="Times New Roman"/>
          <w:b w:val="0"/>
          <w:bCs w:val="0"/>
          <w:noProof/>
          <w:spacing w:val="-2"/>
          <w:sz w:val="24"/>
          <w:szCs w:val="24"/>
          <w:lang w:val="mn-MN"/>
        </w:rPr>
      </w:pPr>
      <w:r>
        <w:rPr>
          <w:rFonts w:ascii="Times New Roman" w:hAnsi="Times New Roman" w:cs="Times New Roman"/>
          <w:b w:val="0"/>
          <w:bCs w:val="0"/>
          <w:noProof/>
          <w:spacing w:val="-2"/>
          <w:sz w:val="24"/>
          <w:szCs w:val="24"/>
          <w:lang w:val="mn-MN"/>
        </w:rPr>
        <w:t>Байгууллагы</w:t>
      </w:r>
      <w:r w:rsidR="00823986" w:rsidRPr="00CB2B68">
        <w:rPr>
          <w:rFonts w:ascii="Times New Roman" w:hAnsi="Times New Roman" w:cs="Times New Roman"/>
          <w:b w:val="0"/>
          <w:bCs w:val="0"/>
          <w:noProof/>
          <w:spacing w:val="-2"/>
          <w:sz w:val="24"/>
          <w:szCs w:val="24"/>
          <w:lang w:val="mn-MN"/>
        </w:rPr>
        <w:t>н с</w:t>
      </w:r>
      <w:r w:rsidR="0009189A" w:rsidRPr="00CB2B68">
        <w:rPr>
          <w:rFonts w:ascii="Times New Roman" w:hAnsi="Times New Roman" w:cs="Times New Roman"/>
          <w:b w:val="0"/>
          <w:bCs w:val="0"/>
          <w:noProof/>
          <w:spacing w:val="-2"/>
          <w:sz w:val="24"/>
          <w:szCs w:val="24"/>
          <w:lang w:val="mn-MN"/>
        </w:rPr>
        <w:t>ургалт семинарын зардал</w:t>
      </w:r>
    </w:p>
    <w:p w14:paraId="33501FF0" w14:textId="77777777" w:rsidR="00823986" w:rsidRPr="00CB2B68" w:rsidRDefault="00823986" w:rsidP="00823986">
      <w:pPr>
        <w:pStyle w:val="ListParagraph"/>
        <w:widowControl/>
        <w:numPr>
          <w:ilvl w:val="0"/>
          <w:numId w:val="180"/>
        </w:numPr>
        <w:shd w:val="clear" w:color="auto" w:fill="FFFFFF"/>
        <w:tabs>
          <w:tab w:val="left" w:pos="720"/>
        </w:tabs>
        <w:autoSpaceDE/>
        <w:autoSpaceDN/>
        <w:adjustRightInd/>
        <w:jc w:val="both"/>
        <w:rPr>
          <w:rFonts w:ascii="Times New Roman" w:hAnsi="Times New Roman" w:cs="Times New Roman"/>
          <w:b w:val="0"/>
          <w:bCs w:val="0"/>
          <w:noProof/>
          <w:spacing w:val="-2"/>
          <w:sz w:val="24"/>
          <w:szCs w:val="24"/>
          <w:lang w:val="mn-MN"/>
        </w:rPr>
      </w:pPr>
      <w:r w:rsidRPr="00CB2B68">
        <w:rPr>
          <w:rFonts w:ascii="Times New Roman" w:hAnsi="Times New Roman" w:cs="Times New Roman"/>
          <w:b w:val="0"/>
          <w:bCs w:val="0"/>
          <w:noProof/>
          <w:spacing w:val="-2"/>
          <w:sz w:val="24"/>
          <w:szCs w:val="24"/>
          <w:lang w:val="mn-MN"/>
        </w:rPr>
        <w:t>Сургалт семинарын зардал - ЭХМК</w:t>
      </w:r>
    </w:p>
    <w:p w14:paraId="23E60F4F" w14:textId="77777777" w:rsidR="00692936" w:rsidRPr="00CB2B68" w:rsidRDefault="00692936" w:rsidP="00922F4E">
      <w:pPr>
        <w:pStyle w:val="ListParagraph"/>
        <w:widowControl/>
        <w:shd w:val="clear" w:color="auto" w:fill="FFFFFF"/>
        <w:tabs>
          <w:tab w:val="left" w:pos="720"/>
        </w:tabs>
        <w:autoSpaceDE/>
        <w:autoSpaceDN/>
        <w:adjustRightInd/>
        <w:ind w:left="1985" w:hanging="425"/>
        <w:jc w:val="both"/>
        <w:rPr>
          <w:rFonts w:ascii="Times New Roman" w:hAnsi="Times New Roman" w:cs="Times New Roman"/>
          <w:b w:val="0"/>
          <w:bCs w:val="0"/>
          <w:noProof/>
          <w:spacing w:val="-2"/>
          <w:sz w:val="24"/>
          <w:szCs w:val="24"/>
          <w:lang w:val="mn-MN"/>
        </w:rPr>
      </w:pPr>
    </w:p>
    <w:p w14:paraId="4BE60A5D" w14:textId="77777777" w:rsidR="007A07BE" w:rsidRPr="00CB2B68" w:rsidRDefault="00692936" w:rsidP="00892BD2">
      <w:pPr>
        <w:pStyle w:val="ListParagraph"/>
        <w:widowControl/>
        <w:numPr>
          <w:ilvl w:val="0"/>
          <w:numId w:val="51"/>
        </w:numPr>
        <w:shd w:val="clear" w:color="auto" w:fill="FFFFFF"/>
        <w:tabs>
          <w:tab w:val="left" w:pos="720"/>
        </w:tabs>
        <w:autoSpaceDE/>
        <w:autoSpaceDN/>
        <w:adjustRightInd/>
        <w:ind w:left="1985" w:hanging="425"/>
        <w:jc w:val="both"/>
        <w:rPr>
          <w:rFonts w:ascii="Times New Roman" w:hAnsi="Times New Roman" w:cs="Times New Roman"/>
          <w:b w:val="0"/>
          <w:bCs w:val="0"/>
          <w:noProof/>
          <w:spacing w:val="-2"/>
          <w:sz w:val="24"/>
          <w:szCs w:val="24"/>
          <w:lang w:val="mn-MN"/>
        </w:rPr>
      </w:pPr>
      <w:r w:rsidRPr="00CB2B68">
        <w:rPr>
          <w:rFonts w:ascii="Times New Roman" w:eastAsia="Times New Roman" w:hAnsi="Times New Roman" w:cs="Times New Roman"/>
          <w:b w:val="0"/>
          <w:bCs w:val="0"/>
          <w:sz w:val="24"/>
          <w:szCs w:val="24"/>
          <w:lang w:val="mn-MN"/>
        </w:rPr>
        <w:t>ТА</w:t>
      </w:r>
      <w:r w:rsidR="007A07BE" w:rsidRPr="00CB2B68">
        <w:rPr>
          <w:rFonts w:ascii="Times New Roman" w:eastAsia="Times New Roman" w:hAnsi="Times New Roman" w:cs="Times New Roman"/>
          <w:b w:val="0"/>
          <w:bCs w:val="0"/>
          <w:sz w:val="24"/>
          <w:szCs w:val="24"/>
          <w:lang w:val="mn-MN"/>
        </w:rPr>
        <w:t>Х-ын мэргэжил дээшлүүлэх зардал</w:t>
      </w:r>
    </w:p>
    <w:p w14:paraId="53286242" w14:textId="77777777" w:rsidR="007A07BE" w:rsidRPr="00CB2B68" w:rsidRDefault="007A07BE" w:rsidP="007B5F52">
      <w:pPr>
        <w:pStyle w:val="ListParagraph"/>
        <w:widowControl/>
        <w:numPr>
          <w:ilvl w:val="0"/>
          <w:numId w:val="51"/>
        </w:numPr>
        <w:shd w:val="clear" w:color="auto" w:fill="FFFFFF"/>
        <w:tabs>
          <w:tab w:val="left" w:pos="720"/>
        </w:tabs>
        <w:autoSpaceDE/>
        <w:autoSpaceDN/>
        <w:adjustRightInd/>
        <w:ind w:left="1985" w:hanging="425"/>
        <w:jc w:val="both"/>
        <w:rPr>
          <w:rFonts w:ascii="Times New Roman" w:hAnsi="Times New Roman" w:cs="Times New Roman"/>
          <w:b w:val="0"/>
          <w:bCs w:val="0"/>
          <w:noProof/>
          <w:spacing w:val="-2"/>
          <w:sz w:val="24"/>
          <w:szCs w:val="24"/>
          <w:lang w:val="mn-MN"/>
        </w:rPr>
      </w:pPr>
      <w:r w:rsidRPr="00CB2B68">
        <w:rPr>
          <w:rFonts w:ascii="Times New Roman" w:hAnsi="Times New Roman" w:cs="Times New Roman"/>
          <w:b w:val="0"/>
          <w:bCs w:val="0"/>
          <w:noProof/>
          <w:spacing w:val="-2"/>
          <w:sz w:val="24"/>
          <w:szCs w:val="24"/>
          <w:lang w:val="mn-MN"/>
        </w:rPr>
        <w:t>Үндсэн хөрөнгийн элэгдэл, хорогдол</w:t>
      </w:r>
    </w:p>
    <w:p w14:paraId="4F4E5AF6" w14:textId="77777777" w:rsidR="00692936" w:rsidRPr="00CB2B68" w:rsidRDefault="00692936" w:rsidP="00692936">
      <w:pPr>
        <w:pStyle w:val="BodyTextIndent2"/>
        <w:shd w:val="clear" w:color="auto" w:fill="FFFFFF" w:themeFill="background1"/>
        <w:spacing w:after="0" w:line="240" w:lineRule="auto"/>
        <w:ind w:left="1440"/>
        <w:jc w:val="both"/>
        <w:rPr>
          <w:rFonts w:eastAsiaTheme="majorEastAsia"/>
          <w:sz w:val="24"/>
          <w:szCs w:val="24"/>
          <w:lang w:val="mn-MN"/>
        </w:rPr>
      </w:pPr>
    </w:p>
    <w:p w14:paraId="0C04792B" w14:textId="77777777" w:rsidR="00922F4E" w:rsidRPr="00CB2B68" w:rsidRDefault="00692936" w:rsidP="007B5F52">
      <w:pPr>
        <w:pStyle w:val="BodyTextIndent2"/>
        <w:numPr>
          <w:ilvl w:val="3"/>
          <w:numId w:val="29"/>
        </w:numPr>
        <w:shd w:val="clear" w:color="auto" w:fill="FFFFFF" w:themeFill="background1"/>
        <w:spacing w:after="0" w:line="240" w:lineRule="auto"/>
        <w:ind w:left="1560" w:hanging="851"/>
        <w:jc w:val="both"/>
        <w:rPr>
          <w:rFonts w:eastAsiaTheme="majorEastAsia"/>
          <w:sz w:val="24"/>
          <w:szCs w:val="24"/>
          <w:lang w:val="mn-MN"/>
        </w:rPr>
      </w:pPr>
      <w:r w:rsidRPr="00CB2B68">
        <w:rPr>
          <w:sz w:val="24"/>
          <w:szCs w:val="24"/>
          <w:lang w:val="mn-MN"/>
        </w:rPr>
        <w:t>Урсгал шилжүүлгийн зардал</w:t>
      </w:r>
      <w:r w:rsidRPr="00CB2B68">
        <w:rPr>
          <w:b/>
          <w:sz w:val="24"/>
          <w:szCs w:val="24"/>
          <w:lang w:val="mn-MN"/>
        </w:rPr>
        <w:t xml:space="preserve">: </w:t>
      </w:r>
      <w:r w:rsidRPr="00CB2B68">
        <w:rPr>
          <w:bCs/>
          <w:noProof/>
          <w:spacing w:val="-7"/>
          <w:sz w:val="24"/>
          <w:szCs w:val="24"/>
          <w:lang w:val="mn-MN"/>
        </w:rPr>
        <w:t>Нийгмийн даатгалын байгууллагын</w:t>
      </w:r>
      <w:r w:rsidRPr="00CB2B68">
        <w:rPr>
          <w:sz w:val="24"/>
          <w:szCs w:val="24"/>
          <w:lang w:val="mn-MN"/>
        </w:rPr>
        <w:t xml:space="preserve"> хувьд </w:t>
      </w:r>
      <w:r w:rsidR="004F30F4" w:rsidRPr="00CB2B68">
        <w:rPr>
          <w:sz w:val="24"/>
          <w:szCs w:val="24"/>
          <w:lang w:val="mn-MN"/>
        </w:rPr>
        <w:t xml:space="preserve">уг зардлыг </w:t>
      </w:r>
      <w:r w:rsidRPr="00CB2B68">
        <w:rPr>
          <w:sz w:val="24"/>
          <w:szCs w:val="24"/>
          <w:lang w:val="mn-MN"/>
        </w:rPr>
        <w:t>дараах байдлаар ангилан бүртгэлд тусгана. Үүнд:</w:t>
      </w:r>
    </w:p>
    <w:p w14:paraId="22A92C62" w14:textId="77777777" w:rsidR="00922F4E" w:rsidRPr="00CB2B68" w:rsidRDefault="00922F4E" w:rsidP="00922F4E">
      <w:pPr>
        <w:pStyle w:val="BodyTextIndent2"/>
        <w:shd w:val="clear" w:color="auto" w:fill="FFFFFF" w:themeFill="background1"/>
        <w:spacing w:after="0" w:line="240" w:lineRule="auto"/>
        <w:ind w:left="1985" w:hanging="425"/>
        <w:jc w:val="both"/>
        <w:rPr>
          <w:rStyle w:val="Heading1Char"/>
          <w:rFonts w:ascii="Times New Roman" w:hAnsi="Times New Roman" w:cs="Times New Roman"/>
          <w:color w:val="auto"/>
          <w:sz w:val="24"/>
          <w:szCs w:val="24"/>
          <w:lang w:val="mn-MN"/>
        </w:rPr>
      </w:pPr>
    </w:p>
    <w:p w14:paraId="4F186333" w14:textId="77777777" w:rsidR="00692936" w:rsidRPr="00CB2B68" w:rsidRDefault="00692936" w:rsidP="00A605B2">
      <w:pPr>
        <w:pStyle w:val="BodyTextIndent2"/>
        <w:numPr>
          <w:ilvl w:val="0"/>
          <w:numId w:val="54"/>
        </w:numPr>
        <w:shd w:val="clear" w:color="auto" w:fill="FFFFFF" w:themeFill="background1"/>
        <w:spacing w:after="0" w:line="240" w:lineRule="auto"/>
        <w:ind w:left="1985" w:hanging="425"/>
        <w:jc w:val="both"/>
        <w:rPr>
          <w:rStyle w:val="Heading1Char"/>
          <w:rFonts w:ascii="Times New Roman" w:hAnsi="Times New Roman" w:cs="Times New Roman"/>
          <w:color w:val="auto"/>
          <w:sz w:val="24"/>
          <w:szCs w:val="24"/>
          <w:lang w:val="mn-MN"/>
        </w:rPr>
      </w:pPr>
      <w:r w:rsidRPr="00CB2B68">
        <w:rPr>
          <w:rStyle w:val="Heading1Char"/>
          <w:rFonts w:ascii="Times New Roman" w:hAnsi="Times New Roman" w:cs="Times New Roman"/>
          <w:color w:val="auto"/>
          <w:sz w:val="24"/>
          <w:szCs w:val="24"/>
          <w:lang w:val="mn-MN"/>
        </w:rPr>
        <w:t>Ажил олгогчоос олгох тэтгэмж, урамшуулал</w:t>
      </w:r>
    </w:p>
    <w:p w14:paraId="75A26CD2" w14:textId="77777777" w:rsidR="00A605B2" w:rsidRPr="00CB2B68" w:rsidRDefault="00A605B2" w:rsidP="00A605B2">
      <w:pPr>
        <w:pStyle w:val="BodyTextIndent2"/>
        <w:shd w:val="clear" w:color="auto" w:fill="FFFFFF" w:themeFill="background1"/>
        <w:spacing w:after="0" w:line="240" w:lineRule="auto"/>
        <w:ind w:left="1985"/>
        <w:jc w:val="both"/>
        <w:rPr>
          <w:rStyle w:val="Heading1Char"/>
          <w:rFonts w:ascii="Times New Roman" w:hAnsi="Times New Roman" w:cs="Times New Roman"/>
          <w:color w:val="auto"/>
          <w:sz w:val="24"/>
          <w:szCs w:val="24"/>
          <w:lang w:val="mn-MN"/>
        </w:rPr>
      </w:pPr>
    </w:p>
    <w:p w14:paraId="7335B790" w14:textId="77777777" w:rsidR="00A605B2" w:rsidRPr="00CB2B68" w:rsidRDefault="00A605B2" w:rsidP="00A605B2">
      <w:pPr>
        <w:pStyle w:val="BodyTextIndent2"/>
        <w:numPr>
          <w:ilvl w:val="0"/>
          <w:numId w:val="54"/>
        </w:numPr>
        <w:shd w:val="clear" w:color="auto" w:fill="FFFFFF" w:themeFill="background1"/>
        <w:spacing w:after="0" w:line="240" w:lineRule="auto"/>
        <w:ind w:left="1985" w:hanging="425"/>
        <w:jc w:val="both"/>
        <w:rPr>
          <w:rStyle w:val="Heading1Char"/>
          <w:rFonts w:ascii="Times New Roman" w:hAnsi="Times New Roman" w:cs="Times New Roman"/>
          <w:color w:val="auto"/>
          <w:sz w:val="24"/>
          <w:szCs w:val="24"/>
          <w:lang w:val="mn-MN"/>
        </w:rPr>
      </w:pPr>
      <w:r w:rsidRPr="00CB2B68">
        <w:rPr>
          <w:rStyle w:val="Heading1Char"/>
          <w:rFonts w:ascii="Times New Roman" w:hAnsi="Times New Roman" w:cs="Times New Roman"/>
          <w:color w:val="auto"/>
          <w:sz w:val="24"/>
          <w:szCs w:val="24"/>
          <w:lang w:val="mn-MN"/>
        </w:rPr>
        <w:t>АО-оос олгох тэтгэмж</w:t>
      </w:r>
      <w:r w:rsidR="001736F4">
        <w:rPr>
          <w:rStyle w:val="Heading1Char"/>
          <w:rFonts w:ascii="Times New Roman" w:hAnsi="Times New Roman" w:cs="Times New Roman"/>
          <w:color w:val="auto"/>
          <w:sz w:val="24"/>
          <w:szCs w:val="24"/>
          <w:lang w:val="mn-MN"/>
        </w:rPr>
        <w:t>, урамшуулал</w:t>
      </w:r>
      <w:r w:rsidRPr="00CB2B68">
        <w:rPr>
          <w:rStyle w:val="Heading1Char"/>
          <w:rFonts w:ascii="Times New Roman" w:hAnsi="Times New Roman" w:cs="Times New Roman"/>
          <w:color w:val="auto"/>
          <w:sz w:val="24"/>
          <w:szCs w:val="24"/>
          <w:lang w:val="mn-MN"/>
        </w:rPr>
        <w:t xml:space="preserve"> – Орон сууцны дэмжлэг</w:t>
      </w:r>
    </w:p>
    <w:p w14:paraId="6ECFF224" w14:textId="77777777" w:rsidR="00A605B2" w:rsidRPr="00CB2B68" w:rsidRDefault="00A605B2" w:rsidP="00A605B2">
      <w:pPr>
        <w:pStyle w:val="ListParagraph"/>
        <w:rPr>
          <w:rStyle w:val="Heading1Char"/>
          <w:rFonts w:ascii="Times New Roman" w:hAnsi="Times New Roman" w:cs="Times New Roman"/>
          <w:color w:val="auto"/>
          <w:sz w:val="24"/>
          <w:szCs w:val="24"/>
          <w:lang w:val="mn-MN"/>
        </w:rPr>
      </w:pPr>
    </w:p>
    <w:p w14:paraId="3A893F65" w14:textId="77777777" w:rsidR="00A605B2" w:rsidRPr="00CB2B68" w:rsidRDefault="00A605B2" w:rsidP="00A605B2">
      <w:pPr>
        <w:pStyle w:val="BodyTextIndent2"/>
        <w:numPr>
          <w:ilvl w:val="0"/>
          <w:numId w:val="54"/>
        </w:numPr>
        <w:shd w:val="clear" w:color="auto" w:fill="FFFFFF" w:themeFill="background1"/>
        <w:spacing w:after="0" w:line="240" w:lineRule="auto"/>
        <w:ind w:left="1985" w:hanging="425"/>
        <w:jc w:val="both"/>
        <w:rPr>
          <w:rStyle w:val="Heading1Char"/>
          <w:rFonts w:ascii="Times New Roman" w:hAnsi="Times New Roman" w:cs="Times New Roman"/>
          <w:color w:val="auto"/>
          <w:sz w:val="24"/>
          <w:szCs w:val="24"/>
          <w:lang w:val="mn-MN"/>
        </w:rPr>
      </w:pPr>
      <w:r w:rsidRPr="00CB2B68">
        <w:rPr>
          <w:rStyle w:val="Heading1Char"/>
          <w:rFonts w:ascii="Times New Roman" w:hAnsi="Times New Roman" w:cs="Times New Roman"/>
          <w:color w:val="auto"/>
          <w:sz w:val="24"/>
          <w:szCs w:val="24"/>
          <w:lang w:val="mn-MN"/>
        </w:rPr>
        <w:t xml:space="preserve">АО-оос олгох </w:t>
      </w:r>
      <w:r w:rsidR="001736F4" w:rsidRPr="00CB2B68">
        <w:rPr>
          <w:rStyle w:val="Heading1Char"/>
          <w:rFonts w:ascii="Times New Roman" w:hAnsi="Times New Roman" w:cs="Times New Roman"/>
          <w:color w:val="auto"/>
          <w:sz w:val="24"/>
          <w:szCs w:val="24"/>
          <w:lang w:val="mn-MN"/>
        </w:rPr>
        <w:t>тэтгэмж</w:t>
      </w:r>
      <w:r w:rsidR="001736F4">
        <w:rPr>
          <w:rStyle w:val="Heading1Char"/>
          <w:rFonts w:ascii="Times New Roman" w:hAnsi="Times New Roman" w:cs="Times New Roman"/>
          <w:color w:val="auto"/>
          <w:sz w:val="24"/>
          <w:szCs w:val="24"/>
          <w:lang w:val="mn-MN"/>
        </w:rPr>
        <w:t>, урамшуулал</w:t>
      </w:r>
      <w:r w:rsidRPr="00CB2B68">
        <w:rPr>
          <w:rStyle w:val="Heading1Char"/>
          <w:rFonts w:ascii="Times New Roman" w:hAnsi="Times New Roman" w:cs="Times New Roman"/>
          <w:color w:val="auto"/>
          <w:sz w:val="24"/>
          <w:szCs w:val="24"/>
          <w:lang w:val="mn-MN"/>
        </w:rPr>
        <w:t xml:space="preserve"> – Хуульд заасан үндэслэлээр олгох тэтгэмж</w:t>
      </w:r>
    </w:p>
    <w:p w14:paraId="3E51EA52" w14:textId="77777777" w:rsidR="00A605B2" w:rsidRPr="00CB2B68" w:rsidRDefault="00A605B2" w:rsidP="00A605B2">
      <w:pPr>
        <w:pStyle w:val="ListParagraph"/>
        <w:rPr>
          <w:rStyle w:val="Heading1Char"/>
          <w:rFonts w:ascii="Times New Roman" w:hAnsi="Times New Roman" w:cs="Times New Roman"/>
          <w:color w:val="auto"/>
          <w:sz w:val="24"/>
          <w:szCs w:val="24"/>
          <w:lang w:val="mn-MN"/>
        </w:rPr>
      </w:pPr>
    </w:p>
    <w:p w14:paraId="67972374" w14:textId="77777777" w:rsidR="00A605B2" w:rsidRPr="00CB2B68" w:rsidRDefault="00A605B2" w:rsidP="00A605B2">
      <w:pPr>
        <w:pStyle w:val="BodyTextIndent2"/>
        <w:numPr>
          <w:ilvl w:val="0"/>
          <w:numId w:val="54"/>
        </w:numPr>
        <w:shd w:val="clear" w:color="auto" w:fill="FFFFFF" w:themeFill="background1"/>
        <w:spacing w:after="0" w:line="240" w:lineRule="auto"/>
        <w:ind w:left="1985" w:hanging="425"/>
        <w:jc w:val="both"/>
        <w:rPr>
          <w:rStyle w:val="Heading1Char"/>
          <w:rFonts w:ascii="Times New Roman" w:hAnsi="Times New Roman" w:cs="Times New Roman"/>
          <w:color w:val="auto"/>
          <w:sz w:val="24"/>
          <w:szCs w:val="24"/>
          <w:lang w:val="mn-MN"/>
        </w:rPr>
      </w:pPr>
      <w:r w:rsidRPr="00CB2B68">
        <w:rPr>
          <w:rStyle w:val="Heading1Char"/>
          <w:rFonts w:ascii="Times New Roman" w:hAnsi="Times New Roman" w:cs="Times New Roman"/>
          <w:color w:val="auto"/>
          <w:sz w:val="24"/>
          <w:szCs w:val="24"/>
          <w:lang w:val="mn-MN"/>
        </w:rPr>
        <w:t xml:space="preserve">АО-оос олгох </w:t>
      </w:r>
      <w:r w:rsidR="001736F4" w:rsidRPr="00CB2B68">
        <w:rPr>
          <w:rStyle w:val="Heading1Char"/>
          <w:rFonts w:ascii="Times New Roman" w:hAnsi="Times New Roman" w:cs="Times New Roman"/>
          <w:color w:val="auto"/>
          <w:sz w:val="24"/>
          <w:szCs w:val="24"/>
          <w:lang w:val="mn-MN"/>
        </w:rPr>
        <w:t>тэтгэмж</w:t>
      </w:r>
      <w:r w:rsidR="001736F4">
        <w:rPr>
          <w:rStyle w:val="Heading1Char"/>
          <w:rFonts w:ascii="Times New Roman" w:hAnsi="Times New Roman" w:cs="Times New Roman"/>
          <w:color w:val="auto"/>
          <w:sz w:val="24"/>
          <w:szCs w:val="24"/>
          <w:lang w:val="mn-MN"/>
        </w:rPr>
        <w:t>, урамшуулал</w:t>
      </w:r>
      <w:r w:rsidRPr="00CB2B68">
        <w:rPr>
          <w:rStyle w:val="Heading1Char"/>
          <w:rFonts w:ascii="Times New Roman" w:hAnsi="Times New Roman" w:cs="Times New Roman"/>
          <w:color w:val="auto"/>
          <w:sz w:val="24"/>
          <w:szCs w:val="24"/>
          <w:lang w:val="mn-MN"/>
        </w:rPr>
        <w:t xml:space="preserve"> – Бүтцийн өөрчлөлтөөр халагдсны тэтгэмж</w:t>
      </w:r>
    </w:p>
    <w:p w14:paraId="2C3806E9" w14:textId="77777777" w:rsidR="00BB5914" w:rsidRPr="00CB2B68" w:rsidRDefault="00BB5914" w:rsidP="00BB5914">
      <w:pPr>
        <w:pStyle w:val="ListParagraph"/>
        <w:rPr>
          <w:rStyle w:val="Heading1Char"/>
          <w:rFonts w:ascii="Times New Roman" w:hAnsi="Times New Roman" w:cs="Times New Roman"/>
          <w:color w:val="auto"/>
          <w:sz w:val="24"/>
          <w:szCs w:val="24"/>
          <w:lang w:val="mn-MN"/>
        </w:rPr>
      </w:pPr>
    </w:p>
    <w:p w14:paraId="7C6DF674" w14:textId="77777777" w:rsidR="00BB5914" w:rsidRPr="00CB2B68" w:rsidRDefault="00BB5914" w:rsidP="00BB5914">
      <w:pPr>
        <w:pStyle w:val="BodyTextIndent2"/>
        <w:numPr>
          <w:ilvl w:val="0"/>
          <w:numId w:val="54"/>
        </w:numPr>
        <w:shd w:val="clear" w:color="auto" w:fill="FFFFFF" w:themeFill="background1"/>
        <w:spacing w:after="0" w:line="240" w:lineRule="auto"/>
        <w:ind w:left="1985" w:hanging="425"/>
        <w:jc w:val="both"/>
        <w:rPr>
          <w:rStyle w:val="Heading1Char"/>
          <w:rFonts w:ascii="Times New Roman" w:hAnsi="Times New Roman" w:cs="Times New Roman"/>
          <w:color w:val="auto"/>
          <w:sz w:val="24"/>
          <w:szCs w:val="24"/>
          <w:lang w:val="mn-MN"/>
        </w:rPr>
      </w:pPr>
      <w:r w:rsidRPr="00CB2B68">
        <w:rPr>
          <w:rStyle w:val="Heading1Char"/>
          <w:rFonts w:ascii="Times New Roman" w:hAnsi="Times New Roman" w:cs="Times New Roman"/>
          <w:color w:val="auto"/>
          <w:sz w:val="24"/>
          <w:szCs w:val="24"/>
          <w:lang w:val="mn-MN"/>
        </w:rPr>
        <w:t xml:space="preserve">АО-оос олгох </w:t>
      </w:r>
      <w:r w:rsidR="001736F4" w:rsidRPr="00CB2B68">
        <w:rPr>
          <w:rStyle w:val="Heading1Char"/>
          <w:rFonts w:ascii="Times New Roman" w:hAnsi="Times New Roman" w:cs="Times New Roman"/>
          <w:color w:val="auto"/>
          <w:sz w:val="24"/>
          <w:szCs w:val="24"/>
          <w:lang w:val="mn-MN"/>
        </w:rPr>
        <w:t>тэтгэмж</w:t>
      </w:r>
      <w:r w:rsidR="001736F4">
        <w:rPr>
          <w:rStyle w:val="Heading1Char"/>
          <w:rFonts w:ascii="Times New Roman" w:hAnsi="Times New Roman" w:cs="Times New Roman"/>
          <w:color w:val="auto"/>
          <w:sz w:val="24"/>
          <w:szCs w:val="24"/>
          <w:lang w:val="mn-MN"/>
        </w:rPr>
        <w:t>, урамшуулал</w:t>
      </w:r>
      <w:r w:rsidRPr="00CB2B68">
        <w:rPr>
          <w:rStyle w:val="Heading1Char"/>
          <w:rFonts w:ascii="Times New Roman" w:hAnsi="Times New Roman" w:cs="Times New Roman"/>
          <w:color w:val="auto"/>
          <w:sz w:val="24"/>
          <w:szCs w:val="24"/>
          <w:lang w:val="mn-MN"/>
        </w:rPr>
        <w:t xml:space="preserve"> – Ахмадын сан</w:t>
      </w:r>
    </w:p>
    <w:p w14:paraId="2194A9DE" w14:textId="77777777" w:rsidR="00A605B2" w:rsidRPr="00A605B2" w:rsidRDefault="00A605B2" w:rsidP="00A605B2">
      <w:pPr>
        <w:pStyle w:val="BodyTextIndent2"/>
        <w:shd w:val="clear" w:color="auto" w:fill="FFFFFF" w:themeFill="background1"/>
        <w:spacing w:after="0" w:line="240" w:lineRule="auto"/>
        <w:ind w:left="0"/>
        <w:jc w:val="both"/>
        <w:rPr>
          <w:rFonts w:eastAsiaTheme="majorEastAsia"/>
          <w:sz w:val="24"/>
          <w:szCs w:val="24"/>
          <w:lang w:val="mn-MN"/>
        </w:rPr>
      </w:pPr>
    </w:p>
    <w:p w14:paraId="5F456883" w14:textId="77777777" w:rsidR="00692936" w:rsidRPr="00922F4E" w:rsidRDefault="004F30F4" w:rsidP="007B5F52">
      <w:pPr>
        <w:pStyle w:val="BodyTextIndent2"/>
        <w:numPr>
          <w:ilvl w:val="3"/>
          <w:numId w:val="54"/>
        </w:numPr>
        <w:shd w:val="clear" w:color="auto" w:fill="FFFFFF" w:themeFill="background1"/>
        <w:spacing w:after="0" w:line="240" w:lineRule="auto"/>
        <w:ind w:left="1985" w:hanging="425"/>
        <w:jc w:val="both"/>
        <w:rPr>
          <w:rStyle w:val="Heading1Char"/>
          <w:rFonts w:ascii="Times New Roman" w:hAnsi="Times New Roman" w:cs="Times New Roman"/>
          <w:color w:val="auto"/>
          <w:sz w:val="24"/>
          <w:szCs w:val="24"/>
          <w:lang w:val="mn-MN"/>
        </w:rPr>
      </w:pPr>
      <w:r>
        <w:rPr>
          <w:rStyle w:val="Heading1Char"/>
          <w:rFonts w:ascii="Times New Roman" w:hAnsi="Times New Roman" w:cs="Times New Roman"/>
          <w:color w:val="auto"/>
          <w:sz w:val="24"/>
          <w:szCs w:val="24"/>
          <w:lang w:val="mn-MN"/>
        </w:rPr>
        <w:t>Төрөөс</w:t>
      </w:r>
      <w:r w:rsidR="00692936" w:rsidRPr="00922F4E">
        <w:rPr>
          <w:rStyle w:val="Heading1Char"/>
          <w:rFonts w:ascii="Times New Roman" w:hAnsi="Times New Roman" w:cs="Times New Roman"/>
          <w:color w:val="auto"/>
          <w:sz w:val="24"/>
          <w:szCs w:val="24"/>
          <w:lang w:val="mn-MN"/>
        </w:rPr>
        <w:t xml:space="preserve"> иргэдэд олгох тэтгэмж, урамшуулал</w:t>
      </w:r>
    </w:p>
    <w:p w14:paraId="04C752A5" w14:textId="77777777" w:rsidR="00692936" w:rsidRPr="00922F4E" w:rsidRDefault="00692936" w:rsidP="00922F4E">
      <w:pPr>
        <w:pStyle w:val="BodyTextIndent2"/>
        <w:shd w:val="clear" w:color="auto" w:fill="FFFFFF" w:themeFill="background1"/>
        <w:spacing w:after="0" w:line="240" w:lineRule="auto"/>
        <w:ind w:left="1985" w:hanging="425"/>
        <w:jc w:val="both"/>
        <w:rPr>
          <w:rStyle w:val="Heading1Char"/>
          <w:rFonts w:ascii="Times New Roman" w:hAnsi="Times New Roman" w:cs="Times New Roman"/>
          <w:color w:val="auto"/>
          <w:sz w:val="24"/>
          <w:szCs w:val="24"/>
          <w:lang w:val="mn-MN"/>
        </w:rPr>
      </w:pPr>
    </w:p>
    <w:p w14:paraId="6DBA2A61" w14:textId="77777777" w:rsidR="00692936" w:rsidRPr="00922F4E" w:rsidRDefault="00692936" w:rsidP="007B5F52">
      <w:pPr>
        <w:pStyle w:val="BodyTextIndent2"/>
        <w:numPr>
          <w:ilvl w:val="3"/>
          <w:numId w:val="54"/>
        </w:numPr>
        <w:shd w:val="clear" w:color="auto" w:fill="FFFFFF" w:themeFill="background1"/>
        <w:spacing w:after="0" w:line="240" w:lineRule="auto"/>
        <w:ind w:left="1985" w:hanging="425"/>
        <w:jc w:val="both"/>
        <w:rPr>
          <w:rStyle w:val="Heading1Char"/>
          <w:rFonts w:ascii="Times New Roman" w:hAnsi="Times New Roman" w:cs="Times New Roman"/>
          <w:color w:val="auto"/>
          <w:sz w:val="24"/>
          <w:szCs w:val="24"/>
          <w:lang w:val="mn-MN"/>
        </w:rPr>
      </w:pPr>
      <w:r w:rsidRPr="00922F4E">
        <w:rPr>
          <w:rStyle w:val="Heading1Char"/>
          <w:rFonts w:ascii="Times New Roman" w:hAnsi="Times New Roman" w:cs="Times New Roman"/>
          <w:color w:val="auto"/>
          <w:sz w:val="24"/>
          <w:szCs w:val="24"/>
          <w:lang w:val="mn-MN"/>
        </w:rPr>
        <w:t>Ээлжийн амралтаар нутаг явах унааны хөнгөлөлт</w:t>
      </w:r>
    </w:p>
    <w:p w14:paraId="19F8AC0C" w14:textId="77777777" w:rsidR="00692936" w:rsidRPr="00922F4E" w:rsidRDefault="00692936" w:rsidP="00922F4E">
      <w:pPr>
        <w:pStyle w:val="BodyTextIndent2"/>
        <w:shd w:val="clear" w:color="auto" w:fill="FFFFFF" w:themeFill="background1"/>
        <w:spacing w:after="0" w:line="240" w:lineRule="auto"/>
        <w:ind w:left="1985" w:hanging="425"/>
        <w:jc w:val="both"/>
        <w:rPr>
          <w:rStyle w:val="Heading1Char"/>
          <w:rFonts w:ascii="Times New Roman" w:hAnsi="Times New Roman" w:cs="Times New Roman"/>
          <w:color w:val="auto"/>
          <w:sz w:val="24"/>
          <w:szCs w:val="24"/>
          <w:lang w:val="mn-MN"/>
        </w:rPr>
      </w:pPr>
    </w:p>
    <w:p w14:paraId="73ED15E8" w14:textId="77777777" w:rsidR="00692936" w:rsidRPr="00922F4E" w:rsidRDefault="00692936" w:rsidP="007B5F52">
      <w:pPr>
        <w:pStyle w:val="BodyTextIndent2"/>
        <w:numPr>
          <w:ilvl w:val="3"/>
          <w:numId w:val="54"/>
        </w:numPr>
        <w:shd w:val="clear" w:color="auto" w:fill="FFFFFF" w:themeFill="background1"/>
        <w:spacing w:after="0" w:line="240" w:lineRule="auto"/>
        <w:ind w:left="1985" w:hanging="425"/>
        <w:jc w:val="both"/>
        <w:rPr>
          <w:rStyle w:val="Heading1Char"/>
          <w:rFonts w:ascii="Times New Roman" w:hAnsi="Times New Roman" w:cs="Times New Roman"/>
          <w:color w:val="auto"/>
          <w:sz w:val="24"/>
          <w:szCs w:val="24"/>
          <w:lang w:val="mn-MN"/>
        </w:rPr>
      </w:pPr>
      <w:r w:rsidRPr="00922F4E">
        <w:rPr>
          <w:rStyle w:val="Heading1Char"/>
          <w:rFonts w:ascii="Times New Roman" w:hAnsi="Times New Roman" w:cs="Times New Roman"/>
          <w:color w:val="auto"/>
          <w:sz w:val="24"/>
          <w:szCs w:val="24"/>
          <w:lang w:val="mn-MN"/>
        </w:rPr>
        <w:t>Тэтгэвэрт гарахад олгох нэг удаагийн мөнгөн тэтгэмж</w:t>
      </w:r>
    </w:p>
    <w:p w14:paraId="696E6568" w14:textId="77777777" w:rsidR="00692936" w:rsidRPr="002C4E39" w:rsidRDefault="00692936" w:rsidP="002C4E39">
      <w:pPr>
        <w:rPr>
          <w:rStyle w:val="Heading1Char"/>
          <w:rFonts w:ascii="Times New Roman" w:hAnsi="Times New Roman" w:cs="Times New Roman"/>
          <w:color w:val="auto"/>
          <w:sz w:val="24"/>
          <w:szCs w:val="24"/>
          <w:lang w:val="mn-MN"/>
        </w:rPr>
      </w:pPr>
    </w:p>
    <w:p w14:paraId="4B3537FF" w14:textId="77777777" w:rsidR="00692936" w:rsidRDefault="00692936" w:rsidP="007B5F52">
      <w:pPr>
        <w:pStyle w:val="BodyTextIndent2"/>
        <w:numPr>
          <w:ilvl w:val="3"/>
          <w:numId w:val="54"/>
        </w:numPr>
        <w:shd w:val="clear" w:color="auto" w:fill="FFFFFF" w:themeFill="background1"/>
        <w:spacing w:after="0" w:line="240" w:lineRule="auto"/>
        <w:ind w:left="1985" w:hanging="425"/>
        <w:jc w:val="both"/>
        <w:rPr>
          <w:rStyle w:val="Heading1Char"/>
          <w:rFonts w:ascii="Times New Roman" w:hAnsi="Times New Roman" w:cs="Times New Roman"/>
          <w:color w:val="auto"/>
          <w:sz w:val="24"/>
          <w:szCs w:val="24"/>
          <w:lang w:val="mn-MN"/>
        </w:rPr>
      </w:pPr>
      <w:r w:rsidRPr="00922F4E">
        <w:rPr>
          <w:rStyle w:val="Heading1Char"/>
          <w:rFonts w:ascii="Times New Roman" w:hAnsi="Times New Roman" w:cs="Times New Roman"/>
          <w:color w:val="auto"/>
          <w:sz w:val="24"/>
          <w:szCs w:val="24"/>
          <w:lang w:val="mn-MN"/>
        </w:rPr>
        <w:t>Нэг удаагийн тэтгэмж, шагнал, урамшуулал</w:t>
      </w:r>
    </w:p>
    <w:p w14:paraId="53B21D15" w14:textId="77777777" w:rsidR="001D6D21" w:rsidRDefault="001D6D21" w:rsidP="001D6D21">
      <w:pPr>
        <w:pStyle w:val="ListParagraph"/>
        <w:rPr>
          <w:rStyle w:val="Heading1Char"/>
          <w:rFonts w:ascii="Times New Roman" w:hAnsi="Times New Roman" w:cs="Times New Roman"/>
          <w:color w:val="auto"/>
          <w:sz w:val="24"/>
          <w:szCs w:val="24"/>
          <w:lang w:val="mn-MN"/>
        </w:rPr>
      </w:pPr>
    </w:p>
    <w:p w14:paraId="73129A99" w14:textId="77777777" w:rsidR="001D6D21" w:rsidRPr="00CB2B68" w:rsidRDefault="002C4E39" w:rsidP="001D6D21">
      <w:pPr>
        <w:pStyle w:val="BodyTextIndent2"/>
        <w:numPr>
          <w:ilvl w:val="0"/>
          <w:numId w:val="180"/>
        </w:numPr>
        <w:shd w:val="clear" w:color="auto" w:fill="FFFFFF" w:themeFill="background1"/>
        <w:spacing w:after="0" w:line="240" w:lineRule="auto"/>
        <w:jc w:val="both"/>
        <w:rPr>
          <w:rStyle w:val="Heading1Char"/>
          <w:rFonts w:ascii="Times New Roman" w:hAnsi="Times New Roman" w:cs="Times New Roman"/>
          <w:color w:val="auto"/>
          <w:sz w:val="24"/>
          <w:szCs w:val="24"/>
          <w:lang w:val="mn-MN"/>
        </w:rPr>
      </w:pPr>
      <w:r>
        <w:rPr>
          <w:rStyle w:val="Heading1Char"/>
          <w:rFonts w:ascii="Times New Roman" w:hAnsi="Times New Roman" w:cs="Times New Roman"/>
          <w:color w:val="auto"/>
          <w:sz w:val="24"/>
          <w:szCs w:val="24"/>
          <w:lang w:val="mn-MN"/>
        </w:rPr>
        <w:t>Байгууллагы</w:t>
      </w:r>
      <w:r w:rsidR="001D6D21" w:rsidRPr="00CB2B68">
        <w:rPr>
          <w:rStyle w:val="Heading1Char"/>
          <w:rFonts w:ascii="Times New Roman" w:hAnsi="Times New Roman" w:cs="Times New Roman"/>
          <w:color w:val="auto"/>
          <w:sz w:val="24"/>
          <w:szCs w:val="24"/>
          <w:lang w:val="mn-MN"/>
        </w:rPr>
        <w:t>н нэг удаагийн тэтгэмж, шагнал урамшуулал</w:t>
      </w:r>
    </w:p>
    <w:p w14:paraId="2BC1D5F8" w14:textId="77777777" w:rsidR="001D6D21" w:rsidRPr="00CB2B68" w:rsidRDefault="001D6D21" w:rsidP="001D6D21">
      <w:pPr>
        <w:pStyle w:val="BodyTextIndent2"/>
        <w:numPr>
          <w:ilvl w:val="0"/>
          <w:numId w:val="180"/>
        </w:numPr>
        <w:shd w:val="clear" w:color="auto" w:fill="FFFFFF" w:themeFill="background1"/>
        <w:spacing w:after="0" w:line="240" w:lineRule="auto"/>
        <w:jc w:val="both"/>
        <w:rPr>
          <w:rStyle w:val="Heading1Char"/>
          <w:rFonts w:ascii="Times New Roman" w:hAnsi="Times New Roman" w:cs="Times New Roman"/>
          <w:color w:val="auto"/>
          <w:sz w:val="24"/>
          <w:szCs w:val="24"/>
          <w:lang w:val="mn-MN"/>
        </w:rPr>
      </w:pPr>
      <w:r w:rsidRPr="00CB2B68">
        <w:rPr>
          <w:rStyle w:val="Heading1Char"/>
          <w:rFonts w:ascii="Times New Roman" w:hAnsi="Times New Roman" w:cs="Times New Roman"/>
          <w:color w:val="auto"/>
          <w:sz w:val="24"/>
          <w:szCs w:val="24"/>
          <w:lang w:val="mn-MN"/>
        </w:rPr>
        <w:t>Нэг удаагийн тэтгэмж, шагнал, урамшуулал - ЭХМК</w:t>
      </w:r>
    </w:p>
    <w:p w14:paraId="463A64A2" w14:textId="77777777" w:rsidR="00F048D3" w:rsidRPr="00037B45" w:rsidRDefault="00F048D3" w:rsidP="008B49A9">
      <w:pPr>
        <w:pStyle w:val="ListParagraph"/>
        <w:tabs>
          <w:tab w:val="left" w:pos="360"/>
        </w:tabs>
        <w:jc w:val="both"/>
        <w:rPr>
          <w:rFonts w:ascii="Times New Roman" w:hAnsi="Times New Roman" w:cs="Times New Roman"/>
          <w:b w:val="0"/>
          <w:bCs w:val="0"/>
          <w:noProof/>
          <w:sz w:val="24"/>
          <w:szCs w:val="24"/>
          <w:lang w:val="mn-MN"/>
        </w:rPr>
      </w:pPr>
    </w:p>
    <w:p w14:paraId="49337703" w14:textId="77777777" w:rsidR="00326C32" w:rsidRPr="00326C32" w:rsidRDefault="00F048D3" w:rsidP="007B5F52">
      <w:pPr>
        <w:pStyle w:val="ListParagraph"/>
        <w:widowControl/>
        <w:numPr>
          <w:ilvl w:val="2"/>
          <w:numId w:val="29"/>
        </w:numPr>
        <w:tabs>
          <w:tab w:val="left" w:pos="360"/>
        </w:tabs>
        <w:autoSpaceDE/>
        <w:autoSpaceDN/>
        <w:adjustRightInd/>
        <w:jc w:val="both"/>
        <w:rPr>
          <w:rFonts w:ascii="Times New Roman" w:hAnsi="Times New Roman" w:cs="Times New Roman"/>
          <w:b w:val="0"/>
          <w:bCs w:val="0"/>
          <w:noProof/>
          <w:sz w:val="24"/>
          <w:szCs w:val="24"/>
          <w:lang w:val="mn-MN"/>
        </w:rPr>
      </w:pPr>
      <w:r w:rsidRPr="00CB2B68">
        <w:rPr>
          <w:rFonts w:ascii="Times New Roman" w:hAnsi="Times New Roman" w:cs="Times New Roman"/>
          <w:b w:val="0"/>
          <w:bCs w:val="0"/>
          <w:noProof/>
          <w:spacing w:val="1"/>
          <w:sz w:val="24"/>
          <w:szCs w:val="24"/>
          <w:lang w:val="mn-MN"/>
        </w:rPr>
        <w:t>Үйл ажиллагааны үр дүн</w:t>
      </w:r>
      <w:r w:rsidRPr="00037B45">
        <w:rPr>
          <w:rFonts w:ascii="Times New Roman" w:hAnsi="Times New Roman" w:cs="Times New Roman"/>
          <w:b w:val="0"/>
          <w:bCs w:val="0"/>
          <w:noProof/>
          <w:spacing w:val="1"/>
          <w:sz w:val="24"/>
          <w:szCs w:val="24"/>
          <w:lang w:val="mn-MN"/>
        </w:rPr>
        <w:t>:</w:t>
      </w:r>
      <w:r w:rsidRPr="00037B45">
        <w:rPr>
          <w:rFonts w:ascii="Times New Roman" w:hAnsi="Times New Roman" w:cs="Times New Roman"/>
          <w:b w:val="0"/>
          <w:bCs w:val="0"/>
          <w:i/>
          <w:noProof/>
          <w:spacing w:val="1"/>
          <w:sz w:val="24"/>
          <w:szCs w:val="24"/>
          <w:lang w:val="mn-MN"/>
        </w:rPr>
        <w:t xml:space="preserve"> </w:t>
      </w:r>
      <w:r w:rsidRPr="00037B45">
        <w:rPr>
          <w:rFonts w:ascii="Times New Roman" w:hAnsi="Times New Roman" w:cs="Times New Roman"/>
          <w:b w:val="0"/>
          <w:sz w:val="24"/>
          <w:szCs w:val="24"/>
          <w:lang w:val="mn-MN"/>
        </w:rPr>
        <w:t>Үйл ажиллагааны орлогоос үйл ажиллагааны зардлыг хасаж</w:t>
      </w:r>
      <w:r w:rsidR="00732D7E">
        <w:rPr>
          <w:rFonts w:ascii="Times New Roman" w:hAnsi="Times New Roman" w:cs="Times New Roman"/>
          <w:b w:val="0"/>
          <w:sz w:val="24"/>
          <w:szCs w:val="24"/>
          <w:lang w:val="mn-MN"/>
        </w:rPr>
        <w:t>,</w:t>
      </w:r>
      <w:r w:rsidR="00B4181A">
        <w:rPr>
          <w:rFonts w:ascii="Times New Roman" w:hAnsi="Times New Roman" w:cs="Times New Roman"/>
          <w:b w:val="0"/>
          <w:sz w:val="24"/>
          <w:szCs w:val="24"/>
          <w:lang w:val="mn-MN"/>
        </w:rPr>
        <w:t xml:space="preserve"> </w:t>
      </w:r>
      <w:r w:rsidRPr="00037B45">
        <w:rPr>
          <w:rFonts w:ascii="Times New Roman" w:hAnsi="Times New Roman" w:cs="Times New Roman"/>
          <w:b w:val="0"/>
          <w:sz w:val="24"/>
          <w:szCs w:val="24"/>
          <w:lang w:val="mn-MN"/>
        </w:rPr>
        <w:t xml:space="preserve">“Үйл </w:t>
      </w:r>
      <w:r w:rsidR="0055656A">
        <w:rPr>
          <w:rFonts w:ascii="Times New Roman" w:hAnsi="Times New Roman" w:cs="Times New Roman"/>
          <w:b w:val="0"/>
          <w:sz w:val="24"/>
          <w:szCs w:val="24"/>
          <w:lang w:val="mn-MN"/>
        </w:rPr>
        <w:t>ажиллагааны үр дүн”-г тодорхойл</w:t>
      </w:r>
      <w:r w:rsidRPr="00037B45">
        <w:rPr>
          <w:rFonts w:ascii="Times New Roman" w:hAnsi="Times New Roman" w:cs="Times New Roman"/>
          <w:b w:val="0"/>
          <w:sz w:val="24"/>
          <w:szCs w:val="24"/>
          <w:lang w:val="mn-MN"/>
        </w:rPr>
        <w:t>но</w:t>
      </w:r>
      <w:r w:rsidR="00326C32">
        <w:rPr>
          <w:rFonts w:ascii="Times New Roman" w:hAnsi="Times New Roman" w:cs="Times New Roman"/>
          <w:b w:val="0"/>
          <w:bCs w:val="0"/>
          <w:noProof/>
          <w:spacing w:val="1"/>
          <w:sz w:val="24"/>
          <w:szCs w:val="24"/>
          <w:lang w:val="mn-MN"/>
        </w:rPr>
        <w:t xml:space="preserve">. </w:t>
      </w:r>
    </w:p>
    <w:p w14:paraId="566997F6" w14:textId="77777777" w:rsidR="00326C32" w:rsidRPr="00326C32" w:rsidRDefault="00326C32" w:rsidP="00326C32">
      <w:pPr>
        <w:pStyle w:val="ListParagraph"/>
        <w:widowControl/>
        <w:tabs>
          <w:tab w:val="left" w:pos="360"/>
        </w:tabs>
        <w:autoSpaceDE/>
        <w:autoSpaceDN/>
        <w:adjustRightInd/>
        <w:jc w:val="both"/>
        <w:rPr>
          <w:rFonts w:ascii="Times New Roman" w:hAnsi="Times New Roman" w:cs="Times New Roman"/>
          <w:b w:val="0"/>
          <w:bCs w:val="0"/>
          <w:noProof/>
          <w:sz w:val="24"/>
          <w:szCs w:val="24"/>
          <w:lang w:val="mn-MN"/>
        </w:rPr>
      </w:pPr>
    </w:p>
    <w:p w14:paraId="2BF7AB75" w14:textId="77777777" w:rsidR="00F048D3" w:rsidRPr="00326C32" w:rsidRDefault="00F048D3" w:rsidP="007B5F52">
      <w:pPr>
        <w:pStyle w:val="ListParagraph"/>
        <w:widowControl/>
        <w:numPr>
          <w:ilvl w:val="2"/>
          <w:numId w:val="29"/>
        </w:numPr>
        <w:tabs>
          <w:tab w:val="left" w:pos="360"/>
        </w:tabs>
        <w:autoSpaceDE/>
        <w:autoSpaceDN/>
        <w:adjustRightInd/>
        <w:jc w:val="both"/>
        <w:rPr>
          <w:rFonts w:ascii="Times New Roman" w:hAnsi="Times New Roman" w:cs="Times New Roman"/>
          <w:b w:val="0"/>
          <w:bCs w:val="0"/>
          <w:noProof/>
          <w:sz w:val="24"/>
          <w:szCs w:val="24"/>
          <w:lang w:val="mn-MN"/>
        </w:rPr>
      </w:pPr>
      <w:r w:rsidRPr="00CB2B68">
        <w:rPr>
          <w:rFonts w:ascii="Times New Roman" w:hAnsi="Times New Roman" w:cs="Times New Roman"/>
          <w:b w:val="0"/>
          <w:sz w:val="24"/>
          <w:szCs w:val="24"/>
          <w:lang w:val="mn-MN"/>
        </w:rPr>
        <w:lastRenderedPageBreak/>
        <w:t>Үйл ажиллагааны бус орлого, зардал</w:t>
      </w:r>
      <w:r w:rsidRPr="00326C32">
        <w:rPr>
          <w:rFonts w:ascii="Times New Roman" w:hAnsi="Times New Roman" w:cs="Times New Roman"/>
          <w:b w:val="0"/>
          <w:sz w:val="24"/>
          <w:szCs w:val="24"/>
          <w:lang w:val="mn-MN"/>
        </w:rPr>
        <w:t xml:space="preserve">: Энд </w:t>
      </w:r>
      <w:r w:rsidR="00EA5EDB">
        <w:rPr>
          <w:rFonts w:ascii="Times New Roman" w:hAnsi="Times New Roman" w:cs="Times New Roman"/>
          <w:b w:val="0"/>
          <w:sz w:val="24"/>
          <w:szCs w:val="24"/>
          <w:lang w:val="mn-MN"/>
        </w:rPr>
        <w:t>н</w:t>
      </w:r>
      <w:r w:rsidR="00BA4F81" w:rsidRPr="00326C32">
        <w:rPr>
          <w:rFonts w:ascii="Times New Roman" w:hAnsi="Times New Roman" w:cs="Times New Roman"/>
          <w:b w:val="0"/>
          <w:sz w:val="24"/>
          <w:szCs w:val="24"/>
          <w:lang w:val="mn-MN"/>
        </w:rPr>
        <w:t>ийгмийн даатгалын байгууллагын</w:t>
      </w:r>
      <w:r w:rsidRPr="00326C32">
        <w:rPr>
          <w:rFonts w:ascii="Times New Roman" w:hAnsi="Times New Roman" w:cs="Times New Roman"/>
          <w:b w:val="0"/>
          <w:sz w:val="24"/>
          <w:szCs w:val="24"/>
          <w:lang w:val="mn-MN"/>
        </w:rPr>
        <w:t xml:space="preserve"> үндсэн </w:t>
      </w:r>
      <w:r w:rsidR="0081434B" w:rsidRPr="00326C32">
        <w:rPr>
          <w:rFonts w:ascii="Times New Roman" w:hAnsi="Times New Roman" w:cs="Times New Roman"/>
          <w:b w:val="0"/>
          <w:sz w:val="24"/>
          <w:szCs w:val="24"/>
          <w:lang w:val="mn-MN"/>
        </w:rPr>
        <w:t xml:space="preserve">бус </w:t>
      </w:r>
      <w:r w:rsidRPr="00326C32">
        <w:rPr>
          <w:rFonts w:ascii="Times New Roman" w:hAnsi="Times New Roman" w:cs="Times New Roman"/>
          <w:b w:val="0"/>
          <w:sz w:val="24"/>
          <w:szCs w:val="24"/>
          <w:lang w:val="mn-MN"/>
        </w:rPr>
        <w:t>үйл ажиллагаа</w:t>
      </w:r>
      <w:r w:rsidR="0081434B" w:rsidRPr="00326C32">
        <w:rPr>
          <w:rFonts w:ascii="Times New Roman" w:hAnsi="Times New Roman" w:cs="Times New Roman"/>
          <w:b w:val="0"/>
          <w:sz w:val="24"/>
          <w:szCs w:val="24"/>
          <w:lang w:val="mn-MN"/>
        </w:rPr>
        <w:t>тай холбогдон гарсан гарсан о</w:t>
      </w:r>
      <w:r w:rsidRPr="00326C32">
        <w:rPr>
          <w:rFonts w:ascii="Times New Roman" w:hAnsi="Times New Roman" w:cs="Times New Roman"/>
          <w:b w:val="0"/>
          <w:sz w:val="24"/>
          <w:szCs w:val="24"/>
          <w:lang w:val="mn-MN"/>
        </w:rPr>
        <w:t>рлого, зардлыг ажил гүйлгээний ангиллаар нь нэгтгэн</w:t>
      </w:r>
      <w:r w:rsidR="0081434B" w:rsidRPr="00326C32">
        <w:rPr>
          <w:rFonts w:ascii="Times New Roman" w:hAnsi="Times New Roman" w:cs="Times New Roman"/>
          <w:b w:val="0"/>
          <w:sz w:val="24"/>
          <w:szCs w:val="24"/>
          <w:lang w:val="mn-MN"/>
        </w:rPr>
        <w:t>,</w:t>
      </w:r>
      <w:r w:rsidRPr="00326C32">
        <w:rPr>
          <w:rFonts w:ascii="Times New Roman" w:hAnsi="Times New Roman" w:cs="Times New Roman"/>
          <w:b w:val="0"/>
          <w:sz w:val="24"/>
          <w:szCs w:val="24"/>
          <w:lang w:val="mn-MN"/>
        </w:rPr>
        <w:t xml:space="preserve"> цэвэр дүнгээр тайлагнана. Үндсэн бус үйл ажиллагааны орлого, зардалд дараах зүйлс байж болно. </w:t>
      </w:r>
    </w:p>
    <w:p w14:paraId="57798158" w14:textId="77777777" w:rsidR="00F048D3" w:rsidRPr="00FD51F0" w:rsidRDefault="00F048D3" w:rsidP="00FD51F0">
      <w:pPr>
        <w:tabs>
          <w:tab w:val="left" w:pos="360"/>
        </w:tabs>
        <w:jc w:val="both"/>
        <w:rPr>
          <w:rFonts w:ascii="Times New Roman" w:hAnsi="Times New Roman" w:cs="Times New Roman"/>
          <w:b w:val="0"/>
          <w:sz w:val="24"/>
          <w:szCs w:val="24"/>
          <w:lang w:val="mn-MN"/>
        </w:rPr>
      </w:pPr>
    </w:p>
    <w:p w14:paraId="6B63DEA3" w14:textId="77777777" w:rsidR="00F048D3" w:rsidRPr="00037B45" w:rsidRDefault="00FD51F0" w:rsidP="007B5F52">
      <w:pPr>
        <w:pStyle w:val="ListParagraph"/>
        <w:widowControl/>
        <w:numPr>
          <w:ilvl w:val="0"/>
          <w:numId w:val="16"/>
        </w:numPr>
        <w:tabs>
          <w:tab w:val="left" w:pos="360"/>
        </w:tabs>
        <w:autoSpaceDE/>
        <w:autoSpaceDN/>
        <w:adjustRightInd/>
        <w:ind w:left="108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Гадаад в</w:t>
      </w:r>
      <w:proofErr w:type="spellStart"/>
      <w:r w:rsidR="00F048D3" w:rsidRPr="00CB2B68">
        <w:rPr>
          <w:rFonts w:ascii="Times New Roman" w:hAnsi="Times New Roman" w:cs="Times New Roman"/>
          <w:b w:val="0"/>
          <w:sz w:val="24"/>
          <w:szCs w:val="24"/>
        </w:rPr>
        <w:t>алютын</w:t>
      </w:r>
      <w:proofErr w:type="spellEnd"/>
      <w:r w:rsidR="00F048D3" w:rsidRPr="00CB2B68">
        <w:rPr>
          <w:rFonts w:ascii="Times New Roman" w:hAnsi="Times New Roman" w:cs="Times New Roman"/>
          <w:b w:val="0"/>
          <w:sz w:val="24"/>
          <w:szCs w:val="24"/>
        </w:rPr>
        <w:t xml:space="preserve"> </w:t>
      </w:r>
      <w:proofErr w:type="spellStart"/>
      <w:r w:rsidR="00F048D3" w:rsidRPr="00CB2B68">
        <w:rPr>
          <w:rFonts w:ascii="Times New Roman" w:hAnsi="Times New Roman" w:cs="Times New Roman"/>
          <w:b w:val="0"/>
          <w:sz w:val="24"/>
          <w:szCs w:val="24"/>
        </w:rPr>
        <w:t>ханшийн</w:t>
      </w:r>
      <w:proofErr w:type="spellEnd"/>
      <w:r w:rsidR="00F048D3" w:rsidRPr="00CB2B68">
        <w:rPr>
          <w:rFonts w:ascii="Times New Roman" w:hAnsi="Times New Roman" w:cs="Times New Roman"/>
          <w:b w:val="0"/>
          <w:sz w:val="24"/>
          <w:szCs w:val="24"/>
        </w:rPr>
        <w:t xml:space="preserve"> </w:t>
      </w:r>
      <w:r w:rsidR="000E4BB5" w:rsidRPr="00CB2B68">
        <w:rPr>
          <w:rFonts w:ascii="Times New Roman" w:hAnsi="Times New Roman" w:cs="Times New Roman"/>
          <w:b w:val="0"/>
          <w:sz w:val="24"/>
          <w:szCs w:val="24"/>
          <w:lang w:val="mn-MN"/>
        </w:rPr>
        <w:t>зөрүүгийн</w:t>
      </w:r>
      <w:r w:rsidR="00F048D3" w:rsidRPr="00CB2B68">
        <w:rPr>
          <w:rFonts w:ascii="Times New Roman" w:hAnsi="Times New Roman" w:cs="Times New Roman"/>
          <w:b w:val="0"/>
          <w:sz w:val="24"/>
          <w:szCs w:val="24"/>
        </w:rPr>
        <w:t xml:space="preserve"> </w:t>
      </w:r>
      <w:r w:rsidRPr="00CB2B68">
        <w:rPr>
          <w:rFonts w:ascii="Times New Roman" w:hAnsi="Times New Roman" w:cs="Times New Roman"/>
          <w:b w:val="0"/>
          <w:bCs w:val="0"/>
          <w:noProof/>
          <w:spacing w:val="-2"/>
          <w:sz w:val="24"/>
          <w:szCs w:val="24"/>
          <w:lang w:val="mn-MN"/>
        </w:rPr>
        <w:t>олз /гарз/</w:t>
      </w:r>
      <w:r w:rsidR="00F048D3" w:rsidRPr="00CB2B68">
        <w:rPr>
          <w:rFonts w:ascii="Times New Roman" w:hAnsi="Times New Roman" w:cs="Times New Roman"/>
          <w:b w:val="0"/>
          <w:sz w:val="24"/>
          <w:szCs w:val="24"/>
        </w:rPr>
        <w:t>:</w:t>
      </w:r>
      <w:r w:rsidR="00F048D3" w:rsidRPr="00037B45">
        <w:rPr>
          <w:rFonts w:ascii="Times New Roman" w:hAnsi="Times New Roman" w:cs="Times New Roman"/>
          <w:b w:val="0"/>
          <w:sz w:val="24"/>
          <w:szCs w:val="24"/>
        </w:rPr>
        <w:t xml:space="preserve"> </w:t>
      </w:r>
      <w:r w:rsidR="00F048D3" w:rsidRPr="00037B45">
        <w:rPr>
          <w:rFonts w:ascii="Times New Roman" w:hAnsi="Times New Roman" w:cs="Times New Roman"/>
          <w:b w:val="0"/>
          <w:bCs w:val="0"/>
          <w:noProof/>
          <w:spacing w:val="-2"/>
          <w:sz w:val="24"/>
          <w:szCs w:val="24"/>
          <w:lang w:val="mn-MN"/>
        </w:rPr>
        <w:t xml:space="preserve">Гадаад валютаар илэрхийлэгдсэн </w:t>
      </w:r>
      <w:r w:rsidR="00BA1291">
        <w:rPr>
          <w:rFonts w:ascii="Times New Roman" w:hAnsi="Times New Roman" w:cs="Times New Roman"/>
          <w:b w:val="0"/>
          <w:bCs w:val="0"/>
          <w:noProof/>
          <w:spacing w:val="-2"/>
          <w:sz w:val="24"/>
          <w:szCs w:val="24"/>
          <w:lang w:val="mn-MN"/>
        </w:rPr>
        <w:t>өглөг</w:t>
      </w:r>
      <w:r w:rsidR="00F048D3" w:rsidRPr="00037B45">
        <w:rPr>
          <w:rFonts w:ascii="Times New Roman" w:hAnsi="Times New Roman" w:cs="Times New Roman"/>
          <w:b w:val="0"/>
          <w:bCs w:val="0"/>
          <w:noProof/>
          <w:spacing w:val="-2"/>
          <w:sz w:val="24"/>
          <w:szCs w:val="24"/>
          <w:lang w:val="mn-MN"/>
        </w:rPr>
        <w:t>, авлага, зээлийн үлдэгдэлд хийсэн ханшийн тохируулга болон гадаад</w:t>
      </w:r>
      <w:r w:rsidR="00F048D3" w:rsidRPr="00037B45">
        <w:rPr>
          <w:rFonts w:ascii="Times New Roman" w:hAnsi="Times New Roman" w:cs="Times New Roman"/>
          <w:b w:val="0"/>
          <w:sz w:val="24"/>
          <w:szCs w:val="24"/>
        </w:rPr>
        <w:t xml:space="preserve"> </w:t>
      </w:r>
      <w:r w:rsidR="00F048D3" w:rsidRPr="00037B45">
        <w:rPr>
          <w:rFonts w:ascii="Times New Roman" w:hAnsi="Times New Roman" w:cs="Times New Roman"/>
          <w:b w:val="0"/>
          <w:sz w:val="24"/>
          <w:szCs w:val="24"/>
          <w:lang w:val="mn-MN"/>
        </w:rPr>
        <w:t>в</w:t>
      </w:r>
      <w:proofErr w:type="spellStart"/>
      <w:r w:rsidR="00F048D3" w:rsidRPr="00037B45">
        <w:rPr>
          <w:rFonts w:ascii="Times New Roman" w:hAnsi="Times New Roman" w:cs="Times New Roman"/>
          <w:b w:val="0"/>
          <w:sz w:val="24"/>
          <w:szCs w:val="24"/>
        </w:rPr>
        <w:t>алютаар</w:t>
      </w:r>
      <w:proofErr w:type="spellEnd"/>
      <w:r w:rsidR="00F048D3" w:rsidRPr="00037B45">
        <w:rPr>
          <w:rFonts w:ascii="Times New Roman" w:hAnsi="Times New Roman" w:cs="Times New Roman"/>
          <w:b w:val="0"/>
          <w:sz w:val="24"/>
          <w:szCs w:val="24"/>
        </w:rPr>
        <w:t xml:space="preserve"> </w:t>
      </w:r>
      <w:proofErr w:type="spellStart"/>
      <w:r w:rsidR="00F048D3" w:rsidRPr="00037B45">
        <w:rPr>
          <w:rFonts w:ascii="Times New Roman" w:hAnsi="Times New Roman" w:cs="Times New Roman"/>
          <w:b w:val="0"/>
          <w:sz w:val="24"/>
          <w:szCs w:val="24"/>
        </w:rPr>
        <w:t>гарсан</w:t>
      </w:r>
      <w:proofErr w:type="spellEnd"/>
      <w:r w:rsidR="00F048D3" w:rsidRPr="00037B45">
        <w:rPr>
          <w:rFonts w:ascii="Times New Roman" w:hAnsi="Times New Roman" w:cs="Times New Roman"/>
          <w:b w:val="0"/>
          <w:sz w:val="24"/>
          <w:szCs w:val="24"/>
        </w:rPr>
        <w:t xml:space="preserve"> </w:t>
      </w:r>
      <w:proofErr w:type="spellStart"/>
      <w:r w:rsidR="00F048D3" w:rsidRPr="00037B45">
        <w:rPr>
          <w:rFonts w:ascii="Times New Roman" w:hAnsi="Times New Roman" w:cs="Times New Roman"/>
          <w:b w:val="0"/>
          <w:sz w:val="24"/>
          <w:szCs w:val="24"/>
        </w:rPr>
        <w:t>ажил</w:t>
      </w:r>
      <w:proofErr w:type="spellEnd"/>
      <w:r w:rsidR="00F048D3" w:rsidRPr="00037B45">
        <w:rPr>
          <w:rFonts w:ascii="Times New Roman" w:hAnsi="Times New Roman" w:cs="Times New Roman"/>
          <w:b w:val="0"/>
          <w:sz w:val="24"/>
          <w:szCs w:val="24"/>
        </w:rPr>
        <w:t xml:space="preserve"> </w:t>
      </w:r>
      <w:proofErr w:type="spellStart"/>
      <w:r w:rsidR="00F048D3" w:rsidRPr="00037B45">
        <w:rPr>
          <w:rFonts w:ascii="Times New Roman" w:hAnsi="Times New Roman" w:cs="Times New Roman"/>
          <w:b w:val="0"/>
          <w:sz w:val="24"/>
          <w:szCs w:val="24"/>
        </w:rPr>
        <w:t>гүйлгээтэй</w:t>
      </w:r>
      <w:proofErr w:type="spellEnd"/>
      <w:r w:rsidR="00F048D3" w:rsidRPr="00037B45">
        <w:rPr>
          <w:rFonts w:ascii="Times New Roman" w:hAnsi="Times New Roman" w:cs="Times New Roman"/>
          <w:b w:val="0"/>
          <w:sz w:val="24"/>
          <w:szCs w:val="24"/>
        </w:rPr>
        <w:t xml:space="preserve"> </w:t>
      </w:r>
      <w:proofErr w:type="spellStart"/>
      <w:r w:rsidR="00F048D3" w:rsidRPr="00037B45">
        <w:rPr>
          <w:rFonts w:ascii="Times New Roman" w:hAnsi="Times New Roman" w:cs="Times New Roman"/>
          <w:b w:val="0"/>
          <w:sz w:val="24"/>
          <w:szCs w:val="24"/>
        </w:rPr>
        <w:t>холбогдон</w:t>
      </w:r>
      <w:proofErr w:type="spellEnd"/>
      <w:r w:rsidR="00F048D3" w:rsidRPr="00037B45">
        <w:rPr>
          <w:rFonts w:ascii="Times New Roman" w:hAnsi="Times New Roman" w:cs="Times New Roman"/>
          <w:b w:val="0"/>
          <w:sz w:val="24"/>
          <w:szCs w:val="24"/>
        </w:rPr>
        <w:t xml:space="preserve"> </w:t>
      </w:r>
      <w:proofErr w:type="spellStart"/>
      <w:r w:rsidR="00F048D3" w:rsidRPr="00037B45">
        <w:rPr>
          <w:rFonts w:ascii="Times New Roman" w:hAnsi="Times New Roman" w:cs="Times New Roman"/>
          <w:b w:val="0"/>
          <w:sz w:val="24"/>
          <w:szCs w:val="24"/>
        </w:rPr>
        <w:t>үүсэн</w:t>
      </w:r>
      <w:proofErr w:type="spellEnd"/>
      <w:r w:rsidR="00F048D3" w:rsidRPr="00037B45">
        <w:rPr>
          <w:rFonts w:ascii="Times New Roman" w:hAnsi="Times New Roman" w:cs="Times New Roman"/>
          <w:b w:val="0"/>
          <w:sz w:val="24"/>
          <w:szCs w:val="24"/>
        </w:rPr>
        <w:t xml:space="preserve"> </w:t>
      </w:r>
      <w:proofErr w:type="spellStart"/>
      <w:r w:rsidR="00F048D3" w:rsidRPr="00037B45">
        <w:rPr>
          <w:rFonts w:ascii="Times New Roman" w:hAnsi="Times New Roman" w:cs="Times New Roman"/>
          <w:b w:val="0"/>
          <w:sz w:val="24"/>
          <w:szCs w:val="24"/>
        </w:rPr>
        <w:t>олз</w:t>
      </w:r>
      <w:proofErr w:type="spellEnd"/>
      <w:r w:rsidR="00F048D3" w:rsidRPr="00037B45">
        <w:rPr>
          <w:rFonts w:ascii="Times New Roman" w:hAnsi="Times New Roman" w:cs="Times New Roman"/>
          <w:b w:val="0"/>
          <w:sz w:val="24"/>
          <w:szCs w:val="24"/>
        </w:rPr>
        <w:t xml:space="preserve">, </w:t>
      </w:r>
      <w:proofErr w:type="spellStart"/>
      <w:r w:rsidR="00F048D3" w:rsidRPr="00037B45">
        <w:rPr>
          <w:rFonts w:ascii="Times New Roman" w:hAnsi="Times New Roman" w:cs="Times New Roman"/>
          <w:b w:val="0"/>
          <w:sz w:val="24"/>
          <w:szCs w:val="24"/>
        </w:rPr>
        <w:t>гарзыг</w:t>
      </w:r>
      <w:proofErr w:type="spellEnd"/>
      <w:r w:rsidR="00F048D3" w:rsidRPr="00037B45">
        <w:rPr>
          <w:rFonts w:ascii="Times New Roman" w:hAnsi="Times New Roman" w:cs="Times New Roman"/>
          <w:b w:val="0"/>
          <w:sz w:val="24"/>
          <w:szCs w:val="24"/>
        </w:rPr>
        <w:t xml:space="preserve"> </w:t>
      </w:r>
      <w:proofErr w:type="spellStart"/>
      <w:r w:rsidR="00F048D3" w:rsidRPr="00037B45">
        <w:rPr>
          <w:rFonts w:ascii="Times New Roman" w:hAnsi="Times New Roman" w:cs="Times New Roman"/>
          <w:b w:val="0"/>
          <w:sz w:val="24"/>
          <w:szCs w:val="24"/>
        </w:rPr>
        <w:t>нэгтгэн</w:t>
      </w:r>
      <w:proofErr w:type="spellEnd"/>
      <w:r w:rsidR="00F048D3" w:rsidRPr="00037B45">
        <w:rPr>
          <w:rFonts w:ascii="Times New Roman" w:hAnsi="Times New Roman" w:cs="Times New Roman"/>
          <w:b w:val="0"/>
          <w:sz w:val="24"/>
          <w:szCs w:val="24"/>
        </w:rPr>
        <w:t xml:space="preserve"> </w:t>
      </w:r>
      <w:proofErr w:type="spellStart"/>
      <w:r w:rsidR="00F048D3" w:rsidRPr="00037B45">
        <w:rPr>
          <w:rFonts w:ascii="Times New Roman" w:hAnsi="Times New Roman" w:cs="Times New Roman"/>
          <w:b w:val="0"/>
          <w:sz w:val="24"/>
          <w:szCs w:val="24"/>
        </w:rPr>
        <w:t>цэвэр</w:t>
      </w:r>
      <w:proofErr w:type="spellEnd"/>
      <w:r w:rsidR="00F048D3" w:rsidRPr="00037B45">
        <w:rPr>
          <w:rFonts w:ascii="Times New Roman" w:hAnsi="Times New Roman" w:cs="Times New Roman"/>
          <w:b w:val="0"/>
          <w:sz w:val="24"/>
          <w:szCs w:val="24"/>
        </w:rPr>
        <w:t xml:space="preserve"> </w:t>
      </w:r>
      <w:proofErr w:type="spellStart"/>
      <w:r w:rsidR="00F048D3" w:rsidRPr="00037B45">
        <w:rPr>
          <w:rFonts w:ascii="Times New Roman" w:hAnsi="Times New Roman" w:cs="Times New Roman"/>
          <w:b w:val="0"/>
          <w:sz w:val="24"/>
          <w:szCs w:val="24"/>
        </w:rPr>
        <w:t>дүнгээр</w:t>
      </w:r>
      <w:proofErr w:type="spellEnd"/>
      <w:r w:rsidR="00F048D3" w:rsidRPr="00037B45">
        <w:rPr>
          <w:rFonts w:ascii="Times New Roman" w:hAnsi="Times New Roman" w:cs="Times New Roman"/>
          <w:b w:val="0"/>
          <w:sz w:val="24"/>
          <w:szCs w:val="24"/>
        </w:rPr>
        <w:t xml:space="preserve"> </w:t>
      </w:r>
      <w:proofErr w:type="spellStart"/>
      <w:r w:rsidR="00F048D3" w:rsidRPr="00037B45">
        <w:rPr>
          <w:rFonts w:ascii="Times New Roman" w:hAnsi="Times New Roman" w:cs="Times New Roman"/>
          <w:b w:val="0"/>
          <w:sz w:val="24"/>
          <w:szCs w:val="24"/>
        </w:rPr>
        <w:t>тусгана</w:t>
      </w:r>
      <w:proofErr w:type="spellEnd"/>
      <w:r w:rsidR="00F048D3" w:rsidRPr="00037B45">
        <w:rPr>
          <w:rFonts w:ascii="Times New Roman" w:hAnsi="Times New Roman" w:cs="Times New Roman"/>
          <w:b w:val="0"/>
          <w:sz w:val="24"/>
          <w:szCs w:val="24"/>
        </w:rPr>
        <w:t>. “</w:t>
      </w:r>
      <w:proofErr w:type="spellStart"/>
      <w:r w:rsidR="00F048D3" w:rsidRPr="00037B45">
        <w:rPr>
          <w:rFonts w:ascii="Times New Roman" w:hAnsi="Times New Roman" w:cs="Times New Roman"/>
          <w:b w:val="0"/>
          <w:sz w:val="24"/>
          <w:szCs w:val="24"/>
        </w:rPr>
        <w:t>Валютын</w:t>
      </w:r>
      <w:proofErr w:type="spellEnd"/>
      <w:r w:rsidR="00F048D3" w:rsidRPr="00037B45">
        <w:rPr>
          <w:rFonts w:ascii="Times New Roman" w:hAnsi="Times New Roman" w:cs="Times New Roman"/>
          <w:b w:val="0"/>
          <w:sz w:val="24"/>
          <w:szCs w:val="24"/>
        </w:rPr>
        <w:t xml:space="preserve"> </w:t>
      </w:r>
      <w:proofErr w:type="spellStart"/>
      <w:r w:rsidR="00F048D3" w:rsidRPr="00037B45">
        <w:rPr>
          <w:rFonts w:ascii="Times New Roman" w:hAnsi="Times New Roman" w:cs="Times New Roman"/>
          <w:b w:val="0"/>
          <w:sz w:val="24"/>
          <w:szCs w:val="24"/>
        </w:rPr>
        <w:t>ханшийн</w:t>
      </w:r>
      <w:proofErr w:type="spellEnd"/>
      <w:r w:rsidR="00F048D3" w:rsidRPr="00037B45">
        <w:rPr>
          <w:rFonts w:ascii="Times New Roman" w:hAnsi="Times New Roman" w:cs="Times New Roman"/>
          <w:b w:val="0"/>
          <w:sz w:val="24"/>
          <w:szCs w:val="24"/>
        </w:rPr>
        <w:t xml:space="preserve"> </w:t>
      </w:r>
      <w:proofErr w:type="spellStart"/>
      <w:r w:rsidR="003157F5">
        <w:rPr>
          <w:rFonts w:ascii="Times New Roman" w:hAnsi="Times New Roman" w:cs="Times New Roman"/>
          <w:b w:val="0"/>
          <w:sz w:val="24"/>
          <w:szCs w:val="24"/>
        </w:rPr>
        <w:t>зөрүү</w:t>
      </w:r>
      <w:r w:rsidR="00F048D3" w:rsidRPr="00037B45">
        <w:rPr>
          <w:rFonts w:ascii="Times New Roman" w:hAnsi="Times New Roman" w:cs="Times New Roman"/>
          <w:b w:val="0"/>
          <w:sz w:val="24"/>
          <w:szCs w:val="24"/>
        </w:rPr>
        <w:t>гийн</w:t>
      </w:r>
      <w:proofErr w:type="spellEnd"/>
      <w:r w:rsidR="00F048D3" w:rsidRPr="00037B45">
        <w:rPr>
          <w:rFonts w:ascii="Times New Roman" w:hAnsi="Times New Roman" w:cs="Times New Roman"/>
          <w:b w:val="0"/>
          <w:sz w:val="24"/>
          <w:szCs w:val="24"/>
        </w:rPr>
        <w:t xml:space="preserve"> </w:t>
      </w:r>
      <w:r w:rsidR="000E4BB5">
        <w:rPr>
          <w:rFonts w:ascii="Times New Roman" w:hAnsi="Times New Roman" w:cs="Times New Roman"/>
          <w:b w:val="0"/>
          <w:sz w:val="24"/>
          <w:szCs w:val="24"/>
          <w:lang w:val="mn-MN"/>
        </w:rPr>
        <w:t>ашиг, алдагдал</w:t>
      </w:r>
      <w:r w:rsidR="00F048D3" w:rsidRPr="00037B45">
        <w:rPr>
          <w:rFonts w:ascii="Times New Roman" w:hAnsi="Times New Roman" w:cs="Times New Roman"/>
          <w:b w:val="0"/>
          <w:sz w:val="24"/>
          <w:szCs w:val="24"/>
        </w:rPr>
        <w:t>”-</w:t>
      </w:r>
      <w:proofErr w:type="spellStart"/>
      <w:r w:rsidR="00F048D3" w:rsidRPr="00037B45">
        <w:rPr>
          <w:rFonts w:ascii="Times New Roman" w:hAnsi="Times New Roman" w:cs="Times New Roman"/>
          <w:b w:val="0"/>
          <w:sz w:val="24"/>
          <w:szCs w:val="24"/>
        </w:rPr>
        <w:t>ыг</w:t>
      </w:r>
      <w:proofErr w:type="spellEnd"/>
      <w:r w:rsidR="00F048D3" w:rsidRPr="00037B45">
        <w:rPr>
          <w:rFonts w:ascii="Times New Roman" w:hAnsi="Times New Roman" w:cs="Times New Roman"/>
          <w:b w:val="0"/>
          <w:sz w:val="24"/>
          <w:szCs w:val="24"/>
        </w:rPr>
        <w:t xml:space="preserve"> </w:t>
      </w:r>
      <w:r w:rsidR="00AB7D0E" w:rsidRPr="00037B45">
        <w:rPr>
          <w:rFonts w:ascii="Times New Roman" w:hAnsi="Times New Roman" w:cs="Times New Roman"/>
          <w:b w:val="0"/>
          <w:sz w:val="24"/>
          <w:szCs w:val="24"/>
          <w:lang w:val="mn-MN"/>
        </w:rPr>
        <w:t>энэхүү Нягтлан бодох бүртгэлийн бодлогын баримт бичгий</w:t>
      </w:r>
      <w:r w:rsidR="00F048D3" w:rsidRPr="00037B45">
        <w:rPr>
          <w:rFonts w:ascii="Times New Roman" w:hAnsi="Times New Roman" w:cs="Times New Roman"/>
          <w:b w:val="0"/>
          <w:sz w:val="24"/>
          <w:szCs w:val="24"/>
          <w:lang w:val="mn-MN"/>
        </w:rPr>
        <w:t xml:space="preserve">н “Мөнгөн </w:t>
      </w:r>
      <w:r w:rsidR="003157F5">
        <w:rPr>
          <w:rFonts w:ascii="Times New Roman" w:hAnsi="Times New Roman" w:cs="Times New Roman"/>
          <w:b w:val="0"/>
          <w:sz w:val="24"/>
          <w:szCs w:val="24"/>
          <w:lang w:val="mn-MN"/>
        </w:rPr>
        <w:t>хөрөнгийн</w:t>
      </w:r>
      <w:r w:rsidR="00F048D3" w:rsidRPr="00037B45">
        <w:rPr>
          <w:rFonts w:ascii="Times New Roman" w:hAnsi="Times New Roman" w:cs="Times New Roman"/>
          <w:b w:val="0"/>
          <w:sz w:val="24"/>
          <w:szCs w:val="24"/>
        </w:rPr>
        <w:t xml:space="preserve"> </w:t>
      </w:r>
      <w:r w:rsidR="00F048D3" w:rsidRPr="00037B45">
        <w:rPr>
          <w:rFonts w:ascii="Times New Roman" w:hAnsi="Times New Roman" w:cs="Times New Roman"/>
          <w:b w:val="0"/>
          <w:sz w:val="24"/>
          <w:szCs w:val="24"/>
          <w:lang w:val="mn-MN"/>
        </w:rPr>
        <w:t xml:space="preserve">бүртгэлийн </w:t>
      </w:r>
      <w:proofErr w:type="spellStart"/>
      <w:r w:rsidR="00F048D3" w:rsidRPr="00037B45">
        <w:rPr>
          <w:rFonts w:ascii="Times New Roman" w:hAnsi="Times New Roman" w:cs="Times New Roman"/>
          <w:b w:val="0"/>
          <w:sz w:val="24"/>
          <w:szCs w:val="24"/>
        </w:rPr>
        <w:t>бодлого</w:t>
      </w:r>
      <w:proofErr w:type="spellEnd"/>
      <w:r w:rsidR="00F048D3" w:rsidRPr="00037B45">
        <w:rPr>
          <w:rFonts w:ascii="Times New Roman" w:hAnsi="Times New Roman" w:cs="Times New Roman"/>
          <w:b w:val="0"/>
          <w:sz w:val="24"/>
          <w:szCs w:val="24"/>
        </w:rPr>
        <w:t xml:space="preserve">, </w:t>
      </w:r>
      <w:proofErr w:type="spellStart"/>
      <w:r w:rsidR="00F048D3" w:rsidRPr="00037B45">
        <w:rPr>
          <w:rFonts w:ascii="Times New Roman" w:hAnsi="Times New Roman" w:cs="Times New Roman"/>
          <w:b w:val="0"/>
          <w:sz w:val="24"/>
          <w:szCs w:val="24"/>
        </w:rPr>
        <w:t>горим</w:t>
      </w:r>
      <w:proofErr w:type="spellEnd"/>
      <w:r w:rsidR="00F048D3" w:rsidRPr="00037B45">
        <w:rPr>
          <w:rFonts w:ascii="Times New Roman" w:hAnsi="Times New Roman" w:cs="Times New Roman"/>
          <w:b w:val="0"/>
          <w:sz w:val="24"/>
          <w:szCs w:val="24"/>
          <w:lang w:val="mn-MN"/>
        </w:rPr>
        <w:t xml:space="preserve">”-д заасны дагуу тооцож, </w:t>
      </w:r>
      <w:proofErr w:type="spellStart"/>
      <w:r w:rsidR="00F048D3" w:rsidRPr="00037B45">
        <w:rPr>
          <w:rFonts w:ascii="Times New Roman" w:hAnsi="Times New Roman" w:cs="Times New Roman"/>
          <w:b w:val="0"/>
          <w:sz w:val="24"/>
          <w:szCs w:val="24"/>
        </w:rPr>
        <w:t>хэрэгжсэн</w:t>
      </w:r>
      <w:proofErr w:type="spellEnd"/>
      <w:r w:rsidR="00F048D3" w:rsidRPr="00037B45">
        <w:rPr>
          <w:rFonts w:ascii="Times New Roman" w:hAnsi="Times New Roman" w:cs="Times New Roman"/>
          <w:b w:val="0"/>
          <w:sz w:val="24"/>
          <w:szCs w:val="24"/>
        </w:rPr>
        <w:t xml:space="preserve"> </w:t>
      </w:r>
      <w:proofErr w:type="spellStart"/>
      <w:r w:rsidR="00F048D3" w:rsidRPr="00037B45">
        <w:rPr>
          <w:rFonts w:ascii="Times New Roman" w:hAnsi="Times New Roman" w:cs="Times New Roman"/>
          <w:b w:val="0"/>
          <w:sz w:val="24"/>
          <w:szCs w:val="24"/>
        </w:rPr>
        <w:t>болон</w:t>
      </w:r>
      <w:proofErr w:type="spellEnd"/>
      <w:r w:rsidR="00F048D3" w:rsidRPr="00037B45">
        <w:rPr>
          <w:rFonts w:ascii="Times New Roman" w:hAnsi="Times New Roman" w:cs="Times New Roman"/>
          <w:b w:val="0"/>
          <w:sz w:val="24"/>
          <w:szCs w:val="24"/>
        </w:rPr>
        <w:t xml:space="preserve"> </w:t>
      </w:r>
      <w:proofErr w:type="spellStart"/>
      <w:r w:rsidR="00F048D3" w:rsidRPr="00037B45">
        <w:rPr>
          <w:rFonts w:ascii="Times New Roman" w:hAnsi="Times New Roman" w:cs="Times New Roman"/>
          <w:b w:val="0"/>
          <w:sz w:val="24"/>
          <w:szCs w:val="24"/>
        </w:rPr>
        <w:t>хэрэгжээгүй</w:t>
      </w:r>
      <w:proofErr w:type="spellEnd"/>
      <w:r w:rsidR="00F048D3" w:rsidRPr="00037B45">
        <w:rPr>
          <w:rFonts w:ascii="Times New Roman" w:hAnsi="Times New Roman" w:cs="Times New Roman"/>
          <w:b w:val="0"/>
          <w:sz w:val="24"/>
          <w:szCs w:val="24"/>
        </w:rPr>
        <w:t xml:space="preserve"> </w:t>
      </w:r>
      <w:proofErr w:type="spellStart"/>
      <w:r w:rsidR="00F048D3" w:rsidRPr="00037B45">
        <w:rPr>
          <w:rFonts w:ascii="Times New Roman" w:hAnsi="Times New Roman" w:cs="Times New Roman"/>
          <w:b w:val="0"/>
          <w:sz w:val="24"/>
          <w:szCs w:val="24"/>
        </w:rPr>
        <w:t>гэж</w:t>
      </w:r>
      <w:proofErr w:type="spellEnd"/>
      <w:r w:rsidR="00F048D3" w:rsidRPr="00037B45">
        <w:rPr>
          <w:rFonts w:ascii="Times New Roman" w:hAnsi="Times New Roman" w:cs="Times New Roman"/>
          <w:b w:val="0"/>
          <w:sz w:val="24"/>
          <w:szCs w:val="24"/>
        </w:rPr>
        <w:t xml:space="preserve"> </w:t>
      </w:r>
      <w:r w:rsidR="00F048D3" w:rsidRPr="00037B45">
        <w:rPr>
          <w:rFonts w:ascii="Times New Roman" w:hAnsi="Times New Roman" w:cs="Times New Roman"/>
          <w:b w:val="0"/>
          <w:sz w:val="24"/>
          <w:szCs w:val="24"/>
          <w:lang w:val="mn-MN"/>
        </w:rPr>
        <w:t xml:space="preserve">тус тусад нь </w:t>
      </w:r>
      <w:proofErr w:type="spellStart"/>
      <w:proofErr w:type="gramStart"/>
      <w:r w:rsidR="00F048D3" w:rsidRPr="00037B45">
        <w:rPr>
          <w:rFonts w:ascii="Times New Roman" w:hAnsi="Times New Roman" w:cs="Times New Roman"/>
          <w:b w:val="0"/>
          <w:sz w:val="24"/>
          <w:szCs w:val="24"/>
        </w:rPr>
        <w:t>ангилан</w:t>
      </w:r>
      <w:proofErr w:type="spellEnd"/>
      <w:r w:rsidR="00F048D3" w:rsidRPr="00037B45">
        <w:rPr>
          <w:rFonts w:ascii="Times New Roman" w:hAnsi="Times New Roman" w:cs="Times New Roman"/>
          <w:b w:val="0"/>
          <w:sz w:val="24"/>
          <w:szCs w:val="24"/>
        </w:rPr>
        <w:t xml:space="preserve">  </w:t>
      </w:r>
      <w:proofErr w:type="spellStart"/>
      <w:r w:rsidR="00F048D3" w:rsidRPr="00037B45">
        <w:rPr>
          <w:rFonts w:ascii="Times New Roman" w:hAnsi="Times New Roman" w:cs="Times New Roman"/>
          <w:b w:val="0"/>
          <w:sz w:val="24"/>
          <w:szCs w:val="24"/>
        </w:rPr>
        <w:t>харуулж</w:t>
      </w:r>
      <w:proofErr w:type="spellEnd"/>
      <w:proofErr w:type="gramEnd"/>
      <w:r w:rsidR="00F048D3" w:rsidRPr="00037B45">
        <w:rPr>
          <w:rFonts w:ascii="Times New Roman" w:hAnsi="Times New Roman" w:cs="Times New Roman"/>
          <w:b w:val="0"/>
          <w:sz w:val="24"/>
          <w:szCs w:val="24"/>
        </w:rPr>
        <w:t xml:space="preserve"> </w:t>
      </w:r>
      <w:proofErr w:type="spellStart"/>
      <w:r w:rsidR="00F048D3" w:rsidRPr="00037B45">
        <w:rPr>
          <w:rFonts w:ascii="Times New Roman" w:hAnsi="Times New Roman" w:cs="Times New Roman"/>
          <w:b w:val="0"/>
          <w:sz w:val="24"/>
          <w:szCs w:val="24"/>
        </w:rPr>
        <w:t>болно</w:t>
      </w:r>
      <w:proofErr w:type="spellEnd"/>
      <w:r w:rsidR="00F048D3" w:rsidRPr="00037B45">
        <w:rPr>
          <w:rFonts w:ascii="Times New Roman" w:hAnsi="Times New Roman" w:cs="Times New Roman"/>
          <w:b w:val="0"/>
          <w:sz w:val="24"/>
          <w:szCs w:val="24"/>
        </w:rPr>
        <w:t>.</w:t>
      </w:r>
    </w:p>
    <w:p w14:paraId="716112F7" w14:textId="77777777" w:rsidR="00F048D3" w:rsidRPr="00037B45" w:rsidRDefault="00F048D3" w:rsidP="008B49A9">
      <w:pPr>
        <w:pStyle w:val="ListParagraph"/>
        <w:tabs>
          <w:tab w:val="left" w:pos="360"/>
        </w:tabs>
        <w:ind w:left="1080"/>
        <w:jc w:val="both"/>
        <w:rPr>
          <w:rFonts w:ascii="Times New Roman" w:hAnsi="Times New Roman" w:cs="Times New Roman"/>
          <w:b w:val="0"/>
          <w:sz w:val="24"/>
          <w:szCs w:val="24"/>
          <w:lang w:val="mn-MN"/>
        </w:rPr>
      </w:pPr>
    </w:p>
    <w:p w14:paraId="34218265" w14:textId="77777777" w:rsidR="00F048D3" w:rsidRPr="00F17982" w:rsidRDefault="00F048D3" w:rsidP="007B5F52">
      <w:pPr>
        <w:pStyle w:val="ListParagraph"/>
        <w:widowControl/>
        <w:numPr>
          <w:ilvl w:val="0"/>
          <w:numId w:val="16"/>
        </w:numPr>
        <w:tabs>
          <w:tab w:val="left" w:pos="360"/>
        </w:tabs>
        <w:autoSpaceDE/>
        <w:autoSpaceDN/>
        <w:adjustRightInd/>
        <w:ind w:left="1080"/>
        <w:jc w:val="both"/>
        <w:rPr>
          <w:rFonts w:ascii="Times New Roman" w:hAnsi="Times New Roman" w:cs="Times New Roman"/>
          <w:b w:val="0"/>
          <w:sz w:val="24"/>
          <w:szCs w:val="24"/>
          <w:lang w:val="mn-MN"/>
        </w:rPr>
      </w:pPr>
      <w:r w:rsidRPr="00CB2B68">
        <w:rPr>
          <w:rFonts w:ascii="Times New Roman" w:hAnsi="Times New Roman" w:cs="Times New Roman"/>
          <w:b w:val="0"/>
          <w:bCs w:val="0"/>
          <w:noProof/>
          <w:spacing w:val="-2"/>
          <w:sz w:val="24"/>
          <w:szCs w:val="24"/>
          <w:lang w:val="mn-MN"/>
        </w:rPr>
        <w:t xml:space="preserve">Үндсэн </w:t>
      </w:r>
      <w:r w:rsidR="003157F5" w:rsidRPr="00CB2B68">
        <w:rPr>
          <w:rFonts w:ascii="Times New Roman" w:hAnsi="Times New Roman" w:cs="Times New Roman"/>
          <w:b w:val="0"/>
          <w:bCs w:val="0"/>
          <w:noProof/>
          <w:spacing w:val="-2"/>
          <w:sz w:val="24"/>
          <w:szCs w:val="24"/>
          <w:lang w:val="mn-MN"/>
        </w:rPr>
        <w:t>хөрөнгө</w:t>
      </w:r>
      <w:r w:rsidRPr="00CB2B68">
        <w:rPr>
          <w:rFonts w:ascii="Times New Roman" w:hAnsi="Times New Roman" w:cs="Times New Roman"/>
          <w:b w:val="0"/>
          <w:bCs w:val="0"/>
          <w:noProof/>
          <w:spacing w:val="-2"/>
          <w:sz w:val="24"/>
          <w:szCs w:val="24"/>
          <w:lang w:val="mn-MN"/>
        </w:rPr>
        <w:t xml:space="preserve"> </w:t>
      </w:r>
      <w:r w:rsidR="00F17982">
        <w:rPr>
          <w:rFonts w:ascii="Times New Roman" w:hAnsi="Times New Roman" w:cs="Times New Roman"/>
          <w:b w:val="0"/>
          <w:bCs w:val="0"/>
          <w:noProof/>
          <w:spacing w:val="-2"/>
          <w:sz w:val="24"/>
          <w:szCs w:val="24"/>
          <w:lang w:val="mn-MN"/>
        </w:rPr>
        <w:t>худалдсаны</w:t>
      </w:r>
      <w:r w:rsidRPr="00CB2B68">
        <w:rPr>
          <w:rFonts w:ascii="Times New Roman" w:hAnsi="Times New Roman" w:cs="Times New Roman"/>
          <w:b w:val="0"/>
          <w:bCs w:val="0"/>
          <w:noProof/>
          <w:spacing w:val="-2"/>
          <w:sz w:val="24"/>
          <w:szCs w:val="24"/>
          <w:lang w:val="mn-MN"/>
        </w:rPr>
        <w:t xml:space="preserve"> олз /гарз/:</w:t>
      </w:r>
      <w:r w:rsidRPr="00037B45">
        <w:rPr>
          <w:rFonts w:ascii="Times New Roman" w:hAnsi="Times New Roman" w:cs="Times New Roman"/>
          <w:b w:val="0"/>
          <w:bCs w:val="0"/>
          <w:i/>
          <w:noProof/>
          <w:spacing w:val="-2"/>
          <w:sz w:val="24"/>
          <w:szCs w:val="24"/>
          <w:lang w:val="mn-MN"/>
        </w:rPr>
        <w:t xml:space="preserve"> </w:t>
      </w:r>
      <w:r w:rsidRPr="00037B45">
        <w:rPr>
          <w:rFonts w:ascii="Times New Roman" w:hAnsi="Times New Roman" w:cs="Times New Roman"/>
          <w:b w:val="0"/>
          <w:bCs w:val="0"/>
          <w:noProof/>
          <w:spacing w:val="-2"/>
          <w:sz w:val="24"/>
          <w:szCs w:val="24"/>
          <w:lang w:val="mn-MN"/>
        </w:rPr>
        <w:t xml:space="preserve">Үндсэн </w:t>
      </w:r>
      <w:r w:rsidR="00C3789D">
        <w:rPr>
          <w:rFonts w:ascii="Times New Roman" w:hAnsi="Times New Roman" w:cs="Times New Roman"/>
          <w:b w:val="0"/>
          <w:bCs w:val="0"/>
          <w:noProof/>
          <w:spacing w:val="-2"/>
          <w:sz w:val="24"/>
          <w:szCs w:val="24"/>
          <w:lang w:val="mn-MN"/>
        </w:rPr>
        <w:t>хөрөнгийг</w:t>
      </w:r>
      <w:r w:rsidRPr="00037B45">
        <w:rPr>
          <w:rFonts w:ascii="Times New Roman" w:hAnsi="Times New Roman" w:cs="Times New Roman"/>
          <w:b w:val="0"/>
          <w:bCs w:val="0"/>
          <w:noProof/>
          <w:spacing w:val="-2"/>
          <w:sz w:val="24"/>
          <w:szCs w:val="24"/>
          <w:lang w:val="mn-MN"/>
        </w:rPr>
        <w:t xml:space="preserve"> борлуулах болон данснаас хасах үед үүссэн олз, гарзыг бүртгэнэ.</w:t>
      </w:r>
    </w:p>
    <w:p w14:paraId="04942F7E" w14:textId="77777777" w:rsidR="00F17982" w:rsidRPr="00F17982" w:rsidRDefault="00F17982" w:rsidP="00F17982">
      <w:pPr>
        <w:pStyle w:val="ListParagraph"/>
        <w:rPr>
          <w:rFonts w:ascii="Times New Roman" w:hAnsi="Times New Roman" w:cs="Times New Roman"/>
          <w:b w:val="0"/>
          <w:sz w:val="24"/>
          <w:szCs w:val="24"/>
          <w:lang w:val="mn-MN"/>
        </w:rPr>
      </w:pPr>
    </w:p>
    <w:p w14:paraId="43EE9D3C" w14:textId="77777777" w:rsidR="00F17982" w:rsidRPr="00F17982" w:rsidRDefault="00F17982" w:rsidP="00F17982">
      <w:pPr>
        <w:pStyle w:val="ListParagraph"/>
        <w:widowControl/>
        <w:numPr>
          <w:ilvl w:val="0"/>
          <w:numId w:val="16"/>
        </w:numPr>
        <w:tabs>
          <w:tab w:val="left" w:pos="360"/>
        </w:tabs>
        <w:autoSpaceDE/>
        <w:autoSpaceDN/>
        <w:adjustRightInd/>
        <w:ind w:left="1080"/>
        <w:jc w:val="both"/>
        <w:rPr>
          <w:rFonts w:ascii="Times New Roman" w:hAnsi="Times New Roman" w:cs="Times New Roman"/>
          <w:b w:val="0"/>
          <w:sz w:val="24"/>
          <w:szCs w:val="24"/>
          <w:lang w:val="mn-MN"/>
        </w:rPr>
      </w:pPr>
      <w:r>
        <w:rPr>
          <w:rFonts w:ascii="Times New Roman" w:hAnsi="Times New Roman" w:cs="Times New Roman"/>
          <w:b w:val="0"/>
          <w:bCs w:val="0"/>
          <w:noProof/>
          <w:spacing w:val="-2"/>
          <w:sz w:val="24"/>
          <w:szCs w:val="24"/>
          <w:lang w:val="mn-MN"/>
        </w:rPr>
        <w:t>Бараа материал</w:t>
      </w:r>
      <w:r w:rsidRPr="00CB2B68">
        <w:rPr>
          <w:rFonts w:ascii="Times New Roman" w:hAnsi="Times New Roman" w:cs="Times New Roman"/>
          <w:b w:val="0"/>
          <w:bCs w:val="0"/>
          <w:noProof/>
          <w:spacing w:val="-2"/>
          <w:sz w:val="24"/>
          <w:szCs w:val="24"/>
          <w:lang w:val="mn-MN"/>
        </w:rPr>
        <w:t xml:space="preserve"> </w:t>
      </w:r>
      <w:r>
        <w:rPr>
          <w:rFonts w:ascii="Times New Roman" w:hAnsi="Times New Roman" w:cs="Times New Roman"/>
          <w:b w:val="0"/>
          <w:bCs w:val="0"/>
          <w:noProof/>
          <w:spacing w:val="-2"/>
          <w:sz w:val="24"/>
          <w:szCs w:val="24"/>
          <w:lang w:val="mn-MN"/>
        </w:rPr>
        <w:t>худалдсаны</w:t>
      </w:r>
      <w:r w:rsidRPr="00CB2B68">
        <w:rPr>
          <w:rFonts w:ascii="Times New Roman" w:hAnsi="Times New Roman" w:cs="Times New Roman"/>
          <w:b w:val="0"/>
          <w:bCs w:val="0"/>
          <w:noProof/>
          <w:spacing w:val="-2"/>
          <w:sz w:val="24"/>
          <w:szCs w:val="24"/>
          <w:lang w:val="mn-MN"/>
        </w:rPr>
        <w:t xml:space="preserve"> олз /гарз/:</w:t>
      </w:r>
      <w:r w:rsidRPr="00037B45">
        <w:rPr>
          <w:rFonts w:ascii="Times New Roman" w:hAnsi="Times New Roman" w:cs="Times New Roman"/>
          <w:b w:val="0"/>
          <w:bCs w:val="0"/>
          <w:i/>
          <w:noProof/>
          <w:spacing w:val="-2"/>
          <w:sz w:val="24"/>
          <w:szCs w:val="24"/>
          <w:lang w:val="mn-MN"/>
        </w:rPr>
        <w:t xml:space="preserve"> </w:t>
      </w:r>
      <w:r>
        <w:rPr>
          <w:rFonts w:ascii="Times New Roman" w:hAnsi="Times New Roman" w:cs="Times New Roman"/>
          <w:b w:val="0"/>
          <w:bCs w:val="0"/>
          <w:noProof/>
          <w:spacing w:val="-2"/>
          <w:sz w:val="24"/>
          <w:szCs w:val="24"/>
          <w:lang w:val="mn-MN"/>
        </w:rPr>
        <w:t>Бараа материалыг</w:t>
      </w:r>
      <w:r w:rsidRPr="00037B45">
        <w:rPr>
          <w:rFonts w:ascii="Times New Roman" w:hAnsi="Times New Roman" w:cs="Times New Roman"/>
          <w:b w:val="0"/>
          <w:bCs w:val="0"/>
          <w:noProof/>
          <w:spacing w:val="-2"/>
          <w:sz w:val="24"/>
          <w:szCs w:val="24"/>
          <w:lang w:val="mn-MN"/>
        </w:rPr>
        <w:t xml:space="preserve"> борлуулах болон данснаас хасах үед үүссэн олз, гарзыг бүртгэнэ.</w:t>
      </w:r>
    </w:p>
    <w:p w14:paraId="3412E3EF" w14:textId="77777777" w:rsidR="00F048D3" w:rsidRPr="00037B45" w:rsidRDefault="00F048D3" w:rsidP="008B49A9">
      <w:pPr>
        <w:pStyle w:val="ListParagraph"/>
        <w:tabs>
          <w:tab w:val="left" w:pos="360"/>
        </w:tabs>
        <w:ind w:left="1080"/>
        <w:jc w:val="both"/>
        <w:rPr>
          <w:rFonts w:ascii="Times New Roman" w:hAnsi="Times New Roman" w:cs="Times New Roman"/>
          <w:b w:val="0"/>
          <w:sz w:val="24"/>
          <w:szCs w:val="24"/>
          <w:lang w:val="mn-MN"/>
        </w:rPr>
      </w:pPr>
    </w:p>
    <w:p w14:paraId="53BF1932" w14:textId="77777777" w:rsidR="00326C32" w:rsidRPr="00326C32" w:rsidRDefault="00F048D3" w:rsidP="007B5F52">
      <w:pPr>
        <w:pStyle w:val="ListParagraph"/>
        <w:widowControl/>
        <w:numPr>
          <w:ilvl w:val="0"/>
          <w:numId w:val="16"/>
        </w:numPr>
        <w:tabs>
          <w:tab w:val="left" w:pos="360"/>
        </w:tabs>
        <w:autoSpaceDE/>
        <w:autoSpaceDN/>
        <w:adjustRightInd/>
        <w:ind w:left="1080"/>
        <w:jc w:val="both"/>
        <w:rPr>
          <w:rFonts w:ascii="Times New Roman" w:hAnsi="Times New Roman" w:cs="Times New Roman"/>
          <w:b w:val="0"/>
          <w:sz w:val="24"/>
          <w:szCs w:val="24"/>
          <w:lang w:val="mn-MN"/>
        </w:rPr>
      </w:pPr>
      <w:r w:rsidRPr="00CB2B68">
        <w:rPr>
          <w:rFonts w:ascii="Times New Roman" w:hAnsi="Times New Roman" w:cs="Times New Roman"/>
          <w:b w:val="0"/>
          <w:bCs w:val="0"/>
          <w:noProof/>
          <w:spacing w:val="-2"/>
          <w:sz w:val="24"/>
          <w:szCs w:val="24"/>
          <w:lang w:val="mn-MN"/>
        </w:rPr>
        <w:t xml:space="preserve">Биет бус </w:t>
      </w:r>
      <w:r w:rsidR="003157F5" w:rsidRPr="00CB2B68">
        <w:rPr>
          <w:rFonts w:ascii="Times New Roman" w:hAnsi="Times New Roman" w:cs="Times New Roman"/>
          <w:b w:val="0"/>
          <w:bCs w:val="0"/>
          <w:noProof/>
          <w:spacing w:val="-2"/>
          <w:sz w:val="24"/>
          <w:szCs w:val="24"/>
          <w:lang w:val="mn-MN"/>
        </w:rPr>
        <w:t>хөрөнгө</w:t>
      </w:r>
      <w:r w:rsidRPr="00CB2B68">
        <w:rPr>
          <w:rFonts w:ascii="Times New Roman" w:hAnsi="Times New Roman" w:cs="Times New Roman"/>
          <w:b w:val="0"/>
          <w:bCs w:val="0"/>
          <w:noProof/>
          <w:spacing w:val="-2"/>
          <w:sz w:val="24"/>
          <w:szCs w:val="24"/>
          <w:lang w:val="mn-MN"/>
        </w:rPr>
        <w:t xml:space="preserve"> данснаас хассаны олз /гарз/:</w:t>
      </w:r>
      <w:r w:rsidRPr="00037B45">
        <w:rPr>
          <w:rFonts w:ascii="Times New Roman" w:hAnsi="Times New Roman" w:cs="Times New Roman"/>
          <w:b w:val="0"/>
          <w:bCs w:val="0"/>
          <w:i/>
          <w:noProof/>
          <w:spacing w:val="-2"/>
          <w:sz w:val="24"/>
          <w:szCs w:val="24"/>
          <w:lang w:val="mn-MN"/>
        </w:rPr>
        <w:t xml:space="preserve"> </w:t>
      </w:r>
      <w:r w:rsidRPr="00037B45">
        <w:rPr>
          <w:rFonts w:ascii="Times New Roman" w:hAnsi="Times New Roman" w:cs="Times New Roman"/>
          <w:b w:val="0"/>
          <w:bCs w:val="0"/>
          <w:noProof/>
          <w:spacing w:val="-2"/>
          <w:sz w:val="24"/>
          <w:szCs w:val="24"/>
          <w:lang w:val="mn-MN"/>
        </w:rPr>
        <w:t xml:space="preserve">Биет бус </w:t>
      </w:r>
      <w:r w:rsidR="00C3789D">
        <w:rPr>
          <w:rFonts w:ascii="Times New Roman" w:hAnsi="Times New Roman" w:cs="Times New Roman"/>
          <w:b w:val="0"/>
          <w:bCs w:val="0"/>
          <w:noProof/>
          <w:spacing w:val="-2"/>
          <w:sz w:val="24"/>
          <w:szCs w:val="24"/>
          <w:lang w:val="mn-MN"/>
        </w:rPr>
        <w:t>хөрөнгийг</w:t>
      </w:r>
      <w:r w:rsidRPr="00037B45">
        <w:rPr>
          <w:rFonts w:ascii="Times New Roman" w:hAnsi="Times New Roman" w:cs="Times New Roman"/>
          <w:b w:val="0"/>
          <w:bCs w:val="0"/>
          <w:noProof/>
          <w:spacing w:val="-2"/>
          <w:sz w:val="24"/>
          <w:szCs w:val="24"/>
          <w:lang w:val="mn-MN"/>
        </w:rPr>
        <w:t xml:space="preserve"> актлах, борлуулах, данснаас хасах үед дансны үнэ болон хасалтаас олсон орлогын </w:t>
      </w:r>
      <w:r w:rsidR="003157F5">
        <w:rPr>
          <w:rFonts w:ascii="Times New Roman" w:hAnsi="Times New Roman" w:cs="Times New Roman"/>
          <w:b w:val="0"/>
          <w:bCs w:val="0"/>
          <w:noProof/>
          <w:spacing w:val="-2"/>
          <w:sz w:val="24"/>
          <w:szCs w:val="24"/>
          <w:lang w:val="mn-MN"/>
        </w:rPr>
        <w:t>зөрүү</w:t>
      </w:r>
      <w:r w:rsidRPr="00037B45">
        <w:rPr>
          <w:rFonts w:ascii="Times New Roman" w:hAnsi="Times New Roman" w:cs="Times New Roman"/>
          <w:b w:val="0"/>
          <w:bCs w:val="0"/>
          <w:noProof/>
          <w:spacing w:val="-2"/>
          <w:sz w:val="24"/>
          <w:szCs w:val="24"/>
          <w:lang w:val="mn-MN"/>
        </w:rPr>
        <w:t>гээр олз, гарзыг тодорхойлж бүртгэнэ.</w:t>
      </w:r>
    </w:p>
    <w:p w14:paraId="6536770B" w14:textId="77777777" w:rsidR="00326C32" w:rsidRPr="00326C32" w:rsidRDefault="00326C32" w:rsidP="00326C32">
      <w:pPr>
        <w:pStyle w:val="ListParagraph"/>
        <w:rPr>
          <w:rFonts w:ascii="Times New Roman" w:hAnsi="Times New Roman" w:cs="Times New Roman"/>
          <w:b w:val="0"/>
          <w:sz w:val="24"/>
          <w:szCs w:val="24"/>
          <w:lang w:val="mn-MN"/>
        </w:rPr>
      </w:pPr>
    </w:p>
    <w:p w14:paraId="7581BFB4" w14:textId="77777777" w:rsidR="00326C32" w:rsidRPr="00326C32" w:rsidRDefault="00326C32" w:rsidP="007B5F52">
      <w:pPr>
        <w:pStyle w:val="ListParagraph"/>
        <w:widowControl/>
        <w:numPr>
          <w:ilvl w:val="0"/>
          <w:numId w:val="16"/>
        </w:numPr>
        <w:tabs>
          <w:tab w:val="left" w:pos="360"/>
        </w:tabs>
        <w:autoSpaceDE/>
        <w:autoSpaceDN/>
        <w:adjustRightInd/>
        <w:ind w:left="1080"/>
        <w:jc w:val="both"/>
        <w:rPr>
          <w:rFonts w:ascii="Times New Roman" w:hAnsi="Times New Roman" w:cs="Times New Roman"/>
          <w:b w:val="0"/>
          <w:sz w:val="24"/>
          <w:szCs w:val="24"/>
          <w:lang w:val="mn-MN"/>
        </w:rPr>
      </w:pPr>
      <w:r w:rsidRPr="00CB2B68">
        <w:rPr>
          <w:rFonts w:ascii="Times New Roman" w:hAnsi="Times New Roman" w:cs="Times New Roman"/>
          <w:b w:val="0"/>
          <w:sz w:val="24"/>
          <w:szCs w:val="24"/>
          <w:lang w:val="mn-MN"/>
        </w:rPr>
        <w:t>Найдваргүй авлагын зардал</w:t>
      </w:r>
      <w:r w:rsidRPr="00326C32">
        <w:rPr>
          <w:rFonts w:ascii="Times New Roman" w:hAnsi="Times New Roman" w:cs="Times New Roman"/>
          <w:b w:val="0"/>
          <w:sz w:val="24"/>
          <w:szCs w:val="24"/>
          <w:lang w:val="mn-MN"/>
        </w:rPr>
        <w:t xml:space="preserve">: </w:t>
      </w:r>
      <w:r w:rsidR="004F30F4">
        <w:rPr>
          <w:rFonts w:ascii="Times New Roman" w:hAnsi="Times New Roman" w:cs="Times New Roman"/>
          <w:b w:val="0"/>
          <w:sz w:val="24"/>
          <w:szCs w:val="24"/>
          <w:lang w:val="mn-MN"/>
        </w:rPr>
        <w:t>Төлбөр</w:t>
      </w:r>
      <w:r w:rsidRPr="00326C32">
        <w:rPr>
          <w:rFonts w:ascii="Times New Roman" w:hAnsi="Times New Roman" w:cs="Times New Roman"/>
          <w:b w:val="0"/>
          <w:sz w:val="24"/>
          <w:szCs w:val="24"/>
          <w:lang w:val="mn-MN"/>
        </w:rPr>
        <w:t xml:space="preserve">ийг барагдуулах этгээд уг </w:t>
      </w:r>
      <w:r w:rsidR="004F30F4">
        <w:rPr>
          <w:rFonts w:ascii="Times New Roman" w:hAnsi="Times New Roman" w:cs="Times New Roman"/>
          <w:b w:val="0"/>
          <w:sz w:val="24"/>
          <w:szCs w:val="24"/>
          <w:lang w:val="mn-MN"/>
        </w:rPr>
        <w:t>төлбөр</w:t>
      </w:r>
      <w:r w:rsidRPr="00326C32">
        <w:rPr>
          <w:rFonts w:ascii="Times New Roman" w:hAnsi="Times New Roman" w:cs="Times New Roman"/>
          <w:b w:val="0"/>
          <w:sz w:val="24"/>
          <w:szCs w:val="24"/>
          <w:lang w:val="mn-MN"/>
        </w:rPr>
        <w:t xml:space="preserve">ийг төлж чадахгүй болсныг нотлох шүүхийн шийдвэрт үндэслэн Нийгмийн даатгалын </w:t>
      </w:r>
      <w:r w:rsidR="00C3789D">
        <w:rPr>
          <w:rFonts w:ascii="Times New Roman" w:hAnsi="Times New Roman" w:cs="Times New Roman"/>
          <w:b w:val="0"/>
          <w:sz w:val="24"/>
          <w:szCs w:val="24"/>
          <w:lang w:val="mn-MN"/>
        </w:rPr>
        <w:t xml:space="preserve">төв </w:t>
      </w:r>
      <w:r w:rsidRPr="00326C32">
        <w:rPr>
          <w:rFonts w:ascii="Times New Roman" w:hAnsi="Times New Roman" w:cs="Times New Roman"/>
          <w:b w:val="0"/>
          <w:sz w:val="24"/>
          <w:szCs w:val="24"/>
          <w:lang w:val="mn-MN"/>
        </w:rPr>
        <w:t>байгууллагын удирдлагын гаргасан шийдвэрийн дагуу найдваргүй авлагын зардлыг бүртгэнэ.</w:t>
      </w:r>
    </w:p>
    <w:p w14:paraId="0DA44D03" w14:textId="77777777" w:rsidR="00F048D3" w:rsidRPr="00AE1587" w:rsidRDefault="00F048D3" w:rsidP="00AE1587">
      <w:pPr>
        <w:tabs>
          <w:tab w:val="left" w:pos="360"/>
        </w:tabs>
        <w:jc w:val="both"/>
        <w:rPr>
          <w:rFonts w:ascii="Times New Roman" w:hAnsi="Times New Roman" w:cs="Times New Roman"/>
          <w:b w:val="0"/>
          <w:sz w:val="24"/>
          <w:szCs w:val="24"/>
        </w:rPr>
      </w:pPr>
    </w:p>
    <w:p w14:paraId="732B1FDD" w14:textId="77777777" w:rsidR="00F048D3" w:rsidRPr="00037B45" w:rsidRDefault="00F048D3" w:rsidP="007B5F52">
      <w:pPr>
        <w:pStyle w:val="ListParagraph"/>
        <w:widowControl/>
        <w:numPr>
          <w:ilvl w:val="0"/>
          <w:numId w:val="16"/>
        </w:numPr>
        <w:tabs>
          <w:tab w:val="left" w:pos="360"/>
        </w:tabs>
        <w:autoSpaceDE/>
        <w:autoSpaceDN/>
        <w:adjustRightInd/>
        <w:ind w:left="1080"/>
        <w:jc w:val="both"/>
        <w:rPr>
          <w:rFonts w:ascii="Times New Roman" w:hAnsi="Times New Roman" w:cs="Times New Roman"/>
          <w:b w:val="0"/>
          <w:sz w:val="24"/>
          <w:szCs w:val="24"/>
          <w:lang w:val="mn-MN"/>
        </w:rPr>
      </w:pPr>
      <w:r w:rsidRPr="00CB2B68">
        <w:rPr>
          <w:rFonts w:ascii="Times New Roman" w:hAnsi="Times New Roman" w:cs="Times New Roman"/>
          <w:b w:val="0"/>
          <w:bCs w:val="0"/>
          <w:noProof/>
          <w:spacing w:val="-2"/>
          <w:sz w:val="24"/>
          <w:szCs w:val="24"/>
          <w:lang w:val="mn-MN"/>
        </w:rPr>
        <w:t>Бусад ашиг, алдагдал</w:t>
      </w:r>
      <w:r w:rsidRPr="00037B45">
        <w:rPr>
          <w:rFonts w:ascii="Times New Roman" w:hAnsi="Times New Roman" w:cs="Times New Roman"/>
          <w:b w:val="0"/>
          <w:bCs w:val="0"/>
          <w:noProof/>
          <w:spacing w:val="-2"/>
          <w:sz w:val="24"/>
          <w:szCs w:val="24"/>
          <w:lang w:val="mn-MN"/>
        </w:rPr>
        <w:t>:</w:t>
      </w:r>
      <w:r w:rsidRPr="00037B45">
        <w:rPr>
          <w:rFonts w:ascii="Times New Roman" w:hAnsi="Times New Roman" w:cs="Times New Roman"/>
          <w:b w:val="0"/>
          <w:bCs w:val="0"/>
          <w:i/>
          <w:noProof/>
          <w:spacing w:val="-2"/>
          <w:sz w:val="24"/>
          <w:szCs w:val="24"/>
          <w:lang w:val="mn-MN"/>
        </w:rPr>
        <w:t xml:space="preserve"> </w:t>
      </w:r>
      <w:r w:rsidRPr="00037B45">
        <w:rPr>
          <w:rFonts w:ascii="Times New Roman" w:hAnsi="Times New Roman" w:cs="Times New Roman"/>
          <w:b w:val="0"/>
          <w:bCs w:val="0"/>
          <w:noProof/>
          <w:spacing w:val="-2"/>
          <w:sz w:val="24"/>
          <w:szCs w:val="24"/>
          <w:lang w:val="mn-MN"/>
        </w:rPr>
        <w:t xml:space="preserve"> Дээрх олз, гарзын ангилалд хамаараагүй ашиг, алдагдлыг бүртгэх ба тухайлбал </w:t>
      </w:r>
      <w:r w:rsidR="003157F5">
        <w:rPr>
          <w:rFonts w:ascii="Times New Roman" w:hAnsi="Times New Roman" w:cs="Times New Roman"/>
          <w:b w:val="0"/>
          <w:bCs w:val="0"/>
          <w:noProof/>
          <w:spacing w:val="-2"/>
          <w:sz w:val="24"/>
          <w:szCs w:val="24"/>
          <w:lang w:val="mn-MN"/>
        </w:rPr>
        <w:t>хөрөнгө</w:t>
      </w:r>
      <w:r w:rsidRPr="00037B45">
        <w:rPr>
          <w:rFonts w:ascii="Times New Roman" w:hAnsi="Times New Roman" w:cs="Times New Roman"/>
          <w:b w:val="0"/>
          <w:bCs w:val="0"/>
          <w:noProof/>
          <w:spacing w:val="-2"/>
          <w:sz w:val="24"/>
          <w:szCs w:val="24"/>
          <w:lang w:val="mn-MN"/>
        </w:rPr>
        <w:t xml:space="preserve"> оруулалтын зориулалттай үл хөдлөх </w:t>
      </w:r>
      <w:r w:rsidR="003157F5">
        <w:rPr>
          <w:rFonts w:ascii="Times New Roman" w:hAnsi="Times New Roman" w:cs="Times New Roman"/>
          <w:b w:val="0"/>
          <w:bCs w:val="0"/>
          <w:noProof/>
          <w:spacing w:val="-2"/>
          <w:sz w:val="24"/>
          <w:szCs w:val="24"/>
          <w:lang w:val="mn-MN"/>
        </w:rPr>
        <w:t>хөрөнгийн</w:t>
      </w:r>
      <w:r w:rsidRPr="00037B45">
        <w:rPr>
          <w:rFonts w:ascii="Times New Roman" w:hAnsi="Times New Roman" w:cs="Times New Roman"/>
          <w:b w:val="0"/>
          <w:bCs w:val="0"/>
          <w:noProof/>
          <w:spacing w:val="-2"/>
          <w:sz w:val="24"/>
          <w:szCs w:val="24"/>
          <w:lang w:val="mn-MN"/>
        </w:rPr>
        <w:t xml:space="preserve"> бодит үнэ цэнийн </w:t>
      </w:r>
      <w:r w:rsidR="003157F5">
        <w:rPr>
          <w:rFonts w:ascii="Times New Roman" w:hAnsi="Times New Roman" w:cs="Times New Roman"/>
          <w:b w:val="0"/>
          <w:bCs w:val="0"/>
          <w:noProof/>
          <w:spacing w:val="-2"/>
          <w:sz w:val="24"/>
          <w:szCs w:val="24"/>
          <w:lang w:val="mn-MN"/>
        </w:rPr>
        <w:t>өөрчлөлт</w:t>
      </w:r>
      <w:r w:rsidRPr="00037B45">
        <w:rPr>
          <w:rFonts w:ascii="Times New Roman" w:hAnsi="Times New Roman" w:cs="Times New Roman"/>
          <w:b w:val="0"/>
          <w:bCs w:val="0"/>
          <w:noProof/>
          <w:spacing w:val="-2"/>
          <w:sz w:val="24"/>
          <w:szCs w:val="24"/>
          <w:lang w:val="mn-MN"/>
        </w:rPr>
        <w:t xml:space="preserve">өөс гарсан ашиг, алдагдлыг, дахин үнэлсэн </w:t>
      </w:r>
      <w:r w:rsidR="003157F5">
        <w:rPr>
          <w:rFonts w:ascii="Times New Roman" w:hAnsi="Times New Roman" w:cs="Times New Roman"/>
          <w:b w:val="0"/>
          <w:bCs w:val="0"/>
          <w:noProof/>
          <w:spacing w:val="-2"/>
          <w:sz w:val="24"/>
          <w:szCs w:val="24"/>
          <w:lang w:val="mn-MN"/>
        </w:rPr>
        <w:t>хөрөнгийн</w:t>
      </w:r>
      <w:r w:rsidRPr="00037B45">
        <w:rPr>
          <w:rFonts w:ascii="Times New Roman" w:hAnsi="Times New Roman" w:cs="Times New Roman"/>
          <w:b w:val="0"/>
          <w:bCs w:val="0"/>
          <w:noProof/>
          <w:spacing w:val="-2"/>
          <w:sz w:val="24"/>
          <w:szCs w:val="24"/>
          <w:lang w:val="mn-MN"/>
        </w:rPr>
        <w:t xml:space="preserve"> үнэ цэнийн бууралтын гарз зэргийг бүртгэнэ.</w:t>
      </w:r>
    </w:p>
    <w:p w14:paraId="58724ED4" w14:textId="77777777" w:rsidR="00F048D3" w:rsidRPr="00037B45" w:rsidRDefault="00F048D3" w:rsidP="008B49A9">
      <w:pPr>
        <w:pStyle w:val="ListParagraph"/>
        <w:tabs>
          <w:tab w:val="left" w:pos="360"/>
        </w:tabs>
        <w:ind w:left="1080"/>
        <w:jc w:val="both"/>
        <w:rPr>
          <w:rFonts w:ascii="Times New Roman" w:hAnsi="Times New Roman" w:cs="Times New Roman"/>
          <w:b w:val="0"/>
          <w:bCs w:val="0"/>
          <w:noProof/>
          <w:spacing w:val="-2"/>
          <w:sz w:val="24"/>
          <w:szCs w:val="24"/>
          <w:lang w:val="mn-MN"/>
        </w:rPr>
      </w:pPr>
    </w:p>
    <w:p w14:paraId="34470A6F" w14:textId="77777777" w:rsidR="00F048D3" w:rsidRPr="00326C32" w:rsidRDefault="00F048D3" w:rsidP="007B5F52">
      <w:pPr>
        <w:pStyle w:val="ListParagraph"/>
        <w:widowControl/>
        <w:numPr>
          <w:ilvl w:val="2"/>
          <w:numId w:val="29"/>
        </w:numPr>
        <w:autoSpaceDE/>
        <w:autoSpaceDN/>
        <w:adjustRightInd/>
        <w:jc w:val="both"/>
        <w:rPr>
          <w:rFonts w:ascii="Times New Roman" w:hAnsi="Times New Roman" w:cs="Times New Roman"/>
          <w:b w:val="0"/>
          <w:sz w:val="24"/>
          <w:szCs w:val="24"/>
          <w:lang w:val="mn-MN"/>
        </w:rPr>
      </w:pPr>
      <w:r w:rsidRPr="004C4959">
        <w:rPr>
          <w:rFonts w:ascii="Times New Roman" w:hAnsi="Times New Roman" w:cs="Times New Roman"/>
          <w:b w:val="0"/>
          <w:bCs w:val="0"/>
          <w:noProof/>
          <w:spacing w:val="1"/>
          <w:sz w:val="24"/>
          <w:szCs w:val="24"/>
          <w:lang w:val="mn-MN"/>
        </w:rPr>
        <w:t>Үйл ажиллагааны нийт үр дүн</w:t>
      </w:r>
      <w:r w:rsidRPr="00326C32">
        <w:rPr>
          <w:rFonts w:ascii="Times New Roman" w:hAnsi="Times New Roman" w:cs="Times New Roman"/>
          <w:b w:val="0"/>
          <w:bCs w:val="0"/>
          <w:noProof/>
          <w:spacing w:val="1"/>
          <w:sz w:val="24"/>
          <w:szCs w:val="24"/>
          <w:lang w:val="mn-MN"/>
        </w:rPr>
        <w:t>:</w:t>
      </w:r>
      <w:r w:rsidRPr="00326C32">
        <w:rPr>
          <w:rFonts w:ascii="Times New Roman" w:hAnsi="Times New Roman" w:cs="Times New Roman"/>
          <w:b w:val="0"/>
          <w:bCs w:val="0"/>
          <w:i/>
          <w:noProof/>
          <w:spacing w:val="1"/>
          <w:sz w:val="24"/>
          <w:szCs w:val="24"/>
          <w:lang w:val="mn-MN"/>
        </w:rPr>
        <w:t xml:space="preserve"> </w:t>
      </w:r>
      <w:r w:rsidRPr="00326C32">
        <w:rPr>
          <w:rFonts w:ascii="Times New Roman" w:hAnsi="Times New Roman" w:cs="Times New Roman"/>
          <w:b w:val="0"/>
          <w:sz w:val="24"/>
          <w:szCs w:val="24"/>
          <w:lang w:val="mn-MN"/>
        </w:rPr>
        <w:t>“Үйл ажиллагааны үр дүн” дээр үйл ажиллагааны бус орлогыг нэмж, үйл ажиллагааны бус зардлыг хасаж “Үйл ажиллагааны нийт үр дүн”-г то</w:t>
      </w:r>
      <w:r w:rsidR="00693630">
        <w:rPr>
          <w:rFonts w:ascii="Times New Roman" w:hAnsi="Times New Roman" w:cs="Times New Roman"/>
          <w:b w:val="0"/>
          <w:sz w:val="24"/>
          <w:szCs w:val="24"/>
          <w:lang w:val="mn-MN"/>
        </w:rPr>
        <w:t>дорхойл</w:t>
      </w:r>
      <w:r w:rsidRPr="00326C32">
        <w:rPr>
          <w:rFonts w:ascii="Times New Roman" w:hAnsi="Times New Roman" w:cs="Times New Roman"/>
          <w:b w:val="0"/>
          <w:sz w:val="24"/>
          <w:szCs w:val="24"/>
          <w:lang w:val="mn-MN"/>
        </w:rPr>
        <w:t>но.</w:t>
      </w:r>
    </w:p>
    <w:p w14:paraId="246821FD" w14:textId="77777777" w:rsidR="00F048D3" w:rsidRPr="00037B45" w:rsidRDefault="00F048D3" w:rsidP="008B49A9">
      <w:pPr>
        <w:pStyle w:val="ListParagraph"/>
        <w:jc w:val="both"/>
        <w:rPr>
          <w:rFonts w:ascii="Times New Roman" w:hAnsi="Times New Roman" w:cs="Times New Roman"/>
          <w:b w:val="0"/>
          <w:sz w:val="24"/>
          <w:szCs w:val="24"/>
          <w:lang w:val="mn-MN"/>
        </w:rPr>
      </w:pPr>
    </w:p>
    <w:p w14:paraId="49EC9C55" w14:textId="77777777" w:rsidR="00F048D3" w:rsidRPr="00CB2B68" w:rsidRDefault="00FF68FC" w:rsidP="008B49A9">
      <w:pPr>
        <w:shd w:val="clear" w:color="auto" w:fill="FFFFFF"/>
        <w:tabs>
          <w:tab w:val="left" w:pos="0"/>
          <w:tab w:val="left" w:pos="9990"/>
        </w:tabs>
        <w:jc w:val="both"/>
        <w:rPr>
          <w:rFonts w:ascii="Times New Roman" w:hAnsi="Times New Roman" w:cs="Times New Roman"/>
          <w:b w:val="0"/>
          <w:iCs/>
          <w:noProof/>
          <w:spacing w:val="-2"/>
          <w:sz w:val="24"/>
          <w:szCs w:val="24"/>
          <w:lang w:val="mn-MN"/>
        </w:rPr>
      </w:pPr>
      <w:r w:rsidRPr="00CB2B68">
        <w:rPr>
          <w:rFonts w:ascii="Times New Roman" w:hAnsi="Times New Roman" w:cs="Times New Roman"/>
          <w:b w:val="0"/>
          <w:iCs/>
          <w:noProof/>
          <w:spacing w:val="-2"/>
          <w:sz w:val="24"/>
          <w:szCs w:val="24"/>
          <w:lang w:val="mn-MN"/>
        </w:rPr>
        <w:t>Дөрөв</w:t>
      </w:r>
      <w:r w:rsidR="00F048D3" w:rsidRPr="00CB2B68">
        <w:rPr>
          <w:rFonts w:ascii="Times New Roman" w:hAnsi="Times New Roman" w:cs="Times New Roman"/>
          <w:b w:val="0"/>
          <w:iCs/>
          <w:noProof/>
          <w:spacing w:val="-2"/>
          <w:sz w:val="24"/>
          <w:szCs w:val="24"/>
          <w:lang w:val="mn-MN"/>
        </w:rPr>
        <w:t xml:space="preserve">: Цэвэр </w:t>
      </w:r>
      <w:r w:rsidR="003157F5" w:rsidRPr="00CB2B68">
        <w:rPr>
          <w:rFonts w:ascii="Times New Roman" w:hAnsi="Times New Roman" w:cs="Times New Roman"/>
          <w:b w:val="0"/>
          <w:iCs/>
          <w:noProof/>
          <w:spacing w:val="-2"/>
          <w:sz w:val="24"/>
          <w:szCs w:val="24"/>
          <w:lang w:val="mn-MN"/>
        </w:rPr>
        <w:t>хөрөнгө</w:t>
      </w:r>
      <w:r w:rsidR="00CB2B68">
        <w:rPr>
          <w:rFonts w:ascii="Times New Roman" w:hAnsi="Times New Roman" w:cs="Times New Roman"/>
          <w:b w:val="0"/>
          <w:iCs/>
          <w:noProof/>
          <w:spacing w:val="-2"/>
          <w:sz w:val="24"/>
          <w:szCs w:val="24"/>
          <w:lang w:val="mn-MN"/>
        </w:rPr>
        <w:t>/</w:t>
      </w:r>
      <w:r w:rsidR="00F048D3" w:rsidRPr="00CB2B68">
        <w:rPr>
          <w:rFonts w:ascii="Times New Roman" w:hAnsi="Times New Roman" w:cs="Times New Roman"/>
          <w:b w:val="0"/>
          <w:iCs/>
          <w:noProof/>
          <w:spacing w:val="-2"/>
          <w:sz w:val="24"/>
          <w:szCs w:val="24"/>
          <w:lang w:val="mn-MN"/>
        </w:rPr>
        <w:t xml:space="preserve">Өмчийн </w:t>
      </w:r>
      <w:r w:rsidR="003157F5" w:rsidRPr="00CB2B68">
        <w:rPr>
          <w:rFonts w:ascii="Times New Roman" w:hAnsi="Times New Roman" w:cs="Times New Roman"/>
          <w:b w:val="0"/>
          <w:iCs/>
          <w:noProof/>
          <w:spacing w:val="-2"/>
          <w:sz w:val="24"/>
          <w:szCs w:val="24"/>
          <w:lang w:val="mn-MN"/>
        </w:rPr>
        <w:t>өөрчлөлт</w:t>
      </w:r>
      <w:r w:rsidR="00F048D3" w:rsidRPr="00CB2B68">
        <w:rPr>
          <w:rFonts w:ascii="Times New Roman" w:hAnsi="Times New Roman" w:cs="Times New Roman"/>
          <w:b w:val="0"/>
          <w:iCs/>
          <w:noProof/>
          <w:spacing w:val="-2"/>
          <w:sz w:val="24"/>
          <w:szCs w:val="24"/>
          <w:lang w:val="mn-MN"/>
        </w:rPr>
        <w:t>ийн тайлан</w:t>
      </w:r>
    </w:p>
    <w:p w14:paraId="15365647" w14:textId="77777777" w:rsidR="00F048D3" w:rsidRPr="00037B45" w:rsidRDefault="00F048D3" w:rsidP="008B49A9">
      <w:pPr>
        <w:shd w:val="clear" w:color="auto" w:fill="FFFFFF"/>
        <w:tabs>
          <w:tab w:val="left" w:pos="0"/>
          <w:tab w:val="left" w:pos="9990"/>
        </w:tabs>
        <w:jc w:val="both"/>
        <w:rPr>
          <w:rFonts w:ascii="Times New Roman" w:hAnsi="Times New Roman" w:cs="Times New Roman"/>
          <w:b w:val="0"/>
          <w:i/>
          <w:iCs/>
          <w:noProof/>
          <w:spacing w:val="-2"/>
          <w:sz w:val="24"/>
          <w:szCs w:val="24"/>
          <w:u w:val="single"/>
          <w:lang w:val="mn-MN"/>
        </w:rPr>
      </w:pPr>
    </w:p>
    <w:p w14:paraId="60989CC3" w14:textId="77777777" w:rsidR="00F048D3" w:rsidRPr="00037B45" w:rsidRDefault="00F048D3" w:rsidP="007B5F52">
      <w:pPr>
        <w:pStyle w:val="ListParagraph"/>
        <w:widowControl/>
        <w:numPr>
          <w:ilvl w:val="1"/>
          <w:numId w:val="30"/>
        </w:numPr>
        <w:shd w:val="clear" w:color="auto" w:fill="FFFFFF"/>
        <w:tabs>
          <w:tab w:val="left" w:pos="0"/>
          <w:tab w:val="left" w:pos="9990"/>
        </w:tabs>
        <w:autoSpaceDE/>
        <w:autoSpaceDN/>
        <w:adjustRightInd/>
        <w:jc w:val="both"/>
        <w:rPr>
          <w:rFonts w:ascii="Times New Roman" w:hAnsi="Times New Roman" w:cs="Times New Roman"/>
          <w:b w:val="0"/>
          <w:bCs w:val="0"/>
          <w:noProof/>
          <w:spacing w:val="-2"/>
          <w:w w:val="108"/>
          <w:sz w:val="24"/>
          <w:szCs w:val="24"/>
          <w:lang w:val="mn-MN"/>
        </w:rPr>
      </w:pPr>
      <w:r w:rsidRPr="00037B45">
        <w:rPr>
          <w:rFonts w:ascii="Times New Roman" w:hAnsi="Times New Roman" w:cs="Times New Roman"/>
          <w:b w:val="0"/>
          <w:iCs/>
          <w:noProof/>
          <w:spacing w:val="-2"/>
          <w:sz w:val="24"/>
          <w:szCs w:val="24"/>
          <w:lang w:val="mn-MN"/>
        </w:rPr>
        <w:t xml:space="preserve">Цэвэр </w:t>
      </w:r>
      <w:r w:rsidR="003157F5">
        <w:rPr>
          <w:rFonts w:ascii="Times New Roman" w:hAnsi="Times New Roman" w:cs="Times New Roman"/>
          <w:b w:val="0"/>
          <w:iCs/>
          <w:noProof/>
          <w:spacing w:val="-2"/>
          <w:sz w:val="24"/>
          <w:szCs w:val="24"/>
          <w:lang w:val="mn-MN"/>
        </w:rPr>
        <w:t>хөрөнгө</w:t>
      </w:r>
      <w:r w:rsidRPr="00037B45">
        <w:rPr>
          <w:rFonts w:ascii="Times New Roman" w:hAnsi="Times New Roman" w:cs="Times New Roman"/>
          <w:b w:val="0"/>
          <w:iCs/>
          <w:noProof/>
          <w:spacing w:val="-2"/>
          <w:sz w:val="24"/>
          <w:szCs w:val="24"/>
          <w:lang w:val="mn-MN"/>
        </w:rPr>
        <w:t>/</w:t>
      </w:r>
      <w:proofErr w:type="spellStart"/>
      <w:r w:rsidRPr="00037B45">
        <w:rPr>
          <w:rFonts w:ascii="Times New Roman" w:hAnsi="Times New Roman" w:cs="Times New Roman"/>
          <w:b w:val="0"/>
          <w:bCs w:val="0"/>
          <w:sz w:val="24"/>
          <w:szCs w:val="24"/>
        </w:rPr>
        <w:t>Өмчийн</w:t>
      </w:r>
      <w:proofErr w:type="spellEnd"/>
      <w:r w:rsidRPr="00037B45">
        <w:rPr>
          <w:rFonts w:ascii="Times New Roman" w:hAnsi="Times New Roman" w:cs="Times New Roman"/>
          <w:b w:val="0"/>
          <w:bCs w:val="0"/>
          <w:sz w:val="24"/>
          <w:szCs w:val="24"/>
        </w:rPr>
        <w:t xml:space="preserve"> </w:t>
      </w:r>
      <w:proofErr w:type="spellStart"/>
      <w:r w:rsidR="003157F5">
        <w:rPr>
          <w:rFonts w:ascii="Times New Roman" w:hAnsi="Times New Roman" w:cs="Times New Roman"/>
          <w:b w:val="0"/>
          <w:bCs w:val="0"/>
          <w:sz w:val="24"/>
          <w:szCs w:val="24"/>
        </w:rPr>
        <w:t>өөрчлөлт</w:t>
      </w:r>
      <w:r w:rsidRPr="00037B45">
        <w:rPr>
          <w:rFonts w:ascii="Times New Roman" w:hAnsi="Times New Roman" w:cs="Times New Roman"/>
          <w:b w:val="0"/>
          <w:bCs w:val="0"/>
          <w:sz w:val="24"/>
          <w:szCs w:val="24"/>
        </w:rPr>
        <w:t>ийн</w:t>
      </w:r>
      <w:proofErr w:type="spellEnd"/>
      <w:r w:rsidRPr="00037B45">
        <w:rPr>
          <w:rFonts w:ascii="Times New Roman" w:hAnsi="Times New Roman" w:cs="Times New Roman"/>
          <w:b w:val="0"/>
          <w:bCs w:val="0"/>
          <w:sz w:val="24"/>
          <w:szCs w:val="24"/>
        </w:rPr>
        <w:t xml:space="preserve"> </w:t>
      </w:r>
      <w:proofErr w:type="spellStart"/>
      <w:r w:rsidRPr="00037B45">
        <w:rPr>
          <w:rFonts w:ascii="Times New Roman" w:hAnsi="Times New Roman" w:cs="Times New Roman"/>
          <w:b w:val="0"/>
          <w:bCs w:val="0"/>
          <w:sz w:val="24"/>
          <w:szCs w:val="24"/>
        </w:rPr>
        <w:t>тайланд</w:t>
      </w:r>
      <w:proofErr w:type="spellEnd"/>
      <w:r w:rsidRPr="00037B45">
        <w:rPr>
          <w:rFonts w:ascii="Times New Roman" w:hAnsi="Times New Roman" w:cs="Times New Roman"/>
          <w:b w:val="0"/>
          <w:bCs w:val="0"/>
          <w:sz w:val="24"/>
          <w:szCs w:val="24"/>
        </w:rPr>
        <w:t xml:space="preserve"> </w:t>
      </w:r>
      <w:r w:rsidRPr="00037B45">
        <w:rPr>
          <w:rFonts w:ascii="Times New Roman" w:hAnsi="Times New Roman" w:cs="Times New Roman"/>
          <w:b w:val="0"/>
          <w:iCs/>
          <w:noProof/>
          <w:spacing w:val="-2"/>
          <w:sz w:val="24"/>
          <w:szCs w:val="24"/>
          <w:lang w:val="mn-MN"/>
        </w:rPr>
        <w:t xml:space="preserve">Цэвэр </w:t>
      </w:r>
      <w:r w:rsidR="003157F5">
        <w:rPr>
          <w:rFonts w:ascii="Times New Roman" w:hAnsi="Times New Roman" w:cs="Times New Roman"/>
          <w:b w:val="0"/>
          <w:iCs/>
          <w:noProof/>
          <w:spacing w:val="-2"/>
          <w:sz w:val="24"/>
          <w:szCs w:val="24"/>
          <w:lang w:val="mn-MN"/>
        </w:rPr>
        <w:t>хөрөнгө</w:t>
      </w:r>
      <w:r w:rsidRPr="00037B45">
        <w:rPr>
          <w:rFonts w:ascii="Times New Roman" w:hAnsi="Times New Roman" w:cs="Times New Roman"/>
          <w:b w:val="0"/>
          <w:iCs/>
          <w:noProof/>
          <w:spacing w:val="-2"/>
          <w:sz w:val="24"/>
          <w:szCs w:val="24"/>
          <w:lang w:val="mn-MN"/>
        </w:rPr>
        <w:t>/</w:t>
      </w:r>
      <w:proofErr w:type="spellStart"/>
      <w:r w:rsidRPr="00037B45">
        <w:rPr>
          <w:rFonts w:ascii="Times New Roman" w:hAnsi="Times New Roman" w:cs="Times New Roman"/>
          <w:b w:val="0"/>
          <w:bCs w:val="0"/>
          <w:sz w:val="24"/>
          <w:szCs w:val="24"/>
        </w:rPr>
        <w:t>Өмчийн</w:t>
      </w:r>
      <w:proofErr w:type="spellEnd"/>
      <w:r w:rsidRPr="00037B45">
        <w:rPr>
          <w:rFonts w:ascii="Times New Roman" w:hAnsi="Times New Roman" w:cs="Times New Roman"/>
          <w:b w:val="0"/>
          <w:bCs w:val="0"/>
          <w:sz w:val="24"/>
          <w:szCs w:val="24"/>
          <w:lang w:val="mn-MN"/>
        </w:rPr>
        <w:t xml:space="preserve"> дансуудад</w:t>
      </w:r>
      <w:r w:rsidRPr="00037B45">
        <w:rPr>
          <w:rFonts w:ascii="Times New Roman" w:hAnsi="Times New Roman" w:cs="Times New Roman"/>
          <w:b w:val="0"/>
          <w:bCs w:val="0"/>
          <w:sz w:val="24"/>
          <w:szCs w:val="24"/>
        </w:rPr>
        <w:t xml:space="preserve"> </w:t>
      </w:r>
      <w:proofErr w:type="spellStart"/>
      <w:r w:rsidRPr="00037B45">
        <w:rPr>
          <w:rFonts w:ascii="Times New Roman" w:hAnsi="Times New Roman" w:cs="Times New Roman"/>
          <w:b w:val="0"/>
          <w:bCs w:val="0"/>
          <w:sz w:val="24"/>
          <w:szCs w:val="24"/>
        </w:rPr>
        <w:t>гарсан</w:t>
      </w:r>
      <w:proofErr w:type="spellEnd"/>
      <w:r w:rsidRPr="00037B45">
        <w:rPr>
          <w:rFonts w:ascii="Times New Roman" w:hAnsi="Times New Roman" w:cs="Times New Roman"/>
          <w:b w:val="0"/>
          <w:bCs w:val="0"/>
          <w:sz w:val="24"/>
          <w:szCs w:val="24"/>
        </w:rPr>
        <w:t xml:space="preserve"> </w:t>
      </w:r>
      <w:proofErr w:type="spellStart"/>
      <w:r w:rsidRPr="00037B45">
        <w:rPr>
          <w:rFonts w:ascii="Times New Roman" w:hAnsi="Times New Roman" w:cs="Times New Roman"/>
          <w:b w:val="0"/>
          <w:bCs w:val="0"/>
          <w:sz w:val="24"/>
          <w:szCs w:val="24"/>
        </w:rPr>
        <w:t>аливаа</w:t>
      </w:r>
      <w:proofErr w:type="spellEnd"/>
      <w:r w:rsidRPr="00037B45">
        <w:rPr>
          <w:rFonts w:ascii="Times New Roman" w:hAnsi="Times New Roman" w:cs="Times New Roman"/>
          <w:b w:val="0"/>
          <w:bCs w:val="0"/>
          <w:sz w:val="24"/>
          <w:szCs w:val="24"/>
        </w:rPr>
        <w:t xml:space="preserve"> </w:t>
      </w:r>
      <w:proofErr w:type="spellStart"/>
      <w:r w:rsidR="003157F5">
        <w:rPr>
          <w:rFonts w:ascii="Times New Roman" w:hAnsi="Times New Roman" w:cs="Times New Roman"/>
          <w:b w:val="0"/>
          <w:bCs w:val="0"/>
          <w:sz w:val="24"/>
          <w:szCs w:val="24"/>
        </w:rPr>
        <w:t>өөрчлөлт</w:t>
      </w:r>
      <w:r w:rsidRPr="00037B45">
        <w:rPr>
          <w:rFonts w:ascii="Times New Roman" w:hAnsi="Times New Roman" w:cs="Times New Roman"/>
          <w:b w:val="0"/>
          <w:bCs w:val="0"/>
          <w:sz w:val="24"/>
          <w:szCs w:val="24"/>
        </w:rPr>
        <w:t>ийг</w:t>
      </w:r>
      <w:proofErr w:type="spellEnd"/>
      <w:r w:rsidRPr="00037B45">
        <w:rPr>
          <w:rFonts w:ascii="Times New Roman" w:hAnsi="Times New Roman" w:cs="Times New Roman"/>
          <w:b w:val="0"/>
          <w:bCs w:val="0"/>
          <w:sz w:val="24"/>
          <w:szCs w:val="24"/>
        </w:rPr>
        <w:t xml:space="preserve"> </w:t>
      </w:r>
      <w:r w:rsidRPr="00037B45">
        <w:rPr>
          <w:rFonts w:ascii="Times New Roman" w:hAnsi="Times New Roman" w:cs="Times New Roman"/>
          <w:b w:val="0"/>
          <w:bCs w:val="0"/>
          <w:sz w:val="24"/>
          <w:szCs w:val="24"/>
          <w:lang w:val="mn-MN"/>
        </w:rPr>
        <w:t xml:space="preserve">сүүлийн </w:t>
      </w:r>
      <w:proofErr w:type="spellStart"/>
      <w:r w:rsidRPr="00037B45">
        <w:rPr>
          <w:rFonts w:ascii="Times New Roman" w:hAnsi="Times New Roman" w:cs="Times New Roman"/>
          <w:b w:val="0"/>
          <w:bCs w:val="0"/>
          <w:sz w:val="24"/>
          <w:szCs w:val="24"/>
        </w:rPr>
        <w:t>хоёр</w:t>
      </w:r>
      <w:proofErr w:type="spellEnd"/>
      <w:r w:rsidRPr="00037B45">
        <w:rPr>
          <w:rFonts w:ascii="Times New Roman" w:hAnsi="Times New Roman" w:cs="Times New Roman"/>
          <w:b w:val="0"/>
          <w:bCs w:val="0"/>
          <w:sz w:val="24"/>
          <w:szCs w:val="24"/>
        </w:rPr>
        <w:t xml:space="preserve"> </w:t>
      </w:r>
      <w:proofErr w:type="spellStart"/>
      <w:r w:rsidRPr="00037B45">
        <w:rPr>
          <w:rFonts w:ascii="Times New Roman" w:hAnsi="Times New Roman" w:cs="Times New Roman"/>
          <w:b w:val="0"/>
          <w:bCs w:val="0"/>
          <w:sz w:val="24"/>
          <w:szCs w:val="24"/>
        </w:rPr>
        <w:t>жилээр</w:t>
      </w:r>
      <w:proofErr w:type="spellEnd"/>
      <w:r w:rsidRPr="00037B45">
        <w:rPr>
          <w:rFonts w:ascii="Times New Roman" w:hAnsi="Times New Roman" w:cs="Times New Roman"/>
          <w:b w:val="0"/>
          <w:bCs w:val="0"/>
          <w:sz w:val="24"/>
          <w:szCs w:val="24"/>
        </w:rPr>
        <w:t xml:space="preserve"> </w:t>
      </w:r>
      <w:proofErr w:type="spellStart"/>
      <w:r w:rsidRPr="00037B45">
        <w:rPr>
          <w:rFonts w:ascii="Times New Roman" w:hAnsi="Times New Roman" w:cs="Times New Roman"/>
          <w:b w:val="0"/>
          <w:bCs w:val="0"/>
          <w:sz w:val="24"/>
          <w:szCs w:val="24"/>
        </w:rPr>
        <w:t>толилуулна</w:t>
      </w:r>
      <w:proofErr w:type="spellEnd"/>
      <w:r w:rsidRPr="00037B45">
        <w:rPr>
          <w:rFonts w:ascii="Times New Roman" w:hAnsi="Times New Roman" w:cs="Times New Roman"/>
          <w:b w:val="0"/>
          <w:bCs w:val="0"/>
          <w:sz w:val="24"/>
          <w:szCs w:val="24"/>
        </w:rPr>
        <w:t xml:space="preserve">. </w:t>
      </w:r>
    </w:p>
    <w:p w14:paraId="59C2BCCE" w14:textId="77777777" w:rsidR="00F048D3" w:rsidRPr="00037B45" w:rsidRDefault="00F048D3" w:rsidP="008B49A9">
      <w:pPr>
        <w:pStyle w:val="ListParagraph"/>
        <w:shd w:val="clear" w:color="auto" w:fill="FFFFFF"/>
        <w:tabs>
          <w:tab w:val="left" w:pos="0"/>
          <w:tab w:val="left" w:pos="9990"/>
        </w:tabs>
        <w:jc w:val="both"/>
        <w:rPr>
          <w:rFonts w:ascii="Times New Roman" w:hAnsi="Times New Roman" w:cs="Times New Roman"/>
          <w:b w:val="0"/>
          <w:bCs w:val="0"/>
          <w:noProof/>
          <w:spacing w:val="-2"/>
          <w:w w:val="108"/>
          <w:sz w:val="24"/>
          <w:szCs w:val="24"/>
          <w:lang w:val="mn-MN"/>
        </w:rPr>
      </w:pPr>
    </w:p>
    <w:p w14:paraId="1ED20E1E" w14:textId="77777777" w:rsidR="00F048D3" w:rsidRPr="00037B45" w:rsidRDefault="00F048D3" w:rsidP="007B5F52">
      <w:pPr>
        <w:pStyle w:val="ListParagraph"/>
        <w:widowControl/>
        <w:numPr>
          <w:ilvl w:val="2"/>
          <w:numId w:val="30"/>
        </w:numPr>
        <w:shd w:val="clear" w:color="auto" w:fill="FFFFFF"/>
        <w:tabs>
          <w:tab w:val="left" w:pos="0"/>
          <w:tab w:val="left" w:pos="9990"/>
        </w:tabs>
        <w:autoSpaceDE/>
        <w:autoSpaceDN/>
        <w:adjustRightInd/>
        <w:ind w:left="1440"/>
        <w:jc w:val="both"/>
        <w:rPr>
          <w:rFonts w:ascii="Times New Roman" w:hAnsi="Times New Roman" w:cs="Times New Roman"/>
          <w:b w:val="0"/>
          <w:bCs w:val="0"/>
          <w:noProof/>
          <w:spacing w:val="-2"/>
          <w:w w:val="108"/>
          <w:sz w:val="24"/>
          <w:szCs w:val="24"/>
          <w:lang w:val="mn-MN"/>
        </w:rPr>
      </w:pPr>
      <w:r w:rsidRPr="00037B45">
        <w:rPr>
          <w:rFonts w:ascii="Times New Roman" w:hAnsi="Times New Roman" w:cs="Times New Roman"/>
          <w:b w:val="0"/>
          <w:iCs/>
          <w:noProof/>
          <w:spacing w:val="-2"/>
          <w:sz w:val="24"/>
          <w:szCs w:val="24"/>
          <w:lang w:val="mn-MN"/>
        </w:rPr>
        <w:t xml:space="preserve">Цэвэр </w:t>
      </w:r>
      <w:r w:rsidR="003157F5">
        <w:rPr>
          <w:rFonts w:ascii="Times New Roman" w:hAnsi="Times New Roman" w:cs="Times New Roman"/>
          <w:b w:val="0"/>
          <w:iCs/>
          <w:noProof/>
          <w:spacing w:val="-2"/>
          <w:sz w:val="24"/>
          <w:szCs w:val="24"/>
          <w:lang w:val="mn-MN"/>
        </w:rPr>
        <w:t>хөрөнгө</w:t>
      </w:r>
      <w:r w:rsidRPr="00037B45">
        <w:rPr>
          <w:rFonts w:ascii="Times New Roman" w:hAnsi="Times New Roman" w:cs="Times New Roman"/>
          <w:b w:val="0"/>
          <w:iCs/>
          <w:noProof/>
          <w:spacing w:val="-2"/>
          <w:sz w:val="24"/>
          <w:szCs w:val="24"/>
          <w:lang w:val="mn-MN"/>
        </w:rPr>
        <w:t>/</w:t>
      </w:r>
      <w:proofErr w:type="spellStart"/>
      <w:r w:rsidRPr="00037B45">
        <w:rPr>
          <w:rFonts w:ascii="Times New Roman" w:hAnsi="Times New Roman" w:cs="Times New Roman"/>
          <w:b w:val="0"/>
          <w:bCs w:val="0"/>
          <w:sz w:val="24"/>
          <w:szCs w:val="24"/>
        </w:rPr>
        <w:t>Өмчийн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бүрэлдэхүүн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тус</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бүрийн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хувьд</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тайлант</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үеийн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эхний</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болон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эцсийн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үлдэгдэл</w:t>
      </w:r>
      <w:proofErr w:type="spellEnd"/>
      <w:r w:rsidRPr="00037B45">
        <w:rPr>
          <w:rFonts w:ascii="Times New Roman" w:hAnsi="Times New Roman" w:cs="Times New Roman"/>
          <w:b w:val="0"/>
          <w:sz w:val="24"/>
          <w:szCs w:val="24"/>
          <w:lang w:val="mn-MN"/>
        </w:rPr>
        <w:t xml:space="preserve">, мөн </w:t>
      </w:r>
      <w:proofErr w:type="spellStart"/>
      <w:r w:rsidRPr="00037B45">
        <w:rPr>
          <w:rFonts w:ascii="Times New Roman" w:hAnsi="Times New Roman" w:cs="Times New Roman"/>
          <w:b w:val="0"/>
          <w:sz w:val="24"/>
          <w:szCs w:val="24"/>
        </w:rPr>
        <w:t>тайлант</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үеийн</w:t>
      </w:r>
      <w:proofErr w:type="spellEnd"/>
      <w:r w:rsidRPr="00037B45">
        <w:rPr>
          <w:rFonts w:ascii="Times New Roman" w:hAnsi="Times New Roman" w:cs="Times New Roman"/>
          <w:b w:val="0"/>
          <w:sz w:val="24"/>
          <w:szCs w:val="24"/>
        </w:rPr>
        <w:t xml:space="preserve"> </w:t>
      </w:r>
      <w:r w:rsidRPr="00037B45">
        <w:rPr>
          <w:rFonts w:ascii="Times New Roman" w:hAnsi="Times New Roman" w:cs="Times New Roman"/>
          <w:b w:val="0"/>
          <w:sz w:val="24"/>
          <w:szCs w:val="24"/>
          <w:lang w:val="mn-MN"/>
        </w:rPr>
        <w:t>үйл ажиллагааны нийт үр дүн</w:t>
      </w:r>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өмчид</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гарсан</w:t>
      </w:r>
      <w:proofErr w:type="spellEnd"/>
      <w:r w:rsidRPr="00037B45">
        <w:rPr>
          <w:rFonts w:ascii="Times New Roman" w:hAnsi="Times New Roman" w:cs="Times New Roman"/>
          <w:b w:val="0"/>
          <w:sz w:val="24"/>
          <w:szCs w:val="24"/>
        </w:rPr>
        <w:t xml:space="preserve"> </w:t>
      </w:r>
      <w:proofErr w:type="spellStart"/>
      <w:r w:rsidR="003157F5">
        <w:rPr>
          <w:rFonts w:ascii="Times New Roman" w:hAnsi="Times New Roman" w:cs="Times New Roman"/>
          <w:b w:val="0"/>
          <w:sz w:val="24"/>
          <w:szCs w:val="24"/>
        </w:rPr>
        <w:t>өөрчлөлт</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дахин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үнэлгээний</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нэмэгдэл</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зэрэг</w:t>
      </w:r>
      <w:proofErr w:type="spellEnd"/>
      <w:r w:rsidRPr="00037B45">
        <w:rPr>
          <w:rFonts w:ascii="Times New Roman" w:hAnsi="Times New Roman" w:cs="Times New Roman"/>
          <w:b w:val="0"/>
          <w:sz w:val="24"/>
          <w:szCs w:val="24"/>
        </w:rPr>
        <w:t xml:space="preserve"> </w:t>
      </w:r>
      <w:r w:rsidRPr="00037B45">
        <w:rPr>
          <w:rFonts w:ascii="Times New Roman" w:hAnsi="Times New Roman" w:cs="Times New Roman"/>
          <w:b w:val="0"/>
          <w:iCs/>
          <w:noProof/>
          <w:spacing w:val="-2"/>
          <w:sz w:val="24"/>
          <w:szCs w:val="24"/>
          <w:lang w:val="mn-MN"/>
        </w:rPr>
        <w:t xml:space="preserve">Цэвэр </w:t>
      </w:r>
      <w:r w:rsidR="003157F5">
        <w:rPr>
          <w:rFonts w:ascii="Times New Roman" w:hAnsi="Times New Roman" w:cs="Times New Roman"/>
          <w:b w:val="0"/>
          <w:iCs/>
          <w:noProof/>
          <w:spacing w:val="-2"/>
          <w:sz w:val="24"/>
          <w:szCs w:val="24"/>
          <w:lang w:val="mn-MN"/>
        </w:rPr>
        <w:t>хөрөнгө</w:t>
      </w:r>
      <w:r w:rsidRPr="00037B45">
        <w:rPr>
          <w:rFonts w:ascii="Times New Roman" w:hAnsi="Times New Roman" w:cs="Times New Roman"/>
          <w:b w:val="0"/>
          <w:iCs/>
          <w:noProof/>
          <w:spacing w:val="-2"/>
          <w:sz w:val="24"/>
          <w:szCs w:val="24"/>
          <w:lang w:val="mn-MN"/>
        </w:rPr>
        <w:t>/</w:t>
      </w:r>
      <w:proofErr w:type="spellStart"/>
      <w:r w:rsidRPr="00037B45">
        <w:rPr>
          <w:rFonts w:ascii="Times New Roman" w:hAnsi="Times New Roman" w:cs="Times New Roman"/>
          <w:b w:val="0"/>
          <w:bCs w:val="0"/>
          <w:sz w:val="24"/>
          <w:szCs w:val="24"/>
        </w:rPr>
        <w:t>Өмчийн</w:t>
      </w:r>
      <w:proofErr w:type="spellEnd"/>
      <w:r w:rsidRPr="00037B45">
        <w:rPr>
          <w:rFonts w:ascii="Times New Roman" w:hAnsi="Times New Roman" w:cs="Times New Roman"/>
          <w:b w:val="0"/>
          <w:sz w:val="24"/>
          <w:szCs w:val="24"/>
        </w:rPr>
        <w:t xml:space="preserve"> </w:t>
      </w:r>
      <w:r w:rsidRPr="00037B45">
        <w:rPr>
          <w:rFonts w:ascii="Times New Roman" w:hAnsi="Times New Roman" w:cs="Times New Roman"/>
          <w:b w:val="0"/>
          <w:sz w:val="24"/>
          <w:szCs w:val="24"/>
          <w:lang w:val="mn-MN"/>
        </w:rPr>
        <w:t xml:space="preserve">дансуудад </w:t>
      </w:r>
      <w:proofErr w:type="spellStart"/>
      <w:r w:rsidRPr="00037B45">
        <w:rPr>
          <w:rFonts w:ascii="Times New Roman" w:hAnsi="Times New Roman" w:cs="Times New Roman"/>
          <w:b w:val="0"/>
          <w:sz w:val="24"/>
          <w:szCs w:val="24"/>
        </w:rPr>
        <w:t>гарсан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аливаа</w:t>
      </w:r>
      <w:proofErr w:type="spellEnd"/>
      <w:r w:rsidRPr="00037B45">
        <w:rPr>
          <w:rFonts w:ascii="Times New Roman" w:hAnsi="Times New Roman" w:cs="Times New Roman"/>
          <w:b w:val="0"/>
          <w:sz w:val="24"/>
          <w:szCs w:val="24"/>
        </w:rPr>
        <w:t xml:space="preserve"> </w:t>
      </w:r>
      <w:proofErr w:type="spellStart"/>
      <w:r w:rsidR="003157F5">
        <w:rPr>
          <w:rFonts w:ascii="Times New Roman" w:hAnsi="Times New Roman" w:cs="Times New Roman"/>
          <w:b w:val="0"/>
          <w:sz w:val="24"/>
          <w:szCs w:val="24"/>
        </w:rPr>
        <w:t>өөрчлөлт</w:t>
      </w:r>
      <w:r w:rsidRPr="00037B45">
        <w:rPr>
          <w:rFonts w:ascii="Times New Roman" w:hAnsi="Times New Roman" w:cs="Times New Roman"/>
          <w:b w:val="0"/>
          <w:sz w:val="24"/>
          <w:szCs w:val="24"/>
        </w:rPr>
        <w:t>ийг</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тусгана</w:t>
      </w:r>
      <w:proofErr w:type="spellEnd"/>
      <w:r w:rsidRPr="00037B45">
        <w:rPr>
          <w:rFonts w:ascii="Times New Roman" w:hAnsi="Times New Roman" w:cs="Times New Roman"/>
          <w:b w:val="0"/>
          <w:sz w:val="24"/>
          <w:szCs w:val="24"/>
          <w:lang w:val="mn-MN"/>
        </w:rPr>
        <w:t>.</w:t>
      </w:r>
    </w:p>
    <w:p w14:paraId="7B746239" w14:textId="77777777" w:rsidR="00F048D3" w:rsidRPr="00037B45" w:rsidRDefault="00F048D3" w:rsidP="008B49A9">
      <w:pPr>
        <w:pStyle w:val="ListParagraph"/>
        <w:shd w:val="clear" w:color="auto" w:fill="FFFFFF"/>
        <w:tabs>
          <w:tab w:val="left" w:pos="0"/>
          <w:tab w:val="left" w:pos="9990"/>
        </w:tabs>
        <w:ind w:left="1440"/>
        <w:jc w:val="both"/>
        <w:rPr>
          <w:rFonts w:ascii="Times New Roman" w:hAnsi="Times New Roman" w:cs="Times New Roman"/>
          <w:b w:val="0"/>
          <w:bCs w:val="0"/>
          <w:noProof/>
          <w:spacing w:val="-2"/>
          <w:w w:val="108"/>
          <w:sz w:val="24"/>
          <w:szCs w:val="24"/>
          <w:lang w:val="mn-MN"/>
        </w:rPr>
      </w:pPr>
    </w:p>
    <w:p w14:paraId="3AE90FEE" w14:textId="77777777" w:rsidR="00F048D3" w:rsidRPr="00037B45" w:rsidRDefault="00F048D3" w:rsidP="007B5F52">
      <w:pPr>
        <w:pStyle w:val="ListParagraph"/>
        <w:widowControl/>
        <w:numPr>
          <w:ilvl w:val="2"/>
          <w:numId w:val="30"/>
        </w:numPr>
        <w:shd w:val="clear" w:color="auto" w:fill="FFFFFF"/>
        <w:tabs>
          <w:tab w:val="left" w:pos="0"/>
          <w:tab w:val="left" w:pos="9990"/>
        </w:tabs>
        <w:autoSpaceDE/>
        <w:autoSpaceDN/>
        <w:adjustRightInd/>
        <w:ind w:left="1440"/>
        <w:jc w:val="both"/>
        <w:rPr>
          <w:rFonts w:ascii="Times New Roman" w:hAnsi="Times New Roman" w:cs="Times New Roman"/>
          <w:b w:val="0"/>
          <w:bCs w:val="0"/>
          <w:noProof/>
          <w:spacing w:val="-2"/>
          <w:w w:val="108"/>
          <w:sz w:val="24"/>
          <w:szCs w:val="24"/>
          <w:lang w:val="mn-MN"/>
        </w:rPr>
      </w:pPr>
      <w:proofErr w:type="spellStart"/>
      <w:r w:rsidRPr="00037B45">
        <w:rPr>
          <w:rFonts w:ascii="Times New Roman" w:hAnsi="Times New Roman" w:cs="Times New Roman"/>
          <w:b w:val="0"/>
          <w:sz w:val="24"/>
          <w:szCs w:val="24"/>
        </w:rPr>
        <w:lastRenderedPageBreak/>
        <w:t>Нягтлан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бодох</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бүртгэлийн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бодлогын</w:t>
      </w:r>
      <w:proofErr w:type="spellEnd"/>
      <w:r w:rsidRPr="00037B45">
        <w:rPr>
          <w:rFonts w:ascii="Times New Roman" w:hAnsi="Times New Roman" w:cs="Times New Roman"/>
          <w:b w:val="0"/>
          <w:sz w:val="24"/>
          <w:szCs w:val="24"/>
        </w:rPr>
        <w:t xml:space="preserve"> </w:t>
      </w:r>
      <w:proofErr w:type="spellStart"/>
      <w:r w:rsidR="003157F5">
        <w:rPr>
          <w:rFonts w:ascii="Times New Roman" w:hAnsi="Times New Roman" w:cs="Times New Roman"/>
          <w:b w:val="0"/>
          <w:sz w:val="24"/>
          <w:szCs w:val="24"/>
        </w:rPr>
        <w:t>өөрчлөлт</w:t>
      </w:r>
      <w:r w:rsidRPr="00037B45">
        <w:rPr>
          <w:rFonts w:ascii="Times New Roman" w:hAnsi="Times New Roman" w:cs="Times New Roman"/>
          <w:b w:val="0"/>
          <w:sz w:val="24"/>
          <w:szCs w:val="24"/>
        </w:rPr>
        <w:t>ийн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нөлөө</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алдааны</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залруулгыг</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хуримтлагдсан</w:t>
      </w:r>
      <w:proofErr w:type="spellEnd"/>
      <w:r w:rsidRPr="00037B45">
        <w:rPr>
          <w:rFonts w:ascii="Times New Roman" w:hAnsi="Times New Roman" w:cs="Times New Roman"/>
          <w:b w:val="0"/>
          <w:sz w:val="24"/>
          <w:szCs w:val="24"/>
        </w:rPr>
        <w:t xml:space="preserve"> </w:t>
      </w:r>
      <w:r w:rsidRPr="00037B45">
        <w:rPr>
          <w:rFonts w:ascii="Times New Roman" w:hAnsi="Times New Roman" w:cs="Times New Roman"/>
          <w:b w:val="0"/>
          <w:sz w:val="24"/>
          <w:szCs w:val="24"/>
          <w:lang w:val="mn-MN"/>
        </w:rPr>
        <w:t>үр дүн данс</w:t>
      </w:r>
      <w:r w:rsidR="00D777E6" w:rsidRPr="00037B45">
        <w:rPr>
          <w:rFonts w:ascii="Times New Roman" w:hAnsi="Times New Roman" w:cs="Times New Roman"/>
          <w:b w:val="0"/>
          <w:sz w:val="24"/>
          <w:szCs w:val="24"/>
          <w:lang w:val="mn-MN"/>
        </w:rPr>
        <w:t xml:space="preserve">анд </w:t>
      </w:r>
      <w:proofErr w:type="spellStart"/>
      <w:r w:rsidRPr="00037B45">
        <w:rPr>
          <w:rFonts w:ascii="Times New Roman" w:hAnsi="Times New Roman" w:cs="Times New Roman"/>
          <w:b w:val="0"/>
          <w:sz w:val="24"/>
          <w:szCs w:val="24"/>
        </w:rPr>
        <w:t>залруулж</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тусгана</w:t>
      </w:r>
      <w:proofErr w:type="spellEnd"/>
      <w:r w:rsidRPr="00037B45">
        <w:rPr>
          <w:rFonts w:ascii="Times New Roman" w:hAnsi="Times New Roman" w:cs="Times New Roman"/>
          <w:b w:val="0"/>
          <w:sz w:val="24"/>
          <w:szCs w:val="24"/>
          <w:lang w:val="mn-MN"/>
        </w:rPr>
        <w:t>.</w:t>
      </w:r>
    </w:p>
    <w:p w14:paraId="1A14F49B" w14:textId="77777777" w:rsidR="00F048D3" w:rsidRPr="00037B45" w:rsidRDefault="00F048D3" w:rsidP="008B49A9">
      <w:pPr>
        <w:pStyle w:val="ListParagraph"/>
        <w:shd w:val="clear" w:color="auto" w:fill="FFFFFF"/>
        <w:tabs>
          <w:tab w:val="left" w:pos="0"/>
          <w:tab w:val="left" w:pos="9990"/>
        </w:tabs>
        <w:ind w:left="1440"/>
        <w:jc w:val="both"/>
        <w:rPr>
          <w:rFonts w:ascii="Times New Roman" w:hAnsi="Times New Roman" w:cs="Times New Roman"/>
          <w:b w:val="0"/>
          <w:bCs w:val="0"/>
          <w:noProof/>
          <w:spacing w:val="-2"/>
          <w:w w:val="108"/>
          <w:sz w:val="24"/>
          <w:szCs w:val="24"/>
          <w:lang w:val="mn-MN"/>
        </w:rPr>
      </w:pPr>
    </w:p>
    <w:p w14:paraId="30F89B4D" w14:textId="77777777" w:rsidR="00F048D3" w:rsidRPr="00037B45" w:rsidRDefault="00F048D3" w:rsidP="007B5F52">
      <w:pPr>
        <w:pStyle w:val="ListParagraph"/>
        <w:widowControl/>
        <w:numPr>
          <w:ilvl w:val="2"/>
          <w:numId w:val="30"/>
        </w:numPr>
        <w:autoSpaceDE/>
        <w:autoSpaceDN/>
        <w:adjustRightInd/>
        <w:ind w:left="1440"/>
        <w:jc w:val="both"/>
        <w:rPr>
          <w:rFonts w:ascii="Times New Roman" w:hAnsi="Times New Roman" w:cs="Times New Roman"/>
          <w:b w:val="0"/>
          <w:sz w:val="24"/>
          <w:szCs w:val="24"/>
          <w:lang w:val="mn-MN"/>
        </w:rPr>
      </w:pPr>
      <w:proofErr w:type="spellStart"/>
      <w:r w:rsidRPr="00037B45">
        <w:rPr>
          <w:rFonts w:ascii="Times New Roman" w:hAnsi="Times New Roman" w:cs="Times New Roman"/>
          <w:b w:val="0"/>
          <w:sz w:val="24"/>
          <w:szCs w:val="24"/>
        </w:rPr>
        <w:t>Үндсэн</w:t>
      </w:r>
      <w:proofErr w:type="spellEnd"/>
      <w:r w:rsidRPr="00037B45">
        <w:rPr>
          <w:rFonts w:ascii="Times New Roman" w:hAnsi="Times New Roman" w:cs="Times New Roman"/>
          <w:b w:val="0"/>
          <w:sz w:val="24"/>
          <w:szCs w:val="24"/>
        </w:rPr>
        <w:t xml:space="preserve"> </w:t>
      </w:r>
      <w:proofErr w:type="spellStart"/>
      <w:r w:rsidR="003157F5">
        <w:rPr>
          <w:rFonts w:ascii="Times New Roman" w:hAnsi="Times New Roman" w:cs="Times New Roman"/>
          <w:b w:val="0"/>
          <w:sz w:val="24"/>
          <w:szCs w:val="24"/>
        </w:rPr>
        <w:t>хөрөнгө</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биет</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бус</w:t>
      </w:r>
      <w:proofErr w:type="spellEnd"/>
      <w:r w:rsidRPr="00037B45">
        <w:rPr>
          <w:rFonts w:ascii="Times New Roman" w:hAnsi="Times New Roman" w:cs="Times New Roman"/>
          <w:b w:val="0"/>
          <w:sz w:val="24"/>
          <w:szCs w:val="24"/>
        </w:rPr>
        <w:t xml:space="preserve"> </w:t>
      </w:r>
      <w:proofErr w:type="spellStart"/>
      <w:r w:rsidR="00C3789D">
        <w:rPr>
          <w:rFonts w:ascii="Times New Roman" w:hAnsi="Times New Roman" w:cs="Times New Roman"/>
          <w:b w:val="0"/>
          <w:sz w:val="24"/>
          <w:szCs w:val="24"/>
        </w:rPr>
        <w:t>хөрөнгийг</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данснаас</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хасах</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үед</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тухайн</w:t>
      </w:r>
      <w:proofErr w:type="spellEnd"/>
      <w:r w:rsidRPr="00037B45">
        <w:rPr>
          <w:rFonts w:ascii="Times New Roman" w:hAnsi="Times New Roman" w:cs="Times New Roman"/>
          <w:b w:val="0"/>
          <w:sz w:val="24"/>
          <w:szCs w:val="24"/>
        </w:rPr>
        <w:t xml:space="preserve"> </w:t>
      </w:r>
      <w:proofErr w:type="spellStart"/>
      <w:r w:rsidR="003157F5">
        <w:rPr>
          <w:rFonts w:ascii="Times New Roman" w:hAnsi="Times New Roman" w:cs="Times New Roman"/>
          <w:b w:val="0"/>
          <w:sz w:val="24"/>
          <w:szCs w:val="24"/>
        </w:rPr>
        <w:t>хөрөнгийн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дахин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үнэлгээний</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хуримтлагдсан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нэмэгдлийн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дүнг</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дахин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үнэлгээний</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нэмэгдлийн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хэрэгжсэн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дүн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гэсэн</w:t>
      </w:r>
      <w:proofErr w:type="spellEnd"/>
      <w:r w:rsidRPr="00037B45">
        <w:rPr>
          <w:rFonts w:ascii="Times New Roman" w:hAnsi="Times New Roman" w:cs="Times New Roman"/>
          <w:b w:val="0"/>
          <w:sz w:val="24"/>
          <w:szCs w:val="24"/>
        </w:rPr>
        <w:t xml:space="preserve"> </w:t>
      </w:r>
      <w:proofErr w:type="spellStart"/>
      <w:r w:rsidR="00EB0F03">
        <w:rPr>
          <w:rFonts w:ascii="Times New Roman" w:hAnsi="Times New Roman" w:cs="Times New Roman"/>
          <w:b w:val="0"/>
          <w:sz w:val="24"/>
          <w:szCs w:val="24"/>
        </w:rPr>
        <w:t>мөр</w:t>
      </w:r>
      <w:r w:rsidRPr="00037B45">
        <w:rPr>
          <w:rFonts w:ascii="Times New Roman" w:hAnsi="Times New Roman" w:cs="Times New Roman"/>
          <w:b w:val="0"/>
          <w:sz w:val="24"/>
          <w:szCs w:val="24"/>
        </w:rPr>
        <w:t>өнд</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хуримтлагдсан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ашгаас</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хасаж</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тусгана</w:t>
      </w:r>
      <w:proofErr w:type="spellEnd"/>
      <w:r w:rsidR="00AD3BF4">
        <w:rPr>
          <w:rFonts w:ascii="Times New Roman" w:hAnsi="Times New Roman" w:cs="Times New Roman"/>
          <w:b w:val="0"/>
          <w:sz w:val="24"/>
          <w:szCs w:val="24"/>
          <w:lang w:val="mn-MN"/>
        </w:rPr>
        <w:t>.</w:t>
      </w:r>
    </w:p>
    <w:p w14:paraId="4C6AAD44" w14:textId="77777777" w:rsidR="00F048D3" w:rsidRPr="00037B45" w:rsidRDefault="00F048D3" w:rsidP="008B49A9">
      <w:pPr>
        <w:pStyle w:val="ListParagraph"/>
        <w:shd w:val="clear" w:color="auto" w:fill="FFFFFF"/>
        <w:tabs>
          <w:tab w:val="left" w:pos="0"/>
          <w:tab w:val="left" w:pos="9990"/>
        </w:tabs>
        <w:ind w:left="1440"/>
        <w:jc w:val="both"/>
        <w:rPr>
          <w:rFonts w:ascii="Times New Roman" w:hAnsi="Times New Roman" w:cs="Times New Roman"/>
          <w:b w:val="0"/>
          <w:bCs w:val="0"/>
          <w:noProof/>
          <w:spacing w:val="-2"/>
          <w:w w:val="108"/>
          <w:sz w:val="24"/>
          <w:szCs w:val="24"/>
          <w:lang w:val="mn-MN"/>
        </w:rPr>
      </w:pPr>
    </w:p>
    <w:p w14:paraId="3385F0CE" w14:textId="77777777" w:rsidR="00F048D3" w:rsidRPr="00037B45" w:rsidRDefault="00F048D3" w:rsidP="007B5F52">
      <w:pPr>
        <w:pStyle w:val="ListParagraph"/>
        <w:widowControl/>
        <w:numPr>
          <w:ilvl w:val="2"/>
          <w:numId w:val="30"/>
        </w:numPr>
        <w:shd w:val="clear" w:color="auto" w:fill="FFFFFF"/>
        <w:tabs>
          <w:tab w:val="left" w:pos="0"/>
          <w:tab w:val="left" w:pos="9990"/>
        </w:tabs>
        <w:autoSpaceDE/>
        <w:autoSpaceDN/>
        <w:adjustRightInd/>
        <w:ind w:left="1440"/>
        <w:jc w:val="both"/>
        <w:rPr>
          <w:rFonts w:ascii="Times New Roman" w:hAnsi="Times New Roman" w:cs="Times New Roman"/>
          <w:b w:val="0"/>
          <w:bCs w:val="0"/>
          <w:noProof/>
          <w:spacing w:val="-2"/>
          <w:w w:val="108"/>
          <w:sz w:val="24"/>
          <w:szCs w:val="24"/>
          <w:lang w:val="mn-MN"/>
        </w:rPr>
      </w:pPr>
      <w:proofErr w:type="spellStart"/>
      <w:r w:rsidRPr="00037B45">
        <w:rPr>
          <w:rFonts w:ascii="Times New Roman" w:hAnsi="Times New Roman" w:cs="Times New Roman"/>
          <w:b w:val="0"/>
          <w:sz w:val="24"/>
          <w:szCs w:val="24"/>
        </w:rPr>
        <w:t>Тайлант</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үеийн</w:t>
      </w:r>
      <w:proofErr w:type="spellEnd"/>
      <w:r w:rsidRPr="00037B45">
        <w:rPr>
          <w:rFonts w:ascii="Times New Roman" w:hAnsi="Times New Roman" w:cs="Times New Roman"/>
          <w:b w:val="0"/>
          <w:sz w:val="24"/>
          <w:szCs w:val="24"/>
        </w:rPr>
        <w:t xml:space="preserve"> </w:t>
      </w:r>
      <w:r w:rsidRPr="00037B45">
        <w:rPr>
          <w:rFonts w:ascii="Times New Roman" w:hAnsi="Times New Roman" w:cs="Times New Roman"/>
          <w:b w:val="0"/>
          <w:sz w:val="24"/>
          <w:szCs w:val="24"/>
          <w:lang w:val="mn-MN"/>
        </w:rPr>
        <w:t>үйл ажиллагааны нийт үр дүн</w:t>
      </w:r>
      <w:r w:rsidRPr="00037B45">
        <w:rPr>
          <w:rFonts w:ascii="Times New Roman" w:hAnsi="Times New Roman" w:cs="Times New Roman"/>
          <w:b w:val="0"/>
          <w:sz w:val="24"/>
          <w:szCs w:val="24"/>
        </w:rPr>
        <w:t xml:space="preserve">г </w:t>
      </w:r>
      <w:proofErr w:type="spellStart"/>
      <w:r w:rsidRPr="00037B45">
        <w:rPr>
          <w:rFonts w:ascii="Times New Roman" w:hAnsi="Times New Roman" w:cs="Times New Roman"/>
          <w:b w:val="0"/>
          <w:sz w:val="24"/>
          <w:szCs w:val="24"/>
        </w:rPr>
        <w:t>хуримтлагдсан</w:t>
      </w:r>
      <w:proofErr w:type="spellEnd"/>
      <w:r w:rsidRPr="00037B45">
        <w:rPr>
          <w:rFonts w:ascii="Times New Roman" w:hAnsi="Times New Roman" w:cs="Times New Roman"/>
          <w:b w:val="0"/>
          <w:sz w:val="24"/>
          <w:szCs w:val="24"/>
        </w:rPr>
        <w:t xml:space="preserve"> </w:t>
      </w:r>
      <w:r w:rsidRPr="00037B45">
        <w:rPr>
          <w:rFonts w:ascii="Times New Roman" w:hAnsi="Times New Roman" w:cs="Times New Roman"/>
          <w:b w:val="0"/>
          <w:sz w:val="24"/>
          <w:szCs w:val="24"/>
          <w:lang w:val="mn-MN"/>
        </w:rPr>
        <w:t xml:space="preserve">үр дүн дансны </w:t>
      </w:r>
      <w:proofErr w:type="spellStart"/>
      <w:r w:rsidRPr="00037B45">
        <w:rPr>
          <w:rFonts w:ascii="Times New Roman" w:hAnsi="Times New Roman" w:cs="Times New Roman"/>
          <w:b w:val="0"/>
          <w:sz w:val="24"/>
          <w:szCs w:val="24"/>
        </w:rPr>
        <w:t>залруулсан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үлдэгдлийн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дүн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дээр</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нэмнэ</w:t>
      </w:r>
      <w:proofErr w:type="spellEnd"/>
      <w:r w:rsidRPr="00037B45">
        <w:rPr>
          <w:rFonts w:ascii="Times New Roman" w:hAnsi="Times New Roman" w:cs="Times New Roman"/>
          <w:b w:val="0"/>
          <w:sz w:val="24"/>
          <w:szCs w:val="24"/>
          <w:lang w:val="mn-MN"/>
        </w:rPr>
        <w:t>.</w:t>
      </w:r>
    </w:p>
    <w:p w14:paraId="3473E647" w14:textId="77777777" w:rsidR="00F048D3" w:rsidRPr="00037B45" w:rsidRDefault="00F048D3" w:rsidP="008B49A9">
      <w:pPr>
        <w:pStyle w:val="ListParagraph"/>
        <w:shd w:val="clear" w:color="auto" w:fill="FFFFFF"/>
        <w:tabs>
          <w:tab w:val="left" w:pos="0"/>
          <w:tab w:val="left" w:pos="9990"/>
        </w:tabs>
        <w:ind w:left="1440"/>
        <w:jc w:val="both"/>
        <w:rPr>
          <w:rFonts w:ascii="Times New Roman" w:hAnsi="Times New Roman" w:cs="Times New Roman"/>
          <w:b w:val="0"/>
          <w:bCs w:val="0"/>
          <w:noProof/>
          <w:spacing w:val="-2"/>
          <w:w w:val="108"/>
          <w:sz w:val="24"/>
          <w:szCs w:val="24"/>
          <w:lang w:val="mn-MN"/>
        </w:rPr>
      </w:pPr>
    </w:p>
    <w:p w14:paraId="5D560AA8" w14:textId="77777777" w:rsidR="00F048D3" w:rsidRPr="00037B45" w:rsidRDefault="00F048D3" w:rsidP="007B5F52">
      <w:pPr>
        <w:pStyle w:val="ListParagraph"/>
        <w:widowControl/>
        <w:numPr>
          <w:ilvl w:val="2"/>
          <w:numId w:val="30"/>
        </w:numPr>
        <w:shd w:val="clear" w:color="auto" w:fill="FFFFFF"/>
        <w:tabs>
          <w:tab w:val="left" w:pos="0"/>
          <w:tab w:val="left" w:pos="9990"/>
        </w:tabs>
        <w:autoSpaceDE/>
        <w:autoSpaceDN/>
        <w:adjustRightInd/>
        <w:ind w:left="1440"/>
        <w:jc w:val="both"/>
        <w:rPr>
          <w:rFonts w:ascii="Times New Roman" w:hAnsi="Times New Roman" w:cs="Times New Roman"/>
          <w:b w:val="0"/>
          <w:bCs w:val="0"/>
          <w:noProof/>
          <w:spacing w:val="-2"/>
          <w:w w:val="108"/>
          <w:sz w:val="24"/>
          <w:szCs w:val="24"/>
          <w:lang w:val="mn-MN"/>
        </w:rPr>
      </w:pPr>
      <w:proofErr w:type="spellStart"/>
      <w:r w:rsidRPr="00037B45">
        <w:rPr>
          <w:rFonts w:ascii="Times New Roman" w:hAnsi="Times New Roman" w:cs="Times New Roman"/>
          <w:b w:val="0"/>
          <w:sz w:val="24"/>
          <w:szCs w:val="24"/>
        </w:rPr>
        <w:t>Бусад</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дэлгэрэнгүй</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орлогын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дүнг</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бүрэлдэхүүн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тус</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бүрээр</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задлан</w:t>
      </w:r>
      <w:proofErr w:type="spellEnd"/>
      <w:r w:rsidRPr="00037B45">
        <w:rPr>
          <w:rFonts w:ascii="Times New Roman" w:hAnsi="Times New Roman" w:cs="Times New Roman"/>
          <w:b w:val="0"/>
          <w:sz w:val="24"/>
          <w:szCs w:val="24"/>
        </w:rPr>
        <w:t xml:space="preserve"> </w:t>
      </w:r>
      <w:proofErr w:type="spellStart"/>
      <w:r w:rsidR="003157F5">
        <w:rPr>
          <w:rFonts w:ascii="Times New Roman" w:hAnsi="Times New Roman" w:cs="Times New Roman"/>
          <w:b w:val="0"/>
          <w:sz w:val="24"/>
          <w:szCs w:val="24"/>
        </w:rPr>
        <w:t>хөрөнгийн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дахин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үнэлгээний</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нэмэгдэл</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гадаад</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валютын</w:t>
      </w:r>
      <w:proofErr w:type="spellEnd"/>
      <w:r w:rsidRPr="00037B45">
        <w:rPr>
          <w:rFonts w:ascii="Times New Roman" w:hAnsi="Times New Roman" w:cs="Times New Roman"/>
          <w:b w:val="0"/>
          <w:sz w:val="24"/>
          <w:szCs w:val="24"/>
        </w:rPr>
        <w:t xml:space="preserve"> х</w:t>
      </w:r>
      <w:r w:rsidR="00FF68FC">
        <w:rPr>
          <w:rFonts w:ascii="Times New Roman" w:hAnsi="Times New Roman" w:cs="Times New Roman"/>
          <w:b w:val="0"/>
          <w:sz w:val="24"/>
          <w:szCs w:val="24"/>
          <w:lang w:val="mn-MN"/>
        </w:rPr>
        <w:t>өр</w:t>
      </w:r>
      <w:proofErr w:type="spellStart"/>
      <w:r w:rsidRPr="00037B45">
        <w:rPr>
          <w:rFonts w:ascii="Times New Roman" w:hAnsi="Times New Roman" w:cs="Times New Roman"/>
          <w:b w:val="0"/>
          <w:sz w:val="24"/>
          <w:szCs w:val="24"/>
        </w:rPr>
        <w:t>вүүлэлтийн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нөөц</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эздийн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өмчийн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бусад</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хэсгийн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өмнөх</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тайлант</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үеийн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үлдэгдэл</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тус</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бүр</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дээр</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нэмнэ</w:t>
      </w:r>
      <w:proofErr w:type="spellEnd"/>
      <w:r w:rsidRPr="00037B45">
        <w:rPr>
          <w:rFonts w:ascii="Times New Roman" w:hAnsi="Times New Roman" w:cs="Times New Roman"/>
          <w:b w:val="0"/>
          <w:sz w:val="24"/>
          <w:szCs w:val="24"/>
          <w:lang w:val="mn-MN"/>
        </w:rPr>
        <w:t>.</w:t>
      </w:r>
    </w:p>
    <w:p w14:paraId="48E3B934" w14:textId="77777777" w:rsidR="00A85567" w:rsidRPr="00037B45" w:rsidRDefault="00A85567" w:rsidP="00A85567">
      <w:pPr>
        <w:pStyle w:val="ListParagraph"/>
        <w:widowControl/>
        <w:shd w:val="clear" w:color="auto" w:fill="FFFFFF"/>
        <w:tabs>
          <w:tab w:val="left" w:pos="720"/>
          <w:tab w:val="left" w:pos="9990"/>
        </w:tabs>
        <w:autoSpaceDE/>
        <w:autoSpaceDN/>
        <w:adjustRightInd/>
        <w:jc w:val="both"/>
        <w:rPr>
          <w:rFonts w:ascii="Times New Roman" w:hAnsi="Times New Roman" w:cs="Times New Roman"/>
          <w:b w:val="0"/>
          <w:bCs w:val="0"/>
          <w:noProof/>
          <w:spacing w:val="-1"/>
          <w:sz w:val="24"/>
          <w:szCs w:val="24"/>
        </w:rPr>
      </w:pPr>
    </w:p>
    <w:p w14:paraId="6344E87D" w14:textId="77777777" w:rsidR="00F048D3" w:rsidRPr="00037B45" w:rsidRDefault="00F048D3" w:rsidP="007B5F52">
      <w:pPr>
        <w:pStyle w:val="ListParagraph"/>
        <w:widowControl/>
        <w:numPr>
          <w:ilvl w:val="1"/>
          <w:numId w:val="30"/>
        </w:numPr>
        <w:shd w:val="clear" w:color="auto" w:fill="FFFFFF"/>
        <w:tabs>
          <w:tab w:val="left" w:pos="720"/>
          <w:tab w:val="left" w:pos="9990"/>
        </w:tabs>
        <w:autoSpaceDE/>
        <w:autoSpaceDN/>
        <w:adjustRightInd/>
        <w:jc w:val="both"/>
        <w:rPr>
          <w:rFonts w:ascii="Times New Roman" w:hAnsi="Times New Roman" w:cs="Times New Roman"/>
          <w:b w:val="0"/>
          <w:bCs w:val="0"/>
          <w:noProof/>
          <w:spacing w:val="-1"/>
          <w:sz w:val="24"/>
          <w:szCs w:val="24"/>
        </w:rPr>
      </w:pPr>
      <w:r w:rsidRPr="00CB2B68">
        <w:rPr>
          <w:rFonts w:ascii="Times New Roman" w:hAnsi="Times New Roman" w:cs="Times New Roman"/>
          <w:b w:val="0"/>
          <w:bCs w:val="0"/>
          <w:iCs/>
          <w:noProof/>
          <w:sz w:val="24"/>
          <w:szCs w:val="24"/>
          <w:lang w:val="mn-MN"/>
        </w:rPr>
        <w:t xml:space="preserve">Засгийн газрын </w:t>
      </w:r>
      <w:r w:rsidR="00371BF6" w:rsidRPr="00CB2B68">
        <w:rPr>
          <w:rFonts w:ascii="Times New Roman" w:hAnsi="Times New Roman" w:cs="Times New Roman"/>
          <w:b w:val="0"/>
          <w:bCs w:val="0"/>
          <w:iCs/>
          <w:noProof/>
          <w:sz w:val="24"/>
          <w:szCs w:val="24"/>
          <w:lang w:val="mn-MN"/>
        </w:rPr>
        <w:t>оруулсан капитал</w:t>
      </w:r>
      <w:r w:rsidRPr="00CB2B68">
        <w:rPr>
          <w:rFonts w:ascii="Times New Roman" w:hAnsi="Times New Roman" w:cs="Times New Roman"/>
          <w:b w:val="0"/>
          <w:bCs w:val="0"/>
          <w:iCs/>
          <w:noProof/>
          <w:sz w:val="24"/>
          <w:szCs w:val="24"/>
          <w:lang w:val="mn-MN"/>
        </w:rPr>
        <w:t>:</w:t>
      </w:r>
      <w:r w:rsidRPr="00037B45">
        <w:rPr>
          <w:rFonts w:ascii="Times New Roman" w:hAnsi="Times New Roman" w:cs="Times New Roman"/>
          <w:b w:val="0"/>
          <w:bCs w:val="0"/>
          <w:noProof/>
          <w:sz w:val="24"/>
          <w:szCs w:val="24"/>
          <w:lang w:val="mn-MN"/>
        </w:rPr>
        <w:t xml:space="preserve"> </w:t>
      </w:r>
      <w:r w:rsidR="00371BF6" w:rsidRPr="00037B45">
        <w:rPr>
          <w:rFonts w:ascii="Times New Roman" w:hAnsi="Times New Roman" w:cs="Times New Roman"/>
          <w:b w:val="0"/>
          <w:bCs w:val="0"/>
          <w:noProof/>
          <w:spacing w:val="3"/>
          <w:sz w:val="24"/>
          <w:szCs w:val="24"/>
          <w:lang w:val="mn-MN"/>
        </w:rPr>
        <w:t xml:space="preserve">Уг дансны </w:t>
      </w:r>
      <w:r w:rsidRPr="00037B45">
        <w:rPr>
          <w:rFonts w:ascii="Times New Roman" w:hAnsi="Times New Roman" w:cs="Times New Roman"/>
          <w:b w:val="0"/>
          <w:bCs w:val="0"/>
          <w:noProof/>
          <w:spacing w:val="3"/>
          <w:sz w:val="24"/>
          <w:szCs w:val="24"/>
          <w:lang w:val="mn-MN"/>
        </w:rPr>
        <w:t xml:space="preserve">эхний үлдэгдэл дээр нийт нэмэгдсэн </w:t>
      </w:r>
      <w:r w:rsidR="003157F5">
        <w:rPr>
          <w:rFonts w:ascii="Times New Roman" w:hAnsi="Times New Roman" w:cs="Times New Roman"/>
          <w:b w:val="0"/>
          <w:bCs w:val="0"/>
          <w:noProof/>
          <w:spacing w:val="4"/>
          <w:sz w:val="24"/>
          <w:szCs w:val="24"/>
          <w:lang w:val="mn-MN"/>
        </w:rPr>
        <w:t>өөрчлөлт</w:t>
      </w:r>
      <w:r w:rsidRPr="00037B45">
        <w:rPr>
          <w:rFonts w:ascii="Times New Roman" w:hAnsi="Times New Roman" w:cs="Times New Roman"/>
          <w:b w:val="0"/>
          <w:bCs w:val="0"/>
          <w:noProof/>
          <w:spacing w:val="4"/>
          <w:sz w:val="24"/>
          <w:szCs w:val="24"/>
          <w:lang w:val="mn-MN"/>
        </w:rPr>
        <w:t xml:space="preserve">ийн дүнг нэмж, нийт хасагдсан </w:t>
      </w:r>
      <w:r w:rsidR="003157F5">
        <w:rPr>
          <w:rFonts w:ascii="Times New Roman" w:hAnsi="Times New Roman" w:cs="Times New Roman"/>
          <w:b w:val="0"/>
          <w:bCs w:val="0"/>
          <w:noProof/>
          <w:spacing w:val="4"/>
          <w:sz w:val="24"/>
          <w:szCs w:val="24"/>
          <w:lang w:val="mn-MN"/>
        </w:rPr>
        <w:t>өөрчлөлт</w:t>
      </w:r>
      <w:r w:rsidRPr="00037B45">
        <w:rPr>
          <w:rFonts w:ascii="Times New Roman" w:hAnsi="Times New Roman" w:cs="Times New Roman"/>
          <w:b w:val="0"/>
          <w:bCs w:val="0"/>
          <w:noProof/>
          <w:spacing w:val="4"/>
          <w:sz w:val="24"/>
          <w:szCs w:val="24"/>
          <w:lang w:val="mn-MN"/>
        </w:rPr>
        <w:t xml:space="preserve">ийн дүнг хасаж, </w:t>
      </w:r>
      <w:r w:rsidR="00371BF6" w:rsidRPr="00037B45">
        <w:rPr>
          <w:rFonts w:ascii="Times New Roman" w:hAnsi="Times New Roman" w:cs="Times New Roman"/>
          <w:b w:val="0"/>
          <w:bCs w:val="0"/>
          <w:noProof/>
          <w:spacing w:val="4"/>
          <w:sz w:val="24"/>
          <w:szCs w:val="24"/>
          <w:lang w:val="mn-MN"/>
        </w:rPr>
        <w:t>засгийн газрын оруулсан капитал дансны э</w:t>
      </w:r>
      <w:r w:rsidRPr="00037B45">
        <w:rPr>
          <w:rFonts w:ascii="Times New Roman" w:hAnsi="Times New Roman" w:cs="Times New Roman"/>
          <w:b w:val="0"/>
          <w:bCs w:val="0"/>
          <w:noProof/>
          <w:spacing w:val="-1"/>
          <w:sz w:val="24"/>
          <w:szCs w:val="24"/>
          <w:lang w:val="mn-MN"/>
        </w:rPr>
        <w:t>цсийн үлдэгдлийг тодорхойлон тайланд тусгана.</w:t>
      </w:r>
    </w:p>
    <w:p w14:paraId="6597F320" w14:textId="77777777" w:rsidR="00AB7D0E" w:rsidRPr="00037B45" w:rsidRDefault="00AB7D0E" w:rsidP="00AB7D0E">
      <w:pPr>
        <w:pStyle w:val="ListParagraph"/>
        <w:widowControl/>
        <w:shd w:val="clear" w:color="auto" w:fill="FFFFFF"/>
        <w:tabs>
          <w:tab w:val="left" w:pos="720"/>
          <w:tab w:val="left" w:pos="9990"/>
        </w:tabs>
        <w:autoSpaceDE/>
        <w:autoSpaceDN/>
        <w:adjustRightInd/>
        <w:jc w:val="both"/>
        <w:rPr>
          <w:rFonts w:ascii="Times New Roman" w:hAnsi="Times New Roman" w:cs="Times New Roman"/>
          <w:b w:val="0"/>
          <w:bCs w:val="0"/>
          <w:noProof/>
          <w:spacing w:val="-1"/>
          <w:sz w:val="24"/>
          <w:szCs w:val="24"/>
        </w:rPr>
      </w:pPr>
    </w:p>
    <w:p w14:paraId="11570C29" w14:textId="77777777" w:rsidR="00F048D3" w:rsidRPr="00037B45" w:rsidRDefault="00F048D3" w:rsidP="007B5F52">
      <w:pPr>
        <w:pStyle w:val="ListParagraph"/>
        <w:widowControl/>
        <w:numPr>
          <w:ilvl w:val="1"/>
          <w:numId w:val="30"/>
        </w:numPr>
        <w:shd w:val="clear" w:color="auto" w:fill="FFFFFF"/>
        <w:tabs>
          <w:tab w:val="left" w:pos="720"/>
          <w:tab w:val="left" w:pos="9990"/>
        </w:tabs>
        <w:autoSpaceDE/>
        <w:autoSpaceDN/>
        <w:adjustRightInd/>
        <w:jc w:val="both"/>
        <w:rPr>
          <w:rFonts w:ascii="Times New Roman" w:hAnsi="Times New Roman" w:cs="Times New Roman"/>
          <w:b w:val="0"/>
          <w:bCs w:val="0"/>
          <w:noProof/>
          <w:spacing w:val="-1"/>
          <w:sz w:val="24"/>
          <w:szCs w:val="24"/>
        </w:rPr>
      </w:pPr>
      <w:r w:rsidRPr="00CB2B68">
        <w:rPr>
          <w:rFonts w:ascii="Times New Roman" w:hAnsi="Times New Roman" w:cs="Times New Roman"/>
          <w:b w:val="0"/>
          <w:bCs w:val="0"/>
          <w:iCs/>
          <w:noProof/>
          <w:spacing w:val="3"/>
          <w:sz w:val="24"/>
          <w:szCs w:val="24"/>
          <w:lang w:val="mn-MN"/>
        </w:rPr>
        <w:t>Дахин үнэлгээний нөөц</w:t>
      </w:r>
      <w:r w:rsidRPr="00037B45">
        <w:rPr>
          <w:rFonts w:ascii="Times New Roman" w:hAnsi="Times New Roman" w:cs="Times New Roman"/>
          <w:b w:val="0"/>
          <w:bCs w:val="0"/>
          <w:iCs/>
          <w:noProof/>
          <w:spacing w:val="3"/>
          <w:sz w:val="24"/>
          <w:szCs w:val="24"/>
          <w:lang w:val="mn-MN"/>
        </w:rPr>
        <w:t>:</w:t>
      </w:r>
      <w:r w:rsidRPr="00037B45">
        <w:rPr>
          <w:rFonts w:ascii="Times New Roman" w:hAnsi="Times New Roman" w:cs="Times New Roman"/>
          <w:b w:val="0"/>
          <w:bCs w:val="0"/>
          <w:i/>
          <w:iCs/>
          <w:noProof/>
          <w:spacing w:val="3"/>
          <w:sz w:val="24"/>
          <w:szCs w:val="24"/>
          <w:lang w:val="mn-MN"/>
        </w:rPr>
        <w:t xml:space="preserve"> </w:t>
      </w:r>
      <w:r w:rsidR="00BA4F81" w:rsidRPr="00037B45">
        <w:rPr>
          <w:rFonts w:ascii="Times New Roman" w:hAnsi="Times New Roman" w:cs="Times New Roman"/>
          <w:b w:val="0"/>
          <w:bCs w:val="0"/>
          <w:noProof/>
          <w:spacing w:val="-7"/>
          <w:sz w:val="24"/>
          <w:szCs w:val="24"/>
          <w:lang w:val="mn-MN"/>
        </w:rPr>
        <w:t>Нийгмийн даатгалын байгууллага</w:t>
      </w:r>
      <w:r w:rsidRPr="00037B45">
        <w:rPr>
          <w:rFonts w:ascii="Times New Roman" w:hAnsi="Times New Roman" w:cs="Times New Roman"/>
          <w:b w:val="0"/>
          <w:bCs w:val="0"/>
          <w:noProof/>
          <w:spacing w:val="-5"/>
          <w:sz w:val="24"/>
          <w:szCs w:val="24"/>
          <w:lang w:val="mn-MN"/>
        </w:rPr>
        <w:t xml:space="preserve"> нь </w:t>
      </w:r>
      <w:r w:rsidR="003157F5">
        <w:rPr>
          <w:rFonts w:ascii="Times New Roman" w:hAnsi="Times New Roman" w:cs="Times New Roman"/>
          <w:b w:val="0"/>
          <w:bCs w:val="0"/>
          <w:noProof/>
          <w:spacing w:val="-5"/>
          <w:sz w:val="24"/>
          <w:szCs w:val="24"/>
          <w:lang w:val="mn-MN"/>
        </w:rPr>
        <w:t>өөрийн</w:t>
      </w:r>
      <w:r w:rsidRPr="00037B45">
        <w:rPr>
          <w:rFonts w:ascii="Times New Roman" w:hAnsi="Times New Roman" w:cs="Times New Roman"/>
          <w:b w:val="0"/>
          <w:bCs w:val="0"/>
          <w:noProof/>
          <w:spacing w:val="-5"/>
          <w:sz w:val="24"/>
          <w:szCs w:val="24"/>
          <w:lang w:val="mn-MN"/>
        </w:rPr>
        <w:t xml:space="preserve"> </w:t>
      </w:r>
      <w:r w:rsidRPr="00037B45">
        <w:rPr>
          <w:rFonts w:ascii="Times New Roman" w:hAnsi="Times New Roman" w:cs="Times New Roman"/>
          <w:b w:val="0"/>
          <w:bCs w:val="0"/>
          <w:noProof/>
          <w:spacing w:val="3"/>
          <w:sz w:val="24"/>
          <w:szCs w:val="24"/>
          <w:lang w:val="mn-MN"/>
        </w:rPr>
        <w:t xml:space="preserve">эзэмшлийн үндсэн </w:t>
      </w:r>
      <w:r w:rsidR="003157F5">
        <w:rPr>
          <w:rFonts w:ascii="Times New Roman" w:hAnsi="Times New Roman" w:cs="Times New Roman"/>
          <w:b w:val="0"/>
          <w:bCs w:val="0"/>
          <w:noProof/>
          <w:spacing w:val="7"/>
          <w:sz w:val="24"/>
          <w:szCs w:val="24"/>
          <w:lang w:val="mn-MN"/>
        </w:rPr>
        <w:t>хөрөнгө</w:t>
      </w:r>
      <w:r w:rsidRPr="00037B45">
        <w:rPr>
          <w:rFonts w:ascii="Times New Roman" w:hAnsi="Times New Roman" w:cs="Times New Roman"/>
          <w:b w:val="0"/>
          <w:bCs w:val="0"/>
          <w:noProof/>
          <w:spacing w:val="7"/>
          <w:sz w:val="24"/>
          <w:szCs w:val="24"/>
          <w:lang w:val="mn-MN"/>
        </w:rPr>
        <w:t xml:space="preserve"> болон </w:t>
      </w:r>
      <w:r w:rsidR="003157F5">
        <w:rPr>
          <w:rFonts w:ascii="Times New Roman" w:hAnsi="Times New Roman" w:cs="Times New Roman"/>
          <w:b w:val="0"/>
          <w:bCs w:val="0"/>
          <w:noProof/>
          <w:spacing w:val="7"/>
          <w:sz w:val="24"/>
          <w:szCs w:val="24"/>
          <w:lang w:val="mn-MN"/>
        </w:rPr>
        <w:t>хөрөнгө</w:t>
      </w:r>
      <w:r w:rsidRPr="00037B45">
        <w:rPr>
          <w:rFonts w:ascii="Times New Roman" w:hAnsi="Times New Roman" w:cs="Times New Roman"/>
          <w:b w:val="0"/>
          <w:bCs w:val="0"/>
          <w:noProof/>
          <w:spacing w:val="7"/>
          <w:sz w:val="24"/>
          <w:szCs w:val="24"/>
          <w:lang w:val="mn-MN"/>
        </w:rPr>
        <w:t xml:space="preserve"> оруулалтыг дахин үнэлсэн үед дахин </w:t>
      </w:r>
      <w:r w:rsidRPr="00037B45">
        <w:rPr>
          <w:rFonts w:ascii="Times New Roman" w:hAnsi="Times New Roman" w:cs="Times New Roman"/>
          <w:b w:val="0"/>
          <w:bCs w:val="0"/>
          <w:noProof/>
          <w:spacing w:val="6"/>
          <w:sz w:val="24"/>
          <w:szCs w:val="24"/>
          <w:lang w:val="mn-MN"/>
        </w:rPr>
        <w:t>үнэлгээний өсөлт</w:t>
      </w:r>
      <w:r w:rsidR="004F30F4">
        <w:rPr>
          <w:rFonts w:ascii="Times New Roman" w:hAnsi="Times New Roman" w:cs="Times New Roman"/>
          <w:b w:val="0"/>
          <w:bCs w:val="0"/>
          <w:noProof/>
          <w:spacing w:val="6"/>
          <w:sz w:val="24"/>
          <w:szCs w:val="24"/>
          <w:lang w:val="mn-MN"/>
        </w:rPr>
        <w:t>өөр</w:t>
      </w:r>
      <w:r w:rsidRPr="00037B45">
        <w:rPr>
          <w:rFonts w:ascii="Times New Roman" w:hAnsi="Times New Roman" w:cs="Times New Roman"/>
          <w:b w:val="0"/>
          <w:bCs w:val="0"/>
          <w:noProof/>
          <w:spacing w:val="6"/>
          <w:sz w:val="24"/>
          <w:szCs w:val="24"/>
          <w:lang w:val="mn-MN"/>
        </w:rPr>
        <w:t xml:space="preserve"> нэмэгдүүлж, бууралтын </w:t>
      </w:r>
      <w:r w:rsidRPr="00037B45">
        <w:rPr>
          <w:rFonts w:ascii="Times New Roman" w:hAnsi="Times New Roman" w:cs="Times New Roman"/>
          <w:b w:val="0"/>
          <w:bCs w:val="0"/>
          <w:noProof/>
          <w:sz w:val="24"/>
          <w:szCs w:val="24"/>
          <w:lang w:val="mn-MN"/>
        </w:rPr>
        <w:t>дүнгээр хорогдуулан тайлагнана.</w:t>
      </w:r>
    </w:p>
    <w:p w14:paraId="537A4C32" w14:textId="77777777" w:rsidR="00F048D3" w:rsidRPr="00037B45" w:rsidRDefault="00F048D3" w:rsidP="008B49A9">
      <w:pPr>
        <w:pStyle w:val="ListParagraph"/>
        <w:rPr>
          <w:rFonts w:ascii="Times New Roman" w:hAnsi="Times New Roman" w:cs="Times New Roman"/>
          <w:b w:val="0"/>
          <w:bCs w:val="0"/>
          <w:i/>
          <w:iCs/>
          <w:noProof/>
          <w:sz w:val="24"/>
          <w:szCs w:val="24"/>
          <w:lang w:val="mn-MN"/>
        </w:rPr>
      </w:pPr>
    </w:p>
    <w:p w14:paraId="15CA0910" w14:textId="77777777" w:rsidR="00F048D3" w:rsidRPr="00037B45" w:rsidRDefault="00F048D3" w:rsidP="007B5F52">
      <w:pPr>
        <w:pStyle w:val="ListParagraph"/>
        <w:widowControl/>
        <w:numPr>
          <w:ilvl w:val="1"/>
          <w:numId w:val="30"/>
        </w:numPr>
        <w:shd w:val="clear" w:color="auto" w:fill="FFFFFF"/>
        <w:tabs>
          <w:tab w:val="left" w:pos="720"/>
          <w:tab w:val="left" w:pos="9990"/>
        </w:tabs>
        <w:autoSpaceDE/>
        <w:autoSpaceDN/>
        <w:adjustRightInd/>
        <w:jc w:val="both"/>
        <w:rPr>
          <w:rFonts w:ascii="Times New Roman" w:hAnsi="Times New Roman" w:cs="Times New Roman"/>
          <w:b w:val="0"/>
          <w:bCs w:val="0"/>
          <w:noProof/>
          <w:spacing w:val="-1"/>
          <w:sz w:val="24"/>
          <w:szCs w:val="24"/>
        </w:rPr>
      </w:pPr>
      <w:r w:rsidRPr="00CB2B68">
        <w:rPr>
          <w:rFonts w:ascii="Times New Roman" w:hAnsi="Times New Roman" w:cs="Times New Roman"/>
          <w:b w:val="0"/>
          <w:bCs w:val="0"/>
          <w:iCs/>
          <w:noProof/>
          <w:sz w:val="24"/>
          <w:szCs w:val="24"/>
          <w:lang w:val="mn-MN"/>
        </w:rPr>
        <w:t>Хуримтлагдсан үр дүн:</w:t>
      </w:r>
      <w:r w:rsidRPr="00037B45">
        <w:rPr>
          <w:rFonts w:ascii="Times New Roman" w:hAnsi="Times New Roman" w:cs="Times New Roman"/>
          <w:b w:val="0"/>
          <w:bCs w:val="0"/>
          <w:i/>
          <w:iCs/>
          <w:noProof/>
          <w:sz w:val="24"/>
          <w:szCs w:val="24"/>
          <w:lang w:val="mn-MN"/>
        </w:rPr>
        <w:t xml:space="preserve"> </w:t>
      </w:r>
      <w:r w:rsidRPr="00037B45">
        <w:rPr>
          <w:rFonts w:ascii="Times New Roman" w:hAnsi="Times New Roman" w:cs="Times New Roman"/>
          <w:b w:val="0"/>
          <w:bCs w:val="0"/>
          <w:noProof/>
          <w:spacing w:val="2"/>
          <w:sz w:val="24"/>
          <w:szCs w:val="24"/>
          <w:lang w:val="mn-MN"/>
        </w:rPr>
        <w:t xml:space="preserve">Хуримтлагдсан үр дүн дансны үлдэгдэл нь </w:t>
      </w:r>
      <w:r w:rsidRPr="00037B45">
        <w:rPr>
          <w:rFonts w:ascii="Times New Roman" w:hAnsi="Times New Roman" w:cs="Times New Roman"/>
          <w:b w:val="0"/>
          <w:bCs w:val="0"/>
          <w:iCs/>
          <w:noProof/>
          <w:sz w:val="24"/>
          <w:szCs w:val="24"/>
          <w:lang w:val="mn-MN"/>
        </w:rPr>
        <w:t>өмчийн бүрэлдэхүүнд ордог б</w:t>
      </w:r>
      <w:r w:rsidR="00371BF6" w:rsidRPr="00037B45">
        <w:rPr>
          <w:rFonts w:ascii="Times New Roman" w:hAnsi="Times New Roman" w:cs="Times New Roman"/>
          <w:b w:val="0"/>
          <w:bCs w:val="0"/>
          <w:iCs/>
          <w:noProof/>
          <w:sz w:val="24"/>
          <w:szCs w:val="24"/>
          <w:lang w:val="mn-MN"/>
        </w:rPr>
        <w:t>өгөөд эхний үлдэгдл</w:t>
      </w:r>
      <w:r w:rsidR="00C3789D">
        <w:rPr>
          <w:rFonts w:ascii="Times New Roman" w:hAnsi="Times New Roman" w:cs="Times New Roman"/>
          <w:b w:val="0"/>
          <w:bCs w:val="0"/>
          <w:iCs/>
          <w:noProof/>
          <w:sz w:val="24"/>
          <w:szCs w:val="24"/>
          <w:lang w:val="mn-MN"/>
        </w:rPr>
        <w:t xml:space="preserve">ийг </w:t>
      </w:r>
      <w:r w:rsidRPr="00037B45">
        <w:rPr>
          <w:rFonts w:ascii="Times New Roman" w:hAnsi="Times New Roman" w:cs="Times New Roman"/>
          <w:b w:val="0"/>
          <w:bCs w:val="0"/>
          <w:iCs/>
          <w:noProof/>
          <w:sz w:val="24"/>
          <w:szCs w:val="24"/>
          <w:lang w:val="mn-MN"/>
        </w:rPr>
        <w:t>тайлант хугацаан</w:t>
      </w:r>
      <w:r w:rsidR="00D420EA" w:rsidRPr="00037B45">
        <w:rPr>
          <w:rFonts w:ascii="Times New Roman" w:hAnsi="Times New Roman" w:cs="Times New Roman"/>
          <w:b w:val="0"/>
          <w:bCs w:val="0"/>
          <w:iCs/>
          <w:noProof/>
          <w:sz w:val="24"/>
          <w:szCs w:val="24"/>
          <w:lang w:val="mn-MN"/>
        </w:rPr>
        <w:t xml:space="preserve">ы </w:t>
      </w:r>
      <w:r w:rsidR="00C3789D">
        <w:rPr>
          <w:rFonts w:ascii="Times New Roman" w:hAnsi="Times New Roman" w:cs="Times New Roman"/>
          <w:b w:val="0"/>
          <w:bCs w:val="0"/>
          <w:iCs/>
          <w:noProof/>
          <w:sz w:val="24"/>
          <w:szCs w:val="24"/>
          <w:lang w:val="mn-MN"/>
        </w:rPr>
        <w:t xml:space="preserve">үр дүн буюу  </w:t>
      </w:r>
      <w:r w:rsidR="00371BF6" w:rsidRPr="00037B45">
        <w:rPr>
          <w:rFonts w:ascii="Times New Roman" w:hAnsi="Times New Roman" w:cs="Times New Roman"/>
          <w:b w:val="0"/>
          <w:bCs w:val="0"/>
          <w:iCs/>
          <w:noProof/>
          <w:sz w:val="24"/>
          <w:szCs w:val="24"/>
          <w:lang w:val="mn-MN"/>
        </w:rPr>
        <w:t>аш</w:t>
      </w:r>
      <w:r w:rsidR="00D420EA" w:rsidRPr="00037B45">
        <w:rPr>
          <w:rFonts w:ascii="Times New Roman" w:hAnsi="Times New Roman" w:cs="Times New Roman"/>
          <w:b w:val="0"/>
          <w:bCs w:val="0"/>
          <w:iCs/>
          <w:noProof/>
          <w:sz w:val="24"/>
          <w:szCs w:val="24"/>
          <w:lang w:val="mn-MN"/>
        </w:rPr>
        <w:t xml:space="preserve">гийн </w:t>
      </w:r>
      <w:r w:rsidR="00371BF6" w:rsidRPr="00037B45">
        <w:rPr>
          <w:rFonts w:ascii="Times New Roman" w:hAnsi="Times New Roman" w:cs="Times New Roman"/>
          <w:b w:val="0"/>
          <w:bCs w:val="0"/>
          <w:iCs/>
          <w:noProof/>
          <w:sz w:val="24"/>
          <w:szCs w:val="24"/>
          <w:lang w:val="mn-MN"/>
        </w:rPr>
        <w:t xml:space="preserve">дүнгээр нэмэгдүүлж, алдагдалтай ажилласан бол </w:t>
      </w:r>
      <w:r w:rsidR="00D420EA" w:rsidRPr="00037B45">
        <w:rPr>
          <w:rFonts w:ascii="Times New Roman" w:hAnsi="Times New Roman" w:cs="Times New Roman"/>
          <w:b w:val="0"/>
          <w:bCs w:val="0"/>
          <w:iCs/>
          <w:noProof/>
          <w:sz w:val="24"/>
          <w:szCs w:val="24"/>
          <w:lang w:val="mn-MN"/>
        </w:rPr>
        <w:t xml:space="preserve">уг дүнгээр хорогдуулж харуулна. </w:t>
      </w:r>
    </w:p>
    <w:p w14:paraId="02CA57B3" w14:textId="77777777" w:rsidR="00F048D3" w:rsidRPr="00037B45" w:rsidRDefault="00F048D3" w:rsidP="008B49A9">
      <w:pPr>
        <w:pStyle w:val="ListParagraph"/>
        <w:rPr>
          <w:rFonts w:ascii="Times New Roman" w:hAnsi="Times New Roman" w:cs="Times New Roman"/>
          <w:b w:val="0"/>
          <w:bCs w:val="0"/>
          <w:i/>
          <w:iCs/>
          <w:noProof/>
          <w:spacing w:val="4"/>
          <w:sz w:val="24"/>
          <w:szCs w:val="24"/>
          <w:lang w:val="mn-MN"/>
        </w:rPr>
      </w:pPr>
    </w:p>
    <w:p w14:paraId="279319F0" w14:textId="77777777" w:rsidR="00F048D3" w:rsidRPr="00037B45" w:rsidRDefault="00F048D3" w:rsidP="007B5F52">
      <w:pPr>
        <w:pStyle w:val="ListParagraph"/>
        <w:widowControl/>
        <w:numPr>
          <w:ilvl w:val="1"/>
          <w:numId w:val="30"/>
        </w:numPr>
        <w:shd w:val="clear" w:color="auto" w:fill="FFFFFF"/>
        <w:tabs>
          <w:tab w:val="left" w:pos="720"/>
          <w:tab w:val="left" w:pos="9990"/>
        </w:tabs>
        <w:autoSpaceDE/>
        <w:autoSpaceDN/>
        <w:adjustRightInd/>
        <w:jc w:val="both"/>
        <w:rPr>
          <w:rFonts w:ascii="Times New Roman" w:hAnsi="Times New Roman" w:cs="Times New Roman"/>
          <w:b w:val="0"/>
          <w:bCs w:val="0"/>
          <w:noProof/>
          <w:spacing w:val="-1"/>
          <w:sz w:val="24"/>
          <w:szCs w:val="24"/>
        </w:rPr>
      </w:pPr>
      <w:r w:rsidRPr="00CB2B68">
        <w:rPr>
          <w:rFonts w:ascii="Times New Roman" w:hAnsi="Times New Roman" w:cs="Times New Roman"/>
          <w:b w:val="0"/>
          <w:bCs w:val="0"/>
          <w:iCs/>
          <w:noProof/>
          <w:spacing w:val="4"/>
          <w:sz w:val="24"/>
          <w:szCs w:val="24"/>
          <w:lang w:val="mn-MN"/>
        </w:rPr>
        <w:t xml:space="preserve">Бүртгэлийн бодлогын </w:t>
      </w:r>
      <w:r w:rsidR="003157F5" w:rsidRPr="00CB2B68">
        <w:rPr>
          <w:rFonts w:ascii="Times New Roman" w:hAnsi="Times New Roman" w:cs="Times New Roman"/>
          <w:b w:val="0"/>
          <w:bCs w:val="0"/>
          <w:iCs/>
          <w:noProof/>
          <w:spacing w:val="4"/>
          <w:sz w:val="24"/>
          <w:szCs w:val="24"/>
          <w:lang w:val="mn-MN"/>
        </w:rPr>
        <w:t>өөрчлөлт</w:t>
      </w:r>
      <w:r w:rsidRPr="00CB2B68">
        <w:rPr>
          <w:rFonts w:ascii="Times New Roman" w:hAnsi="Times New Roman" w:cs="Times New Roman"/>
          <w:b w:val="0"/>
          <w:bCs w:val="0"/>
          <w:iCs/>
          <w:noProof/>
          <w:spacing w:val="4"/>
          <w:sz w:val="24"/>
          <w:szCs w:val="24"/>
          <w:lang w:val="mn-MN"/>
        </w:rPr>
        <w:t>:</w:t>
      </w:r>
      <w:r w:rsidRPr="00037B45">
        <w:rPr>
          <w:rFonts w:ascii="Times New Roman" w:hAnsi="Times New Roman" w:cs="Times New Roman"/>
          <w:b w:val="0"/>
          <w:bCs w:val="0"/>
          <w:i/>
          <w:iCs/>
          <w:noProof/>
          <w:color w:val="548DD4"/>
          <w:spacing w:val="4"/>
          <w:sz w:val="24"/>
          <w:szCs w:val="24"/>
          <w:lang w:val="mn-MN"/>
        </w:rPr>
        <w:t xml:space="preserve"> </w:t>
      </w:r>
      <w:r w:rsidRPr="00037B45">
        <w:rPr>
          <w:rFonts w:ascii="Times New Roman" w:hAnsi="Times New Roman" w:cs="Times New Roman"/>
          <w:b w:val="0"/>
          <w:bCs w:val="0"/>
          <w:noProof/>
          <w:spacing w:val="4"/>
          <w:sz w:val="24"/>
          <w:szCs w:val="24"/>
          <w:lang w:val="mn-MN"/>
        </w:rPr>
        <w:t xml:space="preserve">Нягтлан бодох бүртгэлийн </w:t>
      </w:r>
      <w:r w:rsidRPr="00037B45">
        <w:rPr>
          <w:rFonts w:ascii="Times New Roman" w:hAnsi="Times New Roman" w:cs="Times New Roman"/>
          <w:b w:val="0"/>
          <w:bCs w:val="0"/>
          <w:noProof/>
          <w:sz w:val="24"/>
          <w:szCs w:val="24"/>
          <w:lang w:val="mn-MN"/>
        </w:rPr>
        <w:t xml:space="preserve">бодлогын </w:t>
      </w:r>
      <w:r w:rsidR="003157F5">
        <w:rPr>
          <w:rFonts w:ascii="Times New Roman" w:hAnsi="Times New Roman" w:cs="Times New Roman"/>
          <w:b w:val="0"/>
          <w:bCs w:val="0"/>
          <w:noProof/>
          <w:sz w:val="24"/>
          <w:szCs w:val="24"/>
          <w:lang w:val="mn-MN"/>
        </w:rPr>
        <w:t>өөрчлөлт</w:t>
      </w:r>
      <w:r w:rsidRPr="00037B45">
        <w:rPr>
          <w:rFonts w:ascii="Times New Roman" w:hAnsi="Times New Roman" w:cs="Times New Roman"/>
          <w:b w:val="0"/>
          <w:bCs w:val="0"/>
          <w:noProof/>
          <w:sz w:val="24"/>
          <w:szCs w:val="24"/>
          <w:lang w:val="mn-MN"/>
        </w:rPr>
        <w:t>ийн нөлөө, үндсэн алдааг</w:t>
      </w:r>
      <w:r w:rsidRPr="00037B45">
        <w:rPr>
          <w:rFonts w:ascii="Times New Roman" w:hAnsi="Times New Roman" w:cs="Times New Roman"/>
          <w:b w:val="0"/>
          <w:sz w:val="24"/>
          <w:szCs w:val="24"/>
          <w:lang w:val="mn-MN"/>
        </w:rPr>
        <w:t xml:space="preserve"> </w:t>
      </w:r>
      <w:r w:rsidRPr="00037B45">
        <w:rPr>
          <w:rFonts w:ascii="Times New Roman" w:hAnsi="Times New Roman" w:cs="Times New Roman"/>
          <w:b w:val="0"/>
          <w:bCs w:val="0"/>
          <w:noProof/>
          <w:sz w:val="24"/>
          <w:szCs w:val="24"/>
          <w:lang w:val="mn-MN"/>
        </w:rPr>
        <w:t xml:space="preserve">хуримтлагдсан </w:t>
      </w:r>
      <w:r w:rsidR="00D420EA" w:rsidRPr="00037B45">
        <w:rPr>
          <w:rFonts w:ascii="Times New Roman" w:hAnsi="Times New Roman" w:cs="Times New Roman"/>
          <w:b w:val="0"/>
          <w:bCs w:val="0"/>
          <w:noProof/>
          <w:sz w:val="24"/>
          <w:szCs w:val="24"/>
          <w:lang w:val="mn-MN"/>
        </w:rPr>
        <w:t xml:space="preserve">үр дүн дансанд </w:t>
      </w:r>
      <w:r w:rsidRPr="00037B45">
        <w:rPr>
          <w:rFonts w:ascii="Times New Roman" w:hAnsi="Times New Roman" w:cs="Times New Roman"/>
          <w:b w:val="0"/>
          <w:bCs w:val="0"/>
          <w:noProof/>
          <w:spacing w:val="-2"/>
          <w:sz w:val="24"/>
          <w:szCs w:val="24"/>
          <w:lang w:val="mn-MN"/>
        </w:rPr>
        <w:t xml:space="preserve">залруулна. Уг залруулгаар </w:t>
      </w:r>
      <w:r w:rsidR="00BA4F81" w:rsidRPr="00037B45">
        <w:rPr>
          <w:rFonts w:ascii="Times New Roman" w:hAnsi="Times New Roman" w:cs="Times New Roman"/>
          <w:b w:val="0"/>
          <w:bCs w:val="0"/>
          <w:noProof/>
          <w:spacing w:val="-2"/>
          <w:sz w:val="24"/>
          <w:szCs w:val="24"/>
          <w:lang w:val="mn-MN"/>
        </w:rPr>
        <w:t>Нийгмийн даатгалын байгууллагын</w:t>
      </w:r>
      <w:r w:rsidRPr="00037B45">
        <w:rPr>
          <w:rFonts w:ascii="Times New Roman" w:hAnsi="Times New Roman" w:cs="Times New Roman"/>
          <w:b w:val="0"/>
          <w:bCs w:val="0"/>
          <w:noProof/>
          <w:spacing w:val="-2"/>
          <w:sz w:val="24"/>
          <w:szCs w:val="24"/>
          <w:lang w:val="mn-MN"/>
        </w:rPr>
        <w:t xml:space="preserve"> нийт </w:t>
      </w:r>
      <w:r w:rsidR="003157F5">
        <w:rPr>
          <w:rFonts w:ascii="Times New Roman" w:hAnsi="Times New Roman" w:cs="Times New Roman"/>
          <w:b w:val="0"/>
          <w:bCs w:val="0"/>
          <w:noProof/>
          <w:spacing w:val="-2"/>
          <w:sz w:val="24"/>
          <w:szCs w:val="24"/>
          <w:lang w:val="mn-MN"/>
        </w:rPr>
        <w:t>хөрөнгийн</w:t>
      </w:r>
      <w:r w:rsidR="00D420EA" w:rsidRPr="00037B45">
        <w:rPr>
          <w:rFonts w:ascii="Times New Roman" w:hAnsi="Times New Roman" w:cs="Times New Roman"/>
          <w:b w:val="0"/>
          <w:bCs w:val="0"/>
          <w:noProof/>
          <w:spacing w:val="-2"/>
          <w:sz w:val="24"/>
          <w:szCs w:val="24"/>
          <w:lang w:val="mn-MN"/>
        </w:rPr>
        <w:t xml:space="preserve"> </w:t>
      </w:r>
      <w:r w:rsidRPr="00037B45">
        <w:rPr>
          <w:rFonts w:ascii="Times New Roman" w:hAnsi="Times New Roman" w:cs="Times New Roman"/>
          <w:b w:val="0"/>
          <w:bCs w:val="0"/>
          <w:noProof/>
          <w:spacing w:val="-2"/>
          <w:sz w:val="24"/>
          <w:szCs w:val="24"/>
          <w:lang w:val="mn-MN"/>
        </w:rPr>
        <w:t xml:space="preserve">өссөн </w:t>
      </w:r>
      <w:r w:rsidRPr="00037B45">
        <w:rPr>
          <w:rFonts w:ascii="Times New Roman" w:hAnsi="Times New Roman" w:cs="Times New Roman"/>
          <w:b w:val="0"/>
          <w:bCs w:val="0"/>
          <w:noProof/>
          <w:spacing w:val="1"/>
          <w:sz w:val="24"/>
          <w:szCs w:val="24"/>
          <w:lang w:val="mn-MN"/>
        </w:rPr>
        <w:t xml:space="preserve">болон буурсан дүнг өмчийн </w:t>
      </w:r>
      <w:r w:rsidR="003157F5">
        <w:rPr>
          <w:rFonts w:ascii="Times New Roman" w:hAnsi="Times New Roman" w:cs="Times New Roman"/>
          <w:b w:val="0"/>
          <w:bCs w:val="0"/>
          <w:noProof/>
          <w:spacing w:val="1"/>
          <w:sz w:val="24"/>
          <w:szCs w:val="24"/>
          <w:lang w:val="mn-MN"/>
        </w:rPr>
        <w:t>өөрчлөлт</w:t>
      </w:r>
      <w:r w:rsidRPr="00037B45">
        <w:rPr>
          <w:rFonts w:ascii="Times New Roman" w:hAnsi="Times New Roman" w:cs="Times New Roman"/>
          <w:b w:val="0"/>
          <w:bCs w:val="0"/>
          <w:noProof/>
          <w:spacing w:val="1"/>
          <w:sz w:val="24"/>
          <w:szCs w:val="24"/>
          <w:lang w:val="mn-MN"/>
        </w:rPr>
        <w:t xml:space="preserve">ийн тайланд </w:t>
      </w:r>
      <w:r w:rsidRPr="00037B45">
        <w:rPr>
          <w:rFonts w:ascii="Times New Roman" w:hAnsi="Times New Roman" w:cs="Times New Roman"/>
          <w:b w:val="0"/>
          <w:bCs w:val="0"/>
          <w:noProof/>
          <w:spacing w:val="-1"/>
          <w:sz w:val="24"/>
          <w:szCs w:val="24"/>
          <w:lang w:val="mn-MN"/>
        </w:rPr>
        <w:t>тусган харуулна.</w:t>
      </w:r>
    </w:p>
    <w:p w14:paraId="5156D099" w14:textId="77777777" w:rsidR="00F048D3" w:rsidRDefault="00F048D3" w:rsidP="008B49A9">
      <w:pPr>
        <w:shd w:val="clear" w:color="auto" w:fill="FFFFFF"/>
        <w:tabs>
          <w:tab w:val="left" w:pos="0"/>
          <w:tab w:val="left" w:pos="9990"/>
        </w:tabs>
        <w:jc w:val="both"/>
        <w:rPr>
          <w:rFonts w:ascii="Times New Roman" w:hAnsi="Times New Roman" w:cs="Times New Roman"/>
          <w:b w:val="0"/>
          <w:i/>
          <w:iCs/>
          <w:noProof/>
          <w:spacing w:val="-1"/>
          <w:sz w:val="24"/>
          <w:szCs w:val="24"/>
          <w:u w:val="single"/>
        </w:rPr>
      </w:pPr>
    </w:p>
    <w:p w14:paraId="0A8D6835" w14:textId="77777777" w:rsidR="00F048D3" w:rsidRPr="00CB2B68" w:rsidRDefault="00F048D3" w:rsidP="008B49A9">
      <w:pPr>
        <w:shd w:val="clear" w:color="auto" w:fill="FFFFFF"/>
        <w:tabs>
          <w:tab w:val="left" w:pos="0"/>
          <w:tab w:val="left" w:pos="9990"/>
        </w:tabs>
        <w:jc w:val="both"/>
        <w:rPr>
          <w:rFonts w:ascii="Times New Roman" w:hAnsi="Times New Roman" w:cs="Times New Roman"/>
          <w:b w:val="0"/>
          <w:iCs/>
          <w:noProof/>
          <w:spacing w:val="-1"/>
          <w:sz w:val="24"/>
          <w:szCs w:val="24"/>
          <w:lang w:val="mn-MN"/>
        </w:rPr>
      </w:pPr>
      <w:r w:rsidRPr="00CB2B68">
        <w:rPr>
          <w:rFonts w:ascii="Times New Roman" w:hAnsi="Times New Roman" w:cs="Times New Roman"/>
          <w:b w:val="0"/>
          <w:iCs/>
          <w:noProof/>
          <w:spacing w:val="-1"/>
          <w:sz w:val="24"/>
          <w:szCs w:val="24"/>
          <w:lang w:val="mn-MN"/>
        </w:rPr>
        <w:t>Тав: Мөнгөн гүйлгээний тайлан</w:t>
      </w:r>
    </w:p>
    <w:p w14:paraId="6DE37EEF" w14:textId="77777777" w:rsidR="00F048D3" w:rsidRPr="00037B45" w:rsidRDefault="00F048D3" w:rsidP="008B49A9">
      <w:pPr>
        <w:pStyle w:val="ListParagraph"/>
        <w:shd w:val="clear" w:color="auto" w:fill="FFFFFF"/>
        <w:tabs>
          <w:tab w:val="left" w:pos="0"/>
          <w:tab w:val="left" w:pos="9990"/>
        </w:tabs>
        <w:jc w:val="both"/>
        <w:rPr>
          <w:rFonts w:ascii="Times New Roman" w:hAnsi="Times New Roman" w:cs="Times New Roman"/>
          <w:b w:val="0"/>
          <w:bCs w:val="0"/>
          <w:noProof/>
          <w:sz w:val="24"/>
          <w:szCs w:val="24"/>
        </w:rPr>
      </w:pPr>
    </w:p>
    <w:p w14:paraId="4B89942E" w14:textId="77777777" w:rsidR="00F048D3" w:rsidRPr="00037B45" w:rsidRDefault="00F048D3" w:rsidP="007B5F52">
      <w:pPr>
        <w:pStyle w:val="ListParagraph"/>
        <w:widowControl/>
        <w:numPr>
          <w:ilvl w:val="1"/>
          <w:numId w:val="31"/>
        </w:numPr>
        <w:shd w:val="clear" w:color="auto" w:fill="FFFFFF"/>
        <w:tabs>
          <w:tab w:val="left" w:pos="0"/>
          <w:tab w:val="left" w:pos="9990"/>
        </w:tabs>
        <w:autoSpaceDE/>
        <w:autoSpaceDN/>
        <w:adjustRightInd/>
        <w:ind w:left="720" w:hanging="720"/>
        <w:jc w:val="both"/>
        <w:rPr>
          <w:rFonts w:ascii="Times New Roman" w:hAnsi="Times New Roman" w:cs="Times New Roman"/>
          <w:b w:val="0"/>
          <w:bCs w:val="0"/>
          <w:noProof/>
          <w:sz w:val="24"/>
          <w:szCs w:val="24"/>
        </w:rPr>
      </w:pPr>
      <w:r w:rsidRPr="00037B45">
        <w:rPr>
          <w:rFonts w:ascii="Times New Roman" w:hAnsi="Times New Roman" w:cs="Times New Roman"/>
          <w:b w:val="0"/>
          <w:bCs w:val="0"/>
          <w:noProof/>
          <w:sz w:val="24"/>
          <w:szCs w:val="24"/>
          <w:lang w:val="mn-MN"/>
        </w:rPr>
        <w:t xml:space="preserve">Мөнгөн гүйлгээний тайланд </w:t>
      </w:r>
      <w:r w:rsidR="00BA4F81" w:rsidRPr="00037B45">
        <w:rPr>
          <w:rFonts w:ascii="Times New Roman" w:hAnsi="Times New Roman" w:cs="Times New Roman"/>
          <w:b w:val="0"/>
          <w:bCs w:val="0"/>
          <w:noProof/>
          <w:spacing w:val="-1"/>
          <w:sz w:val="24"/>
          <w:szCs w:val="24"/>
          <w:lang w:val="mn-MN"/>
        </w:rPr>
        <w:t>Нийгмийн даатгалын байгууллагын</w:t>
      </w:r>
      <w:r w:rsidRPr="00037B45">
        <w:rPr>
          <w:rFonts w:ascii="Times New Roman" w:hAnsi="Times New Roman" w:cs="Times New Roman"/>
          <w:b w:val="0"/>
          <w:bCs w:val="0"/>
          <w:noProof/>
          <w:spacing w:val="-1"/>
          <w:sz w:val="24"/>
          <w:szCs w:val="24"/>
          <w:lang w:val="mn-MN"/>
        </w:rPr>
        <w:t xml:space="preserve"> мөнгөн </w:t>
      </w:r>
      <w:r w:rsidR="003157F5">
        <w:rPr>
          <w:rFonts w:ascii="Times New Roman" w:hAnsi="Times New Roman" w:cs="Times New Roman"/>
          <w:b w:val="0"/>
          <w:bCs w:val="0"/>
          <w:noProof/>
          <w:spacing w:val="-1"/>
          <w:sz w:val="24"/>
          <w:szCs w:val="24"/>
          <w:lang w:val="mn-MN"/>
        </w:rPr>
        <w:t>хөрөнгийн</w:t>
      </w:r>
      <w:r w:rsidRPr="00037B45">
        <w:rPr>
          <w:rFonts w:ascii="Times New Roman" w:hAnsi="Times New Roman" w:cs="Times New Roman"/>
          <w:b w:val="0"/>
          <w:bCs w:val="0"/>
          <w:noProof/>
          <w:spacing w:val="-1"/>
          <w:sz w:val="24"/>
          <w:szCs w:val="24"/>
          <w:lang w:val="mn-MN"/>
        </w:rPr>
        <w:t xml:space="preserve"> </w:t>
      </w:r>
      <w:r w:rsidRPr="00037B45">
        <w:rPr>
          <w:rFonts w:ascii="Times New Roman" w:hAnsi="Times New Roman" w:cs="Times New Roman"/>
          <w:b w:val="0"/>
          <w:bCs w:val="0"/>
          <w:noProof/>
          <w:sz w:val="24"/>
          <w:szCs w:val="24"/>
          <w:lang w:val="mn-MN"/>
        </w:rPr>
        <w:t xml:space="preserve">сүүлийн хоёр жилийн </w:t>
      </w:r>
      <w:r w:rsidRPr="00037B45">
        <w:rPr>
          <w:rFonts w:ascii="Times New Roman" w:hAnsi="Times New Roman" w:cs="Times New Roman"/>
          <w:b w:val="0"/>
          <w:bCs w:val="0"/>
          <w:noProof/>
          <w:spacing w:val="-1"/>
          <w:sz w:val="24"/>
          <w:szCs w:val="24"/>
          <w:lang w:val="mn-MN"/>
        </w:rPr>
        <w:t>хөдлөл</w:t>
      </w:r>
      <w:r w:rsidR="00C3789D">
        <w:rPr>
          <w:rFonts w:ascii="Times New Roman" w:hAnsi="Times New Roman" w:cs="Times New Roman"/>
          <w:b w:val="0"/>
          <w:bCs w:val="0"/>
          <w:noProof/>
          <w:spacing w:val="-1"/>
          <w:sz w:val="24"/>
          <w:szCs w:val="24"/>
          <w:lang w:val="mn-MN"/>
        </w:rPr>
        <w:t>,</w:t>
      </w:r>
      <w:r w:rsidRPr="00037B45">
        <w:rPr>
          <w:rFonts w:ascii="Times New Roman" w:hAnsi="Times New Roman" w:cs="Times New Roman"/>
          <w:b w:val="0"/>
          <w:bCs w:val="0"/>
          <w:noProof/>
          <w:spacing w:val="-1"/>
          <w:sz w:val="24"/>
          <w:szCs w:val="24"/>
          <w:lang w:val="mn-MN"/>
        </w:rPr>
        <w:t xml:space="preserve"> </w:t>
      </w:r>
      <w:r w:rsidR="003157F5">
        <w:rPr>
          <w:rFonts w:ascii="Times New Roman" w:hAnsi="Times New Roman" w:cs="Times New Roman"/>
          <w:b w:val="0"/>
          <w:bCs w:val="0"/>
          <w:noProof/>
          <w:spacing w:val="-1"/>
          <w:sz w:val="24"/>
          <w:szCs w:val="24"/>
          <w:lang w:val="mn-MN"/>
        </w:rPr>
        <w:t>өөрчлөлт</w:t>
      </w:r>
      <w:r w:rsidRPr="00037B45">
        <w:rPr>
          <w:rFonts w:ascii="Times New Roman" w:hAnsi="Times New Roman" w:cs="Times New Roman"/>
          <w:b w:val="0"/>
          <w:bCs w:val="0"/>
          <w:noProof/>
          <w:spacing w:val="-1"/>
          <w:sz w:val="24"/>
          <w:szCs w:val="24"/>
          <w:lang w:val="mn-MN"/>
        </w:rPr>
        <w:t xml:space="preserve">ийг </w:t>
      </w:r>
      <w:r w:rsidRPr="00037B45">
        <w:rPr>
          <w:rFonts w:ascii="Times New Roman" w:hAnsi="Times New Roman" w:cs="Times New Roman"/>
          <w:b w:val="0"/>
          <w:bCs w:val="0"/>
          <w:noProof/>
          <w:sz w:val="24"/>
          <w:szCs w:val="24"/>
          <w:lang w:val="mn-MN"/>
        </w:rPr>
        <w:t>зэрэгцүүлэн үзүүлнэ.</w:t>
      </w:r>
      <w:r w:rsidRPr="00037B45">
        <w:rPr>
          <w:rFonts w:ascii="Times New Roman" w:hAnsi="Times New Roman" w:cs="Times New Roman"/>
          <w:b w:val="0"/>
          <w:bCs w:val="0"/>
          <w:noProof/>
          <w:sz w:val="24"/>
          <w:szCs w:val="24"/>
        </w:rPr>
        <w:t xml:space="preserve"> </w:t>
      </w:r>
      <w:r w:rsidRPr="00037B45">
        <w:rPr>
          <w:rFonts w:ascii="Times New Roman" w:hAnsi="Times New Roman" w:cs="Times New Roman"/>
          <w:b w:val="0"/>
          <w:bCs w:val="0"/>
          <w:noProof/>
          <w:spacing w:val="2"/>
          <w:sz w:val="24"/>
          <w:szCs w:val="24"/>
          <w:lang w:val="mn-MN"/>
        </w:rPr>
        <w:t>Улир</w:t>
      </w:r>
      <w:r w:rsidR="00AB7D0E" w:rsidRPr="00037B45">
        <w:rPr>
          <w:rFonts w:ascii="Times New Roman" w:hAnsi="Times New Roman" w:cs="Times New Roman"/>
          <w:b w:val="0"/>
          <w:bCs w:val="0"/>
          <w:noProof/>
          <w:spacing w:val="2"/>
          <w:sz w:val="24"/>
          <w:szCs w:val="24"/>
          <w:lang w:val="mn-MN"/>
        </w:rPr>
        <w:t>а</w:t>
      </w:r>
      <w:r w:rsidRPr="00037B45">
        <w:rPr>
          <w:rFonts w:ascii="Times New Roman" w:hAnsi="Times New Roman" w:cs="Times New Roman"/>
          <w:b w:val="0"/>
          <w:bCs w:val="0"/>
          <w:noProof/>
          <w:spacing w:val="2"/>
          <w:sz w:val="24"/>
          <w:szCs w:val="24"/>
          <w:lang w:val="mn-MN"/>
        </w:rPr>
        <w:t>л</w:t>
      </w:r>
      <w:r w:rsidR="00AB7D0E" w:rsidRPr="00037B45">
        <w:rPr>
          <w:rFonts w:ascii="Times New Roman" w:hAnsi="Times New Roman" w:cs="Times New Roman"/>
          <w:b w:val="0"/>
          <w:bCs w:val="0"/>
          <w:noProof/>
          <w:spacing w:val="2"/>
          <w:sz w:val="24"/>
          <w:szCs w:val="24"/>
          <w:lang w:val="mn-MN"/>
        </w:rPr>
        <w:t xml:space="preserve"> болон хагас жилийн </w:t>
      </w:r>
      <w:r w:rsidRPr="00037B45">
        <w:rPr>
          <w:rFonts w:ascii="Times New Roman" w:hAnsi="Times New Roman" w:cs="Times New Roman"/>
          <w:b w:val="0"/>
          <w:bCs w:val="0"/>
          <w:noProof/>
          <w:spacing w:val="2"/>
          <w:sz w:val="24"/>
          <w:szCs w:val="24"/>
          <w:lang w:val="mn-MN"/>
        </w:rPr>
        <w:t xml:space="preserve">санхүүгийн тайланд өмнөх жилийн харьцуулагдах </w:t>
      </w:r>
      <w:r w:rsidRPr="00037B45">
        <w:rPr>
          <w:rFonts w:ascii="Times New Roman" w:hAnsi="Times New Roman" w:cs="Times New Roman"/>
          <w:b w:val="0"/>
          <w:bCs w:val="0"/>
          <w:noProof/>
          <w:sz w:val="24"/>
          <w:szCs w:val="24"/>
          <w:lang w:val="mn-MN"/>
        </w:rPr>
        <w:t>хугацааны мөнгөн гүйлгээг хамт илэрхийлнэ.</w:t>
      </w:r>
    </w:p>
    <w:p w14:paraId="78067E33" w14:textId="77777777" w:rsidR="00631740" w:rsidRPr="00037B45" w:rsidRDefault="00631740" w:rsidP="008B49A9">
      <w:pPr>
        <w:pStyle w:val="ListParagraph"/>
        <w:shd w:val="clear" w:color="auto" w:fill="FFFFFF"/>
        <w:tabs>
          <w:tab w:val="left" w:pos="0"/>
          <w:tab w:val="left" w:pos="9990"/>
        </w:tabs>
        <w:jc w:val="both"/>
        <w:rPr>
          <w:rFonts w:ascii="Times New Roman" w:hAnsi="Times New Roman" w:cs="Times New Roman"/>
          <w:b w:val="0"/>
          <w:bCs w:val="0"/>
          <w:noProof/>
          <w:sz w:val="24"/>
          <w:szCs w:val="24"/>
          <w:lang w:val="mn-MN"/>
        </w:rPr>
      </w:pPr>
    </w:p>
    <w:p w14:paraId="2C247466" w14:textId="77777777" w:rsidR="00F048D3" w:rsidRPr="00037B45" w:rsidRDefault="00BA4F81" w:rsidP="007B5F52">
      <w:pPr>
        <w:pStyle w:val="ListParagraph"/>
        <w:widowControl/>
        <w:numPr>
          <w:ilvl w:val="1"/>
          <w:numId w:val="31"/>
        </w:numPr>
        <w:shd w:val="clear" w:color="auto" w:fill="FFFFFF"/>
        <w:tabs>
          <w:tab w:val="left" w:pos="0"/>
          <w:tab w:val="left" w:pos="9990"/>
        </w:tabs>
        <w:autoSpaceDE/>
        <w:autoSpaceDN/>
        <w:adjustRightInd/>
        <w:ind w:left="720" w:hanging="720"/>
        <w:jc w:val="both"/>
        <w:rPr>
          <w:rFonts w:ascii="Times New Roman" w:hAnsi="Times New Roman" w:cs="Times New Roman"/>
          <w:b w:val="0"/>
          <w:bCs w:val="0"/>
          <w:noProof/>
          <w:sz w:val="24"/>
          <w:szCs w:val="24"/>
        </w:rPr>
      </w:pPr>
      <w:r w:rsidRPr="00037B45">
        <w:rPr>
          <w:rFonts w:ascii="Times New Roman" w:hAnsi="Times New Roman" w:cs="Times New Roman"/>
          <w:b w:val="0"/>
          <w:bCs w:val="0"/>
          <w:noProof/>
          <w:spacing w:val="-7"/>
          <w:sz w:val="24"/>
          <w:szCs w:val="24"/>
          <w:lang w:val="mn-MN"/>
        </w:rPr>
        <w:t>Нийгмийн даатгалын байгууллага</w:t>
      </w:r>
      <w:r w:rsidR="00F048D3" w:rsidRPr="00037B45">
        <w:rPr>
          <w:rFonts w:ascii="Times New Roman" w:hAnsi="Times New Roman" w:cs="Times New Roman"/>
          <w:b w:val="0"/>
          <w:bCs w:val="0"/>
          <w:noProof/>
          <w:spacing w:val="-5"/>
          <w:sz w:val="24"/>
          <w:szCs w:val="24"/>
          <w:lang w:val="mn-MN"/>
        </w:rPr>
        <w:t xml:space="preserve"> нь</w:t>
      </w:r>
      <w:r w:rsidR="00F048D3" w:rsidRPr="00037B45">
        <w:rPr>
          <w:rFonts w:ascii="Times New Roman" w:hAnsi="Times New Roman" w:cs="Times New Roman"/>
          <w:b w:val="0"/>
          <w:bCs w:val="0"/>
          <w:noProof/>
          <w:spacing w:val="7"/>
          <w:sz w:val="24"/>
          <w:szCs w:val="24"/>
          <w:lang w:val="mn-MN"/>
        </w:rPr>
        <w:t xml:space="preserve"> Сангийн яамнаас баталсан маягт, аргачлалд нийцүүлэн үндсэн үйл ажиллагааны мөнгөн гүйлгээг </w:t>
      </w:r>
      <w:r w:rsidR="00F048D3" w:rsidRPr="00037B45">
        <w:rPr>
          <w:rFonts w:ascii="Times New Roman" w:hAnsi="Times New Roman" w:cs="Times New Roman"/>
          <w:b w:val="0"/>
          <w:bCs w:val="0"/>
          <w:noProof/>
          <w:spacing w:val="4"/>
          <w:sz w:val="24"/>
          <w:szCs w:val="24"/>
          <w:lang w:val="mn-MN"/>
        </w:rPr>
        <w:t>нийт мөнгөн орлого болон мөнгөн зарлагыг үндсэн ангиллаар нь</w:t>
      </w:r>
      <w:r w:rsidR="00F048D3" w:rsidRPr="00037B45">
        <w:rPr>
          <w:rFonts w:ascii="Times New Roman" w:hAnsi="Times New Roman" w:cs="Times New Roman"/>
          <w:b w:val="0"/>
          <w:bCs w:val="0"/>
          <w:i/>
          <w:iCs/>
          <w:noProof/>
          <w:spacing w:val="4"/>
          <w:sz w:val="24"/>
          <w:szCs w:val="24"/>
          <w:lang w:val="mn-MN"/>
        </w:rPr>
        <w:t xml:space="preserve"> </w:t>
      </w:r>
      <w:r w:rsidR="00F048D3" w:rsidRPr="00037B45">
        <w:rPr>
          <w:rFonts w:ascii="Times New Roman" w:hAnsi="Times New Roman" w:cs="Times New Roman"/>
          <w:b w:val="0"/>
          <w:bCs w:val="0"/>
          <w:noProof/>
          <w:spacing w:val="-1"/>
          <w:sz w:val="24"/>
          <w:szCs w:val="24"/>
          <w:lang w:val="mn-MN"/>
        </w:rPr>
        <w:t xml:space="preserve">илэрхийлэх шууд аргаар тайлагнана. </w:t>
      </w:r>
    </w:p>
    <w:p w14:paraId="0D9228ED" w14:textId="77777777" w:rsidR="00F048D3" w:rsidRPr="00037B45" w:rsidRDefault="00F048D3" w:rsidP="008B49A9">
      <w:pPr>
        <w:pStyle w:val="ListParagraph"/>
        <w:rPr>
          <w:rFonts w:ascii="Times New Roman" w:hAnsi="Times New Roman" w:cs="Times New Roman"/>
          <w:b w:val="0"/>
          <w:bCs w:val="0"/>
          <w:noProof/>
          <w:spacing w:val="-1"/>
          <w:sz w:val="24"/>
          <w:szCs w:val="24"/>
          <w:lang w:val="mn-MN"/>
        </w:rPr>
      </w:pPr>
    </w:p>
    <w:p w14:paraId="3B38C498" w14:textId="77777777" w:rsidR="0070009C" w:rsidRPr="00F71110" w:rsidRDefault="00F048D3" w:rsidP="00F71110">
      <w:pPr>
        <w:pStyle w:val="ListParagraph"/>
        <w:widowControl/>
        <w:numPr>
          <w:ilvl w:val="1"/>
          <w:numId w:val="31"/>
        </w:numPr>
        <w:shd w:val="clear" w:color="auto" w:fill="FFFFFF"/>
        <w:tabs>
          <w:tab w:val="left" w:pos="0"/>
          <w:tab w:val="left" w:pos="9990"/>
        </w:tabs>
        <w:autoSpaceDE/>
        <w:autoSpaceDN/>
        <w:adjustRightInd/>
        <w:ind w:left="720" w:hanging="720"/>
        <w:jc w:val="both"/>
        <w:rPr>
          <w:rFonts w:ascii="Times New Roman" w:hAnsi="Times New Roman" w:cs="Times New Roman"/>
          <w:b w:val="0"/>
          <w:bCs w:val="0"/>
          <w:noProof/>
          <w:sz w:val="24"/>
          <w:szCs w:val="24"/>
        </w:rPr>
      </w:pPr>
      <w:r w:rsidRPr="00037B45">
        <w:rPr>
          <w:rFonts w:ascii="Times New Roman" w:hAnsi="Times New Roman" w:cs="Times New Roman"/>
          <w:b w:val="0"/>
          <w:bCs w:val="0"/>
          <w:noProof/>
          <w:spacing w:val="-1"/>
          <w:sz w:val="24"/>
          <w:szCs w:val="24"/>
          <w:lang w:val="mn-MN"/>
        </w:rPr>
        <w:t xml:space="preserve">Шууд аргаар тодорхойлох нийт мөнгөн орлого болон мөнгөн </w:t>
      </w:r>
      <w:r w:rsidRPr="00037B45">
        <w:rPr>
          <w:rFonts w:ascii="Times New Roman" w:hAnsi="Times New Roman" w:cs="Times New Roman"/>
          <w:b w:val="0"/>
          <w:bCs w:val="0"/>
          <w:noProof/>
          <w:sz w:val="24"/>
          <w:szCs w:val="24"/>
          <w:lang w:val="mn-MN"/>
        </w:rPr>
        <w:t xml:space="preserve">зардлын дүнг Санхүүгийн үр дүнгийн тайлангийн үндсэн ангилалд нийцүүлэн гаргах </w:t>
      </w:r>
      <w:r w:rsidRPr="00037B45">
        <w:rPr>
          <w:rFonts w:ascii="Times New Roman" w:hAnsi="Times New Roman" w:cs="Times New Roman"/>
          <w:b w:val="0"/>
          <w:bCs w:val="0"/>
          <w:noProof/>
          <w:sz w:val="24"/>
          <w:szCs w:val="24"/>
          <w:lang w:val="mn-MN"/>
        </w:rPr>
        <w:lastRenderedPageBreak/>
        <w:t xml:space="preserve">бөгөөд </w:t>
      </w:r>
      <w:r w:rsidRPr="00037B45">
        <w:rPr>
          <w:rFonts w:ascii="Times New Roman" w:hAnsi="Times New Roman" w:cs="Times New Roman"/>
          <w:b w:val="0"/>
          <w:bCs w:val="0"/>
          <w:noProof/>
          <w:spacing w:val="7"/>
          <w:sz w:val="24"/>
          <w:szCs w:val="24"/>
          <w:lang w:val="mn-MN"/>
        </w:rPr>
        <w:t xml:space="preserve">Санхүүгийн байдлын тайлан /авлага, </w:t>
      </w:r>
      <w:r w:rsidRPr="00037B45">
        <w:rPr>
          <w:rFonts w:ascii="Times New Roman" w:hAnsi="Times New Roman" w:cs="Times New Roman"/>
          <w:b w:val="0"/>
          <w:bCs w:val="0"/>
          <w:noProof/>
          <w:spacing w:val="-2"/>
          <w:sz w:val="24"/>
          <w:szCs w:val="24"/>
          <w:lang w:val="mn-MN"/>
        </w:rPr>
        <w:t>б</w:t>
      </w:r>
      <w:r w:rsidRPr="00037B45">
        <w:rPr>
          <w:rFonts w:ascii="Times New Roman" w:hAnsi="Times New Roman" w:cs="Times New Roman"/>
          <w:b w:val="0"/>
          <w:bCs w:val="0"/>
          <w:noProof/>
          <w:spacing w:val="8"/>
          <w:sz w:val="24"/>
          <w:szCs w:val="24"/>
          <w:lang w:val="mn-MN"/>
        </w:rPr>
        <w:t xml:space="preserve">араа материал, </w:t>
      </w:r>
      <w:r w:rsidR="003157F5">
        <w:rPr>
          <w:rFonts w:ascii="Times New Roman" w:hAnsi="Times New Roman" w:cs="Times New Roman"/>
          <w:b w:val="0"/>
          <w:bCs w:val="0"/>
          <w:noProof/>
          <w:spacing w:val="8"/>
          <w:sz w:val="24"/>
          <w:szCs w:val="24"/>
          <w:lang w:val="mn-MN"/>
        </w:rPr>
        <w:t>өр төлбөрийн</w:t>
      </w:r>
      <w:r w:rsidRPr="00037B45">
        <w:rPr>
          <w:rFonts w:ascii="Times New Roman" w:hAnsi="Times New Roman" w:cs="Times New Roman"/>
          <w:b w:val="0"/>
          <w:bCs w:val="0"/>
          <w:noProof/>
          <w:spacing w:val="8"/>
          <w:sz w:val="24"/>
          <w:szCs w:val="24"/>
          <w:lang w:val="mn-MN"/>
        </w:rPr>
        <w:t xml:space="preserve"> дансуудад </w:t>
      </w:r>
      <w:r w:rsidRPr="00037B45">
        <w:rPr>
          <w:rFonts w:ascii="Times New Roman" w:hAnsi="Times New Roman" w:cs="Times New Roman"/>
          <w:b w:val="0"/>
          <w:bCs w:val="0"/>
          <w:noProof/>
          <w:sz w:val="24"/>
          <w:szCs w:val="24"/>
          <w:lang w:val="mn-MN"/>
        </w:rPr>
        <w:t xml:space="preserve">тайлант хугацааны туршид гарсан </w:t>
      </w:r>
      <w:r w:rsidR="003157F5">
        <w:rPr>
          <w:rFonts w:ascii="Times New Roman" w:hAnsi="Times New Roman" w:cs="Times New Roman"/>
          <w:b w:val="0"/>
          <w:bCs w:val="0"/>
          <w:noProof/>
          <w:sz w:val="24"/>
          <w:szCs w:val="24"/>
          <w:lang w:val="mn-MN"/>
        </w:rPr>
        <w:t>өөрчлөлт</w:t>
      </w:r>
      <w:r w:rsidRPr="00037B45">
        <w:rPr>
          <w:rFonts w:ascii="Times New Roman" w:hAnsi="Times New Roman" w:cs="Times New Roman"/>
          <w:b w:val="0"/>
          <w:bCs w:val="0"/>
          <w:noProof/>
          <w:sz w:val="24"/>
          <w:szCs w:val="24"/>
          <w:lang w:val="mn-MN"/>
        </w:rPr>
        <w:t xml:space="preserve">/ болон </w:t>
      </w:r>
      <w:r w:rsidR="003157F5">
        <w:rPr>
          <w:rFonts w:ascii="Times New Roman" w:hAnsi="Times New Roman" w:cs="Times New Roman"/>
          <w:b w:val="0"/>
          <w:bCs w:val="0"/>
          <w:noProof/>
          <w:sz w:val="24"/>
          <w:szCs w:val="24"/>
          <w:lang w:val="mn-MN"/>
        </w:rPr>
        <w:t>хөрөнгө</w:t>
      </w:r>
      <w:r w:rsidRPr="00037B45">
        <w:rPr>
          <w:rFonts w:ascii="Times New Roman" w:hAnsi="Times New Roman" w:cs="Times New Roman"/>
          <w:b w:val="0"/>
          <w:bCs w:val="0"/>
          <w:noProof/>
          <w:spacing w:val="6"/>
          <w:sz w:val="24"/>
          <w:szCs w:val="24"/>
          <w:lang w:val="mn-MN"/>
        </w:rPr>
        <w:t xml:space="preserve"> оруулалтын, мөн санхүүгийн үйл ажиллагаатай холбоотой </w:t>
      </w:r>
      <w:r w:rsidRPr="00037B45">
        <w:rPr>
          <w:rFonts w:ascii="Times New Roman" w:hAnsi="Times New Roman" w:cs="Times New Roman"/>
          <w:b w:val="0"/>
          <w:bCs w:val="0"/>
          <w:noProof/>
          <w:sz w:val="24"/>
          <w:szCs w:val="24"/>
          <w:lang w:val="mn-MN"/>
        </w:rPr>
        <w:t xml:space="preserve">бусад мэдээллийг ашиглаж бэлтгэнэ. </w:t>
      </w:r>
    </w:p>
    <w:p w14:paraId="0BDAD36A" w14:textId="77777777" w:rsidR="00C3789D" w:rsidRPr="00C3789D" w:rsidRDefault="00C3789D" w:rsidP="008B49A9">
      <w:pPr>
        <w:pStyle w:val="ListParagraph"/>
        <w:rPr>
          <w:rFonts w:ascii="Times New Roman" w:hAnsi="Times New Roman" w:cs="Times New Roman"/>
          <w:b w:val="0"/>
          <w:sz w:val="24"/>
          <w:szCs w:val="24"/>
          <w:lang w:val="mn-MN"/>
        </w:rPr>
      </w:pPr>
    </w:p>
    <w:p w14:paraId="64ED34F7" w14:textId="77777777" w:rsidR="00F048D3" w:rsidRPr="00CB2B68" w:rsidRDefault="00F048D3" w:rsidP="007B5F52">
      <w:pPr>
        <w:pStyle w:val="ListParagraph"/>
        <w:widowControl/>
        <w:numPr>
          <w:ilvl w:val="1"/>
          <w:numId w:val="31"/>
        </w:numPr>
        <w:shd w:val="clear" w:color="auto" w:fill="FFFFFF"/>
        <w:tabs>
          <w:tab w:val="left" w:pos="0"/>
          <w:tab w:val="left" w:pos="9990"/>
        </w:tabs>
        <w:autoSpaceDE/>
        <w:autoSpaceDN/>
        <w:adjustRightInd/>
        <w:ind w:left="720" w:hanging="720"/>
        <w:jc w:val="both"/>
        <w:rPr>
          <w:rFonts w:ascii="Times New Roman" w:hAnsi="Times New Roman" w:cs="Times New Roman"/>
          <w:b w:val="0"/>
          <w:bCs w:val="0"/>
          <w:noProof/>
          <w:sz w:val="24"/>
          <w:szCs w:val="24"/>
        </w:rPr>
      </w:pPr>
      <w:proofErr w:type="spellStart"/>
      <w:r w:rsidRPr="00CB2B68">
        <w:rPr>
          <w:rFonts w:ascii="Times New Roman" w:hAnsi="Times New Roman" w:cs="Times New Roman"/>
          <w:b w:val="0"/>
          <w:sz w:val="24"/>
          <w:szCs w:val="24"/>
        </w:rPr>
        <w:t>Мөнгөн</w:t>
      </w:r>
      <w:proofErr w:type="spellEnd"/>
      <w:r w:rsidRPr="00CB2B68">
        <w:rPr>
          <w:rFonts w:ascii="Times New Roman" w:hAnsi="Times New Roman" w:cs="Times New Roman"/>
          <w:b w:val="0"/>
          <w:sz w:val="24"/>
          <w:szCs w:val="24"/>
        </w:rPr>
        <w:t xml:space="preserve"> </w:t>
      </w:r>
      <w:proofErr w:type="spellStart"/>
      <w:r w:rsidRPr="00CB2B68">
        <w:rPr>
          <w:rFonts w:ascii="Times New Roman" w:hAnsi="Times New Roman" w:cs="Times New Roman"/>
          <w:b w:val="0"/>
          <w:sz w:val="24"/>
          <w:szCs w:val="24"/>
        </w:rPr>
        <w:t>гүйлгээний</w:t>
      </w:r>
      <w:proofErr w:type="spellEnd"/>
      <w:r w:rsidRPr="00CB2B68">
        <w:rPr>
          <w:rFonts w:ascii="Times New Roman" w:hAnsi="Times New Roman" w:cs="Times New Roman"/>
          <w:b w:val="0"/>
          <w:sz w:val="24"/>
          <w:szCs w:val="24"/>
        </w:rPr>
        <w:t xml:space="preserve"> </w:t>
      </w:r>
      <w:proofErr w:type="spellStart"/>
      <w:r w:rsidRPr="00CB2B68">
        <w:rPr>
          <w:rFonts w:ascii="Times New Roman" w:hAnsi="Times New Roman" w:cs="Times New Roman"/>
          <w:b w:val="0"/>
          <w:sz w:val="24"/>
          <w:szCs w:val="24"/>
        </w:rPr>
        <w:t>тайлангийн</w:t>
      </w:r>
      <w:proofErr w:type="spellEnd"/>
      <w:r w:rsidRPr="00CB2B68">
        <w:rPr>
          <w:rFonts w:ascii="Times New Roman" w:hAnsi="Times New Roman" w:cs="Times New Roman"/>
          <w:b w:val="0"/>
          <w:sz w:val="24"/>
          <w:szCs w:val="24"/>
        </w:rPr>
        <w:t xml:space="preserve"> </w:t>
      </w:r>
      <w:proofErr w:type="spellStart"/>
      <w:r w:rsidRPr="00CB2B68">
        <w:rPr>
          <w:rFonts w:ascii="Times New Roman" w:hAnsi="Times New Roman" w:cs="Times New Roman"/>
          <w:b w:val="0"/>
          <w:sz w:val="24"/>
          <w:szCs w:val="24"/>
        </w:rPr>
        <w:t>бүрэлдэхүүн</w:t>
      </w:r>
      <w:proofErr w:type="spellEnd"/>
      <w:r w:rsidRPr="00CB2B68">
        <w:rPr>
          <w:rFonts w:ascii="Times New Roman" w:hAnsi="Times New Roman" w:cs="Times New Roman"/>
          <w:b w:val="0"/>
          <w:sz w:val="24"/>
          <w:szCs w:val="24"/>
        </w:rPr>
        <w:t xml:space="preserve"> </w:t>
      </w:r>
      <w:proofErr w:type="spellStart"/>
      <w:r w:rsidRPr="00CB2B68">
        <w:rPr>
          <w:rFonts w:ascii="Times New Roman" w:hAnsi="Times New Roman" w:cs="Times New Roman"/>
          <w:b w:val="0"/>
          <w:sz w:val="24"/>
          <w:szCs w:val="24"/>
        </w:rPr>
        <w:t>хэсэг</w:t>
      </w:r>
      <w:proofErr w:type="spellEnd"/>
      <w:r w:rsidR="00CB2B68">
        <w:rPr>
          <w:rFonts w:ascii="Times New Roman" w:hAnsi="Times New Roman" w:cs="Times New Roman"/>
          <w:b w:val="0"/>
          <w:sz w:val="24"/>
          <w:szCs w:val="24"/>
          <w:lang w:val="mn-MN"/>
        </w:rPr>
        <w:t>:</w:t>
      </w:r>
    </w:p>
    <w:p w14:paraId="7B15CF0E" w14:textId="77777777" w:rsidR="00F048D3" w:rsidRPr="00037B45" w:rsidRDefault="00F048D3" w:rsidP="008B49A9">
      <w:pPr>
        <w:pStyle w:val="ListParagraph"/>
        <w:rPr>
          <w:rFonts w:ascii="Times New Roman" w:hAnsi="Times New Roman" w:cs="Times New Roman"/>
          <w:b w:val="0"/>
          <w:sz w:val="24"/>
          <w:szCs w:val="24"/>
        </w:rPr>
      </w:pPr>
    </w:p>
    <w:p w14:paraId="0EB53870" w14:textId="77777777" w:rsidR="00F048D3" w:rsidRPr="00037B45" w:rsidRDefault="00F048D3" w:rsidP="007B5F52">
      <w:pPr>
        <w:pStyle w:val="ListParagraph"/>
        <w:widowControl/>
        <w:numPr>
          <w:ilvl w:val="2"/>
          <w:numId w:val="31"/>
        </w:numPr>
        <w:shd w:val="clear" w:color="auto" w:fill="FFFFFF"/>
        <w:tabs>
          <w:tab w:val="left" w:pos="0"/>
          <w:tab w:val="left" w:pos="9990"/>
        </w:tabs>
        <w:autoSpaceDE/>
        <w:autoSpaceDN/>
        <w:adjustRightInd/>
        <w:ind w:left="1440"/>
        <w:jc w:val="both"/>
        <w:rPr>
          <w:rFonts w:ascii="Times New Roman" w:hAnsi="Times New Roman" w:cs="Times New Roman"/>
          <w:b w:val="0"/>
          <w:bCs w:val="0"/>
          <w:noProof/>
          <w:sz w:val="24"/>
          <w:szCs w:val="24"/>
        </w:rPr>
      </w:pPr>
      <w:proofErr w:type="spellStart"/>
      <w:r w:rsidRPr="00037B45">
        <w:rPr>
          <w:rFonts w:ascii="Times New Roman" w:hAnsi="Times New Roman" w:cs="Times New Roman"/>
          <w:b w:val="0"/>
          <w:sz w:val="24"/>
          <w:szCs w:val="24"/>
        </w:rPr>
        <w:t>Мөнгөн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гүйлгээний</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тайлангийн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үзүүлэлт</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дор</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дурьдсан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хэсгээс</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бүрдэнэ</w:t>
      </w:r>
      <w:proofErr w:type="spellEnd"/>
      <w:r w:rsidRPr="00037B45">
        <w:rPr>
          <w:rFonts w:ascii="Times New Roman" w:hAnsi="Times New Roman" w:cs="Times New Roman"/>
          <w:b w:val="0"/>
          <w:sz w:val="24"/>
          <w:szCs w:val="24"/>
        </w:rPr>
        <w:t>.</w:t>
      </w:r>
    </w:p>
    <w:p w14:paraId="5942C6FA" w14:textId="77777777" w:rsidR="00AB7D0E" w:rsidRPr="00037B45" w:rsidRDefault="00AB7D0E" w:rsidP="00AB7D0E">
      <w:pPr>
        <w:widowControl/>
        <w:autoSpaceDE/>
        <w:autoSpaceDN/>
        <w:adjustRightInd/>
        <w:ind w:left="1800"/>
        <w:jc w:val="both"/>
        <w:rPr>
          <w:rFonts w:ascii="Times New Roman" w:hAnsi="Times New Roman" w:cs="Times New Roman"/>
          <w:b w:val="0"/>
          <w:sz w:val="24"/>
          <w:szCs w:val="24"/>
        </w:rPr>
      </w:pPr>
    </w:p>
    <w:p w14:paraId="71D837B0" w14:textId="77777777" w:rsidR="00F048D3" w:rsidRPr="00037B45" w:rsidRDefault="00F048D3" w:rsidP="007B5F52">
      <w:pPr>
        <w:widowControl/>
        <w:numPr>
          <w:ilvl w:val="3"/>
          <w:numId w:val="32"/>
        </w:numPr>
        <w:tabs>
          <w:tab w:val="clear" w:pos="1080"/>
          <w:tab w:val="num" w:pos="1800"/>
        </w:tabs>
        <w:autoSpaceDE/>
        <w:autoSpaceDN/>
        <w:adjustRightInd/>
        <w:ind w:left="1800" w:hanging="270"/>
        <w:jc w:val="both"/>
        <w:rPr>
          <w:rFonts w:ascii="Times New Roman" w:hAnsi="Times New Roman" w:cs="Times New Roman"/>
          <w:b w:val="0"/>
          <w:sz w:val="24"/>
          <w:szCs w:val="24"/>
        </w:rPr>
      </w:pPr>
      <w:proofErr w:type="spellStart"/>
      <w:r w:rsidRPr="00037B45">
        <w:rPr>
          <w:rFonts w:ascii="Times New Roman" w:hAnsi="Times New Roman" w:cs="Times New Roman"/>
          <w:b w:val="0"/>
          <w:sz w:val="24"/>
          <w:szCs w:val="24"/>
        </w:rPr>
        <w:t>Үйл</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ажиллагааны</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мөнгөн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гүйлгээ</w:t>
      </w:r>
      <w:proofErr w:type="spellEnd"/>
    </w:p>
    <w:p w14:paraId="0EDD5719" w14:textId="77777777" w:rsidR="00DE7775" w:rsidRPr="00037B45" w:rsidRDefault="00DE7775" w:rsidP="00DE7775">
      <w:pPr>
        <w:widowControl/>
        <w:autoSpaceDE/>
        <w:autoSpaceDN/>
        <w:adjustRightInd/>
        <w:ind w:left="1800"/>
        <w:jc w:val="both"/>
        <w:rPr>
          <w:rFonts w:ascii="Times New Roman" w:hAnsi="Times New Roman" w:cs="Times New Roman"/>
          <w:b w:val="0"/>
          <w:sz w:val="24"/>
          <w:szCs w:val="24"/>
        </w:rPr>
      </w:pPr>
    </w:p>
    <w:p w14:paraId="5C630CCF" w14:textId="77777777" w:rsidR="00F048D3" w:rsidRPr="00037B45" w:rsidRDefault="003157F5" w:rsidP="007B5F52">
      <w:pPr>
        <w:widowControl/>
        <w:numPr>
          <w:ilvl w:val="3"/>
          <w:numId w:val="32"/>
        </w:numPr>
        <w:tabs>
          <w:tab w:val="clear" w:pos="1080"/>
          <w:tab w:val="num" w:pos="1800"/>
        </w:tabs>
        <w:autoSpaceDE/>
        <w:autoSpaceDN/>
        <w:adjustRightInd/>
        <w:ind w:left="1800" w:hanging="270"/>
        <w:jc w:val="both"/>
        <w:rPr>
          <w:rFonts w:ascii="Times New Roman" w:hAnsi="Times New Roman" w:cs="Times New Roman"/>
          <w:b w:val="0"/>
          <w:sz w:val="24"/>
          <w:szCs w:val="24"/>
        </w:rPr>
      </w:pPr>
      <w:proofErr w:type="spellStart"/>
      <w:r>
        <w:rPr>
          <w:rFonts w:ascii="Times New Roman" w:hAnsi="Times New Roman" w:cs="Times New Roman"/>
          <w:b w:val="0"/>
          <w:sz w:val="24"/>
          <w:szCs w:val="24"/>
        </w:rPr>
        <w:t>Хөрөнгө</w:t>
      </w:r>
      <w:proofErr w:type="spellEnd"/>
      <w:r w:rsidR="00F048D3" w:rsidRPr="00037B45">
        <w:rPr>
          <w:rFonts w:ascii="Times New Roman" w:hAnsi="Times New Roman" w:cs="Times New Roman"/>
          <w:b w:val="0"/>
          <w:sz w:val="24"/>
          <w:szCs w:val="24"/>
        </w:rPr>
        <w:t xml:space="preserve"> </w:t>
      </w:r>
      <w:proofErr w:type="spellStart"/>
      <w:r w:rsidR="00F048D3" w:rsidRPr="00037B45">
        <w:rPr>
          <w:rFonts w:ascii="Times New Roman" w:hAnsi="Times New Roman" w:cs="Times New Roman"/>
          <w:b w:val="0"/>
          <w:sz w:val="24"/>
          <w:szCs w:val="24"/>
        </w:rPr>
        <w:t>оруулалтын</w:t>
      </w:r>
      <w:proofErr w:type="spellEnd"/>
      <w:r w:rsidR="00F048D3" w:rsidRPr="00037B45">
        <w:rPr>
          <w:rFonts w:ascii="Times New Roman" w:hAnsi="Times New Roman" w:cs="Times New Roman"/>
          <w:b w:val="0"/>
          <w:sz w:val="24"/>
          <w:szCs w:val="24"/>
        </w:rPr>
        <w:t xml:space="preserve"> </w:t>
      </w:r>
      <w:r w:rsidR="00F048D3" w:rsidRPr="00037B45">
        <w:rPr>
          <w:rFonts w:ascii="Times New Roman" w:hAnsi="Times New Roman" w:cs="Times New Roman"/>
          <w:b w:val="0"/>
          <w:sz w:val="24"/>
          <w:szCs w:val="24"/>
          <w:lang w:val="mn-MN"/>
        </w:rPr>
        <w:t xml:space="preserve">үйл </w:t>
      </w:r>
      <w:proofErr w:type="spellStart"/>
      <w:r w:rsidR="00F048D3" w:rsidRPr="00037B45">
        <w:rPr>
          <w:rFonts w:ascii="Times New Roman" w:hAnsi="Times New Roman" w:cs="Times New Roman"/>
          <w:b w:val="0"/>
          <w:sz w:val="24"/>
          <w:szCs w:val="24"/>
        </w:rPr>
        <w:t>ажиллагааны</w:t>
      </w:r>
      <w:proofErr w:type="spellEnd"/>
      <w:r w:rsidR="00F048D3" w:rsidRPr="00037B45">
        <w:rPr>
          <w:rFonts w:ascii="Times New Roman" w:hAnsi="Times New Roman" w:cs="Times New Roman"/>
          <w:b w:val="0"/>
          <w:sz w:val="24"/>
          <w:szCs w:val="24"/>
        </w:rPr>
        <w:t xml:space="preserve"> </w:t>
      </w:r>
      <w:proofErr w:type="spellStart"/>
      <w:r w:rsidR="00F048D3" w:rsidRPr="00037B45">
        <w:rPr>
          <w:rFonts w:ascii="Times New Roman" w:hAnsi="Times New Roman" w:cs="Times New Roman"/>
          <w:b w:val="0"/>
          <w:sz w:val="24"/>
          <w:szCs w:val="24"/>
        </w:rPr>
        <w:t>мөнгөн</w:t>
      </w:r>
      <w:proofErr w:type="spellEnd"/>
      <w:r w:rsidR="00F048D3" w:rsidRPr="00037B45">
        <w:rPr>
          <w:rFonts w:ascii="Times New Roman" w:hAnsi="Times New Roman" w:cs="Times New Roman"/>
          <w:b w:val="0"/>
          <w:sz w:val="24"/>
          <w:szCs w:val="24"/>
        </w:rPr>
        <w:t xml:space="preserve"> </w:t>
      </w:r>
      <w:proofErr w:type="spellStart"/>
      <w:r w:rsidR="00F048D3" w:rsidRPr="00037B45">
        <w:rPr>
          <w:rFonts w:ascii="Times New Roman" w:hAnsi="Times New Roman" w:cs="Times New Roman"/>
          <w:b w:val="0"/>
          <w:sz w:val="24"/>
          <w:szCs w:val="24"/>
        </w:rPr>
        <w:t>гүйлгээ</w:t>
      </w:r>
      <w:proofErr w:type="spellEnd"/>
    </w:p>
    <w:p w14:paraId="5EEF39EA" w14:textId="77777777" w:rsidR="00DE7775" w:rsidRPr="00037B45" w:rsidRDefault="00DE7775" w:rsidP="00DE7775">
      <w:pPr>
        <w:widowControl/>
        <w:autoSpaceDE/>
        <w:autoSpaceDN/>
        <w:adjustRightInd/>
        <w:ind w:left="1800"/>
        <w:jc w:val="both"/>
        <w:rPr>
          <w:rFonts w:ascii="Times New Roman" w:hAnsi="Times New Roman" w:cs="Times New Roman"/>
          <w:b w:val="0"/>
          <w:sz w:val="24"/>
          <w:szCs w:val="24"/>
        </w:rPr>
      </w:pPr>
    </w:p>
    <w:p w14:paraId="1A8DA23F" w14:textId="77777777" w:rsidR="00F048D3" w:rsidRPr="00037B45" w:rsidRDefault="00F048D3" w:rsidP="007B5F52">
      <w:pPr>
        <w:widowControl/>
        <w:numPr>
          <w:ilvl w:val="3"/>
          <w:numId w:val="32"/>
        </w:numPr>
        <w:tabs>
          <w:tab w:val="clear" w:pos="1080"/>
          <w:tab w:val="num" w:pos="1800"/>
        </w:tabs>
        <w:autoSpaceDE/>
        <w:autoSpaceDN/>
        <w:adjustRightInd/>
        <w:ind w:left="1800" w:hanging="270"/>
        <w:jc w:val="both"/>
        <w:rPr>
          <w:rFonts w:ascii="Times New Roman" w:hAnsi="Times New Roman" w:cs="Times New Roman"/>
          <w:b w:val="0"/>
          <w:sz w:val="24"/>
          <w:szCs w:val="24"/>
        </w:rPr>
      </w:pPr>
      <w:proofErr w:type="spellStart"/>
      <w:r w:rsidRPr="00037B45">
        <w:rPr>
          <w:rFonts w:ascii="Times New Roman" w:hAnsi="Times New Roman" w:cs="Times New Roman"/>
          <w:b w:val="0"/>
          <w:sz w:val="24"/>
          <w:szCs w:val="24"/>
        </w:rPr>
        <w:t>Санхүүгийн</w:t>
      </w:r>
      <w:proofErr w:type="spellEnd"/>
      <w:r w:rsidRPr="00037B45">
        <w:rPr>
          <w:rFonts w:ascii="Times New Roman" w:hAnsi="Times New Roman" w:cs="Times New Roman"/>
          <w:b w:val="0"/>
          <w:sz w:val="24"/>
          <w:szCs w:val="24"/>
        </w:rPr>
        <w:t xml:space="preserve"> </w:t>
      </w:r>
      <w:r w:rsidRPr="00037B45">
        <w:rPr>
          <w:rFonts w:ascii="Times New Roman" w:hAnsi="Times New Roman" w:cs="Times New Roman"/>
          <w:b w:val="0"/>
          <w:sz w:val="24"/>
          <w:szCs w:val="24"/>
          <w:lang w:val="mn-MN"/>
        </w:rPr>
        <w:t xml:space="preserve">үйл </w:t>
      </w:r>
      <w:proofErr w:type="spellStart"/>
      <w:r w:rsidRPr="00037B45">
        <w:rPr>
          <w:rFonts w:ascii="Times New Roman" w:hAnsi="Times New Roman" w:cs="Times New Roman"/>
          <w:b w:val="0"/>
          <w:sz w:val="24"/>
          <w:szCs w:val="24"/>
        </w:rPr>
        <w:t>ажиллагааны</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мөнгөн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гүйлгээ</w:t>
      </w:r>
      <w:proofErr w:type="spellEnd"/>
    </w:p>
    <w:p w14:paraId="4696155E" w14:textId="77777777" w:rsidR="00DE7775" w:rsidRPr="00037B45" w:rsidRDefault="00DE7775" w:rsidP="00DE7775">
      <w:pPr>
        <w:widowControl/>
        <w:autoSpaceDE/>
        <w:autoSpaceDN/>
        <w:adjustRightInd/>
        <w:ind w:left="1800"/>
        <w:jc w:val="both"/>
        <w:rPr>
          <w:rFonts w:ascii="Times New Roman" w:hAnsi="Times New Roman" w:cs="Times New Roman"/>
          <w:b w:val="0"/>
          <w:sz w:val="24"/>
          <w:szCs w:val="24"/>
        </w:rPr>
      </w:pPr>
    </w:p>
    <w:p w14:paraId="06BE7FC2" w14:textId="77777777" w:rsidR="00F048D3" w:rsidRPr="00037B45" w:rsidRDefault="007455B8" w:rsidP="007B5F52">
      <w:pPr>
        <w:widowControl/>
        <w:numPr>
          <w:ilvl w:val="3"/>
          <w:numId w:val="32"/>
        </w:numPr>
        <w:tabs>
          <w:tab w:val="clear" w:pos="1080"/>
          <w:tab w:val="num" w:pos="1800"/>
        </w:tabs>
        <w:autoSpaceDE/>
        <w:autoSpaceDN/>
        <w:adjustRightInd/>
        <w:ind w:left="1800" w:hanging="270"/>
        <w:jc w:val="both"/>
        <w:rPr>
          <w:rFonts w:ascii="Times New Roman" w:hAnsi="Times New Roman" w:cs="Times New Roman"/>
          <w:b w:val="0"/>
          <w:sz w:val="24"/>
          <w:szCs w:val="24"/>
        </w:rPr>
      </w:pPr>
      <w:r>
        <w:rPr>
          <w:rFonts w:ascii="Times New Roman" w:hAnsi="Times New Roman" w:cs="Times New Roman"/>
          <w:b w:val="0"/>
          <w:sz w:val="24"/>
          <w:szCs w:val="24"/>
          <w:lang w:val="mn-MN"/>
        </w:rPr>
        <w:t>Нийт</w:t>
      </w:r>
      <w:r w:rsidR="00F048D3" w:rsidRPr="00037B45">
        <w:rPr>
          <w:rFonts w:ascii="Times New Roman" w:hAnsi="Times New Roman" w:cs="Times New Roman"/>
          <w:b w:val="0"/>
          <w:sz w:val="24"/>
          <w:szCs w:val="24"/>
        </w:rPr>
        <w:t xml:space="preserve"> </w:t>
      </w:r>
      <w:proofErr w:type="spellStart"/>
      <w:r w:rsidR="00F048D3" w:rsidRPr="00037B45">
        <w:rPr>
          <w:rFonts w:ascii="Times New Roman" w:hAnsi="Times New Roman" w:cs="Times New Roman"/>
          <w:b w:val="0"/>
          <w:sz w:val="24"/>
          <w:szCs w:val="24"/>
        </w:rPr>
        <w:t>цэвэр</w:t>
      </w:r>
      <w:proofErr w:type="spellEnd"/>
      <w:r w:rsidR="00F048D3" w:rsidRPr="00037B45">
        <w:rPr>
          <w:rFonts w:ascii="Times New Roman" w:hAnsi="Times New Roman" w:cs="Times New Roman"/>
          <w:b w:val="0"/>
          <w:sz w:val="24"/>
          <w:szCs w:val="24"/>
        </w:rPr>
        <w:t xml:space="preserve"> </w:t>
      </w:r>
      <w:proofErr w:type="spellStart"/>
      <w:r w:rsidR="00F048D3" w:rsidRPr="00037B45">
        <w:rPr>
          <w:rFonts w:ascii="Times New Roman" w:hAnsi="Times New Roman" w:cs="Times New Roman"/>
          <w:b w:val="0"/>
          <w:sz w:val="24"/>
          <w:szCs w:val="24"/>
        </w:rPr>
        <w:t>мөнгөн</w:t>
      </w:r>
      <w:proofErr w:type="spellEnd"/>
      <w:r w:rsidR="00F048D3" w:rsidRPr="00037B45">
        <w:rPr>
          <w:rFonts w:ascii="Times New Roman" w:hAnsi="Times New Roman" w:cs="Times New Roman"/>
          <w:b w:val="0"/>
          <w:sz w:val="24"/>
          <w:szCs w:val="24"/>
        </w:rPr>
        <w:t xml:space="preserve"> </w:t>
      </w:r>
      <w:proofErr w:type="spellStart"/>
      <w:r w:rsidR="00F048D3" w:rsidRPr="00037B45">
        <w:rPr>
          <w:rFonts w:ascii="Times New Roman" w:hAnsi="Times New Roman" w:cs="Times New Roman"/>
          <w:b w:val="0"/>
          <w:sz w:val="24"/>
          <w:szCs w:val="24"/>
        </w:rPr>
        <w:t>гүйлгээ</w:t>
      </w:r>
      <w:proofErr w:type="spellEnd"/>
    </w:p>
    <w:p w14:paraId="5537E953" w14:textId="77777777" w:rsidR="0037181C" w:rsidRPr="0037181C" w:rsidRDefault="0037181C" w:rsidP="0037181C">
      <w:pPr>
        <w:pStyle w:val="ListParagraph"/>
        <w:widowControl/>
        <w:shd w:val="clear" w:color="auto" w:fill="FFFFFF"/>
        <w:tabs>
          <w:tab w:val="left" w:pos="0"/>
          <w:tab w:val="left" w:pos="9990"/>
        </w:tabs>
        <w:autoSpaceDE/>
        <w:autoSpaceDN/>
        <w:adjustRightInd/>
        <w:ind w:left="1440"/>
        <w:jc w:val="both"/>
        <w:rPr>
          <w:rFonts w:ascii="Times New Roman" w:hAnsi="Times New Roman" w:cs="Times New Roman"/>
          <w:b w:val="0"/>
          <w:bCs w:val="0"/>
          <w:noProof/>
          <w:sz w:val="24"/>
          <w:szCs w:val="24"/>
        </w:rPr>
      </w:pPr>
    </w:p>
    <w:p w14:paraId="5CFF09AA" w14:textId="77777777" w:rsidR="00F048D3" w:rsidRPr="00037B45" w:rsidRDefault="00F048D3" w:rsidP="007B5F52">
      <w:pPr>
        <w:pStyle w:val="ListParagraph"/>
        <w:widowControl/>
        <w:numPr>
          <w:ilvl w:val="2"/>
          <w:numId w:val="31"/>
        </w:numPr>
        <w:shd w:val="clear" w:color="auto" w:fill="FFFFFF"/>
        <w:tabs>
          <w:tab w:val="left" w:pos="0"/>
          <w:tab w:val="left" w:pos="9990"/>
        </w:tabs>
        <w:autoSpaceDE/>
        <w:autoSpaceDN/>
        <w:adjustRightInd/>
        <w:ind w:left="1440"/>
        <w:jc w:val="both"/>
        <w:rPr>
          <w:rFonts w:ascii="Times New Roman" w:hAnsi="Times New Roman" w:cs="Times New Roman"/>
          <w:b w:val="0"/>
          <w:bCs w:val="0"/>
          <w:noProof/>
          <w:sz w:val="24"/>
          <w:szCs w:val="24"/>
        </w:rPr>
      </w:pPr>
      <w:r w:rsidRPr="00037B45">
        <w:rPr>
          <w:rFonts w:ascii="Times New Roman" w:hAnsi="Times New Roman" w:cs="Times New Roman"/>
          <w:b w:val="0"/>
          <w:bCs w:val="0"/>
          <w:noProof/>
          <w:spacing w:val="3"/>
          <w:sz w:val="24"/>
          <w:szCs w:val="24"/>
          <w:lang w:val="mn-MN"/>
        </w:rPr>
        <w:t xml:space="preserve">Мөнгөн </w:t>
      </w:r>
      <w:r w:rsidR="00C3789D">
        <w:rPr>
          <w:rFonts w:ascii="Times New Roman" w:hAnsi="Times New Roman" w:cs="Times New Roman"/>
          <w:b w:val="0"/>
          <w:bCs w:val="0"/>
          <w:noProof/>
          <w:spacing w:val="3"/>
          <w:sz w:val="24"/>
          <w:szCs w:val="24"/>
          <w:lang w:val="mn-MN"/>
        </w:rPr>
        <w:t>хөрөнгийг</w:t>
      </w:r>
      <w:r w:rsidRPr="00037B45">
        <w:rPr>
          <w:rFonts w:ascii="Times New Roman" w:hAnsi="Times New Roman" w:cs="Times New Roman"/>
          <w:b w:val="0"/>
          <w:bCs w:val="0"/>
          <w:noProof/>
          <w:spacing w:val="3"/>
          <w:sz w:val="24"/>
          <w:szCs w:val="24"/>
          <w:lang w:val="mn-MN"/>
        </w:rPr>
        <w:t xml:space="preserve"> бүрдүүлсэн эх үүсвэрийг мөнгөн орлого, </w:t>
      </w:r>
      <w:r w:rsidRPr="00037B45">
        <w:rPr>
          <w:rFonts w:ascii="Times New Roman" w:hAnsi="Times New Roman" w:cs="Times New Roman"/>
          <w:b w:val="0"/>
          <w:bCs w:val="0"/>
          <w:noProof/>
          <w:spacing w:val="5"/>
          <w:sz w:val="24"/>
          <w:szCs w:val="24"/>
          <w:lang w:val="mn-MN"/>
        </w:rPr>
        <w:t xml:space="preserve">мөнгөн </w:t>
      </w:r>
      <w:r w:rsidR="003157F5">
        <w:rPr>
          <w:rFonts w:ascii="Times New Roman" w:hAnsi="Times New Roman" w:cs="Times New Roman"/>
          <w:b w:val="0"/>
          <w:bCs w:val="0"/>
          <w:noProof/>
          <w:spacing w:val="5"/>
          <w:sz w:val="24"/>
          <w:szCs w:val="24"/>
          <w:lang w:val="mn-MN"/>
        </w:rPr>
        <w:t>хөрөнгийн</w:t>
      </w:r>
      <w:r w:rsidRPr="00037B45">
        <w:rPr>
          <w:rFonts w:ascii="Times New Roman" w:hAnsi="Times New Roman" w:cs="Times New Roman"/>
          <w:b w:val="0"/>
          <w:bCs w:val="0"/>
          <w:noProof/>
          <w:spacing w:val="5"/>
          <w:sz w:val="24"/>
          <w:szCs w:val="24"/>
          <w:lang w:val="mn-MN"/>
        </w:rPr>
        <w:t xml:space="preserve">  зарцуулалтыг мөнгөн зарлага гэсэн хэсэгт тусган </w:t>
      </w:r>
      <w:r w:rsidRPr="00037B45">
        <w:rPr>
          <w:rFonts w:ascii="Times New Roman" w:hAnsi="Times New Roman" w:cs="Times New Roman"/>
          <w:b w:val="0"/>
          <w:bCs w:val="0"/>
          <w:noProof/>
          <w:spacing w:val="4"/>
          <w:sz w:val="24"/>
          <w:szCs w:val="24"/>
          <w:lang w:val="mn-MN"/>
        </w:rPr>
        <w:t xml:space="preserve">үзүүлэх ба мөнгөн орлогоос мөнгөн зарлагыг хасаж, үйл </w:t>
      </w:r>
      <w:r w:rsidRPr="00037B45">
        <w:rPr>
          <w:rFonts w:ascii="Times New Roman" w:hAnsi="Times New Roman" w:cs="Times New Roman"/>
          <w:b w:val="0"/>
          <w:bCs w:val="0"/>
          <w:noProof/>
          <w:spacing w:val="1"/>
          <w:sz w:val="24"/>
          <w:szCs w:val="24"/>
          <w:lang w:val="mn-MN"/>
        </w:rPr>
        <w:t xml:space="preserve">ажиллагааны, </w:t>
      </w:r>
      <w:r w:rsidR="003157F5">
        <w:rPr>
          <w:rFonts w:ascii="Times New Roman" w:hAnsi="Times New Roman" w:cs="Times New Roman"/>
          <w:b w:val="0"/>
          <w:bCs w:val="0"/>
          <w:noProof/>
          <w:spacing w:val="1"/>
          <w:sz w:val="24"/>
          <w:szCs w:val="24"/>
          <w:lang w:val="mn-MN"/>
        </w:rPr>
        <w:t>хөрөнгө</w:t>
      </w:r>
      <w:r w:rsidRPr="00037B45">
        <w:rPr>
          <w:rFonts w:ascii="Times New Roman" w:hAnsi="Times New Roman" w:cs="Times New Roman"/>
          <w:b w:val="0"/>
          <w:bCs w:val="0"/>
          <w:noProof/>
          <w:spacing w:val="1"/>
          <w:sz w:val="24"/>
          <w:szCs w:val="24"/>
          <w:lang w:val="mn-MN"/>
        </w:rPr>
        <w:t xml:space="preserve"> оруулалтын, санхүүгийн үйл ажиллагааны цэвэр </w:t>
      </w:r>
      <w:r w:rsidRPr="00037B45">
        <w:rPr>
          <w:rFonts w:ascii="Times New Roman" w:hAnsi="Times New Roman" w:cs="Times New Roman"/>
          <w:b w:val="0"/>
          <w:bCs w:val="0"/>
          <w:noProof/>
          <w:sz w:val="24"/>
          <w:szCs w:val="24"/>
          <w:lang w:val="mn-MN"/>
        </w:rPr>
        <w:t xml:space="preserve">мөнгөн гүйлгээг тус тус тодорхойлно. </w:t>
      </w:r>
    </w:p>
    <w:p w14:paraId="3F22A9E8" w14:textId="77777777" w:rsidR="00F048D3" w:rsidRPr="00037B45" w:rsidRDefault="00F048D3" w:rsidP="008B49A9">
      <w:pPr>
        <w:pStyle w:val="ListParagraph"/>
        <w:shd w:val="clear" w:color="auto" w:fill="FFFFFF"/>
        <w:tabs>
          <w:tab w:val="left" w:pos="0"/>
          <w:tab w:val="left" w:pos="9990"/>
        </w:tabs>
        <w:ind w:left="1440"/>
        <w:jc w:val="both"/>
        <w:rPr>
          <w:rFonts w:ascii="Times New Roman" w:hAnsi="Times New Roman" w:cs="Times New Roman"/>
          <w:b w:val="0"/>
          <w:bCs w:val="0"/>
          <w:noProof/>
          <w:sz w:val="24"/>
          <w:szCs w:val="24"/>
        </w:rPr>
      </w:pPr>
    </w:p>
    <w:p w14:paraId="2FDCF962" w14:textId="77777777" w:rsidR="00F048D3" w:rsidRPr="00037B45" w:rsidRDefault="00F048D3" w:rsidP="007B5F52">
      <w:pPr>
        <w:pStyle w:val="ListParagraph"/>
        <w:widowControl/>
        <w:numPr>
          <w:ilvl w:val="2"/>
          <w:numId w:val="31"/>
        </w:numPr>
        <w:shd w:val="clear" w:color="auto" w:fill="FFFFFF"/>
        <w:tabs>
          <w:tab w:val="left" w:pos="0"/>
          <w:tab w:val="left" w:pos="9990"/>
        </w:tabs>
        <w:autoSpaceDE/>
        <w:autoSpaceDN/>
        <w:adjustRightInd/>
        <w:ind w:left="1440"/>
        <w:jc w:val="both"/>
        <w:rPr>
          <w:rFonts w:ascii="Times New Roman" w:hAnsi="Times New Roman" w:cs="Times New Roman"/>
          <w:b w:val="0"/>
          <w:bCs w:val="0"/>
          <w:noProof/>
          <w:sz w:val="24"/>
          <w:szCs w:val="24"/>
        </w:rPr>
      </w:pPr>
      <w:r w:rsidRPr="00037B45">
        <w:rPr>
          <w:rFonts w:ascii="Times New Roman" w:hAnsi="Times New Roman" w:cs="Times New Roman"/>
          <w:b w:val="0"/>
          <w:bCs w:val="0"/>
          <w:noProof/>
          <w:sz w:val="24"/>
          <w:szCs w:val="24"/>
          <w:lang w:val="mn-MN"/>
        </w:rPr>
        <w:t>Ү</w:t>
      </w:r>
      <w:r w:rsidRPr="00037B45">
        <w:rPr>
          <w:rFonts w:ascii="Times New Roman" w:hAnsi="Times New Roman" w:cs="Times New Roman"/>
          <w:b w:val="0"/>
          <w:bCs w:val="0"/>
          <w:noProof/>
          <w:spacing w:val="1"/>
          <w:sz w:val="24"/>
          <w:szCs w:val="24"/>
          <w:lang w:val="mn-MN"/>
        </w:rPr>
        <w:t xml:space="preserve">йл ажиллагааны, </w:t>
      </w:r>
      <w:r w:rsidR="003157F5">
        <w:rPr>
          <w:rFonts w:ascii="Times New Roman" w:hAnsi="Times New Roman" w:cs="Times New Roman"/>
          <w:b w:val="0"/>
          <w:bCs w:val="0"/>
          <w:noProof/>
          <w:spacing w:val="1"/>
          <w:sz w:val="24"/>
          <w:szCs w:val="24"/>
          <w:lang w:val="mn-MN"/>
        </w:rPr>
        <w:t>хөрөнгө</w:t>
      </w:r>
      <w:r w:rsidRPr="00037B45">
        <w:rPr>
          <w:rFonts w:ascii="Times New Roman" w:hAnsi="Times New Roman" w:cs="Times New Roman"/>
          <w:b w:val="0"/>
          <w:bCs w:val="0"/>
          <w:noProof/>
          <w:spacing w:val="1"/>
          <w:sz w:val="24"/>
          <w:szCs w:val="24"/>
          <w:lang w:val="mn-MN"/>
        </w:rPr>
        <w:t xml:space="preserve"> оруулалтын, санхүүгийн үйл </w:t>
      </w:r>
      <w:r w:rsidRPr="00037B45">
        <w:rPr>
          <w:rFonts w:ascii="Times New Roman" w:hAnsi="Times New Roman" w:cs="Times New Roman"/>
          <w:b w:val="0"/>
          <w:bCs w:val="0"/>
          <w:noProof/>
          <w:spacing w:val="3"/>
          <w:sz w:val="24"/>
          <w:szCs w:val="24"/>
          <w:lang w:val="mn-MN"/>
        </w:rPr>
        <w:t xml:space="preserve">ажиллагааны цэвэр мөнгөн гүйлгээний нийлбэрээр нийт цэвэр </w:t>
      </w:r>
      <w:r w:rsidRPr="00037B45">
        <w:rPr>
          <w:rFonts w:ascii="Times New Roman" w:hAnsi="Times New Roman" w:cs="Times New Roman"/>
          <w:b w:val="0"/>
          <w:bCs w:val="0"/>
          <w:noProof/>
          <w:sz w:val="24"/>
          <w:szCs w:val="24"/>
          <w:lang w:val="mn-MN"/>
        </w:rPr>
        <w:t>мөнгөн гүйлгээг тодорхойлно.</w:t>
      </w:r>
      <w:r w:rsidRPr="00037B45">
        <w:rPr>
          <w:rFonts w:ascii="Times New Roman" w:hAnsi="Times New Roman" w:cs="Times New Roman"/>
          <w:b w:val="0"/>
          <w:bCs w:val="0"/>
          <w:noProof/>
          <w:sz w:val="24"/>
          <w:szCs w:val="24"/>
        </w:rPr>
        <w:t xml:space="preserve"> </w:t>
      </w:r>
    </w:p>
    <w:p w14:paraId="4B57DEBF" w14:textId="77777777" w:rsidR="00F048D3" w:rsidRPr="00037B45" w:rsidRDefault="00F048D3" w:rsidP="008B49A9">
      <w:pPr>
        <w:pStyle w:val="ListParagraph"/>
        <w:shd w:val="clear" w:color="auto" w:fill="FFFFFF"/>
        <w:tabs>
          <w:tab w:val="left" w:pos="0"/>
          <w:tab w:val="left" w:pos="9990"/>
        </w:tabs>
        <w:ind w:left="1440"/>
        <w:jc w:val="both"/>
        <w:rPr>
          <w:rFonts w:ascii="Times New Roman" w:hAnsi="Times New Roman" w:cs="Times New Roman"/>
          <w:b w:val="0"/>
          <w:bCs w:val="0"/>
          <w:noProof/>
          <w:sz w:val="24"/>
          <w:szCs w:val="24"/>
        </w:rPr>
      </w:pPr>
    </w:p>
    <w:p w14:paraId="05091D6E" w14:textId="77777777" w:rsidR="00F048D3" w:rsidRPr="00037B45" w:rsidRDefault="00F048D3" w:rsidP="007B5F52">
      <w:pPr>
        <w:pStyle w:val="ListParagraph"/>
        <w:widowControl/>
        <w:numPr>
          <w:ilvl w:val="2"/>
          <w:numId w:val="31"/>
        </w:numPr>
        <w:shd w:val="clear" w:color="auto" w:fill="FFFFFF"/>
        <w:tabs>
          <w:tab w:val="left" w:pos="0"/>
          <w:tab w:val="left" w:pos="9990"/>
        </w:tabs>
        <w:autoSpaceDE/>
        <w:autoSpaceDN/>
        <w:adjustRightInd/>
        <w:ind w:left="1440"/>
        <w:jc w:val="both"/>
        <w:rPr>
          <w:rFonts w:ascii="Times New Roman" w:hAnsi="Times New Roman" w:cs="Times New Roman"/>
          <w:b w:val="0"/>
          <w:bCs w:val="0"/>
          <w:noProof/>
          <w:sz w:val="24"/>
          <w:szCs w:val="24"/>
        </w:rPr>
      </w:pPr>
      <w:r w:rsidRPr="00037B45">
        <w:rPr>
          <w:rFonts w:ascii="Times New Roman" w:hAnsi="Times New Roman" w:cs="Times New Roman"/>
          <w:b w:val="0"/>
          <w:bCs w:val="0"/>
          <w:noProof/>
          <w:sz w:val="24"/>
          <w:szCs w:val="24"/>
          <w:lang w:val="mn-MN"/>
        </w:rPr>
        <w:t>Санхүүгийн байдлын тайлан дахь м</w:t>
      </w:r>
      <w:r w:rsidRPr="00037B45">
        <w:rPr>
          <w:rFonts w:ascii="Times New Roman" w:hAnsi="Times New Roman" w:cs="Times New Roman"/>
          <w:b w:val="0"/>
          <w:bCs w:val="0"/>
          <w:noProof/>
          <w:spacing w:val="-6"/>
          <w:sz w:val="24"/>
          <w:szCs w:val="24"/>
          <w:lang w:val="mn-MN"/>
        </w:rPr>
        <w:t xml:space="preserve">өнгөн </w:t>
      </w:r>
      <w:r w:rsidR="003157F5">
        <w:rPr>
          <w:rFonts w:ascii="Times New Roman" w:hAnsi="Times New Roman" w:cs="Times New Roman"/>
          <w:b w:val="0"/>
          <w:bCs w:val="0"/>
          <w:noProof/>
          <w:spacing w:val="-6"/>
          <w:sz w:val="24"/>
          <w:szCs w:val="24"/>
          <w:lang w:val="mn-MN"/>
        </w:rPr>
        <w:t>хөрөнгийн</w:t>
      </w:r>
      <w:r w:rsidRPr="00037B45">
        <w:rPr>
          <w:rFonts w:ascii="Times New Roman" w:hAnsi="Times New Roman" w:cs="Times New Roman"/>
          <w:b w:val="0"/>
          <w:bCs w:val="0"/>
          <w:noProof/>
          <w:spacing w:val="-6"/>
          <w:sz w:val="24"/>
          <w:szCs w:val="24"/>
          <w:lang w:val="mn-MN"/>
        </w:rPr>
        <w:t xml:space="preserve"> дансдын эхний болон эцсийн </w:t>
      </w:r>
      <w:r w:rsidRPr="00037B45">
        <w:rPr>
          <w:rFonts w:ascii="Times New Roman" w:hAnsi="Times New Roman" w:cs="Times New Roman"/>
          <w:b w:val="0"/>
          <w:bCs w:val="0"/>
          <w:noProof/>
          <w:spacing w:val="-1"/>
          <w:sz w:val="24"/>
          <w:szCs w:val="24"/>
          <w:lang w:val="mn-MN"/>
        </w:rPr>
        <w:t xml:space="preserve">үлдэгдлийн </w:t>
      </w:r>
      <w:r w:rsidR="003157F5">
        <w:rPr>
          <w:rFonts w:ascii="Times New Roman" w:hAnsi="Times New Roman" w:cs="Times New Roman"/>
          <w:b w:val="0"/>
          <w:bCs w:val="0"/>
          <w:noProof/>
          <w:spacing w:val="-1"/>
          <w:sz w:val="24"/>
          <w:szCs w:val="24"/>
          <w:lang w:val="mn-MN"/>
        </w:rPr>
        <w:t>зөрүү</w:t>
      </w:r>
      <w:r w:rsidRPr="00037B45">
        <w:rPr>
          <w:rFonts w:ascii="Times New Roman" w:hAnsi="Times New Roman" w:cs="Times New Roman"/>
          <w:b w:val="0"/>
          <w:bCs w:val="0"/>
          <w:noProof/>
          <w:spacing w:val="-1"/>
          <w:sz w:val="24"/>
          <w:szCs w:val="24"/>
          <w:lang w:val="mn-MN"/>
        </w:rPr>
        <w:t xml:space="preserve"> буюу мөнгөн </w:t>
      </w:r>
      <w:r w:rsidR="003157F5">
        <w:rPr>
          <w:rFonts w:ascii="Times New Roman" w:hAnsi="Times New Roman" w:cs="Times New Roman"/>
          <w:b w:val="0"/>
          <w:bCs w:val="0"/>
          <w:noProof/>
          <w:spacing w:val="-1"/>
          <w:sz w:val="24"/>
          <w:szCs w:val="24"/>
          <w:lang w:val="mn-MN"/>
        </w:rPr>
        <w:t>хөрөнгийн</w:t>
      </w:r>
      <w:r w:rsidRPr="00037B45">
        <w:rPr>
          <w:rFonts w:ascii="Times New Roman" w:hAnsi="Times New Roman" w:cs="Times New Roman"/>
          <w:b w:val="0"/>
          <w:bCs w:val="0"/>
          <w:noProof/>
          <w:spacing w:val="-1"/>
          <w:sz w:val="24"/>
          <w:szCs w:val="24"/>
          <w:lang w:val="mn-MN"/>
        </w:rPr>
        <w:t xml:space="preserve"> </w:t>
      </w:r>
      <w:r w:rsidR="003157F5">
        <w:rPr>
          <w:rFonts w:ascii="Times New Roman" w:hAnsi="Times New Roman" w:cs="Times New Roman"/>
          <w:b w:val="0"/>
          <w:bCs w:val="0"/>
          <w:noProof/>
          <w:spacing w:val="-1"/>
          <w:sz w:val="24"/>
          <w:szCs w:val="24"/>
          <w:lang w:val="mn-MN"/>
        </w:rPr>
        <w:t>өөрчлөлт</w:t>
      </w:r>
      <w:r w:rsidRPr="00037B45">
        <w:rPr>
          <w:rFonts w:ascii="Times New Roman" w:hAnsi="Times New Roman" w:cs="Times New Roman"/>
          <w:b w:val="0"/>
          <w:bCs w:val="0"/>
          <w:noProof/>
          <w:spacing w:val="-1"/>
          <w:sz w:val="24"/>
          <w:szCs w:val="24"/>
          <w:lang w:val="mn-MN"/>
        </w:rPr>
        <w:t xml:space="preserve"> </w:t>
      </w:r>
      <w:r w:rsidRPr="00037B45">
        <w:rPr>
          <w:rFonts w:ascii="Times New Roman" w:hAnsi="Times New Roman" w:cs="Times New Roman"/>
          <w:b w:val="0"/>
          <w:bCs w:val="0"/>
          <w:noProof/>
          <w:sz w:val="24"/>
          <w:szCs w:val="24"/>
          <w:lang w:val="mn-MN"/>
        </w:rPr>
        <w:t>нь мөнгөн гүйлгээний тайланд тодорхойлогдсон "Нийт цэвэр мөнгөн гүйлгээ" гэсэн дүнтэй тэнцүү байна.</w:t>
      </w:r>
    </w:p>
    <w:p w14:paraId="49BAC8D9" w14:textId="77777777" w:rsidR="00AB7D0E" w:rsidRPr="00037B45" w:rsidRDefault="00AB7D0E" w:rsidP="00AB7D0E">
      <w:pPr>
        <w:pStyle w:val="ListParagraph"/>
        <w:rPr>
          <w:rFonts w:ascii="Times New Roman" w:hAnsi="Times New Roman" w:cs="Times New Roman"/>
          <w:b w:val="0"/>
          <w:bCs w:val="0"/>
          <w:noProof/>
          <w:sz w:val="24"/>
          <w:szCs w:val="24"/>
        </w:rPr>
      </w:pPr>
    </w:p>
    <w:p w14:paraId="1DB7F60A" w14:textId="77777777" w:rsidR="00F048D3" w:rsidRPr="00CB2B68" w:rsidRDefault="00B734BB" w:rsidP="007B5F52">
      <w:pPr>
        <w:pStyle w:val="ListParagraph"/>
        <w:widowControl/>
        <w:numPr>
          <w:ilvl w:val="1"/>
          <w:numId w:val="31"/>
        </w:numPr>
        <w:shd w:val="clear" w:color="auto" w:fill="FFFFFF"/>
        <w:tabs>
          <w:tab w:val="left" w:pos="0"/>
          <w:tab w:val="left" w:pos="720"/>
        </w:tabs>
        <w:autoSpaceDE/>
        <w:autoSpaceDN/>
        <w:adjustRightInd/>
        <w:ind w:left="720" w:hanging="720"/>
        <w:jc w:val="both"/>
        <w:rPr>
          <w:rFonts w:ascii="Times New Roman" w:hAnsi="Times New Roman" w:cs="Times New Roman"/>
          <w:b w:val="0"/>
          <w:bCs w:val="0"/>
          <w:noProof/>
          <w:spacing w:val="-3"/>
          <w:sz w:val="24"/>
          <w:szCs w:val="24"/>
          <w:lang w:val="mn-MN"/>
        </w:rPr>
      </w:pPr>
      <w:r>
        <w:rPr>
          <w:rFonts w:ascii="Times New Roman" w:hAnsi="Times New Roman" w:cs="Times New Roman"/>
          <w:b w:val="0"/>
          <w:noProof/>
          <w:spacing w:val="-4"/>
          <w:sz w:val="24"/>
          <w:szCs w:val="24"/>
          <w:lang w:val="mn-MN"/>
        </w:rPr>
        <w:t>Ү</w:t>
      </w:r>
      <w:r w:rsidR="00F048D3" w:rsidRPr="00CB2B68">
        <w:rPr>
          <w:rFonts w:ascii="Times New Roman" w:hAnsi="Times New Roman" w:cs="Times New Roman"/>
          <w:b w:val="0"/>
          <w:noProof/>
          <w:spacing w:val="-4"/>
          <w:sz w:val="24"/>
          <w:szCs w:val="24"/>
          <w:lang w:val="mn-MN"/>
        </w:rPr>
        <w:t>йл ажиллагааны мөнгөн гүйлгээ</w:t>
      </w:r>
      <w:r w:rsidR="00CB2B68">
        <w:rPr>
          <w:rFonts w:ascii="Times New Roman" w:hAnsi="Times New Roman" w:cs="Times New Roman"/>
          <w:b w:val="0"/>
          <w:noProof/>
          <w:spacing w:val="-4"/>
          <w:sz w:val="24"/>
          <w:szCs w:val="24"/>
          <w:lang w:val="mn-MN"/>
        </w:rPr>
        <w:t>:</w:t>
      </w:r>
    </w:p>
    <w:p w14:paraId="3566A2DE" w14:textId="77777777" w:rsidR="00F048D3" w:rsidRPr="00037B45" w:rsidRDefault="00F048D3" w:rsidP="008B49A9">
      <w:pPr>
        <w:pStyle w:val="ListParagraph"/>
        <w:shd w:val="clear" w:color="auto" w:fill="FFFFFF"/>
        <w:tabs>
          <w:tab w:val="left" w:pos="0"/>
          <w:tab w:val="left" w:pos="1440"/>
        </w:tabs>
        <w:ind w:left="1440"/>
        <w:jc w:val="both"/>
        <w:rPr>
          <w:rFonts w:ascii="Times New Roman" w:hAnsi="Times New Roman" w:cs="Times New Roman"/>
          <w:b w:val="0"/>
          <w:bCs w:val="0"/>
          <w:noProof/>
          <w:spacing w:val="-3"/>
          <w:sz w:val="24"/>
          <w:szCs w:val="24"/>
          <w:lang w:val="mn-MN"/>
        </w:rPr>
      </w:pPr>
    </w:p>
    <w:p w14:paraId="3D82F232" w14:textId="77777777" w:rsidR="00F048D3" w:rsidRPr="00037B45" w:rsidRDefault="009A52FC" w:rsidP="007B5F52">
      <w:pPr>
        <w:pStyle w:val="ListParagraph"/>
        <w:widowControl/>
        <w:numPr>
          <w:ilvl w:val="2"/>
          <w:numId w:val="31"/>
        </w:numPr>
        <w:shd w:val="clear" w:color="auto" w:fill="FFFFFF"/>
        <w:tabs>
          <w:tab w:val="left" w:pos="0"/>
          <w:tab w:val="left" w:pos="1440"/>
        </w:tabs>
        <w:autoSpaceDE/>
        <w:autoSpaceDN/>
        <w:adjustRightInd/>
        <w:ind w:left="1440"/>
        <w:jc w:val="both"/>
        <w:rPr>
          <w:rFonts w:ascii="Times New Roman" w:hAnsi="Times New Roman" w:cs="Times New Roman"/>
          <w:b w:val="0"/>
          <w:bCs w:val="0"/>
          <w:noProof/>
          <w:spacing w:val="-3"/>
          <w:sz w:val="24"/>
          <w:szCs w:val="24"/>
          <w:lang w:val="mn-MN"/>
        </w:rPr>
      </w:pPr>
      <w:r>
        <w:rPr>
          <w:rFonts w:ascii="Times New Roman" w:hAnsi="Times New Roman" w:cs="Times New Roman"/>
          <w:b w:val="0"/>
          <w:bCs w:val="0"/>
          <w:noProof/>
          <w:sz w:val="24"/>
          <w:szCs w:val="24"/>
          <w:lang w:val="mn-MN"/>
        </w:rPr>
        <w:t>Ү</w:t>
      </w:r>
      <w:r w:rsidR="00F048D3" w:rsidRPr="00037B45">
        <w:rPr>
          <w:rFonts w:ascii="Times New Roman" w:hAnsi="Times New Roman" w:cs="Times New Roman"/>
          <w:b w:val="0"/>
          <w:bCs w:val="0"/>
          <w:noProof/>
          <w:sz w:val="24"/>
          <w:szCs w:val="24"/>
          <w:lang w:val="mn-MN"/>
        </w:rPr>
        <w:t>йл ажиллагааны мөнгөн гүйлгээг шууд аргаар тодорхойлох</w:t>
      </w:r>
      <w:r w:rsidR="00F048D3" w:rsidRPr="00037B45">
        <w:rPr>
          <w:rFonts w:ascii="Times New Roman" w:hAnsi="Times New Roman" w:cs="Times New Roman"/>
          <w:b w:val="0"/>
          <w:bCs w:val="0"/>
          <w:noProof/>
          <w:spacing w:val="-3"/>
          <w:sz w:val="24"/>
          <w:szCs w:val="24"/>
          <w:lang w:val="mn-MN"/>
        </w:rPr>
        <w:t xml:space="preserve">доо мөнгөн орлогыг орлогын </w:t>
      </w:r>
      <w:r w:rsidR="004F30F4">
        <w:rPr>
          <w:rFonts w:ascii="Times New Roman" w:hAnsi="Times New Roman" w:cs="Times New Roman"/>
          <w:b w:val="0"/>
          <w:bCs w:val="0"/>
          <w:noProof/>
          <w:spacing w:val="-3"/>
          <w:sz w:val="24"/>
          <w:szCs w:val="24"/>
          <w:lang w:val="mn-MN"/>
        </w:rPr>
        <w:t>төрлөөр</w:t>
      </w:r>
      <w:r w:rsidR="00F048D3" w:rsidRPr="00037B45">
        <w:rPr>
          <w:rFonts w:ascii="Times New Roman" w:hAnsi="Times New Roman" w:cs="Times New Roman"/>
          <w:b w:val="0"/>
          <w:bCs w:val="0"/>
          <w:noProof/>
          <w:spacing w:val="-3"/>
          <w:sz w:val="24"/>
          <w:szCs w:val="24"/>
          <w:lang w:val="mn-MN"/>
        </w:rPr>
        <w:t>, мөнгөн зарлагыг зардлын зориулалтаар дэлгэрэнгүй үзүүлнэ.</w:t>
      </w:r>
    </w:p>
    <w:p w14:paraId="63922FF2" w14:textId="77777777" w:rsidR="00F048D3" w:rsidRPr="00037B45" w:rsidRDefault="00F048D3" w:rsidP="008B49A9">
      <w:pPr>
        <w:pStyle w:val="ListParagraph"/>
        <w:shd w:val="clear" w:color="auto" w:fill="FFFFFF"/>
        <w:tabs>
          <w:tab w:val="left" w:pos="0"/>
        </w:tabs>
        <w:ind w:left="1440"/>
        <w:jc w:val="both"/>
        <w:rPr>
          <w:rFonts w:ascii="Times New Roman" w:hAnsi="Times New Roman" w:cs="Times New Roman"/>
          <w:b w:val="0"/>
          <w:bCs w:val="0"/>
          <w:noProof/>
          <w:spacing w:val="-3"/>
          <w:sz w:val="24"/>
          <w:szCs w:val="24"/>
          <w:lang w:val="mn-MN"/>
        </w:rPr>
      </w:pPr>
    </w:p>
    <w:p w14:paraId="7A463133" w14:textId="77777777" w:rsidR="00F048D3" w:rsidRPr="00037B45" w:rsidRDefault="00AE2515" w:rsidP="007B5F52">
      <w:pPr>
        <w:pStyle w:val="ListParagraph"/>
        <w:widowControl/>
        <w:numPr>
          <w:ilvl w:val="2"/>
          <w:numId w:val="31"/>
        </w:numPr>
        <w:shd w:val="clear" w:color="auto" w:fill="FFFFFF"/>
        <w:tabs>
          <w:tab w:val="left" w:pos="0"/>
        </w:tabs>
        <w:autoSpaceDE/>
        <w:autoSpaceDN/>
        <w:adjustRightInd/>
        <w:ind w:left="1440"/>
        <w:jc w:val="both"/>
        <w:rPr>
          <w:rFonts w:ascii="Times New Roman" w:hAnsi="Times New Roman" w:cs="Times New Roman"/>
          <w:b w:val="0"/>
          <w:bCs w:val="0"/>
          <w:noProof/>
          <w:spacing w:val="-3"/>
          <w:sz w:val="24"/>
          <w:szCs w:val="24"/>
          <w:lang w:val="mn-MN"/>
        </w:rPr>
      </w:pPr>
      <w:proofErr w:type="spellStart"/>
      <w:r>
        <w:rPr>
          <w:rFonts w:ascii="Times New Roman" w:hAnsi="Times New Roman" w:cs="Times New Roman"/>
          <w:b w:val="0"/>
          <w:sz w:val="24"/>
          <w:szCs w:val="24"/>
        </w:rPr>
        <w:t>Ү</w:t>
      </w:r>
      <w:r w:rsidR="00F048D3" w:rsidRPr="00037B45">
        <w:rPr>
          <w:rFonts w:ascii="Times New Roman" w:hAnsi="Times New Roman" w:cs="Times New Roman"/>
          <w:b w:val="0"/>
          <w:sz w:val="24"/>
          <w:szCs w:val="24"/>
        </w:rPr>
        <w:t>йл</w:t>
      </w:r>
      <w:proofErr w:type="spellEnd"/>
      <w:r w:rsidR="00F048D3" w:rsidRPr="00037B45">
        <w:rPr>
          <w:rFonts w:ascii="Times New Roman" w:hAnsi="Times New Roman" w:cs="Times New Roman"/>
          <w:b w:val="0"/>
          <w:sz w:val="24"/>
          <w:szCs w:val="24"/>
        </w:rPr>
        <w:t xml:space="preserve"> </w:t>
      </w:r>
      <w:proofErr w:type="spellStart"/>
      <w:r w:rsidR="00F048D3" w:rsidRPr="00037B45">
        <w:rPr>
          <w:rFonts w:ascii="Times New Roman" w:hAnsi="Times New Roman" w:cs="Times New Roman"/>
          <w:b w:val="0"/>
          <w:sz w:val="24"/>
          <w:szCs w:val="24"/>
        </w:rPr>
        <w:t>ажиллагааны</w:t>
      </w:r>
      <w:proofErr w:type="spellEnd"/>
      <w:r w:rsidR="00F048D3" w:rsidRPr="00037B45">
        <w:rPr>
          <w:rFonts w:ascii="Times New Roman" w:hAnsi="Times New Roman" w:cs="Times New Roman"/>
          <w:b w:val="0"/>
          <w:sz w:val="24"/>
          <w:szCs w:val="24"/>
        </w:rPr>
        <w:t xml:space="preserve"> </w:t>
      </w:r>
      <w:proofErr w:type="spellStart"/>
      <w:r w:rsidR="00F048D3" w:rsidRPr="00037B45">
        <w:rPr>
          <w:rFonts w:ascii="Times New Roman" w:hAnsi="Times New Roman" w:cs="Times New Roman"/>
          <w:b w:val="0"/>
          <w:sz w:val="24"/>
          <w:szCs w:val="24"/>
        </w:rPr>
        <w:t>мөнгөн</w:t>
      </w:r>
      <w:proofErr w:type="spellEnd"/>
      <w:r w:rsidR="00F048D3" w:rsidRPr="00037B45">
        <w:rPr>
          <w:rFonts w:ascii="Times New Roman" w:hAnsi="Times New Roman" w:cs="Times New Roman"/>
          <w:b w:val="0"/>
          <w:sz w:val="24"/>
          <w:szCs w:val="24"/>
        </w:rPr>
        <w:t xml:space="preserve"> </w:t>
      </w:r>
      <w:proofErr w:type="spellStart"/>
      <w:r w:rsidR="00F048D3" w:rsidRPr="00037B45">
        <w:rPr>
          <w:rFonts w:ascii="Times New Roman" w:hAnsi="Times New Roman" w:cs="Times New Roman"/>
          <w:b w:val="0"/>
          <w:sz w:val="24"/>
          <w:szCs w:val="24"/>
        </w:rPr>
        <w:t>орлогод</w:t>
      </w:r>
      <w:proofErr w:type="spellEnd"/>
      <w:r w:rsidR="00F048D3" w:rsidRPr="00037B45">
        <w:rPr>
          <w:rFonts w:ascii="Times New Roman" w:hAnsi="Times New Roman" w:cs="Times New Roman"/>
          <w:b w:val="0"/>
          <w:sz w:val="24"/>
          <w:szCs w:val="24"/>
        </w:rPr>
        <w:t>:</w:t>
      </w:r>
    </w:p>
    <w:p w14:paraId="71DA6D02" w14:textId="77777777" w:rsidR="00F048D3" w:rsidRPr="00037B45" w:rsidRDefault="00F048D3" w:rsidP="008B49A9">
      <w:pPr>
        <w:pStyle w:val="ListParagraph"/>
        <w:shd w:val="clear" w:color="auto" w:fill="FFFFFF"/>
        <w:tabs>
          <w:tab w:val="left" w:pos="0"/>
          <w:tab w:val="left" w:pos="360"/>
        </w:tabs>
        <w:ind w:left="1890"/>
        <w:jc w:val="both"/>
        <w:rPr>
          <w:rFonts w:ascii="Times New Roman" w:hAnsi="Times New Roman" w:cs="Times New Roman"/>
          <w:b w:val="0"/>
          <w:bCs w:val="0"/>
          <w:noProof/>
          <w:spacing w:val="-3"/>
          <w:sz w:val="24"/>
          <w:szCs w:val="24"/>
          <w:lang w:val="mn-MN"/>
        </w:rPr>
      </w:pPr>
    </w:p>
    <w:p w14:paraId="6394CCC0" w14:textId="77777777" w:rsidR="00F048D3" w:rsidRPr="00037B45" w:rsidRDefault="00B04569" w:rsidP="007B5F52">
      <w:pPr>
        <w:pStyle w:val="ListParagraph"/>
        <w:widowControl/>
        <w:numPr>
          <w:ilvl w:val="0"/>
          <w:numId w:val="17"/>
        </w:numPr>
        <w:shd w:val="clear" w:color="auto" w:fill="FFFFFF"/>
        <w:tabs>
          <w:tab w:val="left" w:pos="0"/>
          <w:tab w:val="left" w:pos="360"/>
        </w:tabs>
        <w:autoSpaceDE/>
        <w:autoSpaceDN/>
        <w:adjustRightInd/>
        <w:ind w:left="1890"/>
        <w:jc w:val="both"/>
        <w:rPr>
          <w:rFonts w:ascii="Times New Roman" w:hAnsi="Times New Roman" w:cs="Times New Roman"/>
          <w:b w:val="0"/>
          <w:bCs w:val="0"/>
          <w:noProof/>
          <w:spacing w:val="-3"/>
          <w:sz w:val="24"/>
          <w:szCs w:val="24"/>
          <w:lang w:val="mn-MN"/>
        </w:rPr>
      </w:pPr>
      <w:r w:rsidRPr="00CB2B68">
        <w:rPr>
          <w:rFonts w:ascii="Times New Roman" w:hAnsi="Times New Roman" w:cs="Times New Roman"/>
          <w:b w:val="0"/>
          <w:sz w:val="24"/>
          <w:szCs w:val="24"/>
          <w:lang w:val="mn-MN"/>
        </w:rPr>
        <w:t>Тусламж,</w:t>
      </w:r>
      <w:r w:rsidR="00F048D3" w:rsidRPr="00037B45">
        <w:rPr>
          <w:rFonts w:ascii="Times New Roman" w:hAnsi="Times New Roman" w:cs="Times New Roman"/>
          <w:b w:val="0"/>
          <w:sz w:val="24"/>
          <w:szCs w:val="24"/>
        </w:rPr>
        <w:t xml:space="preserve"> </w:t>
      </w:r>
      <w:proofErr w:type="spellStart"/>
      <w:r w:rsidR="00F048D3" w:rsidRPr="00037B45">
        <w:rPr>
          <w:rFonts w:ascii="Times New Roman" w:hAnsi="Times New Roman" w:cs="Times New Roman"/>
          <w:b w:val="0"/>
          <w:sz w:val="24"/>
          <w:szCs w:val="24"/>
        </w:rPr>
        <w:t>санхүүжилт</w:t>
      </w:r>
      <w:proofErr w:type="spellEnd"/>
      <w:r>
        <w:rPr>
          <w:rFonts w:ascii="Times New Roman" w:hAnsi="Times New Roman" w:cs="Times New Roman"/>
          <w:b w:val="0"/>
          <w:sz w:val="24"/>
          <w:szCs w:val="24"/>
          <w:lang w:val="mn-MN"/>
        </w:rPr>
        <w:t>ий</w:t>
      </w:r>
      <w:r w:rsidR="00F048D3" w:rsidRPr="00037B45">
        <w:rPr>
          <w:rFonts w:ascii="Times New Roman" w:hAnsi="Times New Roman" w:cs="Times New Roman"/>
          <w:b w:val="0"/>
          <w:sz w:val="24"/>
          <w:szCs w:val="24"/>
          <w:lang w:val="mn-MN"/>
        </w:rPr>
        <w:t>н орлого</w:t>
      </w:r>
      <w:r w:rsidR="00F048D3" w:rsidRPr="00037B45">
        <w:rPr>
          <w:rFonts w:ascii="Times New Roman" w:hAnsi="Times New Roman" w:cs="Times New Roman"/>
          <w:b w:val="0"/>
          <w:sz w:val="24"/>
          <w:szCs w:val="24"/>
        </w:rPr>
        <w:t xml:space="preserve"> </w:t>
      </w:r>
    </w:p>
    <w:p w14:paraId="5E7FD8A9" w14:textId="50E697B4" w:rsidR="00F048D3" w:rsidRPr="00F43E7B" w:rsidRDefault="009948D7" w:rsidP="007B5F52">
      <w:pPr>
        <w:pStyle w:val="ListParagraph"/>
        <w:widowControl/>
        <w:numPr>
          <w:ilvl w:val="0"/>
          <w:numId w:val="17"/>
        </w:numPr>
        <w:shd w:val="clear" w:color="auto" w:fill="FFFFFF"/>
        <w:tabs>
          <w:tab w:val="left" w:pos="0"/>
          <w:tab w:val="left" w:pos="360"/>
        </w:tabs>
        <w:autoSpaceDE/>
        <w:autoSpaceDN/>
        <w:adjustRightInd/>
        <w:ind w:left="1890"/>
        <w:jc w:val="both"/>
        <w:rPr>
          <w:rFonts w:ascii="Times New Roman" w:hAnsi="Times New Roman" w:cs="Times New Roman"/>
          <w:b w:val="0"/>
          <w:bCs w:val="0"/>
          <w:noProof/>
          <w:color w:val="7030A0"/>
          <w:spacing w:val="-3"/>
          <w:sz w:val="24"/>
          <w:szCs w:val="24"/>
          <w:lang w:val="mn-MN"/>
        </w:rPr>
      </w:pPr>
      <w:r w:rsidRPr="00F43E7B">
        <w:rPr>
          <w:rFonts w:ascii="Times New Roman" w:hAnsi="Times New Roman" w:cs="Times New Roman"/>
          <w:b w:val="0"/>
          <w:color w:val="7030A0"/>
          <w:sz w:val="24"/>
          <w:szCs w:val="24"/>
          <w:lang w:val="mn-MN"/>
        </w:rPr>
        <w:t>Улсын төвлөрсөн төсвөөс санхүүжих</w:t>
      </w:r>
      <w:r w:rsidR="00F048D3" w:rsidRPr="00F43E7B">
        <w:rPr>
          <w:rFonts w:ascii="Times New Roman" w:hAnsi="Times New Roman" w:cs="Times New Roman"/>
          <w:b w:val="0"/>
          <w:color w:val="7030A0"/>
          <w:sz w:val="24"/>
          <w:szCs w:val="24"/>
          <w:lang w:val="mn-MN"/>
        </w:rPr>
        <w:t xml:space="preserve"> орлого</w:t>
      </w:r>
      <w:r w:rsidR="00F048D3" w:rsidRPr="00F43E7B">
        <w:rPr>
          <w:rFonts w:ascii="Times New Roman" w:hAnsi="Times New Roman" w:cs="Times New Roman"/>
          <w:b w:val="0"/>
          <w:color w:val="7030A0"/>
          <w:sz w:val="24"/>
          <w:szCs w:val="24"/>
        </w:rPr>
        <w:t xml:space="preserve"> </w:t>
      </w:r>
    </w:p>
    <w:p w14:paraId="69A7AF59" w14:textId="77777777" w:rsidR="00F048D3" w:rsidRPr="00037B45" w:rsidRDefault="00702190" w:rsidP="007B5F52">
      <w:pPr>
        <w:pStyle w:val="ListParagraph"/>
        <w:widowControl/>
        <w:numPr>
          <w:ilvl w:val="0"/>
          <w:numId w:val="17"/>
        </w:numPr>
        <w:shd w:val="clear" w:color="auto" w:fill="FFFFFF"/>
        <w:tabs>
          <w:tab w:val="left" w:pos="0"/>
          <w:tab w:val="left" w:pos="360"/>
        </w:tabs>
        <w:autoSpaceDE/>
        <w:autoSpaceDN/>
        <w:adjustRightInd/>
        <w:ind w:left="1890"/>
        <w:jc w:val="both"/>
        <w:rPr>
          <w:rFonts w:ascii="Times New Roman" w:hAnsi="Times New Roman" w:cs="Times New Roman"/>
          <w:b w:val="0"/>
          <w:bCs w:val="0"/>
          <w:noProof/>
          <w:spacing w:val="-3"/>
          <w:sz w:val="24"/>
          <w:szCs w:val="24"/>
          <w:lang w:val="mn-MN"/>
        </w:rPr>
      </w:pPr>
      <w:r>
        <w:rPr>
          <w:rFonts w:ascii="Times New Roman" w:hAnsi="Times New Roman" w:cs="Times New Roman"/>
          <w:b w:val="0"/>
          <w:sz w:val="24"/>
          <w:szCs w:val="24"/>
          <w:lang w:val="mn-MN"/>
        </w:rPr>
        <w:t>Нийтлэг бус татварын</w:t>
      </w:r>
      <w:r w:rsidR="00F048D3" w:rsidRPr="00037B45">
        <w:rPr>
          <w:rFonts w:ascii="Times New Roman" w:hAnsi="Times New Roman" w:cs="Times New Roman"/>
          <w:b w:val="0"/>
          <w:sz w:val="24"/>
          <w:szCs w:val="24"/>
        </w:rPr>
        <w:t xml:space="preserve"> </w:t>
      </w:r>
      <w:proofErr w:type="spellStart"/>
      <w:r w:rsidR="00F048D3" w:rsidRPr="00037B45">
        <w:rPr>
          <w:rFonts w:ascii="Times New Roman" w:hAnsi="Times New Roman" w:cs="Times New Roman"/>
          <w:b w:val="0"/>
          <w:sz w:val="24"/>
          <w:szCs w:val="24"/>
        </w:rPr>
        <w:t>орлого</w:t>
      </w:r>
      <w:proofErr w:type="spellEnd"/>
    </w:p>
    <w:p w14:paraId="60FECF02" w14:textId="77777777" w:rsidR="00B263D5" w:rsidRPr="00037B45" w:rsidRDefault="00702190" w:rsidP="007B5F52">
      <w:pPr>
        <w:pStyle w:val="ListParagraph"/>
        <w:widowControl/>
        <w:numPr>
          <w:ilvl w:val="0"/>
          <w:numId w:val="17"/>
        </w:numPr>
        <w:shd w:val="clear" w:color="auto" w:fill="FFFFFF"/>
        <w:tabs>
          <w:tab w:val="left" w:pos="0"/>
          <w:tab w:val="left" w:pos="360"/>
        </w:tabs>
        <w:autoSpaceDE/>
        <w:autoSpaceDN/>
        <w:adjustRightInd/>
        <w:ind w:left="1890"/>
        <w:jc w:val="both"/>
        <w:rPr>
          <w:rFonts w:ascii="Times New Roman" w:hAnsi="Times New Roman" w:cs="Times New Roman"/>
          <w:b w:val="0"/>
          <w:bCs w:val="0"/>
          <w:noProof/>
          <w:spacing w:val="-3"/>
          <w:sz w:val="24"/>
          <w:szCs w:val="24"/>
          <w:lang w:val="mn-MN"/>
        </w:rPr>
      </w:pPr>
      <w:r>
        <w:rPr>
          <w:rFonts w:ascii="Times New Roman" w:hAnsi="Times New Roman" w:cs="Times New Roman"/>
          <w:b w:val="0"/>
          <w:sz w:val="24"/>
          <w:szCs w:val="24"/>
          <w:lang w:val="mn-MN"/>
        </w:rPr>
        <w:t>Хандив, тусламжийн орлого</w:t>
      </w:r>
    </w:p>
    <w:p w14:paraId="2A586C39" w14:textId="77777777" w:rsidR="00F048D3" w:rsidRPr="00037B45" w:rsidRDefault="00F048D3" w:rsidP="008B49A9">
      <w:pPr>
        <w:pStyle w:val="ListParagraph"/>
        <w:shd w:val="clear" w:color="auto" w:fill="FFFFFF"/>
        <w:tabs>
          <w:tab w:val="left" w:pos="0"/>
          <w:tab w:val="left" w:pos="360"/>
        </w:tabs>
        <w:ind w:left="1440"/>
        <w:jc w:val="both"/>
        <w:rPr>
          <w:rFonts w:ascii="Times New Roman" w:hAnsi="Times New Roman" w:cs="Times New Roman"/>
          <w:b w:val="0"/>
          <w:bCs w:val="0"/>
          <w:noProof/>
          <w:spacing w:val="-3"/>
          <w:sz w:val="24"/>
          <w:szCs w:val="24"/>
          <w:lang w:val="mn-MN"/>
        </w:rPr>
      </w:pPr>
    </w:p>
    <w:p w14:paraId="1D3CA126" w14:textId="77777777" w:rsidR="00F048D3" w:rsidRPr="00037B45" w:rsidRDefault="00754B59" w:rsidP="007B5F52">
      <w:pPr>
        <w:pStyle w:val="ListParagraph"/>
        <w:widowControl/>
        <w:numPr>
          <w:ilvl w:val="2"/>
          <w:numId w:val="31"/>
        </w:numPr>
        <w:shd w:val="clear" w:color="auto" w:fill="FFFFFF"/>
        <w:tabs>
          <w:tab w:val="left" w:pos="0"/>
          <w:tab w:val="left" w:pos="360"/>
        </w:tabs>
        <w:autoSpaceDE/>
        <w:autoSpaceDN/>
        <w:adjustRightInd/>
        <w:ind w:left="1440"/>
        <w:jc w:val="both"/>
        <w:rPr>
          <w:rFonts w:ascii="Times New Roman" w:hAnsi="Times New Roman" w:cs="Times New Roman"/>
          <w:b w:val="0"/>
          <w:bCs w:val="0"/>
          <w:noProof/>
          <w:spacing w:val="-3"/>
          <w:sz w:val="24"/>
          <w:szCs w:val="24"/>
          <w:lang w:val="mn-MN"/>
        </w:rPr>
      </w:pPr>
      <w:r>
        <w:rPr>
          <w:rFonts w:ascii="Times New Roman" w:hAnsi="Times New Roman" w:cs="Times New Roman"/>
          <w:b w:val="0"/>
          <w:sz w:val="24"/>
          <w:szCs w:val="24"/>
          <w:lang w:val="mn-MN"/>
        </w:rPr>
        <w:t>Нийт</w:t>
      </w:r>
      <w:r w:rsidR="00F048D3" w:rsidRPr="00037B45">
        <w:rPr>
          <w:rFonts w:ascii="Times New Roman" w:hAnsi="Times New Roman" w:cs="Times New Roman"/>
          <w:b w:val="0"/>
          <w:sz w:val="24"/>
          <w:szCs w:val="24"/>
        </w:rPr>
        <w:t xml:space="preserve"> </w:t>
      </w:r>
      <w:proofErr w:type="spellStart"/>
      <w:r w:rsidR="00F048D3" w:rsidRPr="00037B45">
        <w:rPr>
          <w:rFonts w:ascii="Times New Roman" w:hAnsi="Times New Roman" w:cs="Times New Roman"/>
          <w:b w:val="0"/>
          <w:sz w:val="24"/>
          <w:szCs w:val="24"/>
        </w:rPr>
        <w:t>зарлагад</w:t>
      </w:r>
      <w:proofErr w:type="spellEnd"/>
      <w:r w:rsidR="00F048D3" w:rsidRPr="00037B45">
        <w:rPr>
          <w:rFonts w:ascii="Times New Roman" w:hAnsi="Times New Roman" w:cs="Times New Roman"/>
          <w:b w:val="0"/>
          <w:sz w:val="24"/>
          <w:szCs w:val="24"/>
        </w:rPr>
        <w:t>:</w:t>
      </w:r>
    </w:p>
    <w:p w14:paraId="39FEEB7F" w14:textId="77777777" w:rsidR="00F048D3" w:rsidRPr="00037B45" w:rsidRDefault="00F048D3" w:rsidP="008B49A9">
      <w:pPr>
        <w:pStyle w:val="ListParagraph"/>
        <w:shd w:val="clear" w:color="auto" w:fill="FFFFFF"/>
        <w:tabs>
          <w:tab w:val="left" w:pos="360"/>
        </w:tabs>
        <w:ind w:left="1890"/>
        <w:jc w:val="both"/>
        <w:rPr>
          <w:rFonts w:ascii="Times New Roman" w:hAnsi="Times New Roman" w:cs="Times New Roman"/>
          <w:b w:val="0"/>
          <w:bCs w:val="0"/>
          <w:noProof/>
          <w:spacing w:val="-3"/>
          <w:sz w:val="24"/>
          <w:szCs w:val="24"/>
          <w:lang w:val="mn-MN"/>
        </w:rPr>
      </w:pPr>
    </w:p>
    <w:p w14:paraId="039D45ED" w14:textId="77777777" w:rsidR="00F048D3" w:rsidRPr="00037B45" w:rsidRDefault="002F7DBC" w:rsidP="007B5F52">
      <w:pPr>
        <w:pStyle w:val="ListParagraph"/>
        <w:widowControl/>
        <w:numPr>
          <w:ilvl w:val="0"/>
          <w:numId w:val="18"/>
        </w:numPr>
        <w:shd w:val="clear" w:color="auto" w:fill="FFFFFF"/>
        <w:tabs>
          <w:tab w:val="left" w:pos="360"/>
        </w:tabs>
        <w:autoSpaceDE/>
        <w:autoSpaceDN/>
        <w:adjustRightInd/>
        <w:ind w:left="1890"/>
        <w:jc w:val="both"/>
        <w:rPr>
          <w:rFonts w:ascii="Times New Roman" w:hAnsi="Times New Roman" w:cs="Times New Roman"/>
          <w:b w:val="0"/>
          <w:bCs w:val="0"/>
          <w:noProof/>
          <w:spacing w:val="-3"/>
          <w:sz w:val="24"/>
          <w:szCs w:val="24"/>
          <w:lang w:val="mn-MN"/>
        </w:rPr>
      </w:pPr>
      <w:r>
        <w:rPr>
          <w:rFonts w:ascii="Times New Roman" w:hAnsi="Times New Roman" w:cs="Times New Roman"/>
          <w:b w:val="0"/>
          <w:sz w:val="24"/>
          <w:szCs w:val="24"/>
          <w:lang w:val="mn-MN"/>
        </w:rPr>
        <w:t>Ц</w:t>
      </w:r>
      <w:r w:rsidR="00F048D3" w:rsidRPr="00037B45">
        <w:rPr>
          <w:rFonts w:ascii="Times New Roman" w:hAnsi="Times New Roman" w:cs="Times New Roman"/>
          <w:b w:val="0"/>
          <w:sz w:val="24"/>
          <w:szCs w:val="24"/>
          <w:lang w:val="mn-MN"/>
        </w:rPr>
        <w:t>алин</w:t>
      </w:r>
      <w:r>
        <w:rPr>
          <w:rFonts w:ascii="Times New Roman" w:hAnsi="Times New Roman" w:cs="Times New Roman"/>
          <w:b w:val="0"/>
          <w:sz w:val="24"/>
          <w:szCs w:val="24"/>
          <w:lang w:val="mn-MN"/>
        </w:rPr>
        <w:t xml:space="preserve"> хөлс болон нэмэгдэл урамшуулал</w:t>
      </w:r>
    </w:p>
    <w:p w14:paraId="43903FF5" w14:textId="77777777" w:rsidR="00F048D3" w:rsidRPr="00037B45" w:rsidRDefault="002F7DBC" w:rsidP="007B5F52">
      <w:pPr>
        <w:pStyle w:val="ListParagraph"/>
        <w:widowControl/>
        <w:numPr>
          <w:ilvl w:val="0"/>
          <w:numId w:val="18"/>
        </w:numPr>
        <w:shd w:val="clear" w:color="auto" w:fill="FFFFFF"/>
        <w:tabs>
          <w:tab w:val="left" w:pos="360"/>
        </w:tabs>
        <w:autoSpaceDE/>
        <w:autoSpaceDN/>
        <w:adjustRightInd/>
        <w:ind w:left="1890"/>
        <w:jc w:val="both"/>
        <w:rPr>
          <w:rFonts w:ascii="Times New Roman" w:hAnsi="Times New Roman" w:cs="Times New Roman"/>
          <w:b w:val="0"/>
          <w:bCs w:val="0"/>
          <w:noProof/>
          <w:spacing w:val="-3"/>
          <w:sz w:val="24"/>
          <w:szCs w:val="24"/>
          <w:lang w:val="mn-MN"/>
        </w:rPr>
      </w:pPr>
      <w:r>
        <w:rPr>
          <w:rFonts w:ascii="Times New Roman" w:hAnsi="Times New Roman" w:cs="Times New Roman"/>
          <w:b w:val="0"/>
          <w:sz w:val="24"/>
          <w:szCs w:val="24"/>
          <w:lang w:val="mn-MN"/>
        </w:rPr>
        <w:lastRenderedPageBreak/>
        <w:t>Ажил олгогчоос төлөх н</w:t>
      </w:r>
      <w:proofErr w:type="spellStart"/>
      <w:r w:rsidR="00F048D3" w:rsidRPr="00037B45">
        <w:rPr>
          <w:rFonts w:ascii="Times New Roman" w:hAnsi="Times New Roman" w:cs="Times New Roman"/>
          <w:b w:val="0"/>
          <w:sz w:val="24"/>
          <w:szCs w:val="24"/>
        </w:rPr>
        <w:t>ийгми</w:t>
      </w:r>
      <w:r>
        <w:rPr>
          <w:rFonts w:ascii="Times New Roman" w:hAnsi="Times New Roman" w:cs="Times New Roman"/>
          <w:b w:val="0"/>
          <w:sz w:val="24"/>
          <w:szCs w:val="24"/>
        </w:rPr>
        <w:t>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даатгалын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шимтгэл</w:t>
      </w:r>
      <w:proofErr w:type="spellEnd"/>
    </w:p>
    <w:p w14:paraId="0FF26FF3" w14:textId="77777777" w:rsidR="00F048D3" w:rsidRPr="00B272DC" w:rsidRDefault="00F048D3" w:rsidP="00B272DC">
      <w:pPr>
        <w:pStyle w:val="ListParagraph"/>
        <w:widowControl/>
        <w:numPr>
          <w:ilvl w:val="0"/>
          <w:numId w:val="18"/>
        </w:numPr>
        <w:shd w:val="clear" w:color="auto" w:fill="FFFFFF"/>
        <w:tabs>
          <w:tab w:val="left" w:pos="360"/>
        </w:tabs>
        <w:autoSpaceDE/>
        <w:autoSpaceDN/>
        <w:adjustRightInd/>
        <w:ind w:left="1890"/>
        <w:jc w:val="both"/>
        <w:rPr>
          <w:rFonts w:ascii="Times New Roman" w:hAnsi="Times New Roman" w:cs="Times New Roman"/>
          <w:b w:val="0"/>
          <w:bCs w:val="0"/>
          <w:noProof/>
          <w:spacing w:val="-3"/>
          <w:sz w:val="24"/>
          <w:szCs w:val="24"/>
          <w:lang w:val="mn-MN"/>
        </w:rPr>
      </w:pPr>
      <w:proofErr w:type="spellStart"/>
      <w:r w:rsidRPr="00037B45">
        <w:rPr>
          <w:rFonts w:ascii="Times New Roman" w:hAnsi="Times New Roman" w:cs="Times New Roman"/>
          <w:b w:val="0"/>
          <w:sz w:val="24"/>
          <w:szCs w:val="24"/>
        </w:rPr>
        <w:t>Ба</w:t>
      </w:r>
      <w:proofErr w:type="spellEnd"/>
      <w:r w:rsidR="00B272DC">
        <w:rPr>
          <w:rFonts w:ascii="Times New Roman" w:hAnsi="Times New Roman" w:cs="Times New Roman"/>
          <w:b w:val="0"/>
          <w:sz w:val="24"/>
          <w:szCs w:val="24"/>
          <w:lang w:val="mn-MN"/>
        </w:rPr>
        <w:t>й</w:t>
      </w:r>
      <w:r w:rsidRPr="00037B45">
        <w:rPr>
          <w:rFonts w:ascii="Times New Roman" w:hAnsi="Times New Roman" w:cs="Times New Roman"/>
          <w:b w:val="0"/>
          <w:sz w:val="24"/>
          <w:szCs w:val="24"/>
        </w:rPr>
        <w:t>р</w:t>
      </w:r>
      <w:r w:rsidR="00B272DC">
        <w:rPr>
          <w:rFonts w:ascii="Times New Roman" w:hAnsi="Times New Roman" w:cs="Times New Roman"/>
          <w:b w:val="0"/>
          <w:sz w:val="24"/>
          <w:szCs w:val="24"/>
          <w:lang w:val="mn-MN"/>
        </w:rPr>
        <w:t xml:space="preserve"> </w:t>
      </w:r>
      <w:proofErr w:type="spellStart"/>
      <w:r w:rsidR="00B272DC">
        <w:rPr>
          <w:rFonts w:ascii="Times New Roman" w:hAnsi="Times New Roman" w:cs="Times New Roman"/>
          <w:b w:val="0"/>
          <w:sz w:val="24"/>
          <w:szCs w:val="24"/>
        </w:rPr>
        <w:t>а</w:t>
      </w:r>
      <w:r w:rsidRPr="00B272DC">
        <w:rPr>
          <w:rFonts w:ascii="Times New Roman" w:hAnsi="Times New Roman" w:cs="Times New Roman"/>
          <w:b w:val="0"/>
          <w:sz w:val="24"/>
          <w:szCs w:val="24"/>
        </w:rPr>
        <w:t>шиглалт</w:t>
      </w:r>
      <w:proofErr w:type="spellEnd"/>
      <w:r w:rsidR="00B272DC">
        <w:rPr>
          <w:rFonts w:ascii="Times New Roman" w:hAnsi="Times New Roman" w:cs="Times New Roman"/>
          <w:b w:val="0"/>
          <w:sz w:val="24"/>
          <w:szCs w:val="24"/>
          <w:lang w:val="mn-MN"/>
        </w:rPr>
        <w:t>тай холбоотой тогтмол</w:t>
      </w:r>
      <w:r w:rsidR="00B272DC">
        <w:rPr>
          <w:rFonts w:ascii="Times New Roman" w:hAnsi="Times New Roman" w:cs="Times New Roman"/>
          <w:b w:val="0"/>
          <w:sz w:val="24"/>
          <w:szCs w:val="24"/>
        </w:rPr>
        <w:t xml:space="preserve"> </w:t>
      </w:r>
      <w:proofErr w:type="spellStart"/>
      <w:r w:rsidR="00B272DC">
        <w:rPr>
          <w:rFonts w:ascii="Times New Roman" w:hAnsi="Times New Roman" w:cs="Times New Roman"/>
          <w:b w:val="0"/>
          <w:sz w:val="24"/>
          <w:szCs w:val="24"/>
        </w:rPr>
        <w:t>зардал</w:t>
      </w:r>
      <w:proofErr w:type="spellEnd"/>
    </w:p>
    <w:p w14:paraId="62BD7DDD" w14:textId="77777777" w:rsidR="00B272DC" w:rsidRPr="00B272DC" w:rsidRDefault="00B272DC" w:rsidP="00B272DC">
      <w:pPr>
        <w:pStyle w:val="ListParagraph"/>
        <w:widowControl/>
        <w:numPr>
          <w:ilvl w:val="0"/>
          <w:numId w:val="18"/>
        </w:numPr>
        <w:shd w:val="clear" w:color="auto" w:fill="FFFFFF"/>
        <w:tabs>
          <w:tab w:val="left" w:pos="360"/>
        </w:tabs>
        <w:autoSpaceDE/>
        <w:autoSpaceDN/>
        <w:adjustRightInd/>
        <w:ind w:left="1890"/>
        <w:jc w:val="both"/>
        <w:rPr>
          <w:rFonts w:ascii="Times New Roman" w:hAnsi="Times New Roman" w:cs="Times New Roman"/>
          <w:b w:val="0"/>
          <w:bCs w:val="0"/>
          <w:noProof/>
          <w:spacing w:val="-3"/>
          <w:sz w:val="24"/>
          <w:szCs w:val="24"/>
          <w:lang w:val="mn-MN"/>
        </w:rPr>
      </w:pPr>
      <w:r>
        <w:rPr>
          <w:rFonts w:ascii="Times New Roman" w:hAnsi="Times New Roman" w:cs="Times New Roman"/>
          <w:b w:val="0"/>
          <w:sz w:val="24"/>
          <w:szCs w:val="24"/>
          <w:lang w:val="mn-MN"/>
        </w:rPr>
        <w:t>Хангамж, бараа материалын зардал</w:t>
      </w:r>
    </w:p>
    <w:p w14:paraId="1A927728" w14:textId="77777777" w:rsidR="00F048D3" w:rsidRPr="00B272DC" w:rsidRDefault="00B272DC" w:rsidP="007B5F52">
      <w:pPr>
        <w:pStyle w:val="ListParagraph"/>
        <w:widowControl/>
        <w:numPr>
          <w:ilvl w:val="0"/>
          <w:numId w:val="18"/>
        </w:numPr>
        <w:shd w:val="clear" w:color="auto" w:fill="FFFFFF"/>
        <w:tabs>
          <w:tab w:val="left" w:pos="360"/>
        </w:tabs>
        <w:autoSpaceDE/>
        <w:autoSpaceDN/>
        <w:adjustRightInd/>
        <w:ind w:left="1890"/>
        <w:jc w:val="both"/>
        <w:rPr>
          <w:rFonts w:ascii="Times New Roman" w:hAnsi="Times New Roman" w:cs="Times New Roman"/>
          <w:b w:val="0"/>
          <w:bCs w:val="0"/>
          <w:noProof/>
          <w:spacing w:val="-3"/>
          <w:sz w:val="24"/>
          <w:szCs w:val="24"/>
          <w:lang w:val="mn-MN"/>
        </w:rPr>
      </w:pPr>
      <w:r>
        <w:rPr>
          <w:rFonts w:ascii="Times New Roman" w:hAnsi="Times New Roman" w:cs="Times New Roman"/>
          <w:b w:val="0"/>
          <w:sz w:val="24"/>
          <w:szCs w:val="24"/>
          <w:lang w:val="mn-MN"/>
        </w:rPr>
        <w:t>Эд хогшил, урсгал засварын зардал</w:t>
      </w:r>
    </w:p>
    <w:p w14:paraId="7FF1F445" w14:textId="77777777" w:rsidR="00B272DC" w:rsidRPr="00037B45" w:rsidRDefault="00B272DC" w:rsidP="007B5F52">
      <w:pPr>
        <w:pStyle w:val="ListParagraph"/>
        <w:widowControl/>
        <w:numPr>
          <w:ilvl w:val="0"/>
          <w:numId w:val="18"/>
        </w:numPr>
        <w:shd w:val="clear" w:color="auto" w:fill="FFFFFF"/>
        <w:tabs>
          <w:tab w:val="left" w:pos="360"/>
        </w:tabs>
        <w:autoSpaceDE/>
        <w:autoSpaceDN/>
        <w:adjustRightInd/>
        <w:ind w:left="1890"/>
        <w:jc w:val="both"/>
        <w:rPr>
          <w:rFonts w:ascii="Times New Roman" w:hAnsi="Times New Roman" w:cs="Times New Roman"/>
          <w:b w:val="0"/>
          <w:bCs w:val="0"/>
          <w:noProof/>
          <w:spacing w:val="-3"/>
          <w:sz w:val="24"/>
          <w:szCs w:val="24"/>
          <w:lang w:val="mn-MN"/>
        </w:rPr>
      </w:pPr>
      <w:r>
        <w:rPr>
          <w:rFonts w:ascii="Times New Roman" w:hAnsi="Times New Roman" w:cs="Times New Roman"/>
          <w:b w:val="0"/>
          <w:sz w:val="24"/>
          <w:szCs w:val="24"/>
          <w:lang w:val="mn-MN"/>
        </w:rPr>
        <w:t>Томилолт, зочны зардал</w:t>
      </w:r>
    </w:p>
    <w:p w14:paraId="00350ADC" w14:textId="77777777" w:rsidR="00B272DC" w:rsidRPr="00B272DC" w:rsidRDefault="00B272DC" w:rsidP="007B5F52">
      <w:pPr>
        <w:pStyle w:val="ListParagraph"/>
        <w:widowControl/>
        <w:numPr>
          <w:ilvl w:val="0"/>
          <w:numId w:val="18"/>
        </w:numPr>
        <w:shd w:val="clear" w:color="auto" w:fill="FFFFFF"/>
        <w:tabs>
          <w:tab w:val="left" w:pos="360"/>
        </w:tabs>
        <w:autoSpaceDE/>
        <w:autoSpaceDN/>
        <w:adjustRightInd/>
        <w:ind w:left="1890"/>
        <w:jc w:val="both"/>
        <w:rPr>
          <w:rFonts w:ascii="Times New Roman" w:hAnsi="Times New Roman" w:cs="Times New Roman"/>
          <w:b w:val="0"/>
          <w:bCs w:val="0"/>
          <w:noProof/>
          <w:spacing w:val="-3"/>
          <w:sz w:val="24"/>
          <w:szCs w:val="24"/>
          <w:lang w:val="mn-MN"/>
        </w:rPr>
      </w:pPr>
      <w:proofErr w:type="spellStart"/>
      <w:r>
        <w:rPr>
          <w:rFonts w:ascii="Times New Roman" w:hAnsi="Times New Roman" w:cs="Times New Roman"/>
          <w:b w:val="0"/>
          <w:sz w:val="24"/>
          <w:szCs w:val="24"/>
        </w:rPr>
        <w:t>Бус</w:t>
      </w:r>
      <w:r w:rsidR="00F048D3" w:rsidRPr="00037B45">
        <w:rPr>
          <w:rFonts w:ascii="Times New Roman" w:hAnsi="Times New Roman" w:cs="Times New Roman"/>
          <w:b w:val="0"/>
          <w:sz w:val="24"/>
          <w:szCs w:val="24"/>
        </w:rPr>
        <w:t>д</w:t>
      </w:r>
      <w:proofErr w:type="spellEnd"/>
      <w:r>
        <w:rPr>
          <w:rFonts w:ascii="Times New Roman" w:hAnsi="Times New Roman" w:cs="Times New Roman"/>
          <w:b w:val="0"/>
          <w:sz w:val="24"/>
          <w:szCs w:val="24"/>
          <w:lang w:val="mn-MN"/>
        </w:rPr>
        <w:t>аар гүйцэтгүүлсэн ажил,</w:t>
      </w:r>
      <w:r w:rsidR="00F048D3" w:rsidRPr="00037B45">
        <w:rPr>
          <w:rFonts w:ascii="Times New Roman" w:hAnsi="Times New Roman" w:cs="Times New Roman"/>
          <w:b w:val="0"/>
          <w:sz w:val="24"/>
          <w:szCs w:val="24"/>
        </w:rPr>
        <w:t xml:space="preserve"> </w:t>
      </w:r>
      <w:r w:rsidR="00D420EA" w:rsidRPr="00037B45">
        <w:rPr>
          <w:rFonts w:ascii="Times New Roman" w:hAnsi="Times New Roman" w:cs="Times New Roman"/>
          <w:b w:val="0"/>
          <w:sz w:val="24"/>
          <w:szCs w:val="24"/>
          <w:lang w:val="mn-MN"/>
        </w:rPr>
        <w:t>үйл</w:t>
      </w:r>
      <w:r>
        <w:rPr>
          <w:rFonts w:ascii="Times New Roman" w:hAnsi="Times New Roman" w:cs="Times New Roman"/>
          <w:b w:val="0"/>
          <w:sz w:val="24"/>
          <w:szCs w:val="24"/>
          <w:lang w:val="mn-MN"/>
        </w:rPr>
        <w:t>чилгээний төлбөр, хураамж</w:t>
      </w:r>
    </w:p>
    <w:p w14:paraId="0DEE3CEB" w14:textId="77777777" w:rsidR="00F048D3" w:rsidRPr="00B272DC" w:rsidRDefault="00B272DC" w:rsidP="00B272DC">
      <w:pPr>
        <w:pStyle w:val="ListParagraph"/>
        <w:widowControl/>
        <w:numPr>
          <w:ilvl w:val="0"/>
          <w:numId w:val="18"/>
        </w:numPr>
        <w:shd w:val="clear" w:color="auto" w:fill="FFFFFF"/>
        <w:tabs>
          <w:tab w:val="left" w:pos="360"/>
        </w:tabs>
        <w:autoSpaceDE/>
        <w:autoSpaceDN/>
        <w:adjustRightInd/>
        <w:ind w:left="1890"/>
        <w:jc w:val="both"/>
        <w:rPr>
          <w:rFonts w:ascii="Times New Roman" w:hAnsi="Times New Roman" w:cs="Times New Roman"/>
          <w:b w:val="0"/>
          <w:bCs w:val="0"/>
          <w:noProof/>
          <w:spacing w:val="-3"/>
          <w:sz w:val="24"/>
          <w:szCs w:val="24"/>
          <w:lang w:val="mn-MN"/>
        </w:rPr>
      </w:pPr>
      <w:r>
        <w:rPr>
          <w:rFonts w:ascii="Times New Roman" w:hAnsi="Times New Roman" w:cs="Times New Roman"/>
          <w:b w:val="0"/>
          <w:sz w:val="24"/>
          <w:szCs w:val="24"/>
          <w:lang w:val="mn-MN"/>
        </w:rPr>
        <w:t>Бараа үйлчилгээний бусад зардал</w:t>
      </w:r>
      <w:r w:rsidR="00F048D3" w:rsidRPr="00B272DC">
        <w:rPr>
          <w:rFonts w:ascii="Times New Roman" w:hAnsi="Times New Roman" w:cs="Times New Roman"/>
          <w:b w:val="0"/>
          <w:sz w:val="24"/>
          <w:szCs w:val="24"/>
        </w:rPr>
        <w:t xml:space="preserve"> </w:t>
      </w:r>
      <w:proofErr w:type="spellStart"/>
      <w:r w:rsidR="00F048D3" w:rsidRPr="00B272DC">
        <w:rPr>
          <w:rFonts w:ascii="Times New Roman" w:hAnsi="Times New Roman" w:cs="Times New Roman"/>
          <w:b w:val="0"/>
          <w:sz w:val="24"/>
          <w:szCs w:val="24"/>
        </w:rPr>
        <w:t>орно</w:t>
      </w:r>
      <w:proofErr w:type="spellEnd"/>
      <w:r w:rsidR="00F048D3" w:rsidRPr="00B272DC">
        <w:rPr>
          <w:rFonts w:ascii="Times New Roman" w:hAnsi="Times New Roman" w:cs="Times New Roman"/>
          <w:b w:val="0"/>
          <w:sz w:val="24"/>
          <w:szCs w:val="24"/>
        </w:rPr>
        <w:t>.</w:t>
      </w:r>
    </w:p>
    <w:p w14:paraId="07A3B02F" w14:textId="77777777" w:rsidR="00F048D3" w:rsidRPr="00037B45" w:rsidRDefault="00F048D3" w:rsidP="008B49A9">
      <w:pPr>
        <w:pStyle w:val="ListParagraph"/>
        <w:shd w:val="clear" w:color="auto" w:fill="FFFFFF"/>
        <w:tabs>
          <w:tab w:val="left" w:pos="360"/>
        </w:tabs>
        <w:ind w:left="1440"/>
        <w:jc w:val="both"/>
        <w:rPr>
          <w:rFonts w:ascii="Times New Roman" w:hAnsi="Times New Roman" w:cs="Times New Roman"/>
          <w:b w:val="0"/>
          <w:sz w:val="24"/>
          <w:szCs w:val="24"/>
        </w:rPr>
      </w:pPr>
    </w:p>
    <w:p w14:paraId="2DAAAE62" w14:textId="77777777" w:rsidR="00F048D3" w:rsidRDefault="00F048D3" w:rsidP="007B5F52">
      <w:pPr>
        <w:pStyle w:val="ListParagraph"/>
        <w:widowControl/>
        <w:numPr>
          <w:ilvl w:val="2"/>
          <w:numId w:val="31"/>
        </w:numPr>
        <w:shd w:val="clear" w:color="auto" w:fill="FFFFFF"/>
        <w:tabs>
          <w:tab w:val="left" w:pos="360"/>
        </w:tabs>
        <w:autoSpaceDE/>
        <w:autoSpaceDN/>
        <w:adjustRightInd/>
        <w:ind w:left="1440"/>
        <w:jc w:val="both"/>
        <w:rPr>
          <w:rFonts w:ascii="Times New Roman" w:hAnsi="Times New Roman" w:cs="Times New Roman"/>
          <w:b w:val="0"/>
          <w:sz w:val="24"/>
          <w:szCs w:val="24"/>
        </w:rPr>
      </w:pPr>
      <w:r w:rsidRPr="00037B45">
        <w:rPr>
          <w:rFonts w:ascii="Times New Roman" w:hAnsi="Times New Roman" w:cs="Times New Roman"/>
          <w:b w:val="0"/>
          <w:sz w:val="24"/>
          <w:szCs w:val="24"/>
          <w:lang w:val="mn-MN"/>
        </w:rPr>
        <w:t>Ү</w:t>
      </w:r>
      <w:proofErr w:type="spellStart"/>
      <w:r w:rsidRPr="00037B45">
        <w:rPr>
          <w:rFonts w:ascii="Times New Roman" w:hAnsi="Times New Roman" w:cs="Times New Roman"/>
          <w:b w:val="0"/>
          <w:sz w:val="24"/>
          <w:szCs w:val="24"/>
        </w:rPr>
        <w:t>йл</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ажиллагааны</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цэвэр</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мөнгөн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гүйлгээг</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үйл</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ажиллагааны</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мөнгөн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орлого</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болон</w:t>
      </w:r>
      <w:proofErr w:type="spellEnd"/>
      <w:r w:rsidRPr="00037B45">
        <w:rPr>
          <w:rFonts w:ascii="Times New Roman" w:hAnsi="Times New Roman" w:cs="Times New Roman"/>
          <w:b w:val="0"/>
          <w:sz w:val="24"/>
          <w:szCs w:val="24"/>
        </w:rPr>
        <w:t xml:space="preserve"> </w:t>
      </w:r>
      <w:r w:rsidR="002F7DBC">
        <w:rPr>
          <w:rFonts w:ascii="Times New Roman" w:hAnsi="Times New Roman" w:cs="Times New Roman"/>
          <w:b w:val="0"/>
          <w:sz w:val="24"/>
          <w:szCs w:val="24"/>
          <w:lang w:val="mn-MN"/>
        </w:rPr>
        <w:t>нийт</w:t>
      </w:r>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зарлагын</w:t>
      </w:r>
      <w:proofErr w:type="spellEnd"/>
      <w:r w:rsidRPr="00037B45">
        <w:rPr>
          <w:rFonts w:ascii="Times New Roman" w:hAnsi="Times New Roman" w:cs="Times New Roman"/>
          <w:b w:val="0"/>
          <w:sz w:val="24"/>
          <w:szCs w:val="24"/>
        </w:rPr>
        <w:t xml:space="preserve"> </w:t>
      </w:r>
      <w:proofErr w:type="spellStart"/>
      <w:r w:rsidR="003157F5">
        <w:rPr>
          <w:rFonts w:ascii="Times New Roman" w:hAnsi="Times New Roman" w:cs="Times New Roman"/>
          <w:b w:val="0"/>
          <w:sz w:val="24"/>
          <w:szCs w:val="24"/>
        </w:rPr>
        <w:t>зөрүү</w:t>
      </w:r>
      <w:r w:rsidRPr="00037B45">
        <w:rPr>
          <w:rFonts w:ascii="Times New Roman" w:hAnsi="Times New Roman" w:cs="Times New Roman"/>
          <w:b w:val="0"/>
          <w:sz w:val="24"/>
          <w:szCs w:val="24"/>
        </w:rPr>
        <w:t>гээр</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тодорхойлно</w:t>
      </w:r>
      <w:proofErr w:type="spellEnd"/>
      <w:r w:rsidRPr="00037B45">
        <w:rPr>
          <w:rFonts w:ascii="Times New Roman" w:hAnsi="Times New Roman" w:cs="Times New Roman"/>
          <w:b w:val="0"/>
          <w:sz w:val="24"/>
          <w:szCs w:val="24"/>
        </w:rPr>
        <w:t>.</w:t>
      </w:r>
    </w:p>
    <w:p w14:paraId="07F0B130" w14:textId="77777777" w:rsidR="00863E4E" w:rsidRPr="00037B45" w:rsidRDefault="00863E4E" w:rsidP="00863E4E">
      <w:pPr>
        <w:pStyle w:val="ListParagraph"/>
        <w:widowControl/>
        <w:shd w:val="clear" w:color="auto" w:fill="FFFFFF"/>
        <w:tabs>
          <w:tab w:val="left" w:pos="360"/>
        </w:tabs>
        <w:autoSpaceDE/>
        <w:autoSpaceDN/>
        <w:adjustRightInd/>
        <w:ind w:left="1440"/>
        <w:jc w:val="both"/>
        <w:rPr>
          <w:rFonts w:ascii="Times New Roman" w:hAnsi="Times New Roman" w:cs="Times New Roman"/>
          <w:b w:val="0"/>
          <w:sz w:val="24"/>
          <w:szCs w:val="24"/>
        </w:rPr>
      </w:pPr>
    </w:p>
    <w:p w14:paraId="37CA4459" w14:textId="77777777" w:rsidR="00F048D3" w:rsidRPr="00CB2B68" w:rsidRDefault="003157F5" w:rsidP="007B5F52">
      <w:pPr>
        <w:pStyle w:val="ListParagraph"/>
        <w:widowControl/>
        <w:numPr>
          <w:ilvl w:val="1"/>
          <w:numId w:val="31"/>
        </w:numPr>
        <w:shd w:val="clear" w:color="auto" w:fill="FFFFFF"/>
        <w:autoSpaceDE/>
        <w:autoSpaceDN/>
        <w:adjustRightInd/>
        <w:ind w:left="720" w:hanging="720"/>
        <w:jc w:val="both"/>
        <w:rPr>
          <w:rFonts w:ascii="Times New Roman" w:hAnsi="Times New Roman" w:cs="Times New Roman"/>
          <w:b w:val="0"/>
          <w:bCs w:val="0"/>
          <w:noProof/>
          <w:spacing w:val="-2"/>
          <w:sz w:val="24"/>
          <w:szCs w:val="24"/>
          <w:lang w:val="mn-MN"/>
        </w:rPr>
      </w:pPr>
      <w:r w:rsidRPr="00CB2B68">
        <w:rPr>
          <w:rFonts w:ascii="Times New Roman" w:hAnsi="Times New Roman" w:cs="Times New Roman"/>
          <w:b w:val="0"/>
          <w:noProof/>
          <w:spacing w:val="1"/>
          <w:sz w:val="24"/>
          <w:szCs w:val="24"/>
          <w:lang w:val="mn-MN"/>
        </w:rPr>
        <w:t>Хөрөнгө</w:t>
      </w:r>
      <w:r w:rsidR="00F048D3" w:rsidRPr="00CB2B68">
        <w:rPr>
          <w:rFonts w:ascii="Times New Roman" w:hAnsi="Times New Roman" w:cs="Times New Roman"/>
          <w:b w:val="0"/>
          <w:noProof/>
          <w:spacing w:val="1"/>
          <w:sz w:val="24"/>
          <w:szCs w:val="24"/>
          <w:lang w:val="mn-MN"/>
        </w:rPr>
        <w:t xml:space="preserve"> оруулалтын </w:t>
      </w:r>
      <w:r w:rsidR="0056612D" w:rsidRPr="00037B45">
        <w:rPr>
          <w:rFonts w:ascii="Times New Roman" w:hAnsi="Times New Roman" w:cs="Times New Roman"/>
          <w:b w:val="0"/>
          <w:bCs w:val="0"/>
          <w:noProof/>
          <w:spacing w:val="-4"/>
          <w:sz w:val="24"/>
          <w:szCs w:val="24"/>
          <w:lang w:val="mn-MN"/>
        </w:rPr>
        <w:t>мөнгөн</w:t>
      </w:r>
      <w:r w:rsidR="0056612D" w:rsidRPr="00CB2B68">
        <w:rPr>
          <w:rFonts w:ascii="Times New Roman" w:hAnsi="Times New Roman" w:cs="Times New Roman"/>
          <w:b w:val="0"/>
          <w:noProof/>
          <w:spacing w:val="1"/>
          <w:sz w:val="24"/>
          <w:szCs w:val="24"/>
          <w:lang w:val="mn-MN"/>
        </w:rPr>
        <w:t xml:space="preserve"> </w:t>
      </w:r>
      <w:r w:rsidR="00F048D3" w:rsidRPr="00CB2B68">
        <w:rPr>
          <w:rFonts w:ascii="Times New Roman" w:hAnsi="Times New Roman" w:cs="Times New Roman"/>
          <w:b w:val="0"/>
          <w:noProof/>
          <w:spacing w:val="1"/>
          <w:sz w:val="24"/>
          <w:szCs w:val="24"/>
          <w:lang w:val="mn-MN"/>
        </w:rPr>
        <w:t>гүйлгээ</w:t>
      </w:r>
      <w:r w:rsidR="00CB2B68">
        <w:rPr>
          <w:rFonts w:ascii="Times New Roman" w:hAnsi="Times New Roman" w:cs="Times New Roman"/>
          <w:b w:val="0"/>
          <w:noProof/>
          <w:spacing w:val="1"/>
          <w:sz w:val="24"/>
          <w:szCs w:val="24"/>
          <w:lang w:val="mn-MN"/>
        </w:rPr>
        <w:t>:</w:t>
      </w:r>
    </w:p>
    <w:p w14:paraId="65ACCFDD" w14:textId="77777777" w:rsidR="00F048D3" w:rsidRPr="00037B45" w:rsidRDefault="00F048D3" w:rsidP="008B49A9">
      <w:pPr>
        <w:pStyle w:val="ListParagraph"/>
        <w:shd w:val="clear" w:color="auto" w:fill="FFFFFF"/>
        <w:jc w:val="both"/>
        <w:rPr>
          <w:rFonts w:ascii="Times New Roman" w:hAnsi="Times New Roman" w:cs="Times New Roman"/>
          <w:b w:val="0"/>
          <w:bCs w:val="0"/>
          <w:noProof/>
          <w:spacing w:val="-2"/>
          <w:sz w:val="24"/>
          <w:szCs w:val="24"/>
          <w:lang w:val="mn-MN"/>
        </w:rPr>
      </w:pPr>
    </w:p>
    <w:p w14:paraId="31AF40B4" w14:textId="77777777" w:rsidR="00F048D3" w:rsidRPr="00037B45" w:rsidRDefault="003157F5" w:rsidP="007B5F52">
      <w:pPr>
        <w:pStyle w:val="ListParagraph"/>
        <w:widowControl/>
        <w:numPr>
          <w:ilvl w:val="2"/>
          <w:numId w:val="31"/>
        </w:numPr>
        <w:shd w:val="clear" w:color="auto" w:fill="FFFFFF"/>
        <w:autoSpaceDE/>
        <w:autoSpaceDN/>
        <w:adjustRightInd/>
        <w:ind w:left="1440"/>
        <w:jc w:val="both"/>
        <w:rPr>
          <w:rFonts w:ascii="Times New Roman" w:hAnsi="Times New Roman" w:cs="Times New Roman"/>
          <w:b w:val="0"/>
          <w:bCs w:val="0"/>
          <w:noProof/>
          <w:spacing w:val="-2"/>
          <w:sz w:val="24"/>
          <w:szCs w:val="24"/>
          <w:lang w:val="mn-MN"/>
        </w:rPr>
      </w:pPr>
      <w:r>
        <w:rPr>
          <w:rFonts w:ascii="Times New Roman" w:hAnsi="Times New Roman" w:cs="Times New Roman"/>
          <w:b w:val="0"/>
          <w:bCs w:val="0"/>
          <w:noProof/>
          <w:spacing w:val="-4"/>
          <w:sz w:val="24"/>
          <w:szCs w:val="24"/>
          <w:lang w:val="mn-MN"/>
        </w:rPr>
        <w:t>Хөрөнгө</w:t>
      </w:r>
      <w:r w:rsidR="00F048D3" w:rsidRPr="00037B45">
        <w:rPr>
          <w:rFonts w:ascii="Times New Roman" w:hAnsi="Times New Roman" w:cs="Times New Roman"/>
          <w:b w:val="0"/>
          <w:bCs w:val="0"/>
          <w:noProof/>
          <w:spacing w:val="-4"/>
          <w:sz w:val="24"/>
          <w:szCs w:val="24"/>
          <w:lang w:val="mn-MN"/>
        </w:rPr>
        <w:t xml:space="preserve"> оруулалтын </w:t>
      </w:r>
      <w:proofErr w:type="spellStart"/>
      <w:r w:rsidR="00F048D3" w:rsidRPr="00037B45">
        <w:rPr>
          <w:rFonts w:ascii="Times New Roman" w:hAnsi="Times New Roman" w:cs="Times New Roman"/>
          <w:b w:val="0"/>
          <w:sz w:val="24"/>
          <w:szCs w:val="24"/>
        </w:rPr>
        <w:t>үйл</w:t>
      </w:r>
      <w:proofErr w:type="spellEnd"/>
      <w:r w:rsidR="00F048D3" w:rsidRPr="00037B45">
        <w:rPr>
          <w:rFonts w:ascii="Times New Roman" w:hAnsi="Times New Roman" w:cs="Times New Roman"/>
          <w:b w:val="0"/>
          <w:sz w:val="24"/>
          <w:szCs w:val="24"/>
        </w:rPr>
        <w:t xml:space="preserve"> </w:t>
      </w:r>
      <w:proofErr w:type="spellStart"/>
      <w:r w:rsidR="00F048D3" w:rsidRPr="00037B45">
        <w:rPr>
          <w:rFonts w:ascii="Times New Roman" w:hAnsi="Times New Roman" w:cs="Times New Roman"/>
          <w:b w:val="0"/>
          <w:sz w:val="24"/>
          <w:szCs w:val="24"/>
        </w:rPr>
        <w:t>ажиллагааны</w:t>
      </w:r>
      <w:proofErr w:type="spellEnd"/>
      <w:r w:rsidR="00F048D3" w:rsidRPr="00037B45">
        <w:rPr>
          <w:rFonts w:ascii="Times New Roman" w:hAnsi="Times New Roman" w:cs="Times New Roman"/>
          <w:b w:val="0"/>
          <w:bCs w:val="0"/>
          <w:noProof/>
          <w:spacing w:val="-4"/>
          <w:sz w:val="24"/>
          <w:szCs w:val="24"/>
          <w:lang w:val="mn-MN"/>
        </w:rPr>
        <w:t xml:space="preserve"> мөнгөн гүйлгээ нь урт хугацаанд ашиглагдах </w:t>
      </w:r>
      <w:r>
        <w:rPr>
          <w:rFonts w:ascii="Times New Roman" w:hAnsi="Times New Roman" w:cs="Times New Roman"/>
          <w:b w:val="0"/>
          <w:bCs w:val="0"/>
          <w:noProof/>
          <w:spacing w:val="-2"/>
          <w:sz w:val="24"/>
          <w:szCs w:val="24"/>
          <w:lang w:val="mn-MN"/>
        </w:rPr>
        <w:t>хөрөнгө</w:t>
      </w:r>
      <w:r w:rsidR="00F048D3" w:rsidRPr="00037B45">
        <w:rPr>
          <w:rFonts w:ascii="Times New Roman" w:hAnsi="Times New Roman" w:cs="Times New Roman"/>
          <w:b w:val="0"/>
          <w:bCs w:val="0"/>
          <w:noProof/>
          <w:spacing w:val="-2"/>
          <w:sz w:val="24"/>
          <w:szCs w:val="24"/>
          <w:lang w:val="mn-MN"/>
        </w:rPr>
        <w:t xml:space="preserve"> болон мөнгөтэй адилтгах </w:t>
      </w:r>
      <w:r>
        <w:rPr>
          <w:rFonts w:ascii="Times New Roman" w:hAnsi="Times New Roman" w:cs="Times New Roman"/>
          <w:b w:val="0"/>
          <w:bCs w:val="0"/>
          <w:noProof/>
          <w:spacing w:val="-2"/>
          <w:sz w:val="24"/>
          <w:szCs w:val="24"/>
          <w:lang w:val="mn-MN"/>
        </w:rPr>
        <w:t>хөрөнгө</w:t>
      </w:r>
      <w:r w:rsidR="00F048D3" w:rsidRPr="00037B45">
        <w:rPr>
          <w:rFonts w:ascii="Times New Roman" w:hAnsi="Times New Roman" w:cs="Times New Roman"/>
          <w:b w:val="0"/>
          <w:bCs w:val="0"/>
          <w:noProof/>
          <w:spacing w:val="-2"/>
          <w:sz w:val="24"/>
          <w:szCs w:val="24"/>
          <w:lang w:val="mn-MN"/>
        </w:rPr>
        <w:t xml:space="preserve">нд ороогүй бусад </w:t>
      </w:r>
      <w:r>
        <w:rPr>
          <w:rFonts w:ascii="Times New Roman" w:hAnsi="Times New Roman" w:cs="Times New Roman"/>
          <w:b w:val="0"/>
          <w:bCs w:val="0"/>
          <w:noProof/>
          <w:spacing w:val="-2"/>
          <w:sz w:val="24"/>
          <w:szCs w:val="24"/>
          <w:lang w:val="mn-MN"/>
        </w:rPr>
        <w:t>хөрөнгө</w:t>
      </w:r>
      <w:r w:rsidR="00F048D3" w:rsidRPr="00037B45">
        <w:rPr>
          <w:rFonts w:ascii="Times New Roman" w:hAnsi="Times New Roman" w:cs="Times New Roman"/>
          <w:b w:val="0"/>
          <w:bCs w:val="0"/>
          <w:noProof/>
          <w:spacing w:val="-2"/>
          <w:sz w:val="24"/>
          <w:szCs w:val="24"/>
          <w:lang w:val="mn-MN"/>
        </w:rPr>
        <w:t xml:space="preserve"> оруулалтыг олж эзэмших болон худалдах үйл ажиллагааг хамаарна.</w:t>
      </w:r>
    </w:p>
    <w:p w14:paraId="2B52170D" w14:textId="77777777" w:rsidR="00C3789D" w:rsidRPr="00C3789D" w:rsidRDefault="00C3789D" w:rsidP="00C3789D">
      <w:pPr>
        <w:pStyle w:val="ListParagraph"/>
        <w:widowControl/>
        <w:shd w:val="clear" w:color="auto" w:fill="FFFFFF"/>
        <w:autoSpaceDE/>
        <w:autoSpaceDN/>
        <w:adjustRightInd/>
        <w:ind w:left="1440"/>
        <w:jc w:val="both"/>
        <w:rPr>
          <w:rFonts w:ascii="Times New Roman" w:hAnsi="Times New Roman" w:cs="Times New Roman"/>
          <w:b w:val="0"/>
          <w:bCs w:val="0"/>
          <w:noProof/>
          <w:spacing w:val="-2"/>
          <w:sz w:val="24"/>
          <w:szCs w:val="24"/>
          <w:lang w:val="mn-MN"/>
        </w:rPr>
      </w:pPr>
    </w:p>
    <w:p w14:paraId="074B2983" w14:textId="77777777" w:rsidR="00F048D3" w:rsidRPr="00037B45" w:rsidRDefault="003157F5" w:rsidP="007B5F52">
      <w:pPr>
        <w:pStyle w:val="ListParagraph"/>
        <w:widowControl/>
        <w:numPr>
          <w:ilvl w:val="2"/>
          <w:numId w:val="31"/>
        </w:numPr>
        <w:shd w:val="clear" w:color="auto" w:fill="FFFFFF"/>
        <w:autoSpaceDE/>
        <w:autoSpaceDN/>
        <w:adjustRightInd/>
        <w:ind w:left="1440"/>
        <w:jc w:val="both"/>
        <w:rPr>
          <w:rFonts w:ascii="Times New Roman" w:hAnsi="Times New Roman" w:cs="Times New Roman"/>
          <w:b w:val="0"/>
          <w:bCs w:val="0"/>
          <w:noProof/>
          <w:spacing w:val="-2"/>
          <w:sz w:val="24"/>
          <w:szCs w:val="24"/>
          <w:lang w:val="mn-MN"/>
        </w:rPr>
      </w:pPr>
      <w:proofErr w:type="spellStart"/>
      <w:r>
        <w:rPr>
          <w:rFonts w:ascii="Times New Roman" w:hAnsi="Times New Roman" w:cs="Times New Roman"/>
          <w:b w:val="0"/>
          <w:sz w:val="24"/>
          <w:szCs w:val="24"/>
        </w:rPr>
        <w:t>Хөрөнгө</w:t>
      </w:r>
      <w:proofErr w:type="spellEnd"/>
      <w:r w:rsidR="00F048D3" w:rsidRPr="00037B45">
        <w:rPr>
          <w:rFonts w:ascii="Times New Roman" w:hAnsi="Times New Roman" w:cs="Times New Roman"/>
          <w:b w:val="0"/>
          <w:sz w:val="24"/>
          <w:szCs w:val="24"/>
        </w:rPr>
        <w:t xml:space="preserve"> </w:t>
      </w:r>
      <w:proofErr w:type="spellStart"/>
      <w:r w:rsidR="00F048D3" w:rsidRPr="00037B45">
        <w:rPr>
          <w:rFonts w:ascii="Times New Roman" w:hAnsi="Times New Roman" w:cs="Times New Roman"/>
          <w:b w:val="0"/>
          <w:sz w:val="24"/>
          <w:szCs w:val="24"/>
        </w:rPr>
        <w:t>оруулалтын</w:t>
      </w:r>
      <w:proofErr w:type="spellEnd"/>
      <w:r w:rsidR="00F048D3" w:rsidRPr="00037B45">
        <w:rPr>
          <w:rFonts w:ascii="Times New Roman" w:hAnsi="Times New Roman" w:cs="Times New Roman"/>
          <w:b w:val="0"/>
          <w:sz w:val="24"/>
          <w:szCs w:val="24"/>
        </w:rPr>
        <w:t xml:space="preserve"> </w:t>
      </w:r>
      <w:proofErr w:type="spellStart"/>
      <w:r w:rsidR="00F048D3" w:rsidRPr="00037B45">
        <w:rPr>
          <w:rFonts w:ascii="Times New Roman" w:hAnsi="Times New Roman" w:cs="Times New Roman"/>
          <w:b w:val="0"/>
          <w:sz w:val="24"/>
          <w:szCs w:val="24"/>
        </w:rPr>
        <w:t>мөнгөн</w:t>
      </w:r>
      <w:proofErr w:type="spellEnd"/>
      <w:r w:rsidR="00F048D3" w:rsidRPr="00037B45">
        <w:rPr>
          <w:rFonts w:ascii="Times New Roman" w:hAnsi="Times New Roman" w:cs="Times New Roman"/>
          <w:b w:val="0"/>
          <w:sz w:val="24"/>
          <w:szCs w:val="24"/>
        </w:rPr>
        <w:t xml:space="preserve"> </w:t>
      </w:r>
      <w:proofErr w:type="spellStart"/>
      <w:r w:rsidR="00F048D3" w:rsidRPr="00037B45">
        <w:rPr>
          <w:rFonts w:ascii="Times New Roman" w:hAnsi="Times New Roman" w:cs="Times New Roman"/>
          <w:b w:val="0"/>
          <w:sz w:val="24"/>
          <w:szCs w:val="24"/>
        </w:rPr>
        <w:t>орлогод</w:t>
      </w:r>
      <w:proofErr w:type="spellEnd"/>
      <w:r w:rsidR="00F048D3" w:rsidRPr="00037B45">
        <w:rPr>
          <w:rFonts w:ascii="Times New Roman" w:hAnsi="Times New Roman" w:cs="Times New Roman"/>
          <w:b w:val="0"/>
          <w:sz w:val="24"/>
          <w:szCs w:val="24"/>
        </w:rPr>
        <w:t>:</w:t>
      </w:r>
    </w:p>
    <w:p w14:paraId="69844D9F" w14:textId="77777777" w:rsidR="00F048D3" w:rsidRPr="00037B45" w:rsidRDefault="00F048D3" w:rsidP="008B49A9">
      <w:pPr>
        <w:pStyle w:val="ListParagraph"/>
        <w:shd w:val="clear" w:color="auto" w:fill="FFFFFF"/>
        <w:tabs>
          <w:tab w:val="left" w:pos="360"/>
        </w:tabs>
        <w:ind w:left="1890"/>
        <w:jc w:val="both"/>
        <w:rPr>
          <w:rFonts w:ascii="Times New Roman" w:hAnsi="Times New Roman" w:cs="Times New Roman"/>
          <w:b w:val="0"/>
          <w:sz w:val="24"/>
          <w:szCs w:val="24"/>
        </w:rPr>
      </w:pPr>
    </w:p>
    <w:p w14:paraId="13A2AE19" w14:textId="77777777" w:rsidR="00F048D3" w:rsidRPr="00037B45" w:rsidRDefault="00F048D3" w:rsidP="007B5F52">
      <w:pPr>
        <w:pStyle w:val="ListParagraph"/>
        <w:widowControl/>
        <w:numPr>
          <w:ilvl w:val="0"/>
          <w:numId w:val="19"/>
        </w:numPr>
        <w:shd w:val="clear" w:color="auto" w:fill="FFFFFF"/>
        <w:tabs>
          <w:tab w:val="left" w:pos="360"/>
        </w:tabs>
        <w:autoSpaceDE/>
        <w:autoSpaceDN/>
        <w:adjustRightInd/>
        <w:ind w:left="1890"/>
        <w:jc w:val="both"/>
        <w:rPr>
          <w:rFonts w:ascii="Times New Roman" w:hAnsi="Times New Roman" w:cs="Times New Roman"/>
          <w:b w:val="0"/>
          <w:sz w:val="24"/>
          <w:szCs w:val="24"/>
        </w:rPr>
      </w:pPr>
      <w:proofErr w:type="spellStart"/>
      <w:r w:rsidRPr="00037B45">
        <w:rPr>
          <w:rFonts w:ascii="Times New Roman" w:hAnsi="Times New Roman" w:cs="Times New Roman"/>
          <w:b w:val="0"/>
          <w:sz w:val="24"/>
          <w:szCs w:val="24"/>
        </w:rPr>
        <w:t>Үндсэн</w:t>
      </w:r>
      <w:proofErr w:type="spellEnd"/>
      <w:r w:rsidRPr="00037B45">
        <w:rPr>
          <w:rFonts w:ascii="Times New Roman" w:hAnsi="Times New Roman" w:cs="Times New Roman"/>
          <w:b w:val="0"/>
          <w:sz w:val="24"/>
          <w:szCs w:val="24"/>
        </w:rPr>
        <w:t xml:space="preserve"> </w:t>
      </w:r>
      <w:proofErr w:type="spellStart"/>
      <w:r w:rsidR="003157F5">
        <w:rPr>
          <w:rFonts w:ascii="Times New Roman" w:hAnsi="Times New Roman" w:cs="Times New Roman"/>
          <w:b w:val="0"/>
          <w:sz w:val="24"/>
          <w:szCs w:val="24"/>
        </w:rPr>
        <w:t>хөрөнгө</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биет</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бус</w:t>
      </w:r>
      <w:proofErr w:type="spellEnd"/>
      <w:r w:rsidRPr="00037B45">
        <w:rPr>
          <w:rFonts w:ascii="Times New Roman" w:hAnsi="Times New Roman" w:cs="Times New Roman"/>
          <w:b w:val="0"/>
          <w:sz w:val="24"/>
          <w:szCs w:val="24"/>
        </w:rPr>
        <w:t xml:space="preserve"> </w:t>
      </w:r>
      <w:proofErr w:type="spellStart"/>
      <w:r w:rsidR="003157F5">
        <w:rPr>
          <w:rFonts w:ascii="Times New Roman" w:hAnsi="Times New Roman" w:cs="Times New Roman"/>
          <w:b w:val="0"/>
          <w:sz w:val="24"/>
          <w:szCs w:val="24"/>
        </w:rPr>
        <w:t>хөрөнгө</w:t>
      </w:r>
      <w:proofErr w:type="spellEnd"/>
      <w:r w:rsidR="00702190">
        <w:rPr>
          <w:rFonts w:ascii="Times New Roman" w:hAnsi="Times New Roman" w:cs="Times New Roman"/>
          <w:b w:val="0"/>
          <w:sz w:val="24"/>
          <w:szCs w:val="24"/>
        </w:rPr>
        <w:t xml:space="preserve"> </w:t>
      </w:r>
      <w:proofErr w:type="spellStart"/>
      <w:r w:rsidR="00702190">
        <w:rPr>
          <w:rFonts w:ascii="Times New Roman" w:hAnsi="Times New Roman" w:cs="Times New Roman"/>
          <w:b w:val="0"/>
          <w:sz w:val="24"/>
          <w:szCs w:val="24"/>
        </w:rPr>
        <w:t>борлуулснаас</w:t>
      </w:r>
      <w:proofErr w:type="spellEnd"/>
    </w:p>
    <w:p w14:paraId="62FDA6AF" w14:textId="77777777" w:rsidR="00F048D3" w:rsidRPr="00037B45" w:rsidRDefault="00F048D3" w:rsidP="007B5F52">
      <w:pPr>
        <w:pStyle w:val="ListParagraph"/>
        <w:widowControl/>
        <w:numPr>
          <w:ilvl w:val="0"/>
          <w:numId w:val="19"/>
        </w:numPr>
        <w:shd w:val="clear" w:color="auto" w:fill="FFFFFF"/>
        <w:tabs>
          <w:tab w:val="left" w:pos="360"/>
        </w:tabs>
        <w:autoSpaceDE/>
        <w:autoSpaceDN/>
        <w:adjustRightInd/>
        <w:ind w:left="1890"/>
        <w:jc w:val="both"/>
        <w:rPr>
          <w:rFonts w:ascii="Times New Roman" w:hAnsi="Times New Roman" w:cs="Times New Roman"/>
          <w:b w:val="0"/>
          <w:sz w:val="24"/>
          <w:szCs w:val="24"/>
        </w:rPr>
      </w:pPr>
      <w:proofErr w:type="spellStart"/>
      <w:r w:rsidRPr="00037B45">
        <w:rPr>
          <w:rFonts w:ascii="Times New Roman" w:hAnsi="Times New Roman" w:cs="Times New Roman"/>
          <w:b w:val="0"/>
          <w:sz w:val="24"/>
          <w:szCs w:val="24"/>
        </w:rPr>
        <w:t>Урт</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болон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богино</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хугацаат</w:t>
      </w:r>
      <w:proofErr w:type="spellEnd"/>
      <w:r w:rsidRPr="00037B45">
        <w:rPr>
          <w:rFonts w:ascii="Times New Roman" w:hAnsi="Times New Roman" w:cs="Times New Roman"/>
          <w:b w:val="0"/>
          <w:sz w:val="24"/>
          <w:szCs w:val="24"/>
        </w:rPr>
        <w:t xml:space="preserve"> </w:t>
      </w:r>
      <w:proofErr w:type="spellStart"/>
      <w:r w:rsidR="003157F5">
        <w:rPr>
          <w:rFonts w:ascii="Times New Roman" w:hAnsi="Times New Roman" w:cs="Times New Roman"/>
          <w:b w:val="0"/>
          <w:sz w:val="24"/>
          <w:szCs w:val="24"/>
        </w:rPr>
        <w:t>хөрөнгө</w:t>
      </w:r>
      <w:proofErr w:type="spellEnd"/>
      <w:r w:rsidR="00702190">
        <w:rPr>
          <w:rFonts w:ascii="Times New Roman" w:hAnsi="Times New Roman" w:cs="Times New Roman"/>
          <w:b w:val="0"/>
          <w:sz w:val="24"/>
          <w:szCs w:val="24"/>
        </w:rPr>
        <w:t xml:space="preserve"> </w:t>
      </w:r>
      <w:proofErr w:type="spellStart"/>
      <w:r w:rsidR="00702190">
        <w:rPr>
          <w:rFonts w:ascii="Times New Roman" w:hAnsi="Times New Roman" w:cs="Times New Roman"/>
          <w:b w:val="0"/>
          <w:sz w:val="24"/>
          <w:szCs w:val="24"/>
        </w:rPr>
        <w:t>оруулалт</w:t>
      </w:r>
      <w:proofErr w:type="spellEnd"/>
      <w:r w:rsidR="00702190">
        <w:rPr>
          <w:rFonts w:ascii="Times New Roman" w:hAnsi="Times New Roman" w:cs="Times New Roman"/>
          <w:b w:val="0"/>
          <w:sz w:val="24"/>
          <w:szCs w:val="24"/>
        </w:rPr>
        <w:t xml:space="preserve"> </w:t>
      </w:r>
      <w:proofErr w:type="spellStart"/>
      <w:r w:rsidR="00702190">
        <w:rPr>
          <w:rFonts w:ascii="Times New Roman" w:hAnsi="Times New Roman" w:cs="Times New Roman"/>
          <w:b w:val="0"/>
          <w:sz w:val="24"/>
          <w:szCs w:val="24"/>
        </w:rPr>
        <w:t>борлуулснаас</w:t>
      </w:r>
      <w:proofErr w:type="spellEnd"/>
    </w:p>
    <w:p w14:paraId="37F06ADB" w14:textId="77777777" w:rsidR="00F048D3" w:rsidRPr="00037B45" w:rsidRDefault="00F048D3" w:rsidP="007B5F52">
      <w:pPr>
        <w:pStyle w:val="ListParagraph"/>
        <w:widowControl/>
        <w:numPr>
          <w:ilvl w:val="0"/>
          <w:numId w:val="19"/>
        </w:numPr>
        <w:shd w:val="clear" w:color="auto" w:fill="FFFFFF"/>
        <w:tabs>
          <w:tab w:val="left" w:pos="360"/>
        </w:tabs>
        <w:autoSpaceDE/>
        <w:autoSpaceDN/>
        <w:adjustRightInd/>
        <w:ind w:left="1890"/>
        <w:jc w:val="both"/>
        <w:rPr>
          <w:rFonts w:ascii="Times New Roman" w:hAnsi="Times New Roman" w:cs="Times New Roman"/>
          <w:b w:val="0"/>
          <w:sz w:val="24"/>
          <w:szCs w:val="24"/>
        </w:rPr>
      </w:pPr>
      <w:proofErr w:type="spellStart"/>
      <w:r w:rsidRPr="00037B45">
        <w:rPr>
          <w:rFonts w:ascii="Times New Roman" w:hAnsi="Times New Roman" w:cs="Times New Roman"/>
          <w:b w:val="0"/>
          <w:sz w:val="24"/>
          <w:szCs w:val="24"/>
        </w:rPr>
        <w:t>Бусад</w:t>
      </w:r>
      <w:proofErr w:type="spellEnd"/>
      <w:r w:rsidRPr="00037B45">
        <w:rPr>
          <w:rFonts w:ascii="Times New Roman" w:hAnsi="Times New Roman" w:cs="Times New Roman"/>
          <w:b w:val="0"/>
          <w:sz w:val="24"/>
          <w:szCs w:val="24"/>
        </w:rPr>
        <w:t> </w:t>
      </w:r>
      <w:r w:rsidR="003157F5">
        <w:rPr>
          <w:rFonts w:ascii="Times New Roman" w:hAnsi="Times New Roman" w:cs="Times New Roman"/>
          <w:b w:val="0"/>
          <w:sz w:val="24"/>
          <w:szCs w:val="24"/>
          <w:lang w:val="mn-MN"/>
        </w:rPr>
        <w:t>хөрөнгө</w:t>
      </w:r>
      <w:r w:rsidR="00D420EA" w:rsidRPr="00037B45">
        <w:rPr>
          <w:rFonts w:ascii="Times New Roman" w:hAnsi="Times New Roman" w:cs="Times New Roman"/>
          <w:b w:val="0"/>
          <w:sz w:val="24"/>
          <w:szCs w:val="24"/>
          <w:lang w:val="mn-MN"/>
        </w:rPr>
        <w:t xml:space="preserve"> оруулалтын</w:t>
      </w:r>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мөнгөн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орлого</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орно</w:t>
      </w:r>
      <w:proofErr w:type="spellEnd"/>
      <w:r w:rsidRPr="00037B45">
        <w:rPr>
          <w:rFonts w:ascii="Times New Roman" w:hAnsi="Times New Roman" w:cs="Times New Roman"/>
          <w:b w:val="0"/>
          <w:sz w:val="24"/>
          <w:szCs w:val="24"/>
        </w:rPr>
        <w:t>.</w:t>
      </w:r>
    </w:p>
    <w:p w14:paraId="1D4020E3" w14:textId="77777777" w:rsidR="0037181C" w:rsidRPr="0037181C" w:rsidRDefault="0037181C" w:rsidP="0037181C">
      <w:pPr>
        <w:pStyle w:val="ListParagraph"/>
        <w:widowControl/>
        <w:shd w:val="clear" w:color="auto" w:fill="FFFFFF"/>
        <w:tabs>
          <w:tab w:val="left" w:pos="360"/>
        </w:tabs>
        <w:autoSpaceDE/>
        <w:autoSpaceDN/>
        <w:adjustRightInd/>
        <w:ind w:left="1440"/>
        <w:jc w:val="both"/>
        <w:rPr>
          <w:rFonts w:ascii="Times New Roman" w:hAnsi="Times New Roman" w:cs="Times New Roman"/>
          <w:b w:val="0"/>
          <w:sz w:val="24"/>
          <w:szCs w:val="24"/>
        </w:rPr>
      </w:pPr>
    </w:p>
    <w:p w14:paraId="403A6953" w14:textId="77777777" w:rsidR="00F048D3" w:rsidRPr="00037B45" w:rsidRDefault="003157F5" w:rsidP="007B5F52">
      <w:pPr>
        <w:pStyle w:val="ListParagraph"/>
        <w:widowControl/>
        <w:numPr>
          <w:ilvl w:val="2"/>
          <w:numId w:val="31"/>
        </w:numPr>
        <w:shd w:val="clear" w:color="auto" w:fill="FFFFFF"/>
        <w:tabs>
          <w:tab w:val="left" w:pos="360"/>
        </w:tabs>
        <w:autoSpaceDE/>
        <w:autoSpaceDN/>
        <w:adjustRightInd/>
        <w:ind w:left="1440"/>
        <w:jc w:val="both"/>
        <w:rPr>
          <w:rFonts w:ascii="Times New Roman" w:hAnsi="Times New Roman" w:cs="Times New Roman"/>
          <w:b w:val="0"/>
          <w:sz w:val="24"/>
          <w:szCs w:val="24"/>
        </w:rPr>
      </w:pPr>
      <w:proofErr w:type="spellStart"/>
      <w:r>
        <w:rPr>
          <w:rFonts w:ascii="Times New Roman" w:hAnsi="Times New Roman" w:cs="Times New Roman"/>
          <w:b w:val="0"/>
          <w:sz w:val="24"/>
          <w:szCs w:val="24"/>
        </w:rPr>
        <w:t>Хөрөнгө</w:t>
      </w:r>
      <w:proofErr w:type="spellEnd"/>
      <w:r w:rsidR="00F048D3" w:rsidRPr="00037B45">
        <w:rPr>
          <w:rFonts w:ascii="Times New Roman" w:hAnsi="Times New Roman" w:cs="Times New Roman"/>
          <w:b w:val="0"/>
          <w:sz w:val="24"/>
          <w:szCs w:val="24"/>
        </w:rPr>
        <w:t xml:space="preserve"> </w:t>
      </w:r>
      <w:proofErr w:type="spellStart"/>
      <w:r w:rsidR="00F048D3" w:rsidRPr="00037B45">
        <w:rPr>
          <w:rFonts w:ascii="Times New Roman" w:hAnsi="Times New Roman" w:cs="Times New Roman"/>
          <w:b w:val="0"/>
          <w:iCs/>
          <w:sz w:val="24"/>
          <w:szCs w:val="24"/>
        </w:rPr>
        <w:t>оруулалтын</w:t>
      </w:r>
      <w:proofErr w:type="spellEnd"/>
      <w:r w:rsidR="00F048D3" w:rsidRPr="00037B45">
        <w:rPr>
          <w:rFonts w:ascii="Times New Roman" w:hAnsi="Times New Roman" w:cs="Times New Roman"/>
          <w:b w:val="0"/>
          <w:iCs/>
          <w:sz w:val="24"/>
          <w:szCs w:val="24"/>
        </w:rPr>
        <w:t xml:space="preserve"> </w:t>
      </w:r>
      <w:proofErr w:type="spellStart"/>
      <w:r w:rsidR="00F048D3" w:rsidRPr="00037B45">
        <w:rPr>
          <w:rFonts w:ascii="Times New Roman" w:hAnsi="Times New Roman" w:cs="Times New Roman"/>
          <w:b w:val="0"/>
          <w:sz w:val="24"/>
          <w:szCs w:val="24"/>
        </w:rPr>
        <w:t>мөнгөн</w:t>
      </w:r>
      <w:proofErr w:type="spellEnd"/>
      <w:r w:rsidR="00F048D3" w:rsidRPr="00037B45">
        <w:rPr>
          <w:rFonts w:ascii="Times New Roman" w:hAnsi="Times New Roman" w:cs="Times New Roman"/>
          <w:b w:val="0"/>
          <w:sz w:val="24"/>
          <w:szCs w:val="24"/>
        </w:rPr>
        <w:t xml:space="preserve"> </w:t>
      </w:r>
      <w:proofErr w:type="spellStart"/>
      <w:r w:rsidR="00F048D3" w:rsidRPr="00037B45">
        <w:rPr>
          <w:rFonts w:ascii="Times New Roman" w:hAnsi="Times New Roman" w:cs="Times New Roman"/>
          <w:b w:val="0"/>
          <w:sz w:val="24"/>
          <w:szCs w:val="24"/>
        </w:rPr>
        <w:t>зарлагад</w:t>
      </w:r>
      <w:proofErr w:type="spellEnd"/>
      <w:r w:rsidR="00F048D3" w:rsidRPr="00037B45">
        <w:rPr>
          <w:rFonts w:ascii="Times New Roman" w:hAnsi="Times New Roman" w:cs="Times New Roman"/>
          <w:b w:val="0"/>
          <w:sz w:val="24"/>
          <w:szCs w:val="24"/>
        </w:rPr>
        <w:t>:</w:t>
      </w:r>
    </w:p>
    <w:p w14:paraId="1BE76C39" w14:textId="77777777" w:rsidR="00F048D3" w:rsidRPr="00037B45" w:rsidRDefault="00F048D3" w:rsidP="008B49A9">
      <w:pPr>
        <w:pStyle w:val="ListParagraph"/>
        <w:shd w:val="clear" w:color="auto" w:fill="FFFFFF"/>
        <w:tabs>
          <w:tab w:val="left" w:pos="360"/>
        </w:tabs>
        <w:ind w:left="1890"/>
        <w:jc w:val="both"/>
        <w:rPr>
          <w:rFonts w:ascii="Times New Roman" w:hAnsi="Times New Roman" w:cs="Times New Roman"/>
          <w:b w:val="0"/>
          <w:sz w:val="24"/>
          <w:szCs w:val="24"/>
        </w:rPr>
      </w:pPr>
    </w:p>
    <w:p w14:paraId="182F7CBC" w14:textId="77777777" w:rsidR="00F048D3" w:rsidRPr="00037B45" w:rsidRDefault="00F048D3" w:rsidP="007B5F52">
      <w:pPr>
        <w:pStyle w:val="ListParagraph"/>
        <w:widowControl/>
        <w:numPr>
          <w:ilvl w:val="0"/>
          <w:numId w:val="20"/>
        </w:numPr>
        <w:shd w:val="clear" w:color="auto" w:fill="FFFFFF"/>
        <w:tabs>
          <w:tab w:val="left" w:pos="360"/>
        </w:tabs>
        <w:autoSpaceDE/>
        <w:autoSpaceDN/>
        <w:adjustRightInd/>
        <w:ind w:left="1890"/>
        <w:jc w:val="both"/>
        <w:rPr>
          <w:rFonts w:ascii="Times New Roman" w:hAnsi="Times New Roman" w:cs="Times New Roman"/>
          <w:b w:val="0"/>
          <w:sz w:val="24"/>
          <w:szCs w:val="24"/>
        </w:rPr>
      </w:pPr>
      <w:proofErr w:type="spellStart"/>
      <w:r w:rsidRPr="00037B45">
        <w:rPr>
          <w:rFonts w:ascii="Times New Roman" w:hAnsi="Times New Roman" w:cs="Times New Roman"/>
          <w:b w:val="0"/>
          <w:sz w:val="24"/>
          <w:szCs w:val="24"/>
        </w:rPr>
        <w:t>Үндсэн</w:t>
      </w:r>
      <w:proofErr w:type="spellEnd"/>
      <w:r w:rsidRPr="00037B45">
        <w:rPr>
          <w:rFonts w:ascii="Times New Roman" w:hAnsi="Times New Roman" w:cs="Times New Roman"/>
          <w:b w:val="0"/>
          <w:sz w:val="24"/>
          <w:szCs w:val="24"/>
        </w:rPr>
        <w:t xml:space="preserve"> </w:t>
      </w:r>
      <w:proofErr w:type="spellStart"/>
      <w:r w:rsidR="003157F5">
        <w:rPr>
          <w:rFonts w:ascii="Times New Roman" w:hAnsi="Times New Roman" w:cs="Times New Roman"/>
          <w:b w:val="0"/>
          <w:sz w:val="24"/>
          <w:szCs w:val="24"/>
        </w:rPr>
        <w:t>хөрөнгө</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биет</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бус</w:t>
      </w:r>
      <w:proofErr w:type="spellEnd"/>
      <w:r w:rsidRPr="00037B45">
        <w:rPr>
          <w:rFonts w:ascii="Times New Roman" w:hAnsi="Times New Roman" w:cs="Times New Roman"/>
          <w:b w:val="0"/>
          <w:sz w:val="24"/>
          <w:szCs w:val="24"/>
        </w:rPr>
        <w:t xml:space="preserve"> </w:t>
      </w:r>
      <w:proofErr w:type="spellStart"/>
      <w:r w:rsidR="003157F5">
        <w:rPr>
          <w:rFonts w:ascii="Times New Roman" w:hAnsi="Times New Roman" w:cs="Times New Roman"/>
          <w:b w:val="0"/>
          <w:sz w:val="24"/>
          <w:szCs w:val="24"/>
        </w:rPr>
        <w:t>хөрөнгө</w:t>
      </w:r>
      <w:proofErr w:type="spellEnd"/>
      <w:r w:rsidR="00702190">
        <w:rPr>
          <w:rFonts w:ascii="Times New Roman" w:hAnsi="Times New Roman" w:cs="Times New Roman"/>
          <w:b w:val="0"/>
          <w:sz w:val="24"/>
          <w:szCs w:val="24"/>
        </w:rPr>
        <w:t xml:space="preserve"> </w:t>
      </w:r>
      <w:proofErr w:type="spellStart"/>
      <w:r w:rsidR="00702190">
        <w:rPr>
          <w:rFonts w:ascii="Times New Roman" w:hAnsi="Times New Roman" w:cs="Times New Roman"/>
          <w:b w:val="0"/>
          <w:sz w:val="24"/>
          <w:szCs w:val="24"/>
        </w:rPr>
        <w:t>олж</w:t>
      </w:r>
      <w:proofErr w:type="spellEnd"/>
      <w:r w:rsidR="00702190">
        <w:rPr>
          <w:rFonts w:ascii="Times New Roman" w:hAnsi="Times New Roman" w:cs="Times New Roman"/>
          <w:b w:val="0"/>
          <w:sz w:val="24"/>
          <w:szCs w:val="24"/>
        </w:rPr>
        <w:t xml:space="preserve"> </w:t>
      </w:r>
      <w:proofErr w:type="spellStart"/>
      <w:r w:rsidR="00702190">
        <w:rPr>
          <w:rFonts w:ascii="Times New Roman" w:hAnsi="Times New Roman" w:cs="Times New Roman"/>
          <w:b w:val="0"/>
          <w:sz w:val="24"/>
          <w:szCs w:val="24"/>
        </w:rPr>
        <w:t>эзэмшихэд</w:t>
      </w:r>
      <w:proofErr w:type="spellEnd"/>
      <w:r w:rsidR="00702190">
        <w:rPr>
          <w:rFonts w:ascii="Times New Roman" w:hAnsi="Times New Roman" w:cs="Times New Roman"/>
          <w:b w:val="0"/>
          <w:sz w:val="24"/>
          <w:szCs w:val="24"/>
        </w:rPr>
        <w:t xml:space="preserve"> </w:t>
      </w:r>
      <w:proofErr w:type="spellStart"/>
      <w:r w:rsidR="00702190">
        <w:rPr>
          <w:rFonts w:ascii="Times New Roman" w:hAnsi="Times New Roman" w:cs="Times New Roman"/>
          <w:b w:val="0"/>
          <w:sz w:val="24"/>
          <w:szCs w:val="24"/>
        </w:rPr>
        <w:t>төлсөн</w:t>
      </w:r>
      <w:proofErr w:type="spellEnd"/>
      <w:r w:rsidR="00702190">
        <w:rPr>
          <w:rFonts w:ascii="Times New Roman" w:hAnsi="Times New Roman" w:cs="Times New Roman"/>
          <w:b w:val="0"/>
          <w:sz w:val="24"/>
          <w:szCs w:val="24"/>
        </w:rPr>
        <w:t xml:space="preserve"> </w:t>
      </w:r>
      <w:proofErr w:type="spellStart"/>
      <w:r w:rsidR="00702190">
        <w:rPr>
          <w:rFonts w:ascii="Times New Roman" w:hAnsi="Times New Roman" w:cs="Times New Roman"/>
          <w:b w:val="0"/>
          <w:sz w:val="24"/>
          <w:szCs w:val="24"/>
        </w:rPr>
        <w:t>мөнгө</w:t>
      </w:r>
      <w:proofErr w:type="spellEnd"/>
    </w:p>
    <w:p w14:paraId="70D0EA59" w14:textId="77777777" w:rsidR="00F048D3" w:rsidRPr="00037B45" w:rsidRDefault="00F048D3" w:rsidP="007B5F52">
      <w:pPr>
        <w:pStyle w:val="ListParagraph"/>
        <w:widowControl/>
        <w:numPr>
          <w:ilvl w:val="0"/>
          <w:numId w:val="20"/>
        </w:numPr>
        <w:shd w:val="clear" w:color="auto" w:fill="FFFFFF"/>
        <w:tabs>
          <w:tab w:val="left" w:pos="360"/>
        </w:tabs>
        <w:autoSpaceDE/>
        <w:autoSpaceDN/>
        <w:adjustRightInd/>
        <w:ind w:left="1890"/>
        <w:jc w:val="both"/>
        <w:rPr>
          <w:rFonts w:ascii="Times New Roman" w:hAnsi="Times New Roman" w:cs="Times New Roman"/>
          <w:b w:val="0"/>
          <w:sz w:val="24"/>
          <w:szCs w:val="24"/>
        </w:rPr>
      </w:pPr>
      <w:proofErr w:type="spellStart"/>
      <w:r w:rsidRPr="00037B45">
        <w:rPr>
          <w:rFonts w:ascii="Times New Roman" w:hAnsi="Times New Roman" w:cs="Times New Roman"/>
          <w:b w:val="0"/>
          <w:sz w:val="24"/>
          <w:szCs w:val="24"/>
        </w:rPr>
        <w:t>Урт</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болон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богино</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хугацаат</w:t>
      </w:r>
      <w:proofErr w:type="spellEnd"/>
      <w:r w:rsidRPr="00037B45">
        <w:rPr>
          <w:rFonts w:ascii="Times New Roman" w:hAnsi="Times New Roman" w:cs="Times New Roman"/>
          <w:b w:val="0"/>
          <w:sz w:val="24"/>
          <w:szCs w:val="24"/>
        </w:rPr>
        <w:t xml:space="preserve"> </w:t>
      </w:r>
      <w:proofErr w:type="spellStart"/>
      <w:r w:rsidR="003157F5">
        <w:rPr>
          <w:rFonts w:ascii="Times New Roman" w:hAnsi="Times New Roman" w:cs="Times New Roman"/>
          <w:b w:val="0"/>
          <w:sz w:val="24"/>
          <w:szCs w:val="24"/>
        </w:rPr>
        <w:t>хөрөнгө</w:t>
      </w:r>
      <w:proofErr w:type="spellEnd"/>
      <w:r w:rsidRPr="00037B45">
        <w:rPr>
          <w:rFonts w:ascii="Times New Roman" w:hAnsi="Times New Roman" w:cs="Times New Roman"/>
          <w:b w:val="0"/>
          <w:sz w:val="24"/>
          <w:szCs w:val="24"/>
        </w:rPr>
        <w:t xml:space="preserve"> </w:t>
      </w:r>
      <w:proofErr w:type="spellStart"/>
      <w:r w:rsidR="00702190">
        <w:rPr>
          <w:rFonts w:ascii="Times New Roman" w:hAnsi="Times New Roman" w:cs="Times New Roman"/>
          <w:b w:val="0"/>
          <w:sz w:val="24"/>
          <w:szCs w:val="24"/>
        </w:rPr>
        <w:t>оруулалт</w:t>
      </w:r>
      <w:proofErr w:type="spellEnd"/>
      <w:r w:rsidR="00702190">
        <w:rPr>
          <w:rFonts w:ascii="Times New Roman" w:hAnsi="Times New Roman" w:cs="Times New Roman"/>
          <w:b w:val="0"/>
          <w:sz w:val="24"/>
          <w:szCs w:val="24"/>
        </w:rPr>
        <w:t xml:space="preserve"> </w:t>
      </w:r>
      <w:proofErr w:type="spellStart"/>
      <w:r w:rsidR="00702190">
        <w:rPr>
          <w:rFonts w:ascii="Times New Roman" w:hAnsi="Times New Roman" w:cs="Times New Roman"/>
          <w:b w:val="0"/>
          <w:sz w:val="24"/>
          <w:szCs w:val="24"/>
        </w:rPr>
        <w:t>эзэмшихэд</w:t>
      </w:r>
      <w:proofErr w:type="spellEnd"/>
      <w:r w:rsidR="00702190">
        <w:rPr>
          <w:rFonts w:ascii="Times New Roman" w:hAnsi="Times New Roman" w:cs="Times New Roman"/>
          <w:b w:val="0"/>
          <w:sz w:val="24"/>
          <w:szCs w:val="24"/>
        </w:rPr>
        <w:t xml:space="preserve"> </w:t>
      </w:r>
      <w:proofErr w:type="spellStart"/>
      <w:r w:rsidR="00702190">
        <w:rPr>
          <w:rFonts w:ascii="Times New Roman" w:hAnsi="Times New Roman" w:cs="Times New Roman"/>
          <w:b w:val="0"/>
          <w:sz w:val="24"/>
          <w:szCs w:val="24"/>
        </w:rPr>
        <w:t>төлсөн</w:t>
      </w:r>
      <w:proofErr w:type="spellEnd"/>
      <w:r w:rsidR="00702190">
        <w:rPr>
          <w:rFonts w:ascii="Times New Roman" w:hAnsi="Times New Roman" w:cs="Times New Roman"/>
          <w:b w:val="0"/>
          <w:sz w:val="24"/>
          <w:szCs w:val="24"/>
        </w:rPr>
        <w:t xml:space="preserve"> </w:t>
      </w:r>
      <w:proofErr w:type="spellStart"/>
      <w:r w:rsidR="00702190">
        <w:rPr>
          <w:rFonts w:ascii="Times New Roman" w:hAnsi="Times New Roman" w:cs="Times New Roman"/>
          <w:b w:val="0"/>
          <w:sz w:val="24"/>
          <w:szCs w:val="24"/>
        </w:rPr>
        <w:t>мөнгө</w:t>
      </w:r>
      <w:proofErr w:type="spellEnd"/>
    </w:p>
    <w:p w14:paraId="19BB3F10" w14:textId="77777777" w:rsidR="00B263D5" w:rsidRPr="00037B45" w:rsidRDefault="00B263D5" w:rsidP="007B5F52">
      <w:pPr>
        <w:pStyle w:val="ListParagraph"/>
        <w:widowControl/>
        <w:numPr>
          <w:ilvl w:val="0"/>
          <w:numId w:val="20"/>
        </w:numPr>
        <w:shd w:val="clear" w:color="auto" w:fill="FFFFFF"/>
        <w:tabs>
          <w:tab w:val="left" w:pos="360"/>
        </w:tabs>
        <w:autoSpaceDE/>
        <w:autoSpaceDN/>
        <w:adjustRightInd/>
        <w:ind w:left="1890"/>
        <w:jc w:val="both"/>
        <w:rPr>
          <w:rFonts w:ascii="Times New Roman" w:hAnsi="Times New Roman" w:cs="Times New Roman"/>
          <w:b w:val="0"/>
          <w:sz w:val="24"/>
          <w:szCs w:val="24"/>
        </w:rPr>
      </w:pPr>
      <w:r w:rsidRPr="00037B45">
        <w:rPr>
          <w:rFonts w:ascii="Times New Roman" w:hAnsi="Times New Roman" w:cs="Times New Roman"/>
          <w:b w:val="0"/>
          <w:sz w:val="24"/>
          <w:szCs w:val="24"/>
          <w:lang w:val="mn-MN"/>
        </w:rPr>
        <w:t>Капиталж</w:t>
      </w:r>
      <w:r w:rsidR="00C3789D">
        <w:rPr>
          <w:rFonts w:ascii="Times New Roman" w:hAnsi="Times New Roman" w:cs="Times New Roman"/>
          <w:b w:val="0"/>
          <w:sz w:val="24"/>
          <w:szCs w:val="24"/>
          <w:lang w:val="mn-MN"/>
        </w:rPr>
        <w:t xml:space="preserve">уулах зардал буюу </w:t>
      </w:r>
      <w:r w:rsidRPr="00037B45">
        <w:rPr>
          <w:rFonts w:ascii="Times New Roman" w:hAnsi="Times New Roman" w:cs="Times New Roman"/>
          <w:b w:val="0"/>
          <w:sz w:val="24"/>
          <w:szCs w:val="24"/>
          <w:lang w:val="mn-MN"/>
        </w:rPr>
        <w:t>их засварт</w:t>
      </w:r>
      <w:r w:rsidR="00DE7775" w:rsidRPr="00037B45">
        <w:rPr>
          <w:rFonts w:ascii="Times New Roman" w:hAnsi="Times New Roman" w:cs="Times New Roman"/>
          <w:b w:val="0"/>
          <w:sz w:val="24"/>
          <w:szCs w:val="24"/>
          <w:lang w:val="mn-MN"/>
        </w:rPr>
        <w:t xml:space="preserve"> </w:t>
      </w:r>
      <w:r w:rsidRPr="00037B45">
        <w:rPr>
          <w:rFonts w:ascii="Times New Roman" w:hAnsi="Times New Roman" w:cs="Times New Roman"/>
          <w:b w:val="0"/>
          <w:sz w:val="24"/>
          <w:szCs w:val="24"/>
          <w:lang w:val="mn-MN"/>
        </w:rPr>
        <w:t>зарцуулсан мөнгө</w:t>
      </w:r>
    </w:p>
    <w:p w14:paraId="3F6EFD7D" w14:textId="77777777" w:rsidR="00F048D3" w:rsidRPr="00037B45" w:rsidRDefault="00F048D3" w:rsidP="007B5F52">
      <w:pPr>
        <w:pStyle w:val="ListParagraph"/>
        <w:widowControl/>
        <w:numPr>
          <w:ilvl w:val="0"/>
          <w:numId w:val="20"/>
        </w:numPr>
        <w:shd w:val="clear" w:color="auto" w:fill="FFFFFF"/>
        <w:tabs>
          <w:tab w:val="left" w:pos="360"/>
        </w:tabs>
        <w:autoSpaceDE/>
        <w:autoSpaceDN/>
        <w:adjustRightInd/>
        <w:ind w:left="1890"/>
        <w:jc w:val="both"/>
        <w:rPr>
          <w:rFonts w:ascii="Times New Roman" w:hAnsi="Times New Roman" w:cs="Times New Roman"/>
          <w:b w:val="0"/>
          <w:sz w:val="24"/>
          <w:szCs w:val="24"/>
        </w:rPr>
      </w:pPr>
      <w:proofErr w:type="spellStart"/>
      <w:r w:rsidRPr="00037B45">
        <w:rPr>
          <w:rFonts w:ascii="Times New Roman" w:hAnsi="Times New Roman" w:cs="Times New Roman"/>
          <w:b w:val="0"/>
          <w:sz w:val="24"/>
          <w:szCs w:val="24"/>
        </w:rPr>
        <w:t>Бусад</w:t>
      </w:r>
      <w:proofErr w:type="spellEnd"/>
      <w:r w:rsidRPr="00037B45">
        <w:rPr>
          <w:rFonts w:ascii="Times New Roman" w:hAnsi="Times New Roman" w:cs="Times New Roman"/>
          <w:b w:val="0"/>
          <w:sz w:val="24"/>
          <w:szCs w:val="24"/>
        </w:rPr>
        <w:t xml:space="preserve"> </w:t>
      </w:r>
      <w:r w:rsidR="003157F5">
        <w:rPr>
          <w:rFonts w:ascii="Times New Roman" w:hAnsi="Times New Roman" w:cs="Times New Roman"/>
          <w:b w:val="0"/>
          <w:sz w:val="24"/>
          <w:szCs w:val="24"/>
          <w:lang w:val="mn-MN"/>
        </w:rPr>
        <w:t>хөрөнгө</w:t>
      </w:r>
      <w:r w:rsidR="00D420EA" w:rsidRPr="00037B45">
        <w:rPr>
          <w:rFonts w:ascii="Times New Roman" w:hAnsi="Times New Roman" w:cs="Times New Roman"/>
          <w:b w:val="0"/>
          <w:sz w:val="24"/>
          <w:szCs w:val="24"/>
          <w:lang w:val="mn-MN"/>
        </w:rPr>
        <w:t xml:space="preserve"> оруулалтын </w:t>
      </w:r>
      <w:proofErr w:type="spellStart"/>
      <w:r w:rsidRPr="00037B45">
        <w:rPr>
          <w:rFonts w:ascii="Times New Roman" w:hAnsi="Times New Roman" w:cs="Times New Roman"/>
          <w:b w:val="0"/>
          <w:sz w:val="24"/>
          <w:szCs w:val="24"/>
        </w:rPr>
        <w:t>мөнгөн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зарлага</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орно</w:t>
      </w:r>
      <w:proofErr w:type="spellEnd"/>
      <w:r w:rsidRPr="00037B45">
        <w:rPr>
          <w:rFonts w:ascii="Times New Roman" w:hAnsi="Times New Roman" w:cs="Times New Roman"/>
          <w:b w:val="0"/>
          <w:sz w:val="24"/>
          <w:szCs w:val="24"/>
        </w:rPr>
        <w:t>.</w:t>
      </w:r>
    </w:p>
    <w:p w14:paraId="1FFF727D" w14:textId="77777777" w:rsidR="00AB7D0E" w:rsidRPr="00037B45" w:rsidRDefault="00AB7D0E" w:rsidP="00AB7D0E">
      <w:pPr>
        <w:pStyle w:val="ListParagraph"/>
        <w:widowControl/>
        <w:shd w:val="clear" w:color="auto" w:fill="FFFFFF"/>
        <w:tabs>
          <w:tab w:val="left" w:pos="360"/>
        </w:tabs>
        <w:autoSpaceDE/>
        <w:autoSpaceDN/>
        <w:adjustRightInd/>
        <w:ind w:left="1890"/>
        <w:jc w:val="both"/>
        <w:rPr>
          <w:rFonts w:ascii="Times New Roman" w:hAnsi="Times New Roman" w:cs="Times New Roman"/>
          <w:b w:val="0"/>
          <w:sz w:val="24"/>
          <w:szCs w:val="24"/>
        </w:rPr>
      </w:pPr>
    </w:p>
    <w:p w14:paraId="25D7E33A" w14:textId="77777777" w:rsidR="00F048D3" w:rsidRPr="00037B45" w:rsidRDefault="003157F5" w:rsidP="007B5F52">
      <w:pPr>
        <w:pStyle w:val="ListParagraph"/>
        <w:widowControl/>
        <w:numPr>
          <w:ilvl w:val="2"/>
          <w:numId w:val="31"/>
        </w:numPr>
        <w:shd w:val="clear" w:color="auto" w:fill="FFFFFF"/>
        <w:tabs>
          <w:tab w:val="left" w:pos="360"/>
        </w:tabs>
        <w:autoSpaceDE/>
        <w:autoSpaceDN/>
        <w:adjustRightInd/>
        <w:ind w:left="1530"/>
        <w:jc w:val="both"/>
        <w:rPr>
          <w:rFonts w:ascii="Times New Roman" w:hAnsi="Times New Roman" w:cs="Times New Roman"/>
          <w:b w:val="0"/>
          <w:sz w:val="24"/>
          <w:szCs w:val="24"/>
        </w:rPr>
      </w:pPr>
      <w:r>
        <w:rPr>
          <w:rFonts w:ascii="Times New Roman" w:hAnsi="Times New Roman" w:cs="Times New Roman"/>
          <w:b w:val="0"/>
          <w:sz w:val="24"/>
          <w:szCs w:val="24"/>
          <w:lang w:val="mn-MN"/>
        </w:rPr>
        <w:t>Хөрөнгө</w:t>
      </w:r>
      <w:r w:rsidR="00F048D3" w:rsidRPr="00037B45">
        <w:rPr>
          <w:rFonts w:ascii="Times New Roman" w:hAnsi="Times New Roman" w:cs="Times New Roman"/>
          <w:b w:val="0"/>
          <w:sz w:val="24"/>
          <w:szCs w:val="24"/>
          <w:lang w:val="mn-MN"/>
        </w:rPr>
        <w:t xml:space="preserve"> оруулалтын</w:t>
      </w:r>
      <w:r w:rsidR="00F048D3" w:rsidRPr="00037B45">
        <w:rPr>
          <w:rFonts w:ascii="Times New Roman" w:hAnsi="Times New Roman" w:cs="Times New Roman"/>
          <w:b w:val="0"/>
          <w:sz w:val="24"/>
          <w:szCs w:val="24"/>
        </w:rPr>
        <w:t xml:space="preserve"> </w:t>
      </w:r>
      <w:proofErr w:type="spellStart"/>
      <w:r w:rsidR="00F048D3" w:rsidRPr="00037B45">
        <w:rPr>
          <w:rFonts w:ascii="Times New Roman" w:hAnsi="Times New Roman" w:cs="Times New Roman"/>
          <w:b w:val="0"/>
          <w:sz w:val="24"/>
          <w:szCs w:val="24"/>
        </w:rPr>
        <w:t>үйл</w:t>
      </w:r>
      <w:proofErr w:type="spellEnd"/>
      <w:r w:rsidR="00F048D3" w:rsidRPr="00037B45">
        <w:rPr>
          <w:rFonts w:ascii="Times New Roman" w:hAnsi="Times New Roman" w:cs="Times New Roman"/>
          <w:b w:val="0"/>
          <w:sz w:val="24"/>
          <w:szCs w:val="24"/>
        </w:rPr>
        <w:t xml:space="preserve"> </w:t>
      </w:r>
      <w:proofErr w:type="spellStart"/>
      <w:r w:rsidR="00F048D3" w:rsidRPr="00037B45">
        <w:rPr>
          <w:rFonts w:ascii="Times New Roman" w:hAnsi="Times New Roman" w:cs="Times New Roman"/>
          <w:b w:val="0"/>
          <w:sz w:val="24"/>
          <w:szCs w:val="24"/>
        </w:rPr>
        <w:t>ажиллагааны</w:t>
      </w:r>
      <w:proofErr w:type="spellEnd"/>
      <w:r w:rsidR="00F048D3" w:rsidRPr="00037B45">
        <w:rPr>
          <w:rFonts w:ascii="Times New Roman" w:hAnsi="Times New Roman" w:cs="Times New Roman"/>
          <w:b w:val="0"/>
          <w:sz w:val="24"/>
          <w:szCs w:val="24"/>
        </w:rPr>
        <w:t xml:space="preserve"> </w:t>
      </w:r>
      <w:proofErr w:type="spellStart"/>
      <w:r w:rsidR="00F048D3" w:rsidRPr="00037B45">
        <w:rPr>
          <w:rFonts w:ascii="Times New Roman" w:hAnsi="Times New Roman" w:cs="Times New Roman"/>
          <w:b w:val="0"/>
          <w:sz w:val="24"/>
          <w:szCs w:val="24"/>
        </w:rPr>
        <w:t>цэвэр</w:t>
      </w:r>
      <w:proofErr w:type="spellEnd"/>
      <w:r w:rsidR="00F048D3" w:rsidRPr="00037B45">
        <w:rPr>
          <w:rFonts w:ascii="Times New Roman" w:hAnsi="Times New Roman" w:cs="Times New Roman"/>
          <w:b w:val="0"/>
          <w:sz w:val="24"/>
          <w:szCs w:val="24"/>
        </w:rPr>
        <w:t xml:space="preserve"> </w:t>
      </w:r>
      <w:proofErr w:type="spellStart"/>
      <w:r w:rsidR="00F048D3" w:rsidRPr="00037B45">
        <w:rPr>
          <w:rFonts w:ascii="Times New Roman" w:hAnsi="Times New Roman" w:cs="Times New Roman"/>
          <w:b w:val="0"/>
          <w:sz w:val="24"/>
          <w:szCs w:val="24"/>
        </w:rPr>
        <w:t>мөнгөн</w:t>
      </w:r>
      <w:proofErr w:type="spellEnd"/>
      <w:r w:rsidR="00F048D3" w:rsidRPr="00037B45">
        <w:rPr>
          <w:rFonts w:ascii="Times New Roman" w:hAnsi="Times New Roman" w:cs="Times New Roman"/>
          <w:b w:val="0"/>
          <w:sz w:val="24"/>
          <w:szCs w:val="24"/>
        </w:rPr>
        <w:t xml:space="preserve"> </w:t>
      </w:r>
      <w:proofErr w:type="spellStart"/>
      <w:r w:rsidR="00F048D3" w:rsidRPr="00037B45">
        <w:rPr>
          <w:rFonts w:ascii="Times New Roman" w:hAnsi="Times New Roman" w:cs="Times New Roman"/>
          <w:b w:val="0"/>
          <w:sz w:val="24"/>
          <w:szCs w:val="24"/>
        </w:rPr>
        <w:t>гүйлгээг</w:t>
      </w:r>
      <w:proofErr w:type="spellEnd"/>
      <w:r w:rsidR="00F048D3" w:rsidRPr="00037B45">
        <w:rPr>
          <w:rFonts w:ascii="Times New Roman" w:hAnsi="Times New Roman" w:cs="Times New Roman"/>
          <w:b w:val="0"/>
          <w:sz w:val="24"/>
          <w:szCs w:val="24"/>
        </w:rPr>
        <w:t xml:space="preserve"> </w:t>
      </w:r>
      <w:r>
        <w:rPr>
          <w:rFonts w:ascii="Times New Roman" w:hAnsi="Times New Roman" w:cs="Times New Roman"/>
          <w:b w:val="0"/>
          <w:sz w:val="24"/>
          <w:szCs w:val="24"/>
          <w:lang w:val="mn-MN"/>
        </w:rPr>
        <w:t>хөрөнгө</w:t>
      </w:r>
      <w:r w:rsidR="00F048D3" w:rsidRPr="00037B45">
        <w:rPr>
          <w:rFonts w:ascii="Times New Roman" w:hAnsi="Times New Roman" w:cs="Times New Roman"/>
          <w:b w:val="0"/>
          <w:sz w:val="24"/>
          <w:szCs w:val="24"/>
          <w:lang w:val="mn-MN"/>
        </w:rPr>
        <w:t xml:space="preserve"> оруулалтын </w:t>
      </w:r>
      <w:proofErr w:type="spellStart"/>
      <w:r w:rsidR="00F048D3" w:rsidRPr="00037B45">
        <w:rPr>
          <w:rFonts w:ascii="Times New Roman" w:hAnsi="Times New Roman" w:cs="Times New Roman"/>
          <w:b w:val="0"/>
          <w:sz w:val="24"/>
          <w:szCs w:val="24"/>
        </w:rPr>
        <w:t>үйл</w:t>
      </w:r>
      <w:proofErr w:type="spellEnd"/>
      <w:r w:rsidR="00F048D3" w:rsidRPr="00037B45">
        <w:rPr>
          <w:rFonts w:ascii="Times New Roman" w:hAnsi="Times New Roman" w:cs="Times New Roman"/>
          <w:b w:val="0"/>
          <w:sz w:val="24"/>
          <w:szCs w:val="24"/>
        </w:rPr>
        <w:t xml:space="preserve"> </w:t>
      </w:r>
      <w:proofErr w:type="spellStart"/>
      <w:r w:rsidR="00F048D3" w:rsidRPr="00037B45">
        <w:rPr>
          <w:rFonts w:ascii="Times New Roman" w:hAnsi="Times New Roman" w:cs="Times New Roman"/>
          <w:b w:val="0"/>
          <w:sz w:val="24"/>
          <w:szCs w:val="24"/>
        </w:rPr>
        <w:t>ажиллагааны</w:t>
      </w:r>
      <w:proofErr w:type="spellEnd"/>
      <w:r w:rsidR="00F048D3" w:rsidRPr="00037B45">
        <w:rPr>
          <w:rFonts w:ascii="Times New Roman" w:hAnsi="Times New Roman" w:cs="Times New Roman"/>
          <w:b w:val="0"/>
          <w:sz w:val="24"/>
          <w:szCs w:val="24"/>
        </w:rPr>
        <w:t xml:space="preserve"> </w:t>
      </w:r>
      <w:proofErr w:type="spellStart"/>
      <w:r w:rsidR="00F048D3" w:rsidRPr="00037B45">
        <w:rPr>
          <w:rFonts w:ascii="Times New Roman" w:hAnsi="Times New Roman" w:cs="Times New Roman"/>
          <w:b w:val="0"/>
          <w:sz w:val="24"/>
          <w:szCs w:val="24"/>
        </w:rPr>
        <w:t>мөнгөн</w:t>
      </w:r>
      <w:proofErr w:type="spellEnd"/>
      <w:r w:rsidR="00F048D3" w:rsidRPr="00037B45">
        <w:rPr>
          <w:rFonts w:ascii="Times New Roman" w:hAnsi="Times New Roman" w:cs="Times New Roman"/>
          <w:b w:val="0"/>
          <w:sz w:val="24"/>
          <w:szCs w:val="24"/>
        </w:rPr>
        <w:t xml:space="preserve"> </w:t>
      </w:r>
      <w:proofErr w:type="spellStart"/>
      <w:r w:rsidR="00F048D3" w:rsidRPr="00037B45">
        <w:rPr>
          <w:rFonts w:ascii="Times New Roman" w:hAnsi="Times New Roman" w:cs="Times New Roman"/>
          <w:b w:val="0"/>
          <w:sz w:val="24"/>
          <w:szCs w:val="24"/>
        </w:rPr>
        <w:t>орлого</w:t>
      </w:r>
      <w:proofErr w:type="spellEnd"/>
      <w:r w:rsidR="00F048D3" w:rsidRPr="00037B45">
        <w:rPr>
          <w:rFonts w:ascii="Times New Roman" w:hAnsi="Times New Roman" w:cs="Times New Roman"/>
          <w:b w:val="0"/>
          <w:sz w:val="24"/>
          <w:szCs w:val="24"/>
        </w:rPr>
        <w:t xml:space="preserve"> </w:t>
      </w:r>
      <w:proofErr w:type="spellStart"/>
      <w:r w:rsidR="00F048D3" w:rsidRPr="00037B45">
        <w:rPr>
          <w:rFonts w:ascii="Times New Roman" w:hAnsi="Times New Roman" w:cs="Times New Roman"/>
          <w:b w:val="0"/>
          <w:sz w:val="24"/>
          <w:szCs w:val="24"/>
        </w:rPr>
        <w:t>болон</w:t>
      </w:r>
      <w:proofErr w:type="spellEnd"/>
      <w:r w:rsidR="00F048D3" w:rsidRPr="00037B45">
        <w:rPr>
          <w:rFonts w:ascii="Times New Roman" w:hAnsi="Times New Roman" w:cs="Times New Roman"/>
          <w:b w:val="0"/>
          <w:sz w:val="24"/>
          <w:szCs w:val="24"/>
        </w:rPr>
        <w:t xml:space="preserve"> </w:t>
      </w:r>
      <w:proofErr w:type="spellStart"/>
      <w:r w:rsidR="00F048D3" w:rsidRPr="00037B45">
        <w:rPr>
          <w:rFonts w:ascii="Times New Roman" w:hAnsi="Times New Roman" w:cs="Times New Roman"/>
          <w:b w:val="0"/>
          <w:sz w:val="24"/>
          <w:szCs w:val="24"/>
        </w:rPr>
        <w:t>мөнгөн</w:t>
      </w:r>
      <w:proofErr w:type="spellEnd"/>
      <w:r w:rsidR="00F048D3" w:rsidRPr="00037B45">
        <w:rPr>
          <w:rFonts w:ascii="Times New Roman" w:hAnsi="Times New Roman" w:cs="Times New Roman"/>
          <w:b w:val="0"/>
          <w:sz w:val="24"/>
          <w:szCs w:val="24"/>
        </w:rPr>
        <w:t xml:space="preserve"> </w:t>
      </w:r>
      <w:proofErr w:type="spellStart"/>
      <w:r w:rsidR="00F048D3" w:rsidRPr="00037B45">
        <w:rPr>
          <w:rFonts w:ascii="Times New Roman" w:hAnsi="Times New Roman" w:cs="Times New Roman"/>
          <w:b w:val="0"/>
          <w:sz w:val="24"/>
          <w:szCs w:val="24"/>
        </w:rPr>
        <w:t>зарлагын</w:t>
      </w:r>
      <w:proofErr w:type="spellEnd"/>
      <w:r w:rsidR="00F048D3" w:rsidRPr="00037B45">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зөрүү</w:t>
      </w:r>
      <w:r w:rsidR="00F048D3" w:rsidRPr="00037B45">
        <w:rPr>
          <w:rFonts w:ascii="Times New Roman" w:hAnsi="Times New Roman" w:cs="Times New Roman"/>
          <w:b w:val="0"/>
          <w:sz w:val="24"/>
          <w:szCs w:val="24"/>
        </w:rPr>
        <w:t>гээр</w:t>
      </w:r>
      <w:proofErr w:type="spellEnd"/>
      <w:r w:rsidR="00F048D3" w:rsidRPr="00037B45">
        <w:rPr>
          <w:rFonts w:ascii="Times New Roman" w:hAnsi="Times New Roman" w:cs="Times New Roman"/>
          <w:b w:val="0"/>
          <w:sz w:val="24"/>
          <w:szCs w:val="24"/>
        </w:rPr>
        <w:t xml:space="preserve"> </w:t>
      </w:r>
      <w:proofErr w:type="spellStart"/>
      <w:r w:rsidR="00F048D3" w:rsidRPr="00037B45">
        <w:rPr>
          <w:rFonts w:ascii="Times New Roman" w:hAnsi="Times New Roman" w:cs="Times New Roman"/>
          <w:b w:val="0"/>
          <w:sz w:val="24"/>
          <w:szCs w:val="24"/>
        </w:rPr>
        <w:t>тодорхойлно</w:t>
      </w:r>
      <w:proofErr w:type="spellEnd"/>
      <w:r w:rsidR="00F048D3" w:rsidRPr="00037B45">
        <w:rPr>
          <w:rFonts w:ascii="Times New Roman" w:hAnsi="Times New Roman" w:cs="Times New Roman"/>
          <w:b w:val="0"/>
          <w:sz w:val="24"/>
          <w:szCs w:val="24"/>
        </w:rPr>
        <w:t>.</w:t>
      </w:r>
    </w:p>
    <w:p w14:paraId="6634FC4A" w14:textId="77777777" w:rsidR="00F048D3" w:rsidRPr="00037B45" w:rsidRDefault="00F048D3" w:rsidP="008B49A9">
      <w:pPr>
        <w:shd w:val="clear" w:color="auto" w:fill="FFFFFF"/>
        <w:tabs>
          <w:tab w:val="left" w:pos="360"/>
        </w:tabs>
        <w:jc w:val="both"/>
        <w:rPr>
          <w:rFonts w:ascii="Times New Roman" w:hAnsi="Times New Roman" w:cs="Times New Roman"/>
          <w:b w:val="0"/>
          <w:i/>
          <w:noProof/>
          <w:sz w:val="24"/>
          <w:szCs w:val="24"/>
          <w:lang w:val="mn-MN"/>
        </w:rPr>
      </w:pPr>
    </w:p>
    <w:p w14:paraId="19BF8305" w14:textId="77777777" w:rsidR="00F048D3" w:rsidRPr="00CB2B68" w:rsidRDefault="00F048D3" w:rsidP="007B5F52">
      <w:pPr>
        <w:pStyle w:val="ListParagraph"/>
        <w:widowControl/>
        <w:numPr>
          <w:ilvl w:val="1"/>
          <w:numId w:val="31"/>
        </w:numPr>
        <w:shd w:val="clear" w:color="auto" w:fill="FFFFFF"/>
        <w:tabs>
          <w:tab w:val="left" w:pos="720"/>
        </w:tabs>
        <w:autoSpaceDE/>
        <w:autoSpaceDN/>
        <w:adjustRightInd/>
        <w:ind w:left="720" w:hanging="720"/>
        <w:jc w:val="both"/>
        <w:rPr>
          <w:rFonts w:ascii="Times New Roman" w:hAnsi="Times New Roman" w:cs="Times New Roman"/>
          <w:b w:val="0"/>
          <w:sz w:val="24"/>
          <w:szCs w:val="24"/>
        </w:rPr>
      </w:pPr>
      <w:r w:rsidRPr="00CB2B68">
        <w:rPr>
          <w:rFonts w:ascii="Times New Roman" w:hAnsi="Times New Roman" w:cs="Times New Roman"/>
          <w:b w:val="0"/>
          <w:noProof/>
          <w:sz w:val="24"/>
          <w:szCs w:val="24"/>
          <w:lang w:val="mn-MN"/>
        </w:rPr>
        <w:t>Санхүүгийн үйл ажиллагааны мөнгөн гүйлгээ</w:t>
      </w:r>
      <w:r w:rsidR="00CB2B68">
        <w:rPr>
          <w:rFonts w:ascii="Times New Roman" w:hAnsi="Times New Roman" w:cs="Times New Roman"/>
          <w:b w:val="0"/>
          <w:noProof/>
          <w:sz w:val="24"/>
          <w:szCs w:val="24"/>
          <w:lang w:val="mn-MN"/>
        </w:rPr>
        <w:t>:</w:t>
      </w:r>
    </w:p>
    <w:p w14:paraId="63120C04" w14:textId="77777777" w:rsidR="00F048D3" w:rsidRPr="00037B45" w:rsidRDefault="00F048D3" w:rsidP="008B49A9">
      <w:pPr>
        <w:pStyle w:val="ListParagraph"/>
        <w:shd w:val="clear" w:color="auto" w:fill="FFFFFF"/>
        <w:tabs>
          <w:tab w:val="left" w:pos="720"/>
        </w:tabs>
        <w:jc w:val="both"/>
        <w:rPr>
          <w:rFonts w:ascii="Times New Roman" w:hAnsi="Times New Roman" w:cs="Times New Roman"/>
          <w:b w:val="0"/>
          <w:sz w:val="24"/>
          <w:szCs w:val="24"/>
        </w:rPr>
      </w:pPr>
    </w:p>
    <w:p w14:paraId="4663CDF2" w14:textId="77777777" w:rsidR="00F048D3" w:rsidRPr="00037B45" w:rsidRDefault="00F048D3" w:rsidP="007B5F52">
      <w:pPr>
        <w:pStyle w:val="ListParagraph"/>
        <w:widowControl/>
        <w:numPr>
          <w:ilvl w:val="2"/>
          <w:numId w:val="31"/>
        </w:numPr>
        <w:shd w:val="clear" w:color="auto" w:fill="FFFFFF"/>
        <w:tabs>
          <w:tab w:val="left" w:pos="1440"/>
        </w:tabs>
        <w:autoSpaceDE/>
        <w:autoSpaceDN/>
        <w:adjustRightInd/>
        <w:ind w:left="1440"/>
        <w:jc w:val="both"/>
        <w:rPr>
          <w:rFonts w:ascii="Times New Roman" w:hAnsi="Times New Roman" w:cs="Times New Roman"/>
          <w:b w:val="0"/>
          <w:sz w:val="24"/>
          <w:szCs w:val="24"/>
        </w:rPr>
      </w:pPr>
      <w:r w:rsidRPr="00037B45">
        <w:rPr>
          <w:rFonts w:ascii="Times New Roman" w:hAnsi="Times New Roman" w:cs="Times New Roman"/>
          <w:b w:val="0"/>
          <w:bCs w:val="0"/>
          <w:noProof/>
          <w:sz w:val="24"/>
          <w:szCs w:val="24"/>
          <w:lang w:val="mn-MN"/>
        </w:rPr>
        <w:t xml:space="preserve">Санхүүгийн үйл ажиллагааны мөнгөн гүйлгээний </w:t>
      </w:r>
      <w:proofErr w:type="spellStart"/>
      <w:r w:rsidRPr="00037B45">
        <w:rPr>
          <w:rFonts w:ascii="Times New Roman" w:hAnsi="Times New Roman" w:cs="Times New Roman"/>
          <w:b w:val="0"/>
          <w:sz w:val="24"/>
          <w:szCs w:val="24"/>
        </w:rPr>
        <w:t>мэдээл</w:t>
      </w:r>
      <w:proofErr w:type="spellEnd"/>
      <w:r w:rsidRPr="00037B45">
        <w:rPr>
          <w:rFonts w:ascii="Times New Roman" w:hAnsi="Times New Roman" w:cs="Times New Roman"/>
          <w:b w:val="0"/>
          <w:sz w:val="24"/>
          <w:szCs w:val="24"/>
          <w:lang w:val="mn-MN"/>
        </w:rPr>
        <w:t>э</w:t>
      </w:r>
      <w:r w:rsidRPr="00037B45">
        <w:rPr>
          <w:rFonts w:ascii="Times New Roman" w:hAnsi="Times New Roman" w:cs="Times New Roman"/>
          <w:b w:val="0"/>
          <w:sz w:val="24"/>
          <w:szCs w:val="24"/>
        </w:rPr>
        <w:t>л</w:t>
      </w:r>
      <w:r w:rsidRPr="00037B45">
        <w:rPr>
          <w:rFonts w:ascii="Times New Roman" w:hAnsi="Times New Roman" w:cs="Times New Roman"/>
          <w:b w:val="0"/>
          <w:sz w:val="24"/>
          <w:szCs w:val="24"/>
          <w:lang w:val="mn-MN"/>
        </w:rPr>
        <w:t>д үндэслэн</w:t>
      </w:r>
      <w:r w:rsidRPr="00037B45">
        <w:rPr>
          <w:rFonts w:ascii="Times New Roman" w:hAnsi="Times New Roman" w:cs="Times New Roman"/>
          <w:b w:val="0"/>
          <w:bCs w:val="0"/>
          <w:noProof/>
          <w:sz w:val="24"/>
          <w:szCs w:val="24"/>
          <w:lang w:val="mn-MN"/>
        </w:rPr>
        <w:t xml:space="preserve"> </w:t>
      </w:r>
      <w:r w:rsidR="003157F5">
        <w:rPr>
          <w:rFonts w:ascii="Times New Roman" w:hAnsi="Times New Roman" w:cs="Times New Roman"/>
          <w:b w:val="0"/>
          <w:bCs w:val="0"/>
          <w:noProof/>
          <w:sz w:val="24"/>
          <w:szCs w:val="24"/>
          <w:lang w:val="mn-MN"/>
        </w:rPr>
        <w:t>хөрөнгө</w:t>
      </w:r>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оруулагч</w:t>
      </w:r>
      <w:proofErr w:type="spellEnd"/>
      <w:r w:rsidRPr="00037B45">
        <w:rPr>
          <w:rFonts w:ascii="Times New Roman" w:hAnsi="Times New Roman" w:cs="Times New Roman"/>
          <w:b w:val="0"/>
          <w:sz w:val="24"/>
          <w:szCs w:val="24"/>
          <w:lang w:val="mn-MN"/>
        </w:rPr>
        <w:t>и</w:t>
      </w:r>
      <w:r w:rsidRPr="00037B45">
        <w:rPr>
          <w:rFonts w:ascii="Times New Roman" w:hAnsi="Times New Roman" w:cs="Times New Roman"/>
          <w:b w:val="0"/>
          <w:sz w:val="24"/>
          <w:szCs w:val="24"/>
        </w:rPr>
        <w:t>д</w:t>
      </w:r>
      <w:r w:rsidRPr="00037B45">
        <w:rPr>
          <w:rFonts w:ascii="Times New Roman" w:hAnsi="Times New Roman" w:cs="Times New Roman"/>
          <w:b w:val="0"/>
          <w:sz w:val="24"/>
          <w:szCs w:val="24"/>
          <w:lang w:val="mn-MN"/>
        </w:rPr>
        <w:t xml:space="preserve"> болон зээлдүүлэгчидтэй холбоотой </w:t>
      </w:r>
      <w:proofErr w:type="spellStart"/>
      <w:r w:rsidRPr="00037B45">
        <w:rPr>
          <w:rFonts w:ascii="Times New Roman" w:hAnsi="Times New Roman" w:cs="Times New Roman"/>
          <w:b w:val="0"/>
          <w:sz w:val="24"/>
          <w:szCs w:val="24"/>
        </w:rPr>
        <w:t>ирээдүй</w:t>
      </w:r>
      <w:proofErr w:type="spellEnd"/>
      <w:r w:rsidRPr="00037B45">
        <w:rPr>
          <w:rFonts w:ascii="Times New Roman" w:hAnsi="Times New Roman" w:cs="Times New Roman"/>
          <w:b w:val="0"/>
          <w:sz w:val="24"/>
          <w:szCs w:val="24"/>
          <w:lang w:val="mn-MN"/>
        </w:rPr>
        <w:t xml:space="preserve">д бий болох </w:t>
      </w:r>
      <w:proofErr w:type="spellStart"/>
      <w:r w:rsidRPr="00037B45">
        <w:rPr>
          <w:rFonts w:ascii="Times New Roman" w:hAnsi="Times New Roman" w:cs="Times New Roman"/>
          <w:b w:val="0"/>
          <w:sz w:val="24"/>
          <w:szCs w:val="24"/>
        </w:rPr>
        <w:t>мөнгөн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гүйлгээг</w:t>
      </w:r>
      <w:proofErr w:type="spellEnd"/>
      <w:r w:rsidRPr="00037B45">
        <w:rPr>
          <w:rFonts w:ascii="Times New Roman" w:hAnsi="Times New Roman" w:cs="Times New Roman"/>
          <w:b w:val="0"/>
          <w:sz w:val="24"/>
          <w:szCs w:val="24"/>
        </w:rPr>
        <w:t xml:space="preserve"> </w:t>
      </w:r>
      <w:r w:rsidRPr="00037B45">
        <w:rPr>
          <w:rFonts w:ascii="Times New Roman" w:hAnsi="Times New Roman" w:cs="Times New Roman"/>
          <w:b w:val="0"/>
          <w:sz w:val="24"/>
          <w:szCs w:val="24"/>
          <w:lang w:val="mn-MN"/>
        </w:rPr>
        <w:t>у</w:t>
      </w:r>
      <w:proofErr w:type="spellStart"/>
      <w:r w:rsidRPr="00037B45">
        <w:rPr>
          <w:rFonts w:ascii="Times New Roman" w:hAnsi="Times New Roman" w:cs="Times New Roman"/>
          <w:b w:val="0"/>
          <w:sz w:val="24"/>
          <w:szCs w:val="24"/>
        </w:rPr>
        <w:t>рьдчилан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таа</w:t>
      </w:r>
      <w:proofErr w:type="spellEnd"/>
      <w:r w:rsidRPr="00037B45">
        <w:rPr>
          <w:rFonts w:ascii="Times New Roman" w:hAnsi="Times New Roman" w:cs="Times New Roman"/>
          <w:b w:val="0"/>
          <w:sz w:val="24"/>
          <w:szCs w:val="24"/>
          <w:lang w:val="mn-MN"/>
        </w:rPr>
        <w:t>маглах боломжтой болно.</w:t>
      </w:r>
    </w:p>
    <w:p w14:paraId="7DE0843E" w14:textId="77777777" w:rsidR="00F048D3" w:rsidRPr="00037B45" w:rsidRDefault="00F048D3" w:rsidP="008B49A9">
      <w:pPr>
        <w:pStyle w:val="ListParagraph"/>
        <w:shd w:val="clear" w:color="auto" w:fill="FFFFFF"/>
        <w:tabs>
          <w:tab w:val="left" w:pos="1440"/>
        </w:tabs>
        <w:ind w:left="1440"/>
        <w:jc w:val="both"/>
        <w:rPr>
          <w:rFonts w:ascii="Times New Roman" w:hAnsi="Times New Roman" w:cs="Times New Roman"/>
          <w:b w:val="0"/>
          <w:sz w:val="24"/>
          <w:szCs w:val="24"/>
        </w:rPr>
      </w:pPr>
    </w:p>
    <w:p w14:paraId="293E3BBB" w14:textId="77777777" w:rsidR="00F048D3" w:rsidRPr="00037B45" w:rsidRDefault="00F048D3" w:rsidP="007B5F52">
      <w:pPr>
        <w:pStyle w:val="ListParagraph"/>
        <w:widowControl/>
        <w:numPr>
          <w:ilvl w:val="2"/>
          <w:numId w:val="31"/>
        </w:numPr>
        <w:shd w:val="clear" w:color="auto" w:fill="FFFFFF"/>
        <w:tabs>
          <w:tab w:val="left" w:pos="1440"/>
        </w:tabs>
        <w:autoSpaceDE/>
        <w:autoSpaceDN/>
        <w:adjustRightInd/>
        <w:ind w:left="1440"/>
        <w:jc w:val="both"/>
        <w:rPr>
          <w:rFonts w:ascii="Times New Roman" w:hAnsi="Times New Roman" w:cs="Times New Roman"/>
          <w:b w:val="0"/>
          <w:sz w:val="24"/>
          <w:szCs w:val="24"/>
        </w:rPr>
      </w:pPr>
      <w:proofErr w:type="spellStart"/>
      <w:r w:rsidRPr="00037B45">
        <w:rPr>
          <w:rFonts w:ascii="Times New Roman" w:hAnsi="Times New Roman" w:cs="Times New Roman"/>
          <w:b w:val="0"/>
          <w:sz w:val="24"/>
          <w:szCs w:val="24"/>
        </w:rPr>
        <w:t>Санхүүгийн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үйл</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ажиллагааны</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мөнгөн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орлогод</w:t>
      </w:r>
      <w:proofErr w:type="spellEnd"/>
      <w:r w:rsidRPr="00037B45">
        <w:rPr>
          <w:rFonts w:ascii="Times New Roman" w:hAnsi="Times New Roman" w:cs="Times New Roman"/>
          <w:b w:val="0"/>
          <w:sz w:val="24"/>
          <w:szCs w:val="24"/>
        </w:rPr>
        <w:t>:</w:t>
      </w:r>
    </w:p>
    <w:p w14:paraId="53863C7D" w14:textId="77777777" w:rsidR="00F048D3" w:rsidRPr="00037B45" w:rsidRDefault="00F048D3" w:rsidP="008B49A9">
      <w:pPr>
        <w:pStyle w:val="ListParagraph"/>
        <w:shd w:val="clear" w:color="auto" w:fill="FFFFFF"/>
        <w:tabs>
          <w:tab w:val="left" w:pos="360"/>
        </w:tabs>
        <w:ind w:left="1890"/>
        <w:jc w:val="both"/>
        <w:rPr>
          <w:rFonts w:ascii="Times New Roman" w:hAnsi="Times New Roman" w:cs="Times New Roman"/>
          <w:b w:val="0"/>
          <w:sz w:val="24"/>
          <w:szCs w:val="24"/>
        </w:rPr>
      </w:pPr>
    </w:p>
    <w:p w14:paraId="5FCB7328" w14:textId="77777777" w:rsidR="00F048D3" w:rsidRPr="00037B45" w:rsidRDefault="00F048D3" w:rsidP="007B5F52">
      <w:pPr>
        <w:pStyle w:val="ListParagraph"/>
        <w:widowControl/>
        <w:numPr>
          <w:ilvl w:val="0"/>
          <w:numId w:val="21"/>
        </w:numPr>
        <w:shd w:val="clear" w:color="auto" w:fill="FFFFFF"/>
        <w:tabs>
          <w:tab w:val="left" w:pos="360"/>
        </w:tabs>
        <w:autoSpaceDE/>
        <w:autoSpaceDN/>
        <w:adjustRightInd/>
        <w:ind w:left="1890"/>
        <w:jc w:val="both"/>
        <w:rPr>
          <w:rFonts w:ascii="Times New Roman" w:hAnsi="Times New Roman" w:cs="Times New Roman"/>
          <w:b w:val="0"/>
          <w:sz w:val="24"/>
          <w:szCs w:val="24"/>
        </w:rPr>
      </w:pPr>
      <w:proofErr w:type="spellStart"/>
      <w:r w:rsidRPr="00037B45">
        <w:rPr>
          <w:rFonts w:ascii="Times New Roman" w:hAnsi="Times New Roman" w:cs="Times New Roman"/>
          <w:b w:val="0"/>
          <w:sz w:val="24"/>
          <w:szCs w:val="24"/>
        </w:rPr>
        <w:t>Банкнаас</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авсан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урт</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болон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богино</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хугацаа</w:t>
      </w:r>
      <w:proofErr w:type="spellEnd"/>
      <w:r w:rsidRPr="00037B45">
        <w:rPr>
          <w:rFonts w:ascii="Times New Roman" w:hAnsi="Times New Roman" w:cs="Times New Roman"/>
          <w:b w:val="0"/>
          <w:sz w:val="24"/>
          <w:szCs w:val="24"/>
          <w:lang w:val="mn-MN"/>
        </w:rPr>
        <w:t xml:space="preserve">т </w:t>
      </w:r>
      <w:proofErr w:type="spellStart"/>
      <w:r w:rsidR="00702190">
        <w:rPr>
          <w:rFonts w:ascii="Times New Roman" w:hAnsi="Times New Roman" w:cs="Times New Roman"/>
          <w:b w:val="0"/>
          <w:sz w:val="24"/>
          <w:szCs w:val="24"/>
        </w:rPr>
        <w:t>зээл</w:t>
      </w:r>
      <w:proofErr w:type="spellEnd"/>
      <w:r w:rsidRPr="00037B45">
        <w:rPr>
          <w:rFonts w:ascii="Times New Roman" w:hAnsi="Times New Roman" w:cs="Times New Roman"/>
          <w:b w:val="0"/>
          <w:sz w:val="24"/>
          <w:szCs w:val="24"/>
        </w:rPr>
        <w:t xml:space="preserve"> </w:t>
      </w:r>
    </w:p>
    <w:p w14:paraId="1B0DA704" w14:textId="77777777" w:rsidR="00F048D3" w:rsidRPr="00037B45" w:rsidRDefault="00F048D3" w:rsidP="007B5F52">
      <w:pPr>
        <w:pStyle w:val="ListParagraph"/>
        <w:widowControl/>
        <w:numPr>
          <w:ilvl w:val="0"/>
          <w:numId w:val="21"/>
        </w:numPr>
        <w:shd w:val="clear" w:color="auto" w:fill="FFFFFF"/>
        <w:tabs>
          <w:tab w:val="left" w:pos="360"/>
        </w:tabs>
        <w:autoSpaceDE/>
        <w:autoSpaceDN/>
        <w:adjustRightInd/>
        <w:ind w:left="1890"/>
        <w:jc w:val="both"/>
        <w:rPr>
          <w:rFonts w:ascii="Times New Roman" w:hAnsi="Times New Roman" w:cs="Times New Roman"/>
          <w:b w:val="0"/>
          <w:sz w:val="24"/>
          <w:szCs w:val="24"/>
        </w:rPr>
      </w:pPr>
      <w:r w:rsidRPr="00037B45">
        <w:rPr>
          <w:rFonts w:ascii="Times New Roman" w:hAnsi="Times New Roman" w:cs="Times New Roman"/>
          <w:b w:val="0"/>
          <w:sz w:val="24"/>
          <w:szCs w:val="24"/>
          <w:lang w:val="mn-MN"/>
        </w:rPr>
        <w:t>Б</w:t>
      </w:r>
      <w:proofErr w:type="spellStart"/>
      <w:r w:rsidRPr="00037B45">
        <w:rPr>
          <w:rFonts w:ascii="Times New Roman" w:hAnsi="Times New Roman" w:cs="Times New Roman"/>
          <w:b w:val="0"/>
          <w:sz w:val="24"/>
          <w:szCs w:val="24"/>
        </w:rPr>
        <w:t>үх</w:t>
      </w:r>
      <w:proofErr w:type="spellEnd"/>
      <w:r w:rsidRPr="00037B45">
        <w:rPr>
          <w:rFonts w:ascii="Times New Roman" w:hAnsi="Times New Roman" w:cs="Times New Roman"/>
          <w:b w:val="0"/>
          <w:sz w:val="24"/>
          <w:szCs w:val="24"/>
        </w:rPr>
        <w:t xml:space="preserve"> </w:t>
      </w:r>
      <w:proofErr w:type="spellStart"/>
      <w:r w:rsidR="00C3789D">
        <w:rPr>
          <w:rFonts w:ascii="Times New Roman" w:hAnsi="Times New Roman" w:cs="Times New Roman"/>
          <w:b w:val="0"/>
          <w:sz w:val="24"/>
          <w:szCs w:val="24"/>
        </w:rPr>
        <w:t>төрлийн</w:t>
      </w:r>
      <w:proofErr w:type="spellEnd"/>
      <w:r w:rsidRPr="00037B45">
        <w:rPr>
          <w:rFonts w:ascii="Times New Roman" w:hAnsi="Times New Roman" w:cs="Times New Roman"/>
          <w:b w:val="0"/>
          <w:sz w:val="24"/>
          <w:szCs w:val="24"/>
        </w:rPr>
        <w:t xml:space="preserve"> </w:t>
      </w:r>
      <w:r w:rsidR="00C3789D">
        <w:rPr>
          <w:rFonts w:ascii="Times New Roman" w:hAnsi="Times New Roman" w:cs="Times New Roman"/>
          <w:b w:val="0"/>
          <w:sz w:val="24"/>
          <w:szCs w:val="24"/>
          <w:lang w:val="mn-MN"/>
        </w:rPr>
        <w:t>өр</w:t>
      </w:r>
      <w:proofErr w:type="spellStart"/>
      <w:r w:rsidRPr="00037B45">
        <w:rPr>
          <w:rFonts w:ascii="Times New Roman" w:hAnsi="Times New Roman" w:cs="Times New Roman"/>
          <w:b w:val="0"/>
          <w:sz w:val="24"/>
          <w:szCs w:val="24"/>
        </w:rPr>
        <w:t>ийн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үнэт</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цаа</w:t>
      </w:r>
      <w:r w:rsidR="00702190">
        <w:rPr>
          <w:rFonts w:ascii="Times New Roman" w:hAnsi="Times New Roman" w:cs="Times New Roman"/>
          <w:b w:val="0"/>
          <w:sz w:val="24"/>
          <w:szCs w:val="24"/>
        </w:rPr>
        <w:t>с</w:t>
      </w:r>
      <w:proofErr w:type="spellEnd"/>
      <w:r w:rsidR="00702190">
        <w:rPr>
          <w:rFonts w:ascii="Times New Roman" w:hAnsi="Times New Roman" w:cs="Times New Roman"/>
          <w:b w:val="0"/>
          <w:sz w:val="24"/>
          <w:szCs w:val="24"/>
        </w:rPr>
        <w:t xml:space="preserve"> </w:t>
      </w:r>
      <w:proofErr w:type="spellStart"/>
      <w:r w:rsidR="00702190">
        <w:rPr>
          <w:rFonts w:ascii="Times New Roman" w:hAnsi="Times New Roman" w:cs="Times New Roman"/>
          <w:b w:val="0"/>
          <w:sz w:val="24"/>
          <w:szCs w:val="24"/>
        </w:rPr>
        <w:t>гаргаснаас</w:t>
      </w:r>
      <w:proofErr w:type="spellEnd"/>
      <w:r w:rsidR="00702190">
        <w:rPr>
          <w:rFonts w:ascii="Times New Roman" w:hAnsi="Times New Roman" w:cs="Times New Roman"/>
          <w:b w:val="0"/>
          <w:sz w:val="24"/>
          <w:szCs w:val="24"/>
        </w:rPr>
        <w:t xml:space="preserve"> </w:t>
      </w:r>
      <w:proofErr w:type="spellStart"/>
      <w:r w:rsidR="00702190">
        <w:rPr>
          <w:rFonts w:ascii="Times New Roman" w:hAnsi="Times New Roman" w:cs="Times New Roman"/>
          <w:b w:val="0"/>
          <w:sz w:val="24"/>
          <w:szCs w:val="24"/>
        </w:rPr>
        <w:t>хүлээн</w:t>
      </w:r>
      <w:proofErr w:type="spellEnd"/>
      <w:r w:rsidR="00702190">
        <w:rPr>
          <w:rFonts w:ascii="Times New Roman" w:hAnsi="Times New Roman" w:cs="Times New Roman"/>
          <w:b w:val="0"/>
          <w:sz w:val="24"/>
          <w:szCs w:val="24"/>
        </w:rPr>
        <w:t xml:space="preserve"> </w:t>
      </w:r>
      <w:proofErr w:type="spellStart"/>
      <w:r w:rsidR="00702190">
        <w:rPr>
          <w:rFonts w:ascii="Times New Roman" w:hAnsi="Times New Roman" w:cs="Times New Roman"/>
          <w:b w:val="0"/>
          <w:sz w:val="24"/>
          <w:szCs w:val="24"/>
        </w:rPr>
        <w:t>авсан</w:t>
      </w:r>
      <w:proofErr w:type="spellEnd"/>
      <w:r w:rsidR="00702190">
        <w:rPr>
          <w:rFonts w:ascii="Times New Roman" w:hAnsi="Times New Roman" w:cs="Times New Roman"/>
          <w:b w:val="0"/>
          <w:sz w:val="24"/>
          <w:szCs w:val="24"/>
        </w:rPr>
        <w:t xml:space="preserve"> </w:t>
      </w:r>
      <w:proofErr w:type="spellStart"/>
      <w:r w:rsidR="00702190">
        <w:rPr>
          <w:rFonts w:ascii="Times New Roman" w:hAnsi="Times New Roman" w:cs="Times New Roman"/>
          <w:b w:val="0"/>
          <w:sz w:val="24"/>
          <w:szCs w:val="24"/>
        </w:rPr>
        <w:t>мөнгө</w:t>
      </w:r>
      <w:proofErr w:type="spellEnd"/>
    </w:p>
    <w:p w14:paraId="75CD03FD" w14:textId="77777777" w:rsidR="00F048D3" w:rsidRPr="00037B45" w:rsidRDefault="00F048D3" w:rsidP="007B5F52">
      <w:pPr>
        <w:pStyle w:val="ListParagraph"/>
        <w:widowControl/>
        <w:numPr>
          <w:ilvl w:val="0"/>
          <w:numId w:val="21"/>
        </w:numPr>
        <w:shd w:val="clear" w:color="auto" w:fill="FFFFFF"/>
        <w:tabs>
          <w:tab w:val="left" w:pos="360"/>
        </w:tabs>
        <w:autoSpaceDE/>
        <w:autoSpaceDN/>
        <w:adjustRightInd/>
        <w:ind w:left="1890"/>
        <w:jc w:val="both"/>
        <w:rPr>
          <w:rFonts w:ascii="Times New Roman" w:hAnsi="Times New Roman" w:cs="Times New Roman"/>
          <w:b w:val="0"/>
          <w:sz w:val="24"/>
          <w:szCs w:val="24"/>
        </w:rPr>
      </w:pPr>
      <w:proofErr w:type="spellStart"/>
      <w:r w:rsidRPr="00037B45">
        <w:rPr>
          <w:rFonts w:ascii="Times New Roman" w:hAnsi="Times New Roman" w:cs="Times New Roman"/>
          <w:b w:val="0"/>
          <w:sz w:val="24"/>
          <w:szCs w:val="24"/>
        </w:rPr>
        <w:t>Бусад</w:t>
      </w:r>
      <w:proofErr w:type="spellEnd"/>
      <w:r w:rsidRPr="00037B45">
        <w:rPr>
          <w:rFonts w:ascii="Times New Roman" w:hAnsi="Times New Roman" w:cs="Times New Roman"/>
          <w:b w:val="0"/>
          <w:sz w:val="24"/>
          <w:szCs w:val="24"/>
        </w:rPr>
        <w:t xml:space="preserve"> </w:t>
      </w:r>
      <w:r w:rsidR="00B263D5" w:rsidRPr="00037B45">
        <w:rPr>
          <w:rFonts w:ascii="Times New Roman" w:hAnsi="Times New Roman" w:cs="Times New Roman"/>
          <w:b w:val="0"/>
          <w:sz w:val="24"/>
          <w:szCs w:val="24"/>
          <w:lang w:val="mn-MN"/>
        </w:rPr>
        <w:t xml:space="preserve">санхүүгийн </w:t>
      </w:r>
      <w:proofErr w:type="spellStart"/>
      <w:r w:rsidRPr="00037B45">
        <w:rPr>
          <w:rFonts w:ascii="Times New Roman" w:hAnsi="Times New Roman" w:cs="Times New Roman"/>
          <w:b w:val="0"/>
          <w:sz w:val="24"/>
          <w:szCs w:val="24"/>
        </w:rPr>
        <w:t>мөнгөн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орлого</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орно</w:t>
      </w:r>
      <w:proofErr w:type="spellEnd"/>
      <w:r w:rsidRPr="00037B45">
        <w:rPr>
          <w:rFonts w:ascii="Times New Roman" w:hAnsi="Times New Roman" w:cs="Times New Roman"/>
          <w:b w:val="0"/>
          <w:sz w:val="24"/>
          <w:szCs w:val="24"/>
        </w:rPr>
        <w:t>.</w:t>
      </w:r>
    </w:p>
    <w:p w14:paraId="551F024F" w14:textId="77777777" w:rsidR="00F048D3" w:rsidRPr="00037B45" w:rsidRDefault="00F048D3" w:rsidP="008B49A9">
      <w:pPr>
        <w:pStyle w:val="ListParagraph"/>
        <w:shd w:val="clear" w:color="auto" w:fill="FFFFFF"/>
        <w:tabs>
          <w:tab w:val="left" w:pos="360"/>
        </w:tabs>
        <w:ind w:left="1440"/>
        <w:jc w:val="both"/>
        <w:rPr>
          <w:rFonts w:ascii="Times New Roman" w:hAnsi="Times New Roman" w:cs="Times New Roman"/>
          <w:b w:val="0"/>
          <w:sz w:val="24"/>
          <w:szCs w:val="24"/>
        </w:rPr>
      </w:pPr>
    </w:p>
    <w:p w14:paraId="21A88537" w14:textId="77777777" w:rsidR="00F048D3" w:rsidRPr="00037B45" w:rsidRDefault="00F048D3" w:rsidP="007B5F52">
      <w:pPr>
        <w:pStyle w:val="ListParagraph"/>
        <w:widowControl/>
        <w:numPr>
          <w:ilvl w:val="2"/>
          <w:numId w:val="31"/>
        </w:numPr>
        <w:shd w:val="clear" w:color="auto" w:fill="FFFFFF"/>
        <w:tabs>
          <w:tab w:val="left" w:pos="360"/>
        </w:tabs>
        <w:autoSpaceDE/>
        <w:autoSpaceDN/>
        <w:adjustRightInd/>
        <w:ind w:left="1440"/>
        <w:jc w:val="both"/>
        <w:rPr>
          <w:rFonts w:ascii="Times New Roman" w:hAnsi="Times New Roman" w:cs="Times New Roman"/>
          <w:b w:val="0"/>
          <w:sz w:val="24"/>
          <w:szCs w:val="24"/>
        </w:rPr>
      </w:pPr>
      <w:proofErr w:type="spellStart"/>
      <w:r w:rsidRPr="00037B45">
        <w:rPr>
          <w:rFonts w:ascii="Times New Roman" w:hAnsi="Times New Roman" w:cs="Times New Roman"/>
          <w:b w:val="0"/>
          <w:sz w:val="24"/>
          <w:szCs w:val="24"/>
        </w:rPr>
        <w:t>Санхүүгийн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үйл</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ажиллагааны</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мөнгөн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зарлагад</w:t>
      </w:r>
      <w:proofErr w:type="spellEnd"/>
      <w:r w:rsidRPr="00037B45">
        <w:rPr>
          <w:rFonts w:ascii="Times New Roman" w:hAnsi="Times New Roman" w:cs="Times New Roman"/>
          <w:b w:val="0"/>
          <w:sz w:val="24"/>
          <w:szCs w:val="24"/>
        </w:rPr>
        <w:t>:</w:t>
      </w:r>
    </w:p>
    <w:p w14:paraId="590B53C3" w14:textId="77777777" w:rsidR="00F048D3" w:rsidRPr="00037B45" w:rsidRDefault="00F048D3" w:rsidP="008B49A9">
      <w:pPr>
        <w:pStyle w:val="ListParagraph"/>
        <w:shd w:val="clear" w:color="auto" w:fill="FFFFFF"/>
        <w:tabs>
          <w:tab w:val="left" w:pos="360"/>
        </w:tabs>
        <w:ind w:left="1890"/>
        <w:jc w:val="both"/>
        <w:rPr>
          <w:rFonts w:ascii="Times New Roman" w:hAnsi="Times New Roman" w:cs="Times New Roman"/>
          <w:b w:val="0"/>
          <w:sz w:val="24"/>
          <w:szCs w:val="24"/>
        </w:rPr>
      </w:pPr>
    </w:p>
    <w:p w14:paraId="2299564E" w14:textId="77777777" w:rsidR="00F048D3" w:rsidRPr="00037B45" w:rsidRDefault="00F048D3" w:rsidP="007B5F52">
      <w:pPr>
        <w:pStyle w:val="ListParagraph"/>
        <w:widowControl/>
        <w:numPr>
          <w:ilvl w:val="0"/>
          <w:numId w:val="22"/>
        </w:numPr>
        <w:shd w:val="clear" w:color="auto" w:fill="FFFFFF"/>
        <w:tabs>
          <w:tab w:val="left" w:pos="360"/>
        </w:tabs>
        <w:autoSpaceDE/>
        <w:autoSpaceDN/>
        <w:adjustRightInd/>
        <w:ind w:left="1890"/>
        <w:jc w:val="both"/>
        <w:rPr>
          <w:rFonts w:ascii="Times New Roman" w:hAnsi="Times New Roman" w:cs="Times New Roman"/>
          <w:b w:val="0"/>
          <w:sz w:val="24"/>
          <w:szCs w:val="24"/>
        </w:rPr>
      </w:pPr>
      <w:proofErr w:type="spellStart"/>
      <w:r w:rsidRPr="00037B45">
        <w:rPr>
          <w:rFonts w:ascii="Times New Roman" w:hAnsi="Times New Roman" w:cs="Times New Roman"/>
          <w:b w:val="0"/>
          <w:sz w:val="24"/>
          <w:szCs w:val="24"/>
        </w:rPr>
        <w:t>Зээл</w:t>
      </w:r>
      <w:proofErr w:type="spellEnd"/>
      <w:r w:rsidRPr="00037B45">
        <w:rPr>
          <w:rFonts w:ascii="Times New Roman" w:hAnsi="Times New Roman" w:cs="Times New Roman"/>
          <w:b w:val="0"/>
          <w:sz w:val="24"/>
          <w:szCs w:val="24"/>
        </w:rPr>
        <w:t xml:space="preserve">, </w:t>
      </w:r>
      <w:r w:rsidR="00BA1291">
        <w:rPr>
          <w:rFonts w:ascii="Times New Roman" w:hAnsi="Times New Roman" w:cs="Times New Roman"/>
          <w:b w:val="0"/>
          <w:sz w:val="24"/>
          <w:szCs w:val="24"/>
        </w:rPr>
        <w:t>ө</w:t>
      </w:r>
      <w:r w:rsidR="00C3789D">
        <w:rPr>
          <w:rFonts w:ascii="Times New Roman" w:hAnsi="Times New Roman" w:cs="Times New Roman"/>
          <w:b w:val="0"/>
          <w:sz w:val="24"/>
          <w:szCs w:val="24"/>
          <w:lang w:val="mn-MN"/>
        </w:rPr>
        <w:t>р</w:t>
      </w:r>
      <w:proofErr w:type="spellStart"/>
      <w:r w:rsidRPr="00037B45">
        <w:rPr>
          <w:rFonts w:ascii="Times New Roman" w:hAnsi="Times New Roman" w:cs="Times New Roman"/>
          <w:b w:val="0"/>
          <w:sz w:val="24"/>
          <w:szCs w:val="24"/>
        </w:rPr>
        <w:t>ийн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бичгийн</w:t>
      </w:r>
      <w:proofErr w:type="spellEnd"/>
      <w:r w:rsidRPr="00037B45">
        <w:rPr>
          <w:rFonts w:ascii="Times New Roman" w:hAnsi="Times New Roman" w:cs="Times New Roman"/>
          <w:b w:val="0"/>
          <w:sz w:val="24"/>
          <w:szCs w:val="24"/>
        </w:rPr>
        <w:t xml:space="preserve"> </w:t>
      </w:r>
      <w:proofErr w:type="spellStart"/>
      <w:r w:rsidR="004F30F4">
        <w:rPr>
          <w:rFonts w:ascii="Times New Roman" w:hAnsi="Times New Roman" w:cs="Times New Roman"/>
          <w:b w:val="0"/>
          <w:sz w:val="24"/>
          <w:szCs w:val="24"/>
        </w:rPr>
        <w:t>төлбөр</w:t>
      </w:r>
      <w:r w:rsidRPr="00037B45">
        <w:rPr>
          <w:rFonts w:ascii="Times New Roman" w:hAnsi="Times New Roman" w:cs="Times New Roman"/>
          <w:b w:val="0"/>
          <w:sz w:val="24"/>
          <w:szCs w:val="24"/>
        </w:rPr>
        <w:t>т</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төлсөн</w:t>
      </w:r>
      <w:proofErr w:type="spellEnd"/>
      <w:r w:rsidRPr="00037B45">
        <w:rPr>
          <w:rFonts w:ascii="Times New Roman" w:hAnsi="Times New Roman" w:cs="Times New Roman"/>
          <w:b w:val="0"/>
          <w:sz w:val="24"/>
          <w:szCs w:val="24"/>
        </w:rPr>
        <w:t xml:space="preserve"> </w:t>
      </w:r>
      <w:proofErr w:type="spellStart"/>
      <w:r w:rsidR="00702190">
        <w:rPr>
          <w:rFonts w:ascii="Times New Roman" w:hAnsi="Times New Roman" w:cs="Times New Roman"/>
          <w:b w:val="0"/>
          <w:sz w:val="24"/>
          <w:szCs w:val="24"/>
        </w:rPr>
        <w:t>мөнгө</w:t>
      </w:r>
      <w:proofErr w:type="spellEnd"/>
    </w:p>
    <w:p w14:paraId="6F90A87A" w14:textId="77777777" w:rsidR="00F048D3" w:rsidRPr="00037B45" w:rsidRDefault="00F048D3" w:rsidP="007B5F52">
      <w:pPr>
        <w:pStyle w:val="ListParagraph"/>
        <w:widowControl/>
        <w:numPr>
          <w:ilvl w:val="0"/>
          <w:numId w:val="22"/>
        </w:numPr>
        <w:shd w:val="clear" w:color="auto" w:fill="FFFFFF"/>
        <w:tabs>
          <w:tab w:val="left" w:pos="360"/>
        </w:tabs>
        <w:autoSpaceDE/>
        <w:autoSpaceDN/>
        <w:adjustRightInd/>
        <w:ind w:left="1890"/>
        <w:jc w:val="both"/>
        <w:rPr>
          <w:rFonts w:ascii="Times New Roman" w:hAnsi="Times New Roman" w:cs="Times New Roman"/>
          <w:b w:val="0"/>
          <w:sz w:val="24"/>
          <w:szCs w:val="24"/>
        </w:rPr>
      </w:pPr>
      <w:r w:rsidRPr="00037B45">
        <w:rPr>
          <w:rFonts w:ascii="Times New Roman" w:hAnsi="Times New Roman" w:cs="Times New Roman"/>
          <w:b w:val="0"/>
          <w:sz w:val="24"/>
          <w:szCs w:val="24"/>
          <w:lang w:val="mn-MN"/>
        </w:rPr>
        <w:t>У</w:t>
      </w:r>
      <w:proofErr w:type="spellStart"/>
      <w:r w:rsidRPr="00037B45">
        <w:rPr>
          <w:rFonts w:ascii="Times New Roman" w:hAnsi="Times New Roman" w:cs="Times New Roman"/>
          <w:b w:val="0"/>
          <w:sz w:val="24"/>
          <w:szCs w:val="24"/>
        </w:rPr>
        <w:t>рт</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хугацаат</w:t>
      </w:r>
      <w:proofErr w:type="spellEnd"/>
      <w:r w:rsidRPr="00037B45">
        <w:rPr>
          <w:rFonts w:ascii="Times New Roman" w:hAnsi="Times New Roman" w:cs="Times New Roman"/>
          <w:b w:val="0"/>
          <w:sz w:val="24"/>
          <w:szCs w:val="24"/>
        </w:rPr>
        <w:t xml:space="preserve"> </w:t>
      </w:r>
      <w:r w:rsidR="00BA1291">
        <w:rPr>
          <w:rFonts w:ascii="Times New Roman" w:hAnsi="Times New Roman" w:cs="Times New Roman"/>
          <w:b w:val="0"/>
          <w:sz w:val="24"/>
          <w:szCs w:val="24"/>
        </w:rPr>
        <w:t>ө</w:t>
      </w:r>
      <w:r w:rsidR="00C3789D">
        <w:rPr>
          <w:rFonts w:ascii="Times New Roman" w:hAnsi="Times New Roman" w:cs="Times New Roman"/>
          <w:b w:val="0"/>
          <w:sz w:val="24"/>
          <w:szCs w:val="24"/>
          <w:lang w:val="mn-MN"/>
        </w:rPr>
        <w:t xml:space="preserve">р төлбөрийн </w:t>
      </w:r>
      <w:proofErr w:type="spellStart"/>
      <w:r w:rsidR="00702190">
        <w:rPr>
          <w:rFonts w:ascii="Times New Roman" w:hAnsi="Times New Roman" w:cs="Times New Roman"/>
          <w:b w:val="0"/>
          <w:sz w:val="24"/>
          <w:szCs w:val="24"/>
        </w:rPr>
        <w:t>тайлангийн</w:t>
      </w:r>
      <w:proofErr w:type="spellEnd"/>
      <w:r w:rsidR="00702190">
        <w:rPr>
          <w:rFonts w:ascii="Times New Roman" w:hAnsi="Times New Roman" w:cs="Times New Roman"/>
          <w:b w:val="0"/>
          <w:sz w:val="24"/>
          <w:szCs w:val="24"/>
        </w:rPr>
        <w:t xml:space="preserve"> </w:t>
      </w:r>
      <w:proofErr w:type="spellStart"/>
      <w:r w:rsidR="00702190">
        <w:rPr>
          <w:rFonts w:ascii="Times New Roman" w:hAnsi="Times New Roman" w:cs="Times New Roman"/>
          <w:b w:val="0"/>
          <w:sz w:val="24"/>
          <w:szCs w:val="24"/>
        </w:rPr>
        <w:t>хугацааны</w:t>
      </w:r>
      <w:proofErr w:type="spellEnd"/>
      <w:r w:rsidR="00702190">
        <w:rPr>
          <w:rFonts w:ascii="Times New Roman" w:hAnsi="Times New Roman" w:cs="Times New Roman"/>
          <w:b w:val="0"/>
          <w:sz w:val="24"/>
          <w:szCs w:val="24"/>
        </w:rPr>
        <w:t xml:space="preserve"> </w:t>
      </w:r>
      <w:proofErr w:type="spellStart"/>
      <w:r w:rsidR="00702190">
        <w:rPr>
          <w:rFonts w:ascii="Times New Roman" w:hAnsi="Times New Roman" w:cs="Times New Roman"/>
          <w:b w:val="0"/>
          <w:sz w:val="24"/>
          <w:szCs w:val="24"/>
        </w:rPr>
        <w:t>төлөлт</w:t>
      </w:r>
      <w:proofErr w:type="spellEnd"/>
    </w:p>
    <w:p w14:paraId="1B9C4EBA" w14:textId="77777777" w:rsidR="00F048D3" w:rsidRPr="00037B45" w:rsidRDefault="00F048D3" w:rsidP="007B5F52">
      <w:pPr>
        <w:pStyle w:val="ListParagraph"/>
        <w:widowControl/>
        <w:numPr>
          <w:ilvl w:val="0"/>
          <w:numId w:val="22"/>
        </w:numPr>
        <w:shd w:val="clear" w:color="auto" w:fill="FFFFFF"/>
        <w:tabs>
          <w:tab w:val="left" w:pos="360"/>
        </w:tabs>
        <w:autoSpaceDE/>
        <w:autoSpaceDN/>
        <w:adjustRightInd/>
        <w:ind w:left="1890"/>
        <w:jc w:val="both"/>
        <w:rPr>
          <w:rFonts w:ascii="Times New Roman" w:hAnsi="Times New Roman" w:cs="Times New Roman"/>
          <w:b w:val="0"/>
          <w:sz w:val="24"/>
          <w:szCs w:val="24"/>
        </w:rPr>
      </w:pPr>
      <w:proofErr w:type="spellStart"/>
      <w:r w:rsidRPr="00037B45">
        <w:rPr>
          <w:rFonts w:ascii="Times New Roman" w:hAnsi="Times New Roman" w:cs="Times New Roman"/>
          <w:b w:val="0"/>
          <w:sz w:val="24"/>
          <w:szCs w:val="24"/>
        </w:rPr>
        <w:t>Бусад</w:t>
      </w:r>
      <w:proofErr w:type="spellEnd"/>
      <w:r w:rsidRPr="00037B45">
        <w:rPr>
          <w:rFonts w:ascii="Times New Roman" w:hAnsi="Times New Roman" w:cs="Times New Roman"/>
          <w:b w:val="0"/>
          <w:sz w:val="24"/>
          <w:szCs w:val="24"/>
        </w:rPr>
        <w:t xml:space="preserve"> </w:t>
      </w:r>
      <w:r w:rsidR="00B263D5" w:rsidRPr="00037B45">
        <w:rPr>
          <w:rFonts w:ascii="Times New Roman" w:hAnsi="Times New Roman" w:cs="Times New Roman"/>
          <w:b w:val="0"/>
          <w:sz w:val="24"/>
          <w:szCs w:val="24"/>
          <w:lang w:val="mn-MN"/>
        </w:rPr>
        <w:t xml:space="preserve">санхүүгийн </w:t>
      </w:r>
      <w:proofErr w:type="spellStart"/>
      <w:r w:rsidRPr="00037B45">
        <w:rPr>
          <w:rFonts w:ascii="Times New Roman" w:hAnsi="Times New Roman" w:cs="Times New Roman"/>
          <w:b w:val="0"/>
          <w:sz w:val="24"/>
          <w:szCs w:val="24"/>
        </w:rPr>
        <w:t>мөнгөн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зарлага</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орно</w:t>
      </w:r>
      <w:proofErr w:type="spellEnd"/>
      <w:r w:rsidRPr="00037B45">
        <w:rPr>
          <w:rFonts w:ascii="Times New Roman" w:hAnsi="Times New Roman" w:cs="Times New Roman"/>
          <w:b w:val="0"/>
          <w:sz w:val="24"/>
          <w:szCs w:val="24"/>
        </w:rPr>
        <w:t>.</w:t>
      </w:r>
    </w:p>
    <w:p w14:paraId="5684F987" w14:textId="77777777" w:rsidR="00F048D3" w:rsidRPr="00037B45" w:rsidRDefault="00F048D3" w:rsidP="00B263D5">
      <w:pPr>
        <w:pStyle w:val="ListParagraph"/>
        <w:tabs>
          <w:tab w:val="left" w:pos="360"/>
        </w:tabs>
        <w:ind w:left="1440"/>
        <w:jc w:val="both"/>
        <w:rPr>
          <w:rFonts w:ascii="Times New Roman" w:hAnsi="Times New Roman" w:cs="Times New Roman"/>
          <w:b w:val="0"/>
          <w:sz w:val="24"/>
          <w:szCs w:val="24"/>
        </w:rPr>
      </w:pPr>
    </w:p>
    <w:p w14:paraId="4665A694" w14:textId="77777777" w:rsidR="00F048D3" w:rsidRPr="00037B45" w:rsidRDefault="00F048D3" w:rsidP="007B5F52">
      <w:pPr>
        <w:pStyle w:val="ListParagraph"/>
        <w:widowControl/>
        <w:numPr>
          <w:ilvl w:val="2"/>
          <w:numId w:val="31"/>
        </w:numPr>
        <w:tabs>
          <w:tab w:val="left" w:pos="360"/>
        </w:tabs>
        <w:autoSpaceDE/>
        <w:autoSpaceDN/>
        <w:adjustRightInd/>
        <w:ind w:left="1440"/>
        <w:jc w:val="both"/>
        <w:rPr>
          <w:rFonts w:ascii="Times New Roman" w:hAnsi="Times New Roman" w:cs="Times New Roman"/>
          <w:b w:val="0"/>
          <w:sz w:val="24"/>
          <w:szCs w:val="24"/>
        </w:rPr>
      </w:pPr>
      <w:proofErr w:type="spellStart"/>
      <w:r w:rsidRPr="00037B45">
        <w:rPr>
          <w:rFonts w:ascii="Times New Roman" w:hAnsi="Times New Roman" w:cs="Times New Roman"/>
          <w:b w:val="0"/>
          <w:sz w:val="24"/>
          <w:szCs w:val="24"/>
        </w:rPr>
        <w:t>Санхүүгийн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үйл</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ажиллагааны</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цэвэр</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мөнгөн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гүйлгээг</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санхүүгийн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үйл</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ажиллагааны</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мөнгөн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орлого</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болон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мөнгөн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зарлагын</w:t>
      </w:r>
      <w:proofErr w:type="spellEnd"/>
      <w:r w:rsidRPr="00037B45">
        <w:rPr>
          <w:rFonts w:ascii="Times New Roman" w:hAnsi="Times New Roman" w:cs="Times New Roman"/>
          <w:b w:val="0"/>
          <w:sz w:val="24"/>
          <w:szCs w:val="24"/>
        </w:rPr>
        <w:t xml:space="preserve"> </w:t>
      </w:r>
      <w:proofErr w:type="spellStart"/>
      <w:r w:rsidR="003157F5">
        <w:rPr>
          <w:rFonts w:ascii="Times New Roman" w:hAnsi="Times New Roman" w:cs="Times New Roman"/>
          <w:b w:val="0"/>
          <w:sz w:val="24"/>
          <w:szCs w:val="24"/>
        </w:rPr>
        <w:t>зөрүү</w:t>
      </w:r>
      <w:r w:rsidRPr="00037B45">
        <w:rPr>
          <w:rFonts w:ascii="Times New Roman" w:hAnsi="Times New Roman" w:cs="Times New Roman"/>
          <w:b w:val="0"/>
          <w:sz w:val="24"/>
          <w:szCs w:val="24"/>
        </w:rPr>
        <w:t>гээр</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тодорхойлно</w:t>
      </w:r>
      <w:proofErr w:type="spellEnd"/>
      <w:r w:rsidRPr="00037B45">
        <w:rPr>
          <w:rFonts w:ascii="Times New Roman" w:hAnsi="Times New Roman" w:cs="Times New Roman"/>
          <w:b w:val="0"/>
          <w:sz w:val="24"/>
          <w:szCs w:val="24"/>
        </w:rPr>
        <w:t>.</w:t>
      </w:r>
    </w:p>
    <w:p w14:paraId="44B4633E" w14:textId="77777777" w:rsidR="00F048D3" w:rsidRPr="00037B45" w:rsidRDefault="00F048D3" w:rsidP="00B263D5">
      <w:pPr>
        <w:tabs>
          <w:tab w:val="left" w:pos="0"/>
          <w:tab w:val="left" w:pos="504"/>
        </w:tabs>
        <w:jc w:val="both"/>
        <w:rPr>
          <w:rFonts w:ascii="Times New Roman" w:hAnsi="Times New Roman" w:cs="Times New Roman"/>
          <w:b w:val="0"/>
          <w:i/>
          <w:noProof/>
          <w:spacing w:val="2"/>
          <w:sz w:val="24"/>
          <w:szCs w:val="24"/>
          <w:lang w:val="mn-MN"/>
        </w:rPr>
      </w:pPr>
    </w:p>
    <w:p w14:paraId="57501571" w14:textId="77777777" w:rsidR="00B263D5" w:rsidRPr="00037B45" w:rsidRDefault="00B263D5" w:rsidP="007B5F52">
      <w:pPr>
        <w:pStyle w:val="ListParagraph"/>
        <w:widowControl/>
        <w:numPr>
          <w:ilvl w:val="1"/>
          <w:numId w:val="31"/>
        </w:numPr>
        <w:tabs>
          <w:tab w:val="left" w:pos="0"/>
          <w:tab w:val="left" w:pos="810"/>
        </w:tabs>
        <w:autoSpaceDE/>
        <w:autoSpaceDN/>
        <w:adjustRightInd/>
        <w:ind w:left="720" w:hanging="720"/>
        <w:jc w:val="both"/>
        <w:rPr>
          <w:rFonts w:ascii="Times New Roman" w:hAnsi="Times New Roman" w:cs="Times New Roman"/>
          <w:b w:val="0"/>
          <w:bCs w:val="0"/>
          <w:noProof/>
          <w:spacing w:val="4"/>
          <w:sz w:val="24"/>
          <w:szCs w:val="24"/>
          <w:lang w:val="mn-MN"/>
        </w:rPr>
      </w:pPr>
      <w:r w:rsidRPr="00037B45">
        <w:rPr>
          <w:rFonts w:ascii="Times New Roman" w:hAnsi="Times New Roman" w:cs="Times New Roman"/>
          <w:b w:val="0"/>
          <w:bCs w:val="0"/>
          <w:noProof/>
          <w:sz w:val="24"/>
          <w:szCs w:val="24"/>
          <w:lang w:val="mn-MN"/>
        </w:rPr>
        <w:t>Мөнгөн гүйлгээний тайланд тусгагдсан нийт мөнгөн зардал болон нийт мөнгөн орлогын дүн нь тайлант хугацааны мөнгөн орлогын болон мөнгөн зарлагын журналын дүнтэй тохирч байх ёстой.</w:t>
      </w:r>
    </w:p>
    <w:p w14:paraId="36537AAD" w14:textId="77777777" w:rsidR="00B263D5" w:rsidRPr="00037B45" w:rsidRDefault="00B263D5" w:rsidP="00B263D5">
      <w:pPr>
        <w:pStyle w:val="ListParagraph"/>
        <w:widowControl/>
        <w:tabs>
          <w:tab w:val="left" w:pos="0"/>
          <w:tab w:val="left" w:pos="810"/>
        </w:tabs>
        <w:autoSpaceDE/>
        <w:autoSpaceDN/>
        <w:adjustRightInd/>
        <w:jc w:val="both"/>
        <w:rPr>
          <w:rFonts w:ascii="Times New Roman" w:hAnsi="Times New Roman" w:cs="Times New Roman"/>
          <w:b w:val="0"/>
          <w:bCs w:val="0"/>
          <w:noProof/>
          <w:spacing w:val="4"/>
          <w:sz w:val="24"/>
          <w:szCs w:val="24"/>
          <w:lang w:val="mn-MN"/>
        </w:rPr>
      </w:pPr>
    </w:p>
    <w:p w14:paraId="3B960488" w14:textId="77777777" w:rsidR="00F048D3" w:rsidRPr="005F4E12" w:rsidRDefault="00F048D3" w:rsidP="007B5F52">
      <w:pPr>
        <w:pStyle w:val="ListParagraph"/>
        <w:widowControl/>
        <w:numPr>
          <w:ilvl w:val="1"/>
          <w:numId w:val="31"/>
        </w:numPr>
        <w:tabs>
          <w:tab w:val="left" w:pos="0"/>
          <w:tab w:val="left" w:pos="810"/>
        </w:tabs>
        <w:autoSpaceDE/>
        <w:autoSpaceDN/>
        <w:adjustRightInd/>
        <w:ind w:left="720" w:hanging="720"/>
        <w:jc w:val="both"/>
        <w:rPr>
          <w:rFonts w:ascii="Times New Roman" w:hAnsi="Times New Roman" w:cs="Times New Roman"/>
          <w:b w:val="0"/>
          <w:bCs w:val="0"/>
          <w:noProof/>
          <w:spacing w:val="4"/>
          <w:sz w:val="24"/>
          <w:szCs w:val="24"/>
          <w:lang w:val="mn-MN"/>
        </w:rPr>
      </w:pPr>
      <w:r w:rsidRPr="00CB2B68">
        <w:rPr>
          <w:rFonts w:ascii="Times New Roman" w:hAnsi="Times New Roman" w:cs="Times New Roman"/>
          <w:b w:val="0"/>
          <w:noProof/>
          <w:spacing w:val="2"/>
          <w:sz w:val="24"/>
          <w:szCs w:val="24"/>
          <w:lang w:val="mn-MN"/>
        </w:rPr>
        <w:t>Мөнгөн бус гүйлгээ:</w:t>
      </w:r>
      <w:r w:rsidRPr="00037B45">
        <w:rPr>
          <w:rFonts w:ascii="Times New Roman" w:hAnsi="Times New Roman" w:cs="Times New Roman"/>
          <w:b w:val="0"/>
          <w:noProof/>
          <w:spacing w:val="2"/>
          <w:sz w:val="24"/>
          <w:szCs w:val="24"/>
          <w:lang w:val="mn-MN"/>
        </w:rPr>
        <w:t xml:space="preserve"> </w:t>
      </w:r>
      <w:r w:rsidRPr="00037B45">
        <w:rPr>
          <w:rFonts w:ascii="Times New Roman" w:hAnsi="Times New Roman" w:cs="Times New Roman"/>
          <w:b w:val="0"/>
          <w:bCs w:val="0"/>
          <w:noProof/>
          <w:spacing w:val="-1"/>
          <w:sz w:val="24"/>
          <w:szCs w:val="24"/>
          <w:lang w:val="mn-MN"/>
        </w:rPr>
        <w:t xml:space="preserve">Мөнгө ба түүнтэй адилтгах </w:t>
      </w:r>
      <w:r w:rsidR="004F30F4">
        <w:rPr>
          <w:rFonts w:ascii="Times New Roman" w:hAnsi="Times New Roman" w:cs="Times New Roman"/>
          <w:b w:val="0"/>
          <w:bCs w:val="0"/>
          <w:noProof/>
          <w:spacing w:val="-1"/>
          <w:sz w:val="24"/>
          <w:szCs w:val="24"/>
          <w:lang w:val="mn-MN"/>
        </w:rPr>
        <w:t>төлбөр</w:t>
      </w:r>
      <w:r w:rsidRPr="00037B45">
        <w:rPr>
          <w:rFonts w:ascii="Times New Roman" w:hAnsi="Times New Roman" w:cs="Times New Roman"/>
          <w:b w:val="0"/>
          <w:bCs w:val="0"/>
          <w:noProof/>
          <w:spacing w:val="-1"/>
          <w:sz w:val="24"/>
          <w:szCs w:val="24"/>
          <w:lang w:val="mn-MN"/>
        </w:rPr>
        <w:t xml:space="preserve">ийн хэрэгсэл шаардагдахгүй </w:t>
      </w:r>
      <w:r w:rsidR="003157F5">
        <w:rPr>
          <w:rFonts w:ascii="Times New Roman" w:hAnsi="Times New Roman" w:cs="Times New Roman"/>
          <w:b w:val="0"/>
          <w:bCs w:val="0"/>
          <w:noProof/>
          <w:spacing w:val="7"/>
          <w:sz w:val="24"/>
          <w:szCs w:val="24"/>
          <w:lang w:val="mn-MN"/>
        </w:rPr>
        <w:t>хөрөнгө</w:t>
      </w:r>
      <w:r w:rsidRPr="00037B45">
        <w:rPr>
          <w:rFonts w:ascii="Times New Roman" w:hAnsi="Times New Roman" w:cs="Times New Roman"/>
          <w:b w:val="0"/>
          <w:bCs w:val="0"/>
          <w:noProof/>
          <w:spacing w:val="7"/>
          <w:sz w:val="24"/>
          <w:szCs w:val="24"/>
          <w:lang w:val="mn-MN"/>
        </w:rPr>
        <w:t xml:space="preserve"> оруулалт болон санхүүгийн үйл ажиллагааны гүйлгээг </w:t>
      </w:r>
      <w:r w:rsidRPr="00037B45">
        <w:rPr>
          <w:rFonts w:ascii="Times New Roman" w:hAnsi="Times New Roman" w:cs="Times New Roman"/>
          <w:b w:val="0"/>
          <w:bCs w:val="0"/>
          <w:noProof/>
          <w:spacing w:val="1"/>
          <w:sz w:val="24"/>
          <w:szCs w:val="24"/>
          <w:lang w:val="mn-MN"/>
        </w:rPr>
        <w:t xml:space="preserve">мөнгөн гүйлгээний тайланд тусгахгүй. </w:t>
      </w:r>
    </w:p>
    <w:p w14:paraId="0538AC67" w14:textId="77777777" w:rsidR="005F4E12" w:rsidRPr="005F4E12" w:rsidRDefault="005F4E12" w:rsidP="005F4E12">
      <w:pPr>
        <w:widowControl/>
        <w:tabs>
          <w:tab w:val="left" w:pos="0"/>
          <w:tab w:val="left" w:pos="810"/>
        </w:tabs>
        <w:autoSpaceDE/>
        <w:autoSpaceDN/>
        <w:adjustRightInd/>
        <w:jc w:val="both"/>
        <w:rPr>
          <w:rFonts w:ascii="Times New Roman" w:hAnsi="Times New Roman" w:cs="Times New Roman"/>
          <w:b w:val="0"/>
          <w:bCs w:val="0"/>
          <w:noProof/>
          <w:spacing w:val="4"/>
          <w:sz w:val="24"/>
          <w:szCs w:val="24"/>
          <w:lang w:val="mn-MN"/>
        </w:rPr>
      </w:pPr>
    </w:p>
    <w:p w14:paraId="6A3A9A78" w14:textId="77777777" w:rsidR="00F048D3" w:rsidRPr="00CB2B68" w:rsidRDefault="00F048D3" w:rsidP="008B49A9">
      <w:pPr>
        <w:tabs>
          <w:tab w:val="left" w:pos="360"/>
        </w:tabs>
        <w:jc w:val="both"/>
        <w:rPr>
          <w:rFonts w:ascii="Times New Roman" w:hAnsi="Times New Roman" w:cs="Times New Roman"/>
          <w:b w:val="0"/>
          <w:noProof/>
          <w:sz w:val="24"/>
          <w:szCs w:val="24"/>
          <w:lang w:val="mn-MN"/>
        </w:rPr>
      </w:pPr>
      <w:r w:rsidRPr="00CB2B68">
        <w:rPr>
          <w:rFonts w:ascii="Times New Roman" w:hAnsi="Times New Roman" w:cs="Times New Roman"/>
          <w:b w:val="0"/>
          <w:noProof/>
          <w:sz w:val="24"/>
          <w:szCs w:val="24"/>
          <w:lang w:val="mn-MN"/>
        </w:rPr>
        <w:t>Зургаа: Санхүүгийн тайлангийн тайлбар тодруулга</w:t>
      </w:r>
    </w:p>
    <w:p w14:paraId="6544F07E" w14:textId="77777777" w:rsidR="00F048D3" w:rsidRPr="00037B45" w:rsidRDefault="00F048D3" w:rsidP="008B49A9">
      <w:pPr>
        <w:tabs>
          <w:tab w:val="left" w:pos="360"/>
        </w:tabs>
        <w:jc w:val="both"/>
        <w:rPr>
          <w:rFonts w:ascii="Times New Roman" w:hAnsi="Times New Roman" w:cs="Times New Roman"/>
          <w:b w:val="0"/>
          <w:noProof/>
          <w:color w:val="000000"/>
          <w:spacing w:val="1"/>
          <w:sz w:val="24"/>
          <w:szCs w:val="24"/>
          <w:lang w:val="mn-MN"/>
        </w:rPr>
      </w:pPr>
    </w:p>
    <w:p w14:paraId="20CAF821" w14:textId="77777777" w:rsidR="00F048D3" w:rsidRPr="00037B45" w:rsidRDefault="00F048D3" w:rsidP="007B5F52">
      <w:pPr>
        <w:pStyle w:val="ListParagraph"/>
        <w:widowControl/>
        <w:numPr>
          <w:ilvl w:val="1"/>
          <w:numId w:val="33"/>
        </w:numPr>
        <w:tabs>
          <w:tab w:val="left" w:pos="720"/>
        </w:tabs>
        <w:autoSpaceDE/>
        <w:autoSpaceDN/>
        <w:adjustRightInd/>
        <w:ind w:left="720" w:hanging="720"/>
        <w:jc w:val="both"/>
        <w:rPr>
          <w:rFonts w:ascii="Times New Roman" w:hAnsi="Times New Roman" w:cs="Times New Roman"/>
          <w:b w:val="0"/>
          <w:noProof/>
          <w:color w:val="000000"/>
          <w:spacing w:val="-8"/>
          <w:sz w:val="24"/>
          <w:szCs w:val="24"/>
          <w:lang w:val="mn-MN"/>
        </w:rPr>
      </w:pPr>
      <w:r w:rsidRPr="00037B45">
        <w:rPr>
          <w:rFonts w:ascii="Times New Roman" w:hAnsi="Times New Roman" w:cs="Times New Roman"/>
          <w:b w:val="0"/>
          <w:noProof/>
          <w:color w:val="000000"/>
          <w:spacing w:val="1"/>
          <w:sz w:val="24"/>
          <w:szCs w:val="24"/>
          <w:lang w:val="mn-MN"/>
        </w:rPr>
        <w:t xml:space="preserve">Нягтлан бодох бүртгэлийн тухай хууль, УСНББОУС-1 </w:t>
      </w:r>
      <w:r w:rsidRPr="00037B45">
        <w:rPr>
          <w:rFonts w:ascii="Times New Roman" w:hAnsi="Times New Roman" w:cs="Times New Roman"/>
          <w:b w:val="0"/>
          <w:noProof/>
          <w:color w:val="000000"/>
          <w:sz w:val="24"/>
          <w:szCs w:val="24"/>
          <w:lang w:val="mn-MN"/>
        </w:rPr>
        <w:t>болон бусад</w:t>
      </w:r>
      <w:r w:rsidRPr="00037B45">
        <w:rPr>
          <w:rFonts w:ascii="Times New Roman" w:hAnsi="Times New Roman" w:cs="Times New Roman"/>
          <w:b w:val="0"/>
          <w:noProof/>
          <w:color w:val="000000"/>
          <w:spacing w:val="-8"/>
          <w:sz w:val="24"/>
          <w:szCs w:val="24"/>
          <w:lang w:val="mn-MN"/>
        </w:rPr>
        <w:t xml:space="preserve"> стандартад санхүүгийн тайлангуудыг бэлтгэхэд баримталсан бүртгэлийн бодлого, зарчим, нягтлан бодох бүртгэлд сонгож хэрэглэсэн арга, </w:t>
      </w:r>
      <w:r w:rsidRPr="00037B45">
        <w:rPr>
          <w:rFonts w:ascii="Times New Roman" w:hAnsi="Times New Roman" w:cs="Times New Roman"/>
          <w:b w:val="0"/>
          <w:sz w:val="24"/>
          <w:szCs w:val="24"/>
          <w:lang w:val="mn-MN"/>
        </w:rPr>
        <w:t>түүний үр нөлөөг дэлгэрэнгүй тайл</w:t>
      </w:r>
      <w:r w:rsidR="00956373">
        <w:rPr>
          <w:rFonts w:ascii="Times New Roman" w:hAnsi="Times New Roman" w:cs="Times New Roman"/>
          <w:b w:val="0"/>
          <w:sz w:val="24"/>
          <w:szCs w:val="24"/>
          <w:lang w:val="mn-MN"/>
        </w:rPr>
        <w:t>барлаж тодруулахыг заасан</w:t>
      </w:r>
      <w:r w:rsidRPr="00037B45">
        <w:rPr>
          <w:rFonts w:ascii="Times New Roman" w:hAnsi="Times New Roman" w:cs="Times New Roman"/>
          <w:b w:val="0"/>
          <w:sz w:val="24"/>
          <w:szCs w:val="24"/>
          <w:lang w:val="mn-MN"/>
        </w:rPr>
        <w:t>.</w:t>
      </w:r>
    </w:p>
    <w:p w14:paraId="259DC21D" w14:textId="77777777" w:rsidR="00F048D3" w:rsidRPr="00037B45" w:rsidRDefault="00F048D3" w:rsidP="008B49A9">
      <w:pPr>
        <w:pStyle w:val="ListParagraph"/>
        <w:tabs>
          <w:tab w:val="left" w:pos="720"/>
        </w:tabs>
        <w:jc w:val="both"/>
        <w:rPr>
          <w:rFonts w:ascii="Times New Roman" w:hAnsi="Times New Roman" w:cs="Times New Roman"/>
          <w:b w:val="0"/>
          <w:noProof/>
          <w:color w:val="000000"/>
          <w:spacing w:val="-8"/>
          <w:sz w:val="24"/>
          <w:szCs w:val="24"/>
          <w:lang w:val="mn-MN"/>
        </w:rPr>
      </w:pPr>
    </w:p>
    <w:p w14:paraId="302C87E3" w14:textId="77777777" w:rsidR="00F048D3" w:rsidRPr="00037B45" w:rsidRDefault="00F048D3" w:rsidP="007B5F52">
      <w:pPr>
        <w:pStyle w:val="ListParagraph"/>
        <w:widowControl/>
        <w:numPr>
          <w:ilvl w:val="1"/>
          <w:numId w:val="33"/>
        </w:numPr>
        <w:tabs>
          <w:tab w:val="left" w:pos="720"/>
        </w:tabs>
        <w:autoSpaceDE/>
        <w:autoSpaceDN/>
        <w:adjustRightInd/>
        <w:ind w:left="720" w:hanging="720"/>
        <w:jc w:val="both"/>
        <w:rPr>
          <w:rFonts w:ascii="Times New Roman" w:hAnsi="Times New Roman" w:cs="Times New Roman"/>
          <w:b w:val="0"/>
          <w:noProof/>
          <w:color w:val="000000"/>
          <w:spacing w:val="-8"/>
          <w:sz w:val="24"/>
          <w:szCs w:val="24"/>
          <w:lang w:val="mn-MN"/>
        </w:rPr>
      </w:pPr>
      <w:r w:rsidRPr="00037B45">
        <w:rPr>
          <w:rFonts w:ascii="Times New Roman" w:hAnsi="Times New Roman" w:cs="Times New Roman"/>
          <w:b w:val="0"/>
          <w:sz w:val="24"/>
          <w:szCs w:val="24"/>
          <w:lang w:val="mn-MN"/>
        </w:rPr>
        <w:t>Санхүүгийн тайлан дахь мэдээллүүд нь ойлгомжтой, энгийн байхын зэрэгцээ, түүнийг хэрэглэгчдэд санхүүгийн оновчтой шийдвэр гаргахад нь тус дэм болохуйц байх шаардлагатай.</w:t>
      </w:r>
    </w:p>
    <w:p w14:paraId="3765CF88" w14:textId="77777777" w:rsidR="00F048D3" w:rsidRPr="00037B45" w:rsidRDefault="00F048D3" w:rsidP="008B49A9">
      <w:pPr>
        <w:pStyle w:val="ListParagraph"/>
        <w:rPr>
          <w:rFonts w:ascii="Times New Roman" w:hAnsi="Times New Roman" w:cs="Times New Roman"/>
          <w:b w:val="0"/>
          <w:noProof/>
          <w:color w:val="000000"/>
          <w:spacing w:val="-5"/>
          <w:sz w:val="24"/>
          <w:szCs w:val="24"/>
          <w:lang w:val="mn-MN"/>
        </w:rPr>
      </w:pPr>
    </w:p>
    <w:p w14:paraId="57D7537F" w14:textId="77777777" w:rsidR="00F048D3" w:rsidRPr="00037B45" w:rsidRDefault="00F048D3" w:rsidP="007B5F52">
      <w:pPr>
        <w:pStyle w:val="ListParagraph"/>
        <w:widowControl/>
        <w:numPr>
          <w:ilvl w:val="1"/>
          <w:numId w:val="33"/>
        </w:numPr>
        <w:tabs>
          <w:tab w:val="left" w:pos="720"/>
        </w:tabs>
        <w:autoSpaceDE/>
        <w:autoSpaceDN/>
        <w:adjustRightInd/>
        <w:ind w:left="720" w:hanging="720"/>
        <w:jc w:val="both"/>
        <w:rPr>
          <w:rFonts w:ascii="Times New Roman" w:hAnsi="Times New Roman" w:cs="Times New Roman"/>
          <w:b w:val="0"/>
          <w:noProof/>
          <w:color w:val="000000"/>
          <w:spacing w:val="-8"/>
          <w:sz w:val="24"/>
          <w:szCs w:val="24"/>
          <w:lang w:val="mn-MN"/>
        </w:rPr>
      </w:pPr>
      <w:r w:rsidRPr="00037B45">
        <w:rPr>
          <w:rFonts w:ascii="Times New Roman" w:hAnsi="Times New Roman" w:cs="Times New Roman"/>
          <w:b w:val="0"/>
          <w:noProof/>
          <w:color w:val="000000"/>
          <w:spacing w:val="-5"/>
          <w:sz w:val="24"/>
          <w:szCs w:val="24"/>
          <w:lang w:val="mn-MN"/>
        </w:rPr>
        <w:t xml:space="preserve">Санхүүгийн тайлангийн </w:t>
      </w:r>
      <w:r w:rsidRPr="00037B45">
        <w:rPr>
          <w:rFonts w:ascii="Times New Roman" w:hAnsi="Times New Roman" w:cs="Times New Roman"/>
          <w:b w:val="0"/>
          <w:noProof/>
          <w:color w:val="000000"/>
          <w:spacing w:val="-1"/>
          <w:sz w:val="24"/>
          <w:szCs w:val="24"/>
          <w:lang w:val="mn-MN"/>
        </w:rPr>
        <w:t xml:space="preserve">тодруулгын зорилго нь </w:t>
      </w:r>
      <w:r w:rsidRPr="00037B45">
        <w:rPr>
          <w:rFonts w:ascii="Times New Roman" w:hAnsi="Times New Roman" w:cs="Times New Roman"/>
          <w:b w:val="0"/>
          <w:noProof/>
          <w:spacing w:val="1"/>
          <w:sz w:val="24"/>
          <w:szCs w:val="24"/>
          <w:lang w:val="mn-MN"/>
        </w:rPr>
        <w:t xml:space="preserve">тухайн тайлант хугацаанд </w:t>
      </w:r>
      <w:r w:rsidR="003157F5">
        <w:rPr>
          <w:rFonts w:ascii="Times New Roman" w:hAnsi="Times New Roman" w:cs="Times New Roman"/>
          <w:b w:val="0"/>
          <w:noProof/>
          <w:spacing w:val="4"/>
          <w:sz w:val="24"/>
          <w:szCs w:val="24"/>
          <w:lang w:val="mn-MN"/>
        </w:rPr>
        <w:t>хөрөнгө</w:t>
      </w:r>
      <w:r w:rsidRPr="00037B45">
        <w:rPr>
          <w:rFonts w:ascii="Times New Roman" w:hAnsi="Times New Roman" w:cs="Times New Roman"/>
          <w:b w:val="0"/>
          <w:noProof/>
          <w:spacing w:val="4"/>
          <w:sz w:val="24"/>
          <w:szCs w:val="24"/>
          <w:lang w:val="mn-MN"/>
        </w:rPr>
        <w:t xml:space="preserve">, </w:t>
      </w:r>
      <w:r w:rsidR="00BA1291">
        <w:rPr>
          <w:rFonts w:ascii="Times New Roman" w:hAnsi="Times New Roman" w:cs="Times New Roman"/>
          <w:b w:val="0"/>
          <w:noProof/>
          <w:spacing w:val="4"/>
          <w:sz w:val="24"/>
          <w:szCs w:val="24"/>
          <w:lang w:val="mn-MN"/>
        </w:rPr>
        <w:t>ө</w:t>
      </w:r>
      <w:r w:rsidR="00C3789D">
        <w:rPr>
          <w:rFonts w:ascii="Times New Roman" w:hAnsi="Times New Roman" w:cs="Times New Roman"/>
          <w:b w:val="0"/>
          <w:noProof/>
          <w:spacing w:val="4"/>
          <w:sz w:val="24"/>
          <w:szCs w:val="24"/>
          <w:lang w:val="mn-MN"/>
        </w:rPr>
        <w:t>р</w:t>
      </w:r>
      <w:r w:rsidRPr="00037B45">
        <w:rPr>
          <w:rFonts w:ascii="Times New Roman" w:hAnsi="Times New Roman" w:cs="Times New Roman"/>
          <w:b w:val="0"/>
          <w:noProof/>
          <w:spacing w:val="4"/>
          <w:sz w:val="24"/>
          <w:szCs w:val="24"/>
          <w:lang w:val="mn-MN"/>
        </w:rPr>
        <w:t xml:space="preserve"> </w:t>
      </w:r>
      <w:r w:rsidR="004F30F4">
        <w:rPr>
          <w:rFonts w:ascii="Times New Roman" w:hAnsi="Times New Roman" w:cs="Times New Roman"/>
          <w:b w:val="0"/>
          <w:noProof/>
          <w:spacing w:val="4"/>
          <w:sz w:val="24"/>
          <w:szCs w:val="24"/>
          <w:lang w:val="mn-MN"/>
        </w:rPr>
        <w:t>төлбөр</w:t>
      </w:r>
      <w:r w:rsidRPr="00037B45">
        <w:rPr>
          <w:rFonts w:ascii="Times New Roman" w:hAnsi="Times New Roman" w:cs="Times New Roman"/>
          <w:b w:val="0"/>
          <w:noProof/>
          <w:spacing w:val="4"/>
          <w:sz w:val="24"/>
          <w:szCs w:val="24"/>
          <w:lang w:val="mn-MN"/>
        </w:rPr>
        <w:t xml:space="preserve">, цэвэр </w:t>
      </w:r>
      <w:r w:rsidR="003157F5">
        <w:rPr>
          <w:rFonts w:ascii="Times New Roman" w:hAnsi="Times New Roman" w:cs="Times New Roman"/>
          <w:b w:val="0"/>
          <w:noProof/>
          <w:spacing w:val="4"/>
          <w:sz w:val="24"/>
          <w:szCs w:val="24"/>
          <w:lang w:val="mn-MN"/>
        </w:rPr>
        <w:t>хөрөнгө</w:t>
      </w:r>
      <w:r w:rsidRPr="00037B45">
        <w:rPr>
          <w:rFonts w:ascii="Times New Roman" w:hAnsi="Times New Roman" w:cs="Times New Roman"/>
          <w:b w:val="0"/>
          <w:noProof/>
          <w:spacing w:val="4"/>
          <w:sz w:val="24"/>
          <w:szCs w:val="24"/>
          <w:lang w:val="mn-MN"/>
        </w:rPr>
        <w:t xml:space="preserve">/өмчийн дансуудад гарсан </w:t>
      </w:r>
      <w:r w:rsidR="003157F5">
        <w:rPr>
          <w:rFonts w:ascii="Times New Roman" w:hAnsi="Times New Roman" w:cs="Times New Roman"/>
          <w:b w:val="0"/>
          <w:noProof/>
          <w:spacing w:val="4"/>
          <w:sz w:val="24"/>
          <w:szCs w:val="24"/>
          <w:lang w:val="mn-MN"/>
        </w:rPr>
        <w:t>өөрчлөлт</w:t>
      </w:r>
      <w:r w:rsidRPr="00037B45">
        <w:rPr>
          <w:rFonts w:ascii="Times New Roman" w:hAnsi="Times New Roman" w:cs="Times New Roman"/>
          <w:b w:val="0"/>
          <w:noProof/>
          <w:spacing w:val="4"/>
          <w:sz w:val="24"/>
          <w:szCs w:val="24"/>
          <w:lang w:val="mn-MN"/>
        </w:rPr>
        <w:t xml:space="preserve">, орлого, зардлын бүтэц болон тайлант хугацаанд гарсан </w:t>
      </w:r>
      <w:r w:rsidRPr="00037B45">
        <w:rPr>
          <w:rFonts w:ascii="Times New Roman" w:hAnsi="Times New Roman" w:cs="Times New Roman"/>
          <w:b w:val="0"/>
          <w:noProof/>
          <w:spacing w:val="1"/>
          <w:sz w:val="24"/>
          <w:szCs w:val="24"/>
          <w:lang w:val="mn-MN"/>
        </w:rPr>
        <w:t xml:space="preserve">онцлог шинж чанартай үйл явдал, ажил гүйлгээг хууль, УСНББОУС, </w:t>
      </w:r>
      <w:r w:rsidRPr="00037B45">
        <w:rPr>
          <w:rFonts w:ascii="Times New Roman" w:hAnsi="Times New Roman" w:cs="Times New Roman"/>
          <w:b w:val="0"/>
          <w:noProof/>
          <w:sz w:val="24"/>
          <w:szCs w:val="24"/>
          <w:lang w:val="mn-MN"/>
        </w:rPr>
        <w:t xml:space="preserve">бүртгэлийн заавар, журмын дагуу, санхүүгийн тайлангийн хэрэглэгчдэд ойлгомжтой байдлаар илэрхийлэхэд </w:t>
      </w:r>
      <w:r w:rsidRPr="00037B45">
        <w:rPr>
          <w:rFonts w:ascii="Times New Roman" w:hAnsi="Times New Roman" w:cs="Times New Roman"/>
          <w:b w:val="0"/>
          <w:noProof/>
          <w:color w:val="000000"/>
          <w:spacing w:val="-1"/>
          <w:sz w:val="24"/>
          <w:szCs w:val="24"/>
          <w:lang w:val="mn-MN"/>
        </w:rPr>
        <w:t>оршино.</w:t>
      </w:r>
    </w:p>
    <w:p w14:paraId="7AAB06BA" w14:textId="77777777" w:rsidR="00F048D3" w:rsidRPr="00037B45" w:rsidRDefault="00F048D3" w:rsidP="008B49A9">
      <w:pPr>
        <w:pStyle w:val="ListParagraph"/>
        <w:rPr>
          <w:rFonts w:ascii="Times New Roman" w:hAnsi="Times New Roman" w:cs="Times New Roman"/>
          <w:b w:val="0"/>
          <w:bCs w:val="0"/>
          <w:noProof/>
          <w:spacing w:val="-7"/>
          <w:sz w:val="24"/>
          <w:szCs w:val="24"/>
          <w:lang w:val="mn-MN"/>
        </w:rPr>
      </w:pPr>
    </w:p>
    <w:p w14:paraId="0E2DF460" w14:textId="77777777" w:rsidR="00003E10" w:rsidRPr="00037B45" w:rsidRDefault="00BA4F81" w:rsidP="007B5F52">
      <w:pPr>
        <w:pStyle w:val="ListParagraph"/>
        <w:widowControl/>
        <w:numPr>
          <w:ilvl w:val="1"/>
          <w:numId w:val="33"/>
        </w:numPr>
        <w:tabs>
          <w:tab w:val="left" w:pos="720"/>
        </w:tabs>
        <w:autoSpaceDE/>
        <w:autoSpaceDN/>
        <w:adjustRightInd/>
        <w:ind w:left="720" w:hanging="720"/>
        <w:jc w:val="both"/>
        <w:rPr>
          <w:rFonts w:ascii="Times New Roman" w:hAnsi="Times New Roman" w:cs="Times New Roman"/>
          <w:b w:val="0"/>
          <w:noProof/>
          <w:color w:val="000000"/>
          <w:spacing w:val="-8"/>
          <w:sz w:val="24"/>
          <w:szCs w:val="24"/>
          <w:lang w:val="mn-MN"/>
        </w:rPr>
      </w:pPr>
      <w:r w:rsidRPr="00037B45">
        <w:rPr>
          <w:rFonts w:ascii="Times New Roman" w:hAnsi="Times New Roman" w:cs="Times New Roman"/>
          <w:b w:val="0"/>
          <w:bCs w:val="0"/>
          <w:noProof/>
          <w:spacing w:val="-7"/>
          <w:sz w:val="24"/>
          <w:szCs w:val="24"/>
          <w:lang w:val="mn-MN"/>
        </w:rPr>
        <w:t>Нийгмийн даатгалын байгууллага</w:t>
      </w:r>
      <w:r w:rsidR="00F048D3" w:rsidRPr="00037B45">
        <w:rPr>
          <w:rFonts w:ascii="Times New Roman" w:hAnsi="Times New Roman" w:cs="Times New Roman"/>
          <w:b w:val="0"/>
          <w:bCs w:val="0"/>
          <w:noProof/>
          <w:spacing w:val="-5"/>
          <w:sz w:val="24"/>
          <w:szCs w:val="24"/>
          <w:lang w:val="mn-MN"/>
        </w:rPr>
        <w:t xml:space="preserve"> нь</w:t>
      </w:r>
      <w:r w:rsidR="00F048D3" w:rsidRPr="00037B45">
        <w:rPr>
          <w:rFonts w:ascii="Times New Roman" w:hAnsi="Times New Roman" w:cs="Times New Roman"/>
          <w:b w:val="0"/>
          <w:bCs w:val="0"/>
          <w:noProof/>
          <w:spacing w:val="7"/>
          <w:sz w:val="24"/>
          <w:szCs w:val="24"/>
          <w:lang w:val="mn-MN"/>
        </w:rPr>
        <w:t xml:space="preserve"> Сангийн яамнаас баталсан маягт, аргачлалд нийцүүлэн</w:t>
      </w:r>
      <w:r w:rsidR="00F048D3" w:rsidRPr="00037B45">
        <w:rPr>
          <w:rFonts w:ascii="Times New Roman" w:hAnsi="Times New Roman" w:cs="Times New Roman"/>
          <w:b w:val="0"/>
          <w:sz w:val="24"/>
          <w:szCs w:val="24"/>
          <w:lang w:val="mn-MN"/>
        </w:rPr>
        <w:t xml:space="preserve"> </w:t>
      </w:r>
      <w:r w:rsidR="00BA1291">
        <w:rPr>
          <w:rFonts w:ascii="Times New Roman" w:hAnsi="Times New Roman" w:cs="Times New Roman"/>
          <w:b w:val="0"/>
          <w:sz w:val="24"/>
          <w:szCs w:val="24"/>
          <w:lang w:val="mn-MN"/>
        </w:rPr>
        <w:t>ө</w:t>
      </w:r>
      <w:r w:rsidR="00C3789D">
        <w:rPr>
          <w:rFonts w:ascii="Times New Roman" w:hAnsi="Times New Roman" w:cs="Times New Roman"/>
          <w:b w:val="0"/>
          <w:sz w:val="24"/>
          <w:szCs w:val="24"/>
          <w:lang w:val="mn-MN"/>
        </w:rPr>
        <w:t>р</w:t>
      </w:r>
      <w:r w:rsidR="00003E10" w:rsidRPr="00037B45">
        <w:rPr>
          <w:rFonts w:ascii="Times New Roman" w:hAnsi="Times New Roman" w:cs="Times New Roman"/>
          <w:b w:val="0"/>
          <w:sz w:val="24"/>
          <w:szCs w:val="24"/>
          <w:lang w:val="mn-MN"/>
        </w:rPr>
        <w:t xml:space="preserve"> </w:t>
      </w:r>
      <w:r w:rsidR="004F30F4">
        <w:rPr>
          <w:rFonts w:ascii="Times New Roman" w:hAnsi="Times New Roman" w:cs="Times New Roman"/>
          <w:b w:val="0"/>
          <w:sz w:val="24"/>
          <w:szCs w:val="24"/>
          <w:lang w:val="mn-MN"/>
        </w:rPr>
        <w:t>төлбөр</w:t>
      </w:r>
      <w:r w:rsidR="00003E10" w:rsidRPr="00037B45">
        <w:rPr>
          <w:rFonts w:ascii="Times New Roman" w:hAnsi="Times New Roman" w:cs="Times New Roman"/>
          <w:b w:val="0"/>
          <w:sz w:val="24"/>
          <w:szCs w:val="24"/>
          <w:lang w:val="mn-MN"/>
        </w:rPr>
        <w:t xml:space="preserve"> болон авлагын дансдыг </w:t>
      </w:r>
      <w:r w:rsidR="00DB3383" w:rsidRPr="00037B45">
        <w:rPr>
          <w:rFonts w:ascii="Times New Roman" w:hAnsi="Times New Roman" w:cs="Times New Roman"/>
          <w:b w:val="0"/>
          <w:sz w:val="24"/>
          <w:szCs w:val="24"/>
          <w:lang w:val="mn-MN"/>
        </w:rPr>
        <w:t>улирлын санхүүгийн тайлан</w:t>
      </w:r>
      <w:r w:rsidR="00DB3383">
        <w:rPr>
          <w:rFonts w:ascii="Times New Roman" w:hAnsi="Times New Roman" w:cs="Times New Roman"/>
          <w:b w:val="0"/>
          <w:sz w:val="24"/>
          <w:szCs w:val="24"/>
          <w:lang w:val="mn-MN"/>
        </w:rPr>
        <w:t>д</w:t>
      </w:r>
      <w:r w:rsidR="00DB3383" w:rsidRPr="00037B45">
        <w:rPr>
          <w:rFonts w:ascii="Times New Roman" w:hAnsi="Times New Roman" w:cs="Times New Roman"/>
          <w:b w:val="0"/>
          <w:sz w:val="24"/>
          <w:szCs w:val="24"/>
          <w:lang w:val="mn-MN"/>
        </w:rPr>
        <w:t xml:space="preserve"> </w:t>
      </w:r>
      <w:r w:rsidR="00003E10" w:rsidRPr="00037B45">
        <w:rPr>
          <w:rFonts w:ascii="Times New Roman" w:hAnsi="Times New Roman" w:cs="Times New Roman"/>
          <w:b w:val="0"/>
          <w:sz w:val="24"/>
          <w:szCs w:val="24"/>
          <w:lang w:val="mn-MN"/>
        </w:rPr>
        <w:t xml:space="preserve">нэмэлтээр тодруулан тайлагнах бол, </w:t>
      </w:r>
      <w:r w:rsidR="00F048D3" w:rsidRPr="00037B45">
        <w:rPr>
          <w:rFonts w:ascii="Times New Roman" w:hAnsi="Times New Roman" w:cs="Times New Roman"/>
          <w:b w:val="0"/>
          <w:sz w:val="24"/>
          <w:szCs w:val="24"/>
          <w:lang w:val="mn-MN"/>
        </w:rPr>
        <w:t>жилийн эцсийн санхүүгийн тайланд иж бүрэн тодруулга хий</w:t>
      </w:r>
      <w:r w:rsidR="00003E10" w:rsidRPr="00037B45">
        <w:rPr>
          <w:rFonts w:ascii="Times New Roman" w:hAnsi="Times New Roman" w:cs="Times New Roman"/>
          <w:b w:val="0"/>
          <w:sz w:val="24"/>
          <w:szCs w:val="24"/>
          <w:lang w:val="mn-MN"/>
        </w:rPr>
        <w:t xml:space="preserve">нэ. </w:t>
      </w:r>
    </w:p>
    <w:p w14:paraId="1404C272" w14:textId="77777777" w:rsidR="00003E10" w:rsidRPr="00037B45" w:rsidRDefault="00003E10" w:rsidP="00003E10">
      <w:pPr>
        <w:pStyle w:val="ListParagraph"/>
        <w:rPr>
          <w:rFonts w:ascii="Times New Roman" w:hAnsi="Times New Roman" w:cs="Times New Roman"/>
          <w:b w:val="0"/>
          <w:sz w:val="24"/>
          <w:szCs w:val="24"/>
          <w:lang w:val="mn-MN"/>
        </w:rPr>
      </w:pPr>
    </w:p>
    <w:p w14:paraId="15A45267" w14:textId="77777777" w:rsidR="00F048D3" w:rsidRPr="00037B45" w:rsidRDefault="00003E10" w:rsidP="007B5F52">
      <w:pPr>
        <w:pStyle w:val="ListParagraph"/>
        <w:widowControl/>
        <w:numPr>
          <w:ilvl w:val="1"/>
          <w:numId w:val="33"/>
        </w:numPr>
        <w:tabs>
          <w:tab w:val="left" w:pos="720"/>
        </w:tabs>
        <w:autoSpaceDE/>
        <w:autoSpaceDN/>
        <w:adjustRightInd/>
        <w:ind w:left="720" w:hanging="720"/>
        <w:jc w:val="both"/>
        <w:rPr>
          <w:rFonts w:ascii="Times New Roman" w:hAnsi="Times New Roman" w:cs="Times New Roman"/>
          <w:b w:val="0"/>
          <w:noProof/>
          <w:color w:val="000000"/>
          <w:spacing w:val="-8"/>
          <w:sz w:val="24"/>
          <w:szCs w:val="24"/>
          <w:lang w:val="mn-MN"/>
        </w:rPr>
      </w:pPr>
      <w:r w:rsidRPr="00037B45">
        <w:rPr>
          <w:rFonts w:ascii="Times New Roman" w:hAnsi="Times New Roman" w:cs="Times New Roman"/>
          <w:b w:val="0"/>
          <w:sz w:val="24"/>
          <w:szCs w:val="24"/>
          <w:lang w:val="mn-MN"/>
        </w:rPr>
        <w:t xml:space="preserve">Жилийн эцсийн санхүүгийн тайлангийн </w:t>
      </w:r>
      <w:r w:rsidR="00F048D3" w:rsidRPr="00037B45">
        <w:rPr>
          <w:rFonts w:ascii="Times New Roman" w:hAnsi="Times New Roman" w:cs="Times New Roman"/>
          <w:b w:val="0"/>
          <w:sz w:val="24"/>
          <w:szCs w:val="24"/>
          <w:lang w:val="mn-MN"/>
        </w:rPr>
        <w:t>тодруулга нь дараах үндсэн 2 хэсгээс бүрдэнэ. Үүнд:</w:t>
      </w:r>
    </w:p>
    <w:p w14:paraId="5BF9FBBA" w14:textId="77777777" w:rsidR="00F048D3" w:rsidRPr="00037B45" w:rsidRDefault="00F048D3" w:rsidP="008B49A9">
      <w:pPr>
        <w:pStyle w:val="ListParagraph"/>
        <w:ind w:left="1440"/>
        <w:rPr>
          <w:rFonts w:ascii="Times New Roman" w:hAnsi="Times New Roman" w:cs="Times New Roman"/>
          <w:b w:val="0"/>
          <w:noProof/>
          <w:color w:val="000000"/>
          <w:spacing w:val="-8"/>
          <w:sz w:val="24"/>
          <w:szCs w:val="24"/>
          <w:lang w:val="mn-MN"/>
        </w:rPr>
      </w:pPr>
    </w:p>
    <w:p w14:paraId="203B0542" w14:textId="77777777" w:rsidR="00F048D3" w:rsidRPr="00037B45" w:rsidRDefault="00F048D3" w:rsidP="007B5F52">
      <w:pPr>
        <w:pStyle w:val="ListParagraph"/>
        <w:widowControl/>
        <w:numPr>
          <w:ilvl w:val="0"/>
          <w:numId w:val="34"/>
        </w:numPr>
        <w:autoSpaceDE/>
        <w:autoSpaceDN/>
        <w:adjustRightInd/>
        <w:rPr>
          <w:rFonts w:ascii="Times New Roman" w:hAnsi="Times New Roman" w:cs="Times New Roman"/>
          <w:b w:val="0"/>
          <w:noProof/>
          <w:color w:val="000000"/>
          <w:spacing w:val="-8"/>
          <w:sz w:val="24"/>
          <w:szCs w:val="24"/>
          <w:lang w:val="mn-MN"/>
        </w:rPr>
      </w:pPr>
      <w:r w:rsidRPr="00037B45">
        <w:rPr>
          <w:rFonts w:ascii="Times New Roman" w:hAnsi="Times New Roman" w:cs="Times New Roman"/>
          <w:b w:val="0"/>
          <w:sz w:val="24"/>
          <w:szCs w:val="24"/>
          <w:lang w:val="mn-MN"/>
        </w:rPr>
        <w:t>Нягтлан бодох бүртгэлийн бодлого</w:t>
      </w:r>
    </w:p>
    <w:p w14:paraId="13458407" w14:textId="77777777" w:rsidR="00A85567" w:rsidRPr="00037B45" w:rsidRDefault="00A85567" w:rsidP="00A85567">
      <w:pPr>
        <w:pStyle w:val="ListParagraph"/>
        <w:widowControl/>
        <w:autoSpaceDE/>
        <w:autoSpaceDN/>
        <w:adjustRightInd/>
        <w:ind w:left="1440"/>
        <w:rPr>
          <w:rFonts w:ascii="Times New Roman" w:hAnsi="Times New Roman" w:cs="Times New Roman"/>
          <w:b w:val="0"/>
          <w:noProof/>
          <w:color w:val="000000"/>
          <w:spacing w:val="-8"/>
          <w:sz w:val="24"/>
          <w:szCs w:val="24"/>
          <w:lang w:val="mn-MN"/>
        </w:rPr>
      </w:pPr>
    </w:p>
    <w:p w14:paraId="6CE6CC38" w14:textId="77777777" w:rsidR="00F048D3" w:rsidRPr="00037B45" w:rsidRDefault="00F048D3" w:rsidP="007B5F52">
      <w:pPr>
        <w:pStyle w:val="ListParagraph"/>
        <w:widowControl/>
        <w:numPr>
          <w:ilvl w:val="0"/>
          <w:numId w:val="34"/>
        </w:numPr>
        <w:autoSpaceDE/>
        <w:autoSpaceDN/>
        <w:adjustRightInd/>
        <w:rPr>
          <w:rFonts w:ascii="Times New Roman" w:hAnsi="Times New Roman" w:cs="Times New Roman"/>
          <w:b w:val="0"/>
          <w:noProof/>
          <w:color w:val="000000"/>
          <w:spacing w:val="-8"/>
          <w:sz w:val="24"/>
          <w:szCs w:val="24"/>
          <w:lang w:val="mn-MN"/>
        </w:rPr>
      </w:pPr>
      <w:r w:rsidRPr="00037B45">
        <w:rPr>
          <w:rFonts w:ascii="Times New Roman" w:hAnsi="Times New Roman" w:cs="Times New Roman"/>
          <w:b w:val="0"/>
          <w:noProof/>
          <w:color w:val="000000"/>
          <w:spacing w:val="-4"/>
          <w:sz w:val="24"/>
          <w:szCs w:val="24"/>
          <w:lang w:val="mn-MN"/>
        </w:rPr>
        <w:t>Санхүүгийн тайлангийн зүйлсийн тодруулга</w:t>
      </w:r>
    </w:p>
    <w:p w14:paraId="6D356BB7" w14:textId="77777777" w:rsidR="00F048D3" w:rsidRPr="00037B45" w:rsidRDefault="00F048D3" w:rsidP="008B49A9">
      <w:pPr>
        <w:pStyle w:val="ListParagraph"/>
        <w:rPr>
          <w:rFonts w:ascii="Times New Roman" w:hAnsi="Times New Roman" w:cs="Times New Roman"/>
          <w:b w:val="0"/>
          <w:i/>
          <w:sz w:val="24"/>
          <w:szCs w:val="24"/>
          <w:lang w:val="mn-MN"/>
        </w:rPr>
      </w:pPr>
    </w:p>
    <w:p w14:paraId="3572308F" w14:textId="77777777" w:rsidR="00F048D3" w:rsidRPr="00CB2B68" w:rsidRDefault="00F048D3" w:rsidP="007B5F52">
      <w:pPr>
        <w:pStyle w:val="ListParagraph"/>
        <w:widowControl/>
        <w:numPr>
          <w:ilvl w:val="1"/>
          <w:numId w:val="33"/>
        </w:numPr>
        <w:tabs>
          <w:tab w:val="left" w:pos="720"/>
        </w:tabs>
        <w:autoSpaceDE/>
        <w:autoSpaceDN/>
        <w:adjustRightInd/>
        <w:ind w:left="720" w:hanging="720"/>
        <w:jc w:val="both"/>
        <w:rPr>
          <w:rFonts w:ascii="Times New Roman" w:hAnsi="Times New Roman" w:cs="Times New Roman"/>
          <w:b w:val="0"/>
          <w:noProof/>
          <w:color w:val="000000"/>
          <w:spacing w:val="-8"/>
          <w:sz w:val="24"/>
          <w:szCs w:val="24"/>
          <w:lang w:val="mn-MN"/>
        </w:rPr>
      </w:pPr>
      <w:r w:rsidRPr="00CB2B68">
        <w:rPr>
          <w:rFonts w:ascii="Times New Roman" w:hAnsi="Times New Roman" w:cs="Times New Roman"/>
          <w:b w:val="0"/>
          <w:sz w:val="24"/>
          <w:szCs w:val="24"/>
          <w:lang w:val="mn-MN"/>
        </w:rPr>
        <w:t xml:space="preserve">Нягтлан бодох бүртгэлийн бодлого: </w:t>
      </w:r>
    </w:p>
    <w:p w14:paraId="78BDB922" w14:textId="77777777" w:rsidR="00F048D3" w:rsidRPr="00037B45" w:rsidRDefault="00F048D3" w:rsidP="008B49A9">
      <w:pPr>
        <w:pStyle w:val="ListParagraph"/>
        <w:rPr>
          <w:rFonts w:ascii="Times New Roman" w:hAnsi="Times New Roman" w:cs="Times New Roman"/>
          <w:b w:val="0"/>
          <w:sz w:val="24"/>
          <w:szCs w:val="24"/>
          <w:lang w:val="mn-MN"/>
        </w:rPr>
      </w:pPr>
    </w:p>
    <w:p w14:paraId="21744FBB" w14:textId="77777777" w:rsidR="00F048D3" w:rsidRPr="00037B45" w:rsidRDefault="00F048D3" w:rsidP="007B5F52">
      <w:pPr>
        <w:pStyle w:val="ListParagraph"/>
        <w:widowControl/>
        <w:numPr>
          <w:ilvl w:val="2"/>
          <w:numId w:val="33"/>
        </w:numPr>
        <w:tabs>
          <w:tab w:val="left" w:pos="1440"/>
        </w:tabs>
        <w:autoSpaceDE/>
        <w:autoSpaceDN/>
        <w:adjustRightInd/>
        <w:ind w:left="1440"/>
        <w:jc w:val="both"/>
        <w:rPr>
          <w:rFonts w:ascii="Times New Roman" w:hAnsi="Times New Roman" w:cs="Times New Roman"/>
          <w:b w:val="0"/>
          <w:noProof/>
          <w:color w:val="000000"/>
          <w:spacing w:val="-8"/>
          <w:sz w:val="24"/>
          <w:szCs w:val="24"/>
          <w:lang w:val="mn-MN"/>
        </w:rPr>
      </w:pPr>
      <w:r w:rsidRPr="00037B45">
        <w:rPr>
          <w:rFonts w:ascii="Times New Roman" w:hAnsi="Times New Roman" w:cs="Times New Roman"/>
          <w:b w:val="0"/>
          <w:sz w:val="24"/>
          <w:szCs w:val="24"/>
          <w:lang w:val="mn-MN"/>
        </w:rPr>
        <w:lastRenderedPageBreak/>
        <w:t xml:space="preserve">Энэ хэсэгт </w:t>
      </w:r>
      <w:r w:rsidR="00BA4F81" w:rsidRPr="00037B45">
        <w:rPr>
          <w:rFonts w:ascii="Times New Roman" w:hAnsi="Times New Roman" w:cs="Times New Roman"/>
          <w:b w:val="0"/>
          <w:bCs w:val="0"/>
          <w:noProof/>
          <w:spacing w:val="-7"/>
          <w:sz w:val="24"/>
          <w:szCs w:val="24"/>
          <w:lang w:val="mn-MN"/>
        </w:rPr>
        <w:t>Нийгмийн даатгалын байгууллагын</w:t>
      </w:r>
      <w:r w:rsidRPr="00037B45">
        <w:rPr>
          <w:rFonts w:ascii="Times New Roman" w:hAnsi="Times New Roman" w:cs="Times New Roman"/>
          <w:b w:val="0"/>
          <w:sz w:val="24"/>
          <w:szCs w:val="24"/>
          <w:lang w:val="mn-MN"/>
        </w:rPr>
        <w:t xml:space="preserve"> бэлтгэсэн тайлангууд нь УСНББОУС-д нийцсэн тухай мэдэгдэл, тайлангуудыг бэлтгэхдээ тасралтгүй байх төсөөлөл дээр үндэслэсэн эсэх болон санхүүгийн тайлангийн суурь ба толилуулгын валют, тайлангийн хугацаанд баримталсан НББОУС ба УСНББОУС-ын талаар товч тайлбарыг данс болон ажил гүйлгээний цикл тус бүрээр тусган харуулна.  </w:t>
      </w:r>
    </w:p>
    <w:p w14:paraId="06236E83" w14:textId="77777777" w:rsidR="00F048D3" w:rsidRPr="00037B45" w:rsidRDefault="00F048D3" w:rsidP="008B49A9">
      <w:pPr>
        <w:pStyle w:val="ListParagraph"/>
        <w:tabs>
          <w:tab w:val="left" w:pos="720"/>
        </w:tabs>
        <w:jc w:val="both"/>
        <w:rPr>
          <w:rFonts w:ascii="Times New Roman" w:hAnsi="Times New Roman" w:cs="Times New Roman"/>
          <w:b w:val="0"/>
          <w:noProof/>
          <w:color w:val="000000"/>
          <w:spacing w:val="-8"/>
          <w:sz w:val="24"/>
          <w:szCs w:val="24"/>
          <w:lang w:val="mn-MN"/>
        </w:rPr>
      </w:pPr>
    </w:p>
    <w:p w14:paraId="18534633" w14:textId="77777777" w:rsidR="00F048D3" w:rsidRPr="00037B45" w:rsidRDefault="00F048D3" w:rsidP="007B5F52">
      <w:pPr>
        <w:pStyle w:val="ListParagraph"/>
        <w:widowControl/>
        <w:numPr>
          <w:ilvl w:val="2"/>
          <w:numId w:val="33"/>
        </w:numPr>
        <w:tabs>
          <w:tab w:val="left" w:pos="1440"/>
        </w:tabs>
        <w:autoSpaceDE/>
        <w:autoSpaceDN/>
        <w:adjustRightInd/>
        <w:ind w:left="1440"/>
        <w:jc w:val="both"/>
        <w:rPr>
          <w:rFonts w:ascii="Times New Roman" w:hAnsi="Times New Roman" w:cs="Times New Roman"/>
          <w:b w:val="0"/>
          <w:noProof/>
          <w:color w:val="000000"/>
          <w:spacing w:val="-8"/>
          <w:sz w:val="24"/>
          <w:szCs w:val="24"/>
          <w:lang w:val="mn-MN"/>
        </w:rPr>
      </w:pPr>
      <w:r w:rsidRPr="00037B45">
        <w:rPr>
          <w:rFonts w:ascii="Times New Roman" w:hAnsi="Times New Roman" w:cs="Times New Roman"/>
          <w:b w:val="0"/>
          <w:sz w:val="24"/>
          <w:szCs w:val="24"/>
          <w:lang w:val="mn-MN"/>
        </w:rPr>
        <w:t xml:space="preserve">НББОУС-8 “Нягтлан бодох бүртгэлийн бодлого, нягтлан бодох бүртгэлийн тооцооллын </w:t>
      </w:r>
      <w:r w:rsidR="003157F5">
        <w:rPr>
          <w:rFonts w:ascii="Times New Roman" w:hAnsi="Times New Roman" w:cs="Times New Roman"/>
          <w:b w:val="0"/>
          <w:sz w:val="24"/>
          <w:szCs w:val="24"/>
          <w:lang w:val="mn-MN"/>
        </w:rPr>
        <w:t>өөрчлөлт</w:t>
      </w:r>
      <w:r w:rsidRPr="00037B45">
        <w:rPr>
          <w:rFonts w:ascii="Times New Roman" w:hAnsi="Times New Roman" w:cs="Times New Roman"/>
          <w:b w:val="0"/>
          <w:sz w:val="24"/>
          <w:szCs w:val="24"/>
          <w:lang w:val="mn-MN"/>
        </w:rPr>
        <w:t xml:space="preserve"> ба алдаа”-д заасны дагуу дараах тодруулгуудыг хийнэ.</w:t>
      </w:r>
    </w:p>
    <w:p w14:paraId="4DB8C541" w14:textId="77777777" w:rsidR="00F048D3" w:rsidRPr="00037B45" w:rsidRDefault="00F048D3" w:rsidP="008B49A9">
      <w:pPr>
        <w:pStyle w:val="ListParagraph"/>
        <w:rPr>
          <w:rFonts w:ascii="Times New Roman" w:hAnsi="Times New Roman" w:cs="Times New Roman"/>
          <w:b w:val="0"/>
          <w:noProof/>
          <w:color w:val="000000"/>
          <w:spacing w:val="-8"/>
          <w:sz w:val="24"/>
          <w:szCs w:val="24"/>
          <w:lang w:val="mn-MN"/>
        </w:rPr>
      </w:pPr>
    </w:p>
    <w:p w14:paraId="44742754" w14:textId="77777777" w:rsidR="00F048D3" w:rsidRPr="00037B45" w:rsidRDefault="00F048D3" w:rsidP="007B5F52">
      <w:pPr>
        <w:pStyle w:val="ListParagraph"/>
        <w:widowControl/>
        <w:numPr>
          <w:ilvl w:val="0"/>
          <w:numId w:val="35"/>
        </w:numPr>
        <w:tabs>
          <w:tab w:val="left" w:pos="1440"/>
        </w:tabs>
        <w:autoSpaceDE/>
        <w:autoSpaceDN/>
        <w:adjustRightInd/>
        <w:ind w:left="1800"/>
        <w:jc w:val="both"/>
        <w:rPr>
          <w:rFonts w:ascii="Times New Roman" w:hAnsi="Times New Roman" w:cs="Times New Roman"/>
          <w:b w:val="0"/>
          <w:noProof/>
          <w:color w:val="000000"/>
          <w:spacing w:val="-8"/>
          <w:sz w:val="24"/>
          <w:szCs w:val="24"/>
          <w:lang w:val="mn-MN"/>
        </w:rPr>
      </w:pPr>
      <w:r w:rsidRPr="00037B45">
        <w:rPr>
          <w:rFonts w:ascii="Times New Roman" w:hAnsi="Times New Roman" w:cs="Times New Roman"/>
          <w:b w:val="0"/>
          <w:sz w:val="24"/>
          <w:szCs w:val="24"/>
          <w:lang w:val="mn-MN"/>
        </w:rPr>
        <w:t xml:space="preserve">Тайлант хугацаанд нягтлан бодох бүртгэлийн бодлогоо </w:t>
      </w:r>
      <w:r w:rsidR="004F30F4">
        <w:rPr>
          <w:rFonts w:ascii="Times New Roman" w:hAnsi="Times New Roman" w:cs="Times New Roman"/>
          <w:b w:val="0"/>
          <w:sz w:val="24"/>
          <w:szCs w:val="24"/>
          <w:lang w:val="mn-MN"/>
        </w:rPr>
        <w:t>өөр</w:t>
      </w:r>
      <w:r w:rsidRPr="00037B45">
        <w:rPr>
          <w:rFonts w:ascii="Times New Roman" w:hAnsi="Times New Roman" w:cs="Times New Roman"/>
          <w:b w:val="0"/>
          <w:sz w:val="24"/>
          <w:szCs w:val="24"/>
          <w:lang w:val="mn-MN"/>
        </w:rPr>
        <w:t xml:space="preserve">чилсөн бол </w:t>
      </w:r>
      <w:r w:rsidR="004F30F4">
        <w:rPr>
          <w:rFonts w:ascii="Times New Roman" w:hAnsi="Times New Roman" w:cs="Times New Roman"/>
          <w:b w:val="0"/>
          <w:sz w:val="24"/>
          <w:szCs w:val="24"/>
          <w:lang w:val="mn-MN"/>
        </w:rPr>
        <w:t>өөр</w:t>
      </w:r>
      <w:r w:rsidRPr="00037B45">
        <w:rPr>
          <w:rFonts w:ascii="Times New Roman" w:hAnsi="Times New Roman" w:cs="Times New Roman"/>
          <w:b w:val="0"/>
          <w:sz w:val="24"/>
          <w:szCs w:val="24"/>
          <w:lang w:val="mn-MN"/>
        </w:rPr>
        <w:t xml:space="preserve">члөх болсон шалтгаан, </w:t>
      </w:r>
      <w:r w:rsidR="003157F5">
        <w:rPr>
          <w:rFonts w:ascii="Times New Roman" w:hAnsi="Times New Roman" w:cs="Times New Roman"/>
          <w:b w:val="0"/>
          <w:sz w:val="24"/>
          <w:szCs w:val="24"/>
          <w:lang w:val="mn-MN"/>
        </w:rPr>
        <w:t>өөрчлөлт</w:t>
      </w:r>
      <w:r w:rsidRPr="00037B45">
        <w:rPr>
          <w:rFonts w:ascii="Times New Roman" w:hAnsi="Times New Roman" w:cs="Times New Roman"/>
          <w:b w:val="0"/>
          <w:sz w:val="24"/>
          <w:szCs w:val="24"/>
          <w:lang w:val="mn-MN"/>
        </w:rPr>
        <w:t>ийн мөн чанар, шилжилтийн нөхцөл, санхүүгийн тайланд үзүүлсэн нөлөөг тодруулна.</w:t>
      </w:r>
    </w:p>
    <w:p w14:paraId="37159DC1" w14:textId="77777777" w:rsidR="00F048D3" w:rsidRPr="00037B45" w:rsidRDefault="00F048D3" w:rsidP="008B49A9">
      <w:pPr>
        <w:pStyle w:val="ListParagraph"/>
        <w:tabs>
          <w:tab w:val="left" w:pos="1440"/>
        </w:tabs>
        <w:ind w:left="1800"/>
        <w:jc w:val="both"/>
        <w:rPr>
          <w:rFonts w:ascii="Times New Roman" w:hAnsi="Times New Roman" w:cs="Times New Roman"/>
          <w:b w:val="0"/>
          <w:noProof/>
          <w:color w:val="000000"/>
          <w:spacing w:val="-8"/>
          <w:sz w:val="24"/>
          <w:szCs w:val="24"/>
          <w:lang w:val="mn-MN"/>
        </w:rPr>
      </w:pPr>
    </w:p>
    <w:p w14:paraId="5351BF97" w14:textId="77777777" w:rsidR="00F048D3" w:rsidRPr="00037B45" w:rsidRDefault="00F048D3" w:rsidP="007B5F52">
      <w:pPr>
        <w:pStyle w:val="ListParagraph"/>
        <w:widowControl/>
        <w:numPr>
          <w:ilvl w:val="0"/>
          <w:numId w:val="35"/>
        </w:numPr>
        <w:tabs>
          <w:tab w:val="left" w:pos="1440"/>
        </w:tabs>
        <w:autoSpaceDE/>
        <w:autoSpaceDN/>
        <w:adjustRightInd/>
        <w:ind w:left="1800"/>
        <w:jc w:val="both"/>
        <w:rPr>
          <w:rFonts w:ascii="Times New Roman" w:hAnsi="Times New Roman" w:cs="Times New Roman"/>
          <w:b w:val="0"/>
          <w:noProof/>
          <w:color w:val="000000"/>
          <w:spacing w:val="-8"/>
          <w:sz w:val="24"/>
          <w:szCs w:val="24"/>
          <w:lang w:val="mn-MN"/>
        </w:rPr>
      </w:pPr>
      <w:r w:rsidRPr="00037B45">
        <w:rPr>
          <w:rFonts w:ascii="Times New Roman" w:hAnsi="Times New Roman" w:cs="Times New Roman"/>
          <w:b w:val="0"/>
          <w:sz w:val="24"/>
          <w:szCs w:val="24"/>
          <w:lang w:val="mn-MN"/>
        </w:rPr>
        <w:t xml:space="preserve">Нягтлан бодох бүртгэлийн тооцооллын </w:t>
      </w:r>
      <w:r w:rsidR="003157F5">
        <w:rPr>
          <w:rFonts w:ascii="Times New Roman" w:hAnsi="Times New Roman" w:cs="Times New Roman"/>
          <w:b w:val="0"/>
          <w:sz w:val="24"/>
          <w:szCs w:val="24"/>
          <w:lang w:val="mn-MN"/>
        </w:rPr>
        <w:t>өөрчлөлт</w:t>
      </w:r>
      <w:r w:rsidRPr="00037B45">
        <w:rPr>
          <w:rFonts w:ascii="Times New Roman" w:hAnsi="Times New Roman" w:cs="Times New Roman"/>
          <w:b w:val="0"/>
          <w:sz w:val="24"/>
          <w:szCs w:val="24"/>
          <w:lang w:val="mn-MN"/>
        </w:rPr>
        <w:t xml:space="preserve">ийг хүлээн </w:t>
      </w:r>
      <w:r w:rsidR="003157F5">
        <w:rPr>
          <w:rFonts w:ascii="Times New Roman" w:hAnsi="Times New Roman" w:cs="Times New Roman"/>
          <w:b w:val="0"/>
          <w:sz w:val="24"/>
          <w:szCs w:val="24"/>
          <w:lang w:val="mn-MN"/>
        </w:rPr>
        <w:t>зөвшөөрсөн</w:t>
      </w:r>
      <w:r w:rsidRPr="00037B45">
        <w:rPr>
          <w:rFonts w:ascii="Times New Roman" w:hAnsi="Times New Roman" w:cs="Times New Roman"/>
          <w:b w:val="0"/>
          <w:sz w:val="24"/>
          <w:szCs w:val="24"/>
          <w:lang w:val="mn-MN"/>
        </w:rPr>
        <w:t xml:space="preserve"> бол түүний мөн чанар, тайлант үед үзүүлсэн нөлөө, дараагийн тайлант үеүдэд үзүүлэх нөлөөг тодруулна. </w:t>
      </w:r>
    </w:p>
    <w:p w14:paraId="022FF2D4" w14:textId="77777777" w:rsidR="00F048D3" w:rsidRPr="00037B45" w:rsidRDefault="00F048D3" w:rsidP="008B49A9">
      <w:pPr>
        <w:pStyle w:val="ListParagraph"/>
        <w:tabs>
          <w:tab w:val="left" w:pos="1440"/>
        </w:tabs>
        <w:ind w:left="1800"/>
        <w:jc w:val="both"/>
        <w:rPr>
          <w:rFonts w:ascii="Times New Roman" w:hAnsi="Times New Roman" w:cs="Times New Roman"/>
          <w:b w:val="0"/>
          <w:noProof/>
          <w:color w:val="000000"/>
          <w:spacing w:val="-8"/>
          <w:sz w:val="24"/>
          <w:szCs w:val="24"/>
          <w:lang w:val="mn-MN"/>
        </w:rPr>
      </w:pPr>
    </w:p>
    <w:p w14:paraId="048362DF" w14:textId="77777777" w:rsidR="00F048D3" w:rsidRPr="00041C9C" w:rsidRDefault="00F048D3" w:rsidP="007B5F52">
      <w:pPr>
        <w:pStyle w:val="ListParagraph"/>
        <w:widowControl/>
        <w:numPr>
          <w:ilvl w:val="0"/>
          <w:numId w:val="35"/>
        </w:numPr>
        <w:tabs>
          <w:tab w:val="left" w:pos="1440"/>
        </w:tabs>
        <w:autoSpaceDE/>
        <w:autoSpaceDN/>
        <w:adjustRightInd/>
        <w:ind w:left="1800"/>
        <w:jc w:val="both"/>
        <w:rPr>
          <w:rFonts w:ascii="Times New Roman" w:hAnsi="Times New Roman" w:cs="Times New Roman"/>
          <w:b w:val="0"/>
          <w:noProof/>
          <w:color w:val="000000"/>
          <w:spacing w:val="-8"/>
          <w:sz w:val="24"/>
          <w:szCs w:val="24"/>
          <w:lang w:val="mn-MN"/>
        </w:rPr>
      </w:pPr>
      <w:r w:rsidRPr="00037B45">
        <w:rPr>
          <w:rFonts w:ascii="Times New Roman" w:hAnsi="Times New Roman" w:cs="Times New Roman"/>
          <w:b w:val="0"/>
          <w:sz w:val="24"/>
          <w:szCs w:val="24"/>
          <w:lang w:val="mn-MN"/>
        </w:rPr>
        <w:t xml:space="preserve">Өмнөх тайлант үеийн материаллаг алдааг илрүүлсэн бол зохих залруулгыг хийсэн тухай, залруулгаар </w:t>
      </w:r>
      <w:r w:rsidR="003157F5">
        <w:rPr>
          <w:rFonts w:ascii="Times New Roman" w:hAnsi="Times New Roman" w:cs="Times New Roman"/>
          <w:b w:val="0"/>
          <w:sz w:val="24"/>
          <w:szCs w:val="24"/>
          <w:lang w:val="mn-MN"/>
        </w:rPr>
        <w:t>өөрчлөлт</w:t>
      </w:r>
      <w:r w:rsidRPr="00037B45">
        <w:rPr>
          <w:rFonts w:ascii="Times New Roman" w:hAnsi="Times New Roman" w:cs="Times New Roman"/>
          <w:b w:val="0"/>
          <w:sz w:val="24"/>
          <w:szCs w:val="24"/>
          <w:lang w:val="mn-MN"/>
        </w:rPr>
        <w:t xml:space="preserve"> орсон дансуудын талаар тодруулна. </w:t>
      </w:r>
    </w:p>
    <w:p w14:paraId="3F74ACCD" w14:textId="77777777" w:rsidR="00041C9C" w:rsidRPr="00041C9C" w:rsidRDefault="00041C9C" w:rsidP="00041C9C">
      <w:pPr>
        <w:widowControl/>
        <w:tabs>
          <w:tab w:val="left" w:pos="1440"/>
        </w:tabs>
        <w:autoSpaceDE/>
        <w:autoSpaceDN/>
        <w:adjustRightInd/>
        <w:jc w:val="both"/>
        <w:rPr>
          <w:rFonts w:ascii="Times New Roman" w:hAnsi="Times New Roman" w:cs="Times New Roman"/>
          <w:b w:val="0"/>
          <w:noProof/>
          <w:color w:val="000000"/>
          <w:spacing w:val="-8"/>
          <w:sz w:val="24"/>
          <w:szCs w:val="24"/>
          <w:lang w:val="mn-MN"/>
        </w:rPr>
      </w:pPr>
    </w:p>
    <w:p w14:paraId="7A16103F" w14:textId="77777777" w:rsidR="00F048D3" w:rsidRPr="00037B45" w:rsidRDefault="00F048D3" w:rsidP="007B5F52">
      <w:pPr>
        <w:pStyle w:val="ListParagraph"/>
        <w:widowControl/>
        <w:numPr>
          <w:ilvl w:val="1"/>
          <w:numId w:val="33"/>
        </w:numPr>
        <w:shd w:val="clear" w:color="auto" w:fill="FFFFFF"/>
        <w:tabs>
          <w:tab w:val="left" w:pos="0"/>
        </w:tabs>
        <w:autoSpaceDE/>
        <w:autoSpaceDN/>
        <w:adjustRightInd/>
        <w:ind w:left="720" w:hanging="720"/>
        <w:jc w:val="both"/>
        <w:rPr>
          <w:rFonts w:ascii="Times New Roman" w:hAnsi="Times New Roman" w:cs="Times New Roman"/>
          <w:b w:val="0"/>
          <w:sz w:val="24"/>
          <w:szCs w:val="24"/>
          <w:lang w:val="mn-MN"/>
        </w:rPr>
      </w:pPr>
      <w:r w:rsidRPr="00CB2B68">
        <w:rPr>
          <w:rFonts w:ascii="Times New Roman" w:hAnsi="Times New Roman" w:cs="Times New Roman"/>
          <w:b w:val="0"/>
          <w:noProof/>
          <w:color w:val="000000"/>
          <w:spacing w:val="-4"/>
          <w:sz w:val="24"/>
          <w:szCs w:val="24"/>
          <w:lang w:val="mn-MN"/>
        </w:rPr>
        <w:t>Санхүүгийн тайлангийн зүйлсийн тодруулга: Санхүүгийн</w:t>
      </w:r>
      <w:r w:rsidRPr="00037B45">
        <w:rPr>
          <w:rFonts w:ascii="Times New Roman" w:hAnsi="Times New Roman" w:cs="Times New Roman"/>
          <w:b w:val="0"/>
          <w:noProof/>
          <w:color w:val="000000"/>
          <w:spacing w:val="-4"/>
          <w:sz w:val="24"/>
          <w:szCs w:val="24"/>
          <w:lang w:val="mn-MN"/>
        </w:rPr>
        <w:t xml:space="preserve"> тайлангийн тодруулга хэсэгт дээрх нийтлэг </w:t>
      </w:r>
      <w:r w:rsidRPr="00037B45">
        <w:rPr>
          <w:rFonts w:ascii="Times New Roman" w:hAnsi="Times New Roman" w:cs="Times New Roman"/>
          <w:b w:val="0"/>
          <w:noProof/>
          <w:color w:val="000000"/>
          <w:spacing w:val="1"/>
          <w:sz w:val="24"/>
          <w:szCs w:val="24"/>
          <w:lang w:val="mn-MN"/>
        </w:rPr>
        <w:t xml:space="preserve">шаардлагуудаас гадна </w:t>
      </w:r>
      <w:r w:rsidR="00BA4F81" w:rsidRPr="00037B45">
        <w:rPr>
          <w:rFonts w:ascii="Times New Roman" w:hAnsi="Times New Roman" w:cs="Times New Roman"/>
          <w:b w:val="0"/>
          <w:noProof/>
          <w:color w:val="000000"/>
          <w:spacing w:val="1"/>
          <w:sz w:val="24"/>
          <w:szCs w:val="24"/>
          <w:lang w:val="mn-MN"/>
        </w:rPr>
        <w:t>Нийгмийн даатгалын байгууллагын</w:t>
      </w:r>
      <w:r w:rsidRPr="00037B45">
        <w:rPr>
          <w:rFonts w:ascii="Times New Roman" w:hAnsi="Times New Roman" w:cs="Times New Roman"/>
          <w:b w:val="0"/>
          <w:noProof/>
          <w:color w:val="000000"/>
          <w:spacing w:val="1"/>
          <w:sz w:val="24"/>
          <w:szCs w:val="24"/>
          <w:lang w:val="mn-MN"/>
        </w:rPr>
        <w:t xml:space="preserve"> удирдлага болон бусад хэрэглэгчдийг оновчтой шийдвэр гаргахад нь туслах зорилгоор санхүүгийн тайлангийн үзүүлэлт тус бүрээр нэмэлт тодруулга хийх шаардлагатай. </w:t>
      </w:r>
    </w:p>
    <w:p w14:paraId="3B7A455C" w14:textId="77777777" w:rsidR="00F048D3" w:rsidRPr="00037B45" w:rsidRDefault="00F048D3" w:rsidP="008B49A9">
      <w:pPr>
        <w:pStyle w:val="ListParagraph"/>
        <w:ind w:left="1080"/>
        <w:jc w:val="both"/>
        <w:rPr>
          <w:rFonts w:ascii="Times New Roman" w:hAnsi="Times New Roman" w:cs="Times New Roman"/>
          <w:b w:val="0"/>
          <w:bCs w:val="0"/>
          <w:sz w:val="24"/>
          <w:szCs w:val="24"/>
          <w:lang w:val="mn-MN"/>
        </w:rPr>
      </w:pPr>
    </w:p>
    <w:p w14:paraId="5CC3B9A8" w14:textId="77777777" w:rsidR="00F048D3" w:rsidRPr="00037B45" w:rsidRDefault="00F048D3" w:rsidP="007B5F52">
      <w:pPr>
        <w:pStyle w:val="ListParagraph"/>
        <w:widowControl/>
        <w:numPr>
          <w:ilvl w:val="0"/>
          <w:numId w:val="23"/>
        </w:numPr>
        <w:autoSpaceDE/>
        <w:autoSpaceDN/>
        <w:adjustRightInd/>
        <w:ind w:left="1080"/>
        <w:jc w:val="both"/>
        <w:rPr>
          <w:rFonts w:ascii="Times New Roman" w:hAnsi="Times New Roman" w:cs="Times New Roman"/>
          <w:b w:val="0"/>
          <w:bCs w:val="0"/>
          <w:sz w:val="24"/>
          <w:szCs w:val="24"/>
          <w:lang w:val="mn-MN"/>
        </w:rPr>
      </w:pPr>
      <w:r w:rsidRPr="00CB2B68">
        <w:rPr>
          <w:rFonts w:ascii="Times New Roman" w:hAnsi="Times New Roman" w:cs="Times New Roman"/>
          <w:b w:val="0"/>
          <w:noProof/>
          <w:sz w:val="24"/>
          <w:szCs w:val="24"/>
          <w:lang w:val="mn-MN"/>
        </w:rPr>
        <w:t>Орлогын гүйцэтгэл:</w:t>
      </w:r>
      <w:r w:rsidRPr="00037B45">
        <w:rPr>
          <w:rFonts w:ascii="Times New Roman" w:hAnsi="Times New Roman" w:cs="Times New Roman"/>
          <w:b w:val="0"/>
          <w:i/>
          <w:noProof/>
          <w:sz w:val="24"/>
          <w:szCs w:val="24"/>
          <w:lang w:val="mn-MN"/>
        </w:rPr>
        <w:t xml:space="preserve"> </w:t>
      </w:r>
      <w:r w:rsidRPr="00037B45">
        <w:rPr>
          <w:rFonts w:ascii="Times New Roman" w:hAnsi="Times New Roman" w:cs="Times New Roman"/>
          <w:b w:val="0"/>
          <w:noProof/>
          <w:spacing w:val="4"/>
          <w:sz w:val="24"/>
          <w:szCs w:val="24"/>
          <w:lang w:val="mn-MN"/>
        </w:rPr>
        <w:t>Т</w:t>
      </w:r>
      <w:r w:rsidR="00DB3383">
        <w:rPr>
          <w:rFonts w:ascii="Times New Roman" w:hAnsi="Times New Roman" w:cs="Times New Roman"/>
          <w:b w:val="0"/>
          <w:noProof/>
          <w:spacing w:val="4"/>
          <w:sz w:val="24"/>
          <w:szCs w:val="24"/>
          <w:lang w:val="mn-MN"/>
        </w:rPr>
        <w:t xml:space="preserve">өсвийн </w:t>
      </w:r>
      <w:r w:rsidRPr="00037B45">
        <w:rPr>
          <w:rFonts w:ascii="Times New Roman" w:hAnsi="Times New Roman" w:cs="Times New Roman"/>
          <w:b w:val="0"/>
          <w:noProof/>
          <w:spacing w:val="4"/>
          <w:sz w:val="24"/>
          <w:szCs w:val="24"/>
          <w:lang w:val="mn-MN"/>
        </w:rPr>
        <w:t>санхүүжилтийн орлого</w:t>
      </w:r>
      <w:r w:rsidR="00DB3383">
        <w:rPr>
          <w:rFonts w:ascii="Times New Roman" w:hAnsi="Times New Roman" w:cs="Times New Roman"/>
          <w:b w:val="0"/>
          <w:noProof/>
          <w:spacing w:val="4"/>
          <w:sz w:val="24"/>
          <w:szCs w:val="24"/>
          <w:lang w:val="mn-MN"/>
        </w:rPr>
        <w:t xml:space="preserve">, төсөвт байгууллагын өөрийн </w:t>
      </w:r>
      <w:r w:rsidRPr="00037B45">
        <w:rPr>
          <w:rFonts w:ascii="Times New Roman" w:hAnsi="Times New Roman" w:cs="Times New Roman"/>
          <w:b w:val="0"/>
          <w:noProof/>
          <w:spacing w:val="4"/>
          <w:sz w:val="24"/>
          <w:szCs w:val="24"/>
          <w:lang w:val="mn-MN"/>
        </w:rPr>
        <w:t xml:space="preserve">орлогыг нэр </w:t>
      </w:r>
      <w:r w:rsidR="004F30F4">
        <w:rPr>
          <w:rFonts w:ascii="Times New Roman" w:hAnsi="Times New Roman" w:cs="Times New Roman"/>
          <w:b w:val="0"/>
          <w:noProof/>
          <w:spacing w:val="4"/>
          <w:sz w:val="24"/>
          <w:szCs w:val="24"/>
          <w:lang w:val="mn-MN"/>
        </w:rPr>
        <w:t>төрөл</w:t>
      </w:r>
      <w:r w:rsidRPr="00037B45">
        <w:rPr>
          <w:rFonts w:ascii="Times New Roman" w:hAnsi="Times New Roman" w:cs="Times New Roman"/>
          <w:b w:val="0"/>
          <w:noProof/>
          <w:spacing w:val="4"/>
          <w:sz w:val="24"/>
          <w:szCs w:val="24"/>
          <w:lang w:val="mn-MN"/>
        </w:rPr>
        <w:t xml:space="preserve"> бүрээр өмнөх онтой харьцуулахын зэрэгцээ орлогыг хүлээн зөвш</w:t>
      </w:r>
      <w:r w:rsidR="004F30F4">
        <w:rPr>
          <w:rFonts w:ascii="Times New Roman" w:hAnsi="Times New Roman" w:cs="Times New Roman"/>
          <w:b w:val="0"/>
          <w:noProof/>
          <w:spacing w:val="4"/>
          <w:sz w:val="24"/>
          <w:szCs w:val="24"/>
          <w:lang w:val="mn-MN"/>
        </w:rPr>
        <w:t>өөр</w:t>
      </w:r>
      <w:r w:rsidRPr="00037B45">
        <w:rPr>
          <w:rFonts w:ascii="Times New Roman" w:hAnsi="Times New Roman" w:cs="Times New Roman"/>
          <w:b w:val="0"/>
          <w:noProof/>
          <w:spacing w:val="4"/>
          <w:sz w:val="24"/>
          <w:szCs w:val="24"/>
          <w:lang w:val="mn-MN"/>
        </w:rPr>
        <w:t xml:space="preserve">өх, хэмжих, бүртгэхэд баримталсан </w:t>
      </w:r>
      <w:r w:rsidR="004C4959">
        <w:rPr>
          <w:rFonts w:ascii="Times New Roman" w:hAnsi="Times New Roman" w:cs="Times New Roman"/>
          <w:b w:val="0"/>
          <w:noProof/>
          <w:spacing w:val="-3"/>
          <w:sz w:val="24"/>
          <w:szCs w:val="24"/>
          <w:lang w:val="mn-MN"/>
        </w:rPr>
        <w:t>бодлогыг</w:t>
      </w:r>
    </w:p>
    <w:p w14:paraId="5BB636B3" w14:textId="77777777" w:rsidR="00F048D3" w:rsidRPr="00037B45" w:rsidRDefault="00F048D3" w:rsidP="008B49A9">
      <w:pPr>
        <w:pStyle w:val="ListParagraph"/>
        <w:ind w:left="1080"/>
        <w:jc w:val="both"/>
        <w:rPr>
          <w:rFonts w:ascii="Times New Roman" w:hAnsi="Times New Roman" w:cs="Times New Roman"/>
          <w:b w:val="0"/>
          <w:bCs w:val="0"/>
          <w:sz w:val="24"/>
          <w:szCs w:val="24"/>
          <w:lang w:val="mn-MN"/>
        </w:rPr>
      </w:pPr>
    </w:p>
    <w:p w14:paraId="785D549B" w14:textId="77777777" w:rsidR="00F048D3" w:rsidRPr="00037B45" w:rsidRDefault="00F048D3" w:rsidP="007B5F52">
      <w:pPr>
        <w:pStyle w:val="ListParagraph"/>
        <w:widowControl/>
        <w:numPr>
          <w:ilvl w:val="0"/>
          <w:numId w:val="23"/>
        </w:numPr>
        <w:shd w:val="clear" w:color="auto" w:fill="FFFFFF"/>
        <w:tabs>
          <w:tab w:val="left" w:pos="0"/>
          <w:tab w:val="left" w:pos="1080"/>
        </w:tabs>
        <w:autoSpaceDE/>
        <w:autoSpaceDN/>
        <w:adjustRightInd/>
        <w:ind w:left="1080"/>
        <w:jc w:val="both"/>
        <w:rPr>
          <w:rFonts w:ascii="Times New Roman" w:hAnsi="Times New Roman" w:cs="Times New Roman"/>
          <w:b w:val="0"/>
          <w:bCs w:val="0"/>
          <w:noProof/>
          <w:sz w:val="24"/>
          <w:szCs w:val="24"/>
          <w:lang w:val="mn-MN"/>
        </w:rPr>
      </w:pPr>
      <w:r w:rsidRPr="00CB2B68">
        <w:rPr>
          <w:rFonts w:ascii="Times New Roman" w:hAnsi="Times New Roman" w:cs="Times New Roman"/>
          <w:b w:val="0"/>
          <w:noProof/>
          <w:sz w:val="24"/>
          <w:szCs w:val="24"/>
          <w:lang w:val="mn-MN"/>
        </w:rPr>
        <w:t>Зарлагын гүйцэтгэл:</w:t>
      </w:r>
      <w:r w:rsidRPr="00037B45">
        <w:rPr>
          <w:rFonts w:ascii="Times New Roman" w:hAnsi="Times New Roman" w:cs="Times New Roman"/>
          <w:b w:val="0"/>
          <w:i/>
          <w:noProof/>
          <w:sz w:val="24"/>
          <w:szCs w:val="24"/>
          <w:lang w:val="mn-MN"/>
        </w:rPr>
        <w:t xml:space="preserve"> </w:t>
      </w:r>
      <w:r w:rsidRPr="00037B45">
        <w:rPr>
          <w:rFonts w:ascii="Times New Roman" w:hAnsi="Times New Roman" w:cs="Times New Roman"/>
          <w:b w:val="0"/>
          <w:noProof/>
          <w:spacing w:val="-3"/>
          <w:sz w:val="24"/>
          <w:szCs w:val="24"/>
          <w:lang w:val="mn-MN"/>
        </w:rPr>
        <w:t>О</w:t>
      </w:r>
      <w:r w:rsidRPr="00037B45">
        <w:rPr>
          <w:rFonts w:ascii="Times New Roman" w:hAnsi="Times New Roman" w:cs="Times New Roman"/>
          <w:b w:val="0"/>
          <w:noProof/>
          <w:spacing w:val="-1"/>
          <w:sz w:val="24"/>
          <w:szCs w:val="24"/>
          <w:lang w:val="mn-MN"/>
        </w:rPr>
        <w:t xml:space="preserve">рлого олохтой холбогдон гарсан </w:t>
      </w:r>
      <w:r w:rsidRPr="00037B45">
        <w:rPr>
          <w:rFonts w:ascii="Times New Roman" w:hAnsi="Times New Roman" w:cs="Times New Roman"/>
          <w:b w:val="0"/>
          <w:noProof/>
          <w:sz w:val="24"/>
          <w:szCs w:val="24"/>
          <w:lang w:val="mn-MN"/>
        </w:rPr>
        <w:t xml:space="preserve">зардлуудыг нэр </w:t>
      </w:r>
      <w:r w:rsidR="004F30F4">
        <w:rPr>
          <w:rFonts w:ascii="Times New Roman" w:hAnsi="Times New Roman" w:cs="Times New Roman"/>
          <w:b w:val="0"/>
          <w:noProof/>
          <w:sz w:val="24"/>
          <w:szCs w:val="24"/>
          <w:lang w:val="mn-MN"/>
        </w:rPr>
        <w:t>төрөл</w:t>
      </w:r>
      <w:r w:rsidRPr="00037B45">
        <w:rPr>
          <w:rFonts w:ascii="Times New Roman" w:hAnsi="Times New Roman" w:cs="Times New Roman"/>
          <w:b w:val="0"/>
          <w:noProof/>
          <w:sz w:val="24"/>
          <w:szCs w:val="24"/>
          <w:lang w:val="mn-MN"/>
        </w:rPr>
        <w:t xml:space="preserve"> бүрээр </w:t>
      </w:r>
      <w:r w:rsidRPr="00037B45">
        <w:rPr>
          <w:rFonts w:ascii="Times New Roman" w:hAnsi="Times New Roman" w:cs="Times New Roman"/>
          <w:b w:val="0"/>
          <w:noProof/>
          <w:spacing w:val="4"/>
          <w:sz w:val="24"/>
          <w:szCs w:val="24"/>
          <w:lang w:val="mn-MN"/>
        </w:rPr>
        <w:t xml:space="preserve">өмнөх онтой харьцуулахын зэрэгцээ бүртгэхэд баримталсан </w:t>
      </w:r>
      <w:r w:rsidR="004C4959">
        <w:rPr>
          <w:rFonts w:ascii="Times New Roman" w:hAnsi="Times New Roman" w:cs="Times New Roman"/>
          <w:b w:val="0"/>
          <w:noProof/>
          <w:spacing w:val="-3"/>
          <w:sz w:val="24"/>
          <w:szCs w:val="24"/>
          <w:lang w:val="mn-MN"/>
        </w:rPr>
        <w:t>бодлогыг</w:t>
      </w:r>
      <w:r w:rsidRPr="00037B45">
        <w:rPr>
          <w:rFonts w:ascii="Times New Roman" w:hAnsi="Times New Roman" w:cs="Times New Roman"/>
          <w:b w:val="0"/>
          <w:noProof/>
          <w:spacing w:val="-3"/>
          <w:sz w:val="24"/>
          <w:szCs w:val="24"/>
          <w:lang w:val="mn-MN"/>
        </w:rPr>
        <w:t xml:space="preserve"> </w:t>
      </w:r>
    </w:p>
    <w:p w14:paraId="2F83A782" w14:textId="77777777" w:rsidR="00F048D3" w:rsidRPr="00037B45" w:rsidRDefault="00F048D3" w:rsidP="008B49A9">
      <w:pPr>
        <w:pStyle w:val="ListParagraph"/>
        <w:ind w:left="1080"/>
        <w:jc w:val="both"/>
        <w:rPr>
          <w:rFonts w:ascii="Times New Roman" w:hAnsi="Times New Roman" w:cs="Times New Roman"/>
          <w:b w:val="0"/>
          <w:bCs w:val="0"/>
          <w:sz w:val="24"/>
          <w:szCs w:val="24"/>
          <w:lang w:val="mn-MN"/>
        </w:rPr>
      </w:pPr>
    </w:p>
    <w:p w14:paraId="68BE00F6" w14:textId="77777777" w:rsidR="00F048D3" w:rsidRPr="00037B45" w:rsidRDefault="00F048D3" w:rsidP="007B5F52">
      <w:pPr>
        <w:pStyle w:val="ListParagraph"/>
        <w:widowControl/>
        <w:numPr>
          <w:ilvl w:val="0"/>
          <w:numId w:val="23"/>
        </w:numPr>
        <w:autoSpaceDE/>
        <w:autoSpaceDN/>
        <w:adjustRightInd/>
        <w:ind w:left="1080"/>
        <w:jc w:val="both"/>
        <w:rPr>
          <w:rFonts w:ascii="Times New Roman" w:hAnsi="Times New Roman" w:cs="Times New Roman"/>
          <w:b w:val="0"/>
          <w:bCs w:val="0"/>
          <w:sz w:val="24"/>
          <w:szCs w:val="24"/>
          <w:lang w:val="mn-MN"/>
        </w:rPr>
      </w:pPr>
      <w:r w:rsidRPr="00CB2B68">
        <w:rPr>
          <w:rFonts w:ascii="Times New Roman" w:hAnsi="Times New Roman" w:cs="Times New Roman"/>
          <w:b w:val="0"/>
          <w:noProof/>
          <w:sz w:val="24"/>
          <w:szCs w:val="24"/>
          <w:lang w:val="mn-MN"/>
        </w:rPr>
        <w:t xml:space="preserve">Мөнгөн </w:t>
      </w:r>
      <w:r w:rsidR="003157F5" w:rsidRPr="00CB2B68">
        <w:rPr>
          <w:rFonts w:ascii="Times New Roman" w:hAnsi="Times New Roman" w:cs="Times New Roman"/>
          <w:b w:val="0"/>
          <w:noProof/>
          <w:sz w:val="24"/>
          <w:szCs w:val="24"/>
          <w:lang w:val="mn-MN"/>
        </w:rPr>
        <w:t>хөрөнгө</w:t>
      </w:r>
      <w:r w:rsidRPr="00CB2B68">
        <w:rPr>
          <w:rFonts w:ascii="Times New Roman" w:hAnsi="Times New Roman" w:cs="Times New Roman"/>
          <w:b w:val="0"/>
          <w:noProof/>
          <w:sz w:val="24"/>
          <w:szCs w:val="24"/>
          <w:lang w:val="mn-MN"/>
        </w:rPr>
        <w:t>: Касс</w:t>
      </w:r>
      <w:r w:rsidRPr="00037B45">
        <w:rPr>
          <w:rFonts w:ascii="Times New Roman" w:hAnsi="Times New Roman" w:cs="Times New Roman"/>
          <w:b w:val="0"/>
          <w:noProof/>
          <w:sz w:val="24"/>
          <w:szCs w:val="24"/>
          <w:lang w:val="mn-MN"/>
        </w:rPr>
        <w:t xml:space="preserve"> болон харилцах дансанд байгаа мөнгө, </w:t>
      </w:r>
      <w:r w:rsidRPr="00037B45">
        <w:rPr>
          <w:rFonts w:ascii="Times New Roman" w:hAnsi="Times New Roman" w:cs="Times New Roman"/>
          <w:b w:val="0"/>
          <w:sz w:val="24"/>
          <w:szCs w:val="24"/>
          <w:lang w:val="mn-MN"/>
        </w:rPr>
        <w:t xml:space="preserve">мөнгөтэй адилтгах зүйлс /мөнгөний тодорхой дүнд чөлөөтэй хувирдаг </w:t>
      </w:r>
      <w:r w:rsidR="003157F5">
        <w:rPr>
          <w:rFonts w:ascii="Times New Roman" w:hAnsi="Times New Roman" w:cs="Times New Roman"/>
          <w:b w:val="0"/>
          <w:sz w:val="24"/>
          <w:szCs w:val="24"/>
          <w:lang w:val="mn-MN"/>
        </w:rPr>
        <w:t>хөрөнгө</w:t>
      </w:r>
      <w:r w:rsidR="004C4959">
        <w:rPr>
          <w:rFonts w:ascii="Times New Roman" w:hAnsi="Times New Roman" w:cs="Times New Roman"/>
          <w:b w:val="0"/>
          <w:sz w:val="24"/>
          <w:szCs w:val="24"/>
          <w:lang w:val="mn-MN"/>
        </w:rPr>
        <w:t>/-ийн эхний ба эцсийн үлдэгдэл</w:t>
      </w:r>
      <w:r w:rsidRPr="00037B45">
        <w:rPr>
          <w:rFonts w:ascii="Times New Roman" w:hAnsi="Times New Roman" w:cs="Times New Roman"/>
          <w:b w:val="0"/>
          <w:sz w:val="24"/>
          <w:szCs w:val="24"/>
          <w:lang w:val="mn-MN"/>
        </w:rPr>
        <w:t xml:space="preserve"> </w:t>
      </w:r>
    </w:p>
    <w:p w14:paraId="5C37DC4B" w14:textId="77777777" w:rsidR="00A85567" w:rsidRPr="00037B45" w:rsidRDefault="00A85567" w:rsidP="00A85567">
      <w:pPr>
        <w:pStyle w:val="ListParagraph"/>
        <w:widowControl/>
        <w:shd w:val="clear" w:color="auto" w:fill="FFFFFF"/>
        <w:tabs>
          <w:tab w:val="left" w:pos="0"/>
          <w:tab w:val="left" w:pos="394"/>
          <w:tab w:val="left" w:pos="9990"/>
        </w:tabs>
        <w:autoSpaceDE/>
        <w:autoSpaceDN/>
        <w:adjustRightInd/>
        <w:ind w:left="1080"/>
        <w:jc w:val="both"/>
        <w:rPr>
          <w:rFonts w:ascii="Times New Roman" w:hAnsi="Times New Roman" w:cs="Times New Roman"/>
          <w:b w:val="0"/>
          <w:bCs w:val="0"/>
          <w:noProof/>
          <w:sz w:val="24"/>
          <w:szCs w:val="24"/>
          <w:lang w:val="mn-MN"/>
        </w:rPr>
      </w:pPr>
    </w:p>
    <w:p w14:paraId="660B1DE8" w14:textId="77777777" w:rsidR="00F048D3" w:rsidRPr="00037B45" w:rsidRDefault="00F048D3" w:rsidP="007B5F52">
      <w:pPr>
        <w:pStyle w:val="ListParagraph"/>
        <w:widowControl/>
        <w:numPr>
          <w:ilvl w:val="0"/>
          <w:numId w:val="23"/>
        </w:numPr>
        <w:shd w:val="clear" w:color="auto" w:fill="FFFFFF"/>
        <w:tabs>
          <w:tab w:val="left" w:pos="0"/>
          <w:tab w:val="left" w:pos="394"/>
          <w:tab w:val="left" w:pos="9990"/>
        </w:tabs>
        <w:autoSpaceDE/>
        <w:autoSpaceDN/>
        <w:adjustRightInd/>
        <w:ind w:left="1080"/>
        <w:jc w:val="both"/>
        <w:rPr>
          <w:rFonts w:ascii="Times New Roman" w:hAnsi="Times New Roman" w:cs="Times New Roman"/>
          <w:b w:val="0"/>
          <w:bCs w:val="0"/>
          <w:noProof/>
          <w:sz w:val="24"/>
          <w:szCs w:val="24"/>
          <w:lang w:val="mn-MN"/>
        </w:rPr>
      </w:pPr>
      <w:r w:rsidRPr="00CB2B68">
        <w:rPr>
          <w:rFonts w:ascii="Times New Roman" w:hAnsi="Times New Roman" w:cs="Times New Roman"/>
          <w:b w:val="0"/>
          <w:noProof/>
          <w:spacing w:val="2"/>
          <w:sz w:val="24"/>
          <w:szCs w:val="24"/>
          <w:lang w:val="mn-MN"/>
        </w:rPr>
        <w:t>Авлага:</w:t>
      </w:r>
      <w:r w:rsidRPr="00037B45">
        <w:rPr>
          <w:rFonts w:ascii="Times New Roman" w:hAnsi="Times New Roman" w:cs="Times New Roman"/>
          <w:b w:val="0"/>
          <w:noProof/>
          <w:spacing w:val="2"/>
          <w:sz w:val="24"/>
          <w:szCs w:val="24"/>
          <w:lang w:val="mn-MN"/>
        </w:rPr>
        <w:t xml:space="preserve"> Авлагыг нэр </w:t>
      </w:r>
      <w:r w:rsidR="004F30F4">
        <w:rPr>
          <w:rFonts w:ascii="Times New Roman" w:hAnsi="Times New Roman" w:cs="Times New Roman"/>
          <w:b w:val="0"/>
          <w:noProof/>
          <w:spacing w:val="2"/>
          <w:sz w:val="24"/>
          <w:szCs w:val="24"/>
          <w:lang w:val="mn-MN"/>
        </w:rPr>
        <w:t>төрлөөр</w:t>
      </w:r>
      <w:r w:rsidRPr="00037B45">
        <w:rPr>
          <w:rFonts w:ascii="Times New Roman" w:hAnsi="Times New Roman" w:cs="Times New Roman"/>
          <w:b w:val="0"/>
          <w:noProof/>
          <w:spacing w:val="2"/>
          <w:sz w:val="24"/>
          <w:szCs w:val="24"/>
          <w:lang w:val="mn-MN"/>
        </w:rPr>
        <w:t xml:space="preserve"> нь ангилан тайлант хугацанд гарсан </w:t>
      </w:r>
      <w:r w:rsidR="003157F5">
        <w:rPr>
          <w:rFonts w:ascii="Times New Roman" w:hAnsi="Times New Roman" w:cs="Times New Roman"/>
          <w:b w:val="0"/>
          <w:noProof/>
          <w:spacing w:val="2"/>
          <w:sz w:val="24"/>
          <w:szCs w:val="24"/>
          <w:lang w:val="mn-MN"/>
        </w:rPr>
        <w:t>өөрчлөлт</w:t>
      </w:r>
      <w:r w:rsidRPr="00037B45">
        <w:rPr>
          <w:rFonts w:ascii="Times New Roman" w:hAnsi="Times New Roman" w:cs="Times New Roman"/>
          <w:b w:val="0"/>
          <w:noProof/>
          <w:spacing w:val="2"/>
          <w:sz w:val="24"/>
          <w:szCs w:val="24"/>
          <w:lang w:val="mn-MN"/>
        </w:rPr>
        <w:t xml:space="preserve"> эхний ба эцсийн үлдэгдлийг харуулна. Мөн н</w:t>
      </w:r>
      <w:r w:rsidRPr="00037B45">
        <w:rPr>
          <w:rFonts w:ascii="Times New Roman" w:hAnsi="Times New Roman" w:cs="Times New Roman"/>
          <w:b w:val="0"/>
          <w:noProof/>
          <w:spacing w:val="-4"/>
          <w:sz w:val="24"/>
          <w:szCs w:val="24"/>
          <w:lang w:val="mn-MN"/>
        </w:rPr>
        <w:t xml:space="preserve">айдваргүй авлагын зардлыг бүртгэх болон тооцоолоход ашигласан арга, </w:t>
      </w:r>
      <w:r w:rsidRPr="00037B45">
        <w:rPr>
          <w:rFonts w:ascii="Times New Roman" w:hAnsi="Times New Roman" w:cs="Times New Roman"/>
          <w:b w:val="0"/>
          <w:noProof/>
          <w:sz w:val="24"/>
          <w:szCs w:val="24"/>
          <w:lang w:val="mn-MN"/>
        </w:rPr>
        <w:t xml:space="preserve">үндэслэл </w:t>
      </w:r>
    </w:p>
    <w:p w14:paraId="5387465D" w14:textId="77777777" w:rsidR="00F048D3" w:rsidRPr="00037B45" w:rsidRDefault="00F048D3" w:rsidP="008B49A9">
      <w:pPr>
        <w:pStyle w:val="ListParagraph"/>
        <w:ind w:left="1080"/>
        <w:jc w:val="both"/>
        <w:rPr>
          <w:rFonts w:ascii="Times New Roman" w:hAnsi="Times New Roman" w:cs="Times New Roman"/>
          <w:b w:val="0"/>
          <w:iCs/>
          <w:noProof/>
          <w:spacing w:val="3"/>
          <w:sz w:val="24"/>
          <w:szCs w:val="24"/>
          <w:lang w:val="mn-MN"/>
        </w:rPr>
      </w:pPr>
    </w:p>
    <w:p w14:paraId="07A34C02" w14:textId="77777777" w:rsidR="00F048D3" w:rsidRPr="00037B45" w:rsidRDefault="00F048D3" w:rsidP="007B5F52">
      <w:pPr>
        <w:pStyle w:val="ListParagraph"/>
        <w:widowControl/>
        <w:numPr>
          <w:ilvl w:val="0"/>
          <w:numId w:val="23"/>
        </w:numPr>
        <w:autoSpaceDE/>
        <w:autoSpaceDN/>
        <w:adjustRightInd/>
        <w:ind w:left="1080"/>
        <w:jc w:val="both"/>
        <w:rPr>
          <w:rFonts w:ascii="Times New Roman" w:hAnsi="Times New Roman" w:cs="Times New Roman"/>
          <w:b w:val="0"/>
          <w:iCs/>
          <w:noProof/>
          <w:spacing w:val="3"/>
          <w:sz w:val="24"/>
          <w:szCs w:val="24"/>
          <w:lang w:val="mn-MN"/>
        </w:rPr>
      </w:pPr>
      <w:r w:rsidRPr="00CB2B68">
        <w:rPr>
          <w:rFonts w:ascii="Times New Roman" w:hAnsi="Times New Roman" w:cs="Times New Roman"/>
          <w:b w:val="0"/>
          <w:noProof/>
          <w:spacing w:val="3"/>
          <w:sz w:val="24"/>
          <w:szCs w:val="24"/>
          <w:lang w:val="mn-MN"/>
        </w:rPr>
        <w:t>Бараа материал</w:t>
      </w:r>
      <w:r w:rsidRPr="00037B45">
        <w:rPr>
          <w:rFonts w:ascii="Times New Roman" w:hAnsi="Times New Roman" w:cs="Times New Roman"/>
          <w:b w:val="0"/>
          <w:noProof/>
          <w:spacing w:val="3"/>
          <w:sz w:val="24"/>
          <w:szCs w:val="24"/>
          <w:lang w:val="mn-MN"/>
        </w:rPr>
        <w:t xml:space="preserve">: Бараа материалын </w:t>
      </w:r>
      <w:r w:rsidR="004F30F4">
        <w:rPr>
          <w:rFonts w:ascii="Times New Roman" w:hAnsi="Times New Roman" w:cs="Times New Roman"/>
          <w:b w:val="0"/>
          <w:noProof/>
          <w:spacing w:val="3"/>
          <w:sz w:val="24"/>
          <w:szCs w:val="24"/>
          <w:lang w:val="mn-MN"/>
        </w:rPr>
        <w:t>төрөл</w:t>
      </w:r>
      <w:r w:rsidRPr="00037B45">
        <w:rPr>
          <w:rFonts w:ascii="Times New Roman" w:hAnsi="Times New Roman" w:cs="Times New Roman"/>
          <w:b w:val="0"/>
          <w:noProof/>
          <w:spacing w:val="3"/>
          <w:sz w:val="24"/>
          <w:szCs w:val="24"/>
          <w:lang w:val="mn-MN"/>
        </w:rPr>
        <w:t xml:space="preserve"> тус бүрээр тайлант хугацаанд гарсан хөдөлгөөн болон бүртгэлийн систем, </w:t>
      </w:r>
      <w:r w:rsidR="00DB3383">
        <w:rPr>
          <w:rFonts w:ascii="Times New Roman" w:hAnsi="Times New Roman" w:cs="Times New Roman"/>
          <w:b w:val="0"/>
          <w:iCs/>
          <w:noProof/>
          <w:spacing w:val="3"/>
          <w:sz w:val="24"/>
          <w:szCs w:val="24"/>
          <w:lang w:val="mn-MN"/>
        </w:rPr>
        <w:t>өртөг</w:t>
      </w:r>
      <w:r w:rsidRPr="00037B45">
        <w:rPr>
          <w:rFonts w:ascii="Times New Roman" w:hAnsi="Times New Roman" w:cs="Times New Roman"/>
          <w:b w:val="0"/>
          <w:iCs/>
          <w:noProof/>
          <w:spacing w:val="3"/>
          <w:sz w:val="24"/>
          <w:szCs w:val="24"/>
          <w:lang w:val="mn-MN"/>
        </w:rPr>
        <w:t xml:space="preserve"> тооцоход хэрэглэсэн </w:t>
      </w:r>
      <w:r w:rsidRPr="00037B45">
        <w:rPr>
          <w:rFonts w:ascii="Times New Roman" w:hAnsi="Times New Roman" w:cs="Times New Roman"/>
          <w:b w:val="0"/>
          <w:iCs/>
          <w:noProof/>
          <w:spacing w:val="3"/>
          <w:sz w:val="24"/>
          <w:szCs w:val="24"/>
          <w:lang w:val="mn-MN"/>
        </w:rPr>
        <w:lastRenderedPageBreak/>
        <w:t>арга, бараа материалын үлдэгдлийг НББОУС</w:t>
      </w:r>
      <w:r w:rsidRPr="00037B45">
        <w:rPr>
          <w:rFonts w:ascii="Times New Roman" w:hAnsi="Times New Roman" w:cs="Times New Roman"/>
          <w:b w:val="0"/>
          <w:iCs/>
          <w:noProof/>
          <w:spacing w:val="3"/>
          <w:sz w:val="24"/>
          <w:szCs w:val="24"/>
        </w:rPr>
        <w:t>-</w:t>
      </w:r>
      <w:r w:rsidRPr="00037B45">
        <w:rPr>
          <w:rFonts w:ascii="Times New Roman" w:hAnsi="Times New Roman" w:cs="Times New Roman"/>
          <w:b w:val="0"/>
          <w:iCs/>
          <w:noProof/>
          <w:spacing w:val="3"/>
          <w:sz w:val="24"/>
          <w:szCs w:val="24"/>
          <w:lang w:val="mn-MN"/>
        </w:rPr>
        <w:t>2 “Бараа материал”-д заасны дагуу цэв</w:t>
      </w:r>
      <w:r w:rsidR="004C4959">
        <w:rPr>
          <w:rFonts w:ascii="Times New Roman" w:hAnsi="Times New Roman" w:cs="Times New Roman"/>
          <w:b w:val="0"/>
          <w:iCs/>
          <w:noProof/>
          <w:spacing w:val="3"/>
          <w:sz w:val="24"/>
          <w:szCs w:val="24"/>
          <w:lang w:val="mn-MN"/>
        </w:rPr>
        <w:t>эр боломжит үнээр үнэлсэн тухай</w:t>
      </w:r>
      <w:r w:rsidRPr="00037B45">
        <w:rPr>
          <w:rFonts w:ascii="Times New Roman" w:hAnsi="Times New Roman" w:cs="Times New Roman"/>
          <w:b w:val="0"/>
          <w:iCs/>
          <w:noProof/>
          <w:spacing w:val="3"/>
          <w:sz w:val="24"/>
          <w:szCs w:val="24"/>
          <w:lang w:val="mn-MN"/>
        </w:rPr>
        <w:t xml:space="preserve"> </w:t>
      </w:r>
    </w:p>
    <w:p w14:paraId="1EA7A39F" w14:textId="77777777" w:rsidR="00F048D3" w:rsidRPr="00037B45" w:rsidRDefault="00F048D3" w:rsidP="008B49A9">
      <w:pPr>
        <w:pStyle w:val="ListParagraph"/>
        <w:ind w:left="1080"/>
        <w:jc w:val="both"/>
        <w:rPr>
          <w:rFonts w:ascii="Times New Roman" w:hAnsi="Times New Roman" w:cs="Times New Roman"/>
          <w:b w:val="0"/>
          <w:iCs/>
          <w:noProof/>
          <w:spacing w:val="3"/>
          <w:sz w:val="24"/>
          <w:szCs w:val="24"/>
          <w:lang w:val="mn-MN"/>
        </w:rPr>
      </w:pPr>
    </w:p>
    <w:p w14:paraId="203CDBC3" w14:textId="77777777" w:rsidR="00F048D3" w:rsidRPr="00037B45" w:rsidRDefault="00F048D3" w:rsidP="007B5F52">
      <w:pPr>
        <w:pStyle w:val="ListParagraph"/>
        <w:widowControl/>
        <w:numPr>
          <w:ilvl w:val="0"/>
          <w:numId w:val="23"/>
        </w:numPr>
        <w:autoSpaceDE/>
        <w:autoSpaceDN/>
        <w:adjustRightInd/>
        <w:ind w:left="1080"/>
        <w:jc w:val="both"/>
        <w:rPr>
          <w:rFonts w:ascii="Times New Roman" w:hAnsi="Times New Roman" w:cs="Times New Roman"/>
          <w:b w:val="0"/>
          <w:iCs/>
          <w:noProof/>
          <w:spacing w:val="3"/>
          <w:sz w:val="24"/>
          <w:szCs w:val="24"/>
          <w:lang w:val="mn-MN"/>
        </w:rPr>
      </w:pPr>
      <w:r w:rsidRPr="00CB2B68">
        <w:rPr>
          <w:rFonts w:ascii="Times New Roman" w:hAnsi="Times New Roman" w:cs="Times New Roman"/>
          <w:b w:val="0"/>
          <w:iCs/>
          <w:noProof/>
          <w:spacing w:val="3"/>
          <w:sz w:val="24"/>
          <w:szCs w:val="24"/>
          <w:lang w:val="mn-MN"/>
        </w:rPr>
        <w:t xml:space="preserve">Урьдчилж төлсөн </w:t>
      </w:r>
      <w:r w:rsidR="004F30F4" w:rsidRPr="00CB2B68">
        <w:rPr>
          <w:rFonts w:ascii="Times New Roman" w:hAnsi="Times New Roman" w:cs="Times New Roman"/>
          <w:b w:val="0"/>
          <w:iCs/>
          <w:noProof/>
          <w:spacing w:val="3"/>
          <w:sz w:val="24"/>
          <w:szCs w:val="24"/>
          <w:lang w:val="mn-MN"/>
        </w:rPr>
        <w:t>төлбөр</w:t>
      </w:r>
      <w:r w:rsidRPr="00CB2B68">
        <w:rPr>
          <w:rFonts w:ascii="Times New Roman" w:hAnsi="Times New Roman" w:cs="Times New Roman"/>
          <w:b w:val="0"/>
          <w:iCs/>
          <w:noProof/>
          <w:spacing w:val="3"/>
          <w:sz w:val="24"/>
          <w:szCs w:val="24"/>
          <w:lang w:val="mn-MN"/>
        </w:rPr>
        <w:t>, тооцоо</w:t>
      </w:r>
      <w:r w:rsidRPr="00037B45">
        <w:rPr>
          <w:rFonts w:ascii="Times New Roman" w:hAnsi="Times New Roman" w:cs="Times New Roman"/>
          <w:b w:val="0"/>
          <w:iCs/>
          <w:noProof/>
          <w:spacing w:val="3"/>
          <w:sz w:val="24"/>
          <w:szCs w:val="24"/>
          <w:lang w:val="mn-MN"/>
        </w:rPr>
        <w:t xml:space="preserve">: Урьдчилгаа </w:t>
      </w:r>
      <w:r w:rsidR="004F30F4">
        <w:rPr>
          <w:rFonts w:ascii="Times New Roman" w:hAnsi="Times New Roman" w:cs="Times New Roman"/>
          <w:b w:val="0"/>
          <w:iCs/>
          <w:noProof/>
          <w:spacing w:val="3"/>
          <w:sz w:val="24"/>
          <w:szCs w:val="24"/>
          <w:lang w:val="mn-MN"/>
        </w:rPr>
        <w:t>төлбөр</w:t>
      </w:r>
      <w:r w:rsidRPr="00037B45">
        <w:rPr>
          <w:rFonts w:ascii="Times New Roman" w:hAnsi="Times New Roman" w:cs="Times New Roman"/>
          <w:b w:val="0"/>
          <w:iCs/>
          <w:noProof/>
          <w:spacing w:val="3"/>
          <w:sz w:val="24"/>
          <w:szCs w:val="24"/>
          <w:lang w:val="mn-MN"/>
        </w:rPr>
        <w:t xml:space="preserve">ийг </w:t>
      </w:r>
      <w:r w:rsidR="004F30F4">
        <w:rPr>
          <w:rFonts w:ascii="Times New Roman" w:hAnsi="Times New Roman" w:cs="Times New Roman"/>
          <w:b w:val="0"/>
          <w:iCs/>
          <w:noProof/>
          <w:spacing w:val="3"/>
          <w:sz w:val="24"/>
          <w:szCs w:val="24"/>
          <w:lang w:val="mn-MN"/>
        </w:rPr>
        <w:t>төрөл</w:t>
      </w:r>
      <w:r w:rsidRPr="00037B45">
        <w:rPr>
          <w:rFonts w:ascii="Times New Roman" w:hAnsi="Times New Roman" w:cs="Times New Roman"/>
          <w:b w:val="0"/>
          <w:iCs/>
          <w:noProof/>
          <w:spacing w:val="3"/>
          <w:sz w:val="24"/>
          <w:szCs w:val="24"/>
          <w:lang w:val="mn-MN"/>
        </w:rPr>
        <w:t xml:space="preserve"> тус бүрээр нь ан</w:t>
      </w:r>
      <w:r w:rsidR="004C4959">
        <w:rPr>
          <w:rFonts w:ascii="Times New Roman" w:hAnsi="Times New Roman" w:cs="Times New Roman"/>
          <w:b w:val="0"/>
          <w:iCs/>
          <w:noProof/>
          <w:spacing w:val="3"/>
          <w:sz w:val="24"/>
          <w:szCs w:val="24"/>
          <w:lang w:val="mn-MN"/>
        </w:rPr>
        <w:t>гилан, эхний ба эцсийн үлдэгдэл</w:t>
      </w:r>
      <w:r w:rsidRPr="00037B45">
        <w:rPr>
          <w:rFonts w:ascii="Times New Roman" w:hAnsi="Times New Roman" w:cs="Times New Roman"/>
          <w:b w:val="0"/>
          <w:iCs/>
          <w:noProof/>
          <w:spacing w:val="3"/>
          <w:sz w:val="24"/>
          <w:szCs w:val="24"/>
          <w:lang w:val="mn-MN"/>
        </w:rPr>
        <w:t xml:space="preserve">  </w:t>
      </w:r>
    </w:p>
    <w:p w14:paraId="59C788E0" w14:textId="77777777" w:rsidR="00F048D3" w:rsidRPr="00037B45" w:rsidRDefault="00F048D3" w:rsidP="008B49A9">
      <w:pPr>
        <w:pStyle w:val="ListParagraph"/>
        <w:ind w:left="1080"/>
        <w:jc w:val="both"/>
        <w:rPr>
          <w:rFonts w:ascii="Times New Roman" w:hAnsi="Times New Roman" w:cs="Times New Roman"/>
          <w:b w:val="0"/>
          <w:iCs/>
          <w:noProof/>
          <w:spacing w:val="3"/>
          <w:sz w:val="24"/>
          <w:szCs w:val="24"/>
          <w:lang w:val="mn-MN"/>
        </w:rPr>
      </w:pPr>
    </w:p>
    <w:p w14:paraId="56DAECB0" w14:textId="77777777" w:rsidR="00F048D3" w:rsidRPr="00037B45" w:rsidRDefault="00F048D3" w:rsidP="007B5F52">
      <w:pPr>
        <w:pStyle w:val="ListParagraph"/>
        <w:widowControl/>
        <w:numPr>
          <w:ilvl w:val="0"/>
          <w:numId w:val="23"/>
        </w:numPr>
        <w:autoSpaceDE/>
        <w:autoSpaceDN/>
        <w:adjustRightInd/>
        <w:ind w:left="1080"/>
        <w:jc w:val="both"/>
        <w:rPr>
          <w:rFonts w:ascii="Times New Roman" w:hAnsi="Times New Roman" w:cs="Times New Roman"/>
          <w:b w:val="0"/>
          <w:iCs/>
          <w:noProof/>
          <w:spacing w:val="3"/>
          <w:sz w:val="24"/>
          <w:szCs w:val="24"/>
          <w:lang w:val="mn-MN"/>
        </w:rPr>
      </w:pPr>
      <w:r w:rsidRPr="00CB2B68">
        <w:rPr>
          <w:rFonts w:ascii="Times New Roman" w:hAnsi="Times New Roman" w:cs="Times New Roman"/>
          <w:b w:val="0"/>
          <w:sz w:val="24"/>
          <w:szCs w:val="24"/>
          <w:lang w:val="mn-MN"/>
        </w:rPr>
        <w:t xml:space="preserve">Үндсэн </w:t>
      </w:r>
      <w:r w:rsidR="003157F5" w:rsidRPr="00CB2B68">
        <w:rPr>
          <w:rFonts w:ascii="Times New Roman" w:hAnsi="Times New Roman" w:cs="Times New Roman"/>
          <w:b w:val="0"/>
          <w:sz w:val="24"/>
          <w:szCs w:val="24"/>
          <w:lang w:val="mn-MN"/>
        </w:rPr>
        <w:t>хөрөнгө</w:t>
      </w:r>
      <w:r w:rsidRPr="00037B45">
        <w:rPr>
          <w:rFonts w:ascii="Times New Roman" w:hAnsi="Times New Roman" w:cs="Times New Roman"/>
          <w:b w:val="0"/>
          <w:sz w:val="24"/>
          <w:szCs w:val="24"/>
          <w:lang w:val="mn-MN"/>
        </w:rPr>
        <w:t xml:space="preserve">: </w:t>
      </w:r>
      <w:r w:rsidR="00BA4F81" w:rsidRPr="00037B45">
        <w:rPr>
          <w:rFonts w:ascii="Times New Roman" w:hAnsi="Times New Roman" w:cs="Times New Roman"/>
          <w:b w:val="0"/>
          <w:sz w:val="24"/>
          <w:szCs w:val="24"/>
          <w:lang w:val="mn-MN"/>
        </w:rPr>
        <w:t>Нийгмийн даатгалын байгууллагын</w:t>
      </w:r>
      <w:r w:rsidRPr="00037B45">
        <w:rPr>
          <w:rFonts w:ascii="Times New Roman" w:hAnsi="Times New Roman" w:cs="Times New Roman"/>
          <w:b w:val="0"/>
          <w:sz w:val="24"/>
          <w:szCs w:val="24"/>
          <w:lang w:val="mn-MN"/>
        </w:rPr>
        <w:t xml:space="preserve"> эзэмшилд байгаа үндсэн </w:t>
      </w:r>
      <w:r w:rsidR="003157F5">
        <w:rPr>
          <w:rFonts w:ascii="Times New Roman" w:hAnsi="Times New Roman" w:cs="Times New Roman"/>
          <w:b w:val="0"/>
          <w:sz w:val="24"/>
          <w:szCs w:val="24"/>
          <w:lang w:val="mn-MN"/>
        </w:rPr>
        <w:t>хөрөнгийн</w:t>
      </w:r>
      <w:r w:rsidRPr="00037B45">
        <w:rPr>
          <w:rFonts w:ascii="Times New Roman" w:hAnsi="Times New Roman" w:cs="Times New Roman"/>
          <w:b w:val="0"/>
          <w:sz w:val="24"/>
          <w:szCs w:val="24"/>
          <w:lang w:val="mn-MN"/>
        </w:rPr>
        <w:t xml:space="preserve"> анги тус бүрийн эхний ба эцсийн үлдэгдэл, тайлант хугацаанд нэмэгдсэн ба хорогдсон дүнг тодруулна. Мөн үндсэн </w:t>
      </w:r>
      <w:r w:rsidR="003157F5">
        <w:rPr>
          <w:rFonts w:ascii="Times New Roman" w:hAnsi="Times New Roman" w:cs="Times New Roman"/>
          <w:b w:val="0"/>
          <w:sz w:val="24"/>
          <w:szCs w:val="24"/>
          <w:lang w:val="mn-MN"/>
        </w:rPr>
        <w:t>хөрөнгө</w:t>
      </w:r>
      <w:r w:rsidRPr="00037B45">
        <w:rPr>
          <w:rFonts w:ascii="Times New Roman" w:hAnsi="Times New Roman" w:cs="Times New Roman"/>
          <w:b w:val="0"/>
          <w:sz w:val="24"/>
          <w:szCs w:val="24"/>
          <w:lang w:val="mn-MN"/>
        </w:rPr>
        <w:t xml:space="preserve">нд элэгдэл тооцсон арга, дахин үнэлгээ хийсэн бол үнэлгээ хийхэд ашигласан арга, дахин үнэлгээ хүчин </w:t>
      </w:r>
      <w:r w:rsidR="00DB3383">
        <w:rPr>
          <w:rFonts w:ascii="Times New Roman" w:hAnsi="Times New Roman" w:cs="Times New Roman"/>
          <w:b w:val="0"/>
          <w:sz w:val="24"/>
          <w:szCs w:val="24"/>
          <w:lang w:val="mn-MN"/>
        </w:rPr>
        <w:t>төгөлдөр</w:t>
      </w:r>
      <w:r w:rsidR="004C4959">
        <w:rPr>
          <w:rFonts w:ascii="Times New Roman" w:hAnsi="Times New Roman" w:cs="Times New Roman"/>
          <w:b w:val="0"/>
          <w:sz w:val="24"/>
          <w:szCs w:val="24"/>
          <w:lang w:val="mn-MN"/>
        </w:rPr>
        <w:t xml:space="preserve"> болж үйлчилж эхэлсэн хугацааг</w:t>
      </w:r>
      <w:r w:rsidRPr="00037B45">
        <w:rPr>
          <w:rFonts w:ascii="Times New Roman" w:hAnsi="Times New Roman" w:cs="Times New Roman"/>
          <w:b w:val="0"/>
          <w:sz w:val="24"/>
          <w:szCs w:val="24"/>
          <w:lang w:val="mn-MN"/>
        </w:rPr>
        <w:t xml:space="preserve">  </w:t>
      </w:r>
    </w:p>
    <w:p w14:paraId="27B70AAF" w14:textId="77777777" w:rsidR="00F048D3" w:rsidRPr="00037B45" w:rsidRDefault="00F048D3" w:rsidP="008B49A9">
      <w:pPr>
        <w:pStyle w:val="ListParagraph"/>
        <w:ind w:left="1080"/>
        <w:jc w:val="both"/>
        <w:rPr>
          <w:rFonts w:ascii="Times New Roman" w:hAnsi="Times New Roman" w:cs="Times New Roman"/>
          <w:b w:val="0"/>
          <w:iCs/>
          <w:noProof/>
          <w:spacing w:val="3"/>
          <w:sz w:val="24"/>
          <w:szCs w:val="24"/>
          <w:lang w:val="mn-MN"/>
        </w:rPr>
      </w:pPr>
    </w:p>
    <w:p w14:paraId="3421A0E2" w14:textId="77777777" w:rsidR="00F048D3" w:rsidRPr="00037B45" w:rsidRDefault="00F048D3" w:rsidP="007B5F52">
      <w:pPr>
        <w:pStyle w:val="ListParagraph"/>
        <w:widowControl/>
        <w:numPr>
          <w:ilvl w:val="0"/>
          <w:numId w:val="23"/>
        </w:numPr>
        <w:autoSpaceDE/>
        <w:autoSpaceDN/>
        <w:adjustRightInd/>
        <w:ind w:left="1080"/>
        <w:jc w:val="both"/>
        <w:rPr>
          <w:rFonts w:ascii="Times New Roman" w:hAnsi="Times New Roman" w:cs="Times New Roman"/>
          <w:b w:val="0"/>
          <w:iCs/>
          <w:noProof/>
          <w:spacing w:val="3"/>
          <w:sz w:val="24"/>
          <w:szCs w:val="24"/>
          <w:lang w:val="mn-MN"/>
        </w:rPr>
      </w:pPr>
      <w:r w:rsidRPr="00CB2B68">
        <w:rPr>
          <w:rFonts w:ascii="Times New Roman" w:hAnsi="Times New Roman" w:cs="Times New Roman"/>
          <w:b w:val="0"/>
          <w:sz w:val="24"/>
          <w:szCs w:val="24"/>
          <w:lang w:val="mn-MN"/>
        </w:rPr>
        <w:t xml:space="preserve">Биет бус </w:t>
      </w:r>
      <w:r w:rsidR="003157F5" w:rsidRPr="00CB2B68">
        <w:rPr>
          <w:rFonts w:ascii="Times New Roman" w:hAnsi="Times New Roman" w:cs="Times New Roman"/>
          <w:b w:val="0"/>
          <w:sz w:val="24"/>
          <w:szCs w:val="24"/>
          <w:lang w:val="mn-MN"/>
        </w:rPr>
        <w:t>хөрөнгө</w:t>
      </w:r>
      <w:r w:rsidRPr="00037B45">
        <w:rPr>
          <w:rFonts w:ascii="Times New Roman" w:hAnsi="Times New Roman" w:cs="Times New Roman"/>
          <w:b w:val="0"/>
          <w:sz w:val="24"/>
          <w:szCs w:val="24"/>
          <w:lang w:val="mn-MN"/>
        </w:rPr>
        <w:t xml:space="preserve">: Биет бус </w:t>
      </w:r>
      <w:r w:rsidR="003157F5">
        <w:rPr>
          <w:rFonts w:ascii="Times New Roman" w:hAnsi="Times New Roman" w:cs="Times New Roman"/>
          <w:b w:val="0"/>
          <w:sz w:val="24"/>
          <w:szCs w:val="24"/>
          <w:lang w:val="mn-MN"/>
        </w:rPr>
        <w:t>хөрөнгийн</w:t>
      </w:r>
      <w:r w:rsidRPr="00037B45">
        <w:rPr>
          <w:rFonts w:ascii="Times New Roman" w:hAnsi="Times New Roman" w:cs="Times New Roman"/>
          <w:b w:val="0"/>
          <w:sz w:val="24"/>
          <w:szCs w:val="24"/>
          <w:lang w:val="mn-MN"/>
        </w:rPr>
        <w:t xml:space="preserve"> анги тус бүрийн эхний ба эцсийн үлдэгдэл, тайлант хугацаанд нэмэгдсэн ба хорогдсон дүнг тодруулна. Мөн биет бус </w:t>
      </w:r>
      <w:r w:rsidR="003157F5">
        <w:rPr>
          <w:rFonts w:ascii="Times New Roman" w:hAnsi="Times New Roman" w:cs="Times New Roman"/>
          <w:b w:val="0"/>
          <w:sz w:val="24"/>
          <w:szCs w:val="24"/>
          <w:lang w:val="mn-MN"/>
        </w:rPr>
        <w:t>хөрөнгийн</w:t>
      </w:r>
      <w:r w:rsidRPr="00037B45">
        <w:rPr>
          <w:rFonts w:ascii="Times New Roman" w:hAnsi="Times New Roman" w:cs="Times New Roman"/>
          <w:b w:val="0"/>
          <w:sz w:val="24"/>
          <w:szCs w:val="24"/>
          <w:lang w:val="mn-MN"/>
        </w:rPr>
        <w:t xml:space="preserve"> ашиглалтын хугацаа, хорогдуулалтанд ашигласан арга, дахин үнэлгээ хийсэн бол үнэлгээнд ашигласан арга б</w:t>
      </w:r>
      <w:r w:rsidR="004C4959">
        <w:rPr>
          <w:rFonts w:ascii="Times New Roman" w:hAnsi="Times New Roman" w:cs="Times New Roman"/>
          <w:b w:val="0"/>
          <w:sz w:val="24"/>
          <w:szCs w:val="24"/>
          <w:lang w:val="mn-MN"/>
        </w:rPr>
        <w:t>олон бусад холбогдох мэдээллийг</w:t>
      </w:r>
      <w:r w:rsidRPr="00037B45">
        <w:rPr>
          <w:rFonts w:ascii="Times New Roman" w:hAnsi="Times New Roman" w:cs="Times New Roman"/>
          <w:b w:val="0"/>
          <w:sz w:val="24"/>
          <w:szCs w:val="24"/>
          <w:lang w:val="mn-MN"/>
        </w:rPr>
        <w:t xml:space="preserve"> </w:t>
      </w:r>
    </w:p>
    <w:p w14:paraId="0925D89E" w14:textId="77777777" w:rsidR="00F048D3" w:rsidRPr="00037B45" w:rsidRDefault="00F048D3" w:rsidP="008B49A9">
      <w:pPr>
        <w:pStyle w:val="ListParagraph"/>
        <w:ind w:left="1080"/>
        <w:jc w:val="both"/>
        <w:rPr>
          <w:rFonts w:ascii="Times New Roman" w:hAnsi="Times New Roman" w:cs="Times New Roman"/>
          <w:b w:val="0"/>
          <w:sz w:val="24"/>
          <w:szCs w:val="24"/>
          <w:lang w:val="mn-MN"/>
        </w:rPr>
      </w:pPr>
    </w:p>
    <w:p w14:paraId="0BF3E910" w14:textId="77777777" w:rsidR="00F048D3" w:rsidRPr="00037B45" w:rsidRDefault="00F048D3" w:rsidP="007B5F52">
      <w:pPr>
        <w:pStyle w:val="ListParagraph"/>
        <w:widowControl/>
        <w:numPr>
          <w:ilvl w:val="0"/>
          <w:numId w:val="23"/>
        </w:numPr>
        <w:autoSpaceDE/>
        <w:autoSpaceDN/>
        <w:adjustRightInd/>
        <w:ind w:left="1080"/>
        <w:jc w:val="both"/>
        <w:rPr>
          <w:rFonts w:ascii="Times New Roman" w:hAnsi="Times New Roman" w:cs="Times New Roman"/>
          <w:b w:val="0"/>
          <w:sz w:val="24"/>
          <w:szCs w:val="24"/>
          <w:lang w:val="mn-MN"/>
        </w:rPr>
      </w:pPr>
      <w:r w:rsidRPr="00CB2B68">
        <w:rPr>
          <w:rFonts w:ascii="Times New Roman" w:hAnsi="Times New Roman" w:cs="Times New Roman"/>
          <w:b w:val="0"/>
          <w:noProof/>
          <w:sz w:val="24"/>
          <w:szCs w:val="24"/>
          <w:lang w:val="mn-MN"/>
        </w:rPr>
        <w:t xml:space="preserve">Богино хугацаат </w:t>
      </w:r>
      <w:r w:rsidR="00BA1291" w:rsidRPr="00CB2B68">
        <w:rPr>
          <w:rFonts w:ascii="Times New Roman" w:hAnsi="Times New Roman" w:cs="Times New Roman"/>
          <w:b w:val="0"/>
          <w:noProof/>
          <w:sz w:val="24"/>
          <w:szCs w:val="24"/>
          <w:lang w:val="mn-MN"/>
        </w:rPr>
        <w:t>ө</w:t>
      </w:r>
      <w:r w:rsidR="00DB3383" w:rsidRPr="00CB2B68">
        <w:rPr>
          <w:rFonts w:ascii="Times New Roman" w:hAnsi="Times New Roman" w:cs="Times New Roman"/>
          <w:b w:val="0"/>
          <w:noProof/>
          <w:sz w:val="24"/>
          <w:szCs w:val="24"/>
          <w:lang w:val="mn-MN"/>
        </w:rPr>
        <w:t>р</w:t>
      </w:r>
      <w:r w:rsidRPr="00CB2B68">
        <w:rPr>
          <w:rFonts w:ascii="Times New Roman" w:hAnsi="Times New Roman" w:cs="Times New Roman"/>
          <w:b w:val="0"/>
          <w:noProof/>
          <w:sz w:val="24"/>
          <w:szCs w:val="24"/>
          <w:lang w:val="mn-MN"/>
        </w:rPr>
        <w:t xml:space="preserve"> </w:t>
      </w:r>
      <w:r w:rsidR="004F30F4" w:rsidRPr="00CB2B68">
        <w:rPr>
          <w:rFonts w:ascii="Times New Roman" w:hAnsi="Times New Roman" w:cs="Times New Roman"/>
          <w:b w:val="0"/>
          <w:noProof/>
          <w:sz w:val="24"/>
          <w:szCs w:val="24"/>
          <w:lang w:val="mn-MN"/>
        </w:rPr>
        <w:t>төлбөр</w:t>
      </w:r>
      <w:r w:rsidRPr="00037B45">
        <w:rPr>
          <w:rFonts w:ascii="Times New Roman" w:hAnsi="Times New Roman" w:cs="Times New Roman"/>
          <w:b w:val="0"/>
          <w:noProof/>
          <w:sz w:val="24"/>
          <w:szCs w:val="24"/>
          <w:lang w:val="mn-MN"/>
        </w:rPr>
        <w:t xml:space="preserve">: Дансны </w:t>
      </w:r>
      <w:r w:rsidR="00BA1291">
        <w:rPr>
          <w:rFonts w:ascii="Times New Roman" w:hAnsi="Times New Roman" w:cs="Times New Roman"/>
          <w:b w:val="0"/>
          <w:noProof/>
          <w:sz w:val="24"/>
          <w:szCs w:val="24"/>
          <w:lang w:val="mn-MN"/>
        </w:rPr>
        <w:t>өглөг</w:t>
      </w:r>
      <w:r w:rsidRPr="00037B45">
        <w:rPr>
          <w:rFonts w:ascii="Times New Roman" w:hAnsi="Times New Roman" w:cs="Times New Roman"/>
          <w:b w:val="0"/>
          <w:noProof/>
          <w:sz w:val="24"/>
          <w:szCs w:val="24"/>
          <w:lang w:val="mn-MN"/>
        </w:rPr>
        <w:t xml:space="preserve">, банкны зээл, татвар шимтгэлийн болон бусад богино хугацаатай </w:t>
      </w:r>
      <w:r w:rsidR="00BA1291">
        <w:rPr>
          <w:rFonts w:ascii="Times New Roman" w:hAnsi="Times New Roman" w:cs="Times New Roman"/>
          <w:b w:val="0"/>
          <w:noProof/>
          <w:sz w:val="24"/>
          <w:szCs w:val="24"/>
          <w:lang w:val="mn-MN"/>
        </w:rPr>
        <w:t>өглөг</w:t>
      </w:r>
      <w:r w:rsidRPr="00037B45">
        <w:rPr>
          <w:rFonts w:ascii="Times New Roman" w:hAnsi="Times New Roman" w:cs="Times New Roman"/>
          <w:b w:val="0"/>
          <w:noProof/>
          <w:sz w:val="24"/>
          <w:szCs w:val="24"/>
          <w:lang w:val="mn-MN"/>
        </w:rPr>
        <w:t xml:space="preserve">, урьдчилж орсон орлого зэрэг богино хугацаат </w:t>
      </w:r>
      <w:r w:rsidR="00BA1291">
        <w:rPr>
          <w:rFonts w:ascii="Times New Roman" w:hAnsi="Times New Roman" w:cs="Times New Roman"/>
          <w:b w:val="0"/>
          <w:noProof/>
          <w:sz w:val="24"/>
          <w:szCs w:val="24"/>
          <w:lang w:val="mn-MN"/>
        </w:rPr>
        <w:t>өглөг</w:t>
      </w:r>
      <w:r w:rsidRPr="00037B45">
        <w:rPr>
          <w:rFonts w:ascii="Times New Roman" w:hAnsi="Times New Roman" w:cs="Times New Roman"/>
          <w:b w:val="0"/>
          <w:noProof/>
          <w:sz w:val="24"/>
          <w:szCs w:val="24"/>
          <w:lang w:val="mn-MN"/>
        </w:rPr>
        <w:t xml:space="preserve">үүдийг зориулалт, </w:t>
      </w:r>
      <w:r w:rsidR="004F30F4">
        <w:rPr>
          <w:rFonts w:ascii="Times New Roman" w:hAnsi="Times New Roman" w:cs="Times New Roman"/>
          <w:b w:val="0"/>
          <w:noProof/>
          <w:sz w:val="24"/>
          <w:szCs w:val="24"/>
          <w:lang w:val="mn-MN"/>
        </w:rPr>
        <w:t>төрөл</w:t>
      </w:r>
      <w:r w:rsidRPr="00037B45">
        <w:rPr>
          <w:rFonts w:ascii="Times New Roman" w:hAnsi="Times New Roman" w:cs="Times New Roman"/>
          <w:b w:val="0"/>
          <w:noProof/>
          <w:sz w:val="24"/>
          <w:szCs w:val="24"/>
          <w:lang w:val="mn-MN"/>
        </w:rPr>
        <w:t xml:space="preserve"> зүйлээр нь ангилан</w:t>
      </w:r>
      <w:r w:rsidR="004C4959">
        <w:rPr>
          <w:rFonts w:ascii="Times New Roman" w:hAnsi="Times New Roman" w:cs="Times New Roman"/>
          <w:b w:val="0"/>
          <w:noProof/>
          <w:sz w:val="24"/>
          <w:szCs w:val="24"/>
          <w:lang w:val="mn-MN"/>
        </w:rPr>
        <w:t>, эхний болон эцсийн үлдэгдлийг</w:t>
      </w:r>
      <w:r w:rsidRPr="00037B45">
        <w:rPr>
          <w:rFonts w:ascii="Times New Roman" w:hAnsi="Times New Roman" w:cs="Times New Roman"/>
          <w:b w:val="0"/>
          <w:noProof/>
          <w:sz w:val="24"/>
          <w:szCs w:val="24"/>
          <w:lang w:val="mn-MN"/>
        </w:rPr>
        <w:t xml:space="preserve"> </w:t>
      </w:r>
    </w:p>
    <w:p w14:paraId="2740BF1D" w14:textId="77777777" w:rsidR="00DB3383" w:rsidRPr="00AE1587" w:rsidRDefault="00DB3383" w:rsidP="00AE1587">
      <w:pPr>
        <w:widowControl/>
        <w:shd w:val="clear" w:color="auto" w:fill="FFFFFF"/>
        <w:tabs>
          <w:tab w:val="left" w:pos="0"/>
          <w:tab w:val="left" w:pos="1080"/>
        </w:tabs>
        <w:autoSpaceDE/>
        <w:autoSpaceDN/>
        <w:adjustRightInd/>
        <w:jc w:val="both"/>
        <w:rPr>
          <w:rFonts w:ascii="Times New Roman" w:hAnsi="Times New Roman" w:cs="Times New Roman"/>
          <w:b w:val="0"/>
          <w:bCs w:val="0"/>
          <w:noProof/>
          <w:sz w:val="24"/>
          <w:szCs w:val="24"/>
          <w:lang w:val="mn-MN"/>
        </w:rPr>
      </w:pPr>
    </w:p>
    <w:p w14:paraId="79F08D21" w14:textId="77777777" w:rsidR="00F048D3" w:rsidRPr="007C20BB" w:rsidRDefault="00F048D3" w:rsidP="007B5F52">
      <w:pPr>
        <w:pStyle w:val="ListParagraph"/>
        <w:widowControl/>
        <w:numPr>
          <w:ilvl w:val="0"/>
          <w:numId w:val="23"/>
        </w:numPr>
        <w:shd w:val="clear" w:color="auto" w:fill="FFFFFF"/>
        <w:tabs>
          <w:tab w:val="left" w:pos="0"/>
          <w:tab w:val="left" w:pos="1080"/>
        </w:tabs>
        <w:autoSpaceDE/>
        <w:autoSpaceDN/>
        <w:adjustRightInd/>
        <w:ind w:left="1080"/>
        <w:jc w:val="both"/>
        <w:rPr>
          <w:rFonts w:ascii="Times New Roman" w:hAnsi="Times New Roman" w:cs="Times New Roman"/>
          <w:b w:val="0"/>
          <w:bCs w:val="0"/>
          <w:noProof/>
          <w:sz w:val="24"/>
          <w:szCs w:val="24"/>
          <w:lang w:val="mn-MN"/>
        </w:rPr>
      </w:pPr>
      <w:r w:rsidRPr="00CB2B68">
        <w:rPr>
          <w:rFonts w:ascii="Times New Roman" w:hAnsi="Times New Roman" w:cs="Times New Roman"/>
          <w:b w:val="0"/>
          <w:noProof/>
          <w:spacing w:val="4"/>
          <w:sz w:val="24"/>
          <w:szCs w:val="24"/>
          <w:lang w:val="mn-MN"/>
        </w:rPr>
        <w:t xml:space="preserve">Цэвэр </w:t>
      </w:r>
      <w:r w:rsidR="003157F5" w:rsidRPr="00CB2B68">
        <w:rPr>
          <w:rFonts w:ascii="Times New Roman" w:hAnsi="Times New Roman" w:cs="Times New Roman"/>
          <w:b w:val="0"/>
          <w:noProof/>
          <w:spacing w:val="4"/>
          <w:sz w:val="24"/>
          <w:szCs w:val="24"/>
          <w:lang w:val="mn-MN"/>
        </w:rPr>
        <w:t>хөрөнгө</w:t>
      </w:r>
      <w:r w:rsidR="00CB2B68">
        <w:rPr>
          <w:rFonts w:ascii="Times New Roman" w:hAnsi="Times New Roman" w:cs="Times New Roman"/>
          <w:b w:val="0"/>
          <w:noProof/>
          <w:spacing w:val="4"/>
          <w:sz w:val="24"/>
          <w:szCs w:val="24"/>
          <w:lang w:val="mn-MN"/>
        </w:rPr>
        <w:t>/Ө</w:t>
      </w:r>
      <w:r w:rsidRPr="00CB2B68">
        <w:rPr>
          <w:rFonts w:ascii="Times New Roman" w:hAnsi="Times New Roman" w:cs="Times New Roman"/>
          <w:b w:val="0"/>
          <w:noProof/>
          <w:spacing w:val="4"/>
          <w:sz w:val="24"/>
          <w:szCs w:val="24"/>
          <w:lang w:val="mn-MN"/>
        </w:rPr>
        <w:t>мч:</w:t>
      </w:r>
      <w:r w:rsidRPr="00037B45">
        <w:rPr>
          <w:rFonts w:ascii="Times New Roman" w:hAnsi="Times New Roman" w:cs="Times New Roman"/>
          <w:b w:val="0"/>
          <w:noProof/>
          <w:spacing w:val="4"/>
          <w:sz w:val="24"/>
          <w:szCs w:val="24"/>
          <w:lang w:val="mn-MN"/>
        </w:rPr>
        <w:t xml:space="preserve"> Цэвэр </w:t>
      </w:r>
      <w:r w:rsidR="003157F5">
        <w:rPr>
          <w:rFonts w:ascii="Times New Roman" w:hAnsi="Times New Roman" w:cs="Times New Roman"/>
          <w:b w:val="0"/>
          <w:noProof/>
          <w:spacing w:val="4"/>
          <w:sz w:val="24"/>
          <w:szCs w:val="24"/>
          <w:lang w:val="mn-MN"/>
        </w:rPr>
        <w:t>хөрөнгө</w:t>
      </w:r>
      <w:r w:rsidRPr="00037B45">
        <w:rPr>
          <w:rFonts w:ascii="Times New Roman" w:hAnsi="Times New Roman" w:cs="Times New Roman"/>
          <w:b w:val="0"/>
          <w:noProof/>
          <w:spacing w:val="4"/>
          <w:sz w:val="24"/>
          <w:szCs w:val="24"/>
          <w:lang w:val="mn-MN"/>
        </w:rPr>
        <w:t xml:space="preserve"> буюу өмч, </w:t>
      </w:r>
      <w:r w:rsidR="003157F5">
        <w:rPr>
          <w:rFonts w:ascii="Times New Roman" w:hAnsi="Times New Roman" w:cs="Times New Roman"/>
          <w:b w:val="0"/>
          <w:noProof/>
          <w:spacing w:val="4"/>
          <w:sz w:val="24"/>
          <w:szCs w:val="24"/>
          <w:lang w:val="mn-MN"/>
        </w:rPr>
        <w:t>хөрөнгийн</w:t>
      </w:r>
      <w:r w:rsidRPr="00037B45">
        <w:rPr>
          <w:rFonts w:ascii="Times New Roman" w:hAnsi="Times New Roman" w:cs="Times New Roman"/>
          <w:b w:val="0"/>
          <w:noProof/>
          <w:spacing w:val="4"/>
          <w:sz w:val="24"/>
          <w:szCs w:val="24"/>
          <w:lang w:val="mn-MN"/>
        </w:rPr>
        <w:t xml:space="preserve"> дахин үнэлгээний нэмэгдэл, өмчийн бусад хэсгийг эхний үлдэгдэл, нэмэгдсэн хорогдсон дүн ба эцсийн үлдэгдлийг</w:t>
      </w:r>
      <w:r w:rsidR="00003E10" w:rsidRPr="00037B45">
        <w:rPr>
          <w:rFonts w:ascii="Times New Roman" w:hAnsi="Times New Roman" w:cs="Times New Roman"/>
          <w:b w:val="0"/>
          <w:noProof/>
          <w:spacing w:val="4"/>
          <w:sz w:val="24"/>
          <w:szCs w:val="24"/>
          <w:lang w:val="mn-MN"/>
        </w:rPr>
        <w:t xml:space="preserve"> тус тус тодруулан харуулна. </w:t>
      </w:r>
      <w:r w:rsidRPr="00037B45">
        <w:rPr>
          <w:rFonts w:ascii="Times New Roman" w:hAnsi="Times New Roman" w:cs="Times New Roman"/>
          <w:b w:val="0"/>
          <w:noProof/>
          <w:spacing w:val="4"/>
          <w:sz w:val="24"/>
          <w:szCs w:val="24"/>
          <w:lang w:val="mn-MN"/>
        </w:rPr>
        <w:t xml:space="preserve"> </w:t>
      </w:r>
    </w:p>
    <w:p w14:paraId="1C6323C6" w14:textId="77777777" w:rsidR="007C20BB" w:rsidRPr="00FB30A1" w:rsidRDefault="007C20BB" w:rsidP="00FB30A1">
      <w:pPr>
        <w:widowControl/>
        <w:shd w:val="clear" w:color="auto" w:fill="FFFFFF"/>
        <w:tabs>
          <w:tab w:val="left" w:pos="0"/>
          <w:tab w:val="left" w:pos="1080"/>
        </w:tabs>
        <w:autoSpaceDE/>
        <w:autoSpaceDN/>
        <w:adjustRightInd/>
        <w:jc w:val="both"/>
        <w:rPr>
          <w:rFonts w:ascii="Times New Roman" w:hAnsi="Times New Roman" w:cs="Times New Roman"/>
          <w:b w:val="0"/>
          <w:bCs w:val="0"/>
          <w:noProof/>
          <w:sz w:val="24"/>
          <w:szCs w:val="24"/>
          <w:lang w:val="mn-MN"/>
        </w:rPr>
      </w:pPr>
    </w:p>
    <w:p w14:paraId="22603547" w14:textId="77777777" w:rsidR="009857FD" w:rsidRPr="00CB2B68" w:rsidRDefault="00AD33AC" w:rsidP="009857FD">
      <w:pPr>
        <w:tabs>
          <w:tab w:val="left" w:pos="360"/>
        </w:tabs>
        <w:jc w:val="both"/>
        <w:rPr>
          <w:rFonts w:ascii="Times New Roman" w:hAnsi="Times New Roman" w:cs="Times New Roman"/>
          <w:b w:val="0"/>
          <w:noProof/>
          <w:sz w:val="24"/>
          <w:szCs w:val="24"/>
          <w:lang w:val="mn-MN"/>
        </w:rPr>
      </w:pPr>
      <w:r w:rsidRPr="00CB2B68">
        <w:rPr>
          <w:rFonts w:ascii="Times New Roman" w:hAnsi="Times New Roman" w:cs="Times New Roman"/>
          <w:b w:val="0"/>
          <w:noProof/>
          <w:sz w:val="24"/>
          <w:szCs w:val="24"/>
          <w:lang w:val="mn-MN"/>
        </w:rPr>
        <w:t>Долоо</w:t>
      </w:r>
      <w:r w:rsidR="009857FD" w:rsidRPr="00CB2B68">
        <w:rPr>
          <w:rFonts w:ascii="Times New Roman" w:hAnsi="Times New Roman" w:cs="Times New Roman"/>
          <w:b w:val="0"/>
          <w:noProof/>
          <w:sz w:val="24"/>
          <w:szCs w:val="24"/>
          <w:lang w:val="mn-MN"/>
        </w:rPr>
        <w:t xml:space="preserve">: </w:t>
      </w:r>
      <w:r w:rsidRPr="00CB2B68">
        <w:rPr>
          <w:rFonts w:ascii="Times New Roman" w:hAnsi="Times New Roman" w:cs="Times New Roman"/>
          <w:b w:val="0"/>
          <w:noProof/>
          <w:sz w:val="24"/>
          <w:szCs w:val="24"/>
          <w:lang w:val="mn-MN"/>
        </w:rPr>
        <w:t>Төсвийн гүйцэтгэлийн тайлан</w:t>
      </w:r>
    </w:p>
    <w:p w14:paraId="5FE8B02B" w14:textId="77777777" w:rsidR="009857FD" w:rsidRPr="00037B45" w:rsidRDefault="009857FD" w:rsidP="009857FD">
      <w:pPr>
        <w:tabs>
          <w:tab w:val="left" w:pos="360"/>
        </w:tabs>
        <w:jc w:val="both"/>
        <w:rPr>
          <w:rFonts w:ascii="Times New Roman" w:hAnsi="Times New Roman" w:cs="Times New Roman"/>
          <w:b w:val="0"/>
          <w:noProof/>
          <w:color w:val="000000"/>
          <w:spacing w:val="1"/>
          <w:sz w:val="24"/>
          <w:szCs w:val="24"/>
          <w:lang w:val="mn-MN"/>
        </w:rPr>
      </w:pPr>
    </w:p>
    <w:p w14:paraId="7CBB577B" w14:textId="77777777" w:rsidR="00AD33AC" w:rsidRPr="00037B45" w:rsidRDefault="00AD33AC" w:rsidP="007B5F52">
      <w:pPr>
        <w:pStyle w:val="ListParagraph"/>
        <w:widowControl/>
        <w:numPr>
          <w:ilvl w:val="1"/>
          <w:numId w:val="48"/>
        </w:numPr>
        <w:tabs>
          <w:tab w:val="left" w:pos="720"/>
        </w:tabs>
        <w:autoSpaceDE/>
        <w:autoSpaceDN/>
        <w:adjustRightInd/>
        <w:ind w:left="720" w:hanging="720"/>
        <w:jc w:val="both"/>
        <w:rPr>
          <w:rFonts w:ascii="Times New Roman" w:hAnsi="Times New Roman" w:cs="Times New Roman"/>
          <w:b w:val="0"/>
          <w:noProof/>
          <w:color w:val="000000"/>
          <w:spacing w:val="-8"/>
          <w:sz w:val="24"/>
          <w:szCs w:val="24"/>
          <w:lang w:val="mn-MN"/>
        </w:rPr>
      </w:pPr>
      <w:r w:rsidRPr="00037B45">
        <w:rPr>
          <w:rFonts w:ascii="Times New Roman" w:hAnsi="Times New Roman" w:cs="Times New Roman"/>
          <w:b w:val="0"/>
          <w:noProof/>
          <w:color w:val="000000"/>
          <w:spacing w:val="1"/>
          <w:sz w:val="24"/>
          <w:szCs w:val="24"/>
          <w:lang w:val="mn-MN"/>
        </w:rPr>
        <w:t xml:space="preserve">Нийгмийн даатгалын байгууллага нь төсвийн гүйцэтгэлийн тайланг анхан шатны маягт, нягтлан бодох бүртгэлийн хураангуй болон дэлгэрэнгүй бүртгэл, журналд үндэслэн төсвийн орлого, зарлагын эдийн засгийн ангилалд нийцүүлэн, батлагдсан маягтын дагуу гаргана. </w:t>
      </w:r>
    </w:p>
    <w:p w14:paraId="3A17FF2C" w14:textId="77777777" w:rsidR="00AD33AC" w:rsidRPr="00037B45" w:rsidRDefault="00AD33AC" w:rsidP="00AD33AC">
      <w:pPr>
        <w:pStyle w:val="ListParagraph"/>
        <w:widowControl/>
        <w:tabs>
          <w:tab w:val="left" w:pos="720"/>
        </w:tabs>
        <w:autoSpaceDE/>
        <w:autoSpaceDN/>
        <w:adjustRightInd/>
        <w:jc w:val="both"/>
        <w:rPr>
          <w:rFonts w:ascii="Times New Roman" w:hAnsi="Times New Roman" w:cs="Times New Roman"/>
          <w:b w:val="0"/>
          <w:noProof/>
          <w:color w:val="000000"/>
          <w:spacing w:val="-8"/>
          <w:sz w:val="24"/>
          <w:szCs w:val="24"/>
          <w:lang w:val="mn-MN"/>
        </w:rPr>
      </w:pPr>
    </w:p>
    <w:p w14:paraId="45A50DA1" w14:textId="77777777" w:rsidR="0032658C" w:rsidRPr="00037B45" w:rsidRDefault="0032658C" w:rsidP="007B5F52">
      <w:pPr>
        <w:pStyle w:val="ListParagraph"/>
        <w:widowControl/>
        <w:numPr>
          <w:ilvl w:val="1"/>
          <w:numId w:val="48"/>
        </w:numPr>
        <w:tabs>
          <w:tab w:val="left" w:pos="720"/>
        </w:tabs>
        <w:autoSpaceDE/>
        <w:autoSpaceDN/>
        <w:adjustRightInd/>
        <w:ind w:left="720" w:hanging="720"/>
        <w:jc w:val="both"/>
        <w:rPr>
          <w:rFonts w:ascii="Times New Roman" w:hAnsi="Times New Roman" w:cs="Times New Roman"/>
          <w:b w:val="0"/>
          <w:noProof/>
          <w:color w:val="000000"/>
          <w:spacing w:val="-8"/>
          <w:sz w:val="24"/>
          <w:szCs w:val="24"/>
          <w:lang w:val="mn-MN"/>
        </w:rPr>
      </w:pPr>
      <w:r w:rsidRPr="00037B45">
        <w:rPr>
          <w:rFonts w:ascii="Times New Roman" w:hAnsi="Times New Roman" w:cs="Times New Roman"/>
          <w:b w:val="0"/>
          <w:noProof/>
          <w:color w:val="000000"/>
          <w:spacing w:val="1"/>
          <w:sz w:val="24"/>
          <w:szCs w:val="24"/>
          <w:lang w:val="mn-MN"/>
        </w:rPr>
        <w:t xml:space="preserve">Төсвийн гүйцэтгэлийг жилийн эхнээс өссөн дүнгээр тайлагнана. </w:t>
      </w:r>
    </w:p>
    <w:p w14:paraId="6808C0BD" w14:textId="77777777" w:rsidR="0037181C" w:rsidRPr="0037181C" w:rsidRDefault="0037181C" w:rsidP="0037181C">
      <w:pPr>
        <w:pStyle w:val="ListParagraph"/>
        <w:widowControl/>
        <w:tabs>
          <w:tab w:val="left" w:pos="720"/>
        </w:tabs>
        <w:autoSpaceDE/>
        <w:autoSpaceDN/>
        <w:adjustRightInd/>
        <w:jc w:val="both"/>
        <w:rPr>
          <w:rFonts w:ascii="Times New Roman" w:hAnsi="Times New Roman" w:cs="Times New Roman"/>
          <w:b w:val="0"/>
          <w:noProof/>
          <w:color w:val="000000"/>
          <w:spacing w:val="-8"/>
          <w:sz w:val="24"/>
          <w:szCs w:val="24"/>
          <w:lang w:val="mn-MN"/>
        </w:rPr>
      </w:pPr>
    </w:p>
    <w:p w14:paraId="32D6F80A" w14:textId="77777777" w:rsidR="00037B45" w:rsidRPr="00037B45" w:rsidRDefault="0032658C" w:rsidP="007B5F52">
      <w:pPr>
        <w:pStyle w:val="ListParagraph"/>
        <w:widowControl/>
        <w:numPr>
          <w:ilvl w:val="1"/>
          <w:numId w:val="48"/>
        </w:numPr>
        <w:tabs>
          <w:tab w:val="left" w:pos="720"/>
        </w:tabs>
        <w:autoSpaceDE/>
        <w:autoSpaceDN/>
        <w:adjustRightInd/>
        <w:ind w:left="720" w:hanging="720"/>
        <w:jc w:val="both"/>
        <w:rPr>
          <w:rFonts w:ascii="Times New Roman" w:hAnsi="Times New Roman" w:cs="Times New Roman"/>
          <w:b w:val="0"/>
          <w:noProof/>
          <w:color w:val="000000"/>
          <w:spacing w:val="-8"/>
          <w:sz w:val="24"/>
          <w:szCs w:val="24"/>
          <w:lang w:val="mn-MN"/>
        </w:rPr>
      </w:pPr>
      <w:r w:rsidRPr="00037B45">
        <w:rPr>
          <w:rFonts w:ascii="Times New Roman" w:hAnsi="Times New Roman" w:cs="Times New Roman"/>
          <w:b w:val="0"/>
          <w:noProof/>
          <w:color w:val="000000"/>
          <w:spacing w:val="1"/>
          <w:sz w:val="24"/>
          <w:szCs w:val="24"/>
          <w:lang w:val="mn-MN"/>
        </w:rPr>
        <w:t>Аймаг, нийслэл, дүүргийн нийгмийн даатгалын байгууллага нь Төсвийн гүйцэтгэлийн тайлан болон ТГТ-1а маягтын дагуу</w:t>
      </w:r>
      <w:r w:rsidR="006C235B">
        <w:rPr>
          <w:rFonts w:ascii="Times New Roman" w:hAnsi="Times New Roman" w:cs="Times New Roman"/>
          <w:b w:val="0"/>
          <w:noProof/>
          <w:color w:val="000000"/>
          <w:spacing w:val="1"/>
          <w:sz w:val="24"/>
          <w:szCs w:val="24"/>
          <w:lang w:val="mn-MN"/>
        </w:rPr>
        <w:t xml:space="preserve"> бэлтгэсэн төсвийн гүйцэтгэлийн </w:t>
      </w:r>
      <w:r w:rsidR="003B3E1B">
        <w:rPr>
          <w:rFonts w:ascii="Times New Roman" w:hAnsi="Times New Roman" w:cs="Times New Roman"/>
          <w:b w:val="0"/>
          <w:noProof/>
          <w:color w:val="000000"/>
          <w:spacing w:val="1"/>
          <w:sz w:val="24"/>
          <w:szCs w:val="24"/>
          <w:lang w:val="mn-MN"/>
        </w:rPr>
        <w:t>тодруулгыг гарган н</w:t>
      </w:r>
      <w:r w:rsidRPr="00037B45">
        <w:rPr>
          <w:rFonts w:ascii="Times New Roman" w:hAnsi="Times New Roman" w:cs="Times New Roman"/>
          <w:b w:val="0"/>
          <w:noProof/>
          <w:color w:val="000000"/>
          <w:spacing w:val="1"/>
          <w:sz w:val="24"/>
          <w:szCs w:val="24"/>
          <w:lang w:val="mn-MN"/>
        </w:rPr>
        <w:t xml:space="preserve">ийгмийн даатгалын төв байгууллагад хүргүүлнэ. </w:t>
      </w:r>
    </w:p>
    <w:p w14:paraId="7BF66841" w14:textId="77777777" w:rsidR="00037B45" w:rsidRPr="0062245D" w:rsidRDefault="00037B45" w:rsidP="0062245D">
      <w:pPr>
        <w:rPr>
          <w:rFonts w:ascii="Times New Roman" w:hAnsi="Times New Roman" w:cs="Times New Roman"/>
          <w:b w:val="0"/>
          <w:noProof/>
          <w:color w:val="000000"/>
          <w:spacing w:val="1"/>
          <w:sz w:val="24"/>
          <w:szCs w:val="24"/>
          <w:lang w:val="mn-MN"/>
        </w:rPr>
      </w:pPr>
    </w:p>
    <w:p w14:paraId="370A7089" w14:textId="77777777" w:rsidR="00F566E2" w:rsidRPr="00037B45" w:rsidRDefault="00F566E2" w:rsidP="007B5F52">
      <w:pPr>
        <w:pStyle w:val="ListParagraph"/>
        <w:widowControl/>
        <w:numPr>
          <w:ilvl w:val="1"/>
          <w:numId w:val="48"/>
        </w:numPr>
        <w:tabs>
          <w:tab w:val="left" w:pos="720"/>
        </w:tabs>
        <w:autoSpaceDE/>
        <w:autoSpaceDN/>
        <w:adjustRightInd/>
        <w:ind w:left="720" w:hanging="720"/>
        <w:jc w:val="both"/>
        <w:rPr>
          <w:rFonts w:ascii="Times New Roman" w:hAnsi="Times New Roman" w:cs="Times New Roman"/>
          <w:b w:val="0"/>
          <w:noProof/>
          <w:color w:val="000000"/>
          <w:spacing w:val="-8"/>
          <w:sz w:val="24"/>
          <w:szCs w:val="24"/>
          <w:lang w:val="mn-MN"/>
        </w:rPr>
      </w:pPr>
      <w:r w:rsidRPr="00037B45">
        <w:rPr>
          <w:rFonts w:ascii="Times New Roman" w:hAnsi="Times New Roman" w:cs="Times New Roman"/>
          <w:b w:val="0"/>
          <w:noProof/>
          <w:color w:val="000000"/>
          <w:spacing w:val="1"/>
          <w:sz w:val="24"/>
          <w:szCs w:val="24"/>
          <w:lang w:val="mn-MN"/>
        </w:rPr>
        <w:t>Т</w:t>
      </w:r>
      <w:r w:rsidR="0032658C" w:rsidRPr="00037B45">
        <w:rPr>
          <w:rFonts w:ascii="Times New Roman" w:hAnsi="Times New Roman" w:cs="Times New Roman"/>
          <w:b w:val="0"/>
          <w:noProof/>
          <w:color w:val="000000"/>
          <w:spacing w:val="1"/>
          <w:sz w:val="24"/>
          <w:szCs w:val="24"/>
          <w:lang w:val="mn-MN"/>
        </w:rPr>
        <w:t xml:space="preserve">өсвийн гүйцэтгэлийн </w:t>
      </w:r>
      <w:r w:rsidRPr="00037B45">
        <w:rPr>
          <w:rFonts w:ascii="Times New Roman" w:hAnsi="Times New Roman" w:cs="Times New Roman"/>
          <w:b w:val="0"/>
          <w:noProof/>
          <w:color w:val="000000"/>
          <w:spacing w:val="1"/>
          <w:sz w:val="24"/>
          <w:szCs w:val="24"/>
          <w:lang w:val="mn-MN"/>
        </w:rPr>
        <w:t xml:space="preserve">тайланд тайлант оны төсвийн хэтрэлт, хэмнэлт, түүнд нөлөөлсөн хүчин зүйлсийн талаар дэлгэрэнгүй тайлбар, танилцуулгыг хавсаргана. </w:t>
      </w:r>
    </w:p>
    <w:p w14:paraId="268C1967" w14:textId="77777777" w:rsidR="00F566E2" w:rsidRPr="00037B45" w:rsidRDefault="00F566E2" w:rsidP="00F566E2">
      <w:pPr>
        <w:pStyle w:val="ListParagraph"/>
        <w:rPr>
          <w:rFonts w:ascii="Times New Roman" w:hAnsi="Times New Roman" w:cs="Times New Roman"/>
          <w:b w:val="0"/>
          <w:noProof/>
          <w:color w:val="000000"/>
          <w:spacing w:val="1"/>
          <w:sz w:val="24"/>
          <w:szCs w:val="24"/>
          <w:lang w:val="mn-MN"/>
        </w:rPr>
      </w:pPr>
    </w:p>
    <w:p w14:paraId="67B751E4" w14:textId="77777777" w:rsidR="001755B5" w:rsidRPr="00037B45" w:rsidRDefault="00F566E2" w:rsidP="007B5F52">
      <w:pPr>
        <w:pStyle w:val="ListParagraph"/>
        <w:widowControl/>
        <w:numPr>
          <w:ilvl w:val="1"/>
          <w:numId w:val="48"/>
        </w:numPr>
        <w:tabs>
          <w:tab w:val="left" w:pos="720"/>
        </w:tabs>
        <w:autoSpaceDE/>
        <w:autoSpaceDN/>
        <w:adjustRightInd/>
        <w:ind w:left="720" w:hanging="720"/>
        <w:jc w:val="both"/>
        <w:rPr>
          <w:rFonts w:ascii="Times New Roman" w:hAnsi="Times New Roman" w:cs="Times New Roman"/>
          <w:b w:val="0"/>
          <w:noProof/>
          <w:color w:val="000000"/>
          <w:spacing w:val="-8"/>
          <w:sz w:val="24"/>
          <w:szCs w:val="24"/>
          <w:lang w:val="mn-MN"/>
        </w:rPr>
      </w:pPr>
      <w:r w:rsidRPr="00037B45">
        <w:rPr>
          <w:rFonts w:ascii="Times New Roman" w:hAnsi="Times New Roman" w:cs="Times New Roman"/>
          <w:b w:val="0"/>
          <w:noProof/>
          <w:color w:val="000000"/>
          <w:spacing w:val="1"/>
          <w:sz w:val="24"/>
          <w:szCs w:val="24"/>
          <w:lang w:val="mn-MN"/>
        </w:rPr>
        <w:t xml:space="preserve">Төсвийн гүйцэтгэлийн тайланг боловсруулахдаа УСНББОУС-ын дагуу бэлтгэгдсэн Мөнгөн гүйлгээний тайлангаас бүх шатны төсөв болон төсвийн эрх захирагч хоорондын шилжүүлэг, төсөвт тусгагдаагүй гадаад болон </w:t>
      </w:r>
      <w:r w:rsidRPr="00037B45">
        <w:rPr>
          <w:rFonts w:ascii="Times New Roman" w:hAnsi="Times New Roman" w:cs="Times New Roman"/>
          <w:b w:val="0"/>
          <w:noProof/>
          <w:color w:val="000000"/>
          <w:spacing w:val="1"/>
          <w:sz w:val="24"/>
          <w:szCs w:val="24"/>
          <w:lang w:val="mn-MN"/>
        </w:rPr>
        <w:lastRenderedPageBreak/>
        <w:t xml:space="preserve">дотоодын зээл, тусламж, хандивын </w:t>
      </w:r>
      <w:r w:rsidR="003157F5">
        <w:rPr>
          <w:rFonts w:ascii="Times New Roman" w:hAnsi="Times New Roman" w:cs="Times New Roman"/>
          <w:b w:val="0"/>
          <w:noProof/>
          <w:color w:val="000000"/>
          <w:spacing w:val="1"/>
          <w:sz w:val="24"/>
          <w:szCs w:val="24"/>
          <w:lang w:val="mn-MN"/>
        </w:rPr>
        <w:t>хөрөнг</w:t>
      </w:r>
      <w:r w:rsidR="004F30F4">
        <w:rPr>
          <w:rFonts w:ascii="Times New Roman" w:hAnsi="Times New Roman" w:cs="Times New Roman"/>
          <w:b w:val="0"/>
          <w:noProof/>
          <w:color w:val="000000"/>
          <w:spacing w:val="1"/>
          <w:sz w:val="24"/>
          <w:szCs w:val="24"/>
          <w:lang w:val="mn-MN"/>
        </w:rPr>
        <w:t>өөр</w:t>
      </w:r>
      <w:r w:rsidRPr="00037B45">
        <w:rPr>
          <w:rFonts w:ascii="Times New Roman" w:hAnsi="Times New Roman" w:cs="Times New Roman"/>
          <w:b w:val="0"/>
          <w:noProof/>
          <w:color w:val="000000"/>
          <w:spacing w:val="1"/>
          <w:sz w:val="24"/>
          <w:szCs w:val="24"/>
          <w:lang w:val="mn-MN"/>
        </w:rPr>
        <w:t xml:space="preserve"> хийгдсэн ажил гүйлгээг хаса</w:t>
      </w:r>
      <w:r w:rsidR="001755B5" w:rsidRPr="00037B45">
        <w:rPr>
          <w:rFonts w:ascii="Times New Roman" w:hAnsi="Times New Roman" w:cs="Times New Roman"/>
          <w:b w:val="0"/>
          <w:noProof/>
          <w:color w:val="000000"/>
          <w:spacing w:val="1"/>
          <w:sz w:val="24"/>
          <w:szCs w:val="24"/>
          <w:lang w:val="mn-MN"/>
        </w:rPr>
        <w:t xml:space="preserve">ж, тохируулна. </w:t>
      </w:r>
    </w:p>
    <w:p w14:paraId="7ECD90FC" w14:textId="77777777" w:rsidR="001755B5" w:rsidRPr="00037B45" w:rsidRDefault="001755B5" w:rsidP="001755B5">
      <w:pPr>
        <w:pStyle w:val="ListParagraph"/>
        <w:rPr>
          <w:rFonts w:ascii="Times New Roman" w:hAnsi="Times New Roman" w:cs="Times New Roman"/>
          <w:b w:val="0"/>
          <w:noProof/>
          <w:color w:val="000000"/>
          <w:spacing w:val="1"/>
          <w:sz w:val="24"/>
          <w:szCs w:val="24"/>
          <w:lang w:val="mn-MN"/>
        </w:rPr>
      </w:pPr>
    </w:p>
    <w:p w14:paraId="2F4008BC" w14:textId="77777777" w:rsidR="001755B5" w:rsidRPr="00037B45" w:rsidRDefault="001755B5" w:rsidP="007B5F52">
      <w:pPr>
        <w:pStyle w:val="ListParagraph"/>
        <w:widowControl/>
        <w:numPr>
          <w:ilvl w:val="1"/>
          <w:numId w:val="48"/>
        </w:numPr>
        <w:tabs>
          <w:tab w:val="left" w:pos="720"/>
        </w:tabs>
        <w:autoSpaceDE/>
        <w:autoSpaceDN/>
        <w:adjustRightInd/>
        <w:ind w:left="720" w:hanging="720"/>
        <w:jc w:val="both"/>
        <w:rPr>
          <w:rFonts w:ascii="Times New Roman" w:hAnsi="Times New Roman" w:cs="Times New Roman"/>
          <w:b w:val="0"/>
          <w:noProof/>
          <w:color w:val="000000"/>
          <w:spacing w:val="-8"/>
          <w:sz w:val="24"/>
          <w:szCs w:val="24"/>
          <w:lang w:val="mn-MN"/>
        </w:rPr>
      </w:pPr>
      <w:r w:rsidRPr="00037B45">
        <w:rPr>
          <w:rFonts w:ascii="Times New Roman" w:hAnsi="Times New Roman" w:cs="Times New Roman"/>
          <w:b w:val="0"/>
          <w:noProof/>
          <w:color w:val="000000"/>
          <w:spacing w:val="1"/>
          <w:sz w:val="24"/>
          <w:szCs w:val="24"/>
          <w:lang w:val="mn-MN"/>
        </w:rPr>
        <w:t>Төсвийн гүйцэтгэлийн тайлангийн бэлтгэх зорилгоор Мөнгөн гүйлгээний тайланд дараах тохируулгуудыг хийнэ. Үүнд:</w:t>
      </w:r>
    </w:p>
    <w:p w14:paraId="469BF16F" w14:textId="77777777" w:rsidR="001755B5" w:rsidRPr="00037B45" w:rsidRDefault="001755B5" w:rsidP="001755B5">
      <w:pPr>
        <w:pStyle w:val="ListParagraph"/>
        <w:rPr>
          <w:rFonts w:ascii="Times New Roman" w:hAnsi="Times New Roman" w:cs="Times New Roman"/>
          <w:b w:val="0"/>
          <w:noProof/>
          <w:color w:val="000000"/>
          <w:spacing w:val="1"/>
          <w:sz w:val="24"/>
          <w:szCs w:val="24"/>
          <w:lang w:val="mn-MN"/>
        </w:rPr>
      </w:pPr>
    </w:p>
    <w:p w14:paraId="678A00B2" w14:textId="77777777" w:rsidR="00C61479" w:rsidRPr="00037B45" w:rsidRDefault="008818AE" w:rsidP="007B5F52">
      <w:pPr>
        <w:pStyle w:val="ListParagraph"/>
        <w:widowControl/>
        <w:numPr>
          <w:ilvl w:val="2"/>
          <w:numId w:val="48"/>
        </w:numPr>
        <w:tabs>
          <w:tab w:val="left" w:pos="1440"/>
        </w:tabs>
        <w:autoSpaceDE/>
        <w:autoSpaceDN/>
        <w:adjustRightInd/>
        <w:ind w:left="1440"/>
        <w:jc w:val="both"/>
        <w:rPr>
          <w:rFonts w:ascii="Times New Roman" w:hAnsi="Times New Roman" w:cs="Times New Roman"/>
          <w:b w:val="0"/>
          <w:noProof/>
          <w:color w:val="000000"/>
          <w:spacing w:val="-8"/>
          <w:sz w:val="24"/>
          <w:szCs w:val="24"/>
          <w:lang w:val="mn-MN"/>
        </w:rPr>
      </w:pPr>
      <w:r w:rsidRPr="00037B45">
        <w:rPr>
          <w:rFonts w:ascii="Times New Roman" w:hAnsi="Times New Roman" w:cs="Times New Roman"/>
          <w:b w:val="0"/>
          <w:noProof/>
          <w:color w:val="000000"/>
          <w:spacing w:val="1"/>
          <w:sz w:val="24"/>
          <w:szCs w:val="24"/>
          <w:lang w:val="mn-MN"/>
        </w:rPr>
        <w:t>Дээд</w:t>
      </w:r>
      <w:r w:rsidR="00C61479" w:rsidRPr="00037B45">
        <w:rPr>
          <w:rFonts w:ascii="Times New Roman" w:hAnsi="Times New Roman" w:cs="Times New Roman"/>
          <w:b w:val="0"/>
          <w:noProof/>
          <w:color w:val="000000"/>
          <w:spacing w:val="1"/>
          <w:sz w:val="24"/>
          <w:szCs w:val="24"/>
          <w:lang w:val="mn-MN"/>
        </w:rPr>
        <w:t xml:space="preserve"> шатны төсвийн </w:t>
      </w:r>
      <w:r w:rsidRPr="00037B45">
        <w:rPr>
          <w:rFonts w:ascii="Times New Roman" w:hAnsi="Times New Roman" w:cs="Times New Roman"/>
          <w:b w:val="0"/>
          <w:noProof/>
          <w:color w:val="000000"/>
          <w:spacing w:val="1"/>
          <w:sz w:val="24"/>
          <w:szCs w:val="24"/>
          <w:lang w:val="mn-MN"/>
        </w:rPr>
        <w:t>ерөнхийлөн захирагч</w:t>
      </w:r>
      <w:r w:rsidR="008F6741" w:rsidRPr="00037B45">
        <w:rPr>
          <w:rFonts w:ascii="Times New Roman" w:hAnsi="Times New Roman" w:cs="Times New Roman"/>
          <w:b w:val="0"/>
          <w:noProof/>
          <w:color w:val="000000"/>
          <w:spacing w:val="1"/>
          <w:sz w:val="24"/>
          <w:szCs w:val="24"/>
          <w:lang w:val="mn-MN"/>
        </w:rPr>
        <w:t xml:space="preserve">ийн </w:t>
      </w:r>
      <w:r w:rsidR="00DB3383">
        <w:rPr>
          <w:rFonts w:ascii="Times New Roman" w:hAnsi="Times New Roman" w:cs="Times New Roman"/>
          <w:b w:val="0"/>
          <w:noProof/>
          <w:color w:val="000000"/>
          <w:spacing w:val="1"/>
          <w:sz w:val="24"/>
          <w:szCs w:val="24"/>
          <w:lang w:val="mn-MN"/>
        </w:rPr>
        <w:t>төвлөрсөн</w:t>
      </w:r>
      <w:r w:rsidR="008F6741" w:rsidRPr="00037B45">
        <w:rPr>
          <w:rFonts w:ascii="Times New Roman" w:hAnsi="Times New Roman" w:cs="Times New Roman"/>
          <w:b w:val="0"/>
          <w:noProof/>
          <w:color w:val="000000"/>
          <w:spacing w:val="1"/>
          <w:sz w:val="24"/>
          <w:szCs w:val="24"/>
          <w:lang w:val="mn-MN"/>
        </w:rPr>
        <w:t xml:space="preserve"> арга хэмжээ болон </w:t>
      </w:r>
      <w:r w:rsidR="003157F5">
        <w:rPr>
          <w:rFonts w:ascii="Times New Roman" w:hAnsi="Times New Roman" w:cs="Times New Roman"/>
          <w:b w:val="0"/>
          <w:noProof/>
          <w:color w:val="000000"/>
          <w:spacing w:val="1"/>
          <w:sz w:val="24"/>
          <w:szCs w:val="24"/>
          <w:lang w:val="mn-MN"/>
        </w:rPr>
        <w:t>хөрөнгө</w:t>
      </w:r>
      <w:r w:rsidR="008F6741" w:rsidRPr="00037B45">
        <w:rPr>
          <w:rFonts w:ascii="Times New Roman" w:hAnsi="Times New Roman" w:cs="Times New Roman"/>
          <w:b w:val="0"/>
          <w:noProof/>
          <w:color w:val="000000"/>
          <w:spacing w:val="1"/>
          <w:sz w:val="24"/>
          <w:szCs w:val="24"/>
          <w:lang w:val="mn-MN"/>
        </w:rPr>
        <w:t xml:space="preserve"> оруулалтын зардлаас хуваарилагдсан </w:t>
      </w:r>
      <w:r w:rsidR="00C61479" w:rsidRPr="00037B45">
        <w:rPr>
          <w:rFonts w:ascii="Times New Roman" w:hAnsi="Times New Roman" w:cs="Times New Roman"/>
          <w:b w:val="0"/>
          <w:noProof/>
          <w:color w:val="000000"/>
          <w:spacing w:val="1"/>
          <w:sz w:val="24"/>
          <w:szCs w:val="24"/>
          <w:lang w:val="mn-MN"/>
        </w:rPr>
        <w:t xml:space="preserve">санхүүжилт, түүний зарцуулалтыг тухайн санхүүжилтийн орлогоос зардлыг хассан дүнгээр тохируулна. </w:t>
      </w:r>
    </w:p>
    <w:p w14:paraId="3449908B" w14:textId="77777777" w:rsidR="00B03CEC" w:rsidRPr="00037B45" w:rsidRDefault="00B03CEC" w:rsidP="00B03CEC">
      <w:pPr>
        <w:pStyle w:val="ListParagraph"/>
        <w:widowControl/>
        <w:tabs>
          <w:tab w:val="left" w:pos="1440"/>
        </w:tabs>
        <w:autoSpaceDE/>
        <w:autoSpaceDN/>
        <w:adjustRightInd/>
        <w:ind w:left="1440"/>
        <w:jc w:val="both"/>
        <w:rPr>
          <w:rFonts w:ascii="Times New Roman" w:hAnsi="Times New Roman" w:cs="Times New Roman"/>
          <w:b w:val="0"/>
          <w:noProof/>
          <w:color w:val="000000"/>
          <w:spacing w:val="-8"/>
          <w:sz w:val="24"/>
          <w:szCs w:val="24"/>
          <w:lang w:val="mn-MN"/>
        </w:rPr>
      </w:pPr>
    </w:p>
    <w:p w14:paraId="053B0336" w14:textId="77777777" w:rsidR="008818AE" w:rsidRPr="00037B45" w:rsidRDefault="008818AE" w:rsidP="007B5F52">
      <w:pPr>
        <w:pStyle w:val="ListParagraph"/>
        <w:widowControl/>
        <w:numPr>
          <w:ilvl w:val="2"/>
          <w:numId w:val="48"/>
        </w:numPr>
        <w:tabs>
          <w:tab w:val="left" w:pos="1440"/>
        </w:tabs>
        <w:autoSpaceDE/>
        <w:autoSpaceDN/>
        <w:adjustRightInd/>
        <w:ind w:left="1440"/>
        <w:jc w:val="both"/>
        <w:rPr>
          <w:rFonts w:ascii="Times New Roman" w:hAnsi="Times New Roman" w:cs="Times New Roman"/>
          <w:b w:val="0"/>
          <w:noProof/>
          <w:color w:val="000000"/>
          <w:spacing w:val="-8"/>
          <w:sz w:val="24"/>
          <w:szCs w:val="24"/>
          <w:lang w:val="mn-MN"/>
        </w:rPr>
      </w:pPr>
      <w:r w:rsidRPr="00037B45">
        <w:rPr>
          <w:rFonts w:ascii="Times New Roman" w:hAnsi="Times New Roman" w:cs="Times New Roman"/>
          <w:b w:val="0"/>
          <w:noProof/>
          <w:color w:val="000000"/>
          <w:spacing w:val="1"/>
          <w:sz w:val="24"/>
          <w:szCs w:val="24"/>
          <w:lang w:val="mn-MN"/>
        </w:rPr>
        <w:t xml:space="preserve">Бусад шатны төсвийн эрх захирагч болон тусгай зориулалтын сангуудаас олгосон санхүүжилт, түүний зарцуулалтыг тухайн санхүүжилтийн орлогоос зардлыг хассан дүнгээр тохируулна. </w:t>
      </w:r>
    </w:p>
    <w:p w14:paraId="43F6D282" w14:textId="77777777" w:rsidR="00B03CEC" w:rsidRPr="00037B45" w:rsidRDefault="00B03CEC" w:rsidP="00B03CEC">
      <w:pPr>
        <w:pStyle w:val="ListParagraph"/>
        <w:widowControl/>
        <w:tabs>
          <w:tab w:val="left" w:pos="1440"/>
        </w:tabs>
        <w:autoSpaceDE/>
        <w:autoSpaceDN/>
        <w:adjustRightInd/>
        <w:ind w:left="1440"/>
        <w:jc w:val="both"/>
        <w:rPr>
          <w:rFonts w:ascii="Times New Roman" w:hAnsi="Times New Roman" w:cs="Times New Roman"/>
          <w:b w:val="0"/>
          <w:noProof/>
          <w:color w:val="000000"/>
          <w:spacing w:val="-8"/>
          <w:sz w:val="24"/>
          <w:szCs w:val="24"/>
          <w:lang w:val="mn-MN"/>
        </w:rPr>
      </w:pPr>
    </w:p>
    <w:p w14:paraId="6EF69F4A" w14:textId="77777777" w:rsidR="00C61479" w:rsidRPr="00037B45" w:rsidRDefault="00C61479" w:rsidP="007B5F52">
      <w:pPr>
        <w:pStyle w:val="ListParagraph"/>
        <w:widowControl/>
        <w:numPr>
          <w:ilvl w:val="2"/>
          <w:numId w:val="48"/>
        </w:numPr>
        <w:tabs>
          <w:tab w:val="left" w:pos="1440"/>
        </w:tabs>
        <w:autoSpaceDE/>
        <w:autoSpaceDN/>
        <w:adjustRightInd/>
        <w:ind w:left="1440"/>
        <w:jc w:val="both"/>
        <w:rPr>
          <w:rFonts w:ascii="Times New Roman" w:hAnsi="Times New Roman" w:cs="Times New Roman"/>
          <w:b w:val="0"/>
          <w:noProof/>
          <w:color w:val="000000"/>
          <w:spacing w:val="-8"/>
          <w:sz w:val="24"/>
          <w:szCs w:val="24"/>
          <w:lang w:val="mn-MN"/>
        </w:rPr>
      </w:pPr>
      <w:r w:rsidRPr="00037B45">
        <w:rPr>
          <w:rFonts w:ascii="Times New Roman" w:hAnsi="Times New Roman" w:cs="Times New Roman"/>
          <w:b w:val="0"/>
          <w:noProof/>
          <w:color w:val="000000"/>
          <w:spacing w:val="1"/>
          <w:sz w:val="24"/>
          <w:szCs w:val="24"/>
          <w:lang w:val="mn-MN"/>
        </w:rPr>
        <w:t xml:space="preserve">Мөнгөн гүйлгээний тайланд ажилтан, албан хаагчдын </w:t>
      </w:r>
      <w:r w:rsidR="004F30F4">
        <w:rPr>
          <w:rFonts w:ascii="Times New Roman" w:hAnsi="Times New Roman" w:cs="Times New Roman"/>
          <w:b w:val="0"/>
          <w:noProof/>
          <w:color w:val="000000"/>
          <w:spacing w:val="1"/>
          <w:sz w:val="24"/>
          <w:szCs w:val="24"/>
          <w:lang w:val="mn-MN"/>
        </w:rPr>
        <w:t>хөдөлмөрийн</w:t>
      </w:r>
      <w:r w:rsidRPr="00037B45">
        <w:rPr>
          <w:rFonts w:ascii="Times New Roman" w:hAnsi="Times New Roman" w:cs="Times New Roman"/>
          <w:b w:val="0"/>
          <w:noProof/>
          <w:color w:val="000000"/>
          <w:spacing w:val="1"/>
          <w:sz w:val="24"/>
          <w:szCs w:val="24"/>
          <w:lang w:val="mn-MN"/>
        </w:rPr>
        <w:t xml:space="preserve"> чадвараа түр алдсаны тэтгэмжийн мөнгийг цэвэр дүнгээр тайлагнаагүй бол нийгмийн даатгалын сангаас орж ирсэн орлогоос хувь хүнд олгосон тэтгэмжийн дүнг хасаж тохируулна. </w:t>
      </w:r>
    </w:p>
    <w:p w14:paraId="0649C077" w14:textId="77777777" w:rsidR="00B03CEC" w:rsidRPr="00037B45" w:rsidRDefault="00B03CEC" w:rsidP="00B03CEC">
      <w:pPr>
        <w:pStyle w:val="ListParagraph"/>
        <w:widowControl/>
        <w:tabs>
          <w:tab w:val="left" w:pos="1440"/>
        </w:tabs>
        <w:autoSpaceDE/>
        <w:autoSpaceDN/>
        <w:adjustRightInd/>
        <w:ind w:left="1440"/>
        <w:jc w:val="both"/>
        <w:rPr>
          <w:rFonts w:ascii="Times New Roman" w:hAnsi="Times New Roman" w:cs="Times New Roman"/>
          <w:b w:val="0"/>
          <w:noProof/>
          <w:color w:val="000000"/>
          <w:spacing w:val="-8"/>
          <w:sz w:val="24"/>
          <w:szCs w:val="24"/>
          <w:lang w:val="mn-MN"/>
        </w:rPr>
      </w:pPr>
    </w:p>
    <w:p w14:paraId="56693BF8" w14:textId="77777777" w:rsidR="00C61479" w:rsidRPr="00037B45" w:rsidRDefault="00C61479" w:rsidP="007B5F52">
      <w:pPr>
        <w:pStyle w:val="ListParagraph"/>
        <w:widowControl/>
        <w:numPr>
          <w:ilvl w:val="2"/>
          <w:numId w:val="48"/>
        </w:numPr>
        <w:tabs>
          <w:tab w:val="left" w:pos="1440"/>
        </w:tabs>
        <w:autoSpaceDE/>
        <w:autoSpaceDN/>
        <w:adjustRightInd/>
        <w:ind w:left="1440"/>
        <w:jc w:val="both"/>
        <w:rPr>
          <w:rFonts w:ascii="Times New Roman" w:hAnsi="Times New Roman" w:cs="Times New Roman"/>
          <w:b w:val="0"/>
          <w:noProof/>
          <w:color w:val="000000"/>
          <w:spacing w:val="-8"/>
          <w:sz w:val="24"/>
          <w:szCs w:val="24"/>
          <w:lang w:val="mn-MN"/>
        </w:rPr>
      </w:pPr>
      <w:r w:rsidRPr="00037B45">
        <w:rPr>
          <w:rFonts w:ascii="Times New Roman" w:hAnsi="Times New Roman" w:cs="Times New Roman"/>
          <w:b w:val="0"/>
          <w:noProof/>
          <w:color w:val="000000"/>
          <w:spacing w:val="1"/>
          <w:sz w:val="24"/>
          <w:szCs w:val="24"/>
          <w:lang w:val="mn-MN"/>
        </w:rPr>
        <w:t xml:space="preserve">Хандив, зээл </w:t>
      </w:r>
      <w:r w:rsidR="008818AE" w:rsidRPr="00037B45">
        <w:rPr>
          <w:rFonts w:ascii="Times New Roman" w:hAnsi="Times New Roman" w:cs="Times New Roman"/>
          <w:b w:val="0"/>
          <w:noProof/>
          <w:color w:val="000000"/>
          <w:spacing w:val="1"/>
          <w:sz w:val="24"/>
          <w:szCs w:val="24"/>
          <w:lang w:val="mn-MN"/>
        </w:rPr>
        <w:t xml:space="preserve">тусламж болон олон улсын гэрээний дагуу нийгмийн даатгалын байгууллагад </w:t>
      </w:r>
      <w:r w:rsidRPr="00037B45">
        <w:rPr>
          <w:rFonts w:ascii="Times New Roman" w:hAnsi="Times New Roman" w:cs="Times New Roman"/>
          <w:b w:val="0"/>
          <w:noProof/>
          <w:color w:val="000000"/>
          <w:spacing w:val="1"/>
          <w:sz w:val="24"/>
          <w:szCs w:val="24"/>
          <w:lang w:val="mn-MN"/>
        </w:rPr>
        <w:t xml:space="preserve">олгосон санхүүжилт, түүний зарцуулалтыг тухайн санхүүжилтийн орлогоос зардлыг хассан дүнгээр тохируулна. </w:t>
      </w:r>
    </w:p>
    <w:p w14:paraId="1E2E6F6A" w14:textId="77777777" w:rsidR="00B03CEC" w:rsidRPr="00037B45" w:rsidRDefault="00B03CEC" w:rsidP="00B03CEC">
      <w:pPr>
        <w:pStyle w:val="ListParagraph"/>
        <w:widowControl/>
        <w:tabs>
          <w:tab w:val="left" w:pos="1440"/>
        </w:tabs>
        <w:autoSpaceDE/>
        <w:autoSpaceDN/>
        <w:adjustRightInd/>
        <w:ind w:left="1440"/>
        <w:jc w:val="both"/>
        <w:rPr>
          <w:rFonts w:ascii="Times New Roman" w:hAnsi="Times New Roman" w:cs="Times New Roman"/>
          <w:b w:val="0"/>
          <w:noProof/>
          <w:color w:val="000000"/>
          <w:spacing w:val="-8"/>
          <w:sz w:val="24"/>
          <w:szCs w:val="24"/>
          <w:lang w:val="mn-MN"/>
        </w:rPr>
      </w:pPr>
    </w:p>
    <w:p w14:paraId="7674F292" w14:textId="77777777" w:rsidR="00B03CEC" w:rsidRPr="00037B45" w:rsidRDefault="00B03CEC" w:rsidP="007B5F52">
      <w:pPr>
        <w:pStyle w:val="ListParagraph"/>
        <w:widowControl/>
        <w:numPr>
          <w:ilvl w:val="2"/>
          <w:numId w:val="48"/>
        </w:numPr>
        <w:tabs>
          <w:tab w:val="left" w:pos="1440"/>
        </w:tabs>
        <w:autoSpaceDE/>
        <w:autoSpaceDN/>
        <w:adjustRightInd/>
        <w:ind w:left="1440"/>
        <w:jc w:val="both"/>
        <w:rPr>
          <w:rFonts w:ascii="Times New Roman" w:hAnsi="Times New Roman" w:cs="Times New Roman"/>
          <w:b w:val="0"/>
          <w:noProof/>
          <w:color w:val="000000"/>
          <w:spacing w:val="-8"/>
          <w:sz w:val="24"/>
          <w:szCs w:val="24"/>
          <w:lang w:val="mn-MN"/>
        </w:rPr>
      </w:pPr>
      <w:r w:rsidRPr="00037B45">
        <w:rPr>
          <w:rFonts w:ascii="Times New Roman" w:hAnsi="Times New Roman" w:cs="Times New Roman"/>
          <w:b w:val="0"/>
          <w:noProof/>
          <w:color w:val="000000"/>
          <w:spacing w:val="1"/>
          <w:sz w:val="24"/>
          <w:szCs w:val="24"/>
          <w:lang w:val="mn-MN"/>
        </w:rPr>
        <w:t>Нийгмийн даатгалын байгууллагын үндсэн үйл ажиллагаатай холбоогүй ажил, үйлчилгээний орлого</w:t>
      </w:r>
      <w:r w:rsidR="0062245D">
        <w:rPr>
          <w:rFonts w:ascii="Times New Roman" w:hAnsi="Times New Roman" w:cs="Times New Roman"/>
          <w:b w:val="0"/>
          <w:noProof/>
          <w:color w:val="000000"/>
          <w:spacing w:val="1"/>
          <w:sz w:val="24"/>
          <w:szCs w:val="24"/>
          <w:lang w:val="mn-MN"/>
        </w:rPr>
        <w:t xml:space="preserve">, </w:t>
      </w:r>
      <w:r w:rsidR="0062245D" w:rsidRPr="00CB2B68">
        <w:rPr>
          <w:rFonts w:ascii="Times New Roman" w:hAnsi="Times New Roman" w:cs="Times New Roman"/>
          <w:b w:val="0"/>
          <w:noProof/>
          <w:spacing w:val="1"/>
          <w:sz w:val="24"/>
          <w:szCs w:val="24"/>
          <w:lang w:val="mn-MN"/>
        </w:rPr>
        <w:t>ташаарсан орлого</w:t>
      </w:r>
      <w:r w:rsidRPr="00037B45">
        <w:rPr>
          <w:rFonts w:ascii="Times New Roman" w:hAnsi="Times New Roman" w:cs="Times New Roman"/>
          <w:b w:val="0"/>
          <w:noProof/>
          <w:color w:val="000000"/>
          <w:spacing w:val="1"/>
          <w:sz w:val="24"/>
          <w:szCs w:val="24"/>
          <w:lang w:val="mn-MN"/>
        </w:rPr>
        <w:t xml:space="preserve"> /тендер, </w:t>
      </w:r>
      <w:r w:rsidR="003157F5">
        <w:rPr>
          <w:rFonts w:ascii="Times New Roman" w:hAnsi="Times New Roman" w:cs="Times New Roman"/>
          <w:b w:val="0"/>
          <w:noProof/>
          <w:color w:val="000000"/>
          <w:spacing w:val="1"/>
          <w:sz w:val="24"/>
          <w:szCs w:val="24"/>
          <w:lang w:val="mn-MN"/>
        </w:rPr>
        <w:t>хөрөнгө</w:t>
      </w:r>
      <w:r w:rsidRPr="00037B45">
        <w:rPr>
          <w:rFonts w:ascii="Times New Roman" w:hAnsi="Times New Roman" w:cs="Times New Roman"/>
          <w:b w:val="0"/>
          <w:noProof/>
          <w:color w:val="000000"/>
          <w:spacing w:val="1"/>
          <w:sz w:val="24"/>
          <w:szCs w:val="24"/>
          <w:lang w:val="mn-MN"/>
        </w:rPr>
        <w:t xml:space="preserve"> оруулалт, гэрээний барьцаа гэх мэт/, түүний буцаалтыг </w:t>
      </w:r>
      <w:r w:rsidR="001A55B3" w:rsidRPr="00037B45">
        <w:rPr>
          <w:rFonts w:ascii="Times New Roman" w:hAnsi="Times New Roman" w:cs="Times New Roman"/>
          <w:b w:val="0"/>
          <w:noProof/>
          <w:color w:val="000000"/>
          <w:spacing w:val="1"/>
          <w:sz w:val="24"/>
          <w:szCs w:val="24"/>
          <w:lang w:val="mn-MN"/>
        </w:rPr>
        <w:t>дараах байдлаар т</w:t>
      </w:r>
      <w:r w:rsidRPr="00037B45">
        <w:rPr>
          <w:rFonts w:ascii="Times New Roman" w:hAnsi="Times New Roman" w:cs="Times New Roman"/>
          <w:b w:val="0"/>
          <w:noProof/>
          <w:color w:val="000000"/>
          <w:spacing w:val="1"/>
          <w:sz w:val="24"/>
          <w:szCs w:val="24"/>
          <w:lang w:val="mn-MN"/>
        </w:rPr>
        <w:t>охируул</w:t>
      </w:r>
      <w:r w:rsidR="001A55B3" w:rsidRPr="00037B45">
        <w:rPr>
          <w:rFonts w:ascii="Times New Roman" w:hAnsi="Times New Roman" w:cs="Times New Roman"/>
          <w:b w:val="0"/>
          <w:noProof/>
          <w:color w:val="000000"/>
          <w:spacing w:val="1"/>
          <w:sz w:val="24"/>
          <w:szCs w:val="24"/>
          <w:lang w:val="mn-MN"/>
        </w:rPr>
        <w:t xml:space="preserve">на. Үүнд: </w:t>
      </w:r>
    </w:p>
    <w:p w14:paraId="7F8ACCA9" w14:textId="77777777" w:rsidR="0037181C" w:rsidRPr="0037181C" w:rsidRDefault="0037181C" w:rsidP="0037181C">
      <w:pPr>
        <w:pStyle w:val="ListParagraph"/>
        <w:widowControl/>
        <w:tabs>
          <w:tab w:val="left" w:pos="1800"/>
        </w:tabs>
        <w:autoSpaceDE/>
        <w:autoSpaceDN/>
        <w:adjustRightInd/>
        <w:ind w:left="1800"/>
        <w:jc w:val="both"/>
        <w:rPr>
          <w:rFonts w:ascii="Times New Roman" w:hAnsi="Times New Roman" w:cs="Times New Roman"/>
          <w:b w:val="0"/>
          <w:noProof/>
          <w:color w:val="000000"/>
          <w:spacing w:val="-8"/>
          <w:sz w:val="24"/>
          <w:szCs w:val="24"/>
          <w:lang w:val="mn-MN"/>
        </w:rPr>
      </w:pPr>
    </w:p>
    <w:p w14:paraId="0ADA78E4" w14:textId="77777777" w:rsidR="001A55B3" w:rsidRPr="00037B45" w:rsidRDefault="001A55B3" w:rsidP="007B5F52">
      <w:pPr>
        <w:pStyle w:val="ListParagraph"/>
        <w:widowControl/>
        <w:numPr>
          <w:ilvl w:val="3"/>
          <w:numId w:val="48"/>
        </w:numPr>
        <w:tabs>
          <w:tab w:val="left" w:pos="1800"/>
        </w:tabs>
        <w:autoSpaceDE/>
        <w:autoSpaceDN/>
        <w:adjustRightInd/>
        <w:ind w:left="1800" w:hanging="360"/>
        <w:jc w:val="both"/>
        <w:rPr>
          <w:rFonts w:ascii="Times New Roman" w:hAnsi="Times New Roman" w:cs="Times New Roman"/>
          <w:b w:val="0"/>
          <w:noProof/>
          <w:color w:val="000000"/>
          <w:spacing w:val="-8"/>
          <w:sz w:val="24"/>
          <w:szCs w:val="24"/>
          <w:lang w:val="mn-MN"/>
        </w:rPr>
      </w:pPr>
      <w:r w:rsidRPr="00037B45">
        <w:rPr>
          <w:rFonts w:ascii="Times New Roman" w:hAnsi="Times New Roman" w:cs="Times New Roman"/>
          <w:b w:val="0"/>
          <w:noProof/>
          <w:color w:val="000000"/>
          <w:spacing w:val="1"/>
          <w:sz w:val="24"/>
          <w:szCs w:val="24"/>
          <w:lang w:val="mn-MN"/>
        </w:rPr>
        <w:t xml:space="preserve">Тайлант онд орлого нь орсон, мөн буцаалтыг олгосон бол орлогоос зардлыг хассан дүнгээр тохируулна. </w:t>
      </w:r>
    </w:p>
    <w:p w14:paraId="7A5C824A" w14:textId="77777777" w:rsidR="0037181C" w:rsidRPr="0037181C" w:rsidRDefault="0037181C" w:rsidP="0037181C">
      <w:pPr>
        <w:pStyle w:val="ListParagraph"/>
        <w:widowControl/>
        <w:tabs>
          <w:tab w:val="left" w:pos="1800"/>
        </w:tabs>
        <w:autoSpaceDE/>
        <w:autoSpaceDN/>
        <w:adjustRightInd/>
        <w:ind w:left="1800"/>
        <w:jc w:val="both"/>
        <w:rPr>
          <w:rFonts w:ascii="Times New Roman" w:hAnsi="Times New Roman" w:cs="Times New Roman"/>
          <w:b w:val="0"/>
          <w:noProof/>
          <w:color w:val="000000"/>
          <w:spacing w:val="-8"/>
          <w:sz w:val="24"/>
          <w:szCs w:val="24"/>
          <w:lang w:val="mn-MN"/>
        </w:rPr>
      </w:pPr>
    </w:p>
    <w:p w14:paraId="49FF4B51" w14:textId="77777777" w:rsidR="001A55B3" w:rsidRPr="00037B45" w:rsidRDefault="001A55B3" w:rsidP="007B5F52">
      <w:pPr>
        <w:pStyle w:val="ListParagraph"/>
        <w:widowControl/>
        <w:numPr>
          <w:ilvl w:val="3"/>
          <w:numId w:val="48"/>
        </w:numPr>
        <w:tabs>
          <w:tab w:val="left" w:pos="1800"/>
        </w:tabs>
        <w:autoSpaceDE/>
        <w:autoSpaceDN/>
        <w:adjustRightInd/>
        <w:ind w:left="1800" w:hanging="360"/>
        <w:jc w:val="both"/>
        <w:rPr>
          <w:rFonts w:ascii="Times New Roman" w:hAnsi="Times New Roman" w:cs="Times New Roman"/>
          <w:b w:val="0"/>
          <w:noProof/>
          <w:color w:val="000000"/>
          <w:spacing w:val="-8"/>
          <w:sz w:val="24"/>
          <w:szCs w:val="24"/>
          <w:lang w:val="mn-MN"/>
        </w:rPr>
      </w:pPr>
      <w:r w:rsidRPr="00037B45">
        <w:rPr>
          <w:rFonts w:ascii="Times New Roman" w:hAnsi="Times New Roman" w:cs="Times New Roman"/>
          <w:b w:val="0"/>
          <w:noProof/>
          <w:color w:val="000000"/>
          <w:spacing w:val="1"/>
          <w:sz w:val="24"/>
          <w:szCs w:val="24"/>
          <w:lang w:val="mn-MN"/>
        </w:rPr>
        <w:t xml:space="preserve">Тайлант онд орлого нь орсон боловч буцаалт хийгдээгүй бол орлогоос мөнгөн </w:t>
      </w:r>
      <w:r w:rsidR="003157F5">
        <w:rPr>
          <w:rFonts w:ascii="Times New Roman" w:hAnsi="Times New Roman" w:cs="Times New Roman"/>
          <w:b w:val="0"/>
          <w:noProof/>
          <w:color w:val="000000"/>
          <w:spacing w:val="1"/>
          <w:sz w:val="24"/>
          <w:szCs w:val="24"/>
          <w:lang w:val="mn-MN"/>
        </w:rPr>
        <w:t>хөрөнгийн</w:t>
      </w:r>
      <w:r w:rsidRPr="00037B45">
        <w:rPr>
          <w:rFonts w:ascii="Times New Roman" w:hAnsi="Times New Roman" w:cs="Times New Roman"/>
          <w:b w:val="0"/>
          <w:noProof/>
          <w:color w:val="000000"/>
          <w:spacing w:val="1"/>
          <w:sz w:val="24"/>
          <w:szCs w:val="24"/>
          <w:lang w:val="mn-MN"/>
        </w:rPr>
        <w:t xml:space="preserve"> холбогдох үлдэгдлийг хасаж тохируулна. </w:t>
      </w:r>
    </w:p>
    <w:p w14:paraId="61F934C5" w14:textId="77777777" w:rsidR="0037181C" w:rsidRPr="0037181C" w:rsidRDefault="0037181C" w:rsidP="0037181C">
      <w:pPr>
        <w:pStyle w:val="ListParagraph"/>
        <w:widowControl/>
        <w:tabs>
          <w:tab w:val="left" w:pos="1800"/>
        </w:tabs>
        <w:autoSpaceDE/>
        <w:autoSpaceDN/>
        <w:adjustRightInd/>
        <w:ind w:left="1800"/>
        <w:jc w:val="both"/>
        <w:rPr>
          <w:rFonts w:ascii="Times New Roman" w:hAnsi="Times New Roman" w:cs="Times New Roman"/>
          <w:b w:val="0"/>
          <w:noProof/>
          <w:color w:val="000000"/>
          <w:spacing w:val="-8"/>
          <w:sz w:val="24"/>
          <w:szCs w:val="24"/>
          <w:lang w:val="mn-MN"/>
        </w:rPr>
      </w:pPr>
    </w:p>
    <w:p w14:paraId="306A5B4F" w14:textId="77777777" w:rsidR="001A55B3" w:rsidRPr="0062245D" w:rsidRDefault="001A55B3" w:rsidP="007B5F52">
      <w:pPr>
        <w:pStyle w:val="ListParagraph"/>
        <w:widowControl/>
        <w:numPr>
          <w:ilvl w:val="3"/>
          <w:numId w:val="48"/>
        </w:numPr>
        <w:tabs>
          <w:tab w:val="left" w:pos="1800"/>
        </w:tabs>
        <w:autoSpaceDE/>
        <w:autoSpaceDN/>
        <w:adjustRightInd/>
        <w:ind w:left="1800" w:hanging="360"/>
        <w:jc w:val="both"/>
        <w:rPr>
          <w:rFonts w:ascii="Times New Roman" w:hAnsi="Times New Roman" w:cs="Times New Roman"/>
          <w:b w:val="0"/>
          <w:noProof/>
          <w:color w:val="000000"/>
          <w:spacing w:val="-8"/>
          <w:sz w:val="24"/>
          <w:szCs w:val="24"/>
          <w:lang w:val="mn-MN"/>
        </w:rPr>
      </w:pPr>
      <w:r w:rsidRPr="00037B45">
        <w:rPr>
          <w:rFonts w:ascii="Times New Roman" w:hAnsi="Times New Roman" w:cs="Times New Roman"/>
          <w:b w:val="0"/>
          <w:noProof/>
          <w:color w:val="000000"/>
          <w:spacing w:val="1"/>
          <w:sz w:val="24"/>
          <w:szCs w:val="24"/>
          <w:lang w:val="mn-MN"/>
        </w:rPr>
        <w:t>Өмнөх онд орлого нь орсон, дараагийн тайлант онд буцаал</w:t>
      </w:r>
      <w:r w:rsidR="00822E30" w:rsidRPr="00037B45">
        <w:rPr>
          <w:rFonts w:ascii="Times New Roman" w:hAnsi="Times New Roman" w:cs="Times New Roman"/>
          <w:b w:val="0"/>
          <w:noProof/>
          <w:color w:val="000000"/>
          <w:spacing w:val="1"/>
          <w:sz w:val="24"/>
          <w:szCs w:val="24"/>
          <w:lang w:val="mn-MN"/>
        </w:rPr>
        <w:t xml:space="preserve">т хийгдсэн бол холбогдох мөнгөн </w:t>
      </w:r>
      <w:r w:rsidR="003157F5">
        <w:rPr>
          <w:rFonts w:ascii="Times New Roman" w:hAnsi="Times New Roman" w:cs="Times New Roman"/>
          <w:b w:val="0"/>
          <w:noProof/>
          <w:color w:val="000000"/>
          <w:spacing w:val="1"/>
          <w:sz w:val="24"/>
          <w:szCs w:val="24"/>
          <w:lang w:val="mn-MN"/>
        </w:rPr>
        <w:t>хөрөнгийн</w:t>
      </w:r>
      <w:r w:rsidR="00822E30" w:rsidRPr="00037B45">
        <w:rPr>
          <w:rFonts w:ascii="Times New Roman" w:hAnsi="Times New Roman" w:cs="Times New Roman"/>
          <w:b w:val="0"/>
          <w:noProof/>
          <w:color w:val="000000"/>
          <w:spacing w:val="1"/>
          <w:sz w:val="24"/>
          <w:szCs w:val="24"/>
          <w:lang w:val="mn-MN"/>
        </w:rPr>
        <w:t xml:space="preserve"> </w:t>
      </w:r>
      <w:r w:rsidRPr="00037B45">
        <w:rPr>
          <w:rFonts w:ascii="Times New Roman" w:hAnsi="Times New Roman" w:cs="Times New Roman"/>
          <w:b w:val="0"/>
          <w:noProof/>
          <w:color w:val="000000"/>
          <w:spacing w:val="1"/>
          <w:sz w:val="24"/>
          <w:szCs w:val="24"/>
          <w:lang w:val="mn-MN"/>
        </w:rPr>
        <w:t xml:space="preserve">эхний үлдэгдлээс буцаалтын дүнг хасаж тохируулна. </w:t>
      </w:r>
    </w:p>
    <w:p w14:paraId="7B3DB532" w14:textId="77777777" w:rsidR="0062245D" w:rsidRPr="0062245D" w:rsidRDefault="0062245D" w:rsidP="0062245D">
      <w:pPr>
        <w:pStyle w:val="ListParagraph"/>
        <w:rPr>
          <w:rFonts w:ascii="Times New Roman" w:hAnsi="Times New Roman" w:cs="Times New Roman"/>
          <w:b w:val="0"/>
          <w:noProof/>
          <w:color w:val="000000"/>
          <w:spacing w:val="-8"/>
          <w:sz w:val="24"/>
          <w:szCs w:val="24"/>
          <w:lang w:val="mn-MN"/>
        </w:rPr>
      </w:pPr>
    </w:p>
    <w:p w14:paraId="095D34A8" w14:textId="77777777" w:rsidR="0062245D" w:rsidRPr="00CB2B68" w:rsidRDefault="0062245D" w:rsidP="007B5F52">
      <w:pPr>
        <w:pStyle w:val="ListParagraph"/>
        <w:widowControl/>
        <w:numPr>
          <w:ilvl w:val="3"/>
          <w:numId w:val="48"/>
        </w:numPr>
        <w:tabs>
          <w:tab w:val="left" w:pos="1800"/>
        </w:tabs>
        <w:autoSpaceDE/>
        <w:autoSpaceDN/>
        <w:adjustRightInd/>
        <w:ind w:left="1800" w:hanging="360"/>
        <w:jc w:val="both"/>
        <w:rPr>
          <w:rFonts w:ascii="Times New Roman" w:hAnsi="Times New Roman" w:cs="Times New Roman"/>
          <w:b w:val="0"/>
          <w:noProof/>
          <w:spacing w:val="-8"/>
          <w:sz w:val="24"/>
          <w:szCs w:val="24"/>
          <w:lang w:val="mn-MN"/>
        </w:rPr>
      </w:pPr>
      <w:r w:rsidRPr="00CB2B68">
        <w:rPr>
          <w:rFonts w:ascii="Times New Roman" w:hAnsi="Times New Roman" w:cs="Times New Roman"/>
          <w:b w:val="0"/>
          <w:noProof/>
          <w:spacing w:val="-8"/>
          <w:sz w:val="24"/>
          <w:szCs w:val="24"/>
          <w:lang w:val="mn-MN"/>
        </w:rPr>
        <w:t>Ташаарсан орлого орсон бол хасаж тохируулна.</w:t>
      </w:r>
    </w:p>
    <w:p w14:paraId="57B9BD50" w14:textId="77777777" w:rsidR="0037181C" w:rsidRDefault="0037181C" w:rsidP="008B49A9">
      <w:pPr>
        <w:shd w:val="clear" w:color="auto" w:fill="FFFFFF"/>
        <w:tabs>
          <w:tab w:val="left" w:pos="0"/>
          <w:tab w:val="left" w:pos="1080"/>
        </w:tabs>
        <w:ind w:left="720" w:hanging="720"/>
        <w:jc w:val="both"/>
        <w:rPr>
          <w:rFonts w:ascii="Times New Roman" w:eastAsia="Times New Roman" w:hAnsi="Times New Roman" w:cs="Times New Roman"/>
          <w:b w:val="0"/>
          <w:bCs w:val="0"/>
          <w:sz w:val="24"/>
          <w:szCs w:val="24"/>
          <w:lang w:val="mn-MN"/>
        </w:rPr>
      </w:pPr>
    </w:p>
    <w:p w14:paraId="0BA08D51" w14:textId="77777777" w:rsidR="00FE1C9B" w:rsidRDefault="00FE1C9B" w:rsidP="007A07BE">
      <w:pPr>
        <w:shd w:val="clear" w:color="auto" w:fill="FFFFFF"/>
        <w:tabs>
          <w:tab w:val="left" w:pos="0"/>
          <w:tab w:val="left" w:pos="1080"/>
        </w:tabs>
        <w:jc w:val="both"/>
        <w:rPr>
          <w:rFonts w:ascii="Times New Roman" w:eastAsia="Times New Roman" w:hAnsi="Times New Roman" w:cs="Times New Roman"/>
          <w:b w:val="0"/>
          <w:bCs w:val="0"/>
          <w:sz w:val="24"/>
          <w:szCs w:val="24"/>
          <w:lang w:val="mn-MN"/>
        </w:rPr>
      </w:pPr>
    </w:p>
    <w:p w14:paraId="1C81ECD2" w14:textId="273A6F7E" w:rsidR="00E074D9" w:rsidRDefault="00E074D9" w:rsidP="007A07BE">
      <w:pPr>
        <w:shd w:val="clear" w:color="auto" w:fill="FFFFFF"/>
        <w:tabs>
          <w:tab w:val="left" w:pos="0"/>
          <w:tab w:val="left" w:pos="1080"/>
        </w:tabs>
        <w:jc w:val="both"/>
        <w:rPr>
          <w:rFonts w:ascii="Times New Roman" w:eastAsia="Times New Roman" w:hAnsi="Times New Roman" w:cs="Times New Roman"/>
          <w:b w:val="0"/>
          <w:bCs w:val="0"/>
          <w:sz w:val="24"/>
          <w:szCs w:val="24"/>
          <w:lang w:val="mn-MN"/>
        </w:rPr>
      </w:pPr>
    </w:p>
    <w:p w14:paraId="07D3F4B1" w14:textId="695EDB74" w:rsidR="00F43E7B" w:rsidRDefault="00F43E7B" w:rsidP="007A07BE">
      <w:pPr>
        <w:shd w:val="clear" w:color="auto" w:fill="FFFFFF"/>
        <w:tabs>
          <w:tab w:val="left" w:pos="0"/>
          <w:tab w:val="left" w:pos="1080"/>
        </w:tabs>
        <w:jc w:val="both"/>
        <w:rPr>
          <w:rFonts w:ascii="Times New Roman" w:eastAsia="Times New Roman" w:hAnsi="Times New Roman" w:cs="Times New Roman"/>
          <w:b w:val="0"/>
          <w:bCs w:val="0"/>
          <w:sz w:val="24"/>
          <w:szCs w:val="24"/>
          <w:lang w:val="mn-MN"/>
        </w:rPr>
      </w:pPr>
    </w:p>
    <w:p w14:paraId="7715D0F9" w14:textId="1AFEC683" w:rsidR="00F43E7B" w:rsidRDefault="00F43E7B" w:rsidP="007A07BE">
      <w:pPr>
        <w:shd w:val="clear" w:color="auto" w:fill="FFFFFF"/>
        <w:tabs>
          <w:tab w:val="left" w:pos="0"/>
          <w:tab w:val="left" w:pos="1080"/>
        </w:tabs>
        <w:jc w:val="both"/>
        <w:rPr>
          <w:rFonts w:ascii="Times New Roman" w:eastAsia="Times New Roman" w:hAnsi="Times New Roman" w:cs="Times New Roman"/>
          <w:b w:val="0"/>
          <w:bCs w:val="0"/>
          <w:sz w:val="24"/>
          <w:szCs w:val="24"/>
          <w:lang w:val="mn-MN"/>
        </w:rPr>
      </w:pPr>
    </w:p>
    <w:p w14:paraId="3B12525A" w14:textId="48EE1A77" w:rsidR="00F43E7B" w:rsidRDefault="00F43E7B" w:rsidP="007A07BE">
      <w:pPr>
        <w:shd w:val="clear" w:color="auto" w:fill="FFFFFF"/>
        <w:tabs>
          <w:tab w:val="left" w:pos="0"/>
          <w:tab w:val="left" w:pos="1080"/>
        </w:tabs>
        <w:jc w:val="both"/>
        <w:rPr>
          <w:rFonts w:ascii="Times New Roman" w:eastAsia="Times New Roman" w:hAnsi="Times New Roman" w:cs="Times New Roman"/>
          <w:b w:val="0"/>
          <w:bCs w:val="0"/>
          <w:sz w:val="24"/>
          <w:szCs w:val="24"/>
          <w:lang w:val="mn-MN"/>
        </w:rPr>
      </w:pPr>
    </w:p>
    <w:p w14:paraId="717A23EA" w14:textId="75C0BC4B" w:rsidR="00F43E7B" w:rsidRDefault="00F43E7B" w:rsidP="007A07BE">
      <w:pPr>
        <w:shd w:val="clear" w:color="auto" w:fill="FFFFFF"/>
        <w:tabs>
          <w:tab w:val="left" w:pos="0"/>
          <w:tab w:val="left" w:pos="1080"/>
        </w:tabs>
        <w:jc w:val="both"/>
        <w:rPr>
          <w:rFonts w:ascii="Times New Roman" w:eastAsia="Times New Roman" w:hAnsi="Times New Roman" w:cs="Times New Roman"/>
          <w:b w:val="0"/>
          <w:bCs w:val="0"/>
          <w:sz w:val="24"/>
          <w:szCs w:val="24"/>
          <w:lang w:val="mn-MN"/>
        </w:rPr>
      </w:pPr>
    </w:p>
    <w:p w14:paraId="7E0485D9" w14:textId="77777777" w:rsidR="00F43E7B" w:rsidRDefault="00F43E7B" w:rsidP="007A07BE">
      <w:pPr>
        <w:shd w:val="clear" w:color="auto" w:fill="FFFFFF"/>
        <w:tabs>
          <w:tab w:val="left" w:pos="0"/>
          <w:tab w:val="left" w:pos="1080"/>
        </w:tabs>
        <w:jc w:val="both"/>
        <w:rPr>
          <w:rFonts w:ascii="Times New Roman" w:eastAsia="Times New Roman" w:hAnsi="Times New Roman" w:cs="Times New Roman"/>
          <w:b w:val="0"/>
          <w:bCs w:val="0"/>
          <w:sz w:val="24"/>
          <w:szCs w:val="24"/>
          <w:lang w:val="mn-MN"/>
        </w:rPr>
      </w:pPr>
    </w:p>
    <w:p w14:paraId="3F66FF38" w14:textId="77777777" w:rsidR="00DB347B" w:rsidRPr="00DB347B" w:rsidRDefault="00DB347B" w:rsidP="00FD5489">
      <w:pPr>
        <w:shd w:val="clear" w:color="auto" w:fill="FFFFFF"/>
        <w:tabs>
          <w:tab w:val="left" w:pos="0"/>
          <w:tab w:val="left" w:pos="1080"/>
        </w:tabs>
        <w:jc w:val="both"/>
        <w:rPr>
          <w:rFonts w:ascii="Times New Roman" w:eastAsia="Times New Roman" w:hAnsi="Times New Roman" w:cs="Times New Roman"/>
          <w:b w:val="0"/>
          <w:bCs w:val="0"/>
          <w:sz w:val="24"/>
          <w:szCs w:val="24"/>
        </w:rPr>
      </w:pPr>
    </w:p>
    <w:p w14:paraId="6D59D365" w14:textId="77777777" w:rsidR="008677D9" w:rsidRDefault="00074C12" w:rsidP="0030158B">
      <w:pPr>
        <w:shd w:val="clear" w:color="auto" w:fill="FFFFFF"/>
        <w:tabs>
          <w:tab w:val="left" w:pos="0"/>
          <w:tab w:val="left" w:pos="1080"/>
        </w:tabs>
        <w:ind w:left="720" w:hanging="720"/>
        <w:jc w:val="both"/>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lang w:val="mn-MN"/>
        </w:rPr>
        <w:lastRenderedPageBreak/>
        <w:t>3.</w:t>
      </w:r>
      <w:r w:rsidR="00BA4F81" w:rsidRPr="00037B45">
        <w:rPr>
          <w:rFonts w:ascii="Times New Roman" w:eastAsia="Times New Roman" w:hAnsi="Times New Roman" w:cs="Times New Roman"/>
          <w:b w:val="0"/>
          <w:bCs w:val="0"/>
          <w:sz w:val="24"/>
          <w:szCs w:val="24"/>
          <w:lang w:val="mn-MN"/>
        </w:rPr>
        <w:t>2.</w:t>
      </w:r>
      <w:r w:rsidR="00BA4F81" w:rsidRPr="00037B45">
        <w:rPr>
          <w:rFonts w:ascii="Times New Roman" w:eastAsia="Times New Roman" w:hAnsi="Times New Roman" w:cs="Times New Roman"/>
          <w:b w:val="0"/>
          <w:bCs w:val="0"/>
          <w:sz w:val="24"/>
          <w:szCs w:val="24"/>
          <w:lang w:val="mn-MN"/>
        </w:rPr>
        <w:tab/>
      </w:r>
      <w:r w:rsidR="008677D9" w:rsidRPr="00037B45">
        <w:rPr>
          <w:rFonts w:ascii="Times New Roman" w:eastAsia="Times New Roman" w:hAnsi="Times New Roman" w:cs="Times New Roman"/>
          <w:b w:val="0"/>
          <w:bCs w:val="0"/>
          <w:sz w:val="24"/>
          <w:szCs w:val="24"/>
          <w:lang w:val="mn-MN"/>
        </w:rPr>
        <w:t xml:space="preserve">НЭГТГЭСЭН </w:t>
      </w:r>
      <w:r w:rsidR="008677D9" w:rsidRPr="00037B45">
        <w:rPr>
          <w:rFonts w:ascii="Times New Roman" w:hAnsi="Times New Roman" w:cs="Times New Roman"/>
          <w:b w:val="0"/>
          <w:sz w:val="24"/>
          <w:szCs w:val="24"/>
        </w:rPr>
        <w:t>САНХҮҮГИЙН ТАЙЛАН</w:t>
      </w:r>
      <w:r w:rsidR="00677E08">
        <w:rPr>
          <w:rFonts w:ascii="Times New Roman" w:hAnsi="Times New Roman" w:cs="Times New Roman"/>
          <w:b w:val="0"/>
          <w:sz w:val="24"/>
          <w:szCs w:val="24"/>
          <w:lang w:val="mn-MN"/>
        </w:rPr>
        <w:t xml:space="preserve"> БЭЛТГЭХ</w:t>
      </w:r>
      <w:r w:rsidR="000E1883" w:rsidRPr="000E1883">
        <w:rPr>
          <w:rFonts w:ascii="Times New Roman" w:eastAsia="Times New Roman" w:hAnsi="Times New Roman" w:cs="Times New Roman"/>
          <w:b w:val="0"/>
          <w:bCs w:val="0"/>
          <w:sz w:val="24"/>
          <w:szCs w:val="24"/>
          <w:lang w:val="mn-MN"/>
        </w:rPr>
        <w:t xml:space="preserve"> </w:t>
      </w:r>
      <w:r w:rsidR="000E1883">
        <w:rPr>
          <w:rFonts w:ascii="Times New Roman" w:eastAsia="Times New Roman" w:hAnsi="Times New Roman" w:cs="Times New Roman"/>
          <w:b w:val="0"/>
          <w:bCs w:val="0"/>
          <w:sz w:val="24"/>
          <w:szCs w:val="24"/>
          <w:lang w:val="mn-MN"/>
        </w:rPr>
        <w:t>БОДЛОГО, ГОРИМ</w:t>
      </w:r>
    </w:p>
    <w:p w14:paraId="2A0FB18B" w14:textId="77777777" w:rsidR="009F3433" w:rsidRPr="0030158B" w:rsidRDefault="009F3433" w:rsidP="0030158B">
      <w:pPr>
        <w:shd w:val="clear" w:color="auto" w:fill="FFFFFF"/>
        <w:tabs>
          <w:tab w:val="left" w:pos="0"/>
          <w:tab w:val="left" w:pos="1080"/>
        </w:tabs>
        <w:ind w:left="720" w:hanging="720"/>
        <w:jc w:val="both"/>
        <w:rPr>
          <w:rFonts w:ascii="Times New Roman" w:hAnsi="Times New Roman" w:cs="Times New Roman"/>
          <w:b w:val="0"/>
          <w:sz w:val="24"/>
          <w:szCs w:val="24"/>
        </w:rPr>
      </w:pPr>
    </w:p>
    <w:p w14:paraId="371AF20B" w14:textId="77777777" w:rsidR="008677D9" w:rsidRPr="00511743" w:rsidRDefault="008677D9" w:rsidP="007B5F52">
      <w:pPr>
        <w:widowControl/>
        <w:numPr>
          <w:ilvl w:val="0"/>
          <w:numId w:val="40"/>
        </w:numPr>
        <w:autoSpaceDE/>
        <w:autoSpaceDN/>
        <w:adjustRightInd/>
        <w:ind w:left="357" w:hanging="357"/>
        <w:jc w:val="both"/>
        <w:rPr>
          <w:rFonts w:ascii="Times New Roman" w:hAnsi="Times New Roman" w:cs="Times New Roman"/>
          <w:b w:val="0"/>
          <w:sz w:val="24"/>
          <w:szCs w:val="24"/>
        </w:rPr>
      </w:pPr>
      <w:r w:rsidRPr="00511743">
        <w:rPr>
          <w:rFonts w:ascii="Times New Roman" w:hAnsi="Times New Roman" w:cs="Times New Roman"/>
          <w:b w:val="0"/>
          <w:sz w:val="24"/>
          <w:szCs w:val="24"/>
          <w:lang w:val="mn-MN"/>
        </w:rPr>
        <w:t>Д</w:t>
      </w:r>
      <w:proofErr w:type="spellStart"/>
      <w:r w:rsidRPr="00511743">
        <w:rPr>
          <w:rFonts w:ascii="Times New Roman" w:hAnsi="Times New Roman" w:cs="Times New Roman"/>
          <w:b w:val="0"/>
          <w:sz w:val="24"/>
          <w:szCs w:val="24"/>
        </w:rPr>
        <w:t>агаж</w:t>
      </w:r>
      <w:proofErr w:type="spellEnd"/>
      <w:r w:rsidRPr="00511743">
        <w:rPr>
          <w:rFonts w:ascii="Times New Roman" w:hAnsi="Times New Roman" w:cs="Times New Roman"/>
          <w:b w:val="0"/>
          <w:sz w:val="24"/>
          <w:szCs w:val="24"/>
        </w:rPr>
        <w:t xml:space="preserve"> </w:t>
      </w:r>
      <w:proofErr w:type="spellStart"/>
      <w:r w:rsidR="006E4437" w:rsidRPr="00511743">
        <w:rPr>
          <w:rFonts w:ascii="Times New Roman" w:hAnsi="Times New Roman" w:cs="Times New Roman"/>
          <w:b w:val="0"/>
          <w:sz w:val="24"/>
          <w:szCs w:val="24"/>
        </w:rPr>
        <w:t>мөрдөх</w:t>
      </w:r>
      <w:proofErr w:type="spellEnd"/>
      <w:r w:rsidRPr="00511743">
        <w:rPr>
          <w:rFonts w:ascii="Times New Roman" w:hAnsi="Times New Roman" w:cs="Times New Roman"/>
          <w:b w:val="0"/>
          <w:sz w:val="24"/>
          <w:szCs w:val="24"/>
        </w:rPr>
        <w:t xml:space="preserve"> </w:t>
      </w:r>
      <w:proofErr w:type="spellStart"/>
      <w:r w:rsidRPr="00511743">
        <w:rPr>
          <w:rFonts w:ascii="Times New Roman" w:hAnsi="Times New Roman" w:cs="Times New Roman"/>
          <w:b w:val="0"/>
          <w:sz w:val="24"/>
          <w:szCs w:val="24"/>
        </w:rPr>
        <w:t>стандарт</w:t>
      </w:r>
      <w:proofErr w:type="spellEnd"/>
      <w:r w:rsidRPr="00511743">
        <w:rPr>
          <w:rFonts w:ascii="Times New Roman" w:hAnsi="Times New Roman" w:cs="Times New Roman"/>
          <w:b w:val="0"/>
          <w:sz w:val="24"/>
          <w:szCs w:val="24"/>
        </w:rPr>
        <w:t xml:space="preserve">, </w:t>
      </w:r>
      <w:proofErr w:type="spellStart"/>
      <w:r w:rsidRPr="00511743">
        <w:rPr>
          <w:rFonts w:ascii="Times New Roman" w:hAnsi="Times New Roman" w:cs="Times New Roman"/>
          <w:b w:val="0"/>
          <w:sz w:val="24"/>
          <w:szCs w:val="24"/>
        </w:rPr>
        <w:t>хууль</w:t>
      </w:r>
      <w:proofErr w:type="spellEnd"/>
      <w:r w:rsidRPr="00511743">
        <w:rPr>
          <w:rFonts w:ascii="Times New Roman" w:hAnsi="Times New Roman" w:cs="Times New Roman"/>
          <w:b w:val="0"/>
          <w:sz w:val="24"/>
          <w:szCs w:val="24"/>
        </w:rPr>
        <w:t xml:space="preserve">, </w:t>
      </w:r>
      <w:proofErr w:type="spellStart"/>
      <w:r w:rsidR="00192BA1" w:rsidRPr="00037B45">
        <w:rPr>
          <w:rFonts w:ascii="Times New Roman" w:hAnsi="Times New Roman" w:cs="Times New Roman"/>
          <w:b w:val="0"/>
          <w:sz w:val="24"/>
          <w:szCs w:val="24"/>
        </w:rPr>
        <w:t>журам</w:t>
      </w:r>
      <w:proofErr w:type="spellEnd"/>
      <w:r w:rsidR="00192BA1">
        <w:rPr>
          <w:rFonts w:ascii="Times New Roman" w:hAnsi="Times New Roman" w:cs="Times New Roman"/>
          <w:b w:val="0"/>
          <w:sz w:val="24"/>
          <w:szCs w:val="24"/>
          <w:lang w:val="mn-MN"/>
        </w:rPr>
        <w:t>, заавар</w:t>
      </w:r>
    </w:p>
    <w:p w14:paraId="1FC473F4" w14:textId="77777777" w:rsidR="008677D9" w:rsidRPr="00037B45" w:rsidRDefault="008677D9" w:rsidP="008B49A9">
      <w:pPr>
        <w:ind w:left="357"/>
        <w:jc w:val="both"/>
        <w:rPr>
          <w:rFonts w:ascii="Times New Roman" w:hAnsi="Times New Roman" w:cs="Times New Roman"/>
          <w:b w:val="0"/>
          <w:i/>
          <w:sz w:val="24"/>
          <w:szCs w:val="24"/>
        </w:rPr>
      </w:pPr>
    </w:p>
    <w:p w14:paraId="4EA116F4" w14:textId="77777777" w:rsidR="008677D9" w:rsidRPr="00511743" w:rsidRDefault="001D4455" w:rsidP="007B5F52">
      <w:pPr>
        <w:widowControl/>
        <w:numPr>
          <w:ilvl w:val="0"/>
          <w:numId w:val="25"/>
        </w:numPr>
        <w:autoSpaceDE/>
        <w:autoSpaceDN/>
        <w:adjustRightInd/>
        <w:ind w:left="1077" w:hanging="357"/>
        <w:jc w:val="both"/>
        <w:rPr>
          <w:rFonts w:ascii="Times New Roman" w:hAnsi="Times New Roman" w:cs="Times New Roman"/>
          <w:b w:val="0"/>
          <w:sz w:val="24"/>
          <w:szCs w:val="24"/>
        </w:rPr>
      </w:pPr>
      <w:proofErr w:type="spellStart"/>
      <w:r>
        <w:rPr>
          <w:rFonts w:ascii="Times New Roman" w:hAnsi="Times New Roman" w:cs="Times New Roman"/>
          <w:b w:val="0"/>
          <w:sz w:val="24"/>
          <w:szCs w:val="24"/>
        </w:rPr>
        <w:t>Холбогдох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стандартууд</w:t>
      </w:r>
      <w:proofErr w:type="spellEnd"/>
    </w:p>
    <w:p w14:paraId="14FA7B24" w14:textId="77777777" w:rsidR="008677D9" w:rsidRPr="00037B45" w:rsidRDefault="008677D9" w:rsidP="008B49A9">
      <w:pPr>
        <w:ind w:left="1077"/>
        <w:jc w:val="both"/>
        <w:rPr>
          <w:rFonts w:ascii="Times New Roman" w:hAnsi="Times New Roman" w:cs="Times New Roman"/>
          <w:b w:val="0"/>
          <w:i/>
          <w:sz w:val="24"/>
          <w:szCs w:val="24"/>
        </w:rPr>
      </w:pPr>
    </w:p>
    <w:p w14:paraId="6852C827" w14:textId="77777777" w:rsidR="008677D9" w:rsidRPr="00037B45" w:rsidRDefault="008677D9" w:rsidP="008B49A9">
      <w:pPr>
        <w:ind w:left="1440"/>
        <w:jc w:val="both"/>
        <w:rPr>
          <w:rFonts w:ascii="Times New Roman" w:hAnsi="Times New Roman" w:cs="Times New Roman"/>
          <w:b w:val="0"/>
          <w:sz w:val="24"/>
          <w:szCs w:val="24"/>
          <w:lang w:val="mn-MN"/>
        </w:rPr>
      </w:pPr>
      <w:r w:rsidRPr="00037B45">
        <w:rPr>
          <w:rFonts w:ascii="Times New Roman" w:hAnsi="Times New Roman" w:cs="Times New Roman"/>
          <w:b w:val="0"/>
          <w:sz w:val="24"/>
          <w:szCs w:val="24"/>
          <w:lang w:val="mn-MN"/>
        </w:rPr>
        <w:t>УС</w:t>
      </w:r>
      <w:r w:rsidRPr="00037B45">
        <w:rPr>
          <w:rFonts w:ascii="Times New Roman" w:hAnsi="Times New Roman" w:cs="Times New Roman"/>
          <w:b w:val="0"/>
          <w:sz w:val="24"/>
          <w:szCs w:val="24"/>
        </w:rPr>
        <w:t xml:space="preserve">НББОУС - 1 </w:t>
      </w:r>
      <w:r w:rsidRPr="00037B45">
        <w:rPr>
          <w:rFonts w:ascii="Times New Roman" w:hAnsi="Times New Roman" w:cs="Times New Roman"/>
          <w:b w:val="0"/>
          <w:sz w:val="24"/>
          <w:szCs w:val="24"/>
        </w:rPr>
        <w:tab/>
      </w:r>
      <w:proofErr w:type="spellStart"/>
      <w:r w:rsidRPr="00037B45">
        <w:rPr>
          <w:rFonts w:ascii="Times New Roman" w:hAnsi="Times New Roman" w:cs="Times New Roman"/>
          <w:b w:val="0"/>
          <w:sz w:val="24"/>
          <w:szCs w:val="24"/>
        </w:rPr>
        <w:t>Санхүүгийн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тайлан</w:t>
      </w:r>
      <w:proofErr w:type="spellEnd"/>
      <w:r w:rsidRPr="00037B45">
        <w:rPr>
          <w:rFonts w:ascii="Times New Roman" w:hAnsi="Times New Roman" w:cs="Times New Roman"/>
          <w:b w:val="0"/>
          <w:sz w:val="24"/>
          <w:szCs w:val="24"/>
          <w:lang w:val="mn-MN"/>
        </w:rPr>
        <w:t>гийн толилуулга</w:t>
      </w:r>
    </w:p>
    <w:p w14:paraId="4AD56339" w14:textId="77777777" w:rsidR="008677D9" w:rsidRPr="00037B45" w:rsidRDefault="008677D9" w:rsidP="008B49A9">
      <w:pPr>
        <w:ind w:left="1440"/>
        <w:jc w:val="both"/>
        <w:rPr>
          <w:rFonts w:ascii="Times New Roman" w:hAnsi="Times New Roman" w:cs="Times New Roman"/>
          <w:b w:val="0"/>
          <w:sz w:val="24"/>
          <w:szCs w:val="24"/>
        </w:rPr>
      </w:pPr>
      <w:r w:rsidRPr="00037B45">
        <w:rPr>
          <w:rFonts w:ascii="Times New Roman" w:hAnsi="Times New Roman" w:cs="Times New Roman"/>
          <w:b w:val="0"/>
          <w:sz w:val="24"/>
          <w:szCs w:val="24"/>
          <w:lang w:val="mn-MN"/>
        </w:rPr>
        <w:t>УС</w:t>
      </w:r>
      <w:r w:rsidRPr="00037B45">
        <w:rPr>
          <w:rFonts w:ascii="Times New Roman" w:hAnsi="Times New Roman" w:cs="Times New Roman"/>
          <w:b w:val="0"/>
          <w:sz w:val="24"/>
          <w:szCs w:val="24"/>
        </w:rPr>
        <w:t xml:space="preserve">НББОУС - </w:t>
      </w:r>
      <w:r w:rsidRPr="00037B45">
        <w:rPr>
          <w:rFonts w:ascii="Times New Roman" w:hAnsi="Times New Roman" w:cs="Times New Roman"/>
          <w:b w:val="0"/>
          <w:sz w:val="24"/>
          <w:szCs w:val="24"/>
          <w:lang w:val="mn-MN"/>
        </w:rPr>
        <w:t>2</w:t>
      </w:r>
      <w:r w:rsidRPr="00037B45">
        <w:rPr>
          <w:rFonts w:ascii="Times New Roman" w:hAnsi="Times New Roman" w:cs="Times New Roman"/>
          <w:b w:val="0"/>
          <w:sz w:val="24"/>
          <w:szCs w:val="24"/>
        </w:rPr>
        <w:t xml:space="preserve">  </w:t>
      </w:r>
      <w:r w:rsidRPr="00037B45">
        <w:rPr>
          <w:rFonts w:ascii="Times New Roman" w:hAnsi="Times New Roman" w:cs="Times New Roman"/>
          <w:b w:val="0"/>
          <w:sz w:val="24"/>
          <w:szCs w:val="24"/>
        </w:rPr>
        <w:tab/>
      </w:r>
      <w:proofErr w:type="spellStart"/>
      <w:r w:rsidRPr="00037B45">
        <w:rPr>
          <w:rFonts w:ascii="Times New Roman" w:hAnsi="Times New Roman" w:cs="Times New Roman"/>
          <w:b w:val="0"/>
          <w:sz w:val="24"/>
          <w:szCs w:val="24"/>
        </w:rPr>
        <w:t>Мөнгөн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гүйлгээний</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тайлан</w:t>
      </w:r>
      <w:proofErr w:type="spellEnd"/>
    </w:p>
    <w:p w14:paraId="774C607D" w14:textId="77777777" w:rsidR="008677D9" w:rsidRPr="00037B45" w:rsidRDefault="008677D9" w:rsidP="008B49A9">
      <w:pPr>
        <w:ind w:left="3600" w:hanging="2160"/>
        <w:jc w:val="both"/>
        <w:rPr>
          <w:rFonts w:ascii="Times New Roman" w:hAnsi="Times New Roman" w:cs="Times New Roman"/>
          <w:b w:val="0"/>
          <w:sz w:val="24"/>
          <w:szCs w:val="24"/>
          <w:lang w:val="mn-MN"/>
        </w:rPr>
      </w:pPr>
      <w:r w:rsidRPr="00037B45">
        <w:rPr>
          <w:rFonts w:ascii="Times New Roman" w:hAnsi="Times New Roman" w:cs="Times New Roman"/>
          <w:b w:val="0"/>
          <w:sz w:val="24"/>
          <w:szCs w:val="24"/>
          <w:lang w:val="mn-MN"/>
        </w:rPr>
        <w:t>УС</w:t>
      </w:r>
      <w:r w:rsidRPr="00037B45">
        <w:rPr>
          <w:rFonts w:ascii="Times New Roman" w:hAnsi="Times New Roman" w:cs="Times New Roman"/>
          <w:b w:val="0"/>
          <w:sz w:val="24"/>
          <w:szCs w:val="24"/>
        </w:rPr>
        <w:t xml:space="preserve">НББОУС - </w:t>
      </w:r>
      <w:r w:rsidRPr="00037B45">
        <w:rPr>
          <w:rFonts w:ascii="Times New Roman" w:hAnsi="Times New Roman" w:cs="Times New Roman"/>
          <w:b w:val="0"/>
          <w:sz w:val="24"/>
          <w:szCs w:val="24"/>
          <w:lang w:val="mn-MN"/>
        </w:rPr>
        <w:t>6</w:t>
      </w:r>
      <w:r w:rsidRPr="00037B45">
        <w:rPr>
          <w:rFonts w:ascii="Times New Roman" w:hAnsi="Times New Roman" w:cs="Times New Roman"/>
          <w:b w:val="0"/>
          <w:sz w:val="24"/>
          <w:szCs w:val="24"/>
        </w:rPr>
        <w:t xml:space="preserve"> </w:t>
      </w:r>
      <w:r w:rsidRPr="00037B45">
        <w:rPr>
          <w:rFonts w:ascii="Times New Roman" w:hAnsi="Times New Roman" w:cs="Times New Roman"/>
          <w:b w:val="0"/>
          <w:sz w:val="24"/>
          <w:szCs w:val="24"/>
        </w:rPr>
        <w:tab/>
      </w:r>
      <w:r w:rsidRPr="00037B45">
        <w:rPr>
          <w:rFonts w:ascii="Times New Roman" w:hAnsi="Times New Roman" w:cs="Times New Roman"/>
          <w:b w:val="0"/>
          <w:sz w:val="24"/>
          <w:szCs w:val="24"/>
          <w:lang w:val="mn-MN"/>
        </w:rPr>
        <w:t>Нэгтгэсэн санхүүгийн тайлан ба хяналтанд байгаа байгууллагын нягтлан бодох бүртгэл</w:t>
      </w:r>
    </w:p>
    <w:p w14:paraId="481E92FF" w14:textId="77777777" w:rsidR="008677D9" w:rsidRPr="00037B45" w:rsidRDefault="008677D9" w:rsidP="008B49A9">
      <w:pPr>
        <w:ind w:left="1077"/>
        <w:jc w:val="both"/>
        <w:rPr>
          <w:rFonts w:ascii="Times New Roman" w:hAnsi="Times New Roman" w:cs="Times New Roman"/>
          <w:b w:val="0"/>
          <w:i/>
          <w:sz w:val="24"/>
          <w:szCs w:val="24"/>
        </w:rPr>
      </w:pPr>
    </w:p>
    <w:p w14:paraId="57FA1694" w14:textId="77777777" w:rsidR="008677D9" w:rsidRPr="003F4F51" w:rsidRDefault="003F4F51" w:rsidP="007B5F52">
      <w:pPr>
        <w:widowControl/>
        <w:numPr>
          <w:ilvl w:val="0"/>
          <w:numId w:val="26"/>
        </w:numPr>
        <w:autoSpaceDE/>
        <w:autoSpaceDN/>
        <w:adjustRightInd/>
        <w:ind w:left="1077" w:hanging="357"/>
        <w:jc w:val="both"/>
        <w:rPr>
          <w:rFonts w:ascii="Times New Roman" w:hAnsi="Times New Roman" w:cs="Times New Roman"/>
          <w:b w:val="0"/>
          <w:sz w:val="24"/>
          <w:szCs w:val="24"/>
        </w:rPr>
      </w:pPr>
      <w:proofErr w:type="spellStart"/>
      <w:r>
        <w:rPr>
          <w:rFonts w:ascii="Times New Roman" w:hAnsi="Times New Roman" w:cs="Times New Roman"/>
          <w:b w:val="0"/>
          <w:sz w:val="24"/>
          <w:szCs w:val="24"/>
        </w:rPr>
        <w:t>Монгол</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У</w:t>
      </w:r>
      <w:proofErr w:type="spellStart"/>
      <w:r w:rsidR="008677D9" w:rsidRPr="003F4F51">
        <w:rPr>
          <w:rFonts w:ascii="Times New Roman" w:hAnsi="Times New Roman" w:cs="Times New Roman"/>
          <w:b w:val="0"/>
          <w:sz w:val="24"/>
          <w:szCs w:val="24"/>
        </w:rPr>
        <w:t>лсын</w:t>
      </w:r>
      <w:proofErr w:type="spellEnd"/>
      <w:r w:rsidR="008677D9" w:rsidRPr="003F4F51">
        <w:rPr>
          <w:rFonts w:ascii="Times New Roman" w:hAnsi="Times New Roman" w:cs="Times New Roman"/>
          <w:b w:val="0"/>
          <w:sz w:val="24"/>
          <w:szCs w:val="24"/>
        </w:rPr>
        <w:t xml:space="preserve"> </w:t>
      </w:r>
      <w:proofErr w:type="spellStart"/>
      <w:r w:rsidR="008677D9" w:rsidRPr="003F4F51">
        <w:rPr>
          <w:rFonts w:ascii="Times New Roman" w:hAnsi="Times New Roman" w:cs="Times New Roman"/>
          <w:b w:val="0"/>
          <w:sz w:val="24"/>
          <w:szCs w:val="24"/>
        </w:rPr>
        <w:t>хууль</w:t>
      </w:r>
      <w:proofErr w:type="spellEnd"/>
    </w:p>
    <w:p w14:paraId="304112B8" w14:textId="77777777" w:rsidR="006E4437" w:rsidRPr="003F4F51" w:rsidRDefault="008677D9" w:rsidP="008B49A9">
      <w:pPr>
        <w:jc w:val="both"/>
        <w:rPr>
          <w:rFonts w:ascii="Times New Roman" w:hAnsi="Times New Roman" w:cs="Times New Roman"/>
          <w:b w:val="0"/>
          <w:sz w:val="24"/>
          <w:szCs w:val="24"/>
          <w:lang w:val="mn-MN"/>
        </w:rPr>
      </w:pPr>
      <w:r w:rsidRPr="003F4F51">
        <w:rPr>
          <w:rFonts w:ascii="Times New Roman" w:hAnsi="Times New Roman" w:cs="Times New Roman"/>
          <w:b w:val="0"/>
          <w:sz w:val="24"/>
          <w:szCs w:val="24"/>
        </w:rPr>
        <w:tab/>
      </w:r>
      <w:r w:rsidRPr="003F4F51">
        <w:rPr>
          <w:rFonts w:ascii="Times New Roman" w:hAnsi="Times New Roman" w:cs="Times New Roman"/>
          <w:b w:val="0"/>
          <w:sz w:val="24"/>
          <w:szCs w:val="24"/>
        </w:rPr>
        <w:tab/>
      </w:r>
    </w:p>
    <w:p w14:paraId="4B77E659" w14:textId="77777777" w:rsidR="008677D9" w:rsidRDefault="008677D9" w:rsidP="006E4437">
      <w:pPr>
        <w:ind w:left="720" w:firstLine="720"/>
        <w:jc w:val="both"/>
        <w:rPr>
          <w:rFonts w:ascii="Times New Roman" w:hAnsi="Times New Roman" w:cs="Times New Roman"/>
          <w:b w:val="0"/>
          <w:sz w:val="24"/>
          <w:szCs w:val="24"/>
        </w:rPr>
      </w:pPr>
      <w:proofErr w:type="spellStart"/>
      <w:r w:rsidRPr="003F4F51">
        <w:rPr>
          <w:rFonts w:ascii="Times New Roman" w:hAnsi="Times New Roman" w:cs="Times New Roman"/>
          <w:b w:val="0"/>
          <w:sz w:val="24"/>
          <w:szCs w:val="24"/>
        </w:rPr>
        <w:t>Нягтлан</w:t>
      </w:r>
      <w:proofErr w:type="spellEnd"/>
      <w:r w:rsidRPr="003F4F51">
        <w:rPr>
          <w:rFonts w:ascii="Times New Roman" w:hAnsi="Times New Roman" w:cs="Times New Roman"/>
          <w:b w:val="0"/>
          <w:sz w:val="24"/>
          <w:szCs w:val="24"/>
        </w:rPr>
        <w:t xml:space="preserve"> </w:t>
      </w:r>
      <w:proofErr w:type="spellStart"/>
      <w:r w:rsidRPr="003F4F51">
        <w:rPr>
          <w:rFonts w:ascii="Times New Roman" w:hAnsi="Times New Roman" w:cs="Times New Roman"/>
          <w:b w:val="0"/>
          <w:sz w:val="24"/>
          <w:szCs w:val="24"/>
        </w:rPr>
        <w:t>бодох</w:t>
      </w:r>
      <w:proofErr w:type="spellEnd"/>
      <w:r w:rsidRPr="003F4F51">
        <w:rPr>
          <w:rFonts w:ascii="Times New Roman" w:hAnsi="Times New Roman" w:cs="Times New Roman"/>
          <w:b w:val="0"/>
          <w:sz w:val="24"/>
          <w:szCs w:val="24"/>
        </w:rPr>
        <w:t xml:space="preserve"> </w:t>
      </w:r>
      <w:proofErr w:type="spellStart"/>
      <w:r w:rsidRPr="003F4F51">
        <w:rPr>
          <w:rFonts w:ascii="Times New Roman" w:hAnsi="Times New Roman" w:cs="Times New Roman"/>
          <w:b w:val="0"/>
          <w:sz w:val="24"/>
          <w:szCs w:val="24"/>
        </w:rPr>
        <w:t>бүртгэлийн</w:t>
      </w:r>
      <w:proofErr w:type="spellEnd"/>
      <w:r w:rsidRPr="003F4F51">
        <w:rPr>
          <w:rFonts w:ascii="Times New Roman" w:hAnsi="Times New Roman" w:cs="Times New Roman"/>
          <w:b w:val="0"/>
          <w:sz w:val="24"/>
          <w:szCs w:val="24"/>
        </w:rPr>
        <w:t xml:space="preserve"> </w:t>
      </w:r>
      <w:proofErr w:type="spellStart"/>
      <w:r w:rsidRPr="003F4F51">
        <w:rPr>
          <w:rFonts w:ascii="Times New Roman" w:hAnsi="Times New Roman" w:cs="Times New Roman"/>
          <w:b w:val="0"/>
          <w:sz w:val="24"/>
          <w:szCs w:val="24"/>
        </w:rPr>
        <w:t>тухай</w:t>
      </w:r>
      <w:proofErr w:type="spellEnd"/>
      <w:r w:rsidRPr="003F4F51">
        <w:rPr>
          <w:rFonts w:ascii="Times New Roman" w:hAnsi="Times New Roman" w:cs="Times New Roman"/>
          <w:b w:val="0"/>
          <w:sz w:val="24"/>
          <w:szCs w:val="24"/>
        </w:rPr>
        <w:t xml:space="preserve"> </w:t>
      </w:r>
      <w:proofErr w:type="spellStart"/>
      <w:r w:rsidRPr="003F4F51">
        <w:rPr>
          <w:rFonts w:ascii="Times New Roman" w:hAnsi="Times New Roman" w:cs="Times New Roman"/>
          <w:b w:val="0"/>
          <w:sz w:val="24"/>
          <w:szCs w:val="24"/>
        </w:rPr>
        <w:t>хууль</w:t>
      </w:r>
      <w:proofErr w:type="spellEnd"/>
    </w:p>
    <w:p w14:paraId="37BF431D" w14:textId="77777777" w:rsidR="0015284B" w:rsidRPr="0015284B" w:rsidRDefault="0015284B" w:rsidP="006E4437">
      <w:pPr>
        <w:ind w:left="720" w:firstLine="72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Төсвийн тухай хууль</w:t>
      </w:r>
    </w:p>
    <w:p w14:paraId="3F7E78D1" w14:textId="77777777" w:rsidR="008677D9" w:rsidRPr="003F4F51" w:rsidRDefault="008677D9" w:rsidP="008B49A9">
      <w:pPr>
        <w:ind w:left="1077"/>
        <w:jc w:val="both"/>
        <w:rPr>
          <w:rFonts w:ascii="Times New Roman" w:hAnsi="Times New Roman" w:cs="Times New Roman"/>
          <w:b w:val="0"/>
          <w:sz w:val="24"/>
          <w:szCs w:val="24"/>
        </w:rPr>
      </w:pPr>
    </w:p>
    <w:p w14:paraId="71EDB620" w14:textId="77777777" w:rsidR="008677D9" w:rsidRPr="003F4F51" w:rsidRDefault="003F4F51" w:rsidP="007B5F52">
      <w:pPr>
        <w:widowControl/>
        <w:numPr>
          <w:ilvl w:val="0"/>
          <w:numId w:val="27"/>
        </w:numPr>
        <w:autoSpaceDE/>
        <w:autoSpaceDN/>
        <w:adjustRightInd/>
        <w:ind w:left="1077" w:hanging="357"/>
        <w:jc w:val="both"/>
        <w:rPr>
          <w:rFonts w:ascii="Times New Roman" w:hAnsi="Times New Roman" w:cs="Times New Roman"/>
          <w:b w:val="0"/>
          <w:sz w:val="24"/>
          <w:szCs w:val="24"/>
        </w:rPr>
      </w:pPr>
      <w:r>
        <w:rPr>
          <w:rFonts w:ascii="Times New Roman" w:hAnsi="Times New Roman" w:cs="Times New Roman"/>
          <w:b w:val="0"/>
          <w:sz w:val="24"/>
          <w:szCs w:val="24"/>
          <w:lang w:val="mn-MN"/>
        </w:rPr>
        <w:t>Ж</w:t>
      </w:r>
      <w:proofErr w:type="spellStart"/>
      <w:r w:rsidR="008677D9" w:rsidRPr="003F4F51">
        <w:rPr>
          <w:rFonts w:ascii="Times New Roman" w:hAnsi="Times New Roman" w:cs="Times New Roman"/>
          <w:b w:val="0"/>
          <w:sz w:val="24"/>
          <w:szCs w:val="24"/>
        </w:rPr>
        <w:t>урам</w:t>
      </w:r>
      <w:proofErr w:type="spellEnd"/>
      <w:r>
        <w:rPr>
          <w:rFonts w:ascii="Times New Roman" w:hAnsi="Times New Roman" w:cs="Times New Roman"/>
          <w:b w:val="0"/>
          <w:sz w:val="24"/>
          <w:szCs w:val="24"/>
          <w:lang w:val="mn-MN"/>
        </w:rPr>
        <w:t>, з</w:t>
      </w:r>
      <w:proofErr w:type="spellStart"/>
      <w:r w:rsidRPr="003F4F51">
        <w:rPr>
          <w:rFonts w:ascii="Times New Roman" w:hAnsi="Times New Roman" w:cs="Times New Roman"/>
          <w:b w:val="0"/>
          <w:sz w:val="24"/>
          <w:szCs w:val="24"/>
        </w:rPr>
        <w:t>аавар</w:t>
      </w:r>
      <w:proofErr w:type="spellEnd"/>
    </w:p>
    <w:p w14:paraId="4770DF6A" w14:textId="77777777" w:rsidR="002F514B" w:rsidRPr="0014576C" w:rsidRDefault="002F514B" w:rsidP="0014576C">
      <w:pPr>
        <w:jc w:val="both"/>
        <w:rPr>
          <w:rFonts w:ascii="Times New Roman" w:hAnsi="Times New Roman" w:cs="Times New Roman"/>
          <w:b w:val="0"/>
          <w:sz w:val="24"/>
          <w:szCs w:val="24"/>
          <w:lang w:val="mn-MN"/>
        </w:rPr>
      </w:pPr>
    </w:p>
    <w:p w14:paraId="5037ADAA" w14:textId="77777777" w:rsidR="008677D9" w:rsidRPr="00037B45" w:rsidRDefault="00CC10A2" w:rsidP="008B49A9">
      <w:pPr>
        <w:pStyle w:val="ListParagraph"/>
        <w:ind w:left="1440"/>
        <w:jc w:val="both"/>
        <w:rPr>
          <w:rFonts w:ascii="Times New Roman" w:hAnsi="Times New Roman" w:cs="Times New Roman"/>
          <w:b w:val="0"/>
          <w:sz w:val="24"/>
          <w:szCs w:val="24"/>
          <w:lang w:val="mn-MN"/>
        </w:rPr>
      </w:pPr>
      <w:r w:rsidRPr="00037B45">
        <w:rPr>
          <w:rFonts w:ascii="Times New Roman" w:hAnsi="Times New Roman" w:cs="Times New Roman"/>
          <w:b w:val="0"/>
          <w:sz w:val="24"/>
          <w:szCs w:val="24"/>
          <w:lang w:val="mn-MN"/>
        </w:rPr>
        <w:t>Төсвийн ерөнхийлөн захирагчийн болон Засгийн га</w:t>
      </w:r>
      <w:r w:rsidR="00D5607F" w:rsidRPr="00037B45">
        <w:rPr>
          <w:rFonts w:ascii="Times New Roman" w:hAnsi="Times New Roman" w:cs="Times New Roman"/>
          <w:b w:val="0"/>
          <w:sz w:val="24"/>
          <w:szCs w:val="24"/>
          <w:lang w:val="mn-MN"/>
        </w:rPr>
        <w:t>зрын санхүүгийн нэгтгэсэн тайлан, тодруулга бэлтгэх журам</w:t>
      </w:r>
    </w:p>
    <w:p w14:paraId="030E2987" w14:textId="77777777" w:rsidR="002F514B" w:rsidRPr="00037B45" w:rsidRDefault="002F514B" w:rsidP="002F514B">
      <w:pPr>
        <w:pStyle w:val="ListParagraph"/>
        <w:ind w:left="1440" w:firstLine="720"/>
        <w:jc w:val="both"/>
        <w:rPr>
          <w:rFonts w:ascii="Times New Roman" w:hAnsi="Times New Roman" w:cs="Times New Roman"/>
          <w:b w:val="0"/>
          <w:sz w:val="24"/>
          <w:szCs w:val="24"/>
          <w:lang w:val="mn-MN"/>
        </w:rPr>
      </w:pPr>
      <w:r w:rsidRPr="00037B45">
        <w:rPr>
          <w:rFonts w:ascii="Times New Roman" w:hAnsi="Times New Roman" w:cs="Times New Roman"/>
          <w:b w:val="0"/>
          <w:sz w:val="24"/>
          <w:szCs w:val="24"/>
          <w:lang w:val="mn-MN"/>
        </w:rPr>
        <w:t>/Сангийн сайдын 20</w:t>
      </w:r>
      <w:r w:rsidR="00D5607F" w:rsidRPr="00037B45">
        <w:rPr>
          <w:rFonts w:ascii="Times New Roman" w:hAnsi="Times New Roman" w:cs="Times New Roman"/>
          <w:b w:val="0"/>
          <w:sz w:val="24"/>
          <w:szCs w:val="24"/>
          <w:lang w:val="mn-MN"/>
        </w:rPr>
        <w:t>15</w:t>
      </w:r>
      <w:r w:rsidRPr="00037B45">
        <w:rPr>
          <w:rFonts w:ascii="Times New Roman" w:hAnsi="Times New Roman" w:cs="Times New Roman"/>
          <w:b w:val="0"/>
          <w:sz w:val="24"/>
          <w:szCs w:val="24"/>
          <w:lang w:val="mn-MN"/>
        </w:rPr>
        <w:t xml:space="preserve"> оны 3</w:t>
      </w:r>
      <w:r w:rsidR="00D5607F" w:rsidRPr="00037B45">
        <w:rPr>
          <w:rFonts w:ascii="Times New Roman" w:hAnsi="Times New Roman" w:cs="Times New Roman"/>
          <w:b w:val="0"/>
          <w:sz w:val="24"/>
          <w:szCs w:val="24"/>
          <w:lang w:val="mn-MN"/>
        </w:rPr>
        <w:t>41</w:t>
      </w:r>
      <w:r w:rsidR="0014576C">
        <w:rPr>
          <w:rFonts w:ascii="Times New Roman" w:hAnsi="Times New Roman" w:cs="Times New Roman"/>
          <w:b w:val="0"/>
          <w:sz w:val="24"/>
          <w:szCs w:val="24"/>
          <w:lang w:val="mn-MN"/>
        </w:rPr>
        <w:t xml:space="preserve"> дүгээр</w:t>
      </w:r>
      <w:r w:rsidRPr="00037B45">
        <w:rPr>
          <w:rFonts w:ascii="Times New Roman" w:hAnsi="Times New Roman" w:cs="Times New Roman"/>
          <w:b w:val="0"/>
          <w:sz w:val="24"/>
          <w:szCs w:val="24"/>
          <w:lang w:val="mn-MN"/>
        </w:rPr>
        <w:t xml:space="preserve"> тушаал/</w:t>
      </w:r>
    </w:p>
    <w:p w14:paraId="515BE08E" w14:textId="77777777" w:rsidR="00AB7D0E" w:rsidRPr="00037B45" w:rsidRDefault="00AB7D0E" w:rsidP="002F514B">
      <w:pPr>
        <w:pStyle w:val="ListParagraph"/>
        <w:ind w:left="1440" w:firstLine="720"/>
        <w:jc w:val="both"/>
        <w:rPr>
          <w:rFonts w:ascii="Times New Roman" w:hAnsi="Times New Roman" w:cs="Times New Roman"/>
          <w:b w:val="0"/>
          <w:sz w:val="24"/>
          <w:szCs w:val="24"/>
          <w:lang w:val="mn-MN"/>
        </w:rPr>
      </w:pPr>
    </w:p>
    <w:p w14:paraId="4CC2907D" w14:textId="77777777" w:rsidR="008677D9" w:rsidRPr="0033672B" w:rsidRDefault="008677D9" w:rsidP="007B5F52">
      <w:pPr>
        <w:widowControl/>
        <w:numPr>
          <w:ilvl w:val="0"/>
          <w:numId w:val="40"/>
        </w:numPr>
        <w:autoSpaceDE/>
        <w:autoSpaceDN/>
        <w:adjustRightInd/>
        <w:jc w:val="both"/>
        <w:rPr>
          <w:rFonts w:ascii="Times New Roman" w:hAnsi="Times New Roman" w:cs="Times New Roman"/>
          <w:b w:val="0"/>
          <w:bCs w:val="0"/>
          <w:iCs/>
          <w:sz w:val="24"/>
          <w:szCs w:val="24"/>
        </w:rPr>
      </w:pPr>
      <w:r w:rsidRPr="0033672B">
        <w:rPr>
          <w:rFonts w:ascii="Times New Roman" w:hAnsi="Times New Roman" w:cs="Times New Roman"/>
          <w:b w:val="0"/>
          <w:iCs/>
          <w:sz w:val="24"/>
          <w:szCs w:val="24"/>
          <w:lang w:val="mn-MN"/>
        </w:rPr>
        <w:t>Бодлого</w:t>
      </w:r>
      <w:r w:rsidRPr="0033672B">
        <w:rPr>
          <w:rFonts w:ascii="Times New Roman" w:hAnsi="Times New Roman" w:cs="Times New Roman"/>
          <w:b w:val="0"/>
          <w:iCs/>
          <w:sz w:val="24"/>
          <w:szCs w:val="24"/>
        </w:rPr>
        <w:t xml:space="preserve">, </w:t>
      </w:r>
      <w:r w:rsidRPr="0033672B">
        <w:rPr>
          <w:rFonts w:ascii="Times New Roman" w:hAnsi="Times New Roman" w:cs="Times New Roman"/>
          <w:b w:val="0"/>
          <w:iCs/>
          <w:sz w:val="24"/>
          <w:szCs w:val="24"/>
          <w:lang w:val="mn-MN"/>
        </w:rPr>
        <w:t>горим</w:t>
      </w:r>
    </w:p>
    <w:p w14:paraId="5F2DE147" w14:textId="77777777" w:rsidR="008677D9" w:rsidRPr="00037B45" w:rsidRDefault="008677D9" w:rsidP="008B49A9">
      <w:pPr>
        <w:ind w:left="360"/>
        <w:jc w:val="both"/>
        <w:rPr>
          <w:rFonts w:ascii="Times New Roman" w:hAnsi="Times New Roman" w:cs="Times New Roman"/>
          <w:b w:val="0"/>
          <w:bCs w:val="0"/>
          <w:iCs/>
          <w:sz w:val="24"/>
          <w:szCs w:val="24"/>
        </w:rPr>
      </w:pPr>
    </w:p>
    <w:p w14:paraId="7E2840C6" w14:textId="77777777" w:rsidR="008677D9" w:rsidRPr="00037B45" w:rsidRDefault="00765A8D" w:rsidP="007B5F52">
      <w:pPr>
        <w:widowControl/>
        <w:numPr>
          <w:ilvl w:val="1"/>
          <w:numId w:val="40"/>
        </w:numPr>
        <w:autoSpaceDE/>
        <w:autoSpaceDN/>
        <w:adjustRightInd/>
        <w:ind w:left="720" w:hanging="720"/>
        <w:jc w:val="both"/>
        <w:rPr>
          <w:rFonts w:ascii="Times New Roman" w:hAnsi="Times New Roman" w:cs="Times New Roman"/>
          <w:b w:val="0"/>
          <w:bCs w:val="0"/>
          <w:iCs/>
          <w:sz w:val="24"/>
          <w:szCs w:val="24"/>
        </w:rPr>
      </w:pPr>
      <w:r>
        <w:rPr>
          <w:rFonts w:ascii="Times New Roman" w:eastAsia="Arial Unicode MS" w:hAnsi="Times New Roman" w:cs="Times New Roman"/>
          <w:b w:val="0"/>
          <w:sz w:val="24"/>
          <w:szCs w:val="24"/>
          <w:lang w:val="mn-MN"/>
        </w:rPr>
        <w:t>Энэ бүлэгт н</w:t>
      </w:r>
      <w:r w:rsidR="008677D9" w:rsidRPr="00037B45">
        <w:rPr>
          <w:rFonts w:ascii="Times New Roman" w:eastAsia="Arial Unicode MS" w:hAnsi="Times New Roman" w:cs="Times New Roman"/>
          <w:b w:val="0"/>
          <w:sz w:val="24"/>
          <w:szCs w:val="24"/>
          <w:lang w:val="mn-MN"/>
        </w:rPr>
        <w:t xml:space="preserve">ийгмийн даатгалын </w:t>
      </w:r>
      <w:r w:rsidR="002F514B" w:rsidRPr="00037B45">
        <w:rPr>
          <w:rFonts w:ascii="Times New Roman" w:eastAsia="Arial Unicode MS" w:hAnsi="Times New Roman" w:cs="Times New Roman"/>
          <w:b w:val="0"/>
          <w:sz w:val="24"/>
          <w:szCs w:val="24"/>
          <w:lang w:val="mn-MN"/>
        </w:rPr>
        <w:t xml:space="preserve">байгууллагын </w:t>
      </w:r>
      <w:r w:rsidR="008677D9" w:rsidRPr="00037B45">
        <w:rPr>
          <w:rFonts w:ascii="Times New Roman" w:eastAsia="Arial Unicode MS" w:hAnsi="Times New Roman" w:cs="Times New Roman"/>
          <w:b w:val="0"/>
          <w:sz w:val="24"/>
          <w:szCs w:val="24"/>
          <w:lang w:val="mn-MN"/>
        </w:rPr>
        <w:t xml:space="preserve">нэгтгэсэн санхүүгийн тайлан бэлтгэхтэй холбоотой нягтлан бодох бүртгэлийн бодлого, горимыг тодорхойлсон. </w:t>
      </w:r>
    </w:p>
    <w:p w14:paraId="6949DFEB" w14:textId="77777777" w:rsidR="008677D9" w:rsidRPr="00037B45" w:rsidRDefault="008677D9" w:rsidP="008B49A9">
      <w:pPr>
        <w:ind w:left="720"/>
        <w:jc w:val="both"/>
        <w:rPr>
          <w:rFonts w:ascii="Times New Roman" w:hAnsi="Times New Roman" w:cs="Times New Roman"/>
          <w:b w:val="0"/>
          <w:bCs w:val="0"/>
          <w:iCs/>
          <w:sz w:val="24"/>
          <w:szCs w:val="24"/>
        </w:rPr>
      </w:pPr>
    </w:p>
    <w:p w14:paraId="52201B1A" w14:textId="77777777" w:rsidR="00D5607F" w:rsidRPr="00037B45" w:rsidRDefault="00D5607F" w:rsidP="007B5F52">
      <w:pPr>
        <w:widowControl/>
        <w:numPr>
          <w:ilvl w:val="1"/>
          <w:numId w:val="40"/>
        </w:numPr>
        <w:autoSpaceDE/>
        <w:autoSpaceDN/>
        <w:adjustRightInd/>
        <w:ind w:left="720" w:hanging="720"/>
        <w:jc w:val="both"/>
        <w:rPr>
          <w:rFonts w:ascii="Times New Roman" w:hAnsi="Times New Roman" w:cs="Times New Roman"/>
          <w:b w:val="0"/>
          <w:bCs w:val="0"/>
          <w:iCs/>
          <w:sz w:val="24"/>
          <w:szCs w:val="24"/>
        </w:rPr>
      </w:pPr>
      <w:r w:rsidRPr="00037B45">
        <w:rPr>
          <w:rFonts w:ascii="Times New Roman" w:hAnsi="Times New Roman" w:cs="Times New Roman"/>
          <w:b w:val="0"/>
          <w:bCs w:val="0"/>
          <w:iCs/>
          <w:sz w:val="24"/>
          <w:szCs w:val="24"/>
          <w:lang w:val="mn-MN"/>
        </w:rPr>
        <w:t xml:space="preserve">Санхүүгийн нэгтгэсэн тайлан дахь үзүүлэлтүүдийн толилуулга ба ангиллыг нэг үеэс дараагийн үед тогтвортой хадгална. </w:t>
      </w:r>
    </w:p>
    <w:p w14:paraId="34BCA164" w14:textId="77777777" w:rsidR="00D5607F" w:rsidRPr="00037B45" w:rsidRDefault="00D5607F" w:rsidP="00D5607F">
      <w:pPr>
        <w:pStyle w:val="ListParagraph"/>
        <w:rPr>
          <w:rFonts w:ascii="Times New Roman" w:hAnsi="Times New Roman" w:cs="Times New Roman"/>
          <w:b w:val="0"/>
          <w:bCs w:val="0"/>
          <w:iCs/>
          <w:sz w:val="24"/>
          <w:szCs w:val="24"/>
        </w:rPr>
      </w:pPr>
    </w:p>
    <w:p w14:paraId="43885737" w14:textId="77777777" w:rsidR="00D5607F" w:rsidRPr="00037B45" w:rsidRDefault="00D5607F" w:rsidP="007B5F52">
      <w:pPr>
        <w:widowControl/>
        <w:numPr>
          <w:ilvl w:val="1"/>
          <w:numId w:val="40"/>
        </w:numPr>
        <w:autoSpaceDE/>
        <w:autoSpaceDN/>
        <w:adjustRightInd/>
        <w:ind w:left="720" w:hanging="720"/>
        <w:jc w:val="both"/>
        <w:rPr>
          <w:rFonts w:ascii="Times New Roman" w:hAnsi="Times New Roman" w:cs="Times New Roman"/>
          <w:b w:val="0"/>
          <w:bCs w:val="0"/>
          <w:iCs/>
          <w:sz w:val="24"/>
          <w:szCs w:val="24"/>
        </w:rPr>
      </w:pPr>
      <w:r w:rsidRPr="00037B45">
        <w:rPr>
          <w:rFonts w:ascii="Times New Roman" w:hAnsi="Times New Roman" w:cs="Times New Roman"/>
          <w:b w:val="0"/>
          <w:bCs w:val="0"/>
          <w:iCs/>
          <w:sz w:val="24"/>
          <w:szCs w:val="24"/>
          <w:lang w:val="mn-MN"/>
        </w:rPr>
        <w:t xml:space="preserve">Санхүүгийн нэгтгэсэн тайланд материаллаг шинжтэй зүйлсийг тусад нь толилуулна. Материаллаг бус дүнтэй зүйлүүдийг шинж чанар буюу үүргийн дагуу ижил зүйлүүдийн дүнтэй нэгтгэн толилуулж болно. </w:t>
      </w:r>
    </w:p>
    <w:p w14:paraId="6086A34F" w14:textId="77777777" w:rsidR="00D5607F" w:rsidRPr="00037B45" w:rsidRDefault="00D5607F" w:rsidP="00D5607F">
      <w:pPr>
        <w:pStyle w:val="ListParagraph"/>
        <w:rPr>
          <w:rFonts w:ascii="Times New Roman" w:hAnsi="Times New Roman" w:cs="Times New Roman"/>
          <w:b w:val="0"/>
          <w:iCs/>
          <w:sz w:val="24"/>
          <w:szCs w:val="24"/>
          <w:lang w:val="mn-MN"/>
        </w:rPr>
      </w:pPr>
    </w:p>
    <w:p w14:paraId="2833EEBC" w14:textId="77777777" w:rsidR="008677D9" w:rsidRPr="00037B45" w:rsidRDefault="00BA4F81" w:rsidP="007B5F52">
      <w:pPr>
        <w:widowControl/>
        <w:numPr>
          <w:ilvl w:val="1"/>
          <w:numId w:val="40"/>
        </w:numPr>
        <w:autoSpaceDE/>
        <w:autoSpaceDN/>
        <w:adjustRightInd/>
        <w:ind w:left="720" w:hanging="720"/>
        <w:jc w:val="both"/>
        <w:rPr>
          <w:rFonts w:ascii="Times New Roman" w:hAnsi="Times New Roman" w:cs="Times New Roman"/>
          <w:b w:val="0"/>
          <w:bCs w:val="0"/>
          <w:iCs/>
          <w:sz w:val="24"/>
          <w:szCs w:val="24"/>
        </w:rPr>
      </w:pPr>
      <w:r w:rsidRPr="00037B45">
        <w:rPr>
          <w:rFonts w:ascii="Times New Roman" w:hAnsi="Times New Roman" w:cs="Times New Roman"/>
          <w:b w:val="0"/>
          <w:iCs/>
          <w:sz w:val="24"/>
          <w:szCs w:val="24"/>
          <w:lang w:val="mn-MN"/>
        </w:rPr>
        <w:t>Нийгмийн даатгалын төв байгууллага</w:t>
      </w:r>
      <w:r w:rsidR="008677D9" w:rsidRPr="00037B45">
        <w:rPr>
          <w:rFonts w:ascii="Times New Roman" w:hAnsi="Times New Roman" w:cs="Times New Roman"/>
          <w:b w:val="0"/>
          <w:iCs/>
          <w:sz w:val="24"/>
          <w:szCs w:val="24"/>
          <w:lang w:val="mn-MN"/>
        </w:rPr>
        <w:t xml:space="preserve"> </w:t>
      </w:r>
      <w:proofErr w:type="spellStart"/>
      <w:r w:rsidR="008677D9" w:rsidRPr="00037B45">
        <w:rPr>
          <w:rFonts w:ascii="Times New Roman" w:hAnsi="Times New Roman" w:cs="Times New Roman"/>
          <w:b w:val="0"/>
          <w:iCs/>
          <w:sz w:val="24"/>
          <w:szCs w:val="24"/>
        </w:rPr>
        <w:t>болон</w:t>
      </w:r>
      <w:proofErr w:type="spellEnd"/>
      <w:r w:rsidR="008677D9" w:rsidRPr="00037B45">
        <w:rPr>
          <w:rFonts w:ascii="Times New Roman" w:hAnsi="Times New Roman" w:cs="Times New Roman"/>
          <w:b w:val="0"/>
          <w:iCs/>
          <w:sz w:val="24"/>
          <w:szCs w:val="24"/>
        </w:rPr>
        <w:t xml:space="preserve"> </w:t>
      </w:r>
      <w:r w:rsidR="008677D9" w:rsidRPr="00037B45">
        <w:rPr>
          <w:rFonts w:ascii="Times New Roman" w:hAnsi="Times New Roman" w:cs="Times New Roman"/>
          <w:b w:val="0"/>
          <w:iCs/>
          <w:sz w:val="24"/>
          <w:szCs w:val="24"/>
          <w:lang w:val="mn-MN"/>
        </w:rPr>
        <w:t>аймаг, дүүргийн нийгмийн даатгалын хэлтэс</w:t>
      </w:r>
      <w:r w:rsidR="008677D9" w:rsidRPr="00037B45">
        <w:rPr>
          <w:rFonts w:ascii="Times New Roman" w:hAnsi="Times New Roman" w:cs="Times New Roman"/>
          <w:b w:val="0"/>
          <w:iCs/>
          <w:sz w:val="24"/>
          <w:szCs w:val="24"/>
        </w:rPr>
        <w:t xml:space="preserve"> </w:t>
      </w:r>
      <w:proofErr w:type="spellStart"/>
      <w:r w:rsidR="008677D9" w:rsidRPr="00037B45">
        <w:rPr>
          <w:rFonts w:ascii="Times New Roman" w:hAnsi="Times New Roman" w:cs="Times New Roman"/>
          <w:b w:val="0"/>
          <w:iCs/>
          <w:sz w:val="24"/>
          <w:szCs w:val="24"/>
        </w:rPr>
        <w:t>хооронд</w:t>
      </w:r>
      <w:proofErr w:type="spellEnd"/>
      <w:r w:rsidR="008677D9" w:rsidRPr="00037B45">
        <w:rPr>
          <w:rFonts w:ascii="Times New Roman" w:hAnsi="Times New Roman" w:cs="Times New Roman"/>
          <w:b w:val="0"/>
          <w:iCs/>
          <w:sz w:val="24"/>
          <w:szCs w:val="24"/>
          <w:lang w:val="mn-MN"/>
        </w:rPr>
        <w:t xml:space="preserve"> гарсан </w:t>
      </w:r>
      <w:proofErr w:type="spellStart"/>
      <w:r w:rsidR="008677D9" w:rsidRPr="00037B45">
        <w:rPr>
          <w:rFonts w:ascii="Times New Roman" w:hAnsi="Times New Roman" w:cs="Times New Roman"/>
          <w:b w:val="0"/>
          <w:iCs/>
          <w:sz w:val="24"/>
          <w:szCs w:val="24"/>
        </w:rPr>
        <w:t>ажил</w:t>
      </w:r>
      <w:proofErr w:type="spellEnd"/>
      <w:r w:rsidR="008677D9" w:rsidRPr="00037B45">
        <w:rPr>
          <w:rFonts w:ascii="Times New Roman" w:hAnsi="Times New Roman" w:cs="Times New Roman"/>
          <w:b w:val="0"/>
          <w:iCs/>
          <w:sz w:val="24"/>
          <w:szCs w:val="24"/>
        </w:rPr>
        <w:t xml:space="preserve"> </w:t>
      </w:r>
      <w:proofErr w:type="spellStart"/>
      <w:r w:rsidR="008677D9" w:rsidRPr="00037B45">
        <w:rPr>
          <w:rFonts w:ascii="Times New Roman" w:hAnsi="Times New Roman" w:cs="Times New Roman"/>
          <w:b w:val="0"/>
          <w:iCs/>
          <w:sz w:val="24"/>
          <w:szCs w:val="24"/>
        </w:rPr>
        <w:t>гүйлгээг</w:t>
      </w:r>
      <w:proofErr w:type="spellEnd"/>
      <w:r w:rsidR="008677D9" w:rsidRPr="00037B45">
        <w:rPr>
          <w:rFonts w:ascii="Times New Roman" w:hAnsi="Times New Roman" w:cs="Times New Roman"/>
          <w:b w:val="0"/>
          <w:iCs/>
          <w:sz w:val="24"/>
          <w:szCs w:val="24"/>
        </w:rPr>
        <w:t xml:space="preserve"> </w:t>
      </w:r>
      <w:proofErr w:type="spellStart"/>
      <w:r w:rsidR="008677D9" w:rsidRPr="00037B45">
        <w:rPr>
          <w:rFonts w:ascii="Times New Roman" w:hAnsi="Times New Roman" w:cs="Times New Roman"/>
          <w:b w:val="0"/>
          <w:iCs/>
          <w:sz w:val="24"/>
          <w:szCs w:val="24"/>
        </w:rPr>
        <w:t>бүртгэлд</w:t>
      </w:r>
      <w:proofErr w:type="spellEnd"/>
      <w:r w:rsidR="008677D9" w:rsidRPr="00037B45">
        <w:rPr>
          <w:rFonts w:ascii="Times New Roman" w:hAnsi="Times New Roman" w:cs="Times New Roman"/>
          <w:b w:val="0"/>
          <w:iCs/>
          <w:sz w:val="24"/>
          <w:szCs w:val="24"/>
        </w:rPr>
        <w:t xml:space="preserve"> </w:t>
      </w:r>
      <w:proofErr w:type="spellStart"/>
      <w:r w:rsidR="008677D9" w:rsidRPr="00037B45">
        <w:rPr>
          <w:rFonts w:ascii="Times New Roman" w:hAnsi="Times New Roman" w:cs="Times New Roman"/>
          <w:b w:val="0"/>
          <w:iCs/>
          <w:sz w:val="24"/>
          <w:szCs w:val="24"/>
        </w:rPr>
        <w:t>тусгахдаа</w:t>
      </w:r>
      <w:proofErr w:type="spellEnd"/>
      <w:r w:rsidR="008677D9" w:rsidRPr="00037B45">
        <w:rPr>
          <w:rFonts w:ascii="Times New Roman" w:hAnsi="Times New Roman" w:cs="Times New Roman"/>
          <w:b w:val="0"/>
          <w:iCs/>
          <w:sz w:val="24"/>
          <w:szCs w:val="24"/>
        </w:rPr>
        <w:t xml:space="preserve"> </w:t>
      </w:r>
      <w:proofErr w:type="spellStart"/>
      <w:r w:rsidR="008677D9" w:rsidRPr="00037B45">
        <w:rPr>
          <w:rFonts w:ascii="Times New Roman" w:hAnsi="Times New Roman" w:cs="Times New Roman"/>
          <w:b w:val="0"/>
          <w:iCs/>
          <w:sz w:val="24"/>
          <w:szCs w:val="24"/>
        </w:rPr>
        <w:t>тэнцүү</w:t>
      </w:r>
      <w:proofErr w:type="spellEnd"/>
      <w:r w:rsidR="008677D9" w:rsidRPr="00037B45">
        <w:rPr>
          <w:rFonts w:ascii="Times New Roman" w:hAnsi="Times New Roman" w:cs="Times New Roman"/>
          <w:b w:val="0"/>
          <w:iCs/>
          <w:sz w:val="24"/>
          <w:szCs w:val="24"/>
        </w:rPr>
        <w:t xml:space="preserve"> </w:t>
      </w:r>
      <w:proofErr w:type="spellStart"/>
      <w:r w:rsidR="008677D9" w:rsidRPr="00037B45">
        <w:rPr>
          <w:rFonts w:ascii="Times New Roman" w:hAnsi="Times New Roman" w:cs="Times New Roman"/>
          <w:b w:val="0"/>
          <w:iCs/>
          <w:sz w:val="24"/>
          <w:szCs w:val="24"/>
        </w:rPr>
        <w:t>шинж</w:t>
      </w:r>
      <w:proofErr w:type="spellEnd"/>
      <w:r w:rsidR="008677D9" w:rsidRPr="00037B45">
        <w:rPr>
          <w:rFonts w:ascii="Times New Roman" w:hAnsi="Times New Roman" w:cs="Times New Roman"/>
          <w:b w:val="0"/>
          <w:iCs/>
          <w:sz w:val="24"/>
          <w:szCs w:val="24"/>
        </w:rPr>
        <w:t xml:space="preserve"> </w:t>
      </w:r>
      <w:proofErr w:type="spellStart"/>
      <w:r w:rsidR="008677D9" w:rsidRPr="00037B45">
        <w:rPr>
          <w:rFonts w:ascii="Times New Roman" w:hAnsi="Times New Roman" w:cs="Times New Roman"/>
          <w:b w:val="0"/>
          <w:iCs/>
          <w:sz w:val="24"/>
          <w:szCs w:val="24"/>
        </w:rPr>
        <w:t>чанарт</w:t>
      </w:r>
      <w:proofErr w:type="spellEnd"/>
      <w:r w:rsidR="008677D9" w:rsidRPr="00037B45">
        <w:rPr>
          <w:rFonts w:ascii="Times New Roman" w:hAnsi="Times New Roman" w:cs="Times New Roman"/>
          <w:b w:val="0"/>
          <w:iCs/>
          <w:sz w:val="24"/>
          <w:szCs w:val="24"/>
        </w:rPr>
        <w:t xml:space="preserve"> </w:t>
      </w:r>
      <w:proofErr w:type="spellStart"/>
      <w:r w:rsidR="008677D9" w:rsidRPr="00037B45">
        <w:rPr>
          <w:rFonts w:ascii="Times New Roman" w:hAnsi="Times New Roman" w:cs="Times New Roman"/>
          <w:b w:val="0"/>
          <w:iCs/>
          <w:sz w:val="24"/>
          <w:szCs w:val="24"/>
        </w:rPr>
        <w:t>дансуудыг</w:t>
      </w:r>
      <w:proofErr w:type="spellEnd"/>
      <w:r w:rsidR="008677D9" w:rsidRPr="00037B45">
        <w:rPr>
          <w:rFonts w:ascii="Times New Roman" w:hAnsi="Times New Roman" w:cs="Times New Roman"/>
          <w:b w:val="0"/>
          <w:iCs/>
          <w:sz w:val="24"/>
          <w:szCs w:val="24"/>
        </w:rPr>
        <w:t xml:space="preserve"> </w:t>
      </w:r>
      <w:proofErr w:type="spellStart"/>
      <w:r w:rsidR="008677D9" w:rsidRPr="00037B45">
        <w:rPr>
          <w:rFonts w:ascii="Times New Roman" w:hAnsi="Times New Roman" w:cs="Times New Roman"/>
          <w:b w:val="0"/>
          <w:iCs/>
          <w:sz w:val="24"/>
          <w:szCs w:val="24"/>
        </w:rPr>
        <w:t>ашиглана</w:t>
      </w:r>
      <w:proofErr w:type="spellEnd"/>
      <w:r w:rsidR="008677D9" w:rsidRPr="00037B45">
        <w:rPr>
          <w:rFonts w:ascii="Times New Roman" w:hAnsi="Times New Roman" w:cs="Times New Roman"/>
          <w:b w:val="0"/>
          <w:iCs/>
          <w:sz w:val="24"/>
          <w:szCs w:val="24"/>
        </w:rPr>
        <w:t xml:space="preserve">.  </w:t>
      </w:r>
    </w:p>
    <w:p w14:paraId="6B5A5E63" w14:textId="77777777" w:rsidR="008677D9" w:rsidRPr="00037B45" w:rsidRDefault="008677D9" w:rsidP="008B49A9">
      <w:pPr>
        <w:ind w:left="720"/>
        <w:jc w:val="both"/>
        <w:rPr>
          <w:rFonts w:ascii="Times New Roman" w:hAnsi="Times New Roman" w:cs="Times New Roman"/>
          <w:b w:val="0"/>
          <w:bCs w:val="0"/>
          <w:iCs/>
          <w:sz w:val="24"/>
          <w:szCs w:val="24"/>
        </w:rPr>
      </w:pPr>
    </w:p>
    <w:p w14:paraId="04E3EFBC" w14:textId="77777777" w:rsidR="008677D9" w:rsidRPr="00037B45" w:rsidRDefault="00BA4F81" w:rsidP="007B5F52">
      <w:pPr>
        <w:widowControl/>
        <w:numPr>
          <w:ilvl w:val="1"/>
          <w:numId w:val="40"/>
        </w:numPr>
        <w:autoSpaceDE/>
        <w:autoSpaceDN/>
        <w:adjustRightInd/>
        <w:ind w:left="720" w:hanging="720"/>
        <w:jc w:val="both"/>
        <w:rPr>
          <w:rFonts w:ascii="Times New Roman" w:hAnsi="Times New Roman" w:cs="Times New Roman"/>
          <w:b w:val="0"/>
          <w:bCs w:val="0"/>
          <w:iCs/>
          <w:sz w:val="24"/>
          <w:szCs w:val="24"/>
        </w:rPr>
      </w:pPr>
      <w:r w:rsidRPr="00037B45">
        <w:rPr>
          <w:rFonts w:ascii="Times New Roman" w:hAnsi="Times New Roman" w:cs="Times New Roman"/>
          <w:b w:val="0"/>
          <w:iCs/>
          <w:sz w:val="24"/>
          <w:szCs w:val="24"/>
          <w:lang w:val="mn-MN"/>
        </w:rPr>
        <w:t>Нийгмийн даатгалын төв байгууллага</w:t>
      </w:r>
      <w:r w:rsidR="008677D9" w:rsidRPr="00037B45">
        <w:rPr>
          <w:rFonts w:ascii="Times New Roman" w:hAnsi="Times New Roman" w:cs="Times New Roman"/>
          <w:b w:val="0"/>
          <w:iCs/>
          <w:sz w:val="24"/>
          <w:szCs w:val="24"/>
          <w:lang w:val="mn-MN"/>
        </w:rPr>
        <w:t xml:space="preserve"> </w:t>
      </w:r>
      <w:proofErr w:type="spellStart"/>
      <w:r w:rsidR="008677D9" w:rsidRPr="00037B45">
        <w:rPr>
          <w:rFonts w:ascii="Times New Roman" w:hAnsi="Times New Roman" w:cs="Times New Roman"/>
          <w:b w:val="0"/>
          <w:iCs/>
          <w:sz w:val="24"/>
          <w:szCs w:val="24"/>
        </w:rPr>
        <w:t>болон</w:t>
      </w:r>
      <w:proofErr w:type="spellEnd"/>
      <w:r w:rsidR="008677D9" w:rsidRPr="00037B45">
        <w:rPr>
          <w:rFonts w:ascii="Times New Roman" w:hAnsi="Times New Roman" w:cs="Times New Roman"/>
          <w:b w:val="0"/>
          <w:iCs/>
          <w:sz w:val="24"/>
          <w:szCs w:val="24"/>
        </w:rPr>
        <w:t xml:space="preserve"> </w:t>
      </w:r>
      <w:r w:rsidR="008677D9" w:rsidRPr="00037B45">
        <w:rPr>
          <w:rFonts w:ascii="Times New Roman" w:hAnsi="Times New Roman" w:cs="Times New Roman"/>
          <w:b w:val="0"/>
          <w:iCs/>
          <w:sz w:val="24"/>
          <w:szCs w:val="24"/>
          <w:lang w:val="mn-MN"/>
        </w:rPr>
        <w:t>аймаг, дүүргийн нийгмийн даатгалын хэлтсийн</w:t>
      </w:r>
      <w:r w:rsidR="008677D9" w:rsidRPr="00037B45">
        <w:rPr>
          <w:rFonts w:ascii="Times New Roman" w:hAnsi="Times New Roman" w:cs="Times New Roman"/>
          <w:b w:val="0"/>
          <w:sz w:val="24"/>
          <w:szCs w:val="24"/>
        </w:rPr>
        <w:t xml:space="preserve"> </w:t>
      </w:r>
      <w:proofErr w:type="spellStart"/>
      <w:r w:rsidR="008677D9" w:rsidRPr="00037B45">
        <w:rPr>
          <w:rFonts w:ascii="Times New Roman" w:hAnsi="Times New Roman" w:cs="Times New Roman"/>
          <w:b w:val="0"/>
          <w:sz w:val="24"/>
          <w:szCs w:val="24"/>
        </w:rPr>
        <w:t>хооронд</w:t>
      </w:r>
      <w:proofErr w:type="spellEnd"/>
      <w:r w:rsidR="008677D9" w:rsidRPr="00037B45">
        <w:rPr>
          <w:rFonts w:ascii="Times New Roman" w:hAnsi="Times New Roman" w:cs="Times New Roman"/>
          <w:b w:val="0"/>
          <w:sz w:val="24"/>
          <w:szCs w:val="24"/>
          <w:lang w:val="mn-MN"/>
        </w:rPr>
        <w:t xml:space="preserve"> гарсан </w:t>
      </w:r>
      <w:proofErr w:type="spellStart"/>
      <w:r w:rsidR="008677D9" w:rsidRPr="00037B45">
        <w:rPr>
          <w:rFonts w:ascii="Times New Roman" w:hAnsi="Times New Roman" w:cs="Times New Roman"/>
          <w:b w:val="0"/>
          <w:sz w:val="24"/>
          <w:szCs w:val="24"/>
        </w:rPr>
        <w:t>ажил</w:t>
      </w:r>
      <w:proofErr w:type="spellEnd"/>
      <w:r w:rsidR="008677D9" w:rsidRPr="00037B45">
        <w:rPr>
          <w:rFonts w:ascii="Times New Roman" w:hAnsi="Times New Roman" w:cs="Times New Roman"/>
          <w:b w:val="0"/>
          <w:sz w:val="24"/>
          <w:szCs w:val="24"/>
        </w:rPr>
        <w:t xml:space="preserve"> </w:t>
      </w:r>
      <w:proofErr w:type="spellStart"/>
      <w:r w:rsidR="008677D9" w:rsidRPr="00037B45">
        <w:rPr>
          <w:rFonts w:ascii="Times New Roman" w:hAnsi="Times New Roman" w:cs="Times New Roman"/>
          <w:b w:val="0"/>
          <w:sz w:val="24"/>
          <w:szCs w:val="24"/>
        </w:rPr>
        <w:t>гүйлгээтэй</w:t>
      </w:r>
      <w:proofErr w:type="spellEnd"/>
      <w:r w:rsidR="008677D9" w:rsidRPr="00037B45">
        <w:rPr>
          <w:rFonts w:ascii="Times New Roman" w:hAnsi="Times New Roman" w:cs="Times New Roman"/>
          <w:b w:val="0"/>
          <w:sz w:val="24"/>
          <w:szCs w:val="24"/>
        </w:rPr>
        <w:t xml:space="preserve"> </w:t>
      </w:r>
      <w:proofErr w:type="spellStart"/>
      <w:r w:rsidR="008677D9" w:rsidRPr="00037B45">
        <w:rPr>
          <w:rFonts w:ascii="Times New Roman" w:hAnsi="Times New Roman" w:cs="Times New Roman"/>
          <w:b w:val="0"/>
          <w:sz w:val="24"/>
          <w:szCs w:val="24"/>
        </w:rPr>
        <w:t>холбоотойгоор</w:t>
      </w:r>
      <w:proofErr w:type="spellEnd"/>
      <w:r w:rsidR="008677D9" w:rsidRPr="00037B45">
        <w:rPr>
          <w:rFonts w:ascii="Times New Roman" w:hAnsi="Times New Roman" w:cs="Times New Roman"/>
          <w:b w:val="0"/>
          <w:sz w:val="24"/>
          <w:szCs w:val="24"/>
        </w:rPr>
        <w:t xml:space="preserve"> </w:t>
      </w:r>
      <w:proofErr w:type="spellStart"/>
      <w:r w:rsidR="008677D9" w:rsidRPr="00037B45">
        <w:rPr>
          <w:rFonts w:ascii="Times New Roman" w:hAnsi="Times New Roman" w:cs="Times New Roman"/>
          <w:b w:val="0"/>
          <w:sz w:val="24"/>
          <w:szCs w:val="24"/>
        </w:rPr>
        <w:t>нягтлан</w:t>
      </w:r>
      <w:proofErr w:type="spellEnd"/>
      <w:r w:rsidR="008677D9" w:rsidRPr="00037B45">
        <w:rPr>
          <w:rFonts w:ascii="Times New Roman" w:hAnsi="Times New Roman" w:cs="Times New Roman"/>
          <w:b w:val="0"/>
          <w:sz w:val="24"/>
          <w:szCs w:val="24"/>
        </w:rPr>
        <w:t xml:space="preserve"> </w:t>
      </w:r>
      <w:proofErr w:type="spellStart"/>
      <w:r w:rsidR="008677D9" w:rsidRPr="00037B45">
        <w:rPr>
          <w:rFonts w:ascii="Times New Roman" w:hAnsi="Times New Roman" w:cs="Times New Roman"/>
          <w:b w:val="0"/>
          <w:sz w:val="24"/>
          <w:szCs w:val="24"/>
        </w:rPr>
        <w:t>бодох</w:t>
      </w:r>
      <w:proofErr w:type="spellEnd"/>
      <w:r w:rsidR="008677D9" w:rsidRPr="00037B45">
        <w:rPr>
          <w:rFonts w:ascii="Times New Roman" w:hAnsi="Times New Roman" w:cs="Times New Roman"/>
          <w:b w:val="0"/>
          <w:sz w:val="24"/>
          <w:szCs w:val="24"/>
        </w:rPr>
        <w:t xml:space="preserve"> </w:t>
      </w:r>
      <w:proofErr w:type="spellStart"/>
      <w:r w:rsidR="008677D9" w:rsidRPr="00037B45">
        <w:rPr>
          <w:rFonts w:ascii="Times New Roman" w:hAnsi="Times New Roman" w:cs="Times New Roman"/>
          <w:b w:val="0"/>
          <w:sz w:val="24"/>
          <w:szCs w:val="24"/>
        </w:rPr>
        <w:t>бүртгэлд</w:t>
      </w:r>
      <w:proofErr w:type="spellEnd"/>
      <w:r w:rsidR="008677D9" w:rsidRPr="00037B45">
        <w:rPr>
          <w:rFonts w:ascii="Times New Roman" w:hAnsi="Times New Roman" w:cs="Times New Roman"/>
          <w:b w:val="0"/>
          <w:sz w:val="24"/>
          <w:szCs w:val="24"/>
        </w:rPr>
        <w:t xml:space="preserve"> </w:t>
      </w:r>
      <w:proofErr w:type="spellStart"/>
      <w:r w:rsidR="008677D9" w:rsidRPr="00037B45">
        <w:rPr>
          <w:rFonts w:ascii="Times New Roman" w:hAnsi="Times New Roman" w:cs="Times New Roman"/>
          <w:b w:val="0"/>
          <w:sz w:val="24"/>
          <w:szCs w:val="24"/>
        </w:rPr>
        <w:t>баримталж</w:t>
      </w:r>
      <w:proofErr w:type="spellEnd"/>
      <w:r w:rsidR="008677D9" w:rsidRPr="00037B45">
        <w:rPr>
          <w:rFonts w:ascii="Times New Roman" w:hAnsi="Times New Roman" w:cs="Times New Roman"/>
          <w:b w:val="0"/>
          <w:sz w:val="24"/>
          <w:szCs w:val="24"/>
        </w:rPr>
        <w:t xml:space="preserve"> </w:t>
      </w:r>
      <w:proofErr w:type="spellStart"/>
      <w:r w:rsidR="008677D9" w:rsidRPr="00037B45">
        <w:rPr>
          <w:rFonts w:ascii="Times New Roman" w:hAnsi="Times New Roman" w:cs="Times New Roman"/>
          <w:b w:val="0"/>
          <w:sz w:val="24"/>
          <w:szCs w:val="24"/>
        </w:rPr>
        <w:t>байгаа</w:t>
      </w:r>
      <w:proofErr w:type="spellEnd"/>
      <w:r w:rsidR="008677D9" w:rsidRPr="00037B45">
        <w:rPr>
          <w:rFonts w:ascii="Times New Roman" w:hAnsi="Times New Roman" w:cs="Times New Roman"/>
          <w:b w:val="0"/>
          <w:sz w:val="24"/>
          <w:szCs w:val="24"/>
        </w:rPr>
        <w:t xml:space="preserve"> </w:t>
      </w:r>
      <w:proofErr w:type="spellStart"/>
      <w:r w:rsidR="008677D9" w:rsidRPr="00037B45">
        <w:rPr>
          <w:rFonts w:ascii="Times New Roman" w:hAnsi="Times New Roman" w:cs="Times New Roman"/>
          <w:b w:val="0"/>
          <w:sz w:val="24"/>
          <w:szCs w:val="24"/>
        </w:rPr>
        <w:t>бодлого</w:t>
      </w:r>
      <w:proofErr w:type="spellEnd"/>
      <w:r w:rsidR="008677D9" w:rsidRPr="00037B45">
        <w:rPr>
          <w:rFonts w:ascii="Times New Roman" w:hAnsi="Times New Roman" w:cs="Times New Roman"/>
          <w:b w:val="0"/>
          <w:sz w:val="24"/>
          <w:szCs w:val="24"/>
        </w:rPr>
        <w:t xml:space="preserve">, </w:t>
      </w:r>
      <w:proofErr w:type="spellStart"/>
      <w:r w:rsidR="008677D9" w:rsidRPr="00037B45">
        <w:rPr>
          <w:rFonts w:ascii="Times New Roman" w:hAnsi="Times New Roman" w:cs="Times New Roman"/>
          <w:b w:val="0"/>
          <w:sz w:val="24"/>
          <w:szCs w:val="24"/>
        </w:rPr>
        <w:t>горим</w:t>
      </w:r>
      <w:proofErr w:type="spellEnd"/>
      <w:r w:rsidR="008677D9" w:rsidRPr="00037B45">
        <w:rPr>
          <w:rFonts w:ascii="Times New Roman" w:hAnsi="Times New Roman" w:cs="Times New Roman"/>
          <w:b w:val="0"/>
          <w:sz w:val="24"/>
          <w:szCs w:val="24"/>
          <w:lang w:val="mn-MN"/>
        </w:rPr>
        <w:t xml:space="preserve"> нь дараах байдалтай байна. Үүнд:</w:t>
      </w:r>
    </w:p>
    <w:p w14:paraId="3770A4D6" w14:textId="77777777" w:rsidR="008677D9" w:rsidRPr="00037B45" w:rsidRDefault="008677D9" w:rsidP="008B49A9">
      <w:pPr>
        <w:ind w:left="1224"/>
        <w:jc w:val="both"/>
        <w:rPr>
          <w:rFonts w:ascii="Times New Roman" w:hAnsi="Times New Roman" w:cs="Times New Roman"/>
          <w:b w:val="0"/>
          <w:bCs w:val="0"/>
          <w:iCs/>
          <w:sz w:val="24"/>
          <w:szCs w:val="24"/>
        </w:rPr>
      </w:pPr>
    </w:p>
    <w:p w14:paraId="77707FA7" w14:textId="77777777" w:rsidR="008677D9" w:rsidRPr="00037B45" w:rsidRDefault="008677D9" w:rsidP="007B5F52">
      <w:pPr>
        <w:widowControl/>
        <w:numPr>
          <w:ilvl w:val="2"/>
          <w:numId w:val="40"/>
        </w:numPr>
        <w:autoSpaceDE/>
        <w:autoSpaceDN/>
        <w:adjustRightInd/>
        <w:jc w:val="both"/>
        <w:rPr>
          <w:rFonts w:ascii="Times New Roman" w:hAnsi="Times New Roman" w:cs="Times New Roman"/>
          <w:b w:val="0"/>
          <w:bCs w:val="0"/>
          <w:iCs/>
          <w:sz w:val="24"/>
          <w:szCs w:val="24"/>
        </w:rPr>
      </w:pPr>
      <w:proofErr w:type="spellStart"/>
      <w:r w:rsidRPr="00037B45">
        <w:rPr>
          <w:rFonts w:ascii="Times New Roman" w:hAnsi="Times New Roman" w:cs="Times New Roman"/>
          <w:b w:val="0"/>
          <w:sz w:val="24"/>
          <w:szCs w:val="24"/>
        </w:rPr>
        <w:t>Бараа</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материалын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байнгын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систем</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ашиглана</w:t>
      </w:r>
      <w:proofErr w:type="spellEnd"/>
      <w:r w:rsidR="0003636F">
        <w:rPr>
          <w:rFonts w:ascii="Times New Roman" w:hAnsi="Times New Roman" w:cs="Times New Roman"/>
          <w:b w:val="0"/>
          <w:sz w:val="24"/>
          <w:szCs w:val="24"/>
          <w:lang w:val="mn-MN"/>
        </w:rPr>
        <w:t>.</w:t>
      </w:r>
    </w:p>
    <w:p w14:paraId="31DE28AC" w14:textId="77777777" w:rsidR="00AB7D0E" w:rsidRPr="0062245D" w:rsidRDefault="00AB7D0E" w:rsidP="0062245D">
      <w:pPr>
        <w:rPr>
          <w:rFonts w:ascii="Times New Roman" w:hAnsi="Times New Roman" w:cs="Times New Roman"/>
          <w:b w:val="0"/>
          <w:bCs w:val="0"/>
          <w:iCs/>
          <w:sz w:val="24"/>
          <w:szCs w:val="24"/>
        </w:rPr>
      </w:pPr>
    </w:p>
    <w:p w14:paraId="32CB23D4" w14:textId="77777777" w:rsidR="008677D9" w:rsidRPr="0062245D" w:rsidRDefault="008677D9" w:rsidP="007B5F52">
      <w:pPr>
        <w:widowControl/>
        <w:numPr>
          <w:ilvl w:val="2"/>
          <w:numId w:val="40"/>
        </w:numPr>
        <w:autoSpaceDE/>
        <w:autoSpaceDN/>
        <w:adjustRightInd/>
        <w:ind w:left="1440" w:hanging="720"/>
        <w:jc w:val="both"/>
        <w:rPr>
          <w:rFonts w:ascii="Times New Roman" w:hAnsi="Times New Roman" w:cs="Times New Roman"/>
          <w:b w:val="0"/>
          <w:bCs w:val="0"/>
          <w:iCs/>
          <w:sz w:val="24"/>
          <w:szCs w:val="24"/>
        </w:rPr>
      </w:pPr>
      <w:proofErr w:type="spellStart"/>
      <w:r w:rsidRPr="00037B45">
        <w:rPr>
          <w:rFonts w:ascii="Times New Roman" w:hAnsi="Times New Roman" w:cs="Times New Roman"/>
          <w:b w:val="0"/>
          <w:sz w:val="24"/>
          <w:szCs w:val="24"/>
        </w:rPr>
        <w:t>Үндсэн</w:t>
      </w:r>
      <w:proofErr w:type="spellEnd"/>
      <w:r w:rsidRPr="00037B45">
        <w:rPr>
          <w:rFonts w:ascii="Times New Roman" w:hAnsi="Times New Roman" w:cs="Times New Roman"/>
          <w:b w:val="0"/>
          <w:sz w:val="24"/>
          <w:szCs w:val="24"/>
        </w:rPr>
        <w:t xml:space="preserve"> </w:t>
      </w:r>
      <w:proofErr w:type="spellStart"/>
      <w:r w:rsidR="003157F5">
        <w:rPr>
          <w:rFonts w:ascii="Times New Roman" w:hAnsi="Times New Roman" w:cs="Times New Roman"/>
          <w:b w:val="0"/>
          <w:sz w:val="24"/>
          <w:szCs w:val="24"/>
        </w:rPr>
        <w:t>хөрөнгийн</w:t>
      </w:r>
      <w:proofErr w:type="spellEnd"/>
      <w:r w:rsidRPr="00037B45">
        <w:rPr>
          <w:rFonts w:ascii="Times New Roman" w:hAnsi="Times New Roman" w:cs="Times New Roman"/>
          <w:b w:val="0"/>
          <w:sz w:val="24"/>
          <w:szCs w:val="24"/>
        </w:rPr>
        <w:t xml:space="preserve"> </w:t>
      </w:r>
      <w:r w:rsidRPr="00037B45">
        <w:rPr>
          <w:rFonts w:ascii="Times New Roman" w:hAnsi="Times New Roman" w:cs="Times New Roman"/>
          <w:b w:val="0"/>
          <w:sz w:val="24"/>
          <w:szCs w:val="24"/>
          <w:lang w:val="mn-MN"/>
        </w:rPr>
        <w:t xml:space="preserve">бүртгэлийг тухайн </w:t>
      </w:r>
      <w:r w:rsidR="003157F5">
        <w:rPr>
          <w:rFonts w:ascii="Times New Roman" w:hAnsi="Times New Roman" w:cs="Times New Roman"/>
          <w:b w:val="0"/>
          <w:sz w:val="24"/>
          <w:szCs w:val="24"/>
          <w:lang w:val="mn-MN"/>
        </w:rPr>
        <w:t>хөрөнгө</w:t>
      </w:r>
      <w:r w:rsidRPr="00037B45">
        <w:rPr>
          <w:rFonts w:ascii="Times New Roman" w:hAnsi="Times New Roman" w:cs="Times New Roman"/>
          <w:b w:val="0"/>
          <w:sz w:val="24"/>
          <w:szCs w:val="24"/>
          <w:lang w:val="mn-MN"/>
        </w:rPr>
        <w:t xml:space="preserve"> байршиж буй нэгж </w:t>
      </w:r>
      <w:r w:rsidR="004F30F4">
        <w:rPr>
          <w:rFonts w:ascii="Times New Roman" w:hAnsi="Times New Roman" w:cs="Times New Roman"/>
          <w:b w:val="0"/>
          <w:sz w:val="24"/>
          <w:szCs w:val="24"/>
          <w:lang w:val="mn-MN"/>
        </w:rPr>
        <w:t>өөр</w:t>
      </w:r>
      <w:r w:rsidRPr="00037B45">
        <w:rPr>
          <w:rFonts w:ascii="Times New Roman" w:hAnsi="Times New Roman" w:cs="Times New Roman"/>
          <w:b w:val="0"/>
          <w:sz w:val="24"/>
          <w:szCs w:val="24"/>
          <w:lang w:val="mn-MN"/>
        </w:rPr>
        <w:t xml:space="preserve">өө </w:t>
      </w:r>
      <w:proofErr w:type="spellStart"/>
      <w:r w:rsidRPr="00037B45">
        <w:rPr>
          <w:rFonts w:ascii="Times New Roman" w:hAnsi="Times New Roman" w:cs="Times New Roman"/>
          <w:b w:val="0"/>
          <w:sz w:val="24"/>
          <w:szCs w:val="24"/>
        </w:rPr>
        <w:t>бүртгэнэ</w:t>
      </w:r>
      <w:proofErr w:type="spellEnd"/>
      <w:r w:rsidRPr="00037B45">
        <w:rPr>
          <w:rFonts w:ascii="Times New Roman" w:hAnsi="Times New Roman" w:cs="Times New Roman"/>
          <w:b w:val="0"/>
          <w:sz w:val="24"/>
          <w:szCs w:val="24"/>
        </w:rPr>
        <w:t xml:space="preserve">. </w:t>
      </w:r>
    </w:p>
    <w:p w14:paraId="362A5196" w14:textId="77777777" w:rsidR="0062245D" w:rsidRDefault="0062245D" w:rsidP="0062245D">
      <w:pPr>
        <w:pStyle w:val="ListParagraph"/>
        <w:rPr>
          <w:rFonts w:ascii="Times New Roman" w:hAnsi="Times New Roman" w:cs="Times New Roman"/>
          <w:b w:val="0"/>
          <w:bCs w:val="0"/>
          <w:iCs/>
          <w:sz w:val="24"/>
          <w:szCs w:val="24"/>
        </w:rPr>
      </w:pPr>
    </w:p>
    <w:p w14:paraId="1088AB9B" w14:textId="77777777" w:rsidR="0062245D" w:rsidRPr="00037B45" w:rsidRDefault="0062245D" w:rsidP="0062245D">
      <w:pPr>
        <w:widowControl/>
        <w:autoSpaceDE/>
        <w:autoSpaceDN/>
        <w:adjustRightInd/>
        <w:ind w:left="1440"/>
        <w:jc w:val="both"/>
        <w:rPr>
          <w:rFonts w:ascii="Times New Roman" w:hAnsi="Times New Roman" w:cs="Times New Roman"/>
          <w:b w:val="0"/>
          <w:bCs w:val="0"/>
          <w:iCs/>
          <w:sz w:val="24"/>
          <w:szCs w:val="24"/>
        </w:rPr>
      </w:pPr>
    </w:p>
    <w:p w14:paraId="662C110E" w14:textId="77777777" w:rsidR="008677D9" w:rsidRPr="00040F20" w:rsidRDefault="008677D9" w:rsidP="007B5F52">
      <w:pPr>
        <w:pStyle w:val="ListParagraph"/>
        <w:widowControl/>
        <w:numPr>
          <w:ilvl w:val="0"/>
          <w:numId w:val="40"/>
        </w:numPr>
        <w:autoSpaceDE/>
        <w:autoSpaceDN/>
        <w:adjustRightInd/>
        <w:jc w:val="both"/>
        <w:rPr>
          <w:rFonts w:ascii="Times New Roman" w:hAnsi="Times New Roman" w:cs="Times New Roman"/>
          <w:b w:val="0"/>
          <w:bCs w:val="0"/>
          <w:iCs/>
          <w:sz w:val="24"/>
          <w:szCs w:val="24"/>
        </w:rPr>
      </w:pPr>
      <w:proofErr w:type="spellStart"/>
      <w:r w:rsidRPr="00040F20">
        <w:rPr>
          <w:rFonts w:ascii="Times New Roman" w:hAnsi="Times New Roman" w:cs="Times New Roman"/>
          <w:b w:val="0"/>
          <w:iCs/>
          <w:sz w:val="24"/>
          <w:szCs w:val="24"/>
        </w:rPr>
        <w:lastRenderedPageBreak/>
        <w:t>Тодорхойлолт</w:t>
      </w:r>
      <w:proofErr w:type="spellEnd"/>
    </w:p>
    <w:p w14:paraId="43972552" w14:textId="77777777" w:rsidR="008677D9" w:rsidRPr="00040F20" w:rsidRDefault="008677D9" w:rsidP="008B49A9">
      <w:pPr>
        <w:ind w:left="720"/>
        <w:jc w:val="both"/>
        <w:rPr>
          <w:rFonts w:ascii="Times New Roman" w:hAnsi="Times New Roman" w:cs="Times New Roman"/>
          <w:b w:val="0"/>
          <w:bCs w:val="0"/>
          <w:iCs/>
          <w:sz w:val="24"/>
          <w:szCs w:val="24"/>
        </w:rPr>
      </w:pPr>
    </w:p>
    <w:p w14:paraId="187F8F76" w14:textId="77777777" w:rsidR="008677D9" w:rsidRPr="00040F20" w:rsidRDefault="008677D9" w:rsidP="007B5F52">
      <w:pPr>
        <w:widowControl/>
        <w:numPr>
          <w:ilvl w:val="1"/>
          <w:numId w:val="40"/>
        </w:numPr>
        <w:autoSpaceDE/>
        <w:autoSpaceDN/>
        <w:adjustRightInd/>
        <w:ind w:left="720" w:hanging="720"/>
        <w:jc w:val="both"/>
        <w:rPr>
          <w:rFonts w:ascii="Times New Roman" w:hAnsi="Times New Roman" w:cs="Times New Roman"/>
          <w:b w:val="0"/>
          <w:bCs w:val="0"/>
          <w:iCs/>
          <w:sz w:val="24"/>
          <w:szCs w:val="24"/>
        </w:rPr>
      </w:pPr>
      <w:proofErr w:type="spellStart"/>
      <w:r w:rsidRPr="00040F20">
        <w:rPr>
          <w:rFonts w:ascii="Times New Roman" w:hAnsi="Times New Roman" w:cs="Times New Roman"/>
          <w:b w:val="0"/>
          <w:iCs/>
          <w:sz w:val="24"/>
          <w:szCs w:val="24"/>
        </w:rPr>
        <w:t>Тэнцүү</w:t>
      </w:r>
      <w:proofErr w:type="spellEnd"/>
      <w:r w:rsidRPr="00040F20">
        <w:rPr>
          <w:rFonts w:ascii="Times New Roman" w:hAnsi="Times New Roman" w:cs="Times New Roman"/>
          <w:b w:val="0"/>
          <w:iCs/>
          <w:sz w:val="24"/>
          <w:szCs w:val="24"/>
        </w:rPr>
        <w:t xml:space="preserve"> </w:t>
      </w:r>
      <w:proofErr w:type="spellStart"/>
      <w:r w:rsidRPr="00040F20">
        <w:rPr>
          <w:rFonts w:ascii="Times New Roman" w:hAnsi="Times New Roman" w:cs="Times New Roman"/>
          <w:b w:val="0"/>
          <w:iCs/>
          <w:sz w:val="24"/>
          <w:szCs w:val="24"/>
        </w:rPr>
        <w:t>шинж</w:t>
      </w:r>
      <w:proofErr w:type="spellEnd"/>
      <w:r w:rsidRPr="00040F20">
        <w:rPr>
          <w:rFonts w:ascii="Times New Roman" w:hAnsi="Times New Roman" w:cs="Times New Roman"/>
          <w:b w:val="0"/>
          <w:iCs/>
          <w:sz w:val="24"/>
          <w:szCs w:val="24"/>
        </w:rPr>
        <w:t xml:space="preserve"> </w:t>
      </w:r>
      <w:proofErr w:type="spellStart"/>
      <w:r w:rsidRPr="00040F20">
        <w:rPr>
          <w:rFonts w:ascii="Times New Roman" w:hAnsi="Times New Roman" w:cs="Times New Roman"/>
          <w:b w:val="0"/>
          <w:iCs/>
          <w:sz w:val="24"/>
          <w:szCs w:val="24"/>
        </w:rPr>
        <w:t>чанарт</w:t>
      </w:r>
      <w:proofErr w:type="spellEnd"/>
      <w:r w:rsidRPr="00040F20">
        <w:rPr>
          <w:rFonts w:ascii="Times New Roman" w:hAnsi="Times New Roman" w:cs="Times New Roman"/>
          <w:b w:val="0"/>
          <w:iCs/>
          <w:sz w:val="24"/>
          <w:szCs w:val="24"/>
        </w:rPr>
        <w:t xml:space="preserve"> </w:t>
      </w:r>
      <w:proofErr w:type="spellStart"/>
      <w:r w:rsidRPr="00040F20">
        <w:rPr>
          <w:rFonts w:ascii="Times New Roman" w:hAnsi="Times New Roman" w:cs="Times New Roman"/>
          <w:b w:val="0"/>
          <w:iCs/>
          <w:sz w:val="24"/>
          <w:szCs w:val="24"/>
        </w:rPr>
        <w:t>дансууд</w:t>
      </w:r>
      <w:proofErr w:type="spellEnd"/>
      <w:r w:rsidRPr="00040F20">
        <w:rPr>
          <w:rFonts w:ascii="Times New Roman" w:hAnsi="Times New Roman" w:cs="Times New Roman"/>
          <w:b w:val="0"/>
          <w:iCs/>
          <w:sz w:val="24"/>
          <w:szCs w:val="24"/>
        </w:rPr>
        <w:t xml:space="preserve">: </w:t>
      </w:r>
      <w:r w:rsidR="00BA4F81" w:rsidRPr="00040F20">
        <w:rPr>
          <w:rFonts w:ascii="Times New Roman" w:hAnsi="Times New Roman" w:cs="Times New Roman"/>
          <w:b w:val="0"/>
          <w:iCs/>
          <w:sz w:val="24"/>
          <w:szCs w:val="24"/>
          <w:lang w:val="mn-MN"/>
        </w:rPr>
        <w:t>Н</w:t>
      </w:r>
      <w:r w:rsidR="00534F20" w:rsidRPr="00040F20">
        <w:rPr>
          <w:rFonts w:ascii="Times New Roman" w:hAnsi="Times New Roman" w:cs="Times New Roman"/>
          <w:b w:val="0"/>
          <w:iCs/>
          <w:sz w:val="24"/>
          <w:szCs w:val="24"/>
          <w:lang w:val="mn-MN"/>
        </w:rPr>
        <w:t xml:space="preserve">ийгмийн даатгалын төв байгууллага </w:t>
      </w:r>
      <w:proofErr w:type="spellStart"/>
      <w:r w:rsidRPr="00040F20">
        <w:rPr>
          <w:rFonts w:ascii="Times New Roman" w:hAnsi="Times New Roman" w:cs="Times New Roman"/>
          <w:b w:val="0"/>
          <w:iCs/>
          <w:sz w:val="24"/>
          <w:szCs w:val="24"/>
        </w:rPr>
        <w:t>болон</w:t>
      </w:r>
      <w:proofErr w:type="spellEnd"/>
      <w:r w:rsidRPr="00040F20">
        <w:rPr>
          <w:rFonts w:ascii="Times New Roman" w:hAnsi="Times New Roman" w:cs="Times New Roman"/>
          <w:b w:val="0"/>
          <w:iCs/>
          <w:sz w:val="24"/>
          <w:szCs w:val="24"/>
        </w:rPr>
        <w:t xml:space="preserve"> </w:t>
      </w:r>
      <w:r w:rsidRPr="00040F20">
        <w:rPr>
          <w:rFonts w:ascii="Times New Roman" w:hAnsi="Times New Roman" w:cs="Times New Roman"/>
          <w:b w:val="0"/>
          <w:iCs/>
          <w:sz w:val="24"/>
          <w:szCs w:val="24"/>
          <w:lang w:val="mn-MN"/>
        </w:rPr>
        <w:t xml:space="preserve">аймаг, </w:t>
      </w:r>
      <w:r w:rsidR="00A41E16" w:rsidRPr="00040F20">
        <w:rPr>
          <w:rFonts w:ascii="Times New Roman" w:hAnsi="Times New Roman" w:cs="Times New Roman"/>
          <w:b w:val="0"/>
          <w:iCs/>
          <w:sz w:val="24"/>
          <w:szCs w:val="24"/>
          <w:lang w:val="mn-MN"/>
        </w:rPr>
        <w:t xml:space="preserve">нийслэл, </w:t>
      </w:r>
      <w:r w:rsidRPr="00040F20">
        <w:rPr>
          <w:rFonts w:ascii="Times New Roman" w:hAnsi="Times New Roman" w:cs="Times New Roman"/>
          <w:b w:val="0"/>
          <w:iCs/>
          <w:sz w:val="24"/>
          <w:szCs w:val="24"/>
          <w:lang w:val="mn-MN"/>
        </w:rPr>
        <w:t xml:space="preserve">дүүргийн нийгмийн даатгалын хэлтсийн </w:t>
      </w:r>
      <w:proofErr w:type="spellStart"/>
      <w:r w:rsidRPr="00040F20">
        <w:rPr>
          <w:rFonts w:ascii="Times New Roman" w:hAnsi="Times New Roman" w:cs="Times New Roman"/>
          <w:b w:val="0"/>
          <w:iCs/>
          <w:sz w:val="24"/>
          <w:szCs w:val="24"/>
        </w:rPr>
        <w:t>хооронд</w:t>
      </w:r>
      <w:proofErr w:type="spellEnd"/>
      <w:r w:rsidRPr="00040F20">
        <w:rPr>
          <w:rFonts w:ascii="Times New Roman" w:hAnsi="Times New Roman" w:cs="Times New Roman"/>
          <w:b w:val="0"/>
          <w:iCs/>
          <w:sz w:val="24"/>
          <w:szCs w:val="24"/>
        </w:rPr>
        <w:t xml:space="preserve"> </w:t>
      </w:r>
      <w:proofErr w:type="spellStart"/>
      <w:r w:rsidRPr="00040F20">
        <w:rPr>
          <w:rFonts w:ascii="Times New Roman" w:hAnsi="Times New Roman" w:cs="Times New Roman"/>
          <w:b w:val="0"/>
          <w:iCs/>
          <w:sz w:val="24"/>
          <w:szCs w:val="24"/>
        </w:rPr>
        <w:t>гарсан</w:t>
      </w:r>
      <w:proofErr w:type="spellEnd"/>
      <w:r w:rsidRPr="00040F20">
        <w:rPr>
          <w:rFonts w:ascii="Times New Roman" w:hAnsi="Times New Roman" w:cs="Times New Roman"/>
          <w:b w:val="0"/>
          <w:iCs/>
          <w:sz w:val="24"/>
          <w:szCs w:val="24"/>
        </w:rPr>
        <w:t xml:space="preserve"> </w:t>
      </w:r>
      <w:proofErr w:type="spellStart"/>
      <w:r w:rsidRPr="00040F20">
        <w:rPr>
          <w:rFonts w:ascii="Times New Roman" w:hAnsi="Times New Roman" w:cs="Times New Roman"/>
          <w:b w:val="0"/>
          <w:iCs/>
          <w:sz w:val="24"/>
          <w:szCs w:val="24"/>
        </w:rPr>
        <w:t>ажил</w:t>
      </w:r>
      <w:proofErr w:type="spellEnd"/>
      <w:r w:rsidRPr="00040F20">
        <w:rPr>
          <w:rFonts w:ascii="Times New Roman" w:hAnsi="Times New Roman" w:cs="Times New Roman"/>
          <w:b w:val="0"/>
          <w:iCs/>
          <w:sz w:val="24"/>
          <w:szCs w:val="24"/>
        </w:rPr>
        <w:t xml:space="preserve"> </w:t>
      </w:r>
      <w:proofErr w:type="spellStart"/>
      <w:r w:rsidRPr="00040F20">
        <w:rPr>
          <w:rFonts w:ascii="Times New Roman" w:hAnsi="Times New Roman" w:cs="Times New Roman"/>
          <w:b w:val="0"/>
          <w:iCs/>
          <w:sz w:val="24"/>
          <w:szCs w:val="24"/>
        </w:rPr>
        <w:t>гүйлгээг</w:t>
      </w:r>
      <w:proofErr w:type="spellEnd"/>
      <w:r w:rsidRPr="00040F20">
        <w:rPr>
          <w:rFonts w:ascii="Times New Roman" w:hAnsi="Times New Roman" w:cs="Times New Roman"/>
          <w:b w:val="0"/>
          <w:iCs/>
          <w:sz w:val="24"/>
          <w:szCs w:val="24"/>
        </w:rPr>
        <w:t xml:space="preserve"> </w:t>
      </w:r>
      <w:proofErr w:type="spellStart"/>
      <w:r w:rsidRPr="00040F20">
        <w:rPr>
          <w:rFonts w:ascii="Times New Roman" w:hAnsi="Times New Roman" w:cs="Times New Roman"/>
          <w:b w:val="0"/>
          <w:iCs/>
          <w:sz w:val="24"/>
          <w:szCs w:val="24"/>
        </w:rPr>
        <w:t>бүртгэлд</w:t>
      </w:r>
      <w:proofErr w:type="spellEnd"/>
      <w:r w:rsidRPr="00040F20">
        <w:rPr>
          <w:rFonts w:ascii="Times New Roman" w:hAnsi="Times New Roman" w:cs="Times New Roman"/>
          <w:b w:val="0"/>
          <w:iCs/>
          <w:sz w:val="24"/>
          <w:szCs w:val="24"/>
        </w:rPr>
        <w:t xml:space="preserve"> </w:t>
      </w:r>
      <w:proofErr w:type="spellStart"/>
      <w:r w:rsidRPr="00040F20">
        <w:rPr>
          <w:rFonts w:ascii="Times New Roman" w:hAnsi="Times New Roman" w:cs="Times New Roman"/>
          <w:b w:val="0"/>
          <w:iCs/>
          <w:sz w:val="24"/>
          <w:szCs w:val="24"/>
        </w:rPr>
        <w:t>тусгахад</w:t>
      </w:r>
      <w:proofErr w:type="spellEnd"/>
      <w:r w:rsidRPr="00040F20">
        <w:rPr>
          <w:rFonts w:ascii="Times New Roman" w:hAnsi="Times New Roman" w:cs="Times New Roman"/>
          <w:b w:val="0"/>
          <w:iCs/>
          <w:sz w:val="24"/>
          <w:szCs w:val="24"/>
        </w:rPr>
        <w:t xml:space="preserve"> </w:t>
      </w:r>
      <w:proofErr w:type="spellStart"/>
      <w:r w:rsidRPr="00040F20">
        <w:rPr>
          <w:rFonts w:ascii="Times New Roman" w:hAnsi="Times New Roman" w:cs="Times New Roman"/>
          <w:b w:val="0"/>
          <w:iCs/>
          <w:sz w:val="24"/>
          <w:szCs w:val="24"/>
        </w:rPr>
        <w:t>ашиглагдах</w:t>
      </w:r>
      <w:proofErr w:type="spellEnd"/>
      <w:r w:rsidRPr="00040F20">
        <w:rPr>
          <w:rFonts w:ascii="Times New Roman" w:hAnsi="Times New Roman" w:cs="Times New Roman"/>
          <w:b w:val="0"/>
          <w:iCs/>
          <w:sz w:val="24"/>
          <w:szCs w:val="24"/>
        </w:rPr>
        <w:t xml:space="preserve"> </w:t>
      </w:r>
      <w:proofErr w:type="spellStart"/>
      <w:r w:rsidRPr="00040F20">
        <w:rPr>
          <w:rFonts w:ascii="Times New Roman" w:hAnsi="Times New Roman" w:cs="Times New Roman"/>
          <w:b w:val="0"/>
          <w:iCs/>
          <w:sz w:val="24"/>
          <w:szCs w:val="24"/>
        </w:rPr>
        <w:t>бөгөөд</w:t>
      </w:r>
      <w:proofErr w:type="spellEnd"/>
      <w:r w:rsidRPr="00040F20">
        <w:rPr>
          <w:rFonts w:ascii="Times New Roman" w:hAnsi="Times New Roman" w:cs="Times New Roman"/>
          <w:b w:val="0"/>
          <w:iCs/>
          <w:sz w:val="24"/>
          <w:szCs w:val="24"/>
        </w:rPr>
        <w:t xml:space="preserve"> </w:t>
      </w:r>
      <w:proofErr w:type="spellStart"/>
      <w:r w:rsidRPr="00040F20">
        <w:rPr>
          <w:rFonts w:ascii="Times New Roman" w:hAnsi="Times New Roman" w:cs="Times New Roman"/>
          <w:b w:val="0"/>
          <w:iCs/>
          <w:sz w:val="24"/>
          <w:szCs w:val="24"/>
        </w:rPr>
        <w:t>дурын</w:t>
      </w:r>
      <w:proofErr w:type="spellEnd"/>
      <w:r w:rsidRPr="00040F20">
        <w:rPr>
          <w:rFonts w:ascii="Times New Roman" w:hAnsi="Times New Roman" w:cs="Times New Roman"/>
          <w:b w:val="0"/>
          <w:iCs/>
          <w:sz w:val="24"/>
          <w:szCs w:val="24"/>
        </w:rPr>
        <w:t xml:space="preserve"> </w:t>
      </w:r>
      <w:proofErr w:type="spellStart"/>
      <w:r w:rsidRPr="00040F20">
        <w:rPr>
          <w:rFonts w:ascii="Times New Roman" w:hAnsi="Times New Roman" w:cs="Times New Roman"/>
          <w:b w:val="0"/>
          <w:iCs/>
          <w:sz w:val="24"/>
          <w:szCs w:val="24"/>
        </w:rPr>
        <w:t>тохиолдолд</w:t>
      </w:r>
      <w:proofErr w:type="spellEnd"/>
      <w:r w:rsidRPr="00040F20">
        <w:rPr>
          <w:rFonts w:ascii="Times New Roman" w:hAnsi="Times New Roman" w:cs="Times New Roman"/>
          <w:b w:val="0"/>
          <w:iCs/>
          <w:sz w:val="24"/>
          <w:szCs w:val="24"/>
        </w:rPr>
        <w:t xml:space="preserve"> </w:t>
      </w:r>
      <w:proofErr w:type="spellStart"/>
      <w:r w:rsidRPr="00040F20">
        <w:rPr>
          <w:rFonts w:ascii="Times New Roman" w:hAnsi="Times New Roman" w:cs="Times New Roman"/>
          <w:b w:val="0"/>
          <w:iCs/>
          <w:sz w:val="24"/>
          <w:szCs w:val="24"/>
        </w:rPr>
        <w:t>үлдэгдэл</w:t>
      </w:r>
      <w:proofErr w:type="spellEnd"/>
      <w:r w:rsidRPr="00040F20">
        <w:rPr>
          <w:rFonts w:ascii="Times New Roman" w:hAnsi="Times New Roman" w:cs="Times New Roman"/>
          <w:b w:val="0"/>
          <w:iCs/>
          <w:sz w:val="24"/>
          <w:szCs w:val="24"/>
        </w:rPr>
        <w:t xml:space="preserve"> </w:t>
      </w:r>
      <w:proofErr w:type="spellStart"/>
      <w:r w:rsidRPr="00040F20">
        <w:rPr>
          <w:rFonts w:ascii="Times New Roman" w:hAnsi="Times New Roman" w:cs="Times New Roman"/>
          <w:b w:val="0"/>
          <w:iCs/>
          <w:sz w:val="24"/>
          <w:szCs w:val="24"/>
        </w:rPr>
        <w:t>нь</w:t>
      </w:r>
      <w:proofErr w:type="spellEnd"/>
      <w:r w:rsidRPr="00040F20">
        <w:rPr>
          <w:rFonts w:ascii="Times New Roman" w:hAnsi="Times New Roman" w:cs="Times New Roman"/>
          <w:b w:val="0"/>
          <w:iCs/>
          <w:sz w:val="24"/>
          <w:szCs w:val="24"/>
        </w:rPr>
        <w:t xml:space="preserve"> </w:t>
      </w:r>
      <w:proofErr w:type="spellStart"/>
      <w:r w:rsidRPr="00040F20">
        <w:rPr>
          <w:rFonts w:ascii="Times New Roman" w:hAnsi="Times New Roman" w:cs="Times New Roman"/>
          <w:b w:val="0"/>
          <w:iCs/>
          <w:sz w:val="24"/>
          <w:szCs w:val="24"/>
        </w:rPr>
        <w:t>тэнцүү</w:t>
      </w:r>
      <w:proofErr w:type="spellEnd"/>
      <w:r w:rsidRPr="00040F20">
        <w:rPr>
          <w:rFonts w:ascii="Times New Roman" w:hAnsi="Times New Roman" w:cs="Times New Roman"/>
          <w:b w:val="0"/>
          <w:iCs/>
          <w:sz w:val="24"/>
          <w:szCs w:val="24"/>
        </w:rPr>
        <w:t xml:space="preserve"> </w:t>
      </w:r>
      <w:proofErr w:type="spellStart"/>
      <w:r w:rsidRPr="00040F20">
        <w:rPr>
          <w:rFonts w:ascii="Times New Roman" w:hAnsi="Times New Roman" w:cs="Times New Roman"/>
          <w:b w:val="0"/>
          <w:iCs/>
          <w:sz w:val="24"/>
          <w:szCs w:val="24"/>
        </w:rPr>
        <w:t>байх</w:t>
      </w:r>
      <w:proofErr w:type="spellEnd"/>
      <w:r w:rsidRPr="00040F20">
        <w:rPr>
          <w:rFonts w:ascii="Times New Roman" w:hAnsi="Times New Roman" w:cs="Times New Roman"/>
          <w:b w:val="0"/>
          <w:iCs/>
          <w:sz w:val="24"/>
          <w:szCs w:val="24"/>
        </w:rPr>
        <w:t xml:space="preserve"> </w:t>
      </w:r>
      <w:proofErr w:type="spellStart"/>
      <w:r w:rsidRPr="00040F20">
        <w:rPr>
          <w:rFonts w:ascii="Times New Roman" w:hAnsi="Times New Roman" w:cs="Times New Roman"/>
          <w:b w:val="0"/>
          <w:iCs/>
          <w:sz w:val="24"/>
          <w:szCs w:val="24"/>
        </w:rPr>
        <w:t>дансууд</w:t>
      </w:r>
      <w:proofErr w:type="spellEnd"/>
      <w:r w:rsidRPr="00040F20">
        <w:rPr>
          <w:rFonts w:ascii="Times New Roman" w:hAnsi="Times New Roman" w:cs="Times New Roman"/>
          <w:b w:val="0"/>
          <w:iCs/>
          <w:sz w:val="24"/>
          <w:szCs w:val="24"/>
        </w:rPr>
        <w:t xml:space="preserve"> </w:t>
      </w:r>
      <w:proofErr w:type="spellStart"/>
      <w:r w:rsidRPr="00040F20">
        <w:rPr>
          <w:rFonts w:ascii="Times New Roman" w:hAnsi="Times New Roman" w:cs="Times New Roman"/>
          <w:b w:val="0"/>
          <w:iCs/>
          <w:sz w:val="24"/>
          <w:szCs w:val="24"/>
        </w:rPr>
        <w:t>юм</w:t>
      </w:r>
      <w:proofErr w:type="spellEnd"/>
      <w:r w:rsidRPr="00040F20">
        <w:rPr>
          <w:rFonts w:ascii="Times New Roman" w:hAnsi="Times New Roman" w:cs="Times New Roman"/>
          <w:b w:val="0"/>
          <w:iCs/>
          <w:sz w:val="24"/>
          <w:szCs w:val="24"/>
        </w:rPr>
        <w:t xml:space="preserve">. </w:t>
      </w:r>
    </w:p>
    <w:p w14:paraId="70AF5F15" w14:textId="77777777" w:rsidR="008677D9" w:rsidRPr="00040F20" w:rsidRDefault="008677D9" w:rsidP="008B49A9">
      <w:pPr>
        <w:ind w:left="720"/>
        <w:jc w:val="both"/>
        <w:rPr>
          <w:rFonts w:ascii="Times New Roman" w:hAnsi="Times New Roman" w:cs="Times New Roman"/>
          <w:b w:val="0"/>
          <w:bCs w:val="0"/>
          <w:iCs/>
          <w:sz w:val="24"/>
          <w:szCs w:val="24"/>
        </w:rPr>
      </w:pPr>
    </w:p>
    <w:p w14:paraId="12DF91D5" w14:textId="77777777" w:rsidR="008677D9" w:rsidRPr="00040F20" w:rsidRDefault="00534F20" w:rsidP="007B5F52">
      <w:pPr>
        <w:widowControl/>
        <w:numPr>
          <w:ilvl w:val="1"/>
          <w:numId w:val="40"/>
        </w:numPr>
        <w:autoSpaceDE/>
        <w:autoSpaceDN/>
        <w:adjustRightInd/>
        <w:ind w:left="720" w:hanging="720"/>
        <w:jc w:val="both"/>
        <w:rPr>
          <w:rFonts w:ascii="Times New Roman" w:hAnsi="Times New Roman" w:cs="Times New Roman"/>
          <w:b w:val="0"/>
          <w:bCs w:val="0"/>
          <w:iCs/>
          <w:sz w:val="24"/>
          <w:szCs w:val="24"/>
        </w:rPr>
      </w:pPr>
      <w:r w:rsidRPr="00040F20">
        <w:rPr>
          <w:rFonts w:ascii="Times New Roman" w:hAnsi="Times New Roman" w:cs="Times New Roman"/>
          <w:b w:val="0"/>
          <w:sz w:val="24"/>
          <w:szCs w:val="24"/>
          <w:lang w:val="mn-MN"/>
        </w:rPr>
        <w:t>Санхүүгийн нэгтгэсэн тайланд зориулсан ажлын хүснэгт</w:t>
      </w:r>
      <w:r w:rsidR="008677D9" w:rsidRPr="00040F20">
        <w:rPr>
          <w:rFonts w:ascii="Times New Roman" w:hAnsi="Times New Roman" w:cs="Times New Roman"/>
          <w:b w:val="0"/>
          <w:iCs/>
          <w:sz w:val="24"/>
          <w:szCs w:val="24"/>
        </w:rPr>
        <w:t>:</w:t>
      </w:r>
      <w:r w:rsidR="008677D9" w:rsidRPr="00040F20">
        <w:rPr>
          <w:rFonts w:ascii="Times New Roman" w:hAnsi="Times New Roman" w:cs="Times New Roman"/>
          <w:b w:val="0"/>
          <w:iCs/>
          <w:sz w:val="24"/>
          <w:szCs w:val="24"/>
          <w:lang w:val="mn-MN"/>
        </w:rPr>
        <w:t xml:space="preserve"> </w:t>
      </w:r>
      <w:r w:rsidR="003779DB" w:rsidRPr="00040F20">
        <w:rPr>
          <w:rFonts w:ascii="Times New Roman" w:hAnsi="Times New Roman" w:cs="Times New Roman"/>
          <w:b w:val="0"/>
          <w:iCs/>
          <w:sz w:val="24"/>
          <w:szCs w:val="24"/>
          <w:lang w:val="mn-MN"/>
        </w:rPr>
        <w:t>Х</w:t>
      </w:r>
      <w:r w:rsidRPr="00040F20">
        <w:rPr>
          <w:rFonts w:ascii="Times New Roman" w:hAnsi="Times New Roman" w:cs="Times New Roman"/>
          <w:b w:val="0"/>
          <w:sz w:val="24"/>
          <w:szCs w:val="24"/>
          <w:lang w:val="mn-MN"/>
        </w:rPr>
        <w:t xml:space="preserve">яналт тавигч байгууллага /нийгмийн даатгалын төв байгууллага бол нийслэлийн нийгмийн даатгалын байгууллага/ болон түүний хяналтад байгаа байгууллага /аймаг болон дүүргийн нийгмийн даатгалын байгууллага/ тус бүрийн </w:t>
      </w:r>
      <w:proofErr w:type="spellStart"/>
      <w:r w:rsidR="008677D9" w:rsidRPr="00040F20">
        <w:rPr>
          <w:rFonts w:ascii="Times New Roman" w:hAnsi="Times New Roman" w:cs="Times New Roman"/>
          <w:b w:val="0"/>
          <w:iCs/>
          <w:sz w:val="24"/>
          <w:szCs w:val="24"/>
        </w:rPr>
        <w:t>тохируулсны</w:t>
      </w:r>
      <w:proofErr w:type="spellEnd"/>
      <w:r w:rsidR="008677D9" w:rsidRPr="00040F20">
        <w:rPr>
          <w:rFonts w:ascii="Times New Roman" w:hAnsi="Times New Roman" w:cs="Times New Roman"/>
          <w:b w:val="0"/>
          <w:iCs/>
          <w:sz w:val="24"/>
          <w:szCs w:val="24"/>
        </w:rPr>
        <w:t xml:space="preserve"> </w:t>
      </w:r>
      <w:proofErr w:type="spellStart"/>
      <w:r w:rsidR="008677D9" w:rsidRPr="00040F20">
        <w:rPr>
          <w:rFonts w:ascii="Times New Roman" w:hAnsi="Times New Roman" w:cs="Times New Roman"/>
          <w:b w:val="0"/>
          <w:iCs/>
          <w:sz w:val="24"/>
          <w:szCs w:val="24"/>
        </w:rPr>
        <w:t>дараах</w:t>
      </w:r>
      <w:proofErr w:type="spellEnd"/>
      <w:r w:rsidR="008677D9" w:rsidRPr="00040F20">
        <w:rPr>
          <w:rFonts w:ascii="Times New Roman" w:hAnsi="Times New Roman" w:cs="Times New Roman"/>
          <w:b w:val="0"/>
          <w:iCs/>
          <w:sz w:val="24"/>
          <w:szCs w:val="24"/>
        </w:rPr>
        <w:t xml:space="preserve"> </w:t>
      </w:r>
      <w:proofErr w:type="spellStart"/>
      <w:r w:rsidR="008677D9" w:rsidRPr="00040F20">
        <w:rPr>
          <w:rFonts w:ascii="Times New Roman" w:hAnsi="Times New Roman" w:cs="Times New Roman"/>
          <w:b w:val="0"/>
          <w:iCs/>
          <w:sz w:val="24"/>
          <w:szCs w:val="24"/>
        </w:rPr>
        <w:t>шалгах</w:t>
      </w:r>
      <w:proofErr w:type="spellEnd"/>
      <w:r w:rsidR="008677D9" w:rsidRPr="00040F20">
        <w:rPr>
          <w:rFonts w:ascii="Times New Roman" w:hAnsi="Times New Roman" w:cs="Times New Roman"/>
          <w:b w:val="0"/>
          <w:iCs/>
          <w:sz w:val="24"/>
          <w:szCs w:val="24"/>
        </w:rPr>
        <w:t xml:space="preserve"> </w:t>
      </w:r>
      <w:proofErr w:type="spellStart"/>
      <w:r w:rsidR="008677D9" w:rsidRPr="00040F20">
        <w:rPr>
          <w:rFonts w:ascii="Times New Roman" w:hAnsi="Times New Roman" w:cs="Times New Roman"/>
          <w:b w:val="0"/>
          <w:iCs/>
          <w:sz w:val="24"/>
          <w:szCs w:val="24"/>
        </w:rPr>
        <w:t>балансын</w:t>
      </w:r>
      <w:proofErr w:type="spellEnd"/>
      <w:r w:rsidR="008677D9" w:rsidRPr="00040F20">
        <w:rPr>
          <w:rFonts w:ascii="Times New Roman" w:hAnsi="Times New Roman" w:cs="Times New Roman"/>
          <w:b w:val="0"/>
          <w:iCs/>
          <w:sz w:val="24"/>
          <w:szCs w:val="24"/>
        </w:rPr>
        <w:t xml:space="preserve"> </w:t>
      </w:r>
      <w:proofErr w:type="spellStart"/>
      <w:r w:rsidR="008677D9" w:rsidRPr="00040F20">
        <w:rPr>
          <w:rFonts w:ascii="Times New Roman" w:hAnsi="Times New Roman" w:cs="Times New Roman"/>
          <w:b w:val="0"/>
          <w:iCs/>
          <w:sz w:val="24"/>
          <w:szCs w:val="24"/>
        </w:rPr>
        <w:t>мэдээлэлд</w:t>
      </w:r>
      <w:proofErr w:type="spellEnd"/>
      <w:r w:rsidR="008677D9" w:rsidRPr="00040F20">
        <w:rPr>
          <w:rFonts w:ascii="Times New Roman" w:hAnsi="Times New Roman" w:cs="Times New Roman"/>
          <w:b w:val="0"/>
          <w:iCs/>
          <w:sz w:val="24"/>
          <w:szCs w:val="24"/>
        </w:rPr>
        <w:t xml:space="preserve"> </w:t>
      </w:r>
      <w:proofErr w:type="spellStart"/>
      <w:r w:rsidR="008677D9" w:rsidRPr="00040F20">
        <w:rPr>
          <w:rFonts w:ascii="Times New Roman" w:hAnsi="Times New Roman" w:cs="Times New Roman"/>
          <w:b w:val="0"/>
          <w:iCs/>
          <w:sz w:val="24"/>
          <w:szCs w:val="24"/>
        </w:rPr>
        <w:t>үндэслэн</w:t>
      </w:r>
      <w:proofErr w:type="spellEnd"/>
      <w:r w:rsidR="008677D9" w:rsidRPr="00040F20">
        <w:rPr>
          <w:rFonts w:ascii="Times New Roman" w:hAnsi="Times New Roman" w:cs="Times New Roman"/>
          <w:b w:val="0"/>
          <w:iCs/>
          <w:sz w:val="24"/>
          <w:szCs w:val="24"/>
        </w:rPr>
        <w:t xml:space="preserve"> </w:t>
      </w:r>
      <w:r w:rsidR="00AD3BF4">
        <w:rPr>
          <w:rFonts w:ascii="Times New Roman" w:eastAsia="Arial Unicode MS" w:hAnsi="Times New Roman" w:cs="Times New Roman"/>
          <w:b w:val="0"/>
          <w:sz w:val="24"/>
          <w:szCs w:val="24"/>
          <w:lang w:val="mn-MN"/>
        </w:rPr>
        <w:t>н</w:t>
      </w:r>
      <w:r w:rsidR="003779DB" w:rsidRPr="00040F20">
        <w:rPr>
          <w:rFonts w:ascii="Times New Roman" w:eastAsia="Arial Unicode MS" w:hAnsi="Times New Roman" w:cs="Times New Roman"/>
          <w:b w:val="0"/>
          <w:sz w:val="24"/>
          <w:szCs w:val="24"/>
          <w:lang w:val="mn-MN"/>
        </w:rPr>
        <w:t xml:space="preserve">ийгмийн даатгалын байгууллагын санхүүгийн нэгтгэсэн тайлан бэлтгэх </w:t>
      </w:r>
      <w:proofErr w:type="spellStart"/>
      <w:r w:rsidR="003779DB" w:rsidRPr="00040F20">
        <w:rPr>
          <w:rFonts w:ascii="Times New Roman" w:hAnsi="Times New Roman" w:cs="Times New Roman"/>
          <w:b w:val="0"/>
          <w:iCs/>
          <w:sz w:val="24"/>
          <w:szCs w:val="24"/>
        </w:rPr>
        <w:t>зорилгоор</w:t>
      </w:r>
      <w:proofErr w:type="spellEnd"/>
      <w:r w:rsidR="003779DB" w:rsidRPr="00040F20">
        <w:rPr>
          <w:rFonts w:ascii="Times New Roman" w:hAnsi="Times New Roman" w:cs="Times New Roman"/>
          <w:b w:val="0"/>
          <w:iCs/>
          <w:sz w:val="24"/>
          <w:szCs w:val="24"/>
        </w:rPr>
        <w:t xml:space="preserve"> </w:t>
      </w:r>
      <w:proofErr w:type="spellStart"/>
      <w:r w:rsidR="008677D9" w:rsidRPr="00040F20">
        <w:rPr>
          <w:rFonts w:ascii="Times New Roman" w:hAnsi="Times New Roman" w:cs="Times New Roman"/>
          <w:b w:val="0"/>
          <w:iCs/>
          <w:sz w:val="24"/>
          <w:szCs w:val="24"/>
        </w:rPr>
        <w:t>ашиглаж</w:t>
      </w:r>
      <w:proofErr w:type="spellEnd"/>
      <w:r w:rsidR="008677D9" w:rsidRPr="00040F20">
        <w:rPr>
          <w:rFonts w:ascii="Times New Roman" w:hAnsi="Times New Roman" w:cs="Times New Roman"/>
          <w:b w:val="0"/>
          <w:iCs/>
          <w:sz w:val="24"/>
          <w:szCs w:val="24"/>
        </w:rPr>
        <w:t xml:space="preserve"> </w:t>
      </w:r>
      <w:proofErr w:type="spellStart"/>
      <w:r w:rsidR="008677D9" w:rsidRPr="00040F20">
        <w:rPr>
          <w:rFonts w:ascii="Times New Roman" w:hAnsi="Times New Roman" w:cs="Times New Roman"/>
          <w:b w:val="0"/>
          <w:iCs/>
          <w:sz w:val="24"/>
          <w:szCs w:val="24"/>
        </w:rPr>
        <w:t>байгаа</w:t>
      </w:r>
      <w:proofErr w:type="spellEnd"/>
      <w:r w:rsidR="008677D9" w:rsidRPr="00040F20">
        <w:rPr>
          <w:rFonts w:ascii="Times New Roman" w:hAnsi="Times New Roman" w:cs="Times New Roman"/>
          <w:b w:val="0"/>
          <w:iCs/>
          <w:sz w:val="24"/>
          <w:szCs w:val="24"/>
        </w:rPr>
        <w:t xml:space="preserve"> </w:t>
      </w:r>
      <w:proofErr w:type="spellStart"/>
      <w:r w:rsidR="008677D9" w:rsidRPr="00040F20">
        <w:rPr>
          <w:rFonts w:ascii="Times New Roman" w:hAnsi="Times New Roman" w:cs="Times New Roman"/>
          <w:b w:val="0"/>
          <w:iCs/>
          <w:sz w:val="24"/>
          <w:szCs w:val="24"/>
        </w:rPr>
        <w:t>нягтлан</w:t>
      </w:r>
      <w:proofErr w:type="spellEnd"/>
      <w:r w:rsidR="008677D9" w:rsidRPr="00040F20">
        <w:rPr>
          <w:rFonts w:ascii="Times New Roman" w:hAnsi="Times New Roman" w:cs="Times New Roman"/>
          <w:b w:val="0"/>
          <w:iCs/>
          <w:sz w:val="24"/>
          <w:szCs w:val="24"/>
        </w:rPr>
        <w:t xml:space="preserve"> </w:t>
      </w:r>
      <w:proofErr w:type="spellStart"/>
      <w:r w:rsidR="008677D9" w:rsidRPr="00040F20">
        <w:rPr>
          <w:rFonts w:ascii="Times New Roman" w:hAnsi="Times New Roman" w:cs="Times New Roman"/>
          <w:b w:val="0"/>
          <w:iCs/>
          <w:sz w:val="24"/>
          <w:szCs w:val="24"/>
        </w:rPr>
        <w:t>бодох</w:t>
      </w:r>
      <w:proofErr w:type="spellEnd"/>
      <w:r w:rsidR="008677D9" w:rsidRPr="00040F20">
        <w:rPr>
          <w:rFonts w:ascii="Times New Roman" w:hAnsi="Times New Roman" w:cs="Times New Roman"/>
          <w:b w:val="0"/>
          <w:iCs/>
          <w:sz w:val="24"/>
          <w:szCs w:val="24"/>
        </w:rPr>
        <w:t xml:space="preserve"> </w:t>
      </w:r>
      <w:proofErr w:type="spellStart"/>
      <w:r w:rsidR="008677D9" w:rsidRPr="00040F20">
        <w:rPr>
          <w:rFonts w:ascii="Times New Roman" w:hAnsi="Times New Roman" w:cs="Times New Roman"/>
          <w:b w:val="0"/>
          <w:iCs/>
          <w:sz w:val="24"/>
          <w:szCs w:val="24"/>
        </w:rPr>
        <w:t>бүртгэлийн</w:t>
      </w:r>
      <w:proofErr w:type="spellEnd"/>
      <w:r w:rsidR="008677D9" w:rsidRPr="00040F20">
        <w:rPr>
          <w:rFonts w:ascii="Times New Roman" w:hAnsi="Times New Roman" w:cs="Times New Roman"/>
          <w:b w:val="0"/>
          <w:iCs/>
          <w:sz w:val="24"/>
          <w:szCs w:val="24"/>
        </w:rPr>
        <w:t xml:space="preserve"> </w:t>
      </w:r>
      <w:proofErr w:type="spellStart"/>
      <w:r w:rsidR="008677D9" w:rsidRPr="00040F20">
        <w:rPr>
          <w:rFonts w:ascii="Times New Roman" w:hAnsi="Times New Roman" w:cs="Times New Roman"/>
          <w:b w:val="0"/>
          <w:iCs/>
          <w:sz w:val="24"/>
          <w:szCs w:val="24"/>
        </w:rPr>
        <w:t>маягт</w:t>
      </w:r>
      <w:proofErr w:type="spellEnd"/>
      <w:r w:rsidR="008677D9" w:rsidRPr="00040F20">
        <w:rPr>
          <w:rFonts w:ascii="Times New Roman" w:hAnsi="Times New Roman" w:cs="Times New Roman"/>
          <w:b w:val="0"/>
          <w:iCs/>
          <w:sz w:val="24"/>
          <w:szCs w:val="24"/>
        </w:rPr>
        <w:t xml:space="preserve"> </w:t>
      </w:r>
      <w:proofErr w:type="spellStart"/>
      <w:r w:rsidR="008677D9" w:rsidRPr="00040F20">
        <w:rPr>
          <w:rFonts w:ascii="Times New Roman" w:hAnsi="Times New Roman" w:cs="Times New Roman"/>
          <w:b w:val="0"/>
          <w:iCs/>
          <w:sz w:val="24"/>
          <w:szCs w:val="24"/>
        </w:rPr>
        <w:t>юм</w:t>
      </w:r>
      <w:proofErr w:type="spellEnd"/>
      <w:r w:rsidR="008677D9" w:rsidRPr="00040F20">
        <w:rPr>
          <w:rFonts w:ascii="Times New Roman" w:hAnsi="Times New Roman" w:cs="Times New Roman"/>
          <w:b w:val="0"/>
          <w:iCs/>
          <w:sz w:val="24"/>
          <w:szCs w:val="24"/>
        </w:rPr>
        <w:t xml:space="preserve">. </w:t>
      </w:r>
      <w:r w:rsidR="003779DB" w:rsidRPr="00040F20">
        <w:rPr>
          <w:rFonts w:ascii="Times New Roman" w:hAnsi="Times New Roman" w:cs="Times New Roman"/>
          <w:b w:val="0"/>
          <w:sz w:val="24"/>
          <w:szCs w:val="24"/>
          <w:lang w:val="mn-MN"/>
        </w:rPr>
        <w:t xml:space="preserve">“Санхүүгийн нэгтгэсэн тайланд зориулсан ажлын хүснэгт” нь </w:t>
      </w:r>
      <w:proofErr w:type="spellStart"/>
      <w:r w:rsidR="008677D9" w:rsidRPr="00040F20">
        <w:rPr>
          <w:rFonts w:ascii="Times New Roman" w:hAnsi="Times New Roman" w:cs="Times New Roman"/>
          <w:b w:val="0"/>
          <w:iCs/>
          <w:sz w:val="24"/>
          <w:szCs w:val="24"/>
        </w:rPr>
        <w:t>зөвхөн</w:t>
      </w:r>
      <w:proofErr w:type="spellEnd"/>
      <w:r w:rsidR="008677D9" w:rsidRPr="00040F20">
        <w:rPr>
          <w:rFonts w:ascii="Times New Roman" w:hAnsi="Times New Roman" w:cs="Times New Roman"/>
          <w:b w:val="0"/>
          <w:iCs/>
          <w:sz w:val="24"/>
          <w:szCs w:val="24"/>
        </w:rPr>
        <w:t xml:space="preserve"> </w:t>
      </w:r>
      <w:r w:rsidR="000D10F7">
        <w:rPr>
          <w:rFonts w:ascii="Times New Roman" w:hAnsi="Times New Roman" w:cs="Times New Roman"/>
          <w:b w:val="0"/>
          <w:iCs/>
          <w:sz w:val="24"/>
          <w:szCs w:val="24"/>
          <w:lang w:val="mn-MN"/>
        </w:rPr>
        <w:t>н</w:t>
      </w:r>
      <w:r w:rsidR="00BA4F81" w:rsidRPr="00040F20">
        <w:rPr>
          <w:rFonts w:ascii="Times New Roman" w:hAnsi="Times New Roman" w:cs="Times New Roman"/>
          <w:b w:val="0"/>
          <w:iCs/>
          <w:sz w:val="24"/>
          <w:szCs w:val="24"/>
          <w:lang w:val="mn-MN"/>
        </w:rPr>
        <w:t xml:space="preserve">ийгмийн даатгалын </w:t>
      </w:r>
      <w:r w:rsidR="003779DB" w:rsidRPr="00040F20">
        <w:rPr>
          <w:rFonts w:ascii="Times New Roman" w:hAnsi="Times New Roman" w:cs="Times New Roman"/>
          <w:b w:val="0"/>
          <w:iCs/>
          <w:sz w:val="24"/>
          <w:szCs w:val="24"/>
          <w:lang w:val="mn-MN"/>
        </w:rPr>
        <w:t xml:space="preserve">төв </w:t>
      </w:r>
      <w:r w:rsidR="00BA4F81" w:rsidRPr="00040F20">
        <w:rPr>
          <w:rFonts w:ascii="Times New Roman" w:hAnsi="Times New Roman" w:cs="Times New Roman"/>
          <w:b w:val="0"/>
          <w:iCs/>
          <w:sz w:val="24"/>
          <w:szCs w:val="24"/>
          <w:lang w:val="mn-MN"/>
        </w:rPr>
        <w:t>байгууллагын</w:t>
      </w:r>
      <w:r w:rsidR="008677D9" w:rsidRPr="00040F20">
        <w:rPr>
          <w:rFonts w:ascii="Times New Roman" w:hAnsi="Times New Roman" w:cs="Times New Roman"/>
          <w:b w:val="0"/>
          <w:iCs/>
          <w:sz w:val="24"/>
          <w:szCs w:val="24"/>
        </w:rPr>
        <w:t xml:space="preserve"> </w:t>
      </w:r>
      <w:proofErr w:type="spellStart"/>
      <w:r w:rsidR="008677D9" w:rsidRPr="00040F20">
        <w:rPr>
          <w:rFonts w:ascii="Times New Roman" w:hAnsi="Times New Roman" w:cs="Times New Roman"/>
          <w:b w:val="0"/>
          <w:iCs/>
          <w:sz w:val="24"/>
          <w:szCs w:val="24"/>
        </w:rPr>
        <w:t>удирдлагын</w:t>
      </w:r>
      <w:proofErr w:type="spellEnd"/>
      <w:r w:rsidR="008677D9" w:rsidRPr="00040F20">
        <w:rPr>
          <w:rFonts w:ascii="Times New Roman" w:hAnsi="Times New Roman" w:cs="Times New Roman"/>
          <w:b w:val="0"/>
          <w:iCs/>
          <w:sz w:val="24"/>
          <w:szCs w:val="24"/>
        </w:rPr>
        <w:t xml:space="preserve"> </w:t>
      </w:r>
      <w:proofErr w:type="spellStart"/>
      <w:r w:rsidR="008677D9" w:rsidRPr="00040F20">
        <w:rPr>
          <w:rFonts w:ascii="Times New Roman" w:hAnsi="Times New Roman" w:cs="Times New Roman"/>
          <w:b w:val="0"/>
          <w:iCs/>
          <w:sz w:val="24"/>
          <w:szCs w:val="24"/>
        </w:rPr>
        <w:t>хэрэгцээнд</w:t>
      </w:r>
      <w:proofErr w:type="spellEnd"/>
      <w:r w:rsidR="008677D9" w:rsidRPr="00040F20">
        <w:rPr>
          <w:rFonts w:ascii="Times New Roman" w:hAnsi="Times New Roman" w:cs="Times New Roman"/>
          <w:b w:val="0"/>
          <w:iCs/>
          <w:sz w:val="24"/>
          <w:szCs w:val="24"/>
        </w:rPr>
        <w:t xml:space="preserve"> </w:t>
      </w:r>
      <w:proofErr w:type="spellStart"/>
      <w:r w:rsidR="008677D9" w:rsidRPr="00040F20">
        <w:rPr>
          <w:rFonts w:ascii="Times New Roman" w:hAnsi="Times New Roman" w:cs="Times New Roman"/>
          <w:b w:val="0"/>
          <w:iCs/>
          <w:sz w:val="24"/>
          <w:szCs w:val="24"/>
        </w:rPr>
        <w:t>ашиглагдана</w:t>
      </w:r>
      <w:proofErr w:type="spellEnd"/>
      <w:r w:rsidR="008677D9" w:rsidRPr="00040F20">
        <w:rPr>
          <w:rFonts w:ascii="Times New Roman" w:hAnsi="Times New Roman" w:cs="Times New Roman"/>
          <w:b w:val="0"/>
          <w:iCs/>
          <w:sz w:val="24"/>
          <w:szCs w:val="24"/>
        </w:rPr>
        <w:t xml:space="preserve">.  </w:t>
      </w:r>
    </w:p>
    <w:p w14:paraId="25EA4CC1" w14:textId="77777777" w:rsidR="00534F20" w:rsidRPr="00040F20" w:rsidRDefault="00534F20" w:rsidP="00534F20">
      <w:pPr>
        <w:pStyle w:val="ListParagraph"/>
        <w:rPr>
          <w:rFonts w:ascii="Times New Roman" w:hAnsi="Times New Roman" w:cs="Times New Roman"/>
          <w:b w:val="0"/>
          <w:bCs w:val="0"/>
          <w:iCs/>
          <w:sz w:val="24"/>
          <w:szCs w:val="24"/>
        </w:rPr>
      </w:pPr>
    </w:p>
    <w:p w14:paraId="288F60AE" w14:textId="77777777" w:rsidR="008677D9" w:rsidRPr="00040F20" w:rsidRDefault="008677D9" w:rsidP="007B5F52">
      <w:pPr>
        <w:widowControl/>
        <w:numPr>
          <w:ilvl w:val="1"/>
          <w:numId w:val="40"/>
        </w:numPr>
        <w:autoSpaceDE/>
        <w:autoSpaceDN/>
        <w:adjustRightInd/>
        <w:ind w:left="720" w:hanging="720"/>
        <w:jc w:val="both"/>
        <w:rPr>
          <w:rFonts w:ascii="Times New Roman" w:hAnsi="Times New Roman" w:cs="Times New Roman"/>
          <w:b w:val="0"/>
          <w:bCs w:val="0"/>
          <w:iCs/>
          <w:sz w:val="24"/>
          <w:szCs w:val="24"/>
        </w:rPr>
      </w:pPr>
      <w:proofErr w:type="spellStart"/>
      <w:r w:rsidRPr="00040F20">
        <w:rPr>
          <w:rFonts w:ascii="Times New Roman" w:hAnsi="Times New Roman" w:cs="Times New Roman"/>
          <w:b w:val="0"/>
          <w:iCs/>
          <w:sz w:val="24"/>
          <w:szCs w:val="24"/>
        </w:rPr>
        <w:t>Устгах</w:t>
      </w:r>
      <w:proofErr w:type="spellEnd"/>
      <w:r w:rsidRPr="00040F20">
        <w:rPr>
          <w:rFonts w:ascii="Times New Roman" w:hAnsi="Times New Roman" w:cs="Times New Roman"/>
          <w:b w:val="0"/>
          <w:iCs/>
          <w:sz w:val="24"/>
          <w:szCs w:val="24"/>
        </w:rPr>
        <w:t xml:space="preserve"> </w:t>
      </w:r>
      <w:proofErr w:type="spellStart"/>
      <w:r w:rsidRPr="00040F20">
        <w:rPr>
          <w:rFonts w:ascii="Times New Roman" w:hAnsi="Times New Roman" w:cs="Times New Roman"/>
          <w:b w:val="0"/>
          <w:iCs/>
          <w:sz w:val="24"/>
          <w:szCs w:val="24"/>
        </w:rPr>
        <w:t>бичилт</w:t>
      </w:r>
      <w:proofErr w:type="spellEnd"/>
      <w:r w:rsidRPr="00040F20">
        <w:rPr>
          <w:rFonts w:ascii="Times New Roman" w:hAnsi="Times New Roman" w:cs="Times New Roman"/>
          <w:b w:val="0"/>
          <w:iCs/>
          <w:sz w:val="24"/>
          <w:szCs w:val="24"/>
        </w:rPr>
        <w:t>:</w:t>
      </w:r>
      <w:r w:rsidRPr="00040F20">
        <w:rPr>
          <w:rFonts w:ascii="Times New Roman" w:hAnsi="Times New Roman" w:cs="Times New Roman"/>
          <w:b w:val="0"/>
          <w:iCs/>
          <w:sz w:val="24"/>
          <w:szCs w:val="24"/>
          <w:lang w:val="mn-MN"/>
        </w:rPr>
        <w:t xml:space="preserve"> </w:t>
      </w:r>
      <w:r w:rsidR="00E1446A" w:rsidRPr="00040F20">
        <w:rPr>
          <w:rFonts w:ascii="Times New Roman" w:hAnsi="Times New Roman" w:cs="Times New Roman"/>
          <w:b w:val="0"/>
          <w:iCs/>
          <w:sz w:val="24"/>
          <w:szCs w:val="24"/>
        </w:rPr>
        <w:t>“</w:t>
      </w:r>
      <w:proofErr w:type="spellStart"/>
      <w:r w:rsidR="00E1446A" w:rsidRPr="00040F20">
        <w:rPr>
          <w:rFonts w:ascii="Times New Roman" w:hAnsi="Times New Roman" w:cs="Times New Roman"/>
          <w:b w:val="0"/>
          <w:iCs/>
          <w:sz w:val="24"/>
          <w:szCs w:val="24"/>
        </w:rPr>
        <w:t>Нэгтгэсэн</w:t>
      </w:r>
      <w:proofErr w:type="spellEnd"/>
      <w:r w:rsidR="00E1446A" w:rsidRPr="00040F20">
        <w:rPr>
          <w:rFonts w:ascii="Times New Roman" w:hAnsi="Times New Roman" w:cs="Times New Roman"/>
          <w:b w:val="0"/>
          <w:iCs/>
          <w:sz w:val="24"/>
          <w:szCs w:val="24"/>
        </w:rPr>
        <w:t xml:space="preserve"> </w:t>
      </w:r>
      <w:proofErr w:type="spellStart"/>
      <w:r w:rsidR="00E1446A" w:rsidRPr="00040F20">
        <w:rPr>
          <w:rFonts w:ascii="Times New Roman" w:hAnsi="Times New Roman" w:cs="Times New Roman"/>
          <w:b w:val="0"/>
          <w:iCs/>
          <w:sz w:val="24"/>
          <w:szCs w:val="24"/>
        </w:rPr>
        <w:t>санхүүгийн</w:t>
      </w:r>
      <w:proofErr w:type="spellEnd"/>
      <w:r w:rsidR="00E1446A" w:rsidRPr="00040F20">
        <w:rPr>
          <w:rFonts w:ascii="Times New Roman" w:hAnsi="Times New Roman" w:cs="Times New Roman"/>
          <w:b w:val="0"/>
          <w:iCs/>
          <w:sz w:val="24"/>
          <w:szCs w:val="24"/>
        </w:rPr>
        <w:t xml:space="preserve"> </w:t>
      </w:r>
      <w:proofErr w:type="spellStart"/>
      <w:r w:rsidR="00E1446A" w:rsidRPr="00040F20">
        <w:rPr>
          <w:rFonts w:ascii="Times New Roman" w:hAnsi="Times New Roman" w:cs="Times New Roman"/>
          <w:b w:val="0"/>
          <w:iCs/>
          <w:sz w:val="24"/>
          <w:szCs w:val="24"/>
        </w:rPr>
        <w:t>тайлан</w:t>
      </w:r>
      <w:proofErr w:type="spellEnd"/>
      <w:r w:rsidR="00E1446A" w:rsidRPr="00040F20">
        <w:rPr>
          <w:rFonts w:ascii="Times New Roman" w:hAnsi="Times New Roman" w:cs="Times New Roman"/>
          <w:b w:val="0"/>
          <w:iCs/>
          <w:sz w:val="24"/>
          <w:szCs w:val="24"/>
        </w:rPr>
        <w:t>”-</w:t>
      </w:r>
      <w:proofErr w:type="spellStart"/>
      <w:r w:rsidR="00E1446A" w:rsidRPr="00040F20">
        <w:rPr>
          <w:rFonts w:ascii="Times New Roman" w:hAnsi="Times New Roman" w:cs="Times New Roman"/>
          <w:b w:val="0"/>
          <w:iCs/>
          <w:sz w:val="24"/>
          <w:szCs w:val="24"/>
        </w:rPr>
        <w:t>гийн</w:t>
      </w:r>
      <w:proofErr w:type="spellEnd"/>
      <w:r w:rsidR="00E1446A" w:rsidRPr="00040F20">
        <w:rPr>
          <w:rFonts w:ascii="Times New Roman" w:hAnsi="Times New Roman" w:cs="Times New Roman"/>
          <w:b w:val="0"/>
          <w:iCs/>
          <w:sz w:val="24"/>
          <w:szCs w:val="24"/>
        </w:rPr>
        <w:t xml:space="preserve"> </w:t>
      </w:r>
      <w:proofErr w:type="spellStart"/>
      <w:r w:rsidR="00E1446A" w:rsidRPr="00040F20">
        <w:rPr>
          <w:rFonts w:ascii="Times New Roman" w:hAnsi="Times New Roman" w:cs="Times New Roman"/>
          <w:b w:val="0"/>
          <w:iCs/>
          <w:sz w:val="24"/>
          <w:szCs w:val="24"/>
        </w:rPr>
        <w:t>зорилгоор</w:t>
      </w:r>
      <w:proofErr w:type="spellEnd"/>
      <w:r w:rsidR="00E1446A" w:rsidRPr="00040F20">
        <w:rPr>
          <w:rFonts w:ascii="Times New Roman" w:hAnsi="Times New Roman" w:cs="Times New Roman"/>
          <w:b w:val="0"/>
          <w:iCs/>
          <w:sz w:val="24"/>
          <w:szCs w:val="24"/>
          <w:lang w:val="mn-MN"/>
        </w:rPr>
        <w:t xml:space="preserve"> </w:t>
      </w:r>
      <w:r w:rsidR="000D10F7">
        <w:rPr>
          <w:rFonts w:ascii="Times New Roman" w:hAnsi="Times New Roman" w:cs="Times New Roman"/>
          <w:b w:val="0"/>
          <w:iCs/>
          <w:sz w:val="24"/>
          <w:szCs w:val="24"/>
          <w:lang w:val="mn-MN"/>
        </w:rPr>
        <w:t>н</w:t>
      </w:r>
      <w:r w:rsidR="003779DB" w:rsidRPr="00040F20">
        <w:rPr>
          <w:rFonts w:ascii="Times New Roman" w:hAnsi="Times New Roman" w:cs="Times New Roman"/>
          <w:b w:val="0"/>
          <w:iCs/>
          <w:sz w:val="24"/>
          <w:szCs w:val="24"/>
          <w:lang w:val="mn-MN"/>
        </w:rPr>
        <w:t>ийгмийн даатгалын төв байгууллага</w:t>
      </w:r>
      <w:r w:rsidRPr="00040F20">
        <w:rPr>
          <w:rFonts w:ascii="Times New Roman" w:hAnsi="Times New Roman" w:cs="Times New Roman"/>
          <w:b w:val="0"/>
          <w:iCs/>
          <w:sz w:val="24"/>
          <w:szCs w:val="24"/>
          <w:lang w:val="mn-MN"/>
        </w:rPr>
        <w:t xml:space="preserve"> </w:t>
      </w:r>
      <w:proofErr w:type="spellStart"/>
      <w:r w:rsidRPr="00040F20">
        <w:rPr>
          <w:rFonts w:ascii="Times New Roman" w:hAnsi="Times New Roman" w:cs="Times New Roman"/>
          <w:b w:val="0"/>
          <w:iCs/>
          <w:sz w:val="24"/>
          <w:szCs w:val="24"/>
        </w:rPr>
        <w:t>болон</w:t>
      </w:r>
      <w:proofErr w:type="spellEnd"/>
      <w:r w:rsidRPr="00040F20">
        <w:rPr>
          <w:rFonts w:ascii="Times New Roman" w:hAnsi="Times New Roman" w:cs="Times New Roman"/>
          <w:b w:val="0"/>
          <w:iCs/>
          <w:sz w:val="24"/>
          <w:szCs w:val="24"/>
        </w:rPr>
        <w:t xml:space="preserve"> </w:t>
      </w:r>
      <w:r w:rsidRPr="00040F20">
        <w:rPr>
          <w:rFonts w:ascii="Times New Roman" w:hAnsi="Times New Roman" w:cs="Times New Roman"/>
          <w:b w:val="0"/>
          <w:iCs/>
          <w:sz w:val="24"/>
          <w:szCs w:val="24"/>
          <w:lang w:val="mn-MN"/>
        </w:rPr>
        <w:t xml:space="preserve">аймаг, </w:t>
      </w:r>
      <w:r w:rsidR="003779DB" w:rsidRPr="00040F20">
        <w:rPr>
          <w:rFonts w:ascii="Times New Roman" w:hAnsi="Times New Roman" w:cs="Times New Roman"/>
          <w:b w:val="0"/>
          <w:iCs/>
          <w:sz w:val="24"/>
          <w:szCs w:val="24"/>
          <w:lang w:val="mn-MN"/>
        </w:rPr>
        <w:t xml:space="preserve">нийслэл, </w:t>
      </w:r>
      <w:r w:rsidRPr="00040F20">
        <w:rPr>
          <w:rFonts w:ascii="Times New Roman" w:hAnsi="Times New Roman" w:cs="Times New Roman"/>
          <w:b w:val="0"/>
          <w:iCs/>
          <w:sz w:val="24"/>
          <w:szCs w:val="24"/>
          <w:lang w:val="mn-MN"/>
        </w:rPr>
        <w:t>дүүр</w:t>
      </w:r>
      <w:r w:rsidR="00AD3BF4">
        <w:rPr>
          <w:rFonts w:ascii="Times New Roman" w:hAnsi="Times New Roman" w:cs="Times New Roman"/>
          <w:b w:val="0"/>
          <w:iCs/>
          <w:sz w:val="24"/>
          <w:szCs w:val="24"/>
          <w:lang w:val="mn-MN"/>
        </w:rPr>
        <w:t>гийн нийгмийн даатгалын хэлтс</w:t>
      </w:r>
      <w:r w:rsidRPr="00040F20">
        <w:rPr>
          <w:rFonts w:ascii="Times New Roman" w:hAnsi="Times New Roman" w:cs="Times New Roman"/>
          <w:b w:val="0"/>
          <w:iCs/>
          <w:sz w:val="24"/>
          <w:szCs w:val="24"/>
          <w:lang w:val="mn-MN"/>
        </w:rPr>
        <w:t xml:space="preserve">ийн </w:t>
      </w:r>
      <w:r w:rsidR="003779DB" w:rsidRPr="00040F20">
        <w:rPr>
          <w:rFonts w:ascii="Times New Roman" w:hAnsi="Times New Roman" w:cs="Times New Roman"/>
          <w:b w:val="0"/>
          <w:iCs/>
          <w:sz w:val="24"/>
          <w:szCs w:val="24"/>
          <w:lang w:val="mn-MN"/>
        </w:rPr>
        <w:t xml:space="preserve">хооронд </w:t>
      </w:r>
      <w:r w:rsidR="00E1446A" w:rsidRPr="00040F20">
        <w:rPr>
          <w:rFonts w:ascii="Times New Roman" w:hAnsi="Times New Roman" w:cs="Times New Roman"/>
          <w:b w:val="0"/>
          <w:iCs/>
          <w:sz w:val="24"/>
          <w:szCs w:val="24"/>
          <w:lang w:val="mn-MN"/>
        </w:rPr>
        <w:t xml:space="preserve">гарсан давхардсан ажил гүйлгээ, хоорондын </w:t>
      </w:r>
      <w:proofErr w:type="spellStart"/>
      <w:r w:rsidR="00BA1291" w:rsidRPr="00040F20">
        <w:rPr>
          <w:rFonts w:ascii="Times New Roman" w:hAnsi="Times New Roman" w:cs="Times New Roman"/>
          <w:b w:val="0"/>
          <w:iCs/>
          <w:sz w:val="24"/>
          <w:szCs w:val="24"/>
        </w:rPr>
        <w:t>өглөг</w:t>
      </w:r>
      <w:proofErr w:type="spellEnd"/>
      <w:r w:rsidRPr="00040F20">
        <w:rPr>
          <w:rFonts w:ascii="Times New Roman" w:hAnsi="Times New Roman" w:cs="Times New Roman"/>
          <w:b w:val="0"/>
          <w:iCs/>
          <w:sz w:val="24"/>
          <w:szCs w:val="24"/>
        </w:rPr>
        <w:t xml:space="preserve">, </w:t>
      </w:r>
      <w:proofErr w:type="spellStart"/>
      <w:r w:rsidRPr="00040F20">
        <w:rPr>
          <w:rFonts w:ascii="Times New Roman" w:hAnsi="Times New Roman" w:cs="Times New Roman"/>
          <w:b w:val="0"/>
          <w:iCs/>
          <w:sz w:val="24"/>
          <w:szCs w:val="24"/>
        </w:rPr>
        <w:t>авлага</w:t>
      </w:r>
      <w:proofErr w:type="spellEnd"/>
      <w:r w:rsidR="003779DB" w:rsidRPr="00040F20">
        <w:rPr>
          <w:rFonts w:ascii="Times New Roman" w:hAnsi="Times New Roman" w:cs="Times New Roman"/>
          <w:b w:val="0"/>
          <w:iCs/>
          <w:sz w:val="24"/>
          <w:szCs w:val="24"/>
          <w:lang w:val="mn-MN"/>
        </w:rPr>
        <w:t>, дотоод</w:t>
      </w:r>
      <w:r w:rsidR="00E1446A" w:rsidRPr="00040F20">
        <w:rPr>
          <w:rFonts w:ascii="Times New Roman" w:hAnsi="Times New Roman" w:cs="Times New Roman"/>
          <w:b w:val="0"/>
          <w:iCs/>
          <w:sz w:val="24"/>
          <w:szCs w:val="24"/>
          <w:lang w:val="mn-MN"/>
        </w:rPr>
        <w:t xml:space="preserve"> </w:t>
      </w:r>
      <w:r w:rsidR="003779DB" w:rsidRPr="00040F20">
        <w:rPr>
          <w:rFonts w:ascii="Times New Roman" w:hAnsi="Times New Roman" w:cs="Times New Roman"/>
          <w:b w:val="0"/>
          <w:iCs/>
          <w:sz w:val="24"/>
          <w:szCs w:val="24"/>
          <w:lang w:val="mn-MN"/>
        </w:rPr>
        <w:t>ажил гүйлгээ</w:t>
      </w:r>
      <w:r w:rsidR="00E1446A" w:rsidRPr="00040F20">
        <w:rPr>
          <w:rFonts w:ascii="Times New Roman" w:hAnsi="Times New Roman" w:cs="Times New Roman"/>
          <w:b w:val="0"/>
          <w:iCs/>
          <w:sz w:val="24"/>
          <w:szCs w:val="24"/>
          <w:lang w:val="mn-MN"/>
        </w:rPr>
        <w:t xml:space="preserve">тэй холбогдон үүссэн </w:t>
      </w:r>
      <w:r w:rsidR="003779DB" w:rsidRPr="00040F20">
        <w:rPr>
          <w:rFonts w:ascii="Times New Roman" w:hAnsi="Times New Roman" w:cs="Times New Roman"/>
          <w:b w:val="0"/>
          <w:iCs/>
          <w:sz w:val="24"/>
          <w:szCs w:val="24"/>
          <w:lang w:val="mn-MN"/>
        </w:rPr>
        <w:t xml:space="preserve">орлого, зардал </w:t>
      </w:r>
      <w:proofErr w:type="spellStart"/>
      <w:r w:rsidRPr="00040F20">
        <w:rPr>
          <w:rFonts w:ascii="Times New Roman" w:hAnsi="Times New Roman" w:cs="Times New Roman"/>
          <w:b w:val="0"/>
          <w:iCs/>
          <w:sz w:val="24"/>
          <w:szCs w:val="24"/>
        </w:rPr>
        <w:t>зэргийг</w:t>
      </w:r>
      <w:proofErr w:type="spellEnd"/>
      <w:r w:rsidRPr="00040F20">
        <w:rPr>
          <w:rFonts w:ascii="Times New Roman" w:hAnsi="Times New Roman" w:cs="Times New Roman"/>
          <w:b w:val="0"/>
          <w:iCs/>
          <w:sz w:val="24"/>
          <w:szCs w:val="24"/>
        </w:rPr>
        <w:t xml:space="preserve"> </w:t>
      </w:r>
      <w:r w:rsidR="00E1446A" w:rsidRPr="00040F20">
        <w:rPr>
          <w:rFonts w:ascii="Times New Roman" w:hAnsi="Times New Roman" w:cs="Times New Roman"/>
          <w:b w:val="0"/>
          <w:iCs/>
          <w:sz w:val="24"/>
          <w:szCs w:val="24"/>
          <w:lang w:val="mn-MN"/>
        </w:rPr>
        <w:t xml:space="preserve">харгалзуулан устгах зорилгоор хийгдэж буй бичилт юм. </w:t>
      </w:r>
    </w:p>
    <w:p w14:paraId="1F7CC183" w14:textId="77777777" w:rsidR="003779DB" w:rsidRPr="00040F20" w:rsidRDefault="003779DB" w:rsidP="00534F20">
      <w:pPr>
        <w:ind w:left="360"/>
        <w:jc w:val="both"/>
        <w:rPr>
          <w:rFonts w:ascii="Times New Roman" w:hAnsi="Times New Roman" w:cs="Times New Roman"/>
          <w:b w:val="0"/>
          <w:bCs w:val="0"/>
          <w:iCs/>
          <w:sz w:val="24"/>
          <w:szCs w:val="24"/>
        </w:rPr>
      </w:pPr>
    </w:p>
    <w:p w14:paraId="10189150" w14:textId="77777777" w:rsidR="00A41E16" w:rsidRPr="00040F20" w:rsidRDefault="00A41E16" w:rsidP="007B5F52">
      <w:pPr>
        <w:widowControl/>
        <w:numPr>
          <w:ilvl w:val="0"/>
          <w:numId w:val="40"/>
        </w:numPr>
        <w:autoSpaceDE/>
        <w:autoSpaceDN/>
        <w:adjustRightInd/>
        <w:jc w:val="both"/>
        <w:rPr>
          <w:rFonts w:ascii="Times New Roman" w:hAnsi="Times New Roman" w:cs="Times New Roman"/>
          <w:b w:val="0"/>
          <w:bCs w:val="0"/>
          <w:iCs/>
          <w:sz w:val="24"/>
          <w:szCs w:val="24"/>
        </w:rPr>
      </w:pPr>
      <w:r w:rsidRPr="00040F20">
        <w:rPr>
          <w:rFonts w:ascii="Times New Roman" w:hAnsi="Times New Roman" w:cs="Times New Roman"/>
          <w:b w:val="0"/>
          <w:iCs/>
          <w:sz w:val="24"/>
          <w:szCs w:val="24"/>
          <w:lang w:val="mn-MN"/>
        </w:rPr>
        <w:t xml:space="preserve">Төв байгууллага </w:t>
      </w:r>
      <w:proofErr w:type="spellStart"/>
      <w:r w:rsidRPr="00040F20">
        <w:rPr>
          <w:rFonts w:ascii="Times New Roman" w:hAnsi="Times New Roman" w:cs="Times New Roman"/>
          <w:b w:val="0"/>
          <w:iCs/>
          <w:sz w:val="24"/>
          <w:szCs w:val="24"/>
        </w:rPr>
        <w:t>болон</w:t>
      </w:r>
      <w:proofErr w:type="spellEnd"/>
      <w:r w:rsidRPr="00040F20">
        <w:rPr>
          <w:rFonts w:ascii="Times New Roman" w:hAnsi="Times New Roman" w:cs="Times New Roman"/>
          <w:b w:val="0"/>
          <w:iCs/>
          <w:sz w:val="24"/>
          <w:szCs w:val="24"/>
        </w:rPr>
        <w:t xml:space="preserve"> </w:t>
      </w:r>
      <w:r w:rsidRPr="00040F20">
        <w:rPr>
          <w:rFonts w:ascii="Times New Roman" w:hAnsi="Times New Roman" w:cs="Times New Roman"/>
          <w:b w:val="0"/>
          <w:iCs/>
          <w:sz w:val="24"/>
          <w:szCs w:val="24"/>
          <w:lang w:val="mn-MN"/>
        </w:rPr>
        <w:t xml:space="preserve">хэлтсийн </w:t>
      </w:r>
      <w:proofErr w:type="spellStart"/>
      <w:r w:rsidRPr="00040F20">
        <w:rPr>
          <w:rFonts w:ascii="Times New Roman" w:hAnsi="Times New Roman" w:cs="Times New Roman"/>
          <w:b w:val="0"/>
          <w:iCs/>
          <w:sz w:val="24"/>
          <w:szCs w:val="24"/>
        </w:rPr>
        <w:t>хооронд</w:t>
      </w:r>
      <w:proofErr w:type="spellEnd"/>
      <w:r w:rsidRPr="00040F20">
        <w:rPr>
          <w:rFonts w:ascii="Times New Roman" w:hAnsi="Times New Roman" w:cs="Times New Roman"/>
          <w:b w:val="0"/>
          <w:iCs/>
          <w:sz w:val="24"/>
          <w:szCs w:val="24"/>
        </w:rPr>
        <w:t xml:space="preserve"> </w:t>
      </w:r>
      <w:proofErr w:type="spellStart"/>
      <w:r w:rsidRPr="00040F20">
        <w:rPr>
          <w:rFonts w:ascii="Times New Roman" w:hAnsi="Times New Roman" w:cs="Times New Roman"/>
          <w:b w:val="0"/>
          <w:iCs/>
          <w:sz w:val="24"/>
          <w:szCs w:val="24"/>
        </w:rPr>
        <w:t>гарсан</w:t>
      </w:r>
      <w:proofErr w:type="spellEnd"/>
      <w:r w:rsidRPr="00040F20">
        <w:rPr>
          <w:rFonts w:ascii="Times New Roman" w:hAnsi="Times New Roman" w:cs="Times New Roman"/>
          <w:b w:val="0"/>
          <w:iCs/>
          <w:sz w:val="24"/>
          <w:szCs w:val="24"/>
        </w:rPr>
        <w:t xml:space="preserve"> </w:t>
      </w:r>
      <w:proofErr w:type="spellStart"/>
      <w:r w:rsidRPr="00040F20">
        <w:rPr>
          <w:rFonts w:ascii="Times New Roman" w:hAnsi="Times New Roman" w:cs="Times New Roman"/>
          <w:b w:val="0"/>
          <w:iCs/>
          <w:sz w:val="24"/>
          <w:szCs w:val="24"/>
        </w:rPr>
        <w:t>ажил</w:t>
      </w:r>
      <w:proofErr w:type="spellEnd"/>
      <w:r w:rsidRPr="00040F20">
        <w:rPr>
          <w:rFonts w:ascii="Times New Roman" w:hAnsi="Times New Roman" w:cs="Times New Roman"/>
          <w:b w:val="0"/>
          <w:iCs/>
          <w:sz w:val="24"/>
          <w:szCs w:val="24"/>
        </w:rPr>
        <w:t xml:space="preserve"> </w:t>
      </w:r>
      <w:proofErr w:type="spellStart"/>
      <w:r w:rsidRPr="00040F20">
        <w:rPr>
          <w:rFonts w:ascii="Times New Roman" w:hAnsi="Times New Roman" w:cs="Times New Roman"/>
          <w:b w:val="0"/>
          <w:iCs/>
          <w:sz w:val="24"/>
          <w:szCs w:val="24"/>
        </w:rPr>
        <w:t>гүйлгээ</w:t>
      </w:r>
      <w:proofErr w:type="spellEnd"/>
    </w:p>
    <w:p w14:paraId="198B71EC" w14:textId="77777777" w:rsidR="00A41E16" w:rsidRPr="00037B45" w:rsidRDefault="00A41E16" w:rsidP="00A41E16">
      <w:pPr>
        <w:widowControl/>
        <w:autoSpaceDE/>
        <w:autoSpaceDN/>
        <w:adjustRightInd/>
        <w:ind w:left="360"/>
        <w:jc w:val="both"/>
        <w:rPr>
          <w:rFonts w:ascii="Times New Roman" w:hAnsi="Times New Roman" w:cs="Times New Roman"/>
          <w:bCs w:val="0"/>
          <w:i/>
          <w:iCs/>
          <w:sz w:val="24"/>
          <w:szCs w:val="24"/>
          <w:u w:val="single"/>
        </w:rPr>
      </w:pPr>
    </w:p>
    <w:p w14:paraId="159E25A2" w14:textId="77777777" w:rsidR="00A41E16" w:rsidRPr="00037B45" w:rsidRDefault="00A41E16" w:rsidP="007B5F52">
      <w:pPr>
        <w:widowControl/>
        <w:numPr>
          <w:ilvl w:val="1"/>
          <w:numId w:val="40"/>
        </w:numPr>
        <w:autoSpaceDE/>
        <w:autoSpaceDN/>
        <w:adjustRightInd/>
        <w:ind w:left="720" w:hanging="720"/>
        <w:jc w:val="both"/>
        <w:rPr>
          <w:rFonts w:ascii="Times New Roman" w:hAnsi="Times New Roman" w:cs="Times New Roman"/>
          <w:bCs w:val="0"/>
          <w:i/>
          <w:iCs/>
          <w:sz w:val="24"/>
          <w:szCs w:val="24"/>
          <w:u w:val="single"/>
        </w:rPr>
      </w:pPr>
      <w:r w:rsidRPr="00037B45">
        <w:rPr>
          <w:rFonts w:ascii="Times New Roman" w:hAnsi="Times New Roman" w:cs="Times New Roman"/>
          <w:b w:val="0"/>
          <w:iCs/>
          <w:sz w:val="24"/>
          <w:szCs w:val="24"/>
          <w:lang w:val="mn-MN"/>
        </w:rPr>
        <w:t xml:space="preserve">Нийгмийн даатгалын төв байгууллага </w:t>
      </w:r>
      <w:proofErr w:type="spellStart"/>
      <w:r w:rsidRPr="00037B45">
        <w:rPr>
          <w:rFonts w:ascii="Times New Roman" w:hAnsi="Times New Roman" w:cs="Times New Roman"/>
          <w:b w:val="0"/>
          <w:iCs/>
          <w:sz w:val="24"/>
          <w:szCs w:val="24"/>
        </w:rPr>
        <w:t>болон</w:t>
      </w:r>
      <w:proofErr w:type="spellEnd"/>
      <w:r w:rsidRPr="00037B45">
        <w:rPr>
          <w:rFonts w:ascii="Times New Roman" w:hAnsi="Times New Roman" w:cs="Times New Roman"/>
          <w:b w:val="0"/>
          <w:iCs/>
          <w:sz w:val="24"/>
          <w:szCs w:val="24"/>
        </w:rPr>
        <w:t xml:space="preserve"> </w:t>
      </w:r>
      <w:r w:rsidRPr="00037B45">
        <w:rPr>
          <w:rFonts w:ascii="Times New Roman" w:hAnsi="Times New Roman" w:cs="Times New Roman"/>
          <w:b w:val="0"/>
          <w:iCs/>
          <w:sz w:val="24"/>
          <w:szCs w:val="24"/>
          <w:lang w:val="mn-MN"/>
        </w:rPr>
        <w:t xml:space="preserve">аймаг, нийслэл, дүүргийн нийгмийн даатгалын хэлтсийн </w:t>
      </w:r>
      <w:proofErr w:type="spellStart"/>
      <w:r w:rsidRPr="00037B45">
        <w:rPr>
          <w:rFonts w:ascii="Times New Roman" w:hAnsi="Times New Roman" w:cs="Times New Roman"/>
          <w:b w:val="0"/>
          <w:iCs/>
          <w:sz w:val="24"/>
          <w:szCs w:val="24"/>
        </w:rPr>
        <w:t>хооронд</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гарсан</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ажил</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гүйлгээг</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бүртгэлд</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тусгахад</w:t>
      </w:r>
      <w:proofErr w:type="spellEnd"/>
      <w:r w:rsidRPr="00037B45">
        <w:rPr>
          <w:rFonts w:ascii="Times New Roman" w:hAnsi="Times New Roman" w:cs="Times New Roman"/>
          <w:b w:val="0"/>
          <w:iCs/>
          <w:sz w:val="24"/>
          <w:szCs w:val="24"/>
          <w:lang w:val="mn-MN"/>
        </w:rPr>
        <w:t xml:space="preserve"> тэнцүү шинж чанарт дансуудыг ашиглана.</w:t>
      </w:r>
    </w:p>
    <w:p w14:paraId="6F16627C" w14:textId="77777777" w:rsidR="00A41E16" w:rsidRPr="00037B45" w:rsidRDefault="00A41E16" w:rsidP="00A41E16">
      <w:pPr>
        <w:widowControl/>
        <w:autoSpaceDE/>
        <w:autoSpaceDN/>
        <w:adjustRightInd/>
        <w:ind w:left="720"/>
        <w:jc w:val="both"/>
        <w:rPr>
          <w:rFonts w:ascii="Times New Roman" w:hAnsi="Times New Roman" w:cs="Times New Roman"/>
          <w:bCs w:val="0"/>
          <w:i/>
          <w:iCs/>
          <w:sz w:val="24"/>
          <w:szCs w:val="24"/>
          <w:u w:val="single"/>
        </w:rPr>
      </w:pPr>
    </w:p>
    <w:p w14:paraId="48CD1673" w14:textId="77777777" w:rsidR="00A41E16" w:rsidRPr="00037B45" w:rsidRDefault="00A41E16" w:rsidP="007B5F52">
      <w:pPr>
        <w:widowControl/>
        <w:numPr>
          <w:ilvl w:val="1"/>
          <w:numId w:val="40"/>
        </w:numPr>
        <w:autoSpaceDE/>
        <w:autoSpaceDN/>
        <w:adjustRightInd/>
        <w:ind w:left="720" w:hanging="720"/>
        <w:jc w:val="both"/>
        <w:rPr>
          <w:rFonts w:ascii="Times New Roman" w:hAnsi="Times New Roman" w:cs="Times New Roman"/>
          <w:bCs w:val="0"/>
          <w:i/>
          <w:iCs/>
          <w:sz w:val="24"/>
          <w:szCs w:val="24"/>
          <w:u w:val="single"/>
        </w:rPr>
      </w:pPr>
      <w:r w:rsidRPr="00037B45">
        <w:rPr>
          <w:rFonts w:ascii="Times New Roman" w:hAnsi="Times New Roman" w:cs="Times New Roman"/>
          <w:b w:val="0"/>
          <w:iCs/>
          <w:sz w:val="24"/>
          <w:szCs w:val="24"/>
          <w:lang w:val="mn-MN"/>
        </w:rPr>
        <w:t xml:space="preserve">Тэнцүү шинж чанарт данс </w:t>
      </w:r>
      <w:r w:rsidRPr="004F6F57">
        <w:rPr>
          <w:rFonts w:ascii="Times New Roman" w:hAnsi="Times New Roman" w:cs="Times New Roman"/>
          <w:b w:val="0"/>
          <w:iCs/>
          <w:sz w:val="24"/>
          <w:szCs w:val="24"/>
          <w:lang w:val="mn-MN"/>
        </w:rPr>
        <w:t>нь “</w:t>
      </w:r>
      <w:r w:rsidR="00FE151C">
        <w:rPr>
          <w:rFonts w:ascii="Times New Roman" w:hAnsi="Times New Roman" w:cs="Times New Roman"/>
          <w:b w:val="0"/>
          <w:iCs/>
          <w:sz w:val="24"/>
          <w:szCs w:val="24"/>
          <w:lang w:val="mn-MN"/>
        </w:rPr>
        <w:t>Төвлөрүүлэх</w:t>
      </w:r>
      <w:r w:rsidR="0070685F" w:rsidRPr="00AC3EA7">
        <w:rPr>
          <w:rFonts w:ascii="Times New Roman" w:hAnsi="Times New Roman" w:cs="Times New Roman"/>
          <w:b w:val="0"/>
          <w:iCs/>
          <w:sz w:val="24"/>
          <w:szCs w:val="24"/>
          <w:lang w:val="mn-MN"/>
        </w:rPr>
        <w:t xml:space="preserve"> шилжүүлэг</w:t>
      </w:r>
      <w:r w:rsidRPr="004F6F57">
        <w:rPr>
          <w:rFonts w:ascii="Times New Roman" w:hAnsi="Times New Roman" w:cs="Times New Roman"/>
          <w:b w:val="0"/>
          <w:iCs/>
          <w:sz w:val="24"/>
          <w:szCs w:val="24"/>
          <w:lang w:val="mn-MN"/>
        </w:rPr>
        <w:t>”</w:t>
      </w:r>
      <w:r w:rsidRPr="00037B45">
        <w:rPr>
          <w:rFonts w:ascii="Times New Roman" w:hAnsi="Times New Roman" w:cs="Times New Roman"/>
          <w:b w:val="0"/>
          <w:iCs/>
          <w:sz w:val="24"/>
          <w:szCs w:val="24"/>
          <w:lang w:val="mn-MN"/>
        </w:rPr>
        <w:t xml:space="preserve"> гэсэн нэртэй байх бөгөөд нэгтгэлд хамаарах нэгж тус бүрийн нэрээр тодотгосон дансыг ашиглан нягтлан бодох бүртгэлд тусгана. Тухайлбал:</w:t>
      </w:r>
    </w:p>
    <w:p w14:paraId="7EE306BA" w14:textId="77777777" w:rsidR="00A41E16" w:rsidRPr="00037B45" w:rsidRDefault="00A41E16" w:rsidP="00A41E16">
      <w:pPr>
        <w:pStyle w:val="ListParagraph"/>
        <w:rPr>
          <w:rFonts w:ascii="Times New Roman" w:hAnsi="Times New Roman" w:cs="Times New Roman"/>
          <w:bCs w:val="0"/>
          <w:i/>
          <w:iCs/>
          <w:sz w:val="24"/>
          <w:szCs w:val="24"/>
          <w:u w:val="single"/>
        </w:rPr>
      </w:pPr>
    </w:p>
    <w:p w14:paraId="6685FC50" w14:textId="77777777" w:rsidR="00A41E16" w:rsidRPr="00AC3EA7" w:rsidRDefault="00FE151C" w:rsidP="007B5F52">
      <w:pPr>
        <w:pStyle w:val="ListParagraph"/>
        <w:widowControl/>
        <w:numPr>
          <w:ilvl w:val="0"/>
          <w:numId w:val="27"/>
        </w:numPr>
        <w:autoSpaceDE/>
        <w:autoSpaceDN/>
        <w:adjustRightInd/>
        <w:jc w:val="both"/>
        <w:rPr>
          <w:rFonts w:ascii="Times New Roman" w:hAnsi="Times New Roman" w:cs="Times New Roman"/>
          <w:bCs w:val="0"/>
          <w:i/>
          <w:iCs/>
          <w:sz w:val="24"/>
          <w:szCs w:val="24"/>
          <w:u w:val="single"/>
        </w:rPr>
      </w:pPr>
      <w:r>
        <w:rPr>
          <w:rFonts w:ascii="Times New Roman" w:hAnsi="Times New Roman" w:cs="Times New Roman"/>
          <w:b w:val="0"/>
          <w:iCs/>
          <w:sz w:val="24"/>
          <w:szCs w:val="24"/>
          <w:lang w:val="mn-MN"/>
        </w:rPr>
        <w:t>Төвлөрүүлэх</w:t>
      </w:r>
      <w:r w:rsidR="0070685F" w:rsidRPr="00AC3EA7">
        <w:rPr>
          <w:rFonts w:ascii="Times New Roman" w:hAnsi="Times New Roman" w:cs="Times New Roman"/>
          <w:b w:val="0"/>
          <w:iCs/>
          <w:sz w:val="24"/>
          <w:szCs w:val="24"/>
          <w:lang w:val="mn-MN"/>
        </w:rPr>
        <w:t xml:space="preserve"> шилжүүлэг</w:t>
      </w:r>
      <w:r w:rsidR="00A41E16" w:rsidRPr="00AC3EA7">
        <w:rPr>
          <w:rFonts w:ascii="Times New Roman" w:hAnsi="Times New Roman" w:cs="Times New Roman"/>
          <w:b w:val="0"/>
          <w:iCs/>
          <w:sz w:val="24"/>
          <w:szCs w:val="24"/>
          <w:lang w:val="mn-MN"/>
        </w:rPr>
        <w:t xml:space="preserve"> - НДЕГ</w:t>
      </w:r>
    </w:p>
    <w:p w14:paraId="3D2D74E3" w14:textId="77777777" w:rsidR="00662D11" w:rsidRPr="00AC3EA7" w:rsidRDefault="00662D11" w:rsidP="00662D11">
      <w:pPr>
        <w:pStyle w:val="ListParagraph"/>
        <w:widowControl/>
        <w:autoSpaceDE/>
        <w:autoSpaceDN/>
        <w:adjustRightInd/>
        <w:ind w:left="1080"/>
        <w:jc w:val="both"/>
        <w:rPr>
          <w:rFonts w:ascii="Times New Roman" w:hAnsi="Times New Roman" w:cs="Times New Roman"/>
          <w:bCs w:val="0"/>
          <w:i/>
          <w:iCs/>
          <w:sz w:val="24"/>
          <w:szCs w:val="24"/>
          <w:u w:val="single"/>
        </w:rPr>
      </w:pPr>
    </w:p>
    <w:p w14:paraId="13E9EA8E" w14:textId="77777777" w:rsidR="00A41E16" w:rsidRPr="00AC3EA7" w:rsidRDefault="00FE151C" w:rsidP="007B5F52">
      <w:pPr>
        <w:pStyle w:val="ListParagraph"/>
        <w:widowControl/>
        <w:numPr>
          <w:ilvl w:val="0"/>
          <w:numId w:val="27"/>
        </w:numPr>
        <w:autoSpaceDE/>
        <w:autoSpaceDN/>
        <w:adjustRightInd/>
        <w:jc w:val="both"/>
        <w:rPr>
          <w:rFonts w:ascii="Times New Roman" w:hAnsi="Times New Roman" w:cs="Times New Roman"/>
          <w:bCs w:val="0"/>
          <w:i/>
          <w:iCs/>
          <w:sz w:val="24"/>
          <w:szCs w:val="24"/>
          <w:u w:val="single"/>
        </w:rPr>
      </w:pPr>
      <w:r>
        <w:rPr>
          <w:rFonts w:ascii="Times New Roman" w:hAnsi="Times New Roman" w:cs="Times New Roman"/>
          <w:b w:val="0"/>
          <w:iCs/>
          <w:sz w:val="24"/>
          <w:szCs w:val="24"/>
          <w:lang w:val="mn-MN"/>
        </w:rPr>
        <w:t>Төвлөрүүлэх</w:t>
      </w:r>
      <w:r w:rsidR="0070685F" w:rsidRPr="00AC3EA7">
        <w:rPr>
          <w:rFonts w:ascii="Times New Roman" w:hAnsi="Times New Roman" w:cs="Times New Roman"/>
          <w:b w:val="0"/>
          <w:iCs/>
          <w:sz w:val="24"/>
          <w:szCs w:val="24"/>
          <w:lang w:val="mn-MN"/>
        </w:rPr>
        <w:t xml:space="preserve"> шилжүүлэг </w:t>
      </w:r>
      <w:r w:rsidR="00A41E16" w:rsidRPr="00AC3EA7">
        <w:rPr>
          <w:rFonts w:ascii="Times New Roman" w:hAnsi="Times New Roman" w:cs="Times New Roman"/>
          <w:b w:val="0"/>
          <w:iCs/>
          <w:sz w:val="24"/>
          <w:szCs w:val="24"/>
          <w:lang w:val="mn-MN"/>
        </w:rPr>
        <w:t>- Нийслэл</w:t>
      </w:r>
    </w:p>
    <w:p w14:paraId="0FD80502" w14:textId="77777777" w:rsidR="00662D11" w:rsidRPr="00AC3EA7" w:rsidRDefault="00662D11" w:rsidP="00662D11">
      <w:pPr>
        <w:pStyle w:val="ListParagraph"/>
        <w:widowControl/>
        <w:autoSpaceDE/>
        <w:autoSpaceDN/>
        <w:adjustRightInd/>
        <w:ind w:left="1080"/>
        <w:jc w:val="both"/>
        <w:rPr>
          <w:rFonts w:ascii="Times New Roman" w:hAnsi="Times New Roman" w:cs="Times New Roman"/>
          <w:bCs w:val="0"/>
          <w:i/>
          <w:iCs/>
          <w:sz w:val="24"/>
          <w:szCs w:val="24"/>
          <w:u w:val="single"/>
        </w:rPr>
      </w:pPr>
    </w:p>
    <w:p w14:paraId="6D44D2C6" w14:textId="77777777" w:rsidR="00A41E16" w:rsidRPr="00AC3EA7" w:rsidRDefault="00FE151C" w:rsidP="007B5F52">
      <w:pPr>
        <w:pStyle w:val="ListParagraph"/>
        <w:widowControl/>
        <w:numPr>
          <w:ilvl w:val="0"/>
          <w:numId w:val="27"/>
        </w:numPr>
        <w:autoSpaceDE/>
        <w:autoSpaceDN/>
        <w:adjustRightInd/>
        <w:jc w:val="both"/>
        <w:rPr>
          <w:rFonts w:ascii="Times New Roman" w:hAnsi="Times New Roman" w:cs="Times New Roman"/>
          <w:bCs w:val="0"/>
          <w:i/>
          <w:iCs/>
          <w:sz w:val="24"/>
          <w:szCs w:val="24"/>
          <w:u w:val="single"/>
        </w:rPr>
      </w:pPr>
      <w:r>
        <w:rPr>
          <w:rFonts w:ascii="Times New Roman" w:hAnsi="Times New Roman" w:cs="Times New Roman"/>
          <w:b w:val="0"/>
          <w:iCs/>
          <w:sz w:val="24"/>
          <w:szCs w:val="24"/>
          <w:lang w:val="mn-MN"/>
        </w:rPr>
        <w:t>Төвлөрүүлэх</w:t>
      </w:r>
      <w:r w:rsidR="0070685F" w:rsidRPr="00AC3EA7">
        <w:rPr>
          <w:rFonts w:ascii="Times New Roman" w:hAnsi="Times New Roman" w:cs="Times New Roman"/>
          <w:b w:val="0"/>
          <w:iCs/>
          <w:sz w:val="24"/>
          <w:szCs w:val="24"/>
          <w:lang w:val="mn-MN"/>
        </w:rPr>
        <w:t xml:space="preserve"> шилжүүлэг </w:t>
      </w:r>
      <w:r w:rsidR="00A41E16" w:rsidRPr="00AC3EA7">
        <w:rPr>
          <w:rFonts w:ascii="Times New Roman" w:hAnsi="Times New Roman" w:cs="Times New Roman"/>
          <w:b w:val="0"/>
          <w:iCs/>
          <w:sz w:val="24"/>
          <w:szCs w:val="24"/>
          <w:lang w:val="mn-MN"/>
        </w:rPr>
        <w:t>- Хан-Уул дүүрэг</w:t>
      </w:r>
    </w:p>
    <w:p w14:paraId="0456E6DA" w14:textId="77777777" w:rsidR="00662D11" w:rsidRPr="00AC3EA7" w:rsidRDefault="00662D11" w:rsidP="00662D11">
      <w:pPr>
        <w:pStyle w:val="ListParagraph"/>
        <w:widowControl/>
        <w:autoSpaceDE/>
        <w:autoSpaceDN/>
        <w:adjustRightInd/>
        <w:ind w:left="1080"/>
        <w:jc w:val="both"/>
        <w:rPr>
          <w:rFonts w:ascii="Times New Roman" w:hAnsi="Times New Roman" w:cs="Times New Roman"/>
          <w:bCs w:val="0"/>
          <w:i/>
          <w:iCs/>
          <w:sz w:val="24"/>
          <w:szCs w:val="24"/>
          <w:u w:val="single"/>
        </w:rPr>
      </w:pPr>
    </w:p>
    <w:p w14:paraId="14E2E27C" w14:textId="77777777" w:rsidR="00A41E16" w:rsidRPr="00AC3EA7" w:rsidRDefault="00FE151C" w:rsidP="007B5F52">
      <w:pPr>
        <w:pStyle w:val="ListParagraph"/>
        <w:widowControl/>
        <w:numPr>
          <w:ilvl w:val="0"/>
          <w:numId w:val="27"/>
        </w:numPr>
        <w:autoSpaceDE/>
        <w:autoSpaceDN/>
        <w:adjustRightInd/>
        <w:jc w:val="both"/>
        <w:rPr>
          <w:rFonts w:ascii="Times New Roman" w:hAnsi="Times New Roman" w:cs="Times New Roman"/>
          <w:bCs w:val="0"/>
          <w:i/>
          <w:iCs/>
          <w:sz w:val="24"/>
          <w:szCs w:val="24"/>
          <w:u w:val="single"/>
        </w:rPr>
      </w:pPr>
      <w:r>
        <w:rPr>
          <w:rFonts w:ascii="Times New Roman" w:hAnsi="Times New Roman" w:cs="Times New Roman"/>
          <w:b w:val="0"/>
          <w:iCs/>
          <w:sz w:val="24"/>
          <w:szCs w:val="24"/>
          <w:lang w:val="mn-MN"/>
        </w:rPr>
        <w:t>Төвлөрүүлэх</w:t>
      </w:r>
      <w:r w:rsidR="0070685F" w:rsidRPr="00AC3EA7">
        <w:rPr>
          <w:rFonts w:ascii="Times New Roman" w:hAnsi="Times New Roman" w:cs="Times New Roman"/>
          <w:b w:val="0"/>
          <w:iCs/>
          <w:sz w:val="24"/>
          <w:szCs w:val="24"/>
          <w:lang w:val="mn-MN"/>
        </w:rPr>
        <w:t xml:space="preserve"> шилжүүлэг </w:t>
      </w:r>
      <w:r w:rsidR="00A41E16" w:rsidRPr="00AC3EA7">
        <w:rPr>
          <w:rFonts w:ascii="Times New Roman" w:hAnsi="Times New Roman" w:cs="Times New Roman"/>
          <w:b w:val="0"/>
          <w:iCs/>
          <w:sz w:val="24"/>
          <w:szCs w:val="24"/>
          <w:lang w:val="mn-MN"/>
        </w:rPr>
        <w:t>- Архангай аймаг</w:t>
      </w:r>
      <w:r w:rsidR="00A41E16" w:rsidRPr="00AC3EA7">
        <w:rPr>
          <w:rFonts w:ascii="Times New Roman" w:hAnsi="Times New Roman" w:cs="Times New Roman"/>
          <w:b w:val="0"/>
          <w:iCs/>
          <w:sz w:val="24"/>
          <w:szCs w:val="24"/>
          <w:lang w:val="mn-MN"/>
        </w:rPr>
        <w:tab/>
        <w:t>гэх мэт</w:t>
      </w:r>
    </w:p>
    <w:p w14:paraId="5F1765BE" w14:textId="77777777" w:rsidR="00A41E16" w:rsidRPr="00AC3EA7" w:rsidRDefault="00A41E16" w:rsidP="00A41E16">
      <w:pPr>
        <w:pStyle w:val="ListParagraph"/>
        <w:rPr>
          <w:rFonts w:ascii="Times New Roman" w:hAnsi="Times New Roman" w:cs="Times New Roman"/>
          <w:bCs w:val="0"/>
          <w:i/>
          <w:iCs/>
          <w:sz w:val="24"/>
          <w:szCs w:val="24"/>
          <w:u w:val="single"/>
        </w:rPr>
      </w:pPr>
    </w:p>
    <w:p w14:paraId="1FA71ACB" w14:textId="77777777" w:rsidR="00553A79" w:rsidRPr="00AC3EA7" w:rsidRDefault="00553A79" w:rsidP="007B5F52">
      <w:pPr>
        <w:widowControl/>
        <w:numPr>
          <w:ilvl w:val="1"/>
          <w:numId w:val="40"/>
        </w:numPr>
        <w:autoSpaceDE/>
        <w:autoSpaceDN/>
        <w:adjustRightInd/>
        <w:ind w:left="720" w:hanging="720"/>
        <w:jc w:val="both"/>
        <w:rPr>
          <w:rFonts w:ascii="Times New Roman" w:hAnsi="Times New Roman" w:cs="Times New Roman"/>
          <w:b w:val="0"/>
          <w:bCs w:val="0"/>
          <w:iCs/>
          <w:sz w:val="24"/>
          <w:szCs w:val="24"/>
        </w:rPr>
      </w:pPr>
      <w:r w:rsidRPr="00AC3EA7">
        <w:rPr>
          <w:rFonts w:ascii="Times New Roman" w:hAnsi="Times New Roman" w:cs="Times New Roman"/>
          <w:b w:val="0"/>
          <w:iCs/>
          <w:sz w:val="24"/>
          <w:szCs w:val="24"/>
          <w:lang w:val="mn-MN"/>
        </w:rPr>
        <w:t>Нягтлан бодох бүртгэлийн бичилт</w:t>
      </w:r>
    </w:p>
    <w:p w14:paraId="68BB9F62" w14:textId="77777777" w:rsidR="00553A79" w:rsidRPr="00AC3EA7" w:rsidRDefault="00553A79" w:rsidP="00553A79">
      <w:pPr>
        <w:pStyle w:val="ListParagraph"/>
        <w:rPr>
          <w:rFonts w:ascii="Times New Roman" w:hAnsi="Times New Roman" w:cs="Times New Roman"/>
          <w:b w:val="0"/>
          <w:iCs/>
          <w:sz w:val="24"/>
          <w:szCs w:val="24"/>
        </w:rPr>
      </w:pPr>
    </w:p>
    <w:p w14:paraId="00DE50F1" w14:textId="242E27F8" w:rsidR="009364C9" w:rsidRPr="009364C9" w:rsidRDefault="009364C9" w:rsidP="009364C9">
      <w:pPr>
        <w:widowControl/>
        <w:numPr>
          <w:ilvl w:val="2"/>
          <w:numId w:val="40"/>
        </w:numPr>
        <w:autoSpaceDE/>
        <w:autoSpaceDN/>
        <w:adjustRightInd/>
        <w:ind w:left="1440" w:hanging="720"/>
        <w:jc w:val="both"/>
        <w:rPr>
          <w:rFonts w:ascii="Times New Roman" w:hAnsi="Times New Roman" w:cs="Times New Roman"/>
          <w:b w:val="0"/>
          <w:bCs w:val="0"/>
          <w:iCs/>
          <w:sz w:val="24"/>
          <w:szCs w:val="24"/>
        </w:rPr>
      </w:pPr>
      <w:r w:rsidRPr="00AC3EA7">
        <w:rPr>
          <w:rFonts w:ascii="Times New Roman" w:hAnsi="Times New Roman" w:cs="Times New Roman"/>
          <w:b w:val="0"/>
          <w:iCs/>
          <w:sz w:val="24"/>
          <w:szCs w:val="24"/>
          <w:lang w:val="mn-MN"/>
        </w:rPr>
        <w:t>Нийгмийн даатгалын төв байгууллага нь б</w:t>
      </w:r>
      <w:r w:rsidRPr="00AC3EA7">
        <w:rPr>
          <w:rFonts w:ascii="Times New Roman" w:eastAsia="Times New Roman" w:hAnsi="Times New Roman" w:cs="Times New Roman"/>
          <w:b w:val="0"/>
          <w:sz w:val="24"/>
          <w:szCs w:val="24"/>
          <w:lang w:val="mn-MN"/>
        </w:rPr>
        <w:t>атлагдсан төсвийн дагуу т</w:t>
      </w:r>
      <w:r w:rsidRPr="00AC3EA7">
        <w:rPr>
          <w:rFonts w:ascii="Times New Roman" w:hAnsi="Times New Roman" w:cs="Times New Roman"/>
          <w:b w:val="0"/>
          <w:sz w:val="24"/>
          <w:szCs w:val="24"/>
          <w:lang w:val="mn-MN"/>
        </w:rPr>
        <w:t xml:space="preserve">өсвийн эрх захирагч болон </w:t>
      </w:r>
      <w:r w:rsidR="006F1C4C" w:rsidRPr="00F43E7B">
        <w:rPr>
          <w:rFonts w:ascii="Times New Roman" w:hAnsi="Times New Roman" w:cs="Times New Roman"/>
          <w:b w:val="0"/>
          <w:color w:val="7030A0"/>
          <w:sz w:val="24"/>
          <w:szCs w:val="24"/>
          <w:lang w:val="mn-MN"/>
        </w:rPr>
        <w:t>улсын төсвөөс</w:t>
      </w:r>
      <w:r w:rsidR="001D1F11" w:rsidRPr="00AC3EA7">
        <w:rPr>
          <w:rFonts w:ascii="Times New Roman" w:hAnsi="Times New Roman" w:cs="Times New Roman"/>
          <w:b w:val="0"/>
          <w:sz w:val="24"/>
          <w:szCs w:val="24"/>
          <w:lang w:val="mn-MN"/>
        </w:rPr>
        <w:t xml:space="preserve"> </w:t>
      </w:r>
      <w:r w:rsidRPr="00AC3EA7">
        <w:rPr>
          <w:rFonts w:ascii="Times New Roman" w:hAnsi="Times New Roman" w:cs="Times New Roman"/>
          <w:b w:val="0"/>
          <w:sz w:val="24"/>
          <w:szCs w:val="24"/>
          <w:lang w:val="mn-MN"/>
        </w:rPr>
        <w:t>хүлээн авсан санхүүжилтийн</w:t>
      </w:r>
      <w:r w:rsidRPr="009364C9">
        <w:rPr>
          <w:rFonts w:ascii="Times New Roman" w:hAnsi="Times New Roman" w:cs="Times New Roman"/>
          <w:b w:val="0"/>
          <w:sz w:val="24"/>
          <w:szCs w:val="24"/>
          <w:lang w:val="mn-MN"/>
        </w:rPr>
        <w:t xml:space="preserve"> орлогыг</w:t>
      </w:r>
      <w:r w:rsidRPr="009364C9">
        <w:rPr>
          <w:rFonts w:ascii="Times New Roman" w:hAnsi="Times New Roman" w:cs="Times New Roman"/>
          <w:b w:val="0"/>
          <w:iCs/>
          <w:sz w:val="24"/>
          <w:szCs w:val="24"/>
          <w:lang w:val="mn-MN"/>
        </w:rPr>
        <w:t xml:space="preserve"> аймаг, нийслэл, дүүрги</w:t>
      </w:r>
      <w:r w:rsidR="00CA08E3">
        <w:rPr>
          <w:rFonts w:ascii="Times New Roman" w:hAnsi="Times New Roman" w:cs="Times New Roman"/>
          <w:b w:val="0"/>
          <w:iCs/>
          <w:sz w:val="24"/>
          <w:szCs w:val="24"/>
          <w:lang w:val="mn-MN"/>
        </w:rPr>
        <w:t>йн нийгмийн даатгалын хэлтэст</w:t>
      </w:r>
      <w:r w:rsidRPr="009364C9">
        <w:rPr>
          <w:rFonts w:ascii="Times New Roman" w:hAnsi="Times New Roman" w:cs="Times New Roman"/>
          <w:b w:val="0"/>
          <w:iCs/>
          <w:sz w:val="24"/>
          <w:szCs w:val="24"/>
          <w:lang w:val="mn-MN"/>
        </w:rPr>
        <w:t xml:space="preserve"> хуваарилсан</w:t>
      </w:r>
      <w:r>
        <w:rPr>
          <w:rFonts w:ascii="Times New Roman" w:hAnsi="Times New Roman" w:cs="Times New Roman"/>
          <w:b w:val="0"/>
          <w:iCs/>
          <w:sz w:val="24"/>
          <w:szCs w:val="24"/>
          <w:lang w:val="mn-MN"/>
        </w:rPr>
        <w:t xml:space="preserve"> </w:t>
      </w:r>
      <w:r w:rsidRPr="00037B45">
        <w:rPr>
          <w:rFonts w:ascii="Times New Roman" w:hAnsi="Times New Roman" w:cs="Times New Roman"/>
          <w:b w:val="0"/>
          <w:iCs/>
          <w:sz w:val="24"/>
          <w:szCs w:val="24"/>
          <w:lang w:val="mn-MN"/>
        </w:rPr>
        <w:t>бол</w:t>
      </w:r>
    </w:p>
    <w:p w14:paraId="6BD3D4F6" w14:textId="77777777" w:rsidR="009364C9" w:rsidRPr="009364C9" w:rsidRDefault="009364C9" w:rsidP="009364C9">
      <w:pPr>
        <w:pStyle w:val="ListParagraph"/>
        <w:widowControl/>
        <w:shd w:val="clear" w:color="auto" w:fill="FFFFFF" w:themeFill="background1"/>
        <w:autoSpaceDE/>
        <w:autoSpaceDN/>
        <w:adjustRightInd/>
        <w:ind w:left="1944"/>
        <w:jc w:val="both"/>
        <w:rPr>
          <w:rFonts w:ascii="Times New Roman" w:eastAsia="Times New Roman" w:hAnsi="Times New Roman" w:cs="Times New Roman"/>
          <w:b w:val="0"/>
          <w:i/>
          <w:color w:val="000000"/>
          <w:sz w:val="24"/>
          <w:szCs w:val="24"/>
          <w:u w:val="single"/>
          <w:lang w:val="mn-MN"/>
        </w:rPr>
      </w:pPr>
    </w:p>
    <w:p w14:paraId="389DD00A" w14:textId="748D89EA" w:rsidR="009364C9" w:rsidRPr="00126F15" w:rsidRDefault="002E479B" w:rsidP="003F1554">
      <w:pPr>
        <w:pStyle w:val="ListParagraph"/>
        <w:widowControl/>
        <w:numPr>
          <w:ilvl w:val="0"/>
          <w:numId w:val="142"/>
        </w:numPr>
        <w:shd w:val="clear" w:color="auto" w:fill="FFFFFF" w:themeFill="background1"/>
        <w:autoSpaceDE/>
        <w:autoSpaceDN/>
        <w:adjustRightInd/>
        <w:jc w:val="both"/>
        <w:rPr>
          <w:rFonts w:ascii="Times New Roman" w:eastAsia="Times New Roman" w:hAnsi="Times New Roman" w:cs="Times New Roman"/>
          <w:b w:val="0"/>
          <w:sz w:val="24"/>
          <w:szCs w:val="24"/>
          <w:u w:val="single"/>
          <w:lang w:val="mn-MN"/>
        </w:rPr>
      </w:pPr>
      <w:r w:rsidRPr="00126F15">
        <w:rPr>
          <w:rFonts w:ascii="Times New Roman" w:eastAsia="Times New Roman" w:hAnsi="Times New Roman" w:cs="Times New Roman"/>
          <w:b w:val="0"/>
          <w:sz w:val="24"/>
          <w:szCs w:val="24"/>
          <w:lang w:val="mn-MN"/>
        </w:rPr>
        <w:t>НДЕГ нь б</w:t>
      </w:r>
      <w:r w:rsidR="009364C9" w:rsidRPr="00126F15">
        <w:rPr>
          <w:rFonts w:ascii="Times New Roman" w:eastAsia="Times New Roman" w:hAnsi="Times New Roman" w:cs="Times New Roman"/>
          <w:b w:val="0"/>
          <w:sz w:val="24"/>
          <w:szCs w:val="24"/>
          <w:lang w:val="mn-MN"/>
        </w:rPr>
        <w:t xml:space="preserve">атлагдсан төсвийн дагуу </w:t>
      </w:r>
      <w:r w:rsidR="006F1C4C" w:rsidRPr="00F43E7B">
        <w:rPr>
          <w:rFonts w:ascii="Times New Roman" w:eastAsia="Times New Roman" w:hAnsi="Times New Roman" w:cs="Times New Roman"/>
          <w:b w:val="0"/>
          <w:color w:val="7030A0"/>
          <w:sz w:val="24"/>
          <w:szCs w:val="24"/>
          <w:lang w:val="mn-MN"/>
        </w:rPr>
        <w:t>улсын төсвөөс</w:t>
      </w:r>
      <w:r w:rsidR="00A26934" w:rsidRPr="00126F15">
        <w:rPr>
          <w:rFonts w:ascii="Times New Roman" w:eastAsia="Times New Roman" w:hAnsi="Times New Roman" w:cs="Times New Roman"/>
          <w:b w:val="0"/>
          <w:sz w:val="24"/>
          <w:szCs w:val="24"/>
          <w:lang w:val="mn-MN"/>
        </w:rPr>
        <w:t xml:space="preserve"> </w:t>
      </w:r>
      <w:r w:rsidR="009364C9" w:rsidRPr="00126F15">
        <w:rPr>
          <w:rFonts w:ascii="Times New Roman" w:eastAsia="Times New Roman" w:hAnsi="Times New Roman" w:cs="Times New Roman"/>
          <w:b w:val="0"/>
          <w:sz w:val="24"/>
          <w:szCs w:val="24"/>
          <w:lang w:val="mn-MN"/>
        </w:rPr>
        <w:t>санхүүжилт авсан үед</w:t>
      </w:r>
    </w:p>
    <w:p w14:paraId="1942D997" w14:textId="77777777" w:rsidR="009364C9" w:rsidRPr="00126F15" w:rsidRDefault="009364C9" w:rsidP="009364C9">
      <w:pPr>
        <w:pStyle w:val="BodyTextIndent"/>
        <w:tabs>
          <w:tab w:val="left" w:pos="720"/>
        </w:tabs>
        <w:spacing w:after="0"/>
        <w:ind w:left="1944"/>
        <w:jc w:val="both"/>
        <w:rPr>
          <w:rFonts w:ascii="Times New Roman" w:hAnsi="Times New Roman" w:cs="Times New Roman"/>
          <w:b w:val="0"/>
          <w:sz w:val="24"/>
          <w:szCs w:val="24"/>
          <w:lang w:val="mn-MN"/>
        </w:rPr>
      </w:pPr>
    </w:p>
    <w:p w14:paraId="34A2340C" w14:textId="77777777" w:rsidR="009364C9" w:rsidRPr="00126F15" w:rsidRDefault="009364C9" w:rsidP="009364C9">
      <w:pPr>
        <w:pStyle w:val="BodyTextIndent"/>
        <w:shd w:val="clear" w:color="auto" w:fill="FFFFFF" w:themeFill="background1"/>
        <w:spacing w:after="0"/>
        <w:ind w:left="1944" w:firstLine="216"/>
        <w:jc w:val="both"/>
        <w:rPr>
          <w:rFonts w:ascii="Times New Roman" w:hAnsi="Times New Roman" w:cs="Times New Roman"/>
          <w:b w:val="0"/>
          <w:sz w:val="24"/>
          <w:szCs w:val="24"/>
          <w:lang w:val="mn-MN"/>
        </w:rPr>
      </w:pPr>
      <w:r w:rsidRPr="00126F15">
        <w:rPr>
          <w:rFonts w:ascii="Times New Roman" w:hAnsi="Times New Roman" w:cs="Times New Roman"/>
          <w:b w:val="0"/>
          <w:sz w:val="24"/>
          <w:szCs w:val="24"/>
          <w:lang w:val="mn-MN"/>
        </w:rPr>
        <w:t xml:space="preserve">Дт  </w:t>
      </w:r>
      <w:r w:rsidRPr="00126F15">
        <w:rPr>
          <w:rFonts w:ascii="Times New Roman" w:hAnsi="Times New Roman" w:cs="Times New Roman"/>
          <w:b w:val="0"/>
          <w:sz w:val="24"/>
          <w:szCs w:val="24"/>
          <w:lang w:val="mn-MN"/>
        </w:rPr>
        <w:tab/>
        <w:t>Харилцах</w:t>
      </w:r>
      <w:r w:rsidR="00901CB9" w:rsidRPr="00126F15">
        <w:rPr>
          <w:rFonts w:ascii="Times New Roman" w:hAnsi="Times New Roman" w:cs="Times New Roman"/>
          <w:b w:val="0"/>
          <w:sz w:val="24"/>
          <w:szCs w:val="24"/>
          <w:lang w:val="mn-MN"/>
        </w:rPr>
        <w:t xml:space="preserve"> </w:t>
      </w:r>
    </w:p>
    <w:p w14:paraId="4DB3810E" w14:textId="77777777" w:rsidR="00107544" w:rsidRPr="00126F15" w:rsidRDefault="009364C9" w:rsidP="00E00DE3">
      <w:pPr>
        <w:pStyle w:val="BodyTextIndent"/>
        <w:shd w:val="clear" w:color="auto" w:fill="FFFFFF" w:themeFill="background1"/>
        <w:spacing w:after="0"/>
        <w:ind w:left="2664" w:firstLine="216"/>
        <w:jc w:val="both"/>
        <w:rPr>
          <w:rFonts w:ascii="Times New Roman" w:hAnsi="Times New Roman" w:cs="Times New Roman"/>
          <w:b w:val="0"/>
          <w:sz w:val="24"/>
          <w:szCs w:val="24"/>
          <w:lang w:val="mn-MN"/>
        </w:rPr>
      </w:pPr>
      <w:r w:rsidRPr="00126F15">
        <w:rPr>
          <w:rFonts w:ascii="Times New Roman" w:hAnsi="Times New Roman" w:cs="Times New Roman"/>
          <w:b w:val="0"/>
          <w:sz w:val="24"/>
          <w:szCs w:val="24"/>
          <w:lang w:val="mn-MN"/>
        </w:rPr>
        <w:t>Кт</w:t>
      </w:r>
      <w:r w:rsidR="00107544" w:rsidRPr="00126F15">
        <w:rPr>
          <w:rFonts w:ascii="Times New Roman" w:hAnsi="Times New Roman" w:cs="Times New Roman"/>
          <w:b w:val="0"/>
          <w:sz w:val="24"/>
          <w:szCs w:val="24"/>
          <w:lang w:val="mn-MN"/>
        </w:rPr>
        <w:tab/>
      </w:r>
      <w:r w:rsidR="00E00DE3" w:rsidRPr="00126F15">
        <w:rPr>
          <w:rFonts w:ascii="Times New Roman" w:hAnsi="Times New Roman" w:cs="Times New Roman"/>
          <w:b w:val="0"/>
          <w:iCs/>
          <w:sz w:val="24"/>
          <w:szCs w:val="24"/>
          <w:lang w:val="mn-MN"/>
        </w:rPr>
        <w:t>Төвлөрүүлэх шилжүүлэг</w:t>
      </w:r>
    </w:p>
    <w:p w14:paraId="7A6AE7F9" w14:textId="77777777" w:rsidR="00107544" w:rsidRPr="00126F15" w:rsidRDefault="00107544" w:rsidP="00107544">
      <w:pPr>
        <w:pStyle w:val="BodyTextIndent"/>
        <w:shd w:val="clear" w:color="auto" w:fill="FFFFFF" w:themeFill="background1"/>
        <w:spacing w:after="0"/>
        <w:ind w:left="2664" w:firstLine="216"/>
        <w:jc w:val="both"/>
        <w:rPr>
          <w:rFonts w:ascii="Times New Roman" w:hAnsi="Times New Roman" w:cs="Times New Roman"/>
          <w:b w:val="0"/>
          <w:sz w:val="24"/>
          <w:szCs w:val="24"/>
          <w:lang w:val="mn-MN"/>
        </w:rPr>
      </w:pPr>
    </w:p>
    <w:p w14:paraId="72523F41" w14:textId="77777777" w:rsidR="002E479B" w:rsidRPr="00126F15" w:rsidRDefault="00CA08E3" w:rsidP="003F1554">
      <w:pPr>
        <w:pStyle w:val="BodyTextIndent"/>
        <w:numPr>
          <w:ilvl w:val="0"/>
          <w:numId w:val="142"/>
        </w:numPr>
        <w:shd w:val="clear" w:color="auto" w:fill="FFFFFF" w:themeFill="background1"/>
        <w:spacing w:after="0"/>
        <w:jc w:val="both"/>
        <w:rPr>
          <w:rFonts w:ascii="Times New Roman" w:hAnsi="Times New Roman" w:cs="Times New Roman"/>
          <w:b w:val="0"/>
          <w:iCs/>
          <w:sz w:val="24"/>
          <w:szCs w:val="24"/>
          <w:lang w:val="mn-MN"/>
        </w:rPr>
      </w:pPr>
      <w:r>
        <w:rPr>
          <w:rFonts w:ascii="Times New Roman" w:hAnsi="Times New Roman" w:cs="Times New Roman"/>
          <w:b w:val="0"/>
          <w:iCs/>
          <w:sz w:val="24"/>
          <w:szCs w:val="24"/>
          <w:lang w:val="mn-MN"/>
        </w:rPr>
        <w:t>Нийгмийн даатгалын хэлтэст</w:t>
      </w:r>
      <w:r w:rsidR="002E479B" w:rsidRPr="00126F15">
        <w:rPr>
          <w:rFonts w:ascii="Times New Roman" w:hAnsi="Times New Roman" w:cs="Times New Roman"/>
          <w:b w:val="0"/>
          <w:iCs/>
          <w:sz w:val="24"/>
          <w:szCs w:val="24"/>
          <w:lang w:val="mn-MN"/>
        </w:rPr>
        <w:t xml:space="preserve"> олгох санхүүжилтийг НДЕГ-аас шилжүүлсэн үед - НДЕГ</w:t>
      </w:r>
    </w:p>
    <w:p w14:paraId="58518DEF" w14:textId="77777777" w:rsidR="002E479B" w:rsidRPr="00126F15" w:rsidRDefault="002E479B" w:rsidP="002E479B">
      <w:pPr>
        <w:pStyle w:val="ListParagraph"/>
        <w:widowControl/>
        <w:autoSpaceDE/>
        <w:autoSpaceDN/>
        <w:adjustRightInd/>
        <w:ind w:left="2160"/>
        <w:jc w:val="both"/>
        <w:rPr>
          <w:rFonts w:ascii="Times New Roman" w:hAnsi="Times New Roman" w:cs="Times New Roman"/>
          <w:b w:val="0"/>
          <w:iCs/>
          <w:sz w:val="24"/>
          <w:szCs w:val="24"/>
          <w:lang w:val="mn-MN"/>
        </w:rPr>
      </w:pPr>
    </w:p>
    <w:p w14:paraId="4BBEE443" w14:textId="77777777" w:rsidR="002E479B" w:rsidRPr="00126F15" w:rsidRDefault="002E479B" w:rsidP="002E479B">
      <w:pPr>
        <w:pStyle w:val="ListParagraph"/>
        <w:widowControl/>
        <w:autoSpaceDE/>
        <w:autoSpaceDN/>
        <w:adjustRightInd/>
        <w:ind w:left="1080"/>
        <w:jc w:val="both"/>
        <w:rPr>
          <w:rFonts w:ascii="Times New Roman" w:hAnsi="Times New Roman" w:cs="Times New Roman"/>
          <w:bCs w:val="0"/>
          <w:iCs/>
          <w:sz w:val="24"/>
          <w:szCs w:val="24"/>
          <w:u w:val="single"/>
        </w:rPr>
      </w:pPr>
      <w:r w:rsidRPr="00126F15">
        <w:rPr>
          <w:rFonts w:ascii="Times New Roman" w:hAnsi="Times New Roman" w:cs="Times New Roman"/>
          <w:b w:val="0"/>
          <w:iCs/>
          <w:sz w:val="24"/>
          <w:szCs w:val="24"/>
          <w:lang w:val="mn-MN"/>
        </w:rPr>
        <w:tab/>
      </w:r>
      <w:r w:rsidRPr="00126F15">
        <w:rPr>
          <w:rFonts w:ascii="Times New Roman" w:hAnsi="Times New Roman" w:cs="Times New Roman"/>
          <w:b w:val="0"/>
          <w:iCs/>
          <w:sz w:val="24"/>
          <w:szCs w:val="24"/>
          <w:lang w:val="mn-MN"/>
        </w:rPr>
        <w:tab/>
      </w:r>
      <w:r w:rsidRPr="00126F15">
        <w:rPr>
          <w:rFonts w:ascii="Times New Roman" w:hAnsi="Times New Roman" w:cs="Times New Roman"/>
          <w:b w:val="0"/>
          <w:iCs/>
          <w:sz w:val="24"/>
          <w:szCs w:val="24"/>
          <w:lang w:val="mn-MN"/>
        </w:rPr>
        <w:tab/>
        <w:t>Дт</w:t>
      </w:r>
      <w:r w:rsidRPr="00126F15">
        <w:rPr>
          <w:rFonts w:ascii="Times New Roman" w:hAnsi="Times New Roman" w:cs="Times New Roman"/>
          <w:b w:val="0"/>
          <w:iCs/>
          <w:sz w:val="24"/>
          <w:szCs w:val="24"/>
          <w:lang w:val="mn-MN"/>
        </w:rPr>
        <w:tab/>
      </w:r>
      <w:r w:rsidR="00107544" w:rsidRPr="00126F15">
        <w:rPr>
          <w:rFonts w:ascii="Times New Roman" w:hAnsi="Times New Roman" w:cs="Times New Roman"/>
          <w:b w:val="0"/>
          <w:iCs/>
          <w:sz w:val="24"/>
          <w:szCs w:val="24"/>
          <w:lang w:val="mn-MN"/>
        </w:rPr>
        <w:t>Төвлөрүүлэх шилжүүлэг</w:t>
      </w:r>
      <w:r w:rsidRPr="00126F15">
        <w:rPr>
          <w:rFonts w:ascii="Times New Roman" w:hAnsi="Times New Roman" w:cs="Times New Roman"/>
          <w:b w:val="0"/>
          <w:iCs/>
          <w:sz w:val="24"/>
          <w:szCs w:val="24"/>
          <w:lang w:val="mn-MN"/>
        </w:rPr>
        <w:t xml:space="preserve"> </w:t>
      </w:r>
    </w:p>
    <w:p w14:paraId="7547C164" w14:textId="77777777" w:rsidR="002E479B" w:rsidRPr="00126F15" w:rsidRDefault="002E479B" w:rsidP="002E479B">
      <w:pPr>
        <w:widowControl/>
        <w:autoSpaceDE/>
        <w:autoSpaceDN/>
        <w:adjustRightInd/>
        <w:ind w:left="2880" w:firstLine="720"/>
        <w:jc w:val="both"/>
        <w:rPr>
          <w:rFonts w:ascii="Times New Roman" w:hAnsi="Times New Roman" w:cs="Times New Roman"/>
          <w:b w:val="0"/>
          <w:iCs/>
          <w:sz w:val="24"/>
          <w:szCs w:val="24"/>
          <w:lang w:val="mn-MN"/>
        </w:rPr>
      </w:pPr>
      <w:r w:rsidRPr="00126F15">
        <w:rPr>
          <w:rFonts w:ascii="Times New Roman" w:hAnsi="Times New Roman" w:cs="Times New Roman"/>
          <w:b w:val="0"/>
          <w:iCs/>
          <w:sz w:val="24"/>
          <w:szCs w:val="24"/>
          <w:lang w:val="mn-MN"/>
        </w:rPr>
        <w:t>Кт</w:t>
      </w:r>
      <w:r w:rsidRPr="00126F15">
        <w:rPr>
          <w:rFonts w:ascii="Times New Roman" w:hAnsi="Times New Roman" w:cs="Times New Roman"/>
          <w:b w:val="0"/>
          <w:iCs/>
          <w:sz w:val="24"/>
          <w:szCs w:val="24"/>
          <w:lang w:val="mn-MN"/>
        </w:rPr>
        <w:tab/>
        <w:t xml:space="preserve">Харилцах </w:t>
      </w:r>
    </w:p>
    <w:p w14:paraId="5CD31E79" w14:textId="77777777" w:rsidR="002E479B" w:rsidRPr="00126F15" w:rsidRDefault="002E479B" w:rsidP="002E479B">
      <w:pPr>
        <w:pStyle w:val="ListParagraph"/>
        <w:widowControl/>
        <w:autoSpaceDE/>
        <w:autoSpaceDN/>
        <w:adjustRightInd/>
        <w:ind w:left="2160"/>
        <w:jc w:val="both"/>
        <w:rPr>
          <w:rFonts w:ascii="Times New Roman" w:hAnsi="Times New Roman" w:cs="Times New Roman"/>
          <w:b w:val="0"/>
          <w:iCs/>
          <w:sz w:val="24"/>
          <w:szCs w:val="24"/>
          <w:lang w:val="mn-MN"/>
        </w:rPr>
      </w:pPr>
    </w:p>
    <w:p w14:paraId="2A44FF9F" w14:textId="77777777" w:rsidR="002E479B" w:rsidRPr="00126F15" w:rsidRDefault="002E479B" w:rsidP="003F1554">
      <w:pPr>
        <w:pStyle w:val="ListParagraph"/>
        <w:widowControl/>
        <w:numPr>
          <w:ilvl w:val="0"/>
          <w:numId w:val="142"/>
        </w:numPr>
        <w:autoSpaceDE/>
        <w:autoSpaceDN/>
        <w:adjustRightInd/>
        <w:jc w:val="both"/>
        <w:rPr>
          <w:rFonts w:ascii="Times New Roman" w:hAnsi="Times New Roman" w:cs="Times New Roman"/>
          <w:b w:val="0"/>
          <w:iCs/>
          <w:sz w:val="24"/>
          <w:szCs w:val="24"/>
          <w:lang w:val="mn-MN"/>
        </w:rPr>
      </w:pPr>
      <w:r w:rsidRPr="00126F15">
        <w:rPr>
          <w:rFonts w:ascii="Times New Roman" w:eastAsia="Times New Roman" w:hAnsi="Times New Roman" w:cs="Times New Roman"/>
          <w:b w:val="0"/>
          <w:sz w:val="24"/>
          <w:szCs w:val="24"/>
          <w:lang w:val="mn-MN"/>
        </w:rPr>
        <w:t xml:space="preserve">НДЕГ-аас хуваарилсан санхүүжилтийг </w:t>
      </w:r>
      <w:r w:rsidR="00D4030F">
        <w:rPr>
          <w:rFonts w:ascii="Times New Roman" w:hAnsi="Times New Roman" w:cs="Times New Roman"/>
          <w:b w:val="0"/>
          <w:iCs/>
          <w:sz w:val="24"/>
          <w:szCs w:val="24"/>
          <w:lang w:val="mn-MN"/>
        </w:rPr>
        <w:t xml:space="preserve">хүлээн авсан үед </w:t>
      </w:r>
      <w:r w:rsidR="00CA08E3">
        <w:rPr>
          <w:rFonts w:ascii="Times New Roman" w:hAnsi="Times New Roman" w:cs="Times New Roman"/>
          <w:b w:val="0"/>
          <w:iCs/>
          <w:sz w:val="24"/>
          <w:szCs w:val="24"/>
          <w:lang w:val="mn-MN"/>
        </w:rPr>
        <w:t>- Н</w:t>
      </w:r>
      <w:r w:rsidRPr="00126F15">
        <w:rPr>
          <w:rFonts w:ascii="Times New Roman" w:hAnsi="Times New Roman" w:cs="Times New Roman"/>
          <w:b w:val="0"/>
          <w:iCs/>
          <w:sz w:val="24"/>
          <w:szCs w:val="24"/>
          <w:lang w:val="mn-MN"/>
        </w:rPr>
        <w:t>ийгмийн даатгалын хэлтэс</w:t>
      </w:r>
    </w:p>
    <w:p w14:paraId="340F2D50" w14:textId="77777777" w:rsidR="002E479B" w:rsidRPr="00126F15" w:rsidRDefault="002E479B" w:rsidP="002E479B">
      <w:pPr>
        <w:pStyle w:val="ListParagraph"/>
        <w:widowControl/>
        <w:autoSpaceDE/>
        <w:autoSpaceDN/>
        <w:adjustRightInd/>
        <w:ind w:left="2160"/>
        <w:jc w:val="both"/>
        <w:rPr>
          <w:rFonts w:ascii="Times New Roman" w:hAnsi="Times New Roman" w:cs="Times New Roman"/>
          <w:b w:val="0"/>
          <w:iCs/>
          <w:sz w:val="24"/>
          <w:szCs w:val="24"/>
          <w:lang w:val="mn-MN"/>
        </w:rPr>
      </w:pPr>
    </w:p>
    <w:p w14:paraId="454A1288" w14:textId="77777777" w:rsidR="002E479B" w:rsidRPr="00126F15" w:rsidRDefault="002E479B" w:rsidP="002E479B">
      <w:pPr>
        <w:pStyle w:val="ListParagraph"/>
        <w:widowControl/>
        <w:autoSpaceDE/>
        <w:autoSpaceDN/>
        <w:adjustRightInd/>
        <w:ind w:left="2160"/>
        <w:jc w:val="both"/>
        <w:rPr>
          <w:rFonts w:ascii="Times New Roman" w:hAnsi="Times New Roman" w:cs="Times New Roman"/>
          <w:b w:val="0"/>
          <w:iCs/>
          <w:sz w:val="24"/>
          <w:szCs w:val="24"/>
          <w:lang w:val="mn-MN"/>
        </w:rPr>
      </w:pPr>
      <w:r w:rsidRPr="00126F15">
        <w:rPr>
          <w:rFonts w:ascii="Times New Roman" w:hAnsi="Times New Roman" w:cs="Times New Roman"/>
          <w:b w:val="0"/>
          <w:iCs/>
          <w:sz w:val="24"/>
          <w:szCs w:val="24"/>
          <w:lang w:val="mn-MN"/>
        </w:rPr>
        <w:tab/>
        <w:t>Дт</w:t>
      </w:r>
      <w:r w:rsidRPr="00126F15">
        <w:rPr>
          <w:rFonts w:ascii="Times New Roman" w:hAnsi="Times New Roman" w:cs="Times New Roman"/>
          <w:b w:val="0"/>
          <w:iCs/>
          <w:sz w:val="24"/>
          <w:szCs w:val="24"/>
          <w:lang w:val="mn-MN"/>
        </w:rPr>
        <w:tab/>
        <w:t>Харилцах</w:t>
      </w:r>
    </w:p>
    <w:p w14:paraId="45B5B549" w14:textId="1833871F" w:rsidR="002E479B" w:rsidRPr="00126F15" w:rsidRDefault="00107544" w:rsidP="00C00042">
      <w:pPr>
        <w:pStyle w:val="ListParagraph"/>
        <w:widowControl/>
        <w:shd w:val="clear" w:color="auto" w:fill="FFFFFF" w:themeFill="background1"/>
        <w:tabs>
          <w:tab w:val="left" w:pos="3600"/>
        </w:tabs>
        <w:autoSpaceDE/>
        <w:autoSpaceDN/>
        <w:adjustRightInd/>
        <w:ind w:left="7470" w:hanging="3870"/>
        <w:jc w:val="both"/>
        <w:rPr>
          <w:rFonts w:ascii="Times New Roman" w:hAnsi="Times New Roman" w:cs="Times New Roman"/>
          <w:b w:val="0"/>
          <w:sz w:val="24"/>
          <w:szCs w:val="24"/>
          <w:lang w:val="mn-MN"/>
        </w:rPr>
      </w:pPr>
      <w:r w:rsidRPr="00126F15">
        <w:rPr>
          <w:rFonts w:ascii="Times New Roman" w:hAnsi="Times New Roman" w:cs="Times New Roman"/>
          <w:b w:val="0"/>
          <w:iCs/>
          <w:sz w:val="24"/>
          <w:szCs w:val="24"/>
          <w:lang w:val="mn-MN"/>
        </w:rPr>
        <w:t xml:space="preserve">Кт  </w:t>
      </w:r>
      <w:r w:rsidR="006F1C4C" w:rsidRPr="00F43E7B">
        <w:rPr>
          <w:rFonts w:ascii="Times New Roman" w:hAnsi="Times New Roman" w:cs="Times New Roman"/>
          <w:b w:val="0"/>
          <w:iCs/>
          <w:color w:val="7030A0"/>
          <w:sz w:val="24"/>
          <w:szCs w:val="24"/>
          <w:lang w:val="mn-MN"/>
        </w:rPr>
        <w:t>Улсын</w:t>
      </w:r>
      <w:r w:rsidR="003F4F89" w:rsidRPr="00F43E7B">
        <w:rPr>
          <w:rFonts w:ascii="Times New Roman" w:hAnsi="Times New Roman" w:cs="Times New Roman"/>
          <w:b w:val="0"/>
          <w:color w:val="7030A0"/>
          <w:sz w:val="24"/>
          <w:szCs w:val="24"/>
          <w:lang w:val="mn-MN"/>
        </w:rPr>
        <w:t xml:space="preserve"> </w:t>
      </w:r>
      <w:r w:rsidR="003F4F89">
        <w:rPr>
          <w:rFonts w:ascii="Times New Roman" w:hAnsi="Times New Roman" w:cs="Times New Roman"/>
          <w:b w:val="0"/>
          <w:sz w:val="24"/>
          <w:szCs w:val="24"/>
          <w:lang w:val="mn-MN"/>
        </w:rPr>
        <w:t>төсвөө</w:t>
      </w:r>
      <w:r w:rsidR="00C00042" w:rsidRPr="00126F15">
        <w:rPr>
          <w:rFonts w:ascii="Times New Roman" w:hAnsi="Times New Roman" w:cs="Times New Roman"/>
          <w:b w:val="0"/>
          <w:sz w:val="24"/>
          <w:szCs w:val="24"/>
          <w:lang w:val="mn-MN"/>
        </w:rPr>
        <w:t>с санхүүжих орлого</w:t>
      </w:r>
    </w:p>
    <w:p w14:paraId="03F3E650" w14:textId="77777777" w:rsidR="00C00042" w:rsidRPr="00F86FA7" w:rsidRDefault="00C00042" w:rsidP="00F86FA7">
      <w:pPr>
        <w:widowControl/>
        <w:shd w:val="clear" w:color="auto" w:fill="FFFFFF" w:themeFill="background1"/>
        <w:tabs>
          <w:tab w:val="left" w:pos="3600"/>
        </w:tabs>
        <w:autoSpaceDE/>
        <w:autoSpaceDN/>
        <w:adjustRightInd/>
        <w:jc w:val="both"/>
        <w:rPr>
          <w:rFonts w:ascii="Times New Roman" w:eastAsia="Times New Roman" w:hAnsi="Times New Roman" w:cs="Times New Roman"/>
          <w:b w:val="0"/>
          <w:color w:val="000000"/>
          <w:sz w:val="24"/>
          <w:szCs w:val="24"/>
          <w:u w:val="single"/>
          <w:lang w:val="mn-MN"/>
        </w:rPr>
      </w:pPr>
    </w:p>
    <w:p w14:paraId="3ED74A9A" w14:textId="77777777" w:rsidR="002E479B" w:rsidRPr="00420795" w:rsidRDefault="002E479B" w:rsidP="00420795">
      <w:pPr>
        <w:widowControl/>
        <w:numPr>
          <w:ilvl w:val="2"/>
          <w:numId w:val="40"/>
        </w:numPr>
        <w:autoSpaceDE/>
        <w:autoSpaceDN/>
        <w:adjustRightInd/>
        <w:ind w:left="1440" w:hanging="720"/>
        <w:jc w:val="both"/>
        <w:rPr>
          <w:rFonts w:ascii="Times New Roman" w:hAnsi="Times New Roman" w:cs="Times New Roman"/>
          <w:b w:val="0"/>
          <w:bCs w:val="0"/>
          <w:iCs/>
          <w:sz w:val="24"/>
          <w:szCs w:val="24"/>
        </w:rPr>
      </w:pPr>
      <w:r w:rsidRPr="00037B45">
        <w:rPr>
          <w:rFonts w:ascii="Times New Roman" w:hAnsi="Times New Roman" w:cs="Times New Roman"/>
          <w:b w:val="0"/>
          <w:iCs/>
          <w:sz w:val="24"/>
          <w:szCs w:val="24"/>
          <w:lang w:val="mn-MN"/>
        </w:rPr>
        <w:t>Нийгмийн даат</w:t>
      </w:r>
      <w:r w:rsidRPr="009364C9">
        <w:rPr>
          <w:rFonts w:ascii="Times New Roman" w:hAnsi="Times New Roman" w:cs="Times New Roman"/>
          <w:b w:val="0"/>
          <w:iCs/>
          <w:sz w:val="24"/>
          <w:szCs w:val="24"/>
          <w:lang w:val="mn-MN"/>
        </w:rPr>
        <w:t xml:space="preserve">галын төв байгууллага нь </w:t>
      </w:r>
      <w:r w:rsidR="00420795" w:rsidRPr="009364C9">
        <w:rPr>
          <w:rFonts w:ascii="Times New Roman" w:hAnsi="Times New Roman" w:cs="Times New Roman"/>
          <w:b w:val="0"/>
          <w:iCs/>
          <w:sz w:val="24"/>
          <w:szCs w:val="24"/>
          <w:lang w:val="mn-MN"/>
        </w:rPr>
        <w:t>аймаг, нийслэл, дүүр</w:t>
      </w:r>
      <w:r w:rsidR="00C34A90">
        <w:rPr>
          <w:rFonts w:ascii="Times New Roman" w:hAnsi="Times New Roman" w:cs="Times New Roman"/>
          <w:b w:val="0"/>
          <w:iCs/>
          <w:sz w:val="24"/>
          <w:szCs w:val="24"/>
          <w:lang w:val="mn-MN"/>
        </w:rPr>
        <w:t>гийн нийгмийн даатгалын хэлтэст</w:t>
      </w:r>
      <w:r w:rsidR="00420795">
        <w:rPr>
          <w:rFonts w:ascii="Times New Roman" w:hAnsi="Times New Roman" w:cs="Times New Roman"/>
          <w:b w:val="0"/>
          <w:iCs/>
          <w:sz w:val="24"/>
          <w:szCs w:val="24"/>
          <w:lang w:val="mn-MN"/>
        </w:rPr>
        <w:t xml:space="preserve"> олгосон санхүүжилтийн жилийн эцэс дэх </w:t>
      </w:r>
      <w:r w:rsidR="00420795" w:rsidRPr="00420795">
        <w:rPr>
          <w:rFonts w:ascii="Times New Roman" w:eastAsia="Times New Roman" w:hAnsi="Times New Roman" w:cs="Times New Roman"/>
          <w:b w:val="0"/>
          <w:color w:val="000000"/>
          <w:sz w:val="24"/>
          <w:szCs w:val="24"/>
          <w:lang w:val="mn-MN"/>
        </w:rPr>
        <w:t>зарцуулагдаагүй үлдэгдэл</w:t>
      </w:r>
      <w:r w:rsidRPr="00420795">
        <w:rPr>
          <w:rFonts w:ascii="Times New Roman" w:eastAsia="Times New Roman" w:hAnsi="Times New Roman" w:cs="Times New Roman"/>
          <w:b w:val="0"/>
          <w:color w:val="000000"/>
          <w:sz w:val="24"/>
          <w:szCs w:val="24"/>
          <w:lang w:val="mn-MN"/>
        </w:rPr>
        <w:t>ий</w:t>
      </w:r>
      <w:r w:rsidR="00420795" w:rsidRPr="00420795">
        <w:rPr>
          <w:rFonts w:ascii="Times New Roman" w:eastAsia="Times New Roman" w:hAnsi="Times New Roman" w:cs="Times New Roman"/>
          <w:b w:val="0"/>
          <w:color w:val="000000"/>
          <w:sz w:val="24"/>
          <w:szCs w:val="24"/>
          <w:lang w:val="mn-MN"/>
        </w:rPr>
        <w:t xml:space="preserve">г </w:t>
      </w:r>
      <w:r w:rsidR="00420795">
        <w:rPr>
          <w:rFonts w:ascii="Times New Roman" w:eastAsia="Times New Roman" w:hAnsi="Times New Roman" w:cs="Times New Roman"/>
          <w:b w:val="0"/>
          <w:color w:val="000000"/>
          <w:sz w:val="24"/>
          <w:szCs w:val="24"/>
          <w:lang w:val="mn-MN"/>
        </w:rPr>
        <w:t xml:space="preserve">буцаан татсан </w:t>
      </w:r>
      <w:r w:rsidRPr="00420795">
        <w:rPr>
          <w:rFonts w:ascii="Times New Roman" w:hAnsi="Times New Roman" w:cs="Times New Roman"/>
          <w:b w:val="0"/>
          <w:iCs/>
          <w:sz w:val="24"/>
          <w:szCs w:val="24"/>
          <w:lang w:val="mn-MN"/>
        </w:rPr>
        <w:t>бол</w:t>
      </w:r>
    </w:p>
    <w:p w14:paraId="6455D0FB" w14:textId="77777777" w:rsidR="002E479B" w:rsidRPr="009364C9" w:rsidRDefault="002E479B" w:rsidP="002E479B">
      <w:pPr>
        <w:pStyle w:val="ListParagraph"/>
        <w:widowControl/>
        <w:shd w:val="clear" w:color="auto" w:fill="FFFFFF" w:themeFill="background1"/>
        <w:autoSpaceDE/>
        <w:autoSpaceDN/>
        <w:adjustRightInd/>
        <w:ind w:left="1944"/>
        <w:jc w:val="both"/>
        <w:rPr>
          <w:rFonts w:ascii="Times New Roman" w:eastAsia="Times New Roman" w:hAnsi="Times New Roman" w:cs="Times New Roman"/>
          <w:b w:val="0"/>
          <w:i/>
          <w:color w:val="000000"/>
          <w:sz w:val="24"/>
          <w:szCs w:val="24"/>
          <w:u w:val="single"/>
          <w:lang w:val="mn-MN"/>
        </w:rPr>
      </w:pPr>
    </w:p>
    <w:p w14:paraId="4B3F219F" w14:textId="77777777" w:rsidR="00420795" w:rsidRPr="00B1748D" w:rsidRDefault="00420795" w:rsidP="003F1554">
      <w:pPr>
        <w:pStyle w:val="ListParagraph"/>
        <w:widowControl/>
        <w:numPr>
          <w:ilvl w:val="0"/>
          <w:numId w:val="142"/>
        </w:numPr>
        <w:autoSpaceDE/>
        <w:autoSpaceDN/>
        <w:adjustRightInd/>
        <w:jc w:val="both"/>
        <w:rPr>
          <w:rFonts w:ascii="Times New Roman" w:hAnsi="Times New Roman" w:cs="Times New Roman"/>
          <w:b w:val="0"/>
          <w:iCs/>
          <w:sz w:val="24"/>
          <w:szCs w:val="24"/>
          <w:lang w:val="mn-MN"/>
        </w:rPr>
      </w:pPr>
      <w:r w:rsidRPr="00B1748D">
        <w:rPr>
          <w:rFonts w:ascii="Times New Roman" w:eastAsia="Times New Roman" w:hAnsi="Times New Roman" w:cs="Times New Roman"/>
          <w:b w:val="0"/>
          <w:sz w:val="24"/>
          <w:szCs w:val="24"/>
          <w:lang w:val="mn-MN"/>
        </w:rPr>
        <w:t xml:space="preserve">НДЕГ нь хуваарилсан санхүүжилтийн зарцуулагдаагүй үлдэгдлийг татан авсан. </w:t>
      </w:r>
    </w:p>
    <w:p w14:paraId="4FF9B4F1" w14:textId="77777777" w:rsidR="00420795" w:rsidRPr="00B1748D" w:rsidRDefault="00420795" w:rsidP="00420795">
      <w:pPr>
        <w:pStyle w:val="ListParagraph"/>
        <w:widowControl/>
        <w:autoSpaceDE/>
        <w:autoSpaceDN/>
        <w:adjustRightInd/>
        <w:ind w:left="2160"/>
        <w:jc w:val="both"/>
        <w:rPr>
          <w:rFonts w:ascii="Times New Roman" w:hAnsi="Times New Roman" w:cs="Times New Roman"/>
          <w:b w:val="0"/>
          <w:iCs/>
          <w:sz w:val="24"/>
          <w:szCs w:val="24"/>
          <w:lang w:val="mn-MN"/>
        </w:rPr>
      </w:pPr>
    </w:p>
    <w:p w14:paraId="399F55C5" w14:textId="77777777" w:rsidR="00420795" w:rsidRPr="00B1748D" w:rsidRDefault="00420795" w:rsidP="00420795">
      <w:pPr>
        <w:pStyle w:val="ListParagraph"/>
        <w:widowControl/>
        <w:autoSpaceDE/>
        <w:autoSpaceDN/>
        <w:adjustRightInd/>
        <w:ind w:left="2160"/>
        <w:jc w:val="both"/>
        <w:rPr>
          <w:rFonts w:ascii="Times New Roman" w:hAnsi="Times New Roman" w:cs="Times New Roman"/>
          <w:b w:val="0"/>
          <w:iCs/>
          <w:sz w:val="24"/>
          <w:szCs w:val="24"/>
          <w:lang w:val="mn-MN"/>
        </w:rPr>
      </w:pPr>
      <w:r w:rsidRPr="00B1748D">
        <w:rPr>
          <w:rFonts w:ascii="Times New Roman" w:hAnsi="Times New Roman" w:cs="Times New Roman"/>
          <w:b w:val="0"/>
          <w:iCs/>
          <w:sz w:val="24"/>
          <w:szCs w:val="24"/>
          <w:lang w:val="mn-MN"/>
        </w:rPr>
        <w:tab/>
        <w:t>Дт</w:t>
      </w:r>
      <w:r w:rsidRPr="00B1748D">
        <w:rPr>
          <w:rFonts w:ascii="Times New Roman" w:hAnsi="Times New Roman" w:cs="Times New Roman"/>
          <w:b w:val="0"/>
          <w:iCs/>
          <w:sz w:val="24"/>
          <w:szCs w:val="24"/>
          <w:lang w:val="mn-MN"/>
        </w:rPr>
        <w:tab/>
        <w:t xml:space="preserve">Харилцах </w:t>
      </w:r>
    </w:p>
    <w:p w14:paraId="30AA46B3" w14:textId="77777777" w:rsidR="00420795" w:rsidRPr="00B1748D" w:rsidRDefault="00420795" w:rsidP="00420795">
      <w:pPr>
        <w:pStyle w:val="ListParagraph"/>
        <w:widowControl/>
        <w:shd w:val="clear" w:color="auto" w:fill="FFFFFF" w:themeFill="background1"/>
        <w:autoSpaceDE/>
        <w:autoSpaceDN/>
        <w:adjustRightInd/>
        <w:ind w:left="1944"/>
        <w:jc w:val="both"/>
        <w:rPr>
          <w:rFonts w:ascii="Times New Roman" w:eastAsia="Times New Roman" w:hAnsi="Times New Roman" w:cs="Times New Roman"/>
          <w:b w:val="0"/>
          <w:sz w:val="24"/>
          <w:szCs w:val="24"/>
          <w:u w:val="single"/>
          <w:lang w:val="mn-MN"/>
        </w:rPr>
      </w:pPr>
      <w:r w:rsidRPr="00B1748D">
        <w:rPr>
          <w:rFonts w:ascii="Times New Roman" w:hAnsi="Times New Roman" w:cs="Times New Roman"/>
          <w:b w:val="0"/>
          <w:iCs/>
          <w:sz w:val="24"/>
          <w:szCs w:val="24"/>
          <w:lang w:val="mn-MN"/>
        </w:rPr>
        <w:tab/>
      </w:r>
      <w:r w:rsidRPr="00B1748D">
        <w:rPr>
          <w:rFonts w:ascii="Times New Roman" w:hAnsi="Times New Roman" w:cs="Times New Roman"/>
          <w:b w:val="0"/>
          <w:iCs/>
          <w:sz w:val="24"/>
          <w:szCs w:val="24"/>
          <w:lang w:val="mn-MN"/>
        </w:rPr>
        <w:tab/>
      </w:r>
      <w:r w:rsidRPr="00B1748D">
        <w:rPr>
          <w:rFonts w:ascii="Times New Roman" w:hAnsi="Times New Roman" w:cs="Times New Roman"/>
          <w:b w:val="0"/>
          <w:iCs/>
          <w:sz w:val="24"/>
          <w:szCs w:val="24"/>
          <w:lang w:val="mn-MN"/>
        </w:rPr>
        <w:tab/>
        <w:t xml:space="preserve">Кт </w:t>
      </w:r>
      <w:r w:rsidRPr="00B1748D">
        <w:rPr>
          <w:rFonts w:ascii="Times New Roman" w:hAnsi="Times New Roman" w:cs="Times New Roman"/>
          <w:b w:val="0"/>
          <w:iCs/>
          <w:sz w:val="24"/>
          <w:szCs w:val="24"/>
          <w:lang w:val="mn-MN"/>
        </w:rPr>
        <w:tab/>
      </w:r>
      <w:r w:rsidR="00446857" w:rsidRPr="00B1748D">
        <w:rPr>
          <w:rFonts w:ascii="Times New Roman" w:hAnsi="Times New Roman" w:cs="Times New Roman"/>
          <w:b w:val="0"/>
          <w:iCs/>
          <w:sz w:val="24"/>
          <w:szCs w:val="24"/>
          <w:lang w:val="mn-MN"/>
        </w:rPr>
        <w:t xml:space="preserve">Төвлөрүүлэх шилжүүлэг </w:t>
      </w:r>
    </w:p>
    <w:p w14:paraId="0F671C98" w14:textId="77777777" w:rsidR="00420795" w:rsidRDefault="00420795" w:rsidP="00420795">
      <w:pPr>
        <w:pStyle w:val="ListParagraph"/>
        <w:widowControl/>
        <w:autoSpaceDE/>
        <w:autoSpaceDN/>
        <w:adjustRightInd/>
        <w:ind w:left="1944"/>
        <w:jc w:val="both"/>
        <w:rPr>
          <w:rFonts w:ascii="Times New Roman" w:hAnsi="Times New Roman" w:cs="Times New Roman"/>
          <w:b w:val="0"/>
          <w:i/>
          <w:iCs/>
          <w:sz w:val="24"/>
          <w:szCs w:val="24"/>
          <w:lang w:val="mn-MN"/>
        </w:rPr>
      </w:pPr>
    </w:p>
    <w:p w14:paraId="01C0A55A" w14:textId="77777777" w:rsidR="002E479B" w:rsidRPr="00B1748D" w:rsidRDefault="00420795" w:rsidP="003F1554">
      <w:pPr>
        <w:pStyle w:val="ListParagraph"/>
        <w:widowControl/>
        <w:numPr>
          <w:ilvl w:val="0"/>
          <w:numId w:val="142"/>
        </w:numPr>
        <w:autoSpaceDE/>
        <w:autoSpaceDN/>
        <w:adjustRightInd/>
        <w:jc w:val="both"/>
        <w:rPr>
          <w:rFonts w:ascii="Times New Roman" w:hAnsi="Times New Roman" w:cs="Times New Roman"/>
          <w:b w:val="0"/>
          <w:iCs/>
          <w:sz w:val="24"/>
          <w:szCs w:val="24"/>
          <w:lang w:val="mn-MN"/>
        </w:rPr>
      </w:pPr>
      <w:r w:rsidRPr="00B1748D">
        <w:rPr>
          <w:rFonts w:ascii="Times New Roman" w:eastAsia="Times New Roman" w:hAnsi="Times New Roman" w:cs="Times New Roman"/>
          <w:b w:val="0"/>
          <w:sz w:val="24"/>
          <w:szCs w:val="24"/>
          <w:lang w:val="mn-MN"/>
        </w:rPr>
        <w:t xml:space="preserve">НДЕГ-аас хуваарилсан санхүүжилтийн зарцуулагдаагүй үлдэгдлийг </w:t>
      </w:r>
      <w:r w:rsidRPr="00B1748D">
        <w:rPr>
          <w:rFonts w:ascii="Times New Roman" w:hAnsi="Times New Roman" w:cs="Times New Roman"/>
          <w:b w:val="0"/>
          <w:iCs/>
          <w:sz w:val="24"/>
          <w:szCs w:val="24"/>
          <w:lang w:val="mn-MN"/>
        </w:rPr>
        <w:t>холбогдох дээд шат</w:t>
      </w:r>
      <w:r w:rsidR="00C34A90">
        <w:rPr>
          <w:rFonts w:ascii="Times New Roman" w:hAnsi="Times New Roman" w:cs="Times New Roman"/>
          <w:b w:val="0"/>
          <w:iCs/>
          <w:sz w:val="24"/>
          <w:szCs w:val="24"/>
          <w:lang w:val="mn-MN"/>
        </w:rPr>
        <w:t>ны байгууллагад төвлөрүүлсэн - Н</w:t>
      </w:r>
      <w:r w:rsidR="002E479B" w:rsidRPr="00B1748D">
        <w:rPr>
          <w:rFonts w:ascii="Times New Roman" w:hAnsi="Times New Roman" w:cs="Times New Roman"/>
          <w:b w:val="0"/>
          <w:iCs/>
          <w:sz w:val="24"/>
          <w:szCs w:val="24"/>
          <w:lang w:val="mn-MN"/>
        </w:rPr>
        <w:t>ийгмийн даатгалын хэлт</w:t>
      </w:r>
      <w:r w:rsidRPr="00B1748D">
        <w:rPr>
          <w:rFonts w:ascii="Times New Roman" w:hAnsi="Times New Roman" w:cs="Times New Roman"/>
          <w:b w:val="0"/>
          <w:iCs/>
          <w:sz w:val="24"/>
          <w:szCs w:val="24"/>
          <w:lang w:val="mn-MN"/>
        </w:rPr>
        <w:t>эс</w:t>
      </w:r>
    </w:p>
    <w:p w14:paraId="56940EAA" w14:textId="77777777" w:rsidR="002E479B" w:rsidRPr="00B1748D" w:rsidRDefault="002E479B" w:rsidP="002E479B">
      <w:pPr>
        <w:pStyle w:val="ListParagraph"/>
        <w:widowControl/>
        <w:autoSpaceDE/>
        <w:autoSpaceDN/>
        <w:adjustRightInd/>
        <w:ind w:left="2160"/>
        <w:jc w:val="both"/>
        <w:rPr>
          <w:rFonts w:ascii="Times New Roman" w:hAnsi="Times New Roman" w:cs="Times New Roman"/>
          <w:b w:val="0"/>
          <w:iCs/>
          <w:sz w:val="24"/>
          <w:szCs w:val="24"/>
          <w:lang w:val="mn-MN"/>
        </w:rPr>
      </w:pPr>
    </w:p>
    <w:p w14:paraId="0903669B" w14:textId="77777777" w:rsidR="00434C56" w:rsidRPr="00B1748D" w:rsidRDefault="002E479B" w:rsidP="00434C56">
      <w:pPr>
        <w:pStyle w:val="ListParagraph"/>
        <w:widowControl/>
        <w:autoSpaceDE/>
        <w:autoSpaceDN/>
        <w:adjustRightInd/>
        <w:ind w:left="1080"/>
        <w:jc w:val="both"/>
        <w:rPr>
          <w:rFonts w:ascii="Times New Roman" w:hAnsi="Times New Roman" w:cs="Times New Roman"/>
          <w:b w:val="0"/>
          <w:iCs/>
          <w:sz w:val="24"/>
          <w:szCs w:val="24"/>
          <w:lang w:val="mn-MN"/>
        </w:rPr>
      </w:pPr>
      <w:r w:rsidRPr="00B1748D">
        <w:rPr>
          <w:rFonts w:ascii="Times New Roman" w:hAnsi="Times New Roman" w:cs="Times New Roman"/>
          <w:b w:val="0"/>
          <w:iCs/>
          <w:sz w:val="24"/>
          <w:szCs w:val="24"/>
          <w:lang w:val="mn-MN"/>
        </w:rPr>
        <w:tab/>
      </w:r>
      <w:r w:rsidRPr="00B1748D">
        <w:rPr>
          <w:rFonts w:ascii="Times New Roman" w:hAnsi="Times New Roman" w:cs="Times New Roman"/>
          <w:b w:val="0"/>
          <w:iCs/>
          <w:sz w:val="24"/>
          <w:szCs w:val="24"/>
          <w:lang w:val="mn-MN"/>
        </w:rPr>
        <w:tab/>
      </w:r>
      <w:r w:rsidRPr="00B1748D">
        <w:rPr>
          <w:rFonts w:ascii="Times New Roman" w:hAnsi="Times New Roman" w:cs="Times New Roman"/>
          <w:b w:val="0"/>
          <w:iCs/>
          <w:sz w:val="24"/>
          <w:szCs w:val="24"/>
          <w:lang w:val="mn-MN"/>
        </w:rPr>
        <w:tab/>
        <w:t>Дт</w:t>
      </w:r>
      <w:r w:rsidRPr="00B1748D">
        <w:rPr>
          <w:rFonts w:ascii="Times New Roman" w:hAnsi="Times New Roman" w:cs="Times New Roman"/>
          <w:b w:val="0"/>
          <w:iCs/>
          <w:sz w:val="24"/>
          <w:szCs w:val="24"/>
          <w:lang w:val="mn-MN"/>
        </w:rPr>
        <w:tab/>
      </w:r>
      <w:r w:rsidR="004E2F90" w:rsidRPr="00B1748D">
        <w:rPr>
          <w:rFonts w:ascii="Times New Roman" w:hAnsi="Times New Roman" w:cs="Times New Roman"/>
          <w:b w:val="0"/>
          <w:iCs/>
          <w:sz w:val="24"/>
          <w:szCs w:val="24"/>
          <w:lang w:val="mn-MN"/>
        </w:rPr>
        <w:t xml:space="preserve">Төвлөрүүлэх шилжүүлэг </w:t>
      </w:r>
    </w:p>
    <w:p w14:paraId="7097A11B" w14:textId="70322C2A" w:rsidR="00D72C80" w:rsidRPr="009665AE" w:rsidRDefault="002E479B" w:rsidP="009665AE">
      <w:pPr>
        <w:pStyle w:val="ListParagraph"/>
        <w:widowControl/>
        <w:autoSpaceDE/>
        <w:autoSpaceDN/>
        <w:adjustRightInd/>
        <w:ind w:left="3240" w:firstLine="360"/>
        <w:jc w:val="both"/>
        <w:rPr>
          <w:rFonts w:ascii="Times New Roman" w:hAnsi="Times New Roman" w:cs="Times New Roman"/>
          <w:b w:val="0"/>
          <w:iCs/>
          <w:sz w:val="24"/>
          <w:szCs w:val="24"/>
          <w:lang w:val="mn-MN"/>
        </w:rPr>
      </w:pPr>
      <w:r w:rsidRPr="00B1748D">
        <w:rPr>
          <w:rFonts w:ascii="Times New Roman" w:hAnsi="Times New Roman" w:cs="Times New Roman"/>
          <w:b w:val="0"/>
          <w:iCs/>
          <w:sz w:val="24"/>
          <w:szCs w:val="24"/>
          <w:lang w:val="mn-MN"/>
        </w:rPr>
        <w:t>Кт</w:t>
      </w:r>
      <w:r w:rsidRPr="00B1748D">
        <w:rPr>
          <w:rFonts w:ascii="Times New Roman" w:hAnsi="Times New Roman" w:cs="Times New Roman"/>
          <w:b w:val="0"/>
          <w:iCs/>
          <w:sz w:val="24"/>
          <w:szCs w:val="24"/>
          <w:lang w:val="mn-MN"/>
        </w:rPr>
        <w:tab/>
        <w:t xml:space="preserve">Харилцах </w:t>
      </w:r>
    </w:p>
    <w:p w14:paraId="7D1157AB" w14:textId="77777777" w:rsidR="002E479B" w:rsidRPr="00415E30" w:rsidRDefault="002E479B" w:rsidP="002E479B">
      <w:pPr>
        <w:pStyle w:val="ListParagraph"/>
        <w:widowControl/>
        <w:autoSpaceDE/>
        <w:autoSpaceDN/>
        <w:adjustRightInd/>
        <w:ind w:left="2160"/>
        <w:jc w:val="both"/>
        <w:rPr>
          <w:rFonts w:ascii="Times New Roman" w:hAnsi="Times New Roman" w:cs="Times New Roman"/>
          <w:b w:val="0"/>
          <w:i/>
          <w:iCs/>
          <w:color w:val="548DD4" w:themeColor="text2" w:themeTint="99"/>
          <w:sz w:val="24"/>
          <w:szCs w:val="24"/>
          <w:lang w:val="mn-MN"/>
        </w:rPr>
      </w:pPr>
    </w:p>
    <w:p w14:paraId="1D5D47EA" w14:textId="77777777" w:rsidR="00553A79" w:rsidRPr="00037B45" w:rsidRDefault="00553A79" w:rsidP="007B5F52">
      <w:pPr>
        <w:widowControl/>
        <w:numPr>
          <w:ilvl w:val="2"/>
          <w:numId w:val="40"/>
        </w:numPr>
        <w:autoSpaceDE/>
        <w:autoSpaceDN/>
        <w:adjustRightInd/>
        <w:ind w:left="1440" w:hanging="720"/>
        <w:jc w:val="both"/>
        <w:rPr>
          <w:rFonts w:ascii="Times New Roman" w:hAnsi="Times New Roman" w:cs="Times New Roman"/>
          <w:b w:val="0"/>
          <w:bCs w:val="0"/>
          <w:iCs/>
          <w:sz w:val="24"/>
          <w:szCs w:val="24"/>
        </w:rPr>
      </w:pPr>
      <w:r w:rsidRPr="00037B45">
        <w:rPr>
          <w:rFonts w:ascii="Times New Roman" w:hAnsi="Times New Roman" w:cs="Times New Roman"/>
          <w:b w:val="0"/>
          <w:iCs/>
          <w:sz w:val="24"/>
          <w:szCs w:val="24"/>
          <w:lang w:val="mn-MN"/>
        </w:rPr>
        <w:t>Нийгмийн даатгалын төв байгууллага нь аймаг, нийслэл, дүүрги</w:t>
      </w:r>
      <w:r w:rsidR="00E270EC">
        <w:rPr>
          <w:rFonts w:ascii="Times New Roman" w:hAnsi="Times New Roman" w:cs="Times New Roman"/>
          <w:b w:val="0"/>
          <w:iCs/>
          <w:sz w:val="24"/>
          <w:szCs w:val="24"/>
          <w:lang w:val="mn-MN"/>
        </w:rPr>
        <w:t>йн нийгмийн даатгалын хэлтэст</w:t>
      </w:r>
      <w:r w:rsidRPr="00037B45">
        <w:rPr>
          <w:rFonts w:ascii="Times New Roman" w:hAnsi="Times New Roman" w:cs="Times New Roman"/>
          <w:b w:val="0"/>
          <w:iCs/>
          <w:sz w:val="24"/>
          <w:szCs w:val="24"/>
          <w:lang w:val="mn-MN"/>
        </w:rPr>
        <w:t xml:space="preserve"> хуваарилах зорилгоор бараа материалыг </w:t>
      </w:r>
      <w:r w:rsidR="00ED4A7D">
        <w:rPr>
          <w:rFonts w:ascii="Times New Roman" w:hAnsi="Times New Roman" w:cs="Times New Roman"/>
          <w:b w:val="0"/>
          <w:iCs/>
          <w:sz w:val="24"/>
          <w:szCs w:val="24"/>
          <w:lang w:val="mn-MN"/>
        </w:rPr>
        <w:t>бэлтгэн хуваарилсан бол</w:t>
      </w:r>
      <w:r w:rsidRPr="00037B45">
        <w:rPr>
          <w:rFonts w:ascii="Times New Roman" w:hAnsi="Times New Roman" w:cs="Times New Roman"/>
          <w:b w:val="0"/>
          <w:iCs/>
          <w:sz w:val="24"/>
          <w:szCs w:val="24"/>
          <w:lang w:val="mn-MN"/>
        </w:rPr>
        <w:t xml:space="preserve"> </w:t>
      </w:r>
    </w:p>
    <w:p w14:paraId="1E9C9B2D" w14:textId="77777777" w:rsidR="00650E33" w:rsidRPr="00037B45" w:rsidRDefault="00650E33" w:rsidP="00650E33">
      <w:pPr>
        <w:widowControl/>
        <w:autoSpaceDE/>
        <w:autoSpaceDN/>
        <w:adjustRightInd/>
        <w:ind w:left="1440"/>
        <w:jc w:val="both"/>
        <w:rPr>
          <w:rFonts w:ascii="Times New Roman" w:hAnsi="Times New Roman" w:cs="Times New Roman"/>
          <w:b w:val="0"/>
          <w:bCs w:val="0"/>
          <w:iCs/>
          <w:sz w:val="24"/>
          <w:szCs w:val="24"/>
        </w:rPr>
      </w:pPr>
    </w:p>
    <w:p w14:paraId="78F9C58A" w14:textId="77777777" w:rsidR="00650E33" w:rsidRPr="00ED4A7D" w:rsidRDefault="00650E33" w:rsidP="007B5F52">
      <w:pPr>
        <w:pStyle w:val="ListParagraph"/>
        <w:widowControl/>
        <w:numPr>
          <w:ilvl w:val="0"/>
          <w:numId w:val="47"/>
        </w:numPr>
        <w:autoSpaceDE/>
        <w:autoSpaceDN/>
        <w:adjustRightInd/>
        <w:jc w:val="both"/>
        <w:rPr>
          <w:rFonts w:ascii="Times New Roman" w:hAnsi="Times New Roman" w:cs="Times New Roman"/>
          <w:b w:val="0"/>
          <w:iCs/>
          <w:sz w:val="24"/>
          <w:szCs w:val="24"/>
          <w:lang w:val="mn-MN"/>
        </w:rPr>
      </w:pPr>
      <w:r w:rsidRPr="00ED4A7D">
        <w:rPr>
          <w:rFonts w:ascii="Times New Roman" w:hAnsi="Times New Roman" w:cs="Times New Roman"/>
          <w:b w:val="0"/>
          <w:iCs/>
          <w:sz w:val="24"/>
          <w:szCs w:val="24"/>
          <w:lang w:val="mn-MN"/>
        </w:rPr>
        <w:t>Нийгмийн даатгалын төв байгууллага нь бараа</w:t>
      </w:r>
      <w:r w:rsidR="00ED4A7D">
        <w:rPr>
          <w:rFonts w:ascii="Times New Roman" w:hAnsi="Times New Roman" w:cs="Times New Roman"/>
          <w:b w:val="0"/>
          <w:iCs/>
          <w:sz w:val="24"/>
          <w:szCs w:val="24"/>
          <w:lang w:val="mn-MN"/>
        </w:rPr>
        <w:t xml:space="preserve"> материалыг бэлтгэн</w:t>
      </w:r>
      <w:r w:rsidRPr="00ED4A7D">
        <w:rPr>
          <w:rFonts w:ascii="Times New Roman" w:hAnsi="Times New Roman" w:cs="Times New Roman"/>
          <w:b w:val="0"/>
          <w:iCs/>
          <w:sz w:val="24"/>
          <w:szCs w:val="24"/>
          <w:lang w:val="mn-MN"/>
        </w:rPr>
        <w:t xml:space="preserve"> худалдан авсан үед - </w:t>
      </w:r>
      <w:r w:rsidR="004A5DFF" w:rsidRPr="00ED4A7D">
        <w:rPr>
          <w:rFonts w:ascii="Times New Roman" w:hAnsi="Times New Roman" w:cs="Times New Roman"/>
          <w:b w:val="0"/>
          <w:iCs/>
          <w:sz w:val="24"/>
          <w:szCs w:val="24"/>
          <w:lang w:val="mn-MN"/>
        </w:rPr>
        <w:t>НДЕГ</w:t>
      </w:r>
    </w:p>
    <w:p w14:paraId="211C482E" w14:textId="77777777" w:rsidR="00650E33" w:rsidRPr="00ED4A7D" w:rsidRDefault="00650E33" w:rsidP="00650E33">
      <w:pPr>
        <w:pStyle w:val="ListParagraph"/>
        <w:widowControl/>
        <w:autoSpaceDE/>
        <w:autoSpaceDN/>
        <w:adjustRightInd/>
        <w:ind w:left="2160"/>
        <w:jc w:val="both"/>
        <w:rPr>
          <w:rFonts w:ascii="Times New Roman" w:hAnsi="Times New Roman" w:cs="Times New Roman"/>
          <w:b w:val="0"/>
          <w:iCs/>
          <w:sz w:val="24"/>
          <w:szCs w:val="24"/>
          <w:highlight w:val="yellow"/>
          <w:lang w:val="mn-MN"/>
        </w:rPr>
      </w:pPr>
    </w:p>
    <w:p w14:paraId="5509C8BA" w14:textId="77777777" w:rsidR="001429E5" w:rsidRPr="00EE34A1" w:rsidRDefault="00650E33" w:rsidP="00AE0069">
      <w:pPr>
        <w:pStyle w:val="ListParagraph"/>
        <w:widowControl/>
        <w:autoSpaceDE/>
        <w:autoSpaceDN/>
        <w:adjustRightInd/>
        <w:ind w:left="2880"/>
        <w:jc w:val="both"/>
        <w:rPr>
          <w:rFonts w:ascii="Times New Roman" w:hAnsi="Times New Roman" w:cs="Times New Roman"/>
          <w:b w:val="0"/>
          <w:iCs/>
          <w:sz w:val="24"/>
          <w:szCs w:val="24"/>
          <w:lang w:val="mn-MN"/>
        </w:rPr>
      </w:pPr>
      <w:r w:rsidRPr="00ED4A7D">
        <w:rPr>
          <w:rFonts w:ascii="Times New Roman" w:hAnsi="Times New Roman" w:cs="Times New Roman"/>
          <w:b w:val="0"/>
          <w:iCs/>
          <w:sz w:val="24"/>
          <w:szCs w:val="24"/>
          <w:lang w:val="mn-MN"/>
        </w:rPr>
        <w:t>Дт</w:t>
      </w:r>
      <w:r w:rsidR="00066846" w:rsidRPr="00ED4A7D">
        <w:rPr>
          <w:rFonts w:ascii="Times New Roman" w:hAnsi="Times New Roman" w:cs="Times New Roman"/>
          <w:b w:val="0"/>
          <w:iCs/>
          <w:sz w:val="24"/>
          <w:szCs w:val="24"/>
          <w:lang w:val="mn-MN"/>
        </w:rPr>
        <w:t xml:space="preserve">      </w:t>
      </w:r>
      <w:r w:rsidR="00FE1C9B" w:rsidRPr="00ED4A7D">
        <w:rPr>
          <w:rFonts w:ascii="Times New Roman" w:hAnsi="Times New Roman" w:cs="Times New Roman"/>
          <w:b w:val="0"/>
          <w:iCs/>
          <w:sz w:val="24"/>
          <w:szCs w:val="24"/>
          <w:lang w:val="mn-MN"/>
        </w:rPr>
        <w:t>Бусад эргэлтийн хөрөнгө</w:t>
      </w:r>
      <w:r w:rsidR="00077AF9" w:rsidRPr="00ED4A7D">
        <w:rPr>
          <w:rFonts w:ascii="Times New Roman" w:hAnsi="Times New Roman" w:cs="Times New Roman"/>
          <w:b w:val="0"/>
          <w:iCs/>
          <w:sz w:val="24"/>
          <w:szCs w:val="24"/>
          <w:lang w:val="mn-MN"/>
        </w:rPr>
        <w:t xml:space="preserve"> </w:t>
      </w:r>
      <w:r w:rsidR="00066846" w:rsidRPr="00ED4A7D">
        <w:rPr>
          <w:rFonts w:ascii="Times New Roman" w:hAnsi="Times New Roman" w:cs="Times New Roman"/>
          <w:b w:val="0"/>
          <w:iCs/>
          <w:sz w:val="24"/>
          <w:szCs w:val="24"/>
          <w:lang w:val="mn-MN"/>
        </w:rPr>
        <w:t xml:space="preserve">/Хуваарилагдах </w:t>
      </w:r>
      <w:r w:rsidR="00EE34A1">
        <w:rPr>
          <w:rFonts w:ascii="Times New Roman" w:hAnsi="Times New Roman" w:cs="Times New Roman"/>
          <w:b w:val="0"/>
          <w:iCs/>
          <w:sz w:val="24"/>
          <w:szCs w:val="24"/>
          <w:lang w:val="mn-MN"/>
        </w:rPr>
        <w:t>б</w:t>
      </w:r>
      <w:r w:rsidR="00066846" w:rsidRPr="00ED4A7D">
        <w:rPr>
          <w:rFonts w:ascii="Times New Roman" w:hAnsi="Times New Roman" w:cs="Times New Roman"/>
          <w:b w:val="0"/>
          <w:iCs/>
          <w:sz w:val="24"/>
          <w:szCs w:val="24"/>
          <w:lang w:val="mn-MN"/>
        </w:rPr>
        <w:t>араа материал/</w:t>
      </w:r>
      <w:r w:rsidR="00EE34A1">
        <w:rPr>
          <w:rFonts w:ascii="Times New Roman" w:hAnsi="Times New Roman" w:cs="Times New Roman"/>
          <w:b w:val="0"/>
          <w:iCs/>
          <w:sz w:val="24"/>
          <w:szCs w:val="24"/>
          <w:lang w:val="mn-MN"/>
        </w:rPr>
        <w:t xml:space="preserve"> - </w:t>
      </w:r>
      <w:r w:rsidR="001429E5" w:rsidRPr="00EE34A1">
        <w:rPr>
          <w:rFonts w:ascii="Times New Roman" w:hAnsi="Times New Roman" w:cs="Times New Roman"/>
          <w:b w:val="0"/>
          <w:iCs/>
          <w:sz w:val="24"/>
          <w:szCs w:val="24"/>
          <w:lang w:val="mn-MN"/>
        </w:rPr>
        <w:t>Бараа материал</w:t>
      </w:r>
    </w:p>
    <w:p w14:paraId="7366745D" w14:textId="77777777" w:rsidR="00650E33" w:rsidRPr="00ED4A7D" w:rsidRDefault="001429E5" w:rsidP="00650E33">
      <w:pPr>
        <w:pStyle w:val="ListParagraph"/>
        <w:widowControl/>
        <w:autoSpaceDE/>
        <w:autoSpaceDN/>
        <w:adjustRightInd/>
        <w:ind w:left="2160"/>
        <w:jc w:val="both"/>
        <w:rPr>
          <w:rFonts w:ascii="Times New Roman" w:hAnsi="Times New Roman" w:cs="Times New Roman"/>
          <w:b w:val="0"/>
          <w:bCs w:val="0"/>
          <w:iCs/>
          <w:sz w:val="24"/>
          <w:szCs w:val="24"/>
        </w:rPr>
      </w:pPr>
      <w:r w:rsidRPr="00ED4A7D">
        <w:rPr>
          <w:rFonts w:ascii="Times New Roman" w:hAnsi="Times New Roman" w:cs="Times New Roman"/>
          <w:b w:val="0"/>
          <w:iCs/>
          <w:sz w:val="24"/>
          <w:szCs w:val="24"/>
          <w:lang w:val="mn-MN"/>
        </w:rPr>
        <w:tab/>
      </w:r>
      <w:r w:rsidRPr="00ED4A7D">
        <w:rPr>
          <w:rFonts w:ascii="Times New Roman" w:hAnsi="Times New Roman" w:cs="Times New Roman"/>
          <w:b w:val="0"/>
          <w:iCs/>
          <w:sz w:val="24"/>
          <w:szCs w:val="24"/>
          <w:lang w:val="mn-MN"/>
        </w:rPr>
        <w:tab/>
        <w:t xml:space="preserve">Кт </w:t>
      </w:r>
      <w:r w:rsidRPr="00ED4A7D">
        <w:rPr>
          <w:rFonts w:ascii="Times New Roman" w:hAnsi="Times New Roman" w:cs="Times New Roman"/>
          <w:b w:val="0"/>
          <w:iCs/>
          <w:sz w:val="24"/>
          <w:szCs w:val="24"/>
          <w:lang w:val="mn-MN"/>
        </w:rPr>
        <w:tab/>
        <w:t>Харилцах</w:t>
      </w:r>
      <w:r w:rsidR="00650E33" w:rsidRPr="00ED4A7D">
        <w:rPr>
          <w:rFonts w:ascii="Times New Roman" w:hAnsi="Times New Roman" w:cs="Times New Roman"/>
          <w:b w:val="0"/>
          <w:iCs/>
          <w:sz w:val="24"/>
          <w:szCs w:val="24"/>
          <w:lang w:val="mn-MN"/>
        </w:rPr>
        <w:tab/>
      </w:r>
    </w:p>
    <w:p w14:paraId="3C8B0A19" w14:textId="77777777" w:rsidR="00650E33" w:rsidRPr="00ED4A7D" w:rsidRDefault="00650E33" w:rsidP="00650E33">
      <w:pPr>
        <w:pStyle w:val="ListParagraph"/>
        <w:widowControl/>
        <w:autoSpaceDE/>
        <w:autoSpaceDN/>
        <w:adjustRightInd/>
        <w:ind w:left="2160"/>
        <w:jc w:val="both"/>
        <w:rPr>
          <w:rFonts w:ascii="Times New Roman" w:hAnsi="Times New Roman" w:cs="Times New Roman"/>
          <w:b w:val="0"/>
          <w:bCs w:val="0"/>
          <w:iCs/>
          <w:sz w:val="24"/>
          <w:szCs w:val="24"/>
        </w:rPr>
      </w:pPr>
    </w:p>
    <w:p w14:paraId="3D0F33BA" w14:textId="77777777" w:rsidR="00650E33" w:rsidRPr="00ED4A7D" w:rsidRDefault="00650E33" w:rsidP="007B5F52">
      <w:pPr>
        <w:pStyle w:val="ListParagraph"/>
        <w:widowControl/>
        <w:numPr>
          <w:ilvl w:val="0"/>
          <w:numId w:val="47"/>
        </w:numPr>
        <w:autoSpaceDE/>
        <w:autoSpaceDN/>
        <w:adjustRightInd/>
        <w:jc w:val="both"/>
        <w:rPr>
          <w:rFonts w:ascii="Times New Roman" w:hAnsi="Times New Roman" w:cs="Times New Roman"/>
          <w:b w:val="0"/>
          <w:iCs/>
          <w:sz w:val="24"/>
          <w:szCs w:val="24"/>
          <w:lang w:val="mn-MN"/>
        </w:rPr>
      </w:pPr>
      <w:r w:rsidRPr="00ED4A7D">
        <w:rPr>
          <w:rFonts w:ascii="Times New Roman" w:hAnsi="Times New Roman" w:cs="Times New Roman"/>
          <w:b w:val="0"/>
          <w:iCs/>
          <w:sz w:val="24"/>
          <w:szCs w:val="24"/>
          <w:lang w:val="mn-MN"/>
        </w:rPr>
        <w:t>Бараа материалыг хуваарилсан үед</w:t>
      </w:r>
      <w:r w:rsidR="004A5DFF" w:rsidRPr="00ED4A7D">
        <w:rPr>
          <w:rFonts w:ascii="Times New Roman" w:hAnsi="Times New Roman" w:cs="Times New Roman"/>
          <w:b w:val="0"/>
          <w:iCs/>
          <w:sz w:val="24"/>
          <w:szCs w:val="24"/>
          <w:lang w:val="mn-MN"/>
        </w:rPr>
        <w:t xml:space="preserve"> </w:t>
      </w:r>
      <w:r w:rsidRPr="00ED4A7D">
        <w:rPr>
          <w:rFonts w:ascii="Times New Roman" w:hAnsi="Times New Roman" w:cs="Times New Roman"/>
          <w:b w:val="0"/>
          <w:iCs/>
          <w:sz w:val="24"/>
          <w:szCs w:val="24"/>
          <w:lang w:val="mn-MN"/>
        </w:rPr>
        <w:t xml:space="preserve">- </w:t>
      </w:r>
      <w:r w:rsidR="004A5DFF" w:rsidRPr="00ED4A7D">
        <w:rPr>
          <w:rFonts w:ascii="Times New Roman" w:hAnsi="Times New Roman" w:cs="Times New Roman"/>
          <w:b w:val="0"/>
          <w:iCs/>
          <w:sz w:val="24"/>
          <w:szCs w:val="24"/>
          <w:lang w:val="mn-MN"/>
        </w:rPr>
        <w:t>НДЕГ</w:t>
      </w:r>
    </w:p>
    <w:p w14:paraId="0B404DD3" w14:textId="77777777" w:rsidR="00650E33" w:rsidRPr="00ED4A7D" w:rsidRDefault="00650E33" w:rsidP="00650E33">
      <w:pPr>
        <w:pStyle w:val="ListParagraph"/>
        <w:widowControl/>
        <w:autoSpaceDE/>
        <w:autoSpaceDN/>
        <w:adjustRightInd/>
        <w:ind w:left="2160"/>
        <w:jc w:val="both"/>
        <w:rPr>
          <w:rFonts w:ascii="Times New Roman" w:hAnsi="Times New Roman" w:cs="Times New Roman"/>
          <w:b w:val="0"/>
          <w:iCs/>
          <w:sz w:val="24"/>
          <w:szCs w:val="24"/>
          <w:highlight w:val="yellow"/>
          <w:lang w:val="mn-MN"/>
        </w:rPr>
      </w:pPr>
    </w:p>
    <w:p w14:paraId="3CF656AB" w14:textId="77777777" w:rsidR="00650E33" w:rsidRPr="00C34A90" w:rsidRDefault="00650E33" w:rsidP="00C34A90">
      <w:pPr>
        <w:pStyle w:val="ListParagraph"/>
        <w:widowControl/>
        <w:autoSpaceDE/>
        <w:autoSpaceDN/>
        <w:adjustRightInd/>
        <w:ind w:left="3600" w:hanging="720"/>
        <w:jc w:val="both"/>
        <w:rPr>
          <w:rFonts w:ascii="Times New Roman" w:hAnsi="Times New Roman" w:cs="Times New Roman"/>
          <w:b w:val="0"/>
          <w:iCs/>
          <w:sz w:val="24"/>
          <w:szCs w:val="24"/>
          <w:lang w:val="mn-MN"/>
        </w:rPr>
      </w:pPr>
      <w:r w:rsidRPr="00ED4A7D">
        <w:rPr>
          <w:rFonts w:ascii="Times New Roman" w:hAnsi="Times New Roman" w:cs="Times New Roman"/>
          <w:b w:val="0"/>
          <w:iCs/>
          <w:sz w:val="24"/>
          <w:szCs w:val="24"/>
          <w:lang w:val="mn-MN"/>
        </w:rPr>
        <w:t>Дт</w:t>
      </w:r>
      <w:r w:rsidR="0070009C" w:rsidRPr="00ED4A7D">
        <w:rPr>
          <w:rFonts w:ascii="Times New Roman" w:hAnsi="Times New Roman" w:cs="Times New Roman"/>
          <w:b w:val="0"/>
          <w:iCs/>
          <w:sz w:val="24"/>
          <w:szCs w:val="24"/>
          <w:lang w:val="mn-MN"/>
        </w:rPr>
        <w:tab/>
      </w:r>
      <w:r w:rsidR="001429E5" w:rsidRPr="00ED4A7D">
        <w:rPr>
          <w:rFonts w:ascii="Times New Roman" w:hAnsi="Times New Roman" w:cs="Times New Roman"/>
          <w:b w:val="0"/>
          <w:iCs/>
          <w:sz w:val="24"/>
          <w:szCs w:val="24"/>
          <w:lang w:val="mn-MN"/>
        </w:rPr>
        <w:t>Төвлөрүүлэх</w:t>
      </w:r>
      <w:r w:rsidR="00C34A90">
        <w:rPr>
          <w:rFonts w:ascii="Times New Roman" w:hAnsi="Times New Roman" w:cs="Times New Roman"/>
          <w:b w:val="0"/>
          <w:iCs/>
          <w:sz w:val="24"/>
          <w:szCs w:val="24"/>
          <w:lang w:val="mn-MN"/>
        </w:rPr>
        <w:t xml:space="preserve"> шилжүүлэг – Бараа материал </w:t>
      </w:r>
      <w:r w:rsidR="001429E5" w:rsidRPr="00ED4A7D">
        <w:rPr>
          <w:rFonts w:ascii="Times New Roman" w:hAnsi="Times New Roman" w:cs="Times New Roman"/>
          <w:b w:val="0"/>
          <w:iCs/>
          <w:sz w:val="24"/>
          <w:szCs w:val="24"/>
          <w:lang w:val="mn-MN"/>
        </w:rPr>
        <w:t>/</w:t>
      </w:r>
      <w:r w:rsidR="007511EB" w:rsidRPr="00ED4A7D">
        <w:rPr>
          <w:rFonts w:ascii="Times New Roman" w:hAnsi="Times New Roman" w:cs="Times New Roman"/>
          <w:b w:val="0"/>
          <w:iCs/>
          <w:sz w:val="24"/>
          <w:szCs w:val="24"/>
          <w:lang w:val="mn-MN"/>
        </w:rPr>
        <w:t>Зардал</w:t>
      </w:r>
      <w:r w:rsidR="0070009C" w:rsidRPr="00ED4A7D">
        <w:rPr>
          <w:rFonts w:ascii="Times New Roman" w:hAnsi="Times New Roman" w:cs="Times New Roman"/>
          <w:b w:val="0"/>
          <w:iCs/>
          <w:sz w:val="24"/>
          <w:szCs w:val="24"/>
          <w:lang w:val="mn-MN"/>
        </w:rPr>
        <w:t xml:space="preserve"> дотоод</w:t>
      </w:r>
      <w:r w:rsidR="001429E5" w:rsidRPr="00ED4A7D">
        <w:rPr>
          <w:rFonts w:ascii="Times New Roman" w:hAnsi="Times New Roman" w:cs="Times New Roman"/>
          <w:b w:val="0"/>
          <w:iCs/>
          <w:sz w:val="24"/>
          <w:szCs w:val="24"/>
          <w:lang w:val="mn-MN"/>
        </w:rPr>
        <w:t>/</w:t>
      </w:r>
      <w:r w:rsidR="0070009C" w:rsidRPr="00ED4A7D">
        <w:rPr>
          <w:rFonts w:ascii="Times New Roman" w:hAnsi="Times New Roman" w:cs="Times New Roman"/>
          <w:b w:val="0"/>
          <w:iCs/>
          <w:sz w:val="24"/>
          <w:szCs w:val="24"/>
          <w:lang w:val="mn-MN"/>
        </w:rPr>
        <w:t xml:space="preserve"> </w:t>
      </w:r>
    </w:p>
    <w:p w14:paraId="5167AEBE" w14:textId="77777777" w:rsidR="001429E5" w:rsidRPr="00ED4A7D" w:rsidRDefault="00650E33" w:rsidP="002654B0">
      <w:pPr>
        <w:widowControl/>
        <w:autoSpaceDE/>
        <w:autoSpaceDN/>
        <w:adjustRightInd/>
        <w:ind w:left="7560" w:hanging="3960"/>
        <w:jc w:val="both"/>
        <w:rPr>
          <w:rFonts w:ascii="Times New Roman" w:hAnsi="Times New Roman" w:cs="Times New Roman"/>
          <w:b w:val="0"/>
          <w:iCs/>
          <w:sz w:val="24"/>
          <w:szCs w:val="24"/>
          <w:lang w:val="mn-MN"/>
        </w:rPr>
      </w:pPr>
      <w:r w:rsidRPr="00ED4A7D">
        <w:rPr>
          <w:rFonts w:ascii="Times New Roman" w:hAnsi="Times New Roman" w:cs="Times New Roman"/>
          <w:b w:val="0"/>
          <w:iCs/>
          <w:sz w:val="24"/>
          <w:szCs w:val="24"/>
          <w:lang w:val="mn-MN"/>
        </w:rPr>
        <w:t>Кт</w:t>
      </w:r>
      <w:r w:rsidR="002654B0" w:rsidRPr="00ED4A7D">
        <w:rPr>
          <w:rFonts w:ascii="Times New Roman" w:hAnsi="Times New Roman" w:cs="Times New Roman"/>
          <w:b w:val="0"/>
          <w:iCs/>
          <w:sz w:val="24"/>
          <w:szCs w:val="24"/>
          <w:lang w:val="mn-MN"/>
        </w:rPr>
        <w:t xml:space="preserve">       </w:t>
      </w:r>
      <w:r w:rsidR="00FE1C9B" w:rsidRPr="00ED4A7D">
        <w:rPr>
          <w:rFonts w:ascii="Times New Roman" w:hAnsi="Times New Roman" w:cs="Times New Roman"/>
          <w:b w:val="0"/>
          <w:iCs/>
          <w:sz w:val="24"/>
          <w:szCs w:val="24"/>
          <w:lang w:val="mn-MN"/>
        </w:rPr>
        <w:t>Бусад эргэлтийн хөрөнгө</w:t>
      </w:r>
      <w:r w:rsidR="00077AF9" w:rsidRPr="00ED4A7D">
        <w:rPr>
          <w:rFonts w:ascii="Times New Roman" w:hAnsi="Times New Roman" w:cs="Times New Roman"/>
          <w:b w:val="0"/>
          <w:iCs/>
          <w:sz w:val="24"/>
          <w:szCs w:val="24"/>
          <w:lang w:val="mn-MN"/>
        </w:rPr>
        <w:t xml:space="preserve"> </w:t>
      </w:r>
      <w:r w:rsidR="002654B0" w:rsidRPr="00ED4A7D">
        <w:rPr>
          <w:rFonts w:ascii="Times New Roman" w:hAnsi="Times New Roman" w:cs="Times New Roman"/>
          <w:b w:val="0"/>
          <w:iCs/>
          <w:sz w:val="24"/>
          <w:szCs w:val="24"/>
          <w:lang w:val="mn-MN"/>
        </w:rPr>
        <w:t xml:space="preserve">/Хуваариалагдах </w:t>
      </w:r>
    </w:p>
    <w:p w14:paraId="11A799F3" w14:textId="77777777" w:rsidR="00650E33" w:rsidRPr="00ED4A7D" w:rsidRDefault="00792526" w:rsidP="00AE0069">
      <w:pPr>
        <w:widowControl/>
        <w:autoSpaceDE/>
        <w:autoSpaceDN/>
        <w:adjustRightInd/>
        <w:ind w:left="2880" w:firstLine="720"/>
        <w:jc w:val="both"/>
        <w:rPr>
          <w:rFonts w:ascii="Times New Roman" w:hAnsi="Times New Roman" w:cs="Times New Roman"/>
          <w:b w:val="0"/>
          <w:iCs/>
          <w:sz w:val="24"/>
          <w:szCs w:val="24"/>
          <w:lang w:val="mn-MN"/>
        </w:rPr>
      </w:pPr>
      <w:r w:rsidRPr="00ED4A7D">
        <w:rPr>
          <w:rFonts w:ascii="Times New Roman" w:hAnsi="Times New Roman" w:cs="Times New Roman"/>
          <w:b w:val="0"/>
          <w:iCs/>
          <w:sz w:val="24"/>
          <w:szCs w:val="24"/>
          <w:lang w:val="mn-MN"/>
        </w:rPr>
        <w:t>б</w:t>
      </w:r>
      <w:r w:rsidR="001429E5" w:rsidRPr="00ED4A7D">
        <w:rPr>
          <w:rFonts w:ascii="Times New Roman" w:hAnsi="Times New Roman" w:cs="Times New Roman"/>
          <w:b w:val="0"/>
          <w:iCs/>
          <w:sz w:val="24"/>
          <w:szCs w:val="24"/>
          <w:lang w:val="mn-MN"/>
        </w:rPr>
        <w:t>араа материал/</w:t>
      </w:r>
      <w:r w:rsidR="00CA08E3">
        <w:rPr>
          <w:rFonts w:ascii="Times New Roman" w:hAnsi="Times New Roman" w:cs="Times New Roman"/>
          <w:b w:val="0"/>
          <w:iCs/>
          <w:sz w:val="24"/>
          <w:szCs w:val="24"/>
          <w:lang w:val="mn-MN"/>
        </w:rPr>
        <w:t xml:space="preserve"> </w:t>
      </w:r>
      <w:r w:rsidR="001429E5" w:rsidRPr="00ED4A7D">
        <w:rPr>
          <w:rFonts w:ascii="Times New Roman" w:hAnsi="Times New Roman" w:cs="Times New Roman"/>
          <w:b w:val="0"/>
          <w:iCs/>
          <w:sz w:val="24"/>
          <w:szCs w:val="24"/>
          <w:lang w:val="mn-MN"/>
        </w:rPr>
        <w:t>- Бараа материал</w:t>
      </w:r>
    </w:p>
    <w:p w14:paraId="65C9BA78" w14:textId="77777777" w:rsidR="00650E33" w:rsidRPr="00ED4A7D" w:rsidRDefault="00650E33" w:rsidP="00650E33">
      <w:pPr>
        <w:pStyle w:val="ListParagraph"/>
        <w:widowControl/>
        <w:autoSpaceDE/>
        <w:autoSpaceDN/>
        <w:adjustRightInd/>
        <w:ind w:left="2160"/>
        <w:jc w:val="both"/>
        <w:rPr>
          <w:rFonts w:ascii="Times New Roman" w:hAnsi="Times New Roman" w:cs="Times New Roman"/>
          <w:b w:val="0"/>
          <w:iCs/>
          <w:sz w:val="24"/>
          <w:szCs w:val="24"/>
          <w:highlight w:val="yellow"/>
          <w:lang w:val="mn-MN"/>
        </w:rPr>
      </w:pPr>
    </w:p>
    <w:p w14:paraId="07037A78" w14:textId="77777777" w:rsidR="00650E33" w:rsidRPr="00ED4A7D" w:rsidRDefault="00650E33" w:rsidP="007B5F52">
      <w:pPr>
        <w:pStyle w:val="ListParagraph"/>
        <w:widowControl/>
        <w:numPr>
          <w:ilvl w:val="0"/>
          <w:numId w:val="47"/>
        </w:numPr>
        <w:autoSpaceDE/>
        <w:autoSpaceDN/>
        <w:adjustRightInd/>
        <w:jc w:val="both"/>
        <w:rPr>
          <w:rFonts w:ascii="Times New Roman" w:hAnsi="Times New Roman" w:cs="Times New Roman"/>
          <w:b w:val="0"/>
          <w:iCs/>
          <w:sz w:val="24"/>
          <w:szCs w:val="24"/>
          <w:lang w:val="mn-MN"/>
        </w:rPr>
      </w:pPr>
      <w:r w:rsidRPr="00ED4A7D">
        <w:rPr>
          <w:rFonts w:ascii="Times New Roman" w:hAnsi="Times New Roman" w:cs="Times New Roman"/>
          <w:b w:val="0"/>
          <w:iCs/>
          <w:sz w:val="24"/>
          <w:szCs w:val="24"/>
          <w:lang w:val="mn-MN"/>
        </w:rPr>
        <w:t>Бараа материалыг хүлээн авсан үед</w:t>
      </w:r>
      <w:r w:rsidR="00CA08E3">
        <w:rPr>
          <w:rFonts w:ascii="Times New Roman" w:hAnsi="Times New Roman" w:cs="Times New Roman"/>
          <w:b w:val="0"/>
          <w:iCs/>
          <w:sz w:val="24"/>
          <w:szCs w:val="24"/>
          <w:lang w:val="mn-MN"/>
        </w:rPr>
        <w:t xml:space="preserve"> </w:t>
      </w:r>
      <w:r w:rsidRPr="00ED4A7D">
        <w:rPr>
          <w:rFonts w:ascii="Times New Roman" w:hAnsi="Times New Roman" w:cs="Times New Roman"/>
          <w:b w:val="0"/>
          <w:iCs/>
          <w:sz w:val="24"/>
          <w:szCs w:val="24"/>
          <w:lang w:val="mn-MN"/>
        </w:rPr>
        <w:t>- Нийгмийн даатгалын хэлтэс</w:t>
      </w:r>
    </w:p>
    <w:p w14:paraId="2B7DFE26" w14:textId="77777777" w:rsidR="00650E33" w:rsidRPr="00ED4A7D" w:rsidRDefault="00650E33" w:rsidP="00650E33">
      <w:pPr>
        <w:pStyle w:val="ListParagraph"/>
        <w:widowControl/>
        <w:autoSpaceDE/>
        <w:autoSpaceDN/>
        <w:adjustRightInd/>
        <w:ind w:left="2160"/>
        <w:jc w:val="both"/>
        <w:rPr>
          <w:rFonts w:ascii="Times New Roman" w:hAnsi="Times New Roman" w:cs="Times New Roman"/>
          <w:b w:val="0"/>
          <w:iCs/>
          <w:sz w:val="24"/>
          <w:szCs w:val="24"/>
          <w:highlight w:val="yellow"/>
          <w:lang w:val="mn-MN"/>
        </w:rPr>
      </w:pPr>
    </w:p>
    <w:p w14:paraId="1B8BC642" w14:textId="77777777" w:rsidR="00650E33" w:rsidRPr="00ED4A7D" w:rsidRDefault="00650E33" w:rsidP="00650E33">
      <w:pPr>
        <w:pStyle w:val="ListParagraph"/>
        <w:widowControl/>
        <w:autoSpaceDE/>
        <w:autoSpaceDN/>
        <w:adjustRightInd/>
        <w:ind w:left="2160"/>
        <w:jc w:val="both"/>
        <w:rPr>
          <w:rFonts w:ascii="Times New Roman" w:hAnsi="Times New Roman" w:cs="Times New Roman"/>
          <w:b w:val="0"/>
          <w:iCs/>
          <w:sz w:val="24"/>
          <w:szCs w:val="24"/>
          <w:lang w:val="mn-MN"/>
        </w:rPr>
      </w:pPr>
      <w:r w:rsidRPr="00ED4A7D">
        <w:rPr>
          <w:rFonts w:ascii="Times New Roman" w:hAnsi="Times New Roman" w:cs="Times New Roman"/>
          <w:b w:val="0"/>
          <w:iCs/>
          <w:sz w:val="24"/>
          <w:szCs w:val="24"/>
          <w:lang w:val="mn-MN"/>
        </w:rPr>
        <w:tab/>
        <w:t>Дт</w:t>
      </w:r>
      <w:r w:rsidRPr="00ED4A7D">
        <w:rPr>
          <w:rFonts w:ascii="Times New Roman" w:hAnsi="Times New Roman" w:cs="Times New Roman"/>
          <w:b w:val="0"/>
          <w:iCs/>
          <w:sz w:val="24"/>
          <w:szCs w:val="24"/>
          <w:lang w:val="mn-MN"/>
        </w:rPr>
        <w:tab/>
        <w:t>Бараа материал</w:t>
      </w:r>
      <w:r w:rsidR="00077AF9" w:rsidRPr="00ED4A7D">
        <w:rPr>
          <w:rFonts w:ascii="Times New Roman" w:hAnsi="Times New Roman" w:cs="Times New Roman"/>
          <w:b w:val="0"/>
          <w:iCs/>
          <w:sz w:val="24"/>
          <w:szCs w:val="24"/>
          <w:lang w:val="mn-MN"/>
        </w:rPr>
        <w:t xml:space="preserve"> </w:t>
      </w:r>
    </w:p>
    <w:p w14:paraId="5C418C45" w14:textId="77777777" w:rsidR="00650E33" w:rsidRPr="00C34A90" w:rsidRDefault="00650E33" w:rsidP="00AE0069">
      <w:pPr>
        <w:pStyle w:val="ListParagraph"/>
        <w:widowControl/>
        <w:autoSpaceDE/>
        <w:autoSpaceDN/>
        <w:adjustRightInd/>
        <w:ind w:left="3600"/>
        <w:jc w:val="both"/>
        <w:rPr>
          <w:rFonts w:ascii="Times New Roman" w:hAnsi="Times New Roman" w:cs="Times New Roman"/>
          <w:b w:val="0"/>
          <w:iCs/>
          <w:sz w:val="24"/>
          <w:szCs w:val="24"/>
          <w:lang w:val="mn-MN"/>
        </w:rPr>
      </w:pPr>
      <w:r w:rsidRPr="00ED4A7D">
        <w:rPr>
          <w:rFonts w:ascii="Times New Roman" w:hAnsi="Times New Roman" w:cs="Times New Roman"/>
          <w:b w:val="0"/>
          <w:iCs/>
          <w:sz w:val="24"/>
          <w:szCs w:val="24"/>
          <w:lang w:val="mn-MN"/>
        </w:rPr>
        <w:t xml:space="preserve">Кт </w:t>
      </w:r>
      <w:r w:rsidRPr="00ED4A7D">
        <w:rPr>
          <w:rFonts w:ascii="Times New Roman" w:hAnsi="Times New Roman" w:cs="Times New Roman"/>
          <w:b w:val="0"/>
          <w:iCs/>
          <w:sz w:val="24"/>
          <w:szCs w:val="24"/>
          <w:lang w:val="mn-MN"/>
        </w:rPr>
        <w:tab/>
      </w:r>
      <w:r w:rsidR="00CF4E1D" w:rsidRPr="00ED4A7D">
        <w:rPr>
          <w:rFonts w:ascii="Times New Roman" w:hAnsi="Times New Roman" w:cs="Times New Roman"/>
          <w:b w:val="0"/>
          <w:iCs/>
          <w:sz w:val="24"/>
          <w:szCs w:val="24"/>
          <w:lang w:val="mn-MN"/>
        </w:rPr>
        <w:t>Төвлөрүүлэх шилжүүлэг – Бараа материал</w:t>
      </w:r>
      <w:r w:rsidR="00C34A90">
        <w:rPr>
          <w:rFonts w:ascii="Times New Roman" w:hAnsi="Times New Roman" w:cs="Times New Roman"/>
          <w:b w:val="0"/>
          <w:iCs/>
          <w:sz w:val="24"/>
          <w:szCs w:val="24"/>
          <w:lang w:val="mn-MN"/>
        </w:rPr>
        <w:t xml:space="preserve"> </w:t>
      </w:r>
      <w:r w:rsidR="00CF4E1D" w:rsidRPr="00C34A90">
        <w:rPr>
          <w:rFonts w:ascii="Times New Roman" w:hAnsi="Times New Roman" w:cs="Times New Roman"/>
          <w:b w:val="0"/>
          <w:iCs/>
          <w:sz w:val="24"/>
          <w:szCs w:val="24"/>
          <w:lang w:val="mn-MN"/>
        </w:rPr>
        <w:t>/</w:t>
      </w:r>
      <w:r w:rsidR="007511EB" w:rsidRPr="00C34A90">
        <w:rPr>
          <w:rFonts w:ascii="Times New Roman" w:hAnsi="Times New Roman" w:cs="Times New Roman"/>
          <w:b w:val="0"/>
          <w:iCs/>
          <w:sz w:val="24"/>
          <w:szCs w:val="24"/>
          <w:lang w:val="mn-MN"/>
        </w:rPr>
        <w:t>Орлого</w:t>
      </w:r>
      <w:r w:rsidR="00CF4E1D" w:rsidRPr="00C34A90">
        <w:rPr>
          <w:rFonts w:ascii="Times New Roman" w:hAnsi="Times New Roman" w:cs="Times New Roman"/>
          <w:b w:val="0"/>
          <w:iCs/>
          <w:sz w:val="24"/>
          <w:szCs w:val="24"/>
          <w:lang w:val="mn-MN"/>
        </w:rPr>
        <w:t xml:space="preserve"> дотоод/</w:t>
      </w:r>
    </w:p>
    <w:p w14:paraId="59AF190B" w14:textId="77777777" w:rsidR="00B50A8C" w:rsidRPr="00ED4A7D" w:rsidRDefault="00B50A8C" w:rsidP="006F357F">
      <w:pPr>
        <w:pStyle w:val="ListParagraph"/>
        <w:widowControl/>
        <w:autoSpaceDE/>
        <w:autoSpaceDN/>
        <w:adjustRightInd/>
        <w:ind w:left="2160"/>
        <w:jc w:val="both"/>
        <w:rPr>
          <w:rFonts w:ascii="Times New Roman" w:hAnsi="Times New Roman" w:cs="Times New Roman"/>
          <w:b w:val="0"/>
          <w:bCs w:val="0"/>
          <w:iCs/>
          <w:sz w:val="24"/>
          <w:szCs w:val="24"/>
          <w:lang w:val="mn-MN"/>
        </w:rPr>
      </w:pPr>
    </w:p>
    <w:p w14:paraId="2D609D01" w14:textId="77777777" w:rsidR="00650E33" w:rsidRPr="00037B45" w:rsidRDefault="00650E33" w:rsidP="007B5F52">
      <w:pPr>
        <w:widowControl/>
        <w:numPr>
          <w:ilvl w:val="2"/>
          <w:numId w:val="40"/>
        </w:numPr>
        <w:autoSpaceDE/>
        <w:autoSpaceDN/>
        <w:adjustRightInd/>
        <w:ind w:left="1440" w:hanging="720"/>
        <w:jc w:val="both"/>
        <w:rPr>
          <w:rFonts w:ascii="Times New Roman" w:hAnsi="Times New Roman" w:cs="Times New Roman"/>
          <w:b w:val="0"/>
          <w:bCs w:val="0"/>
          <w:iCs/>
          <w:sz w:val="24"/>
          <w:szCs w:val="24"/>
        </w:rPr>
      </w:pPr>
      <w:r w:rsidRPr="00ED4A7D">
        <w:rPr>
          <w:rFonts w:ascii="Times New Roman" w:hAnsi="Times New Roman" w:cs="Times New Roman"/>
          <w:b w:val="0"/>
          <w:iCs/>
          <w:sz w:val="24"/>
          <w:szCs w:val="24"/>
          <w:lang w:val="mn-MN"/>
        </w:rPr>
        <w:t xml:space="preserve">Нийгмийн даатгалын төв байгууллага нь үндсэн </w:t>
      </w:r>
      <w:r w:rsidR="00C3789D" w:rsidRPr="00ED4A7D">
        <w:rPr>
          <w:rFonts w:ascii="Times New Roman" w:hAnsi="Times New Roman" w:cs="Times New Roman"/>
          <w:b w:val="0"/>
          <w:iCs/>
          <w:sz w:val="24"/>
          <w:szCs w:val="24"/>
          <w:lang w:val="mn-MN"/>
        </w:rPr>
        <w:t>хөрөнгийг</w:t>
      </w:r>
      <w:r w:rsidRPr="00ED4A7D">
        <w:rPr>
          <w:rFonts w:ascii="Times New Roman" w:hAnsi="Times New Roman" w:cs="Times New Roman"/>
          <w:b w:val="0"/>
          <w:iCs/>
          <w:sz w:val="24"/>
          <w:szCs w:val="24"/>
          <w:lang w:val="mn-MN"/>
        </w:rPr>
        <w:t xml:space="preserve"> аймаг, нийслэл, дүүрги</w:t>
      </w:r>
      <w:r w:rsidR="0071363C">
        <w:rPr>
          <w:rFonts w:ascii="Times New Roman" w:hAnsi="Times New Roman" w:cs="Times New Roman"/>
          <w:b w:val="0"/>
          <w:iCs/>
          <w:sz w:val="24"/>
          <w:szCs w:val="24"/>
          <w:lang w:val="mn-MN"/>
        </w:rPr>
        <w:t>йн нийгмийн даатгалын хэлтэст</w:t>
      </w:r>
      <w:r w:rsidRPr="00ED4A7D">
        <w:rPr>
          <w:rFonts w:ascii="Times New Roman" w:hAnsi="Times New Roman" w:cs="Times New Roman"/>
          <w:b w:val="0"/>
          <w:iCs/>
          <w:sz w:val="24"/>
          <w:szCs w:val="24"/>
          <w:lang w:val="mn-MN"/>
        </w:rPr>
        <w:t xml:space="preserve"> хуваарилах зори</w:t>
      </w:r>
      <w:r w:rsidR="0071363C">
        <w:rPr>
          <w:rFonts w:ascii="Times New Roman" w:hAnsi="Times New Roman" w:cs="Times New Roman"/>
          <w:b w:val="0"/>
          <w:iCs/>
          <w:sz w:val="24"/>
          <w:szCs w:val="24"/>
          <w:lang w:val="mn-MN"/>
        </w:rPr>
        <w:t>лгоор бэлтгэн хуваарилсан бол н</w:t>
      </w:r>
      <w:r w:rsidR="008D003E" w:rsidRPr="00ED4A7D">
        <w:rPr>
          <w:rFonts w:ascii="Times New Roman" w:hAnsi="Times New Roman" w:cs="Times New Roman"/>
          <w:b w:val="0"/>
          <w:iCs/>
          <w:sz w:val="24"/>
          <w:szCs w:val="24"/>
          <w:lang w:val="mn-MN"/>
        </w:rPr>
        <w:t xml:space="preserve">ийгмийн даатгалын </w:t>
      </w:r>
      <w:r w:rsidRPr="00ED4A7D">
        <w:rPr>
          <w:rFonts w:ascii="Times New Roman" w:hAnsi="Times New Roman" w:cs="Times New Roman"/>
          <w:b w:val="0"/>
          <w:iCs/>
          <w:sz w:val="24"/>
          <w:szCs w:val="24"/>
          <w:lang w:val="mn-MN"/>
        </w:rPr>
        <w:t>төв</w:t>
      </w:r>
      <w:r w:rsidR="008D003E" w:rsidRPr="00ED4A7D">
        <w:rPr>
          <w:rFonts w:ascii="Times New Roman" w:hAnsi="Times New Roman" w:cs="Times New Roman"/>
          <w:b w:val="0"/>
          <w:iCs/>
          <w:sz w:val="24"/>
          <w:szCs w:val="24"/>
          <w:lang w:val="mn-MN"/>
        </w:rPr>
        <w:t xml:space="preserve"> байгуулагын</w:t>
      </w:r>
      <w:r w:rsidRPr="00ED4A7D">
        <w:rPr>
          <w:rFonts w:ascii="Times New Roman" w:hAnsi="Times New Roman" w:cs="Times New Roman"/>
          <w:b w:val="0"/>
          <w:iCs/>
          <w:sz w:val="24"/>
          <w:szCs w:val="24"/>
          <w:lang w:val="mn-MN"/>
        </w:rPr>
        <w:t xml:space="preserve"> хувьд </w:t>
      </w:r>
      <w:r w:rsidR="00A2685E" w:rsidRPr="00ED4A7D">
        <w:rPr>
          <w:rFonts w:ascii="Times New Roman" w:hAnsi="Times New Roman" w:cs="Times New Roman"/>
          <w:b w:val="0"/>
          <w:iCs/>
          <w:sz w:val="24"/>
          <w:szCs w:val="24"/>
          <w:lang w:val="mn-MN"/>
        </w:rPr>
        <w:t>Бусад эргэлтийн хөрөнгө - Х</w:t>
      </w:r>
      <w:r w:rsidR="006E4437" w:rsidRPr="00ED4A7D">
        <w:rPr>
          <w:rFonts w:ascii="Times New Roman" w:hAnsi="Times New Roman" w:cs="Times New Roman"/>
          <w:b w:val="0"/>
          <w:iCs/>
          <w:sz w:val="24"/>
          <w:szCs w:val="24"/>
          <w:lang w:val="mn-MN"/>
        </w:rPr>
        <w:t>уваарилагдах</w:t>
      </w:r>
      <w:r w:rsidR="006E4437">
        <w:rPr>
          <w:rFonts w:ascii="Times New Roman" w:hAnsi="Times New Roman" w:cs="Times New Roman"/>
          <w:b w:val="0"/>
          <w:iCs/>
          <w:sz w:val="24"/>
          <w:szCs w:val="24"/>
          <w:lang w:val="mn-MN"/>
        </w:rPr>
        <w:t xml:space="preserve"> </w:t>
      </w:r>
      <w:r w:rsidRPr="00037B45">
        <w:rPr>
          <w:rFonts w:ascii="Times New Roman" w:hAnsi="Times New Roman" w:cs="Times New Roman"/>
          <w:b w:val="0"/>
          <w:iCs/>
          <w:sz w:val="24"/>
          <w:szCs w:val="24"/>
          <w:lang w:val="mn-MN"/>
        </w:rPr>
        <w:t>бараа материал гэж</w:t>
      </w:r>
      <w:r w:rsidR="0071363C">
        <w:rPr>
          <w:rFonts w:ascii="Times New Roman" w:hAnsi="Times New Roman" w:cs="Times New Roman"/>
          <w:b w:val="0"/>
          <w:iCs/>
          <w:sz w:val="24"/>
          <w:szCs w:val="24"/>
          <w:lang w:val="mn-MN"/>
        </w:rPr>
        <w:t xml:space="preserve"> үзнэ.</w:t>
      </w:r>
    </w:p>
    <w:p w14:paraId="6E73F951" w14:textId="77777777" w:rsidR="00650E33" w:rsidRPr="00037B45" w:rsidRDefault="00650E33" w:rsidP="00650E33">
      <w:pPr>
        <w:widowControl/>
        <w:autoSpaceDE/>
        <w:autoSpaceDN/>
        <w:adjustRightInd/>
        <w:ind w:left="1440"/>
        <w:jc w:val="both"/>
        <w:rPr>
          <w:rFonts w:ascii="Times New Roman" w:hAnsi="Times New Roman" w:cs="Times New Roman"/>
          <w:b w:val="0"/>
          <w:bCs w:val="0"/>
          <w:iCs/>
          <w:sz w:val="24"/>
          <w:szCs w:val="24"/>
        </w:rPr>
      </w:pPr>
    </w:p>
    <w:p w14:paraId="72307CFA" w14:textId="77777777" w:rsidR="00650E33" w:rsidRPr="00721EB2" w:rsidRDefault="00650E33" w:rsidP="007B5F52">
      <w:pPr>
        <w:pStyle w:val="ListParagraph"/>
        <w:widowControl/>
        <w:numPr>
          <w:ilvl w:val="0"/>
          <w:numId w:val="47"/>
        </w:numPr>
        <w:autoSpaceDE/>
        <w:autoSpaceDN/>
        <w:adjustRightInd/>
        <w:jc w:val="both"/>
        <w:rPr>
          <w:rFonts w:ascii="Times New Roman" w:hAnsi="Times New Roman" w:cs="Times New Roman"/>
          <w:b w:val="0"/>
          <w:iCs/>
          <w:sz w:val="24"/>
          <w:szCs w:val="24"/>
          <w:lang w:val="mn-MN"/>
        </w:rPr>
      </w:pPr>
      <w:r w:rsidRPr="00721EB2">
        <w:rPr>
          <w:rFonts w:ascii="Times New Roman" w:hAnsi="Times New Roman" w:cs="Times New Roman"/>
          <w:b w:val="0"/>
          <w:iCs/>
          <w:sz w:val="24"/>
          <w:szCs w:val="24"/>
          <w:lang w:val="mn-MN"/>
        </w:rPr>
        <w:t>Нийгмийн даатгалын төв байгууллага нь нэгжид хуваарилах з</w:t>
      </w:r>
      <w:r w:rsidR="004A5DFF" w:rsidRPr="00721EB2">
        <w:rPr>
          <w:rFonts w:ascii="Times New Roman" w:hAnsi="Times New Roman" w:cs="Times New Roman"/>
          <w:b w:val="0"/>
          <w:iCs/>
          <w:sz w:val="24"/>
          <w:szCs w:val="24"/>
          <w:lang w:val="mn-MN"/>
        </w:rPr>
        <w:t xml:space="preserve">орилгоор үндсэн </w:t>
      </w:r>
      <w:r w:rsidR="003157F5" w:rsidRPr="00721EB2">
        <w:rPr>
          <w:rFonts w:ascii="Times New Roman" w:hAnsi="Times New Roman" w:cs="Times New Roman"/>
          <w:b w:val="0"/>
          <w:iCs/>
          <w:sz w:val="24"/>
          <w:szCs w:val="24"/>
          <w:lang w:val="mn-MN"/>
        </w:rPr>
        <w:t>хөрөнгө</w:t>
      </w:r>
      <w:r w:rsidR="004A5DFF" w:rsidRPr="00721EB2">
        <w:rPr>
          <w:rFonts w:ascii="Times New Roman" w:hAnsi="Times New Roman" w:cs="Times New Roman"/>
          <w:b w:val="0"/>
          <w:iCs/>
          <w:sz w:val="24"/>
          <w:szCs w:val="24"/>
          <w:lang w:val="mn-MN"/>
        </w:rPr>
        <w:t xml:space="preserve"> </w:t>
      </w:r>
      <w:r w:rsidR="00721EB2">
        <w:rPr>
          <w:rFonts w:ascii="Times New Roman" w:hAnsi="Times New Roman" w:cs="Times New Roman"/>
          <w:b w:val="0"/>
          <w:iCs/>
          <w:sz w:val="24"/>
          <w:szCs w:val="24"/>
          <w:lang w:val="mn-MN"/>
        </w:rPr>
        <w:t xml:space="preserve">бэлтгэн </w:t>
      </w:r>
      <w:r w:rsidRPr="00721EB2">
        <w:rPr>
          <w:rFonts w:ascii="Times New Roman" w:hAnsi="Times New Roman" w:cs="Times New Roman"/>
          <w:b w:val="0"/>
          <w:iCs/>
          <w:sz w:val="24"/>
          <w:szCs w:val="24"/>
          <w:lang w:val="mn-MN"/>
        </w:rPr>
        <w:t xml:space="preserve">худалдан авсан үед - </w:t>
      </w:r>
      <w:r w:rsidR="004A5DFF" w:rsidRPr="00721EB2">
        <w:rPr>
          <w:rFonts w:ascii="Times New Roman" w:hAnsi="Times New Roman" w:cs="Times New Roman"/>
          <w:b w:val="0"/>
          <w:iCs/>
          <w:sz w:val="24"/>
          <w:szCs w:val="24"/>
          <w:lang w:val="mn-MN"/>
        </w:rPr>
        <w:t>НДЕГ</w:t>
      </w:r>
    </w:p>
    <w:p w14:paraId="49377A08" w14:textId="77777777" w:rsidR="00650E33" w:rsidRPr="00721EB2" w:rsidRDefault="00650E33" w:rsidP="00650E33">
      <w:pPr>
        <w:pStyle w:val="ListParagraph"/>
        <w:widowControl/>
        <w:autoSpaceDE/>
        <w:autoSpaceDN/>
        <w:adjustRightInd/>
        <w:ind w:left="2160"/>
        <w:jc w:val="both"/>
        <w:rPr>
          <w:rFonts w:ascii="Times New Roman" w:hAnsi="Times New Roman" w:cs="Times New Roman"/>
          <w:b w:val="0"/>
          <w:iCs/>
          <w:sz w:val="24"/>
          <w:szCs w:val="24"/>
          <w:highlight w:val="yellow"/>
          <w:lang w:val="mn-MN"/>
        </w:rPr>
      </w:pPr>
    </w:p>
    <w:p w14:paraId="70515E71" w14:textId="73DE5119" w:rsidR="00650E33" w:rsidRPr="00721EB2" w:rsidRDefault="00650E33" w:rsidP="00A16536">
      <w:pPr>
        <w:widowControl/>
        <w:autoSpaceDE/>
        <w:autoSpaceDN/>
        <w:adjustRightInd/>
        <w:ind w:left="5760" w:hanging="2880"/>
        <w:jc w:val="both"/>
        <w:rPr>
          <w:rFonts w:ascii="Times New Roman" w:hAnsi="Times New Roman" w:cs="Times New Roman"/>
          <w:b w:val="0"/>
          <w:iCs/>
          <w:sz w:val="24"/>
          <w:szCs w:val="24"/>
          <w:lang w:val="mn-MN"/>
        </w:rPr>
      </w:pPr>
      <w:r w:rsidRPr="00721EB2">
        <w:rPr>
          <w:rFonts w:ascii="Times New Roman" w:hAnsi="Times New Roman" w:cs="Times New Roman"/>
          <w:b w:val="0"/>
          <w:iCs/>
          <w:sz w:val="24"/>
          <w:szCs w:val="24"/>
          <w:lang w:val="mn-MN"/>
        </w:rPr>
        <w:t>Дт</w:t>
      </w:r>
      <w:r w:rsidR="00DF1BA3" w:rsidRPr="00721EB2">
        <w:rPr>
          <w:rFonts w:ascii="Times New Roman" w:hAnsi="Times New Roman" w:cs="Times New Roman"/>
          <w:b w:val="0"/>
          <w:iCs/>
          <w:sz w:val="24"/>
          <w:szCs w:val="24"/>
          <w:lang w:val="mn-MN"/>
        </w:rPr>
        <w:t xml:space="preserve">      </w:t>
      </w:r>
      <w:r w:rsidR="00107F13" w:rsidRPr="00721EB2">
        <w:rPr>
          <w:rFonts w:ascii="Times New Roman" w:hAnsi="Times New Roman" w:cs="Times New Roman"/>
          <w:b w:val="0"/>
          <w:iCs/>
          <w:sz w:val="24"/>
          <w:szCs w:val="24"/>
          <w:lang w:val="mn-MN"/>
        </w:rPr>
        <w:t>Бусад эргэлтийн хөрөнгө</w:t>
      </w:r>
      <w:r w:rsidR="00077AF9" w:rsidRPr="00721EB2">
        <w:rPr>
          <w:rFonts w:ascii="Times New Roman" w:hAnsi="Times New Roman" w:cs="Times New Roman"/>
          <w:b w:val="0"/>
          <w:iCs/>
          <w:sz w:val="24"/>
          <w:szCs w:val="24"/>
          <w:lang w:val="mn-MN"/>
        </w:rPr>
        <w:t xml:space="preserve"> </w:t>
      </w:r>
      <w:r w:rsidR="00DF1BA3" w:rsidRPr="00721EB2">
        <w:rPr>
          <w:rFonts w:ascii="Times New Roman" w:hAnsi="Times New Roman" w:cs="Times New Roman"/>
          <w:b w:val="0"/>
          <w:iCs/>
          <w:sz w:val="24"/>
          <w:szCs w:val="24"/>
          <w:lang w:val="mn-MN"/>
        </w:rPr>
        <w:t xml:space="preserve">/Хуваарилагдах </w:t>
      </w:r>
      <w:r w:rsidR="00721EB2">
        <w:rPr>
          <w:rFonts w:ascii="Times New Roman" w:hAnsi="Times New Roman" w:cs="Times New Roman"/>
          <w:b w:val="0"/>
          <w:iCs/>
          <w:sz w:val="24"/>
          <w:szCs w:val="24"/>
          <w:lang w:val="mn-MN"/>
        </w:rPr>
        <w:t>бараа</w:t>
      </w:r>
      <w:r w:rsidR="009665AE">
        <w:rPr>
          <w:rFonts w:ascii="Times New Roman" w:hAnsi="Times New Roman" w:cs="Times New Roman"/>
          <w:b w:val="0"/>
          <w:iCs/>
          <w:sz w:val="24"/>
          <w:szCs w:val="24"/>
          <w:lang w:val="mn-MN"/>
        </w:rPr>
        <w:t xml:space="preserve"> </w:t>
      </w:r>
      <w:r w:rsidR="00903327" w:rsidRPr="00721EB2">
        <w:rPr>
          <w:rFonts w:ascii="Times New Roman" w:hAnsi="Times New Roman" w:cs="Times New Roman"/>
          <w:b w:val="0"/>
          <w:iCs/>
          <w:sz w:val="24"/>
          <w:szCs w:val="24"/>
          <w:lang w:val="mn-MN"/>
        </w:rPr>
        <w:t>материал/</w:t>
      </w:r>
      <w:r w:rsidR="005E3BEC">
        <w:rPr>
          <w:rFonts w:ascii="Times New Roman" w:hAnsi="Times New Roman" w:cs="Times New Roman"/>
          <w:b w:val="0"/>
          <w:iCs/>
          <w:sz w:val="24"/>
          <w:szCs w:val="24"/>
          <w:lang w:val="mn-MN"/>
        </w:rPr>
        <w:t xml:space="preserve"> - </w:t>
      </w:r>
      <w:r w:rsidR="00DF1BA3" w:rsidRPr="00721EB2">
        <w:rPr>
          <w:rFonts w:ascii="Times New Roman" w:hAnsi="Times New Roman" w:cs="Times New Roman"/>
          <w:b w:val="0"/>
          <w:iCs/>
          <w:sz w:val="24"/>
          <w:szCs w:val="24"/>
          <w:lang w:val="mn-MN"/>
        </w:rPr>
        <w:t>Үндсэн</w:t>
      </w:r>
      <w:r w:rsidR="00903327" w:rsidRPr="00721EB2">
        <w:rPr>
          <w:rFonts w:ascii="Times New Roman" w:hAnsi="Times New Roman" w:cs="Times New Roman"/>
          <w:b w:val="0"/>
          <w:iCs/>
          <w:sz w:val="24"/>
          <w:szCs w:val="24"/>
          <w:lang w:val="mn-MN"/>
        </w:rPr>
        <w:t xml:space="preserve"> хөрөнгө</w:t>
      </w:r>
    </w:p>
    <w:p w14:paraId="7CA11793" w14:textId="77777777" w:rsidR="00650E33" w:rsidRPr="00721EB2" w:rsidRDefault="00650E33" w:rsidP="00650E33">
      <w:pPr>
        <w:pStyle w:val="ListParagraph"/>
        <w:widowControl/>
        <w:autoSpaceDE/>
        <w:autoSpaceDN/>
        <w:adjustRightInd/>
        <w:ind w:left="2160"/>
        <w:jc w:val="both"/>
        <w:rPr>
          <w:rFonts w:ascii="Times New Roman" w:hAnsi="Times New Roman" w:cs="Times New Roman"/>
          <w:b w:val="0"/>
          <w:bCs w:val="0"/>
          <w:iCs/>
          <w:sz w:val="24"/>
          <w:szCs w:val="24"/>
        </w:rPr>
      </w:pPr>
      <w:r w:rsidRPr="00721EB2">
        <w:rPr>
          <w:rFonts w:ascii="Times New Roman" w:hAnsi="Times New Roman" w:cs="Times New Roman"/>
          <w:b w:val="0"/>
          <w:iCs/>
          <w:sz w:val="24"/>
          <w:szCs w:val="24"/>
          <w:lang w:val="mn-MN"/>
        </w:rPr>
        <w:tab/>
      </w:r>
      <w:r w:rsidRPr="00721EB2">
        <w:rPr>
          <w:rFonts w:ascii="Times New Roman" w:hAnsi="Times New Roman" w:cs="Times New Roman"/>
          <w:b w:val="0"/>
          <w:iCs/>
          <w:sz w:val="24"/>
          <w:szCs w:val="24"/>
          <w:lang w:val="mn-MN"/>
        </w:rPr>
        <w:tab/>
        <w:t xml:space="preserve">Кт </w:t>
      </w:r>
      <w:r w:rsidRPr="00721EB2">
        <w:rPr>
          <w:rFonts w:ascii="Times New Roman" w:hAnsi="Times New Roman" w:cs="Times New Roman"/>
          <w:b w:val="0"/>
          <w:iCs/>
          <w:sz w:val="24"/>
          <w:szCs w:val="24"/>
          <w:lang w:val="mn-MN"/>
        </w:rPr>
        <w:tab/>
      </w:r>
      <w:r w:rsidR="00383864" w:rsidRPr="00721EB2">
        <w:rPr>
          <w:rFonts w:ascii="Times New Roman" w:hAnsi="Times New Roman" w:cs="Times New Roman"/>
          <w:b w:val="0"/>
          <w:iCs/>
          <w:sz w:val="24"/>
          <w:szCs w:val="24"/>
          <w:lang w:val="mn-MN"/>
        </w:rPr>
        <w:t>Харилцах</w:t>
      </w:r>
      <w:r w:rsidR="00077AF9" w:rsidRPr="00721EB2">
        <w:rPr>
          <w:rFonts w:ascii="Times New Roman" w:hAnsi="Times New Roman" w:cs="Times New Roman"/>
          <w:b w:val="0"/>
          <w:iCs/>
          <w:sz w:val="24"/>
          <w:szCs w:val="24"/>
          <w:lang w:val="mn-MN"/>
        </w:rPr>
        <w:t xml:space="preserve"> </w:t>
      </w:r>
      <w:r w:rsidRPr="00721EB2">
        <w:rPr>
          <w:rFonts w:ascii="Times New Roman" w:hAnsi="Times New Roman" w:cs="Times New Roman"/>
          <w:b w:val="0"/>
          <w:iCs/>
          <w:sz w:val="24"/>
          <w:szCs w:val="24"/>
          <w:lang w:val="mn-MN"/>
        </w:rPr>
        <w:tab/>
      </w:r>
      <w:r w:rsidRPr="00721EB2">
        <w:rPr>
          <w:rFonts w:ascii="Times New Roman" w:hAnsi="Times New Roman" w:cs="Times New Roman"/>
          <w:b w:val="0"/>
          <w:iCs/>
          <w:sz w:val="24"/>
          <w:szCs w:val="24"/>
          <w:lang w:val="mn-MN"/>
        </w:rPr>
        <w:tab/>
      </w:r>
    </w:p>
    <w:p w14:paraId="4B124C6D" w14:textId="77777777" w:rsidR="00650E33" w:rsidRPr="00721EB2" w:rsidRDefault="00650E33" w:rsidP="00650E33">
      <w:pPr>
        <w:pStyle w:val="ListParagraph"/>
        <w:widowControl/>
        <w:autoSpaceDE/>
        <w:autoSpaceDN/>
        <w:adjustRightInd/>
        <w:ind w:left="2160"/>
        <w:jc w:val="both"/>
        <w:rPr>
          <w:rFonts w:ascii="Times New Roman" w:hAnsi="Times New Roman" w:cs="Times New Roman"/>
          <w:b w:val="0"/>
          <w:bCs w:val="0"/>
          <w:iCs/>
          <w:sz w:val="24"/>
          <w:szCs w:val="24"/>
          <w:highlight w:val="yellow"/>
        </w:rPr>
      </w:pPr>
    </w:p>
    <w:p w14:paraId="180ACC57" w14:textId="77777777" w:rsidR="00650E33" w:rsidRPr="00721EB2" w:rsidRDefault="008D003E" w:rsidP="007B5F52">
      <w:pPr>
        <w:pStyle w:val="ListParagraph"/>
        <w:widowControl/>
        <w:numPr>
          <w:ilvl w:val="0"/>
          <w:numId w:val="47"/>
        </w:numPr>
        <w:autoSpaceDE/>
        <w:autoSpaceDN/>
        <w:adjustRightInd/>
        <w:jc w:val="both"/>
        <w:rPr>
          <w:rFonts w:ascii="Times New Roman" w:hAnsi="Times New Roman" w:cs="Times New Roman"/>
          <w:b w:val="0"/>
          <w:iCs/>
          <w:sz w:val="24"/>
          <w:szCs w:val="24"/>
          <w:lang w:val="mn-MN"/>
        </w:rPr>
      </w:pPr>
      <w:r w:rsidRPr="00721EB2">
        <w:rPr>
          <w:rFonts w:ascii="Times New Roman" w:hAnsi="Times New Roman" w:cs="Times New Roman"/>
          <w:b w:val="0"/>
          <w:iCs/>
          <w:sz w:val="24"/>
          <w:szCs w:val="24"/>
          <w:lang w:val="mn-MN"/>
        </w:rPr>
        <w:t xml:space="preserve">Үндсэн </w:t>
      </w:r>
      <w:r w:rsidR="003157F5" w:rsidRPr="00721EB2">
        <w:rPr>
          <w:rFonts w:ascii="Times New Roman" w:hAnsi="Times New Roman" w:cs="Times New Roman"/>
          <w:b w:val="0"/>
          <w:iCs/>
          <w:sz w:val="24"/>
          <w:szCs w:val="24"/>
          <w:lang w:val="mn-MN"/>
        </w:rPr>
        <w:t>хөрөнгө</w:t>
      </w:r>
      <w:r w:rsidR="00650E33" w:rsidRPr="00721EB2">
        <w:rPr>
          <w:rFonts w:ascii="Times New Roman" w:hAnsi="Times New Roman" w:cs="Times New Roman"/>
          <w:b w:val="0"/>
          <w:iCs/>
          <w:sz w:val="24"/>
          <w:szCs w:val="24"/>
          <w:lang w:val="mn-MN"/>
        </w:rPr>
        <w:t xml:space="preserve"> хуваарилсан үед</w:t>
      </w:r>
      <w:r w:rsidR="004A5DFF" w:rsidRPr="00721EB2">
        <w:rPr>
          <w:rFonts w:ascii="Times New Roman" w:hAnsi="Times New Roman" w:cs="Times New Roman"/>
          <w:b w:val="0"/>
          <w:iCs/>
          <w:sz w:val="24"/>
          <w:szCs w:val="24"/>
          <w:lang w:val="mn-MN"/>
        </w:rPr>
        <w:t xml:space="preserve"> </w:t>
      </w:r>
      <w:r w:rsidR="00650E33" w:rsidRPr="00721EB2">
        <w:rPr>
          <w:rFonts w:ascii="Times New Roman" w:hAnsi="Times New Roman" w:cs="Times New Roman"/>
          <w:b w:val="0"/>
          <w:iCs/>
          <w:sz w:val="24"/>
          <w:szCs w:val="24"/>
          <w:lang w:val="mn-MN"/>
        </w:rPr>
        <w:t xml:space="preserve">- </w:t>
      </w:r>
      <w:r w:rsidR="004A5DFF" w:rsidRPr="00721EB2">
        <w:rPr>
          <w:rFonts w:ascii="Times New Roman" w:hAnsi="Times New Roman" w:cs="Times New Roman"/>
          <w:b w:val="0"/>
          <w:iCs/>
          <w:sz w:val="24"/>
          <w:szCs w:val="24"/>
          <w:lang w:val="mn-MN"/>
        </w:rPr>
        <w:t>НДЕГ</w:t>
      </w:r>
    </w:p>
    <w:p w14:paraId="714DD7CE" w14:textId="77777777" w:rsidR="00650E33" w:rsidRPr="00721EB2" w:rsidRDefault="00650E33" w:rsidP="00650E33">
      <w:pPr>
        <w:pStyle w:val="ListParagraph"/>
        <w:widowControl/>
        <w:autoSpaceDE/>
        <w:autoSpaceDN/>
        <w:adjustRightInd/>
        <w:ind w:left="2160"/>
        <w:jc w:val="both"/>
        <w:rPr>
          <w:rFonts w:ascii="Times New Roman" w:hAnsi="Times New Roman" w:cs="Times New Roman"/>
          <w:b w:val="0"/>
          <w:iCs/>
          <w:sz w:val="24"/>
          <w:szCs w:val="24"/>
          <w:highlight w:val="yellow"/>
          <w:lang w:val="mn-MN"/>
        </w:rPr>
      </w:pPr>
    </w:p>
    <w:p w14:paraId="525CEE80" w14:textId="1261874A" w:rsidR="00650E33" w:rsidRPr="00C21115" w:rsidRDefault="00650E33" w:rsidP="009665AE">
      <w:pPr>
        <w:widowControl/>
        <w:tabs>
          <w:tab w:val="left" w:pos="3420"/>
        </w:tabs>
        <w:autoSpaceDE/>
        <w:autoSpaceDN/>
        <w:adjustRightInd/>
        <w:ind w:left="6660" w:hanging="3780"/>
        <w:jc w:val="both"/>
        <w:rPr>
          <w:rFonts w:ascii="Times New Roman" w:hAnsi="Times New Roman" w:cs="Times New Roman"/>
          <w:b w:val="0"/>
          <w:iCs/>
          <w:sz w:val="24"/>
          <w:szCs w:val="24"/>
          <w:lang w:val="mn-MN"/>
        </w:rPr>
      </w:pPr>
      <w:r w:rsidRPr="00721EB2">
        <w:rPr>
          <w:rFonts w:ascii="Times New Roman" w:hAnsi="Times New Roman" w:cs="Times New Roman"/>
          <w:b w:val="0"/>
          <w:iCs/>
          <w:sz w:val="24"/>
          <w:szCs w:val="24"/>
          <w:lang w:val="mn-MN"/>
        </w:rPr>
        <w:t>Дт</w:t>
      </w:r>
      <w:r w:rsidRPr="00721EB2">
        <w:rPr>
          <w:rFonts w:ascii="Times New Roman" w:hAnsi="Times New Roman" w:cs="Times New Roman"/>
          <w:b w:val="0"/>
          <w:iCs/>
          <w:sz w:val="24"/>
          <w:szCs w:val="24"/>
          <w:lang w:val="mn-MN"/>
        </w:rPr>
        <w:tab/>
      </w:r>
      <w:r w:rsidR="0043196E" w:rsidRPr="00721EB2">
        <w:rPr>
          <w:rFonts w:ascii="Times New Roman" w:hAnsi="Times New Roman" w:cs="Times New Roman"/>
          <w:b w:val="0"/>
          <w:iCs/>
          <w:sz w:val="24"/>
          <w:szCs w:val="24"/>
          <w:lang w:val="mn-MN"/>
        </w:rPr>
        <w:t>Төвлөрүүлэх</w:t>
      </w:r>
      <w:r w:rsidR="00C21115">
        <w:rPr>
          <w:rFonts w:ascii="Times New Roman" w:hAnsi="Times New Roman" w:cs="Times New Roman"/>
          <w:b w:val="0"/>
          <w:iCs/>
          <w:sz w:val="24"/>
          <w:szCs w:val="24"/>
          <w:lang w:val="mn-MN"/>
        </w:rPr>
        <w:t xml:space="preserve"> шилжүүлэг – Үндсэн хөрөнгө </w:t>
      </w:r>
      <w:r w:rsidR="009665AE">
        <w:rPr>
          <w:rFonts w:ascii="Times New Roman" w:hAnsi="Times New Roman" w:cs="Times New Roman"/>
          <w:b w:val="0"/>
          <w:iCs/>
          <w:sz w:val="24"/>
          <w:szCs w:val="24"/>
          <w:lang w:val="mn-MN"/>
        </w:rPr>
        <w:t xml:space="preserve">       </w:t>
      </w:r>
      <w:r w:rsidR="0043196E" w:rsidRPr="00721EB2">
        <w:rPr>
          <w:rFonts w:ascii="Times New Roman" w:hAnsi="Times New Roman" w:cs="Times New Roman"/>
          <w:b w:val="0"/>
          <w:iCs/>
          <w:sz w:val="24"/>
          <w:szCs w:val="24"/>
          <w:lang w:val="mn-MN"/>
        </w:rPr>
        <w:t>/</w:t>
      </w:r>
      <w:r w:rsidR="001D47FF" w:rsidRPr="00721EB2">
        <w:rPr>
          <w:rFonts w:ascii="Times New Roman" w:hAnsi="Times New Roman" w:cs="Times New Roman"/>
          <w:b w:val="0"/>
          <w:iCs/>
          <w:sz w:val="24"/>
          <w:szCs w:val="24"/>
          <w:lang w:val="mn-MN"/>
        </w:rPr>
        <w:t>Зардал</w:t>
      </w:r>
      <w:r w:rsidR="0043196E" w:rsidRPr="00721EB2">
        <w:rPr>
          <w:rFonts w:ascii="Times New Roman" w:hAnsi="Times New Roman" w:cs="Times New Roman"/>
          <w:b w:val="0"/>
          <w:iCs/>
          <w:sz w:val="24"/>
          <w:szCs w:val="24"/>
          <w:lang w:val="mn-MN"/>
        </w:rPr>
        <w:t xml:space="preserve"> </w:t>
      </w:r>
      <w:r w:rsidR="0070009C" w:rsidRPr="00721EB2">
        <w:rPr>
          <w:rFonts w:ascii="Times New Roman" w:hAnsi="Times New Roman" w:cs="Times New Roman"/>
          <w:b w:val="0"/>
          <w:iCs/>
          <w:sz w:val="24"/>
          <w:szCs w:val="24"/>
          <w:lang w:val="mn-MN"/>
        </w:rPr>
        <w:t>дотоод</w:t>
      </w:r>
      <w:r w:rsidR="0043196E" w:rsidRPr="00721EB2">
        <w:rPr>
          <w:rFonts w:ascii="Times New Roman" w:hAnsi="Times New Roman" w:cs="Times New Roman"/>
          <w:b w:val="0"/>
          <w:iCs/>
          <w:sz w:val="24"/>
          <w:szCs w:val="24"/>
          <w:lang w:val="mn-MN"/>
        </w:rPr>
        <w:t>/</w:t>
      </w:r>
    </w:p>
    <w:p w14:paraId="5236774C" w14:textId="1CC4B3EC" w:rsidR="00650E33" w:rsidRPr="00721EB2" w:rsidRDefault="00650E33" w:rsidP="009665AE">
      <w:pPr>
        <w:widowControl/>
        <w:autoSpaceDE/>
        <w:autoSpaceDN/>
        <w:adjustRightInd/>
        <w:ind w:left="4860" w:hanging="1260"/>
        <w:jc w:val="both"/>
        <w:rPr>
          <w:rFonts w:ascii="Times New Roman" w:hAnsi="Times New Roman" w:cs="Times New Roman"/>
          <w:b w:val="0"/>
          <w:iCs/>
          <w:sz w:val="24"/>
          <w:szCs w:val="24"/>
          <w:lang w:val="mn-MN"/>
        </w:rPr>
      </w:pPr>
      <w:r w:rsidRPr="00721EB2">
        <w:rPr>
          <w:rFonts w:ascii="Times New Roman" w:hAnsi="Times New Roman" w:cs="Times New Roman"/>
          <w:b w:val="0"/>
          <w:iCs/>
          <w:sz w:val="24"/>
          <w:szCs w:val="24"/>
          <w:lang w:val="mn-MN"/>
        </w:rPr>
        <w:t>Кт</w:t>
      </w:r>
      <w:r w:rsidR="00DF1BA3" w:rsidRPr="00721EB2">
        <w:rPr>
          <w:rFonts w:ascii="Times New Roman" w:hAnsi="Times New Roman" w:cs="Times New Roman"/>
          <w:b w:val="0"/>
          <w:iCs/>
          <w:sz w:val="24"/>
          <w:szCs w:val="24"/>
          <w:lang w:val="mn-MN"/>
        </w:rPr>
        <w:t xml:space="preserve"> </w:t>
      </w:r>
      <w:r w:rsidR="00383864" w:rsidRPr="00721EB2">
        <w:rPr>
          <w:rFonts w:ascii="Times New Roman" w:hAnsi="Times New Roman" w:cs="Times New Roman"/>
          <w:b w:val="0"/>
          <w:iCs/>
          <w:sz w:val="24"/>
          <w:szCs w:val="24"/>
          <w:lang w:val="mn-MN"/>
        </w:rPr>
        <w:t xml:space="preserve">   </w:t>
      </w:r>
      <w:r w:rsidR="00107F13" w:rsidRPr="00721EB2">
        <w:rPr>
          <w:rFonts w:ascii="Times New Roman" w:hAnsi="Times New Roman" w:cs="Times New Roman"/>
          <w:b w:val="0"/>
          <w:iCs/>
          <w:sz w:val="24"/>
          <w:szCs w:val="24"/>
          <w:lang w:val="mn-MN"/>
        </w:rPr>
        <w:t>Бусад эргэлтийн хөрөнгө</w:t>
      </w:r>
      <w:r w:rsidR="00903327" w:rsidRPr="00721EB2">
        <w:rPr>
          <w:rFonts w:ascii="Times New Roman" w:hAnsi="Times New Roman" w:cs="Times New Roman"/>
          <w:b w:val="0"/>
          <w:iCs/>
          <w:sz w:val="24"/>
          <w:szCs w:val="24"/>
          <w:lang w:val="mn-MN"/>
        </w:rPr>
        <w:t xml:space="preserve"> </w:t>
      </w:r>
      <w:r w:rsidR="00DF1BA3" w:rsidRPr="00721EB2">
        <w:rPr>
          <w:rFonts w:ascii="Times New Roman" w:hAnsi="Times New Roman" w:cs="Times New Roman"/>
          <w:b w:val="0"/>
          <w:iCs/>
          <w:sz w:val="24"/>
          <w:szCs w:val="24"/>
          <w:lang w:val="mn-MN"/>
        </w:rPr>
        <w:t>/Хуваарилагдах</w:t>
      </w:r>
      <w:r w:rsidR="00C21115">
        <w:rPr>
          <w:rFonts w:ascii="Times New Roman" w:hAnsi="Times New Roman" w:cs="Times New Roman"/>
          <w:b w:val="0"/>
          <w:iCs/>
          <w:sz w:val="24"/>
          <w:szCs w:val="24"/>
          <w:lang w:val="mn-MN"/>
        </w:rPr>
        <w:t xml:space="preserve"> бараа </w:t>
      </w:r>
      <w:r w:rsidR="00903327" w:rsidRPr="00721EB2">
        <w:rPr>
          <w:rFonts w:ascii="Times New Roman" w:hAnsi="Times New Roman" w:cs="Times New Roman"/>
          <w:b w:val="0"/>
          <w:iCs/>
          <w:sz w:val="24"/>
          <w:szCs w:val="24"/>
          <w:lang w:val="mn-MN"/>
        </w:rPr>
        <w:t>материал/</w:t>
      </w:r>
      <w:r w:rsidR="009665AE">
        <w:rPr>
          <w:rFonts w:ascii="Times New Roman" w:hAnsi="Times New Roman" w:cs="Times New Roman"/>
          <w:b w:val="0"/>
          <w:iCs/>
          <w:sz w:val="24"/>
          <w:szCs w:val="24"/>
          <w:lang w:val="mn-MN"/>
        </w:rPr>
        <w:t xml:space="preserve"> -  </w:t>
      </w:r>
      <w:r w:rsidR="00DF1BA3" w:rsidRPr="00721EB2">
        <w:rPr>
          <w:rFonts w:ascii="Times New Roman" w:hAnsi="Times New Roman" w:cs="Times New Roman"/>
          <w:b w:val="0"/>
          <w:iCs/>
          <w:sz w:val="24"/>
          <w:szCs w:val="24"/>
          <w:lang w:val="mn-MN"/>
        </w:rPr>
        <w:t>Үндсэн</w:t>
      </w:r>
      <w:r w:rsidR="00903327" w:rsidRPr="00721EB2">
        <w:rPr>
          <w:rFonts w:ascii="Times New Roman" w:hAnsi="Times New Roman" w:cs="Times New Roman"/>
          <w:b w:val="0"/>
          <w:iCs/>
          <w:sz w:val="24"/>
          <w:szCs w:val="24"/>
          <w:lang w:val="mn-MN"/>
        </w:rPr>
        <w:t xml:space="preserve"> </w:t>
      </w:r>
      <w:r w:rsidR="00DF1BA3" w:rsidRPr="00721EB2">
        <w:rPr>
          <w:rFonts w:ascii="Times New Roman" w:hAnsi="Times New Roman" w:cs="Times New Roman"/>
          <w:b w:val="0"/>
          <w:iCs/>
          <w:sz w:val="24"/>
          <w:szCs w:val="24"/>
          <w:lang w:val="mn-MN"/>
        </w:rPr>
        <w:t>хөрөнгө</w:t>
      </w:r>
    </w:p>
    <w:p w14:paraId="0E8B6D70" w14:textId="77777777" w:rsidR="00650E33" w:rsidRPr="00107F13" w:rsidRDefault="00650E33" w:rsidP="00650E33">
      <w:pPr>
        <w:pStyle w:val="ListParagraph"/>
        <w:widowControl/>
        <w:autoSpaceDE/>
        <w:autoSpaceDN/>
        <w:adjustRightInd/>
        <w:ind w:left="2160"/>
        <w:jc w:val="both"/>
        <w:rPr>
          <w:rFonts w:ascii="Times New Roman" w:hAnsi="Times New Roman" w:cs="Times New Roman"/>
          <w:b w:val="0"/>
          <w:i/>
          <w:iCs/>
          <w:sz w:val="24"/>
          <w:szCs w:val="24"/>
          <w:lang w:val="mn-MN"/>
        </w:rPr>
      </w:pPr>
    </w:p>
    <w:p w14:paraId="15F21877" w14:textId="77777777" w:rsidR="00650E33" w:rsidRPr="004E2C80" w:rsidRDefault="008D003E" w:rsidP="00107F13">
      <w:pPr>
        <w:pStyle w:val="ListParagraph"/>
        <w:widowControl/>
        <w:numPr>
          <w:ilvl w:val="0"/>
          <w:numId w:val="47"/>
        </w:numPr>
        <w:autoSpaceDE/>
        <w:autoSpaceDN/>
        <w:adjustRightInd/>
        <w:jc w:val="both"/>
        <w:rPr>
          <w:rFonts w:ascii="Times New Roman" w:hAnsi="Times New Roman" w:cs="Times New Roman"/>
          <w:b w:val="0"/>
          <w:iCs/>
          <w:sz w:val="24"/>
          <w:szCs w:val="24"/>
          <w:lang w:val="mn-MN"/>
        </w:rPr>
      </w:pPr>
      <w:r w:rsidRPr="004E2C80">
        <w:rPr>
          <w:rFonts w:ascii="Times New Roman" w:hAnsi="Times New Roman" w:cs="Times New Roman"/>
          <w:b w:val="0"/>
          <w:iCs/>
          <w:sz w:val="24"/>
          <w:szCs w:val="24"/>
          <w:lang w:val="mn-MN"/>
        </w:rPr>
        <w:t xml:space="preserve">Үндсэн </w:t>
      </w:r>
      <w:r w:rsidR="00C3789D" w:rsidRPr="004E2C80">
        <w:rPr>
          <w:rFonts w:ascii="Times New Roman" w:hAnsi="Times New Roman" w:cs="Times New Roman"/>
          <w:b w:val="0"/>
          <w:iCs/>
          <w:sz w:val="24"/>
          <w:szCs w:val="24"/>
          <w:lang w:val="mn-MN"/>
        </w:rPr>
        <w:t>хөрөнгийг</w:t>
      </w:r>
      <w:r w:rsidR="00650E33" w:rsidRPr="004E2C80">
        <w:rPr>
          <w:rFonts w:ascii="Times New Roman" w:hAnsi="Times New Roman" w:cs="Times New Roman"/>
          <w:b w:val="0"/>
          <w:iCs/>
          <w:sz w:val="24"/>
          <w:szCs w:val="24"/>
          <w:lang w:val="mn-MN"/>
        </w:rPr>
        <w:t xml:space="preserve"> хүлээн авсан үед</w:t>
      </w:r>
      <w:r w:rsidR="004E2C80">
        <w:rPr>
          <w:rFonts w:ascii="Times New Roman" w:hAnsi="Times New Roman" w:cs="Times New Roman"/>
          <w:b w:val="0"/>
          <w:iCs/>
          <w:sz w:val="24"/>
          <w:szCs w:val="24"/>
          <w:lang w:val="mn-MN"/>
        </w:rPr>
        <w:t xml:space="preserve"> </w:t>
      </w:r>
      <w:r w:rsidR="00650E33" w:rsidRPr="004E2C80">
        <w:rPr>
          <w:rFonts w:ascii="Times New Roman" w:hAnsi="Times New Roman" w:cs="Times New Roman"/>
          <w:b w:val="0"/>
          <w:iCs/>
          <w:sz w:val="24"/>
          <w:szCs w:val="24"/>
          <w:lang w:val="mn-MN"/>
        </w:rPr>
        <w:t>- Нийгмийн даатгалын хэлтэс</w:t>
      </w:r>
    </w:p>
    <w:p w14:paraId="03A1383E" w14:textId="77777777" w:rsidR="00650E33" w:rsidRPr="004E2C80" w:rsidRDefault="00650E33" w:rsidP="00650E33">
      <w:pPr>
        <w:pStyle w:val="ListParagraph"/>
        <w:widowControl/>
        <w:autoSpaceDE/>
        <w:autoSpaceDN/>
        <w:adjustRightInd/>
        <w:ind w:left="2160"/>
        <w:jc w:val="both"/>
        <w:rPr>
          <w:rFonts w:ascii="Times New Roman" w:hAnsi="Times New Roman" w:cs="Times New Roman"/>
          <w:b w:val="0"/>
          <w:iCs/>
          <w:sz w:val="24"/>
          <w:szCs w:val="24"/>
          <w:lang w:val="mn-MN"/>
        </w:rPr>
      </w:pPr>
    </w:p>
    <w:p w14:paraId="5AF7600A" w14:textId="77777777" w:rsidR="00650E33" w:rsidRPr="004E2C80" w:rsidRDefault="00650E33" w:rsidP="00650E33">
      <w:pPr>
        <w:pStyle w:val="ListParagraph"/>
        <w:widowControl/>
        <w:autoSpaceDE/>
        <w:autoSpaceDN/>
        <w:adjustRightInd/>
        <w:ind w:left="2160"/>
        <w:jc w:val="both"/>
        <w:rPr>
          <w:rFonts w:ascii="Times New Roman" w:hAnsi="Times New Roman" w:cs="Times New Roman"/>
          <w:b w:val="0"/>
          <w:iCs/>
          <w:sz w:val="24"/>
          <w:szCs w:val="24"/>
          <w:lang w:val="mn-MN"/>
        </w:rPr>
      </w:pPr>
      <w:r w:rsidRPr="004E2C80">
        <w:rPr>
          <w:rFonts w:ascii="Times New Roman" w:hAnsi="Times New Roman" w:cs="Times New Roman"/>
          <w:b w:val="0"/>
          <w:iCs/>
          <w:sz w:val="24"/>
          <w:szCs w:val="24"/>
          <w:lang w:val="mn-MN"/>
        </w:rPr>
        <w:tab/>
        <w:t>Дт</w:t>
      </w:r>
      <w:r w:rsidRPr="004E2C80">
        <w:rPr>
          <w:rFonts w:ascii="Times New Roman" w:hAnsi="Times New Roman" w:cs="Times New Roman"/>
          <w:b w:val="0"/>
          <w:iCs/>
          <w:sz w:val="24"/>
          <w:szCs w:val="24"/>
          <w:lang w:val="mn-MN"/>
        </w:rPr>
        <w:tab/>
      </w:r>
      <w:r w:rsidR="004A5DFF" w:rsidRPr="004E2C80">
        <w:rPr>
          <w:rFonts w:ascii="Times New Roman" w:hAnsi="Times New Roman" w:cs="Times New Roman"/>
          <w:b w:val="0"/>
          <w:iCs/>
          <w:sz w:val="24"/>
          <w:szCs w:val="24"/>
          <w:lang w:val="mn-MN"/>
        </w:rPr>
        <w:t xml:space="preserve">Үндсэн </w:t>
      </w:r>
      <w:r w:rsidR="003157F5" w:rsidRPr="004E2C80">
        <w:rPr>
          <w:rFonts w:ascii="Times New Roman" w:hAnsi="Times New Roman" w:cs="Times New Roman"/>
          <w:b w:val="0"/>
          <w:iCs/>
          <w:sz w:val="24"/>
          <w:szCs w:val="24"/>
          <w:lang w:val="mn-MN"/>
        </w:rPr>
        <w:t>хөрөнгө</w:t>
      </w:r>
      <w:r w:rsidR="00CA2431" w:rsidRPr="004E2C80">
        <w:rPr>
          <w:rFonts w:ascii="Times New Roman" w:hAnsi="Times New Roman" w:cs="Times New Roman"/>
          <w:b w:val="0"/>
          <w:iCs/>
          <w:sz w:val="24"/>
          <w:szCs w:val="24"/>
          <w:lang w:val="mn-MN"/>
        </w:rPr>
        <w:t xml:space="preserve"> </w:t>
      </w:r>
    </w:p>
    <w:p w14:paraId="5F2C3E57" w14:textId="78F84CB2" w:rsidR="004A5DFF" w:rsidRPr="004E2C80" w:rsidRDefault="00650E33" w:rsidP="005E3BEC">
      <w:pPr>
        <w:widowControl/>
        <w:autoSpaceDE/>
        <w:autoSpaceDN/>
        <w:adjustRightInd/>
        <w:ind w:left="4230" w:hanging="630"/>
        <w:jc w:val="both"/>
        <w:rPr>
          <w:rFonts w:ascii="Times New Roman" w:hAnsi="Times New Roman" w:cs="Times New Roman"/>
          <w:b w:val="0"/>
          <w:iCs/>
          <w:sz w:val="24"/>
          <w:szCs w:val="24"/>
          <w:lang w:val="mn-MN"/>
        </w:rPr>
      </w:pPr>
      <w:r w:rsidRPr="004E2C80">
        <w:rPr>
          <w:rFonts w:ascii="Times New Roman" w:hAnsi="Times New Roman" w:cs="Times New Roman"/>
          <w:b w:val="0"/>
          <w:iCs/>
          <w:sz w:val="24"/>
          <w:szCs w:val="24"/>
          <w:lang w:val="mn-MN"/>
        </w:rPr>
        <w:t xml:space="preserve">Кт </w:t>
      </w:r>
      <w:r w:rsidRPr="004E2C80">
        <w:rPr>
          <w:rFonts w:ascii="Times New Roman" w:hAnsi="Times New Roman" w:cs="Times New Roman"/>
          <w:b w:val="0"/>
          <w:iCs/>
          <w:sz w:val="24"/>
          <w:szCs w:val="24"/>
          <w:lang w:val="mn-MN"/>
        </w:rPr>
        <w:tab/>
      </w:r>
      <w:r w:rsidR="0043196E" w:rsidRPr="004E2C80">
        <w:rPr>
          <w:rFonts w:ascii="Times New Roman" w:hAnsi="Times New Roman" w:cs="Times New Roman"/>
          <w:b w:val="0"/>
          <w:iCs/>
          <w:sz w:val="24"/>
          <w:szCs w:val="24"/>
          <w:lang w:val="mn-MN"/>
        </w:rPr>
        <w:t xml:space="preserve">Төвлөрүүлэх шилжүүлэг – Үндсэн хөрөнгө </w:t>
      </w:r>
      <w:r w:rsidR="005E3BEC">
        <w:rPr>
          <w:rFonts w:ascii="Times New Roman" w:hAnsi="Times New Roman" w:cs="Times New Roman"/>
          <w:b w:val="0"/>
          <w:iCs/>
          <w:sz w:val="24"/>
          <w:szCs w:val="24"/>
          <w:lang w:val="mn-MN"/>
        </w:rPr>
        <w:t xml:space="preserve">  </w:t>
      </w:r>
      <w:r w:rsidR="006F3368" w:rsidRPr="004E2C80">
        <w:rPr>
          <w:rFonts w:ascii="Times New Roman" w:hAnsi="Times New Roman" w:cs="Times New Roman"/>
          <w:b w:val="0"/>
          <w:iCs/>
          <w:sz w:val="24"/>
          <w:szCs w:val="24"/>
          <w:lang w:val="mn-MN"/>
        </w:rPr>
        <w:t>/</w:t>
      </w:r>
      <w:r w:rsidR="001D47FF" w:rsidRPr="004E2C80">
        <w:rPr>
          <w:rFonts w:ascii="Times New Roman" w:hAnsi="Times New Roman" w:cs="Times New Roman"/>
          <w:b w:val="0"/>
          <w:iCs/>
          <w:sz w:val="24"/>
          <w:szCs w:val="24"/>
          <w:lang w:val="mn-MN"/>
        </w:rPr>
        <w:t xml:space="preserve">Орлого </w:t>
      </w:r>
      <w:r w:rsidR="0070009C" w:rsidRPr="004E2C80">
        <w:rPr>
          <w:rFonts w:ascii="Times New Roman" w:hAnsi="Times New Roman" w:cs="Times New Roman"/>
          <w:b w:val="0"/>
          <w:iCs/>
          <w:sz w:val="24"/>
          <w:szCs w:val="24"/>
          <w:lang w:val="mn-MN"/>
        </w:rPr>
        <w:t>дотоод</w:t>
      </w:r>
      <w:r w:rsidR="006F3368" w:rsidRPr="004E2C80">
        <w:rPr>
          <w:rFonts w:ascii="Times New Roman" w:hAnsi="Times New Roman" w:cs="Times New Roman"/>
          <w:b w:val="0"/>
          <w:iCs/>
          <w:sz w:val="24"/>
          <w:szCs w:val="24"/>
          <w:lang w:val="mn-MN"/>
        </w:rPr>
        <w:t>/</w:t>
      </w:r>
    </w:p>
    <w:p w14:paraId="3F608039" w14:textId="77777777" w:rsidR="00650E33" w:rsidRPr="00EF70BE" w:rsidRDefault="00650E33" w:rsidP="00650E33">
      <w:pPr>
        <w:widowControl/>
        <w:autoSpaceDE/>
        <w:autoSpaceDN/>
        <w:adjustRightInd/>
        <w:jc w:val="both"/>
        <w:rPr>
          <w:rFonts w:ascii="Times New Roman" w:hAnsi="Times New Roman" w:cs="Times New Roman"/>
          <w:b w:val="0"/>
          <w:iCs/>
          <w:sz w:val="24"/>
          <w:szCs w:val="24"/>
          <w:lang w:val="mn-MN"/>
        </w:rPr>
      </w:pPr>
      <w:r w:rsidRPr="00EF70BE">
        <w:rPr>
          <w:rFonts w:ascii="Times New Roman" w:hAnsi="Times New Roman" w:cs="Times New Roman"/>
          <w:b w:val="0"/>
          <w:iCs/>
          <w:sz w:val="24"/>
          <w:szCs w:val="24"/>
          <w:lang w:val="mn-MN"/>
        </w:rPr>
        <w:tab/>
      </w:r>
    </w:p>
    <w:p w14:paraId="7423E4C5" w14:textId="77777777" w:rsidR="00EF70BE" w:rsidRPr="00EF70BE" w:rsidRDefault="00EF70BE" w:rsidP="007B5F52">
      <w:pPr>
        <w:widowControl/>
        <w:numPr>
          <w:ilvl w:val="2"/>
          <w:numId w:val="40"/>
        </w:numPr>
        <w:autoSpaceDE/>
        <w:autoSpaceDN/>
        <w:adjustRightInd/>
        <w:ind w:left="1440" w:hanging="720"/>
        <w:jc w:val="both"/>
        <w:rPr>
          <w:rFonts w:ascii="Times New Roman" w:hAnsi="Times New Roman" w:cs="Times New Roman"/>
          <w:b w:val="0"/>
          <w:bCs w:val="0"/>
          <w:iCs/>
          <w:sz w:val="24"/>
          <w:szCs w:val="24"/>
        </w:rPr>
      </w:pPr>
      <w:r w:rsidRPr="00EF70BE">
        <w:rPr>
          <w:rFonts w:ascii="Times New Roman" w:hAnsi="Times New Roman" w:cs="Times New Roman"/>
          <w:b w:val="0"/>
          <w:noProof/>
          <w:sz w:val="24"/>
          <w:szCs w:val="24"/>
          <w:lang w:val="mn-MN"/>
        </w:rPr>
        <w:t xml:space="preserve">Нийгмийн даатгалын байгууллагын хувьд </w:t>
      </w:r>
      <w:r w:rsidR="003157F5">
        <w:rPr>
          <w:rFonts w:ascii="Times New Roman" w:hAnsi="Times New Roman" w:cs="Times New Roman"/>
          <w:b w:val="0"/>
          <w:noProof/>
          <w:sz w:val="24"/>
          <w:szCs w:val="24"/>
          <w:lang w:val="mn-MN"/>
        </w:rPr>
        <w:t>өөрийн</w:t>
      </w:r>
      <w:r w:rsidRPr="00EF70BE">
        <w:rPr>
          <w:rFonts w:ascii="Times New Roman" w:hAnsi="Times New Roman" w:cs="Times New Roman"/>
          <w:b w:val="0"/>
          <w:noProof/>
          <w:sz w:val="24"/>
          <w:szCs w:val="24"/>
          <w:lang w:val="mn-MN"/>
        </w:rPr>
        <w:t xml:space="preserve"> үндсэн үйл ажиллагаанд хэрэглэдэг, тавьж олгосон үед </w:t>
      </w:r>
      <w:r w:rsidR="006E4437">
        <w:rPr>
          <w:rFonts w:ascii="Times New Roman" w:hAnsi="Times New Roman" w:cs="Times New Roman"/>
          <w:b w:val="0"/>
          <w:noProof/>
          <w:sz w:val="24"/>
          <w:szCs w:val="24"/>
          <w:lang w:val="mn-MN"/>
        </w:rPr>
        <w:t>өртгөөр</w:t>
      </w:r>
      <w:r w:rsidRPr="00EF70BE">
        <w:rPr>
          <w:rFonts w:ascii="Times New Roman" w:hAnsi="Times New Roman" w:cs="Times New Roman"/>
          <w:b w:val="0"/>
          <w:noProof/>
          <w:sz w:val="24"/>
          <w:szCs w:val="24"/>
          <w:lang w:val="mn-MN"/>
        </w:rPr>
        <w:t xml:space="preserve"> нь зардал болгон хүлээн зөвш</w:t>
      </w:r>
      <w:r w:rsidR="004F30F4">
        <w:rPr>
          <w:rFonts w:ascii="Times New Roman" w:hAnsi="Times New Roman" w:cs="Times New Roman"/>
          <w:b w:val="0"/>
          <w:noProof/>
          <w:sz w:val="24"/>
          <w:szCs w:val="24"/>
          <w:lang w:val="mn-MN"/>
        </w:rPr>
        <w:t>өөр</w:t>
      </w:r>
      <w:r w:rsidRPr="00EF70BE">
        <w:rPr>
          <w:rFonts w:ascii="Times New Roman" w:hAnsi="Times New Roman" w:cs="Times New Roman"/>
          <w:b w:val="0"/>
          <w:noProof/>
          <w:sz w:val="24"/>
          <w:szCs w:val="24"/>
          <w:lang w:val="mn-MN"/>
        </w:rPr>
        <w:t xml:space="preserve">дөг маягтуудыг </w:t>
      </w:r>
      <w:r w:rsidR="0068753D" w:rsidRPr="00444CED">
        <w:rPr>
          <w:rFonts w:ascii="Times New Roman" w:hAnsi="Times New Roman" w:cs="Times New Roman"/>
          <w:b w:val="0"/>
          <w:noProof/>
          <w:sz w:val="24"/>
          <w:szCs w:val="24"/>
          <w:lang w:val="mn-MN"/>
        </w:rPr>
        <w:t>Б</w:t>
      </w:r>
      <w:r w:rsidR="00444CED" w:rsidRPr="00444CED">
        <w:rPr>
          <w:rFonts w:ascii="Times New Roman" w:hAnsi="Times New Roman" w:cs="Times New Roman"/>
          <w:b w:val="0"/>
          <w:noProof/>
          <w:sz w:val="24"/>
          <w:szCs w:val="24"/>
          <w:lang w:val="mn-MN"/>
        </w:rPr>
        <w:t>усад хангамжийн материал</w:t>
      </w:r>
      <w:r w:rsidR="003A582F" w:rsidRPr="00444CED">
        <w:rPr>
          <w:rFonts w:ascii="Times New Roman" w:hAnsi="Times New Roman" w:cs="Times New Roman"/>
          <w:b w:val="0"/>
          <w:noProof/>
          <w:sz w:val="24"/>
          <w:szCs w:val="24"/>
          <w:lang w:val="mn-MN"/>
        </w:rPr>
        <w:t xml:space="preserve"> /М</w:t>
      </w:r>
      <w:r w:rsidR="00444CED" w:rsidRPr="00444CED">
        <w:rPr>
          <w:rFonts w:ascii="Times New Roman" w:hAnsi="Times New Roman" w:cs="Times New Roman"/>
          <w:b w:val="0"/>
          <w:noProof/>
          <w:sz w:val="24"/>
          <w:szCs w:val="24"/>
          <w:lang w:val="mn-MN"/>
        </w:rPr>
        <w:t>аягт</w:t>
      </w:r>
      <w:r w:rsidR="003A582F" w:rsidRPr="00444CED">
        <w:rPr>
          <w:rFonts w:ascii="Times New Roman" w:hAnsi="Times New Roman" w:cs="Times New Roman"/>
          <w:b w:val="0"/>
          <w:noProof/>
          <w:sz w:val="24"/>
          <w:szCs w:val="24"/>
          <w:lang w:val="mn-MN"/>
        </w:rPr>
        <w:t>/ - Д</w:t>
      </w:r>
      <w:r w:rsidR="00444CED" w:rsidRPr="00444CED">
        <w:rPr>
          <w:rFonts w:ascii="Times New Roman" w:hAnsi="Times New Roman" w:cs="Times New Roman"/>
          <w:b w:val="0"/>
          <w:noProof/>
          <w:sz w:val="24"/>
          <w:szCs w:val="24"/>
          <w:lang w:val="mn-MN"/>
        </w:rPr>
        <w:t>отоод</w:t>
      </w:r>
      <w:r w:rsidRPr="00EF70BE">
        <w:rPr>
          <w:rFonts w:ascii="Times New Roman" w:hAnsi="Times New Roman" w:cs="Times New Roman"/>
          <w:b w:val="0"/>
          <w:noProof/>
          <w:sz w:val="24"/>
          <w:szCs w:val="24"/>
          <w:lang w:val="mn-MN"/>
        </w:rPr>
        <w:t xml:space="preserve"> гэж ангилан бүртгэ</w:t>
      </w:r>
      <w:r>
        <w:rPr>
          <w:rFonts w:ascii="Times New Roman" w:hAnsi="Times New Roman" w:cs="Times New Roman"/>
          <w:b w:val="0"/>
          <w:noProof/>
          <w:sz w:val="24"/>
          <w:szCs w:val="24"/>
          <w:lang w:val="mn-MN"/>
        </w:rPr>
        <w:t>х ба м</w:t>
      </w:r>
      <w:r w:rsidRPr="00EF70BE">
        <w:rPr>
          <w:rFonts w:ascii="Times New Roman" w:hAnsi="Times New Roman" w:cs="Times New Roman"/>
          <w:b w:val="0"/>
          <w:sz w:val="24"/>
          <w:szCs w:val="24"/>
          <w:lang w:val="mn-MN"/>
        </w:rPr>
        <w:t>аягты</w:t>
      </w:r>
      <w:r>
        <w:rPr>
          <w:rFonts w:ascii="Times New Roman" w:hAnsi="Times New Roman" w:cs="Times New Roman"/>
          <w:b w:val="0"/>
          <w:sz w:val="24"/>
          <w:szCs w:val="24"/>
          <w:lang w:val="mn-MN"/>
        </w:rPr>
        <w:t>н хөдөлгөөнийг</w:t>
      </w:r>
      <w:r w:rsidRPr="00EF70BE">
        <w:rPr>
          <w:rFonts w:ascii="Times New Roman" w:hAnsi="Times New Roman" w:cs="Times New Roman"/>
          <w:b w:val="0"/>
          <w:sz w:val="24"/>
          <w:szCs w:val="24"/>
          <w:lang w:val="mn-MN"/>
        </w:rPr>
        <w:t xml:space="preserve"> тэнцүү шинж чанарт дансаар дамжуулан бүртгэлд тусгана. </w:t>
      </w:r>
    </w:p>
    <w:p w14:paraId="200C4025" w14:textId="77777777" w:rsidR="003A582F" w:rsidRPr="003A582F" w:rsidRDefault="003A582F" w:rsidP="003A582F">
      <w:pPr>
        <w:pStyle w:val="ListParagraph"/>
        <w:widowControl/>
        <w:autoSpaceDE/>
        <w:autoSpaceDN/>
        <w:adjustRightInd/>
        <w:ind w:left="2160"/>
        <w:jc w:val="both"/>
        <w:rPr>
          <w:rFonts w:ascii="Times New Roman" w:hAnsi="Times New Roman" w:cs="Times New Roman"/>
          <w:b w:val="0"/>
          <w:iCs/>
          <w:sz w:val="24"/>
          <w:szCs w:val="24"/>
          <w:lang w:val="mn-MN"/>
        </w:rPr>
      </w:pPr>
    </w:p>
    <w:p w14:paraId="1105988C" w14:textId="77777777" w:rsidR="00EF70BE" w:rsidRPr="003F4874" w:rsidRDefault="00EF70BE" w:rsidP="007B5F52">
      <w:pPr>
        <w:pStyle w:val="ListParagraph"/>
        <w:widowControl/>
        <w:numPr>
          <w:ilvl w:val="0"/>
          <w:numId w:val="47"/>
        </w:numPr>
        <w:autoSpaceDE/>
        <w:autoSpaceDN/>
        <w:adjustRightInd/>
        <w:ind w:hanging="317"/>
        <w:jc w:val="both"/>
        <w:rPr>
          <w:rFonts w:ascii="Times New Roman" w:hAnsi="Times New Roman" w:cs="Times New Roman"/>
          <w:b w:val="0"/>
          <w:iCs/>
          <w:sz w:val="24"/>
          <w:szCs w:val="24"/>
          <w:lang w:val="mn-MN"/>
        </w:rPr>
      </w:pPr>
      <w:r w:rsidRPr="003F4874">
        <w:rPr>
          <w:rFonts w:ascii="Times New Roman" w:hAnsi="Times New Roman" w:cs="Times New Roman"/>
          <w:b w:val="0"/>
          <w:iCs/>
          <w:sz w:val="24"/>
          <w:szCs w:val="24"/>
          <w:lang w:val="mn-MN"/>
        </w:rPr>
        <w:t>НДЕГ –</w:t>
      </w:r>
      <w:r w:rsidR="006D18AF" w:rsidRPr="003F4874">
        <w:rPr>
          <w:rFonts w:ascii="Times New Roman" w:hAnsi="Times New Roman" w:cs="Times New Roman"/>
          <w:b w:val="0"/>
          <w:iCs/>
          <w:sz w:val="24"/>
          <w:szCs w:val="24"/>
          <w:lang w:val="mn-MN"/>
        </w:rPr>
        <w:t xml:space="preserve"> Маягт</w:t>
      </w:r>
      <w:r w:rsidRPr="003F4874">
        <w:rPr>
          <w:rFonts w:ascii="Times New Roman" w:hAnsi="Times New Roman" w:cs="Times New Roman"/>
          <w:b w:val="0"/>
          <w:iCs/>
          <w:sz w:val="24"/>
          <w:szCs w:val="24"/>
          <w:lang w:val="mn-MN"/>
        </w:rPr>
        <w:t xml:space="preserve">ыг шилжүүлсэн </w:t>
      </w:r>
      <w:r w:rsidR="006D18AF" w:rsidRPr="003F4874">
        <w:rPr>
          <w:rFonts w:ascii="Times New Roman" w:hAnsi="Times New Roman" w:cs="Times New Roman"/>
          <w:b w:val="0"/>
          <w:iCs/>
          <w:sz w:val="24"/>
          <w:szCs w:val="24"/>
          <w:lang w:val="mn-MN"/>
        </w:rPr>
        <w:t>үед</w:t>
      </w:r>
    </w:p>
    <w:p w14:paraId="1EB9E2D1" w14:textId="77777777" w:rsidR="00EF70BE" w:rsidRPr="003F4874" w:rsidRDefault="00EF70BE" w:rsidP="00EF70BE">
      <w:pPr>
        <w:pStyle w:val="ListParagraph"/>
        <w:widowControl/>
        <w:autoSpaceDE/>
        <w:autoSpaceDN/>
        <w:adjustRightInd/>
        <w:ind w:left="2160" w:hanging="720"/>
        <w:jc w:val="both"/>
        <w:rPr>
          <w:rFonts w:ascii="Times New Roman" w:hAnsi="Times New Roman" w:cs="Times New Roman"/>
          <w:b w:val="0"/>
          <w:iCs/>
          <w:sz w:val="24"/>
          <w:szCs w:val="24"/>
          <w:lang w:val="mn-MN"/>
        </w:rPr>
      </w:pPr>
    </w:p>
    <w:p w14:paraId="5C3F28FE" w14:textId="77777777" w:rsidR="00EF70BE" w:rsidRPr="003F4874" w:rsidRDefault="00EF70BE" w:rsidP="00EF70BE">
      <w:pPr>
        <w:pStyle w:val="ListParagraph"/>
        <w:widowControl/>
        <w:autoSpaceDE/>
        <w:autoSpaceDN/>
        <w:adjustRightInd/>
        <w:ind w:left="1080" w:hanging="720"/>
        <w:jc w:val="both"/>
        <w:rPr>
          <w:rFonts w:ascii="Times New Roman" w:hAnsi="Times New Roman" w:cs="Times New Roman"/>
          <w:bCs w:val="0"/>
          <w:iCs/>
          <w:sz w:val="24"/>
          <w:szCs w:val="24"/>
          <w:u w:val="single"/>
        </w:rPr>
      </w:pPr>
      <w:r w:rsidRPr="003F4874">
        <w:rPr>
          <w:rFonts w:ascii="Times New Roman" w:hAnsi="Times New Roman" w:cs="Times New Roman"/>
          <w:b w:val="0"/>
          <w:iCs/>
          <w:sz w:val="24"/>
          <w:szCs w:val="24"/>
          <w:lang w:val="mn-MN"/>
        </w:rPr>
        <w:tab/>
      </w:r>
      <w:r w:rsidRPr="003F4874">
        <w:rPr>
          <w:rFonts w:ascii="Times New Roman" w:hAnsi="Times New Roman" w:cs="Times New Roman"/>
          <w:b w:val="0"/>
          <w:iCs/>
          <w:sz w:val="24"/>
          <w:szCs w:val="24"/>
          <w:lang w:val="mn-MN"/>
        </w:rPr>
        <w:tab/>
      </w:r>
      <w:r w:rsidRPr="003F4874">
        <w:rPr>
          <w:rFonts w:ascii="Times New Roman" w:hAnsi="Times New Roman" w:cs="Times New Roman"/>
          <w:b w:val="0"/>
          <w:iCs/>
          <w:sz w:val="24"/>
          <w:szCs w:val="24"/>
          <w:lang w:val="mn-MN"/>
        </w:rPr>
        <w:tab/>
        <w:t>Дт</w:t>
      </w:r>
      <w:r w:rsidRPr="003F4874">
        <w:rPr>
          <w:rFonts w:ascii="Times New Roman" w:hAnsi="Times New Roman" w:cs="Times New Roman"/>
          <w:b w:val="0"/>
          <w:iCs/>
          <w:sz w:val="24"/>
          <w:szCs w:val="24"/>
          <w:lang w:val="mn-MN"/>
        </w:rPr>
        <w:tab/>
      </w:r>
      <w:r w:rsidR="0068753D" w:rsidRPr="003F4874">
        <w:rPr>
          <w:rFonts w:ascii="Times New Roman" w:hAnsi="Times New Roman" w:cs="Times New Roman"/>
          <w:b w:val="0"/>
          <w:iCs/>
          <w:sz w:val="24"/>
          <w:szCs w:val="24"/>
          <w:lang w:val="mn-MN"/>
        </w:rPr>
        <w:t xml:space="preserve">Төвлөрүүлэх шилжүүлэг – Маягт </w:t>
      </w:r>
      <w:r w:rsidR="006D18AF" w:rsidRPr="003F4874">
        <w:rPr>
          <w:rFonts w:ascii="Times New Roman" w:hAnsi="Times New Roman" w:cs="Times New Roman"/>
          <w:b w:val="0"/>
          <w:iCs/>
          <w:sz w:val="24"/>
          <w:szCs w:val="24"/>
          <w:lang w:val="mn-MN"/>
        </w:rPr>
        <w:t>/</w:t>
      </w:r>
      <w:r w:rsidR="0070009C" w:rsidRPr="003F4874">
        <w:rPr>
          <w:rFonts w:ascii="Times New Roman" w:hAnsi="Times New Roman" w:cs="Times New Roman"/>
          <w:b w:val="0"/>
          <w:iCs/>
          <w:sz w:val="24"/>
          <w:szCs w:val="24"/>
          <w:lang w:val="mn-MN"/>
        </w:rPr>
        <w:t>Зардал дотоод</w:t>
      </w:r>
      <w:r w:rsidR="006D18AF" w:rsidRPr="003F4874">
        <w:rPr>
          <w:rFonts w:ascii="Times New Roman" w:hAnsi="Times New Roman" w:cs="Times New Roman"/>
          <w:b w:val="0"/>
          <w:iCs/>
          <w:sz w:val="24"/>
          <w:szCs w:val="24"/>
          <w:lang w:val="mn-MN"/>
        </w:rPr>
        <w:t>/</w:t>
      </w:r>
    </w:p>
    <w:p w14:paraId="7E147388" w14:textId="77777777" w:rsidR="00096543" w:rsidRPr="003F4874" w:rsidRDefault="00096543" w:rsidP="00096543">
      <w:pPr>
        <w:widowControl/>
        <w:autoSpaceDE/>
        <w:autoSpaceDN/>
        <w:adjustRightInd/>
        <w:ind w:left="2880"/>
        <w:jc w:val="both"/>
        <w:rPr>
          <w:rFonts w:ascii="Times New Roman" w:hAnsi="Times New Roman" w:cs="Times New Roman"/>
          <w:b w:val="0"/>
          <w:sz w:val="24"/>
          <w:szCs w:val="24"/>
          <w:lang w:val="mn-MN"/>
        </w:rPr>
      </w:pPr>
      <w:r w:rsidRPr="003F4874">
        <w:rPr>
          <w:rFonts w:ascii="Times New Roman" w:hAnsi="Times New Roman" w:cs="Times New Roman"/>
          <w:b w:val="0"/>
          <w:iCs/>
          <w:sz w:val="24"/>
          <w:szCs w:val="24"/>
          <w:lang w:val="mn-MN"/>
        </w:rPr>
        <w:t>Кт</w:t>
      </w:r>
      <w:r w:rsidRPr="003F4874">
        <w:rPr>
          <w:rFonts w:ascii="Times New Roman" w:hAnsi="Times New Roman" w:cs="Times New Roman"/>
          <w:b w:val="0"/>
          <w:iCs/>
          <w:sz w:val="24"/>
          <w:szCs w:val="24"/>
          <w:lang w:val="mn-MN"/>
        </w:rPr>
        <w:tab/>
        <w:t xml:space="preserve">Бусад хангамжийн материал </w:t>
      </w:r>
      <w:r w:rsidRPr="003F4874">
        <w:rPr>
          <w:rFonts w:ascii="Times New Roman" w:hAnsi="Times New Roman" w:cs="Times New Roman"/>
          <w:b w:val="0"/>
          <w:sz w:val="24"/>
          <w:szCs w:val="24"/>
          <w:lang w:val="mn-MN"/>
        </w:rPr>
        <w:t>– Маягт /Дотоод/</w:t>
      </w:r>
    </w:p>
    <w:p w14:paraId="71A131BF" w14:textId="77777777" w:rsidR="00EF70BE" w:rsidRPr="003F4874" w:rsidRDefault="00EF70BE" w:rsidP="00F22DD5">
      <w:pPr>
        <w:widowControl/>
        <w:autoSpaceDE/>
        <w:autoSpaceDN/>
        <w:adjustRightInd/>
        <w:jc w:val="both"/>
        <w:rPr>
          <w:rFonts w:ascii="Times New Roman" w:hAnsi="Times New Roman" w:cs="Times New Roman"/>
          <w:b w:val="0"/>
          <w:iCs/>
          <w:sz w:val="24"/>
          <w:szCs w:val="24"/>
          <w:lang w:val="mn-MN"/>
        </w:rPr>
      </w:pPr>
    </w:p>
    <w:p w14:paraId="4FFE6AA4" w14:textId="77777777" w:rsidR="00EF70BE" w:rsidRPr="003F4874" w:rsidRDefault="006D18AF" w:rsidP="007B5F52">
      <w:pPr>
        <w:pStyle w:val="ListParagraph"/>
        <w:widowControl/>
        <w:numPr>
          <w:ilvl w:val="0"/>
          <w:numId w:val="47"/>
        </w:numPr>
        <w:autoSpaceDE/>
        <w:autoSpaceDN/>
        <w:adjustRightInd/>
        <w:ind w:hanging="317"/>
        <w:jc w:val="both"/>
        <w:rPr>
          <w:rFonts w:ascii="Times New Roman" w:hAnsi="Times New Roman" w:cs="Times New Roman"/>
          <w:b w:val="0"/>
          <w:iCs/>
          <w:sz w:val="24"/>
          <w:szCs w:val="24"/>
          <w:lang w:val="mn-MN"/>
        </w:rPr>
      </w:pPr>
      <w:r w:rsidRPr="003F4874">
        <w:rPr>
          <w:rFonts w:ascii="Times New Roman" w:hAnsi="Times New Roman" w:cs="Times New Roman"/>
          <w:b w:val="0"/>
          <w:iCs/>
          <w:sz w:val="24"/>
          <w:szCs w:val="24"/>
          <w:lang w:val="mn-MN"/>
        </w:rPr>
        <w:t>Маягт</w:t>
      </w:r>
      <w:r w:rsidR="00EF70BE" w:rsidRPr="003F4874">
        <w:rPr>
          <w:rFonts w:ascii="Times New Roman" w:hAnsi="Times New Roman" w:cs="Times New Roman"/>
          <w:b w:val="0"/>
          <w:iCs/>
          <w:sz w:val="24"/>
          <w:szCs w:val="24"/>
          <w:lang w:val="mn-MN"/>
        </w:rPr>
        <w:t>ыг хүлээн авсан нэгж</w:t>
      </w:r>
      <w:r w:rsidRPr="003F4874">
        <w:rPr>
          <w:rFonts w:ascii="Times New Roman" w:hAnsi="Times New Roman" w:cs="Times New Roman"/>
          <w:b w:val="0"/>
          <w:iCs/>
          <w:sz w:val="24"/>
          <w:szCs w:val="24"/>
          <w:lang w:val="mn-MN"/>
        </w:rPr>
        <w:t xml:space="preserve"> </w:t>
      </w:r>
      <w:r w:rsidR="00EF70BE" w:rsidRPr="003F4874">
        <w:rPr>
          <w:rFonts w:ascii="Times New Roman" w:hAnsi="Times New Roman" w:cs="Times New Roman"/>
          <w:b w:val="0"/>
          <w:iCs/>
          <w:sz w:val="24"/>
          <w:szCs w:val="24"/>
          <w:lang w:val="mn-MN"/>
        </w:rPr>
        <w:t xml:space="preserve"> </w:t>
      </w:r>
    </w:p>
    <w:p w14:paraId="6E4DF1F6" w14:textId="77777777" w:rsidR="00EF70BE" w:rsidRPr="003F4874" w:rsidRDefault="00EF70BE" w:rsidP="00EF70BE">
      <w:pPr>
        <w:pStyle w:val="ListParagraph"/>
        <w:widowControl/>
        <w:autoSpaceDE/>
        <w:autoSpaceDN/>
        <w:adjustRightInd/>
        <w:ind w:left="2160"/>
        <w:jc w:val="both"/>
        <w:rPr>
          <w:rFonts w:ascii="Times New Roman" w:hAnsi="Times New Roman" w:cs="Times New Roman"/>
          <w:b w:val="0"/>
          <w:iCs/>
          <w:sz w:val="24"/>
          <w:szCs w:val="24"/>
          <w:lang w:val="mn-MN"/>
        </w:rPr>
      </w:pPr>
    </w:p>
    <w:p w14:paraId="3F486925" w14:textId="77777777" w:rsidR="00EF70BE" w:rsidRPr="003F4874" w:rsidRDefault="00EF70BE" w:rsidP="00EF70BE">
      <w:pPr>
        <w:pStyle w:val="ListParagraph"/>
        <w:widowControl/>
        <w:autoSpaceDE/>
        <w:autoSpaceDN/>
        <w:adjustRightInd/>
        <w:ind w:left="2160"/>
        <w:jc w:val="both"/>
        <w:rPr>
          <w:rFonts w:ascii="Times New Roman" w:hAnsi="Times New Roman" w:cs="Times New Roman"/>
          <w:b w:val="0"/>
          <w:iCs/>
          <w:sz w:val="24"/>
          <w:szCs w:val="24"/>
          <w:lang w:val="mn-MN"/>
        </w:rPr>
      </w:pPr>
      <w:r w:rsidRPr="003F4874">
        <w:rPr>
          <w:rFonts w:ascii="Times New Roman" w:hAnsi="Times New Roman" w:cs="Times New Roman"/>
          <w:b w:val="0"/>
          <w:iCs/>
          <w:sz w:val="24"/>
          <w:szCs w:val="24"/>
          <w:lang w:val="mn-MN"/>
        </w:rPr>
        <w:t>Дт</w:t>
      </w:r>
      <w:r w:rsidRPr="003F4874">
        <w:rPr>
          <w:rFonts w:ascii="Times New Roman" w:hAnsi="Times New Roman" w:cs="Times New Roman"/>
          <w:b w:val="0"/>
          <w:iCs/>
          <w:sz w:val="24"/>
          <w:szCs w:val="24"/>
          <w:lang w:val="mn-MN"/>
        </w:rPr>
        <w:tab/>
      </w:r>
      <w:r w:rsidR="00000D1F" w:rsidRPr="003F4874">
        <w:rPr>
          <w:rFonts w:ascii="Times New Roman" w:hAnsi="Times New Roman" w:cs="Times New Roman"/>
          <w:b w:val="0"/>
          <w:iCs/>
          <w:sz w:val="24"/>
          <w:szCs w:val="24"/>
          <w:lang w:val="mn-MN"/>
        </w:rPr>
        <w:t xml:space="preserve">Бусад хангамжийн материал </w:t>
      </w:r>
      <w:r w:rsidR="00000D1F" w:rsidRPr="003F4874">
        <w:rPr>
          <w:rFonts w:ascii="Times New Roman" w:hAnsi="Times New Roman" w:cs="Times New Roman"/>
          <w:b w:val="0"/>
          <w:sz w:val="24"/>
          <w:szCs w:val="24"/>
          <w:lang w:val="mn-MN"/>
        </w:rPr>
        <w:t>– Маягт /Дотоод/</w:t>
      </w:r>
    </w:p>
    <w:p w14:paraId="57F6972B" w14:textId="77777777" w:rsidR="00EF70BE" w:rsidRPr="003F4874" w:rsidRDefault="00EF70BE" w:rsidP="003F4874">
      <w:pPr>
        <w:pStyle w:val="ListParagraph"/>
        <w:widowControl/>
        <w:autoSpaceDE/>
        <w:autoSpaceDN/>
        <w:adjustRightInd/>
        <w:ind w:left="2880"/>
        <w:jc w:val="both"/>
        <w:rPr>
          <w:rFonts w:ascii="Times New Roman" w:hAnsi="Times New Roman" w:cs="Times New Roman"/>
          <w:b w:val="0"/>
          <w:bCs w:val="0"/>
          <w:iCs/>
          <w:sz w:val="24"/>
          <w:szCs w:val="24"/>
        </w:rPr>
      </w:pPr>
      <w:r w:rsidRPr="003F4874">
        <w:rPr>
          <w:rFonts w:ascii="Times New Roman" w:hAnsi="Times New Roman" w:cs="Times New Roman"/>
          <w:b w:val="0"/>
          <w:iCs/>
          <w:sz w:val="24"/>
          <w:szCs w:val="24"/>
          <w:lang w:val="mn-MN"/>
        </w:rPr>
        <w:lastRenderedPageBreak/>
        <w:t xml:space="preserve">Кт </w:t>
      </w:r>
      <w:r w:rsidRPr="003F4874">
        <w:rPr>
          <w:rFonts w:ascii="Times New Roman" w:hAnsi="Times New Roman" w:cs="Times New Roman"/>
          <w:b w:val="0"/>
          <w:iCs/>
          <w:sz w:val="24"/>
          <w:szCs w:val="24"/>
          <w:lang w:val="mn-MN"/>
        </w:rPr>
        <w:tab/>
      </w:r>
      <w:r w:rsidR="00000D1F" w:rsidRPr="003F4874">
        <w:rPr>
          <w:rFonts w:ascii="Times New Roman" w:hAnsi="Times New Roman" w:cs="Times New Roman"/>
          <w:b w:val="0"/>
          <w:iCs/>
          <w:sz w:val="24"/>
          <w:szCs w:val="24"/>
          <w:lang w:val="mn-MN"/>
        </w:rPr>
        <w:t>Төвлөрүүлэх шилжүүлэг –</w:t>
      </w:r>
      <w:r w:rsidR="002A1C75">
        <w:rPr>
          <w:rFonts w:ascii="Times New Roman" w:hAnsi="Times New Roman" w:cs="Times New Roman"/>
          <w:b w:val="0"/>
          <w:iCs/>
          <w:sz w:val="24"/>
          <w:szCs w:val="24"/>
          <w:lang w:val="mn-MN"/>
        </w:rPr>
        <w:t xml:space="preserve"> </w:t>
      </w:r>
      <w:r w:rsidR="00000D1F" w:rsidRPr="003F4874">
        <w:rPr>
          <w:rFonts w:ascii="Times New Roman" w:hAnsi="Times New Roman" w:cs="Times New Roman"/>
          <w:b w:val="0"/>
          <w:iCs/>
          <w:sz w:val="24"/>
          <w:szCs w:val="24"/>
          <w:lang w:val="mn-MN"/>
        </w:rPr>
        <w:t>Маягт /</w:t>
      </w:r>
      <w:r w:rsidR="0070009C" w:rsidRPr="003F4874">
        <w:rPr>
          <w:rFonts w:ascii="Times New Roman" w:hAnsi="Times New Roman" w:cs="Times New Roman"/>
          <w:b w:val="0"/>
          <w:iCs/>
          <w:sz w:val="24"/>
          <w:szCs w:val="24"/>
          <w:lang w:val="mn-MN"/>
        </w:rPr>
        <w:t>Орлого дотоод</w:t>
      </w:r>
      <w:r w:rsidR="00000D1F" w:rsidRPr="003F4874">
        <w:rPr>
          <w:rFonts w:ascii="Times New Roman" w:hAnsi="Times New Roman" w:cs="Times New Roman"/>
          <w:b w:val="0"/>
          <w:iCs/>
          <w:sz w:val="24"/>
          <w:szCs w:val="24"/>
          <w:lang w:val="mn-MN"/>
        </w:rPr>
        <w:t>/</w:t>
      </w:r>
    </w:p>
    <w:p w14:paraId="2A122796" w14:textId="77777777" w:rsidR="00EF70BE" w:rsidRPr="003F4874" w:rsidRDefault="00EF70BE" w:rsidP="00EF70BE">
      <w:pPr>
        <w:widowControl/>
        <w:autoSpaceDE/>
        <w:autoSpaceDN/>
        <w:adjustRightInd/>
        <w:jc w:val="both"/>
        <w:rPr>
          <w:rFonts w:ascii="Times New Roman" w:hAnsi="Times New Roman" w:cs="Times New Roman"/>
          <w:b w:val="0"/>
          <w:bCs w:val="0"/>
          <w:iCs/>
          <w:sz w:val="24"/>
          <w:szCs w:val="24"/>
          <w:lang w:val="mn-MN"/>
        </w:rPr>
      </w:pPr>
    </w:p>
    <w:p w14:paraId="15856C9A" w14:textId="77777777" w:rsidR="00EF70BE" w:rsidRPr="003F4874" w:rsidRDefault="00EF70BE" w:rsidP="007B5F52">
      <w:pPr>
        <w:pStyle w:val="ListParagraph"/>
        <w:widowControl/>
        <w:numPr>
          <w:ilvl w:val="1"/>
          <w:numId w:val="55"/>
        </w:numPr>
        <w:shd w:val="clear" w:color="auto" w:fill="FFFFFF" w:themeFill="background1"/>
        <w:tabs>
          <w:tab w:val="num" w:pos="2127"/>
        </w:tabs>
        <w:autoSpaceDE/>
        <w:autoSpaceDN/>
        <w:adjustRightInd/>
        <w:ind w:left="2127" w:hanging="284"/>
        <w:jc w:val="both"/>
        <w:rPr>
          <w:rFonts w:ascii="Times New Roman" w:hAnsi="Times New Roman" w:cs="Times New Roman"/>
          <w:b w:val="0"/>
          <w:sz w:val="24"/>
          <w:szCs w:val="24"/>
        </w:rPr>
      </w:pPr>
      <w:r w:rsidRPr="003F4874">
        <w:rPr>
          <w:rFonts w:ascii="Times New Roman" w:hAnsi="Times New Roman" w:cs="Times New Roman"/>
          <w:b w:val="0"/>
          <w:sz w:val="24"/>
          <w:szCs w:val="24"/>
          <w:lang w:val="mn-MN"/>
        </w:rPr>
        <w:t>Маягтыг зарцуулсан үед – Хэлтэс, нэгжүүдийн хувьд</w:t>
      </w:r>
    </w:p>
    <w:p w14:paraId="3AA411E2" w14:textId="77777777" w:rsidR="00EF70BE" w:rsidRPr="003F4874" w:rsidRDefault="00EF70BE" w:rsidP="00EF70BE">
      <w:pPr>
        <w:pStyle w:val="ListParagraph"/>
        <w:shd w:val="clear" w:color="auto" w:fill="FFFFFF" w:themeFill="background1"/>
        <w:ind w:left="1080"/>
        <w:jc w:val="both"/>
        <w:rPr>
          <w:rFonts w:ascii="Times New Roman" w:hAnsi="Times New Roman" w:cs="Times New Roman"/>
          <w:b w:val="0"/>
          <w:sz w:val="24"/>
          <w:szCs w:val="24"/>
          <w:lang w:val="mn-MN"/>
        </w:rPr>
      </w:pPr>
      <w:r w:rsidRPr="003F4874">
        <w:rPr>
          <w:rFonts w:ascii="Times New Roman" w:hAnsi="Times New Roman" w:cs="Times New Roman"/>
          <w:b w:val="0"/>
          <w:sz w:val="24"/>
          <w:szCs w:val="24"/>
        </w:rPr>
        <w:tab/>
      </w:r>
      <w:r w:rsidRPr="003F4874">
        <w:rPr>
          <w:rFonts w:ascii="Times New Roman" w:hAnsi="Times New Roman" w:cs="Times New Roman"/>
          <w:b w:val="0"/>
          <w:sz w:val="24"/>
          <w:szCs w:val="24"/>
        </w:rPr>
        <w:tab/>
      </w:r>
    </w:p>
    <w:p w14:paraId="434EDEF2" w14:textId="77777777" w:rsidR="00EF70BE" w:rsidRPr="003F4874" w:rsidRDefault="00EF70BE" w:rsidP="00EF70BE">
      <w:pPr>
        <w:shd w:val="clear" w:color="auto" w:fill="FFFFFF" w:themeFill="background1"/>
        <w:ind w:left="1440" w:firstLine="720"/>
        <w:jc w:val="both"/>
        <w:rPr>
          <w:rFonts w:ascii="Times New Roman" w:hAnsi="Times New Roman" w:cs="Times New Roman"/>
          <w:b w:val="0"/>
          <w:sz w:val="24"/>
          <w:szCs w:val="24"/>
          <w:lang w:val="mn-MN"/>
        </w:rPr>
      </w:pPr>
      <w:proofErr w:type="spellStart"/>
      <w:proofErr w:type="gramStart"/>
      <w:r w:rsidRPr="003F4874">
        <w:rPr>
          <w:rFonts w:ascii="Times New Roman" w:hAnsi="Times New Roman" w:cs="Times New Roman"/>
          <w:b w:val="0"/>
          <w:sz w:val="24"/>
          <w:szCs w:val="24"/>
        </w:rPr>
        <w:t>Дт</w:t>
      </w:r>
      <w:proofErr w:type="spellEnd"/>
      <w:r w:rsidRPr="003F4874">
        <w:rPr>
          <w:rFonts w:ascii="Times New Roman" w:hAnsi="Times New Roman" w:cs="Times New Roman"/>
          <w:b w:val="0"/>
          <w:sz w:val="24"/>
          <w:szCs w:val="24"/>
        </w:rPr>
        <w:t xml:space="preserve"> </w:t>
      </w:r>
      <w:r w:rsidRPr="003F4874">
        <w:rPr>
          <w:rFonts w:ascii="Times New Roman" w:hAnsi="Times New Roman" w:cs="Times New Roman"/>
          <w:b w:val="0"/>
          <w:sz w:val="24"/>
          <w:szCs w:val="24"/>
          <w:lang w:val="mn-MN"/>
        </w:rPr>
        <w:t xml:space="preserve"> </w:t>
      </w:r>
      <w:r w:rsidRPr="003F4874">
        <w:rPr>
          <w:rFonts w:ascii="Times New Roman" w:hAnsi="Times New Roman" w:cs="Times New Roman"/>
          <w:b w:val="0"/>
          <w:sz w:val="24"/>
          <w:szCs w:val="24"/>
          <w:lang w:val="mn-MN"/>
        </w:rPr>
        <w:tab/>
      </w:r>
      <w:proofErr w:type="gramEnd"/>
      <w:r w:rsidR="000E749D" w:rsidRPr="003F4874">
        <w:rPr>
          <w:rFonts w:ascii="Times New Roman" w:hAnsi="Times New Roman" w:cs="Times New Roman"/>
          <w:b w:val="0"/>
          <w:sz w:val="24"/>
          <w:szCs w:val="24"/>
          <w:lang w:val="mn-MN"/>
        </w:rPr>
        <w:t>Улсын мэдээллийн маягт хэвлэх, бэлтгэх зардал</w:t>
      </w:r>
      <w:r w:rsidRPr="003F4874">
        <w:rPr>
          <w:rFonts w:ascii="Times New Roman" w:hAnsi="Times New Roman" w:cs="Times New Roman"/>
          <w:b w:val="0"/>
          <w:sz w:val="24"/>
          <w:szCs w:val="24"/>
          <w:lang w:val="mn-MN"/>
        </w:rPr>
        <w:t xml:space="preserve"> </w:t>
      </w:r>
    </w:p>
    <w:p w14:paraId="43CBCD92" w14:textId="77777777" w:rsidR="00EF70BE" w:rsidRPr="003F4874" w:rsidRDefault="00EF70BE" w:rsidP="00EF70BE">
      <w:pPr>
        <w:shd w:val="clear" w:color="auto" w:fill="FFFFFF" w:themeFill="background1"/>
        <w:tabs>
          <w:tab w:val="num" w:pos="1080"/>
        </w:tabs>
        <w:ind w:left="1080" w:hanging="360"/>
        <w:jc w:val="both"/>
        <w:rPr>
          <w:rFonts w:ascii="Times New Roman" w:hAnsi="Times New Roman" w:cs="Times New Roman"/>
          <w:b w:val="0"/>
          <w:sz w:val="24"/>
          <w:szCs w:val="24"/>
          <w:lang w:val="mn-MN"/>
        </w:rPr>
      </w:pPr>
      <w:r w:rsidRPr="003F4874">
        <w:rPr>
          <w:rFonts w:ascii="Times New Roman" w:hAnsi="Times New Roman" w:cs="Times New Roman"/>
          <w:b w:val="0"/>
          <w:sz w:val="24"/>
          <w:szCs w:val="24"/>
        </w:rPr>
        <w:tab/>
      </w:r>
      <w:r w:rsidRPr="003F4874">
        <w:rPr>
          <w:rFonts w:ascii="Times New Roman" w:hAnsi="Times New Roman" w:cs="Times New Roman"/>
          <w:b w:val="0"/>
          <w:sz w:val="24"/>
          <w:szCs w:val="24"/>
        </w:rPr>
        <w:tab/>
      </w:r>
      <w:r w:rsidRPr="003F4874">
        <w:rPr>
          <w:rFonts w:ascii="Times New Roman" w:hAnsi="Times New Roman" w:cs="Times New Roman"/>
          <w:b w:val="0"/>
          <w:sz w:val="24"/>
          <w:szCs w:val="24"/>
        </w:rPr>
        <w:tab/>
      </w:r>
      <w:r w:rsidRPr="003F4874">
        <w:rPr>
          <w:rFonts w:ascii="Times New Roman" w:hAnsi="Times New Roman" w:cs="Times New Roman"/>
          <w:b w:val="0"/>
          <w:sz w:val="24"/>
          <w:szCs w:val="24"/>
          <w:lang w:val="mn-MN"/>
        </w:rPr>
        <w:tab/>
      </w:r>
      <w:proofErr w:type="spellStart"/>
      <w:proofErr w:type="gramStart"/>
      <w:r w:rsidRPr="003F4874">
        <w:rPr>
          <w:rFonts w:ascii="Times New Roman" w:hAnsi="Times New Roman" w:cs="Times New Roman"/>
          <w:b w:val="0"/>
          <w:sz w:val="24"/>
          <w:szCs w:val="24"/>
        </w:rPr>
        <w:t>Кт</w:t>
      </w:r>
      <w:proofErr w:type="spellEnd"/>
      <w:r w:rsidRPr="003F4874">
        <w:rPr>
          <w:rFonts w:ascii="Times New Roman" w:hAnsi="Times New Roman" w:cs="Times New Roman"/>
          <w:b w:val="0"/>
          <w:sz w:val="24"/>
          <w:szCs w:val="24"/>
        </w:rPr>
        <w:t xml:space="preserve"> </w:t>
      </w:r>
      <w:r w:rsidRPr="003F4874">
        <w:rPr>
          <w:rFonts w:ascii="Times New Roman" w:hAnsi="Times New Roman" w:cs="Times New Roman"/>
          <w:b w:val="0"/>
          <w:sz w:val="24"/>
          <w:szCs w:val="24"/>
          <w:lang w:val="mn-MN"/>
        </w:rPr>
        <w:t xml:space="preserve"> </w:t>
      </w:r>
      <w:r w:rsidRPr="003F4874">
        <w:rPr>
          <w:rFonts w:ascii="Times New Roman" w:hAnsi="Times New Roman" w:cs="Times New Roman"/>
          <w:b w:val="0"/>
          <w:sz w:val="24"/>
          <w:szCs w:val="24"/>
          <w:lang w:val="mn-MN"/>
        </w:rPr>
        <w:tab/>
      </w:r>
      <w:proofErr w:type="gramEnd"/>
      <w:r w:rsidR="000E749D" w:rsidRPr="003F4874">
        <w:rPr>
          <w:rFonts w:ascii="Times New Roman" w:hAnsi="Times New Roman" w:cs="Times New Roman"/>
          <w:b w:val="0"/>
          <w:sz w:val="24"/>
          <w:szCs w:val="24"/>
          <w:lang w:val="mn-MN"/>
        </w:rPr>
        <w:t>Бусад хангамжийн материал – Маягт /Дотоод/</w:t>
      </w:r>
    </w:p>
    <w:p w14:paraId="7C9A23D7" w14:textId="77777777" w:rsidR="00EF70BE" w:rsidRPr="009F34CE" w:rsidRDefault="00EF70BE" w:rsidP="00EF70BE">
      <w:pPr>
        <w:pStyle w:val="ListParagraph"/>
        <w:widowControl/>
        <w:autoSpaceDE/>
        <w:autoSpaceDN/>
        <w:adjustRightInd/>
        <w:ind w:left="2160"/>
        <w:jc w:val="both"/>
        <w:rPr>
          <w:rFonts w:ascii="Times New Roman" w:hAnsi="Times New Roman" w:cs="Times New Roman"/>
          <w:b w:val="0"/>
          <w:bCs w:val="0"/>
          <w:iCs/>
          <w:sz w:val="24"/>
          <w:szCs w:val="24"/>
        </w:rPr>
      </w:pPr>
    </w:p>
    <w:p w14:paraId="405DEC16" w14:textId="77777777" w:rsidR="00EF70BE" w:rsidRPr="00EF70BE" w:rsidRDefault="00EF70BE" w:rsidP="007B5F52">
      <w:pPr>
        <w:widowControl/>
        <w:numPr>
          <w:ilvl w:val="2"/>
          <w:numId w:val="40"/>
        </w:numPr>
        <w:autoSpaceDE/>
        <w:autoSpaceDN/>
        <w:adjustRightInd/>
        <w:ind w:left="1418" w:hanging="709"/>
        <w:jc w:val="both"/>
        <w:rPr>
          <w:rFonts w:ascii="Times New Roman" w:hAnsi="Times New Roman" w:cs="Times New Roman"/>
          <w:b w:val="0"/>
          <w:bCs w:val="0"/>
          <w:iCs/>
          <w:sz w:val="24"/>
          <w:szCs w:val="24"/>
        </w:rPr>
      </w:pPr>
      <w:r w:rsidRPr="00EF70BE">
        <w:rPr>
          <w:rFonts w:ascii="Times New Roman" w:hAnsi="Times New Roman" w:cs="Times New Roman"/>
          <w:b w:val="0"/>
          <w:iCs/>
          <w:sz w:val="24"/>
          <w:szCs w:val="24"/>
          <w:lang w:val="mn-MN"/>
        </w:rPr>
        <w:t>Нийгмийн даатгалын төв байгууллагын шийдвэрээр ашиглагдахгүй бо</w:t>
      </w:r>
      <w:r w:rsidR="00AD4697">
        <w:rPr>
          <w:rFonts w:ascii="Times New Roman" w:hAnsi="Times New Roman" w:cs="Times New Roman"/>
          <w:b w:val="0"/>
          <w:iCs/>
          <w:sz w:val="24"/>
          <w:szCs w:val="24"/>
          <w:lang w:val="mn-MN"/>
        </w:rPr>
        <w:t>лсон маягт</w:t>
      </w:r>
      <w:r w:rsidRPr="00EF70BE">
        <w:rPr>
          <w:rFonts w:ascii="Times New Roman" w:hAnsi="Times New Roman" w:cs="Times New Roman"/>
          <w:b w:val="0"/>
          <w:iCs/>
          <w:sz w:val="24"/>
          <w:szCs w:val="24"/>
          <w:lang w:val="mn-MN"/>
        </w:rPr>
        <w:t>ыг аймаг, нийслэл, дүүр</w:t>
      </w:r>
      <w:r w:rsidR="006F560F">
        <w:rPr>
          <w:rFonts w:ascii="Times New Roman" w:hAnsi="Times New Roman" w:cs="Times New Roman"/>
          <w:b w:val="0"/>
          <w:iCs/>
          <w:sz w:val="24"/>
          <w:szCs w:val="24"/>
          <w:lang w:val="mn-MN"/>
        </w:rPr>
        <w:t>гийн нийгмийн даатгалын хэлтс</w:t>
      </w:r>
      <w:r w:rsidR="009073B2">
        <w:rPr>
          <w:rFonts w:ascii="Times New Roman" w:hAnsi="Times New Roman" w:cs="Times New Roman"/>
          <w:b w:val="0"/>
          <w:iCs/>
          <w:sz w:val="24"/>
          <w:szCs w:val="24"/>
          <w:lang w:val="mn-MN"/>
        </w:rPr>
        <w:t>ээс татан авсан бол</w:t>
      </w:r>
      <w:r w:rsidRPr="00EF70BE">
        <w:rPr>
          <w:rFonts w:ascii="Times New Roman" w:hAnsi="Times New Roman" w:cs="Times New Roman"/>
          <w:b w:val="0"/>
          <w:iCs/>
          <w:sz w:val="24"/>
          <w:szCs w:val="24"/>
          <w:lang w:val="mn-MN"/>
        </w:rPr>
        <w:t xml:space="preserve"> </w:t>
      </w:r>
    </w:p>
    <w:p w14:paraId="6E36E0EE" w14:textId="77777777" w:rsidR="00EF70BE" w:rsidRPr="009F34CE" w:rsidRDefault="00EF70BE" w:rsidP="00EF70BE">
      <w:pPr>
        <w:widowControl/>
        <w:autoSpaceDE/>
        <w:autoSpaceDN/>
        <w:adjustRightInd/>
        <w:ind w:left="1440"/>
        <w:jc w:val="both"/>
        <w:rPr>
          <w:rFonts w:ascii="Times New Roman" w:hAnsi="Times New Roman" w:cs="Times New Roman"/>
          <w:b w:val="0"/>
          <w:bCs w:val="0"/>
          <w:iCs/>
          <w:sz w:val="24"/>
          <w:szCs w:val="24"/>
        </w:rPr>
      </w:pPr>
    </w:p>
    <w:p w14:paraId="4A5FFB9A" w14:textId="77777777" w:rsidR="00EF70BE" w:rsidRPr="006F560F" w:rsidRDefault="00EF70BE" w:rsidP="007B5F52">
      <w:pPr>
        <w:pStyle w:val="ListParagraph"/>
        <w:widowControl/>
        <w:numPr>
          <w:ilvl w:val="0"/>
          <w:numId w:val="47"/>
        </w:numPr>
        <w:autoSpaceDE/>
        <w:autoSpaceDN/>
        <w:adjustRightInd/>
        <w:jc w:val="both"/>
        <w:rPr>
          <w:rFonts w:ascii="Times New Roman" w:hAnsi="Times New Roman" w:cs="Times New Roman"/>
          <w:b w:val="0"/>
          <w:iCs/>
          <w:sz w:val="24"/>
          <w:szCs w:val="24"/>
          <w:lang w:val="mn-MN"/>
        </w:rPr>
      </w:pPr>
      <w:r w:rsidRPr="006F560F">
        <w:rPr>
          <w:rFonts w:ascii="Times New Roman" w:hAnsi="Times New Roman" w:cs="Times New Roman"/>
          <w:b w:val="0"/>
          <w:iCs/>
          <w:sz w:val="24"/>
          <w:szCs w:val="24"/>
          <w:lang w:val="mn-MN"/>
        </w:rPr>
        <w:t xml:space="preserve">Маягтыг төвд шилжүүлсэн - Нийгмийн даатгалын хэлтэс </w:t>
      </w:r>
    </w:p>
    <w:p w14:paraId="5F442793" w14:textId="77777777" w:rsidR="00EF70BE" w:rsidRPr="006F560F" w:rsidRDefault="00EF70BE" w:rsidP="00EF70BE">
      <w:pPr>
        <w:pStyle w:val="ListParagraph"/>
        <w:widowControl/>
        <w:autoSpaceDE/>
        <w:autoSpaceDN/>
        <w:adjustRightInd/>
        <w:ind w:left="2160"/>
        <w:jc w:val="both"/>
        <w:rPr>
          <w:rFonts w:ascii="Times New Roman" w:hAnsi="Times New Roman" w:cs="Times New Roman"/>
          <w:b w:val="0"/>
          <w:iCs/>
          <w:sz w:val="24"/>
          <w:szCs w:val="24"/>
          <w:lang w:val="mn-MN"/>
        </w:rPr>
      </w:pPr>
    </w:p>
    <w:p w14:paraId="54AF0A11" w14:textId="77777777" w:rsidR="00EF70BE" w:rsidRPr="006F560F" w:rsidRDefault="00EF70BE" w:rsidP="00AD4697">
      <w:pPr>
        <w:pStyle w:val="ListParagraph"/>
        <w:widowControl/>
        <w:autoSpaceDE/>
        <w:autoSpaceDN/>
        <w:adjustRightInd/>
        <w:ind w:left="1080" w:hanging="720"/>
        <w:jc w:val="both"/>
        <w:rPr>
          <w:rFonts w:ascii="Times New Roman" w:hAnsi="Times New Roman" w:cs="Times New Roman"/>
          <w:bCs w:val="0"/>
          <w:iCs/>
          <w:sz w:val="24"/>
          <w:szCs w:val="24"/>
          <w:u w:val="single"/>
        </w:rPr>
      </w:pPr>
      <w:r w:rsidRPr="006F560F">
        <w:rPr>
          <w:rFonts w:ascii="Times New Roman" w:hAnsi="Times New Roman" w:cs="Times New Roman"/>
          <w:b w:val="0"/>
          <w:iCs/>
          <w:sz w:val="24"/>
          <w:szCs w:val="24"/>
          <w:lang w:val="mn-MN"/>
        </w:rPr>
        <w:tab/>
      </w:r>
      <w:r w:rsidRPr="006F560F">
        <w:rPr>
          <w:rFonts w:ascii="Times New Roman" w:hAnsi="Times New Roman" w:cs="Times New Roman"/>
          <w:b w:val="0"/>
          <w:iCs/>
          <w:sz w:val="24"/>
          <w:szCs w:val="24"/>
          <w:lang w:val="mn-MN"/>
        </w:rPr>
        <w:tab/>
      </w:r>
      <w:r w:rsidRPr="006F560F">
        <w:rPr>
          <w:rFonts w:ascii="Times New Roman" w:hAnsi="Times New Roman" w:cs="Times New Roman"/>
          <w:b w:val="0"/>
          <w:iCs/>
          <w:sz w:val="24"/>
          <w:szCs w:val="24"/>
          <w:lang w:val="mn-MN"/>
        </w:rPr>
        <w:tab/>
        <w:t>Дт</w:t>
      </w:r>
      <w:r w:rsidRPr="006F560F">
        <w:rPr>
          <w:rFonts w:ascii="Times New Roman" w:hAnsi="Times New Roman" w:cs="Times New Roman"/>
          <w:b w:val="0"/>
          <w:iCs/>
          <w:sz w:val="24"/>
          <w:szCs w:val="24"/>
          <w:lang w:val="mn-MN"/>
        </w:rPr>
        <w:tab/>
      </w:r>
      <w:r w:rsidR="00AD4697" w:rsidRPr="006F560F">
        <w:rPr>
          <w:rFonts w:ascii="Times New Roman" w:hAnsi="Times New Roman" w:cs="Times New Roman"/>
          <w:b w:val="0"/>
          <w:iCs/>
          <w:sz w:val="24"/>
          <w:szCs w:val="24"/>
          <w:lang w:val="mn-MN"/>
        </w:rPr>
        <w:t>Төвлөрүүлэх шилжүүлэг – Маягт /Зардал дотоод/</w:t>
      </w:r>
    </w:p>
    <w:p w14:paraId="5A221BF2" w14:textId="77777777" w:rsidR="00AD4697" w:rsidRPr="006F560F" w:rsidRDefault="00AD4697" w:rsidP="00A815C6">
      <w:pPr>
        <w:shd w:val="clear" w:color="auto" w:fill="FFFFFF" w:themeFill="background1"/>
        <w:tabs>
          <w:tab w:val="num" w:pos="1080"/>
        </w:tabs>
        <w:ind w:left="1080" w:hanging="360"/>
        <w:jc w:val="both"/>
        <w:rPr>
          <w:rFonts w:ascii="Times New Roman" w:hAnsi="Times New Roman" w:cs="Times New Roman"/>
          <w:b w:val="0"/>
          <w:sz w:val="24"/>
          <w:szCs w:val="24"/>
          <w:lang w:val="mn-MN"/>
        </w:rPr>
      </w:pPr>
      <w:r w:rsidRPr="006F560F">
        <w:rPr>
          <w:rFonts w:ascii="Times New Roman" w:hAnsi="Times New Roman" w:cs="Times New Roman"/>
          <w:b w:val="0"/>
          <w:iCs/>
          <w:sz w:val="24"/>
          <w:szCs w:val="24"/>
          <w:lang w:val="mn-MN"/>
        </w:rPr>
        <w:tab/>
      </w:r>
      <w:r w:rsidRPr="006F560F">
        <w:rPr>
          <w:rFonts w:ascii="Times New Roman" w:hAnsi="Times New Roman" w:cs="Times New Roman"/>
          <w:b w:val="0"/>
          <w:iCs/>
          <w:sz w:val="24"/>
          <w:szCs w:val="24"/>
          <w:lang w:val="mn-MN"/>
        </w:rPr>
        <w:tab/>
      </w:r>
      <w:r w:rsidRPr="006F560F">
        <w:rPr>
          <w:rFonts w:ascii="Times New Roman" w:hAnsi="Times New Roman" w:cs="Times New Roman"/>
          <w:b w:val="0"/>
          <w:iCs/>
          <w:sz w:val="24"/>
          <w:szCs w:val="24"/>
          <w:lang w:val="mn-MN"/>
        </w:rPr>
        <w:tab/>
      </w:r>
      <w:r w:rsidRPr="006F560F">
        <w:rPr>
          <w:rFonts w:ascii="Times New Roman" w:hAnsi="Times New Roman" w:cs="Times New Roman"/>
          <w:b w:val="0"/>
          <w:iCs/>
          <w:sz w:val="24"/>
          <w:szCs w:val="24"/>
          <w:lang w:val="mn-MN"/>
        </w:rPr>
        <w:tab/>
      </w:r>
      <w:r w:rsidR="00EF70BE" w:rsidRPr="006F560F">
        <w:rPr>
          <w:rFonts w:ascii="Times New Roman" w:hAnsi="Times New Roman" w:cs="Times New Roman"/>
          <w:b w:val="0"/>
          <w:iCs/>
          <w:sz w:val="24"/>
          <w:szCs w:val="24"/>
          <w:lang w:val="mn-MN"/>
        </w:rPr>
        <w:t>Кт</w:t>
      </w:r>
      <w:r w:rsidR="00EF70BE" w:rsidRPr="006F560F">
        <w:rPr>
          <w:rFonts w:ascii="Times New Roman" w:hAnsi="Times New Roman" w:cs="Times New Roman"/>
          <w:b w:val="0"/>
          <w:iCs/>
          <w:sz w:val="24"/>
          <w:szCs w:val="24"/>
          <w:lang w:val="mn-MN"/>
        </w:rPr>
        <w:tab/>
      </w:r>
      <w:r w:rsidRPr="006F560F">
        <w:rPr>
          <w:rFonts w:ascii="Times New Roman" w:hAnsi="Times New Roman" w:cs="Times New Roman"/>
          <w:b w:val="0"/>
          <w:sz w:val="24"/>
          <w:szCs w:val="24"/>
          <w:lang w:val="mn-MN"/>
        </w:rPr>
        <w:t>Бусад хангамжийн материал – Маягт /Дотоод/</w:t>
      </w:r>
    </w:p>
    <w:p w14:paraId="6996F0B9" w14:textId="77777777" w:rsidR="00EF70BE" w:rsidRPr="006F560F" w:rsidRDefault="00EF70BE" w:rsidP="00AD4697">
      <w:pPr>
        <w:widowControl/>
        <w:autoSpaceDE/>
        <w:autoSpaceDN/>
        <w:adjustRightInd/>
        <w:ind w:left="2880" w:firstLine="720"/>
        <w:jc w:val="both"/>
        <w:rPr>
          <w:rFonts w:ascii="Times New Roman" w:hAnsi="Times New Roman" w:cs="Times New Roman"/>
          <w:b w:val="0"/>
          <w:iCs/>
          <w:sz w:val="24"/>
          <w:szCs w:val="24"/>
          <w:lang w:val="mn-MN"/>
        </w:rPr>
      </w:pPr>
    </w:p>
    <w:p w14:paraId="5E9DD2EE" w14:textId="77777777" w:rsidR="00EF70BE" w:rsidRPr="006F560F" w:rsidRDefault="00EF70BE" w:rsidP="007B5F52">
      <w:pPr>
        <w:pStyle w:val="ListParagraph"/>
        <w:widowControl/>
        <w:numPr>
          <w:ilvl w:val="0"/>
          <w:numId w:val="47"/>
        </w:numPr>
        <w:autoSpaceDE/>
        <w:autoSpaceDN/>
        <w:adjustRightInd/>
        <w:jc w:val="both"/>
        <w:rPr>
          <w:rFonts w:ascii="Times New Roman" w:hAnsi="Times New Roman" w:cs="Times New Roman"/>
          <w:b w:val="0"/>
          <w:iCs/>
          <w:sz w:val="24"/>
          <w:szCs w:val="24"/>
          <w:lang w:val="mn-MN"/>
        </w:rPr>
      </w:pPr>
      <w:r w:rsidRPr="006F560F">
        <w:rPr>
          <w:rFonts w:ascii="Times New Roman" w:hAnsi="Times New Roman" w:cs="Times New Roman"/>
          <w:b w:val="0"/>
          <w:iCs/>
          <w:sz w:val="24"/>
          <w:szCs w:val="24"/>
          <w:lang w:val="mn-MN"/>
        </w:rPr>
        <w:t>Маягтыг хүлээн авсан үед</w:t>
      </w:r>
      <w:r w:rsidR="006F560F">
        <w:rPr>
          <w:rFonts w:ascii="Times New Roman" w:hAnsi="Times New Roman" w:cs="Times New Roman"/>
          <w:b w:val="0"/>
          <w:iCs/>
          <w:sz w:val="24"/>
          <w:szCs w:val="24"/>
          <w:lang w:val="mn-MN"/>
        </w:rPr>
        <w:t xml:space="preserve"> </w:t>
      </w:r>
      <w:r w:rsidRPr="006F560F">
        <w:rPr>
          <w:rFonts w:ascii="Times New Roman" w:hAnsi="Times New Roman" w:cs="Times New Roman"/>
          <w:b w:val="0"/>
          <w:iCs/>
          <w:sz w:val="24"/>
          <w:szCs w:val="24"/>
          <w:lang w:val="mn-MN"/>
        </w:rPr>
        <w:t>- НДЕГ</w:t>
      </w:r>
    </w:p>
    <w:p w14:paraId="67B1D99D" w14:textId="77777777" w:rsidR="00EF70BE" w:rsidRPr="006F560F" w:rsidRDefault="00EF70BE" w:rsidP="00EF70BE">
      <w:pPr>
        <w:pStyle w:val="ListParagraph"/>
        <w:widowControl/>
        <w:autoSpaceDE/>
        <w:autoSpaceDN/>
        <w:adjustRightInd/>
        <w:ind w:left="2160"/>
        <w:jc w:val="both"/>
        <w:rPr>
          <w:rFonts w:ascii="Times New Roman" w:hAnsi="Times New Roman" w:cs="Times New Roman"/>
          <w:b w:val="0"/>
          <w:iCs/>
          <w:sz w:val="24"/>
          <w:szCs w:val="24"/>
          <w:lang w:val="mn-MN"/>
        </w:rPr>
      </w:pPr>
    </w:p>
    <w:p w14:paraId="2CF63E1E" w14:textId="77777777" w:rsidR="000741B2" w:rsidRPr="006F560F" w:rsidRDefault="00EF70BE" w:rsidP="00A815C6">
      <w:pPr>
        <w:shd w:val="clear" w:color="auto" w:fill="FFFFFF" w:themeFill="background1"/>
        <w:tabs>
          <w:tab w:val="num" w:pos="1080"/>
        </w:tabs>
        <w:ind w:left="1080" w:hanging="360"/>
        <w:jc w:val="both"/>
        <w:rPr>
          <w:rFonts w:ascii="Times New Roman" w:hAnsi="Times New Roman" w:cs="Times New Roman"/>
          <w:b w:val="0"/>
          <w:sz w:val="24"/>
          <w:szCs w:val="24"/>
          <w:lang w:val="mn-MN"/>
        </w:rPr>
      </w:pPr>
      <w:r w:rsidRPr="006F560F">
        <w:rPr>
          <w:rFonts w:ascii="Times New Roman" w:hAnsi="Times New Roman" w:cs="Times New Roman"/>
          <w:b w:val="0"/>
          <w:iCs/>
          <w:sz w:val="24"/>
          <w:szCs w:val="24"/>
          <w:lang w:val="mn-MN"/>
        </w:rPr>
        <w:tab/>
      </w:r>
      <w:r w:rsidR="000741B2" w:rsidRPr="006F560F">
        <w:rPr>
          <w:rFonts w:ascii="Times New Roman" w:hAnsi="Times New Roman" w:cs="Times New Roman"/>
          <w:b w:val="0"/>
          <w:iCs/>
          <w:sz w:val="24"/>
          <w:szCs w:val="24"/>
          <w:lang w:val="mn-MN"/>
        </w:rPr>
        <w:tab/>
      </w:r>
      <w:r w:rsidR="000741B2" w:rsidRPr="006F560F">
        <w:rPr>
          <w:rFonts w:ascii="Times New Roman" w:hAnsi="Times New Roman" w:cs="Times New Roman"/>
          <w:b w:val="0"/>
          <w:iCs/>
          <w:sz w:val="24"/>
          <w:szCs w:val="24"/>
          <w:lang w:val="mn-MN"/>
        </w:rPr>
        <w:tab/>
      </w:r>
      <w:r w:rsidRPr="006F560F">
        <w:rPr>
          <w:rFonts w:ascii="Times New Roman" w:hAnsi="Times New Roman" w:cs="Times New Roman"/>
          <w:b w:val="0"/>
          <w:iCs/>
          <w:sz w:val="24"/>
          <w:szCs w:val="24"/>
          <w:lang w:val="mn-MN"/>
        </w:rPr>
        <w:t>Дт</w:t>
      </w:r>
      <w:r w:rsidRPr="006F560F">
        <w:rPr>
          <w:rFonts w:ascii="Times New Roman" w:hAnsi="Times New Roman" w:cs="Times New Roman"/>
          <w:b w:val="0"/>
          <w:iCs/>
          <w:sz w:val="24"/>
          <w:szCs w:val="24"/>
          <w:lang w:val="mn-MN"/>
        </w:rPr>
        <w:tab/>
      </w:r>
      <w:r w:rsidR="000741B2" w:rsidRPr="006F560F">
        <w:rPr>
          <w:rFonts w:ascii="Times New Roman" w:hAnsi="Times New Roman" w:cs="Times New Roman"/>
          <w:b w:val="0"/>
          <w:sz w:val="24"/>
          <w:szCs w:val="24"/>
          <w:lang w:val="mn-MN"/>
        </w:rPr>
        <w:t>Бусад хангамжийн материал – Маягт /Дотоод/</w:t>
      </w:r>
    </w:p>
    <w:p w14:paraId="7DB9D5D1" w14:textId="77777777" w:rsidR="000741B2" w:rsidRPr="006F560F" w:rsidRDefault="00EF70BE" w:rsidP="006F560F">
      <w:pPr>
        <w:pStyle w:val="ListParagraph"/>
        <w:widowControl/>
        <w:autoSpaceDE/>
        <w:autoSpaceDN/>
        <w:adjustRightInd/>
        <w:ind w:left="2880"/>
        <w:jc w:val="both"/>
        <w:rPr>
          <w:rFonts w:ascii="Times New Roman" w:hAnsi="Times New Roman" w:cs="Times New Roman"/>
          <w:b w:val="0"/>
          <w:bCs w:val="0"/>
          <w:iCs/>
          <w:sz w:val="24"/>
          <w:szCs w:val="24"/>
        </w:rPr>
      </w:pPr>
      <w:r w:rsidRPr="006F560F">
        <w:rPr>
          <w:rFonts w:ascii="Times New Roman" w:hAnsi="Times New Roman" w:cs="Times New Roman"/>
          <w:b w:val="0"/>
          <w:iCs/>
          <w:sz w:val="24"/>
          <w:szCs w:val="24"/>
          <w:lang w:val="mn-MN"/>
        </w:rPr>
        <w:t xml:space="preserve">Кт </w:t>
      </w:r>
      <w:r w:rsidRPr="006F560F">
        <w:rPr>
          <w:rFonts w:ascii="Times New Roman" w:hAnsi="Times New Roman" w:cs="Times New Roman"/>
          <w:b w:val="0"/>
          <w:iCs/>
          <w:sz w:val="24"/>
          <w:szCs w:val="24"/>
          <w:lang w:val="mn-MN"/>
        </w:rPr>
        <w:tab/>
      </w:r>
      <w:r w:rsidR="000741B2" w:rsidRPr="006F560F">
        <w:rPr>
          <w:rFonts w:ascii="Times New Roman" w:hAnsi="Times New Roman" w:cs="Times New Roman"/>
          <w:b w:val="0"/>
          <w:iCs/>
          <w:sz w:val="24"/>
          <w:szCs w:val="24"/>
          <w:lang w:val="mn-MN"/>
        </w:rPr>
        <w:t>Төвлөрүүлэх шилжүүлэг –</w:t>
      </w:r>
      <w:r w:rsidR="006F560F">
        <w:rPr>
          <w:rFonts w:ascii="Times New Roman" w:hAnsi="Times New Roman" w:cs="Times New Roman"/>
          <w:b w:val="0"/>
          <w:iCs/>
          <w:sz w:val="24"/>
          <w:szCs w:val="24"/>
          <w:lang w:val="mn-MN"/>
        </w:rPr>
        <w:t xml:space="preserve"> </w:t>
      </w:r>
      <w:r w:rsidR="000741B2" w:rsidRPr="006F560F">
        <w:rPr>
          <w:rFonts w:ascii="Times New Roman" w:hAnsi="Times New Roman" w:cs="Times New Roman"/>
          <w:b w:val="0"/>
          <w:iCs/>
          <w:sz w:val="24"/>
          <w:szCs w:val="24"/>
          <w:lang w:val="mn-MN"/>
        </w:rPr>
        <w:t>Маягт /Орлого дотоод/</w:t>
      </w:r>
    </w:p>
    <w:p w14:paraId="5D4CB9B8" w14:textId="77777777" w:rsidR="00EF70BE" w:rsidRPr="006F560F" w:rsidRDefault="00EF70BE" w:rsidP="000741B2">
      <w:pPr>
        <w:pStyle w:val="ListParagraph"/>
        <w:widowControl/>
        <w:autoSpaceDE/>
        <w:autoSpaceDN/>
        <w:adjustRightInd/>
        <w:ind w:left="2160"/>
        <w:jc w:val="both"/>
        <w:rPr>
          <w:rFonts w:ascii="Times New Roman" w:hAnsi="Times New Roman" w:cs="Times New Roman"/>
          <w:b w:val="0"/>
          <w:sz w:val="24"/>
          <w:szCs w:val="24"/>
        </w:rPr>
      </w:pPr>
    </w:p>
    <w:p w14:paraId="637DBF5A" w14:textId="77777777" w:rsidR="00EF70BE" w:rsidRPr="006F560F" w:rsidRDefault="00EF70BE" w:rsidP="00D57FB3">
      <w:pPr>
        <w:pStyle w:val="ListParagraph"/>
        <w:widowControl/>
        <w:numPr>
          <w:ilvl w:val="0"/>
          <w:numId w:val="47"/>
        </w:numPr>
        <w:shd w:val="clear" w:color="auto" w:fill="FFFFFF" w:themeFill="background1"/>
        <w:autoSpaceDE/>
        <w:autoSpaceDN/>
        <w:adjustRightInd/>
        <w:jc w:val="both"/>
        <w:rPr>
          <w:rFonts w:ascii="Times New Roman" w:hAnsi="Times New Roman" w:cs="Times New Roman"/>
          <w:b w:val="0"/>
          <w:sz w:val="24"/>
          <w:szCs w:val="24"/>
        </w:rPr>
      </w:pPr>
      <w:r w:rsidRPr="006F560F">
        <w:rPr>
          <w:rFonts w:ascii="Times New Roman" w:hAnsi="Times New Roman" w:cs="Times New Roman"/>
          <w:b w:val="0"/>
          <w:sz w:val="24"/>
          <w:szCs w:val="24"/>
          <w:lang w:val="mn-MN"/>
        </w:rPr>
        <w:t>Ашиглагдахгүй болсон маягтыг устгалд оруулсан – НДЕГ</w:t>
      </w:r>
    </w:p>
    <w:p w14:paraId="6A22D508" w14:textId="77777777" w:rsidR="00EF70BE" w:rsidRPr="006F560F" w:rsidRDefault="00EF70BE" w:rsidP="00EF70BE">
      <w:pPr>
        <w:pStyle w:val="ListParagraph"/>
        <w:shd w:val="clear" w:color="auto" w:fill="FFFFFF" w:themeFill="background1"/>
        <w:ind w:left="1080"/>
        <w:jc w:val="both"/>
        <w:rPr>
          <w:rFonts w:ascii="Times New Roman" w:hAnsi="Times New Roman" w:cs="Times New Roman"/>
          <w:b w:val="0"/>
          <w:sz w:val="24"/>
          <w:szCs w:val="24"/>
        </w:rPr>
      </w:pPr>
      <w:r w:rsidRPr="006F560F">
        <w:rPr>
          <w:rFonts w:ascii="Times New Roman" w:hAnsi="Times New Roman" w:cs="Times New Roman"/>
          <w:b w:val="0"/>
          <w:sz w:val="24"/>
          <w:szCs w:val="24"/>
        </w:rPr>
        <w:tab/>
      </w:r>
      <w:r w:rsidRPr="006F560F">
        <w:rPr>
          <w:rFonts w:ascii="Times New Roman" w:hAnsi="Times New Roman" w:cs="Times New Roman"/>
          <w:b w:val="0"/>
          <w:sz w:val="24"/>
          <w:szCs w:val="24"/>
        </w:rPr>
        <w:tab/>
      </w:r>
    </w:p>
    <w:p w14:paraId="55537EFA" w14:textId="77777777" w:rsidR="00EF70BE" w:rsidRPr="006F560F" w:rsidRDefault="00A16B2A" w:rsidP="00A16B2A">
      <w:pPr>
        <w:shd w:val="clear" w:color="auto" w:fill="FFFFFF" w:themeFill="background1"/>
        <w:tabs>
          <w:tab w:val="num" w:pos="1080"/>
        </w:tabs>
        <w:ind w:left="1080" w:hanging="360"/>
        <w:jc w:val="both"/>
        <w:rPr>
          <w:rFonts w:ascii="Times New Roman" w:hAnsi="Times New Roman" w:cs="Times New Roman"/>
          <w:b w:val="0"/>
          <w:sz w:val="24"/>
          <w:szCs w:val="24"/>
          <w:lang w:val="mn-MN"/>
        </w:rPr>
      </w:pPr>
      <w:r w:rsidRPr="006F560F">
        <w:rPr>
          <w:rFonts w:ascii="Times New Roman" w:hAnsi="Times New Roman" w:cs="Times New Roman"/>
          <w:b w:val="0"/>
          <w:sz w:val="24"/>
          <w:szCs w:val="24"/>
          <w:lang w:val="mn-MN"/>
        </w:rPr>
        <w:tab/>
      </w:r>
      <w:r w:rsidRPr="006F560F">
        <w:rPr>
          <w:rFonts w:ascii="Times New Roman" w:hAnsi="Times New Roman" w:cs="Times New Roman"/>
          <w:b w:val="0"/>
          <w:sz w:val="24"/>
          <w:szCs w:val="24"/>
          <w:lang w:val="mn-MN"/>
        </w:rPr>
        <w:tab/>
      </w:r>
      <w:r w:rsidRPr="006F560F">
        <w:rPr>
          <w:rFonts w:ascii="Times New Roman" w:hAnsi="Times New Roman" w:cs="Times New Roman"/>
          <w:b w:val="0"/>
          <w:sz w:val="24"/>
          <w:szCs w:val="24"/>
          <w:lang w:val="mn-MN"/>
        </w:rPr>
        <w:tab/>
      </w:r>
      <w:proofErr w:type="spellStart"/>
      <w:proofErr w:type="gramStart"/>
      <w:r w:rsidR="00EF70BE" w:rsidRPr="006F560F">
        <w:rPr>
          <w:rFonts w:ascii="Times New Roman" w:hAnsi="Times New Roman" w:cs="Times New Roman"/>
          <w:b w:val="0"/>
          <w:sz w:val="24"/>
          <w:szCs w:val="24"/>
        </w:rPr>
        <w:t>Дт</w:t>
      </w:r>
      <w:proofErr w:type="spellEnd"/>
      <w:r w:rsidR="00EF70BE" w:rsidRPr="006F560F">
        <w:rPr>
          <w:rFonts w:ascii="Times New Roman" w:hAnsi="Times New Roman" w:cs="Times New Roman"/>
          <w:b w:val="0"/>
          <w:sz w:val="24"/>
          <w:szCs w:val="24"/>
        </w:rPr>
        <w:t xml:space="preserve"> </w:t>
      </w:r>
      <w:r w:rsidR="00EF70BE" w:rsidRPr="006F560F">
        <w:rPr>
          <w:rFonts w:ascii="Times New Roman" w:hAnsi="Times New Roman" w:cs="Times New Roman"/>
          <w:b w:val="0"/>
          <w:sz w:val="24"/>
          <w:szCs w:val="24"/>
          <w:lang w:val="mn-MN"/>
        </w:rPr>
        <w:t xml:space="preserve"> </w:t>
      </w:r>
      <w:r w:rsidR="00EF70BE" w:rsidRPr="006F560F">
        <w:rPr>
          <w:rFonts w:ascii="Times New Roman" w:hAnsi="Times New Roman" w:cs="Times New Roman"/>
          <w:b w:val="0"/>
          <w:sz w:val="24"/>
          <w:szCs w:val="24"/>
          <w:lang w:val="mn-MN"/>
        </w:rPr>
        <w:tab/>
      </w:r>
      <w:proofErr w:type="gramEnd"/>
      <w:r w:rsidRPr="006F560F">
        <w:rPr>
          <w:rFonts w:ascii="Times New Roman" w:hAnsi="Times New Roman" w:cs="Times New Roman"/>
          <w:b w:val="0"/>
          <w:sz w:val="24"/>
          <w:szCs w:val="24"/>
          <w:lang w:val="mn-MN"/>
        </w:rPr>
        <w:t>Улсын мэдээллийн маягт хэвлэх, бэлтгэх зардал</w:t>
      </w:r>
    </w:p>
    <w:p w14:paraId="7F3B2C4F" w14:textId="77777777" w:rsidR="00A16B2A" w:rsidRPr="006F560F" w:rsidRDefault="00EF70BE" w:rsidP="00A815C6">
      <w:pPr>
        <w:shd w:val="clear" w:color="auto" w:fill="FFFFFF" w:themeFill="background1"/>
        <w:tabs>
          <w:tab w:val="num" w:pos="1080"/>
        </w:tabs>
        <w:ind w:left="1080" w:hanging="360"/>
        <w:jc w:val="both"/>
        <w:rPr>
          <w:rFonts w:ascii="Times New Roman" w:hAnsi="Times New Roman" w:cs="Times New Roman"/>
          <w:b w:val="0"/>
          <w:sz w:val="24"/>
          <w:szCs w:val="24"/>
          <w:lang w:val="mn-MN"/>
        </w:rPr>
      </w:pPr>
      <w:r w:rsidRPr="006F560F">
        <w:rPr>
          <w:rFonts w:ascii="Times New Roman" w:hAnsi="Times New Roman" w:cs="Times New Roman"/>
          <w:b w:val="0"/>
          <w:sz w:val="24"/>
          <w:szCs w:val="24"/>
        </w:rPr>
        <w:tab/>
      </w:r>
      <w:r w:rsidRPr="006F560F">
        <w:rPr>
          <w:rFonts w:ascii="Times New Roman" w:hAnsi="Times New Roman" w:cs="Times New Roman"/>
          <w:b w:val="0"/>
          <w:sz w:val="24"/>
          <w:szCs w:val="24"/>
        </w:rPr>
        <w:tab/>
      </w:r>
      <w:r w:rsidRPr="006F560F">
        <w:rPr>
          <w:rFonts w:ascii="Times New Roman" w:hAnsi="Times New Roman" w:cs="Times New Roman"/>
          <w:b w:val="0"/>
          <w:sz w:val="24"/>
          <w:szCs w:val="24"/>
        </w:rPr>
        <w:tab/>
      </w:r>
      <w:r w:rsidR="00A16B2A" w:rsidRPr="006F560F">
        <w:rPr>
          <w:rFonts w:ascii="Times New Roman" w:hAnsi="Times New Roman" w:cs="Times New Roman"/>
          <w:b w:val="0"/>
          <w:sz w:val="24"/>
          <w:szCs w:val="24"/>
          <w:lang w:val="mn-MN"/>
        </w:rPr>
        <w:tab/>
      </w:r>
      <w:proofErr w:type="spellStart"/>
      <w:proofErr w:type="gramStart"/>
      <w:r w:rsidRPr="006F560F">
        <w:rPr>
          <w:rFonts w:ascii="Times New Roman" w:hAnsi="Times New Roman" w:cs="Times New Roman"/>
          <w:b w:val="0"/>
          <w:sz w:val="24"/>
          <w:szCs w:val="24"/>
        </w:rPr>
        <w:t>Кт</w:t>
      </w:r>
      <w:proofErr w:type="spellEnd"/>
      <w:r w:rsidRPr="006F560F">
        <w:rPr>
          <w:rFonts w:ascii="Times New Roman" w:hAnsi="Times New Roman" w:cs="Times New Roman"/>
          <w:b w:val="0"/>
          <w:sz w:val="24"/>
          <w:szCs w:val="24"/>
        </w:rPr>
        <w:t xml:space="preserve"> </w:t>
      </w:r>
      <w:r w:rsidRPr="006F560F">
        <w:rPr>
          <w:rFonts w:ascii="Times New Roman" w:hAnsi="Times New Roman" w:cs="Times New Roman"/>
          <w:b w:val="0"/>
          <w:sz w:val="24"/>
          <w:szCs w:val="24"/>
          <w:lang w:val="mn-MN"/>
        </w:rPr>
        <w:t xml:space="preserve"> </w:t>
      </w:r>
      <w:r w:rsidRPr="006F560F">
        <w:rPr>
          <w:rFonts w:ascii="Times New Roman" w:hAnsi="Times New Roman" w:cs="Times New Roman"/>
          <w:b w:val="0"/>
          <w:sz w:val="24"/>
          <w:szCs w:val="24"/>
          <w:lang w:val="mn-MN"/>
        </w:rPr>
        <w:tab/>
      </w:r>
      <w:proofErr w:type="gramEnd"/>
      <w:r w:rsidR="00A16B2A" w:rsidRPr="006F560F">
        <w:rPr>
          <w:rFonts w:ascii="Times New Roman" w:hAnsi="Times New Roman" w:cs="Times New Roman"/>
          <w:b w:val="0"/>
          <w:sz w:val="24"/>
          <w:szCs w:val="24"/>
          <w:lang w:val="mn-MN"/>
        </w:rPr>
        <w:t>Бусад хангамжийн материал – Маягт /Дотоод/</w:t>
      </w:r>
    </w:p>
    <w:p w14:paraId="1C1FDDB2" w14:textId="77777777" w:rsidR="002C0764" w:rsidRDefault="002C0764" w:rsidP="00A815C6">
      <w:pPr>
        <w:shd w:val="clear" w:color="auto" w:fill="FFFFFF" w:themeFill="background1"/>
        <w:tabs>
          <w:tab w:val="num" w:pos="1080"/>
        </w:tabs>
        <w:ind w:left="1080" w:hanging="360"/>
        <w:jc w:val="both"/>
        <w:rPr>
          <w:rFonts w:ascii="Times New Roman" w:hAnsi="Times New Roman" w:cs="Times New Roman"/>
          <w:b w:val="0"/>
          <w:color w:val="548DD4" w:themeColor="text2" w:themeTint="99"/>
          <w:sz w:val="24"/>
          <w:szCs w:val="24"/>
          <w:lang w:val="mn-MN"/>
        </w:rPr>
      </w:pPr>
    </w:p>
    <w:p w14:paraId="0D88A70C" w14:textId="77777777" w:rsidR="00D76AFC" w:rsidRPr="00EF70BE" w:rsidRDefault="00D76AFC" w:rsidP="00D76AFC">
      <w:pPr>
        <w:widowControl/>
        <w:numPr>
          <w:ilvl w:val="2"/>
          <w:numId w:val="40"/>
        </w:numPr>
        <w:autoSpaceDE/>
        <w:autoSpaceDN/>
        <w:adjustRightInd/>
        <w:ind w:left="1440" w:hanging="720"/>
        <w:jc w:val="both"/>
        <w:rPr>
          <w:rFonts w:ascii="Times New Roman" w:hAnsi="Times New Roman" w:cs="Times New Roman"/>
          <w:b w:val="0"/>
          <w:bCs w:val="0"/>
          <w:iCs/>
          <w:sz w:val="24"/>
          <w:szCs w:val="24"/>
        </w:rPr>
      </w:pPr>
      <w:r>
        <w:rPr>
          <w:rFonts w:ascii="Times New Roman" w:hAnsi="Times New Roman" w:cs="Times New Roman"/>
          <w:b w:val="0"/>
          <w:noProof/>
          <w:sz w:val="24"/>
          <w:szCs w:val="24"/>
          <w:lang w:val="mn-MN"/>
        </w:rPr>
        <w:t>Нийгмийн даатгалын байгууллага нь нийгмийн даатгалын үйлчилгээг даатгуулагчдад хүргэхтэй холбоотойгоор хэрэглэдэг маягтуудыг</w:t>
      </w:r>
      <w:r w:rsidRPr="00EF70BE">
        <w:rPr>
          <w:rFonts w:ascii="Times New Roman" w:hAnsi="Times New Roman" w:cs="Times New Roman"/>
          <w:b w:val="0"/>
          <w:noProof/>
          <w:sz w:val="24"/>
          <w:szCs w:val="24"/>
          <w:lang w:val="mn-MN"/>
        </w:rPr>
        <w:t xml:space="preserve"> тавьж олгосон үед </w:t>
      </w:r>
      <w:r>
        <w:rPr>
          <w:rFonts w:ascii="Times New Roman" w:hAnsi="Times New Roman" w:cs="Times New Roman"/>
          <w:b w:val="0"/>
          <w:noProof/>
          <w:sz w:val="24"/>
          <w:szCs w:val="24"/>
          <w:lang w:val="mn-MN"/>
        </w:rPr>
        <w:t>өртгөөр</w:t>
      </w:r>
      <w:r w:rsidRPr="00EF70BE">
        <w:rPr>
          <w:rFonts w:ascii="Times New Roman" w:hAnsi="Times New Roman" w:cs="Times New Roman"/>
          <w:b w:val="0"/>
          <w:noProof/>
          <w:sz w:val="24"/>
          <w:szCs w:val="24"/>
          <w:lang w:val="mn-MN"/>
        </w:rPr>
        <w:t xml:space="preserve"> нь зардал болгон хүлээн зөвш</w:t>
      </w:r>
      <w:r>
        <w:rPr>
          <w:rFonts w:ascii="Times New Roman" w:hAnsi="Times New Roman" w:cs="Times New Roman"/>
          <w:b w:val="0"/>
          <w:noProof/>
          <w:sz w:val="24"/>
          <w:szCs w:val="24"/>
          <w:lang w:val="mn-MN"/>
        </w:rPr>
        <w:t>өөр</w:t>
      </w:r>
      <w:r w:rsidRPr="00EF70BE">
        <w:rPr>
          <w:rFonts w:ascii="Times New Roman" w:hAnsi="Times New Roman" w:cs="Times New Roman"/>
          <w:b w:val="0"/>
          <w:noProof/>
          <w:sz w:val="24"/>
          <w:szCs w:val="24"/>
          <w:lang w:val="mn-MN"/>
        </w:rPr>
        <w:t xml:space="preserve">дөг маягтуудыг </w:t>
      </w:r>
      <w:r w:rsidR="00283783">
        <w:rPr>
          <w:rFonts w:ascii="Times New Roman" w:hAnsi="Times New Roman" w:cs="Times New Roman"/>
          <w:b w:val="0"/>
          <w:noProof/>
          <w:sz w:val="24"/>
          <w:szCs w:val="24"/>
          <w:lang w:val="mn-MN"/>
        </w:rPr>
        <w:t>Бусад хангамжийн материал /Маягт/ - Г</w:t>
      </w:r>
      <w:r w:rsidR="00283783" w:rsidRPr="00283783">
        <w:rPr>
          <w:rFonts w:ascii="Times New Roman" w:hAnsi="Times New Roman" w:cs="Times New Roman"/>
          <w:b w:val="0"/>
          <w:noProof/>
          <w:sz w:val="24"/>
          <w:szCs w:val="24"/>
          <w:lang w:val="mn-MN"/>
        </w:rPr>
        <w:t>адаад</w:t>
      </w:r>
      <w:r>
        <w:rPr>
          <w:rFonts w:ascii="Times New Roman" w:hAnsi="Times New Roman" w:cs="Times New Roman"/>
          <w:b w:val="0"/>
          <w:noProof/>
          <w:sz w:val="24"/>
          <w:szCs w:val="24"/>
          <w:lang w:val="mn-MN"/>
        </w:rPr>
        <w:t xml:space="preserve"> </w:t>
      </w:r>
      <w:r w:rsidRPr="00EF70BE">
        <w:rPr>
          <w:rFonts w:ascii="Times New Roman" w:hAnsi="Times New Roman" w:cs="Times New Roman"/>
          <w:b w:val="0"/>
          <w:noProof/>
          <w:sz w:val="24"/>
          <w:szCs w:val="24"/>
          <w:lang w:val="mn-MN"/>
        </w:rPr>
        <w:t>гэж ангилан бүртгэ</w:t>
      </w:r>
      <w:r>
        <w:rPr>
          <w:rFonts w:ascii="Times New Roman" w:hAnsi="Times New Roman" w:cs="Times New Roman"/>
          <w:b w:val="0"/>
          <w:noProof/>
          <w:sz w:val="24"/>
          <w:szCs w:val="24"/>
          <w:lang w:val="mn-MN"/>
        </w:rPr>
        <w:t>х ба м</w:t>
      </w:r>
      <w:r w:rsidRPr="00EF70BE">
        <w:rPr>
          <w:rFonts w:ascii="Times New Roman" w:hAnsi="Times New Roman" w:cs="Times New Roman"/>
          <w:b w:val="0"/>
          <w:sz w:val="24"/>
          <w:szCs w:val="24"/>
          <w:lang w:val="mn-MN"/>
        </w:rPr>
        <w:t>аягты</w:t>
      </w:r>
      <w:r>
        <w:rPr>
          <w:rFonts w:ascii="Times New Roman" w:hAnsi="Times New Roman" w:cs="Times New Roman"/>
          <w:b w:val="0"/>
          <w:sz w:val="24"/>
          <w:szCs w:val="24"/>
          <w:lang w:val="mn-MN"/>
        </w:rPr>
        <w:t>н хөдөлгөөнийг</w:t>
      </w:r>
      <w:r w:rsidRPr="00EF70BE">
        <w:rPr>
          <w:rFonts w:ascii="Times New Roman" w:hAnsi="Times New Roman" w:cs="Times New Roman"/>
          <w:b w:val="0"/>
          <w:sz w:val="24"/>
          <w:szCs w:val="24"/>
          <w:lang w:val="mn-MN"/>
        </w:rPr>
        <w:t xml:space="preserve"> тэнцүү шинж чанарт дансаар дамжуулан бүртгэлд тусгана. </w:t>
      </w:r>
    </w:p>
    <w:p w14:paraId="4E7D1F5F" w14:textId="77777777" w:rsidR="00D76AFC" w:rsidRPr="00716D16" w:rsidRDefault="00D76AFC" w:rsidP="00D76AFC">
      <w:pPr>
        <w:pStyle w:val="ListParagraph"/>
        <w:widowControl/>
        <w:autoSpaceDE/>
        <w:autoSpaceDN/>
        <w:adjustRightInd/>
        <w:ind w:left="2160"/>
        <w:jc w:val="both"/>
        <w:rPr>
          <w:rFonts w:ascii="Times New Roman" w:hAnsi="Times New Roman" w:cs="Times New Roman"/>
          <w:b w:val="0"/>
          <w:iCs/>
          <w:sz w:val="24"/>
          <w:szCs w:val="24"/>
          <w:lang w:val="mn-MN"/>
        </w:rPr>
      </w:pPr>
    </w:p>
    <w:p w14:paraId="31295934" w14:textId="77777777" w:rsidR="00D76AFC" w:rsidRPr="002E30CE" w:rsidRDefault="00D76AFC" w:rsidP="00D76AFC">
      <w:pPr>
        <w:pStyle w:val="ListParagraph"/>
        <w:widowControl/>
        <w:numPr>
          <w:ilvl w:val="0"/>
          <w:numId w:val="47"/>
        </w:numPr>
        <w:autoSpaceDE/>
        <w:autoSpaceDN/>
        <w:adjustRightInd/>
        <w:ind w:hanging="317"/>
        <w:jc w:val="both"/>
        <w:rPr>
          <w:rFonts w:ascii="Times New Roman" w:hAnsi="Times New Roman" w:cs="Times New Roman"/>
          <w:b w:val="0"/>
          <w:iCs/>
          <w:sz w:val="24"/>
          <w:szCs w:val="24"/>
          <w:lang w:val="mn-MN"/>
        </w:rPr>
      </w:pPr>
      <w:r w:rsidRPr="002E30CE">
        <w:rPr>
          <w:rFonts w:ascii="Times New Roman" w:hAnsi="Times New Roman" w:cs="Times New Roman"/>
          <w:b w:val="0"/>
          <w:iCs/>
          <w:sz w:val="24"/>
          <w:szCs w:val="24"/>
          <w:lang w:val="mn-MN"/>
        </w:rPr>
        <w:t>НДЕГ – Маягтыг шилжүүлсэн үед</w:t>
      </w:r>
    </w:p>
    <w:p w14:paraId="1A4FE3A1" w14:textId="77777777" w:rsidR="00D76AFC" w:rsidRPr="002E30CE" w:rsidRDefault="00D76AFC" w:rsidP="00D76AFC">
      <w:pPr>
        <w:pStyle w:val="ListParagraph"/>
        <w:widowControl/>
        <w:autoSpaceDE/>
        <w:autoSpaceDN/>
        <w:adjustRightInd/>
        <w:ind w:left="2160"/>
        <w:jc w:val="both"/>
        <w:rPr>
          <w:rFonts w:ascii="Times New Roman" w:hAnsi="Times New Roman" w:cs="Times New Roman"/>
          <w:b w:val="0"/>
          <w:iCs/>
          <w:sz w:val="24"/>
          <w:szCs w:val="24"/>
          <w:lang w:val="mn-MN"/>
        </w:rPr>
      </w:pPr>
    </w:p>
    <w:p w14:paraId="05DC52C3" w14:textId="77777777" w:rsidR="00D76AFC" w:rsidRPr="002E30CE" w:rsidRDefault="00D76AFC" w:rsidP="00D76AFC">
      <w:pPr>
        <w:pStyle w:val="ListParagraph"/>
        <w:widowControl/>
        <w:autoSpaceDE/>
        <w:autoSpaceDN/>
        <w:adjustRightInd/>
        <w:ind w:left="1483" w:firstLine="677"/>
        <w:jc w:val="both"/>
        <w:rPr>
          <w:rFonts w:ascii="Times New Roman" w:hAnsi="Times New Roman" w:cs="Times New Roman"/>
          <w:bCs w:val="0"/>
          <w:iCs/>
          <w:sz w:val="24"/>
          <w:szCs w:val="24"/>
          <w:u w:val="single"/>
        </w:rPr>
      </w:pPr>
      <w:r w:rsidRPr="002E30CE">
        <w:rPr>
          <w:rFonts w:ascii="Times New Roman" w:hAnsi="Times New Roman" w:cs="Times New Roman"/>
          <w:b w:val="0"/>
          <w:iCs/>
          <w:sz w:val="24"/>
          <w:szCs w:val="24"/>
          <w:lang w:val="mn-MN"/>
        </w:rPr>
        <w:t>Дт</w:t>
      </w:r>
      <w:r w:rsidRPr="002E30CE">
        <w:rPr>
          <w:rFonts w:ascii="Times New Roman" w:hAnsi="Times New Roman" w:cs="Times New Roman"/>
          <w:b w:val="0"/>
          <w:iCs/>
          <w:sz w:val="24"/>
          <w:szCs w:val="24"/>
          <w:lang w:val="mn-MN"/>
        </w:rPr>
        <w:tab/>
        <w:t>Төвлөрүүлэх шилжүүлэг – Маягт /Зардал дотоод/</w:t>
      </w:r>
    </w:p>
    <w:p w14:paraId="705FA9F3" w14:textId="77777777" w:rsidR="00D76AFC" w:rsidRPr="002E30CE" w:rsidRDefault="00D76AFC" w:rsidP="00D76AFC">
      <w:pPr>
        <w:widowControl/>
        <w:autoSpaceDE/>
        <w:autoSpaceDN/>
        <w:adjustRightInd/>
        <w:ind w:left="2880"/>
        <w:jc w:val="both"/>
        <w:rPr>
          <w:rFonts w:ascii="Times New Roman" w:hAnsi="Times New Roman" w:cs="Times New Roman"/>
          <w:b w:val="0"/>
          <w:sz w:val="24"/>
          <w:szCs w:val="24"/>
          <w:lang w:val="mn-MN"/>
        </w:rPr>
      </w:pPr>
      <w:r w:rsidRPr="002E30CE">
        <w:rPr>
          <w:rFonts w:ascii="Times New Roman" w:hAnsi="Times New Roman" w:cs="Times New Roman"/>
          <w:b w:val="0"/>
          <w:iCs/>
          <w:sz w:val="24"/>
          <w:szCs w:val="24"/>
          <w:lang w:val="mn-MN"/>
        </w:rPr>
        <w:t>Кт</w:t>
      </w:r>
      <w:r w:rsidRPr="002E30CE">
        <w:rPr>
          <w:rFonts w:ascii="Times New Roman" w:hAnsi="Times New Roman" w:cs="Times New Roman"/>
          <w:b w:val="0"/>
          <w:iCs/>
          <w:sz w:val="24"/>
          <w:szCs w:val="24"/>
          <w:lang w:val="mn-MN"/>
        </w:rPr>
        <w:tab/>
        <w:t xml:space="preserve">Бусад хангамжийн материал </w:t>
      </w:r>
      <w:r w:rsidRPr="002E30CE">
        <w:rPr>
          <w:rFonts w:ascii="Times New Roman" w:hAnsi="Times New Roman" w:cs="Times New Roman"/>
          <w:b w:val="0"/>
          <w:sz w:val="24"/>
          <w:szCs w:val="24"/>
          <w:lang w:val="mn-MN"/>
        </w:rPr>
        <w:t>– Маягт /Гадаад/</w:t>
      </w:r>
    </w:p>
    <w:p w14:paraId="2107C870" w14:textId="77777777" w:rsidR="00D76AFC" w:rsidRPr="002E30CE" w:rsidRDefault="00D76AFC" w:rsidP="00D76AFC">
      <w:pPr>
        <w:widowControl/>
        <w:autoSpaceDE/>
        <w:autoSpaceDN/>
        <w:adjustRightInd/>
        <w:jc w:val="both"/>
        <w:rPr>
          <w:rFonts w:ascii="Times New Roman" w:hAnsi="Times New Roman" w:cs="Times New Roman"/>
          <w:b w:val="0"/>
          <w:iCs/>
          <w:sz w:val="24"/>
          <w:szCs w:val="24"/>
          <w:lang w:val="mn-MN"/>
        </w:rPr>
      </w:pPr>
    </w:p>
    <w:p w14:paraId="42A13F96" w14:textId="77777777" w:rsidR="00D76AFC" w:rsidRPr="002E30CE" w:rsidRDefault="00D76AFC" w:rsidP="00D76AFC">
      <w:pPr>
        <w:pStyle w:val="ListParagraph"/>
        <w:widowControl/>
        <w:numPr>
          <w:ilvl w:val="0"/>
          <w:numId w:val="47"/>
        </w:numPr>
        <w:autoSpaceDE/>
        <w:autoSpaceDN/>
        <w:adjustRightInd/>
        <w:ind w:hanging="317"/>
        <w:jc w:val="both"/>
        <w:rPr>
          <w:rFonts w:ascii="Times New Roman" w:hAnsi="Times New Roman" w:cs="Times New Roman"/>
          <w:b w:val="0"/>
          <w:iCs/>
          <w:sz w:val="24"/>
          <w:szCs w:val="24"/>
          <w:lang w:val="mn-MN"/>
        </w:rPr>
      </w:pPr>
      <w:r w:rsidRPr="002E30CE">
        <w:rPr>
          <w:rFonts w:ascii="Times New Roman" w:hAnsi="Times New Roman" w:cs="Times New Roman"/>
          <w:b w:val="0"/>
          <w:iCs/>
          <w:sz w:val="24"/>
          <w:szCs w:val="24"/>
          <w:lang w:val="mn-MN"/>
        </w:rPr>
        <w:t xml:space="preserve">Маягтыг хүлээн авсан нэгж  </w:t>
      </w:r>
    </w:p>
    <w:p w14:paraId="3F114199" w14:textId="77777777" w:rsidR="00D76AFC" w:rsidRPr="002E30CE" w:rsidRDefault="00D76AFC" w:rsidP="00D76AFC">
      <w:pPr>
        <w:pStyle w:val="ListParagraph"/>
        <w:widowControl/>
        <w:autoSpaceDE/>
        <w:autoSpaceDN/>
        <w:adjustRightInd/>
        <w:ind w:left="2160"/>
        <w:jc w:val="both"/>
        <w:rPr>
          <w:rFonts w:ascii="Times New Roman" w:hAnsi="Times New Roman" w:cs="Times New Roman"/>
          <w:b w:val="0"/>
          <w:iCs/>
          <w:sz w:val="24"/>
          <w:szCs w:val="24"/>
          <w:lang w:val="mn-MN"/>
        </w:rPr>
      </w:pPr>
    </w:p>
    <w:p w14:paraId="140E57D6" w14:textId="77777777" w:rsidR="00D76AFC" w:rsidRPr="002E30CE" w:rsidRDefault="00D76AFC" w:rsidP="00D76AFC">
      <w:pPr>
        <w:pStyle w:val="ListParagraph"/>
        <w:widowControl/>
        <w:autoSpaceDE/>
        <w:autoSpaceDN/>
        <w:adjustRightInd/>
        <w:ind w:left="2160"/>
        <w:jc w:val="both"/>
        <w:rPr>
          <w:rFonts w:ascii="Times New Roman" w:hAnsi="Times New Roman" w:cs="Times New Roman"/>
          <w:b w:val="0"/>
          <w:iCs/>
          <w:sz w:val="24"/>
          <w:szCs w:val="24"/>
          <w:lang w:val="mn-MN"/>
        </w:rPr>
      </w:pPr>
      <w:r w:rsidRPr="002E30CE">
        <w:rPr>
          <w:rFonts w:ascii="Times New Roman" w:hAnsi="Times New Roman" w:cs="Times New Roman"/>
          <w:b w:val="0"/>
          <w:iCs/>
          <w:sz w:val="24"/>
          <w:szCs w:val="24"/>
          <w:lang w:val="mn-MN"/>
        </w:rPr>
        <w:t>Дт</w:t>
      </w:r>
      <w:r w:rsidRPr="002E30CE">
        <w:rPr>
          <w:rFonts w:ascii="Times New Roman" w:hAnsi="Times New Roman" w:cs="Times New Roman"/>
          <w:b w:val="0"/>
          <w:iCs/>
          <w:sz w:val="24"/>
          <w:szCs w:val="24"/>
          <w:lang w:val="mn-MN"/>
        </w:rPr>
        <w:tab/>
        <w:t xml:space="preserve">Бусад хангамжийн материал </w:t>
      </w:r>
      <w:r w:rsidRPr="002E30CE">
        <w:rPr>
          <w:rFonts w:ascii="Times New Roman" w:hAnsi="Times New Roman" w:cs="Times New Roman"/>
          <w:b w:val="0"/>
          <w:sz w:val="24"/>
          <w:szCs w:val="24"/>
          <w:lang w:val="mn-MN"/>
        </w:rPr>
        <w:t>– Маягт /Гадаад/</w:t>
      </w:r>
    </w:p>
    <w:p w14:paraId="054C6AA3" w14:textId="77777777" w:rsidR="00D76AFC" w:rsidRPr="002E30CE" w:rsidRDefault="00D76AFC" w:rsidP="002E30CE">
      <w:pPr>
        <w:pStyle w:val="ListParagraph"/>
        <w:widowControl/>
        <w:autoSpaceDE/>
        <w:autoSpaceDN/>
        <w:adjustRightInd/>
        <w:ind w:left="2880"/>
        <w:jc w:val="both"/>
        <w:rPr>
          <w:rFonts w:ascii="Times New Roman" w:hAnsi="Times New Roman" w:cs="Times New Roman"/>
          <w:b w:val="0"/>
          <w:bCs w:val="0"/>
          <w:iCs/>
          <w:sz w:val="24"/>
          <w:szCs w:val="24"/>
        </w:rPr>
      </w:pPr>
      <w:r w:rsidRPr="002E30CE">
        <w:rPr>
          <w:rFonts w:ascii="Times New Roman" w:hAnsi="Times New Roman" w:cs="Times New Roman"/>
          <w:b w:val="0"/>
          <w:iCs/>
          <w:sz w:val="24"/>
          <w:szCs w:val="24"/>
          <w:lang w:val="mn-MN"/>
        </w:rPr>
        <w:t xml:space="preserve">Кт </w:t>
      </w:r>
      <w:r w:rsidRPr="002E30CE">
        <w:rPr>
          <w:rFonts w:ascii="Times New Roman" w:hAnsi="Times New Roman" w:cs="Times New Roman"/>
          <w:b w:val="0"/>
          <w:iCs/>
          <w:sz w:val="24"/>
          <w:szCs w:val="24"/>
          <w:lang w:val="mn-MN"/>
        </w:rPr>
        <w:tab/>
        <w:t>Төвлөрүүлэх шилжүүлэг –</w:t>
      </w:r>
      <w:r w:rsidR="002E30CE">
        <w:rPr>
          <w:rFonts w:ascii="Times New Roman" w:hAnsi="Times New Roman" w:cs="Times New Roman"/>
          <w:b w:val="0"/>
          <w:iCs/>
          <w:sz w:val="24"/>
          <w:szCs w:val="24"/>
          <w:lang w:val="mn-MN"/>
        </w:rPr>
        <w:t xml:space="preserve"> </w:t>
      </w:r>
      <w:r w:rsidRPr="002E30CE">
        <w:rPr>
          <w:rFonts w:ascii="Times New Roman" w:hAnsi="Times New Roman" w:cs="Times New Roman"/>
          <w:b w:val="0"/>
          <w:iCs/>
          <w:sz w:val="24"/>
          <w:szCs w:val="24"/>
          <w:lang w:val="mn-MN"/>
        </w:rPr>
        <w:t>Маягт /Орлого дотоод/</w:t>
      </w:r>
    </w:p>
    <w:p w14:paraId="5FA3A40A" w14:textId="77777777" w:rsidR="00D76AFC" w:rsidRPr="002E30CE" w:rsidRDefault="00D76AFC" w:rsidP="00D76AFC">
      <w:pPr>
        <w:widowControl/>
        <w:autoSpaceDE/>
        <w:autoSpaceDN/>
        <w:adjustRightInd/>
        <w:jc w:val="both"/>
        <w:rPr>
          <w:rFonts w:ascii="Times New Roman" w:hAnsi="Times New Roman" w:cs="Times New Roman"/>
          <w:b w:val="0"/>
          <w:bCs w:val="0"/>
          <w:iCs/>
          <w:sz w:val="24"/>
          <w:szCs w:val="24"/>
          <w:lang w:val="mn-MN"/>
        </w:rPr>
      </w:pPr>
    </w:p>
    <w:p w14:paraId="23D8EFA6" w14:textId="77777777" w:rsidR="00D76AFC" w:rsidRPr="002E30CE" w:rsidRDefault="00D76AFC" w:rsidP="00D76AFC">
      <w:pPr>
        <w:pStyle w:val="ListParagraph"/>
        <w:widowControl/>
        <w:numPr>
          <w:ilvl w:val="1"/>
          <w:numId w:val="55"/>
        </w:numPr>
        <w:shd w:val="clear" w:color="auto" w:fill="FFFFFF" w:themeFill="background1"/>
        <w:tabs>
          <w:tab w:val="num" w:pos="2127"/>
        </w:tabs>
        <w:autoSpaceDE/>
        <w:autoSpaceDN/>
        <w:adjustRightInd/>
        <w:ind w:left="2127" w:hanging="284"/>
        <w:jc w:val="both"/>
        <w:rPr>
          <w:rFonts w:ascii="Times New Roman" w:hAnsi="Times New Roman" w:cs="Times New Roman"/>
          <w:b w:val="0"/>
          <w:sz w:val="24"/>
          <w:szCs w:val="24"/>
        </w:rPr>
      </w:pPr>
      <w:r w:rsidRPr="002E30CE">
        <w:rPr>
          <w:rFonts w:ascii="Times New Roman" w:hAnsi="Times New Roman" w:cs="Times New Roman"/>
          <w:b w:val="0"/>
          <w:sz w:val="24"/>
          <w:szCs w:val="24"/>
          <w:lang w:val="mn-MN"/>
        </w:rPr>
        <w:t>Маягтыг зарцуулсан үед – Хэлтэс, нэгжүүдийн хувьд</w:t>
      </w:r>
    </w:p>
    <w:p w14:paraId="546E68E1" w14:textId="77777777" w:rsidR="00D76AFC" w:rsidRPr="002E30CE" w:rsidRDefault="00D76AFC" w:rsidP="00D76AFC">
      <w:pPr>
        <w:pStyle w:val="ListParagraph"/>
        <w:shd w:val="clear" w:color="auto" w:fill="FFFFFF" w:themeFill="background1"/>
        <w:ind w:left="1080"/>
        <w:jc w:val="both"/>
        <w:rPr>
          <w:rFonts w:ascii="Times New Roman" w:hAnsi="Times New Roman" w:cs="Times New Roman"/>
          <w:b w:val="0"/>
          <w:sz w:val="24"/>
          <w:szCs w:val="24"/>
          <w:lang w:val="mn-MN"/>
        </w:rPr>
      </w:pPr>
      <w:r w:rsidRPr="002E30CE">
        <w:rPr>
          <w:rFonts w:ascii="Times New Roman" w:hAnsi="Times New Roman" w:cs="Times New Roman"/>
          <w:b w:val="0"/>
          <w:sz w:val="24"/>
          <w:szCs w:val="24"/>
        </w:rPr>
        <w:tab/>
      </w:r>
      <w:r w:rsidRPr="002E30CE">
        <w:rPr>
          <w:rFonts w:ascii="Times New Roman" w:hAnsi="Times New Roman" w:cs="Times New Roman"/>
          <w:b w:val="0"/>
          <w:sz w:val="24"/>
          <w:szCs w:val="24"/>
        </w:rPr>
        <w:tab/>
      </w:r>
    </w:p>
    <w:p w14:paraId="2ABA54B5" w14:textId="77777777" w:rsidR="00D76AFC" w:rsidRPr="002E30CE" w:rsidRDefault="00D76AFC" w:rsidP="00D76AFC">
      <w:pPr>
        <w:shd w:val="clear" w:color="auto" w:fill="FFFFFF" w:themeFill="background1"/>
        <w:ind w:left="1440" w:firstLine="720"/>
        <w:jc w:val="both"/>
        <w:rPr>
          <w:rFonts w:ascii="Times New Roman" w:hAnsi="Times New Roman" w:cs="Times New Roman"/>
          <w:b w:val="0"/>
          <w:sz w:val="24"/>
          <w:szCs w:val="24"/>
          <w:lang w:val="mn-MN"/>
        </w:rPr>
      </w:pPr>
      <w:proofErr w:type="spellStart"/>
      <w:proofErr w:type="gramStart"/>
      <w:r w:rsidRPr="002E30CE">
        <w:rPr>
          <w:rFonts w:ascii="Times New Roman" w:hAnsi="Times New Roman" w:cs="Times New Roman"/>
          <w:b w:val="0"/>
          <w:sz w:val="24"/>
          <w:szCs w:val="24"/>
        </w:rPr>
        <w:t>Дт</w:t>
      </w:r>
      <w:proofErr w:type="spellEnd"/>
      <w:r w:rsidRPr="002E30CE">
        <w:rPr>
          <w:rFonts w:ascii="Times New Roman" w:hAnsi="Times New Roman" w:cs="Times New Roman"/>
          <w:b w:val="0"/>
          <w:sz w:val="24"/>
          <w:szCs w:val="24"/>
        </w:rPr>
        <w:t xml:space="preserve"> </w:t>
      </w:r>
      <w:r w:rsidRPr="002E30CE">
        <w:rPr>
          <w:rFonts w:ascii="Times New Roman" w:hAnsi="Times New Roman" w:cs="Times New Roman"/>
          <w:b w:val="0"/>
          <w:sz w:val="24"/>
          <w:szCs w:val="24"/>
          <w:lang w:val="mn-MN"/>
        </w:rPr>
        <w:t xml:space="preserve"> </w:t>
      </w:r>
      <w:r w:rsidRPr="002E30CE">
        <w:rPr>
          <w:rFonts w:ascii="Times New Roman" w:hAnsi="Times New Roman" w:cs="Times New Roman"/>
          <w:b w:val="0"/>
          <w:sz w:val="24"/>
          <w:szCs w:val="24"/>
          <w:lang w:val="mn-MN"/>
        </w:rPr>
        <w:tab/>
      </w:r>
      <w:proofErr w:type="gramEnd"/>
      <w:r w:rsidRPr="002E30CE">
        <w:rPr>
          <w:rFonts w:ascii="Times New Roman" w:hAnsi="Times New Roman" w:cs="Times New Roman"/>
          <w:b w:val="0"/>
          <w:sz w:val="24"/>
          <w:szCs w:val="24"/>
          <w:lang w:val="mn-MN"/>
        </w:rPr>
        <w:t xml:space="preserve">Улсын мэдээллийн маягт хэвлэх, бэлтгэх зардал </w:t>
      </w:r>
    </w:p>
    <w:p w14:paraId="49507CD8" w14:textId="77777777" w:rsidR="00D76AFC" w:rsidRPr="002E30CE" w:rsidRDefault="00D76AFC" w:rsidP="00D76AFC">
      <w:pPr>
        <w:shd w:val="clear" w:color="auto" w:fill="FFFFFF" w:themeFill="background1"/>
        <w:tabs>
          <w:tab w:val="num" w:pos="1080"/>
        </w:tabs>
        <w:ind w:left="1080" w:hanging="360"/>
        <w:jc w:val="both"/>
        <w:rPr>
          <w:rFonts w:ascii="Times New Roman" w:hAnsi="Times New Roman" w:cs="Times New Roman"/>
          <w:b w:val="0"/>
          <w:sz w:val="24"/>
          <w:szCs w:val="24"/>
          <w:lang w:val="mn-MN"/>
        </w:rPr>
      </w:pPr>
      <w:r w:rsidRPr="002E30CE">
        <w:rPr>
          <w:rFonts w:ascii="Times New Roman" w:hAnsi="Times New Roman" w:cs="Times New Roman"/>
          <w:b w:val="0"/>
          <w:sz w:val="24"/>
          <w:szCs w:val="24"/>
        </w:rPr>
        <w:tab/>
      </w:r>
      <w:r w:rsidRPr="002E30CE">
        <w:rPr>
          <w:rFonts w:ascii="Times New Roman" w:hAnsi="Times New Roman" w:cs="Times New Roman"/>
          <w:b w:val="0"/>
          <w:sz w:val="24"/>
          <w:szCs w:val="24"/>
        </w:rPr>
        <w:tab/>
      </w:r>
      <w:r w:rsidRPr="002E30CE">
        <w:rPr>
          <w:rFonts w:ascii="Times New Roman" w:hAnsi="Times New Roman" w:cs="Times New Roman"/>
          <w:b w:val="0"/>
          <w:sz w:val="24"/>
          <w:szCs w:val="24"/>
        </w:rPr>
        <w:tab/>
      </w:r>
      <w:r w:rsidRPr="002E30CE">
        <w:rPr>
          <w:rFonts w:ascii="Times New Roman" w:hAnsi="Times New Roman" w:cs="Times New Roman"/>
          <w:b w:val="0"/>
          <w:sz w:val="24"/>
          <w:szCs w:val="24"/>
          <w:lang w:val="mn-MN"/>
        </w:rPr>
        <w:tab/>
      </w:r>
      <w:proofErr w:type="spellStart"/>
      <w:proofErr w:type="gramStart"/>
      <w:r w:rsidRPr="002E30CE">
        <w:rPr>
          <w:rFonts w:ascii="Times New Roman" w:hAnsi="Times New Roman" w:cs="Times New Roman"/>
          <w:b w:val="0"/>
          <w:sz w:val="24"/>
          <w:szCs w:val="24"/>
        </w:rPr>
        <w:t>Кт</w:t>
      </w:r>
      <w:proofErr w:type="spellEnd"/>
      <w:r w:rsidRPr="002E30CE">
        <w:rPr>
          <w:rFonts w:ascii="Times New Roman" w:hAnsi="Times New Roman" w:cs="Times New Roman"/>
          <w:b w:val="0"/>
          <w:sz w:val="24"/>
          <w:szCs w:val="24"/>
        </w:rPr>
        <w:t xml:space="preserve"> </w:t>
      </w:r>
      <w:r w:rsidRPr="002E30CE">
        <w:rPr>
          <w:rFonts w:ascii="Times New Roman" w:hAnsi="Times New Roman" w:cs="Times New Roman"/>
          <w:b w:val="0"/>
          <w:sz w:val="24"/>
          <w:szCs w:val="24"/>
          <w:lang w:val="mn-MN"/>
        </w:rPr>
        <w:t xml:space="preserve"> </w:t>
      </w:r>
      <w:r w:rsidRPr="002E30CE">
        <w:rPr>
          <w:rFonts w:ascii="Times New Roman" w:hAnsi="Times New Roman" w:cs="Times New Roman"/>
          <w:b w:val="0"/>
          <w:sz w:val="24"/>
          <w:szCs w:val="24"/>
          <w:lang w:val="mn-MN"/>
        </w:rPr>
        <w:tab/>
      </w:r>
      <w:proofErr w:type="gramEnd"/>
      <w:r w:rsidRPr="002E30CE">
        <w:rPr>
          <w:rFonts w:ascii="Times New Roman" w:hAnsi="Times New Roman" w:cs="Times New Roman"/>
          <w:b w:val="0"/>
          <w:sz w:val="24"/>
          <w:szCs w:val="24"/>
          <w:lang w:val="mn-MN"/>
        </w:rPr>
        <w:t>Бусад хангамжийн материал – Маягт /Гадаад/</w:t>
      </w:r>
    </w:p>
    <w:p w14:paraId="2FD2432F" w14:textId="77777777" w:rsidR="00D76AFC" w:rsidRPr="009F34CE" w:rsidRDefault="00D76AFC" w:rsidP="00D76AFC">
      <w:pPr>
        <w:pStyle w:val="ListParagraph"/>
        <w:widowControl/>
        <w:autoSpaceDE/>
        <w:autoSpaceDN/>
        <w:adjustRightInd/>
        <w:ind w:left="2160"/>
        <w:jc w:val="both"/>
        <w:rPr>
          <w:rFonts w:ascii="Times New Roman" w:hAnsi="Times New Roman" w:cs="Times New Roman"/>
          <w:b w:val="0"/>
          <w:bCs w:val="0"/>
          <w:iCs/>
          <w:sz w:val="24"/>
          <w:szCs w:val="24"/>
        </w:rPr>
      </w:pPr>
    </w:p>
    <w:p w14:paraId="30683E50" w14:textId="77777777" w:rsidR="00D76AFC" w:rsidRPr="00EF70BE" w:rsidRDefault="00D76AFC" w:rsidP="00D76AFC">
      <w:pPr>
        <w:widowControl/>
        <w:numPr>
          <w:ilvl w:val="2"/>
          <w:numId w:val="40"/>
        </w:numPr>
        <w:autoSpaceDE/>
        <w:autoSpaceDN/>
        <w:adjustRightInd/>
        <w:ind w:left="1418" w:hanging="709"/>
        <w:jc w:val="both"/>
        <w:rPr>
          <w:rFonts w:ascii="Times New Roman" w:hAnsi="Times New Roman" w:cs="Times New Roman"/>
          <w:b w:val="0"/>
          <w:bCs w:val="0"/>
          <w:iCs/>
          <w:sz w:val="24"/>
          <w:szCs w:val="24"/>
        </w:rPr>
      </w:pPr>
      <w:r w:rsidRPr="00EF70BE">
        <w:rPr>
          <w:rFonts w:ascii="Times New Roman" w:hAnsi="Times New Roman" w:cs="Times New Roman"/>
          <w:b w:val="0"/>
          <w:iCs/>
          <w:sz w:val="24"/>
          <w:szCs w:val="24"/>
          <w:lang w:val="mn-MN"/>
        </w:rPr>
        <w:t>Нийгмийн даатгалын төв байгууллагын шийдвэрээр ашиглагдахгүй бо</w:t>
      </w:r>
      <w:r>
        <w:rPr>
          <w:rFonts w:ascii="Times New Roman" w:hAnsi="Times New Roman" w:cs="Times New Roman"/>
          <w:b w:val="0"/>
          <w:iCs/>
          <w:sz w:val="24"/>
          <w:szCs w:val="24"/>
          <w:lang w:val="mn-MN"/>
        </w:rPr>
        <w:t>лсон маягт</w:t>
      </w:r>
      <w:r w:rsidRPr="00EF70BE">
        <w:rPr>
          <w:rFonts w:ascii="Times New Roman" w:hAnsi="Times New Roman" w:cs="Times New Roman"/>
          <w:b w:val="0"/>
          <w:iCs/>
          <w:sz w:val="24"/>
          <w:szCs w:val="24"/>
          <w:lang w:val="mn-MN"/>
        </w:rPr>
        <w:t>ыг аймаг, нийслэл, дүүр</w:t>
      </w:r>
      <w:r w:rsidR="002E30CE">
        <w:rPr>
          <w:rFonts w:ascii="Times New Roman" w:hAnsi="Times New Roman" w:cs="Times New Roman"/>
          <w:b w:val="0"/>
          <w:iCs/>
          <w:sz w:val="24"/>
          <w:szCs w:val="24"/>
          <w:lang w:val="mn-MN"/>
        </w:rPr>
        <w:t>гийн нийгмийн даатгалын хэлтс</w:t>
      </w:r>
      <w:r w:rsidR="009073B2">
        <w:rPr>
          <w:rFonts w:ascii="Times New Roman" w:hAnsi="Times New Roman" w:cs="Times New Roman"/>
          <w:b w:val="0"/>
          <w:iCs/>
          <w:sz w:val="24"/>
          <w:szCs w:val="24"/>
          <w:lang w:val="mn-MN"/>
        </w:rPr>
        <w:t>ээс татан авсан бол</w:t>
      </w:r>
      <w:r w:rsidRPr="00EF70BE">
        <w:rPr>
          <w:rFonts w:ascii="Times New Roman" w:hAnsi="Times New Roman" w:cs="Times New Roman"/>
          <w:b w:val="0"/>
          <w:iCs/>
          <w:sz w:val="24"/>
          <w:szCs w:val="24"/>
          <w:lang w:val="mn-MN"/>
        </w:rPr>
        <w:t xml:space="preserve"> </w:t>
      </w:r>
    </w:p>
    <w:p w14:paraId="2A2B4D8B" w14:textId="77777777" w:rsidR="00D76AFC" w:rsidRPr="009F34CE" w:rsidRDefault="00D76AFC" w:rsidP="00D76AFC">
      <w:pPr>
        <w:widowControl/>
        <w:autoSpaceDE/>
        <w:autoSpaceDN/>
        <w:adjustRightInd/>
        <w:ind w:left="1440"/>
        <w:jc w:val="both"/>
        <w:rPr>
          <w:rFonts w:ascii="Times New Roman" w:hAnsi="Times New Roman" w:cs="Times New Roman"/>
          <w:b w:val="0"/>
          <w:bCs w:val="0"/>
          <w:iCs/>
          <w:sz w:val="24"/>
          <w:szCs w:val="24"/>
        </w:rPr>
      </w:pPr>
    </w:p>
    <w:p w14:paraId="5A4A961A" w14:textId="77777777" w:rsidR="00D76AFC" w:rsidRPr="005151EB" w:rsidRDefault="00D76AFC" w:rsidP="00D76AFC">
      <w:pPr>
        <w:pStyle w:val="ListParagraph"/>
        <w:widowControl/>
        <w:numPr>
          <w:ilvl w:val="0"/>
          <w:numId w:val="47"/>
        </w:numPr>
        <w:autoSpaceDE/>
        <w:autoSpaceDN/>
        <w:adjustRightInd/>
        <w:jc w:val="both"/>
        <w:rPr>
          <w:rFonts w:ascii="Times New Roman" w:hAnsi="Times New Roman" w:cs="Times New Roman"/>
          <w:b w:val="0"/>
          <w:iCs/>
          <w:sz w:val="24"/>
          <w:szCs w:val="24"/>
          <w:lang w:val="mn-MN"/>
        </w:rPr>
      </w:pPr>
      <w:r w:rsidRPr="005151EB">
        <w:rPr>
          <w:rFonts w:ascii="Times New Roman" w:hAnsi="Times New Roman" w:cs="Times New Roman"/>
          <w:b w:val="0"/>
          <w:iCs/>
          <w:sz w:val="24"/>
          <w:szCs w:val="24"/>
          <w:lang w:val="mn-MN"/>
        </w:rPr>
        <w:t xml:space="preserve">Маягтыг төвд шилжүүлсэн - Нийгмийн даатгалын хэлтэс </w:t>
      </w:r>
    </w:p>
    <w:p w14:paraId="7A6D3DA8" w14:textId="77777777" w:rsidR="00D76AFC" w:rsidRPr="005151EB" w:rsidRDefault="00D76AFC" w:rsidP="00D76AFC">
      <w:pPr>
        <w:pStyle w:val="ListParagraph"/>
        <w:widowControl/>
        <w:autoSpaceDE/>
        <w:autoSpaceDN/>
        <w:adjustRightInd/>
        <w:ind w:left="2160"/>
        <w:jc w:val="both"/>
        <w:rPr>
          <w:rFonts w:ascii="Times New Roman" w:hAnsi="Times New Roman" w:cs="Times New Roman"/>
          <w:b w:val="0"/>
          <w:iCs/>
          <w:sz w:val="24"/>
          <w:szCs w:val="24"/>
          <w:lang w:val="mn-MN"/>
        </w:rPr>
      </w:pPr>
    </w:p>
    <w:p w14:paraId="4BE34A8B" w14:textId="77777777" w:rsidR="00D76AFC" w:rsidRPr="005151EB" w:rsidRDefault="00D76AFC" w:rsidP="00D76AFC">
      <w:pPr>
        <w:pStyle w:val="ListParagraph"/>
        <w:widowControl/>
        <w:autoSpaceDE/>
        <w:autoSpaceDN/>
        <w:adjustRightInd/>
        <w:ind w:left="1080" w:hanging="720"/>
        <w:jc w:val="both"/>
        <w:rPr>
          <w:rFonts w:ascii="Times New Roman" w:hAnsi="Times New Roman" w:cs="Times New Roman"/>
          <w:bCs w:val="0"/>
          <w:iCs/>
          <w:sz w:val="24"/>
          <w:szCs w:val="24"/>
          <w:u w:val="single"/>
        </w:rPr>
      </w:pPr>
      <w:r w:rsidRPr="005151EB">
        <w:rPr>
          <w:rFonts w:ascii="Times New Roman" w:hAnsi="Times New Roman" w:cs="Times New Roman"/>
          <w:b w:val="0"/>
          <w:iCs/>
          <w:sz w:val="24"/>
          <w:szCs w:val="24"/>
          <w:lang w:val="mn-MN"/>
        </w:rPr>
        <w:tab/>
      </w:r>
      <w:r w:rsidRPr="005151EB">
        <w:rPr>
          <w:rFonts w:ascii="Times New Roman" w:hAnsi="Times New Roman" w:cs="Times New Roman"/>
          <w:b w:val="0"/>
          <w:iCs/>
          <w:sz w:val="24"/>
          <w:szCs w:val="24"/>
          <w:lang w:val="mn-MN"/>
        </w:rPr>
        <w:tab/>
      </w:r>
      <w:r w:rsidRPr="005151EB">
        <w:rPr>
          <w:rFonts w:ascii="Times New Roman" w:hAnsi="Times New Roman" w:cs="Times New Roman"/>
          <w:b w:val="0"/>
          <w:iCs/>
          <w:sz w:val="24"/>
          <w:szCs w:val="24"/>
          <w:lang w:val="mn-MN"/>
        </w:rPr>
        <w:tab/>
        <w:t>Дт</w:t>
      </w:r>
      <w:r w:rsidRPr="005151EB">
        <w:rPr>
          <w:rFonts w:ascii="Times New Roman" w:hAnsi="Times New Roman" w:cs="Times New Roman"/>
          <w:b w:val="0"/>
          <w:iCs/>
          <w:sz w:val="24"/>
          <w:szCs w:val="24"/>
          <w:lang w:val="mn-MN"/>
        </w:rPr>
        <w:tab/>
        <w:t>Төвлөрүүлэх шилжүүлэг – Маягт /Зардал дотоод/</w:t>
      </w:r>
    </w:p>
    <w:p w14:paraId="69AFA1B7" w14:textId="77777777" w:rsidR="00D76AFC" w:rsidRPr="005151EB" w:rsidRDefault="00D76AFC" w:rsidP="00D76AFC">
      <w:pPr>
        <w:shd w:val="clear" w:color="auto" w:fill="FFFFFF" w:themeFill="background1"/>
        <w:tabs>
          <w:tab w:val="num" w:pos="1080"/>
        </w:tabs>
        <w:ind w:left="1080" w:hanging="360"/>
        <w:jc w:val="both"/>
        <w:rPr>
          <w:rFonts w:ascii="Times New Roman" w:hAnsi="Times New Roman" w:cs="Times New Roman"/>
          <w:b w:val="0"/>
          <w:sz w:val="24"/>
          <w:szCs w:val="24"/>
          <w:lang w:val="mn-MN"/>
        </w:rPr>
      </w:pPr>
      <w:r w:rsidRPr="005151EB">
        <w:rPr>
          <w:rFonts w:ascii="Times New Roman" w:hAnsi="Times New Roman" w:cs="Times New Roman"/>
          <w:b w:val="0"/>
          <w:iCs/>
          <w:sz w:val="24"/>
          <w:szCs w:val="24"/>
          <w:lang w:val="mn-MN"/>
        </w:rPr>
        <w:tab/>
      </w:r>
      <w:r w:rsidRPr="005151EB">
        <w:rPr>
          <w:rFonts w:ascii="Times New Roman" w:hAnsi="Times New Roman" w:cs="Times New Roman"/>
          <w:b w:val="0"/>
          <w:iCs/>
          <w:sz w:val="24"/>
          <w:szCs w:val="24"/>
          <w:lang w:val="mn-MN"/>
        </w:rPr>
        <w:tab/>
      </w:r>
      <w:r w:rsidRPr="005151EB">
        <w:rPr>
          <w:rFonts w:ascii="Times New Roman" w:hAnsi="Times New Roman" w:cs="Times New Roman"/>
          <w:b w:val="0"/>
          <w:iCs/>
          <w:sz w:val="24"/>
          <w:szCs w:val="24"/>
          <w:lang w:val="mn-MN"/>
        </w:rPr>
        <w:tab/>
      </w:r>
      <w:r w:rsidRPr="005151EB">
        <w:rPr>
          <w:rFonts w:ascii="Times New Roman" w:hAnsi="Times New Roman" w:cs="Times New Roman"/>
          <w:b w:val="0"/>
          <w:iCs/>
          <w:sz w:val="24"/>
          <w:szCs w:val="24"/>
          <w:lang w:val="mn-MN"/>
        </w:rPr>
        <w:tab/>
        <w:t>Кт</w:t>
      </w:r>
      <w:r w:rsidRPr="005151EB">
        <w:rPr>
          <w:rFonts w:ascii="Times New Roman" w:hAnsi="Times New Roman" w:cs="Times New Roman"/>
          <w:b w:val="0"/>
          <w:iCs/>
          <w:sz w:val="24"/>
          <w:szCs w:val="24"/>
          <w:lang w:val="mn-MN"/>
        </w:rPr>
        <w:tab/>
      </w:r>
      <w:r w:rsidRPr="005151EB">
        <w:rPr>
          <w:rFonts w:ascii="Times New Roman" w:hAnsi="Times New Roman" w:cs="Times New Roman"/>
          <w:b w:val="0"/>
          <w:sz w:val="24"/>
          <w:szCs w:val="24"/>
          <w:lang w:val="mn-MN"/>
        </w:rPr>
        <w:t>Бусад хангамжийн материал – Маягт /Гадаад/</w:t>
      </w:r>
    </w:p>
    <w:p w14:paraId="11DBE6EA" w14:textId="77777777" w:rsidR="00D76AFC" w:rsidRPr="005151EB" w:rsidRDefault="00D76AFC" w:rsidP="00D76AFC">
      <w:pPr>
        <w:widowControl/>
        <w:autoSpaceDE/>
        <w:autoSpaceDN/>
        <w:adjustRightInd/>
        <w:ind w:left="2880" w:firstLine="720"/>
        <w:jc w:val="both"/>
        <w:rPr>
          <w:rFonts w:ascii="Times New Roman" w:hAnsi="Times New Roman" w:cs="Times New Roman"/>
          <w:b w:val="0"/>
          <w:iCs/>
          <w:sz w:val="24"/>
          <w:szCs w:val="24"/>
          <w:lang w:val="mn-MN"/>
        </w:rPr>
      </w:pPr>
    </w:p>
    <w:p w14:paraId="3C365508" w14:textId="77777777" w:rsidR="00D76AFC" w:rsidRPr="005151EB" w:rsidRDefault="00D76AFC" w:rsidP="00D76AFC">
      <w:pPr>
        <w:pStyle w:val="ListParagraph"/>
        <w:widowControl/>
        <w:numPr>
          <w:ilvl w:val="0"/>
          <w:numId w:val="47"/>
        </w:numPr>
        <w:autoSpaceDE/>
        <w:autoSpaceDN/>
        <w:adjustRightInd/>
        <w:jc w:val="both"/>
        <w:rPr>
          <w:rFonts w:ascii="Times New Roman" w:hAnsi="Times New Roman" w:cs="Times New Roman"/>
          <w:b w:val="0"/>
          <w:iCs/>
          <w:sz w:val="24"/>
          <w:szCs w:val="24"/>
          <w:lang w:val="mn-MN"/>
        </w:rPr>
      </w:pPr>
      <w:r w:rsidRPr="005151EB">
        <w:rPr>
          <w:rFonts w:ascii="Times New Roman" w:hAnsi="Times New Roman" w:cs="Times New Roman"/>
          <w:b w:val="0"/>
          <w:iCs/>
          <w:sz w:val="24"/>
          <w:szCs w:val="24"/>
          <w:lang w:val="mn-MN"/>
        </w:rPr>
        <w:t>Маягтыг хүлээн авсан үед- НДЕГ</w:t>
      </w:r>
    </w:p>
    <w:p w14:paraId="0B68EC53" w14:textId="77777777" w:rsidR="00D76AFC" w:rsidRPr="005151EB" w:rsidRDefault="00D76AFC" w:rsidP="00D76AFC">
      <w:pPr>
        <w:pStyle w:val="ListParagraph"/>
        <w:widowControl/>
        <w:autoSpaceDE/>
        <w:autoSpaceDN/>
        <w:adjustRightInd/>
        <w:ind w:left="2160"/>
        <w:jc w:val="both"/>
        <w:rPr>
          <w:rFonts w:ascii="Times New Roman" w:hAnsi="Times New Roman" w:cs="Times New Roman"/>
          <w:b w:val="0"/>
          <w:iCs/>
          <w:sz w:val="24"/>
          <w:szCs w:val="24"/>
          <w:lang w:val="mn-MN"/>
        </w:rPr>
      </w:pPr>
    </w:p>
    <w:p w14:paraId="533EEC84" w14:textId="77777777" w:rsidR="00D76AFC" w:rsidRPr="005151EB" w:rsidRDefault="00D76AFC" w:rsidP="00D76AFC">
      <w:pPr>
        <w:shd w:val="clear" w:color="auto" w:fill="FFFFFF" w:themeFill="background1"/>
        <w:tabs>
          <w:tab w:val="num" w:pos="1080"/>
        </w:tabs>
        <w:ind w:left="1080" w:hanging="360"/>
        <w:jc w:val="both"/>
        <w:rPr>
          <w:rFonts w:ascii="Times New Roman" w:hAnsi="Times New Roman" w:cs="Times New Roman"/>
          <w:b w:val="0"/>
          <w:sz w:val="24"/>
          <w:szCs w:val="24"/>
          <w:lang w:val="mn-MN"/>
        </w:rPr>
      </w:pPr>
      <w:r w:rsidRPr="005151EB">
        <w:rPr>
          <w:rFonts w:ascii="Times New Roman" w:hAnsi="Times New Roman" w:cs="Times New Roman"/>
          <w:b w:val="0"/>
          <w:iCs/>
          <w:sz w:val="24"/>
          <w:szCs w:val="24"/>
          <w:lang w:val="mn-MN"/>
        </w:rPr>
        <w:tab/>
      </w:r>
      <w:r w:rsidRPr="005151EB">
        <w:rPr>
          <w:rFonts w:ascii="Times New Roman" w:hAnsi="Times New Roman" w:cs="Times New Roman"/>
          <w:b w:val="0"/>
          <w:iCs/>
          <w:sz w:val="24"/>
          <w:szCs w:val="24"/>
          <w:lang w:val="mn-MN"/>
        </w:rPr>
        <w:tab/>
      </w:r>
      <w:r w:rsidRPr="005151EB">
        <w:rPr>
          <w:rFonts w:ascii="Times New Roman" w:hAnsi="Times New Roman" w:cs="Times New Roman"/>
          <w:b w:val="0"/>
          <w:iCs/>
          <w:sz w:val="24"/>
          <w:szCs w:val="24"/>
          <w:lang w:val="mn-MN"/>
        </w:rPr>
        <w:tab/>
        <w:t>Дт</w:t>
      </w:r>
      <w:r w:rsidRPr="005151EB">
        <w:rPr>
          <w:rFonts w:ascii="Times New Roman" w:hAnsi="Times New Roman" w:cs="Times New Roman"/>
          <w:b w:val="0"/>
          <w:iCs/>
          <w:sz w:val="24"/>
          <w:szCs w:val="24"/>
          <w:lang w:val="mn-MN"/>
        </w:rPr>
        <w:tab/>
      </w:r>
      <w:r w:rsidRPr="005151EB">
        <w:rPr>
          <w:rFonts w:ascii="Times New Roman" w:hAnsi="Times New Roman" w:cs="Times New Roman"/>
          <w:b w:val="0"/>
          <w:sz w:val="24"/>
          <w:szCs w:val="24"/>
          <w:lang w:val="mn-MN"/>
        </w:rPr>
        <w:t>Бусад хангамжийн материал – Маягт /</w:t>
      </w:r>
      <w:r w:rsidR="00287C07" w:rsidRPr="005151EB">
        <w:rPr>
          <w:rFonts w:ascii="Times New Roman" w:hAnsi="Times New Roman" w:cs="Times New Roman"/>
          <w:b w:val="0"/>
          <w:sz w:val="24"/>
          <w:szCs w:val="24"/>
          <w:lang w:val="mn-MN"/>
        </w:rPr>
        <w:t>Гадаад</w:t>
      </w:r>
      <w:r w:rsidRPr="005151EB">
        <w:rPr>
          <w:rFonts w:ascii="Times New Roman" w:hAnsi="Times New Roman" w:cs="Times New Roman"/>
          <w:b w:val="0"/>
          <w:sz w:val="24"/>
          <w:szCs w:val="24"/>
          <w:lang w:val="mn-MN"/>
        </w:rPr>
        <w:t>/</w:t>
      </w:r>
    </w:p>
    <w:p w14:paraId="30045EEB" w14:textId="77777777" w:rsidR="00D76AFC" w:rsidRPr="005151EB" w:rsidRDefault="00D76AFC" w:rsidP="005151EB">
      <w:pPr>
        <w:pStyle w:val="ListParagraph"/>
        <w:widowControl/>
        <w:autoSpaceDE/>
        <w:autoSpaceDN/>
        <w:adjustRightInd/>
        <w:ind w:left="2880"/>
        <w:jc w:val="both"/>
        <w:rPr>
          <w:rFonts w:ascii="Times New Roman" w:hAnsi="Times New Roman" w:cs="Times New Roman"/>
          <w:b w:val="0"/>
          <w:iCs/>
          <w:sz w:val="24"/>
          <w:szCs w:val="24"/>
          <w:lang w:val="mn-MN"/>
        </w:rPr>
      </w:pPr>
      <w:r w:rsidRPr="005151EB">
        <w:rPr>
          <w:rFonts w:ascii="Times New Roman" w:hAnsi="Times New Roman" w:cs="Times New Roman"/>
          <w:b w:val="0"/>
          <w:iCs/>
          <w:sz w:val="24"/>
          <w:szCs w:val="24"/>
          <w:lang w:val="mn-MN"/>
        </w:rPr>
        <w:t xml:space="preserve">Кт </w:t>
      </w:r>
      <w:r w:rsidRPr="005151EB">
        <w:rPr>
          <w:rFonts w:ascii="Times New Roman" w:hAnsi="Times New Roman" w:cs="Times New Roman"/>
          <w:b w:val="0"/>
          <w:iCs/>
          <w:sz w:val="24"/>
          <w:szCs w:val="24"/>
          <w:lang w:val="mn-MN"/>
        </w:rPr>
        <w:tab/>
        <w:t>Төвлөрүүлэх шилжүүлэг –</w:t>
      </w:r>
      <w:r w:rsidR="005151EB">
        <w:rPr>
          <w:rFonts w:ascii="Times New Roman" w:hAnsi="Times New Roman" w:cs="Times New Roman"/>
          <w:b w:val="0"/>
          <w:iCs/>
          <w:sz w:val="24"/>
          <w:szCs w:val="24"/>
          <w:lang w:val="mn-MN"/>
        </w:rPr>
        <w:t xml:space="preserve"> </w:t>
      </w:r>
      <w:r w:rsidRPr="005151EB">
        <w:rPr>
          <w:rFonts w:ascii="Times New Roman" w:hAnsi="Times New Roman" w:cs="Times New Roman"/>
          <w:b w:val="0"/>
          <w:iCs/>
          <w:sz w:val="24"/>
          <w:szCs w:val="24"/>
          <w:lang w:val="mn-MN"/>
        </w:rPr>
        <w:t>Маягт /Орлого дотоод/</w:t>
      </w:r>
    </w:p>
    <w:p w14:paraId="32BA247B" w14:textId="77777777" w:rsidR="00C8292C" w:rsidRPr="005151EB" w:rsidRDefault="00C8292C" w:rsidP="00D76AFC">
      <w:pPr>
        <w:pStyle w:val="ListParagraph"/>
        <w:widowControl/>
        <w:autoSpaceDE/>
        <w:autoSpaceDN/>
        <w:adjustRightInd/>
        <w:ind w:left="2160"/>
        <w:jc w:val="both"/>
        <w:rPr>
          <w:rFonts w:ascii="Times New Roman" w:hAnsi="Times New Roman" w:cs="Times New Roman"/>
          <w:b w:val="0"/>
          <w:bCs w:val="0"/>
          <w:iCs/>
          <w:sz w:val="24"/>
          <w:szCs w:val="24"/>
        </w:rPr>
      </w:pPr>
    </w:p>
    <w:p w14:paraId="2A16449F" w14:textId="77777777" w:rsidR="00C8292C" w:rsidRPr="005151EB" w:rsidRDefault="00C8292C" w:rsidP="00C8292C">
      <w:pPr>
        <w:pStyle w:val="ListParagraph"/>
        <w:widowControl/>
        <w:numPr>
          <w:ilvl w:val="1"/>
          <w:numId w:val="55"/>
        </w:numPr>
        <w:shd w:val="clear" w:color="auto" w:fill="FFFFFF" w:themeFill="background1"/>
        <w:tabs>
          <w:tab w:val="num" w:pos="2127"/>
        </w:tabs>
        <w:autoSpaceDE/>
        <w:autoSpaceDN/>
        <w:adjustRightInd/>
        <w:ind w:left="2127" w:hanging="284"/>
        <w:jc w:val="both"/>
        <w:rPr>
          <w:rFonts w:ascii="Times New Roman" w:hAnsi="Times New Roman" w:cs="Times New Roman"/>
          <w:b w:val="0"/>
          <w:sz w:val="24"/>
          <w:szCs w:val="24"/>
        </w:rPr>
      </w:pPr>
      <w:r w:rsidRPr="005151EB">
        <w:rPr>
          <w:rFonts w:ascii="Times New Roman" w:hAnsi="Times New Roman" w:cs="Times New Roman"/>
          <w:b w:val="0"/>
          <w:sz w:val="24"/>
          <w:szCs w:val="24"/>
          <w:lang w:val="mn-MN"/>
        </w:rPr>
        <w:t>Маягтыг зарцуулсан үед – Хэлтэс, нэгжүүдийн хувьд</w:t>
      </w:r>
    </w:p>
    <w:p w14:paraId="33535B9C" w14:textId="77777777" w:rsidR="00C8292C" w:rsidRPr="005151EB" w:rsidRDefault="00C8292C" w:rsidP="00C8292C">
      <w:pPr>
        <w:pStyle w:val="ListParagraph"/>
        <w:shd w:val="clear" w:color="auto" w:fill="FFFFFF" w:themeFill="background1"/>
        <w:ind w:left="1080"/>
        <w:jc w:val="both"/>
        <w:rPr>
          <w:rFonts w:ascii="Times New Roman" w:hAnsi="Times New Roman" w:cs="Times New Roman"/>
          <w:b w:val="0"/>
          <w:sz w:val="24"/>
          <w:szCs w:val="24"/>
          <w:lang w:val="mn-MN"/>
        </w:rPr>
      </w:pPr>
      <w:r w:rsidRPr="005151EB">
        <w:rPr>
          <w:rFonts w:ascii="Times New Roman" w:hAnsi="Times New Roman" w:cs="Times New Roman"/>
          <w:b w:val="0"/>
          <w:sz w:val="24"/>
          <w:szCs w:val="24"/>
        </w:rPr>
        <w:tab/>
      </w:r>
      <w:r w:rsidRPr="005151EB">
        <w:rPr>
          <w:rFonts w:ascii="Times New Roman" w:hAnsi="Times New Roman" w:cs="Times New Roman"/>
          <w:b w:val="0"/>
          <w:sz w:val="24"/>
          <w:szCs w:val="24"/>
        </w:rPr>
        <w:tab/>
      </w:r>
    </w:p>
    <w:p w14:paraId="1FEE2CF7" w14:textId="77777777" w:rsidR="00C8292C" w:rsidRPr="005151EB" w:rsidRDefault="00C8292C" w:rsidP="00C8292C">
      <w:pPr>
        <w:shd w:val="clear" w:color="auto" w:fill="FFFFFF" w:themeFill="background1"/>
        <w:ind w:left="1440" w:firstLine="720"/>
        <w:jc w:val="both"/>
        <w:rPr>
          <w:rFonts w:ascii="Times New Roman" w:hAnsi="Times New Roman" w:cs="Times New Roman"/>
          <w:b w:val="0"/>
          <w:sz w:val="24"/>
          <w:szCs w:val="24"/>
          <w:lang w:val="mn-MN"/>
        </w:rPr>
      </w:pPr>
      <w:proofErr w:type="spellStart"/>
      <w:proofErr w:type="gramStart"/>
      <w:r w:rsidRPr="005151EB">
        <w:rPr>
          <w:rFonts w:ascii="Times New Roman" w:hAnsi="Times New Roman" w:cs="Times New Roman"/>
          <w:b w:val="0"/>
          <w:sz w:val="24"/>
          <w:szCs w:val="24"/>
        </w:rPr>
        <w:t>Дт</w:t>
      </w:r>
      <w:proofErr w:type="spellEnd"/>
      <w:r w:rsidRPr="005151EB">
        <w:rPr>
          <w:rFonts w:ascii="Times New Roman" w:hAnsi="Times New Roman" w:cs="Times New Roman"/>
          <w:b w:val="0"/>
          <w:sz w:val="24"/>
          <w:szCs w:val="24"/>
        </w:rPr>
        <w:t xml:space="preserve"> </w:t>
      </w:r>
      <w:r w:rsidRPr="005151EB">
        <w:rPr>
          <w:rFonts w:ascii="Times New Roman" w:hAnsi="Times New Roman" w:cs="Times New Roman"/>
          <w:b w:val="0"/>
          <w:sz w:val="24"/>
          <w:szCs w:val="24"/>
          <w:lang w:val="mn-MN"/>
        </w:rPr>
        <w:t xml:space="preserve"> </w:t>
      </w:r>
      <w:r w:rsidRPr="005151EB">
        <w:rPr>
          <w:rFonts w:ascii="Times New Roman" w:hAnsi="Times New Roman" w:cs="Times New Roman"/>
          <w:b w:val="0"/>
          <w:sz w:val="24"/>
          <w:szCs w:val="24"/>
          <w:lang w:val="mn-MN"/>
        </w:rPr>
        <w:tab/>
      </w:r>
      <w:proofErr w:type="gramEnd"/>
      <w:r w:rsidRPr="005151EB">
        <w:rPr>
          <w:rFonts w:ascii="Times New Roman" w:hAnsi="Times New Roman" w:cs="Times New Roman"/>
          <w:b w:val="0"/>
          <w:sz w:val="24"/>
          <w:szCs w:val="24"/>
          <w:lang w:val="mn-MN"/>
        </w:rPr>
        <w:t xml:space="preserve">Улсын мэдээллийн маягт хэвлэх, бэлтгэх зардал </w:t>
      </w:r>
    </w:p>
    <w:p w14:paraId="0F3FC98A" w14:textId="77777777" w:rsidR="00C8292C" w:rsidRPr="005151EB" w:rsidRDefault="00C8292C" w:rsidP="00C8292C">
      <w:pPr>
        <w:shd w:val="clear" w:color="auto" w:fill="FFFFFF" w:themeFill="background1"/>
        <w:tabs>
          <w:tab w:val="num" w:pos="1080"/>
        </w:tabs>
        <w:ind w:left="1080" w:hanging="360"/>
        <w:jc w:val="both"/>
        <w:rPr>
          <w:rFonts w:ascii="Times New Roman" w:hAnsi="Times New Roman" w:cs="Times New Roman"/>
          <w:b w:val="0"/>
          <w:sz w:val="24"/>
          <w:szCs w:val="24"/>
          <w:lang w:val="mn-MN"/>
        </w:rPr>
      </w:pPr>
      <w:r w:rsidRPr="005151EB">
        <w:rPr>
          <w:rFonts w:ascii="Times New Roman" w:hAnsi="Times New Roman" w:cs="Times New Roman"/>
          <w:b w:val="0"/>
          <w:sz w:val="24"/>
          <w:szCs w:val="24"/>
        </w:rPr>
        <w:tab/>
      </w:r>
      <w:r w:rsidRPr="005151EB">
        <w:rPr>
          <w:rFonts w:ascii="Times New Roman" w:hAnsi="Times New Roman" w:cs="Times New Roman"/>
          <w:b w:val="0"/>
          <w:sz w:val="24"/>
          <w:szCs w:val="24"/>
        </w:rPr>
        <w:tab/>
      </w:r>
      <w:r w:rsidRPr="005151EB">
        <w:rPr>
          <w:rFonts w:ascii="Times New Roman" w:hAnsi="Times New Roman" w:cs="Times New Roman"/>
          <w:b w:val="0"/>
          <w:sz w:val="24"/>
          <w:szCs w:val="24"/>
        </w:rPr>
        <w:tab/>
      </w:r>
      <w:r w:rsidRPr="005151EB">
        <w:rPr>
          <w:rFonts w:ascii="Times New Roman" w:hAnsi="Times New Roman" w:cs="Times New Roman"/>
          <w:b w:val="0"/>
          <w:sz w:val="24"/>
          <w:szCs w:val="24"/>
          <w:lang w:val="mn-MN"/>
        </w:rPr>
        <w:tab/>
      </w:r>
      <w:proofErr w:type="spellStart"/>
      <w:proofErr w:type="gramStart"/>
      <w:r w:rsidRPr="005151EB">
        <w:rPr>
          <w:rFonts w:ascii="Times New Roman" w:hAnsi="Times New Roman" w:cs="Times New Roman"/>
          <w:b w:val="0"/>
          <w:sz w:val="24"/>
          <w:szCs w:val="24"/>
        </w:rPr>
        <w:t>Кт</w:t>
      </w:r>
      <w:proofErr w:type="spellEnd"/>
      <w:r w:rsidRPr="005151EB">
        <w:rPr>
          <w:rFonts w:ascii="Times New Roman" w:hAnsi="Times New Roman" w:cs="Times New Roman"/>
          <w:b w:val="0"/>
          <w:sz w:val="24"/>
          <w:szCs w:val="24"/>
        </w:rPr>
        <w:t xml:space="preserve"> </w:t>
      </w:r>
      <w:r w:rsidRPr="005151EB">
        <w:rPr>
          <w:rFonts w:ascii="Times New Roman" w:hAnsi="Times New Roman" w:cs="Times New Roman"/>
          <w:b w:val="0"/>
          <w:sz w:val="24"/>
          <w:szCs w:val="24"/>
          <w:lang w:val="mn-MN"/>
        </w:rPr>
        <w:t xml:space="preserve"> </w:t>
      </w:r>
      <w:r w:rsidRPr="005151EB">
        <w:rPr>
          <w:rFonts w:ascii="Times New Roman" w:hAnsi="Times New Roman" w:cs="Times New Roman"/>
          <w:b w:val="0"/>
          <w:sz w:val="24"/>
          <w:szCs w:val="24"/>
          <w:lang w:val="mn-MN"/>
        </w:rPr>
        <w:tab/>
      </w:r>
      <w:proofErr w:type="gramEnd"/>
      <w:r w:rsidRPr="005151EB">
        <w:rPr>
          <w:rFonts w:ascii="Times New Roman" w:hAnsi="Times New Roman" w:cs="Times New Roman"/>
          <w:b w:val="0"/>
          <w:sz w:val="24"/>
          <w:szCs w:val="24"/>
          <w:lang w:val="mn-MN"/>
        </w:rPr>
        <w:t>Бусад хангамжийн материал – Маягт /Гадаад/</w:t>
      </w:r>
    </w:p>
    <w:p w14:paraId="1D236364" w14:textId="77777777" w:rsidR="00D76AFC" w:rsidRPr="005151EB" w:rsidRDefault="00D76AFC" w:rsidP="00D76AFC">
      <w:pPr>
        <w:pStyle w:val="ListParagraph"/>
        <w:widowControl/>
        <w:autoSpaceDE/>
        <w:autoSpaceDN/>
        <w:adjustRightInd/>
        <w:ind w:left="2160"/>
        <w:jc w:val="both"/>
        <w:rPr>
          <w:rFonts w:ascii="Times New Roman" w:hAnsi="Times New Roman" w:cs="Times New Roman"/>
          <w:b w:val="0"/>
          <w:sz w:val="24"/>
          <w:szCs w:val="24"/>
        </w:rPr>
      </w:pPr>
    </w:p>
    <w:p w14:paraId="71A8A5E7" w14:textId="77777777" w:rsidR="00D76AFC" w:rsidRPr="005151EB" w:rsidRDefault="00D76AFC" w:rsidP="00800627">
      <w:pPr>
        <w:pStyle w:val="ListParagraph"/>
        <w:widowControl/>
        <w:numPr>
          <w:ilvl w:val="0"/>
          <w:numId w:val="47"/>
        </w:numPr>
        <w:shd w:val="clear" w:color="auto" w:fill="FFFFFF" w:themeFill="background1"/>
        <w:autoSpaceDE/>
        <w:autoSpaceDN/>
        <w:adjustRightInd/>
        <w:jc w:val="both"/>
        <w:rPr>
          <w:rFonts w:ascii="Times New Roman" w:hAnsi="Times New Roman" w:cs="Times New Roman"/>
          <w:b w:val="0"/>
          <w:sz w:val="24"/>
          <w:szCs w:val="24"/>
        </w:rPr>
      </w:pPr>
      <w:r w:rsidRPr="005151EB">
        <w:rPr>
          <w:rFonts w:ascii="Times New Roman" w:hAnsi="Times New Roman" w:cs="Times New Roman"/>
          <w:b w:val="0"/>
          <w:sz w:val="24"/>
          <w:szCs w:val="24"/>
          <w:lang w:val="mn-MN"/>
        </w:rPr>
        <w:t>Ашиглагдахгүй болсон маягтыг устгалд оруулсан – НДЕГ</w:t>
      </w:r>
    </w:p>
    <w:p w14:paraId="6DF1800F" w14:textId="77777777" w:rsidR="00D76AFC" w:rsidRPr="005151EB" w:rsidRDefault="00D76AFC" w:rsidP="00D76AFC">
      <w:pPr>
        <w:pStyle w:val="ListParagraph"/>
        <w:shd w:val="clear" w:color="auto" w:fill="FFFFFF" w:themeFill="background1"/>
        <w:ind w:left="1080"/>
        <w:jc w:val="both"/>
        <w:rPr>
          <w:rFonts w:ascii="Times New Roman" w:hAnsi="Times New Roman" w:cs="Times New Roman"/>
          <w:b w:val="0"/>
          <w:sz w:val="24"/>
          <w:szCs w:val="24"/>
        </w:rPr>
      </w:pPr>
      <w:r w:rsidRPr="005151EB">
        <w:rPr>
          <w:rFonts w:ascii="Times New Roman" w:hAnsi="Times New Roman" w:cs="Times New Roman"/>
          <w:b w:val="0"/>
          <w:sz w:val="24"/>
          <w:szCs w:val="24"/>
        </w:rPr>
        <w:tab/>
      </w:r>
      <w:r w:rsidRPr="005151EB">
        <w:rPr>
          <w:rFonts w:ascii="Times New Roman" w:hAnsi="Times New Roman" w:cs="Times New Roman"/>
          <w:b w:val="0"/>
          <w:sz w:val="24"/>
          <w:szCs w:val="24"/>
        </w:rPr>
        <w:tab/>
      </w:r>
    </w:p>
    <w:p w14:paraId="64CAA413" w14:textId="77777777" w:rsidR="00D76AFC" w:rsidRPr="005151EB" w:rsidRDefault="004D136D" w:rsidP="00D76AFC">
      <w:pPr>
        <w:shd w:val="clear" w:color="auto" w:fill="FFFFFF" w:themeFill="background1"/>
        <w:tabs>
          <w:tab w:val="num" w:pos="1080"/>
        </w:tabs>
        <w:ind w:left="1080" w:hanging="360"/>
        <w:jc w:val="both"/>
        <w:rPr>
          <w:rFonts w:ascii="Times New Roman" w:hAnsi="Times New Roman" w:cs="Times New Roman"/>
          <w:b w:val="0"/>
          <w:sz w:val="24"/>
          <w:szCs w:val="24"/>
          <w:lang w:val="mn-MN"/>
        </w:rPr>
      </w:pPr>
      <w:r w:rsidRPr="005151EB">
        <w:rPr>
          <w:rFonts w:ascii="Times New Roman" w:hAnsi="Times New Roman" w:cs="Times New Roman"/>
          <w:b w:val="0"/>
          <w:sz w:val="24"/>
          <w:szCs w:val="24"/>
          <w:lang w:val="mn-MN"/>
        </w:rPr>
        <w:tab/>
      </w:r>
      <w:r w:rsidRPr="005151EB">
        <w:rPr>
          <w:rFonts w:ascii="Times New Roman" w:hAnsi="Times New Roman" w:cs="Times New Roman"/>
          <w:b w:val="0"/>
          <w:sz w:val="24"/>
          <w:szCs w:val="24"/>
          <w:lang w:val="mn-MN"/>
        </w:rPr>
        <w:tab/>
      </w:r>
      <w:r w:rsidR="005C1D7F" w:rsidRPr="005151EB">
        <w:rPr>
          <w:rFonts w:ascii="Times New Roman" w:hAnsi="Times New Roman" w:cs="Times New Roman"/>
          <w:b w:val="0"/>
          <w:sz w:val="24"/>
          <w:szCs w:val="24"/>
          <w:lang w:val="mn-MN"/>
        </w:rPr>
        <w:tab/>
      </w:r>
      <w:proofErr w:type="spellStart"/>
      <w:proofErr w:type="gramStart"/>
      <w:r w:rsidR="00D76AFC" w:rsidRPr="005151EB">
        <w:rPr>
          <w:rFonts w:ascii="Times New Roman" w:hAnsi="Times New Roman" w:cs="Times New Roman"/>
          <w:b w:val="0"/>
          <w:sz w:val="24"/>
          <w:szCs w:val="24"/>
        </w:rPr>
        <w:t>Дт</w:t>
      </w:r>
      <w:proofErr w:type="spellEnd"/>
      <w:r w:rsidR="00D76AFC" w:rsidRPr="005151EB">
        <w:rPr>
          <w:rFonts w:ascii="Times New Roman" w:hAnsi="Times New Roman" w:cs="Times New Roman"/>
          <w:b w:val="0"/>
          <w:sz w:val="24"/>
          <w:szCs w:val="24"/>
        </w:rPr>
        <w:t xml:space="preserve"> </w:t>
      </w:r>
      <w:r w:rsidR="00D76AFC" w:rsidRPr="005151EB">
        <w:rPr>
          <w:rFonts w:ascii="Times New Roman" w:hAnsi="Times New Roman" w:cs="Times New Roman"/>
          <w:b w:val="0"/>
          <w:sz w:val="24"/>
          <w:szCs w:val="24"/>
          <w:lang w:val="mn-MN"/>
        </w:rPr>
        <w:t xml:space="preserve"> </w:t>
      </w:r>
      <w:r w:rsidR="00D76AFC" w:rsidRPr="005151EB">
        <w:rPr>
          <w:rFonts w:ascii="Times New Roman" w:hAnsi="Times New Roman" w:cs="Times New Roman"/>
          <w:b w:val="0"/>
          <w:sz w:val="24"/>
          <w:szCs w:val="24"/>
          <w:lang w:val="mn-MN"/>
        </w:rPr>
        <w:tab/>
      </w:r>
      <w:proofErr w:type="gramEnd"/>
      <w:r w:rsidR="00D76AFC" w:rsidRPr="005151EB">
        <w:rPr>
          <w:rFonts w:ascii="Times New Roman" w:hAnsi="Times New Roman" w:cs="Times New Roman"/>
          <w:b w:val="0"/>
          <w:sz w:val="24"/>
          <w:szCs w:val="24"/>
          <w:lang w:val="mn-MN"/>
        </w:rPr>
        <w:t>Улсын мэдээллийн маягт хэвлэх, бэлтгэх зардал</w:t>
      </w:r>
    </w:p>
    <w:p w14:paraId="4D056B02" w14:textId="77777777" w:rsidR="00D76AFC" w:rsidRPr="005151EB" w:rsidRDefault="00D76AFC" w:rsidP="00D76AFC">
      <w:pPr>
        <w:shd w:val="clear" w:color="auto" w:fill="FFFFFF" w:themeFill="background1"/>
        <w:tabs>
          <w:tab w:val="num" w:pos="1080"/>
        </w:tabs>
        <w:ind w:left="1080" w:hanging="360"/>
        <w:jc w:val="both"/>
        <w:rPr>
          <w:rFonts w:ascii="Times New Roman" w:hAnsi="Times New Roman" w:cs="Times New Roman"/>
          <w:b w:val="0"/>
          <w:sz w:val="24"/>
          <w:szCs w:val="24"/>
          <w:lang w:val="mn-MN"/>
        </w:rPr>
      </w:pPr>
      <w:r w:rsidRPr="005151EB">
        <w:rPr>
          <w:rFonts w:ascii="Times New Roman" w:hAnsi="Times New Roman" w:cs="Times New Roman"/>
          <w:b w:val="0"/>
          <w:sz w:val="24"/>
          <w:szCs w:val="24"/>
        </w:rPr>
        <w:tab/>
      </w:r>
      <w:r w:rsidRPr="005151EB">
        <w:rPr>
          <w:rFonts w:ascii="Times New Roman" w:hAnsi="Times New Roman" w:cs="Times New Roman"/>
          <w:b w:val="0"/>
          <w:sz w:val="24"/>
          <w:szCs w:val="24"/>
        </w:rPr>
        <w:tab/>
      </w:r>
      <w:r w:rsidRPr="005151EB">
        <w:rPr>
          <w:rFonts w:ascii="Times New Roman" w:hAnsi="Times New Roman" w:cs="Times New Roman"/>
          <w:b w:val="0"/>
          <w:sz w:val="24"/>
          <w:szCs w:val="24"/>
        </w:rPr>
        <w:tab/>
      </w:r>
      <w:r w:rsidR="005C1D7F" w:rsidRPr="005151EB">
        <w:rPr>
          <w:rFonts w:ascii="Times New Roman" w:hAnsi="Times New Roman" w:cs="Times New Roman"/>
          <w:b w:val="0"/>
          <w:sz w:val="24"/>
          <w:szCs w:val="24"/>
        </w:rPr>
        <w:tab/>
      </w:r>
      <w:proofErr w:type="spellStart"/>
      <w:proofErr w:type="gramStart"/>
      <w:r w:rsidRPr="005151EB">
        <w:rPr>
          <w:rFonts w:ascii="Times New Roman" w:hAnsi="Times New Roman" w:cs="Times New Roman"/>
          <w:b w:val="0"/>
          <w:sz w:val="24"/>
          <w:szCs w:val="24"/>
        </w:rPr>
        <w:t>Кт</w:t>
      </w:r>
      <w:proofErr w:type="spellEnd"/>
      <w:r w:rsidRPr="005151EB">
        <w:rPr>
          <w:rFonts w:ascii="Times New Roman" w:hAnsi="Times New Roman" w:cs="Times New Roman"/>
          <w:b w:val="0"/>
          <w:sz w:val="24"/>
          <w:szCs w:val="24"/>
        </w:rPr>
        <w:t xml:space="preserve"> </w:t>
      </w:r>
      <w:r w:rsidRPr="005151EB">
        <w:rPr>
          <w:rFonts w:ascii="Times New Roman" w:hAnsi="Times New Roman" w:cs="Times New Roman"/>
          <w:b w:val="0"/>
          <w:sz w:val="24"/>
          <w:szCs w:val="24"/>
          <w:lang w:val="mn-MN"/>
        </w:rPr>
        <w:t xml:space="preserve"> </w:t>
      </w:r>
      <w:r w:rsidRPr="005151EB">
        <w:rPr>
          <w:rFonts w:ascii="Times New Roman" w:hAnsi="Times New Roman" w:cs="Times New Roman"/>
          <w:b w:val="0"/>
          <w:sz w:val="24"/>
          <w:szCs w:val="24"/>
          <w:lang w:val="mn-MN"/>
        </w:rPr>
        <w:tab/>
      </w:r>
      <w:proofErr w:type="gramEnd"/>
      <w:r w:rsidRPr="005151EB">
        <w:rPr>
          <w:rFonts w:ascii="Times New Roman" w:hAnsi="Times New Roman" w:cs="Times New Roman"/>
          <w:b w:val="0"/>
          <w:sz w:val="24"/>
          <w:szCs w:val="24"/>
          <w:lang w:val="mn-MN"/>
        </w:rPr>
        <w:t>Бусад хангамжийн материал – Маягт /</w:t>
      </w:r>
      <w:r w:rsidR="00287C07" w:rsidRPr="005151EB">
        <w:rPr>
          <w:rFonts w:ascii="Times New Roman" w:hAnsi="Times New Roman" w:cs="Times New Roman"/>
          <w:b w:val="0"/>
          <w:sz w:val="24"/>
          <w:szCs w:val="24"/>
          <w:lang w:val="mn-MN"/>
        </w:rPr>
        <w:t>Гадаад</w:t>
      </w:r>
      <w:r w:rsidRPr="005151EB">
        <w:rPr>
          <w:rFonts w:ascii="Times New Roman" w:hAnsi="Times New Roman" w:cs="Times New Roman"/>
          <w:b w:val="0"/>
          <w:sz w:val="24"/>
          <w:szCs w:val="24"/>
          <w:lang w:val="mn-MN"/>
        </w:rPr>
        <w:t>/</w:t>
      </w:r>
    </w:p>
    <w:p w14:paraId="63E6FA1A" w14:textId="77777777" w:rsidR="00D946B9" w:rsidRDefault="00D946B9" w:rsidP="00D76AFC">
      <w:pPr>
        <w:shd w:val="clear" w:color="auto" w:fill="FFFFFF" w:themeFill="background1"/>
        <w:tabs>
          <w:tab w:val="num" w:pos="1080"/>
        </w:tabs>
        <w:ind w:left="1080" w:hanging="360"/>
        <w:jc w:val="both"/>
        <w:rPr>
          <w:rFonts w:ascii="Times New Roman" w:hAnsi="Times New Roman" w:cs="Times New Roman"/>
          <w:b w:val="0"/>
          <w:color w:val="548DD4" w:themeColor="text2" w:themeTint="99"/>
          <w:sz w:val="24"/>
          <w:szCs w:val="24"/>
          <w:lang w:val="mn-MN"/>
        </w:rPr>
      </w:pPr>
    </w:p>
    <w:p w14:paraId="2F159123" w14:textId="77777777" w:rsidR="003A582F" w:rsidRPr="003D2792" w:rsidRDefault="00D946B9" w:rsidP="00D76AFC">
      <w:pPr>
        <w:shd w:val="clear" w:color="auto" w:fill="FFFFFF" w:themeFill="background1"/>
        <w:tabs>
          <w:tab w:val="num" w:pos="1080"/>
        </w:tabs>
        <w:ind w:left="1080" w:hanging="360"/>
        <w:jc w:val="both"/>
        <w:rPr>
          <w:rFonts w:ascii="Times New Roman" w:hAnsi="Times New Roman" w:cs="Times New Roman"/>
          <w:b w:val="0"/>
          <w:sz w:val="24"/>
          <w:szCs w:val="24"/>
          <w:lang w:val="mn-MN"/>
        </w:rPr>
      </w:pPr>
      <w:r w:rsidRPr="00AD3BF4">
        <w:rPr>
          <w:rFonts w:ascii="Times New Roman" w:hAnsi="Times New Roman" w:cs="Times New Roman"/>
          <w:b w:val="0"/>
          <w:sz w:val="24"/>
          <w:szCs w:val="24"/>
          <w:lang w:val="mn-MN"/>
        </w:rPr>
        <w:t>•</w:t>
      </w:r>
      <w:r w:rsidRPr="00D946B9">
        <w:rPr>
          <w:rFonts w:ascii="Times New Roman" w:hAnsi="Times New Roman" w:cs="Times New Roman"/>
          <w:b w:val="0"/>
          <w:color w:val="548DD4" w:themeColor="text2" w:themeTint="99"/>
          <w:sz w:val="24"/>
          <w:szCs w:val="24"/>
          <w:lang w:val="mn-MN"/>
        </w:rPr>
        <w:tab/>
      </w:r>
      <w:r w:rsidRPr="003D2792">
        <w:rPr>
          <w:rFonts w:ascii="Times New Roman" w:hAnsi="Times New Roman" w:cs="Times New Roman"/>
          <w:b w:val="0"/>
          <w:sz w:val="24"/>
          <w:szCs w:val="24"/>
          <w:lang w:val="mn-MN"/>
        </w:rPr>
        <w:t xml:space="preserve">Салбарын хэмжээний цахим үйлчилгээг найдвартай явуулахад шаардагдах, хүчин чадлыг сайжруулах зорилгоор нийлүүлэгдсэн материалыг бүртгэх үед </w:t>
      </w:r>
    </w:p>
    <w:p w14:paraId="696DAF73" w14:textId="77777777" w:rsidR="00D946B9" w:rsidRPr="003D2792" w:rsidRDefault="00D946B9" w:rsidP="00D76AFC">
      <w:pPr>
        <w:shd w:val="clear" w:color="auto" w:fill="FFFFFF" w:themeFill="background1"/>
        <w:tabs>
          <w:tab w:val="num" w:pos="1080"/>
        </w:tabs>
        <w:ind w:left="1080" w:hanging="360"/>
        <w:jc w:val="both"/>
        <w:rPr>
          <w:rFonts w:ascii="Times New Roman" w:hAnsi="Times New Roman" w:cs="Times New Roman"/>
          <w:b w:val="0"/>
          <w:sz w:val="24"/>
          <w:szCs w:val="24"/>
          <w:lang w:val="mn-MN"/>
        </w:rPr>
      </w:pPr>
    </w:p>
    <w:p w14:paraId="2FF0B069" w14:textId="77777777" w:rsidR="003A582F" w:rsidRPr="003D2792" w:rsidRDefault="004D136D" w:rsidP="003A582F">
      <w:pPr>
        <w:shd w:val="clear" w:color="auto" w:fill="FFFFFF" w:themeFill="background1"/>
        <w:tabs>
          <w:tab w:val="num" w:pos="1080"/>
        </w:tabs>
        <w:ind w:left="1080" w:hanging="360"/>
        <w:jc w:val="both"/>
        <w:rPr>
          <w:rFonts w:ascii="Times New Roman" w:hAnsi="Times New Roman" w:cs="Times New Roman"/>
          <w:b w:val="0"/>
          <w:sz w:val="24"/>
          <w:szCs w:val="24"/>
          <w:lang w:val="mn-MN"/>
        </w:rPr>
      </w:pPr>
      <w:r w:rsidRPr="003D2792">
        <w:rPr>
          <w:rFonts w:ascii="Times New Roman" w:hAnsi="Times New Roman" w:cs="Times New Roman"/>
          <w:b w:val="0"/>
          <w:sz w:val="24"/>
          <w:szCs w:val="24"/>
          <w:lang w:val="mn-MN"/>
        </w:rPr>
        <w:tab/>
      </w:r>
      <w:r w:rsidR="003A582F" w:rsidRPr="003D2792">
        <w:rPr>
          <w:rFonts w:ascii="Times New Roman" w:hAnsi="Times New Roman" w:cs="Times New Roman"/>
          <w:b w:val="0"/>
          <w:sz w:val="24"/>
          <w:szCs w:val="24"/>
          <w:lang w:val="mn-MN"/>
        </w:rPr>
        <w:tab/>
        <w:t xml:space="preserve">Дт      </w:t>
      </w:r>
      <w:r w:rsidR="0009478B" w:rsidRPr="003D2792">
        <w:rPr>
          <w:rFonts w:ascii="Times New Roman" w:hAnsi="Times New Roman" w:cs="Times New Roman"/>
          <w:b w:val="0"/>
          <w:sz w:val="24"/>
          <w:szCs w:val="24"/>
          <w:lang w:val="mn-MN"/>
        </w:rPr>
        <w:tab/>
        <w:t>Бусад хангамжийн</w:t>
      </w:r>
      <w:r w:rsidR="0084637D" w:rsidRPr="003D2792">
        <w:rPr>
          <w:rFonts w:ascii="Times New Roman" w:hAnsi="Times New Roman" w:cs="Times New Roman"/>
          <w:b w:val="0"/>
          <w:sz w:val="24"/>
          <w:szCs w:val="24"/>
          <w:lang w:val="mn-MN"/>
        </w:rPr>
        <w:t xml:space="preserve"> материал</w:t>
      </w:r>
    </w:p>
    <w:p w14:paraId="3FAC799F" w14:textId="77777777" w:rsidR="003A582F" w:rsidRPr="003D2792" w:rsidRDefault="003A582F" w:rsidP="003D2792">
      <w:pPr>
        <w:shd w:val="clear" w:color="auto" w:fill="FFFFFF" w:themeFill="background1"/>
        <w:tabs>
          <w:tab w:val="num" w:pos="1080"/>
        </w:tabs>
        <w:ind w:left="2160" w:hanging="1440"/>
        <w:jc w:val="both"/>
        <w:rPr>
          <w:rFonts w:ascii="Times New Roman" w:hAnsi="Times New Roman" w:cs="Times New Roman"/>
          <w:b w:val="0"/>
          <w:sz w:val="24"/>
          <w:szCs w:val="24"/>
          <w:lang w:val="mn-MN"/>
        </w:rPr>
      </w:pPr>
      <w:r w:rsidRPr="003D2792">
        <w:rPr>
          <w:rFonts w:ascii="Times New Roman" w:hAnsi="Times New Roman" w:cs="Times New Roman"/>
          <w:b w:val="0"/>
          <w:sz w:val="24"/>
          <w:szCs w:val="24"/>
          <w:lang w:val="mn-MN"/>
        </w:rPr>
        <w:tab/>
      </w:r>
      <w:r w:rsidRPr="003D2792">
        <w:rPr>
          <w:rFonts w:ascii="Times New Roman" w:hAnsi="Times New Roman" w:cs="Times New Roman"/>
          <w:b w:val="0"/>
          <w:sz w:val="24"/>
          <w:szCs w:val="24"/>
          <w:lang w:val="mn-MN"/>
        </w:rPr>
        <w:tab/>
        <w:t xml:space="preserve">Кт </w:t>
      </w:r>
      <w:r w:rsidRPr="003D2792">
        <w:rPr>
          <w:rFonts w:ascii="Times New Roman" w:hAnsi="Times New Roman" w:cs="Times New Roman"/>
          <w:b w:val="0"/>
          <w:sz w:val="24"/>
          <w:szCs w:val="24"/>
          <w:lang w:val="mn-MN"/>
        </w:rPr>
        <w:tab/>
      </w:r>
      <w:r w:rsidR="0009478B" w:rsidRPr="003D2792">
        <w:rPr>
          <w:rFonts w:ascii="Times New Roman" w:hAnsi="Times New Roman" w:cs="Times New Roman"/>
          <w:b w:val="0"/>
          <w:sz w:val="24"/>
          <w:szCs w:val="24"/>
          <w:lang w:val="mn-MN"/>
        </w:rPr>
        <w:t>Төвлөрүүлэх шилжүүлэг – Бараа материал /Орлого дотоод/</w:t>
      </w:r>
      <w:r w:rsidRPr="003D2792">
        <w:rPr>
          <w:rFonts w:ascii="Times New Roman" w:hAnsi="Times New Roman" w:cs="Times New Roman"/>
          <w:b w:val="0"/>
          <w:sz w:val="24"/>
          <w:szCs w:val="24"/>
          <w:lang w:val="mn-MN"/>
        </w:rPr>
        <w:tab/>
      </w:r>
      <w:r w:rsidRPr="008F5AA6">
        <w:rPr>
          <w:rFonts w:ascii="Times New Roman" w:hAnsi="Times New Roman" w:cs="Times New Roman"/>
          <w:b w:val="0"/>
          <w:color w:val="00B0F0"/>
          <w:sz w:val="24"/>
          <w:szCs w:val="24"/>
          <w:lang w:val="mn-MN"/>
        </w:rPr>
        <w:tab/>
      </w:r>
    </w:p>
    <w:p w14:paraId="56C29B8E" w14:textId="77777777" w:rsidR="00EF70BE" w:rsidRPr="008F5AA6" w:rsidRDefault="00EF70BE" w:rsidP="0009478B">
      <w:pPr>
        <w:shd w:val="clear" w:color="auto" w:fill="FFFFFF" w:themeFill="background1"/>
        <w:tabs>
          <w:tab w:val="num" w:pos="1080"/>
        </w:tabs>
        <w:jc w:val="both"/>
        <w:rPr>
          <w:color w:val="00B0F0"/>
          <w:sz w:val="24"/>
          <w:szCs w:val="24"/>
          <w:lang w:val="mn-MN"/>
        </w:rPr>
      </w:pPr>
    </w:p>
    <w:p w14:paraId="02D68BC7" w14:textId="77777777" w:rsidR="008677D9" w:rsidRPr="00334611" w:rsidRDefault="008677D9" w:rsidP="007B5F52">
      <w:pPr>
        <w:widowControl/>
        <w:numPr>
          <w:ilvl w:val="0"/>
          <w:numId w:val="40"/>
        </w:numPr>
        <w:autoSpaceDE/>
        <w:autoSpaceDN/>
        <w:adjustRightInd/>
        <w:jc w:val="both"/>
        <w:rPr>
          <w:rFonts w:ascii="Times New Roman" w:hAnsi="Times New Roman" w:cs="Times New Roman"/>
          <w:b w:val="0"/>
          <w:bCs w:val="0"/>
          <w:iCs/>
          <w:sz w:val="24"/>
          <w:szCs w:val="24"/>
        </w:rPr>
      </w:pPr>
      <w:r w:rsidRPr="00334611">
        <w:rPr>
          <w:rFonts w:ascii="Times New Roman" w:hAnsi="Times New Roman" w:cs="Times New Roman"/>
          <w:b w:val="0"/>
          <w:iCs/>
          <w:sz w:val="24"/>
          <w:szCs w:val="24"/>
          <w:lang w:val="mn-MN"/>
        </w:rPr>
        <w:t>Хэлтэс</w:t>
      </w:r>
      <w:r w:rsidRPr="00334611">
        <w:rPr>
          <w:rFonts w:ascii="Times New Roman" w:hAnsi="Times New Roman" w:cs="Times New Roman"/>
          <w:b w:val="0"/>
          <w:iCs/>
          <w:sz w:val="24"/>
          <w:szCs w:val="24"/>
        </w:rPr>
        <w:t xml:space="preserve"> </w:t>
      </w:r>
      <w:proofErr w:type="spellStart"/>
      <w:r w:rsidRPr="00334611">
        <w:rPr>
          <w:rFonts w:ascii="Times New Roman" w:hAnsi="Times New Roman" w:cs="Times New Roman"/>
          <w:b w:val="0"/>
          <w:iCs/>
          <w:sz w:val="24"/>
          <w:szCs w:val="24"/>
        </w:rPr>
        <w:t>хоорондын</w:t>
      </w:r>
      <w:proofErr w:type="spellEnd"/>
      <w:r w:rsidRPr="00334611">
        <w:rPr>
          <w:rFonts w:ascii="Times New Roman" w:hAnsi="Times New Roman" w:cs="Times New Roman"/>
          <w:b w:val="0"/>
          <w:iCs/>
          <w:sz w:val="24"/>
          <w:szCs w:val="24"/>
        </w:rPr>
        <w:t xml:space="preserve"> </w:t>
      </w:r>
      <w:proofErr w:type="spellStart"/>
      <w:r w:rsidRPr="00334611">
        <w:rPr>
          <w:rFonts w:ascii="Times New Roman" w:hAnsi="Times New Roman" w:cs="Times New Roman"/>
          <w:b w:val="0"/>
          <w:iCs/>
          <w:sz w:val="24"/>
          <w:szCs w:val="24"/>
        </w:rPr>
        <w:t>ажил</w:t>
      </w:r>
      <w:proofErr w:type="spellEnd"/>
      <w:r w:rsidRPr="00334611">
        <w:rPr>
          <w:rFonts w:ascii="Times New Roman" w:hAnsi="Times New Roman" w:cs="Times New Roman"/>
          <w:b w:val="0"/>
          <w:iCs/>
          <w:sz w:val="24"/>
          <w:szCs w:val="24"/>
        </w:rPr>
        <w:t xml:space="preserve"> </w:t>
      </w:r>
      <w:proofErr w:type="spellStart"/>
      <w:r w:rsidRPr="00334611">
        <w:rPr>
          <w:rFonts w:ascii="Times New Roman" w:hAnsi="Times New Roman" w:cs="Times New Roman"/>
          <w:b w:val="0"/>
          <w:iCs/>
          <w:sz w:val="24"/>
          <w:szCs w:val="24"/>
        </w:rPr>
        <w:t>гүйлгээ</w:t>
      </w:r>
      <w:proofErr w:type="spellEnd"/>
      <w:r w:rsidRPr="00334611">
        <w:rPr>
          <w:rFonts w:ascii="Times New Roman" w:hAnsi="Times New Roman" w:cs="Times New Roman"/>
          <w:b w:val="0"/>
          <w:iCs/>
          <w:sz w:val="24"/>
          <w:szCs w:val="24"/>
        </w:rPr>
        <w:t xml:space="preserve">: </w:t>
      </w:r>
    </w:p>
    <w:p w14:paraId="7BBD0810" w14:textId="77777777" w:rsidR="008677D9" w:rsidRPr="00037B45" w:rsidRDefault="008677D9" w:rsidP="008B49A9">
      <w:pPr>
        <w:ind w:left="720"/>
        <w:jc w:val="both"/>
        <w:rPr>
          <w:rFonts w:ascii="Times New Roman" w:hAnsi="Times New Roman" w:cs="Times New Roman"/>
          <w:b w:val="0"/>
          <w:bCs w:val="0"/>
          <w:iCs/>
          <w:sz w:val="24"/>
          <w:szCs w:val="24"/>
        </w:rPr>
      </w:pPr>
    </w:p>
    <w:p w14:paraId="1DEB458D" w14:textId="77777777" w:rsidR="00796B22" w:rsidRPr="00037B45" w:rsidRDefault="00BA4F81" w:rsidP="007B5F52">
      <w:pPr>
        <w:widowControl/>
        <w:numPr>
          <w:ilvl w:val="1"/>
          <w:numId w:val="40"/>
        </w:numPr>
        <w:autoSpaceDE/>
        <w:autoSpaceDN/>
        <w:adjustRightInd/>
        <w:ind w:left="720" w:hanging="720"/>
        <w:jc w:val="both"/>
        <w:rPr>
          <w:rFonts w:ascii="Times New Roman" w:hAnsi="Times New Roman" w:cs="Times New Roman"/>
          <w:b w:val="0"/>
          <w:bCs w:val="0"/>
          <w:iCs/>
          <w:sz w:val="24"/>
          <w:szCs w:val="24"/>
        </w:rPr>
      </w:pPr>
      <w:r w:rsidRPr="00037B45">
        <w:rPr>
          <w:rFonts w:ascii="Times New Roman" w:hAnsi="Times New Roman" w:cs="Times New Roman"/>
          <w:b w:val="0"/>
          <w:iCs/>
          <w:sz w:val="24"/>
          <w:szCs w:val="24"/>
          <w:lang w:val="mn-MN"/>
        </w:rPr>
        <w:t>Н</w:t>
      </w:r>
      <w:r w:rsidR="00796B22" w:rsidRPr="00037B45">
        <w:rPr>
          <w:rFonts w:ascii="Times New Roman" w:hAnsi="Times New Roman" w:cs="Times New Roman"/>
          <w:b w:val="0"/>
          <w:iCs/>
          <w:sz w:val="24"/>
          <w:szCs w:val="24"/>
          <w:lang w:val="mn-MN"/>
        </w:rPr>
        <w:t xml:space="preserve">ийгмийн даатгалын </w:t>
      </w:r>
      <w:r w:rsidR="004A5DFF" w:rsidRPr="00037B45">
        <w:rPr>
          <w:rFonts w:ascii="Times New Roman" w:hAnsi="Times New Roman" w:cs="Times New Roman"/>
          <w:b w:val="0"/>
          <w:iCs/>
          <w:sz w:val="24"/>
          <w:szCs w:val="24"/>
          <w:lang w:val="mn-MN"/>
        </w:rPr>
        <w:t xml:space="preserve">төв </w:t>
      </w:r>
      <w:r w:rsidR="00796B22" w:rsidRPr="00037B45">
        <w:rPr>
          <w:rFonts w:ascii="Times New Roman" w:hAnsi="Times New Roman" w:cs="Times New Roman"/>
          <w:b w:val="0"/>
          <w:iCs/>
          <w:sz w:val="24"/>
          <w:szCs w:val="24"/>
          <w:lang w:val="mn-MN"/>
        </w:rPr>
        <w:t>байгууллага</w:t>
      </w:r>
      <w:r w:rsidR="008677D9" w:rsidRPr="00037B45">
        <w:rPr>
          <w:rFonts w:ascii="Times New Roman" w:hAnsi="Times New Roman" w:cs="Times New Roman"/>
          <w:b w:val="0"/>
          <w:iCs/>
          <w:sz w:val="24"/>
          <w:szCs w:val="24"/>
          <w:lang w:val="mn-MN"/>
        </w:rPr>
        <w:t xml:space="preserve">ас өгсөн чиглэл, </w:t>
      </w:r>
      <w:proofErr w:type="spellStart"/>
      <w:r w:rsidR="008677D9" w:rsidRPr="00037B45">
        <w:rPr>
          <w:rFonts w:ascii="Times New Roman" w:hAnsi="Times New Roman" w:cs="Times New Roman"/>
          <w:b w:val="0"/>
          <w:iCs/>
          <w:sz w:val="24"/>
          <w:szCs w:val="24"/>
        </w:rPr>
        <w:t>шийдвэр</w:t>
      </w:r>
      <w:proofErr w:type="spellEnd"/>
      <w:r w:rsidR="008677D9" w:rsidRPr="00037B45">
        <w:rPr>
          <w:rFonts w:ascii="Times New Roman" w:hAnsi="Times New Roman" w:cs="Times New Roman"/>
          <w:b w:val="0"/>
          <w:iCs/>
          <w:sz w:val="24"/>
          <w:szCs w:val="24"/>
          <w:lang w:val="mn-MN"/>
        </w:rPr>
        <w:t xml:space="preserve">ийн дагуу хэлтэс </w:t>
      </w:r>
      <w:proofErr w:type="spellStart"/>
      <w:r w:rsidR="008677D9" w:rsidRPr="00037B45">
        <w:rPr>
          <w:rFonts w:ascii="Times New Roman" w:hAnsi="Times New Roman" w:cs="Times New Roman"/>
          <w:b w:val="0"/>
          <w:iCs/>
          <w:sz w:val="24"/>
          <w:szCs w:val="24"/>
        </w:rPr>
        <w:t>хооронд</w:t>
      </w:r>
      <w:proofErr w:type="spellEnd"/>
      <w:r w:rsidR="008677D9" w:rsidRPr="00037B45">
        <w:rPr>
          <w:rFonts w:ascii="Times New Roman" w:hAnsi="Times New Roman" w:cs="Times New Roman"/>
          <w:b w:val="0"/>
          <w:iCs/>
          <w:sz w:val="24"/>
          <w:szCs w:val="24"/>
        </w:rPr>
        <w:t xml:space="preserve"> </w:t>
      </w:r>
      <w:proofErr w:type="spellStart"/>
      <w:r w:rsidR="008677D9" w:rsidRPr="00037B45">
        <w:rPr>
          <w:rFonts w:ascii="Times New Roman" w:hAnsi="Times New Roman" w:cs="Times New Roman"/>
          <w:b w:val="0"/>
          <w:iCs/>
          <w:sz w:val="24"/>
          <w:szCs w:val="24"/>
        </w:rPr>
        <w:t>гарсан</w:t>
      </w:r>
      <w:proofErr w:type="spellEnd"/>
      <w:r w:rsidR="008677D9" w:rsidRPr="00037B45">
        <w:rPr>
          <w:rFonts w:ascii="Times New Roman" w:hAnsi="Times New Roman" w:cs="Times New Roman"/>
          <w:b w:val="0"/>
          <w:iCs/>
          <w:sz w:val="24"/>
          <w:szCs w:val="24"/>
        </w:rPr>
        <w:t xml:space="preserve"> </w:t>
      </w:r>
      <w:proofErr w:type="spellStart"/>
      <w:r w:rsidR="008677D9" w:rsidRPr="00037B45">
        <w:rPr>
          <w:rFonts w:ascii="Times New Roman" w:hAnsi="Times New Roman" w:cs="Times New Roman"/>
          <w:b w:val="0"/>
          <w:iCs/>
          <w:sz w:val="24"/>
          <w:szCs w:val="24"/>
        </w:rPr>
        <w:t>ажил</w:t>
      </w:r>
      <w:proofErr w:type="spellEnd"/>
      <w:r w:rsidR="008677D9" w:rsidRPr="00037B45">
        <w:rPr>
          <w:rFonts w:ascii="Times New Roman" w:hAnsi="Times New Roman" w:cs="Times New Roman"/>
          <w:b w:val="0"/>
          <w:iCs/>
          <w:sz w:val="24"/>
          <w:szCs w:val="24"/>
        </w:rPr>
        <w:t xml:space="preserve"> </w:t>
      </w:r>
      <w:proofErr w:type="spellStart"/>
      <w:r w:rsidR="008677D9" w:rsidRPr="00037B45">
        <w:rPr>
          <w:rFonts w:ascii="Times New Roman" w:hAnsi="Times New Roman" w:cs="Times New Roman"/>
          <w:b w:val="0"/>
          <w:iCs/>
          <w:sz w:val="24"/>
          <w:szCs w:val="24"/>
        </w:rPr>
        <w:t>гүйлгээ</w:t>
      </w:r>
      <w:proofErr w:type="spellEnd"/>
      <w:r w:rsidR="008677D9" w:rsidRPr="00037B45">
        <w:rPr>
          <w:rFonts w:ascii="Times New Roman" w:hAnsi="Times New Roman" w:cs="Times New Roman"/>
          <w:b w:val="0"/>
          <w:iCs/>
          <w:sz w:val="24"/>
          <w:szCs w:val="24"/>
        </w:rPr>
        <w:t xml:space="preserve"> </w:t>
      </w:r>
      <w:r w:rsidR="008677D9" w:rsidRPr="00037B45">
        <w:rPr>
          <w:rFonts w:ascii="Times New Roman" w:hAnsi="Times New Roman" w:cs="Times New Roman"/>
          <w:b w:val="0"/>
          <w:iCs/>
          <w:sz w:val="24"/>
          <w:szCs w:val="24"/>
          <w:lang w:val="mn-MN"/>
        </w:rPr>
        <w:t xml:space="preserve">буюу </w:t>
      </w:r>
      <w:r w:rsidR="00796B22" w:rsidRPr="00037B45">
        <w:rPr>
          <w:rFonts w:ascii="Times New Roman" w:hAnsi="Times New Roman" w:cs="Times New Roman"/>
          <w:b w:val="0"/>
          <w:iCs/>
          <w:sz w:val="24"/>
          <w:szCs w:val="24"/>
          <w:lang w:val="mn-MN"/>
        </w:rPr>
        <w:t xml:space="preserve">үндсэн </w:t>
      </w:r>
      <w:r w:rsidR="003157F5">
        <w:rPr>
          <w:rFonts w:ascii="Times New Roman" w:hAnsi="Times New Roman" w:cs="Times New Roman"/>
          <w:b w:val="0"/>
          <w:iCs/>
          <w:sz w:val="24"/>
          <w:szCs w:val="24"/>
          <w:lang w:val="mn-MN"/>
        </w:rPr>
        <w:t>хөрөнгө</w:t>
      </w:r>
      <w:r w:rsidR="00796B22" w:rsidRPr="00037B45">
        <w:rPr>
          <w:rFonts w:ascii="Times New Roman" w:hAnsi="Times New Roman" w:cs="Times New Roman"/>
          <w:b w:val="0"/>
          <w:iCs/>
          <w:sz w:val="24"/>
          <w:szCs w:val="24"/>
          <w:lang w:val="mn-MN"/>
        </w:rPr>
        <w:t xml:space="preserve"> болон </w:t>
      </w:r>
      <w:proofErr w:type="spellStart"/>
      <w:r w:rsidR="008677D9" w:rsidRPr="00037B45">
        <w:rPr>
          <w:rFonts w:ascii="Times New Roman" w:hAnsi="Times New Roman" w:cs="Times New Roman"/>
          <w:b w:val="0"/>
          <w:iCs/>
          <w:sz w:val="24"/>
          <w:szCs w:val="24"/>
        </w:rPr>
        <w:t>бараа</w:t>
      </w:r>
      <w:proofErr w:type="spellEnd"/>
      <w:r w:rsidR="008677D9" w:rsidRPr="00037B45">
        <w:rPr>
          <w:rFonts w:ascii="Times New Roman" w:hAnsi="Times New Roman" w:cs="Times New Roman"/>
          <w:b w:val="0"/>
          <w:iCs/>
          <w:sz w:val="24"/>
          <w:szCs w:val="24"/>
        </w:rPr>
        <w:t xml:space="preserve"> </w:t>
      </w:r>
      <w:proofErr w:type="spellStart"/>
      <w:r w:rsidR="008677D9" w:rsidRPr="00037B45">
        <w:rPr>
          <w:rFonts w:ascii="Times New Roman" w:hAnsi="Times New Roman" w:cs="Times New Roman"/>
          <w:b w:val="0"/>
          <w:iCs/>
          <w:sz w:val="24"/>
          <w:szCs w:val="24"/>
        </w:rPr>
        <w:t>материалын</w:t>
      </w:r>
      <w:proofErr w:type="spellEnd"/>
      <w:r w:rsidR="008677D9" w:rsidRPr="00037B45">
        <w:rPr>
          <w:rFonts w:ascii="Times New Roman" w:hAnsi="Times New Roman" w:cs="Times New Roman"/>
          <w:b w:val="0"/>
          <w:iCs/>
          <w:sz w:val="24"/>
          <w:szCs w:val="24"/>
        </w:rPr>
        <w:t xml:space="preserve"> </w:t>
      </w:r>
      <w:proofErr w:type="spellStart"/>
      <w:r w:rsidR="008677D9" w:rsidRPr="00037B45">
        <w:rPr>
          <w:rFonts w:ascii="Times New Roman" w:hAnsi="Times New Roman" w:cs="Times New Roman"/>
          <w:b w:val="0"/>
          <w:iCs/>
          <w:sz w:val="24"/>
          <w:szCs w:val="24"/>
        </w:rPr>
        <w:t>хөдөлгөөнийг</w:t>
      </w:r>
      <w:proofErr w:type="spellEnd"/>
      <w:r w:rsidR="008677D9" w:rsidRPr="00037B45">
        <w:rPr>
          <w:rFonts w:ascii="Times New Roman" w:hAnsi="Times New Roman" w:cs="Times New Roman"/>
          <w:b w:val="0"/>
          <w:iCs/>
          <w:sz w:val="24"/>
          <w:szCs w:val="24"/>
        </w:rPr>
        <w:t xml:space="preserve"> </w:t>
      </w:r>
      <w:proofErr w:type="spellStart"/>
      <w:r w:rsidR="008677D9" w:rsidRPr="00037B45">
        <w:rPr>
          <w:rFonts w:ascii="Times New Roman" w:hAnsi="Times New Roman" w:cs="Times New Roman"/>
          <w:b w:val="0"/>
          <w:iCs/>
          <w:sz w:val="24"/>
          <w:szCs w:val="24"/>
        </w:rPr>
        <w:t>бүртгэлд</w:t>
      </w:r>
      <w:proofErr w:type="spellEnd"/>
      <w:r w:rsidR="008677D9" w:rsidRPr="00037B45">
        <w:rPr>
          <w:rFonts w:ascii="Times New Roman" w:hAnsi="Times New Roman" w:cs="Times New Roman"/>
          <w:b w:val="0"/>
          <w:iCs/>
          <w:sz w:val="24"/>
          <w:szCs w:val="24"/>
        </w:rPr>
        <w:t xml:space="preserve"> </w:t>
      </w:r>
      <w:proofErr w:type="spellStart"/>
      <w:r w:rsidR="008677D9" w:rsidRPr="00037B45">
        <w:rPr>
          <w:rFonts w:ascii="Times New Roman" w:hAnsi="Times New Roman" w:cs="Times New Roman"/>
          <w:b w:val="0"/>
          <w:iCs/>
          <w:sz w:val="24"/>
          <w:szCs w:val="24"/>
        </w:rPr>
        <w:t>тусгахдаа</w:t>
      </w:r>
      <w:proofErr w:type="spellEnd"/>
      <w:r w:rsidR="008677D9" w:rsidRPr="00037B45">
        <w:rPr>
          <w:rFonts w:ascii="Times New Roman" w:hAnsi="Times New Roman" w:cs="Times New Roman"/>
          <w:b w:val="0"/>
          <w:iCs/>
          <w:sz w:val="24"/>
          <w:szCs w:val="24"/>
        </w:rPr>
        <w:t xml:space="preserve"> </w:t>
      </w:r>
      <w:proofErr w:type="spellStart"/>
      <w:r w:rsidR="008677D9" w:rsidRPr="00037B45">
        <w:rPr>
          <w:rFonts w:ascii="Times New Roman" w:hAnsi="Times New Roman" w:cs="Times New Roman"/>
          <w:b w:val="0"/>
          <w:iCs/>
          <w:sz w:val="24"/>
          <w:szCs w:val="24"/>
        </w:rPr>
        <w:t>бүх</w:t>
      </w:r>
      <w:proofErr w:type="spellEnd"/>
      <w:r w:rsidR="008677D9" w:rsidRPr="00037B45">
        <w:rPr>
          <w:rFonts w:ascii="Times New Roman" w:hAnsi="Times New Roman" w:cs="Times New Roman"/>
          <w:b w:val="0"/>
          <w:iCs/>
          <w:sz w:val="24"/>
          <w:szCs w:val="24"/>
        </w:rPr>
        <w:t xml:space="preserve"> </w:t>
      </w:r>
      <w:proofErr w:type="spellStart"/>
      <w:r w:rsidR="008677D9" w:rsidRPr="00037B45">
        <w:rPr>
          <w:rFonts w:ascii="Times New Roman" w:hAnsi="Times New Roman" w:cs="Times New Roman"/>
          <w:b w:val="0"/>
          <w:iCs/>
          <w:sz w:val="24"/>
          <w:szCs w:val="24"/>
        </w:rPr>
        <w:t>тохиолдолд</w:t>
      </w:r>
      <w:proofErr w:type="spellEnd"/>
      <w:r w:rsidR="008677D9" w:rsidRPr="00037B45">
        <w:rPr>
          <w:rFonts w:ascii="Times New Roman" w:hAnsi="Times New Roman" w:cs="Times New Roman"/>
          <w:b w:val="0"/>
          <w:iCs/>
          <w:sz w:val="24"/>
          <w:szCs w:val="24"/>
        </w:rPr>
        <w:t xml:space="preserve"> </w:t>
      </w:r>
      <w:r w:rsidR="00846557">
        <w:rPr>
          <w:rFonts w:ascii="Times New Roman" w:hAnsi="Times New Roman" w:cs="Times New Roman"/>
          <w:b w:val="0"/>
          <w:iCs/>
          <w:sz w:val="24"/>
          <w:szCs w:val="24"/>
          <w:lang w:val="mn-MN"/>
        </w:rPr>
        <w:t>н</w:t>
      </w:r>
      <w:r w:rsidR="00796B22" w:rsidRPr="00037B45">
        <w:rPr>
          <w:rFonts w:ascii="Times New Roman" w:hAnsi="Times New Roman" w:cs="Times New Roman"/>
          <w:b w:val="0"/>
          <w:iCs/>
          <w:sz w:val="24"/>
          <w:szCs w:val="24"/>
          <w:lang w:val="mn-MN"/>
        </w:rPr>
        <w:t xml:space="preserve">ийгмийн даатгалын төв байгууллагаар </w:t>
      </w:r>
      <w:proofErr w:type="spellStart"/>
      <w:r w:rsidR="008677D9" w:rsidRPr="00037B45">
        <w:rPr>
          <w:rFonts w:ascii="Times New Roman" w:hAnsi="Times New Roman" w:cs="Times New Roman"/>
          <w:b w:val="0"/>
          <w:iCs/>
          <w:sz w:val="24"/>
          <w:szCs w:val="24"/>
        </w:rPr>
        <w:t>дамжуулан</w:t>
      </w:r>
      <w:proofErr w:type="spellEnd"/>
      <w:r w:rsidR="008677D9" w:rsidRPr="00037B45">
        <w:rPr>
          <w:rFonts w:ascii="Times New Roman" w:hAnsi="Times New Roman" w:cs="Times New Roman"/>
          <w:b w:val="0"/>
          <w:iCs/>
          <w:sz w:val="24"/>
          <w:szCs w:val="24"/>
        </w:rPr>
        <w:t xml:space="preserve"> </w:t>
      </w:r>
      <w:proofErr w:type="spellStart"/>
      <w:r w:rsidR="008677D9" w:rsidRPr="00037B45">
        <w:rPr>
          <w:rFonts w:ascii="Times New Roman" w:hAnsi="Times New Roman" w:cs="Times New Roman"/>
          <w:b w:val="0"/>
          <w:iCs/>
          <w:sz w:val="24"/>
          <w:szCs w:val="24"/>
        </w:rPr>
        <w:t>бүртгэнэ</w:t>
      </w:r>
      <w:proofErr w:type="spellEnd"/>
      <w:r w:rsidR="008677D9" w:rsidRPr="00037B45">
        <w:rPr>
          <w:rFonts w:ascii="Times New Roman" w:hAnsi="Times New Roman" w:cs="Times New Roman"/>
          <w:b w:val="0"/>
          <w:iCs/>
          <w:sz w:val="24"/>
          <w:szCs w:val="24"/>
        </w:rPr>
        <w:t xml:space="preserve">. </w:t>
      </w:r>
      <w:proofErr w:type="spellStart"/>
      <w:r w:rsidR="008677D9" w:rsidRPr="00037B45">
        <w:rPr>
          <w:rFonts w:ascii="Times New Roman" w:hAnsi="Times New Roman" w:cs="Times New Roman"/>
          <w:b w:val="0"/>
          <w:iCs/>
          <w:sz w:val="24"/>
          <w:szCs w:val="24"/>
        </w:rPr>
        <w:t>Энэ</w:t>
      </w:r>
      <w:proofErr w:type="spellEnd"/>
      <w:r w:rsidR="008677D9" w:rsidRPr="00037B45">
        <w:rPr>
          <w:rFonts w:ascii="Times New Roman" w:hAnsi="Times New Roman" w:cs="Times New Roman"/>
          <w:b w:val="0"/>
          <w:iCs/>
          <w:sz w:val="24"/>
          <w:szCs w:val="24"/>
        </w:rPr>
        <w:t xml:space="preserve"> </w:t>
      </w:r>
      <w:proofErr w:type="spellStart"/>
      <w:r w:rsidR="008677D9" w:rsidRPr="00037B45">
        <w:rPr>
          <w:rFonts w:ascii="Times New Roman" w:hAnsi="Times New Roman" w:cs="Times New Roman"/>
          <w:b w:val="0"/>
          <w:iCs/>
          <w:sz w:val="24"/>
          <w:szCs w:val="24"/>
        </w:rPr>
        <w:t>тохиолдолд</w:t>
      </w:r>
      <w:proofErr w:type="spellEnd"/>
      <w:r w:rsidR="008677D9" w:rsidRPr="00037B45">
        <w:rPr>
          <w:rFonts w:ascii="Times New Roman" w:hAnsi="Times New Roman" w:cs="Times New Roman"/>
          <w:b w:val="0"/>
          <w:iCs/>
          <w:sz w:val="24"/>
          <w:szCs w:val="24"/>
        </w:rPr>
        <w:t xml:space="preserve"> </w:t>
      </w:r>
      <w:r w:rsidR="00B07B0D">
        <w:rPr>
          <w:rFonts w:ascii="Times New Roman" w:hAnsi="Times New Roman" w:cs="Times New Roman"/>
          <w:b w:val="0"/>
          <w:iCs/>
          <w:sz w:val="24"/>
          <w:szCs w:val="24"/>
          <w:lang w:val="mn-MN"/>
        </w:rPr>
        <w:t>н</w:t>
      </w:r>
      <w:r w:rsidR="00796B22" w:rsidRPr="00037B45">
        <w:rPr>
          <w:rFonts w:ascii="Times New Roman" w:hAnsi="Times New Roman" w:cs="Times New Roman"/>
          <w:b w:val="0"/>
          <w:iCs/>
          <w:sz w:val="24"/>
          <w:szCs w:val="24"/>
          <w:lang w:val="mn-MN"/>
        </w:rPr>
        <w:t xml:space="preserve">ийгмийн даатгалын төв байгууллага </w:t>
      </w:r>
      <w:proofErr w:type="spellStart"/>
      <w:r w:rsidR="008677D9" w:rsidRPr="00037B45">
        <w:rPr>
          <w:rFonts w:ascii="Times New Roman" w:hAnsi="Times New Roman" w:cs="Times New Roman"/>
          <w:b w:val="0"/>
          <w:iCs/>
          <w:sz w:val="24"/>
          <w:szCs w:val="24"/>
        </w:rPr>
        <w:t>болон</w:t>
      </w:r>
      <w:proofErr w:type="spellEnd"/>
      <w:r w:rsidR="008677D9" w:rsidRPr="00037B45">
        <w:rPr>
          <w:rFonts w:ascii="Times New Roman" w:hAnsi="Times New Roman" w:cs="Times New Roman"/>
          <w:b w:val="0"/>
          <w:iCs/>
          <w:sz w:val="24"/>
          <w:szCs w:val="24"/>
        </w:rPr>
        <w:t xml:space="preserve"> </w:t>
      </w:r>
      <w:r w:rsidR="008677D9" w:rsidRPr="00037B45">
        <w:rPr>
          <w:rFonts w:ascii="Times New Roman" w:hAnsi="Times New Roman" w:cs="Times New Roman"/>
          <w:b w:val="0"/>
          <w:iCs/>
          <w:sz w:val="24"/>
          <w:szCs w:val="24"/>
          <w:lang w:val="mn-MN"/>
        </w:rPr>
        <w:t xml:space="preserve">хэлтсүүдэд </w:t>
      </w:r>
      <w:proofErr w:type="spellStart"/>
      <w:r w:rsidR="008677D9" w:rsidRPr="00037B45">
        <w:rPr>
          <w:rFonts w:ascii="Times New Roman" w:hAnsi="Times New Roman" w:cs="Times New Roman"/>
          <w:b w:val="0"/>
          <w:iCs/>
          <w:sz w:val="24"/>
          <w:szCs w:val="24"/>
        </w:rPr>
        <w:t>хөтлөгдөх</w:t>
      </w:r>
      <w:proofErr w:type="spellEnd"/>
      <w:r w:rsidR="008677D9" w:rsidRPr="00037B45">
        <w:rPr>
          <w:rFonts w:ascii="Times New Roman" w:hAnsi="Times New Roman" w:cs="Times New Roman"/>
          <w:b w:val="0"/>
          <w:iCs/>
          <w:sz w:val="24"/>
          <w:szCs w:val="24"/>
        </w:rPr>
        <w:t xml:space="preserve"> </w:t>
      </w:r>
      <w:proofErr w:type="spellStart"/>
      <w:r w:rsidR="008677D9" w:rsidRPr="00037B45">
        <w:rPr>
          <w:rFonts w:ascii="Times New Roman" w:hAnsi="Times New Roman" w:cs="Times New Roman"/>
          <w:b w:val="0"/>
          <w:iCs/>
          <w:sz w:val="24"/>
          <w:szCs w:val="24"/>
        </w:rPr>
        <w:t>тэнцүү</w:t>
      </w:r>
      <w:proofErr w:type="spellEnd"/>
      <w:r w:rsidR="008677D9" w:rsidRPr="00037B45">
        <w:rPr>
          <w:rFonts w:ascii="Times New Roman" w:hAnsi="Times New Roman" w:cs="Times New Roman"/>
          <w:b w:val="0"/>
          <w:iCs/>
          <w:sz w:val="24"/>
          <w:szCs w:val="24"/>
        </w:rPr>
        <w:t xml:space="preserve"> </w:t>
      </w:r>
      <w:proofErr w:type="spellStart"/>
      <w:r w:rsidR="008677D9" w:rsidRPr="00037B45">
        <w:rPr>
          <w:rFonts w:ascii="Times New Roman" w:hAnsi="Times New Roman" w:cs="Times New Roman"/>
          <w:b w:val="0"/>
          <w:iCs/>
          <w:sz w:val="24"/>
          <w:szCs w:val="24"/>
        </w:rPr>
        <w:t>шинж</w:t>
      </w:r>
      <w:proofErr w:type="spellEnd"/>
      <w:r w:rsidR="008677D9" w:rsidRPr="00037B45">
        <w:rPr>
          <w:rFonts w:ascii="Times New Roman" w:hAnsi="Times New Roman" w:cs="Times New Roman"/>
          <w:b w:val="0"/>
          <w:iCs/>
          <w:sz w:val="24"/>
          <w:szCs w:val="24"/>
        </w:rPr>
        <w:t xml:space="preserve"> </w:t>
      </w:r>
      <w:proofErr w:type="spellStart"/>
      <w:r w:rsidR="008677D9" w:rsidRPr="00037B45">
        <w:rPr>
          <w:rFonts w:ascii="Times New Roman" w:hAnsi="Times New Roman" w:cs="Times New Roman"/>
          <w:b w:val="0"/>
          <w:iCs/>
          <w:sz w:val="24"/>
          <w:szCs w:val="24"/>
        </w:rPr>
        <w:t>чанарт</w:t>
      </w:r>
      <w:proofErr w:type="spellEnd"/>
      <w:r w:rsidR="008677D9" w:rsidRPr="00037B45">
        <w:rPr>
          <w:rFonts w:ascii="Times New Roman" w:hAnsi="Times New Roman" w:cs="Times New Roman"/>
          <w:b w:val="0"/>
          <w:iCs/>
          <w:sz w:val="24"/>
          <w:szCs w:val="24"/>
        </w:rPr>
        <w:t xml:space="preserve"> </w:t>
      </w:r>
      <w:proofErr w:type="spellStart"/>
      <w:r w:rsidR="008677D9" w:rsidRPr="00037B45">
        <w:rPr>
          <w:rFonts w:ascii="Times New Roman" w:hAnsi="Times New Roman" w:cs="Times New Roman"/>
          <w:b w:val="0"/>
          <w:iCs/>
          <w:sz w:val="24"/>
          <w:szCs w:val="24"/>
        </w:rPr>
        <w:t>дансдын</w:t>
      </w:r>
      <w:proofErr w:type="spellEnd"/>
      <w:r w:rsidR="008677D9" w:rsidRPr="00037B45">
        <w:rPr>
          <w:rFonts w:ascii="Times New Roman" w:hAnsi="Times New Roman" w:cs="Times New Roman"/>
          <w:b w:val="0"/>
          <w:iCs/>
          <w:sz w:val="24"/>
          <w:szCs w:val="24"/>
        </w:rPr>
        <w:t xml:space="preserve"> </w:t>
      </w:r>
      <w:proofErr w:type="spellStart"/>
      <w:r w:rsidR="008677D9" w:rsidRPr="00037B45">
        <w:rPr>
          <w:rFonts w:ascii="Times New Roman" w:hAnsi="Times New Roman" w:cs="Times New Roman"/>
          <w:b w:val="0"/>
          <w:iCs/>
          <w:sz w:val="24"/>
          <w:szCs w:val="24"/>
        </w:rPr>
        <w:t>тусламжтайгаар</w:t>
      </w:r>
      <w:proofErr w:type="spellEnd"/>
      <w:r w:rsidR="008677D9" w:rsidRPr="00037B45">
        <w:rPr>
          <w:rFonts w:ascii="Times New Roman" w:hAnsi="Times New Roman" w:cs="Times New Roman"/>
          <w:b w:val="0"/>
          <w:iCs/>
          <w:sz w:val="24"/>
          <w:szCs w:val="24"/>
        </w:rPr>
        <w:t xml:space="preserve"> </w:t>
      </w:r>
      <w:proofErr w:type="spellStart"/>
      <w:r w:rsidR="008677D9" w:rsidRPr="00037B45">
        <w:rPr>
          <w:rFonts w:ascii="Times New Roman" w:hAnsi="Times New Roman" w:cs="Times New Roman"/>
          <w:b w:val="0"/>
          <w:iCs/>
          <w:sz w:val="24"/>
          <w:szCs w:val="24"/>
        </w:rPr>
        <w:t>уг</w:t>
      </w:r>
      <w:proofErr w:type="spellEnd"/>
      <w:r w:rsidR="008677D9" w:rsidRPr="00037B45">
        <w:rPr>
          <w:rFonts w:ascii="Times New Roman" w:hAnsi="Times New Roman" w:cs="Times New Roman"/>
          <w:b w:val="0"/>
          <w:iCs/>
          <w:sz w:val="24"/>
          <w:szCs w:val="24"/>
        </w:rPr>
        <w:t xml:space="preserve"> </w:t>
      </w:r>
      <w:proofErr w:type="spellStart"/>
      <w:r w:rsidR="008677D9" w:rsidRPr="00037B45">
        <w:rPr>
          <w:rFonts w:ascii="Times New Roman" w:hAnsi="Times New Roman" w:cs="Times New Roman"/>
          <w:b w:val="0"/>
          <w:iCs/>
          <w:sz w:val="24"/>
          <w:szCs w:val="24"/>
        </w:rPr>
        <w:t>ажил</w:t>
      </w:r>
      <w:proofErr w:type="spellEnd"/>
      <w:r w:rsidR="008677D9" w:rsidRPr="00037B45">
        <w:rPr>
          <w:rFonts w:ascii="Times New Roman" w:hAnsi="Times New Roman" w:cs="Times New Roman"/>
          <w:b w:val="0"/>
          <w:iCs/>
          <w:sz w:val="24"/>
          <w:szCs w:val="24"/>
        </w:rPr>
        <w:t xml:space="preserve"> </w:t>
      </w:r>
      <w:proofErr w:type="spellStart"/>
      <w:r w:rsidR="008677D9" w:rsidRPr="00037B45">
        <w:rPr>
          <w:rFonts w:ascii="Times New Roman" w:hAnsi="Times New Roman" w:cs="Times New Roman"/>
          <w:b w:val="0"/>
          <w:iCs/>
          <w:sz w:val="24"/>
          <w:szCs w:val="24"/>
        </w:rPr>
        <w:t>гүйлгээг</w:t>
      </w:r>
      <w:proofErr w:type="spellEnd"/>
      <w:r w:rsidR="008677D9" w:rsidRPr="00037B45">
        <w:rPr>
          <w:rFonts w:ascii="Times New Roman" w:hAnsi="Times New Roman" w:cs="Times New Roman"/>
          <w:b w:val="0"/>
          <w:iCs/>
          <w:sz w:val="24"/>
          <w:szCs w:val="24"/>
        </w:rPr>
        <w:t xml:space="preserve"> </w:t>
      </w:r>
      <w:proofErr w:type="spellStart"/>
      <w:r w:rsidR="008677D9" w:rsidRPr="00037B45">
        <w:rPr>
          <w:rFonts w:ascii="Times New Roman" w:hAnsi="Times New Roman" w:cs="Times New Roman"/>
          <w:b w:val="0"/>
          <w:iCs/>
          <w:sz w:val="24"/>
          <w:szCs w:val="24"/>
        </w:rPr>
        <w:t>бүртгэлд</w:t>
      </w:r>
      <w:proofErr w:type="spellEnd"/>
      <w:r w:rsidR="008677D9" w:rsidRPr="00037B45">
        <w:rPr>
          <w:rFonts w:ascii="Times New Roman" w:hAnsi="Times New Roman" w:cs="Times New Roman"/>
          <w:b w:val="0"/>
          <w:iCs/>
          <w:sz w:val="24"/>
          <w:szCs w:val="24"/>
        </w:rPr>
        <w:t xml:space="preserve"> </w:t>
      </w:r>
      <w:proofErr w:type="spellStart"/>
      <w:r w:rsidR="008677D9" w:rsidRPr="00037B45">
        <w:rPr>
          <w:rFonts w:ascii="Times New Roman" w:hAnsi="Times New Roman" w:cs="Times New Roman"/>
          <w:b w:val="0"/>
          <w:iCs/>
          <w:sz w:val="24"/>
          <w:szCs w:val="24"/>
        </w:rPr>
        <w:t>тусгана</w:t>
      </w:r>
      <w:proofErr w:type="spellEnd"/>
      <w:r w:rsidR="008677D9" w:rsidRPr="00037B45">
        <w:rPr>
          <w:rFonts w:ascii="Times New Roman" w:hAnsi="Times New Roman" w:cs="Times New Roman"/>
          <w:b w:val="0"/>
          <w:iCs/>
          <w:sz w:val="24"/>
          <w:szCs w:val="24"/>
        </w:rPr>
        <w:t xml:space="preserve">. </w:t>
      </w:r>
    </w:p>
    <w:p w14:paraId="65D806D1" w14:textId="77777777" w:rsidR="00662D11" w:rsidRPr="00037B45" w:rsidRDefault="00662D11" w:rsidP="00662D11">
      <w:pPr>
        <w:widowControl/>
        <w:autoSpaceDE/>
        <w:autoSpaceDN/>
        <w:adjustRightInd/>
        <w:ind w:left="720"/>
        <w:jc w:val="both"/>
        <w:rPr>
          <w:rFonts w:ascii="Times New Roman" w:hAnsi="Times New Roman" w:cs="Times New Roman"/>
          <w:b w:val="0"/>
          <w:bCs w:val="0"/>
          <w:iCs/>
          <w:sz w:val="24"/>
          <w:szCs w:val="24"/>
        </w:rPr>
      </w:pPr>
    </w:p>
    <w:p w14:paraId="2B8A5C8A" w14:textId="77777777" w:rsidR="00796B22" w:rsidRPr="00037B45" w:rsidRDefault="00796B22" w:rsidP="007B5F52">
      <w:pPr>
        <w:widowControl/>
        <w:numPr>
          <w:ilvl w:val="1"/>
          <w:numId w:val="40"/>
        </w:numPr>
        <w:autoSpaceDE/>
        <w:autoSpaceDN/>
        <w:adjustRightInd/>
        <w:ind w:left="720" w:hanging="720"/>
        <w:jc w:val="both"/>
        <w:rPr>
          <w:rFonts w:ascii="Times New Roman" w:hAnsi="Times New Roman" w:cs="Times New Roman"/>
          <w:b w:val="0"/>
          <w:bCs w:val="0"/>
          <w:iCs/>
          <w:sz w:val="24"/>
          <w:szCs w:val="24"/>
        </w:rPr>
      </w:pPr>
      <w:r w:rsidRPr="00037B45">
        <w:rPr>
          <w:rFonts w:ascii="Times New Roman" w:hAnsi="Times New Roman" w:cs="Times New Roman"/>
          <w:b w:val="0"/>
          <w:iCs/>
          <w:sz w:val="24"/>
          <w:szCs w:val="24"/>
          <w:lang w:val="mn-MN"/>
        </w:rPr>
        <w:t>Нягтлан бодох бүртгэлийн бичилт</w:t>
      </w:r>
    </w:p>
    <w:p w14:paraId="760CE116" w14:textId="77777777" w:rsidR="00796B22" w:rsidRPr="00037B45" w:rsidRDefault="00796B22" w:rsidP="00796B22">
      <w:pPr>
        <w:pStyle w:val="ListParagraph"/>
        <w:rPr>
          <w:rFonts w:ascii="Times New Roman" w:hAnsi="Times New Roman" w:cs="Times New Roman"/>
          <w:b w:val="0"/>
          <w:iCs/>
          <w:sz w:val="24"/>
          <w:szCs w:val="24"/>
        </w:rPr>
      </w:pPr>
    </w:p>
    <w:p w14:paraId="672409B8" w14:textId="77777777" w:rsidR="008677D9" w:rsidRPr="00037B45" w:rsidRDefault="008677D9" w:rsidP="007B5F52">
      <w:pPr>
        <w:widowControl/>
        <w:numPr>
          <w:ilvl w:val="2"/>
          <w:numId w:val="40"/>
        </w:numPr>
        <w:autoSpaceDE/>
        <w:autoSpaceDN/>
        <w:adjustRightInd/>
        <w:ind w:left="1440" w:hanging="720"/>
        <w:jc w:val="both"/>
        <w:rPr>
          <w:rFonts w:ascii="Times New Roman" w:hAnsi="Times New Roman" w:cs="Times New Roman"/>
          <w:b w:val="0"/>
          <w:bCs w:val="0"/>
          <w:iCs/>
          <w:sz w:val="24"/>
          <w:szCs w:val="24"/>
        </w:rPr>
      </w:pPr>
      <w:r w:rsidRPr="00037B45">
        <w:rPr>
          <w:rFonts w:ascii="Times New Roman" w:hAnsi="Times New Roman" w:cs="Times New Roman"/>
          <w:b w:val="0"/>
          <w:iCs/>
          <w:sz w:val="24"/>
          <w:szCs w:val="24"/>
          <w:lang w:val="mn-MN"/>
        </w:rPr>
        <w:t xml:space="preserve">Хан-Уул дүүргийн нийгмийн даатгалын хэлтэст </w:t>
      </w:r>
      <w:r w:rsidR="00E1446A" w:rsidRPr="00037B45">
        <w:rPr>
          <w:rFonts w:ascii="Times New Roman" w:hAnsi="Times New Roman" w:cs="Times New Roman"/>
          <w:b w:val="0"/>
          <w:iCs/>
          <w:sz w:val="24"/>
          <w:szCs w:val="24"/>
          <w:lang w:val="mn-MN"/>
        </w:rPr>
        <w:t xml:space="preserve">бүртгэлтэй </w:t>
      </w:r>
      <w:proofErr w:type="spellStart"/>
      <w:r w:rsidRPr="00037B45">
        <w:rPr>
          <w:rFonts w:ascii="Times New Roman" w:hAnsi="Times New Roman" w:cs="Times New Roman"/>
          <w:b w:val="0"/>
          <w:iCs/>
          <w:sz w:val="24"/>
          <w:szCs w:val="24"/>
        </w:rPr>
        <w:t>бараа</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материалыг</w:t>
      </w:r>
      <w:proofErr w:type="spellEnd"/>
      <w:r w:rsidRPr="00037B45">
        <w:rPr>
          <w:rFonts w:ascii="Times New Roman" w:hAnsi="Times New Roman" w:cs="Times New Roman"/>
          <w:b w:val="0"/>
          <w:iCs/>
          <w:sz w:val="24"/>
          <w:szCs w:val="24"/>
        </w:rPr>
        <w:t xml:space="preserve"> </w:t>
      </w:r>
      <w:r w:rsidR="00B07B0D">
        <w:rPr>
          <w:rFonts w:ascii="Times New Roman" w:hAnsi="Times New Roman" w:cs="Times New Roman"/>
          <w:b w:val="0"/>
          <w:iCs/>
          <w:sz w:val="24"/>
          <w:szCs w:val="24"/>
          <w:lang w:val="mn-MN"/>
        </w:rPr>
        <w:t>н</w:t>
      </w:r>
      <w:r w:rsidR="00BA4F81" w:rsidRPr="00037B45">
        <w:rPr>
          <w:rFonts w:ascii="Times New Roman" w:hAnsi="Times New Roman" w:cs="Times New Roman"/>
          <w:b w:val="0"/>
          <w:iCs/>
          <w:sz w:val="24"/>
          <w:szCs w:val="24"/>
          <w:lang w:val="mn-MN"/>
        </w:rPr>
        <w:t xml:space="preserve">ийгмийн даатгалын </w:t>
      </w:r>
      <w:r w:rsidR="00796B22" w:rsidRPr="00037B45">
        <w:rPr>
          <w:rFonts w:ascii="Times New Roman" w:hAnsi="Times New Roman" w:cs="Times New Roman"/>
          <w:b w:val="0"/>
          <w:iCs/>
          <w:sz w:val="24"/>
          <w:szCs w:val="24"/>
          <w:lang w:val="mn-MN"/>
        </w:rPr>
        <w:t xml:space="preserve">төв </w:t>
      </w:r>
      <w:r w:rsidR="00BA4F81" w:rsidRPr="00037B45">
        <w:rPr>
          <w:rFonts w:ascii="Times New Roman" w:hAnsi="Times New Roman" w:cs="Times New Roman"/>
          <w:b w:val="0"/>
          <w:iCs/>
          <w:sz w:val="24"/>
          <w:szCs w:val="24"/>
          <w:lang w:val="mn-MN"/>
        </w:rPr>
        <w:t>байгууллагын</w:t>
      </w:r>
      <w:r w:rsidRPr="00037B45">
        <w:rPr>
          <w:rFonts w:ascii="Times New Roman" w:hAnsi="Times New Roman" w:cs="Times New Roman"/>
          <w:b w:val="0"/>
          <w:iCs/>
          <w:sz w:val="24"/>
          <w:szCs w:val="24"/>
          <w:lang w:val="mn-MN"/>
        </w:rPr>
        <w:t xml:space="preserve"> </w:t>
      </w:r>
      <w:proofErr w:type="spellStart"/>
      <w:r w:rsidRPr="00037B45">
        <w:rPr>
          <w:rFonts w:ascii="Times New Roman" w:hAnsi="Times New Roman" w:cs="Times New Roman"/>
          <w:b w:val="0"/>
          <w:iCs/>
          <w:sz w:val="24"/>
          <w:szCs w:val="24"/>
        </w:rPr>
        <w:t>шийдвэрээр</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Баян</w:t>
      </w:r>
      <w:proofErr w:type="spellEnd"/>
      <w:r w:rsidRPr="00037B45">
        <w:rPr>
          <w:rFonts w:ascii="Times New Roman" w:hAnsi="Times New Roman" w:cs="Times New Roman"/>
          <w:b w:val="0"/>
          <w:iCs/>
          <w:sz w:val="24"/>
          <w:szCs w:val="24"/>
          <w:lang w:val="mn-MN"/>
        </w:rPr>
        <w:t xml:space="preserve">гол дүүргийн нийгмийн даатгалын хэлтэст </w:t>
      </w:r>
      <w:proofErr w:type="spellStart"/>
      <w:r w:rsidRPr="00037B45">
        <w:rPr>
          <w:rFonts w:ascii="Times New Roman" w:hAnsi="Times New Roman" w:cs="Times New Roman"/>
          <w:b w:val="0"/>
          <w:iCs/>
          <w:sz w:val="24"/>
          <w:szCs w:val="24"/>
        </w:rPr>
        <w:t>хүргэсэн</w:t>
      </w:r>
      <w:proofErr w:type="spellEnd"/>
      <w:r w:rsidR="001E6093">
        <w:rPr>
          <w:rFonts w:ascii="Times New Roman" w:hAnsi="Times New Roman" w:cs="Times New Roman"/>
          <w:b w:val="0"/>
          <w:iCs/>
          <w:sz w:val="24"/>
          <w:szCs w:val="24"/>
          <w:lang w:val="mn-MN"/>
        </w:rPr>
        <w:t xml:space="preserve"> гэвэл</w:t>
      </w:r>
      <w:r w:rsidR="00E1446A" w:rsidRPr="00037B45">
        <w:rPr>
          <w:rFonts w:ascii="Times New Roman" w:hAnsi="Times New Roman" w:cs="Times New Roman"/>
          <w:b w:val="0"/>
          <w:iCs/>
          <w:sz w:val="24"/>
          <w:szCs w:val="24"/>
          <w:lang w:val="mn-MN"/>
        </w:rPr>
        <w:t xml:space="preserve"> </w:t>
      </w:r>
    </w:p>
    <w:p w14:paraId="6C95B414" w14:textId="77777777" w:rsidR="001F5205" w:rsidRPr="001F5205" w:rsidRDefault="001F5205" w:rsidP="00CB01C8">
      <w:pPr>
        <w:jc w:val="both"/>
        <w:rPr>
          <w:rFonts w:ascii="Times New Roman" w:hAnsi="Times New Roman" w:cs="Times New Roman"/>
          <w:b w:val="0"/>
          <w:bCs w:val="0"/>
          <w:i/>
          <w:iCs/>
          <w:sz w:val="24"/>
          <w:szCs w:val="24"/>
          <w:u w:val="single"/>
          <w:lang w:val="mn-MN"/>
        </w:rPr>
      </w:pPr>
    </w:p>
    <w:p w14:paraId="462A541C" w14:textId="77777777" w:rsidR="008677D9" w:rsidRPr="008F4755" w:rsidRDefault="008F4755" w:rsidP="007B5F52">
      <w:pPr>
        <w:pStyle w:val="ListParagraph"/>
        <w:widowControl/>
        <w:numPr>
          <w:ilvl w:val="1"/>
          <w:numId w:val="27"/>
        </w:numPr>
        <w:autoSpaceDE/>
        <w:autoSpaceDN/>
        <w:adjustRightInd/>
        <w:jc w:val="both"/>
        <w:rPr>
          <w:rFonts w:ascii="Times New Roman" w:hAnsi="Times New Roman" w:cs="Times New Roman"/>
          <w:b w:val="0"/>
          <w:bCs w:val="0"/>
          <w:iCs/>
          <w:sz w:val="24"/>
          <w:szCs w:val="24"/>
        </w:rPr>
      </w:pPr>
      <w:r>
        <w:rPr>
          <w:rFonts w:ascii="Times New Roman" w:hAnsi="Times New Roman" w:cs="Times New Roman"/>
          <w:b w:val="0"/>
          <w:iCs/>
          <w:sz w:val="24"/>
          <w:szCs w:val="24"/>
          <w:lang w:val="mn-MN"/>
        </w:rPr>
        <w:t>Хан-Уул дүүргийн н</w:t>
      </w:r>
      <w:r w:rsidR="00796B22" w:rsidRPr="008F4755">
        <w:rPr>
          <w:rFonts w:ascii="Times New Roman" w:hAnsi="Times New Roman" w:cs="Times New Roman"/>
          <w:b w:val="0"/>
          <w:iCs/>
          <w:sz w:val="24"/>
          <w:szCs w:val="24"/>
          <w:lang w:val="mn-MN"/>
        </w:rPr>
        <w:t>ийгмийн даатгалын хэлтэс</w:t>
      </w:r>
    </w:p>
    <w:p w14:paraId="60E97EED" w14:textId="77777777" w:rsidR="003F1BBD" w:rsidRPr="008F4755" w:rsidRDefault="003F1BBD" w:rsidP="008B49A9">
      <w:pPr>
        <w:ind w:left="1440" w:firstLine="720"/>
        <w:jc w:val="both"/>
        <w:rPr>
          <w:rFonts w:ascii="Times New Roman" w:hAnsi="Times New Roman" w:cs="Times New Roman"/>
          <w:b w:val="0"/>
          <w:iCs/>
          <w:sz w:val="24"/>
          <w:szCs w:val="24"/>
          <w:lang w:val="mn-MN"/>
        </w:rPr>
      </w:pPr>
    </w:p>
    <w:p w14:paraId="78B7323F" w14:textId="77777777" w:rsidR="008677D9" w:rsidRPr="008F4755" w:rsidRDefault="008677D9" w:rsidP="008B49A9">
      <w:pPr>
        <w:ind w:left="1440" w:firstLine="720"/>
        <w:jc w:val="both"/>
        <w:rPr>
          <w:rFonts w:ascii="Times New Roman" w:hAnsi="Times New Roman" w:cs="Times New Roman"/>
          <w:b w:val="0"/>
          <w:bCs w:val="0"/>
          <w:iCs/>
          <w:sz w:val="24"/>
          <w:szCs w:val="24"/>
        </w:rPr>
      </w:pPr>
      <w:r w:rsidRPr="008F4755">
        <w:rPr>
          <w:rFonts w:ascii="Times New Roman" w:hAnsi="Times New Roman" w:cs="Times New Roman"/>
          <w:b w:val="0"/>
          <w:iCs/>
          <w:sz w:val="24"/>
          <w:szCs w:val="24"/>
          <w:lang w:val="mn-MN"/>
        </w:rPr>
        <w:t xml:space="preserve">Дт </w:t>
      </w:r>
      <w:r w:rsidR="004A5DFF" w:rsidRPr="008F4755">
        <w:rPr>
          <w:rFonts w:ascii="Times New Roman" w:hAnsi="Times New Roman" w:cs="Times New Roman"/>
          <w:b w:val="0"/>
          <w:iCs/>
          <w:sz w:val="24"/>
          <w:szCs w:val="24"/>
          <w:lang w:val="mn-MN"/>
        </w:rPr>
        <w:tab/>
      </w:r>
      <w:r w:rsidR="001429E5" w:rsidRPr="008F4755">
        <w:rPr>
          <w:rFonts w:ascii="Times New Roman" w:hAnsi="Times New Roman" w:cs="Times New Roman"/>
          <w:b w:val="0"/>
          <w:iCs/>
          <w:sz w:val="24"/>
          <w:szCs w:val="24"/>
          <w:lang w:val="mn-MN"/>
        </w:rPr>
        <w:t>Төвлөрүүлэх шилжүүлэг – Маягт /</w:t>
      </w:r>
      <w:r w:rsidR="001D47FF" w:rsidRPr="008F4755">
        <w:rPr>
          <w:rFonts w:ascii="Times New Roman" w:hAnsi="Times New Roman" w:cs="Times New Roman"/>
          <w:b w:val="0"/>
          <w:iCs/>
          <w:sz w:val="24"/>
          <w:szCs w:val="24"/>
          <w:lang w:val="mn-MN"/>
        </w:rPr>
        <w:t xml:space="preserve">Зардал </w:t>
      </w:r>
      <w:r w:rsidR="004D4158" w:rsidRPr="008F4755">
        <w:rPr>
          <w:rFonts w:ascii="Times New Roman" w:hAnsi="Times New Roman" w:cs="Times New Roman"/>
          <w:b w:val="0"/>
          <w:iCs/>
          <w:sz w:val="24"/>
          <w:szCs w:val="24"/>
          <w:lang w:val="mn-MN"/>
        </w:rPr>
        <w:t>дотоод</w:t>
      </w:r>
      <w:r w:rsidR="001429E5" w:rsidRPr="008F4755">
        <w:rPr>
          <w:rFonts w:ascii="Times New Roman" w:hAnsi="Times New Roman" w:cs="Times New Roman"/>
          <w:b w:val="0"/>
          <w:iCs/>
          <w:sz w:val="24"/>
          <w:szCs w:val="24"/>
          <w:lang w:val="mn-MN"/>
        </w:rPr>
        <w:t>/</w:t>
      </w:r>
      <w:r w:rsidR="008F4755">
        <w:rPr>
          <w:rFonts w:ascii="Times New Roman" w:hAnsi="Times New Roman" w:cs="Times New Roman"/>
          <w:b w:val="0"/>
          <w:iCs/>
          <w:sz w:val="24"/>
          <w:szCs w:val="24"/>
        </w:rPr>
        <w:tab/>
      </w:r>
    </w:p>
    <w:p w14:paraId="270F8729" w14:textId="77777777" w:rsidR="008677D9" w:rsidRPr="008F4755" w:rsidRDefault="008677D9" w:rsidP="008B49A9">
      <w:pPr>
        <w:ind w:left="2160" w:firstLine="720"/>
        <w:jc w:val="both"/>
        <w:rPr>
          <w:rFonts w:ascii="Times New Roman" w:hAnsi="Times New Roman" w:cs="Times New Roman"/>
          <w:b w:val="0"/>
          <w:bCs w:val="0"/>
          <w:iCs/>
          <w:sz w:val="24"/>
          <w:szCs w:val="24"/>
        </w:rPr>
      </w:pPr>
      <w:r w:rsidRPr="008F4755">
        <w:rPr>
          <w:rFonts w:ascii="Times New Roman" w:hAnsi="Times New Roman" w:cs="Times New Roman"/>
          <w:b w:val="0"/>
          <w:iCs/>
          <w:sz w:val="24"/>
          <w:szCs w:val="24"/>
          <w:lang w:val="mn-MN"/>
        </w:rPr>
        <w:t xml:space="preserve">Кт </w:t>
      </w:r>
      <w:r w:rsidR="004A5DFF" w:rsidRPr="008F4755">
        <w:rPr>
          <w:rFonts w:ascii="Times New Roman" w:hAnsi="Times New Roman" w:cs="Times New Roman"/>
          <w:b w:val="0"/>
          <w:iCs/>
          <w:sz w:val="24"/>
          <w:szCs w:val="24"/>
          <w:lang w:val="mn-MN"/>
        </w:rPr>
        <w:tab/>
      </w:r>
      <w:proofErr w:type="spellStart"/>
      <w:r w:rsidRPr="008F4755">
        <w:rPr>
          <w:rFonts w:ascii="Times New Roman" w:hAnsi="Times New Roman" w:cs="Times New Roman"/>
          <w:b w:val="0"/>
          <w:iCs/>
          <w:sz w:val="24"/>
          <w:szCs w:val="24"/>
        </w:rPr>
        <w:t>Бараа</w:t>
      </w:r>
      <w:proofErr w:type="spellEnd"/>
      <w:r w:rsidRPr="008F4755">
        <w:rPr>
          <w:rFonts w:ascii="Times New Roman" w:hAnsi="Times New Roman" w:cs="Times New Roman"/>
          <w:b w:val="0"/>
          <w:iCs/>
          <w:sz w:val="24"/>
          <w:szCs w:val="24"/>
        </w:rPr>
        <w:t xml:space="preserve"> </w:t>
      </w:r>
      <w:proofErr w:type="spellStart"/>
      <w:r w:rsidRPr="008F4755">
        <w:rPr>
          <w:rFonts w:ascii="Times New Roman" w:hAnsi="Times New Roman" w:cs="Times New Roman"/>
          <w:b w:val="0"/>
          <w:iCs/>
          <w:sz w:val="24"/>
          <w:szCs w:val="24"/>
        </w:rPr>
        <w:t>материал</w:t>
      </w:r>
      <w:proofErr w:type="spellEnd"/>
    </w:p>
    <w:p w14:paraId="19C0F581" w14:textId="77777777" w:rsidR="00796B22" w:rsidRPr="008F4755" w:rsidRDefault="00796B22" w:rsidP="00796B22">
      <w:pPr>
        <w:pStyle w:val="ListParagraph"/>
        <w:widowControl/>
        <w:autoSpaceDE/>
        <w:autoSpaceDN/>
        <w:adjustRightInd/>
        <w:ind w:left="1800"/>
        <w:jc w:val="both"/>
        <w:rPr>
          <w:rFonts w:ascii="Times New Roman" w:hAnsi="Times New Roman" w:cs="Times New Roman"/>
          <w:b w:val="0"/>
          <w:bCs w:val="0"/>
          <w:iCs/>
          <w:sz w:val="24"/>
          <w:szCs w:val="24"/>
        </w:rPr>
      </w:pPr>
    </w:p>
    <w:p w14:paraId="1A9725E4" w14:textId="77777777" w:rsidR="008677D9" w:rsidRPr="008F4755" w:rsidRDefault="008677D9" w:rsidP="007B5F52">
      <w:pPr>
        <w:pStyle w:val="ListParagraph"/>
        <w:widowControl/>
        <w:numPr>
          <w:ilvl w:val="1"/>
          <w:numId w:val="27"/>
        </w:numPr>
        <w:autoSpaceDE/>
        <w:autoSpaceDN/>
        <w:adjustRightInd/>
        <w:jc w:val="both"/>
        <w:rPr>
          <w:rFonts w:ascii="Times New Roman" w:hAnsi="Times New Roman" w:cs="Times New Roman"/>
          <w:b w:val="0"/>
          <w:bCs w:val="0"/>
          <w:iCs/>
          <w:sz w:val="24"/>
          <w:szCs w:val="24"/>
        </w:rPr>
      </w:pPr>
      <w:proofErr w:type="spellStart"/>
      <w:r w:rsidRPr="008F4755">
        <w:rPr>
          <w:rFonts w:ascii="Times New Roman" w:hAnsi="Times New Roman" w:cs="Times New Roman"/>
          <w:b w:val="0"/>
          <w:iCs/>
          <w:sz w:val="24"/>
          <w:szCs w:val="24"/>
        </w:rPr>
        <w:t>Баян</w:t>
      </w:r>
      <w:proofErr w:type="spellEnd"/>
      <w:r w:rsidR="008F4755">
        <w:rPr>
          <w:rFonts w:ascii="Times New Roman" w:hAnsi="Times New Roman" w:cs="Times New Roman"/>
          <w:b w:val="0"/>
          <w:iCs/>
          <w:sz w:val="24"/>
          <w:szCs w:val="24"/>
          <w:lang w:val="mn-MN"/>
        </w:rPr>
        <w:t>гол дүүргийн н</w:t>
      </w:r>
      <w:r w:rsidR="00796B22" w:rsidRPr="008F4755">
        <w:rPr>
          <w:rFonts w:ascii="Times New Roman" w:hAnsi="Times New Roman" w:cs="Times New Roman"/>
          <w:b w:val="0"/>
          <w:iCs/>
          <w:sz w:val="24"/>
          <w:szCs w:val="24"/>
          <w:lang w:val="mn-MN"/>
        </w:rPr>
        <w:t>ийгмийн даатгалын хэлтэс</w:t>
      </w:r>
    </w:p>
    <w:p w14:paraId="33954F01" w14:textId="77777777" w:rsidR="003F1BBD" w:rsidRPr="008F4755" w:rsidRDefault="003F1BBD" w:rsidP="008B49A9">
      <w:pPr>
        <w:ind w:left="1440" w:firstLine="720"/>
        <w:jc w:val="both"/>
        <w:rPr>
          <w:rFonts w:ascii="Times New Roman" w:hAnsi="Times New Roman" w:cs="Times New Roman"/>
          <w:b w:val="0"/>
          <w:iCs/>
          <w:sz w:val="24"/>
          <w:szCs w:val="24"/>
          <w:lang w:val="mn-MN"/>
        </w:rPr>
      </w:pPr>
    </w:p>
    <w:p w14:paraId="0204B587" w14:textId="77777777" w:rsidR="008677D9" w:rsidRPr="008F4755" w:rsidRDefault="008677D9" w:rsidP="008B49A9">
      <w:pPr>
        <w:ind w:left="1440" w:firstLine="720"/>
        <w:jc w:val="both"/>
        <w:rPr>
          <w:rFonts w:ascii="Times New Roman" w:hAnsi="Times New Roman" w:cs="Times New Roman"/>
          <w:b w:val="0"/>
          <w:bCs w:val="0"/>
          <w:iCs/>
          <w:sz w:val="24"/>
          <w:szCs w:val="24"/>
        </w:rPr>
      </w:pPr>
      <w:r w:rsidRPr="008F4755">
        <w:rPr>
          <w:rFonts w:ascii="Times New Roman" w:hAnsi="Times New Roman" w:cs="Times New Roman"/>
          <w:b w:val="0"/>
          <w:iCs/>
          <w:sz w:val="24"/>
          <w:szCs w:val="24"/>
          <w:lang w:val="mn-MN"/>
        </w:rPr>
        <w:t xml:space="preserve">Дт </w:t>
      </w:r>
      <w:r w:rsidR="004A5DFF" w:rsidRPr="008F4755">
        <w:rPr>
          <w:rFonts w:ascii="Times New Roman" w:hAnsi="Times New Roman" w:cs="Times New Roman"/>
          <w:b w:val="0"/>
          <w:iCs/>
          <w:sz w:val="24"/>
          <w:szCs w:val="24"/>
          <w:lang w:val="mn-MN"/>
        </w:rPr>
        <w:tab/>
      </w:r>
      <w:proofErr w:type="spellStart"/>
      <w:r w:rsidRPr="008F4755">
        <w:rPr>
          <w:rFonts w:ascii="Times New Roman" w:hAnsi="Times New Roman" w:cs="Times New Roman"/>
          <w:b w:val="0"/>
          <w:iCs/>
          <w:sz w:val="24"/>
          <w:szCs w:val="24"/>
        </w:rPr>
        <w:t>Бараа</w:t>
      </w:r>
      <w:proofErr w:type="spellEnd"/>
      <w:r w:rsidRPr="008F4755">
        <w:rPr>
          <w:rFonts w:ascii="Times New Roman" w:hAnsi="Times New Roman" w:cs="Times New Roman"/>
          <w:b w:val="0"/>
          <w:iCs/>
          <w:sz w:val="24"/>
          <w:szCs w:val="24"/>
        </w:rPr>
        <w:t xml:space="preserve"> </w:t>
      </w:r>
      <w:proofErr w:type="spellStart"/>
      <w:r w:rsidRPr="008F4755">
        <w:rPr>
          <w:rFonts w:ascii="Times New Roman" w:hAnsi="Times New Roman" w:cs="Times New Roman"/>
          <w:b w:val="0"/>
          <w:iCs/>
          <w:sz w:val="24"/>
          <w:szCs w:val="24"/>
        </w:rPr>
        <w:t>материал</w:t>
      </w:r>
      <w:proofErr w:type="spellEnd"/>
    </w:p>
    <w:p w14:paraId="09B4BF8F" w14:textId="77777777" w:rsidR="00796B22" w:rsidRPr="008F4755" w:rsidRDefault="008677D9" w:rsidP="008F4755">
      <w:pPr>
        <w:ind w:left="2880"/>
        <w:jc w:val="both"/>
        <w:rPr>
          <w:rFonts w:ascii="Times New Roman" w:hAnsi="Times New Roman" w:cs="Times New Roman"/>
          <w:b w:val="0"/>
          <w:iCs/>
          <w:sz w:val="24"/>
          <w:szCs w:val="24"/>
          <w:lang w:val="mn-MN"/>
        </w:rPr>
      </w:pPr>
      <w:r w:rsidRPr="008F4755">
        <w:rPr>
          <w:rFonts w:ascii="Times New Roman" w:hAnsi="Times New Roman" w:cs="Times New Roman"/>
          <w:b w:val="0"/>
          <w:iCs/>
          <w:sz w:val="24"/>
          <w:szCs w:val="24"/>
          <w:lang w:val="mn-MN"/>
        </w:rPr>
        <w:t xml:space="preserve">Кт </w:t>
      </w:r>
      <w:r w:rsidR="004A5DFF" w:rsidRPr="008F4755">
        <w:rPr>
          <w:rFonts w:ascii="Times New Roman" w:hAnsi="Times New Roman" w:cs="Times New Roman"/>
          <w:b w:val="0"/>
          <w:iCs/>
          <w:sz w:val="24"/>
          <w:szCs w:val="24"/>
          <w:lang w:val="mn-MN"/>
        </w:rPr>
        <w:tab/>
      </w:r>
      <w:r w:rsidR="003863B6" w:rsidRPr="008F4755">
        <w:rPr>
          <w:rFonts w:ascii="Times New Roman" w:hAnsi="Times New Roman" w:cs="Times New Roman"/>
          <w:b w:val="0"/>
          <w:iCs/>
          <w:sz w:val="24"/>
          <w:szCs w:val="24"/>
          <w:lang w:val="mn-MN"/>
        </w:rPr>
        <w:t>Төвлөрүүлэх шилжүүлэг – Бараа материал</w:t>
      </w:r>
      <w:r w:rsidR="008F4755">
        <w:rPr>
          <w:rFonts w:ascii="Times New Roman" w:hAnsi="Times New Roman" w:cs="Times New Roman"/>
          <w:b w:val="0"/>
          <w:iCs/>
          <w:sz w:val="24"/>
          <w:szCs w:val="24"/>
          <w:lang w:val="mn-MN"/>
        </w:rPr>
        <w:t xml:space="preserve"> </w:t>
      </w:r>
      <w:r w:rsidR="003863B6" w:rsidRPr="008F4755">
        <w:rPr>
          <w:rFonts w:ascii="Times New Roman" w:hAnsi="Times New Roman" w:cs="Times New Roman"/>
          <w:b w:val="0"/>
          <w:iCs/>
          <w:sz w:val="24"/>
          <w:szCs w:val="24"/>
          <w:lang w:val="mn-MN"/>
        </w:rPr>
        <w:t>/</w:t>
      </w:r>
      <w:r w:rsidR="004D4158" w:rsidRPr="008F4755">
        <w:rPr>
          <w:rFonts w:ascii="Times New Roman" w:hAnsi="Times New Roman" w:cs="Times New Roman"/>
          <w:b w:val="0"/>
          <w:iCs/>
          <w:sz w:val="24"/>
          <w:szCs w:val="24"/>
          <w:lang w:val="mn-MN"/>
        </w:rPr>
        <w:t>Орлого</w:t>
      </w:r>
      <w:r w:rsidR="003863B6" w:rsidRPr="008F4755">
        <w:rPr>
          <w:rFonts w:ascii="Times New Roman" w:hAnsi="Times New Roman" w:cs="Times New Roman"/>
          <w:b w:val="0"/>
          <w:iCs/>
          <w:sz w:val="24"/>
          <w:szCs w:val="24"/>
          <w:lang w:val="mn-MN"/>
        </w:rPr>
        <w:t xml:space="preserve"> </w:t>
      </w:r>
      <w:r w:rsidR="004D4158" w:rsidRPr="008F4755">
        <w:rPr>
          <w:rFonts w:ascii="Times New Roman" w:hAnsi="Times New Roman" w:cs="Times New Roman"/>
          <w:b w:val="0"/>
          <w:iCs/>
          <w:sz w:val="24"/>
          <w:szCs w:val="24"/>
          <w:lang w:val="mn-MN"/>
        </w:rPr>
        <w:t>дотоод</w:t>
      </w:r>
      <w:r w:rsidR="003863B6" w:rsidRPr="008F4755">
        <w:rPr>
          <w:rFonts w:ascii="Times New Roman" w:hAnsi="Times New Roman" w:cs="Times New Roman"/>
          <w:b w:val="0"/>
          <w:iCs/>
          <w:sz w:val="24"/>
          <w:szCs w:val="24"/>
          <w:lang w:val="mn-MN"/>
        </w:rPr>
        <w:t>/</w:t>
      </w:r>
    </w:p>
    <w:p w14:paraId="76257750" w14:textId="77777777" w:rsidR="004A5DFF" w:rsidRPr="008F4755" w:rsidRDefault="004A5DFF" w:rsidP="004A5DFF">
      <w:pPr>
        <w:ind w:left="2160" w:firstLine="720"/>
        <w:jc w:val="both"/>
        <w:rPr>
          <w:rFonts w:ascii="Times New Roman" w:hAnsi="Times New Roman" w:cs="Times New Roman"/>
          <w:b w:val="0"/>
          <w:bCs w:val="0"/>
          <w:iCs/>
          <w:sz w:val="24"/>
          <w:szCs w:val="24"/>
        </w:rPr>
      </w:pPr>
    </w:p>
    <w:p w14:paraId="165F28E6" w14:textId="77777777" w:rsidR="008677D9" w:rsidRPr="008F4755" w:rsidRDefault="00BA4F81" w:rsidP="007B5F52">
      <w:pPr>
        <w:pStyle w:val="ListParagraph"/>
        <w:widowControl/>
        <w:numPr>
          <w:ilvl w:val="1"/>
          <w:numId w:val="27"/>
        </w:numPr>
        <w:autoSpaceDE/>
        <w:autoSpaceDN/>
        <w:adjustRightInd/>
        <w:jc w:val="both"/>
        <w:rPr>
          <w:rFonts w:ascii="Times New Roman" w:hAnsi="Times New Roman" w:cs="Times New Roman"/>
          <w:b w:val="0"/>
          <w:bCs w:val="0"/>
          <w:iCs/>
          <w:sz w:val="24"/>
          <w:szCs w:val="24"/>
        </w:rPr>
      </w:pPr>
      <w:r w:rsidRPr="008F4755">
        <w:rPr>
          <w:rFonts w:ascii="Times New Roman" w:hAnsi="Times New Roman" w:cs="Times New Roman"/>
          <w:b w:val="0"/>
          <w:iCs/>
          <w:sz w:val="24"/>
          <w:szCs w:val="24"/>
          <w:lang w:val="mn-MN"/>
        </w:rPr>
        <w:t>Н</w:t>
      </w:r>
      <w:r w:rsidR="00796B22" w:rsidRPr="008F4755">
        <w:rPr>
          <w:rFonts w:ascii="Times New Roman" w:hAnsi="Times New Roman" w:cs="Times New Roman"/>
          <w:b w:val="0"/>
          <w:iCs/>
          <w:sz w:val="24"/>
          <w:szCs w:val="24"/>
          <w:lang w:val="mn-MN"/>
        </w:rPr>
        <w:t>ийгмийн даатгалын төв байгууллага</w:t>
      </w:r>
    </w:p>
    <w:p w14:paraId="5BB0B906" w14:textId="77777777" w:rsidR="003F1BBD" w:rsidRPr="008F4755" w:rsidRDefault="003F1BBD" w:rsidP="008B49A9">
      <w:pPr>
        <w:ind w:left="1440" w:firstLine="720"/>
        <w:jc w:val="both"/>
        <w:rPr>
          <w:rFonts w:ascii="Times New Roman" w:hAnsi="Times New Roman" w:cs="Times New Roman"/>
          <w:b w:val="0"/>
          <w:iCs/>
          <w:sz w:val="24"/>
          <w:szCs w:val="24"/>
          <w:lang w:val="mn-MN"/>
        </w:rPr>
      </w:pPr>
    </w:p>
    <w:p w14:paraId="25B7013C" w14:textId="77777777" w:rsidR="008677D9" w:rsidRPr="008F4755" w:rsidRDefault="008677D9" w:rsidP="008F4755">
      <w:pPr>
        <w:ind w:left="2160"/>
        <w:jc w:val="both"/>
        <w:rPr>
          <w:rFonts w:ascii="Times New Roman" w:hAnsi="Times New Roman" w:cs="Times New Roman"/>
          <w:b w:val="0"/>
          <w:iCs/>
          <w:sz w:val="24"/>
          <w:szCs w:val="24"/>
          <w:lang w:val="mn-MN"/>
        </w:rPr>
      </w:pPr>
      <w:r w:rsidRPr="008F4755">
        <w:rPr>
          <w:rFonts w:ascii="Times New Roman" w:hAnsi="Times New Roman" w:cs="Times New Roman"/>
          <w:b w:val="0"/>
          <w:iCs/>
          <w:sz w:val="24"/>
          <w:szCs w:val="24"/>
          <w:lang w:val="mn-MN"/>
        </w:rPr>
        <w:t xml:space="preserve">Дт </w:t>
      </w:r>
      <w:r w:rsidR="004A5DFF" w:rsidRPr="008F4755">
        <w:rPr>
          <w:rFonts w:ascii="Times New Roman" w:hAnsi="Times New Roman" w:cs="Times New Roman"/>
          <w:b w:val="0"/>
          <w:iCs/>
          <w:sz w:val="24"/>
          <w:szCs w:val="24"/>
          <w:lang w:val="mn-MN"/>
        </w:rPr>
        <w:tab/>
      </w:r>
      <w:r w:rsidR="00F47C2A" w:rsidRPr="008F4755">
        <w:rPr>
          <w:rFonts w:ascii="Times New Roman" w:hAnsi="Times New Roman" w:cs="Times New Roman"/>
          <w:b w:val="0"/>
          <w:iCs/>
          <w:sz w:val="24"/>
          <w:szCs w:val="24"/>
          <w:lang w:val="mn-MN"/>
        </w:rPr>
        <w:t>Төвлөрүүлэх шилжүүлэг – Бараа материал</w:t>
      </w:r>
      <w:r w:rsidR="008F4755">
        <w:rPr>
          <w:rFonts w:ascii="Times New Roman" w:hAnsi="Times New Roman" w:cs="Times New Roman"/>
          <w:b w:val="0"/>
          <w:iCs/>
          <w:sz w:val="24"/>
          <w:szCs w:val="24"/>
          <w:lang w:val="mn-MN"/>
        </w:rPr>
        <w:t xml:space="preserve"> </w:t>
      </w:r>
      <w:r w:rsidR="00F47C2A" w:rsidRPr="008F4755">
        <w:rPr>
          <w:rFonts w:ascii="Times New Roman" w:hAnsi="Times New Roman" w:cs="Times New Roman"/>
          <w:b w:val="0"/>
          <w:iCs/>
          <w:sz w:val="24"/>
          <w:szCs w:val="24"/>
          <w:lang w:val="mn-MN"/>
        </w:rPr>
        <w:t>/Зардал дотоод/</w:t>
      </w:r>
      <w:r w:rsidR="004D4158" w:rsidRPr="008F4755">
        <w:rPr>
          <w:rFonts w:ascii="Times New Roman" w:hAnsi="Times New Roman" w:cs="Times New Roman"/>
          <w:b w:val="0"/>
          <w:iCs/>
          <w:sz w:val="24"/>
          <w:szCs w:val="24"/>
          <w:lang w:val="mn-MN"/>
        </w:rPr>
        <w:t xml:space="preserve"> </w:t>
      </w:r>
      <w:r w:rsidR="00374D56" w:rsidRPr="008F4755">
        <w:rPr>
          <w:rFonts w:ascii="Times New Roman" w:hAnsi="Times New Roman" w:cs="Times New Roman"/>
          <w:b w:val="0"/>
          <w:iCs/>
          <w:sz w:val="24"/>
          <w:szCs w:val="24"/>
          <w:lang w:val="mn-MN"/>
        </w:rPr>
        <w:t xml:space="preserve"> - Хан-Уул дүүрэг</w:t>
      </w:r>
      <w:r w:rsidR="00374D56" w:rsidRPr="008F4755">
        <w:rPr>
          <w:rFonts w:ascii="Times New Roman" w:hAnsi="Times New Roman" w:cs="Times New Roman"/>
          <w:b w:val="0"/>
          <w:iCs/>
          <w:sz w:val="24"/>
          <w:szCs w:val="24"/>
        </w:rPr>
        <w:t xml:space="preserve"> </w:t>
      </w:r>
    </w:p>
    <w:p w14:paraId="78B71D68" w14:textId="77777777" w:rsidR="008677D9" w:rsidRPr="008F4755" w:rsidRDefault="008677D9" w:rsidP="008F4755">
      <w:pPr>
        <w:ind w:left="2880"/>
        <w:jc w:val="both"/>
        <w:rPr>
          <w:rFonts w:ascii="Times New Roman" w:hAnsi="Times New Roman" w:cs="Times New Roman"/>
          <w:b w:val="0"/>
          <w:iCs/>
          <w:sz w:val="24"/>
          <w:szCs w:val="24"/>
          <w:lang w:val="mn-MN"/>
        </w:rPr>
      </w:pPr>
      <w:r w:rsidRPr="008F4755">
        <w:rPr>
          <w:rFonts w:ascii="Times New Roman" w:hAnsi="Times New Roman" w:cs="Times New Roman"/>
          <w:b w:val="0"/>
          <w:iCs/>
          <w:sz w:val="24"/>
          <w:szCs w:val="24"/>
          <w:lang w:val="mn-MN"/>
        </w:rPr>
        <w:t xml:space="preserve">Кт </w:t>
      </w:r>
      <w:r w:rsidR="004A5DFF" w:rsidRPr="008F4755">
        <w:rPr>
          <w:rFonts w:ascii="Times New Roman" w:hAnsi="Times New Roman" w:cs="Times New Roman"/>
          <w:b w:val="0"/>
          <w:iCs/>
          <w:sz w:val="24"/>
          <w:szCs w:val="24"/>
          <w:lang w:val="mn-MN"/>
        </w:rPr>
        <w:tab/>
      </w:r>
      <w:r w:rsidR="00F47C2A" w:rsidRPr="008F4755">
        <w:rPr>
          <w:rFonts w:ascii="Times New Roman" w:hAnsi="Times New Roman" w:cs="Times New Roman"/>
          <w:b w:val="0"/>
          <w:iCs/>
          <w:sz w:val="24"/>
          <w:szCs w:val="24"/>
          <w:lang w:val="mn-MN"/>
        </w:rPr>
        <w:t>Төвлөрүүлэх шилжүүлэг – Бараа материал</w:t>
      </w:r>
      <w:r w:rsidR="008F4755">
        <w:rPr>
          <w:rFonts w:ascii="Times New Roman" w:hAnsi="Times New Roman" w:cs="Times New Roman"/>
          <w:b w:val="0"/>
          <w:iCs/>
          <w:sz w:val="24"/>
          <w:szCs w:val="24"/>
          <w:lang w:val="mn-MN"/>
        </w:rPr>
        <w:t xml:space="preserve"> </w:t>
      </w:r>
      <w:r w:rsidR="00F47C2A" w:rsidRPr="008F4755">
        <w:rPr>
          <w:rFonts w:ascii="Times New Roman" w:hAnsi="Times New Roman" w:cs="Times New Roman"/>
          <w:b w:val="0"/>
          <w:iCs/>
          <w:sz w:val="24"/>
          <w:szCs w:val="24"/>
          <w:lang w:val="mn-MN"/>
        </w:rPr>
        <w:t xml:space="preserve">/Орлого </w:t>
      </w:r>
      <w:r w:rsidR="004D4158" w:rsidRPr="008F4755">
        <w:rPr>
          <w:rFonts w:ascii="Times New Roman" w:hAnsi="Times New Roman" w:cs="Times New Roman"/>
          <w:b w:val="0"/>
          <w:iCs/>
          <w:sz w:val="24"/>
          <w:szCs w:val="24"/>
          <w:lang w:val="mn-MN"/>
        </w:rPr>
        <w:t>дотоод</w:t>
      </w:r>
      <w:r w:rsidR="00F47C2A" w:rsidRPr="008F4755">
        <w:rPr>
          <w:rFonts w:ascii="Times New Roman" w:hAnsi="Times New Roman" w:cs="Times New Roman"/>
          <w:b w:val="0"/>
          <w:iCs/>
          <w:sz w:val="24"/>
          <w:szCs w:val="24"/>
          <w:lang w:val="mn-MN"/>
        </w:rPr>
        <w:t>/</w:t>
      </w:r>
      <w:r w:rsidR="004D4158" w:rsidRPr="008F4755">
        <w:rPr>
          <w:rFonts w:ascii="Times New Roman" w:hAnsi="Times New Roman" w:cs="Times New Roman"/>
          <w:b w:val="0"/>
          <w:iCs/>
          <w:sz w:val="24"/>
          <w:szCs w:val="24"/>
          <w:lang w:val="mn-MN"/>
        </w:rPr>
        <w:t xml:space="preserve"> </w:t>
      </w:r>
      <w:r w:rsidR="00374D56" w:rsidRPr="008F4755">
        <w:rPr>
          <w:rFonts w:ascii="Times New Roman" w:hAnsi="Times New Roman" w:cs="Times New Roman"/>
          <w:b w:val="0"/>
          <w:iCs/>
          <w:sz w:val="24"/>
          <w:szCs w:val="24"/>
          <w:lang w:val="mn-MN"/>
        </w:rPr>
        <w:t xml:space="preserve"> </w:t>
      </w:r>
      <w:r w:rsidR="004A5DFF" w:rsidRPr="008F4755">
        <w:rPr>
          <w:rFonts w:ascii="Times New Roman" w:hAnsi="Times New Roman" w:cs="Times New Roman"/>
          <w:b w:val="0"/>
          <w:iCs/>
          <w:sz w:val="24"/>
          <w:szCs w:val="24"/>
          <w:lang w:val="mn-MN"/>
        </w:rPr>
        <w:t xml:space="preserve">– </w:t>
      </w:r>
      <w:proofErr w:type="spellStart"/>
      <w:r w:rsidR="00374D56" w:rsidRPr="008F4755">
        <w:rPr>
          <w:rFonts w:ascii="Times New Roman" w:hAnsi="Times New Roman" w:cs="Times New Roman"/>
          <w:b w:val="0"/>
          <w:iCs/>
          <w:sz w:val="24"/>
          <w:szCs w:val="24"/>
        </w:rPr>
        <w:t>Баян</w:t>
      </w:r>
      <w:proofErr w:type="spellEnd"/>
      <w:r w:rsidR="00374D56" w:rsidRPr="008F4755">
        <w:rPr>
          <w:rFonts w:ascii="Times New Roman" w:hAnsi="Times New Roman" w:cs="Times New Roman"/>
          <w:b w:val="0"/>
          <w:iCs/>
          <w:sz w:val="24"/>
          <w:szCs w:val="24"/>
          <w:lang w:val="mn-MN"/>
        </w:rPr>
        <w:t>гол дүүрэг</w:t>
      </w:r>
      <w:r w:rsidR="00374D56" w:rsidRPr="008F4755">
        <w:rPr>
          <w:rFonts w:ascii="Times New Roman" w:hAnsi="Times New Roman" w:cs="Times New Roman"/>
          <w:b w:val="0"/>
          <w:iCs/>
          <w:sz w:val="24"/>
          <w:szCs w:val="24"/>
        </w:rPr>
        <w:tab/>
      </w:r>
    </w:p>
    <w:p w14:paraId="23F00AFB" w14:textId="77777777" w:rsidR="00C65B0D" w:rsidRPr="008F4755" w:rsidRDefault="00C65B0D" w:rsidP="008B49A9">
      <w:pPr>
        <w:ind w:left="2160" w:firstLine="720"/>
        <w:jc w:val="both"/>
        <w:rPr>
          <w:rFonts w:ascii="Times New Roman" w:hAnsi="Times New Roman" w:cs="Times New Roman"/>
          <w:b w:val="0"/>
          <w:iCs/>
          <w:sz w:val="24"/>
          <w:szCs w:val="24"/>
          <w:lang w:val="mn-MN"/>
        </w:rPr>
      </w:pPr>
    </w:p>
    <w:p w14:paraId="4AE1FDC0" w14:textId="77777777" w:rsidR="00C65B0D" w:rsidRPr="008F4755" w:rsidRDefault="00C65B0D" w:rsidP="007B5F52">
      <w:pPr>
        <w:widowControl/>
        <w:numPr>
          <w:ilvl w:val="2"/>
          <w:numId w:val="40"/>
        </w:numPr>
        <w:autoSpaceDE/>
        <w:autoSpaceDN/>
        <w:adjustRightInd/>
        <w:ind w:left="1440" w:hanging="720"/>
        <w:jc w:val="both"/>
        <w:rPr>
          <w:rFonts w:ascii="Times New Roman" w:hAnsi="Times New Roman" w:cs="Times New Roman"/>
          <w:b w:val="0"/>
          <w:bCs w:val="0"/>
          <w:iCs/>
          <w:sz w:val="24"/>
          <w:szCs w:val="24"/>
        </w:rPr>
      </w:pPr>
      <w:r w:rsidRPr="008F4755">
        <w:rPr>
          <w:rFonts w:ascii="Times New Roman" w:hAnsi="Times New Roman" w:cs="Times New Roman"/>
          <w:b w:val="0"/>
          <w:iCs/>
          <w:sz w:val="24"/>
          <w:szCs w:val="24"/>
          <w:lang w:val="mn-MN"/>
        </w:rPr>
        <w:t xml:space="preserve">Архангай аймгийн нийгмийн даатгалын хэлтэст ашиглагдаж байсан 15,000,000 төгрөгийн анхны </w:t>
      </w:r>
      <w:r w:rsidR="00DB3383" w:rsidRPr="008F4755">
        <w:rPr>
          <w:rFonts w:ascii="Times New Roman" w:hAnsi="Times New Roman" w:cs="Times New Roman"/>
          <w:b w:val="0"/>
          <w:iCs/>
          <w:sz w:val="24"/>
          <w:szCs w:val="24"/>
          <w:lang w:val="mn-MN"/>
        </w:rPr>
        <w:t>өртөг</w:t>
      </w:r>
      <w:r w:rsidRPr="008F4755">
        <w:rPr>
          <w:rFonts w:ascii="Times New Roman" w:hAnsi="Times New Roman" w:cs="Times New Roman"/>
          <w:b w:val="0"/>
          <w:iCs/>
          <w:sz w:val="24"/>
          <w:szCs w:val="24"/>
          <w:lang w:val="mn-MN"/>
        </w:rPr>
        <w:t xml:space="preserve">тэй, 6,000,000 төгрөгийн хуримтлагдсан элэгдэл бүхий үндсэн </w:t>
      </w:r>
      <w:r w:rsidR="00C3789D" w:rsidRPr="008F4755">
        <w:rPr>
          <w:rFonts w:ascii="Times New Roman" w:hAnsi="Times New Roman" w:cs="Times New Roman"/>
          <w:b w:val="0"/>
          <w:iCs/>
          <w:sz w:val="24"/>
          <w:szCs w:val="24"/>
          <w:lang w:val="mn-MN"/>
        </w:rPr>
        <w:t>хөрөнгийг</w:t>
      </w:r>
      <w:r w:rsidR="00B07B0D">
        <w:rPr>
          <w:rFonts w:ascii="Times New Roman" w:hAnsi="Times New Roman" w:cs="Times New Roman"/>
          <w:b w:val="0"/>
          <w:iCs/>
          <w:sz w:val="24"/>
          <w:szCs w:val="24"/>
          <w:lang w:val="mn-MN"/>
        </w:rPr>
        <w:t xml:space="preserve"> н</w:t>
      </w:r>
      <w:r w:rsidRPr="008F4755">
        <w:rPr>
          <w:rFonts w:ascii="Times New Roman" w:hAnsi="Times New Roman" w:cs="Times New Roman"/>
          <w:b w:val="0"/>
          <w:iCs/>
          <w:sz w:val="24"/>
          <w:szCs w:val="24"/>
          <w:lang w:val="mn-MN"/>
        </w:rPr>
        <w:t xml:space="preserve">ийгмийн даатгалын төв байгууллагын </w:t>
      </w:r>
      <w:proofErr w:type="spellStart"/>
      <w:r w:rsidRPr="008F4755">
        <w:rPr>
          <w:rFonts w:ascii="Times New Roman" w:hAnsi="Times New Roman" w:cs="Times New Roman"/>
          <w:b w:val="0"/>
          <w:iCs/>
          <w:sz w:val="24"/>
          <w:szCs w:val="24"/>
        </w:rPr>
        <w:t>шийдвэрээр</w:t>
      </w:r>
      <w:proofErr w:type="spellEnd"/>
      <w:r w:rsidRPr="008F4755">
        <w:rPr>
          <w:rFonts w:ascii="Times New Roman" w:hAnsi="Times New Roman" w:cs="Times New Roman"/>
          <w:b w:val="0"/>
          <w:iCs/>
          <w:sz w:val="24"/>
          <w:szCs w:val="24"/>
        </w:rPr>
        <w:t xml:space="preserve"> Б</w:t>
      </w:r>
      <w:r w:rsidRPr="008F4755">
        <w:rPr>
          <w:rFonts w:ascii="Times New Roman" w:hAnsi="Times New Roman" w:cs="Times New Roman"/>
          <w:b w:val="0"/>
          <w:iCs/>
          <w:sz w:val="24"/>
          <w:szCs w:val="24"/>
          <w:lang w:val="mn-MN"/>
        </w:rPr>
        <w:t>улган аймгийн нийгмийн даатгалын хэлтэст шилжүүлсэн</w:t>
      </w:r>
      <w:r w:rsidR="00DD1604">
        <w:rPr>
          <w:rFonts w:ascii="Times New Roman" w:hAnsi="Times New Roman" w:cs="Times New Roman"/>
          <w:b w:val="0"/>
          <w:iCs/>
          <w:sz w:val="24"/>
          <w:szCs w:val="24"/>
          <w:lang w:val="mn-MN"/>
        </w:rPr>
        <w:t xml:space="preserve"> гэвэл</w:t>
      </w:r>
      <w:r w:rsidR="00E1446A" w:rsidRPr="008F4755">
        <w:rPr>
          <w:rFonts w:ascii="Times New Roman" w:hAnsi="Times New Roman" w:cs="Times New Roman"/>
          <w:b w:val="0"/>
          <w:iCs/>
          <w:sz w:val="24"/>
          <w:szCs w:val="24"/>
          <w:lang w:val="mn-MN"/>
        </w:rPr>
        <w:t xml:space="preserve"> </w:t>
      </w:r>
    </w:p>
    <w:p w14:paraId="5AD07BED" w14:textId="77777777" w:rsidR="00C65B0D" w:rsidRPr="008F4755" w:rsidRDefault="00C65B0D" w:rsidP="00C65B0D">
      <w:pPr>
        <w:ind w:left="1224"/>
        <w:jc w:val="both"/>
        <w:rPr>
          <w:rFonts w:ascii="Times New Roman" w:hAnsi="Times New Roman" w:cs="Times New Roman"/>
          <w:b w:val="0"/>
          <w:bCs w:val="0"/>
          <w:iCs/>
          <w:sz w:val="24"/>
          <w:szCs w:val="24"/>
        </w:rPr>
      </w:pPr>
    </w:p>
    <w:p w14:paraId="0B2F1063" w14:textId="77777777" w:rsidR="00C65B0D" w:rsidRPr="008F4755" w:rsidRDefault="00C65B0D" w:rsidP="007B5F52">
      <w:pPr>
        <w:pStyle w:val="ListParagraph"/>
        <w:widowControl/>
        <w:numPr>
          <w:ilvl w:val="1"/>
          <w:numId w:val="27"/>
        </w:numPr>
        <w:autoSpaceDE/>
        <w:autoSpaceDN/>
        <w:adjustRightInd/>
        <w:jc w:val="both"/>
        <w:rPr>
          <w:rFonts w:ascii="Times New Roman" w:hAnsi="Times New Roman" w:cs="Times New Roman"/>
          <w:b w:val="0"/>
          <w:bCs w:val="0"/>
          <w:iCs/>
          <w:sz w:val="24"/>
          <w:szCs w:val="24"/>
        </w:rPr>
      </w:pPr>
      <w:r w:rsidRPr="008F4755">
        <w:rPr>
          <w:rFonts w:ascii="Times New Roman" w:hAnsi="Times New Roman" w:cs="Times New Roman"/>
          <w:b w:val="0"/>
          <w:iCs/>
          <w:sz w:val="24"/>
          <w:szCs w:val="24"/>
          <w:lang w:val="mn-MN"/>
        </w:rPr>
        <w:t>Архангай аймгийн Нийгмийн даатгалын хэлтэс</w:t>
      </w:r>
    </w:p>
    <w:p w14:paraId="27945EEA" w14:textId="77777777" w:rsidR="003F1BBD" w:rsidRPr="00037B45" w:rsidRDefault="003F1BBD" w:rsidP="00C65B0D">
      <w:pPr>
        <w:ind w:left="1440" w:firstLine="720"/>
        <w:jc w:val="both"/>
        <w:rPr>
          <w:rFonts w:ascii="Times New Roman" w:hAnsi="Times New Roman" w:cs="Times New Roman"/>
          <w:b w:val="0"/>
          <w:iCs/>
          <w:sz w:val="24"/>
          <w:szCs w:val="24"/>
          <w:lang w:val="mn-MN"/>
        </w:rPr>
      </w:pPr>
    </w:p>
    <w:p w14:paraId="0209EC49" w14:textId="77777777" w:rsidR="00C65B0D" w:rsidRPr="00B07B0D" w:rsidRDefault="00AF3262" w:rsidP="009753B4">
      <w:pPr>
        <w:ind w:left="1800" w:firstLine="360"/>
        <w:jc w:val="both"/>
        <w:rPr>
          <w:rFonts w:ascii="Times New Roman" w:hAnsi="Times New Roman" w:cs="Times New Roman"/>
          <w:b w:val="0"/>
          <w:iCs/>
          <w:sz w:val="24"/>
          <w:szCs w:val="24"/>
          <w:lang w:val="mn-MN"/>
        </w:rPr>
      </w:pPr>
      <w:r w:rsidRPr="00B07B0D">
        <w:rPr>
          <w:rFonts w:ascii="Times New Roman" w:hAnsi="Times New Roman" w:cs="Times New Roman"/>
          <w:b w:val="0"/>
          <w:iCs/>
          <w:sz w:val="24"/>
          <w:szCs w:val="24"/>
          <w:lang w:val="mn-MN"/>
        </w:rPr>
        <w:t xml:space="preserve">Дт </w:t>
      </w:r>
      <w:r w:rsidRPr="00B07B0D">
        <w:rPr>
          <w:rFonts w:ascii="Times New Roman" w:hAnsi="Times New Roman" w:cs="Times New Roman"/>
          <w:b w:val="0"/>
          <w:iCs/>
          <w:sz w:val="24"/>
          <w:szCs w:val="24"/>
          <w:lang w:val="mn-MN"/>
        </w:rPr>
        <w:tab/>
      </w:r>
      <w:r w:rsidR="00C06881" w:rsidRPr="00B07B0D">
        <w:rPr>
          <w:rFonts w:ascii="Times New Roman" w:hAnsi="Times New Roman" w:cs="Times New Roman"/>
          <w:b w:val="0"/>
          <w:iCs/>
          <w:sz w:val="24"/>
          <w:szCs w:val="24"/>
          <w:lang w:val="mn-MN"/>
        </w:rPr>
        <w:t xml:space="preserve">Төвлөрүүлэх шилжүүлэг – </w:t>
      </w:r>
      <w:r w:rsidR="00A84F20" w:rsidRPr="00B07B0D">
        <w:rPr>
          <w:rFonts w:ascii="Times New Roman" w:hAnsi="Times New Roman" w:cs="Times New Roman"/>
          <w:b w:val="0"/>
          <w:iCs/>
          <w:sz w:val="24"/>
          <w:szCs w:val="24"/>
          <w:lang w:val="mn-MN"/>
        </w:rPr>
        <w:t>Үндсэн хөрөнгө</w:t>
      </w:r>
      <w:r w:rsidR="009753B4">
        <w:rPr>
          <w:rFonts w:ascii="Times New Roman" w:hAnsi="Times New Roman" w:cs="Times New Roman"/>
          <w:b w:val="0"/>
          <w:iCs/>
          <w:sz w:val="24"/>
          <w:szCs w:val="24"/>
          <w:lang w:val="mn-MN"/>
        </w:rPr>
        <w:t xml:space="preserve"> </w:t>
      </w:r>
      <w:r w:rsidR="00C06881" w:rsidRPr="00B07B0D">
        <w:rPr>
          <w:rFonts w:ascii="Times New Roman" w:hAnsi="Times New Roman" w:cs="Times New Roman"/>
          <w:b w:val="0"/>
          <w:iCs/>
          <w:sz w:val="24"/>
          <w:szCs w:val="24"/>
          <w:lang w:val="mn-MN"/>
        </w:rPr>
        <w:t>/</w:t>
      </w:r>
      <w:r w:rsidR="0090013B" w:rsidRPr="00B07B0D">
        <w:rPr>
          <w:rFonts w:ascii="Times New Roman" w:hAnsi="Times New Roman" w:cs="Times New Roman"/>
          <w:b w:val="0"/>
          <w:iCs/>
          <w:sz w:val="24"/>
          <w:szCs w:val="24"/>
          <w:lang w:val="mn-MN"/>
        </w:rPr>
        <w:t xml:space="preserve">Зардал </w:t>
      </w:r>
      <w:r w:rsidR="00A92440" w:rsidRPr="00B07B0D">
        <w:rPr>
          <w:rFonts w:ascii="Times New Roman" w:hAnsi="Times New Roman" w:cs="Times New Roman"/>
          <w:b w:val="0"/>
          <w:iCs/>
          <w:sz w:val="24"/>
          <w:szCs w:val="24"/>
          <w:lang w:val="mn-MN"/>
        </w:rPr>
        <w:t>дотоод</w:t>
      </w:r>
      <w:r w:rsidR="00C06881" w:rsidRPr="00B07B0D">
        <w:rPr>
          <w:rFonts w:ascii="Times New Roman" w:hAnsi="Times New Roman" w:cs="Times New Roman"/>
          <w:b w:val="0"/>
          <w:iCs/>
          <w:sz w:val="24"/>
          <w:szCs w:val="24"/>
          <w:lang w:val="mn-MN"/>
        </w:rPr>
        <w:t xml:space="preserve">/ </w:t>
      </w:r>
      <w:r w:rsidR="00C06881" w:rsidRPr="00B07B0D">
        <w:rPr>
          <w:rFonts w:ascii="Times New Roman" w:hAnsi="Times New Roman" w:cs="Times New Roman"/>
          <w:b w:val="0"/>
          <w:iCs/>
          <w:sz w:val="24"/>
          <w:szCs w:val="24"/>
          <w:lang w:val="mn-MN"/>
        </w:rPr>
        <w:tab/>
      </w:r>
      <w:r w:rsidR="00C06881" w:rsidRPr="00B07B0D">
        <w:rPr>
          <w:rFonts w:ascii="Times New Roman" w:hAnsi="Times New Roman" w:cs="Times New Roman"/>
          <w:b w:val="0"/>
          <w:iCs/>
          <w:sz w:val="24"/>
          <w:szCs w:val="24"/>
          <w:lang w:val="mn-MN"/>
        </w:rPr>
        <w:tab/>
      </w:r>
      <w:r w:rsidR="00C65B0D" w:rsidRPr="00B07B0D">
        <w:rPr>
          <w:rFonts w:ascii="Times New Roman" w:hAnsi="Times New Roman" w:cs="Times New Roman"/>
          <w:b w:val="0"/>
          <w:iCs/>
          <w:sz w:val="24"/>
          <w:szCs w:val="24"/>
          <w:lang w:val="mn-MN"/>
        </w:rPr>
        <w:t>9,000,000</w:t>
      </w:r>
    </w:p>
    <w:p w14:paraId="51BA659D" w14:textId="77777777" w:rsidR="00C65B0D" w:rsidRPr="00B07B0D" w:rsidRDefault="00C65B0D" w:rsidP="00C65B0D">
      <w:pPr>
        <w:ind w:left="1440" w:firstLine="720"/>
        <w:jc w:val="both"/>
        <w:rPr>
          <w:rFonts w:ascii="Times New Roman" w:hAnsi="Times New Roman" w:cs="Times New Roman"/>
          <w:b w:val="0"/>
          <w:bCs w:val="0"/>
          <w:iCs/>
          <w:sz w:val="24"/>
          <w:szCs w:val="24"/>
          <w:lang w:val="mn-MN"/>
        </w:rPr>
      </w:pPr>
      <w:r w:rsidRPr="00B07B0D">
        <w:rPr>
          <w:rFonts w:ascii="Times New Roman" w:hAnsi="Times New Roman" w:cs="Times New Roman"/>
          <w:b w:val="0"/>
          <w:iCs/>
          <w:sz w:val="24"/>
          <w:szCs w:val="24"/>
          <w:lang w:val="mn-MN"/>
        </w:rPr>
        <w:t>Дт</w:t>
      </w:r>
      <w:r w:rsidRPr="00B07B0D">
        <w:rPr>
          <w:rFonts w:ascii="Times New Roman" w:hAnsi="Times New Roman" w:cs="Times New Roman"/>
          <w:b w:val="0"/>
          <w:iCs/>
          <w:sz w:val="24"/>
          <w:szCs w:val="24"/>
          <w:lang w:val="mn-MN"/>
        </w:rPr>
        <w:tab/>
        <w:t>Хуримтлагдсан элэгдэл</w:t>
      </w:r>
      <w:r w:rsidRPr="00B07B0D">
        <w:rPr>
          <w:rFonts w:ascii="Times New Roman" w:hAnsi="Times New Roman" w:cs="Times New Roman"/>
          <w:b w:val="0"/>
          <w:iCs/>
          <w:sz w:val="24"/>
          <w:szCs w:val="24"/>
          <w:lang w:val="mn-MN"/>
        </w:rPr>
        <w:tab/>
      </w:r>
      <w:r w:rsidRPr="00B07B0D">
        <w:rPr>
          <w:rFonts w:ascii="Times New Roman" w:hAnsi="Times New Roman" w:cs="Times New Roman"/>
          <w:b w:val="0"/>
          <w:iCs/>
          <w:sz w:val="24"/>
          <w:szCs w:val="24"/>
          <w:lang w:val="mn-MN"/>
        </w:rPr>
        <w:tab/>
      </w:r>
      <w:r w:rsidRPr="00B07B0D">
        <w:rPr>
          <w:rFonts w:ascii="Times New Roman" w:hAnsi="Times New Roman" w:cs="Times New Roman"/>
          <w:b w:val="0"/>
          <w:iCs/>
          <w:sz w:val="24"/>
          <w:szCs w:val="24"/>
          <w:lang w:val="mn-MN"/>
        </w:rPr>
        <w:tab/>
        <w:t>6,000,000</w:t>
      </w:r>
    </w:p>
    <w:p w14:paraId="76D9219C" w14:textId="77777777" w:rsidR="00C65B0D" w:rsidRPr="00B07B0D" w:rsidRDefault="00C65B0D" w:rsidP="00C65B0D">
      <w:pPr>
        <w:ind w:left="2160" w:firstLine="720"/>
        <w:jc w:val="both"/>
        <w:rPr>
          <w:rFonts w:ascii="Times New Roman" w:hAnsi="Times New Roman" w:cs="Times New Roman"/>
          <w:b w:val="0"/>
          <w:bCs w:val="0"/>
          <w:iCs/>
          <w:sz w:val="24"/>
          <w:szCs w:val="24"/>
          <w:lang w:val="mn-MN"/>
        </w:rPr>
      </w:pPr>
      <w:r w:rsidRPr="00B07B0D">
        <w:rPr>
          <w:rFonts w:ascii="Times New Roman" w:hAnsi="Times New Roman" w:cs="Times New Roman"/>
          <w:b w:val="0"/>
          <w:iCs/>
          <w:sz w:val="24"/>
          <w:szCs w:val="24"/>
          <w:lang w:val="mn-MN"/>
        </w:rPr>
        <w:t xml:space="preserve">Кт </w:t>
      </w:r>
      <w:r w:rsidRPr="00B07B0D">
        <w:rPr>
          <w:rFonts w:ascii="Times New Roman" w:hAnsi="Times New Roman" w:cs="Times New Roman"/>
          <w:b w:val="0"/>
          <w:iCs/>
          <w:sz w:val="24"/>
          <w:szCs w:val="24"/>
          <w:lang w:val="mn-MN"/>
        </w:rPr>
        <w:tab/>
        <w:t xml:space="preserve">Үндсэн </w:t>
      </w:r>
      <w:r w:rsidR="003157F5" w:rsidRPr="00B07B0D">
        <w:rPr>
          <w:rFonts w:ascii="Times New Roman" w:hAnsi="Times New Roman" w:cs="Times New Roman"/>
          <w:b w:val="0"/>
          <w:iCs/>
          <w:sz w:val="24"/>
          <w:szCs w:val="24"/>
          <w:lang w:val="mn-MN"/>
        </w:rPr>
        <w:t>хөрөнгө</w:t>
      </w:r>
      <w:r w:rsidRPr="00B07B0D">
        <w:rPr>
          <w:rFonts w:ascii="Times New Roman" w:hAnsi="Times New Roman" w:cs="Times New Roman"/>
          <w:b w:val="0"/>
          <w:iCs/>
          <w:sz w:val="24"/>
          <w:szCs w:val="24"/>
          <w:lang w:val="mn-MN"/>
        </w:rPr>
        <w:tab/>
      </w:r>
      <w:r w:rsidRPr="00B07B0D">
        <w:rPr>
          <w:rFonts w:ascii="Times New Roman" w:hAnsi="Times New Roman" w:cs="Times New Roman"/>
          <w:b w:val="0"/>
          <w:iCs/>
          <w:sz w:val="24"/>
          <w:szCs w:val="24"/>
          <w:lang w:val="mn-MN"/>
        </w:rPr>
        <w:tab/>
      </w:r>
      <w:r w:rsidRPr="00B07B0D">
        <w:rPr>
          <w:rFonts w:ascii="Times New Roman" w:hAnsi="Times New Roman" w:cs="Times New Roman"/>
          <w:b w:val="0"/>
          <w:iCs/>
          <w:sz w:val="24"/>
          <w:szCs w:val="24"/>
          <w:lang w:val="mn-MN"/>
        </w:rPr>
        <w:tab/>
      </w:r>
      <w:r w:rsidRPr="00B07B0D">
        <w:rPr>
          <w:rFonts w:ascii="Times New Roman" w:hAnsi="Times New Roman" w:cs="Times New Roman"/>
          <w:b w:val="0"/>
          <w:iCs/>
          <w:sz w:val="24"/>
          <w:szCs w:val="24"/>
          <w:lang w:val="mn-MN"/>
        </w:rPr>
        <w:tab/>
        <w:t>15,000,000</w:t>
      </w:r>
    </w:p>
    <w:p w14:paraId="02EB4BE5" w14:textId="77777777" w:rsidR="00C65B0D" w:rsidRPr="00B07B0D" w:rsidRDefault="00C65B0D" w:rsidP="00C65B0D">
      <w:pPr>
        <w:pStyle w:val="ListParagraph"/>
        <w:widowControl/>
        <w:autoSpaceDE/>
        <w:autoSpaceDN/>
        <w:adjustRightInd/>
        <w:ind w:left="1800"/>
        <w:jc w:val="both"/>
        <w:rPr>
          <w:rFonts w:ascii="Times New Roman" w:hAnsi="Times New Roman" w:cs="Times New Roman"/>
          <w:b w:val="0"/>
          <w:bCs w:val="0"/>
          <w:iCs/>
          <w:sz w:val="24"/>
          <w:szCs w:val="24"/>
        </w:rPr>
      </w:pPr>
    </w:p>
    <w:p w14:paraId="17CB4B2A" w14:textId="77777777" w:rsidR="00C65B0D" w:rsidRPr="00B07B0D" w:rsidRDefault="00C65B0D" w:rsidP="007B5F52">
      <w:pPr>
        <w:pStyle w:val="ListParagraph"/>
        <w:widowControl/>
        <w:numPr>
          <w:ilvl w:val="1"/>
          <w:numId w:val="27"/>
        </w:numPr>
        <w:autoSpaceDE/>
        <w:autoSpaceDN/>
        <w:adjustRightInd/>
        <w:jc w:val="both"/>
        <w:rPr>
          <w:rFonts w:ascii="Times New Roman" w:hAnsi="Times New Roman" w:cs="Times New Roman"/>
          <w:b w:val="0"/>
          <w:bCs w:val="0"/>
          <w:iCs/>
          <w:sz w:val="24"/>
          <w:szCs w:val="24"/>
        </w:rPr>
      </w:pPr>
      <w:r w:rsidRPr="00B07B0D">
        <w:rPr>
          <w:rFonts w:ascii="Times New Roman" w:hAnsi="Times New Roman" w:cs="Times New Roman"/>
          <w:b w:val="0"/>
          <w:iCs/>
          <w:sz w:val="24"/>
          <w:szCs w:val="24"/>
        </w:rPr>
        <w:t>Б</w:t>
      </w:r>
      <w:r w:rsidR="009753B4">
        <w:rPr>
          <w:rFonts w:ascii="Times New Roman" w:hAnsi="Times New Roman" w:cs="Times New Roman"/>
          <w:b w:val="0"/>
          <w:iCs/>
          <w:sz w:val="24"/>
          <w:szCs w:val="24"/>
          <w:lang w:val="mn-MN"/>
        </w:rPr>
        <w:t>улган аймгийн н</w:t>
      </w:r>
      <w:r w:rsidRPr="00B07B0D">
        <w:rPr>
          <w:rFonts w:ascii="Times New Roman" w:hAnsi="Times New Roman" w:cs="Times New Roman"/>
          <w:b w:val="0"/>
          <w:iCs/>
          <w:sz w:val="24"/>
          <w:szCs w:val="24"/>
          <w:lang w:val="mn-MN"/>
        </w:rPr>
        <w:t>ийгмийн даатгалын хэлтэс</w:t>
      </w:r>
    </w:p>
    <w:p w14:paraId="6D0F3BDC" w14:textId="77777777" w:rsidR="003F1BBD" w:rsidRPr="00B07B0D" w:rsidRDefault="003F1BBD" w:rsidP="00C65B0D">
      <w:pPr>
        <w:ind w:left="1440" w:firstLine="720"/>
        <w:jc w:val="both"/>
        <w:rPr>
          <w:rFonts w:ascii="Times New Roman" w:hAnsi="Times New Roman" w:cs="Times New Roman"/>
          <w:b w:val="0"/>
          <w:iCs/>
          <w:sz w:val="24"/>
          <w:szCs w:val="24"/>
          <w:lang w:val="mn-MN"/>
        </w:rPr>
      </w:pPr>
    </w:p>
    <w:p w14:paraId="7C786134" w14:textId="77777777" w:rsidR="00C65B0D" w:rsidRPr="00B07B0D" w:rsidRDefault="00C65B0D" w:rsidP="00C65B0D">
      <w:pPr>
        <w:ind w:left="1440" w:firstLine="720"/>
        <w:jc w:val="both"/>
        <w:rPr>
          <w:rFonts w:ascii="Times New Roman" w:hAnsi="Times New Roman" w:cs="Times New Roman"/>
          <w:b w:val="0"/>
          <w:bCs w:val="0"/>
          <w:iCs/>
          <w:sz w:val="24"/>
          <w:szCs w:val="24"/>
          <w:lang w:val="mn-MN"/>
        </w:rPr>
      </w:pPr>
      <w:r w:rsidRPr="00B07B0D">
        <w:rPr>
          <w:rFonts w:ascii="Times New Roman" w:hAnsi="Times New Roman" w:cs="Times New Roman"/>
          <w:b w:val="0"/>
          <w:iCs/>
          <w:sz w:val="24"/>
          <w:szCs w:val="24"/>
          <w:lang w:val="mn-MN"/>
        </w:rPr>
        <w:t xml:space="preserve">Дт </w:t>
      </w:r>
      <w:r w:rsidRPr="00B07B0D">
        <w:rPr>
          <w:rFonts w:ascii="Times New Roman" w:hAnsi="Times New Roman" w:cs="Times New Roman"/>
          <w:b w:val="0"/>
          <w:iCs/>
          <w:sz w:val="24"/>
          <w:szCs w:val="24"/>
          <w:lang w:val="mn-MN"/>
        </w:rPr>
        <w:tab/>
        <w:t xml:space="preserve">Үндсэн </w:t>
      </w:r>
      <w:r w:rsidR="003157F5" w:rsidRPr="00B07B0D">
        <w:rPr>
          <w:rFonts w:ascii="Times New Roman" w:hAnsi="Times New Roman" w:cs="Times New Roman"/>
          <w:b w:val="0"/>
          <w:iCs/>
          <w:sz w:val="24"/>
          <w:szCs w:val="24"/>
          <w:lang w:val="mn-MN"/>
        </w:rPr>
        <w:t>хөрөнгө</w:t>
      </w:r>
      <w:r w:rsidRPr="00B07B0D">
        <w:rPr>
          <w:rFonts w:ascii="Times New Roman" w:hAnsi="Times New Roman" w:cs="Times New Roman"/>
          <w:b w:val="0"/>
          <w:iCs/>
          <w:sz w:val="24"/>
          <w:szCs w:val="24"/>
          <w:lang w:val="mn-MN"/>
        </w:rPr>
        <w:tab/>
      </w:r>
      <w:r w:rsidRPr="00B07B0D">
        <w:rPr>
          <w:rFonts w:ascii="Times New Roman" w:hAnsi="Times New Roman" w:cs="Times New Roman"/>
          <w:b w:val="0"/>
          <w:iCs/>
          <w:sz w:val="24"/>
          <w:szCs w:val="24"/>
          <w:lang w:val="mn-MN"/>
        </w:rPr>
        <w:tab/>
      </w:r>
      <w:r w:rsidRPr="00B07B0D">
        <w:rPr>
          <w:rFonts w:ascii="Times New Roman" w:hAnsi="Times New Roman" w:cs="Times New Roman"/>
          <w:b w:val="0"/>
          <w:iCs/>
          <w:sz w:val="24"/>
          <w:szCs w:val="24"/>
          <w:lang w:val="mn-MN"/>
        </w:rPr>
        <w:tab/>
      </w:r>
      <w:r w:rsidRPr="00B07B0D">
        <w:rPr>
          <w:rFonts w:ascii="Times New Roman" w:hAnsi="Times New Roman" w:cs="Times New Roman"/>
          <w:b w:val="0"/>
          <w:iCs/>
          <w:sz w:val="24"/>
          <w:szCs w:val="24"/>
          <w:lang w:val="mn-MN"/>
        </w:rPr>
        <w:tab/>
        <w:t>15,000,000</w:t>
      </w:r>
    </w:p>
    <w:p w14:paraId="3135F284" w14:textId="77777777" w:rsidR="00C65B0D" w:rsidRPr="00B07B0D" w:rsidRDefault="00C65B0D" w:rsidP="00C65B0D">
      <w:pPr>
        <w:ind w:left="2160" w:firstLine="720"/>
        <w:jc w:val="both"/>
        <w:rPr>
          <w:rFonts w:ascii="Times New Roman" w:hAnsi="Times New Roman" w:cs="Times New Roman"/>
          <w:b w:val="0"/>
          <w:iCs/>
          <w:sz w:val="24"/>
          <w:szCs w:val="24"/>
          <w:lang w:val="mn-MN"/>
        </w:rPr>
      </w:pPr>
      <w:r w:rsidRPr="00B07B0D">
        <w:rPr>
          <w:rFonts w:ascii="Times New Roman" w:hAnsi="Times New Roman" w:cs="Times New Roman"/>
          <w:b w:val="0"/>
          <w:iCs/>
          <w:sz w:val="24"/>
          <w:szCs w:val="24"/>
          <w:lang w:val="mn-MN"/>
        </w:rPr>
        <w:t>Кт</w:t>
      </w:r>
      <w:r w:rsidRPr="00B07B0D">
        <w:rPr>
          <w:rFonts w:ascii="Times New Roman" w:hAnsi="Times New Roman" w:cs="Times New Roman"/>
          <w:b w:val="0"/>
          <w:iCs/>
          <w:sz w:val="24"/>
          <w:szCs w:val="24"/>
          <w:lang w:val="mn-MN"/>
        </w:rPr>
        <w:tab/>
        <w:t>Хуримтлагдсан элэгдэл</w:t>
      </w:r>
      <w:r w:rsidRPr="00B07B0D">
        <w:rPr>
          <w:rFonts w:ascii="Times New Roman" w:hAnsi="Times New Roman" w:cs="Times New Roman"/>
          <w:b w:val="0"/>
          <w:iCs/>
          <w:sz w:val="24"/>
          <w:szCs w:val="24"/>
          <w:lang w:val="mn-MN"/>
        </w:rPr>
        <w:tab/>
      </w:r>
      <w:r w:rsidRPr="00B07B0D">
        <w:rPr>
          <w:rFonts w:ascii="Times New Roman" w:hAnsi="Times New Roman" w:cs="Times New Roman"/>
          <w:b w:val="0"/>
          <w:iCs/>
          <w:sz w:val="24"/>
          <w:szCs w:val="24"/>
          <w:lang w:val="mn-MN"/>
        </w:rPr>
        <w:tab/>
      </w:r>
      <w:r w:rsidRPr="00B07B0D">
        <w:rPr>
          <w:rFonts w:ascii="Times New Roman" w:hAnsi="Times New Roman" w:cs="Times New Roman"/>
          <w:b w:val="0"/>
          <w:iCs/>
          <w:sz w:val="24"/>
          <w:szCs w:val="24"/>
          <w:lang w:val="mn-MN"/>
        </w:rPr>
        <w:tab/>
        <w:t>6,000,000</w:t>
      </w:r>
    </w:p>
    <w:p w14:paraId="7DA577B5" w14:textId="77777777" w:rsidR="00C65B0D" w:rsidRPr="00B07B0D" w:rsidRDefault="00C65B0D" w:rsidP="009753B4">
      <w:pPr>
        <w:ind w:left="2880"/>
        <w:jc w:val="both"/>
        <w:rPr>
          <w:rFonts w:ascii="Times New Roman" w:hAnsi="Times New Roman" w:cs="Times New Roman"/>
          <w:b w:val="0"/>
          <w:iCs/>
          <w:sz w:val="24"/>
          <w:szCs w:val="24"/>
          <w:lang w:val="mn-MN"/>
        </w:rPr>
      </w:pPr>
      <w:r w:rsidRPr="00B07B0D">
        <w:rPr>
          <w:rFonts w:ascii="Times New Roman" w:hAnsi="Times New Roman" w:cs="Times New Roman"/>
          <w:b w:val="0"/>
          <w:iCs/>
          <w:sz w:val="24"/>
          <w:szCs w:val="24"/>
          <w:lang w:val="mn-MN"/>
        </w:rPr>
        <w:t xml:space="preserve">Кт </w:t>
      </w:r>
      <w:r w:rsidRPr="00B07B0D">
        <w:rPr>
          <w:rFonts w:ascii="Times New Roman" w:hAnsi="Times New Roman" w:cs="Times New Roman"/>
          <w:b w:val="0"/>
          <w:iCs/>
          <w:sz w:val="24"/>
          <w:szCs w:val="24"/>
          <w:lang w:val="mn-MN"/>
        </w:rPr>
        <w:tab/>
      </w:r>
      <w:r w:rsidR="00D12B3A" w:rsidRPr="00B07B0D">
        <w:rPr>
          <w:rFonts w:ascii="Times New Roman" w:hAnsi="Times New Roman" w:cs="Times New Roman"/>
          <w:b w:val="0"/>
          <w:iCs/>
          <w:sz w:val="24"/>
          <w:szCs w:val="24"/>
          <w:lang w:val="mn-MN"/>
        </w:rPr>
        <w:t>Төвлөрүүлэх шилжүүлэг – Үндсэн хөрөнгө</w:t>
      </w:r>
      <w:r w:rsidR="009753B4">
        <w:rPr>
          <w:rFonts w:ascii="Times New Roman" w:hAnsi="Times New Roman" w:cs="Times New Roman"/>
          <w:b w:val="0"/>
          <w:iCs/>
          <w:sz w:val="24"/>
          <w:szCs w:val="24"/>
          <w:lang w:val="mn-MN"/>
        </w:rPr>
        <w:t xml:space="preserve"> </w:t>
      </w:r>
      <w:r w:rsidR="00D12B3A" w:rsidRPr="00B07B0D">
        <w:rPr>
          <w:rFonts w:ascii="Times New Roman" w:hAnsi="Times New Roman" w:cs="Times New Roman"/>
          <w:b w:val="0"/>
          <w:iCs/>
          <w:sz w:val="24"/>
          <w:szCs w:val="24"/>
          <w:lang w:val="mn-MN"/>
        </w:rPr>
        <w:t xml:space="preserve">/Орлого </w:t>
      </w:r>
      <w:r w:rsidR="00A92440" w:rsidRPr="00B07B0D">
        <w:rPr>
          <w:rFonts w:ascii="Times New Roman" w:hAnsi="Times New Roman" w:cs="Times New Roman"/>
          <w:b w:val="0"/>
          <w:iCs/>
          <w:sz w:val="24"/>
          <w:szCs w:val="24"/>
          <w:lang w:val="mn-MN"/>
        </w:rPr>
        <w:t>дотоод</w:t>
      </w:r>
      <w:r w:rsidR="00D12B3A" w:rsidRPr="00B07B0D">
        <w:rPr>
          <w:rFonts w:ascii="Times New Roman" w:hAnsi="Times New Roman" w:cs="Times New Roman"/>
          <w:b w:val="0"/>
          <w:iCs/>
          <w:sz w:val="24"/>
          <w:szCs w:val="24"/>
          <w:lang w:val="mn-MN"/>
        </w:rPr>
        <w:t>/</w:t>
      </w:r>
      <w:r w:rsidR="001C18F3" w:rsidRPr="00B07B0D">
        <w:rPr>
          <w:rFonts w:ascii="Times New Roman" w:hAnsi="Times New Roman" w:cs="Times New Roman"/>
          <w:b w:val="0"/>
          <w:iCs/>
          <w:sz w:val="24"/>
          <w:szCs w:val="24"/>
          <w:lang w:val="mn-MN"/>
        </w:rPr>
        <w:t xml:space="preserve">          </w:t>
      </w:r>
      <w:r w:rsidR="00D12B3A" w:rsidRPr="00B07B0D">
        <w:rPr>
          <w:rFonts w:ascii="Times New Roman" w:hAnsi="Times New Roman" w:cs="Times New Roman"/>
          <w:b w:val="0"/>
          <w:iCs/>
          <w:sz w:val="24"/>
          <w:szCs w:val="24"/>
        </w:rPr>
        <w:t xml:space="preserve">              </w:t>
      </w:r>
      <w:r w:rsidRPr="00B07B0D">
        <w:rPr>
          <w:rFonts w:ascii="Times New Roman" w:hAnsi="Times New Roman" w:cs="Times New Roman"/>
          <w:b w:val="0"/>
          <w:iCs/>
          <w:sz w:val="24"/>
          <w:szCs w:val="24"/>
          <w:lang w:val="mn-MN"/>
        </w:rPr>
        <w:t>9,000,000</w:t>
      </w:r>
    </w:p>
    <w:p w14:paraId="4FEE5F14" w14:textId="77777777" w:rsidR="00C65B0D" w:rsidRPr="00B07B0D" w:rsidRDefault="00C65B0D" w:rsidP="00C65B0D">
      <w:pPr>
        <w:ind w:left="2160" w:firstLine="720"/>
        <w:jc w:val="both"/>
        <w:rPr>
          <w:rFonts w:ascii="Times New Roman" w:hAnsi="Times New Roman" w:cs="Times New Roman"/>
          <w:b w:val="0"/>
          <w:bCs w:val="0"/>
          <w:iCs/>
          <w:sz w:val="24"/>
          <w:szCs w:val="24"/>
        </w:rPr>
      </w:pPr>
    </w:p>
    <w:p w14:paraId="06C253B7" w14:textId="77777777" w:rsidR="00C65B0D" w:rsidRPr="00B07B0D" w:rsidRDefault="00C65B0D" w:rsidP="007B5F52">
      <w:pPr>
        <w:pStyle w:val="ListParagraph"/>
        <w:widowControl/>
        <w:numPr>
          <w:ilvl w:val="1"/>
          <w:numId w:val="27"/>
        </w:numPr>
        <w:autoSpaceDE/>
        <w:autoSpaceDN/>
        <w:adjustRightInd/>
        <w:jc w:val="both"/>
        <w:rPr>
          <w:rFonts w:ascii="Times New Roman" w:hAnsi="Times New Roman" w:cs="Times New Roman"/>
          <w:b w:val="0"/>
          <w:bCs w:val="0"/>
          <w:iCs/>
          <w:sz w:val="24"/>
          <w:szCs w:val="24"/>
        </w:rPr>
      </w:pPr>
      <w:r w:rsidRPr="00B07B0D">
        <w:rPr>
          <w:rFonts w:ascii="Times New Roman" w:hAnsi="Times New Roman" w:cs="Times New Roman"/>
          <w:b w:val="0"/>
          <w:iCs/>
          <w:sz w:val="24"/>
          <w:szCs w:val="24"/>
          <w:lang w:val="mn-MN"/>
        </w:rPr>
        <w:t>Нийгмийн даатгалын төв байгууллага</w:t>
      </w:r>
    </w:p>
    <w:p w14:paraId="681257F6" w14:textId="77777777" w:rsidR="003F1BBD" w:rsidRPr="00B07B0D" w:rsidRDefault="003F1BBD" w:rsidP="00C65B0D">
      <w:pPr>
        <w:ind w:left="1440" w:firstLine="720"/>
        <w:jc w:val="both"/>
        <w:rPr>
          <w:rFonts w:ascii="Times New Roman" w:hAnsi="Times New Roman" w:cs="Times New Roman"/>
          <w:b w:val="0"/>
          <w:iCs/>
          <w:sz w:val="24"/>
          <w:szCs w:val="24"/>
          <w:lang w:val="mn-MN"/>
        </w:rPr>
      </w:pPr>
    </w:p>
    <w:p w14:paraId="22C57952" w14:textId="77777777" w:rsidR="00C65B0D" w:rsidRPr="00B07B0D" w:rsidRDefault="00C65B0D" w:rsidP="009753B4">
      <w:pPr>
        <w:ind w:left="2160"/>
        <w:jc w:val="both"/>
        <w:rPr>
          <w:rFonts w:ascii="Times New Roman" w:hAnsi="Times New Roman" w:cs="Times New Roman"/>
          <w:b w:val="0"/>
          <w:iCs/>
          <w:sz w:val="24"/>
          <w:szCs w:val="24"/>
          <w:lang w:val="mn-MN"/>
        </w:rPr>
      </w:pPr>
      <w:r w:rsidRPr="00B07B0D">
        <w:rPr>
          <w:rFonts w:ascii="Times New Roman" w:hAnsi="Times New Roman" w:cs="Times New Roman"/>
          <w:b w:val="0"/>
          <w:iCs/>
          <w:sz w:val="24"/>
          <w:szCs w:val="24"/>
          <w:lang w:val="mn-MN"/>
        </w:rPr>
        <w:t xml:space="preserve">Дт </w:t>
      </w:r>
      <w:r w:rsidRPr="00B07B0D">
        <w:rPr>
          <w:rFonts w:ascii="Times New Roman" w:hAnsi="Times New Roman" w:cs="Times New Roman"/>
          <w:b w:val="0"/>
          <w:iCs/>
          <w:sz w:val="24"/>
          <w:szCs w:val="24"/>
          <w:lang w:val="mn-MN"/>
        </w:rPr>
        <w:tab/>
      </w:r>
      <w:r w:rsidR="00237327" w:rsidRPr="00B07B0D">
        <w:rPr>
          <w:rFonts w:ascii="Times New Roman" w:hAnsi="Times New Roman" w:cs="Times New Roman"/>
          <w:b w:val="0"/>
          <w:iCs/>
          <w:sz w:val="24"/>
          <w:szCs w:val="24"/>
          <w:lang w:val="mn-MN"/>
        </w:rPr>
        <w:t xml:space="preserve"> </w:t>
      </w:r>
      <w:r w:rsidR="00A84F20" w:rsidRPr="00B07B0D">
        <w:rPr>
          <w:rFonts w:ascii="Times New Roman" w:hAnsi="Times New Roman" w:cs="Times New Roman"/>
          <w:b w:val="0"/>
          <w:iCs/>
          <w:sz w:val="24"/>
          <w:szCs w:val="24"/>
          <w:lang w:val="mn-MN"/>
        </w:rPr>
        <w:t>Төвлөрүүлэх шилжүүлэг – Үндсэн хөрөнгө</w:t>
      </w:r>
      <w:r w:rsidR="009753B4">
        <w:rPr>
          <w:rFonts w:ascii="Times New Roman" w:hAnsi="Times New Roman" w:cs="Times New Roman"/>
          <w:b w:val="0"/>
          <w:iCs/>
          <w:sz w:val="24"/>
          <w:szCs w:val="24"/>
          <w:lang w:val="mn-MN"/>
        </w:rPr>
        <w:t xml:space="preserve"> </w:t>
      </w:r>
      <w:r w:rsidR="00A84F20" w:rsidRPr="00B07B0D">
        <w:rPr>
          <w:rFonts w:ascii="Times New Roman" w:hAnsi="Times New Roman" w:cs="Times New Roman"/>
          <w:b w:val="0"/>
          <w:iCs/>
          <w:sz w:val="24"/>
          <w:szCs w:val="24"/>
          <w:lang w:val="mn-MN"/>
        </w:rPr>
        <w:t>/Зардал дотоод/</w:t>
      </w:r>
      <w:r w:rsidR="009753B4">
        <w:rPr>
          <w:rFonts w:ascii="Times New Roman" w:hAnsi="Times New Roman" w:cs="Times New Roman"/>
          <w:b w:val="0"/>
          <w:iCs/>
          <w:sz w:val="24"/>
          <w:szCs w:val="24"/>
          <w:lang w:val="mn-MN"/>
        </w:rPr>
        <w:t xml:space="preserve"> - </w:t>
      </w:r>
      <w:r w:rsidR="00237327" w:rsidRPr="00B07B0D">
        <w:rPr>
          <w:rFonts w:ascii="Times New Roman" w:hAnsi="Times New Roman" w:cs="Times New Roman"/>
          <w:b w:val="0"/>
          <w:iCs/>
          <w:sz w:val="24"/>
          <w:szCs w:val="24"/>
          <w:lang w:val="mn-MN"/>
        </w:rPr>
        <w:t>Архангай</w:t>
      </w:r>
      <w:r w:rsidRPr="00B07B0D">
        <w:rPr>
          <w:rFonts w:ascii="Times New Roman" w:hAnsi="Times New Roman" w:cs="Times New Roman"/>
          <w:b w:val="0"/>
          <w:iCs/>
          <w:sz w:val="24"/>
          <w:szCs w:val="24"/>
          <w:lang w:val="mn-MN"/>
        </w:rPr>
        <w:t xml:space="preserve"> </w:t>
      </w:r>
      <w:r w:rsidRPr="00B07B0D">
        <w:rPr>
          <w:rFonts w:ascii="Times New Roman" w:hAnsi="Times New Roman" w:cs="Times New Roman"/>
          <w:b w:val="0"/>
          <w:iCs/>
          <w:sz w:val="24"/>
          <w:szCs w:val="24"/>
        </w:rPr>
        <w:tab/>
      </w:r>
      <w:r w:rsidR="00237327" w:rsidRPr="00B07B0D">
        <w:rPr>
          <w:rFonts w:ascii="Times New Roman" w:hAnsi="Times New Roman" w:cs="Times New Roman"/>
          <w:b w:val="0"/>
          <w:iCs/>
          <w:sz w:val="24"/>
          <w:szCs w:val="24"/>
          <w:lang w:val="mn-MN"/>
        </w:rPr>
        <w:t xml:space="preserve"> </w:t>
      </w:r>
      <w:r w:rsidRPr="00B07B0D">
        <w:rPr>
          <w:rFonts w:ascii="Times New Roman" w:hAnsi="Times New Roman" w:cs="Times New Roman"/>
          <w:b w:val="0"/>
          <w:iCs/>
          <w:sz w:val="24"/>
          <w:szCs w:val="24"/>
          <w:lang w:val="mn-MN"/>
        </w:rPr>
        <w:t>9,000,000</w:t>
      </w:r>
    </w:p>
    <w:p w14:paraId="0CCC096C" w14:textId="77777777" w:rsidR="008A33D1" w:rsidRPr="009753B4" w:rsidRDefault="00A84F20" w:rsidP="00794B10">
      <w:pPr>
        <w:ind w:left="2880"/>
        <w:jc w:val="both"/>
        <w:rPr>
          <w:rFonts w:ascii="Times New Roman" w:hAnsi="Times New Roman" w:cs="Times New Roman"/>
          <w:b w:val="0"/>
          <w:bCs w:val="0"/>
          <w:iCs/>
          <w:sz w:val="24"/>
          <w:szCs w:val="24"/>
          <w:lang w:val="mn-MN"/>
        </w:rPr>
      </w:pPr>
      <w:r w:rsidRPr="00B07B0D">
        <w:rPr>
          <w:rFonts w:ascii="Times New Roman" w:hAnsi="Times New Roman" w:cs="Times New Roman"/>
          <w:b w:val="0"/>
          <w:iCs/>
          <w:sz w:val="24"/>
          <w:szCs w:val="24"/>
          <w:lang w:val="mn-MN"/>
        </w:rPr>
        <w:t>Кт    Төвлөрүүлэх шилжүүлэг – Үндсэн хөрөнгө</w:t>
      </w:r>
      <w:r w:rsidR="009753B4">
        <w:rPr>
          <w:rFonts w:ascii="Times New Roman" w:hAnsi="Times New Roman" w:cs="Times New Roman"/>
          <w:b w:val="0"/>
          <w:bCs w:val="0"/>
          <w:iCs/>
          <w:sz w:val="24"/>
          <w:szCs w:val="24"/>
          <w:lang w:val="mn-MN"/>
        </w:rPr>
        <w:t xml:space="preserve"> </w:t>
      </w:r>
      <w:r w:rsidRPr="00B07B0D">
        <w:rPr>
          <w:rFonts w:ascii="Times New Roman" w:hAnsi="Times New Roman" w:cs="Times New Roman"/>
          <w:b w:val="0"/>
          <w:iCs/>
          <w:sz w:val="24"/>
          <w:szCs w:val="24"/>
          <w:lang w:val="mn-MN"/>
        </w:rPr>
        <w:t>/</w:t>
      </w:r>
      <w:r w:rsidR="0090013B" w:rsidRPr="00B07B0D">
        <w:rPr>
          <w:rFonts w:ascii="Times New Roman" w:hAnsi="Times New Roman" w:cs="Times New Roman"/>
          <w:b w:val="0"/>
          <w:iCs/>
          <w:sz w:val="24"/>
          <w:szCs w:val="24"/>
          <w:lang w:val="mn-MN"/>
        </w:rPr>
        <w:t>Орлого дотоод</w:t>
      </w:r>
      <w:r w:rsidRPr="00B07B0D">
        <w:rPr>
          <w:rFonts w:ascii="Times New Roman" w:hAnsi="Times New Roman" w:cs="Times New Roman"/>
          <w:b w:val="0"/>
          <w:iCs/>
          <w:sz w:val="24"/>
          <w:szCs w:val="24"/>
          <w:lang w:val="mn-MN"/>
        </w:rPr>
        <w:t>/</w:t>
      </w:r>
      <w:r w:rsidRPr="00B07B0D">
        <w:rPr>
          <w:rFonts w:ascii="Times New Roman" w:hAnsi="Times New Roman" w:cs="Times New Roman"/>
          <w:b w:val="0"/>
          <w:iCs/>
          <w:sz w:val="24"/>
          <w:szCs w:val="24"/>
          <w:lang w:val="mn-MN"/>
        </w:rPr>
        <w:tab/>
      </w:r>
      <w:r w:rsidR="009753B4">
        <w:rPr>
          <w:rFonts w:ascii="Times New Roman" w:hAnsi="Times New Roman" w:cs="Times New Roman"/>
          <w:b w:val="0"/>
          <w:iCs/>
          <w:sz w:val="24"/>
          <w:szCs w:val="24"/>
          <w:lang w:val="mn-MN"/>
        </w:rPr>
        <w:t xml:space="preserve">- </w:t>
      </w:r>
      <w:r w:rsidR="00237327" w:rsidRPr="00B07B0D">
        <w:rPr>
          <w:rFonts w:ascii="Times New Roman" w:hAnsi="Times New Roman" w:cs="Times New Roman"/>
          <w:b w:val="0"/>
          <w:iCs/>
          <w:sz w:val="24"/>
          <w:szCs w:val="24"/>
          <w:lang w:val="mn-MN"/>
        </w:rPr>
        <w:t xml:space="preserve">Булган </w:t>
      </w:r>
      <w:r w:rsidR="0090013B" w:rsidRPr="00B07B0D">
        <w:rPr>
          <w:rFonts w:ascii="Times New Roman" w:hAnsi="Times New Roman" w:cs="Times New Roman"/>
          <w:b w:val="0"/>
          <w:iCs/>
          <w:sz w:val="24"/>
          <w:szCs w:val="24"/>
          <w:lang w:val="mn-MN"/>
        </w:rPr>
        <w:tab/>
        <w:t xml:space="preserve"> </w:t>
      </w:r>
      <w:r w:rsidR="00C65B0D" w:rsidRPr="00B07B0D">
        <w:rPr>
          <w:rFonts w:ascii="Times New Roman" w:hAnsi="Times New Roman" w:cs="Times New Roman"/>
          <w:b w:val="0"/>
          <w:iCs/>
          <w:sz w:val="24"/>
          <w:szCs w:val="24"/>
          <w:lang w:val="mn-MN"/>
        </w:rPr>
        <w:t>9,000,000</w:t>
      </w:r>
    </w:p>
    <w:p w14:paraId="0A92246B" w14:textId="77777777" w:rsidR="000D09F7" w:rsidRPr="00B07B0D" w:rsidRDefault="000D09F7" w:rsidP="00237327">
      <w:pPr>
        <w:ind w:left="2160" w:firstLine="720"/>
        <w:jc w:val="both"/>
        <w:rPr>
          <w:rFonts w:ascii="Times New Roman" w:hAnsi="Times New Roman" w:cs="Times New Roman"/>
          <w:b w:val="0"/>
          <w:iCs/>
          <w:sz w:val="24"/>
          <w:szCs w:val="24"/>
          <w:lang w:val="mn-MN"/>
        </w:rPr>
      </w:pPr>
    </w:p>
    <w:p w14:paraId="238BC87B" w14:textId="77777777" w:rsidR="00791A76" w:rsidRPr="001D078A" w:rsidRDefault="008677D9" w:rsidP="001D078A">
      <w:pPr>
        <w:widowControl/>
        <w:numPr>
          <w:ilvl w:val="1"/>
          <w:numId w:val="40"/>
        </w:numPr>
        <w:autoSpaceDE/>
        <w:autoSpaceDN/>
        <w:adjustRightInd/>
        <w:ind w:left="720" w:hanging="720"/>
        <w:jc w:val="both"/>
        <w:rPr>
          <w:rFonts w:ascii="Times New Roman" w:hAnsi="Times New Roman" w:cs="Times New Roman"/>
          <w:b w:val="0"/>
          <w:bCs w:val="0"/>
          <w:iCs/>
          <w:sz w:val="24"/>
          <w:szCs w:val="24"/>
        </w:rPr>
      </w:pPr>
      <w:r w:rsidRPr="00037B45">
        <w:rPr>
          <w:rFonts w:ascii="Times New Roman" w:hAnsi="Times New Roman" w:cs="Times New Roman"/>
          <w:b w:val="0"/>
          <w:iCs/>
          <w:sz w:val="24"/>
          <w:szCs w:val="24"/>
          <w:lang w:val="mn-MN"/>
        </w:rPr>
        <w:t xml:space="preserve">Хэлтэс </w:t>
      </w:r>
      <w:proofErr w:type="spellStart"/>
      <w:r w:rsidRPr="00037B45">
        <w:rPr>
          <w:rFonts w:ascii="Times New Roman" w:hAnsi="Times New Roman" w:cs="Times New Roman"/>
          <w:b w:val="0"/>
          <w:iCs/>
          <w:sz w:val="24"/>
          <w:szCs w:val="24"/>
        </w:rPr>
        <w:t>хооронд</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гарсан</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бараа</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материалаас</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бусад</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эргэлтийн</w:t>
      </w:r>
      <w:proofErr w:type="spellEnd"/>
      <w:r w:rsidRPr="00037B45">
        <w:rPr>
          <w:rFonts w:ascii="Times New Roman" w:hAnsi="Times New Roman" w:cs="Times New Roman"/>
          <w:b w:val="0"/>
          <w:iCs/>
          <w:sz w:val="24"/>
          <w:szCs w:val="24"/>
        </w:rPr>
        <w:t xml:space="preserve"> </w:t>
      </w:r>
      <w:proofErr w:type="spellStart"/>
      <w:r w:rsidR="003157F5">
        <w:rPr>
          <w:rFonts w:ascii="Times New Roman" w:hAnsi="Times New Roman" w:cs="Times New Roman"/>
          <w:b w:val="0"/>
          <w:iCs/>
          <w:sz w:val="24"/>
          <w:szCs w:val="24"/>
        </w:rPr>
        <w:t>хөрөнгө</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мөнгөн</w:t>
      </w:r>
      <w:proofErr w:type="spellEnd"/>
      <w:r w:rsidRPr="00037B45">
        <w:rPr>
          <w:rFonts w:ascii="Times New Roman" w:hAnsi="Times New Roman" w:cs="Times New Roman"/>
          <w:b w:val="0"/>
          <w:iCs/>
          <w:sz w:val="24"/>
          <w:szCs w:val="24"/>
        </w:rPr>
        <w:t xml:space="preserve"> </w:t>
      </w:r>
      <w:proofErr w:type="spellStart"/>
      <w:r w:rsidR="003157F5">
        <w:rPr>
          <w:rFonts w:ascii="Times New Roman" w:hAnsi="Times New Roman" w:cs="Times New Roman"/>
          <w:b w:val="0"/>
          <w:iCs/>
          <w:sz w:val="24"/>
          <w:szCs w:val="24"/>
        </w:rPr>
        <w:t>хөрөнгө</w:t>
      </w:r>
      <w:proofErr w:type="spellEnd"/>
      <w:r w:rsidRPr="00037B45">
        <w:rPr>
          <w:rFonts w:ascii="Times New Roman" w:hAnsi="Times New Roman" w:cs="Times New Roman"/>
          <w:b w:val="0"/>
          <w:iCs/>
          <w:sz w:val="24"/>
          <w:szCs w:val="24"/>
        </w:rPr>
        <w:t>)-</w:t>
      </w:r>
      <w:proofErr w:type="spellStart"/>
      <w:r w:rsidR="004F30F4">
        <w:rPr>
          <w:rFonts w:ascii="Times New Roman" w:hAnsi="Times New Roman" w:cs="Times New Roman"/>
          <w:b w:val="0"/>
          <w:iCs/>
          <w:sz w:val="24"/>
          <w:szCs w:val="24"/>
        </w:rPr>
        <w:t>өөр</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гарсан</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ажил</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гүйлгээний</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хувьд</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энэ</w:t>
      </w:r>
      <w:proofErr w:type="spellEnd"/>
      <w:r w:rsidRPr="00037B45">
        <w:rPr>
          <w:rFonts w:ascii="Times New Roman" w:hAnsi="Times New Roman" w:cs="Times New Roman"/>
          <w:b w:val="0"/>
          <w:iCs/>
          <w:sz w:val="24"/>
          <w:szCs w:val="24"/>
        </w:rPr>
        <w:t xml:space="preserve"> </w:t>
      </w:r>
      <w:r w:rsidRPr="00037B45">
        <w:rPr>
          <w:rFonts w:ascii="Times New Roman" w:hAnsi="Times New Roman" w:cs="Times New Roman"/>
          <w:b w:val="0"/>
          <w:iCs/>
          <w:sz w:val="24"/>
          <w:szCs w:val="24"/>
          <w:lang w:val="mn-MN"/>
        </w:rPr>
        <w:t xml:space="preserve">нь </w:t>
      </w:r>
      <w:proofErr w:type="spellStart"/>
      <w:r w:rsidRPr="00037B45">
        <w:rPr>
          <w:rFonts w:ascii="Times New Roman" w:hAnsi="Times New Roman" w:cs="Times New Roman"/>
          <w:b w:val="0"/>
          <w:iCs/>
          <w:sz w:val="24"/>
          <w:szCs w:val="24"/>
        </w:rPr>
        <w:t>нэг</w:t>
      </w:r>
      <w:proofErr w:type="spellEnd"/>
      <w:r w:rsidRPr="00037B45">
        <w:rPr>
          <w:rFonts w:ascii="Times New Roman" w:hAnsi="Times New Roman" w:cs="Times New Roman"/>
          <w:b w:val="0"/>
          <w:iCs/>
          <w:sz w:val="24"/>
          <w:szCs w:val="24"/>
        </w:rPr>
        <w:t xml:space="preserve"> </w:t>
      </w:r>
      <w:r w:rsidRPr="00037B45">
        <w:rPr>
          <w:rFonts w:ascii="Times New Roman" w:hAnsi="Times New Roman" w:cs="Times New Roman"/>
          <w:b w:val="0"/>
          <w:iCs/>
          <w:sz w:val="24"/>
          <w:szCs w:val="24"/>
          <w:lang w:val="mn-MN"/>
        </w:rPr>
        <w:t xml:space="preserve">хэлтсийн </w:t>
      </w:r>
      <w:proofErr w:type="spellStart"/>
      <w:r w:rsidRPr="00037B45">
        <w:rPr>
          <w:rFonts w:ascii="Times New Roman" w:hAnsi="Times New Roman" w:cs="Times New Roman"/>
          <w:b w:val="0"/>
          <w:iCs/>
          <w:sz w:val="24"/>
          <w:szCs w:val="24"/>
        </w:rPr>
        <w:t>хувьд</w:t>
      </w:r>
      <w:proofErr w:type="spellEnd"/>
      <w:r w:rsidRPr="00037B45">
        <w:rPr>
          <w:rFonts w:ascii="Times New Roman" w:hAnsi="Times New Roman" w:cs="Times New Roman"/>
          <w:b w:val="0"/>
          <w:iCs/>
          <w:sz w:val="24"/>
          <w:szCs w:val="24"/>
        </w:rPr>
        <w:t xml:space="preserve"> </w:t>
      </w:r>
      <w:r w:rsidR="006E4437">
        <w:rPr>
          <w:rFonts w:ascii="Times New Roman" w:hAnsi="Times New Roman" w:cs="Times New Roman"/>
          <w:b w:val="0"/>
          <w:iCs/>
          <w:sz w:val="24"/>
          <w:szCs w:val="24"/>
          <w:lang w:val="mn-MN"/>
        </w:rPr>
        <w:t>“</w:t>
      </w:r>
      <w:r w:rsidR="00AE7884">
        <w:rPr>
          <w:rFonts w:ascii="Times New Roman" w:hAnsi="Times New Roman" w:cs="Times New Roman"/>
          <w:b w:val="0"/>
          <w:iCs/>
          <w:sz w:val="24"/>
          <w:szCs w:val="24"/>
          <w:lang w:val="mn-MN"/>
        </w:rPr>
        <w:t>орлого</w:t>
      </w:r>
      <w:r w:rsidR="006E4437">
        <w:rPr>
          <w:rFonts w:ascii="Times New Roman" w:hAnsi="Times New Roman" w:cs="Times New Roman"/>
          <w:b w:val="0"/>
          <w:iCs/>
          <w:sz w:val="24"/>
          <w:szCs w:val="24"/>
          <w:lang w:val="mn-MN"/>
        </w:rPr>
        <w:t>”</w:t>
      </w:r>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нөгөө</w:t>
      </w:r>
      <w:proofErr w:type="spellEnd"/>
      <w:r w:rsidRPr="00037B45">
        <w:rPr>
          <w:rFonts w:ascii="Times New Roman" w:hAnsi="Times New Roman" w:cs="Times New Roman"/>
          <w:b w:val="0"/>
          <w:iCs/>
          <w:sz w:val="24"/>
          <w:szCs w:val="24"/>
        </w:rPr>
        <w:t xml:space="preserve"> </w:t>
      </w:r>
      <w:r w:rsidRPr="00037B45">
        <w:rPr>
          <w:rFonts w:ascii="Times New Roman" w:hAnsi="Times New Roman" w:cs="Times New Roman"/>
          <w:b w:val="0"/>
          <w:iCs/>
          <w:sz w:val="24"/>
          <w:szCs w:val="24"/>
          <w:lang w:val="mn-MN"/>
        </w:rPr>
        <w:t xml:space="preserve">хэлтсийн </w:t>
      </w:r>
      <w:proofErr w:type="spellStart"/>
      <w:r w:rsidRPr="00037B45">
        <w:rPr>
          <w:rFonts w:ascii="Times New Roman" w:hAnsi="Times New Roman" w:cs="Times New Roman"/>
          <w:b w:val="0"/>
          <w:iCs/>
          <w:sz w:val="24"/>
          <w:szCs w:val="24"/>
        </w:rPr>
        <w:t>хувьд</w:t>
      </w:r>
      <w:proofErr w:type="spellEnd"/>
      <w:r w:rsidRPr="00037B45">
        <w:rPr>
          <w:rFonts w:ascii="Times New Roman" w:hAnsi="Times New Roman" w:cs="Times New Roman"/>
          <w:b w:val="0"/>
          <w:iCs/>
          <w:sz w:val="24"/>
          <w:szCs w:val="24"/>
        </w:rPr>
        <w:t xml:space="preserve"> </w:t>
      </w:r>
      <w:r w:rsidR="006E4437">
        <w:rPr>
          <w:rFonts w:ascii="Times New Roman" w:hAnsi="Times New Roman" w:cs="Times New Roman"/>
          <w:b w:val="0"/>
          <w:iCs/>
          <w:sz w:val="24"/>
          <w:szCs w:val="24"/>
          <w:lang w:val="mn-MN"/>
        </w:rPr>
        <w:t>“</w:t>
      </w:r>
      <w:proofErr w:type="spellStart"/>
      <w:r w:rsidR="00AE7884">
        <w:rPr>
          <w:rFonts w:ascii="Times New Roman" w:hAnsi="Times New Roman" w:cs="Times New Roman"/>
          <w:b w:val="0"/>
          <w:iCs/>
          <w:sz w:val="24"/>
          <w:szCs w:val="24"/>
        </w:rPr>
        <w:t>зардал</w:t>
      </w:r>
      <w:proofErr w:type="spellEnd"/>
      <w:r w:rsidR="006E4437">
        <w:rPr>
          <w:rFonts w:ascii="Times New Roman" w:hAnsi="Times New Roman" w:cs="Times New Roman"/>
          <w:b w:val="0"/>
          <w:iCs/>
          <w:sz w:val="24"/>
          <w:szCs w:val="24"/>
          <w:lang w:val="mn-MN"/>
        </w:rPr>
        <w:t>”</w:t>
      </w:r>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байдлаар</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бүртгэгдэнэ</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Санхүүгийн</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тайлангийн</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тасалбар</w:t>
      </w:r>
      <w:proofErr w:type="spellEnd"/>
      <w:r w:rsidRPr="00037B45">
        <w:rPr>
          <w:rFonts w:ascii="Times New Roman" w:hAnsi="Times New Roman" w:cs="Times New Roman"/>
          <w:b w:val="0"/>
          <w:iCs/>
          <w:sz w:val="24"/>
          <w:szCs w:val="24"/>
        </w:rPr>
        <w:t xml:space="preserve"> </w:t>
      </w:r>
      <w:r w:rsidR="00D440F1">
        <w:rPr>
          <w:rFonts w:ascii="Times New Roman" w:hAnsi="Times New Roman" w:cs="Times New Roman"/>
          <w:b w:val="0"/>
          <w:iCs/>
          <w:sz w:val="24"/>
          <w:szCs w:val="24"/>
          <w:lang w:val="mn-MN"/>
        </w:rPr>
        <w:t xml:space="preserve">үеэр </w:t>
      </w:r>
      <w:r w:rsidRPr="00037B45">
        <w:rPr>
          <w:rFonts w:ascii="Times New Roman" w:hAnsi="Times New Roman" w:cs="Times New Roman"/>
          <w:b w:val="0"/>
          <w:iCs/>
          <w:sz w:val="24"/>
          <w:szCs w:val="24"/>
          <w:lang w:val="mn-MN"/>
        </w:rPr>
        <w:t xml:space="preserve">хэлтэс </w:t>
      </w:r>
      <w:proofErr w:type="spellStart"/>
      <w:r w:rsidRPr="00037B45">
        <w:rPr>
          <w:rFonts w:ascii="Times New Roman" w:hAnsi="Times New Roman" w:cs="Times New Roman"/>
          <w:b w:val="0"/>
          <w:iCs/>
          <w:sz w:val="24"/>
          <w:szCs w:val="24"/>
        </w:rPr>
        <w:t>хоорондын</w:t>
      </w:r>
      <w:proofErr w:type="spellEnd"/>
      <w:r w:rsidRPr="00037B45">
        <w:rPr>
          <w:rFonts w:ascii="Times New Roman" w:hAnsi="Times New Roman" w:cs="Times New Roman"/>
          <w:b w:val="0"/>
          <w:iCs/>
          <w:sz w:val="24"/>
          <w:szCs w:val="24"/>
        </w:rPr>
        <w:t xml:space="preserve"> </w:t>
      </w:r>
      <w:r w:rsidR="008C5E53">
        <w:rPr>
          <w:rFonts w:ascii="Times New Roman" w:hAnsi="Times New Roman" w:cs="Times New Roman"/>
          <w:b w:val="0"/>
          <w:iCs/>
          <w:sz w:val="24"/>
          <w:szCs w:val="24"/>
          <w:lang w:val="mn-MN"/>
        </w:rPr>
        <w:t>орлого</w:t>
      </w:r>
      <w:r w:rsidRPr="00037B45">
        <w:rPr>
          <w:rFonts w:ascii="Times New Roman" w:hAnsi="Times New Roman" w:cs="Times New Roman"/>
          <w:b w:val="0"/>
          <w:iCs/>
          <w:sz w:val="24"/>
          <w:szCs w:val="24"/>
        </w:rPr>
        <w:t xml:space="preserve">, </w:t>
      </w:r>
      <w:proofErr w:type="spellStart"/>
      <w:r w:rsidR="008C5E53">
        <w:rPr>
          <w:rFonts w:ascii="Times New Roman" w:hAnsi="Times New Roman" w:cs="Times New Roman"/>
          <w:b w:val="0"/>
          <w:iCs/>
          <w:sz w:val="24"/>
          <w:szCs w:val="24"/>
        </w:rPr>
        <w:t>зардал</w:t>
      </w:r>
      <w:proofErr w:type="spellEnd"/>
      <w:r w:rsidR="008C5E53">
        <w:rPr>
          <w:rFonts w:ascii="Times New Roman" w:hAnsi="Times New Roman" w:cs="Times New Roman"/>
          <w:b w:val="0"/>
          <w:iCs/>
          <w:sz w:val="24"/>
          <w:szCs w:val="24"/>
        </w:rPr>
        <w:t xml:space="preserve"> </w:t>
      </w:r>
      <w:proofErr w:type="spellStart"/>
      <w:r w:rsidR="008C5E53">
        <w:rPr>
          <w:rFonts w:ascii="Times New Roman" w:hAnsi="Times New Roman" w:cs="Times New Roman"/>
          <w:b w:val="0"/>
          <w:iCs/>
          <w:sz w:val="24"/>
          <w:szCs w:val="24"/>
        </w:rPr>
        <w:t>дансыг</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нэгтгэсэн</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lastRenderedPageBreak/>
        <w:t>санхүүгийн</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тайлангийн</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зорилгоор</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Устгах</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бичилт</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хийнэ</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Энэ</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тохиолдолд</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тухайн</w:t>
      </w:r>
      <w:proofErr w:type="spellEnd"/>
      <w:r w:rsidRPr="00037B45">
        <w:rPr>
          <w:rFonts w:ascii="Times New Roman" w:hAnsi="Times New Roman" w:cs="Times New Roman"/>
          <w:b w:val="0"/>
          <w:iCs/>
          <w:sz w:val="24"/>
          <w:szCs w:val="24"/>
        </w:rPr>
        <w:t xml:space="preserve"> </w:t>
      </w:r>
      <w:r w:rsidRPr="00037B45">
        <w:rPr>
          <w:rFonts w:ascii="Times New Roman" w:hAnsi="Times New Roman" w:cs="Times New Roman"/>
          <w:b w:val="0"/>
          <w:iCs/>
          <w:sz w:val="24"/>
          <w:szCs w:val="24"/>
          <w:lang w:val="mn-MN"/>
        </w:rPr>
        <w:t xml:space="preserve">хэлтэс </w:t>
      </w:r>
      <w:proofErr w:type="spellStart"/>
      <w:r w:rsidRPr="00037B45">
        <w:rPr>
          <w:rFonts w:ascii="Times New Roman" w:hAnsi="Times New Roman" w:cs="Times New Roman"/>
          <w:b w:val="0"/>
          <w:iCs/>
          <w:sz w:val="24"/>
          <w:szCs w:val="24"/>
        </w:rPr>
        <w:t>болон</w:t>
      </w:r>
      <w:proofErr w:type="spellEnd"/>
      <w:r w:rsidRPr="00037B45">
        <w:rPr>
          <w:rFonts w:ascii="Times New Roman" w:hAnsi="Times New Roman" w:cs="Times New Roman"/>
          <w:b w:val="0"/>
          <w:iCs/>
          <w:sz w:val="24"/>
          <w:szCs w:val="24"/>
        </w:rPr>
        <w:t xml:space="preserve"> </w:t>
      </w:r>
      <w:r w:rsidR="00BA4F81" w:rsidRPr="00037B45">
        <w:rPr>
          <w:rFonts w:ascii="Times New Roman" w:hAnsi="Times New Roman" w:cs="Times New Roman"/>
          <w:b w:val="0"/>
          <w:iCs/>
          <w:sz w:val="24"/>
          <w:szCs w:val="24"/>
          <w:lang w:val="mn-MN"/>
        </w:rPr>
        <w:t>Нийгмийн даатгалын байгууллагын</w:t>
      </w:r>
      <w:r w:rsidRPr="00037B45">
        <w:rPr>
          <w:rFonts w:ascii="Times New Roman" w:hAnsi="Times New Roman" w:cs="Times New Roman"/>
          <w:b w:val="0"/>
          <w:iCs/>
          <w:sz w:val="24"/>
          <w:szCs w:val="24"/>
          <w:lang w:val="mn-MN"/>
        </w:rPr>
        <w:t xml:space="preserve"> </w:t>
      </w:r>
      <w:proofErr w:type="spellStart"/>
      <w:r w:rsidRPr="00037B45">
        <w:rPr>
          <w:rFonts w:ascii="Times New Roman" w:hAnsi="Times New Roman" w:cs="Times New Roman"/>
          <w:b w:val="0"/>
          <w:iCs/>
          <w:sz w:val="24"/>
          <w:szCs w:val="24"/>
        </w:rPr>
        <w:t>бүртгэлд</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ямар</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нэгэн</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бичилт</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хийгдэхгүй</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бөгөөд</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зөвхөн</w:t>
      </w:r>
      <w:proofErr w:type="spellEnd"/>
      <w:r w:rsidRPr="00037B45">
        <w:rPr>
          <w:rFonts w:ascii="Times New Roman" w:hAnsi="Times New Roman" w:cs="Times New Roman"/>
          <w:b w:val="0"/>
          <w:iCs/>
          <w:sz w:val="24"/>
          <w:szCs w:val="24"/>
        </w:rPr>
        <w:t xml:space="preserve"> </w:t>
      </w:r>
      <w:r w:rsidRPr="008C5E53">
        <w:rPr>
          <w:rFonts w:ascii="Times New Roman" w:hAnsi="Times New Roman" w:cs="Times New Roman"/>
          <w:b w:val="0"/>
          <w:iCs/>
          <w:sz w:val="24"/>
          <w:szCs w:val="24"/>
        </w:rPr>
        <w:t>“</w:t>
      </w:r>
      <w:proofErr w:type="spellStart"/>
      <w:r w:rsidRPr="008C5E53">
        <w:rPr>
          <w:rFonts w:ascii="Times New Roman" w:hAnsi="Times New Roman" w:cs="Times New Roman"/>
          <w:b w:val="0"/>
          <w:iCs/>
          <w:sz w:val="24"/>
          <w:szCs w:val="24"/>
        </w:rPr>
        <w:t>Нэгтгэсэн</w:t>
      </w:r>
      <w:proofErr w:type="spellEnd"/>
      <w:r w:rsidRPr="008C5E53">
        <w:rPr>
          <w:rFonts w:ascii="Times New Roman" w:hAnsi="Times New Roman" w:cs="Times New Roman"/>
          <w:b w:val="0"/>
          <w:iCs/>
          <w:sz w:val="24"/>
          <w:szCs w:val="24"/>
        </w:rPr>
        <w:t xml:space="preserve"> </w:t>
      </w:r>
      <w:proofErr w:type="spellStart"/>
      <w:r w:rsidRPr="008C5E53">
        <w:rPr>
          <w:rFonts w:ascii="Times New Roman" w:hAnsi="Times New Roman" w:cs="Times New Roman"/>
          <w:b w:val="0"/>
          <w:iCs/>
          <w:sz w:val="24"/>
          <w:szCs w:val="24"/>
        </w:rPr>
        <w:t>санхүүгийн</w:t>
      </w:r>
      <w:proofErr w:type="spellEnd"/>
      <w:r w:rsidRPr="008C5E53">
        <w:rPr>
          <w:rFonts w:ascii="Times New Roman" w:hAnsi="Times New Roman" w:cs="Times New Roman"/>
          <w:b w:val="0"/>
          <w:iCs/>
          <w:sz w:val="24"/>
          <w:szCs w:val="24"/>
        </w:rPr>
        <w:t xml:space="preserve"> </w:t>
      </w:r>
      <w:proofErr w:type="spellStart"/>
      <w:r w:rsidRPr="008C5E53">
        <w:rPr>
          <w:rFonts w:ascii="Times New Roman" w:hAnsi="Times New Roman" w:cs="Times New Roman"/>
          <w:b w:val="0"/>
          <w:iCs/>
          <w:sz w:val="24"/>
          <w:szCs w:val="24"/>
        </w:rPr>
        <w:t>тайланд</w:t>
      </w:r>
      <w:proofErr w:type="spellEnd"/>
      <w:r w:rsidRPr="008C5E53">
        <w:rPr>
          <w:rFonts w:ascii="Times New Roman" w:hAnsi="Times New Roman" w:cs="Times New Roman"/>
          <w:b w:val="0"/>
          <w:iCs/>
          <w:sz w:val="24"/>
          <w:szCs w:val="24"/>
        </w:rPr>
        <w:t xml:space="preserve"> </w:t>
      </w:r>
      <w:proofErr w:type="spellStart"/>
      <w:r w:rsidRPr="008C5E53">
        <w:rPr>
          <w:rFonts w:ascii="Times New Roman" w:hAnsi="Times New Roman" w:cs="Times New Roman"/>
          <w:b w:val="0"/>
          <w:iCs/>
          <w:sz w:val="24"/>
          <w:szCs w:val="24"/>
        </w:rPr>
        <w:t>зориулсан</w:t>
      </w:r>
      <w:proofErr w:type="spellEnd"/>
      <w:r w:rsidRPr="008C5E53">
        <w:rPr>
          <w:rFonts w:ascii="Times New Roman" w:hAnsi="Times New Roman" w:cs="Times New Roman"/>
          <w:b w:val="0"/>
          <w:iCs/>
          <w:sz w:val="24"/>
          <w:szCs w:val="24"/>
        </w:rPr>
        <w:t xml:space="preserve"> </w:t>
      </w:r>
      <w:proofErr w:type="spellStart"/>
      <w:r w:rsidRPr="008C5E53">
        <w:rPr>
          <w:rFonts w:ascii="Times New Roman" w:hAnsi="Times New Roman" w:cs="Times New Roman"/>
          <w:b w:val="0"/>
          <w:iCs/>
          <w:sz w:val="24"/>
          <w:szCs w:val="24"/>
        </w:rPr>
        <w:t>боловсруулах</w:t>
      </w:r>
      <w:proofErr w:type="spellEnd"/>
      <w:r w:rsidRPr="008C5E53">
        <w:rPr>
          <w:rFonts w:ascii="Times New Roman" w:hAnsi="Times New Roman" w:cs="Times New Roman"/>
          <w:b w:val="0"/>
          <w:iCs/>
          <w:sz w:val="24"/>
          <w:szCs w:val="24"/>
        </w:rPr>
        <w:t xml:space="preserve"> </w:t>
      </w:r>
      <w:proofErr w:type="spellStart"/>
      <w:r w:rsidRPr="008C5E53">
        <w:rPr>
          <w:rFonts w:ascii="Times New Roman" w:hAnsi="Times New Roman" w:cs="Times New Roman"/>
          <w:b w:val="0"/>
          <w:iCs/>
          <w:sz w:val="24"/>
          <w:szCs w:val="24"/>
        </w:rPr>
        <w:t>хуудас</w:t>
      </w:r>
      <w:proofErr w:type="spellEnd"/>
      <w:r w:rsidRPr="008C5E53">
        <w:rPr>
          <w:rFonts w:ascii="Times New Roman" w:hAnsi="Times New Roman" w:cs="Times New Roman"/>
          <w:b w:val="0"/>
          <w:iCs/>
          <w:sz w:val="24"/>
          <w:szCs w:val="24"/>
        </w:rPr>
        <w:t>”</w:t>
      </w:r>
      <w:r w:rsidRPr="00037B45">
        <w:rPr>
          <w:rFonts w:ascii="Times New Roman" w:hAnsi="Times New Roman" w:cs="Times New Roman"/>
          <w:b w:val="0"/>
          <w:iCs/>
          <w:sz w:val="24"/>
          <w:szCs w:val="24"/>
        </w:rPr>
        <w:t>–</w:t>
      </w:r>
      <w:proofErr w:type="spellStart"/>
      <w:r w:rsidRPr="00037B45">
        <w:rPr>
          <w:rFonts w:ascii="Times New Roman" w:hAnsi="Times New Roman" w:cs="Times New Roman"/>
          <w:b w:val="0"/>
          <w:iCs/>
          <w:sz w:val="24"/>
          <w:szCs w:val="24"/>
        </w:rPr>
        <w:t>ны</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Устгах</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бичилт</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баганад</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тэмдэглэгдэнэ</w:t>
      </w:r>
      <w:proofErr w:type="spellEnd"/>
      <w:r w:rsidRPr="00037B45">
        <w:rPr>
          <w:rFonts w:ascii="Times New Roman" w:hAnsi="Times New Roman" w:cs="Times New Roman"/>
          <w:b w:val="0"/>
          <w:iCs/>
          <w:sz w:val="24"/>
          <w:szCs w:val="24"/>
        </w:rPr>
        <w:t xml:space="preserve">. </w:t>
      </w:r>
    </w:p>
    <w:p w14:paraId="4496E595" w14:textId="77777777" w:rsidR="00791A76" w:rsidRPr="00037B45" w:rsidRDefault="00791A76" w:rsidP="008B49A9">
      <w:pPr>
        <w:ind w:left="792"/>
        <w:jc w:val="both"/>
        <w:rPr>
          <w:rFonts w:ascii="Times New Roman" w:hAnsi="Times New Roman" w:cs="Times New Roman"/>
          <w:b w:val="0"/>
          <w:bCs w:val="0"/>
          <w:iCs/>
          <w:sz w:val="24"/>
          <w:szCs w:val="24"/>
          <w:lang w:val="mn-MN"/>
        </w:rPr>
      </w:pPr>
    </w:p>
    <w:p w14:paraId="6BF2693B" w14:textId="77777777" w:rsidR="00024030" w:rsidRPr="000A6DF5" w:rsidRDefault="00024030" w:rsidP="007B5F52">
      <w:pPr>
        <w:pStyle w:val="ListParagraph"/>
        <w:widowControl/>
        <w:numPr>
          <w:ilvl w:val="0"/>
          <w:numId w:val="40"/>
        </w:numPr>
        <w:autoSpaceDE/>
        <w:autoSpaceDN/>
        <w:adjustRightInd/>
        <w:jc w:val="both"/>
        <w:rPr>
          <w:rFonts w:ascii="Times New Roman" w:hAnsi="Times New Roman" w:cs="Times New Roman"/>
          <w:b w:val="0"/>
          <w:bCs w:val="0"/>
          <w:iCs/>
          <w:sz w:val="24"/>
          <w:szCs w:val="24"/>
        </w:rPr>
      </w:pPr>
      <w:r w:rsidRPr="000A6DF5">
        <w:rPr>
          <w:rFonts w:ascii="Times New Roman" w:hAnsi="Times New Roman" w:cs="Times New Roman"/>
          <w:b w:val="0"/>
          <w:iCs/>
          <w:sz w:val="24"/>
          <w:szCs w:val="24"/>
          <w:lang w:val="mn-MN"/>
        </w:rPr>
        <w:t>Санхүүгийн нэгтгэсэн тайлан</w:t>
      </w:r>
    </w:p>
    <w:p w14:paraId="4DBBF00C" w14:textId="77777777" w:rsidR="00024030" w:rsidRPr="00037B45" w:rsidRDefault="00024030" w:rsidP="00024030">
      <w:pPr>
        <w:pStyle w:val="ListParagraph"/>
        <w:rPr>
          <w:rFonts w:ascii="Times New Roman" w:hAnsi="Times New Roman" w:cs="Times New Roman"/>
          <w:b w:val="0"/>
          <w:sz w:val="24"/>
          <w:szCs w:val="24"/>
          <w:lang w:val="mn-MN"/>
        </w:rPr>
      </w:pPr>
    </w:p>
    <w:p w14:paraId="3DF4E0B0" w14:textId="77777777" w:rsidR="00024030" w:rsidRPr="00037B45" w:rsidRDefault="00024030" w:rsidP="007B5F52">
      <w:pPr>
        <w:widowControl/>
        <w:numPr>
          <w:ilvl w:val="1"/>
          <w:numId w:val="40"/>
        </w:numPr>
        <w:autoSpaceDE/>
        <w:autoSpaceDN/>
        <w:adjustRightInd/>
        <w:ind w:left="720" w:hanging="720"/>
        <w:jc w:val="both"/>
        <w:rPr>
          <w:rFonts w:ascii="Times New Roman" w:hAnsi="Times New Roman" w:cs="Times New Roman"/>
          <w:b w:val="0"/>
          <w:bCs w:val="0"/>
          <w:iCs/>
          <w:sz w:val="24"/>
          <w:szCs w:val="24"/>
        </w:rPr>
      </w:pPr>
      <w:r w:rsidRPr="00037B45">
        <w:rPr>
          <w:rFonts w:ascii="Times New Roman" w:hAnsi="Times New Roman" w:cs="Times New Roman"/>
          <w:b w:val="0"/>
          <w:sz w:val="24"/>
          <w:szCs w:val="24"/>
          <w:lang w:val="mn-MN"/>
        </w:rPr>
        <w:t xml:space="preserve">Нийгмийн даатгалын байгууллага </w:t>
      </w:r>
      <w:proofErr w:type="spellStart"/>
      <w:r w:rsidRPr="00037B45">
        <w:rPr>
          <w:rFonts w:ascii="Times New Roman" w:hAnsi="Times New Roman" w:cs="Times New Roman"/>
          <w:b w:val="0"/>
          <w:sz w:val="24"/>
          <w:szCs w:val="24"/>
        </w:rPr>
        <w:t>нь</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төв</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болон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орон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нутагт</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үйл</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ажиллагаа</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явуулж</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буй</w:t>
      </w:r>
      <w:proofErr w:type="spellEnd"/>
      <w:r w:rsidRPr="00037B45">
        <w:rPr>
          <w:rFonts w:ascii="Times New Roman" w:hAnsi="Times New Roman" w:cs="Times New Roman"/>
          <w:b w:val="0"/>
          <w:sz w:val="24"/>
          <w:szCs w:val="24"/>
        </w:rPr>
        <w:t xml:space="preserve"> </w:t>
      </w:r>
      <w:r w:rsidRPr="00037B45">
        <w:rPr>
          <w:rFonts w:ascii="Times New Roman" w:hAnsi="Times New Roman" w:cs="Times New Roman"/>
          <w:b w:val="0"/>
          <w:sz w:val="24"/>
          <w:szCs w:val="24"/>
          <w:lang w:val="mn-MN"/>
        </w:rPr>
        <w:t xml:space="preserve">бүх хэлтсийн </w:t>
      </w:r>
      <w:proofErr w:type="spellStart"/>
      <w:r w:rsidR="003157F5">
        <w:rPr>
          <w:rFonts w:ascii="Times New Roman" w:hAnsi="Times New Roman" w:cs="Times New Roman"/>
          <w:b w:val="0"/>
          <w:sz w:val="24"/>
          <w:szCs w:val="24"/>
        </w:rPr>
        <w:t>хөрөнгө</w:t>
      </w:r>
      <w:proofErr w:type="spellEnd"/>
      <w:r w:rsidRPr="00037B45">
        <w:rPr>
          <w:rFonts w:ascii="Times New Roman" w:hAnsi="Times New Roman" w:cs="Times New Roman"/>
          <w:b w:val="0"/>
          <w:sz w:val="24"/>
          <w:szCs w:val="24"/>
        </w:rPr>
        <w:t xml:space="preserve">, </w:t>
      </w:r>
      <w:r w:rsidR="006E4437">
        <w:rPr>
          <w:rFonts w:ascii="Times New Roman" w:hAnsi="Times New Roman" w:cs="Times New Roman"/>
          <w:b w:val="0"/>
          <w:sz w:val="24"/>
          <w:szCs w:val="24"/>
          <w:lang w:val="mn-MN"/>
        </w:rPr>
        <w:t>өр</w:t>
      </w:r>
      <w:r w:rsidRPr="00037B45">
        <w:rPr>
          <w:rFonts w:ascii="Times New Roman" w:hAnsi="Times New Roman" w:cs="Times New Roman"/>
          <w:b w:val="0"/>
          <w:sz w:val="24"/>
          <w:szCs w:val="24"/>
        </w:rPr>
        <w:t xml:space="preserve"> </w:t>
      </w:r>
      <w:proofErr w:type="spellStart"/>
      <w:r w:rsidR="004F30F4">
        <w:rPr>
          <w:rFonts w:ascii="Times New Roman" w:hAnsi="Times New Roman" w:cs="Times New Roman"/>
          <w:b w:val="0"/>
          <w:sz w:val="24"/>
          <w:szCs w:val="24"/>
        </w:rPr>
        <w:t>төлбөр</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үйл</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ажиллагааны</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үр</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дүнг</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нэгтгэн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тайлагнах</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зорилгоор</w:t>
      </w:r>
      <w:proofErr w:type="spellEnd"/>
      <w:r w:rsidRPr="00037B45">
        <w:rPr>
          <w:rFonts w:ascii="Times New Roman" w:hAnsi="Times New Roman" w:cs="Times New Roman"/>
          <w:b w:val="0"/>
          <w:sz w:val="24"/>
          <w:szCs w:val="24"/>
        </w:rPr>
        <w:t xml:space="preserve"> </w:t>
      </w:r>
      <w:r w:rsidR="00687F1D" w:rsidRPr="00037B45">
        <w:rPr>
          <w:rFonts w:ascii="Times New Roman" w:hAnsi="Times New Roman" w:cs="Times New Roman"/>
          <w:b w:val="0"/>
          <w:sz w:val="24"/>
          <w:szCs w:val="24"/>
          <w:lang w:val="mn-MN"/>
        </w:rPr>
        <w:t xml:space="preserve">улирал </w:t>
      </w:r>
      <w:proofErr w:type="spellStart"/>
      <w:r w:rsidRPr="00037B45">
        <w:rPr>
          <w:rFonts w:ascii="Times New Roman" w:hAnsi="Times New Roman" w:cs="Times New Roman"/>
          <w:b w:val="0"/>
          <w:sz w:val="24"/>
          <w:szCs w:val="24"/>
        </w:rPr>
        <w:t>бүр</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нэгтгэсэн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санхүүгийн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тайлан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бэлтгэ</w:t>
      </w:r>
      <w:proofErr w:type="spellEnd"/>
      <w:r w:rsidR="004C42E6">
        <w:rPr>
          <w:rFonts w:ascii="Times New Roman" w:hAnsi="Times New Roman" w:cs="Times New Roman"/>
          <w:b w:val="0"/>
          <w:sz w:val="24"/>
          <w:szCs w:val="24"/>
          <w:lang w:val="mn-MN"/>
        </w:rPr>
        <w:t>ж болн</w:t>
      </w:r>
      <w:r w:rsidR="004C42E6">
        <w:rPr>
          <w:rFonts w:ascii="Times New Roman" w:hAnsi="Times New Roman" w:cs="Times New Roman"/>
          <w:b w:val="0"/>
          <w:sz w:val="24"/>
          <w:szCs w:val="24"/>
        </w:rPr>
        <w:t>о</w:t>
      </w:r>
      <w:r w:rsidRPr="00037B45">
        <w:rPr>
          <w:rFonts w:ascii="Times New Roman" w:hAnsi="Times New Roman" w:cs="Times New Roman"/>
          <w:b w:val="0"/>
          <w:sz w:val="24"/>
          <w:szCs w:val="24"/>
        </w:rPr>
        <w:t xml:space="preserve">. </w:t>
      </w:r>
    </w:p>
    <w:p w14:paraId="765CA217" w14:textId="77777777" w:rsidR="00024030" w:rsidRPr="00037B45" w:rsidRDefault="00024030" w:rsidP="00024030">
      <w:pPr>
        <w:widowControl/>
        <w:autoSpaceDE/>
        <w:autoSpaceDN/>
        <w:adjustRightInd/>
        <w:ind w:left="720"/>
        <w:jc w:val="both"/>
        <w:rPr>
          <w:rFonts w:ascii="Times New Roman" w:hAnsi="Times New Roman" w:cs="Times New Roman"/>
          <w:b w:val="0"/>
          <w:bCs w:val="0"/>
          <w:iCs/>
          <w:sz w:val="24"/>
          <w:szCs w:val="24"/>
        </w:rPr>
      </w:pPr>
    </w:p>
    <w:p w14:paraId="5AC34A9C" w14:textId="77777777" w:rsidR="00024030" w:rsidRPr="00037B45" w:rsidRDefault="00024030" w:rsidP="007B5F52">
      <w:pPr>
        <w:widowControl/>
        <w:numPr>
          <w:ilvl w:val="1"/>
          <w:numId w:val="40"/>
        </w:numPr>
        <w:autoSpaceDE/>
        <w:autoSpaceDN/>
        <w:adjustRightInd/>
        <w:ind w:left="720" w:hanging="720"/>
        <w:jc w:val="both"/>
        <w:rPr>
          <w:rFonts w:ascii="Times New Roman" w:hAnsi="Times New Roman" w:cs="Times New Roman"/>
          <w:b w:val="0"/>
          <w:bCs w:val="0"/>
          <w:iCs/>
          <w:sz w:val="24"/>
          <w:szCs w:val="24"/>
        </w:rPr>
      </w:pPr>
      <w:r w:rsidRPr="00037B45">
        <w:rPr>
          <w:rFonts w:ascii="Times New Roman" w:hAnsi="Times New Roman" w:cs="Times New Roman"/>
          <w:b w:val="0"/>
          <w:sz w:val="24"/>
          <w:szCs w:val="24"/>
          <w:lang w:val="mn-MN"/>
        </w:rPr>
        <w:t xml:space="preserve">Нийгмийн даатгалын байгууллагын санхүүгийн нэгтгэсэн тайланг бэлтгэхдээ “Санхүүгийн нэгтгэсэн тайланд зориулсан ажлын хүснэгт”-ийг ашиглана. </w:t>
      </w:r>
    </w:p>
    <w:p w14:paraId="11121F10" w14:textId="77777777" w:rsidR="00024030" w:rsidRPr="00037B45" w:rsidRDefault="00024030" w:rsidP="00024030">
      <w:pPr>
        <w:pStyle w:val="ListParagraph"/>
        <w:rPr>
          <w:rFonts w:ascii="Times New Roman" w:hAnsi="Times New Roman" w:cs="Times New Roman"/>
          <w:b w:val="0"/>
          <w:bCs w:val="0"/>
          <w:iCs/>
          <w:sz w:val="24"/>
          <w:szCs w:val="24"/>
        </w:rPr>
      </w:pPr>
    </w:p>
    <w:p w14:paraId="7F3E5ADC" w14:textId="77777777" w:rsidR="00024030" w:rsidRPr="00037B45" w:rsidRDefault="00024030" w:rsidP="007B5F52">
      <w:pPr>
        <w:widowControl/>
        <w:numPr>
          <w:ilvl w:val="1"/>
          <w:numId w:val="40"/>
        </w:numPr>
        <w:autoSpaceDE/>
        <w:autoSpaceDN/>
        <w:adjustRightInd/>
        <w:ind w:left="720" w:hanging="720"/>
        <w:jc w:val="both"/>
        <w:rPr>
          <w:rFonts w:ascii="Times New Roman" w:hAnsi="Times New Roman" w:cs="Times New Roman"/>
          <w:b w:val="0"/>
          <w:bCs w:val="0"/>
          <w:iCs/>
          <w:sz w:val="24"/>
          <w:szCs w:val="24"/>
        </w:rPr>
      </w:pPr>
      <w:r w:rsidRPr="00037B45">
        <w:rPr>
          <w:rFonts w:ascii="Times New Roman" w:hAnsi="Times New Roman" w:cs="Times New Roman"/>
          <w:b w:val="0"/>
          <w:sz w:val="24"/>
          <w:szCs w:val="24"/>
          <w:lang w:val="mn-MN"/>
        </w:rPr>
        <w:t>“Санхүүгийн нэгтгэсэн тайланд зориулсан ажлын хүснэгт”</w:t>
      </w:r>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нь</w:t>
      </w:r>
      <w:proofErr w:type="spellEnd"/>
      <w:r w:rsidRPr="00037B45">
        <w:rPr>
          <w:rFonts w:ascii="Times New Roman" w:hAnsi="Times New Roman" w:cs="Times New Roman"/>
          <w:b w:val="0"/>
          <w:iCs/>
          <w:sz w:val="24"/>
          <w:szCs w:val="24"/>
        </w:rPr>
        <w:t xml:space="preserve"> </w:t>
      </w:r>
      <w:r w:rsidRPr="00037B45">
        <w:rPr>
          <w:rFonts w:ascii="Times New Roman" w:hAnsi="Times New Roman" w:cs="Times New Roman"/>
          <w:b w:val="0"/>
          <w:bCs w:val="0"/>
          <w:iCs/>
          <w:sz w:val="24"/>
          <w:szCs w:val="24"/>
          <w:lang w:val="mn-MN"/>
        </w:rPr>
        <w:t>“</w:t>
      </w:r>
      <w:r w:rsidRPr="00037B45">
        <w:rPr>
          <w:rFonts w:ascii="Times New Roman" w:hAnsi="Times New Roman" w:cs="Times New Roman"/>
          <w:b w:val="0"/>
          <w:sz w:val="24"/>
          <w:szCs w:val="24"/>
          <w:lang w:val="mn-MN"/>
        </w:rPr>
        <w:t>Төсвийн ерөнхийлөн захирагчийн болон Засгийн газрын санхүүгийн нэгтгэсэн тайлан, тодруулга бэлтгэх журам”-ын 1-р хавсралтын хүснэгт 2а, 2б, 2в, 2г-д нийц</w:t>
      </w:r>
      <w:r w:rsidR="00E1446A" w:rsidRPr="00037B45">
        <w:rPr>
          <w:rFonts w:ascii="Times New Roman" w:hAnsi="Times New Roman" w:cs="Times New Roman"/>
          <w:b w:val="0"/>
          <w:sz w:val="24"/>
          <w:szCs w:val="24"/>
          <w:lang w:val="mn-MN"/>
        </w:rPr>
        <w:t xml:space="preserve">сэн </w:t>
      </w:r>
      <w:proofErr w:type="spellStart"/>
      <w:r w:rsidRPr="00037B45">
        <w:rPr>
          <w:rFonts w:ascii="Times New Roman" w:hAnsi="Times New Roman" w:cs="Times New Roman"/>
          <w:b w:val="0"/>
          <w:iCs/>
          <w:sz w:val="24"/>
          <w:szCs w:val="24"/>
        </w:rPr>
        <w:t>дараах</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бүтэцтэй</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байна</w:t>
      </w:r>
      <w:proofErr w:type="spellEnd"/>
      <w:r w:rsidRPr="00037B45">
        <w:rPr>
          <w:rFonts w:ascii="Times New Roman" w:hAnsi="Times New Roman" w:cs="Times New Roman"/>
          <w:b w:val="0"/>
          <w:iCs/>
          <w:sz w:val="24"/>
          <w:szCs w:val="24"/>
        </w:rPr>
        <w:t>.</w:t>
      </w:r>
    </w:p>
    <w:p w14:paraId="1630B704" w14:textId="77777777" w:rsidR="00024030" w:rsidRPr="00037B45" w:rsidRDefault="00024030" w:rsidP="00024030">
      <w:pPr>
        <w:ind w:left="360"/>
        <w:jc w:val="both"/>
        <w:rPr>
          <w:rFonts w:ascii="Times New Roman" w:hAnsi="Times New Roman" w:cs="Times New Roman"/>
          <w:b w:val="0"/>
          <w:bCs w:val="0"/>
          <w:i/>
          <w:iCs/>
          <w:sz w:val="24"/>
          <w:szCs w:val="24"/>
        </w:rPr>
      </w:pPr>
    </w:p>
    <w:p w14:paraId="65E9C920" w14:textId="77777777" w:rsidR="00024030" w:rsidRPr="009D5B64" w:rsidRDefault="00024030" w:rsidP="00024030">
      <w:pPr>
        <w:ind w:left="360"/>
        <w:jc w:val="both"/>
        <w:rPr>
          <w:rFonts w:ascii="Times New Roman" w:hAnsi="Times New Roman" w:cs="Times New Roman"/>
          <w:b w:val="0"/>
          <w:iCs/>
          <w:sz w:val="24"/>
          <w:szCs w:val="24"/>
          <w:lang w:val="mn-MN"/>
        </w:rPr>
      </w:pPr>
      <w:r w:rsidRPr="009D5B64">
        <w:rPr>
          <w:rFonts w:ascii="Times New Roman" w:hAnsi="Times New Roman" w:cs="Times New Roman"/>
          <w:b w:val="0"/>
          <w:iCs/>
          <w:sz w:val="24"/>
          <w:szCs w:val="24"/>
          <w:lang w:val="mn-MN"/>
        </w:rPr>
        <w:t>С</w:t>
      </w:r>
      <w:proofErr w:type="spellStart"/>
      <w:r w:rsidRPr="009D5B64">
        <w:rPr>
          <w:rFonts w:ascii="Times New Roman" w:hAnsi="Times New Roman" w:cs="Times New Roman"/>
          <w:b w:val="0"/>
          <w:iCs/>
          <w:sz w:val="24"/>
          <w:szCs w:val="24"/>
        </w:rPr>
        <w:t>анхүүгийн</w:t>
      </w:r>
      <w:proofErr w:type="spellEnd"/>
      <w:r w:rsidRPr="009D5B64">
        <w:rPr>
          <w:rFonts w:ascii="Times New Roman" w:hAnsi="Times New Roman" w:cs="Times New Roman"/>
          <w:b w:val="0"/>
          <w:iCs/>
          <w:sz w:val="24"/>
          <w:szCs w:val="24"/>
        </w:rPr>
        <w:t xml:space="preserve"> </w:t>
      </w:r>
      <w:r w:rsidRPr="009D5B64">
        <w:rPr>
          <w:rFonts w:ascii="Times New Roman" w:hAnsi="Times New Roman" w:cs="Times New Roman"/>
          <w:b w:val="0"/>
          <w:iCs/>
          <w:sz w:val="24"/>
          <w:szCs w:val="24"/>
          <w:lang w:val="mn-MN"/>
        </w:rPr>
        <w:t xml:space="preserve">нэгтгэсэн </w:t>
      </w:r>
      <w:proofErr w:type="spellStart"/>
      <w:r w:rsidRPr="009D5B64">
        <w:rPr>
          <w:rFonts w:ascii="Times New Roman" w:hAnsi="Times New Roman" w:cs="Times New Roman"/>
          <w:b w:val="0"/>
          <w:iCs/>
          <w:sz w:val="24"/>
          <w:szCs w:val="24"/>
        </w:rPr>
        <w:t>тайланд</w:t>
      </w:r>
      <w:proofErr w:type="spellEnd"/>
      <w:r w:rsidRPr="009D5B64">
        <w:rPr>
          <w:rFonts w:ascii="Times New Roman" w:hAnsi="Times New Roman" w:cs="Times New Roman"/>
          <w:b w:val="0"/>
          <w:iCs/>
          <w:sz w:val="24"/>
          <w:szCs w:val="24"/>
        </w:rPr>
        <w:t xml:space="preserve"> </w:t>
      </w:r>
      <w:proofErr w:type="spellStart"/>
      <w:r w:rsidRPr="009D5B64">
        <w:rPr>
          <w:rFonts w:ascii="Times New Roman" w:hAnsi="Times New Roman" w:cs="Times New Roman"/>
          <w:b w:val="0"/>
          <w:iCs/>
          <w:sz w:val="24"/>
          <w:szCs w:val="24"/>
        </w:rPr>
        <w:t>зориулсан</w:t>
      </w:r>
      <w:proofErr w:type="spellEnd"/>
      <w:r w:rsidRPr="009D5B64">
        <w:rPr>
          <w:rFonts w:ascii="Times New Roman" w:hAnsi="Times New Roman" w:cs="Times New Roman"/>
          <w:b w:val="0"/>
          <w:iCs/>
          <w:sz w:val="24"/>
          <w:szCs w:val="24"/>
        </w:rPr>
        <w:t xml:space="preserve"> </w:t>
      </w:r>
      <w:r w:rsidRPr="009D5B64">
        <w:rPr>
          <w:rFonts w:ascii="Times New Roman" w:hAnsi="Times New Roman" w:cs="Times New Roman"/>
          <w:b w:val="0"/>
          <w:iCs/>
          <w:sz w:val="24"/>
          <w:szCs w:val="24"/>
          <w:lang w:val="mn-MN"/>
        </w:rPr>
        <w:t xml:space="preserve">ажлын хүснэгт </w:t>
      </w:r>
      <w:r w:rsidR="009F5506" w:rsidRPr="009D5B64">
        <w:rPr>
          <w:rFonts w:ascii="Times New Roman" w:hAnsi="Times New Roman" w:cs="Times New Roman"/>
          <w:b w:val="0"/>
          <w:iCs/>
          <w:sz w:val="24"/>
          <w:szCs w:val="24"/>
          <w:lang w:val="mn-MN"/>
        </w:rPr>
        <w:t>–</w:t>
      </w:r>
      <w:r w:rsidRPr="009D5B64">
        <w:rPr>
          <w:rFonts w:ascii="Times New Roman" w:hAnsi="Times New Roman" w:cs="Times New Roman"/>
          <w:b w:val="0"/>
          <w:iCs/>
          <w:sz w:val="24"/>
          <w:szCs w:val="24"/>
          <w:lang w:val="mn-MN"/>
        </w:rPr>
        <w:t xml:space="preserve"> НДБайгууллага</w:t>
      </w:r>
    </w:p>
    <w:p w14:paraId="54D5C510" w14:textId="77777777" w:rsidR="009F5506" w:rsidRPr="00037B45" w:rsidRDefault="009F5506" w:rsidP="00024030">
      <w:pPr>
        <w:ind w:left="360"/>
        <w:jc w:val="both"/>
        <w:rPr>
          <w:rFonts w:ascii="Times New Roman" w:hAnsi="Times New Roman" w:cs="Times New Roman"/>
          <w:b w:val="0"/>
          <w:bCs w:val="0"/>
          <w:i/>
          <w:iCs/>
          <w:sz w:val="24"/>
          <w:szCs w:val="24"/>
        </w:rPr>
      </w:pPr>
    </w:p>
    <w:tbl>
      <w:tblPr>
        <w:tblW w:w="9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4"/>
        <w:gridCol w:w="1062"/>
        <w:gridCol w:w="1198"/>
        <w:gridCol w:w="1407"/>
        <w:gridCol w:w="456"/>
        <w:gridCol w:w="966"/>
        <w:gridCol w:w="1402"/>
      </w:tblGrid>
      <w:tr w:rsidR="00726EE4" w:rsidRPr="00037B45" w14:paraId="05710B7F" w14:textId="77777777" w:rsidTr="00726EE4">
        <w:trPr>
          <w:trHeight w:val="742"/>
          <w:jc w:val="center"/>
        </w:trPr>
        <w:tc>
          <w:tcPr>
            <w:tcW w:w="2984" w:type="dxa"/>
            <w:vAlign w:val="center"/>
          </w:tcPr>
          <w:p w14:paraId="27F5DAFE" w14:textId="77777777" w:rsidR="00024030" w:rsidRPr="00037B45" w:rsidRDefault="00024030" w:rsidP="00726EE4">
            <w:pPr>
              <w:jc w:val="center"/>
              <w:rPr>
                <w:rFonts w:ascii="Times New Roman" w:hAnsi="Times New Roman" w:cs="Times New Roman"/>
                <w:b w:val="0"/>
                <w:bCs w:val="0"/>
                <w:iCs/>
                <w:sz w:val="24"/>
                <w:szCs w:val="24"/>
              </w:rPr>
            </w:pPr>
            <w:proofErr w:type="spellStart"/>
            <w:r w:rsidRPr="00037B45">
              <w:rPr>
                <w:rFonts w:ascii="Times New Roman" w:hAnsi="Times New Roman" w:cs="Times New Roman"/>
                <w:b w:val="0"/>
                <w:iCs/>
                <w:sz w:val="24"/>
                <w:szCs w:val="24"/>
              </w:rPr>
              <w:t>Дансны</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нэр</w:t>
            </w:r>
            <w:proofErr w:type="spellEnd"/>
          </w:p>
        </w:tc>
        <w:tc>
          <w:tcPr>
            <w:tcW w:w="1062" w:type="dxa"/>
            <w:vAlign w:val="center"/>
          </w:tcPr>
          <w:p w14:paraId="1DDF167F" w14:textId="77777777" w:rsidR="00024030" w:rsidRPr="00037B45" w:rsidRDefault="00024030" w:rsidP="00024030">
            <w:pPr>
              <w:jc w:val="center"/>
              <w:rPr>
                <w:rFonts w:ascii="Times New Roman" w:hAnsi="Times New Roman" w:cs="Times New Roman"/>
                <w:b w:val="0"/>
                <w:bCs w:val="0"/>
                <w:iCs/>
                <w:sz w:val="24"/>
                <w:szCs w:val="24"/>
                <w:lang w:val="mn-MN"/>
              </w:rPr>
            </w:pPr>
            <w:r w:rsidRPr="00037B45">
              <w:rPr>
                <w:rFonts w:ascii="Times New Roman" w:hAnsi="Times New Roman" w:cs="Times New Roman"/>
                <w:b w:val="0"/>
                <w:iCs/>
                <w:sz w:val="24"/>
                <w:szCs w:val="24"/>
                <w:lang w:val="mn-MN"/>
              </w:rPr>
              <w:t>НДЕГ</w:t>
            </w:r>
          </w:p>
        </w:tc>
        <w:tc>
          <w:tcPr>
            <w:tcW w:w="1198" w:type="dxa"/>
            <w:vAlign w:val="center"/>
          </w:tcPr>
          <w:p w14:paraId="126EBFE9" w14:textId="77777777" w:rsidR="00024030" w:rsidRPr="00037B45" w:rsidRDefault="00024030" w:rsidP="00024030">
            <w:pPr>
              <w:jc w:val="center"/>
              <w:rPr>
                <w:rFonts w:ascii="Times New Roman" w:hAnsi="Times New Roman" w:cs="Times New Roman"/>
                <w:b w:val="0"/>
                <w:bCs w:val="0"/>
                <w:iCs/>
                <w:sz w:val="24"/>
                <w:szCs w:val="24"/>
              </w:rPr>
            </w:pPr>
            <w:proofErr w:type="spellStart"/>
            <w:r w:rsidRPr="00037B45">
              <w:rPr>
                <w:rFonts w:ascii="Times New Roman" w:hAnsi="Times New Roman" w:cs="Times New Roman"/>
                <w:b w:val="0"/>
                <w:iCs/>
                <w:sz w:val="24"/>
                <w:szCs w:val="24"/>
              </w:rPr>
              <w:t>Архангай</w:t>
            </w:r>
            <w:proofErr w:type="spellEnd"/>
            <w:r w:rsidRPr="00037B45">
              <w:rPr>
                <w:rFonts w:ascii="Times New Roman" w:hAnsi="Times New Roman" w:cs="Times New Roman"/>
                <w:b w:val="0"/>
                <w:iCs/>
                <w:sz w:val="24"/>
                <w:szCs w:val="24"/>
              </w:rPr>
              <w:t xml:space="preserve"> </w:t>
            </w:r>
          </w:p>
        </w:tc>
        <w:tc>
          <w:tcPr>
            <w:tcW w:w="1407" w:type="dxa"/>
            <w:vAlign w:val="center"/>
          </w:tcPr>
          <w:p w14:paraId="3DC502D8" w14:textId="77777777" w:rsidR="00024030" w:rsidRPr="00037B45" w:rsidRDefault="00024030" w:rsidP="00024030">
            <w:pPr>
              <w:jc w:val="center"/>
              <w:rPr>
                <w:rFonts w:ascii="Times New Roman" w:hAnsi="Times New Roman" w:cs="Times New Roman"/>
                <w:b w:val="0"/>
                <w:bCs w:val="0"/>
                <w:iCs/>
                <w:sz w:val="24"/>
                <w:szCs w:val="24"/>
              </w:rPr>
            </w:pPr>
            <w:proofErr w:type="spellStart"/>
            <w:r w:rsidRPr="00037B45">
              <w:rPr>
                <w:rFonts w:ascii="Times New Roman" w:hAnsi="Times New Roman" w:cs="Times New Roman"/>
                <w:b w:val="0"/>
                <w:iCs/>
                <w:sz w:val="24"/>
                <w:szCs w:val="24"/>
              </w:rPr>
              <w:t>Баянхонгор</w:t>
            </w:r>
            <w:proofErr w:type="spellEnd"/>
            <w:r w:rsidRPr="00037B45">
              <w:rPr>
                <w:rFonts w:ascii="Times New Roman" w:hAnsi="Times New Roman" w:cs="Times New Roman"/>
                <w:b w:val="0"/>
                <w:iCs/>
                <w:sz w:val="24"/>
                <w:szCs w:val="24"/>
              </w:rPr>
              <w:t xml:space="preserve"> </w:t>
            </w:r>
          </w:p>
        </w:tc>
        <w:tc>
          <w:tcPr>
            <w:tcW w:w="456" w:type="dxa"/>
            <w:vAlign w:val="center"/>
          </w:tcPr>
          <w:p w14:paraId="4A0AF0F5" w14:textId="77777777" w:rsidR="00024030" w:rsidRPr="00037B45" w:rsidRDefault="00024030" w:rsidP="00024030">
            <w:pPr>
              <w:jc w:val="center"/>
              <w:rPr>
                <w:rFonts w:ascii="Times New Roman" w:hAnsi="Times New Roman" w:cs="Times New Roman"/>
                <w:b w:val="0"/>
                <w:bCs w:val="0"/>
                <w:iCs/>
                <w:sz w:val="24"/>
                <w:szCs w:val="24"/>
              </w:rPr>
            </w:pPr>
            <w:r w:rsidRPr="00037B45">
              <w:rPr>
                <w:rFonts w:ascii="Times New Roman" w:hAnsi="Times New Roman" w:cs="Times New Roman"/>
                <w:b w:val="0"/>
                <w:iCs/>
                <w:sz w:val="24"/>
                <w:szCs w:val="24"/>
              </w:rPr>
              <w:t>…</w:t>
            </w:r>
          </w:p>
        </w:tc>
        <w:tc>
          <w:tcPr>
            <w:tcW w:w="966" w:type="dxa"/>
            <w:vAlign w:val="center"/>
          </w:tcPr>
          <w:p w14:paraId="20CAD4B3" w14:textId="77777777" w:rsidR="00024030" w:rsidRPr="00037B45" w:rsidRDefault="00024030" w:rsidP="00024030">
            <w:pPr>
              <w:jc w:val="center"/>
              <w:rPr>
                <w:rFonts w:ascii="Times New Roman" w:hAnsi="Times New Roman" w:cs="Times New Roman"/>
                <w:b w:val="0"/>
                <w:bCs w:val="0"/>
                <w:iCs/>
                <w:sz w:val="24"/>
                <w:szCs w:val="24"/>
              </w:rPr>
            </w:pPr>
            <w:proofErr w:type="spellStart"/>
            <w:r w:rsidRPr="00037B45">
              <w:rPr>
                <w:rFonts w:ascii="Times New Roman" w:hAnsi="Times New Roman" w:cs="Times New Roman"/>
                <w:b w:val="0"/>
                <w:iCs/>
                <w:sz w:val="24"/>
                <w:szCs w:val="24"/>
              </w:rPr>
              <w:t>Устгах</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бичилт</w:t>
            </w:r>
            <w:proofErr w:type="spellEnd"/>
          </w:p>
        </w:tc>
        <w:tc>
          <w:tcPr>
            <w:tcW w:w="1402" w:type="dxa"/>
            <w:vAlign w:val="center"/>
          </w:tcPr>
          <w:p w14:paraId="204EADDF" w14:textId="77777777" w:rsidR="00024030" w:rsidRPr="00037B45" w:rsidRDefault="00024030" w:rsidP="00024030">
            <w:pPr>
              <w:jc w:val="center"/>
              <w:rPr>
                <w:rFonts w:ascii="Times New Roman" w:hAnsi="Times New Roman" w:cs="Times New Roman"/>
                <w:b w:val="0"/>
                <w:bCs w:val="0"/>
                <w:iCs/>
                <w:sz w:val="24"/>
                <w:szCs w:val="24"/>
              </w:rPr>
            </w:pPr>
            <w:proofErr w:type="spellStart"/>
            <w:r w:rsidRPr="00037B45">
              <w:rPr>
                <w:rFonts w:ascii="Times New Roman" w:hAnsi="Times New Roman" w:cs="Times New Roman"/>
                <w:b w:val="0"/>
                <w:iCs/>
                <w:sz w:val="24"/>
                <w:szCs w:val="24"/>
              </w:rPr>
              <w:t>Нэгтгэсэн</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санхүүгийн</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тайлан</w:t>
            </w:r>
            <w:proofErr w:type="spellEnd"/>
          </w:p>
        </w:tc>
      </w:tr>
      <w:tr w:rsidR="00726EE4" w:rsidRPr="00037B45" w14:paraId="71D85661" w14:textId="77777777" w:rsidTr="00726EE4">
        <w:trPr>
          <w:trHeight w:val="567"/>
          <w:jc w:val="center"/>
        </w:trPr>
        <w:tc>
          <w:tcPr>
            <w:tcW w:w="2984" w:type="dxa"/>
            <w:vAlign w:val="center"/>
          </w:tcPr>
          <w:p w14:paraId="5CD2C58D" w14:textId="77777777" w:rsidR="00024030" w:rsidRPr="00037B45" w:rsidRDefault="00024030" w:rsidP="00024030">
            <w:pPr>
              <w:rPr>
                <w:rFonts w:ascii="Times New Roman" w:hAnsi="Times New Roman" w:cs="Times New Roman"/>
                <w:b w:val="0"/>
                <w:bCs w:val="0"/>
                <w:iCs/>
                <w:sz w:val="24"/>
                <w:szCs w:val="24"/>
                <w:lang w:val="mn-MN"/>
              </w:rPr>
            </w:pPr>
            <w:r w:rsidRPr="00037B45">
              <w:rPr>
                <w:rFonts w:ascii="Times New Roman" w:hAnsi="Times New Roman" w:cs="Times New Roman"/>
                <w:b w:val="0"/>
                <w:iCs/>
                <w:sz w:val="24"/>
                <w:szCs w:val="24"/>
                <w:lang w:val="mn-MN"/>
              </w:rPr>
              <w:t>2а</w:t>
            </w:r>
            <w:r w:rsidRPr="00037B45">
              <w:rPr>
                <w:rFonts w:ascii="Times New Roman" w:hAnsi="Times New Roman" w:cs="Times New Roman"/>
                <w:b w:val="0"/>
                <w:iCs/>
                <w:sz w:val="24"/>
                <w:szCs w:val="24"/>
              </w:rPr>
              <w:t xml:space="preserve">. </w:t>
            </w:r>
            <w:r w:rsidRPr="00037B45">
              <w:rPr>
                <w:rFonts w:ascii="Times New Roman" w:hAnsi="Times New Roman" w:cs="Times New Roman"/>
                <w:b w:val="0"/>
                <w:iCs/>
                <w:sz w:val="24"/>
                <w:szCs w:val="24"/>
                <w:lang w:val="mn-MN"/>
              </w:rPr>
              <w:t xml:space="preserve">Санхүүгийн үр      </w:t>
            </w:r>
          </w:p>
          <w:p w14:paraId="1CF197D4" w14:textId="77777777" w:rsidR="00024030" w:rsidRPr="00037B45" w:rsidRDefault="00024030" w:rsidP="00024030">
            <w:pPr>
              <w:ind w:left="337"/>
              <w:rPr>
                <w:rFonts w:ascii="Times New Roman" w:hAnsi="Times New Roman" w:cs="Times New Roman"/>
                <w:b w:val="0"/>
                <w:bCs w:val="0"/>
                <w:iCs/>
                <w:sz w:val="24"/>
                <w:szCs w:val="24"/>
              </w:rPr>
            </w:pPr>
            <w:r w:rsidRPr="00037B45">
              <w:rPr>
                <w:rFonts w:ascii="Times New Roman" w:hAnsi="Times New Roman" w:cs="Times New Roman"/>
                <w:b w:val="0"/>
                <w:iCs/>
                <w:sz w:val="24"/>
                <w:szCs w:val="24"/>
                <w:lang w:val="mn-MN"/>
              </w:rPr>
              <w:t xml:space="preserve">дүнгийн </w:t>
            </w:r>
            <w:proofErr w:type="spellStart"/>
            <w:r w:rsidRPr="00037B45">
              <w:rPr>
                <w:rFonts w:ascii="Times New Roman" w:hAnsi="Times New Roman" w:cs="Times New Roman"/>
                <w:b w:val="0"/>
                <w:iCs/>
                <w:sz w:val="24"/>
                <w:szCs w:val="24"/>
              </w:rPr>
              <w:t>тайлан</w:t>
            </w:r>
            <w:proofErr w:type="spellEnd"/>
          </w:p>
        </w:tc>
        <w:tc>
          <w:tcPr>
            <w:tcW w:w="1062" w:type="dxa"/>
            <w:vAlign w:val="center"/>
          </w:tcPr>
          <w:p w14:paraId="7B5A5F2D" w14:textId="77777777" w:rsidR="00024030" w:rsidRPr="00037B45" w:rsidRDefault="00024030" w:rsidP="00024030">
            <w:pPr>
              <w:jc w:val="both"/>
              <w:rPr>
                <w:rFonts w:ascii="Times New Roman" w:hAnsi="Times New Roman" w:cs="Times New Roman"/>
                <w:b w:val="0"/>
                <w:bCs w:val="0"/>
                <w:iCs/>
                <w:sz w:val="24"/>
                <w:szCs w:val="24"/>
              </w:rPr>
            </w:pPr>
          </w:p>
        </w:tc>
        <w:tc>
          <w:tcPr>
            <w:tcW w:w="1198" w:type="dxa"/>
            <w:vAlign w:val="center"/>
          </w:tcPr>
          <w:p w14:paraId="55024645" w14:textId="77777777" w:rsidR="00024030" w:rsidRPr="00037B45" w:rsidRDefault="00024030" w:rsidP="00024030">
            <w:pPr>
              <w:jc w:val="both"/>
              <w:rPr>
                <w:rFonts w:ascii="Times New Roman" w:hAnsi="Times New Roman" w:cs="Times New Roman"/>
                <w:b w:val="0"/>
                <w:bCs w:val="0"/>
                <w:iCs/>
                <w:sz w:val="24"/>
                <w:szCs w:val="24"/>
              </w:rPr>
            </w:pPr>
          </w:p>
        </w:tc>
        <w:tc>
          <w:tcPr>
            <w:tcW w:w="1407" w:type="dxa"/>
            <w:vAlign w:val="center"/>
          </w:tcPr>
          <w:p w14:paraId="534EA7E5" w14:textId="77777777" w:rsidR="00024030" w:rsidRPr="00037B45" w:rsidRDefault="00024030" w:rsidP="00024030">
            <w:pPr>
              <w:jc w:val="both"/>
              <w:rPr>
                <w:rFonts w:ascii="Times New Roman" w:hAnsi="Times New Roman" w:cs="Times New Roman"/>
                <w:b w:val="0"/>
                <w:bCs w:val="0"/>
                <w:iCs/>
                <w:sz w:val="24"/>
                <w:szCs w:val="24"/>
              </w:rPr>
            </w:pPr>
          </w:p>
        </w:tc>
        <w:tc>
          <w:tcPr>
            <w:tcW w:w="456" w:type="dxa"/>
            <w:vAlign w:val="center"/>
          </w:tcPr>
          <w:p w14:paraId="0B8BEC70" w14:textId="77777777" w:rsidR="00024030" w:rsidRPr="00037B45" w:rsidRDefault="00024030" w:rsidP="00024030">
            <w:pPr>
              <w:jc w:val="both"/>
              <w:rPr>
                <w:rFonts w:ascii="Times New Roman" w:hAnsi="Times New Roman" w:cs="Times New Roman"/>
                <w:b w:val="0"/>
                <w:bCs w:val="0"/>
                <w:iCs/>
                <w:sz w:val="24"/>
                <w:szCs w:val="24"/>
              </w:rPr>
            </w:pPr>
          </w:p>
        </w:tc>
        <w:tc>
          <w:tcPr>
            <w:tcW w:w="966" w:type="dxa"/>
            <w:vAlign w:val="center"/>
          </w:tcPr>
          <w:p w14:paraId="11FA3BEA" w14:textId="77777777" w:rsidR="00024030" w:rsidRPr="00037B45" w:rsidRDefault="00024030" w:rsidP="00024030">
            <w:pPr>
              <w:jc w:val="both"/>
              <w:rPr>
                <w:rFonts w:ascii="Times New Roman" w:hAnsi="Times New Roman" w:cs="Times New Roman"/>
                <w:b w:val="0"/>
                <w:bCs w:val="0"/>
                <w:iCs/>
                <w:sz w:val="24"/>
                <w:szCs w:val="24"/>
              </w:rPr>
            </w:pPr>
          </w:p>
        </w:tc>
        <w:tc>
          <w:tcPr>
            <w:tcW w:w="1402" w:type="dxa"/>
            <w:vAlign w:val="center"/>
          </w:tcPr>
          <w:p w14:paraId="47D92E77" w14:textId="77777777" w:rsidR="00024030" w:rsidRPr="00037B45" w:rsidRDefault="00024030" w:rsidP="00024030">
            <w:pPr>
              <w:jc w:val="both"/>
              <w:rPr>
                <w:rFonts w:ascii="Times New Roman" w:hAnsi="Times New Roman" w:cs="Times New Roman"/>
                <w:b w:val="0"/>
                <w:bCs w:val="0"/>
                <w:iCs/>
                <w:sz w:val="24"/>
                <w:szCs w:val="24"/>
              </w:rPr>
            </w:pPr>
          </w:p>
        </w:tc>
      </w:tr>
      <w:tr w:rsidR="00726EE4" w:rsidRPr="00037B45" w14:paraId="3CB514AE" w14:textId="77777777" w:rsidTr="00726EE4">
        <w:trPr>
          <w:trHeight w:val="567"/>
          <w:jc w:val="center"/>
        </w:trPr>
        <w:tc>
          <w:tcPr>
            <w:tcW w:w="2984" w:type="dxa"/>
            <w:vAlign w:val="center"/>
          </w:tcPr>
          <w:p w14:paraId="1376CE90" w14:textId="77777777" w:rsidR="00024030" w:rsidRPr="00037B45" w:rsidRDefault="00024030" w:rsidP="00024030">
            <w:pPr>
              <w:ind w:left="349" w:hanging="349"/>
              <w:rPr>
                <w:rFonts w:ascii="Times New Roman" w:hAnsi="Times New Roman" w:cs="Times New Roman"/>
                <w:b w:val="0"/>
                <w:bCs w:val="0"/>
                <w:iCs/>
                <w:sz w:val="24"/>
                <w:szCs w:val="24"/>
              </w:rPr>
            </w:pPr>
            <w:r w:rsidRPr="00037B45">
              <w:rPr>
                <w:rFonts w:ascii="Times New Roman" w:hAnsi="Times New Roman" w:cs="Times New Roman"/>
                <w:b w:val="0"/>
                <w:iCs/>
                <w:sz w:val="24"/>
                <w:szCs w:val="24"/>
                <w:lang w:val="mn-MN"/>
              </w:rPr>
              <w:t>2б</w:t>
            </w:r>
            <w:r w:rsidRPr="00037B45">
              <w:rPr>
                <w:rFonts w:ascii="Times New Roman" w:hAnsi="Times New Roman" w:cs="Times New Roman"/>
                <w:b w:val="0"/>
                <w:iCs/>
                <w:sz w:val="24"/>
                <w:szCs w:val="24"/>
              </w:rPr>
              <w:t xml:space="preserve">. </w:t>
            </w:r>
            <w:r w:rsidRPr="00037B45">
              <w:rPr>
                <w:rFonts w:ascii="Times New Roman" w:hAnsi="Times New Roman" w:cs="Times New Roman"/>
                <w:b w:val="0"/>
                <w:iCs/>
                <w:sz w:val="24"/>
                <w:szCs w:val="24"/>
                <w:lang w:val="mn-MN"/>
              </w:rPr>
              <w:t>Мөнгөн гүйлгээний</w:t>
            </w:r>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тайлан</w:t>
            </w:r>
            <w:proofErr w:type="spellEnd"/>
          </w:p>
        </w:tc>
        <w:tc>
          <w:tcPr>
            <w:tcW w:w="1062" w:type="dxa"/>
            <w:vAlign w:val="center"/>
          </w:tcPr>
          <w:p w14:paraId="4FDF1F96" w14:textId="77777777" w:rsidR="00024030" w:rsidRPr="00037B45" w:rsidRDefault="00024030" w:rsidP="00024030">
            <w:pPr>
              <w:jc w:val="both"/>
              <w:rPr>
                <w:rFonts w:ascii="Times New Roman" w:hAnsi="Times New Roman" w:cs="Times New Roman"/>
                <w:b w:val="0"/>
                <w:bCs w:val="0"/>
                <w:iCs/>
                <w:sz w:val="24"/>
                <w:szCs w:val="24"/>
              </w:rPr>
            </w:pPr>
          </w:p>
        </w:tc>
        <w:tc>
          <w:tcPr>
            <w:tcW w:w="1198" w:type="dxa"/>
            <w:vAlign w:val="center"/>
          </w:tcPr>
          <w:p w14:paraId="3DCB9CF4" w14:textId="77777777" w:rsidR="00024030" w:rsidRPr="00037B45" w:rsidRDefault="00024030" w:rsidP="00024030">
            <w:pPr>
              <w:jc w:val="both"/>
              <w:rPr>
                <w:rFonts w:ascii="Times New Roman" w:hAnsi="Times New Roman" w:cs="Times New Roman"/>
                <w:b w:val="0"/>
                <w:bCs w:val="0"/>
                <w:iCs/>
                <w:sz w:val="24"/>
                <w:szCs w:val="24"/>
              </w:rPr>
            </w:pPr>
          </w:p>
        </w:tc>
        <w:tc>
          <w:tcPr>
            <w:tcW w:w="1407" w:type="dxa"/>
            <w:vAlign w:val="center"/>
          </w:tcPr>
          <w:p w14:paraId="4750FFDA" w14:textId="77777777" w:rsidR="00024030" w:rsidRPr="00037B45" w:rsidRDefault="00024030" w:rsidP="00024030">
            <w:pPr>
              <w:jc w:val="both"/>
              <w:rPr>
                <w:rFonts w:ascii="Times New Roman" w:hAnsi="Times New Roman" w:cs="Times New Roman"/>
                <w:b w:val="0"/>
                <w:bCs w:val="0"/>
                <w:iCs/>
                <w:sz w:val="24"/>
                <w:szCs w:val="24"/>
              </w:rPr>
            </w:pPr>
          </w:p>
        </w:tc>
        <w:tc>
          <w:tcPr>
            <w:tcW w:w="456" w:type="dxa"/>
            <w:vAlign w:val="center"/>
          </w:tcPr>
          <w:p w14:paraId="0974256A" w14:textId="77777777" w:rsidR="00024030" w:rsidRPr="00037B45" w:rsidRDefault="00024030" w:rsidP="00024030">
            <w:pPr>
              <w:jc w:val="both"/>
              <w:rPr>
                <w:rFonts w:ascii="Times New Roman" w:hAnsi="Times New Roman" w:cs="Times New Roman"/>
                <w:b w:val="0"/>
                <w:bCs w:val="0"/>
                <w:iCs/>
                <w:sz w:val="24"/>
                <w:szCs w:val="24"/>
              </w:rPr>
            </w:pPr>
          </w:p>
        </w:tc>
        <w:tc>
          <w:tcPr>
            <w:tcW w:w="966" w:type="dxa"/>
            <w:vAlign w:val="center"/>
          </w:tcPr>
          <w:p w14:paraId="47CC1778" w14:textId="77777777" w:rsidR="00024030" w:rsidRPr="00037B45" w:rsidRDefault="00024030" w:rsidP="00024030">
            <w:pPr>
              <w:jc w:val="both"/>
              <w:rPr>
                <w:rFonts w:ascii="Times New Roman" w:hAnsi="Times New Roman" w:cs="Times New Roman"/>
                <w:b w:val="0"/>
                <w:bCs w:val="0"/>
                <w:iCs/>
                <w:sz w:val="24"/>
                <w:szCs w:val="24"/>
              </w:rPr>
            </w:pPr>
          </w:p>
        </w:tc>
        <w:tc>
          <w:tcPr>
            <w:tcW w:w="1402" w:type="dxa"/>
            <w:vAlign w:val="center"/>
          </w:tcPr>
          <w:p w14:paraId="7BAD26C4" w14:textId="77777777" w:rsidR="00024030" w:rsidRPr="00037B45" w:rsidRDefault="00024030" w:rsidP="00024030">
            <w:pPr>
              <w:jc w:val="both"/>
              <w:rPr>
                <w:rFonts w:ascii="Times New Roman" w:hAnsi="Times New Roman" w:cs="Times New Roman"/>
                <w:b w:val="0"/>
                <w:bCs w:val="0"/>
                <w:iCs/>
                <w:sz w:val="24"/>
                <w:szCs w:val="24"/>
              </w:rPr>
            </w:pPr>
          </w:p>
        </w:tc>
      </w:tr>
      <w:tr w:rsidR="00726EE4" w:rsidRPr="00037B45" w14:paraId="3EC38678" w14:textId="77777777" w:rsidTr="00726EE4">
        <w:trPr>
          <w:trHeight w:val="567"/>
          <w:jc w:val="center"/>
        </w:trPr>
        <w:tc>
          <w:tcPr>
            <w:tcW w:w="2984" w:type="dxa"/>
            <w:vAlign w:val="center"/>
          </w:tcPr>
          <w:p w14:paraId="09E72B36" w14:textId="77777777" w:rsidR="00024030" w:rsidRPr="00037B45" w:rsidRDefault="00024030" w:rsidP="00024030">
            <w:pPr>
              <w:ind w:left="349" w:hanging="349"/>
              <w:rPr>
                <w:rFonts w:ascii="Times New Roman" w:hAnsi="Times New Roman" w:cs="Times New Roman"/>
                <w:b w:val="0"/>
                <w:bCs w:val="0"/>
                <w:iCs/>
                <w:sz w:val="24"/>
                <w:szCs w:val="24"/>
              </w:rPr>
            </w:pPr>
            <w:r w:rsidRPr="00037B45">
              <w:rPr>
                <w:rFonts w:ascii="Times New Roman" w:hAnsi="Times New Roman" w:cs="Times New Roman"/>
                <w:b w:val="0"/>
                <w:iCs/>
                <w:sz w:val="24"/>
                <w:szCs w:val="24"/>
                <w:lang w:val="mn-MN"/>
              </w:rPr>
              <w:t>2в</w:t>
            </w:r>
            <w:r w:rsidRPr="00037B45">
              <w:rPr>
                <w:rFonts w:ascii="Times New Roman" w:hAnsi="Times New Roman" w:cs="Times New Roman"/>
                <w:b w:val="0"/>
                <w:iCs/>
                <w:sz w:val="24"/>
                <w:szCs w:val="24"/>
              </w:rPr>
              <w:t xml:space="preserve">. </w:t>
            </w:r>
            <w:r w:rsidRPr="00037B45">
              <w:rPr>
                <w:rFonts w:ascii="Times New Roman" w:hAnsi="Times New Roman" w:cs="Times New Roman"/>
                <w:b w:val="0"/>
                <w:iCs/>
                <w:sz w:val="24"/>
                <w:szCs w:val="24"/>
                <w:lang w:val="mn-MN"/>
              </w:rPr>
              <w:t xml:space="preserve">Санхүүгийн байдлын тайлан </w:t>
            </w:r>
          </w:p>
        </w:tc>
        <w:tc>
          <w:tcPr>
            <w:tcW w:w="1062" w:type="dxa"/>
            <w:vAlign w:val="center"/>
          </w:tcPr>
          <w:p w14:paraId="04715B7C" w14:textId="77777777" w:rsidR="00024030" w:rsidRPr="00037B45" w:rsidRDefault="00024030" w:rsidP="00024030">
            <w:pPr>
              <w:jc w:val="both"/>
              <w:rPr>
                <w:rFonts w:ascii="Times New Roman" w:hAnsi="Times New Roman" w:cs="Times New Roman"/>
                <w:b w:val="0"/>
                <w:bCs w:val="0"/>
                <w:iCs/>
                <w:sz w:val="24"/>
                <w:szCs w:val="24"/>
              </w:rPr>
            </w:pPr>
          </w:p>
        </w:tc>
        <w:tc>
          <w:tcPr>
            <w:tcW w:w="1198" w:type="dxa"/>
            <w:vAlign w:val="center"/>
          </w:tcPr>
          <w:p w14:paraId="0BCF659D" w14:textId="77777777" w:rsidR="00024030" w:rsidRPr="00037B45" w:rsidRDefault="00024030" w:rsidP="00024030">
            <w:pPr>
              <w:jc w:val="both"/>
              <w:rPr>
                <w:rFonts w:ascii="Times New Roman" w:hAnsi="Times New Roman" w:cs="Times New Roman"/>
                <w:b w:val="0"/>
                <w:bCs w:val="0"/>
                <w:iCs/>
                <w:sz w:val="24"/>
                <w:szCs w:val="24"/>
              </w:rPr>
            </w:pPr>
          </w:p>
        </w:tc>
        <w:tc>
          <w:tcPr>
            <w:tcW w:w="1407" w:type="dxa"/>
            <w:vAlign w:val="center"/>
          </w:tcPr>
          <w:p w14:paraId="2E79E90A" w14:textId="77777777" w:rsidR="00024030" w:rsidRPr="00037B45" w:rsidRDefault="00024030" w:rsidP="00024030">
            <w:pPr>
              <w:jc w:val="both"/>
              <w:rPr>
                <w:rFonts w:ascii="Times New Roman" w:hAnsi="Times New Roman" w:cs="Times New Roman"/>
                <w:b w:val="0"/>
                <w:bCs w:val="0"/>
                <w:iCs/>
                <w:sz w:val="24"/>
                <w:szCs w:val="24"/>
              </w:rPr>
            </w:pPr>
          </w:p>
        </w:tc>
        <w:tc>
          <w:tcPr>
            <w:tcW w:w="456" w:type="dxa"/>
            <w:vAlign w:val="center"/>
          </w:tcPr>
          <w:p w14:paraId="15EDF688" w14:textId="77777777" w:rsidR="00024030" w:rsidRPr="00037B45" w:rsidRDefault="00024030" w:rsidP="00024030">
            <w:pPr>
              <w:jc w:val="both"/>
              <w:rPr>
                <w:rFonts w:ascii="Times New Roman" w:hAnsi="Times New Roman" w:cs="Times New Roman"/>
                <w:b w:val="0"/>
                <w:bCs w:val="0"/>
                <w:iCs/>
                <w:sz w:val="24"/>
                <w:szCs w:val="24"/>
              </w:rPr>
            </w:pPr>
          </w:p>
        </w:tc>
        <w:tc>
          <w:tcPr>
            <w:tcW w:w="966" w:type="dxa"/>
            <w:vAlign w:val="center"/>
          </w:tcPr>
          <w:p w14:paraId="65178756" w14:textId="77777777" w:rsidR="00024030" w:rsidRPr="00037B45" w:rsidRDefault="00024030" w:rsidP="00024030">
            <w:pPr>
              <w:jc w:val="both"/>
              <w:rPr>
                <w:rFonts w:ascii="Times New Roman" w:hAnsi="Times New Roman" w:cs="Times New Roman"/>
                <w:b w:val="0"/>
                <w:bCs w:val="0"/>
                <w:iCs/>
                <w:sz w:val="24"/>
                <w:szCs w:val="24"/>
              </w:rPr>
            </w:pPr>
          </w:p>
        </w:tc>
        <w:tc>
          <w:tcPr>
            <w:tcW w:w="1402" w:type="dxa"/>
            <w:vAlign w:val="center"/>
          </w:tcPr>
          <w:p w14:paraId="52AFD677" w14:textId="77777777" w:rsidR="00024030" w:rsidRPr="00037B45" w:rsidRDefault="00024030" w:rsidP="00024030">
            <w:pPr>
              <w:jc w:val="both"/>
              <w:rPr>
                <w:rFonts w:ascii="Times New Roman" w:hAnsi="Times New Roman" w:cs="Times New Roman"/>
                <w:b w:val="0"/>
                <w:bCs w:val="0"/>
                <w:iCs/>
                <w:sz w:val="24"/>
                <w:szCs w:val="24"/>
              </w:rPr>
            </w:pPr>
          </w:p>
        </w:tc>
      </w:tr>
      <w:tr w:rsidR="00726EE4" w:rsidRPr="00037B45" w14:paraId="273FDA36" w14:textId="77777777" w:rsidTr="00726EE4">
        <w:trPr>
          <w:trHeight w:val="567"/>
          <w:jc w:val="center"/>
        </w:trPr>
        <w:tc>
          <w:tcPr>
            <w:tcW w:w="2984" w:type="dxa"/>
            <w:vAlign w:val="center"/>
          </w:tcPr>
          <w:p w14:paraId="6E0A915E" w14:textId="77777777" w:rsidR="00024030" w:rsidRPr="00037B45" w:rsidRDefault="00024030" w:rsidP="006E4437">
            <w:pPr>
              <w:ind w:left="349" w:hanging="360"/>
              <w:rPr>
                <w:rFonts w:ascii="Times New Roman" w:hAnsi="Times New Roman" w:cs="Times New Roman"/>
                <w:b w:val="0"/>
                <w:iCs/>
                <w:sz w:val="24"/>
                <w:szCs w:val="24"/>
              </w:rPr>
            </w:pPr>
            <w:r w:rsidRPr="00037B45">
              <w:rPr>
                <w:rFonts w:ascii="Times New Roman" w:hAnsi="Times New Roman" w:cs="Times New Roman"/>
                <w:b w:val="0"/>
                <w:iCs/>
                <w:sz w:val="24"/>
                <w:szCs w:val="24"/>
                <w:lang w:val="mn-MN"/>
              </w:rPr>
              <w:t>2г</w:t>
            </w:r>
            <w:r w:rsidRPr="00037B45">
              <w:rPr>
                <w:rFonts w:ascii="Times New Roman" w:hAnsi="Times New Roman" w:cs="Times New Roman"/>
                <w:b w:val="0"/>
                <w:iCs/>
                <w:sz w:val="24"/>
                <w:szCs w:val="24"/>
              </w:rPr>
              <w:t xml:space="preserve">. </w:t>
            </w:r>
            <w:r w:rsidRPr="00037B45">
              <w:rPr>
                <w:rFonts w:ascii="Times New Roman" w:hAnsi="Times New Roman" w:cs="Times New Roman"/>
                <w:b w:val="0"/>
                <w:iCs/>
                <w:sz w:val="24"/>
                <w:szCs w:val="24"/>
                <w:lang w:val="mn-MN"/>
              </w:rPr>
              <w:t xml:space="preserve">Өмчийн </w:t>
            </w:r>
            <w:r w:rsidR="004F30F4">
              <w:rPr>
                <w:rFonts w:ascii="Times New Roman" w:hAnsi="Times New Roman" w:cs="Times New Roman"/>
                <w:b w:val="0"/>
                <w:iCs/>
                <w:sz w:val="24"/>
                <w:szCs w:val="24"/>
                <w:lang w:val="mn-MN"/>
              </w:rPr>
              <w:t>өөр</w:t>
            </w:r>
            <w:r w:rsidRPr="00037B45">
              <w:rPr>
                <w:rFonts w:ascii="Times New Roman" w:hAnsi="Times New Roman" w:cs="Times New Roman"/>
                <w:b w:val="0"/>
                <w:iCs/>
                <w:sz w:val="24"/>
                <w:szCs w:val="24"/>
                <w:lang w:val="mn-MN"/>
              </w:rPr>
              <w:t>члөлтийн тайлан</w:t>
            </w:r>
          </w:p>
        </w:tc>
        <w:tc>
          <w:tcPr>
            <w:tcW w:w="1062" w:type="dxa"/>
            <w:vAlign w:val="center"/>
          </w:tcPr>
          <w:p w14:paraId="2677B2F1" w14:textId="77777777" w:rsidR="00024030" w:rsidRPr="00037B45" w:rsidRDefault="00024030" w:rsidP="00024030">
            <w:pPr>
              <w:jc w:val="both"/>
              <w:rPr>
                <w:rFonts w:ascii="Times New Roman" w:hAnsi="Times New Roman" w:cs="Times New Roman"/>
                <w:b w:val="0"/>
                <w:bCs w:val="0"/>
                <w:iCs/>
                <w:sz w:val="24"/>
                <w:szCs w:val="24"/>
              </w:rPr>
            </w:pPr>
          </w:p>
        </w:tc>
        <w:tc>
          <w:tcPr>
            <w:tcW w:w="1198" w:type="dxa"/>
            <w:vAlign w:val="center"/>
          </w:tcPr>
          <w:p w14:paraId="5918A1B0" w14:textId="77777777" w:rsidR="00024030" w:rsidRPr="00037B45" w:rsidRDefault="00024030" w:rsidP="00024030">
            <w:pPr>
              <w:jc w:val="both"/>
              <w:rPr>
                <w:rFonts w:ascii="Times New Roman" w:hAnsi="Times New Roman" w:cs="Times New Roman"/>
                <w:b w:val="0"/>
                <w:bCs w:val="0"/>
                <w:iCs/>
                <w:sz w:val="24"/>
                <w:szCs w:val="24"/>
              </w:rPr>
            </w:pPr>
          </w:p>
        </w:tc>
        <w:tc>
          <w:tcPr>
            <w:tcW w:w="1407" w:type="dxa"/>
            <w:vAlign w:val="center"/>
          </w:tcPr>
          <w:p w14:paraId="20FFCA7C" w14:textId="77777777" w:rsidR="00024030" w:rsidRPr="00037B45" w:rsidRDefault="00024030" w:rsidP="00024030">
            <w:pPr>
              <w:jc w:val="both"/>
              <w:rPr>
                <w:rFonts w:ascii="Times New Roman" w:hAnsi="Times New Roman" w:cs="Times New Roman"/>
                <w:b w:val="0"/>
                <w:bCs w:val="0"/>
                <w:iCs/>
                <w:sz w:val="24"/>
                <w:szCs w:val="24"/>
              </w:rPr>
            </w:pPr>
          </w:p>
        </w:tc>
        <w:tc>
          <w:tcPr>
            <w:tcW w:w="456" w:type="dxa"/>
            <w:vAlign w:val="center"/>
          </w:tcPr>
          <w:p w14:paraId="1007BFF5" w14:textId="77777777" w:rsidR="00024030" w:rsidRPr="00037B45" w:rsidRDefault="00024030" w:rsidP="00024030">
            <w:pPr>
              <w:jc w:val="both"/>
              <w:rPr>
                <w:rFonts w:ascii="Times New Roman" w:hAnsi="Times New Roman" w:cs="Times New Roman"/>
                <w:b w:val="0"/>
                <w:bCs w:val="0"/>
                <w:iCs/>
                <w:sz w:val="24"/>
                <w:szCs w:val="24"/>
              </w:rPr>
            </w:pPr>
          </w:p>
        </w:tc>
        <w:tc>
          <w:tcPr>
            <w:tcW w:w="966" w:type="dxa"/>
            <w:vAlign w:val="center"/>
          </w:tcPr>
          <w:p w14:paraId="145BC35E" w14:textId="77777777" w:rsidR="00024030" w:rsidRPr="00037B45" w:rsidRDefault="00024030" w:rsidP="00024030">
            <w:pPr>
              <w:jc w:val="both"/>
              <w:rPr>
                <w:rFonts w:ascii="Times New Roman" w:hAnsi="Times New Roman" w:cs="Times New Roman"/>
                <w:b w:val="0"/>
                <w:bCs w:val="0"/>
                <w:iCs/>
                <w:sz w:val="24"/>
                <w:szCs w:val="24"/>
              </w:rPr>
            </w:pPr>
          </w:p>
        </w:tc>
        <w:tc>
          <w:tcPr>
            <w:tcW w:w="1402" w:type="dxa"/>
            <w:vAlign w:val="center"/>
          </w:tcPr>
          <w:p w14:paraId="1F62AAD1" w14:textId="77777777" w:rsidR="00024030" w:rsidRPr="00037B45" w:rsidRDefault="00024030" w:rsidP="00024030">
            <w:pPr>
              <w:jc w:val="both"/>
              <w:rPr>
                <w:rFonts w:ascii="Times New Roman" w:hAnsi="Times New Roman" w:cs="Times New Roman"/>
                <w:b w:val="0"/>
                <w:bCs w:val="0"/>
                <w:iCs/>
                <w:sz w:val="24"/>
                <w:szCs w:val="24"/>
              </w:rPr>
            </w:pPr>
          </w:p>
        </w:tc>
      </w:tr>
    </w:tbl>
    <w:p w14:paraId="57A30BA1" w14:textId="77777777" w:rsidR="00024030" w:rsidRPr="00037B45" w:rsidRDefault="00024030" w:rsidP="00024030">
      <w:pPr>
        <w:ind w:left="792"/>
        <w:jc w:val="both"/>
        <w:rPr>
          <w:rFonts w:ascii="Times New Roman" w:hAnsi="Times New Roman" w:cs="Times New Roman"/>
          <w:b w:val="0"/>
          <w:bCs w:val="0"/>
          <w:iCs/>
          <w:sz w:val="24"/>
          <w:szCs w:val="24"/>
        </w:rPr>
      </w:pPr>
    </w:p>
    <w:p w14:paraId="2501FA4E" w14:textId="77777777" w:rsidR="00024030" w:rsidRPr="00037B45" w:rsidRDefault="00024030" w:rsidP="007B5F52">
      <w:pPr>
        <w:pStyle w:val="ListParagraph"/>
        <w:widowControl/>
        <w:numPr>
          <w:ilvl w:val="2"/>
          <w:numId w:val="40"/>
        </w:numPr>
        <w:autoSpaceDE/>
        <w:autoSpaceDN/>
        <w:adjustRightInd/>
        <w:ind w:left="1440" w:hanging="720"/>
        <w:jc w:val="both"/>
        <w:rPr>
          <w:rFonts w:ascii="Times New Roman" w:hAnsi="Times New Roman" w:cs="Times New Roman"/>
          <w:b w:val="0"/>
          <w:bCs w:val="0"/>
          <w:iCs/>
          <w:sz w:val="24"/>
          <w:szCs w:val="24"/>
        </w:rPr>
      </w:pPr>
      <w:proofErr w:type="spellStart"/>
      <w:r w:rsidRPr="00037B45">
        <w:rPr>
          <w:rFonts w:ascii="Times New Roman" w:hAnsi="Times New Roman" w:cs="Times New Roman"/>
          <w:b w:val="0"/>
          <w:iCs/>
          <w:sz w:val="24"/>
          <w:szCs w:val="24"/>
        </w:rPr>
        <w:t>Энд</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тайлангуудын</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ерөнхий</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бүтэц</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талаас</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дансдын</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нэрсийг</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авч</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үзсэн</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бөгөөд</w:t>
      </w:r>
      <w:proofErr w:type="spellEnd"/>
      <w:r w:rsidRPr="00037B45">
        <w:rPr>
          <w:rFonts w:ascii="Times New Roman" w:hAnsi="Times New Roman" w:cs="Times New Roman"/>
          <w:b w:val="0"/>
          <w:iCs/>
          <w:sz w:val="24"/>
          <w:szCs w:val="24"/>
        </w:rPr>
        <w:t xml:space="preserve"> </w:t>
      </w:r>
      <w:r w:rsidR="009D5B64">
        <w:rPr>
          <w:rFonts w:ascii="Times New Roman" w:hAnsi="Times New Roman" w:cs="Times New Roman"/>
          <w:b w:val="0"/>
          <w:iCs/>
          <w:sz w:val="24"/>
          <w:szCs w:val="24"/>
          <w:lang w:val="mn-MN"/>
        </w:rPr>
        <w:t>н</w:t>
      </w:r>
      <w:r w:rsidRPr="00037B45">
        <w:rPr>
          <w:rFonts w:ascii="Times New Roman" w:hAnsi="Times New Roman" w:cs="Times New Roman"/>
          <w:b w:val="0"/>
          <w:iCs/>
          <w:sz w:val="24"/>
          <w:szCs w:val="24"/>
          <w:lang w:val="mn-MN"/>
        </w:rPr>
        <w:t xml:space="preserve">ийгмийн даатгалын байгууллагын </w:t>
      </w:r>
      <w:proofErr w:type="spellStart"/>
      <w:r w:rsidRPr="00037B45">
        <w:rPr>
          <w:rFonts w:ascii="Times New Roman" w:hAnsi="Times New Roman" w:cs="Times New Roman"/>
          <w:b w:val="0"/>
          <w:iCs/>
          <w:sz w:val="24"/>
          <w:szCs w:val="24"/>
        </w:rPr>
        <w:t>хувьд</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санхүүгийн</w:t>
      </w:r>
      <w:proofErr w:type="spellEnd"/>
      <w:r w:rsidRPr="00037B45">
        <w:rPr>
          <w:rFonts w:ascii="Times New Roman" w:hAnsi="Times New Roman" w:cs="Times New Roman"/>
          <w:b w:val="0"/>
          <w:iCs/>
          <w:sz w:val="24"/>
          <w:szCs w:val="24"/>
        </w:rPr>
        <w:t xml:space="preserve"> </w:t>
      </w:r>
      <w:r w:rsidRPr="00037B45">
        <w:rPr>
          <w:rFonts w:ascii="Times New Roman" w:hAnsi="Times New Roman" w:cs="Times New Roman"/>
          <w:b w:val="0"/>
          <w:iCs/>
          <w:sz w:val="24"/>
          <w:szCs w:val="24"/>
          <w:lang w:val="mn-MN"/>
        </w:rPr>
        <w:t xml:space="preserve">нэгтгэсэн </w:t>
      </w:r>
      <w:proofErr w:type="spellStart"/>
      <w:r w:rsidRPr="00037B45">
        <w:rPr>
          <w:rFonts w:ascii="Times New Roman" w:hAnsi="Times New Roman" w:cs="Times New Roman"/>
          <w:b w:val="0"/>
          <w:iCs/>
          <w:sz w:val="24"/>
          <w:szCs w:val="24"/>
        </w:rPr>
        <w:t>тайланд</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зориулсан</w:t>
      </w:r>
      <w:proofErr w:type="spellEnd"/>
      <w:r w:rsidRPr="00037B45">
        <w:rPr>
          <w:rFonts w:ascii="Times New Roman" w:hAnsi="Times New Roman" w:cs="Times New Roman"/>
          <w:b w:val="0"/>
          <w:iCs/>
          <w:sz w:val="24"/>
          <w:szCs w:val="24"/>
        </w:rPr>
        <w:t xml:space="preserve"> </w:t>
      </w:r>
      <w:r w:rsidRPr="00037B45">
        <w:rPr>
          <w:rFonts w:ascii="Times New Roman" w:hAnsi="Times New Roman" w:cs="Times New Roman"/>
          <w:b w:val="0"/>
          <w:iCs/>
          <w:sz w:val="24"/>
          <w:szCs w:val="24"/>
          <w:lang w:val="mn-MN"/>
        </w:rPr>
        <w:t xml:space="preserve">ажлын хүснэгтийн </w:t>
      </w:r>
      <w:r w:rsidRPr="00037B45">
        <w:rPr>
          <w:rFonts w:ascii="Times New Roman" w:hAnsi="Times New Roman" w:cs="Times New Roman"/>
          <w:b w:val="0"/>
          <w:iCs/>
          <w:sz w:val="24"/>
          <w:szCs w:val="24"/>
        </w:rPr>
        <w:t>“</w:t>
      </w:r>
      <w:proofErr w:type="spellStart"/>
      <w:r w:rsidRPr="00037B45">
        <w:rPr>
          <w:rFonts w:ascii="Times New Roman" w:hAnsi="Times New Roman" w:cs="Times New Roman"/>
          <w:b w:val="0"/>
          <w:iCs/>
          <w:sz w:val="24"/>
          <w:szCs w:val="24"/>
        </w:rPr>
        <w:t>Дансны</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нэр</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баганад</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тайлангийн</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хэлбэрээр</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дансуудыг</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байрлуулахдаа</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дансдыг</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ангилан</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задаргаа</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дансуудаар</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дэлгэрэнгүй</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тусган</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харуулна</w:t>
      </w:r>
      <w:proofErr w:type="spellEnd"/>
      <w:r w:rsidRPr="00037B45">
        <w:rPr>
          <w:rFonts w:ascii="Times New Roman" w:hAnsi="Times New Roman" w:cs="Times New Roman"/>
          <w:b w:val="0"/>
          <w:iCs/>
          <w:sz w:val="24"/>
          <w:szCs w:val="24"/>
        </w:rPr>
        <w:t>.</w:t>
      </w:r>
    </w:p>
    <w:p w14:paraId="57EC3B81" w14:textId="77777777" w:rsidR="00024030" w:rsidRPr="00037B45" w:rsidRDefault="00024030" w:rsidP="00024030">
      <w:pPr>
        <w:pStyle w:val="ListParagraph"/>
        <w:ind w:left="1440"/>
        <w:jc w:val="both"/>
        <w:rPr>
          <w:rFonts w:ascii="Times New Roman" w:hAnsi="Times New Roman" w:cs="Times New Roman"/>
          <w:b w:val="0"/>
          <w:bCs w:val="0"/>
          <w:iCs/>
          <w:sz w:val="24"/>
          <w:szCs w:val="24"/>
        </w:rPr>
      </w:pPr>
    </w:p>
    <w:p w14:paraId="1CB3B468" w14:textId="77777777" w:rsidR="00024030" w:rsidRPr="00037B45" w:rsidRDefault="00024030" w:rsidP="007B5F52">
      <w:pPr>
        <w:pStyle w:val="ListParagraph"/>
        <w:widowControl/>
        <w:numPr>
          <w:ilvl w:val="2"/>
          <w:numId w:val="40"/>
        </w:numPr>
        <w:autoSpaceDE/>
        <w:autoSpaceDN/>
        <w:adjustRightInd/>
        <w:ind w:left="1440" w:hanging="720"/>
        <w:jc w:val="both"/>
        <w:rPr>
          <w:rFonts w:ascii="Times New Roman" w:hAnsi="Times New Roman" w:cs="Times New Roman"/>
          <w:b w:val="0"/>
          <w:bCs w:val="0"/>
          <w:iCs/>
          <w:sz w:val="24"/>
          <w:szCs w:val="24"/>
        </w:rPr>
      </w:pPr>
      <w:r w:rsidRPr="00037B45">
        <w:rPr>
          <w:rFonts w:ascii="Times New Roman" w:hAnsi="Times New Roman" w:cs="Times New Roman"/>
          <w:b w:val="0"/>
          <w:iCs/>
          <w:sz w:val="24"/>
          <w:szCs w:val="24"/>
          <w:lang w:val="mn-MN"/>
        </w:rPr>
        <w:t xml:space="preserve">Нийгмийн даатгалын байгууллага </w:t>
      </w:r>
      <w:proofErr w:type="spellStart"/>
      <w:r w:rsidRPr="00037B45">
        <w:rPr>
          <w:rFonts w:ascii="Times New Roman" w:hAnsi="Times New Roman" w:cs="Times New Roman"/>
          <w:b w:val="0"/>
          <w:iCs/>
          <w:sz w:val="24"/>
          <w:szCs w:val="24"/>
        </w:rPr>
        <w:t>болон</w:t>
      </w:r>
      <w:proofErr w:type="spellEnd"/>
      <w:r w:rsidRPr="00037B45">
        <w:rPr>
          <w:rFonts w:ascii="Times New Roman" w:hAnsi="Times New Roman" w:cs="Times New Roman"/>
          <w:b w:val="0"/>
          <w:iCs/>
          <w:sz w:val="24"/>
          <w:szCs w:val="24"/>
        </w:rPr>
        <w:t xml:space="preserve"> </w:t>
      </w:r>
      <w:r w:rsidRPr="00037B45">
        <w:rPr>
          <w:rFonts w:ascii="Times New Roman" w:hAnsi="Times New Roman" w:cs="Times New Roman"/>
          <w:b w:val="0"/>
          <w:iCs/>
          <w:sz w:val="24"/>
          <w:szCs w:val="24"/>
          <w:lang w:val="mn-MN"/>
        </w:rPr>
        <w:t xml:space="preserve">түүний харьяа хэлтсүүдийн </w:t>
      </w:r>
      <w:proofErr w:type="spellStart"/>
      <w:r w:rsidRPr="00037B45">
        <w:rPr>
          <w:rFonts w:ascii="Times New Roman" w:hAnsi="Times New Roman" w:cs="Times New Roman"/>
          <w:b w:val="0"/>
          <w:iCs/>
          <w:sz w:val="24"/>
          <w:szCs w:val="24"/>
        </w:rPr>
        <w:t>нэр</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бүхий</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баганад</w:t>
      </w:r>
      <w:proofErr w:type="spellEnd"/>
      <w:r w:rsidRPr="00037B45">
        <w:rPr>
          <w:rFonts w:ascii="Times New Roman" w:hAnsi="Times New Roman" w:cs="Times New Roman"/>
          <w:b w:val="0"/>
          <w:iCs/>
          <w:sz w:val="24"/>
          <w:szCs w:val="24"/>
        </w:rPr>
        <w:t xml:space="preserve"> </w:t>
      </w:r>
      <w:r w:rsidRPr="00037B45">
        <w:rPr>
          <w:rFonts w:ascii="Times New Roman" w:hAnsi="Times New Roman" w:cs="Times New Roman"/>
          <w:b w:val="0"/>
          <w:iCs/>
          <w:sz w:val="24"/>
          <w:szCs w:val="24"/>
          <w:lang w:val="mn-MN"/>
        </w:rPr>
        <w:t xml:space="preserve">нийгмийн даатгалын төв байгууллага </w:t>
      </w:r>
      <w:proofErr w:type="spellStart"/>
      <w:r w:rsidRPr="00037B45">
        <w:rPr>
          <w:rFonts w:ascii="Times New Roman" w:hAnsi="Times New Roman" w:cs="Times New Roman"/>
          <w:b w:val="0"/>
          <w:iCs/>
          <w:sz w:val="24"/>
          <w:szCs w:val="24"/>
        </w:rPr>
        <w:t>болон</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холбогдох</w:t>
      </w:r>
      <w:proofErr w:type="spellEnd"/>
      <w:r w:rsidRPr="00037B45">
        <w:rPr>
          <w:rFonts w:ascii="Times New Roman" w:hAnsi="Times New Roman" w:cs="Times New Roman"/>
          <w:b w:val="0"/>
          <w:iCs/>
          <w:sz w:val="24"/>
          <w:szCs w:val="24"/>
        </w:rPr>
        <w:t xml:space="preserve"> </w:t>
      </w:r>
      <w:r w:rsidRPr="00037B45">
        <w:rPr>
          <w:rFonts w:ascii="Times New Roman" w:hAnsi="Times New Roman" w:cs="Times New Roman"/>
          <w:b w:val="0"/>
          <w:iCs/>
          <w:sz w:val="24"/>
          <w:szCs w:val="24"/>
          <w:lang w:val="mn-MN"/>
        </w:rPr>
        <w:t xml:space="preserve">хэлтсүүдийн </w:t>
      </w:r>
      <w:proofErr w:type="spellStart"/>
      <w:r w:rsidRPr="00037B45">
        <w:rPr>
          <w:rFonts w:ascii="Times New Roman" w:hAnsi="Times New Roman" w:cs="Times New Roman"/>
          <w:b w:val="0"/>
          <w:iCs/>
          <w:sz w:val="24"/>
          <w:szCs w:val="24"/>
        </w:rPr>
        <w:t>тохируулсны</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дараах</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шалгах</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балансын</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мэдээллийг</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тусган</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харуулна</w:t>
      </w:r>
      <w:proofErr w:type="spellEnd"/>
      <w:r w:rsidRPr="00037B45">
        <w:rPr>
          <w:rFonts w:ascii="Times New Roman" w:hAnsi="Times New Roman" w:cs="Times New Roman"/>
          <w:b w:val="0"/>
          <w:iCs/>
          <w:sz w:val="24"/>
          <w:szCs w:val="24"/>
        </w:rPr>
        <w:t>.</w:t>
      </w:r>
    </w:p>
    <w:p w14:paraId="351CCCE1" w14:textId="77777777" w:rsidR="00024030" w:rsidRDefault="00024030" w:rsidP="00024030">
      <w:pPr>
        <w:pStyle w:val="ListParagraph"/>
        <w:rPr>
          <w:rFonts w:ascii="Times New Roman" w:hAnsi="Times New Roman" w:cs="Times New Roman"/>
          <w:b w:val="0"/>
          <w:bCs w:val="0"/>
          <w:iCs/>
          <w:sz w:val="24"/>
          <w:szCs w:val="24"/>
          <w:lang w:val="mn-MN"/>
        </w:rPr>
      </w:pPr>
    </w:p>
    <w:p w14:paraId="2CEC9813" w14:textId="77777777" w:rsidR="00024030" w:rsidRPr="00037B45" w:rsidRDefault="00024030" w:rsidP="007B5F52">
      <w:pPr>
        <w:widowControl/>
        <w:numPr>
          <w:ilvl w:val="1"/>
          <w:numId w:val="40"/>
        </w:numPr>
        <w:autoSpaceDE/>
        <w:autoSpaceDN/>
        <w:adjustRightInd/>
        <w:ind w:left="720" w:hanging="720"/>
        <w:jc w:val="both"/>
        <w:rPr>
          <w:rFonts w:ascii="Times New Roman" w:hAnsi="Times New Roman" w:cs="Times New Roman"/>
          <w:b w:val="0"/>
          <w:bCs w:val="0"/>
          <w:iCs/>
          <w:sz w:val="24"/>
          <w:szCs w:val="24"/>
        </w:rPr>
      </w:pPr>
      <w:r w:rsidRPr="00037B45">
        <w:rPr>
          <w:rFonts w:ascii="Times New Roman" w:hAnsi="Times New Roman" w:cs="Times New Roman"/>
          <w:b w:val="0"/>
          <w:sz w:val="24"/>
          <w:szCs w:val="24"/>
          <w:lang w:val="mn-MN"/>
        </w:rPr>
        <w:t xml:space="preserve">Нийгмийн даатгалын байгууллагын санхүүгийн тайлангийн нэгтгэлийг дараах үе шатаар хийж гүйцэтгэнэ. </w:t>
      </w:r>
    </w:p>
    <w:p w14:paraId="0B92DD8F" w14:textId="77777777" w:rsidR="00024030" w:rsidRPr="00037B45" w:rsidRDefault="00024030" w:rsidP="00024030">
      <w:pPr>
        <w:widowControl/>
        <w:autoSpaceDE/>
        <w:autoSpaceDN/>
        <w:adjustRightInd/>
        <w:ind w:left="1440"/>
        <w:jc w:val="both"/>
        <w:rPr>
          <w:rFonts w:ascii="Times New Roman" w:hAnsi="Times New Roman" w:cs="Times New Roman"/>
          <w:b w:val="0"/>
          <w:bCs w:val="0"/>
          <w:iCs/>
          <w:sz w:val="24"/>
          <w:szCs w:val="24"/>
        </w:rPr>
      </w:pPr>
    </w:p>
    <w:p w14:paraId="1C4A6376" w14:textId="77777777" w:rsidR="00024030" w:rsidRPr="00037B45" w:rsidRDefault="00024030" w:rsidP="007B5F52">
      <w:pPr>
        <w:widowControl/>
        <w:numPr>
          <w:ilvl w:val="2"/>
          <w:numId w:val="40"/>
        </w:numPr>
        <w:autoSpaceDE/>
        <w:autoSpaceDN/>
        <w:adjustRightInd/>
        <w:ind w:left="1440" w:hanging="720"/>
        <w:jc w:val="both"/>
        <w:rPr>
          <w:rFonts w:ascii="Times New Roman" w:hAnsi="Times New Roman" w:cs="Times New Roman"/>
          <w:b w:val="0"/>
          <w:bCs w:val="0"/>
          <w:iCs/>
          <w:sz w:val="24"/>
          <w:szCs w:val="24"/>
        </w:rPr>
      </w:pPr>
      <w:r w:rsidRPr="00037B45">
        <w:rPr>
          <w:rFonts w:ascii="Times New Roman" w:hAnsi="Times New Roman" w:cs="Times New Roman"/>
          <w:b w:val="0"/>
          <w:sz w:val="24"/>
          <w:szCs w:val="24"/>
          <w:lang w:val="mn-MN"/>
        </w:rPr>
        <w:lastRenderedPageBreak/>
        <w:t>Хяналт тавигч байгууллага /нийгмийн даатгалын төв байгууллага бол</w:t>
      </w:r>
      <w:r w:rsidR="00467214">
        <w:rPr>
          <w:rFonts w:ascii="Times New Roman" w:hAnsi="Times New Roman" w:cs="Times New Roman"/>
          <w:b w:val="0"/>
          <w:sz w:val="24"/>
          <w:szCs w:val="24"/>
          <w:lang w:val="mn-MN"/>
        </w:rPr>
        <w:t>он</w:t>
      </w:r>
      <w:r w:rsidRPr="00037B45">
        <w:rPr>
          <w:rFonts w:ascii="Times New Roman" w:hAnsi="Times New Roman" w:cs="Times New Roman"/>
          <w:b w:val="0"/>
          <w:sz w:val="24"/>
          <w:szCs w:val="24"/>
          <w:lang w:val="mn-MN"/>
        </w:rPr>
        <w:t xml:space="preserve"> нийслэлийн нийгмийн даатгалын байгууллага/ болон түүний хяналтад байгаа байгууллага /аймаг болон дүүргийн нийгмийн даатгалын байгууллага/ тус бүрийн </w:t>
      </w:r>
      <w:r w:rsidR="003157F5">
        <w:rPr>
          <w:rFonts w:ascii="Times New Roman" w:hAnsi="Times New Roman" w:cs="Times New Roman"/>
          <w:b w:val="0"/>
          <w:sz w:val="24"/>
          <w:szCs w:val="24"/>
          <w:lang w:val="mn-MN"/>
        </w:rPr>
        <w:t>хөрөнгө</w:t>
      </w:r>
      <w:r w:rsidRPr="00037B45">
        <w:rPr>
          <w:rFonts w:ascii="Times New Roman" w:hAnsi="Times New Roman" w:cs="Times New Roman"/>
          <w:b w:val="0"/>
          <w:sz w:val="24"/>
          <w:szCs w:val="24"/>
          <w:lang w:val="mn-MN"/>
        </w:rPr>
        <w:t xml:space="preserve">, </w:t>
      </w:r>
      <w:r w:rsidR="006E4437">
        <w:rPr>
          <w:rFonts w:ascii="Times New Roman" w:hAnsi="Times New Roman" w:cs="Times New Roman"/>
          <w:b w:val="0"/>
          <w:sz w:val="24"/>
          <w:szCs w:val="24"/>
          <w:lang w:val="mn-MN"/>
        </w:rPr>
        <w:t>өр төлбөр</w:t>
      </w:r>
      <w:r w:rsidRPr="00037B45">
        <w:rPr>
          <w:rFonts w:ascii="Times New Roman" w:hAnsi="Times New Roman" w:cs="Times New Roman"/>
          <w:b w:val="0"/>
          <w:sz w:val="24"/>
          <w:szCs w:val="24"/>
          <w:lang w:val="mn-MN"/>
        </w:rPr>
        <w:t xml:space="preserve">, цэвэр </w:t>
      </w:r>
      <w:r w:rsidR="003157F5">
        <w:rPr>
          <w:rFonts w:ascii="Times New Roman" w:hAnsi="Times New Roman" w:cs="Times New Roman"/>
          <w:b w:val="0"/>
          <w:sz w:val="24"/>
          <w:szCs w:val="24"/>
          <w:lang w:val="mn-MN"/>
        </w:rPr>
        <w:t>хөрөнгө</w:t>
      </w:r>
      <w:r w:rsidR="00AF601F">
        <w:rPr>
          <w:rFonts w:ascii="Times New Roman" w:hAnsi="Times New Roman" w:cs="Times New Roman"/>
          <w:b w:val="0"/>
          <w:sz w:val="24"/>
          <w:szCs w:val="24"/>
          <w:lang w:val="mn-MN"/>
        </w:rPr>
        <w:t>/Ө</w:t>
      </w:r>
      <w:r w:rsidRPr="00037B45">
        <w:rPr>
          <w:rFonts w:ascii="Times New Roman" w:hAnsi="Times New Roman" w:cs="Times New Roman"/>
          <w:b w:val="0"/>
          <w:sz w:val="24"/>
          <w:szCs w:val="24"/>
          <w:lang w:val="mn-MN"/>
        </w:rPr>
        <w:t xml:space="preserve">мч, орлого, зардлын дүнг нь “Санхүүгийн нэгтгэсэн тайланд зориулсан ажлын хүснэгт”-д тусад нь багана болгон харуулна. </w:t>
      </w:r>
    </w:p>
    <w:p w14:paraId="6CD6554B" w14:textId="77777777" w:rsidR="00024030" w:rsidRPr="00037B45" w:rsidRDefault="00024030" w:rsidP="00024030">
      <w:pPr>
        <w:pStyle w:val="ListParagraph"/>
        <w:rPr>
          <w:rFonts w:ascii="Times New Roman" w:hAnsi="Times New Roman" w:cs="Times New Roman"/>
          <w:b w:val="0"/>
          <w:sz w:val="24"/>
          <w:szCs w:val="24"/>
          <w:lang w:val="mn-MN"/>
        </w:rPr>
      </w:pPr>
    </w:p>
    <w:p w14:paraId="75931D9F" w14:textId="77777777" w:rsidR="00024030" w:rsidRPr="00037B45" w:rsidRDefault="00024030" w:rsidP="007B5F52">
      <w:pPr>
        <w:widowControl/>
        <w:numPr>
          <w:ilvl w:val="2"/>
          <w:numId w:val="40"/>
        </w:numPr>
        <w:autoSpaceDE/>
        <w:autoSpaceDN/>
        <w:adjustRightInd/>
        <w:ind w:left="1440" w:hanging="720"/>
        <w:jc w:val="both"/>
        <w:rPr>
          <w:rFonts w:ascii="Times New Roman" w:hAnsi="Times New Roman" w:cs="Times New Roman"/>
          <w:b w:val="0"/>
          <w:bCs w:val="0"/>
          <w:iCs/>
          <w:sz w:val="24"/>
          <w:szCs w:val="24"/>
        </w:rPr>
      </w:pPr>
      <w:r w:rsidRPr="00037B45">
        <w:rPr>
          <w:rFonts w:ascii="Times New Roman" w:hAnsi="Times New Roman" w:cs="Times New Roman"/>
          <w:b w:val="0"/>
          <w:bCs w:val="0"/>
          <w:iCs/>
          <w:sz w:val="24"/>
          <w:szCs w:val="24"/>
          <w:lang w:val="mn-MN"/>
        </w:rPr>
        <w:t xml:space="preserve">Нэгтгэлд хамрагдсан байгууллага хоорондын </w:t>
      </w:r>
      <w:r w:rsidR="00BA1291">
        <w:rPr>
          <w:rFonts w:ascii="Times New Roman" w:hAnsi="Times New Roman" w:cs="Times New Roman"/>
          <w:b w:val="0"/>
          <w:bCs w:val="0"/>
          <w:iCs/>
          <w:sz w:val="24"/>
          <w:szCs w:val="24"/>
          <w:lang w:val="mn-MN"/>
        </w:rPr>
        <w:t>өглөг</w:t>
      </w:r>
      <w:r w:rsidRPr="00037B45">
        <w:rPr>
          <w:rFonts w:ascii="Times New Roman" w:hAnsi="Times New Roman" w:cs="Times New Roman"/>
          <w:b w:val="0"/>
          <w:bCs w:val="0"/>
          <w:iCs/>
          <w:sz w:val="24"/>
          <w:szCs w:val="24"/>
          <w:lang w:val="mn-MN"/>
        </w:rPr>
        <w:t xml:space="preserve"> авлага, орлого зардал зэрэг давхардсан ажил гүйлгээг </w:t>
      </w:r>
      <w:r w:rsidRPr="00037B45">
        <w:rPr>
          <w:rFonts w:ascii="Times New Roman" w:hAnsi="Times New Roman" w:cs="Times New Roman"/>
          <w:b w:val="0"/>
          <w:sz w:val="24"/>
          <w:szCs w:val="24"/>
          <w:lang w:val="mn-MN"/>
        </w:rPr>
        <w:t xml:space="preserve">“Санхүүгийн нэгтгэсэн тайланд зориулсан ажлын хүснэгт”-ийн Устгах бичилт баганад бичилт хийх замаар бүрэн устгана. </w:t>
      </w:r>
    </w:p>
    <w:p w14:paraId="27E454E0" w14:textId="77777777" w:rsidR="00024030" w:rsidRPr="00037B45" w:rsidRDefault="00024030" w:rsidP="00024030">
      <w:pPr>
        <w:pStyle w:val="ListParagraph"/>
        <w:rPr>
          <w:rFonts w:ascii="Times New Roman" w:hAnsi="Times New Roman" w:cs="Times New Roman"/>
          <w:b w:val="0"/>
          <w:bCs w:val="0"/>
          <w:iCs/>
          <w:sz w:val="24"/>
          <w:szCs w:val="24"/>
        </w:rPr>
      </w:pPr>
    </w:p>
    <w:p w14:paraId="7D98CF71" w14:textId="77777777" w:rsidR="00024030" w:rsidRPr="00037B45" w:rsidRDefault="00024030" w:rsidP="007B5F52">
      <w:pPr>
        <w:widowControl/>
        <w:numPr>
          <w:ilvl w:val="2"/>
          <w:numId w:val="40"/>
        </w:numPr>
        <w:autoSpaceDE/>
        <w:autoSpaceDN/>
        <w:adjustRightInd/>
        <w:ind w:left="1440" w:hanging="720"/>
        <w:jc w:val="both"/>
        <w:rPr>
          <w:rFonts w:ascii="Times New Roman" w:hAnsi="Times New Roman" w:cs="Times New Roman"/>
          <w:b w:val="0"/>
          <w:bCs w:val="0"/>
          <w:iCs/>
          <w:sz w:val="24"/>
          <w:szCs w:val="24"/>
        </w:rPr>
      </w:pPr>
      <w:r w:rsidRPr="00037B45">
        <w:rPr>
          <w:rFonts w:ascii="Times New Roman" w:hAnsi="Times New Roman" w:cs="Times New Roman"/>
          <w:b w:val="0"/>
          <w:sz w:val="24"/>
          <w:szCs w:val="24"/>
          <w:lang w:val="mn-MN"/>
        </w:rPr>
        <w:t xml:space="preserve">Нэгтгэлийг хийхдээ “Санхүүгийн нэгтгэсэн тайланд зориулсан ажлын хүснэгт”-ийн </w:t>
      </w:r>
      <w:r w:rsidR="00D87231" w:rsidRPr="00037B45">
        <w:rPr>
          <w:rFonts w:ascii="Times New Roman" w:hAnsi="Times New Roman" w:cs="Times New Roman"/>
          <w:b w:val="0"/>
          <w:iCs/>
          <w:sz w:val="24"/>
          <w:szCs w:val="24"/>
          <w:lang w:val="mn-MN"/>
        </w:rPr>
        <w:t xml:space="preserve">Нийгмийн даатгалын төв байгууллага </w:t>
      </w:r>
      <w:proofErr w:type="spellStart"/>
      <w:r w:rsidR="00D87231" w:rsidRPr="00037B45">
        <w:rPr>
          <w:rFonts w:ascii="Times New Roman" w:hAnsi="Times New Roman" w:cs="Times New Roman"/>
          <w:b w:val="0"/>
          <w:iCs/>
          <w:sz w:val="24"/>
          <w:szCs w:val="24"/>
        </w:rPr>
        <w:t>болон</w:t>
      </w:r>
      <w:proofErr w:type="spellEnd"/>
      <w:r w:rsidR="00D87231" w:rsidRPr="00037B45">
        <w:rPr>
          <w:rFonts w:ascii="Times New Roman" w:hAnsi="Times New Roman" w:cs="Times New Roman"/>
          <w:b w:val="0"/>
          <w:iCs/>
          <w:sz w:val="24"/>
          <w:szCs w:val="24"/>
        </w:rPr>
        <w:t xml:space="preserve"> </w:t>
      </w:r>
      <w:r w:rsidR="00D87231" w:rsidRPr="00037B45">
        <w:rPr>
          <w:rFonts w:ascii="Times New Roman" w:hAnsi="Times New Roman" w:cs="Times New Roman"/>
          <w:b w:val="0"/>
          <w:iCs/>
          <w:sz w:val="24"/>
          <w:szCs w:val="24"/>
          <w:lang w:val="mn-MN"/>
        </w:rPr>
        <w:t xml:space="preserve">түүний харьяа хэлтсүүдийн </w:t>
      </w:r>
      <w:proofErr w:type="spellStart"/>
      <w:r w:rsidR="00D87231" w:rsidRPr="00037B45">
        <w:rPr>
          <w:rFonts w:ascii="Times New Roman" w:hAnsi="Times New Roman" w:cs="Times New Roman"/>
          <w:b w:val="0"/>
          <w:iCs/>
          <w:sz w:val="24"/>
          <w:szCs w:val="24"/>
        </w:rPr>
        <w:t>нэр</w:t>
      </w:r>
      <w:proofErr w:type="spellEnd"/>
      <w:r w:rsidR="00D87231" w:rsidRPr="00037B45">
        <w:rPr>
          <w:rFonts w:ascii="Times New Roman" w:hAnsi="Times New Roman" w:cs="Times New Roman"/>
          <w:b w:val="0"/>
          <w:iCs/>
          <w:sz w:val="24"/>
          <w:szCs w:val="24"/>
        </w:rPr>
        <w:t xml:space="preserve"> </w:t>
      </w:r>
      <w:proofErr w:type="spellStart"/>
      <w:r w:rsidR="00D87231" w:rsidRPr="00037B45">
        <w:rPr>
          <w:rFonts w:ascii="Times New Roman" w:hAnsi="Times New Roman" w:cs="Times New Roman"/>
          <w:b w:val="0"/>
          <w:iCs/>
          <w:sz w:val="24"/>
          <w:szCs w:val="24"/>
        </w:rPr>
        <w:t>бүхий</w:t>
      </w:r>
      <w:proofErr w:type="spellEnd"/>
      <w:r w:rsidR="00D87231" w:rsidRPr="00037B45">
        <w:rPr>
          <w:rFonts w:ascii="Times New Roman" w:hAnsi="Times New Roman" w:cs="Times New Roman"/>
          <w:b w:val="0"/>
          <w:iCs/>
          <w:sz w:val="24"/>
          <w:szCs w:val="24"/>
        </w:rPr>
        <w:t xml:space="preserve"> </w:t>
      </w:r>
      <w:proofErr w:type="spellStart"/>
      <w:r w:rsidR="00D87231" w:rsidRPr="00037B45">
        <w:rPr>
          <w:rFonts w:ascii="Times New Roman" w:hAnsi="Times New Roman" w:cs="Times New Roman"/>
          <w:b w:val="0"/>
          <w:iCs/>
          <w:sz w:val="24"/>
          <w:szCs w:val="24"/>
        </w:rPr>
        <w:t>баганад</w:t>
      </w:r>
      <w:proofErr w:type="spellEnd"/>
      <w:r w:rsidR="00D87231" w:rsidRPr="00037B45">
        <w:rPr>
          <w:rFonts w:ascii="Times New Roman" w:hAnsi="Times New Roman" w:cs="Times New Roman"/>
          <w:b w:val="0"/>
          <w:iCs/>
          <w:sz w:val="24"/>
          <w:szCs w:val="24"/>
        </w:rPr>
        <w:t xml:space="preserve"> </w:t>
      </w:r>
      <w:r w:rsidR="00D87231" w:rsidRPr="00037B45">
        <w:rPr>
          <w:rFonts w:ascii="Times New Roman" w:hAnsi="Times New Roman" w:cs="Times New Roman"/>
          <w:b w:val="0"/>
          <w:iCs/>
          <w:sz w:val="24"/>
          <w:szCs w:val="24"/>
          <w:lang w:val="mn-MN"/>
        </w:rPr>
        <w:t xml:space="preserve">тусгагдсан </w:t>
      </w:r>
      <w:r w:rsidR="003157F5">
        <w:rPr>
          <w:rFonts w:ascii="Times New Roman" w:hAnsi="Times New Roman" w:cs="Times New Roman"/>
          <w:b w:val="0"/>
          <w:sz w:val="24"/>
          <w:szCs w:val="24"/>
          <w:lang w:val="mn-MN"/>
        </w:rPr>
        <w:t>хөрөнгө</w:t>
      </w:r>
      <w:r w:rsidRPr="00037B45">
        <w:rPr>
          <w:rFonts w:ascii="Times New Roman" w:hAnsi="Times New Roman" w:cs="Times New Roman"/>
          <w:b w:val="0"/>
          <w:sz w:val="24"/>
          <w:szCs w:val="24"/>
          <w:lang w:val="mn-MN"/>
        </w:rPr>
        <w:t xml:space="preserve">, </w:t>
      </w:r>
      <w:r w:rsidR="006E4437">
        <w:rPr>
          <w:rFonts w:ascii="Times New Roman" w:hAnsi="Times New Roman" w:cs="Times New Roman"/>
          <w:b w:val="0"/>
          <w:sz w:val="24"/>
          <w:szCs w:val="24"/>
          <w:lang w:val="mn-MN"/>
        </w:rPr>
        <w:t>өр төлбөр</w:t>
      </w:r>
      <w:r w:rsidRPr="00037B45">
        <w:rPr>
          <w:rFonts w:ascii="Times New Roman" w:hAnsi="Times New Roman" w:cs="Times New Roman"/>
          <w:b w:val="0"/>
          <w:sz w:val="24"/>
          <w:szCs w:val="24"/>
          <w:lang w:val="mn-MN"/>
        </w:rPr>
        <w:t xml:space="preserve">, цэвэр </w:t>
      </w:r>
      <w:r w:rsidR="003157F5">
        <w:rPr>
          <w:rFonts w:ascii="Times New Roman" w:hAnsi="Times New Roman" w:cs="Times New Roman"/>
          <w:b w:val="0"/>
          <w:sz w:val="24"/>
          <w:szCs w:val="24"/>
          <w:lang w:val="mn-MN"/>
        </w:rPr>
        <w:t>хөрөнгө</w:t>
      </w:r>
      <w:r w:rsidR="00AF601F">
        <w:rPr>
          <w:rFonts w:ascii="Times New Roman" w:hAnsi="Times New Roman" w:cs="Times New Roman"/>
          <w:b w:val="0"/>
          <w:sz w:val="24"/>
          <w:szCs w:val="24"/>
          <w:lang w:val="mn-MN"/>
        </w:rPr>
        <w:t>/Ө</w:t>
      </w:r>
      <w:r w:rsidRPr="00037B45">
        <w:rPr>
          <w:rFonts w:ascii="Times New Roman" w:hAnsi="Times New Roman" w:cs="Times New Roman"/>
          <w:b w:val="0"/>
          <w:sz w:val="24"/>
          <w:szCs w:val="24"/>
          <w:lang w:val="mn-MN"/>
        </w:rPr>
        <w:t xml:space="preserve">мч, орлого, зардлын дүнг нь </w:t>
      </w:r>
      <w:r w:rsidR="00EB0F03">
        <w:rPr>
          <w:rFonts w:ascii="Times New Roman" w:hAnsi="Times New Roman" w:cs="Times New Roman"/>
          <w:b w:val="0"/>
          <w:sz w:val="24"/>
          <w:szCs w:val="24"/>
          <w:lang w:val="mn-MN"/>
        </w:rPr>
        <w:t>мөр</w:t>
      </w:r>
      <w:r w:rsidRPr="00037B45">
        <w:rPr>
          <w:rFonts w:ascii="Times New Roman" w:hAnsi="Times New Roman" w:cs="Times New Roman"/>
          <w:b w:val="0"/>
          <w:sz w:val="24"/>
          <w:szCs w:val="24"/>
          <w:lang w:val="mn-MN"/>
        </w:rPr>
        <w:t xml:space="preserve"> </w:t>
      </w:r>
      <w:r w:rsidR="00EB0F03">
        <w:rPr>
          <w:rFonts w:ascii="Times New Roman" w:hAnsi="Times New Roman" w:cs="Times New Roman"/>
          <w:b w:val="0"/>
          <w:sz w:val="24"/>
          <w:szCs w:val="24"/>
          <w:lang w:val="mn-MN"/>
        </w:rPr>
        <w:t>мөр</w:t>
      </w:r>
      <w:r w:rsidR="004F30F4">
        <w:rPr>
          <w:rFonts w:ascii="Times New Roman" w:hAnsi="Times New Roman" w:cs="Times New Roman"/>
          <w:b w:val="0"/>
          <w:sz w:val="24"/>
          <w:szCs w:val="24"/>
          <w:lang w:val="mn-MN"/>
        </w:rPr>
        <w:t>өөр</w:t>
      </w:r>
      <w:r w:rsidRPr="00037B45">
        <w:rPr>
          <w:rFonts w:ascii="Times New Roman" w:hAnsi="Times New Roman" w:cs="Times New Roman"/>
          <w:b w:val="0"/>
          <w:sz w:val="24"/>
          <w:szCs w:val="24"/>
          <w:lang w:val="mn-MN"/>
        </w:rPr>
        <w:t xml:space="preserve"> нь харгалзуулан нэмж,</w:t>
      </w:r>
      <w:r w:rsidR="00D87231" w:rsidRPr="00037B45">
        <w:rPr>
          <w:rFonts w:ascii="Times New Roman" w:hAnsi="Times New Roman" w:cs="Times New Roman"/>
          <w:b w:val="0"/>
          <w:iCs/>
          <w:sz w:val="24"/>
          <w:szCs w:val="24"/>
          <w:lang w:val="mn-MN"/>
        </w:rPr>
        <w:t xml:space="preserve"> </w:t>
      </w:r>
      <w:proofErr w:type="spellStart"/>
      <w:r w:rsidR="00D87231" w:rsidRPr="00037B45">
        <w:rPr>
          <w:rFonts w:ascii="Times New Roman" w:hAnsi="Times New Roman" w:cs="Times New Roman"/>
          <w:b w:val="0"/>
          <w:iCs/>
          <w:sz w:val="24"/>
          <w:szCs w:val="24"/>
        </w:rPr>
        <w:t>устгах</w:t>
      </w:r>
      <w:proofErr w:type="spellEnd"/>
      <w:r w:rsidR="00D87231" w:rsidRPr="00037B45">
        <w:rPr>
          <w:rFonts w:ascii="Times New Roman" w:hAnsi="Times New Roman" w:cs="Times New Roman"/>
          <w:b w:val="0"/>
          <w:iCs/>
          <w:sz w:val="24"/>
          <w:szCs w:val="24"/>
        </w:rPr>
        <w:t xml:space="preserve"> </w:t>
      </w:r>
      <w:proofErr w:type="spellStart"/>
      <w:r w:rsidR="00D87231" w:rsidRPr="00037B45">
        <w:rPr>
          <w:rFonts w:ascii="Times New Roman" w:hAnsi="Times New Roman" w:cs="Times New Roman"/>
          <w:b w:val="0"/>
          <w:iCs/>
          <w:sz w:val="24"/>
          <w:szCs w:val="24"/>
        </w:rPr>
        <w:t>бичилт</w:t>
      </w:r>
      <w:proofErr w:type="spellEnd"/>
      <w:r w:rsidR="00D87231" w:rsidRPr="00037B45">
        <w:rPr>
          <w:rFonts w:ascii="Times New Roman" w:hAnsi="Times New Roman" w:cs="Times New Roman"/>
          <w:b w:val="0"/>
          <w:iCs/>
          <w:sz w:val="24"/>
          <w:szCs w:val="24"/>
        </w:rPr>
        <w:t xml:space="preserve"> </w:t>
      </w:r>
      <w:proofErr w:type="spellStart"/>
      <w:r w:rsidR="00D87231" w:rsidRPr="00037B45">
        <w:rPr>
          <w:rFonts w:ascii="Times New Roman" w:hAnsi="Times New Roman" w:cs="Times New Roman"/>
          <w:b w:val="0"/>
          <w:iCs/>
          <w:sz w:val="24"/>
          <w:szCs w:val="24"/>
        </w:rPr>
        <w:t>багана</w:t>
      </w:r>
      <w:proofErr w:type="spellEnd"/>
      <w:r w:rsidR="00D87231" w:rsidRPr="00037B45">
        <w:rPr>
          <w:rFonts w:ascii="Times New Roman" w:hAnsi="Times New Roman" w:cs="Times New Roman"/>
          <w:b w:val="0"/>
          <w:iCs/>
          <w:sz w:val="24"/>
          <w:szCs w:val="24"/>
        </w:rPr>
        <w:t xml:space="preserve"> </w:t>
      </w:r>
      <w:proofErr w:type="spellStart"/>
      <w:r w:rsidR="00D87231" w:rsidRPr="00037B45">
        <w:rPr>
          <w:rFonts w:ascii="Times New Roman" w:hAnsi="Times New Roman" w:cs="Times New Roman"/>
          <w:b w:val="0"/>
          <w:iCs/>
          <w:sz w:val="24"/>
          <w:szCs w:val="24"/>
        </w:rPr>
        <w:t>дахь</w:t>
      </w:r>
      <w:proofErr w:type="spellEnd"/>
      <w:r w:rsidR="00D87231" w:rsidRPr="00037B45">
        <w:rPr>
          <w:rFonts w:ascii="Times New Roman" w:hAnsi="Times New Roman" w:cs="Times New Roman"/>
          <w:b w:val="0"/>
          <w:iCs/>
          <w:sz w:val="24"/>
          <w:szCs w:val="24"/>
        </w:rPr>
        <w:t xml:space="preserve"> </w:t>
      </w:r>
      <w:proofErr w:type="spellStart"/>
      <w:r w:rsidR="00D87231" w:rsidRPr="00037B45">
        <w:rPr>
          <w:rFonts w:ascii="Times New Roman" w:hAnsi="Times New Roman" w:cs="Times New Roman"/>
          <w:b w:val="0"/>
          <w:iCs/>
          <w:sz w:val="24"/>
          <w:szCs w:val="24"/>
        </w:rPr>
        <w:t>дүнгээр</w:t>
      </w:r>
      <w:proofErr w:type="spellEnd"/>
      <w:r w:rsidR="00D87231" w:rsidRPr="00037B45">
        <w:rPr>
          <w:rFonts w:ascii="Times New Roman" w:hAnsi="Times New Roman" w:cs="Times New Roman"/>
          <w:b w:val="0"/>
          <w:iCs/>
          <w:sz w:val="24"/>
          <w:szCs w:val="24"/>
        </w:rPr>
        <w:t xml:space="preserve"> </w:t>
      </w:r>
      <w:proofErr w:type="spellStart"/>
      <w:r w:rsidR="00D87231" w:rsidRPr="00037B45">
        <w:rPr>
          <w:rFonts w:ascii="Times New Roman" w:hAnsi="Times New Roman" w:cs="Times New Roman"/>
          <w:b w:val="0"/>
          <w:iCs/>
          <w:sz w:val="24"/>
          <w:szCs w:val="24"/>
        </w:rPr>
        <w:t>тохируулсн</w:t>
      </w:r>
      <w:proofErr w:type="spellEnd"/>
      <w:r w:rsidR="00D87231" w:rsidRPr="00037B45">
        <w:rPr>
          <w:rFonts w:ascii="Times New Roman" w:hAnsi="Times New Roman" w:cs="Times New Roman"/>
          <w:b w:val="0"/>
          <w:iCs/>
          <w:sz w:val="24"/>
          <w:szCs w:val="24"/>
          <w:lang w:val="mn-MN"/>
        </w:rPr>
        <w:t>ы</w:t>
      </w:r>
      <w:r w:rsidR="00D87231" w:rsidRPr="00037B45">
        <w:rPr>
          <w:rFonts w:ascii="Times New Roman" w:hAnsi="Times New Roman" w:cs="Times New Roman"/>
          <w:b w:val="0"/>
          <w:iCs/>
          <w:sz w:val="24"/>
          <w:szCs w:val="24"/>
        </w:rPr>
        <w:t xml:space="preserve"> </w:t>
      </w:r>
      <w:r w:rsidR="00D87231" w:rsidRPr="00037B45">
        <w:rPr>
          <w:rFonts w:ascii="Times New Roman" w:hAnsi="Times New Roman" w:cs="Times New Roman"/>
          <w:b w:val="0"/>
          <w:iCs/>
          <w:sz w:val="24"/>
          <w:szCs w:val="24"/>
          <w:lang w:val="mn-MN"/>
        </w:rPr>
        <w:t xml:space="preserve">дараах </w:t>
      </w:r>
      <w:proofErr w:type="spellStart"/>
      <w:r w:rsidR="00D87231" w:rsidRPr="00037B45">
        <w:rPr>
          <w:rFonts w:ascii="Times New Roman" w:hAnsi="Times New Roman" w:cs="Times New Roman"/>
          <w:b w:val="0"/>
          <w:iCs/>
          <w:sz w:val="24"/>
          <w:szCs w:val="24"/>
        </w:rPr>
        <w:t>үлдэгдлийг</w:t>
      </w:r>
      <w:proofErr w:type="spellEnd"/>
      <w:r w:rsidR="00D87231" w:rsidRPr="00037B45">
        <w:rPr>
          <w:rFonts w:ascii="Times New Roman" w:hAnsi="Times New Roman" w:cs="Times New Roman"/>
          <w:b w:val="0"/>
          <w:iCs/>
          <w:sz w:val="24"/>
          <w:szCs w:val="24"/>
        </w:rPr>
        <w:t xml:space="preserve"> </w:t>
      </w:r>
      <w:r w:rsidR="00D87231" w:rsidRPr="00037B45">
        <w:rPr>
          <w:rFonts w:ascii="Times New Roman" w:hAnsi="Times New Roman" w:cs="Times New Roman"/>
          <w:b w:val="0"/>
          <w:iCs/>
          <w:sz w:val="24"/>
          <w:szCs w:val="24"/>
          <w:lang w:val="mn-MN"/>
        </w:rPr>
        <w:t xml:space="preserve">тооцож, </w:t>
      </w:r>
      <w:r w:rsidR="00AF601F">
        <w:rPr>
          <w:rFonts w:ascii="Times New Roman" w:hAnsi="Times New Roman" w:cs="Times New Roman"/>
          <w:b w:val="0"/>
          <w:sz w:val="24"/>
          <w:szCs w:val="24"/>
          <w:lang w:val="mn-MN"/>
        </w:rPr>
        <w:t>н</w:t>
      </w:r>
      <w:r w:rsidRPr="00037B45">
        <w:rPr>
          <w:rFonts w:ascii="Times New Roman" w:hAnsi="Times New Roman" w:cs="Times New Roman"/>
          <w:b w:val="0"/>
          <w:sz w:val="24"/>
          <w:szCs w:val="24"/>
          <w:lang w:val="mn-MN"/>
        </w:rPr>
        <w:t>ийгмийн даатгалын байгууллагын санхүүгийн нэгтгэсэн тайланд тусгагдах дүнгүүдийг тодорхойлно.</w:t>
      </w:r>
    </w:p>
    <w:p w14:paraId="6A5B197C" w14:textId="77777777" w:rsidR="00662D11" w:rsidRPr="00037B45" w:rsidRDefault="00662D11" w:rsidP="00662D11">
      <w:pPr>
        <w:pStyle w:val="ListParagraph"/>
        <w:rPr>
          <w:rFonts w:ascii="Times New Roman" w:hAnsi="Times New Roman" w:cs="Times New Roman"/>
          <w:b w:val="0"/>
          <w:bCs w:val="0"/>
          <w:iCs/>
          <w:sz w:val="24"/>
          <w:szCs w:val="24"/>
        </w:rPr>
      </w:pPr>
    </w:p>
    <w:p w14:paraId="43ED9891" w14:textId="77777777" w:rsidR="00C65B0D" w:rsidRPr="00AF601F" w:rsidRDefault="00E1446A" w:rsidP="007B5F52">
      <w:pPr>
        <w:widowControl/>
        <w:numPr>
          <w:ilvl w:val="0"/>
          <w:numId w:val="40"/>
        </w:numPr>
        <w:autoSpaceDE/>
        <w:autoSpaceDN/>
        <w:adjustRightInd/>
        <w:jc w:val="both"/>
        <w:rPr>
          <w:rFonts w:ascii="Times New Roman" w:hAnsi="Times New Roman" w:cs="Times New Roman"/>
          <w:b w:val="0"/>
          <w:bCs w:val="0"/>
          <w:iCs/>
          <w:sz w:val="24"/>
          <w:szCs w:val="24"/>
        </w:rPr>
      </w:pPr>
      <w:r w:rsidRPr="00AF601F">
        <w:rPr>
          <w:rFonts w:ascii="Times New Roman" w:hAnsi="Times New Roman" w:cs="Times New Roman"/>
          <w:b w:val="0"/>
          <w:iCs/>
          <w:sz w:val="24"/>
          <w:szCs w:val="24"/>
          <w:lang w:val="mn-MN"/>
        </w:rPr>
        <w:t>Устгах бичилт</w:t>
      </w:r>
      <w:r w:rsidR="00C65B0D" w:rsidRPr="00AF601F">
        <w:rPr>
          <w:rFonts w:ascii="Times New Roman" w:hAnsi="Times New Roman" w:cs="Times New Roman"/>
          <w:b w:val="0"/>
          <w:iCs/>
          <w:sz w:val="24"/>
          <w:szCs w:val="24"/>
        </w:rPr>
        <w:t xml:space="preserve">: </w:t>
      </w:r>
    </w:p>
    <w:p w14:paraId="0D02C972" w14:textId="77777777" w:rsidR="00C65B0D" w:rsidRPr="00037B45" w:rsidRDefault="00C65B0D" w:rsidP="00C65B0D">
      <w:pPr>
        <w:ind w:left="720"/>
        <w:jc w:val="both"/>
        <w:rPr>
          <w:rFonts w:ascii="Times New Roman" w:hAnsi="Times New Roman" w:cs="Times New Roman"/>
          <w:b w:val="0"/>
          <w:bCs w:val="0"/>
          <w:iCs/>
          <w:sz w:val="24"/>
          <w:szCs w:val="24"/>
        </w:rPr>
      </w:pPr>
    </w:p>
    <w:p w14:paraId="3EF6DAED" w14:textId="77777777" w:rsidR="00E1446A" w:rsidRPr="00037B45" w:rsidRDefault="00E1446A" w:rsidP="007B5F52">
      <w:pPr>
        <w:widowControl/>
        <w:numPr>
          <w:ilvl w:val="1"/>
          <w:numId w:val="40"/>
        </w:numPr>
        <w:autoSpaceDE/>
        <w:autoSpaceDN/>
        <w:adjustRightInd/>
        <w:ind w:left="720" w:hanging="720"/>
        <w:jc w:val="both"/>
        <w:rPr>
          <w:rFonts w:ascii="Times New Roman" w:hAnsi="Times New Roman" w:cs="Times New Roman"/>
          <w:b w:val="0"/>
          <w:bCs w:val="0"/>
          <w:iCs/>
          <w:sz w:val="24"/>
          <w:szCs w:val="24"/>
        </w:rPr>
      </w:pPr>
      <w:r w:rsidRPr="00037B45">
        <w:rPr>
          <w:rFonts w:ascii="Times New Roman" w:hAnsi="Times New Roman" w:cs="Times New Roman"/>
          <w:b w:val="0"/>
          <w:iCs/>
          <w:sz w:val="24"/>
          <w:szCs w:val="24"/>
          <w:lang w:val="mn-MN"/>
        </w:rPr>
        <w:t xml:space="preserve">Нийгмийн даатгалын төв байгууллага </w:t>
      </w:r>
      <w:proofErr w:type="spellStart"/>
      <w:r w:rsidRPr="00037B45">
        <w:rPr>
          <w:rFonts w:ascii="Times New Roman" w:hAnsi="Times New Roman" w:cs="Times New Roman"/>
          <w:b w:val="0"/>
          <w:iCs/>
          <w:sz w:val="24"/>
          <w:szCs w:val="24"/>
        </w:rPr>
        <w:t>болон</w:t>
      </w:r>
      <w:proofErr w:type="spellEnd"/>
      <w:r w:rsidRPr="00037B45">
        <w:rPr>
          <w:rFonts w:ascii="Times New Roman" w:hAnsi="Times New Roman" w:cs="Times New Roman"/>
          <w:b w:val="0"/>
          <w:iCs/>
          <w:sz w:val="24"/>
          <w:szCs w:val="24"/>
        </w:rPr>
        <w:t xml:space="preserve"> </w:t>
      </w:r>
      <w:r w:rsidRPr="00037B45">
        <w:rPr>
          <w:rFonts w:ascii="Times New Roman" w:hAnsi="Times New Roman" w:cs="Times New Roman"/>
          <w:b w:val="0"/>
          <w:iCs/>
          <w:sz w:val="24"/>
          <w:szCs w:val="24"/>
          <w:lang w:val="mn-MN"/>
        </w:rPr>
        <w:t>аймаг, нийслэл, дүүр</w:t>
      </w:r>
      <w:r w:rsidR="00CC07CF">
        <w:rPr>
          <w:rFonts w:ascii="Times New Roman" w:hAnsi="Times New Roman" w:cs="Times New Roman"/>
          <w:b w:val="0"/>
          <w:iCs/>
          <w:sz w:val="24"/>
          <w:szCs w:val="24"/>
          <w:lang w:val="mn-MN"/>
        </w:rPr>
        <w:t>гийн нийгмийн даатгалын хэлтс</w:t>
      </w:r>
      <w:r w:rsidRPr="00037B45">
        <w:rPr>
          <w:rFonts w:ascii="Times New Roman" w:hAnsi="Times New Roman" w:cs="Times New Roman"/>
          <w:b w:val="0"/>
          <w:iCs/>
          <w:sz w:val="24"/>
          <w:szCs w:val="24"/>
          <w:lang w:val="mn-MN"/>
        </w:rPr>
        <w:t xml:space="preserve">ийн хооронд үүссэн </w:t>
      </w:r>
      <w:proofErr w:type="spellStart"/>
      <w:r w:rsidR="00BA1291">
        <w:rPr>
          <w:rFonts w:ascii="Times New Roman" w:hAnsi="Times New Roman" w:cs="Times New Roman"/>
          <w:b w:val="0"/>
          <w:iCs/>
          <w:sz w:val="24"/>
          <w:szCs w:val="24"/>
        </w:rPr>
        <w:t>өглөг</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авлага</w:t>
      </w:r>
      <w:proofErr w:type="spellEnd"/>
      <w:r w:rsidRPr="00037B45">
        <w:rPr>
          <w:rFonts w:ascii="Times New Roman" w:hAnsi="Times New Roman" w:cs="Times New Roman"/>
          <w:b w:val="0"/>
          <w:iCs/>
          <w:sz w:val="24"/>
          <w:szCs w:val="24"/>
          <w:lang w:val="mn-MN"/>
        </w:rPr>
        <w:t xml:space="preserve">, дотооддоо ажил гүйлгээнээс үүссэн орлого, зардал </w:t>
      </w:r>
      <w:proofErr w:type="spellStart"/>
      <w:r w:rsidRPr="00037B45">
        <w:rPr>
          <w:rFonts w:ascii="Times New Roman" w:hAnsi="Times New Roman" w:cs="Times New Roman"/>
          <w:b w:val="0"/>
          <w:iCs/>
          <w:sz w:val="24"/>
          <w:szCs w:val="24"/>
        </w:rPr>
        <w:t>зэргийг</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Нэгтгэсэн</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санхүүгийн</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тайлан</w:t>
      </w:r>
      <w:proofErr w:type="spellEnd"/>
      <w:r w:rsidRPr="00037B45">
        <w:rPr>
          <w:rFonts w:ascii="Times New Roman" w:hAnsi="Times New Roman" w:cs="Times New Roman"/>
          <w:b w:val="0"/>
          <w:iCs/>
          <w:sz w:val="24"/>
          <w:szCs w:val="24"/>
        </w:rPr>
        <w:t>”-</w:t>
      </w:r>
      <w:proofErr w:type="spellStart"/>
      <w:r w:rsidRPr="00037B45">
        <w:rPr>
          <w:rFonts w:ascii="Times New Roman" w:hAnsi="Times New Roman" w:cs="Times New Roman"/>
          <w:b w:val="0"/>
          <w:iCs/>
          <w:sz w:val="24"/>
          <w:szCs w:val="24"/>
        </w:rPr>
        <w:t>гийн</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зорилгоор</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устга</w:t>
      </w:r>
      <w:proofErr w:type="spellEnd"/>
      <w:r w:rsidRPr="00037B45">
        <w:rPr>
          <w:rFonts w:ascii="Times New Roman" w:hAnsi="Times New Roman" w:cs="Times New Roman"/>
          <w:b w:val="0"/>
          <w:iCs/>
          <w:sz w:val="24"/>
          <w:szCs w:val="24"/>
          <w:lang w:val="mn-MN"/>
        </w:rPr>
        <w:t xml:space="preserve">х шаардлагатай. </w:t>
      </w:r>
    </w:p>
    <w:p w14:paraId="1F399F00" w14:textId="77777777" w:rsidR="00E1446A" w:rsidRPr="00037B45" w:rsidRDefault="00E1446A" w:rsidP="00E1446A">
      <w:pPr>
        <w:widowControl/>
        <w:autoSpaceDE/>
        <w:autoSpaceDN/>
        <w:adjustRightInd/>
        <w:ind w:left="720"/>
        <w:jc w:val="both"/>
        <w:rPr>
          <w:rFonts w:ascii="Times New Roman" w:hAnsi="Times New Roman" w:cs="Times New Roman"/>
          <w:b w:val="0"/>
          <w:bCs w:val="0"/>
          <w:iCs/>
          <w:sz w:val="24"/>
          <w:szCs w:val="24"/>
        </w:rPr>
      </w:pPr>
    </w:p>
    <w:p w14:paraId="009581DE" w14:textId="77777777" w:rsidR="00E1446A" w:rsidRPr="00037B45" w:rsidRDefault="00E1446A" w:rsidP="007B5F52">
      <w:pPr>
        <w:widowControl/>
        <w:numPr>
          <w:ilvl w:val="1"/>
          <w:numId w:val="40"/>
        </w:numPr>
        <w:autoSpaceDE/>
        <w:autoSpaceDN/>
        <w:adjustRightInd/>
        <w:ind w:left="720" w:hanging="720"/>
        <w:jc w:val="both"/>
        <w:rPr>
          <w:rFonts w:ascii="Times New Roman" w:hAnsi="Times New Roman" w:cs="Times New Roman"/>
          <w:b w:val="0"/>
          <w:bCs w:val="0"/>
          <w:iCs/>
          <w:sz w:val="24"/>
          <w:szCs w:val="24"/>
        </w:rPr>
      </w:pPr>
      <w:r w:rsidRPr="00037B45">
        <w:rPr>
          <w:rFonts w:ascii="Times New Roman" w:hAnsi="Times New Roman" w:cs="Times New Roman"/>
          <w:b w:val="0"/>
          <w:iCs/>
          <w:sz w:val="24"/>
          <w:szCs w:val="24"/>
          <w:lang w:val="mn-MN"/>
        </w:rPr>
        <w:t>У</w:t>
      </w:r>
      <w:proofErr w:type="spellStart"/>
      <w:r w:rsidRPr="00037B45">
        <w:rPr>
          <w:rFonts w:ascii="Times New Roman" w:hAnsi="Times New Roman" w:cs="Times New Roman"/>
          <w:b w:val="0"/>
          <w:iCs/>
          <w:sz w:val="24"/>
          <w:szCs w:val="24"/>
        </w:rPr>
        <w:t>стгах</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бичилтүүд</w:t>
      </w:r>
      <w:proofErr w:type="spellEnd"/>
      <w:r w:rsidRPr="00037B45">
        <w:rPr>
          <w:rFonts w:ascii="Times New Roman" w:hAnsi="Times New Roman" w:cs="Times New Roman"/>
          <w:b w:val="0"/>
          <w:iCs/>
          <w:sz w:val="24"/>
          <w:szCs w:val="24"/>
          <w:lang w:val="mn-MN"/>
        </w:rPr>
        <w:t xml:space="preserve">ийг </w:t>
      </w:r>
      <w:r w:rsidRPr="00037B45">
        <w:rPr>
          <w:rFonts w:ascii="Times New Roman" w:hAnsi="Times New Roman" w:cs="Times New Roman"/>
          <w:b w:val="0"/>
          <w:sz w:val="24"/>
          <w:szCs w:val="24"/>
          <w:lang w:val="mn-MN"/>
        </w:rPr>
        <w:t xml:space="preserve">“Санхүүгийн нэгтгэсэн тайланд зориулсан ажлын хүснэгт”-ийн “Устгах бичилт” баганад тэмдэглэх бөгөөд эдгээр нь </w:t>
      </w:r>
      <w:r w:rsidR="00CC07CF">
        <w:rPr>
          <w:rFonts w:ascii="Times New Roman" w:hAnsi="Times New Roman" w:cs="Times New Roman"/>
          <w:b w:val="0"/>
          <w:iCs/>
          <w:sz w:val="24"/>
          <w:szCs w:val="24"/>
          <w:lang w:val="mn-MN"/>
        </w:rPr>
        <w:t>н</w:t>
      </w:r>
      <w:r w:rsidRPr="00037B45">
        <w:rPr>
          <w:rFonts w:ascii="Times New Roman" w:hAnsi="Times New Roman" w:cs="Times New Roman"/>
          <w:b w:val="0"/>
          <w:iCs/>
          <w:sz w:val="24"/>
          <w:szCs w:val="24"/>
          <w:lang w:val="mn-MN"/>
        </w:rPr>
        <w:t xml:space="preserve">ийгмийн даатгалын төв байгууллага </w:t>
      </w:r>
      <w:proofErr w:type="spellStart"/>
      <w:r w:rsidRPr="00037B45">
        <w:rPr>
          <w:rFonts w:ascii="Times New Roman" w:hAnsi="Times New Roman" w:cs="Times New Roman"/>
          <w:b w:val="0"/>
          <w:iCs/>
          <w:sz w:val="24"/>
          <w:szCs w:val="24"/>
        </w:rPr>
        <w:t>болон</w:t>
      </w:r>
      <w:proofErr w:type="spellEnd"/>
      <w:r w:rsidRPr="00037B45">
        <w:rPr>
          <w:rFonts w:ascii="Times New Roman" w:hAnsi="Times New Roman" w:cs="Times New Roman"/>
          <w:b w:val="0"/>
          <w:iCs/>
          <w:sz w:val="24"/>
          <w:szCs w:val="24"/>
        </w:rPr>
        <w:t xml:space="preserve"> </w:t>
      </w:r>
      <w:r w:rsidRPr="00037B45">
        <w:rPr>
          <w:rFonts w:ascii="Times New Roman" w:hAnsi="Times New Roman" w:cs="Times New Roman"/>
          <w:b w:val="0"/>
          <w:iCs/>
          <w:sz w:val="24"/>
          <w:szCs w:val="24"/>
          <w:lang w:val="mn-MN"/>
        </w:rPr>
        <w:t>аймаг, нийслэл, дүүргийн ний</w:t>
      </w:r>
      <w:r w:rsidR="00CC07CF">
        <w:rPr>
          <w:rFonts w:ascii="Times New Roman" w:hAnsi="Times New Roman" w:cs="Times New Roman"/>
          <w:b w:val="0"/>
          <w:iCs/>
          <w:sz w:val="24"/>
          <w:szCs w:val="24"/>
          <w:lang w:val="mn-MN"/>
        </w:rPr>
        <w:t>гмийн даатгалын хэлтс</w:t>
      </w:r>
      <w:r w:rsidRPr="00037B45">
        <w:rPr>
          <w:rFonts w:ascii="Times New Roman" w:hAnsi="Times New Roman" w:cs="Times New Roman"/>
          <w:b w:val="0"/>
          <w:iCs/>
          <w:sz w:val="24"/>
          <w:szCs w:val="24"/>
          <w:lang w:val="mn-MN"/>
        </w:rPr>
        <w:t>ийн</w:t>
      </w:r>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нягтлан</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бодох</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бүртгэл</w:t>
      </w:r>
      <w:proofErr w:type="spellEnd"/>
      <w:r w:rsidRPr="00037B45">
        <w:rPr>
          <w:rFonts w:ascii="Times New Roman" w:hAnsi="Times New Roman" w:cs="Times New Roman"/>
          <w:b w:val="0"/>
          <w:iCs/>
          <w:sz w:val="24"/>
          <w:szCs w:val="24"/>
          <w:lang w:val="mn-MN"/>
        </w:rPr>
        <w:t xml:space="preserve"> болон нэгж тус бүрийн </w:t>
      </w:r>
      <w:proofErr w:type="spellStart"/>
      <w:r w:rsidRPr="00037B45">
        <w:rPr>
          <w:rFonts w:ascii="Times New Roman" w:hAnsi="Times New Roman" w:cs="Times New Roman"/>
          <w:b w:val="0"/>
          <w:iCs/>
          <w:sz w:val="24"/>
          <w:szCs w:val="24"/>
        </w:rPr>
        <w:t>тус</w:t>
      </w:r>
      <w:proofErr w:type="spellEnd"/>
      <w:r w:rsidRPr="00037B45">
        <w:rPr>
          <w:rFonts w:ascii="Times New Roman" w:hAnsi="Times New Roman" w:cs="Times New Roman"/>
          <w:b w:val="0"/>
          <w:iCs/>
          <w:sz w:val="24"/>
          <w:szCs w:val="24"/>
          <w:lang w:val="mn-MN"/>
        </w:rPr>
        <w:t xml:space="preserve"> тусдаа бэлтгэсэн </w:t>
      </w:r>
      <w:proofErr w:type="spellStart"/>
      <w:r w:rsidRPr="00037B45">
        <w:rPr>
          <w:rFonts w:ascii="Times New Roman" w:hAnsi="Times New Roman" w:cs="Times New Roman"/>
          <w:b w:val="0"/>
          <w:iCs/>
          <w:sz w:val="24"/>
          <w:szCs w:val="24"/>
        </w:rPr>
        <w:t>санхүүгийн</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тайлангийн</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дүнд</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нөлөөлөхгүй</w:t>
      </w:r>
      <w:proofErr w:type="spellEnd"/>
      <w:r w:rsidRPr="00037B45">
        <w:rPr>
          <w:rFonts w:ascii="Times New Roman" w:hAnsi="Times New Roman" w:cs="Times New Roman"/>
          <w:b w:val="0"/>
          <w:iCs/>
          <w:sz w:val="24"/>
          <w:szCs w:val="24"/>
          <w:lang w:val="mn-MN"/>
        </w:rPr>
        <w:t xml:space="preserve">. </w:t>
      </w:r>
    </w:p>
    <w:p w14:paraId="02A3E457" w14:textId="77777777" w:rsidR="00E1446A" w:rsidRPr="00037B45" w:rsidRDefault="00E1446A" w:rsidP="00E1446A">
      <w:pPr>
        <w:pStyle w:val="ListParagraph"/>
        <w:rPr>
          <w:rFonts w:ascii="Times New Roman" w:hAnsi="Times New Roman" w:cs="Times New Roman"/>
          <w:b w:val="0"/>
          <w:iCs/>
          <w:sz w:val="24"/>
          <w:szCs w:val="24"/>
          <w:lang w:val="mn-MN"/>
        </w:rPr>
      </w:pPr>
    </w:p>
    <w:p w14:paraId="647B840B" w14:textId="77777777" w:rsidR="00D87231" w:rsidRPr="00037B45" w:rsidRDefault="008501B7" w:rsidP="007B5F52">
      <w:pPr>
        <w:widowControl/>
        <w:numPr>
          <w:ilvl w:val="1"/>
          <w:numId w:val="40"/>
        </w:numPr>
        <w:autoSpaceDE/>
        <w:autoSpaceDN/>
        <w:adjustRightInd/>
        <w:ind w:left="720" w:hanging="720"/>
        <w:jc w:val="both"/>
        <w:rPr>
          <w:rFonts w:ascii="Times New Roman" w:hAnsi="Times New Roman" w:cs="Times New Roman"/>
          <w:b w:val="0"/>
          <w:bCs w:val="0"/>
          <w:iCs/>
          <w:sz w:val="24"/>
          <w:szCs w:val="24"/>
        </w:rPr>
      </w:pPr>
      <w:r w:rsidRPr="00037B45">
        <w:rPr>
          <w:rFonts w:ascii="Times New Roman" w:hAnsi="Times New Roman" w:cs="Times New Roman"/>
          <w:b w:val="0"/>
          <w:iCs/>
          <w:sz w:val="24"/>
          <w:szCs w:val="24"/>
          <w:lang w:val="mn-MN"/>
        </w:rPr>
        <w:t>Н</w:t>
      </w:r>
      <w:r w:rsidR="00E1446A" w:rsidRPr="00037B45">
        <w:rPr>
          <w:rFonts w:ascii="Times New Roman" w:hAnsi="Times New Roman" w:cs="Times New Roman"/>
          <w:b w:val="0"/>
          <w:iCs/>
          <w:sz w:val="24"/>
          <w:szCs w:val="24"/>
          <w:lang w:val="mn-MN"/>
        </w:rPr>
        <w:t>ийгмийн даатгалын байгууллагын санхүүгийн н</w:t>
      </w:r>
      <w:proofErr w:type="spellStart"/>
      <w:r w:rsidR="008677D9" w:rsidRPr="00037B45">
        <w:rPr>
          <w:rFonts w:ascii="Times New Roman" w:hAnsi="Times New Roman" w:cs="Times New Roman"/>
          <w:b w:val="0"/>
          <w:iCs/>
          <w:sz w:val="24"/>
          <w:szCs w:val="24"/>
        </w:rPr>
        <w:t>эгтгэсэн</w:t>
      </w:r>
      <w:proofErr w:type="spellEnd"/>
      <w:r w:rsidR="008677D9" w:rsidRPr="00037B45">
        <w:rPr>
          <w:rFonts w:ascii="Times New Roman" w:hAnsi="Times New Roman" w:cs="Times New Roman"/>
          <w:b w:val="0"/>
          <w:iCs/>
          <w:sz w:val="24"/>
          <w:szCs w:val="24"/>
        </w:rPr>
        <w:t xml:space="preserve"> </w:t>
      </w:r>
      <w:proofErr w:type="spellStart"/>
      <w:r w:rsidR="008677D9" w:rsidRPr="00037B45">
        <w:rPr>
          <w:rFonts w:ascii="Times New Roman" w:hAnsi="Times New Roman" w:cs="Times New Roman"/>
          <w:b w:val="0"/>
          <w:iCs/>
          <w:sz w:val="24"/>
          <w:szCs w:val="24"/>
        </w:rPr>
        <w:t>тайланд</w:t>
      </w:r>
      <w:proofErr w:type="spellEnd"/>
      <w:r w:rsidR="008677D9" w:rsidRPr="00037B45">
        <w:rPr>
          <w:rFonts w:ascii="Times New Roman" w:hAnsi="Times New Roman" w:cs="Times New Roman"/>
          <w:b w:val="0"/>
          <w:iCs/>
          <w:sz w:val="24"/>
          <w:szCs w:val="24"/>
        </w:rPr>
        <w:t xml:space="preserve"> </w:t>
      </w:r>
      <w:proofErr w:type="spellStart"/>
      <w:r w:rsidR="008677D9" w:rsidRPr="00037B45">
        <w:rPr>
          <w:rFonts w:ascii="Times New Roman" w:hAnsi="Times New Roman" w:cs="Times New Roman"/>
          <w:b w:val="0"/>
          <w:iCs/>
          <w:sz w:val="24"/>
          <w:szCs w:val="24"/>
        </w:rPr>
        <w:t>зориулсан</w:t>
      </w:r>
      <w:proofErr w:type="spellEnd"/>
      <w:r w:rsidR="008677D9" w:rsidRPr="00037B45">
        <w:rPr>
          <w:rFonts w:ascii="Times New Roman" w:hAnsi="Times New Roman" w:cs="Times New Roman"/>
          <w:b w:val="0"/>
          <w:iCs/>
          <w:sz w:val="24"/>
          <w:szCs w:val="24"/>
        </w:rPr>
        <w:t xml:space="preserve"> </w:t>
      </w:r>
      <w:r w:rsidR="00D87231" w:rsidRPr="00037B45">
        <w:rPr>
          <w:rFonts w:ascii="Times New Roman" w:hAnsi="Times New Roman" w:cs="Times New Roman"/>
          <w:b w:val="0"/>
          <w:iCs/>
          <w:sz w:val="24"/>
          <w:szCs w:val="24"/>
          <w:lang w:val="mn-MN"/>
        </w:rPr>
        <w:t xml:space="preserve">ажлын хүснэгтийн </w:t>
      </w:r>
      <w:r w:rsidR="008677D9" w:rsidRPr="00037B45">
        <w:rPr>
          <w:rFonts w:ascii="Times New Roman" w:hAnsi="Times New Roman" w:cs="Times New Roman"/>
          <w:b w:val="0"/>
          <w:iCs/>
          <w:sz w:val="24"/>
          <w:szCs w:val="24"/>
        </w:rPr>
        <w:t>“</w:t>
      </w:r>
      <w:proofErr w:type="spellStart"/>
      <w:r w:rsidR="008677D9" w:rsidRPr="00037B45">
        <w:rPr>
          <w:rFonts w:ascii="Times New Roman" w:hAnsi="Times New Roman" w:cs="Times New Roman"/>
          <w:b w:val="0"/>
          <w:iCs/>
          <w:sz w:val="24"/>
          <w:szCs w:val="24"/>
        </w:rPr>
        <w:t>Устгах</w:t>
      </w:r>
      <w:proofErr w:type="spellEnd"/>
      <w:r w:rsidR="008677D9" w:rsidRPr="00037B45">
        <w:rPr>
          <w:rFonts w:ascii="Times New Roman" w:hAnsi="Times New Roman" w:cs="Times New Roman"/>
          <w:b w:val="0"/>
          <w:iCs/>
          <w:sz w:val="24"/>
          <w:szCs w:val="24"/>
        </w:rPr>
        <w:t xml:space="preserve"> </w:t>
      </w:r>
      <w:proofErr w:type="spellStart"/>
      <w:r w:rsidR="008677D9" w:rsidRPr="00037B45">
        <w:rPr>
          <w:rFonts w:ascii="Times New Roman" w:hAnsi="Times New Roman" w:cs="Times New Roman"/>
          <w:b w:val="0"/>
          <w:iCs/>
          <w:sz w:val="24"/>
          <w:szCs w:val="24"/>
        </w:rPr>
        <w:t>бичилт</w:t>
      </w:r>
      <w:proofErr w:type="spellEnd"/>
      <w:r w:rsidR="00D87231" w:rsidRPr="00037B45">
        <w:rPr>
          <w:rFonts w:ascii="Times New Roman" w:hAnsi="Times New Roman" w:cs="Times New Roman"/>
          <w:b w:val="0"/>
          <w:iCs/>
          <w:sz w:val="24"/>
          <w:szCs w:val="24"/>
          <w:lang w:val="mn-MN"/>
        </w:rPr>
        <w:t>”</w:t>
      </w:r>
      <w:r w:rsidR="008677D9" w:rsidRPr="00037B45">
        <w:rPr>
          <w:rFonts w:ascii="Times New Roman" w:hAnsi="Times New Roman" w:cs="Times New Roman"/>
          <w:b w:val="0"/>
          <w:iCs/>
          <w:sz w:val="24"/>
          <w:szCs w:val="24"/>
        </w:rPr>
        <w:t xml:space="preserve"> </w:t>
      </w:r>
      <w:proofErr w:type="spellStart"/>
      <w:r w:rsidR="008677D9" w:rsidRPr="00037B45">
        <w:rPr>
          <w:rFonts w:ascii="Times New Roman" w:hAnsi="Times New Roman" w:cs="Times New Roman"/>
          <w:b w:val="0"/>
          <w:iCs/>
          <w:sz w:val="24"/>
          <w:szCs w:val="24"/>
        </w:rPr>
        <w:t>баганад</w:t>
      </w:r>
      <w:proofErr w:type="spellEnd"/>
      <w:r w:rsidR="008677D9" w:rsidRPr="00037B45">
        <w:rPr>
          <w:rFonts w:ascii="Times New Roman" w:hAnsi="Times New Roman" w:cs="Times New Roman"/>
          <w:b w:val="0"/>
          <w:iCs/>
          <w:sz w:val="24"/>
          <w:szCs w:val="24"/>
        </w:rPr>
        <w:t xml:space="preserve"> </w:t>
      </w:r>
      <w:proofErr w:type="spellStart"/>
      <w:r w:rsidR="008677D9" w:rsidRPr="00037B45">
        <w:rPr>
          <w:rFonts w:ascii="Times New Roman" w:hAnsi="Times New Roman" w:cs="Times New Roman"/>
          <w:b w:val="0"/>
          <w:iCs/>
          <w:sz w:val="24"/>
          <w:szCs w:val="24"/>
        </w:rPr>
        <w:t>дараах</w:t>
      </w:r>
      <w:proofErr w:type="spellEnd"/>
      <w:r w:rsidR="008677D9" w:rsidRPr="00037B45">
        <w:rPr>
          <w:rFonts w:ascii="Times New Roman" w:hAnsi="Times New Roman" w:cs="Times New Roman"/>
          <w:b w:val="0"/>
          <w:iCs/>
          <w:sz w:val="24"/>
          <w:szCs w:val="24"/>
        </w:rPr>
        <w:t xml:space="preserve"> </w:t>
      </w:r>
      <w:r w:rsidR="00C3789D">
        <w:rPr>
          <w:rFonts w:ascii="Times New Roman" w:hAnsi="Times New Roman" w:cs="Times New Roman"/>
          <w:b w:val="0"/>
          <w:iCs/>
          <w:sz w:val="24"/>
          <w:szCs w:val="24"/>
          <w:lang w:val="mn-MN"/>
        </w:rPr>
        <w:t>төрлийн</w:t>
      </w:r>
      <w:r w:rsidR="00D87231" w:rsidRPr="00037B45">
        <w:rPr>
          <w:rFonts w:ascii="Times New Roman" w:hAnsi="Times New Roman" w:cs="Times New Roman"/>
          <w:b w:val="0"/>
          <w:iCs/>
          <w:sz w:val="24"/>
          <w:szCs w:val="24"/>
          <w:lang w:val="mn-MN"/>
        </w:rPr>
        <w:t xml:space="preserve"> </w:t>
      </w:r>
      <w:proofErr w:type="spellStart"/>
      <w:r w:rsidR="008677D9" w:rsidRPr="00037B45">
        <w:rPr>
          <w:rFonts w:ascii="Times New Roman" w:hAnsi="Times New Roman" w:cs="Times New Roman"/>
          <w:b w:val="0"/>
          <w:iCs/>
          <w:sz w:val="24"/>
          <w:szCs w:val="24"/>
        </w:rPr>
        <w:t>устгах</w:t>
      </w:r>
      <w:proofErr w:type="spellEnd"/>
      <w:r w:rsidR="008677D9" w:rsidRPr="00037B45">
        <w:rPr>
          <w:rFonts w:ascii="Times New Roman" w:hAnsi="Times New Roman" w:cs="Times New Roman"/>
          <w:b w:val="0"/>
          <w:iCs/>
          <w:sz w:val="24"/>
          <w:szCs w:val="24"/>
        </w:rPr>
        <w:t xml:space="preserve"> </w:t>
      </w:r>
      <w:proofErr w:type="spellStart"/>
      <w:r w:rsidR="008677D9" w:rsidRPr="00037B45">
        <w:rPr>
          <w:rFonts w:ascii="Times New Roman" w:hAnsi="Times New Roman" w:cs="Times New Roman"/>
          <w:b w:val="0"/>
          <w:iCs/>
          <w:sz w:val="24"/>
          <w:szCs w:val="24"/>
        </w:rPr>
        <w:t>бичилтүүд</w:t>
      </w:r>
      <w:proofErr w:type="spellEnd"/>
      <w:r w:rsidR="008677D9" w:rsidRPr="00037B45">
        <w:rPr>
          <w:rFonts w:ascii="Times New Roman" w:hAnsi="Times New Roman" w:cs="Times New Roman"/>
          <w:b w:val="0"/>
          <w:iCs/>
          <w:sz w:val="24"/>
          <w:szCs w:val="24"/>
        </w:rPr>
        <w:t xml:space="preserve"> </w:t>
      </w:r>
      <w:proofErr w:type="spellStart"/>
      <w:r w:rsidR="008677D9" w:rsidRPr="00037B45">
        <w:rPr>
          <w:rFonts w:ascii="Times New Roman" w:hAnsi="Times New Roman" w:cs="Times New Roman"/>
          <w:b w:val="0"/>
          <w:iCs/>
          <w:sz w:val="24"/>
          <w:szCs w:val="24"/>
        </w:rPr>
        <w:t>хийгдэнэ</w:t>
      </w:r>
      <w:proofErr w:type="spellEnd"/>
      <w:r w:rsidR="008677D9" w:rsidRPr="00037B45">
        <w:rPr>
          <w:rFonts w:ascii="Times New Roman" w:hAnsi="Times New Roman" w:cs="Times New Roman"/>
          <w:b w:val="0"/>
          <w:iCs/>
          <w:sz w:val="24"/>
          <w:szCs w:val="24"/>
        </w:rPr>
        <w:t>.</w:t>
      </w:r>
    </w:p>
    <w:p w14:paraId="7185864D" w14:textId="77777777" w:rsidR="0037181C" w:rsidRPr="0037181C" w:rsidRDefault="0037181C" w:rsidP="0037181C">
      <w:pPr>
        <w:widowControl/>
        <w:autoSpaceDE/>
        <w:autoSpaceDN/>
        <w:adjustRightInd/>
        <w:ind w:left="1440"/>
        <w:jc w:val="both"/>
        <w:rPr>
          <w:rFonts w:ascii="Times New Roman" w:hAnsi="Times New Roman" w:cs="Times New Roman"/>
          <w:b w:val="0"/>
          <w:bCs w:val="0"/>
          <w:iCs/>
          <w:sz w:val="24"/>
          <w:szCs w:val="24"/>
        </w:rPr>
      </w:pPr>
    </w:p>
    <w:p w14:paraId="2A7E2392" w14:textId="77777777" w:rsidR="00D87231" w:rsidRPr="001C6E82" w:rsidRDefault="008677D9" w:rsidP="007B5F52">
      <w:pPr>
        <w:widowControl/>
        <w:numPr>
          <w:ilvl w:val="2"/>
          <w:numId w:val="40"/>
        </w:numPr>
        <w:autoSpaceDE/>
        <w:autoSpaceDN/>
        <w:adjustRightInd/>
        <w:ind w:left="1440" w:hanging="720"/>
        <w:jc w:val="both"/>
        <w:rPr>
          <w:rFonts w:ascii="Times New Roman" w:hAnsi="Times New Roman" w:cs="Times New Roman"/>
          <w:b w:val="0"/>
          <w:bCs w:val="0"/>
          <w:iCs/>
          <w:sz w:val="24"/>
          <w:szCs w:val="24"/>
        </w:rPr>
      </w:pPr>
      <w:proofErr w:type="spellStart"/>
      <w:r w:rsidRPr="00037B45">
        <w:rPr>
          <w:rFonts w:ascii="Times New Roman" w:hAnsi="Times New Roman" w:cs="Times New Roman"/>
          <w:b w:val="0"/>
          <w:iCs/>
          <w:sz w:val="24"/>
          <w:szCs w:val="24"/>
        </w:rPr>
        <w:t>Тэнцүү</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шинж</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чанарт</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дансуудын</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үлдэгдлийг</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харилцан</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устгана</w:t>
      </w:r>
      <w:proofErr w:type="spellEnd"/>
      <w:r w:rsidRPr="00037B45">
        <w:rPr>
          <w:rFonts w:ascii="Times New Roman" w:hAnsi="Times New Roman" w:cs="Times New Roman"/>
          <w:b w:val="0"/>
          <w:iCs/>
          <w:sz w:val="24"/>
          <w:szCs w:val="24"/>
        </w:rPr>
        <w:t xml:space="preserve">. </w:t>
      </w:r>
      <w:proofErr w:type="spellStart"/>
      <w:r w:rsidRPr="00037B45">
        <w:rPr>
          <w:rFonts w:ascii="Times New Roman" w:hAnsi="Times New Roman" w:cs="Times New Roman"/>
          <w:b w:val="0"/>
          <w:iCs/>
          <w:sz w:val="24"/>
          <w:szCs w:val="24"/>
        </w:rPr>
        <w:t>Үүнд</w:t>
      </w:r>
      <w:proofErr w:type="spellEnd"/>
      <w:r w:rsidRPr="00037B45">
        <w:rPr>
          <w:rFonts w:ascii="Times New Roman" w:hAnsi="Times New Roman" w:cs="Times New Roman"/>
          <w:b w:val="0"/>
          <w:iCs/>
          <w:sz w:val="24"/>
          <w:szCs w:val="24"/>
        </w:rPr>
        <w:t xml:space="preserve"> </w:t>
      </w:r>
      <w:r w:rsidR="00D87231" w:rsidRPr="00037B45">
        <w:rPr>
          <w:rFonts w:ascii="Times New Roman" w:hAnsi="Times New Roman" w:cs="Times New Roman"/>
          <w:b w:val="0"/>
          <w:iCs/>
          <w:sz w:val="24"/>
          <w:szCs w:val="24"/>
          <w:lang w:val="mn-MN"/>
        </w:rPr>
        <w:t xml:space="preserve">нийгмийн даатгалын төв байгууллага дээр </w:t>
      </w:r>
      <w:proofErr w:type="spellStart"/>
      <w:r w:rsidR="00D87231" w:rsidRPr="00037B45">
        <w:rPr>
          <w:rFonts w:ascii="Times New Roman" w:hAnsi="Times New Roman" w:cs="Times New Roman"/>
          <w:b w:val="0"/>
          <w:iCs/>
          <w:sz w:val="24"/>
          <w:szCs w:val="24"/>
        </w:rPr>
        <w:t>хөтлөгдөж</w:t>
      </w:r>
      <w:proofErr w:type="spellEnd"/>
      <w:r w:rsidR="00D87231" w:rsidRPr="00037B45">
        <w:rPr>
          <w:rFonts w:ascii="Times New Roman" w:hAnsi="Times New Roman" w:cs="Times New Roman"/>
          <w:b w:val="0"/>
          <w:iCs/>
          <w:sz w:val="24"/>
          <w:szCs w:val="24"/>
        </w:rPr>
        <w:t xml:space="preserve"> </w:t>
      </w:r>
      <w:proofErr w:type="spellStart"/>
      <w:proofErr w:type="gramStart"/>
      <w:r w:rsidR="00D87231" w:rsidRPr="008E5C2B">
        <w:rPr>
          <w:rFonts w:ascii="Times New Roman" w:hAnsi="Times New Roman" w:cs="Times New Roman"/>
          <w:b w:val="0"/>
          <w:iCs/>
          <w:sz w:val="24"/>
          <w:szCs w:val="24"/>
        </w:rPr>
        <w:t>байгаа</w:t>
      </w:r>
      <w:proofErr w:type="spellEnd"/>
      <w:r w:rsidR="00D87231" w:rsidRPr="008E5C2B">
        <w:rPr>
          <w:rFonts w:ascii="Times New Roman" w:hAnsi="Times New Roman" w:cs="Times New Roman"/>
          <w:b w:val="0"/>
          <w:iCs/>
          <w:sz w:val="24"/>
          <w:szCs w:val="24"/>
        </w:rPr>
        <w:t xml:space="preserve"> </w:t>
      </w:r>
      <w:r w:rsidR="00536F3C" w:rsidRPr="008E5C2B">
        <w:rPr>
          <w:rFonts w:ascii="Times New Roman" w:hAnsi="Times New Roman" w:cs="Times New Roman"/>
          <w:b w:val="0"/>
          <w:iCs/>
          <w:sz w:val="24"/>
          <w:szCs w:val="24"/>
          <w:lang w:val="mn-MN"/>
        </w:rPr>
        <w:t xml:space="preserve"> </w:t>
      </w:r>
      <w:r w:rsidR="00536F3C" w:rsidRPr="001C6E82">
        <w:rPr>
          <w:rFonts w:ascii="Times New Roman" w:hAnsi="Times New Roman" w:cs="Times New Roman"/>
          <w:b w:val="0"/>
          <w:iCs/>
          <w:sz w:val="24"/>
          <w:szCs w:val="24"/>
          <w:lang w:val="mn-MN"/>
        </w:rPr>
        <w:t>“</w:t>
      </w:r>
      <w:proofErr w:type="gramEnd"/>
      <w:r w:rsidR="00536F3C" w:rsidRPr="001C6E82">
        <w:rPr>
          <w:rFonts w:ascii="Times New Roman" w:hAnsi="Times New Roman" w:cs="Times New Roman"/>
          <w:b w:val="0"/>
          <w:iCs/>
          <w:sz w:val="24"/>
          <w:szCs w:val="24"/>
          <w:lang w:val="mn-MN"/>
        </w:rPr>
        <w:t>Төвлөрүүлэх шилжүүлэг”</w:t>
      </w:r>
      <w:r w:rsidR="001C6E82">
        <w:rPr>
          <w:rFonts w:ascii="Times New Roman" w:hAnsi="Times New Roman" w:cs="Times New Roman"/>
          <w:b w:val="0"/>
          <w:iCs/>
          <w:sz w:val="24"/>
          <w:szCs w:val="24"/>
          <w:lang w:val="mn-MN"/>
        </w:rPr>
        <w:t xml:space="preserve"> </w:t>
      </w:r>
      <w:r w:rsidR="00536F3C" w:rsidRPr="001C6E82">
        <w:rPr>
          <w:rFonts w:ascii="Times New Roman" w:hAnsi="Times New Roman" w:cs="Times New Roman"/>
          <w:b w:val="0"/>
          <w:iCs/>
          <w:sz w:val="24"/>
          <w:szCs w:val="24"/>
          <w:lang w:val="mn-MN"/>
        </w:rPr>
        <w:t>- НДЕГ, “Төвлөрүүлэх шилжүүлэг</w:t>
      </w:r>
      <w:r w:rsidR="001C6E82">
        <w:rPr>
          <w:rFonts w:ascii="Times New Roman" w:hAnsi="Times New Roman" w:cs="Times New Roman"/>
          <w:b w:val="0"/>
          <w:iCs/>
          <w:sz w:val="24"/>
          <w:szCs w:val="24"/>
          <w:lang w:val="mn-MN"/>
        </w:rPr>
        <w:t xml:space="preserve"> </w:t>
      </w:r>
      <w:r w:rsidR="00536F3C" w:rsidRPr="001C6E82">
        <w:rPr>
          <w:rFonts w:ascii="Times New Roman" w:hAnsi="Times New Roman" w:cs="Times New Roman"/>
          <w:b w:val="0"/>
          <w:iCs/>
          <w:sz w:val="24"/>
          <w:szCs w:val="24"/>
          <w:lang w:val="mn-MN"/>
        </w:rPr>
        <w:t xml:space="preserve">- Нэгжийн нэр”  </w:t>
      </w:r>
      <w:proofErr w:type="spellStart"/>
      <w:r w:rsidRPr="001C6E82">
        <w:rPr>
          <w:rFonts w:ascii="Times New Roman" w:hAnsi="Times New Roman" w:cs="Times New Roman"/>
          <w:b w:val="0"/>
          <w:iCs/>
          <w:sz w:val="24"/>
          <w:szCs w:val="24"/>
        </w:rPr>
        <w:t>дансуудын</w:t>
      </w:r>
      <w:proofErr w:type="spellEnd"/>
      <w:r w:rsidRPr="001C6E82">
        <w:rPr>
          <w:rFonts w:ascii="Times New Roman" w:hAnsi="Times New Roman" w:cs="Times New Roman"/>
          <w:b w:val="0"/>
          <w:iCs/>
          <w:sz w:val="24"/>
          <w:szCs w:val="24"/>
        </w:rPr>
        <w:t xml:space="preserve"> </w:t>
      </w:r>
      <w:proofErr w:type="spellStart"/>
      <w:r w:rsidRPr="001C6E82">
        <w:rPr>
          <w:rFonts w:ascii="Times New Roman" w:hAnsi="Times New Roman" w:cs="Times New Roman"/>
          <w:b w:val="0"/>
          <w:iCs/>
          <w:sz w:val="24"/>
          <w:szCs w:val="24"/>
        </w:rPr>
        <w:t>үлдэгдлийг</w:t>
      </w:r>
      <w:proofErr w:type="spellEnd"/>
      <w:r w:rsidRPr="001C6E82">
        <w:rPr>
          <w:rFonts w:ascii="Times New Roman" w:hAnsi="Times New Roman" w:cs="Times New Roman"/>
          <w:b w:val="0"/>
          <w:iCs/>
          <w:sz w:val="24"/>
          <w:szCs w:val="24"/>
        </w:rPr>
        <w:t xml:space="preserve"> </w:t>
      </w:r>
      <w:proofErr w:type="spellStart"/>
      <w:r w:rsidRPr="001C6E82">
        <w:rPr>
          <w:rFonts w:ascii="Times New Roman" w:hAnsi="Times New Roman" w:cs="Times New Roman"/>
          <w:b w:val="0"/>
          <w:iCs/>
          <w:sz w:val="24"/>
          <w:szCs w:val="24"/>
        </w:rPr>
        <w:t>харилцан</w:t>
      </w:r>
      <w:proofErr w:type="spellEnd"/>
      <w:r w:rsidRPr="001C6E82">
        <w:rPr>
          <w:rFonts w:ascii="Times New Roman" w:hAnsi="Times New Roman" w:cs="Times New Roman"/>
          <w:b w:val="0"/>
          <w:iCs/>
          <w:sz w:val="24"/>
          <w:szCs w:val="24"/>
        </w:rPr>
        <w:t xml:space="preserve"> </w:t>
      </w:r>
      <w:proofErr w:type="spellStart"/>
      <w:r w:rsidRPr="001C6E82">
        <w:rPr>
          <w:rFonts w:ascii="Times New Roman" w:hAnsi="Times New Roman" w:cs="Times New Roman"/>
          <w:b w:val="0"/>
          <w:iCs/>
          <w:sz w:val="24"/>
          <w:szCs w:val="24"/>
        </w:rPr>
        <w:t>устгаж</w:t>
      </w:r>
      <w:proofErr w:type="spellEnd"/>
      <w:r w:rsidRPr="001C6E82">
        <w:rPr>
          <w:rFonts w:ascii="Times New Roman" w:hAnsi="Times New Roman" w:cs="Times New Roman"/>
          <w:b w:val="0"/>
          <w:iCs/>
          <w:sz w:val="24"/>
          <w:szCs w:val="24"/>
        </w:rPr>
        <w:t xml:space="preserve"> </w:t>
      </w:r>
      <w:proofErr w:type="spellStart"/>
      <w:r w:rsidRPr="001C6E82">
        <w:rPr>
          <w:rFonts w:ascii="Times New Roman" w:hAnsi="Times New Roman" w:cs="Times New Roman"/>
          <w:b w:val="0"/>
          <w:iCs/>
          <w:sz w:val="24"/>
          <w:szCs w:val="24"/>
        </w:rPr>
        <w:t>үлдэгдэлгүй</w:t>
      </w:r>
      <w:proofErr w:type="spellEnd"/>
      <w:r w:rsidRPr="001C6E82">
        <w:rPr>
          <w:rFonts w:ascii="Times New Roman" w:hAnsi="Times New Roman" w:cs="Times New Roman"/>
          <w:b w:val="0"/>
          <w:iCs/>
          <w:sz w:val="24"/>
          <w:szCs w:val="24"/>
        </w:rPr>
        <w:t xml:space="preserve"> </w:t>
      </w:r>
      <w:proofErr w:type="spellStart"/>
      <w:r w:rsidRPr="001C6E82">
        <w:rPr>
          <w:rFonts w:ascii="Times New Roman" w:hAnsi="Times New Roman" w:cs="Times New Roman"/>
          <w:b w:val="0"/>
          <w:iCs/>
          <w:sz w:val="24"/>
          <w:szCs w:val="24"/>
        </w:rPr>
        <w:t>болгоно</w:t>
      </w:r>
      <w:proofErr w:type="spellEnd"/>
      <w:r w:rsidRPr="001C6E82">
        <w:rPr>
          <w:rFonts w:ascii="Times New Roman" w:hAnsi="Times New Roman" w:cs="Times New Roman"/>
          <w:b w:val="0"/>
          <w:iCs/>
          <w:sz w:val="24"/>
          <w:szCs w:val="24"/>
        </w:rPr>
        <w:t>.</w:t>
      </w:r>
    </w:p>
    <w:p w14:paraId="44276B96" w14:textId="77777777" w:rsidR="008054CD" w:rsidRPr="001C6E82" w:rsidRDefault="008054CD" w:rsidP="008054CD">
      <w:pPr>
        <w:widowControl/>
        <w:autoSpaceDE/>
        <w:autoSpaceDN/>
        <w:adjustRightInd/>
        <w:ind w:left="2160"/>
        <w:jc w:val="both"/>
        <w:rPr>
          <w:rFonts w:ascii="Times New Roman" w:hAnsi="Times New Roman" w:cs="Times New Roman"/>
          <w:b w:val="0"/>
          <w:iCs/>
          <w:sz w:val="24"/>
          <w:szCs w:val="24"/>
          <w:lang w:val="mn-MN"/>
        </w:rPr>
      </w:pPr>
    </w:p>
    <w:p w14:paraId="37572146" w14:textId="77777777" w:rsidR="008054CD" w:rsidRPr="001C6E82" w:rsidRDefault="008054CD" w:rsidP="008054CD">
      <w:pPr>
        <w:widowControl/>
        <w:autoSpaceDE/>
        <w:autoSpaceDN/>
        <w:adjustRightInd/>
        <w:ind w:left="2160"/>
        <w:jc w:val="both"/>
        <w:rPr>
          <w:rFonts w:ascii="Times New Roman" w:hAnsi="Times New Roman" w:cs="Times New Roman"/>
          <w:b w:val="0"/>
          <w:iCs/>
          <w:sz w:val="24"/>
          <w:szCs w:val="24"/>
          <w:lang w:val="mn-MN"/>
        </w:rPr>
      </w:pPr>
      <w:r w:rsidRPr="001C6E82">
        <w:rPr>
          <w:rFonts w:ascii="Times New Roman" w:hAnsi="Times New Roman" w:cs="Times New Roman"/>
          <w:b w:val="0"/>
          <w:iCs/>
          <w:sz w:val="24"/>
          <w:szCs w:val="24"/>
          <w:lang w:val="mn-MN"/>
        </w:rPr>
        <w:t xml:space="preserve">Дт </w:t>
      </w:r>
      <w:r w:rsidRPr="001C6E82">
        <w:rPr>
          <w:rFonts w:ascii="Times New Roman" w:hAnsi="Times New Roman" w:cs="Times New Roman"/>
          <w:b w:val="0"/>
          <w:iCs/>
          <w:sz w:val="24"/>
          <w:szCs w:val="24"/>
          <w:lang w:val="mn-MN"/>
        </w:rPr>
        <w:tab/>
      </w:r>
      <w:r w:rsidR="00FC1DFE" w:rsidRPr="001C6E82">
        <w:rPr>
          <w:rFonts w:ascii="Times New Roman" w:hAnsi="Times New Roman" w:cs="Times New Roman"/>
          <w:b w:val="0"/>
          <w:iCs/>
          <w:sz w:val="24"/>
          <w:szCs w:val="24"/>
          <w:lang w:val="mn-MN"/>
        </w:rPr>
        <w:t>Төвлөрүүлэх шилжүүлэг</w:t>
      </w:r>
      <w:r w:rsidRPr="001C6E82">
        <w:rPr>
          <w:rFonts w:ascii="Times New Roman" w:hAnsi="Times New Roman" w:cs="Times New Roman"/>
          <w:b w:val="0"/>
          <w:iCs/>
          <w:sz w:val="24"/>
          <w:szCs w:val="24"/>
          <w:lang w:val="mn-MN"/>
        </w:rPr>
        <w:t xml:space="preserve"> – </w:t>
      </w:r>
      <w:r w:rsidR="005F6495" w:rsidRPr="001C6E82">
        <w:rPr>
          <w:rFonts w:ascii="Times New Roman" w:hAnsi="Times New Roman" w:cs="Times New Roman"/>
          <w:b w:val="0"/>
          <w:iCs/>
          <w:sz w:val="24"/>
          <w:szCs w:val="24"/>
          <w:lang w:val="mn-MN"/>
        </w:rPr>
        <w:t>Нэгжийн нэр</w:t>
      </w:r>
    </w:p>
    <w:p w14:paraId="24A454B8" w14:textId="77777777" w:rsidR="008054CD" w:rsidRPr="001C6E82" w:rsidRDefault="008054CD" w:rsidP="008054CD">
      <w:pPr>
        <w:widowControl/>
        <w:autoSpaceDE/>
        <w:autoSpaceDN/>
        <w:adjustRightInd/>
        <w:ind w:left="2160"/>
        <w:jc w:val="both"/>
        <w:rPr>
          <w:rFonts w:ascii="Times New Roman" w:hAnsi="Times New Roman" w:cs="Times New Roman"/>
          <w:b w:val="0"/>
          <w:iCs/>
          <w:sz w:val="24"/>
          <w:szCs w:val="24"/>
          <w:lang w:val="mn-MN"/>
        </w:rPr>
      </w:pPr>
      <w:r w:rsidRPr="001C6E82">
        <w:rPr>
          <w:rFonts w:ascii="Times New Roman" w:hAnsi="Times New Roman" w:cs="Times New Roman"/>
          <w:b w:val="0"/>
          <w:iCs/>
          <w:sz w:val="24"/>
          <w:szCs w:val="24"/>
          <w:lang w:val="mn-MN"/>
        </w:rPr>
        <w:tab/>
        <w:t>Кт</w:t>
      </w:r>
      <w:r w:rsidRPr="001C6E82">
        <w:rPr>
          <w:rFonts w:ascii="Times New Roman" w:hAnsi="Times New Roman" w:cs="Times New Roman"/>
          <w:b w:val="0"/>
          <w:iCs/>
          <w:sz w:val="24"/>
          <w:szCs w:val="24"/>
          <w:lang w:val="mn-MN"/>
        </w:rPr>
        <w:tab/>
      </w:r>
      <w:r w:rsidR="00FC1DFE" w:rsidRPr="001C6E82">
        <w:rPr>
          <w:rFonts w:ascii="Times New Roman" w:hAnsi="Times New Roman" w:cs="Times New Roman"/>
          <w:b w:val="0"/>
          <w:iCs/>
          <w:sz w:val="24"/>
          <w:szCs w:val="24"/>
          <w:lang w:val="mn-MN"/>
        </w:rPr>
        <w:t xml:space="preserve">Төвлөрүүлэх шилжүүлэг </w:t>
      </w:r>
      <w:r w:rsidR="00D10AD4" w:rsidRPr="001C6E82">
        <w:rPr>
          <w:rFonts w:ascii="Times New Roman" w:hAnsi="Times New Roman" w:cs="Times New Roman"/>
          <w:b w:val="0"/>
          <w:iCs/>
          <w:sz w:val="24"/>
          <w:szCs w:val="24"/>
          <w:lang w:val="mn-MN"/>
        </w:rPr>
        <w:t>–</w:t>
      </w:r>
      <w:r w:rsidRPr="001C6E82">
        <w:rPr>
          <w:rFonts w:ascii="Times New Roman" w:hAnsi="Times New Roman" w:cs="Times New Roman"/>
          <w:b w:val="0"/>
          <w:iCs/>
          <w:sz w:val="24"/>
          <w:szCs w:val="24"/>
          <w:lang w:val="mn-MN"/>
        </w:rPr>
        <w:t xml:space="preserve"> </w:t>
      </w:r>
      <w:r w:rsidR="005F6495" w:rsidRPr="001C6E82">
        <w:rPr>
          <w:rFonts w:ascii="Times New Roman" w:hAnsi="Times New Roman" w:cs="Times New Roman"/>
          <w:b w:val="0"/>
          <w:iCs/>
          <w:sz w:val="24"/>
          <w:szCs w:val="24"/>
          <w:lang w:val="mn-MN"/>
        </w:rPr>
        <w:t xml:space="preserve">НДЕГ </w:t>
      </w:r>
    </w:p>
    <w:p w14:paraId="4F52EBF6" w14:textId="77777777" w:rsidR="00A66796" w:rsidRPr="00F60E1B" w:rsidRDefault="00A66796" w:rsidP="00F60E1B">
      <w:pPr>
        <w:widowControl/>
        <w:autoSpaceDE/>
        <w:autoSpaceDN/>
        <w:adjustRightInd/>
        <w:jc w:val="both"/>
        <w:rPr>
          <w:rFonts w:ascii="Times New Roman" w:hAnsi="Times New Roman" w:cs="Times New Roman"/>
          <w:b w:val="0"/>
          <w:bCs w:val="0"/>
          <w:iCs/>
          <w:sz w:val="24"/>
          <w:szCs w:val="24"/>
        </w:rPr>
      </w:pPr>
    </w:p>
    <w:p w14:paraId="3B332365" w14:textId="77777777" w:rsidR="00D87231" w:rsidRPr="00037B45" w:rsidRDefault="00D87231" w:rsidP="007B5F52">
      <w:pPr>
        <w:pStyle w:val="ListParagraph"/>
        <w:widowControl/>
        <w:numPr>
          <w:ilvl w:val="1"/>
          <w:numId w:val="40"/>
        </w:numPr>
        <w:autoSpaceDE/>
        <w:autoSpaceDN/>
        <w:adjustRightInd/>
        <w:ind w:left="720" w:hanging="720"/>
        <w:jc w:val="both"/>
        <w:rPr>
          <w:rFonts w:ascii="Times New Roman" w:hAnsi="Times New Roman" w:cs="Times New Roman"/>
          <w:b w:val="0"/>
          <w:bCs w:val="0"/>
          <w:iCs/>
          <w:sz w:val="24"/>
          <w:szCs w:val="24"/>
        </w:rPr>
      </w:pPr>
      <w:r w:rsidRPr="008054CD">
        <w:rPr>
          <w:rFonts w:ascii="Times New Roman" w:hAnsi="Times New Roman" w:cs="Times New Roman"/>
          <w:b w:val="0"/>
          <w:sz w:val="24"/>
          <w:szCs w:val="24"/>
          <w:lang w:val="mn-MN"/>
        </w:rPr>
        <w:t>“Санхүүгийн нэгтгэсэн тайланд зориулсан ажлын хүснэгт”-ийн “Устгах бичилт” баганад</w:t>
      </w:r>
      <w:r w:rsidRPr="008054CD">
        <w:rPr>
          <w:rFonts w:ascii="Times New Roman" w:hAnsi="Times New Roman" w:cs="Times New Roman"/>
          <w:b w:val="0"/>
          <w:bCs w:val="0"/>
          <w:iCs/>
          <w:sz w:val="24"/>
          <w:szCs w:val="24"/>
          <w:lang w:val="mn-MN"/>
        </w:rPr>
        <w:t xml:space="preserve"> тэмдэглэгдсэн гүйлгээ бүрийг “</w:t>
      </w:r>
      <w:r w:rsidRPr="008054CD">
        <w:rPr>
          <w:rFonts w:ascii="Times New Roman" w:hAnsi="Times New Roman" w:cs="Times New Roman"/>
          <w:b w:val="0"/>
          <w:sz w:val="24"/>
          <w:szCs w:val="24"/>
          <w:lang w:val="mn-MN"/>
        </w:rPr>
        <w:t xml:space="preserve">Төсвийн ерөнхийлөн захирагчийн болон Засгийн газрын санхүүгийн нэгтгэсэн тайлан, тодруулга </w:t>
      </w:r>
      <w:r w:rsidRPr="008054CD">
        <w:rPr>
          <w:rFonts w:ascii="Times New Roman" w:hAnsi="Times New Roman" w:cs="Times New Roman"/>
          <w:b w:val="0"/>
          <w:sz w:val="24"/>
          <w:szCs w:val="24"/>
          <w:lang w:val="mn-MN"/>
        </w:rPr>
        <w:lastRenderedPageBreak/>
        <w:t>бэлтгэх журам”-</w:t>
      </w:r>
      <w:r w:rsidR="00C0531F" w:rsidRPr="008054CD">
        <w:rPr>
          <w:rFonts w:ascii="Times New Roman" w:hAnsi="Times New Roman" w:cs="Times New Roman"/>
          <w:b w:val="0"/>
          <w:sz w:val="24"/>
          <w:szCs w:val="24"/>
          <w:lang w:val="mn-MN"/>
        </w:rPr>
        <w:t xml:space="preserve">д заасны </w:t>
      </w:r>
      <w:r w:rsidRPr="008054CD">
        <w:rPr>
          <w:rFonts w:ascii="Times New Roman" w:hAnsi="Times New Roman" w:cs="Times New Roman"/>
          <w:b w:val="0"/>
          <w:sz w:val="24"/>
          <w:szCs w:val="24"/>
          <w:lang w:val="mn-MN"/>
        </w:rPr>
        <w:t xml:space="preserve">дагуу </w:t>
      </w:r>
      <w:r w:rsidR="00C0531F" w:rsidRPr="008054CD">
        <w:rPr>
          <w:rFonts w:ascii="Times New Roman" w:hAnsi="Times New Roman" w:cs="Times New Roman"/>
          <w:b w:val="0"/>
          <w:sz w:val="24"/>
          <w:szCs w:val="24"/>
          <w:lang w:val="mn-MN"/>
        </w:rPr>
        <w:t xml:space="preserve">дараах маягтуудаар </w:t>
      </w:r>
      <w:r w:rsidRPr="008054CD">
        <w:rPr>
          <w:rFonts w:ascii="Times New Roman" w:hAnsi="Times New Roman" w:cs="Times New Roman"/>
          <w:b w:val="0"/>
          <w:sz w:val="24"/>
          <w:szCs w:val="24"/>
          <w:lang w:val="mn-MN"/>
        </w:rPr>
        <w:t>баталгаажуулан санхүүгийн</w:t>
      </w:r>
      <w:r w:rsidRPr="00037B45">
        <w:rPr>
          <w:rFonts w:ascii="Times New Roman" w:hAnsi="Times New Roman" w:cs="Times New Roman"/>
          <w:b w:val="0"/>
          <w:sz w:val="24"/>
          <w:szCs w:val="24"/>
          <w:lang w:val="mn-MN"/>
        </w:rPr>
        <w:t xml:space="preserve"> нэгтгэсэн тайланд хавсаргана. </w:t>
      </w:r>
    </w:p>
    <w:p w14:paraId="33E1AA2A" w14:textId="77777777" w:rsidR="0037181C" w:rsidRPr="0037181C" w:rsidRDefault="0037181C" w:rsidP="0037181C">
      <w:pPr>
        <w:pStyle w:val="ListParagraph"/>
        <w:widowControl/>
        <w:autoSpaceDE/>
        <w:autoSpaceDN/>
        <w:adjustRightInd/>
        <w:ind w:left="1440"/>
        <w:jc w:val="both"/>
        <w:rPr>
          <w:rFonts w:ascii="Times New Roman" w:hAnsi="Times New Roman" w:cs="Times New Roman"/>
          <w:b w:val="0"/>
          <w:bCs w:val="0"/>
          <w:iCs/>
          <w:sz w:val="24"/>
          <w:szCs w:val="24"/>
        </w:rPr>
      </w:pPr>
    </w:p>
    <w:p w14:paraId="7349EA3E" w14:textId="77777777" w:rsidR="00C0531F" w:rsidRPr="00037B45" w:rsidRDefault="00C0531F" w:rsidP="007B5F52">
      <w:pPr>
        <w:pStyle w:val="ListParagraph"/>
        <w:widowControl/>
        <w:numPr>
          <w:ilvl w:val="2"/>
          <w:numId w:val="40"/>
        </w:numPr>
        <w:autoSpaceDE/>
        <w:autoSpaceDN/>
        <w:adjustRightInd/>
        <w:ind w:left="1440" w:hanging="720"/>
        <w:jc w:val="both"/>
        <w:rPr>
          <w:rFonts w:ascii="Times New Roman" w:hAnsi="Times New Roman" w:cs="Times New Roman"/>
          <w:b w:val="0"/>
          <w:bCs w:val="0"/>
          <w:iCs/>
          <w:sz w:val="24"/>
          <w:szCs w:val="24"/>
        </w:rPr>
      </w:pPr>
      <w:r w:rsidRPr="00037B45">
        <w:rPr>
          <w:rFonts w:ascii="Times New Roman" w:hAnsi="Times New Roman" w:cs="Times New Roman"/>
          <w:b w:val="0"/>
          <w:bCs w:val="0"/>
          <w:iCs/>
          <w:sz w:val="24"/>
          <w:szCs w:val="24"/>
          <w:lang w:val="mn-MN"/>
        </w:rPr>
        <w:t xml:space="preserve">Маягт 1.1 </w:t>
      </w:r>
      <w:r w:rsidRPr="00037B45">
        <w:rPr>
          <w:rFonts w:ascii="Times New Roman" w:hAnsi="Times New Roman" w:cs="Times New Roman"/>
          <w:b w:val="0"/>
          <w:bCs w:val="0"/>
          <w:iCs/>
          <w:sz w:val="24"/>
          <w:szCs w:val="24"/>
          <w:lang w:val="mn-MN"/>
        </w:rPr>
        <w:tab/>
        <w:t xml:space="preserve">Төсвийн ерөнхийлөн захирагчийн доторх байгууллага </w:t>
      </w:r>
    </w:p>
    <w:p w14:paraId="75AC3652" w14:textId="77777777" w:rsidR="00C0531F" w:rsidRPr="00037B45" w:rsidRDefault="00C0531F" w:rsidP="00C0531F">
      <w:pPr>
        <w:pStyle w:val="ListParagraph"/>
        <w:widowControl/>
        <w:autoSpaceDE/>
        <w:autoSpaceDN/>
        <w:adjustRightInd/>
        <w:ind w:left="2160" w:firstLine="720"/>
        <w:jc w:val="both"/>
        <w:rPr>
          <w:rFonts w:ascii="Times New Roman" w:hAnsi="Times New Roman" w:cs="Times New Roman"/>
          <w:b w:val="0"/>
          <w:bCs w:val="0"/>
          <w:iCs/>
          <w:sz w:val="24"/>
          <w:szCs w:val="24"/>
          <w:lang w:val="mn-MN"/>
        </w:rPr>
      </w:pPr>
      <w:r w:rsidRPr="00037B45">
        <w:rPr>
          <w:rFonts w:ascii="Times New Roman" w:hAnsi="Times New Roman" w:cs="Times New Roman"/>
          <w:b w:val="0"/>
          <w:bCs w:val="0"/>
          <w:iCs/>
          <w:sz w:val="24"/>
          <w:szCs w:val="24"/>
          <w:lang w:val="mn-MN"/>
        </w:rPr>
        <w:t>хоорондын ажил гүйлгээг баталгаажуулах хуудас</w:t>
      </w:r>
    </w:p>
    <w:p w14:paraId="6AACD3E9" w14:textId="77777777" w:rsidR="0037181C" w:rsidRPr="0037181C" w:rsidRDefault="0037181C" w:rsidP="0037181C">
      <w:pPr>
        <w:pStyle w:val="ListParagraph"/>
        <w:widowControl/>
        <w:autoSpaceDE/>
        <w:autoSpaceDN/>
        <w:adjustRightInd/>
        <w:ind w:left="1440"/>
        <w:jc w:val="both"/>
        <w:rPr>
          <w:rFonts w:ascii="Times New Roman" w:hAnsi="Times New Roman" w:cs="Times New Roman"/>
          <w:b w:val="0"/>
          <w:bCs w:val="0"/>
          <w:iCs/>
          <w:sz w:val="24"/>
          <w:szCs w:val="24"/>
        </w:rPr>
      </w:pPr>
    </w:p>
    <w:p w14:paraId="034A6FAF" w14:textId="77777777" w:rsidR="00C0531F" w:rsidRPr="00037B45" w:rsidRDefault="00C0531F" w:rsidP="007B5F52">
      <w:pPr>
        <w:pStyle w:val="ListParagraph"/>
        <w:widowControl/>
        <w:numPr>
          <w:ilvl w:val="2"/>
          <w:numId w:val="40"/>
        </w:numPr>
        <w:autoSpaceDE/>
        <w:autoSpaceDN/>
        <w:adjustRightInd/>
        <w:ind w:left="1440" w:hanging="720"/>
        <w:jc w:val="both"/>
        <w:rPr>
          <w:rFonts w:ascii="Times New Roman" w:hAnsi="Times New Roman" w:cs="Times New Roman"/>
          <w:b w:val="0"/>
          <w:bCs w:val="0"/>
          <w:iCs/>
          <w:sz w:val="24"/>
          <w:szCs w:val="24"/>
        </w:rPr>
      </w:pPr>
      <w:r w:rsidRPr="00037B45">
        <w:rPr>
          <w:rFonts w:ascii="Times New Roman" w:hAnsi="Times New Roman" w:cs="Times New Roman"/>
          <w:b w:val="0"/>
          <w:bCs w:val="0"/>
          <w:iCs/>
          <w:sz w:val="24"/>
          <w:szCs w:val="24"/>
          <w:lang w:val="mn-MN"/>
        </w:rPr>
        <w:t xml:space="preserve">Маягт 1.2 </w:t>
      </w:r>
      <w:r w:rsidRPr="00037B45">
        <w:rPr>
          <w:rFonts w:ascii="Times New Roman" w:hAnsi="Times New Roman" w:cs="Times New Roman"/>
          <w:b w:val="0"/>
          <w:bCs w:val="0"/>
          <w:iCs/>
          <w:sz w:val="24"/>
          <w:szCs w:val="24"/>
          <w:lang w:val="mn-MN"/>
        </w:rPr>
        <w:tab/>
        <w:t xml:space="preserve">Төсвийн ерөнхийлөн захирагчийн харьяа байгууллага </w:t>
      </w:r>
    </w:p>
    <w:p w14:paraId="59AB3E7A" w14:textId="77777777" w:rsidR="001F5205" w:rsidRPr="002B467A" w:rsidRDefault="00C0531F" w:rsidP="005512F5">
      <w:pPr>
        <w:pStyle w:val="ListParagraph"/>
        <w:widowControl/>
        <w:autoSpaceDE/>
        <w:autoSpaceDN/>
        <w:adjustRightInd/>
        <w:ind w:left="2880"/>
        <w:jc w:val="both"/>
        <w:rPr>
          <w:rFonts w:ascii="Times New Roman" w:hAnsi="Times New Roman" w:cs="Times New Roman"/>
          <w:b w:val="0"/>
          <w:bCs w:val="0"/>
          <w:iCs/>
          <w:sz w:val="24"/>
          <w:szCs w:val="24"/>
          <w:lang w:val="mn-MN"/>
        </w:rPr>
      </w:pPr>
      <w:r w:rsidRPr="00037B45">
        <w:rPr>
          <w:rFonts w:ascii="Times New Roman" w:hAnsi="Times New Roman" w:cs="Times New Roman"/>
          <w:b w:val="0"/>
          <w:bCs w:val="0"/>
          <w:iCs/>
          <w:sz w:val="24"/>
          <w:szCs w:val="24"/>
          <w:lang w:val="mn-MN"/>
        </w:rPr>
        <w:t>хоорондын тооцооны үлдэгдлийг ба</w:t>
      </w:r>
      <w:r w:rsidR="005512F5">
        <w:rPr>
          <w:rFonts w:ascii="Times New Roman" w:hAnsi="Times New Roman" w:cs="Times New Roman"/>
          <w:b w:val="0"/>
          <w:bCs w:val="0"/>
          <w:iCs/>
          <w:sz w:val="24"/>
          <w:szCs w:val="24"/>
          <w:lang w:val="mn-MN"/>
        </w:rPr>
        <w:t xml:space="preserve">талгаажуулах </w:t>
      </w:r>
      <w:r w:rsidRPr="00037B45">
        <w:rPr>
          <w:rFonts w:ascii="Times New Roman" w:hAnsi="Times New Roman" w:cs="Times New Roman"/>
          <w:b w:val="0"/>
          <w:bCs w:val="0"/>
          <w:iCs/>
          <w:sz w:val="24"/>
          <w:szCs w:val="24"/>
          <w:lang w:val="mn-MN"/>
        </w:rPr>
        <w:t>хуудас</w:t>
      </w:r>
    </w:p>
    <w:p w14:paraId="1988A71E" w14:textId="77777777" w:rsidR="001F5205" w:rsidRDefault="001F5205" w:rsidP="00D25BC5">
      <w:pPr>
        <w:shd w:val="clear" w:color="auto" w:fill="FFFFFF"/>
        <w:tabs>
          <w:tab w:val="left" w:pos="0"/>
          <w:tab w:val="left" w:pos="1080"/>
        </w:tabs>
        <w:jc w:val="both"/>
        <w:rPr>
          <w:rFonts w:ascii="Times New Roman" w:eastAsia="Times New Roman" w:hAnsi="Times New Roman" w:cs="Times New Roman"/>
          <w:b w:val="0"/>
          <w:bCs w:val="0"/>
          <w:sz w:val="24"/>
          <w:szCs w:val="24"/>
          <w:lang w:val="mn-MN"/>
        </w:rPr>
      </w:pPr>
    </w:p>
    <w:p w14:paraId="2A7FD762" w14:textId="77777777" w:rsidR="00E074D9" w:rsidRDefault="00E074D9" w:rsidP="00D25BC5">
      <w:pPr>
        <w:shd w:val="clear" w:color="auto" w:fill="FFFFFF"/>
        <w:tabs>
          <w:tab w:val="left" w:pos="0"/>
          <w:tab w:val="left" w:pos="1080"/>
        </w:tabs>
        <w:jc w:val="both"/>
        <w:rPr>
          <w:rFonts w:ascii="Times New Roman" w:eastAsia="Times New Roman" w:hAnsi="Times New Roman" w:cs="Times New Roman"/>
          <w:b w:val="0"/>
          <w:bCs w:val="0"/>
          <w:sz w:val="24"/>
          <w:szCs w:val="24"/>
          <w:lang w:val="mn-MN"/>
        </w:rPr>
      </w:pPr>
    </w:p>
    <w:p w14:paraId="057687E6" w14:textId="77777777" w:rsidR="001C6E82" w:rsidRDefault="001C6E82" w:rsidP="00D25BC5">
      <w:pPr>
        <w:shd w:val="clear" w:color="auto" w:fill="FFFFFF"/>
        <w:tabs>
          <w:tab w:val="left" w:pos="0"/>
          <w:tab w:val="left" w:pos="1080"/>
        </w:tabs>
        <w:jc w:val="both"/>
        <w:rPr>
          <w:rFonts w:ascii="Times New Roman" w:eastAsia="Times New Roman" w:hAnsi="Times New Roman" w:cs="Times New Roman"/>
          <w:b w:val="0"/>
          <w:bCs w:val="0"/>
          <w:sz w:val="24"/>
          <w:szCs w:val="24"/>
          <w:lang w:val="mn-MN"/>
        </w:rPr>
      </w:pPr>
    </w:p>
    <w:p w14:paraId="2F4825FF" w14:textId="77777777" w:rsidR="001C6E82" w:rsidRDefault="001C6E82" w:rsidP="00D25BC5">
      <w:pPr>
        <w:shd w:val="clear" w:color="auto" w:fill="FFFFFF"/>
        <w:tabs>
          <w:tab w:val="left" w:pos="0"/>
          <w:tab w:val="left" w:pos="1080"/>
        </w:tabs>
        <w:jc w:val="both"/>
        <w:rPr>
          <w:rFonts w:ascii="Times New Roman" w:eastAsia="Times New Roman" w:hAnsi="Times New Roman" w:cs="Times New Roman"/>
          <w:b w:val="0"/>
          <w:bCs w:val="0"/>
          <w:sz w:val="24"/>
          <w:szCs w:val="24"/>
          <w:lang w:val="mn-MN"/>
        </w:rPr>
      </w:pPr>
    </w:p>
    <w:p w14:paraId="7DE67E40" w14:textId="77777777" w:rsidR="001C6E82" w:rsidRDefault="001C6E82" w:rsidP="00D25BC5">
      <w:pPr>
        <w:shd w:val="clear" w:color="auto" w:fill="FFFFFF"/>
        <w:tabs>
          <w:tab w:val="left" w:pos="0"/>
          <w:tab w:val="left" w:pos="1080"/>
        </w:tabs>
        <w:jc w:val="both"/>
        <w:rPr>
          <w:rFonts w:ascii="Times New Roman" w:eastAsia="Times New Roman" w:hAnsi="Times New Roman" w:cs="Times New Roman"/>
          <w:b w:val="0"/>
          <w:bCs w:val="0"/>
          <w:sz w:val="24"/>
          <w:szCs w:val="24"/>
          <w:lang w:val="mn-MN"/>
        </w:rPr>
      </w:pPr>
    </w:p>
    <w:p w14:paraId="0E865C8E" w14:textId="77777777" w:rsidR="001C6E82" w:rsidRDefault="001C6E82" w:rsidP="00D25BC5">
      <w:pPr>
        <w:shd w:val="clear" w:color="auto" w:fill="FFFFFF"/>
        <w:tabs>
          <w:tab w:val="left" w:pos="0"/>
          <w:tab w:val="left" w:pos="1080"/>
        </w:tabs>
        <w:jc w:val="both"/>
        <w:rPr>
          <w:rFonts w:ascii="Times New Roman" w:eastAsia="Times New Roman" w:hAnsi="Times New Roman" w:cs="Times New Roman"/>
          <w:b w:val="0"/>
          <w:bCs w:val="0"/>
          <w:sz w:val="24"/>
          <w:szCs w:val="24"/>
          <w:lang w:val="mn-MN"/>
        </w:rPr>
      </w:pPr>
    </w:p>
    <w:p w14:paraId="53997E70" w14:textId="77777777" w:rsidR="001C6E82" w:rsidRDefault="001C6E82" w:rsidP="00D25BC5">
      <w:pPr>
        <w:shd w:val="clear" w:color="auto" w:fill="FFFFFF"/>
        <w:tabs>
          <w:tab w:val="left" w:pos="0"/>
          <w:tab w:val="left" w:pos="1080"/>
        </w:tabs>
        <w:jc w:val="both"/>
        <w:rPr>
          <w:rFonts w:ascii="Times New Roman" w:eastAsia="Times New Roman" w:hAnsi="Times New Roman" w:cs="Times New Roman"/>
          <w:b w:val="0"/>
          <w:bCs w:val="0"/>
          <w:sz w:val="24"/>
          <w:szCs w:val="24"/>
          <w:lang w:val="mn-MN"/>
        </w:rPr>
      </w:pPr>
    </w:p>
    <w:p w14:paraId="42947A23" w14:textId="77777777" w:rsidR="001C6E82" w:rsidRDefault="001C6E82" w:rsidP="00D25BC5">
      <w:pPr>
        <w:shd w:val="clear" w:color="auto" w:fill="FFFFFF"/>
        <w:tabs>
          <w:tab w:val="left" w:pos="0"/>
          <w:tab w:val="left" w:pos="1080"/>
        </w:tabs>
        <w:jc w:val="both"/>
        <w:rPr>
          <w:rFonts w:ascii="Times New Roman" w:eastAsia="Times New Roman" w:hAnsi="Times New Roman" w:cs="Times New Roman"/>
          <w:b w:val="0"/>
          <w:bCs w:val="0"/>
          <w:sz w:val="24"/>
          <w:szCs w:val="24"/>
          <w:lang w:val="mn-MN"/>
        </w:rPr>
      </w:pPr>
    </w:p>
    <w:p w14:paraId="551E5653" w14:textId="2393B122" w:rsidR="001C6E82" w:rsidRDefault="001C6E82" w:rsidP="00D25BC5">
      <w:pPr>
        <w:shd w:val="clear" w:color="auto" w:fill="FFFFFF"/>
        <w:tabs>
          <w:tab w:val="left" w:pos="0"/>
          <w:tab w:val="left" w:pos="1080"/>
        </w:tabs>
        <w:jc w:val="both"/>
        <w:rPr>
          <w:rFonts w:ascii="Times New Roman" w:eastAsia="Times New Roman" w:hAnsi="Times New Roman" w:cs="Times New Roman"/>
          <w:b w:val="0"/>
          <w:bCs w:val="0"/>
          <w:sz w:val="24"/>
          <w:szCs w:val="24"/>
          <w:lang w:val="mn-MN"/>
        </w:rPr>
      </w:pPr>
    </w:p>
    <w:p w14:paraId="73FF1A9F" w14:textId="1CAD4B96" w:rsidR="00F90BBB" w:rsidRDefault="00F90BBB" w:rsidP="00D25BC5">
      <w:pPr>
        <w:shd w:val="clear" w:color="auto" w:fill="FFFFFF"/>
        <w:tabs>
          <w:tab w:val="left" w:pos="0"/>
          <w:tab w:val="left" w:pos="1080"/>
        </w:tabs>
        <w:jc w:val="both"/>
        <w:rPr>
          <w:rFonts w:ascii="Times New Roman" w:eastAsia="Times New Roman" w:hAnsi="Times New Roman" w:cs="Times New Roman"/>
          <w:b w:val="0"/>
          <w:bCs w:val="0"/>
          <w:sz w:val="24"/>
          <w:szCs w:val="24"/>
          <w:lang w:val="mn-MN"/>
        </w:rPr>
      </w:pPr>
    </w:p>
    <w:p w14:paraId="3F397CDA" w14:textId="1B779C5A" w:rsidR="00F90BBB" w:rsidRDefault="00F90BBB" w:rsidP="00D25BC5">
      <w:pPr>
        <w:shd w:val="clear" w:color="auto" w:fill="FFFFFF"/>
        <w:tabs>
          <w:tab w:val="left" w:pos="0"/>
          <w:tab w:val="left" w:pos="1080"/>
        </w:tabs>
        <w:jc w:val="both"/>
        <w:rPr>
          <w:rFonts w:ascii="Times New Roman" w:eastAsia="Times New Roman" w:hAnsi="Times New Roman" w:cs="Times New Roman"/>
          <w:b w:val="0"/>
          <w:bCs w:val="0"/>
          <w:sz w:val="24"/>
          <w:szCs w:val="24"/>
          <w:lang w:val="mn-MN"/>
        </w:rPr>
      </w:pPr>
    </w:p>
    <w:p w14:paraId="56B5E469" w14:textId="1B08876F" w:rsidR="00F90BBB" w:rsidRDefault="00F90BBB" w:rsidP="00D25BC5">
      <w:pPr>
        <w:shd w:val="clear" w:color="auto" w:fill="FFFFFF"/>
        <w:tabs>
          <w:tab w:val="left" w:pos="0"/>
          <w:tab w:val="left" w:pos="1080"/>
        </w:tabs>
        <w:jc w:val="both"/>
        <w:rPr>
          <w:rFonts w:ascii="Times New Roman" w:eastAsia="Times New Roman" w:hAnsi="Times New Roman" w:cs="Times New Roman"/>
          <w:b w:val="0"/>
          <w:bCs w:val="0"/>
          <w:sz w:val="24"/>
          <w:szCs w:val="24"/>
          <w:lang w:val="mn-MN"/>
        </w:rPr>
      </w:pPr>
    </w:p>
    <w:p w14:paraId="31406765" w14:textId="0ECB5EC4" w:rsidR="00F90BBB" w:rsidRDefault="00F90BBB" w:rsidP="00D25BC5">
      <w:pPr>
        <w:shd w:val="clear" w:color="auto" w:fill="FFFFFF"/>
        <w:tabs>
          <w:tab w:val="left" w:pos="0"/>
          <w:tab w:val="left" w:pos="1080"/>
        </w:tabs>
        <w:jc w:val="both"/>
        <w:rPr>
          <w:rFonts w:ascii="Times New Roman" w:eastAsia="Times New Roman" w:hAnsi="Times New Roman" w:cs="Times New Roman"/>
          <w:b w:val="0"/>
          <w:bCs w:val="0"/>
          <w:sz w:val="24"/>
          <w:szCs w:val="24"/>
          <w:lang w:val="mn-MN"/>
        </w:rPr>
      </w:pPr>
    </w:p>
    <w:p w14:paraId="2AFF4D36" w14:textId="1F41D973" w:rsidR="00F90BBB" w:rsidRDefault="00F90BBB" w:rsidP="00D25BC5">
      <w:pPr>
        <w:shd w:val="clear" w:color="auto" w:fill="FFFFFF"/>
        <w:tabs>
          <w:tab w:val="left" w:pos="0"/>
          <w:tab w:val="left" w:pos="1080"/>
        </w:tabs>
        <w:jc w:val="both"/>
        <w:rPr>
          <w:rFonts w:ascii="Times New Roman" w:eastAsia="Times New Roman" w:hAnsi="Times New Roman" w:cs="Times New Roman"/>
          <w:b w:val="0"/>
          <w:bCs w:val="0"/>
          <w:sz w:val="24"/>
          <w:szCs w:val="24"/>
          <w:lang w:val="mn-MN"/>
        </w:rPr>
      </w:pPr>
    </w:p>
    <w:p w14:paraId="3C3FD989" w14:textId="78891E8E" w:rsidR="00F90BBB" w:rsidRDefault="00F90BBB" w:rsidP="00D25BC5">
      <w:pPr>
        <w:shd w:val="clear" w:color="auto" w:fill="FFFFFF"/>
        <w:tabs>
          <w:tab w:val="left" w:pos="0"/>
          <w:tab w:val="left" w:pos="1080"/>
        </w:tabs>
        <w:jc w:val="both"/>
        <w:rPr>
          <w:rFonts w:ascii="Times New Roman" w:eastAsia="Times New Roman" w:hAnsi="Times New Roman" w:cs="Times New Roman"/>
          <w:b w:val="0"/>
          <w:bCs w:val="0"/>
          <w:sz w:val="24"/>
          <w:szCs w:val="24"/>
          <w:lang w:val="mn-MN"/>
        </w:rPr>
      </w:pPr>
    </w:p>
    <w:p w14:paraId="3F6619DC" w14:textId="4AFAD288" w:rsidR="00F90BBB" w:rsidRDefault="00F90BBB" w:rsidP="00D25BC5">
      <w:pPr>
        <w:shd w:val="clear" w:color="auto" w:fill="FFFFFF"/>
        <w:tabs>
          <w:tab w:val="left" w:pos="0"/>
          <w:tab w:val="left" w:pos="1080"/>
        </w:tabs>
        <w:jc w:val="both"/>
        <w:rPr>
          <w:rFonts w:ascii="Times New Roman" w:eastAsia="Times New Roman" w:hAnsi="Times New Roman" w:cs="Times New Roman"/>
          <w:b w:val="0"/>
          <w:bCs w:val="0"/>
          <w:sz w:val="24"/>
          <w:szCs w:val="24"/>
          <w:lang w:val="mn-MN"/>
        </w:rPr>
      </w:pPr>
    </w:p>
    <w:p w14:paraId="136B7B6F" w14:textId="1D6B0481" w:rsidR="00F90BBB" w:rsidRDefault="00F90BBB" w:rsidP="00D25BC5">
      <w:pPr>
        <w:shd w:val="clear" w:color="auto" w:fill="FFFFFF"/>
        <w:tabs>
          <w:tab w:val="left" w:pos="0"/>
          <w:tab w:val="left" w:pos="1080"/>
        </w:tabs>
        <w:jc w:val="both"/>
        <w:rPr>
          <w:rFonts w:ascii="Times New Roman" w:eastAsia="Times New Roman" w:hAnsi="Times New Roman" w:cs="Times New Roman"/>
          <w:b w:val="0"/>
          <w:bCs w:val="0"/>
          <w:sz w:val="24"/>
          <w:szCs w:val="24"/>
          <w:lang w:val="mn-MN"/>
        </w:rPr>
      </w:pPr>
    </w:p>
    <w:p w14:paraId="2D987EAA" w14:textId="4E400345" w:rsidR="00F90BBB" w:rsidRDefault="00F90BBB" w:rsidP="00D25BC5">
      <w:pPr>
        <w:shd w:val="clear" w:color="auto" w:fill="FFFFFF"/>
        <w:tabs>
          <w:tab w:val="left" w:pos="0"/>
          <w:tab w:val="left" w:pos="1080"/>
        </w:tabs>
        <w:jc w:val="both"/>
        <w:rPr>
          <w:rFonts w:ascii="Times New Roman" w:eastAsia="Times New Roman" w:hAnsi="Times New Roman" w:cs="Times New Roman"/>
          <w:b w:val="0"/>
          <w:bCs w:val="0"/>
          <w:sz w:val="24"/>
          <w:szCs w:val="24"/>
          <w:lang w:val="mn-MN"/>
        </w:rPr>
      </w:pPr>
    </w:p>
    <w:p w14:paraId="08CA3ACC" w14:textId="513E5796" w:rsidR="00F90BBB" w:rsidRDefault="00F90BBB" w:rsidP="00D25BC5">
      <w:pPr>
        <w:shd w:val="clear" w:color="auto" w:fill="FFFFFF"/>
        <w:tabs>
          <w:tab w:val="left" w:pos="0"/>
          <w:tab w:val="left" w:pos="1080"/>
        </w:tabs>
        <w:jc w:val="both"/>
        <w:rPr>
          <w:rFonts w:ascii="Times New Roman" w:eastAsia="Times New Roman" w:hAnsi="Times New Roman" w:cs="Times New Roman"/>
          <w:b w:val="0"/>
          <w:bCs w:val="0"/>
          <w:sz w:val="24"/>
          <w:szCs w:val="24"/>
          <w:lang w:val="mn-MN"/>
        </w:rPr>
      </w:pPr>
    </w:p>
    <w:p w14:paraId="5FB2E72A" w14:textId="6D5B0FA5" w:rsidR="00F90BBB" w:rsidRDefault="00F90BBB" w:rsidP="00D25BC5">
      <w:pPr>
        <w:shd w:val="clear" w:color="auto" w:fill="FFFFFF"/>
        <w:tabs>
          <w:tab w:val="left" w:pos="0"/>
          <w:tab w:val="left" w:pos="1080"/>
        </w:tabs>
        <w:jc w:val="both"/>
        <w:rPr>
          <w:rFonts w:ascii="Times New Roman" w:eastAsia="Times New Roman" w:hAnsi="Times New Roman" w:cs="Times New Roman"/>
          <w:b w:val="0"/>
          <w:bCs w:val="0"/>
          <w:sz w:val="24"/>
          <w:szCs w:val="24"/>
          <w:lang w:val="mn-MN"/>
        </w:rPr>
      </w:pPr>
    </w:p>
    <w:p w14:paraId="59742187" w14:textId="57372A28" w:rsidR="00F90BBB" w:rsidRDefault="00F90BBB" w:rsidP="00D25BC5">
      <w:pPr>
        <w:shd w:val="clear" w:color="auto" w:fill="FFFFFF"/>
        <w:tabs>
          <w:tab w:val="left" w:pos="0"/>
          <w:tab w:val="left" w:pos="1080"/>
        </w:tabs>
        <w:jc w:val="both"/>
        <w:rPr>
          <w:rFonts w:ascii="Times New Roman" w:eastAsia="Times New Roman" w:hAnsi="Times New Roman" w:cs="Times New Roman"/>
          <w:b w:val="0"/>
          <w:bCs w:val="0"/>
          <w:sz w:val="24"/>
          <w:szCs w:val="24"/>
          <w:lang w:val="mn-MN"/>
        </w:rPr>
      </w:pPr>
    </w:p>
    <w:p w14:paraId="7A5932DE" w14:textId="4B0175E5" w:rsidR="00F90BBB" w:rsidRDefault="00F90BBB" w:rsidP="00D25BC5">
      <w:pPr>
        <w:shd w:val="clear" w:color="auto" w:fill="FFFFFF"/>
        <w:tabs>
          <w:tab w:val="left" w:pos="0"/>
          <w:tab w:val="left" w:pos="1080"/>
        </w:tabs>
        <w:jc w:val="both"/>
        <w:rPr>
          <w:rFonts w:ascii="Times New Roman" w:eastAsia="Times New Roman" w:hAnsi="Times New Roman" w:cs="Times New Roman"/>
          <w:b w:val="0"/>
          <w:bCs w:val="0"/>
          <w:sz w:val="24"/>
          <w:szCs w:val="24"/>
          <w:lang w:val="mn-MN"/>
        </w:rPr>
      </w:pPr>
    </w:p>
    <w:p w14:paraId="1214A6CA" w14:textId="3D4F49A2" w:rsidR="00F90BBB" w:rsidRDefault="00F90BBB" w:rsidP="00D25BC5">
      <w:pPr>
        <w:shd w:val="clear" w:color="auto" w:fill="FFFFFF"/>
        <w:tabs>
          <w:tab w:val="left" w:pos="0"/>
          <w:tab w:val="left" w:pos="1080"/>
        </w:tabs>
        <w:jc w:val="both"/>
        <w:rPr>
          <w:rFonts w:ascii="Times New Roman" w:eastAsia="Times New Roman" w:hAnsi="Times New Roman" w:cs="Times New Roman"/>
          <w:b w:val="0"/>
          <w:bCs w:val="0"/>
          <w:sz w:val="24"/>
          <w:szCs w:val="24"/>
          <w:lang w:val="mn-MN"/>
        </w:rPr>
      </w:pPr>
    </w:p>
    <w:p w14:paraId="25C892D0" w14:textId="1AB4E991" w:rsidR="00F90BBB" w:rsidRDefault="00F90BBB" w:rsidP="00D25BC5">
      <w:pPr>
        <w:shd w:val="clear" w:color="auto" w:fill="FFFFFF"/>
        <w:tabs>
          <w:tab w:val="left" w:pos="0"/>
          <w:tab w:val="left" w:pos="1080"/>
        </w:tabs>
        <w:jc w:val="both"/>
        <w:rPr>
          <w:rFonts w:ascii="Times New Roman" w:eastAsia="Times New Roman" w:hAnsi="Times New Roman" w:cs="Times New Roman"/>
          <w:b w:val="0"/>
          <w:bCs w:val="0"/>
          <w:sz w:val="24"/>
          <w:szCs w:val="24"/>
          <w:lang w:val="mn-MN"/>
        </w:rPr>
      </w:pPr>
    </w:p>
    <w:p w14:paraId="29711567" w14:textId="724ECCF5" w:rsidR="00F90BBB" w:rsidRDefault="00F90BBB" w:rsidP="00D25BC5">
      <w:pPr>
        <w:shd w:val="clear" w:color="auto" w:fill="FFFFFF"/>
        <w:tabs>
          <w:tab w:val="left" w:pos="0"/>
          <w:tab w:val="left" w:pos="1080"/>
        </w:tabs>
        <w:jc w:val="both"/>
        <w:rPr>
          <w:rFonts w:ascii="Times New Roman" w:eastAsia="Times New Roman" w:hAnsi="Times New Roman" w:cs="Times New Roman"/>
          <w:b w:val="0"/>
          <w:bCs w:val="0"/>
          <w:sz w:val="24"/>
          <w:szCs w:val="24"/>
          <w:lang w:val="mn-MN"/>
        </w:rPr>
      </w:pPr>
    </w:p>
    <w:p w14:paraId="5419CA37" w14:textId="7C6F7984" w:rsidR="00F90BBB" w:rsidRDefault="00F90BBB" w:rsidP="00D25BC5">
      <w:pPr>
        <w:shd w:val="clear" w:color="auto" w:fill="FFFFFF"/>
        <w:tabs>
          <w:tab w:val="left" w:pos="0"/>
          <w:tab w:val="left" w:pos="1080"/>
        </w:tabs>
        <w:jc w:val="both"/>
        <w:rPr>
          <w:rFonts w:ascii="Times New Roman" w:eastAsia="Times New Roman" w:hAnsi="Times New Roman" w:cs="Times New Roman"/>
          <w:b w:val="0"/>
          <w:bCs w:val="0"/>
          <w:sz w:val="24"/>
          <w:szCs w:val="24"/>
          <w:lang w:val="mn-MN"/>
        </w:rPr>
      </w:pPr>
    </w:p>
    <w:p w14:paraId="5B95BF7A" w14:textId="1ADF9559" w:rsidR="00F90BBB" w:rsidRDefault="00F90BBB" w:rsidP="00D25BC5">
      <w:pPr>
        <w:shd w:val="clear" w:color="auto" w:fill="FFFFFF"/>
        <w:tabs>
          <w:tab w:val="left" w:pos="0"/>
          <w:tab w:val="left" w:pos="1080"/>
        </w:tabs>
        <w:jc w:val="both"/>
        <w:rPr>
          <w:rFonts w:ascii="Times New Roman" w:eastAsia="Times New Roman" w:hAnsi="Times New Roman" w:cs="Times New Roman"/>
          <w:b w:val="0"/>
          <w:bCs w:val="0"/>
          <w:sz w:val="24"/>
          <w:szCs w:val="24"/>
          <w:lang w:val="mn-MN"/>
        </w:rPr>
      </w:pPr>
    </w:p>
    <w:p w14:paraId="0E712BA3" w14:textId="26A3B773" w:rsidR="00F90BBB" w:rsidRDefault="00F90BBB" w:rsidP="00D25BC5">
      <w:pPr>
        <w:shd w:val="clear" w:color="auto" w:fill="FFFFFF"/>
        <w:tabs>
          <w:tab w:val="left" w:pos="0"/>
          <w:tab w:val="left" w:pos="1080"/>
        </w:tabs>
        <w:jc w:val="both"/>
        <w:rPr>
          <w:rFonts w:ascii="Times New Roman" w:eastAsia="Times New Roman" w:hAnsi="Times New Roman" w:cs="Times New Roman"/>
          <w:b w:val="0"/>
          <w:bCs w:val="0"/>
          <w:sz w:val="24"/>
          <w:szCs w:val="24"/>
          <w:lang w:val="mn-MN"/>
        </w:rPr>
      </w:pPr>
    </w:p>
    <w:p w14:paraId="71C18932" w14:textId="28B93BE0" w:rsidR="00F90BBB" w:rsidRDefault="00F90BBB" w:rsidP="00D25BC5">
      <w:pPr>
        <w:shd w:val="clear" w:color="auto" w:fill="FFFFFF"/>
        <w:tabs>
          <w:tab w:val="left" w:pos="0"/>
          <w:tab w:val="left" w:pos="1080"/>
        </w:tabs>
        <w:jc w:val="both"/>
        <w:rPr>
          <w:rFonts w:ascii="Times New Roman" w:eastAsia="Times New Roman" w:hAnsi="Times New Roman" w:cs="Times New Roman"/>
          <w:b w:val="0"/>
          <w:bCs w:val="0"/>
          <w:sz w:val="24"/>
          <w:szCs w:val="24"/>
          <w:lang w:val="mn-MN"/>
        </w:rPr>
      </w:pPr>
    </w:p>
    <w:p w14:paraId="653ACBD3" w14:textId="1BAA5A7C" w:rsidR="00F90BBB" w:rsidRDefault="00F90BBB" w:rsidP="00D25BC5">
      <w:pPr>
        <w:shd w:val="clear" w:color="auto" w:fill="FFFFFF"/>
        <w:tabs>
          <w:tab w:val="left" w:pos="0"/>
          <w:tab w:val="left" w:pos="1080"/>
        </w:tabs>
        <w:jc w:val="both"/>
        <w:rPr>
          <w:rFonts w:ascii="Times New Roman" w:eastAsia="Times New Roman" w:hAnsi="Times New Roman" w:cs="Times New Roman"/>
          <w:b w:val="0"/>
          <w:bCs w:val="0"/>
          <w:sz w:val="24"/>
          <w:szCs w:val="24"/>
          <w:lang w:val="mn-MN"/>
        </w:rPr>
      </w:pPr>
    </w:p>
    <w:p w14:paraId="715E120C" w14:textId="40E74FBE" w:rsidR="00F90BBB" w:rsidRDefault="00F90BBB" w:rsidP="00D25BC5">
      <w:pPr>
        <w:shd w:val="clear" w:color="auto" w:fill="FFFFFF"/>
        <w:tabs>
          <w:tab w:val="left" w:pos="0"/>
          <w:tab w:val="left" w:pos="1080"/>
        </w:tabs>
        <w:jc w:val="both"/>
        <w:rPr>
          <w:rFonts w:ascii="Times New Roman" w:eastAsia="Times New Roman" w:hAnsi="Times New Roman" w:cs="Times New Roman"/>
          <w:b w:val="0"/>
          <w:bCs w:val="0"/>
          <w:sz w:val="24"/>
          <w:szCs w:val="24"/>
          <w:lang w:val="mn-MN"/>
        </w:rPr>
      </w:pPr>
    </w:p>
    <w:p w14:paraId="04EB0FC2" w14:textId="48C82FE3" w:rsidR="00F90BBB" w:rsidRDefault="00F90BBB" w:rsidP="00D25BC5">
      <w:pPr>
        <w:shd w:val="clear" w:color="auto" w:fill="FFFFFF"/>
        <w:tabs>
          <w:tab w:val="left" w:pos="0"/>
          <w:tab w:val="left" w:pos="1080"/>
        </w:tabs>
        <w:jc w:val="both"/>
        <w:rPr>
          <w:rFonts w:ascii="Times New Roman" w:eastAsia="Times New Roman" w:hAnsi="Times New Roman" w:cs="Times New Roman"/>
          <w:b w:val="0"/>
          <w:bCs w:val="0"/>
          <w:sz w:val="24"/>
          <w:szCs w:val="24"/>
          <w:lang w:val="mn-MN"/>
        </w:rPr>
      </w:pPr>
    </w:p>
    <w:p w14:paraId="42E1E9F6" w14:textId="6FD95BAE" w:rsidR="00F90BBB" w:rsidRDefault="00F90BBB" w:rsidP="00D25BC5">
      <w:pPr>
        <w:shd w:val="clear" w:color="auto" w:fill="FFFFFF"/>
        <w:tabs>
          <w:tab w:val="left" w:pos="0"/>
          <w:tab w:val="left" w:pos="1080"/>
        </w:tabs>
        <w:jc w:val="both"/>
        <w:rPr>
          <w:rFonts w:ascii="Times New Roman" w:eastAsia="Times New Roman" w:hAnsi="Times New Roman" w:cs="Times New Roman"/>
          <w:b w:val="0"/>
          <w:bCs w:val="0"/>
          <w:sz w:val="24"/>
          <w:szCs w:val="24"/>
          <w:lang w:val="mn-MN"/>
        </w:rPr>
      </w:pPr>
    </w:p>
    <w:p w14:paraId="009F0FD6" w14:textId="712F2E53" w:rsidR="00F90BBB" w:rsidRDefault="00F90BBB" w:rsidP="00D25BC5">
      <w:pPr>
        <w:shd w:val="clear" w:color="auto" w:fill="FFFFFF"/>
        <w:tabs>
          <w:tab w:val="left" w:pos="0"/>
          <w:tab w:val="left" w:pos="1080"/>
        </w:tabs>
        <w:jc w:val="both"/>
        <w:rPr>
          <w:rFonts w:ascii="Times New Roman" w:eastAsia="Times New Roman" w:hAnsi="Times New Roman" w:cs="Times New Roman"/>
          <w:b w:val="0"/>
          <w:bCs w:val="0"/>
          <w:sz w:val="24"/>
          <w:szCs w:val="24"/>
          <w:lang w:val="mn-MN"/>
        </w:rPr>
      </w:pPr>
    </w:p>
    <w:p w14:paraId="3A111F17" w14:textId="77777777" w:rsidR="00F90BBB" w:rsidRDefault="00F90BBB" w:rsidP="00D25BC5">
      <w:pPr>
        <w:shd w:val="clear" w:color="auto" w:fill="FFFFFF"/>
        <w:tabs>
          <w:tab w:val="left" w:pos="0"/>
          <w:tab w:val="left" w:pos="1080"/>
        </w:tabs>
        <w:jc w:val="both"/>
        <w:rPr>
          <w:rFonts w:ascii="Times New Roman" w:eastAsia="Times New Roman" w:hAnsi="Times New Roman" w:cs="Times New Roman"/>
          <w:b w:val="0"/>
          <w:bCs w:val="0"/>
          <w:sz w:val="24"/>
          <w:szCs w:val="24"/>
          <w:lang w:val="mn-MN"/>
        </w:rPr>
      </w:pPr>
    </w:p>
    <w:p w14:paraId="07E27E2E" w14:textId="0E8FD8BC" w:rsidR="001C6E82" w:rsidRDefault="001C6E82" w:rsidP="00D25BC5">
      <w:pPr>
        <w:shd w:val="clear" w:color="auto" w:fill="FFFFFF"/>
        <w:tabs>
          <w:tab w:val="left" w:pos="0"/>
          <w:tab w:val="left" w:pos="1080"/>
        </w:tabs>
        <w:jc w:val="both"/>
        <w:rPr>
          <w:rFonts w:ascii="Times New Roman" w:eastAsia="Times New Roman" w:hAnsi="Times New Roman" w:cs="Times New Roman"/>
          <w:b w:val="0"/>
          <w:bCs w:val="0"/>
          <w:sz w:val="24"/>
          <w:szCs w:val="24"/>
          <w:lang w:val="mn-MN"/>
        </w:rPr>
      </w:pPr>
    </w:p>
    <w:p w14:paraId="3F7A645C" w14:textId="77777777" w:rsidR="00F43E7B" w:rsidRDefault="00F43E7B" w:rsidP="00D25BC5">
      <w:pPr>
        <w:shd w:val="clear" w:color="auto" w:fill="FFFFFF"/>
        <w:tabs>
          <w:tab w:val="left" w:pos="0"/>
          <w:tab w:val="left" w:pos="1080"/>
        </w:tabs>
        <w:jc w:val="both"/>
        <w:rPr>
          <w:rFonts w:ascii="Times New Roman" w:eastAsia="Times New Roman" w:hAnsi="Times New Roman" w:cs="Times New Roman"/>
          <w:b w:val="0"/>
          <w:bCs w:val="0"/>
          <w:sz w:val="24"/>
          <w:szCs w:val="24"/>
          <w:lang w:val="mn-MN"/>
        </w:rPr>
      </w:pPr>
    </w:p>
    <w:p w14:paraId="170F5DE4" w14:textId="77777777" w:rsidR="001C6E82" w:rsidRDefault="001C6E82" w:rsidP="00D25BC5">
      <w:pPr>
        <w:shd w:val="clear" w:color="auto" w:fill="FFFFFF"/>
        <w:tabs>
          <w:tab w:val="left" w:pos="0"/>
          <w:tab w:val="left" w:pos="1080"/>
        </w:tabs>
        <w:jc w:val="both"/>
        <w:rPr>
          <w:rFonts w:ascii="Times New Roman" w:eastAsia="Times New Roman" w:hAnsi="Times New Roman" w:cs="Times New Roman"/>
          <w:b w:val="0"/>
          <w:bCs w:val="0"/>
          <w:sz w:val="24"/>
          <w:szCs w:val="24"/>
          <w:lang w:val="mn-MN"/>
        </w:rPr>
      </w:pPr>
    </w:p>
    <w:p w14:paraId="4391A9A0" w14:textId="77777777" w:rsidR="001C6E82" w:rsidRDefault="001C6E82" w:rsidP="00D25BC5">
      <w:pPr>
        <w:shd w:val="clear" w:color="auto" w:fill="FFFFFF"/>
        <w:tabs>
          <w:tab w:val="left" w:pos="0"/>
          <w:tab w:val="left" w:pos="1080"/>
        </w:tabs>
        <w:jc w:val="both"/>
        <w:rPr>
          <w:rFonts w:ascii="Times New Roman" w:eastAsia="Times New Roman" w:hAnsi="Times New Roman" w:cs="Times New Roman"/>
          <w:b w:val="0"/>
          <w:bCs w:val="0"/>
          <w:sz w:val="24"/>
          <w:szCs w:val="24"/>
          <w:lang w:val="mn-MN"/>
        </w:rPr>
      </w:pPr>
    </w:p>
    <w:p w14:paraId="46254900" w14:textId="77777777" w:rsidR="00E074D9" w:rsidRDefault="00E074D9" w:rsidP="00D25BC5">
      <w:pPr>
        <w:shd w:val="clear" w:color="auto" w:fill="FFFFFF"/>
        <w:tabs>
          <w:tab w:val="left" w:pos="0"/>
          <w:tab w:val="left" w:pos="1080"/>
        </w:tabs>
        <w:jc w:val="both"/>
        <w:rPr>
          <w:rFonts w:ascii="Times New Roman" w:eastAsia="Times New Roman" w:hAnsi="Times New Roman" w:cs="Times New Roman"/>
          <w:b w:val="0"/>
          <w:bCs w:val="0"/>
          <w:sz w:val="24"/>
          <w:szCs w:val="24"/>
          <w:lang w:val="mn-MN"/>
        </w:rPr>
      </w:pPr>
    </w:p>
    <w:p w14:paraId="1F6E51BB" w14:textId="77777777" w:rsidR="001F5205" w:rsidRDefault="001F5205" w:rsidP="008B49A9">
      <w:pPr>
        <w:shd w:val="clear" w:color="auto" w:fill="FFFFFF"/>
        <w:tabs>
          <w:tab w:val="left" w:pos="0"/>
          <w:tab w:val="left" w:pos="1080"/>
        </w:tabs>
        <w:ind w:left="720" w:hanging="720"/>
        <w:jc w:val="both"/>
        <w:rPr>
          <w:rFonts w:ascii="Times New Roman" w:eastAsia="Times New Roman" w:hAnsi="Times New Roman" w:cs="Times New Roman"/>
          <w:b w:val="0"/>
          <w:bCs w:val="0"/>
          <w:sz w:val="24"/>
          <w:szCs w:val="24"/>
          <w:lang w:val="mn-MN"/>
        </w:rPr>
      </w:pPr>
    </w:p>
    <w:p w14:paraId="66422668" w14:textId="77777777" w:rsidR="00F048D3" w:rsidRPr="00037B45" w:rsidRDefault="001C6E82" w:rsidP="008B49A9">
      <w:pPr>
        <w:shd w:val="clear" w:color="auto" w:fill="FFFFFF"/>
        <w:tabs>
          <w:tab w:val="left" w:pos="0"/>
          <w:tab w:val="left" w:pos="1080"/>
        </w:tabs>
        <w:ind w:left="720" w:hanging="720"/>
        <w:jc w:val="both"/>
        <w:rPr>
          <w:rFonts w:ascii="Times New Roman" w:hAnsi="Times New Roman" w:cs="Times New Roman"/>
          <w:b w:val="0"/>
          <w:bCs w:val="0"/>
          <w:noProof/>
          <w:sz w:val="24"/>
          <w:szCs w:val="24"/>
          <w:lang w:val="mn-MN"/>
        </w:rPr>
      </w:pPr>
      <w:r>
        <w:rPr>
          <w:rFonts w:ascii="Times New Roman" w:eastAsia="Times New Roman" w:hAnsi="Times New Roman" w:cs="Times New Roman"/>
          <w:b w:val="0"/>
          <w:bCs w:val="0"/>
          <w:sz w:val="24"/>
          <w:szCs w:val="24"/>
          <w:lang w:val="mn-MN"/>
        </w:rPr>
        <w:lastRenderedPageBreak/>
        <w:t>3.</w:t>
      </w:r>
      <w:r w:rsidR="008677D9" w:rsidRPr="00037B45">
        <w:rPr>
          <w:rFonts w:ascii="Times New Roman" w:eastAsia="Times New Roman" w:hAnsi="Times New Roman" w:cs="Times New Roman"/>
          <w:b w:val="0"/>
          <w:bCs w:val="0"/>
          <w:sz w:val="24"/>
          <w:szCs w:val="24"/>
          <w:lang w:val="mn-MN"/>
        </w:rPr>
        <w:t>3.</w:t>
      </w:r>
      <w:r w:rsidR="008677D9" w:rsidRPr="00037B45">
        <w:rPr>
          <w:rFonts w:ascii="Times New Roman" w:eastAsia="Times New Roman" w:hAnsi="Times New Roman" w:cs="Times New Roman"/>
          <w:b w:val="0"/>
          <w:bCs w:val="0"/>
          <w:sz w:val="24"/>
          <w:szCs w:val="24"/>
          <w:lang w:val="mn-MN"/>
        </w:rPr>
        <w:tab/>
      </w:r>
      <w:r w:rsidR="00EF0752" w:rsidRPr="00037B45">
        <w:rPr>
          <w:rFonts w:ascii="Times New Roman" w:eastAsia="Times New Roman" w:hAnsi="Times New Roman" w:cs="Times New Roman"/>
          <w:b w:val="0"/>
          <w:bCs w:val="0"/>
          <w:sz w:val="24"/>
          <w:szCs w:val="24"/>
          <w:lang w:val="mn-MN"/>
        </w:rPr>
        <w:t xml:space="preserve">НЯГТЛАН БОДОХ БҮРТГЭЛИЙН </w:t>
      </w:r>
      <w:r w:rsidR="00EF0752" w:rsidRPr="00037B45">
        <w:rPr>
          <w:rFonts w:ascii="Times New Roman" w:eastAsia="Times New Roman" w:hAnsi="Times New Roman" w:cs="Times New Roman"/>
          <w:b w:val="0"/>
          <w:bCs w:val="0"/>
          <w:sz w:val="24"/>
          <w:szCs w:val="24"/>
        </w:rPr>
        <w:t>ДАНСНЫ НЭГДСЭН ЖАГСААЛТ</w:t>
      </w:r>
    </w:p>
    <w:p w14:paraId="12C85BD2" w14:textId="77777777" w:rsidR="00F048D3" w:rsidRPr="00037B45" w:rsidRDefault="00F048D3" w:rsidP="008B49A9">
      <w:pPr>
        <w:rPr>
          <w:rFonts w:ascii="Times New Roman" w:hAnsi="Times New Roman" w:cs="Times New Roman"/>
          <w:sz w:val="24"/>
          <w:szCs w:val="24"/>
          <w:lang w:val="mn-MN"/>
        </w:rPr>
      </w:pPr>
    </w:p>
    <w:p w14:paraId="2B773A51" w14:textId="77777777" w:rsidR="00EF0752" w:rsidRPr="00FE134D" w:rsidRDefault="00EF0752" w:rsidP="008B49A9">
      <w:pPr>
        <w:jc w:val="both"/>
        <w:rPr>
          <w:rFonts w:ascii="Times New Roman" w:hAnsi="Times New Roman" w:cs="Times New Roman"/>
          <w:b w:val="0"/>
          <w:sz w:val="24"/>
          <w:szCs w:val="24"/>
        </w:rPr>
      </w:pPr>
      <w:r w:rsidRPr="00FE134D">
        <w:rPr>
          <w:rFonts w:ascii="Times New Roman" w:hAnsi="Times New Roman" w:cs="Times New Roman"/>
          <w:b w:val="0"/>
          <w:sz w:val="24"/>
          <w:szCs w:val="24"/>
          <w:lang w:val="mn-MN"/>
        </w:rPr>
        <w:t>Н</w:t>
      </w:r>
      <w:proofErr w:type="spellStart"/>
      <w:r w:rsidRPr="00FE134D">
        <w:rPr>
          <w:rFonts w:ascii="Times New Roman" w:hAnsi="Times New Roman" w:cs="Times New Roman"/>
          <w:b w:val="0"/>
          <w:sz w:val="24"/>
          <w:szCs w:val="24"/>
        </w:rPr>
        <w:t>эг</w:t>
      </w:r>
      <w:proofErr w:type="spellEnd"/>
      <w:r w:rsidRPr="00FE134D">
        <w:rPr>
          <w:rFonts w:ascii="Times New Roman" w:hAnsi="Times New Roman" w:cs="Times New Roman"/>
          <w:b w:val="0"/>
          <w:sz w:val="24"/>
          <w:szCs w:val="24"/>
        </w:rPr>
        <w:t xml:space="preserve">: </w:t>
      </w:r>
      <w:proofErr w:type="spellStart"/>
      <w:r w:rsidRPr="00FE134D">
        <w:rPr>
          <w:rFonts w:ascii="Times New Roman" w:hAnsi="Times New Roman" w:cs="Times New Roman"/>
          <w:b w:val="0"/>
          <w:sz w:val="24"/>
          <w:szCs w:val="24"/>
        </w:rPr>
        <w:t>Бодлого</w:t>
      </w:r>
      <w:proofErr w:type="spellEnd"/>
      <w:r w:rsidRPr="00FE134D">
        <w:rPr>
          <w:rFonts w:ascii="Times New Roman" w:hAnsi="Times New Roman" w:cs="Times New Roman"/>
          <w:b w:val="0"/>
          <w:sz w:val="24"/>
          <w:szCs w:val="24"/>
        </w:rPr>
        <w:t xml:space="preserve">, </w:t>
      </w:r>
      <w:proofErr w:type="spellStart"/>
      <w:r w:rsidRPr="00FE134D">
        <w:rPr>
          <w:rFonts w:ascii="Times New Roman" w:hAnsi="Times New Roman" w:cs="Times New Roman"/>
          <w:b w:val="0"/>
          <w:sz w:val="24"/>
          <w:szCs w:val="24"/>
        </w:rPr>
        <w:t>горим</w:t>
      </w:r>
      <w:proofErr w:type="spellEnd"/>
    </w:p>
    <w:p w14:paraId="180503A7" w14:textId="77777777" w:rsidR="00EF0752" w:rsidRPr="00037B45" w:rsidRDefault="00EF0752" w:rsidP="008B49A9">
      <w:pPr>
        <w:ind w:left="720"/>
        <w:jc w:val="both"/>
        <w:rPr>
          <w:rFonts w:ascii="Times New Roman" w:hAnsi="Times New Roman" w:cs="Times New Roman"/>
          <w:b w:val="0"/>
          <w:i/>
          <w:sz w:val="24"/>
          <w:szCs w:val="24"/>
          <w:u w:val="single"/>
        </w:rPr>
      </w:pPr>
    </w:p>
    <w:p w14:paraId="1369E96C" w14:textId="77777777" w:rsidR="00EF0752" w:rsidRPr="00037B45" w:rsidRDefault="00EF0752" w:rsidP="007B5F52">
      <w:pPr>
        <w:pStyle w:val="ListParagraph"/>
        <w:widowControl/>
        <w:numPr>
          <w:ilvl w:val="1"/>
          <w:numId w:val="36"/>
        </w:numPr>
        <w:autoSpaceDE/>
        <w:autoSpaceDN/>
        <w:adjustRightInd/>
        <w:spacing w:line="276" w:lineRule="auto"/>
        <w:ind w:left="720" w:hanging="720"/>
        <w:jc w:val="both"/>
        <w:rPr>
          <w:rFonts w:ascii="Times New Roman" w:hAnsi="Times New Roman" w:cs="Times New Roman"/>
          <w:b w:val="0"/>
          <w:sz w:val="24"/>
          <w:szCs w:val="24"/>
        </w:rPr>
      </w:pPr>
      <w:proofErr w:type="spellStart"/>
      <w:r w:rsidRPr="00037B45">
        <w:rPr>
          <w:rFonts w:ascii="Times New Roman" w:hAnsi="Times New Roman" w:cs="Times New Roman"/>
          <w:b w:val="0"/>
          <w:sz w:val="24"/>
          <w:szCs w:val="24"/>
        </w:rPr>
        <w:t>Дагаж</w:t>
      </w:r>
      <w:proofErr w:type="spellEnd"/>
      <w:r w:rsidRPr="00037B45">
        <w:rPr>
          <w:rFonts w:ascii="Times New Roman" w:hAnsi="Times New Roman" w:cs="Times New Roman"/>
          <w:b w:val="0"/>
          <w:sz w:val="24"/>
          <w:szCs w:val="24"/>
        </w:rPr>
        <w:t xml:space="preserve"> </w:t>
      </w:r>
      <w:proofErr w:type="spellStart"/>
      <w:r w:rsidR="006E4437">
        <w:rPr>
          <w:rFonts w:ascii="Times New Roman" w:hAnsi="Times New Roman" w:cs="Times New Roman"/>
          <w:b w:val="0"/>
          <w:sz w:val="24"/>
          <w:szCs w:val="24"/>
        </w:rPr>
        <w:t>мөрдөх</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стандарт</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хууль</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журам</w:t>
      </w:r>
      <w:proofErr w:type="spellEnd"/>
      <w:r w:rsidR="00F51131">
        <w:rPr>
          <w:rFonts w:ascii="Times New Roman" w:hAnsi="Times New Roman" w:cs="Times New Roman"/>
          <w:b w:val="0"/>
          <w:sz w:val="24"/>
          <w:szCs w:val="24"/>
          <w:lang w:val="mn-MN"/>
        </w:rPr>
        <w:t>, заавар</w:t>
      </w:r>
    </w:p>
    <w:p w14:paraId="612CA036" w14:textId="77777777" w:rsidR="00EF0752" w:rsidRPr="00037B45" w:rsidRDefault="00EF0752" w:rsidP="008B49A9">
      <w:pPr>
        <w:ind w:left="720"/>
        <w:jc w:val="both"/>
        <w:rPr>
          <w:rFonts w:ascii="Times New Roman" w:hAnsi="Times New Roman" w:cs="Times New Roman"/>
          <w:b w:val="0"/>
          <w:sz w:val="24"/>
          <w:szCs w:val="24"/>
        </w:rPr>
      </w:pPr>
    </w:p>
    <w:p w14:paraId="080B1881" w14:textId="77777777" w:rsidR="00EF0752" w:rsidRPr="005A1264" w:rsidRDefault="00E1714C" w:rsidP="007B5F52">
      <w:pPr>
        <w:widowControl/>
        <w:numPr>
          <w:ilvl w:val="0"/>
          <w:numId w:val="25"/>
        </w:numPr>
        <w:autoSpaceDE/>
        <w:autoSpaceDN/>
        <w:adjustRightInd/>
        <w:spacing w:line="276" w:lineRule="auto"/>
        <w:jc w:val="both"/>
        <w:rPr>
          <w:rFonts w:ascii="Times New Roman" w:hAnsi="Times New Roman" w:cs="Times New Roman"/>
          <w:b w:val="0"/>
          <w:sz w:val="24"/>
          <w:szCs w:val="24"/>
        </w:rPr>
      </w:pPr>
      <w:proofErr w:type="spellStart"/>
      <w:r>
        <w:rPr>
          <w:rFonts w:ascii="Times New Roman" w:hAnsi="Times New Roman" w:cs="Times New Roman"/>
          <w:b w:val="0"/>
          <w:sz w:val="24"/>
          <w:szCs w:val="24"/>
        </w:rPr>
        <w:t>Холбогдох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стандарт</w:t>
      </w:r>
      <w:proofErr w:type="spellEnd"/>
      <w:r w:rsidR="00EF0752" w:rsidRPr="005A1264">
        <w:rPr>
          <w:rFonts w:ascii="Times New Roman" w:hAnsi="Times New Roman" w:cs="Times New Roman"/>
          <w:b w:val="0"/>
          <w:sz w:val="24"/>
          <w:szCs w:val="24"/>
        </w:rPr>
        <w:t>:</w:t>
      </w:r>
    </w:p>
    <w:p w14:paraId="2CB7BB05" w14:textId="77777777" w:rsidR="00EB0F03" w:rsidRPr="005A1264" w:rsidRDefault="00EB0F03" w:rsidP="008B49A9">
      <w:pPr>
        <w:ind w:left="1440"/>
        <w:jc w:val="both"/>
        <w:rPr>
          <w:rFonts w:ascii="Times New Roman" w:hAnsi="Times New Roman" w:cs="Times New Roman"/>
          <w:b w:val="0"/>
          <w:sz w:val="24"/>
          <w:szCs w:val="24"/>
          <w:lang w:val="mn-MN"/>
        </w:rPr>
      </w:pPr>
    </w:p>
    <w:p w14:paraId="1F8E8476" w14:textId="77777777" w:rsidR="00EF0752" w:rsidRPr="005A1264" w:rsidRDefault="00EF0752" w:rsidP="008B49A9">
      <w:pPr>
        <w:ind w:left="1440"/>
        <w:jc w:val="both"/>
        <w:rPr>
          <w:rFonts w:ascii="Times New Roman" w:hAnsi="Times New Roman" w:cs="Times New Roman"/>
          <w:b w:val="0"/>
          <w:sz w:val="24"/>
          <w:szCs w:val="24"/>
        </w:rPr>
      </w:pPr>
      <w:r w:rsidRPr="005A1264">
        <w:rPr>
          <w:rFonts w:ascii="Times New Roman" w:hAnsi="Times New Roman" w:cs="Times New Roman"/>
          <w:b w:val="0"/>
          <w:sz w:val="24"/>
          <w:szCs w:val="24"/>
        </w:rPr>
        <w:t xml:space="preserve">НББОУС – 1 </w:t>
      </w:r>
      <w:r w:rsidRPr="005A1264">
        <w:rPr>
          <w:rFonts w:ascii="Times New Roman" w:hAnsi="Times New Roman" w:cs="Times New Roman"/>
          <w:b w:val="0"/>
          <w:sz w:val="24"/>
          <w:szCs w:val="24"/>
        </w:rPr>
        <w:tab/>
      </w:r>
      <w:proofErr w:type="spellStart"/>
      <w:r w:rsidRPr="005A1264">
        <w:rPr>
          <w:rFonts w:ascii="Times New Roman" w:hAnsi="Times New Roman" w:cs="Times New Roman"/>
          <w:b w:val="0"/>
          <w:sz w:val="24"/>
          <w:szCs w:val="24"/>
        </w:rPr>
        <w:t>Санхүүгийн</w:t>
      </w:r>
      <w:proofErr w:type="spellEnd"/>
      <w:r w:rsidRPr="005A1264">
        <w:rPr>
          <w:rFonts w:ascii="Times New Roman" w:hAnsi="Times New Roman" w:cs="Times New Roman"/>
          <w:b w:val="0"/>
          <w:sz w:val="24"/>
          <w:szCs w:val="24"/>
        </w:rPr>
        <w:t xml:space="preserve"> </w:t>
      </w:r>
      <w:proofErr w:type="spellStart"/>
      <w:r w:rsidRPr="005A1264">
        <w:rPr>
          <w:rFonts w:ascii="Times New Roman" w:hAnsi="Times New Roman" w:cs="Times New Roman"/>
          <w:b w:val="0"/>
          <w:sz w:val="24"/>
          <w:szCs w:val="24"/>
        </w:rPr>
        <w:t>тайлан</w:t>
      </w:r>
      <w:proofErr w:type="spellEnd"/>
    </w:p>
    <w:p w14:paraId="397C6DF2" w14:textId="77777777" w:rsidR="00EF0752" w:rsidRPr="005A1264" w:rsidRDefault="00EF0752" w:rsidP="008B49A9">
      <w:pPr>
        <w:ind w:left="1077"/>
        <w:jc w:val="both"/>
        <w:rPr>
          <w:rFonts w:ascii="Times New Roman" w:hAnsi="Times New Roman" w:cs="Times New Roman"/>
          <w:b w:val="0"/>
          <w:sz w:val="24"/>
          <w:szCs w:val="24"/>
        </w:rPr>
      </w:pPr>
    </w:p>
    <w:p w14:paraId="7592B6E6" w14:textId="77777777" w:rsidR="00EF0752" w:rsidRPr="005A1264" w:rsidRDefault="00843269" w:rsidP="007B5F52">
      <w:pPr>
        <w:widowControl/>
        <w:numPr>
          <w:ilvl w:val="0"/>
          <w:numId w:val="26"/>
        </w:numPr>
        <w:autoSpaceDE/>
        <w:autoSpaceDN/>
        <w:adjustRightInd/>
        <w:spacing w:line="276" w:lineRule="auto"/>
        <w:ind w:left="1077" w:hanging="357"/>
        <w:jc w:val="both"/>
        <w:rPr>
          <w:rFonts w:ascii="Times New Roman" w:hAnsi="Times New Roman" w:cs="Times New Roman"/>
          <w:b w:val="0"/>
          <w:sz w:val="24"/>
          <w:szCs w:val="24"/>
        </w:rPr>
      </w:pPr>
      <w:proofErr w:type="spellStart"/>
      <w:r>
        <w:rPr>
          <w:rFonts w:ascii="Times New Roman" w:hAnsi="Times New Roman" w:cs="Times New Roman"/>
          <w:b w:val="0"/>
          <w:sz w:val="24"/>
          <w:szCs w:val="24"/>
        </w:rPr>
        <w:t>Монгол</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У</w:t>
      </w:r>
      <w:proofErr w:type="spellStart"/>
      <w:r w:rsidR="00EF0752" w:rsidRPr="005A1264">
        <w:rPr>
          <w:rFonts w:ascii="Times New Roman" w:hAnsi="Times New Roman" w:cs="Times New Roman"/>
          <w:b w:val="0"/>
          <w:sz w:val="24"/>
          <w:szCs w:val="24"/>
        </w:rPr>
        <w:t>лсын</w:t>
      </w:r>
      <w:proofErr w:type="spellEnd"/>
      <w:r w:rsidR="00EF0752" w:rsidRPr="005A1264">
        <w:rPr>
          <w:rFonts w:ascii="Times New Roman" w:hAnsi="Times New Roman" w:cs="Times New Roman"/>
          <w:b w:val="0"/>
          <w:sz w:val="24"/>
          <w:szCs w:val="24"/>
        </w:rPr>
        <w:t xml:space="preserve"> </w:t>
      </w:r>
      <w:proofErr w:type="spellStart"/>
      <w:r w:rsidR="00EF0752" w:rsidRPr="005A1264">
        <w:rPr>
          <w:rFonts w:ascii="Times New Roman" w:hAnsi="Times New Roman" w:cs="Times New Roman"/>
          <w:b w:val="0"/>
          <w:sz w:val="24"/>
          <w:szCs w:val="24"/>
        </w:rPr>
        <w:t>хууль</w:t>
      </w:r>
      <w:proofErr w:type="spellEnd"/>
    </w:p>
    <w:p w14:paraId="187F9B87" w14:textId="77777777" w:rsidR="00EB0F03" w:rsidRPr="005A1264" w:rsidRDefault="00EF0752" w:rsidP="008B49A9">
      <w:pPr>
        <w:jc w:val="both"/>
        <w:rPr>
          <w:rFonts w:ascii="Times New Roman" w:hAnsi="Times New Roman" w:cs="Times New Roman"/>
          <w:b w:val="0"/>
          <w:sz w:val="24"/>
          <w:szCs w:val="24"/>
          <w:lang w:val="mn-MN"/>
        </w:rPr>
      </w:pPr>
      <w:r w:rsidRPr="005A1264">
        <w:rPr>
          <w:rFonts w:ascii="Times New Roman" w:hAnsi="Times New Roman" w:cs="Times New Roman"/>
          <w:b w:val="0"/>
          <w:sz w:val="24"/>
          <w:szCs w:val="24"/>
        </w:rPr>
        <w:tab/>
      </w:r>
      <w:r w:rsidRPr="005A1264">
        <w:rPr>
          <w:rFonts w:ascii="Times New Roman" w:hAnsi="Times New Roman" w:cs="Times New Roman"/>
          <w:b w:val="0"/>
          <w:sz w:val="24"/>
          <w:szCs w:val="24"/>
        </w:rPr>
        <w:tab/>
      </w:r>
    </w:p>
    <w:p w14:paraId="727E5B30" w14:textId="77777777" w:rsidR="00EF0752" w:rsidRDefault="00EF0752" w:rsidP="00EB0F03">
      <w:pPr>
        <w:ind w:left="720" w:firstLine="720"/>
        <w:jc w:val="both"/>
        <w:rPr>
          <w:rFonts w:ascii="Times New Roman" w:hAnsi="Times New Roman" w:cs="Times New Roman"/>
          <w:b w:val="0"/>
          <w:sz w:val="24"/>
          <w:szCs w:val="24"/>
        </w:rPr>
      </w:pPr>
      <w:proofErr w:type="spellStart"/>
      <w:r w:rsidRPr="005A1264">
        <w:rPr>
          <w:rFonts w:ascii="Times New Roman" w:hAnsi="Times New Roman" w:cs="Times New Roman"/>
          <w:b w:val="0"/>
          <w:sz w:val="24"/>
          <w:szCs w:val="24"/>
        </w:rPr>
        <w:t>Нягтлан</w:t>
      </w:r>
      <w:proofErr w:type="spellEnd"/>
      <w:r w:rsidRPr="005A1264">
        <w:rPr>
          <w:rFonts w:ascii="Times New Roman" w:hAnsi="Times New Roman" w:cs="Times New Roman"/>
          <w:b w:val="0"/>
          <w:sz w:val="24"/>
          <w:szCs w:val="24"/>
        </w:rPr>
        <w:t xml:space="preserve"> </w:t>
      </w:r>
      <w:proofErr w:type="spellStart"/>
      <w:r w:rsidRPr="005A1264">
        <w:rPr>
          <w:rFonts w:ascii="Times New Roman" w:hAnsi="Times New Roman" w:cs="Times New Roman"/>
          <w:b w:val="0"/>
          <w:sz w:val="24"/>
          <w:szCs w:val="24"/>
        </w:rPr>
        <w:t>бодох</w:t>
      </w:r>
      <w:proofErr w:type="spellEnd"/>
      <w:r w:rsidRPr="005A1264">
        <w:rPr>
          <w:rFonts w:ascii="Times New Roman" w:hAnsi="Times New Roman" w:cs="Times New Roman"/>
          <w:b w:val="0"/>
          <w:sz w:val="24"/>
          <w:szCs w:val="24"/>
        </w:rPr>
        <w:t xml:space="preserve"> </w:t>
      </w:r>
      <w:proofErr w:type="spellStart"/>
      <w:r w:rsidRPr="005A1264">
        <w:rPr>
          <w:rFonts w:ascii="Times New Roman" w:hAnsi="Times New Roman" w:cs="Times New Roman"/>
          <w:b w:val="0"/>
          <w:sz w:val="24"/>
          <w:szCs w:val="24"/>
        </w:rPr>
        <w:t>бүртгэлийн</w:t>
      </w:r>
      <w:proofErr w:type="spellEnd"/>
      <w:r w:rsidRPr="005A1264">
        <w:rPr>
          <w:rFonts w:ascii="Times New Roman" w:hAnsi="Times New Roman" w:cs="Times New Roman"/>
          <w:b w:val="0"/>
          <w:sz w:val="24"/>
          <w:szCs w:val="24"/>
        </w:rPr>
        <w:t xml:space="preserve"> </w:t>
      </w:r>
      <w:proofErr w:type="spellStart"/>
      <w:r w:rsidRPr="005A1264">
        <w:rPr>
          <w:rFonts w:ascii="Times New Roman" w:hAnsi="Times New Roman" w:cs="Times New Roman"/>
          <w:b w:val="0"/>
          <w:sz w:val="24"/>
          <w:szCs w:val="24"/>
        </w:rPr>
        <w:t>тухай</w:t>
      </w:r>
      <w:proofErr w:type="spellEnd"/>
      <w:r w:rsidRPr="005A1264">
        <w:rPr>
          <w:rFonts w:ascii="Times New Roman" w:hAnsi="Times New Roman" w:cs="Times New Roman"/>
          <w:b w:val="0"/>
          <w:sz w:val="24"/>
          <w:szCs w:val="24"/>
        </w:rPr>
        <w:t xml:space="preserve"> </w:t>
      </w:r>
      <w:proofErr w:type="spellStart"/>
      <w:r w:rsidRPr="005A1264">
        <w:rPr>
          <w:rFonts w:ascii="Times New Roman" w:hAnsi="Times New Roman" w:cs="Times New Roman"/>
          <w:b w:val="0"/>
          <w:sz w:val="24"/>
          <w:szCs w:val="24"/>
        </w:rPr>
        <w:t>хууль</w:t>
      </w:r>
      <w:proofErr w:type="spellEnd"/>
    </w:p>
    <w:p w14:paraId="0284D828" w14:textId="77777777" w:rsidR="009928EF" w:rsidRPr="009928EF" w:rsidRDefault="009928EF" w:rsidP="00EB0F03">
      <w:pPr>
        <w:ind w:left="720" w:firstLine="72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Төсвийн тухай хууль</w:t>
      </w:r>
    </w:p>
    <w:p w14:paraId="3D65274F" w14:textId="77777777" w:rsidR="00EF0752" w:rsidRPr="005A1264" w:rsidRDefault="00EF0752" w:rsidP="008B49A9">
      <w:pPr>
        <w:jc w:val="both"/>
        <w:rPr>
          <w:rFonts w:ascii="Times New Roman" w:hAnsi="Times New Roman" w:cs="Times New Roman"/>
          <w:b w:val="0"/>
          <w:sz w:val="24"/>
          <w:szCs w:val="24"/>
        </w:rPr>
      </w:pPr>
      <w:r w:rsidRPr="005A1264">
        <w:rPr>
          <w:rFonts w:ascii="Times New Roman" w:hAnsi="Times New Roman" w:cs="Times New Roman"/>
          <w:b w:val="0"/>
          <w:sz w:val="24"/>
          <w:szCs w:val="24"/>
        </w:rPr>
        <w:tab/>
      </w:r>
      <w:r w:rsidRPr="005A1264">
        <w:rPr>
          <w:rFonts w:ascii="Times New Roman" w:hAnsi="Times New Roman" w:cs="Times New Roman"/>
          <w:b w:val="0"/>
          <w:sz w:val="24"/>
          <w:szCs w:val="24"/>
        </w:rPr>
        <w:tab/>
      </w:r>
    </w:p>
    <w:p w14:paraId="6CA1E50E" w14:textId="77777777" w:rsidR="00EF0752" w:rsidRPr="005A1264" w:rsidRDefault="00B24E7F" w:rsidP="007B5F52">
      <w:pPr>
        <w:widowControl/>
        <w:numPr>
          <w:ilvl w:val="0"/>
          <w:numId w:val="27"/>
        </w:numPr>
        <w:autoSpaceDE/>
        <w:autoSpaceDN/>
        <w:adjustRightInd/>
        <w:spacing w:line="276" w:lineRule="auto"/>
        <w:jc w:val="both"/>
        <w:rPr>
          <w:rFonts w:ascii="Times New Roman" w:hAnsi="Times New Roman" w:cs="Times New Roman"/>
          <w:b w:val="0"/>
          <w:sz w:val="24"/>
          <w:szCs w:val="24"/>
        </w:rPr>
      </w:pPr>
      <w:r>
        <w:rPr>
          <w:rFonts w:ascii="Times New Roman" w:hAnsi="Times New Roman" w:cs="Times New Roman"/>
          <w:b w:val="0"/>
          <w:sz w:val="24"/>
          <w:szCs w:val="24"/>
          <w:lang w:val="mn-MN"/>
        </w:rPr>
        <w:t>Ж</w:t>
      </w:r>
      <w:proofErr w:type="spellStart"/>
      <w:r w:rsidR="00EF0752" w:rsidRPr="005A1264">
        <w:rPr>
          <w:rFonts w:ascii="Times New Roman" w:hAnsi="Times New Roman" w:cs="Times New Roman"/>
          <w:b w:val="0"/>
          <w:sz w:val="24"/>
          <w:szCs w:val="24"/>
        </w:rPr>
        <w:t>урам</w:t>
      </w:r>
      <w:proofErr w:type="spellEnd"/>
      <w:r w:rsidR="00EF0752" w:rsidRPr="005A1264">
        <w:rPr>
          <w:rFonts w:ascii="Times New Roman" w:hAnsi="Times New Roman" w:cs="Times New Roman"/>
          <w:b w:val="0"/>
          <w:sz w:val="24"/>
          <w:szCs w:val="24"/>
          <w:lang w:val="mn-MN"/>
        </w:rPr>
        <w:t>, заавар</w:t>
      </w:r>
    </w:p>
    <w:p w14:paraId="19DD3563" w14:textId="77777777" w:rsidR="00EB0F03" w:rsidRPr="005A1264" w:rsidRDefault="00EB0F03" w:rsidP="008B49A9">
      <w:pPr>
        <w:pStyle w:val="ListParagraph"/>
        <w:ind w:left="1440"/>
        <w:jc w:val="both"/>
        <w:rPr>
          <w:rFonts w:ascii="Times New Roman" w:hAnsi="Times New Roman" w:cs="Times New Roman"/>
          <w:b w:val="0"/>
          <w:sz w:val="24"/>
          <w:szCs w:val="24"/>
          <w:lang w:val="mn-MN"/>
        </w:rPr>
      </w:pPr>
    </w:p>
    <w:p w14:paraId="5655CEA3" w14:textId="77777777" w:rsidR="00EF0752" w:rsidRPr="005A1264" w:rsidRDefault="00EF0752" w:rsidP="008B49A9">
      <w:pPr>
        <w:pStyle w:val="ListParagraph"/>
        <w:ind w:left="1440"/>
        <w:jc w:val="both"/>
        <w:rPr>
          <w:rFonts w:ascii="Times New Roman" w:hAnsi="Times New Roman" w:cs="Times New Roman"/>
          <w:b w:val="0"/>
          <w:sz w:val="24"/>
          <w:szCs w:val="24"/>
          <w:lang w:val="mn-MN"/>
        </w:rPr>
      </w:pPr>
      <w:r w:rsidRPr="005A1264">
        <w:rPr>
          <w:rFonts w:ascii="Times New Roman" w:hAnsi="Times New Roman" w:cs="Times New Roman"/>
          <w:b w:val="0"/>
          <w:sz w:val="24"/>
          <w:szCs w:val="24"/>
          <w:lang w:val="mn-MN"/>
        </w:rPr>
        <w:t xml:space="preserve">Төсөвт байгууллагад </w:t>
      </w:r>
      <w:r w:rsidR="006E4437" w:rsidRPr="005A1264">
        <w:rPr>
          <w:rFonts w:ascii="Times New Roman" w:hAnsi="Times New Roman" w:cs="Times New Roman"/>
          <w:b w:val="0"/>
          <w:sz w:val="24"/>
          <w:szCs w:val="24"/>
          <w:lang w:val="mn-MN"/>
        </w:rPr>
        <w:t>мөрдөх</w:t>
      </w:r>
      <w:r w:rsidRPr="005A1264">
        <w:rPr>
          <w:rFonts w:ascii="Times New Roman" w:hAnsi="Times New Roman" w:cs="Times New Roman"/>
          <w:b w:val="0"/>
          <w:sz w:val="24"/>
          <w:szCs w:val="24"/>
          <w:lang w:val="mn-MN"/>
        </w:rPr>
        <w:t xml:space="preserve"> нягтлан бодох бүртгэлийн дансны заавар</w:t>
      </w:r>
    </w:p>
    <w:p w14:paraId="34E51B7B" w14:textId="77777777" w:rsidR="00EF0752" w:rsidRPr="005A1264" w:rsidRDefault="00EF0752" w:rsidP="008B49A9">
      <w:pPr>
        <w:pStyle w:val="ListParagraph"/>
        <w:ind w:left="1440"/>
        <w:jc w:val="both"/>
        <w:rPr>
          <w:rFonts w:ascii="Times New Roman" w:hAnsi="Times New Roman" w:cs="Times New Roman"/>
          <w:b w:val="0"/>
          <w:sz w:val="24"/>
          <w:szCs w:val="24"/>
          <w:lang w:val="mn-MN"/>
        </w:rPr>
      </w:pPr>
      <w:r w:rsidRPr="005A1264">
        <w:rPr>
          <w:rFonts w:ascii="Times New Roman" w:hAnsi="Times New Roman" w:cs="Times New Roman"/>
          <w:b w:val="0"/>
          <w:sz w:val="24"/>
          <w:szCs w:val="24"/>
          <w:lang w:val="mn-MN"/>
        </w:rPr>
        <w:tab/>
        <w:t>/</w:t>
      </w:r>
      <w:r w:rsidR="00AF25EB">
        <w:rPr>
          <w:rFonts w:ascii="Times New Roman" w:hAnsi="Times New Roman" w:cs="Times New Roman"/>
          <w:b w:val="0"/>
          <w:sz w:val="24"/>
          <w:szCs w:val="24"/>
          <w:lang w:val="mn-MN"/>
        </w:rPr>
        <w:t>Сангийн сайдын 2006 оны 388 дугаар</w:t>
      </w:r>
      <w:r w:rsidRPr="005A1264">
        <w:rPr>
          <w:rFonts w:ascii="Times New Roman" w:hAnsi="Times New Roman" w:cs="Times New Roman"/>
          <w:b w:val="0"/>
          <w:sz w:val="24"/>
          <w:szCs w:val="24"/>
          <w:lang w:val="mn-MN"/>
        </w:rPr>
        <w:t xml:space="preserve"> тушаал/</w:t>
      </w:r>
      <w:r w:rsidRPr="005A1264">
        <w:rPr>
          <w:rFonts w:ascii="Times New Roman" w:hAnsi="Times New Roman" w:cs="Times New Roman"/>
          <w:b w:val="0"/>
          <w:sz w:val="24"/>
          <w:szCs w:val="24"/>
          <w:lang w:val="mn-MN"/>
        </w:rPr>
        <w:tab/>
      </w:r>
    </w:p>
    <w:p w14:paraId="545C1679" w14:textId="77777777" w:rsidR="00EF0752" w:rsidRPr="005A1264" w:rsidRDefault="00EF0752" w:rsidP="008B49A9">
      <w:pPr>
        <w:pStyle w:val="ListParagraph"/>
        <w:ind w:left="1440"/>
        <w:jc w:val="both"/>
        <w:rPr>
          <w:rFonts w:ascii="Times New Roman" w:hAnsi="Times New Roman" w:cs="Times New Roman"/>
          <w:b w:val="0"/>
          <w:sz w:val="24"/>
          <w:szCs w:val="24"/>
          <w:lang w:val="mn-MN"/>
        </w:rPr>
      </w:pPr>
    </w:p>
    <w:p w14:paraId="6BD70329" w14:textId="77777777" w:rsidR="00C4132A" w:rsidRPr="005A1264" w:rsidRDefault="00C4132A" w:rsidP="00C4132A">
      <w:pPr>
        <w:pStyle w:val="ListParagraph"/>
        <w:ind w:left="1440"/>
        <w:jc w:val="both"/>
        <w:rPr>
          <w:rFonts w:ascii="Times New Roman" w:hAnsi="Times New Roman" w:cs="Times New Roman"/>
          <w:b w:val="0"/>
          <w:sz w:val="24"/>
          <w:szCs w:val="24"/>
          <w:lang w:val="mn-MN"/>
        </w:rPr>
      </w:pPr>
      <w:r w:rsidRPr="005A1264">
        <w:rPr>
          <w:rFonts w:ascii="Times New Roman" w:hAnsi="Times New Roman" w:cs="Times New Roman"/>
          <w:b w:val="0"/>
          <w:sz w:val="24"/>
          <w:szCs w:val="24"/>
          <w:lang w:val="mn-MN"/>
        </w:rPr>
        <w:t xml:space="preserve">Тушаалд </w:t>
      </w:r>
      <w:r w:rsidR="003157F5" w:rsidRPr="005A1264">
        <w:rPr>
          <w:rFonts w:ascii="Times New Roman" w:hAnsi="Times New Roman" w:cs="Times New Roman"/>
          <w:b w:val="0"/>
          <w:sz w:val="24"/>
          <w:szCs w:val="24"/>
          <w:lang w:val="mn-MN"/>
        </w:rPr>
        <w:t>өөрчлөлт</w:t>
      </w:r>
      <w:r w:rsidRPr="005A1264">
        <w:rPr>
          <w:rFonts w:ascii="Times New Roman" w:hAnsi="Times New Roman" w:cs="Times New Roman"/>
          <w:b w:val="0"/>
          <w:sz w:val="24"/>
          <w:szCs w:val="24"/>
          <w:lang w:val="mn-MN"/>
        </w:rPr>
        <w:t xml:space="preserve"> оруулах тухай </w:t>
      </w:r>
    </w:p>
    <w:p w14:paraId="32A1289E" w14:textId="77777777" w:rsidR="00C4132A" w:rsidRPr="005A1264" w:rsidRDefault="00C4132A" w:rsidP="00C4132A">
      <w:pPr>
        <w:pStyle w:val="ListParagraph"/>
        <w:ind w:left="1440"/>
        <w:jc w:val="both"/>
        <w:rPr>
          <w:rFonts w:ascii="Times New Roman" w:hAnsi="Times New Roman" w:cs="Times New Roman"/>
          <w:b w:val="0"/>
          <w:sz w:val="24"/>
          <w:szCs w:val="24"/>
          <w:lang w:val="mn-MN"/>
        </w:rPr>
      </w:pPr>
      <w:r w:rsidRPr="005A1264">
        <w:rPr>
          <w:rFonts w:ascii="Times New Roman" w:hAnsi="Times New Roman" w:cs="Times New Roman"/>
          <w:b w:val="0"/>
          <w:sz w:val="24"/>
          <w:szCs w:val="24"/>
          <w:lang w:val="mn-MN"/>
        </w:rPr>
        <w:tab/>
        <w:t xml:space="preserve">/Сангийн сайдын 2008 оны 352 </w:t>
      </w:r>
      <w:r w:rsidR="00AF25EB">
        <w:rPr>
          <w:rFonts w:ascii="Times New Roman" w:hAnsi="Times New Roman" w:cs="Times New Roman"/>
          <w:b w:val="0"/>
          <w:sz w:val="24"/>
          <w:szCs w:val="24"/>
          <w:lang w:val="mn-MN"/>
        </w:rPr>
        <w:t>дугаар</w:t>
      </w:r>
      <w:r w:rsidRPr="005A1264">
        <w:rPr>
          <w:rFonts w:ascii="Times New Roman" w:hAnsi="Times New Roman" w:cs="Times New Roman"/>
          <w:b w:val="0"/>
          <w:sz w:val="24"/>
          <w:szCs w:val="24"/>
          <w:lang w:val="mn-MN"/>
        </w:rPr>
        <w:t xml:space="preserve"> тушаал</w:t>
      </w:r>
      <w:r w:rsidR="005E3812">
        <w:rPr>
          <w:rFonts w:ascii="Times New Roman" w:hAnsi="Times New Roman" w:cs="Times New Roman"/>
          <w:b w:val="0"/>
          <w:sz w:val="24"/>
          <w:szCs w:val="24"/>
          <w:lang w:val="mn-MN"/>
        </w:rPr>
        <w:t>/</w:t>
      </w:r>
      <w:r w:rsidRPr="005A1264">
        <w:rPr>
          <w:rFonts w:ascii="Times New Roman" w:hAnsi="Times New Roman" w:cs="Times New Roman"/>
          <w:b w:val="0"/>
          <w:sz w:val="24"/>
          <w:szCs w:val="24"/>
          <w:lang w:val="mn-MN"/>
        </w:rPr>
        <w:t xml:space="preserve"> </w:t>
      </w:r>
    </w:p>
    <w:p w14:paraId="6B9FFE74" w14:textId="77777777" w:rsidR="00C4132A" w:rsidRPr="005A1264" w:rsidRDefault="00C4132A" w:rsidP="00C4132A">
      <w:pPr>
        <w:pStyle w:val="ListParagraph"/>
        <w:ind w:left="1440"/>
        <w:jc w:val="both"/>
        <w:rPr>
          <w:rFonts w:ascii="Times New Roman" w:hAnsi="Times New Roman" w:cs="Times New Roman"/>
          <w:b w:val="0"/>
          <w:sz w:val="24"/>
          <w:szCs w:val="24"/>
          <w:lang w:val="mn-MN"/>
        </w:rPr>
      </w:pPr>
    </w:p>
    <w:p w14:paraId="73F185CC" w14:textId="77777777" w:rsidR="00C4132A" w:rsidRPr="005A1264" w:rsidRDefault="00C4132A" w:rsidP="00C4132A">
      <w:pPr>
        <w:pStyle w:val="ListParagraph"/>
        <w:ind w:left="1440"/>
        <w:jc w:val="both"/>
        <w:rPr>
          <w:rFonts w:ascii="Times New Roman" w:hAnsi="Times New Roman" w:cs="Times New Roman"/>
          <w:b w:val="0"/>
          <w:sz w:val="24"/>
          <w:szCs w:val="24"/>
          <w:lang w:val="mn-MN"/>
        </w:rPr>
      </w:pPr>
      <w:r w:rsidRPr="005A1264">
        <w:rPr>
          <w:rFonts w:ascii="Times New Roman" w:hAnsi="Times New Roman" w:cs="Times New Roman"/>
          <w:b w:val="0"/>
          <w:sz w:val="24"/>
          <w:szCs w:val="24"/>
          <w:lang w:val="mn-MN"/>
        </w:rPr>
        <w:t xml:space="preserve">Тушаалд </w:t>
      </w:r>
      <w:r w:rsidR="003157F5" w:rsidRPr="005A1264">
        <w:rPr>
          <w:rFonts w:ascii="Times New Roman" w:hAnsi="Times New Roman" w:cs="Times New Roman"/>
          <w:b w:val="0"/>
          <w:sz w:val="24"/>
          <w:szCs w:val="24"/>
          <w:lang w:val="mn-MN"/>
        </w:rPr>
        <w:t>өөрчлөлт</w:t>
      </w:r>
      <w:r w:rsidRPr="005A1264">
        <w:rPr>
          <w:rFonts w:ascii="Times New Roman" w:hAnsi="Times New Roman" w:cs="Times New Roman"/>
          <w:b w:val="0"/>
          <w:sz w:val="24"/>
          <w:szCs w:val="24"/>
          <w:lang w:val="mn-MN"/>
        </w:rPr>
        <w:t xml:space="preserve"> оруулах тухай </w:t>
      </w:r>
    </w:p>
    <w:p w14:paraId="13A6E56A" w14:textId="77777777" w:rsidR="00C4132A" w:rsidRPr="005A1264" w:rsidRDefault="00C4132A" w:rsidP="00C4132A">
      <w:pPr>
        <w:pStyle w:val="ListParagraph"/>
        <w:ind w:left="1440"/>
        <w:jc w:val="both"/>
        <w:rPr>
          <w:rFonts w:ascii="Times New Roman" w:hAnsi="Times New Roman" w:cs="Times New Roman"/>
          <w:b w:val="0"/>
          <w:sz w:val="24"/>
          <w:szCs w:val="24"/>
        </w:rPr>
      </w:pPr>
      <w:r w:rsidRPr="005A1264">
        <w:rPr>
          <w:rFonts w:ascii="Times New Roman" w:hAnsi="Times New Roman" w:cs="Times New Roman"/>
          <w:b w:val="0"/>
          <w:sz w:val="24"/>
          <w:szCs w:val="24"/>
          <w:lang w:val="mn-MN"/>
        </w:rPr>
        <w:tab/>
      </w:r>
      <w:r w:rsidR="00AF25EB">
        <w:rPr>
          <w:rFonts w:ascii="Times New Roman" w:hAnsi="Times New Roman" w:cs="Times New Roman"/>
          <w:b w:val="0"/>
          <w:sz w:val="24"/>
          <w:szCs w:val="24"/>
          <w:lang w:val="mn-MN"/>
        </w:rPr>
        <w:t>/Сангийн сайдын 2013 оны 269 дүгээр</w:t>
      </w:r>
      <w:r w:rsidRPr="005A1264">
        <w:rPr>
          <w:rFonts w:ascii="Times New Roman" w:hAnsi="Times New Roman" w:cs="Times New Roman"/>
          <w:b w:val="0"/>
          <w:sz w:val="24"/>
          <w:szCs w:val="24"/>
          <w:lang w:val="mn-MN"/>
        </w:rPr>
        <w:t xml:space="preserve"> тушаал</w:t>
      </w:r>
      <w:r w:rsidR="005E3812">
        <w:rPr>
          <w:rFonts w:ascii="Times New Roman" w:hAnsi="Times New Roman" w:cs="Times New Roman"/>
          <w:b w:val="0"/>
          <w:sz w:val="24"/>
          <w:szCs w:val="24"/>
          <w:lang w:val="mn-MN"/>
        </w:rPr>
        <w:t>/</w:t>
      </w:r>
      <w:r w:rsidRPr="005A1264">
        <w:rPr>
          <w:rFonts w:ascii="Times New Roman" w:hAnsi="Times New Roman" w:cs="Times New Roman"/>
          <w:b w:val="0"/>
          <w:sz w:val="24"/>
          <w:szCs w:val="24"/>
          <w:lang w:val="mn-MN"/>
        </w:rPr>
        <w:t xml:space="preserve"> </w:t>
      </w:r>
    </w:p>
    <w:p w14:paraId="04BBC231" w14:textId="77777777" w:rsidR="00C4132A" w:rsidRPr="005A1264" w:rsidRDefault="00C4132A" w:rsidP="00C4132A">
      <w:pPr>
        <w:pStyle w:val="ListParagraph"/>
        <w:ind w:left="1440"/>
        <w:jc w:val="both"/>
        <w:rPr>
          <w:rFonts w:ascii="Times New Roman" w:hAnsi="Times New Roman" w:cs="Times New Roman"/>
          <w:b w:val="0"/>
          <w:sz w:val="24"/>
          <w:szCs w:val="24"/>
          <w:lang w:val="mn-MN"/>
        </w:rPr>
      </w:pPr>
    </w:p>
    <w:p w14:paraId="32158B7F" w14:textId="77777777" w:rsidR="00EF0752" w:rsidRPr="005A1264" w:rsidRDefault="00EF0752" w:rsidP="00C4132A">
      <w:pPr>
        <w:pStyle w:val="ListParagraph"/>
        <w:ind w:left="1440"/>
        <w:jc w:val="both"/>
        <w:rPr>
          <w:rFonts w:ascii="Times New Roman" w:hAnsi="Times New Roman" w:cs="Times New Roman"/>
          <w:b w:val="0"/>
          <w:sz w:val="24"/>
          <w:szCs w:val="24"/>
          <w:lang w:val="mn-MN"/>
        </w:rPr>
      </w:pPr>
      <w:r w:rsidRPr="005A1264">
        <w:rPr>
          <w:rFonts w:ascii="Times New Roman" w:hAnsi="Times New Roman" w:cs="Times New Roman"/>
          <w:b w:val="0"/>
          <w:sz w:val="24"/>
          <w:szCs w:val="24"/>
          <w:lang w:val="mn-MN"/>
        </w:rPr>
        <w:t>Эдийн засгийн ангилал батлах тухай</w:t>
      </w:r>
    </w:p>
    <w:p w14:paraId="7F955BBA" w14:textId="77777777" w:rsidR="00450AFD" w:rsidRPr="005A1264" w:rsidRDefault="00EF0752" w:rsidP="008B49A9">
      <w:pPr>
        <w:pStyle w:val="ListParagraph"/>
        <w:ind w:left="1440"/>
        <w:jc w:val="both"/>
        <w:rPr>
          <w:rFonts w:ascii="Times New Roman" w:hAnsi="Times New Roman" w:cs="Times New Roman"/>
          <w:b w:val="0"/>
          <w:sz w:val="24"/>
          <w:szCs w:val="24"/>
          <w:lang w:val="mn-MN"/>
        </w:rPr>
      </w:pPr>
      <w:r w:rsidRPr="005A1264">
        <w:rPr>
          <w:rFonts w:ascii="Times New Roman" w:hAnsi="Times New Roman" w:cs="Times New Roman"/>
          <w:b w:val="0"/>
          <w:sz w:val="24"/>
          <w:szCs w:val="24"/>
          <w:lang w:val="mn-MN"/>
        </w:rPr>
        <w:tab/>
        <w:t xml:space="preserve">/Сангийн сайдын 2014 оны 05 </w:t>
      </w:r>
      <w:r w:rsidR="00AF25EB">
        <w:rPr>
          <w:rFonts w:ascii="Times New Roman" w:hAnsi="Times New Roman" w:cs="Times New Roman"/>
          <w:b w:val="0"/>
          <w:sz w:val="24"/>
          <w:szCs w:val="24"/>
          <w:lang w:val="mn-MN"/>
        </w:rPr>
        <w:t>дугаар</w:t>
      </w:r>
      <w:r w:rsidRPr="005A1264">
        <w:rPr>
          <w:rFonts w:ascii="Times New Roman" w:hAnsi="Times New Roman" w:cs="Times New Roman"/>
          <w:b w:val="0"/>
          <w:sz w:val="24"/>
          <w:szCs w:val="24"/>
          <w:lang w:val="mn-MN"/>
        </w:rPr>
        <w:t xml:space="preserve"> тушаал/</w:t>
      </w:r>
    </w:p>
    <w:p w14:paraId="1FECF18C" w14:textId="77777777" w:rsidR="00450AFD" w:rsidRPr="005A1264" w:rsidRDefault="00450AFD" w:rsidP="008B49A9">
      <w:pPr>
        <w:pStyle w:val="ListParagraph"/>
        <w:ind w:left="1440"/>
        <w:jc w:val="both"/>
        <w:rPr>
          <w:rFonts w:ascii="Times New Roman" w:hAnsi="Times New Roman" w:cs="Times New Roman"/>
          <w:b w:val="0"/>
          <w:sz w:val="24"/>
          <w:szCs w:val="24"/>
          <w:lang w:val="mn-MN"/>
        </w:rPr>
      </w:pPr>
    </w:p>
    <w:p w14:paraId="5FFB4ED1" w14:textId="77777777" w:rsidR="00EF0752" w:rsidRPr="005A1264" w:rsidRDefault="00450AFD" w:rsidP="008B49A9">
      <w:pPr>
        <w:pStyle w:val="ListParagraph"/>
        <w:ind w:left="1440"/>
        <w:jc w:val="both"/>
        <w:rPr>
          <w:rFonts w:ascii="Times New Roman" w:hAnsi="Times New Roman" w:cs="Times New Roman"/>
          <w:b w:val="0"/>
          <w:sz w:val="24"/>
          <w:szCs w:val="24"/>
          <w:lang w:val="mn-MN"/>
        </w:rPr>
      </w:pPr>
      <w:r w:rsidRPr="005A1264">
        <w:rPr>
          <w:rFonts w:ascii="Times New Roman" w:hAnsi="Times New Roman" w:cs="Times New Roman"/>
          <w:b w:val="0"/>
          <w:sz w:val="24"/>
          <w:szCs w:val="24"/>
          <w:lang w:val="mn-MN"/>
        </w:rPr>
        <w:t>Тушаалын хавсралт шинэчлэн батлах тухай</w:t>
      </w:r>
      <w:r w:rsidR="00EF0752" w:rsidRPr="005A1264">
        <w:rPr>
          <w:rFonts w:ascii="Times New Roman" w:hAnsi="Times New Roman" w:cs="Times New Roman"/>
          <w:b w:val="0"/>
          <w:sz w:val="24"/>
          <w:szCs w:val="24"/>
          <w:lang w:val="mn-MN"/>
        </w:rPr>
        <w:tab/>
      </w:r>
    </w:p>
    <w:p w14:paraId="470B824A" w14:textId="77777777" w:rsidR="00450AFD" w:rsidRPr="005A1264" w:rsidRDefault="00450AFD" w:rsidP="008B49A9">
      <w:pPr>
        <w:pStyle w:val="ListParagraph"/>
        <w:ind w:left="1440"/>
        <w:jc w:val="both"/>
        <w:rPr>
          <w:rFonts w:ascii="Times New Roman" w:hAnsi="Times New Roman" w:cs="Times New Roman"/>
          <w:b w:val="0"/>
          <w:sz w:val="24"/>
          <w:szCs w:val="24"/>
          <w:lang w:val="mn-MN"/>
        </w:rPr>
      </w:pPr>
      <w:r w:rsidRPr="005A1264">
        <w:rPr>
          <w:rFonts w:ascii="Times New Roman" w:hAnsi="Times New Roman" w:cs="Times New Roman"/>
          <w:b w:val="0"/>
          <w:sz w:val="24"/>
          <w:szCs w:val="24"/>
          <w:lang w:val="mn-MN"/>
        </w:rPr>
        <w:tab/>
        <w:t xml:space="preserve">/Сангийн сайдын 2021 оны 190 </w:t>
      </w:r>
      <w:r w:rsidR="00AF25EB">
        <w:rPr>
          <w:rFonts w:ascii="Times New Roman" w:hAnsi="Times New Roman" w:cs="Times New Roman"/>
          <w:b w:val="0"/>
          <w:sz w:val="24"/>
          <w:szCs w:val="24"/>
          <w:lang w:val="mn-MN"/>
        </w:rPr>
        <w:t>дүгээр</w:t>
      </w:r>
      <w:r w:rsidRPr="005A1264">
        <w:rPr>
          <w:rFonts w:ascii="Times New Roman" w:hAnsi="Times New Roman" w:cs="Times New Roman"/>
          <w:b w:val="0"/>
          <w:sz w:val="24"/>
          <w:szCs w:val="24"/>
          <w:lang w:val="mn-MN"/>
        </w:rPr>
        <w:t xml:space="preserve"> тушаал</w:t>
      </w:r>
      <w:r w:rsidR="005E3812">
        <w:rPr>
          <w:rFonts w:ascii="Times New Roman" w:hAnsi="Times New Roman" w:cs="Times New Roman"/>
          <w:b w:val="0"/>
          <w:sz w:val="24"/>
          <w:szCs w:val="24"/>
          <w:lang w:val="mn-MN"/>
        </w:rPr>
        <w:t>/</w:t>
      </w:r>
    </w:p>
    <w:p w14:paraId="1F922CF9" w14:textId="77777777" w:rsidR="00EF0752" w:rsidRPr="005A1264" w:rsidRDefault="00EF0752" w:rsidP="008B49A9">
      <w:pPr>
        <w:pStyle w:val="ListParagraph"/>
        <w:ind w:left="1440"/>
        <w:jc w:val="both"/>
        <w:rPr>
          <w:rFonts w:ascii="Times New Roman" w:hAnsi="Times New Roman" w:cs="Times New Roman"/>
          <w:b w:val="0"/>
          <w:sz w:val="24"/>
          <w:szCs w:val="24"/>
          <w:lang w:val="mn-MN"/>
        </w:rPr>
      </w:pPr>
    </w:p>
    <w:p w14:paraId="45D40900" w14:textId="77777777" w:rsidR="00EF0752" w:rsidRPr="005A1264" w:rsidRDefault="00EF0752" w:rsidP="008B49A9">
      <w:pPr>
        <w:pStyle w:val="ListParagraph"/>
        <w:ind w:left="1440"/>
        <w:jc w:val="both"/>
        <w:rPr>
          <w:rFonts w:ascii="Times New Roman" w:hAnsi="Times New Roman" w:cs="Times New Roman"/>
          <w:b w:val="0"/>
          <w:sz w:val="24"/>
          <w:szCs w:val="24"/>
          <w:lang w:val="mn-MN"/>
        </w:rPr>
      </w:pPr>
      <w:r w:rsidRPr="005A1264">
        <w:rPr>
          <w:rFonts w:ascii="Times New Roman" w:hAnsi="Times New Roman" w:cs="Times New Roman"/>
          <w:b w:val="0"/>
          <w:sz w:val="24"/>
          <w:szCs w:val="24"/>
          <w:lang w:val="mn-MN"/>
        </w:rPr>
        <w:t>Төсвийн ангилал шинэчлэн батлах тухай</w:t>
      </w:r>
    </w:p>
    <w:p w14:paraId="726A15D8" w14:textId="77777777" w:rsidR="00EF0752" w:rsidRPr="005A1264" w:rsidRDefault="00EF0752" w:rsidP="008B49A9">
      <w:pPr>
        <w:pStyle w:val="ListParagraph"/>
        <w:ind w:left="1440"/>
        <w:jc w:val="both"/>
        <w:rPr>
          <w:rFonts w:ascii="Times New Roman" w:hAnsi="Times New Roman" w:cs="Times New Roman"/>
          <w:b w:val="0"/>
          <w:color w:val="FF0000"/>
          <w:sz w:val="24"/>
          <w:szCs w:val="24"/>
          <w:lang w:val="mn-MN"/>
        </w:rPr>
      </w:pPr>
      <w:r w:rsidRPr="005A1264">
        <w:rPr>
          <w:rFonts w:ascii="Times New Roman" w:hAnsi="Times New Roman" w:cs="Times New Roman"/>
          <w:b w:val="0"/>
          <w:sz w:val="24"/>
          <w:szCs w:val="24"/>
          <w:lang w:val="mn-MN"/>
        </w:rPr>
        <w:tab/>
        <w:t xml:space="preserve">/Сангийн сайдын 2015 оны 07 </w:t>
      </w:r>
      <w:r w:rsidR="00AF25EB">
        <w:rPr>
          <w:rFonts w:ascii="Times New Roman" w:hAnsi="Times New Roman" w:cs="Times New Roman"/>
          <w:b w:val="0"/>
          <w:sz w:val="24"/>
          <w:szCs w:val="24"/>
          <w:lang w:val="mn-MN"/>
        </w:rPr>
        <w:t>дугаар</w:t>
      </w:r>
      <w:r w:rsidRPr="005A1264">
        <w:rPr>
          <w:rFonts w:ascii="Times New Roman" w:hAnsi="Times New Roman" w:cs="Times New Roman"/>
          <w:b w:val="0"/>
          <w:sz w:val="24"/>
          <w:szCs w:val="24"/>
          <w:lang w:val="mn-MN"/>
        </w:rPr>
        <w:t xml:space="preserve"> тушаал/</w:t>
      </w:r>
      <w:r w:rsidRPr="005A1264">
        <w:rPr>
          <w:rFonts w:ascii="Times New Roman" w:hAnsi="Times New Roman" w:cs="Times New Roman"/>
          <w:b w:val="0"/>
          <w:sz w:val="24"/>
          <w:szCs w:val="24"/>
          <w:lang w:val="mn-MN"/>
        </w:rPr>
        <w:tab/>
      </w:r>
    </w:p>
    <w:p w14:paraId="6AD4FF4B" w14:textId="77777777" w:rsidR="00EF0752" w:rsidRPr="005A1264" w:rsidRDefault="00EF0752" w:rsidP="008B49A9">
      <w:pPr>
        <w:pStyle w:val="ListParagraph"/>
        <w:ind w:left="1440"/>
        <w:jc w:val="both"/>
        <w:rPr>
          <w:rFonts w:ascii="Times New Roman" w:hAnsi="Times New Roman" w:cs="Times New Roman"/>
          <w:b w:val="0"/>
          <w:sz w:val="24"/>
          <w:szCs w:val="24"/>
          <w:lang w:val="mn-MN"/>
        </w:rPr>
      </w:pPr>
    </w:p>
    <w:p w14:paraId="0852DBF5" w14:textId="77777777" w:rsidR="00EF0752" w:rsidRPr="005A1264" w:rsidRDefault="00EF0752" w:rsidP="008B49A9">
      <w:pPr>
        <w:rPr>
          <w:rFonts w:ascii="Times New Roman" w:hAnsi="Times New Roman" w:cs="Times New Roman"/>
          <w:b w:val="0"/>
          <w:sz w:val="24"/>
          <w:szCs w:val="24"/>
          <w:lang w:val="mn-MN"/>
        </w:rPr>
      </w:pPr>
      <w:r w:rsidRPr="005A1264">
        <w:rPr>
          <w:rFonts w:ascii="Times New Roman" w:hAnsi="Times New Roman" w:cs="Times New Roman"/>
          <w:b w:val="0"/>
          <w:sz w:val="24"/>
          <w:szCs w:val="24"/>
          <w:lang w:val="mn-MN"/>
        </w:rPr>
        <w:t>Хоёр: Дансны жагсаалт</w:t>
      </w:r>
    </w:p>
    <w:p w14:paraId="6DCCF548" w14:textId="77777777" w:rsidR="00EF0752" w:rsidRPr="00037B45" w:rsidRDefault="00EF0752" w:rsidP="008B49A9">
      <w:pPr>
        <w:rPr>
          <w:rFonts w:ascii="Times New Roman" w:hAnsi="Times New Roman" w:cs="Times New Roman"/>
          <w:b w:val="0"/>
          <w:noProof/>
          <w:spacing w:val="-9"/>
          <w:sz w:val="24"/>
          <w:szCs w:val="24"/>
          <w:lang w:val="mn-MN"/>
        </w:rPr>
      </w:pPr>
    </w:p>
    <w:p w14:paraId="6AEABC98" w14:textId="77777777" w:rsidR="00EF0752" w:rsidRPr="00037B45" w:rsidRDefault="00EF0752" w:rsidP="007B5F52">
      <w:pPr>
        <w:pStyle w:val="ListParagraph"/>
        <w:numPr>
          <w:ilvl w:val="1"/>
          <w:numId w:val="37"/>
        </w:numPr>
        <w:ind w:left="720" w:hanging="720"/>
        <w:jc w:val="both"/>
        <w:rPr>
          <w:rFonts w:ascii="Times New Roman" w:hAnsi="Times New Roman" w:cs="Times New Roman"/>
          <w:b w:val="0"/>
          <w:sz w:val="24"/>
          <w:szCs w:val="24"/>
          <w:lang w:val="mn-MN"/>
        </w:rPr>
      </w:pPr>
      <w:r w:rsidRPr="00037B45">
        <w:rPr>
          <w:rFonts w:ascii="Times New Roman" w:hAnsi="Times New Roman" w:cs="Times New Roman"/>
          <w:b w:val="0"/>
          <w:noProof/>
          <w:spacing w:val="-9"/>
          <w:sz w:val="24"/>
          <w:szCs w:val="24"/>
          <w:lang w:val="mn-MN"/>
        </w:rPr>
        <w:t>Нягтлан бодох бүртгэлийн дансны жагсаалтын зохион байгуулалт нь тухайн байгууллагын үйл ажиллагааны онцлогийг бүрэн тусгасан, нягтлан бодох бүртгэлээр дамжуулан хүлээн авах мэдээллийн хэрэгцээг</w:t>
      </w:r>
      <w:r w:rsidR="004F554D">
        <w:rPr>
          <w:rFonts w:ascii="Times New Roman" w:hAnsi="Times New Roman" w:cs="Times New Roman"/>
          <w:b w:val="0"/>
          <w:noProof/>
          <w:spacing w:val="-9"/>
          <w:sz w:val="24"/>
          <w:szCs w:val="24"/>
          <w:lang w:val="mn-MN"/>
        </w:rPr>
        <w:t xml:space="preserve"> бүрэн хангахад чиглэгдсэн</w:t>
      </w:r>
      <w:r w:rsidRPr="00037B45">
        <w:rPr>
          <w:rFonts w:ascii="Times New Roman" w:hAnsi="Times New Roman" w:cs="Times New Roman"/>
          <w:b w:val="0"/>
          <w:noProof/>
          <w:spacing w:val="-9"/>
          <w:sz w:val="24"/>
          <w:szCs w:val="24"/>
          <w:lang w:val="mn-MN"/>
        </w:rPr>
        <w:t xml:space="preserve">. </w:t>
      </w:r>
    </w:p>
    <w:p w14:paraId="4A5213B8" w14:textId="77777777" w:rsidR="00EF0752" w:rsidRPr="00037B45" w:rsidRDefault="00EF0752" w:rsidP="008B49A9">
      <w:pPr>
        <w:pStyle w:val="ListParagraph"/>
        <w:jc w:val="both"/>
        <w:rPr>
          <w:rFonts w:ascii="Times New Roman" w:hAnsi="Times New Roman" w:cs="Times New Roman"/>
          <w:b w:val="0"/>
          <w:sz w:val="24"/>
          <w:szCs w:val="24"/>
          <w:lang w:val="mn-MN"/>
        </w:rPr>
      </w:pPr>
    </w:p>
    <w:p w14:paraId="49CB6777" w14:textId="77777777" w:rsidR="00EF0752" w:rsidRPr="00037B45" w:rsidRDefault="00EF0752" w:rsidP="007B5F52">
      <w:pPr>
        <w:pStyle w:val="ListParagraph"/>
        <w:numPr>
          <w:ilvl w:val="1"/>
          <w:numId w:val="37"/>
        </w:numPr>
        <w:ind w:left="720" w:hanging="720"/>
        <w:jc w:val="both"/>
        <w:rPr>
          <w:rFonts w:ascii="Times New Roman" w:hAnsi="Times New Roman" w:cs="Times New Roman"/>
          <w:b w:val="0"/>
          <w:sz w:val="24"/>
          <w:szCs w:val="24"/>
          <w:lang w:val="mn-MN"/>
        </w:rPr>
      </w:pPr>
      <w:r w:rsidRPr="00037B45">
        <w:rPr>
          <w:rFonts w:ascii="Times New Roman" w:hAnsi="Times New Roman" w:cs="Times New Roman"/>
          <w:b w:val="0"/>
          <w:noProof/>
          <w:spacing w:val="-9"/>
          <w:sz w:val="24"/>
          <w:szCs w:val="24"/>
          <w:lang w:val="mn-MN"/>
        </w:rPr>
        <w:t xml:space="preserve">Дансны жагсаалт нь хичнээн тооны, ямар агуулгатай данснаас бүрдэх, дансны дугаар хэдэн оронтой байх нь тухайн </w:t>
      </w:r>
      <w:r w:rsidR="00190B34" w:rsidRPr="00037B45">
        <w:rPr>
          <w:rFonts w:ascii="Times New Roman" w:hAnsi="Times New Roman" w:cs="Times New Roman"/>
          <w:b w:val="0"/>
          <w:noProof/>
          <w:spacing w:val="-9"/>
          <w:sz w:val="24"/>
          <w:szCs w:val="24"/>
          <w:lang w:val="mn-MN"/>
        </w:rPr>
        <w:t xml:space="preserve">байгууллагын </w:t>
      </w:r>
      <w:r w:rsidRPr="00037B45">
        <w:rPr>
          <w:rFonts w:ascii="Times New Roman" w:hAnsi="Times New Roman" w:cs="Times New Roman"/>
          <w:b w:val="0"/>
          <w:noProof/>
          <w:spacing w:val="-9"/>
          <w:sz w:val="24"/>
          <w:szCs w:val="24"/>
          <w:lang w:val="mn-MN"/>
        </w:rPr>
        <w:t>үйл ажиллагааны онцлог, удирдлагын мэдээллийн системийн хэрэгцээнээс хамаарна.</w:t>
      </w:r>
    </w:p>
    <w:p w14:paraId="1B4D101B" w14:textId="77777777" w:rsidR="00EF0752" w:rsidRPr="00037B45" w:rsidRDefault="00EF0752" w:rsidP="008B49A9">
      <w:pPr>
        <w:pStyle w:val="ListParagraph"/>
        <w:rPr>
          <w:rFonts w:ascii="Times New Roman" w:hAnsi="Times New Roman" w:cs="Times New Roman"/>
          <w:b w:val="0"/>
          <w:noProof/>
          <w:spacing w:val="-9"/>
          <w:sz w:val="24"/>
          <w:szCs w:val="24"/>
          <w:lang w:val="mn-MN"/>
        </w:rPr>
      </w:pPr>
    </w:p>
    <w:p w14:paraId="766FA769" w14:textId="77777777" w:rsidR="00EB0F03" w:rsidRPr="00456FCD" w:rsidRDefault="00C4132A" w:rsidP="002B467A">
      <w:pPr>
        <w:pStyle w:val="ListParagraph"/>
        <w:numPr>
          <w:ilvl w:val="1"/>
          <w:numId w:val="37"/>
        </w:numPr>
        <w:ind w:left="720" w:hanging="720"/>
        <w:jc w:val="both"/>
        <w:rPr>
          <w:rFonts w:ascii="Times New Roman" w:hAnsi="Times New Roman" w:cs="Times New Roman"/>
          <w:b w:val="0"/>
          <w:sz w:val="24"/>
          <w:szCs w:val="24"/>
          <w:lang w:val="mn-MN"/>
        </w:rPr>
      </w:pPr>
      <w:r w:rsidRPr="00037B45">
        <w:rPr>
          <w:rFonts w:ascii="Times New Roman" w:hAnsi="Times New Roman" w:cs="Times New Roman"/>
          <w:b w:val="0"/>
          <w:noProof/>
          <w:spacing w:val="-9"/>
          <w:sz w:val="24"/>
          <w:szCs w:val="24"/>
          <w:lang w:val="mn-MN"/>
        </w:rPr>
        <w:t xml:space="preserve">Нийгмийн даатгалын байгууллага </w:t>
      </w:r>
      <w:r w:rsidR="00EF0752" w:rsidRPr="00037B45">
        <w:rPr>
          <w:rFonts w:ascii="Times New Roman" w:hAnsi="Times New Roman" w:cs="Times New Roman"/>
          <w:b w:val="0"/>
          <w:noProof/>
          <w:spacing w:val="-9"/>
          <w:sz w:val="24"/>
          <w:szCs w:val="24"/>
          <w:lang w:val="mn-MN"/>
        </w:rPr>
        <w:t xml:space="preserve">нь нягтлан бодох </w:t>
      </w:r>
      <w:r w:rsidR="00EF0752" w:rsidRPr="00037B45">
        <w:rPr>
          <w:rFonts w:ascii="Times New Roman" w:hAnsi="Times New Roman" w:cs="Times New Roman"/>
          <w:b w:val="0"/>
          <w:noProof/>
          <w:spacing w:val="-11"/>
          <w:sz w:val="24"/>
          <w:szCs w:val="24"/>
          <w:lang w:val="mn-MN"/>
        </w:rPr>
        <w:t xml:space="preserve">бүртгэл, санхүүгийн тайланг УСНББОУС болон түүнд </w:t>
      </w:r>
      <w:r w:rsidR="00EF0752" w:rsidRPr="00037B45">
        <w:rPr>
          <w:rFonts w:ascii="Times New Roman" w:hAnsi="Times New Roman" w:cs="Times New Roman"/>
          <w:b w:val="0"/>
          <w:noProof/>
          <w:spacing w:val="-3"/>
          <w:sz w:val="24"/>
          <w:szCs w:val="24"/>
          <w:lang w:val="mn-MN"/>
        </w:rPr>
        <w:t xml:space="preserve">үндэслэн </w:t>
      </w:r>
      <w:proofErr w:type="spellStart"/>
      <w:r w:rsidR="00EF0752" w:rsidRPr="00037B45">
        <w:rPr>
          <w:rFonts w:ascii="Times New Roman" w:hAnsi="Times New Roman" w:cs="Times New Roman"/>
          <w:b w:val="0"/>
          <w:sz w:val="24"/>
          <w:szCs w:val="24"/>
        </w:rPr>
        <w:t>боловсруулж</w:t>
      </w:r>
      <w:proofErr w:type="spellEnd"/>
      <w:r w:rsidR="00EF0752" w:rsidRPr="00037B45">
        <w:rPr>
          <w:rFonts w:ascii="Times New Roman" w:hAnsi="Times New Roman" w:cs="Times New Roman"/>
          <w:b w:val="0"/>
          <w:sz w:val="24"/>
          <w:szCs w:val="24"/>
          <w:lang w:val="mn-MN"/>
        </w:rPr>
        <w:t>,</w:t>
      </w:r>
      <w:r w:rsidR="00EF0752" w:rsidRPr="00037B45">
        <w:rPr>
          <w:rFonts w:ascii="Times New Roman" w:hAnsi="Times New Roman" w:cs="Times New Roman"/>
          <w:b w:val="0"/>
          <w:sz w:val="24"/>
          <w:szCs w:val="24"/>
        </w:rPr>
        <w:t xml:space="preserve"> </w:t>
      </w:r>
      <w:proofErr w:type="spellStart"/>
      <w:r w:rsidR="00EF0752" w:rsidRPr="00037B45">
        <w:rPr>
          <w:rFonts w:ascii="Times New Roman" w:hAnsi="Times New Roman" w:cs="Times New Roman"/>
          <w:b w:val="0"/>
          <w:sz w:val="24"/>
          <w:szCs w:val="24"/>
        </w:rPr>
        <w:t>Сангийн</w:t>
      </w:r>
      <w:proofErr w:type="spellEnd"/>
      <w:r w:rsidR="00EF0752" w:rsidRPr="00037B45">
        <w:rPr>
          <w:rFonts w:ascii="Times New Roman" w:hAnsi="Times New Roman" w:cs="Times New Roman"/>
          <w:b w:val="0"/>
          <w:sz w:val="24"/>
          <w:szCs w:val="24"/>
        </w:rPr>
        <w:t xml:space="preserve"> </w:t>
      </w:r>
      <w:proofErr w:type="spellStart"/>
      <w:r w:rsidR="00EF0752" w:rsidRPr="00037B45">
        <w:rPr>
          <w:rFonts w:ascii="Times New Roman" w:hAnsi="Times New Roman" w:cs="Times New Roman"/>
          <w:b w:val="0"/>
          <w:sz w:val="24"/>
          <w:szCs w:val="24"/>
        </w:rPr>
        <w:t>сайдын</w:t>
      </w:r>
      <w:proofErr w:type="spellEnd"/>
      <w:r w:rsidR="00EF0752" w:rsidRPr="00037B45">
        <w:rPr>
          <w:rFonts w:ascii="Times New Roman" w:hAnsi="Times New Roman" w:cs="Times New Roman"/>
          <w:b w:val="0"/>
          <w:sz w:val="24"/>
          <w:szCs w:val="24"/>
        </w:rPr>
        <w:t xml:space="preserve"> </w:t>
      </w:r>
      <w:proofErr w:type="spellStart"/>
      <w:r w:rsidR="00EF0752" w:rsidRPr="00037B45">
        <w:rPr>
          <w:rFonts w:ascii="Times New Roman" w:hAnsi="Times New Roman" w:cs="Times New Roman"/>
          <w:b w:val="0"/>
          <w:sz w:val="24"/>
          <w:szCs w:val="24"/>
        </w:rPr>
        <w:t>тушаалаар</w:t>
      </w:r>
      <w:proofErr w:type="spellEnd"/>
      <w:r w:rsidR="00EF0752" w:rsidRPr="00037B45">
        <w:rPr>
          <w:rFonts w:ascii="Times New Roman" w:hAnsi="Times New Roman" w:cs="Times New Roman"/>
          <w:b w:val="0"/>
          <w:sz w:val="24"/>
          <w:szCs w:val="24"/>
        </w:rPr>
        <w:t xml:space="preserve"> </w:t>
      </w:r>
      <w:proofErr w:type="spellStart"/>
      <w:r w:rsidR="00EF0752" w:rsidRPr="00037B45">
        <w:rPr>
          <w:rFonts w:ascii="Times New Roman" w:hAnsi="Times New Roman" w:cs="Times New Roman"/>
          <w:b w:val="0"/>
          <w:sz w:val="24"/>
          <w:szCs w:val="24"/>
        </w:rPr>
        <w:lastRenderedPageBreak/>
        <w:t>баталсан</w:t>
      </w:r>
      <w:proofErr w:type="spellEnd"/>
      <w:r w:rsidR="00EF0752" w:rsidRPr="00037B45">
        <w:rPr>
          <w:rFonts w:ascii="Times New Roman" w:hAnsi="Times New Roman" w:cs="Times New Roman"/>
          <w:b w:val="0"/>
          <w:sz w:val="24"/>
          <w:szCs w:val="24"/>
        </w:rPr>
        <w:t xml:space="preserve"> </w:t>
      </w:r>
      <w:proofErr w:type="spellStart"/>
      <w:r w:rsidR="00EF0752" w:rsidRPr="00037B45">
        <w:rPr>
          <w:rFonts w:ascii="Times New Roman" w:hAnsi="Times New Roman" w:cs="Times New Roman"/>
          <w:b w:val="0"/>
          <w:sz w:val="24"/>
          <w:szCs w:val="24"/>
        </w:rPr>
        <w:t>жур</w:t>
      </w:r>
      <w:proofErr w:type="spellEnd"/>
      <w:r w:rsidR="00EF0752" w:rsidRPr="00037B45">
        <w:rPr>
          <w:rFonts w:ascii="Times New Roman" w:hAnsi="Times New Roman" w:cs="Times New Roman"/>
          <w:b w:val="0"/>
          <w:sz w:val="24"/>
          <w:szCs w:val="24"/>
          <w:lang w:val="mn-MN"/>
        </w:rPr>
        <w:t xml:space="preserve">ам, </w:t>
      </w:r>
      <w:proofErr w:type="spellStart"/>
      <w:r w:rsidR="00EF0752" w:rsidRPr="00037B45">
        <w:rPr>
          <w:rFonts w:ascii="Times New Roman" w:hAnsi="Times New Roman" w:cs="Times New Roman"/>
          <w:b w:val="0"/>
          <w:sz w:val="24"/>
          <w:szCs w:val="24"/>
        </w:rPr>
        <w:t>заавар</w:t>
      </w:r>
      <w:proofErr w:type="spellEnd"/>
      <w:r w:rsidR="00EF0752" w:rsidRPr="00037B45">
        <w:rPr>
          <w:rFonts w:ascii="Times New Roman" w:hAnsi="Times New Roman" w:cs="Times New Roman"/>
          <w:b w:val="0"/>
          <w:sz w:val="24"/>
          <w:szCs w:val="24"/>
        </w:rPr>
        <w:t xml:space="preserve">, </w:t>
      </w:r>
      <w:r w:rsidR="00EF0752" w:rsidRPr="00037B45">
        <w:rPr>
          <w:rFonts w:ascii="Times New Roman" w:hAnsi="Times New Roman" w:cs="Times New Roman"/>
          <w:b w:val="0"/>
          <w:noProof/>
          <w:spacing w:val="-8"/>
          <w:sz w:val="24"/>
          <w:szCs w:val="24"/>
          <w:lang w:val="mn-MN"/>
        </w:rPr>
        <w:t xml:space="preserve"> аргачлалын дагуу бэлтгэж танилцуулах зорилгоор э</w:t>
      </w:r>
      <w:r w:rsidR="00EF0752" w:rsidRPr="00037B45">
        <w:rPr>
          <w:rFonts w:ascii="Times New Roman" w:hAnsi="Times New Roman" w:cs="Times New Roman"/>
          <w:b w:val="0"/>
          <w:noProof/>
          <w:spacing w:val="-9"/>
          <w:sz w:val="24"/>
          <w:szCs w:val="24"/>
          <w:lang w:val="mn-MN"/>
        </w:rPr>
        <w:t>нэ дансны жагсаалтыг боловсруулсан</w:t>
      </w:r>
      <w:r w:rsidR="00EF0752" w:rsidRPr="00037B45">
        <w:rPr>
          <w:rFonts w:ascii="Times New Roman" w:hAnsi="Times New Roman" w:cs="Times New Roman"/>
          <w:b w:val="0"/>
          <w:noProof/>
          <w:spacing w:val="-8"/>
          <w:sz w:val="24"/>
          <w:szCs w:val="24"/>
          <w:lang w:val="mn-MN"/>
        </w:rPr>
        <w:t>.</w:t>
      </w:r>
      <w:r w:rsidR="00EF0752" w:rsidRPr="00037B45">
        <w:rPr>
          <w:rFonts w:ascii="Times New Roman" w:hAnsi="Times New Roman" w:cs="Times New Roman"/>
          <w:b w:val="0"/>
          <w:noProof/>
          <w:spacing w:val="-9"/>
          <w:sz w:val="24"/>
          <w:szCs w:val="24"/>
          <w:lang w:val="mn-MN"/>
        </w:rPr>
        <w:t xml:space="preserve"> </w:t>
      </w:r>
    </w:p>
    <w:p w14:paraId="34764B8D" w14:textId="77777777" w:rsidR="00EB0F03" w:rsidRPr="00037B45" w:rsidRDefault="00EB0F03" w:rsidP="008B49A9">
      <w:pPr>
        <w:pStyle w:val="ListParagraph"/>
        <w:jc w:val="both"/>
        <w:rPr>
          <w:rFonts w:ascii="Times New Roman" w:hAnsi="Times New Roman" w:cs="Times New Roman"/>
          <w:b w:val="0"/>
          <w:sz w:val="24"/>
          <w:szCs w:val="24"/>
          <w:lang w:val="mn-MN"/>
        </w:rPr>
      </w:pPr>
    </w:p>
    <w:p w14:paraId="393D22FC" w14:textId="77777777" w:rsidR="00EF0752" w:rsidRPr="00072AB9" w:rsidRDefault="00EF0752" w:rsidP="008B49A9">
      <w:pPr>
        <w:shd w:val="clear" w:color="auto" w:fill="FFFFFF"/>
        <w:tabs>
          <w:tab w:val="left" w:pos="3870"/>
          <w:tab w:val="left" w:pos="4050"/>
          <w:tab w:val="left" w:pos="4140"/>
          <w:tab w:val="left" w:pos="4410"/>
        </w:tabs>
        <w:jc w:val="both"/>
        <w:rPr>
          <w:rFonts w:ascii="Times New Roman" w:hAnsi="Times New Roman" w:cs="Times New Roman"/>
          <w:b w:val="0"/>
          <w:noProof/>
          <w:spacing w:val="-3"/>
          <w:sz w:val="24"/>
          <w:szCs w:val="24"/>
          <w:lang w:val="mn-MN"/>
        </w:rPr>
      </w:pPr>
      <w:r w:rsidRPr="00072AB9">
        <w:rPr>
          <w:rFonts w:ascii="Times New Roman" w:hAnsi="Times New Roman" w:cs="Times New Roman"/>
          <w:b w:val="0"/>
          <w:noProof/>
          <w:spacing w:val="-3"/>
          <w:sz w:val="24"/>
          <w:szCs w:val="24"/>
          <w:lang w:val="mn-MN"/>
        </w:rPr>
        <w:t>Гурав: Дансдыг кодчилох нэгдсэн аргачлал</w:t>
      </w:r>
    </w:p>
    <w:p w14:paraId="7973F150" w14:textId="77777777" w:rsidR="00EF0752" w:rsidRPr="00072AB9" w:rsidRDefault="00EF0752" w:rsidP="008B49A9">
      <w:pPr>
        <w:shd w:val="clear" w:color="auto" w:fill="FFFFFF"/>
        <w:tabs>
          <w:tab w:val="left" w:pos="3870"/>
          <w:tab w:val="left" w:pos="4050"/>
          <w:tab w:val="left" w:pos="4140"/>
          <w:tab w:val="left" w:pos="4410"/>
        </w:tabs>
        <w:jc w:val="both"/>
        <w:rPr>
          <w:rFonts w:ascii="Times New Roman" w:hAnsi="Times New Roman" w:cs="Times New Roman"/>
          <w:b w:val="0"/>
          <w:noProof/>
          <w:spacing w:val="-3"/>
          <w:sz w:val="24"/>
          <w:szCs w:val="24"/>
          <w:lang w:val="mn-MN"/>
        </w:rPr>
      </w:pPr>
    </w:p>
    <w:p w14:paraId="6FFD8D1C" w14:textId="77777777" w:rsidR="00EF0752" w:rsidRPr="00037B45" w:rsidRDefault="00EF0752" w:rsidP="007B5F52">
      <w:pPr>
        <w:pStyle w:val="ListParagraph"/>
        <w:numPr>
          <w:ilvl w:val="1"/>
          <w:numId w:val="38"/>
        </w:numPr>
        <w:shd w:val="clear" w:color="auto" w:fill="FFFFFF"/>
        <w:tabs>
          <w:tab w:val="left" w:pos="3870"/>
          <w:tab w:val="left" w:pos="4050"/>
          <w:tab w:val="left" w:pos="4140"/>
          <w:tab w:val="left" w:pos="4410"/>
        </w:tabs>
        <w:ind w:left="720" w:hanging="720"/>
        <w:jc w:val="both"/>
        <w:rPr>
          <w:rFonts w:ascii="Times New Roman" w:hAnsi="Times New Roman" w:cs="Times New Roman"/>
          <w:b w:val="0"/>
          <w:noProof/>
          <w:spacing w:val="-3"/>
          <w:sz w:val="24"/>
          <w:szCs w:val="24"/>
          <w:lang w:val="mn-MN"/>
        </w:rPr>
      </w:pPr>
      <w:r w:rsidRPr="00037B45">
        <w:rPr>
          <w:rFonts w:ascii="Times New Roman" w:hAnsi="Times New Roman" w:cs="Times New Roman"/>
          <w:b w:val="0"/>
          <w:noProof/>
          <w:spacing w:val="-9"/>
          <w:sz w:val="24"/>
          <w:szCs w:val="24"/>
          <w:lang w:val="mn-MN"/>
        </w:rPr>
        <w:t>Д</w:t>
      </w:r>
      <w:r w:rsidRPr="00037B45">
        <w:rPr>
          <w:rFonts w:ascii="Times New Roman" w:hAnsi="Times New Roman" w:cs="Times New Roman"/>
          <w:b w:val="0"/>
          <w:noProof/>
          <w:spacing w:val="-3"/>
          <w:sz w:val="24"/>
          <w:szCs w:val="24"/>
          <w:lang w:val="mn-MN"/>
        </w:rPr>
        <w:t>анс</w:t>
      </w:r>
      <w:r w:rsidR="008D003E" w:rsidRPr="00037B45">
        <w:rPr>
          <w:rFonts w:ascii="Times New Roman" w:hAnsi="Times New Roman" w:cs="Times New Roman"/>
          <w:b w:val="0"/>
          <w:noProof/>
          <w:spacing w:val="-3"/>
          <w:sz w:val="24"/>
          <w:szCs w:val="24"/>
          <w:lang w:val="mn-MN"/>
        </w:rPr>
        <w:t>уу</w:t>
      </w:r>
      <w:r w:rsidRPr="00037B45">
        <w:rPr>
          <w:rFonts w:ascii="Times New Roman" w:hAnsi="Times New Roman" w:cs="Times New Roman"/>
          <w:b w:val="0"/>
          <w:noProof/>
          <w:spacing w:val="-3"/>
          <w:sz w:val="24"/>
          <w:szCs w:val="24"/>
          <w:lang w:val="mn-MN"/>
        </w:rPr>
        <w:t xml:space="preserve">дыг кодчилох аргачлал нь улсын хэмжээнд нягтлан бодох бүртгэлийн мэдээллийн нэгдсэн систем бүрдүүлэх зорилгод нийцсэн байна. </w:t>
      </w:r>
    </w:p>
    <w:p w14:paraId="6D1B5F88" w14:textId="77777777" w:rsidR="00EF0752" w:rsidRPr="00037B45" w:rsidRDefault="00EF0752" w:rsidP="008B49A9">
      <w:pPr>
        <w:pStyle w:val="ListParagraph"/>
        <w:shd w:val="clear" w:color="auto" w:fill="FFFFFF"/>
        <w:tabs>
          <w:tab w:val="left" w:pos="3870"/>
          <w:tab w:val="left" w:pos="4050"/>
          <w:tab w:val="left" w:pos="4140"/>
          <w:tab w:val="left" w:pos="4410"/>
        </w:tabs>
        <w:jc w:val="both"/>
        <w:rPr>
          <w:rFonts w:ascii="Times New Roman" w:hAnsi="Times New Roman" w:cs="Times New Roman"/>
          <w:b w:val="0"/>
          <w:noProof/>
          <w:spacing w:val="-3"/>
          <w:sz w:val="24"/>
          <w:szCs w:val="24"/>
          <w:lang w:val="mn-MN"/>
        </w:rPr>
      </w:pPr>
    </w:p>
    <w:p w14:paraId="4E2CE80E" w14:textId="77777777" w:rsidR="00EF0752" w:rsidRPr="00037B45" w:rsidRDefault="00EF0752" w:rsidP="007B5F52">
      <w:pPr>
        <w:pStyle w:val="ListParagraph"/>
        <w:numPr>
          <w:ilvl w:val="1"/>
          <w:numId w:val="38"/>
        </w:numPr>
        <w:shd w:val="clear" w:color="auto" w:fill="FFFFFF"/>
        <w:tabs>
          <w:tab w:val="left" w:pos="3870"/>
          <w:tab w:val="left" w:pos="4050"/>
          <w:tab w:val="left" w:pos="4140"/>
          <w:tab w:val="left" w:pos="4410"/>
        </w:tabs>
        <w:ind w:left="720" w:hanging="720"/>
        <w:jc w:val="both"/>
        <w:rPr>
          <w:rFonts w:ascii="Times New Roman" w:hAnsi="Times New Roman" w:cs="Times New Roman"/>
          <w:b w:val="0"/>
          <w:noProof/>
          <w:spacing w:val="-3"/>
          <w:sz w:val="24"/>
          <w:szCs w:val="24"/>
          <w:lang w:val="mn-MN"/>
        </w:rPr>
      </w:pPr>
      <w:r w:rsidRPr="00037B45">
        <w:rPr>
          <w:rFonts w:ascii="Times New Roman" w:hAnsi="Times New Roman" w:cs="Times New Roman"/>
          <w:b w:val="0"/>
          <w:noProof/>
          <w:spacing w:val="-3"/>
          <w:sz w:val="24"/>
          <w:szCs w:val="24"/>
          <w:lang w:val="mn-MN"/>
        </w:rPr>
        <w:t xml:space="preserve">Дансны жагсаалт нь санхүүгийн байдлын болон орлого, зардлын дансдаас бүрдэнэ. </w:t>
      </w:r>
    </w:p>
    <w:p w14:paraId="2BCF4079" w14:textId="77777777" w:rsidR="00EF0752" w:rsidRPr="00037B45" w:rsidRDefault="00EF0752" w:rsidP="008B49A9">
      <w:pPr>
        <w:pStyle w:val="ListParagraph"/>
        <w:rPr>
          <w:rFonts w:ascii="Times New Roman" w:hAnsi="Times New Roman" w:cs="Times New Roman"/>
          <w:b w:val="0"/>
          <w:noProof/>
          <w:spacing w:val="-3"/>
          <w:sz w:val="24"/>
          <w:szCs w:val="24"/>
          <w:lang w:val="mn-MN"/>
        </w:rPr>
      </w:pPr>
    </w:p>
    <w:p w14:paraId="48E91E33" w14:textId="77777777" w:rsidR="00EF0752" w:rsidRPr="00037B45" w:rsidRDefault="003157F5" w:rsidP="007B5F52">
      <w:pPr>
        <w:pStyle w:val="ListParagraph"/>
        <w:numPr>
          <w:ilvl w:val="1"/>
          <w:numId w:val="38"/>
        </w:numPr>
        <w:shd w:val="clear" w:color="auto" w:fill="FFFFFF"/>
        <w:tabs>
          <w:tab w:val="left" w:pos="3870"/>
          <w:tab w:val="left" w:pos="4050"/>
          <w:tab w:val="left" w:pos="4140"/>
          <w:tab w:val="left" w:pos="4410"/>
        </w:tabs>
        <w:ind w:left="720" w:hanging="720"/>
        <w:jc w:val="both"/>
        <w:rPr>
          <w:rFonts w:ascii="Times New Roman" w:hAnsi="Times New Roman" w:cs="Times New Roman"/>
          <w:b w:val="0"/>
          <w:noProof/>
          <w:spacing w:val="-3"/>
          <w:sz w:val="24"/>
          <w:szCs w:val="24"/>
          <w:lang w:val="mn-MN"/>
        </w:rPr>
      </w:pPr>
      <w:r>
        <w:rPr>
          <w:rFonts w:ascii="Times New Roman" w:hAnsi="Times New Roman" w:cs="Times New Roman"/>
          <w:b w:val="0"/>
          <w:noProof/>
          <w:spacing w:val="-3"/>
          <w:sz w:val="24"/>
          <w:szCs w:val="24"/>
          <w:lang w:val="mn-MN"/>
        </w:rPr>
        <w:t>Хөрөнгө</w:t>
      </w:r>
      <w:r w:rsidR="00EF0752" w:rsidRPr="00037B45">
        <w:rPr>
          <w:rFonts w:ascii="Times New Roman" w:hAnsi="Times New Roman" w:cs="Times New Roman"/>
          <w:b w:val="0"/>
          <w:noProof/>
          <w:spacing w:val="-3"/>
          <w:sz w:val="24"/>
          <w:szCs w:val="24"/>
          <w:lang w:val="mn-MN"/>
        </w:rPr>
        <w:t xml:space="preserve">, </w:t>
      </w:r>
      <w:r w:rsidR="006E4437">
        <w:rPr>
          <w:rFonts w:ascii="Times New Roman" w:hAnsi="Times New Roman" w:cs="Times New Roman"/>
          <w:b w:val="0"/>
          <w:noProof/>
          <w:spacing w:val="-3"/>
          <w:sz w:val="24"/>
          <w:szCs w:val="24"/>
          <w:lang w:val="mn-MN"/>
        </w:rPr>
        <w:t>өр төлбөр</w:t>
      </w:r>
      <w:r w:rsidR="00EF0752" w:rsidRPr="00037B45">
        <w:rPr>
          <w:rFonts w:ascii="Times New Roman" w:hAnsi="Times New Roman" w:cs="Times New Roman"/>
          <w:b w:val="0"/>
          <w:noProof/>
          <w:spacing w:val="-3"/>
          <w:sz w:val="24"/>
          <w:szCs w:val="24"/>
          <w:lang w:val="mn-MN"/>
        </w:rPr>
        <w:t>, өмчийн данс</w:t>
      </w:r>
      <w:r w:rsidR="008D003E" w:rsidRPr="00037B45">
        <w:rPr>
          <w:rFonts w:ascii="Times New Roman" w:hAnsi="Times New Roman" w:cs="Times New Roman"/>
          <w:b w:val="0"/>
          <w:noProof/>
          <w:spacing w:val="-3"/>
          <w:sz w:val="24"/>
          <w:szCs w:val="24"/>
          <w:lang w:val="mn-MN"/>
        </w:rPr>
        <w:t>уу</w:t>
      </w:r>
      <w:r w:rsidR="00EF0752" w:rsidRPr="00037B45">
        <w:rPr>
          <w:rFonts w:ascii="Times New Roman" w:hAnsi="Times New Roman" w:cs="Times New Roman"/>
          <w:b w:val="0"/>
          <w:noProof/>
          <w:spacing w:val="-3"/>
          <w:sz w:val="24"/>
          <w:szCs w:val="24"/>
          <w:lang w:val="mn-MN"/>
        </w:rPr>
        <w:t xml:space="preserve">д нь санхүүгийн байдлын тайланд тусгагдах бөгөөд тайлангийн үеийн эцэст үлдэгдэлтэй байж болно. </w:t>
      </w:r>
    </w:p>
    <w:p w14:paraId="323865DE" w14:textId="77777777" w:rsidR="00EF0752" w:rsidRPr="00037B45" w:rsidRDefault="00EF0752" w:rsidP="008B49A9">
      <w:pPr>
        <w:pStyle w:val="ListParagraph"/>
        <w:rPr>
          <w:rFonts w:ascii="Times New Roman" w:hAnsi="Times New Roman" w:cs="Times New Roman"/>
          <w:b w:val="0"/>
          <w:noProof/>
          <w:spacing w:val="-3"/>
          <w:sz w:val="24"/>
          <w:szCs w:val="24"/>
          <w:lang w:val="mn-MN"/>
        </w:rPr>
      </w:pPr>
    </w:p>
    <w:p w14:paraId="38A8B93C" w14:textId="77777777" w:rsidR="00EF0752" w:rsidRPr="00037B45" w:rsidRDefault="00EF0752" w:rsidP="007B5F52">
      <w:pPr>
        <w:pStyle w:val="ListParagraph"/>
        <w:numPr>
          <w:ilvl w:val="1"/>
          <w:numId w:val="38"/>
        </w:numPr>
        <w:shd w:val="clear" w:color="auto" w:fill="FFFFFF"/>
        <w:tabs>
          <w:tab w:val="left" w:pos="3870"/>
          <w:tab w:val="left" w:pos="4050"/>
          <w:tab w:val="left" w:pos="4140"/>
          <w:tab w:val="left" w:pos="4410"/>
        </w:tabs>
        <w:ind w:left="720" w:hanging="720"/>
        <w:jc w:val="both"/>
        <w:rPr>
          <w:rFonts w:ascii="Times New Roman" w:hAnsi="Times New Roman" w:cs="Times New Roman"/>
          <w:b w:val="0"/>
          <w:noProof/>
          <w:spacing w:val="-3"/>
          <w:sz w:val="24"/>
          <w:szCs w:val="24"/>
          <w:lang w:val="mn-MN"/>
        </w:rPr>
      </w:pPr>
      <w:r w:rsidRPr="00037B45">
        <w:rPr>
          <w:rFonts w:ascii="Times New Roman" w:hAnsi="Times New Roman" w:cs="Times New Roman"/>
          <w:b w:val="0"/>
          <w:noProof/>
          <w:spacing w:val="-3"/>
          <w:sz w:val="24"/>
          <w:szCs w:val="24"/>
          <w:lang w:val="mn-MN"/>
        </w:rPr>
        <w:t>Орлого, зардлын данс</w:t>
      </w:r>
      <w:r w:rsidR="008D003E" w:rsidRPr="00037B45">
        <w:rPr>
          <w:rFonts w:ascii="Times New Roman" w:hAnsi="Times New Roman" w:cs="Times New Roman"/>
          <w:b w:val="0"/>
          <w:noProof/>
          <w:spacing w:val="-3"/>
          <w:sz w:val="24"/>
          <w:szCs w:val="24"/>
          <w:lang w:val="mn-MN"/>
        </w:rPr>
        <w:t>уу</w:t>
      </w:r>
      <w:r w:rsidRPr="00037B45">
        <w:rPr>
          <w:rFonts w:ascii="Times New Roman" w:hAnsi="Times New Roman" w:cs="Times New Roman"/>
          <w:b w:val="0"/>
          <w:noProof/>
          <w:spacing w:val="-3"/>
          <w:sz w:val="24"/>
          <w:szCs w:val="24"/>
          <w:lang w:val="mn-MN"/>
        </w:rPr>
        <w:t>д нь тайлангийн үеийн эцэст орлого, зардлын нэгдсэн дансанд хаагдаж, “тэг” үлдэгдэлтэй болсон байна.</w:t>
      </w:r>
    </w:p>
    <w:p w14:paraId="3BD7067E" w14:textId="77777777" w:rsidR="00EF0752" w:rsidRPr="00037B45" w:rsidRDefault="00EF0752" w:rsidP="008B49A9">
      <w:pPr>
        <w:pStyle w:val="ListParagraph"/>
        <w:rPr>
          <w:rFonts w:ascii="Times New Roman" w:hAnsi="Times New Roman" w:cs="Times New Roman"/>
          <w:b w:val="0"/>
          <w:noProof/>
          <w:color w:val="000000"/>
          <w:spacing w:val="-3"/>
          <w:sz w:val="24"/>
          <w:szCs w:val="24"/>
          <w:lang w:val="mn-MN"/>
        </w:rPr>
      </w:pPr>
    </w:p>
    <w:p w14:paraId="4320E57E" w14:textId="77777777" w:rsidR="00EF0752" w:rsidRPr="00072AB9" w:rsidRDefault="00FF68FC" w:rsidP="008B49A9">
      <w:pPr>
        <w:shd w:val="clear" w:color="auto" w:fill="FFFFFF"/>
        <w:tabs>
          <w:tab w:val="left" w:pos="3870"/>
          <w:tab w:val="left" w:pos="4050"/>
          <w:tab w:val="left" w:pos="4140"/>
          <w:tab w:val="left" w:pos="4410"/>
        </w:tabs>
        <w:jc w:val="both"/>
        <w:rPr>
          <w:rFonts w:ascii="Times New Roman" w:hAnsi="Times New Roman" w:cs="Times New Roman"/>
          <w:b w:val="0"/>
          <w:sz w:val="24"/>
          <w:szCs w:val="24"/>
          <w:lang w:val="mn-MN"/>
        </w:rPr>
      </w:pPr>
      <w:r w:rsidRPr="00072AB9">
        <w:rPr>
          <w:rFonts w:ascii="Times New Roman" w:hAnsi="Times New Roman" w:cs="Times New Roman"/>
          <w:b w:val="0"/>
          <w:sz w:val="24"/>
          <w:szCs w:val="24"/>
          <w:lang w:val="mn-MN"/>
        </w:rPr>
        <w:t>Дөрөв</w:t>
      </w:r>
      <w:r w:rsidR="00EF0752" w:rsidRPr="00072AB9">
        <w:rPr>
          <w:rFonts w:ascii="Times New Roman" w:hAnsi="Times New Roman" w:cs="Times New Roman"/>
          <w:b w:val="0"/>
          <w:sz w:val="24"/>
          <w:szCs w:val="24"/>
          <w:lang w:val="mn-MN"/>
        </w:rPr>
        <w:t>: Дансны кодчилол</w:t>
      </w:r>
    </w:p>
    <w:p w14:paraId="6010E4D1" w14:textId="77777777" w:rsidR="00EF0752" w:rsidRPr="00037B45" w:rsidRDefault="00EF0752" w:rsidP="008B49A9">
      <w:pPr>
        <w:pStyle w:val="ListParagraph"/>
        <w:shd w:val="clear" w:color="auto" w:fill="FFFFFF"/>
        <w:tabs>
          <w:tab w:val="left" w:pos="3870"/>
          <w:tab w:val="left" w:pos="4050"/>
          <w:tab w:val="left" w:pos="4140"/>
          <w:tab w:val="left" w:pos="4410"/>
        </w:tabs>
        <w:jc w:val="both"/>
        <w:rPr>
          <w:rFonts w:ascii="Times New Roman" w:hAnsi="Times New Roman" w:cs="Times New Roman"/>
          <w:b w:val="0"/>
          <w:noProof/>
          <w:spacing w:val="-3"/>
          <w:sz w:val="24"/>
          <w:szCs w:val="24"/>
          <w:lang w:val="mn-MN"/>
        </w:rPr>
      </w:pPr>
    </w:p>
    <w:p w14:paraId="03272229" w14:textId="77777777" w:rsidR="00A66796" w:rsidRPr="00A66796" w:rsidRDefault="00F81510" w:rsidP="007B5F52">
      <w:pPr>
        <w:pStyle w:val="ListParagraph"/>
        <w:numPr>
          <w:ilvl w:val="1"/>
          <w:numId w:val="39"/>
        </w:numPr>
        <w:shd w:val="clear" w:color="auto" w:fill="FFFFFF"/>
        <w:tabs>
          <w:tab w:val="left" w:pos="3870"/>
          <w:tab w:val="left" w:pos="4050"/>
          <w:tab w:val="left" w:pos="4140"/>
          <w:tab w:val="left" w:pos="4410"/>
        </w:tabs>
        <w:ind w:left="720" w:hanging="720"/>
        <w:jc w:val="both"/>
        <w:rPr>
          <w:rFonts w:ascii="Times New Roman" w:hAnsi="Times New Roman" w:cs="Times New Roman"/>
          <w:b w:val="0"/>
          <w:noProof/>
          <w:spacing w:val="-3"/>
          <w:sz w:val="24"/>
          <w:szCs w:val="24"/>
          <w:lang w:val="mn-MN"/>
        </w:rPr>
      </w:pPr>
      <w:r w:rsidRPr="00037B45">
        <w:rPr>
          <w:rFonts w:ascii="Times New Roman" w:hAnsi="Times New Roman" w:cs="Times New Roman"/>
          <w:b w:val="0"/>
          <w:noProof/>
          <w:spacing w:val="-9"/>
          <w:sz w:val="24"/>
          <w:szCs w:val="24"/>
          <w:lang w:val="mn-MN"/>
        </w:rPr>
        <w:t xml:space="preserve">Нийгмийн даатгалын байгууллагын нягтлан бодох </w:t>
      </w:r>
      <w:r w:rsidR="00EF0752" w:rsidRPr="00037B45">
        <w:rPr>
          <w:rFonts w:ascii="Times New Roman" w:hAnsi="Times New Roman" w:cs="Times New Roman"/>
          <w:b w:val="0"/>
          <w:sz w:val="24"/>
          <w:szCs w:val="24"/>
          <w:lang w:val="mn-MN"/>
        </w:rPr>
        <w:t>бүртгэлд хэрэглэгдэх д</w:t>
      </w:r>
      <w:r w:rsidR="00EF0752" w:rsidRPr="00037B45">
        <w:rPr>
          <w:rFonts w:ascii="Times New Roman" w:hAnsi="Times New Roman" w:cs="Times New Roman"/>
          <w:b w:val="0"/>
          <w:sz w:val="24"/>
          <w:szCs w:val="24"/>
          <w:lang w:val="ru-RU"/>
        </w:rPr>
        <w:t xml:space="preserve">ансны код нь үндсэн болон дэд ангиллын нийт </w:t>
      </w:r>
      <w:r w:rsidR="00F521C8">
        <w:rPr>
          <w:rFonts w:ascii="Times New Roman" w:hAnsi="Times New Roman" w:cs="Times New Roman"/>
          <w:b w:val="0"/>
          <w:sz w:val="24"/>
          <w:szCs w:val="24"/>
          <w:lang w:val="mn-MN"/>
        </w:rPr>
        <w:t>11</w:t>
      </w:r>
      <w:r w:rsidR="00EF0752" w:rsidRPr="00037B45">
        <w:rPr>
          <w:rFonts w:ascii="Times New Roman" w:hAnsi="Times New Roman" w:cs="Times New Roman"/>
          <w:b w:val="0"/>
          <w:sz w:val="24"/>
          <w:szCs w:val="24"/>
          <w:lang w:val="ru-RU"/>
        </w:rPr>
        <w:t xml:space="preserve"> оронтой байх бөгөөд нягтлан бодох бүртгэлийг гар аргаар боловсруулахад дансны код</w:t>
      </w:r>
      <w:r w:rsidR="00EF0752" w:rsidRPr="00037B45">
        <w:rPr>
          <w:rFonts w:ascii="Times New Roman" w:hAnsi="Times New Roman" w:cs="Times New Roman"/>
          <w:b w:val="0"/>
          <w:sz w:val="24"/>
          <w:szCs w:val="24"/>
          <w:lang w:val="mn-MN"/>
        </w:rPr>
        <w:t xml:space="preserve">ын </w:t>
      </w:r>
      <w:r w:rsidR="00EF0752" w:rsidRPr="00037B45">
        <w:rPr>
          <w:rFonts w:ascii="Times New Roman" w:hAnsi="Times New Roman" w:cs="Times New Roman"/>
          <w:b w:val="0"/>
          <w:sz w:val="24"/>
          <w:szCs w:val="24"/>
          <w:lang w:val="ru-RU"/>
        </w:rPr>
        <w:t xml:space="preserve">эхний </w:t>
      </w:r>
      <w:r w:rsidR="00EF0752" w:rsidRPr="00037B45">
        <w:rPr>
          <w:rFonts w:ascii="Times New Roman" w:hAnsi="Times New Roman" w:cs="Times New Roman"/>
          <w:b w:val="0"/>
          <w:sz w:val="24"/>
          <w:szCs w:val="24"/>
        </w:rPr>
        <w:t xml:space="preserve"> </w:t>
      </w:r>
      <w:r w:rsidR="00EF0752" w:rsidRPr="00037B45">
        <w:rPr>
          <w:rFonts w:ascii="Times New Roman" w:hAnsi="Times New Roman" w:cs="Times New Roman"/>
          <w:b w:val="0"/>
          <w:sz w:val="24"/>
          <w:szCs w:val="24"/>
          <w:lang w:val="mn-MN"/>
        </w:rPr>
        <w:t>3</w:t>
      </w:r>
      <w:r w:rsidR="00EF0752" w:rsidRPr="00037B45">
        <w:rPr>
          <w:rFonts w:ascii="Times New Roman" w:hAnsi="Times New Roman" w:cs="Times New Roman"/>
          <w:b w:val="0"/>
          <w:sz w:val="24"/>
          <w:szCs w:val="24"/>
          <w:lang w:val="ru-RU"/>
        </w:rPr>
        <w:t xml:space="preserve"> оронг ашиглаж болно.</w:t>
      </w:r>
    </w:p>
    <w:p w14:paraId="0F563885" w14:textId="77777777" w:rsidR="00A66796" w:rsidRPr="00A66796" w:rsidRDefault="00A66796" w:rsidP="00A66796">
      <w:pPr>
        <w:pStyle w:val="ListParagraph"/>
        <w:shd w:val="clear" w:color="auto" w:fill="FFFFFF"/>
        <w:tabs>
          <w:tab w:val="left" w:pos="3870"/>
          <w:tab w:val="left" w:pos="4050"/>
          <w:tab w:val="left" w:pos="4140"/>
          <w:tab w:val="left" w:pos="4410"/>
        </w:tabs>
        <w:jc w:val="both"/>
        <w:rPr>
          <w:rFonts w:ascii="Times New Roman" w:hAnsi="Times New Roman" w:cs="Times New Roman"/>
          <w:b w:val="0"/>
          <w:noProof/>
          <w:spacing w:val="-3"/>
          <w:sz w:val="24"/>
          <w:szCs w:val="24"/>
          <w:lang w:val="mn-MN"/>
        </w:rPr>
      </w:pPr>
    </w:p>
    <w:p w14:paraId="79C2ED94" w14:textId="77777777" w:rsidR="00BA1B29" w:rsidRPr="00BA1B29" w:rsidRDefault="00EF0752" w:rsidP="007B5F52">
      <w:pPr>
        <w:pStyle w:val="ListParagraph"/>
        <w:numPr>
          <w:ilvl w:val="1"/>
          <w:numId w:val="39"/>
        </w:numPr>
        <w:shd w:val="clear" w:color="auto" w:fill="FFFFFF"/>
        <w:tabs>
          <w:tab w:val="left" w:pos="3870"/>
          <w:tab w:val="left" w:pos="4050"/>
          <w:tab w:val="left" w:pos="4140"/>
          <w:tab w:val="left" w:pos="4410"/>
        </w:tabs>
        <w:ind w:left="720" w:hanging="720"/>
        <w:jc w:val="both"/>
        <w:rPr>
          <w:rFonts w:ascii="Times New Roman" w:hAnsi="Times New Roman" w:cs="Times New Roman"/>
          <w:noProof/>
          <w:spacing w:val="-3"/>
          <w:sz w:val="24"/>
          <w:szCs w:val="24"/>
          <w:lang w:val="mn-MN"/>
        </w:rPr>
      </w:pPr>
      <w:r w:rsidRPr="00A66796">
        <w:rPr>
          <w:rFonts w:ascii="Times New Roman" w:hAnsi="Times New Roman" w:cs="Times New Roman"/>
          <w:b w:val="0"/>
          <w:sz w:val="24"/>
          <w:szCs w:val="24"/>
          <w:lang w:val="mn-MN"/>
        </w:rPr>
        <w:t>Дансны жагсаалтын бүтэц нь дараах сегменттэй байна</w:t>
      </w:r>
      <w:r w:rsidR="0061740E">
        <w:rPr>
          <w:rFonts w:ascii="Times New Roman" w:hAnsi="Times New Roman" w:cs="Times New Roman"/>
          <w:b w:val="0"/>
          <w:sz w:val="24"/>
          <w:szCs w:val="24"/>
          <w:lang w:val="mn-MN"/>
        </w:rPr>
        <w:t>.</w:t>
      </w:r>
      <w:r w:rsidR="00A66796" w:rsidRPr="00A66796">
        <w:rPr>
          <w:rFonts w:ascii="Times New Roman" w:hAnsi="Times New Roman" w:cs="Times New Roman"/>
          <w:b w:val="0"/>
          <w:sz w:val="24"/>
          <w:szCs w:val="24"/>
          <w:lang w:val="mn-MN"/>
        </w:rPr>
        <w:t xml:space="preserve"> </w:t>
      </w:r>
      <w:r w:rsidR="00A66796">
        <w:rPr>
          <w:rFonts w:ascii="Times New Roman" w:hAnsi="Times New Roman" w:cs="Times New Roman"/>
          <w:b w:val="0"/>
          <w:sz w:val="24"/>
          <w:szCs w:val="24"/>
          <w:lang w:val="mn-MN"/>
        </w:rPr>
        <w:t xml:space="preserve">     </w:t>
      </w:r>
    </w:p>
    <w:p w14:paraId="46213E80" w14:textId="77777777" w:rsidR="00BA1B29" w:rsidRDefault="00BA1B29" w:rsidP="00BA1B29">
      <w:pPr>
        <w:pStyle w:val="ListParagraph"/>
        <w:rPr>
          <w:rFonts w:ascii="Times New Roman" w:hAnsi="Times New Roman" w:cs="Times New Roman"/>
          <w:sz w:val="24"/>
          <w:szCs w:val="24"/>
          <w:lang w:val="mn-MN"/>
        </w:rPr>
      </w:pPr>
    </w:p>
    <w:p w14:paraId="04679889" w14:textId="77777777" w:rsidR="0050462E" w:rsidRPr="0050462E" w:rsidRDefault="0050462E" w:rsidP="00BA1B29">
      <w:pPr>
        <w:pStyle w:val="ListParagraph"/>
        <w:rPr>
          <w:rFonts w:ascii="Times New Roman" w:hAnsi="Times New Roman" w:cs="Times New Roman"/>
          <w:sz w:val="24"/>
          <w:szCs w:val="24"/>
          <w:lang w:val="mn-MN"/>
        </w:rPr>
      </w:pPr>
    </w:p>
    <w:p w14:paraId="15535FB1" w14:textId="77777777" w:rsidR="00EF0752" w:rsidRPr="00072AB9" w:rsidRDefault="00BA1B29" w:rsidP="00BA1B29">
      <w:pPr>
        <w:pStyle w:val="ListParagraph"/>
        <w:shd w:val="clear" w:color="auto" w:fill="FFFFFF"/>
        <w:tabs>
          <w:tab w:val="left" w:pos="1985"/>
          <w:tab w:val="left" w:pos="3870"/>
          <w:tab w:val="left" w:pos="4050"/>
          <w:tab w:val="left" w:pos="4140"/>
          <w:tab w:val="left" w:pos="4410"/>
        </w:tabs>
        <w:rPr>
          <w:rFonts w:ascii="Times New Roman" w:hAnsi="Times New Roman" w:cs="Times New Roman"/>
          <w:b w:val="0"/>
          <w:noProof/>
          <w:spacing w:val="-3"/>
          <w:sz w:val="24"/>
          <w:szCs w:val="24"/>
          <w:lang w:val="mn-MN"/>
        </w:rPr>
      </w:pPr>
      <w:r>
        <w:rPr>
          <w:rFonts w:ascii="Times New Roman" w:hAnsi="Times New Roman" w:cs="Times New Roman"/>
          <w:sz w:val="24"/>
          <w:szCs w:val="24"/>
        </w:rPr>
        <w:tab/>
      </w:r>
      <w:r w:rsidR="00BC68BC">
        <w:rPr>
          <w:rFonts w:ascii="Times New Roman" w:hAnsi="Times New Roman" w:cs="Times New Roman"/>
          <w:b w:val="0"/>
          <w:sz w:val="24"/>
          <w:szCs w:val="24"/>
        </w:rPr>
        <w:t>PPP-SSS-A</w:t>
      </w:r>
      <w:r w:rsidR="00EF0752" w:rsidRPr="00072AB9">
        <w:rPr>
          <w:rFonts w:ascii="Times New Roman" w:hAnsi="Times New Roman" w:cs="Times New Roman"/>
          <w:b w:val="0"/>
          <w:sz w:val="24"/>
          <w:szCs w:val="24"/>
          <w:lang w:val="mn-MN"/>
        </w:rPr>
        <w:t>-</w:t>
      </w:r>
      <w:r w:rsidR="00EF0752" w:rsidRPr="00072AB9">
        <w:rPr>
          <w:rFonts w:ascii="Times New Roman" w:hAnsi="Times New Roman" w:cs="Times New Roman"/>
          <w:b w:val="0"/>
          <w:sz w:val="24"/>
          <w:szCs w:val="24"/>
        </w:rPr>
        <w:t>BB-CC</w:t>
      </w:r>
    </w:p>
    <w:p w14:paraId="3A8ACB50" w14:textId="77777777" w:rsidR="00EF0752" w:rsidRDefault="00EF0752" w:rsidP="008B49A9">
      <w:pPr>
        <w:shd w:val="clear" w:color="auto" w:fill="FFFFFF" w:themeFill="background1"/>
        <w:tabs>
          <w:tab w:val="left" w:pos="1418"/>
        </w:tabs>
        <w:ind w:left="1418" w:hanging="1418"/>
        <w:jc w:val="both"/>
        <w:rPr>
          <w:rFonts w:ascii="Times New Roman" w:hAnsi="Times New Roman" w:cs="Times New Roman"/>
          <w:b w:val="0"/>
          <w:sz w:val="24"/>
          <w:szCs w:val="24"/>
          <w:lang w:val="mn-MN"/>
        </w:rPr>
      </w:pPr>
    </w:p>
    <w:p w14:paraId="79A696DF" w14:textId="77777777" w:rsidR="0050462E" w:rsidRPr="00037B45" w:rsidRDefault="0050462E" w:rsidP="008B49A9">
      <w:pPr>
        <w:shd w:val="clear" w:color="auto" w:fill="FFFFFF" w:themeFill="background1"/>
        <w:tabs>
          <w:tab w:val="left" w:pos="1418"/>
        </w:tabs>
        <w:ind w:left="1418" w:hanging="1418"/>
        <w:jc w:val="both"/>
        <w:rPr>
          <w:rFonts w:ascii="Times New Roman" w:hAnsi="Times New Roman" w:cs="Times New Roman"/>
          <w:b w:val="0"/>
          <w:sz w:val="24"/>
          <w:szCs w:val="24"/>
          <w:lang w:val="mn-MN"/>
        </w:rPr>
      </w:pPr>
    </w:p>
    <w:p w14:paraId="06F6EEEA" w14:textId="77777777" w:rsidR="00EF0752" w:rsidRPr="00A34DF9" w:rsidRDefault="00EF0752" w:rsidP="007B5F52">
      <w:pPr>
        <w:pStyle w:val="ListParagraph"/>
        <w:numPr>
          <w:ilvl w:val="2"/>
          <w:numId w:val="39"/>
        </w:numPr>
        <w:shd w:val="clear" w:color="auto" w:fill="FFFFFF" w:themeFill="background1"/>
        <w:tabs>
          <w:tab w:val="left" w:pos="1418"/>
        </w:tabs>
        <w:ind w:left="1440"/>
        <w:jc w:val="both"/>
        <w:rPr>
          <w:rFonts w:ascii="Times New Roman" w:hAnsi="Times New Roman" w:cs="Times New Roman"/>
          <w:b w:val="0"/>
          <w:bCs w:val="0"/>
          <w:sz w:val="24"/>
          <w:szCs w:val="24"/>
          <w:lang w:val="mn-MN"/>
        </w:rPr>
      </w:pPr>
      <w:r w:rsidRPr="00072AB9">
        <w:rPr>
          <w:rFonts w:ascii="Times New Roman" w:hAnsi="Times New Roman" w:cs="Times New Roman"/>
          <w:b w:val="0"/>
          <w:sz w:val="24"/>
          <w:szCs w:val="24"/>
          <w:lang w:val="mn-MN"/>
        </w:rPr>
        <w:t>Сегмент 1</w:t>
      </w:r>
      <w:r w:rsidRPr="00072AB9">
        <w:rPr>
          <w:rFonts w:ascii="Times New Roman" w:hAnsi="Times New Roman" w:cs="Times New Roman"/>
          <w:b w:val="0"/>
          <w:sz w:val="24"/>
          <w:szCs w:val="24"/>
        </w:rPr>
        <w:t xml:space="preserve"> </w:t>
      </w:r>
      <w:r w:rsidR="0061740E">
        <w:rPr>
          <w:rFonts w:ascii="Times New Roman" w:hAnsi="Times New Roman" w:cs="Times New Roman"/>
          <w:b w:val="0"/>
          <w:sz w:val="24"/>
          <w:szCs w:val="24"/>
          <w:lang w:val="mn-MN"/>
        </w:rPr>
        <w:t>–</w:t>
      </w:r>
      <w:r w:rsidRPr="00072AB9">
        <w:rPr>
          <w:rFonts w:ascii="Times New Roman" w:hAnsi="Times New Roman" w:cs="Times New Roman"/>
          <w:b w:val="0"/>
          <w:sz w:val="24"/>
          <w:szCs w:val="24"/>
          <w:lang w:val="mn-MN"/>
        </w:rPr>
        <w:t xml:space="preserve"> </w:t>
      </w:r>
      <w:r w:rsidRPr="00072AB9">
        <w:rPr>
          <w:rFonts w:ascii="Times New Roman" w:hAnsi="Times New Roman" w:cs="Times New Roman"/>
          <w:b w:val="0"/>
          <w:sz w:val="24"/>
          <w:szCs w:val="24"/>
        </w:rPr>
        <w:t>PPP</w:t>
      </w:r>
      <w:r w:rsidR="0061740E" w:rsidRPr="0061740E">
        <w:rPr>
          <w:rFonts w:ascii="Times New Roman" w:hAnsi="Times New Roman" w:cs="Times New Roman"/>
          <w:b w:val="0"/>
          <w:sz w:val="24"/>
          <w:szCs w:val="24"/>
          <w:lang w:val="mn-MN"/>
        </w:rPr>
        <w:t xml:space="preserve"> </w:t>
      </w:r>
      <w:r w:rsidRPr="00A34DF9">
        <w:rPr>
          <w:rFonts w:ascii="Times New Roman" w:hAnsi="Times New Roman" w:cs="Times New Roman"/>
          <w:b w:val="0"/>
          <w:sz w:val="24"/>
          <w:szCs w:val="24"/>
          <w:lang w:val="mn-MN"/>
        </w:rPr>
        <w:t xml:space="preserve">буюу эхний </w:t>
      </w:r>
      <w:r w:rsidRPr="00A34DF9">
        <w:rPr>
          <w:rFonts w:ascii="Times New Roman" w:hAnsi="Times New Roman" w:cs="Times New Roman"/>
          <w:b w:val="0"/>
          <w:sz w:val="24"/>
          <w:szCs w:val="24"/>
        </w:rPr>
        <w:t>3</w:t>
      </w:r>
      <w:r w:rsidRPr="00A34DF9">
        <w:rPr>
          <w:rFonts w:ascii="Times New Roman" w:hAnsi="Times New Roman" w:cs="Times New Roman"/>
          <w:b w:val="0"/>
          <w:sz w:val="24"/>
          <w:szCs w:val="24"/>
          <w:lang w:val="mn-MN"/>
        </w:rPr>
        <w:t xml:space="preserve"> орон нь Балансын дансдын хувьд Сангийн сайдын 2014 оны 05 </w:t>
      </w:r>
      <w:r w:rsidR="0000511B" w:rsidRPr="00A34DF9">
        <w:rPr>
          <w:rFonts w:ascii="Times New Roman" w:hAnsi="Times New Roman" w:cs="Times New Roman"/>
          <w:b w:val="0"/>
          <w:sz w:val="24"/>
          <w:szCs w:val="24"/>
          <w:lang w:val="mn-MN"/>
        </w:rPr>
        <w:t>дугаар</w:t>
      </w:r>
      <w:r w:rsidRPr="00A34DF9">
        <w:rPr>
          <w:rFonts w:ascii="Times New Roman" w:hAnsi="Times New Roman" w:cs="Times New Roman"/>
          <w:b w:val="0"/>
          <w:sz w:val="24"/>
          <w:szCs w:val="24"/>
          <w:lang w:val="mn-MN"/>
        </w:rPr>
        <w:t xml:space="preserve"> тушаалын 5 дугаар хавсралтаар, Орлого, зардлын дансдын хувьд Сангийн сайдын 2</w:t>
      </w:r>
      <w:r w:rsidR="0000511B">
        <w:rPr>
          <w:rFonts w:ascii="Times New Roman" w:hAnsi="Times New Roman" w:cs="Times New Roman"/>
          <w:b w:val="0"/>
          <w:sz w:val="24"/>
          <w:szCs w:val="24"/>
          <w:lang w:val="mn-MN"/>
        </w:rPr>
        <w:t xml:space="preserve">015 оны 07 </w:t>
      </w:r>
      <w:r w:rsidR="0000511B" w:rsidRPr="00A34DF9">
        <w:rPr>
          <w:rFonts w:ascii="Times New Roman" w:hAnsi="Times New Roman" w:cs="Times New Roman"/>
          <w:b w:val="0"/>
          <w:sz w:val="24"/>
          <w:szCs w:val="24"/>
          <w:lang w:val="mn-MN"/>
        </w:rPr>
        <w:t>дугаар</w:t>
      </w:r>
      <w:r w:rsidR="0000511B">
        <w:rPr>
          <w:rFonts w:ascii="Times New Roman" w:hAnsi="Times New Roman" w:cs="Times New Roman"/>
          <w:b w:val="0"/>
          <w:sz w:val="24"/>
          <w:szCs w:val="24"/>
          <w:lang w:val="mn-MN"/>
        </w:rPr>
        <w:t xml:space="preserve"> тушаалын 1,</w:t>
      </w:r>
      <w:r w:rsidRPr="00A34DF9">
        <w:rPr>
          <w:rFonts w:ascii="Times New Roman" w:hAnsi="Times New Roman" w:cs="Times New Roman"/>
          <w:b w:val="0"/>
          <w:sz w:val="24"/>
          <w:szCs w:val="24"/>
          <w:lang w:val="mn-MN"/>
        </w:rPr>
        <w:t xml:space="preserve"> 2 дугаар хавсралтаар батлагдсан бөгөөд бүх төсөвт байгууллагууд дагаж </w:t>
      </w:r>
      <w:r w:rsidR="006E4437" w:rsidRPr="00A34DF9">
        <w:rPr>
          <w:rFonts w:ascii="Times New Roman" w:hAnsi="Times New Roman" w:cs="Times New Roman"/>
          <w:b w:val="0"/>
          <w:sz w:val="24"/>
          <w:szCs w:val="24"/>
          <w:lang w:val="mn-MN"/>
        </w:rPr>
        <w:t>мөрдөх</w:t>
      </w:r>
      <w:r w:rsidRPr="00A34DF9">
        <w:rPr>
          <w:rFonts w:ascii="Times New Roman" w:hAnsi="Times New Roman" w:cs="Times New Roman"/>
          <w:b w:val="0"/>
          <w:sz w:val="24"/>
          <w:szCs w:val="24"/>
          <w:lang w:val="mn-MN"/>
        </w:rPr>
        <w:t xml:space="preserve"> үндсэн код байна. Үүнд:</w:t>
      </w:r>
    </w:p>
    <w:p w14:paraId="4A382AE6" w14:textId="77777777" w:rsidR="00BA1B29" w:rsidRPr="00BA1B29" w:rsidRDefault="00BA1B29" w:rsidP="00BA1B29">
      <w:pPr>
        <w:pStyle w:val="ListParagraph"/>
        <w:shd w:val="clear" w:color="auto" w:fill="FFFFFF" w:themeFill="background1"/>
        <w:tabs>
          <w:tab w:val="left" w:pos="1418"/>
        </w:tabs>
        <w:ind w:left="1440"/>
        <w:jc w:val="both"/>
        <w:rPr>
          <w:rFonts w:ascii="Times New Roman" w:hAnsi="Times New Roman" w:cs="Times New Roman"/>
          <w:b w:val="0"/>
          <w:bCs w:val="0"/>
          <w:sz w:val="24"/>
          <w:szCs w:val="24"/>
          <w:lang w:val="mn-MN"/>
        </w:rPr>
      </w:pPr>
    </w:p>
    <w:tbl>
      <w:tblPr>
        <w:tblW w:w="6025" w:type="dxa"/>
        <w:tblLook w:val="04A0" w:firstRow="1" w:lastRow="0" w:firstColumn="1" w:lastColumn="0" w:noHBand="0" w:noVBand="1"/>
      </w:tblPr>
      <w:tblGrid>
        <w:gridCol w:w="720"/>
        <w:gridCol w:w="5305"/>
      </w:tblGrid>
      <w:tr w:rsidR="00BA1B29" w:rsidRPr="00037B45" w14:paraId="0D2A15DA" w14:textId="77777777" w:rsidTr="0050462E">
        <w:trPr>
          <w:trHeight w:val="312"/>
        </w:trPr>
        <w:tc>
          <w:tcPr>
            <w:tcW w:w="720" w:type="dxa"/>
            <w:shd w:val="clear" w:color="auto" w:fill="auto"/>
            <w:vAlign w:val="center"/>
            <w:hideMark/>
          </w:tcPr>
          <w:p w14:paraId="67D2939E" w14:textId="77777777" w:rsidR="00BA1B29" w:rsidRPr="00072AB9" w:rsidRDefault="00BA1B29" w:rsidP="00BA1B29">
            <w:pPr>
              <w:widowControl/>
              <w:autoSpaceDE/>
              <w:autoSpaceDN/>
              <w:adjustRightInd/>
              <w:jc w:val="center"/>
              <w:rPr>
                <w:rFonts w:ascii="Times New Roman" w:eastAsia="Times New Roman" w:hAnsi="Times New Roman" w:cs="Times New Roman"/>
                <w:b w:val="0"/>
                <w:sz w:val="24"/>
                <w:szCs w:val="24"/>
              </w:rPr>
            </w:pPr>
            <w:r w:rsidRPr="00072AB9">
              <w:rPr>
                <w:rFonts w:ascii="Times New Roman" w:eastAsia="Times New Roman" w:hAnsi="Times New Roman" w:cs="Times New Roman"/>
                <w:b w:val="0"/>
                <w:sz w:val="24"/>
                <w:szCs w:val="24"/>
              </w:rPr>
              <w:t>PPP</w:t>
            </w:r>
          </w:p>
        </w:tc>
        <w:tc>
          <w:tcPr>
            <w:tcW w:w="5305" w:type="dxa"/>
            <w:shd w:val="clear" w:color="auto" w:fill="auto"/>
            <w:vAlign w:val="center"/>
            <w:hideMark/>
          </w:tcPr>
          <w:p w14:paraId="1475FAFA" w14:textId="77777777" w:rsidR="00BA1B29" w:rsidRPr="00072AB9" w:rsidRDefault="00BA1B29" w:rsidP="00BA1B29">
            <w:pPr>
              <w:widowControl/>
              <w:autoSpaceDE/>
              <w:autoSpaceDN/>
              <w:adjustRightInd/>
              <w:rPr>
                <w:rFonts w:ascii="Times New Roman" w:eastAsia="Times New Roman" w:hAnsi="Times New Roman" w:cs="Times New Roman"/>
                <w:b w:val="0"/>
                <w:sz w:val="24"/>
                <w:szCs w:val="24"/>
              </w:rPr>
            </w:pPr>
            <w:proofErr w:type="spellStart"/>
            <w:r w:rsidRPr="00072AB9">
              <w:rPr>
                <w:rFonts w:ascii="Times New Roman" w:eastAsia="Times New Roman" w:hAnsi="Times New Roman" w:cs="Times New Roman"/>
                <w:b w:val="0"/>
                <w:sz w:val="24"/>
                <w:szCs w:val="24"/>
              </w:rPr>
              <w:t>Дансны</w:t>
            </w:r>
            <w:proofErr w:type="spellEnd"/>
            <w:r w:rsidRPr="00072AB9">
              <w:rPr>
                <w:rFonts w:ascii="Times New Roman" w:eastAsia="Times New Roman" w:hAnsi="Times New Roman" w:cs="Times New Roman"/>
                <w:b w:val="0"/>
                <w:sz w:val="24"/>
                <w:szCs w:val="24"/>
              </w:rPr>
              <w:t xml:space="preserve"> </w:t>
            </w:r>
            <w:proofErr w:type="spellStart"/>
            <w:r w:rsidRPr="00072AB9">
              <w:rPr>
                <w:rFonts w:ascii="Times New Roman" w:eastAsia="Times New Roman" w:hAnsi="Times New Roman" w:cs="Times New Roman"/>
                <w:b w:val="0"/>
                <w:sz w:val="24"/>
                <w:szCs w:val="24"/>
              </w:rPr>
              <w:t>бүлэг</w:t>
            </w:r>
            <w:proofErr w:type="spellEnd"/>
            <w:r w:rsidRPr="00072AB9">
              <w:rPr>
                <w:rFonts w:ascii="Times New Roman" w:eastAsia="Times New Roman" w:hAnsi="Times New Roman" w:cs="Times New Roman"/>
                <w:b w:val="0"/>
                <w:sz w:val="24"/>
                <w:szCs w:val="24"/>
              </w:rPr>
              <w:t xml:space="preserve">, </w:t>
            </w:r>
            <w:proofErr w:type="spellStart"/>
            <w:r w:rsidRPr="00072AB9">
              <w:rPr>
                <w:rFonts w:ascii="Times New Roman" w:eastAsia="Times New Roman" w:hAnsi="Times New Roman" w:cs="Times New Roman"/>
                <w:b w:val="0"/>
                <w:sz w:val="24"/>
                <w:szCs w:val="24"/>
              </w:rPr>
              <w:t>нэр</w:t>
            </w:r>
            <w:proofErr w:type="spellEnd"/>
          </w:p>
        </w:tc>
      </w:tr>
      <w:tr w:rsidR="00BA1B29" w:rsidRPr="00037B45" w14:paraId="4C655E3A" w14:textId="77777777" w:rsidTr="0050462E">
        <w:trPr>
          <w:trHeight w:val="312"/>
        </w:trPr>
        <w:tc>
          <w:tcPr>
            <w:tcW w:w="720" w:type="dxa"/>
            <w:shd w:val="clear" w:color="auto" w:fill="auto"/>
            <w:vAlign w:val="center"/>
          </w:tcPr>
          <w:p w14:paraId="2294F52F" w14:textId="77777777" w:rsidR="00BA1B29" w:rsidRPr="00037B45" w:rsidRDefault="00BA1B29" w:rsidP="00BA1B29">
            <w:pPr>
              <w:widowControl/>
              <w:autoSpaceDE/>
              <w:autoSpaceDN/>
              <w:adjustRightInd/>
              <w:jc w:val="center"/>
              <w:rPr>
                <w:rFonts w:ascii="Times New Roman" w:eastAsia="Times New Roman" w:hAnsi="Times New Roman" w:cs="Times New Roman"/>
                <w:sz w:val="24"/>
                <w:szCs w:val="24"/>
              </w:rPr>
            </w:pPr>
          </w:p>
        </w:tc>
        <w:tc>
          <w:tcPr>
            <w:tcW w:w="5305" w:type="dxa"/>
            <w:shd w:val="clear" w:color="auto" w:fill="auto"/>
            <w:vAlign w:val="center"/>
          </w:tcPr>
          <w:p w14:paraId="478ECD43" w14:textId="77777777" w:rsidR="00BA1B29" w:rsidRPr="00037B45" w:rsidRDefault="00BA1B29" w:rsidP="00BA1B29">
            <w:pPr>
              <w:widowControl/>
              <w:autoSpaceDE/>
              <w:autoSpaceDN/>
              <w:adjustRightInd/>
              <w:rPr>
                <w:rFonts w:ascii="Times New Roman" w:eastAsia="Times New Roman" w:hAnsi="Times New Roman" w:cs="Times New Roman"/>
                <w:sz w:val="24"/>
                <w:szCs w:val="24"/>
              </w:rPr>
            </w:pPr>
          </w:p>
        </w:tc>
      </w:tr>
      <w:tr w:rsidR="00BA1B29" w:rsidRPr="00037B45" w14:paraId="1A617677" w14:textId="77777777" w:rsidTr="0050462E">
        <w:trPr>
          <w:trHeight w:val="312"/>
        </w:trPr>
        <w:tc>
          <w:tcPr>
            <w:tcW w:w="6025" w:type="dxa"/>
            <w:gridSpan w:val="2"/>
            <w:shd w:val="clear" w:color="auto" w:fill="auto"/>
            <w:vAlign w:val="center"/>
          </w:tcPr>
          <w:p w14:paraId="67DCBD92" w14:textId="77777777" w:rsidR="00BA1B29" w:rsidRPr="00072AB9" w:rsidRDefault="00BA1B29" w:rsidP="00BA1B29">
            <w:pPr>
              <w:widowControl/>
              <w:autoSpaceDE/>
              <w:autoSpaceDN/>
              <w:adjustRightInd/>
              <w:rPr>
                <w:rFonts w:ascii="Times New Roman" w:eastAsia="Times New Roman" w:hAnsi="Times New Roman" w:cs="Times New Roman"/>
                <w:b w:val="0"/>
                <w:bCs w:val="0"/>
                <w:sz w:val="24"/>
                <w:szCs w:val="24"/>
                <w:lang w:val="mn-MN"/>
              </w:rPr>
            </w:pPr>
            <w:r w:rsidRPr="00072AB9">
              <w:rPr>
                <w:rFonts w:ascii="Times New Roman" w:eastAsia="Times New Roman" w:hAnsi="Times New Roman" w:cs="Times New Roman"/>
                <w:b w:val="0"/>
                <w:bCs w:val="0"/>
                <w:sz w:val="24"/>
                <w:szCs w:val="24"/>
                <w:lang w:val="mn-MN"/>
              </w:rPr>
              <w:t>ОРЛОГО</w:t>
            </w:r>
          </w:p>
        </w:tc>
      </w:tr>
      <w:tr w:rsidR="00BA1B29" w:rsidRPr="00037B45" w14:paraId="007CA949" w14:textId="77777777" w:rsidTr="0050462E">
        <w:trPr>
          <w:trHeight w:val="312"/>
        </w:trPr>
        <w:tc>
          <w:tcPr>
            <w:tcW w:w="720" w:type="dxa"/>
            <w:shd w:val="clear" w:color="auto" w:fill="auto"/>
            <w:vAlign w:val="center"/>
            <w:hideMark/>
          </w:tcPr>
          <w:p w14:paraId="280A6057"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120</w:t>
            </w:r>
          </w:p>
        </w:tc>
        <w:tc>
          <w:tcPr>
            <w:tcW w:w="5305" w:type="dxa"/>
            <w:shd w:val="clear" w:color="auto" w:fill="auto"/>
            <w:vAlign w:val="center"/>
            <w:hideMark/>
          </w:tcPr>
          <w:p w14:paraId="311EAA6B" w14:textId="77777777" w:rsidR="00BA1B29" w:rsidRPr="00037B45" w:rsidRDefault="00F521C8" w:rsidP="00BA1B29">
            <w:pPr>
              <w:widowControl/>
              <w:autoSpaceDE/>
              <w:autoSpaceDN/>
              <w:adjustRightInd/>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lang w:val="mn-MN"/>
              </w:rPr>
              <w:t>Нийтлэг бус татварын</w:t>
            </w:r>
            <w:r w:rsidR="00BA1B29" w:rsidRPr="00037B45">
              <w:rPr>
                <w:rFonts w:ascii="Times New Roman" w:eastAsia="Times New Roman" w:hAnsi="Times New Roman" w:cs="Times New Roman"/>
                <w:b w:val="0"/>
                <w:bCs w:val="0"/>
                <w:sz w:val="24"/>
                <w:szCs w:val="24"/>
                <w:lang w:val="mn-MN"/>
              </w:rPr>
              <w:t xml:space="preserve"> орлого</w:t>
            </w:r>
          </w:p>
        </w:tc>
      </w:tr>
      <w:tr w:rsidR="00BA1B29" w:rsidRPr="00037B45" w14:paraId="4C7BCAFD" w14:textId="77777777" w:rsidTr="0050462E">
        <w:trPr>
          <w:trHeight w:val="312"/>
        </w:trPr>
        <w:tc>
          <w:tcPr>
            <w:tcW w:w="720" w:type="dxa"/>
            <w:shd w:val="clear" w:color="auto" w:fill="auto"/>
            <w:vAlign w:val="center"/>
          </w:tcPr>
          <w:p w14:paraId="497703E6"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122</w:t>
            </w:r>
          </w:p>
        </w:tc>
        <w:tc>
          <w:tcPr>
            <w:tcW w:w="5305" w:type="dxa"/>
            <w:shd w:val="clear" w:color="auto" w:fill="auto"/>
            <w:vAlign w:val="center"/>
          </w:tcPr>
          <w:p w14:paraId="75DD791A" w14:textId="77777777" w:rsidR="00BA1B29" w:rsidRPr="00037B45" w:rsidRDefault="00BA1B29" w:rsidP="00BA1B29">
            <w:pPr>
              <w:widowControl/>
              <w:autoSpaceDE/>
              <w:autoSpaceDN/>
              <w:adjustRightInd/>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Хандив, тусламжийн орлого</w:t>
            </w:r>
          </w:p>
        </w:tc>
      </w:tr>
      <w:tr w:rsidR="00BA1B29" w:rsidRPr="00037B45" w14:paraId="417B8A3F" w14:textId="77777777" w:rsidTr="0050462E">
        <w:trPr>
          <w:trHeight w:val="312"/>
        </w:trPr>
        <w:tc>
          <w:tcPr>
            <w:tcW w:w="720" w:type="dxa"/>
            <w:shd w:val="clear" w:color="auto" w:fill="auto"/>
            <w:vAlign w:val="center"/>
          </w:tcPr>
          <w:p w14:paraId="44271F28" w14:textId="77777777" w:rsidR="00BA1B29" w:rsidRPr="00037B45" w:rsidRDefault="00F521C8" w:rsidP="00BA1B29">
            <w:pPr>
              <w:widowControl/>
              <w:autoSpaceDE/>
              <w:autoSpaceDN/>
              <w:adjustRightInd/>
              <w:jc w:val="center"/>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lang w:val="mn-MN"/>
              </w:rPr>
              <w:t>1</w:t>
            </w:r>
            <w:r w:rsidR="00BA1B29" w:rsidRPr="00037B45">
              <w:rPr>
                <w:rFonts w:ascii="Times New Roman" w:eastAsia="Times New Roman" w:hAnsi="Times New Roman" w:cs="Times New Roman"/>
                <w:b w:val="0"/>
                <w:bCs w:val="0"/>
                <w:sz w:val="24"/>
                <w:szCs w:val="24"/>
                <w:lang w:val="mn-MN"/>
              </w:rPr>
              <w:t>3</w:t>
            </w:r>
            <w:r>
              <w:rPr>
                <w:rFonts w:ascii="Times New Roman" w:eastAsia="Times New Roman" w:hAnsi="Times New Roman" w:cs="Times New Roman"/>
                <w:b w:val="0"/>
                <w:bCs w:val="0"/>
                <w:sz w:val="24"/>
                <w:szCs w:val="24"/>
                <w:lang w:val="mn-MN"/>
              </w:rPr>
              <w:t>0</w:t>
            </w:r>
          </w:p>
        </w:tc>
        <w:tc>
          <w:tcPr>
            <w:tcW w:w="5305" w:type="dxa"/>
            <w:shd w:val="clear" w:color="auto" w:fill="auto"/>
            <w:vAlign w:val="center"/>
          </w:tcPr>
          <w:p w14:paraId="2BE313CE" w14:textId="77777777" w:rsidR="00BA1B29" w:rsidRPr="00072AB9" w:rsidRDefault="00477B56" w:rsidP="003B49AE">
            <w:pPr>
              <w:widowControl/>
              <w:autoSpaceDE/>
              <w:autoSpaceDN/>
              <w:adjustRightInd/>
              <w:rPr>
                <w:rFonts w:ascii="Times New Roman" w:eastAsia="Times New Roman" w:hAnsi="Times New Roman" w:cs="Times New Roman"/>
                <w:b w:val="0"/>
                <w:bCs w:val="0"/>
                <w:sz w:val="24"/>
                <w:szCs w:val="24"/>
                <w:lang w:val="mn-MN"/>
              </w:rPr>
            </w:pPr>
            <w:r w:rsidRPr="00072AB9">
              <w:rPr>
                <w:rFonts w:ascii="Times New Roman" w:eastAsia="Times New Roman" w:hAnsi="Times New Roman" w:cs="Times New Roman"/>
                <w:b w:val="0"/>
                <w:bCs w:val="0"/>
                <w:sz w:val="24"/>
                <w:szCs w:val="24"/>
                <w:lang w:val="mn-MN"/>
              </w:rPr>
              <w:t>Тусламж,</w:t>
            </w:r>
            <w:r w:rsidR="003B49AE" w:rsidRPr="00072AB9">
              <w:rPr>
                <w:rFonts w:ascii="Times New Roman" w:eastAsia="Times New Roman" w:hAnsi="Times New Roman" w:cs="Times New Roman"/>
                <w:b w:val="0"/>
                <w:bCs w:val="0"/>
                <w:sz w:val="24"/>
                <w:szCs w:val="24"/>
                <w:lang w:val="mn-MN"/>
              </w:rPr>
              <w:t xml:space="preserve"> санхүүжилтийн орлого</w:t>
            </w:r>
          </w:p>
        </w:tc>
      </w:tr>
      <w:tr w:rsidR="00BA1B29" w:rsidRPr="00037B45" w14:paraId="3AABE7FD" w14:textId="77777777" w:rsidTr="0050462E">
        <w:trPr>
          <w:trHeight w:val="312"/>
        </w:trPr>
        <w:tc>
          <w:tcPr>
            <w:tcW w:w="720" w:type="dxa"/>
            <w:shd w:val="clear" w:color="auto" w:fill="auto"/>
            <w:vAlign w:val="center"/>
          </w:tcPr>
          <w:p w14:paraId="3B736682" w14:textId="77777777" w:rsidR="00BA1B29" w:rsidRPr="00477B56" w:rsidRDefault="00477B56" w:rsidP="00BA1B29">
            <w:pPr>
              <w:widowControl/>
              <w:autoSpaceDE/>
              <w:autoSpaceDN/>
              <w:adjustRightInd/>
              <w:jc w:val="center"/>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lang w:val="mn-MN"/>
              </w:rPr>
              <w:t xml:space="preserve">145     </w:t>
            </w:r>
          </w:p>
        </w:tc>
        <w:tc>
          <w:tcPr>
            <w:tcW w:w="5305" w:type="dxa"/>
            <w:shd w:val="clear" w:color="auto" w:fill="auto"/>
            <w:vAlign w:val="center"/>
          </w:tcPr>
          <w:p w14:paraId="553057FA" w14:textId="77777777" w:rsidR="00BA1B29" w:rsidRPr="00072AB9" w:rsidRDefault="00477B56" w:rsidP="00BA1B29">
            <w:pPr>
              <w:widowControl/>
              <w:autoSpaceDE/>
              <w:autoSpaceDN/>
              <w:adjustRightInd/>
              <w:rPr>
                <w:rFonts w:ascii="Times New Roman" w:eastAsia="Times New Roman" w:hAnsi="Times New Roman" w:cs="Times New Roman"/>
                <w:b w:val="0"/>
                <w:bCs w:val="0"/>
                <w:sz w:val="24"/>
                <w:szCs w:val="24"/>
                <w:lang w:val="mn-MN"/>
              </w:rPr>
            </w:pPr>
            <w:r w:rsidRPr="00072AB9">
              <w:rPr>
                <w:rFonts w:ascii="Times New Roman" w:eastAsia="Times New Roman" w:hAnsi="Times New Roman" w:cs="Times New Roman"/>
                <w:b w:val="0"/>
                <w:bCs w:val="0"/>
                <w:sz w:val="24"/>
                <w:szCs w:val="24"/>
                <w:lang w:val="mn-MN"/>
              </w:rPr>
              <w:t>Үйл ажиллагааны бус орлого</w:t>
            </w:r>
          </w:p>
        </w:tc>
      </w:tr>
      <w:tr w:rsidR="00BA1B29" w:rsidRPr="00037B45" w14:paraId="525483F7" w14:textId="77777777" w:rsidTr="0050462E">
        <w:trPr>
          <w:trHeight w:val="312"/>
        </w:trPr>
        <w:tc>
          <w:tcPr>
            <w:tcW w:w="6025" w:type="dxa"/>
            <w:gridSpan w:val="2"/>
            <w:shd w:val="clear" w:color="auto" w:fill="auto"/>
            <w:vAlign w:val="center"/>
          </w:tcPr>
          <w:p w14:paraId="6FEFAA67" w14:textId="77777777" w:rsidR="00477B56" w:rsidRDefault="00477B56" w:rsidP="00BA1B29">
            <w:pPr>
              <w:widowControl/>
              <w:autoSpaceDE/>
              <w:autoSpaceDN/>
              <w:adjustRightInd/>
              <w:rPr>
                <w:rFonts w:ascii="Times New Roman" w:eastAsia="Times New Roman" w:hAnsi="Times New Roman" w:cs="Times New Roman"/>
                <w:bCs w:val="0"/>
                <w:sz w:val="24"/>
                <w:szCs w:val="24"/>
                <w:lang w:val="mn-MN"/>
              </w:rPr>
            </w:pPr>
          </w:p>
          <w:p w14:paraId="586914EC" w14:textId="77777777" w:rsidR="00BA1B29" w:rsidRPr="00072AB9" w:rsidRDefault="00BA1B29" w:rsidP="00BA1B29">
            <w:pPr>
              <w:widowControl/>
              <w:autoSpaceDE/>
              <w:autoSpaceDN/>
              <w:adjustRightInd/>
              <w:rPr>
                <w:rFonts w:ascii="Times New Roman" w:eastAsia="Times New Roman" w:hAnsi="Times New Roman" w:cs="Times New Roman"/>
                <w:b w:val="0"/>
                <w:bCs w:val="0"/>
                <w:sz w:val="24"/>
                <w:szCs w:val="24"/>
                <w:lang w:val="mn-MN"/>
              </w:rPr>
            </w:pPr>
            <w:r w:rsidRPr="00072AB9">
              <w:rPr>
                <w:rFonts w:ascii="Times New Roman" w:eastAsia="Times New Roman" w:hAnsi="Times New Roman" w:cs="Times New Roman"/>
                <w:b w:val="0"/>
                <w:bCs w:val="0"/>
                <w:sz w:val="24"/>
                <w:szCs w:val="24"/>
                <w:lang w:val="mn-MN"/>
              </w:rPr>
              <w:t>ЗАРДАЛ</w:t>
            </w:r>
          </w:p>
        </w:tc>
      </w:tr>
      <w:tr w:rsidR="00BA1B29" w:rsidRPr="00037B45" w14:paraId="21EA942F" w14:textId="77777777" w:rsidTr="0050462E">
        <w:trPr>
          <w:trHeight w:val="312"/>
        </w:trPr>
        <w:tc>
          <w:tcPr>
            <w:tcW w:w="720" w:type="dxa"/>
            <w:shd w:val="clear" w:color="auto" w:fill="auto"/>
            <w:vAlign w:val="center"/>
            <w:hideMark/>
          </w:tcPr>
          <w:p w14:paraId="0F577998"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210</w:t>
            </w:r>
          </w:p>
        </w:tc>
        <w:tc>
          <w:tcPr>
            <w:tcW w:w="5305" w:type="dxa"/>
            <w:shd w:val="clear" w:color="auto" w:fill="auto"/>
            <w:vAlign w:val="center"/>
            <w:hideMark/>
          </w:tcPr>
          <w:p w14:paraId="29E06E0C" w14:textId="77777777" w:rsidR="00BA1B29" w:rsidRPr="00037B45" w:rsidRDefault="00BA1B29" w:rsidP="00BA1B29">
            <w:pPr>
              <w:widowControl/>
              <w:autoSpaceDE/>
              <w:autoSpaceDN/>
              <w:adjustRightInd/>
              <w:rPr>
                <w:rFonts w:ascii="Times New Roman" w:eastAsia="Times New Roman" w:hAnsi="Times New Roman" w:cs="Times New Roman"/>
                <w:b w:val="0"/>
                <w:bCs w:val="0"/>
                <w:sz w:val="24"/>
                <w:szCs w:val="24"/>
              </w:rPr>
            </w:pPr>
            <w:r w:rsidRPr="00037B45">
              <w:rPr>
                <w:rFonts w:ascii="Times New Roman" w:eastAsia="Times New Roman" w:hAnsi="Times New Roman" w:cs="Times New Roman"/>
                <w:b w:val="0"/>
                <w:bCs w:val="0"/>
                <w:sz w:val="24"/>
                <w:szCs w:val="24"/>
                <w:lang w:val="mn-MN"/>
              </w:rPr>
              <w:t>Бараа, ажил үйлчилгээний</w:t>
            </w:r>
            <w:r w:rsidRPr="00037B45">
              <w:rPr>
                <w:rFonts w:ascii="Times New Roman" w:eastAsia="Times New Roman" w:hAnsi="Times New Roman" w:cs="Times New Roman"/>
                <w:b w:val="0"/>
                <w:bCs w:val="0"/>
                <w:sz w:val="24"/>
                <w:szCs w:val="24"/>
              </w:rPr>
              <w:t xml:space="preserve"> </w:t>
            </w:r>
            <w:proofErr w:type="spellStart"/>
            <w:r w:rsidRPr="00037B45">
              <w:rPr>
                <w:rFonts w:ascii="Times New Roman" w:eastAsia="Times New Roman" w:hAnsi="Times New Roman" w:cs="Times New Roman"/>
                <w:b w:val="0"/>
                <w:bCs w:val="0"/>
                <w:sz w:val="24"/>
                <w:szCs w:val="24"/>
              </w:rPr>
              <w:t>зардал</w:t>
            </w:r>
            <w:proofErr w:type="spellEnd"/>
          </w:p>
        </w:tc>
      </w:tr>
      <w:tr w:rsidR="00BA1B29" w:rsidRPr="00037B45" w14:paraId="0AED9AE7" w14:textId="77777777" w:rsidTr="0050462E">
        <w:trPr>
          <w:trHeight w:val="312"/>
        </w:trPr>
        <w:tc>
          <w:tcPr>
            <w:tcW w:w="720" w:type="dxa"/>
            <w:shd w:val="clear" w:color="auto" w:fill="auto"/>
            <w:vAlign w:val="center"/>
            <w:hideMark/>
          </w:tcPr>
          <w:p w14:paraId="3F43900A"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213</w:t>
            </w:r>
          </w:p>
        </w:tc>
        <w:tc>
          <w:tcPr>
            <w:tcW w:w="5305" w:type="dxa"/>
            <w:shd w:val="clear" w:color="auto" w:fill="auto"/>
            <w:vAlign w:val="center"/>
            <w:hideMark/>
          </w:tcPr>
          <w:p w14:paraId="1DF9959E" w14:textId="77777777" w:rsidR="00BA1B29" w:rsidRPr="00037B45" w:rsidRDefault="00BA1B29" w:rsidP="00BA1B29">
            <w:pPr>
              <w:widowControl/>
              <w:autoSpaceDE/>
              <w:autoSpaceDN/>
              <w:adjustRightInd/>
              <w:rPr>
                <w:rFonts w:ascii="Times New Roman" w:eastAsia="Times New Roman" w:hAnsi="Times New Roman" w:cs="Times New Roman"/>
                <w:b w:val="0"/>
                <w:bCs w:val="0"/>
                <w:sz w:val="24"/>
                <w:szCs w:val="24"/>
              </w:rPr>
            </w:pPr>
            <w:r w:rsidRPr="00037B45">
              <w:rPr>
                <w:rFonts w:ascii="Times New Roman" w:eastAsia="Times New Roman" w:hAnsi="Times New Roman" w:cs="Times New Roman"/>
                <w:b w:val="0"/>
                <w:bCs w:val="0"/>
                <w:sz w:val="24"/>
                <w:szCs w:val="24"/>
                <w:lang w:val="mn-MN"/>
              </w:rPr>
              <w:t xml:space="preserve">Урсгал </w:t>
            </w:r>
            <w:r w:rsidR="00F521C8">
              <w:rPr>
                <w:rFonts w:ascii="Times New Roman" w:eastAsia="Times New Roman" w:hAnsi="Times New Roman" w:cs="Times New Roman"/>
                <w:b w:val="0"/>
                <w:bCs w:val="0"/>
                <w:sz w:val="24"/>
                <w:szCs w:val="24"/>
                <w:lang w:val="mn-MN"/>
              </w:rPr>
              <w:t>шилжүүлг</w:t>
            </w:r>
            <w:r w:rsidR="004D5706">
              <w:rPr>
                <w:rFonts w:ascii="Times New Roman" w:eastAsia="Times New Roman" w:hAnsi="Times New Roman" w:cs="Times New Roman"/>
                <w:b w:val="0"/>
                <w:bCs w:val="0"/>
                <w:sz w:val="24"/>
                <w:szCs w:val="24"/>
                <w:lang w:val="mn-MN"/>
              </w:rPr>
              <w:t>ийн зардал</w:t>
            </w:r>
          </w:p>
        </w:tc>
      </w:tr>
      <w:tr w:rsidR="00BA1B29" w:rsidRPr="00037B45" w14:paraId="737868B2" w14:textId="77777777" w:rsidTr="0050462E">
        <w:trPr>
          <w:trHeight w:val="312"/>
        </w:trPr>
        <w:tc>
          <w:tcPr>
            <w:tcW w:w="720" w:type="dxa"/>
            <w:shd w:val="clear" w:color="auto" w:fill="auto"/>
            <w:vAlign w:val="center"/>
            <w:hideMark/>
          </w:tcPr>
          <w:p w14:paraId="585C54DA" w14:textId="77777777" w:rsidR="00BA1B29" w:rsidRPr="00072AB9" w:rsidRDefault="00E555BF" w:rsidP="00BA1B29">
            <w:pPr>
              <w:widowControl/>
              <w:autoSpaceDE/>
              <w:autoSpaceDN/>
              <w:adjustRightInd/>
              <w:jc w:val="center"/>
              <w:rPr>
                <w:rFonts w:ascii="Times New Roman" w:eastAsia="Times New Roman" w:hAnsi="Times New Roman" w:cs="Times New Roman"/>
                <w:b w:val="0"/>
                <w:bCs w:val="0"/>
                <w:sz w:val="24"/>
                <w:szCs w:val="24"/>
                <w:lang w:val="mn-MN"/>
              </w:rPr>
            </w:pPr>
            <w:r w:rsidRPr="00072AB9">
              <w:rPr>
                <w:rFonts w:ascii="Times New Roman" w:eastAsia="Times New Roman" w:hAnsi="Times New Roman" w:cs="Times New Roman"/>
                <w:b w:val="0"/>
                <w:bCs w:val="0"/>
                <w:sz w:val="24"/>
                <w:szCs w:val="24"/>
                <w:lang w:val="mn-MN"/>
              </w:rPr>
              <w:t>225</w:t>
            </w:r>
          </w:p>
        </w:tc>
        <w:tc>
          <w:tcPr>
            <w:tcW w:w="5305" w:type="dxa"/>
            <w:shd w:val="clear" w:color="auto" w:fill="auto"/>
            <w:vAlign w:val="center"/>
            <w:hideMark/>
          </w:tcPr>
          <w:p w14:paraId="69300D3A" w14:textId="77777777" w:rsidR="00BA1B29" w:rsidRPr="00037B45" w:rsidRDefault="00BA1B29" w:rsidP="00BA1B29">
            <w:pPr>
              <w:widowControl/>
              <w:autoSpaceDE/>
              <w:autoSpaceDN/>
              <w:adjustRightInd/>
              <w:rPr>
                <w:rFonts w:ascii="Times New Roman" w:eastAsia="Times New Roman" w:hAnsi="Times New Roman" w:cs="Times New Roman"/>
                <w:b w:val="0"/>
                <w:bCs w:val="0"/>
                <w:sz w:val="24"/>
                <w:szCs w:val="24"/>
              </w:rPr>
            </w:pPr>
            <w:r>
              <w:rPr>
                <w:rFonts w:ascii="Times New Roman" w:eastAsia="Times New Roman" w:hAnsi="Times New Roman" w:cs="Times New Roman"/>
                <w:b w:val="0"/>
                <w:bCs w:val="0"/>
                <w:sz w:val="24"/>
                <w:szCs w:val="24"/>
                <w:lang w:val="mn-MN"/>
              </w:rPr>
              <w:t>Үйл ажиллагааны бус</w:t>
            </w:r>
            <w:r w:rsidRPr="00037B45">
              <w:rPr>
                <w:rFonts w:ascii="Times New Roman" w:eastAsia="Times New Roman" w:hAnsi="Times New Roman" w:cs="Times New Roman"/>
                <w:b w:val="0"/>
                <w:bCs w:val="0"/>
                <w:sz w:val="24"/>
                <w:szCs w:val="24"/>
              </w:rPr>
              <w:t xml:space="preserve"> </w:t>
            </w:r>
            <w:proofErr w:type="spellStart"/>
            <w:r w:rsidRPr="00037B45">
              <w:rPr>
                <w:rFonts w:ascii="Times New Roman" w:eastAsia="Times New Roman" w:hAnsi="Times New Roman" w:cs="Times New Roman"/>
                <w:b w:val="0"/>
                <w:bCs w:val="0"/>
                <w:sz w:val="24"/>
                <w:szCs w:val="24"/>
              </w:rPr>
              <w:t>зардал</w:t>
            </w:r>
            <w:proofErr w:type="spellEnd"/>
          </w:p>
        </w:tc>
      </w:tr>
      <w:tr w:rsidR="00BA1B29" w:rsidRPr="00037B45" w14:paraId="45004AA8" w14:textId="77777777" w:rsidTr="0050462E">
        <w:trPr>
          <w:trHeight w:val="312"/>
        </w:trPr>
        <w:tc>
          <w:tcPr>
            <w:tcW w:w="720" w:type="dxa"/>
            <w:shd w:val="clear" w:color="auto" w:fill="auto"/>
            <w:vAlign w:val="center"/>
          </w:tcPr>
          <w:p w14:paraId="6D5573D1" w14:textId="77777777" w:rsidR="00BA1B29" w:rsidRPr="00037B45" w:rsidRDefault="00BA1B29" w:rsidP="00BA1B29">
            <w:pPr>
              <w:widowControl/>
              <w:autoSpaceDE/>
              <w:autoSpaceDN/>
              <w:adjustRightInd/>
              <w:jc w:val="center"/>
              <w:rPr>
                <w:rFonts w:ascii="Times New Roman" w:eastAsia="Times New Roman" w:hAnsi="Times New Roman" w:cs="Times New Roman"/>
                <w:sz w:val="24"/>
                <w:szCs w:val="24"/>
              </w:rPr>
            </w:pPr>
          </w:p>
        </w:tc>
        <w:tc>
          <w:tcPr>
            <w:tcW w:w="5305" w:type="dxa"/>
            <w:shd w:val="clear" w:color="auto" w:fill="auto"/>
            <w:vAlign w:val="center"/>
          </w:tcPr>
          <w:p w14:paraId="0248FC36" w14:textId="77777777" w:rsidR="00BA1B29" w:rsidRPr="00037B45" w:rsidRDefault="00BA1B29" w:rsidP="00BA1B29">
            <w:pPr>
              <w:widowControl/>
              <w:autoSpaceDE/>
              <w:autoSpaceDN/>
              <w:adjustRightInd/>
              <w:rPr>
                <w:rFonts w:ascii="Times New Roman" w:eastAsia="Times New Roman" w:hAnsi="Times New Roman" w:cs="Times New Roman"/>
                <w:sz w:val="24"/>
                <w:szCs w:val="24"/>
              </w:rPr>
            </w:pPr>
          </w:p>
        </w:tc>
      </w:tr>
      <w:tr w:rsidR="00BA1B29" w:rsidRPr="00037B45" w14:paraId="34A513DF" w14:textId="77777777" w:rsidTr="0050462E">
        <w:trPr>
          <w:trHeight w:val="312"/>
        </w:trPr>
        <w:tc>
          <w:tcPr>
            <w:tcW w:w="6025" w:type="dxa"/>
            <w:gridSpan w:val="2"/>
            <w:shd w:val="clear" w:color="auto" w:fill="auto"/>
            <w:vAlign w:val="center"/>
          </w:tcPr>
          <w:p w14:paraId="373CDADD" w14:textId="77777777" w:rsidR="00BA1B29" w:rsidRPr="00F521C8" w:rsidRDefault="00BA1B29" w:rsidP="00BA1B29">
            <w:pPr>
              <w:widowControl/>
              <w:autoSpaceDE/>
              <w:autoSpaceDN/>
              <w:adjustRightInd/>
              <w:rPr>
                <w:rFonts w:ascii="Times New Roman" w:eastAsia="Times New Roman" w:hAnsi="Times New Roman" w:cs="Times New Roman"/>
                <w:b w:val="0"/>
                <w:sz w:val="24"/>
                <w:szCs w:val="24"/>
                <w:lang w:val="mn-MN"/>
              </w:rPr>
            </w:pPr>
            <w:r w:rsidRPr="00F521C8">
              <w:rPr>
                <w:rFonts w:ascii="Times New Roman" w:eastAsia="Times New Roman" w:hAnsi="Times New Roman" w:cs="Times New Roman"/>
                <w:b w:val="0"/>
                <w:sz w:val="24"/>
                <w:szCs w:val="24"/>
                <w:lang w:val="mn-MN"/>
              </w:rPr>
              <w:lastRenderedPageBreak/>
              <w:t xml:space="preserve">МӨНГӨН </w:t>
            </w:r>
            <w:r w:rsidR="003157F5" w:rsidRPr="00F521C8">
              <w:rPr>
                <w:rFonts w:ascii="Times New Roman" w:eastAsia="Times New Roman" w:hAnsi="Times New Roman" w:cs="Times New Roman"/>
                <w:b w:val="0"/>
                <w:sz w:val="24"/>
                <w:szCs w:val="24"/>
                <w:lang w:val="mn-MN"/>
              </w:rPr>
              <w:t>ХӨРӨНГӨ</w:t>
            </w:r>
          </w:p>
        </w:tc>
      </w:tr>
      <w:tr w:rsidR="00BA1B29" w:rsidRPr="00037B45" w14:paraId="4B270201" w14:textId="77777777" w:rsidTr="0050462E">
        <w:trPr>
          <w:trHeight w:val="312"/>
        </w:trPr>
        <w:tc>
          <w:tcPr>
            <w:tcW w:w="720" w:type="dxa"/>
            <w:shd w:val="clear" w:color="auto" w:fill="auto"/>
            <w:vAlign w:val="center"/>
            <w:hideMark/>
          </w:tcPr>
          <w:p w14:paraId="3BF825B5"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311</w:t>
            </w:r>
          </w:p>
        </w:tc>
        <w:tc>
          <w:tcPr>
            <w:tcW w:w="5305" w:type="dxa"/>
            <w:shd w:val="clear" w:color="auto" w:fill="auto"/>
            <w:vAlign w:val="center"/>
            <w:hideMark/>
          </w:tcPr>
          <w:p w14:paraId="39CB6679" w14:textId="77777777" w:rsidR="00BA1B29" w:rsidRPr="00037B45" w:rsidRDefault="004D5706" w:rsidP="00BA1B29">
            <w:pPr>
              <w:widowControl/>
              <w:autoSpaceDE/>
              <w:autoSpaceDN/>
              <w:adjustRightInd/>
              <w:rPr>
                <w:rFonts w:ascii="Times New Roman" w:eastAsia="Times New Roman" w:hAnsi="Times New Roman" w:cs="Times New Roman"/>
                <w:b w:val="0"/>
                <w:bCs w:val="0"/>
                <w:sz w:val="24"/>
                <w:szCs w:val="24"/>
                <w:lang w:val="mn-MN"/>
              </w:rPr>
            </w:pPr>
            <w:proofErr w:type="spellStart"/>
            <w:r>
              <w:rPr>
                <w:rFonts w:ascii="Times New Roman" w:eastAsia="Times New Roman" w:hAnsi="Times New Roman" w:cs="Times New Roman"/>
                <w:b w:val="0"/>
                <w:bCs w:val="0"/>
                <w:sz w:val="24"/>
                <w:szCs w:val="24"/>
              </w:rPr>
              <w:t>Касст</w:t>
            </w:r>
            <w:proofErr w:type="spellEnd"/>
            <w:r w:rsidR="00BA1B29" w:rsidRPr="00037B45">
              <w:rPr>
                <w:rFonts w:ascii="Times New Roman" w:eastAsia="Times New Roman" w:hAnsi="Times New Roman" w:cs="Times New Roman"/>
                <w:b w:val="0"/>
                <w:bCs w:val="0"/>
                <w:sz w:val="24"/>
                <w:szCs w:val="24"/>
              </w:rPr>
              <w:t xml:space="preserve"> </w:t>
            </w:r>
            <w:proofErr w:type="spellStart"/>
            <w:r w:rsidR="00BA1B29" w:rsidRPr="00037B45">
              <w:rPr>
                <w:rFonts w:ascii="Times New Roman" w:eastAsia="Times New Roman" w:hAnsi="Times New Roman" w:cs="Times New Roman"/>
                <w:b w:val="0"/>
                <w:bCs w:val="0"/>
                <w:sz w:val="24"/>
                <w:szCs w:val="24"/>
              </w:rPr>
              <w:t>байгаа</w:t>
            </w:r>
            <w:proofErr w:type="spellEnd"/>
            <w:r w:rsidR="00BA1B29" w:rsidRPr="00037B45">
              <w:rPr>
                <w:rFonts w:ascii="Times New Roman" w:eastAsia="Times New Roman" w:hAnsi="Times New Roman" w:cs="Times New Roman"/>
                <w:b w:val="0"/>
                <w:bCs w:val="0"/>
                <w:sz w:val="24"/>
                <w:szCs w:val="24"/>
              </w:rPr>
              <w:t xml:space="preserve"> </w:t>
            </w:r>
            <w:proofErr w:type="spellStart"/>
            <w:r w:rsidR="00BA1B29" w:rsidRPr="00037B45">
              <w:rPr>
                <w:rFonts w:ascii="Times New Roman" w:eastAsia="Times New Roman" w:hAnsi="Times New Roman" w:cs="Times New Roman"/>
                <w:b w:val="0"/>
                <w:bCs w:val="0"/>
                <w:sz w:val="24"/>
                <w:szCs w:val="24"/>
              </w:rPr>
              <w:t>бэлэн</w:t>
            </w:r>
            <w:proofErr w:type="spellEnd"/>
            <w:r w:rsidR="00BA1B29" w:rsidRPr="00037B45">
              <w:rPr>
                <w:rFonts w:ascii="Times New Roman" w:eastAsia="Times New Roman" w:hAnsi="Times New Roman" w:cs="Times New Roman"/>
                <w:b w:val="0"/>
                <w:bCs w:val="0"/>
                <w:sz w:val="24"/>
                <w:szCs w:val="24"/>
              </w:rPr>
              <w:t xml:space="preserve"> </w:t>
            </w:r>
            <w:proofErr w:type="spellStart"/>
            <w:r w:rsidR="00BA1B29" w:rsidRPr="00037B45">
              <w:rPr>
                <w:rFonts w:ascii="Times New Roman" w:eastAsia="Times New Roman" w:hAnsi="Times New Roman" w:cs="Times New Roman"/>
                <w:b w:val="0"/>
                <w:bCs w:val="0"/>
                <w:sz w:val="24"/>
                <w:szCs w:val="24"/>
              </w:rPr>
              <w:t>мөнгө</w:t>
            </w:r>
            <w:proofErr w:type="spellEnd"/>
            <w:r w:rsidR="00BA1B29" w:rsidRPr="00037B45">
              <w:rPr>
                <w:rFonts w:ascii="Times New Roman" w:eastAsia="Times New Roman" w:hAnsi="Times New Roman" w:cs="Times New Roman"/>
                <w:b w:val="0"/>
                <w:bCs w:val="0"/>
                <w:sz w:val="24"/>
                <w:szCs w:val="24"/>
                <w:lang w:val="mn-MN"/>
              </w:rPr>
              <w:t xml:space="preserve"> </w:t>
            </w:r>
          </w:p>
        </w:tc>
      </w:tr>
      <w:tr w:rsidR="00BA1B29" w:rsidRPr="00037B45" w14:paraId="19BB3780" w14:textId="77777777" w:rsidTr="0050462E">
        <w:trPr>
          <w:trHeight w:val="312"/>
        </w:trPr>
        <w:tc>
          <w:tcPr>
            <w:tcW w:w="720" w:type="dxa"/>
            <w:shd w:val="clear" w:color="auto" w:fill="auto"/>
            <w:vAlign w:val="center"/>
            <w:hideMark/>
          </w:tcPr>
          <w:p w14:paraId="3284B63B"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312</w:t>
            </w:r>
          </w:p>
        </w:tc>
        <w:tc>
          <w:tcPr>
            <w:tcW w:w="5305" w:type="dxa"/>
            <w:shd w:val="clear" w:color="auto" w:fill="auto"/>
            <w:vAlign w:val="center"/>
            <w:hideMark/>
          </w:tcPr>
          <w:p w14:paraId="284FD56B" w14:textId="77777777" w:rsidR="00BA1B29" w:rsidRPr="00037B45" w:rsidRDefault="00BA1B29" w:rsidP="00BA1B29">
            <w:pPr>
              <w:widowControl/>
              <w:autoSpaceDE/>
              <w:autoSpaceDN/>
              <w:adjustRightInd/>
              <w:rPr>
                <w:rFonts w:ascii="Times New Roman" w:eastAsia="Times New Roman" w:hAnsi="Times New Roman" w:cs="Times New Roman"/>
                <w:b w:val="0"/>
                <w:bCs w:val="0"/>
                <w:sz w:val="24"/>
                <w:szCs w:val="24"/>
              </w:rPr>
            </w:pPr>
            <w:proofErr w:type="spellStart"/>
            <w:r w:rsidRPr="00037B45">
              <w:rPr>
                <w:rFonts w:ascii="Times New Roman" w:eastAsia="Times New Roman" w:hAnsi="Times New Roman" w:cs="Times New Roman"/>
                <w:b w:val="0"/>
                <w:bCs w:val="0"/>
                <w:sz w:val="24"/>
                <w:szCs w:val="24"/>
              </w:rPr>
              <w:t>Банкинд</w:t>
            </w:r>
            <w:proofErr w:type="spellEnd"/>
            <w:r w:rsidRPr="00037B45">
              <w:rPr>
                <w:rFonts w:ascii="Times New Roman" w:eastAsia="Times New Roman" w:hAnsi="Times New Roman" w:cs="Times New Roman"/>
                <w:b w:val="0"/>
                <w:bCs w:val="0"/>
                <w:sz w:val="24"/>
                <w:szCs w:val="24"/>
              </w:rPr>
              <w:t xml:space="preserve"> </w:t>
            </w:r>
            <w:proofErr w:type="spellStart"/>
            <w:r w:rsidRPr="00037B45">
              <w:rPr>
                <w:rFonts w:ascii="Times New Roman" w:eastAsia="Times New Roman" w:hAnsi="Times New Roman" w:cs="Times New Roman"/>
                <w:b w:val="0"/>
                <w:bCs w:val="0"/>
                <w:sz w:val="24"/>
                <w:szCs w:val="24"/>
              </w:rPr>
              <w:t>байгаа</w:t>
            </w:r>
            <w:proofErr w:type="spellEnd"/>
            <w:r w:rsidRPr="00037B45">
              <w:rPr>
                <w:rFonts w:ascii="Times New Roman" w:eastAsia="Times New Roman" w:hAnsi="Times New Roman" w:cs="Times New Roman"/>
                <w:b w:val="0"/>
                <w:bCs w:val="0"/>
                <w:sz w:val="24"/>
                <w:szCs w:val="24"/>
              </w:rPr>
              <w:t xml:space="preserve"> </w:t>
            </w:r>
            <w:proofErr w:type="spellStart"/>
            <w:r w:rsidRPr="00037B45">
              <w:rPr>
                <w:rFonts w:ascii="Times New Roman" w:eastAsia="Times New Roman" w:hAnsi="Times New Roman" w:cs="Times New Roman"/>
                <w:b w:val="0"/>
                <w:bCs w:val="0"/>
                <w:sz w:val="24"/>
                <w:szCs w:val="24"/>
              </w:rPr>
              <w:t>мөнгө</w:t>
            </w:r>
            <w:proofErr w:type="spellEnd"/>
            <w:r w:rsidRPr="00037B45">
              <w:rPr>
                <w:rFonts w:ascii="Times New Roman" w:eastAsia="Times New Roman" w:hAnsi="Times New Roman" w:cs="Times New Roman"/>
                <w:b w:val="0"/>
                <w:bCs w:val="0"/>
                <w:sz w:val="24"/>
                <w:szCs w:val="24"/>
              </w:rPr>
              <w:t>     </w:t>
            </w:r>
          </w:p>
        </w:tc>
      </w:tr>
      <w:tr w:rsidR="00BA1B29" w:rsidRPr="00037B45" w14:paraId="6126AD1A" w14:textId="77777777" w:rsidTr="0050462E">
        <w:trPr>
          <w:trHeight w:val="312"/>
        </w:trPr>
        <w:tc>
          <w:tcPr>
            <w:tcW w:w="720" w:type="dxa"/>
            <w:shd w:val="clear" w:color="auto" w:fill="auto"/>
            <w:vAlign w:val="center"/>
            <w:hideMark/>
          </w:tcPr>
          <w:p w14:paraId="3E4CE3DF"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314</w:t>
            </w:r>
          </w:p>
        </w:tc>
        <w:tc>
          <w:tcPr>
            <w:tcW w:w="5305" w:type="dxa"/>
            <w:shd w:val="clear" w:color="auto" w:fill="auto"/>
            <w:vAlign w:val="center"/>
            <w:hideMark/>
          </w:tcPr>
          <w:p w14:paraId="26CEA899" w14:textId="77777777" w:rsidR="00BA1B29" w:rsidRPr="00037B45" w:rsidRDefault="00BA1B29" w:rsidP="00BA1B29">
            <w:pPr>
              <w:widowControl/>
              <w:autoSpaceDE/>
              <w:autoSpaceDN/>
              <w:adjustRightInd/>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 xml:space="preserve">Замд яваа мөнгөн </w:t>
            </w:r>
            <w:r w:rsidR="003157F5">
              <w:rPr>
                <w:rFonts w:ascii="Times New Roman" w:eastAsia="Times New Roman" w:hAnsi="Times New Roman" w:cs="Times New Roman"/>
                <w:b w:val="0"/>
                <w:bCs w:val="0"/>
                <w:sz w:val="24"/>
                <w:szCs w:val="24"/>
                <w:lang w:val="mn-MN"/>
              </w:rPr>
              <w:t>хөрөнгө</w:t>
            </w:r>
          </w:p>
        </w:tc>
      </w:tr>
      <w:tr w:rsidR="00BA1B29" w:rsidRPr="00037B45" w14:paraId="2D782BD8" w14:textId="77777777" w:rsidTr="0050462E">
        <w:trPr>
          <w:trHeight w:val="312"/>
        </w:trPr>
        <w:tc>
          <w:tcPr>
            <w:tcW w:w="720" w:type="dxa"/>
            <w:shd w:val="clear" w:color="auto" w:fill="auto"/>
            <w:vAlign w:val="center"/>
          </w:tcPr>
          <w:p w14:paraId="23CBAF24"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p>
        </w:tc>
        <w:tc>
          <w:tcPr>
            <w:tcW w:w="5305" w:type="dxa"/>
            <w:shd w:val="clear" w:color="auto" w:fill="auto"/>
            <w:vAlign w:val="center"/>
          </w:tcPr>
          <w:p w14:paraId="580AB2BF" w14:textId="77777777" w:rsidR="00EB0F03" w:rsidRPr="00037B45" w:rsidRDefault="00EB0F03" w:rsidP="00BA1B29">
            <w:pPr>
              <w:widowControl/>
              <w:autoSpaceDE/>
              <w:autoSpaceDN/>
              <w:adjustRightInd/>
              <w:rPr>
                <w:rFonts w:ascii="Times New Roman" w:eastAsia="Times New Roman" w:hAnsi="Times New Roman" w:cs="Times New Roman"/>
                <w:b w:val="0"/>
                <w:bCs w:val="0"/>
                <w:sz w:val="24"/>
                <w:szCs w:val="24"/>
                <w:lang w:val="mn-MN"/>
              </w:rPr>
            </w:pPr>
          </w:p>
        </w:tc>
      </w:tr>
      <w:tr w:rsidR="00BA1B29" w:rsidRPr="00037B45" w14:paraId="2F1198D7" w14:textId="77777777" w:rsidTr="0050462E">
        <w:trPr>
          <w:trHeight w:val="312"/>
        </w:trPr>
        <w:tc>
          <w:tcPr>
            <w:tcW w:w="6025" w:type="dxa"/>
            <w:gridSpan w:val="2"/>
            <w:shd w:val="clear" w:color="auto" w:fill="auto"/>
            <w:vAlign w:val="center"/>
          </w:tcPr>
          <w:p w14:paraId="7636CADE" w14:textId="77777777" w:rsidR="00BA1B29" w:rsidRPr="00F521C8" w:rsidRDefault="00BA1B29" w:rsidP="00BA1B29">
            <w:pPr>
              <w:widowControl/>
              <w:autoSpaceDE/>
              <w:autoSpaceDN/>
              <w:adjustRightInd/>
              <w:rPr>
                <w:rFonts w:ascii="Times New Roman" w:eastAsia="Times New Roman" w:hAnsi="Times New Roman" w:cs="Times New Roman"/>
                <w:b w:val="0"/>
                <w:sz w:val="24"/>
                <w:szCs w:val="24"/>
                <w:lang w:val="mn-MN"/>
              </w:rPr>
            </w:pPr>
            <w:r w:rsidRPr="00F521C8">
              <w:rPr>
                <w:rFonts w:ascii="Times New Roman" w:eastAsia="Times New Roman" w:hAnsi="Times New Roman" w:cs="Times New Roman"/>
                <w:b w:val="0"/>
                <w:sz w:val="24"/>
                <w:szCs w:val="24"/>
                <w:lang w:val="mn-MN"/>
              </w:rPr>
              <w:t>АВЛАГА</w:t>
            </w:r>
          </w:p>
        </w:tc>
      </w:tr>
      <w:tr w:rsidR="00BA1B29" w:rsidRPr="00037B45" w14:paraId="60CF37F0" w14:textId="77777777" w:rsidTr="0050462E">
        <w:trPr>
          <w:trHeight w:val="312"/>
        </w:trPr>
        <w:tc>
          <w:tcPr>
            <w:tcW w:w="720" w:type="dxa"/>
            <w:shd w:val="clear" w:color="auto" w:fill="auto"/>
            <w:vAlign w:val="center"/>
            <w:hideMark/>
          </w:tcPr>
          <w:p w14:paraId="5121430D"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331</w:t>
            </w:r>
          </w:p>
        </w:tc>
        <w:tc>
          <w:tcPr>
            <w:tcW w:w="5305" w:type="dxa"/>
            <w:shd w:val="clear" w:color="auto" w:fill="auto"/>
            <w:vAlign w:val="center"/>
            <w:hideMark/>
          </w:tcPr>
          <w:p w14:paraId="0416267D" w14:textId="77777777" w:rsidR="00BA1B29" w:rsidRPr="00037B45" w:rsidRDefault="00BA1B29" w:rsidP="00BA1B29">
            <w:pPr>
              <w:widowControl/>
              <w:autoSpaceDE/>
              <w:autoSpaceDN/>
              <w:adjustRightInd/>
              <w:rPr>
                <w:rFonts w:ascii="Times New Roman" w:eastAsia="Times New Roman" w:hAnsi="Times New Roman" w:cs="Times New Roman"/>
                <w:b w:val="0"/>
                <w:bCs w:val="0"/>
                <w:sz w:val="24"/>
                <w:szCs w:val="24"/>
              </w:rPr>
            </w:pPr>
            <w:proofErr w:type="spellStart"/>
            <w:r w:rsidRPr="00037B45">
              <w:rPr>
                <w:rFonts w:ascii="Times New Roman" w:hAnsi="Times New Roman" w:cs="Times New Roman"/>
                <w:b w:val="0"/>
                <w:sz w:val="24"/>
                <w:szCs w:val="24"/>
              </w:rPr>
              <w:t>Ажиллагсадтай</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холбоотой</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авлага</w:t>
            </w:r>
            <w:proofErr w:type="spellEnd"/>
          </w:p>
        </w:tc>
      </w:tr>
      <w:tr w:rsidR="00BA1B29" w:rsidRPr="00037B45" w14:paraId="1B3716A7" w14:textId="77777777" w:rsidTr="0050462E">
        <w:trPr>
          <w:trHeight w:val="312"/>
        </w:trPr>
        <w:tc>
          <w:tcPr>
            <w:tcW w:w="720" w:type="dxa"/>
            <w:shd w:val="clear" w:color="auto" w:fill="auto"/>
            <w:vAlign w:val="center"/>
            <w:hideMark/>
          </w:tcPr>
          <w:p w14:paraId="08A1EAAD" w14:textId="77777777" w:rsidR="00BA1B29" w:rsidRPr="00037B45" w:rsidRDefault="00BA1B29" w:rsidP="00EB0F03">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33</w:t>
            </w:r>
            <w:r w:rsidR="00EB0F03">
              <w:rPr>
                <w:rFonts w:ascii="Times New Roman" w:eastAsia="Times New Roman" w:hAnsi="Times New Roman" w:cs="Times New Roman"/>
                <w:b w:val="0"/>
                <w:bCs w:val="0"/>
                <w:sz w:val="24"/>
                <w:szCs w:val="24"/>
                <w:lang w:val="mn-MN"/>
              </w:rPr>
              <w:t>4</w:t>
            </w:r>
          </w:p>
        </w:tc>
        <w:tc>
          <w:tcPr>
            <w:tcW w:w="5305" w:type="dxa"/>
            <w:shd w:val="clear" w:color="auto" w:fill="auto"/>
            <w:vAlign w:val="center"/>
            <w:hideMark/>
          </w:tcPr>
          <w:p w14:paraId="46B4A552" w14:textId="77777777" w:rsidR="00BA1B29" w:rsidRPr="00037B45" w:rsidRDefault="00BA1B29" w:rsidP="00BA1B29">
            <w:pPr>
              <w:widowControl/>
              <w:autoSpaceDE/>
              <w:autoSpaceDN/>
              <w:adjustRightInd/>
              <w:rPr>
                <w:rFonts w:ascii="Times New Roman" w:eastAsia="Times New Roman" w:hAnsi="Times New Roman" w:cs="Times New Roman"/>
                <w:b w:val="0"/>
                <w:bCs w:val="0"/>
                <w:sz w:val="24"/>
                <w:szCs w:val="24"/>
              </w:rPr>
            </w:pPr>
            <w:r>
              <w:rPr>
                <w:rFonts w:ascii="Times New Roman" w:hAnsi="Times New Roman" w:cs="Times New Roman"/>
                <w:b w:val="0"/>
                <w:sz w:val="24"/>
                <w:szCs w:val="24"/>
                <w:lang w:val="mn-MN"/>
              </w:rPr>
              <w:t>Хүүний</w:t>
            </w:r>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авлага</w:t>
            </w:r>
            <w:proofErr w:type="spellEnd"/>
          </w:p>
        </w:tc>
      </w:tr>
      <w:tr w:rsidR="00BA1B29" w:rsidRPr="00037B45" w14:paraId="4C1DE038" w14:textId="77777777" w:rsidTr="0050462E">
        <w:trPr>
          <w:trHeight w:val="312"/>
        </w:trPr>
        <w:tc>
          <w:tcPr>
            <w:tcW w:w="720" w:type="dxa"/>
            <w:shd w:val="clear" w:color="auto" w:fill="auto"/>
            <w:vAlign w:val="center"/>
            <w:hideMark/>
          </w:tcPr>
          <w:p w14:paraId="2B6CD2AB"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335</w:t>
            </w:r>
          </w:p>
        </w:tc>
        <w:tc>
          <w:tcPr>
            <w:tcW w:w="5305" w:type="dxa"/>
            <w:shd w:val="clear" w:color="auto" w:fill="auto"/>
            <w:vAlign w:val="center"/>
            <w:hideMark/>
          </w:tcPr>
          <w:p w14:paraId="08DAC756" w14:textId="77777777" w:rsidR="00BA1B29" w:rsidRPr="00037B45" w:rsidRDefault="00BA1B29" w:rsidP="00BA1B29">
            <w:pPr>
              <w:rPr>
                <w:rFonts w:ascii="Times New Roman" w:hAnsi="Times New Roman" w:cs="Times New Roman"/>
                <w:b w:val="0"/>
                <w:sz w:val="24"/>
                <w:szCs w:val="24"/>
              </w:rPr>
            </w:pPr>
            <w:proofErr w:type="spellStart"/>
            <w:r w:rsidRPr="00037B45">
              <w:rPr>
                <w:rFonts w:ascii="Times New Roman" w:hAnsi="Times New Roman" w:cs="Times New Roman"/>
                <w:b w:val="0"/>
                <w:sz w:val="24"/>
                <w:szCs w:val="24"/>
              </w:rPr>
              <w:t>Бусад</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авлага</w:t>
            </w:r>
            <w:proofErr w:type="spellEnd"/>
          </w:p>
        </w:tc>
      </w:tr>
      <w:tr w:rsidR="00BA1B29" w:rsidRPr="00037B45" w14:paraId="13CC2024" w14:textId="77777777" w:rsidTr="0050462E">
        <w:trPr>
          <w:trHeight w:val="312"/>
        </w:trPr>
        <w:tc>
          <w:tcPr>
            <w:tcW w:w="720" w:type="dxa"/>
            <w:shd w:val="clear" w:color="auto" w:fill="auto"/>
            <w:vAlign w:val="center"/>
          </w:tcPr>
          <w:p w14:paraId="312FA41A"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rPr>
            </w:pPr>
          </w:p>
        </w:tc>
        <w:tc>
          <w:tcPr>
            <w:tcW w:w="5305" w:type="dxa"/>
            <w:shd w:val="clear" w:color="auto" w:fill="auto"/>
            <w:vAlign w:val="center"/>
          </w:tcPr>
          <w:p w14:paraId="0BB75888" w14:textId="77777777" w:rsidR="00BA1B29" w:rsidRPr="00037B45" w:rsidRDefault="00BA1B29" w:rsidP="00BA1B29">
            <w:pPr>
              <w:widowControl/>
              <w:autoSpaceDE/>
              <w:autoSpaceDN/>
              <w:adjustRightInd/>
              <w:rPr>
                <w:rFonts w:ascii="Times New Roman" w:eastAsia="Times New Roman" w:hAnsi="Times New Roman" w:cs="Times New Roman"/>
                <w:b w:val="0"/>
                <w:bCs w:val="0"/>
                <w:sz w:val="24"/>
                <w:szCs w:val="24"/>
              </w:rPr>
            </w:pPr>
          </w:p>
        </w:tc>
      </w:tr>
      <w:tr w:rsidR="00BA1B29" w:rsidRPr="00037B45" w14:paraId="41DBD238" w14:textId="77777777" w:rsidTr="0050462E">
        <w:trPr>
          <w:trHeight w:val="312"/>
        </w:trPr>
        <w:tc>
          <w:tcPr>
            <w:tcW w:w="6025" w:type="dxa"/>
            <w:gridSpan w:val="2"/>
            <w:shd w:val="clear" w:color="auto" w:fill="auto"/>
            <w:vAlign w:val="center"/>
          </w:tcPr>
          <w:p w14:paraId="18F9CA8A" w14:textId="77777777" w:rsidR="00BA1B29" w:rsidRPr="00934821" w:rsidRDefault="00BA1B29" w:rsidP="00BA1B29">
            <w:pPr>
              <w:widowControl/>
              <w:autoSpaceDE/>
              <w:autoSpaceDN/>
              <w:adjustRightInd/>
              <w:rPr>
                <w:rFonts w:ascii="Times New Roman" w:eastAsia="Times New Roman" w:hAnsi="Times New Roman" w:cs="Times New Roman"/>
                <w:b w:val="0"/>
                <w:sz w:val="24"/>
                <w:szCs w:val="24"/>
                <w:lang w:val="mn-MN"/>
              </w:rPr>
            </w:pPr>
            <w:r w:rsidRPr="00934821">
              <w:rPr>
                <w:rFonts w:ascii="Times New Roman" w:eastAsia="Times New Roman" w:hAnsi="Times New Roman" w:cs="Times New Roman"/>
                <w:b w:val="0"/>
                <w:sz w:val="24"/>
                <w:szCs w:val="24"/>
                <w:lang w:val="mn-MN"/>
              </w:rPr>
              <w:t>УРЬДЧИЛГАА</w:t>
            </w:r>
          </w:p>
        </w:tc>
      </w:tr>
      <w:tr w:rsidR="00BA1B29" w:rsidRPr="00037B45" w14:paraId="5CFF052F" w14:textId="77777777" w:rsidTr="0050462E">
        <w:trPr>
          <w:trHeight w:val="312"/>
        </w:trPr>
        <w:tc>
          <w:tcPr>
            <w:tcW w:w="720" w:type="dxa"/>
            <w:shd w:val="clear" w:color="auto" w:fill="auto"/>
            <w:vAlign w:val="center"/>
          </w:tcPr>
          <w:p w14:paraId="291C9020"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346</w:t>
            </w:r>
          </w:p>
        </w:tc>
        <w:tc>
          <w:tcPr>
            <w:tcW w:w="5305" w:type="dxa"/>
            <w:shd w:val="clear" w:color="auto" w:fill="auto"/>
          </w:tcPr>
          <w:p w14:paraId="47D1F70A" w14:textId="77777777" w:rsidR="00BA1B29" w:rsidRPr="00037B45" w:rsidRDefault="00BA1B29" w:rsidP="002E4C33">
            <w:pPr>
              <w:rPr>
                <w:rFonts w:ascii="Times New Roman" w:hAnsi="Times New Roman" w:cs="Times New Roman"/>
                <w:sz w:val="24"/>
                <w:szCs w:val="24"/>
              </w:rPr>
            </w:pPr>
            <w:r w:rsidRPr="00037B45">
              <w:rPr>
                <w:rFonts w:ascii="Times New Roman" w:eastAsia="Times New Roman" w:hAnsi="Times New Roman" w:cs="Times New Roman"/>
                <w:b w:val="0"/>
                <w:bCs w:val="0"/>
                <w:sz w:val="24"/>
                <w:szCs w:val="24"/>
                <w:lang w:val="mn-MN"/>
              </w:rPr>
              <w:t xml:space="preserve">Урьдчилгаа </w:t>
            </w:r>
            <w:r w:rsidR="002E4C33">
              <w:rPr>
                <w:rFonts w:ascii="Times New Roman" w:eastAsia="Times New Roman" w:hAnsi="Times New Roman" w:cs="Times New Roman"/>
                <w:b w:val="0"/>
                <w:bCs w:val="0"/>
                <w:sz w:val="24"/>
                <w:szCs w:val="24"/>
                <w:lang w:val="mn-MN"/>
              </w:rPr>
              <w:t>–</w:t>
            </w:r>
            <w:r w:rsidRPr="00037B45">
              <w:rPr>
                <w:rFonts w:ascii="Times New Roman" w:eastAsia="Times New Roman" w:hAnsi="Times New Roman" w:cs="Times New Roman"/>
                <w:b w:val="0"/>
                <w:bCs w:val="0"/>
                <w:sz w:val="24"/>
                <w:szCs w:val="24"/>
                <w:lang w:val="mn-MN"/>
              </w:rPr>
              <w:t xml:space="preserve"> У</w:t>
            </w:r>
            <w:r w:rsidR="002E4C33">
              <w:rPr>
                <w:rFonts w:ascii="Times New Roman" w:eastAsia="Times New Roman" w:hAnsi="Times New Roman" w:cs="Times New Roman"/>
                <w:b w:val="0"/>
                <w:bCs w:val="0"/>
                <w:sz w:val="24"/>
                <w:szCs w:val="24"/>
                <w:lang w:val="mn-MN"/>
              </w:rPr>
              <w:t>рьдчилж гарсан зардал</w:t>
            </w:r>
          </w:p>
        </w:tc>
      </w:tr>
      <w:tr w:rsidR="00BA1B29" w:rsidRPr="00037B45" w14:paraId="5A124099" w14:textId="77777777" w:rsidTr="0050462E">
        <w:trPr>
          <w:trHeight w:val="312"/>
        </w:trPr>
        <w:tc>
          <w:tcPr>
            <w:tcW w:w="720" w:type="dxa"/>
            <w:shd w:val="clear" w:color="auto" w:fill="auto"/>
            <w:vAlign w:val="center"/>
          </w:tcPr>
          <w:p w14:paraId="3E76D203"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347</w:t>
            </w:r>
          </w:p>
        </w:tc>
        <w:tc>
          <w:tcPr>
            <w:tcW w:w="5305" w:type="dxa"/>
            <w:shd w:val="clear" w:color="auto" w:fill="auto"/>
          </w:tcPr>
          <w:p w14:paraId="6F63932E" w14:textId="77777777" w:rsidR="00BA1B29" w:rsidRPr="00037B45" w:rsidRDefault="00BA1B29" w:rsidP="002E4C33">
            <w:pPr>
              <w:rPr>
                <w:rFonts w:ascii="Times New Roman" w:hAnsi="Times New Roman" w:cs="Times New Roman"/>
                <w:sz w:val="24"/>
                <w:szCs w:val="24"/>
              </w:rPr>
            </w:pPr>
            <w:r w:rsidRPr="00037B45">
              <w:rPr>
                <w:rFonts w:ascii="Times New Roman" w:eastAsia="Times New Roman" w:hAnsi="Times New Roman" w:cs="Times New Roman"/>
                <w:b w:val="0"/>
                <w:bCs w:val="0"/>
                <w:sz w:val="24"/>
                <w:szCs w:val="24"/>
                <w:lang w:val="mn-MN"/>
              </w:rPr>
              <w:t>Урьдчилгаа – У</w:t>
            </w:r>
            <w:r w:rsidR="002E4C33">
              <w:rPr>
                <w:rFonts w:ascii="Times New Roman" w:eastAsia="Times New Roman" w:hAnsi="Times New Roman" w:cs="Times New Roman"/>
                <w:b w:val="0"/>
                <w:bCs w:val="0"/>
                <w:sz w:val="24"/>
                <w:szCs w:val="24"/>
                <w:lang w:val="mn-MN"/>
              </w:rPr>
              <w:t>рьдчилж төлсөн тооцоо</w:t>
            </w:r>
            <w:r w:rsidRPr="00037B45">
              <w:rPr>
                <w:rFonts w:ascii="Times New Roman" w:eastAsia="Times New Roman" w:hAnsi="Times New Roman" w:cs="Times New Roman"/>
                <w:b w:val="0"/>
                <w:bCs w:val="0"/>
                <w:sz w:val="24"/>
                <w:szCs w:val="24"/>
                <w:lang w:val="mn-MN"/>
              </w:rPr>
              <w:t xml:space="preserve"> </w:t>
            </w:r>
          </w:p>
        </w:tc>
      </w:tr>
      <w:tr w:rsidR="00BA1B29" w:rsidRPr="00037B45" w14:paraId="7BB2388D" w14:textId="77777777" w:rsidTr="0050462E">
        <w:trPr>
          <w:trHeight w:val="312"/>
        </w:trPr>
        <w:tc>
          <w:tcPr>
            <w:tcW w:w="720" w:type="dxa"/>
            <w:shd w:val="clear" w:color="auto" w:fill="auto"/>
            <w:vAlign w:val="center"/>
          </w:tcPr>
          <w:p w14:paraId="09451536"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rPr>
            </w:pPr>
          </w:p>
        </w:tc>
        <w:tc>
          <w:tcPr>
            <w:tcW w:w="5305" w:type="dxa"/>
            <w:shd w:val="clear" w:color="auto" w:fill="auto"/>
            <w:vAlign w:val="center"/>
          </w:tcPr>
          <w:p w14:paraId="3A4B741C" w14:textId="77777777" w:rsidR="00BA1B29" w:rsidRPr="00037B45" w:rsidRDefault="00BA1B29" w:rsidP="00BA1B29">
            <w:pPr>
              <w:widowControl/>
              <w:autoSpaceDE/>
              <w:autoSpaceDN/>
              <w:adjustRightInd/>
              <w:rPr>
                <w:rFonts w:ascii="Times New Roman" w:eastAsia="Times New Roman" w:hAnsi="Times New Roman" w:cs="Times New Roman"/>
                <w:b w:val="0"/>
                <w:bCs w:val="0"/>
                <w:sz w:val="24"/>
                <w:szCs w:val="24"/>
              </w:rPr>
            </w:pPr>
          </w:p>
        </w:tc>
      </w:tr>
      <w:tr w:rsidR="00BA1B29" w:rsidRPr="00037B45" w14:paraId="7EC69DC3" w14:textId="77777777" w:rsidTr="0050462E">
        <w:trPr>
          <w:trHeight w:val="312"/>
        </w:trPr>
        <w:tc>
          <w:tcPr>
            <w:tcW w:w="6025" w:type="dxa"/>
            <w:gridSpan w:val="2"/>
            <w:shd w:val="clear" w:color="auto" w:fill="auto"/>
            <w:vAlign w:val="center"/>
          </w:tcPr>
          <w:p w14:paraId="7F306604" w14:textId="77777777" w:rsidR="00BA1B29" w:rsidRPr="00934821" w:rsidRDefault="00BA1B29" w:rsidP="00BA1B29">
            <w:pPr>
              <w:widowControl/>
              <w:autoSpaceDE/>
              <w:autoSpaceDN/>
              <w:adjustRightInd/>
              <w:rPr>
                <w:rFonts w:ascii="Times New Roman" w:eastAsia="Times New Roman" w:hAnsi="Times New Roman" w:cs="Times New Roman"/>
                <w:b w:val="0"/>
                <w:sz w:val="24"/>
                <w:szCs w:val="24"/>
                <w:lang w:val="mn-MN"/>
              </w:rPr>
            </w:pPr>
            <w:r w:rsidRPr="00934821">
              <w:rPr>
                <w:rFonts w:ascii="Times New Roman" w:eastAsia="Times New Roman" w:hAnsi="Times New Roman" w:cs="Times New Roman"/>
                <w:b w:val="0"/>
                <w:sz w:val="24"/>
                <w:szCs w:val="24"/>
                <w:lang w:val="mn-MN"/>
              </w:rPr>
              <w:t>БАРАА МАТЕРИАЛ</w:t>
            </w:r>
          </w:p>
        </w:tc>
      </w:tr>
      <w:tr w:rsidR="00BA1B29" w:rsidRPr="00037B45" w14:paraId="4D71B0E1" w14:textId="77777777" w:rsidTr="0050462E">
        <w:trPr>
          <w:trHeight w:val="312"/>
        </w:trPr>
        <w:tc>
          <w:tcPr>
            <w:tcW w:w="720" w:type="dxa"/>
            <w:shd w:val="clear" w:color="auto" w:fill="auto"/>
            <w:vAlign w:val="center"/>
          </w:tcPr>
          <w:p w14:paraId="249F3ADA"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354</w:t>
            </w:r>
          </w:p>
        </w:tc>
        <w:tc>
          <w:tcPr>
            <w:tcW w:w="5305" w:type="dxa"/>
            <w:shd w:val="clear" w:color="auto" w:fill="auto"/>
            <w:vAlign w:val="center"/>
          </w:tcPr>
          <w:p w14:paraId="0BA17E29" w14:textId="77777777" w:rsidR="00BA1B29" w:rsidRPr="00037B45" w:rsidRDefault="00BA1B29" w:rsidP="00BA1B29">
            <w:pPr>
              <w:rPr>
                <w:rFonts w:ascii="Times New Roman" w:hAnsi="Times New Roman" w:cs="Times New Roman"/>
                <w:b w:val="0"/>
                <w:sz w:val="24"/>
                <w:szCs w:val="24"/>
                <w:lang w:val="mn-MN"/>
              </w:rPr>
            </w:pPr>
            <w:proofErr w:type="spellStart"/>
            <w:r w:rsidRPr="00037B45">
              <w:rPr>
                <w:rFonts w:ascii="Times New Roman" w:hAnsi="Times New Roman" w:cs="Times New Roman"/>
                <w:b w:val="0"/>
                <w:sz w:val="24"/>
                <w:szCs w:val="24"/>
              </w:rPr>
              <w:t>Хангамжийн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материал</w:t>
            </w:r>
            <w:proofErr w:type="spellEnd"/>
          </w:p>
        </w:tc>
      </w:tr>
      <w:tr w:rsidR="00E555BF" w:rsidRPr="00037B45" w14:paraId="1E18C4B8" w14:textId="77777777" w:rsidTr="00810CD9">
        <w:trPr>
          <w:trHeight w:val="312"/>
        </w:trPr>
        <w:tc>
          <w:tcPr>
            <w:tcW w:w="6025" w:type="dxa"/>
            <w:gridSpan w:val="2"/>
            <w:shd w:val="clear" w:color="auto" w:fill="auto"/>
            <w:vAlign w:val="center"/>
          </w:tcPr>
          <w:p w14:paraId="1D9B743E" w14:textId="77777777" w:rsidR="00E555BF" w:rsidRDefault="00E555BF" w:rsidP="00BA1B29">
            <w:pPr>
              <w:widowControl/>
              <w:autoSpaceDE/>
              <w:autoSpaceDN/>
              <w:adjustRightInd/>
              <w:jc w:val="center"/>
              <w:rPr>
                <w:rFonts w:ascii="Times New Roman" w:eastAsia="Times New Roman" w:hAnsi="Times New Roman" w:cs="Times New Roman"/>
                <w:b w:val="0"/>
                <w:bCs w:val="0"/>
                <w:sz w:val="24"/>
                <w:szCs w:val="24"/>
                <w:lang w:val="mn-MN"/>
              </w:rPr>
            </w:pPr>
          </w:p>
          <w:p w14:paraId="6FC73374" w14:textId="77777777" w:rsidR="00E555BF" w:rsidRPr="005E6522" w:rsidRDefault="00E555BF" w:rsidP="00BA1B29">
            <w:pPr>
              <w:rPr>
                <w:rFonts w:ascii="Times New Roman" w:eastAsia="Times New Roman" w:hAnsi="Times New Roman" w:cs="Times New Roman"/>
                <w:b w:val="0"/>
                <w:sz w:val="24"/>
                <w:szCs w:val="24"/>
                <w:lang w:val="mn-MN"/>
              </w:rPr>
            </w:pPr>
            <w:r w:rsidRPr="005E6522">
              <w:rPr>
                <w:rFonts w:ascii="Times New Roman" w:eastAsia="Times New Roman" w:hAnsi="Times New Roman" w:cs="Times New Roman"/>
                <w:b w:val="0"/>
                <w:sz w:val="24"/>
                <w:szCs w:val="24"/>
                <w:lang w:val="mn-MN"/>
              </w:rPr>
              <w:t>НӨӨЦИЙН БАРАА</w:t>
            </w:r>
          </w:p>
          <w:p w14:paraId="480DED8A" w14:textId="77777777" w:rsidR="00E555BF" w:rsidRPr="00644E69" w:rsidRDefault="005E6522" w:rsidP="00BA1B29">
            <w:pPr>
              <w:rPr>
                <w:rFonts w:ascii="Times New Roman" w:hAnsi="Times New Roman" w:cs="Times New Roman"/>
                <w:b w:val="0"/>
                <w:sz w:val="24"/>
                <w:szCs w:val="24"/>
                <w:lang w:val="mn-MN"/>
              </w:rPr>
            </w:pPr>
            <w:r>
              <w:rPr>
                <w:rFonts w:ascii="Times New Roman" w:hAnsi="Times New Roman" w:cs="Times New Roman"/>
                <w:b w:val="0"/>
                <w:sz w:val="24"/>
                <w:szCs w:val="24"/>
                <w:lang w:val="mn-MN"/>
              </w:rPr>
              <w:t xml:space="preserve"> 368</w:t>
            </w:r>
            <w:r w:rsidR="00E555BF" w:rsidRPr="00644E69">
              <w:rPr>
                <w:rFonts w:ascii="Times New Roman" w:hAnsi="Times New Roman" w:cs="Times New Roman"/>
                <w:b w:val="0"/>
                <w:sz w:val="24"/>
                <w:szCs w:val="24"/>
                <w:lang w:val="mn-MN"/>
              </w:rPr>
              <w:t xml:space="preserve">     Бусад эргэлтийн хөрөнгө</w:t>
            </w:r>
          </w:p>
          <w:p w14:paraId="595E9F79" w14:textId="77777777" w:rsidR="00E555BF" w:rsidRPr="00037B45" w:rsidRDefault="00E555BF" w:rsidP="00BA1B29">
            <w:pPr>
              <w:rPr>
                <w:rFonts w:ascii="Times New Roman" w:hAnsi="Times New Roman" w:cs="Times New Roman"/>
                <w:b w:val="0"/>
                <w:sz w:val="24"/>
                <w:szCs w:val="24"/>
              </w:rPr>
            </w:pPr>
          </w:p>
        </w:tc>
      </w:tr>
      <w:tr w:rsidR="00BA1B29" w:rsidRPr="00037B45" w14:paraId="1A0DA469" w14:textId="77777777" w:rsidTr="0050462E">
        <w:trPr>
          <w:trHeight w:val="312"/>
        </w:trPr>
        <w:tc>
          <w:tcPr>
            <w:tcW w:w="6025" w:type="dxa"/>
            <w:gridSpan w:val="2"/>
            <w:shd w:val="clear" w:color="auto" w:fill="auto"/>
            <w:vAlign w:val="center"/>
          </w:tcPr>
          <w:p w14:paraId="373F7F91" w14:textId="77777777" w:rsidR="00BA1B29" w:rsidRPr="005E6522" w:rsidRDefault="00BA1B29" w:rsidP="00BA1B29">
            <w:pPr>
              <w:widowControl/>
              <w:autoSpaceDE/>
              <w:autoSpaceDN/>
              <w:adjustRightInd/>
              <w:rPr>
                <w:rFonts w:ascii="Times New Roman" w:eastAsia="Times New Roman" w:hAnsi="Times New Roman" w:cs="Times New Roman"/>
                <w:b w:val="0"/>
                <w:sz w:val="24"/>
                <w:szCs w:val="24"/>
                <w:lang w:val="mn-MN"/>
              </w:rPr>
            </w:pPr>
            <w:r w:rsidRPr="005E6522">
              <w:rPr>
                <w:rFonts w:ascii="Times New Roman" w:eastAsia="Times New Roman" w:hAnsi="Times New Roman" w:cs="Times New Roman"/>
                <w:b w:val="0"/>
                <w:sz w:val="24"/>
                <w:szCs w:val="24"/>
                <w:lang w:val="mn-MN"/>
              </w:rPr>
              <w:t xml:space="preserve">ЭРГЭЛТИЙН БУС </w:t>
            </w:r>
            <w:r w:rsidR="003157F5" w:rsidRPr="005E6522">
              <w:rPr>
                <w:rFonts w:ascii="Times New Roman" w:eastAsia="Times New Roman" w:hAnsi="Times New Roman" w:cs="Times New Roman"/>
                <w:b w:val="0"/>
                <w:sz w:val="24"/>
                <w:szCs w:val="24"/>
                <w:lang w:val="mn-MN"/>
              </w:rPr>
              <w:t>ХӨРӨНГӨ</w:t>
            </w:r>
          </w:p>
        </w:tc>
      </w:tr>
      <w:tr w:rsidR="00BA1B29" w:rsidRPr="00037B45" w14:paraId="38990D79" w14:textId="77777777" w:rsidTr="0050462E">
        <w:trPr>
          <w:trHeight w:val="312"/>
        </w:trPr>
        <w:tc>
          <w:tcPr>
            <w:tcW w:w="720" w:type="dxa"/>
            <w:shd w:val="clear" w:color="auto" w:fill="auto"/>
            <w:vAlign w:val="center"/>
          </w:tcPr>
          <w:p w14:paraId="1869159B"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392</w:t>
            </w:r>
          </w:p>
        </w:tc>
        <w:tc>
          <w:tcPr>
            <w:tcW w:w="5305" w:type="dxa"/>
            <w:shd w:val="clear" w:color="auto" w:fill="auto"/>
            <w:vAlign w:val="center"/>
          </w:tcPr>
          <w:p w14:paraId="126E9D66" w14:textId="77777777" w:rsidR="00BA1B29" w:rsidRPr="00037B45" w:rsidRDefault="00BA1B29" w:rsidP="00BA1B29">
            <w:pPr>
              <w:widowControl/>
              <w:autoSpaceDE/>
              <w:autoSpaceDN/>
              <w:adjustRightInd/>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 xml:space="preserve">Биет </w:t>
            </w:r>
            <w:r w:rsidR="003157F5">
              <w:rPr>
                <w:rFonts w:ascii="Times New Roman" w:eastAsia="Times New Roman" w:hAnsi="Times New Roman" w:cs="Times New Roman"/>
                <w:b w:val="0"/>
                <w:bCs w:val="0"/>
                <w:sz w:val="24"/>
                <w:szCs w:val="24"/>
                <w:lang w:val="mn-MN"/>
              </w:rPr>
              <w:t>хөрөнгө</w:t>
            </w:r>
          </w:p>
        </w:tc>
      </w:tr>
      <w:tr w:rsidR="00BA1B29" w:rsidRPr="00037B45" w14:paraId="4A2DCCC0" w14:textId="77777777" w:rsidTr="0050462E">
        <w:trPr>
          <w:trHeight w:val="312"/>
        </w:trPr>
        <w:tc>
          <w:tcPr>
            <w:tcW w:w="720" w:type="dxa"/>
            <w:shd w:val="clear" w:color="auto" w:fill="auto"/>
            <w:vAlign w:val="center"/>
          </w:tcPr>
          <w:p w14:paraId="62A6B65E"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393</w:t>
            </w:r>
          </w:p>
        </w:tc>
        <w:tc>
          <w:tcPr>
            <w:tcW w:w="5305" w:type="dxa"/>
            <w:shd w:val="clear" w:color="auto" w:fill="auto"/>
            <w:vAlign w:val="center"/>
          </w:tcPr>
          <w:p w14:paraId="30AF2511" w14:textId="77777777" w:rsidR="00BA1B29" w:rsidRPr="00037B45" w:rsidRDefault="00BA1B29" w:rsidP="00BA1B29">
            <w:pPr>
              <w:widowControl/>
              <w:autoSpaceDE/>
              <w:autoSpaceDN/>
              <w:adjustRightInd/>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 xml:space="preserve">Биет бус </w:t>
            </w:r>
            <w:r w:rsidR="003157F5">
              <w:rPr>
                <w:rFonts w:ascii="Times New Roman" w:eastAsia="Times New Roman" w:hAnsi="Times New Roman" w:cs="Times New Roman"/>
                <w:b w:val="0"/>
                <w:bCs w:val="0"/>
                <w:sz w:val="24"/>
                <w:szCs w:val="24"/>
                <w:lang w:val="mn-MN"/>
              </w:rPr>
              <w:t>хөрөнгө</w:t>
            </w:r>
          </w:p>
        </w:tc>
      </w:tr>
      <w:tr w:rsidR="00BA1B29" w:rsidRPr="00037B45" w14:paraId="3D82A2E6" w14:textId="77777777" w:rsidTr="0050462E">
        <w:trPr>
          <w:trHeight w:val="312"/>
        </w:trPr>
        <w:tc>
          <w:tcPr>
            <w:tcW w:w="720" w:type="dxa"/>
            <w:shd w:val="clear" w:color="auto" w:fill="auto"/>
            <w:vAlign w:val="center"/>
          </w:tcPr>
          <w:p w14:paraId="5A14B7D7"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p>
        </w:tc>
        <w:tc>
          <w:tcPr>
            <w:tcW w:w="5305" w:type="dxa"/>
            <w:shd w:val="clear" w:color="auto" w:fill="auto"/>
            <w:vAlign w:val="center"/>
          </w:tcPr>
          <w:p w14:paraId="67DDA7FE" w14:textId="77777777" w:rsidR="00BA1B29" w:rsidRPr="00037B45" w:rsidRDefault="00BA1B29" w:rsidP="00BA1B29">
            <w:pPr>
              <w:widowControl/>
              <w:autoSpaceDE/>
              <w:autoSpaceDN/>
              <w:adjustRightInd/>
              <w:rPr>
                <w:rFonts w:ascii="Times New Roman" w:eastAsia="Times New Roman" w:hAnsi="Times New Roman" w:cs="Times New Roman"/>
                <w:b w:val="0"/>
                <w:bCs w:val="0"/>
                <w:sz w:val="24"/>
                <w:szCs w:val="24"/>
                <w:lang w:val="mn-MN"/>
              </w:rPr>
            </w:pPr>
          </w:p>
        </w:tc>
      </w:tr>
      <w:tr w:rsidR="00BA1B29" w:rsidRPr="00037B45" w14:paraId="1DB12587" w14:textId="77777777" w:rsidTr="0050462E">
        <w:trPr>
          <w:trHeight w:val="312"/>
        </w:trPr>
        <w:tc>
          <w:tcPr>
            <w:tcW w:w="6025" w:type="dxa"/>
            <w:gridSpan w:val="2"/>
            <w:shd w:val="clear" w:color="auto" w:fill="auto"/>
            <w:vAlign w:val="center"/>
          </w:tcPr>
          <w:p w14:paraId="57B03369" w14:textId="77777777" w:rsidR="00BA1B29" w:rsidRPr="005E6522" w:rsidRDefault="006E4437" w:rsidP="00BA1B29">
            <w:pPr>
              <w:widowControl/>
              <w:autoSpaceDE/>
              <w:autoSpaceDN/>
              <w:adjustRightInd/>
              <w:rPr>
                <w:rFonts w:ascii="Times New Roman" w:eastAsia="Times New Roman" w:hAnsi="Times New Roman" w:cs="Times New Roman"/>
                <w:b w:val="0"/>
                <w:bCs w:val="0"/>
                <w:sz w:val="24"/>
                <w:szCs w:val="24"/>
                <w:lang w:val="mn-MN"/>
              </w:rPr>
            </w:pPr>
            <w:r w:rsidRPr="005E6522">
              <w:rPr>
                <w:rFonts w:ascii="Times New Roman" w:eastAsia="Times New Roman" w:hAnsi="Times New Roman" w:cs="Times New Roman"/>
                <w:b w:val="0"/>
                <w:bCs w:val="0"/>
                <w:sz w:val="24"/>
                <w:szCs w:val="24"/>
                <w:lang w:val="mn-MN"/>
              </w:rPr>
              <w:t>ӨР ТӨЛБӨР</w:t>
            </w:r>
          </w:p>
        </w:tc>
      </w:tr>
      <w:tr w:rsidR="00BA1B29" w:rsidRPr="00037B45" w14:paraId="74F763A2" w14:textId="77777777" w:rsidTr="0050462E">
        <w:trPr>
          <w:trHeight w:val="312"/>
        </w:trPr>
        <w:tc>
          <w:tcPr>
            <w:tcW w:w="720" w:type="dxa"/>
            <w:shd w:val="clear" w:color="auto" w:fill="auto"/>
            <w:vAlign w:val="center"/>
          </w:tcPr>
          <w:p w14:paraId="2FF9727A"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413</w:t>
            </w:r>
          </w:p>
        </w:tc>
        <w:tc>
          <w:tcPr>
            <w:tcW w:w="5305" w:type="dxa"/>
            <w:shd w:val="clear" w:color="auto" w:fill="auto"/>
            <w:vAlign w:val="center"/>
          </w:tcPr>
          <w:p w14:paraId="0FA98246" w14:textId="77777777" w:rsidR="00BA1B29" w:rsidRPr="00037B45" w:rsidRDefault="00611527" w:rsidP="00BA1B29">
            <w:pPr>
              <w:widowControl/>
              <w:autoSpaceDE/>
              <w:autoSpaceDN/>
              <w:adjustRightInd/>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lang w:val="mn-MN"/>
              </w:rPr>
              <w:t>Ө</w:t>
            </w:r>
            <w:r w:rsidR="00BA1B29" w:rsidRPr="00037B45">
              <w:rPr>
                <w:rFonts w:ascii="Times New Roman" w:eastAsia="Times New Roman" w:hAnsi="Times New Roman" w:cs="Times New Roman"/>
                <w:b w:val="0"/>
                <w:bCs w:val="0"/>
                <w:sz w:val="24"/>
                <w:szCs w:val="24"/>
                <w:lang w:val="mn-MN"/>
              </w:rPr>
              <w:t>глөг</w:t>
            </w:r>
          </w:p>
        </w:tc>
      </w:tr>
      <w:tr w:rsidR="00BA1B29" w:rsidRPr="00037B45" w14:paraId="27D80E56" w14:textId="77777777" w:rsidTr="0050462E">
        <w:trPr>
          <w:trHeight w:val="312"/>
        </w:trPr>
        <w:tc>
          <w:tcPr>
            <w:tcW w:w="720" w:type="dxa"/>
            <w:shd w:val="clear" w:color="auto" w:fill="auto"/>
            <w:vAlign w:val="center"/>
          </w:tcPr>
          <w:p w14:paraId="51B6447F"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p>
        </w:tc>
        <w:tc>
          <w:tcPr>
            <w:tcW w:w="5305" w:type="dxa"/>
            <w:shd w:val="clear" w:color="auto" w:fill="auto"/>
            <w:vAlign w:val="center"/>
          </w:tcPr>
          <w:p w14:paraId="586EA5B6" w14:textId="77777777" w:rsidR="00BA1B29" w:rsidRPr="00037B45" w:rsidRDefault="00BA1B29" w:rsidP="00BA1B29">
            <w:pPr>
              <w:widowControl/>
              <w:autoSpaceDE/>
              <w:autoSpaceDN/>
              <w:adjustRightInd/>
              <w:rPr>
                <w:rFonts w:ascii="Times New Roman" w:eastAsia="Times New Roman" w:hAnsi="Times New Roman" w:cs="Times New Roman"/>
                <w:b w:val="0"/>
                <w:bCs w:val="0"/>
                <w:sz w:val="24"/>
                <w:szCs w:val="24"/>
                <w:lang w:val="mn-MN"/>
              </w:rPr>
            </w:pPr>
          </w:p>
        </w:tc>
      </w:tr>
      <w:tr w:rsidR="00BA1B29" w:rsidRPr="00037B45" w14:paraId="7F29440F" w14:textId="77777777" w:rsidTr="0050462E">
        <w:trPr>
          <w:trHeight w:val="312"/>
        </w:trPr>
        <w:tc>
          <w:tcPr>
            <w:tcW w:w="6025" w:type="dxa"/>
            <w:gridSpan w:val="2"/>
            <w:shd w:val="clear" w:color="auto" w:fill="auto"/>
            <w:vAlign w:val="center"/>
          </w:tcPr>
          <w:p w14:paraId="26AABD34" w14:textId="77777777" w:rsidR="00BA1B29" w:rsidRPr="005E6522" w:rsidRDefault="00BA1B29" w:rsidP="00BA1B29">
            <w:pPr>
              <w:widowControl/>
              <w:autoSpaceDE/>
              <w:autoSpaceDN/>
              <w:adjustRightInd/>
              <w:rPr>
                <w:rFonts w:ascii="Times New Roman" w:eastAsia="Times New Roman" w:hAnsi="Times New Roman" w:cs="Times New Roman"/>
                <w:b w:val="0"/>
                <w:bCs w:val="0"/>
                <w:sz w:val="24"/>
                <w:szCs w:val="24"/>
                <w:lang w:val="mn-MN"/>
              </w:rPr>
            </w:pPr>
            <w:r w:rsidRPr="005E6522">
              <w:rPr>
                <w:rFonts w:ascii="Times New Roman" w:eastAsia="Times New Roman" w:hAnsi="Times New Roman" w:cs="Times New Roman"/>
                <w:b w:val="0"/>
                <w:bCs w:val="0"/>
                <w:sz w:val="24"/>
                <w:szCs w:val="24"/>
                <w:lang w:val="mn-MN"/>
              </w:rPr>
              <w:t xml:space="preserve">ЦЭВЭР </w:t>
            </w:r>
            <w:r w:rsidR="003157F5" w:rsidRPr="005E6522">
              <w:rPr>
                <w:rFonts w:ascii="Times New Roman" w:eastAsia="Times New Roman" w:hAnsi="Times New Roman" w:cs="Times New Roman"/>
                <w:b w:val="0"/>
                <w:bCs w:val="0"/>
                <w:sz w:val="24"/>
                <w:szCs w:val="24"/>
                <w:lang w:val="mn-MN"/>
              </w:rPr>
              <w:t>ХӨРӨНГӨ</w:t>
            </w:r>
          </w:p>
        </w:tc>
      </w:tr>
      <w:tr w:rsidR="00BA1B29" w:rsidRPr="00037B45" w14:paraId="42654E0B" w14:textId="77777777" w:rsidTr="0050462E">
        <w:trPr>
          <w:trHeight w:val="312"/>
        </w:trPr>
        <w:tc>
          <w:tcPr>
            <w:tcW w:w="720" w:type="dxa"/>
            <w:shd w:val="clear" w:color="auto" w:fill="auto"/>
            <w:vAlign w:val="center"/>
            <w:hideMark/>
          </w:tcPr>
          <w:p w14:paraId="6D250149"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511</w:t>
            </w:r>
          </w:p>
        </w:tc>
        <w:tc>
          <w:tcPr>
            <w:tcW w:w="5305" w:type="dxa"/>
            <w:shd w:val="clear" w:color="auto" w:fill="auto"/>
            <w:vAlign w:val="center"/>
            <w:hideMark/>
          </w:tcPr>
          <w:p w14:paraId="3FAF47E1" w14:textId="77777777" w:rsidR="00BA1B29" w:rsidRPr="00037B45" w:rsidRDefault="00BA1B29" w:rsidP="00BA1B29">
            <w:pPr>
              <w:widowControl/>
              <w:autoSpaceDE/>
              <w:autoSpaceDN/>
              <w:adjustRightInd/>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Засгийн газрын оруулсан капитал</w:t>
            </w:r>
          </w:p>
        </w:tc>
      </w:tr>
      <w:tr w:rsidR="00BA1B29" w:rsidRPr="00037B45" w14:paraId="10A2E328" w14:textId="77777777" w:rsidTr="0050462E">
        <w:trPr>
          <w:trHeight w:val="312"/>
        </w:trPr>
        <w:tc>
          <w:tcPr>
            <w:tcW w:w="720" w:type="dxa"/>
            <w:shd w:val="clear" w:color="auto" w:fill="auto"/>
            <w:vAlign w:val="center"/>
          </w:tcPr>
          <w:p w14:paraId="436FC487"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512</w:t>
            </w:r>
          </w:p>
        </w:tc>
        <w:tc>
          <w:tcPr>
            <w:tcW w:w="5305" w:type="dxa"/>
            <w:shd w:val="clear" w:color="auto" w:fill="auto"/>
            <w:vAlign w:val="center"/>
          </w:tcPr>
          <w:p w14:paraId="31D3424A" w14:textId="77777777" w:rsidR="00BA1B29" w:rsidRPr="00037B45" w:rsidRDefault="00BA1B29" w:rsidP="00BA1B29">
            <w:pPr>
              <w:widowControl/>
              <w:autoSpaceDE/>
              <w:autoSpaceDN/>
              <w:adjustRightInd/>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Хуримтлагдсан үр дүн</w:t>
            </w:r>
          </w:p>
        </w:tc>
      </w:tr>
      <w:tr w:rsidR="00BA1B29" w:rsidRPr="00037B45" w14:paraId="461BB4BC" w14:textId="77777777" w:rsidTr="0050462E">
        <w:trPr>
          <w:trHeight w:val="312"/>
        </w:trPr>
        <w:tc>
          <w:tcPr>
            <w:tcW w:w="720" w:type="dxa"/>
            <w:shd w:val="clear" w:color="auto" w:fill="auto"/>
            <w:vAlign w:val="center"/>
          </w:tcPr>
          <w:p w14:paraId="53F139F1"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513</w:t>
            </w:r>
          </w:p>
        </w:tc>
        <w:tc>
          <w:tcPr>
            <w:tcW w:w="5305" w:type="dxa"/>
            <w:shd w:val="clear" w:color="auto" w:fill="auto"/>
            <w:vAlign w:val="center"/>
          </w:tcPr>
          <w:p w14:paraId="6848A62B" w14:textId="77777777" w:rsidR="00BA1B29" w:rsidRPr="00037B45" w:rsidRDefault="003157F5" w:rsidP="00BA1B29">
            <w:pPr>
              <w:widowControl/>
              <w:autoSpaceDE/>
              <w:autoSpaceDN/>
              <w:adjustRightInd/>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lang w:val="mn-MN"/>
              </w:rPr>
              <w:t>Хөрөнгийн</w:t>
            </w:r>
            <w:r w:rsidR="00BA1B29" w:rsidRPr="00037B45">
              <w:rPr>
                <w:rFonts w:ascii="Times New Roman" w:eastAsia="Times New Roman" w:hAnsi="Times New Roman" w:cs="Times New Roman"/>
                <w:b w:val="0"/>
                <w:bCs w:val="0"/>
                <w:sz w:val="24"/>
                <w:szCs w:val="24"/>
                <w:lang w:val="mn-MN"/>
              </w:rPr>
              <w:t xml:space="preserve"> дахин үнэлгээний </w:t>
            </w:r>
            <w:r>
              <w:rPr>
                <w:rFonts w:ascii="Times New Roman" w:eastAsia="Times New Roman" w:hAnsi="Times New Roman" w:cs="Times New Roman"/>
                <w:b w:val="0"/>
                <w:bCs w:val="0"/>
                <w:sz w:val="24"/>
                <w:szCs w:val="24"/>
                <w:lang w:val="mn-MN"/>
              </w:rPr>
              <w:t>зөрүү</w:t>
            </w:r>
          </w:p>
        </w:tc>
      </w:tr>
      <w:tr w:rsidR="00BA1B29" w:rsidRPr="00037B45" w14:paraId="795F74B5" w14:textId="77777777" w:rsidTr="0050462E">
        <w:trPr>
          <w:trHeight w:val="312"/>
        </w:trPr>
        <w:tc>
          <w:tcPr>
            <w:tcW w:w="720" w:type="dxa"/>
            <w:shd w:val="clear" w:color="auto" w:fill="auto"/>
            <w:vAlign w:val="center"/>
          </w:tcPr>
          <w:p w14:paraId="2FF16677"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515</w:t>
            </w:r>
          </w:p>
        </w:tc>
        <w:tc>
          <w:tcPr>
            <w:tcW w:w="5305" w:type="dxa"/>
            <w:shd w:val="clear" w:color="auto" w:fill="auto"/>
            <w:vAlign w:val="center"/>
          </w:tcPr>
          <w:p w14:paraId="5AF4B8B9" w14:textId="77777777" w:rsidR="00BA1B29" w:rsidRPr="00037B45" w:rsidRDefault="00BA1B29" w:rsidP="00BA1B29">
            <w:pPr>
              <w:widowControl/>
              <w:autoSpaceDE/>
              <w:autoSpaceDN/>
              <w:adjustRightInd/>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 xml:space="preserve">НББ-ийн бодлогын </w:t>
            </w:r>
            <w:r w:rsidR="003157F5">
              <w:rPr>
                <w:rFonts w:ascii="Times New Roman" w:eastAsia="Times New Roman" w:hAnsi="Times New Roman" w:cs="Times New Roman"/>
                <w:b w:val="0"/>
                <w:bCs w:val="0"/>
                <w:sz w:val="24"/>
                <w:szCs w:val="24"/>
                <w:lang w:val="mn-MN"/>
              </w:rPr>
              <w:t>өөрчлөлт</w:t>
            </w:r>
            <w:r w:rsidRPr="00037B45">
              <w:rPr>
                <w:rFonts w:ascii="Times New Roman" w:eastAsia="Times New Roman" w:hAnsi="Times New Roman" w:cs="Times New Roman"/>
                <w:b w:val="0"/>
                <w:bCs w:val="0"/>
                <w:sz w:val="24"/>
                <w:szCs w:val="24"/>
                <w:lang w:val="mn-MN"/>
              </w:rPr>
              <w:t>, алдааны залруулга</w:t>
            </w:r>
          </w:p>
        </w:tc>
      </w:tr>
    </w:tbl>
    <w:p w14:paraId="5E0D4C59" w14:textId="77777777" w:rsidR="00B07F3C" w:rsidRPr="00456FCD" w:rsidRDefault="00B07F3C" w:rsidP="00456FCD">
      <w:pPr>
        <w:shd w:val="clear" w:color="auto" w:fill="FFFFFF" w:themeFill="background1"/>
        <w:tabs>
          <w:tab w:val="left" w:pos="1418"/>
        </w:tabs>
        <w:jc w:val="both"/>
        <w:rPr>
          <w:rFonts w:ascii="Times New Roman" w:hAnsi="Times New Roman" w:cs="Times New Roman"/>
          <w:b w:val="0"/>
          <w:sz w:val="24"/>
          <w:szCs w:val="24"/>
          <w:lang w:val="mn-MN"/>
        </w:rPr>
      </w:pPr>
    </w:p>
    <w:p w14:paraId="3F36D144" w14:textId="77777777" w:rsidR="00BA1B29" w:rsidRPr="00A34DF9" w:rsidRDefault="00BA1B29" w:rsidP="004D0991">
      <w:pPr>
        <w:pStyle w:val="ListParagraph"/>
        <w:numPr>
          <w:ilvl w:val="2"/>
          <w:numId w:val="39"/>
        </w:numPr>
        <w:shd w:val="clear" w:color="auto" w:fill="FFFFFF" w:themeFill="background1"/>
        <w:tabs>
          <w:tab w:val="left" w:pos="1418"/>
        </w:tabs>
        <w:ind w:left="1418"/>
        <w:jc w:val="both"/>
        <w:rPr>
          <w:rFonts w:ascii="Times New Roman" w:hAnsi="Times New Roman" w:cs="Times New Roman"/>
          <w:b w:val="0"/>
          <w:sz w:val="24"/>
          <w:szCs w:val="24"/>
          <w:lang w:val="mn-MN"/>
        </w:rPr>
      </w:pPr>
      <w:r w:rsidRPr="005E6522">
        <w:rPr>
          <w:rFonts w:ascii="Times New Roman" w:hAnsi="Times New Roman" w:cs="Times New Roman"/>
          <w:b w:val="0"/>
          <w:sz w:val="24"/>
          <w:szCs w:val="24"/>
          <w:lang w:val="mn-MN"/>
        </w:rPr>
        <w:t>Сегмент 2</w:t>
      </w:r>
      <w:r w:rsidRPr="005E6522">
        <w:rPr>
          <w:rFonts w:ascii="Times New Roman" w:hAnsi="Times New Roman" w:cs="Times New Roman"/>
          <w:b w:val="0"/>
          <w:sz w:val="24"/>
          <w:szCs w:val="24"/>
        </w:rPr>
        <w:t xml:space="preserve"> </w:t>
      </w:r>
      <w:r w:rsidRPr="005E6522">
        <w:rPr>
          <w:rFonts w:ascii="Times New Roman" w:hAnsi="Times New Roman" w:cs="Times New Roman"/>
          <w:b w:val="0"/>
          <w:sz w:val="24"/>
          <w:szCs w:val="24"/>
          <w:lang w:val="mn-MN"/>
        </w:rPr>
        <w:t xml:space="preserve">- </w:t>
      </w:r>
      <w:r w:rsidRPr="005E6522">
        <w:rPr>
          <w:rFonts w:ascii="Times New Roman" w:hAnsi="Times New Roman" w:cs="Times New Roman"/>
          <w:b w:val="0"/>
          <w:sz w:val="24"/>
          <w:szCs w:val="24"/>
        </w:rPr>
        <w:t>SSS</w:t>
      </w:r>
      <w:r w:rsidRPr="007E53A7">
        <w:rPr>
          <w:rFonts w:ascii="Times New Roman" w:hAnsi="Times New Roman" w:cs="Times New Roman"/>
          <w:b w:val="0"/>
          <w:sz w:val="24"/>
          <w:szCs w:val="24"/>
          <w:lang w:val="mn-MN"/>
        </w:rPr>
        <w:t xml:space="preserve"> </w:t>
      </w:r>
      <w:r w:rsidRPr="00A34DF9">
        <w:rPr>
          <w:rFonts w:ascii="Times New Roman" w:hAnsi="Times New Roman" w:cs="Times New Roman"/>
          <w:b w:val="0"/>
          <w:sz w:val="24"/>
          <w:szCs w:val="24"/>
          <w:lang w:val="mn-MN"/>
        </w:rPr>
        <w:t xml:space="preserve">буюу дансны жагсаалтын </w:t>
      </w:r>
      <w:r w:rsidRPr="00A34DF9">
        <w:rPr>
          <w:rFonts w:ascii="Times New Roman" w:hAnsi="Times New Roman" w:cs="Times New Roman"/>
          <w:b w:val="0"/>
          <w:sz w:val="24"/>
          <w:szCs w:val="24"/>
        </w:rPr>
        <w:t>4-6</w:t>
      </w:r>
      <w:r w:rsidRPr="00A34DF9">
        <w:rPr>
          <w:rFonts w:ascii="Times New Roman" w:hAnsi="Times New Roman" w:cs="Times New Roman"/>
          <w:b w:val="0"/>
          <w:sz w:val="24"/>
          <w:szCs w:val="24"/>
          <w:lang w:val="mn-MN"/>
        </w:rPr>
        <w:t xml:space="preserve"> дахь орон нь балансын болон ор</w:t>
      </w:r>
      <w:r w:rsidR="0080659D">
        <w:rPr>
          <w:rFonts w:ascii="Times New Roman" w:hAnsi="Times New Roman" w:cs="Times New Roman"/>
          <w:b w:val="0"/>
          <w:sz w:val="24"/>
          <w:szCs w:val="24"/>
          <w:lang w:val="mn-MN"/>
        </w:rPr>
        <w:t>лого, зардлын дансдын дэд ангил</w:t>
      </w:r>
      <w:r w:rsidRPr="00A34DF9">
        <w:rPr>
          <w:rFonts w:ascii="Times New Roman" w:hAnsi="Times New Roman" w:cs="Times New Roman"/>
          <w:b w:val="0"/>
          <w:sz w:val="24"/>
          <w:szCs w:val="24"/>
          <w:lang w:val="mn-MN"/>
        </w:rPr>
        <w:t xml:space="preserve">лыг илэрхийлсэн код байна. </w:t>
      </w:r>
    </w:p>
    <w:p w14:paraId="3506FCDD" w14:textId="77777777" w:rsidR="00BA1B29" w:rsidRPr="00A34DF9" w:rsidRDefault="00BA1B29" w:rsidP="0050462E">
      <w:pPr>
        <w:pStyle w:val="ListParagraph"/>
        <w:shd w:val="clear" w:color="auto" w:fill="FFFFFF" w:themeFill="background1"/>
        <w:tabs>
          <w:tab w:val="left" w:pos="1418"/>
        </w:tabs>
        <w:ind w:left="360"/>
        <w:rPr>
          <w:rFonts w:ascii="Times New Roman" w:hAnsi="Times New Roman" w:cs="Times New Roman"/>
          <w:b w:val="0"/>
          <w:sz w:val="24"/>
          <w:szCs w:val="24"/>
          <w:lang w:val="mn-MN"/>
        </w:rPr>
      </w:pPr>
    </w:p>
    <w:tbl>
      <w:tblPr>
        <w:tblW w:w="9687" w:type="dxa"/>
        <w:tblLook w:val="04A0" w:firstRow="1" w:lastRow="0" w:firstColumn="1" w:lastColumn="0" w:noHBand="0" w:noVBand="1"/>
      </w:tblPr>
      <w:tblGrid>
        <w:gridCol w:w="1437"/>
        <w:gridCol w:w="617"/>
        <w:gridCol w:w="7633"/>
      </w:tblGrid>
      <w:tr w:rsidR="00BA1B29" w:rsidRPr="00037B45" w14:paraId="4E190F60" w14:textId="77777777" w:rsidTr="007C20BB">
        <w:trPr>
          <w:trHeight w:val="312"/>
        </w:trPr>
        <w:tc>
          <w:tcPr>
            <w:tcW w:w="1437" w:type="dxa"/>
            <w:shd w:val="clear" w:color="auto" w:fill="auto"/>
            <w:vAlign w:val="center"/>
            <w:hideMark/>
          </w:tcPr>
          <w:p w14:paraId="681F77FC" w14:textId="77777777" w:rsidR="00BA1B29" w:rsidRPr="005E6522" w:rsidRDefault="00BA1B29" w:rsidP="00BA1B29">
            <w:pPr>
              <w:widowControl/>
              <w:autoSpaceDE/>
              <w:autoSpaceDN/>
              <w:adjustRightInd/>
              <w:jc w:val="center"/>
              <w:rPr>
                <w:rFonts w:ascii="Times New Roman" w:eastAsia="Times New Roman" w:hAnsi="Times New Roman" w:cs="Times New Roman"/>
                <w:b w:val="0"/>
                <w:sz w:val="24"/>
                <w:szCs w:val="24"/>
              </w:rPr>
            </w:pPr>
            <w:r w:rsidRPr="005E6522">
              <w:rPr>
                <w:rFonts w:ascii="Times New Roman" w:eastAsia="Times New Roman" w:hAnsi="Times New Roman" w:cs="Times New Roman"/>
                <w:b w:val="0"/>
                <w:sz w:val="24"/>
                <w:szCs w:val="24"/>
              </w:rPr>
              <w:t>PPP</w:t>
            </w:r>
          </w:p>
        </w:tc>
        <w:tc>
          <w:tcPr>
            <w:tcW w:w="617" w:type="dxa"/>
            <w:shd w:val="clear" w:color="auto" w:fill="auto"/>
            <w:vAlign w:val="center"/>
            <w:hideMark/>
          </w:tcPr>
          <w:p w14:paraId="1A4AE640" w14:textId="77777777" w:rsidR="00BA1B29" w:rsidRPr="005E6522" w:rsidRDefault="00BA1B29" w:rsidP="00BA1B29">
            <w:pPr>
              <w:widowControl/>
              <w:autoSpaceDE/>
              <w:autoSpaceDN/>
              <w:adjustRightInd/>
              <w:jc w:val="center"/>
              <w:rPr>
                <w:rFonts w:ascii="Times New Roman" w:eastAsia="Times New Roman" w:hAnsi="Times New Roman" w:cs="Times New Roman"/>
                <w:b w:val="0"/>
                <w:sz w:val="24"/>
                <w:szCs w:val="24"/>
                <w:lang w:val="mn-MN"/>
              </w:rPr>
            </w:pPr>
            <w:r w:rsidRPr="005E6522">
              <w:rPr>
                <w:rFonts w:ascii="Times New Roman" w:eastAsia="Times New Roman" w:hAnsi="Times New Roman" w:cs="Times New Roman"/>
                <w:b w:val="0"/>
                <w:sz w:val="24"/>
                <w:szCs w:val="24"/>
              </w:rPr>
              <w:t>SSS</w:t>
            </w:r>
          </w:p>
        </w:tc>
        <w:tc>
          <w:tcPr>
            <w:tcW w:w="7633" w:type="dxa"/>
            <w:shd w:val="clear" w:color="auto" w:fill="auto"/>
            <w:vAlign w:val="center"/>
            <w:hideMark/>
          </w:tcPr>
          <w:p w14:paraId="466FE7B6" w14:textId="77777777" w:rsidR="00BA1B29" w:rsidRPr="005E6522" w:rsidRDefault="00BA1B29" w:rsidP="00BA1B29">
            <w:pPr>
              <w:widowControl/>
              <w:autoSpaceDE/>
              <w:autoSpaceDN/>
              <w:adjustRightInd/>
              <w:rPr>
                <w:rFonts w:ascii="Times New Roman" w:eastAsia="Times New Roman" w:hAnsi="Times New Roman" w:cs="Times New Roman"/>
                <w:b w:val="0"/>
                <w:sz w:val="24"/>
                <w:szCs w:val="24"/>
              </w:rPr>
            </w:pPr>
            <w:proofErr w:type="spellStart"/>
            <w:r w:rsidRPr="005E6522">
              <w:rPr>
                <w:rFonts w:ascii="Times New Roman" w:eastAsia="Times New Roman" w:hAnsi="Times New Roman" w:cs="Times New Roman"/>
                <w:b w:val="0"/>
                <w:sz w:val="24"/>
                <w:szCs w:val="24"/>
              </w:rPr>
              <w:t>Дансны</w:t>
            </w:r>
            <w:proofErr w:type="spellEnd"/>
            <w:r w:rsidRPr="005E6522">
              <w:rPr>
                <w:rFonts w:ascii="Times New Roman" w:eastAsia="Times New Roman" w:hAnsi="Times New Roman" w:cs="Times New Roman"/>
                <w:b w:val="0"/>
                <w:sz w:val="24"/>
                <w:szCs w:val="24"/>
              </w:rPr>
              <w:t xml:space="preserve"> </w:t>
            </w:r>
            <w:proofErr w:type="spellStart"/>
            <w:r w:rsidRPr="005E6522">
              <w:rPr>
                <w:rFonts w:ascii="Times New Roman" w:eastAsia="Times New Roman" w:hAnsi="Times New Roman" w:cs="Times New Roman"/>
                <w:b w:val="0"/>
                <w:sz w:val="24"/>
                <w:szCs w:val="24"/>
              </w:rPr>
              <w:t>бүлэг</w:t>
            </w:r>
            <w:proofErr w:type="spellEnd"/>
            <w:r w:rsidRPr="005E6522">
              <w:rPr>
                <w:rFonts w:ascii="Times New Roman" w:eastAsia="Times New Roman" w:hAnsi="Times New Roman" w:cs="Times New Roman"/>
                <w:b w:val="0"/>
                <w:sz w:val="24"/>
                <w:szCs w:val="24"/>
              </w:rPr>
              <w:t xml:space="preserve">, </w:t>
            </w:r>
            <w:proofErr w:type="spellStart"/>
            <w:r w:rsidRPr="005E6522">
              <w:rPr>
                <w:rFonts w:ascii="Times New Roman" w:eastAsia="Times New Roman" w:hAnsi="Times New Roman" w:cs="Times New Roman"/>
                <w:b w:val="0"/>
                <w:sz w:val="24"/>
                <w:szCs w:val="24"/>
              </w:rPr>
              <w:t>нэр</w:t>
            </w:r>
            <w:proofErr w:type="spellEnd"/>
          </w:p>
        </w:tc>
      </w:tr>
      <w:tr w:rsidR="00BA1B29" w:rsidRPr="00037B45" w14:paraId="4E60767D" w14:textId="77777777" w:rsidTr="007C20BB">
        <w:trPr>
          <w:trHeight w:val="312"/>
        </w:trPr>
        <w:tc>
          <w:tcPr>
            <w:tcW w:w="1437" w:type="dxa"/>
            <w:shd w:val="clear" w:color="auto" w:fill="auto"/>
            <w:vAlign w:val="center"/>
          </w:tcPr>
          <w:p w14:paraId="326FC30C" w14:textId="77777777" w:rsidR="00BA1B29" w:rsidRPr="00037B45" w:rsidRDefault="00BA1B29" w:rsidP="00BA1B29">
            <w:pPr>
              <w:widowControl/>
              <w:autoSpaceDE/>
              <w:autoSpaceDN/>
              <w:adjustRightInd/>
              <w:jc w:val="center"/>
              <w:rPr>
                <w:rFonts w:ascii="Times New Roman" w:eastAsia="Times New Roman" w:hAnsi="Times New Roman" w:cs="Times New Roman"/>
                <w:sz w:val="24"/>
                <w:szCs w:val="24"/>
              </w:rPr>
            </w:pPr>
          </w:p>
        </w:tc>
        <w:tc>
          <w:tcPr>
            <w:tcW w:w="617" w:type="dxa"/>
            <w:shd w:val="clear" w:color="auto" w:fill="auto"/>
            <w:vAlign w:val="center"/>
          </w:tcPr>
          <w:p w14:paraId="049A6FCA" w14:textId="77777777" w:rsidR="00BA1B29" w:rsidRPr="00037B45" w:rsidRDefault="00BA1B29" w:rsidP="00BA1B29">
            <w:pPr>
              <w:widowControl/>
              <w:autoSpaceDE/>
              <w:autoSpaceDN/>
              <w:adjustRightInd/>
              <w:jc w:val="center"/>
              <w:rPr>
                <w:rFonts w:ascii="Times New Roman" w:eastAsia="Times New Roman" w:hAnsi="Times New Roman" w:cs="Times New Roman"/>
                <w:sz w:val="24"/>
                <w:szCs w:val="24"/>
              </w:rPr>
            </w:pPr>
          </w:p>
        </w:tc>
        <w:tc>
          <w:tcPr>
            <w:tcW w:w="7633" w:type="dxa"/>
            <w:shd w:val="clear" w:color="auto" w:fill="auto"/>
            <w:vAlign w:val="center"/>
          </w:tcPr>
          <w:p w14:paraId="33BF5659" w14:textId="77777777" w:rsidR="00BA1B29" w:rsidRPr="00037B45" w:rsidRDefault="00BA1B29" w:rsidP="00BA1B29">
            <w:pPr>
              <w:widowControl/>
              <w:autoSpaceDE/>
              <w:autoSpaceDN/>
              <w:adjustRightInd/>
              <w:rPr>
                <w:rFonts w:ascii="Times New Roman" w:eastAsia="Times New Roman" w:hAnsi="Times New Roman" w:cs="Times New Roman"/>
                <w:sz w:val="24"/>
                <w:szCs w:val="24"/>
              </w:rPr>
            </w:pPr>
          </w:p>
        </w:tc>
      </w:tr>
      <w:tr w:rsidR="00EB0F03" w:rsidRPr="00037B45" w14:paraId="703D7348" w14:textId="77777777" w:rsidTr="007C20BB">
        <w:trPr>
          <w:trHeight w:val="312"/>
        </w:trPr>
        <w:tc>
          <w:tcPr>
            <w:tcW w:w="9687" w:type="dxa"/>
            <w:gridSpan w:val="3"/>
            <w:shd w:val="clear" w:color="auto" w:fill="auto"/>
            <w:vAlign w:val="center"/>
          </w:tcPr>
          <w:p w14:paraId="65AE714D" w14:textId="77777777" w:rsidR="00EB0F03" w:rsidRPr="00037B45" w:rsidRDefault="00D4248F" w:rsidP="00D4248F">
            <w:pP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ХҮҮНИЙ</w:t>
            </w:r>
            <w:r>
              <w:rPr>
                <w:rFonts w:ascii="Times New Roman" w:eastAsia="Times New Roman" w:hAnsi="Times New Roman" w:cs="Times New Roman"/>
                <w:b w:val="0"/>
                <w:bCs w:val="0"/>
                <w:sz w:val="24"/>
                <w:szCs w:val="24"/>
                <w:lang w:val="mn-MN"/>
              </w:rPr>
              <w:t xml:space="preserve"> </w:t>
            </w:r>
            <w:r w:rsidR="00EB0F03">
              <w:rPr>
                <w:rFonts w:ascii="Times New Roman" w:eastAsia="Times New Roman" w:hAnsi="Times New Roman" w:cs="Times New Roman"/>
                <w:b w:val="0"/>
                <w:bCs w:val="0"/>
                <w:sz w:val="24"/>
                <w:szCs w:val="24"/>
                <w:lang w:val="mn-MN"/>
              </w:rPr>
              <w:t>ОРЛОГО</w:t>
            </w:r>
          </w:p>
        </w:tc>
      </w:tr>
      <w:tr w:rsidR="00EB0F03" w:rsidRPr="00037B45" w14:paraId="45E3510B" w14:textId="77777777" w:rsidTr="007C20BB">
        <w:trPr>
          <w:trHeight w:val="312"/>
        </w:trPr>
        <w:tc>
          <w:tcPr>
            <w:tcW w:w="1437" w:type="dxa"/>
            <w:shd w:val="clear" w:color="auto" w:fill="auto"/>
            <w:vAlign w:val="center"/>
          </w:tcPr>
          <w:p w14:paraId="007C88F9" w14:textId="77777777" w:rsidR="00EB0F03" w:rsidRPr="005E6522" w:rsidRDefault="00EB0F03" w:rsidP="004E02B3">
            <w:pPr>
              <w:jc w:val="center"/>
              <w:rPr>
                <w:rFonts w:ascii="Times New Roman" w:hAnsi="Times New Roman" w:cs="Times New Roman"/>
                <w:sz w:val="24"/>
                <w:szCs w:val="24"/>
              </w:rPr>
            </w:pPr>
            <w:r w:rsidRPr="005E6522">
              <w:rPr>
                <w:rFonts w:ascii="Times New Roman" w:eastAsia="Times New Roman" w:hAnsi="Times New Roman" w:cs="Times New Roman"/>
                <w:b w:val="0"/>
                <w:bCs w:val="0"/>
                <w:sz w:val="24"/>
                <w:szCs w:val="24"/>
                <w:lang w:val="mn-MN"/>
              </w:rPr>
              <w:t>120</w:t>
            </w:r>
          </w:p>
        </w:tc>
        <w:tc>
          <w:tcPr>
            <w:tcW w:w="617" w:type="dxa"/>
            <w:shd w:val="clear" w:color="auto" w:fill="auto"/>
            <w:vAlign w:val="center"/>
          </w:tcPr>
          <w:p w14:paraId="449F56A7" w14:textId="77777777" w:rsidR="00EB0F03" w:rsidRPr="005E6522" w:rsidRDefault="00EB0F03" w:rsidP="004E02B3">
            <w:pPr>
              <w:widowControl/>
              <w:autoSpaceDE/>
              <w:autoSpaceDN/>
              <w:adjustRightInd/>
              <w:jc w:val="center"/>
              <w:rPr>
                <w:rFonts w:ascii="Times New Roman" w:eastAsia="Times New Roman" w:hAnsi="Times New Roman" w:cs="Times New Roman"/>
                <w:b w:val="0"/>
                <w:bCs w:val="0"/>
                <w:sz w:val="24"/>
                <w:szCs w:val="24"/>
                <w:lang w:val="mn-MN"/>
              </w:rPr>
            </w:pPr>
            <w:r w:rsidRPr="005E6522">
              <w:rPr>
                <w:rFonts w:ascii="Times New Roman" w:eastAsia="Times New Roman" w:hAnsi="Times New Roman" w:cs="Times New Roman"/>
                <w:b w:val="0"/>
                <w:bCs w:val="0"/>
                <w:sz w:val="24"/>
                <w:szCs w:val="24"/>
                <w:lang w:val="mn-MN"/>
              </w:rPr>
              <w:t>0</w:t>
            </w:r>
            <w:r w:rsidR="00B07F3C" w:rsidRPr="005E6522">
              <w:rPr>
                <w:rFonts w:ascii="Times New Roman" w:eastAsia="Times New Roman" w:hAnsi="Times New Roman" w:cs="Times New Roman"/>
                <w:b w:val="0"/>
                <w:bCs w:val="0"/>
                <w:sz w:val="24"/>
                <w:szCs w:val="24"/>
                <w:lang w:val="mn-MN"/>
              </w:rPr>
              <w:t>0</w:t>
            </w:r>
            <w:r w:rsidR="00D4248F">
              <w:rPr>
                <w:rFonts w:ascii="Times New Roman" w:eastAsia="Times New Roman" w:hAnsi="Times New Roman" w:cs="Times New Roman"/>
                <w:b w:val="0"/>
                <w:bCs w:val="0"/>
                <w:sz w:val="24"/>
                <w:szCs w:val="24"/>
                <w:lang w:val="mn-MN"/>
              </w:rPr>
              <w:t>2</w:t>
            </w:r>
          </w:p>
        </w:tc>
        <w:tc>
          <w:tcPr>
            <w:tcW w:w="7633" w:type="dxa"/>
            <w:shd w:val="clear" w:color="auto" w:fill="auto"/>
            <w:noWrap/>
            <w:vAlign w:val="center"/>
          </w:tcPr>
          <w:p w14:paraId="2FCC263A" w14:textId="77777777" w:rsidR="00EB0F03" w:rsidRPr="005E6522" w:rsidRDefault="00D4248F" w:rsidP="004E02B3">
            <w:pPr>
              <w:rPr>
                <w:rFonts w:ascii="Times New Roman" w:hAnsi="Times New Roman" w:cs="Times New Roman"/>
                <w:b w:val="0"/>
                <w:sz w:val="24"/>
                <w:szCs w:val="24"/>
                <w:lang w:val="mn-MN"/>
              </w:rPr>
            </w:pPr>
            <w:r w:rsidRPr="00D4248F">
              <w:rPr>
                <w:rFonts w:ascii="Times New Roman" w:eastAsia="Times New Roman" w:hAnsi="Times New Roman" w:cs="Times New Roman"/>
                <w:b w:val="0"/>
                <w:bCs w:val="0"/>
                <w:sz w:val="24"/>
                <w:szCs w:val="24"/>
                <w:lang w:val="mn-MN"/>
              </w:rPr>
              <w:t>Хүүний</w:t>
            </w:r>
            <w:r w:rsidRPr="005E6522">
              <w:rPr>
                <w:rFonts w:ascii="Times New Roman" w:hAnsi="Times New Roman" w:cs="Times New Roman"/>
                <w:b w:val="0"/>
                <w:sz w:val="24"/>
                <w:szCs w:val="24"/>
                <w:lang w:val="mn-MN"/>
              </w:rPr>
              <w:t xml:space="preserve"> </w:t>
            </w:r>
            <w:r w:rsidR="004E02B3" w:rsidRPr="005E6522">
              <w:rPr>
                <w:rFonts w:ascii="Times New Roman" w:hAnsi="Times New Roman" w:cs="Times New Roman"/>
                <w:b w:val="0"/>
                <w:sz w:val="24"/>
                <w:szCs w:val="24"/>
                <w:lang w:val="mn-MN"/>
              </w:rPr>
              <w:t>орлого</w:t>
            </w:r>
            <w:r w:rsidR="00EB0F03" w:rsidRPr="005E6522">
              <w:rPr>
                <w:rFonts w:ascii="Times New Roman" w:hAnsi="Times New Roman" w:cs="Times New Roman"/>
                <w:b w:val="0"/>
                <w:sz w:val="24"/>
                <w:szCs w:val="24"/>
                <w:lang w:val="mn-MN"/>
              </w:rPr>
              <w:t xml:space="preserve"> </w:t>
            </w:r>
            <w:r w:rsidRPr="00D4248F">
              <w:rPr>
                <w:rFonts w:ascii="Times New Roman" w:eastAsia="Times New Roman" w:hAnsi="Times New Roman" w:cs="Times New Roman"/>
                <w:b w:val="0"/>
                <w:bCs w:val="0"/>
                <w:sz w:val="24"/>
                <w:szCs w:val="24"/>
                <w:lang w:val="mn-MN"/>
              </w:rPr>
              <w:t>– Харилцах</w:t>
            </w:r>
          </w:p>
        </w:tc>
      </w:tr>
      <w:tr w:rsidR="004E02B3" w:rsidRPr="00037B45" w14:paraId="595D4E2D" w14:textId="77777777" w:rsidTr="007C20BB">
        <w:trPr>
          <w:trHeight w:val="312"/>
        </w:trPr>
        <w:tc>
          <w:tcPr>
            <w:tcW w:w="1437" w:type="dxa"/>
            <w:shd w:val="clear" w:color="auto" w:fill="auto"/>
            <w:vAlign w:val="center"/>
          </w:tcPr>
          <w:p w14:paraId="3CA8E1E5" w14:textId="77777777" w:rsidR="004E02B3" w:rsidRPr="00037B45" w:rsidRDefault="004E02B3" w:rsidP="004E02B3">
            <w:pPr>
              <w:jc w:val="center"/>
              <w:rPr>
                <w:rFonts w:ascii="Times New Roman" w:hAnsi="Times New Roman" w:cs="Times New Roman"/>
                <w:sz w:val="24"/>
                <w:szCs w:val="24"/>
              </w:rPr>
            </w:pPr>
          </w:p>
        </w:tc>
        <w:tc>
          <w:tcPr>
            <w:tcW w:w="617" w:type="dxa"/>
            <w:shd w:val="clear" w:color="auto" w:fill="auto"/>
            <w:vAlign w:val="center"/>
          </w:tcPr>
          <w:p w14:paraId="35EEF24C" w14:textId="77777777" w:rsidR="004E02B3" w:rsidRPr="00037B45" w:rsidRDefault="004E02B3" w:rsidP="004E02B3">
            <w:pPr>
              <w:widowControl/>
              <w:autoSpaceDE/>
              <w:autoSpaceDN/>
              <w:adjustRightInd/>
              <w:jc w:val="center"/>
              <w:rPr>
                <w:rFonts w:ascii="Times New Roman" w:eastAsia="Times New Roman" w:hAnsi="Times New Roman" w:cs="Times New Roman"/>
                <w:b w:val="0"/>
                <w:bCs w:val="0"/>
                <w:sz w:val="24"/>
                <w:szCs w:val="24"/>
                <w:lang w:val="mn-MN"/>
              </w:rPr>
            </w:pPr>
          </w:p>
        </w:tc>
        <w:tc>
          <w:tcPr>
            <w:tcW w:w="7633" w:type="dxa"/>
            <w:shd w:val="clear" w:color="auto" w:fill="auto"/>
            <w:noWrap/>
            <w:vAlign w:val="center"/>
          </w:tcPr>
          <w:p w14:paraId="2AD21ADD" w14:textId="77777777" w:rsidR="004E02B3" w:rsidRPr="00037B45" w:rsidRDefault="004E02B3" w:rsidP="004E02B3">
            <w:pPr>
              <w:rPr>
                <w:rFonts w:ascii="Times New Roman" w:hAnsi="Times New Roman" w:cs="Times New Roman"/>
                <w:b w:val="0"/>
                <w:sz w:val="24"/>
                <w:szCs w:val="24"/>
                <w:lang w:val="mn-MN"/>
              </w:rPr>
            </w:pPr>
          </w:p>
        </w:tc>
      </w:tr>
      <w:tr w:rsidR="00BA1B29" w:rsidRPr="00037B45" w14:paraId="18CE36C9" w14:textId="77777777" w:rsidTr="007C20BB">
        <w:trPr>
          <w:trHeight w:val="312"/>
        </w:trPr>
        <w:tc>
          <w:tcPr>
            <w:tcW w:w="9687" w:type="dxa"/>
            <w:gridSpan w:val="3"/>
            <w:shd w:val="clear" w:color="auto" w:fill="auto"/>
            <w:vAlign w:val="center"/>
          </w:tcPr>
          <w:p w14:paraId="6B8CEF88" w14:textId="77777777" w:rsidR="00BA1B29" w:rsidRPr="00037B45" w:rsidRDefault="00D4248F" w:rsidP="00BA1B29">
            <w:pPr>
              <w:widowControl/>
              <w:autoSpaceDE/>
              <w:autoSpaceDN/>
              <w:adjustRightInd/>
              <w:rPr>
                <w:rFonts w:ascii="Times New Roman" w:eastAsia="Times New Roman" w:hAnsi="Times New Roman" w:cs="Times New Roman"/>
                <w:b w:val="0"/>
                <w:bCs w:val="0"/>
                <w:sz w:val="24"/>
                <w:szCs w:val="24"/>
              </w:rPr>
            </w:pPr>
            <w:r>
              <w:rPr>
                <w:rFonts w:ascii="Times New Roman" w:eastAsia="Times New Roman" w:hAnsi="Times New Roman" w:cs="Times New Roman"/>
                <w:b w:val="0"/>
                <w:bCs w:val="0"/>
                <w:sz w:val="24"/>
                <w:szCs w:val="24"/>
                <w:lang w:val="mn-MN"/>
              </w:rPr>
              <w:t>ТӨСӨВ БАЙГУУЛЛАГЫН ӨӨРИЙН</w:t>
            </w:r>
            <w:r w:rsidRPr="00037B45">
              <w:rPr>
                <w:rFonts w:ascii="Times New Roman" w:eastAsia="Times New Roman" w:hAnsi="Times New Roman" w:cs="Times New Roman"/>
                <w:b w:val="0"/>
                <w:bCs w:val="0"/>
                <w:sz w:val="24"/>
                <w:szCs w:val="24"/>
                <w:lang w:val="mn-MN"/>
              </w:rPr>
              <w:t xml:space="preserve"> </w:t>
            </w:r>
            <w:r w:rsidR="00BA1B29" w:rsidRPr="00037B45">
              <w:rPr>
                <w:rFonts w:ascii="Times New Roman" w:eastAsia="Times New Roman" w:hAnsi="Times New Roman" w:cs="Times New Roman"/>
                <w:b w:val="0"/>
                <w:bCs w:val="0"/>
                <w:sz w:val="24"/>
                <w:szCs w:val="24"/>
                <w:lang w:val="mn-MN"/>
              </w:rPr>
              <w:t>ОРЛОГО</w:t>
            </w:r>
          </w:p>
        </w:tc>
      </w:tr>
      <w:tr w:rsidR="00BA1B29" w:rsidRPr="00037B45" w14:paraId="19906BC3" w14:textId="77777777" w:rsidTr="007C20BB">
        <w:trPr>
          <w:trHeight w:val="312"/>
        </w:trPr>
        <w:tc>
          <w:tcPr>
            <w:tcW w:w="1437" w:type="dxa"/>
            <w:shd w:val="clear" w:color="auto" w:fill="auto"/>
            <w:vAlign w:val="center"/>
            <w:hideMark/>
          </w:tcPr>
          <w:p w14:paraId="3A187298" w14:textId="77777777" w:rsidR="00BA1B29" w:rsidRPr="00D4248F" w:rsidRDefault="00BA1B29" w:rsidP="00BA1B29">
            <w:pPr>
              <w:jc w:val="center"/>
              <w:rPr>
                <w:rFonts w:ascii="Times New Roman" w:eastAsia="Times New Roman" w:hAnsi="Times New Roman" w:cs="Times New Roman"/>
                <w:b w:val="0"/>
                <w:bCs w:val="0"/>
                <w:sz w:val="24"/>
                <w:szCs w:val="24"/>
                <w:lang w:val="mn-MN"/>
              </w:rPr>
            </w:pPr>
            <w:r w:rsidRPr="00D4248F">
              <w:rPr>
                <w:rFonts w:ascii="Times New Roman" w:eastAsia="Times New Roman" w:hAnsi="Times New Roman" w:cs="Times New Roman"/>
                <w:b w:val="0"/>
                <w:bCs w:val="0"/>
                <w:sz w:val="24"/>
                <w:szCs w:val="24"/>
                <w:lang w:val="mn-MN"/>
              </w:rPr>
              <w:t>120</w:t>
            </w:r>
          </w:p>
        </w:tc>
        <w:tc>
          <w:tcPr>
            <w:tcW w:w="617" w:type="dxa"/>
            <w:shd w:val="clear" w:color="auto" w:fill="auto"/>
            <w:vAlign w:val="center"/>
            <w:hideMark/>
          </w:tcPr>
          <w:p w14:paraId="56F10630" w14:textId="77777777" w:rsidR="00BA1B29" w:rsidRPr="00D4248F" w:rsidRDefault="00B07F3C" w:rsidP="00BA1B29">
            <w:pPr>
              <w:widowControl/>
              <w:autoSpaceDE/>
              <w:autoSpaceDN/>
              <w:adjustRightInd/>
              <w:jc w:val="center"/>
              <w:rPr>
                <w:rFonts w:ascii="Times New Roman" w:eastAsia="Times New Roman" w:hAnsi="Times New Roman" w:cs="Times New Roman"/>
                <w:b w:val="0"/>
                <w:bCs w:val="0"/>
                <w:sz w:val="24"/>
                <w:szCs w:val="24"/>
                <w:lang w:val="mn-MN"/>
              </w:rPr>
            </w:pPr>
            <w:r w:rsidRPr="00D4248F">
              <w:rPr>
                <w:rFonts w:ascii="Times New Roman" w:eastAsia="Times New Roman" w:hAnsi="Times New Roman" w:cs="Times New Roman"/>
                <w:b w:val="0"/>
                <w:bCs w:val="0"/>
                <w:sz w:val="24"/>
                <w:szCs w:val="24"/>
                <w:lang w:val="mn-MN"/>
              </w:rPr>
              <w:t>00</w:t>
            </w:r>
            <w:r w:rsidR="00D4248F" w:rsidRPr="00D4248F">
              <w:rPr>
                <w:rFonts w:ascii="Times New Roman" w:eastAsia="Times New Roman" w:hAnsi="Times New Roman" w:cs="Times New Roman"/>
                <w:b w:val="0"/>
                <w:bCs w:val="0"/>
                <w:sz w:val="24"/>
                <w:szCs w:val="24"/>
                <w:lang w:val="mn-MN"/>
              </w:rPr>
              <w:t>4</w:t>
            </w:r>
          </w:p>
        </w:tc>
        <w:tc>
          <w:tcPr>
            <w:tcW w:w="7633" w:type="dxa"/>
            <w:shd w:val="clear" w:color="auto" w:fill="auto"/>
            <w:noWrap/>
            <w:vAlign w:val="center"/>
            <w:hideMark/>
          </w:tcPr>
          <w:p w14:paraId="77873886" w14:textId="77777777" w:rsidR="00BA1B29" w:rsidRPr="00D4248F" w:rsidRDefault="00D4248F" w:rsidP="00D4248F">
            <w:pPr>
              <w:widowControl/>
              <w:autoSpaceDE/>
              <w:autoSpaceDN/>
              <w:adjustRightInd/>
              <w:rPr>
                <w:rFonts w:ascii="Times New Roman" w:eastAsia="Times New Roman" w:hAnsi="Times New Roman" w:cs="Times New Roman"/>
                <w:b w:val="0"/>
                <w:bCs w:val="0"/>
                <w:sz w:val="24"/>
                <w:szCs w:val="24"/>
                <w:lang w:val="mn-MN"/>
              </w:rPr>
            </w:pPr>
            <w:r w:rsidRPr="005E6522">
              <w:rPr>
                <w:rFonts w:ascii="Times New Roman" w:hAnsi="Times New Roman" w:cs="Times New Roman"/>
                <w:b w:val="0"/>
                <w:sz w:val="24"/>
                <w:szCs w:val="24"/>
                <w:lang w:val="mn-MN"/>
              </w:rPr>
              <w:t>Туслах үйл ажиллагааны</w:t>
            </w:r>
            <w:r w:rsidRPr="00D4248F">
              <w:rPr>
                <w:rFonts w:ascii="Times New Roman" w:eastAsia="Times New Roman" w:hAnsi="Times New Roman" w:cs="Times New Roman"/>
                <w:b w:val="0"/>
                <w:bCs w:val="0"/>
                <w:sz w:val="24"/>
                <w:szCs w:val="24"/>
                <w:lang w:val="mn-MN"/>
              </w:rPr>
              <w:t xml:space="preserve"> </w:t>
            </w:r>
            <w:r w:rsidR="00BA1B29" w:rsidRPr="00D4248F">
              <w:rPr>
                <w:rFonts w:ascii="Times New Roman" w:eastAsia="Times New Roman" w:hAnsi="Times New Roman" w:cs="Times New Roman"/>
                <w:b w:val="0"/>
                <w:bCs w:val="0"/>
                <w:sz w:val="24"/>
                <w:szCs w:val="24"/>
                <w:lang w:val="mn-MN"/>
              </w:rPr>
              <w:t xml:space="preserve">орлого </w:t>
            </w:r>
          </w:p>
        </w:tc>
      </w:tr>
      <w:tr w:rsidR="00BA1B29" w:rsidRPr="00037B45" w14:paraId="74DF82AB" w14:textId="77777777" w:rsidTr="007C20BB">
        <w:trPr>
          <w:trHeight w:val="312"/>
        </w:trPr>
        <w:tc>
          <w:tcPr>
            <w:tcW w:w="1437" w:type="dxa"/>
            <w:shd w:val="clear" w:color="auto" w:fill="auto"/>
            <w:vAlign w:val="center"/>
          </w:tcPr>
          <w:p w14:paraId="5482CDB6" w14:textId="77777777" w:rsidR="00BA1B29" w:rsidRPr="00037B45" w:rsidRDefault="00BA1B29" w:rsidP="00BA1B29">
            <w:pPr>
              <w:jc w:val="center"/>
              <w:rPr>
                <w:rFonts w:ascii="Times New Roman" w:eastAsia="Times New Roman" w:hAnsi="Times New Roman" w:cs="Times New Roman"/>
                <w:b w:val="0"/>
                <w:bCs w:val="0"/>
                <w:sz w:val="24"/>
                <w:szCs w:val="24"/>
                <w:lang w:val="mn-MN"/>
              </w:rPr>
            </w:pPr>
          </w:p>
        </w:tc>
        <w:tc>
          <w:tcPr>
            <w:tcW w:w="617" w:type="dxa"/>
            <w:shd w:val="clear" w:color="auto" w:fill="auto"/>
            <w:vAlign w:val="center"/>
          </w:tcPr>
          <w:p w14:paraId="391AAFF6"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p>
        </w:tc>
        <w:tc>
          <w:tcPr>
            <w:tcW w:w="7633" w:type="dxa"/>
            <w:shd w:val="clear" w:color="auto" w:fill="auto"/>
            <w:noWrap/>
            <w:vAlign w:val="center"/>
          </w:tcPr>
          <w:p w14:paraId="4FDD38F9" w14:textId="77777777" w:rsidR="00BA1B29" w:rsidRPr="00037B45" w:rsidRDefault="00BA1B29" w:rsidP="00BA1B29">
            <w:pPr>
              <w:rPr>
                <w:rFonts w:ascii="Times New Roman" w:eastAsia="Times New Roman" w:hAnsi="Times New Roman" w:cs="Times New Roman"/>
                <w:b w:val="0"/>
                <w:bCs w:val="0"/>
                <w:sz w:val="24"/>
                <w:szCs w:val="24"/>
                <w:lang w:val="mn-MN"/>
              </w:rPr>
            </w:pPr>
          </w:p>
        </w:tc>
      </w:tr>
      <w:tr w:rsidR="00BA1B29" w:rsidRPr="00037B45" w14:paraId="76980812" w14:textId="77777777" w:rsidTr="007C20BB">
        <w:trPr>
          <w:trHeight w:val="312"/>
        </w:trPr>
        <w:tc>
          <w:tcPr>
            <w:tcW w:w="9687" w:type="dxa"/>
            <w:gridSpan w:val="3"/>
            <w:shd w:val="clear" w:color="auto" w:fill="auto"/>
            <w:vAlign w:val="center"/>
          </w:tcPr>
          <w:p w14:paraId="3DA4CEA3" w14:textId="77777777" w:rsidR="00BA1B29" w:rsidRPr="00037B45" w:rsidRDefault="00EB0F03" w:rsidP="00BA1B29">
            <w:pPr>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lang w:val="mn-MN"/>
              </w:rPr>
              <w:t>ТҮРЭЭСИЙН</w:t>
            </w:r>
            <w:r w:rsidR="00BA1B29" w:rsidRPr="00037B45">
              <w:rPr>
                <w:rFonts w:ascii="Times New Roman" w:eastAsia="Times New Roman" w:hAnsi="Times New Roman" w:cs="Times New Roman"/>
                <w:b w:val="0"/>
                <w:bCs w:val="0"/>
                <w:sz w:val="24"/>
                <w:szCs w:val="24"/>
                <w:lang w:val="mn-MN"/>
              </w:rPr>
              <w:t xml:space="preserve"> ОРЛОГО</w:t>
            </w:r>
          </w:p>
        </w:tc>
      </w:tr>
      <w:tr w:rsidR="00BA1B29" w:rsidRPr="00037B45" w14:paraId="3B95ED97" w14:textId="77777777" w:rsidTr="007C20BB">
        <w:trPr>
          <w:trHeight w:val="312"/>
        </w:trPr>
        <w:tc>
          <w:tcPr>
            <w:tcW w:w="1437" w:type="dxa"/>
            <w:shd w:val="clear" w:color="auto" w:fill="auto"/>
            <w:vAlign w:val="center"/>
          </w:tcPr>
          <w:p w14:paraId="417A97F8" w14:textId="77777777" w:rsidR="00BA1B29" w:rsidRPr="00037B45" w:rsidRDefault="00BA1B29" w:rsidP="00BA1B29">
            <w:pPr>
              <w:jc w:val="center"/>
              <w:rPr>
                <w:rFonts w:ascii="Times New Roman" w:hAnsi="Times New Roman" w:cs="Times New Roman"/>
                <w:sz w:val="24"/>
                <w:szCs w:val="24"/>
              </w:rPr>
            </w:pPr>
            <w:r w:rsidRPr="00037B45">
              <w:rPr>
                <w:rFonts w:ascii="Times New Roman" w:eastAsia="Times New Roman" w:hAnsi="Times New Roman" w:cs="Times New Roman"/>
                <w:b w:val="0"/>
                <w:bCs w:val="0"/>
                <w:sz w:val="24"/>
                <w:szCs w:val="24"/>
                <w:lang w:val="mn-MN"/>
              </w:rPr>
              <w:lastRenderedPageBreak/>
              <w:t>120</w:t>
            </w:r>
          </w:p>
        </w:tc>
        <w:tc>
          <w:tcPr>
            <w:tcW w:w="617" w:type="dxa"/>
            <w:shd w:val="clear" w:color="auto" w:fill="auto"/>
            <w:vAlign w:val="center"/>
          </w:tcPr>
          <w:p w14:paraId="1724E1A2"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005</w:t>
            </w:r>
          </w:p>
        </w:tc>
        <w:tc>
          <w:tcPr>
            <w:tcW w:w="7633" w:type="dxa"/>
            <w:shd w:val="clear" w:color="auto" w:fill="auto"/>
            <w:noWrap/>
            <w:vAlign w:val="center"/>
          </w:tcPr>
          <w:p w14:paraId="7CF0C3D6" w14:textId="77777777" w:rsidR="00BA1B29" w:rsidRPr="00037B45" w:rsidRDefault="00BA1B29" w:rsidP="00BA1B29">
            <w:pPr>
              <w:rPr>
                <w:rFonts w:ascii="Times New Roman" w:hAnsi="Times New Roman" w:cs="Times New Roman"/>
                <w:b w:val="0"/>
                <w:sz w:val="24"/>
                <w:szCs w:val="24"/>
                <w:lang w:val="mn-MN"/>
              </w:rPr>
            </w:pPr>
            <w:r w:rsidRPr="00037B45">
              <w:rPr>
                <w:rFonts w:ascii="Times New Roman" w:hAnsi="Times New Roman" w:cs="Times New Roman"/>
                <w:b w:val="0"/>
                <w:sz w:val="24"/>
                <w:szCs w:val="24"/>
                <w:lang w:val="mn-MN"/>
              </w:rPr>
              <w:t>Түрээсийн орлого</w:t>
            </w:r>
          </w:p>
        </w:tc>
      </w:tr>
      <w:tr w:rsidR="00BA1B29" w:rsidRPr="00037B45" w14:paraId="7BF16A57" w14:textId="77777777" w:rsidTr="007C20BB">
        <w:trPr>
          <w:trHeight w:val="312"/>
        </w:trPr>
        <w:tc>
          <w:tcPr>
            <w:tcW w:w="1437" w:type="dxa"/>
            <w:shd w:val="clear" w:color="auto" w:fill="auto"/>
            <w:vAlign w:val="center"/>
          </w:tcPr>
          <w:p w14:paraId="01C895A6" w14:textId="77777777" w:rsidR="00BA1B29" w:rsidRPr="00037B45" w:rsidRDefault="00BA1B29" w:rsidP="00BA1B29">
            <w:pPr>
              <w:jc w:val="center"/>
              <w:rPr>
                <w:rFonts w:ascii="Times New Roman" w:eastAsia="Times New Roman" w:hAnsi="Times New Roman" w:cs="Times New Roman"/>
                <w:b w:val="0"/>
                <w:bCs w:val="0"/>
                <w:sz w:val="24"/>
                <w:szCs w:val="24"/>
                <w:lang w:val="mn-MN"/>
              </w:rPr>
            </w:pPr>
          </w:p>
        </w:tc>
        <w:tc>
          <w:tcPr>
            <w:tcW w:w="617" w:type="dxa"/>
            <w:shd w:val="clear" w:color="auto" w:fill="auto"/>
            <w:vAlign w:val="center"/>
          </w:tcPr>
          <w:p w14:paraId="0721A1FA"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p>
        </w:tc>
        <w:tc>
          <w:tcPr>
            <w:tcW w:w="7633" w:type="dxa"/>
            <w:shd w:val="clear" w:color="auto" w:fill="auto"/>
            <w:noWrap/>
            <w:vAlign w:val="center"/>
          </w:tcPr>
          <w:p w14:paraId="304FAECB" w14:textId="77777777" w:rsidR="00BA1B29" w:rsidRPr="00037B45" w:rsidRDefault="00BA1B29" w:rsidP="00BA1B29">
            <w:pPr>
              <w:rPr>
                <w:rFonts w:ascii="Times New Roman" w:eastAsia="Times New Roman" w:hAnsi="Times New Roman" w:cs="Times New Roman"/>
                <w:b w:val="0"/>
                <w:bCs w:val="0"/>
                <w:sz w:val="24"/>
                <w:szCs w:val="24"/>
                <w:lang w:val="mn-MN"/>
              </w:rPr>
            </w:pPr>
          </w:p>
        </w:tc>
      </w:tr>
      <w:tr w:rsidR="00BA1B29" w:rsidRPr="00037B45" w14:paraId="6583B12F" w14:textId="77777777" w:rsidTr="007C20BB">
        <w:trPr>
          <w:trHeight w:val="312"/>
        </w:trPr>
        <w:tc>
          <w:tcPr>
            <w:tcW w:w="9687" w:type="dxa"/>
            <w:gridSpan w:val="3"/>
            <w:shd w:val="clear" w:color="auto" w:fill="auto"/>
          </w:tcPr>
          <w:p w14:paraId="77897CEE" w14:textId="77777777" w:rsidR="00264DA6" w:rsidRDefault="00264DA6" w:rsidP="004E02B3">
            <w:pPr>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lang w:val="mn-MN"/>
              </w:rPr>
              <w:t>БУСАД ОРЛОГО</w:t>
            </w:r>
          </w:p>
          <w:p w14:paraId="708ABFA7" w14:textId="77777777" w:rsidR="00264DA6" w:rsidRDefault="00264DA6" w:rsidP="004E02B3">
            <w:pPr>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lang w:val="mn-MN"/>
              </w:rPr>
              <w:t xml:space="preserve">       120           009    Бусад орлого</w:t>
            </w:r>
          </w:p>
          <w:p w14:paraId="15E759FD" w14:textId="77777777" w:rsidR="00264DA6" w:rsidRDefault="00264DA6" w:rsidP="004E02B3">
            <w:pPr>
              <w:rPr>
                <w:rFonts w:ascii="Times New Roman" w:eastAsia="Times New Roman" w:hAnsi="Times New Roman" w:cs="Times New Roman"/>
                <w:b w:val="0"/>
                <w:bCs w:val="0"/>
                <w:sz w:val="24"/>
                <w:szCs w:val="24"/>
                <w:lang w:val="mn-MN"/>
              </w:rPr>
            </w:pPr>
          </w:p>
          <w:p w14:paraId="6773FD2C" w14:textId="77777777" w:rsidR="00264DA6" w:rsidRDefault="00264DA6" w:rsidP="004E02B3">
            <w:pPr>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lang w:val="mn-MN"/>
              </w:rPr>
              <w:t>ҮНЭ ТӨЛБӨРГҮЙ ХҮЛЭЭН АВСАН ОРЛОГО</w:t>
            </w:r>
          </w:p>
          <w:p w14:paraId="67C47F03" w14:textId="77777777" w:rsidR="00264DA6" w:rsidRDefault="00264DA6" w:rsidP="00906C39">
            <w:pPr>
              <w:jc w:val="both"/>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lang w:val="mn-MN"/>
              </w:rPr>
              <w:t xml:space="preserve">       120           017    Үнэ төлбөргүй хүлээн авсан орлого – Үндсэн хөрөнгө</w:t>
            </w:r>
          </w:p>
          <w:p w14:paraId="784983DB" w14:textId="77777777" w:rsidR="00264DA6" w:rsidRDefault="00264DA6" w:rsidP="00906C39">
            <w:pPr>
              <w:jc w:val="both"/>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lang w:val="mn-MN"/>
              </w:rPr>
              <w:t xml:space="preserve">       120           018    Үнэ төлбөргүй хүлээн авсан орлого – Бараа материал</w:t>
            </w:r>
          </w:p>
          <w:p w14:paraId="37546CBC" w14:textId="77777777" w:rsidR="00264DA6" w:rsidRDefault="00264DA6" w:rsidP="004E02B3">
            <w:pPr>
              <w:rPr>
                <w:rFonts w:ascii="Times New Roman" w:eastAsia="Times New Roman" w:hAnsi="Times New Roman" w:cs="Times New Roman"/>
                <w:b w:val="0"/>
                <w:bCs w:val="0"/>
                <w:sz w:val="24"/>
                <w:szCs w:val="24"/>
                <w:lang w:val="mn-MN"/>
              </w:rPr>
            </w:pPr>
          </w:p>
          <w:p w14:paraId="3CDC2BA8" w14:textId="77777777" w:rsidR="00BA1B29" w:rsidRPr="00037B45" w:rsidRDefault="00BA1B29" w:rsidP="004E02B3">
            <w:pPr>
              <w:rPr>
                <w:rFonts w:ascii="Times New Roman" w:hAnsi="Times New Roman" w:cs="Times New Roman"/>
                <w:b w:val="0"/>
                <w:sz w:val="24"/>
                <w:szCs w:val="24"/>
                <w:lang w:val="mn-MN"/>
              </w:rPr>
            </w:pPr>
            <w:r w:rsidRPr="00037B45">
              <w:rPr>
                <w:rFonts w:ascii="Times New Roman" w:eastAsia="Times New Roman" w:hAnsi="Times New Roman" w:cs="Times New Roman"/>
                <w:b w:val="0"/>
                <w:bCs w:val="0"/>
                <w:sz w:val="24"/>
                <w:szCs w:val="24"/>
                <w:lang w:val="mn-MN"/>
              </w:rPr>
              <w:t>ТУСЛАМЖИЙН ОРЛОГО</w:t>
            </w:r>
          </w:p>
        </w:tc>
      </w:tr>
      <w:tr w:rsidR="00BA1B29" w:rsidRPr="00037B45" w14:paraId="74CA7B79" w14:textId="77777777" w:rsidTr="007C20BB">
        <w:trPr>
          <w:trHeight w:val="312"/>
        </w:trPr>
        <w:tc>
          <w:tcPr>
            <w:tcW w:w="1437" w:type="dxa"/>
            <w:shd w:val="clear" w:color="auto" w:fill="auto"/>
            <w:vAlign w:val="center"/>
          </w:tcPr>
          <w:p w14:paraId="08313A29" w14:textId="77777777" w:rsidR="00BA1B29" w:rsidRPr="00037B45" w:rsidRDefault="00BA1B29" w:rsidP="00BA1B29">
            <w:pPr>
              <w:jc w:val="center"/>
              <w:rPr>
                <w:rFonts w:ascii="Times New Roman" w:hAnsi="Times New Roman" w:cs="Times New Roman"/>
                <w:sz w:val="24"/>
                <w:szCs w:val="24"/>
              </w:rPr>
            </w:pPr>
            <w:r w:rsidRPr="00037B45">
              <w:rPr>
                <w:rFonts w:ascii="Times New Roman" w:eastAsia="Times New Roman" w:hAnsi="Times New Roman" w:cs="Times New Roman"/>
                <w:b w:val="0"/>
                <w:bCs w:val="0"/>
                <w:sz w:val="24"/>
                <w:szCs w:val="24"/>
                <w:lang w:val="mn-MN"/>
              </w:rPr>
              <w:t>122</w:t>
            </w:r>
          </w:p>
        </w:tc>
        <w:tc>
          <w:tcPr>
            <w:tcW w:w="617" w:type="dxa"/>
            <w:shd w:val="clear" w:color="auto" w:fill="auto"/>
            <w:vAlign w:val="center"/>
          </w:tcPr>
          <w:p w14:paraId="6390E174"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001</w:t>
            </w:r>
          </w:p>
        </w:tc>
        <w:tc>
          <w:tcPr>
            <w:tcW w:w="7633" w:type="dxa"/>
            <w:shd w:val="clear" w:color="auto" w:fill="auto"/>
            <w:noWrap/>
          </w:tcPr>
          <w:p w14:paraId="4825FF93" w14:textId="77777777" w:rsidR="00BA1B29" w:rsidRPr="00037B45" w:rsidRDefault="00151419" w:rsidP="004E02B3">
            <w:pPr>
              <w:rPr>
                <w:rFonts w:ascii="Times New Roman" w:hAnsi="Times New Roman" w:cs="Times New Roman"/>
                <w:b w:val="0"/>
                <w:sz w:val="24"/>
                <w:szCs w:val="24"/>
                <w:lang w:val="mn-MN"/>
              </w:rPr>
            </w:pPr>
            <w:r>
              <w:rPr>
                <w:rFonts w:ascii="Times New Roman" w:hAnsi="Times New Roman" w:cs="Times New Roman"/>
                <w:b w:val="0"/>
                <w:sz w:val="24"/>
                <w:szCs w:val="24"/>
                <w:lang w:val="mn-MN"/>
              </w:rPr>
              <w:t>Хандив, тусламж - Д</w:t>
            </w:r>
            <w:r w:rsidR="00BA1B29" w:rsidRPr="00037B45">
              <w:rPr>
                <w:rFonts w:ascii="Times New Roman" w:hAnsi="Times New Roman" w:cs="Times New Roman"/>
                <w:b w:val="0"/>
                <w:sz w:val="24"/>
                <w:szCs w:val="24"/>
                <w:lang w:val="mn-MN"/>
              </w:rPr>
              <w:t>отоод</w:t>
            </w:r>
          </w:p>
        </w:tc>
      </w:tr>
      <w:tr w:rsidR="00BA1B29" w:rsidRPr="00037B45" w14:paraId="52633308" w14:textId="77777777" w:rsidTr="007C20BB">
        <w:trPr>
          <w:trHeight w:val="312"/>
        </w:trPr>
        <w:tc>
          <w:tcPr>
            <w:tcW w:w="1437" w:type="dxa"/>
            <w:shd w:val="clear" w:color="auto" w:fill="auto"/>
            <w:vAlign w:val="center"/>
          </w:tcPr>
          <w:p w14:paraId="16EFBF54" w14:textId="77777777" w:rsidR="00BA1B29" w:rsidRPr="00037B45" w:rsidRDefault="00BA1B29" w:rsidP="00BA1B29">
            <w:pPr>
              <w:jc w:val="center"/>
              <w:rPr>
                <w:rFonts w:ascii="Times New Roman" w:hAnsi="Times New Roman" w:cs="Times New Roman"/>
                <w:sz w:val="24"/>
                <w:szCs w:val="24"/>
              </w:rPr>
            </w:pPr>
            <w:r w:rsidRPr="00037B45">
              <w:rPr>
                <w:rFonts w:ascii="Times New Roman" w:eastAsia="Times New Roman" w:hAnsi="Times New Roman" w:cs="Times New Roman"/>
                <w:b w:val="0"/>
                <w:bCs w:val="0"/>
                <w:sz w:val="24"/>
                <w:szCs w:val="24"/>
                <w:lang w:val="mn-MN"/>
              </w:rPr>
              <w:t>122</w:t>
            </w:r>
          </w:p>
        </w:tc>
        <w:tc>
          <w:tcPr>
            <w:tcW w:w="617" w:type="dxa"/>
            <w:shd w:val="clear" w:color="auto" w:fill="auto"/>
            <w:vAlign w:val="center"/>
          </w:tcPr>
          <w:p w14:paraId="068BC26D"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00</w:t>
            </w:r>
            <w:r>
              <w:rPr>
                <w:rFonts w:ascii="Times New Roman" w:eastAsia="Times New Roman" w:hAnsi="Times New Roman" w:cs="Times New Roman"/>
                <w:b w:val="0"/>
                <w:bCs w:val="0"/>
                <w:sz w:val="24"/>
                <w:szCs w:val="24"/>
                <w:lang w:val="mn-MN"/>
              </w:rPr>
              <w:t>2</w:t>
            </w:r>
          </w:p>
        </w:tc>
        <w:tc>
          <w:tcPr>
            <w:tcW w:w="7633" w:type="dxa"/>
            <w:shd w:val="clear" w:color="auto" w:fill="auto"/>
            <w:noWrap/>
          </w:tcPr>
          <w:p w14:paraId="3AAE78F5" w14:textId="77777777" w:rsidR="00BA1B29" w:rsidRPr="00037B45" w:rsidRDefault="00151419" w:rsidP="004E02B3">
            <w:pPr>
              <w:rPr>
                <w:rFonts w:ascii="Times New Roman" w:hAnsi="Times New Roman" w:cs="Times New Roman"/>
                <w:b w:val="0"/>
                <w:sz w:val="24"/>
                <w:szCs w:val="24"/>
                <w:lang w:val="mn-MN"/>
              </w:rPr>
            </w:pPr>
            <w:r>
              <w:rPr>
                <w:rFonts w:ascii="Times New Roman" w:hAnsi="Times New Roman" w:cs="Times New Roman"/>
                <w:b w:val="0"/>
                <w:sz w:val="24"/>
                <w:szCs w:val="24"/>
                <w:lang w:val="mn-MN"/>
              </w:rPr>
              <w:t>Хандив, тусламж - Г</w:t>
            </w:r>
            <w:r w:rsidR="00BA1B29" w:rsidRPr="00037B45">
              <w:rPr>
                <w:rFonts w:ascii="Times New Roman" w:hAnsi="Times New Roman" w:cs="Times New Roman"/>
                <w:b w:val="0"/>
                <w:sz w:val="24"/>
                <w:szCs w:val="24"/>
                <w:lang w:val="mn-MN"/>
              </w:rPr>
              <w:t>адаад</w:t>
            </w:r>
          </w:p>
        </w:tc>
      </w:tr>
      <w:tr w:rsidR="00BA1B29" w:rsidRPr="00037B45" w14:paraId="1529F93B" w14:textId="77777777" w:rsidTr="007C20BB">
        <w:trPr>
          <w:trHeight w:val="312"/>
        </w:trPr>
        <w:tc>
          <w:tcPr>
            <w:tcW w:w="1437" w:type="dxa"/>
            <w:shd w:val="clear" w:color="auto" w:fill="auto"/>
            <w:vAlign w:val="center"/>
          </w:tcPr>
          <w:p w14:paraId="42A9A68D" w14:textId="77777777" w:rsidR="00BA1B29" w:rsidRPr="00037B45" w:rsidRDefault="00BA1B29" w:rsidP="00BA1B29">
            <w:pPr>
              <w:jc w:val="center"/>
              <w:rPr>
                <w:rFonts w:ascii="Times New Roman" w:eastAsia="Times New Roman" w:hAnsi="Times New Roman" w:cs="Times New Roman"/>
                <w:b w:val="0"/>
                <w:bCs w:val="0"/>
                <w:sz w:val="24"/>
                <w:szCs w:val="24"/>
                <w:lang w:val="mn-MN"/>
              </w:rPr>
            </w:pPr>
          </w:p>
        </w:tc>
        <w:tc>
          <w:tcPr>
            <w:tcW w:w="617" w:type="dxa"/>
            <w:shd w:val="clear" w:color="auto" w:fill="auto"/>
            <w:vAlign w:val="center"/>
          </w:tcPr>
          <w:p w14:paraId="0167579A"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p>
        </w:tc>
        <w:tc>
          <w:tcPr>
            <w:tcW w:w="7633" w:type="dxa"/>
            <w:shd w:val="clear" w:color="auto" w:fill="auto"/>
            <w:noWrap/>
          </w:tcPr>
          <w:p w14:paraId="74986364" w14:textId="77777777" w:rsidR="00BA1B29" w:rsidRPr="00037B45" w:rsidRDefault="00BA1B29" w:rsidP="004E02B3">
            <w:pPr>
              <w:rPr>
                <w:rFonts w:ascii="Times New Roman" w:eastAsia="Times New Roman" w:hAnsi="Times New Roman" w:cs="Times New Roman"/>
                <w:b w:val="0"/>
                <w:bCs w:val="0"/>
                <w:sz w:val="24"/>
                <w:szCs w:val="24"/>
                <w:lang w:val="mn-MN"/>
              </w:rPr>
            </w:pPr>
          </w:p>
        </w:tc>
      </w:tr>
      <w:tr w:rsidR="00BA1B29" w:rsidRPr="00037B45" w14:paraId="05AD264E" w14:textId="77777777" w:rsidTr="007C20BB">
        <w:trPr>
          <w:trHeight w:val="312"/>
        </w:trPr>
        <w:tc>
          <w:tcPr>
            <w:tcW w:w="9687" w:type="dxa"/>
            <w:gridSpan w:val="3"/>
            <w:shd w:val="clear" w:color="auto" w:fill="auto"/>
          </w:tcPr>
          <w:p w14:paraId="33A6E62A" w14:textId="20099D19" w:rsidR="00BA1B29" w:rsidRDefault="00582BFD" w:rsidP="004E02B3">
            <w:pPr>
              <w:rPr>
                <w:rFonts w:ascii="Times New Roman" w:eastAsia="Times New Roman" w:hAnsi="Times New Roman" w:cs="Times New Roman"/>
                <w:b w:val="0"/>
                <w:bCs w:val="0"/>
                <w:sz w:val="24"/>
                <w:szCs w:val="24"/>
                <w:lang w:val="mn-MN"/>
              </w:rPr>
            </w:pPr>
            <w:r w:rsidRPr="00151419">
              <w:rPr>
                <w:rFonts w:ascii="Times New Roman" w:eastAsia="Times New Roman" w:hAnsi="Times New Roman" w:cs="Times New Roman"/>
                <w:b w:val="0"/>
                <w:bCs w:val="0"/>
                <w:sz w:val="24"/>
                <w:szCs w:val="24"/>
                <w:lang w:val="mn-MN"/>
              </w:rPr>
              <w:t>ТУСЛАМЖ</w:t>
            </w:r>
            <w:r w:rsidRPr="000E540E">
              <w:rPr>
                <w:rFonts w:ascii="Times New Roman" w:eastAsia="Times New Roman" w:hAnsi="Times New Roman" w:cs="Times New Roman"/>
                <w:b w:val="0"/>
                <w:bCs w:val="0"/>
                <w:sz w:val="24"/>
                <w:szCs w:val="24"/>
                <w:lang w:val="mn-MN"/>
              </w:rPr>
              <w:t>,</w:t>
            </w:r>
            <w:r>
              <w:rPr>
                <w:rFonts w:ascii="Times New Roman" w:eastAsia="Times New Roman" w:hAnsi="Times New Roman" w:cs="Times New Roman"/>
                <w:b w:val="0"/>
                <w:bCs w:val="0"/>
                <w:sz w:val="24"/>
                <w:szCs w:val="24"/>
                <w:lang w:val="mn-MN"/>
              </w:rPr>
              <w:t xml:space="preserve"> </w:t>
            </w:r>
            <w:r w:rsidR="00BA1B29" w:rsidRPr="00037B45">
              <w:rPr>
                <w:rFonts w:ascii="Times New Roman" w:eastAsia="Times New Roman" w:hAnsi="Times New Roman" w:cs="Times New Roman"/>
                <w:b w:val="0"/>
                <w:bCs w:val="0"/>
                <w:sz w:val="24"/>
                <w:szCs w:val="24"/>
                <w:lang w:val="mn-MN"/>
              </w:rPr>
              <w:t>САНХҮҮЖИЛТИЙН ОРЛОГО</w:t>
            </w:r>
          </w:p>
          <w:p w14:paraId="2BDC8826" w14:textId="77777777" w:rsidR="00932C96" w:rsidRDefault="00932C96" w:rsidP="004E02B3">
            <w:pPr>
              <w:rPr>
                <w:rFonts w:ascii="Times New Roman" w:eastAsia="Times New Roman" w:hAnsi="Times New Roman" w:cs="Times New Roman"/>
                <w:b w:val="0"/>
                <w:bCs w:val="0"/>
                <w:sz w:val="24"/>
                <w:szCs w:val="24"/>
                <w:lang w:val="mn-MN"/>
              </w:rPr>
            </w:pPr>
          </w:p>
          <w:p w14:paraId="246E31A8" w14:textId="54C84C03" w:rsidR="0013665E" w:rsidRPr="00F43E7B" w:rsidRDefault="0013665E" w:rsidP="004E02B3">
            <w:pPr>
              <w:rPr>
                <w:rFonts w:ascii="Times New Roman" w:eastAsia="Times New Roman" w:hAnsi="Times New Roman" w:cs="Times New Roman"/>
                <w:b w:val="0"/>
                <w:bCs w:val="0"/>
                <w:color w:val="7030A0"/>
                <w:sz w:val="24"/>
                <w:szCs w:val="24"/>
                <w:lang w:val="mn-MN"/>
              </w:rPr>
            </w:pPr>
            <w:r w:rsidRPr="00F43E7B">
              <w:rPr>
                <w:rFonts w:ascii="Times New Roman" w:eastAsia="Times New Roman" w:hAnsi="Times New Roman" w:cs="Times New Roman"/>
                <w:b w:val="0"/>
                <w:bCs w:val="0"/>
                <w:color w:val="7030A0"/>
                <w:sz w:val="24"/>
                <w:szCs w:val="24"/>
                <w:lang w:val="mn-MN"/>
              </w:rPr>
              <w:t>УЛСЫН ТӨВЛӨРСӨН ТӨСВӨӨС</w:t>
            </w:r>
          </w:p>
          <w:p w14:paraId="2318F96A" w14:textId="5AE55684" w:rsidR="00932C96" w:rsidRPr="00F43E7B" w:rsidRDefault="00932C96" w:rsidP="004E02B3">
            <w:pPr>
              <w:rPr>
                <w:rFonts w:ascii="Times New Roman" w:eastAsia="Times New Roman" w:hAnsi="Times New Roman" w:cs="Times New Roman"/>
                <w:b w:val="0"/>
                <w:bCs w:val="0"/>
                <w:color w:val="7030A0"/>
                <w:sz w:val="24"/>
                <w:szCs w:val="24"/>
                <w:lang w:val="mn-MN"/>
              </w:rPr>
            </w:pPr>
            <w:r w:rsidRPr="00F43E7B">
              <w:rPr>
                <w:rFonts w:ascii="Times New Roman" w:eastAsia="Times New Roman" w:hAnsi="Times New Roman" w:cs="Times New Roman"/>
                <w:b w:val="0"/>
                <w:bCs w:val="0"/>
                <w:color w:val="7030A0"/>
                <w:sz w:val="24"/>
                <w:szCs w:val="24"/>
                <w:lang w:val="mn-MN"/>
              </w:rPr>
              <w:t xml:space="preserve">      131            001     Урсгал үйл ажиллагааны санхүүжилт</w:t>
            </w:r>
          </w:p>
          <w:p w14:paraId="6FA4CAEB" w14:textId="51D01540" w:rsidR="00932C96" w:rsidRPr="00F43E7B" w:rsidRDefault="00932C96" w:rsidP="004E02B3">
            <w:pPr>
              <w:rPr>
                <w:rFonts w:ascii="Times New Roman" w:eastAsia="Times New Roman" w:hAnsi="Times New Roman" w:cs="Times New Roman"/>
                <w:b w:val="0"/>
                <w:bCs w:val="0"/>
                <w:color w:val="7030A0"/>
                <w:sz w:val="24"/>
                <w:szCs w:val="24"/>
                <w:lang w:val="mn-MN"/>
              </w:rPr>
            </w:pPr>
            <w:r w:rsidRPr="00F43E7B">
              <w:rPr>
                <w:rFonts w:ascii="Times New Roman" w:eastAsia="Times New Roman" w:hAnsi="Times New Roman" w:cs="Times New Roman"/>
                <w:b w:val="0"/>
                <w:bCs w:val="0"/>
                <w:color w:val="7030A0"/>
                <w:sz w:val="24"/>
                <w:szCs w:val="24"/>
                <w:lang w:val="mn-MN"/>
              </w:rPr>
              <w:t xml:space="preserve">      131            005     Хөрөнгийн санхүүжилт</w:t>
            </w:r>
          </w:p>
          <w:p w14:paraId="36CC0F51" w14:textId="77777777" w:rsidR="00932C96" w:rsidRDefault="00932C96" w:rsidP="004E02B3">
            <w:pPr>
              <w:rPr>
                <w:rFonts w:ascii="Times New Roman" w:eastAsia="Times New Roman" w:hAnsi="Times New Roman" w:cs="Times New Roman"/>
                <w:b w:val="0"/>
                <w:bCs w:val="0"/>
                <w:sz w:val="24"/>
                <w:szCs w:val="24"/>
                <w:lang w:val="mn-MN"/>
              </w:rPr>
            </w:pPr>
          </w:p>
          <w:p w14:paraId="064AFBDE" w14:textId="4F32A766" w:rsidR="0013665E" w:rsidRPr="00037B45" w:rsidRDefault="0013665E" w:rsidP="004E02B3">
            <w:pPr>
              <w:rPr>
                <w:rFonts w:ascii="Times New Roman" w:hAnsi="Times New Roman" w:cs="Times New Roman"/>
                <w:b w:val="0"/>
                <w:sz w:val="24"/>
                <w:szCs w:val="24"/>
                <w:lang w:val="mn-MN"/>
              </w:rPr>
            </w:pPr>
            <w:r>
              <w:rPr>
                <w:rFonts w:ascii="Times New Roman" w:eastAsia="Times New Roman" w:hAnsi="Times New Roman" w:cs="Times New Roman"/>
                <w:b w:val="0"/>
                <w:sz w:val="24"/>
                <w:szCs w:val="24"/>
                <w:lang w:val="mn-MN"/>
              </w:rPr>
              <w:t>НЭМЭЛТ САНХҮҮЖИЛТИЙН ОРЛОГО</w:t>
            </w:r>
          </w:p>
        </w:tc>
      </w:tr>
      <w:tr w:rsidR="00BA1B29" w:rsidRPr="00037B45" w14:paraId="1885DEC4" w14:textId="77777777" w:rsidTr="007C20BB">
        <w:trPr>
          <w:trHeight w:val="312"/>
        </w:trPr>
        <w:tc>
          <w:tcPr>
            <w:tcW w:w="1437" w:type="dxa"/>
            <w:shd w:val="clear" w:color="auto" w:fill="auto"/>
            <w:vAlign w:val="center"/>
          </w:tcPr>
          <w:p w14:paraId="5EA329B8" w14:textId="77777777" w:rsidR="00BA1B29" w:rsidRPr="002A5ECD" w:rsidRDefault="00DE0DD6" w:rsidP="00582BFD">
            <w:pPr>
              <w:jc w:val="center"/>
              <w:rPr>
                <w:rFonts w:ascii="Times New Roman" w:hAnsi="Times New Roman" w:cs="Times New Roman"/>
                <w:sz w:val="24"/>
                <w:szCs w:val="24"/>
              </w:rPr>
            </w:pPr>
            <w:r w:rsidRPr="002A5ECD">
              <w:rPr>
                <w:rFonts w:ascii="Times New Roman" w:eastAsia="Times New Roman" w:hAnsi="Times New Roman" w:cs="Times New Roman"/>
                <w:b w:val="0"/>
                <w:bCs w:val="0"/>
                <w:sz w:val="24"/>
                <w:szCs w:val="24"/>
                <w:lang w:val="mn-MN"/>
              </w:rPr>
              <w:t>1</w:t>
            </w:r>
            <w:r w:rsidR="00BA1B29" w:rsidRPr="002A5ECD">
              <w:rPr>
                <w:rFonts w:ascii="Times New Roman" w:eastAsia="Times New Roman" w:hAnsi="Times New Roman" w:cs="Times New Roman"/>
                <w:b w:val="0"/>
                <w:bCs w:val="0"/>
                <w:sz w:val="24"/>
                <w:szCs w:val="24"/>
                <w:lang w:val="mn-MN"/>
              </w:rPr>
              <w:t>3</w:t>
            </w:r>
            <w:r w:rsidRPr="002A5ECD">
              <w:rPr>
                <w:rFonts w:ascii="Times New Roman" w:eastAsia="Times New Roman" w:hAnsi="Times New Roman" w:cs="Times New Roman"/>
                <w:b w:val="0"/>
                <w:bCs w:val="0"/>
                <w:sz w:val="24"/>
                <w:szCs w:val="24"/>
              </w:rPr>
              <w:t>1</w:t>
            </w:r>
          </w:p>
        </w:tc>
        <w:tc>
          <w:tcPr>
            <w:tcW w:w="617" w:type="dxa"/>
            <w:shd w:val="clear" w:color="auto" w:fill="auto"/>
            <w:vAlign w:val="center"/>
          </w:tcPr>
          <w:p w14:paraId="34845834" w14:textId="77777777" w:rsidR="00BA1B29" w:rsidRPr="002A5ECD" w:rsidRDefault="00155353" w:rsidP="004E02B3">
            <w:pPr>
              <w:widowControl/>
              <w:autoSpaceDE/>
              <w:autoSpaceDN/>
              <w:adjustRightInd/>
              <w:rPr>
                <w:rFonts w:ascii="Times New Roman" w:eastAsia="Times New Roman" w:hAnsi="Times New Roman" w:cs="Times New Roman"/>
                <w:b w:val="0"/>
                <w:bCs w:val="0"/>
                <w:sz w:val="24"/>
                <w:szCs w:val="24"/>
                <w:lang w:val="mn-MN"/>
              </w:rPr>
            </w:pPr>
            <w:r w:rsidRPr="002A5ECD">
              <w:rPr>
                <w:rFonts w:ascii="Times New Roman" w:eastAsia="Times New Roman" w:hAnsi="Times New Roman" w:cs="Times New Roman"/>
                <w:b w:val="0"/>
                <w:bCs w:val="0"/>
                <w:sz w:val="24"/>
                <w:szCs w:val="24"/>
                <w:lang w:val="mn-MN"/>
              </w:rPr>
              <w:t>1</w:t>
            </w:r>
            <w:r w:rsidR="00BA1B29" w:rsidRPr="002A5ECD">
              <w:rPr>
                <w:rFonts w:ascii="Times New Roman" w:eastAsia="Times New Roman" w:hAnsi="Times New Roman" w:cs="Times New Roman"/>
                <w:b w:val="0"/>
                <w:bCs w:val="0"/>
                <w:sz w:val="24"/>
                <w:szCs w:val="24"/>
                <w:lang w:val="mn-MN"/>
              </w:rPr>
              <w:t>01</w:t>
            </w:r>
          </w:p>
        </w:tc>
        <w:tc>
          <w:tcPr>
            <w:tcW w:w="7633" w:type="dxa"/>
            <w:shd w:val="clear" w:color="auto" w:fill="auto"/>
            <w:noWrap/>
            <w:vAlign w:val="center"/>
          </w:tcPr>
          <w:p w14:paraId="54388CFE" w14:textId="77777777" w:rsidR="00BA1B29" w:rsidRPr="002A5ECD" w:rsidRDefault="00155353" w:rsidP="00906C39">
            <w:pPr>
              <w:jc w:val="both"/>
              <w:rPr>
                <w:rFonts w:ascii="Times New Roman" w:hAnsi="Times New Roman" w:cs="Times New Roman"/>
                <w:b w:val="0"/>
                <w:sz w:val="24"/>
                <w:szCs w:val="24"/>
                <w:lang w:val="mn-MN"/>
              </w:rPr>
            </w:pPr>
            <w:proofErr w:type="spellStart"/>
            <w:r w:rsidRPr="002A5ECD">
              <w:rPr>
                <w:rFonts w:ascii="Times New Roman" w:hAnsi="Times New Roman" w:cs="Times New Roman"/>
                <w:b w:val="0"/>
                <w:sz w:val="24"/>
                <w:szCs w:val="24"/>
              </w:rPr>
              <w:t>Нэмэлт</w:t>
            </w:r>
            <w:proofErr w:type="spellEnd"/>
            <w:r w:rsidRPr="002A5ECD">
              <w:rPr>
                <w:rFonts w:ascii="Times New Roman" w:hAnsi="Times New Roman" w:cs="Times New Roman"/>
                <w:b w:val="0"/>
                <w:sz w:val="24"/>
                <w:szCs w:val="24"/>
              </w:rPr>
              <w:t xml:space="preserve"> </w:t>
            </w:r>
            <w:proofErr w:type="spellStart"/>
            <w:r w:rsidRPr="002A5ECD">
              <w:rPr>
                <w:rFonts w:ascii="Times New Roman" w:hAnsi="Times New Roman" w:cs="Times New Roman"/>
                <w:b w:val="0"/>
                <w:sz w:val="24"/>
                <w:szCs w:val="24"/>
              </w:rPr>
              <w:t>санхүүжилт</w:t>
            </w:r>
            <w:proofErr w:type="spellEnd"/>
            <w:r w:rsidRPr="002A5ECD">
              <w:rPr>
                <w:rFonts w:ascii="Times New Roman" w:hAnsi="Times New Roman" w:cs="Times New Roman"/>
                <w:b w:val="0"/>
                <w:sz w:val="24"/>
                <w:szCs w:val="24"/>
              </w:rPr>
              <w:t xml:space="preserve"> </w:t>
            </w:r>
            <w:r w:rsidR="00D25BC5" w:rsidRPr="002A5ECD">
              <w:rPr>
                <w:rFonts w:ascii="Times New Roman" w:hAnsi="Times New Roman" w:cs="Times New Roman"/>
                <w:b w:val="0"/>
                <w:sz w:val="24"/>
                <w:szCs w:val="24"/>
              </w:rPr>
              <w:t>–</w:t>
            </w:r>
            <w:r w:rsidRPr="002A5ECD">
              <w:rPr>
                <w:rFonts w:ascii="Times New Roman" w:hAnsi="Times New Roman" w:cs="Times New Roman"/>
                <w:b w:val="0"/>
                <w:sz w:val="24"/>
                <w:szCs w:val="24"/>
              </w:rPr>
              <w:t xml:space="preserve"> </w:t>
            </w:r>
            <w:r w:rsidR="00D25BC5" w:rsidRPr="002A5ECD">
              <w:rPr>
                <w:rFonts w:ascii="Times New Roman" w:hAnsi="Times New Roman" w:cs="Times New Roman"/>
                <w:b w:val="0"/>
                <w:sz w:val="24"/>
                <w:szCs w:val="24"/>
                <w:lang w:val="mn-MN"/>
              </w:rPr>
              <w:t xml:space="preserve">Төрийн болон орон нутгийн хуулийн этгээдээс авсан </w:t>
            </w:r>
            <w:proofErr w:type="spellStart"/>
            <w:r w:rsidR="00D25BC5" w:rsidRPr="002A5ECD">
              <w:rPr>
                <w:rFonts w:ascii="Times New Roman" w:hAnsi="Times New Roman" w:cs="Times New Roman"/>
                <w:b w:val="0"/>
                <w:sz w:val="24"/>
                <w:szCs w:val="24"/>
              </w:rPr>
              <w:t>х</w:t>
            </w:r>
            <w:r w:rsidRPr="002A5ECD">
              <w:rPr>
                <w:rFonts w:ascii="Times New Roman" w:hAnsi="Times New Roman" w:cs="Times New Roman"/>
                <w:b w:val="0"/>
                <w:sz w:val="24"/>
                <w:szCs w:val="24"/>
              </w:rPr>
              <w:t>андив</w:t>
            </w:r>
            <w:proofErr w:type="spellEnd"/>
            <w:r w:rsidR="00C446F3">
              <w:rPr>
                <w:rFonts w:ascii="Times New Roman" w:hAnsi="Times New Roman" w:cs="Times New Roman"/>
                <w:b w:val="0"/>
                <w:sz w:val="24"/>
                <w:szCs w:val="24"/>
                <w:lang w:val="mn-MN"/>
              </w:rPr>
              <w:t>,</w:t>
            </w:r>
            <w:r w:rsidRPr="002A5ECD">
              <w:rPr>
                <w:rFonts w:ascii="Times New Roman" w:hAnsi="Times New Roman" w:cs="Times New Roman"/>
                <w:b w:val="0"/>
                <w:sz w:val="24"/>
                <w:szCs w:val="24"/>
              </w:rPr>
              <w:t xml:space="preserve"> </w:t>
            </w:r>
            <w:proofErr w:type="spellStart"/>
            <w:r w:rsidRPr="002A5ECD">
              <w:rPr>
                <w:rFonts w:ascii="Times New Roman" w:hAnsi="Times New Roman" w:cs="Times New Roman"/>
                <w:b w:val="0"/>
                <w:sz w:val="24"/>
                <w:szCs w:val="24"/>
              </w:rPr>
              <w:t>тусламж</w:t>
            </w:r>
            <w:proofErr w:type="spellEnd"/>
          </w:p>
        </w:tc>
      </w:tr>
      <w:tr w:rsidR="00BA1B29" w:rsidRPr="00037B45" w14:paraId="07157FDA" w14:textId="77777777" w:rsidTr="007C20BB">
        <w:trPr>
          <w:trHeight w:val="312"/>
        </w:trPr>
        <w:tc>
          <w:tcPr>
            <w:tcW w:w="1437" w:type="dxa"/>
            <w:shd w:val="clear" w:color="auto" w:fill="auto"/>
            <w:vAlign w:val="center"/>
          </w:tcPr>
          <w:p w14:paraId="62BFCDA8" w14:textId="77777777" w:rsidR="00BA1B29" w:rsidRPr="002A5ECD" w:rsidRDefault="00DE0DD6" w:rsidP="004E02B3">
            <w:pPr>
              <w:jc w:val="center"/>
              <w:rPr>
                <w:rFonts w:ascii="Times New Roman" w:hAnsi="Times New Roman" w:cs="Times New Roman"/>
                <w:sz w:val="24"/>
                <w:szCs w:val="24"/>
              </w:rPr>
            </w:pPr>
            <w:r w:rsidRPr="002A5ECD">
              <w:rPr>
                <w:rFonts w:ascii="Times New Roman" w:eastAsia="Times New Roman" w:hAnsi="Times New Roman" w:cs="Times New Roman"/>
                <w:b w:val="0"/>
                <w:bCs w:val="0"/>
                <w:sz w:val="24"/>
                <w:szCs w:val="24"/>
                <w:lang w:val="mn-MN"/>
              </w:rPr>
              <w:t>131</w:t>
            </w:r>
          </w:p>
        </w:tc>
        <w:tc>
          <w:tcPr>
            <w:tcW w:w="617" w:type="dxa"/>
            <w:shd w:val="clear" w:color="auto" w:fill="auto"/>
            <w:vAlign w:val="center"/>
          </w:tcPr>
          <w:p w14:paraId="734198AB" w14:textId="77777777" w:rsidR="00BA1B29" w:rsidRPr="002A5ECD" w:rsidRDefault="00155353" w:rsidP="004E02B3">
            <w:pPr>
              <w:rPr>
                <w:rFonts w:ascii="Times New Roman" w:hAnsi="Times New Roman" w:cs="Times New Roman"/>
                <w:sz w:val="24"/>
                <w:szCs w:val="24"/>
              </w:rPr>
            </w:pPr>
            <w:r w:rsidRPr="002A5ECD">
              <w:rPr>
                <w:rFonts w:ascii="Times New Roman" w:eastAsia="Times New Roman" w:hAnsi="Times New Roman" w:cs="Times New Roman"/>
                <w:b w:val="0"/>
                <w:bCs w:val="0"/>
                <w:sz w:val="24"/>
                <w:szCs w:val="24"/>
                <w:lang w:val="mn-MN"/>
              </w:rPr>
              <w:t>103</w:t>
            </w:r>
          </w:p>
        </w:tc>
        <w:tc>
          <w:tcPr>
            <w:tcW w:w="7633" w:type="dxa"/>
            <w:shd w:val="clear" w:color="auto" w:fill="auto"/>
            <w:noWrap/>
            <w:vAlign w:val="center"/>
          </w:tcPr>
          <w:p w14:paraId="368AD4E1" w14:textId="77777777" w:rsidR="00BA1B29" w:rsidRPr="002A5ECD" w:rsidRDefault="00155353" w:rsidP="00906C39">
            <w:pPr>
              <w:jc w:val="both"/>
              <w:rPr>
                <w:rFonts w:ascii="Times New Roman" w:hAnsi="Times New Roman" w:cs="Times New Roman"/>
                <w:b w:val="0"/>
                <w:sz w:val="24"/>
                <w:szCs w:val="24"/>
                <w:lang w:val="mn-MN"/>
              </w:rPr>
            </w:pPr>
            <w:proofErr w:type="spellStart"/>
            <w:r w:rsidRPr="002A5ECD">
              <w:rPr>
                <w:rFonts w:ascii="Times New Roman" w:hAnsi="Times New Roman" w:cs="Times New Roman"/>
                <w:b w:val="0"/>
                <w:sz w:val="24"/>
                <w:szCs w:val="24"/>
              </w:rPr>
              <w:t>Нэмэлт</w:t>
            </w:r>
            <w:proofErr w:type="spellEnd"/>
            <w:r w:rsidRPr="002A5ECD">
              <w:rPr>
                <w:rFonts w:ascii="Times New Roman" w:hAnsi="Times New Roman" w:cs="Times New Roman"/>
                <w:b w:val="0"/>
                <w:sz w:val="24"/>
                <w:szCs w:val="24"/>
              </w:rPr>
              <w:t xml:space="preserve"> </w:t>
            </w:r>
            <w:proofErr w:type="spellStart"/>
            <w:r w:rsidRPr="002A5ECD">
              <w:rPr>
                <w:rFonts w:ascii="Times New Roman" w:hAnsi="Times New Roman" w:cs="Times New Roman"/>
                <w:b w:val="0"/>
                <w:sz w:val="24"/>
                <w:szCs w:val="24"/>
              </w:rPr>
              <w:t>санхүүжи</w:t>
            </w:r>
            <w:r w:rsidR="00D25BC5" w:rsidRPr="002A5ECD">
              <w:rPr>
                <w:rFonts w:ascii="Times New Roman" w:hAnsi="Times New Roman" w:cs="Times New Roman"/>
                <w:b w:val="0"/>
                <w:sz w:val="24"/>
                <w:szCs w:val="24"/>
              </w:rPr>
              <w:t>лт</w:t>
            </w:r>
            <w:proofErr w:type="spellEnd"/>
            <w:r w:rsidR="00D25BC5" w:rsidRPr="002A5ECD">
              <w:rPr>
                <w:rFonts w:ascii="Times New Roman" w:hAnsi="Times New Roman" w:cs="Times New Roman"/>
                <w:b w:val="0"/>
                <w:sz w:val="24"/>
                <w:szCs w:val="24"/>
              </w:rPr>
              <w:t xml:space="preserve"> – З</w:t>
            </w:r>
            <w:r w:rsidR="00D25BC5" w:rsidRPr="002A5ECD">
              <w:rPr>
                <w:rFonts w:ascii="Times New Roman" w:hAnsi="Times New Roman" w:cs="Times New Roman"/>
                <w:b w:val="0"/>
                <w:sz w:val="24"/>
                <w:szCs w:val="24"/>
                <w:lang w:val="mn-MN"/>
              </w:rPr>
              <w:t>ДНХөрөнгө, түүнтэй адилтгах ангилагдаагүй нөөц хөрөнгөөс тухайн төсвийн захирагчид хуваарилсан хөрөнгө</w:t>
            </w:r>
          </w:p>
        </w:tc>
      </w:tr>
      <w:tr w:rsidR="00BA1B29" w:rsidRPr="00037B45" w14:paraId="726DFF84" w14:textId="77777777" w:rsidTr="007C20BB">
        <w:trPr>
          <w:trHeight w:val="312"/>
        </w:trPr>
        <w:tc>
          <w:tcPr>
            <w:tcW w:w="1437" w:type="dxa"/>
            <w:shd w:val="clear" w:color="auto" w:fill="auto"/>
            <w:vAlign w:val="center"/>
          </w:tcPr>
          <w:p w14:paraId="5ED685F1" w14:textId="77777777" w:rsidR="00BA1B29" w:rsidRPr="002A5ECD" w:rsidRDefault="00DE0DD6" w:rsidP="004E02B3">
            <w:pPr>
              <w:jc w:val="center"/>
              <w:rPr>
                <w:rFonts w:ascii="Times New Roman" w:hAnsi="Times New Roman" w:cs="Times New Roman"/>
                <w:sz w:val="24"/>
                <w:szCs w:val="24"/>
              </w:rPr>
            </w:pPr>
            <w:r w:rsidRPr="002A5ECD">
              <w:rPr>
                <w:rFonts w:ascii="Times New Roman" w:eastAsia="Times New Roman" w:hAnsi="Times New Roman" w:cs="Times New Roman"/>
                <w:b w:val="0"/>
                <w:bCs w:val="0"/>
                <w:sz w:val="24"/>
                <w:szCs w:val="24"/>
                <w:lang w:val="mn-MN"/>
              </w:rPr>
              <w:t>131</w:t>
            </w:r>
          </w:p>
        </w:tc>
        <w:tc>
          <w:tcPr>
            <w:tcW w:w="617" w:type="dxa"/>
            <w:shd w:val="clear" w:color="auto" w:fill="auto"/>
            <w:vAlign w:val="center"/>
          </w:tcPr>
          <w:p w14:paraId="66DD4DC8" w14:textId="77777777" w:rsidR="00BA1B29" w:rsidRPr="002A5ECD" w:rsidRDefault="00155353" w:rsidP="004E02B3">
            <w:pPr>
              <w:rPr>
                <w:rFonts w:ascii="Times New Roman" w:hAnsi="Times New Roman" w:cs="Times New Roman"/>
                <w:sz w:val="24"/>
                <w:szCs w:val="24"/>
              </w:rPr>
            </w:pPr>
            <w:r w:rsidRPr="002A5ECD">
              <w:rPr>
                <w:rFonts w:ascii="Times New Roman" w:eastAsia="Times New Roman" w:hAnsi="Times New Roman" w:cs="Times New Roman"/>
                <w:b w:val="0"/>
                <w:bCs w:val="0"/>
                <w:sz w:val="24"/>
                <w:szCs w:val="24"/>
                <w:lang w:val="mn-MN"/>
              </w:rPr>
              <w:t>104</w:t>
            </w:r>
          </w:p>
        </w:tc>
        <w:tc>
          <w:tcPr>
            <w:tcW w:w="7633" w:type="dxa"/>
            <w:shd w:val="clear" w:color="auto" w:fill="auto"/>
            <w:noWrap/>
            <w:vAlign w:val="center"/>
          </w:tcPr>
          <w:p w14:paraId="52FDECB0" w14:textId="77777777" w:rsidR="00BA1B29" w:rsidRPr="002A5ECD" w:rsidRDefault="00155353" w:rsidP="00906C39">
            <w:pPr>
              <w:jc w:val="both"/>
              <w:rPr>
                <w:rFonts w:ascii="Times New Roman" w:hAnsi="Times New Roman" w:cs="Times New Roman"/>
                <w:b w:val="0"/>
                <w:sz w:val="24"/>
                <w:szCs w:val="24"/>
              </w:rPr>
            </w:pPr>
            <w:proofErr w:type="spellStart"/>
            <w:r w:rsidRPr="002A5ECD">
              <w:rPr>
                <w:rFonts w:ascii="Times New Roman" w:hAnsi="Times New Roman" w:cs="Times New Roman"/>
                <w:b w:val="0"/>
                <w:sz w:val="24"/>
                <w:szCs w:val="24"/>
              </w:rPr>
              <w:t>Нэмэлт</w:t>
            </w:r>
            <w:proofErr w:type="spellEnd"/>
            <w:r w:rsidRPr="002A5ECD">
              <w:rPr>
                <w:rFonts w:ascii="Times New Roman" w:hAnsi="Times New Roman" w:cs="Times New Roman"/>
                <w:b w:val="0"/>
                <w:sz w:val="24"/>
                <w:szCs w:val="24"/>
              </w:rPr>
              <w:t xml:space="preserve"> </w:t>
            </w:r>
            <w:proofErr w:type="spellStart"/>
            <w:r w:rsidRPr="002A5ECD">
              <w:rPr>
                <w:rFonts w:ascii="Times New Roman" w:hAnsi="Times New Roman" w:cs="Times New Roman"/>
                <w:b w:val="0"/>
                <w:sz w:val="24"/>
                <w:szCs w:val="24"/>
              </w:rPr>
              <w:t>санхүүжилт</w:t>
            </w:r>
            <w:proofErr w:type="spellEnd"/>
            <w:r w:rsidRPr="002A5ECD">
              <w:rPr>
                <w:rFonts w:ascii="Times New Roman" w:hAnsi="Times New Roman" w:cs="Times New Roman"/>
                <w:b w:val="0"/>
                <w:sz w:val="24"/>
                <w:szCs w:val="24"/>
              </w:rPr>
              <w:t xml:space="preserve"> - </w:t>
            </w:r>
            <w:proofErr w:type="spellStart"/>
            <w:r w:rsidRPr="002A5ECD">
              <w:rPr>
                <w:rFonts w:ascii="Times New Roman" w:hAnsi="Times New Roman" w:cs="Times New Roman"/>
                <w:b w:val="0"/>
                <w:sz w:val="24"/>
                <w:szCs w:val="24"/>
              </w:rPr>
              <w:t>Дээд</w:t>
            </w:r>
            <w:proofErr w:type="spellEnd"/>
            <w:r w:rsidRPr="002A5ECD">
              <w:rPr>
                <w:rFonts w:ascii="Times New Roman" w:hAnsi="Times New Roman" w:cs="Times New Roman"/>
                <w:b w:val="0"/>
                <w:sz w:val="24"/>
                <w:szCs w:val="24"/>
              </w:rPr>
              <w:t xml:space="preserve"> </w:t>
            </w:r>
            <w:proofErr w:type="spellStart"/>
            <w:r w:rsidRPr="002A5ECD">
              <w:rPr>
                <w:rFonts w:ascii="Times New Roman" w:hAnsi="Times New Roman" w:cs="Times New Roman"/>
                <w:b w:val="0"/>
                <w:sz w:val="24"/>
                <w:szCs w:val="24"/>
              </w:rPr>
              <w:t>шатны</w:t>
            </w:r>
            <w:proofErr w:type="spellEnd"/>
            <w:r w:rsidRPr="002A5ECD">
              <w:rPr>
                <w:rFonts w:ascii="Times New Roman" w:hAnsi="Times New Roman" w:cs="Times New Roman"/>
                <w:b w:val="0"/>
                <w:sz w:val="24"/>
                <w:szCs w:val="24"/>
              </w:rPr>
              <w:t xml:space="preserve"> </w:t>
            </w:r>
            <w:proofErr w:type="spellStart"/>
            <w:r w:rsidRPr="002A5ECD">
              <w:rPr>
                <w:rFonts w:ascii="Times New Roman" w:hAnsi="Times New Roman" w:cs="Times New Roman"/>
                <w:b w:val="0"/>
                <w:sz w:val="24"/>
                <w:szCs w:val="24"/>
              </w:rPr>
              <w:t>төс</w:t>
            </w:r>
            <w:proofErr w:type="spellEnd"/>
            <w:r w:rsidR="00D25BC5" w:rsidRPr="002A5ECD">
              <w:rPr>
                <w:rFonts w:ascii="Times New Roman" w:hAnsi="Times New Roman" w:cs="Times New Roman"/>
                <w:b w:val="0"/>
                <w:sz w:val="24"/>
                <w:szCs w:val="24"/>
                <w:lang w:val="mn-MN"/>
              </w:rPr>
              <w:t>вийн захирагчийн төсөвт тусгагдсан төсвөөс доод шатны төсвийн захирагчид хуваарилсан хөрөнгө</w:t>
            </w:r>
          </w:p>
        </w:tc>
      </w:tr>
      <w:tr w:rsidR="00155353" w:rsidRPr="00037B45" w14:paraId="6C0A70A2" w14:textId="77777777" w:rsidTr="007C20BB">
        <w:trPr>
          <w:trHeight w:val="312"/>
        </w:trPr>
        <w:tc>
          <w:tcPr>
            <w:tcW w:w="1437" w:type="dxa"/>
            <w:shd w:val="clear" w:color="auto" w:fill="auto"/>
            <w:vAlign w:val="center"/>
          </w:tcPr>
          <w:p w14:paraId="00F05428" w14:textId="77777777" w:rsidR="00155353" w:rsidRPr="002A5ECD" w:rsidRDefault="00155353" w:rsidP="00155353">
            <w:pPr>
              <w:jc w:val="center"/>
              <w:rPr>
                <w:rFonts w:ascii="Times New Roman" w:hAnsi="Times New Roman" w:cs="Times New Roman"/>
                <w:sz w:val="24"/>
                <w:szCs w:val="24"/>
              </w:rPr>
            </w:pPr>
            <w:r w:rsidRPr="002A5ECD">
              <w:rPr>
                <w:rFonts w:ascii="Times New Roman" w:eastAsia="Times New Roman" w:hAnsi="Times New Roman" w:cs="Times New Roman"/>
                <w:b w:val="0"/>
                <w:bCs w:val="0"/>
                <w:sz w:val="24"/>
                <w:szCs w:val="24"/>
                <w:lang w:val="mn-MN"/>
              </w:rPr>
              <w:t>131</w:t>
            </w:r>
          </w:p>
        </w:tc>
        <w:tc>
          <w:tcPr>
            <w:tcW w:w="617" w:type="dxa"/>
            <w:shd w:val="clear" w:color="auto" w:fill="auto"/>
            <w:vAlign w:val="center"/>
          </w:tcPr>
          <w:p w14:paraId="1ED936E9" w14:textId="77777777" w:rsidR="00155353" w:rsidRPr="002A5ECD" w:rsidRDefault="00155353" w:rsidP="00155353">
            <w:pPr>
              <w:rPr>
                <w:rFonts w:ascii="Times New Roman" w:hAnsi="Times New Roman" w:cs="Times New Roman"/>
                <w:sz w:val="24"/>
                <w:szCs w:val="24"/>
              </w:rPr>
            </w:pPr>
            <w:r w:rsidRPr="002A5ECD">
              <w:rPr>
                <w:rFonts w:ascii="Times New Roman" w:eastAsia="Times New Roman" w:hAnsi="Times New Roman" w:cs="Times New Roman"/>
                <w:b w:val="0"/>
                <w:bCs w:val="0"/>
                <w:sz w:val="24"/>
                <w:szCs w:val="24"/>
                <w:lang w:val="mn-MN"/>
              </w:rPr>
              <w:t>105</w:t>
            </w:r>
          </w:p>
        </w:tc>
        <w:tc>
          <w:tcPr>
            <w:tcW w:w="7633" w:type="dxa"/>
            <w:shd w:val="clear" w:color="auto" w:fill="auto"/>
            <w:noWrap/>
            <w:vAlign w:val="center"/>
          </w:tcPr>
          <w:p w14:paraId="0E1C3ADA" w14:textId="77777777" w:rsidR="00155353" w:rsidRPr="002A5ECD" w:rsidRDefault="00155353" w:rsidP="00906C39">
            <w:pPr>
              <w:jc w:val="both"/>
              <w:rPr>
                <w:rFonts w:ascii="Times New Roman" w:hAnsi="Times New Roman" w:cs="Times New Roman"/>
                <w:b w:val="0"/>
                <w:sz w:val="24"/>
                <w:szCs w:val="24"/>
              </w:rPr>
            </w:pPr>
            <w:proofErr w:type="spellStart"/>
            <w:r w:rsidRPr="002A5ECD">
              <w:rPr>
                <w:rFonts w:ascii="Times New Roman" w:hAnsi="Times New Roman" w:cs="Times New Roman"/>
                <w:b w:val="0"/>
                <w:sz w:val="24"/>
                <w:szCs w:val="24"/>
              </w:rPr>
              <w:t>Нэмэлт</w:t>
            </w:r>
            <w:proofErr w:type="spellEnd"/>
            <w:r w:rsidRPr="002A5ECD">
              <w:rPr>
                <w:rFonts w:ascii="Times New Roman" w:hAnsi="Times New Roman" w:cs="Times New Roman"/>
                <w:b w:val="0"/>
                <w:sz w:val="24"/>
                <w:szCs w:val="24"/>
              </w:rPr>
              <w:t xml:space="preserve"> </w:t>
            </w:r>
            <w:proofErr w:type="spellStart"/>
            <w:r w:rsidRPr="002A5ECD">
              <w:rPr>
                <w:rFonts w:ascii="Times New Roman" w:hAnsi="Times New Roman" w:cs="Times New Roman"/>
                <w:b w:val="0"/>
                <w:sz w:val="24"/>
                <w:szCs w:val="24"/>
              </w:rPr>
              <w:t>санхүүжилт</w:t>
            </w:r>
            <w:proofErr w:type="spellEnd"/>
            <w:r w:rsidRPr="002A5ECD">
              <w:rPr>
                <w:rFonts w:ascii="Times New Roman" w:hAnsi="Times New Roman" w:cs="Times New Roman"/>
                <w:b w:val="0"/>
                <w:sz w:val="24"/>
                <w:szCs w:val="24"/>
              </w:rPr>
              <w:t xml:space="preserve"> - </w:t>
            </w:r>
            <w:proofErr w:type="spellStart"/>
            <w:r w:rsidRPr="002A5ECD">
              <w:rPr>
                <w:rFonts w:ascii="Times New Roman" w:hAnsi="Times New Roman" w:cs="Times New Roman"/>
                <w:b w:val="0"/>
                <w:sz w:val="24"/>
                <w:szCs w:val="24"/>
              </w:rPr>
              <w:t>Төсөвт</w:t>
            </w:r>
            <w:proofErr w:type="spellEnd"/>
            <w:r w:rsidRPr="002A5ECD">
              <w:rPr>
                <w:rFonts w:ascii="Times New Roman" w:hAnsi="Times New Roman" w:cs="Times New Roman"/>
                <w:b w:val="0"/>
                <w:sz w:val="24"/>
                <w:szCs w:val="24"/>
              </w:rPr>
              <w:t xml:space="preserve"> </w:t>
            </w:r>
            <w:proofErr w:type="spellStart"/>
            <w:r w:rsidRPr="002A5ECD">
              <w:rPr>
                <w:rFonts w:ascii="Times New Roman" w:hAnsi="Times New Roman" w:cs="Times New Roman"/>
                <w:b w:val="0"/>
                <w:sz w:val="24"/>
                <w:szCs w:val="24"/>
              </w:rPr>
              <w:t>байгууллагын</w:t>
            </w:r>
            <w:proofErr w:type="spellEnd"/>
            <w:r w:rsidRPr="002A5ECD">
              <w:rPr>
                <w:rFonts w:ascii="Times New Roman" w:hAnsi="Times New Roman" w:cs="Times New Roman"/>
                <w:b w:val="0"/>
                <w:sz w:val="24"/>
                <w:szCs w:val="24"/>
              </w:rPr>
              <w:t xml:space="preserve"> </w:t>
            </w:r>
            <w:r w:rsidR="00D25BC5" w:rsidRPr="002A5ECD">
              <w:rPr>
                <w:rFonts w:ascii="Times New Roman" w:hAnsi="Times New Roman" w:cs="Times New Roman"/>
                <w:b w:val="0"/>
                <w:sz w:val="24"/>
                <w:szCs w:val="24"/>
                <w:lang w:val="mn-MN"/>
              </w:rPr>
              <w:t xml:space="preserve">үндсэн үйл ажиллагааны хүрээнд бий болсон </w:t>
            </w:r>
            <w:proofErr w:type="spellStart"/>
            <w:r w:rsidRPr="002A5ECD">
              <w:rPr>
                <w:rFonts w:ascii="Times New Roman" w:hAnsi="Times New Roman" w:cs="Times New Roman"/>
                <w:b w:val="0"/>
                <w:sz w:val="24"/>
                <w:szCs w:val="24"/>
              </w:rPr>
              <w:t>нэмэлт</w:t>
            </w:r>
            <w:proofErr w:type="spellEnd"/>
            <w:r w:rsidRPr="002A5ECD">
              <w:rPr>
                <w:rFonts w:ascii="Times New Roman" w:hAnsi="Times New Roman" w:cs="Times New Roman"/>
                <w:b w:val="0"/>
                <w:sz w:val="24"/>
                <w:szCs w:val="24"/>
              </w:rPr>
              <w:t xml:space="preserve"> </w:t>
            </w:r>
            <w:proofErr w:type="spellStart"/>
            <w:r w:rsidRPr="002A5ECD">
              <w:rPr>
                <w:rFonts w:ascii="Times New Roman" w:hAnsi="Times New Roman" w:cs="Times New Roman"/>
                <w:b w:val="0"/>
                <w:sz w:val="24"/>
                <w:szCs w:val="24"/>
              </w:rPr>
              <w:t>орлого</w:t>
            </w:r>
            <w:proofErr w:type="spellEnd"/>
          </w:p>
        </w:tc>
      </w:tr>
      <w:tr w:rsidR="00155353" w:rsidRPr="00037B45" w14:paraId="1466CB04" w14:textId="77777777" w:rsidTr="007C20BB">
        <w:trPr>
          <w:trHeight w:val="312"/>
        </w:trPr>
        <w:tc>
          <w:tcPr>
            <w:tcW w:w="9687" w:type="dxa"/>
            <w:gridSpan w:val="3"/>
            <w:shd w:val="clear" w:color="auto" w:fill="auto"/>
          </w:tcPr>
          <w:p w14:paraId="678FD838" w14:textId="77777777" w:rsidR="00155353" w:rsidRPr="00865358" w:rsidRDefault="00155353" w:rsidP="00155353">
            <w:pPr>
              <w:rPr>
                <w:rFonts w:ascii="Times New Roman" w:hAnsi="Times New Roman" w:cs="Times New Roman"/>
                <w:b w:val="0"/>
                <w:sz w:val="24"/>
                <w:szCs w:val="24"/>
                <w:highlight w:val="yellow"/>
                <w:lang w:val="mn-MN"/>
              </w:rPr>
            </w:pPr>
          </w:p>
        </w:tc>
      </w:tr>
    </w:tbl>
    <w:p w14:paraId="468716CB" w14:textId="77777777" w:rsidR="007E40A7" w:rsidRDefault="00C446F3">
      <w:pPr>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lang w:val="mn-MN"/>
        </w:rPr>
        <w:t>ТӨСВИЙН ЗАХИРАГЧДААС ОРЛОГО</w:t>
      </w:r>
    </w:p>
    <w:p w14:paraId="47824861" w14:textId="77777777" w:rsidR="00C446F3" w:rsidRDefault="00C446F3">
      <w:pPr>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lang w:val="mn-MN"/>
        </w:rPr>
        <w:t xml:space="preserve">       133           002    Төвлөрүүлэх шилжүүлэг </w:t>
      </w:r>
    </w:p>
    <w:p w14:paraId="58C38BCD" w14:textId="77777777" w:rsidR="00912B93" w:rsidRDefault="00912B93">
      <w:pPr>
        <w:rPr>
          <w:rFonts w:ascii="Times New Roman" w:eastAsia="Times New Roman" w:hAnsi="Times New Roman" w:cs="Times New Roman"/>
          <w:b w:val="0"/>
          <w:bCs w:val="0"/>
          <w:sz w:val="24"/>
          <w:szCs w:val="24"/>
          <w:lang w:val="mn-MN"/>
        </w:rPr>
      </w:pPr>
    </w:p>
    <w:p w14:paraId="60D7235E" w14:textId="77777777" w:rsidR="007C20BB" w:rsidRDefault="007D7D7A">
      <w:pPr>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lang w:val="mn-MN"/>
        </w:rPr>
        <w:t>ҮЙЛ АЖИЛЛАГААНЫ БУС</w:t>
      </w:r>
      <w:r w:rsidR="00582BFD" w:rsidRPr="00037B45">
        <w:rPr>
          <w:rFonts w:ascii="Times New Roman" w:eastAsia="Times New Roman" w:hAnsi="Times New Roman" w:cs="Times New Roman"/>
          <w:b w:val="0"/>
          <w:bCs w:val="0"/>
          <w:sz w:val="24"/>
          <w:szCs w:val="24"/>
          <w:lang w:val="mn-MN"/>
        </w:rPr>
        <w:t xml:space="preserve"> ОРЛОГО</w:t>
      </w:r>
    </w:p>
    <w:tbl>
      <w:tblPr>
        <w:tblW w:w="9687" w:type="dxa"/>
        <w:tblLook w:val="04A0" w:firstRow="1" w:lastRow="0" w:firstColumn="1" w:lastColumn="0" w:noHBand="0" w:noVBand="1"/>
      </w:tblPr>
      <w:tblGrid>
        <w:gridCol w:w="1437"/>
        <w:gridCol w:w="617"/>
        <w:gridCol w:w="7633"/>
      </w:tblGrid>
      <w:tr w:rsidR="007D7D7A" w:rsidRPr="00D25BC5" w14:paraId="474B6103" w14:textId="77777777" w:rsidTr="00810CD9">
        <w:trPr>
          <w:trHeight w:val="312"/>
        </w:trPr>
        <w:tc>
          <w:tcPr>
            <w:tcW w:w="1437" w:type="dxa"/>
            <w:shd w:val="clear" w:color="auto" w:fill="auto"/>
            <w:vAlign w:val="center"/>
          </w:tcPr>
          <w:p w14:paraId="3874BC91" w14:textId="77777777" w:rsidR="007D7D7A" w:rsidRPr="00F11389" w:rsidRDefault="007D7D7A" w:rsidP="00810CD9">
            <w:pPr>
              <w:jc w:val="center"/>
              <w:rPr>
                <w:rFonts w:ascii="Times New Roman" w:hAnsi="Times New Roman" w:cs="Times New Roman"/>
                <w:sz w:val="24"/>
                <w:szCs w:val="24"/>
              </w:rPr>
            </w:pPr>
            <w:r w:rsidRPr="00F11389">
              <w:rPr>
                <w:rFonts w:ascii="Times New Roman" w:eastAsia="Times New Roman" w:hAnsi="Times New Roman" w:cs="Times New Roman"/>
                <w:b w:val="0"/>
                <w:bCs w:val="0"/>
                <w:sz w:val="24"/>
                <w:szCs w:val="24"/>
                <w:lang w:val="mn-MN"/>
              </w:rPr>
              <w:t>145</w:t>
            </w:r>
          </w:p>
        </w:tc>
        <w:tc>
          <w:tcPr>
            <w:tcW w:w="617" w:type="dxa"/>
            <w:shd w:val="clear" w:color="auto" w:fill="auto"/>
            <w:vAlign w:val="center"/>
          </w:tcPr>
          <w:p w14:paraId="7172E455" w14:textId="77777777" w:rsidR="007D7D7A" w:rsidRPr="00F11389" w:rsidRDefault="007D7D7A" w:rsidP="00810CD9">
            <w:pPr>
              <w:widowControl/>
              <w:autoSpaceDE/>
              <w:autoSpaceDN/>
              <w:adjustRightInd/>
              <w:rPr>
                <w:rFonts w:ascii="Times New Roman" w:eastAsia="Times New Roman" w:hAnsi="Times New Roman" w:cs="Times New Roman"/>
                <w:b w:val="0"/>
                <w:bCs w:val="0"/>
                <w:sz w:val="24"/>
                <w:szCs w:val="24"/>
                <w:lang w:val="mn-MN"/>
              </w:rPr>
            </w:pPr>
            <w:r w:rsidRPr="00F11389">
              <w:rPr>
                <w:rFonts w:ascii="Times New Roman" w:eastAsia="Times New Roman" w:hAnsi="Times New Roman" w:cs="Times New Roman"/>
                <w:b w:val="0"/>
                <w:bCs w:val="0"/>
                <w:sz w:val="24"/>
                <w:szCs w:val="24"/>
                <w:lang w:val="mn-MN"/>
              </w:rPr>
              <w:t>001</w:t>
            </w:r>
          </w:p>
        </w:tc>
        <w:tc>
          <w:tcPr>
            <w:tcW w:w="7633" w:type="dxa"/>
            <w:shd w:val="clear" w:color="auto" w:fill="auto"/>
            <w:noWrap/>
            <w:vAlign w:val="center"/>
          </w:tcPr>
          <w:p w14:paraId="5FAE9307" w14:textId="77777777" w:rsidR="007D7D7A" w:rsidRPr="00F11389" w:rsidRDefault="007D7D7A" w:rsidP="00810CD9">
            <w:pPr>
              <w:rPr>
                <w:rFonts w:ascii="Times New Roman" w:hAnsi="Times New Roman" w:cs="Times New Roman"/>
                <w:b w:val="0"/>
                <w:sz w:val="24"/>
                <w:szCs w:val="24"/>
                <w:lang w:val="mn-MN"/>
              </w:rPr>
            </w:pPr>
            <w:r w:rsidRPr="00F11389">
              <w:rPr>
                <w:rFonts w:ascii="Times New Roman" w:hAnsi="Times New Roman" w:cs="Times New Roman"/>
                <w:b w:val="0"/>
                <w:sz w:val="24"/>
                <w:szCs w:val="24"/>
                <w:lang w:val="mn-MN"/>
              </w:rPr>
              <w:t>Гадаад валютын ханшийн зөрүүний олз</w:t>
            </w:r>
          </w:p>
        </w:tc>
      </w:tr>
      <w:tr w:rsidR="007D7D7A" w:rsidRPr="00D25BC5" w14:paraId="76CD5461" w14:textId="77777777" w:rsidTr="00810CD9">
        <w:trPr>
          <w:trHeight w:val="312"/>
        </w:trPr>
        <w:tc>
          <w:tcPr>
            <w:tcW w:w="1437" w:type="dxa"/>
            <w:shd w:val="clear" w:color="auto" w:fill="auto"/>
            <w:vAlign w:val="center"/>
          </w:tcPr>
          <w:p w14:paraId="31D59864" w14:textId="77777777" w:rsidR="007D7D7A" w:rsidRPr="00F11389" w:rsidRDefault="007D7D7A" w:rsidP="00810CD9">
            <w:pPr>
              <w:jc w:val="center"/>
              <w:rPr>
                <w:rFonts w:ascii="Times New Roman" w:hAnsi="Times New Roman" w:cs="Times New Roman"/>
                <w:sz w:val="24"/>
                <w:szCs w:val="24"/>
              </w:rPr>
            </w:pPr>
            <w:r w:rsidRPr="00F11389">
              <w:rPr>
                <w:rFonts w:ascii="Times New Roman" w:eastAsia="Times New Roman" w:hAnsi="Times New Roman" w:cs="Times New Roman"/>
                <w:b w:val="0"/>
                <w:bCs w:val="0"/>
                <w:sz w:val="24"/>
                <w:szCs w:val="24"/>
                <w:lang w:val="mn-MN"/>
              </w:rPr>
              <w:t>145</w:t>
            </w:r>
          </w:p>
        </w:tc>
        <w:tc>
          <w:tcPr>
            <w:tcW w:w="617" w:type="dxa"/>
            <w:shd w:val="clear" w:color="auto" w:fill="auto"/>
            <w:vAlign w:val="center"/>
          </w:tcPr>
          <w:p w14:paraId="6A44082C" w14:textId="77777777" w:rsidR="007D7D7A" w:rsidRPr="00F11389" w:rsidRDefault="007D7D7A" w:rsidP="00810CD9">
            <w:pPr>
              <w:widowControl/>
              <w:autoSpaceDE/>
              <w:autoSpaceDN/>
              <w:adjustRightInd/>
              <w:rPr>
                <w:rFonts w:ascii="Times New Roman" w:eastAsia="Times New Roman" w:hAnsi="Times New Roman" w:cs="Times New Roman"/>
                <w:b w:val="0"/>
                <w:bCs w:val="0"/>
                <w:sz w:val="24"/>
                <w:szCs w:val="24"/>
                <w:lang w:val="mn-MN"/>
              </w:rPr>
            </w:pPr>
            <w:r w:rsidRPr="00F11389">
              <w:rPr>
                <w:rFonts w:ascii="Times New Roman" w:eastAsia="Times New Roman" w:hAnsi="Times New Roman" w:cs="Times New Roman"/>
                <w:b w:val="0"/>
                <w:bCs w:val="0"/>
                <w:sz w:val="24"/>
                <w:szCs w:val="24"/>
                <w:lang w:val="mn-MN"/>
              </w:rPr>
              <w:t>002</w:t>
            </w:r>
          </w:p>
        </w:tc>
        <w:tc>
          <w:tcPr>
            <w:tcW w:w="7633" w:type="dxa"/>
            <w:shd w:val="clear" w:color="auto" w:fill="auto"/>
            <w:noWrap/>
            <w:vAlign w:val="center"/>
          </w:tcPr>
          <w:p w14:paraId="4EFA63A3" w14:textId="77777777" w:rsidR="007D7D7A" w:rsidRPr="00F11389" w:rsidRDefault="007D7D7A" w:rsidP="00810CD9">
            <w:pPr>
              <w:ind w:left="457" w:hanging="457"/>
              <w:rPr>
                <w:rFonts w:ascii="Times New Roman" w:hAnsi="Times New Roman" w:cs="Times New Roman"/>
                <w:b w:val="0"/>
                <w:sz w:val="24"/>
                <w:szCs w:val="24"/>
                <w:lang w:val="mn-MN"/>
              </w:rPr>
            </w:pPr>
            <w:r w:rsidRPr="00F11389">
              <w:rPr>
                <w:rFonts w:ascii="Times New Roman" w:hAnsi="Times New Roman" w:cs="Times New Roman"/>
                <w:b w:val="0"/>
                <w:sz w:val="24"/>
                <w:szCs w:val="24"/>
                <w:lang w:val="mn-MN"/>
              </w:rPr>
              <w:t>Үндсэн хөрөнгө, бараа материал худалдсаны олз</w:t>
            </w:r>
          </w:p>
        </w:tc>
      </w:tr>
    </w:tbl>
    <w:p w14:paraId="3E2B0A38" w14:textId="77777777" w:rsidR="00582BFD" w:rsidRPr="007D7D7A" w:rsidRDefault="007D7D7A">
      <w:pPr>
        <w:rPr>
          <w:lang w:val="mn-MN"/>
        </w:rPr>
      </w:pPr>
      <w:r>
        <w:tab/>
      </w:r>
      <w:r>
        <w:rPr>
          <w:lang w:val="mn-MN"/>
        </w:rPr>
        <w:t xml:space="preserve">   </w:t>
      </w:r>
    </w:p>
    <w:tbl>
      <w:tblPr>
        <w:tblW w:w="10402" w:type="dxa"/>
        <w:tblLook w:val="04A0" w:firstRow="1" w:lastRow="0" w:firstColumn="1" w:lastColumn="0" w:noHBand="0" w:noVBand="1"/>
      </w:tblPr>
      <w:tblGrid>
        <w:gridCol w:w="1437"/>
        <w:gridCol w:w="617"/>
        <w:gridCol w:w="7633"/>
        <w:gridCol w:w="715"/>
      </w:tblGrid>
      <w:tr w:rsidR="00BA1B29" w:rsidRPr="005759FC" w14:paraId="2509BE4D" w14:textId="77777777" w:rsidTr="004E02B3">
        <w:trPr>
          <w:gridAfter w:val="1"/>
          <w:wAfter w:w="715" w:type="dxa"/>
          <w:trHeight w:val="312"/>
        </w:trPr>
        <w:tc>
          <w:tcPr>
            <w:tcW w:w="9687" w:type="dxa"/>
            <w:gridSpan w:val="3"/>
            <w:shd w:val="clear" w:color="auto" w:fill="auto"/>
            <w:vAlign w:val="center"/>
          </w:tcPr>
          <w:p w14:paraId="1433DF49" w14:textId="77777777" w:rsidR="00BA1B29" w:rsidRPr="005759FC" w:rsidRDefault="00BA1B29" w:rsidP="00BA1B29">
            <w:pPr>
              <w:widowControl/>
              <w:autoSpaceDE/>
              <w:autoSpaceDN/>
              <w:adjustRightInd/>
              <w:rPr>
                <w:rFonts w:ascii="Times New Roman" w:eastAsia="Times New Roman" w:hAnsi="Times New Roman" w:cs="Times New Roman"/>
                <w:b w:val="0"/>
                <w:bCs w:val="0"/>
                <w:sz w:val="24"/>
                <w:szCs w:val="24"/>
                <w:lang w:val="mn-MN"/>
              </w:rPr>
            </w:pPr>
            <w:r w:rsidRPr="005759FC">
              <w:rPr>
                <w:rFonts w:ascii="Times New Roman" w:eastAsia="Times New Roman" w:hAnsi="Times New Roman" w:cs="Times New Roman"/>
                <w:b w:val="0"/>
                <w:bCs w:val="0"/>
                <w:sz w:val="24"/>
                <w:szCs w:val="24"/>
                <w:lang w:val="mn-MN"/>
              </w:rPr>
              <w:t>БАРАА, АЖИЛ ҮЙЛЧИЛГЭЭНИЙ ЗАРДАЛ</w:t>
            </w:r>
          </w:p>
        </w:tc>
      </w:tr>
      <w:tr w:rsidR="00BA1B29" w:rsidRPr="00037B45" w14:paraId="157E9216" w14:textId="77777777" w:rsidTr="004E02B3">
        <w:trPr>
          <w:gridAfter w:val="1"/>
          <w:wAfter w:w="715" w:type="dxa"/>
          <w:trHeight w:val="312"/>
        </w:trPr>
        <w:tc>
          <w:tcPr>
            <w:tcW w:w="9687" w:type="dxa"/>
            <w:gridSpan w:val="3"/>
            <w:shd w:val="clear" w:color="auto" w:fill="auto"/>
            <w:vAlign w:val="center"/>
          </w:tcPr>
          <w:p w14:paraId="01D64E18" w14:textId="77777777" w:rsidR="00BA1B29" w:rsidRPr="00037B45" w:rsidRDefault="00BA1B29" w:rsidP="00BA1B29">
            <w:pPr>
              <w:widowControl/>
              <w:autoSpaceDE/>
              <w:autoSpaceDN/>
              <w:adjustRightInd/>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Цалин хөлс, нэмэгдэл урамшуулал</w:t>
            </w:r>
          </w:p>
        </w:tc>
      </w:tr>
      <w:tr w:rsidR="00BA1B29" w:rsidRPr="00037B45" w14:paraId="5C94F39E" w14:textId="77777777" w:rsidTr="004E02B3">
        <w:trPr>
          <w:gridAfter w:val="1"/>
          <w:wAfter w:w="715" w:type="dxa"/>
          <w:trHeight w:val="312"/>
        </w:trPr>
        <w:tc>
          <w:tcPr>
            <w:tcW w:w="1437" w:type="dxa"/>
            <w:shd w:val="clear" w:color="auto" w:fill="auto"/>
            <w:vAlign w:val="center"/>
          </w:tcPr>
          <w:p w14:paraId="33B725A5"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210</w:t>
            </w:r>
          </w:p>
        </w:tc>
        <w:tc>
          <w:tcPr>
            <w:tcW w:w="617" w:type="dxa"/>
            <w:shd w:val="clear" w:color="auto" w:fill="auto"/>
            <w:vAlign w:val="center"/>
          </w:tcPr>
          <w:p w14:paraId="142BF8A5"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rPr>
              <w:t>1</w:t>
            </w:r>
            <w:r w:rsidRPr="00037B45">
              <w:rPr>
                <w:rFonts w:ascii="Times New Roman" w:eastAsia="Times New Roman" w:hAnsi="Times New Roman" w:cs="Times New Roman"/>
                <w:b w:val="0"/>
                <w:bCs w:val="0"/>
                <w:sz w:val="24"/>
                <w:szCs w:val="24"/>
                <w:lang w:val="mn-MN"/>
              </w:rPr>
              <w:t>01</w:t>
            </w:r>
          </w:p>
        </w:tc>
        <w:tc>
          <w:tcPr>
            <w:tcW w:w="7633" w:type="dxa"/>
            <w:shd w:val="clear" w:color="auto" w:fill="auto"/>
            <w:noWrap/>
            <w:vAlign w:val="center"/>
          </w:tcPr>
          <w:p w14:paraId="75EE9347" w14:textId="77777777" w:rsidR="00BA1B29" w:rsidRPr="00037B45" w:rsidRDefault="00BA1B29" w:rsidP="00BA1B29">
            <w:pPr>
              <w:widowControl/>
              <w:autoSpaceDE/>
              <w:autoSpaceDN/>
              <w:adjustRightInd/>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Үндсэн цалин</w:t>
            </w:r>
          </w:p>
        </w:tc>
      </w:tr>
      <w:tr w:rsidR="00BA1B29" w:rsidRPr="00037B45" w14:paraId="6414B6F5" w14:textId="77777777" w:rsidTr="004E02B3">
        <w:trPr>
          <w:gridAfter w:val="1"/>
          <w:wAfter w:w="715" w:type="dxa"/>
          <w:trHeight w:val="312"/>
        </w:trPr>
        <w:tc>
          <w:tcPr>
            <w:tcW w:w="1437" w:type="dxa"/>
            <w:shd w:val="clear" w:color="auto" w:fill="auto"/>
            <w:vAlign w:val="center"/>
          </w:tcPr>
          <w:p w14:paraId="5952D2BB"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210</w:t>
            </w:r>
          </w:p>
        </w:tc>
        <w:tc>
          <w:tcPr>
            <w:tcW w:w="617" w:type="dxa"/>
            <w:shd w:val="clear" w:color="auto" w:fill="auto"/>
            <w:vAlign w:val="center"/>
          </w:tcPr>
          <w:p w14:paraId="596B4412"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rPr>
              <w:t>1</w:t>
            </w:r>
            <w:r w:rsidRPr="00037B45">
              <w:rPr>
                <w:rFonts w:ascii="Times New Roman" w:eastAsia="Times New Roman" w:hAnsi="Times New Roman" w:cs="Times New Roman"/>
                <w:b w:val="0"/>
                <w:bCs w:val="0"/>
                <w:sz w:val="24"/>
                <w:szCs w:val="24"/>
                <w:lang w:val="mn-MN"/>
              </w:rPr>
              <w:t>02</w:t>
            </w:r>
          </w:p>
        </w:tc>
        <w:tc>
          <w:tcPr>
            <w:tcW w:w="7633" w:type="dxa"/>
            <w:shd w:val="clear" w:color="auto" w:fill="auto"/>
            <w:noWrap/>
            <w:vAlign w:val="center"/>
          </w:tcPr>
          <w:p w14:paraId="031F5536" w14:textId="77777777" w:rsidR="00BA1B29" w:rsidRPr="00037B45" w:rsidRDefault="00BA1B29" w:rsidP="00BA1B29">
            <w:pPr>
              <w:widowControl/>
              <w:autoSpaceDE/>
              <w:autoSpaceDN/>
              <w:adjustRightInd/>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Нэмэгдэл цалин</w:t>
            </w:r>
          </w:p>
        </w:tc>
      </w:tr>
      <w:tr w:rsidR="00BA1B29" w:rsidRPr="00037B45" w14:paraId="74FD6F3A" w14:textId="77777777" w:rsidTr="004E02B3">
        <w:trPr>
          <w:gridAfter w:val="1"/>
          <w:wAfter w:w="715" w:type="dxa"/>
          <w:trHeight w:val="312"/>
        </w:trPr>
        <w:tc>
          <w:tcPr>
            <w:tcW w:w="1437" w:type="dxa"/>
            <w:shd w:val="clear" w:color="auto" w:fill="auto"/>
            <w:vAlign w:val="center"/>
          </w:tcPr>
          <w:p w14:paraId="09BBB3A5"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210</w:t>
            </w:r>
          </w:p>
        </w:tc>
        <w:tc>
          <w:tcPr>
            <w:tcW w:w="617" w:type="dxa"/>
            <w:shd w:val="clear" w:color="auto" w:fill="auto"/>
            <w:vAlign w:val="center"/>
          </w:tcPr>
          <w:p w14:paraId="00E774DF"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rPr>
              <w:t>1</w:t>
            </w:r>
            <w:r w:rsidRPr="00037B45">
              <w:rPr>
                <w:rFonts w:ascii="Times New Roman" w:eastAsia="Times New Roman" w:hAnsi="Times New Roman" w:cs="Times New Roman"/>
                <w:b w:val="0"/>
                <w:bCs w:val="0"/>
                <w:sz w:val="24"/>
                <w:szCs w:val="24"/>
                <w:lang w:val="mn-MN"/>
              </w:rPr>
              <w:t>03</w:t>
            </w:r>
          </w:p>
        </w:tc>
        <w:tc>
          <w:tcPr>
            <w:tcW w:w="7633" w:type="dxa"/>
            <w:shd w:val="clear" w:color="auto" w:fill="auto"/>
            <w:noWrap/>
            <w:vAlign w:val="center"/>
          </w:tcPr>
          <w:p w14:paraId="4A7B3DC4" w14:textId="77777777" w:rsidR="00BA1B29" w:rsidRPr="00037B45" w:rsidRDefault="00B2261A" w:rsidP="00BA1B29">
            <w:pPr>
              <w:widowControl/>
              <w:autoSpaceDE/>
              <w:autoSpaceDN/>
              <w:adjustRightInd/>
              <w:rPr>
                <w:rFonts w:ascii="Times New Roman" w:eastAsia="Times New Roman" w:hAnsi="Times New Roman" w:cs="Times New Roman"/>
                <w:b w:val="0"/>
                <w:bCs w:val="0"/>
                <w:sz w:val="24"/>
                <w:szCs w:val="24"/>
                <w:lang w:val="mn-MN"/>
              </w:rPr>
            </w:pPr>
            <w:r w:rsidRPr="00B37414">
              <w:rPr>
                <w:rFonts w:ascii="Times New Roman" w:eastAsia="Times New Roman" w:hAnsi="Times New Roman" w:cs="Times New Roman"/>
                <w:b w:val="0"/>
                <w:bCs w:val="0"/>
                <w:sz w:val="24"/>
                <w:szCs w:val="24"/>
                <w:lang w:val="mn-MN"/>
              </w:rPr>
              <w:t>Унаа, хоолны</w:t>
            </w:r>
            <w:r w:rsidR="00BA1B29" w:rsidRPr="00037B45">
              <w:rPr>
                <w:rFonts w:ascii="Times New Roman" w:eastAsia="Times New Roman" w:hAnsi="Times New Roman" w:cs="Times New Roman"/>
                <w:b w:val="0"/>
                <w:bCs w:val="0"/>
                <w:sz w:val="24"/>
                <w:szCs w:val="24"/>
                <w:lang w:val="mn-MN"/>
              </w:rPr>
              <w:t xml:space="preserve"> хөнгөлөлт</w:t>
            </w:r>
          </w:p>
        </w:tc>
      </w:tr>
      <w:tr w:rsidR="00BA1B29" w:rsidRPr="00037B45" w14:paraId="59FA30AF" w14:textId="77777777" w:rsidTr="004E02B3">
        <w:trPr>
          <w:gridAfter w:val="1"/>
          <w:wAfter w:w="715" w:type="dxa"/>
          <w:trHeight w:val="312"/>
        </w:trPr>
        <w:tc>
          <w:tcPr>
            <w:tcW w:w="1437" w:type="dxa"/>
            <w:shd w:val="clear" w:color="auto" w:fill="auto"/>
            <w:vAlign w:val="center"/>
          </w:tcPr>
          <w:p w14:paraId="39A1065F"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210</w:t>
            </w:r>
          </w:p>
        </w:tc>
        <w:tc>
          <w:tcPr>
            <w:tcW w:w="617" w:type="dxa"/>
            <w:shd w:val="clear" w:color="auto" w:fill="auto"/>
            <w:vAlign w:val="center"/>
          </w:tcPr>
          <w:p w14:paraId="717E3F8D"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rPr>
              <w:t>1</w:t>
            </w:r>
            <w:r w:rsidRPr="00037B45">
              <w:rPr>
                <w:rFonts w:ascii="Times New Roman" w:eastAsia="Times New Roman" w:hAnsi="Times New Roman" w:cs="Times New Roman"/>
                <w:b w:val="0"/>
                <w:bCs w:val="0"/>
                <w:sz w:val="24"/>
                <w:szCs w:val="24"/>
                <w:lang w:val="mn-MN"/>
              </w:rPr>
              <w:t>04</w:t>
            </w:r>
          </w:p>
        </w:tc>
        <w:tc>
          <w:tcPr>
            <w:tcW w:w="7633" w:type="dxa"/>
            <w:shd w:val="clear" w:color="auto" w:fill="auto"/>
            <w:noWrap/>
            <w:vAlign w:val="center"/>
          </w:tcPr>
          <w:p w14:paraId="13590AA6" w14:textId="77777777" w:rsidR="00BA1B29" w:rsidRPr="00037B45" w:rsidRDefault="00B2261A" w:rsidP="00BA1B29">
            <w:pPr>
              <w:widowControl/>
              <w:autoSpaceDE/>
              <w:autoSpaceDN/>
              <w:adjustRightInd/>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lang w:val="mn-MN"/>
              </w:rPr>
              <w:t>Урамшуулал</w:t>
            </w:r>
          </w:p>
        </w:tc>
      </w:tr>
      <w:tr w:rsidR="00B60F92" w:rsidRPr="00037B45" w14:paraId="51EC785E" w14:textId="77777777" w:rsidTr="004E02B3">
        <w:trPr>
          <w:gridAfter w:val="1"/>
          <w:wAfter w:w="715" w:type="dxa"/>
          <w:trHeight w:val="312"/>
        </w:trPr>
        <w:tc>
          <w:tcPr>
            <w:tcW w:w="1437" w:type="dxa"/>
            <w:shd w:val="clear" w:color="auto" w:fill="auto"/>
            <w:vAlign w:val="center"/>
          </w:tcPr>
          <w:p w14:paraId="6E2A941F" w14:textId="77777777" w:rsidR="00B60F92" w:rsidRPr="00037B45" w:rsidRDefault="00B60F92" w:rsidP="00BA1B29">
            <w:pPr>
              <w:widowControl/>
              <w:autoSpaceDE/>
              <w:autoSpaceDN/>
              <w:adjustRightInd/>
              <w:jc w:val="center"/>
              <w:rPr>
                <w:rFonts w:ascii="Times New Roman" w:eastAsia="Times New Roman" w:hAnsi="Times New Roman" w:cs="Times New Roman"/>
                <w:b w:val="0"/>
                <w:bCs w:val="0"/>
                <w:sz w:val="24"/>
                <w:szCs w:val="24"/>
                <w:lang w:val="mn-MN"/>
              </w:rPr>
            </w:pPr>
          </w:p>
        </w:tc>
        <w:tc>
          <w:tcPr>
            <w:tcW w:w="617" w:type="dxa"/>
            <w:shd w:val="clear" w:color="auto" w:fill="auto"/>
            <w:vAlign w:val="center"/>
          </w:tcPr>
          <w:p w14:paraId="72814E56" w14:textId="77777777" w:rsidR="00B60F92" w:rsidRPr="00037B45" w:rsidRDefault="00B60F92" w:rsidP="00BA1B29">
            <w:pPr>
              <w:widowControl/>
              <w:autoSpaceDE/>
              <w:autoSpaceDN/>
              <w:adjustRightInd/>
              <w:jc w:val="center"/>
              <w:rPr>
                <w:rFonts w:ascii="Times New Roman" w:eastAsia="Times New Roman" w:hAnsi="Times New Roman" w:cs="Times New Roman"/>
                <w:b w:val="0"/>
                <w:bCs w:val="0"/>
                <w:sz w:val="24"/>
                <w:szCs w:val="24"/>
              </w:rPr>
            </w:pPr>
          </w:p>
        </w:tc>
        <w:tc>
          <w:tcPr>
            <w:tcW w:w="7633" w:type="dxa"/>
            <w:shd w:val="clear" w:color="auto" w:fill="auto"/>
            <w:noWrap/>
            <w:vAlign w:val="center"/>
          </w:tcPr>
          <w:p w14:paraId="65A73ACB" w14:textId="77777777" w:rsidR="00B60F92" w:rsidRPr="00B37414" w:rsidRDefault="00B60F92" w:rsidP="00B37414">
            <w:pPr>
              <w:widowControl/>
              <w:autoSpaceDE/>
              <w:autoSpaceDN/>
              <w:adjustRightInd/>
              <w:jc w:val="both"/>
              <w:rPr>
                <w:rFonts w:ascii="Times New Roman" w:eastAsia="Times New Roman" w:hAnsi="Times New Roman" w:cs="Times New Roman"/>
                <w:b w:val="0"/>
                <w:bCs w:val="0"/>
                <w:sz w:val="24"/>
                <w:szCs w:val="24"/>
                <w:lang w:val="mn-MN"/>
              </w:rPr>
            </w:pPr>
            <w:r w:rsidRPr="00B37414">
              <w:rPr>
                <w:rFonts w:ascii="Times New Roman" w:eastAsia="Times New Roman" w:hAnsi="Times New Roman" w:cs="Times New Roman"/>
                <w:b w:val="0"/>
                <w:bCs w:val="0"/>
                <w:sz w:val="24"/>
                <w:szCs w:val="24"/>
                <w:lang w:val="mn-MN"/>
              </w:rPr>
              <w:t>Гэрээгээр гү</w:t>
            </w:r>
            <w:r w:rsidR="00B37414" w:rsidRPr="00B37414">
              <w:rPr>
                <w:rFonts w:ascii="Times New Roman" w:eastAsia="Times New Roman" w:hAnsi="Times New Roman" w:cs="Times New Roman"/>
                <w:b w:val="0"/>
                <w:bCs w:val="0"/>
                <w:sz w:val="24"/>
                <w:szCs w:val="24"/>
                <w:lang w:val="mn-MN"/>
              </w:rPr>
              <w:t>й</w:t>
            </w:r>
            <w:r w:rsidRPr="00B37414">
              <w:rPr>
                <w:rFonts w:ascii="Times New Roman" w:eastAsia="Times New Roman" w:hAnsi="Times New Roman" w:cs="Times New Roman"/>
                <w:b w:val="0"/>
                <w:bCs w:val="0"/>
                <w:sz w:val="24"/>
                <w:szCs w:val="24"/>
                <w:lang w:val="mn-MN"/>
              </w:rPr>
              <w:t>цэтгүүлэх ажил үйлчилгээ /Төлөөлөгч/</w:t>
            </w:r>
          </w:p>
          <w:p w14:paraId="5B8759D5" w14:textId="77777777" w:rsidR="00B60F92" w:rsidRPr="00B37414" w:rsidRDefault="00B60F92" w:rsidP="00B37414">
            <w:pPr>
              <w:widowControl/>
              <w:autoSpaceDE/>
              <w:autoSpaceDN/>
              <w:adjustRightInd/>
              <w:jc w:val="both"/>
              <w:rPr>
                <w:rFonts w:ascii="Times New Roman" w:eastAsia="Times New Roman" w:hAnsi="Times New Roman" w:cs="Times New Roman"/>
                <w:b w:val="0"/>
                <w:bCs w:val="0"/>
                <w:sz w:val="24"/>
                <w:szCs w:val="24"/>
                <w:lang w:val="mn-MN"/>
              </w:rPr>
            </w:pPr>
            <w:r w:rsidRPr="00B37414">
              <w:rPr>
                <w:rFonts w:ascii="Times New Roman" w:eastAsia="Times New Roman" w:hAnsi="Times New Roman" w:cs="Times New Roman"/>
                <w:b w:val="0"/>
                <w:bCs w:val="0"/>
                <w:sz w:val="24"/>
                <w:szCs w:val="24"/>
                <w:lang w:val="mn-MN"/>
              </w:rPr>
              <w:t>Эмнэлэг хөдөлмөрийн магадлах комиссын зардал</w:t>
            </w:r>
          </w:p>
          <w:p w14:paraId="728E2348" w14:textId="77777777" w:rsidR="00B60F92" w:rsidRPr="00B60F92" w:rsidRDefault="00B60F92" w:rsidP="00B37414">
            <w:pPr>
              <w:widowControl/>
              <w:autoSpaceDE/>
              <w:autoSpaceDN/>
              <w:adjustRightInd/>
              <w:jc w:val="both"/>
              <w:rPr>
                <w:rFonts w:ascii="Times New Roman" w:eastAsia="Times New Roman" w:hAnsi="Times New Roman" w:cs="Times New Roman"/>
                <w:b w:val="0"/>
                <w:bCs w:val="0"/>
                <w:color w:val="00B0F0"/>
                <w:sz w:val="24"/>
                <w:szCs w:val="24"/>
                <w:lang w:val="mn-MN"/>
              </w:rPr>
            </w:pPr>
            <w:r w:rsidRPr="00B37414">
              <w:rPr>
                <w:rFonts w:ascii="Times New Roman" w:eastAsia="Times New Roman" w:hAnsi="Times New Roman" w:cs="Times New Roman"/>
                <w:b w:val="0"/>
                <w:bCs w:val="0"/>
                <w:sz w:val="24"/>
                <w:szCs w:val="24"/>
                <w:lang w:val="mn-MN"/>
              </w:rPr>
              <w:t>Гомдлын шаардлагын зөвлөлийн зардал</w:t>
            </w:r>
          </w:p>
        </w:tc>
      </w:tr>
      <w:tr w:rsidR="00BA1B29" w:rsidRPr="00037B45" w14:paraId="0BE30A7A" w14:textId="77777777" w:rsidTr="004E02B3">
        <w:trPr>
          <w:gridAfter w:val="1"/>
          <w:wAfter w:w="715" w:type="dxa"/>
          <w:trHeight w:val="312"/>
        </w:trPr>
        <w:tc>
          <w:tcPr>
            <w:tcW w:w="1437" w:type="dxa"/>
            <w:shd w:val="clear" w:color="auto" w:fill="auto"/>
            <w:vAlign w:val="center"/>
          </w:tcPr>
          <w:p w14:paraId="77D287AF"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210</w:t>
            </w:r>
          </w:p>
        </w:tc>
        <w:tc>
          <w:tcPr>
            <w:tcW w:w="617" w:type="dxa"/>
            <w:shd w:val="clear" w:color="auto" w:fill="auto"/>
            <w:vAlign w:val="center"/>
          </w:tcPr>
          <w:p w14:paraId="62AC4719"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rPr>
              <w:t>1</w:t>
            </w:r>
            <w:r w:rsidRPr="00037B45">
              <w:rPr>
                <w:rFonts w:ascii="Times New Roman" w:eastAsia="Times New Roman" w:hAnsi="Times New Roman" w:cs="Times New Roman"/>
                <w:b w:val="0"/>
                <w:bCs w:val="0"/>
                <w:sz w:val="24"/>
                <w:szCs w:val="24"/>
                <w:lang w:val="mn-MN"/>
              </w:rPr>
              <w:t>05</w:t>
            </w:r>
          </w:p>
        </w:tc>
        <w:tc>
          <w:tcPr>
            <w:tcW w:w="7633" w:type="dxa"/>
            <w:shd w:val="clear" w:color="auto" w:fill="auto"/>
            <w:noWrap/>
            <w:vAlign w:val="center"/>
          </w:tcPr>
          <w:p w14:paraId="0630741C" w14:textId="77777777" w:rsidR="00BA1B29" w:rsidRPr="00037B45" w:rsidRDefault="00BA1B29" w:rsidP="00BA1B29">
            <w:pPr>
              <w:widowControl/>
              <w:autoSpaceDE/>
              <w:autoSpaceDN/>
              <w:adjustRightInd/>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Гэрээт ажлын хөлс</w:t>
            </w:r>
          </w:p>
        </w:tc>
      </w:tr>
      <w:tr w:rsidR="00BA1B29" w:rsidRPr="00037B45" w14:paraId="0E3A3A5C" w14:textId="77777777" w:rsidTr="004E02B3">
        <w:trPr>
          <w:gridAfter w:val="1"/>
          <w:wAfter w:w="715" w:type="dxa"/>
          <w:trHeight w:val="312"/>
        </w:trPr>
        <w:tc>
          <w:tcPr>
            <w:tcW w:w="1437" w:type="dxa"/>
            <w:shd w:val="clear" w:color="auto" w:fill="auto"/>
            <w:vAlign w:val="center"/>
          </w:tcPr>
          <w:p w14:paraId="2015958E" w14:textId="77777777" w:rsidR="00BA1B29" w:rsidRPr="00037B45" w:rsidRDefault="00BA1B29" w:rsidP="00BA1B29">
            <w:pPr>
              <w:jc w:val="center"/>
              <w:rPr>
                <w:rFonts w:ascii="Times New Roman" w:eastAsia="Times New Roman" w:hAnsi="Times New Roman" w:cs="Times New Roman"/>
                <w:b w:val="0"/>
                <w:bCs w:val="0"/>
                <w:sz w:val="24"/>
                <w:szCs w:val="24"/>
                <w:lang w:val="mn-MN"/>
              </w:rPr>
            </w:pPr>
          </w:p>
        </w:tc>
        <w:tc>
          <w:tcPr>
            <w:tcW w:w="617" w:type="dxa"/>
            <w:shd w:val="clear" w:color="auto" w:fill="auto"/>
            <w:vAlign w:val="center"/>
          </w:tcPr>
          <w:p w14:paraId="77173B01"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p>
        </w:tc>
        <w:tc>
          <w:tcPr>
            <w:tcW w:w="7633" w:type="dxa"/>
            <w:shd w:val="clear" w:color="auto" w:fill="auto"/>
            <w:noWrap/>
            <w:vAlign w:val="center"/>
          </w:tcPr>
          <w:p w14:paraId="513F8E12" w14:textId="77777777" w:rsidR="00BA1B29" w:rsidRPr="00037B45" w:rsidRDefault="00BA1B29" w:rsidP="00BA1B29">
            <w:pPr>
              <w:widowControl/>
              <w:autoSpaceDE/>
              <w:autoSpaceDN/>
              <w:adjustRightInd/>
              <w:rPr>
                <w:rFonts w:ascii="Times New Roman" w:eastAsia="Times New Roman" w:hAnsi="Times New Roman" w:cs="Times New Roman"/>
                <w:b w:val="0"/>
                <w:bCs w:val="0"/>
                <w:sz w:val="24"/>
                <w:szCs w:val="24"/>
                <w:lang w:val="mn-MN"/>
              </w:rPr>
            </w:pPr>
          </w:p>
        </w:tc>
      </w:tr>
      <w:tr w:rsidR="00BA1B29" w:rsidRPr="00037B45" w14:paraId="503E850C" w14:textId="77777777" w:rsidTr="004E02B3">
        <w:trPr>
          <w:gridAfter w:val="1"/>
          <w:wAfter w:w="715" w:type="dxa"/>
          <w:trHeight w:val="312"/>
        </w:trPr>
        <w:tc>
          <w:tcPr>
            <w:tcW w:w="9687" w:type="dxa"/>
            <w:gridSpan w:val="3"/>
            <w:shd w:val="clear" w:color="auto" w:fill="auto"/>
            <w:vAlign w:val="center"/>
          </w:tcPr>
          <w:p w14:paraId="6ADD8B86" w14:textId="77777777" w:rsidR="00BA1B29" w:rsidRPr="00037B45" w:rsidRDefault="00BA1B29" w:rsidP="00BA1B29">
            <w:pPr>
              <w:widowControl/>
              <w:autoSpaceDE/>
              <w:autoSpaceDN/>
              <w:adjustRightInd/>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lastRenderedPageBreak/>
              <w:t>Ажил олгогчоос төлөх нийгмийн даатгалын шимтгэл</w:t>
            </w:r>
          </w:p>
        </w:tc>
      </w:tr>
      <w:tr w:rsidR="00BA1B29" w:rsidRPr="00037B45" w14:paraId="5110B56C" w14:textId="77777777" w:rsidTr="004E02B3">
        <w:trPr>
          <w:gridAfter w:val="1"/>
          <w:wAfter w:w="715" w:type="dxa"/>
          <w:trHeight w:val="312"/>
        </w:trPr>
        <w:tc>
          <w:tcPr>
            <w:tcW w:w="1437" w:type="dxa"/>
            <w:shd w:val="clear" w:color="auto" w:fill="auto"/>
            <w:vAlign w:val="center"/>
          </w:tcPr>
          <w:p w14:paraId="0982F075" w14:textId="77777777" w:rsidR="00BA1B29" w:rsidRPr="00037B45" w:rsidRDefault="00BA1B29" w:rsidP="00BA1B29">
            <w:pPr>
              <w:jc w:val="center"/>
              <w:rPr>
                <w:rFonts w:ascii="Times New Roman" w:hAnsi="Times New Roman" w:cs="Times New Roman"/>
                <w:sz w:val="24"/>
                <w:szCs w:val="24"/>
              </w:rPr>
            </w:pPr>
            <w:r w:rsidRPr="00037B45">
              <w:rPr>
                <w:rFonts w:ascii="Times New Roman" w:eastAsia="Times New Roman" w:hAnsi="Times New Roman" w:cs="Times New Roman"/>
                <w:b w:val="0"/>
                <w:bCs w:val="0"/>
                <w:sz w:val="24"/>
                <w:szCs w:val="24"/>
                <w:lang w:val="mn-MN"/>
              </w:rPr>
              <w:t>210</w:t>
            </w:r>
          </w:p>
        </w:tc>
        <w:tc>
          <w:tcPr>
            <w:tcW w:w="617" w:type="dxa"/>
            <w:shd w:val="clear" w:color="auto" w:fill="auto"/>
            <w:vAlign w:val="center"/>
          </w:tcPr>
          <w:p w14:paraId="7F4F7CD6"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201</w:t>
            </w:r>
          </w:p>
        </w:tc>
        <w:tc>
          <w:tcPr>
            <w:tcW w:w="7633" w:type="dxa"/>
            <w:shd w:val="clear" w:color="auto" w:fill="auto"/>
            <w:noWrap/>
            <w:vAlign w:val="center"/>
          </w:tcPr>
          <w:p w14:paraId="277510C2" w14:textId="77777777" w:rsidR="00BA1B29" w:rsidRPr="00037B45" w:rsidRDefault="00BA1B29" w:rsidP="00BA1B29">
            <w:pPr>
              <w:widowControl/>
              <w:autoSpaceDE/>
              <w:autoSpaceDN/>
              <w:adjustRightInd/>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Тэтгэврийн даатгал</w:t>
            </w:r>
          </w:p>
        </w:tc>
      </w:tr>
      <w:tr w:rsidR="00BA1B29" w:rsidRPr="00037B45" w14:paraId="73953DE0" w14:textId="77777777" w:rsidTr="004E02B3">
        <w:trPr>
          <w:gridAfter w:val="1"/>
          <w:wAfter w:w="715" w:type="dxa"/>
          <w:trHeight w:val="312"/>
        </w:trPr>
        <w:tc>
          <w:tcPr>
            <w:tcW w:w="1437" w:type="dxa"/>
            <w:shd w:val="clear" w:color="auto" w:fill="auto"/>
            <w:vAlign w:val="center"/>
          </w:tcPr>
          <w:p w14:paraId="090CCD00" w14:textId="77777777" w:rsidR="00BA1B29" w:rsidRPr="00037B45" w:rsidRDefault="00BA1B29" w:rsidP="00BA1B29">
            <w:pPr>
              <w:jc w:val="center"/>
              <w:rPr>
                <w:rFonts w:ascii="Times New Roman" w:hAnsi="Times New Roman" w:cs="Times New Roman"/>
                <w:sz w:val="24"/>
                <w:szCs w:val="24"/>
              </w:rPr>
            </w:pPr>
            <w:r w:rsidRPr="00037B45">
              <w:rPr>
                <w:rFonts w:ascii="Times New Roman" w:eastAsia="Times New Roman" w:hAnsi="Times New Roman" w:cs="Times New Roman"/>
                <w:b w:val="0"/>
                <w:bCs w:val="0"/>
                <w:sz w:val="24"/>
                <w:szCs w:val="24"/>
                <w:lang w:val="mn-MN"/>
              </w:rPr>
              <w:t>210</w:t>
            </w:r>
          </w:p>
        </w:tc>
        <w:tc>
          <w:tcPr>
            <w:tcW w:w="617" w:type="dxa"/>
            <w:shd w:val="clear" w:color="auto" w:fill="auto"/>
            <w:vAlign w:val="center"/>
          </w:tcPr>
          <w:p w14:paraId="4B212788"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202</w:t>
            </w:r>
          </w:p>
        </w:tc>
        <w:tc>
          <w:tcPr>
            <w:tcW w:w="7633" w:type="dxa"/>
            <w:shd w:val="clear" w:color="auto" w:fill="auto"/>
            <w:noWrap/>
            <w:vAlign w:val="center"/>
          </w:tcPr>
          <w:p w14:paraId="51F65E87" w14:textId="77777777" w:rsidR="00BA1B29" w:rsidRPr="00037B45" w:rsidRDefault="00B2261A" w:rsidP="00BA1B29">
            <w:pPr>
              <w:widowControl/>
              <w:autoSpaceDE/>
              <w:autoSpaceDN/>
              <w:adjustRightInd/>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lang w:val="mn-MN"/>
              </w:rPr>
              <w:t>Тэтгэмжийн даатгал</w:t>
            </w:r>
          </w:p>
        </w:tc>
      </w:tr>
      <w:tr w:rsidR="00BA1B29" w:rsidRPr="00037B45" w14:paraId="6AC8C9BF" w14:textId="77777777" w:rsidTr="004E02B3">
        <w:trPr>
          <w:gridAfter w:val="1"/>
          <w:wAfter w:w="715" w:type="dxa"/>
          <w:trHeight w:val="312"/>
        </w:trPr>
        <w:tc>
          <w:tcPr>
            <w:tcW w:w="1437" w:type="dxa"/>
            <w:shd w:val="clear" w:color="auto" w:fill="auto"/>
            <w:vAlign w:val="center"/>
          </w:tcPr>
          <w:p w14:paraId="3F73BC9A" w14:textId="77777777" w:rsidR="00BA1B29" w:rsidRPr="00037B45" w:rsidRDefault="00BA1B29" w:rsidP="00BA1B29">
            <w:pPr>
              <w:jc w:val="center"/>
              <w:rPr>
                <w:rFonts w:ascii="Times New Roman" w:hAnsi="Times New Roman" w:cs="Times New Roman"/>
                <w:sz w:val="24"/>
                <w:szCs w:val="24"/>
              </w:rPr>
            </w:pPr>
            <w:r w:rsidRPr="00037B45">
              <w:rPr>
                <w:rFonts w:ascii="Times New Roman" w:eastAsia="Times New Roman" w:hAnsi="Times New Roman" w:cs="Times New Roman"/>
                <w:b w:val="0"/>
                <w:bCs w:val="0"/>
                <w:sz w:val="24"/>
                <w:szCs w:val="24"/>
                <w:lang w:val="mn-MN"/>
              </w:rPr>
              <w:t>210</w:t>
            </w:r>
          </w:p>
        </w:tc>
        <w:tc>
          <w:tcPr>
            <w:tcW w:w="617" w:type="dxa"/>
            <w:shd w:val="clear" w:color="auto" w:fill="auto"/>
            <w:vAlign w:val="center"/>
          </w:tcPr>
          <w:p w14:paraId="56172E18"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203</w:t>
            </w:r>
          </w:p>
        </w:tc>
        <w:tc>
          <w:tcPr>
            <w:tcW w:w="7633" w:type="dxa"/>
            <w:shd w:val="clear" w:color="auto" w:fill="auto"/>
            <w:noWrap/>
            <w:vAlign w:val="center"/>
          </w:tcPr>
          <w:p w14:paraId="525039DE" w14:textId="77777777" w:rsidR="00BA1B29" w:rsidRPr="00037B45" w:rsidRDefault="00BA1B29" w:rsidP="00BA1B29">
            <w:pPr>
              <w:widowControl/>
              <w:autoSpaceDE/>
              <w:autoSpaceDN/>
              <w:adjustRightInd/>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ҮОМШӨ-ний даатгал</w:t>
            </w:r>
          </w:p>
        </w:tc>
      </w:tr>
      <w:tr w:rsidR="00BA1B29" w:rsidRPr="00037B45" w14:paraId="23D2E4C8" w14:textId="77777777" w:rsidTr="004E02B3">
        <w:trPr>
          <w:gridAfter w:val="1"/>
          <w:wAfter w:w="715" w:type="dxa"/>
          <w:trHeight w:val="312"/>
        </w:trPr>
        <w:tc>
          <w:tcPr>
            <w:tcW w:w="1437" w:type="dxa"/>
            <w:shd w:val="clear" w:color="auto" w:fill="auto"/>
            <w:vAlign w:val="center"/>
          </w:tcPr>
          <w:p w14:paraId="33F084E5" w14:textId="77777777" w:rsidR="00BA1B29" w:rsidRPr="00037B45" w:rsidRDefault="00BA1B29" w:rsidP="00BA1B29">
            <w:pPr>
              <w:jc w:val="center"/>
              <w:rPr>
                <w:rFonts w:ascii="Times New Roman" w:hAnsi="Times New Roman" w:cs="Times New Roman"/>
                <w:sz w:val="24"/>
                <w:szCs w:val="24"/>
              </w:rPr>
            </w:pPr>
            <w:r w:rsidRPr="00037B45">
              <w:rPr>
                <w:rFonts w:ascii="Times New Roman" w:eastAsia="Times New Roman" w:hAnsi="Times New Roman" w:cs="Times New Roman"/>
                <w:b w:val="0"/>
                <w:bCs w:val="0"/>
                <w:sz w:val="24"/>
                <w:szCs w:val="24"/>
                <w:lang w:val="mn-MN"/>
              </w:rPr>
              <w:t>210</w:t>
            </w:r>
          </w:p>
        </w:tc>
        <w:tc>
          <w:tcPr>
            <w:tcW w:w="617" w:type="dxa"/>
            <w:shd w:val="clear" w:color="auto" w:fill="auto"/>
            <w:vAlign w:val="center"/>
          </w:tcPr>
          <w:p w14:paraId="2D271D3C"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204</w:t>
            </w:r>
          </w:p>
        </w:tc>
        <w:tc>
          <w:tcPr>
            <w:tcW w:w="7633" w:type="dxa"/>
            <w:shd w:val="clear" w:color="auto" w:fill="auto"/>
            <w:noWrap/>
            <w:vAlign w:val="center"/>
          </w:tcPr>
          <w:p w14:paraId="50994AAE" w14:textId="77777777" w:rsidR="00BA1B29" w:rsidRPr="00037B45" w:rsidRDefault="00BA1B29" w:rsidP="00BA1B29">
            <w:pPr>
              <w:widowControl/>
              <w:autoSpaceDE/>
              <w:autoSpaceDN/>
              <w:adjustRightInd/>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Ажилгүйдлийн даатгал</w:t>
            </w:r>
          </w:p>
        </w:tc>
      </w:tr>
      <w:tr w:rsidR="00BA1B29" w:rsidRPr="00037B45" w14:paraId="53146C31" w14:textId="77777777" w:rsidTr="004E02B3">
        <w:trPr>
          <w:gridAfter w:val="1"/>
          <w:wAfter w:w="715" w:type="dxa"/>
          <w:trHeight w:val="312"/>
        </w:trPr>
        <w:tc>
          <w:tcPr>
            <w:tcW w:w="1437" w:type="dxa"/>
            <w:shd w:val="clear" w:color="auto" w:fill="auto"/>
            <w:vAlign w:val="center"/>
          </w:tcPr>
          <w:p w14:paraId="6C9F91E3" w14:textId="77777777" w:rsidR="00BA1B29" w:rsidRPr="00037B45" w:rsidRDefault="00BA1B29" w:rsidP="00BA1B29">
            <w:pPr>
              <w:jc w:val="center"/>
              <w:rPr>
                <w:rFonts w:ascii="Times New Roman" w:hAnsi="Times New Roman" w:cs="Times New Roman"/>
                <w:sz w:val="24"/>
                <w:szCs w:val="24"/>
              </w:rPr>
            </w:pPr>
            <w:r w:rsidRPr="00037B45">
              <w:rPr>
                <w:rFonts w:ascii="Times New Roman" w:eastAsia="Times New Roman" w:hAnsi="Times New Roman" w:cs="Times New Roman"/>
                <w:b w:val="0"/>
                <w:bCs w:val="0"/>
                <w:sz w:val="24"/>
                <w:szCs w:val="24"/>
                <w:lang w:val="mn-MN"/>
              </w:rPr>
              <w:t>210</w:t>
            </w:r>
          </w:p>
        </w:tc>
        <w:tc>
          <w:tcPr>
            <w:tcW w:w="617" w:type="dxa"/>
            <w:shd w:val="clear" w:color="auto" w:fill="auto"/>
            <w:vAlign w:val="center"/>
          </w:tcPr>
          <w:p w14:paraId="40ACAB60"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205</w:t>
            </w:r>
          </w:p>
        </w:tc>
        <w:tc>
          <w:tcPr>
            <w:tcW w:w="7633" w:type="dxa"/>
            <w:shd w:val="clear" w:color="auto" w:fill="auto"/>
            <w:noWrap/>
            <w:vAlign w:val="center"/>
          </w:tcPr>
          <w:p w14:paraId="3B3749BB" w14:textId="77777777" w:rsidR="00BA1B29" w:rsidRPr="00037B45" w:rsidRDefault="00BA1B29" w:rsidP="00BA1B29">
            <w:pPr>
              <w:widowControl/>
              <w:autoSpaceDE/>
              <w:autoSpaceDN/>
              <w:adjustRightInd/>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Эрүүл мэндийн даатгал</w:t>
            </w:r>
          </w:p>
        </w:tc>
      </w:tr>
      <w:tr w:rsidR="00BA1B29" w:rsidRPr="00037B45" w14:paraId="447987E0" w14:textId="77777777" w:rsidTr="004E02B3">
        <w:trPr>
          <w:gridAfter w:val="1"/>
          <w:wAfter w:w="715" w:type="dxa"/>
          <w:trHeight w:val="312"/>
        </w:trPr>
        <w:tc>
          <w:tcPr>
            <w:tcW w:w="1437" w:type="dxa"/>
            <w:shd w:val="clear" w:color="auto" w:fill="auto"/>
            <w:vAlign w:val="center"/>
          </w:tcPr>
          <w:p w14:paraId="518764CC" w14:textId="77777777" w:rsidR="00BA1B29" w:rsidRPr="00037B45" w:rsidRDefault="00BA1B29" w:rsidP="00BA1B29">
            <w:pPr>
              <w:jc w:val="center"/>
              <w:rPr>
                <w:rFonts w:ascii="Times New Roman" w:eastAsia="Times New Roman" w:hAnsi="Times New Roman" w:cs="Times New Roman"/>
                <w:b w:val="0"/>
                <w:bCs w:val="0"/>
                <w:sz w:val="24"/>
                <w:szCs w:val="24"/>
                <w:lang w:val="mn-MN"/>
              </w:rPr>
            </w:pPr>
          </w:p>
        </w:tc>
        <w:tc>
          <w:tcPr>
            <w:tcW w:w="617" w:type="dxa"/>
            <w:shd w:val="clear" w:color="auto" w:fill="auto"/>
            <w:vAlign w:val="center"/>
          </w:tcPr>
          <w:p w14:paraId="5232CD82"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p>
        </w:tc>
        <w:tc>
          <w:tcPr>
            <w:tcW w:w="7633" w:type="dxa"/>
            <w:shd w:val="clear" w:color="auto" w:fill="auto"/>
            <w:noWrap/>
            <w:vAlign w:val="center"/>
          </w:tcPr>
          <w:p w14:paraId="0202E78C" w14:textId="77777777" w:rsidR="00BA1B29" w:rsidRPr="00037B45" w:rsidRDefault="00BA1B29" w:rsidP="00BA1B29">
            <w:pPr>
              <w:widowControl/>
              <w:autoSpaceDE/>
              <w:autoSpaceDN/>
              <w:adjustRightInd/>
              <w:rPr>
                <w:rFonts w:ascii="Times New Roman" w:eastAsia="Times New Roman" w:hAnsi="Times New Roman" w:cs="Times New Roman"/>
                <w:b w:val="0"/>
                <w:bCs w:val="0"/>
                <w:sz w:val="24"/>
                <w:szCs w:val="24"/>
                <w:lang w:val="mn-MN"/>
              </w:rPr>
            </w:pPr>
          </w:p>
        </w:tc>
      </w:tr>
      <w:tr w:rsidR="00BA1B29" w:rsidRPr="00037B45" w14:paraId="169625E1" w14:textId="77777777" w:rsidTr="004E02B3">
        <w:trPr>
          <w:gridAfter w:val="1"/>
          <w:wAfter w:w="715" w:type="dxa"/>
          <w:trHeight w:val="312"/>
        </w:trPr>
        <w:tc>
          <w:tcPr>
            <w:tcW w:w="9687" w:type="dxa"/>
            <w:gridSpan w:val="3"/>
            <w:shd w:val="clear" w:color="auto" w:fill="auto"/>
            <w:vAlign w:val="center"/>
          </w:tcPr>
          <w:p w14:paraId="055E880E" w14:textId="77777777" w:rsidR="00BA1B29" w:rsidRPr="00037B45" w:rsidRDefault="00BA1B29" w:rsidP="00BA1B29">
            <w:pPr>
              <w:widowControl/>
              <w:autoSpaceDE/>
              <w:autoSpaceDN/>
              <w:adjustRightInd/>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Байр ашиглалттай холбоотой тогтмол зардал</w:t>
            </w:r>
          </w:p>
        </w:tc>
      </w:tr>
      <w:tr w:rsidR="00BA1B29" w:rsidRPr="00037B45" w14:paraId="46F643F0" w14:textId="77777777" w:rsidTr="004E02B3">
        <w:trPr>
          <w:gridAfter w:val="1"/>
          <w:wAfter w:w="715" w:type="dxa"/>
          <w:trHeight w:val="312"/>
        </w:trPr>
        <w:tc>
          <w:tcPr>
            <w:tcW w:w="1437" w:type="dxa"/>
            <w:shd w:val="clear" w:color="auto" w:fill="auto"/>
            <w:vAlign w:val="center"/>
          </w:tcPr>
          <w:p w14:paraId="1937E356" w14:textId="77777777" w:rsidR="00BA1B29" w:rsidRPr="00037B45" w:rsidRDefault="00BA1B29" w:rsidP="00BA1B29">
            <w:pPr>
              <w:jc w:val="center"/>
              <w:rPr>
                <w:rFonts w:ascii="Times New Roman" w:hAnsi="Times New Roman" w:cs="Times New Roman"/>
                <w:sz w:val="24"/>
                <w:szCs w:val="24"/>
              </w:rPr>
            </w:pPr>
            <w:r w:rsidRPr="00037B45">
              <w:rPr>
                <w:rFonts w:ascii="Times New Roman" w:eastAsia="Times New Roman" w:hAnsi="Times New Roman" w:cs="Times New Roman"/>
                <w:b w:val="0"/>
                <w:bCs w:val="0"/>
                <w:sz w:val="24"/>
                <w:szCs w:val="24"/>
                <w:lang w:val="mn-MN"/>
              </w:rPr>
              <w:t>210</w:t>
            </w:r>
          </w:p>
        </w:tc>
        <w:tc>
          <w:tcPr>
            <w:tcW w:w="617" w:type="dxa"/>
            <w:shd w:val="clear" w:color="auto" w:fill="auto"/>
            <w:vAlign w:val="center"/>
          </w:tcPr>
          <w:p w14:paraId="10190F5F"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301</w:t>
            </w:r>
          </w:p>
        </w:tc>
        <w:tc>
          <w:tcPr>
            <w:tcW w:w="7633" w:type="dxa"/>
            <w:shd w:val="clear" w:color="auto" w:fill="auto"/>
            <w:noWrap/>
            <w:vAlign w:val="center"/>
          </w:tcPr>
          <w:p w14:paraId="2C6F5AAC" w14:textId="77777777" w:rsidR="00BA1B29" w:rsidRPr="00037B45" w:rsidRDefault="00B2261A" w:rsidP="00BA1B29">
            <w:pPr>
              <w:widowControl/>
              <w:autoSpaceDE/>
              <w:autoSpaceDN/>
              <w:adjustRightInd/>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lang w:val="mn-MN"/>
              </w:rPr>
              <w:t>Гэрэл, цахилгаан</w:t>
            </w:r>
          </w:p>
        </w:tc>
      </w:tr>
      <w:tr w:rsidR="00BA1B29" w:rsidRPr="00037B45" w14:paraId="6DCE427B" w14:textId="77777777" w:rsidTr="004E02B3">
        <w:trPr>
          <w:gridAfter w:val="1"/>
          <w:wAfter w:w="715" w:type="dxa"/>
          <w:trHeight w:val="312"/>
        </w:trPr>
        <w:tc>
          <w:tcPr>
            <w:tcW w:w="1437" w:type="dxa"/>
            <w:shd w:val="clear" w:color="auto" w:fill="auto"/>
            <w:vAlign w:val="center"/>
          </w:tcPr>
          <w:p w14:paraId="709924A7" w14:textId="77777777" w:rsidR="00BA1B29" w:rsidRPr="00037B45" w:rsidRDefault="00BA1B29" w:rsidP="00BA1B29">
            <w:pPr>
              <w:jc w:val="center"/>
              <w:rPr>
                <w:rFonts w:ascii="Times New Roman" w:hAnsi="Times New Roman" w:cs="Times New Roman"/>
                <w:sz w:val="24"/>
                <w:szCs w:val="24"/>
              </w:rPr>
            </w:pPr>
            <w:r w:rsidRPr="00037B45">
              <w:rPr>
                <w:rFonts w:ascii="Times New Roman" w:eastAsia="Times New Roman" w:hAnsi="Times New Roman" w:cs="Times New Roman"/>
                <w:b w:val="0"/>
                <w:bCs w:val="0"/>
                <w:sz w:val="24"/>
                <w:szCs w:val="24"/>
                <w:lang w:val="mn-MN"/>
              </w:rPr>
              <w:t>210</w:t>
            </w:r>
          </w:p>
        </w:tc>
        <w:tc>
          <w:tcPr>
            <w:tcW w:w="617" w:type="dxa"/>
            <w:shd w:val="clear" w:color="auto" w:fill="auto"/>
            <w:vAlign w:val="center"/>
          </w:tcPr>
          <w:p w14:paraId="3E200C09"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302</w:t>
            </w:r>
          </w:p>
        </w:tc>
        <w:tc>
          <w:tcPr>
            <w:tcW w:w="7633" w:type="dxa"/>
            <w:shd w:val="clear" w:color="auto" w:fill="auto"/>
            <w:noWrap/>
            <w:vAlign w:val="center"/>
          </w:tcPr>
          <w:p w14:paraId="6E7A885D" w14:textId="77777777" w:rsidR="00BA1B29" w:rsidRPr="00037B45" w:rsidRDefault="00B2261A" w:rsidP="00BA1B29">
            <w:pPr>
              <w:widowControl/>
              <w:autoSpaceDE/>
              <w:autoSpaceDN/>
              <w:adjustRightInd/>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lang w:val="mn-MN"/>
              </w:rPr>
              <w:t>Түлш, халаалт</w:t>
            </w:r>
          </w:p>
        </w:tc>
      </w:tr>
      <w:tr w:rsidR="00BA1B29" w:rsidRPr="00037B45" w14:paraId="0145E63E" w14:textId="77777777" w:rsidTr="004E02B3">
        <w:trPr>
          <w:gridAfter w:val="1"/>
          <w:wAfter w:w="715" w:type="dxa"/>
          <w:trHeight w:val="312"/>
        </w:trPr>
        <w:tc>
          <w:tcPr>
            <w:tcW w:w="1437" w:type="dxa"/>
            <w:shd w:val="clear" w:color="auto" w:fill="auto"/>
            <w:vAlign w:val="center"/>
          </w:tcPr>
          <w:p w14:paraId="1CD95BB3" w14:textId="77777777" w:rsidR="00BA1B29" w:rsidRPr="00037B45" w:rsidRDefault="00BA1B29" w:rsidP="00BA1B29">
            <w:pPr>
              <w:jc w:val="center"/>
              <w:rPr>
                <w:rFonts w:ascii="Times New Roman" w:hAnsi="Times New Roman" w:cs="Times New Roman"/>
                <w:sz w:val="24"/>
                <w:szCs w:val="24"/>
              </w:rPr>
            </w:pPr>
            <w:r w:rsidRPr="00037B45">
              <w:rPr>
                <w:rFonts w:ascii="Times New Roman" w:eastAsia="Times New Roman" w:hAnsi="Times New Roman" w:cs="Times New Roman"/>
                <w:b w:val="0"/>
                <w:bCs w:val="0"/>
                <w:sz w:val="24"/>
                <w:szCs w:val="24"/>
                <w:lang w:val="mn-MN"/>
              </w:rPr>
              <w:t>210</w:t>
            </w:r>
          </w:p>
        </w:tc>
        <w:tc>
          <w:tcPr>
            <w:tcW w:w="617" w:type="dxa"/>
            <w:shd w:val="clear" w:color="auto" w:fill="auto"/>
            <w:vAlign w:val="center"/>
          </w:tcPr>
          <w:p w14:paraId="599FB4F9"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303</w:t>
            </w:r>
          </w:p>
        </w:tc>
        <w:tc>
          <w:tcPr>
            <w:tcW w:w="7633" w:type="dxa"/>
            <w:shd w:val="clear" w:color="auto" w:fill="auto"/>
            <w:noWrap/>
            <w:vAlign w:val="center"/>
          </w:tcPr>
          <w:p w14:paraId="5EEE9137" w14:textId="77777777" w:rsidR="00BA1B29" w:rsidRPr="00037B45" w:rsidRDefault="00B2261A" w:rsidP="00BA1B29">
            <w:pPr>
              <w:widowControl/>
              <w:autoSpaceDE/>
              <w:autoSpaceDN/>
              <w:adjustRightInd/>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lang w:val="mn-MN"/>
              </w:rPr>
              <w:t>Цэвэр, бохир ус</w:t>
            </w:r>
          </w:p>
        </w:tc>
      </w:tr>
      <w:tr w:rsidR="00BA1B29" w:rsidRPr="00037B45" w14:paraId="7DAF3EAB" w14:textId="77777777" w:rsidTr="004E02B3">
        <w:trPr>
          <w:gridAfter w:val="1"/>
          <w:wAfter w:w="715" w:type="dxa"/>
          <w:trHeight w:val="312"/>
        </w:trPr>
        <w:tc>
          <w:tcPr>
            <w:tcW w:w="1437" w:type="dxa"/>
            <w:shd w:val="clear" w:color="auto" w:fill="auto"/>
            <w:vAlign w:val="center"/>
          </w:tcPr>
          <w:p w14:paraId="719E8447" w14:textId="77777777" w:rsidR="00BA1B29" w:rsidRPr="00037B45" w:rsidRDefault="00BA1B29" w:rsidP="00BA1B29">
            <w:pPr>
              <w:jc w:val="center"/>
              <w:rPr>
                <w:rFonts w:ascii="Times New Roman" w:hAnsi="Times New Roman" w:cs="Times New Roman"/>
                <w:sz w:val="24"/>
                <w:szCs w:val="24"/>
              </w:rPr>
            </w:pPr>
            <w:r w:rsidRPr="00037B45">
              <w:rPr>
                <w:rFonts w:ascii="Times New Roman" w:eastAsia="Times New Roman" w:hAnsi="Times New Roman" w:cs="Times New Roman"/>
                <w:b w:val="0"/>
                <w:bCs w:val="0"/>
                <w:sz w:val="24"/>
                <w:szCs w:val="24"/>
                <w:lang w:val="mn-MN"/>
              </w:rPr>
              <w:t>210</w:t>
            </w:r>
          </w:p>
        </w:tc>
        <w:tc>
          <w:tcPr>
            <w:tcW w:w="617" w:type="dxa"/>
            <w:shd w:val="clear" w:color="auto" w:fill="auto"/>
            <w:vAlign w:val="center"/>
          </w:tcPr>
          <w:p w14:paraId="69459AFE"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304</w:t>
            </w:r>
          </w:p>
        </w:tc>
        <w:tc>
          <w:tcPr>
            <w:tcW w:w="7633" w:type="dxa"/>
            <w:shd w:val="clear" w:color="auto" w:fill="auto"/>
            <w:noWrap/>
            <w:vAlign w:val="center"/>
          </w:tcPr>
          <w:p w14:paraId="2E57E9C0" w14:textId="77777777" w:rsidR="00BA1B29" w:rsidRPr="00037B45" w:rsidRDefault="00B2261A" w:rsidP="00BA1B29">
            <w:pPr>
              <w:widowControl/>
              <w:autoSpaceDE/>
              <w:autoSpaceDN/>
              <w:adjustRightInd/>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lang w:val="mn-MN"/>
              </w:rPr>
              <w:t>Байрны түрээс</w:t>
            </w:r>
          </w:p>
        </w:tc>
      </w:tr>
      <w:tr w:rsidR="00BA1B29" w:rsidRPr="00037B45" w14:paraId="2A0802B8" w14:textId="77777777" w:rsidTr="004E02B3">
        <w:trPr>
          <w:gridAfter w:val="1"/>
          <w:wAfter w:w="715" w:type="dxa"/>
          <w:trHeight w:val="312"/>
        </w:trPr>
        <w:tc>
          <w:tcPr>
            <w:tcW w:w="1437" w:type="dxa"/>
            <w:shd w:val="clear" w:color="auto" w:fill="auto"/>
            <w:vAlign w:val="center"/>
          </w:tcPr>
          <w:p w14:paraId="470410BE" w14:textId="77777777" w:rsidR="00BA1B29" w:rsidRPr="00037B45" w:rsidRDefault="00BA1B29" w:rsidP="00BA1B29">
            <w:pPr>
              <w:jc w:val="center"/>
              <w:rPr>
                <w:rFonts w:ascii="Times New Roman" w:hAnsi="Times New Roman" w:cs="Times New Roman"/>
                <w:sz w:val="24"/>
                <w:szCs w:val="24"/>
              </w:rPr>
            </w:pPr>
          </w:p>
        </w:tc>
        <w:tc>
          <w:tcPr>
            <w:tcW w:w="617" w:type="dxa"/>
            <w:shd w:val="clear" w:color="auto" w:fill="auto"/>
            <w:vAlign w:val="center"/>
          </w:tcPr>
          <w:p w14:paraId="02033526" w14:textId="77777777" w:rsidR="00BA1B29" w:rsidRPr="00425A8E" w:rsidRDefault="00BA1B29" w:rsidP="00BA1B29">
            <w:pPr>
              <w:widowControl/>
              <w:autoSpaceDE/>
              <w:autoSpaceDN/>
              <w:adjustRightInd/>
              <w:jc w:val="center"/>
              <w:rPr>
                <w:rFonts w:ascii="Times New Roman" w:eastAsia="Times New Roman" w:hAnsi="Times New Roman" w:cs="Times New Roman"/>
                <w:b w:val="0"/>
                <w:bCs w:val="0"/>
                <w:sz w:val="24"/>
                <w:szCs w:val="24"/>
              </w:rPr>
            </w:pPr>
          </w:p>
        </w:tc>
        <w:tc>
          <w:tcPr>
            <w:tcW w:w="7633" w:type="dxa"/>
            <w:shd w:val="clear" w:color="auto" w:fill="auto"/>
            <w:noWrap/>
            <w:vAlign w:val="center"/>
          </w:tcPr>
          <w:p w14:paraId="501AAA67" w14:textId="77777777" w:rsidR="00BA1B29" w:rsidRPr="00037B45" w:rsidRDefault="00BA1B29" w:rsidP="00BA1B29">
            <w:pPr>
              <w:widowControl/>
              <w:autoSpaceDE/>
              <w:autoSpaceDN/>
              <w:adjustRightInd/>
              <w:rPr>
                <w:rFonts w:ascii="Times New Roman" w:eastAsia="Times New Roman" w:hAnsi="Times New Roman" w:cs="Times New Roman"/>
                <w:b w:val="0"/>
                <w:bCs w:val="0"/>
                <w:sz w:val="24"/>
                <w:szCs w:val="24"/>
                <w:lang w:val="mn-MN"/>
              </w:rPr>
            </w:pPr>
          </w:p>
        </w:tc>
      </w:tr>
      <w:tr w:rsidR="00BA1B29" w:rsidRPr="00037B45" w14:paraId="5ECA6E74" w14:textId="77777777" w:rsidTr="004E02B3">
        <w:trPr>
          <w:gridAfter w:val="1"/>
          <w:wAfter w:w="715" w:type="dxa"/>
          <w:trHeight w:val="312"/>
        </w:trPr>
        <w:tc>
          <w:tcPr>
            <w:tcW w:w="9687" w:type="dxa"/>
            <w:gridSpan w:val="3"/>
            <w:shd w:val="clear" w:color="auto" w:fill="auto"/>
            <w:vAlign w:val="center"/>
          </w:tcPr>
          <w:p w14:paraId="105D1A66" w14:textId="77777777" w:rsidR="00BA1B29" w:rsidRPr="00037B45" w:rsidRDefault="00BA1B29" w:rsidP="00BA1B29">
            <w:pPr>
              <w:widowControl/>
              <w:autoSpaceDE/>
              <w:autoSpaceDN/>
              <w:adjustRightInd/>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Хангамж, бараа материалын зардал</w:t>
            </w:r>
          </w:p>
        </w:tc>
      </w:tr>
      <w:tr w:rsidR="00BA1B29" w:rsidRPr="00037B45" w14:paraId="44706C5C" w14:textId="77777777" w:rsidTr="004E02B3">
        <w:trPr>
          <w:gridAfter w:val="1"/>
          <w:wAfter w:w="715" w:type="dxa"/>
          <w:trHeight w:val="312"/>
        </w:trPr>
        <w:tc>
          <w:tcPr>
            <w:tcW w:w="1437" w:type="dxa"/>
            <w:shd w:val="clear" w:color="auto" w:fill="auto"/>
            <w:vAlign w:val="center"/>
          </w:tcPr>
          <w:p w14:paraId="16FC4936" w14:textId="77777777" w:rsidR="00BA1B29" w:rsidRPr="00037B45" w:rsidRDefault="00BA1B29" w:rsidP="00BA1B29">
            <w:pPr>
              <w:jc w:val="center"/>
              <w:rPr>
                <w:rFonts w:ascii="Times New Roman" w:hAnsi="Times New Roman" w:cs="Times New Roman"/>
                <w:sz w:val="24"/>
                <w:szCs w:val="24"/>
              </w:rPr>
            </w:pPr>
            <w:r w:rsidRPr="00037B45">
              <w:rPr>
                <w:rFonts w:ascii="Times New Roman" w:eastAsia="Times New Roman" w:hAnsi="Times New Roman" w:cs="Times New Roman"/>
                <w:b w:val="0"/>
                <w:bCs w:val="0"/>
                <w:sz w:val="24"/>
                <w:szCs w:val="24"/>
                <w:lang w:val="mn-MN"/>
              </w:rPr>
              <w:t>210</w:t>
            </w:r>
          </w:p>
        </w:tc>
        <w:tc>
          <w:tcPr>
            <w:tcW w:w="617" w:type="dxa"/>
            <w:shd w:val="clear" w:color="auto" w:fill="auto"/>
            <w:vAlign w:val="center"/>
          </w:tcPr>
          <w:p w14:paraId="679153C3"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401</w:t>
            </w:r>
          </w:p>
        </w:tc>
        <w:tc>
          <w:tcPr>
            <w:tcW w:w="7633" w:type="dxa"/>
            <w:shd w:val="clear" w:color="auto" w:fill="auto"/>
            <w:noWrap/>
            <w:vAlign w:val="center"/>
          </w:tcPr>
          <w:p w14:paraId="4D47540E" w14:textId="77777777" w:rsidR="00BA1B29" w:rsidRPr="00037B45" w:rsidRDefault="00BA1B29" w:rsidP="00BA1B29">
            <w:pPr>
              <w:rPr>
                <w:rFonts w:ascii="Times New Roman" w:hAnsi="Times New Roman" w:cs="Times New Roman"/>
                <w:b w:val="0"/>
                <w:sz w:val="24"/>
                <w:szCs w:val="24"/>
                <w:lang w:val="mn-MN"/>
              </w:rPr>
            </w:pPr>
            <w:proofErr w:type="spellStart"/>
            <w:r w:rsidRPr="00037B45">
              <w:rPr>
                <w:rFonts w:ascii="Times New Roman" w:hAnsi="Times New Roman" w:cs="Times New Roman"/>
                <w:b w:val="0"/>
                <w:sz w:val="24"/>
                <w:szCs w:val="24"/>
              </w:rPr>
              <w:t>Бичиг</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хэр</w:t>
            </w:r>
            <w:proofErr w:type="spellEnd"/>
            <w:r w:rsidR="00B2261A">
              <w:rPr>
                <w:rFonts w:ascii="Times New Roman" w:hAnsi="Times New Roman" w:cs="Times New Roman"/>
                <w:b w:val="0"/>
                <w:sz w:val="24"/>
                <w:szCs w:val="24"/>
                <w:lang w:val="mn-MN"/>
              </w:rPr>
              <w:t>эг</w:t>
            </w:r>
          </w:p>
        </w:tc>
      </w:tr>
      <w:tr w:rsidR="00BA1B29" w:rsidRPr="00037B45" w14:paraId="25882229" w14:textId="77777777" w:rsidTr="004E02B3">
        <w:trPr>
          <w:gridAfter w:val="1"/>
          <w:wAfter w:w="715" w:type="dxa"/>
          <w:trHeight w:val="312"/>
        </w:trPr>
        <w:tc>
          <w:tcPr>
            <w:tcW w:w="1437" w:type="dxa"/>
            <w:shd w:val="clear" w:color="auto" w:fill="auto"/>
            <w:vAlign w:val="center"/>
          </w:tcPr>
          <w:p w14:paraId="27F9E602" w14:textId="77777777" w:rsidR="00BA1B29" w:rsidRPr="00037B45" w:rsidRDefault="00BA1B29" w:rsidP="00BA1B29">
            <w:pPr>
              <w:jc w:val="center"/>
              <w:rPr>
                <w:rFonts w:ascii="Times New Roman" w:hAnsi="Times New Roman" w:cs="Times New Roman"/>
                <w:sz w:val="24"/>
                <w:szCs w:val="24"/>
              </w:rPr>
            </w:pPr>
            <w:r w:rsidRPr="00037B45">
              <w:rPr>
                <w:rFonts w:ascii="Times New Roman" w:eastAsia="Times New Roman" w:hAnsi="Times New Roman" w:cs="Times New Roman"/>
                <w:b w:val="0"/>
                <w:bCs w:val="0"/>
                <w:sz w:val="24"/>
                <w:szCs w:val="24"/>
                <w:lang w:val="mn-MN"/>
              </w:rPr>
              <w:t>210</w:t>
            </w:r>
          </w:p>
        </w:tc>
        <w:tc>
          <w:tcPr>
            <w:tcW w:w="617" w:type="dxa"/>
            <w:shd w:val="clear" w:color="auto" w:fill="auto"/>
            <w:vAlign w:val="center"/>
          </w:tcPr>
          <w:p w14:paraId="38F99360"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402</w:t>
            </w:r>
          </w:p>
        </w:tc>
        <w:tc>
          <w:tcPr>
            <w:tcW w:w="7633" w:type="dxa"/>
            <w:shd w:val="clear" w:color="auto" w:fill="auto"/>
            <w:noWrap/>
            <w:vAlign w:val="center"/>
          </w:tcPr>
          <w:p w14:paraId="599789A3" w14:textId="77777777" w:rsidR="00BA1B29" w:rsidRPr="00037B45" w:rsidRDefault="00B2261A" w:rsidP="00BA1B29">
            <w:pPr>
              <w:rPr>
                <w:rFonts w:ascii="Times New Roman" w:hAnsi="Times New Roman" w:cs="Times New Roman"/>
                <w:b w:val="0"/>
                <w:sz w:val="24"/>
                <w:szCs w:val="24"/>
                <w:lang w:val="mn-MN"/>
              </w:rPr>
            </w:pPr>
            <w:proofErr w:type="spellStart"/>
            <w:r>
              <w:rPr>
                <w:rFonts w:ascii="Times New Roman" w:hAnsi="Times New Roman" w:cs="Times New Roman"/>
                <w:b w:val="0"/>
                <w:sz w:val="24"/>
                <w:szCs w:val="24"/>
              </w:rPr>
              <w:t>Тээвэр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шатахуун</w:t>
            </w:r>
            <w:proofErr w:type="spellEnd"/>
          </w:p>
        </w:tc>
      </w:tr>
      <w:tr w:rsidR="00BA1B29" w:rsidRPr="00037B45" w14:paraId="7D57F5FA" w14:textId="77777777" w:rsidTr="004E02B3">
        <w:trPr>
          <w:gridAfter w:val="1"/>
          <w:wAfter w:w="715" w:type="dxa"/>
          <w:trHeight w:val="312"/>
        </w:trPr>
        <w:tc>
          <w:tcPr>
            <w:tcW w:w="1437" w:type="dxa"/>
            <w:shd w:val="clear" w:color="auto" w:fill="auto"/>
            <w:vAlign w:val="center"/>
          </w:tcPr>
          <w:p w14:paraId="7293409B" w14:textId="77777777" w:rsidR="00BA1B29" w:rsidRPr="00037B45" w:rsidRDefault="00BA1B29" w:rsidP="00BA1B29">
            <w:pPr>
              <w:jc w:val="center"/>
              <w:rPr>
                <w:rFonts w:ascii="Times New Roman" w:hAnsi="Times New Roman" w:cs="Times New Roman"/>
                <w:sz w:val="24"/>
                <w:szCs w:val="24"/>
              </w:rPr>
            </w:pPr>
            <w:r w:rsidRPr="00037B45">
              <w:rPr>
                <w:rFonts w:ascii="Times New Roman" w:eastAsia="Times New Roman" w:hAnsi="Times New Roman" w:cs="Times New Roman"/>
                <w:b w:val="0"/>
                <w:bCs w:val="0"/>
                <w:sz w:val="24"/>
                <w:szCs w:val="24"/>
                <w:lang w:val="mn-MN"/>
              </w:rPr>
              <w:t>210</w:t>
            </w:r>
          </w:p>
        </w:tc>
        <w:tc>
          <w:tcPr>
            <w:tcW w:w="617" w:type="dxa"/>
            <w:shd w:val="clear" w:color="auto" w:fill="auto"/>
            <w:vAlign w:val="center"/>
          </w:tcPr>
          <w:p w14:paraId="16225F9D"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403</w:t>
            </w:r>
          </w:p>
        </w:tc>
        <w:tc>
          <w:tcPr>
            <w:tcW w:w="7633" w:type="dxa"/>
            <w:shd w:val="clear" w:color="auto" w:fill="auto"/>
            <w:noWrap/>
            <w:vAlign w:val="center"/>
          </w:tcPr>
          <w:p w14:paraId="3FBAD3B1" w14:textId="77777777" w:rsidR="00BA1B29" w:rsidRPr="00037B45" w:rsidRDefault="00BA1B29" w:rsidP="00BA1B29">
            <w:pPr>
              <w:rPr>
                <w:rFonts w:ascii="Times New Roman" w:hAnsi="Times New Roman" w:cs="Times New Roman"/>
                <w:b w:val="0"/>
                <w:sz w:val="24"/>
                <w:szCs w:val="24"/>
              </w:rPr>
            </w:pPr>
            <w:proofErr w:type="spellStart"/>
            <w:r w:rsidRPr="00037B45">
              <w:rPr>
                <w:rFonts w:ascii="Times New Roman" w:hAnsi="Times New Roman" w:cs="Times New Roman"/>
                <w:b w:val="0"/>
                <w:sz w:val="24"/>
                <w:szCs w:val="24"/>
              </w:rPr>
              <w:t>Шуудан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холбоо</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интернетийн</w:t>
            </w:r>
            <w:proofErr w:type="spellEnd"/>
            <w:r w:rsidRPr="00037B45">
              <w:rPr>
                <w:rFonts w:ascii="Times New Roman" w:hAnsi="Times New Roman" w:cs="Times New Roman"/>
                <w:b w:val="0"/>
                <w:sz w:val="24"/>
                <w:szCs w:val="24"/>
              </w:rPr>
              <w:t xml:space="preserve"> </w:t>
            </w:r>
            <w:proofErr w:type="spellStart"/>
            <w:r w:rsidR="004F30F4">
              <w:rPr>
                <w:rFonts w:ascii="Times New Roman" w:hAnsi="Times New Roman" w:cs="Times New Roman"/>
                <w:b w:val="0"/>
                <w:sz w:val="24"/>
                <w:szCs w:val="24"/>
              </w:rPr>
              <w:t>төлбөр</w:t>
            </w:r>
            <w:proofErr w:type="spellEnd"/>
          </w:p>
        </w:tc>
      </w:tr>
      <w:tr w:rsidR="00BA1B29" w:rsidRPr="00037B45" w14:paraId="36F7617B" w14:textId="77777777" w:rsidTr="004E02B3">
        <w:trPr>
          <w:gridAfter w:val="1"/>
          <w:wAfter w:w="715" w:type="dxa"/>
          <w:trHeight w:val="312"/>
        </w:trPr>
        <w:tc>
          <w:tcPr>
            <w:tcW w:w="1437" w:type="dxa"/>
            <w:shd w:val="clear" w:color="auto" w:fill="auto"/>
            <w:vAlign w:val="center"/>
          </w:tcPr>
          <w:p w14:paraId="32847F5E" w14:textId="77777777" w:rsidR="00BA1B29" w:rsidRPr="00037B45" w:rsidRDefault="00BA1B29" w:rsidP="00BA1B29">
            <w:pPr>
              <w:jc w:val="center"/>
              <w:rPr>
                <w:rFonts w:ascii="Times New Roman" w:hAnsi="Times New Roman" w:cs="Times New Roman"/>
                <w:sz w:val="24"/>
                <w:szCs w:val="24"/>
              </w:rPr>
            </w:pPr>
            <w:r w:rsidRPr="00037B45">
              <w:rPr>
                <w:rFonts w:ascii="Times New Roman" w:eastAsia="Times New Roman" w:hAnsi="Times New Roman" w:cs="Times New Roman"/>
                <w:b w:val="0"/>
                <w:bCs w:val="0"/>
                <w:sz w:val="24"/>
                <w:szCs w:val="24"/>
                <w:lang w:val="mn-MN"/>
              </w:rPr>
              <w:t>210</w:t>
            </w:r>
          </w:p>
        </w:tc>
        <w:tc>
          <w:tcPr>
            <w:tcW w:w="617" w:type="dxa"/>
            <w:shd w:val="clear" w:color="auto" w:fill="auto"/>
            <w:vAlign w:val="center"/>
          </w:tcPr>
          <w:p w14:paraId="20170341"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404</w:t>
            </w:r>
          </w:p>
        </w:tc>
        <w:tc>
          <w:tcPr>
            <w:tcW w:w="7633" w:type="dxa"/>
            <w:shd w:val="clear" w:color="auto" w:fill="auto"/>
            <w:noWrap/>
            <w:vAlign w:val="center"/>
          </w:tcPr>
          <w:p w14:paraId="2DE4A0BE" w14:textId="77777777" w:rsidR="00BA1B29" w:rsidRPr="00037B45" w:rsidRDefault="00BA1B29" w:rsidP="00BA1B29">
            <w:pPr>
              <w:rPr>
                <w:rFonts w:ascii="Times New Roman" w:hAnsi="Times New Roman" w:cs="Times New Roman"/>
                <w:b w:val="0"/>
                <w:sz w:val="24"/>
                <w:szCs w:val="24"/>
                <w:lang w:val="mn-MN"/>
              </w:rPr>
            </w:pPr>
            <w:proofErr w:type="spellStart"/>
            <w:r w:rsidRPr="00037B45">
              <w:rPr>
                <w:rFonts w:ascii="Times New Roman" w:hAnsi="Times New Roman" w:cs="Times New Roman"/>
                <w:b w:val="0"/>
                <w:sz w:val="24"/>
                <w:szCs w:val="24"/>
              </w:rPr>
              <w:t>Ном</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хэвл</w:t>
            </w:r>
            <w:proofErr w:type="spellEnd"/>
            <w:r w:rsidR="00B2261A">
              <w:rPr>
                <w:rFonts w:ascii="Times New Roman" w:hAnsi="Times New Roman" w:cs="Times New Roman"/>
                <w:b w:val="0"/>
                <w:sz w:val="24"/>
                <w:szCs w:val="24"/>
                <w:lang w:val="mn-MN"/>
              </w:rPr>
              <w:t>эл</w:t>
            </w:r>
          </w:p>
        </w:tc>
      </w:tr>
      <w:tr w:rsidR="00BA1B29" w:rsidRPr="00037B45" w14:paraId="0FECD285" w14:textId="77777777" w:rsidTr="004E02B3">
        <w:trPr>
          <w:gridAfter w:val="1"/>
          <w:wAfter w:w="715" w:type="dxa"/>
          <w:trHeight w:val="312"/>
        </w:trPr>
        <w:tc>
          <w:tcPr>
            <w:tcW w:w="1437" w:type="dxa"/>
            <w:shd w:val="clear" w:color="auto" w:fill="auto"/>
            <w:vAlign w:val="center"/>
          </w:tcPr>
          <w:p w14:paraId="4B6377F6" w14:textId="77777777" w:rsidR="00BA1B29" w:rsidRPr="00037B45" w:rsidRDefault="00BA1B29" w:rsidP="00BA1B29">
            <w:pPr>
              <w:jc w:val="center"/>
              <w:rPr>
                <w:rFonts w:ascii="Times New Roman" w:hAnsi="Times New Roman" w:cs="Times New Roman"/>
                <w:sz w:val="24"/>
                <w:szCs w:val="24"/>
              </w:rPr>
            </w:pPr>
            <w:r w:rsidRPr="00037B45">
              <w:rPr>
                <w:rFonts w:ascii="Times New Roman" w:eastAsia="Times New Roman" w:hAnsi="Times New Roman" w:cs="Times New Roman"/>
                <w:b w:val="0"/>
                <w:bCs w:val="0"/>
                <w:sz w:val="24"/>
                <w:szCs w:val="24"/>
                <w:lang w:val="mn-MN"/>
              </w:rPr>
              <w:t>210</w:t>
            </w:r>
          </w:p>
        </w:tc>
        <w:tc>
          <w:tcPr>
            <w:tcW w:w="617" w:type="dxa"/>
            <w:shd w:val="clear" w:color="auto" w:fill="auto"/>
            <w:vAlign w:val="center"/>
          </w:tcPr>
          <w:p w14:paraId="41FDEEC2"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405</w:t>
            </w:r>
          </w:p>
        </w:tc>
        <w:tc>
          <w:tcPr>
            <w:tcW w:w="7633" w:type="dxa"/>
            <w:shd w:val="clear" w:color="auto" w:fill="auto"/>
            <w:noWrap/>
            <w:vAlign w:val="center"/>
          </w:tcPr>
          <w:p w14:paraId="45BD72E0" w14:textId="77777777" w:rsidR="00BA1B29" w:rsidRPr="00037B45" w:rsidRDefault="00BA1B29" w:rsidP="00BA1B29">
            <w:pPr>
              <w:rPr>
                <w:rFonts w:ascii="Times New Roman" w:hAnsi="Times New Roman" w:cs="Times New Roman"/>
                <w:b w:val="0"/>
                <w:sz w:val="24"/>
                <w:szCs w:val="24"/>
                <w:lang w:val="mn-MN"/>
              </w:rPr>
            </w:pPr>
            <w:proofErr w:type="spellStart"/>
            <w:r w:rsidRPr="00037B45">
              <w:rPr>
                <w:rFonts w:ascii="Times New Roman" w:hAnsi="Times New Roman" w:cs="Times New Roman"/>
                <w:b w:val="0"/>
                <w:sz w:val="24"/>
                <w:szCs w:val="24"/>
              </w:rPr>
              <w:t>Хог</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хаягдал</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зайлуулах</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хортон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мэрэгчийн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устгал</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ариутга</w:t>
            </w:r>
            <w:proofErr w:type="spellEnd"/>
            <w:r w:rsidRPr="00037B45">
              <w:rPr>
                <w:rFonts w:ascii="Times New Roman" w:hAnsi="Times New Roman" w:cs="Times New Roman"/>
                <w:b w:val="0"/>
                <w:sz w:val="24"/>
                <w:szCs w:val="24"/>
                <w:lang w:val="mn-MN"/>
              </w:rPr>
              <w:t>л</w:t>
            </w:r>
          </w:p>
        </w:tc>
      </w:tr>
      <w:tr w:rsidR="00BA1B29" w:rsidRPr="00037B45" w14:paraId="66393850" w14:textId="77777777" w:rsidTr="004E02B3">
        <w:trPr>
          <w:gridAfter w:val="1"/>
          <w:wAfter w:w="715" w:type="dxa"/>
          <w:trHeight w:val="312"/>
        </w:trPr>
        <w:tc>
          <w:tcPr>
            <w:tcW w:w="1437" w:type="dxa"/>
            <w:shd w:val="clear" w:color="auto" w:fill="auto"/>
            <w:vAlign w:val="center"/>
          </w:tcPr>
          <w:p w14:paraId="0B54F550" w14:textId="77777777" w:rsidR="00BA1B29" w:rsidRPr="00037B45" w:rsidRDefault="00BA1B29" w:rsidP="00BA1B29">
            <w:pPr>
              <w:jc w:val="center"/>
              <w:rPr>
                <w:rFonts w:ascii="Times New Roman" w:hAnsi="Times New Roman" w:cs="Times New Roman"/>
                <w:sz w:val="24"/>
                <w:szCs w:val="24"/>
              </w:rPr>
            </w:pPr>
            <w:r w:rsidRPr="00037B45">
              <w:rPr>
                <w:rFonts w:ascii="Times New Roman" w:eastAsia="Times New Roman" w:hAnsi="Times New Roman" w:cs="Times New Roman"/>
                <w:b w:val="0"/>
                <w:bCs w:val="0"/>
                <w:sz w:val="24"/>
                <w:szCs w:val="24"/>
                <w:lang w:val="mn-MN"/>
              </w:rPr>
              <w:t>210</w:t>
            </w:r>
          </w:p>
        </w:tc>
        <w:tc>
          <w:tcPr>
            <w:tcW w:w="617" w:type="dxa"/>
            <w:shd w:val="clear" w:color="auto" w:fill="auto"/>
            <w:vAlign w:val="center"/>
          </w:tcPr>
          <w:p w14:paraId="5553ABFE"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406</w:t>
            </w:r>
          </w:p>
        </w:tc>
        <w:tc>
          <w:tcPr>
            <w:tcW w:w="7633" w:type="dxa"/>
            <w:shd w:val="clear" w:color="auto" w:fill="auto"/>
            <w:noWrap/>
            <w:vAlign w:val="center"/>
          </w:tcPr>
          <w:p w14:paraId="05FA1661" w14:textId="77777777" w:rsidR="00BA1B29" w:rsidRPr="00037B45" w:rsidRDefault="00BA1B29" w:rsidP="00BA1B29">
            <w:pPr>
              <w:rPr>
                <w:rFonts w:ascii="Times New Roman" w:hAnsi="Times New Roman" w:cs="Times New Roman"/>
                <w:b w:val="0"/>
                <w:sz w:val="24"/>
                <w:szCs w:val="24"/>
              </w:rPr>
            </w:pPr>
            <w:proofErr w:type="spellStart"/>
            <w:r w:rsidRPr="00037B45">
              <w:rPr>
                <w:rFonts w:ascii="Times New Roman" w:hAnsi="Times New Roman" w:cs="Times New Roman"/>
                <w:b w:val="0"/>
                <w:sz w:val="24"/>
                <w:szCs w:val="24"/>
              </w:rPr>
              <w:t>Бага</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үнэтэй</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түргэн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элэгдэх</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ахуйн</w:t>
            </w:r>
            <w:proofErr w:type="spellEnd"/>
            <w:r w:rsidRPr="00037B45">
              <w:rPr>
                <w:rFonts w:ascii="Times New Roman" w:hAnsi="Times New Roman" w:cs="Times New Roman"/>
                <w:b w:val="0"/>
                <w:sz w:val="24"/>
                <w:szCs w:val="24"/>
              </w:rPr>
              <w:t xml:space="preserve"> эд </w:t>
            </w:r>
            <w:proofErr w:type="spellStart"/>
            <w:r w:rsidRPr="00037B45">
              <w:rPr>
                <w:rFonts w:ascii="Times New Roman" w:hAnsi="Times New Roman" w:cs="Times New Roman"/>
                <w:b w:val="0"/>
                <w:sz w:val="24"/>
                <w:szCs w:val="24"/>
              </w:rPr>
              <w:t>зүйлс</w:t>
            </w:r>
            <w:proofErr w:type="spellEnd"/>
          </w:p>
        </w:tc>
      </w:tr>
      <w:tr w:rsidR="00BA1B29" w:rsidRPr="00037B45" w14:paraId="21F1F34B" w14:textId="77777777" w:rsidTr="004E02B3">
        <w:trPr>
          <w:gridAfter w:val="1"/>
          <w:wAfter w:w="715" w:type="dxa"/>
          <w:trHeight w:val="312"/>
        </w:trPr>
        <w:tc>
          <w:tcPr>
            <w:tcW w:w="1437" w:type="dxa"/>
            <w:shd w:val="clear" w:color="auto" w:fill="auto"/>
            <w:vAlign w:val="center"/>
          </w:tcPr>
          <w:p w14:paraId="3C32544B" w14:textId="77777777" w:rsidR="00BA1B29" w:rsidRPr="00DF2332" w:rsidRDefault="00B2261A" w:rsidP="00BA1B29">
            <w:pPr>
              <w:jc w:val="center"/>
              <w:rPr>
                <w:rFonts w:ascii="Times New Roman" w:eastAsia="Times New Roman" w:hAnsi="Times New Roman" w:cs="Times New Roman"/>
                <w:b w:val="0"/>
                <w:bCs w:val="0"/>
                <w:sz w:val="24"/>
                <w:szCs w:val="24"/>
                <w:lang w:val="mn-MN"/>
              </w:rPr>
            </w:pPr>
            <w:r w:rsidRPr="00DF2332">
              <w:rPr>
                <w:rFonts w:ascii="Times New Roman" w:eastAsia="Times New Roman" w:hAnsi="Times New Roman" w:cs="Times New Roman"/>
                <w:b w:val="0"/>
                <w:bCs w:val="0"/>
                <w:sz w:val="24"/>
                <w:szCs w:val="24"/>
                <w:lang w:val="mn-MN"/>
              </w:rPr>
              <w:t>210</w:t>
            </w:r>
          </w:p>
        </w:tc>
        <w:tc>
          <w:tcPr>
            <w:tcW w:w="617" w:type="dxa"/>
            <w:shd w:val="clear" w:color="auto" w:fill="auto"/>
            <w:vAlign w:val="center"/>
          </w:tcPr>
          <w:p w14:paraId="71D8850E" w14:textId="77777777" w:rsidR="00BA1B29" w:rsidRPr="00DF2332" w:rsidRDefault="00B2261A" w:rsidP="00BA1B29">
            <w:pPr>
              <w:widowControl/>
              <w:autoSpaceDE/>
              <w:autoSpaceDN/>
              <w:adjustRightInd/>
              <w:jc w:val="center"/>
              <w:rPr>
                <w:rFonts w:ascii="Times New Roman" w:eastAsia="Times New Roman" w:hAnsi="Times New Roman" w:cs="Times New Roman"/>
                <w:b w:val="0"/>
                <w:bCs w:val="0"/>
                <w:sz w:val="24"/>
                <w:szCs w:val="24"/>
                <w:lang w:val="mn-MN"/>
              </w:rPr>
            </w:pPr>
            <w:r w:rsidRPr="00DF2332">
              <w:rPr>
                <w:rFonts w:ascii="Times New Roman" w:eastAsia="Times New Roman" w:hAnsi="Times New Roman" w:cs="Times New Roman"/>
                <w:b w:val="0"/>
                <w:bCs w:val="0"/>
                <w:sz w:val="24"/>
                <w:szCs w:val="24"/>
                <w:lang w:val="mn-MN"/>
              </w:rPr>
              <w:t>407</w:t>
            </w:r>
          </w:p>
        </w:tc>
        <w:tc>
          <w:tcPr>
            <w:tcW w:w="7633" w:type="dxa"/>
            <w:shd w:val="clear" w:color="auto" w:fill="auto"/>
            <w:noWrap/>
            <w:vAlign w:val="center"/>
          </w:tcPr>
          <w:p w14:paraId="1A7552B0" w14:textId="77777777" w:rsidR="00BA1B29" w:rsidRPr="00DF2332" w:rsidRDefault="00B2261A" w:rsidP="00BA1B29">
            <w:pPr>
              <w:widowControl/>
              <w:autoSpaceDE/>
              <w:autoSpaceDN/>
              <w:adjustRightInd/>
              <w:rPr>
                <w:rFonts w:ascii="Times New Roman" w:eastAsia="Times New Roman" w:hAnsi="Times New Roman" w:cs="Times New Roman"/>
                <w:b w:val="0"/>
                <w:bCs w:val="0"/>
                <w:sz w:val="24"/>
                <w:szCs w:val="24"/>
                <w:lang w:val="mn-MN"/>
              </w:rPr>
            </w:pPr>
            <w:r w:rsidRPr="00DF2332">
              <w:rPr>
                <w:rFonts w:ascii="Times New Roman" w:eastAsia="Times New Roman" w:hAnsi="Times New Roman" w:cs="Times New Roman"/>
                <w:b w:val="0"/>
                <w:bCs w:val="0"/>
                <w:sz w:val="24"/>
                <w:szCs w:val="24"/>
                <w:lang w:val="mn-MN"/>
              </w:rPr>
              <w:t>Аж ахуйн материал худалдан авах зардал</w:t>
            </w:r>
          </w:p>
        </w:tc>
      </w:tr>
      <w:tr w:rsidR="00BA1B29" w:rsidRPr="00037B45" w14:paraId="659018D1" w14:textId="77777777" w:rsidTr="004E02B3">
        <w:trPr>
          <w:gridAfter w:val="1"/>
          <w:wAfter w:w="715" w:type="dxa"/>
          <w:trHeight w:val="312"/>
        </w:trPr>
        <w:tc>
          <w:tcPr>
            <w:tcW w:w="9687" w:type="dxa"/>
            <w:gridSpan w:val="3"/>
            <w:shd w:val="clear" w:color="auto" w:fill="auto"/>
            <w:vAlign w:val="center"/>
          </w:tcPr>
          <w:p w14:paraId="5A0F576A" w14:textId="77777777" w:rsidR="00B2261A" w:rsidRPr="00DF2332" w:rsidRDefault="00B2261A" w:rsidP="00B2261A">
            <w:pPr>
              <w:widowControl/>
              <w:autoSpaceDE/>
              <w:autoSpaceDN/>
              <w:adjustRightInd/>
              <w:rPr>
                <w:rFonts w:ascii="Times New Roman" w:eastAsia="Times New Roman" w:hAnsi="Times New Roman" w:cs="Times New Roman"/>
                <w:b w:val="0"/>
                <w:bCs w:val="0"/>
                <w:sz w:val="24"/>
                <w:szCs w:val="24"/>
                <w:lang w:val="mn-MN"/>
              </w:rPr>
            </w:pPr>
            <w:r w:rsidRPr="00DF2332">
              <w:rPr>
                <w:rFonts w:ascii="Times New Roman" w:eastAsia="Times New Roman" w:hAnsi="Times New Roman" w:cs="Times New Roman"/>
                <w:b w:val="0"/>
                <w:bCs w:val="0"/>
                <w:sz w:val="24"/>
                <w:szCs w:val="24"/>
                <w:lang w:val="mn-MN"/>
              </w:rPr>
              <w:t xml:space="preserve">       210           408    Бараа материал акталсны зардал</w:t>
            </w:r>
          </w:p>
          <w:p w14:paraId="19996F2D" w14:textId="77777777" w:rsidR="00B2261A" w:rsidRPr="00DF2332" w:rsidRDefault="00B2261A" w:rsidP="00BA1B29">
            <w:pPr>
              <w:widowControl/>
              <w:autoSpaceDE/>
              <w:autoSpaceDN/>
              <w:adjustRightInd/>
              <w:rPr>
                <w:rFonts w:ascii="Times New Roman" w:eastAsia="Times New Roman" w:hAnsi="Times New Roman" w:cs="Times New Roman"/>
                <w:b w:val="0"/>
                <w:bCs w:val="0"/>
                <w:sz w:val="24"/>
                <w:szCs w:val="24"/>
              </w:rPr>
            </w:pPr>
            <w:r w:rsidRPr="00DF2332">
              <w:rPr>
                <w:rFonts w:ascii="Times New Roman" w:eastAsia="Times New Roman" w:hAnsi="Times New Roman" w:cs="Times New Roman"/>
                <w:b w:val="0"/>
                <w:bCs w:val="0"/>
                <w:sz w:val="24"/>
                <w:szCs w:val="24"/>
                <w:lang w:val="mn-MN"/>
              </w:rPr>
              <w:t xml:space="preserve">       210           409    Бараа материал шилжүүлсний зардал</w:t>
            </w:r>
          </w:p>
          <w:p w14:paraId="2E4AD9E1" w14:textId="77777777" w:rsidR="00B2261A" w:rsidRPr="00DF2332" w:rsidRDefault="00B2261A" w:rsidP="00BA1B29">
            <w:pPr>
              <w:widowControl/>
              <w:autoSpaceDE/>
              <w:autoSpaceDN/>
              <w:adjustRightInd/>
              <w:rPr>
                <w:rFonts w:ascii="Times New Roman" w:eastAsia="Times New Roman" w:hAnsi="Times New Roman" w:cs="Times New Roman"/>
                <w:b w:val="0"/>
                <w:bCs w:val="0"/>
                <w:sz w:val="24"/>
                <w:szCs w:val="24"/>
                <w:lang w:val="mn-MN"/>
              </w:rPr>
            </w:pPr>
          </w:p>
          <w:p w14:paraId="08955FFD" w14:textId="77777777" w:rsidR="00BA1B29" w:rsidRPr="00DF2332" w:rsidRDefault="00BA1B29" w:rsidP="00BA1B29">
            <w:pPr>
              <w:widowControl/>
              <w:autoSpaceDE/>
              <w:autoSpaceDN/>
              <w:adjustRightInd/>
              <w:rPr>
                <w:rFonts w:ascii="Times New Roman" w:eastAsia="Times New Roman" w:hAnsi="Times New Roman" w:cs="Times New Roman"/>
                <w:b w:val="0"/>
                <w:bCs w:val="0"/>
                <w:sz w:val="24"/>
                <w:szCs w:val="24"/>
                <w:lang w:val="mn-MN"/>
              </w:rPr>
            </w:pPr>
            <w:r w:rsidRPr="00DF2332">
              <w:rPr>
                <w:rFonts w:ascii="Times New Roman" w:eastAsia="Times New Roman" w:hAnsi="Times New Roman" w:cs="Times New Roman"/>
                <w:b w:val="0"/>
                <w:bCs w:val="0"/>
                <w:sz w:val="24"/>
                <w:szCs w:val="24"/>
                <w:lang w:val="mn-MN"/>
              </w:rPr>
              <w:t>Эд хогшил, урсгал засварын зардал</w:t>
            </w:r>
          </w:p>
        </w:tc>
      </w:tr>
      <w:tr w:rsidR="00BA1B29" w:rsidRPr="00037B45" w14:paraId="70719C40" w14:textId="77777777" w:rsidTr="004E02B3">
        <w:trPr>
          <w:gridAfter w:val="1"/>
          <w:wAfter w:w="715" w:type="dxa"/>
          <w:trHeight w:val="312"/>
        </w:trPr>
        <w:tc>
          <w:tcPr>
            <w:tcW w:w="1437" w:type="dxa"/>
            <w:shd w:val="clear" w:color="auto" w:fill="auto"/>
            <w:vAlign w:val="center"/>
          </w:tcPr>
          <w:p w14:paraId="6414F4B2" w14:textId="77777777" w:rsidR="00BA1B29" w:rsidRPr="00DF2332" w:rsidRDefault="00BA1B29" w:rsidP="00BA1B29">
            <w:pPr>
              <w:jc w:val="center"/>
              <w:rPr>
                <w:rFonts w:ascii="Times New Roman" w:hAnsi="Times New Roman" w:cs="Times New Roman"/>
                <w:sz w:val="24"/>
                <w:szCs w:val="24"/>
              </w:rPr>
            </w:pPr>
            <w:r w:rsidRPr="00DF2332">
              <w:rPr>
                <w:rFonts w:ascii="Times New Roman" w:eastAsia="Times New Roman" w:hAnsi="Times New Roman" w:cs="Times New Roman"/>
                <w:b w:val="0"/>
                <w:bCs w:val="0"/>
                <w:sz w:val="24"/>
                <w:szCs w:val="24"/>
                <w:lang w:val="mn-MN"/>
              </w:rPr>
              <w:t>210</w:t>
            </w:r>
          </w:p>
        </w:tc>
        <w:tc>
          <w:tcPr>
            <w:tcW w:w="617" w:type="dxa"/>
            <w:shd w:val="clear" w:color="auto" w:fill="auto"/>
            <w:vAlign w:val="center"/>
          </w:tcPr>
          <w:p w14:paraId="12FC4AA7" w14:textId="77777777" w:rsidR="00BA1B29" w:rsidRPr="00DF2332"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DF2332">
              <w:rPr>
                <w:rFonts w:ascii="Times New Roman" w:eastAsia="Times New Roman" w:hAnsi="Times New Roman" w:cs="Times New Roman"/>
                <w:b w:val="0"/>
                <w:bCs w:val="0"/>
                <w:sz w:val="24"/>
                <w:szCs w:val="24"/>
                <w:lang w:val="mn-MN"/>
              </w:rPr>
              <w:t>601</w:t>
            </w:r>
          </w:p>
        </w:tc>
        <w:tc>
          <w:tcPr>
            <w:tcW w:w="7633" w:type="dxa"/>
            <w:shd w:val="clear" w:color="auto" w:fill="auto"/>
            <w:noWrap/>
            <w:vAlign w:val="center"/>
          </w:tcPr>
          <w:p w14:paraId="73C8910D" w14:textId="77777777" w:rsidR="00BA1B29" w:rsidRPr="00DF2332" w:rsidRDefault="00BA1B29" w:rsidP="00BA1B29">
            <w:pPr>
              <w:widowControl/>
              <w:autoSpaceDE/>
              <w:autoSpaceDN/>
              <w:adjustRightInd/>
              <w:rPr>
                <w:rFonts w:ascii="Times New Roman" w:eastAsia="Times New Roman" w:hAnsi="Times New Roman" w:cs="Times New Roman"/>
                <w:b w:val="0"/>
                <w:bCs w:val="0"/>
                <w:sz w:val="24"/>
                <w:szCs w:val="24"/>
                <w:lang w:val="mn-MN"/>
              </w:rPr>
            </w:pPr>
            <w:r w:rsidRPr="00DF2332">
              <w:rPr>
                <w:rFonts w:ascii="Times New Roman" w:eastAsia="Times New Roman" w:hAnsi="Times New Roman" w:cs="Times New Roman"/>
                <w:b w:val="0"/>
                <w:bCs w:val="0"/>
                <w:sz w:val="24"/>
                <w:szCs w:val="24"/>
                <w:lang w:val="mn-MN"/>
              </w:rPr>
              <w:t>Багаж, сэлбэг хэрэгсэл</w:t>
            </w:r>
          </w:p>
        </w:tc>
      </w:tr>
      <w:tr w:rsidR="00BA1B29" w:rsidRPr="00037B45" w14:paraId="00A60B68" w14:textId="77777777" w:rsidTr="004E02B3">
        <w:trPr>
          <w:gridAfter w:val="1"/>
          <w:wAfter w:w="715" w:type="dxa"/>
          <w:trHeight w:val="312"/>
        </w:trPr>
        <w:tc>
          <w:tcPr>
            <w:tcW w:w="1437" w:type="dxa"/>
            <w:shd w:val="clear" w:color="auto" w:fill="auto"/>
            <w:vAlign w:val="center"/>
          </w:tcPr>
          <w:p w14:paraId="51843F41" w14:textId="77777777" w:rsidR="00BA1B29" w:rsidRPr="00DF2332" w:rsidRDefault="00BA1B29" w:rsidP="00BA1B29">
            <w:pPr>
              <w:jc w:val="center"/>
              <w:rPr>
                <w:rFonts w:ascii="Times New Roman" w:hAnsi="Times New Roman" w:cs="Times New Roman"/>
                <w:sz w:val="24"/>
                <w:szCs w:val="24"/>
              </w:rPr>
            </w:pPr>
            <w:r w:rsidRPr="00DF2332">
              <w:rPr>
                <w:rFonts w:ascii="Times New Roman" w:eastAsia="Times New Roman" w:hAnsi="Times New Roman" w:cs="Times New Roman"/>
                <w:b w:val="0"/>
                <w:bCs w:val="0"/>
                <w:sz w:val="24"/>
                <w:szCs w:val="24"/>
                <w:lang w:val="mn-MN"/>
              </w:rPr>
              <w:t>210</w:t>
            </w:r>
          </w:p>
        </w:tc>
        <w:tc>
          <w:tcPr>
            <w:tcW w:w="617" w:type="dxa"/>
            <w:shd w:val="clear" w:color="auto" w:fill="auto"/>
            <w:vAlign w:val="center"/>
          </w:tcPr>
          <w:p w14:paraId="597B9221" w14:textId="77777777" w:rsidR="00BA1B29" w:rsidRPr="00DF2332" w:rsidRDefault="00B60F92" w:rsidP="00BA1B29">
            <w:pPr>
              <w:widowControl/>
              <w:autoSpaceDE/>
              <w:autoSpaceDN/>
              <w:adjustRightInd/>
              <w:jc w:val="center"/>
              <w:rPr>
                <w:rFonts w:ascii="Times New Roman" w:eastAsia="Times New Roman" w:hAnsi="Times New Roman" w:cs="Times New Roman"/>
                <w:b w:val="0"/>
                <w:bCs w:val="0"/>
                <w:sz w:val="24"/>
                <w:szCs w:val="24"/>
                <w:lang w:val="mn-MN"/>
              </w:rPr>
            </w:pPr>
            <w:r w:rsidRPr="00DF2332">
              <w:rPr>
                <w:rFonts w:ascii="Times New Roman" w:eastAsia="Times New Roman" w:hAnsi="Times New Roman" w:cs="Times New Roman"/>
                <w:b w:val="0"/>
                <w:bCs w:val="0"/>
                <w:sz w:val="24"/>
                <w:szCs w:val="24"/>
                <w:lang w:val="mn-MN"/>
              </w:rPr>
              <w:t>604</w:t>
            </w:r>
          </w:p>
        </w:tc>
        <w:tc>
          <w:tcPr>
            <w:tcW w:w="7633" w:type="dxa"/>
            <w:shd w:val="clear" w:color="auto" w:fill="auto"/>
            <w:noWrap/>
            <w:vAlign w:val="center"/>
          </w:tcPr>
          <w:p w14:paraId="74A1DCF1" w14:textId="77777777" w:rsidR="00BA1B29" w:rsidRPr="00DF2332" w:rsidRDefault="00BA1B29" w:rsidP="00BA1B29">
            <w:pPr>
              <w:widowControl/>
              <w:autoSpaceDE/>
              <w:autoSpaceDN/>
              <w:adjustRightInd/>
              <w:rPr>
                <w:rFonts w:ascii="Times New Roman" w:eastAsia="Times New Roman" w:hAnsi="Times New Roman" w:cs="Times New Roman"/>
                <w:b w:val="0"/>
                <w:bCs w:val="0"/>
                <w:sz w:val="24"/>
                <w:szCs w:val="24"/>
                <w:lang w:val="mn-MN"/>
              </w:rPr>
            </w:pPr>
            <w:r w:rsidRPr="00DF2332">
              <w:rPr>
                <w:rFonts w:ascii="Times New Roman" w:eastAsia="Times New Roman" w:hAnsi="Times New Roman" w:cs="Times New Roman"/>
                <w:b w:val="0"/>
                <w:bCs w:val="0"/>
                <w:sz w:val="24"/>
                <w:szCs w:val="24"/>
                <w:lang w:val="mn-MN"/>
              </w:rPr>
              <w:t>Урсгал засварын зардал</w:t>
            </w:r>
          </w:p>
        </w:tc>
      </w:tr>
      <w:tr w:rsidR="00BA1B29" w:rsidRPr="00037B45" w14:paraId="3D486ABE" w14:textId="77777777" w:rsidTr="004E02B3">
        <w:trPr>
          <w:gridAfter w:val="1"/>
          <w:wAfter w:w="715" w:type="dxa"/>
          <w:trHeight w:val="312"/>
        </w:trPr>
        <w:tc>
          <w:tcPr>
            <w:tcW w:w="1437" w:type="dxa"/>
            <w:shd w:val="clear" w:color="auto" w:fill="auto"/>
            <w:vAlign w:val="center"/>
          </w:tcPr>
          <w:p w14:paraId="7D104003" w14:textId="77777777" w:rsidR="00BA1B29" w:rsidRPr="00037B45" w:rsidRDefault="00BA1B29" w:rsidP="00BA1B29">
            <w:pPr>
              <w:jc w:val="center"/>
              <w:rPr>
                <w:rFonts w:ascii="Times New Roman" w:eastAsia="Times New Roman" w:hAnsi="Times New Roman" w:cs="Times New Roman"/>
                <w:b w:val="0"/>
                <w:bCs w:val="0"/>
                <w:sz w:val="24"/>
                <w:szCs w:val="24"/>
                <w:lang w:val="mn-MN"/>
              </w:rPr>
            </w:pPr>
          </w:p>
        </w:tc>
        <w:tc>
          <w:tcPr>
            <w:tcW w:w="617" w:type="dxa"/>
            <w:shd w:val="clear" w:color="auto" w:fill="auto"/>
            <w:vAlign w:val="center"/>
          </w:tcPr>
          <w:p w14:paraId="7374ABDF"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p>
        </w:tc>
        <w:tc>
          <w:tcPr>
            <w:tcW w:w="7633" w:type="dxa"/>
            <w:shd w:val="clear" w:color="auto" w:fill="auto"/>
            <w:noWrap/>
            <w:vAlign w:val="center"/>
          </w:tcPr>
          <w:p w14:paraId="5DF28E42" w14:textId="77777777" w:rsidR="00BA1B29" w:rsidRPr="00037B45" w:rsidRDefault="00BA1B29" w:rsidP="00BA1B29">
            <w:pPr>
              <w:widowControl/>
              <w:autoSpaceDE/>
              <w:autoSpaceDN/>
              <w:adjustRightInd/>
              <w:rPr>
                <w:rFonts w:ascii="Times New Roman" w:eastAsia="Times New Roman" w:hAnsi="Times New Roman" w:cs="Times New Roman"/>
                <w:b w:val="0"/>
                <w:bCs w:val="0"/>
                <w:sz w:val="24"/>
                <w:szCs w:val="24"/>
                <w:lang w:val="mn-MN"/>
              </w:rPr>
            </w:pPr>
          </w:p>
        </w:tc>
      </w:tr>
      <w:tr w:rsidR="00BA1B29" w:rsidRPr="00037B45" w14:paraId="47993B84" w14:textId="77777777" w:rsidTr="004E02B3">
        <w:trPr>
          <w:gridAfter w:val="1"/>
          <w:wAfter w:w="715" w:type="dxa"/>
          <w:trHeight w:val="312"/>
        </w:trPr>
        <w:tc>
          <w:tcPr>
            <w:tcW w:w="9687" w:type="dxa"/>
            <w:gridSpan w:val="3"/>
            <w:shd w:val="clear" w:color="auto" w:fill="auto"/>
            <w:vAlign w:val="center"/>
          </w:tcPr>
          <w:p w14:paraId="1E33E307" w14:textId="77777777" w:rsidR="00BA1B29" w:rsidRPr="00037B45" w:rsidRDefault="00BA1B29" w:rsidP="00BA1B29">
            <w:pPr>
              <w:widowControl/>
              <w:autoSpaceDE/>
              <w:autoSpaceDN/>
              <w:adjustRightInd/>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Томилолт, зочны зардал</w:t>
            </w:r>
          </w:p>
        </w:tc>
      </w:tr>
      <w:tr w:rsidR="00BA1B29" w:rsidRPr="00037B45" w14:paraId="225FB6EC" w14:textId="77777777" w:rsidTr="004E02B3">
        <w:trPr>
          <w:gridAfter w:val="1"/>
          <w:wAfter w:w="715" w:type="dxa"/>
          <w:trHeight w:val="312"/>
        </w:trPr>
        <w:tc>
          <w:tcPr>
            <w:tcW w:w="1437" w:type="dxa"/>
            <w:shd w:val="clear" w:color="auto" w:fill="auto"/>
            <w:vAlign w:val="center"/>
          </w:tcPr>
          <w:p w14:paraId="5C8D04BA" w14:textId="77777777" w:rsidR="00BA1B29" w:rsidRPr="00037B45" w:rsidRDefault="00BA1B29" w:rsidP="00BA1B29">
            <w:pPr>
              <w:jc w:val="center"/>
              <w:rPr>
                <w:rFonts w:ascii="Times New Roman" w:hAnsi="Times New Roman" w:cs="Times New Roman"/>
                <w:sz w:val="24"/>
                <w:szCs w:val="24"/>
              </w:rPr>
            </w:pPr>
            <w:r w:rsidRPr="00037B45">
              <w:rPr>
                <w:rFonts w:ascii="Times New Roman" w:eastAsia="Times New Roman" w:hAnsi="Times New Roman" w:cs="Times New Roman"/>
                <w:b w:val="0"/>
                <w:bCs w:val="0"/>
                <w:sz w:val="24"/>
                <w:szCs w:val="24"/>
                <w:lang w:val="mn-MN"/>
              </w:rPr>
              <w:t>210</w:t>
            </w:r>
          </w:p>
        </w:tc>
        <w:tc>
          <w:tcPr>
            <w:tcW w:w="617" w:type="dxa"/>
            <w:shd w:val="clear" w:color="auto" w:fill="auto"/>
            <w:vAlign w:val="center"/>
          </w:tcPr>
          <w:p w14:paraId="28FB423E"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701</w:t>
            </w:r>
          </w:p>
        </w:tc>
        <w:tc>
          <w:tcPr>
            <w:tcW w:w="7633" w:type="dxa"/>
            <w:shd w:val="clear" w:color="auto" w:fill="auto"/>
            <w:noWrap/>
            <w:vAlign w:val="center"/>
          </w:tcPr>
          <w:p w14:paraId="4A2902DD" w14:textId="77777777" w:rsidR="00BA1B29" w:rsidRPr="00037B45" w:rsidRDefault="00BA1B29" w:rsidP="00BA1B29">
            <w:pPr>
              <w:widowControl/>
              <w:autoSpaceDE/>
              <w:autoSpaceDN/>
              <w:adjustRightInd/>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Гадаад албан томилолтын зардал</w:t>
            </w:r>
          </w:p>
        </w:tc>
      </w:tr>
      <w:tr w:rsidR="00BA1B29" w:rsidRPr="00037B45" w14:paraId="2D557271" w14:textId="77777777" w:rsidTr="004E02B3">
        <w:trPr>
          <w:gridAfter w:val="1"/>
          <w:wAfter w:w="715" w:type="dxa"/>
          <w:trHeight w:val="312"/>
        </w:trPr>
        <w:tc>
          <w:tcPr>
            <w:tcW w:w="1437" w:type="dxa"/>
            <w:shd w:val="clear" w:color="auto" w:fill="auto"/>
            <w:vAlign w:val="center"/>
          </w:tcPr>
          <w:p w14:paraId="4CF93F05" w14:textId="77777777" w:rsidR="00BA1B29" w:rsidRPr="00037B45" w:rsidRDefault="00BA1B29" w:rsidP="00BA1B29">
            <w:pPr>
              <w:jc w:val="center"/>
              <w:rPr>
                <w:rFonts w:ascii="Times New Roman" w:hAnsi="Times New Roman" w:cs="Times New Roman"/>
                <w:sz w:val="24"/>
                <w:szCs w:val="24"/>
              </w:rPr>
            </w:pPr>
            <w:r w:rsidRPr="00037B45">
              <w:rPr>
                <w:rFonts w:ascii="Times New Roman" w:eastAsia="Times New Roman" w:hAnsi="Times New Roman" w:cs="Times New Roman"/>
                <w:b w:val="0"/>
                <w:bCs w:val="0"/>
                <w:sz w:val="24"/>
                <w:szCs w:val="24"/>
                <w:lang w:val="mn-MN"/>
              </w:rPr>
              <w:t>210</w:t>
            </w:r>
          </w:p>
        </w:tc>
        <w:tc>
          <w:tcPr>
            <w:tcW w:w="617" w:type="dxa"/>
            <w:shd w:val="clear" w:color="auto" w:fill="auto"/>
            <w:vAlign w:val="center"/>
          </w:tcPr>
          <w:p w14:paraId="10F38101"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702</w:t>
            </w:r>
          </w:p>
        </w:tc>
        <w:tc>
          <w:tcPr>
            <w:tcW w:w="7633" w:type="dxa"/>
            <w:shd w:val="clear" w:color="auto" w:fill="auto"/>
            <w:noWrap/>
            <w:vAlign w:val="center"/>
          </w:tcPr>
          <w:p w14:paraId="68A8C333" w14:textId="77777777" w:rsidR="00BA1B29" w:rsidRPr="00037B45" w:rsidRDefault="00BA1B29" w:rsidP="00BA1B29">
            <w:pPr>
              <w:widowControl/>
              <w:autoSpaceDE/>
              <w:autoSpaceDN/>
              <w:adjustRightInd/>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Дотоод албан томилолтын зардал</w:t>
            </w:r>
          </w:p>
        </w:tc>
      </w:tr>
      <w:tr w:rsidR="00BA1B29" w:rsidRPr="00037B45" w14:paraId="2EDE3D9D" w14:textId="77777777" w:rsidTr="004E02B3">
        <w:trPr>
          <w:gridAfter w:val="1"/>
          <w:wAfter w:w="715" w:type="dxa"/>
          <w:trHeight w:val="312"/>
        </w:trPr>
        <w:tc>
          <w:tcPr>
            <w:tcW w:w="1437" w:type="dxa"/>
            <w:shd w:val="clear" w:color="auto" w:fill="auto"/>
            <w:vAlign w:val="center"/>
          </w:tcPr>
          <w:p w14:paraId="421416A4" w14:textId="77777777" w:rsidR="00BA1B29" w:rsidRPr="00037B45" w:rsidRDefault="00BA1B29" w:rsidP="00BA1B29">
            <w:pPr>
              <w:jc w:val="center"/>
              <w:rPr>
                <w:rFonts w:ascii="Times New Roman" w:hAnsi="Times New Roman" w:cs="Times New Roman"/>
                <w:sz w:val="24"/>
                <w:szCs w:val="24"/>
              </w:rPr>
            </w:pPr>
            <w:r w:rsidRPr="00037B45">
              <w:rPr>
                <w:rFonts w:ascii="Times New Roman" w:eastAsia="Times New Roman" w:hAnsi="Times New Roman" w:cs="Times New Roman"/>
                <w:b w:val="0"/>
                <w:bCs w:val="0"/>
                <w:sz w:val="24"/>
                <w:szCs w:val="24"/>
                <w:lang w:val="mn-MN"/>
              </w:rPr>
              <w:t>210</w:t>
            </w:r>
          </w:p>
        </w:tc>
        <w:tc>
          <w:tcPr>
            <w:tcW w:w="617" w:type="dxa"/>
            <w:shd w:val="clear" w:color="auto" w:fill="auto"/>
            <w:vAlign w:val="center"/>
          </w:tcPr>
          <w:p w14:paraId="17B57742"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703</w:t>
            </w:r>
          </w:p>
        </w:tc>
        <w:tc>
          <w:tcPr>
            <w:tcW w:w="7633" w:type="dxa"/>
            <w:shd w:val="clear" w:color="auto" w:fill="auto"/>
            <w:noWrap/>
            <w:vAlign w:val="center"/>
          </w:tcPr>
          <w:p w14:paraId="27ACE51C" w14:textId="77777777" w:rsidR="00BA1B29" w:rsidRPr="00037B45" w:rsidRDefault="00BA1B29" w:rsidP="00BA1B29">
            <w:pPr>
              <w:widowControl/>
              <w:autoSpaceDE/>
              <w:autoSpaceDN/>
              <w:adjustRightInd/>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Зочин, төлөөлөгч хүлээн авах зардал</w:t>
            </w:r>
          </w:p>
        </w:tc>
      </w:tr>
      <w:tr w:rsidR="00BA1B29" w:rsidRPr="00037B45" w14:paraId="6D370E19" w14:textId="77777777" w:rsidTr="004E02B3">
        <w:trPr>
          <w:gridAfter w:val="1"/>
          <w:wAfter w:w="715" w:type="dxa"/>
          <w:trHeight w:val="312"/>
        </w:trPr>
        <w:tc>
          <w:tcPr>
            <w:tcW w:w="1437" w:type="dxa"/>
            <w:shd w:val="clear" w:color="auto" w:fill="auto"/>
            <w:vAlign w:val="center"/>
          </w:tcPr>
          <w:p w14:paraId="1EEE6CBB" w14:textId="77777777" w:rsidR="00BA1B29" w:rsidRPr="00037B45" w:rsidRDefault="00BA1B29" w:rsidP="00BA1B29">
            <w:pPr>
              <w:jc w:val="center"/>
              <w:rPr>
                <w:rFonts w:ascii="Times New Roman" w:eastAsia="Times New Roman" w:hAnsi="Times New Roman" w:cs="Times New Roman"/>
                <w:b w:val="0"/>
                <w:bCs w:val="0"/>
                <w:sz w:val="24"/>
                <w:szCs w:val="24"/>
                <w:lang w:val="mn-MN"/>
              </w:rPr>
            </w:pPr>
          </w:p>
        </w:tc>
        <w:tc>
          <w:tcPr>
            <w:tcW w:w="617" w:type="dxa"/>
            <w:shd w:val="clear" w:color="auto" w:fill="auto"/>
            <w:vAlign w:val="center"/>
          </w:tcPr>
          <w:p w14:paraId="3BCDFA5B"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p>
        </w:tc>
        <w:tc>
          <w:tcPr>
            <w:tcW w:w="7633" w:type="dxa"/>
            <w:shd w:val="clear" w:color="auto" w:fill="auto"/>
            <w:noWrap/>
            <w:vAlign w:val="center"/>
          </w:tcPr>
          <w:p w14:paraId="680A4647" w14:textId="77777777" w:rsidR="00BA1B29" w:rsidRPr="00037B45" w:rsidRDefault="00BA1B29" w:rsidP="00BA1B29">
            <w:pPr>
              <w:widowControl/>
              <w:autoSpaceDE/>
              <w:autoSpaceDN/>
              <w:adjustRightInd/>
              <w:rPr>
                <w:rFonts w:ascii="Times New Roman" w:eastAsia="Times New Roman" w:hAnsi="Times New Roman" w:cs="Times New Roman"/>
                <w:b w:val="0"/>
                <w:bCs w:val="0"/>
                <w:sz w:val="24"/>
                <w:szCs w:val="24"/>
                <w:lang w:val="mn-MN"/>
              </w:rPr>
            </w:pPr>
          </w:p>
        </w:tc>
      </w:tr>
      <w:tr w:rsidR="00BA1B29" w:rsidRPr="00037B45" w14:paraId="404E6EED" w14:textId="77777777" w:rsidTr="004E02B3">
        <w:trPr>
          <w:gridAfter w:val="1"/>
          <w:wAfter w:w="715" w:type="dxa"/>
          <w:trHeight w:val="312"/>
        </w:trPr>
        <w:tc>
          <w:tcPr>
            <w:tcW w:w="9687" w:type="dxa"/>
            <w:gridSpan w:val="3"/>
            <w:shd w:val="clear" w:color="auto" w:fill="auto"/>
            <w:vAlign w:val="center"/>
          </w:tcPr>
          <w:p w14:paraId="7424BC08" w14:textId="77777777" w:rsidR="00BA1B29" w:rsidRPr="00037B45" w:rsidRDefault="00BA1B29" w:rsidP="00BA1B29">
            <w:pPr>
              <w:widowControl/>
              <w:autoSpaceDE/>
              <w:autoSpaceDN/>
              <w:adjustRightInd/>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Бусдаар г</w:t>
            </w:r>
            <w:r>
              <w:rPr>
                <w:rFonts w:ascii="Times New Roman" w:eastAsia="Times New Roman" w:hAnsi="Times New Roman" w:cs="Times New Roman"/>
                <w:b w:val="0"/>
                <w:bCs w:val="0"/>
                <w:sz w:val="24"/>
                <w:szCs w:val="24"/>
                <w:lang w:val="mn-MN"/>
              </w:rPr>
              <w:t>үйцэтгүүлсэн ажил, үйлчилгээний</w:t>
            </w:r>
            <w:r>
              <w:rPr>
                <w:rFonts w:ascii="Times New Roman" w:eastAsia="Times New Roman" w:hAnsi="Times New Roman" w:cs="Times New Roman"/>
                <w:b w:val="0"/>
                <w:bCs w:val="0"/>
                <w:sz w:val="24"/>
                <w:szCs w:val="24"/>
              </w:rPr>
              <w:t xml:space="preserve"> </w:t>
            </w:r>
            <w:r w:rsidR="004F30F4">
              <w:rPr>
                <w:rFonts w:ascii="Times New Roman" w:eastAsia="Times New Roman" w:hAnsi="Times New Roman" w:cs="Times New Roman"/>
                <w:b w:val="0"/>
                <w:bCs w:val="0"/>
                <w:sz w:val="24"/>
                <w:szCs w:val="24"/>
                <w:lang w:val="mn-MN"/>
              </w:rPr>
              <w:t>төлбөр</w:t>
            </w:r>
            <w:r>
              <w:rPr>
                <w:rFonts w:ascii="Times New Roman" w:eastAsia="Times New Roman" w:hAnsi="Times New Roman" w:cs="Times New Roman"/>
                <w:b w:val="0"/>
                <w:bCs w:val="0"/>
                <w:sz w:val="24"/>
                <w:szCs w:val="24"/>
                <w:lang w:val="mn-MN"/>
              </w:rPr>
              <w:t xml:space="preserve">, хураамж </w:t>
            </w:r>
          </w:p>
        </w:tc>
      </w:tr>
      <w:tr w:rsidR="00BA1B29" w:rsidRPr="00037B45" w14:paraId="32A4F10F" w14:textId="77777777" w:rsidTr="004E02B3">
        <w:trPr>
          <w:gridAfter w:val="1"/>
          <w:wAfter w:w="715" w:type="dxa"/>
          <w:trHeight w:val="312"/>
        </w:trPr>
        <w:tc>
          <w:tcPr>
            <w:tcW w:w="1437" w:type="dxa"/>
            <w:shd w:val="clear" w:color="auto" w:fill="auto"/>
            <w:vAlign w:val="center"/>
          </w:tcPr>
          <w:p w14:paraId="1C0242DB" w14:textId="77777777" w:rsidR="00BA1B29" w:rsidRPr="00037B45" w:rsidRDefault="00BA1B29" w:rsidP="00BA1B29">
            <w:pPr>
              <w:jc w:val="center"/>
              <w:rPr>
                <w:rFonts w:ascii="Times New Roman" w:hAnsi="Times New Roman" w:cs="Times New Roman"/>
                <w:sz w:val="24"/>
                <w:szCs w:val="24"/>
              </w:rPr>
            </w:pPr>
            <w:r w:rsidRPr="00037B45">
              <w:rPr>
                <w:rFonts w:ascii="Times New Roman" w:eastAsia="Times New Roman" w:hAnsi="Times New Roman" w:cs="Times New Roman"/>
                <w:b w:val="0"/>
                <w:bCs w:val="0"/>
                <w:sz w:val="24"/>
                <w:szCs w:val="24"/>
                <w:lang w:val="mn-MN"/>
              </w:rPr>
              <w:t>210</w:t>
            </w:r>
          </w:p>
        </w:tc>
        <w:tc>
          <w:tcPr>
            <w:tcW w:w="617" w:type="dxa"/>
            <w:shd w:val="clear" w:color="auto" w:fill="auto"/>
            <w:vAlign w:val="center"/>
          </w:tcPr>
          <w:p w14:paraId="1DCB8D59"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801</w:t>
            </w:r>
          </w:p>
        </w:tc>
        <w:tc>
          <w:tcPr>
            <w:tcW w:w="7633" w:type="dxa"/>
            <w:shd w:val="clear" w:color="auto" w:fill="auto"/>
            <w:noWrap/>
            <w:vAlign w:val="center"/>
          </w:tcPr>
          <w:p w14:paraId="24FA553E" w14:textId="77777777" w:rsidR="00BA1B29" w:rsidRPr="00037B45" w:rsidRDefault="00BA1B29" w:rsidP="00BA1B29">
            <w:pPr>
              <w:widowControl/>
              <w:autoSpaceDE/>
              <w:autoSpaceDN/>
              <w:adjustRightInd/>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Бусдаар гүйцэтгүүлсэн ний</w:t>
            </w:r>
            <w:r w:rsidR="002A5A9E">
              <w:rPr>
                <w:rFonts w:ascii="Times New Roman" w:eastAsia="Times New Roman" w:hAnsi="Times New Roman" w:cs="Times New Roman"/>
                <w:b w:val="0"/>
                <w:bCs w:val="0"/>
                <w:sz w:val="24"/>
                <w:szCs w:val="24"/>
                <w:lang w:val="mn-MN"/>
              </w:rPr>
              <w:t>т</w:t>
            </w:r>
            <w:r w:rsidRPr="00037B45">
              <w:rPr>
                <w:rFonts w:ascii="Times New Roman" w:eastAsia="Times New Roman" w:hAnsi="Times New Roman" w:cs="Times New Roman"/>
                <w:b w:val="0"/>
                <w:bCs w:val="0"/>
                <w:sz w:val="24"/>
                <w:szCs w:val="24"/>
                <w:lang w:val="mn-MN"/>
              </w:rPr>
              <w:t>лэг ажил, үйлчилгээний зардал</w:t>
            </w:r>
          </w:p>
        </w:tc>
      </w:tr>
      <w:tr w:rsidR="00BA1B29" w:rsidRPr="00037B45" w14:paraId="6C17DD5E" w14:textId="77777777" w:rsidTr="004E02B3">
        <w:trPr>
          <w:gridAfter w:val="1"/>
          <w:wAfter w:w="715" w:type="dxa"/>
          <w:trHeight w:val="312"/>
        </w:trPr>
        <w:tc>
          <w:tcPr>
            <w:tcW w:w="1437" w:type="dxa"/>
            <w:shd w:val="clear" w:color="auto" w:fill="auto"/>
            <w:vAlign w:val="center"/>
          </w:tcPr>
          <w:p w14:paraId="7CC09580" w14:textId="77777777" w:rsidR="00BA1B29" w:rsidRPr="00037B45" w:rsidRDefault="00BA1B29" w:rsidP="00BA1B29">
            <w:pPr>
              <w:jc w:val="center"/>
              <w:rPr>
                <w:rFonts w:ascii="Times New Roman" w:hAnsi="Times New Roman" w:cs="Times New Roman"/>
                <w:sz w:val="24"/>
                <w:szCs w:val="24"/>
              </w:rPr>
            </w:pPr>
          </w:p>
        </w:tc>
        <w:tc>
          <w:tcPr>
            <w:tcW w:w="617" w:type="dxa"/>
            <w:shd w:val="clear" w:color="auto" w:fill="auto"/>
            <w:vAlign w:val="center"/>
          </w:tcPr>
          <w:p w14:paraId="03345387"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p>
        </w:tc>
        <w:tc>
          <w:tcPr>
            <w:tcW w:w="7633" w:type="dxa"/>
            <w:shd w:val="clear" w:color="auto" w:fill="auto"/>
            <w:noWrap/>
            <w:vAlign w:val="center"/>
          </w:tcPr>
          <w:p w14:paraId="0975179F" w14:textId="77777777" w:rsidR="00BA1B29" w:rsidRPr="00037B45" w:rsidRDefault="00BA1B29" w:rsidP="00BA1B29">
            <w:pPr>
              <w:widowControl/>
              <w:autoSpaceDE/>
              <w:autoSpaceDN/>
              <w:adjustRightInd/>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Өмгөөлөл, хуулийн үйлчилгээний зардал</w:t>
            </w:r>
          </w:p>
        </w:tc>
      </w:tr>
      <w:tr w:rsidR="00BA1B29" w:rsidRPr="00037B45" w14:paraId="4270EECF" w14:textId="77777777" w:rsidTr="004E02B3">
        <w:trPr>
          <w:gridAfter w:val="1"/>
          <w:wAfter w:w="715" w:type="dxa"/>
          <w:trHeight w:val="312"/>
        </w:trPr>
        <w:tc>
          <w:tcPr>
            <w:tcW w:w="1437" w:type="dxa"/>
            <w:shd w:val="clear" w:color="auto" w:fill="auto"/>
            <w:vAlign w:val="center"/>
          </w:tcPr>
          <w:p w14:paraId="6A944F3B" w14:textId="77777777" w:rsidR="00BA1B29" w:rsidRPr="00037B45" w:rsidRDefault="00BA1B29" w:rsidP="00B60F92">
            <w:pPr>
              <w:rPr>
                <w:rFonts w:ascii="Times New Roman" w:hAnsi="Times New Roman" w:cs="Times New Roman"/>
                <w:sz w:val="24"/>
                <w:szCs w:val="24"/>
              </w:rPr>
            </w:pPr>
          </w:p>
        </w:tc>
        <w:tc>
          <w:tcPr>
            <w:tcW w:w="617" w:type="dxa"/>
            <w:shd w:val="clear" w:color="auto" w:fill="auto"/>
            <w:vAlign w:val="center"/>
          </w:tcPr>
          <w:p w14:paraId="56B0714F" w14:textId="77777777" w:rsidR="00BA1B29" w:rsidRPr="00037B45" w:rsidRDefault="00BA1B29" w:rsidP="00B60F92">
            <w:pPr>
              <w:widowControl/>
              <w:autoSpaceDE/>
              <w:autoSpaceDN/>
              <w:adjustRightInd/>
              <w:rPr>
                <w:rFonts w:ascii="Times New Roman" w:eastAsia="Times New Roman" w:hAnsi="Times New Roman" w:cs="Times New Roman"/>
                <w:b w:val="0"/>
                <w:bCs w:val="0"/>
                <w:sz w:val="24"/>
                <w:szCs w:val="24"/>
                <w:lang w:val="mn-MN"/>
              </w:rPr>
            </w:pPr>
          </w:p>
        </w:tc>
        <w:tc>
          <w:tcPr>
            <w:tcW w:w="7633" w:type="dxa"/>
            <w:shd w:val="clear" w:color="auto" w:fill="auto"/>
            <w:noWrap/>
            <w:vAlign w:val="center"/>
          </w:tcPr>
          <w:p w14:paraId="49F7CC99" w14:textId="77777777" w:rsidR="00BA1B29" w:rsidRPr="00037B45" w:rsidRDefault="002A5A9E" w:rsidP="00BA1B29">
            <w:pPr>
              <w:widowControl/>
              <w:autoSpaceDE/>
              <w:autoSpaceDN/>
              <w:adjustRightInd/>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Мэдээлэл, сурталчилгааны зардал</w:t>
            </w:r>
          </w:p>
        </w:tc>
      </w:tr>
      <w:tr w:rsidR="00BA1B29" w:rsidRPr="00037B45" w14:paraId="7CFE5975" w14:textId="77777777" w:rsidTr="004E02B3">
        <w:trPr>
          <w:gridAfter w:val="1"/>
          <w:wAfter w:w="715" w:type="dxa"/>
          <w:trHeight w:val="312"/>
        </w:trPr>
        <w:tc>
          <w:tcPr>
            <w:tcW w:w="1437" w:type="dxa"/>
            <w:shd w:val="clear" w:color="auto" w:fill="auto"/>
            <w:vAlign w:val="center"/>
          </w:tcPr>
          <w:p w14:paraId="01866441" w14:textId="77777777" w:rsidR="00BA1B29" w:rsidRPr="00037B45" w:rsidRDefault="00BA1B29" w:rsidP="00BA1B29">
            <w:pPr>
              <w:jc w:val="center"/>
              <w:rPr>
                <w:rFonts w:ascii="Times New Roman" w:hAnsi="Times New Roman" w:cs="Times New Roman"/>
                <w:sz w:val="24"/>
                <w:szCs w:val="24"/>
              </w:rPr>
            </w:pPr>
          </w:p>
        </w:tc>
        <w:tc>
          <w:tcPr>
            <w:tcW w:w="617" w:type="dxa"/>
            <w:shd w:val="clear" w:color="auto" w:fill="auto"/>
            <w:vAlign w:val="center"/>
          </w:tcPr>
          <w:p w14:paraId="1BC0B80E"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p>
        </w:tc>
        <w:tc>
          <w:tcPr>
            <w:tcW w:w="7633" w:type="dxa"/>
            <w:shd w:val="clear" w:color="auto" w:fill="auto"/>
            <w:noWrap/>
            <w:vAlign w:val="center"/>
          </w:tcPr>
          <w:p w14:paraId="4B61AB88" w14:textId="77777777" w:rsidR="00BA1B29" w:rsidRPr="00037B45" w:rsidRDefault="002A5A9E" w:rsidP="00BA1B29">
            <w:pPr>
              <w:widowControl/>
              <w:autoSpaceDE/>
              <w:autoSpaceDN/>
              <w:adjustRightInd/>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lang w:val="mn-MN"/>
              </w:rPr>
              <w:t>Харуул хамгаалалтын</w:t>
            </w:r>
            <w:r w:rsidRPr="00037B45">
              <w:rPr>
                <w:rFonts w:ascii="Times New Roman" w:eastAsia="Times New Roman" w:hAnsi="Times New Roman" w:cs="Times New Roman"/>
                <w:b w:val="0"/>
                <w:bCs w:val="0"/>
                <w:sz w:val="24"/>
                <w:szCs w:val="24"/>
                <w:lang w:val="mn-MN"/>
              </w:rPr>
              <w:t xml:space="preserve"> зардал</w:t>
            </w:r>
          </w:p>
        </w:tc>
      </w:tr>
      <w:tr w:rsidR="00BA1B29" w:rsidRPr="00037B45" w14:paraId="2A457BA4" w14:textId="77777777" w:rsidTr="004E02B3">
        <w:trPr>
          <w:gridAfter w:val="1"/>
          <w:wAfter w:w="715" w:type="dxa"/>
          <w:trHeight w:val="312"/>
        </w:trPr>
        <w:tc>
          <w:tcPr>
            <w:tcW w:w="1437" w:type="dxa"/>
            <w:shd w:val="clear" w:color="auto" w:fill="auto"/>
            <w:vAlign w:val="center"/>
          </w:tcPr>
          <w:p w14:paraId="44BAC5F4" w14:textId="77777777" w:rsidR="00BA1B29" w:rsidRPr="00037B45" w:rsidRDefault="00BA1B29" w:rsidP="00BA1B29">
            <w:pPr>
              <w:jc w:val="center"/>
              <w:rPr>
                <w:rFonts w:ascii="Times New Roman" w:hAnsi="Times New Roman" w:cs="Times New Roman"/>
                <w:sz w:val="24"/>
                <w:szCs w:val="24"/>
              </w:rPr>
            </w:pPr>
            <w:r w:rsidRPr="00037B45">
              <w:rPr>
                <w:rFonts w:ascii="Times New Roman" w:eastAsia="Times New Roman" w:hAnsi="Times New Roman" w:cs="Times New Roman"/>
                <w:b w:val="0"/>
                <w:bCs w:val="0"/>
                <w:sz w:val="24"/>
                <w:szCs w:val="24"/>
                <w:lang w:val="mn-MN"/>
              </w:rPr>
              <w:t>210</w:t>
            </w:r>
          </w:p>
        </w:tc>
        <w:tc>
          <w:tcPr>
            <w:tcW w:w="617" w:type="dxa"/>
            <w:shd w:val="clear" w:color="auto" w:fill="auto"/>
            <w:vAlign w:val="center"/>
          </w:tcPr>
          <w:p w14:paraId="4C490392"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802</w:t>
            </w:r>
          </w:p>
        </w:tc>
        <w:tc>
          <w:tcPr>
            <w:tcW w:w="7633" w:type="dxa"/>
            <w:shd w:val="clear" w:color="auto" w:fill="auto"/>
            <w:noWrap/>
            <w:vAlign w:val="center"/>
          </w:tcPr>
          <w:p w14:paraId="281AE164" w14:textId="77777777" w:rsidR="00BA1B29" w:rsidRPr="00037B45" w:rsidRDefault="00BA1B29" w:rsidP="00BA1B29">
            <w:pPr>
              <w:rPr>
                <w:rFonts w:ascii="Times New Roman" w:hAnsi="Times New Roman" w:cs="Times New Roman"/>
                <w:b w:val="0"/>
                <w:sz w:val="24"/>
                <w:szCs w:val="24"/>
              </w:rPr>
            </w:pPr>
            <w:proofErr w:type="spellStart"/>
            <w:r w:rsidRPr="00037B45">
              <w:rPr>
                <w:rFonts w:ascii="Times New Roman" w:hAnsi="Times New Roman" w:cs="Times New Roman"/>
                <w:b w:val="0"/>
                <w:sz w:val="24"/>
                <w:szCs w:val="24"/>
              </w:rPr>
              <w:t>Аудит</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баталгаажуулалт</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зэрэглэл</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тогтоох</w:t>
            </w:r>
            <w:proofErr w:type="spellEnd"/>
          </w:p>
        </w:tc>
      </w:tr>
      <w:tr w:rsidR="00BA1B29" w:rsidRPr="00037B45" w14:paraId="02EF97F1" w14:textId="77777777" w:rsidTr="004E02B3">
        <w:trPr>
          <w:gridAfter w:val="1"/>
          <w:wAfter w:w="715" w:type="dxa"/>
          <w:trHeight w:val="312"/>
        </w:trPr>
        <w:tc>
          <w:tcPr>
            <w:tcW w:w="1437" w:type="dxa"/>
            <w:shd w:val="clear" w:color="auto" w:fill="auto"/>
            <w:vAlign w:val="center"/>
          </w:tcPr>
          <w:p w14:paraId="46A512E7" w14:textId="77777777" w:rsidR="00BA1B29" w:rsidRPr="00037B45" w:rsidRDefault="00BA1B29" w:rsidP="00BA1B29">
            <w:pPr>
              <w:jc w:val="center"/>
              <w:rPr>
                <w:rFonts w:ascii="Times New Roman" w:hAnsi="Times New Roman" w:cs="Times New Roman"/>
                <w:sz w:val="24"/>
                <w:szCs w:val="24"/>
              </w:rPr>
            </w:pPr>
            <w:r w:rsidRPr="00037B45">
              <w:rPr>
                <w:rFonts w:ascii="Times New Roman" w:eastAsia="Times New Roman" w:hAnsi="Times New Roman" w:cs="Times New Roman"/>
                <w:b w:val="0"/>
                <w:bCs w:val="0"/>
                <w:sz w:val="24"/>
                <w:szCs w:val="24"/>
                <w:lang w:val="mn-MN"/>
              </w:rPr>
              <w:t>210</w:t>
            </w:r>
          </w:p>
        </w:tc>
        <w:tc>
          <w:tcPr>
            <w:tcW w:w="617" w:type="dxa"/>
            <w:shd w:val="clear" w:color="auto" w:fill="auto"/>
            <w:vAlign w:val="center"/>
          </w:tcPr>
          <w:p w14:paraId="45D2F6F8"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803</w:t>
            </w:r>
          </w:p>
        </w:tc>
        <w:tc>
          <w:tcPr>
            <w:tcW w:w="7633" w:type="dxa"/>
            <w:shd w:val="clear" w:color="auto" w:fill="auto"/>
            <w:noWrap/>
            <w:vAlign w:val="center"/>
          </w:tcPr>
          <w:p w14:paraId="495953C5" w14:textId="77777777" w:rsidR="00BA1B29" w:rsidRPr="00037B45" w:rsidRDefault="00BA1B29" w:rsidP="00BA1B29">
            <w:pPr>
              <w:rPr>
                <w:rFonts w:ascii="Times New Roman" w:hAnsi="Times New Roman" w:cs="Times New Roman"/>
                <w:b w:val="0"/>
                <w:sz w:val="24"/>
                <w:szCs w:val="24"/>
              </w:rPr>
            </w:pPr>
            <w:proofErr w:type="spellStart"/>
            <w:r w:rsidRPr="00037B45">
              <w:rPr>
                <w:rFonts w:ascii="Times New Roman" w:hAnsi="Times New Roman" w:cs="Times New Roman"/>
                <w:b w:val="0"/>
                <w:sz w:val="24"/>
                <w:szCs w:val="24"/>
              </w:rPr>
              <w:t>Даатгалын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үйлчилгээ</w:t>
            </w:r>
            <w:proofErr w:type="spellEnd"/>
          </w:p>
        </w:tc>
      </w:tr>
      <w:tr w:rsidR="00BA1B29" w:rsidRPr="00037B45" w14:paraId="386C363F" w14:textId="77777777" w:rsidTr="004E02B3">
        <w:trPr>
          <w:gridAfter w:val="1"/>
          <w:wAfter w:w="715" w:type="dxa"/>
          <w:trHeight w:val="312"/>
        </w:trPr>
        <w:tc>
          <w:tcPr>
            <w:tcW w:w="1437" w:type="dxa"/>
            <w:shd w:val="clear" w:color="auto" w:fill="auto"/>
            <w:vAlign w:val="center"/>
          </w:tcPr>
          <w:p w14:paraId="3CA4B731" w14:textId="77777777" w:rsidR="00BA1B29" w:rsidRPr="00037B45" w:rsidRDefault="00BA1B29" w:rsidP="00BA1B29">
            <w:pPr>
              <w:jc w:val="center"/>
              <w:rPr>
                <w:rFonts w:ascii="Times New Roman" w:hAnsi="Times New Roman" w:cs="Times New Roman"/>
                <w:sz w:val="24"/>
                <w:szCs w:val="24"/>
              </w:rPr>
            </w:pPr>
            <w:r w:rsidRPr="00037B45">
              <w:rPr>
                <w:rFonts w:ascii="Times New Roman" w:eastAsia="Times New Roman" w:hAnsi="Times New Roman" w:cs="Times New Roman"/>
                <w:b w:val="0"/>
                <w:bCs w:val="0"/>
                <w:sz w:val="24"/>
                <w:szCs w:val="24"/>
                <w:lang w:val="mn-MN"/>
              </w:rPr>
              <w:t>210</w:t>
            </w:r>
          </w:p>
        </w:tc>
        <w:tc>
          <w:tcPr>
            <w:tcW w:w="617" w:type="dxa"/>
            <w:shd w:val="clear" w:color="auto" w:fill="auto"/>
            <w:vAlign w:val="center"/>
          </w:tcPr>
          <w:p w14:paraId="1614A6F3"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804</w:t>
            </w:r>
          </w:p>
        </w:tc>
        <w:tc>
          <w:tcPr>
            <w:tcW w:w="7633" w:type="dxa"/>
            <w:shd w:val="clear" w:color="auto" w:fill="auto"/>
            <w:noWrap/>
            <w:vAlign w:val="bottom"/>
          </w:tcPr>
          <w:p w14:paraId="31558215" w14:textId="77777777" w:rsidR="00BA1B29" w:rsidRPr="00037B45" w:rsidRDefault="00BA1B29" w:rsidP="00BA1B29">
            <w:pPr>
              <w:rPr>
                <w:rFonts w:ascii="Times New Roman" w:hAnsi="Times New Roman" w:cs="Times New Roman"/>
                <w:b w:val="0"/>
                <w:sz w:val="24"/>
                <w:szCs w:val="24"/>
              </w:rPr>
            </w:pPr>
            <w:proofErr w:type="spellStart"/>
            <w:r w:rsidRPr="00037B45">
              <w:rPr>
                <w:rFonts w:ascii="Times New Roman" w:hAnsi="Times New Roman" w:cs="Times New Roman"/>
                <w:b w:val="0"/>
                <w:sz w:val="24"/>
                <w:szCs w:val="24"/>
              </w:rPr>
              <w:t>Тээврийн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хэрэгслийн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татвар</w:t>
            </w:r>
            <w:proofErr w:type="spellEnd"/>
          </w:p>
        </w:tc>
      </w:tr>
      <w:tr w:rsidR="00BA1B29" w:rsidRPr="00037B45" w14:paraId="49CA54CD" w14:textId="77777777" w:rsidTr="004E02B3">
        <w:trPr>
          <w:gridAfter w:val="1"/>
          <w:wAfter w:w="715" w:type="dxa"/>
          <w:trHeight w:val="312"/>
        </w:trPr>
        <w:tc>
          <w:tcPr>
            <w:tcW w:w="1437" w:type="dxa"/>
            <w:shd w:val="clear" w:color="auto" w:fill="auto"/>
            <w:vAlign w:val="center"/>
          </w:tcPr>
          <w:p w14:paraId="2A69E7D4" w14:textId="77777777" w:rsidR="00BA1B29" w:rsidRPr="00037B45" w:rsidRDefault="00BA1B29" w:rsidP="00BA1B29">
            <w:pPr>
              <w:jc w:val="center"/>
              <w:rPr>
                <w:rFonts w:ascii="Times New Roman" w:hAnsi="Times New Roman" w:cs="Times New Roman"/>
                <w:sz w:val="24"/>
                <w:szCs w:val="24"/>
              </w:rPr>
            </w:pPr>
            <w:r w:rsidRPr="00037B45">
              <w:rPr>
                <w:rFonts w:ascii="Times New Roman" w:eastAsia="Times New Roman" w:hAnsi="Times New Roman" w:cs="Times New Roman"/>
                <w:b w:val="0"/>
                <w:bCs w:val="0"/>
                <w:sz w:val="24"/>
                <w:szCs w:val="24"/>
                <w:lang w:val="mn-MN"/>
              </w:rPr>
              <w:t>210</w:t>
            </w:r>
          </w:p>
        </w:tc>
        <w:tc>
          <w:tcPr>
            <w:tcW w:w="617" w:type="dxa"/>
            <w:shd w:val="clear" w:color="auto" w:fill="auto"/>
            <w:vAlign w:val="center"/>
          </w:tcPr>
          <w:p w14:paraId="3BEF7ACB"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805</w:t>
            </w:r>
          </w:p>
        </w:tc>
        <w:tc>
          <w:tcPr>
            <w:tcW w:w="7633" w:type="dxa"/>
            <w:shd w:val="clear" w:color="auto" w:fill="auto"/>
            <w:noWrap/>
            <w:vAlign w:val="bottom"/>
          </w:tcPr>
          <w:p w14:paraId="6D46A239" w14:textId="77777777" w:rsidR="00BA1B29" w:rsidRPr="00037B45" w:rsidRDefault="00BA1B29" w:rsidP="00BA1B29">
            <w:pPr>
              <w:rPr>
                <w:rFonts w:ascii="Times New Roman" w:hAnsi="Times New Roman" w:cs="Times New Roman"/>
                <w:b w:val="0"/>
                <w:sz w:val="24"/>
                <w:szCs w:val="24"/>
              </w:rPr>
            </w:pPr>
            <w:proofErr w:type="spellStart"/>
            <w:r w:rsidRPr="00037B45">
              <w:rPr>
                <w:rFonts w:ascii="Times New Roman" w:hAnsi="Times New Roman" w:cs="Times New Roman"/>
                <w:b w:val="0"/>
                <w:sz w:val="24"/>
                <w:szCs w:val="24"/>
              </w:rPr>
              <w:t>Тээврийн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хэрэгслийн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оношилгоо</w:t>
            </w:r>
            <w:proofErr w:type="spellEnd"/>
          </w:p>
        </w:tc>
      </w:tr>
      <w:tr w:rsidR="00BA1B29" w:rsidRPr="00037B45" w14:paraId="25BB4F68" w14:textId="77777777" w:rsidTr="004E02B3">
        <w:trPr>
          <w:gridAfter w:val="1"/>
          <w:wAfter w:w="715" w:type="dxa"/>
          <w:trHeight w:val="312"/>
        </w:trPr>
        <w:tc>
          <w:tcPr>
            <w:tcW w:w="1437" w:type="dxa"/>
            <w:shd w:val="clear" w:color="auto" w:fill="auto"/>
            <w:vAlign w:val="center"/>
          </w:tcPr>
          <w:p w14:paraId="72240C1E" w14:textId="77777777" w:rsidR="00BA1B29" w:rsidRPr="00037B45" w:rsidRDefault="00BA1B29" w:rsidP="00BA1B29">
            <w:pPr>
              <w:jc w:val="center"/>
              <w:rPr>
                <w:rFonts w:ascii="Times New Roman" w:hAnsi="Times New Roman" w:cs="Times New Roman"/>
                <w:sz w:val="24"/>
                <w:szCs w:val="24"/>
              </w:rPr>
            </w:pPr>
            <w:r w:rsidRPr="00037B45">
              <w:rPr>
                <w:rFonts w:ascii="Times New Roman" w:eastAsia="Times New Roman" w:hAnsi="Times New Roman" w:cs="Times New Roman"/>
                <w:b w:val="0"/>
                <w:bCs w:val="0"/>
                <w:sz w:val="24"/>
                <w:szCs w:val="24"/>
                <w:lang w:val="mn-MN"/>
              </w:rPr>
              <w:t>210</w:t>
            </w:r>
          </w:p>
        </w:tc>
        <w:tc>
          <w:tcPr>
            <w:tcW w:w="617" w:type="dxa"/>
            <w:shd w:val="clear" w:color="auto" w:fill="auto"/>
            <w:vAlign w:val="center"/>
          </w:tcPr>
          <w:p w14:paraId="6BF1DE52"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806</w:t>
            </w:r>
          </w:p>
        </w:tc>
        <w:tc>
          <w:tcPr>
            <w:tcW w:w="7633" w:type="dxa"/>
            <w:shd w:val="clear" w:color="auto" w:fill="auto"/>
            <w:noWrap/>
            <w:vAlign w:val="bottom"/>
          </w:tcPr>
          <w:p w14:paraId="38EAE0B5" w14:textId="77777777" w:rsidR="00BA1B29" w:rsidRPr="00037B45" w:rsidRDefault="00BA1B29" w:rsidP="002A5A9E">
            <w:pPr>
              <w:rPr>
                <w:rFonts w:ascii="Times New Roman" w:hAnsi="Times New Roman" w:cs="Times New Roman"/>
                <w:b w:val="0"/>
                <w:sz w:val="24"/>
                <w:szCs w:val="24"/>
              </w:rPr>
            </w:pPr>
            <w:proofErr w:type="spellStart"/>
            <w:r w:rsidRPr="00037B45">
              <w:rPr>
                <w:rFonts w:ascii="Times New Roman" w:hAnsi="Times New Roman" w:cs="Times New Roman"/>
                <w:b w:val="0"/>
                <w:sz w:val="24"/>
                <w:szCs w:val="24"/>
              </w:rPr>
              <w:t>Мэдээлэл</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технологийн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үйлчилгээ</w:t>
            </w:r>
            <w:proofErr w:type="spellEnd"/>
            <w:r w:rsidR="002A5A9E">
              <w:rPr>
                <w:rFonts w:ascii="Times New Roman" w:eastAsia="Times New Roman" w:hAnsi="Times New Roman" w:cs="Times New Roman"/>
                <w:b w:val="0"/>
                <w:bCs w:val="0"/>
                <w:sz w:val="24"/>
                <w:szCs w:val="24"/>
                <w:lang w:val="mn-MN"/>
              </w:rPr>
              <w:t xml:space="preserve"> </w:t>
            </w:r>
          </w:p>
        </w:tc>
      </w:tr>
      <w:tr w:rsidR="00BA1B29" w:rsidRPr="00037B45" w14:paraId="08E2319D" w14:textId="77777777" w:rsidTr="004E02B3">
        <w:trPr>
          <w:gridAfter w:val="1"/>
          <w:wAfter w:w="715" w:type="dxa"/>
          <w:trHeight w:val="312"/>
        </w:trPr>
        <w:tc>
          <w:tcPr>
            <w:tcW w:w="1437" w:type="dxa"/>
            <w:shd w:val="clear" w:color="auto" w:fill="auto"/>
            <w:vAlign w:val="center"/>
          </w:tcPr>
          <w:p w14:paraId="1DE1FF7B" w14:textId="77777777" w:rsidR="00BA1B29" w:rsidRPr="00037B45" w:rsidRDefault="00BA1B29" w:rsidP="00BA1B29">
            <w:pPr>
              <w:jc w:val="center"/>
              <w:rPr>
                <w:rFonts w:ascii="Times New Roman" w:hAnsi="Times New Roman" w:cs="Times New Roman"/>
                <w:sz w:val="24"/>
                <w:szCs w:val="24"/>
              </w:rPr>
            </w:pPr>
            <w:r w:rsidRPr="00037B45">
              <w:rPr>
                <w:rFonts w:ascii="Times New Roman" w:eastAsia="Times New Roman" w:hAnsi="Times New Roman" w:cs="Times New Roman"/>
                <w:b w:val="0"/>
                <w:bCs w:val="0"/>
                <w:sz w:val="24"/>
                <w:szCs w:val="24"/>
                <w:lang w:val="mn-MN"/>
              </w:rPr>
              <w:t>210</w:t>
            </w:r>
          </w:p>
        </w:tc>
        <w:tc>
          <w:tcPr>
            <w:tcW w:w="617" w:type="dxa"/>
            <w:shd w:val="clear" w:color="auto" w:fill="auto"/>
            <w:vAlign w:val="center"/>
          </w:tcPr>
          <w:p w14:paraId="0212DC17"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807</w:t>
            </w:r>
          </w:p>
        </w:tc>
        <w:tc>
          <w:tcPr>
            <w:tcW w:w="7633" w:type="dxa"/>
            <w:shd w:val="clear" w:color="auto" w:fill="auto"/>
            <w:noWrap/>
            <w:vAlign w:val="bottom"/>
          </w:tcPr>
          <w:p w14:paraId="28921FFF" w14:textId="77777777" w:rsidR="00BA1B29" w:rsidRPr="00037B45" w:rsidRDefault="00BA1B29" w:rsidP="00BA1B29">
            <w:pPr>
              <w:rPr>
                <w:rFonts w:ascii="Times New Roman" w:hAnsi="Times New Roman" w:cs="Times New Roman"/>
                <w:b w:val="0"/>
                <w:sz w:val="24"/>
                <w:szCs w:val="24"/>
              </w:rPr>
            </w:pPr>
            <w:proofErr w:type="spellStart"/>
            <w:r w:rsidRPr="00037B45">
              <w:rPr>
                <w:rFonts w:ascii="Times New Roman" w:hAnsi="Times New Roman" w:cs="Times New Roman"/>
                <w:b w:val="0"/>
                <w:sz w:val="24"/>
                <w:szCs w:val="24"/>
              </w:rPr>
              <w:t>Газрын</w:t>
            </w:r>
            <w:proofErr w:type="spellEnd"/>
            <w:r w:rsidRPr="00037B45">
              <w:rPr>
                <w:rFonts w:ascii="Times New Roman" w:hAnsi="Times New Roman" w:cs="Times New Roman"/>
                <w:b w:val="0"/>
                <w:sz w:val="24"/>
                <w:szCs w:val="24"/>
              </w:rPr>
              <w:t xml:space="preserve"> </w:t>
            </w:r>
            <w:proofErr w:type="spellStart"/>
            <w:r w:rsidR="004F30F4">
              <w:rPr>
                <w:rFonts w:ascii="Times New Roman" w:hAnsi="Times New Roman" w:cs="Times New Roman"/>
                <w:b w:val="0"/>
                <w:sz w:val="24"/>
                <w:szCs w:val="24"/>
              </w:rPr>
              <w:t>төлбөр</w:t>
            </w:r>
            <w:proofErr w:type="spellEnd"/>
          </w:p>
        </w:tc>
      </w:tr>
      <w:tr w:rsidR="00BA1B29" w:rsidRPr="00037B45" w14:paraId="4D7876C3" w14:textId="77777777" w:rsidTr="004E02B3">
        <w:trPr>
          <w:gridAfter w:val="1"/>
          <w:wAfter w:w="715" w:type="dxa"/>
          <w:trHeight w:val="312"/>
        </w:trPr>
        <w:tc>
          <w:tcPr>
            <w:tcW w:w="1437" w:type="dxa"/>
            <w:shd w:val="clear" w:color="auto" w:fill="auto"/>
            <w:vAlign w:val="center"/>
          </w:tcPr>
          <w:p w14:paraId="68961273" w14:textId="77777777" w:rsidR="00BA1B29" w:rsidRPr="00037B45" w:rsidRDefault="00BA1B29" w:rsidP="00BA1B29">
            <w:pPr>
              <w:jc w:val="center"/>
              <w:rPr>
                <w:rFonts w:ascii="Times New Roman" w:hAnsi="Times New Roman" w:cs="Times New Roman"/>
                <w:sz w:val="24"/>
                <w:szCs w:val="24"/>
              </w:rPr>
            </w:pPr>
            <w:r w:rsidRPr="00037B45">
              <w:rPr>
                <w:rFonts w:ascii="Times New Roman" w:eastAsia="Times New Roman" w:hAnsi="Times New Roman" w:cs="Times New Roman"/>
                <w:b w:val="0"/>
                <w:bCs w:val="0"/>
                <w:sz w:val="24"/>
                <w:szCs w:val="24"/>
                <w:lang w:val="mn-MN"/>
              </w:rPr>
              <w:t>210</w:t>
            </w:r>
          </w:p>
        </w:tc>
        <w:tc>
          <w:tcPr>
            <w:tcW w:w="617" w:type="dxa"/>
            <w:shd w:val="clear" w:color="auto" w:fill="auto"/>
            <w:vAlign w:val="center"/>
          </w:tcPr>
          <w:p w14:paraId="604EAB61"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808</w:t>
            </w:r>
          </w:p>
        </w:tc>
        <w:tc>
          <w:tcPr>
            <w:tcW w:w="7633" w:type="dxa"/>
            <w:shd w:val="clear" w:color="auto" w:fill="auto"/>
            <w:noWrap/>
            <w:vAlign w:val="bottom"/>
          </w:tcPr>
          <w:p w14:paraId="45118DC4" w14:textId="77777777" w:rsidR="00BA1B29" w:rsidRPr="00037B45" w:rsidRDefault="00BA1B29" w:rsidP="00BA1B29">
            <w:pPr>
              <w:rPr>
                <w:rFonts w:ascii="Times New Roman" w:hAnsi="Times New Roman" w:cs="Times New Roman"/>
                <w:b w:val="0"/>
                <w:sz w:val="24"/>
                <w:szCs w:val="24"/>
              </w:rPr>
            </w:pPr>
            <w:proofErr w:type="spellStart"/>
            <w:r w:rsidRPr="00037B45">
              <w:rPr>
                <w:rFonts w:ascii="Times New Roman" w:hAnsi="Times New Roman" w:cs="Times New Roman"/>
                <w:b w:val="0"/>
                <w:sz w:val="24"/>
                <w:szCs w:val="24"/>
              </w:rPr>
              <w:t>Банк</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санхүүгийн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байгууллагын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үйлчилгээний</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хураамж</w:t>
            </w:r>
            <w:proofErr w:type="spellEnd"/>
          </w:p>
        </w:tc>
      </w:tr>
      <w:tr w:rsidR="00BA1B29" w:rsidRPr="00037B45" w14:paraId="4600D6ED" w14:textId="77777777" w:rsidTr="004E02B3">
        <w:trPr>
          <w:gridAfter w:val="1"/>
          <w:wAfter w:w="715" w:type="dxa"/>
          <w:trHeight w:val="312"/>
        </w:trPr>
        <w:tc>
          <w:tcPr>
            <w:tcW w:w="1437" w:type="dxa"/>
            <w:shd w:val="clear" w:color="auto" w:fill="auto"/>
            <w:vAlign w:val="center"/>
          </w:tcPr>
          <w:p w14:paraId="2170F986" w14:textId="77777777" w:rsidR="00BA1B29" w:rsidRPr="00037B45" w:rsidRDefault="00BA1B29" w:rsidP="00BA1B29">
            <w:pPr>
              <w:jc w:val="center"/>
              <w:rPr>
                <w:rFonts w:ascii="Times New Roman" w:hAnsi="Times New Roman" w:cs="Times New Roman"/>
                <w:sz w:val="24"/>
                <w:szCs w:val="24"/>
              </w:rPr>
            </w:pPr>
            <w:r w:rsidRPr="00037B45">
              <w:rPr>
                <w:rFonts w:ascii="Times New Roman" w:eastAsia="Times New Roman" w:hAnsi="Times New Roman" w:cs="Times New Roman"/>
                <w:b w:val="0"/>
                <w:bCs w:val="0"/>
                <w:sz w:val="24"/>
                <w:szCs w:val="24"/>
                <w:lang w:val="mn-MN"/>
              </w:rPr>
              <w:lastRenderedPageBreak/>
              <w:t>210</w:t>
            </w:r>
          </w:p>
        </w:tc>
        <w:tc>
          <w:tcPr>
            <w:tcW w:w="617" w:type="dxa"/>
            <w:shd w:val="clear" w:color="auto" w:fill="auto"/>
            <w:vAlign w:val="center"/>
          </w:tcPr>
          <w:p w14:paraId="062145A0"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809</w:t>
            </w:r>
          </w:p>
        </w:tc>
        <w:tc>
          <w:tcPr>
            <w:tcW w:w="7633" w:type="dxa"/>
            <w:shd w:val="clear" w:color="auto" w:fill="auto"/>
            <w:noWrap/>
            <w:vAlign w:val="bottom"/>
          </w:tcPr>
          <w:p w14:paraId="4578CA97" w14:textId="77777777" w:rsidR="00BA1B29" w:rsidRPr="00037B45" w:rsidRDefault="00BA1B29" w:rsidP="00BA1B29">
            <w:pPr>
              <w:rPr>
                <w:rFonts w:ascii="Times New Roman" w:hAnsi="Times New Roman" w:cs="Times New Roman"/>
                <w:b w:val="0"/>
                <w:sz w:val="24"/>
                <w:szCs w:val="24"/>
              </w:rPr>
            </w:pPr>
            <w:proofErr w:type="spellStart"/>
            <w:r w:rsidRPr="00037B45">
              <w:rPr>
                <w:rFonts w:ascii="Times New Roman" w:hAnsi="Times New Roman" w:cs="Times New Roman"/>
                <w:b w:val="0"/>
                <w:sz w:val="24"/>
                <w:szCs w:val="24"/>
              </w:rPr>
              <w:t>Улсын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мэдээллийн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маягт</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хэвлэх</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бэлтгэх</w:t>
            </w:r>
            <w:proofErr w:type="spellEnd"/>
          </w:p>
        </w:tc>
      </w:tr>
      <w:tr w:rsidR="00BA1B29" w:rsidRPr="00037B45" w14:paraId="6711650C" w14:textId="77777777" w:rsidTr="004E02B3">
        <w:trPr>
          <w:gridAfter w:val="1"/>
          <w:wAfter w:w="715" w:type="dxa"/>
          <w:trHeight w:val="312"/>
        </w:trPr>
        <w:tc>
          <w:tcPr>
            <w:tcW w:w="9687" w:type="dxa"/>
            <w:gridSpan w:val="3"/>
            <w:shd w:val="clear" w:color="auto" w:fill="auto"/>
            <w:vAlign w:val="center"/>
          </w:tcPr>
          <w:p w14:paraId="2942144C" w14:textId="77777777" w:rsidR="00BA1B29" w:rsidRPr="00037B45" w:rsidRDefault="00BA1B29" w:rsidP="00BA1B29">
            <w:pPr>
              <w:rPr>
                <w:rFonts w:ascii="Times New Roman" w:eastAsia="Times New Roman" w:hAnsi="Times New Roman" w:cs="Times New Roman"/>
                <w:b w:val="0"/>
                <w:bCs w:val="0"/>
                <w:sz w:val="24"/>
                <w:szCs w:val="24"/>
                <w:lang w:val="mn-MN"/>
              </w:rPr>
            </w:pPr>
          </w:p>
        </w:tc>
      </w:tr>
      <w:tr w:rsidR="00BA1B29" w:rsidRPr="00037B45" w14:paraId="40B3529B" w14:textId="77777777" w:rsidTr="004E02B3">
        <w:trPr>
          <w:gridAfter w:val="1"/>
          <w:wAfter w:w="715" w:type="dxa"/>
          <w:trHeight w:val="312"/>
        </w:trPr>
        <w:tc>
          <w:tcPr>
            <w:tcW w:w="9687" w:type="dxa"/>
            <w:gridSpan w:val="3"/>
            <w:shd w:val="clear" w:color="auto" w:fill="auto"/>
            <w:vAlign w:val="center"/>
          </w:tcPr>
          <w:p w14:paraId="215E7B77" w14:textId="77777777" w:rsidR="00BA1B29" w:rsidRPr="00037B45" w:rsidRDefault="00BA1B29" w:rsidP="00BA1B29">
            <w:pPr>
              <w:rPr>
                <w:rFonts w:ascii="Times New Roman" w:hAnsi="Times New Roman" w:cs="Times New Roman"/>
                <w:b w:val="0"/>
                <w:sz w:val="24"/>
                <w:szCs w:val="24"/>
              </w:rPr>
            </w:pPr>
            <w:r w:rsidRPr="00037B45">
              <w:rPr>
                <w:rFonts w:ascii="Times New Roman" w:eastAsia="Times New Roman" w:hAnsi="Times New Roman" w:cs="Times New Roman"/>
                <w:b w:val="0"/>
                <w:bCs w:val="0"/>
                <w:sz w:val="24"/>
                <w:szCs w:val="24"/>
                <w:lang w:val="mn-MN"/>
              </w:rPr>
              <w:t>Бараа үйлчилгээний бусад зардал</w:t>
            </w:r>
          </w:p>
        </w:tc>
      </w:tr>
      <w:tr w:rsidR="00BA1B29" w:rsidRPr="00037B45" w14:paraId="22BCA1F0" w14:textId="77777777" w:rsidTr="004E02B3">
        <w:trPr>
          <w:gridAfter w:val="1"/>
          <w:wAfter w:w="715" w:type="dxa"/>
          <w:trHeight w:val="312"/>
        </w:trPr>
        <w:tc>
          <w:tcPr>
            <w:tcW w:w="1437" w:type="dxa"/>
            <w:shd w:val="clear" w:color="auto" w:fill="auto"/>
            <w:vAlign w:val="center"/>
          </w:tcPr>
          <w:p w14:paraId="3A74DE00" w14:textId="77777777" w:rsidR="00BA1B29" w:rsidRPr="00037B45" w:rsidRDefault="00BA1B29" w:rsidP="00BA1B29">
            <w:pPr>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210</w:t>
            </w:r>
          </w:p>
        </w:tc>
        <w:tc>
          <w:tcPr>
            <w:tcW w:w="617" w:type="dxa"/>
            <w:shd w:val="clear" w:color="auto" w:fill="auto"/>
            <w:vAlign w:val="center"/>
          </w:tcPr>
          <w:p w14:paraId="307569BD"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901</w:t>
            </w:r>
          </w:p>
        </w:tc>
        <w:tc>
          <w:tcPr>
            <w:tcW w:w="7633" w:type="dxa"/>
            <w:shd w:val="clear" w:color="auto" w:fill="auto"/>
            <w:noWrap/>
            <w:vAlign w:val="center"/>
          </w:tcPr>
          <w:p w14:paraId="236632EE" w14:textId="77777777" w:rsidR="00BA1B29" w:rsidRPr="00037B45" w:rsidRDefault="00BA1B29" w:rsidP="00BA1B29">
            <w:pPr>
              <w:widowControl/>
              <w:autoSpaceDE/>
              <w:autoSpaceDN/>
              <w:adjustRightInd/>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Бараа үйлчилгээний бусад зардал</w:t>
            </w:r>
          </w:p>
        </w:tc>
      </w:tr>
      <w:tr w:rsidR="004E02B3" w:rsidRPr="00037B45" w14:paraId="48F4C6AD" w14:textId="77777777" w:rsidTr="004E02B3">
        <w:trPr>
          <w:gridAfter w:val="1"/>
          <w:wAfter w:w="715" w:type="dxa"/>
          <w:trHeight w:val="312"/>
        </w:trPr>
        <w:tc>
          <w:tcPr>
            <w:tcW w:w="1437" w:type="dxa"/>
            <w:shd w:val="clear" w:color="auto" w:fill="auto"/>
            <w:vAlign w:val="center"/>
          </w:tcPr>
          <w:p w14:paraId="399D46FC" w14:textId="77777777" w:rsidR="004E02B3" w:rsidRPr="00037B45" w:rsidRDefault="004E02B3" w:rsidP="008A0CEA">
            <w:pPr>
              <w:rPr>
                <w:rFonts w:ascii="Times New Roman" w:eastAsia="Times New Roman" w:hAnsi="Times New Roman" w:cs="Times New Roman"/>
                <w:b w:val="0"/>
                <w:bCs w:val="0"/>
                <w:sz w:val="24"/>
                <w:szCs w:val="24"/>
                <w:lang w:val="mn-MN"/>
              </w:rPr>
            </w:pPr>
          </w:p>
        </w:tc>
        <w:tc>
          <w:tcPr>
            <w:tcW w:w="617" w:type="dxa"/>
            <w:shd w:val="clear" w:color="auto" w:fill="auto"/>
            <w:vAlign w:val="center"/>
          </w:tcPr>
          <w:p w14:paraId="61B9005F" w14:textId="77777777" w:rsidR="004E02B3" w:rsidRPr="00037B45" w:rsidRDefault="004E02B3" w:rsidP="004E02B3">
            <w:pPr>
              <w:widowControl/>
              <w:autoSpaceDE/>
              <w:autoSpaceDN/>
              <w:adjustRightInd/>
              <w:jc w:val="center"/>
              <w:rPr>
                <w:rFonts w:ascii="Times New Roman" w:eastAsia="Times New Roman" w:hAnsi="Times New Roman" w:cs="Times New Roman"/>
                <w:b w:val="0"/>
                <w:bCs w:val="0"/>
                <w:sz w:val="24"/>
                <w:szCs w:val="24"/>
                <w:lang w:val="mn-MN"/>
              </w:rPr>
            </w:pPr>
          </w:p>
        </w:tc>
        <w:tc>
          <w:tcPr>
            <w:tcW w:w="7633" w:type="dxa"/>
            <w:shd w:val="clear" w:color="auto" w:fill="auto"/>
            <w:noWrap/>
            <w:vAlign w:val="center"/>
          </w:tcPr>
          <w:p w14:paraId="115019A7" w14:textId="77777777" w:rsidR="004E02B3" w:rsidRPr="00037B45" w:rsidRDefault="004E02B3" w:rsidP="004E02B3">
            <w:pPr>
              <w:widowControl/>
              <w:autoSpaceDE/>
              <w:autoSpaceDN/>
              <w:adjustRightInd/>
              <w:rPr>
                <w:rFonts w:ascii="Times New Roman" w:eastAsia="Times New Roman" w:hAnsi="Times New Roman" w:cs="Times New Roman"/>
                <w:b w:val="0"/>
                <w:bCs w:val="0"/>
                <w:sz w:val="24"/>
                <w:szCs w:val="24"/>
                <w:lang w:val="mn-MN"/>
              </w:rPr>
            </w:pPr>
          </w:p>
        </w:tc>
      </w:tr>
      <w:tr w:rsidR="00BA1B29" w:rsidRPr="00037B45" w14:paraId="31AA3E49" w14:textId="77777777" w:rsidTr="004E02B3">
        <w:trPr>
          <w:gridAfter w:val="1"/>
          <w:wAfter w:w="715" w:type="dxa"/>
          <w:trHeight w:val="312"/>
        </w:trPr>
        <w:tc>
          <w:tcPr>
            <w:tcW w:w="1437" w:type="dxa"/>
            <w:shd w:val="clear" w:color="auto" w:fill="auto"/>
            <w:vAlign w:val="center"/>
          </w:tcPr>
          <w:p w14:paraId="7176BEB9" w14:textId="77777777" w:rsidR="00BA1B29" w:rsidRPr="00037B45" w:rsidRDefault="00BA1B29" w:rsidP="008A0CEA">
            <w:pPr>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210</w:t>
            </w:r>
          </w:p>
        </w:tc>
        <w:tc>
          <w:tcPr>
            <w:tcW w:w="617" w:type="dxa"/>
            <w:shd w:val="clear" w:color="auto" w:fill="auto"/>
            <w:vAlign w:val="center"/>
          </w:tcPr>
          <w:p w14:paraId="737FC447"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9</w:t>
            </w:r>
            <w:r w:rsidR="002A5A9E">
              <w:rPr>
                <w:rFonts w:ascii="Times New Roman" w:eastAsia="Times New Roman" w:hAnsi="Times New Roman" w:cs="Times New Roman"/>
                <w:b w:val="0"/>
                <w:bCs w:val="0"/>
                <w:sz w:val="24"/>
                <w:szCs w:val="24"/>
                <w:lang w:val="mn-MN"/>
              </w:rPr>
              <w:t>02</w:t>
            </w:r>
          </w:p>
        </w:tc>
        <w:tc>
          <w:tcPr>
            <w:tcW w:w="7633" w:type="dxa"/>
            <w:shd w:val="clear" w:color="auto" w:fill="auto"/>
            <w:noWrap/>
            <w:vAlign w:val="center"/>
          </w:tcPr>
          <w:p w14:paraId="0799C86A" w14:textId="77777777" w:rsidR="00BA1B29" w:rsidRPr="00037B45" w:rsidRDefault="00896390" w:rsidP="00896390">
            <w:pPr>
              <w:widowControl/>
              <w:autoSpaceDE/>
              <w:autoSpaceDN/>
              <w:adjustRightInd/>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lang w:val="mn-MN"/>
              </w:rPr>
              <w:t xml:space="preserve">Хичээл үйлдвэрлэлийн зардал </w:t>
            </w:r>
          </w:p>
        </w:tc>
      </w:tr>
      <w:tr w:rsidR="00BA1B29" w:rsidRPr="00037B45" w14:paraId="0AA3DCD2" w14:textId="77777777" w:rsidTr="004E02B3">
        <w:trPr>
          <w:gridAfter w:val="1"/>
          <w:wAfter w:w="715" w:type="dxa"/>
          <w:trHeight w:val="312"/>
        </w:trPr>
        <w:tc>
          <w:tcPr>
            <w:tcW w:w="1437" w:type="dxa"/>
            <w:shd w:val="clear" w:color="auto" w:fill="auto"/>
            <w:vAlign w:val="center"/>
          </w:tcPr>
          <w:p w14:paraId="6B243DB3" w14:textId="77777777" w:rsidR="00BA1B29" w:rsidRPr="00037B45" w:rsidRDefault="00BA1B29" w:rsidP="00BA1B29">
            <w:pPr>
              <w:jc w:val="center"/>
              <w:rPr>
                <w:rFonts w:ascii="Times New Roman" w:eastAsia="Times New Roman" w:hAnsi="Times New Roman" w:cs="Times New Roman"/>
                <w:b w:val="0"/>
                <w:bCs w:val="0"/>
                <w:sz w:val="24"/>
                <w:szCs w:val="24"/>
                <w:lang w:val="mn-MN"/>
              </w:rPr>
            </w:pPr>
          </w:p>
        </w:tc>
        <w:tc>
          <w:tcPr>
            <w:tcW w:w="617" w:type="dxa"/>
            <w:shd w:val="clear" w:color="auto" w:fill="auto"/>
            <w:vAlign w:val="center"/>
          </w:tcPr>
          <w:p w14:paraId="685FEB4B"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p>
        </w:tc>
        <w:tc>
          <w:tcPr>
            <w:tcW w:w="7633" w:type="dxa"/>
            <w:shd w:val="clear" w:color="auto" w:fill="auto"/>
            <w:noWrap/>
            <w:vAlign w:val="center"/>
          </w:tcPr>
          <w:p w14:paraId="42D29268" w14:textId="77777777" w:rsidR="00896390" w:rsidRDefault="00896390" w:rsidP="00BA1B29">
            <w:pPr>
              <w:widowControl/>
              <w:autoSpaceDE/>
              <w:autoSpaceDN/>
              <w:adjustRightInd/>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lang w:val="mn-MN"/>
              </w:rPr>
              <w:t>С</w:t>
            </w:r>
            <w:r w:rsidRPr="00037B45">
              <w:rPr>
                <w:rFonts w:ascii="Times New Roman" w:eastAsia="Times New Roman" w:hAnsi="Times New Roman" w:cs="Times New Roman"/>
                <w:b w:val="0"/>
                <w:bCs w:val="0"/>
                <w:sz w:val="24"/>
                <w:szCs w:val="24"/>
                <w:lang w:val="mn-MN"/>
              </w:rPr>
              <w:t>ургалт семинарын зардал</w:t>
            </w:r>
          </w:p>
          <w:p w14:paraId="23478AC8" w14:textId="77777777" w:rsidR="00BA1B29" w:rsidRPr="00037B45" w:rsidRDefault="00BA1B29" w:rsidP="00BA1B29">
            <w:pPr>
              <w:widowControl/>
              <w:autoSpaceDE/>
              <w:autoSpaceDN/>
              <w:adjustRightInd/>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ТАХ-ын мэргэжил дээшлүүлэх зардал</w:t>
            </w:r>
          </w:p>
        </w:tc>
      </w:tr>
      <w:tr w:rsidR="00BA1B29" w:rsidRPr="00037B45" w14:paraId="02E79225" w14:textId="77777777" w:rsidTr="004E02B3">
        <w:trPr>
          <w:gridAfter w:val="1"/>
          <w:wAfter w:w="715" w:type="dxa"/>
          <w:trHeight w:val="312"/>
        </w:trPr>
        <w:tc>
          <w:tcPr>
            <w:tcW w:w="9687" w:type="dxa"/>
            <w:gridSpan w:val="3"/>
            <w:shd w:val="clear" w:color="auto" w:fill="auto"/>
            <w:vAlign w:val="center"/>
          </w:tcPr>
          <w:p w14:paraId="4B5B26AD" w14:textId="77777777" w:rsidR="00BA1B29" w:rsidRPr="00037B45" w:rsidRDefault="002A5A9E" w:rsidP="00BA1B29">
            <w:pPr>
              <w:widowControl/>
              <w:autoSpaceDE/>
              <w:autoSpaceDN/>
              <w:adjustRightInd/>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lang w:val="mn-MN"/>
              </w:rPr>
              <w:t xml:space="preserve">       210           903    Үндсэн хөрөнгийн элэгдэл, хорогдол</w:t>
            </w:r>
          </w:p>
        </w:tc>
      </w:tr>
      <w:tr w:rsidR="00BA1B29" w:rsidRPr="00037B45" w14:paraId="2DCA1323" w14:textId="77777777" w:rsidTr="004E02B3">
        <w:trPr>
          <w:trHeight w:val="312"/>
        </w:trPr>
        <w:tc>
          <w:tcPr>
            <w:tcW w:w="10402" w:type="dxa"/>
            <w:gridSpan w:val="4"/>
            <w:shd w:val="clear" w:color="auto" w:fill="auto"/>
            <w:vAlign w:val="center"/>
          </w:tcPr>
          <w:p w14:paraId="08DE3A03" w14:textId="77777777" w:rsidR="002A5A9E" w:rsidRDefault="002A5A9E" w:rsidP="00BA1B29">
            <w:pPr>
              <w:widowControl/>
              <w:autoSpaceDE/>
              <w:autoSpaceDN/>
              <w:adjustRightInd/>
              <w:rPr>
                <w:rFonts w:ascii="Times New Roman" w:eastAsia="Times New Roman" w:hAnsi="Times New Roman" w:cs="Times New Roman"/>
                <w:b w:val="0"/>
                <w:bCs w:val="0"/>
                <w:sz w:val="24"/>
                <w:szCs w:val="24"/>
                <w:lang w:val="mn-MN"/>
              </w:rPr>
            </w:pPr>
          </w:p>
          <w:p w14:paraId="50642AC8" w14:textId="77777777" w:rsidR="00BA1B29" w:rsidRPr="00037B45" w:rsidRDefault="00BA1B29" w:rsidP="00BA1B29">
            <w:pPr>
              <w:widowControl/>
              <w:autoSpaceDE/>
              <w:autoSpaceDN/>
              <w:adjustRightInd/>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 xml:space="preserve">Бусад урсгал шилжүүлгийн зардал </w:t>
            </w:r>
          </w:p>
        </w:tc>
      </w:tr>
      <w:tr w:rsidR="00BA1B29" w:rsidRPr="00037B45" w14:paraId="3E8E45E5" w14:textId="77777777" w:rsidTr="004E02B3">
        <w:trPr>
          <w:trHeight w:val="312"/>
        </w:trPr>
        <w:tc>
          <w:tcPr>
            <w:tcW w:w="1437" w:type="dxa"/>
            <w:shd w:val="clear" w:color="auto" w:fill="auto"/>
            <w:vAlign w:val="center"/>
          </w:tcPr>
          <w:p w14:paraId="3C4D0420"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213</w:t>
            </w:r>
          </w:p>
        </w:tc>
        <w:tc>
          <w:tcPr>
            <w:tcW w:w="617" w:type="dxa"/>
            <w:shd w:val="clear" w:color="auto" w:fill="auto"/>
            <w:vAlign w:val="center"/>
          </w:tcPr>
          <w:p w14:paraId="71A4145E" w14:textId="77777777" w:rsidR="00BA1B29" w:rsidRPr="00037B45" w:rsidRDefault="002A5A9E" w:rsidP="00BA1B29">
            <w:pPr>
              <w:widowControl/>
              <w:autoSpaceDE/>
              <w:autoSpaceDN/>
              <w:adjustRightInd/>
              <w:jc w:val="center"/>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lang w:val="mn-MN"/>
              </w:rPr>
              <w:t>20</w:t>
            </w:r>
            <w:r w:rsidR="00BA1B29" w:rsidRPr="00037B45">
              <w:rPr>
                <w:rFonts w:ascii="Times New Roman" w:eastAsia="Times New Roman" w:hAnsi="Times New Roman" w:cs="Times New Roman"/>
                <w:b w:val="0"/>
                <w:bCs w:val="0"/>
                <w:sz w:val="24"/>
                <w:szCs w:val="24"/>
                <w:lang w:val="mn-MN"/>
              </w:rPr>
              <w:t>4</w:t>
            </w:r>
          </w:p>
        </w:tc>
        <w:tc>
          <w:tcPr>
            <w:tcW w:w="8348" w:type="dxa"/>
            <w:gridSpan w:val="2"/>
            <w:shd w:val="clear" w:color="auto" w:fill="auto"/>
            <w:noWrap/>
            <w:vAlign w:val="center"/>
          </w:tcPr>
          <w:p w14:paraId="3EAE44B2" w14:textId="77777777" w:rsidR="00BA1B29" w:rsidRPr="00037B45" w:rsidRDefault="00462E75" w:rsidP="00462E75">
            <w:pPr>
              <w:widowControl/>
              <w:autoSpaceDE/>
              <w:autoSpaceDN/>
              <w:adjustRightInd/>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lang w:val="mn-MN"/>
              </w:rPr>
              <w:t xml:space="preserve">АО-оос олгох тэтгэмж </w:t>
            </w:r>
            <w:r w:rsidR="00BA1B29" w:rsidRPr="00037B45">
              <w:rPr>
                <w:rFonts w:ascii="Times New Roman" w:eastAsia="Times New Roman" w:hAnsi="Times New Roman" w:cs="Times New Roman"/>
                <w:b w:val="0"/>
                <w:bCs w:val="0"/>
                <w:sz w:val="24"/>
                <w:szCs w:val="24"/>
                <w:lang w:val="mn-MN"/>
              </w:rPr>
              <w:t xml:space="preserve"> </w:t>
            </w:r>
          </w:p>
        </w:tc>
      </w:tr>
      <w:tr w:rsidR="00BA1B29" w:rsidRPr="00037B45" w14:paraId="29AAFE1A" w14:textId="77777777" w:rsidTr="004E02B3">
        <w:trPr>
          <w:trHeight w:val="312"/>
        </w:trPr>
        <w:tc>
          <w:tcPr>
            <w:tcW w:w="1437" w:type="dxa"/>
            <w:shd w:val="clear" w:color="auto" w:fill="auto"/>
            <w:vAlign w:val="center"/>
          </w:tcPr>
          <w:p w14:paraId="731C24E0"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p>
        </w:tc>
        <w:tc>
          <w:tcPr>
            <w:tcW w:w="617" w:type="dxa"/>
            <w:shd w:val="clear" w:color="auto" w:fill="auto"/>
            <w:vAlign w:val="center"/>
          </w:tcPr>
          <w:p w14:paraId="19BF988B"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p>
        </w:tc>
        <w:tc>
          <w:tcPr>
            <w:tcW w:w="8348" w:type="dxa"/>
            <w:gridSpan w:val="2"/>
            <w:shd w:val="clear" w:color="auto" w:fill="auto"/>
            <w:noWrap/>
            <w:vAlign w:val="center"/>
          </w:tcPr>
          <w:p w14:paraId="664BC703" w14:textId="77777777" w:rsidR="00462E75" w:rsidRDefault="00462E75" w:rsidP="00BA1B29">
            <w:pPr>
              <w:widowControl/>
              <w:autoSpaceDE/>
              <w:autoSpaceDN/>
              <w:adjustRightInd/>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Орон сууцны дэмжлэг</w:t>
            </w:r>
          </w:p>
          <w:p w14:paraId="041EB8FA" w14:textId="77777777" w:rsidR="00BA1B29" w:rsidRPr="00037B45" w:rsidRDefault="002A5A9E" w:rsidP="00BA1B29">
            <w:pPr>
              <w:widowControl/>
              <w:autoSpaceDE/>
              <w:autoSpaceDN/>
              <w:adjustRightInd/>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lang w:val="mn-MN"/>
              </w:rPr>
              <w:t>Хуульд заасан үндэслэлээр олгох тэтгэмж</w:t>
            </w:r>
          </w:p>
        </w:tc>
      </w:tr>
      <w:tr w:rsidR="00BA1B29" w:rsidRPr="00037B45" w14:paraId="0F2EA616" w14:textId="77777777" w:rsidTr="004E02B3">
        <w:trPr>
          <w:trHeight w:val="312"/>
        </w:trPr>
        <w:tc>
          <w:tcPr>
            <w:tcW w:w="1437" w:type="dxa"/>
            <w:shd w:val="clear" w:color="auto" w:fill="auto"/>
            <w:vAlign w:val="center"/>
          </w:tcPr>
          <w:p w14:paraId="1FE2F687"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p>
        </w:tc>
        <w:tc>
          <w:tcPr>
            <w:tcW w:w="617" w:type="dxa"/>
            <w:shd w:val="clear" w:color="auto" w:fill="auto"/>
            <w:vAlign w:val="center"/>
          </w:tcPr>
          <w:p w14:paraId="61184CAB"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p>
        </w:tc>
        <w:tc>
          <w:tcPr>
            <w:tcW w:w="8348" w:type="dxa"/>
            <w:gridSpan w:val="2"/>
            <w:shd w:val="clear" w:color="auto" w:fill="auto"/>
            <w:noWrap/>
            <w:vAlign w:val="center"/>
          </w:tcPr>
          <w:p w14:paraId="7C421BBA" w14:textId="77777777" w:rsidR="00BA1B29" w:rsidRPr="00037B45" w:rsidRDefault="00BA1B29" w:rsidP="00BA1B29">
            <w:pPr>
              <w:widowControl/>
              <w:autoSpaceDE/>
              <w:autoSpaceDN/>
              <w:adjustRightInd/>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 xml:space="preserve">Бүтцийн </w:t>
            </w:r>
            <w:r w:rsidR="003157F5">
              <w:rPr>
                <w:rFonts w:ascii="Times New Roman" w:eastAsia="Times New Roman" w:hAnsi="Times New Roman" w:cs="Times New Roman"/>
                <w:b w:val="0"/>
                <w:bCs w:val="0"/>
                <w:sz w:val="24"/>
                <w:szCs w:val="24"/>
                <w:lang w:val="mn-MN"/>
              </w:rPr>
              <w:t>өөрчлөлт</w:t>
            </w:r>
            <w:r w:rsidR="004F30F4">
              <w:rPr>
                <w:rFonts w:ascii="Times New Roman" w:eastAsia="Times New Roman" w:hAnsi="Times New Roman" w:cs="Times New Roman"/>
                <w:b w:val="0"/>
                <w:bCs w:val="0"/>
                <w:sz w:val="24"/>
                <w:szCs w:val="24"/>
                <w:lang w:val="mn-MN"/>
              </w:rPr>
              <w:t>өөр</w:t>
            </w:r>
            <w:r w:rsidRPr="00037B45">
              <w:rPr>
                <w:rFonts w:ascii="Times New Roman" w:eastAsia="Times New Roman" w:hAnsi="Times New Roman" w:cs="Times New Roman"/>
                <w:b w:val="0"/>
                <w:bCs w:val="0"/>
                <w:sz w:val="24"/>
                <w:szCs w:val="24"/>
                <w:lang w:val="mn-MN"/>
              </w:rPr>
              <w:t xml:space="preserve"> халагдсны тэтгэмж</w:t>
            </w:r>
          </w:p>
        </w:tc>
      </w:tr>
      <w:tr w:rsidR="00014456" w:rsidRPr="00014456" w14:paraId="1BED61C0" w14:textId="77777777" w:rsidTr="004E02B3">
        <w:trPr>
          <w:gridAfter w:val="1"/>
          <w:wAfter w:w="715" w:type="dxa"/>
          <w:trHeight w:val="312"/>
        </w:trPr>
        <w:tc>
          <w:tcPr>
            <w:tcW w:w="1437" w:type="dxa"/>
            <w:shd w:val="clear" w:color="auto" w:fill="auto"/>
            <w:vAlign w:val="center"/>
          </w:tcPr>
          <w:p w14:paraId="0BA642AF" w14:textId="77777777" w:rsidR="00014456" w:rsidRPr="00014456" w:rsidRDefault="00014456" w:rsidP="00BA1B29">
            <w:pPr>
              <w:widowControl/>
              <w:autoSpaceDE/>
              <w:autoSpaceDN/>
              <w:adjustRightInd/>
              <w:jc w:val="center"/>
              <w:rPr>
                <w:rFonts w:ascii="Times New Roman" w:eastAsia="Times New Roman" w:hAnsi="Times New Roman" w:cs="Times New Roman"/>
                <w:b w:val="0"/>
                <w:bCs w:val="0"/>
                <w:color w:val="00B0F0"/>
                <w:sz w:val="24"/>
                <w:szCs w:val="24"/>
                <w:lang w:val="mn-MN"/>
              </w:rPr>
            </w:pPr>
          </w:p>
        </w:tc>
        <w:tc>
          <w:tcPr>
            <w:tcW w:w="617" w:type="dxa"/>
            <w:shd w:val="clear" w:color="auto" w:fill="auto"/>
            <w:vAlign w:val="center"/>
          </w:tcPr>
          <w:p w14:paraId="0458D8E4" w14:textId="77777777" w:rsidR="00014456" w:rsidRPr="00014456" w:rsidRDefault="00014456" w:rsidP="00BA1B29">
            <w:pPr>
              <w:widowControl/>
              <w:autoSpaceDE/>
              <w:autoSpaceDN/>
              <w:adjustRightInd/>
              <w:jc w:val="center"/>
              <w:rPr>
                <w:rFonts w:ascii="Times New Roman" w:eastAsia="Times New Roman" w:hAnsi="Times New Roman" w:cs="Times New Roman"/>
                <w:b w:val="0"/>
                <w:bCs w:val="0"/>
                <w:color w:val="00B0F0"/>
                <w:sz w:val="24"/>
                <w:szCs w:val="24"/>
                <w:lang w:val="mn-MN"/>
              </w:rPr>
            </w:pPr>
          </w:p>
        </w:tc>
        <w:tc>
          <w:tcPr>
            <w:tcW w:w="7633" w:type="dxa"/>
            <w:shd w:val="clear" w:color="auto" w:fill="auto"/>
            <w:noWrap/>
            <w:vAlign w:val="center"/>
          </w:tcPr>
          <w:p w14:paraId="5F8567D6" w14:textId="77777777" w:rsidR="00014456" w:rsidRPr="00462E75" w:rsidRDefault="00014456" w:rsidP="00BA1B29">
            <w:pPr>
              <w:widowControl/>
              <w:autoSpaceDE/>
              <w:autoSpaceDN/>
              <w:adjustRightInd/>
              <w:rPr>
                <w:rFonts w:ascii="Times New Roman" w:eastAsia="Times New Roman" w:hAnsi="Times New Roman" w:cs="Times New Roman"/>
                <w:b w:val="0"/>
                <w:bCs w:val="0"/>
                <w:sz w:val="24"/>
                <w:szCs w:val="24"/>
                <w:lang w:val="mn-MN"/>
              </w:rPr>
            </w:pPr>
            <w:r w:rsidRPr="00462E75">
              <w:rPr>
                <w:rFonts w:ascii="Times New Roman" w:eastAsia="Times New Roman" w:hAnsi="Times New Roman" w:cs="Times New Roman"/>
                <w:b w:val="0"/>
                <w:bCs w:val="0"/>
                <w:sz w:val="24"/>
                <w:szCs w:val="24"/>
                <w:lang w:val="mn-MN"/>
              </w:rPr>
              <w:t>АО-оос олгох тэтгэмж - Ахмадын сан</w:t>
            </w:r>
          </w:p>
        </w:tc>
      </w:tr>
      <w:tr w:rsidR="00BA1B29" w:rsidRPr="00037B45" w14:paraId="5BB10B10" w14:textId="77777777" w:rsidTr="004E02B3">
        <w:trPr>
          <w:gridAfter w:val="1"/>
          <w:wAfter w:w="715" w:type="dxa"/>
          <w:trHeight w:val="312"/>
        </w:trPr>
        <w:tc>
          <w:tcPr>
            <w:tcW w:w="1437" w:type="dxa"/>
            <w:shd w:val="clear" w:color="auto" w:fill="auto"/>
            <w:vAlign w:val="center"/>
          </w:tcPr>
          <w:p w14:paraId="7CCBB087"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lang w:val="mn-MN"/>
              </w:rPr>
              <w:t>213</w:t>
            </w:r>
          </w:p>
        </w:tc>
        <w:tc>
          <w:tcPr>
            <w:tcW w:w="617" w:type="dxa"/>
            <w:shd w:val="clear" w:color="auto" w:fill="auto"/>
            <w:vAlign w:val="center"/>
          </w:tcPr>
          <w:p w14:paraId="2D402A93"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lang w:val="mn-MN"/>
              </w:rPr>
              <w:t>205</w:t>
            </w:r>
          </w:p>
        </w:tc>
        <w:tc>
          <w:tcPr>
            <w:tcW w:w="7633" w:type="dxa"/>
            <w:shd w:val="clear" w:color="auto" w:fill="auto"/>
            <w:noWrap/>
            <w:vAlign w:val="center"/>
          </w:tcPr>
          <w:p w14:paraId="11AE02E0" w14:textId="77777777" w:rsidR="00BA1B29" w:rsidRPr="00462E75" w:rsidRDefault="004F30F4" w:rsidP="00BA1B29">
            <w:pPr>
              <w:widowControl/>
              <w:autoSpaceDE/>
              <w:autoSpaceDN/>
              <w:adjustRightInd/>
              <w:rPr>
                <w:rFonts w:ascii="Times New Roman" w:eastAsia="Times New Roman" w:hAnsi="Times New Roman" w:cs="Times New Roman"/>
                <w:b w:val="0"/>
                <w:bCs w:val="0"/>
                <w:sz w:val="24"/>
                <w:szCs w:val="24"/>
                <w:lang w:val="mn-MN"/>
              </w:rPr>
            </w:pPr>
            <w:r w:rsidRPr="00462E75">
              <w:rPr>
                <w:rFonts w:ascii="Times New Roman" w:eastAsia="Times New Roman" w:hAnsi="Times New Roman" w:cs="Times New Roman"/>
                <w:b w:val="0"/>
                <w:bCs w:val="0"/>
                <w:sz w:val="24"/>
                <w:szCs w:val="24"/>
                <w:lang w:val="mn-MN"/>
              </w:rPr>
              <w:t>Төрөөс</w:t>
            </w:r>
            <w:r w:rsidR="00BA1B29" w:rsidRPr="00462E75">
              <w:rPr>
                <w:rFonts w:ascii="Times New Roman" w:eastAsia="Times New Roman" w:hAnsi="Times New Roman" w:cs="Times New Roman"/>
                <w:b w:val="0"/>
                <w:bCs w:val="0"/>
                <w:sz w:val="24"/>
                <w:szCs w:val="24"/>
                <w:lang w:val="mn-MN"/>
              </w:rPr>
              <w:t xml:space="preserve"> иргэдэд олгох тэтгэмж, урамшуулал</w:t>
            </w:r>
          </w:p>
        </w:tc>
      </w:tr>
      <w:tr w:rsidR="00BA1B29" w:rsidRPr="00037B45" w14:paraId="230735D3" w14:textId="77777777" w:rsidTr="004E02B3">
        <w:trPr>
          <w:gridAfter w:val="1"/>
          <w:wAfter w:w="715" w:type="dxa"/>
          <w:trHeight w:val="312"/>
        </w:trPr>
        <w:tc>
          <w:tcPr>
            <w:tcW w:w="1437" w:type="dxa"/>
            <w:shd w:val="clear" w:color="auto" w:fill="auto"/>
            <w:vAlign w:val="center"/>
          </w:tcPr>
          <w:p w14:paraId="32024DCA"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213</w:t>
            </w:r>
          </w:p>
        </w:tc>
        <w:tc>
          <w:tcPr>
            <w:tcW w:w="617" w:type="dxa"/>
            <w:shd w:val="clear" w:color="auto" w:fill="auto"/>
            <w:vAlign w:val="center"/>
          </w:tcPr>
          <w:p w14:paraId="1D6F0438"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206</w:t>
            </w:r>
          </w:p>
        </w:tc>
        <w:tc>
          <w:tcPr>
            <w:tcW w:w="7633" w:type="dxa"/>
            <w:shd w:val="clear" w:color="auto" w:fill="auto"/>
            <w:noWrap/>
            <w:vAlign w:val="center"/>
          </w:tcPr>
          <w:p w14:paraId="470196E9" w14:textId="77777777" w:rsidR="00BA1B29" w:rsidRPr="00462E75" w:rsidRDefault="00BA1B29" w:rsidP="00BA1B29">
            <w:pPr>
              <w:widowControl/>
              <w:autoSpaceDE/>
              <w:autoSpaceDN/>
              <w:adjustRightInd/>
              <w:rPr>
                <w:rFonts w:ascii="Times New Roman" w:eastAsia="Times New Roman" w:hAnsi="Times New Roman" w:cs="Times New Roman"/>
                <w:b w:val="0"/>
                <w:bCs w:val="0"/>
                <w:sz w:val="24"/>
                <w:szCs w:val="24"/>
                <w:lang w:val="mn-MN"/>
              </w:rPr>
            </w:pPr>
            <w:r w:rsidRPr="00462E75">
              <w:rPr>
                <w:rFonts w:ascii="Times New Roman" w:eastAsia="Times New Roman" w:hAnsi="Times New Roman" w:cs="Times New Roman"/>
                <w:b w:val="0"/>
                <w:bCs w:val="0"/>
                <w:sz w:val="24"/>
                <w:szCs w:val="24"/>
                <w:lang w:val="mn-MN"/>
              </w:rPr>
              <w:t>Ээлжийн амралтаар нутаг явах унааны хөнгөлөлт</w:t>
            </w:r>
          </w:p>
        </w:tc>
      </w:tr>
      <w:tr w:rsidR="00BA1B29" w:rsidRPr="00037B45" w14:paraId="72534CA5" w14:textId="77777777" w:rsidTr="004E02B3">
        <w:trPr>
          <w:gridAfter w:val="1"/>
          <w:wAfter w:w="715" w:type="dxa"/>
          <w:trHeight w:val="312"/>
        </w:trPr>
        <w:tc>
          <w:tcPr>
            <w:tcW w:w="1437" w:type="dxa"/>
            <w:shd w:val="clear" w:color="auto" w:fill="auto"/>
            <w:vAlign w:val="center"/>
          </w:tcPr>
          <w:p w14:paraId="66A89693"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213</w:t>
            </w:r>
          </w:p>
        </w:tc>
        <w:tc>
          <w:tcPr>
            <w:tcW w:w="617" w:type="dxa"/>
            <w:shd w:val="clear" w:color="auto" w:fill="auto"/>
            <w:vAlign w:val="center"/>
          </w:tcPr>
          <w:p w14:paraId="6CA564B5"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207</w:t>
            </w:r>
          </w:p>
        </w:tc>
        <w:tc>
          <w:tcPr>
            <w:tcW w:w="7633" w:type="dxa"/>
            <w:shd w:val="clear" w:color="auto" w:fill="auto"/>
            <w:noWrap/>
            <w:vAlign w:val="center"/>
          </w:tcPr>
          <w:p w14:paraId="201575C2" w14:textId="77777777" w:rsidR="00BA1B29" w:rsidRPr="00462E75" w:rsidRDefault="00BA1B29" w:rsidP="00BA1B29">
            <w:pPr>
              <w:widowControl/>
              <w:autoSpaceDE/>
              <w:autoSpaceDN/>
              <w:adjustRightInd/>
              <w:rPr>
                <w:rFonts w:ascii="Times New Roman" w:eastAsia="Times New Roman" w:hAnsi="Times New Roman" w:cs="Times New Roman"/>
                <w:b w:val="0"/>
                <w:bCs w:val="0"/>
                <w:sz w:val="24"/>
                <w:szCs w:val="24"/>
                <w:lang w:val="mn-MN"/>
              </w:rPr>
            </w:pPr>
            <w:r w:rsidRPr="00462E75">
              <w:rPr>
                <w:rFonts w:ascii="Times New Roman" w:eastAsia="Times New Roman" w:hAnsi="Times New Roman" w:cs="Times New Roman"/>
                <w:b w:val="0"/>
                <w:bCs w:val="0"/>
                <w:sz w:val="24"/>
                <w:szCs w:val="24"/>
                <w:lang w:val="mn-MN"/>
              </w:rPr>
              <w:t>Тэтгэвэрт гарахад олгох нэг удаагийн мөнгөн тэтгэмж</w:t>
            </w:r>
          </w:p>
        </w:tc>
      </w:tr>
      <w:tr w:rsidR="00BA1B29" w:rsidRPr="00037B45" w14:paraId="04AA373A" w14:textId="77777777" w:rsidTr="004E02B3">
        <w:trPr>
          <w:gridAfter w:val="1"/>
          <w:wAfter w:w="715" w:type="dxa"/>
          <w:trHeight w:val="312"/>
        </w:trPr>
        <w:tc>
          <w:tcPr>
            <w:tcW w:w="1437" w:type="dxa"/>
            <w:shd w:val="clear" w:color="auto" w:fill="auto"/>
            <w:vAlign w:val="center"/>
          </w:tcPr>
          <w:p w14:paraId="00B0467D"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213</w:t>
            </w:r>
          </w:p>
        </w:tc>
        <w:tc>
          <w:tcPr>
            <w:tcW w:w="617" w:type="dxa"/>
            <w:shd w:val="clear" w:color="auto" w:fill="auto"/>
            <w:vAlign w:val="center"/>
          </w:tcPr>
          <w:p w14:paraId="058CD64C"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209</w:t>
            </w:r>
          </w:p>
        </w:tc>
        <w:tc>
          <w:tcPr>
            <w:tcW w:w="7633" w:type="dxa"/>
            <w:shd w:val="clear" w:color="auto" w:fill="auto"/>
            <w:noWrap/>
            <w:vAlign w:val="center"/>
          </w:tcPr>
          <w:p w14:paraId="0705CD86" w14:textId="77777777" w:rsidR="00BA1B29" w:rsidRPr="00462E75" w:rsidRDefault="00BA1B29" w:rsidP="00BA1B29">
            <w:pPr>
              <w:widowControl/>
              <w:autoSpaceDE/>
              <w:autoSpaceDN/>
              <w:adjustRightInd/>
              <w:rPr>
                <w:rFonts w:ascii="Times New Roman" w:eastAsia="Times New Roman" w:hAnsi="Times New Roman" w:cs="Times New Roman"/>
                <w:b w:val="0"/>
                <w:bCs w:val="0"/>
                <w:sz w:val="24"/>
                <w:szCs w:val="24"/>
                <w:lang w:val="mn-MN"/>
              </w:rPr>
            </w:pPr>
            <w:r w:rsidRPr="00462E75">
              <w:rPr>
                <w:rFonts w:ascii="Times New Roman" w:eastAsia="Times New Roman" w:hAnsi="Times New Roman" w:cs="Times New Roman"/>
                <w:b w:val="0"/>
                <w:bCs w:val="0"/>
                <w:sz w:val="24"/>
                <w:szCs w:val="24"/>
                <w:lang w:val="mn-MN"/>
              </w:rPr>
              <w:t>Нэг удаагийн тэтгэмж, шагнал, урамшуулал</w:t>
            </w:r>
          </w:p>
        </w:tc>
      </w:tr>
      <w:tr w:rsidR="00BA1B29" w:rsidRPr="00037B45" w14:paraId="3215D79C" w14:textId="77777777" w:rsidTr="004E02B3">
        <w:trPr>
          <w:gridAfter w:val="1"/>
          <w:wAfter w:w="715" w:type="dxa"/>
          <w:trHeight w:val="312"/>
        </w:trPr>
        <w:tc>
          <w:tcPr>
            <w:tcW w:w="1437" w:type="dxa"/>
            <w:shd w:val="clear" w:color="auto" w:fill="auto"/>
            <w:vAlign w:val="center"/>
          </w:tcPr>
          <w:p w14:paraId="1115605B"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p>
        </w:tc>
        <w:tc>
          <w:tcPr>
            <w:tcW w:w="617" w:type="dxa"/>
            <w:shd w:val="clear" w:color="auto" w:fill="auto"/>
            <w:vAlign w:val="center"/>
          </w:tcPr>
          <w:p w14:paraId="7C1E3623"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p>
        </w:tc>
        <w:tc>
          <w:tcPr>
            <w:tcW w:w="7633" w:type="dxa"/>
            <w:shd w:val="clear" w:color="auto" w:fill="auto"/>
            <w:noWrap/>
            <w:vAlign w:val="center"/>
          </w:tcPr>
          <w:p w14:paraId="2E0FE01F" w14:textId="77777777" w:rsidR="00BA1B29" w:rsidRPr="00462E75" w:rsidRDefault="00E81EC0" w:rsidP="00BA1B29">
            <w:pPr>
              <w:rPr>
                <w:rFonts w:ascii="Times New Roman" w:hAnsi="Times New Roman" w:cs="Times New Roman"/>
                <w:b w:val="0"/>
                <w:sz w:val="24"/>
                <w:szCs w:val="24"/>
                <w:lang w:val="mn-MN"/>
              </w:rPr>
            </w:pPr>
            <w:r w:rsidRPr="00462E75">
              <w:rPr>
                <w:rFonts w:ascii="Times New Roman" w:hAnsi="Times New Roman" w:cs="Times New Roman"/>
                <w:b w:val="0"/>
                <w:sz w:val="24"/>
                <w:szCs w:val="24"/>
                <w:lang w:val="mn-MN"/>
              </w:rPr>
              <w:t>Нэг удаагийн тэтгэмж, шагнал, урамшуулал - ЭХМК</w:t>
            </w:r>
          </w:p>
        </w:tc>
      </w:tr>
      <w:tr w:rsidR="00BA1B29" w:rsidRPr="00FA2D01" w14:paraId="1A5EC807" w14:textId="77777777" w:rsidTr="004E02B3">
        <w:trPr>
          <w:gridAfter w:val="1"/>
          <w:wAfter w:w="715" w:type="dxa"/>
          <w:trHeight w:val="312"/>
        </w:trPr>
        <w:tc>
          <w:tcPr>
            <w:tcW w:w="1437" w:type="dxa"/>
            <w:shd w:val="clear" w:color="auto" w:fill="auto"/>
          </w:tcPr>
          <w:p w14:paraId="0AFD470E" w14:textId="77777777" w:rsidR="00BA1B29" w:rsidRPr="00FA2D01" w:rsidRDefault="00BA1B29" w:rsidP="00BA1B29">
            <w:pPr>
              <w:jc w:val="center"/>
              <w:rPr>
                <w:rFonts w:ascii="Times New Roman" w:eastAsia="Times New Roman" w:hAnsi="Times New Roman" w:cs="Times New Roman"/>
                <w:b w:val="0"/>
                <w:bCs w:val="0"/>
                <w:sz w:val="24"/>
                <w:szCs w:val="24"/>
                <w:lang w:val="mn-MN"/>
              </w:rPr>
            </w:pPr>
          </w:p>
        </w:tc>
        <w:tc>
          <w:tcPr>
            <w:tcW w:w="617" w:type="dxa"/>
            <w:shd w:val="clear" w:color="auto" w:fill="auto"/>
            <w:vAlign w:val="center"/>
          </w:tcPr>
          <w:p w14:paraId="319B8D39" w14:textId="77777777" w:rsidR="00BA1B29" w:rsidRPr="00FA2D01"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p>
        </w:tc>
        <w:tc>
          <w:tcPr>
            <w:tcW w:w="7633" w:type="dxa"/>
            <w:shd w:val="clear" w:color="auto" w:fill="auto"/>
            <w:noWrap/>
            <w:vAlign w:val="center"/>
          </w:tcPr>
          <w:p w14:paraId="378592D5" w14:textId="77777777" w:rsidR="00BA1B29" w:rsidRPr="00FA2D01" w:rsidRDefault="00BA1B29" w:rsidP="00BA1B29">
            <w:pPr>
              <w:widowControl/>
              <w:autoSpaceDE/>
              <w:autoSpaceDN/>
              <w:adjustRightInd/>
              <w:rPr>
                <w:rFonts w:ascii="Times New Roman" w:eastAsia="Times New Roman" w:hAnsi="Times New Roman" w:cs="Times New Roman"/>
                <w:b w:val="0"/>
                <w:bCs w:val="0"/>
                <w:sz w:val="24"/>
                <w:szCs w:val="24"/>
                <w:lang w:val="mn-MN"/>
              </w:rPr>
            </w:pPr>
          </w:p>
        </w:tc>
      </w:tr>
      <w:tr w:rsidR="00BA1B29" w:rsidRPr="00FA2D01" w14:paraId="5105D4D4" w14:textId="77777777" w:rsidTr="004E02B3">
        <w:trPr>
          <w:gridAfter w:val="1"/>
          <w:wAfter w:w="715" w:type="dxa"/>
          <w:trHeight w:val="312"/>
        </w:trPr>
        <w:tc>
          <w:tcPr>
            <w:tcW w:w="9687" w:type="dxa"/>
            <w:gridSpan w:val="3"/>
            <w:shd w:val="clear" w:color="auto" w:fill="auto"/>
          </w:tcPr>
          <w:p w14:paraId="412C756E" w14:textId="77777777" w:rsidR="008C354F" w:rsidRDefault="008C354F" w:rsidP="008C354F">
            <w:pPr>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lang w:val="mn-MN"/>
              </w:rPr>
              <w:t>ТӨСВИЙН ЗАХИРАГЧДААС ОЛГОСОН САНХҮҮЖИЛТ, ШИЛЖҮҮЛЭГ</w:t>
            </w:r>
          </w:p>
          <w:p w14:paraId="61A1E256" w14:textId="77777777" w:rsidR="008C354F" w:rsidRPr="008C354F" w:rsidRDefault="008C354F" w:rsidP="00BA1B29">
            <w:pPr>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lang w:val="mn-MN"/>
              </w:rPr>
              <w:t xml:space="preserve">       213           503    Төвлөрүүлэх шилжүүлэг </w:t>
            </w:r>
          </w:p>
          <w:p w14:paraId="1A74F43B" w14:textId="77777777" w:rsidR="008C354F" w:rsidRDefault="008C354F" w:rsidP="00BA1B29">
            <w:pPr>
              <w:rPr>
                <w:rFonts w:ascii="Times New Roman" w:hAnsi="Times New Roman" w:cs="Times New Roman"/>
                <w:b w:val="0"/>
                <w:bCs w:val="0"/>
                <w:sz w:val="24"/>
                <w:szCs w:val="24"/>
              </w:rPr>
            </w:pPr>
          </w:p>
          <w:p w14:paraId="13CA3FFF" w14:textId="77777777" w:rsidR="00BA1B29" w:rsidRPr="00FA2D01" w:rsidRDefault="00BA1B29" w:rsidP="00BA1B29">
            <w:pPr>
              <w:rPr>
                <w:rFonts w:ascii="Times New Roman" w:eastAsia="Times New Roman" w:hAnsi="Times New Roman" w:cs="Times New Roman"/>
                <w:b w:val="0"/>
                <w:bCs w:val="0"/>
                <w:sz w:val="24"/>
                <w:szCs w:val="24"/>
                <w:lang w:val="mn-MN"/>
              </w:rPr>
            </w:pPr>
            <w:r w:rsidRPr="00FA2D01">
              <w:rPr>
                <w:rFonts w:ascii="Times New Roman" w:hAnsi="Times New Roman" w:cs="Times New Roman"/>
                <w:b w:val="0"/>
                <w:bCs w:val="0"/>
                <w:sz w:val="24"/>
                <w:szCs w:val="24"/>
              </w:rPr>
              <w:t>ҮЙЛ АЖИЛЛАГААНЫ БУС ЗАРДАЛ</w:t>
            </w:r>
          </w:p>
        </w:tc>
      </w:tr>
      <w:tr w:rsidR="00434B20" w:rsidRPr="00434B20" w14:paraId="306E1562" w14:textId="77777777" w:rsidTr="004E02B3">
        <w:trPr>
          <w:gridAfter w:val="1"/>
          <w:wAfter w:w="715" w:type="dxa"/>
          <w:trHeight w:val="312"/>
        </w:trPr>
        <w:tc>
          <w:tcPr>
            <w:tcW w:w="1437" w:type="dxa"/>
            <w:shd w:val="clear" w:color="auto" w:fill="auto"/>
          </w:tcPr>
          <w:p w14:paraId="67C2B5E2" w14:textId="77777777" w:rsidR="00BA1B29" w:rsidRPr="00434B20" w:rsidRDefault="00BA1B29" w:rsidP="00BA1B29">
            <w:pPr>
              <w:jc w:val="center"/>
              <w:rPr>
                <w:rFonts w:ascii="Times New Roman" w:eastAsia="Times New Roman" w:hAnsi="Times New Roman" w:cs="Times New Roman"/>
                <w:b w:val="0"/>
                <w:bCs w:val="0"/>
                <w:sz w:val="24"/>
                <w:szCs w:val="24"/>
                <w:lang w:val="mn-MN"/>
              </w:rPr>
            </w:pPr>
            <w:r w:rsidRPr="00434B20">
              <w:rPr>
                <w:rFonts w:ascii="Times New Roman" w:eastAsia="Times New Roman" w:hAnsi="Times New Roman" w:cs="Times New Roman"/>
                <w:b w:val="0"/>
                <w:bCs w:val="0"/>
                <w:sz w:val="24"/>
                <w:szCs w:val="24"/>
                <w:lang w:val="mn-MN"/>
              </w:rPr>
              <w:t>2</w:t>
            </w:r>
            <w:r w:rsidR="00871501" w:rsidRPr="00434B20">
              <w:rPr>
                <w:rFonts w:ascii="Times New Roman" w:eastAsia="Times New Roman" w:hAnsi="Times New Roman" w:cs="Times New Roman"/>
                <w:b w:val="0"/>
                <w:bCs w:val="0"/>
                <w:sz w:val="24"/>
                <w:szCs w:val="24"/>
                <w:lang w:val="mn-MN"/>
              </w:rPr>
              <w:t>25</w:t>
            </w:r>
          </w:p>
        </w:tc>
        <w:tc>
          <w:tcPr>
            <w:tcW w:w="617" w:type="dxa"/>
            <w:shd w:val="clear" w:color="auto" w:fill="auto"/>
            <w:vAlign w:val="center"/>
          </w:tcPr>
          <w:p w14:paraId="33C89C62" w14:textId="77777777" w:rsidR="00BA1B29" w:rsidRPr="00434B20"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434B20">
              <w:rPr>
                <w:rFonts w:ascii="Times New Roman" w:eastAsia="Times New Roman" w:hAnsi="Times New Roman" w:cs="Times New Roman"/>
                <w:b w:val="0"/>
                <w:bCs w:val="0"/>
                <w:sz w:val="24"/>
                <w:szCs w:val="24"/>
                <w:lang w:val="mn-MN"/>
              </w:rPr>
              <w:t>00</w:t>
            </w:r>
            <w:r w:rsidR="00871501" w:rsidRPr="00434B20">
              <w:rPr>
                <w:rFonts w:ascii="Times New Roman" w:eastAsia="Times New Roman" w:hAnsi="Times New Roman" w:cs="Times New Roman"/>
                <w:b w:val="0"/>
                <w:bCs w:val="0"/>
                <w:sz w:val="24"/>
                <w:szCs w:val="24"/>
                <w:lang w:val="mn-MN"/>
              </w:rPr>
              <w:t>1</w:t>
            </w:r>
          </w:p>
        </w:tc>
        <w:tc>
          <w:tcPr>
            <w:tcW w:w="7633" w:type="dxa"/>
            <w:shd w:val="clear" w:color="auto" w:fill="auto"/>
            <w:noWrap/>
            <w:vAlign w:val="center"/>
          </w:tcPr>
          <w:p w14:paraId="32242A0D" w14:textId="77777777" w:rsidR="00BA1B29" w:rsidRPr="00434B20" w:rsidRDefault="00871501" w:rsidP="00F94A44">
            <w:pPr>
              <w:jc w:val="both"/>
              <w:rPr>
                <w:rFonts w:ascii="Times New Roman" w:hAnsi="Times New Roman" w:cs="Times New Roman"/>
                <w:b w:val="0"/>
                <w:sz w:val="24"/>
                <w:szCs w:val="24"/>
                <w:lang w:val="mn-MN"/>
              </w:rPr>
            </w:pPr>
            <w:r w:rsidRPr="00434B20">
              <w:rPr>
                <w:rFonts w:ascii="Times New Roman" w:hAnsi="Times New Roman" w:cs="Times New Roman"/>
                <w:b w:val="0"/>
                <w:sz w:val="24"/>
                <w:szCs w:val="24"/>
                <w:lang w:val="mn-MN"/>
              </w:rPr>
              <w:t>Үндсэн</w:t>
            </w:r>
            <w:r w:rsidR="00F94A44">
              <w:rPr>
                <w:rFonts w:ascii="Times New Roman" w:hAnsi="Times New Roman" w:cs="Times New Roman"/>
                <w:b w:val="0"/>
                <w:sz w:val="24"/>
                <w:szCs w:val="24"/>
                <w:lang w:val="mn-MN"/>
              </w:rPr>
              <w:t xml:space="preserve"> хөрөнгө</w:t>
            </w:r>
            <w:r w:rsidRPr="00434B20">
              <w:rPr>
                <w:rFonts w:ascii="Times New Roman" w:hAnsi="Times New Roman" w:cs="Times New Roman"/>
                <w:b w:val="0"/>
                <w:sz w:val="24"/>
                <w:szCs w:val="24"/>
                <w:lang w:val="mn-MN"/>
              </w:rPr>
              <w:t xml:space="preserve"> худалдсаны гарз</w:t>
            </w:r>
          </w:p>
        </w:tc>
      </w:tr>
      <w:tr w:rsidR="00434B20" w:rsidRPr="00434B20" w14:paraId="6736B0E9" w14:textId="77777777" w:rsidTr="004E02B3">
        <w:trPr>
          <w:gridAfter w:val="1"/>
          <w:wAfter w:w="715" w:type="dxa"/>
          <w:trHeight w:val="312"/>
        </w:trPr>
        <w:tc>
          <w:tcPr>
            <w:tcW w:w="1437" w:type="dxa"/>
            <w:shd w:val="clear" w:color="auto" w:fill="auto"/>
          </w:tcPr>
          <w:p w14:paraId="0A371038" w14:textId="77777777" w:rsidR="00BA1B29" w:rsidRPr="00434B20" w:rsidRDefault="00871501" w:rsidP="00BA1B29">
            <w:pPr>
              <w:jc w:val="center"/>
              <w:rPr>
                <w:rFonts w:ascii="Times New Roman" w:eastAsia="Times New Roman" w:hAnsi="Times New Roman" w:cs="Times New Roman"/>
                <w:b w:val="0"/>
                <w:bCs w:val="0"/>
                <w:sz w:val="24"/>
                <w:szCs w:val="24"/>
                <w:lang w:val="mn-MN"/>
              </w:rPr>
            </w:pPr>
            <w:r w:rsidRPr="00434B20">
              <w:rPr>
                <w:rFonts w:ascii="Times New Roman" w:eastAsia="Times New Roman" w:hAnsi="Times New Roman" w:cs="Times New Roman"/>
                <w:b w:val="0"/>
                <w:bCs w:val="0"/>
                <w:sz w:val="24"/>
                <w:szCs w:val="24"/>
                <w:lang w:val="mn-MN"/>
              </w:rPr>
              <w:t>225</w:t>
            </w:r>
          </w:p>
        </w:tc>
        <w:tc>
          <w:tcPr>
            <w:tcW w:w="617" w:type="dxa"/>
            <w:shd w:val="clear" w:color="auto" w:fill="auto"/>
            <w:vAlign w:val="center"/>
          </w:tcPr>
          <w:p w14:paraId="7D75EFFC" w14:textId="77777777" w:rsidR="00BA1B29" w:rsidRPr="00434B20" w:rsidRDefault="00871501" w:rsidP="00BA1B29">
            <w:pPr>
              <w:widowControl/>
              <w:autoSpaceDE/>
              <w:autoSpaceDN/>
              <w:adjustRightInd/>
              <w:jc w:val="center"/>
              <w:rPr>
                <w:rFonts w:ascii="Times New Roman" w:eastAsia="Times New Roman" w:hAnsi="Times New Roman" w:cs="Times New Roman"/>
                <w:b w:val="0"/>
                <w:bCs w:val="0"/>
                <w:sz w:val="24"/>
                <w:szCs w:val="24"/>
                <w:lang w:val="mn-MN"/>
              </w:rPr>
            </w:pPr>
            <w:r w:rsidRPr="00434B20">
              <w:rPr>
                <w:rFonts w:ascii="Times New Roman" w:eastAsia="Times New Roman" w:hAnsi="Times New Roman" w:cs="Times New Roman"/>
                <w:b w:val="0"/>
                <w:bCs w:val="0"/>
                <w:sz w:val="24"/>
                <w:szCs w:val="24"/>
                <w:lang w:val="mn-MN"/>
              </w:rPr>
              <w:t>002</w:t>
            </w:r>
          </w:p>
        </w:tc>
        <w:tc>
          <w:tcPr>
            <w:tcW w:w="7633" w:type="dxa"/>
            <w:shd w:val="clear" w:color="auto" w:fill="auto"/>
            <w:noWrap/>
            <w:vAlign w:val="center"/>
          </w:tcPr>
          <w:p w14:paraId="308486DE" w14:textId="77777777" w:rsidR="00BA1B29" w:rsidRPr="00434B20" w:rsidRDefault="00871501" w:rsidP="00BA1B29">
            <w:pPr>
              <w:jc w:val="both"/>
              <w:rPr>
                <w:rFonts w:ascii="Times New Roman" w:hAnsi="Times New Roman" w:cs="Times New Roman"/>
                <w:b w:val="0"/>
                <w:sz w:val="24"/>
                <w:szCs w:val="24"/>
                <w:lang w:val="mn-MN"/>
              </w:rPr>
            </w:pPr>
            <w:proofErr w:type="spellStart"/>
            <w:r w:rsidRPr="00434B20">
              <w:rPr>
                <w:rFonts w:ascii="Times New Roman" w:hAnsi="Times New Roman" w:cs="Times New Roman"/>
                <w:b w:val="0"/>
                <w:sz w:val="24"/>
                <w:szCs w:val="24"/>
              </w:rPr>
              <w:t>Найдваргүй</w:t>
            </w:r>
            <w:proofErr w:type="spellEnd"/>
            <w:r w:rsidRPr="00434B20">
              <w:rPr>
                <w:rFonts w:ascii="Times New Roman" w:hAnsi="Times New Roman" w:cs="Times New Roman"/>
                <w:b w:val="0"/>
                <w:sz w:val="24"/>
                <w:szCs w:val="24"/>
              </w:rPr>
              <w:t xml:space="preserve"> </w:t>
            </w:r>
            <w:proofErr w:type="spellStart"/>
            <w:r w:rsidRPr="00434B20">
              <w:rPr>
                <w:rFonts w:ascii="Times New Roman" w:hAnsi="Times New Roman" w:cs="Times New Roman"/>
                <w:b w:val="0"/>
                <w:sz w:val="24"/>
                <w:szCs w:val="24"/>
              </w:rPr>
              <w:t>авлагын</w:t>
            </w:r>
            <w:proofErr w:type="spellEnd"/>
            <w:r w:rsidRPr="00434B20">
              <w:rPr>
                <w:rFonts w:ascii="Times New Roman" w:hAnsi="Times New Roman" w:cs="Times New Roman"/>
                <w:b w:val="0"/>
                <w:sz w:val="24"/>
                <w:szCs w:val="24"/>
              </w:rPr>
              <w:t xml:space="preserve"> </w:t>
            </w:r>
            <w:proofErr w:type="spellStart"/>
            <w:r w:rsidRPr="00434B20">
              <w:rPr>
                <w:rFonts w:ascii="Times New Roman" w:hAnsi="Times New Roman" w:cs="Times New Roman"/>
                <w:b w:val="0"/>
                <w:sz w:val="24"/>
                <w:szCs w:val="24"/>
              </w:rPr>
              <w:t>зардал</w:t>
            </w:r>
            <w:proofErr w:type="spellEnd"/>
          </w:p>
        </w:tc>
      </w:tr>
      <w:tr w:rsidR="00434B20" w:rsidRPr="00434B20" w14:paraId="6F41F3F5" w14:textId="77777777" w:rsidTr="004E02B3">
        <w:trPr>
          <w:gridAfter w:val="1"/>
          <w:wAfter w:w="715" w:type="dxa"/>
          <w:trHeight w:val="312"/>
        </w:trPr>
        <w:tc>
          <w:tcPr>
            <w:tcW w:w="1437" w:type="dxa"/>
            <w:shd w:val="clear" w:color="auto" w:fill="auto"/>
          </w:tcPr>
          <w:p w14:paraId="382DD8AD" w14:textId="77777777" w:rsidR="00BA1B29" w:rsidRPr="00434B20" w:rsidRDefault="00871501" w:rsidP="00BA1B29">
            <w:pPr>
              <w:jc w:val="center"/>
              <w:rPr>
                <w:rFonts w:ascii="Times New Roman" w:eastAsia="Times New Roman" w:hAnsi="Times New Roman" w:cs="Times New Roman"/>
                <w:b w:val="0"/>
                <w:bCs w:val="0"/>
                <w:sz w:val="24"/>
                <w:szCs w:val="24"/>
                <w:lang w:val="mn-MN"/>
              </w:rPr>
            </w:pPr>
            <w:r w:rsidRPr="00434B20">
              <w:rPr>
                <w:rFonts w:ascii="Times New Roman" w:eastAsia="Times New Roman" w:hAnsi="Times New Roman" w:cs="Times New Roman"/>
                <w:b w:val="0"/>
                <w:bCs w:val="0"/>
                <w:sz w:val="24"/>
                <w:szCs w:val="24"/>
                <w:lang w:val="mn-MN"/>
              </w:rPr>
              <w:t>225</w:t>
            </w:r>
          </w:p>
        </w:tc>
        <w:tc>
          <w:tcPr>
            <w:tcW w:w="617" w:type="dxa"/>
            <w:shd w:val="clear" w:color="auto" w:fill="auto"/>
            <w:vAlign w:val="center"/>
          </w:tcPr>
          <w:p w14:paraId="51DE2C41" w14:textId="77777777" w:rsidR="00BA1B29" w:rsidRPr="00434B20" w:rsidRDefault="00871501" w:rsidP="00BA1B29">
            <w:pPr>
              <w:widowControl/>
              <w:autoSpaceDE/>
              <w:autoSpaceDN/>
              <w:adjustRightInd/>
              <w:jc w:val="center"/>
              <w:rPr>
                <w:rFonts w:ascii="Times New Roman" w:eastAsia="Times New Roman" w:hAnsi="Times New Roman" w:cs="Times New Roman"/>
                <w:b w:val="0"/>
                <w:bCs w:val="0"/>
                <w:sz w:val="24"/>
                <w:szCs w:val="24"/>
                <w:lang w:val="mn-MN"/>
              </w:rPr>
            </w:pPr>
            <w:r w:rsidRPr="00434B20">
              <w:rPr>
                <w:rFonts w:ascii="Times New Roman" w:eastAsia="Times New Roman" w:hAnsi="Times New Roman" w:cs="Times New Roman"/>
                <w:b w:val="0"/>
                <w:bCs w:val="0"/>
                <w:sz w:val="24"/>
                <w:szCs w:val="24"/>
                <w:lang w:val="mn-MN"/>
              </w:rPr>
              <w:t>004</w:t>
            </w:r>
          </w:p>
        </w:tc>
        <w:tc>
          <w:tcPr>
            <w:tcW w:w="7633" w:type="dxa"/>
            <w:shd w:val="clear" w:color="auto" w:fill="auto"/>
            <w:noWrap/>
            <w:vAlign w:val="center"/>
          </w:tcPr>
          <w:p w14:paraId="5354976C" w14:textId="77777777" w:rsidR="00BA1B29" w:rsidRPr="00434B20" w:rsidRDefault="00871501" w:rsidP="00BA1B29">
            <w:pPr>
              <w:jc w:val="both"/>
              <w:rPr>
                <w:rFonts w:ascii="Times New Roman" w:hAnsi="Times New Roman" w:cs="Times New Roman"/>
                <w:b w:val="0"/>
                <w:sz w:val="24"/>
                <w:szCs w:val="24"/>
                <w:lang w:val="mn-MN"/>
              </w:rPr>
            </w:pPr>
            <w:r w:rsidRPr="00434B20">
              <w:rPr>
                <w:rFonts w:ascii="Times New Roman" w:hAnsi="Times New Roman" w:cs="Times New Roman"/>
                <w:b w:val="0"/>
                <w:sz w:val="24"/>
                <w:szCs w:val="24"/>
                <w:lang w:val="mn-MN"/>
              </w:rPr>
              <w:t>Гадаад валютын х</w:t>
            </w:r>
            <w:proofErr w:type="spellStart"/>
            <w:r w:rsidR="00BA1B29" w:rsidRPr="00434B20">
              <w:rPr>
                <w:rFonts w:ascii="Times New Roman" w:hAnsi="Times New Roman" w:cs="Times New Roman"/>
                <w:b w:val="0"/>
                <w:sz w:val="24"/>
                <w:szCs w:val="24"/>
              </w:rPr>
              <w:t>аншийн</w:t>
            </w:r>
            <w:proofErr w:type="spellEnd"/>
            <w:r w:rsidR="00BA1B29" w:rsidRPr="00434B20">
              <w:rPr>
                <w:rFonts w:ascii="Times New Roman" w:hAnsi="Times New Roman" w:cs="Times New Roman"/>
                <w:b w:val="0"/>
                <w:sz w:val="24"/>
                <w:szCs w:val="24"/>
              </w:rPr>
              <w:t xml:space="preserve"> </w:t>
            </w:r>
            <w:r w:rsidR="003157F5" w:rsidRPr="00434B20">
              <w:rPr>
                <w:rFonts w:ascii="Times New Roman" w:hAnsi="Times New Roman" w:cs="Times New Roman"/>
                <w:b w:val="0"/>
                <w:sz w:val="24"/>
                <w:szCs w:val="24"/>
                <w:lang w:val="mn-MN"/>
              </w:rPr>
              <w:t>зөрүү</w:t>
            </w:r>
            <w:r w:rsidR="00BA1B29" w:rsidRPr="00434B20">
              <w:rPr>
                <w:rFonts w:ascii="Times New Roman" w:hAnsi="Times New Roman" w:cs="Times New Roman"/>
                <w:b w:val="0"/>
                <w:sz w:val="24"/>
                <w:szCs w:val="24"/>
                <w:lang w:val="mn-MN"/>
              </w:rPr>
              <w:t xml:space="preserve">ний </w:t>
            </w:r>
            <w:proofErr w:type="spellStart"/>
            <w:r w:rsidRPr="00434B20">
              <w:rPr>
                <w:rFonts w:ascii="Times New Roman" w:hAnsi="Times New Roman" w:cs="Times New Roman"/>
                <w:b w:val="0"/>
                <w:sz w:val="24"/>
                <w:szCs w:val="24"/>
              </w:rPr>
              <w:t>гарз</w:t>
            </w:r>
            <w:proofErr w:type="spellEnd"/>
          </w:p>
        </w:tc>
      </w:tr>
      <w:tr w:rsidR="00BA1B29" w:rsidRPr="00434B20" w14:paraId="25825538" w14:textId="77777777" w:rsidTr="004E02B3">
        <w:trPr>
          <w:gridAfter w:val="1"/>
          <w:wAfter w:w="715" w:type="dxa"/>
          <w:trHeight w:val="312"/>
        </w:trPr>
        <w:tc>
          <w:tcPr>
            <w:tcW w:w="1437" w:type="dxa"/>
            <w:shd w:val="clear" w:color="auto" w:fill="auto"/>
          </w:tcPr>
          <w:p w14:paraId="5038E328" w14:textId="77777777" w:rsidR="00BA1B29" w:rsidRPr="00434B20" w:rsidRDefault="00871501" w:rsidP="00BA1B29">
            <w:pPr>
              <w:jc w:val="center"/>
              <w:rPr>
                <w:rFonts w:ascii="Times New Roman" w:eastAsia="Times New Roman" w:hAnsi="Times New Roman" w:cs="Times New Roman"/>
                <w:b w:val="0"/>
                <w:bCs w:val="0"/>
                <w:sz w:val="24"/>
                <w:szCs w:val="24"/>
                <w:lang w:val="mn-MN"/>
              </w:rPr>
            </w:pPr>
            <w:r w:rsidRPr="00434B20">
              <w:rPr>
                <w:rFonts w:ascii="Times New Roman" w:eastAsia="Times New Roman" w:hAnsi="Times New Roman" w:cs="Times New Roman"/>
                <w:b w:val="0"/>
                <w:bCs w:val="0"/>
                <w:sz w:val="24"/>
                <w:szCs w:val="24"/>
                <w:lang w:val="mn-MN"/>
              </w:rPr>
              <w:t>225</w:t>
            </w:r>
          </w:p>
        </w:tc>
        <w:tc>
          <w:tcPr>
            <w:tcW w:w="617" w:type="dxa"/>
            <w:shd w:val="clear" w:color="auto" w:fill="auto"/>
            <w:vAlign w:val="center"/>
          </w:tcPr>
          <w:p w14:paraId="316F57C3" w14:textId="77777777" w:rsidR="00BA1B29" w:rsidRPr="00434B20" w:rsidRDefault="00871501" w:rsidP="00BA1B29">
            <w:pPr>
              <w:widowControl/>
              <w:autoSpaceDE/>
              <w:autoSpaceDN/>
              <w:adjustRightInd/>
              <w:jc w:val="center"/>
              <w:rPr>
                <w:rFonts w:ascii="Times New Roman" w:eastAsia="Times New Roman" w:hAnsi="Times New Roman" w:cs="Times New Roman"/>
                <w:b w:val="0"/>
                <w:bCs w:val="0"/>
                <w:sz w:val="24"/>
                <w:szCs w:val="24"/>
                <w:lang w:val="mn-MN"/>
              </w:rPr>
            </w:pPr>
            <w:r w:rsidRPr="00434B20">
              <w:rPr>
                <w:rFonts w:ascii="Times New Roman" w:eastAsia="Times New Roman" w:hAnsi="Times New Roman" w:cs="Times New Roman"/>
                <w:b w:val="0"/>
                <w:bCs w:val="0"/>
                <w:sz w:val="24"/>
                <w:szCs w:val="24"/>
                <w:lang w:val="mn-MN"/>
              </w:rPr>
              <w:t xml:space="preserve">007    </w:t>
            </w:r>
          </w:p>
        </w:tc>
        <w:tc>
          <w:tcPr>
            <w:tcW w:w="7633" w:type="dxa"/>
            <w:shd w:val="clear" w:color="auto" w:fill="auto"/>
            <w:noWrap/>
            <w:vAlign w:val="center"/>
          </w:tcPr>
          <w:p w14:paraId="1786B2B4" w14:textId="77777777" w:rsidR="00BA1B29" w:rsidRPr="00434B20" w:rsidRDefault="00871501" w:rsidP="00BA1B29">
            <w:pPr>
              <w:jc w:val="both"/>
              <w:rPr>
                <w:rFonts w:ascii="Times New Roman" w:hAnsi="Times New Roman" w:cs="Times New Roman"/>
                <w:b w:val="0"/>
                <w:sz w:val="24"/>
                <w:szCs w:val="24"/>
                <w:lang w:val="mn-MN"/>
              </w:rPr>
            </w:pPr>
            <w:r w:rsidRPr="00434B20">
              <w:rPr>
                <w:rFonts w:ascii="Times New Roman" w:hAnsi="Times New Roman" w:cs="Times New Roman"/>
                <w:b w:val="0"/>
                <w:sz w:val="24"/>
                <w:szCs w:val="24"/>
                <w:lang w:val="mn-MN"/>
              </w:rPr>
              <w:t>Хөрөнгийн дахин үнэлгээний зардал</w:t>
            </w:r>
          </w:p>
        </w:tc>
      </w:tr>
    </w:tbl>
    <w:p w14:paraId="140C172B" w14:textId="77777777" w:rsidR="007C20BB" w:rsidRPr="00434B20" w:rsidRDefault="007C20BB"/>
    <w:tbl>
      <w:tblPr>
        <w:tblW w:w="24953" w:type="dxa"/>
        <w:tblLook w:val="04A0" w:firstRow="1" w:lastRow="0" w:firstColumn="1" w:lastColumn="0" w:noHBand="0" w:noVBand="1"/>
      </w:tblPr>
      <w:tblGrid>
        <w:gridCol w:w="1437"/>
        <w:gridCol w:w="617"/>
        <w:gridCol w:w="7633"/>
        <w:gridCol w:w="7633"/>
        <w:gridCol w:w="7633"/>
      </w:tblGrid>
      <w:tr w:rsidR="00434B20" w:rsidRPr="00434B20" w14:paraId="1E01797A" w14:textId="77777777" w:rsidTr="006238A0">
        <w:trPr>
          <w:gridAfter w:val="2"/>
          <w:wAfter w:w="15266" w:type="dxa"/>
          <w:trHeight w:val="312"/>
        </w:trPr>
        <w:tc>
          <w:tcPr>
            <w:tcW w:w="9687" w:type="dxa"/>
            <w:gridSpan w:val="3"/>
            <w:shd w:val="clear" w:color="auto" w:fill="auto"/>
          </w:tcPr>
          <w:p w14:paraId="2EE18D96" w14:textId="77777777" w:rsidR="004E02B3" w:rsidRPr="00434B20" w:rsidRDefault="00FA2D01" w:rsidP="004E02B3">
            <w:pPr>
              <w:rPr>
                <w:rFonts w:ascii="Times New Roman" w:eastAsia="Times New Roman" w:hAnsi="Times New Roman" w:cs="Times New Roman"/>
                <w:b w:val="0"/>
                <w:bCs w:val="0"/>
                <w:sz w:val="24"/>
                <w:szCs w:val="24"/>
                <w:lang w:val="mn-MN"/>
              </w:rPr>
            </w:pPr>
            <w:r w:rsidRPr="00434B20">
              <w:rPr>
                <w:rFonts w:ascii="Times New Roman" w:hAnsi="Times New Roman" w:cs="Times New Roman"/>
                <w:b w:val="0"/>
                <w:bCs w:val="0"/>
                <w:sz w:val="24"/>
                <w:szCs w:val="24"/>
                <w:lang w:val="mn-MN"/>
              </w:rPr>
              <w:t xml:space="preserve">ЭРГЭЛТИЙН </w:t>
            </w:r>
            <w:r w:rsidR="004E02B3" w:rsidRPr="00434B20">
              <w:rPr>
                <w:rFonts w:ascii="Times New Roman" w:hAnsi="Times New Roman" w:cs="Times New Roman"/>
                <w:b w:val="0"/>
                <w:bCs w:val="0"/>
                <w:sz w:val="24"/>
                <w:szCs w:val="24"/>
                <w:lang w:val="mn-MN"/>
              </w:rPr>
              <w:t>ХӨРӨНГӨ</w:t>
            </w:r>
          </w:p>
        </w:tc>
      </w:tr>
      <w:tr w:rsidR="00434B20" w:rsidRPr="00434B20" w14:paraId="7EEBA895" w14:textId="77777777" w:rsidTr="006238A0">
        <w:trPr>
          <w:gridAfter w:val="2"/>
          <w:wAfter w:w="15266" w:type="dxa"/>
          <w:trHeight w:val="312"/>
        </w:trPr>
        <w:tc>
          <w:tcPr>
            <w:tcW w:w="9687" w:type="dxa"/>
            <w:gridSpan w:val="3"/>
            <w:shd w:val="clear" w:color="auto" w:fill="auto"/>
            <w:vAlign w:val="center"/>
          </w:tcPr>
          <w:p w14:paraId="399E09D3" w14:textId="77777777" w:rsidR="004E02B3" w:rsidRPr="00434B20" w:rsidRDefault="004E02B3" w:rsidP="00BA1B29">
            <w:pPr>
              <w:widowControl/>
              <w:autoSpaceDE/>
              <w:autoSpaceDN/>
              <w:adjustRightInd/>
              <w:rPr>
                <w:rFonts w:ascii="Times New Roman" w:eastAsia="Times New Roman" w:hAnsi="Times New Roman" w:cs="Times New Roman"/>
                <w:b w:val="0"/>
                <w:bCs w:val="0"/>
                <w:sz w:val="24"/>
                <w:szCs w:val="24"/>
              </w:rPr>
            </w:pPr>
          </w:p>
        </w:tc>
      </w:tr>
      <w:tr w:rsidR="00434B20" w:rsidRPr="00434B20" w14:paraId="3016F362" w14:textId="77777777" w:rsidTr="006238A0">
        <w:trPr>
          <w:gridAfter w:val="2"/>
          <w:wAfter w:w="15266" w:type="dxa"/>
          <w:trHeight w:val="312"/>
        </w:trPr>
        <w:tc>
          <w:tcPr>
            <w:tcW w:w="9687" w:type="dxa"/>
            <w:gridSpan w:val="3"/>
            <w:shd w:val="clear" w:color="auto" w:fill="auto"/>
            <w:vAlign w:val="center"/>
            <w:hideMark/>
          </w:tcPr>
          <w:p w14:paraId="31AF6087" w14:textId="77777777" w:rsidR="00BA1B29" w:rsidRPr="00434B20" w:rsidRDefault="00BA1B29" w:rsidP="00BA1B29">
            <w:pPr>
              <w:widowControl/>
              <w:autoSpaceDE/>
              <w:autoSpaceDN/>
              <w:adjustRightInd/>
              <w:rPr>
                <w:rFonts w:ascii="Times New Roman" w:eastAsia="Times New Roman" w:hAnsi="Times New Roman" w:cs="Times New Roman"/>
                <w:b w:val="0"/>
                <w:bCs w:val="0"/>
                <w:sz w:val="24"/>
                <w:szCs w:val="24"/>
                <w:lang w:val="mn-MN"/>
              </w:rPr>
            </w:pPr>
            <w:proofErr w:type="spellStart"/>
            <w:r w:rsidRPr="00434B20">
              <w:rPr>
                <w:rFonts w:ascii="Times New Roman" w:eastAsia="Times New Roman" w:hAnsi="Times New Roman" w:cs="Times New Roman"/>
                <w:b w:val="0"/>
                <w:bCs w:val="0"/>
                <w:sz w:val="24"/>
                <w:szCs w:val="24"/>
              </w:rPr>
              <w:t>Мөнгөн</w:t>
            </w:r>
            <w:proofErr w:type="spellEnd"/>
            <w:r w:rsidRPr="00434B20">
              <w:rPr>
                <w:rFonts w:ascii="Times New Roman" w:eastAsia="Times New Roman" w:hAnsi="Times New Roman" w:cs="Times New Roman"/>
                <w:b w:val="0"/>
                <w:bCs w:val="0"/>
                <w:sz w:val="24"/>
                <w:szCs w:val="24"/>
              </w:rPr>
              <w:t xml:space="preserve"> </w:t>
            </w:r>
            <w:proofErr w:type="spellStart"/>
            <w:r w:rsidR="003157F5" w:rsidRPr="00434B20">
              <w:rPr>
                <w:rFonts w:ascii="Times New Roman" w:eastAsia="Times New Roman" w:hAnsi="Times New Roman" w:cs="Times New Roman"/>
                <w:b w:val="0"/>
                <w:bCs w:val="0"/>
                <w:sz w:val="24"/>
                <w:szCs w:val="24"/>
              </w:rPr>
              <w:t>хөрөнгө</w:t>
            </w:r>
            <w:proofErr w:type="spellEnd"/>
            <w:r w:rsidRPr="00434B20">
              <w:rPr>
                <w:rFonts w:ascii="Times New Roman" w:eastAsia="Times New Roman" w:hAnsi="Times New Roman" w:cs="Times New Roman"/>
                <w:b w:val="0"/>
                <w:bCs w:val="0"/>
                <w:sz w:val="24"/>
                <w:szCs w:val="24"/>
                <w:lang w:val="mn-MN"/>
              </w:rPr>
              <w:t xml:space="preserve"> - Касс</w:t>
            </w:r>
          </w:p>
        </w:tc>
      </w:tr>
      <w:tr w:rsidR="00434B20" w:rsidRPr="00434B20" w14:paraId="584B35B2" w14:textId="77777777" w:rsidTr="006238A0">
        <w:trPr>
          <w:gridAfter w:val="2"/>
          <w:wAfter w:w="15266" w:type="dxa"/>
          <w:trHeight w:val="312"/>
        </w:trPr>
        <w:tc>
          <w:tcPr>
            <w:tcW w:w="1437" w:type="dxa"/>
            <w:shd w:val="clear" w:color="auto" w:fill="auto"/>
            <w:vAlign w:val="center"/>
            <w:hideMark/>
          </w:tcPr>
          <w:p w14:paraId="7B83D65B" w14:textId="77777777" w:rsidR="00BA1B29" w:rsidRPr="00434B20"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434B20">
              <w:rPr>
                <w:rFonts w:ascii="Times New Roman" w:eastAsia="Times New Roman" w:hAnsi="Times New Roman" w:cs="Times New Roman"/>
                <w:b w:val="0"/>
                <w:bCs w:val="0"/>
                <w:sz w:val="24"/>
                <w:szCs w:val="24"/>
                <w:lang w:val="mn-MN"/>
              </w:rPr>
              <w:t>311</w:t>
            </w:r>
          </w:p>
        </w:tc>
        <w:tc>
          <w:tcPr>
            <w:tcW w:w="617" w:type="dxa"/>
            <w:shd w:val="clear" w:color="auto" w:fill="auto"/>
            <w:vAlign w:val="center"/>
            <w:hideMark/>
          </w:tcPr>
          <w:p w14:paraId="0BC36682" w14:textId="77777777" w:rsidR="00BA1B29" w:rsidRPr="00434B20"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434B20">
              <w:rPr>
                <w:rFonts w:ascii="Times New Roman" w:eastAsia="Times New Roman" w:hAnsi="Times New Roman" w:cs="Times New Roman"/>
                <w:b w:val="0"/>
                <w:bCs w:val="0"/>
                <w:sz w:val="24"/>
                <w:szCs w:val="24"/>
                <w:lang w:val="mn-MN"/>
              </w:rPr>
              <w:t>100</w:t>
            </w:r>
          </w:p>
        </w:tc>
        <w:tc>
          <w:tcPr>
            <w:tcW w:w="7633" w:type="dxa"/>
            <w:shd w:val="clear" w:color="auto" w:fill="auto"/>
            <w:vAlign w:val="center"/>
            <w:hideMark/>
          </w:tcPr>
          <w:p w14:paraId="62405008" w14:textId="77777777" w:rsidR="00BA1B29" w:rsidRPr="00434B20" w:rsidRDefault="00BA1B29" w:rsidP="00BA1B29">
            <w:pPr>
              <w:widowControl/>
              <w:autoSpaceDE/>
              <w:autoSpaceDN/>
              <w:adjustRightInd/>
              <w:rPr>
                <w:rFonts w:ascii="Times New Roman" w:eastAsia="Times New Roman" w:hAnsi="Times New Roman" w:cs="Times New Roman"/>
                <w:b w:val="0"/>
                <w:bCs w:val="0"/>
                <w:sz w:val="24"/>
                <w:szCs w:val="24"/>
              </w:rPr>
            </w:pPr>
            <w:proofErr w:type="spellStart"/>
            <w:r w:rsidRPr="00434B20">
              <w:rPr>
                <w:rFonts w:ascii="Times New Roman" w:eastAsia="Times New Roman" w:hAnsi="Times New Roman" w:cs="Times New Roman"/>
                <w:b w:val="0"/>
                <w:bCs w:val="0"/>
                <w:sz w:val="24"/>
                <w:szCs w:val="24"/>
              </w:rPr>
              <w:t>Кассад</w:t>
            </w:r>
            <w:proofErr w:type="spellEnd"/>
            <w:r w:rsidRPr="00434B20">
              <w:rPr>
                <w:rFonts w:ascii="Times New Roman" w:eastAsia="Times New Roman" w:hAnsi="Times New Roman" w:cs="Times New Roman"/>
                <w:b w:val="0"/>
                <w:bCs w:val="0"/>
                <w:sz w:val="24"/>
                <w:szCs w:val="24"/>
              </w:rPr>
              <w:t xml:space="preserve"> </w:t>
            </w:r>
            <w:proofErr w:type="spellStart"/>
            <w:r w:rsidRPr="00434B20">
              <w:rPr>
                <w:rFonts w:ascii="Times New Roman" w:eastAsia="Times New Roman" w:hAnsi="Times New Roman" w:cs="Times New Roman"/>
                <w:b w:val="0"/>
                <w:bCs w:val="0"/>
                <w:sz w:val="24"/>
                <w:szCs w:val="24"/>
              </w:rPr>
              <w:t>байгаа</w:t>
            </w:r>
            <w:proofErr w:type="spellEnd"/>
            <w:r w:rsidRPr="00434B20">
              <w:rPr>
                <w:rFonts w:ascii="Times New Roman" w:eastAsia="Times New Roman" w:hAnsi="Times New Roman" w:cs="Times New Roman"/>
                <w:b w:val="0"/>
                <w:bCs w:val="0"/>
                <w:sz w:val="24"/>
                <w:szCs w:val="24"/>
              </w:rPr>
              <w:t xml:space="preserve"> </w:t>
            </w:r>
            <w:proofErr w:type="spellStart"/>
            <w:r w:rsidRPr="00434B20">
              <w:rPr>
                <w:rFonts w:ascii="Times New Roman" w:eastAsia="Times New Roman" w:hAnsi="Times New Roman" w:cs="Times New Roman"/>
                <w:b w:val="0"/>
                <w:bCs w:val="0"/>
                <w:sz w:val="24"/>
                <w:szCs w:val="24"/>
              </w:rPr>
              <w:t>бэлэн</w:t>
            </w:r>
            <w:proofErr w:type="spellEnd"/>
            <w:r w:rsidRPr="00434B20">
              <w:rPr>
                <w:rFonts w:ascii="Times New Roman" w:eastAsia="Times New Roman" w:hAnsi="Times New Roman" w:cs="Times New Roman"/>
                <w:b w:val="0"/>
                <w:bCs w:val="0"/>
                <w:sz w:val="24"/>
                <w:szCs w:val="24"/>
              </w:rPr>
              <w:t xml:space="preserve"> </w:t>
            </w:r>
            <w:proofErr w:type="spellStart"/>
            <w:r w:rsidRPr="00434B20">
              <w:rPr>
                <w:rFonts w:ascii="Times New Roman" w:eastAsia="Times New Roman" w:hAnsi="Times New Roman" w:cs="Times New Roman"/>
                <w:b w:val="0"/>
                <w:bCs w:val="0"/>
                <w:sz w:val="24"/>
                <w:szCs w:val="24"/>
              </w:rPr>
              <w:t>мөнгө</w:t>
            </w:r>
            <w:proofErr w:type="spellEnd"/>
            <w:r w:rsidRPr="00434B20">
              <w:rPr>
                <w:rFonts w:ascii="Times New Roman" w:eastAsia="Times New Roman" w:hAnsi="Times New Roman" w:cs="Times New Roman"/>
                <w:b w:val="0"/>
                <w:bCs w:val="0"/>
                <w:sz w:val="24"/>
                <w:szCs w:val="24"/>
              </w:rPr>
              <w:t xml:space="preserve"> - </w:t>
            </w:r>
            <w:proofErr w:type="spellStart"/>
            <w:r w:rsidRPr="00434B20">
              <w:rPr>
                <w:rFonts w:ascii="Times New Roman" w:eastAsia="Times New Roman" w:hAnsi="Times New Roman" w:cs="Times New Roman"/>
                <w:b w:val="0"/>
                <w:bCs w:val="0"/>
                <w:sz w:val="24"/>
                <w:szCs w:val="24"/>
              </w:rPr>
              <w:t>Төгрөг</w:t>
            </w:r>
            <w:proofErr w:type="spellEnd"/>
          </w:p>
        </w:tc>
      </w:tr>
      <w:tr w:rsidR="00434B20" w:rsidRPr="00434B20" w14:paraId="6CCFC581" w14:textId="77777777" w:rsidTr="006238A0">
        <w:trPr>
          <w:gridAfter w:val="2"/>
          <w:wAfter w:w="15266" w:type="dxa"/>
          <w:trHeight w:val="312"/>
        </w:trPr>
        <w:tc>
          <w:tcPr>
            <w:tcW w:w="1437" w:type="dxa"/>
            <w:shd w:val="clear" w:color="auto" w:fill="auto"/>
            <w:vAlign w:val="center"/>
            <w:hideMark/>
          </w:tcPr>
          <w:p w14:paraId="5857D1FE" w14:textId="77777777" w:rsidR="00BA1B29" w:rsidRPr="00434B20"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434B20">
              <w:rPr>
                <w:rFonts w:ascii="Times New Roman" w:eastAsia="Times New Roman" w:hAnsi="Times New Roman" w:cs="Times New Roman"/>
                <w:b w:val="0"/>
                <w:bCs w:val="0"/>
                <w:sz w:val="24"/>
                <w:szCs w:val="24"/>
                <w:lang w:val="mn-MN"/>
              </w:rPr>
              <w:t>311</w:t>
            </w:r>
          </w:p>
        </w:tc>
        <w:tc>
          <w:tcPr>
            <w:tcW w:w="617" w:type="dxa"/>
            <w:shd w:val="clear" w:color="auto" w:fill="auto"/>
            <w:vAlign w:val="center"/>
            <w:hideMark/>
          </w:tcPr>
          <w:p w14:paraId="3C1FDF6E" w14:textId="77777777" w:rsidR="00BA1B29" w:rsidRPr="00434B20" w:rsidRDefault="00B341D4" w:rsidP="00BA1B29">
            <w:pPr>
              <w:widowControl/>
              <w:autoSpaceDE/>
              <w:autoSpaceDN/>
              <w:adjustRightInd/>
              <w:jc w:val="center"/>
              <w:rPr>
                <w:rFonts w:ascii="Times New Roman" w:eastAsia="Times New Roman" w:hAnsi="Times New Roman" w:cs="Times New Roman"/>
                <w:b w:val="0"/>
                <w:bCs w:val="0"/>
                <w:sz w:val="24"/>
                <w:szCs w:val="24"/>
                <w:lang w:val="mn-MN"/>
              </w:rPr>
            </w:pPr>
            <w:r w:rsidRPr="00434B20">
              <w:rPr>
                <w:rFonts w:ascii="Times New Roman" w:eastAsia="Times New Roman" w:hAnsi="Times New Roman" w:cs="Times New Roman"/>
                <w:b w:val="0"/>
                <w:bCs w:val="0"/>
                <w:sz w:val="24"/>
                <w:szCs w:val="24"/>
                <w:lang w:val="mn-MN"/>
              </w:rPr>
              <w:t>4</w:t>
            </w:r>
            <w:r w:rsidR="00BA1B29" w:rsidRPr="00434B20">
              <w:rPr>
                <w:rFonts w:ascii="Times New Roman" w:eastAsia="Times New Roman" w:hAnsi="Times New Roman" w:cs="Times New Roman"/>
                <w:b w:val="0"/>
                <w:bCs w:val="0"/>
                <w:sz w:val="24"/>
                <w:szCs w:val="24"/>
                <w:lang w:val="mn-MN"/>
              </w:rPr>
              <w:t>00</w:t>
            </w:r>
          </w:p>
        </w:tc>
        <w:tc>
          <w:tcPr>
            <w:tcW w:w="7633" w:type="dxa"/>
            <w:shd w:val="clear" w:color="auto" w:fill="auto"/>
            <w:vAlign w:val="center"/>
            <w:hideMark/>
          </w:tcPr>
          <w:p w14:paraId="2DCB56DA" w14:textId="77777777" w:rsidR="00BA1B29" w:rsidRPr="00434B20" w:rsidRDefault="00BA1B29" w:rsidP="00BA1B29">
            <w:pPr>
              <w:widowControl/>
              <w:autoSpaceDE/>
              <w:autoSpaceDN/>
              <w:adjustRightInd/>
              <w:rPr>
                <w:rFonts w:ascii="Times New Roman" w:eastAsia="Times New Roman" w:hAnsi="Times New Roman" w:cs="Times New Roman"/>
                <w:b w:val="0"/>
                <w:bCs w:val="0"/>
                <w:sz w:val="24"/>
                <w:szCs w:val="24"/>
                <w:lang w:val="mn-MN"/>
              </w:rPr>
            </w:pPr>
            <w:proofErr w:type="spellStart"/>
            <w:r w:rsidRPr="00434B20">
              <w:rPr>
                <w:rFonts w:ascii="Times New Roman" w:eastAsia="Times New Roman" w:hAnsi="Times New Roman" w:cs="Times New Roman"/>
                <w:b w:val="0"/>
                <w:bCs w:val="0"/>
                <w:sz w:val="24"/>
                <w:szCs w:val="24"/>
              </w:rPr>
              <w:t>Кассад</w:t>
            </w:r>
            <w:proofErr w:type="spellEnd"/>
            <w:r w:rsidRPr="00434B20">
              <w:rPr>
                <w:rFonts w:ascii="Times New Roman" w:eastAsia="Times New Roman" w:hAnsi="Times New Roman" w:cs="Times New Roman"/>
                <w:b w:val="0"/>
                <w:bCs w:val="0"/>
                <w:sz w:val="24"/>
                <w:szCs w:val="24"/>
              </w:rPr>
              <w:t xml:space="preserve"> </w:t>
            </w:r>
            <w:proofErr w:type="spellStart"/>
            <w:r w:rsidRPr="00434B20">
              <w:rPr>
                <w:rFonts w:ascii="Times New Roman" w:eastAsia="Times New Roman" w:hAnsi="Times New Roman" w:cs="Times New Roman"/>
                <w:b w:val="0"/>
                <w:bCs w:val="0"/>
                <w:sz w:val="24"/>
                <w:szCs w:val="24"/>
              </w:rPr>
              <w:t>байгаа</w:t>
            </w:r>
            <w:proofErr w:type="spellEnd"/>
            <w:r w:rsidRPr="00434B20">
              <w:rPr>
                <w:rFonts w:ascii="Times New Roman" w:eastAsia="Times New Roman" w:hAnsi="Times New Roman" w:cs="Times New Roman"/>
                <w:b w:val="0"/>
                <w:bCs w:val="0"/>
                <w:sz w:val="24"/>
                <w:szCs w:val="24"/>
              </w:rPr>
              <w:t xml:space="preserve"> </w:t>
            </w:r>
            <w:proofErr w:type="spellStart"/>
            <w:r w:rsidRPr="00434B20">
              <w:rPr>
                <w:rFonts w:ascii="Times New Roman" w:eastAsia="Times New Roman" w:hAnsi="Times New Roman" w:cs="Times New Roman"/>
                <w:b w:val="0"/>
                <w:bCs w:val="0"/>
                <w:sz w:val="24"/>
                <w:szCs w:val="24"/>
              </w:rPr>
              <w:t>бэлэн</w:t>
            </w:r>
            <w:proofErr w:type="spellEnd"/>
            <w:r w:rsidRPr="00434B20">
              <w:rPr>
                <w:rFonts w:ascii="Times New Roman" w:eastAsia="Times New Roman" w:hAnsi="Times New Roman" w:cs="Times New Roman"/>
                <w:b w:val="0"/>
                <w:bCs w:val="0"/>
                <w:sz w:val="24"/>
                <w:szCs w:val="24"/>
              </w:rPr>
              <w:t xml:space="preserve"> </w:t>
            </w:r>
            <w:proofErr w:type="spellStart"/>
            <w:r w:rsidRPr="00434B20">
              <w:rPr>
                <w:rFonts w:ascii="Times New Roman" w:eastAsia="Times New Roman" w:hAnsi="Times New Roman" w:cs="Times New Roman"/>
                <w:b w:val="0"/>
                <w:bCs w:val="0"/>
                <w:sz w:val="24"/>
                <w:szCs w:val="24"/>
              </w:rPr>
              <w:t>мөнгө</w:t>
            </w:r>
            <w:proofErr w:type="spellEnd"/>
            <w:r w:rsidRPr="00434B20">
              <w:rPr>
                <w:rFonts w:ascii="Times New Roman" w:eastAsia="Times New Roman" w:hAnsi="Times New Roman" w:cs="Times New Roman"/>
                <w:b w:val="0"/>
                <w:bCs w:val="0"/>
                <w:sz w:val="24"/>
                <w:szCs w:val="24"/>
              </w:rPr>
              <w:t xml:space="preserve"> </w:t>
            </w:r>
            <w:r w:rsidR="002154AA" w:rsidRPr="00434B20">
              <w:rPr>
                <w:rFonts w:ascii="Times New Roman" w:eastAsia="Times New Roman" w:hAnsi="Times New Roman" w:cs="Times New Roman"/>
                <w:b w:val="0"/>
                <w:bCs w:val="0"/>
                <w:sz w:val="24"/>
                <w:szCs w:val="24"/>
                <w:lang w:val="mn-MN"/>
              </w:rPr>
              <w:t>– Жижиг мөнгөн сан</w:t>
            </w:r>
          </w:p>
        </w:tc>
      </w:tr>
      <w:tr w:rsidR="00434B20" w:rsidRPr="00434B20" w14:paraId="0FBCFA69" w14:textId="77777777" w:rsidTr="006238A0">
        <w:trPr>
          <w:gridAfter w:val="2"/>
          <w:wAfter w:w="15266" w:type="dxa"/>
          <w:trHeight w:val="312"/>
        </w:trPr>
        <w:tc>
          <w:tcPr>
            <w:tcW w:w="9687" w:type="dxa"/>
            <w:gridSpan w:val="3"/>
            <w:shd w:val="clear" w:color="auto" w:fill="auto"/>
            <w:vAlign w:val="center"/>
          </w:tcPr>
          <w:p w14:paraId="79D8DDAC" w14:textId="77777777" w:rsidR="00BA1B29" w:rsidRPr="00434B20" w:rsidRDefault="00BA1B29" w:rsidP="00BA1B29">
            <w:pPr>
              <w:widowControl/>
              <w:autoSpaceDE/>
              <w:autoSpaceDN/>
              <w:adjustRightInd/>
              <w:rPr>
                <w:rFonts w:ascii="Times New Roman" w:eastAsia="Times New Roman" w:hAnsi="Times New Roman" w:cs="Times New Roman"/>
                <w:b w:val="0"/>
                <w:bCs w:val="0"/>
                <w:sz w:val="24"/>
                <w:szCs w:val="24"/>
              </w:rPr>
            </w:pPr>
          </w:p>
        </w:tc>
      </w:tr>
      <w:tr w:rsidR="00434B20" w:rsidRPr="00434B20" w14:paraId="141034FD" w14:textId="77777777" w:rsidTr="006238A0">
        <w:trPr>
          <w:gridAfter w:val="2"/>
          <w:wAfter w:w="15266" w:type="dxa"/>
          <w:trHeight w:val="312"/>
        </w:trPr>
        <w:tc>
          <w:tcPr>
            <w:tcW w:w="9687" w:type="dxa"/>
            <w:gridSpan w:val="3"/>
            <w:shd w:val="clear" w:color="auto" w:fill="auto"/>
            <w:vAlign w:val="center"/>
            <w:hideMark/>
          </w:tcPr>
          <w:p w14:paraId="5FDF4969" w14:textId="77777777" w:rsidR="00BA1B29" w:rsidRPr="00434B20" w:rsidRDefault="00BA1B29" w:rsidP="00BA1B29">
            <w:pPr>
              <w:widowControl/>
              <w:autoSpaceDE/>
              <w:autoSpaceDN/>
              <w:adjustRightInd/>
              <w:rPr>
                <w:rFonts w:ascii="Times New Roman" w:eastAsia="Times New Roman" w:hAnsi="Times New Roman" w:cs="Times New Roman"/>
                <w:b w:val="0"/>
                <w:bCs w:val="0"/>
                <w:sz w:val="24"/>
                <w:szCs w:val="24"/>
                <w:lang w:val="mn-MN"/>
              </w:rPr>
            </w:pPr>
            <w:proofErr w:type="spellStart"/>
            <w:r w:rsidRPr="00434B20">
              <w:rPr>
                <w:rFonts w:ascii="Times New Roman" w:eastAsia="Times New Roman" w:hAnsi="Times New Roman" w:cs="Times New Roman"/>
                <w:b w:val="0"/>
                <w:bCs w:val="0"/>
                <w:sz w:val="24"/>
                <w:szCs w:val="24"/>
              </w:rPr>
              <w:t>Мөнгөн</w:t>
            </w:r>
            <w:proofErr w:type="spellEnd"/>
            <w:r w:rsidRPr="00434B20">
              <w:rPr>
                <w:rFonts w:ascii="Times New Roman" w:eastAsia="Times New Roman" w:hAnsi="Times New Roman" w:cs="Times New Roman"/>
                <w:b w:val="0"/>
                <w:bCs w:val="0"/>
                <w:sz w:val="24"/>
                <w:szCs w:val="24"/>
              </w:rPr>
              <w:t xml:space="preserve"> </w:t>
            </w:r>
            <w:proofErr w:type="spellStart"/>
            <w:r w:rsidR="003157F5" w:rsidRPr="00434B20">
              <w:rPr>
                <w:rFonts w:ascii="Times New Roman" w:eastAsia="Times New Roman" w:hAnsi="Times New Roman" w:cs="Times New Roman"/>
                <w:b w:val="0"/>
                <w:bCs w:val="0"/>
                <w:sz w:val="24"/>
                <w:szCs w:val="24"/>
              </w:rPr>
              <w:t>хөрөнгө</w:t>
            </w:r>
            <w:proofErr w:type="spellEnd"/>
            <w:r w:rsidRPr="00434B20">
              <w:rPr>
                <w:rFonts w:ascii="Times New Roman" w:eastAsia="Times New Roman" w:hAnsi="Times New Roman" w:cs="Times New Roman"/>
                <w:b w:val="0"/>
                <w:bCs w:val="0"/>
                <w:sz w:val="24"/>
                <w:szCs w:val="24"/>
                <w:lang w:val="mn-MN"/>
              </w:rPr>
              <w:t xml:space="preserve"> - Харилцах</w:t>
            </w:r>
          </w:p>
        </w:tc>
      </w:tr>
      <w:tr w:rsidR="00BA1B29" w:rsidRPr="00037B45" w14:paraId="75D9A779" w14:textId="77777777" w:rsidTr="006238A0">
        <w:trPr>
          <w:gridAfter w:val="2"/>
          <w:wAfter w:w="15266" w:type="dxa"/>
          <w:trHeight w:val="312"/>
        </w:trPr>
        <w:tc>
          <w:tcPr>
            <w:tcW w:w="1437" w:type="dxa"/>
            <w:shd w:val="clear" w:color="auto" w:fill="auto"/>
            <w:vAlign w:val="center"/>
            <w:hideMark/>
          </w:tcPr>
          <w:p w14:paraId="4CCD7A58"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312</w:t>
            </w:r>
          </w:p>
        </w:tc>
        <w:tc>
          <w:tcPr>
            <w:tcW w:w="617" w:type="dxa"/>
            <w:shd w:val="clear" w:color="auto" w:fill="auto"/>
            <w:vAlign w:val="center"/>
            <w:hideMark/>
          </w:tcPr>
          <w:p w14:paraId="01DB50CC"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1</w:t>
            </w:r>
            <w:r>
              <w:rPr>
                <w:rFonts w:ascii="Times New Roman" w:eastAsia="Times New Roman" w:hAnsi="Times New Roman" w:cs="Times New Roman"/>
                <w:b w:val="0"/>
                <w:bCs w:val="0"/>
                <w:sz w:val="24"/>
                <w:szCs w:val="24"/>
                <w:lang w:val="mn-MN"/>
              </w:rPr>
              <w:t>1</w:t>
            </w:r>
            <w:r w:rsidRPr="00037B45">
              <w:rPr>
                <w:rFonts w:ascii="Times New Roman" w:eastAsia="Times New Roman" w:hAnsi="Times New Roman" w:cs="Times New Roman"/>
                <w:b w:val="0"/>
                <w:bCs w:val="0"/>
                <w:sz w:val="24"/>
                <w:szCs w:val="24"/>
                <w:lang w:val="mn-MN"/>
              </w:rPr>
              <w:t>0</w:t>
            </w:r>
          </w:p>
        </w:tc>
        <w:tc>
          <w:tcPr>
            <w:tcW w:w="7633" w:type="dxa"/>
            <w:shd w:val="clear" w:color="auto" w:fill="auto"/>
            <w:vAlign w:val="center"/>
            <w:hideMark/>
          </w:tcPr>
          <w:p w14:paraId="55B758E2" w14:textId="77777777" w:rsidR="00BA1B29" w:rsidRPr="003B73CE" w:rsidRDefault="00BA1B29" w:rsidP="00BA1B29">
            <w:pPr>
              <w:widowControl/>
              <w:autoSpaceDE/>
              <w:autoSpaceDN/>
              <w:adjustRightInd/>
              <w:rPr>
                <w:rFonts w:ascii="Times New Roman" w:eastAsia="Times New Roman" w:hAnsi="Times New Roman" w:cs="Times New Roman"/>
                <w:b w:val="0"/>
                <w:bCs w:val="0"/>
                <w:sz w:val="24"/>
                <w:szCs w:val="24"/>
                <w:lang w:val="mn-MN"/>
              </w:rPr>
            </w:pPr>
            <w:proofErr w:type="spellStart"/>
            <w:r w:rsidRPr="00037B45">
              <w:rPr>
                <w:rFonts w:ascii="Times New Roman" w:eastAsia="Times New Roman" w:hAnsi="Times New Roman" w:cs="Times New Roman"/>
                <w:b w:val="0"/>
                <w:bCs w:val="0"/>
                <w:sz w:val="24"/>
                <w:szCs w:val="24"/>
              </w:rPr>
              <w:t>Банкинд</w:t>
            </w:r>
            <w:proofErr w:type="spellEnd"/>
            <w:r w:rsidRPr="00037B45">
              <w:rPr>
                <w:rFonts w:ascii="Times New Roman" w:eastAsia="Times New Roman" w:hAnsi="Times New Roman" w:cs="Times New Roman"/>
                <w:b w:val="0"/>
                <w:bCs w:val="0"/>
                <w:sz w:val="24"/>
                <w:szCs w:val="24"/>
              </w:rPr>
              <w:t xml:space="preserve"> </w:t>
            </w:r>
            <w:proofErr w:type="spellStart"/>
            <w:r w:rsidRPr="00037B45">
              <w:rPr>
                <w:rFonts w:ascii="Times New Roman" w:eastAsia="Times New Roman" w:hAnsi="Times New Roman" w:cs="Times New Roman"/>
                <w:b w:val="0"/>
                <w:bCs w:val="0"/>
                <w:sz w:val="24"/>
                <w:szCs w:val="24"/>
              </w:rPr>
              <w:t>байгаа</w:t>
            </w:r>
            <w:proofErr w:type="spellEnd"/>
            <w:r w:rsidRPr="00037B45">
              <w:rPr>
                <w:rFonts w:ascii="Times New Roman" w:eastAsia="Times New Roman" w:hAnsi="Times New Roman" w:cs="Times New Roman"/>
                <w:b w:val="0"/>
                <w:bCs w:val="0"/>
                <w:sz w:val="24"/>
                <w:szCs w:val="24"/>
              </w:rPr>
              <w:t xml:space="preserve"> </w:t>
            </w:r>
            <w:proofErr w:type="spellStart"/>
            <w:r w:rsidRPr="00037B45">
              <w:rPr>
                <w:rFonts w:ascii="Times New Roman" w:eastAsia="Times New Roman" w:hAnsi="Times New Roman" w:cs="Times New Roman"/>
                <w:b w:val="0"/>
                <w:bCs w:val="0"/>
                <w:sz w:val="24"/>
                <w:szCs w:val="24"/>
              </w:rPr>
              <w:t>мөнгө</w:t>
            </w:r>
            <w:proofErr w:type="spellEnd"/>
            <w:r w:rsidRPr="00037B45">
              <w:rPr>
                <w:rFonts w:ascii="Times New Roman" w:eastAsia="Times New Roman" w:hAnsi="Times New Roman" w:cs="Times New Roman"/>
                <w:b w:val="0"/>
                <w:bCs w:val="0"/>
                <w:sz w:val="24"/>
                <w:szCs w:val="24"/>
              </w:rPr>
              <w:t xml:space="preserve"> – </w:t>
            </w:r>
            <w:proofErr w:type="spellStart"/>
            <w:r w:rsidRPr="00037B45">
              <w:rPr>
                <w:rFonts w:ascii="Times New Roman" w:eastAsia="Times New Roman" w:hAnsi="Times New Roman" w:cs="Times New Roman"/>
                <w:b w:val="0"/>
                <w:bCs w:val="0"/>
                <w:sz w:val="24"/>
                <w:szCs w:val="24"/>
              </w:rPr>
              <w:t>Төгрөг</w:t>
            </w:r>
            <w:proofErr w:type="spellEnd"/>
            <w:r>
              <w:rPr>
                <w:rFonts w:ascii="Times New Roman" w:eastAsia="Times New Roman" w:hAnsi="Times New Roman" w:cs="Times New Roman"/>
                <w:b w:val="0"/>
                <w:bCs w:val="0"/>
                <w:sz w:val="24"/>
                <w:szCs w:val="24"/>
                <w:lang w:val="mn-MN"/>
              </w:rPr>
              <w:t xml:space="preserve"> – </w:t>
            </w:r>
            <w:r w:rsidR="00DB3383">
              <w:rPr>
                <w:rFonts w:ascii="Times New Roman" w:eastAsia="Times New Roman" w:hAnsi="Times New Roman" w:cs="Times New Roman"/>
                <w:b w:val="0"/>
                <w:bCs w:val="0"/>
                <w:sz w:val="24"/>
                <w:szCs w:val="24"/>
                <w:lang w:val="mn-MN"/>
              </w:rPr>
              <w:t>Төрийн</w:t>
            </w:r>
            <w:r>
              <w:rPr>
                <w:rFonts w:ascii="Times New Roman" w:eastAsia="Times New Roman" w:hAnsi="Times New Roman" w:cs="Times New Roman"/>
                <w:b w:val="0"/>
                <w:bCs w:val="0"/>
                <w:sz w:val="24"/>
                <w:szCs w:val="24"/>
                <w:lang w:val="mn-MN"/>
              </w:rPr>
              <w:t xml:space="preserve"> сан</w:t>
            </w:r>
          </w:p>
        </w:tc>
      </w:tr>
      <w:tr w:rsidR="00BA1B29" w:rsidRPr="00037B45" w14:paraId="02FC0702" w14:textId="77777777" w:rsidTr="006238A0">
        <w:trPr>
          <w:gridAfter w:val="2"/>
          <w:wAfter w:w="15266" w:type="dxa"/>
          <w:trHeight w:val="312"/>
        </w:trPr>
        <w:tc>
          <w:tcPr>
            <w:tcW w:w="1437" w:type="dxa"/>
            <w:shd w:val="clear" w:color="auto" w:fill="auto"/>
            <w:vAlign w:val="center"/>
            <w:hideMark/>
          </w:tcPr>
          <w:p w14:paraId="39FAC7D7"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312</w:t>
            </w:r>
          </w:p>
        </w:tc>
        <w:tc>
          <w:tcPr>
            <w:tcW w:w="617" w:type="dxa"/>
            <w:shd w:val="clear" w:color="auto" w:fill="auto"/>
            <w:vAlign w:val="center"/>
            <w:hideMark/>
          </w:tcPr>
          <w:p w14:paraId="64D158BF"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1</w:t>
            </w:r>
            <w:r w:rsidR="00B341D4">
              <w:rPr>
                <w:rFonts w:ascii="Times New Roman" w:eastAsia="Times New Roman" w:hAnsi="Times New Roman" w:cs="Times New Roman"/>
                <w:b w:val="0"/>
                <w:bCs w:val="0"/>
                <w:sz w:val="24"/>
                <w:szCs w:val="24"/>
                <w:lang w:val="mn-MN"/>
              </w:rPr>
              <w:t>3</w:t>
            </w:r>
            <w:r w:rsidRPr="00037B45">
              <w:rPr>
                <w:rFonts w:ascii="Times New Roman" w:eastAsia="Times New Roman" w:hAnsi="Times New Roman" w:cs="Times New Roman"/>
                <w:b w:val="0"/>
                <w:bCs w:val="0"/>
                <w:sz w:val="24"/>
                <w:szCs w:val="24"/>
                <w:lang w:val="mn-MN"/>
              </w:rPr>
              <w:t>0</w:t>
            </w:r>
          </w:p>
        </w:tc>
        <w:tc>
          <w:tcPr>
            <w:tcW w:w="7633" w:type="dxa"/>
            <w:shd w:val="clear" w:color="auto" w:fill="auto"/>
            <w:vAlign w:val="center"/>
            <w:hideMark/>
          </w:tcPr>
          <w:p w14:paraId="4E4688D4" w14:textId="77777777" w:rsidR="00BA1B29" w:rsidRPr="003B73CE" w:rsidRDefault="00BA1B29" w:rsidP="00BA1B29">
            <w:pPr>
              <w:widowControl/>
              <w:autoSpaceDE/>
              <w:autoSpaceDN/>
              <w:adjustRightInd/>
              <w:rPr>
                <w:rFonts w:ascii="Times New Roman" w:eastAsia="Times New Roman" w:hAnsi="Times New Roman" w:cs="Times New Roman"/>
                <w:b w:val="0"/>
                <w:bCs w:val="0"/>
                <w:sz w:val="24"/>
                <w:szCs w:val="24"/>
                <w:lang w:val="mn-MN"/>
              </w:rPr>
            </w:pPr>
            <w:proofErr w:type="spellStart"/>
            <w:r w:rsidRPr="00037B45">
              <w:rPr>
                <w:rFonts w:ascii="Times New Roman" w:eastAsia="Times New Roman" w:hAnsi="Times New Roman" w:cs="Times New Roman"/>
                <w:b w:val="0"/>
                <w:bCs w:val="0"/>
                <w:sz w:val="24"/>
                <w:szCs w:val="24"/>
              </w:rPr>
              <w:t>Банкинд</w:t>
            </w:r>
            <w:proofErr w:type="spellEnd"/>
            <w:r w:rsidRPr="00037B45">
              <w:rPr>
                <w:rFonts w:ascii="Times New Roman" w:eastAsia="Times New Roman" w:hAnsi="Times New Roman" w:cs="Times New Roman"/>
                <w:b w:val="0"/>
                <w:bCs w:val="0"/>
                <w:sz w:val="24"/>
                <w:szCs w:val="24"/>
              </w:rPr>
              <w:t xml:space="preserve"> </w:t>
            </w:r>
            <w:proofErr w:type="spellStart"/>
            <w:r w:rsidRPr="00037B45">
              <w:rPr>
                <w:rFonts w:ascii="Times New Roman" w:eastAsia="Times New Roman" w:hAnsi="Times New Roman" w:cs="Times New Roman"/>
                <w:b w:val="0"/>
                <w:bCs w:val="0"/>
                <w:sz w:val="24"/>
                <w:szCs w:val="24"/>
              </w:rPr>
              <w:t>байгаа</w:t>
            </w:r>
            <w:proofErr w:type="spellEnd"/>
            <w:r w:rsidRPr="00037B45">
              <w:rPr>
                <w:rFonts w:ascii="Times New Roman" w:eastAsia="Times New Roman" w:hAnsi="Times New Roman" w:cs="Times New Roman"/>
                <w:b w:val="0"/>
                <w:bCs w:val="0"/>
                <w:sz w:val="24"/>
                <w:szCs w:val="24"/>
              </w:rPr>
              <w:t xml:space="preserve"> </w:t>
            </w:r>
            <w:proofErr w:type="spellStart"/>
            <w:r w:rsidRPr="00037B45">
              <w:rPr>
                <w:rFonts w:ascii="Times New Roman" w:eastAsia="Times New Roman" w:hAnsi="Times New Roman" w:cs="Times New Roman"/>
                <w:b w:val="0"/>
                <w:bCs w:val="0"/>
                <w:sz w:val="24"/>
                <w:szCs w:val="24"/>
              </w:rPr>
              <w:t>мөнгө</w:t>
            </w:r>
            <w:proofErr w:type="spellEnd"/>
            <w:r w:rsidRPr="00037B45">
              <w:rPr>
                <w:rFonts w:ascii="Times New Roman" w:eastAsia="Times New Roman" w:hAnsi="Times New Roman" w:cs="Times New Roman"/>
                <w:b w:val="0"/>
                <w:bCs w:val="0"/>
                <w:sz w:val="24"/>
                <w:szCs w:val="24"/>
              </w:rPr>
              <w:t xml:space="preserve"> – </w:t>
            </w:r>
            <w:proofErr w:type="spellStart"/>
            <w:r w:rsidRPr="00037B45">
              <w:rPr>
                <w:rFonts w:ascii="Times New Roman" w:eastAsia="Times New Roman" w:hAnsi="Times New Roman" w:cs="Times New Roman"/>
                <w:b w:val="0"/>
                <w:bCs w:val="0"/>
                <w:sz w:val="24"/>
                <w:szCs w:val="24"/>
              </w:rPr>
              <w:t>Төгрөг</w:t>
            </w:r>
            <w:proofErr w:type="spellEnd"/>
            <w:r>
              <w:rPr>
                <w:rFonts w:ascii="Times New Roman" w:eastAsia="Times New Roman" w:hAnsi="Times New Roman" w:cs="Times New Roman"/>
                <w:b w:val="0"/>
                <w:bCs w:val="0"/>
                <w:sz w:val="24"/>
                <w:szCs w:val="24"/>
                <w:lang w:val="mn-MN"/>
              </w:rPr>
              <w:t xml:space="preserve"> – Арилжааны банк</w:t>
            </w:r>
          </w:p>
        </w:tc>
      </w:tr>
      <w:tr w:rsidR="00BA1B29" w:rsidRPr="00037B45" w14:paraId="586C2B99" w14:textId="77777777" w:rsidTr="006238A0">
        <w:trPr>
          <w:gridAfter w:val="2"/>
          <w:wAfter w:w="15266" w:type="dxa"/>
          <w:trHeight w:val="312"/>
        </w:trPr>
        <w:tc>
          <w:tcPr>
            <w:tcW w:w="1437" w:type="dxa"/>
            <w:shd w:val="clear" w:color="auto" w:fill="auto"/>
            <w:vAlign w:val="center"/>
            <w:hideMark/>
          </w:tcPr>
          <w:p w14:paraId="19A590F9"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312</w:t>
            </w:r>
          </w:p>
        </w:tc>
        <w:tc>
          <w:tcPr>
            <w:tcW w:w="617" w:type="dxa"/>
            <w:shd w:val="clear" w:color="auto" w:fill="auto"/>
            <w:vAlign w:val="center"/>
            <w:hideMark/>
          </w:tcPr>
          <w:p w14:paraId="7FB7719A" w14:textId="77777777" w:rsidR="00BA1B29" w:rsidRPr="00037B45" w:rsidRDefault="00B341D4" w:rsidP="00BA1B29">
            <w:pPr>
              <w:widowControl/>
              <w:autoSpaceDE/>
              <w:autoSpaceDN/>
              <w:adjustRightInd/>
              <w:jc w:val="center"/>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lang w:val="mn-MN"/>
              </w:rPr>
              <w:t>140</w:t>
            </w:r>
          </w:p>
        </w:tc>
        <w:tc>
          <w:tcPr>
            <w:tcW w:w="7633" w:type="dxa"/>
            <w:shd w:val="clear" w:color="auto" w:fill="auto"/>
            <w:vAlign w:val="center"/>
            <w:hideMark/>
          </w:tcPr>
          <w:p w14:paraId="3B8E2D49" w14:textId="77777777" w:rsidR="00BA1B29" w:rsidRPr="00B341D4" w:rsidRDefault="00B341D4" w:rsidP="00BA1B29">
            <w:pPr>
              <w:widowControl/>
              <w:autoSpaceDE/>
              <w:autoSpaceDN/>
              <w:adjustRightInd/>
              <w:rPr>
                <w:rFonts w:ascii="Times New Roman" w:eastAsia="Times New Roman" w:hAnsi="Times New Roman" w:cs="Times New Roman"/>
                <w:b w:val="0"/>
                <w:bCs w:val="0"/>
                <w:sz w:val="24"/>
                <w:szCs w:val="24"/>
                <w:lang w:val="mn-MN"/>
              </w:rPr>
            </w:pPr>
            <w:proofErr w:type="spellStart"/>
            <w:r>
              <w:rPr>
                <w:rFonts w:ascii="Times New Roman" w:eastAsia="Times New Roman" w:hAnsi="Times New Roman" w:cs="Times New Roman"/>
                <w:b w:val="0"/>
                <w:bCs w:val="0"/>
                <w:sz w:val="24"/>
                <w:szCs w:val="24"/>
              </w:rPr>
              <w:t>Банкинд</w:t>
            </w:r>
            <w:proofErr w:type="spellEnd"/>
            <w:r>
              <w:rPr>
                <w:rFonts w:ascii="Times New Roman" w:eastAsia="Times New Roman" w:hAnsi="Times New Roman" w:cs="Times New Roman"/>
                <w:b w:val="0"/>
                <w:bCs w:val="0"/>
                <w:sz w:val="24"/>
                <w:szCs w:val="24"/>
              </w:rPr>
              <w:t xml:space="preserve"> </w:t>
            </w:r>
            <w:proofErr w:type="spellStart"/>
            <w:r>
              <w:rPr>
                <w:rFonts w:ascii="Times New Roman" w:eastAsia="Times New Roman" w:hAnsi="Times New Roman" w:cs="Times New Roman"/>
                <w:b w:val="0"/>
                <w:bCs w:val="0"/>
                <w:sz w:val="24"/>
                <w:szCs w:val="24"/>
              </w:rPr>
              <w:t>байгаа</w:t>
            </w:r>
            <w:proofErr w:type="spellEnd"/>
            <w:r>
              <w:rPr>
                <w:rFonts w:ascii="Times New Roman" w:eastAsia="Times New Roman" w:hAnsi="Times New Roman" w:cs="Times New Roman"/>
                <w:b w:val="0"/>
                <w:bCs w:val="0"/>
                <w:sz w:val="24"/>
                <w:szCs w:val="24"/>
              </w:rPr>
              <w:t xml:space="preserve"> </w:t>
            </w:r>
            <w:proofErr w:type="spellStart"/>
            <w:r>
              <w:rPr>
                <w:rFonts w:ascii="Times New Roman" w:eastAsia="Times New Roman" w:hAnsi="Times New Roman" w:cs="Times New Roman"/>
                <w:b w:val="0"/>
                <w:bCs w:val="0"/>
                <w:sz w:val="24"/>
                <w:szCs w:val="24"/>
              </w:rPr>
              <w:t>мөнгө</w:t>
            </w:r>
            <w:proofErr w:type="spellEnd"/>
            <w:r>
              <w:rPr>
                <w:rFonts w:ascii="Times New Roman" w:eastAsia="Times New Roman" w:hAnsi="Times New Roman" w:cs="Times New Roman"/>
                <w:b w:val="0"/>
                <w:bCs w:val="0"/>
                <w:sz w:val="24"/>
                <w:szCs w:val="24"/>
              </w:rPr>
              <w:t xml:space="preserve"> – </w:t>
            </w:r>
            <w:r>
              <w:rPr>
                <w:rFonts w:ascii="Times New Roman" w:eastAsia="Times New Roman" w:hAnsi="Times New Roman" w:cs="Times New Roman"/>
                <w:b w:val="0"/>
                <w:bCs w:val="0"/>
                <w:sz w:val="24"/>
                <w:szCs w:val="24"/>
                <w:lang w:val="mn-MN"/>
              </w:rPr>
              <w:t>Төгрөг - Бусад төсөл, нөөц /Ахмадын сан/</w:t>
            </w:r>
          </w:p>
        </w:tc>
      </w:tr>
      <w:tr w:rsidR="00BA1B29" w:rsidRPr="00037B45" w14:paraId="6573BB65" w14:textId="77777777" w:rsidTr="006238A0">
        <w:trPr>
          <w:gridAfter w:val="2"/>
          <w:wAfter w:w="15266" w:type="dxa"/>
          <w:trHeight w:val="312"/>
        </w:trPr>
        <w:tc>
          <w:tcPr>
            <w:tcW w:w="1437" w:type="dxa"/>
            <w:shd w:val="clear" w:color="auto" w:fill="auto"/>
            <w:vAlign w:val="center"/>
            <w:hideMark/>
          </w:tcPr>
          <w:p w14:paraId="48D183DE"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312</w:t>
            </w:r>
          </w:p>
        </w:tc>
        <w:tc>
          <w:tcPr>
            <w:tcW w:w="617" w:type="dxa"/>
            <w:shd w:val="clear" w:color="auto" w:fill="auto"/>
            <w:vAlign w:val="center"/>
            <w:hideMark/>
          </w:tcPr>
          <w:p w14:paraId="28BCBC15" w14:textId="77777777" w:rsidR="00BA1B29" w:rsidRPr="00037B45" w:rsidRDefault="00B341D4" w:rsidP="00BA1B29">
            <w:pPr>
              <w:widowControl/>
              <w:autoSpaceDE/>
              <w:autoSpaceDN/>
              <w:adjustRightInd/>
              <w:jc w:val="center"/>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lang w:val="mn-MN"/>
              </w:rPr>
              <w:t>150</w:t>
            </w:r>
          </w:p>
        </w:tc>
        <w:tc>
          <w:tcPr>
            <w:tcW w:w="7633" w:type="dxa"/>
            <w:shd w:val="clear" w:color="auto" w:fill="auto"/>
            <w:vAlign w:val="center"/>
            <w:hideMark/>
          </w:tcPr>
          <w:p w14:paraId="6B8842B3" w14:textId="77777777" w:rsidR="00BA1B29" w:rsidRPr="00B341D4" w:rsidRDefault="00BA1B29" w:rsidP="00BA1B29">
            <w:pPr>
              <w:widowControl/>
              <w:autoSpaceDE/>
              <w:autoSpaceDN/>
              <w:adjustRightInd/>
              <w:rPr>
                <w:rFonts w:ascii="Times New Roman" w:eastAsia="Times New Roman" w:hAnsi="Times New Roman" w:cs="Times New Roman"/>
                <w:b w:val="0"/>
                <w:bCs w:val="0"/>
                <w:sz w:val="24"/>
                <w:szCs w:val="24"/>
                <w:lang w:val="mn-MN"/>
              </w:rPr>
            </w:pPr>
            <w:proofErr w:type="spellStart"/>
            <w:r w:rsidRPr="00037B45">
              <w:rPr>
                <w:rFonts w:ascii="Times New Roman" w:eastAsia="Times New Roman" w:hAnsi="Times New Roman" w:cs="Times New Roman"/>
                <w:b w:val="0"/>
                <w:bCs w:val="0"/>
                <w:sz w:val="24"/>
                <w:szCs w:val="24"/>
              </w:rPr>
              <w:t>Банкинд</w:t>
            </w:r>
            <w:proofErr w:type="spellEnd"/>
            <w:r w:rsidRPr="00037B45">
              <w:rPr>
                <w:rFonts w:ascii="Times New Roman" w:eastAsia="Times New Roman" w:hAnsi="Times New Roman" w:cs="Times New Roman"/>
                <w:b w:val="0"/>
                <w:bCs w:val="0"/>
                <w:sz w:val="24"/>
                <w:szCs w:val="24"/>
              </w:rPr>
              <w:t xml:space="preserve"> </w:t>
            </w:r>
            <w:proofErr w:type="spellStart"/>
            <w:r w:rsidRPr="00037B45">
              <w:rPr>
                <w:rFonts w:ascii="Times New Roman" w:eastAsia="Times New Roman" w:hAnsi="Times New Roman" w:cs="Times New Roman"/>
                <w:b w:val="0"/>
                <w:bCs w:val="0"/>
                <w:sz w:val="24"/>
                <w:szCs w:val="24"/>
              </w:rPr>
              <w:t>байгаа</w:t>
            </w:r>
            <w:proofErr w:type="spellEnd"/>
            <w:r w:rsidRPr="00037B45">
              <w:rPr>
                <w:rFonts w:ascii="Times New Roman" w:eastAsia="Times New Roman" w:hAnsi="Times New Roman" w:cs="Times New Roman"/>
                <w:b w:val="0"/>
                <w:bCs w:val="0"/>
                <w:sz w:val="24"/>
                <w:szCs w:val="24"/>
              </w:rPr>
              <w:t xml:space="preserve"> </w:t>
            </w:r>
            <w:proofErr w:type="spellStart"/>
            <w:r w:rsidRPr="00037B45">
              <w:rPr>
                <w:rFonts w:ascii="Times New Roman" w:eastAsia="Times New Roman" w:hAnsi="Times New Roman" w:cs="Times New Roman"/>
                <w:b w:val="0"/>
                <w:bCs w:val="0"/>
                <w:sz w:val="24"/>
                <w:szCs w:val="24"/>
              </w:rPr>
              <w:t>мөнгө</w:t>
            </w:r>
            <w:proofErr w:type="spellEnd"/>
            <w:r w:rsidRPr="00037B45">
              <w:rPr>
                <w:rFonts w:ascii="Times New Roman" w:eastAsia="Times New Roman" w:hAnsi="Times New Roman" w:cs="Times New Roman"/>
                <w:b w:val="0"/>
                <w:bCs w:val="0"/>
                <w:sz w:val="24"/>
                <w:szCs w:val="24"/>
              </w:rPr>
              <w:t xml:space="preserve"> – </w:t>
            </w:r>
            <w:r w:rsidR="00B341D4">
              <w:rPr>
                <w:rFonts w:ascii="Times New Roman" w:eastAsia="Times New Roman" w:hAnsi="Times New Roman" w:cs="Times New Roman"/>
                <w:b w:val="0"/>
                <w:bCs w:val="0"/>
                <w:sz w:val="24"/>
                <w:szCs w:val="24"/>
                <w:lang w:val="mn-MN"/>
              </w:rPr>
              <w:t>Төгрөг – Нэмэлт санхүүжилт</w:t>
            </w:r>
          </w:p>
        </w:tc>
      </w:tr>
      <w:tr w:rsidR="00BA1B29" w:rsidRPr="00037B45" w14:paraId="3CD6AD17" w14:textId="77777777" w:rsidTr="006238A0">
        <w:trPr>
          <w:gridAfter w:val="2"/>
          <w:wAfter w:w="15266" w:type="dxa"/>
          <w:trHeight w:val="312"/>
        </w:trPr>
        <w:tc>
          <w:tcPr>
            <w:tcW w:w="9687" w:type="dxa"/>
            <w:gridSpan w:val="3"/>
            <w:shd w:val="clear" w:color="auto" w:fill="auto"/>
            <w:vAlign w:val="center"/>
          </w:tcPr>
          <w:p w14:paraId="23E900F6" w14:textId="77777777" w:rsidR="00BA1B29" w:rsidRPr="00660154" w:rsidRDefault="0041265D" w:rsidP="00BA1B29">
            <w:pPr>
              <w:widowControl/>
              <w:autoSpaceDE/>
              <w:autoSpaceDN/>
              <w:adjustRightInd/>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lang w:val="mn-MN"/>
              </w:rPr>
              <w:t xml:space="preserve">       312           </w:t>
            </w:r>
            <w:r w:rsidR="00660154">
              <w:rPr>
                <w:rFonts w:ascii="Times New Roman" w:eastAsia="Times New Roman" w:hAnsi="Times New Roman" w:cs="Times New Roman"/>
                <w:b w:val="0"/>
                <w:bCs w:val="0"/>
                <w:sz w:val="24"/>
                <w:szCs w:val="24"/>
                <w:lang w:val="mn-MN"/>
              </w:rPr>
              <w:t>200    Гадаад валют /Харилцах/</w:t>
            </w:r>
          </w:p>
        </w:tc>
      </w:tr>
      <w:tr w:rsidR="00BA1B29" w:rsidRPr="00037B45" w14:paraId="29A4A128" w14:textId="77777777" w:rsidTr="006238A0">
        <w:trPr>
          <w:gridAfter w:val="2"/>
          <w:wAfter w:w="15266" w:type="dxa"/>
          <w:trHeight w:val="312"/>
        </w:trPr>
        <w:tc>
          <w:tcPr>
            <w:tcW w:w="9687" w:type="dxa"/>
            <w:gridSpan w:val="3"/>
            <w:shd w:val="clear" w:color="auto" w:fill="auto"/>
            <w:vAlign w:val="center"/>
            <w:hideMark/>
          </w:tcPr>
          <w:p w14:paraId="12BB2F63" w14:textId="77777777" w:rsidR="00660154" w:rsidRPr="00660154" w:rsidRDefault="0041265D" w:rsidP="00BA1B29">
            <w:pPr>
              <w:widowControl/>
              <w:autoSpaceDE/>
              <w:autoSpaceDN/>
              <w:adjustRightInd/>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lang w:val="mn-MN"/>
              </w:rPr>
              <w:t xml:space="preserve">       314           </w:t>
            </w:r>
            <w:r w:rsidR="00660154">
              <w:rPr>
                <w:rFonts w:ascii="Times New Roman" w:eastAsia="Times New Roman" w:hAnsi="Times New Roman" w:cs="Times New Roman"/>
                <w:b w:val="0"/>
                <w:bCs w:val="0"/>
                <w:sz w:val="24"/>
                <w:szCs w:val="24"/>
                <w:lang w:val="mn-MN"/>
              </w:rPr>
              <w:t>000    Замд яваа мөнгөн хөрөнгө</w:t>
            </w:r>
          </w:p>
          <w:p w14:paraId="3215AF40" w14:textId="77777777" w:rsidR="00660154" w:rsidRDefault="00660154" w:rsidP="00BA1B29">
            <w:pPr>
              <w:widowControl/>
              <w:autoSpaceDE/>
              <w:autoSpaceDN/>
              <w:adjustRightInd/>
              <w:rPr>
                <w:rFonts w:ascii="Times New Roman" w:eastAsia="Times New Roman" w:hAnsi="Times New Roman" w:cs="Times New Roman"/>
                <w:b w:val="0"/>
                <w:bCs w:val="0"/>
                <w:sz w:val="24"/>
                <w:szCs w:val="24"/>
              </w:rPr>
            </w:pPr>
          </w:p>
          <w:p w14:paraId="04F0EC44" w14:textId="77777777" w:rsidR="00BA1B29" w:rsidRPr="00037B45" w:rsidRDefault="00BA1B29" w:rsidP="00BA1B29">
            <w:pPr>
              <w:widowControl/>
              <w:autoSpaceDE/>
              <w:autoSpaceDN/>
              <w:adjustRightInd/>
              <w:rPr>
                <w:rFonts w:ascii="Times New Roman" w:eastAsia="Times New Roman" w:hAnsi="Times New Roman" w:cs="Times New Roman"/>
                <w:b w:val="0"/>
                <w:bCs w:val="0"/>
                <w:sz w:val="24"/>
                <w:szCs w:val="24"/>
              </w:rPr>
            </w:pPr>
            <w:r w:rsidRPr="00037B45">
              <w:rPr>
                <w:rFonts w:ascii="Times New Roman" w:eastAsia="Times New Roman" w:hAnsi="Times New Roman" w:cs="Times New Roman"/>
                <w:b w:val="0"/>
                <w:bCs w:val="0"/>
                <w:sz w:val="24"/>
                <w:szCs w:val="24"/>
              </w:rPr>
              <w:t>А</w:t>
            </w:r>
            <w:r>
              <w:rPr>
                <w:rFonts w:ascii="Times New Roman" w:eastAsia="Times New Roman" w:hAnsi="Times New Roman" w:cs="Times New Roman"/>
                <w:b w:val="0"/>
                <w:bCs w:val="0"/>
                <w:sz w:val="24"/>
                <w:szCs w:val="24"/>
                <w:lang w:val="mn-MN"/>
              </w:rPr>
              <w:t>жилчдаас авах а</w:t>
            </w:r>
            <w:proofErr w:type="spellStart"/>
            <w:r w:rsidRPr="00037B45">
              <w:rPr>
                <w:rFonts w:ascii="Times New Roman" w:eastAsia="Times New Roman" w:hAnsi="Times New Roman" w:cs="Times New Roman"/>
                <w:b w:val="0"/>
                <w:bCs w:val="0"/>
                <w:sz w:val="24"/>
                <w:szCs w:val="24"/>
              </w:rPr>
              <w:t>влаг</w:t>
            </w:r>
            <w:proofErr w:type="spellEnd"/>
            <w:r w:rsidRPr="00037B45">
              <w:rPr>
                <w:rFonts w:ascii="Times New Roman" w:eastAsia="Times New Roman" w:hAnsi="Times New Roman" w:cs="Times New Roman"/>
                <w:b w:val="0"/>
                <w:bCs w:val="0"/>
                <w:sz w:val="24"/>
                <w:szCs w:val="24"/>
                <w:lang w:val="mn-MN"/>
              </w:rPr>
              <w:t>а</w:t>
            </w:r>
          </w:p>
        </w:tc>
      </w:tr>
      <w:tr w:rsidR="00BA1B29" w:rsidRPr="00037B45" w14:paraId="1F18860D" w14:textId="77777777" w:rsidTr="006238A0">
        <w:trPr>
          <w:gridAfter w:val="2"/>
          <w:wAfter w:w="15266" w:type="dxa"/>
          <w:trHeight w:val="312"/>
        </w:trPr>
        <w:tc>
          <w:tcPr>
            <w:tcW w:w="1437" w:type="dxa"/>
            <w:shd w:val="clear" w:color="auto" w:fill="auto"/>
            <w:vAlign w:val="center"/>
            <w:hideMark/>
          </w:tcPr>
          <w:p w14:paraId="2BC734B4"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lastRenderedPageBreak/>
              <w:t>33</w:t>
            </w:r>
            <w:r>
              <w:rPr>
                <w:rFonts w:ascii="Times New Roman" w:eastAsia="Times New Roman" w:hAnsi="Times New Roman" w:cs="Times New Roman"/>
                <w:b w:val="0"/>
                <w:bCs w:val="0"/>
                <w:sz w:val="24"/>
                <w:szCs w:val="24"/>
                <w:lang w:val="mn-MN"/>
              </w:rPr>
              <w:t>1</w:t>
            </w:r>
          </w:p>
        </w:tc>
        <w:tc>
          <w:tcPr>
            <w:tcW w:w="617" w:type="dxa"/>
            <w:shd w:val="clear" w:color="auto" w:fill="auto"/>
            <w:vAlign w:val="center"/>
            <w:hideMark/>
          </w:tcPr>
          <w:p w14:paraId="143DA793" w14:textId="77777777" w:rsidR="00BA1B29" w:rsidRPr="0083688B" w:rsidRDefault="00380793" w:rsidP="00BA1B29">
            <w:pPr>
              <w:widowControl/>
              <w:autoSpaceDE/>
              <w:autoSpaceDN/>
              <w:adjustRightInd/>
              <w:jc w:val="center"/>
              <w:rPr>
                <w:rFonts w:ascii="Times New Roman" w:eastAsia="Times New Roman" w:hAnsi="Times New Roman" w:cs="Times New Roman"/>
                <w:b w:val="0"/>
                <w:bCs w:val="0"/>
                <w:sz w:val="24"/>
                <w:szCs w:val="24"/>
                <w:lang w:val="mn-MN"/>
              </w:rPr>
            </w:pPr>
            <w:r w:rsidRPr="0083688B">
              <w:rPr>
                <w:rFonts w:ascii="Times New Roman" w:eastAsia="Times New Roman" w:hAnsi="Times New Roman" w:cs="Times New Roman"/>
                <w:b w:val="0"/>
                <w:bCs w:val="0"/>
                <w:sz w:val="24"/>
                <w:szCs w:val="24"/>
              </w:rPr>
              <w:t>0</w:t>
            </w:r>
            <w:r w:rsidR="00BA1B29" w:rsidRPr="0083688B">
              <w:rPr>
                <w:rFonts w:ascii="Times New Roman" w:eastAsia="Times New Roman" w:hAnsi="Times New Roman" w:cs="Times New Roman"/>
                <w:b w:val="0"/>
                <w:bCs w:val="0"/>
                <w:sz w:val="24"/>
                <w:szCs w:val="24"/>
                <w:lang w:val="mn-MN"/>
              </w:rPr>
              <w:t>00</w:t>
            </w:r>
          </w:p>
        </w:tc>
        <w:tc>
          <w:tcPr>
            <w:tcW w:w="7633" w:type="dxa"/>
            <w:shd w:val="clear" w:color="auto" w:fill="auto"/>
            <w:vAlign w:val="center"/>
            <w:hideMark/>
          </w:tcPr>
          <w:p w14:paraId="1C525F23" w14:textId="77777777" w:rsidR="00BA1B29" w:rsidRPr="00055649" w:rsidRDefault="00BA1B29" w:rsidP="00BA1B29">
            <w:pPr>
              <w:widowControl/>
              <w:autoSpaceDE/>
              <w:autoSpaceDN/>
              <w:adjustRightInd/>
              <w:rPr>
                <w:rFonts w:ascii="Times New Roman" w:eastAsia="Times New Roman" w:hAnsi="Times New Roman" w:cs="Times New Roman"/>
                <w:b w:val="0"/>
                <w:bCs w:val="0"/>
                <w:sz w:val="24"/>
                <w:szCs w:val="24"/>
                <w:lang w:val="mn-MN"/>
              </w:rPr>
            </w:pPr>
            <w:r w:rsidRPr="00055649">
              <w:rPr>
                <w:rFonts w:ascii="Times New Roman" w:eastAsia="Times New Roman" w:hAnsi="Times New Roman" w:cs="Times New Roman"/>
                <w:b w:val="0"/>
                <w:bCs w:val="0"/>
                <w:sz w:val="24"/>
                <w:szCs w:val="24"/>
                <w:lang w:val="mn-MN"/>
              </w:rPr>
              <w:t xml:space="preserve">Ажиллагсадаас авах </w:t>
            </w:r>
            <w:proofErr w:type="spellStart"/>
            <w:r w:rsidRPr="00055649">
              <w:rPr>
                <w:rFonts w:ascii="Times New Roman" w:eastAsia="Times New Roman" w:hAnsi="Times New Roman" w:cs="Times New Roman"/>
                <w:b w:val="0"/>
                <w:bCs w:val="0"/>
                <w:sz w:val="24"/>
                <w:szCs w:val="24"/>
              </w:rPr>
              <w:t>авлага</w:t>
            </w:r>
            <w:proofErr w:type="spellEnd"/>
            <w:r w:rsidRPr="00055649">
              <w:rPr>
                <w:rFonts w:ascii="Times New Roman" w:eastAsia="Times New Roman" w:hAnsi="Times New Roman" w:cs="Times New Roman"/>
                <w:b w:val="0"/>
                <w:bCs w:val="0"/>
                <w:sz w:val="24"/>
                <w:szCs w:val="24"/>
                <w:lang w:val="mn-MN"/>
              </w:rPr>
              <w:t xml:space="preserve"> – Цалин</w:t>
            </w:r>
          </w:p>
        </w:tc>
      </w:tr>
      <w:tr w:rsidR="00BA1B29" w:rsidRPr="00037B45" w14:paraId="1EFFCEBF" w14:textId="77777777" w:rsidTr="006238A0">
        <w:trPr>
          <w:gridAfter w:val="2"/>
          <w:wAfter w:w="15266" w:type="dxa"/>
          <w:trHeight w:val="312"/>
        </w:trPr>
        <w:tc>
          <w:tcPr>
            <w:tcW w:w="9687" w:type="dxa"/>
            <w:gridSpan w:val="3"/>
            <w:shd w:val="clear" w:color="auto" w:fill="auto"/>
            <w:vAlign w:val="center"/>
          </w:tcPr>
          <w:p w14:paraId="0ADB6D61" w14:textId="77777777" w:rsidR="00BA1B29" w:rsidRPr="00037B45" w:rsidRDefault="00BA1B29" w:rsidP="00BA1B29">
            <w:pPr>
              <w:widowControl/>
              <w:autoSpaceDE/>
              <w:autoSpaceDN/>
              <w:adjustRightInd/>
              <w:rPr>
                <w:rFonts w:ascii="Times New Roman" w:eastAsia="Times New Roman" w:hAnsi="Times New Roman" w:cs="Times New Roman"/>
                <w:b w:val="0"/>
                <w:bCs w:val="0"/>
                <w:sz w:val="24"/>
                <w:szCs w:val="24"/>
              </w:rPr>
            </w:pPr>
          </w:p>
        </w:tc>
      </w:tr>
      <w:tr w:rsidR="00BA1B29" w:rsidRPr="00037B45" w14:paraId="046FFCBB" w14:textId="77777777" w:rsidTr="006238A0">
        <w:trPr>
          <w:gridAfter w:val="2"/>
          <w:wAfter w:w="15266" w:type="dxa"/>
          <w:trHeight w:val="312"/>
        </w:trPr>
        <w:tc>
          <w:tcPr>
            <w:tcW w:w="9687" w:type="dxa"/>
            <w:gridSpan w:val="3"/>
            <w:shd w:val="clear" w:color="auto" w:fill="auto"/>
            <w:vAlign w:val="center"/>
            <w:hideMark/>
          </w:tcPr>
          <w:p w14:paraId="56AB4B2E" w14:textId="77777777" w:rsidR="00BA1B29" w:rsidRPr="00037B45" w:rsidRDefault="00BA1B29" w:rsidP="00BA1B29">
            <w:pPr>
              <w:widowControl/>
              <w:autoSpaceDE/>
              <w:autoSpaceDN/>
              <w:adjustRightInd/>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lang w:val="mn-MN"/>
              </w:rPr>
              <w:t>Хүүний авлага</w:t>
            </w:r>
          </w:p>
        </w:tc>
      </w:tr>
      <w:tr w:rsidR="00BA1B29" w:rsidRPr="00037B45" w14:paraId="35FCC8C1" w14:textId="77777777" w:rsidTr="006238A0">
        <w:trPr>
          <w:gridAfter w:val="2"/>
          <w:wAfter w:w="15266" w:type="dxa"/>
          <w:trHeight w:val="312"/>
        </w:trPr>
        <w:tc>
          <w:tcPr>
            <w:tcW w:w="1437" w:type="dxa"/>
            <w:shd w:val="clear" w:color="auto" w:fill="auto"/>
            <w:vAlign w:val="center"/>
            <w:hideMark/>
          </w:tcPr>
          <w:p w14:paraId="573F3D51"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3</w:t>
            </w:r>
            <w:r>
              <w:rPr>
                <w:rFonts w:ascii="Times New Roman" w:eastAsia="Times New Roman" w:hAnsi="Times New Roman" w:cs="Times New Roman"/>
                <w:b w:val="0"/>
                <w:bCs w:val="0"/>
                <w:sz w:val="24"/>
                <w:szCs w:val="24"/>
                <w:lang w:val="mn-MN"/>
              </w:rPr>
              <w:t>34</w:t>
            </w:r>
          </w:p>
        </w:tc>
        <w:tc>
          <w:tcPr>
            <w:tcW w:w="617" w:type="dxa"/>
            <w:shd w:val="clear" w:color="auto" w:fill="auto"/>
            <w:vAlign w:val="center"/>
            <w:hideMark/>
          </w:tcPr>
          <w:p w14:paraId="30202CC9" w14:textId="77777777" w:rsidR="00BA1B29" w:rsidRPr="00037B45" w:rsidRDefault="006F0578" w:rsidP="00BA1B29">
            <w:pPr>
              <w:widowControl/>
              <w:autoSpaceDE/>
              <w:autoSpaceDN/>
              <w:adjustRightInd/>
              <w:jc w:val="center"/>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rPr>
              <w:t>0</w:t>
            </w:r>
            <w:r w:rsidR="00BA1B29" w:rsidRPr="00037B45">
              <w:rPr>
                <w:rFonts w:ascii="Times New Roman" w:eastAsia="Times New Roman" w:hAnsi="Times New Roman" w:cs="Times New Roman"/>
                <w:b w:val="0"/>
                <w:bCs w:val="0"/>
                <w:sz w:val="24"/>
                <w:szCs w:val="24"/>
                <w:lang w:val="mn-MN"/>
              </w:rPr>
              <w:t>00</w:t>
            </w:r>
          </w:p>
        </w:tc>
        <w:tc>
          <w:tcPr>
            <w:tcW w:w="7633" w:type="dxa"/>
            <w:shd w:val="clear" w:color="auto" w:fill="auto"/>
            <w:vAlign w:val="center"/>
            <w:hideMark/>
          </w:tcPr>
          <w:p w14:paraId="5D62E51F" w14:textId="77777777" w:rsidR="00BA1B29" w:rsidRPr="00A07CE1" w:rsidRDefault="00BA1B29" w:rsidP="00BA1B29">
            <w:pPr>
              <w:widowControl/>
              <w:autoSpaceDE/>
              <w:autoSpaceDN/>
              <w:adjustRightInd/>
              <w:rPr>
                <w:rFonts w:ascii="Times New Roman" w:eastAsia="Times New Roman" w:hAnsi="Times New Roman" w:cs="Times New Roman"/>
                <w:b w:val="0"/>
                <w:bCs w:val="0"/>
                <w:sz w:val="24"/>
                <w:szCs w:val="24"/>
                <w:highlight w:val="yellow"/>
                <w:lang w:val="mn-MN"/>
              </w:rPr>
            </w:pPr>
            <w:r w:rsidRPr="006F0578">
              <w:rPr>
                <w:rFonts w:ascii="Times New Roman" w:eastAsia="Times New Roman" w:hAnsi="Times New Roman" w:cs="Times New Roman"/>
                <w:b w:val="0"/>
                <w:bCs w:val="0"/>
                <w:sz w:val="24"/>
                <w:szCs w:val="24"/>
                <w:lang w:val="mn-MN"/>
              </w:rPr>
              <w:t>Хүүний авлага - Харилцах</w:t>
            </w:r>
          </w:p>
        </w:tc>
      </w:tr>
      <w:tr w:rsidR="00BA1B29" w:rsidRPr="00037B45" w14:paraId="65221950" w14:textId="77777777" w:rsidTr="006238A0">
        <w:trPr>
          <w:gridAfter w:val="2"/>
          <w:wAfter w:w="15266" w:type="dxa"/>
          <w:trHeight w:val="312"/>
        </w:trPr>
        <w:tc>
          <w:tcPr>
            <w:tcW w:w="9687" w:type="dxa"/>
            <w:gridSpan w:val="3"/>
            <w:shd w:val="clear" w:color="auto" w:fill="auto"/>
            <w:vAlign w:val="center"/>
          </w:tcPr>
          <w:p w14:paraId="3DAE5C92" w14:textId="77777777" w:rsidR="00BA1B29" w:rsidRPr="00037B45" w:rsidRDefault="00BA1B29" w:rsidP="00BA1B29">
            <w:pPr>
              <w:widowControl/>
              <w:autoSpaceDE/>
              <w:autoSpaceDN/>
              <w:adjustRightInd/>
              <w:rPr>
                <w:rFonts w:ascii="Times New Roman" w:eastAsia="Times New Roman" w:hAnsi="Times New Roman" w:cs="Times New Roman"/>
                <w:b w:val="0"/>
                <w:bCs w:val="0"/>
                <w:sz w:val="24"/>
                <w:szCs w:val="24"/>
                <w:lang w:val="mn-MN"/>
              </w:rPr>
            </w:pPr>
          </w:p>
        </w:tc>
      </w:tr>
      <w:tr w:rsidR="00BA1B29" w:rsidRPr="00037B45" w14:paraId="636F5252" w14:textId="77777777" w:rsidTr="006238A0">
        <w:trPr>
          <w:gridAfter w:val="2"/>
          <w:wAfter w:w="15266" w:type="dxa"/>
          <w:trHeight w:val="312"/>
        </w:trPr>
        <w:tc>
          <w:tcPr>
            <w:tcW w:w="9687" w:type="dxa"/>
            <w:gridSpan w:val="3"/>
            <w:shd w:val="clear" w:color="auto" w:fill="auto"/>
            <w:vAlign w:val="center"/>
            <w:hideMark/>
          </w:tcPr>
          <w:p w14:paraId="68320ED1" w14:textId="77777777" w:rsidR="00BA1B29" w:rsidRPr="00037B45" w:rsidRDefault="00BA1B29" w:rsidP="00BA1B29">
            <w:pPr>
              <w:widowControl/>
              <w:autoSpaceDE/>
              <w:autoSpaceDN/>
              <w:adjustRightInd/>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lang w:val="mn-MN"/>
              </w:rPr>
              <w:t>Бусад авлага</w:t>
            </w:r>
          </w:p>
        </w:tc>
      </w:tr>
      <w:tr w:rsidR="00BA1B29" w:rsidRPr="00037B45" w14:paraId="44F8C843" w14:textId="77777777" w:rsidTr="006238A0">
        <w:trPr>
          <w:gridAfter w:val="2"/>
          <w:wAfter w:w="15266" w:type="dxa"/>
          <w:trHeight w:val="312"/>
        </w:trPr>
        <w:tc>
          <w:tcPr>
            <w:tcW w:w="1437" w:type="dxa"/>
            <w:shd w:val="clear" w:color="auto" w:fill="auto"/>
            <w:vAlign w:val="center"/>
            <w:hideMark/>
          </w:tcPr>
          <w:p w14:paraId="40B6114B"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3</w:t>
            </w:r>
            <w:r>
              <w:rPr>
                <w:rFonts w:ascii="Times New Roman" w:eastAsia="Times New Roman" w:hAnsi="Times New Roman" w:cs="Times New Roman"/>
                <w:b w:val="0"/>
                <w:bCs w:val="0"/>
                <w:sz w:val="24"/>
                <w:szCs w:val="24"/>
                <w:lang w:val="mn-MN"/>
              </w:rPr>
              <w:t>35</w:t>
            </w:r>
          </w:p>
        </w:tc>
        <w:tc>
          <w:tcPr>
            <w:tcW w:w="617" w:type="dxa"/>
            <w:shd w:val="clear" w:color="auto" w:fill="auto"/>
            <w:vAlign w:val="center"/>
            <w:hideMark/>
          </w:tcPr>
          <w:p w14:paraId="23C24D9A"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rPr>
              <w:t>1</w:t>
            </w:r>
            <w:r w:rsidRPr="00037B45">
              <w:rPr>
                <w:rFonts w:ascii="Times New Roman" w:eastAsia="Times New Roman" w:hAnsi="Times New Roman" w:cs="Times New Roman"/>
                <w:b w:val="0"/>
                <w:bCs w:val="0"/>
                <w:sz w:val="24"/>
                <w:szCs w:val="24"/>
                <w:lang w:val="mn-MN"/>
              </w:rPr>
              <w:t>00</w:t>
            </w:r>
          </w:p>
        </w:tc>
        <w:tc>
          <w:tcPr>
            <w:tcW w:w="7633" w:type="dxa"/>
            <w:shd w:val="clear" w:color="auto" w:fill="auto"/>
            <w:vAlign w:val="center"/>
            <w:hideMark/>
          </w:tcPr>
          <w:p w14:paraId="7027E13D" w14:textId="77777777" w:rsidR="00BA1B29" w:rsidRPr="00037B45" w:rsidRDefault="00BA1B29" w:rsidP="00BA1B29">
            <w:pPr>
              <w:widowControl/>
              <w:autoSpaceDE/>
              <w:autoSpaceDN/>
              <w:adjustRightInd/>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lang w:val="mn-MN"/>
              </w:rPr>
              <w:t>Байгууллагаас авах авлага</w:t>
            </w:r>
          </w:p>
        </w:tc>
      </w:tr>
      <w:tr w:rsidR="00BA1B29" w:rsidRPr="00037B45" w14:paraId="77D6E202" w14:textId="77777777" w:rsidTr="006238A0">
        <w:trPr>
          <w:gridAfter w:val="2"/>
          <w:wAfter w:w="15266" w:type="dxa"/>
          <w:trHeight w:val="312"/>
        </w:trPr>
        <w:tc>
          <w:tcPr>
            <w:tcW w:w="1437" w:type="dxa"/>
            <w:shd w:val="clear" w:color="auto" w:fill="auto"/>
            <w:vAlign w:val="center"/>
            <w:hideMark/>
          </w:tcPr>
          <w:p w14:paraId="172789C9"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3</w:t>
            </w:r>
            <w:r>
              <w:rPr>
                <w:rFonts w:ascii="Times New Roman" w:eastAsia="Times New Roman" w:hAnsi="Times New Roman" w:cs="Times New Roman"/>
                <w:b w:val="0"/>
                <w:bCs w:val="0"/>
                <w:sz w:val="24"/>
                <w:szCs w:val="24"/>
                <w:lang w:val="mn-MN"/>
              </w:rPr>
              <w:t>35</w:t>
            </w:r>
          </w:p>
        </w:tc>
        <w:tc>
          <w:tcPr>
            <w:tcW w:w="617" w:type="dxa"/>
            <w:shd w:val="clear" w:color="auto" w:fill="auto"/>
            <w:vAlign w:val="center"/>
            <w:hideMark/>
          </w:tcPr>
          <w:p w14:paraId="62DD9685"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200</w:t>
            </w:r>
          </w:p>
        </w:tc>
        <w:tc>
          <w:tcPr>
            <w:tcW w:w="7633" w:type="dxa"/>
            <w:shd w:val="clear" w:color="auto" w:fill="auto"/>
            <w:vAlign w:val="center"/>
            <w:hideMark/>
          </w:tcPr>
          <w:p w14:paraId="69E4567D" w14:textId="77777777" w:rsidR="00BA1B29" w:rsidRPr="00037B45" w:rsidRDefault="00BA1B29" w:rsidP="00BA1B29">
            <w:pPr>
              <w:widowControl/>
              <w:autoSpaceDE/>
              <w:autoSpaceDN/>
              <w:adjustRightInd/>
              <w:rPr>
                <w:rFonts w:ascii="Times New Roman" w:eastAsia="Times New Roman" w:hAnsi="Times New Roman" w:cs="Times New Roman"/>
                <w:b w:val="0"/>
                <w:bCs w:val="0"/>
                <w:sz w:val="24"/>
                <w:szCs w:val="24"/>
              </w:rPr>
            </w:pPr>
            <w:r>
              <w:rPr>
                <w:rFonts w:ascii="Times New Roman" w:eastAsia="Times New Roman" w:hAnsi="Times New Roman" w:cs="Times New Roman"/>
                <w:b w:val="0"/>
                <w:bCs w:val="0"/>
                <w:sz w:val="24"/>
                <w:szCs w:val="24"/>
                <w:lang w:val="mn-MN"/>
              </w:rPr>
              <w:t>Хувь хүнээс авах авлага</w:t>
            </w:r>
          </w:p>
        </w:tc>
      </w:tr>
      <w:tr w:rsidR="004E02B3" w:rsidRPr="00037B45" w14:paraId="406626A9" w14:textId="77777777" w:rsidTr="006238A0">
        <w:trPr>
          <w:gridAfter w:val="2"/>
          <w:wAfter w:w="15266" w:type="dxa"/>
          <w:trHeight w:val="312"/>
        </w:trPr>
        <w:tc>
          <w:tcPr>
            <w:tcW w:w="9687" w:type="dxa"/>
            <w:gridSpan w:val="3"/>
            <w:shd w:val="clear" w:color="auto" w:fill="auto"/>
            <w:vAlign w:val="center"/>
          </w:tcPr>
          <w:p w14:paraId="09A95673" w14:textId="77777777" w:rsidR="004E02B3" w:rsidRPr="00037B45" w:rsidRDefault="004E02B3" w:rsidP="00BA1B29">
            <w:pPr>
              <w:widowControl/>
              <w:autoSpaceDE/>
              <w:autoSpaceDN/>
              <w:adjustRightInd/>
              <w:rPr>
                <w:rFonts w:ascii="Times New Roman" w:eastAsia="Times New Roman" w:hAnsi="Times New Roman" w:cs="Times New Roman"/>
                <w:b w:val="0"/>
                <w:bCs w:val="0"/>
                <w:sz w:val="24"/>
                <w:szCs w:val="24"/>
                <w:lang w:val="mn-MN"/>
              </w:rPr>
            </w:pPr>
          </w:p>
        </w:tc>
      </w:tr>
      <w:tr w:rsidR="00BA1B29" w:rsidRPr="00037B45" w14:paraId="75C1AB87" w14:textId="77777777" w:rsidTr="006238A0">
        <w:trPr>
          <w:gridAfter w:val="2"/>
          <w:wAfter w:w="15266" w:type="dxa"/>
          <w:trHeight w:val="312"/>
        </w:trPr>
        <w:tc>
          <w:tcPr>
            <w:tcW w:w="9687" w:type="dxa"/>
            <w:gridSpan w:val="3"/>
            <w:shd w:val="clear" w:color="auto" w:fill="auto"/>
            <w:vAlign w:val="center"/>
            <w:hideMark/>
          </w:tcPr>
          <w:p w14:paraId="29E5F3AB" w14:textId="77777777" w:rsidR="00BA1B29" w:rsidRPr="00037B45" w:rsidRDefault="00BA1B29" w:rsidP="00BA1B29">
            <w:pPr>
              <w:widowControl/>
              <w:autoSpaceDE/>
              <w:autoSpaceDN/>
              <w:adjustRightInd/>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 xml:space="preserve">Урьдчилж </w:t>
            </w:r>
            <w:r>
              <w:rPr>
                <w:rFonts w:ascii="Times New Roman" w:eastAsia="Times New Roman" w:hAnsi="Times New Roman" w:cs="Times New Roman"/>
                <w:b w:val="0"/>
                <w:bCs w:val="0"/>
                <w:sz w:val="24"/>
                <w:szCs w:val="24"/>
                <w:lang w:val="mn-MN"/>
              </w:rPr>
              <w:t>гарсан</w:t>
            </w:r>
            <w:r w:rsidRPr="00037B45">
              <w:rPr>
                <w:rFonts w:ascii="Times New Roman" w:eastAsia="Times New Roman" w:hAnsi="Times New Roman" w:cs="Times New Roman"/>
                <w:b w:val="0"/>
                <w:bCs w:val="0"/>
                <w:sz w:val="24"/>
                <w:szCs w:val="24"/>
                <w:lang w:val="mn-MN"/>
              </w:rPr>
              <w:t xml:space="preserve"> зардал</w:t>
            </w:r>
          </w:p>
        </w:tc>
      </w:tr>
      <w:tr w:rsidR="00BA1B29" w:rsidRPr="00037B45" w14:paraId="7A3535FF" w14:textId="77777777" w:rsidTr="006238A0">
        <w:trPr>
          <w:gridAfter w:val="2"/>
          <w:wAfter w:w="15266" w:type="dxa"/>
          <w:trHeight w:val="312"/>
        </w:trPr>
        <w:tc>
          <w:tcPr>
            <w:tcW w:w="1437" w:type="dxa"/>
            <w:shd w:val="clear" w:color="auto" w:fill="auto"/>
            <w:vAlign w:val="center"/>
            <w:hideMark/>
          </w:tcPr>
          <w:p w14:paraId="21DE5407"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346</w:t>
            </w:r>
          </w:p>
        </w:tc>
        <w:tc>
          <w:tcPr>
            <w:tcW w:w="617" w:type="dxa"/>
            <w:shd w:val="clear" w:color="auto" w:fill="auto"/>
            <w:vAlign w:val="center"/>
            <w:hideMark/>
          </w:tcPr>
          <w:p w14:paraId="694A5F4A" w14:textId="77777777" w:rsidR="00BA1B29" w:rsidRPr="00B51A95" w:rsidRDefault="0038519C" w:rsidP="00BA1B29">
            <w:pPr>
              <w:widowControl/>
              <w:autoSpaceDE/>
              <w:autoSpaceDN/>
              <w:adjustRightInd/>
              <w:jc w:val="center"/>
              <w:rPr>
                <w:rFonts w:ascii="Times New Roman" w:eastAsia="Times New Roman" w:hAnsi="Times New Roman" w:cs="Times New Roman"/>
                <w:b w:val="0"/>
                <w:bCs w:val="0"/>
                <w:sz w:val="24"/>
                <w:szCs w:val="24"/>
                <w:lang w:val="mn-MN"/>
              </w:rPr>
            </w:pPr>
            <w:r w:rsidRPr="00B51A95">
              <w:rPr>
                <w:rFonts w:ascii="Times New Roman" w:eastAsia="Times New Roman" w:hAnsi="Times New Roman" w:cs="Times New Roman"/>
                <w:b w:val="0"/>
                <w:bCs w:val="0"/>
                <w:sz w:val="24"/>
                <w:szCs w:val="24"/>
              </w:rPr>
              <w:t>0</w:t>
            </w:r>
            <w:r w:rsidR="00BA1B29" w:rsidRPr="00B51A95">
              <w:rPr>
                <w:rFonts w:ascii="Times New Roman" w:eastAsia="Times New Roman" w:hAnsi="Times New Roman" w:cs="Times New Roman"/>
                <w:b w:val="0"/>
                <w:bCs w:val="0"/>
                <w:sz w:val="24"/>
                <w:szCs w:val="24"/>
                <w:lang w:val="mn-MN"/>
              </w:rPr>
              <w:t>00</w:t>
            </w:r>
          </w:p>
        </w:tc>
        <w:tc>
          <w:tcPr>
            <w:tcW w:w="7633" w:type="dxa"/>
            <w:shd w:val="clear" w:color="auto" w:fill="auto"/>
            <w:vAlign w:val="center"/>
            <w:hideMark/>
          </w:tcPr>
          <w:p w14:paraId="65369669" w14:textId="77777777" w:rsidR="00BA1B29" w:rsidRPr="00B51A95" w:rsidRDefault="00BA1B29" w:rsidP="00BA1B29">
            <w:pPr>
              <w:widowControl/>
              <w:autoSpaceDE/>
              <w:autoSpaceDN/>
              <w:adjustRightInd/>
              <w:rPr>
                <w:rFonts w:ascii="Times New Roman" w:eastAsia="Times New Roman" w:hAnsi="Times New Roman" w:cs="Times New Roman"/>
                <w:b w:val="0"/>
                <w:bCs w:val="0"/>
                <w:sz w:val="24"/>
                <w:szCs w:val="24"/>
                <w:lang w:val="mn-MN"/>
              </w:rPr>
            </w:pPr>
            <w:r w:rsidRPr="00B51A95">
              <w:rPr>
                <w:rFonts w:ascii="Times New Roman" w:eastAsia="Times New Roman" w:hAnsi="Times New Roman" w:cs="Times New Roman"/>
                <w:b w:val="0"/>
                <w:bCs w:val="0"/>
                <w:sz w:val="24"/>
                <w:szCs w:val="24"/>
                <w:lang w:val="mn-MN"/>
              </w:rPr>
              <w:t>Урьдчилж төлсөн түрээс</w:t>
            </w:r>
          </w:p>
        </w:tc>
      </w:tr>
      <w:tr w:rsidR="00BA1B29" w:rsidRPr="00037B45" w14:paraId="1F71F4F5" w14:textId="77777777" w:rsidTr="006238A0">
        <w:trPr>
          <w:gridAfter w:val="2"/>
          <w:wAfter w:w="15266" w:type="dxa"/>
          <w:trHeight w:val="312"/>
        </w:trPr>
        <w:tc>
          <w:tcPr>
            <w:tcW w:w="1437" w:type="dxa"/>
            <w:shd w:val="clear" w:color="auto" w:fill="auto"/>
            <w:vAlign w:val="center"/>
            <w:hideMark/>
          </w:tcPr>
          <w:p w14:paraId="66658181"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346</w:t>
            </w:r>
          </w:p>
        </w:tc>
        <w:tc>
          <w:tcPr>
            <w:tcW w:w="617" w:type="dxa"/>
            <w:shd w:val="clear" w:color="auto" w:fill="auto"/>
            <w:vAlign w:val="center"/>
            <w:hideMark/>
          </w:tcPr>
          <w:p w14:paraId="5F261418" w14:textId="77777777" w:rsidR="00BA1B29" w:rsidRPr="00B51A95" w:rsidRDefault="0038519C" w:rsidP="00BA1B29">
            <w:pPr>
              <w:widowControl/>
              <w:autoSpaceDE/>
              <w:autoSpaceDN/>
              <w:adjustRightInd/>
              <w:jc w:val="center"/>
              <w:rPr>
                <w:rFonts w:ascii="Times New Roman" w:eastAsia="Times New Roman" w:hAnsi="Times New Roman" w:cs="Times New Roman"/>
                <w:b w:val="0"/>
                <w:bCs w:val="0"/>
                <w:sz w:val="24"/>
                <w:szCs w:val="24"/>
                <w:lang w:val="mn-MN"/>
              </w:rPr>
            </w:pPr>
            <w:r w:rsidRPr="00B51A95">
              <w:rPr>
                <w:rFonts w:ascii="Times New Roman" w:eastAsia="Times New Roman" w:hAnsi="Times New Roman" w:cs="Times New Roman"/>
                <w:b w:val="0"/>
                <w:bCs w:val="0"/>
                <w:sz w:val="24"/>
                <w:szCs w:val="24"/>
                <w:lang w:val="mn-MN"/>
              </w:rPr>
              <w:t>0</w:t>
            </w:r>
            <w:r w:rsidR="00BA1B29" w:rsidRPr="00B51A95">
              <w:rPr>
                <w:rFonts w:ascii="Times New Roman" w:eastAsia="Times New Roman" w:hAnsi="Times New Roman" w:cs="Times New Roman"/>
                <w:b w:val="0"/>
                <w:bCs w:val="0"/>
                <w:sz w:val="24"/>
                <w:szCs w:val="24"/>
                <w:lang w:val="mn-MN"/>
              </w:rPr>
              <w:t>00</w:t>
            </w:r>
          </w:p>
        </w:tc>
        <w:tc>
          <w:tcPr>
            <w:tcW w:w="7633" w:type="dxa"/>
            <w:shd w:val="clear" w:color="auto" w:fill="auto"/>
            <w:vAlign w:val="center"/>
            <w:hideMark/>
          </w:tcPr>
          <w:p w14:paraId="52DDBB94" w14:textId="77777777" w:rsidR="00BA1B29" w:rsidRPr="00B51A95" w:rsidRDefault="00BA1B29" w:rsidP="00BA1B29">
            <w:pPr>
              <w:widowControl/>
              <w:autoSpaceDE/>
              <w:autoSpaceDN/>
              <w:adjustRightInd/>
              <w:rPr>
                <w:rFonts w:ascii="Times New Roman" w:eastAsia="Times New Roman" w:hAnsi="Times New Roman" w:cs="Times New Roman"/>
                <w:b w:val="0"/>
                <w:bCs w:val="0"/>
                <w:sz w:val="24"/>
                <w:szCs w:val="24"/>
              </w:rPr>
            </w:pPr>
            <w:r w:rsidRPr="00B51A95">
              <w:rPr>
                <w:rFonts w:ascii="Times New Roman" w:eastAsia="Times New Roman" w:hAnsi="Times New Roman" w:cs="Times New Roman"/>
                <w:b w:val="0"/>
                <w:bCs w:val="0"/>
                <w:sz w:val="24"/>
                <w:szCs w:val="24"/>
                <w:lang w:val="mn-MN"/>
              </w:rPr>
              <w:t>Урьдчилж төлсөн даатгал</w:t>
            </w:r>
          </w:p>
        </w:tc>
      </w:tr>
      <w:tr w:rsidR="00BA1B29" w:rsidRPr="00037B45" w14:paraId="3942403E" w14:textId="77777777" w:rsidTr="006238A0">
        <w:trPr>
          <w:gridAfter w:val="2"/>
          <w:wAfter w:w="15266" w:type="dxa"/>
          <w:trHeight w:val="312"/>
        </w:trPr>
        <w:tc>
          <w:tcPr>
            <w:tcW w:w="9687" w:type="dxa"/>
            <w:gridSpan w:val="3"/>
            <w:shd w:val="clear" w:color="auto" w:fill="auto"/>
            <w:vAlign w:val="center"/>
            <w:hideMark/>
          </w:tcPr>
          <w:p w14:paraId="71CF2CD3" w14:textId="77777777" w:rsidR="00BA1B29" w:rsidRPr="00B51A95" w:rsidRDefault="00BA1B29" w:rsidP="00BA1B29">
            <w:pPr>
              <w:widowControl/>
              <w:autoSpaceDE/>
              <w:autoSpaceDN/>
              <w:adjustRightInd/>
              <w:rPr>
                <w:rFonts w:ascii="Times New Roman" w:eastAsia="Times New Roman" w:hAnsi="Times New Roman" w:cs="Times New Roman"/>
                <w:b w:val="0"/>
                <w:bCs w:val="0"/>
                <w:sz w:val="24"/>
                <w:szCs w:val="24"/>
                <w:lang w:val="mn-MN"/>
              </w:rPr>
            </w:pPr>
          </w:p>
          <w:p w14:paraId="33F781FB" w14:textId="77777777" w:rsidR="00BA1B29" w:rsidRPr="00B51A95" w:rsidRDefault="00BA1B29" w:rsidP="00BA1B29">
            <w:pPr>
              <w:widowControl/>
              <w:autoSpaceDE/>
              <w:autoSpaceDN/>
              <w:adjustRightInd/>
              <w:rPr>
                <w:rFonts w:ascii="Times New Roman" w:eastAsia="Times New Roman" w:hAnsi="Times New Roman" w:cs="Times New Roman"/>
                <w:b w:val="0"/>
                <w:bCs w:val="0"/>
                <w:sz w:val="24"/>
                <w:szCs w:val="24"/>
                <w:lang w:val="mn-MN"/>
              </w:rPr>
            </w:pPr>
            <w:r w:rsidRPr="00B51A95">
              <w:rPr>
                <w:rFonts w:ascii="Times New Roman" w:eastAsia="Times New Roman" w:hAnsi="Times New Roman" w:cs="Times New Roman"/>
                <w:b w:val="0"/>
                <w:bCs w:val="0"/>
                <w:sz w:val="24"/>
                <w:szCs w:val="24"/>
                <w:lang w:val="mn-MN"/>
              </w:rPr>
              <w:t>Урьдчилгаа тооцоо</w:t>
            </w:r>
          </w:p>
        </w:tc>
      </w:tr>
      <w:tr w:rsidR="00BA1B29" w:rsidRPr="00037B45" w14:paraId="4D2B382E" w14:textId="77777777" w:rsidTr="006238A0">
        <w:trPr>
          <w:gridAfter w:val="2"/>
          <w:wAfter w:w="15266" w:type="dxa"/>
          <w:trHeight w:val="312"/>
        </w:trPr>
        <w:tc>
          <w:tcPr>
            <w:tcW w:w="1437" w:type="dxa"/>
            <w:shd w:val="clear" w:color="auto" w:fill="auto"/>
            <w:vAlign w:val="center"/>
            <w:hideMark/>
          </w:tcPr>
          <w:p w14:paraId="3DA75DFE" w14:textId="77777777" w:rsidR="00BA1B29" w:rsidRPr="00A149D4"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A149D4">
              <w:rPr>
                <w:rFonts w:ascii="Times New Roman" w:eastAsia="Times New Roman" w:hAnsi="Times New Roman" w:cs="Times New Roman"/>
                <w:b w:val="0"/>
                <w:bCs w:val="0"/>
                <w:sz w:val="24"/>
                <w:szCs w:val="24"/>
                <w:lang w:val="mn-MN"/>
              </w:rPr>
              <w:t>347</w:t>
            </w:r>
          </w:p>
        </w:tc>
        <w:tc>
          <w:tcPr>
            <w:tcW w:w="617" w:type="dxa"/>
            <w:shd w:val="clear" w:color="auto" w:fill="auto"/>
            <w:vAlign w:val="center"/>
            <w:hideMark/>
          </w:tcPr>
          <w:p w14:paraId="58CDC073" w14:textId="77777777" w:rsidR="00BA1B29" w:rsidRPr="00B51A9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B51A95">
              <w:rPr>
                <w:rFonts w:ascii="Times New Roman" w:eastAsia="Times New Roman" w:hAnsi="Times New Roman" w:cs="Times New Roman"/>
                <w:b w:val="0"/>
                <w:bCs w:val="0"/>
                <w:sz w:val="24"/>
                <w:szCs w:val="24"/>
              </w:rPr>
              <w:t>1</w:t>
            </w:r>
            <w:r w:rsidR="0038519C" w:rsidRPr="00B51A95">
              <w:rPr>
                <w:rFonts w:ascii="Times New Roman" w:eastAsia="Times New Roman" w:hAnsi="Times New Roman" w:cs="Times New Roman"/>
                <w:b w:val="0"/>
                <w:bCs w:val="0"/>
                <w:sz w:val="24"/>
                <w:szCs w:val="24"/>
                <w:lang w:val="mn-MN"/>
              </w:rPr>
              <w:t>1</w:t>
            </w:r>
            <w:r w:rsidRPr="00B51A95">
              <w:rPr>
                <w:rFonts w:ascii="Times New Roman" w:eastAsia="Times New Roman" w:hAnsi="Times New Roman" w:cs="Times New Roman"/>
                <w:b w:val="0"/>
                <w:bCs w:val="0"/>
                <w:sz w:val="24"/>
                <w:szCs w:val="24"/>
                <w:lang w:val="mn-MN"/>
              </w:rPr>
              <w:t>0</w:t>
            </w:r>
          </w:p>
        </w:tc>
        <w:tc>
          <w:tcPr>
            <w:tcW w:w="7633" w:type="dxa"/>
            <w:shd w:val="clear" w:color="auto" w:fill="auto"/>
            <w:vAlign w:val="center"/>
            <w:hideMark/>
          </w:tcPr>
          <w:p w14:paraId="685CDA2F" w14:textId="77777777" w:rsidR="00BA1B29" w:rsidRPr="00B51A95" w:rsidRDefault="00BA1B29" w:rsidP="00BA1B29">
            <w:pPr>
              <w:rPr>
                <w:rFonts w:ascii="Times New Roman" w:hAnsi="Times New Roman" w:cs="Times New Roman"/>
                <w:b w:val="0"/>
                <w:sz w:val="24"/>
                <w:szCs w:val="24"/>
              </w:rPr>
            </w:pPr>
            <w:proofErr w:type="spellStart"/>
            <w:r w:rsidRPr="00B51A95">
              <w:rPr>
                <w:rFonts w:ascii="Times New Roman" w:hAnsi="Times New Roman" w:cs="Times New Roman"/>
                <w:b w:val="0"/>
                <w:sz w:val="24"/>
                <w:szCs w:val="24"/>
              </w:rPr>
              <w:t>Бараа</w:t>
            </w:r>
            <w:proofErr w:type="spellEnd"/>
            <w:r w:rsidRPr="00B51A95">
              <w:rPr>
                <w:rFonts w:ascii="Times New Roman" w:hAnsi="Times New Roman" w:cs="Times New Roman"/>
                <w:b w:val="0"/>
                <w:sz w:val="24"/>
                <w:szCs w:val="24"/>
              </w:rPr>
              <w:t xml:space="preserve"> </w:t>
            </w:r>
            <w:proofErr w:type="spellStart"/>
            <w:r w:rsidRPr="00B51A95">
              <w:rPr>
                <w:rFonts w:ascii="Times New Roman" w:hAnsi="Times New Roman" w:cs="Times New Roman"/>
                <w:b w:val="0"/>
                <w:sz w:val="24"/>
                <w:szCs w:val="24"/>
              </w:rPr>
              <w:t>материал</w:t>
            </w:r>
            <w:proofErr w:type="spellEnd"/>
            <w:r w:rsidRPr="00B51A95">
              <w:rPr>
                <w:rFonts w:ascii="Times New Roman" w:hAnsi="Times New Roman" w:cs="Times New Roman"/>
                <w:b w:val="0"/>
                <w:sz w:val="24"/>
                <w:szCs w:val="24"/>
              </w:rPr>
              <w:t xml:space="preserve"> </w:t>
            </w:r>
            <w:proofErr w:type="spellStart"/>
            <w:r w:rsidRPr="00B51A95">
              <w:rPr>
                <w:rFonts w:ascii="Times New Roman" w:hAnsi="Times New Roman" w:cs="Times New Roman"/>
                <w:b w:val="0"/>
                <w:sz w:val="24"/>
                <w:szCs w:val="24"/>
              </w:rPr>
              <w:t>бэлтгэх</w:t>
            </w:r>
            <w:proofErr w:type="spellEnd"/>
            <w:r w:rsidRPr="00B51A95">
              <w:rPr>
                <w:rFonts w:ascii="Times New Roman" w:hAnsi="Times New Roman" w:cs="Times New Roman"/>
                <w:b w:val="0"/>
                <w:sz w:val="24"/>
                <w:szCs w:val="24"/>
              </w:rPr>
              <w:t xml:space="preserve"> </w:t>
            </w:r>
            <w:proofErr w:type="spellStart"/>
            <w:r w:rsidRPr="00B51A95">
              <w:rPr>
                <w:rFonts w:ascii="Times New Roman" w:hAnsi="Times New Roman" w:cs="Times New Roman"/>
                <w:b w:val="0"/>
                <w:sz w:val="24"/>
                <w:szCs w:val="24"/>
              </w:rPr>
              <w:t>урьдчилгаа</w:t>
            </w:r>
            <w:proofErr w:type="spellEnd"/>
          </w:p>
        </w:tc>
      </w:tr>
      <w:tr w:rsidR="00BA1B29" w:rsidRPr="00037B45" w14:paraId="37EFB192" w14:textId="77777777" w:rsidTr="006238A0">
        <w:trPr>
          <w:gridAfter w:val="2"/>
          <w:wAfter w:w="15266" w:type="dxa"/>
          <w:trHeight w:val="312"/>
        </w:trPr>
        <w:tc>
          <w:tcPr>
            <w:tcW w:w="1437" w:type="dxa"/>
            <w:shd w:val="clear" w:color="auto" w:fill="auto"/>
            <w:vAlign w:val="center"/>
            <w:hideMark/>
          </w:tcPr>
          <w:p w14:paraId="0E172743" w14:textId="77777777" w:rsidR="00BA1B29" w:rsidRPr="00A149D4"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A149D4">
              <w:rPr>
                <w:rFonts w:ascii="Times New Roman" w:eastAsia="Times New Roman" w:hAnsi="Times New Roman" w:cs="Times New Roman"/>
                <w:b w:val="0"/>
                <w:bCs w:val="0"/>
                <w:sz w:val="24"/>
                <w:szCs w:val="24"/>
                <w:lang w:val="mn-MN"/>
              </w:rPr>
              <w:t>347</w:t>
            </w:r>
          </w:p>
        </w:tc>
        <w:tc>
          <w:tcPr>
            <w:tcW w:w="617" w:type="dxa"/>
            <w:shd w:val="clear" w:color="auto" w:fill="auto"/>
            <w:vAlign w:val="center"/>
          </w:tcPr>
          <w:p w14:paraId="2949F40E" w14:textId="77777777" w:rsidR="00BA1B29" w:rsidRPr="00B51A95" w:rsidRDefault="0038519C" w:rsidP="00BA1B29">
            <w:pPr>
              <w:widowControl/>
              <w:autoSpaceDE/>
              <w:autoSpaceDN/>
              <w:adjustRightInd/>
              <w:jc w:val="center"/>
              <w:rPr>
                <w:rFonts w:ascii="Times New Roman" w:eastAsia="Times New Roman" w:hAnsi="Times New Roman" w:cs="Times New Roman"/>
                <w:b w:val="0"/>
                <w:bCs w:val="0"/>
                <w:sz w:val="24"/>
                <w:szCs w:val="24"/>
                <w:lang w:val="mn-MN"/>
              </w:rPr>
            </w:pPr>
            <w:r w:rsidRPr="00B51A95">
              <w:rPr>
                <w:rFonts w:ascii="Times New Roman" w:eastAsia="Times New Roman" w:hAnsi="Times New Roman" w:cs="Times New Roman"/>
                <w:b w:val="0"/>
                <w:bCs w:val="0"/>
                <w:sz w:val="24"/>
                <w:szCs w:val="24"/>
                <w:lang w:val="mn-MN"/>
              </w:rPr>
              <w:t>12</w:t>
            </w:r>
            <w:r w:rsidR="00BA1B29" w:rsidRPr="00B51A95">
              <w:rPr>
                <w:rFonts w:ascii="Times New Roman" w:eastAsia="Times New Roman" w:hAnsi="Times New Roman" w:cs="Times New Roman"/>
                <w:b w:val="0"/>
                <w:bCs w:val="0"/>
                <w:sz w:val="24"/>
                <w:szCs w:val="24"/>
                <w:lang w:val="mn-MN"/>
              </w:rPr>
              <w:t>0</w:t>
            </w:r>
          </w:p>
        </w:tc>
        <w:tc>
          <w:tcPr>
            <w:tcW w:w="7633" w:type="dxa"/>
            <w:shd w:val="clear" w:color="auto" w:fill="auto"/>
            <w:vAlign w:val="center"/>
            <w:hideMark/>
          </w:tcPr>
          <w:p w14:paraId="15249834" w14:textId="77777777" w:rsidR="00BA1B29" w:rsidRPr="00B51A95" w:rsidRDefault="00BA1B29" w:rsidP="00BA1B29">
            <w:pPr>
              <w:rPr>
                <w:rFonts w:ascii="Times New Roman" w:hAnsi="Times New Roman" w:cs="Times New Roman"/>
                <w:b w:val="0"/>
                <w:sz w:val="24"/>
                <w:szCs w:val="24"/>
              </w:rPr>
            </w:pPr>
            <w:proofErr w:type="spellStart"/>
            <w:r w:rsidRPr="00B51A95">
              <w:rPr>
                <w:rFonts w:ascii="Times New Roman" w:hAnsi="Times New Roman" w:cs="Times New Roman"/>
                <w:b w:val="0"/>
                <w:sz w:val="24"/>
                <w:szCs w:val="24"/>
              </w:rPr>
              <w:t>Үндсэн</w:t>
            </w:r>
            <w:proofErr w:type="spellEnd"/>
            <w:r w:rsidRPr="00B51A95">
              <w:rPr>
                <w:rFonts w:ascii="Times New Roman" w:hAnsi="Times New Roman" w:cs="Times New Roman"/>
                <w:b w:val="0"/>
                <w:sz w:val="24"/>
                <w:szCs w:val="24"/>
              </w:rPr>
              <w:t xml:space="preserve"> </w:t>
            </w:r>
            <w:proofErr w:type="spellStart"/>
            <w:r w:rsidR="003157F5" w:rsidRPr="00B51A95">
              <w:rPr>
                <w:rFonts w:ascii="Times New Roman" w:hAnsi="Times New Roman" w:cs="Times New Roman"/>
                <w:b w:val="0"/>
                <w:sz w:val="24"/>
                <w:szCs w:val="24"/>
              </w:rPr>
              <w:t>хөрөнгө</w:t>
            </w:r>
            <w:proofErr w:type="spellEnd"/>
            <w:r w:rsidRPr="00B51A95">
              <w:rPr>
                <w:rFonts w:ascii="Times New Roman" w:hAnsi="Times New Roman" w:cs="Times New Roman"/>
                <w:b w:val="0"/>
                <w:sz w:val="24"/>
                <w:szCs w:val="24"/>
              </w:rPr>
              <w:t xml:space="preserve"> </w:t>
            </w:r>
            <w:proofErr w:type="spellStart"/>
            <w:r w:rsidRPr="00B51A95">
              <w:rPr>
                <w:rFonts w:ascii="Times New Roman" w:hAnsi="Times New Roman" w:cs="Times New Roman"/>
                <w:b w:val="0"/>
                <w:sz w:val="24"/>
                <w:szCs w:val="24"/>
              </w:rPr>
              <w:t>бэлтгэх</w:t>
            </w:r>
            <w:proofErr w:type="spellEnd"/>
            <w:r w:rsidRPr="00B51A95">
              <w:rPr>
                <w:rFonts w:ascii="Times New Roman" w:hAnsi="Times New Roman" w:cs="Times New Roman"/>
                <w:b w:val="0"/>
                <w:sz w:val="24"/>
                <w:szCs w:val="24"/>
              </w:rPr>
              <w:t xml:space="preserve"> </w:t>
            </w:r>
            <w:proofErr w:type="spellStart"/>
            <w:r w:rsidRPr="00B51A95">
              <w:rPr>
                <w:rFonts w:ascii="Times New Roman" w:hAnsi="Times New Roman" w:cs="Times New Roman"/>
                <w:b w:val="0"/>
                <w:sz w:val="24"/>
                <w:szCs w:val="24"/>
              </w:rPr>
              <w:t>урьдчилгаа</w:t>
            </w:r>
            <w:proofErr w:type="spellEnd"/>
            <w:r w:rsidRPr="00B51A95">
              <w:rPr>
                <w:rFonts w:ascii="Times New Roman" w:hAnsi="Times New Roman" w:cs="Times New Roman"/>
                <w:b w:val="0"/>
                <w:sz w:val="24"/>
                <w:szCs w:val="24"/>
              </w:rPr>
              <w:t xml:space="preserve">  </w:t>
            </w:r>
          </w:p>
        </w:tc>
      </w:tr>
      <w:tr w:rsidR="00BA1B29" w:rsidRPr="00037B45" w14:paraId="5FF23753" w14:textId="77777777" w:rsidTr="006238A0">
        <w:trPr>
          <w:gridAfter w:val="2"/>
          <w:wAfter w:w="15266" w:type="dxa"/>
          <w:trHeight w:val="312"/>
        </w:trPr>
        <w:tc>
          <w:tcPr>
            <w:tcW w:w="1437" w:type="dxa"/>
            <w:shd w:val="clear" w:color="auto" w:fill="auto"/>
            <w:vAlign w:val="center"/>
          </w:tcPr>
          <w:p w14:paraId="017C0E1A" w14:textId="77777777" w:rsidR="00BA1B29" w:rsidRPr="00A149D4"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A149D4">
              <w:rPr>
                <w:rFonts w:ascii="Times New Roman" w:eastAsia="Times New Roman" w:hAnsi="Times New Roman" w:cs="Times New Roman"/>
                <w:b w:val="0"/>
                <w:bCs w:val="0"/>
                <w:sz w:val="24"/>
                <w:szCs w:val="24"/>
                <w:lang w:val="mn-MN"/>
              </w:rPr>
              <w:t>347</w:t>
            </w:r>
          </w:p>
        </w:tc>
        <w:tc>
          <w:tcPr>
            <w:tcW w:w="617" w:type="dxa"/>
            <w:shd w:val="clear" w:color="auto" w:fill="auto"/>
            <w:vAlign w:val="center"/>
          </w:tcPr>
          <w:p w14:paraId="0F35A9AE" w14:textId="77777777" w:rsidR="00BA1B29" w:rsidRPr="00B51A95" w:rsidRDefault="0038519C" w:rsidP="00BA1B29">
            <w:pPr>
              <w:widowControl/>
              <w:autoSpaceDE/>
              <w:autoSpaceDN/>
              <w:adjustRightInd/>
              <w:jc w:val="center"/>
              <w:rPr>
                <w:rFonts w:ascii="Times New Roman" w:eastAsia="Times New Roman" w:hAnsi="Times New Roman" w:cs="Times New Roman"/>
                <w:b w:val="0"/>
                <w:bCs w:val="0"/>
                <w:sz w:val="24"/>
                <w:szCs w:val="24"/>
                <w:lang w:val="mn-MN"/>
              </w:rPr>
            </w:pPr>
            <w:r w:rsidRPr="00B51A95">
              <w:rPr>
                <w:rFonts w:ascii="Times New Roman" w:eastAsia="Times New Roman" w:hAnsi="Times New Roman" w:cs="Times New Roman"/>
                <w:b w:val="0"/>
                <w:bCs w:val="0"/>
                <w:sz w:val="24"/>
                <w:szCs w:val="24"/>
                <w:lang w:val="mn-MN"/>
              </w:rPr>
              <w:t>13</w:t>
            </w:r>
            <w:r w:rsidR="00BA1B29" w:rsidRPr="00B51A95">
              <w:rPr>
                <w:rFonts w:ascii="Times New Roman" w:eastAsia="Times New Roman" w:hAnsi="Times New Roman" w:cs="Times New Roman"/>
                <w:b w:val="0"/>
                <w:bCs w:val="0"/>
                <w:sz w:val="24"/>
                <w:szCs w:val="24"/>
                <w:lang w:val="mn-MN"/>
              </w:rPr>
              <w:t>0</w:t>
            </w:r>
          </w:p>
        </w:tc>
        <w:tc>
          <w:tcPr>
            <w:tcW w:w="7633" w:type="dxa"/>
            <w:shd w:val="clear" w:color="auto" w:fill="auto"/>
            <w:vAlign w:val="center"/>
          </w:tcPr>
          <w:p w14:paraId="18BB2E77" w14:textId="77777777" w:rsidR="00BA1B29" w:rsidRPr="00B51A95" w:rsidRDefault="00BA1B29" w:rsidP="00BA1B29">
            <w:pPr>
              <w:rPr>
                <w:rFonts w:ascii="Times New Roman" w:hAnsi="Times New Roman" w:cs="Times New Roman"/>
                <w:b w:val="0"/>
                <w:sz w:val="24"/>
                <w:szCs w:val="24"/>
              </w:rPr>
            </w:pPr>
            <w:proofErr w:type="spellStart"/>
            <w:r w:rsidRPr="00B51A95">
              <w:rPr>
                <w:rFonts w:ascii="Times New Roman" w:hAnsi="Times New Roman" w:cs="Times New Roman"/>
                <w:b w:val="0"/>
                <w:sz w:val="24"/>
                <w:szCs w:val="24"/>
              </w:rPr>
              <w:t>Цалингийн</w:t>
            </w:r>
            <w:proofErr w:type="spellEnd"/>
            <w:r w:rsidRPr="00B51A95">
              <w:rPr>
                <w:rFonts w:ascii="Times New Roman" w:hAnsi="Times New Roman" w:cs="Times New Roman"/>
                <w:b w:val="0"/>
                <w:sz w:val="24"/>
                <w:szCs w:val="24"/>
              </w:rPr>
              <w:t xml:space="preserve"> </w:t>
            </w:r>
            <w:proofErr w:type="spellStart"/>
            <w:r w:rsidRPr="00B51A95">
              <w:rPr>
                <w:rFonts w:ascii="Times New Roman" w:hAnsi="Times New Roman" w:cs="Times New Roman"/>
                <w:b w:val="0"/>
                <w:sz w:val="24"/>
                <w:szCs w:val="24"/>
              </w:rPr>
              <w:t>урьдчилгаа</w:t>
            </w:r>
            <w:proofErr w:type="spellEnd"/>
            <w:r w:rsidRPr="00B51A95">
              <w:rPr>
                <w:rFonts w:ascii="Times New Roman" w:hAnsi="Times New Roman" w:cs="Times New Roman"/>
                <w:b w:val="0"/>
                <w:sz w:val="24"/>
                <w:szCs w:val="24"/>
              </w:rPr>
              <w:t xml:space="preserve"> </w:t>
            </w:r>
          </w:p>
        </w:tc>
      </w:tr>
      <w:tr w:rsidR="00BA1B29" w:rsidRPr="00037B45" w14:paraId="516E40AD" w14:textId="77777777" w:rsidTr="006238A0">
        <w:trPr>
          <w:gridAfter w:val="2"/>
          <w:wAfter w:w="15266" w:type="dxa"/>
          <w:trHeight w:val="312"/>
        </w:trPr>
        <w:tc>
          <w:tcPr>
            <w:tcW w:w="1437" w:type="dxa"/>
            <w:shd w:val="clear" w:color="auto" w:fill="auto"/>
            <w:vAlign w:val="center"/>
          </w:tcPr>
          <w:p w14:paraId="6A415429" w14:textId="77777777" w:rsidR="00BA1B29" w:rsidRPr="00A149D4"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A149D4">
              <w:rPr>
                <w:rFonts w:ascii="Times New Roman" w:eastAsia="Times New Roman" w:hAnsi="Times New Roman" w:cs="Times New Roman"/>
                <w:b w:val="0"/>
                <w:bCs w:val="0"/>
                <w:sz w:val="24"/>
                <w:szCs w:val="24"/>
                <w:lang w:val="mn-MN"/>
              </w:rPr>
              <w:t>347</w:t>
            </w:r>
          </w:p>
        </w:tc>
        <w:tc>
          <w:tcPr>
            <w:tcW w:w="617" w:type="dxa"/>
            <w:shd w:val="clear" w:color="auto" w:fill="auto"/>
            <w:vAlign w:val="center"/>
          </w:tcPr>
          <w:p w14:paraId="6746ABB8" w14:textId="77777777" w:rsidR="00BA1B29" w:rsidRPr="00B51A95" w:rsidRDefault="0038519C" w:rsidP="00BA1B29">
            <w:pPr>
              <w:widowControl/>
              <w:autoSpaceDE/>
              <w:autoSpaceDN/>
              <w:adjustRightInd/>
              <w:jc w:val="center"/>
              <w:rPr>
                <w:rFonts w:ascii="Times New Roman" w:eastAsia="Times New Roman" w:hAnsi="Times New Roman" w:cs="Times New Roman"/>
                <w:b w:val="0"/>
                <w:bCs w:val="0"/>
                <w:sz w:val="24"/>
                <w:szCs w:val="24"/>
                <w:lang w:val="mn-MN"/>
              </w:rPr>
            </w:pPr>
            <w:r w:rsidRPr="00B51A95">
              <w:rPr>
                <w:rFonts w:ascii="Times New Roman" w:eastAsia="Times New Roman" w:hAnsi="Times New Roman" w:cs="Times New Roman"/>
                <w:b w:val="0"/>
                <w:bCs w:val="0"/>
                <w:sz w:val="24"/>
                <w:szCs w:val="24"/>
                <w:lang w:val="mn-MN"/>
              </w:rPr>
              <w:t>14</w:t>
            </w:r>
            <w:r w:rsidR="00BA1B29" w:rsidRPr="00B51A95">
              <w:rPr>
                <w:rFonts w:ascii="Times New Roman" w:eastAsia="Times New Roman" w:hAnsi="Times New Roman" w:cs="Times New Roman"/>
                <w:b w:val="0"/>
                <w:bCs w:val="0"/>
                <w:sz w:val="24"/>
                <w:szCs w:val="24"/>
                <w:lang w:val="mn-MN"/>
              </w:rPr>
              <w:t>0</w:t>
            </w:r>
          </w:p>
        </w:tc>
        <w:tc>
          <w:tcPr>
            <w:tcW w:w="7633" w:type="dxa"/>
            <w:shd w:val="clear" w:color="auto" w:fill="auto"/>
            <w:vAlign w:val="center"/>
          </w:tcPr>
          <w:p w14:paraId="1D36913B" w14:textId="77777777" w:rsidR="00BA1B29" w:rsidRPr="00B51A95" w:rsidRDefault="00BA1B29" w:rsidP="00BA1B29">
            <w:pPr>
              <w:rPr>
                <w:rFonts w:ascii="Times New Roman" w:hAnsi="Times New Roman" w:cs="Times New Roman"/>
                <w:b w:val="0"/>
                <w:sz w:val="24"/>
                <w:szCs w:val="24"/>
              </w:rPr>
            </w:pPr>
            <w:proofErr w:type="spellStart"/>
            <w:r w:rsidRPr="00B51A95">
              <w:rPr>
                <w:rFonts w:ascii="Times New Roman" w:hAnsi="Times New Roman" w:cs="Times New Roman"/>
                <w:b w:val="0"/>
                <w:sz w:val="24"/>
                <w:szCs w:val="24"/>
              </w:rPr>
              <w:t>Томилолтын</w:t>
            </w:r>
            <w:proofErr w:type="spellEnd"/>
            <w:r w:rsidRPr="00B51A95">
              <w:rPr>
                <w:rFonts w:ascii="Times New Roman" w:hAnsi="Times New Roman" w:cs="Times New Roman"/>
                <w:b w:val="0"/>
                <w:sz w:val="24"/>
                <w:szCs w:val="24"/>
              </w:rPr>
              <w:t xml:space="preserve"> </w:t>
            </w:r>
            <w:proofErr w:type="spellStart"/>
            <w:r w:rsidRPr="00B51A95">
              <w:rPr>
                <w:rFonts w:ascii="Times New Roman" w:hAnsi="Times New Roman" w:cs="Times New Roman"/>
                <w:b w:val="0"/>
                <w:sz w:val="24"/>
                <w:szCs w:val="24"/>
              </w:rPr>
              <w:t>урьдчилгаа</w:t>
            </w:r>
            <w:proofErr w:type="spellEnd"/>
            <w:r w:rsidRPr="00B51A95">
              <w:rPr>
                <w:rFonts w:ascii="Times New Roman" w:hAnsi="Times New Roman" w:cs="Times New Roman"/>
                <w:b w:val="0"/>
                <w:sz w:val="24"/>
                <w:szCs w:val="24"/>
              </w:rPr>
              <w:t xml:space="preserve"> </w:t>
            </w:r>
          </w:p>
        </w:tc>
      </w:tr>
      <w:tr w:rsidR="00BA1B29" w:rsidRPr="00037B45" w14:paraId="0BEE02E1" w14:textId="77777777" w:rsidTr="006238A0">
        <w:trPr>
          <w:gridAfter w:val="2"/>
          <w:wAfter w:w="15266" w:type="dxa"/>
          <w:trHeight w:val="312"/>
        </w:trPr>
        <w:tc>
          <w:tcPr>
            <w:tcW w:w="9687" w:type="dxa"/>
            <w:gridSpan w:val="3"/>
            <w:shd w:val="clear" w:color="auto" w:fill="auto"/>
            <w:vAlign w:val="center"/>
            <w:hideMark/>
          </w:tcPr>
          <w:p w14:paraId="0DB40830" w14:textId="77777777" w:rsidR="001F324E" w:rsidRPr="00B51A95" w:rsidRDefault="001F324E" w:rsidP="00BA1B29">
            <w:pPr>
              <w:widowControl/>
              <w:autoSpaceDE/>
              <w:autoSpaceDN/>
              <w:adjustRightInd/>
              <w:rPr>
                <w:rFonts w:ascii="Times New Roman" w:eastAsia="Times New Roman" w:hAnsi="Times New Roman" w:cs="Times New Roman"/>
                <w:b w:val="0"/>
                <w:bCs w:val="0"/>
                <w:sz w:val="24"/>
                <w:szCs w:val="24"/>
                <w:lang w:val="mn-MN"/>
              </w:rPr>
            </w:pPr>
          </w:p>
          <w:p w14:paraId="4EAADD06" w14:textId="77777777" w:rsidR="00BA1B29" w:rsidRPr="00B51A95" w:rsidRDefault="00BA1B29" w:rsidP="00BA1B29">
            <w:pPr>
              <w:widowControl/>
              <w:autoSpaceDE/>
              <w:autoSpaceDN/>
              <w:adjustRightInd/>
              <w:rPr>
                <w:rFonts w:ascii="Times New Roman" w:eastAsia="Times New Roman" w:hAnsi="Times New Roman" w:cs="Times New Roman"/>
                <w:b w:val="0"/>
                <w:bCs w:val="0"/>
                <w:sz w:val="24"/>
                <w:szCs w:val="24"/>
                <w:lang w:val="mn-MN"/>
              </w:rPr>
            </w:pPr>
            <w:r w:rsidRPr="00B51A95">
              <w:rPr>
                <w:rFonts w:ascii="Times New Roman" w:eastAsia="Times New Roman" w:hAnsi="Times New Roman" w:cs="Times New Roman"/>
                <w:b w:val="0"/>
                <w:bCs w:val="0"/>
                <w:sz w:val="24"/>
                <w:szCs w:val="24"/>
                <w:lang w:val="mn-MN"/>
              </w:rPr>
              <w:t>Хангамжийн материал</w:t>
            </w:r>
          </w:p>
        </w:tc>
      </w:tr>
      <w:tr w:rsidR="00BA1B29" w:rsidRPr="00037B45" w14:paraId="1EE5B2AD" w14:textId="77777777" w:rsidTr="006238A0">
        <w:trPr>
          <w:gridAfter w:val="2"/>
          <w:wAfter w:w="15266" w:type="dxa"/>
          <w:trHeight w:val="312"/>
        </w:trPr>
        <w:tc>
          <w:tcPr>
            <w:tcW w:w="1437" w:type="dxa"/>
            <w:shd w:val="clear" w:color="auto" w:fill="auto"/>
            <w:vAlign w:val="center"/>
            <w:hideMark/>
          </w:tcPr>
          <w:p w14:paraId="44F12118"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354</w:t>
            </w:r>
          </w:p>
        </w:tc>
        <w:tc>
          <w:tcPr>
            <w:tcW w:w="617" w:type="dxa"/>
            <w:shd w:val="clear" w:color="auto" w:fill="auto"/>
            <w:vAlign w:val="center"/>
            <w:hideMark/>
          </w:tcPr>
          <w:p w14:paraId="718F67C3" w14:textId="77777777" w:rsidR="00BA1B29" w:rsidRPr="00B51A95" w:rsidRDefault="00BA1B29" w:rsidP="00BA1B29">
            <w:pPr>
              <w:widowControl/>
              <w:autoSpaceDE/>
              <w:autoSpaceDN/>
              <w:adjustRightInd/>
              <w:jc w:val="center"/>
              <w:rPr>
                <w:rFonts w:ascii="Times New Roman" w:eastAsia="Times New Roman" w:hAnsi="Times New Roman" w:cs="Times New Roman"/>
                <w:b w:val="0"/>
                <w:bCs w:val="0"/>
                <w:sz w:val="24"/>
                <w:szCs w:val="24"/>
              </w:rPr>
            </w:pPr>
            <w:r w:rsidRPr="00B51A95">
              <w:rPr>
                <w:rFonts w:ascii="Times New Roman" w:eastAsia="Times New Roman" w:hAnsi="Times New Roman" w:cs="Times New Roman"/>
                <w:b w:val="0"/>
                <w:bCs w:val="0"/>
                <w:sz w:val="24"/>
                <w:szCs w:val="24"/>
              </w:rPr>
              <w:t>1</w:t>
            </w:r>
            <w:r w:rsidRPr="00B51A95">
              <w:rPr>
                <w:rFonts w:ascii="Times New Roman" w:eastAsia="Times New Roman" w:hAnsi="Times New Roman" w:cs="Times New Roman"/>
                <w:b w:val="0"/>
                <w:bCs w:val="0"/>
                <w:sz w:val="24"/>
                <w:szCs w:val="24"/>
                <w:lang w:val="mn-MN"/>
              </w:rPr>
              <w:t>0</w:t>
            </w:r>
            <w:r w:rsidRPr="00B51A95">
              <w:rPr>
                <w:rFonts w:ascii="Times New Roman" w:eastAsia="Times New Roman" w:hAnsi="Times New Roman" w:cs="Times New Roman"/>
                <w:b w:val="0"/>
                <w:bCs w:val="0"/>
                <w:sz w:val="24"/>
                <w:szCs w:val="24"/>
              </w:rPr>
              <w:t>0</w:t>
            </w:r>
          </w:p>
        </w:tc>
        <w:tc>
          <w:tcPr>
            <w:tcW w:w="7633" w:type="dxa"/>
            <w:shd w:val="clear" w:color="auto" w:fill="auto"/>
            <w:noWrap/>
            <w:vAlign w:val="center"/>
            <w:hideMark/>
          </w:tcPr>
          <w:p w14:paraId="258CA013" w14:textId="77777777" w:rsidR="00BA1B29" w:rsidRPr="00B51A95" w:rsidRDefault="00BA1B29" w:rsidP="00BA1B29">
            <w:pPr>
              <w:widowControl/>
              <w:autoSpaceDE/>
              <w:autoSpaceDN/>
              <w:adjustRightInd/>
              <w:rPr>
                <w:rFonts w:ascii="Times New Roman" w:eastAsia="Times New Roman" w:hAnsi="Times New Roman" w:cs="Times New Roman"/>
                <w:b w:val="0"/>
                <w:bCs w:val="0"/>
                <w:sz w:val="24"/>
                <w:szCs w:val="24"/>
              </w:rPr>
            </w:pPr>
            <w:r w:rsidRPr="00B51A95">
              <w:rPr>
                <w:rFonts w:ascii="Times New Roman" w:eastAsia="Times New Roman" w:hAnsi="Times New Roman" w:cs="Times New Roman"/>
                <w:b w:val="0"/>
                <w:bCs w:val="0"/>
                <w:sz w:val="24"/>
                <w:szCs w:val="24"/>
                <w:lang w:val="mn-MN"/>
              </w:rPr>
              <w:t>Бичиг хэргийн материал</w:t>
            </w:r>
          </w:p>
        </w:tc>
      </w:tr>
      <w:tr w:rsidR="00BA1B29" w:rsidRPr="00037B45" w14:paraId="439A9BC1" w14:textId="77777777" w:rsidTr="006238A0">
        <w:trPr>
          <w:gridAfter w:val="2"/>
          <w:wAfter w:w="15266" w:type="dxa"/>
          <w:trHeight w:val="312"/>
        </w:trPr>
        <w:tc>
          <w:tcPr>
            <w:tcW w:w="1437" w:type="dxa"/>
            <w:shd w:val="clear" w:color="auto" w:fill="auto"/>
            <w:vAlign w:val="center"/>
            <w:hideMark/>
          </w:tcPr>
          <w:p w14:paraId="6D044C0B"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354</w:t>
            </w:r>
          </w:p>
        </w:tc>
        <w:tc>
          <w:tcPr>
            <w:tcW w:w="617" w:type="dxa"/>
            <w:shd w:val="clear" w:color="auto" w:fill="auto"/>
            <w:vAlign w:val="center"/>
            <w:hideMark/>
          </w:tcPr>
          <w:p w14:paraId="58E640D9" w14:textId="77777777" w:rsidR="00BA1B29" w:rsidRPr="00B51A9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B51A95">
              <w:rPr>
                <w:rFonts w:ascii="Times New Roman" w:eastAsia="Times New Roman" w:hAnsi="Times New Roman" w:cs="Times New Roman"/>
                <w:b w:val="0"/>
                <w:bCs w:val="0"/>
                <w:sz w:val="24"/>
                <w:szCs w:val="24"/>
                <w:lang w:val="mn-MN"/>
              </w:rPr>
              <w:t>200</w:t>
            </w:r>
          </w:p>
        </w:tc>
        <w:tc>
          <w:tcPr>
            <w:tcW w:w="7633" w:type="dxa"/>
            <w:shd w:val="clear" w:color="auto" w:fill="auto"/>
            <w:noWrap/>
            <w:vAlign w:val="center"/>
            <w:hideMark/>
          </w:tcPr>
          <w:p w14:paraId="1452B29B" w14:textId="77777777" w:rsidR="00BA1B29" w:rsidRPr="00B51A95" w:rsidRDefault="00BA1B29" w:rsidP="00BA1B29">
            <w:pPr>
              <w:widowControl/>
              <w:autoSpaceDE/>
              <w:autoSpaceDN/>
              <w:adjustRightInd/>
              <w:rPr>
                <w:rFonts w:ascii="Times New Roman" w:eastAsia="Times New Roman" w:hAnsi="Times New Roman" w:cs="Times New Roman"/>
                <w:b w:val="0"/>
                <w:bCs w:val="0"/>
                <w:sz w:val="24"/>
                <w:szCs w:val="24"/>
                <w:lang w:val="mn-MN"/>
              </w:rPr>
            </w:pPr>
            <w:r w:rsidRPr="00B51A95">
              <w:rPr>
                <w:rFonts w:ascii="Times New Roman" w:eastAsia="Times New Roman" w:hAnsi="Times New Roman" w:cs="Times New Roman"/>
                <w:b w:val="0"/>
                <w:bCs w:val="0"/>
                <w:sz w:val="24"/>
                <w:szCs w:val="24"/>
                <w:lang w:val="mn-MN"/>
              </w:rPr>
              <w:t>Аж ахуйн материал</w:t>
            </w:r>
          </w:p>
        </w:tc>
      </w:tr>
      <w:tr w:rsidR="00BA1B29" w:rsidRPr="00037B45" w14:paraId="1988AF5B" w14:textId="77777777" w:rsidTr="006238A0">
        <w:trPr>
          <w:gridAfter w:val="2"/>
          <w:wAfter w:w="15266" w:type="dxa"/>
          <w:trHeight w:val="312"/>
        </w:trPr>
        <w:tc>
          <w:tcPr>
            <w:tcW w:w="1437" w:type="dxa"/>
            <w:shd w:val="clear" w:color="auto" w:fill="auto"/>
            <w:vAlign w:val="center"/>
            <w:hideMark/>
          </w:tcPr>
          <w:p w14:paraId="1D5624D7" w14:textId="77777777" w:rsidR="00BA1B29" w:rsidRPr="00037B4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354</w:t>
            </w:r>
          </w:p>
        </w:tc>
        <w:tc>
          <w:tcPr>
            <w:tcW w:w="617" w:type="dxa"/>
            <w:shd w:val="clear" w:color="auto" w:fill="auto"/>
            <w:vAlign w:val="center"/>
            <w:hideMark/>
          </w:tcPr>
          <w:p w14:paraId="0CD00AE6" w14:textId="77777777" w:rsidR="00BA1B29" w:rsidRPr="00B51A95" w:rsidRDefault="00BA1B29" w:rsidP="00BA1B29">
            <w:pPr>
              <w:widowControl/>
              <w:autoSpaceDE/>
              <w:autoSpaceDN/>
              <w:adjustRightInd/>
              <w:jc w:val="center"/>
              <w:rPr>
                <w:rFonts w:ascii="Times New Roman" w:eastAsia="Times New Roman" w:hAnsi="Times New Roman" w:cs="Times New Roman"/>
                <w:b w:val="0"/>
                <w:bCs w:val="0"/>
                <w:sz w:val="24"/>
                <w:szCs w:val="24"/>
                <w:lang w:val="mn-MN"/>
              </w:rPr>
            </w:pPr>
            <w:r w:rsidRPr="00B51A95">
              <w:rPr>
                <w:rFonts w:ascii="Times New Roman" w:eastAsia="Times New Roman" w:hAnsi="Times New Roman" w:cs="Times New Roman"/>
                <w:b w:val="0"/>
                <w:bCs w:val="0"/>
                <w:sz w:val="24"/>
                <w:szCs w:val="24"/>
                <w:lang w:val="mn-MN"/>
              </w:rPr>
              <w:t>300</w:t>
            </w:r>
          </w:p>
        </w:tc>
        <w:tc>
          <w:tcPr>
            <w:tcW w:w="7633" w:type="dxa"/>
            <w:shd w:val="clear" w:color="auto" w:fill="auto"/>
            <w:noWrap/>
            <w:vAlign w:val="center"/>
            <w:hideMark/>
          </w:tcPr>
          <w:p w14:paraId="243ED546" w14:textId="77777777" w:rsidR="00BA1B29" w:rsidRPr="00B51A95" w:rsidRDefault="00BA1B29" w:rsidP="00BA1B29">
            <w:pPr>
              <w:widowControl/>
              <w:autoSpaceDE/>
              <w:autoSpaceDN/>
              <w:adjustRightInd/>
              <w:rPr>
                <w:rFonts w:ascii="Times New Roman" w:eastAsia="Times New Roman" w:hAnsi="Times New Roman" w:cs="Times New Roman"/>
                <w:b w:val="0"/>
                <w:bCs w:val="0"/>
                <w:sz w:val="24"/>
                <w:szCs w:val="24"/>
                <w:lang w:val="mn-MN"/>
              </w:rPr>
            </w:pPr>
            <w:r w:rsidRPr="00B51A95">
              <w:rPr>
                <w:rFonts w:ascii="Times New Roman" w:eastAsia="Times New Roman" w:hAnsi="Times New Roman" w:cs="Times New Roman"/>
                <w:b w:val="0"/>
                <w:bCs w:val="0"/>
                <w:sz w:val="24"/>
                <w:szCs w:val="24"/>
                <w:lang w:val="mn-MN"/>
              </w:rPr>
              <w:t>Багаж, сэлбэг хэрэгсэл</w:t>
            </w:r>
          </w:p>
        </w:tc>
      </w:tr>
      <w:tr w:rsidR="006238A0" w:rsidRPr="00037B45" w14:paraId="4118C49B" w14:textId="77777777" w:rsidTr="006238A0">
        <w:trPr>
          <w:trHeight w:val="312"/>
        </w:trPr>
        <w:tc>
          <w:tcPr>
            <w:tcW w:w="1437" w:type="dxa"/>
            <w:shd w:val="clear" w:color="auto" w:fill="auto"/>
            <w:vAlign w:val="center"/>
            <w:hideMark/>
          </w:tcPr>
          <w:p w14:paraId="2BBBF021" w14:textId="77777777" w:rsidR="006238A0" w:rsidRPr="00037B45" w:rsidRDefault="006238A0" w:rsidP="006238A0">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354</w:t>
            </w:r>
          </w:p>
        </w:tc>
        <w:tc>
          <w:tcPr>
            <w:tcW w:w="617" w:type="dxa"/>
            <w:shd w:val="clear" w:color="auto" w:fill="auto"/>
            <w:vAlign w:val="center"/>
            <w:hideMark/>
          </w:tcPr>
          <w:p w14:paraId="63F7F30F" w14:textId="77777777" w:rsidR="006238A0" w:rsidRPr="00B51A95" w:rsidRDefault="006238A0" w:rsidP="006238A0">
            <w:pPr>
              <w:widowControl/>
              <w:autoSpaceDE/>
              <w:autoSpaceDN/>
              <w:adjustRightInd/>
              <w:jc w:val="center"/>
              <w:rPr>
                <w:rFonts w:ascii="Times New Roman" w:eastAsia="Times New Roman" w:hAnsi="Times New Roman" w:cs="Times New Roman"/>
                <w:b w:val="0"/>
                <w:bCs w:val="0"/>
                <w:sz w:val="24"/>
                <w:szCs w:val="24"/>
                <w:lang w:val="mn-MN"/>
              </w:rPr>
            </w:pPr>
            <w:r w:rsidRPr="00B51A95">
              <w:rPr>
                <w:rFonts w:ascii="Times New Roman" w:eastAsia="Times New Roman" w:hAnsi="Times New Roman" w:cs="Times New Roman"/>
                <w:b w:val="0"/>
                <w:bCs w:val="0"/>
                <w:sz w:val="24"/>
                <w:szCs w:val="24"/>
                <w:lang w:val="mn-MN"/>
              </w:rPr>
              <w:t>400</w:t>
            </w:r>
          </w:p>
        </w:tc>
        <w:tc>
          <w:tcPr>
            <w:tcW w:w="7633" w:type="dxa"/>
            <w:shd w:val="clear" w:color="auto" w:fill="auto"/>
            <w:noWrap/>
            <w:vAlign w:val="center"/>
            <w:hideMark/>
          </w:tcPr>
          <w:p w14:paraId="3A3474D2" w14:textId="77777777" w:rsidR="00092242" w:rsidRPr="00B51A95" w:rsidRDefault="00092242" w:rsidP="00380793">
            <w:pPr>
              <w:widowControl/>
              <w:autoSpaceDE/>
              <w:autoSpaceDN/>
              <w:adjustRightInd/>
              <w:rPr>
                <w:rFonts w:ascii="Times New Roman" w:eastAsia="Times New Roman" w:hAnsi="Times New Roman" w:cs="Times New Roman"/>
                <w:b w:val="0"/>
                <w:bCs w:val="0"/>
                <w:sz w:val="24"/>
                <w:szCs w:val="24"/>
                <w:lang w:val="mn-MN"/>
              </w:rPr>
            </w:pPr>
            <w:r w:rsidRPr="00B51A95">
              <w:rPr>
                <w:rFonts w:ascii="Times New Roman" w:eastAsia="Times New Roman" w:hAnsi="Times New Roman" w:cs="Times New Roman"/>
                <w:b w:val="0"/>
                <w:bCs w:val="0"/>
                <w:sz w:val="24"/>
                <w:szCs w:val="24"/>
                <w:lang w:val="mn-MN"/>
              </w:rPr>
              <w:t>Түлш, шатах тослох материал</w:t>
            </w:r>
            <w:r w:rsidR="00380793" w:rsidRPr="00B51A95">
              <w:rPr>
                <w:rFonts w:ascii="Times New Roman" w:eastAsia="Times New Roman" w:hAnsi="Times New Roman" w:cs="Times New Roman"/>
                <w:b w:val="0"/>
                <w:bCs w:val="0"/>
                <w:sz w:val="24"/>
                <w:szCs w:val="24"/>
                <w:lang w:val="mn-MN"/>
              </w:rPr>
              <w:t xml:space="preserve"> </w:t>
            </w:r>
          </w:p>
        </w:tc>
        <w:tc>
          <w:tcPr>
            <w:tcW w:w="7633" w:type="dxa"/>
            <w:shd w:val="clear" w:color="auto" w:fill="auto"/>
            <w:vAlign w:val="center"/>
          </w:tcPr>
          <w:p w14:paraId="0972651F" w14:textId="77777777" w:rsidR="006238A0" w:rsidRPr="00037B45" w:rsidRDefault="006238A0" w:rsidP="006238A0">
            <w:pPr>
              <w:widowControl/>
              <w:autoSpaceDE/>
              <w:autoSpaceDN/>
              <w:adjustRightInd/>
              <w:jc w:val="center"/>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lang w:val="mn-MN"/>
              </w:rPr>
              <w:t>5</w:t>
            </w:r>
            <w:r w:rsidRPr="00037B45">
              <w:rPr>
                <w:rFonts w:ascii="Times New Roman" w:eastAsia="Times New Roman" w:hAnsi="Times New Roman" w:cs="Times New Roman"/>
                <w:b w:val="0"/>
                <w:bCs w:val="0"/>
                <w:sz w:val="24"/>
                <w:szCs w:val="24"/>
                <w:lang w:val="mn-MN"/>
              </w:rPr>
              <w:t>00</w:t>
            </w:r>
          </w:p>
        </w:tc>
        <w:tc>
          <w:tcPr>
            <w:tcW w:w="7633" w:type="dxa"/>
            <w:shd w:val="clear" w:color="auto" w:fill="auto"/>
            <w:vAlign w:val="center"/>
          </w:tcPr>
          <w:p w14:paraId="049E1F05" w14:textId="77777777" w:rsidR="006238A0" w:rsidRPr="00037B45" w:rsidRDefault="006238A0" w:rsidP="006238A0">
            <w:pPr>
              <w:widowControl/>
              <w:autoSpaceDE/>
              <w:autoSpaceDN/>
              <w:adjustRightInd/>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lang w:val="mn-MN"/>
              </w:rPr>
              <w:t>Бусад</w:t>
            </w:r>
          </w:p>
        </w:tc>
      </w:tr>
      <w:tr w:rsidR="006238A0" w:rsidRPr="00037B45" w14:paraId="7DB69B12" w14:textId="77777777" w:rsidTr="006238A0">
        <w:trPr>
          <w:gridAfter w:val="2"/>
          <w:wAfter w:w="15266" w:type="dxa"/>
          <w:trHeight w:val="312"/>
        </w:trPr>
        <w:tc>
          <w:tcPr>
            <w:tcW w:w="1437" w:type="dxa"/>
            <w:shd w:val="clear" w:color="auto" w:fill="auto"/>
            <w:vAlign w:val="center"/>
            <w:hideMark/>
          </w:tcPr>
          <w:p w14:paraId="6E3B3437" w14:textId="77777777" w:rsidR="00380793" w:rsidRDefault="00380793" w:rsidP="006238A0">
            <w:pPr>
              <w:widowControl/>
              <w:autoSpaceDE/>
              <w:autoSpaceDN/>
              <w:adjustRightInd/>
              <w:jc w:val="center"/>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lang w:val="mn-MN"/>
              </w:rPr>
              <w:t>354</w:t>
            </w:r>
          </w:p>
          <w:p w14:paraId="704F0DE0" w14:textId="77777777" w:rsidR="006238A0" w:rsidRPr="00037B45" w:rsidRDefault="006238A0" w:rsidP="006238A0">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354</w:t>
            </w:r>
          </w:p>
        </w:tc>
        <w:tc>
          <w:tcPr>
            <w:tcW w:w="617" w:type="dxa"/>
            <w:shd w:val="clear" w:color="auto" w:fill="auto"/>
            <w:vAlign w:val="center"/>
            <w:hideMark/>
          </w:tcPr>
          <w:p w14:paraId="23D439CC" w14:textId="77777777" w:rsidR="00380793" w:rsidRPr="00B51A95" w:rsidRDefault="00380793" w:rsidP="006238A0">
            <w:pPr>
              <w:widowControl/>
              <w:autoSpaceDE/>
              <w:autoSpaceDN/>
              <w:adjustRightInd/>
              <w:jc w:val="center"/>
              <w:rPr>
                <w:rFonts w:ascii="Times New Roman" w:eastAsia="Times New Roman" w:hAnsi="Times New Roman" w:cs="Times New Roman"/>
                <w:b w:val="0"/>
                <w:bCs w:val="0"/>
                <w:sz w:val="24"/>
                <w:szCs w:val="24"/>
                <w:lang w:val="mn-MN"/>
              </w:rPr>
            </w:pPr>
            <w:r w:rsidRPr="00B51A95">
              <w:rPr>
                <w:rFonts w:ascii="Times New Roman" w:eastAsia="Times New Roman" w:hAnsi="Times New Roman" w:cs="Times New Roman"/>
                <w:b w:val="0"/>
                <w:bCs w:val="0"/>
                <w:sz w:val="24"/>
                <w:szCs w:val="24"/>
                <w:lang w:val="mn-MN"/>
              </w:rPr>
              <w:t xml:space="preserve">500    </w:t>
            </w:r>
          </w:p>
          <w:p w14:paraId="1FB9FE7C" w14:textId="77777777" w:rsidR="006238A0" w:rsidRPr="00B51A95" w:rsidRDefault="00092242" w:rsidP="006238A0">
            <w:pPr>
              <w:widowControl/>
              <w:autoSpaceDE/>
              <w:autoSpaceDN/>
              <w:adjustRightInd/>
              <w:jc w:val="center"/>
              <w:rPr>
                <w:rFonts w:ascii="Times New Roman" w:eastAsia="Times New Roman" w:hAnsi="Times New Roman" w:cs="Times New Roman"/>
                <w:b w:val="0"/>
                <w:bCs w:val="0"/>
                <w:sz w:val="24"/>
                <w:szCs w:val="24"/>
                <w:lang w:val="mn-MN"/>
              </w:rPr>
            </w:pPr>
            <w:r w:rsidRPr="00B51A95">
              <w:rPr>
                <w:rFonts w:ascii="Times New Roman" w:eastAsia="Times New Roman" w:hAnsi="Times New Roman" w:cs="Times New Roman"/>
                <w:b w:val="0"/>
                <w:bCs w:val="0"/>
                <w:sz w:val="24"/>
                <w:szCs w:val="24"/>
                <w:lang w:val="mn-MN"/>
              </w:rPr>
              <w:t>7</w:t>
            </w:r>
            <w:r w:rsidR="006238A0" w:rsidRPr="00B51A95">
              <w:rPr>
                <w:rFonts w:ascii="Times New Roman" w:eastAsia="Times New Roman" w:hAnsi="Times New Roman" w:cs="Times New Roman"/>
                <w:b w:val="0"/>
                <w:bCs w:val="0"/>
                <w:sz w:val="24"/>
                <w:szCs w:val="24"/>
                <w:lang w:val="mn-MN"/>
              </w:rPr>
              <w:t>00</w:t>
            </w:r>
          </w:p>
        </w:tc>
        <w:tc>
          <w:tcPr>
            <w:tcW w:w="7633" w:type="dxa"/>
            <w:shd w:val="clear" w:color="auto" w:fill="auto"/>
            <w:noWrap/>
            <w:vAlign w:val="center"/>
            <w:hideMark/>
          </w:tcPr>
          <w:p w14:paraId="3D649771" w14:textId="77777777" w:rsidR="00380793" w:rsidRPr="00B51A95" w:rsidRDefault="00380793" w:rsidP="006238A0">
            <w:pPr>
              <w:widowControl/>
              <w:autoSpaceDE/>
              <w:autoSpaceDN/>
              <w:adjustRightInd/>
              <w:rPr>
                <w:rFonts w:ascii="Times New Roman" w:eastAsia="Times New Roman" w:hAnsi="Times New Roman" w:cs="Times New Roman"/>
                <w:b w:val="0"/>
                <w:bCs w:val="0"/>
                <w:sz w:val="24"/>
                <w:szCs w:val="24"/>
                <w:lang w:val="mn-MN"/>
              </w:rPr>
            </w:pPr>
            <w:r w:rsidRPr="00B51A95">
              <w:rPr>
                <w:rFonts w:ascii="Times New Roman" w:eastAsia="Times New Roman" w:hAnsi="Times New Roman" w:cs="Times New Roman"/>
                <w:b w:val="0"/>
                <w:bCs w:val="0"/>
                <w:sz w:val="24"/>
                <w:szCs w:val="24"/>
                <w:lang w:val="mn-MN"/>
              </w:rPr>
              <w:t>Барилгын засварын материал</w:t>
            </w:r>
          </w:p>
          <w:p w14:paraId="57128CF6" w14:textId="77777777" w:rsidR="006238A0" w:rsidRPr="00B51A95" w:rsidRDefault="006238A0" w:rsidP="006238A0">
            <w:pPr>
              <w:widowControl/>
              <w:autoSpaceDE/>
              <w:autoSpaceDN/>
              <w:adjustRightInd/>
              <w:rPr>
                <w:rFonts w:ascii="Times New Roman" w:eastAsia="Times New Roman" w:hAnsi="Times New Roman" w:cs="Times New Roman"/>
                <w:b w:val="0"/>
                <w:bCs w:val="0"/>
                <w:sz w:val="24"/>
                <w:szCs w:val="24"/>
                <w:lang w:val="mn-MN"/>
              </w:rPr>
            </w:pPr>
            <w:r w:rsidRPr="00B51A95">
              <w:rPr>
                <w:rFonts w:ascii="Times New Roman" w:eastAsia="Times New Roman" w:hAnsi="Times New Roman" w:cs="Times New Roman"/>
                <w:b w:val="0"/>
                <w:bCs w:val="0"/>
                <w:sz w:val="24"/>
                <w:szCs w:val="24"/>
                <w:lang w:val="mn-MN"/>
              </w:rPr>
              <w:t>Бусад</w:t>
            </w:r>
            <w:r w:rsidR="00BE7BA4" w:rsidRPr="00B51A95">
              <w:rPr>
                <w:rFonts w:ascii="Times New Roman" w:eastAsia="Times New Roman" w:hAnsi="Times New Roman" w:cs="Times New Roman"/>
                <w:b w:val="0"/>
                <w:bCs w:val="0"/>
                <w:sz w:val="24"/>
                <w:szCs w:val="24"/>
                <w:lang w:val="mn-MN"/>
              </w:rPr>
              <w:t xml:space="preserve"> хангамжийн материал</w:t>
            </w:r>
          </w:p>
        </w:tc>
      </w:tr>
      <w:tr w:rsidR="006238A0" w:rsidRPr="00FA2D01" w14:paraId="18BE48CD" w14:textId="77777777" w:rsidTr="006238A0">
        <w:trPr>
          <w:gridAfter w:val="2"/>
          <w:wAfter w:w="15266" w:type="dxa"/>
          <w:trHeight w:val="312"/>
        </w:trPr>
        <w:tc>
          <w:tcPr>
            <w:tcW w:w="9687" w:type="dxa"/>
            <w:gridSpan w:val="3"/>
            <w:shd w:val="clear" w:color="auto" w:fill="auto"/>
            <w:vAlign w:val="center"/>
          </w:tcPr>
          <w:p w14:paraId="6167FC58" w14:textId="77777777" w:rsidR="006238A0" w:rsidRPr="00B51A95" w:rsidRDefault="006238A0" w:rsidP="006238A0">
            <w:pPr>
              <w:widowControl/>
              <w:autoSpaceDE/>
              <w:autoSpaceDN/>
              <w:adjustRightInd/>
              <w:rPr>
                <w:rFonts w:ascii="Times New Roman" w:eastAsia="Times New Roman" w:hAnsi="Times New Roman" w:cs="Times New Roman"/>
                <w:b w:val="0"/>
                <w:bCs w:val="0"/>
                <w:sz w:val="24"/>
                <w:szCs w:val="24"/>
                <w:lang w:val="mn-MN"/>
              </w:rPr>
            </w:pPr>
            <w:r w:rsidRPr="00B51A95">
              <w:rPr>
                <w:rFonts w:ascii="Times New Roman" w:eastAsia="Times New Roman" w:hAnsi="Times New Roman" w:cs="Times New Roman"/>
                <w:b w:val="0"/>
                <w:bCs w:val="0"/>
                <w:sz w:val="24"/>
                <w:szCs w:val="24"/>
                <w:lang w:val="mn-MN"/>
              </w:rPr>
              <w:t xml:space="preserve">       368            000    Бусад эргэлтийн хөрөнгө</w:t>
            </w:r>
          </w:p>
          <w:p w14:paraId="6D48B114" w14:textId="77777777" w:rsidR="006238A0" w:rsidRPr="00B51A95" w:rsidRDefault="006238A0" w:rsidP="006238A0">
            <w:pPr>
              <w:widowControl/>
              <w:autoSpaceDE/>
              <w:autoSpaceDN/>
              <w:adjustRightInd/>
              <w:rPr>
                <w:rFonts w:ascii="Times New Roman" w:eastAsia="Times New Roman" w:hAnsi="Times New Roman" w:cs="Times New Roman"/>
                <w:b w:val="0"/>
                <w:bCs w:val="0"/>
                <w:sz w:val="24"/>
                <w:szCs w:val="24"/>
                <w:lang w:val="mn-MN"/>
              </w:rPr>
            </w:pPr>
          </w:p>
        </w:tc>
      </w:tr>
      <w:tr w:rsidR="006238A0" w:rsidRPr="00FA2D01" w14:paraId="0BC6AA32" w14:textId="77777777" w:rsidTr="006238A0">
        <w:trPr>
          <w:gridAfter w:val="2"/>
          <w:wAfter w:w="15266" w:type="dxa"/>
          <w:trHeight w:val="312"/>
        </w:trPr>
        <w:tc>
          <w:tcPr>
            <w:tcW w:w="9687" w:type="dxa"/>
            <w:gridSpan w:val="3"/>
            <w:shd w:val="clear" w:color="auto" w:fill="auto"/>
          </w:tcPr>
          <w:p w14:paraId="56FB8FC0" w14:textId="77777777" w:rsidR="006238A0" w:rsidRPr="00B51A95" w:rsidRDefault="006238A0" w:rsidP="006238A0">
            <w:pPr>
              <w:rPr>
                <w:rFonts w:ascii="Times New Roman" w:eastAsia="Times New Roman" w:hAnsi="Times New Roman" w:cs="Times New Roman"/>
                <w:b w:val="0"/>
                <w:bCs w:val="0"/>
                <w:sz w:val="24"/>
                <w:szCs w:val="24"/>
                <w:lang w:val="mn-MN"/>
              </w:rPr>
            </w:pPr>
            <w:r w:rsidRPr="00B51A95">
              <w:rPr>
                <w:rFonts w:ascii="Times New Roman" w:hAnsi="Times New Roman" w:cs="Times New Roman"/>
                <w:b w:val="0"/>
                <w:bCs w:val="0"/>
                <w:sz w:val="24"/>
                <w:szCs w:val="24"/>
                <w:lang w:val="mn-MN"/>
              </w:rPr>
              <w:t>ЭРГЭЛТИЙН БУС ХӨРӨНГӨ</w:t>
            </w:r>
          </w:p>
        </w:tc>
      </w:tr>
      <w:tr w:rsidR="006238A0" w:rsidRPr="00FA2D01" w14:paraId="31446BFE" w14:textId="77777777" w:rsidTr="006238A0">
        <w:trPr>
          <w:gridAfter w:val="2"/>
          <w:wAfter w:w="15266" w:type="dxa"/>
          <w:trHeight w:val="78"/>
        </w:trPr>
        <w:tc>
          <w:tcPr>
            <w:tcW w:w="9687" w:type="dxa"/>
            <w:gridSpan w:val="3"/>
            <w:shd w:val="clear" w:color="auto" w:fill="auto"/>
            <w:vAlign w:val="center"/>
          </w:tcPr>
          <w:p w14:paraId="5F7BF3CA" w14:textId="77777777" w:rsidR="006238A0" w:rsidRPr="00B51A95" w:rsidRDefault="006238A0" w:rsidP="006238A0">
            <w:pPr>
              <w:widowControl/>
              <w:autoSpaceDE/>
              <w:autoSpaceDN/>
              <w:adjustRightInd/>
              <w:rPr>
                <w:rFonts w:ascii="Times New Roman" w:eastAsia="Times New Roman" w:hAnsi="Times New Roman" w:cs="Times New Roman"/>
                <w:b w:val="0"/>
                <w:bCs w:val="0"/>
                <w:sz w:val="16"/>
                <w:szCs w:val="16"/>
                <w:lang w:val="mn-MN"/>
              </w:rPr>
            </w:pPr>
          </w:p>
        </w:tc>
      </w:tr>
      <w:tr w:rsidR="006238A0" w:rsidRPr="00037B45" w14:paraId="10B5BE36" w14:textId="77777777" w:rsidTr="006238A0">
        <w:trPr>
          <w:gridAfter w:val="2"/>
          <w:wAfter w:w="15266" w:type="dxa"/>
          <w:trHeight w:val="312"/>
        </w:trPr>
        <w:tc>
          <w:tcPr>
            <w:tcW w:w="9687" w:type="dxa"/>
            <w:gridSpan w:val="3"/>
            <w:shd w:val="clear" w:color="auto" w:fill="auto"/>
            <w:vAlign w:val="center"/>
            <w:hideMark/>
          </w:tcPr>
          <w:p w14:paraId="28EFC06C" w14:textId="77777777" w:rsidR="006238A0" w:rsidRPr="00B51A95" w:rsidRDefault="006238A0" w:rsidP="006238A0">
            <w:pPr>
              <w:widowControl/>
              <w:autoSpaceDE/>
              <w:autoSpaceDN/>
              <w:adjustRightInd/>
              <w:rPr>
                <w:rFonts w:ascii="Times New Roman" w:eastAsia="Times New Roman" w:hAnsi="Times New Roman" w:cs="Times New Roman"/>
                <w:b w:val="0"/>
                <w:bCs w:val="0"/>
                <w:sz w:val="24"/>
                <w:szCs w:val="24"/>
                <w:lang w:val="mn-MN"/>
              </w:rPr>
            </w:pPr>
            <w:r w:rsidRPr="00B51A95">
              <w:rPr>
                <w:rFonts w:ascii="Times New Roman" w:eastAsia="Times New Roman" w:hAnsi="Times New Roman" w:cs="Times New Roman"/>
                <w:b w:val="0"/>
                <w:bCs w:val="0"/>
                <w:sz w:val="24"/>
                <w:szCs w:val="24"/>
                <w:lang w:val="mn-MN"/>
              </w:rPr>
              <w:t>Биет хөрөнгө</w:t>
            </w:r>
          </w:p>
        </w:tc>
      </w:tr>
      <w:tr w:rsidR="006238A0" w:rsidRPr="00037B45" w14:paraId="1B6A1FB5" w14:textId="77777777" w:rsidTr="006238A0">
        <w:trPr>
          <w:gridAfter w:val="2"/>
          <w:wAfter w:w="15266" w:type="dxa"/>
          <w:trHeight w:val="312"/>
        </w:trPr>
        <w:tc>
          <w:tcPr>
            <w:tcW w:w="1437" w:type="dxa"/>
            <w:shd w:val="clear" w:color="auto" w:fill="auto"/>
            <w:vAlign w:val="center"/>
            <w:hideMark/>
          </w:tcPr>
          <w:p w14:paraId="274EE254" w14:textId="77777777" w:rsidR="006238A0" w:rsidRPr="00037B45" w:rsidRDefault="006238A0" w:rsidP="006238A0">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392</w:t>
            </w:r>
          </w:p>
        </w:tc>
        <w:tc>
          <w:tcPr>
            <w:tcW w:w="617" w:type="dxa"/>
            <w:shd w:val="clear" w:color="auto" w:fill="auto"/>
            <w:vAlign w:val="center"/>
          </w:tcPr>
          <w:p w14:paraId="184D79A6" w14:textId="77777777" w:rsidR="006238A0" w:rsidRPr="00B51A95" w:rsidRDefault="00092242" w:rsidP="006238A0">
            <w:pPr>
              <w:widowControl/>
              <w:autoSpaceDE/>
              <w:autoSpaceDN/>
              <w:adjustRightInd/>
              <w:jc w:val="center"/>
              <w:rPr>
                <w:rFonts w:ascii="Times New Roman" w:eastAsia="Times New Roman" w:hAnsi="Times New Roman" w:cs="Times New Roman"/>
                <w:b w:val="0"/>
                <w:bCs w:val="0"/>
                <w:sz w:val="24"/>
                <w:szCs w:val="24"/>
                <w:lang w:val="mn-MN"/>
              </w:rPr>
            </w:pPr>
            <w:r w:rsidRPr="00B51A95">
              <w:rPr>
                <w:rFonts w:ascii="Times New Roman" w:eastAsia="Times New Roman" w:hAnsi="Times New Roman" w:cs="Times New Roman"/>
                <w:b w:val="0"/>
                <w:bCs w:val="0"/>
                <w:sz w:val="24"/>
                <w:szCs w:val="24"/>
                <w:lang w:val="mn-MN"/>
              </w:rPr>
              <w:t>01</w:t>
            </w:r>
            <w:r w:rsidR="006238A0" w:rsidRPr="00B51A95">
              <w:rPr>
                <w:rFonts w:ascii="Times New Roman" w:eastAsia="Times New Roman" w:hAnsi="Times New Roman" w:cs="Times New Roman"/>
                <w:b w:val="0"/>
                <w:bCs w:val="0"/>
                <w:sz w:val="24"/>
                <w:szCs w:val="24"/>
                <w:lang w:val="mn-MN"/>
              </w:rPr>
              <w:t>0</w:t>
            </w:r>
          </w:p>
        </w:tc>
        <w:tc>
          <w:tcPr>
            <w:tcW w:w="7633" w:type="dxa"/>
            <w:shd w:val="clear" w:color="auto" w:fill="auto"/>
            <w:vAlign w:val="center"/>
          </w:tcPr>
          <w:p w14:paraId="6F409391" w14:textId="77777777" w:rsidR="006238A0" w:rsidRPr="00B51A95" w:rsidRDefault="006238A0" w:rsidP="006238A0">
            <w:pPr>
              <w:rPr>
                <w:rFonts w:ascii="Times New Roman" w:hAnsi="Times New Roman" w:cs="Times New Roman"/>
                <w:b w:val="0"/>
                <w:sz w:val="24"/>
                <w:szCs w:val="24"/>
              </w:rPr>
            </w:pPr>
            <w:proofErr w:type="spellStart"/>
            <w:r w:rsidRPr="00B51A95">
              <w:rPr>
                <w:rFonts w:ascii="Times New Roman" w:hAnsi="Times New Roman" w:cs="Times New Roman"/>
                <w:b w:val="0"/>
                <w:sz w:val="24"/>
                <w:szCs w:val="24"/>
              </w:rPr>
              <w:t>Барилга</w:t>
            </w:r>
            <w:proofErr w:type="spellEnd"/>
            <w:r w:rsidR="00524D15">
              <w:rPr>
                <w:rFonts w:ascii="Times New Roman" w:hAnsi="Times New Roman" w:cs="Times New Roman"/>
                <w:b w:val="0"/>
                <w:sz w:val="24"/>
                <w:szCs w:val="24"/>
                <w:lang w:val="mn-MN"/>
              </w:rPr>
              <w:t xml:space="preserve">, байгууламж, нийтийн эзэмшлийн тохижилт </w:t>
            </w:r>
            <w:r w:rsidRPr="00B51A95">
              <w:rPr>
                <w:rFonts w:ascii="Times New Roman" w:hAnsi="Times New Roman" w:cs="Times New Roman"/>
                <w:b w:val="0"/>
                <w:sz w:val="24"/>
                <w:szCs w:val="24"/>
              </w:rPr>
              <w:t xml:space="preserve"> </w:t>
            </w:r>
          </w:p>
        </w:tc>
      </w:tr>
      <w:tr w:rsidR="00596CE0" w:rsidRPr="00037B45" w14:paraId="409BB918" w14:textId="77777777" w:rsidTr="006238A0">
        <w:trPr>
          <w:gridAfter w:val="2"/>
          <w:wAfter w:w="15266" w:type="dxa"/>
          <w:trHeight w:val="312"/>
        </w:trPr>
        <w:tc>
          <w:tcPr>
            <w:tcW w:w="1437" w:type="dxa"/>
            <w:shd w:val="clear" w:color="auto" w:fill="auto"/>
            <w:vAlign w:val="center"/>
          </w:tcPr>
          <w:p w14:paraId="514F2A4F" w14:textId="77777777" w:rsidR="00596CE0" w:rsidRPr="00037B45" w:rsidRDefault="00596CE0" w:rsidP="006238A0">
            <w:pPr>
              <w:widowControl/>
              <w:autoSpaceDE/>
              <w:autoSpaceDN/>
              <w:adjustRightInd/>
              <w:jc w:val="center"/>
              <w:rPr>
                <w:rFonts w:ascii="Times New Roman" w:eastAsia="Times New Roman" w:hAnsi="Times New Roman" w:cs="Times New Roman"/>
                <w:b w:val="0"/>
                <w:bCs w:val="0"/>
                <w:sz w:val="24"/>
                <w:szCs w:val="24"/>
                <w:lang w:val="mn-MN"/>
              </w:rPr>
            </w:pPr>
          </w:p>
        </w:tc>
        <w:tc>
          <w:tcPr>
            <w:tcW w:w="617" w:type="dxa"/>
            <w:shd w:val="clear" w:color="auto" w:fill="auto"/>
            <w:vAlign w:val="center"/>
          </w:tcPr>
          <w:p w14:paraId="65170472" w14:textId="77777777" w:rsidR="00596CE0" w:rsidRPr="00B51A95" w:rsidRDefault="00596CE0" w:rsidP="006238A0">
            <w:pPr>
              <w:widowControl/>
              <w:autoSpaceDE/>
              <w:autoSpaceDN/>
              <w:adjustRightInd/>
              <w:jc w:val="center"/>
              <w:rPr>
                <w:rFonts w:ascii="Times New Roman" w:eastAsia="Times New Roman" w:hAnsi="Times New Roman" w:cs="Times New Roman"/>
                <w:b w:val="0"/>
                <w:bCs w:val="0"/>
                <w:sz w:val="24"/>
                <w:szCs w:val="24"/>
                <w:lang w:val="mn-MN"/>
              </w:rPr>
            </w:pPr>
          </w:p>
        </w:tc>
        <w:tc>
          <w:tcPr>
            <w:tcW w:w="7633" w:type="dxa"/>
            <w:shd w:val="clear" w:color="auto" w:fill="auto"/>
            <w:noWrap/>
            <w:vAlign w:val="center"/>
          </w:tcPr>
          <w:p w14:paraId="3F126AE5" w14:textId="77777777" w:rsidR="00596CE0" w:rsidRPr="00B51A95" w:rsidRDefault="00596CE0" w:rsidP="006238A0">
            <w:pPr>
              <w:rPr>
                <w:rFonts w:ascii="Times New Roman" w:hAnsi="Times New Roman" w:cs="Times New Roman"/>
                <w:b w:val="0"/>
                <w:sz w:val="24"/>
                <w:szCs w:val="24"/>
              </w:rPr>
            </w:pPr>
            <w:proofErr w:type="spellStart"/>
            <w:r w:rsidRPr="00B51A95">
              <w:rPr>
                <w:rFonts w:ascii="Times New Roman" w:hAnsi="Times New Roman" w:cs="Times New Roman"/>
                <w:b w:val="0"/>
                <w:sz w:val="24"/>
                <w:szCs w:val="24"/>
              </w:rPr>
              <w:t>Барилга</w:t>
            </w:r>
            <w:proofErr w:type="spellEnd"/>
          </w:p>
        </w:tc>
      </w:tr>
      <w:tr w:rsidR="00596CE0" w:rsidRPr="00037B45" w14:paraId="12323CA4" w14:textId="77777777" w:rsidTr="006238A0">
        <w:trPr>
          <w:gridAfter w:val="2"/>
          <w:wAfter w:w="15266" w:type="dxa"/>
          <w:trHeight w:val="312"/>
        </w:trPr>
        <w:tc>
          <w:tcPr>
            <w:tcW w:w="1437" w:type="dxa"/>
            <w:shd w:val="clear" w:color="auto" w:fill="auto"/>
            <w:vAlign w:val="center"/>
          </w:tcPr>
          <w:p w14:paraId="3118A8C2" w14:textId="77777777" w:rsidR="00596CE0" w:rsidRPr="00037B45" w:rsidRDefault="00596CE0" w:rsidP="006238A0">
            <w:pPr>
              <w:widowControl/>
              <w:autoSpaceDE/>
              <w:autoSpaceDN/>
              <w:adjustRightInd/>
              <w:jc w:val="center"/>
              <w:rPr>
                <w:rFonts w:ascii="Times New Roman" w:eastAsia="Times New Roman" w:hAnsi="Times New Roman" w:cs="Times New Roman"/>
                <w:b w:val="0"/>
                <w:bCs w:val="0"/>
                <w:sz w:val="24"/>
                <w:szCs w:val="24"/>
                <w:lang w:val="mn-MN"/>
              </w:rPr>
            </w:pPr>
          </w:p>
        </w:tc>
        <w:tc>
          <w:tcPr>
            <w:tcW w:w="617" w:type="dxa"/>
            <w:shd w:val="clear" w:color="auto" w:fill="auto"/>
            <w:vAlign w:val="center"/>
          </w:tcPr>
          <w:p w14:paraId="1A0EE88E" w14:textId="77777777" w:rsidR="00596CE0" w:rsidRPr="00B51A95" w:rsidRDefault="00596CE0" w:rsidP="006238A0">
            <w:pPr>
              <w:widowControl/>
              <w:autoSpaceDE/>
              <w:autoSpaceDN/>
              <w:adjustRightInd/>
              <w:jc w:val="center"/>
              <w:rPr>
                <w:rFonts w:ascii="Times New Roman" w:eastAsia="Times New Roman" w:hAnsi="Times New Roman" w:cs="Times New Roman"/>
                <w:b w:val="0"/>
                <w:bCs w:val="0"/>
                <w:sz w:val="24"/>
                <w:szCs w:val="24"/>
                <w:lang w:val="mn-MN"/>
              </w:rPr>
            </w:pPr>
          </w:p>
        </w:tc>
        <w:tc>
          <w:tcPr>
            <w:tcW w:w="7633" w:type="dxa"/>
            <w:shd w:val="clear" w:color="auto" w:fill="auto"/>
            <w:noWrap/>
            <w:vAlign w:val="center"/>
          </w:tcPr>
          <w:p w14:paraId="48FC4D67" w14:textId="77777777" w:rsidR="00596CE0" w:rsidRPr="00B51A95" w:rsidRDefault="00596CE0" w:rsidP="006238A0">
            <w:pPr>
              <w:rPr>
                <w:rFonts w:ascii="Times New Roman" w:hAnsi="Times New Roman" w:cs="Times New Roman"/>
                <w:b w:val="0"/>
                <w:sz w:val="24"/>
                <w:szCs w:val="24"/>
              </w:rPr>
            </w:pPr>
            <w:proofErr w:type="spellStart"/>
            <w:r w:rsidRPr="00037B45">
              <w:rPr>
                <w:rFonts w:ascii="Times New Roman" w:hAnsi="Times New Roman" w:cs="Times New Roman"/>
                <w:b w:val="0"/>
                <w:sz w:val="24"/>
                <w:szCs w:val="24"/>
              </w:rPr>
              <w:t>Байгууламж</w:t>
            </w:r>
            <w:proofErr w:type="spellEnd"/>
          </w:p>
        </w:tc>
      </w:tr>
      <w:tr w:rsidR="00596CE0" w:rsidRPr="00037B45" w14:paraId="5C25DBE8" w14:textId="77777777" w:rsidTr="006238A0">
        <w:trPr>
          <w:gridAfter w:val="2"/>
          <w:wAfter w:w="15266" w:type="dxa"/>
          <w:trHeight w:val="312"/>
        </w:trPr>
        <w:tc>
          <w:tcPr>
            <w:tcW w:w="1437" w:type="dxa"/>
            <w:shd w:val="clear" w:color="auto" w:fill="auto"/>
            <w:vAlign w:val="center"/>
          </w:tcPr>
          <w:p w14:paraId="2C4D1959" w14:textId="77777777" w:rsidR="00596CE0" w:rsidRPr="00037B45" w:rsidRDefault="00596CE0" w:rsidP="006238A0">
            <w:pPr>
              <w:widowControl/>
              <w:autoSpaceDE/>
              <w:autoSpaceDN/>
              <w:adjustRightInd/>
              <w:jc w:val="center"/>
              <w:rPr>
                <w:rFonts w:ascii="Times New Roman" w:eastAsia="Times New Roman" w:hAnsi="Times New Roman" w:cs="Times New Roman"/>
                <w:b w:val="0"/>
                <w:bCs w:val="0"/>
                <w:sz w:val="24"/>
                <w:szCs w:val="24"/>
                <w:lang w:val="mn-MN"/>
              </w:rPr>
            </w:pPr>
          </w:p>
        </w:tc>
        <w:tc>
          <w:tcPr>
            <w:tcW w:w="617" w:type="dxa"/>
            <w:shd w:val="clear" w:color="auto" w:fill="auto"/>
            <w:vAlign w:val="center"/>
          </w:tcPr>
          <w:p w14:paraId="24D246E5" w14:textId="77777777" w:rsidR="00596CE0" w:rsidRPr="00B51A95" w:rsidRDefault="00596CE0" w:rsidP="006238A0">
            <w:pPr>
              <w:widowControl/>
              <w:autoSpaceDE/>
              <w:autoSpaceDN/>
              <w:adjustRightInd/>
              <w:jc w:val="center"/>
              <w:rPr>
                <w:rFonts w:ascii="Times New Roman" w:eastAsia="Times New Roman" w:hAnsi="Times New Roman" w:cs="Times New Roman"/>
                <w:b w:val="0"/>
                <w:bCs w:val="0"/>
                <w:sz w:val="24"/>
                <w:szCs w:val="24"/>
                <w:lang w:val="mn-MN"/>
              </w:rPr>
            </w:pPr>
          </w:p>
        </w:tc>
        <w:tc>
          <w:tcPr>
            <w:tcW w:w="7633" w:type="dxa"/>
            <w:shd w:val="clear" w:color="auto" w:fill="auto"/>
            <w:noWrap/>
            <w:vAlign w:val="center"/>
          </w:tcPr>
          <w:p w14:paraId="31F697AF" w14:textId="77777777" w:rsidR="00596CE0" w:rsidRPr="00B51A95" w:rsidRDefault="00596CE0" w:rsidP="006238A0">
            <w:pPr>
              <w:rPr>
                <w:rFonts w:ascii="Times New Roman" w:hAnsi="Times New Roman" w:cs="Times New Roman"/>
                <w:b w:val="0"/>
                <w:sz w:val="24"/>
                <w:szCs w:val="24"/>
              </w:rPr>
            </w:pPr>
            <w:r w:rsidRPr="00F20AE8">
              <w:rPr>
                <w:rFonts w:ascii="Times New Roman" w:hAnsi="Times New Roman" w:cs="Times New Roman"/>
                <w:b w:val="0"/>
                <w:sz w:val="24"/>
                <w:szCs w:val="24"/>
                <w:lang w:val="mn-MN"/>
              </w:rPr>
              <w:t>Нийтийн эзэмшлийн тохижилт</w:t>
            </w:r>
          </w:p>
        </w:tc>
      </w:tr>
      <w:tr w:rsidR="006238A0" w:rsidRPr="00037B45" w14:paraId="2B48CD19" w14:textId="77777777" w:rsidTr="006238A0">
        <w:trPr>
          <w:gridAfter w:val="2"/>
          <w:wAfter w:w="15266" w:type="dxa"/>
          <w:trHeight w:val="312"/>
        </w:trPr>
        <w:tc>
          <w:tcPr>
            <w:tcW w:w="1437" w:type="dxa"/>
            <w:shd w:val="clear" w:color="auto" w:fill="auto"/>
            <w:vAlign w:val="center"/>
          </w:tcPr>
          <w:p w14:paraId="33722A20" w14:textId="77777777" w:rsidR="006238A0" w:rsidRPr="00037B45" w:rsidRDefault="006238A0" w:rsidP="006238A0">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392</w:t>
            </w:r>
          </w:p>
        </w:tc>
        <w:tc>
          <w:tcPr>
            <w:tcW w:w="617" w:type="dxa"/>
            <w:shd w:val="clear" w:color="auto" w:fill="auto"/>
            <w:vAlign w:val="center"/>
          </w:tcPr>
          <w:p w14:paraId="3DC6D51B" w14:textId="77777777" w:rsidR="006238A0" w:rsidRPr="00B51A95" w:rsidRDefault="00092242" w:rsidP="006238A0">
            <w:pPr>
              <w:widowControl/>
              <w:autoSpaceDE/>
              <w:autoSpaceDN/>
              <w:adjustRightInd/>
              <w:jc w:val="center"/>
              <w:rPr>
                <w:rFonts w:ascii="Times New Roman" w:eastAsia="Times New Roman" w:hAnsi="Times New Roman" w:cs="Times New Roman"/>
                <w:b w:val="0"/>
                <w:bCs w:val="0"/>
                <w:sz w:val="24"/>
                <w:szCs w:val="24"/>
                <w:lang w:val="mn-MN"/>
              </w:rPr>
            </w:pPr>
            <w:r w:rsidRPr="00B51A95">
              <w:rPr>
                <w:rFonts w:ascii="Times New Roman" w:eastAsia="Times New Roman" w:hAnsi="Times New Roman" w:cs="Times New Roman"/>
                <w:b w:val="0"/>
                <w:bCs w:val="0"/>
                <w:sz w:val="24"/>
                <w:szCs w:val="24"/>
                <w:lang w:val="mn-MN"/>
              </w:rPr>
              <w:t>020</w:t>
            </w:r>
          </w:p>
        </w:tc>
        <w:tc>
          <w:tcPr>
            <w:tcW w:w="7633" w:type="dxa"/>
            <w:shd w:val="clear" w:color="auto" w:fill="auto"/>
            <w:noWrap/>
            <w:vAlign w:val="center"/>
          </w:tcPr>
          <w:p w14:paraId="0FEA5197" w14:textId="77777777" w:rsidR="006238A0" w:rsidRPr="00524D15" w:rsidRDefault="006238A0" w:rsidP="00874EB4">
            <w:pPr>
              <w:rPr>
                <w:rFonts w:ascii="Times New Roman" w:hAnsi="Times New Roman" w:cs="Times New Roman"/>
                <w:b w:val="0"/>
                <w:sz w:val="24"/>
                <w:szCs w:val="24"/>
                <w:lang w:val="mn-MN"/>
              </w:rPr>
            </w:pPr>
            <w:proofErr w:type="spellStart"/>
            <w:r w:rsidRPr="00B51A95">
              <w:rPr>
                <w:rFonts w:ascii="Times New Roman" w:hAnsi="Times New Roman" w:cs="Times New Roman"/>
                <w:b w:val="0"/>
                <w:sz w:val="24"/>
                <w:szCs w:val="24"/>
              </w:rPr>
              <w:t>Хуримтлагдсан</w:t>
            </w:r>
            <w:proofErr w:type="spellEnd"/>
            <w:r w:rsidRPr="00B51A95">
              <w:rPr>
                <w:rFonts w:ascii="Times New Roman" w:hAnsi="Times New Roman" w:cs="Times New Roman"/>
                <w:b w:val="0"/>
                <w:sz w:val="24"/>
                <w:szCs w:val="24"/>
              </w:rPr>
              <w:t xml:space="preserve"> </w:t>
            </w:r>
            <w:proofErr w:type="spellStart"/>
            <w:r w:rsidRPr="00B51A95">
              <w:rPr>
                <w:rFonts w:ascii="Times New Roman" w:hAnsi="Times New Roman" w:cs="Times New Roman"/>
                <w:b w:val="0"/>
                <w:sz w:val="24"/>
                <w:szCs w:val="24"/>
              </w:rPr>
              <w:t>элэгдэл</w:t>
            </w:r>
            <w:proofErr w:type="spellEnd"/>
            <w:r w:rsidR="00524D15">
              <w:rPr>
                <w:rFonts w:ascii="Times New Roman" w:hAnsi="Times New Roman" w:cs="Times New Roman"/>
                <w:b w:val="0"/>
                <w:sz w:val="24"/>
                <w:szCs w:val="24"/>
                <w:lang w:val="mn-MN"/>
              </w:rPr>
              <w:t xml:space="preserve"> </w:t>
            </w:r>
          </w:p>
        </w:tc>
      </w:tr>
      <w:tr w:rsidR="006238A0" w:rsidRPr="00037B45" w14:paraId="2BE5D1CC" w14:textId="77777777" w:rsidTr="006238A0">
        <w:trPr>
          <w:gridAfter w:val="2"/>
          <w:wAfter w:w="15266" w:type="dxa"/>
          <w:trHeight w:val="312"/>
        </w:trPr>
        <w:tc>
          <w:tcPr>
            <w:tcW w:w="1437" w:type="dxa"/>
            <w:shd w:val="clear" w:color="auto" w:fill="auto"/>
            <w:vAlign w:val="center"/>
          </w:tcPr>
          <w:p w14:paraId="22F0F740" w14:textId="77777777" w:rsidR="006238A0" w:rsidRPr="00037B45" w:rsidRDefault="006238A0" w:rsidP="006238A0">
            <w:pPr>
              <w:widowControl/>
              <w:autoSpaceDE/>
              <w:autoSpaceDN/>
              <w:adjustRightInd/>
              <w:jc w:val="center"/>
              <w:rPr>
                <w:rFonts w:ascii="Times New Roman" w:eastAsia="Times New Roman" w:hAnsi="Times New Roman" w:cs="Times New Roman"/>
                <w:b w:val="0"/>
                <w:bCs w:val="0"/>
                <w:sz w:val="24"/>
                <w:szCs w:val="24"/>
                <w:lang w:val="mn-MN"/>
              </w:rPr>
            </w:pPr>
          </w:p>
        </w:tc>
        <w:tc>
          <w:tcPr>
            <w:tcW w:w="617" w:type="dxa"/>
            <w:shd w:val="clear" w:color="auto" w:fill="auto"/>
            <w:vAlign w:val="center"/>
          </w:tcPr>
          <w:p w14:paraId="114A0A73" w14:textId="77777777" w:rsidR="006238A0" w:rsidRPr="00A646C3" w:rsidRDefault="006238A0" w:rsidP="006238A0">
            <w:pPr>
              <w:widowControl/>
              <w:autoSpaceDE/>
              <w:autoSpaceDN/>
              <w:adjustRightInd/>
              <w:jc w:val="center"/>
              <w:rPr>
                <w:rFonts w:ascii="Times New Roman" w:eastAsia="Times New Roman" w:hAnsi="Times New Roman" w:cs="Times New Roman"/>
                <w:b w:val="0"/>
                <w:bCs w:val="0"/>
                <w:sz w:val="24"/>
                <w:szCs w:val="24"/>
                <w:lang w:val="mn-MN"/>
              </w:rPr>
            </w:pPr>
          </w:p>
        </w:tc>
        <w:tc>
          <w:tcPr>
            <w:tcW w:w="7633" w:type="dxa"/>
            <w:shd w:val="clear" w:color="auto" w:fill="auto"/>
            <w:noWrap/>
            <w:vAlign w:val="center"/>
          </w:tcPr>
          <w:p w14:paraId="607F9A18" w14:textId="77777777" w:rsidR="00874EB4" w:rsidRPr="00874EB4" w:rsidRDefault="00874EB4" w:rsidP="00874EB4">
            <w:pPr>
              <w:rPr>
                <w:rFonts w:ascii="Times New Roman" w:hAnsi="Times New Roman" w:cs="Times New Roman"/>
                <w:b w:val="0"/>
                <w:sz w:val="24"/>
                <w:szCs w:val="24"/>
              </w:rPr>
            </w:pPr>
            <w:proofErr w:type="spellStart"/>
            <w:r w:rsidRPr="00B51A95">
              <w:rPr>
                <w:rFonts w:ascii="Times New Roman" w:hAnsi="Times New Roman" w:cs="Times New Roman"/>
                <w:b w:val="0"/>
                <w:sz w:val="24"/>
                <w:szCs w:val="24"/>
              </w:rPr>
              <w:t>Хуримтлагдсан</w:t>
            </w:r>
            <w:proofErr w:type="spellEnd"/>
            <w:r w:rsidRPr="00B51A95">
              <w:rPr>
                <w:rFonts w:ascii="Times New Roman" w:hAnsi="Times New Roman" w:cs="Times New Roman"/>
                <w:b w:val="0"/>
                <w:sz w:val="24"/>
                <w:szCs w:val="24"/>
              </w:rPr>
              <w:t xml:space="preserve"> </w:t>
            </w:r>
            <w:proofErr w:type="spellStart"/>
            <w:r w:rsidRPr="00B51A95">
              <w:rPr>
                <w:rFonts w:ascii="Times New Roman" w:hAnsi="Times New Roman" w:cs="Times New Roman"/>
                <w:b w:val="0"/>
                <w:sz w:val="24"/>
                <w:szCs w:val="24"/>
              </w:rPr>
              <w:t>элэгдэл</w:t>
            </w:r>
            <w:proofErr w:type="spellEnd"/>
            <w:r w:rsidRPr="00874EB4">
              <w:rPr>
                <w:rFonts w:ascii="Times New Roman" w:hAnsi="Times New Roman" w:cs="Times New Roman"/>
                <w:b w:val="0"/>
                <w:sz w:val="24"/>
                <w:szCs w:val="24"/>
              </w:rPr>
              <w:t xml:space="preserve"> </w:t>
            </w:r>
            <w:r>
              <w:rPr>
                <w:rFonts w:ascii="Times New Roman" w:hAnsi="Times New Roman" w:cs="Times New Roman"/>
                <w:b w:val="0"/>
                <w:sz w:val="24"/>
                <w:szCs w:val="24"/>
                <w:lang w:val="mn-MN"/>
              </w:rPr>
              <w:t xml:space="preserve">- </w:t>
            </w:r>
            <w:proofErr w:type="spellStart"/>
            <w:r w:rsidRPr="00874EB4">
              <w:rPr>
                <w:rFonts w:ascii="Times New Roman" w:hAnsi="Times New Roman" w:cs="Times New Roman"/>
                <w:b w:val="0"/>
                <w:sz w:val="24"/>
                <w:szCs w:val="24"/>
              </w:rPr>
              <w:t>Барилга</w:t>
            </w:r>
            <w:proofErr w:type="spellEnd"/>
          </w:p>
          <w:p w14:paraId="1A476D07" w14:textId="77777777" w:rsidR="00874EB4" w:rsidRPr="00874EB4" w:rsidRDefault="00874EB4" w:rsidP="00874EB4">
            <w:pPr>
              <w:rPr>
                <w:rFonts w:ascii="Times New Roman" w:hAnsi="Times New Roman" w:cs="Times New Roman"/>
                <w:b w:val="0"/>
                <w:sz w:val="24"/>
                <w:szCs w:val="24"/>
              </w:rPr>
            </w:pPr>
            <w:proofErr w:type="spellStart"/>
            <w:r w:rsidRPr="00B51A95">
              <w:rPr>
                <w:rFonts w:ascii="Times New Roman" w:hAnsi="Times New Roman" w:cs="Times New Roman"/>
                <w:b w:val="0"/>
                <w:sz w:val="24"/>
                <w:szCs w:val="24"/>
              </w:rPr>
              <w:t>Хуримтлагдсан</w:t>
            </w:r>
            <w:proofErr w:type="spellEnd"/>
            <w:r w:rsidRPr="00B51A95">
              <w:rPr>
                <w:rFonts w:ascii="Times New Roman" w:hAnsi="Times New Roman" w:cs="Times New Roman"/>
                <w:b w:val="0"/>
                <w:sz w:val="24"/>
                <w:szCs w:val="24"/>
              </w:rPr>
              <w:t xml:space="preserve"> </w:t>
            </w:r>
            <w:proofErr w:type="spellStart"/>
            <w:r w:rsidRPr="00B51A95">
              <w:rPr>
                <w:rFonts w:ascii="Times New Roman" w:hAnsi="Times New Roman" w:cs="Times New Roman"/>
                <w:b w:val="0"/>
                <w:sz w:val="24"/>
                <w:szCs w:val="24"/>
              </w:rPr>
              <w:t>элэгдэл</w:t>
            </w:r>
            <w:proofErr w:type="spellEnd"/>
            <w:r w:rsidRPr="00874EB4">
              <w:rPr>
                <w:rFonts w:ascii="Times New Roman" w:hAnsi="Times New Roman" w:cs="Times New Roman"/>
                <w:b w:val="0"/>
                <w:sz w:val="24"/>
                <w:szCs w:val="24"/>
              </w:rPr>
              <w:t xml:space="preserve"> </w:t>
            </w:r>
            <w:r>
              <w:rPr>
                <w:rFonts w:ascii="Times New Roman" w:hAnsi="Times New Roman" w:cs="Times New Roman"/>
                <w:b w:val="0"/>
                <w:sz w:val="24"/>
                <w:szCs w:val="24"/>
                <w:lang w:val="mn-MN"/>
              </w:rPr>
              <w:t xml:space="preserve">- </w:t>
            </w:r>
            <w:proofErr w:type="spellStart"/>
            <w:r w:rsidRPr="00874EB4">
              <w:rPr>
                <w:rFonts w:ascii="Times New Roman" w:hAnsi="Times New Roman" w:cs="Times New Roman"/>
                <w:b w:val="0"/>
                <w:sz w:val="24"/>
                <w:szCs w:val="24"/>
              </w:rPr>
              <w:t>Байгууламж</w:t>
            </w:r>
            <w:proofErr w:type="spellEnd"/>
          </w:p>
          <w:p w14:paraId="412E6502" w14:textId="77777777" w:rsidR="006238A0" w:rsidRPr="00037B45" w:rsidRDefault="00874EB4" w:rsidP="00874EB4">
            <w:pPr>
              <w:rPr>
                <w:rFonts w:ascii="Times New Roman" w:hAnsi="Times New Roman" w:cs="Times New Roman"/>
                <w:b w:val="0"/>
                <w:sz w:val="24"/>
                <w:szCs w:val="24"/>
              </w:rPr>
            </w:pPr>
            <w:proofErr w:type="spellStart"/>
            <w:r w:rsidRPr="00B51A95">
              <w:rPr>
                <w:rFonts w:ascii="Times New Roman" w:hAnsi="Times New Roman" w:cs="Times New Roman"/>
                <w:b w:val="0"/>
                <w:sz w:val="24"/>
                <w:szCs w:val="24"/>
              </w:rPr>
              <w:t>Хуримтлагдсан</w:t>
            </w:r>
            <w:proofErr w:type="spellEnd"/>
            <w:r w:rsidRPr="00B51A95">
              <w:rPr>
                <w:rFonts w:ascii="Times New Roman" w:hAnsi="Times New Roman" w:cs="Times New Roman"/>
                <w:b w:val="0"/>
                <w:sz w:val="24"/>
                <w:szCs w:val="24"/>
              </w:rPr>
              <w:t xml:space="preserve"> </w:t>
            </w:r>
            <w:proofErr w:type="spellStart"/>
            <w:r w:rsidRPr="00B51A95">
              <w:rPr>
                <w:rFonts w:ascii="Times New Roman" w:hAnsi="Times New Roman" w:cs="Times New Roman"/>
                <w:b w:val="0"/>
                <w:sz w:val="24"/>
                <w:szCs w:val="24"/>
              </w:rPr>
              <w:t>элэгдэл</w:t>
            </w:r>
            <w:proofErr w:type="spellEnd"/>
            <w:r w:rsidRPr="00874EB4">
              <w:rPr>
                <w:rFonts w:ascii="Times New Roman" w:hAnsi="Times New Roman" w:cs="Times New Roman"/>
                <w:b w:val="0"/>
                <w:sz w:val="24"/>
                <w:szCs w:val="24"/>
              </w:rPr>
              <w:t xml:space="preserve"> </w:t>
            </w:r>
            <w:r>
              <w:rPr>
                <w:rFonts w:ascii="Times New Roman" w:hAnsi="Times New Roman" w:cs="Times New Roman"/>
                <w:b w:val="0"/>
                <w:sz w:val="24"/>
                <w:szCs w:val="24"/>
                <w:lang w:val="mn-MN"/>
              </w:rPr>
              <w:t xml:space="preserve">- </w:t>
            </w:r>
            <w:proofErr w:type="spellStart"/>
            <w:r w:rsidRPr="00874EB4">
              <w:rPr>
                <w:rFonts w:ascii="Times New Roman" w:hAnsi="Times New Roman" w:cs="Times New Roman"/>
                <w:b w:val="0"/>
                <w:sz w:val="24"/>
                <w:szCs w:val="24"/>
              </w:rPr>
              <w:t>Нийтийн</w:t>
            </w:r>
            <w:proofErr w:type="spellEnd"/>
            <w:r w:rsidRPr="00874EB4">
              <w:rPr>
                <w:rFonts w:ascii="Times New Roman" w:hAnsi="Times New Roman" w:cs="Times New Roman"/>
                <w:b w:val="0"/>
                <w:sz w:val="24"/>
                <w:szCs w:val="24"/>
              </w:rPr>
              <w:t xml:space="preserve"> </w:t>
            </w:r>
            <w:proofErr w:type="spellStart"/>
            <w:r w:rsidRPr="00874EB4">
              <w:rPr>
                <w:rFonts w:ascii="Times New Roman" w:hAnsi="Times New Roman" w:cs="Times New Roman"/>
                <w:b w:val="0"/>
                <w:sz w:val="24"/>
                <w:szCs w:val="24"/>
              </w:rPr>
              <w:t>эзэмшлийн</w:t>
            </w:r>
            <w:proofErr w:type="spellEnd"/>
            <w:r w:rsidRPr="00874EB4">
              <w:rPr>
                <w:rFonts w:ascii="Times New Roman" w:hAnsi="Times New Roman" w:cs="Times New Roman"/>
                <w:b w:val="0"/>
                <w:sz w:val="24"/>
                <w:szCs w:val="24"/>
              </w:rPr>
              <w:t xml:space="preserve"> </w:t>
            </w:r>
            <w:proofErr w:type="spellStart"/>
            <w:r w:rsidRPr="00874EB4">
              <w:rPr>
                <w:rFonts w:ascii="Times New Roman" w:hAnsi="Times New Roman" w:cs="Times New Roman"/>
                <w:b w:val="0"/>
                <w:sz w:val="24"/>
                <w:szCs w:val="24"/>
              </w:rPr>
              <w:t>тохижилт</w:t>
            </w:r>
            <w:proofErr w:type="spellEnd"/>
          </w:p>
        </w:tc>
      </w:tr>
      <w:tr w:rsidR="006238A0" w:rsidRPr="00037B45" w14:paraId="44F3DBBD" w14:textId="77777777" w:rsidTr="006238A0">
        <w:trPr>
          <w:gridAfter w:val="2"/>
          <w:wAfter w:w="15266" w:type="dxa"/>
          <w:trHeight w:val="312"/>
        </w:trPr>
        <w:tc>
          <w:tcPr>
            <w:tcW w:w="1437" w:type="dxa"/>
            <w:shd w:val="clear" w:color="auto" w:fill="auto"/>
            <w:vAlign w:val="center"/>
          </w:tcPr>
          <w:p w14:paraId="2AAE514F" w14:textId="77777777" w:rsidR="006238A0" w:rsidRPr="00037B45" w:rsidRDefault="006238A0" w:rsidP="006238A0">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392</w:t>
            </w:r>
          </w:p>
        </w:tc>
        <w:tc>
          <w:tcPr>
            <w:tcW w:w="617" w:type="dxa"/>
            <w:shd w:val="clear" w:color="auto" w:fill="auto"/>
            <w:vAlign w:val="center"/>
          </w:tcPr>
          <w:p w14:paraId="7C720123" w14:textId="77777777" w:rsidR="006238A0" w:rsidRPr="00F20AE8" w:rsidRDefault="00092242" w:rsidP="006238A0">
            <w:pPr>
              <w:widowControl/>
              <w:autoSpaceDE/>
              <w:autoSpaceDN/>
              <w:adjustRightInd/>
              <w:jc w:val="center"/>
              <w:rPr>
                <w:rFonts w:ascii="Times New Roman" w:eastAsia="Times New Roman" w:hAnsi="Times New Roman" w:cs="Times New Roman"/>
                <w:b w:val="0"/>
                <w:bCs w:val="0"/>
                <w:sz w:val="24"/>
                <w:szCs w:val="24"/>
                <w:lang w:val="mn-MN"/>
              </w:rPr>
            </w:pPr>
            <w:r w:rsidRPr="00F20AE8">
              <w:rPr>
                <w:rFonts w:ascii="Times New Roman" w:eastAsia="Times New Roman" w:hAnsi="Times New Roman" w:cs="Times New Roman"/>
                <w:b w:val="0"/>
                <w:bCs w:val="0"/>
                <w:sz w:val="24"/>
                <w:szCs w:val="24"/>
                <w:lang w:val="mn-MN"/>
              </w:rPr>
              <w:t>030</w:t>
            </w:r>
          </w:p>
        </w:tc>
        <w:tc>
          <w:tcPr>
            <w:tcW w:w="7633" w:type="dxa"/>
            <w:shd w:val="clear" w:color="auto" w:fill="auto"/>
            <w:noWrap/>
            <w:vAlign w:val="center"/>
          </w:tcPr>
          <w:p w14:paraId="3CA299D2" w14:textId="77777777" w:rsidR="006238A0" w:rsidRPr="00F20AE8" w:rsidRDefault="006238A0" w:rsidP="006238A0">
            <w:pPr>
              <w:rPr>
                <w:rFonts w:ascii="Times New Roman" w:hAnsi="Times New Roman" w:cs="Times New Roman"/>
                <w:b w:val="0"/>
                <w:sz w:val="24"/>
                <w:szCs w:val="24"/>
              </w:rPr>
            </w:pPr>
            <w:proofErr w:type="spellStart"/>
            <w:r w:rsidRPr="00F20AE8">
              <w:rPr>
                <w:rFonts w:ascii="Times New Roman" w:hAnsi="Times New Roman" w:cs="Times New Roman"/>
                <w:b w:val="0"/>
                <w:sz w:val="24"/>
                <w:szCs w:val="24"/>
              </w:rPr>
              <w:t>Авто</w:t>
            </w:r>
            <w:proofErr w:type="spellEnd"/>
            <w:r w:rsidRPr="00F20AE8">
              <w:rPr>
                <w:rFonts w:ascii="Times New Roman" w:hAnsi="Times New Roman" w:cs="Times New Roman"/>
                <w:b w:val="0"/>
                <w:sz w:val="24"/>
                <w:szCs w:val="24"/>
              </w:rPr>
              <w:t xml:space="preserve">- </w:t>
            </w:r>
            <w:proofErr w:type="spellStart"/>
            <w:r w:rsidRPr="00F20AE8">
              <w:rPr>
                <w:rFonts w:ascii="Times New Roman" w:hAnsi="Times New Roman" w:cs="Times New Roman"/>
                <w:b w:val="0"/>
                <w:sz w:val="24"/>
                <w:szCs w:val="24"/>
              </w:rPr>
              <w:t>тээврийн</w:t>
            </w:r>
            <w:proofErr w:type="spellEnd"/>
            <w:r w:rsidRPr="00F20AE8">
              <w:rPr>
                <w:rFonts w:ascii="Times New Roman" w:hAnsi="Times New Roman" w:cs="Times New Roman"/>
                <w:b w:val="0"/>
                <w:sz w:val="24"/>
                <w:szCs w:val="24"/>
              </w:rPr>
              <w:t xml:space="preserve"> </w:t>
            </w:r>
            <w:proofErr w:type="spellStart"/>
            <w:r w:rsidRPr="00F20AE8">
              <w:rPr>
                <w:rFonts w:ascii="Times New Roman" w:hAnsi="Times New Roman" w:cs="Times New Roman"/>
                <w:b w:val="0"/>
                <w:sz w:val="24"/>
                <w:szCs w:val="24"/>
              </w:rPr>
              <w:t>хэрэгсэл</w:t>
            </w:r>
            <w:proofErr w:type="spellEnd"/>
            <w:r w:rsidRPr="00F20AE8">
              <w:rPr>
                <w:rFonts w:ascii="Times New Roman" w:hAnsi="Times New Roman" w:cs="Times New Roman"/>
                <w:b w:val="0"/>
                <w:sz w:val="24"/>
                <w:szCs w:val="24"/>
              </w:rPr>
              <w:t xml:space="preserve"> </w:t>
            </w:r>
          </w:p>
        </w:tc>
      </w:tr>
      <w:tr w:rsidR="006238A0" w:rsidRPr="00037B45" w14:paraId="2A92678E" w14:textId="77777777" w:rsidTr="006238A0">
        <w:trPr>
          <w:gridAfter w:val="2"/>
          <w:wAfter w:w="15266" w:type="dxa"/>
          <w:trHeight w:val="312"/>
        </w:trPr>
        <w:tc>
          <w:tcPr>
            <w:tcW w:w="1437" w:type="dxa"/>
            <w:shd w:val="clear" w:color="auto" w:fill="auto"/>
            <w:vAlign w:val="center"/>
          </w:tcPr>
          <w:p w14:paraId="5A41C251" w14:textId="77777777" w:rsidR="006238A0" w:rsidRPr="00037B45" w:rsidRDefault="006238A0" w:rsidP="006238A0">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392</w:t>
            </w:r>
          </w:p>
        </w:tc>
        <w:tc>
          <w:tcPr>
            <w:tcW w:w="617" w:type="dxa"/>
            <w:shd w:val="clear" w:color="auto" w:fill="auto"/>
            <w:vAlign w:val="center"/>
          </w:tcPr>
          <w:p w14:paraId="27C88368" w14:textId="77777777" w:rsidR="006238A0" w:rsidRPr="00F20AE8" w:rsidRDefault="00092242" w:rsidP="006238A0">
            <w:pPr>
              <w:widowControl/>
              <w:autoSpaceDE/>
              <w:autoSpaceDN/>
              <w:adjustRightInd/>
              <w:jc w:val="center"/>
              <w:rPr>
                <w:rFonts w:ascii="Times New Roman" w:eastAsia="Times New Roman" w:hAnsi="Times New Roman" w:cs="Times New Roman"/>
                <w:b w:val="0"/>
                <w:bCs w:val="0"/>
                <w:sz w:val="24"/>
                <w:szCs w:val="24"/>
                <w:lang w:val="mn-MN"/>
              </w:rPr>
            </w:pPr>
            <w:r w:rsidRPr="00F20AE8">
              <w:rPr>
                <w:rFonts w:ascii="Times New Roman" w:eastAsia="Times New Roman" w:hAnsi="Times New Roman" w:cs="Times New Roman"/>
                <w:b w:val="0"/>
                <w:bCs w:val="0"/>
                <w:sz w:val="24"/>
                <w:szCs w:val="24"/>
                <w:lang w:val="mn-MN"/>
              </w:rPr>
              <w:t>040</w:t>
            </w:r>
          </w:p>
        </w:tc>
        <w:tc>
          <w:tcPr>
            <w:tcW w:w="7633" w:type="dxa"/>
            <w:shd w:val="clear" w:color="auto" w:fill="auto"/>
            <w:noWrap/>
            <w:vAlign w:val="center"/>
          </w:tcPr>
          <w:p w14:paraId="50736503" w14:textId="77777777" w:rsidR="00CB3F5E" w:rsidRDefault="006238A0" w:rsidP="006238A0">
            <w:pPr>
              <w:rPr>
                <w:rFonts w:ascii="Times New Roman" w:hAnsi="Times New Roman" w:cs="Times New Roman"/>
                <w:b w:val="0"/>
                <w:sz w:val="24"/>
                <w:szCs w:val="24"/>
              </w:rPr>
            </w:pPr>
            <w:proofErr w:type="spellStart"/>
            <w:r w:rsidRPr="00F20AE8">
              <w:rPr>
                <w:rFonts w:ascii="Times New Roman" w:hAnsi="Times New Roman" w:cs="Times New Roman"/>
                <w:b w:val="0"/>
                <w:sz w:val="24"/>
                <w:szCs w:val="24"/>
              </w:rPr>
              <w:t>Хуримт</w:t>
            </w:r>
            <w:proofErr w:type="spellEnd"/>
          </w:p>
          <w:p w14:paraId="5265E86C" w14:textId="6820E162" w:rsidR="006238A0" w:rsidRPr="00F96B49" w:rsidRDefault="006238A0" w:rsidP="006238A0">
            <w:pPr>
              <w:rPr>
                <w:rFonts w:ascii="Times New Roman" w:hAnsi="Times New Roman" w:cs="Times New Roman"/>
                <w:b w:val="0"/>
                <w:sz w:val="24"/>
                <w:szCs w:val="24"/>
                <w:lang w:val="mn-MN"/>
              </w:rPr>
            </w:pPr>
            <w:proofErr w:type="spellStart"/>
            <w:r w:rsidRPr="00F20AE8">
              <w:rPr>
                <w:rFonts w:ascii="Times New Roman" w:hAnsi="Times New Roman" w:cs="Times New Roman"/>
                <w:b w:val="0"/>
                <w:sz w:val="24"/>
                <w:szCs w:val="24"/>
              </w:rPr>
              <w:t>лагдсан</w:t>
            </w:r>
            <w:proofErr w:type="spellEnd"/>
            <w:r w:rsidRPr="00F20AE8">
              <w:rPr>
                <w:rFonts w:ascii="Times New Roman" w:hAnsi="Times New Roman" w:cs="Times New Roman"/>
                <w:b w:val="0"/>
                <w:sz w:val="24"/>
                <w:szCs w:val="24"/>
              </w:rPr>
              <w:t xml:space="preserve"> </w:t>
            </w:r>
            <w:proofErr w:type="spellStart"/>
            <w:r w:rsidRPr="00F20AE8">
              <w:rPr>
                <w:rFonts w:ascii="Times New Roman" w:hAnsi="Times New Roman" w:cs="Times New Roman"/>
                <w:b w:val="0"/>
                <w:sz w:val="24"/>
                <w:szCs w:val="24"/>
              </w:rPr>
              <w:t>элэгдэл</w:t>
            </w:r>
            <w:proofErr w:type="spellEnd"/>
            <w:r w:rsidR="00F96B49">
              <w:rPr>
                <w:rFonts w:ascii="Times New Roman" w:hAnsi="Times New Roman" w:cs="Times New Roman"/>
                <w:b w:val="0"/>
                <w:sz w:val="24"/>
                <w:szCs w:val="24"/>
                <w:lang w:val="mn-MN"/>
              </w:rPr>
              <w:t xml:space="preserve"> - </w:t>
            </w:r>
            <w:proofErr w:type="spellStart"/>
            <w:r w:rsidR="00F96B49" w:rsidRPr="00F20AE8">
              <w:rPr>
                <w:rFonts w:ascii="Times New Roman" w:hAnsi="Times New Roman" w:cs="Times New Roman"/>
                <w:b w:val="0"/>
                <w:sz w:val="24"/>
                <w:szCs w:val="24"/>
              </w:rPr>
              <w:t>Авто</w:t>
            </w:r>
            <w:proofErr w:type="spellEnd"/>
            <w:r w:rsidR="00F96B49" w:rsidRPr="00F20AE8">
              <w:rPr>
                <w:rFonts w:ascii="Times New Roman" w:hAnsi="Times New Roman" w:cs="Times New Roman"/>
                <w:b w:val="0"/>
                <w:sz w:val="24"/>
                <w:szCs w:val="24"/>
              </w:rPr>
              <w:t xml:space="preserve">- </w:t>
            </w:r>
            <w:proofErr w:type="spellStart"/>
            <w:r w:rsidR="00F96B49" w:rsidRPr="00F20AE8">
              <w:rPr>
                <w:rFonts w:ascii="Times New Roman" w:hAnsi="Times New Roman" w:cs="Times New Roman"/>
                <w:b w:val="0"/>
                <w:sz w:val="24"/>
                <w:szCs w:val="24"/>
              </w:rPr>
              <w:t>тээврийн</w:t>
            </w:r>
            <w:proofErr w:type="spellEnd"/>
            <w:r w:rsidR="00F96B49" w:rsidRPr="00F20AE8">
              <w:rPr>
                <w:rFonts w:ascii="Times New Roman" w:hAnsi="Times New Roman" w:cs="Times New Roman"/>
                <w:b w:val="0"/>
                <w:sz w:val="24"/>
                <w:szCs w:val="24"/>
              </w:rPr>
              <w:t xml:space="preserve"> </w:t>
            </w:r>
            <w:proofErr w:type="spellStart"/>
            <w:r w:rsidR="00F96B49" w:rsidRPr="00F20AE8">
              <w:rPr>
                <w:rFonts w:ascii="Times New Roman" w:hAnsi="Times New Roman" w:cs="Times New Roman"/>
                <w:b w:val="0"/>
                <w:sz w:val="24"/>
                <w:szCs w:val="24"/>
              </w:rPr>
              <w:t>хэрэгсэл</w:t>
            </w:r>
            <w:proofErr w:type="spellEnd"/>
          </w:p>
        </w:tc>
      </w:tr>
      <w:tr w:rsidR="006238A0" w:rsidRPr="00037B45" w14:paraId="78C386E8" w14:textId="77777777" w:rsidTr="006238A0">
        <w:trPr>
          <w:gridAfter w:val="2"/>
          <w:wAfter w:w="15266" w:type="dxa"/>
          <w:trHeight w:val="312"/>
        </w:trPr>
        <w:tc>
          <w:tcPr>
            <w:tcW w:w="1437" w:type="dxa"/>
            <w:shd w:val="clear" w:color="auto" w:fill="auto"/>
            <w:vAlign w:val="center"/>
          </w:tcPr>
          <w:p w14:paraId="4D9B70C7" w14:textId="77777777" w:rsidR="006238A0" w:rsidRPr="00037B45" w:rsidRDefault="006238A0" w:rsidP="006238A0">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392</w:t>
            </w:r>
          </w:p>
        </w:tc>
        <w:tc>
          <w:tcPr>
            <w:tcW w:w="617" w:type="dxa"/>
            <w:shd w:val="clear" w:color="auto" w:fill="auto"/>
            <w:vAlign w:val="center"/>
          </w:tcPr>
          <w:p w14:paraId="5F4252FD" w14:textId="77777777" w:rsidR="006238A0" w:rsidRPr="00F20AE8" w:rsidRDefault="00092242" w:rsidP="00092242">
            <w:pPr>
              <w:widowControl/>
              <w:autoSpaceDE/>
              <w:autoSpaceDN/>
              <w:adjustRightInd/>
              <w:rPr>
                <w:rFonts w:ascii="Times New Roman" w:eastAsia="Times New Roman" w:hAnsi="Times New Roman" w:cs="Times New Roman"/>
                <w:b w:val="0"/>
                <w:bCs w:val="0"/>
                <w:sz w:val="24"/>
                <w:szCs w:val="24"/>
                <w:lang w:val="mn-MN"/>
              </w:rPr>
            </w:pPr>
            <w:r w:rsidRPr="00F20AE8">
              <w:rPr>
                <w:rFonts w:ascii="Times New Roman" w:eastAsia="Times New Roman" w:hAnsi="Times New Roman" w:cs="Times New Roman"/>
                <w:b w:val="0"/>
                <w:bCs w:val="0"/>
                <w:sz w:val="24"/>
                <w:szCs w:val="24"/>
                <w:lang w:val="mn-MN"/>
              </w:rPr>
              <w:t>050</w:t>
            </w:r>
          </w:p>
        </w:tc>
        <w:tc>
          <w:tcPr>
            <w:tcW w:w="7633" w:type="dxa"/>
            <w:shd w:val="clear" w:color="auto" w:fill="auto"/>
            <w:noWrap/>
            <w:vAlign w:val="center"/>
          </w:tcPr>
          <w:p w14:paraId="0E76A5CE" w14:textId="77777777" w:rsidR="006238A0" w:rsidRPr="00F96B49" w:rsidRDefault="006238A0" w:rsidP="006238A0">
            <w:pPr>
              <w:rPr>
                <w:rFonts w:ascii="Times New Roman" w:hAnsi="Times New Roman" w:cs="Times New Roman"/>
                <w:b w:val="0"/>
                <w:sz w:val="24"/>
                <w:szCs w:val="24"/>
                <w:lang w:val="mn-MN"/>
              </w:rPr>
            </w:pPr>
            <w:r w:rsidRPr="00F20AE8">
              <w:rPr>
                <w:rFonts w:ascii="Times New Roman" w:hAnsi="Times New Roman" w:cs="Times New Roman"/>
                <w:b w:val="0"/>
                <w:sz w:val="24"/>
                <w:szCs w:val="24"/>
                <w:lang w:val="mn-MN"/>
              </w:rPr>
              <w:t>Компьютер</w:t>
            </w:r>
            <w:r w:rsidRPr="00F20AE8">
              <w:rPr>
                <w:rFonts w:ascii="Times New Roman" w:hAnsi="Times New Roman" w:cs="Times New Roman"/>
                <w:b w:val="0"/>
                <w:sz w:val="24"/>
                <w:szCs w:val="24"/>
              </w:rPr>
              <w:t xml:space="preserve">, </w:t>
            </w:r>
            <w:proofErr w:type="spellStart"/>
            <w:r w:rsidRPr="00F20AE8">
              <w:rPr>
                <w:rFonts w:ascii="Times New Roman" w:hAnsi="Times New Roman" w:cs="Times New Roman"/>
                <w:b w:val="0"/>
                <w:sz w:val="24"/>
                <w:szCs w:val="24"/>
              </w:rPr>
              <w:t>тоног</w:t>
            </w:r>
            <w:proofErr w:type="spellEnd"/>
            <w:r w:rsidRPr="00F20AE8">
              <w:rPr>
                <w:rFonts w:ascii="Times New Roman" w:hAnsi="Times New Roman" w:cs="Times New Roman"/>
                <w:b w:val="0"/>
                <w:sz w:val="24"/>
                <w:szCs w:val="24"/>
              </w:rPr>
              <w:t xml:space="preserve"> </w:t>
            </w:r>
            <w:proofErr w:type="spellStart"/>
            <w:r w:rsidRPr="00F20AE8">
              <w:rPr>
                <w:rFonts w:ascii="Times New Roman" w:hAnsi="Times New Roman" w:cs="Times New Roman"/>
                <w:b w:val="0"/>
                <w:sz w:val="24"/>
                <w:szCs w:val="24"/>
              </w:rPr>
              <w:t>төхөөрөмж</w:t>
            </w:r>
            <w:proofErr w:type="spellEnd"/>
            <w:r w:rsidRPr="00F20AE8">
              <w:rPr>
                <w:rFonts w:ascii="Times New Roman" w:hAnsi="Times New Roman" w:cs="Times New Roman"/>
                <w:b w:val="0"/>
                <w:sz w:val="24"/>
                <w:szCs w:val="24"/>
              </w:rPr>
              <w:t xml:space="preserve"> </w:t>
            </w:r>
          </w:p>
        </w:tc>
      </w:tr>
      <w:tr w:rsidR="006238A0" w:rsidRPr="00037B45" w14:paraId="0E7CF6E5" w14:textId="77777777" w:rsidTr="006238A0">
        <w:trPr>
          <w:gridAfter w:val="2"/>
          <w:wAfter w:w="15266" w:type="dxa"/>
          <w:trHeight w:val="312"/>
        </w:trPr>
        <w:tc>
          <w:tcPr>
            <w:tcW w:w="1437" w:type="dxa"/>
            <w:shd w:val="clear" w:color="auto" w:fill="auto"/>
            <w:vAlign w:val="center"/>
          </w:tcPr>
          <w:p w14:paraId="001B5F88" w14:textId="77777777" w:rsidR="006238A0" w:rsidRPr="00037B45" w:rsidRDefault="006238A0" w:rsidP="006238A0">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392</w:t>
            </w:r>
          </w:p>
        </w:tc>
        <w:tc>
          <w:tcPr>
            <w:tcW w:w="617" w:type="dxa"/>
            <w:shd w:val="clear" w:color="auto" w:fill="auto"/>
            <w:vAlign w:val="center"/>
          </w:tcPr>
          <w:p w14:paraId="352C9197" w14:textId="77777777" w:rsidR="006238A0" w:rsidRPr="00F20AE8" w:rsidRDefault="00092242" w:rsidP="006238A0">
            <w:pPr>
              <w:widowControl/>
              <w:autoSpaceDE/>
              <w:autoSpaceDN/>
              <w:adjustRightInd/>
              <w:jc w:val="center"/>
              <w:rPr>
                <w:rFonts w:ascii="Times New Roman" w:eastAsia="Times New Roman" w:hAnsi="Times New Roman" w:cs="Times New Roman"/>
                <w:b w:val="0"/>
                <w:bCs w:val="0"/>
                <w:sz w:val="24"/>
                <w:szCs w:val="24"/>
                <w:lang w:val="mn-MN"/>
              </w:rPr>
            </w:pPr>
            <w:r w:rsidRPr="00F20AE8">
              <w:rPr>
                <w:rFonts w:ascii="Times New Roman" w:eastAsia="Times New Roman" w:hAnsi="Times New Roman" w:cs="Times New Roman"/>
                <w:b w:val="0"/>
                <w:bCs w:val="0"/>
                <w:sz w:val="24"/>
                <w:szCs w:val="24"/>
                <w:lang w:val="mn-MN"/>
              </w:rPr>
              <w:t>06</w:t>
            </w:r>
            <w:r w:rsidR="006238A0" w:rsidRPr="00F20AE8">
              <w:rPr>
                <w:rFonts w:ascii="Times New Roman" w:eastAsia="Times New Roman" w:hAnsi="Times New Roman" w:cs="Times New Roman"/>
                <w:b w:val="0"/>
                <w:bCs w:val="0"/>
                <w:sz w:val="24"/>
                <w:szCs w:val="24"/>
                <w:lang w:val="mn-MN"/>
              </w:rPr>
              <w:t>0</w:t>
            </w:r>
          </w:p>
        </w:tc>
        <w:tc>
          <w:tcPr>
            <w:tcW w:w="7633" w:type="dxa"/>
            <w:shd w:val="clear" w:color="auto" w:fill="auto"/>
            <w:noWrap/>
            <w:vAlign w:val="center"/>
          </w:tcPr>
          <w:p w14:paraId="09DA15A4" w14:textId="77777777" w:rsidR="006238A0" w:rsidRPr="00F96B49" w:rsidRDefault="006238A0" w:rsidP="006238A0">
            <w:pPr>
              <w:rPr>
                <w:rFonts w:ascii="Times New Roman" w:hAnsi="Times New Roman" w:cs="Times New Roman"/>
                <w:b w:val="0"/>
                <w:sz w:val="24"/>
                <w:szCs w:val="24"/>
                <w:lang w:val="mn-MN"/>
              </w:rPr>
            </w:pPr>
            <w:proofErr w:type="spellStart"/>
            <w:r w:rsidRPr="00F20AE8">
              <w:rPr>
                <w:rFonts w:ascii="Times New Roman" w:hAnsi="Times New Roman" w:cs="Times New Roman"/>
                <w:b w:val="0"/>
                <w:sz w:val="24"/>
                <w:szCs w:val="24"/>
              </w:rPr>
              <w:t>Хуримтлагдсан</w:t>
            </w:r>
            <w:proofErr w:type="spellEnd"/>
            <w:r w:rsidRPr="00F20AE8">
              <w:rPr>
                <w:rFonts w:ascii="Times New Roman" w:hAnsi="Times New Roman" w:cs="Times New Roman"/>
                <w:b w:val="0"/>
                <w:sz w:val="24"/>
                <w:szCs w:val="24"/>
              </w:rPr>
              <w:t xml:space="preserve"> </w:t>
            </w:r>
            <w:proofErr w:type="spellStart"/>
            <w:r w:rsidRPr="00F20AE8">
              <w:rPr>
                <w:rFonts w:ascii="Times New Roman" w:hAnsi="Times New Roman" w:cs="Times New Roman"/>
                <w:b w:val="0"/>
                <w:sz w:val="24"/>
                <w:szCs w:val="24"/>
              </w:rPr>
              <w:t>элэгдэл</w:t>
            </w:r>
            <w:proofErr w:type="spellEnd"/>
            <w:r w:rsidR="00F96B49">
              <w:rPr>
                <w:rFonts w:ascii="Times New Roman" w:hAnsi="Times New Roman" w:cs="Times New Roman"/>
                <w:b w:val="0"/>
                <w:sz w:val="24"/>
                <w:szCs w:val="24"/>
                <w:lang w:val="mn-MN"/>
              </w:rPr>
              <w:t xml:space="preserve"> - </w:t>
            </w:r>
            <w:r w:rsidR="00F96B49" w:rsidRPr="00F20AE8">
              <w:rPr>
                <w:rFonts w:ascii="Times New Roman" w:hAnsi="Times New Roman" w:cs="Times New Roman"/>
                <w:b w:val="0"/>
                <w:sz w:val="24"/>
                <w:szCs w:val="24"/>
                <w:lang w:val="mn-MN"/>
              </w:rPr>
              <w:t>Компьютер</w:t>
            </w:r>
            <w:r w:rsidR="00F96B49" w:rsidRPr="00F20AE8">
              <w:rPr>
                <w:rFonts w:ascii="Times New Roman" w:hAnsi="Times New Roman" w:cs="Times New Roman"/>
                <w:b w:val="0"/>
                <w:sz w:val="24"/>
                <w:szCs w:val="24"/>
              </w:rPr>
              <w:t xml:space="preserve">, </w:t>
            </w:r>
            <w:proofErr w:type="spellStart"/>
            <w:r w:rsidR="00F96B49" w:rsidRPr="00F20AE8">
              <w:rPr>
                <w:rFonts w:ascii="Times New Roman" w:hAnsi="Times New Roman" w:cs="Times New Roman"/>
                <w:b w:val="0"/>
                <w:sz w:val="24"/>
                <w:szCs w:val="24"/>
              </w:rPr>
              <w:t>тоног</w:t>
            </w:r>
            <w:proofErr w:type="spellEnd"/>
            <w:r w:rsidR="00F96B49" w:rsidRPr="00F20AE8">
              <w:rPr>
                <w:rFonts w:ascii="Times New Roman" w:hAnsi="Times New Roman" w:cs="Times New Roman"/>
                <w:b w:val="0"/>
                <w:sz w:val="24"/>
                <w:szCs w:val="24"/>
              </w:rPr>
              <w:t xml:space="preserve"> </w:t>
            </w:r>
            <w:proofErr w:type="spellStart"/>
            <w:r w:rsidR="00F96B49" w:rsidRPr="00F20AE8">
              <w:rPr>
                <w:rFonts w:ascii="Times New Roman" w:hAnsi="Times New Roman" w:cs="Times New Roman"/>
                <w:b w:val="0"/>
                <w:sz w:val="24"/>
                <w:szCs w:val="24"/>
              </w:rPr>
              <w:t>төхөөрөмж</w:t>
            </w:r>
            <w:proofErr w:type="spellEnd"/>
          </w:p>
        </w:tc>
      </w:tr>
      <w:tr w:rsidR="006238A0" w:rsidRPr="00037B45" w14:paraId="2ED4D710" w14:textId="77777777" w:rsidTr="006238A0">
        <w:trPr>
          <w:gridAfter w:val="2"/>
          <w:wAfter w:w="15266" w:type="dxa"/>
          <w:trHeight w:val="312"/>
        </w:trPr>
        <w:tc>
          <w:tcPr>
            <w:tcW w:w="1437" w:type="dxa"/>
            <w:shd w:val="clear" w:color="auto" w:fill="auto"/>
            <w:vAlign w:val="center"/>
          </w:tcPr>
          <w:p w14:paraId="6B185926" w14:textId="77777777" w:rsidR="006238A0" w:rsidRPr="00037B45" w:rsidRDefault="006238A0" w:rsidP="006238A0">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392</w:t>
            </w:r>
          </w:p>
        </w:tc>
        <w:tc>
          <w:tcPr>
            <w:tcW w:w="617" w:type="dxa"/>
            <w:shd w:val="clear" w:color="auto" w:fill="auto"/>
            <w:vAlign w:val="center"/>
          </w:tcPr>
          <w:p w14:paraId="2020FC38" w14:textId="77777777" w:rsidR="006238A0" w:rsidRPr="00F20AE8" w:rsidRDefault="00092242" w:rsidP="006238A0">
            <w:pPr>
              <w:widowControl/>
              <w:autoSpaceDE/>
              <w:autoSpaceDN/>
              <w:adjustRightInd/>
              <w:jc w:val="center"/>
              <w:rPr>
                <w:rFonts w:ascii="Times New Roman" w:eastAsia="Times New Roman" w:hAnsi="Times New Roman" w:cs="Times New Roman"/>
                <w:b w:val="0"/>
                <w:bCs w:val="0"/>
                <w:sz w:val="24"/>
                <w:szCs w:val="24"/>
                <w:lang w:val="mn-MN"/>
              </w:rPr>
            </w:pPr>
            <w:r w:rsidRPr="00F20AE8">
              <w:rPr>
                <w:rFonts w:ascii="Times New Roman" w:eastAsia="Times New Roman" w:hAnsi="Times New Roman" w:cs="Times New Roman"/>
                <w:b w:val="0"/>
                <w:bCs w:val="0"/>
                <w:sz w:val="24"/>
                <w:szCs w:val="24"/>
                <w:lang w:val="mn-MN"/>
              </w:rPr>
              <w:t>070</w:t>
            </w:r>
          </w:p>
        </w:tc>
        <w:tc>
          <w:tcPr>
            <w:tcW w:w="7633" w:type="dxa"/>
            <w:shd w:val="clear" w:color="auto" w:fill="auto"/>
            <w:noWrap/>
            <w:vAlign w:val="center"/>
          </w:tcPr>
          <w:p w14:paraId="2C78BC19" w14:textId="77777777" w:rsidR="006238A0" w:rsidRPr="00F20AE8" w:rsidRDefault="006238A0" w:rsidP="006238A0">
            <w:pPr>
              <w:rPr>
                <w:rFonts w:ascii="Times New Roman" w:hAnsi="Times New Roman" w:cs="Times New Roman"/>
                <w:b w:val="0"/>
                <w:sz w:val="24"/>
                <w:szCs w:val="24"/>
              </w:rPr>
            </w:pPr>
            <w:proofErr w:type="spellStart"/>
            <w:r w:rsidRPr="00F20AE8">
              <w:rPr>
                <w:rFonts w:ascii="Times New Roman" w:hAnsi="Times New Roman" w:cs="Times New Roman"/>
                <w:b w:val="0"/>
                <w:sz w:val="24"/>
                <w:szCs w:val="24"/>
              </w:rPr>
              <w:t>Тавилга</w:t>
            </w:r>
            <w:proofErr w:type="spellEnd"/>
            <w:r w:rsidRPr="00F20AE8">
              <w:rPr>
                <w:rFonts w:ascii="Times New Roman" w:hAnsi="Times New Roman" w:cs="Times New Roman"/>
                <w:b w:val="0"/>
                <w:sz w:val="24"/>
                <w:szCs w:val="24"/>
              </w:rPr>
              <w:t xml:space="preserve">, </w:t>
            </w:r>
            <w:proofErr w:type="spellStart"/>
            <w:r w:rsidRPr="00F20AE8">
              <w:rPr>
                <w:rFonts w:ascii="Times New Roman" w:hAnsi="Times New Roman" w:cs="Times New Roman"/>
                <w:b w:val="0"/>
                <w:sz w:val="24"/>
                <w:szCs w:val="24"/>
              </w:rPr>
              <w:t>эд</w:t>
            </w:r>
            <w:proofErr w:type="spellEnd"/>
            <w:r w:rsidRPr="00F20AE8">
              <w:rPr>
                <w:rFonts w:ascii="Times New Roman" w:hAnsi="Times New Roman" w:cs="Times New Roman"/>
                <w:b w:val="0"/>
                <w:sz w:val="24"/>
                <w:szCs w:val="24"/>
              </w:rPr>
              <w:t xml:space="preserve"> </w:t>
            </w:r>
            <w:proofErr w:type="spellStart"/>
            <w:r w:rsidRPr="00F20AE8">
              <w:rPr>
                <w:rFonts w:ascii="Times New Roman" w:hAnsi="Times New Roman" w:cs="Times New Roman"/>
                <w:b w:val="0"/>
                <w:sz w:val="24"/>
                <w:szCs w:val="24"/>
              </w:rPr>
              <w:t>хогшил</w:t>
            </w:r>
            <w:proofErr w:type="spellEnd"/>
          </w:p>
        </w:tc>
      </w:tr>
      <w:tr w:rsidR="006238A0" w:rsidRPr="00037B45" w14:paraId="6D82842E" w14:textId="77777777" w:rsidTr="006238A0">
        <w:trPr>
          <w:gridAfter w:val="2"/>
          <w:wAfter w:w="15266" w:type="dxa"/>
          <w:trHeight w:val="312"/>
        </w:trPr>
        <w:tc>
          <w:tcPr>
            <w:tcW w:w="1437" w:type="dxa"/>
            <w:shd w:val="clear" w:color="auto" w:fill="auto"/>
            <w:vAlign w:val="center"/>
          </w:tcPr>
          <w:p w14:paraId="364B3B55" w14:textId="77777777" w:rsidR="006238A0" w:rsidRPr="00037B45" w:rsidRDefault="006238A0" w:rsidP="006238A0">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392</w:t>
            </w:r>
          </w:p>
        </w:tc>
        <w:tc>
          <w:tcPr>
            <w:tcW w:w="617" w:type="dxa"/>
            <w:shd w:val="clear" w:color="auto" w:fill="auto"/>
            <w:vAlign w:val="center"/>
          </w:tcPr>
          <w:p w14:paraId="7F300065" w14:textId="77777777" w:rsidR="006238A0" w:rsidRPr="00F20AE8" w:rsidRDefault="00092242" w:rsidP="006238A0">
            <w:pPr>
              <w:widowControl/>
              <w:autoSpaceDE/>
              <w:autoSpaceDN/>
              <w:adjustRightInd/>
              <w:jc w:val="center"/>
              <w:rPr>
                <w:rFonts w:ascii="Times New Roman" w:eastAsia="Times New Roman" w:hAnsi="Times New Roman" w:cs="Times New Roman"/>
                <w:b w:val="0"/>
                <w:bCs w:val="0"/>
                <w:sz w:val="24"/>
                <w:szCs w:val="24"/>
                <w:lang w:val="mn-MN"/>
              </w:rPr>
            </w:pPr>
            <w:r w:rsidRPr="00F20AE8">
              <w:rPr>
                <w:rFonts w:ascii="Times New Roman" w:eastAsia="Times New Roman" w:hAnsi="Times New Roman" w:cs="Times New Roman"/>
                <w:b w:val="0"/>
                <w:bCs w:val="0"/>
                <w:sz w:val="24"/>
                <w:szCs w:val="24"/>
                <w:lang w:val="mn-MN"/>
              </w:rPr>
              <w:t>080</w:t>
            </w:r>
          </w:p>
        </w:tc>
        <w:tc>
          <w:tcPr>
            <w:tcW w:w="7633" w:type="dxa"/>
            <w:shd w:val="clear" w:color="auto" w:fill="auto"/>
            <w:noWrap/>
            <w:vAlign w:val="center"/>
          </w:tcPr>
          <w:p w14:paraId="6F8C1EB2" w14:textId="77777777" w:rsidR="006238A0" w:rsidRPr="00F96B49" w:rsidRDefault="006238A0" w:rsidP="006238A0">
            <w:pPr>
              <w:rPr>
                <w:rFonts w:ascii="Times New Roman" w:hAnsi="Times New Roman" w:cs="Times New Roman"/>
                <w:b w:val="0"/>
                <w:sz w:val="24"/>
                <w:szCs w:val="24"/>
                <w:lang w:val="mn-MN"/>
              </w:rPr>
            </w:pPr>
            <w:proofErr w:type="spellStart"/>
            <w:r w:rsidRPr="00F20AE8">
              <w:rPr>
                <w:rFonts w:ascii="Times New Roman" w:hAnsi="Times New Roman" w:cs="Times New Roman"/>
                <w:b w:val="0"/>
                <w:sz w:val="24"/>
                <w:szCs w:val="24"/>
              </w:rPr>
              <w:t>Хуримтлагдсан</w:t>
            </w:r>
            <w:proofErr w:type="spellEnd"/>
            <w:r w:rsidRPr="00F20AE8">
              <w:rPr>
                <w:rFonts w:ascii="Times New Roman" w:hAnsi="Times New Roman" w:cs="Times New Roman"/>
                <w:b w:val="0"/>
                <w:sz w:val="24"/>
                <w:szCs w:val="24"/>
              </w:rPr>
              <w:t xml:space="preserve"> </w:t>
            </w:r>
            <w:proofErr w:type="spellStart"/>
            <w:r w:rsidRPr="00F20AE8">
              <w:rPr>
                <w:rFonts w:ascii="Times New Roman" w:hAnsi="Times New Roman" w:cs="Times New Roman"/>
                <w:b w:val="0"/>
                <w:sz w:val="24"/>
                <w:szCs w:val="24"/>
              </w:rPr>
              <w:t>элэгдэл</w:t>
            </w:r>
            <w:proofErr w:type="spellEnd"/>
            <w:r w:rsidR="00F96B49">
              <w:rPr>
                <w:rFonts w:ascii="Times New Roman" w:hAnsi="Times New Roman" w:cs="Times New Roman"/>
                <w:b w:val="0"/>
                <w:sz w:val="24"/>
                <w:szCs w:val="24"/>
                <w:lang w:val="mn-MN"/>
              </w:rPr>
              <w:t xml:space="preserve"> - </w:t>
            </w:r>
            <w:proofErr w:type="spellStart"/>
            <w:r w:rsidR="00F96B49" w:rsidRPr="00F20AE8">
              <w:rPr>
                <w:rFonts w:ascii="Times New Roman" w:hAnsi="Times New Roman" w:cs="Times New Roman"/>
                <w:b w:val="0"/>
                <w:sz w:val="24"/>
                <w:szCs w:val="24"/>
              </w:rPr>
              <w:t>Тавилга</w:t>
            </w:r>
            <w:proofErr w:type="spellEnd"/>
            <w:r w:rsidR="00F96B49" w:rsidRPr="00F20AE8">
              <w:rPr>
                <w:rFonts w:ascii="Times New Roman" w:hAnsi="Times New Roman" w:cs="Times New Roman"/>
                <w:b w:val="0"/>
                <w:sz w:val="24"/>
                <w:szCs w:val="24"/>
              </w:rPr>
              <w:t xml:space="preserve">, </w:t>
            </w:r>
            <w:proofErr w:type="spellStart"/>
            <w:r w:rsidR="00F96B49" w:rsidRPr="00F20AE8">
              <w:rPr>
                <w:rFonts w:ascii="Times New Roman" w:hAnsi="Times New Roman" w:cs="Times New Roman"/>
                <w:b w:val="0"/>
                <w:sz w:val="24"/>
                <w:szCs w:val="24"/>
              </w:rPr>
              <w:t>эд</w:t>
            </w:r>
            <w:proofErr w:type="spellEnd"/>
            <w:r w:rsidR="00F96B49" w:rsidRPr="00F20AE8">
              <w:rPr>
                <w:rFonts w:ascii="Times New Roman" w:hAnsi="Times New Roman" w:cs="Times New Roman"/>
                <w:b w:val="0"/>
                <w:sz w:val="24"/>
                <w:szCs w:val="24"/>
              </w:rPr>
              <w:t xml:space="preserve"> </w:t>
            </w:r>
            <w:proofErr w:type="spellStart"/>
            <w:r w:rsidR="00F96B49" w:rsidRPr="00F20AE8">
              <w:rPr>
                <w:rFonts w:ascii="Times New Roman" w:hAnsi="Times New Roman" w:cs="Times New Roman"/>
                <w:b w:val="0"/>
                <w:sz w:val="24"/>
                <w:szCs w:val="24"/>
              </w:rPr>
              <w:t>хогшил</w:t>
            </w:r>
            <w:proofErr w:type="spellEnd"/>
          </w:p>
        </w:tc>
      </w:tr>
      <w:tr w:rsidR="006238A0" w:rsidRPr="00037B45" w14:paraId="3383908E" w14:textId="77777777" w:rsidTr="006238A0">
        <w:trPr>
          <w:gridAfter w:val="2"/>
          <w:wAfter w:w="15266" w:type="dxa"/>
          <w:trHeight w:val="312"/>
        </w:trPr>
        <w:tc>
          <w:tcPr>
            <w:tcW w:w="9687" w:type="dxa"/>
            <w:gridSpan w:val="3"/>
            <w:shd w:val="clear" w:color="auto" w:fill="auto"/>
            <w:vAlign w:val="center"/>
          </w:tcPr>
          <w:p w14:paraId="4315B9BE" w14:textId="77777777" w:rsidR="006238A0" w:rsidRPr="00F20AE8" w:rsidRDefault="00E84CC7" w:rsidP="006238A0">
            <w:pPr>
              <w:widowControl/>
              <w:autoSpaceDE/>
              <w:autoSpaceDN/>
              <w:adjustRightInd/>
              <w:rPr>
                <w:rFonts w:ascii="Times New Roman" w:eastAsia="Times New Roman" w:hAnsi="Times New Roman" w:cs="Times New Roman"/>
                <w:b w:val="0"/>
                <w:bCs w:val="0"/>
                <w:sz w:val="24"/>
                <w:szCs w:val="24"/>
                <w:lang w:val="mn-MN"/>
              </w:rPr>
            </w:pPr>
            <w:r w:rsidRPr="00F20AE8">
              <w:rPr>
                <w:rFonts w:ascii="Times New Roman" w:eastAsia="Times New Roman" w:hAnsi="Times New Roman" w:cs="Times New Roman"/>
                <w:b w:val="0"/>
                <w:bCs w:val="0"/>
                <w:sz w:val="24"/>
                <w:szCs w:val="24"/>
                <w:lang w:val="mn-MN"/>
              </w:rPr>
              <w:lastRenderedPageBreak/>
              <w:t xml:space="preserve">       392           140    Бусад үндсэн хөрөнгө</w:t>
            </w:r>
          </w:p>
        </w:tc>
      </w:tr>
      <w:tr w:rsidR="006238A0" w:rsidRPr="00037B45" w14:paraId="6F9EE26F" w14:textId="77777777" w:rsidTr="006238A0">
        <w:trPr>
          <w:gridAfter w:val="2"/>
          <w:wAfter w:w="15266" w:type="dxa"/>
          <w:trHeight w:val="312"/>
        </w:trPr>
        <w:tc>
          <w:tcPr>
            <w:tcW w:w="9687" w:type="dxa"/>
            <w:gridSpan w:val="3"/>
            <w:shd w:val="clear" w:color="auto" w:fill="auto"/>
            <w:vAlign w:val="center"/>
            <w:hideMark/>
          </w:tcPr>
          <w:p w14:paraId="594D6BF4" w14:textId="77777777" w:rsidR="00E84CC7" w:rsidRPr="00F20AE8" w:rsidRDefault="00E84CC7" w:rsidP="006238A0">
            <w:pPr>
              <w:widowControl/>
              <w:autoSpaceDE/>
              <w:autoSpaceDN/>
              <w:adjustRightInd/>
              <w:rPr>
                <w:rFonts w:ascii="Times New Roman" w:eastAsia="Times New Roman" w:hAnsi="Times New Roman" w:cs="Times New Roman"/>
                <w:b w:val="0"/>
                <w:bCs w:val="0"/>
                <w:sz w:val="24"/>
                <w:szCs w:val="24"/>
                <w:lang w:val="mn-MN"/>
              </w:rPr>
            </w:pPr>
            <w:r w:rsidRPr="00F20AE8">
              <w:rPr>
                <w:rFonts w:ascii="Times New Roman" w:eastAsia="Times New Roman" w:hAnsi="Times New Roman" w:cs="Times New Roman"/>
                <w:b w:val="0"/>
                <w:bCs w:val="0"/>
                <w:sz w:val="24"/>
                <w:szCs w:val="24"/>
                <w:lang w:val="mn-MN"/>
              </w:rPr>
              <w:t xml:space="preserve">       392           150    Хуримтлагдсан элэгдэл</w:t>
            </w:r>
            <w:r w:rsidR="00F96B49">
              <w:rPr>
                <w:rFonts w:ascii="Times New Roman" w:eastAsia="Times New Roman" w:hAnsi="Times New Roman" w:cs="Times New Roman"/>
                <w:b w:val="0"/>
                <w:bCs w:val="0"/>
                <w:sz w:val="24"/>
                <w:szCs w:val="24"/>
                <w:lang w:val="mn-MN"/>
              </w:rPr>
              <w:t xml:space="preserve"> - </w:t>
            </w:r>
            <w:r w:rsidR="00F96B49" w:rsidRPr="00F20AE8">
              <w:rPr>
                <w:rFonts w:ascii="Times New Roman" w:eastAsia="Times New Roman" w:hAnsi="Times New Roman" w:cs="Times New Roman"/>
                <w:b w:val="0"/>
                <w:bCs w:val="0"/>
                <w:sz w:val="24"/>
                <w:szCs w:val="24"/>
                <w:lang w:val="mn-MN"/>
              </w:rPr>
              <w:t>Бусад үндсэн хөрөнгө</w:t>
            </w:r>
          </w:p>
          <w:p w14:paraId="0A335DB7" w14:textId="77777777" w:rsidR="006238A0" w:rsidRPr="00F20AE8" w:rsidRDefault="006238A0" w:rsidP="006238A0">
            <w:pPr>
              <w:widowControl/>
              <w:autoSpaceDE/>
              <w:autoSpaceDN/>
              <w:adjustRightInd/>
              <w:rPr>
                <w:rFonts w:ascii="Times New Roman" w:eastAsia="Times New Roman" w:hAnsi="Times New Roman" w:cs="Times New Roman"/>
                <w:b w:val="0"/>
                <w:bCs w:val="0"/>
                <w:sz w:val="24"/>
                <w:szCs w:val="24"/>
                <w:lang w:val="mn-MN"/>
              </w:rPr>
            </w:pPr>
            <w:r w:rsidRPr="00F20AE8">
              <w:rPr>
                <w:rFonts w:ascii="Times New Roman" w:eastAsia="Times New Roman" w:hAnsi="Times New Roman" w:cs="Times New Roman"/>
                <w:b w:val="0"/>
                <w:bCs w:val="0"/>
                <w:sz w:val="24"/>
                <w:szCs w:val="24"/>
                <w:lang w:val="mn-MN"/>
              </w:rPr>
              <w:t>Биет бус хөрөнгө</w:t>
            </w:r>
          </w:p>
        </w:tc>
      </w:tr>
      <w:tr w:rsidR="006238A0" w:rsidRPr="00037B45" w14:paraId="6F884A81" w14:textId="77777777" w:rsidTr="006238A0">
        <w:trPr>
          <w:gridAfter w:val="2"/>
          <w:wAfter w:w="15266" w:type="dxa"/>
          <w:trHeight w:val="312"/>
        </w:trPr>
        <w:tc>
          <w:tcPr>
            <w:tcW w:w="1437" w:type="dxa"/>
            <w:shd w:val="clear" w:color="auto" w:fill="auto"/>
            <w:vAlign w:val="center"/>
            <w:hideMark/>
          </w:tcPr>
          <w:p w14:paraId="3D61BBED" w14:textId="77777777" w:rsidR="006238A0" w:rsidRPr="00037B45" w:rsidRDefault="006238A0" w:rsidP="006238A0">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393</w:t>
            </w:r>
          </w:p>
        </w:tc>
        <w:tc>
          <w:tcPr>
            <w:tcW w:w="617" w:type="dxa"/>
            <w:shd w:val="clear" w:color="auto" w:fill="auto"/>
            <w:vAlign w:val="center"/>
          </w:tcPr>
          <w:p w14:paraId="697359D2" w14:textId="77777777" w:rsidR="006238A0" w:rsidRPr="00F20AE8" w:rsidRDefault="00533D6F" w:rsidP="006238A0">
            <w:pPr>
              <w:widowControl/>
              <w:autoSpaceDE/>
              <w:autoSpaceDN/>
              <w:adjustRightInd/>
              <w:jc w:val="center"/>
              <w:rPr>
                <w:rFonts w:ascii="Times New Roman" w:eastAsia="Times New Roman" w:hAnsi="Times New Roman" w:cs="Times New Roman"/>
                <w:b w:val="0"/>
                <w:bCs w:val="0"/>
                <w:sz w:val="24"/>
                <w:szCs w:val="24"/>
                <w:lang w:val="mn-MN"/>
              </w:rPr>
            </w:pPr>
            <w:r w:rsidRPr="00F20AE8">
              <w:rPr>
                <w:rFonts w:ascii="Times New Roman" w:eastAsia="Times New Roman" w:hAnsi="Times New Roman" w:cs="Times New Roman"/>
                <w:b w:val="0"/>
                <w:bCs w:val="0"/>
                <w:sz w:val="24"/>
                <w:szCs w:val="24"/>
                <w:lang w:val="mn-MN"/>
              </w:rPr>
              <w:t>010</w:t>
            </w:r>
          </w:p>
        </w:tc>
        <w:tc>
          <w:tcPr>
            <w:tcW w:w="7633" w:type="dxa"/>
            <w:shd w:val="clear" w:color="auto" w:fill="auto"/>
            <w:vAlign w:val="center"/>
          </w:tcPr>
          <w:p w14:paraId="0949CE9E" w14:textId="77777777" w:rsidR="006238A0" w:rsidRPr="00F20AE8" w:rsidRDefault="006238A0" w:rsidP="006238A0">
            <w:pPr>
              <w:rPr>
                <w:rFonts w:ascii="Times New Roman" w:hAnsi="Times New Roman" w:cs="Times New Roman"/>
                <w:b w:val="0"/>
                <w:sz w:val="24"/>
                <w:szCs w:val="24"/>
                <w:lang w:val="mn-MN"/>
              </w:rPr>
            </w:pPr>
            <w:r w:rsidRPr="00F20AE8">
              <w:rPr>
                <w:rFonts w:ascii="Times New Roman" w:hAnsi="Times New Roman" w:cs="Times New Roman"/>
                <w:b w:val="0"/>
                <w:sz w:val="24"/>
                <w:szCs w:val="24"/>
                <w:lang w:val="mn-MN"/>
              </w:rPr>
              <w:t>Програм хангамж</w:t>
            </w:r>
          </w:p>
        </w:tc>
      </w:tr>
      <w:tr w:rsidR="006238A0" w:rsidRPr="00037B45" w14:paraId="1139A641" w14:textId="77777777" w:rsidTr="006238A0">
        <w:trPr>
          <w:gridAfter w:val="2"/>
          <w:wAfter w:w="15266" w:type="dxa"/>
          <w:trHeight w:val="312"/>
        </w:trPr>
        <w:tc>
          <w:tcPr>
            <w:tcW w:w="1437" w:type="dxa"/>
            <w:shd w:val="clear" w:color="auto" w:fill="auto"/>
            <w:vAlign w:val="center"/>
          </w:tcPr>
          <w:p w14:paraId="5A9F1F2A" w14:textId="77777777" w:rsidR="006238A0" w:rsidRPr="00037B45" w:rsidRDefault="006238A0" w:rsidP="006238A0">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393</w:t>
            </w:r>
          </w:p>
        </w:tc>
        <w:tc>
          <w:tcPr>
            <w:tcW w:w="617" w:type="dxa"/>
            <w:shd w:val="clear" w:color="auto" w:fill="auto"/>
            <w:vAlign w:val="center"/>
          </w:tcPr>
          <w:p w14:paraId="257B621B" w14:textId="77777777" w:rsidR="006238A0" w:rsidRPr="00F20AE8" w:rsidRDefault="00533D6F" w:rsidP="006238A0">
            <w:pPr>
              <w:widowControl/>
              <w:autoSpaceDE/>
              <w:autoSpaceDN/>
              <w:adjustRightInd/>
              <w:jc w:val="center"/>
              <w:rPr>
                <w:rFonts w:ascii="Times New Roman" w:eastAsia="Times New Roman" w:hAnsi="Times New Roman" w:cs="Times New Roman"/>
                <w:b w:val="0"/>
                <w:bCs w:val="0"/>
                <w:sz w:val="24"/>
                <w:szCs w:val="24"/>
                <w:lang w:val="mn-MN"/>
              </w:rPr>
            </w:pPr>
            <w:r w:rsidRPr="00F20AE8">
              <w:rPr>
                <w:rFonts w:ascii="Times New Roman" w:eastAsia="Times New Roman" w:hAnsi="Times New Roman" w:cs="Times New Roman"/>
                <w:b w:val="0"/>
                <w:bCs w:val="0"/>
                <w:sz w:val="24"/>
                <w:szCs w:val="24"/>
                <w:lang w:val="mn-MN"/>
              </w:rPr>
              <w:t>020</w:t>
            </w:r>
          </w:p>
        </w:tc>
        <w:tc>
          <w:tcPr>
            <w:tcW w:w="7633" w:type="dxa"/>
            <w:shd w:val="clear" w:color="auto" w:fill="auto"/>
            <w:noWrap/>
            <w:vAlign w:val="center"/>
          </w:tcPr>
          <w:p w14:paraId="096F631B" w14:textId="77777777" w:rsidR="006238A0" w:rsidRPr="00F96B49" w:rsidRDefault="006238A0" w:rsidP="006238A0">
            <w:pPr>
              <w:rPr>
                <w:rFonts w:ascii="Times New Roman" w:hAnsi="Times New Roman" w:cs="Times New Roman"/>
                <w:b w:val="0"/>
                <w:sz w:val="24"/>
                <w:szCs w:val="24"/>
                <w:lang w:val="mn-MN"/>
              </w:rPr>
            </w:pPr>
            <w:proofErr w:type="spellStart"/>
            <w:r w:rsidRPr="00F20AE8">
              <w:rPr>
                <w:rFonts w:ascii="Times New Roman" w:hAnsi="Times New Roman" w:cs="Times New Roman"/>
                <w:b w:val="0"/>
                <w:sz w:val="24"/>
                <w:szCs w:val="24"/>
              </w:rPr>
              <w:t>Хуримтлагдсан</w:t>
            </w:r>
            <w:proofErr w:type="spellEnd"/>
            <w:r w:rsidRPr="00F20AE8">
              <w:rPr>
                <w:rFonts w:ascii="Times New Roman" w:hAnsi="Times New Roman" w:cs="Times New Roman"/>
                <w:b w:val="0"/>
                <w:sz w:val="24"/>
                <w:szCs w:val="24"/>
              </w:rPr>
              <w:t xml:space="preserve"> </w:t>
            </w:r>
            <w:proofErr w:type="spellStart"/>
            <w:r w:rsidRPr="00F20AE8">
              <w:rPr>
                <w:rFonts w:ascii="Times New Roman" w:hAnsi="Times New Roman" w:cs="Times New Roman"/>
                <w:b w:val="0"/>
                <w:sz w:val="24"/>
                <w:szCs w:val="24"/>
              </w:rPr>
              <w:t>элэгдэл</w:t>
            </w:r>
            <w:proofErr w:type="spellEnd"/>
            <w:r w:rsidR="00F96B49">
              <w:rPr>
                <w:rFonts w:ascii="Times New Roman" w:hAnsi="Times New Roman" w:cs="Times New Roman"/>
                <w:b w:val="0"/>
                <w:sz w:val="24"/>
                <w:szCs w:val="24"/>
                <w:lang w:val="mn-MN"/>
              </w:rPr>
              <w:t xml:space="preserve"> - </w:t>
            </w:r>
            <w:r w:rsidR="00F96B49" w:rsidRPr="00F20AE8">
              <w:rPr>
                <w:rFonts w:ascii="Times New Roman" w:hAnsi="Times New Roman" w:cs="Times New Roman"/>
                <w:b w:val="0"/>
                <w:sz w:val="24"/>
                <w:szCs w:val="24"/>
                <w:lang w:val="mn-MN"/>
              </w:rPr>
              <w:t>Програм хангамж</w:t>
            </w:r>
          </w:p>
        </w:tc>
      </w:tr>
      <w:tr w:rsidR="006238A0" w:rsidRPr="00037B45" w14:paraId="23F85634" w14:textId="77777777" w:rsidTr="006238A0">
        <w:trPr>
          <w:gridAfter w:val="2"/>
          <w:wAfter w:w="15266" w:type="dxa"/>
          <w:trHeight w:val="312"/>
        </w:trPr>
        <w:tc>
          <w:tcPr>
            <w:tcW w:w="1437" w:type="dxa"/>
            <w:shd w:val="clear" w:color="auto" w:fill="auto"/>
            <w:vAlign w:val="center"/>
          </w:tcPr>
          <w:p w14:paraId="6BABBBDD" w14:textId="77777777" w:rsidR="006238A0" w:rsidRPr="00037B45" w:rsidRDefault="006238A0" w:rsidP="006238A0">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393</w:t>
            </w:r>
          </w:p>
        </w:tc>
        <w:tc>
          <w:tcPr>
            <w:tcW w:w="617" w:type="dxa"/>
            <w:shd w:val="clear" w:color="auto" w:fill="auto"/>
            <w:vAlign w:val="center"/>
          </w:tcPr>
          <w:p w14:paraId="36530C97" w14:textId="77777777" w:rsidR="006238A0" w:rsidRPr="00F20AE8" w:rsidRDefault="00533D6F" w:rsidP="006238A0">
            <w:pPr>
              <w:widowControl/>
              <w:autoSpaceDE/>
              <w:autoSpaceDN/>
              <w:adjustRightInd/>
              <w:jc w:val="center"/>
              <w:rPr>
                <w:rFonts w:ascii="Times New Roman" w:eastAsia="Times New Roman" w:hAnsi="Times New Roman" w:cs="Times New Roman"/>
                <w:b w:val="0"/>
                <w:bCs w:val="0"/>
                <w:sz w:val="24"/>
                <w:szCs w:val="24"/>
                <w:lang w:val="mn-MN"/>
              </w:rPr>
            </w:pPr>
            <w:r w:rsidRPr="00F20AE8">
              <w:rPr>
                <w:rFonts w:ascii="Times New Roman" w:eastAsia="Times New Roman" w:hAnsi="Times New Roman" w:cs="Times New Roman"/>
                <w:b w:val="0"/>
                <w:bCs w:val="0"/>
                <w:sz w:val="24"/>
                <w:szCs w:val="24"/>
                <w:lang w:val="mn-MN"/>
              </w:rPr>
              <w:t>030</w:t>
            </w:r>
          </w:p>
        </w:tc>
        <w:tc>
          <w:tcPr>
            <w:tcW w:w="7633" w:type="dxa"/>
            <w:shd w:val="clear" w:color="auto" w:fill="auto"/>
            <w:noWrap/>
            <w:vAlign w:val="center"/>
          </w:tcPr>
          <w:p w14:paraId="2B16C7B6" w14:textId="77777777" w:rsidR="006238A0" w:rsidRPr="00F20AE8" w:rsidRDefault="006238A0" w:rsidP="006238A0">
            <w:pPr>
              <w:rPr>
                <w:rFonts w:ascii="Times New Roman" w:hAnsi="Times New Roman" w:cs="Times New Roman"/>
                <w:b w:val="0"/>
                <w:sz w:val="24"/>
                <w:szCs w:val="24"/>
                <w:lang w:val="mn-MN"/>
              </w:rPr>
            </w:pPr>
            <w:r w:rsidRPr="00F20AE8">
              <w:rPr>
                <w:rFonts w:ascii="Times New Roman" w:hAnsi="Times New Roman" w:cs="Times New Roman"/>
                <w:b w:val="0"/>
                <w:sz w:val="24"/>
                <w:szCs w:val="24"/>
                <w:lang w:val="mn-MN"/>
              </w:rPr>
              <w:t>Бусад биет бус хөрөнгө</w:t>
            </w:r>
          </w:p>
        </w:tc>
      </w:tr>
      <w:tr w:rsidR="006238A0" w:rsidRPr="00037B45" w14:paraId="16432A82" w14:textId="77777777" w:rsidTr="006238A0">
        <w:trPr>
          <w:gridAfter w:val="2"/>
          <w:wAfter w:w="15266" w:type="dxa"/>
          <w:trHeight w:val="312"/>
        </w:trPr>
        <w:tc>
          <w:tcPr>
            <w:tcW w:w="1437" w:type="dxa"/>
            <w:shd w:val="clear" w:color="auto" w:fill="auto"/>
            <w:vAlign w:val="center"/>
          </w:tcPr>
          <w:p w14:paraId="090FCE81" w14:textId="77777777" w:rsidR="006238A0" w:rsidRPr="00037B45" w:rsidRDefault="006238A0" w:rsidP="006238A0">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393</w:t>
            </w:r>
          </w:p>
        </w:tc>
        <w:tc>
          <w:tcPr>
            <w:tcW w:w="617" w:type="dxa"/>
            <w:shd w:val="clear" w:color="auto" w:fill="auto"/>
            <w:vAlign w:val="center"/>
          </w:tcPr>
          <w:p w14:paraId="3E71D486" w14:textId="77777777" w:rsidR="006238A0" w:rsidRPr="00F20AE8" w:rsidRDefault="00533D6F" w:rsidP="006238A0">
            <w:pPr>
              <w:widowControl/>
              <w:autoSpaceDE/>
              <w:autoSpaceDN/>
              <w:adjustRightInd/>
              <w:jc w:val="center"/>
              <w:rPr>
                <w:rFonts w:ascii="Times New Roman" w:eastAsia="Times New Roman" w:hAnsi="Times New Roman" w:cs="Times New Roman"/>
                <w:b w:val="0"/>
                <w:bCs w:val="0"/>
                <w:sz w:val="24"/>
                <w:szCs w:val="24"/>
                <w:lang w:val="mn-MN"/>
              </w:rPr>
            </w:pPr>
            <w:r w:rsidRPr="00F20AE8">
              <w:rPr>
                <w:rFonts w:ascii="Times New Roman" w:eastAsia="Times New Roman" w:hAnsi="Times New Roman" w:cs="Times New Roman"/>
                <w:b w:val="0"/>
                <w:bCs w:val="0"/>
                <w:sz w:val="24"/>
                <w:szCs w:val="24"/>
                <w:lang w:val="mn-MN"/>
              </w:rPr>
              <w:t>040</w:t>
            </w:r>
          </w:p>
        </w:tc>
        <w:tc>
          <w:tcPr>
            <w:tcW w:w="7633" w:type="dxa"/>
            <w:shd w:val="clear" w:color="auto" w:fill="auto"/>
            <w:noWrap/>
            <w:vAlign w:val="center"/>
          </w:tcPr>
          <w:p w14:paraId="2FF2F238" w14:textId="77777777" w:rsidR="006238A0" w:rsidRPr="00F96B49" w:rsidRDefault="006238A0" w:rsidP="006238A0">
            <w:pPr>
              <w:rPr>
                <w:rFonts w:ascii="Times New Roman" w:hAnsi="Times New Roman" w:cs="Times New Roman"/>
                <w:b w:val="0"/>
                <w:sz w:val="24"/>
                <w:szCs w:val="24"/>
                <w:lang w:val="mn-MN"/>
              </w:rPr>
            </w:pPr>
            <w:proofErr w:type="spellStart"/>
            <w:r w:rsidRPr="00F20AE8">
              <w:rPr>
                <w:rFonts w:ascii="Times New Roman" w:hAnsi="Times New Roman" w:cs="Times New Roman"/>
                <w:b w:val="0"/>
                <w:sz w:val="24"/>
                <w:szCs w:val="24"/>
              </w:rPr>
              <w:t>Хуримтлагдсан</w:t>
            </w:r>
            <w:proofErr w:type="spellEnd"/>
            <w:r w:rsidRPr="00F20AE8">
              <w:rPr>
                <w:rFonts w:ascii="Times New Roman" w:hAnsi="Times New Roman" w:cs="Times New Roman"/>
                <w:b w:val="0"/>
                <w:sz w:val="24"/>
                <w:szCs w:val="24"/>
              </w:rPr>
              <w:t xml:space="preserve"> </w:t>
            </w:r>
            <w:proofErr w:type="spellStart"/>
            <w:r w:rsidRPr="00F20AE8">
              <w:rPr>
                <w:rFonts w:ascii="Times New Roman" w:hAnsi="Times New Roman" w:cs="Times New Roman"/>
                <w:b w:val="0"/>
                <w:sz w:val="24"/>
                <w:szCs w:val="24"/>
              </w:rPr>
              <w:t>элэгдэл</w:t>
            </w:r>
            <w:proofErr w:type="spellEnd"/>
            <w:r w:rsidR="00F96B49">
              <w:rPr>
                <w:rFonts w:ascii="Times New Roman" w:hAnsi="Times New Roman" w:cs="Times New Roman"/>
                <w:b w:val="0"/>
                <w:sz w:val="24"/>
                <w:szCs w:val="24"/>
                <w:lang w:val="mn-MN"/>
              </w:rPr>
              <w:t xml:space="preserve"> - </w:t>
            </w:r>
            <w:r w:rsidR="00F96B49" w:rsidRPr="00F20AE8">
              <w:rPr>
                <w:rFonts w:ascii="Times New Roman" w:hAnsi="Times New Roman" w:cs="Times New Roman"/>
                <w:b w:val="0"/>
                <w:sz w:val="24"/>
                <w:szCs w:val="24"/>
                <w:lang w:val="mn-MN"/>
              </w:rPr>
              <w:t>Бусад биет бус хөрөнгө</w:t>
            </w:r>
          </w:p>
        </w:tc>
      </w:tr>
      <w:tr w:rsidR="006238A0" w:rsidRPr="00037B45" w14:paraId="25D19F63" w14:textId="77777777" w:rsidTr="006238A0">
        <w:trPr>
          <w:gridAfter w:val="2"/>
          <w:wAfter w:w="15266" w:type="dxa"/>
          <w:trHeight w:val="312"/>
        </w:trPr>
        <w:tc>
          <w:tcPr>
            <w:tcW w:w="9687" w:type="dxa"/>
            <w:gridSpan w:val="3"/>
            <w:shd w:val="clear" w:color="auto" w:fill="auto"/>
            <w:vAlign w:val="center"/>
          </w:tcPr>
          <w:p w14:paraId="29C280BD" w14:textId="77777777" w:rsidR="006238A0" w:rsidRPr="00F20AE8" w:rsidRDefault="00533D6F" w:rsidP="006238A0">
            <w:pPr>
              <w:widowControl/>
              <w:autoSpaceDE/>
              <w:autoSpaceDN/>
              <w:adjustRightInd/>
              <w:rPr>
                <w:rFonts w:ascii="Times New Roman" w:eastAsia="Times New Roman" w:hAnsi="Times New Roman" w:cs="Times New Roman"/>
                <w:b w:val="0"/>
                <w:bCs w:val="0"/>
                <w:sz w:val="24"/>
                <w:szCs w:val="24"/>
                <w:lang w:val="mn-MN"/>
              </w:rPr>
            </w:pPr>
            <w:r w:rsidRPr="00F20AE8">
              <w:rPr>
                <w:rFonts w:ascii="Times New Roman" w:eastAsia="Times New Roman" w:hAnsi="Times New Roman" w:cs="Times New Roman"/>
                <w:b w:val="0"/>
                <w:bCs w:val="0"/>
                <w:sz w:val="24"/>
                <w:szCs w:val="24"/>
                <w:lang w:val="mn-MN"/>
              </w:rPr>
              <w:t xml:space="preserve">       393           050    Газар /эзэмших, ашиглах эрхтэй/</w:t>
            </w:r>
          </w:p>
        </w:tc>
      </w:tr>
      <w:tr w:rsidR="006238A0" w:rsidRPr="00037B45" w14:paraId="252D1A82" w14:textId="77777777" w:rsidTr="006238A0">
        <w:trPr>
          <w:gridAfter w:val="2"/>
          <w:wAfter w:w="15266" w:type="dxa"/>
          <w:trHeight w:val="312"/>
        </w:trPr>
        <w:tc>
          <w:tcPr>
            <w:tcW w:w="9687" w:type="dxa"/>
            <w:gridSpan w:val="3"/>
            <w:shd w:val="clear" w:color="auto" w:fill="auto"/>
            <w:vAlign w:val="center"/>
          </w:tcPr>
          <w:p w14:paraId="75DC72CD" w14:textId="77777777" w:rsidR="006238A0" w:rsidRPr="00037B45" w:rsidRDefault="006238A0" w:rsidP="006238A0">
            <w:pPr>
              <w:widowControl/>
              <w:autoSpaceDE/>
              <w:autoSpaceDN/>
              <w:adjustRightInd/>
              <w:rPr>
                <w:rFonts w:ascii="Times New Roman" w:eastAsia="Times New Roman" w:hAnsi="Times New Roman" w:cs="Times New Roman"/>
                <w:b w:val="0"/>
                <w:bCs w:val="0"/>
                <w:sz w:val="24"/>
                <w:szCs w:val="24"/>
                <w:lang w:val="mn-MN"/>
              </w:rPr>
            </w:pPr>
          </w:p>
        </w:tc>
      </w:tr>
      <w:tr w:rsidR="006238A0" w:rsidRPr="00FA2D01" w14:paraId="24FC295E" w14:textId="77777777" w:rsidTr="006238A0">
        <w:trPr>
          <w:gridAfter w:val="2"/>
          <w:wAfter w:w="15266" w:type="dxa"/>
          <w:trHeight w:val="312"/>
        </w:trPr>
        <w:tc>
          <w:tcPr>
            <w:tcW w:w="9687" w:type="dxa"/>
            <w:gridSpan w:val="3"/>
            <w:shd w:val="clear" w:color="auto" w:fill="auto"/>
          </w:tcPr>
          <w:p w14:paraId="4E5EC6C4" w14:textId="77777777" w:rsidR="006238A0" w:rsidRPr="00FA2D01" w:rsidRDefault="006238A0" w:rsidP="006238A0">
            <w:pPr>
              <w:rPr>
                <w:rFonts w:ascii="Times New Roman" w:eastAsia="Times New Roman" w:hAnsi="Times New Roman" w:cs="Times New Roman"/>
                <w:b w:val="0"/>
                <w:bCs w:val="0"/>
                <w:sz w:val="24"/>
                <w:szCs w:val="24"/>
                <w:lang w:val="mn-MN"/>
              </w:rPr>
            </w:pPr>
            <w:r>
              <w:rPr>
                <w:rFonts w:ascii="Times New Roman" w:hAnsi="Times New Roman" w:cs="Times New Roman"/>
                <w:b w:val="0"/>
                <w:bCs w:val="0"/>
                <w:sz w:val="24"/>
                <w:szCs w:val="24"/>
                <w:lang w:val="mn-MN"/>
              </w:rPr>
              <w:t>ӨР ТӨЛБӨР</w:t>
            </w:r>
          </w:p>
        </w:tc>
      </w:tr>
      <w:tr w:rsidR="006238A0" w:rsidRPr="00FA2D01" w14:paraId="3B5E261F" w14:textId="77777777" w:rsidTr="006238A0">
        <w:trPr>
          <w:gridAfter w:val="2"/>
          <w:wAfter w:w="15266" w:type="dxa"/>
          <w:trHeight w:val="78"/>
        </w:trPr>
        <w:tc>
          <w:tcPr>
            <w:tcW w:w="9687" w:type="dxa"/>
            <w:gridSpan w:val="3"/>
            <w:shd w:val="clear" w:color="auto" w:fill="auto"/>
            <w:vAlign w:val="center"/>
          </w:tcPr>
          <w:p w14:paraId="78CBBEA8" w14:textId="77777777" w:rsidR="006238A0" w:rsidRPr="00FA2D01" w:rsidRDefault="006238A0" w:rsidP="006238A0">
            <w:pPr>
              <w:widowControl/>
              <w:autoSpaceDE/>
              <w:autoSpaceDN/>
              <w:adjustRightInd/>
              <w:rPr>
                <w:rFonts w:ascii="Times New Roman" w:eastAsia="Times New Roman" w:hAnsi="Times New Roman" w:cs="Times New Roman"/>
                <w:b w:val="0"/>
                <w:bCs w:val="0"/>
                <w:sz w:val="16"/>
                <w:szCs w:val="16"/>
                <w:lang w:val="mn-MN"/>
              </w:rPr>
            </w:pPr>
          </w:p>
        </w:tc>
      </w:tr>
      <w:tr w:rsidR="006238A0" w:rsidRPr="00037B45" w14:paraId="023FB01F" w14:textId="77777777" w:rsidTr="006238A0">
        <w:trPr>
          <w:gridAfter w:val="2"/>
          <w:wAfter w:w="15266" w:type="dxa"/>
          <w:trHeight w:val="312"/>
        </w:trPr>
        <w:tc>
          <w:tcPr>
            <w:tcW w:w="9687" w:type="dxa"/>
            <w:gridSpan w:val="3"/>
            <w:shd w:val="clear" w:color="auto" w:fill="auto"/>
            <w:vAlign w:val="center"/>
          </w:tcPr>
          <w:p w14:paraId="25E94D1A" w14:textId="77777777" w:rsidR="006238A0" w:rsidRPr="00037B45" w:rsidRDefault="006238A0" w:rsidP="006238A0">
            <w:pPr>
              <w:widowControl/>
              <w:autoSpaceDE/>
              <w:autoSpaceDN/>
              <w:adjustRightInd/>
              <w:rPr>
                <w:rFonts w:ascii="Times New Roman" w:eastAsia="Times New Roman" w:hAnsi="Times New Roman" w:cs="Times New Roman"/>
                <w:b w:val="0"/>
                <w:bCs w:val="0"/>
                <w:sz w:val="24"/>
                <w:szCs w:val="24"/>
              </w:rPr>
            </w:pPr>
            <w:r w:rsidRPr="00037B45">
              <w:rPr>
                <w:rFonts w:ascii="Times New Roman" w:eastAsia="Times New Roman" w:hAnsi="Times New Roman" w:cs="Times New Roman"/>
                <w:b w:val="0"/>
                <w:bCs w:val="0"/>
                <w:sz w:val="24"/>
                <w:szCs w:val="24"/>
                <w:lang w:val="mn-MN"/>
              </w:rPr>
              <w:t xml:space="preserve">Дансны </w:t>
            </w:r>
            <w:r>
              <w:rPr>
                <w:rFonts w:ascii="Times New Roman" w:eastAsia="Times New Roman" w:hAnsi="Times New Roman" w:cs="Times New Roman"/>
                <w:b w:val="0"/>
                <w:bCs w:val="0"/>
                <w:sz w:val="24"/>
                <w:szCs w:val="24"/>
                <w:lang w:val="mn-MN"/>
              </w:rPr>
              <w:t>өглөг</w:t>
            </w:r>
          </w:p>
        </w:tc>
      </w:tr>
      <w:tr w:rsidR="006238A0" w:rsidRPr="00037B45" w14:paraId="5015E65F" w14:textId="77777777" w:rsidTr="006238A0">
        <w:trPr>
          <w:gridAfter w:val="2"/>
          <w:wAfter w:w="15266" w:type="dxa"/>
          <w:trHeight w:val="312"/>
        </w:trPr>
        <w:tc>
          <w:tcPr>
            <w:tcW w:w="1437" w:type="dxa"/>
            <w:shd w:val="clear" w:color="auto" w:fill="auto"/>
            <w:vAlign w:val="center"/>
            <w:hideMark/>
          </w:tcPr>
          <w:p w14:paraId="60544849" w14:textId="77777777" w:rsidR="006238A0" w:rsidRPr="00037B45" w:rsidRDefault="006238A0" w:rsidP="006238A0">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413</w:t>
            </w:r>
          </w:p>
        </w:tc>
        <w:tc>
          <w:tcPr>
            <w:tcW w:w="617" w:type="dxa"/>
            <w:shd w:val="clear" w:color="auto" w:fill="auto"/>
            <w:vAlign w:val="center"/>
            <w:hideMark/>
          </w:tcPr>
          <w:p w14:paraId="1C660D1D" w14:textId="77777777" w:rsidR="006238A0" w:rsidRPr="00037B45" w:rsidRDefault="006238A0" w:rsidP="006238A0">
            <w:pPr>
              <w:widowControl/>
              <w:autoSpaceDE/>
              <w:autoSpaceDN/>
              <w:adjustRightInd/>
              <w:jc w:val="center"/>
              <w:rPr>
                <w:rFonts w:ascii="Times New Roman" w:eastAsia="Times New Roman" w:hAnsi="Times New Roman" w:cs="Times New Roman"/>
                <w:b w:val="0"/>
                <w:bCs w:val="0"/>
                <w:sz w:val="24"/>
                <w:szCs w:val="24"/>
              </w:rPr>
            </w:pPr>
            <w:r w:rsidRPr="00037B45">
              <w:rPr>
                <w:rFonts w:ascii="Times New Roman" w:eastAsia="Times New Roman" w:hAnsi="Times New Roman" w:cs="Times New Roman"/>
                <w:b w:val="0"/>
                <w:bCs w:val="0"/>
                <w:sz w:val="24"/>
                <w:szCs w:val="24"/>
              </w:rPr>
              <w:t>1</w:t>
            </w:r>
            <w:r w:rsidRPr="00037B45">
              <w:rPr>
                <w:rFonts w:ascii="Times New Roman" w:eastAsia="Times New Roman" w:hAnsi="Times New Roman" w:cs="Times New Roman"/>
                <w:b w:val="0"/>
                <w:bCs w:val="0"/>
                <w:sz w:val="24"/>
                <w:szCs w:val="24"/>
                <w:lang w:val="mn-MN"/>
              </w:rPr>
              <w:t>0</w:t>
            </w:r>
            <w:r w:rsidRPr="00037B45">
              <w:rPr>
                <w:rFonts w:ascii="Times New Roman" w:eastAsia="Times New Roman" w:hAnsi="Times New Roman" w:cs="Times New Roman"/>
                <w:b w:val="0"/>
                <w:bCs w:val="0"/>
                <w:sz w:val="24"/>
                <w:szCs w:val="24"/>
              </w:rPr>
              <w:t>0</w:t>
            </w:r>
          </w:p>
        </w:tc>
        <w:tc>
          <w:tcPr>
            <w:tcW w:w="7633" w:type="dxa"/>
            <w:shd w:val="clear" w:color="auto" w:fill="auto"/>
            <w:noWrap/>
            <w:vAlign w:val="center"/>
            <w:hideMark/>
          </w:tcPr>
          <w:p w14:paraId="1211CDEE" w14:textId="77777777" w:rsidR="006238A0" w:rsidRPr="00037B45" w:rsidRDefault="006238A0" w:rsidP="006238A0">
            <w:pPr>
              <w:widowControl/>
              <w:autoSpaceDE/>
              <w:autoSpaceDN/>
              <w:adjustRightInd/>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 xml:space="preserve">Ажилчидтай холбоотой </w:t>
            </w:r>
            <w:r>
              <w:rPr>
                <w:rFonts w:ascii="Times New Roman" w:eastAsia="Times New Roman" w:hAnsi="Times New Roman" w:cs="Times New Roman"/>
                <w:b w:val="0"/>
                <w:bCs w:val="0"/>
                <w:sz w:val="24"/>
                <w:szCs w:val="24"/>
                <w:lang w:val="mn-MN"/>
              </w:rPr>
              <w:t>өглөг</w:t>
            </w:r>
            <w:r w:rsidRPr="00037B45">
              <w:rPr>
                <w:rFonts w:ascii="Times New Roman" w:eastAsia="Times New Roman" w:hAnsi="Times New Roman" w:cs="Times New Roman"/>
                <w:b w:val="0"/>
                <w:bCs w:val="0"/>
                <w:sz w:val="24"/>
                <w:szCs w:val="24"/>
                <w:lang w:val="mn-MN"/>
              </w:rPr>
              <w:t xml:space="preserve"> </w:t>
            </w:r>
          </w:p>
        </w:tc>
      </w:tr>
      <w:tr w:rsidR="006238A0" w:rsidRPr="00037B45" w14:paraId="77138684" w14:textId="77777777" w:rsidTr="006238A0">
        <w:trPr>
          <w:gridAfter w:val="2"/>
          <w:wAfter w:w="15266" w:type="dxa"/>
          <w:trHeight w:val="312"/>
        </w:trPr>
        <w:tc>
          <w:tcPr>
            <w:tcW w:w="1437" w:type="dxa"/>
            <w:shd w:val="clear" w:color="auto" w:fill="auto"/>
            <w:vAlign w:val="center"/>
          </w:tcPr>
          <w:p w14:paraId="7333AC37" w14:textId="77777777" w:rsidR="006238A0" w:rsidRPr="00037B45" w:rsidRDefault="006238A0" w:rsidP="006238A0">
            <w:pPr>
              <w:jc w:val="center"/>
              <w:rPr>
                <w:rFonts w:ascii="Times New Roman" w:hAnsi="Times New Roman" w:cs="Times New Roman"/>
                <w:sz w:val="24"/>
                <w:szCs w:val="24"/>
              </w:rPr>
            </w:pPr>
            <w:r w:rsidRPr="00037B45">
              <w:rPr>
                <w:rFonts w:ascii="Times New Roman" w:eastAsia="Times New Roman" w:hAnsi="Times New Roman" w:cs="Times New Roman"/>
                <w:b w:val="0"/>
                <w:bCs w:val="0"/>
                <w:sz w:val="24"/>
                <w:szCs w:val="24"/>
                <w:lang w:val="mn-MN"/>
              </w:rPr>
              <w:t>413</w:t>
            </w:r>
          </w:p>
        </w:tc>
        <w:tc>
          <w:tcPr>
            <w:tcW w:w="617" w:type="dxa"/>
            <w:shd w:val="clear" w:color="auto" w:fill="auto"/>
            <w:vAlign w:val="center"/>
          </w:tcPr>
          <w:p w14:paraId="2062B4CA" w14:textId="77777777" w:rsidR="006238A0" w:rsidRPr="00037B45" w:rsidRDefault="006238A0" w:rsidP="006238A0">
            <w:pPr>
              <w:widowControl/>
              <w:autoSpaceDE/>
              <w:autoSpaceDN/>
              <w:adjustRightInd/>
              <w:jc w:val="center"/>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200</w:t>
            </w:r>
          </w:p>
        </w:tc>
        <w:tc>
          <w:tcPr>
            <w:tcW w:w="7633" w:type="dxa"/>
            <w:shd w:val="clear" w:color="auto" w:fill="auto"/>
            <w:noWrap/>
            <w:vAlign w:val="center"/>
          </w:tcPr>
          <w:p w14:paraId="05BE7823" w14:textId="77777777" w:rsidR="006238A0" w:rsidRPr="00037B45" w:rsidRDefault="006238A0" w:rsidP="006238A0">
            <w:pPr>
              <w:widowControl/>
              <w:autoSpaceDE/>
              <w:autoSpaceDN/>
              <w:adjustRightInd/>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 xml:space="preserve">Бараа, үйлчилгээний зардлын </w:t>
            </w:r>
            <w:proofErr w:type="spellStart"/>
            <w:r>
              <w:rPr>
                <w:rFonts w:ascii="Times New Roman" w:eastAsia="Times New Roman" w:hAnsi="Times New Roman" w:cs="Times New Roman"/>
                <w:b w:val="0"/>
                <w:bCs w:val="0"/>
                <w:sz w:val="24"/>
                <w:szCs w:val="24"/>
              </w:rPr>
              <w:t>өглөг</w:t>
            </w:r>
            <w:proofErr w:type="spellEnd"/>
            <w:r w:rsidRPr="00037B45">
              <w:rPr>
                <w:rFonts w:ascii="Times New Roman" w:eastAsia="Times New Roman" w:hAnsi="Times New Roman" w:cs="Times New Roman"/>
                <w:b w:val="0"/>
                <w:bCs w:val="0"/>
                <w:sz w:val="24"/>
                <w:szCs w:val="24"/>
                <w:lang w:val="mn-MN"/>
              </w:rPr>
              <w:t xml:space="preserve"> </w:t>
            </w:r>
          </w:p>
        </w:tc>
      </w:tr>
      <w:tr w:rsidR="006238A0" w:rsidRPr="00037B45" w14:paraId="53FF0883" w14:textId="77777777" w:rsidTr="006238A0">
        <w:trPr>
          <w:gridAfter w:val="2"/>
          <w:wAfter w:w="15266" w:type="dxa"/>
          <w:trHeight w:val="312"/>
        </w:trPr>
        <w:tc>
          <w:tcPr>
            <w:tcW w:w="1437" w:type="dxa"/>
            <w:shd w:val="clear" w:color="auto" w:fill="auto"/>
            <w:vAlign w:val="center"/>
          </w:tcPr>
          <w:p w14:paraId="431C71CF" w14:textId="77777777" w:rsidR="006238A0" w:rsidRPr="00037B45" w:rsidRDefault="006238A0" w:rsidP="006238A0">
            <w:pPr>
              <w:jc w:val="center"/>
              <w:rPr>
                <w:rFonts w:ascii="Times New Roman" w:hAnsi="Times New Roman" w:cs="Times New Roman"/>
                <w:sz w:val="24"/>
                <w:szCs w:val="24"/>
              </w:rPr>
            </w:pPr>
            <w:r w:rsidRPr="00037B45">
              <w:rPr>
                <w:rFonts w:ascii="Times New Roman" w:eastAsia="Times New Roman" w:hAnsi="Times New Roman" w:cs="Times New Roman"/>
                <w:b w:val="0"/>
                <w:bCs w:val="0"/>
                <w:sz w:val="24"/>
                <w:szCs w:val="24"/>
                <w:lang w:val="mn-MN"/>
              </w:rPr>
              <w:t>413</w:t>
            </w:r>
          </w:p>
        </w:tc>
        <w:tc>
          <w:tcPr>
            <w:tcW w:w="617" w:type="dxa"/>
            <w:shd w:val="clear" w:color="auto" w:fill="auto"/>
            <w:vAlign w:val="center"/>
          </w:tcPr>
          <w:p w14:paraId="3546F5C8" w14:textId="77777777" w:rsidR="006238A0" w:rsidRPr="00037B45" w:rsidRDefault="00154119" w:rsidP="006238A0">
            <w:pPr>
              <w:widowControl/>
              <w:autoSpaceDE/>
              <w:autoSpaceDN/>
              <w:adjustRightInd/>
              <w:jc w:val="center"/>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lang w:val="mn-MN"/>
              </w:rPr>
              <w:t>300</w:t>
            </w:r>
          </w:p>
        </w:tc>
        <w:tc>
          <w:tcPr>
            <w:tcW w:w="7633" w:type="dxa"/>
            <w:shd w:val="clear" w:color="auto" w:fill="auto"/>
            <w:noWrap/>
            <w:vAlign w:val="center"/>
          </w:tcPr>
          <w:p w14:paraId="7E4FBC7D" w14:textId="77777777" w:rsidR="006238A0" w:rsidRPr="00037B45" w:rsidRDefault="00154119" w:rsidP="00154119">
            <w:pPr>
              <w:widowControl/>
              <w:autoSpaceDE/>
              <w:autoSpaceDN/>
              <w:adjustRightInd/>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lang w:val="mn-MN"/>
              </w:rPr>
              <w:t>Татаас санхүүжилт, шилжүүлгийн өглөг</w:t>
            </w:r>
          </w:p>
        </w:tc>
      </w:tr>
      <w:tr w:rsidR="006238A0" w:rsidRPr="00037B45" w14:paraId="1C95D953" w14:textId="77777777" w:rsidTr="006238A0">
        <w:trPr>
          <w:gridAfter w:val="2"/>
          <w:wAfter w:w="15266" w:type="dxa"/>
          <w:trHeight w:val="312"/>
        </w:trPr>
        <w:tc>
          <w:tcPr>
            <w:tcW w:w="1437" w:type="dxa"/>
            <w:shd w:val="clear" w:color="auto" w:fill="auto"/>
            <w:vAlign w:val="center"/>
          </w:tcPr>
          <w:p w14:paraId="79F6623A" w14:textId="77777777" w:rsidR="006238A0" w:rsidRPr="00777BC8" w:rsidRDefault="00777BC8" w:rsidP="006238A0">
            <w:pPr>
              <w:jc w:val="center"/>
              <w:rPr>
                <w:rFonts w:ascii="Times New Roman" w:hAnsi="Times New Roman" w:cs="Times New Roman"/>
                <w:b w:val="0"/>
                <w:sz w:val="24"/>
                <w:szCs w:val="24"/>
                <w:lang w:val="mn-MN"/>
              </w:rPr>
            </w:pPr>
            <w:r w:rsidRPr="00777BC8">
              <w:rPr>
                <w:rFonts w:ascii="Times New Roman" w:hAnsi="Times New Roman" w:cs="Times New Roman"/>
                <w:b w:val="0"/>
                <w:sz w:val="24"/>
                <w:szCs w:val="24"/>
                <w:lang w:val="mn-MN"/>
              </w:rPr>
              <w:t>413</w:t>
            </w:r>
          </w:p>
        </w:tc>
        <w:tc>
          <w:tcPr>
            <w:tcW w:w="617" w:type="dxa"/>
            <w:shd w:val="clear" w:color="auto" w:fill="auto"/>
            <w:vAlign w:val="center"/>
          </w:tcPr>
          <w:p w14:paraId="7C2346B3" w14:textId="77777777" w:rsidR="006238A0" w:rsidRPr="00777BC8" w:rsidRDefault="00777BC8" w:rsidP="006238A0">
            <w:pPr>
              <w:widowControl/>
              <w:autoSpaceDE/>
              <w:autoSpaceDN/>
              <w:adjustRightInd/>
              <w:jc w:val="center"/>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lang w:val="mn-MN"/>
              </w:rPr>
              <w:t>610</w:t>
            </w:r>
          </w:p>
        </w:tc>
        <w:tc>
          <w:tcPr>
            <w:tcW w:w="7633" w:type="dxa"/>
            <w:shd w:val="clear" w:color="auto" w:fill="auto"/>
            <w:noWrap/>
            <w:vAlign w:val="center"/>
          </w:tcPr>
          <w:p w14:paraId="705C3623" w14:textId="77777777" w:rsidR="006238A0" w:rsidRPr="00777BC8" w:rsidRDefault="00777BC8" w:rsidP="006238A0">
            <w:pPr>
              <w:widowControl/>
              <w:autoSpaceDE/>
              <w:autoSpaceDN/>
              <w:adjustRightInd/>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lang w:val="mn-MN"/>
              </w:rPr>
              <w:t>Байгууллагад төлөх өр</w:t>
            </w:r>
          </w:p>
        </w:tc>
      </w:tr>
      <w:tr w:rsidR="006238A0" w:rsidRPr="00037B45" w14:paraId="28BC8582" w14:textId="77777777" w:rsidTr="006238A0">
        <w:trPr>
          <w:gridAfter w:val="2"/>
          <w:wAfter w:w="15266" w:type="dxa"/>
          <w:trHeight w:val="312"/>
        </w:trPr>
        <w:tc>
          <w:tcPr>
            <w:tcW w:w="9687" w:type="dxa"/>
            <w:gridSpan w:val="3"/>
            <w:shd w:val="clear" w:color="auto" w:fill="auto"/>
            <w:vAlign w:val="center"/>
          </w:tcPr>
          <w:p w14:paraId="3BBEFB53" w14:textId="77777777" w:rsidR="006238A0" w:rsidRPr="00037B45" w:rsidRDefault="00777BC8" w:rsidP="006238A0">
            <w:pPr>
              <w:widowControl/>
              <w:autoSpaceDE/>
              <w:autoSpaceDN/>
              <w:adjustRightInd/>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lang w:val="mn-MN"/>
              </w:rPr>
              <w:t xml:space="preserve">       413            620   Хувь хүмүүст төлөх өр</w:t>
            </w:r>
          </w:p>
        </w:tc>
      </w:tr>
      <w:tr w:rsidR="006238A0" w:rsidRPr="00037B45" w14:paraId="28845A6D" w14:textId="77777777" w:rsidTr="006238A0">
        <w:trPr>
          <w:gridAfter w:val="2"/>
          <w:wAfter w:w="15266" w:type="dxa"/>
          <w:trHeight w:val="312"/>
        </w:trPr>
        <w:tc>
          <w:tcPr>
            <w:tcW w:w="9687" w:type="dxa"/>
            <w:gridSpan w:val="3"/>
            <w:shd w:val="clear" w:color="auto" w:fill="auto"/>
            <w:vAlign w:val="center"/>
          </w:tcPr>
          <w:p w14:paraId="635A8459" w14:textId="77777777" w:rsidR="00777BC8" w:rsidRDefault="00777BC8" w:rsidP="006238A0">
            <w:pPr>
              <w:rPr>
                <w:rFonts w:ascii="Times New Roman" w:hAnsi="Times New Roman" w:cs="Times New Roman"/>
                <w:b w:val="0"/>
                <w:sz w:val="24"/>
                <w:szCs w:val="24"/>
              </w:rPr>
            </w:pPr>
          </w:p>
          <w:p w14:paraId="2294260C" w14:textId="77777777" w:rsidR="006238A0" w:rsidRPr="001A3B43" w:rsidRDefault="006238A0" w:rsidP="006238A0">
            <w:pPr>
              <w:rPr>
                <w:rFonts w:ascii="Times New Roman" w:hAnsi="Times New Roman" w:cs="Times New Roman"/>
                <w:b w:val="0"/>
                <w:sz w:val="24"/>
                <w:szCs w:val="24"/>
              </w:rPr>
            </w:pPr>
            <w:proofErr w:type="spellStart"/>
            <w:r w:rsidRPr="001A3B43">
              <w:rPr>
                <w:rFonts w:ascii="Times New Roman" w:hAnsi="Times New Roman" w:cs="Times New Roman"/>
                <w:b w:val="0"/>
                <w:sz w:val="24"/>
                <w:szCs w:val="24"/>
              </w:rPr>
              <w:t>Хуримтлагдсан</w:t>
            </w:r>
            <w:proofErr w:type="spellEnd"/>
            <w:r w:rsidRPr="001A3B43">
              <w:rPr>
                <w:rFonts w:ascii="Times New Roman" w:hAnsi="Times New Roman" w:cs="Times New Roman"/>
                <w:b w:val="0"/>
                <w:sz w:val="24"/>
                <w:szCs w:val="24"/>
              </w:rPr>
              <w:t xml:space="preserve"> </w:t>
            </w:r>
            <w:proofErr w:type="spellStart"/>
            <w:r w:rsidRPr="001A3B43">
              <w:rPr>
                <w:rFonts w:ascii="Times New Roman" w:hAnsi="Times New Roman" w:cs="Times New Roman"/>
                <w:b w:val="0"/>
                <w:sz w:val="24"/>
                <w:szCs w:val="24"/>
              </w:rPr>
              <w:t>үр</w:t>
            </w:r>
            <w:proofErr w:type="spellEnd"/>
            <w:r w:rsidRPr="001A3B43">
              <w:rPr>
                <w:rFonts w:ascii="Times New Roman" w:hAnsi="Times New Roman" w:cs="Times New Roman"/>
                <w:b w:val="0"/>
                <w:sz w:val="24"/>
                <w:szCs w:val="24"/>
              </w:rPr>
              <w:t xml:space="preserve"> </w:t>
            </w:r>
            <w:proofErr w:type="spellStart"/>
            <w:r w:rsidRPr="001A3B43">
              <w:rPr>
                <w:rFonts w:ascii="Times New Roman" w:hAnsi="Times New Roman" w:cs="Times New Roman"/>
                <w:b w:val="0"/>
                <w:sz w:val="24"/>
                <w:szCs w:val="24"/>
              </w:rPr>
              <w:t>дүн</w:t>
            </w:r>
            <w:proofErr w:type="spellEnd"/>
          </w:p>
        </w:tc>
      </w:tr>
      <w:tr w:rsidR="006A6EBA" w:rsidRPr="00037B45" w14:paraId="7EF92A58" w14:textId="77777777" w:rsidTr="006238A0">
        <w:trPr>
          <w:gridAfter w:val="2"/>
          <w:wAfter w:w="15266" w:type="dxa"/>
          <w:trHeight w:val="312"/>
        </w:trPr>
        <w:tc>
          <w:tcPr>
            <w:tcW w:w="1437" w:type="dxa"/>
            <w:shd w:val="clear" w:color="auto" w:fill="auto"/>
            <w:vAlign w:val="center"/>
          </w:tcPr>
          <w:p w14:paraId="788DC6AF" w14:textId="77777777" w:rsidR="006A6EBA" w:rsidRDefault="006A6EBA" w:rsidP="006238A0">
            <w:pPr>
              <w:widowControl/>
              <w:autoSpaceDE/>
              <w:autoSpaceDN/>
              <w:adjustRightInd/>
              <w:jc w:val="center"/>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lang w:val="mn-MN"/>
              </w:rPr>
              <w:t>511</w:t>
            </w:r>
          </w:p>
        </w:tc>
        <w:tc>
          <w:tcPr>
            <w:tcW w:w="617" w:type="dxa"/>
            <w:shd w:val="clear" w:color="auto" w:fill="auto"/>
            <w:vAlign w:val="center"/>
          </w:tcPr>
          <w:p w14:paraId="720C2587" w14:textId="77777777" w:rsidR="006A6EBA" w:rsidRDefault="006A6EBA" w:rsidP="006238A0">
            <w:pPr>
              <w:widowControl/>
              <w:autoSpaceDE/>
              <w:autoSpaceDN/>
              <w:adjustRightInd/>
              <w:jc w:val="center"/>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lang w:val="mn-MN"/>
              </w:rPr>
              <w:t>000</w:t>
            </w:r>
          </w:p>
        </w:tc>
        <w:tc>
          <w:tcPr>
            <w:tcW w:w="7633" w:type="dxa"/>
            <w:shd w:val="clear" w:color="auto" w:fill="auto"/>
            <w:noWrap/>
            <w:vAlign w:val="center"/>
          </w:tcPr>
          <w:p w14:paraId="570892EB" w14:textId="77777777" w:rsidR="006A6EBA" w:rsidRPr="009E511F" w:rsidRDefault="009E511F" w:rsidP="006238A0">
            <w:pPr>
              <w:rPr>
                <w:rFonts w:ascii="Times New Roman" w:hAnsi="Times New Roman" w:cs="Times New Roman"/>
                <w:b w:val="0"/>
                <w:sz w:val="24"/>
                <w:szCs w:val="24"/>
                <w:lang w:val="mn-MN"/>
              </w:rPr>
            </w:pPr>
            <w:r>
              <w:rPr>
                <w:rFonts w:ascii="Times New Roman" w:hAnsi="Times New Roman" w:cs="Times New Roman"/>
                <w:b w:val="0"/>
                <w:sz w:val="24"/>
                <w:szCs w:val="24"/>
                <w:lang w:val="mn-MN"/>
              </w:rPr>
              <w:t>Засгийн газрын оруулсан капитал</w:t>
            </w:r>
          </w:p>
        </w:tc>
      </w:tr>
      <w:tr w:rsidR="006238A0" w:rsidRPr="00037B45" w14:paraId="50503052" w14:textId="77777777" w:rsidTr="006238A0">
        <w:trPr>
          <w:gridAfter w:val="2"/>
          <w:wAfter w:w="15266" w:type="dxa"/>
          <w:trHeight w:val="312"/>
        </w:trPr>
        <w:tc>
          <w:tcPr>
            <w:tcW w:w="1437" w:type="dxa"/>
            <w:shd w:val="clear" w:color="auto" w:fill="auto"/>
            <w:vAlign w:val="center"/>
          </w:tcPr>
          <w:p w14:paraId="37DA5E2B" w14:textId="77777777" w:rsidR="006238A0" w:rsidRPr="00037B45" w:rsidRDefault="006238A0" w:rsidP="006238A0">
            <w:pPr>
              <w:widowControl/>
              <w:autoSpaceDE/>
              <w:autoSpaceDN/>
              <w:adjustRightInd/>
              <w:jc w:val="center"/>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lang w:val="mn-MN"/>
              </w:rPr>
              <w:t>512</w:t>
            </w:r>
          </w:p>
        </w:tc>
        <w:tc>
          <w:tcPr>
            <w:tcW w:w="617" w:type="dxa"/>
            <w:shd w:val="clear" w:color="auto" w:fill="auto"/>
            <w:vAlign w:val="center"/>
          </w:tcPr>
          <w:p w14:paraId="4F5B5630" w14:textId="77777777" w:rsidR="006238A0" w:rsidRPr="00037B45" w:rsidRDefault="006238A0" w:rsidP="006238A0">
            <w:pPr>
              <w:widowControl/>
              <w:autoSpaceDE/>
              <w:autoSpaceDN/>
              <w:adjustRightInd/>
              <w:jc w:val="center"/>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lang w:val="mn-MN"/>
              </w:rPr>
              <w:t>100</w:t>
            </w:r>
          </w:p>
        </w:tc>
        <w:tc>
          <w:tcPr>
            <w:tcW w:w="7633" w:type="dxa"/>
            <w:shd w:val="clear" w:color="auto" w:fill="auto"/>
            <w:noWrap/>
            <w:vAlign w:val="center"/>
          </w:tcPr>
          <w:p w14:paraId="7E063C9C" w14:textId="77777777" w:rsidR="006238A0" w:rsidRPr="001A3B43" w:rsidRDefault="006238A0" w:rsidP="006238A0">
            <w:pPr>
              <w:rPr>
                <w:rFonts w:ascii="Times New Roman" w:hAnsi="Times New Roman" w:cs="Times New Roman"/>
                <w:b w:val="0"/>
                <w:sz w:val="24"/>
                <w:szCs w:val="24"/>
              </w:rPr>
            </w:pPr>
            <w:proofErr w:type="spellStart"/>
            <w:r w:rsidRPr="001A3B43">
              <w:rPr>
                <w:rFonts w:ascii="Times New Roman" w:hAnsi="Times New Roman" w:cs="Times New Roman"/>
                <w:b w:val="0"/>
                <w:sz w:val="24"/>
                <w:szCs w:val="24"/>
              </w:rPr>
              <w:t>Өмнөх</w:t>
            </w:r>
            <w:proofErr w:type="spellEnd"/>
            <w:r w:rsidRPr="001A3B43">
              <w:rPr>
                <w:rFonts w:ascii="Times New Roman" w:hAnsi="Times New Roman" w:cs="Times New Roman"/>
                <w:b w:val="0"/>
                <w:sz w:val="24"/>
                <w:szCs w:val="24"/>
              </w:rPr>
              <w:t xml:space="preserve"> </w:t>
            </w:r>
            <w:proofErr w:type="spellStart"/>
            <w:r w:rsidRPr="001A3B43">
              <w:rPr>
                <w:rFonts w:ascii="Times New Roman" w:hAnsi="Times New Roman" w:cs="Times New Roman"/>
                <w:b w:val="0"/>
                <w:sz w:val="24"/>
                <w:szCs w:val="24"/>
              </w:rPr>
              <w:t>үеийн</w:t>
            </w:r>
            <w:proofErr w:type="spellEnd"/>
            <w:r w:rsidRPr="001A3B43">
              <w:rPr>
                <w:rFonts w:ascii="Times New Roman" w:hAnsi="Times New Roman" w:cs="Times New Roman"/>
                <w:b w:val="0"/>
                <w:sz w:val="24"/>
                <w:szCs w:val="24"/>
              </w:rPr>
              <w:t xml:space="preserve"> </w:t>
            </w:r>
            <w:proofErr w:type="spellStart"/>
            <w:r w:rsidRPr="001A3B43">
              <w:rPr>
                <w:rFonts w:ascii="Times New Roman" w:hAnsi="Times New Roman" w:cs="Times New Roman"/>
                <w:b w:val="0"/>
                <w:sz w:val="24"/>
                <w:szCs w:val="24"/>
              </w:rPr>
              <w:t>үр</w:t>
            </w:r>
            <w:proofErr w:type="spellEnd"/>
            <w:r w:rsidRPr="001A3B43">
              <w:rPr>
                <w:rFonts w:ascii="Times New Roman" w:hAnsi="Times New Roman" w:cs="Times New Roman"/>
                <w:b w:val="0"/>
                <w:sz w:val="24"/>
                <w:szCs w:val="24"/>
              </w:rPr>
              <w:t xml:space="preserve"> </w:t>
            </w:r>
            <w:proofErr w:type="spellStart"/>
            <w:r w:rsidRPr="001A3B43">
              <w:rPr>
                <w:rFonts w:ascii="Times New Roman" w:hAnsi="Times New Roman" w:cs="Times New Roman"/>
                <w:b w:val="0"/>
                <w:sz w:val="24"/>
                <w:szCs w:val="24"/>
              </w:rPr>
              <w:t>дүн</w:t>
            </w:r>
            <w:proofErr w:type="spellEnd"/>
          </w:p>
        </w:tc>
      </w:tr>
      <w:tr w:rsidR="006238A0" w:rsidRPr="00037B45" w14:paraId="340A14C0" w14:textId="77777777" w:rsidTr="006238A0">
        <w:trPr>
          <w:gridAfter w:val="2"/>
          <w:wAfter w:w="15266" w:type="dxa"/>
          <w:trHeight w:val="312"/>
        </w:trPr>
        <w:tc>
          <w:tcPr>
            <w:tcW w:w="1437" w:type="dxa"/>
            <w:shd w:val="clear" w:color="auto" w:fill="auto"/>
            <w:vAlign w:val="center"/>
          </w:tcPr>
          <w:p w14:paraId="2F5A992D" w14:textId="77777777" w:rsidR="006238A0" w:rsidRPr="00037B45" w:rsidRDefault="006238A0" w:rsidP="006238A0">
            <w:pPr>
              <w:widowControl/>
              <w:autoSpaceDE/>
              <w:autoSpaceDN/>
              <w:adjustRightInd/>
              <w:jc w:val="center"/>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lang w:val="mn-MN"/>
              </w:rPr>
              <w:t>512</w:t>
            </w:r>
          </w:p>
        </w:tc>
        <w:tc>
          <w:tcPr>
            <w:tcW w:w="617" w:type="dxa"/>
            <w:shd w:val="clear" w:color="auto" w:fill="auto"/>
            <w:vAlign w:val="center"/>
          </w:tcPr>
          <w:p w14:paraId="41B30F97" w14:textId="77777777" w:rsidR="006238A0" w:rsidRPr="00037B45" w:rsidRDefault="006238A0" w:rsidP="006238A0">
            <w:pPr>
              <w:widowControl/>
              <w:autoSpaceDE/>
              <w:autoSpaceDN/>
              <w:adjustRightInd/>
              <w:jc w:val="center"/>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lang w:val="mn-MN"/>
              </w:rPr>
              <w:t>2</w:t>
            </w:r>
            <w:r w:rsidRPr="00037B45">
              <w:rPr>
                <w:rFonts w:ascii="Times New Roman" w:eastAsia="Times New Roman" w:hAnsi="Times New Roman" w:cs="Times New Roman"/>
                <w:b w:val="0"/>
                <w:bCs w:val="0"/>
                <w:sz w:val="24"/>
                <w:szCs w:val="24"/>
                <w:lang w:val="mn-MN"/>
              </w:rPr>
              <w:t>00</w:t>
            </w:r>
          </w:p>
        </w:tc>
        <w:tc>
          <w:tcPr>
            <w:tcW w:w="7633" w:type="dxa"/>
            <w:shd w:val="clear" w:color="auto" w:fill="auto"/>
            <w:noWrap/>
            <w:vAlign w:val="center"/>
          </w:tcPr>
          <w:p w14:paraId="0D69EF32" w14:textId="77777777" w:rsidR="006238A0" w:rsidRPr="001A3B43" w:rsidRDefault="006238A0" w:rsidP="006238A0">
            <w:pPr>
              <w:rPr>
                <w:rFonts w:ascii="Times New Roman" w:hAnsi="Times New Roman" w:cs="Times New Roman"/>
                <w:b w:val="0"/>
                <w:sz w:val="24"/>
                <w:szCs w:val="24"/>
              </w:rPr>
            </w:pPr>
            <w:proofErr w:type="spellStart"/>
            <w:r w:rsidRPr="001A3B43">
              <w:rPr>
                <w:rFonts w:ascii="Times New Roman" w:hAnsi="Times New Roman" w:cs="Times New Roman"/>
                <w:b w:val="0"/>
                <w:sz w:val="24"/>
                <w:szCs w:val="24"/>
              </w:rPr>
              <w:t>Тайлант</w:t>
            </w:r>
            <w:proofErr w:type="spellEnd"/>
            <w:r w:rsidRPr="001A3B43">
              <w:rPr>
                <w:rFonts w:ascii="Times New Roman" w:hAnsi="Times New Roman" w:cs="Times New Roman"/>
                <w:b w:val="0"/>
                <w:sz w:val="24"/>
                <w:szCs w:val="24"/>
              </w:rPr>
              <w:t xml:space="preserve"> </w:t>
            </w:r>
            <w:proofErr w:type="spellStart"/>
            <w:r w:rsidRPr="001A3B43">
              <w:rPr>
                <w:rFonts w:ascii="Times New Roman" w:hAnsi="Times New Roman" w:cs="Times New Roman"/>
                <w:b w:val="0"/>
                <w:sz w:val="24"/>
                <w:szCs w:val="24"/>
              </w:rPr>
              <w:t>үеийн</w:t>
            </w:r>
            <w:proofErr w:type="spellEnd"/>
            <w:r w:rsidRPr="001A3B43">
              <w:rPr>
                <w:rFonts w:ascii="Times New Roman" w:hAnsi="Times New Roman" w:cs="Times New Roman"/>
                <w:b w:val="0"/>
                <w:sz w:val="24"/>
                <w:szCs w:val="24"/>
              </w:rPr>
              <w:t xml:space="preserve"> </w:t>
            </w:r>
            <w:proofErr w:type="spellStart"/>
            <w:r w:rsidRPr="001A3B43">
              <w:rPr>
                <w:rFonts w:ascii="Times New Roman" w:hAnsi="Times New Roman" w:cs="Times New Roman"/>
                <w:b w:val="0"/>
                <w:sz w:val="24"/>
                <w:szCs w:val="24"/>
              </w:rPr>
              <w:t>үр</w:t>
            </w:r>
            <w:proofErr w:type="spellEnd"/>
            <w:r w:rsidRPr="001A3B43">
              <w:rPr>
                <w:rFonts w:ascii="Times New Roman" w:hAnsi="Times New Roman" w:cs="Times New Roman"/>
                <w:b w:val="0"/>
                <w:sz w:val="24"/>
                <w:szCs w:val="24"/>
              </w:rPr>
              <w:t xml:space="preserve"> </w:t>
            </w:r>
            <w:proofErr w:type="spellStart"/>
            <w:r w:rsidRPr="001A3B43">
              <w:rPr>
                <w:rFonts w:ascii="Times New Roman" w:hAnsi="Times New Roman" w:cs="Times New Roman"/>
                <w:b w:val="0"/>
                <w:sz w:val="24"/>
                <w:szCs w:val="24"/>
              </w:rPr>
              <w:t>дүн</w:t>
            </w:r>
            <w:proofErr w:type="spellEnd"/>
          </w:p>
        </w:tc>
      </w:tr>
      <w:tr w:rsidR="009E511F" w:rsidRPr="00037B45" w14:paraId="7BF50BEC" w14:textId="77777777" w:rsidTr="006238A0">
        <w:trPr>
          <w:gridAfter w:val="2"/>
          <w:wAfter w:w="15266" w:type="dxa"/>
          <w:trHeight w:val="312"/>
        </w:trPr>
        <w:tc>
          <w:tcPr>
            <w:tcW w:w="1437" w:type="dxa"/>
            <w:shd w:val="clear" w:color="auto" w:fill="auto"/>
            <w:vAlign w:val="center"/>
          </w:tcPr>
          <w:p w14:paraId="01CADD73" w14:textId="77777777" w:rsidR="009E511F" w:rsidRPr="00037B45" w:rsidRDefault="009E511F" w:rsidP="006238A0">
            <w:pPr>
              <w:widowControl/>
              <w:autoSpaceDE/>
              <w:autoSpaceDN/>
              <w:adjustRightInd/>
              <w:jc w:val="center"/>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lang w:val="mn-MN"/>
              </w:rPr>
              <w:t>513</w:t>
            </w:r>
          </w:p>
        </w:tc>
        <w:tc>
          <w:tcPr>
            <w:tcW w:w="617" w:type="dxa"/>
            <w:shd w:val="clear" w:color="auto" w:fill="auto"/>
            <w:vAlign w:val="center"/>
          </w:tcPr>
          <w:p w14:paraId="5E9E3421" w14:textId="77777777" w:rsidR="009E511F" w:rsidRPr="00037B45" w:rsidRDefault="009E511F" w:rsidP="006238A0">
            <w:pPr>
              <w:widowControl/>
              <w:autoSpaceDE/>
              <w:autoSpaceDN/>
              <w:adjustRightInd/>
              <w:jc w:val="center"/>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lang w:val="mn-MN"/>
              </w:rPr>
              <w:t>000</w:t>
            </w:r>
          </w:p>
        </w:tc>
        <w:tc>
          <w:tcPr>
            <w:tcW w:w="7633" w:type="dxa"/>
            <w:shd w:val="clear" w:color="auto" w:fill="auto"/>
            <w:noWrap/>
            <w:vAlign w:val="center"/>
          </w:tcPr>
          <w:p w14:paraId="7642CE66" w14:textId="77777777" w:rsidR="009E511F" w:rsidRPr="009E511F" w:rsidRDefault="009E511F" w:rsidP="006238A0">
            <w:pPr>
              <w:rPr>
                <w:rFonts w:ascii="Times New Roman" w:hAnsi="Times New Roman" w:cs="Times New Roman"/>
                <w:b w:val="0"/>
                <w:sz w:val="24"/>
                <w:szCs w:val="24"/>
                <w:lang w:val="mn-MN"/>
              </w:rPr>
            </w:pPr>
            <w:r>
              <w:rPr>
                <w:rFonts w:ascii="Times New Roman" w:hAnsi="Times New Roman" w:cs="Times New Roman"/>
                <w:b w:val="0"/>
                <w:sz w:val="24"/>
                <w:szCs w:val="24"/>
                <w:lang w:val="mn-MN"/>
              </w:rPr>
              <w:t>Хөрөнгийн дахин үнэлгээний зөрүү</w:t>
            </w:r>
          </w:p>
        </w:tc>
      </w:tr>
      <w:tr w:rsidR="009E511F" w:rsidRPr="00037B45" w14:paraId="6FC02579" w14:textId="77777777" w:rsidTr="006238A0">
        <w:trPr>
          <w:gridAfter w:val="2"/>
          <w:wAfter w:w="15266" w:type="dxa"/>
          <w:trHeight w:val="312"/>
        </w:trPr>
        <w:tc>
          <w:tcPr>
            <w:tcW w:w="1437" w:type="dxa"/>
            <w:shd w:val="clear" w:color="auto" w:fill="auto"/>
            <w:vAlign w:val="center"/>
          </w:tcPr>
          <w:p w14:paraId="02D75A18" w14:textId="77777777" w:rsidR="009E511F" w:rsidRPr="00037B45" w:rsidRDefault="009E511F" w:rsidP="006238A0">
            <w:pPr>
              <w:widowControl/>
              <w:autoSpaceDE/>
              <w:autoSpaceDN/>
              <w:adjustRightInd/>
              <w:jc w:val="center"/>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lang w:val="mn-MN"/>
              </w:rPr>
              <w:t>515</w:t>
            </w:r>
          </w:p>
        </w:tc>
        <w:tc>
          <w:tcPr>
            <w:tcW w:w="617" w:type="dxa"/>
            <w:shd w:val="clear" w:color="auto" w:fill="auto"/>
            <w:vAlign w:val="center"/>
          </w:tcPr>
          <w:p w14:paraId="1AA7F9DA" w14:textId="77777777" w:rsidR="009E511F" w:rsidRPr="00037B45" w:rsidRDefault="009E511F" w:rsidP="006238A0">
            <w:pPr>
              <w:widowControl/>
              <w:autoSpaceDE/>
              <w:autoSpaceDN/>
              <w:adjustRightInd/>
              <w:jc w:val="center"/>
              <w:rPr>
                <w:rFonts w:ascii="Times New Roman" w:eastAsia="Times New Roman" w:hAnsi="Times New Roman" w:cs="Times New Roman"/>
                <w:b w:val="0"/>
                <w:bCs w:val="0"/>
                <w:sz w:val="24"/>
                <w:szCs w:val="24"/>
                <w:lang w:val="mn-MN"/>
              </w:rPr>
            </w:pPr>
            <w:r>
              <w:rPr>
                <w:rFonts w:ascii="Times New Roman" w:eastAsia="Times New Roman" w:hAnsi="Times New Roman" w:cs="Times New Roman"/>
                <w:b w:val="0"/>
                <w:bCs w:val="0"/>
                <w:sz w:val="24"/>
                <w:szCs w:val="24"/>
                <w:lang w:val="mn-MN"/>
              </w:rPr>
              <w:t>000</w:t>
            </w:r>
          </w:p>
        </w:tc>
        <w:tc>
          <w:tcPr>
            <w:tcW w:w="7633" w:type="dxa"/>
            <w:shd w:val="clear" w:color="auto" w:fill="auto"/>
            <w:noWrap/>
            <w:vAlign w:val="center"/>
          </w:tcPr>
          <w:p w14:paraId="3928DD57" w14:textId="77777777" w:rsidR="009E511F" w:rsidRPr="009E511F" w:rsidRDefault="009E511F" w:rsidP="006238A0">
            <w:pPr>
              <w:rPr>
                <w:rFonts w:ascii="Times New Roman" w:hAnsi="Times New Roman" w:cs="Times New Roman"/>
                <w:b w:val="0"/>
                <w:sz w:val="24"/>
                <w:szCs w:val="24"/>
                <w:lang w:val="mn-MN"/>
              </w:rPr>
            </w:pPr>
            <w:r>
              <w:rPr>
                <w:rFonts w:ascii="Times New Roman" w:hAnsi="Times New Roman" w:cs="Times New Roman"/>
                <w:b w:val="0"/>
                <w:sz w:val="24"/>
                <w:szCs w:val="24"/>
                <w:lang w:val="mn-MN"/>
              </w:rPr>
              <w:t>НББ-ийн бодлогын өөрчлөлт, алдааны залруулга</w:t>
            </w:r>
          </w:p>
        </w:tc>
      </w:tr>
      <w:tr w:rsidR="006238A0" w:rsidRPr="00037B45" w14:paraId="2B32A258" w14:textId="77777777" w:rsidTr="006238A0">
        <w:trPr>
          <w:gridAfter w:val="2"/>
          <w:wAfter w:w="15266" w:type="dxa"/>
          <w:trHeight w:val="312"/>
        </w:trPr>
        <w:tc>
          <w:tcPr>
            <w:tcW w:w="1437" w:type="dxa"/>
            <w:shd w:val="clear" w:color="auto" w:fill="auto"/>
            <w:vAlign w:val="center"/>
          </w:tcPr>
          <w:p w14:paraId="396A8F1D" w14:textId="77777777" w:rsidR="006238A0" w:rsidRPr="00037B45" w:rsidRDefault="006238A0" w:rsidP="006238A0">
            <w:pPr>
              <w:widowControl/>
              <w:autoSpaceDE/>
              <w:autoSpaceDN/>
              <w:adjustRightInd/>
              <w:jc w:val="center"/>
              <w:rPr>
                <w:rFonts w:ascii="Times New Roman" w:eastAsia="Times New Roman" w:hAnsi="Times New Roman" w:cs="Times New Roman"/>
                <w:b w:val="0"/>
                <w:bCs w:val="0"/>
                <w:sz w:val="24"/>
                <w:szCs w:val="24"/>
                <w:lang w:val="mn-MN"/>
              </w:rPr>
            </w:pPr>
          </w:p>
        </w:tc>
        <w:tc>
          <w:tcPr>
            <w:tcW w:w="617" w:type="dxa"/>
            <w:shd w:val="clear" w:color="auto" w:fill="auto"/>
            <w:vAlign w:val="center"/>
          </w:tcPr>
          <w:p w14:paraId="480124A0" w14:textId="77777777" w:rsidR="006238A0" w:rsidRPr="00037B45" w:rsidRDefault="006238A0" w:rsidP="006238A0">
            <w:pPr>
              <w:widowControl/>
              <w:autoSpaceDE/>
              <w:autoSpaceDN/>
              <w:adjustRightInd/>
              <w:jc w:val="center"/>
              <w:rPr>
                <w:rFonts w:ascii="Times New Roman" w:eastAsia="Times New Roman" w:hAnsi="Times New Roman" w:cs="Times New Roman"/>
                <w:b w:val="0"/>
                <w:bCs w:val="0"/>
                <w:sz w:val="24"/>
                <w:szCs w:val="24"/>
                <w:lang w:val="mn-MN"/>
              </w:rPr>
            </w:pPr>
          </w:p>
        </w:tc>
        <w:tc>
          <w:tcPr>
            <w:tcW w:w="7633" w:type="dxa"/>
            <w:shd w:val="clear" w:color="auto" w:fill="auto"/>
            <w:noWrap/>
            <w:vAlign w:val="center"/>
          </w:tcPr>
          <w:p w14:paraId="6EE6E6D6" w14:textId="77777777" w:rsidR="006238A0" w:rsidRPr="001A3B43" w:rsidRDefault="006238A0" w:rsidP="006238A0">
            <w:pPr>
              <w:rPr>
                <w:rFonts w:ascii="Times New Roman" w:hAnsi="Times New Roman" w:cs="Times New Roman"/>
                <w:b w:val="0"/>
                <w:sz w:val="24"/>
                <w:szCs w:val="24"/>
              </w:rPr>
            </w:pPr>
          </w:p>
        </w:tc>
      </w:tr>
    </w:tbl>
    <w:p w14:paraId="508AD486" w14:textId="77777777" w:rsidR="007957B8" w:rsidRPr="006A6EBA" w:rsidRDefault="007957B8" w:rsidP="006A6EBA">
      <w:pPr>
        <w:pStyle w:val="ListParagraph"/>
        <w:numPr>
          <w:ilvl w:val="2"/>
          <w:numId w:val="39"/>
        </w:numPr>
        <w:shd w:val="clear" w:color="auto" w:fill="FFFFFF" w:themeFill="background1"/>
        <w:tabs>
          <w:tab w:val="left" w:pos="1418"/>
        </w:tabs>
        <w:ind w:left="1440" w:hanging="1080"/>
        <w:jc w:val="both"/>
        <w:rPr>
          <w:rFonts w:ascii="Times New Roman" w:hAnsi="Times New Roman" w:cs="Times New Roman"/>
          <w:b w:val="0"/>
          <w:sz w:val="24"/>
          <w:szCs w:val="24"/>
        </w:rPr>
      </w:pPr>
      <w:proofErr w:type="spellStart"/>
      <w:r w:rsidRPr="001C283C">
        <w:rPr>
          <w:rFonts w:ascii="Times New Roman" w:hAnsi="Times New Roman" w:cs="Times New Roman"/>
          <w:b w:val="0"/>
          <w:sz w:val="24"/>
          <w:szCs w:val="24"/>
        </w:rPr>
        <w:t>Сегмент</w:t>
      </w:r>
      <w:proofErr w:type="spellEnd"/>
      <w:r w:rsidRPr="001C283C">
        <w:rPr>
          <w:rFonts w:ascii="Times New Roman" w:hAnsi="Times New Roman" w:cs="Times New Roman"/>
          <w:b w:val="0"/>
          <w:sz w:val="24"/>
          <w:szCs w:val="24"/>
        </w:rPr>
        <w:t xml:space="preserve"> 3 - А </w:t>
      </w:r>
      <w:proofErr w:type="spellStart"/>
      <w:r w:rsidRPr="001C283C">
        <w:rPr>
          <w:rFonts w:ascii="Times New Roman" w:hAnsi="Times New Roman" w:cs="Times New Roman"/>
          <w:b w:val="0"/>
          <w:sz w:val="24"/>
          <w:szCs w:val="24"/>
        </w:rPr>
        <w:t>бу</w:t>
      </w:r>
      <w:r w:rsidR="0053542A">
        <w:rPr>
          <w:rFonts w:ascii="Times New Roman" w:hAnsi="Times New Roman" w:cs="Times New Roman"/>
          <w:b w:val="0"/>
          <w:sz w:val="24"/>
          <w:szCs w:val="24"/>
        </w:rPr>
        <w:t>юу</w:t>
      </w:r>
      <w:proofErr w:type="spellEnd"/>
      <w:r w:rsidR="0053542A">
        <w:rPr>
          <w:rFonts w:ascii="Times New Roman" w:hAnsi="Times New Roman" w:cs="Times New Roman"/>
          <w:b w:val="0"/>
          <w:sz w:val="24"/>
          <w:szCs w:val="24"/>
        </w:rPr>
        <w:t xml:space="preserve"> </w:t>
      </w:r>
      <w:proofErr w:type="spellStart"/>
      <w:r w:rsidR="0053542A">
        <w:rPr>
          <w:rFonts w:ascii="Times New Roman" w:hAnsi="Times New Roman" w:cs="Times New Roman"/>
          <w:b w:val="0"/>
          <w:sz w:val="24"/>
          <w:szCs w:val="24"/>
        </w:rPr>
        <w:t>дансны</w:t>
      </w:r>
      <w:proofErr w:type="spellEnd"/>
      <w:r w:rsidR="0053542A">
        <w:rPr>
          <w:rFonts w:ascii="Times New Roman" w:hAnsi="Times New Roman" w:cs="Times New Roman"/>
          <w:b w:val="0"/>
          <w:sz w:val="24"/>
          <w:szCs w:val="24"/>
        </w:rPr>
        <w:t xml:space="preserve"> </w:t>
      </w:r>
      <w:proofErr w:type="spellStart"/>
      <w:r w:rsidR="0053542A">
        <w:rPr>
          <w:rFonts w:ascii="Times New Roman" w:hAnsi="Times New Roman" w:cs="Times New Roman"/>
          <w:b w:val="0"/>
          <w:sz w:val="24"/>
          <w:szCs w:val="24"/>
        </w:rPr>
        <w:t>жагсаалтын</w:t>
      </w:r>
      <w:proofErr w:type="spellEnd"/>
      <w:r w:rsidR="0053542A">
        <w:rPr>
          <w:rFonts w:ascii="Times New Roman" w:hAnsi="Times New Roman" w:cs="Times New Roman"/>
          <w:b w:val="0"/>
          <w:sz w:val="24"/>
          <w:szCs w:val="24"/>
        </w:rPr>
        <w:t xml:space="preserve"> 7 </w:t>
      </w:r>
      <w:proofErr w:type="spellStart"/>
      <w:r w:rsidR="0053542A">
        <w:rPr>
          <w:rFonts w:ascii="Times New Roman" w:hAnsi="Times New Roman" w:cs="Times New Roman"/>
          <w:b w:val="0"/>
          <w:sz w:val="24"/>
          <w:szCs w:val="24"/>
        </w:rPr>
        <w:t>дэх</w:t>
      </w:r>
      <w:proofErr w:type="spellEnd"/>
      <w:r w:rsidR="0053542A">
        <w:rPr>
          <w:rFonts w:ascii="Times New Roman" w:hAnsi="Times New Roman" w:cs="Times New Roman"/>
          <w:b w:val="0"/>
          <w:sz w:val="24"/>
          <w:szCs w:val="24"/>
        </w:rPr>
        <w:t xml:space="preserve"> </w:t>
      </w:r>
      <w:proofErr w:type="spellStart"/>
      <w:r w:rsidR="0053542A">
        <w:rPr>
          <w:rFonts w:ascii="Times New Roman" w:hAnsi="Times New Roman" w:cs="Times New Roman"/>
          <w:b w:val="0"/>
          <w:sz w:val="24"/>
          <w:szCs w:val="24"/>
        </w:rPr>
        <w:t>орон</w:t>
      </w:r>
      <w:proofErr w:type="spellEnd"/>
      <w:r w:rsidR="0053542A">
        <w:rPr>
          <w:rFonts w:ascii="Times New Roman" w:hAnsi="Times New Roman" w:cs="Times New Roman"/>
          <w:b w:val="0"/>
          <w:sz w:val="24"/>
          <w:szCs w:val="24"/>
        </w:rPr>
        <w:t xml:space="preserve"> </w:t>
      </w:r>
      <w:proofErr w:type="spellStart"/>
      <w:r w:rsidR="0053542A">
        <w:rPr>
          <w:rFonts w:ascii="Times New Roman" w:hAnsi="Times New Roman" w:cs="Times New Roman"/>
          <w:b w:val="0"/>
          <w:sz w:val="24"/>
          <w:szCs w:val="24"/>
        </w:rPr>
        <w:t>нь</w:t>
      </w:r>
      <w:proofErr w:type="spellEnd"/>
      <w:r w:rsidR="0053542A">
        <w:rPr>
          <w:rFonts w:ascii="Times New Roman" w:hAnsi="Times New Roman" w:cs="Times New Roman"/>
          <w:b w:val="0"/>
          <w:sz w:val="24"/>
          <w:szCs w:val="24"/>
        </w:rPr>
        <w:t xml:space="preserve"> </w:t>
      </w:r>
      <w:r w:rsidR="0053542A">
        <w:rPr>
          <w:rFonts w:ascii="Times New Roman" w:hAnsi="Times New Roman" w:cs="Times New Roman"/>
          <w:b w:val="0"/>
          <w:sz w:val="24"/>
          <w:szCs w:val="24"/>
          <w:lang w:val="mn-MN"/>
        </w:rPr>
        <w:t>данс</w:t>
      </w:r>
      <w:r w:rsidR="008E1E0E" w:rsidRPr="001C283C">
        <w:rPr>
          <w:rFonts w:ascii="Times New Roman" w:hAnsi="Times New Roman" w:cs="Times New Roman"/>
          <w:b w:val="0"/>
          <w:sz w:val="24"/>
          <w:szCs w:val="24"/>
        </w:rPr>
        <w:t xml:space="preserve"> </w:t>
      </w:r>
      <w:proofErr w:type="spellStart"/>
      <w:r w:rsidR="008E1E0E" w:rsidRPr="001C283C">
        <w:rPr>
          <w:rFonts w:ascii="Times New Roman" w:hAnsi="Times New Roman" w:cs="Times New Roman"/>
          <w:b w:val="0"/>
          <w:sz w:val="24"/>
          <w:szCs w:val="24"/>
        </w:rPr>
        <w:t>тус</w:t>
      </w:r>
      <w:proofErr w:type="spellEnd"/>
      <w:r w:rsidR="008E1E0E" w:rsidRPr="001C283C">
        <w:rPr>
          <w:rFonts w:ascii="Times New Roman" w:hAnsi="Times New Roman" w:cs="Times New Roman"/>
          <w:b w:val="0"/>
          <w:sz w:val="24"/>
          <w:szCs w:val="24"/>
        </w:rPr>
        <w:t xml:space="preserve"> </w:t>
      </w:r>
      <w:proofErr w:type="spellStart"/>
      <w:r w:rsidR="008E1E0E" w:rsidRPr="001C283C">
        <w:rPr>
          <w:rFonts w:ascii="Times New Roman" w:hAnsi="Times New Roman" w:cs="Times New Roman"/>
          <w:b w:val="0"/>
          <w:sz w:val="24"/>
          <w:szCs w:val="24"/>
        </w:rPr>
        <w:t>бүрийн</w:t>
      </w:r>
      <w:proofErr w:type="spellEnd"/>
      <w:r w:rsidR="008E1E0E" w:rsidRPr="001C283C">
        <w:rPr>
          <w:rFonts w:ascii="Times New Roman" w:hAnsi="Times New Roman" w:cs="Times New Roman"/>
          <w:b w:val="0"/>
          <w:sz w:val="24"/>
          <w:szCs w:val="24"/>
        </w:rPr>
        <w:t xml:space="preserve"> </w:t>
      </w:r>
      <w:proofErr w:type="spellStart"/>
      <w:r w:rsidR="008E1E0E" w:rsidRPr="001C283C">
        <w:rPr>
          <w:rFonts w:ascii="Times New Roman" w:hAnsi="Times New Roman" w:cs="Times New Roman"/>
          <w:b w:val="0"/>
          <w:sz w:val="24"/>
          <w:szCs w:val="24"/>
        </w:rPr>
        <w:t>нэмэлт</w:t>
      </w:r>
      <w:proofErr w:type="spellEnd"/>
      <w:r w:rsidR="008E1E0E" w:rsidRPr="001C283C">
        <w:rPr>
          <w:rFonts w:ascii="Times New Roman" w:hAnsi="Times New Roman" w:cs="Times New Roman"/>
          <w:b w:val="0"/>
          <w:sz w:val="24"/>
          <w:szCs w:val="24"/>
        </w:rPr>
        <w:t xml:space="preserve"> </w:t>
      </w:r>
      <w:proofErr w:type="spellStart"/>
      <w:r w:rsidR="008E1E0E" w:rsidRPr="001C283C">
        <w:rPr>
          <w:rFonts w:ascii="Times New Roman" w:hAnsi="Times New Roman" w:cs="Times New Roman"/>
          <w:b w:val="0"/>
          <w:sz w:val="24"/>
          <w:szCs w:val="24"/>
        </w:rPr>
        <w:t>кодыг</w:t>
      </w:r>
      <w:proofErr w:type="spellEnd"/>
      <w:r w:rsidR="008E1E0E" w:rsidRPr="001C283C">
        <w:rPr>
          <w:rFonts w:ascii="Times New Roman" w:hAnsi="Times New Roman" w:cs="Times New Roman"/>
          <w:b w:val="0"/>
          <w:sz w:val="24"/>
          <w:szCs w:val="24"/>
        </w:rPr>
        <w:t xml:space="preserve"> </w:t>
      </w:r>
      <w:proofErr w:type="spellStart"/>
      <w:r w:rsidRPr="001C283C">
        <w:rPr>
          <w:rFonts w:ascii="Times New Roman" w:hAnsi="Times New Roman" w:cs="Times New Roman"/>
          <w:b w:val="0"/>
          <w:sz w:val="24"/>
          <w:szCs w:val="24"/>
        </w:rPr>
        <w:t>илэрхийлсэн</w:t>
      </w:r>
      <w:proofErr w:type="spellEnd"/>
      <w:r w:rsidRPr="001C283C">
        <w:rPr>
          <w:rFonts w:ascii="Times New Roman" w:hAnsi="Times New Roman" w:cs="Times New Roman"/>
          <w:b w:val="0"/>
          <w:sz w:val="24"/>
          <w:szCs w:val="24"/>
        </w:rPr>
        <w:t xml:space="preserve"> </w:t>
      </w:r>
      <w:proofErr w:type="spellStart"/>
      <w:r w:rsidRPr="001C283C">
        <w:rPr>
          <w:rFonts w:ascii="Times New Roman" w:hAnsi="Times New Roman" w:cs="Times New Roman"/>
          <w:b w:val="0"/>
          <w:sz w:val="24"/>
          <w:szCs w:val="24"/>
        </w:rPr>
        <w:t>байна</w:t>
      </w:r>
      <w:proofErr w:type="spellEnd"/>
      <w:r w:rsidRPr="001C283C">
        <w:rPr>
          <w:rFonts w:ascii="Times New Roman" w:hAnsi="Times New Roman" w:cs="Times New Roman"/>
          <w:b w:val="0"/>
          <w:sz w:val="24"/>
          <w:szCs w:val="24"/>
        </w:rPr>
        <w:t>.</w:t>
      </w:r>
    </w:p>
    <w:p w14:paraId="7907E840" w14:textId="77777777" w:rsidR="007957B8" w:rsidRPr="001C283C" w:rsidRDefault="007957B8" w:rsidP="007957B8">
      <w:pPr>
        <w:pStyle w:val="ListParagraph"/>
        <w:shd w:val="clear" w:color="auto" w:fill="FFFFFF" w:themeFill="background1"/>
        <w:tabs>
          <w:tab w:val="left" w:pos="1418"/>
        </w:tabs>
        <w:ind w:left="1440"/>
        <w:jc w:val="both"/>
        <w:rPr>
          <w:rFonts w:ascii="Times New Roman" w:hAnsi="Times New Roman" w:cs="Times New Roman"/>
          <w:b w:val="0"/>
          <w:sz w:val="24"/>
          <w:szCs w:val="24"/>
        </w:rPr>
      </w:pPr>
    </w:p>
    <w:p w14:paraId="3F65DBB5" w14:textId="77777777" w:rsidR="00EF0752" w:rsidRPr="00133BE4" w:rsidRDefault="0085479A" w:rsidP="007957B8">
      <w:pPr>
        <w:pStyle w:val="ListParagraph"/>
        <w:numPr>
          <w:ilvl w:val="2"/>
          <w:numId w:val="39"/>
        </w:numPr>
        <w:shd w:val="clear" w:color="auto" w:fill="FFFFFF" w:themeFill="background1"/>
        <w:tabs>
          <w:tab w:val="left" w:pos="1418"/>
        </w:tabs>
        <w:ind w:left="1440" w:hanging="1080"/>
        <w:jc w:val="both"/>
        <w:rPr>
          <w:rFonts w:ascii="Times New Roman" w:hAnsi="Times New Roman" w:cs="Times New Roman"/>
          <w:b w:val="0"/>
          <w:sz w:val="24"/>
          <w:szCs w:val="24"/>
        </w:rPr>
      </w:pPr>
      <w:r w:rsidRPr="0085479A">
        <w:rPr>
          <w:rFonts w:ascii="Times New Roman" w:hAnsi="Times New Roman" w:cs="Times New Roman"/>
          <w:b w:val="0"/>
          <w:sz w:val="24"/>
          <w:szCs w:val="24"/>
          <w:lang w:val="mn-MN"/>
        </w:rPr>
        <w:t>Сегмент 4</w:t>
      </w:r>
      <w:r w:rsidR="00EF0752" w:rsidRPr="0085479A">
        <w:rPr>
          <w:rFonts w:ascii="Times New Roman" w:hAnsi="Times New Roman" w:cs="Times New Roman"/>
          <w:b w:val="0"/>
          <w:sz w:val="24"/>
          <w:szCs w:val="24"/>
          <w:lang w:val="mn-MN"/>
        </w:rPr>
        <w:t xml:space="preserve"> -</w:t>
      </w:r>
      <w:r w:rsidR="00EF0752" w:rsidRPr="0085479A">
        <w:rPr>
          <w:rFonts w:ascii="Times New Roman" w:hAnsi="Times New Roman" w:cs="Times New Roman"/>
          <w:b w:val="0"/>
          <w:sz w:val="24"/>
          <w:szCs w:val="24"/>
        </w:rPr>
        <w:t xml:space="preserve"> </w:t>
      </w:r>
      <w:r w:rsidRPr="0085479A">
        <w:rPr>
          <w:rFonts w:ascii="Times New Roman" w:hAnsi="Times New Roman" w:cs="Times New Roman"/>
          <w:b w:val="0"/>
          <w:sz w:val="24"/>
          <w:szCs w:val="24"/>
          <w:lang w:val="mn-MN"/>
        </w:rPr>
        <w:t>ВВ</w:t>
      </w:r>
      <w:r w:rsidR="00EF0752" w:rsidRPr="0085479A">
        <w:rPr>
          <w:rFonts w:ascii="Times New Roman" w:hAnsi="Times New Roman" w:cs="Times New Roman"/>
          <w:b w:val="0"/>
          <w:sz w:val="24"/>
          <w:szCs w:val="24"/>
          <w:lang w:val="mn-MN"/>
        </w:rPr>
        <w:t xml:space="preserve"> </w:t>
      </w:r>
      <w:r w:rsidR="00D05184" w:rsidRPr="001C283C">
        <w:rPr>
          <w:rFonts w:ascii="Times New Roman" w:hAnsi="Times New Roman" w:cs="Times New Roman"/>
          <w:b w:val="0"/>
          <w:sz w:val="24"/>
          <w:szCs w:val="24"/>
          <w:lang w:val="mn-MN"/>
        </w:rPr>
        <w:t xml:space="preserve">буюу дансны жагсаалтын </w:t>
      </w:r>
      <w:r w:rsidR="00133BE4">
        <w:rPr>
          <w:rFonts w:ascii="Times New Roman" w:hAnsi="Times New Roman" w:cs="Times New Roman"/>
          <w:b w:val="0"/>
          <w:sz w:val="24"/>
          <w:szCs w:val="24"/>
          <w:lang w:val="mn-MN"/>
        </w:rPr>
        <w:t>8</w:t>
      </w:r>
      <w:r w:rsidR="00D05184" w:rsidRPr="001C283C">
        <w:rPr>
          <w:rFonts w:ascii="Times New Roman" w:hAnsi="Times New Roman" w:cs="Times New Roman"/>
          <w:b w:val="0"/>
          <w:sz w:val="24"/>
          <w:szCs w:val="24"/>
          <w:lang w:val="mn-MN"/>
        </w:rPr>
        <w:t xml:space="preserve"> болон </w:t>
      </w:r>
      <w:r w:rsidR="00133BE4">
        <w:rPr>
          <w:rFonts w:ascii="Times New Roman" w:hAnsi="Times New Roman" w:cs="Times New Roman"/>
          <w:b w:val="0"/>
          <w:sz w:val="24"/>
          <w:szCs w:val="24"/>
          <w:lang w:val="mn-MN"/>
        </w:rPr>
        <w:t>9</w:t>
      </w:r>
      <w:r w:rsidR="00D05184" w:rsidRPr="001C283C">
        <w:rPr>
          <w:rFonts w:ascii="Times New Roman" w:hAnsi="Times New Roman" w:cs="Times New Roman"/>
          <w:b w:val="0"/>
          <w:sz w:val="24"/>
          <w:szCs w:val="24"/>
          <w:lang w:val="mn-MN"/>
        </w:rPr>
        <w:t xml:space="preserve"> дэ</w:t>
      </w:r>
      <w:r w:rsidR="00EF0752" w:rsidRPr="001C283C">
        <w:rPr>
          <w:rFonts w:ascii="Times New Roman" w:hAnsi="Times New Roman" w:cs="Times New Roman"/>
          <w:b w:val="0"/>
          <w:sz w:val="24"/>
          <w:szCs w:val="24"/>
          <w:lang w:val="mn-MN"/>
        </w:rPr>
        <w:t xml:space="preserve">х орон нь </w:t>
      </w:r>
      <w:r w:rsidR="00407376">
        <w:rPr>
          <w:rFonts w:ascii="Times New Roman" w:hAnsi="Times New Roman" w:cs="Times New Roman"/>
          <w:b w:val="0"/>
          <w:sz w:val="24"/>
          <w:szCs w:val="24"/>
          <w:lang w:val="mn-MN"/>
        </w:rPr>
        <w:t>данс</w:t>
      </w:r>
      <w:r w:rsidR="00626904">
        <w:rPr>
          <w:rFonts w:ascii="Times New Roman" w:hAnsi="Times New Roman" w:cs="Times New Roman"/>
          <w:b w:val="0"/>
          <w:sz w:val="24"/>
          <w:szCs w:val="24"/>
        </w:rPr>
        <w:t xml:space="preserve"> </w:t>
      </w:r>
      <w:proofErr w:type="spellStart"/>
      <w:r w:rsidR="00626904">
        <w:rPr>
          <w:rFonts w:ascii="Times New Roman" w:hAnsi="Times New Roman" w:cs="Times New Roman"/>
          <w:b w:val="0"/>
          <w:sz w:val="24"/>
          <w:szCs w:val="24"/>
        </w:rPr>
        <w:t>тус</w:t>
      </w:r>
      <w:proofErr w:type="spellEnd"/>
      <w:r w:rsidR="00626904">
        <w:rPr>
          <w:rFonts w:ascii="Times New Roman" w:hAnsi="Times New Roman" w:cs="Times New Roman"/>
          <w:b w:val="0"/>
          <w:sz w:val="24"/>
          <w:szCs w:val="24"/>
        </w:rPr>
        <w:t xml:space="preserve"> </w:t>
      </w:r>
      <w:proofErr w:type="spellStart"/>
      <w:r w:rsidR="00626904">
        <w:rPr>
          <w:rFonts w:ascii="Times New Roman" w:hAnsi="Times New Roman" w:cs="Times New Roman"/>
          <w:b w:val="0"/>
          <w:sz w:val="24"/>
          <w:szCs w:val="24"/>
        </w:rPr>
        <w:t>бүрийн</w:t>
      </w:r>
      <w:proofErr w:type="spellEnd"/>
      <w:r w:rsidR="00626904">
        <w:rPr>
          <w:rFonts w:ascii="Times New Roman" w:hAnsi="Times New Roman" w:cs="Times New Roman"/>
          <w:b w:val="0"/>
          <w:sz w:val="24"/>
          <w:szCs w:val="24"/>
        </w:rPr>
        <w:t xml:space="preserve"> </w:t>
      </w:r>
      <w:proofErr w:type="spellStart"/>
      <w:r w:rsidR="00626904">
        <w:rPr>
          <w:rFonts w:ascii="Times New Roman" w:hAnsi="Times New Roman" w:cs="Times New Roman"/>
          <w:b w:val="0"/>
          <w:sz w:val="24"/>
          <w:szCs w:val="24"/>
        </w:rPr>
        <w:t>дотоод</w:t>
      </w:r>
      <w:proofErr w:type="spellEnd"/>
      <w:r w:rsidR="00407376" w:rsidRPr="001C283C">
        <w:rPr>
          <w:rFonts w:ascii="Times New Roman" w:hAnsi="Times New Roman" w:cs="Times New Roman"/>
          <w:b w:val="0"/>
          <w:sz w:val="24"/>
          <w:szCs w:val="24"/>
        </w:rPr>
        <w:t xml:space="preserve"> </w:t>
      </w:r>
      <w:proofErr w:type="spellStart"/>
      <w:r w:rsidR="00407376" w:rsidRPr="001C283C">
        <w:rPr>
          <w:rFonts w:ascii="Times New Roman" w:hAnsi="Times New Roman" w:cs="Times New Roman"/>
          <w:b w:val="0"/>
          <w:sz w:val="24"/>
          <w:szCs w:val="24"/>
        </w:rPr>
        <w:t>кодыг</w:t>
      </w:r>
      <w:proofErr w:type="spellEnd"/>
      <w:r w:rsidR="00407376" w:rsidRPr="001C283C">
        <w:rPr>
          <w:rFonts w:ascii="Times New Roman" w:hAnsi="Times New Roman" w:cs="Times New Roman"/>
          <w:b w:val="0"/>
          <w:sz w:val="24"/>
          <w:szCs w:val="24"/>
          <w:lang w:val="mn-MN"/>
        </w:rPr>
        <w:t xml:space="preserve"> </w:t>
      </w:r>
      <w:r w:rsidR="00EF0752" w:rsidRPr="001C283C">
        <w:rPr>
          <w:rFonts w:ascii="Times New Roman" w:hAnsi="Times New Roman" w:cs="Times New Roman"/>
          <w:b w:val="0"/>
          <w:sz w:val="24"/>
          <w:szCs w:val="24"/>
          <w:lang w:val="mn-MN"/>
        </w:rPr>
        <w:t xml:space="preserve">илэрхийлсэн код байна. </w:t>
      </w:r>
    </w:p>
    <w:p w14:paraId="41AA7D5B" w14:textId="77777777" w:rsidR="00133BE4" w:rsidRPr="00133BE4" w:rsidRDefault="00133BE4" w:rsidP="00133BE4">
      <w:pPr>
        <w:pStyle w:val="ListParagraph"/>
        <w:rPr>
          <w:rFonts w:ascii="Times New Roman" w:hAnsi="Times New Roman" w:cs="Times New Roman"/>
          <w:b w:val="0"/>
          <w:sz w:val="24"/>
          <w:szCs w:val="24"/>
        </w:rPr>
      </w:pPr>
    </w:p>
    <w:p w14:paraId="4497D44A" w14:textId="77777777" w:rsidR="00133BE4" w:rsidRPr="001C283C" w:rsidRDefault="00133BE4" w:rsidP="007957B8">
      <w:pPr>
        <w:pStyle w:val="ListParagraph"/>
        <w:numPr>
          <w:ilvl w:val="2"/>
          <w:numId w:val="39"/>
        </w:numPr>
        <w:shd w:val="clear" w:color="auto" w:fill="FFFFFF" w:themeFill="background1"/>
        <w:tabs>
          <w:tab w:val="left" w:pos="1418"/>
        </w:tabs>
        <w:ind w:left="1440" w:hanging="1080"/>
        <w:jc w:val="both"/>
        <w:rPr>
          <w:rFonts w:ascii="Times New Roman" w:hAnsi="Times New Roman" w:cs="Times New Roman"/>
          <w:b w:val="0"/>
          <w:sz w:val="24"/>
          <w:szCs w:val="24"/>
        </w:rPr>
      </w:pPr>
      <w:r w:rsidRPr="0085479A">
        <w:rPr>
          <w:rFonts w:ascii="Times New Roman" w:hAnsi="Times New Roman" w:cs="Times New Roman"/>
          <w:b w:val="0"/>
          <w:sz w:val="24"/>
          <w:szCs w:val="24"/>
          <w:lang w:val="mn-MN"/>
        </w:rPr>
        <w:t xml:space="preserve">Сегмент </w:t>
      </w:r>
      <w:r>
        <w:rPr>
          <w:rFonts w:ascii="Times New Roman" w:hAnsi="Times New Roman" w:cs="Times New Roman"/>
          <w:b w:val="0"/>
          <w:sz w:val="24"/>
          <w:szCs w:val="24"/>
          <w:lang w:val="mn-MN"/>
        </w:rPr>
        <w:t>5</w:t>
      </w:r>
      <w:r w:rsidRPr="0085479A">
        <w:rPr>
          <w:rFonts w:ascii="Times New Roman" w:hAnsi="Times New Roman" w:cs="Times New Roman"/>
          <w:b w:val="0"/>
          <w:sz w:val="24"/>
          <w:szCs w:val="24"/>
          <w:lang w:val="mn-MN"/>
        </w:rPr>
        <w:t xml:space="preserve"> -</w:t>
      </w:r>
      <w:r w:rsidRPr="0085479A">
        <w:rPr>
          <w:rFonts w:ascii="Times New Roman" w:hAnsi="Times New Roman" w:cs="Times New Roman"/>
          <w:b w:val="0"/>
          <w:sz w:val="24"/>
          <w:szCs w:val="24"/>
        </w:rPr>
        <w:t xml:space="preserve"> </w:t>
      </w:r>
      <w:r>
        <w:rPr>
          <w:rFonts w:ascii="Times New Roman" w:hAnsi="Times New Roman" w:cs="Times New Roman"/>
          <w:b w:val="0"/>
          <w:sz w:val="24"/>
          <w:szCs w:val="24"/>
          <w:lang w:val="mn-MN"/>
        </w:rPr>
        <w:t>СС</w:t>
      </w:r>
      <w:r w:rsidRPr="0085479A">
        <w:rPr>
          <w:rFonts w:ascii="Times New Roman" w:hAnsi="Times New Roman" w:cs="Times New Roman"/>
          <w:b w:val="0"/>
          <w:sz w:val="24"/>
          <w:szCs w:val="24"/>
          <w:lang w:val="mn-MN"/>
        </w:rPr>
        <w:t xml:space="preserve"> </w:t>
      </w:r>
      <w:r w:rsidRPr="001C283C">
        <w:rPr>
          <w:rFonts w:ascii="Times New Roman" w:hAnsi="Times New Roman" w:cs="Times New Roman"/>
          <w:b w:val="0"/>
          <w:sz w:val="24"/>
          <w:szCs w:val="24"/>
          <w:lang w:val="mn-MN"/>
        </w:rPr>
        <w:t xml:space="preserve">буюу дансны жагсаалтын </w:t>
      </w:r>
      <w:r>
        <w:rPr>
          <w:rFonts w:ascii="Times New Roman" w:hAnsi="Times New Roman" w:cs="Times New Roman"/>
          <w:b w:val="0"/>
          <w:sz w:val="24"/>
          <w:szCs w:val="24"/>
          <w:lang w:val="mn-MN"/>
        </w:rPr>
        <w:t>10, 11</w:t>
      </w:r>
      <w:r w:rsidRPr="001C283C">
        <w:rPr>
          <w:rFonts w:ascii="Times New Roman" w:hAnsi="Times New Roman" w:cs="Times New Roman"/>
          <w:b w:val="0"/>
          <w:sz w:val="24"/>
          <w:szCs w:val="24"/>
          <w:lang w:val="mn-MN"/>
        </w:rPr>
        <w:t xml:space="preserve"> дэх орон нь </w:t>
      </w:r>
      <w:r>
        <w:rPr>
          <w:rFonts w:ascii="Times New Roman" w:hAnsi="Times New Roman" w:cs="Times New Roman"/>
          <w:b w:val="0"/>
          <w:noProof/>
          <w:spacing w:val="-9"/>
          <w:sz w:val="24"/>
          <w:szCs w:val="24"/>
          <w:lang w:val="mn-MN"/>
        </w:rPr>
        <w:t>н</w:t>
      </w:r>
      <w:r w:rsidRPr="001C283C">
        <w:rPr>
          <w:rFonts w:ascii="Times New Roman" w:hAnsi="Times New Roman" w:cs="Times New Roman"/>
          <w:b w:val="0"/>
          <w:noProof/>
          <w:spacing w:val="-9"/>
          <w:sz w:val="24"/>
          <w:szCs w:val="24"/>
          <w:lang w:val="mn-MN"/>
        </w:rPr>
        <w:t xml:space="preserve">ийгмийн даатгалын </w:t>
      </w:r>
      <w:r>
        <w:rPr>
          <w:rFonts w:ascii="Times New Roman" w:hAnsi="Times New Roman" w:cs="Times New Roman"/>
          <w:b w:val="0"/>
          <w:noProof/>
          <w:spacing w:val="-9"/>
          <w:sz w:val="24"/>
          <w:szCs w:val="24"/>
          <w:lang w:val="mn-MN"/>
        </w:rPr>
        <w:t>байгууллагын данс болохыг</w:t>
      </w:r>
      <w:r w:rsidRPr="001C283C">
        <w:rPr>
          <w:rFonts w:ascii="Times New Roman" w:hAnsi="Times New Roman" w:cs="Times New Roman"/>
          <w:b w:val="0"/>
          <w:noProof/>
          <w:spacing w:val="-9"/>
          <w:sz w:val="24"/>
          <w:szCs w:val="24"/>
          <w:lang w:val="mn-MN"/>
        </w:rPr>
        <w:t xml:space="preserve"> </w:t>
      </w:r>
      <w:r w:rsidRPr="001C283C">
        <w:rPr>
          <w:rFonts w:ascii="Times New Roman" w:hAnsi="Times New Roman" w:cs="Times New Roman"/>
          <w:b w:val="0"/>
          <w:sz w:val="24"/>
          <w:szCs w:val="24"/>
          <w:lang w:val="mn-MN"/>
        </w:rPr>
        <w:t>илэрхийлсэн код байна</w:t>
      </w:r>
      <w:r>
        <w:rPr>
          <w:rFonts w:ascii="Times New Roman" w:hAnsi="Times New Roman" w:cs="Times New Roman"/>
          <w:b w:val="0"/>
          <w:sz w:val="24"/>
          <w:szCs w:val="24"/>
          <w:lang w:val="mn-MN"/>
        </w:rPr>
        <w:t>.</w:t>
      </w:r>
    </w:p>
    <w:tbl>
      <w:tblPr>
        <w:tblW w:w="8330" w:type="dxa"/>
        <w:tblLook w:val="04A0" w:firstRow="1" w:lastRow="0" w:firstColumn="1" w:lastColumn="0" w:noHBand="0" w:noVBand="1"/>
      </w:tblPr>
      <w:tblGrid>
        <w:gridCol w:w="960"/>
        <w:gridCol w:w="7370"/>
      </w:tblGrid>
      <w:tr w:rsidR="00EF0752" w:rsidRPr="00037B45" w14:paraId="1644C972" w14:textId="77777777" w:rsidTr="00907250">
        <w:trPr>
          <w:trHeight w:val="312"/>
        </w:trPr>
        <w:tc>
          <w:tcPr>
            <w:tcW w:w="960" w:type="dxa"/>
            <w:shd w:val="clear" w:color="auto" w:fill="auto"/>
            <w:vAlign w:val="center"/>
            <w:hideMark/>
          </w:tcPr>
          <w:p w14:paraId="0FB7F89F" w14:textId="77777777" w:rsidR="00EF0752" w:rsidRPr="00037B45" w:rsidRDefault="00EF0752" w:rsidP="008B49A9">
            <w:pPr>
              <w:widowControl/>
              <w:autoSpaceDE/>
              <w:autoSpaceDN/>
              <w:adjustRightInd/>
              <w:jc w:val="center"/>
              <w:rPr>
                <w:rFonts w:ascii="Times New Roman" w:eastAsia="Times New Roman" w:hAnsi="Times New Roman" w:cs="Times New Roman"/>
                <w:b w:val="0"/>
                <w:bCs w:val="0"/>
                <w:sz w:val="24"/>
                <w:szCs w:val="24"/>
              </w:rPr>
            </w:pPr>
            <w:r w:rsidRPr="00037B45">
              <w:rPr>
                <w:rFonts w:ascii="Times New Roman" w:eastAsia="Times New Roman" w:hAnsi="Times New Roman" w:cs="Times New Roman"/>
                <w:b w:val="0"/>
                <w:bCs w:val="0"/>
                <w:sz w:val="24"/>
                <w:szCs w:val="24"/>
                <w:lang w:val="mn-MN"/>
              </w:rPr>
              <w:t>1</w:t>
            </w:r>
            <w:r w:rsidRPr="00037B45">
              <w:rPr>
                <w:rFonts w:ascii="Times New Roman" w:eastAsia="Times New Roman" w:hAnsi="Times New Roman" w:cs="Times New Roman"/>
                <w:b w:val="0"/>
                <w:bCs w:val="0"/>
                <w:sz w:val="24"/>
                <w:szCs w:val="24"/>
              </w:rPr>
              <w:t>0</w:t>
            </w:r>
          </w:p>
        </w:tc>
        <w:tc>
          <w:tcPr>
            <w:tcW w:w="7370" w:type="dxa"/>
            <w:shd w:val="clear" w:color="auto" w:fill="auto"/>
            <w:vAlign w:val="center"/>
            <w:hideMark/>
          </w:tcPr>
          <w:p w14:paraId="1FC9A828" w14:textId="77777777" w:rsidR="00EF0752" w:rsidRPr="00037B45" w:rsidRDefault="00EF0752" w:rsidP="00907250">
            <w:pPr>
              <w:widowControl/>
              <w:autoSpaceDE/>
              <w:autoSpaceDN/>
              <w:adjustRightInd/>
              <w:ind w:right="-900"/>
              <w:rPr>
                <w:rFonts w:ascii="Times New Roman" w:eastAsia="Times New Roman" w:hAnsi="Times New Roman" w:cs="Times New Roman"/>
                <w:b w:val="0"/>
                <w:bCs w:val="0"/>
                <w:sz w:val="24"/>
                <w:szCs w:val="24"/>
                <w:lang w:val="mn-MN"/>
              </w:rPr>
            </w:pPr>
            <w:r w:rsidRPr="00037B45">
              <w:rPr>
                <w:rFonts w:ascii="Times New Roman" w:eastAsia="Times New Roman" w:hAnsi="Times New Roman" w:cs="Times New Roman"/>
                <w:b w:val="0"/>
                <w:bCs w:val="0"/>
                <w:sz w:val="24"/>
                <w:szCs w:val="24"/>
                <w:lang w:val="mn-MN"/>
              </w:rPr>
              <w:t>Нийгмийн даатгалын байгууллага</w:t>
            </w:r>
          </w:p>
        </w:tc>
      </w:tr>
      <w:tr w:rsidR="000C2D40" w:rsidRPr="00037B45" w14:paraId="05E4F76A" w14:textId="77777777" w:rsidTr="00907250">
        <w:trPr>
          <w:trHeight w:val="312"/>
        </w:trPr>
        <w:tc>
          <w:tcPr>
            <w:tcW w:w="960" w:type="dxa"/>
            <w:shd w:val="clear" w:color="auto" w:fill="auto"/>
            <w:vAlign w:val="center"/>
          </w:tcPr>
          <w:p w14:paraId="67F0D5C1" w14:textId="77777777" w:rsidR="000C2D40" w:rsidRPr="00037B45" w:rsidRDefault="000C2D40" w:rsidP="008B49A9">
            <w:pPr>
              <w:widowControl/>
              <w:autoSpaceDE/>
              <w:autoSpaceDN/>
              <w:adjustRightInd/>
              <w:jc w:val="center"/>
              <w:rPr>
                <w:rFonts w:ascii="Times New Roman" w:eastAsia="Times New Roman" w:hAnsi="Times New Roman" w:cs="Times New Roman"/>
                <w:b w:val="0"/>
                <w:bCs w:val="0"/>
                <w:sz w:val="24"/>
                <w:szCs w:val="24"/>
                <w:lang w:val="mn-MN"/>
              </w:rPr>
            </w:pPr>
          </w:p>
        </w:tc>
        <w:tc>
          <w:tcPr>
            <w:tcW w:w="7370" w:type="dxa"/>
            <w:shd w:val="clear" w:color="auto" w:fill="auto"/>
            <w:vAlign w:val="center"/>
          </w:tcPr>
          <w:p w14:paraId="1D4547EC" w14:textId="77777777" w:rsidR="000C2D40" w:rsidRPr="00037B45" w:rsidRDefault="000C2D40" w:rsidP="00907250">
            <w:pPr>
              <w:widowControl/>
              <w:autoSpaceDE/>
              <w:autoSpaceDN/>
              <w:adjustRightInd/>
              <w:ind w:right="-900"/>
              <w:rPr>
                <w:rFonts w:ascii="Times New Roman" w:eastAsia="Times New Roman" w:hAnsi="Times New Roman" w:cs="Times New Roman"/>
                <w:b w:val="0"/>
                <w:bCs w:val="0"/>
                <w:sz w:val="24"/>
                <w:szCs w:val="24"/>
                <w:lang w:val="mn-MN"/>
              </w:rPr>
            </w:pPr>
          </w:p>
        </w:tc>
      </w:tr>
    </w:tbl>
    <w:p w14:paraId="3BF44658" w14:textId="77777777" w:rsidR="00EF0752" w:rsidRPr="00037B45" w:rsidRDefault="00EF0752" w:rsidP="004D0991">
      <w:pPr>
        <w:pStyle w:val="ListParagraph"/>
        <w:numPr>
          <w:ilvl w:val="1"/>
          <w:numId w:val="39"/>
        </w:numPr>
        <w:shd w:val="clear" w:color="auto" w:fill="FFFFFF" w:themeFill="background1"/>
        <w:tabs>
          <w:tab w:val="left" w:pos="5385"/>
        </w:tabs>
        <w:ind w:left="720" w:hanging="720"/>
        <w:jc w:val="both"/>
        <w:rPr>
          <w:rFonts w:ascii="Times New Roman" w:hAnsi="Times New Roman" w:cs="Times New Roman"/>
          <w:b w:val="0"/>
          <w:bCs w:val="0"/>
          <w:sz w:val="24"/>
          <w:szCs w:val="24"/>
          <w:lang w:val="mn-MN"/>
        </w:rPr>
      </w:pPr>
      <w:r w:rsidRPr="00037B45">
        <w:rPr>
          <w:rFonts w:ascii="Times New Roman" w:hAnsi="Times New Roman" w:cs="Times New Roman"/>
          <w:b w:val="0"/>
          <w:sz w:val="24"/>
          <w:szCs w:val="24"/>
          <w:lang w:val="mn-MN"/>
        </w:rPr>
        <w:t xml:space="preserve">Дансны жагсаалтад дараах тохиолдолд </w:t>
      </w:r>
      <w:r w:rsidR="003157F5">
        <w:rPr>
          <w:rFonts w:ascii="Times New Roman" w:hAnsi="Times New Roman" w:cs="Times New Roman"/>
          <w:b w:val="0"/>
          <w:sz w:val="24"/>
          <w:szCs w:val="24"/>
          <w:lang w:val="mn-MN"/>
        </w:rPr>
        <w:t>өөрчлөлт</w:t>
      </w:r>
      <w:r w:rsidRPr="00037B45">
        <w:rPr>
          <w:rFonts w:ascii="Times New Roman" w:hAnsi="Times New Roman" w:cs="Times New Roman"/>
          <w:b w:val="0"/>
          <w:sz w:val="24"/>
          <w:szCs w:val="24"/>
          <w:lang w:val="mn-MN"/>
        </w:rPr>
        <w:t xml:space="preserve"> орж болно:</w:t>
      </w:r>
    </w:p>
    <w:p w14:paraId="253B7796" w14:textId="77777777" w:rsidR="00EF0752" w:rsidRPr="00037B45" w:rsidRDefault="00EF0752" w:rsidP="008B49A9">
      <w:pPr>
        <w:pStyle w:val="ListParagraph"/>
        <w:shd w:val="clear" w:color="auto" w:fill="FFFFFF" w:themeFill="background1"/>
        <w:tabs>
          <w:tab w:val="left" w:pos="5385"/>
        </w:tabs>
        <w:ind w:left="1440"/>
        <w:jc w:val="both"/>
        <w:rPr>
          <w:rFonts w:ascii="Times New Roman" w:hAnsi="Times New Roman" w:cs="Times New Roman"/>
          <w:b w:val="0"/>
          <w:bCs w:val="0"/>
          <w:sz w:val="24"/>
          <w:szCs w:val="24"/>
          <w:lang w:val="mn-MN"/>
        </w:rPr>
      </w:pPr>
    </w:p>
    <w:p w14:paraId="75677242" w14:textId="77777777" w:rsidR="00EF0752" w:rsidRPr="00037B45" w:rsidRDefault="00FA2D01" w:rsidP="004D0991">
      <w:pPr>
        <w:pStyle w:val="ListParagraph"/>
        <w:numPr>
          <w:ilvl w:val="2"/>
          <w:numId w:val="39"/>
        </w:numPr>
        <w:shd w:val="clear" w:color="auto" w:fill="FFFFFF" w:themeFill="background1"/>
        <w:tabs>
          <w:tab w:val="left" w:pos="5385"/>
        </w:tabs>
        <w:ind w:left="1440"/>
        <w:jc w:val="both"/>
        <w:rPr>
          <w:rFonts w:ascii="Times New Roman" w:hAnsi="Times New Roman" w:cs="Times New Roman"/>
          <w:b w:val="0"/>
          <w:bCs w:val="0"/>
          <w:sz w:val="24"/>
          <w:szCs w:val="24"/>
          <w:lang w:val="mn-MN"/>
        </w:rPr>
      </w:pPr>
      <w:r>
        <w:rPr>
          <w:rFonts w:ascii="Times New Roman" w:hAnsi="Times New Roman" w:cs="Times New Roman"/>
          <w:b w:val="0"/>
          <w:sz w:val="24"/>
          <w:szCs w:val="24"/>
          <w:lang w:val="mn-MN"/>
        </w:rPr>
        <w:t>Өртгийн</w:t>
      </w:r>
      <w:r w:rsidR="00EF0752" w:rsidRPr="00037B45">
        <w:rPr>
          <w:rFonts w:ascii="Times New Roman" w:hAnsi="Times New Roman" w:cs="Times New Roman"/>
          <w:b w:val="0"/>
          <w:sz w:val="24"/>
          <w:szCs w:val="24"/>
          <w:lang w:val="mn-MN"/>
        </w:rPr>
        <w:t xml:space="preserve"> төв нэмэгдэх, хасагдах</w:t>
      </w:r>
    </w:p>
    <w:p w14:paraId="1C9733BB" w14:textId="77777777" w:rsidR="00EF0752" w:rsidRPr="00037B45" w:rsidRDefault="00EF0752" w:rsidP="004D0991">
      <w:pPr>
        <w:pStyle w:val="ListParagraph"/>
        <w:numPr>
          <w:ilvl w:val="2"/>
          <w:numId w:val="39"/>
        </w:numPr>
        <w:shd w:val="clear" w:color="auto" w:fill="FFFFFF" w:themeFill="background1"/>
        <w:tabs>
          <w:tab w:val="left" w:pos="5385"/>
        </w:tabs>
        <w:ind w:left="1440"/>
        <w:jc w:val="both"/>
        <w:rPr>
          <w:rFonts w:ascii="Times New Roman" w:hAnsi="Times New Roman" w:cs="Times New Roman"/>
          <w:b w:val="0"/>
          <w:bCs w:val="0"/>
          <w:sz w:val="24"/>
          <w:szCs w:val="24"/>
          <w:lang w:val="mn-MN"/>
        </w:rPr>
      </w:pPr>
      <w:r w:rsidRPr="00037B45">
        <w:rPr>
          <w:rFonts w:ascii="Times New Roman" w:hAnsi="Times New Roman" w:cs="Times New Roman"/>
          <w:b w:val="0"/>
          <w:sz w:val="24"/>
          <w:szCs w:val="24"/>
          <w:lang w:val="mn-MN"/>
        </w:rPr>
        <w:t xml:space="preserve">Бүртгэлийн үйл ажиллагааны онцлогоос шалтгаалан </w:t>
      </w:r>
      <w:r w:rsidR="003157F5">
        <w:rPr>
          <w:rFonts w:ascii="Times New Roman" w:hAnsi="Times New Roman" w:cs="Times New Roman"/>
          <w:b w:val="0"/>
          <w:sz w:val="24"/>
          <w:szCs w:val="24"/>
          <w:lang w:val="mn-MN"/>
        </w:rPr>
        <w:t>өөрчлөлт</w:t>
      </w:r>
      <w:r w:rsidRPr="00037B45">
        <w:rPr>
          <w:rFonts w:ascii="Times New Roman" w:hAnsi="Times New Roman" w:cs="Times New Roman"/>
          <w:b w:val="0"/>
          <w:sz w:val="24"/>
          <w:szCs w:val="24"/>
          <w:lang w:val="mn-MN"/>
        </w:rPr>
        <w:t xml:space="preserve"> орох</w:t>
      </w:r>
    </w:p>
    <w:p w14:paraId="6FA85A2F" w14:textId="77777777" w:rsidR="00EF0752" w:rsidRPr="00037B45" w:rsidRDefault="00EF0752" w:rsidP="004D0991">
      <w:pPr>
        <w:pStyle w:val="ListParagraph"/>
        <w:numPr>
          <w:ilvl w:val="2"/>
          <w:numId w:val="39"/>
        </w:numPr>
        <w:shd w:val="clear" w:color="auto" w:fill="FFFFFF" w:themeFill="background1"/>
        <w:tabs>
          <w:tab w:val="left" w:pos="5385"/>
        </w:tabs>
        <w:ind w:left="1440"/>
        <w:jc w:val="both"/>
        <w:rPr>
          <w:rFonts w:ascii="Times New Roman" w:hAnsi="Times New Roman" w:cs="Times New Roman"/>
          <w:b w:val="0"/>
          <w:bCs w:val="0"/>
          <w:sz w:val="24"/>
          <w:szCs w:val="24"/>
          <w:lang w:val="mn-MN"/>
        </w:rPr>
      </w:pPr>
      <w:r w:rsidRPr="00037B45">
        <w:rPr>
          <w:rFonts w:ascii="Times New Roman" w:hAnsi="Times New Roman" w:cs="Times New Roman"/>
          <w:b w:val="0"/>
          <w:sz w:val="24"/>
          <w:szCs w:val="24"/>
          <w:lang w:val="mn-MN"/>
        </w:rPr>
        <w:t>Байгууллагын үйл ажиллагааны хэрэгцээ шаардлагаар данс нэмэх, хасах</w:t>
      </w:r>
    </w:p>
    <w:p w14:paraId="2898A154" w14:textId="77777777" w:rsidR="00EF0752" w:rsidRPr="00037B45" w:rsidRDefault="00EF0752" w:rsidP="008B49A9">
      <w:pPr>
        <w:pStyle w:val="ListParagraph"/>
        <w:shd w:val="clear" w:color="auto" w:fill="FFFFFF" w:themeFill="background1"/>
        <w:tabs>
          <w:tab w:val="left" w:pos="1418"/>
        </w:tabs>
        <w:jc w:val="both"/>
        <w:rPr>
          <w:rFonts w:ascii="Times New Roman" w:hAnsi="Times New Roman" w:cs="Times New Roman"/>
          <w:b w:val="0"/>
          <w:bCs w:val="0"/>
          <w:sz w:val="24"/>
          <w:szCs w:val="24"/>
          <w:lang w:val="mn-MN"/>
        </w:rPr>
      </w:pPr>
    </w:p>
    <w:p w14:paraId="0271EEDB" w14:textId="77777777" w:rsidR="00EC5278" w:rsidRPr="00B86378" w:rsidRDefault="00BA4F81" w:rsidP="00DC3473">
      <w:pPr>
        <w:pStyle w:val="ListParagraph"/>
        <w:numPr>
          <w:ilvl w:val="1"/>
          <w:numId w:val="39"/>
        </w:numPr>
        <w:shd w:val="clear" w:color="auto" w:fill="FFFFFF" w:themeFill="background1"/>
        <w:tabs>
          <w:tab w:val="left" w:pos="1418"/>
        </w:tabs>
        <w:ind w:left="720" w:hanging="720"/>
        <w:jc w:val="both"/>
        <w:rPr>
          <w:rFonts w:ascii="Times New Roman" w:hAnsi="Times New Roman" w:cs="Times New Roman"/>
          <w:b w:val="0"/>
          <w:bCs w:val="0"/>
          <w:sz w:val="24"/>
          <w:szCs w:val="24"/>
          <w:lang w:val="mn-MN"/>
        </w:rPr>
      </w:pPr>
      <w:r w:rsidRPr="00037B45">
        <w:rPr>
          <w:rFonts w:ascii="Times New Roman" w:hAnsi="Times New Roman" w:cs="Times New Roman"/>
          <w:b w:val="0"/>
          <w:noProof/>
          <w:spacing w:val="-9"/>
          <w:sz w:val="24"/>
          <w:szCs w:val="24"/>
          <w:lang w:val="mn-MN"/>
        </w:rPr>
        <w:t>НИЙГМИЙН ДААТГАЛЫН БАЙГУУЛЛАГА</w:t>
      </w:r>
      <w:r w:rsidR="00EF0752" w:rsidRPr="00037B45">
        <w:rPr>
          <w:rFonts w:ascii="Times New Roman" w:hAnsi="Times New Roman" w:cs="Times New Roman"/>
          <w:b w:val="0"/>
          <w:sz w:val="24"/>
          <w:szCs w:val="24"/>
          <w:lang w:val="mn-MN"/>
        </w:rPr>
        <w:t xml:space="preserve">-ийн </w:t>
      </w:r>
      <w:r w:rsidR="0062161E">
        <w:rPr>
          <w:rFonts w:ascii="Times New Roman" w:hAnsi="Times New Roman" w:cs="Times New Roman"/>
          <w:b w:val="0"/>
          <w:sz w:val="24"/>
          <w:szCs w:val="24"/>
          <w:lang w:val="mn-MN"/>
        </w:rPr>
        <w:t>нягтлан бодох бүртгэлд хэрэгл</w:t>
      </w:r>
      <w:r w:rsidR="00EF0752" w:rsidRPr="00037B45">
        <w:rPr>
          <w:rFonts w:ascii="Times New Roman" w:hAnsi="Times New Roman" w:cs="Times New Roman"/>
          <w:b w:val="0"/>
          <w:sz w:val="24"/>
          <w:szCs w:val="24"/>
          <w:lang w:val="mn-MN"/>
        </w:rPr>
        <w:t>эх д</w:t>
      </w:r>
      <w:r w:rsidR="00EF0752" w:rsidRPr="00037B45">
        <w:rPr>
          <w:rFonts w:ascii="Times New Roman" w:hAnsi="Times New Roman" w:cs="Times New Roman"/>
          <w:b w:val="0"/>
          <w:sz w:val="24"/>
          <w:szCs w:val="24"/>
          <w:lang w:val="ru-RU"/>
        </w:rPr>
        <w:t xml:space="preserve">ансны </w:t>
      </w:r>
      <w:r w:rsidR="00EF0752" w:rsidRPr="00037B45">
        <w:rPr>
          <w:rFonts w:ascii="Times New Roman" w:hAnsi="Times New Roman" w:cs="Times New Roman"/>
          <w:b w:val="0"/>
          <w:sz w:val="24"/>
          <w:szCs w:val="24"/>
          <w:lang w:val="mn-MN"/>
        </w:rPr>
        <w:t>жагсаалтыг хавсралт</w:t>
      </w:r>
      <w:r w:rsidR="00A66796">
        <w:rPr>
          <w:rFonts w:ascii="Times New Roman" w:hAnsi="Times New Roman" w:cs="Times New Roman"/>
          <w:b w:val="0"/>
          <w:sz w:val="24"/>
          <w:szCs w:val="24"/>
          <w:lang w:val="mn-MN"/>
        </w:rPr>
        <w:t xml:space="preserve">аар </w:t>
      </w:r>
      <w:r w:rsidR="0062161E">
        <w:rPr>
          <w:rFonts w:ascii="Times New Roman" w:hAnsi="Times New Roman" w:cs="Times New Roman"/>
          <w:b w:val="0"/>
          <w:sz w:val="24"/>
          <w:szCs w:val="24"/>
          <w:lang w:val="mn-MN"/>
        </w:rPr>
        <w:t>оруула</w:t>
      </w:r>
      <w:r w:rsidR="00EF0752" w:rsidRPr="00037B45">
        <w:rPr>
          <w:rFonts w:ascii="Times New Roman" w:hAnsi="Times New Roman" w:cs="Times New Roman"/>
          <w:b w:val="0"/>
          <w:sz w:val="24"/>
          <w:szCs w:val="24"/>
          <w:lang w:val="mn-MN"/>
        </w:rPr>
        <w:t>в.</w:t>
      </w:r>
    </w:p>
    <w:p w14:paraId="67E50B24" w14:textId="77777777" w:rsidR="007957B8" w:rsidRDefault="007957B8" w:rsidP="003823BD">
      <w:pPr>
        <w:shd w:val="clear" w:color="auto" w:fill="FFFFFF" w:themeFill="background1"/>
        <w:tabs>
          <w:tab w:val="left" w:pos="1418"/>
        </w:tabs>
        <w:jc w:val="both"/>
        <w:rPr>
          <w:rFonts w:ascii="Times New Roman" w:hAnsi="Times New Roman" w:cs="Times New Roman"/>
          <w:b w:val="0"/>
          <w:bCs w:val="0"/>
          <w:sz w:val="24"/>
          <w:szCs w:val="24"/>
          <w:lang w:val="mn-MN"/>
        </w:rPr>
      </w:pPr>
    </w:p>
    <w:p w14:paraId="60375778" w14:textId="556902E0" w:rsidR="003823BD" w:rsidRDefault="003823BD" w:rsidP="003823BD">
      <w:pPr>
        <w:shd w:val="clear" w:color="auto" w:fill="FFFFFF" w:themeFill="background1"/>
        <w:tabs>
          <w:tab w:val="left" w:pos="1418"/>
        </w:tabs>
        <w:jc w:val="both"/>
        <w:rPr>
          <w:rFonts w:ascii="Times New Roman" w:hAnsi="Times New Roman" w:cs="Times New Roman"/>
          <w:b w:val="0"/>
          <w:bCs w:val="0"/>
          <w:sz w:val="24"/>
          <w:szCs w:val="24"/>
          <w:lang w:val="mn-MN"/>
        </w:rPr>
      </w:pPr>
    </w:p>
    <w:p w14:paraId="38A022F8" w14:textId="726A4488" w:rsidR="00F43E7B" w:rsidRDefault="00F43E7B" w:rsidP="003823BD">
      <w:pPr>
        <w:shd w:val="clear" w:color="auto" w:fill="FFFFFF" w:themeFill="background1"/>
        <w:tabs>
          <w:tab w:val="left" w:pos="1418"/>
        </w:tabs>
        <w:jc w:val="both"/>
        <w:rPr>
          <w:rFonts w:ascii="Times New Roman" w:hAnsi="Times New Roman" w:cs="Times New Roman"/>
          <w:b w:val="0"/>
          <w:bCs w:val="0"/>
          <w:sz w:val="24"/>
          <w:szCs w:val="24"/>
          <w:lang w:val="mn-MN"/>
        </w:rPr>
      </w:pPr>
    </w:p>
    <w:p w14:paraId="71D3F756" w14:textId="77777777" w:rsidR="00F43E7B" w:rsidRPr="003823BD" w:rsidRDefault="00F43E7B" w:rsidP="003823BD">
      <w:pPr>
        <w:shd w:val="clear" w:color="auto" w:fill="FFFFFF" w:themeFill="background1"/>
        <w:tabs>
          <w:tab w:val="left" w:pos="1418"/>
        </w:tabs>
        <w:jc w:val="both"/>
        <w:rPr>
          <w:rFonts w:ascii="Times New Roman" w:hAnsi="Times New Roman" w:cs="Times New Roman"/>
          <w:b w:val="0"/>
          <w:bCs w:val="0"/>
          <w:sz w:val="24"/>
          <w:szCs w:val="24"/>
          <w:lang w:val="mn-MN"/>
        </w:rPr>
      </w:pPr>
    </w:p>
    <w:p w14:paraId="4623839D" w14:textId="77777777" w:rsidR="0005411E" w:rsidRPr="00037B45" w:rsidRDefault="0005411E" w:rsidP="008B49A9">
      <w:pPr>
        <w:ind w:left="720" w:hanging="720"/>
        <w:rPr>
          <w:rFonts w:ascii="Times New Roman" w:hAnsi="Times New Roman" w:cs="Times New Roman"/>
          <w:b w:val="0"/>
          <w:sz w:val="24"/>
          <w:szCs w:val="24"/>
        </w:rPr>
      </w:pPr>
      <w:r w:rsidRPr="00037B45">
        <w:rPr>
          <w:rFonts w:ascii="Times New Roman" w:hAnsi="Times New Roman" w:cs="Times New Roman"/>
          <w:b w:val="0"/>
          <w:sz w:val="24"/>
          <w:szCs w:val="24"/>
          <w:lang w:val="mn-MN"/>
        </w:rPr>
        <w:lastRenderedPageBreak/>
        <w:t>3</w:t>
      </w:r>
      <w:r w:rsidR="00FC05C0">
        <w:rPr>
          <w:rFonts w:ascii="Times New Roman" w:hAnsi="Times New Roman" w:cs="Times New Roman"/>
          <w:b w:val="0"/>
          <w:sz w:val="24"/>
          <w:szCs w:val="24"/>
          <w:lang w:val="mn-MN"/>
        </w:rPr>
        <w:t>.</w:t>
      </w:r>
      <w:r w:rsidR="008677D9" w:rsidRPr="00037B45">
        <w:rPr>
          <w:rFonts w:ascii="Times New Roman" w:hAnsi="Times New Roman" w:cs="Times New Roman"/>
          <w:b w:val="0"/>
          <w:sz w:val="24"/>
          <w:szCs w:val="24"/>
          <w:lang w:val="mn-MN"/>
        </w:rPr>
        <w:t>4</w:t>
      </w:r>
      <w:r w:rsidRPr="00037B45">
        <w:rPr>
          <w:rFonts w:ascii="Times New Roman" w:hAnsi="Times New Roman" w:cs="Times New Roman"/>
          <w:b w:val="0"/>
          <w:sz w:val="24"/>
          <w:szCs w:val="24"/>
          <w:lang w:val="mn-MN"/>
        </w:rPr>
        <w:t>.</w:t>
      </w:r>
      <w:r w:rsidRPr="00037B45">
        <w:rPr>
          <w:rFonts w:ascii="Times New Roman" w:hAnsi="Times New Roman" w:cs="Times New Roman"/>
          <w:b w:val="0"/>
          <w:sz w:val="24"/>
          <w:szCs w:val="24"/>
          <w:lang w:val="mn-MN"/>
        </w:rPr>
        <w:tab/>
      </w:r>
      <w:r w:rsidRPr="00037B45">
        <w:rPr>
          <w:rFonts w:ascii="Times New Roman" w:hAnsi="Times New Roman" w:cs="Times New Roman"/>
          <w:b w:val="0"/>
          <w:sz w:val="24"/>
          <w:szCs w:val="24"/>
        </w:rPr>
        <w:t xml:space="preserve">НЯГТЛАН БОДОХ БҮРТГЭЛИЙН БОДЛОГЫН БОЛОН ТООЦООЛЛЫН </w:t>
      </w:r>
      <w:r w:rsidR="003157F5">
        <w:rPr>
          <w:rFonts w:ascii="Times New Roman" w:hAnsi="Times New Roman" w:cs="Times New Roman"/>
          <w:b w:val="0"/>
          <w:sz w:val="24"/>
          <w:szCs w:val="24"/>
        </w:rPr>
        <w:t>ӨӨРЧЛӨЛТ</w:t>
      </w:r>
      <w:r w:rsidRPr="00037B45">
        <w:rPr>
          <w:rFonts w:ascii="Times New Roman" w:hAnsi="Times New Roman" w:cs="Times New Roman"/>
          <w:b w:val="0"/>
          <w:sz w:val="24"/>
          <w:szCs w:val="24"/>
        </w:rPr>
        <w:t>, АЛДААНЫ ЗАЛРУУЛГЫН БҮРТГЭЛИЙН БОДЛОГО, ГОРИМ</w:t>
      </w:r>
    </w:p>
    <w:p w14:paraId="5B7D02E3" w14:textId="77777777" w:rsidR="0005411E" w:rsidRPr="00037B45" w:rsidRDefault="0005411E" w:rsidP="008B49A9">
      <w:pPr>
        <w:ind w:left="357"/>
        <w:jc w:val="both"/>
        <w:rPr>
          <w:rFonts w:ascii="Times New Roman" w:hAnsi="Times New Roman" w:cs="Times New Roman"/>
          <w:b w:val="0"/>
          <w:i/>
          <w:sz w:val="24"/>
          <w:szCs w:val="24"/>
          <w:u w:val="single"/>
        </w:rPr>
      </w:pPr>
    </w:p>
    <w:p w14:paraId="65E4AB09" w14:textId="77777777" w:rsidR="0005411E" w:rsidRPr="001B04D4" w:rsidRDefault="0005411E" w:rsidP="007B5F52">
      <w:pPr>
        <w:widowControl/>
        <w:numPr>
          <w:ilvl w:val="0"/>
          <w:numId w:val="46"/>
        </w:numPr>
        <w:autoSpaceDE/>
        <w:autoSpaceDN/>
        <w:adjustRightInd/>
        <w:jc w:val="both"/>
        <w:rPr>
          <w:rFonts w:ascii="Times New Roman" w:hAnsi="Times New Roman" w:cs="Times New Roman"/>
          <w:b w:val="0"/>
          <w:sz w:val="24"/>
          <w:szCs w:val="24"/>
        </w:rPr>
      </w:pPr>
      <w:proofErr w:type="spellStart"/>
      <w:r w:rsidRPr="001B04D4">
        <w:rPr>
          <w:rFonts w:ascii="Times New Roman" w:hAnsi="Times New Roman" w:cs="Times New Roman"/>
          <w:b w:val="0"/>
          <w:sz w:val="24"/>
          <w:szCs w:val="24"/>
        </w:rPr>
        <w:t>Дагаж</w:t>
      </w:r>
      <w:proofErr w:type="spellEnd"/>
      <w:r w:rsidRPr="001B04D4">
        <w:rPr>
          <w:rFonts w:ascii="Times New Roman" w:hAnsi="Times New Roman" w:cs="Times New Roman"/>
          <w:b w:val="0"/>
          <w:sz w:val="24"/>
          <w:szCs w:val="24"/>
        </w:rPr>
        <w:t xml:space="preserve"> </w:t>
      </w:r>
      <w:proofErr w:type="spellStart"/>
      <w:r w:rsidR="006E4437" w:rsidRPr="001B04D4">
        <w:rPr>
          <w:rFonts w:ascii="Times New Roman" w:hAnsi="Times New Roman" w:cs="Times New Roman"/>
          <w:b w:val="0"/>
          <w:sz w:val="24"/>
          <w:szCs w:val="24"/>
        </w:rPr>
        <w:t>мөрдөх</w:t>
      </w:r>
      <w:proofErr w:type="spellEnd"/>
      <w:r w:rsidRPr="001B04D4">
        <w:rPr>
          <w:rFonts w:ascii="Times New Roman" w:hAnsi="Times New Roman" w:cs="Times New Roman"/>
          <w:b w:val="0"/>
          <w:sz w:val="24"/>
          <w:szCs w:val="24"/>
        </w:rPr>
        <w:t xml:space="preserve"> </w:t>
      </w:r>
      <w:proofErr w:type="spellStart"/>
      <w:r w:rsidRPr="001B04D4">
        <w:rPr>
          <w:rFonts w:ascii="Times New Roman" w:hAnsi="Times New Roman" w:cs="Times New Roman"/>
          <w:b w:val="0"/>
          <w:sz w:val="24"/>
          <w:szCs w:val="24"/>
        </w:rPr>
        <w:t>стандарт</w:t>
      </w:r>
      <w:proofErr w:type="spellEnd"/>
      <w:r w:rsidRPr="001B04D4">
        <w:rPr>
          <w:rFonts w:ascii="Times New Roman" w:hAnsi="Times New Roman" w:cs="Times New Roman"/>
          <w:b w:val="0"/>
          <w:sz w:val="24"/>
          <w:szCs w:val="24"/>
        </w:rPr>
        <w:t xml:space="preserve">, </w:t>
      </w:r>
      <w:proofErr w:type="spellStart"/>
      <w:r w:rsidRPr="001B04D4">
        <w:rPr>
          <w:rFonts w:ascii="Times New Roman" w:hAnsi="Times New Roman" w:cs="Times New Roman"/>
          <w:b w:val="0"/>
          <w:sz w:val="24"/>
          <w:szCs w:val="24"/>
        </w:rPr>
        <w:t>хууль</w:t>
      </w:r>
      <w:proofErr w:type="spellEnd"/>
      <w:r w:rsidRPr="001B04D4">
        <w:rPr>
          <w:rFonts w:ascii="Times New Roman" w:hAnsi="Times New Roman" w:cs="Times New Roman"/>
          <w:b w:val="0"/>
          <w:sz w:val="24"/>
          <w:szCs w:val="24"/>
        </w:rPr>
        <w:t xml:space="preserve">, </w:t>
      </w:r>
      <w:proofErr w:type="spellStart"/>
      <w:r w:rsidRPr="001B04D4">
        <w:rPr>
          <w:rFonts w:ascii="Times New Roman" w:hAnsi="Times New Roman" w:cs="Times New Roman"/>
          <w:b w:val="0"/>
          <w:sz w:val="24"/>
          <w:szCs w:val="24"/>
        </w:rPr>
        <w:t>журам</w:t>
      </w:r>
      <w:proofErr w:type="spellEnd"/>
      <w:r w:rsidR="00EA7DA5">
        <w:rPr>
          <w:rFonts w:ascii="Times New Roman" w:hAnsi="Times New Roman" w:cs="Times New Roman"/>
          <w:b w:val="0"/>
          <w:sz w:val="24"/>
          <w:szCs w:val="24"/>
          <w:lang w:val="mn-MN"/>
        </w:rPr>
        <w:t>, заавар</w:t>
      </w:r>
    </w:p>
    <w:p w14:paraId="108259AE" w14:textId="77777777" w:rsidR="0005411E" w:rsidRPr="00037B45" w:rsidRDefault="0005411E" w:rsidP="008B49A9">
      <w:pPr>
        <w:ind w:left="1077"/>
        <w:jc w:val="both"/>
        <w:rPr>
          <w:rFonts w:ascii="Times New Roman" w:hAnsi="Times New Roman" w:cs="Times New Roman"/>
          <w:b w:val="0"/>
          <w:sz w:val="24"/>
          <w:szCs w:val="24"/>
        </w:rPr>
      </w:pPr>
    </w:p>
    <w:p w14:paraId="73B720C7" w14:textId="77777777" w:rsidR="0005411E" w:rsidRPr="001B04D4" w:rsidRDefault="00DC111B" w:rsidP="007B5F52">
      <w:pPr>
        <w:widowControl/>
        <w:numPr>
          <w:ilvl w:val="0"/>
          <w:numId w:val="25"/>
        </w:numPr>
        <w:autoSpaceDE/>
        <w:autoSpaceDN/>
        <w:adjustRightInd/>
        <w:ind w:left="1077" w:hanging="357"/>
        <w:jc w:val="both"/>
        <w:rPr>
          <w:rFonts w:ascii="Times New Roman" w:hAnsi="Times New Roman" w:cs="Times New Roman"/>
          <w:b w:val="0"/>
          <w:sz w:val="24"/>
          <w:szCs w:val="24"/>
        </w:rPr>
      </w:pPr>
      <w:proofErr w:type="spellStart"/>
      <w:r>
        <w:rPr>
          <w:rFonts w:ascii="Times New Roman" w:hAnsi="Times New Roman" w:cs="Times New Roman"/>
          <w:b w:val="0"/>
          <w:sz w:val="24"/>
          <w:szCs w:val="24"/>
        </w:rPr>
        <w:t>Холбогдох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стандартууд</w:t>
      </w:r>
      <w:proofErr w:type="spellEnd"/>
    </w:p>
    <w:p w14:paraId="537177D0" w14:textId="77777777" w:rsidR="0005411E" w:rsidRPr="001B04D4" w:rsidRDefault="0005411E" w:rsidP="008B49A9">
      <w:pPr>
        <w:ind w:left="3600" w:hanging="2160"/>
        <w:jc w:val="both"/>
        <w:rPr>
          <w:rFonts w:ascii="Times New Roman" w:hAnsi="Times New Roman" w:cs="Times New Roman"/>
          <w:b w:val="0"/>
          <w:sz w:val="24"/>
          <w:szCs w:val="24"/>
        </w:rPr>
      </w:pPr>
    </w:p>
    <w:p w14:paraId="430E5AC7" w14:textId="77777777" w:rsidR="0005411E" w:rsidRPr="001B04D4" w:rsidRDefault="0005411E" w:rsidP="008B49A9">
      <w:pPr>
        <w:ind w:left="720" w:firstLine="720"/>
        <w:rPr>
          <w:rFonts w:ascii="Times New Roman" w:eastAsia="Arial Unicode MS" w:hAnsi="Times New Roman" w:cs="Times New Roman"/>
          <w:b w:val="0"/>
          <w:sz w:val="24"/>
          <w:szCs w:val="24"/>
          <w:lang w:val="mn-MN"/>
        </w:rPr>
      </w:pPr>
      <w:r w:rsidRPr="001B04D4">
        <w:rPr>
          <w:rFonts w:ascii="Times New Roman" w:eastAsia="Arial Unicode MS" w:hAnsi="Times New Roman" w:cs="Times New Roman"/>
          <w:b w:val="0"/>
          <w:sz w:val="24"/>
          <w:szCs w:val="24"/>
          <w:lang w:val="mn-MN"/>
        </w:rPr>
        <w:t xml:space="preserve">УСНББОУС - 1   </w:t>
      </w:r>
      <w:r w:rsidRPr="001B04D4">
        <w:rPr>
          <w:rFonts w:ascii="Times New Roman" w:eastAsia="Arial Unicode MS" w:hAnsi="Times New Roman" w:cs="Times New Roman"/>
          <w:b w:val="0"/>
          <w:sz w:val="24"/>
          <w:szCs w:val="24"/>
          <w:lang w:val="mn-MN"/>
        </w:rPr>
        <w:tab/>
        <w:t>Санхүүгийн тайлангийн толилуулга</w:t>
      </w:r>
    </w:p>
    <w:p w14:paraId="18BD5392" w14:textId="77777777" w:rsidR="0005411E" w:rsidRPr="001B04D4" w:rsidRDefault="0005411E" w:rsidP="008B49A9">
      <w:pPr>
        <w:ind w:left="3600" w:hanging="2160"/>
        <w:jc w:val="both"/>
        <w:rPr>
          <w:rFonts w:ascii="Times New Roman" w:hAnsi="Times New Roman" w:cs="Times New Roman"/>
          <w:b w:val="0"/>
          <w:sz w:val="24"/>
          <w:szCs w:val="24"/>
        </w:rPr>
      </w:pPr>
      <w:r w:rsidRPr="001B04D4">
        <w:rPr>
          <w:rFonts w:ascii="Times New Roman" w:hAnsi="Times New Roman" w:cs="Times New Roman"/>
          <w:b w:val="0"/>
          <w:sz w:val="24"/>
          <w:szCs w:val="24"/>
          <w:lang w:val="mn-MN"/>
        </w:rPr>
        <w:t>УС</w:t>
      </w:r>
      <w:r w:rsidRPr="001B04D4">
        <w:rPr>
          <w:rFonts w:ascii="Times New Roman" w:hAnsi="Times New Roman" w:cs="Times New Roman"/>
          <w:b w:val="0"/>
          <w:sz w:val="24"/>
          <w:szCs w:val="24"/>
        </w:rPr>
        <w:t xml:space="preserve">НББОУС </w:t>
      </w:r>
      <w:r w:rsidRPr="001B04D4">
        <w:rPr>
          <w:rFonts w:ascii="Times New Roman" w:hAnsi="Times New Roman" w:cs="Times New Roman"/>
          <w:b w:val="0"/>
          <w:sz w:val="24"/>
          <w:szCs w:val="24"/>
          <w:lang w:val="mn-MN"/>
        </w:rPr>
        <w:t>-</w:t>
      </w:r>
      <w:r w:rsidRPr="001B04D4">
        <w:rPr>
          <w:rFonts w:ascii="Times New Roman" w:hAnsi="Times New Roman" w:cs="Times New Roman"/>
          <w:b w:val="0"/>
          <w:sz w:val="24"/>
          <w:szCs w:val="24"/>
        </w:rPr>
        <w:t xml:space="preserve"> </w:t>
      </w:r>
      <w:r w:rsidRPr="001B04D4">
        <w:rPr>
          <w:rFonts w:ascii="Times New Roman" w:hAnsi="Times New Roman" w:cs="Times New Roman"/>
          <w:b w:val="0"/>
          <w:sz w:val="24"/>
          <w:szCs w:val="24"/>
          <w:lang w:val="mn-MN"/>
        </w:rPr>
        <w:t>3</w:t>
      </w:r>
      <w:r w:rsidRPr="001B04D4">
        <w:rPr>
          <w:rFonts w:ascii="Times New Roman" w:hAnsi="Times New Roman" w:cs="Times New Roman"/>
          <w:b w:val="0"/>
          <w:sz w:val="24"/>
          <w:szCs w:val="24"/>
        </w:rPr>
        <w:t xml:space="preserve"> </w:t>
      </w:r>
      <w:r w:rsidRPr="001B04D4">
        <w:rPr>
          <w:rFonts w:ascii="Times New Roman" w:hAnsi="Times New Roman" w:cs="Times New Roman"/>
          <w:b w:val="0"/>
          <w:sz w:val="24"/>
          <w:szCs w:val="24"/>
        </w:rPr>
        <w:tab/>
      </w:r>
      <w:proofErr w:type="spellStart"/>
      <w:r w:rsidRPr="001B04D4">
        <w:rPr>
          <w:rFonts w:ascii="Times New Roman" w:hAnsi="Times New Roman" w:cs="Times New Roman"/>
          <w:b w:val="0"/>
          <w:sz w:val="24"/>
          <w:szCs w:val="24"/>
        </w:rPr>
        <w:t>Нягтлан</w:t>
      </w:r>
      <w:proofErr w:type="spellEnd"/>
      <w:r w:rsidRPr="001B04D4">
        <w:rPr>
          <w:rFonts w:ascii="Times New Roman" w:hAnsi="Times New Roman" w:cs="Times New Roman"/>
          <w:b w:val="0"/>
          <w:sz w:val="24"/>
          <w:szCs w:val="24"/>
        </w:rPr>
        <w:t xml:space="preserve"> </w:t>
      </w:r>
      <w:proofErr w:type="spellStart"/>
      <w:r w:rsidRPr="001B04D4">
        <w:rPr>
          <w:rFonts w:ascii="Times New Roman" w:hAnsi="Times New Roman" w:cs="Times New Roman"/>
          <w:b w:val="0"/>
          <w:sz w:val="24"/>
          <w:szCs w:val="24"/>
        </w:rPr>
        <w:t>бодох</w:t>
      </w:r>
      <w:proofErr w:type="spellEnd"/>
      <w:r w:rsidRPr="001B04D4">
        <w:rPr>
          <w:rFonts w:ascii="Times New Roman" w:hAnsi="Times New Roman" w:cs="Times New Roman"/>
          <w:b w:val="0"/>
          <w:sz w:val="24"/>
          <w:szCs w:val="24"/>
        </w:rPr>
        <w:t xml:space="preserve"> </w:t>
      </w:r>
      <w:proofErr w:type="spellStart"/>
      <w:r w:rsidRPr="001B04D4">
        <w:rPr>
          <w:rFonts w:ascii="Times New Roman" w:hAnsi="Times New Roman" w:cs="Times New Roman"/>
          <w:b w:val="0"/>
          <w:sz w:val="24"/>
          <w:szCs w:val="24"/>
        </w:rPr>
        <w:t>бүртгэлийн</w:t>
      </w:r>
      <w:proofErr w:type="spellEnd"/>
      <w:r w:rsidRPr="001B04D4">
        <w:rPr>
          <w:rFonts w:ascii="Times New Roman" w:hAnsi="Times New Roman" w:cs="Times New Roman"/>
          <w:b w:val="0"/>
          <w:sz w:val="24"/>
          <w:szCs w:val="24"/>
        </w:rPr>
        <w:t xml:space="preserve"> </w:t>
      </w:r>
      <w:proofErr w:type="spellStart"/>
      <w:r w:rsidRPr="001B04D4">
        <w:rPr>
          <w:rFonts w:ascii="Times New Roman" w:hAnsi="Times New Roman" w:cs="Times New Roman"/>
          <w:b w:val="0"/>
          <w:sz w:val="24"/>
          <w:szCs w:val="24"/>
        </w:rPr>
        <w:t>бодлогын</w:t>
      </w:r>
      <w:proofErr w:type="spellEnd"/>
      <w:r w:rsidRPr="001B04D4">
        <w:rPr>
          <w:rFonts w:ascii="Times New Roman" w:hAnsi="Times New Roman" w:cs="Times New Roman"/>
          <w:b w:val="0"/>
          <w:sz w:val="24"/>
          <w:szCs w:val="24"/>
        </w:rPr>
        <w:t xml:space="preserve"> </w:t>
      </w:r>
      <w:proofErr w:type="spellStart"/>
      <w:r w:rsidRPr="001B04D4">
        <w:rPr>
          <w:rFonts w:ascii="Times New Roman" w:hAnsi="Times New Roman" w:cs="Times New Roman"/>
          <w:b w:val="0"/>
          <w:sz w:val="24"/>
          <w:szCs w:val="24"/>
        </w:rPr>
        <w:t>болон</w:t>
      </w:r>
      <w:proofErr w:type="spellEnd"/>
      <w:r w:rsidRPr="001B04D4">
        <w:rPr>
          <w:rFonts w:ascii="Times New Roman" w:hAnsi="Times New Roman" w:cs="Times New Roman"/>
          <w:b w:val="0"/>
          <w:sz w:val="24"/>
          <w:szCs w:val="24"/>
        </w:rPr>
        <w:t xml:space="preserve"> </w:t>
      </w:r>
      <w:proofErr w:type="spellStart"/>
      <w:r w:rsidRPr="001B04D4">
        <w:rPr>
          <w:rFonts w:ascii="Times New Roman" w:hAnsi="Times New Roman" w:cs="Times New Roman"/>
          <w:b w:val="0"/>
          <w:sz w:val="24"/>
          <w:szCs w:val="24"/>
        </w:rPr>
        <w:t>тооцооллын</w:t>
      </w:r>
      <w:proofErr w:type="spellEnd"/>
      <w:r w:rsidRPr="001B04D4">
        <w:rPr>
          <w:rFonts w:ascii="Times New Roman" w:hAnsi="Times New Roman" w:cs="Times New Roman"/>
          <w:b w:val="0"/>
          <w:sz w:val="24"/>
          <w:szCs w:val="24"/>
        </w:rPr>
        <w:t xml:space="preserve"> </w:t>
      </w:r>
      <w:proofErr w:type="spellStart"/>
      <w:r w:rsidR="003157F5" w:rsidRPr="001B04D4">
        <w:rPr>
          <w:rFonts w:ascii="Times New Roman" w:hAnsi="Times New Roman" w:cs="Times New Roman"/>
          <w:b w:val="0"/>
          <w:sz w:val="24"/>
          <w:szCs w:val="24"/>
        </w:rPr>
        <w:t>өөрчлөлт</w:t>
      </w:r>
      <w:proofErr w:type="spellEnd"/>
      <w:r w:rsidRPr="001B04D4">
        <w:rPr>
          <w:rFonts w:ascii="Times New Roman" w:hAnsi="Times New Roman" w:cs="Times New Roman"/>
          <w:b w:val="0"/>
          <w:sz w:val="24"/>
          <w:szCs w:val="24"/>
        </w:rPr>
        <w:t xml:space="preserve">, </w:t>
      </w:r>
      <w:proofErr w:type="spellStart"/>
      <w:r w:rsidRPr="001B04D4">
        <w:rPr>
          <w:rFonts w:ascii="Times New Roman" w:hAnsi="Times New Roman" w:cs="Times New Roman"/>
          <w:b w:val="0"/>
          <w:sz w:val="24"/>
          <w:szCs w:val="24"/>
        </w:rPr>
        <w:t>алдааны</w:t>
      </w:r>
      <w:proofErr w:type="spellEnd"/>
      <w:r w:rsidRPr="001B04D4">
        <w:rPr>
          <w:rFonts w:ascii="Times New Roman" w:hAnsi="Times New Roman" w:cs="Times New Roman"/>
          <w:b w:val="0"/>
          <w:sz w:val="24"/>
          <w:szCs w:val="24"/>
        </w:rPr>
        <w:t xml:space="preserve"> </w:t>
      </w:r>
      <w:proofErr w:type="spellStart"/>
      <w:r w:rsidRPr="001B04D4">
        <w:rPr>
          <w:rFonts w:ascii="Times New Roman" w:hAnsi="Times New Roman" w:cs="Times New Roman"/>
          <w:b w:val="0"/>
          <w:sz w:val="24"/>
          <w:szCs w:val="24"/>
        </w:rPr>
        <w:t>залруулга</w:t>
      </w:r>
      <w:proofErr w:type="spellEnd"/>
    </w:p>
    <w:p w14:paraId="323BC242" w14:textId="77777777" w:rsidR="00EC5278" w:rsidRPr="001B04D4" w:rsidRDefault="00EC5278" w:rsidP="00EC5278">
      <w:pPr>
        <w:widowControl/>
        <w:autoSpaceDE/>
        <w:autoSpaceDN/>
        <w:adjustRightInd/>
        <w:ind w:left="1077"/>
        <w:jc w:val="both"/>
        <w:rPr>
          <w:rFonts w:ascii="Times New Roman" w:hAnsi="Times New Roman" w:cs="Times New Roman"/>
          <w:b w:val="0"/>
          <w:sz w:val="24"/>
          <w:szCs w:val="24"/>
        </w:rPr>
      </w:pPr>
    </w:p>
    <w:p w14:paraId="39983CFD" w14:textId="77777777" w:rsidR="0005411E" w:rsidRPr="001B04D4" w:rsidRDefault="00BC269D" w:rsidP="007B5F52">
      <w:pPr>
        <w:widowControl/>
        <w:numPr>
          <w:ilvl w:val="0"/>
          <w:numId w:val="26"/>
        </w:numPr>
        <w:autoSpaceDE/>
        <w:autoSpaceDN/>
        <w:adjustRightInd/>
        <w:ind w:left="1077" w:hanging="357"/>
        <w:jc w:val="both"/>
        <w:rPr>
          <w:rFonts w:ascii="Times New Roman" w:hAnsi="Times New Roman" w:cs="Times New Roman"/>
          <w:b w:val="0"/>
          <w:sz w:val="24"/>
          <w:szCs w:val="24"/>
        </w:rPr>
      </w:pPr>
      <w:proofErr w:type="spellStart"/>
      <w:r>
        <w:rPr>
          <w:rFonts w:ascii="Times New Roman" w:hAnsi="Times New Roman" w:cs="Times New Roman"/>
          <w:b w:val="0"/>
          <w:sz w:val="24"/>
          <w:szCs w:val="24"/>
        </w:rPr>
        <w:t>Монгол</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У</w:t>
      </w:r>
      <w:proofErr w:type="spellStart"/>
      <w:r w:rsidR="0005411E" w:rsidRPr="001B04D4">
        <w:rPr>
          <w:rFonts w:ascii="Times New Roman" w:hAnsi="Times New Roman" w:cs="Times New Roman"/>
          <w:b w:val="0"/>
          <w:sz w:val="24"/>
          <w:szCs w:val="24"/>
        </w:rPr>
        <w:t>лсын</w:t>
      </w:r>
      <w:proofErr w:type="spellEnd"/>
      <w:r w:rsidR="0005411E" w:rsidRPr="001B04D4">
        <w:rPr>
          <w:rFonts w:ascii="Times New Roman" w:hAnsi="Times New Roman" w:cs="Times New Roman"/>
          <w:b w:val="0"/>
          <w:sz w:val="24"/>
          <w:szCs w:val="24"/>
        </w:rPr>
        <w:t xml:space="preserve"> </w:t>
      </w:r>
      <w:proofErr w:type="spellStart"/>
      <w:r w:rsidR="0005411E" w:rsidRPr="001B04D4">
        <w:rPr>
          <w:rFonts w:ascii="Times New Roman" w:hAnsi="Times New Roman" w:cs="Times New Roman"/>
          <w:b w:val="0"/>
          <w:sz w:val="24"/>
          <w:szCs w:val="24"/>
        </w:rPr>
        <w:t>хууль</w:t>
      </w:r>
      <w:proofErr w:type="spellEnd"/>
    </w:p>
    <w:p w14:paraId="206875AD" w14:textId="77777777" w:rsidR="00A66796" w:rsidRPr="001B04D4" w:rsidRDefault="00A66796" w:rsidP="008B49A9">
      <w:pPr>
        <w:ind w:left="1440"/>
        <w:jc w:val="both"/>
        <w:rPr>
          <w:rFonts w:ascii="Times New Roman" w:hAnsi="Times New Roman" w:cs="Times New Roman"/>
          <w:b w:val="0"/>
          <w:sz w:val="24"/>
          <w:szCs w:val="24"/>
          <w:lang w:val="mn-MN"/>
        </w:rPr>
      </w:pPr>
    </w:p>
    <w:p w14:paraId="6277376D" w14:textId="77777777" w:rsidR="0005411E" w:rsidRPr="001B04D4" w:rsidRDefault="0005411E" w:rsidP="008B49A9">
      <w:pPr>
        <w:ind w:left="1440"/>
        <w:jc w:val="both"/>
        <w:rPr>
          <w:rFonts w:ascii="Times New Roman" w:hAnsi="Times New Roman" w:cs="Times New Roman"/>
          <w:b w:val="0"/>
          <w:sz w:val="24"/>
          <w:szCs w:val="24"/>
        </w:rPr>
      </w:pPr>
      <w:proofErr w:type="spellStart"/>
      <w:r w:rsidRPr="001B04D4">
        <w:rPr>
          <w:rFonts w:ascii="Times New Roman" w:hAnsi="Times New Roman" w:cs="Times New Roman"/>
          <w:b w:val="0"/>
          <w:sz w:val="24"/>
          <w:szCs w:val="24"/>
        </w:rPr>
        <w:t>Нягтлан</w:t>
      </w:r>
      <w:proofErr w:type="spellEnd"/>
      <w:r w:rsidRPr="001B04D4">
        <w:rPr>
          <w:rFonts w:ascii="Times New Roman" w:hAnsi="Times New Roman" w:cs="Times New Roman"/>
          <w:b w:val="0"/>
          <w:sz w:val="24"/>
          <w:szCs w:val="24"/>
        </w:rPr>
        <w:t xml:space="preserve"> </w:t>
      </w:r>
      <w:proofErr w:type="spellStart"/>
      <w:r w:rsidRPr="001B04D4">
        <w:rPr>
          <w:rFonts w:ascii="Times New Roman" w:hAnsi="Times New Roman" w:cs="Times New Roman"/>
          <w:b w:val="0"/>
          <w:sz w:val="24"/>
          <w:szCs w:val="24"/>
        </w:rPr>
        <w:t>бодох</w:t>
      </w:r>
      <w:proofErr w:type="spellEnd"/>
      <w:r w:rsidRPr="001B04D4">
        <w:rPr>
          <w:rFonts w:ascii="Times New Roman" w:hAnsi="Times New Roman" w:cs="Times New Roman"/>
          <w:b w:val="0"/>
          <w:sz w:val="24"/>
          <w:szCs w:val="24"/>
        </w:rPr>
        <w:t xml:space="preserve"> </w:t>
      </w:r>
      <w:proofErr w:type="spellStart"/>
      <w:r w:rsidRPr="001B04D4">
        <w:rPr>
          <w:rFonts w:ascii="Times New Roman" w:hAnsi="Times New Roman" w:cs="Times New Roman"/>
          <w:b w:val="0"/>
          <w:sz w:val="24"/>
          <w:szCs w:val="24"/>
        </w:rPr>
        <w:t>бүртгэлийн</w:t>
      </w:r>
      <w:proofErr w:type="spellEnd"/>
      <w:r w:rsidRPr="001B04D4">
        <w:rPr>
          <w:rFonts w:ascii="Times New Roman" w:hAnsi="Times New Roman" w:cs="Times New Roman"/>
          <w:b w:val="0"/>
          <w:sz w:val="24"/>
          <w:szCs w:val="24"/>
        </w:rPr>
        <w:t xml:space="preserve"> </w:t>
      </w:r>
      <w:proofErr w:type="spellStart"/>
      <w:r w:rsidRPr="001B04D4">
        <w:rPr>
          <w:rFonts w:ascii="Times New Roman" w:hAnsi="Times New Roman" w:cs="Times New Roman"/>
          <w:b w:val="0"/>
          <w:sz w:val="24"/>
          <w:szCs w:val="24"/>
        </w:rPr>
        <w:t>тухай</w:t>
      </w:r>
      <w:proofErr w:type="spellEnd"/>
      <w:r w:rsidRPr="001B04D4">
        <w:rPr>
          <w:rFonts w:ascii="Times New Roman" w:hAnsi="Times New Roman" w:cs="Times New Roman"/>
          <w:b w:val="0"/>
          <w:sz w:val="24"/>
          <w:szCs w:val="24"/>
        </w:rPr>
        <w:t xml:space="preserve"> </w:t>
      </w:r>
      <w:proofErr w:type="spellStart"/>
      <w:r w:rsidRPr="001B04D4">
        <w:rPr>
          <w:rFonts w:ascii="Times New Roman" w:hAnsi="Times New Roman" w:cs="Times New Roman"/>
          <w:b w:val="0"/>
          <w:sz w:val="24"/>
          <w:szCs w:val="24"/>
        </w:rPr>
        <w:t>хууль</w:t>
      </w:r>
      <w:proofErr w:type="spellEnd"/>
    </w:p>
    <w:p w14:paraId="129638AD" w14:textId="77777777" w:rsidR="0005411E" w:rsidRPr="001B04D4" w:rsidRDefault="0005411E" w:rsidP="008B49A9">
      <w:pPr>
        <w:ind w:left="1077"/>
        <w:jc w:val="both"/>
        <w:rPr>
          <w:rFonts w:ascii="Times New Roman" w:hAnsi="Times New Roman" w:cs="Times New Roman"/>
          <w:b w:val="0"/>
          <w:sz w:val="24"/>
          <w:szCs w:val="24"/>
        </w:rPr>
      </w:pPr>
    </w:p>
    <w:p w14:paraId="280903CA" w14:textId="77777777" w:rsidR="0005411E" w:rsidRPr="001B04D4" w:rsidRDefault="00EA7DA5" w:rsidP="007B5F52">
      <w:pPr>
        <w:widowControl/>
        <w:numPr>
          <w:ilvl w:val="0"/>
          <w:numId w:val="27"/>
        </w:numPr>
        <w:autoSpaceDE/>
        <w:autoSpaceDN/>
        <w:adjustRightInd/>
        <w:ind w:left="1077" w:hanging="357"/>
        <w:jc w:val="both"/>
        <w:rPr>
          <w:rFonts w:ascii="Times New Roman" w:hAnsi="Times New Roman" w:cs="Times New Roman"/>
          <w:b w:val="0"/>
          <w:sz w:val="24"/>
          <w:szCs w:val="24"/>
        </w:rPr>
      </w:pPr>
      <w:r>
        <w:rPr>
          <w:rFonts w:ascii="Times New Roman" w:hAnsi="Times New Roman" w:cs="Times New Roman"/>
          <w:b w:val="0"/>
          <w:sz w:val="24"/>
          <w:szCs w:val="24"/>
          <w:lang w:val="mn-MN"/>
        </w:rPr>
        <w:t>Ж</w:t>
      </w:r>
      <w:proofErr w:type="spellStart"/>
      <w:r w:rsidRPr="001B04D4">
        <w:rPr>
          <w:rFonts w:ascii="Times New Roman" w:hAnsi="Times New Roman" w:cs="Times New Roman"/>
          <w:b w:val="0"/>
          <w:sz w:val="24"/>
          <w:szCs w:val="24"/>
        </w:rPr>
        <w:t>урам</w:t>
      </w:r>
      <w:proofErr w:type="spellEnd"/>
      <w:r>
        <w:rPr>
          <w:rFonts w:ascii="Times New Roman" w:hAnsi="Times New Roman" w:cs="Times New Roman"/>
          <w:b w:val="0"/>
          <w:sz w:val="24"/>
          <w:szCs w:val="24"/>
          <w:lang w:val="mn-MN"/>
        </w:rPr>
        <w:t>, з</w:t>
      </w:r>
      <w:proofErr w:type="spellStart"/>
      <w:r>
        <w:rPr>
          <w:rFonts w:ascii="Times New Roman" w:hAnsi="Times New Roman" w:cs="Times New Roman"/>
          <w:b w:val="0"/>
          <w:sz w:val="24"/>
          <w:szCs w:val="24"/>
        </w:rPr>
        <w:t>аавар</w:t>
      </w:r>
      <w:proofErr w:type="spellEnd"/>
    </w:p>
    <w:p w14:paraId="7CE32609" w14:textId="77777777" w:rsidR="0005411E" w:rsidRPr="00037B45" w:rsidRDefault="0005411E" w:rsidP="008B49A9">
      <w:pPr>
        <w:pStyle w:val="ListParagraph"/>
        <w:ind w:left="1440"/>
        <w:jc w:val="both"/>
        <w:rPr>
          <w:rFonts w:ascii="Times New Roman" w:hAnsi="Times New Roman" w:cs="Times New Roman"/>
          <w:b w:val="0"/>
          <w:sz w:val="24"/>
          <w:szCs w:val="24"/>
          <w:lang w:val="mn-MN"/>
        </w:rPr>
      </w:pPr>
    </w:p>
    <w:p w14:paraId="31371651" w14:textId="77777777" w:rsidR="0005411E" w:rsidRPr="00037B45" w:rsidRDefault="0005411E" w:rsidP="008B49A9">
      <w:pPr>
        <w:pStyle w:val="ListParagraph"/>
        <w:ind w:left="1440"/>
        <w:jc w:val="both"/>
        <w:rPr>
          <w:rFonts w:ascii="Times New Roman" w:hAnsi="Times New Roman" w:cs="Times New Roman"/>
          <w:b w:val="0"/>
          <w:sz w:val="24"/>
          <w:szCs w:val="24"/>
          <w:lang w:val="mn-MN"/>
        </w:rPr>
      </w:pPr>
      <w:r w:rsidRPr="00037B45">
        <w:rPr>
          <w:rFonts w:ascii="Times New Roman" w:hAnsi="Times New Roman" w:cs="Times New Roman"/>
          <w:b w:val="0"/>
          <w:sz w:val="24"/>
          <w:szCs w:val="24"/>
          <w:lang w:val="mn-MN"/>
        </w:rPr>
        <w:t xml:space="preserve">Төсөвт байгууллагад </w:t>
      </w:r>
      <w:r w:rsidR="006E4437">
        <w:rPr>
          <w:rFonts w:ascii="Times New Roman" w:hAnsi="Times New Roman" w:cs="Times New Roman"/>
          <w:b w:val="0"/>
          <w:sz w:val="24"/>
          <w:szCs w:val="24"/>
          <w:lang w:val="mn-MN"/>
        </w:rPr>
        <w:t>мөрдөх</w:t>
      </w:r>
      <w:r w:rsidRPr="00037B45">
        <w:rPr>
          <w:rFonts w:ascii="Times New Roman" w:hAnsi="Times New Roman" w:cs="Times New Roman"/>
          <w:b w:val="0"/>
          <w:sz w:val="24"/>
          <w:szCs w:val="24"/>
          <w:lang w:val="mn-MN"/>
        </w:rPr>
        <w:t xml:space="preserve"> нягтлан бодох бүртгэлийн дансны заавар</w:t>
      </w:r>
    </w:p>
    <w:p w14:paraId="295FDC65" w14:textId="77777777" w:rsidR="0005411E" w:rsidRPr="00037B45" w:rsidRDefault="0005411E" w:rsidP="008B49A9">
      <w:pPr>
        <w:pStyle w:val="ListParagraph"/>
        <w:ind w:left="1440"/>
        <w:jc w:val="both"/>
        <w:rPr>
          <w:rFonts w:ascii="Times New Roman" w:hAnsi="Times New Roman" w:cs="Times New Roman"/>
          <w:b w:val="0"/>
          <w:sz w:val="24"/>
          <w:szCs w:val="24"/>
          <w:lang w:val="mn-MN"/>
        </w:rPr>
      </w:pPr>
      <w:r w:rsidRPr="00037B45">
        <w:rPr>
          <w:rFonts w:ascii="Times New Roman" w:hAnsi="Times New Roman" w:cs="Times New Roman"/>
          <w:b w:val="0"/>
          <w:sz w:val="24"/>
          <w:szCs w:val="24"/>
          <w:lang w:val="mn-MN"/>
        </w:rPr>
        <w:tab/>
        <w:t xml:space="preserve">/Сангийн сайдын 2006 оны </w:t>
      </w:r>
      <w:r w:rsidR="00CC344F">
        <w:rPr>
          <w:rFonts w:ascii="Times New Roman" w:hAnsi="Times New Roman" w:cs="Times New Roman"/>
          <w:b w:val="0"/>
          <w:sz w:val="24"/>
          <w:szCs w:val="24"/>
          <w:lang w:val="mn-MN"/>
        </w:rPr>
        <w:t>388 дугаар</w:t>
      </w:r>
      <w:r w:rsidRPr="00037B45">
        <w:rPr>
          <w:rFonts w:ascii="Times New Roman" w:hAnsi="Times New Roman" w:cs="Times New Roman"/>
          <w:b w:val="0"/>
          <w:sz w:val="24"/>
          <w:szCs w:val="24"/>
          <w:lang w:val="mn-MN"/>
        </w:rPr>
        <w:t xml:space="preserve"> тушаал/</w:t>
      </w:r>
      <w:r w:rsidR="0050449A" w:rsidRPr="00037B45">
        <w:rPr>
          <w:rFonts w:ascii="Times New Roman" w:hAnsi="Times New Roman" w:cs="Times New Roman"/>
          <w:b w:val="0"/>
          <w:sz w:val="24"/>
          <w:szCs w:val="24"/>
          <w:lang w:val="mn-MN"/>
        </w:rPr>
        <w:t xml:space="preserve"> </w:t>
      </w:r>
      <w:r w:rsidRPr="00037B45">
        <w:rPr>
          <w:rFonts w:ascii="Times New Roman" w:hAnsi="Times New Roman" w:cs="Times New Roman"/>
          <w:b w:val="0"/>
          <w:sz w:val="24"/>
          <w:szCs w:val="24"/>
          <w:lang w:val="mn-MN"/>
        </w:rPr>
        <w:tab/>
      </w:r>
    </w:p>
    <w:p w14:paraId="5D96E6A8" w14:textId="77777777" w:rsidR="0005411E" w:rsidRPr="00450AFD" w:rsidRDefault="0005411E" w:rsidP="008B49A9">
      <w:pPr>
        <w:pStyle w:val="ListParagraph"/>
        <w:ind w:left="1440"/>
        <w:jc w:val="both"/>
        <w:rPr>
          <w:rFonts w:ascii="Times New Roman" w:hAnsi="Times New Roman" w:cs="Times New Roman"/>
          <w:b w:val="0"/>
          <w:sz w:val="24"/>
          <w:szCs w:val="24"/>
          <w:lang w:val="mn-MN"/>
        </w:rPr>
      </w:pPr>
    </w:p>
    <w:p w14:paraId="011B9E51" w14:textId="77777777" w:rsidR="0005411E" w:rsidRPr="00450AFD" w:rsidRDefault="0005411E" w:rsidP="008B49A9">
      <w:pPr>
        <w:pStyle w:val="ListParagraph"/>
        <w:ind w:left="1440"/>
        <w:jc w:val="both"/>
        <w:rPr>
          <w:rFonts w:ascii="Times New Roman" w:hAnsi="Times New Roman" w:cs="Times New Roman"/>
          <w:b w:val="0"/>
          <w:sz w:val="24"/>
          <w:szCs w:val="24"/>
          <w:lang w:val="mn-MN"/>
        </w:rPr>
      </w:pPr>
      <w:r w:rsidRPr="00450AFD">
        <w:rPr>
          <w:rFonts w:ascii="Times New Roman" w:hAnsi="Times New Roman" w:cs="Times New Roman"/>
          <w:b w:val="0"/>
          <w:sz w:val="24"/>
          <w:szCs w:val="24"/>
          <w:lang w:val="mn-MN"/>
        </w:rPr>
        <w:t>Эдийн засгийн ангилал батлах тухай</w:t>
      </w:r>
    </w:p>
    <w:p w14:paraId="1B953064" w14:textId="77777777" w:rsidR="0005411E" w:rsidRDefault="0005411E" w:rsidP="008B49A9">
      <w:pPr>
        <w:pStyle w:val="ListParagraph"/>
        <w:ind w:left="1440"/>
        <w:jc w:val="both"/>
        <w:rPr>
          <w:rFonts w:ascii="Times New Roman" w:hAnsi="Times New Roman" w:cs="Times New Roman"/>
          <w:b w:val="0"/>
          <w:color w:val="FF0000"/>
          <w:sz w:val="24"/>
          <w:szCs w:val="24"/>
          <w:lang w:val="mn-MN"/>
        </w:rPr>
      </w:pPr>
      <w:r w:rsidRPr="00450AFD">
        <w:rPr>
          <w:rFonts w:ascii="Times New Roman" w:hAnsi="Times New Roman" w:cs="Times New Roman"/>
          <w:b w:val="0"/>
          <w:sz w:val="24"/>
          <w:szCs w:val="24"/>
          <w:lang w:val="mn-MN"/>
        </w:rPr>
        <w:tab/>
      </w:r>
      <w:r w:rsidR="00CC344F">
        <w:rPr>
          <w:rFonts w:ascii="Times New Roman" w:hAnsi="Times New Roman" w:cs="Times New Roman"/>
          <w:b w:val="0"/>
          <w:sz w:val="24"/>
          <w:szCs w:val="24"/>
          <w:lang w:val="mn-MN"/>
        </w:rPr>
        <w:t>/Сангийн сайдын 2014 оны 05 дугаар</w:t>
      </w:r>
      <w:r w:rsidRPr="00450AFD">
        <w:rPr>
          <w:rFonts w:ascii="Times New Roman" w:hAnsi="Times New Roman" w:cs="Times New Roman"/>
          <w:b w:val="0"/>
          <w:sz w:val="24"/>
          <w:szCs w:val="24"/>
          <w:lang w:val="mn-MN"/>
        </w:rPr>
        <w:t xml:space="preserve"> тушаал/</w:t>
      </w:r>
      <w:r w:rsidRPr="00023A8D">
        <w:rPr>
          <w:rFonts w:ascii="Times New Roman" w:hAnsi="Times New Roman" w:cs="Times New Roman"/>
          <w:b w:val="0"/>
          <w:color w:val="FF0000"/>
          <w:sz w:val="24"/>
          <w:szCs w:val="24"/>
          <w:lang w:val="mn-MN"/>
        </w:rPr>
        <w:tab/>
      </w:r>
    </w:p>
    <w:p w14:paraId="456E3130" w14:textId="77777777" w:rsidR="00450AFD" w:rsidRDefault="00450AFD" w:rsidP="008B49A9">
      <w:pPr>
        <w:pStyle w:val="ListParagraph"/>
        <w:ind w:left="1440"/>
        <w:jc w:val="both"/>
        <w:rPr>
          <w:rFonts w:ascii="Times New Roman" w:hAnsi="Times New Roman" w:cs="Times New Roman"/>
          <w:b w:val="0"/>
          <w:color w:val="FF0000"/>
          <w:sz w:val="24"/>
          <w:szCs w:val="24"/>
          <w:lang w:val="mn-MN"/>
        </w:rPr>
      </w:pPr>
    </w:p>
    <w:p w14:paraId="2F61E102" w14:textId="77777777" w:rsidR="00450AFD" w:rsidRPr="001B04D4" w:rsidRDefault="00450AFD" w:rsidP="00450AFD">
      <w:pPr>
        <w:pStyle w:val="ListParagraph"/>
        <w:ind w:left="1440"/>
        <w:jc w:val="both"/>
        <w:rPr>
          <w:rFonts w:ascii="Times New Roman" w:hAnsi="Times New Roman" w:cs="Times New Roman"/>
          <w:b w:val="0"/>
          <w:sz w:val="24"/>
          <w:szCs w:val="24"/>
          <w:lang w:val="mn-MN"/>
        </w:rPr>
      </w:pPr>
      <w:r w:rsidRPr="001B04D4">
        <w:rPr>
          <w:rFonts w:ascii="Times New Roman" w:hAnsi="Times New Roman" w:cs="Times New Roman"/>
          <w:b w:val="0"/>
          <w:sz w:val="24"/>
          <w:szCs w:val="24"/>
          <w:lang w:val="mn-MN"/>
        </w:rPr>
        <w:t>Тушаалын хавсралт шинэчлэн батлах тухай</w:t>
      </w:r>
      <w:r w:rsidRPr="001B04D4">
        <w:rPr>
          <w:rFonts w:ascii="Times New Roman" w:hAnsi="Times New Roman" w:cs="Times New Roman"/>
          <w:b w:val="0"/>
          <w:sz w:val="24"/>
          <w:szCs w:val="24"/>
          <w:lang w:val="mn-MN"/>
        </w:rPr>
        <w:tab/>
      </w:r>
    </w:p>
    <w:p w14:paraId="5901CE5C" w14:textId="77777777" w:rsidR="00450AFD" w:rsidRPr="001B04D4" w:rsidRDefault="00450AFD" w:rsidP="00450AFD">
      <w:pPr>
        <w:pStyle w:val="ListParagraph"/>
        <w:ind w:left="1440"/>
        <w:jc w:val="both"/>
        <w:rPr>
          <w:rFonts w:ascii="Times New Roman" w:hAnsi="Times New Roman" w:cs="Times New Roman"/>
          <w:b w:val="0"/>
          <w:sz w:val="24"/>
          <w:szCs w:val="24"/>
          <w:lang w:val="mn-MN"/>
        </w:rPr>
      </w:pPr>
      <w:r w:rsidRPr="001B04D4">
        <w:rPr>
          <w:rFonts w:ascii="Times New Roman" w:hAnsi="Times New Roman" w:cs="Times New Roman"/>
          <w:b w:val="0"/>
          <w:sz w:val="24"/>
          <w:szCs w:val="24"/>
          <w:lang w:val="mn-MN"/>
        </w:rPr>
        <w:tab/>
        <w:t xml:space="preserve">/Сангийн сайдын 2021 оны 190 </w:t>
      </w:r>
      <w:r w:rsidR="00CC344F">
        <w:rPr>
          <w:rFonts w:ascii="Times New Roman" w:hAnsi="Times New Roman" w:cs="Times New Roman"/>
          <w:b w:val="0"/>
          <w:sz w:val="24"/>
          <w:szCs w:val="24"/>
          <w:lang w:val="mn-MN"/>
        </w:rPr>
        <w:t>дүгээр</w:t>
      </w:r>
      <w:r w:rsidRPr="001B04D4">
        <w:rPr>
          <w:rFonts w:ascii="Times New Roman" w:hAnsi="Times New Roman" w:cs="Times New Roman"/>
          <w:b w:val="0"/>
          <w:sz w:val="24"/>
          <w:szCs w:val="24"/>
          <w:lang w:val="mn-MN"/>
        </w:rPr>
        <w:t xml:space="preserve"> тушаал</w:t>
      </w:r>
      <w:r w:rsidR="005E3812">
        <w:rPr>
          <w:rFonts w:ascii="Times New Roman" w:hAnsi="Times New Roman" w:cs="Times New Roman"/>
          <w:b w:val="0"/>
          <w:sz w:val="24"/>
          <w:szCs w:val="24"/>
          <w:lang w:val="mn-MN"/>
        </w:rPr>
        <w:t>/</w:t>
      </w:r>
    </w:p>
    <w:p w14:paraId="355687F3" w14:textId="77777777" w:rsidR="0005411E" w:rsidRPr="001B04D4" w:rsidRDefault="0005411E" w:rsidP="00A43F2F">
      <w:pPr>
        <w:jc w:val="both"/>
        <w:rPr>
          <w:rFonts w:ascii="Times New Roman" w:hAnsi="Times New Roman" w:cs="Times New Roman"/>
          <w:b w:val="0"/>
          <w:sz w:val="24"/>
          <w:szCs w:val="24"/>
          <w:lang w:val="mn-MN"/>
        </w:rPr>
      </w:pPr>
    </w:p>
    <w:p w14:paraId="53AA37AA" w14:textId="77777777" w:rsidR="0005411E" w:rsidRPr="00450AFD" w:rsidRDefault="0005411E" w:rsidP="008B49A9">
      <w:pPr>
        <w:pStyle w:val="ListParagraph"/>
        <w:ind w:left="1440"/>
        <w:jc w:val="both"/>
        <w:rPr>
          <w:rFonts w:ascii="Times New Roman" w:hAnsi="Times New Roman" w:cs="Times New Roman"/>
          <w:b w:val="0"/>
          <w:sz w:val="24"/>
          <w:szCs w:val="24"/>
          <w:lang w:val="mn-MN"/>
        </w:rPr>
      </w:pPr>
      <w:r w:rsidRPr="00450AFD">
        <w:rPr>
          <w:rFonts w:ascii="Times New Roman" w:hAnsi="Times New Roman" w:cs="Times New Roman"/>
          <w:b w:val="0"/>
          <w:sz w:val="24"/>
          <w:szCs w:val="24"/>
          <w:lang w:val="mn-MN"/>
        </w:rPr>
        <w:t>Төсвийн ангилал шинэчлэн батлах тухай</w:t>
      </w:r>
    </w:p>
    <w:p w14:paraId="44264C0D" w14:textId="77777777" w:rsidR="0005411E" w:rsidRPr="00450AFD" w:rsidRDefault="0005411E" w:rsidP="008B49A9">
      <w:pPr>
        <w:pStyle w:val="ListParagraph"/>
        <w:ind w:left="1440"/>
        <w:jc w:val="both"/>
        <w:rPr>
          <w:rFonts w:ascii="Times New Roman" w:hAnsi="Times New Roman" w:cs="Times New Roman"/>
          <w:b w:val="0"/>
          <w:sz w:val="24"/>
          <w:szCs w:val="24"/>
          <w:lang w:val="mn-MN"/>
        </w:rPr>
      </w:pPr>
      <w:r w:rsidRPr="00450AFD">
        <w:rPr>
          <w:rFonts w:ascii="Times New Roman" w:hAnsi="Times New Roman" w:cs="Times New Roman"/>
          <w:b w:val="0"/>
          <w:sz w:val="24"/>
          <w:szCs w:val="24"/>
          <w:lang w:val="mn-MN"/>
        </w:rPr>
        <w:tab/>
        <w:t xml:space="preserve">/Сангийн сайдын 2015 оны 07 </w:t>
      </w:r>
      <w:r w:rsidR="00CC344F" w:rsidRPr="00CC344F">
        <w:rPr>
          <w:rFonts w:ascii="Times New Roman" w:hAnsi="Times New Roman" w:cs="Times New Roman"/>
          <w:b w:val="0"/>
          <w:sz w:val="24"/>
          <w:szCs w:val="24"/>
          <w:lang w:val="mn-MN"/>
        </w:rPr>
        <w:t>дугаар</w:t>
      </w:r>
      <w:r w:rsidRPr="00450AFD">
        <w:rPr>
          <w:rFonts w:ascii="Times New Roman" w:hAnsi="Times New Roman" w:cs="Times New Roman"/>
          <w:b w:val="0"/>
          <w:sz w:val="24"/>
          <w:szCs w:val="24"/>
          <w:lang w:val="mn-MN"/>
        </w:rPr>
        <w:t xml:space="preserve"> тушаал/</w:t>
      </w:r>
      <w:r w:rsidRPr="00450AFD">
        <w:rPr>
          <w:rFonts w:ascii="Times New Roman" w:hAnsi="Times New Roman" w:cs="Times New Roman"/>
          <w:b w:val="0"/>
          <w:sz w:val="24"/>
          <w:szCs w:val="24"/>
          <w:lang w:val="mn-MN"/>
        </w:rPr>
        <w:tab/>
      </w:r>
    </w:p>
    <w:p w14:paraId="0C4059A8" w14:textId="77777777" w:rsidR="0005411E" w:rsidRPr="00037B45" w:rsidRDefault="0005411E" w:rsidP="008B49A9">
      <w:pPr>
        <w:jc w:val="both"/>
        <w:rPr>
          <w:rFonts w:ascii="Times New Roman" w:hAnsi="Times New Roman" w:cs="Times New Roman"/>
          <w:b w:val="0"/>
          <w:sz w:val="24"/>
          <w:szCs w:val="24"/>
        </w:rPr>
      </w:pPr>
    </w:p>
    <w:p w14:paraId="1BBC27B9" w14:textId="77777777" w:rsidR="0005411E" w:rsidRPr="00B3233E" w:rsidRDefault="0005411E" w:rsidP="007B5F52">
      <w:pPr>
        <w:widowControl/>
        <w:numPr>
          <w:ilvl w:val="0"/>
          <w:numId w:val="46"/>
        </w:numPr>
        <w:autoSpaceDE/>
        <w:autoSpaceDN/>
        <w:adjustRightInd/>
        <w:jc w:val="both"/>
        <w:rPr>
          <w:rFonts w:ascii="Times New Roman" w:hAnsi="Times New Roman" w:cs="Times New Roman"/>
          <w:b w:val="0"/>
          <w:bCs w:val="0"/>
          <w:iCs/>
          <w:sz w:val="24"/>
          <w:szCs w:val="24"/>
        </w:rPr>
      </w:pPr>
      <w:proofErr w:type="spellStart"/>
      <w:r w:rsidRPr="00B3233E">
        <w:rPr>
          <w:rFonts w:ascii="Times New Roman" w:hAnsi="Times New Roman" w:cs="Times New Roman"/>
          <w:b w:val="0"/>
          <w:iCs/>
          <w:sz w:val="24"/>
          <w:szCs w:val="24"/>
        </w:rPr>
        <w:t>Бодлого</w:t>
      </w:r>
      <w:proofErr w:type="spellEnd"/>
      <w:r w:rsidRPr="00B3233E">
        <w:rPr>
          <w:rFonts w:ascii="Times New Roman" w:hAnsi="Times New Roman" w:cs="Times New Roman"/>
          <w:b w:val="0"/>
          <w:iCs/>
          <w:sz w:val="24"/>
          <w:szCs w:val="24"/>
        </w:rPr>
        <w:t xml:space="preserve">, </w:t>
      </w:r>
      <w:proofErr w:type="spellStart"/>
      <w:r w:rsidRPr="00B3233E">
        <w:rPr>
          <w:rFonts w:ascii="Times New Roman" w:hAnsi="Times New Roman" w:cs="Times New Roman"/>
          <w:b w:val="0"/>
          <w:iCs/>
          <w:sz w:val="24"/>
          <w:szCs w:val="24"/>
        </w:rPr>
        <w:t>горим</w:t>
      </w:r>
      <w:proofErr w:type="spellEnd"/>
    </w:p>
    <w:p w14:paraId="1C4CA5B2" w14:textId="77777777" w:rsidR="0005411E" w:rsidRPr="00037B45" w:rsidRDefault="0005411E" w:rsidP="008B49A9">
      <w:pPr>
        <w:ind w:left="360"/>
        <w:jc w:val="both"/>
        <w:rPr>
          <w:rFonts w:ascii="Times New Roman" w:hAnsi="Times New Roman" w:cs="Times New Roman"/>
          <w:b w:val="0"/>
          <w:bCs w:val="0"/>
          <w:iCs/>
          <w:sz w:val="24"/>
          <w:szCs w:val="24"/>
        </w:rPr>
      </w:pPr>
    </w:p>
    <w:p w14:paraId="437D6E10" w14:textId="77777777" w:rsidR="0005411E" w:rsidRPr="00037B45" w:rsidRDefault="0005411E" w:rsidP="007B5F52">
      <w:pPr>
        <w:widowControl/>
        <w:numPr>
          <w:ilvl w:val="1"/>
          <w:numId w:val="46"/>
        </w:numPr>
        <w:autoSpaceDE/>
        <w:autoSpaceDN/>
        <w:adjustRightInd/>
        <w:ind w:left="720" w:hanging="720"/>
        <w:jc w:val="both"/>
        <w:rPr>
          <w:rFonts w:ascii="Times New Roman" w:hAnsi="Times New Roman" w:cs="Times New Roman"/>
          <w:b w:val="0"/>
          <w:sz w:val="24"/>
          <w:szCs w:val="24"/>
        </w:rPr>
      </w:pPr>
      <w:r w:rsidRPr="00037B45">
        <w:rPr>
          <w:rFonts w:ascii="Times New Roman" w:hAnsi="Times New Roman" w:cs="Times New Roman"/>
          <w:b w:val="0"/>
          <w:sz w:val="24"/>
          <w:szCs w:val="24"/>
          <w:lang w:val="mn-MN"/>
        </w:rPr>
        <w:t xml:space="preserve">Нягтлан бодох бүртгэлийн бодлого гэдэг нь </w:t>
      </w:r>
      <w:proofErr w:type="spellStart"/>
      <w:r w:rsidRPr="00037B45">
        <w:rPr>
          <w:rFonts w:ascii="Times New Roman" w:hAnsi="Times New Roman" w:cs="Times New Roman"/>
          <w:b w:val="0"/>
          <w:sz w:val="24"/>
          <w:szCs w:val="24"/>
        </w:rPr>
        <w:t>Нийгмийн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даатгалын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байгууллагын</w:t>
      </w:r>
      <w:proofErr w:type="spellEnd"/>
      <w:r w:rsidRPr="00037B45">
        <w:rPr>
          <w:rFonts w:ascii="Times New Roman" w:hAnsi="Times New Roman" w:cs="Times New Roman"/>
          <w:b w:val="0"/>
          <w:noProof/>
          <w:sz w:val="24"/>
          <w:szCs w:val="24"/>
          <w:lang w:val="mn-MN"/>
        </w:rPr>
        <w:t xml:space="preserve"> удирдлагаас хүлээн зөвш</w:t>
      </w:r>
      <w:r w:rsidR="004F30F4">
        <w:rPr>
          <w:rFonts w:ascii="Times New Roman" w:hAnsi="Times New Roman" w:cs="Times New Roman"/>
          <w:b w:val="0"/>
          <w:noProof/>
          <w:sz w:val="24"/>
          <w:szCs w:val="24"/>
          <w:lang w:val="mn-MN"/>
        </w:rPr>
        <w:t>өөр</w:t>
      </w:r>
      <w:r w:rsidRPr="00037B45">
        <w:rPr>
          <w:rFonts w:ascii="Times New Roman" w:hAnsi="Times New Roman" w:cs="Times New Roman"/>
          <w:b w:val="0"/>
          <w:noProof/>
          <w:sz w:val="24"/>
          <w:szCs w:val="24"/>
          <w:lang w:val="mn-MN"/>
        </w:rPr>
        <w:t xml:space="preserve">ч, </w:t>
      </w:r>
      <w:r w:rsidR="00EB0F03">
        <w:rPr>
          <w:rFonts w:ascii="Times New Roman" w:hAnsi="Times New Roman" w:cs="Times New Roman"/>
          <w:b w:val="0"/>
          <w:noProof/>
          <w:sz w:val="24"/>
          <w:szCs w:val="24"/>
          <w:lang w:val="mn-MN"/>
        </w:rPr>
        <w:t>мөр</w:t>
      </w:r>
      <w:r w:rsidRPr="00037B45">
        <w:rPr>
          <w:rFonts w:ascii="Times New Roman" w:hAnsi="Times New Roman" w:cs="Times New Roman"/>
          <w:b w:val="0"/>
          <w:noProof/>
          <w:sz w:val="24"/>
          <w:szCs w:val="24"/>
          <w:lang w:val="mn-MN"/>
        </w:rPr>
        <w:t>дөж байгаа бүртгэлийн тусгай зарчмууд ба ажил гүйлгээг нягтлан бодох бүрт</w:t>
      </w:r>
      <w:r w:rsidRPr="00037B45">
        <w:rPr>
          <w:rFonts w:ascii="Times New Roman" w:hAnsi="Times New Roman" w:cs="Times New Roman"/>
          <w:b w:val="0"/>
          <w:noProof/>
          <w:spacing w:val="1"/>
          <w:sz w:val="24"/>
          <w:szCs w:val="24"/>
          <w:lang w:val="mn-MN"/>
        </w:rPr>
        <w:t xml:space="preserve">гэлд тусгах, санхүүгийн тайлан бэлтгэж толилуулах үед сонгон хэрэглэж байгаа арга, дүрэм, журмууд ба практик үйл </w:t>
      </w:r>
      <w:r w:rsidRPr="00037B45">
        <w:rPr>
          <w:rFonts w:ascii="Times New Roman" w:hAnsi="Times New Roman" w:cs="Times New Roman"/>
          <w:b w:val="0"/>
          <w:noProof/>
          <w:spacing w:val="-2"/>
          <w:sz w:val="24"/>
          <w:szCs w:val="24"/>
          <w:lang w:val="mn-MN"/>
        </w:rPr>
        <w:t>ажиллагаа</w:t>
      </w:r>
      <w:r w:rsidRPr="00037B45">
        <w:rPr>
          <w:rFonts w:ascii="Times New Roman" w:hAnsi="Times New Roman" w:cs="Times New Roman"/>
          <w:b w:val="0"/>
          <w:sz w:val="24"/>
          <w:szCs w:val="24"/>
          <w:lang w:val="mn-MN"/>
        </w:rPr>
        <w:t xml:space="preserve"> юм</w:t>
      </w:r>
      <w:r w:rsidRPr="00037B45">
        <w:rPr>
          <w:rFonts w:ascii="Times New Roman" w:hAnsi="Times New Roman" w:cs="Times New Roman"/>
          <w:b w:val="0"/>
          <w:sz w:val="24"/>
          <w:szCs w:val="24"/>
        </w:rPr>
        <w:t>.</w:t>
      </w:r>
    </w:p>
    <w:p w14:paraId="3DF431D5" w14:textId="77777777" w:rsidR="0005411E" w:rsidRPr="00037B45" w:rsidRDefault="0005411E" w:rsidP="008B49A9">
      <w:pPr>
        <w:ind w:left="720"/>
        <w:jc w:val="both"/>
        <w:rPr>
          <w:rFonts w:ascii="Times New Roman" w:hAnsi="Times New Roman" w:cs="Times New Roman"/>
          <w:b w:val="0"/>
          <w:sz w:val="24"/>
          <w:szCs w:val="24"/>
        </w:rPr>
      </w:pPr>
    </w:p>
    <w:p w14:paraId="5C287FEF" w14:textId="77777777" w:rsidR="0005411E" w:rsidRPr="00037B45" w:rsidRDefault="0005411E" w:rsidP="007B5F52">
      <w:pPr>
        <w:widowControl/>
        <w:numPr>
          <w:ilvl w:val="1"/>
          <w:numId w:val="46"/>
        </w:numPr>
        <w:autoSpaceDE/>
        <w:autoSpaceDN/>
        <w:adjustRightInd/>
        <w:ind w:left="720" w:hanging="720"/>
        <w:jc w:val="both"/>
        <w:rPr>
          <w:rFonts w:ascii="Times New Roman" w:hAnsi="Times New Roman" w:cs="Times New Roman"/>
          <w:b w:val="0"/>
          <w:sz w:val="24"/>
          <w:szCs w:val="24"/>
        </w:rPr>
      </w:pPr>
      <w:proofErr w:type="spellStart"/>
      <w:r w:rsidRPr="00037B45">
        <w:rPr>
          <w:rFonts w:ascii="Times New Roman" w:hAnsi="Times New Roman" w:cs="Times New Roman"/>
          <w:b w:val="0"/>
          <w:sz w:val="24"/>
          <w:szCs w:val="24"/>
        </w:rPr>
        <w:t>Нийгмийн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даатгалын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байгууллага</w:t>
      </w:r>
      <w:proofErr w:type="spellEnd"/>
      <w:r w:rsidRPr="00037B45">
        <w:rPr>
          <w:rFonts w:ascii="Times New Roman" w:hAnsi="Times New Roman" w:cs="Times New Roman"/>
          <w:b w:val="0"/>
          <w:sz w:val="24"/>
          <w:szCs w:val="24"/>
          <w:lang w:val="mn-MN"/>
        </w:rPr>
        <w:t xml:space="preserve"> нь </w:t>
      </w:r>
      <w:r w:rsidR="003157F5">
        <w:rPr>
          <w:rFonts w:ascii="Times New Roman" w:hAnsi="Times New Roman" w:cs="Times New Roman"/>
          <w:b w:val="0"/>
          <w:sz w:val="24"/>
          <w:szCs w:val="24"/>
          <w:lang w:val="mn-MN"/>
        </w:rPr>
        <w:t>өөрийн</w:t>
      </w:r>
      <w:r w:rsidRPr="00037B45">
        <w:rPr>
          <w:rFonts w:ascii="Times New Roman" w:hAnsi="Times New Roman" w:cs="Times New Roman"/>
          <w:b w:val="0"/>
          <w:sz w:val="24"/>
          <w:szCs w:val="24"/>
          <w:lang w:val="mn-MN"/>
        </w:rPr>
        <w:t xml:space="preserve"> санхүүгийн болон үйл ажиллагааны үр дүнг аль болохуйц үнэн зөв</w:t>
      </w:r>
      <w:r w:rsidR="004F30F4">
        <w:rPr>
          <w:rFonts w:ascii="Times New Roman" w:hAnsi="Times New Roman" w:cs="Times New Roman"/>
          <w:b w:val="0"/>
          <w:sz w:val="24"/>
          <w:szCs w:val="24"/>
          <w:lang w:val="mn-MN"/>
        </w:rPr>
        <w:t>өөр</w:t>
      </w:r>
      <w:r w:rsidRPr="00037B45">
        <w:rPr>
          <w:rFonts w:ascii="Times New Roman" w:hAnsi="Times New Roman" w:cs="Times New Roman"/>
          <w:b w:val="0"/>
          <w:sz w:val="24"/>
          <w:szCs w:val="24"/>
          <w:lang w:val="mn-MN"/>
        </w:rPr>
        <w:t xml:space="preserve"> илэрхийлэхэд нийцсэн бүртгэлийн бодлогыг сонгон авч </w:t>
      </w:r>
      <w:r w:rsidR="00EB0F03">
        <w:rPr>
          <w:rFonts w:ascii="Times New Roman" w:hAnsi="Times New Roman" w:cs="Times New Roman"/>
          <w:b w:val="0"/>
          <w:sz w:val="24"/>
          <w:szCs w:val="24"/>
          <w:lang w:val="mn-MN"/>
        </w:rPr>
        <w:t>мөр</w:t>
      </w:r>
      <w:r w:rsidRPr="00037B45">
        <w:rPr>
          <w:rFonts w:ascii="Times New Roman" w:hAnsi="Times New Roman" w:cs="Times New Roman"/>
          <w:b w:val="0"/>
          <w:sz w:val="24"/>
          <w:szCs w:val="24"/>
          <w:lang w:val="mn-MN"/>
        </w:rPr>
        <w:t>дөж ажиллах ёстой</w:t>
      </w:r>
      <w:r w:rsidRPr="00037B45">
        <w:rPr>
          <w:rFonts w:ascii="Times New Roman" w:hAnsi="Times New Roman" w:cs="Times New Roman"/>
          <w:b w:val="0"/>
          <w:sz w:val="24"/>
          <w:szCs w:val="24"/>
        </w:rPr>
        <w:t xml:space="preserve">. </w:t>
      </w:r>
    </w:p>
    <w:p w14:paraId="18C0DF93" w14:textId="77777777" w:rsidR="0005411E" w:rsidRPr="00037B45" w:rsidRDefault="0005411E" w:rsidP="008B49A9">
      <w:pPr>
        <w:ind w:left="720"/>
        <w:jc w:val="both"/>
        <w:rPr>
          <w:rFonts w:ascii="Times New Roman" w:hAnsi="Times New Roman" w:cs="Times New Roman"/>
          <w:b w:val="0"/>
          <w:sz w:val="24"/>
          <w:szCs w:val="24"/>
        </w:rPr>
      </w:pPr>
    </w:p>
    <w:p w14:paraId="3A4DC585" w14:textId="77777777" w:rsidR="0005411E" w:rsidRPr="00037B45" w:rsidRDefault="0005411E" w:rsidP="007B5F52">
      <w:pPr>
        <w:widowControl/>
        <w:numPr>
          <w:ilvl w:val="1"/>
          <w:numId w:val="46"/>
        </w:numPr>
        <w:autoSpaceDE/>
        <w:autoSpaceDN/>
        <w:adjustRightInd/>
        <w:ind w:left="720" w:hanging="720"/>
        <w:jc w:val="both"/>
        <w:rPr>
          <w:rFonts w:ascii="Times New Roman" w:hAnsi="Times New Roman" w:cs="Times New Roman"/>
          <w:b w:val="0"/>
          <w:sz w:val="24"/>
          <w:szCs w:val="24"/>
        </w:rPr>
      </w:pPr>
      <w:proofErr w:type="spellStart"/>
      <w:r w:rsidRPr="00037B45">
        <w:rPr>
          <w:rFonts w:ascii="Times New Roman" w:hAnsi="Times New Roman" w:cs="Times New Roman"/>
          <w:b w:val="0"/>
          <w:sz w:val="24"/>
          <w:szCs w:val="24"/>
        </w:rPr>
        <w:t>Нийгмийн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даатгалын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байгууллага</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нь</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нийтлэг</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зориулалт</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бүхий</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санхүүгийн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тайланг</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бэлтгэж</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танилцуулахад</w:t>
      </w:r>
      <w:proofErr w:type="spellEnd"/>
      <w:r w:rsidRPr="00037B45">
        <w:rPr>
          <w:rFonts w:ascii="Times New Roman" w:hAnsi="Times New Roman" w:cs="Times New Roman"/>
          <w:b w:val="0"/>
          <w:sz w:val="24"/>
          <w:szCs w:val="24"/>
        </w:rPr>
        <w:t xml:space="preserve"> </w:t>
      </w:r>
      <w:proofErr w:type="spellStart"/>
      <w:r w:rsidR="00EB0F03">
        <w:rPr>
          <w:rFonts w:ascii="Times New Roman" w:hAnsi="Times New Roman" w:cs="Times New Roman"/>
          <w:b w:val="0"/>
          <w:sz w:val="24"/>
          <w:szCs w:val="24"/>
        </w:rPr>
        <w:t>мөр</w:t>
      </w:r>
      <w:proofErr w:type="spellEnd"/>
      <w:r w:rsidRPr="00037B45">
        <w:rPr>
          <w:rFonts w:ascii="Times New Roman" w:hAnsi="Times New Roman" w:cs="Times New Roman"/>
          <w:b w:val="0"/>
          <w:sz w:val="24"/>
          <w:szCs w:val="24"/>
          <w:lang w:val="mn-MN"/>
        </w:rPr>
        <w:t xml:space="preserve">дөж буй </w:t>
      </w:r>
      <w:proofErr w:type="spellStart"/>
      <w:r w:rsidRPr="00037B45">
        <w:rPr>
          <w:rFonts w:ascii="Times New Roman" w:hAnsi="Times New Roman" w:cs="Times New Roman"/>
          <w:b w:val="0"/>
          <w:sz w:val="24"/>
          <w:szCs w:val="24"/>
        </w:rPr>
        <w:t>нягтлан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бодох</w:t>
      </w:r>
      <w:proofErr w:type="spellEnd"/>
      <w:r w:rsidRPr="00037B45">
        <w:rPr>
          <w:rFonts w:ascii="Times New Roman" w:hAnsi="Times New Roman" w:cs="Times New Roman"/>
          <w:b w:val="0"/>
          <w:sz w:val="24"/>
          <w:szCs w:val="24"/>
        </w:rPr>
        <w:t xml:space="preserve"> </w:t>
      </w:r>
      <w:r w:rsidRPr="00037B45">
        <w:rPr>
          <w:rFonts w:ascii="Times New Roman" w:hAnsi="Times New Roman" w:cs="Times New Roman"/>
          <w:b w:val="0"/>
          <w:sz w:val="24"/>
          <w:szCs w:val="24"/>
          <w:lang w:val="mn-MN"/>
        </w:rPr>
        <w:t>бүртгэлийн бодлог</w:t>
      </w:r>
      <w:proofErr w:type="spellStart"/>
      <w:r w:rsidRPr="00037B45">
        <w:rPr>
          <w:rFonts w:ascii="Times New Roman" w:hAnsi="Times New Roman" w:cs="Times New Roman"/>
          <w:b w:val="0"/>
          <w:sz w:val="24"/>
          <w:szCs w:val="24"/>
        </w:rPr>
        <w:t>ыг</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тогтвортой</w:t>
      </w:r>
      <w:proofErr w:type="spellEnd"/>
      <w:r w:rsidRPr="00037B45">
        <w:rPr>
          <w:rFonts w:ascii="Times New Roman" w:hAnsi="Times New Roman" w:cs="Times New Roman"/>
          <w:b w:val="0"/>
          <w:sz w:val="24"/>
          <w:szCs w:val="24"/>
        </w:rPr>
        <w:t xml:space="preserve"> </w:t>
      </w:r>
      <w:proofErr w:type="spellStart"/>
      <w:r w:rsidR="006E4437">
        <w:rPr>
          <w:rFonts w:ascii="Times New Roman" w:hAnsi="Times New Roman" w:cs="Times New Roman"/>
          <w:b w:val="0"/>
          <w:sz w:val="24"/>
          <w:szCs w:val="24"/>
        </w:rPr>
        <w:t>мөрдөх</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шаардла</w:t>
      </w:r>
      <w:proofErr w:type="spellEnd"/>
      <w:r w:rsidRPr="00037B45">
        <w:rPr>
          <w:rFonts w:ascii="Times New Roman" w:hAnsi="Times New Roman" w:cs="Times New Roman"/>
          <w:b w:val="0"/>
          <w:sz w:val="24"/>
          <w:szCs w:val="24"/>
          <w:lang w:val="mn-MN"/>
        </w:rPr>
        <w:t>га</w:t>
      </w:r>
      <w:proofErr w:type="spellStart"/>
      <w:r w:rsidRPr="00037B45">
        <w:rPr>
          <w:rFonts w:ascii="Times New Roman" w:hAnsi="Times New Roman" w:cs="Times New Roman"/>
          <w:b w:val="0"/>
          <w:sz w:val="24"/>
          <w:szCs w:val="24"/>
        </w:rPr>
        <w:t>тай</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бөгөөд</w:t>
      </w:r>
      <w:proofErr w:type="spellEnd"/>
      <w:r w:rsidRPr="00037B45">
        <w:rPr>
          <w:rFonts w:ascii="Times New Roman" w:hAnsi="Times New Roman" w:cs="Times New Roman"/>
          <w:b w:val="0"/>
          <w:sz w:val="24"/>
          <w:szCs w:val="24"/>
        </w:rPr>
        <w:t xml:space="preserve"> </w:t>
      </w:r>
      <w:r w:rsidRPr="00037B45">
        <w:rPr>
          <w:rFonts w:ascii="Times New Roman" w:hAnsi="Times New Roman" w:cs="Times New Roman"/>
          <w:b w:val="0"/>
          <w:sz w:val="24"/>
          <w:szCs w:val="24"/>
          <w:lang w:val="mn-MN"/>
        </w:rPr>
        <w:t xml:space="preserve">бүртгэлийн бодлогодоо </w:t>
      </w:r>
      <w:r w:rsidR="003157F5">
        <w:rPr>
          <w:rFonts w:ascii="Times New Roman" w:hAnsi="Times New Roman" w:cs="Times New Roman"/>
          <w:b w:val="0"/>
          <w:sz w:val="24"/>
          <w:szCs w:val="24"/>
          <w:lang w:val="mn-MN"/>
        </w:rPr>
        <w:t>өөрчлөлт</w:t>
      </w:r>
      <w:r w:rsidRPr="00037B45">
        <w:rPr>
          <w:rFonts w:ascii="Times New Roman" w:hAnsi="Times New Roman" w:cs="Times New Roman"/>
          <w:b w:val="0"/>
          <w:sz w:val="24"/>
          <w:szCs w:val="24"/>
          <w:lang w:val="mn-MN"/>
        </w:rPr>
        <w:t xml:space="preserve"> оруулсан бол тэр тухайгаа </w:t>
      </w:r>
      <w:proofErr w:type="spellStart"/>
      <w:r w:rsidRPr="00037B45">
        <w:rPr>
          <w:rFonts w:ascii="Times New Roman" w:hAnsi="Times New Roman" w:cs="Times New Roman"/>
          <w:b w:val="0"/>
          <w:sz w:val="24"/>
          <w:szCs w:val="24"/>
        </w:rPr>
        <w:t>санхүүгийн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тайлангийн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хэрэглэгчдэд</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мэдээлнэ</w:t>
      </w:r>
      <w:proofErr w:type="spellEnd"/>
      <w:r w:rsidRPr="00037B45">
        <w:rPr>
          <w:rFonts w:ascii="Times New Roman" w:hAnsi="Times New Roman" w:cs="Times New Roman"/>
          <w:b w:val="0"/>
          <w:sz w:val="24"/>
          <w:szCs w:val="24"/>
        </w:rPr>
        <w:t>.</w:t>
      </w:r>
    </w:p>
    <w:p w14:paraId="549F6538" w14:textId="77777777" w:rsidR="0005411E" w:rsidRPr="00037B45" w:rsidRDefault="0005411E" w:rsidP="008B49A9">
      <w:pPr>
        <w:ind w:left="720"/>
        <w:jc w:val="both"/>
        <w:rPr>
          <w:rFonts w:ascii="Times New Roman" w:hAnsi="Times New Roman" w:cs="Times New Roman"/>
          <w:b w:val="0"/>
          <w:sz w:val="24"/>
          <w:szCs w:val="24"/>
        </w:rPr>
      </w:pPr>
    </w:p>
    <w:p w14:paraId="01FAF063" w14:textId="77777777" w:rsidR="0005411E" w:rsidRPr="00037B45" w:rsidRDefault="0005411E" w:rsidP="007B5F52">
      <w:pPr>
        <w:widowControl/>
        <w:numPr>
          <w:ilvl w:val="1"/>
          <w:numId w:val="46"/>
        </w:numPr>
        <w:autoSpaceDE/>
        <w:autoSpaceDN/>
        <w:adjustRightInd/>
        <w:ind w:left="720" w:hanging="720"/>
        <w:jc w:val="both"/>
        <w:rPr>
          <w:rFonts w:ascii="Times New Roman" w:hAnsi="Times New Roman" w:cs="Times New Roman"/>
          <w:b w:val="0"/>
          <w:sz w:val="24"/>
          <w:szCs w:val="24"/>
        </w:rPr>
      </w:pPr>
      <w:r w:rsidRPr="00037B45">
        <w:rPr>
          <w:rFonts w:ascii="Times New Roman" w:hAnsi="Times New Roman" w:cs="Times New Roman"/>
          <w:b w:val="0"/>
          <w:sz w:val="24"/>
          <w:szCs w:val="24"/>
          <w:lang w:val="mn-MN"/>
        </w:rPr>
        <w:lastRenderedPageBreak/>
        <w:t xml:space="preserve">Нягтлан бодох бүртгэлийн бодлогын тодруулгыг бэлтгэхдээ санхүүгийн тайланд тусгагдсан үзүүлэлтүүдийг хэрхэн бүртгэдэг аргуудаа тайлбарлах хэлбэрээр үзүүлнэ. </w:t>
      </w:r>
      <w:proofErr w:type="spellStart"/>
      <w:r w:rsidRPr="00037B45">
        <w:rPr>
          <w:rFonts w:ascii="Times New Roman" w:hAnsi="Times New Roman" w:cs="Times New Roman"/>
          <w:b w:val="0"/>
          <w:sz w:val="24"/>
          <w:szCs w:val="24"/>
        </w:rPr>
        <w:t>Мөн</w:t>
      </w:r>
      <w:proofErr w:type="spellEnd"/>
      <w:r w:rsidRPr="00037B45">
        <w:rPr>
          <w:rFonts w:ascii="Times New Roman" w:hAnsi="Times New Roman" w:cs="Times New Roman"/>
          <w:b w:val="0"/>
          <w:sz w:val="24"/>
          <w:szCs w:val="24"/>
          <w:lang w:val="mn-MN"/>
        </w:rPr>
        <w:t xml:space="preserve"> зарим зүйлсийг хүснэгтээр илэрхийлж болно.</w:t>
      </w:r>
      <w:r w:rsidRPr="00037B45">
        <w:rPr>
          <w:rFonts w:ascii="Times New Roman" w:hAnsi="Times New Roman" w:cs="Times New Roman"/>
          <w:b w:val="0"/>
          <w:sz w:val="24"/>
          <w:szCs w:val="24"/>
        </w:rPr>
        <w:t xml:space="preserve"> </w:t>
      </w:r>
      <w:r w:rsidRPr="00037B45">
        <w:rPr>
          <w:rFonts w:ascii="Times New Roman" w:hAnsi="Times New Roman" w:cs="Times New Roman"/>
          <w:b w:val="0"/>
          <w:sz w:val="24"/>
          <w:szCs w:val="24"/>
          <w:lang w:val="mn-MN"/>
        </w:rPr>
        <w:t xml:space="preserve"> </w:t>
      </w:r>
    </w:p>
    <w:p w14:paraId="12E4ADAE" w14:textId="77777777" w:rsidR="0005411E" w:rsidRDefault="0005411E" w:rsidP="008B49A9">
      <w:pPr>
        <w:ind w:left="720"/>
        <w:jc w:val="both"/>
        <w:rPr>
          <w:rFonts w:ascii="Times New Roman" w:hAnsi="Times New Roman" w:cs="Times New Roman"/>
          <w:b w:val="0"/>
          <w:sz w:val="24"/>
          <w:szCs w:val="24"/>
          <w:lang w:val="mn-MN"/>
        </w:rPr>
      </w:pPr>
    </w:p>
    <w:p w14:paraId="69E7AA07" w14:textId="77777777" w:rsidR="0005411E" w:rsidRPr="009656EE" w:rsidRDefault="0005411E" w:rsidP="007B5F52">
      <w:pPr>
        <w:widowControl/>
        <w:numPr>
          <w:ilvl w:val="0"/>
          <w:numId w:val="46"/>
        </w:numPr>
        <w:autoSpaceDE/>
        <w:autoSpaceDN/>
        <w:adjustRightInd/>
        <w:jc w:val="both"/>
        <w:rPr>
          <w:rFonts w:ascii="Times New Roman" w:hAnsi="Times New Roman" w:cs="Times New Roman"/>
          <w:b w:val="0"/>
          <w:bCs w:val="0"/>
          <w:iCs/>
          <w:sz w:val="24"/>
          <w:szCs w:val="24"/>
        </w:rPr>
      </w:pPr>
      <w:proofErr w:type="spellStart"/>
      <w:r w:rsidRPr="009656EE">
        <w:rPr>
          <w:rFonts w:ascii="Times New Roman" w:hAnsi="Times New Roman" w:cs="Times New Roman"/>
          <w:b w:val="0"/>
          <w:iCs/>
          <w:sz w:val="24"/>
          <w:szCs w:val="24"/>
        </w:rPr>
        <w:t>Тодорхойлолт</w:t>
      </w:r>
      <w:proofErr w:type="spellEnd"/>
    </w:p>
    <w:p w14:paraId="7772B9C3" w14:textId="77777777" w:rsidR="002405A4" w:rsidRPr="002405A4" w:rsidRDefault="002405A4" w:rsidP="008B49A9">
      <w:pPr>
        <w:ind w:left="360"/>
        <w:jc w:val="both"/>
        <w:rPr>
          <w:rFonts w:ascii="Times New Roman" w:hAnsi="Times New Roman" w:cs="Times New Roman"/>
          <w:b w:val="0"/>
          <w:bCs w:val="0"/>
          <w:i/>
          <w:iCs/>
          <w:sz w:val="24"/>
          <w:szCs w:val="24"/>
          <w:u w:val="single"/>
          <w:lang w:val="mn-MN"/>
        </w:rPr>
      </w:pPr>
    </w:p>
    <w:p w14:paraId="074D6B46" w14:textId="77777777" w:rsidR="0005411E" w:rsidRPr="00037B45" w:rsidRDefault="0005411E" w:rsidP="007B5F52">
      <w:pPr>
        <w:pStyle w:val="ListParagraph"/>
        <w:widowControl/>
        <w:numPr>
          <w:ilvl w:val="1"/>
          <w:numId w:val="46"/>
        </w:numPr>
        <w:autoSpaceDE/>
        <w:autoSpaceDN/>
        <w:adjustRightInd/>
        <w:ind w:left="720" w:hanging="720"/>
        <w:contextualSpacing w:val="0"/>
        <w:jc w:val="both"/>
        <w:rPr>
          <w:rFonts w:ascii="Times New Roman" w:eastAsia="Arial Unicode MS" w:hAnsi="Times New Roman" w:cs="Times New Roman"/>
          <w:b w:val="0"/>
          <w:sz w:val="24"/>
          <w:szCs w:val="24"/>
          <w:lang w:val="mn-MN"/>
        </w:rPr>
      </w:pPr>
      <w:r w:rsidRPr="00037B45">
        <w:rPr>
          <w:rFonts w:ascii="Times New Roman" w:hAnsi="Times New Roman" w:cs="Times New Roman"/>
          <w:b w:val="0"/>
          <w:noProof/>
          <w:spacing w:val="-6"/>
          <w:sz w:val="24"/>
          <w:szCs w:val="24"/>
          <w:lang w:val="mn-MN"/>
        </w:rPr>
        <w:t xml:space="preserve">УСНББОУС-3 -тай </w:t>
      </w:r>
      <w:r w:rsidRPr="00037B45">
        <w:rPr>
          <w:rFonts w:ascii="Times New Roman" w:eastAsia="Arial Unicode MS" w:hAnsi="Times New Roman" w:cs="Times New Roman"/>
          <w:b w:val="0"/>
          <w:sz w:val="24"/>
          <w:szCs w:val="24"/>
          <w:lang w:val="mn-MN"/>
        </w:rPr>
        <w:t>холбоотой нэр томьёог нягтлан бодох бүртгэлд дараах утгаар ойлгож хэрэглэнэ.</w:t>
      </w:r>
    </w:p>
    <w:p w14:paraId="4019129A" w14:textId="77777777" w:rsidR="0005411E" w:rsidRPr="00037B45" w:rsidRDefault="0005411E" w:rsidP="008B49A9">
      <w:pPr>
        <w:jc w:val="both"/>
        <w:rPr>
          <w:rFonts w:ascii="Times New Roman" w:hAnsi="Times New Roman" w:cs="Times New Roman"/>
          <w:b w:val="0"/>
          <w:bCs w:val="0"/>
          <w:i/>
          <w:iCs/>
          <w:sz w:val="24"/>
          <w:szCs w:val="24"/>
          <w:u w:val="single"/>
        </w:rPr>
      </w:pPr>
    </w:p>
    <w:p w14:paraId="1CEB844D" w14:textId="77777777" w:rsidR="0005411E" w:rsidRPr="00BE6313" w:rsidRDefault="0005411E" w:rsidP="007B5F52">
      <w:pPr>
        <w:widowControl/>
        <w:numPr>
          <w:ilvl w:val="0"/>
          <w:numId w:val="41"/>
        </w:numPr>
        <w:autoSpaceDE/>
        <w:autoSpaceDN/>
        <w:adjustRightInd/>
        <w:spacing w:line="276" w:lineRule="auto"/>
        <w:ind w:left="1080"/>
        <w:jc w:val="both"/>
        <w:rPr>
          <w:rFonts w:ascii="Times New Roman" w:hAnsi="Times New Roman" w:cs="Times New Roman"/>
          <w:b w:val="0"/>
          <w:sz w:val="24"/>
          <w:szCs w:val="24"/>
          <w:lang w:val="mn-MN"/>
        </w:rPr>
      </w:pPr>
      <w:r w:rsidRPr="00BE6313">
        <w:rPr>
          <w:rFonts w:ascii="Times New Roman" w:hAnsi="Times New Roman" w:cs="Times New Roman"/>
          <w:b w:val="0"/>
          <w:sz w:val="24"/>
          <w:szCs w:val="24"/>
          <w:lang w:val="mn-MN"/>
        </w:rPr>
        <w:t xml:space="preserve">Нягтлан бодох бүртгэлийн бодлого: санхүүгийн тайланг бэлтгэх болон толилуулахад </w:t>
      </w:r>
      <w:r w:rsidR="00EB0F03" w:rsidRPr="00BE6313">
        <w:rPr>
          <w:rFonts w:ascii="Times New Roman" w:hAnsi="Times New Roman" w:cs="Times New Roman"/>
          <w:b w:val="0"/>
          <w:sz w:val="24"/>
          <w:szCs w:val="24"/>
          <w:lang w:val="mn-MN"/>
        </w:rPr>
        <w:t>мөр</w:t>
      </w:r>
      <w:r w:rsidRPr="00BE6313">
        <w:rPr>
          <w:rFonts w:ascii="Times New Roman" w:hAnsi="Times New Roman" w:cs="Times New Roman"/>
          <w:b w:val="0"/>
          <w:sz w:val="24"/>
          <w:szCs w:val="24"/>
          <w:lang w:val="mn-MN"/>
        </w:rPr>
        <w:t>д</w:t>
      </w:r>
      <w:r w:rsidR="00190B34" w:rsidRPr="00BE6313">
        <w:rPr>
          <w:rFonts w:ascii="Times New Roman" w:hAnsi="Times New Roman" w:cs="Times New Roman"/>
          <w:b w:val="0"/>
          <w:sz w:val="24"/>
          <w:szCs w:val="24"/>
          <w:lang w:val="mn-MN"/>
        </w:rPr>
        <w:t xml:space="preserve">лөг болгон ашиглаж байгаа, нийгмийн даатгалын төв байгууллагаас батлан </w:t>
      </w:r>
      <w:r w:rsidRPr="00BE6313">
        <w:rPr>
          <w:rFonts w:ascii="Times New Roman" w:hAnsi="Times New Roman" w:cs="Times New Roman"/>
          <w:b w:val="0"/>
          <w:sz w:val="24"/>
          <w:szCs w:val="24"/>
          <w:lang w:val="mn-MN"/>
        </w:rPr>
        <w:t>гаргасан тусгай зарчим, дүрэ</w:t>
      </w:r>
      <w:r w:rsidR="00F97DCA">
        <w:rPr>
          <w:rFonts w:ascii="Times New Roman" w:hAnsi="Times New Roman" w:cs="Times New Roman"/>
          <w:b w:val="0"/>
          <w:sz w:val="24"/>
          <w:szCs w:val="24"/>
          <w:lang w:val="mn-MN"/>
        </w:rPr>
        <w:t>м, журам, практик үйл ажиллагаа</w:t>
      </w:r>
    </w:p>
    <w:p w14:paraId="123F3619" w14:textId="77777777" w:rsidR="0005411E" w:rsidRPr="00BE6313" w:rsidRDefault="0005411E" w:rsidP="008B49A9">
      <w:pPr>
        <w:spacing w:line="276" w:lineRule="auto"/>
        <w:ind w:left="1080"/>
        <w:jc w:val="both"/>
        <w:rPr>
          <w:rFonts w:ascii="Times New Roman" w:hAnsi="Times New Roman" w:cs="Times New Roman"/>
          <w:b w:val="0"/>
          <w:sz w:val="24"/>
          <w:szCs w:val="24"/>
          <w:lang w:val="mn-MN"/>
        </w:rPr>
      </w:pPr>
    </w:p>
    <w:p w14:paraId="1E0B126F" w14:textId="77777777" w:rsidR="0005411E" w:rsidRPr="00BE6313" w:rsidRDefault="0005411E" w:rsidP="007B5F52">
      <w:pPr>
        <w:widowControl/>
        <w:numPr>
          <w:ilvl w:val="0"/>
          <w:numId w:val="41"/>
        </w:numPr>
        <w:autoSpaceDE/>
        <w:autoSpaceDN/>
        <w:adjustRightInd/>
        <w:spacing w:line="276" w:lineRule="auto"/>
        <w:ind w:left="1080"/>
        <w:jc w:val="both"/>
        <w:rPr>
          <w:rFonts w:ascii="Times New Roman" w:hAnsi="Times New Roman" w:cs="Times New Roman"/>
          <w:b w:val="0"/>
          <w:sz w:val="24"/>
          <w:szCs w:val="24"/>
          <w:lang w:val="mn-MN"/>
        </w:rPr>
      </w:pPr>
      <w:r w:rsidRPr="00BE6313">
        <w:rPr>
          <w:rFonts w:ascii="Times New Roman" w:hAnsi="Times New Roman" w:cs="Times New Roman"/>
          <w:b w:val="0"/>
          <w:sz w:val="24"/>
          <w:szCs w:val="24"/>
          <w:lang w:val="mn-MN"/>
        </w:rPr>
        <w:t xml:space="preserve">Нягтлан бодох бүртгэлийн тооцооллын </w:t>
      </w:r>
      <w:r w:rsidR="003157F5" w:rsidRPr="00BE6313">
        <w:rPr>
          <w:rFonts w:ascii="Times New Roman" w:hAnsi="Times New Roman" w:cs="Times New Roman"/>
          <w:b w:val="0"/>
          <w:sz w:val="24"/>
          <w:szCs w:val="24"/>
          <w:lang w:val="mn-MN"/>
        </w:rPr>
        <w:t>өөрчлөлт</w:t>
      </w:r>
      <w:r w:rsidRPr="00BE6313">
        <w:rPr>
          <w:rFonts w:ascii="Times New Roman" w:hAnsi="Times New Roman" w:cs="Times New Roman"/>
          <w:b w:val="0"/>
          <w:sz w:val="24"/>
          <w:szCs w:val="24"/>
          <w:lang w:val="mn-MN"/>
        </w:rPr>
        <w:t xml:space="preserve">:  </w:t>
      </w:r>
      <w:r w:rsidR="003157F5" w:rsidRPr="00BE6313">
        <w:rPr>
          <w:rFonts w:ascii="Times New Roman" w:hAnsi="Times New Roman" w:cs="Times New Roman"/>
          <w:b w:val="0"/>
          <w:sz w:val="24"/>
          <w:szCs w:val="24"/>
          <w:lang w:val="mn-MN"/>
        </w:rPr>
        <w:t>хөрөнгө</w:t>
      </w:r>
      <w:r w:rsidRPr="00BE6313">
        <w:rPr>
          <w:rFonts w:ascii="Times New Roman" w:hAnsi="Times New Roman" w:cs="Times New Roman"/>
          <w:b w:val="0"/>
          <w:sz w:val="24"/>
          <w:szCs w:val="24"/>
          <w:lang w:val="mn-MN"/>
        </w:rPr>
        <w:t xml:space="preserve"> болон </w:t>
      </w:r>
      <w:r w:rsidR="003157F5" w:rsidRPr="00BE6313">
        <w:rPr>
          <w:rFonts w:ascii="Times New Roman" w:hAnsi="Times New Roman" w:cs="Times New Roman"/>
          <w:b w:val="0"/>
          <w:sz w:val="24"/>
          <w:szCs w:val="24"/>
          <w:lang w:val="mn-MN"/>
        </w:rPr>
        <w:t>өр төлбөрийн</w:t>
      </w:r>
      <w:r w:rsidRPr="00BE6313">
        <w:rPr>
          <w:rFonts w:ascii="Times New Roman" w:hAnsi="Times New Roman" w:cs="Times New Roman"/>
          <w:b w:val="0"/>
          <w:sz w:val="24"/>
          <w:szCs w:val="24"/>
          <w:lang w:val="mn-MN"/>
        </w:rPr>
        <w:t xml:space="preserve"> өнөөгийн бодит үнэлэлт, ирээдүйд хүлээгдэж буй ашиг, үүрэг хариуцлагаас үүдэлтэй </w:t>
      </w:r>
      <w:r w:rsidR="003157F5" w:rsidRPr="00BE6313">
        <w:rPr>
          <w:rFonts w:ascii="Times New Roman" w:hAnsi="Times New Roman" w:cs="Times New Roman"/>
          <w:b w:val="0"/>
          <w:sz w:val="24"/>
          <w:szCs w:val="24"/>
          <w:lang w:val="mn-MN"/>
        </w:rPr>
        <w:t>хөрөнгө</w:t>
      </w:r>
      <w:r w:rsidRPr="00BE6313">
        <w:rPr>
          <w:rFonts w:ascii="Times New Roman" w:hAnsi="Times New Roman" w:cs="Times New Roman"/>
          <w:b w:val="0"/>
          <w:sz w:val="24"/>
          <w:szCs w:val="24"/>
          <w:lang w:val="mn-MN"/>
        </w:rPr>
        <w:t xml:space="preserve">, </w:t>
      </w:r>
      <w:r w:rsidR="003157F5" w:rsidRPr="00BE6313">
        <w:rPr>
          <w:rFonts w:ascii="Times New Roman" w:hAnsi="Times New Roman" w:cs="Times New Roman"/>
          <w:b w:val="0"/>
          <w:sz w:val="24"/>
          <w:szCs w:val="24"/>
          <w:lang w:val="mn-MN"/>
        </w:rPr>
        <w:t>өр төлбөрийн</w:t>
      </w:r>
      <w:r w:rsidRPr="00BE6313">
        <w:rPr>
          <w:rFonts w:ascii="Times New Roman" w:hAnsi="Times New Roman" w:cs="Times New Roman"/>
          <w:b w:val="0"/>
          <w:sz w:val="24"/>
          <w:szCs w:val="24"/>
          <w:lang w:val="mn-MN"/>
        </w:rPr>
        <w:t xml:space="preserve"> дансны үнийн </w:t>
      </w:r>
      <w:r w:rsidR="003157F5" w:rsidRPr="00BE6313">
        <w:rPr>
          <w:rFonts w:ascii="Times New Roman" w:hAnsi="Times New Roman" w:cs="Times New Roman"/>
          <w:b w:val="0"/>
          <w:sz w:val="24"/>
          <w:szCs w:val="24"/>
          <w:lang w:val="mn-MN"/>
        </w:rPr>
        <w:t>өөрчлөлт</w:t>
      </w:r>
      <w:r w:rsidRPr="00BE6313">
        <w:rPr>
          <w:rFonts w:ascii="Times New Roman" w:hAnsi="Times New Roman" w:cs="Times New Roman"/>
          <w:b w:val="0"/>
          <w:sz w:val="24"/>
          <w:szCs w:val="24"/>
          <w:lang w:val="mn-MN"/>
        </w:rPr>
        <w:t xml:space="preserve">ийн тохируулгыг хэлнэ. </w:t>
      </w:r>
    </w:p>
    <w:p w14:paraId="29CEEC64" w14:textId="77777777" w:rsidR="0005411E" w:rsidRPr="00BE6313" w:rsidRDefault="0005411E" w:rsidP="008B49A9">
      <w:pPr>
        <w:spacing w:line="276" w:lineRule="auto"/>
        <w:ind w:left="1080"/>
        <w:jc w:val="both"/>
        <w:rPr>
          <w:rFonts w:ascii="Times New Roman" w:hAnsi="Times New Roman" w:cs="Times New Roman"/>
          <w:b w:val="0"/>
          <w:sz w:val="24"/>
          <w:szCs w:val="24"/>
          <w:lang w:val="mn-MN"/>
        </w:rPr>
      </w:pPr>
    </w:p>
    <w:p w14:paraId="024F776C" w14:textId="77777777" w:rsidR="0005411E" w:rsidRPr="00BE6313" w:rsidRDefault="0005411E" w:rsidP="007B5F52">
      <w:pPr>
        <w:widowControl/>
        <w:numPr>
          <w:ilvl w:val="0"/>
          <w:numId w:val="41"/>
        </w:numPr>
        <w:autoSpaceDE/>
        <w:autoSpaceDN/>
        <w:adjustRightInd/>
        <w:spacing w:line="276" w:lineRule="auto"/>
        <w:ind w:left="1080"/>
        <w:jc w:val="both"/>
        <w:rPr>
          <w:rFonts w:ascii="Times New Roman" w:hAnsi="Times New Roman" w:cs="Times New Roman"/>
          <w:b w:val="0"/>
          <w:sz w:val="24"/>
          <w:szCs w:val="24"/>
          <w:lang w:val="mn-MN"/>
        </w:rPr>
      </w:pPr>
      <w:r w:rsidRPr="00BE6313">
        <w:rPr>
          <w:rFonts w:ascii="Times New Roman" w:hAnsi="Times New Roman" w:cs="Times New Roman"/>
          <w:b w:val="0"/>
          <w:sz w:val="24"/>
          <w:szCs w:val="24"/>
          <w:lang w:val="mn-MN"/>
        </w:rPr>
        <w:t xml:space="preserve">Материаллаг байдал: аливаа зүйлүүдийг дангаар нь эсвэл хамтад нь орхигдуулсанаас, мөн буруу тайлагнаснаас үүдэн санхүүгийн тайланд үндэслэж гаргасан хэрэглэгчдийн эдийн засгийн шийдвэрт нөлөөлөх байдал. Материаллаг байдал нь тухайн нөхцөл байдалд орхигдуулсан болон буруу тайлагнасан зүйлийн мөн чанар, хэмжээнээс шалтгаална. </w:t>
      </w:r>
    </w:p>
    <w:p w14:paraId="3DA51B76" w14:textId="77777777" w:rsidR="0005411E" w:rsidRPr="00BE6313" w:rsidRDefault="0005411E" w:rsidP="008B49A9">
      <w:pPr>
        <w:spacing w:line="276" w:lineRule="auto"/>
        <w:ind w:left="1080"/>
        <w:jc w:val="both"/>
        <w:rPr>
          <w:rFonts w:ascii="Times New Roman" w:hAnsi="Times New Roman" w:cs="Times New Roman"/>
          <w:b w:val="0"/>
          <w:sz w:val="24"/>
          <w:szCs w:val="24"/>
          <w:lang w:val="mn-MN"/>
        </w:rPr>
      </w:pPr>
    </w:p>
    <w:p w14:paraId="021B64AD" w14:textId="77777777" w:rsidR="0005411E" w:rsidRPr="00037B45" w:rsidRDefault="0005411E" w:rsidP="007B5F52">
      <w:pPr>
        <w:widowControl/>
        <w:numPr>
          <w:ilvl w:val="0"/>
          <w:numId w:val="41"/>
        </w:numPr>
        <w:autoSpaceDE/>
        <w:autoSpaceDN/>
        <w:adjustRightInd/>
        <w:spacing w:line="276" w:lineRule="auto"/>
        <w:ind w:left="1080"/>
        <w:jc w:val="both"/>
        <w:rPr>
          <w:rFonts w:ascii="Times New Roman" w:hAnsi="Times New Roman" w:cs="Times New Roman"/>
          <w:b w:val="0"/>
          <w:sz w:val="24"/>
          <w:szCs w:val="24"/>
          <w:lang w:val="mn-MN"/>
        </w:rPr>
      </w:pPr>
      <w:r w:rsidRPr="00BE6313">
        <w:rPr>
          <w:rFonts w:ascii="Times New Roman" w:hAnsi="Times New Roman" w:cs="Times New Roman"/>
          <w:b w:val="0"/>
          <w:sz w:val="24"/>
          <w:szCs w:val="24"/>
          <w:lang w:val="mn-MN"/>
        </w:rPr>
        <w:t xml:space="preserve">Өмнөх тайлант үеийн алдаа: </w:t>
      </w:r>
      <w:r w:rsidRPr="00037B45">
        <w:rPr>
          <w:rFonts w:ascii="Times New Roman" w:hAnsi="Times New Roman" w:cs="Times New Roman"/>
          <w:b w:val="0"/>
          <w:sz w:val="24"/>
          <w:szCs w:val="24"/>
          <w:lang w:val="mn-MN"/>
        </w:rPr>
        <w:t xml:space="preserve">холбогдох мэдээллийг буруу ашигласан, эсвэл ашиглаагүйгээс </w:t>
      </w:r>
      <w:r w:rsidR="00190B34" w:rsidRPr="00037B45">
        <w:rPr>
          <w:rFonts w:ascii="Times New Roman" w:hAnsi="Times New Roman" w:cs="Times New Roman"/>
          <w:b w:val="0"/>
          <w:sz w:val="24"/>
          <w:szCs w:val="24"/>
          <w:lang w:val="mn-MN"/>
        </w:rPr>
        <w:t xml:space="preserve">нийгмийн даатгалын байгууллагын </w:t>
      </w:r>
      <w:r w:rsidRPr="00037B45">
        <w:rPr>
          <w:rFonts w:ascii="Times New Roman" w:hAnsi="Times New Roman" w:cs="Times New Roman"/>
          <w:b w:val="0"/>
          <w:sz w:val="24"/>
          <w:szCs w:val="24"/>
          <w:lang w:val="mn-MN"/>
        </w:rPr>
        <w:t xml:space="preserve">нэг болон түүнээс дээш хэд хэдэн санхүүгийн тайланд тусгагдсан алдааг хэлнэ. Эдгээрт математик алдаа, бүртгэлийн бодлогын хэрэглээний алдаа, бодит байдлыг хэтрүүлэн үнэлэх буюу буруугаар ашигласан, ба залилангаас үүссэн алдаанууд орно. </w:t>
      </w:r>
    </w:p>
    <w:p w14:paraId="6FF1ED0E" w14:textId="77777777" w:rsidR="0005411E" w:rsidRPr="00037B45" w:rsidRDefault="0005411E" w:rsidP="008B49A9">
      <w:pPr>
        <w:spacing w:line="276" w:lineRule="auto"/>
        <w:ind w:left="1080"/>
        <w:jc w:val="both"/>
        <w:rPr>
          <w:rFonts w:ascii="Times New Roman" w:hAnsi="Times New Roman" w:cs="Times New Roman"/>
          <w:b w:val="0"/>
          <w:sz w:val="24"/>
          <w:szCs w:val="24"/>
          <w:lang w:val="mn-MN"/>
        </w:rPr>
      </w:pPr>
    </w:p>
    <w:p w14:paraId="2F20125F" w14:textId="77777777" w:rsidR="0005411E" w:rsidRPr="00F97DCA" w:rsidRDefault="0005411E" w:rsidP="007B5F52">
      <w:pPr>
        <w:widowControl/>
        <w:numPr>
          <w:ilvl w:val="0"/>
          <w:numId w:val="41"/>
        </w:numPr>
        <w:autoSpaceDE/>
        <w:autoSpaceDN/>
        <w:adjustRightInd/>
        <w:spacing w:line="276" w:lineRule="auto"/>
        <w:ind w:left="1080"/>
        <w:jc w:val="both"/>
        <w:rPr>
          <w:rFonts w:ascii="Times New Roman" w:hAnsi="Times New Roman" w:cs="Times New Roman"/>
          <w:b w:val="0"/>
          <w:sz w:val="24"/>
          <w:szCs w:val="24"/>
          <w:lang w:val="mn-MN"/>
        </w:rPr>
      </w:pPr>
      <w:r w:rsidRPr="00F97DCA">
        <w:rPr>
          <w:rFonts w:ascii="Times New Roman" w:hAnsi="Times New Roman" w:cs="Times New Roman"/>
          <w:b w:val="0"/>
          <w:sz w:val="24"/>
          <w:szCs w:val="24"/>
          <w:lang w:val="mn-MN"/>
        </w:rPr>
        <w:t xml:space="preserve">Буцаан </w:t>
      </w:r>
      <w:r w:rsidR="006E4437" w:rsidRPr="00F97DCA">
        <w:rPr>
          <w:rFonts w:ascii="Times New Roman" w:hAnsi="Times New Roman" w:cs="Times New Roman"/>
          <w:b w:val="0"/>
          <w:sz w:val="24"/>
          <w:szCs w:val="24"/>
          <w:lang w:val="mn-MN"/>
        </w:rPr>
        <w:t>мөрдөх</w:t>
      </w:r>
      <w:r w:rsidRPr="00F97DCA">
        <w:rPr>
          <w:rFonts w:ascii="Times New Roman" w:hAnsi="Times New Roman" w:cs="Times New Roman"/>
          <w:b w:val="0"/>
          <w:sz w:val="24"/>
          <w:szCs w:val="24"/>
          <w:lang w:val="mn-MN"/>
        </w:rPr>
        <w:t xml:space="preserve">: нягтлан бодох бүртгэлийн шинэ бодлогыг анхнаас нь хэрэглэж байсан мэтээр аливаа ажил гүйлгээ, нөхцөл байдал болон бусад үйл явдлыг бүртгэхэд хэрэглэнэ. </w:t>
      </w:r>
    </w:p>
    <w:p w14:paraId="7C6DA0A6" w14:textId="77777777" w:rsidR="0005411E" w:rsidRPr="00F97DCA" w:rsidRDefault="0005411E" w:rsidP="008B49A9">
      <w:pPr>
        <w:spacing w:line="276" w:lineRule="auto"/>
        <w:ind w:left="1080"/>
        <w:jc w:val="both"/>
        <w:rPr>
          <w:rFonts w:ascii="Times New Roman" w:hAnsi="Times New Roman" w:cs="Times New Roman"/>
          <w:b w:val="0"/>
          <w:sz w:val="24"/>
          <w:szCs w:val="24"/>
          <w:lang w:val="mn-MN"/>
        </w:rPr>
      </w:pPr>
    </w:p>
    <w:p w14:paraId="14B8EDDA" w14:textId="77777777" w:rsidR="0005411E" w:rsidRPr="00F97DCA" w:rsidRDefault="0005411E" w:rsidP="007B5F52">
      <w:pPr>
        <w:widowControl/>
        <w:numPr>
          <w:ilvl w:val="0"/>
          <w:numId w:val="41"/>
        </w:numPr>
        <w:autoSpaceDE/>
        <w:autoSpaceDN/>
        <w:adjustRightInd/>
        <w:spacing w:line="276" w:lineRule="auto"/>
        <w:ind w:left="1080"/>
        <w:jc w:val="both"/>
        <w:rPr>
          <w:rFonts w:ascii="Times New Roman" w:hAnsi="Times New Roman" w:cs="Times New Roman"/>
          <w:b w:val="0"/>
          <w:sz w:val="24"/>
          <w:szCs w:val="24"/>
          <w:lang w:val="mn-MN"/>
        </w:rPr>
      </w:pPr>
      <w:r w:rsidRPr="00F97DCA">
        <w:rPr>
          <w:rFonts w:ascii="Times New Roman" w:hAnsi="Times New Roman" w:cs="Times New Roman"/>
          <w:b w:val="0"/>
          <w:sz w:val="24"/>
          <w:szCs w:val="24"/>
          <w:lang w:val="mn-MN"/>
        </w:rPr>
        <w:t>Өмнөх хугацааны санхүүгийн тайланг дахин бэлтгэх:  өмнөх тайлант үед тухайн алдаа огт гарч байгаагүй мэтээр санхүүгийн тайланд хүлээн зөвш</w:t>
      </w:r>
      <w:r w:rsidR="004F30F4" w:rsidRPr="00F97DCA">
        <w:rPr>
          <w:rFonts w:ascii="Times New Roman" w:hAnsi="Times New Roman" w:cs="Times New Roman"/>
          <w:b w:val="0"/>
          <w:sz w:val="24"/>
          <w:szCs w:val="24"/>
          <w:lang w:val="mn-MN"/>
        </w:rPr>
        <w:t>өөр</w:t>
      </w:r>
      <w:r w:rsidRPr="00F97DCA">
        <w:rPr>
          <w:rFonts w:ascii="Times New Roman" w:hAnsi="Times New Roman" w:cs="Times New Roman"/>
          <w:b w:val="0"/>
          <w:sz w:val="24"/>
          <w:szCs w:val="24"/>
          <w:lang w:val="mn-MN"/>
        </w:rPr>
        <w:t>ч, хэмжиж, тодруулсан мэдээллийн дүнг засварлахыг хэлнэ.</w:t>
      </w:r>
    </w:p>
    <w:p w14:paraId="15898D41" w14:textId="77777777" w:rsidR="0005411E" w:rsidRPr="00F97DCA" w:rsidRDefault="0005411E" w:rsidP="008B49A9">
      <w:pPr>
        <w:spacing w:line="276" w:lineRule="auto"/>
        <w:ind w:left="1080"/>
        <w:jc w:val="both"/>
        <w:rPr>
          <w:rFonts w:ascii="Times New Roman" w:hAnsi="Times New Roman" w:cs="Times New Roman"/>
          <w:b w:val="0"/>
          <w:sz w:val="24"/>
          <w:szCs w:val="24"/>
          <w:lang w:val="mn-MN"/>
        </w:rPr>
      </w:pPr>
    </w:p>
    <w:p w14:paraId="58FCADE9" w14:textId="77777777" w:rsidR="0005411E" w:rsidRPr="00037B45" w:rsidRDefault="0005411E" w:rsidP="007B5F52">
      <w:pPr>
        <w:widowControl/>
        <w:numPr>
          <w:ilvl w:val="0"/>
          <w:numId w:val="41"/>
        </w:numPr>
        <w:autoSpaceDE/>
        <w:autoSpaceDN/>
        <w:adjustRightInd/>
        <w:spacing w:line="276" w:lineRule="auto"/>
        <w:ind w:left="1080"/>
        <w:jc w:val="both"/>
        <w:rPr>
          <w:rFonts w:ascii="Times New Roman" w:hAnsi="Times New Roman" w:cs="Times New Roman"/>
          <w:b w:val="0"/>
          <w:sz w:val="24"/>
          <w:szCs w:val="24"/>
          <w:lang w:val="mn-MN"/>
        </w:rPr>
      </w:pPr>
      <w:r w:rsidRPr="00F97DCA">
        <w:rPr>
          <w:rFonts w:ascii="Times New Roman" w:hAnsi="Times New Roman" w:cs="Times New Roman"/>
          <w:b w:val="0"/>
          <w:sz w:val="24"/>
          <w:szCs w:val="24"/>
          <w:lang w:val="mn-MN"/>
        </w:rPr>
        <w:t xml:space="preserve">Ирээдүйд </w:t>
      </w:r>
      <w:r w:rsidR="006E4437" w:rsidRPr="00F97DCA">
        <w:rPr>
          <w:rFonts w:ascii="Times New Roman" w:hAnsi="Times New Roman" w:cs="Times New Roman"/>
          <w:b w:val="0"/>
          <w:sz w:val="24"/>
          <w:szCs w:val="24"/>
          <w:lang w:val="mn-MN"/>
        </w:rPr>
        <w:t>мөрдөх</w:t>
      </w:r>
      <w:r w:rsidRPr="00F97DCA">
        <w:rPr>
          <w:rFonts w:ascii="Times New Roman" w:hAnsi="Times New Roman" w:cs="Times New Roman"/>
          <w:b w:val="0"/>
          <w:sz w:val="24"/>
          <w:szCs w:val="24"/>
          <w:lang w:val="mn-MN"/>
        </w:rPr>
        <w:t>:</w:t>
      </w:r>
      <w:r w:rsidRPr="00037B45">
        <w:rPr>
          <w:rFonts w:ascii="Times New Roman" w:hAnsi="Times New Roman" w:cs="Times New Roman"/>
          <w:b w:val="0"/>
          <w:i/>
          <w:sz w:val="24"/>
          <w:szCs w:val="24"/>
          <w:lang w:val="mn-MN"/>
        </w:rPr>
        <w:t xml:space="preserve"> </w:t>
      </w:r>
      <w:r w:rsidRPr="00037B45">
        <w:rPr>
          <w:rFonts w:ascii="Times New Roman" w:hAnsi="Times New Roman" w:cs="Times New Roman"/>
          <w:b w:val="0"/>
          <w:sz w:val="24"/>
          <w:szCs w:val="24"/>
          <w:lang w:val="mn-MN"/>
        </w:rPr>
        <w:t xml:space="preserve"> нягтлан бодох бүртгэлийн бодлого </w:t>
      </w:r>
      <w:r w:rsidR="004F30F4">
        <w:rPr>
          <w:rFonts w:ascii="Times New Roman" w:hAnsi="Times New Roman" w:cs="Times New Roman"/>
          <w:b w:val="0"/>
          <w:sz w:val="24"/>
          <w:szCs w:val="24"/>
          <w:lang w:val="mn-MN"/>
        </w:rPr>
        <w:t>өөр</w:t>
      </w:r>
      <w:r w:rsidRPr="00037B45">
        <w:rPr>
          <w:rFonts w:ascii="Times New Roman" w:hAnsi="Times New Roman" w:cs="Times New Roman"/>
          <w:b w:val="0"/>
          <w:sz w:val="24"/>
          <w:szCs w:val="24"/>
          <w:lang w:val="mn-MN"/>
        </w:rPr>
        <w:t xml:space="preserve">члөгдсөн өдрөөс хойш гарсан ажил гүйлгээ, үйл явдлыг шинэ бүртгэлийн бодлогоор бүртгэх мөн тооцооллын </w:t>
      </w:r>
      <w:r w:rsidR="003157F5">
        <w:rPr>
          <w:rFonts w:ascii="Times New Roman" w:hAnsi="Times New Roman" w:cs="Times New Roman"/>
          <w:b w:val="0"/>
          <w:sz w:val="24"/>
          <w:szCs w:val="24"/>
          <w:lang w:val="mn-MN"/>
        </w:rPr>
        <w:t>өөрчлөлт</w:t>
      </w:r>
      <w:r w:rsidRPr="00037B45">
        <w:rPr>
          <w:rFonts w:ascii="Times New Roman" w:hAnsi="Times New Roman" w:cs="Times New Roman"/>
          <w:b w:val="0"/>
          <w:sz w:val="24"/>
          <w:szCs w:val="24"/>
          <w:lang w:val="mn-MN"/>
        </w:rPr>
        <w:t>ийн нөлөөг  гарсан тайлант үе болон ирээдүйн тайлант үеүдэд хүлээн зөвш</w:t>
      </w:r>
      <w:r w:rsidR="004F30F4">
        <w:rPr>
          <w:rFonts w:ascii="Times New Roman" w:hAnsi="Times New Roman" w:cs="Times New Roman"/>
          <w:b w:val="0"/>
          <w:sz w:val="24"/>
          <w:szCs w:val="24"/>
          <w:lang w:val="mn-MN"/>
        </w:rPr>
        <w:t>өөр</w:t>
      </w:r>
      <w:r w:rsidRPr="00037B45">
        <w:rPr>
          <w:rFonts w:ascii="Times New Roman" w:hAnsi="Times New Roman" w:cs="Times New Roman"/>
          <w:b w:val="0"/>
          <w:sz w:val="24"/>
          <w:szCs w:val="24"/>
          <w:lang w:val="mn-MN"/>
        </w:rPr>
        <w:t>ч бүртгэхийг хэлнэ.</w:t>
      </w:r>
    </w:p>
    <w:p w14:paraId="70A89F6E" w14:textId="77777777" w:rsidR="0005411E" w:rsidRDefault="0005411E" w:rsidP="008B49A9">
      <w:pPr>
        <w:pStyle w:val="BodyText"/>
        <w:spacing w:after="0"/>
        <w:ind w:left="357"/>
        <w:rPr>
          <w:rFonts w:ascii="Times New Roman" w:hAnsi="Times New Roman" w:cs="Times New Roman"/>
          <w:b w:val="0"/>
          <w:sz w:val="24"/>
          <w:szCs w:val="24"/>
          <w:lang w:val="mn-MN"/>
        </w:rPr>
      </w:pPr>
    </w:p>
    <w:p w14:paraId="0FF92C5C" w14:textId="77777777" w:rsidR="0005411E" w:rsidRPr="00625AB5" w:rsidRDefault="0005411E" w:rsidP="007B5F52">
      <w:pPr>
        <w:pStyle w:val="BodyText"/>
        <w:widowControl/>
        <w:numPr>
          <w:ilvl w:val="0"/>
          <w:numId w:val="46"/>
        </w:numPr>
        <w:autoSpaceDE/>
        <w:autoSpaceDN/>
        <w:adjustRightInd/>
        <w:spacing w:after="0"/>
        <w:ind w:left="357" w:hanging="357"/>
        <w:jc w:val="both"/>
        <w:rPr>
          <w:rFonts w:ascii="Times New Roman" w:hAnsi="Times New Roman" w:cs="Times New Roman"/>
          <w:b w:val="0"/>
          <w:sz w:val="24"/>
          <w:szCs w:val="24"/>
        </w:rPr>
      </w:pPr>
      <w:proofErr w:type="spellStart"/>
      <w:r w:rsidRPr="00625AB5">
        <w:rPr>
          <w:rFonts w:ascii="Times New Roman" w:hAnsi="Times New Roman" w:cs="Times New Roman"/>
          <w:b w:val="0"/>
          <w:sz w:val="24"/>
          <w:szCs w:val="24"/>
        </w:rPr>
        <w:t>Нягтлан</w:t>
      </w:r>
      <w:proofErr w:type="spellEnd"/>
      <w:r w:rsidRPr="00625AB5">
        <w:rPr>
          <w:rFonts w:ascii="Times New Roman" w:hAnsi="Times New Roman" w:cs="Times New Roman"/>
          <w:b w:val="0"/>
          <w:sz w:val="24"/>
          <w:szCs w:val="24"/>
        </w:rPr>
        <w:t xml:space="preserve"> </w:t>
      </w:r>
      <w:proofErr w:type="spellStart"/>
      <w:r w:rsidRPr="00625AB5">
        <w:rPr>
          <w:rFonts w:ascii="Times New Roman" w:hAnsi="Times New Roman" w:cs="Times New Roman"/>
          <w:b w:val="0"/>
          <w:sz w:val="24"/>
          <w:szCs w:val="24"/>
        </w:rPr>
        <w:t>бодох</w:t>
      </w:r>
      <w:proofErr w:type="spellEnd"/>
      <w:r w:rsidRPr="00625AB5">
        <w:rPr>
          <w:rFonts w:ascii="Times New Roman" w:hAnsi="Times New Roman" w:cs="Times New Roman"/>
          <w:b w:val="0"/>
          <w:sz w:val="24"/>
          <w:szCs w:val="24"/>
        </w:rPr>
        <w:t xml:space="preserve"> </w:t>
      </w:r>
      <w:proofErr w:type="spellStart"/>
      <w:r w:rsidRPr="00625AB5">
        <w:rPr>
          <w:rFonts w:ascii="Times New Roman" w:hAnsi="Times New Roman" w:cs="Times New Roman"/>
          <w:b w:val="0"/>
          <w:sz w:val="24"/>
          <w:szCs w:val="24"/>
        </w:rPr>
        <w:t>бүртгэлийн</w:t>
      </w:r>
      <w:proofErr w:type="spellEnd"/>
      <w:r w:rsidRPr="00625AB5">
        <w:rPr>
          <w:rFonts w:ascii="Times New Roman" w:hAnsi="Times New Roman" w:cs="Times New Roman"/>
          <w:b w:val="0"/>
          <w:sz w:val="24"/>
          <w:szCs w:val="24"/>
        </w:rPr>
        <w:t xml:space="preserve"> </w:t>
      </w:r>
      <w:proofErr w:type="spellStart"/>
      <w:r w:rsidRPr="00625AB5">
        <w:rPr>
          <w:rFonts w:ascii="Times New Roman" w:hAnsi="Times New Roman" w:cs="Times New Roman"/>
          <w:b w:val="0"/>
          <w:sz w:val="24"/>
          <w:szCs w:val="24"/>
        </w:rPr>
        <w:t>бодлогын</w:t>
      </w:r>
      <w:proofErr w:type="spellEnd"/>
      <w:r w:rsidRPr="00625AB5">
        <w:rPr>
          <w:rFonts w:ascii="Times New Roman" w:hAnsi="Times New Roman" w:cs="Times New Roman"/>
          <w:b w:val="0"/>
          <w:sz w:val="24"/>
          <w:szCs w:val="24"/>
        </w:rPr>
        <w:t xml:space="preserve"> </w:t>
      </w:r>
      <w:proofErr w:type="spellStart"/>
      <w:r w:rsidR="003157F5" w:rsidRPr="00625AB5">
        <w:rPr>
          <w:rFonts w:ascii="Times New Roman" w:hAnsi="Times New Roman" w:cs="Times New Roman"/>
          <w:b w:val="0"/>
          <w:sz w:val="24"/>
          <w:szCs w:val="24"/>
        </w:rPr>
        <w:t>өөрчлөлт</w:t>
      </w:r>
      <w:proofErr w:type="spellEnd"/>
      <w:r w:rsidRPr="00625AB5">
        <w:rPr>
          <w:rFonts w:ascii="Times New Roman" w:hAnsi="Times New Roman" w:cs="Times New Roman"/>
          <w:b w:val="0"/>
          <w:sz w:val="24"/>
          <w:szCs w:val="24"/>
        </w:rPr>
        <w:t xml:space="preserve">  </w:t>
      </w:r>
    </w:p>
    <w:p w14:paraId="65278063" w14:textId="77777777" w:rsidR="0005411E" w:rsidRDefault="0005411E" w:rsidP="008B49A9">
      <w:pPr>
        <w:pStyle w:val="BodyText"/>
        <w:spacing w:after="0"/>
        <w:ind w:left="720"/>
        <w:rPr>
          <w:rFonts w:ascii="Times New Roman" w:hAnsi="Times New Roman" w:cs="Times New Roman"/>
          <w:b w:val="0"/>
          <w:sz w:val="24"/>
          <w:szCs w:val="24"/>
          <w:u w:val="single"/>
          <w:lang w:val="mn-MN"/>
        </w:rPr>
      </w:pPr>
    </w:p>
    <w:p w14:paraId="3775544B" w14:textId="77777777" w:rsidR="0005411E" w:rsidRPr="00037B45" w:rsidRDefault="0005411E" w:rsidP="007B5F52">
      <w:pPr>
        <w:pStyle w:val="BodyText"/>
        <w:widowControl/>
        <w:numPr>
          <w:ilvl w:val="1"/>
          <w:numId w:val="46"/>
        </w:numPr>
        <w:autoSpaceDE/>
        <w:autoSpaceDN/>
        <w:adjustRightInd/>
        <w:spacing w:after="0"/>
        <w:ind w:left="720" w:hanging="720"/>
        <w:jc w:val="both"/>
        <w:rPr>
          <w:rFonts w:ascii="Times New Roman" w:hAnsi="Times New Roman" w:cs="Times New Roman"/>
          <w:b w:val="0"/>
          <w:sz w:val="24"/>
          <w:szCs w:val="24"/>
          <w:u w:val="single"/>
        </w:rPr>
      </w:pPr>
      <w:proofErr w:type="spellStart"/>
      <w:r w:rsidRPr="00037B45">
        <w:rPr>
          <w:rFonts w:ascii="Times New Roman" w:hAnsi="Times New Roman" w:cs="Times New Roman"/>
          <w:b w:val="0"/>
          <w:sz w:val="24"/>
          <w:szCs w:val="24"/>
        </w:rPr>
        <w:t>Нийгмийн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даатгалын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байгууллага</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нь</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зөвхөн</w:t>
      </w:r>
      <w:proofErr w:type="spellEnd"/>
      <w:r w:rsidRPr="00037B45">
        <w:rPr>
          <w:rFonts w:ascii="Times New Roman" w:hAnsi="Times New Roman" w:cs="Times New Roman"/>
          <w:b w:val="0"/>
          <w:sz w:val="24"/>
          <w:szCs w:val="24"/>
          <w:lang w:val="mn-MN"/>
        </w:rPr>
        <w:t xml:space="preserve"> дараах</w:t>
      </w:r>
      <w:r w:rsidRPr="00037B45">
        <w:rPr>
          <w:rFonts w:ascii="Times New Roman" w:hAnsi="Times New Roman" w:cs="Times New Roman"/>
          <w:b w:val="0"/>
          <w:sz w:val="24"/>
          <w:szCs w:val="24"/>
        </w:rPr>
        <w:t xml:space="preserve"> </w:t>
      </w:r>
      <w:r w:rsidRPr="00037B45">
        <w:rPr>
          <w:rFonts w:ascii="Times New Roman" w:hAnsi="Times New Roman" w:cs="Times New Roman"/>
          <w:b w:val="0"/>
          <w:sz w:val="24"/>
          <w:szCs w:val="24"/>
          <w:lang w:val="mn-MN"/>
        </w:rPr>
        <w:t xml:space="preserve">тохиолдолд </w:t>
      </w:r>
      <w:proofErr w:type="spellStart"/>
      <w:r w:rsidRPr="00037B45">
        <w:rPr>
          <w:rFonts w:ascii="Times New Roman" w:hAnsi="Times New Roman" w:cs="Times New Roman"/>
          <w:b w:val="0"/>
          <w:sz w:val="24"/>
          <w:szCs w:val="24"/>
        </w:rPr>
        <w:t>нягтлан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бодох</w:t>
      </w:r>
      <w:proofErr w:type="spellEnd"/>
      <w:r w:rsidRPr="00037B45">
        <w:rPr>
          <w:rFonts w:ascii="Times New Roman" w:hAnsi="Times New Roman" w:cs="Times New Roman"/>
          <w:b w:val="0"/>
          <w:sz w:val="24"/>
          <w:szCs w:val="24"/>
        </w:rPr>
        <w:t xml:space="preserve"> </w:t>
      </w:r>
      <w:r w:rsidRPr="00037B45">
        <w:rPr>
          <w:rFonts w:ascii="Times New Roman" w:hAnsi="Times New Roman" w:cs="Times New Roman"/>
          <w:b w:val="0"/>
          <w:sz w:val="24"/>
          <w:szCs w:val="24"/>
          <w:lang w:val="mn-MN"/>
        </w:rPr>
        <w:t xml:space="preserve">бүртгэлийн бодлогодоо </w:t>
      </w:r>
      <w:r w:rsidR="003157F5">
        <w:rPr>
          <w:rFonts w:ascii="Times New Roman" w:hAnsi="Times New Roman" w:cs="Times New Roman"/>
          <w:b w:val="0"/>
          <w:sz w:val="24"/>
          <w:szCs w:val="24"/>
          <w:lang w:val="mn-MN"/>
        </w:rPr>
        <w:t>өөрчлөлт</w:t>
      </w:r>
      <w:r w:rsidRPr="00037B45">
        <w:rPr>
          <w:rFonts w:ascii="Times New Roman" w:hAnsi="Times New Roman" w:cs="Times New Roman"/>
          <w:b w:val="0"/>
          <w:sz w:val="24"/>
          <w:szCs w:val="24"/>
          <w:lang w:val="mn-MN"/>
        </w:rPr>
        <w:t xml:space="preserve"> оруулж болно.</w:t>
      </w:r>
    </w:p>
    <w:p w14:paraId="2B2FA487" w14:textId="77777777" w:rsidR="0005411E" w:rsidRPr="00037B45" w:rsidRDefault="0005411E" w:rsidP="008B49A9">
      <w:pPr>
        <w:pStyle w:val="BodyText"/>
        <w:spacing w:after="0"/>
        <w:ind w:left="1440"/>
        <w:rPr>
          <w:rFonts w:ascii="Times New Roman" w:hAnsi="Times New Roman" w:cs="Times New Roman"/>
          <w:b w:val="0"/>
          <w:sz w:val="24"/>
          <w:szCs w:val="24"/>
          <w:u w:val="single"/>
        </w:rPr>
      </w:pPr>
    </w:p>
    <w:p w14:paraId="5DC79C5E" w14:textId="77777777" w:rsidR="0005411E" w:rsidRPr="00037B45" w:rsidRDefault="0005411E" w:rsidP="007B5F52">
      <w:pPr>
        <w:pStyle w:val="BodyText"/>
        <w:widowControl/>
        <w:numPr>
          <w:ilvl w:val="2"/>
          <w:numId w:val="42"/>
        </w:numPr>
        <w:autoSpaceDE/>
        <w:autoSpaceDN/>
        <w:adjustRightInd/>
        <w:spacing w:after="0"/>
        <w:ind w:left="1440"/>
        <w:jc w:val="both"/>
        <w:rPr>
          <w:rFonts w:ascii="Times New Roman" w:hAnsi="Times New Roman" w:cs="Times New Roman"/>
          <w:b w:val="0"/>
          <w:sz w:val="24"/>
          <w:szCs w:val="24"/>
          <w:u w:val="single"/>
        </w:rPr>
      </w:pPr>
      <w:r w:rsidRPr="00037B45">
        <w:rPr>
          <w:rFonts w:ascii="Times New Roman" w:hAnsi="Times New Roman" w:cs="Times New Roman"/>
          <w:b w:val="0"/>
          <w:sz w:val="24"/>
          <w:szCs w:val="24"/>
          <w:lang w:val="mn-MN"/>
        </w:rPr>
        <w:t>Ал</w:t>
      </w:r>
      <w:r w:rsidR="00D13B0F">
        <w:rPr>
          <w:rFonts w:ascii="Times New Roman" w:hAnsi="Times New Roman" w:cs="Times New Roman"/>
          <w:b w:val="0"/>
          <w:sz w:val="24"/>
          <w:szCs w:val="24"/>
          <w:lang w:val="mn-MN"/>
        </w:rPr>
        <w:t>ь нэг УСНББОУС-аар шаардсан үед</w:t>
      </w:r>
      <w:r w:rsidRPr="00037B45">
        <w:rPr>
          <w:rFonts w:ascii="Times New Roman" w:hAnsi="Times New Roman" w:cs="Times New Roman"/>
          <w:b w:val="0"/>
          <w:sz w:val="24"/>
          <w:szCs w:val="24"/>
          <w:lang w:val="mn-MN"/>
        </w:rPr>
        <w:t xml:space="preserve"> </w:t>
      </w:r>
    </w:p>
    <w:p w14:paraId="4DC6AD5F" w14:textId="77777777" w:rsidR="0005411E" w:rsidRPr="00037B45" w:rsidRDefault="0005411E" w:rsidP="008B49A9">
      <w:pPr>
        <w:pStyle w:val="BodyText"/>
        <w:spacing w:after="0"/>
        <w:ind w:left="1440"/>
        <w:rPr>
          <w:rFonts w:ascii="Times New Roman" w:hAnsi="Times New Roman" w:cs="Times New Roman"/>
          <w:b w:val="0"/>
          <w:sz w:val="24"/>
          <w:szCs w:val="24"/>
          <w:u w:val="single"/>
        </w:rPr>
      </w:pPr>
    </w:p>
    <w:p w14:paraId="59F5EC94" w14:textId="77777777" w:rsidR="0005411E" w:rsidRPr="00037B45" w:rsidRDefault="0005411E" w:rsidP="007B5F52">
      <w:pPr>
        <w:pStyle w:val="BodyText"/>
        <w:widowControl/>
        <w:numPr>
          <w:ilvl w:val="2"/>
          <w:numId w:val="42"/>
        </w:numPr>
        <w:autoSpaceDE/>
        <w:autoSpaceDN/>
        <w:adjustRightInd/>
        <w:spacing w:after="0"/>
        <w:ind w:left="1440"/>
        <w:jc w:val="both"/>
        <w:rPr>
          <w:rFonts w:ascii="Times New Roman" w:hAnsi="Times New Roman" w:cs="Times New Roman"/>
          <w:b w:val="0"/>
          <w:sz w:val="24"/>
          <w:szCs w:val="24"/>
          <w:u w:val="single"/>
        </w:rPr>
      </w:pPr>
      <w:proofErr w:type="spellStart"/>
      <w:r w:rsidRPr="00037B45">
        <w:rPr>
          <w:rFonts w:ascii="Times New Roman" w:hAnsi="Times New Roman" w:cs="Times New Roman"/>
          <w:b w:val="0"/>
          <w:sz w:val="24"/>
          <w:szCs w:val="24"/>
        </w:rPr>
        <w:t>Шинээр</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дахин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боловсруулсан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бүртгэлийн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арга</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нь</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өмнөхөөс</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илүү</w:t>
      </w:r>
      <w:proofErr w:type="spellEnd"/>
      <w:r w:rsidRPr="00037B45">
        <w:rPr>
          <w:rFonts w:ascii="Times New Roman" w:hAnsi="Times New Roman" w:cs="Times New Roman"/>
          <w:b w:val="0"/>
          <w:sz w:val="24"/>
          <w:szCs w:val="24"/>
          <w:lang w:val="mn-MN"/>
        </w:rPr>
        <w:t xml:space="preserve"> </w:t>
      </w:r>
      <w:proofErr w:type="gramStart"/>
      <w:r w:rsidRPr="00037B45">
        <w:rPr>
          <w:rFonts w:ascii="Times New Roman" w:hAnsi="Times New Roman" w:cs="Times New Roman"/>
          <w:b w:val="0"/>
          <w:sz w:val="24"/>
          <w:szCs w:val="24"/>
          <w:lang w:val="mn-MN"/>
        </w:rPr>
        <w:t xml:space="preserve">үр </w:t>
      </w:r>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ашигтай</w:t>
      </w:r>
      <w:proofErr w:type="spellEnd"/>
      <w:proofErr w:type="gram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мэдээлл</w:t>
      </w:r>
      <w:r w:rsidR="00D13B0F">
        <w:rPr>
          <w:rFonts w:ascii="Times New Roman" w:hAnsi="Times New Roman" w:cs="Times New Roman"/>
          <w:b w:val="0"/>
          <w:sz w:val="24"/>
          <w:szCs w:val="24"/>
        </w:rPr>
        <w:t>ээр</w:t>
      </w:r>
      <w:proofErr w:type="spellEnd"/>
      <w:r w:rsidR="00D13B0F">
        <w:rPr>
          <w:rFonts w:ascii="Times New Roman" w:hAnsi="Times New Roman" w:cs="Times New Roman"/>
          <w:b w:val="0"/>
          <w:sz w:val="24"/>
          <w:szCs w:val="24"/>
        </w:rPr>
        <w:t xml:space="preserve"> </w:t>
      </w:r>
      <w:proofErr w:type="spellStart"/>
      <w:r w:rsidR="00D13B0F">
        <w:rPr>
          <w:rFonts w:ascii="Times New Roman" w:hAnsi="Times New Roman" w:cs="Times New Roman"/>
          <w:b w:val="0"/>
          <w:sz w:val="24"/>
          <w:szCs w:val="24"/>
        </w:rPr>
        <w:t>хэрэглэгчдийг</w:t>
      </w:r>
      <w:proofErr w:type="spellEnd"/>
      <w:r w:rsidR="00D13B0F">
        <w:rPr>
          <w:rFonts w:ascii="Times New Roman" w:hAnsi="Times New Roman" w:cs="Times New Roman"/>
          <w:b w:val="0"/>
          <w:sz w:val="24"/>
          <w:szCs w:val="24"/>
        </w:rPr>
        <w:t xml:space="preserve"> </w:t>
      </w:r>
      <w:proofErr w:type="spellStart"/>
      <w:r w:rsidR="00D13B0F">
        <w:rPr>
          <w:rFonts w:ascii="Times New Roman" w:hAnsi="Times New Roman" w:cs="Times New Roman"/>
          <w:b w:val="0"/>
          <w:sz w:val="24"/>
          <w:szCs w:val="24"/>
        </w:rPr>
        <w:t>хангаж</w:t>
      </w:r>
      <w:proofErr w:type="spellEnd"/>
      <w:r w:rsidR="00D13B0F">
        <w:rPr>
          <w:rFonts w:ascii="Times New Roman" w:hAnsi="Times New Roman" w:cs="Times New Roman"/>
          <w:b w:val="0"/>
          <w:sz w:val="24"/>
          <w:szCs w:val="24"/>
        </w:rPr>
        <w:t xml:space="preserve"> </w:t>
      </w:r>
      <w:proofErr w:type="spellStart"/>
      <w:r w:rsidR="00D13B0F">
        <w:rPr>
          <w:rFonts w:ascii="Times New Roman" w:hAnsi="Times New Roman" w:cs="Times New Roman"/>
          <w:b w:val="0"/>
          <w:sz w:val="24"/>
          <w:szCs w:val="24"/>
        </w:rPr>
        <w:t>байвал</w:t>
      </w:r>
      <w:proofErr w:type="spellEnd"/>
    </w:p>
    <w:p w14:paraId="4A81C627" w14:textId="77777777" w:rsidR="00A66796" w:rsidRDefault="00A66796" w:rsidP="00A66796">
      <w:pPr>
        <w:widowControl/>
        <w:autoSpaceDE/>
        <w:autoSpaceDN/>
        <w:adjustRightInd/>
        <w:ind w:left="720"/>
        <w:jc w:val="both"/>
        <w:rPr>
          <w:rFonts w:ascii="Times New Roman" w:hAnsi="Times New Roman" w:cs="Times New Roman"/>
          <w:b w:val="0"/>
          <w:iCs/>
          <w:color w:val="000000"/>
          <w:sz w:val="24"/>
          <w:szCs w:val="24"/>
          <w:lang w:val="mn-MN"/>
        </w:rPr>
      </w:pPr>
    </w:p>
    <w:p w14:paraId="6F9B9E95" w14:textId="77777777" w:rsidR="0005411E" w:rsidRDefault="0005411E" w:rsidP="007B5F52">
      <w:pPr>
        <w:widowControl/>
        <w:numPr>
          <w:ilvl w:val="1"/>
          <w:numId w:val="46"/>
        </w:numPr>
        <w:autoSpaceDE/>
        <w:autoSpaceDN/>
        <w:adjustRightInd/>
        <w:ind w:left="720" w:hanging="720"/>
        <w:jc w:val="both"/>
        <w:rPr>
          <w:rFonts w:ascii="Times New Roman" w:hAnsi="Times New Roman" w:cs="Times New Roman"/>
          <w:b w:val="0"/>
          <w:iCs/>
          <w:color w:val="000000"/>
          <w:sz w:val="24"/>
          <w:szCs w:val="24"/>
          <w:lang w:val="mn-MN"/>
        </w:rPr>
      </w:pPr>
      <w:r w:rsidRPr="00037B45">
        <w:rPr>
          <w:rFonts w:ascii="Times New Roman" w:hAnsi="Times New Roman" w:cs="Times New Roman"/>
          <w:b w:val="0"/>
          <w:iCs/>
          <w:color w:val="000000"/>
          <w:sz w:val="24"/>
          <w:szCs w:val="24"/>
          <w:lang w:val="mn-MN"/>
        </w:rPr>
        <w:t xml:space="preserve">Бараа материалын </w:t>
      </w:r>
      <w:r w:rsidR="00DB3383">
        <w:rPr>
          <w:rFonts w:ascii="Times New Roman" w:hAnsi="Times New Roman" w:cs="Times New Roman"/>
          <w:b w:val="0"/>
          <w:iCs/>
          <w:color w:val="000000"/>
          <w:sz w:val="24"/>
          <w:szCs w:val="24"/>
          <w:lang w:val="mn-MN"/>
        </w:rPr>
        <w:t>өртөг</w:t>
      </w:r>
      <w:r w:rsidRPr="00037B45">
        <w:rPr>
          <w:rFonts w:ascii="Times New Roman" w:hAnsi="Times New Roman" w:cs="Times New Roman"/>
          <w:b w:val="0"/>
          <w:iCs/>
          <w:color w:val="000000"/>
          <w:sz w:val="24"/>
          <w:szCs w:val="24"/>
          <w:lang w:val="mn-MN"/>
        </w:rPr>
        <w:t xml:space="preserve"> тооцох арга, урт хугацаат гэрээт ажлыг бүртгэх аргын  </w:t>
      </w:r>
      <w:r w:rsidR="003157F5">
        <w:rPr>
          <w:rFonts w:ascii="Times New Roman" w:hAnsi="Times New Roman" w:cs="Times New Roman"/>
          <w:b w:val="0"/>
          <w:iCs/>
          <w:color w:val="000000"/>
          <w:sz w:val="24"/>
          <w:szCs w:val="24"/>
          <w:lang w:val="mn-MN"/>
        </w:rPr>
        <w:t>өөрчлөлт</w:t>
      </w:r>
      <w:r w:rsidRPr="00037B45">
        <w:rPr>
          <w:rFonts w:ascii="Times New Roman" w:hAnsi="Times New Roman" w:cs="Times New Roman"/>
          <w:b w:val="0"/>
          <w:iCs/>
          <w:color w:val="000000"/>
          <w:sz w:val="24"/>
          <w:szCs w:val="24"/>
          <w:lang w:val="mn-MN"/>
        </w:rPr>
        <w:t xml:space="preserve"> зэрэг нь нягтлан бодох бүртгэлийн бодлогын </w:t>
      </w:r>
      <w:r w:rsidR="003157F5">
        <w:rPr>
          <w:rFonts w:ascii="Times New Roman" w:hAnsi="Times New Roman" w:cs="Times New Roman"/>
          <w:b w:val="0"/>
          <w:iCs/>
          <w:color w:val="000000"/>
          <w:sz w:val="24"/>
          <w:szCs w:val="24"/>
          <w:lang w:val="mn-MN"/>
        </w:rPr>
        <w:t>өөрчлөлт</w:t>
      </w:r>
      <w:r w:rsidRPr="00037B45">
        <w:rPr>
          <w:rFonts w:ascii="Times New Roman" w:hAnsi="Times New Roman" w:cs="Times New Roman"/>
          <w:b w:val="0"/>
          <w:iCs/>
          <w:color w:val="000000"/>
          <w:sz w:val="24"/>
          <w:szCs w:val="24"/>
          <w:lang w:val="mn-MN"/>
        </w:rPr>
        <w:t xml:space="preserve"> юм.</w:t>
      </w:r>
    </w:p>
    <w:p w14:paraId="401FA0DB" w14:textId="77777777" w:rsidR="005607FE" w:rsidRPr="00037B45" w:rsidRDefault="005607FE" w:rsidP="005607FE">
      <w:pPr>
        <w:widowControl/>
        <w:autoSpaceDE/>
        <w:autoSpaceDN/>
        <w:adjustRightInd/>
        <w:ind w:left="720"/>
        <w:jc w:val="both"/>
        <w:rPr>
          <w:rFonts w:ascii="Times New Roman" w:hAnsi="Times New Roman" w:cs="Times New Roman"/>
          <w:b w:val="0"/>
          <w:iCs/>
          <w:color w:val="000000"/>
          <w:sz w:val="24"/>
          <w:szCs w:val="24"/>
          <w:lang w:val="mn-MN"/>
        </w:rPr>
      </w:pPr>
    </w:p>
    <w:p w14:paraId="186ACC99" w14:textId="77777777" w:rsidR="0005411E" w:rsidRPr="00037B45" w:rsidRDefault="0005411E" w:rsidP="007B5F52">
      <w:pPr>
        <w:widowControl/>
        <w:numPr>
          <w:ilvl w:val="1"/>
          <w:numId w:val="46"/>
        </w:numPr>
        <w:autoSpaceDE/>
        <w:autoSpaceDN/>
        <w:adjustRightInd/>
        <w:ind w:left="720" w:hanging="720"/>
        <w:jc w:val="both"/>
        <w:rPr>
          <w:rFonts w:ascii="Times New Roman" w:hAnsi="Times New Roman" w:cs="Times New Roman"/>
          <w:b w:val="0"/>
          <w:iCs/>
          <w:color w:val="000000"/>
          <w:sz w:val="24"/>
          <w:szCs w:val="24"/>
          <w:lang w:val="mn-MN"/>
        </w:rPr>
      </w:pPr>
      <w:r w:rsidRPr="00037B45">
        <w:rPr>
          <w:rFonts w:ascii="Times New Roman" w:hAnsi="Times New Roman" w:cs="Times New Roman"/>
          <w:b w:val="0"/>
          <w:iCs/>
          <w:color w:val="000000"/>
          <w:sz w:val="24"/>
          <w:szCs w:val="24"/>
          <w:lang w:val="mn-MN"/>
        </w:rPr>
        <w:t xml:space="preserve">Дараах тохиолдлыг нягтлан бодох бүртгэлийн бодлогын </w:t>
      </w:r>
      <w:r w:rsidR="003157F5">
        <w:rPr>
          <w:rFonts w:ascii="Times New Roman" w:hAnsi="Times New Roman" w:cs="Times New Roman"/>
          <w:b w:val="0"/>
          <w:iCs/>
          <w:color w:val="000000"/>
          <w:sz w:val="24"/>
          <w:szCs w:val="24"/>
          <w:lang w:val="mn-MN"/>
        </w:rPr>
        <w:t>өөрчлөлт</w:t>
      </w:r>
      <w:r w:rsidRPr="00037B45">
        <w:rPr>
          <w:rFonts w:ascii="Times New Roman" w:hAnsi="Times New Roman" w:cs="Times New Roman"/>
          <w:b w:val="0"/>
          <w:iCs/>
          <w:color w:val="000000"/>
          <w:sz w:val="24"/>
          <w:szCs w:val="24"/>
          <w:lang w:val="mn-MN"/>
        </w:rPr>
        <w:t xml:space="preserve"> гэж үзэхгүй. </w:t>
      </w:r>
    </w:p>
    <w:p w14:paraId="5437D7A8" w14:textId="77777777" w:rsidR="0005411E" w:rsidRPr="00037B45" w:rsidRDefault="0005411E" w:rsidP="008B49A9">
      <w:pPr>
        <w:ind w:left="1440"/>
        <w:jc w:val="both"/>
        <w:rPr>
          <w:rFonts w:ascii="Times New Roman" w:hAnsi="Times New Roman" w:cs="Times New Roman"/>
          <w:b w:val="0"/>
          <w:iCs/>
          <w:color w:val="000000"/>
          <w:sz w:val="24"/>
          <w:szCs w:val="24"/>
          <w:lang w:val="mn-MN"/>
        </w:rPr>
      </w:pPr>
    </w:p>
    <w:p w14:paraId="7D592C35" w14:textId="77777777" w:rsidR="0005411E" w:rsidRPr="00037B45" w:rsidRDefault="0005411E" w:rsidP="007B5F52">
      <w:pPr>
        <w:widowControl/>
        <w:numPr>
          <w:ilvl w:val="2"/>
          <w:numId w:val="43"/>
        </w:numPr>
        <w:autoSpaceDE/>
        <w:autoSpaceDN/>
        <w:adjustRightInd/>
        <w:ind w:left="1440"/>
        <w:jc w:val="both"/>
        <w:rPr>
          <w:rFonts w:ascii="Times New Roman" w:hAnsi="Times New Roman" w:cs="Times New Roman"/>
          <w:b w:val="0"/>
          <w:iCs/>
          <w:color w:val="000000"/>
          <w:sz w:val="24"/>
          <w:szCs w:val="24"/>
          <w:lang w:val="mn-MN"/>
        </w:rPr>
      </w:pPr>
      <w:r w:rsidRPr="00037B45">
        <w:rPr>
          <w:rFonts w:ascii="Times New Roman" w:hAnsi="Times New Roman" w:cs="Times New Roman"/>
          <w:b w:val="0"/>
          <w:iCs/>
          <w:color w:val="000000"/>
          <w:sz w:val="24"/>
          <w:szCs w:val="24"/>
          <w:lang w:val="mn-MN"/>
        </w:rPr>
        <w:t xml:space="preserve">Өмнөх ажил гүйлгээ, үйл явц, нөхцөл байдлаас мөн чанарын хувьд ялгаатай тийм ажил гүйлгээ, үйл явдалд зориулан бүртгэлийн бодлогыг </w:t>
      </w:r>
      <w:r w:rsidR="004F30F4">
        <w:rPr>
          <w:rFonts w:ascii="Times New Roman" w:hAnsi="Times New Roman" w:cs="Times New Roman"/>
          <w:b w:val="0"/>
          <w:iCs/>
          <w:color w:val="000000"/>
          <w:sz w:val="24"/>
          <w:szCs w:val="24"/>
          <w:lang w:val="mn-MN"/>
        </w:rPr>
        <w:t>өөр</w:t>
      </w:r>
      <w:r w:rsidR="0091526C">
        <w:rPr>
          <w:rFonts w:ascii="Times New Roman" w:hAnsi="Times New Roman" w:cs="Times New Roman"/>
          <w:b w:val="0"/>
          <w:iCs/>
          <w:color w:val="000000"/>
          <w:sz w:val="24"/>
          <w:szCs w:val="24"/>
          <w:lang w:val="mn-MN"/>
        </w:rPr>
        <w:t>члөх</w:t>
      </w:r>
    </w:p>
    <w:p w14:paraId="6101E7D6" w14:textId="77777777" w:rsidR="0005411E" w:rsidRPr="00037B45" w:rsidRDefault="0005411E" w:rsidP="008B49A9">
      <w:pPr>
        <w:ind w:left="1440"/>
        <w:jc w:val="both"/>
        <w:rPr>
          <w:rFonts w:ascii="Times New Roman" w:hAnsi="Times New Roman" w:cs="Times New Roman"/>
          <w:b w:val="0"/>
          <w:iCs/>
          <w:color w:val="000000"/>
          <w:sz w:val="24"/>
          <w:szCs w:val="24"/>
          <w:lang w:val="mn-MN"/>
        </w:rPr>
      </w:pPr>
    </w:p>
    <w:p w14:paraId="2127DCE1" w14:textId="77777777" w:rsidR="0005411E" w:rsidRPr="00037B45" w:rsidRDefault="0005411E" w:rsidP="007B5F52">
      <w:pPr>
        <w:widowControl/>
        <w:numPr>
          <w:ilvl w:val="2"/>
          <w:numId w:val="43"/>
        </w:numPr>
        <w:autoSpaceDE/>
        <w:autoSpaceDN/>
        <w:adjustRightInd/>
        <w:ind w:left="1440"/>
        <w:jc w:val="both"/>
        <w:rPr>
          <w:rFonts w:ascii="Times New Roman" w:hAnsi="Times New Roman" w:cs="Times New Roman"/>
          <w:b w:val="0"/>
          <w:iCs/>
          <w:color w:val="000000"/>
          <w:sz w:val="24"/>
          <w:szCs w:val="24"/>
          <w:lang w:val="mn-MN"/>
        </w:rPr>
      </w:pPr>
      <w:r w:rsidRPr="00037B45">
        <w:rPr>
          <w:rFonts w:ascii="Times New Roman" w:hAnsi="Times New Roman" w:cs="Times New Roman"/>
          <w:b w:val="0"/>
          <w:iCs/>
          <w:color w:val="000000"/>
          <w:sz w:val="24"/>
          <w:szCs w:val="24"/>
          <w:lang w:val="mn-MN"/>
        </w:rPr>
        <w:t>Өмнө нь тохиолдож байгаагүй буюу эсвэл материллаг бус нөлөөтэй тийм үйл явц, ажил гүйлгээнд зориулан бүртгэлийн шинэ бодл</w:t>
      </w:r>
      <w:r w:rsidR="0091526C">
        <w:rPr>
          <w:rFonts w:ascii="Times New Roman" w:hAnsi="Times New Roman" w:cs="Times New Roman"/>
          <w:b w:val="0"/>
          <w:iCs/>
          <w:color w:val="000000"/>
          <w:sz w:val="24"/>
          <w:szCs w:val="24"/>
          <w:lang w:val="mn-MN"/>
        </w:rPr>
        <w:t>ого хэрэгжүүлэх гэж  байгаа үед</w:t>
      </w:r>
      <w:r w:rsidRPr="00037B45">
        <w:rPr>
          <w:rFonts w:ascii="Times New Roman" w:hAnsi="Times New Roman" w:cs="Times New Roman"/>
          <w:b w:val="0"/>
          <w:iCs/>
          <w:color w:val="000000"/>
          <w:sz w:val="24"/>
          <w:szCs w:val="24"/>
          <w:lang w:val="mn-MN"/>
        </w:rPr>
        <w:t xml:space="preserve"> </w:t>
      </w:r>
    </w:p>
    <w:p w14:paraId="115158F1" w14:textId="77777777" w:rsidR="00A66796" w:rsidRPr="00A66796" w:rsidRDefault="00A66796" w:rsidP="00A66796">
      <w:pPr>
        <w:widowControl/>
        <w:autoSpaceDE/>
        <w:autoSpaceDN/>
        <w:adjustRightInd/>
        <w:ind w:left="720"/>
        <w:jc w:val="both"/>
        <w:rPr>
          <w:rFonts w:ascii="Times New Roman" w:hAnsi="Times New Roman" w:cs="Times New Roman"/>
          <w:b w:val="0"/>
          <w:iCs/>
          <w:color w:val="000000"/>
          <w:sz w:val="24"/>
          <w:szCs w:val="24"/>
        </w:rPr>
      </w:pPr>
    </w:p>
    <w:p w14:paraId="78CDC7AD" w14:textId="77777777" w:rsidR="0005411E" w:rsidRPr="00037B45" w:rsidRDefault="0005411E" w:rsidP="007B5F52">
      <w:pPr>
        <w:widowControl/>
        <w:numPr>
          <w:ilvl w:val="1"/>
          <w:numId w:val="43"/>
        </w:numPr>
        <w:autoSpaceDE/>
        <w:autoSpaceDN/>
        <w:adjustRightInd/>
        <w:ind w:left="720" w:hanging="720"/>
        <w:jc w:val="both"/>
        <w:rPr>
          <w:rFonts w:ascii="Times New Roman" w:hAnsi="Times New Roman" w:cs="Times New Roman"/>
          <w:b w:val="0"/>
          <w:iCs/>
          <w:color w:val="000000"/>
          <w:sz w:val="24"/>
          <w:szCs w:val="24"/>
        </w:rPr>
      </w:pPr>
      <w:r w:rsidRPr="00037B45">
        <w:rPr>
          <w:rFonts w:ascii="Times New Roman" w:hAnsi="Times New Roman" w:cs="Times New Roman"/>
          <w:b w:val="0"/>
          <w:iCs/>
          <w:color w:val="000000"/>
          <w:sz w:val="24"/>
          <w:szCs w:val="24"/>
          <w:lang w:val="mn-MN"/>
        </w:rPr>
        <w:t xml:space="preserve">Нягтлан бодох бүртгэлийн бодлогын </w:t>
      </w:r>
      <w:r w:rsidR="003157F5">
        <w:rPr>
          <w:rFonts w:ascii="Times New Roman" w:hAnsi="Times New Roman" w:cs="Times New Roman"/>
          <w:b w:val="0"/>
          <w:iCs/>
          <w:color w:val="000000"/>
          <w:sz w:val="24"/>
          <w:szCs w:val="24"/>
          <w:lang w:val="mn-MN"/>
        </w:rPr>
        <w:t>өөрчлөлт</w:t>
      </w:r>
      <w:r w:rsidRPr="00037B45">
        <w:rPr>
          <w:rFonts w:ascii="Times New Roman" w:hAnsi="Times New Roman" w:cs="Times New Roman"/>
          <w:b w:val="0"/>
          <w:iCs/>
          <w:color w:val="000000"/>
          <w:sz w:val="24"/>
          <w:szCs w:val="24"/>
          <w:lang w:val="mn-MN"/>
        </w:rPr>
        <w:t xml:space="preserve">ийн өмнөх тайлант үеүдэд үзүүлэх нөлөөг тогтоох боломжтой бол буцаан </w:t>
      </w:r>
      <w:r w:rsidR="006E4437">
        <w:rPr>
          <w:rFonts w:ascii="Times New Roman" w:hAnsi="Times New Roman" w:cs="Times New Roman"/>
          <w:b w:val="0"/>
          <w:iCs/>
          <w:color w:val="000000"/>
          <w:sz w:val="24"/>
          <w:szCs w:val="24"/>
          <w:lang w:val="mn-MN"/>
        </w:rPr>
        <w:t>мөрдөх</w:t>
      </w:r>
      <w:r w:rsidRPr="00037B45">
        <w:rPr>
          <w:rFonts w:ascii="Times New Roman" w:hAnsi="Times New Roman" w:cs="Times New Roman"/>
          <w:b w:val="0"/>
          <w:iCs/>
          <w:color w:val="000000"/>
          <w:sz w:val="24"/>
          <w:szCs w:val="24"/>
          <w:lang w:val="mn-MN"/>
        </w:rPr>
        <w:t xml:space="preserve"> горимоор бүртгэлд тусгана. </w:t>
      </w:r>
      <w:r w:rsidRPr="00037B45">
        <w:rPr>
          <w:rFonts w:ascii="Times New Roman" w:hAnsi="Times New Roman" w:cs="Times New Roman"/>
          <w:b w:val="0"/>
          <w:iCs/>
          <w:color w:val="000000"/>
          <w:sz w:val="24"/>
          <w:szCs w:val="24"/>
        </w:rPr>
        <w:t xml:space="preserve">            </w:t>
      </w:r>
    </w:p>
    <w:p w14:paraId="0972258C" w14:textId="77777777" w:rsidR="0005411E" w:rsidRPr="00037B45" w:rsidRDefault="0005411E" w:rsidP="008B49A9">
      <w:pPr>
        <w:ind w:left="1440"/>
        <w:jc w:val="both"/>
        <w:rPr>
          <w:rFonts w:ascii="Times New Roman" w:hAnsi="Times New Roman" w:cs="Times New Roman"/>
          <w:b w:val="0"/>
          <w:iCs/>
          <w:color w:val="000000"/>
          <w:sz w:val="24"/>
          <w:szCs w:val="24"/>
          <w:lang w:val="mn-MN"/>
        </w:rPr>
      </w:pPr>
    </w:p>
    <w:p w14:paraId="7B171C56" w14:textId="77777777" w:rsidR="0005411E" w:rsidRPr="00037B45" w:rsidRDefault="0005411E" w:rsidP="007B5F52">
      <w:pPr>
        <w:widowControl/>
        <w:numPr>
          <w:ilvl w:val="2"/>
          <w:numId w:val="43"/>
        </w:numPr>
        <w:autoSpaceDE/>
        <w:autoSpaceDN/>
        <w:adjustRightInd/>
        <w:ind w:left="1440"/>
        <w:jc w:val="both"/>
        <w:rPr>
          <w:rFonts w:ascii="Times New Roman" w:hAnsi="Times New Roman" w:cs="Times New Roman"/>
          <w:b w:val="0"/>
          <w:iCs/>
          <w:color w:val="000000"/>
          <w:sz w:val="24"/>
          <w:szCs w:val="24"/>
          <w:lang w:val="mn-MN"/>
        </w:rPr>
      </w:pPr>
      <w:r w:rsidRPr="00037B45">
        <w:rPr>
          <w:rFonts w:ascii="Times New Roman" w:hAnsi="Times New Roman" w:cs="Times New Roman"/>
          <w:b w:val="0"/>
          <w:iCs/>
          <w:color w:val="000000"/>
          <w:sz w:val="24"/>
          <w:szCs w:val="24"/>
          <w:lang w:val="mn-MN"/>
        </w:rPr>
        <w:t xml:space="preserve">Буцаан </w:t>
      </w:r>
      <w:r w:rsidR="006E4437">
        <w:rPr>
          <w:rFonts w:ascii="Times New Roman" w:hAnsi="Times New Roman" w:cs="Times New Roman"/>
          <w:b w:val="0"/>
          <w:iCs/>
          <w:color w:val="000000"/>
          <w:sz w:val="24"/>
          <w:szCs w:val="24"/>
          <w:lang w:val="mn-MN"/>
        </w:rPr>
        <w:t>мөрдөх</w:t>
      </w:r>
      <w:r w:rsidRPr="00037B45">
        <w:rPr>
          <w:rFonts w:ascii="Times New Roman" w:hAnsi="Times New Roman" w:cs="Times New Roman"/>
          <w:b w:val="0"/>
          <w:iCs/>
          <w:color w:val="000000"/>
          <w:sz w:val="24"/>
          <w:szCs w:val="24"/>
          <w:lang w:val="mn-MN"/>
        </w:rPr>
        <w:t xml:space="preserve"> горимын үед тухайн тайлант үе болон өмнөх үеүдийн санхүүгийн тайлангуудыг шинэ бодлогод нийцүүлэн тохируулдаг. Иймээс  өмнөх тайлант үе бүрийн  толилуулсан ашгийг дахин илэрхийлж, улмаар хуримтлагдсан үр дүнг дахин илэрхийлэх замаар хуримтлагдсан үр дүн дансны эхний үлдэгдлийг тохируулна.</w:t>
      </w:r>
    </w:p>
    <w:p w14:paraId="40A6FD16" w14:textId="77777777" w:rsidR="0005411E" w:rsidRPr="00037B45" w:rsidRDefault="0005411E" w:rsidP="008B49A9">
      <w:pPr>
        <w:ind w:left="1440"/>
        <w:jc w:val="both"/>
        <w:rPr>
          <w:rFonts w:ascii="Times New Roman" w:hAnsi="Times New Roman" w:cs="Times New Roman"/>
          <w:b w:val="0"/>
          <w:iCs/>
          <w:color w:val="000000"/>
          <w:sz w:val="24"/>
          <w:szCs w:val="24"/>
          <w:lang w:val="mn-MN"/>
        </w:rPr>
      </w:pPr>
    </w:p>
    <w:p w14:paraId="614819EB" w14:textId="77777777" w:rsidR="0005411E" w:rsidRPr="00037B45" w:rsidRDefault="0005411E" w:rsidP="007B5F52">
      <w:pPr>
        <w:widowControl/>
        <w:numPr>
          <w:ilvl w:val="2"/>
          <w:numId w:val="43"/>
        </w:numPr>
        <w:autoSpaceDE/>
        <w:autoSpaceDN/>
        <w:adjustRightInd/>
        <w:ind w:left="1440"/>
        <w:jc w:val="both"/>
        <w:rPr>
          <w:rFonts w:ascii="Times New Roman" w:hAnsi="Times New Roman" w:cs="Times New Roman"/>
          <w:b w:val="0"/>
          <w:iCs/>
          <w:color w:val="000000"/>
          <w:sz w:val="24"/>
          <w:szCs w:val="24"/>
          <w:lang w:val="mn-MN"/>
        </w:rPr>
      </w:pPr>
      <w:r w:rsidRPr="00037B45">
        <w:rPr>
          <w:rFonts w:ascii="Times New Roman" w:hAnsi="Times New Roman" w:cs="Times New Roman"/>
          <w:b w:val="0"/>
          <w:iCs/>
          <w:color w:val="000000"/>
          <w:sz w:val="24"/>
          <w:szCs w:val="24"/>
          <w:lang w:val="mn-MN"/>
        </w:rPr>
        <w:t xml:space="preserve">Мөн нягтлан бодох бүртгэлийн бодлогыг дээрх үйлдэл, ажил гүйлгээ хэрэгжиж эхэлсэн өдрөөс </w:t>
      </w:r>
      <w:r w:rsidR="00EB0F03">
        <w:rPr>
          <w:rFonts w:ascii="Times New Roman" w:hAnsi="Times New Roman" w:cs="Times New Roman"/>
          <w:b w:val="0"/>
          <w:iCs/>
          <w:color w:val="000000"/>
          <w:sz w:val="24"/>
          <w:szCs w:val="24"/>
          <w:lang w:val="mn-MN"/>
        </w:rPr>
        <w:t>мөр</w:t>
      </w:r>
      <w:r w:rsidRPr="00037B45">
        <w:rPr>
          <w:rFonts w:ascii="Times New Roman" w:hAnsi="Times New Roman" w:cs="Times New Roman"/>
          <w:b w:val="0"/>
          <w:iCs/>
          <w:color w:val="000000"/>
          <w:sz w:val="24"/>
          <w:szCs w:val="24"/>
          <w:lang w:val="mn-MN"/>
        </w:rPr>
        <w:t xml:space="preserve">дөнө. </w:t>
      </w:r>
    </w:p>
    <w:p w14:paraId="26173FEA" w14:textId="77777777" w:rsidR="00A66796" w:rsidRDefault="00A66796" w:rsidP="00A66796">
      <w:pPr>
        <w:widowControl/>
        <w:autoSpaceDE/>
        <w:autoSpaceDN/>
        <w:adjustRightInd/>
        <w:ind w:left="720"/>
        <w:jc w:val="both"/>
        <w:rPr>
          <w:rFonts w:ascii="Times New Roman" w:hAnsi="Times New Roman" w:cs="Times New Roman"/>
          <w:b w:val="0"/>
          <w:iCs/>
          <w:color w:val="000000"/>
          <w:sz w:val="24"/>
          <w:szCs w:val="24"/>
          <w:lang w:val="mn-MN"/>
        </w:rPr>
      </w:pPr>
    </w:p>
    <w:p w14:paraId="64FBAAEE" w14:textId="77777777" w:rsidR="0005411E" w:rsidRPr="00037B45" w:rsidRDefault="0005411E" w:rsidP="007B5F52">
      <w:pPr>
        <w:widowControl/>
        <w:numPr>
          <w:ilvl w:val="1"/>
          <w:numId w:val="43"/>
        </w:numPr>
        <w:autoSpaceDE/>
        <w:autoSpaceDN/>
        <w:adjustRightInd/>
        <w:ind w:left="720" w:hanging="720"/>
        <w:jc w:val="both"/>
        <w:rPr>
          <w:rFonts w:ascii="Times New Roman" w:hAnsi="Times New Roman" w:cs="Times New Roman"/>
          <w:b w:val="0"/>
          <w:iCs/>
          <w:color w:val="000000"/>
          <w:sz w:val="24"/>
          <w:szCs w:val="24"/>
          <w:lang w:val="mn-MN"/>
        </w:rPr>
      </w:pPr>
      <w:r w:rsidRPr="00037B45">
        <w:rPr>
          <w:rFonts w:ascii="Times New Roman" w:hAnsi="Times New Roman" w:cs="Times New Roman"/>
          <w:b w:val="0"/>
          <w:iCs/>
          <w:color w:val="000000"/>
          <w:sz w:val="24"/>
          <w:szCs w:val="24"/>
          <w:lang w:val="mn-MN"/>
        </w:rPr>
        <w:t>Бүртгэлийн шинэ бодлогы</w:t>
      </w:r>
      <w:r w:rsidR="00E7747D">
        <w:rPr>
          <w:rFonts w:ascii="Times New Roman" w:hAnsi="Times New Roman" w:cs="Times New Roman"/>
          <w:b w:val="0"/>
          <w:iCs/>
          <w:color w:val="000000"/>
          <w:sz w:val="24"/>
          <w:szCs w:val="24"/>
          <w:lang w:val="mn-MN"/>
        </w:rPr>
        <w:t>н</w:t>
      </w:r>
      <w:r w:rsidRPr="00037B45">
        <w:rPr>
          <w:rFonts w:ascii="Times New Roman" w:hAnsi="Times New Roman" w:cs="Times New Roman"/>
          <w:b w:val="0"/>
          <w:iCs/>
          <w:color w:val="000000"/>
          <w:sz w:val="24"/>
          <w:szCs w:val="24"/>
          <w:lang w:val="mn-MN"/>
        </w:rPr>
        <w:t xml:space="preserve"> </w:t>
      </w:r>
      <w:r w:rsidR="00E7747D" w:rsidRPr="00037B45">
        <w:rPr>
          <w:rFonts w:ascii="Times New Roman" w:hAnsi="Times New Roman" w:cs="Times New Roman"/>
          <w:b w:val="0"/>
          <w:iCs/>
          <w:color w:val="000000"/>
          <w:sz w:val="24"/>
          <w:szCs w:val="24"/>
          <w:lang w:val="mn-MN"/>
        </w:rPr>
        <w:t xml:space="preserve">өмнөх тайлант үеүдэд үзүүлэх </w:t>
      </w:r>
      <w:r w:rsidRPr="00037B45">
        <w:rPr>
          <w:rFonts w:ascii="Times New Roman" w:hAnsi="Times New Roman" w:cs="Times New Roman"/>
          <w:b w:val="0"/>
          <w:iCs/>
          <w:color w:val="000000"/>
          <w:sz w:val="24"/>
          <w:szCs w:val="24"/>
          <w:lang w:val="mn-MN"/>
        </w:rPr>
        <w:t xml:space="preserve">нөлөөг тогтоох боломжгүй тохиолдолд бүртгэлийн шинэ бодлогыг тухайн нөлөөг тогтоож болох хамгийн эхний хугацаанаас эхлэн </w:t>
      </w:r>
      <w:r w:rsidR="00EB0F03">
        <w:rPr>
          <w:rFonts w:ascii="Times New Roman" w:hAnsi="Times New Roman" w:cs="Times New Roman"/>
          <w:b w:val="0"/>
          <w:iCs/>
          <w:color w:val="000000"/>
          <w:sz w:val="24"/>
          <w:szCs w:val="24"/>
          <w:lang w:val="mn-MN"/>
        </w:rPr>
        <w:t>мөр</w:t>
      </w:r>
      <w:r w:rsidRPr="00037B45">
        <w:rPr>
          <w:rFonts w:ascii="Times New Roman" w:hAnsi="Times New Roman" w:cs="Times New Roman"/>
          <w:b w:val="0"/>
          <w:iCs/>
          <w:color w:val="000000"/>
          <w:sz w:val="24"/>
          <w:szCs w:val="24"/>
          <w:lang w:val="mn-MN"/>
        </w:rPr>
        <w:t xml:space="preserve">дөнө. </w:t>
      </w:r>
    </w:p>
    <w:p w14:paraId="25D94BC6" w14:textId="77777777" w:rsidR="0005411E" w:rsidRPr="00037B45" w:rsidRDefault="0005411E" w:rsidP="008B49A9">
      <w:pPr>
        <w:ind w:left="720"/>
        <w:jc w:val="both"/>
        <w:rPr>
          <w:rFonts w:ascii="Times New Roman" w:hAnsi="Times New Roman" w:cs="Times New Roman"/>
          <w:b w:val="0"/>
          <w:iCs/>
          <w:color w:val="000000"/>
          <w:sz w:val="24"/>
          <w:szCs w:val="24"/>
          <w:lang w:val="mn-MN"/>
        </w:rPr>
      </w:pPr>
    </w:p>
    <w:p w14:paraId="1C3CA035" w14:textId="77777777" w:rsidR="0005411E" w:rsidRPr="00037B45" w:rsidRDefault="0005411E" w:rsidP="007B5F52">
      <w:pPr>
        <w:widowControl/>
        <w:numPr>
          <w:ilvl w:val="1"/>
          <w:numId w:val="43"/>
        </w:numPr>
        <w:autoSpaceDE/>
        <w:autoSpaceDN/>
        <w:adjustRightInd/>
        <w:ind w:left="720" w:hanging="720"/>
        <w:jc w:val="both"/>
        <w:rPr>
          <w:rFonts w:ascii="Times New Roman" w:hAnsi="Times New Roman" w:cs="Times New Roman"/>
          <w:b w:val="0"/>
          <w:iCs/>
          <w:color w:val="000000"/>
          <w:sz w:val="24"/>
          <w:szCs w:val="24"/>
          <w:lang w:val="mn-MN"/>
        </w:rPr>
      </w:pPr>
      <w:r w:rsidRPr="00037B45">
        <w:rPr>
          <w:rFonts w:ascii="Times New Roman" w:hAnsi="Times New Roman" w:cs="Times New Roman"/>
          <w:b w:val="0"/>
          <w:iCs/>
          <w:sz w:val="24"/>
          <w:szCs w:val="24"/>
          <w:lang w:val="mn-MN"/>
        </w:rPr>
        <w:t xml:space="preserve">Нягтлан бодох бүртгэлийн бодлогоо </w:t>
      </w:r>
      <w:r w:rsidR="004F30F4">
        <w:rPr>
          <w:rFonts w:ascii="Times New Roman" w:hAnsi="Times New Roman" w:cs="Times New Roman"/>
          <w:b w:val="0"/>
          <w:iCs/>
          <w:sz w:val="24"/>
          <w:szCs w:val="24"/>
          <w:lang w:val="mn-MN"/>
        </w:rPr>
        <w:t>өөр</w:t>
      </w:r>
      <w:r w:rsidRPr="00037B45">
        <w:rPr>
          <w:rFonts w:ascii="Times New Roman" w:hAnsi="Times New Roman" w:cs="Times New Roman"/>
          <w:b w:val="0"/>
          <w:iCs/>
          <w:sz w:val="24"/>
          <w:szCs w:val="24"/>
          <w:lang w:val="mn-MN"/>
        </w:rPr>
        <w:t xml:space="preserve">чилсөн тайлант үед түүнийг </w:t>
      </w:r>
      <w:r w:rsidR="004F30F4">
        <w:rPr>
          <w:rFonts w:ascii="Times New Roman" w:hAnsi="Times New Roman" w:cs="Times New Roman"/>
          <w:b w:val="0"/>
          <w:iCs/>
          <w:sz w:val="24"/>
          <w:szCs w:val="24"/>
          <w:lang w:val="mn-MN"/>
        </w:rPr>
        <w:t>өөр</w:t>
      </w:r>
      <w:r w:rsidRPr="00037B45">
        <w:rPr>
          <w:rFonts w:ascii="Times New Roman" w:hAnsi="Times New Roman" w:cs="Times New Roman"/>
          <w:b w:val="0"/>
          <w:iCs/>
          <w:sz w:val="24"/>
          <w:szCs w:val="24"/>
          <w:lang w:val="mn-MN"/>
        </w:rPr>
        <w:t xml:space="preserve">члөх болсон шалтгаан, мөн чанар, үзүүлэх нөлөөг тодруулна. Энэ тодруулгыг тайлангийн дараа үеүдэд хийх шаардлагагүй. </w:t>
      </w:r>
    </w:p>
    <w:p w14:paraId="5CDACA59" w14:textId="77777777" w:rsidR="0005411E" w:rsidRDefault="0005411E" w:rsidP="008B49A9">
      <w:pPr>
        <w:ind w:left="357"/>
        <w:jc w:val="both"/>
        <w:rPr>
          <w:rFonts w:ascii="Times New Roman" w:hAnsi="Times New Roman" w:cs="Times New Roman"/>
          <w:b w:val="0"/>
          <w:sz w:val="24"/>
          <w:szCs w:val="24"/>
          <w:lang w:val="mn-MN"/>
        </w:rPr>
      </w:pPr>
    </w:p>
    <w:p w14:paraId="5091A1E8" w14:textId="77777777" w:rsidR="0005411E" w:rsidRPr="00A30AE1" w:rsidRDefault="0005411E" w:rsidP="007B5F52">
      <w:pPr>
        <w:widowControl/>
        <w:numPr>
          <w:ilvl w:val="0"/>
          <w:numId w:val="43"/>
        </w:numPr>
        <w:ind w:left="357" w:hanging="357"/>
        <w:jc w:val="both"/>
        <w:rPr>
          <w:rFonts w:ascii="Times New Roman" w:hAnsi="Times New Roman" w:cs="Times New Roman"/>
          <w:b w:val="0"/>
          <w:sz w:val="24"/>
          <w:szCs w:val="24"/>
          <w:lang w:val="mn-MN"/>
        </w:rPr>
      </w:pPr>
      <w:r w:rsidRPr="00A30AE1">
        <w:rPr>
          <w:rFonts w:ascii="Times New Roman" w:hAnsi="Times New Roman" w:cs="Times New Roman"/>
          <w:b w:val="0"/>
          <w:iCs/>
          <w:sz w:val="24"/>
          <w:szCs w:val="24"/>
          <w:lang w:val="mn-MN"/>
        </w:rPr>
        <w:t>Нягтлан бодох бүртгэлийн</w:t>
      </w:r>
      <w:r w:rsidRPr="00A30AE1">
        <w:rPr>
          <w:rFonts w:ascii="Times New Roman" w:hAnsi="Times New Roman" w:cs="Times New Roman"/>
          <w:b w:val="0"/>
          <w:sz w:val="24"/>
          <w:szCs w:val="24"/>
          <w:lang w:val="mn-MN"/>
        </w:rPr>
        <w:t xml:space="preserve"> тооцооллын </w:t>
      </w:r>
      <w:r w:rsidR="003157F5" w:rsidRPr="00A30AE1">
        <w:rPr>
          <w:rFonts w:ascii="Times New Roman" w:hAnsi="Times New Roman" w:cs="Times New Roman"/>
          <w:b w:val="0"/>
          <w:sz w:val="24"/>
          <w:szCs w:val="24"/>
          <w:lang w:val="mn-MN"/>
        </w:rPr>
        <w:t>өөрчлөлт</w:t>
      </w:r>
    </w:p>
    <w:p w14:paraId="7DFD187F" w14:textId="77777777" w:rsidR="0005411E" w:rsidRDefault="0005411E" w:rsidP="008B49A9">
      <w:pPr>
        <w:spacing w:line="276" w:lineRule="auto"/>
        <w:ind w:left="720"/>
        <w:jc w:val="both"/>
        <w:rPr>
          <w:rFonts w:ascii="Times New Roman" w:hAnsi="Times New Roman" w:cs="Times New Roman"/>
          <w:b w:val="0"/>
          <w:sz w:val="24"/>
          <w:szCs w:val="24"/>
          <w:lang w:val="mn-MN"/>
        </w:rPr>
      </w:pPr>
    </w:p>
    <w:p w14:paraId="71A1AA75" w14:textId="77777777" w:rsidR="0005411E" w:rsidRPr="00037B45" w:rsidRDefault="0005411E" w:rsidP="007B5F52">
      <w:pPr>
        <w:widowControl/>
        <w:numPr>
          <w:ilvl w:val="1"/>
          <w:numId w:val="45"/>
        </w:numPr>
        <w:spacing w:line="276" w:lineRule="auto"/>
        <w:ind w:left="720" w:hanging="720"/>
        <w:jc w:val="both"/>
        <w:rPr>
          <w:rFonts w:ascii="Times New Roman" w:hAnsi="Times New Roman" w:cs="Times New Roman"/>
          <w:b w:val="0"/>
          <w:sz w:val="24"/>
          <w:szCs w:val="24"/>
          <w:lang w:val="mn-MN"/>
        </w:rPr>
      </w:pPr>
      <w:r w:rsidRPr="00037B45">
        <w:rPr>
          <w:rFonts w:ascii="Times New Roman" w:hAnsi="Times New Roman" w:cs="Times New Roman"/>
          <w:b w:val="0"/>
          <w:iCs/>
          <w:color w:val="000000"/>
          <w:sz w:val="24"/>
          <w:szCs w:val="24"/>
          <w:lang w:val="mn-MN"/>
        </w:rPr>
        <w:t xml:space="preserve">Үйл ажиллагааны тодорхойгүй байдлаас шалтгаалж санхүүгийн тайлангийн зарим үзүүлэлтүүдийг нарийн хэмжих боломжгүй бөгөөд энэ тохиолдолд </w:t>
      </w:r>
      <w:r w:rsidRPr="00037B45">
        <w:rPr>
          <w:rFonts w:ascii="Times New Roman" w:hAnsi="Times New Roman" w:cs="Times New Roman"/>
          <w:b w:val="0"/>
          <w:iCs/>
          <w:color w:val="000000"/>
          <w:sz w:val="24"/>
          <w:szCs w:val="24"/>
          <w:lang w:val="mn-MN"/>
        </w:rPr>
        <w:lastRenderedPageBreak/>
        <w:t xml:space="preserve">түүнийг тооцоолох замаар бүртгэлд тусгаж болдог. Тооцооллыг хийхдээ ашиглахад бэлэн байгаа хамгийн сүүлийн үеийн бодит мэдээлэл дээр үндэслэн хийнэ. </w:t>
      </w:r>
    </w:p>
    <w:p w14:paraId="6215411D" w14:textId="77777777" w:rsidR="002405A4" w:rsidRPr="00037B45" w:rsidRDefault="002405A4" w:rsidP="008B49A9">
      <w:pPr>
        <w:spacing w:line="276" w:lineRule="auto"/>
        <w:ind w:left="720"/>
        <w:jc w:val="both"/>
        <w:rPr>
          <w:rFonts w:ascii="Times New Roman" w:hAnsi="Times New Roman" w:cs="Times New Roman"/>
          <w:b w:val="0"/>
          <w:sz w:val="24"/>
          <w:szCs w:val="24"/>
          <w:lang w:val="mn-MN"/>
        </w:rPr>
      </w:pPr>
    </w:p>
    <w:p w14:paraId="646FE40D" w14:textId="77777777" w:rsidR="0005411E" w:rsidRPr="00037B45" w:rsidRDefault="0005411E" w:rsidP="007B5F52">
      <w:pPr>
        <w:widowControl/>
        <w:numPr>
          <w:ilvl w:val="1"/>
          <w:numId w:val="45"/>
        </w:numPr>
        <w:spacing w:line="276" w:lineRule="auto"/>
        <w:ind w:left="720" w:hanging="720"/>
        <w:jc w:val="both"/>
        <w:rPr>
          <w:rFonts w:ascii="Times New Roman" w:hAnsi="Times New Roman" w:cs="Times New Roman"/>
          <w:b w:val="0"/>
          <w:sz w:val="24"/>
          <w:szCs w:val="24"/>
          <w:lang w:val="mn-MN"/>
        </w:rPr>
      </w:pPr>
      <w:proofErr w:type="spellStart"/>
      <w:r w:rsidRPr="00037B45">
        <w:rPr>
          <w:rFonts w:ascii="Times New Roman" w:hAnsi="Times New Roman" w:cs="Times New Roman"/>
          <w:b w:val="0"/>
          <w:sz w:val="24"/>
          <w:szCs w:val="24"/>
        </w:rPr>
        <w:t>Нийгмийн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даатгалын</w:t>
      </w:r>
      <w:proofErr w:type="spellEnd"/>
      <w:r w:rsidRPr="00037B45">
        <w:rPr>
          <w:rFonts w:ascii="Times New Roman" w:hAnsi="Times New Roman" w:cs="Times New Roman"/>
          <w:b w:val="0"/>
          <w:sz w:val="24"/>
          <w:szCs w:val="24"/>
        </w:rPr>
        <w:t xml:space="preserve"> </w:t>
      </w:r>
      <w:proofErr w:type="spellStart"/>
      <w:r w:rsidRPr="00037B45">
        <w:rPr>
          <w:rFonts w:ascii="Times New Roman" w:hAnsi="Times New Roman" w:cs="Times New Roman"/>
          <w:b w:val="0"/>
          <w:sz w:val="24"/>
          <w:szCs w:val="24"/>
        </w:rPr>
        <w:t>байгууллагын</w:t>
      </w:r>
      <w:proofErr w:type="spellEnd"/>
      <w:r w:rsidRPr="00037B45">
        <w:rPr>
          <w:rFonts w:ascii="Times New Roman" w:hAnsi="Times New Roman" w:cs="Times New Roman"/>
          <w:b w:val="0"/>
          <w:sz w:val="24"/>
          <w:szCs w:val="24"/>
          <w:lang w:val="mn-MN"/>
        </w:rPr>
        <w:t xml:space="preserve"> хувьд д</w:t>
      </w:r>
      <w:r w:rsidRPr="00037B45">
        <w:rPr>
          <w:rFonts w:ascii="Times New Roman" w:hAnsi="Times New Roman" w:cs="Times New Roman"/>
          <w:b w:val="0"/>
          <w:iCs/>
          <w:color w:val="000000"/>
          <w:sz w:val="24"/>
          <w:szCs w:val="24"/>
          <w:lang w:val="mn-MN"/>
        </w:rPr>
        <w:t xml:space="preserve">араах зүйлсийн хувьд баримталсан арга, аргачлалд оруулсан </w:t>
      </w:r>
      <w:r w:rsidR="003157F5">
        <w:rPr>
          <w:rFonts w:ascii="Times New Roman" w:hAnsi="Times New Roman" w:cs="Times New Roman"/>
          <w:b w:val="0"/>
          <w:iCs/>
          <w:color w:val="000000"/>
          <w:sz w:val="24"/>
          <w:szCs w:val="24"/>
          <w:lang w:val="mn-MN"/>
        </w:rPr>
        <w:t>өөрчлөлт</w:t>
      </w:r>
      <w:r w:rsidR="00D35EEB">
        <w:rPr>
          <w:rFonts w:ascii="Times New Roman" w:hAnsi="Times New Roman" w:cs="Times New Roman"/>
          <w:b w:val="0"/>
          <w:iCs/>
          <w:color w:val="000000"/>
          <w:sz w:val="24"/>
          <w:szCs w:val="24"/>
          <w:lang w:val="mn-MN"/>
        </w:rPr>
        <w:t>ийг тооцоол</w:t>
      </w:r>
      <w:r w:rsidRPr="00037B45">
        <w:rPr>
          <w:rFonts w:ascii="Times New Roman" w:hAnsi="Times New Roman" w:cs="Times New Roman"/>
          <w:b w:val="0"/>
          <w:iCs/>
          <w:color w:val="000000"/>
          <w:sz w:val="24"/>
          <w:szCs w:val="24"/>
          <w:lang w:val="mn-MN"/>
        </w:rPr>
        <w:t xml:space="preserve">лын </w:t>
      </w:r>
      <w:r w:rsidR="003157F5">
        <w:rPr>
          <w:rFonts w:ascii="Times New Roman" w:hAnsi="Times New Roman" w:cs="Times New Roman"/>
          <w:b w:val="0"/>
          <w:iCs/>
          <w:color w:val="000000"/>
          <w:sz w:val="24"/>
          <w:szCs w:val="24"/>
          <w:lang w:val="mn-MN"/>
        </w:rPr>
        <w:t>өөрчлөлт</w:t>
      </w:r>
      <w:r w:rsidRPr="00037B45">
        <w:rPr>
          <w:rFonts w:ascii="Times New Roman" w:hAnsi="Times New Roman" w:cs="Times New Roman"/>
          <w:b w:val="0"/>
          <w:iCs/>
          <w:color w:val="000000"/>
          <w:sz w:val="24"/>
          <w:szCs w:val="24"/>
          <w:lang w:val="mn-MN"/>
        </w:rPr>
        <w:t xml:space="preserve"> гэж үзэж болно.</w:t>
      </w:r>
    </w:p>
    <w:p w14:paraId="338CC3DB" w14:textId="77777777" w:rsidR="0005411E" w:rsidRPr="00037B45" w:rsidRDefault="0005411E" w:rsidP="008B49A9">
      <w:pPr>
        <w:ind w:left="1134"/>
        <w:jc w:val="both"/>
        <w:rPr>
          <w:rFonts w:ascii="Times New Roman" w:hAnsi="Times New Roman" w:cs="Times New Roman"/>
          <w:b w:val="0"/>
          <w:sz w:val="24"/>
          <w:szCs w:val="24"/>
          <w:lang w:val="mn-MN"/>
        </w:rPr>
      </w:pPr>
    </w:p>
    <w:p w14:paraId="3A426913" w14:textId="77777777" w:rsidR="0005411E" w:rsidRPr="00037B45" w:rsidRDefault="0005411E" w:rsidP="007B5F52">
      <w:pPr>
        <w:widowControl/>
        <w:numPr>
          <w:ilvl w:val="2"/>
          <w:numId w:val="45"/>
        </w:numPr>
        <w:ind w:left="1440"/>
        <w:jc w:val="both"/>
        <w:rPr>
          <w:rFonts w:ascii="Times New Roman" w:hAnsi="Times New Roman" w:cs="Times New Roman"/>
          <w:b w:val="0"/>
          <w:sz w:val="24"/>
          <w:szCs w:val="24"/>
          <w:lang w:val="mn-MN"/>
        </w:rPr>
      </w:pPr>
      <w:r w:rsidRPr="00037B45">
        <w:rPr>
          <w:rFonts w:ascii="Times New Roman" w:hAnsi="Times New Roman" w:cs="Times New Roman"/>
          <w:b w:val="0"/>
          <w:iCs/>
          <w:color w:val="000000"/>
          <w:sz w:val="24"/>
          <w:szCs w:val="24"/>
          <w:lang w:val="mn-MN"/>
        </w:rPr>
        <w:t>Найдваргүй авлагын зардлын тооцоолол</w:t>
      </w:r>
    </w:p>
    <w:p w14:paraId="20C5C071" w14:textId="77777777" w:rsidR="0005411E" w:rsidRPr="00037B45" w:rsidRDefault="0005411E" w:rsidP="008B49A9">
      <w:pPr>
        <w:ind w:left="1440" w:hanging="720"/>
        <w:jc w:val="both"/>
        <w:rPr>
          <w:rFonts w:ascii="Times New Roman" w:hAnsi="Times New Roman" w:cs="Times New Roman"/>
          <w:b w:val="0"/>
          <w:sz w:val="24"/>
          <w:szCs w:val="24"/>
          <w:lang w:val="mn-MN"/>
        </w:rPr>
      </w:pPr>
    </w:p>
    <w:p w14:paraId="5D746DEA" w14:textId="77777777" w:rsidR="0005411E" w:rsidRPr="00037B45" w:rsidRDefault="0005411E" w:rsidP="007B5F52">
      <w:pPr>
        <w:widowControl/>
        <w:numPr>
          <w:ilvl w:val="2"/>
          <w:numId w:val="45"/>
        </w:numPr>
        <w:ind w:left="1440"/>
        <w:jc w:val="both"/>
        <w:rPr>
          <w:rFonts w:ascii="Times New Roman" w:hAnsi="Times New Roman" w:cs="Times New Roman"/>
          <w:b w:val="0"/>
          <w:sz w:val="24"/>
          <w:szCs w:val="24"/>
          <w:lang w:val="mn-MN"/>
        </w:rPr>
      </w:pPr>
      <w:r w:rsidRPr="00037B45">
        <w:rPr>
          <w:rFonts w:ascii="Times New Roman" w:hAnsi="Times New Roman" w:cs="Times New Roman"/>
          <w:b w:val="0"/>
          <w:iCs/>
          <w:color w:val="000000"/>
          <w:sz w:val="24"/>
          <w:szCs w:val="24"/>
          <w:lang w:val="mn-MN"/>
        </w:rPr>
        <w:t>Бараа материалын хуучралтын тооцоолол</w:t>
      </w:r>
    </w:p>
    <w:p w14:paraId="56A9930E" w14:textId="77777777" w:rsidR="0005411E" w:rsidRPr="00037B45" w:rsidRDefault="0005411E" w:rsidP="008B49A9">
      <w:pPr>
        <w:ind w:left="1440" w:hanging="720"/>
        <w:jc w:val="both"/>
        <w:rPr>
          <w:rFonts w:ascii="Times New Roman" w:hAnsi="Times New Roman" w:cs="Times New Roman"/>
          <w:b w:val="0"/>
          <w:sz w:val="24"/>
          <w:szCs w:val="24"/>
          <w:lang w:val="mn-MN"/>
        </w:rPr>
      </w:pPr>
    </w:p>
    <w:p w14:paraId="427B7340" w14:textId="77777777" w:rsidR="0005411E" w:rsidRPr="00037B45" w:rsidRDefault="0005411E" w:rsidP="007B5F52">
      <w:pPr>
        <w:widowControl/>
        <w:numPr>
          <w:ilvl w:val="2"/>
          <w:numId w:val="45"/>
        </w:numPr>
        <w:ind w:left="1440"/>
        <w:jc w:val="both"/>
        <w:rPr>
          <w:rFonts w:ascii="Times New Roman" w:hAnsi="Times New Roman" w:cs="Times New Roman"/>
          <w:b w:val="0"/>
          <w:sz w:val="24"/>
          <w:szCs w:val="24"/>
          <w:lang w:val="mn-MN"/>
        </w:rPr>
      </w:pPr>
      <w:r w:rsidRPr="00037B45">
        <w:rPr>
          <w:rFonts w:ascii="Times New Roman" w:hAnsi="Times New Roman" w:cs="Times New Roman"/>
          <w:b w:val="0"/>
          <w:iCs/>
          <w:color w:val="000000"/>
          <w:sz w:val="24"/>
          <w:szCs w:val="24"/>
          <w:lang w:val="mn-MN"/>
        </w:rPr>
        <w:t xml:space="preserve">Санхүүгийн </w:t>
      </w:r>
      <w:r w:rsidR="003157F5">
        <w:rPr>
          <w:rFonts w:ascii="Times New Roman" w:hAnsi="Times New Roman" w:cs="Times New Roman"/>
          <w:b w:val="0"/>
          <w:iCs/>
          <w:color w:val="000000"/>
          <w:sz w:val="24"/>
          <w:szCs w:val="24"/>
          <w:lang w:val="mn-MN"/>
        </w:rPr>
        <w:t>хөрөнгө</w:t>
      </w:r>
      <w:r w:rsidRPr="00037B45">
        <w:rPr>
          <w:rFonts w:ascii="Times New Roman" w:hAnsi="Times New Roman" w:cs="Times New Roman"/>
          <w:b w:val="0"/>
          <w:iCs/>
          <w:color w:val="000000"/>
          <w:sz w:val="24"/>
          <w:szCs w:val="24"/>
          <w:lang w:val="mn-MN"/>
        </w:rPr>
        <w:t xml:space="preserve"> ба </w:t>
      </w:r>
      <w:r w:rsidR="003157F5">
        <w:rPr>
          <w:rFonts w:ascii="Times New Roman" w:hAnsi="Times New Roman" w:cs="Times New Roman"/>
          <w:b w:val="0"/>
          <w:iCs/>
          <w:color w:val="000000"/>
          <w:sz w:val="24"/>
          <w:szCs w:val="24"/>
          <w:lang w:val="mn-MN"/>
        </w:rPr>
        <w:t>өр төлбөрийн</w:t>
      </w:r>
      <w:r w:rsidRPr="00037B45">
        <w:rPr>
          <w:rFonts w:ascii="Times New Roman" w:hAnsi="Times New Roman" w:cs="Times New Roman"/>
          <w:b w:val="0"/>
          <w:iCs/>
          <w:color w:val="000000"/>
          <w:sz w:val="24"/>
          <w:szCs w:val="24"/>
          <w:lang w:val="mn-MN"/>
        </w:rPr>
        <w:t xml:space="preserve"> бодит үнэ цэнийн тооцоолол</w:t>
      </w:r>
    </w:p>
    <w:p w14:paraId="15013F0F" w14:textId="77777777" w:rsidR="0005411E" w:rsidRPr="00037B45" w:rsidRDefault="0005411E" w:rsidP="008B49A9">
      <w:pPr>
        <w:ind w:left="1440" w:hanging="720"/>
        <w:jc w:val="both"/>
        <w:rPr>
          <w:rFonts w:ascii="Times New Roman" w:hAnsi="Times New Roman" w:cs="Times New Roman"/>
          <w:b w:val="0"/>
          <w:sz w:val="24"/>
          <w:szCs w:val="24"/>
          <w:lang w:val="mn-MN"/>
        </w:rPr>
      </w:pPr>
    </w:p>
    <w:p w14:paraId="6BDCEFFF" w14:textId="77777777" w:rsidR="0005411E" w:rsidRPr="00037B45" w:rsidRDefault="0005411E" w:rsidP="007B5F52">
      <w:pPr>
        <w:widowControl/>
        <w:numPr>
          <w:ilvl w:val="2"/>
          <w:numId w:val="45"/>
        </w:numPr>
        <w:ind w:left="1440"/>
        <w:jc w:val="both"/>
        <w:rPr>
          <w:rFonts w:ascii="Times New Roman" w:hAnsi="Times New Roman" w:cs="Times New Roman"/>
          <w:b w:val="0"/>
          <w:sz w:val="24"/>
          <w:szCs w:val="24"/>
          <w:lang w:val="mn-MN"/>
        </w:rPr>
      </w:pPr>
      <w:r w:rsidRPr="00037B45">
        <w:rPr>
          <w:rFonts w:ascii="Times New Roman" w:hAnsi="Times New Roman" w:cs="Times New Roman"/>
          <w:b w:val="0"/>
          <w:iCs/>
          <w:color w:val="000000"/>
          <w:sz w:val="24"/>
          <w:szCs w:val="24"/>
          <w:lang w:val="mn-MN"/>
        </w:rPr>
        <w:t>Элэгдлийн зардлын тооцоолол</w:t>
      </w:r>
    </w:p>
    <w:p w14:paraId="15F009C4" w14:textId="77777777" w:rsidR="0005411E" w:rsidRPr="00037B45" w:rsidRDefault="0005411E" w:rsidP="008B49A9">
      <w:pPr>
        <w:spacing w:line="276" w:lineRule="auto"/>
        <w:ind w:left="1440" w:hanging="720"/>
        <w:jc w:val="both"/>
        <w:rPr>
          <w:rFonts w:ascii="Times New Roman" w:hAnsi="Times New Roman" w:cs="Times New Roman"/>
          <w:b w:val="0"/>
          <w:sz w:val="24"/>
          <w:szCs w:val="24"/>
          <w:lang w:val="mn-MN"/>
        </w:rPr>
      </w:pPr>
    </w:p>
    <w:p w14:paraId="34B36F0F" w14:textId="77777777" w:rsidR="009C7F8D" w:rsidRPr="00D35EEB" w:rsidRDefault="0005411E" w:rsidP="00D35EEB">
      <w:pPr>
        <w:widowControl/>
        <w:numPr>
          <w:ilvl w:val="2"/>
          <w:numId w:val="45"/>
        </w:numPr>
        <w:spacing w:line="276" w:lineRule="auto"/>
        <w:ind w:left="1440"/>
        <w:jc w:val="both"/>
        <w:rPr>
          <w:rFonts w:ascii="Times New Roman" w:hAnsi="Times New Roman" w:cs="Times New Roman"/>
          <w:b w:val="0"/>
          <w:sz w:val="24"/>
          <w:szCs w:val="24"/>
          <w:lang w:val="mn-MN"/>
        </w:rPr>
      </w:pPr>
      <w:r w:rsidRPr="00037B45">
        <w:rPr>
          <w:rFonts w:ascii="Times New Roman" w:hAnsi="Times New Roman" w:cs="Times New Roman"/>
          <w:b w:val="0"/>
          <w:iCs/>
          <w:color w:val="000000"/>
          <w:sz w:val="24"/>
          <w:szCs w:val="24"/>
          <w:lang w:val="mn-MN"/>
        </w:rPr>
        <w:t>Баталгаа</w:t>
      </w:r>
      <w:proofErr w:type="spellStart"/>
      <w:r w:rsidRPr="00037B45">
        <w:rPr>
          <w:rFonts w:ascii="Times New Roman" w:hAnsi="Times New Roman" w:cs="Times New Roman"/>
          <w:b w:val="0"/>
          <w:iCs/>
          <w:color w:val="000000"/>
          <w:sz w:val="24"/>
          <w:szCs w:val="24"/>
        </w:rPr>
        <w:t>ны</w:t>
      </w:r>
      <w:proofErr w:type="spellEnd"/>
      <w:r w:rsidRPr="00037B45">
        <w:rPr>
          <w:rFonts w:ascii="Times New Roman" w:hAnsi="Times New Roman" w:cs="Times New Roman"/>
          <w:b w:val="0"/>
          <w:iCs/>
          <w:color w:val="000000"/>
          <w:sz w:val="24"/>
          <w:szCs w:val="24"/>
        </w:rPr>
        <w:t xml:space="preserve"> </w:t>
      </w:r>
      <w:proofErr w:type="spellStart"/>
      <w:r w:rsidRPr="00037B45">
        <w:rPr>
          <w:rFonts w:ascii="Times New Roman" w:hAnsi="Times New Roman" w:cs="Times New Roman"/>
          <w:b w:val="0"/>
          <w:iCs/>
          <w:color w:val="000000"/>
          <w:sz w:val="24"/>
          <w:szCs w:val="24"/>
        </w:rPr>
        <w:t>үүрэг</w:t>
      </w:r>
      <w:proofErr w:type="spellEnd"/>
      <w:r w:rsidRPr="00037B45">
        <w:rPr>
          <w:rFonts w:ascii="Times New Roman" w:hAnsi="Times New Roman" w:cs="Times New Roman"/>
          <w:b w:val="0"/>
          <w:iCs/>
          <w:color w:val="000000"/>
          <w:sz w:val="24"/>
          <w:szCs w:val="24"/>
        </w:rPr>
        <w:t xml:space="preserve"> </w:t>
      </w:r>
      <w:proofErr w:type="spellStart"/>
      <w:r w:rsidRPr="00037B45">
        <w:rPr>
          <w:rFonts w:ascii="Times New Roman" w:hAnsi="Times New Roman" w:cs="Times New Roman"/>
          <w:b w:val="0"/>
          <w:iCs/>
          <w:color w:val="000000"/>
          <w:sz w:val="24"/>
          <w:szCs w:val="24"/>
        </w:rPr>
        <w:t>хариуцлаг</w:t>
      </w:r>
      <w:proofErr w:type="spellEnd"/>
      <w:r w:rsidRPr="00037B45">
        <w:rPr>
          <w:rFonts w:ascii="Times New Roman" w:hAnsi="Times New Roman" w:cs="Times New Roman"/>
          <w:b w:val="0"/>
          <w:iCs/>
          <w:color w:val="000000"/>
          <w:sz w:val="24"/>
          <w:szCs w:val="24"/>
          <w:lang w:val="mn-MN"/>
        </w:rPr>
        <w:t>ын тооцоолол</w:t>
      </w:r>
    </w:p>
    <w:p w14:paraId="62B85788" w14:textId="77777777" w:rsidR="009C7F8D" w:rsidRDefault="009C7F8D" w:rsidP="008B49A9">
      <w:pPr>
        <w:pStyle w:val="NormalWeb"/>
        <w:spacing w:before="0" w:beforeAutospacing="0" w:after="0" w:afterAutospacing="0"/>
        <w:ind w:left="788"/>
        <w:jc w:val="both"/>
        <w:rPr>
          <w:iCs/>
          <w:color w:val="000000"/>
          <w:lang w:val="mn-MN"/>
        </w:rPr>
      </w:pPr>
    </w:p>
    <w:p w14:paraId="5502E861" w14:textId="77777777" w:rsidR="0005411E" w:rsidRPr="00037B45" w:rsidRDefault="0005411E" w:rsidP="007B5F52">
      <w:pPr>
        <w:pStyle w:val="NormalWeb"/>
        <w:numPr>
          <w:ilvl w:val="1"/>
          <w:numId w:val="45"/>
        </w:numPr>
        <w:spacing w:before="0" w:beforeAutospacing="0" w:after="0" w:afterAutospacing="0"/>
        <w:ind w:left="709" w:hanging="709"/>
        <w:jc w:val="both"/>
        <w:rPr>
          <w:iCs/>
          <w:color w:val="000000"/>
          <w:lang w:val="mn-MN"/>
        </w:rPr>
      </w:pPr>
      <w:r w:rsidRPr="00037B45">
        <w:rPr>
          <w:iCs/>
          <w:color w:val="000000"/>
          <w:lang w:val="mn-MN"/>
        </w:rPr>
        <w:t xml:space="preserve">Тооцооллын  </w:t>
      </w:r>
      <w:r w:rsidR="003157F5">
        <w:rPr>
          <w:iCs/>
          <w:color w:val="000000"/>
          <w:lang w:val="mn-MN"/>
        </w:rPr>
        <w:t>өөрчлөлт</w:t>
      </w:r>
      <w:r w:rsidRPr="00037B45">
        <w:rPr>
          <w:iCs/>
          <w:color w:val="000000"/>
          <w:lang w:val="mn-MN"/>
        </w:rPr>
        <w:t xml:space="preserve">ийн нөлөөг ирээдүйд </w:t>
      </w:r>
      <w:r w:rsidR="006E4437">
        <w:rPr>
          <w:iCs/>
          <w:color w:val="000000"/>
          <w:lang w:val="mn-MN"/>
        </w:rPr>
        <w:t>мөрдөх</w:t>
      </w:r>
      <w:r w:rsidRPr="00037B45">
        <w:rPr>
          <w:iCs/>
          <w:color w:val="000000"/>
          <w:lang w:val="mn-MN"/>
        </w:rPr>
        <w:t xml:space="preserve"> горимоор бүртгэлд тусгана.   </w:t>
      </w:r>
    </w:p>
    <w:p w14:paraId="6B99A142" w14:textId="77777777" w:rsidR="0005411E" w:rsidRPr="00037B45" w:rsidRDefault="0005411E" w:rsidP="008B49A9">
      <w:pPr>
        <w:pStyle w:val="NormalWeb"/>
        <w:spacing w:before="0" w:beforeAutospacing="0" w:after="0" w:afterAutospacing="0" w:line="276" w:lineRule="auto"/>
        <w:ind w:left="1440"/>
        <w:jc w:val="both"/>
        <w:rPr>
          <w:iCs/>
          <w:color w:val="000000"/>
          <w:lang w:val="mn-MN"/>
        </w:rPr>
      </w:pPr>
    </w:p>
    <w:p w14:paraId="7FCC60E0" w14:textId="77777777" w:rsidR="0005411E" w:rsidRPr="00037B45" w:rsidRDefault="003157F5" w:rsidP="007B5F52">
      <w:pPr>
        <w:pStyle w:val="NormalWeb"/>
        <w:numPr>
          <w:ilvl w:val="2"/>
          <w:numId w:val="45"/>
        </w:numPr>
        <w:spacing w:before="0" w:beforeAutospacing="0" w:after="0" w:afterAutospacing="0" w:line="276" w:lineRule="auto"/>
        <w:ind w:left="1440"/>
        <w:jc w:val="both"/>
        <w:rPr>
          <w:iCs/>
          <w:color w:val="000000"/>
          <w:lang w:val="mn-MN"/>
        </w:rPr>
      </w:pPr>
      <w:r>
        <w:rPr>
          <w:iCs/>
          <w:color w:val="000000"/>
          <w:lang w:val="mn-MN"/>
        </w:rPr>
        <w:t>Өөрчлөлт</w:t>
      </w:r>
      <w:r w:rsidR="0005411E" w:rsidRPr="00037B45">
        <w:rPr>
          <w:iCs/>
          <w:color w:val="000000"/>
          <w:lang w:val="mn-MN"/>
        </w:rPr>
        <w:t xml:space="preserve"> нь зөвхөн  тухайн тайлант үед нөлөөтэй бол </w:t>
      </w:r>
      <w:r>
        <w:rPr>
          <w:iCs/>
          <w:color w:val="000000"/>
          <w:lang w:val="mn-MN"/>
        </w:rPr>
        <w:t>өөрчлөлт</w:t>
      </w:r>
      <w:r w:rsidR="0005411E" w:rsidRPr="00037B45">
        <w:rPr>
          <w:iCs/>
          <w:color w:val="000000"/>
          <w:lang w:val="mn-MN"/>
        </w:rPr>
        <w:t xml:space="preserve"> гарсан үед нь </w:t>
      </w:r>
      <w:r>
        <w:rPr>
          <w:iCs/>
          <w:color w:val="000000"/>
          <w:lang w:val="mn-MN"/>
        </w:rPr>
        <w:t>өөрчлөлт</w:t>
      </w:r>
      <w:r w:rsidR="0005411E" w:rsidRPr="00037B45">
        <w:rPr>
          <w:iCs/>
          <w:color w:val="000000"/>
          <w:lang w:val="mn-MN"/>
        </w:rPr>
        <w:t>ийг бүртгэнэ.</w:t>
      </w:r>
    </w:p>
    <w:p w14:paraId="5EAD73F9" w14:textId="77777777" w:rsidR="0005411E" w:rsidRPr="00037B45" w:rsidRDefault="0005411E" w:rsidP="008B49A9">
      <w:pPr>
        <w:pStyle w:val="NormalWeb"/>
        <w:spacing w:before="0" w:beforeAutospacing="0" w:after="0" w:afterAutospacing="0" w:line="276" w:lineRule="auto"/>
        <w:ind w:left="1440"/>
        <w:jc w:val="both"/>
        <w:rPr>
          <w:iCs/>
          <w:color w:val="000000"/>
          <w:lang w:val="mn-MN"/>
        </w:rPr>
      </w:pPr>
    </w:p>
    <w:p w14:paraId="3F470860" w14:textId="77777777" w:rsidR="0005411E" w:rsidRPr="00037B45" w:rsidRDefault="003157F5" w:rsidP="007B5F52">
      <w:pPr>
        <w:pStyle w:val="NormalWeb"/>
        <w:numPr>
          <w:ilvl w:val="2"/>
          <w:numId w:val="45"/>
        </w:numPr>
        <w:spacing w:before="0" w:beforeAutospacing="0" w:after="0" w:afterAutospacing="0" w:line="276" w:lineRule="auto"/>
        <w:ind w:left="1440"/>
        <w:jc w:val="both"/>
        <w:rPr>
          <w:iCs/>
          <w:color w:val="000000"/>
          <w:lang w:val="mn-MN"/>
        </w:rPr>
      </w:pPr>
      <w:r>
        <w:rPr>
          <w:iCs/>
          <w:color w:val="000000"/>
          <w:lang w:val="mn-MN"/>
        </w:rPr>
        <w:t>Өөрчлөлт</w:t>
      </w:r>
      <w:r w:rsidR="0005411E" w:rsidRPr="00037B45">
        <w:rPr>
          <w:iCs/>
          <w:color w:val="000000"/>
          <w:lang w:val="mn-MN"/>
        </w:rPr>
        <w:t xml:space="preserve"> нь тухайн тайлант үе болон ирээдүйн тайлант үеүдэд нөлөөтэй бол </w:t>
      </w:r>
      <w:r>
        <w:rPr>
          <w:iCs/>
          <w:color w:val="000000"/>
          <w:lang w:val="mn-MN"/>
        </w:rPr>
        <w:t>өөрчлөлт</w:t>
      </w:r>
      <w:r w:rsidR="0005411E" w:rsidRPr="00037B45">
        <w:rPr>
          <w:iCs/>
          <w:color w:val="000000"/>
          <w:lang w:val="mn-MN"/>
        </w:rPr>
        <w:t xml:space="preserve">ийн нөлөөг </w:t>
      </w:r>
      <w:r>
        <w:rPr>
          <w:iCs/>
          <w:color w:val="000000"/>
          <w:lang w:val="mn-MN"/>
        </w:rPr>
        <w:t>өөрчлөлт</w:t>
      </w:r>
      <w:r w:rsidR="0005411E" w:rsidRPr="00037B45">
        <w:rPr>
          <w:iCs/>
          <w:color w:val="000000"/>
          <w:lang w:val="mn-MN"/>
        </w:rPr>
        <w:t xml:space="preserve"> гарсан үе болон ирээдүйн тайлант үеүдэд бүртгэнэ.</w:t>
      </w:r>
    </w:p>
    <w:p w14:paraId="23191A73" w14:textId="77777777" w:rsidR="0005411E" w:rsidRDefault="0005411E" w:rsidP="008B49A9">
      <w:pPr>
        <w:pStyle w:val="NormalWeb"/>
        <w:spacing w:before="0" w:beforeAutospacing="0" w:after="0" w:afterAutospacing="0"/>
        <w:ind w:left="720"/>
        <w:jc w:val="both"/>
        <w:rPr>
          <w:iCs/>
          <w:color w:val="000000"/>
          <w:lang w:val="mn-MN"/>
        </w:rPr>
      </w:pPr>
    </w:p>
    <w:p w14:paraId="151883DF" w14:textId="77777777" w:rsidR="0005411E" w:rsidRPr="00037B45" w:rsidRDefault="0005411E" w:rsidP="007B5F52">
      <w:pPr>
        <w:pStyle w:val="NormalWeb"/>
        <w:numPr>
          <w:ilvl w:val="1"/>
          <w:numId w:val="45"/>
        </w:numPr>
        <w:spacing w:before="0" w:beforeAutospacing="0" w:after="0" w:afterAutospacing="0"/>
        <w:ind w:left="720" w:hanging="720"/>
        <w:jc w:val="both"/>
        <w:rPr>
          <w:iCs/>
          <w:color w:val="000000"/>
          <w:lang w:val="mn-MN"/>
        </w:rPr>
      </w:pPr>
      <w:r w:rsidRPr="00037B45">
        <w:rPr>
          <w:iCs/>
          <w:color w:val="000000"/>
          <w:lang w:val="mn-MN"/>
        </w:rPr>
        <w:t xml:space="preserve">Тухайн тайлант үед холбогдох тооцооллын </w:t>
      </w:r>
      <w:r w:rsidR="003157F5">
        <w:rPr>
          <w:iCs/>
          <w:color w:val="000000"/>
          <w:lang w:val="mn-MN"/>
        </w:rPr>
        <w:t>өөрчлөлт</w:t>
      </w:r>
      <w:r w:rsidRPr="00037B45">
        <w:rPr>
          <w:iCs/>
          <w:color w:val="000000"/>
          <w:lang w:val="mn-MN"/>
        </w:rPr>
        <w:t xml:space="preserve">ийн нөлөөг орлогын тайланд тусгана. Харин ирээдүйн тайлант үеүдэд хамаарах тооцооллын </w:t>
      </w:r>
      <w:r w:rsidR="003157F5">
        <w:rPr>
          <w:iCs/>
          <w:color w:val="000000"/>
          <w:lang w:val="mn-MN"/>
        </w:rPr>
        <w:t>өөрчлөлт</w:t>
      </w:r>
      <w:r w:rsidRPr="00037B45">
        <w:rPr>
          <w:iCs/>
          <w:color w:val="000000"/>
          <w:lang w:val="mn-MN"/>
        </w:rPr>
        <w:t xml:space="preserve">ийн нөлөөг тухайн холбогдох тайлант үе тус бүрд нь авч үзнэ. </w:t>
      </w:r>
    </w:p>
    <w:p w14:paraId="6887D089" w14:textId="77777777" w:rsidR="002405A4" w:rsidRPr="00037B45" w:rsidRDefault="002405A4" w:rsidP="008B49A9">
      <w:pPr>
        <w:pStyle w:val="NormalWeb"/>
        <w:spacing w:before="0" w:beforeAutospacing="0" w:after="0" w:afterAutospacing="0"/>
        <w:ind w:left="720"/>
        <w:jc w:val="both"/>
        <w:rPr>
          <w:iCs/>
          <w:color w:val="000000"/>
          <w:lang w:val="mn-MN"/>
        </w:rPr>
      </w:pPr>
    </w:p>
    <w:p w14:paraId="3D57FF65" w14:textId="77777777" w:rsidR="0005411E" w:rsidRPr="00037B45" w:rsidRDefault="0005411E" w:rsidP="007B5F52">
      <w:pPr>
        <w:pStyle w:val="NormalWeb"/>
        <w:numPr>
          <w:ilvl w:val="1"/>
          <w:numId w:val="45"/>
        </w:numPr>
        <w:spacing w:before="0" w:beforeAutospacing="0" w:after="0" w:afterAutospacing="0"/>
        <w:ind w:left="720" w:hanging="720"/>
        <w:jc w:val="both"/>
        <w:rPr>
          <w:iCs/>
          <w:color w:val="000000"/>
          <w:lang w:val="mn-MN"/>
        </w:rPr>
      </w:pPr>
      <w:r w:rsidRPr="00037B45">
        <w:rPr>
          <w:bCs/>
          <w:iCs/>
          <w:lang w:val="mn-MN"/>
        </w:rPr>
        <w:t xml:space="preserve">Бүртгэлийн тооцооллын </w:t>
      </w:r>
      <w:r w:rsidR="003157F5">
        <w:rPr>
          <w:bCs/>
          <w:iCs/>
          <w:lang w:val="mn-MN"/>
        </w:rPr>
        <w:t>өөрчлөлт</w:t>
      </w:r>
      <w:r w:rsidRPr="00037B45">
        <w:rPr>
          <w:bCs/>
          <w:iCs/>
          <w:lang w:val="mn-MN"/>
        </w:rPr>
        <w:t>ийн мөн чанар, хэмжээ нь тухайн тайлант үед болон ирээдүйн тайлант үеүдэд материаллаг байдлаар нөлөө үзүүлж байвал энэ тухай тодруулна.</w:t>
      </w:r>
    </w:p>
    <w:p w14:paraId="73EDA78B" w14:textId="77777777" w:rsidR="0005411E" w:rsidRDefault="0005411E" w:rsidP="008B49A9">
      <w:pPr>
        <w:pStyle w:val="NormalWeb"/>
        <w:spacing w:before="0" w:beforeAutospacing="0" w:after="0" w:afterAutospacing="0"/>
        <w:ind w:left="504"/>
        <w:jc w:val="both"/>
        <w:rPr>
          <w:iCs/>
          <w:color w:val="000000"/>
          <w:lang w:val="mn-MN"/>
        </w:rPr>
      </w:pPr>
    </w:p>
    <w:p w14:paraId="7F41883D" w14:textId="77777777" w:rsidR="0005411E" w:rsidRPr="00214929" w:rsidRDefault="0005411E" w:rsidP="007B5F52">
      <w:pPr>
        <w:pStyle w:val="NormalWeb"/>
        <w:numPr>
          <w:ilvl w:val="0"/>
          <w:numId w:val="45"/>
        </w:numPr>
        <w:spacing w:before="0" w:beforeAutospacing="0" w:after="0" w:afterAutospacing="0"/>
        <w:jc w:val="both"/>
        <w:rPr>
          <w:iCs/>
          <w:color w:val="000000"/>
          <w:lang w:val="mn-MN"/>
        </w:rPr>
      </w:pPr>
      <w:r w:rsidRPr="00214929">
        <w:rPr>
          <w:bCs/>
          <w:iCs/>
          <w:lang w:val="mn-MN"/>
        </w:rPr>
        <w:t>Нягтлан бодох бүртгэлийн алдаа</w:t>
      </w:r>
    </w:p>
    <w:p w14:paraId="10147909" w14:textId="77777777" w:rsidR="0005411E" w:rsidRDefault="0005411E" w:rsidP="008B49A9">
      <w:pPr>
        <w:pStyle w:val="NormalWeb"/>
        <w:spacing w:before="0" w:beforeAutospacing="0" w:after="0" w:afterAutospacing="0"/>
        <w:ind w:left="504"/>
        <w:jc w:val="both"/>
        <w:rPr>
          <w:iCs/>
          <w:color w:val="000000"/>
          <w:lang w:val="mn-MN"/>
        </w:rPr>
      </w:pPr>
    </w:p>
    <w:p w14:paraId="7C73FEE5" w14:textId="77777777" w:rsidR="0005411E" w:rsidRPr="00037B45" w:rsidRDefault="0005411E" w:rsidP="007B5F52">
      <w:pPr>
        <w:pStyle w:val="NormalWeb"/>
        <w:numPr>
          <w:ilvl w:val="1"/>
          <w:numId w:val="44"/>
        </w:numPr>
        <w:spacing w:before="0" w:beforeAutospacing="0" w:after="0" w:afterAutospacing="0"/>
        <w:ind w:left="720" w:hanging="720"/>
        <w:jc w:val="both"/>
        <w:rPr>
          <w:iCs/>
          <w:color w:val="000000"/>
          <w:lang w:val="mn-MN"/>
        </w:rPr>
      </w:pPr>
      <w:r w:rsidRPr="00037B45">
        <w:rPr>
          <w:iCs/>
          <w:color w:val="000000"/>
          <w:lang w:val="mn-MN"/>
        </w:rPr>
        <w:t>Алдаа нь санхүүгийн тайлангийн үзүүлэлтийн хүлээн зөвш</w:t>
      </w:r>
      <w:r w:rsidR="004F30F4">
        <w:rPr>
          <w:iCs/>
          <w:color w:val="000000"/>
          <w:lang w:val="mn-MN"/>
        </w:rPr>
        <w:t>өөр</w:t>
      </w:r>
      <w:r w:rsidRPr="00037B45">
        <w:rPr>
          <w:iCs/>
          <w:color w:val="000000"/>
          <w:lang w:val="mn-MN"/>
        </w:rPr>
        <w:t>өлт, хэмжилт, толилуулга ба тодруулгаас болон м</w:t>
      </w:r>
      <w:proofErr w:type="spellStart"/>
      <w:r w:rsidRPr="00037B45">
        <w:rPr>
          <w:iCs/>
          <w:color w:val="000000"/>
        </w:rPr>
        <w:t>атематик</w:t>
      </w:r>
      <w:proofErr w:type="spellEnd"/>
      <w:r w:rsidRPr="00037B45">
        <w:rPr>
          <w:iCs/>
          <w:color w:val="000000"/>
        </w:rPr>
        <w:t xml:space="preserve"> </w:t>
      </w:r>
      <w:proofErr w:type="spellStart"/>
      <w:r w:rsidRPr="00037B45">
        <w:rPr>
          <w:iCs/>
          <w:color w:val="000000"/>
        </w:rPr>
        <w:t>тооцооллы</w:t>
      </w:r>
      <w:proofErr w:type="spellEnd"/>
      <w:r w:rsidRPr="00037B45">
        <w:rPr>
          <w:iCs/>
          <w:color w:val="000000"/>
          <w:lang w:val="mn-MN"/>
        </w:rPr>
        <w:t>г буруу хийснээс, н</w:t>
      </w:r>
      <w:r w:rsidRPr="00037B45">
        <w:rPr>
          <w:color w:val="000000"/>
          <w:lang w:val="mn-MN"/>
        </w:rPr>
        <w:t>ягтлан бодох бүртгэлийн бодлогыг буруу хэрэглэснээс, буруу ойлгогдсон зүйлс буюу санамсаргүй алдаа, санаатайгаар үйлдсэн з</w:t>
      </w:r>
      <w:proofErr w:type="spellStart"/>
      <w:r w:rsidRPr="00037B45">
        <w:rPr>
          <w:color w:val="000000"/>
        </w:rPr>
        <w:t>алилан</w:t>
      </w:r>
      <w:proofErr w:type="spellEnd"/>
      <w:r w:rsidRPr="00037B45">
        <w:rPr>
          <w:color w:val="000000"/>
          <w:lang w:val="mn-MN"/>
        </w:rPr>
        <w:t xml:space="preserve"> зэргээс шалтгаалан </w:t>
      </w:r>
      <w:r w:rsidRPr="00037B45">
        <w:rPr>
          <w:iCs/>
          <w:color w:val="000000"/>
          <w:lang w:val="mn-MN"/>
        </w:rPr>
        <w:t xml:space="preserve">гарч болно. </w:t>
      </w:r>
    </w:p>
    <w:p w14:paraId="090692FA" w14:textId="77777777" w:rsidR="0005411E" w:rsidRDefault="0005411E" w:rsidP="008B49A9">
      <w:pPr>
        <w:pStyle w:val="NormalWeb"/>
        <w:spacing w:before="0" w:beforeAutospacing="0" w:after="0" w:afterAutospacing="0"/>
        <w:ind w:left="720"/>
        <w:jc w:val="both"/>
        <w:rPr>
          <w:iCs/>
          <w:color w:val="000000"/>
          <w:lang w:val="mn-MN"/>
        </w:rPr>
      </w:pPr>
    </w:p>
    <w:p w14:paraId="5C4136FE" w14:textId="77777777" w:rsidR="0005411E" w:rsidRPr="00037B45" w:rsidRDefault="0005411E" w:rsidP="007B5F52">
      <w:pPr>
        <w:pStyle w:val="NormalWeb"/>
        <w:numPr>
          <w:ilvl w:val="1"/>
          <w:numId w:val="44"/>
        </w:numPr>
        <w:spacing w:before="0" w:beforeAutospacing="0" w:after="0" w:afterAutospacing="0"/>
        <w:ind w:left="720" w:hanging="720"/>
        <w:jc w:val="both"/>
        <w:rPr>
          <w:iCs/>
          <w:color w:val="000000"/>
          <w:lang w:val="mn-MN"/>
        </w:rPr>
      </w:pPr>
      <w:r w:rsidRPr="00037B45">
        <w:rPr>
          <w:iCs/>
          <w:color w:val="000000"/>
          <w:lang w:val="mn-MN"/>
        </w:rPr>
        <w:t xml:space="preserve">Аливаа санхүүгийн тайланг санаатайгаар (зориудаар) алдаатай толилуулсан байвал түүнийг УСНББОУС-д нийцсэн гэж үзэхгүй. </w:t>
      </w:r>
    </w:p>
    <w:p w14:paraId="4CE794A0" w14:textId="77777777" w:rsidR="0005411E" w:rsidRDefault="0005411E" w:rsidP="008B49A9">
      <w:pPr>
        <w:pStyle w:val="NormalWeb"/>
        <w:spacing w:before="0" w:beforeAutospacing="0" w:after="0" w:afterAutospacing="0"/>
        <w:ind w:left="720"/>
        <w:jc w:val="both"/>
        <w:rPr>
          <w:iCs/>
          <w:color w:val="000000"/>
          <w:lang w:val="mn-MN"/>
        </w:rPr>
      </w:pPr>
    </w:p>
    <w:p w14:paraId="6B3D9C9B" w14:textId="77777777" w:rsidR="00931570" w:rsidRPr="00037B45" w:rsidRDefault="0005411E" w:rsidP="007B5F52">
      <w:pPr>
        <w:pStyle w:val="NormalWeb"/>
        <w:numPr>
          <w:ilvl w:val="1"/>
          <w:numId w:val="44"/>
        </w:numPr>
        <w:spacing w:before="0" w:beforeAutospacing="0" w:after="0" w:afterAutospacing="0"/>
        <w:ind w:left="720" w:hanging="720"/>
        <w:jc w:val="both"/>
        <w:rPr>
          <w:iCs/>
          <w:color w:val="000000"/>
          <w:lang w:val="mn-MN"/>
        </w:rPr>
      </w:pPr>
      <w:r w:rsidRPr="00037B45">
        <w:rPr>
          <w:iCs/>
          <w:color w:val="000000"/>
          <w:lang w:val="mn-MN"/>
        </w:rPr>
        <w:lastRenderedPageBreak/>
        <w:t>Алдааг тухайн тайлант үед илрүүлж</w:t>
      </w:r>
      <w:r w:rsidR="00784FAA">
        <w:rPr>
          <w:iCs/>
          <w:color w:val="000000"/>
          <w:lang w:val="mn-MN"/>
        </w:rPr>
        <w:t>,</w:t>
      </w:r>
      <w:r w:rsidRPr="00037B45">
        <w:rPr>
          <w:iCs/>
          <w:color w:val="000000"/>
          <w:lang w:val="mn-MN"/>
        </w:rPr>
        <w:t xml:space="preserve"> санхүүгийн тайланг хэвлэн нийтлэхээс өмнө залруулсан бол түүнийг тайлант үеийн алдаа </w:t>
      </w:r>
      <w:r w:rsidR="00931570" w:rsidRPr="00037B45">
        <w:rPr>
          <w:iCs/>
          <w:color w:val="000000"/>
          <w:lang w:val="mn-MN"/>
        </w:rPr>
        <w:t xml:space="preserve">гэж үзэн холбогдох </w:t>
      </w:r>
      <w:r w:rsidR="003157F5">
        <w:rPr>
          <w:iCs/>
          <w:color w:val="000000"/>
          <w:lang w:val="mn-MN"/>
        </w:rPr>
        <w:t>хөрөнгө</w:t>
      </w:r>
      <w:r w:rsidR="00931570" w:rsidRPr="00037B45">
        <w:rPr>
          <w:iCs/>
          <w:color w:val="000000"/>
          <w:lang w:val="mn-MN"/>
        </w:rPr>
        <w:t xml:space="preserve">, </w:t>
      </w:r>
      <w:r w:rsidR="006E4437">
        <w:rPr>
          <w:iCs/>
          <w:color w:val="000000"/>
          <w:lang w:val="mn-MN"/>
        </w:rPr>
        <w:t>өр төлбөр</w:t>
      </w:r>
      <w:r w:rsidR="00931570" w:rsidRPr="00037B45">
        <w:rPr>
          <w:iCs/>
          <w:color w:val="000000"/>
          <w:lang w:val="mn-MN"/>
        </w:rPr>
        <w:t xml:space="preserve">, орлого, зардлын дансанд шууд залруулна. </w:t>
      </w:r>
      <w:r w:rsidRPr="00037B45">
        <w:rPr>
          <w:iCs/>
          <w:color w:val="000000"/>
          <w:lang w:val="mn-MN"/>
        </w:rPr>
        <w:t xml:space="preserve"> </w:t>
      </w:r>
    </w:p>
    <w:p w14:paraId="35ADE863" w14:textId="77777777" w:rsidR="00931570" w:rsidRDefault="00931570" w:rsidP="00931570">
      <w:pPr>
        <w:pStyle w:val="ListParagraph"/>
        <w:rPr>
          <w:rFonts w:ascii="Times New Roman" w:hAnsi="Times New Roman" w:cs="Times New Roman"/>
          <w:sz w:val="24"/>
          <w:szCs w:val="24"/>
          <w:lang w:val="mn-MN"/>
        </w:rPr>
      </w:pPr>
    </w:p>
    <w:p w14:paraId="6BB8DE07" w14:textId="77777777" w:rsidR="00931570" w:rsidRPr="00037B45" w:rsidRDefault="0005411E" w:rsidP="007B5F52">
      <w:pPr>
        <w:pStyle w:val="NormalWeb"/>
        <w:numPr>
          <w:ilvl w:val="1"/>
          <w:numId w:val="44"/>
        </w:numPr>
        <w:spacing w:before="0" w:beforeAutospacing="0" w:after="0" w:afterAutospacing="0"/>
        <w:ind w:left="720" w:hanging="720"/>
        <w:jc w:val="both"/>
        <w:rPr>
          <w:iCs/>
          <w:color w:val="000000"/>
          <w:lang w:val="mn-MN"/>
        </w:rPr>
      </w:pPr>
      <w:proofErr w:type="spellStart"/>
      <w:r w:rsidRPr="00037B45">
        <w:t>Хэрэв</w:t>
      </w:r>
      <w:proofErr w:type="spellEnd"/>
      <w:r w:rsidRPr="00037B45">
        <w:t xml:space="preserve"> </w:t>
      </w:r>
      <w:proofErr w:type="spellStart"/>
      <w:r w:rsidRPr="00037B45">
        <w:t>алдаа</w:t>
      </w:r>
      <w:proofErr w:type="spellEnd"/>
      <w:r w:rsidRPr="00037B45">
        <w:t xml:space="preserve"> </w:t>
      </w:r>
      <w:proofErr w:type="spellStart"/>
      <w:r w:rsidRPr="00037B45">
        <w:t>нь</w:t>
      </w:r>
      <w:proofErr w:type="spellEnd"/>
      <w:r w:rsidRPr="00037B45">
        <w:t xml:space="preserve"> </w:t>
      </w:r>
      <w:proofErr w:type="spellStart"/>
      <w:r w:rsidRPr="00037B45">
        <w:t>өмнөх</w:t>
      </w:r>
      <w:proofErr w:type="spellEnd"/>
      <w:r w:rsidRPr="00037B45">
        <w:t xml:space="preserve"> </w:t>
      </w:r>
      <w:proofErr w:type="spellStart"/>
      <w:r w:rsidRPr="00037B45">
        <w:t>тайлант</w:t>
      </w:r>
      <w:proofErr w:type="spellEnd"/>
      <w:r w:rsidRPr="00037B45">
        <w:t xml:space="preserve"> </w:t>
      </w:r>
      <w:r w:rsidRPr="00037B45">
        <w:rPr>
          <w:lang w:val="mn-MN"/>
        </w:rPr>
        <w:t>үеүдэд хамаар</w:t>
      </w:r>
      <w:r w:rsidRPr="00037B45">
        <w:t xml:space="preserve">ч </w:t>
      </w:r>
      <w:proofErr w:type="spellStart"/>
      <w:r w:rsidRPr="00037B45">
        <w:t>байвал</w:t>
      </w:r>
      <w:proofErr w:type="spellEnd"/>
      <w:r w:rsidRPr="00037B45">
        <w:t xml:space="preserve"> </w:t>
      </w:r>
      <w:r w:rsidRPr="00037B45">
        <w:rPr>
          <w:lang w:val="mn-MN"/>
        </w:rPr>
        <w:t xml:space="preserve">тэдгээрийг уг алдаа гарсан тайлант хугацаанд </w:t>
      </w:r>
      <w:proofErr w:type="spellStart"/>
      <w:r w:rsidRPr="00037B45">
        <w:t>залруулвал</w:t>
      </w:r>
      <w:proofErr w:type="spellEnd"/>
      <w:r w:rsidRPr="00037B45">
        <w:t xml:space="preserve"> </w:t>
      </w:r>
      <w:r w:rsidRPr="00037B45">
        <w:rPr>
          <w:lang w:val="mn-MN"/>
        </w:rPr>
        <w:t xml:space="preserve">зохино. </w:t>
      </w:r>
    </w:p>
    <w:p w14:paraId="2E2A97FF" w14:textId="77777777" w:rsidR="002405A4" w:rsidRPr="00037B45" w:rsidRDefault="002405A4" w:rsidP="00931570">
      <w:pPr>
        <w:pStyle w:val="NormalWeb"/>
        <w:spacing w:before="0" w:beforeAutospacing="0" w:after="0" w:afterAutospacing="0"/>
        <w:ind w:left="720"/>
        <w:jc w:val="both"/>
        <w:rPr>
          <w:iCs/>
          <w:color w:val="000000"/>
          <w:lang w:val="mn-MN"/>
        </w:rPr>
      </w:pPr>
    </w:p>
    <w:p w14:paraId="3315E961" w14:textId="77777777" w:rsidR="0005411E" w:rsidRPr="00037B45" w:rsidRDefault="0005411E" w:rsidP="007B5F52">
      <w:pPr>
        <w:pStyle w:val="NormalWeb"/>
        <w:numPr>
          <w:ilvl w:val="1"/>
          <w:numId w:val="44"/>
        </w:numPr>
        <w:spacing w:before="0" w:beforeAutospacing="0" w:after="0" w:afterAutospacing="0"/>
        <w:ind w:left="720" w:hanging="720"/>
        <w:jc w:val="both"/>
        <w:rPr>
          <w:iCs/>
          <w:color w:val="000000"/>
          <w:lang w:val="mn-MN"/>
        </w:rPr>
      </w:pPr>
      <w:r w:rsidRPr="00037B45">
        <w:rPr>
          <w:lang w:val="mn-MN"/>
        </w:rPr>
        <w:t xml:space="preserve">Аливаа алдааны үүссэн хугацааг тогтоох боломжгүй тохиолдолд үүнийг олж мэдсэн тайлант үеийн эхний үлдэгдэлд уг алдааны залруулгыг хийнэ. </w:t>
      </w:r>
    </w:p>
    <w:p w14:paraId="6AA6FC9C" w14:textId="77777777" w:rsidR="002405A4" w:rsidRPr="00037B45" w:rsidRDefault="002405A4" w:rsidP="008B49A9">
      <w:pPr>
        <w:pStyle w:val="NormalWeb"/>
        <w:spacing w:before="0" w:beforeAutospacing="0" w:after="0" w:afterAutospacing="0"/>
        <w:ind w:left="720"/>
        <w:jc w:val="both"/>
        <w:rPr>
          <w:iCs/>
          <w:color w:val="000000"/>
          <w:lang w:val="mn-MN"/>
        </w:rPr>
      </w:pPr>
    </w:p>
    <w:p w14:paraId="2335ECBA" w14:textId="77777777" w:rsidR="0005411E" w:rsidRPr="00037B45" w:rsidRDefault="0005411E" w:rsidP="007B5F52">
      <w:pPr>
        <w:pStyle w:val="NormalWeb"/>
        <w:numPr>
          <w:ilvl w:val="1"/>
          <w:numId w:val="44"/>
        </w:numPr>
        <w:spacing w:before="0" w:beforeAutospacing="0" w:after="0" w:afterAutospacing="0"/>
        <w:ind w:left="720" w:hanging="720"/>
        <w:jc w:val="both"/>
        <w:rPr>
          <w:iCs/>
          <w:color w:val="000000"/>
          <w:lang w:val="mn-MN"/>
        </w:rPr>
      </w:pPr>
      <w:proofErr w:type="spellStart"/>
      <w:r w:rsidRPr="00037B45">
        <w:t>Нийгмийн</w:t>
      </w:r>
      <w:proofErr w:type="spellEnd"/>
      <w:r w:rsidRPr="00037B45">
        <w:t xml:space="preserve"> </w:t>
      </w:r>
      <w:proofErr w:type="spellStart"/>
      <w:r w:rsidRPr="00037B45">
        <w:t>даатгалын</w:t>
      </w:r>
      <w:proofErr w:type="spellEnd"/>
      <w:r w:rsidRPr="00037B45">
        <w:t xml:space="preserve"> </w:t>
      </w:r>
      <w:proofErr w:type="spellStart"/>
      <w:r w:rsidRPr="00037B45">
        <w:t>байгууллага</w:t>
      </w:r>
      <w:proofErr w:type="spellEnd"/>
      <w:r w:rsidRPr="00037B45">
        <w:rPr>
          <w:iCs/>
          <w:color w:val="000000"/>
          <w:lang w:val="mn-MN"/>
        </w:rPr>
        <w:t xml:space="preserve"> нь өмнөх тайлант үеийн материаллаг алдааг илрүүлсэн бол санхүүгийн тайланд буцаан </w:t>
      </w:r>
      <w:r w:rsidR="006E4437">
        <w:rPr>
          <w:iCs/>
          <w:color w:val="000000"/>
          <w:lang w:val="mn-MN"/>
        </w:rPr>
        <w:t>мөрдөх</w:t>
      </w:r>
      <w:r w:rsidRPr="00037B45">
        <w:rPr>
          <w:iCs/>
          <w:color w:val="000000"/>
          <w:lang w:val="mn-MN"/>
        </w:rPr>
        <w:t xml:space="preserve"> горимын дагуу уг алдааг залруулах бөгөөд алдаа гарсан өмнөх тайлант үед толилуулсан зэрэгцүүлэгдэх дүнг дахин тайлагнана. </w:t>
      </w:r>
    </w:p>
    <w:p w14:paraId="66C75F4E" w14:textId="77777777" w:rsidR="002405A4" w:rsidRPr="00037B45" w:rsidRDefault="002405A4" w:rsidP="008B49A9">
      <w:pPr>
        <w:pStyle w:val="NormalWeb"/>
        <w:spacing w:before="0" w:beforeAutospacing="0" w:after="0" w:afterAutospacing="0"/>
        <w:ind w:left="720"/>
        <w:jc w:val="both"/>
        <w:rPr>
          <w:iCs/>
          <w:color w:val="000000"/>
          <w:lang w:val="mn-MN"/>
        </w:rPr>
      </w:pPr>
    </w:p>
    <w:p w14:paraId="09A014F9" w14:textId="77777777" w:rsidR="00FB4CF8" w:rsidRPr="00B35D35" w:rsidRDefault="0005411E" w:rsidP="008B49A9">
      <w:pPr>
        <w:pStyle w:val="NormalWeb"/>
        <w:numPr>
          <w:ilvl w:val="1"/>
          <w:numId w:val="44"/>
        </w:numPr>
        <w:spacing w:before="0" w:beforeAutospacing="0" w:after="0" w:afterAutospacing="0"/>
        <w:ind w:left="720" w:hanging="720"/>
        <w:jc w:val="both"/>
        <w:rPr>
          <w:iCs/>
          <w:color w:val="000000"/>
          <w:lang w:val="mn-MN"/>
        </w:rPr>
      </w:pPr>
      <w:proofErr w:type="spellStart"/>
      <w:r w:rsidRPr="00037B45">
        <w:t>Нийгмийн</w:t>
      </w:r>
      <w:proofErr w:type="spellEnd"/>
      <w:r w:rsidRPr="00037B45">
        <w:t xml:space="preserve"> </w:t>
      </w:r>
      <w:proofErr w:type="spellStart"/>
      <w:r w:rsidRPr="00037B45">
        <w:t>даатгалын</w:t>
      </w:r>
      <w:proofErr w:type="spellEnd"/>
      <w:r w:rsidRPr="00037B45">
        <w:t xml:space="preserve"> </w:t>
      </w:r>
      <w:proofErr w:type="spellStart"/>
      <w:r w:rsidRPr="00037B45">
        <w:t>байгууллага</w:t>
      </w:r>
      <w:proofErr w:type="spellEnd"/>
      <w:r w:rsidRPr="00037B45">
        <w:rPr>
          <w:iCs/>
          <w:color w:val="000000"/>
          <w:lang w:val="mn-MN"/>
        </w:rPr>
        <w:t xml:space="preserve"> нь</w:t>
      </w:r>
      <w:r w:rsidRPr="00037B45">
        <w:rPr>
          <w:bCs/>
          <w:iCs/>
          <w:lang w:val="mn-MN"/>
        </w:rPr>
        <w:t xml:space="preserve"> нягтлан бодох бүртгэлийн алдаа гарсан тайлант үед өмнөх тайлант үеийн алдаа, залруулгын дүн, алдаа гарах болсон шалтгаан, мөн чанарыг тодруулна. </w:t>
      </w:r>
      <w:proofErr w:type="spellStart"/>
      <w:r w:rsidRPr="00037B45">
        <w:rPr>
          <w:bCs/>
          <w:iCs/>
        </w:rPr>
        <w:t>Энэ</w:t>
      </w:r>
      <w:proofErr w:type="spellEnd"/>
      <w:r w:rsidRPr="00037B45">
        <w:rPr>
          <w:bCs/>
          <w:iCs/>
        </w:rPr>
        <w:t xml:space="preserve"> </w:t>
      </w:r>
      <w:proofErr w:type="spellStart"/>
      <w:r w:rsidRPr="00037B45">
        <w:rPr>
          <w:bCs/>
          <w:iCs/>
        </w:rPr>
        <w:t>тодруулгыг</w:t>
      </w:r>
      <w:proofErr w:type="spellEnd"/>
      <w:r w:rsidRPr="00037B45">
        <w:rPr>
          <w:bCs/>
          <w:iCs/>
        </w:rPr>
        <w:t xml:space="preserve"> </w:t>
      </w:r>
      <w:proofErr w:type="spellStart"/>
      <w:r w:rsidRPr="00037B45">
        <w:rPr>
          <w:bCs/>
          <w:iCs/>
        </w:rPr>
        <w:t>тайлангийн</w:t>
      </w:r>
      <w:proofErr w:type="spellEnd"/>
      <w:r w:rsidRPr="00037B45">
        <w:rPr>
          <w:bCs/>
          <w:iCs/>
        </w:rPr>
        <w:t xml:space="preserve"> </w:t>
      </w:r>
      <w:proofErr w:type="spellStart"/>
      <w:r w:rsidRPr="00037B45">
        <w:rPr>
          <w:bCs/>
          <w:iCs/>
        </w:rPr>
        <w:t>дараа</w:t>
      </w:r>
      <w:proofErr w:type="spellEnd"/>
      <w:r w:rsidRPr="00037B45">
        <w:rPr>
          <w:bCs/>
          <w:iCs/>
        </w:rPr>
        <w:t xml:space="preserve"> </w:t>
      </w:r>
      <w:proofErr w:type="spellStart"/>
      <w:r w:rsidRPr="00037B45">
        <w:rPr>
          <w:bCs/>
          <w:iCs/>
        </w:rPr>
        <w:t>үеүдэд</w:t>
      </w:r>
      <w:proofErr w:type="spellEnd"/>
      <w:r w:rsidRPr="00037B45">
        <w:rPr>
          <w:bCs/>
          <w:iCs/>
        </w:rPr>
        <w:t xml:space="preserve"> </w:t>
      </w:r>
      <w:proofErr w:type="spellStart"/>
      <w:r w:rsidRPr="00037B45">
        <w:rPr>
          <w:bCs/>
          <w:iCs/>
        </w:rPr>
        <w:t>хийх</w:t>
      </w:r>
      <w:proofErr w:type="spellEnd"/>
      <w:r w:rsidRPr="00037B45">
        <w:rPr>
          <w:bCs/>
          <w:iCs/>
        </w:rPr>
        <w:t xml:space="preserve"> </w:t>
      </w:r>
      <w:proofErr w:type="spellStart"/>
      <w:r w:rsidRPr="00037B45">
        <w:rPr>
          <w:bCs/>
          <w:iCs/>
        </w:rPr>
        <w:t>шаардлагагүй</w:t>
      </w:r>
      <w:proofErr w:type="spellEnd"/>
      <w:r w:rsidRPr="00037B45">
        <w:rPr>
          <w:bCs/>
          <w:iCs/>
        </w:rPr>
        <w:t>.</w:t>
      </w:r>
    </w:p>
    <w:p w14:paraId="5D513B91" w14:textId="77777777" w:rsidR="00B86378" w:rsidRDefault="00B86378" w:rsidP="008B49A9">
      <w:pPr>
        <w:rPr>
          <w:rFonts w:ascii="Times New Roman" w:hAnsi="Times New Roman" w:cs="Times New Roman"/>
          <w:b w:val="0"/>
          <w:sz w:val="24"/>
          <w:szCs w:val="24"/>
        </w:rPr>
      </w:pPr>
    </w:p>
    <w:p w14:paraId="106722D7" w14:textId="77777777" w:rsidR="001F29C0" w:rsidRDefault="001F29C0" w:rsidP="008B49A9">
      <w:pPr>
        <w:rPr>
          <w:rFonts w:ascii="Times New Roman" w:hAnsi="Times New Roman" w:cs="Times New Roman"/>
          <w:b w:val="0"/>
          <w:sz w:val="24"/>
          <w:szCs w:val="24"/>
        </w:rPr>
      </w:pPr>
    </w:p>
    <w:p w14:paraId="5FB03A91" w14:textId="77777777" w:rsidR="001F29C0" w:rsidRDefault="001F29C0" w:rsidP="008B49A9">
      <w:pPr>
        <w:rPr>
          <w:rFonts w:ascii="Times New Roman" w:hAnsi="Times New Roman" w:cs="Times New Roman"/>
          <w:b w:val="0"/>
          <w:sz w:val="24"/>
          <w:szCs w:val="24"/>
        </w:rPr>
      </w:pPr>
    </w:p>
    <w:p w14:paraId="06C3A9D1" w14:textId="77777777" w:rsidR="001F29C0" w:rsidRDefault="001F29C0" w:rsidP="008B49A9">
      <w:pPr>
        <w:rPr>
          <w:rFonts w:ascii="Times New Roman" w:hAnsi="Times New Roman" w:cs="Times New Roman"/>
          <w:b w:val="0"/>
          <w:sz w:val="24"/>
          <w:szCs w:val="24"/>
        </w:rPr>
      </w:pPr>
    </w:p>
    <w:p w14:paraId="1B5661F0" w14:textId="77777777" w:rsidR="001F29C0" w:rsidRDefault="001F29C0" w:rsidP="008B49A9">
      <w:pPr>
        <w:rPr>
          <w:rFonts w:ascii="Times New Roman" w:hAnsi="Times New Roman" w:cs="Times New Roman"/>
          <w:b w:val="0"/>
          <w:sz w:val="24"/>
          <w:szCs w:val="24"/>
        </w:rPr>
      </w:pPr>
    </w:p>
    <w:p w14:paraId="5BF7F1B4" w14:textId="77777777" w:rsidR="001F29C0" w:rsidRDefault="001F29C0" w:rsidP="008B49A9">
      <w:pPr>
        <w:rPr>
          <w:rFonts w:ascii="Times New Roman" w:hAnsi="Times New Roman" w:cs="Times New Roman"/>
          <w:b w:val="0"/>
          <w:sz w:val="24"/>
          <w:szCs w:val="24"/>
        </w:rPr>
      </w:pPr>
    </w:p>
    <w:p w14:paraId="52006519" w14:textId="77777777" w:rsidR="001F29C0" w:rsidRDefault="001F29C0" w:rsidP="008B49A9">
      <w:pPr>
        <w:rPr>
          <w:rFonts w:ascii="Times New Roman" w:hAnsi="Times New Roman" w:cs="Times New Roman"/>
          <w:b w:val="0"/>
          <w:sz w:val="24"/>
          <w:szCs w:val="24"/>
        </w:rPr>
      </w:pPr>
    </w:p>
    <w:p w14:paraId="743360B2" w14:textId="77777777" w:rsidR="001F29C0" w:rsidRDefault="001F29C0" w:rsidP="008B49A9">
      <w:pPr>
        <w:rPr>
          <w:rFonts w:ascii="Times New Roman" w:hAnsi="Times New Roman" w:cs="Times New Roman"/>
          <w:b w:val="0"/>
          <w:sz w:val="24"/>
          <w:szCs w:val="24"/>
        </w:rPr>
      </w:pPr>
    </w:p>
    <w:p w14:paraId="72118D17" w14:textId="77777777" w:rsidR="001F29C0" w:rsidRDefault="001F29C0" w:rsidP="008B49A9">
      <w:pPr>
        <w:rPr>
          <w:rFonts w:ascii="Times New Roman" w:hAnsi="Times New Roman" w:cs="Times New Roman"/>
          <w:b w:val="0"/>
          <w:sz w:val="24"/>
          <w:szCs w:val="24"/>
        </w:rPr>
      </w:pPr>
    </w:p>
    <w:p w14:paraId="265E9216" w14:textId="77777777" w:rsidR="001F29C0" w:rsidRDefault="001F29C0" w:rsidP="008B49A9">
      <w:pPr>
        <w:rPr>
          <w:rFonts w:ascii="Times New Roman" w:hAnsi="Times New Roman" w:cs="Times New Roman"/>
          <w:b w:val="0"/>
          <w:sz w:val="24"/>
          <w:szCs w:val="24"/>
        </w:rPr>
      </w:pPr>
    </w:p>
    <w:p w14:paraId="15170AAB" w14:textId="77777777" w:rsidR="001F29C0" w:rsidRDefault="001F29C0" w:rsidP="008B49A9">
      <w:pPr>
        <w:rPr>
          <w:rFonts w:ascii="Times New Roman" w:hAnsi="Times New Roman" w:cs="Times New Roman"/>
          <w:b w:val="0"/>
          <w:sz w:val="24"/>
          <w:szCs w:val="24"/>
        </w:rPr>
      </w:pPr>
    </w:p>
    <w:p w14:paraId="30011033" w14:textId="77777777" w:rsidR="001F29C0" w:rsidRDefault="001F29C0" w:rsidP="008B49A9">
      <w:pPr>
        <w:rPr>
          <w:rFonts w:ascii="Times New Roman" w:hAnsi="Times New Roman" w:cs="Times New Roman"/>
          <w:b w:val="0"/>
          <w:sz w:val="24"/>
          <w:szCs w:val="24"/>
        </w:rPr>
      </w:pPr>
    </w:p>
    <w:p w14:paraId="33D73258" w14:textId="77777777" w:rsidR="001F29C0" w:rsidRDefault="001F29C0" w:rsidP="008B49A9">
      <w:pPr>
        <w:rPr>
          <w:rFonts w:ascii="Times New Roman" w:hAnsi="Times New Roman" w:cs="Times New Roman"/>
          <w:b w:val="0"/>
          <w:sz w:val="24"/>
          <w:szCs w:val="24"/>
        </w:rPr>
      </w:pPr>
    </w:p>
    <w:p w14:paraId="61B32E30" w14:textId="77777777" w:rsidR="001F29C0" w:rsidRDefault="001F29C0" w:rsidP="008B49A9">
      <w:pPr>
        <w:rPr>
          <w:rFonts w:ascii="Times New Roman" w:hAnsi="Times New Roman" w:cs="Times New Roman"/>
          <w:b w:val="0"/>
          <w:sz w:val="24"/>
          <w:szCs w:val="24"/>
        </w:rPr>
      </w:pPr>
    </w:p>
    <w:p w14:paraId="31FFC792" w14:textId="77777777" w:rsidR="001F29C0" w:rsidRDefault="001F29C0" w:rsidP="008B49A9">
      <w:pPr>
        <w:rPr>
          <w:rFonts w:ascii="Times New Roman" w:hAnsi="Times New Roman" w:cs="Times New Roman"/>
          <w:b w:val="0"/>
          <w:sz w:val="24"/>
          <w:szCs w:val="24"/>
        </w:rPr>
      </w:pPr>
    </w:p>
    <w:p w14:paraId="3C98079A" w14:textId="77777777" w:rsidR="001F29C0" w:rsidRDefault="001F29C0" w:rsidP="008B49A9">
      <w:pPr>
        <w:rPr>
          <w:rFonts w:ascii="Times New Roman" w:hAnsi="Times New Roman" w:cs="Times New Roman"/>
          <w:b w:val="0"/>
          <w:sz w:val="24"/>
          <w:szCs w:val="24"/>
        </w:rPr>
      </w:pPr>
    </w:p>
    <w:p w14:paraId="2F687770" w14:textId="77777777" w:rsidR="001F29C0" w:rsidRDefault="001F29C0" w:rsidP="008B49A9">
      <w:pPr>
        <w:rPr>
          <w:rFonts w:ascii="Times New Roman" w:hAnsi="Times New Roman" w:cs="Times New Roman"/>
          <w:b w:val="0"/>
          <w:sz w:val="24"/>
          <w:szCs w:val="24"/>
        </w:rPr>
      </w:pPr>
    </w:p>
    <w:p w14:paraId="55BACB05" w14:textId="77777777" w:rsidR="001F29C0" w:rsidRDefault="001F29C0" w:rsidP="008B49A9">
      <w:pPr>
        <w:rPr>
          <w:rFonts w:ascii="Times New Roman" w:hAnsi="Times New Roman" w:cs="Times New Roman"/>
          <w:b w:val="0"/>
          <w:sz w:val="24"/>
          <w:szCs w:val="24"/>
        </w:rPr>
      </w:pPr>
    </w:p>
    <w:p w14:paraId="7A0B55A8" w14:textId="77777777" w:rsidR="001F29C0" w:rsidRDefault="001F29C0" w:rsidP="008B49A9">
      <w:pPr>
        <w:rPr>
          <w:rFonts w:ascii="Times New Roman" w:hAnsi="Times New Roman" w:cs="Times New Roman"/>
          <w:b w:val="0"/>
          <w:sz w:val="24"/>
          <w:szCs w:val="24"/>
        </w:rPr>
      </w:pPr>
    </w:p>
    <w:p w14:paraId="1FE1FBE1" w14:textId="77777777" w:rsidR="001F29C0" w:rsidRDefault="001F29C0" w:rsidP="008B49A9">
      <w:pPr>
        <w:rPr>
          <w:rFonts w:ascii="Times New Roman" w:hAnsi="Times New Roman" w:cs="Times New Roman"/>
          <w:b w:val="0"/>
          <w:sz w:val="24"/>
          <w:szCs w:val="24"/>
        </w:rPr>
      </w:pPr>
    </w:p>
    <w:p w14:paraId="3B88A54E" w14:textId="77777777" w:rsidR="001F29C0" w:rsidRDefault="001F29C0" w:rsidP="008B49A9">
      <w:pPr>
        <w:rPr>
          <w:rFonts w:ascii="Times New Roman" w:hAnsi="Times New Roman" w:cs="Times New Roman"/>
          <w:b w:val="0"/>
          <w:sz w:val="24"/>
          <w:szCs w:val="24"/>
        </w:rPr>
      </w:pPr>
    </w:p>
    <w:p w14:paraId="043A6E84" w14:textId="77777777" w:rsidR="001F29C0" w:rsidRDefault="001F29C0" w:rsidP="008B49A9">
      <w:pPr>
        <w:rPr>
          <w:rFonts w:ascii="Times New Roman" w:hAnsi="Times New Roman" w:cs="Times New Roman"/>
          <w:b w:val="0"/>
          <w:sz w:val="24"/>
          <w:szCs w:val="24"/>
        </w:rPr>
      </w:pPr>
    </w:p>
    <w:p w14:paraId="50AE74E0" w14:textId="77777777" w:rsidR="001F29C0" w:rsidRDefault="001F29C0" w:rsidP="008B49A9">
      <w:pPr>
        <w:rPr>
          <w:rFonts w:ascii="Times New Roman" w:hAnsi="Times New Roman" w:cs="Times New Roman"/>
          <w:b w:val="0"/>
          <w:sz w:val="24"/>
          <w:szCs w:val="24"/>
        </w:rPr>
      </w:pPr>
    </w:p>
    <w:p w14:paraId="4FC694AF" w14:textId="77777777" w:rsidR="001F29C0" w:rsidRDefault="001F29C0" w:rsidP="008B49A9">
      <w:pPr>
        <w:rPr>
          <w:rFonts w:ascii="Times New Roman" w:hAnsi="Times New Roman" w:cs="Times New Roman"/>
          <w:b w:val="0"/>
          <w:sz w:val="24"/>
          <w:szCs w:val="24"/>
        </w:rPr>
      </w:pPr>
    </w:p>
    <w:p w14:paraId="1042D937" w14:textId="77777777" w:rsidR="001F29C0" w:rsidRDefault="001F29C0" w:rsidP="008B49A9">
      <w:pPr>
        <w:rPr>
          <w:rFonts w:ascii="Times New Roman" w:hAnsi="Times New Roman" w:cs="Times New Roman"/>
          <w:b w:val="0"/>
          <w:sz w:val="24"/>
          <w:szCs w:val="24"/>
        </w:rPr>
      </w:pPr>
    </w:p>
    <w:p w14:paraId="6F93CC13" w14:textId="77777777" w:rsidR="001F29C0" w:rsidRDefault="001F29C0" w:rsidP="008B49A9">
      <w:pPr>
        <w:rPr>
          <w:rFonts w:ascii="Times New Roman" w:hAnsi="Times New Roman" w:cs="Times New Roman"/>
          <w:b w:val="0"/>
          <w:sz w:val="24"/>
          <w:szCs w:val="24"/>
        </w:rPr>
      </w:pPr>
    </w:p>
    <w:p w14:paraId="1408DE7B" w14:textId="77777777" w:rsidR="0030158B" w:rsidRDefault="0030158B" w:rsidP="008B49A9">
      <w:pPr>
        <w:rPr>
          <w:rFonts w:ascii="Times New Roman" w:hAnsi="Times New Roman" w:cs="Times New Roman"/>
          <w:b w:val="0"/>
          <w:sz w:val="24"/>
          <w:szCs w:val="24"/>
        </w:rPr>
      </w:pPr>
    </w:p>
    <w:p w14:paraId="334BC59D" w14:textId="77777777" w:rsidR="0030158B" w:rsidRDefault="0030158B" w:rsidP="008B49A9">
      <w:pPr>
        <w:rPr>
          <w:rFonts w:ascii="Times New Roman" w:hAnsi="Times New Roman" w:cs="Times New Roman"/>
          <w:b w:val="0"/>
          <w:sz w:val="24"/>
          <w:szCs w:val="24"/>
        </w:rPr>
      </w:pPr>
    </w:p>
    <w:p w14:paraId="7CE8E2F6" w14:textId="77777777" w:rsidR="0030158B" w:rsidRDefault="0030158B" w:rsidP="008B49A9">
      <w:pPr>
        <w:rPr>
          <w:rFonts w:ascii="Times New Roman" w:hAnsi="Times New Roman" w:cs="Times New Roman"/>
          <w:b w:val="0"/>
          <w:sz w:val="24"/>
          <w:szCs w:val="24"/>
        </w:rPr>
      </w:pPr>
    </w:p>
    <w:p w14:paraId="0D57E9C9" w14:textId="77777777" w:rsidR="001F29C0" w:rsidRDefault="001F29C0" w:rsidP="008B49A9">
      <w:pPr>
        <w:rPr>
          <w:rFonts w:ascii="Times New Roman" w:hAnsi="Times New Roman" w:cs="Times New Roman"/>
          <w:b w:val="0"/>
          <w:sz w:val="24"/>
          <w:szCs w:val="24"/>
        </w:rPr>
      </w:pPr>
    </w:p>
    <w:p w14:paraId="00B08596" w14:textId="77777777" w:rsidR="007C20BB" w:rsidRDefault="007C20BB" w:rsidP="008B49A9">
      <w:pPr>
        <w:rPr>
          <w:rFonts w:ascii="Times New Roman" w:hAnsi="Times New Roman" w:cs="Times New Roman"/>
          <w:b w:val="0"/>
          <w:sz w:val="24"/>
          <w:szCs w:val="24"/>
        </w:rPr>
      </w:pPr>
    </w:p>
    <w:p w14:paraId="0F017C80" w14:textId="77777777" w:rsidR="007C20BB" w:rsidRPr="00784FAA" w:rsidRDefault="007C20BB" w:rsidP="007C20BB">
      <w:pPr>
        <w:ind w:left="720" w:hanging="720"/>
        <w:jc w:val="both"/>
        <w:rPr>
          <w:rFonts w:ascii="Times New Roman" w:hAnsi="Times New Roman" w:cs="Times New Roman"/>
          <w:b w:val="0"/>
          <w:sz w:val="24"/>
          <w:szCs w:val="24"/>
          <w:lang w:val="mn-MN"/>
        </w:rPr>
      </w:pPr>
      <w:r w:rsidRPr="00784FAA">
        <w:rPr>
          <w:rFonts w:ascii="Times New Roman" w:eastAsia="Times New Roman" w:hAnsi="Times New Roman" w:cs="Times New Roman"/>
          <w:b w:val="0"/>
          <w:bCs w:val="0"/>
          <w:sz w:val="24"/>
          <w:szCs w:val="24"/>
        </w:rPr>
        <w:lastRenderedPageBreak/>
        <w:t>4</w:t>
      </w:r>
      <w:r w:rsidRPr="00784FAA">
        <w:rPr>
          <w:rFonts w:ascii="Times New Roman" w:eastAsia="Times New Roman" w:hAnsi="Times New Roman" w:cs="Times New Roman"/>
          <w:b w:val="0"/>
          <w:bCs w:val="0"/>
          <w:sz w:val="24"/>
          <w:szCs w:val="24"/>
          <w:lang w:val="mn-MN"/>
        </w:rPr>
        <w:t>.</w:t>
      </w:r>
      <w:r w:rsidRPr="00784FAA">
        <w:rPr>
          <w:rFonts w:ascii="Times New Roman" w:eastAsia="Times New Roman" w:hAnsi="Times New Roman" w:cs="Times New Roman"/>
          <w:b w:val="0"/>
          <w:bCs w:val="0"/>
          <w:sz w:val="24"/>
          <w:szCs w:val="24"/>
          <w:lang w:val="mn-MN"/>
        </w:rPr>
        <w:tab/>
      </w:r>
      <w:r w:rsidRPr="00784FAA">
        <w:rPr>
          <w:rFonts w:ascii="Times New Roman" w:eastAsia="Times New Roman" w:hAnsi="Times New Roman" w:cs="Times New Roman"/>
          <w:b w:val="0"/>
          <w:bCs w:val="0"/>
          <w:sz w:val="24"/>
          <w:szCs w:val="24"/>
        </w:rPr>
        <w:t>НИЙГМИЙН ДААТГАЛЫН БАЙГУУЛЛАГЫН НЯГТЛАН БОДОХ Б</w:t>
      </w:r>
      <w:r w:rsidR="001D4242">
        <w:rPr>
          <w:rFonts w:ascii="Times New Roman" w:eastAsia="Times New Roman" w:hAnsi="Times New Roman" w:cs="Times New Roman"/>
          <w:b w:val="0"/>
          <w:bCs w:val="0"/>
          <w:sz w:val="24"/>
          <w:szCs w:val="24"/>
        </w:rPr>
        <w:t>ҮРТГЭЛИЙН ТУСГАЙ БОДЛОГО</w:t>
      </w:r>
      <w:r w:rsidRPr="00784FAA">
        <w:rPr>
          <w:rFonts w:ascii="Times New Roman" w:eastAsia="Times New Roman" w:hAnsi="Times New Roman" w:cs="Times New Roman"/>
          <w:b w:val="0"/>
          <w:bCs w:val="0"/>
          <w:sz w:val="24"/>
          <w:szCs w:val="24"/>
        </w:rPr>
        <w:t xml:space="preserve">    </w:t>
      </w:r>
    </w:p>
    <w:p w14:paraId="4711E609" w14:textId="77777777" w:rsidR="007C20BB" w:rsidRPr="00784FAA" w:rsidRDefault="007C20BB" w:rsidP="007C20BB">
      <w:pPr>
        <w:rPr>
          <w:rFonts w:ascii="Times New Roman" w:hAnsi="Times New Roman" w:cs="Times New Roman"/>
          <w:b w:val="0"/>
          <w:sz w:val="24"/>
          <w:szCs w:val="24"/>
          <w:lang w:val="mn-MN"/>
        </w:rPr>
      </w:pPr>
    </w:p>
    <w:p w14:paraId="14B2BAB5" w14:textId="77777777" w:rsidR="007C20BB" w:rsidRPr="00784FAA" w:rsidRDefault="007C20BB" w:rsidP="007C20BB">
      <w:pPr>
        <w:pStyle w:val="BodyText"/>
        <w:tabs>
          <w:tab w:val="left" w:pos="360"/>
        </w:tabs>
        <w:spacing w:after="0"/>
        <w:jc w:val="both"/>
        <w:rPr>
          <w:rFonts w:ascii="Times New Roman" w:hAnsi="Times New Roman" w:cs="Times New Roman"/>
          <w:b w:val="0"/>
          <w:noProof/>
          <w:spacing w:val="-5"/>
          <w:sz w:val="24"/>
          <w:szCs w:val="24"/>
          <w:lang w:val="mn-MN"/>
        </w:rPr>
      </w:pPr>
      <w:r w:rsidRPr="00784FAA">
        <w:rPr>
          <w:rFonts w:ascii="Times New Roman" w:hAnsi="Times New Roman" w:cs="Times New Roman"/>
          <w:b w:val="0"/>
          <w:sz w:val="24"/>
          <w:szCs w:val="24"/>
          <w:lang w:val="mn-MN"/>
        </w:rPr>
        <w:tab/>
        <w:t>Нийгмийн даатгалын байгууллагын хувьд н</w:t>
      </w:r>
      <w:r w:rsidRPr="00784FAA">
        <w:rPr>
          <w:rFonts w:ascii="Times New Roman" w:hAnsi="Times New Roman" w:cs="Times New Roman"/>
          <w:b w:val="0"/>
          <w:noProof/>
          <w:spacing w:val="6"/>
          <w:sz w:val="24"/>
          <w:szCs w:val="24"/>
          <w:lang w:val="mn-MN"/>
        </w:rPr>
        <w:t>ягтлан бодох бүртгэлийн тусгай</w:t>
      </w:r>
      <w:r w:rsidRPr="00784FAA">
        <w:rPr>
          <w:rFonts w:ascii="Times New Roman" w:hAnsi="Times New Roman" w:cs="Times New Roman"/>
          <w:b w:val="0"/>
          <w:sz w:val="24"/>
          <w:szCs w:val="24"/>
          <w:lang w:val="mn-MN"/>
        </w:rPr>
        <w:t xml:space="preserve"> бодлого нь данс болон ажил гүйлгээний цикл тус бүрийн хувьд санхүүгийн тайлангийн элементүүдийг хэдийд, ямар дүнгээр хүлээн зөвшөөрөх, санхүүгийн тайланд тусгах, толилуулахад баримтлах үндсэн бодлого горим, аргачлалыг тодорхойлоно. </w:t>
      </w:r>
    </w:p>
    <w:p w14:paraId="27B15BDE" w14:textId="77777777" w:rsidR="007C20BB" w:rsidRPr="00784FAA" w:rsidRDefault="007C20BB" w:rsidP="007C20BB">
      <w:pPr>
        <w:shd w:val="clear" w:color="auto" w:fill="FFFFFF" w:themeFill="background1"/>
        <w:jc w:val="both"/>
        <w:rPr>
          <w:rFonts w:ascii="Times New Roman" w:hAnsi="Times New Roman" w:cs="Times New Roman"/>
          <w:b w:val="0"/>
          <w:sz w:val="24"/>
          <w:szCs w:val="24"/>
          <w:lang w:val="mn-MN"/>
        </w:rPr>
      </w:pPr>
    </w:p>
    <w:p w14:paraId="5A1E0A45" w14:textId="77777777" w:rsidR="007C20BB" w:rsidRPr="00784FAA" w:rsidRDefault="007C20BB" w:rsidP="007C20BB">
      <w:pPr>
        <w:ind w:left="720" w:hanging="720"/>
        <w:jc w:val="both"/>
        <w:rPr>
          <w:rFonts w:ascii="Times New Roman" w:hAnsi="Times New Roman" w:cs="Times New Roman"/>
          <w:b w:val="0"/>
          <w:sz w:val="24"/>
          <w:szCs w:val="24"/>
          <w:lang w:val="mn-MN"/>
        </w:rPr>
      </w:pPr>
      <w:r w:rsidRPr="00784FAA">
        <w:rPr>
          <w:rFonts w:ascii="Times New Roman" w:eastAsia="Times New Roman" w:hAnsi="Times New Roman" w:cs="Times New Roman"/>
          <w:b w:val="0"/>
          <w:bCs w:val="0"/>
          <w:sz w:val="24"/>
          <w:szCs w:val="24"/>
        </w:rPr>
        <w:t>4</w:t>
      </w:r>
      <w:r w:rsidRPr="00784FAA">
        <w:rPr>
          <w:rFonts w:ascii="Times New Roman" w:eastAsia="Times New Roman" w:hAnsi="Times New Roman" w:cs="Times New Roman"/>
          <w:b w:val="0"/>
          <w:bCs w:val="0"/>
          <w:sz w:val="24"/>
          <w:szCs w:val="24"/>
          <w:lang w:val="mn-MN"/>
        </w:rPr>
        <w:t>.1.</w:t>
      </w:r>
      <w:r w:rsidRPr="00784FAA">
        <w:rPr>
          <w:rFonts w:ascii="Times New Roman" w:eastAsia="Times New Roman" w:hAnsi="Times New Roman" w:cs="Times New Roman"/>
          <w:b w:val="0"/>
          <w:bCs w:val="0"/>
          <w:sz w:val="24"/>
          <w:szCs w:val="24"/>
          <w:lang w:val="mn-MN"/>
        </w:rPr>
        <w:tab/>
      </w:r>
      <w:r w:rsidR="00E8050A">
        <w:rPr>
          <w:rFonts w:ascii="Times New Roman" w:eastAsia="Times New Roman" w:hAnsi="Times New Roman" w:cs="Times New Roman"/>
          <w:b w:val="0"/>
          <w:bCs w:val="0"/>
          <w:sz w:val="24"/>
          <w:szCs w:val="24"/>
        </w:rPr>
        <w:t>МӨНГӨ</w:t>
      </w:r>
      <w:r w:rsidR="00E8050A">
        <w:rPr>
          <w:rFonts w:ascii="Times New Roman" w:eastAsia="Times New Roman" w:hAnsi="Times New Roman" w:cs="Times New Roman"/>
          <w:b w:val="0"/>
          <w:bCs w:val="0"/>
          <w:sz w:val="24"/>
          <w:szCs w:val="24"/>
          <w:lang w:val="mn-MN"/>
        </w:rPr>
        <w:t>Н</w:t>
      </w:r>
      <w:r w:rsidRPr="00784FAA">
        <w:rPr>
          <w:rFonts w:ascii="Times New Roman" w:eastAsia="Times New Roman" w:hAnsi="Times New Roman" w:cs="Times New Roman"/>
          <w:b w:val="0"/>
          <w:bCs w:val="0"/>
          <w:sz w:val="24"/>
          <w:szCs w:val="24"/>
        </w:rPr>
        <w:t xml:space="preserve"> ХӨРӨНГИЙН НЯГТЛАН БОДОХ БҮРТГЭЛИЙН БОДЛОГО, ГОРИМ</w:t>
      </w:r>
    </w:p>
    <w:p w14:paraId="4D7CE2DD" w14:textId="77777777" w:rsidR="007C20BB" w:rsidRPr="00784FAA" w:rsidRDefault="007C20BB" w:rsidP="007C20BB">
      <w:pPr>
        <w:rPr>
          <w:rFonts w:ascii="Times New Roman" w:hAnsi="Times New Roman" w:cs="Times New Roman"/>
          <w:b w:val="0"/>
          <w:sz w:val="24"/>
          <w:szCs w:val="24"/>
          <w:lang w:val="mn-MN"/>
        </w:rPr>
      </w:pPr>
    </w:p>
    <w:p w14:paraId="4B182468" w14:textId="77777777" w:rsidR="007C20BB" w:rsidRPr="00784FAA" w:rsidRDefault="007C20BB" w:rsidP="003F1554">
      <w:pPr>
        <w:widowControl/>
        <w:numPr>
          <w:ilvl w:val="0"/>
          <w:numId w:val="57"/>
        </w:numPr>
        <w:autoSpaceDE/>
        <w:adjustRightInd/>
        <w:jc w:val="both"/>
        <w:rPr>
          <w:rFonts w:ascii="Times New Roman" w:hAnsi="Times New Roman" w:cs="Times New Roman"/>
          <w:b w:val="0"/>
          <w:sz w:val="24"/>
          <w:szCs w:val="24"/>
        </w:rPr>
      </w:pPr>
      <w:r w:rsidRPr="00784FAA">
        <w:rPr>
          <w:rFonts w:ascii="Times New Roman" w:hAnsi="Times New Roman" w:cs="Times New Roman"/>
          <w:b w:val="0"/>
          <w:sz w:val="24"/>
          <w:szCs w:val="24"/>
          <w:lang w:val="mn-MN"/>
        </w:rPr>
        <w:t>Д</w:t>
      </w:r>
      <w:proofErr w:type="spellStart"/>
      <w:r w:rsidRPr="00784FAA">
        <w:rPr>
          <w:rFonts w:ascii="Times New Roman" w:hAnsi="Times New Roman" w:cs="Times New Roman"/>
          <w:b w:val="0"/>
          <w:sz w:val="24"/>
          <w:szCs w:val="24"/>
        </w:rPr>
        <w:t>агаж</w:t>
      </w:r>
      <w:proofErr w:type="spellEnd"/>
      <w:r w:rsidRPr="00784FAA">
        <w:rPr>
          <w:rFonts w:ascii="Times New Roman" w:hAnsi="Times New Roman" w:cs="Times New Roman"/>
          <w:b w:val="0"/>
          <w:sz w:val="24"/>
          <w:szCs w:val="24"/>
        </w:rPr>
        <w:t xml:space="preserve"> </w:t>
      </w:r>
      <w:proofErr w:type="spellStart"/>
      <w:r w:rsidRPr="00784FAA">
        <w:rPr>
          <w:rFonts w:ascii="Times New Roman" w:hAnsi="Times New Roman" w:cs="Times New Roman"/>
          <w:b w:val="0"/>
          <w:sz w:val="24"/>
          <w:szCs w:val="24"/>
        </w:rPr>
        <w:t>мөрдөх</w:t>
      </w:r>
      <w:proofErr w:type="spellEnd"/>
      <w:r w:rsidRPr="00784FAA">
        <w:rPr>
          <w:rFonts w:ascii="Times New Roman" w:hAnsi="Times New Roman" w:cs="Times New Roman"/>
          <w:b w:val="0"/>
          <w:sz w:val="24"/>
          <w:szCs w:val="24"/>
        </w:rPr>
        <w:t xml:space="preserve"> </w:t>
      </w:r>
      <w:proofErr w:type="spellStart"/>
      <w:r w:rsidRPr="00784FAA">
        <w:rPr>
          <w:rFonts w:ascii="Times New Roman" w:hAnsi="Times New Roman" w:cs="Times New Roman"/>
          <w:b w:val="0"/>
          <w:sz w:val="24"/>
          <w:szCs w:val="24"/>
        </w:rPr>
        <w:t>стандарт</w:t>
      </w:r>
      <w:proofErr w:type="spellEnd"/>
      <w:r w:rsidRPr="00784FAA">
        <w:rPr>
          <w:rFonts w:ascii="Times New Roman" w:hAnsi="Times New Roman" w:cs="Times New Roman"/>
          <w:b w:val="0"/>
          <w:sz w:val="24"/>
          <w:szCs w:val="24"/>
        </w:rPr>
        <w:t xml:space="preserve">, </w:t>
      </w:r>
      <w:proofErr w:type="spellStart"/>
      <w:r w:rsidRPr="00784FAA">
        <w:rPr>
          <w:rFonts w:ascii="Times New Roman" w:hAnsi="Times New Roman" w:cs="Times New Roman"/>
          <w:b w:val="0"/>
          <w:sz w:val="24"/>
          <w:szCs w:val="24"/>
        </w:rPr>
        <w:t>хууль</w:t>
      </w:r>
      <w:proofErr w:type="spellEnd"/>
      <w:r w:rsidRPr="00784FAA">
        <w:rPr>
          <w:rFonts w:ascii="Times New Roman" w:hAnsi="Times New Roman" w:cs="Times New Roman"/>
          <w:b w:val="0"/>
          <w:sz w:val="24"/>
          <w:szCs w:val="24"/>
        </w:rPr>
        <w:t xml:space="preserve">, </w:t>
      </w:r>
      <w:proofErr w:type="spellStart"/>
      <w:r w:rsidRPr="00784FAA">
        <w:rPr>
          <w:rFonts w:ascii="Times New Roman" w:hAnsi="Times New Roman" w:cs="Times New Roman"/>
          <w:b w:val="0"/>
          <w:sz w:val="24"/>
          <w:szCs w:val="24"/>
        </w:rPr>
        <w:t>журам</w:t>
      </w:r>
      <w:proofErr w:type="spellEnd"/>
      <w:r w:rsidR="003E01EB">
        <w:rPr>
          <w:rFonts w:ascii="Times New Roman" w:hAnsi="Times New Roman" w:cs="Times New Roman"/>
          <w:b w:val="0"/>
          <w:sz w:val="24"/>
          <w:szCs w:val="24"/>
          <w:lang w:val="mn-MN"/>
        </w:rPr>
        <w:t>, заавар</w:t>
      </w:r>
    </w:p>
    <w:p w14:paraId="783987BD" w14:textId="77777777" w:rsidR="007C20BB" w:rsidRDefault="007C20BB" w:rsidP="007C20BB">
      <w:pPr>
        <w:ind w:left="357"/>
        <w:jc w:val="both"/>
        <w:rPr>
          <w:rFonts w:ascii="Times New Roman" w:hAnsi="Times New Roman" w:cs="Times New Roman"/>
          <w:b w:val="0"/>
          <w:i/>
          <w:sz w:val="24"/>
          <w:szCs w:val="24"/>
        </w:rPr>
      </w:pPr>
    </w:p>
    <w:p w14:paraId="52195552" w14:textId="77777777" w:rsidR="007C20BB" w:rsidRPr="00784FAA" w:rsidRDefault="00DE5F77" w:rsidP="003F1554">
      <w:pPr>
        <w:widowControl/>
        <w:numPr>
          <w:ilvl w:val="0"/>
          <w:numId w:val="58"/>
        </w:numPr>
        <w:autoSpaceDE/>
        <w:adjustRightInd/>
        <w:ind w:left="1077" w:hanging="357"/>
        <w:jc w:val="both"/>
        <w:rPr>
          <w:rFonts w:ascii="Times New Roman" w:hAnsi="Times New Roman" w:cs="Times New Roman"/>
          <w:b w:val="0"/>
          <w:sz w:val="24"/>
          <w:szCs w:val="24"/>
        </w:rPr>
      </w:pPr>
      <w:proofErr w:type="spellStart"/>
      <w:r>
        <w:rPr>
          <w:rFonts w:ascii="Times New Roman" w:hAnsi="Times New Roman" w:cs="Times New Roman"/>
          <w:b w:val="0"/>
          <w:sz w:val="24"/>
          <w:szCs w:val="24"/>
        </w:rPr>
        <w:t>Холбогдох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стандартууд</w:t>
      </w:r>
      <w:proofErr w:type="spellEnd"/>
    </w:p>
    <w:p w14:paraId="30EB07C7" w14:textId="77777777" w:rsidR="007C20BB" w:rsidRPr="00784FAA" w:rsidRDefault="007C20BB" w:rsidP="007C20BB">
      <w:pPr>
        <w:ind w:left="1077"/>
        <w:jc w:val="both"/>
        <w:rPr>
          <w:rFonts w:ascii="Times New Roman" w:hAnsi="Times New Roman" w:cs="Times New Roman"/>
          <w:b w:val="0"/>
          <w:sz w:val="24"/>
          <w:szCs w:val="24"/>
        </w:rPr>
      </w:pPr>
    </w:p>
    <w:p w14:paraId="439620BB" w14:textId="77777777" w:rsidR="007C20BB" w:rsidRPr="00784FAA" w:rsidRDefault="007C20BB" w:rsidP="007C20BB">
      <w:pPr>
        <w:ind w:left="720" w:firstLine="720"/>
        <w:rPr>
          <w:rFonts w:ascii="Times New Roman" w:eastAsia="Arial Unicode MS" w:hAnsi="Times New Roman" w:cs="Times New Roman"/>
          <w:b w:val="0"/>
          <w:sz w:val="24"/>
          <w:szCs w:val="24"/>
          <w:lang w:val="mn-MN"/>
        </w:rPr>
      </w:pPr>
      <w:r w:rsidRPr="00784FAA">
        <w:rPr>
          <w:rFonts w:ascii="Times New Roman" w:eastAsia="Arial Unicode MS" w:hAnsi="Times New Roman" w:cs="Times New Roman"/>
          <w:b w:val="0"/>
          <w:sz w:val="24"/>
          <w:szCs w:val="24"/>
          <w:lang w:val="mn-MN"/>
        </w:rPr>
        <w:t xml:space="preserve">УСНББОУС - 1     </w:t>
      </w:r>
      <w:r w:rsidRPr="00784FAA">
        <w:rPr>
          <w:rFonts w:ascii="Times New Roman" w:eastAsia="Arial Unicode MS" w:hAnsi="Times New Roman" w:cs="Times New Roman"/>
          <w:b w:val="0"/>
          <w:sz w:val="24"/>
          <w:szCs w:val="24"/>
        </w:rPr>
        <w:tab/>
      </w:r>
      <w:r w:rsidRPr="00784FAA">
        <w:rPr>
          <w:rFonts w:ascii="Times New Roman" w:eastAsia="Arial Unicode MS" w:hAnsi="Times New Roman" w:cs="Times New Roman"/>
          <w:b w:val="0"/>
          <w:sz w:val="24"/>
          <w:szCs w:val="24"/>
          <w:lang w:val="mn-MN"/>
        </w:rPr>
        <w:t>Санхүүгийн тайлангийн толилуулга</w:t>
      </w:r>
    </w:p>
    <w:p w14:paraId="71726BB0" w14:textId="77777777" w:rsidR="007C20BB" w:rsidRPr="00784FAA" w:rsidRDefault="007C20BB" w:rsidP="007C20BB">
      <w:pPr>
        <w:ind w:left="720" w:firstLine="720"/>
        <w:rPr>
          <w:rFonts w:ascii="Times New Roman" w:eastAsia="Arial Unicode MS" w:hAnsi="Times New Roman" w:cs="Times New Roman"/>
          <w:b w:val="0"/>
          <w:sz w:val="24"/>
          <w:szCs w:val="24"/>
          <w:lang w:val="mn-MN"/>
        </w:rPr>
      </w:pPr>
      <w:r w:rsidRPr="00784FAA">
        <w:rPr>
          <w:rFonts w:ascii="Times New Roman" w:eastAsia="Arial Unicode MS" w:hAnsi="Times New Roman" w:cs="Times New Roman"/>
          <w:b w:val="0"/>
          <w:sz w:val="24"/>
          <w:szCs w:val="24"/>
          <w:lang w:val="mn-MN"/>
        </w:rPr>
        <w:t xml:space="preserve">УСНББОУС - 2    </w:t>
      </w:r>
      <w:r w:rsidRPr="00784FAA">
        <w:rPr>
          <w:rFonts w:ascii="Times New Roman" w:eastAsia="Arial Unicode MS" w:hAnsi="Times New Roman" w:cs="Times New Roman"/>
          <w:b w:val="0"/>
          <w:sz w:val="24"/>
          <w:szCs w:val="24"/>
        </w:rPr>
        <w:tab/>
      </w:r>
      <w:r w:rsidRPr="00784FAA">
        <w:rPr>
          <w:rFonts w:ascii="Times New Roman" w:eastAsia="Arial Unicode MS" w:hAnsi="Times New Roman" w:cs="Times New Roman"/>
          <w:b w:val="0"/>
          <w:sz w:val="24"/>
          <w:szCs w:val="24"/>
          <w:lang w:val="mn-MN"/>
        </w:rPr>
        <w:t>Мөнгөн гүйгээний тайлан</w:t>
      </w:r>
    </w:p>
    <w:p w14:paraId="4D9A4343" w14:textId="77777777" w:rsidR="007C20BB" w:rsidRPr="00784FAA" w:rsidRDefault="007C20BB" w:rsidP="007C20BB">
      <w:pPr>
        <w:ind w:left="720" w:firstLine="720"/>
        <w:rPr>
          <w:rFonts w:ascii="Times New Roman" w:eastAsia="Arial Unicode MS" w:hAnsi="Times New Roman" w:cs="Times New Roman"/>
          <w:b w:val="0"/>
          <w:sz w:val="24"/>
          <w:szCs w:val="24"/>
          <w:lang w:val="mn-MN"/>
        </w:rPr>
      </w:pPr>
      <w:r w:rsidRPr="00784FAA">
        <w:rPr>
          <w:rFonts w:ascii="Times New Roman" w:eastAsia="Arial Unicode MS" w:hAnsi="Times New Roman" w:cs="Times New Roman"/>
          <w:b w:val="0"/>
          <w:sz w:val="24"/>
          <w:szCs w:val="24"/>
          <w:lang w:val="mn-MN"/>
        </w:rPr>
        <w:t>УСНББОУС - 4</w:t>
      </w:r>
      <w:r w:rsidRPr="00784FAA">
        <w:rPr>
          <w:rFonts w:ascii="Times New Roman" w:eastAsia="Arial Unicode MS" w:hAnsi="Times New Roman" w:cs="Times New Roman"/>
          <w:b w:val="0"/>
          <w:sz w:val="24"/>
          <w:szCs w:val="24"/>
        </w:rPr>
        <w:tab/>
      </w:r>
      <w:r w:rsidRPr="00784FAA">
        <w:rPr>
          <w:rFonts w:ascii="Times New Roman" w:eastAsia="Arial Unicode MS" w:hAnsi="Times New Roman" w:cs="Times New Roman"/>
          <w:b w:val="0"/>
          <w:sz w:val="24"/>
          <w:szCs w:val="24"/>
          <w:lang w:val="mn-MN"/>
        </w:rPr>
        <w:t>Гадаад валютын ханшийн өөрчлөлтийн нөлөө</w:t>
      </w:r>
    </w:p>
    <w:p w14:paraId="321332CA" w14:textId="77777777" w:rsidR="007C20BB" w:rsidRPr="00784FAA" w:rsidRDefault="007C20BB" w:rsidP="007C20BB">
      <w:pPr>
        <w:shd w:val="clear" w:color="auto" w:fill="FFFFFF" w:themeFill="background1"/>
        <w:ind w:left="720" w:firstLine="720"/>
        <w:rPr>
          <w:rFonts w:ascii="Times New Roman" w:hAnsi="Times New Roman" w:cs="Times New Roman"/>
          <w:b w:val="0"/>
          <w:sz w:val="24"/>
          <w:szCs w:val="24"/>
          <w:lang w:val="mn-MN"/>
        </w:rPr>
      </w:pPr>
      <w:r w:rsidRPr="00784FAA">
        <w:rPr>
          <w:rFonts w:ascii="Times New Roman" w:hAnsi="Times New Roman" w:cs="Times New Roman"/>
          <w:b w:val="0"/>
          <w:sz w:val="24"/>
          <w:szCs w:val="24"/>
          <w:lang w:val="mn-MN"/>
        </w:rPr>
        <w:t>УСНББОУС - 28</w:t>
      </w:r>
      <w:r w:rsidRPr="00784FAA">
        <w:rPr>
          <w:rFonts w:ascii="Times New Roman" w:hAnsi="Times New Roman" w:cs="Times New Roman"/>
          <w:b w:val="0"/>
          <w:sz w:val="24"/>
          <w:szCs w:val="24"/>
          <w:lang w:val="mn-MN"/>
        </w:rPr>
        <w:tab/>
        <w:t>Санхүүгийн хэрэглүүр: толилуулга</w:t>
      </w:r>
    </w:p>
    <w:p w14:paraId="259033DF" w14:textId="77777777" w:rsidR="007C20BB" w:rsidRPr="00784FAA" w:rsidRDefault="007C20BB" w:rsidP="007C20BB">
      <w:pPr>
        <w:ind w:left="1077"/>
        <w:jc w:val="both"/>
        <w:rPr>
          <w:rFonts w:ascii="Times New Roman" w:hAnsi="Times New Roman" w:cs="Times New Roman"/>
          <w:b w:val="0"/>
          <w:sz w:val="24"/>
          <w:szCs w:val="24"/>
        </w:rPr>
      </w:pPr>
    </w:p>
    <w:p w14:paraId="2822A63D" w14:textId="77777777" w:rsidR="007C20BB" w:rsidRPr="00784FAA" w:rsidRDefault="007C20BB" w:rsidP="003F1554">
      <w:pPr>
        <w:widowControl/>
        <w:numPr>
          <w:ilvl w:val="0"/>
          <w:numId w:val="59"/>
        </w:numPr>
        <w:autoSpaceDE/>
        <w:adjustRightInd/>
        <w:ind w:left="1077" w:hanging="357"/>
        <w:jc w:val="both"/>
        <w:rPr>
          <w:rFonts w:ascii="Times New Roman" w:hAnsi="Times New Roman" w:cs="Times New Roman"/>
          <w:b w:val="0"/>
          <w:sz w:val="24"/>
          <w:szCs w:val="24"/>
        </w:rPr>
      </w:pPr>
      <w:proofErr w:type="spellStart"/>
      <w:r w:rsidRPr="00784FAA">
        <w:rPr>
          <w:rFonts w:ascii="Times New Roman" w:hAnsi="Times New Roman" w:cs="Times New Roman"/>
          <w:b w:val="0"/>
          <w:sz w:val="24"/>
          <w:szCs w:val="24"/>
        </w:rPr>
        <w:t>Монгол</w:t>
      </w:r>
      <w:proofErr w:type="spellEnd"/>
      <w:r w:rsidRPr="00784FAA">
        <w:rPr>
          <w:rFonts w:ascii="Times New Roman" w:hAnsi="Times New Roman" w:cs="Times New Roman"/>
          <w:b w:val="0"/>
          <w:sz w:val="24"/>
          <w:szCs w:val="24"/>
        </w:rPr>
        <w:t xml:space="preserve"> </w:t>
      </w:r>
      <w:proofErr w:type="spellStart"/>
      <w:r w:rsidRPr="00784FAA">
        <w:rPr>
          <w:rFonts w:ascii="Times New Roman" w:hAnsi="Times New Roman" w:cs="Times New Roman"/>
          <w:b w:val="0"/>
          <w:sz w:val="24"/>
          <w:szCs w:val="24"/>
        </w:rPr>
        <w:t>Улсын</w:t>
      </w:r>
      <w:proofErr w:type="spellEnd"/>
      <w:r w:rsidRPr="00784FAA">
        <w:rPr>
          <w:rFonts w:ascii="Times New Roman" w:hAnsi="Times New Roman" w:cs="Times New Roman"/>
          <w:b w:val="0"/>
          <w:sz w:val="24"/>
          <w:szCs w:val="24"/>
        </w:rPr>
        <w:t xml:space="preserve"> </w:t>
      </w:r>
      <w:proofErr w:type="spellStart"/>
      <w:r w:rsidRPr="00784FAA">
        <w:rPr>
          <w:rFonts w:ascii="Times New Roman" w:hAnsi="Times New Roman" w:cs="Times New Roman"/>
          <w:b w:val="0"/>
          <w:sz w:val="24"/>
          <w:szCs w:val="24"/>
        </w:rPr>
        <w:t>хууль</w:t>
      </w:r>
      <w:proofErr w:type="spellEnd"/>
    </w:p>
    <w:p w14:paraId="54503CCA" w14:textId="77777777" w:rsidR="007C20BB" w:rsidRDefault="007C20BB" w:rsidP="007C20BB">
      <w:pPr>
        <w:jc w:val="both"/>
        <w:rPr>
          <w:rFonts w:ascii="Times New Roman" w:hAnsi="Times New Roman" w:cs="Times New Roman"/>
          <w:b w:val="0"/>
          <w:sz w:val="24"/>
          <w:szCs w:val="24"/>
        </w:rPr>
      </w:pPr>
      <w:r>
        <w:rPr>
          <w:rFonts w:ascii="Times New Roman" w:hAnsi="Times New Roman" w:cs="Times New Roman"/>
          <w:b w:val="0"/>
          <w:sz w:val="24"/>
          <w:szCs w:val="24"/>
        </w:rPr>
        <w:tab/>
      </w:r>
      <w:r>
        <w:rPr>
          <w:rFonts w:ascii="Times New Roman" w:hAnsi="Times New Roman" w:cs="Times New Roman"/>
          <w:b w:val="0"/>
          <w:sz w:val="24"/>
          <w:szCs w:val="24"/>
        </w:rPr>
        <w:tab/>
      </w:r>
    </w:p>
    <w:p w14:paraId="2538E7ED" w14:textId="77777777" w:rsidR="007C20BB" w:rsidRDefault="007C20BB" w:rsidP="007C20BB">
      <w:pPr>
        <w:ind w:left="720" w:firstLine="720"/>
        <w:jc w:val="both"/>
        <w:rPr>
          <w:rFonts w:ascii="Times New Roman" w:hAnsi="Times New Roman" w:cs="Times New Roman"/>
          <w:b w:val="0"/>
          <w:sz w:val="24"/>
          <w:szCs w:val="24"/>
        </w:rPr>
      </w:pPr>
      <w:proofErr w:type="spellStart"/>
      <w:r>
        <w:rPr>
          <w:rFonts w:ascii="Times New Roman" w:hAnsi="Times New Roman" w:cs="Times New Roman"/>
          <w:b w:val="0"/>
          <w:sz w:val="24"/>
          <w:szCs w:val="24"/>
        </w:rPr>
        <w:t>Нягтлан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бодох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бүртгэлийн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тухай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хууль</w:t>
      </w:r>
      <w:proofErr w:type="spellEnd"/>
    </w:p>
    <w:p w14:paraId="13264113" w14:textId="77777777" w:rsidR="007C20BB" w:rsidRDefault="007C20BB" w:rsidP="007C20BB">
      <w:pPr>
        <w:ind w:left="1077"/>
        <w:jc w:val="both"/>
        <w:rPr>
          <w:rFonts w:ascii="Times New Roman" w:hAnsi="Times New Roman" w:cs="Times New Roman"/>
          <w:b w:val="0"/>
          <w:i/>
          <w:sz w:val="24"/>
          <w:szCs w:val="24"/>
        </w:rPr>
      </w:pPr>
    </w:p>
    <w:p w14:paraId="3D9B1E70" w14:textId="77777777" w:rsidR="007C20BB" w:rsidRPr="003E01EB" w:rsidRDefault="003E01EB" w:rsidP="003F1554">
      <w:pPr>
        <w:widowControl/>
        <w:numPr>
          <w:ilvl w:val="0"/>
          <w:numId w:val="60"/>
        </w:numPr>
        <w:autoSpaceDE/>
        <w:adjustRightInd/>
        <w:ind w:left="1077" w:hanging="357"/>
        <w:jc w:val="both"/>
        <w:rPr>
          <w:rFonts w:ascii="Times New Roman" w:hAnsi="Times New Roman" w:cs="Times New Roman"/>
          <w:b w:val="0"/>
          <w:sz w:val="24"/>
          <w:szCs w:val="24"/>
        </w:rPr>
      </w:pPr>
      <w:r>
        <w:rPr>
          <w:rFonts w:ascii="Times New Roman" w:hAnsi="Times New Roman" w:cs="Times New Roman"/>
          <w:b w:val="0"/>
          <w:sz w:val="24"/>
          <w:szCs w:val="24"/>
          <w:lang w:val="mn-MN"/>
        </w:rPr>
        <w:t>Ж</w:t>
      </w:r>
      <w:proofErr w:type="spellStart"/>
      <w:r w:rsidR="007C20BB" w:rsidRPr="003E01EB">
        <w:rPr>
          <w:rFonts w:ascii="Times New Roman" w:hAnsi="Times New Roman" w:cs="Times New Roman"/>
          <w:b w:val="0"/>
          <w:sz w:val="24"/>
          <w:szCs w:val="24"/>
        </w:rPr>
        <w:t>урам</w:t>
      </w:r>
      <w:proofErr w:type="spellEnd"/>
      <w:r>
        <w:rPr>
          <w:rFonts w:ascii="Times New Roman" w:hAnsi="Times New Roman" w:cs="Times New Roman"/>
          <w:b w:val="0"/>
          <w:sz w:val="24"/>
          <w:szCs w:val="24"/>
          <w:lang w:val="mn-MN"/>
        </w:rPr>
        <w:t>, з</w:t>
      </w:r>
      <w:proofErr w:type="spellStart"/>
      <w:r w:rsidRPr="003E01EB">
        <w:rPr>
          <w:rFonts w:ascii="Times New Roman" w:hAnsi="Times New Roman" w:cs="Times New Roman"/>
          <w:b w:val="0"/>
          <w:sz w:val="24"/>
          <w:szCs w:val="24"/>
        </w:rPr>
        <w:t>аавар</w:t>
      </w:r>
      <w:proofErr w:type="spellEnd"/>
    </w:p>
    <w:p w14:paraId="02EB92CC" w14:textId="77777777" w:rsidR="007C20BB" w:rsidRDefault="007C20BB" w:rsidP="007C20BB">
      <w:pPr>
        <w:pStyle w:val="ListParagraph"/>
        <w:ind w:left="1440"/>
        <w:jc w:val="both"/>
        <w:rPr>
          <w:rFonts w:ascii="Times New Roman" w:hAnsi="Times New Roman" w:cs="Times New Roman"/>
          <w:b w:val="0"/>
          <w:sz w:val="24"/>
          <w:szCs w:val="24"/>
          <w:lang w:val="mn-MN"/>
        </w:rPr>
      </w:pPr>
    </w:p>
    <w:p w14:paraId="226B4300"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Төсөвт байгууллагад мөрдөх нягтлан бодох бүртгэлийн дансны заавар</w:t>
      </w:r>
    </w:p>
    <w:p w14:paraId="07F614E6" w14:textId="77777777" w:rsidR="007C20BB" w:rsidRDefault="007C20BB" w:rsidP="007C20BB">
      <w:pPr>
        <w:pStyle w:val="ListParagraph"/>
        <w:ind w:left="1440"/>
        <w:jc w:val="both"/>
        <w:rPr>
          <w:rFonts w:ascii="Times New Roman" w:hAnsi="Times New Roman" w:cs="Times New Roman"/>
          <w:b w:val="0"/>
          <w:sz w:val="24"/>
          <w:szCs w:val="24"/>
        </w:rPr>
      </w:pPr>
      <w:r>
        <w:rPr>
          <w:rFonts w:ascii="Times New Roman" w:hAnsi="Times New Roman" w:cs="Times New Roman"/>
          <w:b w:val="0"/>
          <w:sz w:val="24"/>
          <w:szCs w:val="24"/>
          <w:lang w:val="mn-MN"/>
        </w:rPr>
        <w:tab/>
        <w:t xml:space="preserve">/Сангийн сайдын 2006 оны 388 </w:t>
      </w:r>
      <w:r w:rsidR="00825759">
        <w:rPr>
          <w:rFonts w:ascii="Times New Roman" w:hAnsi="Times New Roman" w:cs="Times New Roman"/>
          <w:b w:val="0"/>
          <w:sz w:val="24"/>
          <w:szCs w:val="24"/>
          <w:lang w:val="mn-MN"/>
        </w:rPr>
        <w:t>дугаар</w:t>
      </w:r>
      <w:r>
        <w:rPr>
          <w:rFonts w:ascii="Times New Roman" w:hAnsi="Times New Roman" w:cs="Times New Roman"/>
          <w:b w:val="0"/>
          <w:sz w:val="24"/>
          <w:szCs w:val="24"/>
          <w:lang w:val="mn-MN"/>
        </w:rPr>
        <w:t xml:space="preserve"> тушаал/</w:t>
      </w:r>
    </w:p>
    <w:p w14:paraId="068C6106" w14:textId="77777777" w:rsidR="007C20BB" w:rsidRDefault="007C20BB" w:rsidP="007C20BB">
      <w:pPr>
        <w:pStyle w:val="ListParagraph"/>
        <w:ind w:left="1440"/>
        <w:jc w:val="both"/>
        <w:rPr>
          <w:rFonts w:ascii="Times New Roman" w:hAnsi="Times New Roman" w:cs="Times New Roman"/>
          <w:b w:val="0"/>
          <w:sz w:val="24"/>
          <w:szCs w:val="24"/>
          <w:lang w:val="mn-MN"/>
        </w:rPr>
      </w:pPr>
    </w:p>
    <w:p w14:paraId="5272CFC3"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 xml:space="preserve">Тушаалд өөрчлөлт оруулах тухай </w:t>
      </w:r>
    </w:p>
    <w:p w14:paraId="1999489B"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t xml:space="preserve">/Сангийн сайдын 2008 оны 352 </w:t>
      </w:r>
      <w:r w:rsidR="00825759">
        <w:rPr>
          <w:rFonts w:ascii="Times New Roman" w:hAnsi="Times New Roman" w:cs="Times New Roman"/>
          <w:b w:val="0"/>
          <w:sz w:val="24"/>
          <w:szCs w:val="24"/>
          <w:lang w:val="mn-MN"/>
        </w:rPr>
        <w:t>дугаар</w:t>
      </w:r>
      <w:r>
        <w:rPr>
          <w:rFonts w:ascii="Times New Roman" w:hAnsi="Times New Roman" w:cs="Times New Roman"/>
          <w:b w:val="0"/>
          <w:sz w:val="24"/>
          <w:szCs w:val="24"/>
          <w:lang w:val="mn-MN"/>
        </w:rPr>
        <w:t xml:space="preserve"> тушаал</w:t>
      </w:r>
      <w:r w:rsidR="002856D2">
        <w:rPr>
          <w:rFonts w:ascii="Times New Roman" w:hAnsi="Times New Roman" w:cs="Times New Roman"/>
          <w:b w:val="0"/>
          <w:sz w:val="24"/>
          <w:szCs w:val="24"/>
          <w:lang w:val="mn-MN"/>
        </w:rPr>
        <w:t>/</w:t>
      </w:r>
      <w:r>
        <w:rPr>
          <w:rFonts w:ascii="Times New Roman" w:hAnsi="Times New Roman" w:cs="Times New Roman"/>
          <w:b w:val="0"/>
          <w:sz w:val="24"/>
          <w:szCs w:val="24"/>
          <w:lang w:val="mn-MN"/>
        </w:rPr>
        <w:t xml:space="preserve"> </w:t>
      </w:r>
    </w:p>
    <w:p w14:paraId="288310D7" w14:textId="77777777" w:rsidR="007C20BB" w:rsidRDefault="007C20BB" w:rsidP="007C20BB">
      <w:pPr>
        <w:pStyle w:val="ListParagraph"/>
        <w:ind w:left="1440"/>
        <w:jc w:val="both"/>
        <w:rPr>
          <w:rFonts w:ascii="Times New Roman" w:hAnsi="Times New Roman" w:cs="Times New Roman"/>
          <w:b w:val="0"/>
          <w:sz w:val="24"/>
          <w:szCs w:val="24"/>
          <w:lang w:val="mn-MN"/>
        </w:rPr>
      </w:pPr>
    </w:p>
    <w:p w14:paraId="4729DA3A"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 xml:space="preserve">Тушаалд өөрчлөлт оруулах тухай </w:t>
      </w:r>
    </w:p>
    <w:p w14:paraId="2BA5BFE8"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t xml:space="preserve">/Сангийн сайдын 2013 оны 269 </w:t>
      </w:r>
      <w:r w:rsidR="003C1476">
        <w:rPr>
          <w:rFonts w:ascii="Times New Roman" w:hAnsi="Times New Roman" w:cs="Times New Roman"/>
          <w:b w:val="0"/>
          <w:sz w:val="24"/>
          <w:szCs w:val="24"/>
          <w:lang w:val="mn-MN"/>
        </w:rPr>
        <w:t>дүгээр</w:t>
      </w:r>
      <w:r>
        <w:rPr>
          <w:rFonts w:ascii="Times New Roman" w:hAnsi="Times New Roman" w:cs="Times New Roman"/>
          <w:b w:val="0"/>
          <w:sz w:val="24"/>
          <w:szCs w:val="24"/>
          <w:lang w:val="mn-MN"/>
        </w:rPr>
        <w:t xml:space="preserve"> тушаал</w:t>
      </w:r>
      <w:r w:rsidR="002856D2">
        <w:rPr>
          <w:rFonts w:ascii="Times New Roman" w:hAnsi="Times New Roman" w:cs="Times New Roman"/>
          <w:b w:val="0"/>
          <w:sz w:val="24"/>
          <w:szCs w:val="24"/>
          <w:lang w:val="mn-MN"/>
        </w:rPr>
        <w:t>/</w:t>
      </w:r>
      <w:r>
        <w:rPr>
          <w:rFonts w:ascii="Times New Roman" w:hAnsi="Times New Roman" w:cs="Times New Roman"/>
          <w:b w:val="0"/>
          <w:sz w:val="24"/>
          <w:szCs w:val="24"/>
          <w:lang w:val="mn-MN"/>
        </w:rPr>
        <w:t xml:space="preserve"> </w:t>
      </w:r>
    </w:p>
    <w:p w14:paraId="10C00326" w14:textId="77777777" w:rsidR="007C20BB" w:rsidRDefault="007C20BB" w:rsidP="007C20BB">
      <w:pPr>
        <w:pStyle w:val="ListParagraph"/>
        <w:ind w:left="1440"/>
        <w:jc w:val="both"/>
        <w:rPr>
          <w:rFonts w:ascii="Times New Roman" w:hAnsi="Times New Roman" w:cs="Times New Roman"/>
          <w:b w:val="0"/>
          <w:sz w:val="24"/>
          <w:szCs w:val="24"/>
        </w:rPr>
      </w:pPr>
    </w:p>
    <w:p w14:paraId="31457071" w14:textId="77777777" w:rsidR="007C20BB" w:rsidRPr="006B0ABC" w:rsidRDefault="007C20BB" w:rsidP="007C20BB">
      <w:pPr>
        <w:pStyle w:val="ListParagraph"/>
        <w:ind w:left="1440"/>
        <w:jc w:val="both"/>
        <w:rPr>
          <w:rFonts w:ascii="Times New Roman" w:hAnsi="Times New Roman" w:cs="Times New Roman"/>
          <w:b w:val="0"/>
          <w:sz w:val="24"/>
          <w:szCs w:val="24"/>
          <w:lang w:val="mn-MN"/>
        </w:rPr>
      </w:pPr>
      <w:r w:rsidRPr="006B0ABC">
        <w:rPr>
          <w:rFonts w:ascii="Times New Roman" w:hAnsi="Times New Roman" w:cs="Times New Roman"/>
          <w:b w:val="0"/>
          <w:sz w:val="24"/>
          <w:szCs w:val="24"/>
          <w:lang w:val="mn-MN"/>
        </w:rPr>
        <w:t>Эдийн засгийн ангилал батлах тухай</w:t>
      </w:r>
    </w:p>
    <w:p w14:paraId="4FF77C43" w14:textId="77777777" w:rsidR="007C20BB" w:rsidRDefault="007C20BB" w:rsidP="007C20BB">
      <w:pPr>
        <w:pStyle w:val="ListParagraph"/>
        <w:ind w:left="1440"/>
        <w:jc w:val="both"/>
        <w:rPr>
          <w:rFonts w:ascii="Times New Roman" w:hAnsi="Times New Roman" w:cs="Times New Roman"/>
          <w:b w:val="0"/>
          <w:color w:val="FF0000"/>
          <w:sz w:val="24"/>
          <w:szCs w:val="24"/>
          <w:lang w:val="mn-MN"/>
        </w:rPr>
      </w:pPr>
      <w:r w:rsidRPr="006B0ABC">
        <w:rPr>
          <w:rFonts w:ascii="Times New Roman" w:hAnsi="Times New Roman" w:cs="Times New Roman"/>
          <w:b w:val="0"/>
          <w:sz w:val="24"/>
          <w:szCs w:val="24"/>
          <w:lang w:val="mn-MN"/>
        </w:rPr>
        <w:tab/>
        <w:t xml:space="preserve">/Сангийн сайдын 2014 оны 05 </w:t>
      </w:r>
      <w:r w:rsidR="00825759">
        <w:rPr>
          <w:rFonts w:ascii="Times New Roman" w:hAnsi="Times New Roman" w:cs="Times New Roman"/>
          <w:b w:val="0"/>
          <w:sz w:val="24"/>
          <w:szCs w:val="24"/>
          <w:lang w:val="mn-MN"/>
        </w:rPr>
        <w:t>дугаар</w:t>
      </w:r>
      <w:r w:rsidRPr="006B0ABC">
        <w:rPr>
          <w:rFonts w:ascii="Times New Roman" w:hAnsi="Times New Roman" w:cs="Times New Roman"/>
          <w:b w:val="0"/>
          <w:sz w:val="24"/>
          <w:szCs w:val="24"/>
          <w:lang w:val="mn-MN"/>
        </w:rPr>
        <w:t xml:space="preserve"> тушаал/</w:t>
      </w:r>
      <w:r w:rsidRPr="006B0ABC">
        <w:rPr>
          <w:rFonts w:ascii="Times New Roman" w:hAnsi="Times New Roman" w:cs="Times New Roman"/>
          <w:b w:val="0"/>
          <w:sz w:val="24"/>
          <w:szCs w:val="24"/>
          <w:lang w:val="mn-MN"/>
        </w:rPr>
        <w:tab/>
      </w:r>
    </w:p>
    <w:p w14:paraId="6466EEAE" w14:textId="77777777" w:rsidR="006B0ABC" w:rsidRDefault="006B0ABC" w:rsidP="007C20BB">
      <w:pPr>
        <w:pStyle w:val="ListParagraph"/>
        <w:ind w:left="1440"/>
        <w:jc w:val="both"/>
        <w:rPr>
          <w:rFonts w:ascii="Times New Roman" w:hAnsi="Times New Roman" w:cs="Times New Roman"/>
          <w:b w:val="0"/>
          <w:color w:val="FF0000"/>
          <w:sz w:val="24"/>
          <w:szCs w:val="24"/>
          <w:lang w:val="mn-MN"/>
        </w:rPr>
      </w:pPr>
    </w:p>
    <w:p w14:paraId="5BDF68F8" w14:textId="77777777" w:rsidR="006B0ABC" w:rsidRPr="00A00983" w:rsidRDefault="006B0ABC" w:rsidP="006B0ABC">
      <w:pPr>
        <w:pStyle w:val="ListParagraph"/>
        <w:ind w:left="1440"/>
        <w:jc w:val="both"/>
        <w:rPr>
          <w:rFonts w:ascii="Times New Roman" w:hAnsi="Times New Roman" w:cs="Times New Roman"/>
          <w:b w:val="0"/>
          <w:sz w:val="24"/>
          <w:szCs w:val="24"/>
          <w:lang w:val="mn-MN"/>
        </w:rPr>
      </w:pPr>
      <w:r w:rsidRPr="00A00983">
        <w:rPr>
          <w:rFonts w:ascii="Times New Roman" w:hAnsi="Times New Roman" w:cs="Times New Roman"/>
          <w:b w:val="0"/>
          <w:sz w:val="24"/>
          <w:szCs w:val="24"/>
          <w:lang w:val="mn-MN"/>
        </w:rPr>
        <w:t>Тушаалын хавсралт шинэчлэн батлах тухай</w:t>
      </w:r>
      <w:r w:rsidRPr="00A00983">
        <w:rPr>
          <w:rFonts w:ascii="Times New Roman" w:hAnsi="Times New Roman" w:cs="Times New Roman"/>
          <w:b w:val="0"/>
          <w:sz w:val="24"/>
          <w:szCs w:val="24"/>
          <w:lang w:val="mn-MN"/>
        </w:rPr>
        <w:tab/>
      </w:r>
    </w:p>
    <w:p w14:paraId="24CAD12E" w14:textId="77777777" w:rsidR="006B0ABC" w:rsidRPr="00A00983" w:rsidRDefault="006B0ABC" w:rsidP="006B0ABC">
      <w:pPr>
        <w:pStyle w:val="ListParagraph"/>
        <w:ind w:left="1440"/>
        <w:jc w:val="both"/>
        <w:rPr>
          <w:rFonts w:ascii="Times New Roman" w:hAnsi="Times New Roman" w:cs="Times New Roman"/>
          <w:b w:val="0"/>
          <w:sz w:val="24"/>
          <w:szCs w:val="24"/>
          <w:lang w:val="mn-MN"/>
        </w:rPr>
      </w:pPr>
      <w:r w:rsidRPr="00A00983">
        <w:rPr>
          <w:rFonts w:ascii="Times New Roman" w:hAnsi="Times New Roman" w:cs="Times New Roman"/>
          <w:b w:val="0"/>
          <w:sz w:val="24"/>
          <w:szCs w:val="24"/>
          <w:lang w:val="mn-MN"/>
        </w:rPr>
        <w:tab/>
        <w:t xml:space="preserve">/Сангийн сайдын 2021 оны 190 </w:t>
      </w:r>
      <w:r w:rsidR="003C1476">
        <w:rPr>
          <w:rFonts w:ascii="Times New Roman" w:hAnsi="Times New Roman" w:cs="Times New Roman"/>
          <w:b w:val="0"/>
          <w:sz w:val="24"/>
          <w:szCs w:val="24"/>
          <w:lang w:val="mn-MN"/>
        </w:rPr>
        <w:t>дүгээр</w:t>
      </w:r>
      <w:r w:rsidRPr="00A00983">
        <w:rPr>
          <w:rFonts w:ascii="Times New Roman" w:hAnsi="Times New Roman" w:cs="Times New Roman"/>
          <w:b w:val="0"/>
          <w:sz w:val="24"/>
          <w:szCs w:val="24"/>
          <w:lang w:val="mn-MN"/>
        </w:rPr>
        <w:t xml:space="preserve"> тушаал</w:t>
      </w:r>
      <w:r w:rsidR="002856D2">
        <w:rPr>
          <w:rFonts w:ascii="Times New Roman" w:hAnsi="Times New Roman" w:cs="Times New Roman"/>
          <w:b w:val="0"/>
          <w:sz w:val="24"/>
          <w:szCs w:val="24"/>
          <w:lang w:val="mn-MN"/>
        </w:rPr>
        <w:t>/</w:t>
      </w:r>
    </w:p>
    <w:p w14:paraId="13C79872" w14:textId="77777777" w:rsidR="007C20BB" w:rsidRPr="000000B9" w:rsidRDefault="007C20BB" w:rsidP="007C20BB">
      <w:pPr>
        <w:pStyle w:val="ListParagraph"/>
        <w:ind w:left="1440"/>
        <w:jc w:val="both"/>
        <w:rPr>
          <w:rFonts w:ascii="Times New Roman" w:hAnsi="Times New Roman" w:cs="Times New Roman"/>
          <w:b w:val="0"/>
          <w:color w:val="FF0000"/>
          <w:sz w:val="24"/>
          <w:szCs w:val="24"/>
          <w:lang w:val="mn-MN"/>
        </w:rPr>
      </w:pPr>
    </w:p>
    <w:p w14:paraId="6B3012DF" w14:textId="77777777" w:rsidR="007C20BB" w:rsidRPr="006B0ABC" w:rsidRDefault="007C20BB" w:rsidP="007C20BB">
      <w:pPr>
        <w:pStyle w:val="ListParagraph"/>
        <w:ind w:left="1440"/>
        <w:jc w:val="both"/>
        <w:rPr>
          <w:rFonts w:ascii="Times New Roman" w:hAnsi="Times New Roman" w:cs="Times New Roman"/>
          <w:b w:val="0"/>
          <w:sz w:val="24"/>
          <w:szCs w:val="24"/>
          <w:lang w:val="mn-MN"/>
        </w:rPr>
      </w:pPr>
      <w:r w:rsidRPr="006B0ABC">
        <w:rPr>
          <w:rFonts w:ascii="Times New Roman" w:hAnsi="Times New Roman" w:cs="Times New Roman"/>
          <w:b w:val="0"/>
          <w:sz w:val="24"/>
          <w:szCs w:val="24"/>
          <w:lang w:val="mn-MN"/>
        </w:rPr>
        <w:t>Төсвийн ангилал шинэчлэн батлах тухай</w:t>
      </w:r>
    </w:p>
    <w:p w14:paraId="2E50DD77" w14:textId="77777777" w:rsidR="007C20BB" w:rsidRPr="000000B9" w:rsidRDefault="007C20BB" w:rsidP="007C20BB">
      <w:pPr>
        <w:pStyle w:val="ListParagraph"/>
        <w:ind w:left="1440"/>
        <w:jc w:val="both"/>
        <w:rPr>
          <w:rFonts w:ascii="Times New Roman" w:hAnsi="Times New Roman" w:cs="Times New Roman"/>
          <w:b w:val="0"/>
          <w:color w:val="FF0000"/>
          <w:sz w:val="24"/>
          <w:szCs w:val="24"/>
          <w:lang w:val="mn-MN"/>
        </w:rPr>
      </w:pPr>
      <w:r w:rsidRPr="006B0ABC">
        <w:rPr>
          <w:rFonts w:ascii="Times New Roman" w:hAnsi="Times New Roman" w:cs="Times New Roman"/>
          <w:b w:val="0"/>
          <w:sz w:val="24"/>
          <w:szCs w:val="24"/>
          <w:lang w:val="mn-MN"/>
        </w:rPr>
        <w:tab/>
        <w:t xml:space="preserve">/Сангийн сайдын 2015 оны 07 </w:t>
      </w:r>
      <w:r w:rsidR="00825759">
        <w:rPr>
          <w:rFonts w:ascii="Times New Roman" w:hAnsi="Times New Roman" w:cs="Times New Roman"/>
          <w:b w:val="0"/>
          <w:sz w:val="24"/>
          <w:szCs w:val="24"/>
          <w:lang w:val="mn-MN"/>
        </w:rPr>
        <w:t>дугаар</w:t>
      </w:r>
      <w:r w:rsidRPr="006B0ABC">
        <w:rPr>
          <w:rFonts w:ascii="Times New Roman" w:hAnsi="Times New Roman" w:cs="Times New Roman"/>
          <w:b w:val="0"/>
          <w:sz w:val="24"/>
          <w:szCs w:val="24"/>
          <w:lang w:val="mn-MN"/>
        </w:rPr>
        <w:t xml:space="preserve"> тушаал/</w:t>
      </w:r>
      <w:r w:rsidRPr="000000B9">
        <w:rPr>
          <w:rFonts w:ascii="Times New Roman" w:hAnsi="Times New Roman" w:cs="Times New Roman"/>
          <w:b w:val="0"/>
          <w:color w:val="FF0000"/>
          <w:sz w:val="24"/>
          <w:szCs w:val="24"/>
          <w:lang w:val="mn-MN"/>
        </w:rPr>
        <w:tab/>
      </w:r>
    </w:p>
    <w:p w14:paraId="6F4CD9CC" w14:textId="77777777" w:rsidR="007C20BB" w:rsidRPr="000000B9" w:rsidRDefault="007C20BB" w:rsidP="007C20BB">
      <w:pPr>
        <w:pStyle w:val="ListParagraph"/>
        <w:ind w:left="1440"/>
        <w:jc w:val="both"/>
        <w:rPr>
          <w:rFonts w:ascii="Times New Roman" w:hAnsi="Times New Roman" w:cs="Times New Roman"/>
          <w:b w:val="0"/>
          <w:color w:val="FF0000"/>
          <w:sz w:val="24"/>
          <w:szCs w:val="24"/>
          <w:lang w:val="mn-MN"/>
        </w:rPr>
      </w:pPr>
    </w:p>
    <w:p w14:paraId="724C5075" w14:textId="77777777" w:rsidR="007C20BB" w:rsidRPr="000000B9" w:rsidRDefault="007C20BB" w:rsidP="007C20BB">
      <w:pPr>
        <w:pStyle w:val="ListParagraph"/>
        <w:ind w:left="1440"/>
        <w:jc w:val="both"/>
        <w:rPr>
          <w:rFonts w:ascii="Times New Roman" w:hAnsi="Times New Roman" w:cs="Times New Roman"/>
          <w:b w:val="0"/>
          <w:sz w:val="24"/>
          <w:szCs w:val="24"/>
          <w:lang w:val="mn-MN"/>
        </w:rPr>
      </w:pPr>
      <w:r w:rsidRPr="000000B9">
        <w:rPr>
          <w:rFonts w:ascii="Times New Roman" w:hAnsi="Times New Roman" w:cs="Times New Roman"/>
          <w:b w:val="0"/>
          <w:sz w:val="24"/>
          <w:szCs w:val="24"/>
          <w:lang w:val="mn-MN"/>
        </w:rPr>
        <w:t>Төсвийн байгууллагын мөнгөн кассын ажиллагааны журам</w:t>
      </w:r>
    </w:p>
    <w:p w14:paraId="74B78153" w14:textId="77777777" w:rsidR="007C20BB" w:rsidRPr="000000B9" w:rsidRDefault="007C20BB" w:rsidP="007C20BB">
      <w:pPr>
        <w:pStyle w:val="ListParagraph"/>
        <w:ind w:left="1440"/>
        <w:jc w:val="both"/>
        <w:rPr>
          <w:rFonts w:ascii="Times New Roman" w:hAnsi="Times New Roman" w:cs="Times New Roman"/>
          <w:b w:val="0"/>
          <w:sz w:val="24"/>
          <w:szCs w:val="24"/>
        </w:rPr>
      </w:pPr>
      <w:r w:rsidRPr="000000B9">
        <w:rPr>
          <w:rFonts w:ascii="Times New Roman" w:hAnsi="Times New Roman" w:cs="Times New Roman"/>
          <w:b w:val="0"/>
          <w:sz w:val="24"/>
          <w:szCs w:val="24"/>
          <w:lang w:val="mn-MN"/>
        </w:rPr>
        <w:tab/>
        <w:t xml:space="preserve">/Сангийн сайдын 2012 оны 276 </w:t>
      </w:r>
      <w:r w:rsidR="00825759">
        <w:rPr>
          <w:rFonts w:ascii="Times New Roman" w:hAnsi="Times New Roman" w:cs="Times New Roman"/>
          <w:b w:val="0"/>
          <w:sz w:val="24"/>
          <w:szCs w:val="24"/>
          <w:lang w:val="mn-MN"/>
        </w:rPr>
        <w:t>дугаар</w:t>
      </w:r>
      <w:r w:rsidRPr="000000B9">
        <w:rPr>
          <w:rFonts w:ascii="Times New Roman" w:hAnsi="Times New Roman" w:cs="Times New Roman"/>
          <w:b w:val="0"/>
          <w:sz w:val="24"/>
          <w:szCs w:val="24"/>
          <w:lang w:val="mn-MN"/>
        </w:rPr>
        <w:t xml:space="preserve"> тушаал/</w:t>
      </w:r>
    </w:p>
    <w:p w14:paraId="3EE951DA" w14:textId="77777777" w:rsidR="007C20BB" w:rsidRDefault="007C20BB" w:rsidP="007C20BB">
      <w:pPr>
        <w:pStyle w:val="ListParagraph"/>
        <w:ind w:left="1440"/>
        <w:jc w:val="both"/>
        <w:rPr>
          <w:rFonts w:ascii="Times New Roman" w:hAnsi="Times New Roman" w:cs="Times New Roman"/>
          <w:b w:val="0"/>
          <w:sz w:val="24"/>
          <w:szCs w:val="24"/>
        </w:rPr>
      </w:pPr>
    </w:p>
    <w:p w14:paraId="17F5E60C"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 xml:space="preserve">Өмчийн бүх хэлбэрийн аж ахуйн нэгж, байгууллагад нийтлэг </w:t>
      </w:r>
      <w:r>
        <w:rPr>
          <w:rFonts w:ascii="Times New Roman" w:hAnsi="Times New Roman" w:cs="Times New Roman"/>
          <w:b w:val="0"/>
          <w:sz w:val="24"/>
          <w:szCs w:val="24"/>
          <w:lang w:val="mn-MN"/>
        </w:rPr>
        <w:lastRenderedPageBreak/>
        <w:t>хэрэглэгдэх нягтлан бодох бүртгэлийн анхан шатны маягтыг нөхөх заавар</w:t>
      </w:r>
    </w:p>
    <w:p w14:paraId="4F8729A2" w14:textId="77777777" w:rsidR="007C20BB" w:rsidRDefault="007C20BB" w:rsidP="007C20BB">
      <w:pPr>
        <w:pStyle w:val="ListParagraph"/>
        <w:ind w:left="1440" w:firstLine="72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 xml:space="preserve">/Сангийн сайдын 2017 оны 347 </w:t>
      </w:r>
      <w:r w:rsidR="00573DEA">
        <w:rPr>
          <w:rFonts w:ascii="Times New Roman" w:hAnsi="Times New Roman" w:cs="Times New Roman"/>
          <w:b w:val="0"/>
          <w:sz w:val="24"/>
          <w:szCs w:val="24"/>
          <w:lang w:val="mn-MN"/>
        </w:rPr>
        <w:t>дугаар</w:t>
      </w:r>
      <w:r>
        <w:rPr>
          <w:rFonts w:ascii="Times New Roman" w:hAnsi="Times New Roman" w:cs="Times New Roman"/>
          <w:b w:val="0"/>
          <w:sz w:val="24"/>
          <w:szCs w:val="24"/>
          <w:lang w:val="mn-MN"/>
        </w:rPr>
        <w:t xml:space="preserve"> тушаал/</w:t>
      </w:r>
    </w:p>
    <w:p w14:paraId="0F550C70" w14:textId="77777777" w:rsidR="007C20BB" w:rsidRDefault="007C20BB" w:rsidP="007C20BB">
      <w:pPr>
        <w:pStyle w:val="ListParagraph"/>
        <w:ind w:left="1440"/>
        <w:jc w:val="both"/>
        <w:rPr>
          <w:rFonts w:ascii="Times New Roman" w:hAnsi="Times New Roman" w:cs="Times New Roman"/>
          <w:b w:val="0"/>
          <w:sz w:val="24"/>
          <w:szCs w:val="24"/>
          <w:lang w:val="mn-MN"/>
        </w:rPr>
      </w:pPr>
    </w:p>
    <w:p w14:paraId="4CCADD55" w14:textId="77777777" w:rsidR="007C20BB" w:rsidRPr="006B0ABC" w:rsidRDefault="007C20BB" w:rsidP="007C20BB">
      <w:pPr>
        <w:pStyle w:val="ListParagraph"/>
        <w:ind w:left="1440"/>
        <w:jc w:val="both"/>
        <w:rPr>
          <w:rFonts w:ascii="Times New Roman" w:hAnsi="Times New Roman" w:cs="Times New Roman"/>
          <w:b w:val="0"/>
          <w:sz w:val="24"/>
          <w:szCs w:val="24"/>
          <w:lang w:val="mn-MN"/>
        </w:rPr>
      </w:pPr>
      <w:r w:rsidRPr="006B0ABC">
        <w:rPr>
          <w:rFonts w:ascii="Times New Roman" w:hAnsi="Times New Roman" w:cs="Times New Roman"/>
          <w:b w:val="0"/>
          <w:sz w:val="24"/>
          <w:szCs w:val="24"/>
          <w:lang w:val="mn-MN"/>
        </w:rPr>
        <w:t>Аж ахуйн нэгж байгууллагад нийтлэг хэрэглэгдэх нягтлан бодох бүртгэлийн маягт, хөтлөх аргачлал</w:t>
      </w:r>
      <w:r w:rsidRPr="006B0ABC">
        <w:rPr>
          <w:rFonts w:ascii="Times New Roman" w:hAnsi="Times New Roman" w:cs="Times New Roman"/>
          <w:b w:val="0"/>
          <w:sz w:val="24"/>
          <w:szCs w:val="24"/>
          <w:lang w:val="mn-MN"/>
        </w:rPr>
        <w:tab/>
      </w:r>
    </w:p>
    <w:p w14:paraId="1D99EC02" w14:textId="77777777" w:rsidR="007C20BB" w:rsidRPr="006B0ABC" w:rsidRDefault="00573DEA"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t>/Сангийн сайдын 2018 оны 100</w:t>
      </w:r>
      <w:r w:rsidR="007C20BB" w:rsidRPr="006B0ABC">
        <w:rPr>
          <w:rFonts w:ascii="Times New Roman" w:hAnsi="Times New Roman" w:cs="Times New Roman"/>
          <w:b w:val="0"/>
          <w:sz w:val="24"/>
          <w:szCs w:val="24"/>
          <w:lang w:val="mn-MN"/>
        </w:rPr>
        <w:t xml:space="preserve"> </w:t>
      </w:r>
      <w:r>
        <w:rPr>
          <w:rFonts w:ascii="Times New Roman" w:hAnsi="Times New Roman" w:cs="Times New Roman"/>
          <w:b w:val="0"/>
          <w:sz w:val="24"/>
          <w:szCs w:val="24"/>
          <w:lang w:val="mn-MN"/>
        </w:rPr>
        <w:t>дугаар</w:t>
      </w:r>
      <w:r w:rsidR="007C20BB" w:rsidRPr="006B0ABC">
        <w:rPr>
          <w:rFonts w:ascii="Times New Roman" w:hAnsi="Times New Roman" w:cs="Times New Roman"/>
          <w:b w:val="0"/>
          <w:sz w:val="24"/>
          <w:szCs w:val="24"/>
          <w:lang w:val="mn-MN"/>
        </w:rPr>
        <w:t xml:space="preserve"> тушаал/</w:t>
      </w:r>
    </w:p>
    <w:p w14:paraId="34FFD24F" w14:textId="77777777" w:rsidR="007C20BB" w:rsidRDefault="007C20BB" w:rsidP="007C20BB">
      <w:pPr>
        <w:ind w:left="1077"/>
        <w:jc w:val="both"/>
        <w:rPr>
          <w:rFonts w:ascii="Times New Roman" w:hAnsi="Times New Roman" w:cs="Times New Roman"/>
          <w:sz w:val="24"/>
          <w:szCs w:val="24"/>
        </w:rPr>
      </w:pPr>
    </w:p>
    <w:p w14:paraId="5533E269" w14:textId="77777777" w:rsidR="007C20BB" w:rsidRPr="00A60CAF" w:rsidRDefault="007C20BB" w:rsidP="003F1554">
      <w:pPr>
        <w:widowControl/>
        <w:numPr>
          <w:ilvl w:val="0"/>
          <w:numId w:val="57"/>
        </w:numPr>
        <w:autoSpaceDE/>
        <w:adjustRightInd/>
        <w:jc w:val="both"/>
        <w:rPr>
          <w:rFonts w:ascii="Times New Roman" w:hAnsi="Times New Roman" w:cs="Times New Roman"/>
          <w:b w:val="0"/>
          <w:bCs w:val="0"/>
          <w:iCs/>
          <w:sz w:val="24"/>
          <w:szCs w:val="24"/>
        </w:rPr>
      </w:pPr>
      <w:r w:rsidRPr="00A60CAF">
        <w:rPr>
          <w:rFonts w:ascii="Times New Roman" w:hAnsi="Times New Roman" w:cs="Times New Roman"/>
          <w:b w:val="0"/>
          <w:iCs/>
          <w:sz w:val="24"/>
          <w:szCs w:val="24"/>
          <w:lang w:val="mn-MN"/>
        </w:rPr>
        <w:t>Бодлого</w:t>
      </w:r>
      <w:r w:rsidRPr="00A60CAF">
        <w:rPr>
          <w:rFonts w:ascii="Times New Roman" w:hAnsi="Times New Roman" w:cs="Times New Roman"/>
          <w:b w:val="0"/>
          <w:iCs/>
          <w:sz w:val="24"/>
          <w:szCs w:val="24"/>
        </w:rPr>
        <w:t xml:space="preserve">, </w:t>
      </w:r>
      <w:r w:rsidRPr="00A60CAF">
        <w:rPr>
          <w:rFonts w:ascii="Times New Roman" w:hAnsi="Times New Roman" w:cs="Times New Roman"/>
          <w:b w:val="0"/>
          <w:iCs/>
          <w:sz w:val="24"/>
          <w:szCs w:val="24"/>
          <w:lang w:val="mn-MN"/>
        </w:rPr>
        <w:t>горим</w:t>
      </w:r>
    </w:p>
    <w:p w14:paraId="4281BB73" w14:textId="77777777" w:rsidR="007C20BB" w:rsidRDefault="007C20BB" w:rsidP="007C20BB">
      <w:pPr>
        <w:ind w:left="360"/>
        <w:jc w:val="both"/>
        <w:rPr>
          <w:rFonts w:ascii="Times New Roman" w:hAnsi="Times New Roman" w:cs="Times New Roman"/>
          <w:b w:val="0"/>
          <w:bCs w:val="0"/>
          <w:iCs/>
          <w:sz w:val="24"/>
          <w:szCs w:val="24"/>
        </w:rPr>
      </w:pPr>
    </w:p>
    <w:p w14:paraId="0600F470" w14:textId="77777777" w:rsidR="007C20BB" w:rsidRDefault="007C20BB" w:rsidP="003F1554">
      <w:pPr>
        <w:widowControl/>
        <w:numPr>
          <w:ilvl w:val="1"/>
          <w:numId w:val="57"/>
        </w:numPr>
        <w:autoSpaceDE/>
        <w:adjustRightInd/>
        <w:ind w:left="720" w:hanging="720"/>
        <w:jc w:val="both"/>
        <w:rPr>
          <w:rFonts w:ascii="Times New Roman" w:hAnsi="Times New Roman" w:cs="Times New Roman"/>
          <w:b w:val="0"/>
          <w:bCs w:val="0"/>
          <w:iCs/>
          <w:sz w:val="24"/>
          <w:szCs w:val="24"/>
        </w:rPr>
      </w:pPr>
      <w:r>
        <w:rPr>
          <w:rFonts w:ascii="Times New Roman" w:eastAsia="Arial Unicode MS" w:hAnsi="Times New Roman" w:cs="Times New Roman"/>
          <w:b w:val="0"/>
          <w:sz w:val="24"/>
          <w:szCs w:val="24"/>
          <w:lang w:val="mn-MN"/>
        </w:rPr>
        <w:t>Энэ бүлэгт м</w:t>
      </w:r>
      <w:r>
        <w:rPr>
          <w:rFonts w:ascii="Times New Roman" w:hAnsi="Times New Roman" w:cs="Times New Roman"/>
          <w:b w:val="0"/>
          <w:iCs/>
          <w:sz w:val="24"/>
          <w:szCs w:val="24"/>
          <w:lang w:val="mn-MN"/>
        </w:rPr>
        <w:t xml:space="preserve">өнгө болон мөнгөтэй адилтгах зүйлсийг ангилж, хэмжих, мөнгөн гүйлгээг зөв бэлтгэхтэй холбоотой бүртгэл, </w:t>
      </w:r>
      <w:r>
        <w:rPr>
          <w:rFonts w:ascii="Times New Roman" w:eastAsia="Arial Unicode MS" w:hAnsi="Times New Roman" w:cs="Times New Roman"/>
          <w:b w:val="0"/>
          <w:sz w:val="24"/>
          <w:szCs w:val="24"/>
          <w:lang w:val="mn-MN"/>
        </w:rPr>
        <w:t xml:space="preserve">тайлагналд баримтлах нягтлан бодох бүртгэлийн бодлого, горимыг тодорхойлсон. </w:t>
      </w:r>
    </w:p>
    <w:p w14:paraId="6DAE0F01" w14:textId="77777777" w:rsidR="007C20BB" w:rsidRDefault="007C20BB" w:rsidP="007C20BB">
      <w:pPr>
        <w:ind w:left="720" w:hanging="720"/>
        <w:jc w:val="both"/>
        <w:rPr>
          <w:rFonts w:ascii="Times New Roman" w:hAnsi="Times New Roman" w:cs="Times New Roman"/>
          <w:b w:val="0"/>
          <w:bCs w:val="0"/>
          <w:iCs/>
          <w:sz w:val="24"/>
          <w:szCs w:val="24"/>
        </w:rPr>
      </w:pPr>
    </w:p>
    <w:p w14:paraId="49827A8C" w14:textId="77777777" w:rsidR="007C20BB" w:rsidRDefault="007C20BB" w:rsidP="003F1554">
      <w:pPr>
        <w:widowControl/>
        <w:numPr>
          <w:ilvl w:val="1"/>
          <w:numId w:val="57"/>
        </w:numPr>
        <w:autoSpaceDE/>
        <w:adjustRightInd/>
        <w:ind w:left="720" w:hanging="720"/>
        <w:jc w:val="both"/>
        <w:rPr>
          <w:rFonts w:ascii="Times New Roman" w:hAnsi="Times New Roman" w:cs="Times New Roman"/>
          <w:b w:val="0"/>
          <w:bCs w:val="0"/>
          <w:iCs/>
          <w:sz w:val="24"/>
          <w:szCs w:val="24"/>
        </w:rPr>
      </w:pPr>
      <w:r>
        <w:rPr>
          <w:rFonts w:ascii="Times New Roman" w:hAnsi="Times New Roman" w:cs="Times New Roman"/>
          <w:b w:val="0"/>
          <w:sz w:val="24"/>
          <w:szCs w:val="24"/>
          <w:lang w:val="mn-MN"/>
        </w:rPr>
        <w:t xml:space="preserve">Нийгмийн даатгалын байгууллагын </w:t>
      </w:r>
      <w:r>
        <w:rPr>
          <w:rFonts w:ascii="Times New Roman" w:hAnsi="Times New Roman" w:cs="Times New Roman"/>
          <w:b w:val="0"/>
          <w:iCs/>
          <w:sz w:val="24"/>
          <w:szCs w:val="24"/>
          <w:lang w:val="mn-MN"/>
        </w:rPr>
        <w:t xml:space="preserve">бэлэн мөнгө, харилцах дансанд байршуулсан мөнгө, тусгай зориулалт бүхий мөнгөн сан, мөнгөтэй адилтгах бусад зүйлсийн бүртгэлд </w:t>
      </w:r>
      <w:r>
        <w:rPr>
          <w:rFonts w:ascii="Times New Roman" w:hAnsi="Times New Roman" w:cs="Times New Roman"/>
          <w:b w:val="0"/>
          <w:sz w:val="24"/>
          <w:szCs w:val="24"/>
          <w:lang w:val="mn-MN"/>
        </w:rPr>
        <w:t>энэхүү бодлого, горим хамаарна.</w:t>
      </w:r>
    </w:p>
    <w:p w14:paraId="2DA416F7" w14:textId="77777777" w:rsidR="007C20BB" w:rsidRDefault="007C20BB" w:rsidP="007C20BB">
      <w:pPr>
        <w:ind w:left="720"/>
        <w:jc w:val="both"/>
        <w:rPr>
          <w:rFonts w:ascii="Times New Roman" w:hAnsi="Times New Roman" w:cs="Times New Roman"/>
          <w:b w:val="0"/>
          <w:bCs w:val="0"/>
          <w:iCs/>
          <w:sz w:val="24"/>
          <w:szCs w:val="24"/>
        </w:rPr>
      </w:pPr>
    </w:p>
    <w:p w14:paraId="0B11CDDC" w14:textId="77777777" w:rsidR="007C20BB" w:rsidRDefault="007C20BB" w:rsidP="003F1554">
      <w:pPr>
        <w:widowControl/>
        <w:numPr>
          <w:ilvl w:val="1"/>
          <w:numId w:val="57"/>
        </w:numPr>
        <w:autoSpaceDE/>
        <w:adjustRightInd/>
        <w:ind w:left="720" w:hanging="720"/>
        <w:jc w:val="both"/>
        <w:rPr>
          <w:rFonts w:ascii="Times New Roman" w:hAnsi="Times New Roman" w:cs="Times New Roman"/>
          <w:b w:val="0"/>
          <w:bCs w:val="0"/>
          <w:iCs/>
          <w:sz w:val="24"/>
          <w:szCs w:val="24"/>
        </w:rPr>
      </w:pPr>
      <w:r>
        <w:rPr>
          <w:rFonts w:ascii="Times New Roman" w:eastAsia="Arial Unicode MS" w:hAnsi="Times New Roman" w:cs="Times New Roman"/>
          <w:b w:val="0"/>
          <w:sz w:val="24"/>
          <w:szCs w:val="24"/>
          <w:lang w:val="mn-MN"/>
        </w:rPr>
        <w:t xml:space="preserve">Бодлого ба журмууд нь дараах байдлаар тодорхойлогдоно. </w:t>
      </w:r>
    </w:p>
    <w:p w14:paraId="45133961" w14:textId="77777777" w:rsidR="007C20BB" w:rsidRDefault="007C20BB" w:rsidP="007C20BB">
      <w:pPr>
        <w:ind w:left="720"/>
        <w:jc w:val="both"/>
        <w:rPr>
          <w:rFonts w:ascii="Times New Roman" w:hAnsi="Times New Roman" w:cs="Times New Roman"/>
          <w:b w:val="0"/>
          <w:bCs w:val="0"/>
          <w:iCs/>
          <w:sz w:val="24"/>
          <w:szCs w:val="24"/>
        </w:rPr>
      </w:pPr>
    </w:p>
    <w:p w14:paraId="0D8D0A85" w14:textId="77777777" w:rsidR="007C20BB" w:rsidRDefault="007C20BB" w:rsidP="003F1554">
      <w:pPr>
        <w:widowControl/>
        <w:numPr>
          <w:ilvl w:val="2"/>
          <w:numId w:val="57"/>
        </w:numPr>
        <w:autoSpaceDE/>
        <w:adjustRightInd/>
        <w:ind w:left="1440" w:hanging="720"/>
        <w:jc w:val="both"/>
        <w:rPr>
          <w:rFonts w:ascii="Times New Roman" w:hAnsi="Times New Roman" w:cs="Times New Roman"/>
          <w:b w:val="0"/>
          <w:bCs w:val="0"/>
          <w:iCs/>
          <w:sz w:val="24"/>
          <w:szCs w:val="24"/>
        </w:rPr>
      </w:pPr>
      <w:proofErr w:type="spellStart"/>
      <w:r>
        <w:rPr>
          <w:rFonts w:ascii="Times New Roman" w:hAnsi="Times New Roman" w:cs="Times New Roman"/>
          <w:b w:val="0"/>
          <w:sz w:val="24"/>
          <w:szCs w:val="24"/>
        </w:rPr>
        <w:t>Мөнгөн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хөрөнгийн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бүртгэлтэй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холбоотой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бодлог</w:t>
      </w:r>
      <w:proofErr w:type="spellEnd"/>
      <w:r>
        <w:rPr>
          <w:rFonts w:ascii="Times New Roman" w:hAnsi="Times New Roman" w:cs="Times New Roman"/>
          <w:b w:val="0"/>
          <w:sz w:val="24"/>
          <w:szCs w:val="24"/>
          <w:lang w:val="mn-MN"/>
        </w:rPr>
        <w:t>ы</w:t>
      </w:r>
      <w:r>
        <w:rPr>
          <w:rFonts w:ascii="Times New Roman" w:hAnsi="Times New Roman" w:cs="Times New Roman"/>
          <w:b w:val="0"/>
          <w:sz w:val="24"/>
          <w:szCs w:val="24"/>
        </w:rPr>
        <w:t xml:space="preserve">г </w:t>
      </w:r>
      <w:proofErr w:type="spellStart"/>
      <w:r>
        <w:rPr>
          <w:rFonts w:ascii="Times New Roman" w:hAnsi="Times New Roman" w:cs="Times New Roman"/>
          <w:b w:val="0"/>
          <w:sz w:val="24"/>
          <w:szCs w:val="24"/>
        </w:rPr>
        <w:t>тогтвортой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мөрдөж</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байгааг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магадлах</w:t>
      </w:r>
      <w:proofErr w:type="spellEnd"/>
      <w:r>
        <w:rPr>
          <w:rFonts w:ascii="Times New Roman" w:hAnsi="Times New Roman" w:cs="Times New Roman"/>
          <w:b w:val="0"/>
          <w:sz w:val="24"/>
          <w:szCs w:val="24"/>
        </w:rPr>
        <w:t>;</w:t>
      </w:r>
    </w:p>
    <w:p w14:paraId="76D94058" w14:textId="77777777" w:rsidR="007C20BB" w:rsidRDefault="007C20BB" w:rsidP="007C20BB">
      <w:pPr>
        <w:ind w:left="1440"/>
        <w:jc w:val="both"/>
        <w:rPr>
          <w:rFonts w:ascii="Times New Roman" w:hAnsi="Times New Roman" w:cs="Times New Roman"/>
          <w:b w:val="0"/>
          <w:bCs w:val="0"/>
          <w:iCs/>
          <w:sz w:val="24"/>
          <w:szCs w:val="24"/>
        </w:rPr>
      </w:pPr>
    </w:p>
    <w:p w14:paraId="07865A5F" w14:textId="77777777" w:rsidR="007C20BB" w:rsidRDefault="007C20BB" w:rsidP="003F1554">
      <w:pPr>
        <w:widowControl/>
        <w:numPr>
          <w:ilvl w:val="2"/>
          <w:numId w:val="57"/>
        </w:numPr>
        <w:autoSpaceDE/>
        <w:adjustRightInd/>
        <w:ind w:left="1440" w:hanging="720"/>
        <w:jc w:val="both"/>
        <w:rPr>
          <w:rFonts w:ascii="Times New Roman" w:hAnsi="Times New Roman" w:cs="Times New Roman"/>
          <w:b w:val="0"/>
          <w:bCs w:val="0"/>
          <w:iCs/>
          <w:sz w:val="24"/>
          <w:szCs w:val="24"/>
        </w:rPr>
      </w:pPr>
      <w:proofErr w:type="spellStart"/>
      <w:r>
        <w:rPr>
          <w:rFonts w:ascii="Times New Roman" w:hAnsi="Times New Roman" w:cs="Times New Roman"/>
          <w:b w:val="0"/>
          <w:sz w:val="24"/>
          <w:szCs w:val="24"/>
        </w:rPr>
        <w:t>Мөнгөн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хөрөнгийн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хамгийн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үр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ашигтай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ашиглалт</w:t>
      </w:r>
      <w:proofErr w:type="spellEnd"/>
      <w:r>
        <w:rPr>
          <w:rFonts w:ascii="Times New Roman" w:hAnsi="Times New Roman" w:cs="Times New Roman"/>
          <w:b w:val="0"/>
          <w:sz w:val="24"/>
          <w:szCs w:val="24"/>
          <w:lang w:val="mn-MN"/>
        </w:rPr>
        <w:t>ы</w:t>
      </w:r>
      <w:r>
        <w:rPr>
          <w:rFonts w:ascii="Times New Roman" w:hAnsi="Times New Roman" w:cs="Times New Roman"/>
          <w:b w:val="0"/>
          <w:sz w:val="24"/>
          <w:szCs w:val="24"/>
        </w:rPr>
        <w:t xml:space="preserve">г </w:t>
      </w:r>
      <w:proofErr w:type="spellStart"/>
      <w:r>
        <w:rPr>
          <w:rFonts w:ascii="Times New Roman" w:hAnsi="Times New Roman" w:cs="Times New Roman"/>
          <w:b w:val="0"/>
          <w:sz w:val="24"/>
          <w:szCs w:val="24"/>
        </w:rPr>
        <w:t>тогтоох</w:t>
      </w:r>
      <w:proofErr w:type="spellEnd"/>
      <w:r>
        <w:rPr>
          <w:rFonts w:ascii="Times New Roman" w:hAnsi="Times New Roman" w:cs="Times New Roman"/>
          <w:b w:val="0"/>
          <w:sz w:val="24"/>
          <w:szCs w:val="24"/>
        </w:rPr>
        <w:t>;</w:t>
      </w:r>
    </w:p>
    <w:p w14:paraId="48459F4A" w14:textId="77777777" w:rsidR="007C20BB" w:rsidRDefault="007C20BB" w:rsidP="007C20BB">
      <w:pPr>
        <w:ind w:left="1440"/>
        <w:jc w:val="both"/>
        <w:rPr>
          <w:rFonts w:ascii="Times New Roman" w:hAnsi="Times New Roman" w:cs="Times New Roman"/>
          <w:b w:val="0"/>
          <w:bCs w:val="0"/>
          <w:iCs/>
          <w:sz w:val="24"/>
          <w:szCs w:val="24"/>
        </w:rPr>
      </w:pPr>
    </w:p>
    <w:p w14:paraId="31FCBD3D" w14:textId="77777777" w:rsidR="007C20BB" w:rsidRDefault="007C20BB" w:rsidP="003F1554">
      <w:pPr>
        <w:widowControl/>
        <w:numPr>
          <w:ilvl w:val="2"/>
          <w:numId w:val="57"/>
        </w:numPr>
        <w:autoSpaceDE/>
        <w:adjustRightInd/>
        <w:ind w:left="1440" w:hanging="720"/>
        <w:jc w:val="both"/>
        <w:rPr>
          <w:rFonts w:ascii="Times New Roman" w:hAnsi="Times New Roman" w:cs="Times New Roman"/>
          <w:b w:val="0"/>
          <w:bCs w:val="0"/>
          <w:iCs/>
          <w:sz w:val="24"/>
          <w:szCs w:val="24"/>
        </w:rPr>
      </w:pPr>
      <w:proofErr w:type="spellStart"/>
      <w:r>
        <w:rPr>
          <w:rFonts w:ascii="Times New Roman" w:hAnsi="Times New Roman" w:cs="Times New Roman"/>
          <w:b w:val="0"/>
          <w:sz w:val="24"/>
          <w:szCs w:val="24"/>
        </w:rPr>
        <w:t>Тайлант</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хугацаанд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үү</w:t>
      </w:r>
      <w:proofErr w:type="spellEnd"/>
      <w:r>
        <w:rPr>
          <w:rFonts w:ascii="Times New Roman" w:hAnsi="Times New Roman" w:cs="Times New Roman"/>
          <w:b w:val="0"/>
          <w:sz w:val="24"/>
          <w:szCs w:val="24"/>
          <w:lang w:val="mn-MN"/>
        </w:rPr>
        <w:t>сс</w:t>
      </w:r>
      <w:proofErr w:type="spellStart"/>
      <w:r>
        <w:rPr>
          <w:rFonts w:ascii="Times New Roman" w:hAnsi="Times New Roman" w:cs="Times New Roman"/>
          <w:b w:val="0"/>
          <w:sz w:val="24"/>
          <w:szCs w:val="24"/>
        </w:rPr>
        <w:t>эн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валют</w:t>
      </w:r>
      <w:proofErr w:type="spellEnd"/>
      <w:r>
        <w:rPr>
          <w:rFonts w:ascii="Times New Roman" w:hAnsi="Times New Roman" w:cs="Times New Roman"/>
          <w:b w:val="0"/>
          <w:sz w:val="24"/>
          <w:szCs w:val="24"/>
          <w:lang w:val="mn-MN"/>
        </w:rPr>
        <w:t>ы</w:t>
      </w:r>
      <w:r>
        <w:rPr>
          <w:rFonts w:ascii="Times New Roman" w:hAnsi="Times New Roman" w:cs="Times New Roman"/>
          <w:b w:val="0"/>
          <w:sz w:val="24"/>
          <w:szCs w:val="24"/>
        </w:rPr>
        <w:t xml:space="preserve">н </w:t>
      </w:r>
      <w:proofErr w:type="spellStart"/>
      <w:r>
        <w:rPr>
          <w:rFonts w:ascii="Times New Roman" w:hAnsi="Times New Roman" w:cs="Times New Roman"/>
          <w:b w:val="0"/>
          <w:sz w:val="24"/>
          <w:szCs w:val="24"/>
        </w:rPr>
        <w:t>ханш</w:t>
      </w:r>
      <w:proofErr w:type="spellEnd"/>
      <w:r>
        <w:rPr>
          <w:rFonts w:ascii="Times New Roman" w:hAnsi="Times New Roman" w:cs="Times New Roman"/>
          <w:b w:val="0"/>
          <w:sz w:val="24"/>
          <w:szCs w:val="24"/>
          <w:lang w:val="mn-MN"/>
        </w:rPr>
        <w:t>ийн</w:t>
      </w:r>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зөрүүгийн</w:t>
      </w:r>
      <w:proofErr w:type="spellEnd"/>
      <w:r>
        <w:rPr>
          <w:rFonts w:ascii="Times New Roman" w:hAnsi="Times New Roman" w:cs="Times New Roman"/>
          <w:b w:val="0"/>
          <w:sz w:val="24"/>
          <w:szCs w:val="24"/>
        </w:rPr>
        <w:t xml:space="preserve"> </w:t>
      </w:r>
      <w:r w:rsidR="000E4BB5">
        <w:rPr>
          <w:rFonts w:ascii="Times New Roman" w:hAnsi="Times New Roman" w:cs="Times New Roman"/>
          <w:b w:val="0"/>
          <w:sz w:val="24"/>
          <w:szCs w:val="24"/>
          <w:lang w:val="mn-MN"/>
        </w:rPr>
        <w:t>ашиг, алдагдлыг</w:t>
      </w:r>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зөв</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тооцоолон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бүртгэж</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тайлагнах</w:t>
      </w:r>
      <w:proofErr w:type="spellEnd"/>
      <w:r>
        <w:rPr>
          <w:rFonts w:ascii="Times New Roman" w:hAnsi="Times New Roman" w:cs="Times New Roman"/>
          <w:b w:val="0"/>
          <w:sz w:val="24"/>
          <w:szCs w:val="24"/>
        </w:rPr>
        <w:t>;</w:t>
      </w:r>
    </w:p>
    <w:p w14:paraId="47F4A174" w14:textId="77777777" w:rsidR="007C20BB" w:rsidRDefault="007C20BB" w:rsidP="007C20BB">
      <w:pPr>
        <w:ind w:left="1440"/>
        <w:jc w:val="both"/>
        <w:rPr>
          <w:rFonts w:ascii="Times New Roman" w:hAnsi="Times New Roman" w:cs="Times New Roman"/>
          <w:b w:val="0"/>
          <w:bCs w:val="0"/>
          <w:iCs/>
          <w:sz w:val="24"/>
          <w:szCs w:val="24"/>
        </w:rPr>
      </w:pPr>
    </w:p>
    <w:p w14:paraId="0EE2C63F" w14:textId="77777777" w:rsidR="007C20BB" w:rsidRDefault="007C20BB" w:rsidP="003F1554">
      <w:pPr>
        <w:widowControl/>
        <w:numPr>
          <w:ilvl w:val="2"/>
          <w:numId w:val="57"/>
        </w:numPr>
        <w:autoSpaceDE/>
        <w:adjustRightInd/>
        <w:ind w:left="1440" w:hanging="720"/>
        <w:jc w:val="both"/>
        <w:rPr>
          <w:rFonts w:ascii="Times New Roman" w:hAnsi="Times New Roman" w:cs="Times New Roman"/>
          <w:b w:val="0"/>
          <w:bCs w:val="0"/>
          <w:iCs/>
          <w:sz w:val="24"/>
          <w:szCs w:val="24"/>
        </w:rPr>
      </w:pPr>
      <w:proofErr w:type="spellStart"/>
      <w:r>
        <w:rPr>
          <w:rFonts w:ascii="Times New Roman" w:hAnsi="Times New Roman" w:cs="Times New Roman"/>
          <w:b w:val="0"/>
          <w:sz w:val="24"/>
          <w:szCs w:val="24"/>
        </w:rPr>
        <w:t>Мөнгөн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хөрөнгөнд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тавих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дотоод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хяналт</w:t>
      </w:r>
      <w:proofErr w:type="spellEnd"/>
      <w:r>
        <w:rPr>
          <w:rFonts w:ascii="Times New Roman" w:hAnsi="Times New Roman" w:cs="Times New Roman"/>
          <w:b w:val="0"/>
          <w:sz w:val="24"/>
          <w:szCs w:val="24"/>
          <w:lang w:val="mn-MN"/>
        </w:rPr>
        <w:t>ы</w:t>
      </w:r>
      <w:r>
        <w:rPr>
          <w:rFonts w:ascii="Times New Roman" w:hAnsi="Times New Roman" w:cs="Times New Roman"/>
          <w:b w:val="0"/>
          <w:sz w:val="24"/>
          <w:szCs w:val="24"/>
        </w:rPr>
        <w:t xml:space="preserve">г </w:t>
      </w:r>
      <w:r>
        <w:rPr>
          <w:rFonts w:ascii="Times New Roman" w:hAnsi="Times New Roman" w:cs="Times New Roman"/>
          <w:b w:val="0"/>
          <w:sz w:val="24"/>
          <w:szCs w:val="24"/>
          <w:lang w:val="mn-MN"/>
        </w:rPr>
        <w:t>с</w:t>
      </w:r>
      <w:proofErr w:type="spellStart"/>
      <w:r>
        <w:rPr>
          <w:rFonts w:ascii="Times New Roman" w:hAnsi="Times New Roman" w:cs="Times New Roman"/>
          <w:b w:val="0"/>
          <w:sz w:val="24"/>
          <w:szCs w:val="24"/>
        </w:rPr>
        <w:t>айжруулах</w:t>
      </w:r>
      <w:proofErr w:type="spellEnd"/>
      <w:r>
        <w:rPr>
          <w:rFonts w:ascii="Times New Roman" w:hAnsi="Times New Roman" w:cs="Times New Roman"/>
          <w:b w:val="0"/>
          <w:sz w:val="24"/>
          <w:szCs w:val="24"/>
        </w:rPr>
        <w:t>;</w:t>
      </w:r>
    </w:p>
    <w:p w14:paraId="2CDC0FF7" w14:textId="77777777" w:rsidR="007C20BB" w:rsidRDefault="007C20BB" w:rsidP="007C20BB">
      <w:pPr>
        <w:ind w:left="1440"/>
        <w:jc w:val="both"/>
        <w:rPr>
          <w:rFonts w:ascii="Times New Roman" w:hAnsi="Times New Roman" w:cs="Times New Roman"/>
          <w:b w:val="0"/>
          <w:bCs w:val="0"/>
          <w:iCs/>
          <w:sz w:val="24"/>
          <w:szCs w:val="24"/>
        </w:rPr>
      </w:pPr>
    </w:p>
    <w:p w14:paraId="115D4F99" w14:textId="77777777" w:rsidR="007C20BB" w:rsidRDefault="007C20BB" w:rsidP="003F1554">
      <w:pPr>
        <w:widowControl/>
        <w:numPr>
          <w:ilvl w:val="2"/>
          <w:numId w:val="57"/>
        </w:numPr>
        <w:autoSpaceDE/>
        <w:adjustRightInd/>
        <w:ind w:left="1440" w:hanging="720"/>
        <w:jc w:val="both"/>
        <w:rPr>
          <w:rFonts w:ascii="Times New Roman" w:hAnsi="Times New Roman" w:cs="Times New Roman"/>
          <w:b w:val="0"/>
          <w:bCs w:val="0"/>
          <w:iCs/>
          <w:sz w:val="24"/>
          <w:szCs w:val="24"/>
        </w:rPr>
      </w:pPr>
      <w:proofErr w:type="spellStart"/>
      <w:r>
        <w:rPr>
          <w:rFonts w:ascii="Times New Roman" w:hAnsi="Times New Roman" w:cs="Times New Roman"/>
          <w:b w:val="0"/>
          <w:sz w:val="24"/>
          <w:szCs w:val="24"/>
        </w:rPr>
        <w:t>Дарга</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ахлах</w:t>
      </w:r>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нягтлан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бодогчийн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зөвшөөрөлгүй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ажил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гүйлгээг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мөнгөөр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хийхгүй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байх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хяналт</w:t>
      </w:r>
      <w:proofErr w:type="spellEnd"/>
      <w:r>
        <w:rPr>
          <w:rFonts w:ascii="Times New Roman" w:hAnsi="Times New Roman" w:cs="Times New Roman"/>
          <w:b w:val="0"/>
          <w:sz w:val="24"/>
          <w:szCs w:val="24"/>
          <w:lang w:val="mn-MN"/>
        </w:rPr>
        <w:t>ы</w:t>
      </w:r>
      <w:r>
        <w:rPr>
          <w:rFonts w:ascii="Times New Roman" w:hAnsi="Times New Roman" w:cs="Times New Roman"/>
          <w:b w:val="0"/>
          <w:sz w:val="24"/>
          <w:szCs w:val="24"/>
        </w:rPr>
        <w:t xml:space="preserve">н </w:t>
      </w:r>
      <w:r>
        <w:rPr>
          <w:rFonts w:ascii="Times New Roman" w:hAnsi="Times New Roman" w:cs="Times New Roman"/>
          <w:b w:val="0"/>
          <w:sz w:val="24"/>
          <w:szCs w:val="24"/>
          <w:lang w:val="mn-MN"/>
        </w:rPr>
        <w:t>с</w:t>
      </w:r>
      <w:r>
        <w:rPr>
          <w:rFonts w:ascii="Times New Roman" w:hAnsi="Times New Roman" w:cs="Times New Roman"/>
          <w:b w:val="0"/>
          <w:sz w:val="24"/>
          <w:szCs w:val="24"/>
        </w:rPr>
        <w:t>и</w:t>
      </w:r>
      <w:r>
        <w:rPr>
          <w:rFonts w:ascii="Times New Roman" w:hAnsi="Times New Roman" w:cs="Times New Roman"/>
          <w:b w:val="0"/>
          <w:sz w:val="24"/>
          <w:szCs w:val="24"/>
          <w:lang w:val="mn-MN"/>
        </w:rPr>
        <w:t>с</w:t>
      </w:r>
      <w:proofErr w:type="spellStart"/>
      <w:r>
        <w:rPr>
          <w:rFonts w:ascii="Times New Roman" w:hAnsi="Times New Roman" w:cs="Times New Roman"/>
          <w:b w:val="0"/>
          <w:sz w:val="24"/>
          <w:szCs w:val="24"/>
        </w:rPr>
        <w:t>темийг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тогтоох</w:t>
      </w:r>
      <w:proofErr w:type="spellEnd"/>
      <w:r>
        <w:rPr>
          <w:rFonts w:ascii="Times New Roman" w:hAnsi="Times New Roman" w:cs="Times New Roman"/>
          <w:b w:val="0"/>
          <w:sz w:val="24"/>
          <w:szCs w:val="24"/>
        </w:rPr>
        <w:t>;</w:t>
      </w:r>
    </w:p>
    <w:p w14:paraId="43C36464" w14:textId="77777777" w:rsidR="007C20BB" w:rsidRDefault="007C20BB" w:rsidP="007C20BB">
      <w:pPr>
        <w:ind w:left="792"/>
        <w:jc w:val="both"/>
        <w:rPr>
          <w:rFonts w:ascii="Times New Roman" w:hAnsi="Times New Roman" w:cs="Times New Roman"/>
          <w:b w:val="0"/>
          <w:bCs w:val="0"/>
          <w:iCs/>
          <w:sz w:val="24"/>
          <w:szCs w:val="24"/>
        </w:rPr>
      </w:pPr>
    </w:p>
    <w:p w14:paraId="39EF38EE" w14:textId="77777777" w:rsidR="007C20BB" w:rsidRPr="00965C09" w:rsidRDefault="007C20BB" w:rsidP="003F1554">
      <w:pPr>
        <w:pStyle w:val="ListParagraph"/>
        <w:widowControl/>
        <w:numPr>
          <w:ilvl w:val="0"/>
          <w:numId w:val="57"/>
        </w:numPr>
        <w:shd w:val="clear" w:color="auto" w:fill="FFFFFF" w:themeFill="background1"/>
        <w:autoSpaceDE/>
        <w:adjustRightInd/>
        <w:jc w:val="both"/>
        <w:rPr>
          <w:rFonts w:ascii="Times New Roman" w:hAnsi="Times New Roman" w:cs="Times New Roman"/>
          <w:b w:val="0"/>
          <w:sz w:val="24"/>
          <w:szCs w:val="24"/>
          <w:lang w:val="mn-MN"/>
        </w:rPr>
      </w:pPr>
      <w:r w:rsidRPr="00965C09">
        <w:rPr>
          <w:rFonts w:ascii="Times New Roman" w:hAnsi="Times New Roman" w:cs="Times New Roman"/>
          <w:b w:val="0"/>
          <w:sz w:val="24"/>
          <w:szCs w:val="24"/>
          <w:lang w:val="mn-MN"/>
        </w:rPr>
        <w:t>Тодорхойлолт</w:t>
      </w:r>
    </w:p>
    <w:p w14:paraId="2967CBD1" w14:textId="77777777" w:rsidR="007C20BB" w:rsidRDefault="007C20BB" w:rsidP="007C20BB">
      <w:pPr>
        <w:pStyle w:val="ListParagraph"/>
        <w:shd w:val="clear" w:color="auto" w:fill="FFFFFF" w:themeFill="background1"/>
        <w:jc w:val="both"/>
        <w:rPr>
          <w:rFonts w:ascii="Times New Roman" w:hAnsi="Times New Roman" w:cs="Times New Roman"/>
          <w:b w:val="0"/>
          <w:i/>
          <w:sz w:val="24"/>
          <w:szCs w:val="24"/>
          <w:u w:val="single"/>
          <w:lang w:val="mn-MN"/>
        </w:rPr>
      </w:pPr>
    </w:p>
    <w:p w14:paraId="0E02E419" w14:textId="77777777" w:rsidR="007C20BB" w:rsidRDefault="007C20BB" w:rsidP="003F1554">
      <w:pPr>
        <w:pStyle w:val="ListParagraph"/>
        <w:widowControl/>
        <w:numPr>
          <w:ilvl w:val="1"/>
          <w:numId w:val="57"/>
        </w:numPr>
        <w:shd w:val="clear" w:color="auto" w:fill="FFFFFF" w:themeFill="background1"/>
        <w:autoSpaceDE/>
        <w:adjustRightInd/>
        <w:ind w:left="720" w:hanging="720"/>
        <w:jc w:val="both"/>
        <w:rPr>
          <w:rFonts w:ascii="Times New Roman" w:hAnsi="Times New Roman" w:cs="Times New Roman"/>
          <w:b w:val="0"/>
          <w:i/>
          <w:sz w:val="24"/>
          <w:szCs w:val="24"/>
          <w:u w:val="single"/>
          <w:lang w:val="mn-MN"/>
        </w:rPr>
      </w:pPr>
      <w:r>
        <w:rPr>
          <w:rFonts w:ascii="Times New Roman" w:hAnsi="Times New Roman" w:cs="Times New Roman"/>
          <w:b w:val="0"/>
          <w:sz w:val="24"/>
          <w:szCs w:val="24"/>
          <w:lang w:val="mn-MN"/>
        </w:rPr>
        <w:t xml:space="preserve">Мөнгөн хөрөнгөтэй холбоотой нэр томьёог нягтлан бодох бүртгэлд дараах утгаар ойлгож, хэрэглэнэ. </w:t>
      </w:r>
    </w:p>
    <w:p w14:paraId="1FF55E63" w14:textId="77777777" w:rsidR="007C20BB" w:rsidRDefault="007C20BB" w:rsidP="007C20BB">
      <w:pPr>
        <w:pStyle w:val="ListParagraph"/>
        <w:shd w:val="clear" w:color="auto" w:fill="FFFFFF" w:themeFill="background1"/>
        <w:jc w:val="both"/>
        <w:rPr>
          <w:rFonts w:ascii="Times New Roman" w:hAnsi="Times New Roman" w:cs="Times New Roman"/>
          <w:b w:val="0"/>
          <w:i/>
          <w:sz w:val="24"/>
          <w:szCs w:val="24"/>
          <w:u w:val="single"/>
          <w:lang w:val="mn-MN"/>
        </w:rPr>
      </w:pPr>
    </w:p>
    <w:p w14:paraId="2332C47F" w14:textId="77777777" w:rsidR="007C20BB" w:rsidRPr="00965C09" w:rsidRDefault="007C20BB" w:rsidP="003F1554">
      <w:pPr>
        <w:pStyle w:val="ListParagraph"/>
        <w:widowControl/>
        <w:numPr>
          <w:ilvl w:val="0"/>
          <w:numId w:val="60"/>
        </w:numPr>
        <w:shd w:val="clear" w:color="auto" w:fill="FFFFFF" w:themeFill="background1"/>
        <w:autoSpaceDE/>
        <w:adjustRightInd/>
        <w:jc w:val="both"/>
        <w:rPr>
          <w:rFonts w:ascii="Times New Roman" w:hAnsi="Times New Roman" w:cs="Times New Roman"/>
          <w:b w:val="0"/>
          <w:sz w:val="24"/>
          <w:szCs w:val="24"/>
          <w:u w:val="single"/>
          <w:lang w:val="mn-MN"/>
        </w:rPr>
      </w:pPr>
      <w:r w:rsidRPr="00965C09">
        <w:rPr>
          <w:rFonts w:ascii="Times New Roman" w:hAnsi="Times New Roman" w:cs="Times New Roman"/>
          <w:b w:val="0"/>
          <w:sz w:val="24"/>
          <w:szCs w:val="24"/>
          <w:lang w:val="mn-MN"/>
        </w:rPr>
        <w:t xml:space="preserve">Мөнгөн хөрөнгө: Жижиг мөнгөн сан, банкны харилцах дансанд байршуулсан мөнгө, тусгай зориулалт бүхий мөнгөн сан, мөнгөтэй адилтгах хөрөнгийг хэлнэ. </w:t>
      </w:r>
    </w:p>
    <w:p w14:paraId="6DA90F61" w14:textId="77777777" w:rsidR="007C20BB" w:rsidRPr="00965C09" w:rsidRDefault="007C20BB" w:rsidP="007C20BB">
      <w:pPr>
        <w:pStyle w:val="ListParagraph"/>
        <w:shd w:val="clear" w:color="auto" w:fill="FFFFFF" w:themeFill="background1"/>
        <w:ind w:left="1080"/>
        <w:jc w:val="both"/>
        <w:rPr>
          <w:rFonts w:ascii="Times New Roman" w:hAnsi="Times New Roman" w:cs="Times New Roman"/>
          <w:b w:val="0"/>
          <w:sz w:val="24"/>
          <w:szCs w:val="24"/>
          <w:u w:val="single"/>
          <w:lang w:val="mn-MN"/>
        </w:rPr>
      </w:pPr>
    </w:p>
    <w:p w14:paraId="09BFF4E0" w14:textId="77777777" w:rsidR="007C20BB" w:rsidRPr="00965C09" w:rsidRDefault="007C20BB" w:rsidP="003F1554">
      <w:pPr>
        <w:pStyle w:val="ListParagraph"/>
        <w:widowControl/>
        <w:numPr>
          <w:ilvl w:val="0"/>
          <w:numId w:val="60"/>
        </w:numPr>
        <w:shd w:val="clear" w:color="auto" w:fill="FFFFFF" w:themeFill="background1"/>
        <w:autoSpaceDE/>
        <w:adjustRightInd/>
        <w:jc w:val="both"/>
        <w:rPr>
          <w:rFonts w:ascii="Times New Roman" w:hAnsi="Times New Roman" w:cs="Times New Roman"/>
          <w:b w:val="0"/>
          <w:sz w:val="24"/>
          <w:szCs w:val="24"/>
          <w:u w:val="single"/>
          <w:lang w:val="mn-MN"/>
        </w:rPr>
      </w:pPr>
      <w:r w:rsidRPr="00965C09">
        <w:rPr>
          <w:rFonts w:ascii="Times New Roman" w:hAnsi="Times New Roman" w:cs="Times New Roman"/>
          <w:b w:val="0"/>
          <w:sz w:val="24"/>
          <w:szCs w:val="24"/>
          <w:lang w:val="mn-MN"/>
        </w:rPr>
        <w:t>Жижиг мөнгөн  сан: Байгууллагын үйл ажиллагаатай холбоотойгоор өдөр тутам гарах бага хэмжээний үнийн дүнтэй мөнгөн төлбөрүүдийг төлөх зориулалт бүхий мөнгөн сан юм. Уг сан нь нөхөн дүүргэх системээр зохион байгуулагдана.</w:t>
      </w:r>
    </w:p>
    <w:p w14:paraId="2421F9F0" w14:textId="77777777" w:rsidR="007C20BB" w:rsidRPr="009C40F2" w:rsidRDefault="007C20BB" w:rsidP="009C40F2">
      <w:pPr>
        <w:shd w:val="clear" w:color="auto" w:fill="FFFFFF" w:themeFill="background1"/>
        <w:jc w:val="both"/>
        <w:rPr>
          <w:rFonts w:ascii="Times New Roman" w:hAnsi="Times New Roman" w:cs="Times New Roman"/>
          <w:b w:val="0"/>
          <w:i/>
          <w:sz w:val="24"/>
          <w:szCs w:val="24"/>
          <w:u w:val="single"/>
          <w:lang w:val="mn-MN"/>
        </w:rPr>
      </w:pPr>
    </w:p>
    <w:p w14:paraId="467E2761" w14:textId="77777777" w:rsidR="007C20BB" w:rsidRPr="009C40F2" w:rsidRDefault="007C20BB" w:rsidP="003F1554">
      <w:pPr>
        <w:pStyle w:val="ListParagraph"/>
        <w:widowControl/>
        <w:numPr>
          <w:ilvl w:val="0"/>
          <w:numId w:val="57"/>
        </w:numPr>
        <w:shd w:val="clear" w:color="auto" w:fill="FFFFFF" w:themeFill="background1"/>
        <w:autoSpaceDE/>
        <w:adjustRightInd/>
        <w:jc w:val="both"/>
        <w:rPr>
          <w:rFonts w:ascii="Times New Roman" w:hAnsi="Times New Roman" w:cs="Times New Roman"/>
          <w:b w:val="0"/>
          <w:sz w:val="24"/>
          <w:szCs w:val="24"/>
          <w:lang w:val="mn-MN"/>
        </w:rPr>
      </w:pPr>
      <w:r w:rsidRPr="009C40F2">
        <w:rPr>
          <w:rFonts w:ascii="Times New Roman" w:hAnsi="Times New Roman" w:cs="Times New Roman"/>
          <w:b w:val="0"/>
          <w:sz w:val="24"/>
          <w:szCs w:val="24"/>
          <w:lang w:val="mn-MN"/>
        </w:rPr>
        <w:t>Мөнгөн хөрөнгийн ангилал</w:t>
      </w:r>
    </w:p>
    <w:p w14:paraId="70B9A11B" w14:textId="77777777" w:rsidR="007C20BB" w:rsidRDefault="007C20BB" w:rsidP="007C20BB">
      <w:pPr>
        <w:pStyle w:val="ListParagraph"/>
        <w:shd w:val="clear" w:color="auto" w:fill="FFFFFF" w:themeFill="background1"/>
        <w:jc w:val="both"/>
        <w:rPr>
          <w:rFonts w:ascii="Times New Roman" w:hAnsi="Times New Roman" w:cs="Times New Roman"/>
          <w:sz w:val="24"/>
          <w:szCs w:val="24"/>
          <w:lang w:val="mn-MN"/>
        </w:rPr>
      </w:pPr>
    </w:p>
    <w:p w14:paraId="1C668617" w14:textId="77777777" w:rsidR="007C20BB" w:rsidRDefault="007C20BB" w:rsidP="003F1554">
      <w:pPr>
        <w:pStyle w:val="ListParagraph"/>
        <w:widowControl/>
        <w:numPr>
          <w:ilvl w:val="1"/>
          <w:numId w:val="57"/>
        </w:numPr>
        <w:shd w:val="clear" w:color="auto" w:fill="FFFFFF" w:themeFill="background1"/>
        <w:autoSpaceDE/>
        <w:adjustRightInd/>
        <w:ind w:left="720" w:hanging="720"/>
        <w:jc w:val="both"/>
        <w:rPr>
          <w:rFonts w:ascii="Times New Roman" w:hAnsi="Times New Roman" w:cs="Times New Roman"/>
          <w:b w:val="0"/>
          <w:i/>
          <w:sz w:val="24"/>
          <w:szCs w:val="24"/>
          <w:lang w:val="mn-MN"/>
        </w:rPr>
      </w:pPr>
      <w:proofErr w:type="spellStart"/>
      <w:r>
        <w:rPr>
          <w:rFonts w:ascii="Times New Roman" w:hAnsi="Times New Roman" w:cs="Times New Roman"/>
          <w:b w:val="0"/>
          <w:sz w:val="24"/>
          <w:szCs w:val="24"/>
        </w:rPr>
        <w:t>Мөнгөн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хөрөнгө</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нь</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дараах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бүрэлдэхүүн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хэсгүүдээс</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бүрдэнэ</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Үүнд</w:t>
      </w:r>
      <w:proofErr w:type="spellEnd"/>
      <w:r>
        <w:rPr>
          <w:rFonts w:ascii="Times New Roman" w:hAnsi="Times New Roman" w:cs="Times New Roman"/>
          <w:b w:val="0"/>
          <w:sz w:val="24"/>
          <w:szCs w:val="24"/>
        </w:rPr>
        <w:t xml:space="preserve">: </w:t>
      </w:r>
    </w:p>
    <w:p w14:paraId="2432EECF" w14:textId="77777777" w:rsidR="007C20BB" w:rsidRDefault="007C20BB" w:rsidP="007C20BB">
      <w:pPr>
        <w:shd w:val="clear" w:color="auto" w:fill="FFFFFF" w:themeFill="background1"/>
        <w:ind w:left="1080"/>
        <w:jc w:val="both"/>
        <w:rPr>
          <w:rFonts w:ascii="Times New Roman" w:hAnsi="Times New Roman" w:cs="Times New Roman"/>
          <w:b w:val="0"/>
          <w:iCs/>
          <w:sz w:val="24"/>
          <w:szCs w:val="24"/>
        </w:rPr>
      </w:pPr>
    </w:p>
    <w:p w14:paraId="5100357E" w14:textId="77777777" w:rsidR="007C20BB" w:rsidRDefault="007C20BB" w:rsidP="003F1554">
      <w:pPr>
        <w:widowControl/>
        <w:numPr>
          <w:ilvl w:val="0"/>
          <w:numId w:val="61"/>
        </w:numPr>
        <w:shd w:val="clear" w:color="auto" w:fill="FFFFFF" w:themeFill="background1"/>
        <w:tabs>
          <w:tab w:val="clear" w:pos="720"/>
          <w:tab w:val="num" w:pos="1080"/>
        </w:tabs>
        <w:autoSpaceDE/>
        <w:adjustRightInd/>
        <w:ind w:left="1080"/>
        <w:jc w:val="both"/>
        <w:rPr>
          <w:rFonts w:ascii="Times New Roman" w:hAnsi="Times New Roman" w:cs="Times New Roman"/>
          <w:b w:val="0"/>
          <w:iCs/>
          <w:sz w:val="24"/>
          <w:szCs w:val="24"/>
        </w:rPr>
      </w:pPr>
      <w:proofErr w:type="spellStart"/>
      <w:r>
        <w:rPr>
          <w:rFonts w:ascii="Times New Roman" w:hAnsi="Times New Roman" w:cs="Times New Roman"/>
          <w:b w:val="0"/>
          <w:iCs/>
          <w:sz w:val="24"/>
          <w:szCs w:val="24"/>
        </w:rPr>
        <w:t>Бэлэн</w:t>
      </w:r>
      <w:proofErr w:type="spellEnd"/>
      <w:r>
        <w:rPr>
          <w:rFonts w:ascii="Times New Roman" w:hAnsi="Times New Roman" w:cs="Times New Roman"/>
          <w:b w:val="0"/>
          <w:iCs/>
          <w:sz w:val="24"/>
          <w:szCs w:val="24"/>
        </w:rPr>
        <w:t xml:space="preserve"> </w:t>
      </w:r>
      <w:proofErr w:type="spellStart"/>
      <w:r>
        <w:rPr>
          <w:rFonts w:ascii="Times New Roman" w:hAnsi="Times New Roman" w:cs="Times New Roman"/>
          <w:b w:val="0"/>
          <w:iCs/>
          <w:sz w:val="24"/>
          <w:szCs w:val="24"/>
        </w:rPr>
        <w:t>мөнгө</w:t>
      </w:r>
      <w:proofErr w:type="spellEnd"/>
    </w:p>
    <w:p w14:paraId="101108C1" w14:textId="77777777" w:rsidR="007C20BB" w:rsidRDefault="007C20BB" w:rsidP="007C20BB">
      <w:pPr>
        <w:widowControl/>
        <w:shd w:val="clear" w:color="auto" w:fill="FFFFFF" w:themeFill="background1"/>
        <w:autoSpaceDE/>
        <w:adjustRightInd/>
        <w:ind w:left="1080"/>
        <w:jc w:val="both"/>
        <w:rPr>
          <w:rFonts w:ascii="Times New Roman" w:hAnsi="Times New Roman" w:cs="Times New Roman"/>
          <w:b w:val="0"/>
          <w:sz w:val="24"/>
          <w:szCs w:val="24"/>
        </w:rPr>
      </w:pPr>
    </w:p>
    <w:p w14:paraId="78898FC1" w14:textId="77777777" w:rsidR="007C20BB" w:rsidRDefault="007C20BB" w:rsidP="003F1554">
      <w:pPr>
        <w:widowControl/>
        <w:numPr>
          <w:ilvl w:val="0"/>
          <w:numId w:val="61"/>
        </w:numPr>
        <w:shd w:val="clear" w:color="auto" w:fill="FFFFFF" w:themeFill="background1"/>
        <w:tabs>
          <w:tab w:val="clear" w:pos="720"/>
          <w:tab w:val="num" w:pos="1080"/>
        </w:tabs>
        <w:autoSpaceDE/>
        <w:adjustRightInd/>
        <w:ind w:left="1080"/>
        <w:jc w:val="both"/>
        <w:rPr>
          <w:rFonts w:ascii="Times New Roman" w:hAnsi="Times New Roman" w:cs="Times New Roman"/>
          <w:b w:val="0"/>
          <w:sz w:val="24"/>
          <w:szCs w:val="24"/>
        </w:rPr>
      </w:pPr>
      <w:proofErr w:type="spellStart"/>
      <w:r>
        <w:rPr>
          <w:rFonts w:ascii="Times New Roman" w:hAnsi="Times New Roman" w:cs="Times New Roman"/>
          <w:b w:val="0"/>
          <w:iCs/>
          <w:sz w:val="24"/>
          <w:szCs w:val="24"/>
        </w:rPr>
        <w:t>Банкинд</w:t>
      </w:r>
      <w:proofErr w:type="spellEnd"/>
      <w:r>
        <w:rPr>
          <w:rFonts w:ascii="Times New Roman" w:hAnsi="Times New Roman" w:cs="Times New Roman"/>
          <w:b w:val="0"/>
          <w:iCs/>
          <w:sz w:val="24"/>
          <w:szCs w:val="24"/>
        </w:rPr>
        <w:t xml:space="preserve"> </w:t>
      </w:r>
      <w:proofErr w:type="spellStart"/>
      <w:r>
        <w:rPr>
          <w:rFonts w:ascii="Times New Roman" w:hAnsi="Times New Roman" w:cs="Times New Roman"/>
          <w:b w:val="0"/>
          <w:iCs/>
          <w:sz w:val="24"/>
          <w:szCs w:val="24"/>
        </w:rPr>
        <w:t>байршуулсан</w:t>
      </w:r>
      <w:proofErr w:type="spellEnd"/>
      <w:r>
        <w:rPr>
          <w:rFonts w:ascii="Times New Roman" w:hAnsi="Times New Roman" w:cs="Times New Roman"/>
          <w:b w:val="0"/>
          <w:iCs/>
          <w:sz w:val="24"/>
          <w:szCs w:val="24"/>
        </w:rPr>
        <w:t xml:space="preserve"> </w:t>
      </w:r>
      <w:proofErr w:type="spellStart"/>
      <w:r>
        <w:rPr>
          <w:rFonts w:ascii="Times New Roman" w:hAnsi="Times New Roman" w:cs="Times New Roman"/>
          <w:b w:val="0"/>
          <w:iCs/>
          <w:sz w:val="24"/>
          <w:szCs w:val="24"/>
        </w:rPr>
        <w:t>мөнгө</w:t>
      </w:r>
      <w:proofErr w:type="spellEnd"/>
    </w:p>
    <w:p w14:paraId="505CCF6E" w14:textId="77777777" w:rsidR="007C20BB" w:rsidRDefault="007C20BB" w:rsidP="007C20BB">
      <w:pPr>
        <w:shd w:val="clear" w:color="auto" w:fill="FFFFFF" w:themeFill="background1"/>
        <w:jc w:val="both"/>
        <w:rPr>
          <w:rFonts w:ascii="Times New Roman" w:hAnsi="Times New Roman" w:cs="Times New Roman"/>
          <w:b w:val="0"/>
          <w:sz w:val="24"/>
          <w:szCs w:val="24"/>
          <w:lang w:val="mn-MN"/>
        </w:rPr>
      </w:pPr>
    </w:p>
    <w:p w14:paraId="138E9398" w14:textId="77777777" w:rsidR="007C20BB" w:rsidRDefault="007C20BB" w:rsidP="003F1554">
      <w:pPr>
        <w:pStyle w:val="ListParagraph"/>
        <w:widowControl/>
        <w:numPr>
          <w:ilvl w:val="1"/>
          <w:numId w:val="57"/>
        </w:numPr>
        <w:shd w:val="clear" w:color="auto" w:fill="FFFFFF" w:themeFill="background1"/>
        <w:autoSpaceDE/>
        <w:adjustRightInd/>
        <w:ind w:left="720" w:hanging="72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Бэлэн мөнгийг шинж чанараас нь хамааран дараах байдлаар ангилж болно. Үүнд:</w:t>
      </w:r>
    </w:p>
    <w:p w14:paraId="5FC0DF85" w14:textId="77777777" w:rsidR="007C20BB" w:rsidRDefault="007C20BB" w:rsidP="007C20BB">
      <w:pPr>
        <w:pStyle w:val="ListParagraph"/>
        <w:shd w:val="clear" w:color="auto" w:fill="FFFFFF" w:themeFill="background1"/>
        <w:ind w:left="1080"/>
        <w:jc w:val="both"/>
        <w:rPr>
          <w:rFonts w:ascii="Times New Roman" w:hAnsi="Times New Roman" w:cs="Times New Roman"/>
          <w:b w:val="0"/>
          <w:sz w:val="24"/>
          <w:szCs w:val="24"/>
          <w:lang w:val="mn-MN"/>
        </w:rPr>
      </w:pPr>
    </w:p>
    <w:p w14:paraId="054BDF17" w14:textId="77777777" w:rsidR="007C20BB" w:rsidRDefault="007C20BB" w:rsidP="003F1554">
      <w:pPr>
        <w:pStyle w:val="ListParagraph"/>
        <w:widowControl/>
        <w:numPr>
          <w:ilvl w:val="0"/>
          <w:numId w:val="62"/>
        </w:numPr>
        <w:shd w:val="clear" w:color="auto" w:fill="FFFFFF" w:themeFill="background1"/>
        <w:autoSpaceDE/>
        <w:adjustRightInd/>
        <w:ind w:left="108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 xml:space="preserve">Жижиг мөнгөн сан </w:t>
      </w:r>
    </w:p>
    <w:p w14:paraId="4ABA2CCD" w14:textId="77777777" w:rsidR="007C20BB" w:rsidRDefault="007C20BB" w:rsidP="007C20BB">
      <w:pPr>
        <w:pStyle w:val="ListParagraph"/>
        <w:widowControl/>
        <w:shd w:val="clear" w:color="auto" w:fill="FFFFFF" w:themeFill="background1"/>
        <w:autoSpaceDE/>
        <w:adjustRightInd/>
        <w:ind w:left="1080"/>
        <w:jc w:val="both"/>
        <w:rPr>
          <w:rFonts w:ascii="Times New Roman" w:hAnsi="Times New Roman" w:cs="Times New Roman"/>
          <w:b w:val="0"/>
          <w:sz w:val="24"/>
          <w:szCs w:val="24"/>
          <w:lang w:val="mn-MN"/>
        </w:rPr>
      </w:pPr>
    </w:p>
    <w:p w14:paraId="63559E32" w14:textId="77777777" w:rsidR="007C20BB" w:rsidRDefault="007C20BB" w:rsidP="003F1554">
      <w:pPr>
        <w:pStyle w:val="ListParagraph"/>
        <w:widowControl/>
        <w:numPr>
          <w:ilvl w:val="0"/>
          <w:numId w:val="62"/>
        </w:numPr>
        <w:shd w:val="clear" w:color="auto" w:fill="FFFFFF" w:themeFill="background1"/>
        <w:autoSpaceDE/>
        <w:adjustRightInd/>
        <w:ind w:left="108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 xml:space="preserve">Касс </w:t>
      </w:r>
    </w:p>
    <w:p w14:paraId="66A2C951" w14:textId="77777777" w:rsidR="007C20BB" w:rsidRDefault="007C20BB" w:rsidP="007C20BB">
      <w:pPr>
        <w:pStyle w:val="ListParagraph"/>
        <w:widowControl/>
        <w:shd w:val="clear" w:color="auto" w:fill="FFFFFF" w:themeFill="background1"/>
        <w:autoSpaceDE/>
        <w:adjustRightInd/>
        <w:jc w:val="both"/>
        <w:rPr>
          <w:rFonts w:ascii="Times New Roman" w:hAnsi="Times New Roman" w:cs="Times New Roman"/>
          <w:b w:val="0"/>
          <w:sz w:val="24"/>
          <w:szCs w:val="24"/>
          <w:lang w:val="mn-MN"/>
        </w:rPr>
      </w:pPr>
    </w:p>
    <w:p w14:paraId="0E120A83" w14:textId="77777777" w:rsidR="007C20BB" w:rsidRDefault="007C20BB" w:rsidP="003F1554">
      <w:pPr>
        <w:pStyle w:val="ListParagraph"/>
        <w:widowControl/>
        <w:numPr>
          <w:ilvl w:val="1"/>
          <w:numId w:val="57"/>
        </w:numPr>
        <w:shd w:val="clear" w:color="auto" w:fill="FFFFFF" w:themeFill="background1"/>
        <w:autoSpaceDE/>
        <w:adjustRightInd/>
        <w:ind w:left="720" w:hanging="72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Банкинд байршуулсан мөнгийг шинж чанараас нь хамааран дараах байдлаар ангилж болно. Үүнд:</w:t>
      </w:r>
    </w:p>
    <w:p w14:paraId="6529EE26" w14:textId="77777777" w:rsidR="007C20BB" w:rsidRDefault="007C20BB" w:rsidP="007C20BB">
      <w:pPr>
        <w:pStyle w:val="ListParagraph"/>
        <w:shd w:val="clear" w:color="auto" w:fill="FFFFFF" w:themeFill="background1"/>
        <w:ind w:left="1080"/>
        <w:jc w:val="both"/>
        <w:rPr>
          <w:rFonts w:ascii="Times New Roman" w:hAnsi="Times New Roman" w:cs="Times New Roman"/>
          <w:b w:val="0"/>
          <w:sz w:val="24"/>
          <w:szCs w:val="24"/>
          <w:lang w:val="mn-MN"/>
        </w:rPr>
      </w:pPr>
    </w:p>
    <w:p w14:paraId="14A2083E" w14:textId="77777777" w:rsidR="007C20BB" w:rsidRDefault="007C20BB" w:rsidP="003F1554">
      <w:pPr>
        <w:pStyle w:val="ListParagraph"/>
        <w:widowControl/>
        <w:numPr>
          <w:ilvl w:val="0"/>
          <w:numId w:val="63"/>
        </w:numPr>
        <w:shd w:val="clear" w:color="auto" w:fill="FFFFFF" w:themeFill="background1"/>
        <w:autoSpaceDE/>
        <w:adjustRightInd/>
        <w:ind w:left="108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 xml:space="preserve">Харилцах дансанд байгаа мөнгө, </w:t>
      </w:r>
    </w:p>
    <w:p w14:paraId="2722DD3C" w14:textId="77777777" w:rsidR="007C20BB" w:rsidRDefault="007C20BB" w:rsidP="007C20BB">
      <w:pPr>
        <w:pStyle w:val="ListParagraph"/>
        <w:widowControl/>
        <w:shd w:val="clear" w:color="auto" w:fill="FFFFFF" w:themeFill="background1"/>
        <w:autoSpaceDE/>
        <w:adjustRightInd/>
        <w:ind w:left="1080"/>
        <w:jc w:val="both"/>
        <w:rPr>
          <w:rFonts w:ascii="Times New Roman" w:hAnsi="Times New Roman" w:cs="Times New Roman"/>
          <w:b w:val="0"/>
          <w:sz w:val="24"/>
          <w:szCs w:val="24"/>
          <w:lang w:val="mn-MN"/>
        </w:rPr>
      </w:pPr>
    </w:p>
    <w:p w14:paraId="7F8E0ECD" w14:textId="77777777" w:rsidR="007C20BB" w:rsidRDefault="007C20BB" w:rsidP="003F1554">
      <w:pPr>
        <w:pStyle w:val="ListParagraph"/>
        <w:widowControl/>
        <w:numPr>
          <w:ilvl w:val="0"/>
          <w:numId w:val="63"/>
        </w:numPr>
        <w:shd w:val="clear" w:color="auto" w:fill="FFFFFF" w:themeFill="background1"/>
        <w:autoSpaceDE/>
        <w:adjustRightInd/>
        <w:ind w:left="108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Замд яваа мөнгө гэж ангилан бүртгэж болно.</w:t>
      </w:r>
    </w:p>
    <w:p w14:paraId="07DABDAC" w14:textId="77777777" w:rsidR="007C20BB" w:rsidRDefault="007C20BB" w:rsidP="007C20BB">
      <w:pPr>
        <w:pStyle w:val="ListParagraph"/>
        <w:shd w:val="clear" w:color="auto" w:fill="FFFFFF" w:themeFill="background1"/>
        <w:ind w:left="1080"/>
        <w:jc w:val="both"/>
        <w:rPr>
          <w:rFonts w:ascii="Times New Roman" w:hAnsi="Times New Roman" w:cs="Times New Roman"/>
          <w:b w:val="0"/>
          <w:sz w:val="24"/>
          <w:szCs w:val="24"/>
          <w:lang w:val="mn-MN"/>
        </w:rPr>
      </w:pPr>
    </w:p>
    <w:p w14:paraId="6DAB11E0" w14:textId="77777777" w:rsidR="007C20BB" w:rsidRDefault="007C20BB" w:rsidP="003F1554">
      <w:pPr>
        <w:pStyle w:val="ListParagraph"/>
        <w:widowControl/>
        <w:numPr>
          <w:ilvl w:val="1"/>
          <w:numId w:val="57"/>
        </w:numPr>
        <w:shd w:val="clear" w:color="auto" w:fill="FFFFFF" w:themeFill="background1"/>
        <w:autoSpaceDE/>
        <w:adjustRightInd/>
        <w:ind w:left="720" w:hanging="72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 xml:space="preserve">Харилцах дансанд байгаа мөнгө болон бэлэн мөнгийг төгрөгийн болон валютын гэж ангилна. </w:t>
      </w:r>
    </w:p>
    <w:p w14:paraId="56D9A686" w14:textId="77777777" w:rsidR="007C20BB" w:rsidRDefault="007C20BB" w:rsidP="007C20BB">
      <w:pPr>
        <w:pStyle w:val="ListParagraph"/>
        <w:shd w:val="clear" w:color="auto" w:fill="FFFFFF" w:themeFill="background1"/>
        <w:jc w:val="both"/>
        <w:rPr>
          <w:rFonts w:ascii="Times New Roman" w:hAnsi="Times New Roman" w:cs="Times New Roman"/>
          <w:b w:val="0"/>
          <w:sz w:val="24"/>
          <w:szCs w:val="24"/>
          <w:lang w:val="mn-MN"/>
        </w:rPr>
      </w:pPr>
    </w:p>
    <w:p w14:paraId="76D64F19" w14:textId="77777777" w:rsidR="007C20BB" w:rsidRDefault="007C20BB" w:rsidP="003F1554">
      <w:pPr>
        <w:pStyle w:val="ListParagraph"/>
        <w:widowControl/>
        <w:numPr>
          <w:ilvl w:val="1"/>
          <w:numId w:val="57"/>
        </w:numPr>
        <w:shd w:val="clear" w:color="auto" w:fill="FFFFFF" w:themeFill="background1"/>
        <w:autoSpaceDE/>
        <w:adjustRightInd/>
        <w:ind w:left="720" w:hanging="72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Хэдийгээр мөнгөн хөрөнгийг дээрх байдлаар салган бүртгэж болох боловч санхүүгийн байдлын тайланд нэгтгэсэн нийт дүнгээр, нэг мөрийн зүйл болгон толилуулагдана.</w:t>
      </w:r>
    </w:p>
    <w:p w14:paraId="16A56BEB" w14:textId="77777777" w:rsidR="007C20BB" w:rsidRDefault="007C20BB" w:rsidP="007C20BB">
      <w:pPr>
        <w:shd w:val="clear" w:color="auto" w:fill="FFFFFF" w:themeFill="background1"/>
        <w:jc w:val="both"/>
        <w:rPr>
          <w:rFonts w:ascii="Times New Roman" w:hAnsi="Times New Roman" w:cs="Times New Roman"/>
          <w:sz w:val="24"/>
          <w:szCs w:val="24"/>
          <w:lang w:val="mn-MN"/>
        </w:rPr>
      </w:pPr>
    </w:p>
    <w:p w14:paraId="6329D755" w14:textId="77777777" w:rsidR="007C20BB" w:rsidRPr="00036562" w:rsidRDefault="007C20BB" w:rsidP="003F1554">
      <w:pPr>
        <w:pStyle w:val="ListParagraph"/>
        <w:widowControl/>
        <w:numPr>
          <w:ilvl w:val="0"/>
          <w:numId w:val="64"/>
        </w:numPr>
        <w:shd w:val="clear" w:color="auto" w:fill="FFFFFF" w:themeFill="background1"/>
        <w:autoSpaceDE/>
        <w:adjustRightInd/>
        <w:jc w:val="both"/>
        <w:rPr>
          <w:rFonts w:ascii="Times New Roman" w:hAnsi="Times New Roman" w:cs="Times New Roman"/>
          <w:b w:val="0"/>
          <w:sz w:val="24"/>
          <w:szCs w:val="24"/>
          <w:lang w:val="mn-MN"/>
        </w:rPr>
      </w:pPr>
      <w:r w:rsidRPr="00036562">
        <w:rPr>
          <w:rFonts w:ascii="Times New Roman" w:hAnsi="Times New Roman" w:cs="Times New Roman"/>
          <w:b w:val="0"/>
          <w:sz w:val="24"/>
          <w:szCs w:val="24"/>
          <w:lang w:val="mn-MN"/>
        </w:rPr>
        <w:t xml:space="preserve">Мөнгөн хөрөнгийн үнэлгээ </w:t>
      </w:r>
    </w:p>
    <w:p w14:paraId="5736C439" w14:textId="77777777" w:rsidR="007C20BB" w:rsidRPr="00036562" w:rsidRDefault="007C20BB" w:rsidP="007C20BB">
      <w:pPr>
        <w:pStyle w:val="ListParagraph"/>
        <w:shd w:val="clear" w:color="auto" w:fill="FFFFFF" w:themeFill="background1"/>
        <w:jc w:val="both"/>
        <w:rPr>
          <w:rFonts w:ascii="Times New Roman" w:hAnsi="Times New Roman" w:cs="Times New Roman"/>
          <w:b w:val="0"/>
          <w:sz w:val="24"/>
          <w:szCs w:val="24"/>
          <w:lang w:val="mn-MN"/>
        </w:rPr>
      </w:pPr>
    </w:p>
    <w:p w14:paraId="6B12B192" w14:textId="77777777" w:rsidR="007C20BB" w:rsidRPr="00036562" w:rsidRDefault="007C20BB" w:rsidP="003F1554">
      <w:pPr>
        <w:pStyle w:val="ListParagraph"/>
        <w:widowControl/>
        <w:numPr>
          <w:ilvl w:val="1"/>
          <w:numId w:val="64"/>
        </w:numPr>
        <w:shd w:val="clear" w:color="auto" w:fill="FFFFFF" w:themeFill="background1"/>
        <w:autoSpaceDE/>
        <w:adjustRightInd/>
        <w:ind w:left="720" w:hanging="720"/>
        <w:jc w:val="both"/>
        <w:rPr>
          <w:rFonts w:ascii="Times New Roman" w:hAnsi="Times New Roman" w:cs="Times New Roman"/>
          <w:b w:val="0"/>
          <w:sz w:val="24"/>
          <w:szCs w:val="24"/>
          <w:lang w:val="mn-MN"/>
        </w:rPr>
      </w:pPr>
      <w:r w:rsidRPr="00036562">
        <w:rPr>
          <w:rFonts w:ascii="Times New Roman" w:hAnsi="Times New Roman" w:cs="Times New Roman"/>
          <w:b w:val="0"/>
          <w:sz w:val="24"/>
          <w:szCs w:val="24"/>
          <w:lang w:val="mn-MN"/>
        </w:rPr>
        <w:t xml:space="preserve">Мөнгөн хөрөнгийг нэрлэсэн үнээр нь бүртгэнэ. </w:t>
      </w:r>
    </w:p>
    <w:p w14:paraId="47331956" w14:textId="77777777" w:rsidR="007C20BB" w:rsidRPr="00036562" w:rsidRDefault="007C20BB" w:rsidP="007C20BB">
      <w:pPr>
        <w:pStyle w:val="ListParagraph"/>
        <w:shd w:val="clear" w:color="auto" w:fill="FFFFFF" w:themeFill="background1"/>
        <w:jc w:val="both"/>
        <w:rPr>
          <w:rFonts w:ascii="Times New Roman" w:hAnsi="Times New Roman" w:cs="Times New Roman"/>
          <w:b w:val="0"/>
          <w:sz w:val="24"/>
          <w:szCs w:val="24"/>
          <w:lang w:val="mn-MN"/>
        </w:rPr>
      </w:pPr>
    </w:p>
    <w:p w14:paraId="0E5FD648" w14:textId="77777777" w:rsidR="007C20BB" w:rsidRPr="00036562" w:rsidRDefault="007C20BB" w:rsidP="003F1554">
      <w:pPr>
        <w:pStyle w:val="ListParagraph"/>
        <w:widowControl/>
        <w:numPr>
          <w:ilvl w:val="1"/>
          <w:numId w:val="64"/>
        </w:numPr>
        <w:shd w:val="clear" w:color="auto" w:fill="FFFFFF" w:themeFill="background1"/>
        <w:autoSpaceDE/>
        <w:adjustRightInd/>
        <w:ind w:left="720" w:hanging="720"/>
        <w:jc w:val="both"/>
        <w:rPr>
          <w:rFonts w:ascii="Times New Roman" w:hAnsi="Times New Roman" w:cs="Times New Roman"/>
          <w:b w:val="0"/>
          <w:sz w:val="24"/>
          <w:szCs w:val="24"/>
          <w:lang w:val="mn-MN"/>
        </w:rPr>
      </w:pPr>
      <w:r w:rsidRPr="00036562">
        <w:rPr>
          <w:rFonts w:ascii="Times New Roman" w:hAnsi="Times New Roman" w:cs="Times New Roman"/>
          <w:b w:val="0"/>
          <w:sz w:val="24"/>
          <w:szCs w:val="24"/>
          <w:lang w:val="mn-MN"/>
        </w:rPr>
        <w:t xml:space="preserve">Бусад орны мөнгөн тэмдэгтийг гадаад валют гэх бөгөөд гадаад валютаар хийгдсэн мөнгөн төлбөр болон гадаад валютаар орсон мөнгөн орлогыг төлбөр хийгдсэн өдрийн Монгол банкнаас зарласан албан ханшаар төгрөгт шилжүүлж бүртгэнэ. </w:t>
      </w:r>
    </w:p>
    <w:p w14:paraId="0DAC3A10" w14:textId="77777777" w:rsidR="007C20BB" w:rsidRPr="00036562" w:rsidRDefault="007C20BB" w:rsidP="007C20BB">
      <w:pPr>
        <w:pStyle w:val="ListParagraph"/>
        <w:rPr>
          <w:rFonts w:ascii="Times New Roman" w:hAnsi="Times New Roman" w:cs="Times New Roman"/>
          <w:b w:val="0"/>
          <w:sz w:val="24"/>
          <w:szCs w:val="24"/>
          <w:lang w:val="mn-MN"/>
        </w:rPr>
      </w:pPr>
    </w:p>
    <w:p w14:paraId="233C2A3E" w14:textId="77777777" w:rsidR="007C20BB" w:rsidRPr="00036562" w:rsidRDefault="007C20BB" w:rsidP="003F1554">
      <w:pPr>
        <w:pStyle w:val="ListParagraph"/>
        <w:widowControl/>
        <w:numPr>
          <w:ilvl w:val="1"/>
          <w:numId w:val="64"/>
        </w:numPr>
        <w:shd w:val="clear" w:color="auto" w:fill="FFFFFF" w:themeFill="background1"/>
        <w:autoSpaceDE/>
        <w:adjustRightInd/>
        <w:ind w:left="720" w:hanging="720"/>
        <w:jc w:val="both"/>
        <w:rPr>
          <w:rFonts w:ascii="Times New Roman" w:hAnsi="Times New Roman" w:cs="Times New Roman"/>
          <w:b w:val="0"/>
          <w:sz w:val="24"/>
          <w:szCs w:val="24"/>
          <w:lang w:val="mn-MN"/>
        </w:rPr>
      </w:pPr>
      <w:r w:rsidRPr="00036562">
        <w:rPr>
          <w:rFonts w:ascii="Times New Roman" w:hAnsi="Times New Roman" w:cs="Times New Roman"/>
          <w:b w:val="0"/>
          <w:sz w:val="24"/>
          <w:szCs w:val="24"/>
          <w:lang w:val="mn-MN"/>
        </w:rPr>
        <w:t xml:space="preserve">Тайлант үеийн эцэст үлдэгдэлтэй байгаа гадаад валютыг тайлангийн өдрийн Монгол банкны зарласан албан ханшаар төгрөгт шилжүүлэн тооцож, санхүүгийн тайланд тусгана. </w:t>
      </w:r>
    </w:p>
    <w:p w14:paraId="562D495D" w14:textId="77777777" w:rsidR="007C20BB" w:rsidRPr="00036562" w:rsidRDefault="007C20BB" w:rsidP="007C20BB">
      <w:pPr>
        <w:shd w:val="clear" w:color="auto" w:fill="FFFFFF" w:themeFill="background1"/>
        <w:jc w:val="both"/>
        <w:rPr>
          <w:rFonts w:ascii="Times New Roman" w:hAnsi="Times New Roman" w:cs="Times New Roman"/>
          <w:b w:val="0"/>
          <w:sz w:val="24"/>
          <w:szCs w:val="24"/>
          <w:lang w:val="mn-MN"/>
        </w:rPr>
      </w:pPr>
    </w:p>
    <w:p w14:paraId="22646182" w14:textId="77777777" w:rsidR="007C20BB" w:rsidRPr="00036562" w:rsidRDefault="007C20BB" w:rsidP="003F1554">
      <w:pPr>
        <w:pStyle w:val="ListParagraph"/>
        <w:widowControl/>
        <w:numPr>
          <w:ilvl w:val="0"/>
          <w:numId w:val="64"/>
        </w:numPr>
        <w:shd w:val="clear" w:color="auto" w:fill="FFFFFF" w:themeFill="background1"/>
        <w:autoSpaceDE/>
        <w:adjustRightInd/>
        <w:jc w:val="both"/>
        <w:rPr>
          <w:rFonts w:ascii="Times New Roman" w:hAnsi="Times New Roman" w:cs="Times New Roman"/>
          <w:b w:val="0"/>
          <w:sz w:val="24"/>
          <w:szCs w:val="24"/>
          <w:lang w:val="mn-MN"/>
        </w:rPr>
      </w:pPr>
      <w:r w:rsidRPr="00036562">
        <w:rPr>
          <w:rFonts w:ascii="Times New Roman" w:hAnsi="Times New Roman" w:cs="Times New Roman"/>
          <w:b w:val="0"/>
          <w:sz w:val="24"/>
          <w:szCs w:val="24"/>
          <w:lang w:val="mn-MN"/>
        </w:rPr>
        <w:t>Бэлэн мөнгөний бүртгэлийн бодлого, горим</w:t>
      </w:r>
    </w:p>
    <w:p w14:paraId="7FFD8134" w14:textId="77777777" w:rsidR="007C20BB" w:rsidRDefault="007C20BB" w:rsidP="007C20BB">
      <w:pPr>
        <w:pStyle w:val="ListParagraph"/>
        <w:shd w:val="clear" w:color="auto" w:fill="FFFFFF" w:themeFill="background1"/>
        <w:jc w:val="both"/>
        <w:rPr>
          <w:rFonts w:ascii="Times New Roman" w:hAnsi="Times New Roman" w:cs="Times New Roman"/>
          <w:sz w:val="24"/>
          <w:szCs w:val="24"/>
          <w:lang w:val="mn-MN"/>
        </w:rPr>
      </w:pPr>
    </w:p>
    <w:p w14:paraId="3B52A4F2" w14:textId="77777777" w:rsidR="007C20BB" w:rsidRDefault="007C20BB" w:rsidP="003F1554">
      <w:pPr>
        <w:pStyle w:val="ListParagraph"/>
        <w:widowControl/>
        <w:numPr>
          <w:ilvl w:val="1"/>
          <w:numId w:val="64"/>
        </w:numPr>
        <w:shd w:val="clear" w:color="auto" w:fill="FFFFFF" w:themeFill="background1"/>
        <w:autoSpaceDE/>
        <w:adjustRightInd/>
        <w:ind w:left="720" w:hanging="720"/>
        <w:jc w:val="both"/>
        <w:rPr>
          <w:rFonts w:ascii="Times New Roman" w:hAnsi="Times New Roman" w:cs="Times New Roman"/>
          <w:b w:val="0"/>
          <w:i/>
          <w:sz w:val="24"/>
          <w:szCs w:val="24"/>
          <w:lang w:val="mn-MN"/>
        </w:rPr>
      </w:pPr>
      <w:r>
        <w:rPr>
          <w:rFonts w:ascii="Times New Roman" w:hAnsi="Times New Roman" w:cs="Times New Roman"/>
          <w:b w:val="0"/>
          <w:sz w:val="24"/>
          <w:szCs w:val="24"/>
          <w:lang w:val="mn-MN"/>
        </w:rPr>
        <w:t xml:space="preserve">Бэлэн мөнгөний бүртгэлийн бодлого, горим нь мөнгөн хөрөнгийн хадгалалт, хамгаалалт, зарцуулалтанд хяналт тавих, мөнгөн хөрөнгийг зохистой удирдлагаар хангах зорилгыг агуулна. </w:t>
      </w:r>
    </w:p>
    <w:p w14:paraId="6C8EB7E5" w14:textId="77777777" w:rsidR="007C20BB" w:rsidRDefault="007C20BB" w:rsidP="007C20BB">
      <w:pPr>
        <w:pStyle w:val="ListParagraph"/>
        <w:widowControl/>
        <w:shd w:val="clear" w:color="auto" w:fill="FFFFFF" w:themeFill="background1"/>
        <w:autoSpaceDE/>
        <w:adjustRightInd/>
        <w:jc w:val="both"/>
        <w:rPr>
          <w:rFonts w:ascii="Times New Roman" w:hAnsi="Times New Roman" w:cs="Times New Roman"/>
          <w:b w:val="0"/>
          <w:i/>
          <w:sz w:val="24"/>
          <w:szCs w:val="24"/>
          <w:lang w:val="mn-MN"/>
        </w:rPr>
      </w:pPr>
    </w:p>
    <w:p w14:paraId="3A31C02E" w14:textId="77777777" w:rsidR="007C20BB" w:rsidRDefault="007C20BB" w:rsidP="003F1554">
      <w:pPr>
        <w:pStyle w:val="ListParagraph"/>
        <w:widowControl/>
        <w:numPr>
          <w:ilvl w:val="1"/>
          <w:numId w:val="64"/>
        </w:numPr>
        <w:shd w:val="clear" w:color="auto" w:fill="FFFFFF" w:themeFill="background1"/>
        <w:autoSpaceDE/>
        <w:adjustRightInd/>
        <w:ind w:left="720" w:hanging="720"/>
        <w:jc w:val="both"/>
        <w:rPr>
          <w:rFonts w:ascii="Times New Roman" w:hAnsi="Times New Roman" w:cs="Times New Roman"/>
          <w:b w:val="0"/>
          <w:i/>
          <w:sz w:val="24"/>
          <w:szCs w:val="24"/>
          <w:lang w:val="mn-MN"/>
        </w:rPr>
      </w:pPr>
      <w:r>
        <w:rPr>
          <w:rFonts w:ascii="Times New Roman" w:hAnsi="Times New Roman" w:cs="Times New Roman"/>
          <w:b w:val="0"/>
          <w:sz w:val="24"/>
          <w:szCs w:val="24"/>
          <w:lang w:val="mn-MN"/>
        </w:rPr>
        <w:t xml:space="preserve">Бэлэн мөнгийг зориулалт, шинж чанараас нь хамааран дараах байдлаар ангилна. </w:t>
      </w:r>
    </w:p>
    <w:p w14:paraId="21A68572" w14:textId="77777777" w:rsidR="007C20BB" w:rsidRDefault="007C20BB" w:rsidP="007C20BB">
      <w:pPr>
        <w:pStyle w:val="ListParagraph"/>
        <w:shd w:val="clear" w:color="auto" w:fill="FFFFFF" w:themeFill="background1"/>
        <w:ind w:left="1080"/>
        <w:jc w:val="both"/>
        <w:rPr>
          <w:rFonts w:ascii="Times New Roman" w:hAnsi="Times New Roman" w:cs="Times New Roman"/>
          <w:b w:val="0"/>
          <w:sz w:val="24"/>
          <w:szCs w:val="24"/>
          <w:lang w:val="mn-MN"/>
        </w:rPr>
      </w:pPr>
    </w:p>
    <w:p w14:paraId="0C5A2D00" w14:textId="77777777" w:rsidR="007C20BB" w:rsidRDefault="007C20BB" w:rsidP="003F1554">
      <w:pPr>
        <w:pStyle w:val="ListParagraph"/>
        <w:widowControl/>
        <w:numPr>
          <w:ilvl w:val="0"/>
          <w:numId w:val="62"/>
        </w:numPr>
        <w:shd w:val="clear" w:color="auto" w:fill="FFFFFF" w:themeFill="background1"/>
        <w:autoSpaceDE/>
        <w:adjustRightInd/>
        <w:ind w:left="108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 xml:space="preserve">Жижиг мөнгөн сан </w:t>
      </w:r>
    </w:p>
    <w:p w14:paraId="7A7D1085" w14:textId="77777777" w:rsidR="007C20BB" w:rsidRDefault="007C20BB" w:rsidP="007C20BB">
      <w:pPr>
        <w:pStyle w:val="ListParagraph"/>
        <w:widowControl/>
        <w:shd w:val="clear" w:color="auto" w:fill="FFFFFF" w:themeFill="background1"/>
        <w:autoSpaceDE/>
        <w:adjustRightInd/>
        <w:ind w:left="1080"/>
        <w:jc w:val="both"/>
        <w:rPr>
          <w:rFonts w:ascii="Times New Roman" w:hAnsi="Times New Roman" w:cs="Times New Roman"/>
          <w:b w:val="0"/>
          <w:sz w:val="24"/>
          <w:szCs w:val="24"/>
          <w:lang w:val="mn-MN"/>
        </w:rPr>
      </w:pPr>
    </w:p>
    <w:p w14:paraId="2AEFAF03" w14:textId="77777777" w:rsidR="007C20BB" w:rsidRDefault="007C20BB" w:rsidP="003F1554">
      <w:pPr>
        <w:pStyle w:val="ListParagraph"/>
        <w:widowControl/>
        <w:numPr>
          <w:ilvl w:val="0"/>
          <w:numId w:val="62"/>
        </w:numPr>
        <w:shd w:val="clear" w:color="auto" w:fill="FFFFFF" w:themeFill="background1"/>
        <w:autoSpaceDE/>
        <w:adjustRightInd/>
        <w:ind w:left="108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lastRenderedPageBreak/>
        <w:t xml:space="preserve">Бэлэн мөнгөний касс </w:t>
      </w:r>
    </w:p>
    <w:p w14:paraId="4819C0C2" w14:textId="77777777" w:rsidR="007C20BB" w:rsidRPr="00D053DC" w:rsidRDefault="007C20BB" w:rsidP="00D053DC">
      <w:pPr>
        <w:widowControl/>
        <w:shd w:val="clear" w:color="auto" w:fill="FFFFFF" w:themeFill="background1"/>
        <w:autoSpaceDE/>
        <w:adjustRightInd/>
        <w:jc w:val="both"/>
        <w:rPr>
          <w:rFonts w:ascii="Times New Roman" w:hAnsi="Times New Roman" w:cs="Times New Roman"/>
          <w:b w:val="0"/>
          <w:i/>
          <w:sz w:val="24"/>
          <w:szCs w:val="24"/>
          <w:lang w:val="mn-MN"/>
        </w:rPr>
      </w:pPr>
    </w:p>
    <w:p w14:paraId="1F04B4EF" w14:textId="77777777" w:rsidR="007C20BB" w:rsidRDefault="007C20BB" w:rsidP="003F1554">
      <w:pPr>
        <w:pStyle w:val="ListParagraph"/>
        <w:widowControl/>
        <w:numPr>
          <w:ilvl w:val="1"/>
          <w:numId w:val="64"/>
        </w:numPr>
        <w:shd w:val="clear" w:color="auto" w:fill="FFFFFF" w:themeFill="background1"/>
        <w:autoSpaceDE/>
        <w:adjustRightInd/>
        <w:ind w:left="720" w:hanging="720"/>
        <w:jc w:val="both"/>
        <w:rPr>
          <w:rFonts w:ascii="Times New Roman" w:hAnsi="Times New Roman" w:cs="Times New Roman"/>
          <w:b w:val="0"/>
          <w:i/>
          <w:sz w:val="24"/>
          <w:szCs w:val="24"/>
          <w:lang w:val="mn-MN"/>
        </w:rPr>
      </w:pPr>
      <w:r>
        <w:rPr>
          <w:rFonts w:ascii="Times New Roman" w:hAnsi="Times New Roman" w:cs="Times New Roman"/>
          <w:b w:val="0"/>
          <w:sz w:val="24"/>
          <w:szCs w:val="24"/>
          <w:lang w:val="mn-MN"/>
        </w:rPr>
        <w:t>Жижиг мөнгөн сан</w:t>
      </w:r>
    </w:p>
    <w:p w14:paraId="129E023A" w14:textId="77777777" w:rsidR="007C20BB" w:rsidRDefault="007C20BB" w:rsidP="007C20BB">
      <w:pPr>
        <w:pStyle w:val="ListParagraph"/>
        <w:widowControl/>
        <w:shd w:val="clear" w:color="auto" w:fill="FFFFFF" w:themeFill="background1"/>
        <w:autoSpaceDE/>
        <w:adjustRightInd/>
        <w:ind w:left="1440"/>
        <w:jc w:val="both"/>
        <w:rPr>
          <w:rFonts w:ascii="Times New Roman" w:hAnsi="Times New Roman" w:cs="Times New Roman"/>
          <w:b w:val="0"/>
          <w:i/>
          <w:sz w:val="24"/>
          <w:szCs w:val="24"/>
          <w:lang w:val="mn-MN"/>
        </w:rPr>
      </w:pPr>
    </w:p>
    <w:p w14:paraId="52C836E6" w14:textId="77777777" w:rsidR="007C20BB" w:rsidRDefault="007C20BB" w:rsidP="003F1554">
      <w:pPr>
        <w:pStyle w:val="ListParagraph"/>
        <w:widowControl/>
        <w:numPr>
          <w:ilvl w:val="2"/>
          <w:numId w:val="64"/>
        </w:numPr>
        <w:shd w:val="clear" w:color="auto" w:fill="FFFFFF" w:themeFill="background1"/>
        <w:autoSpaceDE/>
        <w:adjustRightInd/>
        <w:ind w:left="1440" w:hanging="720"/>
        <w:jc w:val="both"/>
        <w:rPr>
          <w:rFonts w:ascii="Times New Roman" w:hAnsi="Times New Roman" w:cs="Times New Roman"/>
          <w:b w:val="0"/>
          <w:i/>
          <w:sz w:val="24"/>
          <w:szCs w:val="24"/>
          <w:lang w:val="mn-MN"/>
        </w:rPr>
      </w:pPr>
      <w:r>
        <w:rPr>
          <w:rFonts w:ascii="Times New Roman" w:hAnsi="Times New Roman" w:cs="Times New Roman"/>
          <w:b w:val="0"/>
          <w:sz w:val="24"/>
          <w:szCs w:val="24"/>
          <w:lang w:val="mn-MN"/>
        </w:rPr>
        <w:t xml:space="preserve">Нийгмийн даатгалын байгууллага нь өдөр тутмын, бага хэмжээний үнийн дүнтэй төлбөрийг бэлэн мөнгөөр гүйцэтгэх зорилгоор харилцагч Төрийн сангийн газраас баталсан дүн бүхий жижиг мөнгөн санг байгуулан ажиллана. </w:t>
      </w:r>
    </w:p>
    <w:p w14:paraId="65EEE880" w14:textId="77777777" w:rsidR="007C20BB" w:rsidRDefault="007C20BB" w:rsidP="007C20BB">
      <w:pPr>
        <w:pStyle w:val="ListParagraph"/>
        <w:widowControl/>
        <w:shd w:val="clear" w:color="auto" w:fill="FFFFFF" w:themeFill="background1"/>
        <w:autoSpaceDE/>
        <w:adjustRightInd/>
        <w:ind w:left="1440"/>
        <w:jc w:val="both"/>
        <w:rPr>
          <w:rFonts w:ascii="Times New Roman" w:hAnsi="Times New Roman" w:cs="Times New Roman"/>
          <w:b w:val="0"/>
          <w:i/>
          <w:sz w:val="24"/>
          <w:szCs w:val="24"/>
          <w:lang w:val="mn-MN"/>
        </w:rPr>
      </w:pPr>
    </w:p>
    <w:p w14:paraId="195A5344" w14:textId="77777777" w:rsidR="007C20BB" w:rsidRDefault="007C20BB" w:rsidP="003F1554">
      <w:pPr>
        <w:pStyle w:val="ListParagraph"/>
        <w:widowControl/>
        <w:numPr>
          <w:ilvl w:val="2"/>
          <w:numId w:val="64"/>
        </w:numPr>
        <w:shd w:val="clear" w:color="auto" w:fill="FFFFFF" w:themeFill="background1"/>
        <w:autoSpaceDE/>
        <w:adjustRightInd/>
        <w:ind w:left="1440" w:hanging="720"/>
        <w:jc w:val="both"/>
        <w:rPr>
          <w:rFonts w:ascii="Times New Roman" w:hAnsi="Times New Roman" w:cs="Times New Roman"/>
          <w:b w:val="0"/>
          <w:i/>
          <w:sz w:val="24"/>
          <w:szCs w:val="24"/>
          <w:lang w:val="mn-MN"/>
        </w:rPr>
      </w:pPr>
      <w:r>
        <w:rPr>
          <w:rFonts w:ascii="Times New Roman" w:hAnsi="Times New Roman" w:cs="Times New Roman"/>
          <w:b w:val="0"/>
          <w:sz w:val="24"/>
          <w:szCs w:val="24"/>
          <w:lang w:val="mn-MN"/>
        </w:rPr>
        <w:t xml:space="preserve">Нийгмийн даатгалын байгууллагын жижиг мөнгөн сангийн хэмжээг Сангийн сайдын 2012 оны 276 тоот тушаалаар батлагдсан “Төсвийн байгууллагын мөнгөн кассын ажиллагааны журам”-д нийцүүлэн тогтоох бөгөөд уг журамд заасны дагуу нийгмийн даатгалын байгууллагын хэлтэс, нэгжүүд нь жил бүрийн эхэнд харилцагч Төрийн сангийн нэгжид жижиг мөнгөн сангийн хязгаар тогтоох хүсэлтээ тавьж, шийдвэрлүүлнэ. </w:t>
      </w:r>
    </w:p>
    <w:p w14:paraId="3939063C" w14:textId="77777777" w:rsidR="007C20BB" w:rsidRDefault="007C20BB" w:rsidP="007C20BB">
      <w:pPr>
        <w:pStyle w:val="ListParagraph"/>
        <w:widowControl/>
        <w:shd w:val="clear" w:color="auto" w:fill="FFFFFF" w:themeFill="background1"/>
        <w:autoSpaceDE/>
        <w:adjustRightInd/>
        <w:ind w:left="1440"/>
        <w:jc w:val="both"/>
        <w:rPr>
          <w:rFonts w:ascii="Times New Roman" w:hAnsi="Times New Roman" w:cs="Times New Roman"/>
          <w:b w:val="0"/>
          <w:i/>
          <w:sz w:val="24"/>
          <w:szCs w:val="24"/>
          <w:lang w:val="mn-MN"/>
        </w:rPr>
      </w:pPr>
    </w:p>
    <w:p w14:paraId="5BB0FDEB" w14:textId="77777777" w:rsidR="007C20BB" w:rsidRDefault="007C20BB" w:rsidP="003F1554">
      <w:pPr>
        <w:pStyle w:val="ListParagraph"/>
        <w:widowControl/>
        <w:numPr>
          <w:ilvl w:val="2"/>
          <w:numId w:val="64"/>
        </w:numPr>
        <w:shd w:val="clear" w:color="auto" w:fill="FFFFFF" w:themeFill="background1"/>
        <w:autoSpaceDE/>
        <w:adjustRightInd/>
        <w:ind w:left="1440" w:hanging="720"/>
        <w:jc w:val="both"/>
        <w:rPr>
          <w:rFonts w:ascii="Times New Roman" w:hAnsi="Times New Roman" w:cs="Times New Roman"/>
          <w:b w:val="0"/>
          <w:i/>
          <w:sz w:val="24"/>
          <w:szCs w:val="24"/>
          <w:lang w:val="mn-MN"/>
        </w:rPr>
      </w:pPr>
      <w:r>
        <w:rPr>
          <w:rFonts w:ascii="Times New Roman" w:hAnsi="Times New Roman" w:cs="Times New Roman"/>
          <w:b w:val="0"/>
          <w:sz w:val="24"/>
          <w:szCs w:val="24"/>
          <w:lang w:val="mn-MN"/>
        </w:rPr>
        <w:t xml:space="preserve">Жижиг мөнгөн сангаар дамжуулан зарцуулсан зардал нь тухайн сарын зарцуулалтын эрхээр батлагдсан төсөвт багтсан байна. </w:t>
      </w:r>
    </w:p>
    <w:p w14:paraId="3009FD35" w14:textId="77777777" w:rsidR="007C20BB" w:rsidRDefault="007C20BB" w:rsidP="007C20BB">
      <w:pPr>
        <w:pStyle w:val="ListParagraph"/>
        <w:widowControl/>
        <w:shd w:val="clear" w:color="auto" w:fill="FFFFFF" w:themeFill="background1"/>
        <w:autoSpaceDE/>
        <w:adjustRightInd/>
        <w:ind w:left="1440"/>
        <w:jc w:val="both"/>
        <w:rPr>
          <w:rFonts w:ascii="Times New Roman" w:hAnsi="Times New Roman" w:cs="Times New Roman"/>
          <w:b w:val="0"/>
          <w:i/>
          <w:sz w:val="24"/>
          <w:szCs w:val="24"/>
          <w:lang w:val="mn-MN"/>
        </w:rPr>
      </w:pPr>
    </w:p>
    <w:p w14:paraId="0A43B61F" w14:textId="77777777" w:rsidR="007C20BB" w:rsidRDefault="007C20BB" w:rsidP="003F1554">
      <w:pPr>
        <w:pStyle w:val="ListParagraph"/>
        <w:widowControl/>
        <w:numPr>
          <w:ilvl w:val="2"/>
          <w:numId w:val="64"/>
        </w:numPr>
        <w:shd w:val="clear" w:color="auto" w:fill="FFFFFF" w:themeFill="background1"/>
        <w:autoSpaceDE/>
        <w:adjustRightInd/>
        <w:ind w:left="1440" w:hanging="720"/>
        <w:jc w:val="both"/>
        <w:rPr>
          <w:rFonts w:ascii="Times New Roman" w:hAnsi="Times New Roman" w:cs="Times New Roman"/>
          <w:b w:val="0"/>
          <w:i/>
          <w:sz w:val="24"/>
          <w:szCs w:val="24"/>
          <w:lang w:val="mn-MN"/>
        </w:rPr>
      </w:pPr>
      <w:r>
        <w:rPr>
          <w:rFonts w:ascii="Times New Roman" w:hAnsi="Times New Roman" w:cs="Times New Roman"/>
          <w:b w:val="0"/>
          <w:sz w:val="24"/>
          <w:szCs w:val="24"/>
          <w:lang w:val="mn-MN"/>
        </w:rPr>
        <w:t xml:space="preserve">Жижиг мөнгөн сангаас бэлэн мөнгөөр гүйцэтгэх бараа, ажил үйлчилгээний төлбөрийн дүн 300,000 төгрөг, тээвэр шатахууны зардлын төлбөрийн дүн 500,000 төгрөгөөс хэтэрч болохгүй. </w:t>
      </w:r>
    </w:p>
    <w:p w14:paraId="62AE6AE6" w14:textId="77777777" w:rsidR="007C20BB" w:rsidRDefault="007C20BB" w:rsidP="007C20BB">
      <w:pPr>
        <w:pStyle w:val="ListParagraph"/>
        <w:widowControl/>
        <w:shd w:val="clear" w:color="auto" w:fill="FFFFFF" w:themeFill="background1"/>
        <w:autoSpaceDE/>
        <w:adjustRightInd/>
        <w:ind w:left="1440"/>
        <w:jc w:val="both"/>
        <w:rPr>
          <w:rFonts w:ascii="Times New Roman" w:hAnsi="Times New Roman" w:cs="Times New Roman"/>
          <w:b w:val="0"/>
          <w:i/>
          <w:sz w:val="24"/>
          <w:szCs w:val="24"/>
          <w:lang w:val="mn-MN"/>
        </w:rPr>
      </w:pPr>
    </w:p>
    <w:p w14:paraId="5847D6C4" w14:textId="77777777" w:rsidR="007C20BB" w:rsidRDefault="007C20BB" w:rsidP="003F1554">
      <w:pPr>
        <w:pStyle w:val="ListParagraph"/>
        <w:widowControl/>
        <w:numPr>
          <w:ilvl w:val="2"/>
          <w:numId w:val="64"/>
        </w:numPr>
        <w:shd w:val="clear" w:color="auto" w:fill="FFFFFF" w:themeFill="background1"/>
        <w:autoSpaceDE/>
        <w:adjustRightInd/>
        <w:ind w:left="1440" w:hanging="720"/>
        <w:jc w:val="both"/>
        <w:rPr>
          <w:rFonts w:ascii="Times New Roman" w:hAnsi="Times New Roman" w:cs="Times New Roman"/>
          <w:b w:val="0"/>
          <w:i/>
          <w:sz w:val="24"/>
          <w:szCs w:val="24"/>
          <w:lang w:val="mn-MN"/>
        </w:rPr>
      </w:pPr>
      <w:r>
        <w:rPr>
          <w:rFonts w:ascii="Times New Roman" w:hAnsi="Times New Roman" w:cs="Times New Roman"/>
          <w:b w:val="0"/>
          <w:sz w:val="24"/>
          <w:szCs w:val="24"/>
          <w:lang w:val="mn-MN"/>
        </w:rPr>
        <w:t xml:space="preserve">Жижиг мөнгөн санг нөхөн дүүргэх системээр зохион байгуулах бөгөөд нөхөн дүүргэхийн тулд хариуцсан нярав нь жижиг мөнгөн сангийн зардлын тайланг гаргаж, холбогдох анхан шатны баримтуудаар баталгаажуулсан байна. </w:t>
      </w:r>
    </w:p>
    <w:p w14:paraId="5706F58B" w14:textId="77777777" w:rsidR="007C20BB" w:rsidRDefault="007C20BB" w:rsidP="007C20BB">
      <w:pPr>
        <w:pStyle w:val="ListParagraph"/>
        <w:widowControl/>
        <w:shd w:val="clear" w:color="auto" w:fill="FFFFFF" w:themeFill="background1"/>
        <w:autoSpaceDE/>
        <w:adjustRightInd/>
        <w:ind w:left="1440"/>
        <w:jc w:val="both"/>
        <w:rPr>
          <w:rFonts w:ascii="Times New Roman" w:hAnsi="Times New Roman" w:cs="Times New Roman"/>
          <w:b w:val="0"/>
          <w:i/>
          <w:sz w:val="24"/>
          <w:szCs w:val="24"/>
          <w:lang w:val="mn-MN"/>
        </w:rPr>
      </w:pPr>
    </w:p>
    <w:p w14:paraId="4106B541" w14:textId="77777777" w:rsidR="007C20BB" w:rsidRDefault="007C20BB" w:rsidP="003F1554">
      <w:pPr>
        <w:pStyle w:val="ListParagraph"/>
        <w:widowControl/>
        <w:numPr>
          <w:ilvl w:val="2"/>
          <w:numId w:val="64"/>
        </w:numPr>
        <w:shd w:val="clear" w:color="auto" w:fill="FFFFFF" w:themeFill="background1"/>
        <w:autoSpaceDE/>
        <w:adjustRightInd/>
        <w:ind w:left="1440" w:hanging="720"/>
        <w:jc w:val="both"/>
        <w:rPr>
          <w:rFonts w:ascii="Times New Roman" w:hAnsi="Times New Roman" w:cs="Times New Roman"/>
          <w:b w:val="0"/>
          <w:i/>
          <w:sz w:val="24"/>
          <w:szCs w:val="24"/>
          <w:lang w:val="mn-MN"/>
        </w:rPr>
      </w:pPr>
      <w:r>
        <w:rPr>
          <w:rFonts w:ascii="Times New Roman" w:hAnsi="Times New Roman" w:cs="Times New Roman"/>
          <w:b w:val="0"/>
          <w:sz w:val="24"/>
          <w:szCs w:val="24"/>
          <w:lang w:val="mn-MN"/>
        </w:rPr>
        <w:t xml:space="preserve">Жижиг мөнгөн санг нөхөн дүүргэх буюу харилцагч Төрийн сангаас авах мөнгөний зузаатгалын хэмжээ нь жижиг мөнгөн сангийн зардлын дүнтэй тэнцүү байна.  </w:t>
      </w:r>
    </w:p>
    <w:p w14:paraId="39645DB3" w14:textId="77777777" w:rsidR="007C20BB" w:rsidRDefault="007C20BB" w:rsidP="007C20BB">
      <w:pPr>
        <w:pStyle w:val="ListParagraph"/>
        <w:widowControl/>
        <w:shd w:val="clear" w:color="auto" w:fill="FFFFFF" w:themeFill="background1"/>
        <w:autoSpaceDE/>
        <w:adjustRightInd/>
        <w:ind w:left="1440"/>
        <w:jc w:val="both"/>
        <w:rPr>
          <w:rFonts w:ascii="Times New Roman" w:hAnsi="Times New Roman" w:cs="Times New Roman"/>
          <w:b w:val="0"/>
          <w:sz w:val="24"/>
          <w:szCs w:val="24"/>
          <w:lang w:val="mn-MN"/>
        </w:rPr>
      </w:pPr>
    </w:p>
    <w:p w14:paraId="5A6B62C2" w14:textId="77777777" w:rsidR="007C20BB" w:rsidRDefault="007C20BB" w:rsidP="003F1554">
      <w:pPr>
        <w:pStyle w:val="ListParagraph"/>
        <w:widowControl/>
        <w:numPr>
          <w:ilvl w:val="2"/>
          <w:numId w:val="64"/>
        </w:numPr>
        <w:shd w:val="clear" w:color="auto" w:fill="FFFFFF" w:themeFill="background1"/>
        <w:autoSpaceDE/>
        <w:adjustRightInd/>
        <w:ind w:left="1440" w:hanging="720"/>
        <w:jc w:val="both"/>
        <w:rPr>
          <w:rFonts w:ascii="Times New Roman" w:hAnsi="Times New Roman" w:cs="Times New Roman"/>
          <w:b w:val="0"/>
          <w:i/>
          <w:sz w:val="24"/>
          <w:szCs w:val="24"/>
          <w:lang w:val="mn-MN"/>
        </w:rPr>
      </w:pPr>
      <w:r>
        <w:rPr>
          <w:rFonts w:ascii="Times New Roman" w:hAnsi="Times New Roman" w:cs="Times New Roman"/>
          <w:b w:val="0"/>
          <w:sz w:val="24"/>
          <w:szCs w:val="24"/>
          <w:lang w:val="mn-MN"/>
        </w:rPr>
        <w:t xml:space="preserve">Жижиг мөнгөн сангийн санхүүгийн анхан шатны баримт нь засваргүй, үнэн зөв хөтлөгдөж, баримтын бүрдлийг хангасан байх ба зарлагын төлбөр гүйцэтгэх эрхийг олгосон албан ёсны шийдвэрт үндэслэн цохолт хийгдсэн байна. </w:t>
      </w:r>
    </w:p>
    <w:p w14:paraId="64B8984C" w14:textId="77777777" w:rsidR="007C20BB" w:rsidRDefault="007C20BB" w:rsidP="007C20BB">
      <w:pPr>
        <w:pStyle w:val="ListParagraph"/>
        <w:rPr>
          <w:rFonts w:ascii="Times New Roman" w:hAnsi="Times New Roman" w:cs="Times New Roman"/>
          <w:b w:val="0"/>
          <w:i/>
          <w:sz w:val="24"/>
          <w:szCs w:val="24"/>
          <w:lang w:val="mn-MN"/>
        </w:rPr>
      </w:pPr>
    </w:p>
    <w:p w14:paraId="18B78410" w14:textId="77777777" w:rsidR="007C20BB" w:rsidRDefault="007C20BB" w:rsidP="003F1554">
      <w:pPr>
        <w:pStyle w:val="ListParagraph"/>
        <w:widowControl/>
        <w:numPr>
          <w:ilvl w:val="2"/>
          <w:numId w:val="64"/>
        </w:numPr>
        <w:shd w:val="clear" w:color="auto" w:fill="FFFFFF" w:themeFill="background1"/>
        <w:autoSpaceDE/>
        <w:adjustRightInd/>
        <w:ind w:left="1440" w:hanging="720"/>
        <w:jc w:val="both"/>
        <w:rPr>
          <w:rFonts w:ascii="Times New Roman" w:hAnsi="Times New Roman" w:cs="Times New Roman"/>
          <w:b w:val="0"/>
          <w:i/>
          <w:sz w:val="24"/>
          <w:szCs w:val="24"/>
          <w:lang w:val="mn-MN"/>
        </w:rPr>
      </w:pPr>
      <w:r>
        <w:rPr>
          <w:rFonts w:ascii="Times New Roman" w:hAnsi="Times New Roman" w:cs="Times New Roman"/>
          <w:b w:val="0"/>
          <w:sz w:val="24"/>
          <w:szCs w:val="24"/>
          <w:lang w:val="mn-MN"/>
        </w:rPr>
        <w:t xml:space="preserve">Жижиг мөнгөн санг анх үүсгэх, түүний хэмжээг нэмэгдүүлэх, эсвэл бууруулахаас бусад тохиолдолд “жижиг мөнгөн сан” дансанд бичилт хийгдэхгүй. </w:t>
      </w:r>
    </w:p>
    <w:p w14:paraId="5352153B" w14:textId="77777777" w:rsidR="007C20BB" w:rsidRDefault="007C20BB" w:rsidP="007C20BB">
      <w:pPr>
        <w:pStyle w:val="ListParagraph"/>
        <w:rPr>
          <w:rFonts w:ascii="Times New Roman" w:hAnsi="Times New Roman" w:cs="Times New Roman"/>
          <w:b w:val="0"/>
          <w:sz w:val="24"/>
          <w:szCs w:val="24"/>
          <w:lang w:val="mn-MN"/>
        </w:rPr>
      </w:pPr>
    </w:p>
    <w:p w14:paraId="0F0553D9" w14:textId="77777777" w:rsidR="007C20BB" w:rsidRDefault="007C20BB" w:rsidP="003F1554">
      <w:pPr>
        <w:pStyle w:val="ListParagraph"/>
        <w:widowControl/>
        <w:numPr>
          <w:ilvl w:val="2"/>
          <w:numId w:val="64"/>
        </w:numPr>
        <w:shd w:val="clear" w:color="auto" w:fill="FFFFFF" w:themeFill="background1"/>
        <w:autoSpaceDE/>
        <w:adjustRightInd/>
        <w:ind w:left="1440" w:hanging="720"/>
        <w:jc w:val="both"/>
        <w:rPr>
          <w:rFonts w:ascii="Times New Roman" w:hAnsi="Times New Roman" w:cs="Times New Roman"/>
          <w:b w:val="0"/>
          <w:i/>
          <w:sz w:val="24"/>
          <w:szCs w:val="24"/>
          <w:lang w:val="mn-MN"/>
        </w:rPr>
      </w:pPr>
      <w:r>
        <w:rPr>
          <w:rFonts w:ascii="Times New Roman" w:hAnsi="Times New Roman" w:cs="Times New Roman"/>
          <w:b w:val="0"/>
          <w:sz w:val="24"/>
          <w:szCs w:val="24"/>
          <w:lang w:val="mn-MN"/>
        </w:rPr>
        <w:t xml:space="preserve">Жижиг мөнгөн сангийн зарцуулалтыг түүнийг нөхөн дүүргэх үед хүлээн зөвшөөрч, нягтлан бодох бүртгэлд тусгана. </w:t>
      </w:r>
    </w:p>
    <w:p w14:paraId="5A6E7662" w14:textId="77777777" w:rsidR="007C20BB" w:rsidRDefault="007C20BB" w:rsidP="007C20BB">
      <w:pPr>
        <w:pStyle w:val="ListParagraph"/>
        <w:rPr>
          <w:rFonts w:ascii="Times New Roman" w:hAnsi="Times New Roman" w:cs="Times New Roman"/>
          <w:b w:val="0"/>
          <w:sz w:val="24"/>
          <w:szCs w:val="24"/>
          <w:lang w:val="mn-MN"/>
        </w:rPr>
      </w:pPr>
    </w:p>
    <w:p w14:paraId="5AC0838A" w14:textId="77777777" w:rsidR="007C20BB" w:rsidRDefault="007C20BB" w:rsidP="003F1554">
      <w:pPr>
        <w:pStyle w:val="ListParagraph"/>
        <w:widowControl/>
        <w:numPr>
          <w:ilvl w:val="2"/>
          <w:numId w:val="64"/>
        </w:numPr>
        <w:shd w:val="clear" w:color="auto" w:fill="FFFFFF" w:themeFill="background1"/>
        <w:autoSpaceDE/>
        <w:adjustRightInd/>
        <w:ind w:left="1440" w:hanging="720"/>
        <w:jc w:val="both"/>
        <w:rPr>
          <w:rFonts w:ascii="Times New Roman" w:hAnsi="Times New Roman" w:cs="Times New Roman"/>
          <w:b w:val="0"/>
          <w:i/>
          <w:sz w:val="24"/>
          <w:szCs w:val="24"/>
          <w:lang w:val="mn-MN"/>
        </w:rPr>
      </w:pPr>
      <w:r>
        <w:rPr>
          <w:rFonts w:ascii="Times New Roman" w:hAnsi="Times New Roman" w:cs="Times New Roman"/>
          <w:b w:val="0"/>
          <w:sz w:val="24"/>
          <w:szCs w:val="24"/>
          <w:lang w:val="mn-MN"/>
        </w:rPr>
        <w:t>Нягтлан бодох бүртгэлийн бичилт</w:t>
      </w:r>
    </w:p>
    <w:p w14:paraId="26831B3A" w14:textId="77777777" w:rsidR="007C20BB" w:rsidRDefault="007C20BB" w:rsidP="007C20BB">
      <w:pPr>
        <w:pStyle w:val="BodyTextIndent"/>
        <w:widowControl/>
        <w:shd w:val="clear" w:color="auto" w:fill="FFFFFF" w:themeFill="background1"/>
        <w:autoSpaceDE/>
        <w:adjustRightInd/>
        <w:spacing w:after="0"/>
        <w:ind w:left="1800"/>
        <w:jc w:val="both"/>
        <w:rPr>
          <w:rFonts w:ascii="Times New Roman" w:hAnsi="Times New Roman" w:cs="Times New Roman"/>
          <w:b w:val="0"/>
          <w:i/>
          <w:sz w:val="24"/>
          <w:szCs w:val="24"/>
        </w:rPr>
      </w:pPr>
    </w:p>
    <w:p w14:paraId="0EB84E99" w14:textId="77777777" w:rsidR="007C20BB" w:rsidRPr="00CF0DC0" w:rsidRDefault="007C20BB" w:rsidP="003F1554">
      <w:pPr>
        <w:pStyle w:val="BodyTextIndent"/>
        <w:widowControl/>
        <w:numPr>
          <w:ilvl w:val="0"/>
          <w:numId w:val="65"/>
        </w:numPr>
        <w:shd w:val="clear" w:color="auto" w:fill="FFFFFF" w:themeFill="background1"/>
        <w:autoSpaceDE/>
        <w:adjustRightInd/>
        <w:spacing w:after="0"/>
        <w:ind w:left="1800"/>
        <w:jc w:val="both"/>
        <w:rPr>
          <w:rFonts w:ascii="Times New Roman" w:hAnsi="Times New Roman" w:cs="Times New Roman"/>
          <w:b w:val="0"/>
          <w:sz w:val="24"/>
          <w:szCs w:val="24"/>
        </w:rPr>
      </w:pPr>
      <w:r w:rsidRPr="00CF0DC0">
        <w:rPr>
          <w:rFonts w:ascii="Times New Roman" w:hAnsi="Times New Roman" w:cs="Times New Roman"/>
          <w:b w:val="0"/>
          <w:sz w:val="24"/>
          <w:szCs w:val="24"/>
          <w:lang w:val="mn-MN"/>
        </w:rPr>
        <w:t>Жижиг мөнгөн санг Төрийн сангийн газраас тогтоосон дүнгээр үүсгэсэн</w:t>
      </w:r>
      <w:r w:rsidR="009B7749">
        <w:rPr>
          <w:rFonts w:ascii="Times New Roman" w:hAnsi="Times New Roman" w:cs="Times New Roman"/>
          <w:b w:val="0"/>
          <w:sz w:val="24"/>
          <w:szCs w:val="24"/>
          <w:lang w:val="mn-MN"/>
        </w:rPr>
        <w:t xml:space="preserve"> үед</w:t>
      </w:r>
    </w:p>
    <w:p w14:paraId="4FAC04D8" w14:textId="77777777" w:rsidR="007C20BB" w:rsidRDefault="007C20BB" w:rsidP="007C20BB">
      <w:pPr>
        <w:pStyle w:val="BodyTextIndent"/>
        <w:shd w:val="clear" w:color="auto" w:fill="FFFFFF" w:themeFill="background1"/>
        <w:spacing w:after="0"/>
        <w:ind w:left="1440" w:firstLine="720"/>
        <w:jc w:val="both"/>
        <w:rPr>
          <w:rFonts w:ascii="Times New Roman" w:hAnsi="Times New Roman" w:cs="Times New Roman"/>
          <w:b w:val="0"/>
          <w:sz w:val="24"/>
          <w:szCs w:val="24"/>
          <w:lang w:val="mn-MN"/>
        </w:rPr>
      </w:pPr>
    </w:p>
    <w:p w14:paraId="1542B454" w14:textId="77777777" w:rsidR="007C20BB" w:rsidRDefault="007C20BB" w:rsidP="007C20BB">
      <w:pPr>
        <w:pStyle w:val="BodyTextIndent"/>
        <w:shd w:val="clear" w:color="auto" w:fill="FFFFFF" w:themeFill="background1"/>
        <w:spacing w:after="0"/>
        <w:ind w:left="1440" w:firstLine="720"/>
        <w:jc w:val="both"/>
        <w:rPr>
          <w:rFonts w:ascii="Times New Roman" w:hAnsi="Times New Roman" w:cs="Times New Roman"/>
          <w:b w:val="0"/>
          <w:sz w:val="24"/>
          <w:szCs w:val="24"/>
        </w:rPr>
      </w:pPr>
      <w:proofErr w:type="spellStart"/>
      <w:r>
        <w:rPr>
          <w:rFonts w:ascii="Times New Roman" w:hAnsi="Times New Roman" w:cs="Times New Roman"/>
          <w:b w:val="0"/>
          <w:sz w:val="24"/>
          <w:szCs w:val="24"/>
        </w:rPr>
        <w:lastRenderedPageBreak/>
        <w:t>Дт</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 xml:space="preserve">  </w:t>
      </w:r>
      <w:r>
        <w:rPr>
          <w:rFonts w:ascii="Times New Roman" w:hAnsi="Times New Roman" w:cs="Times New Roman"/>
          <w:b w:val="0"/>
          <w:sz w:val="24"/>
          <w:szCs w:val="24"/>
          <w:lang w:val="mn-MN"/>
        </w:rPr>
        <w:tab/>
        <w:t>Жижиг мөнгөн сан</w:t>
      </w:r>
    </w:p>
    <w:p w14:paraId="3B0CB689" w14:textId="77777777" w:rsidR="007C20BB" w:rsidRDefault="007C20BB" w:rsidP="007C20BB">
      <w:pPr>
        <w:pStyle w:val="BodyTextIndent"/>
        <w:shd w:val="clear" w:color="auto" w:fill="FFFFFF" w:themeFill="background1"/>
        <w:spacing w:after="0"/>
        <w:ind w:left="2520" w:firstLine="360"/>
        <w:jc w:val="both"/>
        <w:rPr>
          <w:rFonts w:ascii="Times New Roman" w:hAnsi="Times New Roman" w:cs="Times New Roman"/>
          <w:b w:val="0"/>
          <w:sz w:val="24"/>
          <w:szCs w:val="24"/>
          <w:lang w:val="mn-MN"/>
        </w:rPr>
      </w:pPr>
      <w:proofErr w:type="spellStart"/>
      <w:r>
        <w:rPr>
          <w:rFonts w:ascii="Times New Roman" w:hAnsi="Times New Roman" w:cs="Times New Roman"/>
          <w:b w:val="0"/>
          <w:sz w:val="24"/>
          <w:szCs w:val="24"/>
        </w:rPr>
        <w:t>Кт</w:t>
      </w:r>
      <w:proofErr w:type="spellEnd"/>
      <w:r>
        <w:rPr>
          <w:rFonts w:ascii="Times New Roman" w:hAnsi="Times New Roman" w:cs="Times New Roman"/>
          <w:b w:val="0"/>
          <w:sz w:val="24"/>
          <w:szCs w:val="24"/>
          <w:lang w:val="mn-MN"/>
        </w:rPr>
        <w:tab/>
        <w:t>Харилцах</w:t>
      </w:r>
    </w:p>
    <w:p w14:paraId="71C36C33" w14:textId="77777777" w:rsidR="007C20BB" w:rsidRDefault="007C20BB" w:rsidP="007C20BB">
      <w:pPr>
        <w:pStyle w:val="BodyTextIndent"/>
        <w:widowControl/>
        <w:shd w:val="clear" w:color="auto" w:fill="FFFFFF" w:themeFill="background1"/>
        <w:autoSpaceDE/>
        <w:adjustRightInd/>
        <w:spacing w:after="0"/>
        <w:ind w:left="1800"/>
        <w:jc w:val="both"/>
        <w:rPr>
          <w:rFonts w:ascii="Times New Roman" w:hAnsi="Times New Roman" w:cs="Times New Roman"/>
          <w:b w:val="0"/>
          <w:i/>
          <w:sz w:val="24"/>
          <w:szCs w:val="24"/>
        </w:rPr>
      </w:pPr>
    </w:p>
    <w:p w14:paraId="711AD6D6" w14:textId="77777777" w:rsidR="007C20BB" w:rsidRPr="009B7749" w:rsidRDefault="007C20BB" w:rsidP="003F1554">
      <w:pPr>
        <w:pStyle w:val="BodyTextIndent"/>
        <w:widowControl/>
        <w:numPr>
          <w:ilvl w:val="0"/>
          <w:numId w:val="65"/>
        </w:numPr>
        <w:shd w:val="clear" w:color="auto" w:fill="FFFFFF" w:themeFill="background1"/>
        <w:autoSpaceDE/>
        <w:adjustRightInd/>
        <w:spacing w:after="0"/>
        <w:ind w:left="1800"/>
        <w:jc w:val="both"/>
        <w:rPr>
          <w:rFonts w:ascii="Times New Roman" w:hAnsi="Times New Roman" w:cs="Times New Roman"/>
          <w:b w:val="0"/>
          <w:sz w:val="24"/>
          <w:szCs w:val="24"/>
        </w:rPr>
      </w:pPr>
      <w:r w:rsidRPr="009B7749">
        <w:rPr>
          <w:rFonts w:ascii="Times New Roman" w:hAnsi="Times New Roman" w:cs="Times New Roman"/>
          <w:b w:val="0"/>
          <w:sz w:val="24"/>
          <w:szCs w:val="24"/>
          <w:lang w:val="mn-MN"/>
        </w:rPr>
        <w:t>Жижиг мөнгөн санг нөхөн дүүргэсэн – ЖМСангийн зардлын дүнгээр</w:t>
      </w:r>
    </w:p>
    <w:p w14:paraId="2DB0C8C1" w14:textId="77777777" w:rsidR="007C20BB" w:rsidRPr="009B7749" w:rsidRDefault="007C20BB" w:rsidP="007C20BB">
      <w:pPr>
        <w:pStyle w:val="BodyTextIndent"/>
        <w:shd w:val="clear" w:color="auto" w:fill="FFFFFF" w:themeFill="background1"/>
        <w:spacing w:after="0"/>
        <w:ind w:left="1440" w:firstLine="720"/>
        <w:jc w:val="both"/>
        <w:rPr>
          <w:rFonts w:ascii="Times New Roman" w:hAnsi="Times New Roman" w:cs="Times New Roman"/>
          <w:b w:val="0"/>
          <w:sz w:val="24"/>
          <w:szCs w:val="24"/>
          <w:lang w:val="mn-MN"/>
        </w:rPr>
      </w:pPr>
    </w:p>
    <w:p w14:paraId="72125513" w14:textId="77777777" w:rsidR="007C20BB" w:rsidRPr="009B7749" w:rsidRDefault="007C20BB" w:rsidP="007C20BB">
      <w:pPr>
        <w:pStyle w:val="BodyTextIndent"/>
        <w:shd w:val="clear" w:color="auto" w:fill="FFFFFF" w:themeFill="background1"/>
        <w:spacing w:after="0"/>
        <w:ind w:left="1440" w:firstLine="720"/>
        <w:jc w:val="both"/>
        <w:rPr>
          <w:rFonts w:ascii="Times New Roman" w:hAnsi="Times New Roman" w:cs="Times New Roman"/>
          <w:b w:val="0"/>
          <w:sz w:val="24"/>
          <w:szCs w:val="24"/>
          <w:lang w:val="mn-MN"/>
        </w:rPr>
      </w:pPr>
      <w:proofErr w:type="spellStart"/>
      <w:r w:rsidRPr="009B7749">
        <w:rPr>
          <w:rFonts w:ascii="Times New Roman" w:hAnsi="Times New Roman" w:cs="Times New Roman"/>
          <w:b w:val="0"/>
          <w:sz w:val="24"/>
          <w:szCs w:val="24"/>
        </w:rPr>
        <w:t>Дт</w:t>
      </w:r>
      <w:proofErr w:type="spellEnd"/>
      <w:r w:rsidRPr="009B7749">
        <w:rPr>
          <w:rFonts w:ascii="Times New Roman" w:hAnsi="Times New Roman" w:cs="Times New Roman"/>
          <w:b w:val="0"/>
          <w:sz w:val="24"/>
          <w:szCs w:val="24"/>
        </w:rPr>
        <w:t xml:space="preserve"> </w:t>
      </w:r>
      <w:r w:rsidRPr="009B7749">
        <w:rPr>
          <w:rFonts w:ascii="Times New Roman" w:hAnsi="Times New Roman" w:cs="Times New Roman"/>
          <w:b w:val="0"/>
          <w:sz w:val="24"/>
          <w:szCs w:val="24"/>
          <w:lang w:val="mn-MN"/>
        </w:rPr>
        <w:t xml:space="preserve">  </w:t>
      </w:r>
      <w:r w:rsidRPr="009B7749">
        <w:rPr>
          <w:rFonts w:ascii="Times New Roman" w:hAnsi="Times New Roman" w:cs="Times New Roman"/>
          <w:b w:val="0"/>
          <w:sz w:val="24"/>
          <w:szCs w:val="24"/>
          <w:lang w:val="mn-MN"/>
        </w:rPr>
        <w:tab/>
        <w:t>Холбогдох зардлын данс</w:t>
      </w:r>
    </w:p>
    <w:p w14:paraId="4456A640" w14:textId="77777777" w:rsidR="007C20BB" w:rsidRPr="009B7749" w:rsidRDefault="007C20BB" w:rsidP="007C20BB">
      <w:pPr>
        <w:pStyle w:val="BodyTextIndent"/>
        <w:shd w:val="clear" w:color="auto" w:fill="FFFFFF" w:themeFill="background1"/>
        <w:spacing w:after="0"/>
        <w:ind w:left="2160" w:firstLine="720"/>
        <w:jc w:val="both"/>
        <w:rPr>
          <w:rFonts w:ascii="Times New Roman" w:hAnsi="Times New Roman" w:cs="Times New Roman"/>
          <w:b w:val="0"/>
          <w:sz w:val="24"/>
          <w:szCs w:val="24"/>
          <w:lang w:val="mn-MN"/>
        </w:rPr>
      </w:pPr>
      <w:proofErr w:type="spellStart"/>
      <w:r w:rsidRPr="009B7749">
        <w:rPr>
          <w:rFonts w:ascii="Times New Roman" w:hAnsi="Times New Roman" w:cs="Times New Roman"/>
          <w:b w:val="0"/>
          <w:sz w:val="24"/>
          <w:szCs w:val="24"/>
        </w:rPr>
        <w:t>Кт</w:t>
      </w:r>
      <w:proofErr w:type="spellEnd"/>
      <w:r w:rsidRPr="009B7749">
        <w:rPr>
          <w:rFonts w:ascii="Times New Roman" w:hAnsi="Times New Roman" w:cs="Times New Roman"/>
          <w:b w:val="0"/>
          <w:sz w:val="24"/>
          <w:szCs w:val="24"/>
          <w:lang w:val="mn-MN"/>
        </w:rPr>
        <w:tab/>
        <w:t>Харилцах</w:t>
      </w:r>
    </w:p>
    <w:p w14:paraId="4B34B1E7" w14:textId="77777777" w:rsidR="007C20BB" w:rsidRPr="009B7749" w:rsidRDefault="007C20BB" w:rsidP="007C20BB">
      <w:pPr>
        <w:pStyle w:val="BodyTextIndent"/>
        <w:widowControl/>
        <w:shd w:val="clear" w:color="auto" w:fill="FFFFFF" w:themeFill="background1"/>
        <w:autoSpaceDE/>
        <w:adjustRightInd/>
        <w:spacing w:after="0"/>
        <w:ind w:left="1800"/>
        <w:jc w:val="both"/>
        <w:rPr>
          <w:rFonts w:ascii="Times New Roman" w:hAnsi="Times New Roman" w:cs="Times New Roman"/>
          <w:b w:val="0"/>
          <w:sz w:val="24"/>
          <w:szCs w:val="24"/>
        </w:rPr>
      </w:pPr>
    </w:p>
    <w:p w14:paraId="3F99BDCA" w14:textId="77777777" w:rsidR="007C20BB" w:rsidRPr="009B7749" w:rsidRDefault="007C20BB" w:rsidP="003F1554">
      <w:pPr>
        <w:pStyle w:val="BodyTextIndent"/>
        <w:widowControl/>
        <w:numPr>
          <w:ilvl w:val="0"/>
          <w:numId w:val="65"/>
        </w:numPr>
        <w:shd w:val="clear" w:color="auto" w:fill="FFFFFF" w:themeFill="background1"/>
        <w:autoSpaceDE/>
        <w:adjustRightInd/>
        <w:spacing w:after="0"/>
        <w:ind w:left="1800"/>
        <w:jc w:val="both"/>
        <w:rPr>
          <w:rFonts w:ascii="Times New Roman" w:hAnsi="Times New Roman" w:cs="Times New Roman"/>
          <w:b w:val="0"/>
          <w:sz w:val="24"/>
          <w:szCs w:val="24"/>
        </w:rPr>
      </w:pPr>
      <w:r w:rsidRPr="009B7749">
        <w:rPr>
          <w:rFonts w:ascii="Times New Roman" w:hAnsi="Times New Roman" w:cs="Times New Roman"/>
          <w:b w:val="0"/>
          <w:sz w:val="24"/>
          <w:szCs w:val="24"/>
          <w:lang w:val="mn-MN"/>
        </w:rPr>
        <w:t>Жижиг мөнгөн сангийн хязгаарыг нэмэгдүүлсэн - нэмэгдүүлсэн дүнгээр</w:t>
      </w:r>
    </w:p>
    <w:p w14:paraId="0812C42E" w14:textId="77777777" w:rsidR="007C20BB" w:rsidRPr="009B7749" w:rsidRDefault="007C20BB" w:rsidP="007C20BB">
      <w:pPr>
        <w:pStyle w:val="BodyTextIndent"/>
        <w:shd w:val="clear" w:color="auto" w:fill="FFFFFF" w:themeFill="background1"/>
        <w:spacing w:after="0"/>
        <w:ind w:left="1440" w:firstLine="720"/>
        <w:jc w:val="both"/>
        <w:rPr>
          <w:rFonts w:ascii="Times New Roman" w:hAnsi="Times New Roman" w:cs="Times New Roman"/>
          <w:b w:val="0"/>
          <w:sz w:val="24"/>
          <w:szCs w:val="24"/>
          <w:lang w:val="mn-MN"/>
        </w:rPr>
      </w:pPr>
    </w:p>
    <w:p w14:paraId="52FCCB5D" w14:textId="77777777" w:rsidR="007C20BB" w:rsidRPr="009B7749" w:rsidRDefault="007C20BB" w:rsidP="007C20BB">
      <w:pPr>
        <w:pStyle w:val="BodyTextIndent"/>
        <w:shd w:val="clear" w:color="auto" w:fill="FFFFFF" w:themeFill="background1"/>
        <w:spacing w:after="0"/>
        <w:ind w:left="1440" w:firstLine="720"/>
        <w:jc w:val="both"/>
        <w:rPr>
          <w:rFonts w:ascii="Times New Roman" w:hAnsi="Times New Roman" w:cs="Times New Roman"/>
          <w:b w:val="0"/>
          <w:sz w:val="24"/>
          <w:szCs w:val="24"/>
        </w:rPr>
      </w:pPr>
      <w:proofErr w:type="spellStart"/>
      <w:r w:rsidRPr="009B7749">
        <w:rPr>
          <w:rFonts w:ascii="Times New Roman" w:hAnsi="Times New Roman" w:cs="Times New Roman"/>
          <w:b w:val="0"/>
          <w:sz w:val="24"/>
          <w:szCs w:val="24"/>
        </w:rPr>
        <w:t>Дт</w:t>
      </w:r>
      <w:proofErr w:type="spellEnd"/>
      <w:r w:rsidRPr="009B7749">
        <w:rPr>
          <w:rFonts w:ascii="Times New Roman" w:hAnsi="Times New Roman" w:cs="Times New Roman"/>
          <w:b w:val="0"/>
          <w:sz w:val="24"/>
          <w:szCs w:val="24"/>
        </w:rPr>
        <w:t xml:space="preserve"> </w:t>
      </w:r>
      <w:r w:rsidRPr="009B7749">
        <w:rPr>
          <w:rFonts w:ascii="Times New Roman" w:hAnsi="Times New Roman" w:cs="Times New Roman"/>
          <w:b w:val="0"/>
          <w:sz w:val="24"/>
          <w:szCs w:val="24"/>
          <w:lang w:val="mn-MN"/>
        </w:rPr>
        <w:t xml:space="preserve">  </w:t>
      </w:r>
      <w:r w:rsidRPr="009B7749">
        <w:rPr>
          <w:rFonts w:ascii="Times New Roman" w:hAnsi="Times New Roman" w:cs="Times New Roman"/>
          <w:b w:val="0"/>
          <w:sz w:val="24"/>
          <w:szCs w:val="24"/>
          <w:lang w:val="mn-MN"/>
        </w:rPr>
        <w:tab/>
        <w:t>Жижиг мөнгөн сан</w:t>
      </w:r>
    </w:p>
    <w:p w14:paraId="47128088" w14:textId="77777777" w:rsidR="007C20BB" w:rsidRPr="009B7749" w:rsidRDefault="007C20BB" w:rsidP="007C20BB">
      <w:pPr>
        <w:pStyle w:val="BodyTextIndent"/>
        <w:shd w:val="clear" w:color="auto" w:fill="FFFFFF" w:themeFill="background1"/>
        <w:spacing w:after="0"/>
        <w:ind w:left="2160" w:firstLine="720"/>
        <w:jc w:val="both"/>
        <w:rPr>
          <w:rFonts w:ascii="Times New Roman" w:hAnsi="Times New Roman" w:cs="Times New Roman"/>
          <w:b w:val="0"/>
          <w:sz w:val="24"/>
          <w:szCs w:val="24"/>
          <w:lang w:val="mn-MN"/>
        </w:rPr>
      </w:pPr>
      <w:proofErr w:type="spellStart"/>
      <w:r w:rsidRPr="009B7749">
        <w:rPr>
          <w:rFonts w:ascii="Times New Roman" w:hAnsi="Times New Roman" w:cs="Times New Roman"/>
          <w:b w:val="0"/>
          <w:sz w:val="24"/>
          <w:szCs w:val="24"/>
        </w:rPr>
        <w:t>Кт</w:t>
      </w:r>
      <w:proofErr w:type="spellEnd"/>
      <w:r w:rsidRPr="009B7749">
        <w:rPr>
          <w:rFonts w:ascii="Times New Roman" w:hAnsi="Times New Roman" w:cs="Times New Roman"/>
          <w:b w:val="0"/>
          <w:sz w:val="24"/>
          <w:szCs w:val="24"/>
          <w:lang w:val="mn-MN"/>
        </w:rPr>
        <w:tab/>
        <w:t>Харилцах</w:t>
      </w:r>
    </w:p>
    <w:p w14:paraId="2BD9C1C4" w14:textId="77777777" w:rsidR="007C20BB" w:rsidRPr="009B7749" w:rsidRDefault="007C20BB" w:rsidP="007C20BB">
      <w:pPr>
        <w:pStyle w:val="BodyTextIndent"/>
        <w:widowControl/>
        <w:shd w:val="clear" w:color="auto" w:fill="FFFFFF" w:themeFill="background1"/>
        <w:autoSpaceDE/>
        <w:adjustRightInd/>
        <w:spacing w:after="0"/>
        <w:ind w:left="1800"/>
        <w:jc w:val="both"/>
        <w:rPr>
          <w:rFonts w:ascii="Times New Roman" w:hAnsi="Times New Roman" w:cs="Times New Roman"/>
          <w:b w:val="0"/>
          <w:sz w:val="24"/>
          <w:szCs w:val="24"/>
        </w:rPr>
      </w:pPr>
    </w:p>
    <w:p w14:paraId="5BEB464E" w14:textId="77777777" w:rsidR="007C20BB" w:rsidRPr="009B7749" w:rsidRDefault="007C20BB" w:rsidP="003F1554">
      <w:pPr>
        <w:pStyle w:val="BodyTextIndent"/>
        <w:widowControl/>
        <w:numPr>
          <w:ilvl w:val="0"/>
          <w:numId w:val="65"/>
        </w:numPr>
        <w:shd w:val="clear" w:color="auto" w:fill="FFFFFF" w:themeFill="background1"/>
        <w:autoSpaceDE/>
        <w:adjustRightInd/>
        <w:spacing w:after="0"/>
        <w:ind w:left="1800"/>
        <w:jc w:val="both"/>
        <w:rPr>
          <w:rFonts w:ascii="Times New Roman" w:hAnsi="Times New Roman" w:cs="Times New Roman"/>
          <w:b w:val="0"/>
          <w:sz w:val="24"/>
          <w:szCs w:val="24"/>
        </w:rPr>
      </w:pPr>
      <w:r w:rsidRPr="009B7749">
        <w:rPr>
          <w:rFonts w:ascii="Times New Roman" w:hAnsi="Times New Roman" w:cs="Times New Roman"/>
          <w:b w:val="0"/>
          <w:sz w:val="24"/>
          <w:szCs w:val="24"/>
          <w:lang w:val="mn-MN"/>
        </w:rPr>
        <w:t>Жижиг мөнгөн сангийн хязгаарыг бууруулсан – бууруулсан дүнгээр</w:t>
      </w:r>
    </w:p>
    <w:p w14:paraId="6BF510D3" w14:textId="77777777" w:rsidR="007C20BB" w:rsidRDefault="007C20BB" w:rsidP="007C20BB">
      <w:pPr>
        <w:pStyle w:val="BodyTextIndent"/>
        <w:shd w:val="clear" w:color="auto" w:fill="FFFFFF" w:themeFill="background1"/>
        <w:spacing w:after="0"/>
        <w:ind w:left="1440" w:firstLine="720"/>
        <w:jc w:val="both"/>
        <w:rPr>
          <w:rFonts w:ascii="Times New Roman" w:hAnsi="Times New Roman" w:cs="Times New Roman"/>
          <w:b w:val="0"/>
          <w:sz w:val="24"/>
          <w:szCs w:val="24"/>
          <w:lang w:val="mn-MN"/>
        </w:rPr>
      </w:pPr>
    </w:p>
    <w:p w14:paraId="33935D79" w14:textId="77777777" w:rsidR="007C20BB" w:rsidRDefault="007C20BB" w:rsidP="007C20BB">
      <w:pPr>
        <w:pStyle w:val="BodyTextIndent"/>
        <w:shd w:val="clear" w:color="auto" w:fill="FFFFFF" w:themeFill="background1"/>
        <w:spacing w:after="0"/>
        <w:ind w:left="1440" w:firstLine="720"/>
        <w:jc w:val="both"/>
        <w:rPr>
          <w:rFonts w:ascii="Times New Roman" w:hAnsi="Times New Roman" w:cs="Times New Roman"/>
          <w:b w:val="0"/>
          <w:sz w:val="24"/>
          <w:szCs w:val="24"/>
        </w:rPr>
      </w:pPr>
      <w:proofErr w:type="spellStart"/>
      <w:r>
        <w:rPr>
          <w:rFonts w:ascii="Times New Roman" w:hAnsi="Times New Roman" w:cs="Times New Roman"/>
          <w:b w:val="0"/>
          <w:sz w:val="24"/>
          <w:szCs w:val="24"/>
        </w:rPr>
        <w:t>Дт</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 xml:space="preserve">  </w:t>
      </w:r>
      <w:r>
        <w:rPr>
          <w:rFonts w:ascii="Times New Roman" w:hAnsi="Times New Roman" w:cs="Times New Roman"/>
          <w:b w:val="0"/>
          <w:sz w:val="24"/>
          <w:szCs w:val="24"/>
          <w:lang w:val="mn-MN"/>
        </w:rPr>
        <w:tab/>
        <w:t>Холбогдох зардлын данс эсвэл Харилцах</w:t>
      </w:r>
    </w:p>
    <w:p w14:paraId="3775B74F" w14:textId="77777777" w:rsidR="007C20BB" w:rsidRDefault="007C20BB" w:rsidP="007C20BB">
      <w:pPr>
        <w:pStyle w:val="BodyTextIndent"/>
        <w:shd w:val="clear" w:color="auto" w:fill="FFFFFF" w:themeFill="background1"/>
        <w:spacing w:after="0"/>
        <w:ind w:left="2160" w:firstLine="720"/>
        <w:jc w:val="both"/>
        <w:rPr>
          <w:rFonts w:ascii="Times New Roman" w:hAnsi="Times New Roman" w:cs="Times New Roman"/>
          <w:b w:val="0"/>
          <w:sz w:val="24"/>
          <w:szCs w:val="24"/>
        </w:rPr>
      </w:pPr>
      <w:r>
        <w:rPr>
          <w:rFonts w:ascii="Times New Roman" w:hAnsi="Times New Roman" w:cs="Times New Roman"/>
          <w:b w:val="0"/>
          <w:sz w:val="24"/>
          <w:szCs w:val="24"/>
          <w:lang w:val="mn-MN"/>
        </w:rPr>
        <w:t>К</w:t>
      </w:r>
      <w:r>
        <w:rPr>
          <w:rFonts w:ascii="Times New Roman" w:hAnsi="Times New Roman" w:cs="Times New Roman"/>
          <w:b w:val="0"/>
          <w:sz w:val="24"/>
          <w:szCs w:val="24"/>
        </w:rPr>
        <w:t xml:space="preserve">т </w:t>
      </w:r>
      <w:r>
        <w:rPr>
          <w:rFonts w:ascii="Times New Roman" w:hAnsi="Times New Roman" w:cs="Times New Roman"/>
          <w:b w:val="0"/>
          <w:sz w:val="24"/>
          <w:szCs w:val="24"/>
          <w:lang w:val="mn-MN"/>
        </w:rPr>
        <w:t xml:space="preserve">  </w:t>
      </w:r>
      <w:r>
        <w:rPr>
          <w:rFonts w:ascii="Times New Roman" w:hAnsi="Times New Roman" w:cs="Times New Roman"/>
          <w:b w:val="0"/>
          <w:sz w:val="24"/>
          <w:szCs w:val="24"/>
          <w:lang w:val="mn-MN"/>
        </w:rPr>
        <w:tab/>
        <w:t>Жижиг мөнгөн сан</w:t>
      </w:r>
    </w:p>
    <w:p w14:paraId="3A062F10" w14:textId="77777777" w:rsidR="007C20BB" w:rsidRDefault="007C20BB" w:rsidP="007C20BB">
      <w:pPr>
        <w:pStyle w:val="ListParagraph"/>
        <w:widowControl/>
        <w:shd w:val="clear" w:color="auto" w:fill="FFFFFF" w:themeFill="background1"/>
        <w:autoSpaceDE/>
        <w:adjustRightInd/>
        <w:jc w:val="both"/>
        <w:rPr>
          <w:rFonts w:ascii="Times New Roman" w:hAnsi="Times New Roman" w:cs="Times New Roman"/>
          <w:b w:val="0"/>
          <w:i/>
          <w:sz w:val="24"/>
          <w:szCs w:val="24"/>
          <w:lang w:val="mn-MN"/>
        </w:rPr>
      </w:pPr>
    </w:p>
    <w:p w14:paraId="1A4838BB" w14:textId="77777777" w:rsidR="007C20BB" w:rsidRDefault="007C20BB" w:rsidP="003F1554">
      <w:pPr>
        <w:pStyle w:val="ListParagraph"/>
        <w:widowControl/>
        <w:numPr>
          <w:ilvl w:val="1"/>
          <w:numId w:val="64"/>
        </w:numPr>
        <w:shd w:val="clear" w:color="auto" w:fill="FFFFFF" w:themeFill="background1"/>
        <w:autoSpaceDE/>
        <w:adjustRightInd/>
        <w:ind w:left="720" w:hanging="720"/>
        <w:jc w:val="both"/>
        <w:rPr>
          <w:rFonts w:ascii="Times New Roman" w:hAnsi="Times New Roman" w:cs="Times New Roman"/>
          <w:b w:val="0"/>
          <w:i/>
          <w:sz w:val="24"/>
          <w:szCs w:val="24"/>
          <w:lang w:val="mn-MN"/>
        </w:rPr>
      </w:pPr>
      <w:r>
        <w:rPr>
          <w:rFonts w:ascii="Times New Roman" w:hAnsi="Times New Roman" w:cs="Times New Roman"/>
          <w:b w:val="0"/>
          <w:sz w:val="24"/>
          <w:szCs w:val="24"/>
          <w:lang w:val="mn-MN"/>
        </w:rPr>
        <w:t>Бэлэн мөнгөний касс</w:t>
      </w:r>
    </w:p>
    <w:p w14:paraId="5FB50F16" w14:textId="77777777" w:rsidR="007C20BB" w:rsidRDefault="007C20BB" w:rsidP="007C20BB">
      <w:pPr>
        <w:pStyle w:val="ListParagraph"/>
        <w:widowControl/>
        <w:shd w:val="clear" w:color="auto" w:fill="FFFFFF" w:themeFill="background1"/>
        <w:autoSpaceDE/>
        <w:adjustRightInd/>
        <w:jc w:val="both"/>
        <w:rPr>
          <w:rFonts w:ascii="Times New Roman" w:hAnsi="Times New Roman" w:cs="Times New Roman"/>
          <w:b w:val="0"/>
          <w:i/>
          <w:sz w:val="24"/>
          <w:szCs w:val="24"/>
          <w:lang w:val="mn-MN"/>
        </w:rPr>
      </w:pPr>
    </w:p>
    <w:p w14:paraId="40109ED3" w14:textId="77777777" w:rsidR="007C20BB" w:rsidRDefault="007C20BB" w:rsidP="003F1554">
      <w:pPr>
        <w:pStyle w:val="ListParagraph"/>
        <w:widowControl/>
        <w:numPr>
          <w:ilvl w:val="2"/>
          <w:numId w:val="64"/>
        </w:numPr>
        <w:shd w:val="clear" w:color="auto" w:fill="FFFFFF" w:themeFill="background1"/>
        <w:autoSpaceDE/>
        <w:adjustRightInd/>
        <w:ind w:left="1440" w:hanging="720"/>
        <w:jc w:val="both"/>
        <w:rPr>
          <w:rFonts w:ascii="Times New Roman" w:hAnsi="Times New Roman" w:cs="Times New Roman"/>
          <w:b w:val="0"/>
          <w:i/>
          <w:sz w:val="24"/>
          <w:szCs w:val="24"/>
          <w:lang w:val="mn-MN"/>
        </w:rPr>
      </w:pPr>
      <w:r>
        <w:rPr>
          <w:rFonts w:ascii="Times New Roman" w:hAnsi="Times New Roman" w:cs="Times New Roman"/>
          <w:b w:val="0"/>
          <w:sz w:val="24"/>
          <w:szCs w:val="24"/>
          <w:lang w:val="mn-MN"/>
        </w:rPr>
        <w:t>Нийгмийн даатгалын байгууллага нь Сангийн сайдын 2012 оны 276 тоот тушаалаар батлагдсан “Төсвийн байгууллагын мөнгөн кассын ажиллагааны журам”-д нийцүүлэн бэлэн мөнгөөр төлбөр тооцоо хийх зорилгоор бэлэн мөнгөний кассыг ашигла</w:t>
      </w:r>
      <w:r w:rsidR="004C554B">
        <w:rPr>
          <w:rFonts w:ascii="Times New Roman" w:hAnsi="Times New Roman" w:cs="Times New Roman"/>
          <w:b w:val="0"/>
          <w:sz w:val="24"/>
          <w:szCs w:val="24"/>
          <w:lang w:val="mn-MN"/>
        </w:rPr>
        <w:t>ж болно</w:t>
      </w:r>
      <w:r>
        <w:rPr>
          <w:rFonts w:ascii="Times New Roman" w:hAnsi="Times New Roman" w:cs="Times New Roman"/>
          <w:b w:val="0"/>
          <w:sz w:val="24"/>
          <w:szCs w:val="24"/>
          <w:lang w:val="mn-MN"/>
        </w:rPr>
        <w:t xml:space="preserve">. </w:t>
      </w:r>
    </w:p>
    <w:p w14:paraId="58A9EAB4" w14:textId="77777777" w:rsidR="007C20BB" w:rsidRDefault="007C20BB" w:rsidP="007C20BB">
      <w:pPr>
        <w:pStyle w:val="ListParagraph"/>
        <w:widowControl/>
        <w:shd w:val="clear" w:color="auto" w:fill="FFFFFF" w:themeFill="background1"/>
        <w:autoSpaceDE/>
        <w:adjustRightInd/>
        <w:ind w:left="1440"/>
        <w:jc w:val="both"/>
        <w:rPr>
          <w:rFonts w:ascii="Times New Roman" w:hAnsi="Times New Roman" w:cs="Times New Roman"/>
          <w:b w:val="0"/>
          <w:i/>
          <w:sz w:val="24"/>
          <w:szCs w:val="24"/>
          <w:lang w:val="mn-MN"/>
        </w:rPr>
      </w:pPr>
    </w:p>
    <w:p w14:paraId="099DE45E" w14:textId="77777777" w:rsidR="007C20BB" w:rsidRDefault="007C20BB" w:rsidP="003F1554">
      <w:pPr>
        <w:pStyle w:val="ListParagraph"/>
        <w:widowControl/>
        <w:numPr>
          <w:ilvl w:val="2"/>
          <w:numId w:val="64"/>
        </w:numPr>
        <w:shd w:val="clear" w:color="auto" w:fill="FFFFFF" w:themeFill="background1"/>
        <w:autoSpaceDE/>
        <w:adjustRightInd/>
        <w:ind w:left="1440" w:hanging="720"/>
        <w:jc w:val="both"/>
        <w:rPr>
          <w:rFonts w:ascii="Times New Roman" w:hAnsi="Times New Roman" w:cs="Times New Roman"/>
          <w:b w:val="0"/>
          <w:i/>
          <w:sz w:val="24"/>
          <w:szCs w:val="24"/>
          <w:lang w:val="mn-MN"/>
        </w:rPr>
      </w:pPr>
      <w:r>
        <w:rPr>
          <w:rFonts w:ascii="Times New Roman" w:hAnsi="Times New Roman" w:cs="Times New Roman"/>
          <w:b w:val="0"/>
          <w:sz w:val="24"/>
          <w:szCs w:val="24"/>
          <w:lang w:val="mn-MN"/>
        </w:rPr>
        <w:t>Нийгмийн даатгалын байгууллага нь батлагдсан жижиг мөнгөн сангийн хязгаар, жижиг мөнгөн сангаас гүйцэтгэх төлбөрүүдээс бусад зардлуудыг зайлшгүй бэлэн мөнгөөр гүйлгээ хийх шаардлагатай гэж үзсэн тохиолдолд албан хүсэлт, батлагдсан төсөв болон бэлнээр авах үндэслэлийг тодорхой тусгасан хүсэлтийг харьяалах Төрийн сангийн нэгжид хүргүүлж, хянуулсны үндсэн дээр бэлнээр авч болно.</w:t>
      </w:r>
    </w:p>
    <w:p w14:paraId="094EAFFC" w14:textId="77777777" w:rsidR="007C20BB" w:rsidRDefault="007C20BB" w:rsidP="007C20BB">
      <w:pPr>
        <w:pStyle w:val="ListParagraph"/>
        <w:rPr>
          <w:rFonts w:ascii="Times New Roman" w:hAnsi="Times New Roman" w:cs="Times New Roman"/>
          <w:b w:val="0"/>
          <w:sz w:val="24"/>
          <w:szCs w:val="24"/>
          <w:lang w:val="mn-MN"/>
        </w:rPr>
      </w:pPr>
    </w:p>
    <w:p w14:paraId="2AC2151D" w14:textId="77777777" w:rsidR="007C20BB" w:rsidRDefault="007C20BB" w:rsidP="003F1554">
      <w:pPr>
        <w:pStyle w:val="ListParagraph"/>
        <w:widowControl/>
        <w:numPr>
          <w:ilvl w:val="2"/>
          <w:numId w:val="64"/>
        </w:numPr>
        <w:shd w:val="clear" w:color="auto" w:fill="FFFFFF" w:themeFill="background1"/>
        <w:autoSpaceDE/>
        <w:adjustRightInd/>
        <w:ind w:left="1440" w:hanging="720"/>
        <w:jc w:val="both"/>
        <w:rPr>
          <w:rFonts w:ascii="Times New Roman" w:hAnsi="Times New Roman" w:cs="Times New Roman"/>
          <w:b w:val="0"/>
          <w:i/>
          <w:sz w:val="24"/>
          <w:szCs w:val="24"/>
          <w:lang w:val="mn-MN"/>
        </w:rPr>
      </w:pPr>
      <w:r>
        <w:rPr>
          <w:rFonts w:ascii="Times New Roman" w:hAnsi="Times New Roman" w:cs="Times New Roman"/>
          <w:b w:val="0"/>
          <w:sz w:val="24"/>
          <w:szCs w:val="24"/>
          <w:lang w:val="mn-MN"/>
        </w:rPr>
        <w:t xml:space="preserve">Нийгмийн даатгалын байгууллага нь дараах нэр төрлийн зардлуудыг батлагдсан төсвийн хүрээнд касст шилжүүлэн авч болно. Үүнд: </w:t>
      </w:r>
    </w:p>
    <w:p w14:paraId="72B0C6B5" w14:textId="77777777" w:rsidR="007C20BB" w:rsidRDefault="007C20BB" w:rsidP="007C20BB">
      <w:pPr>
        <w:pStyle w:val="ListParagraph"/>
        <w:rPr>
          <w:rFonts w:ascii="Times New Roman" w:hAnsi="Times New Roman" w:cs="Times New Roman"/>
          <w:b w:val="0"/>
          <w:sz w:val="24"/>
          <w:szCs w:val="24"/>
          <w:lang w:val="mn-MN"/>
        </w:rPr>
      </w:pPr>
    </w:p>
    <w:p w14:paraId="02C41168" w14:textId="77777777" w:rsidR="007C20BB" w:rsidRDefault="007C20BB" w:rsidP="003F1554">
      <w:pPr>
        <w:pStyle w:val="ListParagraph"/>
        <w:widowControl/>
        <w:numPr>
          <w:ilvl w:val="0"/>
          <w:numId w:val="65"/>
        </w:numPr>
        <w:shd w:val="clear" w:color="auto" w:fill="FFFFFF" w:themeFill="background1"/>
        <w:autoSpaceDE/>
        <w:adjustRightInd/>
        <w:ind w:left="180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Гадаад болон дотоод албан томилолтын зардал</w:t>
      </w:r>
    </w:p>
    <w:p w14:paraId="36DC7BCD" w14:textId="77777777" w:rsidR="007C20BB" w:rsidRDefault="007C20BB" w:rsidP="007C20BB">
      <w:pPr>
        <w:pStyle w:val="ListParagraph"/>
        <w:widowControl/>
        <w:shd w:val="clear" w:color="auto" w:fill="FFFFFF" w:themeFill="background1"/>
        <w:autoSpaceDE/>
        <w:adjustRightInd/>
        <w:ind w:left="1800"/>
        <w:jc w:val="both"/>
        <w:rPr>
          <w:rFonts w:ascii="Times New Roman" w:hAnsi="Times New Roman" w:cs="Times New Roman"/>
          <w:b w:val="0"/>
          <w:sz w:val="24"/>
          <w:szCs w:val="24"/>
          <w:lang w:val="mn-MN"/>
        </w:rPr>
      </w:pPr>
    </w:p>
    <w:p w14:paraId="43864A15" w14:textId="77777777" w:rsidR="007C20BB" w:rsidRDefault="007C20BB" w:rsidP="003F1554">
      <w:pPr>
        <w:pStyle w:val="ListParagraph"/>
        <w:widowControl/>
        <w:numPr>
          <w:ilvl w:val="0"/>
          <w:numId w:val="65"/>
        </w:numPr>
        <w:shd w:val="clear" w:color="auto" w:fill="FFFFFF" w:themeFill="background1"/>
        <w:autoSpaceDE/>
        <w:adjustRightInd/>
        <w:ind w:left="180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Гадаадын зочны зардал</w:t>
      </w:r>
    </w:p>
    <w:p w14:paraId="11D4D39C" w14:textId="77777777" w:rsidR="007C20BB" w:rsidRDefault="007C20BB" w:rsidP="007C20BB">
      <w:pPr>
        <w:pStyle w:val="ListParagraph"/>
        <w:widowControl/>
        <w:shd w:val="clear" w:color="auto" w:fill="FFFFFF" w:themeFill="background1"/>
        <w:autoSpaceDE/>
        <w:adjustRightInd/>
        <w:ind w:left="1800"/>
        <w:jc w:val="both"/>
        <w:rPr>
          <w:rFonts w:ascii="Times New Roman" w:hAnsi="Times New Roman" w:cs="Times New Roman"/>
          <w:b w:val="0"/>
          <w:sz w:val="24"/>
          <w:szCs w:val="24"/>
          <w:lang w:val="mn-MN"/>
        </w:rPr>
      </w:pPr>
    </w:p>
    <w:p w14:paraId="2CC6C231" w14:textId="77777777" w:rsidR="007C20BB" w:rsidRDefault="007C20BB" w:rsidP="003F1554">
      <w:pPr>
        <w:pStyle w:val="ListParagraph"/>
        <w:widowControl/>
        <w:numPr>
          <w:ilvl w:val="0"/>
          <w:numId w:val="65"/>
        </w:numPr>
        <w:shd w:val="clear" w:color="auto" w:fill="FFFFFF" w:themeFill="background1"/>
        <w:autoSpaceDE/>
        <w:adjustRightInd/>
        <w:ind w:left="180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Тэтгэмжийн зардал</w:t>
      </w:r>
    </w:p>
    <w:p w14:paraId="6014A651" w14:textId="77777777" w:rsidR="007C20BB" w:rsidRDefault="007C20BB" w:rsidP="007C20BB">
      <w:pPr>
        <w:pStyle w:val="ListParagraph"/>
        <w:widowControl/>
        <w:shd w:val="clear" w:color="auto" w:fill="FFFFFF" w:themeFill="background1"/>
        <w:autoSpaceDE/>
        <w:adjustRightInd/>
        <w:ind w:left="1800"/>
        <w:jc w:val="both"/>
        <w:rPr>
          <w:rFonts w:ascii="Times New Roman" w:hAnsi="Times New Roman" w:cs="Times New Roman"/>
          <w:b w:val="0"/>
          <w:sz w:val="24"/>
          <w:szCs w:val="24"/>
          <w:lang w:val="mn-MN"/>
        </w:rPr>
      </w:pPr>
    </w:p>
    <w:p w14:paraId="133D6D6F" w14:textId="77777777" w:rsidR="007C20BB" w:rsidRDefault="007C20BB" w:rsidP="003F1554">
      <w:pPr>
        <w:pStyle w:val="ListParagraph"/>
        <w:widowControl/>
        <w:numPr>
          <w:ilvl w:val="0"/>
          <w:numId w:val="65"/>
        </w:numPr>
        <w:shd w:val="clear" w:color="auto" w:fill="FFFFFF" w:themeFill="background1"/>
        <w:autoSpaceDE/>
        <w:adjustRightInd/>
        <w:ind w:left="180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Урамшууллын зардал</w:t>
      </w:r>
    </w:p>
    <w:p w14:paraId="369C0667" w14:textId="77777777" w:rsidR="007C20BB" w:rsidRDefault="007C20BB" w:rsidP="007C20BB">
      <w:pPr>
        <w:pStyle w:val="ListParagraph"/>
        <w:widowControl/>
        <w:shd w:val="clear" w:color="auto" w:fill="FFFFFF" w:themeFill="background1"/>
        <w:autoSpaceDE/>
        <w:adjustRightInd/>
        <w:ind w:left="1800"/>
        <w:jc w:val="both"/>
        <w:rPr>
          <w:rFonts w:ascii="Times New Roman" w:hAnsi="Times New Roman" w:cs="Times New Roman"/>
          <w:b w:val="0"/>
          <w:sz w:val="24"/>
          <w:szCs w:val="24"/>
          <w:lang w:val="mn-MN"/>
        </w:rPr>
      </w:pPr>
    </w:p>
    <w:p w14:paraId="1AAE7769" w14:textId="77777777" w:rsidR="007C20BB" w:rsidRDefault="007C20BB" w:rsidP="003F1554">
      <w:pPr>
        <w:pStyle w:val="ListParagraph"/>
        <w:widowControl/>
        <w:numPr>
          <w:ilvl w:val="0"/>
          <w:numId w:val="65"/>
        </w:numPr>
        <w:shd w:val="clear" w:color="auto" w:fill="FFFFFF" w:themeFill="background1"/>
        <w:autoSpaceDE/>
        <w:adjustRightInd/>
        <w:ind w:left="180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Шагналын зардал</w:t>
      </w:r>
    </w:p>
    <w:p w14:paraId="3227B064" w14:textId="77777777" w:rsidR="007C20BB" w:rsidRDefault="007C20BB" w:rsidP="007C20BB">
      <w:pPr>
        <w:pStyle w:val="ListParagraph"/>
        <w:rPr>
          <w:rFonts w:ascii="Times New Roman" w:hAnsi="Times New Roman" w:cs="Times New Roman"/>
          <w:b w:val="0"/>
          <w:sz w:val="24"/>
          <w:szCs w:val="24"/>
          <w:lang w:val="mn-MN"/>
        </w:rPr>
      </w:pPr>
    </w:p>
    <w:p w14:paraId="37A6BD7A" w14:textId="77777777" w:rsidR="007C20BB" w:rsidRDefault="007C20BB" w:rsidP="003F1554">
      <w:pPr>
        <w:pStyle w:val="ListParagraph"/>
        <w:widowControl/>
        <w:numPr>
          <w:ilvl w:val="2"/>
          <w:numId w:val="64"/>
        </w:numPr>
        <w:shd w:val="clear" w:color="auto" w:fill="FFFFFF" w:themeFill="background1"/>
        <w:autoSpaceDE/>
        <w:adjustRightInd/>
        <w:ind w:left="1440" w:hanging="720"/>
        <w:jc w:val="both"/>
        <w:rPr>
          <w:rFonts w:ascii="Times New Roman" w:hAnsi="Times New Roman" w:cs="Times New Roman"/>
          <w:b w:val="0"/>
          <w:i/>
          <w:sz w:val="24"/>
          <w:szCs w:val="24"/>
          <w:lang w:val="mn-MN"/>
        </w:rPr>
      </w:pPr>
      <w:r>
        <w:rPr>
          <w:rFonts w:ascii="Times New Roman" w:hAnsi="Times New Roman" w:cs="Times New Roman"/>
          <w:b w:val="0"/>
          <w:sz w:val="24"/>
          <w:szCs w:val="24"/>
          <w:lang w:val="mn-MN"/>
        </w:rPr>
        <w:t xml:space="preserve">Нийгмийн даатгалын байгууллага нь Төрийн сангийн бүртгэлийн данснаас байгууллагын дансаар дамжуулан авсан бэлэн мөнгийг </w:t>
      </w:r>
      <w:r>
        <w:rPr>
          <w:rFonts w:ascii="Times New Roman" w:hAnsi="Times New Roman" w:cs="Times New Roman"/>
          <w:b w:val="0"/>
          <w:sz w:val="24"/>
          <w:szCs w:val="24"/>
          <w:lang w:val="mn-MN"/>
        </w:rPr>
        <w:lastRenderedPageBreak/>
        <w:t xml:space="preserve">байгууллагын касст хүлээн авч, зориулалтын дагуу зарцуулах, зарцуулагдаагүй үлдэгдлийг Төрийн сангийн бүртгэлийн дансанд буцаан тушаах үүрэг хүлээнэ. </w:t>
      </w:r>
    </w:p>
    <w:p w14:paraId="12BFC04C" w14:textId="77777777" w:rsidR="007C20BB" w:rsidRDefault="007C20BB" w:rsidP="007C20BB">
      <w:pPr>
        <w:pStyle w:val="ListParagraph"/>
        <w:rPr>
          <w:rFonts w:ascii="Times New Roman" w:hAnsi="Times New Roman" w:cs="Times New Roman"/>
          <w:b w:val="0"/>
          <w:sz w:val="24"/>
          <w:szCs w:val="24"/>
          <w:lang w:val="mn-MN"/>
        </w:rPr>
      </w:pPr>
    </w:p>
    <w:p w14:paraId="6140E851" w14:textId="77777777" w:rsidR="007C20BB" w:rsidRDefault="007C20BB" w:rsidP="003F1554">
      <w:pPr>
        <w:pStyle w:val="ListParagraph"/>
        <w:widowControl/>
        <w:numPr>
          <w:ilvl w:val="2"/>
          <w:numId w:val="64"/>
        </w:numPr>
        <w:shd w:val="clear" w:color="auto" w:fill="FFFFFF" w:themeFill="background1"/>
        <w:autoSpaceDE/>
        <w:adjustRightInd/>
        <w:ind w:left="1440" w:hanging="720"/>
        <w:jc w:val="both"/>
        <w:rPr>
          <w:rFonts w:ascii="Times New Roman" w:hAnsi="Times New Roman" w:cs="Times New Roman"/>
          <w:b w:val="0"/>
          <w:i/>
          <w:sz w:val="24"/>
          <w:szCs w:val="24"/>
          <w:lang w:val="mn-MN"/>
        </w:rPr>
      </w:pPr>
      <w:r>
        <w:rPr>
          <w:rFonts w:ascii="Times New Roman" w:hAnsi="Times New Roman" w:cs="Times New Roman"/>
          <w:b w:val="0"/>
          <w:sz w:val="24"/>
          <w:szCs w:val="24"/>
          <w:lang w:val="mn-MN"/>
        </w:rPr>
        <w:t xml:space="preserve">Мөнгөн кассын гүйлгээг нийгмийн даатгалын байгууллагын төсвийн эрх захирагчийн тушаал, шийдвэрээр томилогдсон нярав хариуцан гүйцэтгэнэ. </w:t>
      </w:r>
    </w:p>
    <w:p w14:paraId="121D5AEC" w14:textId="77777777" w:rsidR="007C20BB" w:rsidRDefault="007C20BB" w:rsidP="007C20BB">
      <w:pPr>
        <w:pStyle w:val="ListParagraph"/>
        <w:rPr>
          <w:rFonts w:ascii="Times New Roman" w:hAnsi="Times New Roman" w:cs="Times New Roman"/>
          <w:b w:val="0"/>
          <w:sz w:val="24"/>
          <w:szCs w:val="24"/>
          <w:lang w:val="mn-MN"/>
        </w:rPr>
      </w:pPr>
    </w:p>
    <w:p w14:paraId="0B35CE01" w14:textId="77777777" w:rsidR="007C20BB" w:rsidRDefault="007C20BB" w:rsidP="003F1554">
      <w:pPr>
        <w:pStyle w:val="ListParagraph"/>
        <w:widowControl/>
        <w:numPr>
          <w:ilvl w:val="2"/>
          <w:numId w:val="64"/>
        </w:numPr>
        <w:shd w:val="clear" w:color="auto" w:fill="FFFFFF" w:themeFill="background1"/>
        <w:autoSpaceDE/>
        <w:adjustRightInd/>
        <w:ind w:left="1440" w:hanging="720"/>
        <w:jc w:val="both"/>
        <w:rPr>
          <w:rFonts w:ascii="Times New Roman" w:hAnsi="Times New Roman" w:cs="Times New Roman"/>
          <w:b w:val="0"/>
          <w:i/>
          <w:sz w:val="24"/>
          <w:szCs w:val="24"/>
          <w:lang w:val="mn-MN"/>
        </w:rPr>
      </w:pPr>
      <w:r>
        <w:rPr>
          <w:rFonts w:ascii="Times New Roman" w:hAnsi="Times New Roman" w:cs="Times New Roman"/>
          <w:b w:val="0"/>
          <w:sz w:val="24"/>
          <w:szCs w:val="24"/>
          <w:lang w:val="mn-MN"/>
        </w:rPr>
        <w:t>Мөнгөн кассын санхүүгийн анхан шатны баримт нь засваргүй, үнэн зөв хөтлөгдөж, баримтын бүрдлийг хангасан байх ба зарлагын төлбөр гүйцэтгэх эрхийг олгосон албан ёсны шийдвэрт үндэслэн цохолт хийгдсэн байна.</w:t>
      </w:r>
    </w:p>
    <w:p w14:paraId="2A2CADAB" w14:textId="77777777" w:rsidR="007C20BB" w:rsidRDefault="007C20BB" w:rsidP="007C20BB">
      <w:pPr>
        <w:pStyle w:val="ListParagraph"/>
        <w:rPr>
          <w:rFonts w:ascii="Times New Roman" w:hAnsi="Times New Roman" w:cs="Times New Roman"/>
          <w:b w:val="0"/>
          <w:sz w:val="24"/>
          <w:szCs w:val="24"/>
          <w:lang w:val="mn-MN"/>
        </w:rPr>
      </w:pPr>
    </w:p>
    <w:p w14:paraId="0F0F4088" w14:textId="77777777" w:rsidR="007C20BB" w:rsidRPr="00EF4954" w:rsidRDefault="007C20BB" w:rsidP="003F1554">
      <w:pPr>
        <w:pStyle w:val="ListParagraph"/>
        <w:widowControl/>
        <w:numPr>
          <w:ilvl w:val="2"/>
          <w:numId w:val="64"/>
        </w:numPr>
        <w:shd w:val="clear" w:color="auto" w:fill="FFFFFF" w:themeFill="background1"/>
        <w:autoSpaceDE/>
        <w:adjustRightInd/>
        <w:ind w:left="1440" w:hanging="720"/>
        <w:jc w:val="both"/>
        <w:rPr>
          <w:rFonts w:ascii="Times New Roman" w:hAnsi="Times New Roman" w:cs="Times New Roman"/>
          <w:b w:val="0"/>
          <w:i/>
          <w:sz w:val="24"/>
          <w:szCs w:val="24"/>
          <w:lang w:val="mn-MN"/>
        </w:rPr>
      </w:pPr>
      <w:r>
        <w:rPr>
          <w:rFonts w:ascii="Times New Roman" w:hAnsi="Times New Roman" w:cs="Times New Roman"/>
          <w:b w:val="0"/>
          <w:sz w:val="24"/>
          <w:szCs w:val="24"/>
          <w:lang w:val="mn-MN"/>
        </w:rPr>
        <w:t xml:space="preserve">Мөнгөн кассын нярав нь анхан шатны баримтыг үндэслэн мөнгөн кассын гүйлгээг хийх бөгөөд мөнгө хүлээн авагчийн албан ёсны баримт бичгийг шалгасны үндсэн дээр холбогдох мөнгийг олгоно. </w:t>
      </w:r>
    </w:p>
    <w:p w14:paraId="572B58DA" w14:textId="77777777" w:rsidR="00EF4954" w:rsidRPr="00EF4954" w:rsidRDefault="00EF4954" w:rsidP="00EF4954">
      <w:pPr>
        <w:widowControl/>
        <w:shd w:val="clear" w:color="auto" w:fill="FFFFFF" w:themeFill="background1"/>
        <w:autoSpaceDE/>
        <w:adjustRightInd/>
        <w:jc w:val="both"/>
        <w:rPr>
          <w:rFonts w:ascii="Times New Roman" w:hAnsi="Times New Roman" w:cs="Times New Roman"/>
          <w:b w:val="0"/>
          <w:i/>
          <w:sz w:val="24"/>
          <w:szCs w:val="24"/>
          <w:lang w:val="mn-MN"/>
        </w:rPr>
      </w:pPr>
    </w:p>
    <w:p w14:paraId="34FC8CEC" w14:textId="77777777" w:rsidR="007C20BB" w:rsidRDefault="007C20BB" w:rsidP="003F1554">
      <w:pPr>
        <w:pStyle w:val="ListParagraph"/>
        <w:widowControl/>
        <w:numPr>
          <w:ilvl w:val="2"/>
          <w:numId w:val="64"/>
        </w:numPr>
        <w:autoSpaceDE/>
        <w:adjustRightInd/>
        <w:ind w:left="1440" w:hanging="720"/>
        <w:jc w:val="both"/>
        <w:rPr>
          <w:rFonts w:ascii="Times New Roman" w:hAnsi="Times New Roman" w:cs="Times New Roman"/>
          <w:b w:val="0"/>
          <w:i/>
          <w:sz w:val="24"/>
          <w:szCs w:val="24"/>
          <w:lang w:val="mn-MN"/>
        </w:rPr>
      </w:pPr>
      <w:r>
        <w:rPr>
          <w:rFonts w:ascii="Times New Roman" w:hAnsi="Times New Roman" w:cs="Times New Roman"/>
          <w:b w:val="0"/>
          <w:sz w:val="24"/>
          <w:szCs w:val="24"/>
          <w:lang w:val="mn-MN"/>
        </w:rPr>
        <w:t xml:space="preserve">Кассын нярав сар бүрийн эцэст “Бэлэн мөнгөний гүйлгээний тайлан”-г 2% бэлтгэж, холбогдох бүх анхан шатны баримтуудаар баталгаажуулан нягтлан бодогчид хүлээлгэн өгнө. </w:t>
      </w:r>
    </w:p>
    <w:p w14:paraId="57B6F886" w14:textId="77777777" w:rsidR="007C20BB" w:rsidRDefault="007C20BB" w:rsidP="007C20BB">
      <w:pPr>
        <w:pStyle w:val="ListParagraph"/>
        <w:rPr>
          <w:rFonts w:ascii="Times New Roman" w:hAnsi="Times New Roman" w:cs="Times New Roman"/>
          <w:b w:val="0"/>
          <w:sz w:val="24"/>
          <w:szCs w:val="24"/>
          <w:lang w:val="mn-MN"/>
        </w:rPr>
      </w:pPr>
    </w:p>
    <w:p w14:paraId="21690EC3" w14:textId="77777777" w:rsidR="007C20BB" w:rsidRDefault="007C20BB" w:rsidP="003F1554">
      <w:pPr>
        <w:pStyle w:val="ListParagraph"/>
        <w:widowControl/>
        <w:numPr>
          <w:ilvl w:val="2"/>
          <w:numId w:val="64"/>
        </w:numPr>
        <w:autoSpaceDE/>
        <w:adjustRightInd/>
        <w:ind w:left="1440" w:hanging="720"/>
        <w:jc w:val="both"/>
        <w:rPr>
          <w:rFonts w:ascii="Times New Roman" w:hAnsi="Times New Roman" w:cs="Times New Roman"/>
          <w:b w:val="0"/>
          <w:i/>
          <w:sz w:val="24"/>
          <w:szCs w:val="24"/>
          <w:lang w:val="mn-MN"/>
        </w:rPr>
      </w:pPr>
      <w:r>
        <w:rPr>
          <w:rFonts w:ascii="Times New Roman" w:hAnsi="Times New Roman" w:cs="Times New Roman"/>
          <w:b w:val="0"/>
          <w:sz w:val="24"/>
          <w:szCs w:val="24"/>
          <w:lang w:val="mn-MN"/>
        </w:rPr>
        <w:t xml:space="preserve">Нягтлан бодогч бэлэн мөнгөний тайланг гарын үсэг, тэмдгээр баталгаажуулан нэг хувийг нь бүх анхан шатны баримтын хамт өөртөө үлдээж, нөгөө хувийг няравт өгнө. </w:t>
      </w:r>
    </w:p>
    <w:p w14:paraId="56681FC3" w14:textId="77777777" w:rsidR="007C20BB" w:rsidRDefault="007C20BB" w:rsidP="007C20BB">
      <w:pPr>
        <w:pStyle w:val="ListParagraph"/>
        <w:rPr>
          <w:rFonts w:ascii="Times New Roman" w:hAnsi="Times New Roman" w:cs="Times New Roman"/>
          <w:b w:val="0"/>
          <w:sz w:val="24"/>
          <w:szCs w:val="24"/>
          <w:lang w:val="mn-MN"/>
        </w:rPr>
      </w:pPr>
    </w:p>
    <w:p w14:paraId="73975C45" w14:textId="77777777" w:rsidR="007C20BB" w:rsidRDefault="007C20BB" w:rsidP="003F1554">
      <w:pPr>
        <w:pStyle w:val="ListParagraph"/>
        <w:widowControl/>
        <w:numPr>
          <w:ilvl w:val="2"/>
          <w:numId w:val="64"/>
        </w:numPr>
        <w:shd w:val="clear" w:color="auto" w:fill="FFFFFF" w:themeFill="background1"/>
        <w:autoSpaceDE/>
        <w:adjustRightInd/>
        <w:ind w:left="1440" w:hanging="720"/>
        <w:jc w:val="both"/>
        <w:rPr>
          <w:rFonts w:ascii="Times New Roman" w:hAnsi="Times New Roman" w:cs="Times New Roman"/>
          <w:b w:val="0"/>
          <w:i/>
          <w:sz w:val="24"/>
          <w:szCs w:val="24"/>
          <w:lang w:val="mn-MN"/>
        </w:rPr>
      </w:pPr>
      <w:r>
        <w:rPr>
          <w:rFonts w:ascii="Times New Roman" w:hAnsi="Times New Roman" w:cs="Times New Roman"/>
          <w:b w:val="0"/>
          <w:sz w:val="24"/>
          <w:szCs w:val="24"/>
          <w:lang w:val="mn-MN"/>
        </w:rPr>
        <w:t xml:space="preserve">Нийгмийн даатгалын байгууллага нь сар бүрийн бэлэн мөнгөөр хийгдсэн зарлага болон түүний санхүүжилтийн тайланг гаргаж, Төсвийн гүйцэтгэлийн мэдээ, тайлангийн хамт харилцагч Төрийн санд хүргүүлнэ. </w:t>
      </w:r>
    </w:p>
    <w:p w14:paraId="10BBBA81" w14:textId="77777777" w:rsidR="007C20BB" w:rsidRDefault="007C20BB" w:rsidP="007C20BB">
      <w:pPr>
        <w:pStyle w:val="ListParagraph"/>
        <w:rPr>
          <w:rFonts w:ascii="Times New Roman" w:hAnsi="Times New Roman" w:cs="Times New Roman"/>
          <w:b w:val="0"/>
          <w:sz w:val="24"/>
          <w:szCs w:val="24"/>
          <w:lang w:val="mn-MN"/>
        </w:rPr>
      </w:pPr>
    </w:p>
    <w:p w14:paraId="0CEEAF06" w14:textId="77777777" w:rsidR="007C20BB" w:rsidRDefault="007C20BB" w:rsidP="003F1554">
      <w:pPr>
        <w:pStyle w:val="ListParagraph"/>
        <w:widowControl/>
        <w:numPr>
          <w:ilvl w:val="2"/>
          <w:numId w:val="64"/>
        </w:numPr>
        <w:autoSpaceDE/>
        <w:adjustRightInd/>
        <w:ind w:left="1440" w:hanging="720"/>
        <w:jc w:val="both"/>
        <w:rPr>
          <w:rFonts w:ascii="Times New Roman" w:hAnsi="Times New Roman" w:cs="Times New Roman"/>
          <w:b w:val="0"/>
          <w:i/>
          <w:sz w:val="24"/>
          <w:szCs w:val="24"/>
          <w:lang w:val="mn-MN"/>
        </w:rPr>
      </w:pPr>
      <w:r>
        <w:rPr>
          <w:rFonts w:ascii="Times New Roman" w:hAnsi="Times New Roman" w:cs="Times New Roman"/>
          <w:b w:val="0"/>
          <w:sz w:val="24"/>
          <w:szCs w:val="24"/>
          <w:lang w:val="mn-MN"/>
        </w:rPr>
        <w:t>Касс дахь мөнгөн хөрөнгийн хяналтыг хэрэгжүүлэх зорилгоор эрх бүхий албан тушаалтны томилсон комисс, эсвэл албан тушаалтан бэлэн мөнгөний төлөвлөгөөт болон гэнэтийн тооллогыг хийж байх шаардлагатай.</w:t>
      </w:r>
    </w:p>
    <w:p w14:paraId="3BBD2995" w14:textId="77777777" w:rsidR="007C20BB" w:rsidRDefault="007C20BB" w:rsidP="007C20BB">
      <w:pPr>
        <w:pStyle w:val="ListParagraph"/>
        <w:ind w:left="792"/>
        <w:jc w:val="both"/>
        <w:rPr>
          <w:rFonts w:ascii="Times New Roman" w:hAnsi="Times New Roman" w:cs="Times New Roman"/>
          <w:sz w:val="24"/>
          <w:szCs w:val="24"/>
          <w:lang w:val="mn-MN"/>
        </w:rPr>
      </w:pPr>
    </w:p>
    <w:p w14:paraId="62F12001" w14:textId="77777777" w:rsidR="007C20BB" w:rsidRDefault="007C20BB" w:rsidP="003F1554">
      <w:pPr>
        <w:pStyle w:val="ListParagraph"/>
        <w:widowControl/>
        <w:numPr>
          <w:ilvl w:val="2"/>
          <w:numId w:val="64"/>
        </w:numPr>
        <w:autoSpaceDE/>
        <w:adjustRightInd/>
        <w:ind w:left="1440" w:hanging="720"/>
        <w:jc w:val="both"/>
        <w:rPr>
          <w:rFonts w:ascii="Times New Roman" w:hAnsi="Times New Roman" w:cs="Times New Roman"/>
          <w:b w:val="0"/>
          <w:i/>
          <w:sz w:val="24"/>
          <w:szCs w:val="24"/>
          <w:lang w:val="mn-MN"/>
        </w:rPr>
      </w:pPr>
      <w:r>
        <w:rPr>
          <w:rFonts w:ascii="Times New Roman" w:hAnsi="Times New Roman" w:cs="Times New Roman"/>
          <w:b w:val="0"/>
          <w:sz w:val="24"/>
          <w:szCs w:val="24"/>
          <w:lang w:val="mn-MN"/>
        </w:rPr>
        <w:t xml:space="preserve">Нийгмийн даатгалын байгууллага нь өөрийн үйл ажиллагаанаас бий болсон орлогыг касст бэлнээр хүлээн авсан бол дараагийн ажлын өдөрт багтаан Төрийн сан дахь дансанд тушаасан байна. </w:t>
      </w:r>
    </w:p>
    <w:p w14:paraId="5765AF43" w14:textId="77777777" w:rsidR="007C20BB" w:rsidRDefault="007C20BB" w:rsidP="007C20BB">
      <w:pPr>
        <w:pStyle w:val="ListParagraph"/>
        <w:rPr>
          <w:rFonts w:ascii="Times New Roman" w:hAnsi="Times New Roman" w:cs="Times New Roman"/>
          <w:b w:val="0"/>
          <w:sz w:val="24"/>
          <w:szCs w:val="24"/>
          <w:lang w:val="mn-MN"/>
        </w:rPr>
      </w:pPr>
    </w:p>
    <w:p w14:paraId="73018291" w14:textId="77777777" w:rsidR="007C20BB" w:rsidRDefault="007C20BB" w:rsidP="003F1554">
      <w:pPr>
        <w:pStyle w:val="ListParagraph"/>
        <w:widowControl/>
        <w:numPr>
          <w:ilvl w:val="2"/>
          <w:numId w:val="64"/>
        </w:numPr>
        <w:shd w:val="clear" w:color="auto" w:fill="FFFFFF" w:themeFill="background1"/>
        <w:autoSpaceDE/>
        <w:adjustRightInd/>
        <w:ind w:left="1440" w:hanging="720"/>
        <w:jc w:val="both"/>
        <w:rPr>
          <w:rFonts w:ascii="Times New Roman" w:hAnsi="Times New Roman" w:cs="Times New Roman"/>
          <w:b w:val="0"/>
          <w:i/>
          <w:sz w:val="24"/>
          <w:szCs w:val="24"/>
          <w:lang w:val="mn-MN"/>
        </w:rPr>
      </w:pPr>
      <w:r>
        <w:rPr>
          <w:rFonts w:ascii="Times New Roman" w:hAnsi="Times New Roman" w:cs="Times New Roman"/>
          <w:b w:val="0"/>
          <w:sz w:val="24"/>
          <w:szCs w:val="24"/>
          <w:lang w:val="mn-MN"/>
        </w:rPr>
        <w:t>Нягтлан бодох бүртгэлийн бичилт</w:t>
      </w:r>
    </w:p>
    <w:p w14:paraId="1BFADDBA" w14:textId="77777777" w:rsidR="007C20BB" w:rsidRDefault="007C20BB" w:rsidP="007C20BB">
      <w:pPr>
        <w:pStyle w:val="BodyTextIndent"/>
        <w:widowControl/>
        <w:shd w:val="clear" w:color="auto" w:fill="FFFFFF" w:themeFill="background1"/>
        <w:autoSpaceDE/>
        <w:adjustRightInd/>
        <w:spacing w:after="0"/>
        <w:ind w:left="1800"/>
        <w:jc w:val="both"/>
        <w:rPr>
          <w:rFonts w:ascii="Times New Roman" w:hAnsi="Times New Roman" w:cs="Times New Roman"/>
          <w:b w:val="0"/>
          <w:i/>
          <w:sz w:val="24"/>
          <w:szCs w:val="24"/>
        </w:rPr>
      </w:pPr>
    </w:p>
    <w:p w14:paraId="0218F587" w14:textId="77777777" w:rsidR="007C20BB" w:rsidRPr="004D662D" w:rsidRDefault="007C20BB" w:rsidP="003F1554">
      <w:pPr>
        <w:pStyle w:val="BodyTextIndent"/>
        <w:widowControl/>
        <w:numPr>
          <w:ilvl w:val="0"/>
          <w:numId w:val="65"/>
        </w:numPr>
        <w:shd w:val="clear" w:color="auto" w:fill="FFFFFF" w:themeFill="background1"/>
        <w:autoSpaceDE/>
        <w:adjustRightInd/>
        <w:spacing w:after="0"/>
        <w:ind w:left="1800"/>
        <w:jc w:val="both"/>
        <w:rPr>
          <w:rFonts w:ascii="Times New Roman" w:hAnsi="Times New Roman" w:cs="Times New Roman"/>
          <w:b w:val="0"/>
          <w:sz w:val="24"/>
          <w:szCs w:val="24"/>
        </w:rPr>
      </w:pPr>
      <w:r w:rsidRPr="004D662D">
        <w:rPr>
          <w:rFonts w:ascii="Times New Roman" w:hAnsi="Times New Roman" w:cs="Times New Roman"/>
          <w:b w:val="0"/>
          <w:sz w:val="24"/>
          <w:szCs w:val="24"/>
          <w:lang w:val="mn-MN"/>
        </w:rPr>
        <w:t xml:space="preserve">Төрийн сангийн газраас зөвшөөрсөн дүнгээр бэлэн мөнгө татан авсан </w:t>
      </w:r>
      <w:r w:rsidR="00FF48AE">
        <w:rPr>
          <w:rFonts w:ascii="Times New Roman" w:hAnsi="Times New Roman" w:cs="Times New Roman"/>
          <w:b w:val="0"/>
          <w:sz w:val="24"/>
          <w:szCs w:val="24"/>
          <w:lang w:val="mn-MN"/>
        </w:rPr>
        <w:t>үед</w:t>
      </w:r>
    </w:p>
    <w:p w14:paraId="128FDE10" w14:textId="77777777" w:rsidR="007C20BB" w:rsidRPr="004D662D" w:rsidRDefault="007C20BB" w:rsidP="007C20BB">
      <w:pPr>
        <w:pStyle w:val="BodyTextIndent"/>
        <w:shd w:val="clear" w:color="auto" w:fill="FFFFFF" w:themeFill="background1"/>
        <w:spacing w:after="0"/>
        <w:ind w:left="1440" w:firstLine="720"/>
        <w:jc w:val="both"/>
        <w:rPr>
          <w:rFonts w:ascii="Times New Roman" w:hAnsi="Times New Roman" w:cs="Times New Roman"/>
          <w:b w:val="0"/>
          <w:sz w:val="24"/>
          <w:szCs w:val="24"/>
          <w:lang w:val="mn-MN"/>
        </w:rPr>
      </w:pPr>
    </w:p>
    <w:p w14:paraId="3446D120" w14:textId="77777777" w:rsidR="007C20BB" w:rsidRPr="004D662D" w:rsidRDefault="007C20BB" w:rsidP="007C20BB">
      <w:pPr>
        <w:pStyle w:val="BodyTextIndent"/>
        <w:shd w:val="clear" w:color="auto" w:fill="FFFFFF" w:themeFill="background1"/>
        <w:spacing w:after="0"/>
        <w:ind w:left="1440" w:firstLine="720"/>
        <w:jc w:val="both"/>
        <w:rPr>
          <w:rFonts w:ascii="Times New Roman" w:hAnsi="Times New Roman" w:cs="Times New Roman"/>
          <w:b w:val="0"/>
          <w:sz w:val="24"/>
          <w:szCs w:val="24"/>
        </w:rPr>
      </w:pPr>
      <w:proofErr w:type="spellStart"/>
      <w:r w:rsidRPr="004D662D">
        <w:rPr>
          <w:rFonts w:ascii="Times New Roman" w:hAnsi="Times New Roman" w:cs="Times New Roman"/>
          <w:b w:val="0"/>
          <w:sz w:val="24"/>
          <w:szCs w:val="24"/>
        </w:rPr>
        <w:t>Дт</w:t>
      </w:r>
      <w:proofErr w:type="spellEnd"/>
      <w:r w:rsidRPr="004D662D">
        <w:rPr>
          <w:rFonts w:ascii="Times New Roman" w:hAnsi="Times New Roman" w:cs="Times New Roman"/>
          <w:b w:val="0"/>
          <w:sz w:val="24"/>
          <w:szCs w:val="24"/>
        </w:rPr>
        <w:t xml:space="preserve"> </w:t>
      </w:r>
      <w:r w:rsidRPr="004D662D">
        <w:rPr>
          <w:rFonts w:ascii="Times New Roman" w:hAnsi="Times New Roman" w:cs="Times New Roman"/>
          <w:b w:val="0"/>
          <w:sz w:val="24"/>
          <w:szCs w:val="24"/>
          <w:lang w:val="mn-MN"/>
        </w:rPr>
        <w:t xml:space="preserve">  </w:t>
      </w:r>
      <w:r w:rsidRPr="004D662D">
        <w:rPr>
          <w:rFonts w:ascii="Times New Roman" w:hAnsi="Times New Roman" w:cs="Times New Roman"/>
          <w:b w:val="0"/>
          <w:sz w:val="24"/>
          <w:szCs w:val="24"/>
          <w:lang w:val="mn-MN"/>
        </w:rPr>
        <w:tab/>
        <w:t>Кассад байгаа бэлэн мөнгө</w:t>
      </w:r>
    </w:p>
    <w:p w14:paraId="1BD183C8" w14:textId="77777777" w:rsidR="007C20BB" w:rsidRPr="004D662D" w:rsidRDefault="007C20BB" w:rsidP="007C20BB">
      <w:pPr>
        <w:pStyle w:val="BodyTextIndent"/>
        <w:shd w:val="clear" w:color="auto" w:fill="FFFFFF" w:themeFill="background1"/>
        <w:spacing w:after="0"/>
        <w:ind w:left="2520" w:firstLine="360"/>
        <w:jc w:val="both"/>
        <w:rPr>
          <w:rFonts w:ascii="Times New Roman" w:hAnsi="Times New Roman" w:cs="Times New Roman"/>
          <w:b w:val="0"/>
          <w:sz w:val="24"/>
          <w:szCs w:val="24"/>
          <w:lang w:val="mn-MN"/>
        </w:rPr>
      </w:pPr>
      <w:proofErr w:type="spellStart"/>
      <w:r w:rsidRPr="004D662D">
        <w:rPr>
          <w:rFonts w:ascii="Times New Roman" w:hAnsi="Times New Roman" w:cs="Times New Roman"/>
          <w:b w:val="0"/>
          <w:sz w:val="24"/>
          <w:szCs w:val="24"/>
        </w:rPr>
        <w:t>Кт</w:t>
      </w:r>
      <w:proofErr w:type="spellEnd"/>
      <w:r w:rsidRPr="004D662D">
        <w:rPr>
          <w:rFonts w:ascii="Times New Roman" w:hAnsi="Times New Roman" w:cs="Times New Roman"/>
          <w:b w:val="0"/>
          <w:sz w:val="24"/>
          <w:szCs w:val="24"/>
          <w:lang w:val="mn-MN"/>
        </w:rPr>
        <w:tab/>
        <w:t>Харилцах</w:t>
      </w:r>
    </w:p>
    <w:p w14:paraId="4FB94A40" w14:textId="77777777" w:rsidR="007C20BB" w:rsidRPr="004D662D" w:rsidRDefault="007C20BB" w:rsidP="007C20BB">
      <w:pPr>
        <w:pStyle w:val="BodyTextIndent"/>
        <w:widowControl/>
        <w:shd w:val="clear" w:color="auto" w:fill="FFFFFF" w:themeFill="background1"/>
        <w:autoSpaceDE/>
        <w:adjustRightInd/>
        <w:spacing w:after="0"/>
        <w:ind w:left="1800"/>
        <w:jc w:val="both"/>
        <w:rPr>
          <w:rFonts w:ascii="Times New Roman" w:hAnsi="Times New Roman" w:cs="Times New Roman"/>
          <w:b w:val="0"/>
          <w:sz w:val="24"/>
          <w:szCs w:val="24"/>
        </w:rPr>
      </w:pPr>
    </w:p>
    <w:p w14:paraId="126254BE" w14:textId="77777777" w:rsidR="007C20BB" w:rsidRPr="004D662D" w:rsidRDefault="007C20BB" w:rsidP="003F1554">
      <w:pPr>
        <w:pStyle w:val="BodyTextIndent"/>
        <w:widowControl/>
        <w:numPr>
          <w:ilvl w:val="0"/>
          <w:numId w:val="65"/>
        </w:numPr>
        <w:shd w:val="clear" w:color="auto" w:fill="FFFFFF" w:themeFill="background1"/>
        <w:autoSpaceDE/>
        <w:adjustRightInd/>
        <w:spacing w:after="0"/>
        <w:ind w:left="1800"/>
        <w:jc w:val="both"/>
        <w:rPr>
          <w:rFonts w:ascii="Times New Roman" w:hAnsi="Times New Roman" w:cs="Times New Roman"/>
          <w:b w:val="0"/>
          <w:sz w:val="24"/>
          <w:szCs w:val="24"/>
        </w:rPr>
      </w:pPr>
      <w:r w:rsidRPr="004D662D">
        <w:rPr>
          <w:rFonts w:ascii="Times New Roman" w:hAnsi="Times New Roman" w:cs="Times New Roman"/>
          <w:b w:val="0"/>
          <w:sz w:val="24"/>
          <w:szCs w:val="24"/>
          <w:lang w:val="mn-MN"/>
        </w:rPr>
        <w:t xml:space="preserve">Өөрийн үйл ажиллагааны орлогыг бэлнээр хүлээн авсан </w:t>
      </w:r>
      <w:r w:rsidR="00FF48AE">
        <w:rPr>
          <w:rFonts w:ascii="Times New Roman" w:hAnsi="Times New Roman" w:cs="Times New Roman"/>
          <w:b w:val="0"/>
          <w:sz w:val="24"/>
          <w:szCs w:val="24"/>
          <w:lang w:val="mn-MN"/>
        </w:rPr>
        <w:t>үед</w:t>
      </w:r>
    </w:p>
    <w:p w14:paraId="6159A82E" w14:textId="77777777" w:rsidR="007C20BB" w:rsidRPr="004D662D" w:rsidRDefault="007C20BB" w:rsidP="007C20BB">
      <w:pPr>
        <w:pStyle w:val="BodyTextIndent"/>
        <w:shd w:val="clear" w:color="auto" w:fill="FFFFFF" w:themeFill="background1"/>
        <w:spacing w:after="0"/>
        <w:ind w:left="1440" w:firstLine="720"/>
        <w:jc w:val="both"/>
        <w:rPr>
          <w:rFonts w:ascii="Times New Roman" w:hAnsi="Times New Roman" w:cs="Times New Roman"/>
          <w:b w:val="0"/>
          <w:sz w:val="24"/>
          <w:szCs w:val="24"/>
          <w:lang w:val="mn-MN"/>
        </w:rPr>
      </w:pPr>
    </w:p>
    <w:p w14:paraId="4795DE87" w14:textId="77777777" w:rsidR="007C20BB" w:rsidRPr="004D662D" w:rsidRDefault="007C20BB" w:rsidP="007C20BB">
      <w:pPr>
        <w:pStyle w:val="BodyTextIndent"/>
        <w:shd w:val="clear" w:color="auto" w:fill="FFFFFF" w:themeFill="background1"/>
        <w:spacing w:after="0"/>
        <w:ind w:left="1440" w:firstLine="720"/>
        <w:jc w:val="both"/>
        <w:rPr>
          <w:rFonts w:ascii="Times New Roman" w:hAnsi="Times New Roman" w:cs="Times New Roman"/>
          <w:b w:val="0"/>
          <w:sz w:val="24"/>
          <w:szCs w:val="24"/>
        </w:rPr>
      </w:pPr>
      <w:proofErr w:type="spellStart"/>
      <w:r w:rsidRPr="004D662D">
        <w:rPr>
          <w:rFonts w:ascii="Times New Roman" w:hAnsi="Times New Roman" w:cs="Times New Roman"/>
          <w:b w:val="0"/>
          <w:sz w:val="24"/>
          <w:szCs w:val="24"/>
        </w:rPr>
        <w:t>Дт</w:t>
      </w:r>
      <w:proofErr w:type="spellEnd"/>
      <w:r w:rsidRPr="004D662D">
        <w:rPr>
          <w:rFonts w:ascii="Times New Roman" w:hAnsi="Times New Roman" w:cs="Times New Roman"/>
          <w:b w:val="0"/>
          <w:sz w:val="24"/>
          <w:szCs w:val="24"/>
        </w:rPr>
        <w:t xml:space="preserve"> </w:t>
      </w:r>
      <w:r w:rsidRPr="004D662D">
        <w:rPr>
          <w:rFonts w:ascii="Times New Roman" w:hAnsi="Times New Roman" w:cs="Times New Roman"/>
          <w:b w:val="0"/>
          <w:sz w:val="24"/>
          <w:szCs w:val="24"/>
          <w:lang w:val="mn-MN"/>
        </w:rPr>
        <w:t xml:space="preserve">  </w:t>
      </w:r>
      <w:r w:rsidRPr="004D662D">
        <w:rPr>
          <w:rFonts w:ascii="Times New Roman" w:hAnsi="Times New Roman" w:cs="Times New Roman"/>
          <w:b w:val="0"/>
          <w:sz w:val="24"/>
          <w:szCs w:val="24"/>
          <w:lang w:val="mn-MN"/>
        </w:rPr>
        <w:tab/>
        <w:t>Кассад байгаа бэлэн мөнгө</w:t>
      </w:r>
    </w:p>
    <w:p w14:paraId="5B86B782" w14:textId="77777777" w:rsidR="007C20BB" w:rsidRPr="004D662D" w:rsidRDefault="007C20BB" w:rsidP="007C20BB">
      <w:pPr>
        <w:pStyle w:val="BodyTextIndent"/>
        <w:shd w:val="clear" w:color="auto" w:fill="FFFFFF" w:themeFill="background1"/>
        <w:spacing w:after="0"/>
        <w:ind w:left="2520" w:firstLine="360"/>
        <w:jc w:val="both"/>
        <w:rPr>
          <w:rFonts w:ascii="Times New Roman" w:hAnsi="Times New Roman" w:cs="Times New Roman"/>
          <w:b w:val="0"/>
          <w:sz w:val="24"/>
          <w:szCs w:val="24"/>
          <w:lang w:val="mn-MN"/>
        </w:rPr>
      </w:pPr>
      <w:proofErr w:type="spellStart"/>
      <w:r w:rsidRPr="004D662D">
        <w:rPr>
          <w:rFonts w:ascii="Times New Roman" w:hAnsi="Times New Roman" w:cs="Times New Roman"/>
          <w:b w:val="0"/>
          <w:sz w:val="24"/>
          <w:szCs w:val="24"/>
        </w:rPr>
        <w:lastRenderedPageBreak/>
        <w:t>Кт</w:t>
      </w:r>
      <w:proofErr w:type="spellEnd"/>
      <w:r w:rsidRPr="004D662D">
        <w:rPr>
          <w:rFonts w:ascii="Times New Roman" w:hAnsi="Times New Roman" w:cs="Times New Roman"/>
          <w:b w:val="0"/>
          <w:sz w:val="24"/>
          <w:szCs w:val="24"/>
          <w:lang w:val="mn-MN"/>
        </w:rPr>
        <w:tab/>
        <w:t>Төсөвт байгууллагын өөрийн орлого</w:t>
      </w:r>
    </w:p>
    <w:p w14:paraId="5A3AE797" w14:textId="77777777" w:rsidR="007C20BB" w:rsidRPr="004D662D" w:rsidRDefault="007C20BB" w:rsidP="007C20BB">
      <w:pPr>
        <w:pStyle w:val="BodyTextIndent"/>
        <w:shd w:val="clear" w:color="auto" w:fill="FFFFFF" w:themeFill="background1"/>
        <w:spacing w:after="0"/>
        <w:ind w:left="2520" w:firstLine="360"/>
        <w:jc w:val="both"/>
        <w:rPr>
          <w:rFonts w:ascii="Times New Roman" w:hAnsi="Times New Roman" w:cs="Times New Roman"/>
          <w:b w:val="0"/>
          <w:sz w:val="24"/>
          <w:szCs w:val="24"/>
          <w:lang w:val="mn-MN"/>
        </w:rPr>
      </w:pPr>
    </w:p>
    <w:p w14:paraId="20D3853E" w14:textId="77777777" w:rsidR="007C20BB" w:rsidRPr="004D662D" w:rsidRDefault="007C20BB" w:rsidP="003F1554">
      <w:pPr>
        <w:pStyle w:val="BodyTextIndent"/>
        <w:widowControl/>
        <w:numPr>
          <w:ilvl w:val="0"/>
          <w:numId w:val="65"/>
        </w:numPr>
        <w:shd w:val="clear" w:color="auto" w:fill="FFFFFF" w:themeFill="background1"/>
        <w:autoSpaceDE/>
        <w:adjustRightInd/>
        <w:spacing w:after="0"/>
        <w:ind w:left="1800"/>
        <w:jc w:val="both"/>
        <w:rPr>
          <w:rFonts w:ascii="Times New Roman" w:hAnsi="Times New Roman" w:cs="Times New Roman"/>
          <w:b w:val="0"/>
          <w:sz w:val="24"/>
          <w:szCs w:val="24"/>
        </w:rPr>
      </w:pPr>
      <w:r w:rsidRPr="004D662D">
        <w:rPr>
          <w:rFonts w:ascii="Times New Roman" w:hAnsi="Times New Roman" w:cs="Times New Roman"/>
          <w:b w:val="0"/>
          <w:sz w:val="24"/>
          <w:szCs w:val="24"/>
          <w:lang w:val="mn-MN"/>
        </w:rPr>
        <w:t>Хүлээн авсан ажил, үйлчилгээний үнийг бэлнээр төлсөн</w:t>
      </w:r>
      <w:r w:rsidR="00FF48AE" w:rsidRPr="00FF48AE">
        <w:rPr>
          <w:rFonts w:ascii="Times New Roman" w:hAnsi="Times New Roman" w:cs="Times New Roman"/>
          <w:b w:val="0"/>
          <w:sz w:val="24"/>
          <w:szCs w:val="24"/>
          <w:lang w:val="mn-MN"/>
        </w:rPr>
        <w:t xml:space="preserve"> </w:t>
      </w:r>
      <w:r w:rsidR="00FF48AE">
        <w:rPr>
          <w:rFonts w:ascii="Times New Roman" w:hAnsi="Times New Roman" w:cs="Times New Roman"/>
          <w:b w:val="0"/>
          <w:sz w:val="24"/>
          <w:szCs w:val="24"/>
          <w:lang w:val="mn-MN"/>
        </w:rPr>
        <w:t>үед</w:t>
      </w:r>
    </w:p>
    <w:p w14:paraId="6DAB58E3" w14:textId="77777777" w:rsidR="007C20BB" w:rsidRPr="004D662D" w:rsidRDefault="007C20BB" w:rsidP="007C20BB">
      <w:pPr>
        <w:pStyle w:val="BodyTextIndent"/>
        <w:shd w:val="clear" w:color="auto" w:fill="FFFFFF" w:themeFill="background1"/>
        <w:spacing w:after="0"/>
        <w:ind w:left="1440" w:firstLine="720"/>
        <w:jc w:val="both"/>
        <w:rPr>
          <w:rFonts w:ascii="Times New Roman" w:hAnsi="Times New Roman" w:cs="Times New Roman"/>
          <w:b w:val="0"/>
          <w:sz w:val="24"/>
          <w:szCs w:val="24"/>
          <w:lang w:val="mn-MN"/>
        </w:rPr>
      </w:pPr>
    </w:p>
    <w:p w14:paraId="617DF399" w14:textId="77777777" w:rsidR="007C20BB" w:rsidRPr="004D662D" w:rsidRDefault="007C20BB" w:rsidP="007C20BB">
      <w:pPr>
        <w:pStyle w:val="BodyTextIndent"/>
        <w:shd w:val="clear" w:color="auto" w:fill="FFFFFF" w:themeFill="background1"/>
        <w:spacing w:after="0"/>
        <w:ind w:left="1440" w:firstLine="720"/>
        <w:jc w:val="both"/>
        <w:rPr>
          <w:rFonts w:ascii="Times New Roman" w:hAnsi="Times New Roman" w:cs="Times New Roman"/>
          <w:b w:val="0"/>
          <w:sz w:val="24"/>
          <w:szCs w:val="24"/>
          <w:lang w:val="mn-MN"/>
        </w:rPr>
      </w:pPr>
      <w:proofErr w:type="spellStart"/>
      <w:r w:rsidRPr="004D662D">
        <w:rPr>
          <w:rFonts w:ascii="Times New Roman" w:hAnsi="Times New Roman" w:cs="Times New Roman"/>
          <w:b w:val="0"/>
          <w:sz w:val="24"/>
          <w:szCs w:val="24"/>
        </w:rPr>
        <w:t>Дт</w:t>
      </w:r>
      <w:proofErr w:type="spellEnd"/>
      <w:r w:rsidRPr="004D662D">
        <w:rPr>
          <w:rFonts w:ascii="Times New Roman" w:hAnsi="Times New Roman" w:cs="Times New Roman"/>
          <w:b w:val="0"/>
          <w:sz w:val="24"/>
          <w:szCs w:val="24"/>
        </w:rPr>
        <w:t xml:space="preserve"> </w:t>
      </w:r>
      <w:r w:rsidRPr="004D662D">
        <w:rPr>
          <w:rFonts w:ascii="Times New Roman" w:hAnsi="Times New Roman" w:cs="Times New Roman"/>
          <w:b w:val="0"/>
          <w:sz w:val="24"/>
          <w:szCs w:val="24"/>
          <w:lang w:val="mn-MN"/>
        </w:rPr>
        <w:t xml:space="preserve">  </w:t>
      </w:r>
      <w:r w:rsidRPr="004D662D">
        <w:rPr>
          <w:rFonts w:ascii="Times New Roman" w:hAnsi="Times New Roman" w:cs="Times New Roman"/>
          <w:b w:val="0"/>
          <w:sz w:val="24"/>
          <w:szCs w:val="24"/>
          <w:lang w:val="mn-MN"/>
        </w:rPr>
        <w:tab/>
        <w:t>Холбогдох зардлын данс</w:t>
      </w:r>
    </w:p>
    <w:p w14:paraId="37F72D98" w14:textId="77777777" w:rsidR="007C20BB" w:rsidRPr="004D662D" w:rsidRDefault="007C20BB" w:rsidP="007C20BB">
      <w:pPr>
        <w:pStyle w:val="BodyTextIndent"/>
        <w:shd w:val="clear" w:color="auto" w:fill="FFFFFF" w:themeFill="background1"/>
        <w:spacing w:after="0"/>
        <w:ind w:left="2160" w:firstLine="720"/>
        <w:jc w:val="both"/>
        <w:rPr>
          <w:rFonts w:ascii="Times New Roman" w:hAnsi="Times New Roman" w:cs="Times New Roman"/>
          <w:b w:val="0"/>
          <w:sz w:val="24"/>
          <w:szCs w:val="24"/>
          <w:lang w:val="mn-MN"/>
        </w:rPr>
      </w:pPr>
      <w:proofErr w:type="spellStart"/>
      <w:r w:rsidRPr="004D662D">
        <w:rPr>
          <w:rFonts w:ascii="Times New Roman" w:hAnsi="Times New Roman" w:cs="Times New Roman"/>
          <w:b w:val="0"/>
          <w:sz w:val="24"/>
          <w:szCs w:val="24"/>
        </w:rPr>
        <w:t>Кт</w:t>
      </w:r>
      <w:proofErr w:type="spellEnd"/>
      <w:r w:rsidRPr="004D662D">
        <w:rPr>
          <w:rFonts w:ascii="Times New Roman" w:hAnsi="Times New Roman" w:cs="Times New Roman"/>
          <w:b w:val="0"/>
          <w:sz w:val="24"/>
          <w:szCs w:val="24"/>
          <w:lang w:val="mn-MN"/>
        </w:rPr>
        <w:tab/>
        <w:t>Кассад байгаа бэлэн мөнгө</w:t>
      </w:r>
    </w:p>
    <w:p w14:paraId="209CE11C" w14:textId="77777777" w:rsidR="007C20BB" w:rsidRPr="004D662D" w:rsidRDefault="007C20BB" w:rsidP="007C20BB">
      <w:pPr>
        <w:pStyle w:val="BodyTextIndent"/>
        <w:widowControl/>
        <w:shd w:val="clear" w:color="auto" w:fill="FFFFFF" w:themeFill="background1"/>
        <w:autoSpaceDE/>
        <w:adjustRightInd/>
        <w:spacing w:after="0"/>
        <w:ind w:left="1800"/>
        <w:jc w:val="both"/>
        <w:rPr>
          <w:rFonts w:ascii="Times New Roman" w:hAnsi="Times New Roman" w:cs="Times New Roman"/>
          <w:b w:val="0"/>
          <w:sz w:val="24"/>
          <w:szCs w:val="24"/>
        </w:rPr>
      </w:pPr>
    </w:p>
    <w:p w14:paraId="3D74AE30" w14:textId="77777777" w:rsidR="007C20BB" w:rsidRPr="004D662D" w:rsidRDefault="007C20BB" w:rsidP="003F1554">
      <w:pPr>
        <w:pStyle w:val="BodyTextIndent"/>
        <w:widowControl/>
        <w:numPr>
          <w:ilvl w:val="0"/>
          <w:numId w:val="65"/>
        </w:numPr>
        <w:shd w:val="clear" w:color="auto" w:fill="FFFFFF" w:themeFill="background1"/>
        <w:autoSpaceDE/>
        <w:adjustRightInd/>
        <w:spacing w:after="0"/>
        <w:ind w:left="1800"/>
        <w:jc w:val="both"/>
        <w:rPr>
          <w:rFonts w:ascii="Times New Roman" w:hAnsi="Times New Roman" w:cs="Times New Roman"/>
          <w:b w:val="0"/>
          <w:sz w:val="24"/>
          <w:szCs w:val="24"/>
        </w:rPr>
      </w:pPr>
      <w:r w:rsidRPr="004D662D">
        <w:rPr>
          <w:rFonts w:ascii="Times New Roman" w:hAnsi="Times New Roman" w:cs="Times New Roman"/>
          <w:b w:val="0"/>
          <w:sz w:val="24"/>
          <w:szCs w:val="24"/>
          <w:lang w:val="mn-MN"/>
        </w:rPr>
        <w:t>Батлагдсан төсвийн хүрээнд бэлэн мөнгөөр урьдчилгаа олгосон</w:t>
      </w:r>
      <w:r w:rsidR="00FF48AE" w:rsidRPr="00FF48AE">
        <w:rPr>
          <w:rFonts w:ascii="Times New Roman" w:hAnsi="Times New Roman" w:cs="Times New Roman"/>
          <w:b w:val="0"/>
          <w:sz w:val="24"/>
          <w:szCs w:val="24"/>
          <w:lang w:val="mn-MN"/>
        </w:rPr>
        <w:t xml:space="preserve"> </w:t>
      </w:r>
      <w:r w:rsidR="00FF48AE">
        <w:rPr>
          <w:rFonts w:ascii="Times New Roman" w:hAnsi="Times New Roman" w:cs="Times New Roman"/>
          <w:b w:val="0"/>
          <w:sz w:val="24"/>
          <w:szCs w:val="24"/>
          <w:lang w:val="mn-MN"/>
        </w:rPr>
        <w:t>үед</w:t>
      </w:r>
    </w:p>
    <w:p w14:paraId="404B3810" w14:textId="77777777" w:rsidR="007C20BB" w:rsidRPr="004D662D" w:rsidRDefault="007C20BB" w:rsidP="007C20BB">
      <w:pPr>
        <w:pStyle w:val="BodyTextIndent"/>
        <w:shd w:val="clear" w:color="auto" w:fill="FFFFFF" w:themeFill="background1"/>
        <w:spacing w:after="0"/>
        <w:ind w:left="1440" w:firstLine="720"/>
        <w:jc w:val="both"/>
        <w:rPr>
          <w:rFonts w:ascii="Times New Roman" w:hAnsi="Times New Roman" w:cs="Times New Roman"/>
          <w:b w:val="0"/>
          <w:sz w:val="24"/>
          <w:szCs w:val="24"/>
          <w:lang w:val="mn-MN"/>
        </w:rPr>
      </w:pPr>
    </w:p>
    <w:p w14:paraId="20B28260" w14:textId="77777777" w:rsidR="007C20BB" w:rsidRPr="004D662D" w:rsidRDefault="007C20BB" w:rsidP="007C20BB">
      <w:pPr>
        <w:pStyle w:val="BodyTextIndent"/>
        <w:shd w:val="clear" w:color="auto" w:fill="FFFFFF" w:themeFill="background1"/>
        <w:spacing w:after="0"/>
        <w:ind w:left="1440" w:firstLine="720"/>
        <w:jc w:val="both"/>
        <w:rPr>
          <w:rFonts w:ascii="Times New Roman" w:hAnsi="Times New Roman" w:cs="Times New Roman"/>
          <w:b w:val="0"/>
          <w:sz w:val="24"/>
          <w:szCs w:val="24"/>
          <w:lang w:val="mn-MN"/>
        </w:rPr>
      </w:pPr>
      <w:proofErr w:type="spellStart"/>
      <w:r w:rsidRPr="004D662D">
        <w:rPr>
          <w:rFonts w:ascii="Times New Roman" w:hAnsi="Times New Roman" w:cs="Times New Roman"/>
          <w:b w:val="0"/>
          <w:sz w:val="24"/>
          <w:szCs w:val="24"/>
        </w:rPr>
        <w:t>Дт</w:t>
      </w:r>
      <w:proofErr w:type="spellEnd"/>
      <w:r w:rsidRPr="004D662D">
        <w:rPr>
          <w:rFonts w:ascii="Times New Roman" w:hAnsi="Times New Roman" w:cs="Times New Roman"/>
          <w:b w:val="0"/>
          <w:sz w:val="24"/>
          <w:szCs w:val="24"/>
        </w:rPr>
        <w:t xml:space="preserve"> </w:t>
      </w:r>
      <w:r w:rsidRPr="004D662D">
        <w:rPr>
          <w:rFonts w:ascii="Times New Roman" w:hAnsi="Times New Roman" w:cs="Times New Roman"/>
          <w:b w:val="0"/>
          <w:sz w:val="24"/>
          <w:szCs w:val="24"/>
          <w:lang w:val="mn-MN"/>
        </w:rPr>
        <w:t xml:space="preserve">  </w:t>
      </w:r>
      <w:r w:rsidRPr="004D662D">
        <w:rPr>
          <w:rFonts w:ascii="Times New Roman" w:hAnsi="Times New Roman" w:cs="Times New Roman"/>
          <w:b w:val="0"/>
          <w:sz w:val="24"/>
          <w:szCs w:val="24"/>
          <w:lang w:val="mn-MN"/>
        </w:rPr>
        <w:tab/>
        <w:t>Холбогдох урьдчилгаа данс</w:t>
      </w:r>
    </w:p>
    <w:p w14:paraId="7B405811" w14:textId="77777777" w:rsidR="007C20BB" w:rsidRPr="004D662D" w:rsidRDefault="007C20BB" w:rsidP="007C20BB">
      <w:pPr>
        <w:pStyle w:val="BodyTextIndent"/>
        <w:shd w:val="clear" w:color="auto" w:fill="FFFFFF" w:themeFill="background1"/>
        <w:spacing w:after="0"/>
        <w:ind w:left="2160" w:firstLine="720"/>
        <w:jc w:val="both"/>
        <w:rPr>
          <w:rFonts w:ascii="Times New Roman" w:hAnsi="Times New Roman" w:cs="Times New Roman"/>
          <w:b w:val="0"/>
          <w:sz w:val="24"/>
          <w:szCs w:val="24"/>
          <w:lang w:val="mn-MN"/>
        </w:rPr>
      </w:pPr>
      <w:proofErr w:type="spellStart"/>
      <w:r w:rsidRPr="004D662D">
        <w:rPr>
          <w:rFonts w:ascii="Times New Roman" w:hAnsi="Times New Roman" w:cs="Times New Roman"/>
          <w:b w:val="0"/>
          <w:sz w:val="24"/>
          <w:szCs w:val="24"/>
        </w:rPr>
        <w:t>Кт</w:t>
      </w:r>
      <w:proofErr w:type="spellEnd"/>
      <w:r w:rsidRPr="004D662D">
        <w:rPr>
          <w:rFonts w:ascii="Times New Roman" w:hAnsi="Times New Roman" w:cs="Times New Roman"/>
          <w:b w:val="0"/>
          <w:sz w:val="24"/>
          <w:szCs w:val="24"/>
          <w:lang w:val="mn-MN"/>
        </w:rPr>
        <w:tab/>
        <w:t>Кассад байгаа бэлэн мөнгө</w:t>
      </w:r>
    </w:p>
    <w:p w14:paraId="6E7F710B" w14:textId="77777777" w:rsidR="007C20BB" w:rsidRPr="004D662D" w:rsidRDefault="007C20BB" w:rsidP="007C20BB">
      <w:pPr>
        <w:pStyle w:val="BodyTextIndent"/>
        <w:widowControl/>
        <w:shd w:val="clear" w:color="auto" w:fill="FFFFFF" w:themeFill="background1"/>
        <w:autoSpaceDE/>
        <w:adjustRightInd/>
        <w:spacing w:after="0"/>
        <w:ind w:left="1800"/>
        <w:jc w:val="both"/>
        <w:rPr>
          <w:rFonts w:ascii="Times New Roman" w:hAnsi="Times New Roman" w:cs="Times New Roman"/>
          <w:b w:val="0"/>
          <w:sz w:val="24"/>
          <w:szCs w:val="24"/>
        </w:rPr>
      </w:pPr>
    </w:p>
    <w:p w14:paraId="2A20B05A" w14:textId="77777777" w:rsidR="007C20BB" w:rsidRDefault="007C20BB" w:rsidP="003F1554">
      <w:pPr>
        <w:pStyle w:val="BodyTextIndent"/>
        <w:widowControl/>
        <w:numPr>
          <w:ilvl w:val="0"/>
          <w:numId w:val="65"/>
        </w:numPr>
        <w:shd w:val="clear" w:color="auto" w:fill="FFFFFF" w:themeFill="background1"/>
        <w:autoSpaceDE/>
        <w:adjustRightInd/>
        <w:spacing w:after="0"/>
        <w:ind w:left="1800"/>
        <w:jc w:val="both"/>
        <w:rPr>
          <w:rFonts w:ascii="Times New Roman" w:hAnsi="Times New Roman" w:cs="Times New Roman"/>
          <w:b w:val="0"/>
          <w:i/>
          <w:sz w:val="24"/>
          <w:szCs w:val="24"/>
        </w:rPr>
      </w:pPr>
      <w:r w:rsidRPr="004D662D">
        <w:rPr>
          <w:rFonts w:ascii="Times New Roman" w:hAnsi="Times New Roman" w:cs="Times New Roman"/>
          <w:b w:val="0"/>
          <w:sz w:val="24"/>
          <w:szCs w:val="24"/>
          <w:lang w:val="mn-MN"/>
        </w:rPr>
        <w:t>Батлагдсан төсвөөс зарцуулагдаагүй үлдэгдэл болон бэлнээр хүлээн авсан орлогыг харилцах дансанд тушаасан</w:t>
      </w:r>
      <w:r>
        <w:rPr>
          <w:rFonts w:ascii="Times New Roman" w:hAnsi="Times New Roman" w:cs="Times New Roman"/>
          <w:b w:val="0"/>
          <w:i/>
          <w:sz w:val="24"/>
          <w:szCs w:val="24"/>
          <w:lang w:val="mn-MN"/>
        </w:rPr>
        <w:t xml:space="preserve"> </w:t>
      </w:r>
      <w:r w:rsidR="00FF48AE">
        <w:rPr>
          <w:rFonts w:ascii="Times New Roman" w:hAnsi="Times New Roman" w:cs="Times New Roman"/>
          <w:b w:val="0"/>
          <w:sz w:val="24"/>
          <w:szCs w:val="24"/>
          <w:lang w:val="mn-MN"/>
        </w:rPr>
        <w:t>үед</w:t>
      </w:r>
    </w:p>
    <w:p w14:paraId="431A4230" w14:textId="77777777" w:rsidR="007C20BB" w:rsidRDefault="007C20BB" w:rsidP="007C20BB">
      <w:pPr>
        <w:pStyle w:val="BodyTextIndent"/>
        <w:shd w:val="clear" w:color="auto" w:fill="FFFFFF" w:themeFill="background1"/>
        <w:spacing w:after="0"/>
        <w:ind w:left="1440" w:firstLine="720"/>
        <w:jc w:val="both"/>
        <w:rPr>
          <w:rFonts w:ascii="Times New Roman" w:hAnsi="Times New Roman" w:cs="Times New Roman"/>
          <w:b w:val="0"/>
          <w:sz w:val="24"/>
          <w:szCs w:val="24"/>
          <w:lang w:val="mn-MN"/>
        </w:rPr>
      </w:pPr>
    </w:p>
    <w:p w14:paraId="616A0EF1" w14:textId="77777777" w:rsidR="007C20BB" w:rsidRDefault="007C20BB" w:rsidP="007C20BB">
      <w:pPr>
        <w:pStyle w:val="BodyTextIndent"/>
        <w:shd w:val="clear" w:color="auto" w:fill="FFFFFF" w:themeFill="background1"/>
        <w:spacing w:after="0"/>
        <w:ind w:left="1440" w:firstLine="720"/>
        <w:jc w:val="both"/>
        <w:rPr>
          <w:rFonts w:ascii="Times New Roman" w:hAnsi="Times New Roman" w:cs="Times New Roman"/>
          <w:b w:val="0"/>
          <w:sz w:val="24"/>
          <w:szCs w:val="24"/>
          <w:lang w:val="mn-MN"/>
        </w:rPr>
      </w:pPr>
      <w:proofErr w:type="spellStart"/>
      <w:r>
        <w:rPr>
          <w:rFonts w:ascii="Times New Roman" w:hAnsi="Times New Roman" w:cs="Times New Roman"/>
          <w:b w:val="0"/>
          <w:sz w:val="24"/>
          <w:szCs w:val="24"/>
        </w:rPr>
        <w:t>Дт</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 xml:space="preserve">  </w:t>
      </w:r>
      <w:r>
        <w:rPr>
          <w:rFonts w:ascii="Times New Roman" w:hAnsi="Times New Roman" w:cs="Times New Roman"/>
          <w:b w:val="0"/>
          <w:sz w:val="24"/>
          <w:szCs w:val="24"/>
          <w:lang w:val="mn-MN"/>
        </w:rPr>
        <w:tab/>
        <w:t xml:space="preserve">Харилцах </w:t>
      </w:r>
    </w:p>
    <w:p w14:paraId="3CCC15C8" w14:textId="77777777" w:rsidR="007C20BB" w:rsidRDefault="007C20BB" w:rsidP="007C20BB">
      <w:pPr>
        <w:pStyle w:val="BodyTextIndent"/>
        <w:shd w:val="clear" w:color="auto" w:fill="FFFFFF" w:themeFill="background1"/>
        <w:spacing w:after="0"/>
        <w:ind w:left="2160" w:firstLine="720"/>
        <w:jc w:val="both"/>
        <w:rPr>
          <w:rFonts w:ascii="Times New Roman" w:hAnsi="Times New Roman" w:cs="Times New Roman"/>
          <w:b w:val="0"/>
          <w:sz w:val="24"/>
          <w:szCs w:val="24"/>
          <w:lang w:val="mn-MN"/>
        </w:rPr>
      </w:pPr>
      <w:proofErr w:type="spellStart"/>
      <w:r>
        <w:rPr>
          <w:rFonts w:ascii="Times New Roman" w:hAnsi="Times New Roman" w:cs="Times New Roman"/>
          <w:b w:val="0"/>
          <w:sz w:val="24"/>
          <w:szCs w:val="24"/>
        </w:rPr>
        <w:t>Кт</w:t>
      </w:r>
      <w:proofErr w:type="spellEnd"/>
      <w:r>
        <w:rPr>
          <w:rFonts w:ascii="Times New Roman" w:hAnsi="Times New Roman" w:cs="Times New Roman"/>
          <w:b w:val="0"/>
          <w:sz w:val="24"/>
          <w:szCs w:val="24"/>
          <w:lang w:val="mn-MN"/>
        </w:rPr>
        <w:tab/>
        <w:t>Кассад байгаа бэлэн мөнгө</w:t>
      </w:r>
    </w:p>
    <w:p w14:paraId="7C6C7883" w14:textId="77777777" w:rsidR="007C20BB" w:rsidRPr="000000B9" w:rsidRDefault="007C20BB" w:rsidP="000000B9">
      <w:pPr>
        <w:shd w:val="clear" w:color="auto" w:fill="FFFFFF" w:themeFill="background1"/>
        <w:jc w:val="both"/>
        <w:rPr>
          <w:rFonts w:ascii="Times New Roman" w:hAnsi="Times New Roman" w:cs="Times New Roman"/>
          <w:b w:val="0"/>
          <w:sz w:val="24"/>
          <w:szCs w:val="24"/>
          <w:lang w:val="mn-MN"/>
        </w:rPr>
      </w:pPr>
    </w:p>
    <w:p w14:paraId="68583824" w14:textId="77777777" w:rsidR="007C20BB" w:rsidRPr="004D662D" w:rsidRDefault="007C20BB" w:rsidP="003F1554">
      <w:pPr>
        <w:pStyle w:val="ListParagraph"/>
        <w:widowControl/>
        <w:numPr>
          <w:ilvl w:val="0"/>
          <w:numId w:val="64"/>
        </w:numPr>
        <w:shd w:val="clear" w:color="auto" w:fill="FFFFFF" w:themeFill="background1"/>
        <w:autoSpaceDE/>
        <w:adjustRightInd/>
        <w:jc w:val="both"/>
        <w:rPr>
          <w:rFonts w:ascii="Times New Roman" w:hAnsi="Times New Roman" w:cs="Times New Roman"/>
          <w:b w:val="0"/>
          <w:sz w:val="24"/>
          <w:szCs w:val="24"/>
          <w:lang w:val="mn-MN"/>
        </w:rPr>
      </w:pPr>
      <w:r w:rsidRPr="004D662D">
        <w:rPr>
          <w:rFonts w:ascii="Times New Roman" w:hAnsi="Times New Roman" w:cs="Times New Roman"/>
          <w:b w:val="0"/>
          <w:sz w:val="24"/>
          <w:szCs w:val="24"/>
          <w:lang w:val="mn-MN"/>
        </w:rPr>
        <w:t>Харилцах дансны бүртгэлийн бодлого, горим</w:t>
      </w:r>
    </w:p>
    <w:p w14:paraId="1B6EB557" w14:textId="77777777" w:rsidR="007C20BB" w:rsidRDefault="007C20BB" w:rsidP="007C20BB">
      <w:pPr>
        <w:pStyle w:val="ListParagraph"/>
        <w:shd w:val="clear" w:color="auto" w:fill="FFFFFF" w:themeFill="background1"/>
        <w:jc w:val="both"/>
        <w:rPr>
          <w:rFonts w:ascii="Times New Roman" w:hAnsi="Times New Roman" w:cs="Times New Roman"/>
          <w:i/>
          <w:sz w:val="24"/>
          <w:szCs w:val="24"/>
          <w:lang w:val="mn-MN"/>
        </w:rPr>
      </w:pPr>
    </w:p>
    <w:p w14:paraId="012F928A" w14:textId="77777777" w:rsidR="007C20BB" w:rsidRDefault="007C20BB" w:rsidP="003F1554">
      <w:pPr>
        <w:pStyle w:val="ListParagraph"/>
        <w:widowControl/>
        <w:numPr>
          <w:ilvl w:val="1"/>
          <w:numId w:val="64"/>
        </w:numPr>
        <w:shd w:val="clear" w:color="auto" w:fill="FFFFFF" w:themeFill="background1"/>
        <w:autoSpaceDE/>
        <w:adjustRightInd/>
        <w:ind w:left="720" w:hanging="720"/>
        <w:jc w:val="both"/>
        <w:rPr>
          <w:rFonts w:ascii="Times New Roman" w:hAnsi="Times New Roman" w:cs="Times New Roman"/>
          <w:b w:val="0"/>
          <w:i/>
          <w:sz w:val="24"/>
          <w:szCs w:val="24"/>
          <w:lang w:val="mn-MN"/>
        </w:rPr>
      </w:pPr>
      <w:r>
        <w:rPr>
          <w:rFonts w:ascii="Times New Roman" w:hAnsi="Times New Roman" w:cs="Times New Roman"/>
          <w:b w:val="0"/>
          <w:sz w:val="24"/>
          <w:szCs w:val="24"/>
          <w:lang w:val="mn-MN"/>
        </w:rPr>
        <w:t>Мөнгөн хөрөнгө</w:t>
      </w:r>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хариуцсан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нягтлан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бодогч</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нь</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өдөр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бүр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банкны</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хуулг</w:t>
      </w:r>
      <w:proofErr w:type="spellEnd"/>
      <w:r>
        <w:rPr>
          <w:rFonts w:ascii="Times New Roman" w:hAnsi="Times New Roman" w:cs="Times New Roman"/>
          <w:b w:val="0"/>
          <w:sz w:val="24"/>
          <w:szCs w:val="24"/>
          <w:lang w:val="mn-MN"/>
        </w:rPr>
        <w:t>а</w:t>
      </w:r>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авч</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боловсруулалт</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хийх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үүрэг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хүлээж</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ажиллана</w:t>
      </w:r>
      <w:proofErr w:type="spellEnd"/>
      <w:r>
        <w:rPr>
          <w:rFonts w:ascii="Times New Roman" w:hAnsi="Times New Roman" w:cs="Times New Roman"/>
          <w:b w:val="0"/>
          <w:sz w:val="24"/>
          <w:szCs w:val="24"/>
        </w:rPr>
        <w:t xml:space="preserve">. </w:t>
      </w:r>
    </w:p>
    <w:p w14:paraId="191579FF" w14:textId="77777777" w:rsidR="007C20BB" w:rsidRDefault="007C20BB" w:rsidP="007C20BB">
      <w:pPr>
        <w:pStyle w:val="ListParagraph"/>
        <w:shd w:val="clear" w:color="auto" w:fill="FFFFFF" w:themeFill="background1"/>
        <w:jc w:val="both"/>
        <w:rPr>
          <w:rFonts w:ascii="Times New Roman" w:hAnsi="Times New Roman" w:cs="Times New Roman"/>
          <w:b w:val="0"/>
          <w:i/>
          <w:sz w:val="24"/>
          <w:szCs w:val="24"/>
          <w:lang w:val="mn-MN"/>
        </w:rPr>
      </w:pPr>
    </w:p>
    <w:p w14:paraId="67F5F883" w14:textId="77777777" w:rsidR="007C20BB" w:rsidRDefault="007C20BB" w:rsidP="003F1554">
      <w:pPr>
        <w:pStyle w:val="ListParagraph"/>
        <w:widowControl/>
        <w:numPr>
          <w:ilvl w:val="1"/>
          <w:numId w:val="64"/>
        </w:numPr>
        <w:shd w:val="clear" w:color="auto" w:fill="FFFFFF" w:themeFill="background1"/>
        <w:autoSpaceDE/>
        <w:adjustRightInd/>
        <w:ind w:left="720" w:hanging="720"/>
        <w:jc w:val="both"/>
        <w:rPr>
          <w:rFonts w:ascii="Times New Roman" w:hAnsi="Times New Roman" w:cs="Times New Roman"/>
          <w:b w:val="0"/>
          <w:i/>
          <w:sz w:val="24"/>
          <w:szCs w:val="24"/>
          <w:lang w:val="mn-MN"/>
        </w:rPr>
      </w:pPr>
      <w:r>
        <w:rPr>
          <w:rFonts w:ascii="Times New Roman" w:hAnsi="Times New Roman" w:cs="Times New Roman"/>
          <w:b w:val="0"/>
          <w:sz w:val="24"/>
          <w:szCs w:val="24"/>
          <w:lang w:val="mn-MN"/>
        </w:rPr>
        <w:t xml:space="preserve">Шаардлагатай тохиолдолд нягтлан бодогч нь банкны хуулга ба ерөнхий дэвтрийн үлдэгдлийг тохируулах банкны зохицуулалтын тайланг бэлтгэж болно. Уг тайланг бэлтгэсний дараа </w:t>
      </w:r>
      <w:proofErr w:type="spellStart"/>
      <w:r>
        <w:rPr>
          <w:rFonts w:ascii="Times New Roman" w:hAnsi="Times New Roman" w:cs="Times New Roman"/>
          <w:b w:val="0"/>
          <w:sz w:val="24"/>
          <w:szCs w:val="24"/>
        </w:rPr>
        <w:t>нягтлан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бодогч</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нь</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зөрүүг</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 xml:space="preserve">тохируулахад </w:t>
      </w:r>
      <w:proofErr w:type="spellStart"/>
      <w:r>
        <w:rPr>
          <w:rFonts w:ascii="Times New Roman" w:hAnsi="Times New Roman" w:cs="Times New Roman"/>
          <w:b w:val="0"/>
          <w:sz w:val="24"/>
          <w:szCs w:val="24"/>
        </w:rPr>
        <w:t>шаардлагатай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журналын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бичилтүүдийг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бэлтгэнэ</w:t>
      </w:r>
      <w:proofErr w:type="spellEnd"/>
      <w:r>
        <w:rPr>
          <w:rFonts w:ascii="Times New Roman" w:hAnsi="Times New Roman" w:cs="Times New Roman"/>
          <w:b w:val="0"/>
          <w:sz w:val="24"/>
          <w:szCs w:val="24"/>
        </w:rPr>
        <w:t>.</w:t>
      </w:r>
    </w:p>
    <w:p w14:paraId="624BACDE" w14:textId="77777777" w:rsidR="007C20BB" w:rsidRPr="00A06EAF" w:rsidRDefault="007C20BB" w:rsidP="007C20BB">
      <w:pPr>
        <w:pStyle w:val="ListParagraph"/>
        <w:rPr>
          <w:rFonts w:ascii="Times New Roman" w:hAnsi="Times New Roman" w:cs="Times New Roman"/>
          <w:b w:val="0"/>
          <w:sz w:val="24"/>
          <w:szCs w:val="24"/>
          <w:lang w:val="mn-MN"/>
        </w:rPr>
      </w:pPr>
    </w:p>
    <w:p w14:paraId="0C3398C5" w14:textId="77777777" w:rsidR="007C20BB" w:rsidRDefault="007C20BB" w:rsidP="003F1554">
      <w:pPr>
        <w:pStyle w:val="ListParagraph"/>
        <w:widowControl/>
        <w:numPr>
          <w:ilvl w:val="1"/>
          <w:numId w:val="64"/>
        </w:numPr>
        <w:shd w:val="clear" w:color="auto" w:fill="FFFFFF" w:themeFill="background1"/>
        <w:autoSpaceDE/>
        <w:adjustRightInd/>
        <w:ind w:left="720" w:hanging="720"/>
        <w:jc w:val="both"/>
        <w:rPr>
          <w:rFonts w:ascii="Times New Roman" w:hAnsi="Times New Roman" w:cs="Times New Roman"/>
          <w:b w:val="0"/>
          <w:i/>
          <w:sz w:val="24"/>
          <w:szCs w:val="24"/>
          <w:u w:val="single"/>
          <w:lang w:val="mn-MN"/>
        </w:rPr>
      </w:pPr>
      <w:r w:rsidRPr="00A06EAF">
        <w:rPr>
          <w:rFonts w:ascii="Times New Roman" w:hAnsi="Times New Roman" w:cs="Times New Roman"/>
          <w:b w:val="0"/>
          <w:sz w:val="24"/>
          <w:szCs w:val="24"/>
          <w:lang w:val="mn-MN"/>
        </w:rPr>
        <w:t>Харилцах дансны зарлага</w:t>
      </w:r>
    </w:p>
    <w:p w14:paraId="3278620F" w14:textId="77777777" w:rsidR="007C20BB" w:rsidRDefault="007C20BB" w:rsidP="007C20BB">
      <w:pPr>
        <w:pStyle w:val="ListParagraph"/>
        <w:rPr>
          <w:rFonts w:ascii="Times New Roman" w:hAnsi="Times New Roman" w:cs="Times New Roman"/>
          <w:b w:val="0"/>
          <w:sz w:val="24"/>
          <w:szCs w:val="24"/>
          <w:lang w:val="mn-MN"/>
        </w:rPr>
      </w:pPr>
    </w:p>
    <w:p w14:paraId="4F569E88" w14:textId="77777777" w:rsidR="007C20BB" w:rsidRDefault="007C20BB" w:rsidP="003F1554">
      <w:pPr>
        <w:pStyle w:val="ListParagraph"/>
        <w:widowControl/>
        <w:numPr>
          <w:ilvl w:val="2"/>
          <w:numId w:val="64"/>
        </w:numPr>
        <w:shd w:val="clear" w:color="auto" w:fill="FFFFFF" w:themeFill="background1"/>
        <w:autoSpaceDE/>
        <w:adjustRightInd/>
        <w:ind w:left="1440" w:hanging="720"/>
        <w:jc w:val="both"/>
        <w:rPr>
          <w:rFonts w:ascii="Times New Roman" w:hAnsi="Times New Roman" w:cs="Times New Roman"/>
          <w:b w:val="0"/>
          <w:i/>
          <w:sz w:val="24"/>
          <w:szCs w:val="24"/>
          <w:lang w:val="mn-MN"/>
        </w:rPr>
      </w:pPr>
      <w:r>
        <w:rPr>
          <w:rFonts w:ascii="Times New Roman" w:hAnsi="Times New Roman" w:cs="Times New Roman"/>
          <w:b w:val="0"/>
          <w:sz w:val="24"/>
          <w:szCs w:val="24"/>
          <w:lang w:val="mn-MN"/>
        </w:rPr>
        <w:t xml:space="preserve">Төлбөрийг төлөхдөө батлагдсан төсөв, бэлтгэн нийлүүлэгчээс ирсэн нэхэмжлэх, холбогдох гэрээ, хэлцэлд үндэслэн төлбөрийн хүсэлт бичиж, гарын үсгээр баталгаажуулна. </w:t>
      </w:r>
    </w:p>
    <w:p w14:paraId="490CB361" w14:textId="77777777" w:rsidR="007C20BB" w:rsidRDefault="007C20BB" w:rsidP="007C20BB">
      <w:pPr>
        <w:pStyle w:val="ListParagraph"/>
        <w:shd w:val="clear" w:color="auto" w:fill="FFFFFF" w:themeFill="background1"/>
        <w:ind w:left="1440"/>
        <w:jc w:val="both"/>
        <w:rPr>
          <w:rFonts w:ascii="Times New Roman" w:hAnsi="Times New Roman" w:cs="Times New Roman"/>
          <w:b w:val="0"/>
          <w:i/>
          <w:sz w:val="24"/>
          <w:szCs w:val="24"/>
          <w:lang w:val="mn-MN"/>
        </w:rPr>
      </w:pPr>
    </w:p>
    <w:p w14:paraId="074A6044" w14:textId="77777777" w:rsidR="007C20BB" w:rsidRDefault="007C20BB" w:rsidP="003F1554">
      <w:pPr>
        <w:pStyle w:val="ListParagraph"/>
        <w:widowControl/>
        <w:numPr>
          <w:ilvl w:val="2"/>
          <w:numId w:val="64"/>
        </w:numPr>
        <w:shd w:val="clear" w:color="auto" w:fill="FFFFFF" w:themeFill="background1"/>
        <w:autoSpaceDE/>
        <w:adjustRightInd/>
        <w:ind w:left="1440" w:hanging="720"/>
        <w:jc w:val="both"/>
        <w:rPr>
          <w:rFonts w:ascii="Times New Roman" w:hAnsi="Times New Roman" w:cs="Times New Roman"/>
          <w:b w:val="0"/>
          <w:i/>
          <w:sz w:val="24"/>
          <w:szCs w:val="24"/>
          <w:lang w:val="mn-MN"/>
        </w:rPr>
      </w:pPr>
      <w:r>
        <w:rPr>
          <w:rFonts w:ascii="Times New Roman" w:hAnsi="Times New Roman" w:cs="Times New Roman"/>
          <w:b w:val="0"/>
          <w:sz w:val="24"/>
          <w:szCs w:val="24"/>
          <w:lang w:val="mn-MN"/>
        </w:rPr>
        <w:t>Төлбөрийн хүсэлтийг үндэслэн банкинд гүйлгээ хийгдэх ба гүйлгээ хийж, тэмдэглэл хийсэн төлбөрийн хүсэлтийн 1% нь нийгмийн даатгалын байгууллагад үлдэнэ.</w:t>
      </w:r>
    </w:p>
    <w:p w14:paraId="4B5BC3E1" w14:textId="77777777" w:rsidR="007C20BB" w:rsidRDefault="007C20BB" w:rsidP="007C20BB">
      <w:pPr>
        <w:pStyle w:val="ListParagraph"/>
        <w:widowControl/>
        <w:shd w:val="clear" w:color="auto" w:fill="FFFFFF" w:themeFill="background1"/>
        <w:autoSpaceDE/>
        <w:adjustRightInd/>
        <w:ind w:left="1440"/>
        <w:jc w:val="both"/>
        <w:rPr>
          <w:rFonts w:ascii="Times New Roman" w:hAnsi="Times New Roman" w:cs="Times New Roman"/>
          <w:b w:val="0"/>
          <w:i/>
          <w:sz w:val="24"/>
          <w:szCs w:val="24"/>
          <w:lang w:val="mn-MN"/>
        </w:rPr>
      </w:pPr>
    </w:p>
    <w:p w14:paraId="1A766AE7" w14:textId="77777777" w:rsidR="007C20BB" w:rsidRDefault="007C20BB" w:rsidP="003F1554">
      <w:pPr>
        <w:pStyle w:val="ListParagraph"/>
        <w:widowControl/>
        <w:numPr>
          <w:ilvl w:val="2"/>
          <w:numId w:val="64"/>
        </w:numPr>
        <w:shd w:val="clear" w:color="auto" w:fill="FFFFFF" w:themeFill="background1"/>
        <w:autoSpaceDE/>
        <w:adjustRightInd/>
        <w:ind w:left="1440" w:hanging="720"/>
        <w:jc w:val="both"/>
        <w:rPr>
          <w:rFonts w:ascii="Times New Roman" w:hAnsi="Times New Roman" w:cs="Times New Roman"/>
          <w:b w:val="0"/>
          <w:i/>
          <w:sz w:val="24"/>
          <w:szCs w:val="24"/>
          <w:lang w:val="mn-MN"/>
        </w:rPr>
      </w:pPr>
      <w:r>
        <w:rPr>
          <w:rFonts w:ascii="Times New Roman" w:hAnsi="Times New Roman" w:cs="Times New Roman"/>
          <w:b w:val="0"/>
          <w:sz w:val="24"/>
          <w:szCs w:val="24"/>
          <w:lang w:val="mn-MN"/>
        </w:rPr>
        <w:t xml:space="preserve">Нягтлан бодогч хүчин төгөлдөр баримтыг үндэслэн журнал хөтөлж, дансны бичилтийг гүйцэтгэнэ. </w:t>
      </w:r>
    </w:p>
    <w:p w14:paraId="4BEFE36E" w14:textId="77777777" w:rsidR="007C20BB" w:rsidRDefault="007C20BB" w:rsidP="007C20BB">
      <w:pPr>
        <w:pStyle w:val="ListParagraph"/>
        <w:rPr>
          <w:rFonts w:ascii="Times New Roman" w:hAnsi="Times New Roman" w:cs="Times New Roman"/>
          <w:b w:val="0"/>
          <w:i/>
          <w:sz w:val="24"/>
          <w:szCs w:val="24"/>
          <w:lang w:val="mn-MN"/>
        </w:rPr>
      </w:pPr>
    </w:p>
    <w:p w14:paraId="4CF4BFB0" w14:textId="77777777" w:rsidR="007C20BB" w:rsidRDefault="007C20BB" w:rsidP="003F1554">
      <w:pPr>
        <w:pStyle w:val="ListParagraph"/>
        <w:widowControl/>
        <w:numPr>
          <w:ilvl w:val="1"/>
          <w:numId w:val="64"/>
        </w:numPr>
        <w:shd w:val="clear" w:color="auto" w:fill="FFFFFF" w:themeFill="background1"/>
        <w:autoSpaceDE/>
        <w:adjustRightInd/>
        <w:ind w:left="720" w:hanging="720"/>
        <w:jc w:val="both"/>
        <w:rPr>
          <w:rFonts w:ascii="Times New Roman" w:hAnsi="Times New Roman" w:cs="Times New Roman"/>
          <w:b w:val="0"/>
          <w:i/>
          <w:sz w:val="24"/>
          <w:szCs w:val="24"/>
          <w:u w:val="single"/>
          <w:lang w:val="mn-MN"/>
        </w:rPr>
      </w:pPr>
      <w:r>
        <w:rPr>
          <w:rFonts w:ascii="Times New Roman" w:hAnsi="Times New Roman" w:cs="Times New Roman"/>
          <w:b w:val="0"/>
          <w:sz w:val="24"/>
          <w:szCs w:val="24"/>
          <w:lang w:val="mn-MN"/>
        </w:rPr>
        <w:t xml:space="preserve">Нягтлан бодох бүртгэлийн бичилт </w:t>
      </w:r>
    </w:p>
    <w:p w14:paraId="646A9CC6" w14:textId="77777777" w:rsidR="007C20BB" w:rsidRPr="00FC4D37" w:rsidRDefault="007C20BB" w:rsidP="00FC4D37">
      <w:pPr>
        <w:widowControl/>
        <w:shd w:val="clear" w:color="auto" w:fill="FFFFFF" w:themeFill="background1"/>
        <w:autoSpaceDE/>
        <w:adjustRightInd/>
        <w:jc w:val="both"/>
        <w:rPr>
          <w:rFonts w:ascii="Times New Roman" w:hAnsi="Times New Roman" w:cs="Times New Roman"/>
          <w:b w:val="0"/>
          <w:i/>
          <w:sz w:val="24"/>
          <w:szCs w:val="24"/>
          <w:u w:val="single"/>
          <w:lang w:val="mn-MN"/>
        </w:rPr>
      </w:pPr>
    </w:p>
    <w:p w14:paraId="690D4FF6" w14:textId="77777777" w:rsidR="007C20BB" w:rsidRPr="00FC4D37" w:rsidRDefault="007C20BB" w:rsidP="003F1554">
      <w:pPr>
        <w:pStyle w:val="ListParagraph"/>
        <w:widowControl/>
        <w:numPr>
          <w:ilvl w:val="2"/>
          <w:numId w:val="64"/>
        </w:numPr>
        <w:shd w:val="clear" w:color="auto" w:fill="FFFFFF" w:themeFill="background1"/>
        <w:autoSpaceDE/>
        <w:adjustRightInd/>
        <w:ind w:left="1440" w:hanging="720"/>
        <w:jc w:val="both"/>
        <w:rPr>
          <w:rFonts w:ascii="Times New Roman" w:hAnsi="Times New Roman" w:cs="Times New Roman"/>
          <w:b w:val="0"/>
          <w:sz w:val="24"/>
          <w:szCs w:val="24"/>
          <w:u w:val="single"/>
          <w:lang w:val="mn-MN"/>
        </w:rPr>
      </w:pPr>
      <w:r w:rsidRPr="00FC4D37">
        <w:rPr>
          <w:rFonts w:ascii="Times New Roman" w:hAnsi="Times New Roman" w:cs="Times New Roman"/>
          <w:b w:val="0"/>
          <w:sz w:val="24"/>
          <w:szCs w:val="24"/>
          <w:lang w:val="mn-MN"/>
        </w:rPr>
        <w:t>Харилцах дансны орлого</w:t>
      </w:r>
    </w:p>
    <w:p w14:paraId="3EC1901F" w14:textId="77777777" w:rsidR="007C20BB" w:rsidRPr="00FC4D37" w:rsidRDefault="007C20BB" w:rsidP="007C20BB">
      <w:pPr>
        <w:pStyle w:val="BodyTextIndent"/>
        <w:shd w:val="clear" w:color="auto" w:fill="FFFFFF" w:themeFill="background1"/>
        <w:spacing w:after="0"/>
        <w:ind w:left="720"/>
        <w:jc w:val="both"/>
        <w:rPr>
          <w:rFonts w:ascii="Times New Roman" w:hAnsi="Times New Roman" w:cs="Times New Roman"/>
          <w:b w:val="0"/>
          <w:sz w:val="24"/>
          <w:szCs w:val="24"/>
        </w:rPr>
      </w:pPr>
    </w:p>
    <w:p w14:paraId="22C2C37D" w14:textId="77777777" w:rsidR="007C20BB" w:rsidRPr="00FC4D37" w:rsidRDefault="007C20BB" w:rsidP="003F1554">
      <w:pPr>
        <w:pStyle w:val="BodyTextIndent"/>
        <w:widowControl/>
        <w:numPr>
          <w:ilvl w:val="0"/>
          <w:numId w:val="66"/>
        </w:numPr>
        <w:shd w:val="clear" w:color="auto" w:fill="FFFFFF" w:themeFill="background1"/>
        <w:tabs>
          <w:tab w:val="clear" w:pos="720"/>
          <w:tab w:val="num" w:pos="1800"/>
        </w:tabs>
        <w:autoSpaceDE/>
        <w:adjustRightInd/>
        <w:spacing w:after="0"/>
        <w:ind w:left="1800"/>
        <w:jc w:val="both"/>
        <w:rPr>
          <w:rFonts w:ascii="Times New Roman" w:hAnsi="Times New Roman" w:cs="Times New Roman"/>
          <w:b w:val="0"/>
          <w:sz w:val="24"/>
          <w:szCs w:val="24"/>
        </w:rPr>
      </w:pPr>
      <w:r w:rsidRPr="00FC4D37">
        <w:rPr>
          <w:rFonts w:ascii="Times New Roman" w:hAnsi="Times New Roman" w:cs="Times New Roman"/>
          <w:b w:val="0"/>
          <w:sz w:val="24"/>
          <w:szCs w:val="24"/>
          <w:lang w:val="mn-MN"/>
        </w:rPr>
        <w:t>Санхүүжилтийн орлого харилцах дансанд орсон</w:t>
      </w:r>
      <w:r w:rsidR="00A7768E">
        <w:rPr>
          <w:rFonts w:ascii="Times New Roman" w:hAnsi="Times New Roman" w:cs="Times New Roman"/>
          <w:b w:val="0"/>
          <w:sz w:val="24"/>
          <w:szCs w:val="24"/>
          <w:lang w:val="mn-MN"/>
        </w:rPr>
        <w:t xml:space="preserve"> үед</w:t>
      </w:r>
    </w:p>
    <w:p w14:paraId="24D25E2A" w14:textId="77777777" w:rsidR="007C20BB" w:rsidRPr="00FC4D37" w:rsidRDefault="007C20BB" w:rsidP="007C20BB">
      <w:pPr>
        <w:pStyle w:val="BodyTextIndent"/>
        <w:shd w:val="clear" w:color="auto" w:fill="FFFFFF" w:themeFill="background1"/>
        <w:spacing w:after="0"/>
        <w:ind w:left="1440" w:firstLine="720"/>
        <w:jc w:val="both"/>
        <w:rPr>
          <w:rFonts w:ascii="Times New Roman" w:hAnsi="Times New Roman" w:cs="Times New Roman"/>
          <w:b w:val="0"/>
          <w:sz w:val="24"/>
          <w:szCs w:val="24"/>
          <w:lang w:val="mn-MN"/>
        </w:rPr>
      </w:pPr>
    </w:p>
    <w:p w14:paraId="35733D3C" w14:textId="77777777" w:rsidR="007C20BB" w:rsidRPr="00FC4D37" w:rsidRDefault="007C20BB" w:rsidP="007C20BB">
      <w:pPr>
        <w:pStyle w:val="BodyTextIndent"/>
        <w:shd w:val="clear" w:color="auto" w:fill="FFFFFF" w:themeFill="background1"/>
        <w:spacing w:after="0"/>
        <w:ind w:left="1440" w:firstLine="720"/>
        <w:jc w:val="both"/>
        <w:rPr>
          <w:rFonts w:ascii="Times New Roman" w:hAnsi="Times New Roman" w:cs="Times New Roman"/>
          <w:b w:val="0"/>
          <w:sz w:val="24"/>
          <w:szCs w:val="24"/>
          <w:lang w:val="mn-MN"/>
        </w:rPr>
      </w:pPr>
      <w:proofErr w:type="spellStart"/>
      <w:r w:rsidRPr="00FC4D37">
        <w:rPr>
          <w:rFonts w:ascii="Times New Roman" w:hAnsi="Times New Roman" w:cs="Times New Roman"/>
          <w:b w:val="0"/>
          <w:sz w:val="24"/>
          <w:szCs w:val="24"/>
        </w:rPr>
        <w:t>Дт</w:t>
      </w:r>
      <w:proofErr w:type="spellEnd"/>
      <w:r w:rsidRPr="00FC4D37">
        <w:rPr>
          <w:rFonts w:ascii="Times New Roman" w:hAnsi="Times New Roman" w:cs="Times New Roman"/>
          <w:b w:val="0"/>
          <w:sz w:val="24"/>
          <w:szCs w:val="24"/>
        </w:rPr>
        <w:t xml:space="preserve"> </w:t>
      </w:r>
      <w:r w:rsidRPr="00FC4D37">
        <w:rPr>
          <w:rFonts w:ascii="Times New Roman" w:hAnsi="Times New Roman" w:cs="Times New Roman"/>
          <w:b w:val="0"/>
          <w:sz w:val="24"/>
          <w:szCs w:val="24"/>
          <w:lang w:val="mn-MN"/>
        </w:rPr>
        <w:t xml:space="preserve">  </w:t>
      </w:r>
      <w:r w:rsidRPr="00FC4D37">
        <w:rPr>
          <w:rFonts w:ascii="Times New Roman" w:hAnsi="Times New Roman" w:cs="Times New Roman"/>
          <w:b w:val="0"/>
          <w:sz w:val="24"/>
          <w:szCs w:val="24"/>
          <w:lang w:val="mn-MN"/>
        </w:rPr>
        <w:tab/>
        <w:t>Харилцах</w:t>
      </w:r>
    </w:p>
    <w:p w14:paraId="210107AE" w14:textId="77777777" w:rsidR="007C20BB" w:rsidRPr="00FC4D37" w:rsidRDefault="007C20BB" w:rsidP="007C20BB">
      <w:pPr>
        <w:pStyle w:val="BodyTextIndent"/>
        <w:shd w:val="clear" w:color="auto" w:fill="FFFFFF" w:themeFill="background1"/>
        <w:spacing w:after="0"/>
        <w:ind w:left="1440" w:firstLine="720"/>
        <w:jc w:val="both"/>
        <w:rPr>
          <w:rFonts w:ascii="Times New Roman" w:hAnsi="Times New Roman" w:cs="Times New Roman"/>
          <w:b w:val="0"/>
          <w:sz w:val="24"/>
          <w:szCs w:val="24"/>
          <w:lang w:val="mn-MN"/>
        </w:rPr>
      </w:pPr>
      <w:r w:rsidRPr="00FC4D37">
        <w:rPr>
          <w:rFonts w:ascii="Times New Roman" w:hAnsi="Times New Roman" w:cs="Times New Roman"/>
          <w:b w:val="0"/>
          <w:sz w:val="24"/>
          <w:szCs w:val="24"/>
          <w:lang w:val="mn-MN"/>
        </w:rPr>
        <w:tab/>
        <w:t>Кт</w:t>
      </w:r>
      <w:r w:rsidRPr="00FC4D37">
        <w:rPr>
          <w:rFonts w:ascii="Times New Roman" w:hAnsi="Times New Roman" w:cs="Times New Roman"/>
          <w:b w:val="0"/>
          <w:sz w:val="24"/>
          <w:szCs w:val="24"/>
          <w:lang w:val="mn-MN"/>
        </w:rPr>
        <w:tab/>
        <w:t>Холбогдох санхүүжилтийн орлого</w:t>
      </w:r>
    </w:p>
    <w:p w14:paraId="3F9072BB" w14:textId="77777777" w:rsidR="007C20BB" w:rsidRPr="00FC4D37" w:rsidRDefault="007C20BB" w:rsidP="007C20BB">
      <w:pPr>
        <w:pStyle w:val="BodyTextIndent"/>
        <w:shd w:val="clear" w:color="auto" w:fill="FFFFFF" w:themeFill="background1"/>
        <w:spacing w:after="0"/>
        <w:ind w:left="1440" w:firstLine="720"/>
        <w:jc w:val="both"/>
        <w:rPr>
          <w:rFonts w:ascii="Times New Roman" w:hAnsi="Times New Roman" w:cs="Times New Roman"/>
          <w:b w:val="0"/>
          <w:sz w:val="24"/>
          <w:szCs w:val="24"/>
          <w:lang w:val="mn-MN"/>
        </w:rPr>
      </w:pPr>
    </w:p>
    <w:p w14:paraId="238E4594" w14:textId="77777777" w:rsidR="007C20BB" w:rsidRPr="00FC4D37" w:rsidRDefault="007C20BB" w:rsidP="003F1554">
      <w:pPr>
        <w:pStyle w:val="BodyTextIndent"/>
        <w:widowControl/>
        <w:numPr>
          <w:ilvl w:val="0"/>
          <w:numId w:val="66"/>
        </w:numPr>
        <w:shd w:val="clear" w:color="auto" w:fill="FFFFFF" w:themeFill="background1"/>
        <w:tabs>
          <w:tab w:val="clear" w:pos="720"/>
          <w:tab w:val="num" w:pos="1800"/>
        </w:tabs>
        <w:autoSpaceDE/>
        <w:adjustRightInd/>
        <w:spacing w:after="0"/>
        <w:ind w:left="1800"/>
        <w:jc w:val="both"/>
        <w:rPr>
          <w:rFonts w:ascii="Times New Roman" w:hAnsi="Times New Roman" w:cs="Times New Roman"/>
          <w:b w:val="0"/>
          <w:sz w:val="24"/>
          <w:szCs w:val="24"/>
        </w:rPr>
      </w:pPr>
      <w:r w:rsidRPr="00FC4D37">
        <w:rPr>
          <w:rFonts w:ascii="Times New Roman" w:hAnsi="Times New Roman" w:cs="Times New Roman"/>
          <w:b w:val="0"/>
          <w:sz w:val="24"/>
          <w:szCs w:val="24"/>
          <w:lang w:val="mn-MN"/>
        </w:rPr>
        <w:t xml:space="preserve">Өөрийн үйл ажиллагааны </w:t>
      </w:r>
      <w:proofErr w:type="spellStart"/>
      <w:r w:rsidRPr="00FC4D37">
        <w:rPr>
          <w:rFonts w:ascii="Times New Roman" w:hAnsi="Times New Roman" w:cs="Times New Roman"/>
          <w:b w:val="0"/>
          <w:sz w:val="24"/>
          <w:szCs w:val="24"/>
        </w:rPr>
        <w:t>орлогыг</w:t>
      </w:r>
      <w:proofErr w:type="spellEnd"/>
      <w:r w:rsidRPr="00FC4D37">
        <w:rPr>
          <w:rFonts w:ascii="Times New Roman" w:hAnsi="Times New Roman" w:cs="Times New Roman"/>
          <w:b w:val="0"/>
          <w:sz w:val="24"/>
          <w:szCs w:val="24"/>
        </w:rPr>
        <w:t xml:space="preserve"> </w:t>
      </w:r>
      <w:r w:rsidRPr="00FC4D37">
        <w:rPr>
          <w:rFonts w:ascii="Times New Roman" w:hAnsi="Times New Roman" w:cs="Times New Roman"/>
          <w:b w:val="0"/>
          <w:sz w:val="24"/>
          <w:szCs w:val="24"/>
          <w:lang w:val="mn-MN"/>
        </w:rPr>
        <w:t xml:space="preserve">харилцах дансанд </w:t>
      </w:r>
      <w:proofErr w:type="spellStart"/>
      <w:r w:rsidR="00936B32">
        <w:rPr>
          <w:rFonts w:ascii="Times New Roman" w:hAnsi="Times New Roman" w:cs="Times New Roman"/>
          <w:b w:val="0"/>
          <w:sz w:val="24"/>
          <w:szCs w:val="24"/>
        </w:rPr>
        <w:t>хүлээн</w:t>
      </w:r>
      <w:proofErr w:type="spellEnd"/>
      <w:r w:rsidR="00936B32">
        <w:rPr>
          <w:rFonts w:ascii="Times New Roman" w:hAnsi="Times New Roman" w:cs="Times New Roman"/>
          <w:b w:val="0"/>
          <w:sz w:val="24"/>
          <w:szCs w:val="24"/>
        </w:rPr>
        <w:t xml:space="preserve"> </w:t>
      </w:r>
      <w:proofErr w:type="spellStart"/>
      <w:r w:rsidR="00936B32">
        <w:rPr>
          <w:rFonts w:ascii="Times New Roman" w:hAnsi="Times New Roman" w:cs="Times New Roman"/>
          <w:b w:val="0"/>
          <w:sz w:val="24"/>
          <w:szCs w:val="24"/>
        </w:rPr>
        <w:t>авсан</w:t>
      </w:r>
      <w:proofErr w:type="spellEnd"/>
      <w:r w:rsidR="00936B32">
        <w:rPr>
          <w:rFonts w:ascii="Times New Roman" w:hAnsi="Times New Roman" w:cs="Times New Roman"/>
          <w:b w:val="0"/>
          <w:sz w:val="24"/>
          <w:szCs w:val="24"/>
        </w:rPr>
        <w:t xml:space="preserve"> </w:t>
      </w:r>
      <w:proofErr w:type="spellStart"/>
      <w:r w:rsidR="00936B32">
        <w:rPr>
          <w:rFonts w:ascii="Times New Roman" w:hAnsi="Times New Roman" w:cs="Times New Roman"/>
          <w:b w:val="0"/>
          <w:sz w:val="24"/>
          <w:szCs w:val="24"/>
        </w:rPr>
        <w:t>үед</w:t>
      </w:r>
      <w:proofErr w:type="spellEnd"/>
    </w:p>
    <w:p w14:paraId="241009D9" w14:textId="77777777" w:rsidR="007C20BB" w:rsidRPr="00FC4D37" w:rsidRDefault="007C20BB" w:rsidP="007C20BB">
      <w:pPr>
        <w:pStyle w:val="BodyTextIndent"/>
        <w:shd w:val="clear" w:color="auto" w:fill="FFFFFF" w:themeFill="background1"/>
        <w:spacing w:after="0"/>
        <w:ind w:left="1440" w:firstLine="720"/>
        <w:rPr>
          <w:rFonts w:ascii="Times New Roman" w:hAnsi="Times New Roman" w:cs="Times New Roman"/>
          <w:b w:val="0"/>
          <w:sz w:val="24"/>
          <w:szCs w:val="24"/>
          <w:lang w:val="mn-MN"/>
        </w:rPr>
      </w:pPr>
    </w:p>
    <w:p w14:paraId="16567D76" w14:textId="77777777" w:rsidR="007C20BB" w:rsidRPr="00FC4D37" w:rsidRDefault="007C20BB" w:rsidP="007C20BB">
      <w:pPr>
        <w:pStyle w:val="BodyTextIndent"/>
        <w:shd w:val="clear" w:color="auto" w:fill="FFFFFF" w:themeFill="background1"/>
        <w:spacing w:after="0"/>
        <w:ind w:left="1440" w:firstLine="720"/>
        <w:rPr>
          <w:rFonts w:ascii="Times New Roman" w:hAnsi="Times New Roman" w:cs="Times New Roman"/>
          <w:b w:val="0"/>
          <w:sz w:val="24"/>
          <w:szCs w:val="24"/>
        </w:rPr>
      </w:pPr>
      <w:proofErr w:type="spellStart"/>
      <w:proofErr w:type="gramStart"/>
      <w:r w:rsidRPr="00FC4D37">
        <w:rPr>
          <w:rFonts w:ascii="Times New Roman" w:hAnsi="Times New Roman" w:cs="Times New Roman"/>
          <w:b w:val="0"/>
          <w:sz w:val="24"/>
          <w:szCs w:val="24"/>
        </w:rPr>
        <w:t>Дт</w:t>
      </w:r>
      <w:proofErr w:type="spellEnd"/>
      <w:r w:rsidRPr="00FC4D37">
        <w:rPr>
          <w:rFonts w:ascii="Times New Roman" w:hAnsi="Times New Roman" w:cs="Times New Roman"/>
          <w:b w:val="0"/>
          <w:sz w:val="24"/>
          <w:szCs w:val="24"/>
        </w:rPr>
        <w:t xml:space="preserve"> </w:t>
      </w:r>
      <w:r w:rsidRPr="00FC4D37">
        <w:rPr>
          <w:rFonts w:ascii="Times New Roman" w:hAnsi="Times New Roman" w:cs="Times New Roman"/>
          <w:b w:val="0"/>
          <w:sz w:val="24"/>
          <w:szCs w:val="24"/>
          <w:lang w:val="mn-MN"/>
        </w:rPr>
        <w:t xml:space="preserve"> </w:t>
      </w:r>
      <w:r w:rsidRPr="00FC4D37">
        <w:rPr>
          <w:rFonts w:ascii="Times New Roman" w:hAnsi="Times New Roman" w:cs="Times New Roman"/>
          <w:b w:val="0"/>
          <w:sz w:val="24"/>
          <w:szCs w:val="24"/>
          <w:lang w:val="mn-MN"/>
        </w:rPr>
        <w:tab/>
      </w:r>
      <w:proofErr w:type="spellStart"/>
      <w:proofErr w:type="gramEnd"/>
      <w:r w:rsidRPr="00FC4D37">
        <w:rPr>
          <w:rFonts w:ascii="Times New Roman" w:hAnsi="Times New Roman" w:cs="Times New Roman"/>
          <w:b w:val="0"/>
          <w:sz w:val="24"/>
          <w:szCs w:val="24"/>
        </w:rPr>
        <w:t>Харилцах</w:t>
      </w:r>
      <w:proofErr w:type="spellEnd"/>
      <w:r w:rsidRPr="00FC4D37">
        <w:rPr>
          <w:rFonts w:ascii="Times New Roman" w:hAnsi="Times New Roman" w:cs="Times New Roman"/>
          <w:b w:val="0"/>
          <w:sz w:val="24"/>
          <w:szCs w:val="24"/>
        </w:rPr>
        <w:t xml:space="preserve"> </w:t>
      </w:r>
      <w:r w:rsidRPr="00FC4D37">
        <w:rPr>
          <w:rFonts w:ascii="Times New Roman" w:hAnsi="Times New Roman" w:cs="Times New Roman"/>
          <w:b w:val="0"/>
          <w:sz w:val="24"/>
          <w:szCs w:val="24"/>
        </w:rPr>
        <w:tab/>
      </w:r>
      <w:r w:rsidRPr="00FC4D37">
        <w:rPr>
          <w:rFonts w:ascii="Times New Roman" w:hAnsi="Times New Roman" w:cs="Times New Roman"/>
          <w:b w:val="0"/>
          <w:sz w:val="24"/>
          <w:szCs w:val="24"/>
        </w:rPr>
        <w:tab/>
      </w:r>
    </w:p>
    <w:p w14:paraId="0F17D11E" w14:textId="77777777" w:rsidR="007C20BB" w:rsidRPr="00FC4D37" w:rsidRDefault="007C20BB" w:rsidP="007C20BB">
      <w:pPr>
        <w:pStyle w:val="BodyTextIndent"/>
        <w:shd w:val="clear" w:color="auto" w:fill="FFFFFF" w:themeFill="background1"/>
        <w:spacing w:after="0"/>
        <w:ind w:left="2880"/>
        <w:rPr>
          <w:rFonts w:ascii="Times New Roman" w:hAnsi="Times New Roman" w:cs="Times New Roman"/>
          <w:b w:val="0"/>
          <w:sz w:val="24"/>
          <w:szCs w:val="24"/>
        </w:rPr>
      </w:pPr>
      <w:proofErr w:type="spellStart"/>
      <w:proofErr w:type="gramStart"/>
      <w:r w:rsidRPr="00FC4D37">
        <w:rPr>
          <w:rFonts w:ascii="Times New Roman" w:hAnsi="Times New Roman" w:cs="Times New Roman"/>
          <w:b w:val="0"/>
          <w:sz w:val="24"/>
          <w:szCs w:val="24"/>
        </w:rPr>
        <w:t>Кт</w:t>
      </w:r>
      <w:proofErr w:type="spellEnd"/>
      <w:r w:rsidRPr="00FC4D37">
        <w:rPr>
          <w:rFonts w:ascii="Times New Roman" w:hAnsi="Times New Roman" w:cs="Times New Roman"/>
          <w:b w:val="0"/>
          <w:sz w:val="24"/>
          <w:szCs w:val="24"/>
        </w:rPr>
        <w:t xml:space="preserve"> </w:t>
      </w:r>
      <w:r w:rsidRPr="00FC4D37">
        <w:rPr>
          <w:rFonts w:ascii="Times New Roman" w:hAnsi="Times New Roman" w:cs="Times New Roman"/>
          <w:b w:val="0"/>
          <w:sz w:val="24"/>
          <w:szCs w:val="24"/>
          <w:lang w:val="mn-MN"/>
        </w:rPr>
        <w:t xml:space="preserve"> </w:t>
      </w:r>
      <w:r w:rsidRPr="00FC4D37">
        <w:rPr>
          <w:rFonts w:ascii="Times New Roman" w:hAnsi="Times New Roman" w:cs="Times New Roman"/>
          <w:b w:val="0"/>
          <w:sz w:val="24"/>
          <w:szCs w:val="24"/>
          <w:lang w:val="mn-MN"/>
        </w:rPr>
        <w:tab/>
      </w:r>
      <w:proofErr w:type="gramEnd"/>
      <w:r w:rsidRPr="00FC4D37">
        <w:rPr>
          <w:rFonts w:ascii="Times New Roman" w:hAnsi="Times New Roman" w:cs="Times New Roman"/>
          <w:b w:val="0"/>
          <w:sz w:val="24"/>
          <w:szCs w:val="24"/>
          <w:lang w:val="mn-MN"/>
        </w:rPr>
        <w:t>Төсөвт байгууллагын өөрийн орлого</w:t>
      </w:r>
    </w:p>
    <w:p w14:paraId="1FBE16AF" w14:textId="77777777" w:rsidR="007C20BB" w:rsidRPr="00FC4D37" w:rsidRDefault="007C20BB" w:rsidP="007C20BB">
      <w:pPr>
        <w:pStyle w:val="BodyTextIndent"/>
        <w:shd w:val="clear" w:color="auto" w:fill="FFFFFF" w:themeFill="background1"/>
        <w:spacing w:after="0"/>
        <w:jc w:val="both"/>
        <w:rPr>
          <w:rFonts w:ascii="Times New Roman" w:hAnsi="Times New Roman" w:cs="Times New Roman"/>
          <w:b w:val="0"/>
          <w:sz w:val="24"/>
          <w:szCs w:val="24"/>
        </w:rPr>
      </w:pPr>
    </w:p>
    <w:p w14:paraId="5A79068C" w14:textId="77777777" w:rsidR="007C20BB" w:rsidRPr="00FC4D37" w:rsidRDefault="007C20BB" w:rsidP="003F1554">
      <w:pPr>
        <w:pStyle w:val="BodyTextIndent"/>
        <w:widowControl/>
        <w:numPr>
          <w:ilvl w:val="0"/>
          <w:numId w:val="66"/>
        </w:numPr>
        <w:shd w:val="clear" w:color="auto" w:fill="FFFFFF" w:themeFill="background1"/>
        <w:tabs>
          <w:tab w:val="clear" w:pos="720"/>
          <w:tab w:val="num" w:pos="1800"/>
        </w:tabs>
        <w:autoSpaceDE/>
        <w:adjustRightInd/>
        <w:spacing w:after="0"/>
        <w:ind w:left="1800"/>
        <w:jc w:val="both"/>
        <w:rPr>
          <w:rFonts w:ascii="Times New Roman" w:hAnsi="Times New Roman" w:cs="Times New Roman"/>
          <w:b w:val="0"/>
          <w:sz w:val="24"/>
          <w:szCs w:val="24"/>
        </w:rPr>
      </w:pPr>
      <w:r w:rsidRPr="00FC4D37">
        <w:rPr>
          <w:rFonts w:ascii="Times New Roman" w:hAnsi="Times New Roman" w:cs="Times New Roman"/>
          <w:b w:val="0"/>
          <w:sz w:val="24"/>
          <w:szCs w:val="24"/>
          <w:lang w:val="mn-MN"/>
        </w:rPr>
        <w:t xml:space="preserve">Хандив, тусламжийн орлогыг </w:t>
      </w:r>
      <w:proofErr w:type="spellStart"/>
      <w:r w:rsidRPr="00FC4D37">
        <w:rPr>
          <w:rFonts w:ascii="Times New Roman" w:hAnsi="Times New Roman" w:cs="Times New Roman"/>
          <w:b w:val="0"/>
          <w:sz w:val="24"/>
          <w:szCs w:val="24"/>
        </w:rPr>
        <w:t>банкны</w:t>
      </w:r>
      <w:proofErr w:type="spellEnd"/>
      <w:r w:rsidRPr="00FC4D37">
        <w:rPr>
          <w:rFonts w:ascii="Times New Roman" w:hAnsi="Times New Roman" w:cs="Times New Roman"/>
          <w:b w:val="0"/>
          <w:sz w:val="24"/>
          <w:szCs w:val="24"/>
        </w:rPr>
        <w:t xml:space="preserve"> </w:t>
      </w:r>
      <w:proofErr w:type="spellStart"/>
      <w:r w:rsidRPr="00FC4D37">
        <w:rPr>
          <w:rFonts w:ascii="Times New Roman" w:hAnsi="Times New Roman" w:cs="Times New Roman"/>
          <w:b w:val="0"/>
          <w:sz w:val="24"/>
          <w:szCs w:val="24"/>
        </w:rPr>
        <w:t>харилцах</w:t>
      </w:r>
      <w:proofErr w:type="spellEnd"/>
      <w:r w:rsidRPr="00FC4D37">
        <w:rPr>
          <w:rFonts w:ascii="Times New Roman" w:hAnsi="Times New Roman" w:cs="Times New Roman"/>
          <w:b w:val="0"/>
          <w:sz w:val="24"/>
          <w:szCs w:val="24"/>
        </w:rPr>
        <w:t xml:space="preserve"> </w:t>
      </w:r>
      <w:proofErr w:type="spellStart"/>
      <w:r w:rsidRPr="00FC4D37">
        <w:rPr>
          <w:rFonts w:ascii="Times New Roman" w:hAnsi="Times New Roman" w:cs="Times New Roman"/>
          <w:b w:val="0"/>
          <w:sz w:val="24"/>
          <w:szCs w:val="24"/>
        </w:rPr>
        <w:t>дансандаа</w:t>
      </w:r>
      <w:proofErr w:type="spellEnd"/>
      <w:r w:rsidRPr="00FC4D37">
        <w:rPr>
          <w:rFonts w:ascii="Times New Roman" w:hAnsi="Times New Roman" w:cs="Times New Roman"/>
          <w:b w:val="0"/>
          <w:sz w:val="24"/>
          <w:szCs w:val="24"/>
        </w:rPr>
        <w:t xml:space="preserve"> </w:t>
      </w:r>
      <w:proofErr w:type="spellStart"/>
      <w:r w:rsidR="00936B32">
        <w:rPr>
          <w:rFonts w:ascii="Times New Roman" w:hAnsi="Times New Roman" w:cs="Times New Roman"/>
          <w:b w:val="0"/>
          <w:sz w:val="24"/>
          <w:szCs w:val="24"/>
        </w:rPr>
        <w:t>хүлээн</w:t>
      </w:r>
      <w:proofErr w:type="spellEnd"/>
      <w:r w:rsidR="00936B32">
        <w:rPr>
          <w:rFonts w:ascii="Times New Roman" w:hAnsi="Times New Roman" w:cs="Times New Roman"/>
          <w:b w:val="0"/>
          <w:sz w:val="24"/>
          <w:szCs w:val="24"/>
        </w:rPr>
        <w:t xml:space="preserve"> </w:t>
      </w:r>
      <w:proofErr w:type="spellStart"/>
      <w:r w:rsidR="00936B32">
        <w:rPr>
          <w:rFonts w:ascii="Times New Roman" w:hAnsi="Times New Roman" w:cs="Times New Roman"/>
          <w:b w:val="0"/>
          <w:sz w:val="24"/>
          <w:szCs w:val="24"/>
        </w:rPr>
        <w:t>авсан</w:t>
      </w:r>
      <w:proofErr w:type="spellEnd"/>
      <w:r w:rsidR="00936B32">
        <w:rPr>
          <w:rFonts w:ascii="Times New Roman" w:hAnsi="Times New Roman" w:cs="Times New Roman"/>
          <w:b w:val="0"/>
          <w:sz w:val="24"/>
          <w:szCs w:val="24"/>
        </w:rPr>
        <w:t xml:space="preserve"> </w:t>
      </w:r>
      <w:proofErr w:type="spellStart"/>
      <w:r w:rsidR="00936B32">
        <w:rPr>
          <w:rFonts w:ascii="Times New Roman" w:hAnsi="Times New Roman" w:cs="Times New Roman"/>
          <w:b w:val="0"/>
          <w:sz w:val="24"/>
          <w:szCs w:val="24"/>
        </w:rPr>
        <w:t>үед</w:t>
      </w:r>
      <w:proofErr w:type="spellEnd"/>
    </w:p>
    <w:p w14:paraId="6FFD13EE" w14:textId="77777777" w:rsidR="007C20BB" w:rsidRDefault="007C20BB" w:rsidP="007C20BB">
      <w:pPr>
        <w:pStyle w:val="BodyTextIndent"/>
        <w:shd w:val="clear" w:color="auto" w:fill="FFFFFF" w:themeFill="background1"/>
        <w:spacing w:after="0"/>
        <w:ind w:left="1440" w:firstLine="720"/>
        <w:rPr>
          <w:rFonts w:ascii="Times New Roman" w:hAnsi="Times New Roman" w:cs="Times New Roman"/>
          <w:b w:val="0"/>
          <w:sz w:val="24"/>
          <w:szCs w:val="24"/>
          <w:lang w:val="mn-MN"/>
        </w:rPr>
      </w:pPr>
    </w:p>
    <w:p w14:paraId="5AF280F4" w14:textId="77777777" w:rsidR="007C20BB" w:rsidRDefault="007C20BB" w:rsidP="007C20BB">
      <w:pPr>
        <w:pStyle w:val="BodyTextIndent"/>
        <w:shd w:val="clear" w:color="auto" w:fill="FFFFFF" w:themeFill="background1"/>
        <w:spacing w:after="0"/>
        <w:ind w:left="1440" w:firstLine="720"/>
        <w:rPr>
          <w:rFonts w:ascii="Times New Roman" w:hAnsi="Times New Roman" w:cs="Times New Roman"/>
          <w:b w:val="0"/>
          <w:sz w:val="24"/>
          <w:szCs w:val="24"/>
        </w:rPr>
      </w:pPr>
      <w:proofErr w:type="spellStart"/>
      <w:proofErr w:type="gramStart"/>
      <w:r>
        <w:rPr>
          <w:rFonts w:ascii="Times New Roman" w:hAnsi="Times New Roman" w:cs="Times New Roman"/>
          <w:b w:val="0"/>
          <w:sz w:val="24"/>
          <w:szCs w:val="24"/>
        </w:rPr>
        <w:t>Дт</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 xml:space="preserve"> </w:t>
      </w:r>
      <w:r>
        <w:rPr>
          <w:rFonts w:ascii="Times New Roman" w:hAnsi="Times New Roman" w:cs="Times New Roman"/>
          <w:b w:val="0"/>
          <w:sz w:val="24"/>
          <w:szCs w:val="24"/>
          <w:lang w:val="mn-MN"/>
        </w:rPr>
        <w:tab/>
      </w:r>
      <w:proofErr w:type="spellStart"/>
      <w:proofErr w:type="gramEnd"/>
      <w:r>
        <w:rPr>
          <w:rFonts w:ascii="Times New Roman" w:hAnsi="Times New Roman" w:cs="Times New Roman"/>
          <w:b w:val="0"/>
          <w:sz w:val="24"/>
          <w:szCs w:val="24"/>
        </w:rPr>
        <w:t>Харилцах</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rPr>
        <w:tab/>
      </w:r>
      <w:r>
        <w:rPr>
          <w:rFonts w:ascii="Times New Roman" w:hAnsi="Times New Roman" w:cs="Times New Roman"/>
          <w:b w:val="0"/>
          <w:sz w:val="24"/>
          <w:szCs w:val="24"/>
        </w:rPr>
        <w:tab/>
      </w:r>
    </w:p>
    <w:p w14:paraId="2449F545" w14:textId="77777777" w:rsidR="007C20BB" w:rsidRDefault="007C20BB" w:rsidP="007C20BB">
      <w:pPr>
        <w:pStyle w:val="BodyTextIndent"/>
        <w:shd w:val="clear" w:color="auto" w:fill="FFFFFF" w:themeFill="background1"/>
        <w:spacing w:after="0"/>
        <w:ind w:left="2160" w:firstLine="720"/>
        <w:rPr>
          <w:rFonts w:ascii="Times New Roman" w:hAnsi="Times New Roman" w:cs="Times New Roman"/>
          <w:b w:val="0"/>
          <w:sz w:val="24"/>
          <w:szCs w:val="24"/>
        </w:rPr>
      </w:pPr>
      <w:proofErr w:type="spellStart"/>
      <w:proofErr w:type="gramStart"/>
      <w:r>
        <w:rPr>
          <w:rFonts w:ascii="Times New Roman" w:hAnsi="Times New Roman" w:cs="Times New Roman"/>
          <w:b w:val="0"/>
          <w:sz w:val="24"/>
          <w:szCs w:val="24"/>
        </w:rPr>
        <w:t>Кт</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 xml:space="preserve"> </w:t>
      </w:r>
      <w:r>
        <w:rPr>
          <w:rFonts w:ascii="Times New Roman" w:hAnsi="Times New Roman" w:cs="Times New Roman"/>
          <w:b w:val="0"/>
          <w:sz w:val="24"/>
          <w:szCs w:val="24"/>
          <w:lang w:val="mn-MN"/>
        </w:rPr>
        <w:tab/>
      </w:r>
      <w:proofErr w:type="gramEnd"/>
      <w:r>
        <w:rPr>
          <w:rFonts w:ascii="Times New Roman" w:hAnsi="Times New Roman" w:cs="Times New Roman"/>
          <w:b w:val="0"/>
          <w:sz w:val="24"/>
          <w:szCs w:val="24"/>
          <w:lang w:val="mn-MN"/>
        </w:rPr>
        <w:t>Хандив, тусламжийн орлого</w:t>
      </w:r>
    </w:p>
    <w:p w14:paraId="44532FBC" w14:textId="77777777" w:rsidR="007C20BB" w:rsidRDefault="007C20BB" w:rsidP="008329CF">
      <w:pPr>
        <w:pStyle w:val="BodyTextIndent"/>
        <w:widowControl/>
        <w:shd w:val="clear" w:color="auto" w:fill="FFFFFF" w:themeFill="background1"/>
        <w:autoSpaceDE/>
        <w:adjustRightInd/>
        <w:spacing w:after="0"/>
        <w:ind w:left="0"/>
        <w:jc w:val="both"/>
        <w:rPr>
          <w:rFonts w:ascii="Times New Roman" w:hAnsi="Times New Roman" w:cs="Times New Roman"/>
          <w:b w:val="0"/>
          <w:i/>
          <w:sz w:val="24"/>
          <w:szCs w:val="24"/>
          <w:lang w:val="mn-MN"/>
        </w:rPr>
      </w:pPr>
    </w:p>
    <w:p w14:paraId="465B06B4" w14:textId="77777777" w:rsidR="007C20BB" w:rsidRPr="008329CF" w:rsidRDefault="007C20BB" w:rsidP="003F1554">
      <w:pPr>
        <w:pStyle w:val="ListParagraph"/>
        <w:widowControl/>
        <w:numPr>
          <w:ilvl w:val="2"/>
          <w:numId w:val="64"/>
        </w:numPr>
        <w:shd w:val="clear" w:color="auto" w:fill="FFFFFF" w:themeFill="background1"/>
        <w:autoSpaceDE/>
        <w:adjustRightInd/>
        <w:ind w:left="1440" w:hanging="720"/>
        <w:jc w:val="both"/>
        <w:rPr>
          <w:rFonts w:ascii="Times New Roman" w:hAnsi="Times New Roman" w:cs="Times New Roman"/>
          <w:b w:val="0"/>
          <w:sz w:val="24"/>
          <w:szCs w:val="24"/>
          <w:u w:val="single"/>
          <w:lang w:val="mn-MN"/>
        </w:rPr>
      </w:pPr>
      <w:r w:rsidRPr="008329CF">
        <w:rPr>
          <w:rFonts w:ascii="Times New Roman" w:hAnsi="Times New Roman" w:cs="Times New Roman"/>
          <w:b w:val="0"/>
          <w:sz w:val="24"/>
          <w:szCs w:val="24"/>
          <w:lang w:val="mn-MN"/>
        </w:rPr>
        <w:t xml:space="preserve">Харилцах дансны зарлага </w:t>
      </w:r>
    </w:p>
    <w:p w14:paraId="2D1D0534" w14:textId="77777777" w:rsidR="007C20BB" w:rsidRPr="008329CF" w:rsidRDefault="007C20BB" w:rsidP="007C20BB">
      <w:pPr>
        <w:pStyle w:val="BodyTextIndent"/>
        <w:shd w:val="clear" w:color="auto" w:fill="FFFFFF" w:themeFill="background1"/>
        <w:tabs>
          <w:tab w:val="num" w:pos="1800"/>
        </w:tabs>
        <w:spacing w:after="0"/>
        <w:ind w:left="1800"/>
        <w:jc w:val="both"/>
        <w:rPr>
          <w:rFonts w:ascii="Times New Roman" w:hAnsi="Times New Roman" w:cs="Times New Roman"/>
          <w:b w:val="0"/>
          <w:sz w:val="24"/>
          <w:szCs w:val="24"/>
        </w:rPr>
      </w:pPr>
    </w:p>
    <w:p w14:paraId="4D5D5F40" w14:textId="77777777" w:rsidR="007C20BB" w:rsidRPr="008329CF" w:rsidRDefault="007C20BB" w:rsidP="003F1554">
      <w:pPr>
        <w:pStyle w:val="BodyTextIndent"/>
        <w:widowControl/>
        <w:numPr>
          <w:ilvl w:val="0"/>
          <w:numId w:val="66"/>
        </w:numPr>
        <w:shd w:val="clear" w:color="auto" w:fill="FFFFFF" w:themeFill="background1"/>
        <w:tabs>
          <w:tab w:val="clear" w:pos="720"/>
          <w:tab w:val="num" w:pos="1800"/>
        </w:tabs>
        <w:autoSpaceDE/>
        <w:adjustRightInd/>
        <w:spacing w:after="0"/>
        <w:ind w:left="1800"/>
        <w:jc w:val="both"/>
        <w:rPr>
          <w:rFonts w:ascii="Times New Roman" w:hAnsi="Times New Roman" w:cs="Times New Roman"/>
          <w:b w:val="0"/>
          <w:sz w:val="24"/>
          <w:szCs w:val="24"/>
        </w:rPr>
      </w:pPr>
      <w:proofErr w:type="spellStart"/>
      <w:r w:rsidRPr="008329CF">
        <w:rPr>
          <w:rFonts w:ascii="Times New Roman" w:hAnsi="Times New Roman" w:cs="Times New Roman"/>
          <w:b w:val="0"/>
          <w:sz w:val="24"/>
          <w:szCs w:val="24"/>
        </w:rPr>
        <w:t>Цалин</w:t>
      </w:r>
      <w:proofErr w:type="spellEnd"/>
      <w:r w:rsidRPr="008329CF">
        <w:rPr>
          <w:rFonts w:ascii="Times New Roman" w:hAnsi="Times New Roman" w:cs="Times New Roman"/>
          <w:b w:val="0"/>
          <w:sz w:val="24"/>
          <w:szCs w:val="24"/>
        </w:rPr>
        <w:t xml:space="preserve"> </w:t>
      </w:r>
      <w:proofErr w:type="spellStart"/>
      <w:r w:rsidRPr="008329CF">
        <w:rPr>
          <w:rFonts w:ascii="Times New Roman" w:hAnsi="Times New Roman" w:cs="Times New Roman"/>
          <w:b w:val="0"/>
          <w:sz w:val="24"/>
          <w:szCs w:val="24"/>
        </w:rPr>
        <w:t>хөлс</w:t>
      </w:r>
      <w:proofErr w:type="spellEnd"/>
      <w:r w:rsidRPr="008329CF">
        <w:rPr>
          <w:rFonts w:ascii="Times New Roman" w:hAnsi="Times New Roman" w:cs="Times New Roman"/>
          <w:b w:val="0"/>
          <w:sz w:val="24"/>
          <w:szCs w:val="24"/>
        </w:rPr>
        <w:t xml:space="preserve">, </w:t>
      </w:r>
      <w:proofErr w:type="spellStart"/>
      <w:r w:rsidRPr="008329CF">
        <w:rPr>
          <w:rFonts w:ascii="Times New Roman" w:hAnsi="Times New Roman" w:cs="Times New Roman"/>
          <w:b w:val="0"/>
          <w:sz w:val="24"/>
          <w:szCs w:val="24"/>
        </w:rPr>
        <w:t>урамшууллыг</w:t>
      </w:r>
      <w:proofErr w:type="spellEnd"/>
      <w:r w:rsidRPr="008329CF">
        <w:rPr>
          <w:rFonts w:ascii="Times New Roman" w:hAnsi="Times New Roman" w:cs="Times New Roman"/>
          <w:b w:val="0"/>
          <w:sz w:val="24"/>
          <w:szCs w:val="24"/>
        </w:rPr>
        <w:t xml:space="preserve"> </w:t>
      </w:r>
      <w:proofErr w:type="spellStart"/>
      <w:r w:rsidRPr="008329CF">
        <w:rPr>
          <w:rFonts w:ascii="Times New Roman" w:hAnsi="Times New Roman" w:cs="Times New Roman"/>
          <w:b w:val="0"/>
          <w:sz w:val="24"/>
          <w:szCs w:val="24"/>
        </w:rPr>
        <w:t>цалингийн</w:t>
      </w:r>
      <w:proofErr w:type="spellEnd"/>
      <w:r w:rsidR="00936B32">
        <w:rPr>
          <w:rFonts w:ascii="Times New Roman" w:hAnsi="Times New Roman" w:cs="Times New Roman"/>
          <w:b w:val="0"/>
          <w:sz w:val="24"/>
          <w:szCs w:val="24"/>
        </w:rPr>
        <w:t xml:space="preserve"> </w:t>
      </w:r>
      <w:proofErr w:type="spellStart"/>
      <w:r w:rsidR="00936B32">
        <w:rPr>
          <w:rFonts w:ascii="Times New Roman" w:hAnsi="Times New Roman" w:cs="Times New Roman"/>
          <w:b w:val="0"/>
          <w:sz w:val="24"/>
          <w:szCs w:val="24"/>
        </w:rPr>
        <w:t>картанд</w:t>
      </w:r>
      <w:proofErr w:type="spellEnd"/>
      <w:r w:rsidR="00936B32">
        <w:rPr>
          <w:rFonts w:ascii="Times New Roman" w:hAnsi="Times New Roman" w:cs="Times New Roman"/>
          <w:b w:val="0"/>
          <w:sz w:val="24"/>
          <w:szCs w:val="24"/>
        </w:rPr>
        <w:t xml:space="preserve"> </w:t>
      </w:r>
      <w:proofErr w:type="spellStart"/>
      <w:r w:rsidR="00936B32">
        <w:rPr>
          <w:rFonts w:ascii="Times New Roman" w:hAnsi="Times New Roman" w:cs="Times New Roman"/>
          <w:b w:val="0"/>
          <w:sz w:val="24"/>
          <w:szCs w:val="24"/>
        </w:rPr>
        <w:t>жагсаалтаар</w:t>
      </w:r>
      <w:proofErr w:type="spellEnd"/>
      <w:r w:rsidR="00936B32">
        <w:rPr>
          <w:rFonts w:ascii="Times New Roman" w:hAnsi="Times New Roman" w:cs="Times New Roman"/>
          <w:b w:val="0"/>
          <w:sz w:val="24"/>
          <w:szCs w:val="24"/>
        </w:rPr>
        <w:t xml:space="preserve"> </w:t>
      </w:r>
      <w:proofErr w:type="spellStart"/>
      <w:r w:rsidR="00936B32">
        <w:rPr>
          <w:rFonts w:ascii="Times New Roman" w:hAnsi="Times New Roman" w:cs="Times New Roman"/>
          <w:b w:val="0"/>
          <w:sz w:val="24"/>
          <w:szCs w:val="24"/>
        </w:rPr>
        <w:t>шилжүүлсэн</w:t>
      </w:r>
      <w:proofErr w:type="spellEnd"/>
      <w:r w:rsidR="00936B32">
        <w:rPr>
          <w:rFonts w:ascii="Times New Roman" w:hAnsi="Times New Roman" w:cs="Times New Roman"/>
          <w:b w:val="0"/>
          <w:sz w:val="24"/>
          <w:szCs w:val="24"/>
        </w:rPr>
        <w:t xml:space="preserve"> </w:t>
      </w:r>
      <w:proofErr w:type="spellStart"/>
      <w:r w:rsidR="00936B32">
        <w:rPr>
          <w:rFonts w:ascii="Times New Roman" w:hAnsi="Times New Roman" w:cs="Times New Roman"/>
          <w:b w:val="0"/>
          <w:sz w:val="24"/>
          <w:szCs w:val="24"/>
        </w:rPr>
        <w:t>үед</w:t>
      </w:r>
      <w:proofErr w:type="spellEnd"/>
    </w:p>
    <w:p w14:paraId="121BFF68" w14:textId="77777777" w:rsidR="007C20BB" w:rsidRPr="008329CF" w:rsidRDefault="007C20BB" w:rsidP="007C20BB">
      <w:pPr>
        <w:pStyle w:val="BodyTextIndent"/>
        <w:shd w:val="clear" w:color="auto" w:fill="FFFFFF" w:themeFill="background1"/>
        <w:tabs>
          <w:tab w:val="num" w:pos="1800"/>
        </w:tabs>
        <w:spacing w:after="0"/>
        <w:ind w:left="1800" w:firstLine="360"/>
        <w:rPr>
          <w:rFonts w:ascii="Times New Roman" w:hAnsi="Times New Roman" w:cs="Times New Roman"/>
          <w:b w:val="0"/>
          <w:sz w:val="24"/>
          <w:szCs w:val="24"/>
          <w:lang w:val="mn-MN"/>
        </w:rPr>
      </w:pPr>
    </w:p>
    <w:p w14:paraId="5721F47F" w14:textId="77777777" w:rsidR="007C20BB" w:rsidRPr="008329CF" w:rsidRDefault="007C20BB" w:rsidP="007C20BB">
      <w:pPr>
        <w:pStyle w:val="BodyTextIndent"/>
        <w:shd w:val="clear" w:color="auto" w:fill="FFFFFF" w:themeFill="background1"/>
        <w:tabs>
          <w:tab w:val="num" w:pos="1800"/>
        </w:tabs>
        <w:spacing w:after="0"/>
        <w:ind w:left="1800" w:firstLine="360"/>
        <w:rPr>
          <w:rFonts w:ascii="Times New Roman" w:hAnsi="Times New Roman" w:cs="Times New Roman"/>
          <w:b w:val="0"/>
          <w:sz w:val="24"/>
          <w:szCs w:val="24"/>
        </w:rPr>
      </w:pPr>
      <w:proofErr w:type="spellStart"/>
      <w:r w:rsidRPr="008329CF">
        <w:rPr>
          <w:rFonts w:ascii="Times New Roman" w:hAnsi="Times New Roman" w:cs="Times New Roman"/>
          <w:b w:val="0"/>
          <w:sz w:val="24"/>
          <w:szCs w:val="24"/>
        </w:rPr>
        <w:t>Дт</w:t>
      </w:r>
      <w:proofErr w:type="spellEnd"/>
      <w:r w:rsidRPr="008329CF">
        <w:rPr>
          <w:rFonts w:ascii="Times New Roman" w:hAnsi="Times New Roman" w:cs="Times New Roman"/>
          <w:b w:val="0"/>
          <w:sz w:val="24"/>
          <w:szCs w:val="24"/>
        </w:rPr>
        <w:t xml:space="preserve"> </w:t>
      </w:r>
      <w:r w:rsidRPr="008329CF">
        <w:rPr>
          <w:rFonts w:ascii="Times New Roman" w:hAnsi="Times New Roman" w:cs="Times New Roman"/>
          <w:b w:val="0"/>
          <w:sz w:val="24"/>
          <w:szCs w:val="24"/>
          <w:lang w:val="mn-MN"/>
        </w:rPr>
        <w:tab/>
      </w:r>
      <w:proofErr w:type="spellStart"/>
      <w:r w:rsidRPr="008329CF">
        <w:rPr>
          <w:rFonts w:ascii="Times New Roman" w:hAnsi="Times New Roman" w:cs="Times New Roman"/>
          <w:b w:val="0"/>
          <w:sz w:val="24"/>
          <w:szCs w:val="24"/>
        </w:rPr>
        <w:t>Цалингийн</w:t>
      </w:r>
      <w:proofErr w:type="spellEnd"/>
      <w:r w:rsidRPr="008329CF">
        <w:rPr>
          <w:rFonts w:ascii="Times New Roman" w:hAnsi="Times New Roman" w:cs="Times New Roman"/>
          <w:b w:val="0"/>
          <w:sz w:val="24"/>
          <w:szCs w:val="24"/>
        </w:rPr>
        <w:t xml:space="preserve"> </w:t>
      </w:r>
      <w:proofErr w:type="spellStart"/>
      <w:r w:rsidRPr="008329CF">
        <w:rPr>
          <w:rFonts w:ascii="Times New Roman" w:hAnsi="Times New Roman" w:cs="Times New Roman"/>
          <w:b w:val="0"/>
          <w:sz w:val="24"/>
          <w:szCs w:val="24"/>
        </w:rPr>
        <w:t>өр</w:t>
      </w:r>
      <w:proofErr w:type="spellEnd"/>
      <w:r w:rsidRPr="008329CF">
        <w:rPr>
          <w:rFonts w:ascii="Times New Roman" w:hAnsi="Times New Roman" w:cs="Times New Roman"/>
          <w:b w:val="0"/>
          <w:sz w:val="24"/>
          <w:szCs w:val="24"/>
        </w:rPr>
        <w:tab/>
      </w:r>
      <w:r w:rsidRPr="008329CF">
        <w:rPr>
          <w:rFonts w:ascii="Times New Roman" w:hAnsi="Times New Roman" w:cs="Times New Roman"/>
          <w:b w:val="0"/>
          <w:sz w:val="24"/>
          <w:szCs w:val="24"/>
        </w:rPr>
        <w:tab/>
      </w:r>
      <w:r w:rsidRPr="008329CF">
        <w:rPr>
          <w:rFonts w:ascii="Times New Roman" w:hAnsi="Times New Roman" w:cs="Times New Roman"/>
          <w:b w:val="0"/>
          <w:sz w:val="24"/>
          <w:szCs w:val="24"/>
        </w:rPr>
        <w:tab/>
      </w:r>
    </w:p>
    <w:p w14:paraId="4CADA36C" w14:textId="77777777" w:rsidR="007C20BB" w:rsidRPr="008329CF" w:rsidRDefault="007C20BB" w:rsidP="007C20BB">
      <w:pPr>
        <w:pStyle w:val="BodyTextIndent"/>
        <w:shd w:val="clear" w:color="auto" w:fill="FFFFFF" w:themeFill="background1"/>
        <w:tabs>
          <w:tab w:val="num" w:pos="1800"/>
        </w:tabs>
        <w:spacing w:after="0"/>
        <w:ind w:left="1800" w:firstLine="720"/>
        <w:rPr>
          <w:rFonts w:ascii="Times New Roman" w:hAnsi="Times New Roman" w:cs="Times New Roman"/>
          <w:b w:val="0"/>
          <w:sz w:val="24"/>
          <w:szCs w:val="24"/>
        </w:rPr>
      </w:pPr>
      <w:r w:rsidRPr="008329CF">
        <w:rPr>
          <w:rFonts w:ascii="Times New Roman" w:hAnsi="Times New Roman" w:cs="Times New Roman"/>
          <w:b w:val="0"/>
          <w:sz w:val="24"/>
          <w:szCs w:val="24"/>
        </w:rPr>
        <w:tab/>
      </w:r>
      <w:proofErr w:type="spellStart"/>
      <w:r w:rsidRPr="008329CF">
        <w:rPr>
          <w:rFonts w:ascii="Times New Roman" w:hAnsi="Times New Roman" w:cs="Times New Roman"/>
          <w:b w:val="0"/>
          <w:sz w:val="24"/>
          <w:szCs w:val="24"/>
        </w:rPr>
        <w:t>Кт</w:t>
      </w:r>
      <w:proofErr w:type="spellEnd"/>
      <w:r w:rsidRPr="008329CF">
        <w:rPr>
          <w:rFonts w:ascii="Times New Roman" w:hAnsi="Times New Roman" w:cs="Times New Roman"/>
          <w:b w:val="0"/>
          <w:sz w:val="24"/>
          <w:szCs w:val="24"/>
        </w:rPr>
        <w:t xml:space="preserve"> </w:t>
      </w:r>
      <w:r w:rsidRPr="008329CF">
        <w:rPr>
          <w:rFonts w:ascii="Times New Roman" w:hAnsi="Times New Roman" w:cs="Times New Roman"/>
          <w:b w:val="0"/>
          <w:sz w:val="24"/>
          <w:szCs w:val="24"/>
          <w:lang w:val="mn-MN"/>
        </w:rPr>
        <w:tab/>
      </w:r>
      <w:proofErr w:type="spellStart"/>
      <w:r w:rsidRPr="008329CF">
        <w:rPr>
          <w:rFonts w:ascii="Times New Roman" w:hAnsi="Times New Roman" w:cs="Times New Roman"/>
          <w:b w:val="0"/>
          <w:sz w:val="24"/>
          <w:szCs w:val="24"/>
        </w:rPr>
        <w:t>Харилцах</w:t>
      </w:r>
      <w:proofErr w:type="spellEnd"/>
      <w:r w:rsidRPr="008329CF">
        <w:rPr>
          <w:rFonts w:ascii="Times New Roman" w:hAnsi="Times New Roman" w:cs="Times New Roman"/>
          <w:b w:val="0"/>
          <w:sz w:val="24"/>
          <w:szCs w:val="24"/>
        </w:rPr>
        <w:tab/>
      </w:r>
      <w:r w:rsidRPr="008329CF">
        <w:rPr>
          <w:rFonts w:ascii="Times New Roman" w:hAnsi="Times New Roman" w:cs="Times New Roman"/>
          <w:b w:val="0"/>
          <w:sz w:val="24"/>
          <w:szCs w:val="24"/>
        </w:rPr>
        <w:tab/>
      </w:r>
      <w:r w:rsidRPr="008329CF">
        <w:rPr>
          <w:rFonts w:ascii="Times New Roman" w:hAnsi="Times New Roman" w:cs="Times New Roman"/>
          <w:b w:val="0"/>
          <w:sz w:val="24"/>
          <w:szCs w:val="24"/>
        </w:rPr>
        <w:tab/>
      </w:r>
      <w:r w:rsidRPr="008329CF">
        <w:rPr>
          <w:rFonts w:ascii="Times New Roman" w:hAnsi="Times New Roman" w:cs="Times New Roman"/>
          <w:b w:val="0"/>
          <w:sz w:val="24"/>
          <w:szCs w:val="24"/>
        </w:rPr>
        <w:tab/>
      </w:r>
    </w:p>
    <w:p w14:paraId="3C6346AB" w14:textId="77777777" w:rsidR="007C20BB" w:rsidRPr="008329CF" w:rsidRDefault="007C20BB" w:rsidP="007C20BB">
      <w:pPr>
        <w:pStyle w:val="BodyTextIndent"/>
        <w:shd w:val="clear" w:color="auto" w:fill="FFFFFF" w:themeFill="background1"/>
        <w:tabs>
          <w:tab w:val="num" w:pos="1800"/>
        </w:tabs>
        <w:spacing w:after="0"/>
        <w:ind w:left="1800"/>
        <w:jc w:val="both"/>
        <w:rPr>
          <w:rFonts w:ascii="Times New Roman" w:hAnsi="Times New Roman" w:cs="Times New Roman"/>
          <w:b w:val="0"/>
          <w:sz w:val="24"/>
          <w:szCs w:val="24"/>
        </w:rPr>
      </w:pPr>
    </w:p>
    <w:p w14:paraId="479ADF32" w14:textId="77777777" w:rsidR="007C20BB" w:rsidRPr="008329CF" w:rsidRDefault="007C20BB" w:rsidP="003F1554">
      <w:pPr>
        <w:pStyle w:val="BodyTextIndent"/>
        <w:widowControl/>
        <w:numPr>
          <w:ilvl w:val="0"/>
          <w:numId w:val="66"/>
        </w:numPr>
        <w:tabs>
          <w:tab w:val="clear" w:pos="720"/>
          <w:tab w:val="num" w:pos="1800"/>
        </w:tabs>
        <w:autoSpaceDE/>
        <w:adjustRightInd/>
        <w:spacing w:after="0"/>
        <w:ind w:left="1800"/>
        <w:jc w:val="both"/>
        <w:rPr>
          <w:rFonts w:ascii="Times New Roman" w:hAnsi="Times New Roman" w:cs="Times New Roman"/>
          <w:b w:val="0"/>
          <w:sz w:val="24"/>
          <w:szCs w:val="24"/>
        </w:rPr>
      </w:pPr>
      <w:r w:rsidRPr="008329CF">
        <w:rPr>
          <w:rFonts w:ascii="Times New Roman" w:hAnsi="Times New Roman" w:cs="Times New Roman"/>
          <w:b w:val="0"/>
          <w:sz w:val="24"/>
          <w:szCs w:val="24"/>
          <w:lang w:val="mn-MN"/>
        </w:rPr>
        <w:t>Байр ашиглалттай холбоотой гэрэл цахилгаан, түлш халаалт, цэвэр бохир ус зэрэг ашиглалтын зард</w:t>
      </w:r>
      <w:r w:rsidR="00936B32">
        <w:rPr>
          <w:rFonts w:ascii="Times New Roman" w:hAnsi="Times New Roman" w:cs="Times New Roman"/>
          <w:b w:val="0"/>
          <w:sz w:val="24"/>
          <w:szCs w:val="24"/>
          <w:lang w:val="mn-MN"/>
        </w:rPr>
        <w:t>лын нэхэмжилсэн дүнг шилжүүлсэн үед</w:t>
      </w:r>
    </w:p>
    <w:p w14:paraId="1B71492C" w14:textId="77777777" w:rsidR="007C20BB" w:rsidRPr="008329CF" w:rsidRDefault="007C20BB" w:rsidP="007C20BB">
      <w:pPr>
        <w:pStyle w:val="BodyTextIndent"/>
        <w:widowControl/>
        <w:autoSpaceDE/>
        <w:adjustRightInd/>
        <w:spacing w:after="0"/>
        <w:ind w:left="2160"/>
        <w:jc w:val="both"/>
        <w:rPr>
          <w:rFonts w:ascii="Times New Roman" w:hAnsi="Times New Roman" w:cs="Times New Roman"/>
          <w:b w:val="0"/>
          <w:sz w:val="24"/>
          <w:szCs w:val="24"/>
          <w:lang w:val="mn-MN"/>
        </w:rPr>
      </w:pPr>
    </w:p>
    <w:p w14:paraId="6410E5D0" w14:textId="77777777" w:rsidR="007C20BB" w:rsidRPr="008329CF" w:rsidRDefault="007C20BB" w:rsidP="007C20BB">
      <w:pPr>
        <w:pStyle w:val="BodyTextIndent"/>
        <w:widowControl/>
        <w:autoSpaceDE/>
        <w:adjustRightInd/>
        <w:spacing w:after="0"/>
        <w:ind w:left="2160"/>
        <w:jc w:val="both"/>
        <w:rPr>
          <w:rFonts w:ascii="Times New Roman" w:eastAsia="Times New Roman" w:hAnsi="Times New Roman" w:cs="Times New Roman"/>
          <w:b w:val="0"/>
          <w:bCs w:val="0"/>
          <w:sz w:val="24"/>
          <w:szCs w:val="24"/>
          <w:lang w:val="mn-MN"/>
        </w:rPr>
      </w:pPr>
      <w:r w:rsidRPr="008329CF">
        <w:rPr>
          <w:rFonts w:ascii="Times New Roman" w:hAnsi="Times New Roman" w:cs="Times New Roman"/>
          <w:b w:val="0"/>
          <w:sz w:val="24"/>
          <w:szCs w:val="24"/>
          <w:lang w:val="mn-MN"/>
        </w:rPr>
        <w:t>Дт</w:t>
      </w:r>
      <w:r w:rsidRPr="008329CF">
        <w:rPr>
          <w:rFonts w:ascii="Times New Roman" w:hAnsi="Times New Roman" w:cs="Times New Roman"/>
          <w:b w:val="0"/>
          <w:sz w:val="24"/>
          <w:szCs w:val="24"/>
          <w:lang w:val="mn-MN"/>
        </w:rPr>
        <w:tab/>
      </w:r>
      <w:r w:rsidRPr="008329CF">
        <w:rPr>
          <w:rFonts w:ascii="Times New Roman" w:eastAsia="Times New Roman" w:hAnsi="Times New Roman" w:cs="Times New Roman"/>
          <w:b w:val="0"/>
          <w:bCs w:val="0"/>
          <w:sz w:val="24"/>
          <w:szCs w:val="24"/>
          <w:lang w:val="mn-MN"/>
        </w:rPr>
        <w:t>Гэрэл, цахилгааны өр</w:t>
      </w:r>
    </w:p>
    <w:p w14:paraId="774D4BAE" w14:textId="77777777" w:rsidR="007C20BB" w:rsidRPr="008329CF" w:rsidRDefault="007C20BB" w:rsidP="007C20BB">
      <w:pPr>
        <w:pStyle w:val="BodyTextIndent"/>
        <w:widowControl/>
        <w:autoSpaceDE/>
        <w:adjustRightInd/>
        <w:spacing w:after="0"/>
        <w:ind w:left="2160"/>
        <w:jc w:val="both"/>
        <w:rPr>
          <w:rFonts w:ascii="Times New Roman" w:eastAsia="Times New Roman" w:hAnsi="Times New Roman" w:cs="Times New Roman"/>
          <w:b w:val="0"/>
          <w:bCs w:val="0"/>
          <w:sz w:val="24"/>
          <w:szCs w:val="24"/>
          <w:lang w:val="mn-MN"/>
        </w:rPr>
      </w:pPr>
      <w:r w:rsidRPr="008329CF">
        <w:rPr>
          <w:rFonts w:ascii="Times New Roman" w:eastAsia="Times New Roman" w:hAnsi="Times New Roman" w:cs="Times New Roman"/>
          <w:b w:val="0"/>
          <w:bCs w:val="0"/>
          <w:sz w:val="24"/>
          <w:szCs w:val="24"/>
          <w:lang w:val="mn-MN"/>
        </w:rPr>
        <w:t xml:space="preserve">Дт </w:t>
      </w:r>
      <w:r w:rsidRPr="008329CF">
        <w:rPr>
          <w:rFonts w:ascii="Times New Roman" w:eastAsia="Times New Roman" w:hAnsi="Times New Roman" w:cs="Times New Roman"/>
          <w:b w:val="0"/>
          <w:bCs w:val="0"/>
          <w:sz w:val="24"/>
          <w:szCs w:val="24"/>
          <w:lang w:val="mn-MN"/>
        </w:rPr>
        <w:tab/>
        <w:t>Түлш, халаалтын өр</w:t>
      </w:r>
    </w:p>
    <w:p w14:paraId="6B5D3A5C" w14:textId="77777777" w:rsidR="007C20BB" w:rsidRPr="008329CF" w:rsidRDefault="007C20BB" w:rsidP="007C20BB">
      <w:pPr>
        <w:pStyle w:val="BodyTextIndent"/>
        <w:widowControl/>
        <w:autoSpaceDE/>
        <w:adjustRightInd/>
        <w:spacing w:after="0"/>
        <w:ind w:left="2160"/>
        <w:jc w:val="both"/>
        <w:rPr>
          <w:rFonts w:ascii="Times New Roman" w:eastAsia="Times New Roman" w:hAnsi="Times New Roman" w:cs="Times New Roman"/>
          <w:b w:val="0"/>
          <w:bCs w:val="0"/>
          <w:sz w:val="24"/>
          <w:szCs w:val="24"/>
          <w:lang w:val="mn-MN"/>
        </w:rPr>
      </w:pPr>
      <w:r w:rsidRPr="008329CF">
        <w:rPr>
          <w:rFonts w:ascii="Times New Roman" w:eastAsia="Times New Roman" w:hAnsi="Times New Roman" w:cs="Times New Roman"/>
          <w:b w:val="0"/>
          <w:bCs w:val="0"/>
          <w:sz w:val="24"/>
          <w:szCs w:val="24"/>
          <w:lang w:val="mn-MN"/>
        </w:rPr>
        <w:t>Дт</w:t>
      </w:r>
      <w:r w:rsidRPr="008329CF">
        <w:rPr>
          <w:rFonts w:ascii="Times New Roman" w:eastAsia="Times New Roman" w:hAnsi="Times New Roman" w:cs="Times New Roman"/>
          <w:b w:val="0"/>
          <w:bCs w:val="0"/>
          <w:sz w:val="24"/>
          <w:szCs w:val="24"/>
          <w:lang w:val="mn-MN"/>
        </w:rPr>
        <w:tab/>
        <w:t>Цэвэр, бохир усны өр</w:t>
      </w:r>
    </w:p>
    <w:p w14:paraId="7294C7D7" w14:textId="77777777" w:rsidR="007C20BB" w:rsidRPr="008329CF" w:rsidRDefault="007C20BB" w:rsidP="007C20BB">
      <w:pPr>
        <w:pStyle w:val="BodyTextIndent"/>
        <w:widowControl/>
        <w:autoSpaceDE/>
        <w:adjustRightInd/>
        <w:spacing w:after="0"/>
        <w:ind w:left="2160"/>
        <w:jc w:val="both"/>
        <w:rPr>
          <w:rFonts w:ascii="Times New Roman" w:eastAsia="Times New Roman" w:hAnsi="Times New Roman" w:cs="Times New Roman"/>
          <w:b w:val="0"/>
          <w:bCs w:val="0"/>
          <w:sz w:val="24"/>
          <w:szCs w:val="24"/>
          <w:lang w:val="mn-MN"/>
        </w:rPr>
      </w:pPr>
      <w:r w:rsidRPr="008329CF">
        <w:rPr>
          <w:rFonts w:ascii="Times New Roman" w:eastAsia="Times New Roman" w:hAnsi="Times New Roman" w:cs="Times New Roman"/>
          <w:b w:val="0"/>
          <w:bCs w:val="0"/>
          <w:sz w:val="24"/>
          <w:szCs w:val="24"/>
          <w:lang w:val="mn-MN"/>
        </w:rPr>
        <w:t>Дт</w:t>
      </w:r>
      <w:r w:rsidRPr="008329CF">
        <w:rPr>
          <w:rFonts w:ascii="Times New Roman" w:eastAsia="Times New Roman" w:hAnsi="Times New Roman" w:cs="Times New Roman"/>
          <w:b w:val="0"/>
          <w:bCs w:val="0"/>
          <w:sz w:val="24"/>
          <w:szCs w:val="24"/>
          <w:lang w:val="mn-MN"/>
        </w:rPr>
        <w:tab/>
        <w:t>Шуудан, холбоо, интернэтийн төлбөрийн өр</w:t>
      </w:r>
    </w:p>
    <w:p w14:paraId="50C37D03" w14:textId="77777777" w:rsidR="007C20BB" w:rsidRPr="008329CF" w:rsidRDefault="007C20BB" w:rsidP="007C20BB">
      <w:pPr>
        <w:pStyle w:val="BodyTextIndent"/>
        <w:widowControl/>
        <w:autoSpaceDE/>
        <w:adjustRightInd/>
        <w:spacing w:after="0"/>
        <w:ind w:left="2160"/>
        <w:jc w:val="both"/>
        <w:rPr>
          <w:rFonts w:ascii="Times New Roman" w:hAnsi="Times New Roman" w:cs="Times New Roman"/>
          <w:b w:val="0"/>
          <w:sz w:val="24"/>
          <w:szCs w:val="24"/>
        </w:rPr>
      </w:pPr>
      <w:r w:rsidRPr="008329CF">
        <w:rPr>
          <w:rFonts w:ascii="Times New Roman" w:eastAsia="Times New Roman" w:hAnsi="Times New Roman" w:cs="Times New Roman"/>
          <w:b w:val="0"/>
          <w:bCs w:val="0"/>
          <w:sz w:val="24"/>
          <w:szCs w:val="24"/>
          <w:lang w:val="mn-MN"/>
        </w:rPr>
        <w:tab/>
        <w:t>Кт</w:t>
      </w:r>
      <w:r w:rsidRPr="008329CF">
        <w:rPr>
          <w:rFonts w:ascii="Times New Roman" w:eastAsia="Times New Roman" w:hAnsi="Times New Roman" w:cs="Times New Roman"/>
          <w:b w:val="0"/>
          <w:bCs w:val="0"/>
          <w:sz w:val="24"/>
          <w:szCs w:val="24"/>
          <w:lang w:val="mn-MN"/>
        </w:rPr>
        <w:tab/>
        <w:t>Харилцах</w:t>
      </w:r>
    </w:p>
    <w:p w14:paraId="769FCA4E" w14:textId="77777777" w:rsidR="007C20BB" w:rsidRPr="008329CF" w:rsidRDefault="007C20BB" w:rsidP="007C20BB">
      <w:pPr>
        <w:pStyle w:val="BodyTextIndent"/>
        <w:widowControl/>
        <w:shd w:val="clear" w:color="auto" w:fill="FFFFFF" w:themeFill="background1"/>
        <w:autoSpaceDE/>
        <w:adjustRightInd/>
        <w:spacing w:after="0"/>
        <w:ind w:left="1800"/>
        <w:jc w:val="both"/>
        <w:rPr>
          <w:rFonts w:ascii="Times New Roman" w:hAnsi="Times New Roman" w:cs="Times New Roman"/>
          <w:b w:val="0"/>
          <w:sz w:val="24"/>
          <w:szCs w:val="24"/>
        </w:rPr>
      </w:pPr>
    </w:p>
    <w:p w14:paraId="6B2119F4" w14:textId="77777777" w:rsidR="007C20BB" w:rsidRPr="008329CF" w:rsidRDefault="007C20BB" w:rsidP="003F1554">
      <w:pPr>
        <w:pStyle w:val="BodyTextIndent"/>
        <w:widowControl/>
        <w:numPr>
          <w:ilvl w:val="0"/>
          <w:numId w:val="66"/>
        </w:numPr>
        <w:shd w:val="clear" w:color="auto" w:fill="FFFFFF" w:themeFill="background1"/>
        <w:tabs>
          <w:tab w:val="clear" w:pos="720"/>
          <w:tab w:val="num" w:pos="1800"/>
        </w:tabs>
        <w:autoSpaceDE/>
        <w:adjustRightInd/>
        <w:spacing w:after="0"/>
        <w:ind w:left="1800"/>
        <w:jc w:val="both"/>
        <w:rPr>
          <w:rFonts w:ascii="Times New Roman" w:hAnsi="Times New Roman" w:cs="Times New Roman"/>
          <w:b w:val="0"/>
          <w:sz w:val="24"/>
          <w:szCs w:val="24"/>
        </w:rPr>
      </w:pPr>
      <w:r w:rsidRPr="008329CF">
        <w:rPr>
          <w:rFonts w:ascii="Times New Roman" w:hAnsi="Times New Roman" w:cs="Times New Roman"/>
          <w:b w:val="0"/>
          <w:sz w:val="24"/>
          <w:szCs w:val="24"/>
        </w:rPr>
        <w:t>ЭМНДШ</w:t>
      </w:r>
      <w:r w:rsidRPr="008329CF">
        <w:rPr>
          <w:rFonts w:ascii="Times New Roman" w:hAnsi="Times New Roman" w:cs="Times New Roman"/>
          <w:b w:val="0"/>
          <w:sz w:val="24"/>
          <w:szCs w:val="24"/>
          <w:lang w:val="mn-MN"/>
        </w:rPr>
        <w:t xml:space="preserve">-ийн өрийг </w:t>
      </w:r>
      <w:proofErr w:type="spellStart"/>
      <w:r w:rsidR="00936B32">
        <w:rPr>
          <w:rFonts w:ascii="Times New Roman" w:hAnsi="Times New Roman" w:cs="Times New Roman"/>
          <w:b w:val="0"/>
          <w:sz w:val="24"/>
          <w:szCs w:val="24"/>
        </w:rPr>
        <w:t>шилжүүлсэн</w:t>
      </w:r>
      <w:proofErr w:type="spellEnd"/>
      <w:r w:rsidR="00936B32">
        <w:rPr>
          <w:rFonts w:ascii="Times New Roman" w:hAnsi="Times New Roman" w:cs="Times New Roman"/>
          <w:b w:val="0"/>
          <w:sz w:val="24"/>
          <w:szCs w:val="24"/>
        </w:rPr>
        <w:t xml:space="preserve"> </w:t>
      </w:r>
      <w:proofErr w:type="spellStart"/>
      <w:r w:rsidR="00936B32">
        <w:rPr>
          <w:rFonts w:ascii="Times New Roman" w:hAnsi="Times New Roman" w:cs="Times New Roman"/>
          <w:b w:val="0"/>
          <w:sz w:val="24"/>
          <w:szCs w:val="24"/>
        </w:rPr>
        <w:t>бол</w:t>
      </w:r>
      <w:proofErr w:type="spellEnd"/>
    </w:p>
    <w:p w14:paraId="6FED9D26" w14:textId="77777777" w:rsidR="007C20BB" w:rsidRPr="008329CF" w:rsidRDefault="007C20BB" w:rsidP="007C20BB">
      <w:pPr>
        <w:pStyle w:val="BodyTextIndent"/>
        <w:shd w:val="clear" w:color="auto" w:fill="FFFFFF" w:themeFill="background1"/>
        <w:tabs>
          <w:tab w:val="num" w:pos="1800"/>
        </w:tabs>
        <w:spacing w:after="0"/>
        <w:rPr>
          <w:rFonts w:ascii="Times New Roman" w:hAnsi="Times New Roman" w:cs="Times New Roman"/>
          <w:b w:val="0"/>
          <w:sz w:val="24"/>
          <w:szCs w:val="24"/>
          <w:lang w:val="mn-MN"/>
        </w:rPr>
      </w:pPr>
      <w:r w:rsidRPr="008329CF">
        <w:rPr>
          <w:rFonts w:ascii="Times New Roman" w:hAnsi="Times New Roman" w:cs="Times New Roman"/>
          <w:b w:val="0"/>
          <w:sz w:val="24"/>
          <w:szCs w:val="24"/>
        </w:rPr>
        <w:tab/>
      </w:r>
      <w:r w:rsidRPr="008329CF">
        <w:rPr>
          <w:rFonts w:ascii="Times New Roman" w:hAnsi="Times New Roman" w:cs="Times New Roman"/>
          <w:b w:val="0"/>
          <w:sz w:val="24"/>
          <w:szCs w:val="24"/>
        </w:rPr>
        <w:tab/>
      </w:r>
    </w:p>
    <w:p w14:paraId="09B2B039" w14:textId="77777777" w:rsidR="007C20BB" w:rsidRPr="008329CF" w:rsidRDefault="007C20BB" w:rsidP="007C20BB">
      <w:pPr>
        <w:pStyle w:val="BodyTextIndent"/>
        <w:shd w:val="clear" w:color="auto" w:fill="FFFFFF" w:themeFill="background1"/>
        <w:tabs>
          <w:tab w:val="num" w:pos="1800"/>
        </w:tabs>
        <w:spacing w:after="0"/>
        <w:rPr>
          <w:rFonts w:ascii="Times New Roman" w:hAnsi="Times New Roman" w:cs="Times New Roman"/>
          <w:b w:val="0"/>
          <w:sz w:val="24"/>
          <w:szCs w:val="24"/>
        </w:rPr>
      </w:pPr>
      <w:r w:rsidRPr="008329CF">
        <w:rPr>
          <w:rFonts w:ascii="Times New Roman" w:hAnsi="Times New Roman" w:cs="Times New Roman"/>
          <w:b w:val="0"/>
          <w:sz w:val="24"/>
          <w:szCs w:val="24"/>
          <w:lang w:val="mn-MN"/>
        </w:rPr>
        <w:tab/>
      </w:r>
      <w:r w:rsidRPr="008329CF">
        <w:rPr>
          <w:rFonts w:ascii="Times New Roman" w:hAnsi="Times New Roman" w:cs="Times New Roman"/>
          <w:b w:val="0"/>
          <w:sz w:val="24"/>
          <w:szCs w:val="24"/>
          <w:lang w:val="mn-MN"/>
        </w:rPr>
        <w:tab/>
      </w:r>
      <w:proofErr w:type="spellStart"/>
      <w:r w:rsidRPr="008329CF">
        <w:rPr>
          <w:rFonts w:ascii="Times New Roman" w:hAnsi="Times New Roman" w:cs="Times New Roman"/>
          <w:b w:val="0"/>
          <w:sz w:val="24"/>
          <w:szCs w:val="24"/>
        </w:rPr>
        <w:t>Дт</w:t>
      </w:r>
      <w:proofErr w:type="spellEnd"/>
      <w:r w:rsidRPr="008329CF">
        <w:rPr>
          <w:rFonts w:ascii="Times New Roman" w:hAnsi="Times New Roman" w:cs="Times New Roman"/>
          <w:b w:val="0"/>
          <w:sz w:val="24"/>
          <w:szCs w:val="24"/>
        </w:rPr>
        <w:t xml:space="preserve"> </w:t>
      </w:r>
      <w:r w:rsidRPr="008329CF">
        <w:rPr>
          <w:rFonts w:ascii="Times New Roman" w:hAnsi="Times New Roman" w:cs="Times New Roman"/>
          <w:b w:val="0"/>
          <w:sz w:val="24"/>
          <w:szCs w:val="24"/>
          <w:lang w:val="mn-MN"/>
        </w:rPr>
        <w:tab/>
      </w:r>
      <w:r w:rsidRPr="008329CF">
        <w:rPr>
          <w:rFonts w:ascii="Times New Roman" w:hAnsi="Times New Roman" w:cs="Times New Roman"/>
          <w:b w:val="0"/>
          <w:sz w:val="24"/>
          <w:szCs w:val="24"/>
        </w:rPr>
        <w:t xml:space="preserve">ЭМНДШ </w:t>
      </w:r>
      <w:proofErr w:type="spellStart"/>
      <w:r w:rsidRPr="008329CF">
        <w:rPr>
          <w:rFonts w:ascii="Times New Roman" w:hAnsi="Times New Roman" w:cs="Times New Roman"/>
          <w:b w:val="0"/>
          <w:sz w:val="24"/>
          <w:szCs w:val="24"/>
        </w:rPr>
        <w:t>өр</w:t>
      </w:r>
      <w:proofErr w:type="spellEnd"/>
      <w:r w:rsidRPr="008329CF">
        <w:rPr>
          <w:rFonts w:ascii="Times New Roman" w:hAnsi="Times New Roman" w:cs="Times New Roman"/>
          <w:b w:val="0"/>
          <w:sz w:val="24"/>
          <w:szCs w:val="24"/>
        </w:rPr>
        <w:t xml:space="preserve"> </w:t>
      </w:r>
    </w:p>
    <w:p w14:paraId="271F2019" w14:textId="77777777" w:rsidR="007C20BB" w:rsidRPr="008329CF" w:rsidRDefault="007C20BB" w:rsidP="007C20BB">
      <w:pPr>
        <w:pStyle w:val="BodyTextIndent"/>
        <w:shd w:val="clear" w:color="auto" w:fill="FFFFFF" w:themeFill="background1"/>
        <w:tabs>
          <w:tab w:val="num" w:pos="1800"/>
        </w:tabs>
        <w:spacing w:after="0"/>
        <w:ind w:left="1800" w:firstLine="720"/>
        <w:rPr>
          <w:rFonts w:ascii="Times New Roman" w:hAnsi="Times New Roman" w:cs="Times New Roman"/>
          <w:b w:val="0"/>
          <w:sz w:val="24"/>
          <w:szCs w:val="24"/>
        </w:rPr>
      </w:pPr>
      <w:r w:rsidRPr="008329CF">
        <w:rPr>
          <w:rFonts w:ascii="Times New Roman" w:hAnsi="Times New Roman" w:cs="Times New Roman"/>
          <w:b w:val="0"/>
          <w:sz w:val="24"/>
          <w:szCs w:val="24"/>
        </w:rPr>
        <w:tab/>
      </w:r>
      <w:proofErr w:type="spellStart"/>
      <w:r w:rsidRPr="008329CF">
        <w:rPr>
          <w:rFonts w:ascii="Times New Roman" w:hAnsi="Times New Roman" w:cs="Times New Roman"/>
          <w:b w:val="0"/>
          <w:sz w:val="24"/>
          <w:szCs w:val="24"/>
        </w:rPr>
        <w:t>Кт</w:t>
      </w:r>
      <w:proofErr w:type="spellEnd"/>
      <w:r w:rsidRPr="008329CF">
        <w:rPr>
          <w:rFonts w:ascii="Times New Roman" w:hAnsi="Times New Roman" w:cs="Times New Roman"/>
          <w:b w:val="0"/>
          <w:sz w:val="24"/>
          <w:szCs w:val="24"/>
        </w:rPr>
        <w:t xml:space="preserve"> </w:t>
      </w:r>
      <w:r w:rsidRPr="008329CF">
        <w:rPr>
          <w:rFonts w:ascii="Times New Roman" w:hAnsi="Times New Roman" w:cs="Times New Roman"/>
          <w:b w:val="0"/>
          <w:sz w:val="24"/>
          <w:szCs w:val="24"/>
          <w:lang w:val="mn-MN"/>
        </w:rPr>
        <w:tab/>
      </w:r>
      <w:proofErr w:type="spellStart"/>
      <w:r w:rsidRPr="008329CF">
        <w:rPr>
          <w:rFonts w:ascii="Times New Roman" w:hAnsi="Times New Roman" w:cs="Times New Roman"/>
          <w:b w:val="0"/>
          <w:sz w:val="24"/>
          <w:szCs w:val="24"/>
        </w:rPr>
        <w:t>Харилцах</w:t>
      </w:r>
      <w:proofErr w:type="spellEnd"/>
      <w:r w:rsidRPr="008329CF">
        <w:rPr>
          <w:rFonts w:ascii="Times New Roman" w:hAnsi="Times New Roman" w:cs="Times New Roman"/>
          <w:b w:val="0"/>
          <w:sz w:val="24"/>
          <w:szCs w:val="24"/>
        </w:rPr>
        <w:tab/>
      </w:r>
      <w:r w:rsidRPr="008329CF">
        <w:rPr>
          <w:rFonts w:ascii="Times New Roman" w:hAnsi="Times New Roman" w:cs="Times New Roman"/>
          <w:b w:val="0"/>
          <w:sz w:val="24"/>
          <w:szCs w:val="24"/>
        </w:rPr>
        <w:tab/>
      </w:r>
      <w:r w:rsidRPr="008329CF">
        <w:rPr>
          <w:rFonts w:ascii="Times New Roman" w:hAnsi="Times New Roman" w:cs="Times New Roman"/>
          <w:b w:val="0"/>
          <w:sz w:val="24"/>
          <w:szCs w:val="24"/>
        </w:rPr>
        <w:tab/>
      </w:r>
      <w:r w:rsidRPr="008329CF">
        <w:rPr>
          <w:rFonts w:ascii="Times New Roman" w:hAnsi="Times New Roman" w:cs="Times New Roman"/>
          <w:b w:val="0"/>
          <w:sz w:val="24"/>
          <w:szCs w:val="24"/>
        </w:rPr>
        <w:tab/>
      </w:r>
    </w:p>
    <w:p w14:paraId="701F2B0F" w14:textId="77777777" w:rsidR="007C20BB" w:rsidRPr="008329CF" w:rsidRDefault="007C20BB" w:rsidP="007C20BB">
      <w:pPr>
        <w:pStyle w:val="BodyTextIndent"/>
        <w:widowControl/>
        <w:shd w:val="clear" w:color="auto" w:fill="FFFFFF" w:themeFill="background1"/>
        <w:autoSpaceDE/>
        <w:adjustRightInd/>
        <w:spacing w:after="0"/>
        <w:ind w:left="1800"/>
        <w:jc w:val="both"/>
        <w:rPr>
          <w:rFonts w:ascii="Times New Roman" w:hAnsi="Times New Roman" w:cs="Times New Roman"/>
          <w:b w:val="0"/>
          <w:sz w:val="24"/>
          <w:szCs w:val="24"/>
        </w:rPr>
      </w:pPr>
    </w:p>
    <w:p w14:paraId="76C3BF54" w14:textId="77777777" w:rsidR="007C20BB" w:rsidRPr="008329CF" w:rsidRDefault="007C20BB" w:rsidP="003F1554">
      <w:pPr>
        <w:pStyle w:val="BodyTextIndent"/>
        <w:widowControl/>
        <w:numPr>
          <w:ilvl w:val="0"/>
          <w:numId w:val="66"/>
        </w:numPr>
        <w:shd w:val="clear" w:color="auto" w:fill="FFFFFF" w:themeFill="background1"/>
        <w:tabs>
          <w:tab w:val="clear" w:pos="720"/>
          <w:tab w:val="num" w:pos="1800"/>
        </w:tabs>
        <w:autoSpaceDE/>
        <w:adjustRightInd/>
        <w:spacing w:after="0"/>
        <w:ind w:left="1800"/>
        <w:jc w:val="both"/>
        <w:rPr>
          <w:rFonts w:ascii="Times New Roman" w:hAnsi="Times New Roman" w:cs="Times New Roman"/>
          <w:b w:val="0"/>
          <w:sz w:val="24"/>
          <w:szCs w:val="24"/>
        </w:rPr>
      </w:pPr>
      <w:r w:rsidRPr="008329CF">
        <w:rPr>
          <w:rFonts w:ascii="Times New Roman" w:hAnsi="Times New Roman" w:cs="Times New Roman"/>
          <w:b w:val="0"/>
          <w:sz w:val="24"/>
          <w:szCs w:val="24"/>
        </w:rPr>
        <w:t>ХХОАТ-ы</w:t>
      </w:r>
      <w:r w:rsidRPr="008329CF">
        <w:rPr>
          <w:rFonts w:ascii="Times New Roman" w:hAnsi="Times New Roman" w:cs="Times New Roman"/>
          <w:b w:val="0"/>
          <w:sz w:val="24"/>
          <w:szCs w:val="24"/>
          <w:lang w:val="mn-MN"/>
        </w:rPr>
        <w:t xml:space="preserve">н өрийг </w:t>
      </w:r>
      <w:proofErr w:type="spellStart"/>
      <w:r w:rsidR="00936B32">
        <w:rPr>
          <w:rFonts w:ascii="Times New Roman" w:hAnsi="Times New Roman" w:cs="Times New Roman"/>
          <w:b w:val="0"/>
          <w:sz w:val="24"/>
          <w:szCs w:val="24"/>
        </w:rPr>
        <w:t>шилжүүлсэн</w:t>
      </w:r>
      <w:proofErr w:type="spellEnd"/>
      <w:r w:rsidR="00936B32">
        <w:rPr>
          <w:rFonts w:ascii="Times New Roman" w:hAnsi="Times New Roman" w:cs="Times New Roman"/>
          <w:b w:val="0"/>
          <w:sz w:val="24"/>
          <w:szCs w:val="24"/>
        </w:rPr>
        <w:t xml:space="preserve"> </w:t>
      </w:r>
      <w:proofErr w:type="spellStart"/>
      <w:r w:rsidR="00936B32">
        <w:rPr>
          <w:rFonts w:ascii="Times New Roman" w:hAnsi="Times New Roman" w:cs="Times New Roman"/>
          <w:b w:val="0"/>
          <w:sz w:val="24"/>
          <w:szCs w:val="24"/>
        </w:rPr>
        <w:t>бол</w:t>
      </w:r>
      <w:proofErr w:type="spellEnd"/>
    </w:p>
    <w:p w14:paraId="4E8FF479" w14:textId="77777777" w:rsidR="007C20BB" w:rsidRPr="008329CF" w:rsidRDefault="007C20BB" w:rsidP="007C20BB">
      <w:pPr>
        <w:pStyle w:val="BodyTextIndent"/>
        <w:shd w:val="clear" w:color="auto" w:fill="FFFFFF" w:themeFill="background1"/>
        <w:tabs>
          <w:tab w:val="num" w:pos="1800"/>
        </w:tabs>
        <w:spacing w:after="0"/>
        <w:rPr>
          <w:rFonts w:ascii="Times New Roman" w:hAnsi="Times New Roman" w:cs="Times New Roman"/>
          <w:b w:val="0"/>
          <w:sz w:val="24"/>
          <w:szCs w:val="24"/>
          <w:lang w:val="mn-MN"/>
        </w:rPr>
      </w:pPr>
      <w:r w:rsidRPr="008329CF">
        <w:rPr>
          <w:rFonts w:ascii="Times New Roman" w:hAnsi="Times New Roman" w:cs="Times New Roman"/>
          <w:b w:val="0"/>
          <w:sz w:val="24"/>
          <w:szCs w:val="24"/>
        </w:rPr>
        <w:tab/>
      </w:r>
      <w:r w:rsidRPr="008329CF">
        <w:rPr>
          <w:rFonts w:ascii="Times New Roman" w:hAnsi="Times New Roman" w:cs="Times New Roman"/>
          <w:b w:val="0"/>
          <w:sz w:val="24"/>
          <w:szCs w:val="24"/>
        </w:rPr>
        <w:tab/>
      </w:r>
    </w:p>
    <w:p w14:paraId="03A2A2A6" w14:textId="77777777" w:rsidR="007C20BB" w:rsidRPr="008329CF" w:rsidRDefault="007C20BB" w:rsidP="007C20BB">
      <w:pPr>
        <w:pStyle w:val="BodyTextIndent"/>
        <w:shd w:val="clear" w:color="auto" w:fill="FFFFFF" w:themeFill="background1"/>
        <w:tabs>
          <w:tab w:val="num" w:pos="1800"/>
        </w:tabs>
        <w:spacing w:after="0"/>
        <w:rPr>
          <w:rFonts w:ascii="Times New Roman" w:hAnsi="Times New Roman" w:cs="Times New Roman"/>
          <w:b w:val="0"/>
          <w:sz w:val="24"/>
          <w:szCs w:val="24"/>
        </w:rPr>
      </w:pPr>
      <w:r w:rsidRPr="008329CF">
        <w:rPr>
          <w:rFonts w:ascii="Times New Roman" w:hAnsi="Times New Roman" w:cs="Times New Roman"/>
          <w:b w:val="0"/>
          <w:sz w:val="24"/>
          <w:szCs w:val="24"/>
          <w:lang w:val="mn-MN"/>
        </w:rPr>
        <w:tab/>
      </w:r>
      <w:r w:rsidRPr="008329CF">
        <w:rPr>
          <w:rFonts w:ascii="Times New Roman" w:hAnsi="Times New Roman" w:cs="Times New Roman"/>
          <w:b w:val="0"/>
          <w:sz w:val="24"/>
          <w:szCs w:val="24"/>
          <w:lang w:val="mn-MN"/>
        </w:rPr>
        <w:tab/>
        <w:t xml:space="preserve">Дт </w:t>
      </w:r>
      <w:r w:rsidRPr="008329CF">
        <w:rPr>
          <w:rFonts w:ascii="Times New Roman" w:hAnsi="Times New Roman" w:cs="Times New Roman"/>
          <w:b w:val="0"/>
          <w:sz w:val="24"/>
          <w:szCs w:val="24"/>
          <w:lang w:val="mn-MN"/>
        </w:rPr>
        <w:tab/>
      </w:r>
      <w:r w:rsidRPr="008329CF">
        <w:rPr>
          <w:rFonts w:ascii="Times New Roman" w:hAnsi="Times New Roman" w:cs="Times New Roman"/>
          <w:b w:val="0"/>
          <w:sz w:val="24"/>
          <w:szCs w:val="24"/>
        </w:rPr>
        <w:t xml:space="preserve">ХХОАТ </w:t>
      </w:r>
      <w:proofErr w:type="spellStart"/>
      <w:r w:rsidRPr="008329CF">
        <w:rPr>
          <w:rFonts w:ascii="Times New Roman" w:hAnsi="Times New Roman" w:cs="Times New Roman"/>
          <w:b w:val="0"/>
          <w:sz w:val="24"/>
          <w:szCs w:val="24"/>
        </w:rPr>
        <w:t>өр</w:t>
      </w:r>
      <w:proofErr w:type="spellEnd"/>
    </w:p>
    <w:p w14:paraId="114661DF" w14:textId="77777777" w:rsidR="007C20BB" w:rsidRPr="008329CF" w:rsidRDefault="007C20BB" w:rsidP="007C20BB">
      <w:pPr>
        <w:pStyle w:val="BodyTextIndent"/>
        <w:tabs>
          <w:tab w:val="num" w:pos="1800"/>
        </w:tabs>
        <w:spacing w:after="0"/>
        <w:ind w:left="1800"/>
        <w:jc w:val="both"/>
        <w:rPr>
          <w:rFonts w:ascii="Times New Roman" w:hAnsi="Times New Roman" w:cs="Times New Roman"/>
          <w:b w:val="0"/>
          <w:sz w:val="24"/>
          <w:szCs w:val="24"/>
        </w:rPr>
      </w:pPr>
      <w:r w:rsidRPr="008329CF">
        <w:rPr>
          <w:rFonts w:ascii="Times New Roman" w:hAnsi="Times New Roman" w:cs="Times New Roman"/>
          <w:b w:val="0"/>
          <w:sz w:val="24"/>
          <w:szCs w:val="24"/>
        </w:rPr>
        <w:tab/>
      </w:r>
      <w:r w:rsidRPr="008329CF">
        <w:rPr>
          <w:rFonts w:ascii="Times New Roman" w:hAnsi="Times New Roman" w:cs="Times New Roman"/>
          <w:b w:val="0"/>
          <w:sz w:val="24"/>
          <w:szCs w:val="24"/>
          <w:lang w:val="mn-MN"/>
        </w:rPr>
        <w:tab/>
      </w:r>
      <w:proofErr w:type="spellStart"/>
      <w:r w:rsidRPr="008329CF">
        <w:rPr>
          <w:rFonts w:ascii="Times New Roman" w:hAnsi="Times New Roman" w:cs="Times New Roman"/>
          <w:b w:val="0"/>
          <w:sz w:val="24"/>
          <w:szCs w:val="24"/>
        </w:rPr>
        <w:t>Кт</w:t>
      </w:r>
      <w:proofErr w:type="spellEnd"/>
      <w:r w:rsidRPr="008329CF">
        <w:rPr>
          <w:rFonts w:ascii="Times New Roman" w:hAnsi="Times New Roman" w:cs="Times New Roman"/>
          <w:b w:val="0"/>
          <w:sz w:val="24"/>
          <w:szCs w:val="24"/>
        </w:rPr>
        <w:t xml:space="preserve"> </w:t>
      </w:r>
      <w:r w:rsidRPr="008329CF">
        <w:rPr>
          <w:rFonts w:ascii="Times New Roman" w:hAnsi="Times New Roman" w:cs="Times New Roman"/>
          <w:b w:val="0"/>
          <w:sz w:val="24"/>
          <w:szCs w:val="24"/>
          <w:lang w:val="mn-MN"/>
        </w:rPr>
        <w:tab/>
      </w:r>
      <w:proofErr w:type="spellStart"/>
      <w:r w:rsidRPr="008329CF">
        <w:rPr>
          <w:rFonts w:ascii="Times New Roman" w:hAnsi="Times New Roman" w:cs="Times New Roman"/>
          <w:b w:val="0"/>
          <w:sz w:val="24"/>
          <w:szCs w:val="24"/>
        </w:rPr>
        <w:t>Харилцах</w:t>
      </w:r>
      <w:proofErr w:type="spellEnd"/>
      <w:r w:rsidRPr="008329CF">
        <w:rPr>
          <w:rFonts w:ascii="Times New Roman" w:hAnsi="Times New Roman" w:cs="Times New Roman"/>
          <w:b w:val="0"/>
          <w:sz w:val="24"/>
          <w:szCs w:val="24"/>
        </w:rPr>
        <w:tab/>
      </w:r>
    </w:p>
    <w:p w14:paraId="542557E4" w14:textId="77777777" w:rsidR="007C20BB" w:rsidRPr="008329CF" w:rsidRDefault="007C20BB" w:rsidP="007C20BB">
      <w:pPr>
        <w:pStyle w:val="BodyTextIndent"/>
        <w:widowControl/>
        <w:autoSpaceDE/>
        <w:adjustRightInd/>
        <w:spacing w:after="0"/>
        <w:ind w:left="1800"/>
        <w:jc w:val="both"/>
        <w:rPr>
          <w:rFonts w:ascii="Times New Roman" w:hAnsi="Times New Roman" w:cs="Times New Roman"/>
          <w:b w:val="0"/>
          <w:sz w:val="24"/>
          <w:szCs w:val="24"/>
        </w:rPr>
      </w:pPr>
    </w:p>
    <w:p w14:paraId="37A9A24A" w14:textId="77777777" w:rsidR="007C20BB" w:rsidRPr="008329CF" w:rsidRDefault="007C20BB" w:rsidP="003F1554">
      <w:pPr>
        <w:pStyle w:val="BodyTextIndent"/>
        <w:widowControl/>
        <w:numPr>
          <w:ilvl w:val="0"/>
          <w:numId w:val="66"/>
        </w:numPr>
        <w:tabs>
          <w:tab w:val="clear" w:pos="720"/>
          <w:tab w:val="num" w:pos="1800"/>
        </w:tabs>
        <w:autoSpaceDE/>
        <w:adjustRightInd/>
        <w:spacing w:after="0"/>
        <w:ind w:left="1800"/>
        <w:jc w:val="both"/>
        <w:rPr>
          <w:rFonts w:ascii="Times New Roman" w:hAnsi="Times New Roman" w:cs="Times New Roman"/>
          <w:b w:val="0"/>
          <w:sz w:val="24"/>
          <w:szCs w:val="24"/>
        </w:rPr>
      </w:pPr>
      <w:r w:rsidRPr="008329CF">
        <w:rPr>
          <w:rFonts w:ascii="Times New Roman" w:hAnsi="Times New Roman" w:cs="Times New Roman"/>
          <w:b w:val="0"/>
          <w:sz w:val="24"/>
          <w:szCs w:val="24"/>
          <w:lang w:val="mn-MN"/>
        </w:rPr>
        <w:t>Үндсэн хөрөнгө, б</w:t>
      </w:r>
      <w:proofErr w:type="spellStart"/>
      <w:r w:rsidRPr="008329CF">
        <w:rPr>
          <w:rFonts w:ascii="Times New Roman" w:hAnsi="Times New Roman" w:cs="Times New Roman"/>
          <w:b w:val="0"/>
          <w:sz w:val="24"/>
          <w:szCs w:val="24"/>
        </w:rPr>
        <w:t>араа</w:t>
      </w:r>
      <w:proofErr w:type="spellEnd"/>
      <w:r w:rsidRPr="008329CF">
        <w:rPr>
          <w:rFonts w:ascii="Times New Roman" w:hAnsi="Times New Roman" w:cs="Times New Roman"/>
          <w:b w:val="0"/>
          <w:sz w:val="24"/>
          <w:szCs w:val="24"/>
        </w:rPr>
        <w:t xml:space="preserve"> </w:t>
      </w:r>
      <w:proofErr w:type="spellStart"/>
      <w:r w:rsidRPr="008329CF">
        <w:rPr>
          <w:rFonts w:ascii="Times New Roman" w:hAnsi="Times New Roman" w:cs="Times New Roman"/>
          <w:b w:val="0"/>
          <w:sz w:val="24"/>
          <w:szCs w:val="24"/>
        </w:rPr>
        <w:t>материал</w:t>
      </w:r>
      <w:proofErr w:type="spellEnd"/>
      <w:r w:rsidRPr="008329CF">
        <w:rPr>
          <w:rFonts w:ascii="Times New Roman" w:hAnsi="Times New Roman" w:cs="Times New Roman"/>
          <w:b w:val="0"/>
          <w:sz w:val="24"/>
          <w:szCs w:val="24"/>
        </w:rPr>
        <w:t xml:space="preserve">, </w:t>
      </w:r>
      <w:proofErr w:type="spellStart"/>
      <w:r w:rsidRPr="008329CF">
        <w:rPr>
          <w:rFonts w:ascii="Times New Roman" w:hAnsi="Times New Roman" w:cs="Times New Roman"/>
          <w:b w:val="0"/>
          <w:sz w:val="24"/>
          <w:szCs w:val="24"/>
        </w:rPr>
        <w:t>хангамжийн</w:t>
      </w:r>
      <w:proofErr w:type="spellEnd"/>
      <w:r w:rsidRPr="008329CF">
        <w:rPr>
          <w:rFonts w:ascii="Times New Roman" w:hAnsi="Times New Roman" w:cs="Times New Roman"/>
          <w:b w:val="0"/>
          <w:sz w:val="24"/>
          <w:szCs w:val="24"/>
        </w:rPr>
        <w:t xml:space="preserve"> </w:t>
      </w:r>
      <w:proofErr w:type="spellStart"/>
      <w:r w:rsidRPr="008329CF">
        <w:rPr>
          <w:rFonts w:ascii="Times New Roman" w:hAnsi="Times New Roman" w:cs="Times New Roman"/>
          <w:b w:val="0"/>
          <w:sz w:val="24"/>
          <w:szCs w:val="24"/>
        </w:rPr>
        <w:t>зүйлс</w:t>
      </w:r>
      <w:proofErr w:type="spellEnd"/>
      <w:r w:rsidRPr="008329CF">
        <w:rPr>
          <w:rFonts w:ascii="Times New Roman" w:hAnsi="Times New Roman" w:cs="Times New Roman"/>
          <w:b w:val="0"/>
          <w:sz w:val="24"/>
          <w:szCs w:val="24"/>
        </w:rPr>
        <w:t xml:space="preserve"> </w:t>
      </w:r>
      <w:proofErr w:type="spellStart"/>
      <w:r w:rsidRPr="008329CF">
        <w:rPr>
          <w:rFonts w:ascii="Times New Roman" w:hAnsi="Times New Roman" w:cs="Times New Roman"/>
          <w:b w:val="0"/>
          <w:sz w:val="24"/>
          <w:szCs w:val="24"/>
        </w:rPr>
        <w:t>худалдан</w:t>
      </w:r>
      <w:proofErr w:type="spellEnd"/>
      <w:r w:rsidRPr="008329CF">
        <w:rPr>
          <w:rFonts w:ascii="Times New Roman" w:hAnsi="Times New Roman" w:cs="Times New Roman"/>
          <w:b w:val="0"/>
          <w:sz w:val="24"/>
          <w:szCs w:val="24"/>
        </w:rPr>
        <w:t xml:space="preserve"> </w:t>
      </w:r>
      <w:proofErr w:type="spellStart"/>
      <w:r w:rsidRPr="008329CF">
        <w:rPr>
          <w:rFonts w:ascii="Times New Roman" w:hAnsi="Times New Roman" w:cs="Times New Roman"/>
          <w:b w:val="0"/>
          <w:sz w:val="24"/>
          <w:szCs w:val="24"/>
        </w:rPr>
        <w:t>ав</w:t>
      </w:r>
      <w:proofErr w:type="spellEnd"/>
      <w:r w:rsidRPr="008329CF">
        <w:rPr>
          <w:rFonts w:ascii="Times New Roman" w:hAnsi="Times New Roman" w:cs="Times New Roman"/>
          <w:b w:val="0"/>
          <w:sz w:val="24"/>
          <w:szCs w:val="24"/>
          <w:lang w:val="mn-MN"/>
        </w:rPr>
        <w:t xml:space="preserve">ах зориулалтаар гэрээгээр тохирсон урьдчилгаа дүнг шилжүүлсэн </w:t>
      </w:r>
    </w:p>
    <w:p w14:paraId="01C3D045" w14:textId="77777777" w:rsidR="007C20BB" w:rsidRDefault="007C20BB" w:rsidP="007C20BB">
      <w:pPr>
        <w:pStyle w:val="ListParagraph"/>
        <w:widowControl/>
        <w:shd w:val="clear" w:color="auto" w:fill="FFFFFF" w:themeFill="background1"/>
        <w:tabs>
          <w:tab w:val="num" w:pos="1080"/>
        </w:tabs>
        <w:autoSpaceDE/>
        <w:adjustRightInd/>
        <w:ind w:left="1080"/>
        <w:jc w:val="both"/>
        <w:rPr>
          <w:rFonts w:ascii="Times New Roman" w:hAnsi="Times New Roman" w:cs="Times New Roman"/>
          <w:b w:val="0"/>
          <w:sz w:val="24"/>
          <w:szCs w:val="24"/>
          <w:lang w:val="mn-MN"/>
        </w:rPr>
      </w:pPr>
      <w:r>
        <w:rPr>
          <w:rFonts w:ascii="Times New Roman" w:hAnsi="Times New Roman" w:cs="Times New Roman"/>
          <w:b w:val="0"/>
          <w:sz w:val="24"/>
          <w:szCs w:val="24"/>
        </w:rPr>
        <w:tab/>
      </w:r>
      <w:r>
        <w:rPr>
          <w:rFonts w:ascii="Times New Roman" w:hAnsi="Times New Roman" w:cs="Times New Roman"/>
          <w:b w:val="0"/>
          <w:sz w:val="24"/>
          <w:szCs w:val="24"/>
        </w:rPr>
        <w:tab/>
      </w:r>
    </w:p>
    <w:p w14:paraId="5019A34F" w14:textId="77777777" w:rsidR="007C20BB" w:rsidRDefault="007C20BB" w:rsidP="007C20BB">
      <w:pPr>
        <w:pStyle w:val="ListParagraph"/>
        <w:shd w:val="clear" w:color="auto" w:fill="FFFFFF" w:themeFill="background1"/>
        <w:tabs>
          <w:tab w:val="num" w:pos="1080"/>
        </w:tabs>
        <w:ind w:left="1080" w:hanging="36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proofErr w:type="spellStart"/>
      <w:proofErr w:type="gramStart"/>
      <w:r>
        <w:rPr>
          <w:rFonts w:ascii="Times New Roman" w:hAnsi="Times New Roman" w:cs="Times New Roman"/>
          <w:b w:val="0"/>
          <w:sz w:val="24"/>
          <w:szCs w:val="24"/>
        </w:rPr>
        <w:t>Дт</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 xml:space="preserve"> </w:t>
      </w:r>
      <w:r>
        <w:rPr>
          <w:rFonts w:ascii="Times New Roman" w:hAnsi="Times New Roman" w:cs="Times New Roman"/>
          <w:b w:val="0"/>
          <w:sz w:val="24"/>
          <w:szCs w:val="24"/>
          <w:lang w:val="mn-MN"/>
        </w:rPr>
        <w:tab/>
      </w:r>
      <w:proofErr w:type="gramEnd"/>
      <w:r>
        <w:rPr>
          <w:rFonts w:ascii="Times New Roman" w:hAnsi="Times New Roman" w:cs="Times New Roman"/>
          <w:b w:val="0"/>
          <w:sz w:val="24"/>
          <w:szCs w:val="24"/>
          <w:lang w:val="mn-MN"/>
        </w:rPr>
        <w:t xml:space="preserve">Урьдчилгаа – Бараа материал бэлтгэх урьдчилгаа </w:t>
      </w:r>
    </w:p>
    <w:p w14:paraId="029AE90B" w14:textId="77777777" w:rsidR="007C20BB" w:rsidRDefault="007C20BB" w:rsidP="007C20BB">
      <w:pPr>
        <w:pStyle w:val="ListParagraph"/>
        <w:shd w:val="clear" w:color="auto" w:fill="FFFFFF" w:themeFill="background1"/>
        <w:tabs>
          <w:tab w:val="num" w:pos="1080"/>
        </w:tabs>
        <w:ind w:left="1080" w:hanging="36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proofErr w:type="spellStart"/>
      <w:proofErr w:type="gramStart"/>
      <w:r>
        <w:rPr>
          <w:rFonts w:ascii="Times New Roman" w:hAnsi="Times New Roman" w:cs="Times New Roman"/>
          <w:b w:val="0"/>
          <w:sz w:val="24"/>
          <w:szCs w:val="24"/>
        </w:rPr>
        <w:t>Дт</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 xml:space="preserve"> </w:t>
      </w:r>
      <w:r>
        <w:rPr>
          <w:rFonts w:ascii="Times New Roman" w:hAnsi="Times New Roman" w:cs="Times New Roman"/>
          <w:b w:val="0"/>
          <w:sz w:val="24"/>
          <w:szCs w:val="24"/>
          <w:lang w:val="mn-MN"/>
        </w:rPr>
        <w:tab/>
      </w:r>
      <w:proofErr w:type="gramEnd"/>
      <w:r>
        <w:rPr>
          <w:rFonts w:ascii="Times New Roman" w:hAnsi="Times New Roman" w:cs="Times New Roman"/>
          <w:b w:val="0"/>
          <w:sz w:val="24"/>
          <w:szCs w:val="24"/>
          <w:lang w:val="mn-MN"/>
        </w:rPr>
        <w:t xml:space="preserve">Урьдчилгаа – Үндсэн хөрөнгө бэлтгэх урьдчилгаа </w:t>
      </w:r>
    </w:p>
    <w:p w14:paraId="0BEAFF3A" w14:textId="77777777" w:rsidR="007C20BB" w:rsidRDefault="007C20BB" w:rsidP="007C20BB">
      <w:pPr>
        <w:pStyle w:val="ListParagraph"/>
        <w:shd w:val="clear" w:color="auto" w:fill="FFFFFF" w:themeFill="background1"/>
        <w:tabs>
          <w:tab w:val="num" w:pos="1080"/>
        </w:tabs>
        <w:ind w:left="1080" w:hanging="360"/>
        <w:jc w:val="both"/>
        <w:rPr>
          <w:rFonts w:ascii="Times New Roman" w:hAnsi="Times New Roman" w:cs="Times New Roman"/>
          <w:b w:val="0"/>
          <w:sz w:val="24"/>
          <w:szCs w:val="24"/>
          <w:lang w:val="mn-MN"/>
        </w:rPr>
      </w:pP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lang w:val="mn-MN"/>
        </w:rPr>
        <w:tab/>
      </w:r>
      <w:r>
        <w:rPr>
          <w:rFonts w:ascii="Times New Roman" w:hAnsi="Times New Roman" w:cs="Times New Roman"/>
          <w:b w:val="0"/>
          <w:sz w:val="24"/>
          <w:szCs w:val="24"/>
        </w:rPr>
        <w:tab/>
      </w:r>
      <w:proofErr w:type="spellStart"/>
      <w:proofErr w:type="gramStart"/>
      <w:r>
        <w:rPr>
          <w:rFonts w:ascii="Times New Roman" w:hAnsi="Times New Roman" w:cs="Times New Roman"/>
          <w:b w:val="0"/>
          <w:sz w:val="24"/>
          <w:szCs w:val="24"/>
        </w:rPr>
        <w:t>Кт</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 xml:space="preserve"> </w:t>
      </w:r>
      <w:r>
        <w:rPr>
          <w:rFonts w:ascii="Times New Roman" w:hAnsi="Times New Roman" w:cs="Times New Roman"/>
          <w:b w:val="0"/>
          <w:sz w:val="24"/>
          <w:szCs w:val="24"/>
          <w:lang w:val="mn-MN"/>
        </w:rPr>
        <w:tab/>
      </w:r>
      <w:proofErr w:type="spellStart"/>
      <w:proofErr w:type="gramEnd"/>
      <w:r>
        <w:rPr>
          <w:rFonts w:ascii="Times New Roman" w:hAnsi="Times New Roman" w:cs="Times New Roman"/>
          <w:b w:val="0"/>
          <w:sz w:val="24"/>
          <w:szCs w:val="24"/>
        </w:rPr>
        <w:t>Харилцах</w:t>
      </w:r>
      <w:proofErr w:type="spellEnd"/>
      <w:r>
        <w:rPr>
          <w:rFonts w:ascii="Times New Roman" w:hAnsi="Times New Roman" w:cs="Times New Roman"/>
          <w:b w:val="0"/>
          <w:sz w:val="24"/>
          <w:szCs w:val="24"/>
        </w:rPr>
        <w:t xml:space="preserve"> </w:t>
      </w:r>
    </w:p>
    <w:p w14:paraId="514DF856" w14:textId="77777777" w:rsidR="007C20BB" w:rsidRDefault="007C20BB" w:rsidP="007C20BB">
      <w:pPr>
        <w:pStyle w:val="ListParagraph"/>
        <w:shd w:val="clear" w:color="auto" w:fill="FFFFFF" w:themeFill="background1"/>
        <w:ind w:left="1080"/>
        <w:jc w:val="both"/>
        <w:rPr>
          <w:rFonts w:ascii="Times New Roman" w:hAnsi="Times New Roman" w:cs="Times New Roman"/>
          <w:b w:val="0"/>
          <w:i/>
          <w:sz w:val="24"/>
          <w:szCs w:val="24"/>
        </w:rPr>
      </w:pPr>
    </w:p>
    <w:p w14:paraId="373CE8C7" w14:textId="77777777" w:rsidR="007C20BB" w:rsidRPr="00996617" w:rsidRDefault="007C20BB" w:rsidP="00996617">
      <w:pPr>
        <w:pStyle w:val="ListParagraph"/>
        <w:widowControl/>
        <w:numPr>
          <w:ilvl w:val="1"/>
          <w:numId w:val="67"/>
        </w:numPr>
        <w:shd w:val="clear" w:color="auto" w:fill="FFFFFF" w:themeFill="background1"/>
        <w:tabs>
          <w:tab w:val="num" w:pos="1843"/>
        </w:tabs>
        <w:autoSpaceDE/>
        <w:adjustRightInd/>
        <w:ind w:left="1843" w:hanging="425"/>
        <w:jc w:val="both"/>
        <w:rPr>
          <w:rFonts w:ascii="Times New Roman" w:hAnsi="Times New Roman" w:cs="Times New Roman"/>
          <w:b w:val="0"/>
          <w:sz w:val="24"/>
          <w:szCs w:val="24"/>
        </w:rPr>
      </w:pPr>
      <w:r w:rsidRPr="00233034">
        <w:rPr>
          <w:rFonts w:ascii="Times New Roman" w:hAnsi="Times New Roman" w:cs="Times New Roman"/>
          <w:b w:val="0"/>
          <w:sz w:val="24"/>
          <w:szCs w:val="24"/>
          <w:lang w:val="mn-MN"/>
        </w:rPr>
        <w:t>Үндсэн хөрөнгө, б</w:t>
      </w:r>
      <w:proofErr w:type="spellStart"/>
      <w:r w:rsidR="00031EC4">
        <w:rPr>
          <w:rFonts w:ascii="Times New Roman" w:hAnsi="Times New Roman" w:cs="Times New Roman"/>
          <w:b w:val="0"/>
          <w:sz w:val="24"/>
          <w:szCs w:val="24"/>
        </w:rPr>
        <w:t>араа</w:t>
      </w:r>
      <w:proofErr w:type="spellEnd"/>
      <w:r w:rsidR="00031EC4">
        <w:rPr>
          <w:rFonts w:ascii="Times New Roman" w:hAnsi="Times New Roman" w:cs="Times New Roman"/>
          <w:b w:val="0"/>
          <w:sz w:val="24"/>
          <w:szCs w:val="24"/>
        </w:rPr>
        <w:t xml:space="preserve"> </w:t>
      </w:r>
      <w:proofErr w:type="spellStart"/>
      <w:r w:rsidR="00031EC4">
        <w:rPr>
          <w:rFonts w:ascii="Times New Roman" w:hAnsi="Times New Roman" w:cs="Times New Roman"/>
          <w:b w:val="0"/>
          <w:sz w:val="24"/>
          <w:szCs w:val="24"/>
        </w:rPr>
        <w:t>материал</w:t>
      </w:r>
      <w:proofErr w:type="spellEnd"/>
      <w:r w:rsidRPr="00233034">
        <w:rPr>
          <w:rFonts w:ascii="Times New Roman" w:hAnsi="Times New Roman" w:cs="Times New Roman"/>
          <w:b w:val="0"/>
          <w:sz w:val="24"/>
          <w:szCs w:val="24"/>
        </w:rPr>
        <w:t xml:space="preserve"> </w:t>
      </w:r>
      <w:r w:rsidRPr="00233034">
        <w:rPr>
          <w:rFonts w:ascii="Times New Roman" w:hAnsi="Times New Roman" w:cs="Times New Roman"/>
          <w:b w:val="0"/>
          <w:sz w:val="24"/>
          <w:szCs w:val="24"/>
          <w:lang w:val="mn-MN"/>
        </w:rPr>
        <w:t>хүлээн авч, бүртгэлд тусгах үед өртгөөр нь</w:t>
      </w:r>
    </w:p>
    <w:p w14:paraId="36BAFA47" w14:textId="77777777" w:rsidR="007C20BB" w:rsidRPr="00031EC4" w:rsidRDefault="007C20BB" w:rsidP="00031EC4">
      <w:pPr>
        <w:pStyle w:val="ListParagraph"/>
        <w:shd w:val="clear" w:color="auto" w:fill="FFFFFF" w:themeFill="background1"/>
        <w:tabs>
          <w:tab w:val="num" w:pos="1080"/>
        </w:tabs>
        <w:ind w:left="1080" w:hanging="360"/>
        <w:jc w:val="both"/>
        <w:rPr>
          <w:rFonts w:ascii="Times New Roman" w:hAnsi="Times New Roman" w:cs="Times New Roman"/>
          <w:b w:val="0"/>
          <w:sz w:val="24"/>
          <w:szCs w:val="24"/>
          <w:lang w:val="mn-MN"/>
        </w:rPr>
      </w:pPr>
      <w:r w:rsidRPr="00233034">
        <w:rPr>
          <w:rFonts w:ascii="Times New Roman" w:hAnsi="Times New Roman" w:cs="Times New Roman"/>
          <w:b w:val="0"/>
          <w:sz w:val="24"/>
          <w:szCs w:val="24"/>
          <w:lang w:val="mn-MN"/>
        </w:rPr>
        <w:lastRenderedPageBreak/>
        <w:tab/>
      </w:r>
      <w:r w:rsidRPr="00233034">
        <w:rPr>
          <w:rFonts w:ascii="Times New Roman" w:hAnsi="Times New Roman" w:cs="Times New Roman"/>
          <w:b w:val="0"/>
          <w:sz w:val="24"/>
          <w:szCs w:val="24"/>
          <w:lang w:val="mn-MN"/>
        </w:rPr>
        <w:tab/>
      </w:r>
      <w:r w:rsidRPr="00233034">
        <w:rPr>
          <w:rFonts w:ascii="Times New Roman" w:hAnsi="Times New Roman" w:cs="Times New Roman"/>
          <w:b w:val="0"/>
          <w:sz w:val="24"/>
          <w:szCs w:val="24"/>
          <w:lang w:val="mn-MN"/>
        </w:rPr>
        <w:tab/>
      </w:r>
      <w:proofErr w:type="spellStart"/>
      <w:proofErr w:type="gramStart"/>
      <w:r w:rsidRPr="00233034">
        <w:rPr>
          <w:rFonts w:ascii="Times New Roman" w:hAnsi="Times New Roman" w:cs="Times New Roman"/>
          <w:b w:val="0"/>
          <w:sz w:val="24"/>
          <w:szCs w:val="24"/>
        </w:rPr>
        <w:t>Дт</w:t>
      </w:r>
      <w:proofErr w:type="spellEnd"/>
      <w:r w:rsidRPr="00233034">
        <w:rPr>
          <w:rFonts w:ascii="Times New Roman" w:hAnsi="Times New Roman" w:cs="Times New Roman"/>
          <w:b w:val="0"/>
          <w:sz w:val="24"/>
          <w:szCs w:val="24"/>
        </w:rPr>
        <w:t xml:space="preserve"> </w:t>
      </w:r>
      <w:r w:rsidR="00031EC4">
        <w:rPr>
          <w:rFonts w:ascii="Times New Roman" w:hAnsi="Times New Roman" w:cs="Times New Roman"/>
          <w:b w:val="0"/>
          <w:sz w:val="24"/>
          <w:szCs w:val="24"/>
          <w:lang w:val="mn-MN"/>
        </w:rPr>
        <w:t xml:space="preserve"> </w:t>
      </w:r>
      <w:r w:rsidR="00031EC4">
        <w:rPr>
          <w:rFonts w:ascii="Times New Roman" w:hAnsi="Times New Roman" w:cs="Times New Roman"/>
          <w:b w:val="0"/>
          <w:sz w:val="24"/>
          <w:szCs w:val="24"/>
          <w:lang w:val="mn-MN"/>
        </w:rPr>
        <w:tab/>
      </w:r>
      <w:proofErr w:type="gramEnd"/>
      <w:r w:rsidR="00031EC4">
        <w:rPr>
          <w:rFonts w:ascii="Times New Roman" w:hAnsi="Times New Roman" w:cs="Times New Roman"/>
          <w:b w:val="0"/>
          <w:sz w:val="24"/>
          <w:szCs w:val="24"/>
          <w:lang w:val="mn-MN"/>
        </w:rPr>
        <w:t>Бараа</w:t>
      </w:r>
      <w:r w:rsidRPr="00233034">
        <w:rPr>
          <w:rFonts w:ascii="Times New Roman" w:hAnsi="Times New Roman" w:cs="Times New Roman"/>
          <w:b w:val="0"/>
          <w:sz w:val="24"/>
          <w:szCs w:val="24"/>
          <w:lang w:val="mn-MN"/>
        </w:rPr>
        <w:t xml:space="preserve"> </w:t>
      </w:r>
      <w:r w:rsidR="00031EC4">
        <w:rPr>
          <w:rFonts w:ascii="Times New Roman" w:hAnsi="Times New Roman" w:cs="Times New Roman"/>
          <w:b w:val="0"/>
          <w:sz w:val="24"/>
          <w:szCs w:val="24"/>
          <w:lang w:val="mn-MN"/>
        </w:rPr>
        <w:t>материал</w:t>
      </w:r>
      <w:r w:rsidRPr="00233034">
        <w:rPr>
          <w:rFonts w:ascii="Times New Roman" w:hAnsi="Times New Roman" w:cs="Times New Roman"/>
          <w:b w:val="0"/>
          <w:sz w:val="24"/>
          <w:szCs w:val="24"/>
          <w:lang w:val="mn-MN"/>
        </w:rPr>
        <w:t xml:space="preserve"> </w:t>
      </w:r>
    </w:p>
    <w:p w14:paraId="3E20436B" w14:textId="77777777" w:rsidR="007C20BB" w:rsidRPr="00233034" w:rsidRDefault="007C20BB" w:rsidP="007C20BB">
      <w:pPr>
        <w:pStyle w:val="ListParagraph"/>
        <w:shd w:val="clear" w:color="auto" w:fill="FFFFFF" w:themeFill="background1"/>
        <w:tabs>
          <w:tab w:val="num" w:pos="1080"/>
        </w:tabs>
        <w:ind w:left="1080" w:hanging="360"/>
        <w:jc w:val="both"/>
        <w:rPr>
          <w:rFonts w:ascii="Times New Roman" w:hAnsi="Times New Roman" w:cs="Times New Roman"/>
          <w:b w:val="0"/>
          <w:sz w:val="24"/>
          <w:szCs w:val="24"/>
          <w:lang w:val="mn-MN"/>
        </w:rPr>
      </w:pPr>
      <w:r w:rsidRPr="00233034">
        <w:rPr>
          <w:rFonts w:ascii="Times New Roman" w:hAnsi="Times New Roman" w:cs="Times New Roman"/>
          <w:b w:val="0"/>
          <w:sz w:val="24"/>
          <w:szCs w:val="24"/>
          <w:lang w:val="mn-MN"/>
        </w:rPr>
        <w:tab/>
      </w:r>
      <w:r w:rsidRPr="00233034">
        <w:rPr>
          <w:rFonts w:ascii="Times New Roman" w:hAnsi="Times New Roman" w:cs="Times New Roman"/>
          <w:b w:val="0"/>
          <w:sz w:val="24"/>
          <w:szCs w:val="24"/>
          <w:lang w:val="mn-MN"/>
        </w:rPr>
        <w:tab/>
      </w:r>
      <w:r w:rsidRPr="00233034">
        <w:rPr>
          <w:rFonts w:ascii="Times New Roman" w:hAnsi="Times New Roman" w:cs="Times New Roman"/>
          <w:b w:val="0"/>
          <w:sz w:val="24"/>
          <w:szCs w:val="24"/>
          <w:lang w:val="mn-MN"/>
        </w:rPr>
        <w:tab/>
        <w:t>Дт</w:t>
      </w:r>
      <w:r w:rsidRPr="00233034">
        <w:rPr>
          <w:rFonts w:ascii="Times New Roman" w:hAnsi="Times New Roman" w:cs="Times New Roman"/>
          <w:b w:val="0"/>
          <w:sz w:val="24"/>
          <w:szCs w:val="24"/>
          <w:lang w:val="mn-MN"/>
        </w:rPr>
        <w:tab/>
        <w:t>Үндсэн хөрөнгө</w:t>
      </w:r>
    </w:p>
    <w:p w14:paraId="76C7409A" w14:textId="77777777" w:rsidR="007C20BB" w:rsidRPr="00233034" w:rsidRDefault="007C20BB" w:rsidP="007C20BB">
      <w:pPr>
        <w:pStyle w:val="ListParagraph"/>
        <w:shd w:val="clear" w:color="auto" w:fill="FFFFFF" w:themeFill="background1"/>
        <w:tabs>
          <w:tab w:val="num" w:pos="1080"/>
        </w:tabs>
        <w:ind w:left="1080" w:hanging="360"/>
        <w:jc w:val="both"/>
        <w:rPr>
          <w:rFonts w:ascii="Times New Roman" w:hAnsi="Times New Roman" w:cs="Times New Roman"/>
          <w:b w:val="0"/>
          <w:sz w:val="24"/>
          <w:szCs w:val="24"/>
          <w:lang w:val="mn-MN"/>
        </w:rPr>
      </w:pPr>
      <w:r w:rsidRPr="00233034">
        <w:rPr>
          <w:rFonts w:ascii="Times New Roman" w:hAnsi="Times New Roman" w:cs="Times New Roman"/>
          <w:b w:val="0"/>
          <w:sz w:val="24"/>
          <w:szCs w:val="24"/>
          <w:lang w:val="mn-MN"/>
        </w:rPr>
        <w:tab/>
      </w:r>
      <w:r w:rsidRPr="00233034">
        <w:rPr>
          <w:rFonts w:ascii="Times New Roman" w:hAnsi="Times New Roman" w:cs="Times New Roman"/>
          <w:b w:val="0"/>
          <w:sz w:val="24"/>
          <w:szCs w:val="24"/>
          <w:lang w:val="mn-MN"/>
        </w:rPr>
        <w:tab/>
      </w:r>
      <w:r w:rsidRPr="00233034">
        <w:rPr>
          <w:rFonts w:ascii="Times New Roman" w:hAnsi="Times New Roman" w:cs="Times New Roman"/>
          <w:b w:val="0"/>
          <w:sz w:val="24"/>
          <w:szCs w:val="24"/>
          <w:lang w:val="mn-MN"/>
        </w:rPr>
        <w:tab/>
      </w:r>
      <w:r w:rsidRPr="00233034">
        <w:rPr>
          <w:rFonts w:ascii="Times New Roman" w:hAnsi="Times New Roman" w:cs="Times New Roman"/>
          <w:b w:val="0"/>
          <w:sz w:val="24"/>
          <w:szCs w:val="24"/>
          <w:lang w:val="mn-MN"/>
        </w:rPr>
        <w:tab/>
        <w:t>К</w:t>
      </w:r>
      <w:r w:rsidRPr="00233034">
        <w:rPr>
          <w:rFonts w:ascii="Times New Roman" w:hAnsi="Times New Roman" w:cs="Times New Roman"/>
          <w:b w:val="0"/>
          <w:sz w:val="24"/>
          <w:szCs w:val="24"/>
        </w:rPr>
        <w:t xml:space="preserve">т </w:t>
      </w:r>
      <w:r w:rsidRPr="00233034">
        <w:rPr>
          <w:rFonts w:ascii="Times New Roman" w:hAnsi="Times New Roman" w:cs="Times New Roman"/>
          <w:b w:val="0"/>
          <w:sz w:val="24"/>
          <w:szCs w:val="24"/>
          <w:lang w:val="mn-MN"/>
        </w:rPr>
        <w:t xml:space="preserve"> </w:t>
      </w:r>
      <w:r w:rsidRPr="00233034">
        <w:rPr>
          <w:rFonts w:ascii="Times New Roman" w:hAnsi="Times New Roman" w:cs="Times New Roman"/>
          <w:b w:val="0"/>
          <w:sz w:val="24"/>
          <w:szCs w:val="24"/>
          <w:lang w:val="mn-MN"/>
        </w:rPr>
        <w:tab/>
        <w:t xml:space="preserve">Урьдчилгаа – Бараа материал бэлтгэх урьдчилгаа </w:t>
      </w:r>
    </w:p>
    <w:p w14:paraId="550640E4" w14:textId="77777777" w:rsidR="007C20BB" w:rsidRPr="00233034" w:rsidRDefault="00AC6337" w:rsidP="00AC6337">
      <w:pPr>
        <w:pStyle w:val="ListParagraph"/>
        <w:shd w:val="clear" w:color="auto" w:fill="FFFFFF" w:themeFill="background1"/>
        <w:tabs>
          <w:tab w:val="num" w:pos="1080"/>
        </w:tabs>
        <w:ind w:left="2880" w:hanging="216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r w:rsidR="007C20BB" w:rsidRPr="00233034">
        <w:rPr>
          <w:rFonts w:ascii="Times New Roman" w:hAnsi="Times New Roman" w:cs="Times New Roman"/>
          <w:b w:val="0"/>
          <w:sz w:val="24"/>
          <w:szCs w:val="24"/>
          <w:lang w:val="mn-MN"/>
        </w:rPr>
        <w:t>К</w:t>
      </w:r>
      <w:r w:rsidR="007C20BB" w:rsidRPr="00233034">
        <w:rPr>
          <w:rFonts w:ascii="Times New Roman" w:hAnsi="Times New Roman" w:cs="Times New Roman"/>
          <w:b w:val="0"/>
          <w:sz w:val="24"/>
          <w:szCs w:val="24"/>
        </w:rPr>
        <w:t xml:space="preserve">т </w:t>
      </w:r>
      <w:r w:rsidR="007C20BB" w:rsidRPr="00233034">
        <w:rPr>
          <w:rFonts w:ascii="Times New Roman" w:hAnsi="Times New Roman" w:cs="Times New Roman"/>
          <w:b w:val="0"/>
          <w:sz w:val="24"/>
          <w:szCs w:val="24"/>
          <w:lang w:val="mn-MN"/>
        </w:rPr>
        <w:t xml:space="preserve"> </w:t>
      </w:r>
      <w:r w:rsidR="007C20BB" w:rsidRPr="00233034">
        <w:rPr>
          <w:rFonts w:ascii="Times New Roman" w:hAnsi="Times New Roman" w:cs="Times New Roman"/>
          <w:b w:val="0"/>
          <w:sz w:val="24"/>
          <w:szCs w:val="24"/>
          <w:lang w:val="mn-MN"/>
        </w:rPr>
        <w:tab/>
        <w:t xml:space="preserve">Урьдчилгаа – Үндсэн хөрөнгө бэлтгэх урьдчилгаа </w:t>
      </w:r>
    </w:p>
    <w:p w14:paraId="6BF448DC" w14:textId="77777777" w:rsidR="007C20BB" w:rsidRPr="00233034" w:rsidRDefault="007C20BB" w:rsidP="007C20BB">
      <w:pPr>
        <w:pStyle w:val="ListParagraph"/>
        <w:shd w:val="clear" w:color="auto" w:fill="FFFFFF" w:themeFill="background1"/>
        <w:tabs>
          <w:tab w:val="num" w:pos="1080"/>
        </w:tabs>
        <w:ind w:left="1080" w:hanging="360"/>
        <w:jc w:val="both"/>
        <w:rPr>
          <w:rFonts w:ascii="Times New Roman" w:hAnsi="Times New Roman" w:cs="Times New Roman"/>
          <w:b w:val="0"/>
          <w:sz w:val="24"/>
          <w:szCs w:val="24"/>
          <w:lang w:val="mn-MN"/>
        </w:rPr>
      </w:pPr>
      <w:r w:rsidRPr="00233034">
        <w:rPr>
          <w:rFonts w:ascii="Times New Roman" w:hAnsi="Times New Roman" w:cs="Times New Roman"/>
          <w:b w:val="0"/>
          <w:sz w:val="24"/>
          <w:szCs w:val="24"/>
          <w:lang w:val="mn-MN"/>
        </w:rPr>
        <w:tab/>
      </w:r>
      <w:r w:rsidRPr="00233034">
        <w:rPr>
          <w:rFonts w:ascii="Times New Roman" w:hAnsi="Times New Roman" w:cs="Times New Roman"/>
          <w:b w:val="0"/>
          <w:sz w:val="24"/>
          <w:szCs w:val="24"/>
          <w:lang w:val="mn-MN"/>
        </w:rPr>
        <w:tab/>
      </w:r>
      <w:r w:rsidRPr="00233034">
        <w:rPr>
          <w:rFonts w:ascii="Times New Roman" w:hAnsi="Times New Roman" w:cs="Times New Roman"/>
          <w:b w:val="0"/>
          <w:sz w:val="24"/>
          <w:szCs w:val="24"/>
          <w:lang w:val="mn-MN"/>
        </w:rPr>
        <w:tab/>
      </w:r>
      <w:r w:rsidRPr="00233034">
        <w:rPr>
          <w:rFonts w:ascii="Times New Roman" w:hAnsi="Times New Roman" w:cs="Times New Roman"/>
          <w:b w:val="0"/>
          <w:sz w:val="24"/>
          <w:szCs w:val="24"/>
          <w:lang w:val="mn-MN"/>
        </w:rPr>
        <w:tab/>
        <w:t>Кт</w:t>
      </w:r>
      <w:r w:rsidRPr="00233034">
        <w:rPr>
          <w:rFonts w:ascii="Times New Roman" w:hAnsi="Times New Roman" w:cs="Times New Roman"/>
          <w:b w:val="0"/>
          <w:sz w:val="24"/>
          <w:szCs w:val="24"/>
          <w:lang w:val="mn-MN"/>
        </w:rPr>
        <w:tab/>
      </w:r>
      <w:r w:rsidR="00C5698A">
        <w:rPr>
          <w:rFonts w:ascii="Times New Roman" w:hAnsi="Times New Roman" w:cs="Times New Roman"/>
          <w:b w:val="0"/>
          <w:sz w:val="24"/>
          <w:szCs w:val="24"/>
          <w:lang w:val="mn-MN"/>
        </w:rPr>
        <w:t>Ө</w:t>
      </w:r>
      <w:r w:rsidRPr="00233034">
        <w:rPr>
          <w:rFonts w:ascii="Times New Roman" w:hAnsi="Times New Roman" w:cs="Times New Roman"/>
          <w:b w:val="0"/>
          <w:sz w:val="24"/>
          <w:szCs w:val="24"/>
          <w:lang w:val="mn-MN"/>
        </w:rPr>
        <w:t>глөг</w:t>
      </w:r>
    </w:p>
    <w:p w14:paraId="159C1E8E" w14:textId="77777777" w:rsidR="007C20BB" w:rsidRPr="00233034" w:rsidRDefault="007C20BB" w:rsidP="007C20BB">
      <w:pPr>
        <w:pStyle w:val="ListParagraph"/>
        <w:widowControl/>
        <w:shd w:val="clear" w:color="auto" w:fill="FFFFFF" w:themeFill="background1"/>
        <w:autoSpaceDE/>
        <w:adjustRightInd/>
        <w:ind w:left="1080"/>
        <w:jc w:val="both"/>
        <w:rPr>
          <w:rFonts w:ascii="Times New Roman" w:hAnsi="Times New Roman" w:cs="Times New Roman"/>
          <w:b w:val="0"/>
          <w:sz w:val="24"/>
          <w:szCs w:val="24"/>
        </w:rPr>
      </w:pPr>
    </w:p>
    <w:p w14:paraId="214CE02A" w14:textId="77777777" w:rsidR="007C20BB" w:rsidRPr="00996617" w:rsidRDefault="007C20BB" w:rsidP="00996617">
      <w:pPr>
        <w:pStyle w:val="ListParagraph"/>
        <w:widowControl/>
        <w:numPr>
          <w:ilvl w:val="1"/>
          <w:numId w:val="67"/>
        </w:numPr>
        <w:shd w:val="clear" w:color="auto" w:fill="FFFFFF" w:themeFill="background1"/>
        <w:tabs>
          <w:tab w:val="num" w:pos="1843"/>
        </w:tabs>
        <w:autoSpaceDE/>
        <w:adjustRightInd/>
        <w:ind w:left="1843"/>
        <w:jc w:val="both"/>
        <w:rPr>
          <w:rFonts w:ascii="Times New Roman" w:hAnsi="Times New Roman" w:cs="Times New Roman"/>
          <w:b w:val="0"/>
          <w:sz w:val="24"/>
          <w:szCs w:val="24"/>
        </w:rPr>
      </w:pPr>
      <w:r w:rsidRPr="00233034">
        <w:rPr>
          <w:rFonts w:ascii="Times New Roman" w:hAnsi="Times New Roman" w:cs="Times New Roman"/>
          <w:b w:val="0"/>
          <w:sz w:val="24"/>
          <w:szCs w:val="24"/>
          <w:lang w:val="mn-MN"/>
        </w:rPr>
        <w:t xml:space="preserve">Үлдэгдэл төлбөрийн шилжүүлсэн үед </w:t>
      </w:r>
    </w:p>
    <w:p w14:paraId="1D40760A" w14:textId="77777777" w:rsidR="007C20BB" w:rsidRDefault="007C20BB" w:rsidP="007C20BB">
      <w:pPr>
        <w:pStyle w:val="ListParagraph"/>
        <w:shd w:val="clear" w:color="auto" w:fill="FFFFFF" w:themeFill="background1"/>
        <w:tabs>
          <w:tab w:val="num" w:pos="1080"/>
        </w:tabs>
        <w:ind w:left="1080" w:hanging="36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proofErr w:type="spellStart"/>
      <w:proofErr w:type="gramStart"/>
      <w:r>
        <w:rPr>
          <w:rFonts w:ascii="Times New Roman" w:hAnsi="Times New Roman" w:cs="Times New Roman"/>
          <w:b w:val="0"/>
          <w:sz w:val="24"/>
          <w:szCs w:val="24"/>
        </w:rPr>
        <w:t>Дт</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 xml:space="preserve"> </w:t>
      </w:r>
      <w:r>
        <w:rPr>
          <w:rFonts w:ascii="Times New Roman" w:hAnsi="Times New Roman" w:cs="Times New Roman"/>
          <w:b w:val="0"/>
          <w:sz w:val="24"/>
          <w:szCs w:val="24"/>
          <w:lang w:val="mn-MN"/>
        </w:rPr>
        <w:tab/>
      </w:r>
      <w:proofErr w:type="gramEnd"/>
      <w:r w:rsidR="00C5698A">
        <w:rPr>
          <w:rFonts w:ascii="Times New Roman" w:hAnsi="Times New Roman" w:cs="Times New Roman"/>
          <w:b w:val="0"/>
          <w:sz w:val="24"/>
          <w:szCs w:val="24"/>
          <w:lang w:val="mn-MN"/>
        </w:rPr>
        <w:t>Ө</w:t>
      </w:r>
      <w:r>
        <w:rPr>
          <w:rFonts w:ascii="Times New Roman" w:hAnsi="Times New Roman" w:cs="Times New Roman"/>
          <w:b w:val="0"/>
          <w:sz w:val="24"/>
          <w:szCs w:val="24"/>
          <w:lang w:val="mn-MN"/>
        </w:rPr>
        <w:t>глөг</w:t>
      </w:r>
    </w:p>
    <w:p w14:paraId="4CFD1BBF" w14:textId="77777777" w:rsidR="007C20BB" w:rsidRDefault="007C20BB" w:rsidP="007C20BB">
      <w:pPr>
        <w:pStyle w:val="ListParagraph"/>
        <w:shd w:val="clear" w:color="auto" w:fill="FFFFFF" w:themeFill="background1"/>
        <w:tabs>
          <w:tab w:val="num" w:pos="1080"/>
        </w:tabs>
        <w:ind w:left="1080" w:hanging="36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t>Кт</w:t>
      </w:r>
      <w:r>
        <w:rPr>
          <w:rFonts w:ascii="Times New Roman" w:hAnsi="Times New Roman" w:cs="Times New Roman"/>
          <w:b w:val="0"/>
          <w:sz w:val="24"/>
          <w:szCs w:val="24"/>
          <w:lang w:val="mn-MN"/>
        </w:rPr>
        <w:tab/>
        <w:t>Харилцах</w:t>
      </w:r>
    </w:p>
    <w:p w14:paraId="251E5E7B" w14:textId="77777777" w:rsidR="007C20BB" w:rsidRDefault="007C20BB" w:rsidP="007C20BB">
      <w:pPr>
        <w:pStyle w:val="BodyTextIndent"/>
        <w:tabs>
          <w:tab w:val="num" w:pos="1800"/>
        </w:tabs>
        <w:spacing w:after="0"/>
        <w:ind w:left="1800"/>
        <w:jc w:val="both"/>
        <w:rPr>
          <w:rFonts w:ascii="Times New Roman" w:hAnsi="Times New Roman" w:cs="Times New Roman"/>
          <w:b w:val="0"/>
          <w:i/>
          <w:sz w:val="24"/>
          <w:szCs w:val="24"/>
        </w:rPr>
      </w:pPr>
    </w:p>
    <w:p w14:paraId="191B6456" w14:textId="77777777" w:rsidR="007C20BB" w:rsidRPr="00F612D1" w:rsidRDefault="007C20BB" w:rsidP="003F1554">
      <w:pPr>
        <w:pStyle w:val="ListParagraph"/>
        <w:widowControl/>
        <w:numPr>
          <w:ilvl w:val="0"/>
          <w:numId w:val="64"/>
        </w:numPr>
        <w:shd w:val="clear" w:color="auto" w:fill="FFFFFF" w:themeFill="background1"/>
        <w:autoSpaceDE/>
        <w:adjustRightInd/>
        <w:jc w:val="both"/>
        <w:rPr>
          <w:rFonts w:ascii="Times New Roman" w:hAnsi="Times New Roman" w:cs="Times New Roman"/>
          <w:b w:val="0"/>
          <w:sz w:val="24"/>
          <w:szCs w:val="24"/>
          <w:lang w:val="mn-MN"/>
        </w:rPr>
      </w:pPr>
      <w:r w:rsidRPr="00F612D1">
        <w:rPr>
          <w:rFonts w:ascii="Times New Roman" w:hAnsi="Times New Roman" w:cs="Times New Roman"/>
          <w:b w:val="0"/>
          <w:sz w:val="24"/>
          <w:szCs w:val="24"/>
          <w:lang w:val="mn-MN"/>
        </w:rPr>
        <w:t>Гадаад валютаар гарсан ажил гүйлгээний бүртгэл</w:t>
      </w:r>
    </w:p>
    <w:p w14:paraId="4AE4EDF1" w14:textId="77777777" w:rsidR="007C20BB" w:rsidRDefault="007C20BB" w:rsidP="007C20BB">
      <w:pPr>
        <w:pStyle w:val="ListParagraph"/>
        <w:shd w:val="clear" w:color="auto" w:fill="FFFFFF" w:themeFill="background1"/>
        <w:ind w:left="360"/>
        <w:jc w:val="both"/>
        <w:rPr>
          <w:rFonts w:ascii="Times New Roman" w:hAnsi="Times New Roman" w:cs="Times New Roman"/>
          <w:i/>
          <w:sz w:val="24"/>
          <w:szCs w:val="24"/>
          <w:lang w:val="mn-MN"/>
        </w:rPr>
      </w:pPr>
    </w:p>
    <w:p w14:paraId="4B8900F4" w14:textId="77777777" w:rsidR="007C20BB" w:rsidRDefault="007C20BB" w:rsidP="003F1554">
      <w:pPr>
        <w:pStyle w:val="ListParagraph"/>
        <w:widowControl/>
        <w:numPr>
          <w:ilvl w:val="1"/>
          <w:numId w:val="64"/>
        </w:numPr>
        <w:shd w:val="clear" w:color="auto" w:fill="FFFFFF" w:themeFill="background1"/>
        <w:autoSpaceDE/>
        <w:adjustRightInd/>
        <w:ind w:left="720" w:hanging="720"/>
        <w:jc w:val="both"/>
        <w:rPr>
          <w:rFonts w:ascii="Times New Roman" w:hAnsi="Times New Roman" w:cs="Times New Roman"/>
          <w:b w:val="0"/>
          <w:i/>
          <w:sz w:val="24"/>
          <w:szCs w:val="24"/>
          <w:lang w:val="mn-MN"/>
        </w:rPr>
      </w:pPr>
      <w:r>
        <w:rPr>
          <w:rFonts w:ascii="Times New Roman" w:hAnsi="Times New Roman" w:cs="Times New Roman"/>
          <w:b w:val="0"/>
          <w:sz w:val="24"/>
          <w:szCs w:val="24"/>
          <w:lang w:val="mn-MN"/>
        </w:rPr>
        <w:t>Нийгмийн даатгалын байгууллага нь бүртгэлээ үндэсний мөнгөн тэмдэгт болох “төгрөг”-өөр бүртгэнэ. Төгрөгөөс бусад гадаад орны мөнгөн тэмдэгтийг гадаад валют гэнэ.</w:t>
      </w:r>
    </w:p>
    <w:p w14:paraId="61F678A4" w14:textId="77777777" w:rsidR="007C20BB" w:rsidRDefault="007C20BB" w:rsidP="007C20BB">
      <w:pPr>
        <w:pStyle w:val="ListParagraph"/>
        <w:shd w:val="clear" w:color="auto" w:fill="FFFFFF" w:themeFill="background1"/>
        <w:jc w:val="both"/>
        <w:rPr>
          <w:rFonts w:ascii="Times New Roman" w:hAnsi="Times New Roman" w:cs="Times New Roman"/>
          <w:b w:val="0"/>
          <w:sz w:val="24"/>
          <w:szCs w:val="24"/>
          <w:lang w:val="mn-MN"/>
        </w:rPr>
      </w:pPr>
    </w:p>
    <w:p w14:paraId="477F09EA" w14:textId="77777777" w:rsidR="007C20BB" w:rsidRPr="00F14D8F" w:rsidRDefault="007C20BB" w:rsidP="007C20BB">
      <w:pPr>
        <w:pStyle w:val="ListParagraph"/>
        <w:widowControl/>
        <w:numPr>
          <w:ilvl w:val="1"/>
          <w:numId w:val="64"/>
        </w:numPr>
        <w:shd w:val="clear" w:color="auto" w:fill="FFFFFF" w:themeFill="background1"/>
        <w:autoSpaceDE/>
        <w:adjustRightInd/>
        <w:ind w:left="720" w:hanging="720"/>
        <w:jc w:val="both"/>
        <w:rPr>
          <w:rFonts w:ascii="Times New Roman" w:hAnsi="Times New Roman" w:cs="Times New Roman"/>
          <w:b w:val="0"/>
          <w:i/>
          <w:sz w:val="24"/>
          <w:szCs w:val="24"/>
          <w:lang w:val="mn-MN"/>
        </w:rPr>
      </w:pPr>
      <w:r>
        <w:rPr>
          <w:rFonts w:ascii="Times New Roman" w:hAnsi="Times New Roman" w:cs="Times New Roman"/>
          <w:b w:val="0"/>
          <w:sz w:val="24"/>
          <w:szCs w:val="24"/>
          <w:lang w:val="mn-MN"/>
        </w:rPr>
        <w:t>Нийгмийн даатгалын байгууллага нь</w:t>
      </w:r>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гадаад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валютаар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хий</w:t>
      </w:r>
      <w:proofErr w:type="spellEnd"/>
      <w:r>
        <w:rPr>
          <w:rFonts w:ascii="Times New Roman" w:hAnsi="Times New Roman" w:cs="Times New Roman"/>
          <w:b w:val="0"/>
          <w:sz w:val="24"/>
          <w:szCs w:val="24"/>
          <w:lang w:val="mn-MN"/>
        </w:rPr>
        <w:t xml:space="preserve">гдсэн ажил гүйлгээг </w:t>
      </w:r>
      <w:proofErr w:type="spellStart"/>
      <w:r>
        <w:rPr>
          <w:rFonts w:ascii="Times New Roman" w:hAnsi="Times New Roman" w:cs="Times New Roman"/>
          <w:b w:val="0"/>
          <w:sz w:val="24"/>
          <w:szCs w:val="24"/>
        </w:rPr>
        <w:t>бүртгэлд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тусгах</w:t>
      </w:r>
      <w:proofErr w:type="spellEnd"/>
      <w:r>
        <w:rPr>
          <w:rFonts w:ascii="Times New Roman" w:hAnsi="Times New Roman" w:cs="Times New Roman"/>
          <w:b w:val="0"/>
          <w:sz w:val="24"/>
          <w:szCs w:val="24"/>
          <w:lang w:val="mn-MN"/>
        </w:rPr>
        <w:t>даа</w:t>
      </w:r>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тухайн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ажил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гүйлгээ</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гарсан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өдр</w:t>
      </w:r>
      <w:proofErr w:type="spellEnd"/>
      <w:r>
        <w:rPr>
          <w:rFonts w:ascii="Times New Roman" w:hAnsi="Times New Roman" w:cs="Times New Roman"/>
          <w:b w:val="0"/>
          <w:sz w:val="24"/>
          <w:szCs w:val="24"/>
          <w:lang w:val="mn-MN"/>
        </w:rPr>
        <w:t xml:space="preserve">ийн </w:t>
      </w:r>
      <w:proofErr w:type="spellStart"/>
      <w:r>
        <w:rPr>
          <w:rFonts w:ascii="Times New Roman" w:hAnsi="Times New Roman" w:cs="Times New Roman"/>
          <w:b w:val="0"/>
          <w:sz w:val="24"/>
          <w:szCs w:val="24"/>
        </w:rPr>
        <w:t>Монгол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банкнаас</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зарласан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албан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ханшийг</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 xml:space="preserve">ашиглан төгрөгт хөрвүүлнэ. </w:t>
      </w:r>
    </w:p>
    <w:p w14:paraId="6FAC23C8" w14:textId="77777777" w:rsidR="007C20BB" w:rsidRDefault="007C20BB" w:rsidP="007C20BB">
      <w:pPr>
        <w:pStyle w:val="ListParagraph"/>
        <w:shd w:val="clear" w:color="auto" w:fill="FFFFFF" w:themeFill="background1"/>
        <w:jc w:val="both"/>
        <w:rPr>
          <w:rFonts w:ascii="Times New Roman" w:hAnsi="Times New Roman" w:cs="Times New Roman"/>
          <w:b w:val="0"/>
          <w:sz w:val="24"/>
          <w:szCs w:val="24"/>
          <w:lang w:val="mn-MN"/>
        </w:rPr>
      </w:pPr>
    </w:p>
    <w:p w14:paraId="39E59E53" w14:textId="77777777" w:rsidR="007C20BB" w:rsidRDefault="007C20BB" w:rsidP="003F1554">
      <w:pPr>
        <w:pStyle w:val="ListParagraph"/>
        <w:widowControl/>
        <w:numPr>
          <w:ilvl w:val="1"/>
          <w:numId w:val="64"/>
        </w:numPr>
        <w:shd w:val="clear" w:color="auto" w:fill="FFFFFF" w:themeFill="background1"/>
        <w:autoSpaceDE/>
        <w:adjustRightInd/>
        <w:ind w:left="720" w:hanging="720"/>
        <w:jc w:val="both"/>
        <w:rPr>
          <w:rFonts w:ascii="Times New Roman" w:hAnsi="Times New Roman" w:cs="Times New Roman"/>
          <w:b w:val="0"/>
          <w:i/>
          <w:sz w:val="24"/>
          <w:szCs w:val="24"/>
          <w:lang w:val="mn-MN"/>
        </w:rPr>
      </w:pPr>
      <w:proofErr w:type="spellStart"/>
      <w:r>
        <w:rPr>
          <w:rFonts w:ascii="Times New Roman" w:hAnsi="Times New Roman" w:cs="Times New Roman"/>
          <w:b w:val="0"/>
          <w:sz w:val="24"/>
          <w:szCs w:val="24"/>
        </w:rPr>
        <w:t>Нягтлан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бодох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бүртгэл</w:t>
      </w:r>
      <w:proofErr w:type="spellEnd"/>
      <w:r>
        <w:rPr>
          <w:rFonts w:ascii="Times New Roman" w:hAnsi="Times New Roman" w:cs="Times New Roman"/>
          <w:b w:val="0"/>
          <w:sz w:val="24"/>
          <w:szCs w:val="24"/>
          <w:lang w:val="mn-MN"/>
        </w:rPr>
        <w:t>ийн бичилт /үлгэрчилсэн жишээ/</w:t>
      </w:r>
    </w:p>
    <w:p w14:paraId="38F7BAEF" w14:textId="77777777" w:rsidR="007C20BB" w:rsidRDefault="007C20BB" w:rsidP="007C20BB">
      <w:pPr>
        <w:pStyle w:val="ListParagraph"/>
        <w:shd w:val="clear" w:color="auto" w:fill="FFFFFF" w:themeFill="background1"/>
        <w:jc w:val="both"/>
        <w:rPr>
          <w:rFonts w:ascii="Times New Roman" w:hAnsi="Times New Roman" w:cs="Times New Roman"/>
          <w:b w:val="0"/>
          <w:i/>
          <w:sz w:val="24"/>
          <w:szCs w:val="24"/>
          <w:lang w:val="mn-MN"/>
        </w:rPr>
      </w:pPr>
    </w:p>
    <w:p w14:paraId="12CB2211" w14:textId="77777777" w:rsidR="007C20BB" w:rsidRDefault="007C20BB" w:rsidP="003F1554">
      <w:pPr>
        <w:pStyle w:val="ListParagraph"/>
        <w:widowControl/>
        <w:numPr>
          <w:ilvl w:val="0"/>
          <w:numId w:val="66"/>
        </w:numPr>
        <w:shd w:val="clear" w:color="auto" w:fill="FFFFFF" w:themeFill="background1"/>
        <w:tabs>
          <w:tab w:val="clear" w:pos="720"/>
          <w:tab w:val="num" w:pos="1080"/>
        </w:tabs>
        <w:autoSpaceDE/>
        <w:adjustRightInd/>
        <w:ind w:left="1080"/>
        <w:jc w:val="both"/>
        <w:rPr>
          <w:rFonts w:ascii="Times New Roman" w:hAnsi="Times New Roman" w:cs="Times New Roman"/>
          <w:b w:val="0"/>
          <w:sz w:val="24"/>
          <w:szCs w:val="24"/>
        </w:rPr>
      </w:pPr>
      <w:r>
        <w:rPr>
          <w:rFonts w:ascii="Times New Roman" w:hAnsi="Times New Roman" w:cs="Times New Roman"/>
          <w:b w:val="0"/>
          <w:sz w:val="24"/>
          <w:szCs w:val="24"/>
          <w:lang w:val="mn-MN"/>
        </w:rPr>
        <w:t>Нийгмийн даатгалын байгууллага 12 сарын 20-нд 1</w:t>
      </w:r>
      <w:r>
        <w:rPr>
          <w:rFonts w:ascii="Times New Roman" w:hAnsi="Times New Roman" w:cs="Times New Roman"/>
          <w:b w:val="0"/>
          <w:sz w:val="24"/>
          <w:szCs w:val="24"/>
        </w:rPr>
        <w:t xml:space="preserve">,000 </w:t>
      </w:r>
      <w:proofErr w:type="spellStart"/>
      <w:r>
        <w:rPr>
          <w:rFonts w:ascii="Times New Roman" w:hAnsi="Times New Roman" w:cs="Times New Roman"/>
          <w:b w:val="0"/>
          <w:sz w:val="24"/>
          <w:szCs w:val="24"/>
        </w:rPr>
        <w:t>ам</w:t>
      </w:r>
      <w:proofErr w:type="spellEnd"/>
      <w:r>
        <w:rPr>
          <w:rFonts w:ascii="Times New Roman" w:hAnsi="Times New Roman" w:cs="Times New Roman"/>
          <w:b w:val="0"/>
          <w:sz w:val="24"/>
          <w:szCs w:val="24"/>
          <w:lang w:val="mn-MN"/>
        </w:rPr>
        <w:t>.</w:t>
      </w:r>
      <w:proofErr w:type="spellStart"/>
      <w:r>
        <w:rPr>
          <w:rFonts w:ascii="Times New Roman" w:hAnsi="Times New Roman" w:cs="Times New Roman"/>
          <w:b w:val="0"/>
          <w:sz w:val="24"/>
          <w:szCs w:val="24"/>
        </w:rPr>
        <w:t>доллар</w:t>
      </w:r>
      <w:proofErr w:type="spellEnd"/>
      <w:r>
        <w:rPr>
          <w:rFonts w:ascii="Times New Roman" w:hAnsi="Times New Roman" w:cs="Times New Roman"/>
          <w:b w:val="0"/>
          <w:sz w:val="24"/>
          <w:szCs w:val="24"/>
          <w:lang w:val="mn-MN"/>
        </w:rPr>
        <w:t xml:space="preserve">ын </w:t>
      </w:r>
      <w:proofErr w:type="spellStart"/>
      <w:r>
        <w:rPr>
          <w:rFonts w:ascii="Times New Roman" w:hAnsi="Times New Roman" w:cs="Times New Roman"/>
          <w:b w:val="0"/>
          <w:sz w:val="24"/>
          <w:szCs w:val="24"/>
        </w:rPr>
        <w:t>бараа</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материал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зээлээр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худалдан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авсан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Энэ</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өдрийн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Монгол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банкны</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албан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ханш</w:t>
      </w:r>
      <w:proofErr w:type="spellEnd"/>
      <w:r>
        <w:rPr>
          <w:rFonts w:ascii="Times New Roman" w:hAnsi="Times New Roman" w:cs="Times New Roman"/>
          <w:b w:val="0"/>
          <w:sz w:val="24"/>
          <w:szCs w:val="24"/>
        </w:rPr>
        <w:t xml:space="preserve"> 1,200 </w:t>
      </w:r>
      <w:proofErr w:type="spellStart"/>
      <w:r>
        <w:rPr>
          <w:rFonts w:ascii="Times New Roman" w:hAnsi="Times New Roman" w:cs="Times New Roman"/>
          <w:b w:val="0"/>
          <w:sz w:val="24"/>
          <w:szCs w:val="24"/>
        </w:rPr>
        <w:t>төгрөг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байсан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бол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хийгдэх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бичилт</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нь</w:t>
      </w:r>
      <w:proofErr w:type="spellEnd"/>
    </w:p>
    <w:p w14:paraId="15E6A558" w14:textId="77777777" w:rsidR="007C20BB" w:rsidRDefault="007C20BB" w:rsidP="007C20BB">
      <w:pPr>
        <w:shd w:val="clear" w:color="auto" w:fill="FFFFFF" w:themeFill="background1"/>
        <w:ind w:left="720"/>
        <w:jc w:val="both"/>
        <w:rPr>
          <w:rFonts w:ascii="Times New Roman" w:hAnsi="Times New Roman" w:cs="Times New Roman"/>
          <w:b w:val="0"/>
          <w:sz w:val="24"/>
          <w:szCs w:val="24"/>
          <w:lang w:val="mn-MN"/>
        </w:rPr>
      </w:pPr>
      <w:r>
        <w:rPr>
          <w:rFonts w:ascii="Times New Roman" w:hAnsi="Times New Roman" w:cs="Times New Roman"/>
          <w:b w:val="0"/>
          <w:sz w:val="24"/>
          <w:szCs w:val="24"/>
        </w:rPr>
        <w:tab/>
      </w:r>
    </w:p>
    <w:p w14:paraId="4C61D92A" w14:textId="77777777" w:rsidR="007C20BB" w:rsidRDefault="007C20BB" w:rsidP="007C20BB">
      <w:pPr>
        <w:shd w:val="clear" w:color="auto" w:fill="FFFFFF" w:themeFill="background1"/>
        <w:ind w:left="720" w:firstLine="72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Дт  Бараа материал</w:t>
      </w: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t>1,200,000₮</w:t>
      </w:r>
    </w:p>
    <w:p w14:paraId="60D502F0" w14:textId="77777777" w:rsidR="007C20BB" w:rsidRDefault="007C20BB" w:rsidP="007C20BB">
      <w:pPr>
        <w:shd w:val="clear" w:color="auto" w:fill="FFFFFF" w:themeFill="background1"/>
        <w:ind w:left="72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t xml:space="preserve">Кт  </w:t>
      </w:r>
      <w:r w:rsidR="00441A72">
        <w:rPr>
          <w:rFonts w:ascii="Times New Roman" w:hAnsi="Times New Roman" w:cs="Times New Roman"/>
          <w:b w:val="0"/>
          <w:sz w:val="24"/>
          <w:szCs w:val="24"/>
          <w:lang w:val="mn-MN"/>
        </w:rPr>
        <w:t>Ө</w:t>
      </w:r>
      <w:r w:rsidR="00441A72" w:rsidRPr="00233034">
        <w:rPr>
          <w:rFonts w:ascii="Times New Roman" w:hAnsi="Times New Roman" w:cs="Times New Roman"/>
          <w:b w:val="0"/>
          <w:sz w:val="24"/>
          <w:szCs w:val="24"/>
          <w:lang w:val="mn-MN"/>
        </w:rPr>
        <w:t>глөг</w:t>
      </w: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t>1,200,000₮</w:t>
      </w:r>
    </w:p>
    <w:p w14:paraId="66DE937E" w14:textId="77777777" w:rsidR="007C20BB" w:rsidRDefault="007C20BB" w:rsidP="007C20BB">
      <w:pPr>
        <w:pStyle w:val="ListParagraph"/>
        <w:shd w:val="clear" w:color="auto" w:fill="FFFFFF" w:themeFill="background1"/>
        <w:ind w:left="1080"/>
        <w:jc w:val="both"/>
        <w:rPr>
          <w:rFonts w:ascii="Times New Roman" w:hAnsi="Times New Roman" w:cs="Times New Roman"/>
          <w:b w:val="0"/>
          <w:sz w:val="24"/>
          <w:szCs w:val="24"/>
          <w:lang w:val="mn-MN"/>
        </w:rPr>
      </w:pPr>
    </w:p>
    <w:p w14:paraId="03CD2E9B" w14:textId="77777777" w:rsidR="007C20BB" w:rsidRDefault="007C20BB" w:rsidP="003F1554">
      <w:pPr>
        <w:pStyle w:val="ListParagraph"/>
        <w:widowControl/>
        <w:numPr>
          <w:ilvl w:val="0"/>
          <w:numId w:val="66"/>
        </w:numPr>
        <w:shd w:val="clear" w:color="auto" w:fill="FFFFFF" w:themeFill="background1"/>
        <w:tabs>
          <w:tab w:val="clear" w:pos="720"/>
          <w:tab w:val="num" w:pos="1080"/>
        </w:tabs>
        <w:autoSpaceDE/>
        <w:adjustRightInd/>
        <w:ind w:left="108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 xml:space="preserve">12 сарын 31 буюу тайлант хугацааны эцэст ам.долларын </w:t>
      </w:r>
      <w:proofErr w:type="spellStart"/>
      <w:r>
        <w:rPr>
          <w:rFonts w:ascii="Times New Roman" w:hAnsi="Times New Roman" w:cs="Times New Roman"/>
          <w:b w:val="0"/>
          <w:sz w:val="24"/>
          <w:szCs w:val="24"/>
        </w:rPr>
        <w:t>Монгол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банкны</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албан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ханш</w:t>
      </w:r>
      <w:proofErr w:type="spellEnd"/>
      <w:r>
        <w:rPr>
          <w:rFonts w:ascii="Times New Roman" w:hAnsi="Times New Roman" w:cs="Times New Roman"/>
          <w:b w:val="0"/>
          <w:sz w:val="24"/>
          <w:szCs w:val="24"/>
        </w:rPr>
        <w:t xml:space="preserve"> 1,2</w:t>
      </w:r>
      <w:r>
        <w:rPr>
          <w:rFonts w:ascii="Times New Roman" w:hAnsi="Times New Roman" w:cs="Times New Roman"/>
          <w:b w:val="0"/>
          <w:sz w:val="24"/>
          <w:szCs w:val="24"/>
          <w:lang w:val="mn-MN"/>
        </w:rPr>
        <w:t>5</w:t>
      </w:r>
      <w:r>
        <w:rPr>
          <w:rFonts w:ascii="Times New Roman" w:hAnsi="Times New Roman" w:cs="Times New Roman"/>
          <w:b w:val="0"/>
          <w:sz w:val="24"/>
          <w:szCs w:val="24"/>
        </w:rPr>
        <w:t xml:space="preserve">0 </w:t>
      </w:r>
      <w:proofErr w:type="spellStart"/>
      <w:r>
        <w:rPr>
          <w:rFonts w:ascii="Times New Roman" w:hAnsi="Times New Roman" w:cs="Times New Roman"/>
          <w:b w:val="0"/>
          <w:sz w:val="24"/>
          <w:szCs w:val="24"/>
        </w:rPr>
        <w:t>төгрөг</w:t>
      </w:r>
      <w:proofErr w:type="spellEnd"/>
      <w:r>
        <w:rPr>
          <w:rFonts w:ascii="Times New Roman" w:hAnsi="Times New Roman" w:cs="Times New Roman"/>
          <w:b w:val="0"/>
          <w:sz w:val="24"/>
          <w:szCs w:val="24"/>
          <w:lang w:val="mn-MN"/>
        </w:rPr>
        <w:t xml:space="preserve"> болсон. Энэ үед санхүүгийн тайлангийн зорилгоор ам.доллараар илэрхийлэгдсэн дансны өрийг Монгол банкны албан ханшаар  тохируулах бөгөөд энэ үед хийгдэх тохируулах бичилт нь </w:t>
      </w:r>
    </w:p>
    <w:p w14:paraId="71819E03" w14:textId="77777777" w:rsidR="007C20BB" w:rsidRDefault="007C20BB" w:rsidP="007C20BB">
      <w:pPr>
        <w:shd w:val="clear" w:color="auto" w:fill="FFFFFF" w:themeFill="background1"/>
        <w:ind w:left="1440"/>
        <w:jc w:val="both"/>
        <w:rPr>
          <w:rFonts w:ascii="Times New Roman" w:hAnsi="Times New Roman" w:cs="Times New Roman"/>
          <w:b w:val="0"/>
          <w:sz w:val="24"/>
          <w:szCs w:val="24"/>
          <w:lang w:val="mn-MN"/>
        </w:rPr>
      </w:pPr>
    </w:p>
    <w:p w14:paraId="1497D1A7" w14:textId="77777777" w:rsidR="007C20BB" w:rsidRDefault="007C20BB" w:rsidP="007C20BB">
      <w:pPr>
        <w:shd w:val="clear" w:color="auto" w:fill="FFFFFF" w:themeFill="background1"/>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 xml:space="preserve">Дт  </w:t>
      </w:r>
      <w:proofErr w:type="spellStart"/>
      <w:r>
        <w:rPr>
          <w:rFonts w:ascii="Times New Roman" w:hAnsi="Times New Roman" w:cs="Times New Roman"/>
          <w:b w:val="0"/>
          <w:sz w:val="24"/>
          <w:szCs w:val="24"/>
        </w:rPr>
        <w:t>Ханшийн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зөрүүний</w:t>
      </w:r>
      <w:proofErr w:type="spellEnd"/>
      <w:r>
        <w:rPr>
          <w:rFonts w:ascii="Times New Roman" w:hAnsi="Times New Roman" w:cs="Times New Roman"/>
          <w:b w:val="0"/>
          <w:sz w:val="24"/>
          <w:szCs w:val="24"/>
        </w:rPr>
        <w:t xml:space="preserve"> </w:t>
      </w:r>
      <w:r w:rsidR="004B33FE">
        <w:rPr>
          <w:rFonts w:ascii="Times New Roman" w:hAnsi="Times New Roman" w:cs="Times New Roman"/>
          <w:b w:val="0"/>
          <w:sz w:val="24"/>
          <w:szCs w:val="24"/>
          <w:lang w:val="mn-MN"/>
        </w:rPr>
        <w:t>гарз</w:t>
      </w:r>
      <w:r>
        <w:rPr>
          <w:rFonts w:ascii="Times New Roman" w:hAnsi="Times New Roman" w:cs="Times New Roman"/>
          <w:b w:val="0"/>
          <w:sz w:val="24"/>
          <w:szCs w:val="24"/>
        </w:rPr>
        <w:tab/>
        <w:t xml:space="preserve">   </w:t>
      </w:r>
      <w:r>
        <w:rPr>
          <w:rFonts w:ascii="Times New Roman" w:hAnsi="Times New Roman" w:cs="Times New Roman"/>
          <w:b w:val="0"/>
          <w:sz w:val="24"/>
          <w:szCs w:val="24"/>
        </w:rPr>
        <w:tab/>
      </w:r>
      <w:r>
        <w:rPr>
          <w:rFonts w:ascii="Times New Roman" w:hAnsi="Times New Roman" w:cs="Times New Roman"/>
          <w:b w:val="0"/>
          <w:sz w:val="24"/>
          <w:szCs w:val="24"/>
          <w:lang w:val="mn-MN"/>
        </w:rPr>
        <w:t>5</w:t>
      </w:r>
      <w:r>
        <w:rPr>
          <w:rFonts w:ascii="Times New Roman" w:hAnsi="Times New Roman" w:cs="Times New Roman"/>
          <w:b w:val="0"/>
          <w:sz w:val="24"/>
          <w:szCs w:val="24"/>
        </w:rPr>
        <w:t>0,000</w:t>
      </w:r>
      <w:r>
        <w:rPr>
          <w:rFonts w:ascii="Times New Roman" w:hAnsi="Times New Roman" w:cs="Times New Roman"/>
          <w:b w:val="0"/>
          <w:sz w:val="24"/>
          <w:szCs w:val="24"/>
          <w:lang w:val="mn-MN"/>
        </w:rPr>
        <w:t>₮</w:t>
      </w:r>
    </w:p>
    <w:p w14:paraId="1F52B130" w14:textId="77777777" w:rsidR="007C20BB" w:rsidRDefault="007C20BB" w:rsidP="007C20BB">
      <w:pPr>
        <w:shd w:val="clear" w:color="auto" w:fill="FFFFFF" w:themeFill="background1"/>
        <w:ind w:left="2160"/>
        <w:jc w:val="both"/>
        <w:rPr>
          <w:rFonts w:ascii="Times New Roman" w:hAnsi="Times New Roman" w:cs="Times New Roman"/>
          <w:b w:val="0"/>
          <w:sz w:val="24"/>
          <w:szCs w:val="24"/>
          <w:lang w:val="mn-MN"/>
        </w:rPr>
      </w:pPr>
      <w:proofErr w:type="spellStart"/>
      <w:r>
        <w:rPr>
          <w:rFonts w:ascii="Times New Roman" w:hAnsi="Times New Roman" w:cs="Times New Roman"/>
          <w:b w:val="0"/>
          <w:sz w:val="24"/>
          <w:szCs w:val="24"/>
        </w:rPr>
        <w:t>Кт</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 xml:space="preserve">  </w:t>
      </w:r>
      <w:r w:rsidR="006E60E4">
        <w:rPr>
          <w:rFonts w:ascii="Times New Roman" w:hAnsi="Times New Roman" w:cs="Times New Roman"/>
          <w:b w:val="0"/>
          <w:sz w:val="24"/>
          <w:szCs w:val="24"/>
          <w:lang w:val="mn-MN"/>
        </w:rPr>
        <w:t>Ө</w:t>
      </w:r>
      <w:r w:rsidR="006E60E4" w:rsidRPr="00233034">
        <w:rPr>
          <w:rFonts w:ascii="Times New Roman" w:hAnsi="Times New Roman" w:cs="Times New Roman"/>
          <w:b w:val="0"/>
          <w:sz w:val="24"/>
          <w:szCs w:val="24"/>
          <w:lang w:val="mn-MN"/>
        </w:rPr>
        <w:t>глөг</w:t>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lang w:val="mn-MN"/>
        </w:rPr>
        <w:t>5</w:t>
      </w:r>
      <w:r>
        <w:rPr>
          <w:rFonts w:ascii="Times New Roman" w:hAnsi="Times New Roman" w:cs="Times New Roman"/>
          <w:b w:val="0"/>
          <w:sz w:val="24"/>
          <w:szCs w:val="24"/>
        </w:rPr>
        <w:t>0,000</w:t>
      </w:r>
      <w:r>
        <w:rPr>
          <w:rFonts w:ascii="Times New Roman" w:hAnsi="Times New Roman" w:cs="Times New Roman"/>
          <w:b w:val="0"/>
          <w:sz w:val="24"/>
          <w:szCs w:val="24"/>
          <w:lang w:val="mn-MN"/>
        </w:rPr>
        <w:t>₮</w:t>
      </w:r>
    </w:p>
    <w:p w14:paraId="426436C9" w14:textId="77777777" w:rsidR="007C20BB" w:rsidRDefault="007C20BB" w:rsidP="007C20BB">
      <w:pPr>
        <w:shd w:val="clear" w:color="auto" w:fill="FFFFFF" w:themeFill="background1"/>
        <w:ind w:left="720"/>
        <w:jc w:val="both"/>
        <w:rPr>
          <w:rFonts w:ascii="Times New Roman" w:hAnsi="Times New Roman" w:cs="Times New Roman"/>
          <w:b w:val="0"/>
          <w:sz w:val="24"/>
          <w:szCs w:val="24"/>
        </w:rPr>
      </w:pPr>
    </w:p>
    <w:p w14:paraId="19968747" w14:textId="77777777" w:rsidR="007C20BB" w:rsidRDefault="007C20BB" w:rsidP="003F1554">
      <w:pPr>
        <w:pStyle w:val="ListParagraph"/>
        <w:widowControl/>
        <w:numPr>
          <w:ilvl w:val="0"/>
          <w:numId w:val="66"/>
        </w:numPr>
        <w:shd w:val="clear" w:color="auto" w:fill="FFFFFF" w:themeFill="background1"/>
        <w:tabs>
          <w:tab w:val="clear" w:pos="720"/>
          <w:tab w:val="num" w:pos="1080"/>
        </w:tabs>
        <w:autoSpaceDE/>
        <w:adjustRightInd/>
        <w:ind w:left="108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1 сарын 15-нд ам.доллараар илэрхийлэгдсэн дансны өрийг төлж барагдуулсан. Ө</w:t>
      </w:r>
      <w:r>
        <w:rPr>
          <w:rFonts w:ascii="Times New Roman" w:hAnsi="Times New Roman" w:cs="Times New Roman"/>
          <w:b w:val="0"/>
          <w:sz w:val="24"/>
          <w:szCs w:val="24"/>
        </w:rPr>
        <w:t>р</w:t>
      </w:r>
      <w:r>
        <w:rPr>
          <w:rFonts w:ascii="Times New Roman" w:hAnsi="Times New Roman" w:cs="Times New Roman"/>
          <w:b w:val="0"/>
          <w:sz w:val="24"/>
          <w:szCs w:val="24"/>
          <w:lang w:val="mn-MN"/>
        </w:rPr>
        <w:t xml:space="preserve"> төлөх өдрийн ам.долларын </w:t>
      </w:r>
      <w:proofErr w:type="spellStart"/>
      <w:r>
        <w:rPr>
          <w:rFonts w:ascii="Times New Roman" w:hAnsi="Times New Roman" w:cs="Times New Roman"/>
          <w:b w:val="0"/>
          <w:sz w:val="24"/>
          <w:szCs w:val="24"/>
        </w:rPr>
        <w:t>Монгол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банкны</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албан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ханш</w:t>
      </w:r>
      <w:proofErr w:type="spellEnd"/>
      <w:r>
        <w:rPr>
          <w:rFonts w:ascii="Times New Roman" w:hAnsi="Times New Roman" w:cs="Times New Roman"/>
          <w:b w:val="0"/>
          <w:sz w:val="24"/>
          <w:szCs w:val="24"/>
        </w:rPr>
        <w:t xml:space="preserve"> 1,</w:t>
      </w:r>
      <w:r>
        <w:rPr>
          <w:rFonts w:ascii="Times New Roman" w:hAnsi="Times New Roman" w:cs="Times New Roman"/>
          <w:b w:val="0"/>
          <w:sz w:val="24"/>
          <w:szCs w:val="24"/>
          <w:lang w:val="mn-MN"/>
        </w:rPr>
        <w:t>32</w:t>
      </w:r>
      <w:r>
        <w:rPr>
          <w:rFonts w:ascii="Times New Roman" w:hAnsi="Times New Roman" w:cs="Times New Roman"/>
          <w:b w:val="0"/>
          <w:sz w:val="24"/>
          <w:szCs w:val="24"/>
        </w:rPr>
        <w:t xml:space="preserve">0 </w:t>
      </w:r>
      <w:proofErr w:type="spellStart"/>
      <w:r>
        <w:rPr>
          <w:rFonts w:ascii="Times New Roman" w:hAnsi="Times New Roman" w:cs="Times New Roman"/>
          <w:b w:val="0"/>
          <w:sz w:val="24"/>
          <w:szCs w:val="24"/>
        </w:rPr>
        <w:t>төгрөг</w:t>
      </w:r>
      <w:proofErr w:type="spellEnd"/>
      <w:r>
        <w:rPr>
          <w:rFonts w:ascii="Times New Roman" w:hAnsi="Times New Roman" w:cs="Times New Roman"/>
          <w:b w:val="0"/>
          <w:sz w:val="24"/>
          <w:szCs w:val="24"/>
          <w:lang w:val="mn-MN"/>
        </w:rPr>
        <w:t xml:space="preserve"> байсан бол энэ үед хийгдэх журналын бичилт нь </w:t>
      </w:r>
    </w:p>
    <w:p w14:paraId="3ED0627E" w14:textId="77777777" w:rsidR="007C20BB" w:rsidRDefault="007C20BB" w:rsidP="007C20BB">
      <w:pPr>
        <w:shd w:val="clear" w:color="auto" w:fill="FFFFFF" w:themeFill="background1"/>
        <w:ind w:left="72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r>
    </w:p>
    <w:p w14:paraId="5B5F6259" w14:textId="77777777" w:rsidR="007C20BB" w:rsidRDefault="007C20BB" w:rsidP="007C20BB">
      <w:pPr>
        <w:shd w:val="clear" w:color="auto" w:fill="FFFFFF" w:themeFill="background1"/>
        <w:ind w:left="720" w:firstLine="72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 xml:space="preserve">Дт  </w:t>
      </w:r>
      <w:r w:rsidR="004B33FE">
        <w:rPr>
          <w:rFonts w:ascii="Times New Roman" w:hAnsi="Times New Roman" w:cs="Times New Roman"/>
          <w:b w:val="0"/>
          <w:sz w:val="24"/>
          <w:szCs w:val="24"/>
          <w:lang w:val="mn-MN"/>
        </w:rPr>
        <w:t>Ө</w:t>
      </w:r>
      <w:r w:rsidR="004B33FE" w:rsidRPr="00233034">
        <w:rPr>
          <w:rFonts w:ascii="Times New Roman" w:hAnsi="Times New Roman" w:cs="Times New Roman"/>
          <w:b w:val="0"/>
          <w:sz w:val="24"/>
          <w:szCs w:val="24"/>
          <w:lang w:val="mn-MN"/>
        </w:rPr>
        <w:t>глөг</w:t>
      </w: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t>1,250,000₮</w:t>
      </w:r>
    </w:p>
    <w:p w14:paraId="754CE3B8" w14:textId="77777777" w:rsidR="007C20BB" w:rsidRDefault="007C20BB" w:rsidP="007C20BB">
      <w:pPr>
        <w:shd w:val="clear" w:color="auto" w:fill="FFFFFF" w:themeFill="background1"/>
        <w:ind w:left="72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t xml:space="preserve">Дт  Ханшийн зөрүүгийн </w:t>
      </w:r>
      <w:r w:rsidR="004B33FE">
        <w:rPr>
          <w:rFonts w:ascii="Times New Roman" w:hAnsi="Times New Roman" w:cs="Times New Roman"/>
          <w:b w:val="0"/>
          <w:sz w:val="24"/>
          <w:szCs w:val="24"/>
          <w:lang w:val="mn-MN"/>
        </w:rPr>
        <w:t>гарз</w:t>
      </w:r>
      <w:r>
        <w:rPr>
          <w:rFonts w:ascii="Times New Roman" w:hAnsi="Times New Roman" w:cs="Times New Roman"/>
          <w:b w:val="0"/>
          <w:sz w:val="24"/>
          <w:szCs w:val="24"/>
          <w:lang w:val="mn-MN"/>
        </w:rPr>
        <w:tab/>
        <w:t xml:space="preserve">     70,000₮</w:t>
      </w:r>
    </w:p>
    <w:p w14:paraId="21C8FF8F" w14:textId="77777777" w:rsidR="007C20BB" w:rsidRDefault="007C20BB" w:rsidP="007C20BB">
      <w:pPr>
        <w:shd w:val="clear" w:color="auto" w:fill="FFFFFF" w:themeFill="background1"/>
        <w:ind w:left="72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t>Кт  Мөнгөн хөрөнгө</w:t>
      </w: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t>1,320,000₮</w:t>
      </w:r>
    </w:p>
    <w:p w14:paraId="3700D236" w14:textId="77777777" w:rsidR="007C20BB" w:rsidRDefault="007C20BB" w:rsidP="007C20BB">
      <w:pPr>
        <w:shd w:val="clear" w:color="auto" w:fill="FFFFFF"/>
        <w:tabs>
          <w:tab w:val="left" w:pos="0"/>
          <w:tab w:val="left" w:pos="360"/>
        </w:tabs>
        <w:jc w:val="both"/>
        <w:rPr>
          <w:rFonts w:ascii="Times New Roman" w:hAnsi="Times New Roman" w:cs="Times New Roman"/>
          <w:b w:val="0"/>
          <w:bCs w:val="0"/>
          <w:sz w:val="24"/>
          <w:szCs w:val="24"/>
          <w:lang w:val="mn-MN" w:eastAsia="ko-KR"/>
        </w:rPr>
      </w:pPr>
    </w:p>
    <w:p w14:paraId="358D4379" w14:textId="77777777" w:rsidR="007C20BB" w:rsidRPr="00C1565A" w:rsidRDefault="007C20BB" w:rsidP="003F1554">
      <w:pPr>
        <w:pStyle w:val="ListParagraph"/>
        <w:widowControl/>
        <w:numPr>
          <w:ilvl w:val="0"/>
          <w:numId w:val="64"/>
        </w:numPr>
        <w:shd w:val="clear" w:color="auto" w:fill="FFFFFF" w:themeFill="background1"/>
        <w:autoSpaceDE/>
        <w:adjustRightInd/>
        <w:jc w:val="both"/>
        <w:rPr>
          <w:rFonts w:ascii="Times New Roman" w:eastAsia="Calibri" w:hAnsi="Times New Roman" w:cs="Times New Roman"/>
          <w:b w:val="0"/>
          <w:sz w:val="24"/>
          <w:szCs w:val="24"/>
          <w:lang w:val="mn-MN"/>
        </w:rPr>
      </w:pPr>
      <w:r w:rsidRPr="00C1565A">
        <w:rPr>
          <w:rFonts w:ascii="Times New Roman" w:eastAsia="Calibri" w:hAnsi="Times New Roman" w:cs="Times New Roman"/>
          <w:b w:val="0"/>
          <w:sz w:val="24"/>
          <w:szCs w:val="24"/>
          <w:lang w:val="mn-MN"/>
        </w:rPr>
        <w:t>Тайлагнал ба тодруулга</w:t>
      </w:r>
    </w:p>
    <w:p w14:paraId="07625B57" w14:textId="77777777" w:rsidR="007C20BB" w:rsidRDefault="007C20BB" w:rsidP="007C20BB">
      <w:pPr>
        <w:pStyle w:val="ListParagraph"/>
        <w:shd w:val="clear" w:color="auto" w:fill="FFFFFF" w:themeFill="background1"/>
        <w:jc w:val="both"/>
        <w:rPr>
          <w:rFonts w:ascii="Times New Roman" w:eastAsia="Calibri" w:hAnsi="Times New Roman" w:cs="Times New Roman"/>
          <w:b w:val="0"/>
          <w:sz w:val="24"/>
          <w:szCs w:val="24"/>
          <w:lang w:val="mn-MN"/>
        </w:rPr>
      </w:pPr>
    </w:p>
    <w:p w14:paraId="6356DF09" w14:textId="77777777" w:rsidR="007C20BB" w:rsidRDefault="007C20BB" w:rsidP="003F1554">
      <w:pPr>
        <w:pStyle w:val="ListParagraph"/>
        <w:widowControl/>
        <w:numPr>
          <w:ilvl w:val="1"/>
          <w:numId w:val="64"/>
        </w:numPr>
        <w:shd w:val="clear" w:color="auto" w:fill="FFFFFF" w:themeFill="background1"/>
        <w:autoSpaceDE/>
        <w:adjustRightInd/>
        <w:ind w:left="720" w:hanging="720"/>
        <w:jc w:val="both"/>
        <w:rPr>
          <w:rFonts w:ascii="Times New Roman" w:eastAsia="Calibri" w:hAnsi="Times New Roman" w:cs="Times New Roman"/>
          <w:b w:val="0"/>
          <w:sz w:val="24"/>
          <w:szCs w:val="24"/>
          <w:lang w:val="mn-MN"/>
        </w:rPr>
      </w:pPr>
      <w:proofErr w:type="spellStart"/>
      <w:r>
        <w:rPr>
          <w:rFonts w:ascii="Times New Roman" w:hAnsi="Times New Roman" w:cs="Times New Roman"/>
          <w:b w:val="0"/>
          <w:sz w:val="24"/>
          <w:szCs w:val="24"/>
        </w:rPr>
        <w:t>Касс</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болон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банкны</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харилцах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дансанд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байгаа</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мөнг</w:t>
      </w:r>
      <w:proofErr w:type="spellEnd"/>
      <w:r>
        <w:rPr>
          <w:rFonts w:ascii="Times New Roman" w:hAnsi="Times New Roman" w:cs="Times New Roman"/>
          <w:b w:val="0"/>
          <w:sz w:val="24"/>
          <w:szCs w:val="24"/>
          <w:lang w:val="mn-MN"/>
        </w:rPr>
        <w:t xml:space="preserve">ийг санхүүгийн байдлын тайланд, </w:t>
      </w:r>
      <w:r>
        <w:rPr>
          <w:rFonts w:ascii="Times New Roman" w:hAnsi="Times New Roman" w:cs="Times New Roman"/>
          <w:b w:val="0"/>
          <w:color w:val="000000" w:themeColor="text1"/>
          <w:sz w:val="24"/>
          <w:szCs w:val="24"/>
          <w:lang w:val="mn-MN" w:bidi="th-TH"/>
        </w:rPr>
        <w:t>“Эргэлтийн хөрөнгө”-ийн хамгийн эхэнд тусган харуулна.</w:t>
      </w:r>
    </w:p>
    <w:p w14:paraId="16B75296" w14:textId="77777777" w:rsidR="007C20BB" w:rsidRDefault="007C20BB" w:rsidP="007C20BB">
      <w:pPr>
        <w:pStyle w:val="ListParagraph"/>
        <w:shd w:val="clear" w:color="auto" w:fill="FFFFFF" w:themeFill="background1"/>
        <w:jc w:val="both"/>
        <w:rPr>
          <w:rFonts w:ascii="Times New Roman" w:eastAsia="Calibri" w:hAnsi="Times New Roman" w:cs="Times New Roman"/>
          <w:b w:val="0"/>
          <w:sz w:val="24"/>
          <w:szCs w:val="24"/>
          <w:lang w:val="mn-MN"/>
        </w:rPr>
      </w:pPr>
    </w:p>
    <w:p w14:paraId="11E7F0B4" w14:textId="77777777" w:rsidR="007C20BB" w:rsidRDefault="007C20BB" w:rsidP="003F1554">
      <w:pPr>
        <w:pStyle w:val="ListParagraph"/>
        <w:widowControl/>
        <w:numPr>
          <w:ilvl w:val="1"/>
          <w:numId w:val="64"/>
        </w:numPr>
        <w:shd w:val="clear" w:color="auto" w:fill="FFFFFF" w:themeFill="background1"/>
        <w:autoSpaceDE/>
        <w:adjustRightInd/>
        <w:ind w:left="720" w:hanging="720"/>
        <w:jc w:val="both"/>
        <w:rPr>
          <w:rFonts w:ascii="Times New Roman" w:eastAsia="Calibri" w:hAnsi="Times New Roman" w:cs="Times New Roman"/>
          <w:b w:val="0"/>
          <w:sz w:val="24"/>
          <w:szCs w:val="24"/>
          <w:lang w:val="mn-MN"/>
        </w:rPr>
      </w:pPr>
      <w:proofErr w:type="spellStart"/>
      <w:r>
        <w:rPr>
          <w:rFonts w:ascii="Times New Roman" w:hAnsi="Times New Roman" w:cs="Times New Roman"/>
          <w:b w:val="0"/>
          <w:sz w:val="24"/>
          <w:szCs w:val="24"/>
        </w:rPr>
        <w:t>Касс</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болон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банкны</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харилцах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дансанд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байгаа</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мөнг</w:t>
      </w:r>
      <w:proofErr w:type="spellEnd"/>
      <w:r>
        <w:rPr>
          <w:rFonts w:ascii="Times New Roman" w:hAnsi="Times New Roman" w:cs="Times New Roman"/>
          <w:b w:val="0"/>
          <w:sz w:val="24"/>
          <w:szCs w:val="24"/>
          <w:lang w:val="mn-MN"/>
        </w:rPr>
        <w:t>ийг</w:t>
      </w:r>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нэрлэсэн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үнээр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нь</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бүртгэнэ</w:t>
      </w:r>
      <w:proofErr w:type="spellEnd"/>
      <w:r>
        <w:rPr>
          <w:rFonts w:ascii="Times New Roman" w:hAnsi="Times New Roman" w:cs="Times New Roman"/>
          <w:b w:val="0"/>
          <w:sz w:val="24"/>
          <w:szCs w:val="24"/>
        </w:rPr>
        <w:t>.</w:t>
      </w:r>
    </w:p>
    <w:p w14:paraId="0A09E350" w14:textId="77777777" w:rsidR="007C20BB" w:rsidRDefault="007C20BB" w:rsidP="007C20BB">
      <w:pPr>
        <w:pStyle w:val="ListParagraph"/>
        <w:shd w:val="clear" w:color="auto" w:fill="FFFFFF" w:themeFill="background1"/>
        <w:jc w:val="both"/>
        <w:rPr>
          <w:rFonts w:ascii="Times New Roman" w:hAnsi="Times New Roman" w:cs="Times New Roman"/>
          <w:b w:val="0"/>
          <w:i/>
          <w:sz w:val="24"/>
          <w:szCs w:val="24"/>
          <w:lang w:val="mn-MN"/>
        </w:rPr>
      </w:pPr>
    </w:p>
    <w:p w14:paraId="38623733" w14:textId="77777777" w:rsidR="007C20BB" w:rsidRDefault="007C20BB" w:rsidP="003F1554">
      <w:pPr>
        <w:pStyle w:val="ListParagraph"/>
        <w:widowControl/>
        <w:numPr>
          <w:ilvl w:val="1"/>
          <w:numId w:val="64"/>
        </w:numPr>
        <w:shd w:val="clear" w:color="auto" w:fill="FFFFFF" w:themeFill="background1"/>
        <w:autoSpaceDE/>
        <w:adjustRightInd/>
        <w:ind w:left="720" w:hanging="720"/>
        <w:jc w:val="both"/>
        <w:rPr>
          <w:rFonts w:ascii="Times New Roman" w:hAnsi="Times New Roman" w:cs="Times New Roman"/>
          <w:b w:val="0"/>
          <w:i/>
          <w:sz w:val="24"/>
          <w:szCs w:val="24"/>
          <w:lang w:val="mn-MN"/>
        </w:rPr>
      </w:pPr>
      <w:r>
        <w:rPr>
          <w:rFonts w:ascii="Times New Roman" w:hAnsi="Times New Roman" w:cs="Times New Roman"/>
          <w:b w:val="0"/>
          <w:sz w:val="24"/>
          <w:szCs w:val="24"/>
          <w:lang w:val="mn-MN"/>
        </w:rPr>
        <w:t xml:space="preserve">Тайлант үеийн эцэст үлдэгдэлтэй байгаа гадаад валютыг тайлангийн өдрийн Монгол банкны албан ханшаар төгрөгт шилжүүлэн тооцож, санхүүгийн тайланд тусгана. </w:t>
      </w:r>
    </w:p>
    <w:p w14:paraId="2AEC6FC7" w14:textId="77777777" w:rsidR="007C20BB" w:rsidRDefault="007C20BB" w:rsidP="007C20BB">
      <w:pPr>
        <w:pStyle w:val="ListParagraph"/>
        <w:widowControl/>
        <w:shd w:val="clear" w:color="auto" w:fill="FFFFFF" w:themeFill="background1"/>
        <w:autoSpaceDE/>
        <w:adjustRightInd/>
        <w:ind w:left="0"/>
        <w:jc w:val="both"/>
        <w:rPr>
          <w:rFonts w:ascii="Times New Roman" w:hAnsi="Times New Roman" w:cs="Times New Roman"/>
          <w:b w:val="0"/>
          <w:i/>
          <w:sz w:val="24"/>
          <w:szCs w:val="24"/>
          <w:lang w:val="mn-MN"/>
        </w:rPr>
      </w:pPr>
    </w:p>
    <w:p w14:paraId="4B88ED60" w14:textId="77777777" w:rsidR="007C20BB" w:rsidRDefault="007C20BB" w:rsidP="003F1554">
      <w:pPr>
        <w:pStyle w:val="ListParagraph"/>
        <w:widowControl/>
        <w:numPr>
          <w:ilvl w:val="1"/>
          <w:numId w:val="64"/>
        </w:numPr>
        <w:shd w:val="clear" w:color="auto" w:fill="FFFFFF" w:themeFill="background1"/>
        <w:autoSpaceDE/>
        <w:adjustRightInd/>
        <w:ind w:left="720" w:hanging="720"/>
        <w:jc w:val="both"/>
        <w:rPr>
          <w:rFonts w:ascii="Times New Roman" w:eastAsia="Calibri" w:hAnsi="Times New Roman" w:cs="Times New Roman"/>
          <w:b w:val="0"/>
          <w:sz w:val="24"/>
          <w:szCs w:val="24"/>
          <w:lang w:val="mn-MN"/>
        </w:rPr>
      </w:pPr>
      <w:proofErr w:type="spellStart"/>
      <w:r>
        <w:rPr>
          <w:rFonts w:ascii="Times New Roman" w:hAnsi="Times New Roman" w:cs="Times New Roman"/>
          <w:b w:val="0"/>
          <w:sz w:val="24"/>
          <w:szCs w:val="24"/>
        </w:rPr>
        <w:t>Касс</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банкны</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харилцах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дансанд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байгаа</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мөнгө</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мөнгөтэй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адилтгах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хөрөнгийн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эхний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болон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эцсийн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үлдэгдлийг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тодруулна</w:t>
      </w:r>
      <w:proofErr w:type="spellEnd"/>
      <w:r>
        <w:rPr>
          <w:rFonts w:ascii="Times New Roman" w:hAnsi="Times New Roman" w:cs="Times New Roman"/>
          <w:b w:val="0"/>
          <w:sz w:val="24"/>
          <w:szCs w:val="24"/>
        </w:rPr>
        <w:t>.</w:t>
      </w:r>
    </w:p>
    <w:p w14:paraId="5F074BAC" w14:textId="77777777" w:rsidR="007C20BB" w:rsidRDefault="007C20BB" w:rsidP="007C20BB">
      <w:pPr>
        <w:pStyle w:val="ListParagraph"/>
        <w:shd w:val="clear" w:color="auto" w:fill="FFFFFF" w:themeFill="background1"/>
        <w:ind w:left="360"/>
        <w:jc w:val="both"/>
        <w:rPr>
          <w:rFonts w:ascii="Times New Roman" w:hAnsi="Times New Roman" w:cs="Times New Roman"/>
          <w:b w:val="0"/>
          <w:i/>
          <w:sz w:val="24"/>
          <w:szCs w:val="24"/>
          <w:u w:val="single"/>
        </w:rPr>
      </w:pPr>
    </w:p>
    <w:p w14:paraId="35EEF07C" w14:textId="77777777" w:rsidR="007C20BB" w:rsidRPr="006741DD" w:rsidRDefault="007C20BB" w:rsidP="003F1554">
      <w:pPr>
        <w:pStyle w:val="ListParagraph"/>
        <w:widowControl/>
        <w:numPr>
          <w:ilvl w:val="0"/>
          <w:numId w:val="64"/>
        </w:numPr>
        <w:shd w:val="clear" w:color="auto" w:fill="FFFFFF" w:themeFill="background1"/>
        <w:autoSpaceDE/>
        <w:adjustRightInd/>
        <w:jc w:val="both"/>
        <w:rPr>
          <w:rFonts w:ascii="Times New Roman" w:hAnsi="Times New Roman" w:cs="Times New Roman"/>
          <w:b w:val="0"/>
          <w:sz w:val="24"/>
          <w:szCs w:val="24"/>
        </w:rPr>
      </w:pPr>
      <w:proofErr w:type="spellStart"/>
      <w:r w:rsidRPr="006741DD">
        <w:rPr>
          <w:rFonts w:ascii="Times New Roman" w:hAnsi="Times New Roman" w:cs="Times New Roman"/>
          <w:b w:val="0"/>
          <w:sz w:val="24"/>
          <w:szCs w:val="24"/>
        </w:rPr>
        <w:t>Мөнгөн</w:t>
      </w:r>
      <w:proofErr w:type="spellEnd"/>
      <w:r w:rsidRPr="006741DD">
        <w:rPr>
          <w:rFonts w:ascii="Times New Roman" w:hAnsi="Times New Roman" w:cs="Times New Roman"/>
          <w:b w:val="0"/>
          <w:sz w:val="24"/>
          <w:szCs w:val="24"/>
        </w:rPr>
        <w:t xml:space="preserve"> </w:t>
      </w:r>
      <w:proofErr w:type="spellStart"/>
      <w:r w:rsidRPr="006741DD">
        <w:rPr>
          <w:rFonts w:ascii="Times New Roman" w:hAnsi="Times New Roman" w:cs="Times New Roman"/>
          <w:b w:val="0"/>
          <w:sz w:val="24"/>
          <w:szCs w:val="24"/>
        </w:rPr>
        <w:t>хөрөнгийн</w:t>
      </w:r>
      <w:proofErr w:type="spellEnd"/>
      <w:r w:rsidRPr="006741DD">
        <w:rPr>
          <w:rFonts w:ascii="Times New Roman" w:hAnsi="Times New Roman" w:cs="Times New Roman"/>
          <w:b w:val="0"/>
          <w:sz w:val="24"/>
          <w:szCs w:val="24"/>
        </w:rPr>
        <w:t xml:space="preserve"> </w:t>
      </w:r>
      <w:proofErr w:type="spellStart"/>
      <w:r w:rsidRPr="006741DD">
        <w:rPr>
          <w:rFonts w:ascii="Times New Roman" w:hAnsi="Times New Roman" w:cs="Times New Roman"/>
          <w:b w:val="0"/>
          <w:sz w:val="24"/>
          <w:szCs w:val="24"/>
        </w:rPr>
        <w:t>дотоод</w:t>
      </w:r>
      <w:proofErr w:type="spellEnd"/>
      <w:r w:rsidRPr="006741DD">
        <w:rPr>
          <w:rFonts w:ascii="Times New Roman" w:hAnsi="Times New Roman" w:cs="Times New Roman"/>
          <w:b w:val="0"/>
          <w:sz w:val="24"/>
          <w:szCs w:val="24"/>
        </w:rPr>
        <w:t xml:space="preserve"> </w:t>
      </w:r>
      <w:proofErr w:type="spellStart"/>
      <w:r w:rsidRPr="006741DD">
        <w:rPr>
          <w:rFonts w:ascii="Times New Roman" w:hAnsi="Times New Roman" w:cs="Times New Roman"/>
          <w:b w:val="0"/>
          <w:sz w:val="24"/>
          <w:szCs w:val="24"/>
        </w:rPr>
        <w:t>хяналт</w:t>
      </w:r>
      <w:proofErr w:type="spellEnd"/>
    </w:p>
    <w:p w14:paraId="2A8C8736" w14:textId="77777777" w:rsidR="007C20BB" w:rsidRDefault="007C20BB" w:rsidP="007C20BB">
      <w:pPr>
        <w:pStyle w:val="ListParagraph"/>
        <w:shd w:val="clear" w:color="auto" w:fill="FFFFFF" w:themeFill="background1"/>
        <w:jc w:val="both"/>
        <w:rPr>
          <w:rFonts w:ascii="Times New Roman" w:hAnsi="Times New Roman" w:cs="Times New Roman"/>
          <w:b w:val="0"/>
          <w:sz w:val="24"/>
          <w:szCs w:val="24"/>
          <w:u w:val="single"/>
        </w:rPr>
      </w:pPr>
    </w:p>
    <w:p w14:paraId="6C2BE500" w14:textId="77777777" w:rsidR="007C20BB" w:rsidRDefault="007C20BB" w:rsidP="003F1554">
      <w:pPr>
        <w:pStyle w:val="ListParagraph"/>
        <w:widowControl/>
        <w:numPr>
          <w:ilvl w:val="1"/>
          <w:numId w:val="64"/>
        </w:numPr>
        <w:shd w:val="clear" w:color="auto" w:fill="FFFFFF" w:themeFill="background1"/>
        <w:autoSpaceDE/>
        <w:adjustRightInd/>
        <w:ind w:left="720" w:hanging="720"/>
        <w:jc w:val="both"/>
        <w:rPr>
          <w:rFonts w:ascii="Times New Roman" w:hAnsi="Times New Roman" w:cs="Times New Roman"/>
          <w:b w:val="0"/>
          <w:i/>
          <w:sz w:val="24"/>
          <w:szCs w:val="24"/>
          <w:u w:val="single"/>
        </w:rPr>
      </w:pPr>
      <w:r>
        <w:rPr>
          <w:rFonts w:ascii="Times New Roman" w:hAnsi="Times New Roman" w:cs="Times New Roman"/>
          <w:b w:val="0"/>
          <w:sz w:val="24"/>
          <w:szCs w:val="24"/>
          <w:lang w:val="mn-MN"/>
        </w:rPr>
        <w:t>М</w:t>
      </w:r>
      <w:proofErr w:type="spellStart"/>
      <w:r>
        <w:rPr>
          <w:rFonts w:ascii="Times New Roman" w:hAnsi="Times New Roman" w:cs="Times New Roman"/>
          <w:b w:val="0"/>
          <w:sz w:val="24"/>
          <w:szCs w:val="24"/>
        </w:rPr>
        <w:t>өнгөн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хөрөнгийн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дотоод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хяналтын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тогтолцоо</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нь</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бэлэн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мөнгөн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гүйлгээг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хийх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харилцааг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зохицуулах</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касс</w:t>
      </w:r>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дахь</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мөнгөн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хөрөнгийн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бүртгэл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хөтлөлт</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баримтжуулалт</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хадгалалт</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хамгаалалт</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аюулгүй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байдлыг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хангахад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чиглэгдэнэ</w:t>
      </w:r>
      <w:proofErr w:type="spellEnd"/>
      <w:r>
        <w:rPr>
          <w:rFonts w:ascii="Times New Roman" w:hAnsi="Times New Roman" w:cs="Times New Roman"/>
          <w:b w:val="0"/>
          <w:sz w:val="24"/>
          <w:szCs w:val="24"/>
        </w:rPr>
        <w:t xml:space="preserve">. </w:t>
      </w:r>
    </w:p>
    <w:p w14:paraId="6AFD2EA7" w14:textId="77777777" w:rsidR="007C20BB" w:rsidRDefault="007C20BB" w:rsidP="007C20BB">
      <w:pPr>
        <w:pStyle w:val="ListParagraph"/>
        <w:shd w:val="clear" w:color="auto" w:fill="FFFFFF" w:themeFill="background1"/>
        <w:jc w:val="both"/>
        <w:rPr>
          <w:rFonts w:ascii="Times New Roman" w:hAnsi="Times New Roman" w:cs="Times New Roman"/>
          <w:b w:val="0"/>
          <w:i/>
          <w:sz w:val="24"/>
          <w:szCs w:val="24"/>
          <w:u w:val="single"/>
        </w:rPr>
      </w:pPr>
    </w:p>
    <w:p w14:paraId="0DF3AE0A" w14:textId="77777777" w:rsidR="007C20BB" w:rsidRDefault="007C20BB" w:rsidP="003F1554">
      <w:pPr>
        <w:pStyle w:val="ListParagraph"/>
        <w:widowControl/>
        <w:numPr>
          <w:ilvl w:val="1"/>
          <w:numId w:val="64"/>
        </w:numPr>
        <w:shd w:val="clear" w:color="auto" w:fill="FFFFFF" w:themeFill="background1"/>
        <w:autoSpaceDE/>
        <w:adjustRightInd/>
        <w:ind w:left="720" w:hanging="720"/>
        <w:jc w:val="both"/>
        <w:rPr>
          <w:rFonts w:ascii="Times New Roman" w:hAnsi="Times New Roman" w:cs="Times New Roman"/>
          <w:b w:val="0"/>
          <w:i/>
          <w:sz w:val="24"/>
          <w:szCs w:val="24"/>
          <w:u w:val="single"/>
        </w:rPr>
      </w:pPr>
      <w:r>
        <w:rPr>
          <w:rFonts w:ascii="Times New Roman" w:hAnsi="Times New Roman" w:cs="Times New Roman"/>
          <w:b w:val="0"/>
          <w:sz w:val="24"/>
          <w:szCs w:val="24"/>
          <w:lang w:val="mn-MN"/>
        </w:rPr>
        <w:t>Мөнгө нь хөрөнгийн бусад ямар ч хэлбэрт шилжихэд бэлэн байдаг цорын ганц хөрөнгө учир мөнгөн хөрөнгөтэй холбоотой бүхий л ажил гүйлгээг нарийн чанд бүртгэж хянах шаардлагатай.</w:t>
      </w:r>
    </w:p>
    <w:p w14:paraId="5868625D" w14:textId="77777777" w:rsidR="007C20BB" w:rsidRDefault="007C20BB" w:rsidP="007C20BB">
      <w:pPr>
        <w:pStyle w:val="ListParagraph"/>
        <w:shd w:val="clear" w:color="auto" w:fill="FFFFFF" w:themeFill="background1"/>
        <w:jc w:val="both"/>
        <w:rPr>
          <w:rFonts w:ascii="Times New Roman" w:hAnsi="Times New Roman" w:cs="Times New Roman"/>
          <w:b w:val="0"/>
          <w:i/>
          <w:sz w:val="24"/>
          <w:szCs w:val="24"/>
          <w:u w:val="single"/>
        </w:rPr>
      </w:pPr>
    </w:p>
    <w:p w14:paraId="3792747C" w14:textId="77777777" w:rsidR="007C20BB" w:rsidRDefault="007C20BB" w:rsidP="003F1554">
      <w:pPr>
        <w:pStyle w:val="ListParagraph"/>
        <w:widowControl/>
        <w:numPr>
          <w:ilvl w:val="1"/>
          <w:numId w:val="64"/>
        </w:numPr>
        <w:shd w:val="clear" w:color="auto" w:fill="FFFFFF" w:themeFill="background1"/>
        <w:autoSpaceDE/>
        <w:adjustRightInd/>
        <w:ind w:left="720" w:hanging="720"/>
        <w:jc w:val="both"/>
        <w:rPr>
          <w:rFonts w:ascii="Times New Roman" w:hAnsi="Times New Roman" w:cs="Times New Roman"/>
          <w:b w:val="0"/>
          <w:i/>
          <w:sz w:val="24"/>
          <w:szCs w:val="24"/>
          <w:u w:val="single"/>
        </w:rPr>
      </w:pPr>
      <w:r>
        <w:rPr>
          <w:rFonts w:ascii="Times New Roman" w:hAnsi="Times New Roman" w:cs="Times New Roman"/>
          <w:b w:val="0"/>
          <w:sz w:val="24"/>
          <w:szCs w:val="24"/>
          <w:lang w:val="mn-MN"/>
        </w:rPr>
        <w:t>Нийгмийн даатгалын байгууллагын хувьд б</w:t>
      </w:r>
      <w:proofErr w:type="spellStart"/>
      <w:r>
        <w:rPr>
          <w:rFonts w:ascii="Times New Roman" w:hAnsi="Times New Roman" w:cs="Times New Roman"/>
          <w:b w:val="0"/>
          <w:sz w:val="24"/>
          <w:szCs w:val="24"/>
        </w:rPr>
        <w:t>элэн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мөнгөөр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гарсан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ажил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гүйлгээ</w:t>
      </w:r>
      <w:proofErr w:type="spellEnd"/>
      <w:r>
        <w:rPr>
          <w:rFonts w:ascii="Times New Roman" w:hAnsi="Times New Roman" w:cs="Times New Roman"/>
          <w:b w:val="0"/>
          <w:sz w:val="24"/>
          <w:szCs w:val="24"/>
          <w:lang w:val="mn-MN"/>
        </w:rPr>
        <w:t xml:space="preserve"> болон б</w:t>
      </w:r>
      <w:proofErr w:type="spellStart"/>
      <w:r>
        <w:rPr>
          <w:rFonts w:ascii="Times New Roman" w:hAnsi="Times New Roman" w:cs="Times New Roman"/>
          <w:b w:val="0"/>
          <w:sz w:val="24"/>
          <w:szCs w:val="24"/>
        </w:rPr>
        <w:t>элэн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бусаар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гарсан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төлбөр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тооцоон</w:t>
      </w:r>
      <w:proofErr w:type="spellEnd"/>
      <w:r>
        <w:rPr>
          <w:rFonts w:ascii="Times New Roman" w:hAnsi="Times New Roman" w:cs="Times New Roman"/>
          <w:b w:val="0"/>
          <w:sz w:val="24"/>
          <w:szCs w:val="24"/>
          <w:lang w:val="mn-MN"/>
        </w:rPr>
        <w:t>ы</w:t>
      </w:r>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дотоод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хяналтыг</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нийгмийн даатгалын байгууллагын нэгжийн удирдлага</w:t>
      </w:r>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нягтлан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бодогч</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нар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хэрэгжүүлнэ</w:t>
      </w:r>
      <w:proofErr w:type="spellEnd"/>
      <w:r>
        <w:rPr>
          <w:rFonts w:ascii="Times New Roman" w:hAnsi="Times New Roman" w:cs="Times New Roman"/>
          <w:b w:val="0"/>
          <w:sz w:val="24"/>
          <w:szCs w:val="24"/>
        </w:rPr>
        <w:t xml:space="preserve">. </w:t>
      </w:r>
    </w:p>
    <w:p w14:paraId="088B85B4" w14:textId="77777777" w:rsidR="007C20BB" w:rsidRDefault="007C20BB" w:rsidP="007C20BB">
      <w:pPr>
        <w:pStyle w:val="ListParagraph"/>
        <w:shd w:val="clear" w:color="auto" w:fill="FFFFFF" w:themeFill="background1"/>
        <w:jc w:val="both"/>
        <w:rPr>
          <w:rFonts w:ascii="Times New Roman" w:hAnsi="Times New Roman" w:cs="Times New Roman"/>
          <w:b w:val="0"/>
          <w:i/>
          <w:sz w:val="24"/>
          <w:szCs w:val="24"/>
          <w:u w:val="single"/>
        </w:rPr>
      </w:pPr>
    </w:p>
    <w:p w14:paraId="6B94F6E5" w14:textId="77777777" w:rsidR="007C20BB" w:rsidRDefault="007C20BB" w:rsidP="003F1554">
      <w:pPr>
        <w:pStyle w:val="ListParagraph"/>
        <w:widowControl/>
        <w:numPr>
          <w:ilvl w:val="1"/>
          <w:numId w:val="64"/>
        </w:numPr>
        <w:shd w:val="clear" w:color="auto" w:fill="FFFFFF" w:themeFill="background1"/>
        <w:autoSpaceDE/>
        <w:adjustRightInd/>
        <w:ind w:left="720" w:hanging="720"/>
        <w:jc w:val="both"/>
        <w:rPr>
          <w:rFonts w:ascii="Times New Roman" w:hAnsi="Times New Roman" w:cs="Times New Roman"/>
          <w:b w:val="0"/>
          <w:i/>
          <w:sz w:val="24"/>
          <w:szCs w:val="24"/>
          <w:u w:val="single"/>
        </w:rPr>
      </w:pPr>
      <w:r>
        <w:rPr>
          <w:rFonts w:ascii="Times New Roman" w:hAnsi="Times New Roman" w:cs="Times New Roman"/>
          <w:b w:val="0"/>
          <w:sz w:val="24"/>
          <w:szCs w:val="24"/>
          <w:lang w:val="mn-MN"/>
        </w:rPr>
        <w:t xml:space="preserve">Кассын </w:t>
      </w:r>
      <w:proofErr w:type="spellStart"/>
      <w:r>
        <w:rPr>
          <w:rFonts w:ascii="Times New Roman" w:hAnsi="Times New Roman" w:cs="Times New Roman"/>
          <w:b w:val="0"/>
          <w:sz w:val="24"/>
          <w:szCs w:val="24"/>
        </w:rPr>
        <w:t>үйл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ажиллагаатай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холбоотой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анхдагч</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үүрэг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хариуцлагыг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нярав</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хүлээ</w:t>
      </w:r>
      <w:proofErr w:type="spellEnd"/>
      <w:r>
        <w:rPr>
          <w:rFonts w:ascii="Times New Roman" w:hAnsi="Times New Roman" w:cs="Times New Roman"/>
          <w:b w:val="0"/>
          <w:sz w:val="24"/>
          <w:szCs w:val="24"/>
          <w:lang w:val="mn-MN"/>
        </w:rPr>
        <w:t xml:space="preserve">нэ. </w:t>
      </w:r>
    </w:p>
    <w:p w14:paraId="4CD0AB59" w14:textId="77777777" w:rsidR="007C20BB" w:rsidRDefault="007C20BB" w:rsidP="007C20BB">
      <w:pPr>
        <w:pStyle w:val="ListParagraph"/>
        <w:shd w:val="clear" w:color="auto" w:fill="FFFFFF" w:themeFill="background1"/>
        <w:jc w:val="both"/>
        <w:rPr>
          <w:rFonts w:ascii="Times New Roman" w:hAnsi="Times New Roman" w:cs="Times New Roman"/>
          <w:b w:val="0"/>
          <w:i/>
          <w:sz w:val="24"/>
          <w:szCs w:val="24"/>
          <w:u w:val="single"/>
        </w:rPr>
      </w:pPr>
    </w:p>
    <w:p w14:paraId="7C4A4E6B" w14:textId="77777777" w:rsidR="007C20BB" w:rsidRDefault="007C20BB" w:rsidP="003F1554">
      <w:pPr>
        <w:pStyle w:val="ListParagraph"/>
        <w:widowControl/>
        <w:numPr>
          <w:ilvl w:val="1"/>
          <w:numId w:val="64"/>
        </w:numPr>
        <w:shd w:val="clear" w:color="auto" w:fill="FFFFFF" w:themeFill="background1"/>
        <w:autoSpaceDE/>
        <w:adjustRightInd/>
        <w:ind w:left="720" w:hanging="720"/>
        <w:jc w:val="both"/>
        <w:rPr>
          <w:rFonts w:ascii="Times New Roman" w:hAnsi="Times New Roman" w:cs="Times New Roman"/>
          <w:b w:val="0"/>
          <w:i/>
          <w:sz w:val="24"/>
          <w:szCs w:val="24"/>
          <w:u w:val="single"/>
        </w:rPr>
      </w:pPr>
      <w:proofErr w:type="spellStart"/>
      <w:r>
        <w:rPr>
          <w:rFonts w:ascii="Times New Roman" w:hAnsi="Times New Roman" w:cs="Times New Roman"/>
          <w:b w:val="0"/>
          <w:sz w:val="24"/>
          <w:szCs w:val="24"/>
        </w:rPr>
        <w:t>Бэлэн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мөнгөний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баталгаат</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байдал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нь</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кассын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нярваар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шалгагдсан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байна</w:t>
      </w:r>
      <w:proofErr w:type="spellEnd"/>
      <w:r>
        <w:rPr>
          <w:rFonts w:ascii="Times New Roman" w:hAnsi="Times New Roman" w:cs="Times New Roman"/>
          <w:b w:val="0"/>
          <w:sz w:val="24"/>
          <w:szCs w:val="24"/>
        </w:rPr>
        <w:t>.</w:t>
      </w:r>
    </w:p>
    <w:p w14:paraId="49AF5DF3" w14:textId="77777777" w:rsidR="007C20BB" w:rsidRDefault="007C20BB" w:rsidP="007C20BB">
      <w:pPr>
        <w:pStyle w:val="ListParagraph"/>
        <w:shd w:val="clear" w:color="auto" w:fill="FFFFFF" w:themeFill="background1"/>
        <w:jc w:val="both"/>
        <w:rPr>
          <w:rFonts w:ascii="Times New Roman" w:hAnsi="Times New Roman" w:cs="Times New Roman"/>
          <w:b w:val="0"/>
          <w:i/>
          <w:sz w:val="24"/>
          <w:szCs w:val="24"/>
          <w:u w:val="single"/>
        </w:rPr>
      </w:pPr>
    </w:p>
    <w:p w14:paraId="67B40F83" w14:textId="77777777" w:rsidR="007C20BB" w:rsidRDefault="007C20BB" w:rsidP="003F1554">
      <w:pPr>
        <w:pStyle w:val="ListParagraph"/>
        <w:widowControl/>
        <w:numPr>
          <w:ilvl w:val="1"/>
          <w:numId w:val="64"/>
        </w:numPr>
        <w:shd w:val="clear" w:color="auto" w:fill="FFFFFF" w:themeFill="background1"/>
        <w:autoSpaceDE/>
        <w:adjustRightInd/>
        <w:ind w:left="720" w:hanging="720"/>
        <w:jc w:val="both"/>
        <w:rPr>
          <w:rFonts w:ascii="Times New Roman" w:hAnsi="Times New Roman" w:cs="Times New Roman"/>
          <w:b w:val="0"/>
          <w:i/>
          <w:sz w:val="24"/>
          <w:szCs w:val="24"/>
          <w:u w:val="single"/>
        </w:rPr>
      </w:pPr>
      <w:proofErr w:type="spellStart"/>
      <w:r>
        <w:rPr>
          <w:rFonts w:ascii="Times New Roman" w:hAnsi="Times New Roman" w:cs="Times New Roman"/>
          <w:b w:val="0"/>
          <w:sz w:val="24"/>
          <w:szCs w:val="24"/>
        </w:rPr>
        <w:t>Бэлэн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мөнгөөр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төлбөр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тооцоог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хийж</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гүйцэтгэхдээ</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түүнийг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зөвшөөрөх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төлбөрийг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гардан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гүйцэтгэх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гүйлгээг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бүртгэх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ажилтны</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үүргийг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нарийн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заагласан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байвал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зохино</w:t>
      </w:r>
      <w:proofErr w:type="spellEnd"/>
      <w:r>
        <w:rPr>
          <w:rFonts w:ascii="Times New Roman" w:hAnsi="Times New Roman" w:cs="Times New Roman"/>
          <w:b w:val="0"/>
          <w:sz w:val="24"/>
          <w:szCs w:val="24"/>
        </w:rPr>
        <w:t xml:space="preserve">. </w:t>
      </w:r>
    </w:p>
    <w:p w14:paraId="01C40570" w14:textId="77777777" w:rsidR="007C20BB" w:rsidRDefault="007C20BB" w:rsidP="007C20BB">
      <w:pPr>
        <w:pStyle w:val="ListParagraph"/>
        <w:shd w:val="clear" w:color="auto" w:fill="FFFFFF" w:themeFill="background1"/>
        <w:jc w:val="both"/>
        <w:rPr>
          <w:rFonts w:ascii="Times New Roman" w:hAnsi="Times New Roman" w:cs="Times New Roman"/>
          <w:b w:val="0"/>
          <w:i/>
          <w:sz w:val="24"/>
          <w:szCs w:val="24"/>
          <w:u w:val="single"/>
        </w:rPr>
      </w:pPr>
    </w:p>
    <w:p w14:paraId="58113BEE" w14:textId="77777777" w:rsidR="007C20BB" w:rsidRDefault="007C20BB" w:rsidP="003F1554">
      <w:pPr>
        <w:pStyle w:val="ListParagraph"/>
        <w:widowControl/>
        <w:numPr>
          <w:ilvl w:val="1"/>
          <w:numId w:val="64"/>
        </w:numPr>
        <w:shd w:val="clear" w:color="auto" w:fill="FFFFFF" w:themeFill="background1"/>
        <w:autoSpaceDE/>
        <w:adjustRightInd/>
        <w:ind w:left="720" w:hanging="720"/>
        <w:jc w:val="both"/>
        <w:rPr>
          <w:rFonts w:ascii="Times New Roman" w:hAnsi="Times New Roman" w:cs="Times New Roman"/>
          <w:b w:val="0"/>
          <w:i/>
          <w:sz w:val="24"/>
          <w:szCs w:val="24"/>
          <w:u w:val="single"/>
        </w:rPr>
      </w:pPr>
      <w:r>
        <w:rPr>
          <w:rFonts w:ascii="Times New Roman" w:hAnsi="Times New Roman" w:cs="Times New Roman"/>
          <w:b w:val="0"/>
          <w:sz w:val="24"/>
          <w:szCs w:val="24"/>
          <w:lang w:val="mn-MN"/>
        </w:rPr>
        <w:t>Мөн</w:t>
      </w:r>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төлбөрийг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хийснийг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батлах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баримт</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нь</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зөвшөөрөх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эрх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бүхий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ажилтнаар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заавал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хянагдаж</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зөвшөөрөгдсөн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бай</w:t>
      </w:r>
      <w:proofErr w:type="spellEnd"/>
      <w:r>
        <w:rPr>
          <w:rFonts w:ascii="Times New Roman" w:hAnsi="Times New Roman" w:cs="Times New Roman"/>
          <w:b w:val="0"/>
          <w:sz w:val="24"/>
          <w:szCs w:val="24"/>
          <w:lang w:val="mn-MN"/>
        </w:rPr>
        <w:t xml:space="preserve">х ёстой. </w:t>
      </w:r>
    </w:p>
    <w:p w14:paraId="2834F3AE" w14:textId="77777777" w:rsidR="007C20BB" w:rsidRDefault="007C20BB" w:rsidP="007C20BB">
      <w:pPr>
        <w:shd w:val="clear" w:color="auto" w:fill="FFFFFF" w:themeFill="background1"/>
        <w:jc w:val="both"/>
        <w:rPr>
          <w:rFonts w:ascii="Times New Roman" w:hAnsi="Times New Roman" w:cs="Times New Roman"/>
          <w:b w:val="0"/>
          <w:i/>
          <w:sz w:val="24"/>
          <w:szCs w:val="24"/>
          <w:u w:val="single"/>
        </w:rPr>
      </w:pPr>
    </w:p>
    <w:p w14:paraId="12751901" w14:textId="77777777" w:rsidR="007C20BB" w:rsidRPr="0073014A" w:rsidRDefault="007C20BB" w:rsidP="003F1554">
      <w:pPr>
        <w:pStyle w:val="ListParagraph"/>
        <w:widowControl/>
        <w:numPr>
          <w:ilvl w:val="0"/>
          <w:numId w:val="64"/>
        </w:numPr>
        <w:shd w:val="clear" w:color="auto" w:fill="FFFFFF" w:themeFill="background1"/>
        <w:autoSpaceDE/>
        <w:adjustRightInd/>
        <w:jc w:val="both"/>
        <w:rPr>
          <w:rFonts w:ascii="Times New Roman" w:hAnsi="Times New Roman" w:cs="Times New Roman"/>
          <w:b w:val="0"/>
          <w:sz w:val="24"/>
          <w:szCs w:val="24"/>
          <w:lang w:val="mn-MN"/>
        </w:rPr>
      </w:pPr>
      <w:r w:rsidRPr="0073014A">
        <w:rPr>
          <w:rFonts w:ascii="Times New Roman" w:hAnsi="Times New Roman" w:cs="Times New Roman"/>
          <w:b w:val="0"/>
          <w:sz w:val="24"/>
          <w:szCs w:val="24"/>
          <w:lang w:val="mn-MN"/>
        </w:rPr>
        <w:t>Нягтлан бодох бүртгэлийн болон анхан шатны бүртгэлийн маягт, журнал</w:t>
      </w:r>
    </w:p>
    <w:p w14:paraId="314CF715" w14:textId="77777777" w:rsidR="007C20BB" w:rsidRDefault="007C20BB" w:rsidP="007C20BB">
      <w:pPr>
        <w:pStyle w:val="ListParagraph"/>
        <w:shd w:val="clear" w:color="auto" w:fill="FFFFFF" w:themeFill="background1"/>
        <w:jc w:val="both"/>
        <w:rPr>
          <w:rFonts w:ascii="Times New Roman" w:hAnsi="Times New Roman" w:cs="Times New Roman"/>
          <w:b w:val="0"/>
          <w:i/>
          <w:sz w:val="24"/>
          <w:szCs w:val="24"/>
          <w:u w:val="single"/>
          <w:lang w:val="mn-MN"/>
        </w:rPr>
      </w:pPr>
    </w:p>
    <w:p w14:paraId="70AFB18C" w14:textId="77777777" w:rsidR="007C20BB" w:rsidRDefault="007C20BB" w:rsidP="003F1554">
      <w:pPr>
        <w:pStyle w:val="ListParagraph"/>
        <w:widowControl/>
        <w:numPr>
          <w:ilvl w:val="1"/>
          <w:numId w:val="64"/>
        </w:numPr>
        <w:shd w:val="clear" w:color="auto" w:fill="FFFFFF" w:themeFill="background1"/>
        <w:autoSpaceDE/>
        <w:adjustRightInd/>
        <w:ind w:left="720" w:hanging="720"/>
        <w:jc w:val="both"/>
        <w:rPr>
          <w:rFonts w:ascii="Times New Roman" w:hAnsi="Times New Roman" w:cs="Times New Roman"/>
          <w:b w:val="0"/>
          <w:i/>
          <w:sz w:val="24"/>
          <w:szCs w:val="24"/>
          <w:u w:val="single"/>
          <w:lang w:val="mn-MN"/>
        </w:rPr>
      </w:pPr>
      <w:proofErr w:type="spellStart"/>
      <w:r>
        <w:rPr>
          <w:rFonts w:ascii="Times New Roman" w:hAnsi="Times New Roman" w:cs="Times New Roman"/>
          <w:b w:val="0"/>
          <w:sz w:val="24"/>
          <w:szCs w:val="24"/>
        </w:rPr>
        <w:t>Бэлэ</w:t>
      </w:r>
      <w:r w:rsidR="004F659B">
        <w:rPr>
          <w:rFonts w:ascii="Times New Roman" w:hAnsi="Times New Roman" w:cs="Times New Roman"/>
          <w:b w:val="0"/>
          <w:sz w:val="24"/>
          <w:szCs w:val="24"/>
        </w:rPr>
        <w:t>н</w:t>
      </w:r>
      <w:proofErr w:type="spellEnd"/>
      <w:r w:rsidR="004F659B">
        <w:rPr>
          <w:rFonts w:ascii="Times New Roman" w:hAnsi="Times New Roman" w:cs="Times New Roman"/>
          <w:b w:val="0"/>
          <w:sz w:val="24"/>
          <w:szCs w:val="24"/>
        </w:rPr>
        <w:t xml:space="preserve"> </w:t>
      </w:r>
      <w:proofErr w:type="spellStart"/>
      <w:r w:rsidR="004F659B">
        <w:rPr>
          <w:rFonts w:ascii="Times New Roman" w:hAnsi="Times New Roman" w:cs="Times New Roman"/>
          <w:b w:val="0"/>
          <w:sz w:val="24"/>
          <w:szCs w:val="24"/>
        </w:rPr>
        <w:t>мөнгөний</w:t>
      </w:r>
      <w:proofErr w:type="spellEnd"/>
      <w:r w:rsidR="004F659B">
        <w:rPr>
          <w:rFonts w:ascii="Times New Roman" w:hAnsi="Times New Roman" w:cs="Times New Roman"/>
          <w:b w:val="0"/>
          <w:sz w:val="24"/>
          <w:szCs w:val="24"/>
        </w:rPr>
        <w:t xml:space="preserve"> </w:t>
      </w:r>
      <w:proofErr w:type="spellStart"/>
      <w:r w:rsidR="004F659B">
        <w:rPr>
          <w:rFonts w:ascii="Times New Roman" w:hAnsi="Times New Roman" w:cs="Times New Roman"/>
          <w:b w:val="0"/>
          <w:sz w:val="24"/>
          <w:szCs w:val="24"/>
        </w:rPr>
        <w:t>анхан</w:t>
      </w:r>
      <w:proofErr w:type="spellEnd"/>
      <w:r w:rsidR="004F659B">
        <w:rPr>
          <w:rFonts w:ascii="Times New Roman" w:hAnsi="Times New Roman" w:cs="Times New Roman"/>
          <w:b w:val="0"/>
          <w:sz w:val="24"/>
          <w:szCs w:val="24"/>
        </w:rPr>
        <w:t xml:space="preserve"> </w:t>
      </w:r>
      <w:proofErr w:type="spellStart"/>
      <w:r w:rsidR="004F659B">
        <w:rPr>
          <w:rFonts w:ascii="Times New Roman" w:hAnsi="Times New Roman" w:cs="Times New Roman"/>
          <w:b w:val="0"/>
          <w:sz w:val="24"/>
          <w:szCs w:val="24"/>
        </w:rPr>
        <w:t>шатны</w:t>
      </w:r>
      <w:proofErr w:type="spellEnd"/>
      <w:r w:rsidR="004F659B">
        <w:rPr>
          <w:rFonts w:ascii="Times New Roman" w:hAnsi="Times New Roman" w:cs="Times New Roman"/>
          <w:b w:val="0"/>
          <w:sz w:val="24"/>
          <w:szCs w:val="24"/>
        </w:rPr>
        <w:t xml:space="preserve"> </w:t>
      </w:r>
      <w:proofErr w:type="spellStart"/>
      <w:r w:rsidR="004F659B">
        <w:rPr>
          <w:rFonts w:ascii="Times New Roman" w:hAnsi="Times New Roman" w:cs="Times New Roman"/>
          <w:b w:val="0"/>
          <w:sz w:val="24"/>
          <w:szCs w:val="24"/>
        </w:rPr>
        <w:t>маягтууд</w:t>
      </w:r>
      <w:proofErr w:type="spellEnd"/>
      <w:r>
        <w:rPr>
          <w:rFonts w:ascii="Times New Roman" w:hAnsi="Times New Roman" w:cs="Times New Roman"/>
          <w:b w:val="0"/>
          <w:sz w:val="24"/>
          <w:szCs w:val="24"/>
        </w:rPr>
        <w:t xml:space="preserve"> </w:t>
      </w:r>
    </w:p>
    <w:p w14:paraId="1F3B4EA8" w14:textId="77777777" w:rsidR="007C20BB" w:rsidRDefault="007C20BB" w:rsidP="007C20BB">
      <w:pPr>
        <w:shd w:val="clear" w:color="auto" w:fill="FFFFFF" w:themeFill="background1"/>
        <w:ind w:left="1080"/>
        <w:jc w:val="both"/>
        <w:rPr>
          <w:rFonts w:ascii="Times New Roman" w:hAnsi="Times New Roman" w:cs="Times New Roman"/>
          <w:b w:val="0"/>
          <w:sz w:val="24"/>
          <w:szCs w:val="24"/>
        </w:rPr>
      </w:pPr>
    </w:p>
    <w:p w14:paraId="4145542E" w14:textId="77777777" w:rsidR="007C20BB" w:rsidRDefault="007C20BB" w:rsidP="003F1554">
      <w:pPr>
        <w:widowControl/>
        <w:numPr>
          <w:ilvl w:val="0"/>
          <w:numId w:val="68"/>
        </w:numPr>
        <w:shd w:val="clear" w:color="auto" w:fill="FFFFFF" w:themeFill="background1"/>
        <w:tabs>
          <w:tab w:val="clear" w:pos="720"/>
          <w:tab w:val="num" w:pos="1080"/>
        </w:tabs>
        <w:autoSpaceDE/>
        <w:adjustRightInd/>
        <w:ind w:left="1080"/>
        <w:jc w:val="both"/>
        <w:rPr>
          <w:rFonts w:ascii="Times New Roman" w:hAnsi="Times New Roman" w:cs="Times New Roman"/>
          <w:b w:val="0"/>
          <w:sz w:val="24"/>
          <w:szCs w:val="24"/>
        </w:rPr>
      </w:pPr>
      <w:proofErr w:type="spellStart"/>
      <w:r>
        <w:rPr>
          <w:rFonts w:ascii="Times New Roman" w:hAnsi="Times New Roman" w:cs="Times New Roman"/>
          <w:b w:val="0"/>
          <w:sz w:val="24"/>
          <w:szCs w:val="24"/>
        </w:rPr>
        <w:t>Бэлэн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мөнгөний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орлогын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баримт</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НХМаягт</w:t>
      </w:r>
      <w:proofErr w:type="spellEnd"/>
      <w:r>
        <w:rPr>
          <w:rFonts w:ascii="Times New Roman" w:hAnsi="Times New Roman" w:cs="Times New Roman"/>
          <w:b w:val="0"/>
          <w:sz w:val="24"/>
          <w:szCs w:val="24"/>
        </w:rPr>
        <w:t xml:space="preserve"> МХ-1/</w:t>
      </w:r>
    </w:p>
    <w:p w14:paraId="1BBB37B0" w14:textId="77777777" w:rsidR="007C20BB" w:rsidRDefault="007C20BB" w:rsidP="007C20BB">
      <w:pPr>
        <w:widowControl/>
        <w:shd w:val="clear" w:color="auto" w:fill="FFFFFF" w:themeFill="background1"/>
        <w:tabs>
          <w:tab w:val="num" w:pos="1080"/>
        </w:tabs>
        <w:autoSpaceDE/>
        <w:adjustRightInd/>
        <w:ind w:left="1080"/>
        <w:jc w:val="both"/>
        <w:rPr>
          <w:rFonts w:ascii="Times New Roman" w:hAnsi="Times New Roman" w:cs="Times New Roman"/>
          <w:b w:val="0"/>
          <w:sz w:val="24"/>
          <w:szCs w:val="24"/>
        </w:rPr>
      </w:pPr>
    </w:p>
    <w:p w14:paraId="78541FA5" w14:textId="77777777" w:rsidR="007C20BB" w:rsidRDefault="007C20BB" w:rsidP="003F1554">
      <w:pPr>
        <w:widowControl/>
        <w:numPr>
          <w:ilvl w:val="0"/>
          <w:numId w:val="68"/>
        </w:numPr>
        <w:shd w:val="clear" w:color="auto" w:fill="FFFFFF" w:themeFill="background1"/>
        <w:tabs>
          <w:tab w:val="clear" w:pos="720"/>
          <w:tab w:val="num" w:pos="1080"/>
        </w:tabs>
        <w:autoSpaceDE/>
        <w:adjustRightInd/>
        <w:ind w:left="1080"/>
        <w:jc w:val="both"/>
        <w:rPr>
          <w:rFonts w:ascii="Times New Roman" w:hAnsi="Times New Roman" w:cs="Times New Roman"/>
          <w:b w:val="0"/>
          <w:sz w:val="24"/>
          <w:szCs w:val="24"/>
        </w:rPr>
      </w:pPr>
      <w:proofErr w:type="spellStart"/>
      <w:r>
        <w:rPr>
          <w:rFonts w:ascii="Times New Roman" w:hAnsi="Times New Roman" w:cs="Times New Roman"/>
          <w:b w:val="0"/>
          <w:sz w:val="24"/>
          <w:szCs w:val="24"/>
        </w:rPr>
        <w:t>Бэлэн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мөнгөний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зарлагын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баримт</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НХМаягт</w:t>
      </w:r>
      <w:proofErr w:type="spellEnd"/>
      <w:r>
        <w:rPr>
          <w:rFonts w:ascii="Times New Roman" w:hAnsi="Times New Roman" w:cs="Times New Roman"/>
          <w:b w:val="0"/>
          <w:sz w:val="24"/>
          <w:szCs w:val="24"/>
        </w:rPr>
        <w:t xml:space="preserve"> МХ-2/</w:t>
      </w:r>
    </w:p>
    <w:p w14:paraId="4E4EEC6F" w14:textId="77777777" w:rsidR="007C20BB" w:rsidRDefault="007C20BB" w:rsidP="007C20BB">
      <w:pPr>
        <w:widowControl/>
        <w:shd w:val="clear" w:color="auto" w:fill="FFFFFF" w:themeFill="background1"/>
        <w:tabs>
          <w:tab w:val="num" w:pos="1080"/>
        </w:tabs>
        <w:autoSpaceDE/>
        <w:adjustRightInd/>
        <w:ind w:left="1080"/>
        <w:jc w:val="both"/>
        <w:rPr>
          <w:rFonts w:ascii="Times New Roman" w:hAnsi="Times New Roman" w:cs="Times New Roman"/>
          <w:b w:val="0"/>
          <w:sz w:val="24"/>
          <w:szCs w:val="24"/>
        </w:rPr>
      </w:pPr>
    </w:p>
    <w:p w14:paraId="44D142F4" w14:textId="77777777" w:rsidR="007C20BB" w:rsidRDefault="007C20BB" w:rsidP="003F1554">
      <w:pPr>
        <w:widowControl/>
        <w:numPr>
          <w:ilvl w:val="0"/>
          <w:numId w:val="68"/>
        </w:numPr>
        <w:shd w:val="clear" w:color="auto" w:fill="FFFFFF" w:themeFill="background1"/>
        <w:tabs>
          <w:tab w:val="clear" w:pos="720"/>
          <w:tab w:val="num" w:pos="1080"/>
        </w:tabs>
        <w:autoSpaceDE/>
        <w:adjustRightInd/>
        <w:ind w:left="1080"/>
        <w:jc w:val="both"/>
        <w:rPr>
          <w:rFonts w:ascii="Times New Roman" w:hAnsi="Times New Roman" w:cs="Times New Roman"/>
          <w:b w:val="0"/>
          <w:sz w:val="24"/>
          <w:szCs w:val="24"/>
        </w:rPr>
      </w:pPr>
      <w:proofErr w:type="spellStart"/>
      <w:r>
        <w:rPr>
          <w:rFonts w:ascii="Times New Roman" w:hAnsi="Times New Roman" w:cs="Times New Roman"/>
          <w:b w:val="0"/>
          <w:sz w:val="24"/>
          <w:szCs w:val="24"/>
        </w:rPr>
        <w:t>Бэлэн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мөнгө</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олгохыг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хүссэн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өргөдөл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НХМаягт</w:t>
      </w:r>
      <w:proofErr w:type="spellEnd"/>
      <w:r>
        <w:rPr>
          <w:rFonts w:ascii="Times New Roman" w:hAnsi="Times New Roman" w:cs="Times New Roman"/>
          <w:b w:val="0"/>
          <w:sz w:val="24"/>
          <w:szCs w:val="24"/>
        </w:rPr>
        <w:t xml:space="preserve"> МХ-3/</w:t>
      </w:r>
    </w:p>
    <w:p w14:paraId="2B02624F" w14:textId="77777777" w:rsidR="007C20BB" w:rsidRDefault="007C20BB" w:rsidP="007C20BB">
      <w:pPr>
        <w:widowControl/>
        <w:shd w:val="clear" w:color="auto" w:fill="FFFFFF" w:themeFill="background1"/>
        <w:tabs>
          <w:tab w:val="num" w:pos="1080"/>
        </w:tabs>
        <w:autoSpaceDE/>
        <w:adjustRightInd/>
        <w:ind w:left="1080"/>
        <w:jc w:val="both"/>
        <w:rPr>
          <w:rFonts w:ascii="Times New Roman" w:hAnsi="Times New Roman" w:cs="Times New Roman"/>
          <w:b w:val="0"/>
          <w:sz w:val="24"/>
          <w:szCs w:val="24"/>
        </w:rPr>
      </w:pPr>
    </w:p>
    <w:p w14:paraId="1582381C" w14:textId="77777777" w:rsidR="007C20BB" w:rsidRDefault="007C20BB" w:rsidP="003F1554">
      <w:pPr>
        <w:widowControl/>
        <w:numPr>
          <w:ilvl w:val="0"/>
          <w:numId w:val="68"/>
        </w:numPr>
        <w:shd w:val="clear" w:color="auto" w:fill="FFFFFF" w:themeFill="background1"/>
        <w:tabs>
          <w:tab w:val="clear" w:pos="720"/>
          <w:tab w:val="num" w:pos="1080"/>
        </w:tabs>
        <w:autoSpaceDE/>
        <w:adjustRightInd/>
        <w:ind w:left="1080"/>
        <w:jc w:val="both"/>
        <w:rPr>
          <w:rFonts w:ascii="Times New Roman" w:hAnsi="Times New Roman" w:cs="Times New Roman"/>
          <w:b w:val="0"/>
          <w:sz w:val="24"/>
          <w:szCs w:val="24"/>
        </w:rPr>
      </w:pPr>
      <w:proofErr w:type="spellStart"/>
      <w:r>
        <w:rPr>
          <w:rFonts w:ascii="Times New Roman" w:hAnsi="Times New Roman" w:cs="Times New Roman"/>
          <w:b w:val="0"/>
          <w:sz w:val="24"/>
          <w:szCs w:val="24"/>
        </w:rPr>
        <w:t>Бэлэн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мөнгөний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гүйлгээний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тайлан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НХМаягт</w:t>
      </w:r>
      <w:proofErr w:type="spellEnd"/>
      <w:r>
        <w:rPr>
          <w:rFonts w:ascii="Times New Roman" w:hAnsi="Times New Roman" w:cs="Times New Roman"/>
          <w:b w:val="0"/>
          <w:sz w:val="24"/>
          <w:szCs w:val="24"/>
        </w:rPr>
        <w:t xml:space="preserve"> МХ-4/</w:t>
      </w:r>
    </w:p>
    <w:p w14:paraId="3FAF419F" w14:textId="77777777" w:rsidR="007C20BB" w:rsidRDefault="007C20BB" w:rsidP="007C20BB">
      <w:pPr>
        <w:widowControl/>
        <w:shd w:val="clear" w:color="auto" w:fill="FFFFFF" w:themeFill="background1"/>
        <w:tabs>
          <w:tab w:val="num" w:pos="1080"/>
        </w:tabs>
        <w:autoSpaceDE/>
        <w:adjustRightInd/>
        <w:ind w:left="1080"/>
        <w:jc w:val="both"/>
        <w:rPr>
          <w:rFonts w:ascii="Times New Roman" w:hAnsi="Times New Roman" w:cs="Times New Roman"/>
          <w:b w:val="0"/>
          <w:sz w:val="24"/>
          <w:szCs w:val="24"/>
        </w:rPr>
      </w:pPr>
    </w:p>
    <w:p w14:paraId="4175341F" w14:textId="77777777" w:rsidR="007C20BB" w:rsidRDefault="007C20BB" w:rsidP="003F1554">
      <w:pPr>
        <w:widowControl/>
        <w:numPr>
          <w:ilvl w:val="0"/>
          <w:numId w:val="68"/>
        </w:numPr>
        <w:shd w:val="clear" w:color="auto" w:fill="FFFFFF" w:themeFill="background1"/>
        <w:tabs>
          <w:tab w:val="clear" w:pos="720"/>
          <w:tab w:val="num" w:pos="1080"/>
        </w:tabs>
        <w:autoSpaceDE/>
        <w:adjustRightInd/>
        <w:ind w:left="1080"/>
        <w:jc w:val="both"/>
        <w:rPr>
          <w:rFonts w:ascii="Times New Roman" w:hAnsi="Times New Roman" w:cs="Times New Roman"/>
          <w:b w:val="0"/>
          <w:sz w:val="24"/>
          <w:szCs w:val="24"/>
        </w:rPr>
      </w:pPr>
      <w:proofErr w:type="spellStart"/>
      <w:r>
        <w:rPr>
          <w:rFonts w:ascii="Times New Roman" w:hAnsi="Times New Roman" w:cs="Times New Roman"/>
          <w:b w:val="0"/>
          <w:sz w:val="24"/>
          <w:szCs w:val="24"/>
        </w:rPr>
        <w:t>Бэлэн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мөнгөний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тооллогын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баталгаа</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НХМаягт</w:t>
      </w:r>
      <w:proofErr w:type="spellEnd"/>
      <w:r>
        <w:rPr>
          <w:rFonts w:ascii="Times New Roman" w:hAnsi="Times New Roman" w:cs="Times New Roman"/>
          <w:b w:val="0"/>
          <w:sz w:val="24"/>
          <w:szCs w:val="24"/>
        </w:rPr>
        <w:t xml:space="preserve"> МХ-5/</w:t>
      </w:r>
    </w:p>
    <w:p w14:paraId="485D6E6A" w14:textId="77777777" w:rsidR="007C20BB" w:rsidRDefault="007C20BB" w:rsidP="007C20BB">
      <w:pPr>
        <w:widowControl/>
        <w:shd w:val="clear" w:color="auto" w:fill="FFFFFF" w:themeFill="background1"/>
        <w:tabs>
          <w:tab w:val="num" w:pos="1080"/>
        </w:tabs>
        <w:autoSpaceDE/>
        <w:adjustRightInd/>
        <w:ind w:left="1080"/>
        <w:jc w:val="both"/>
        <w:rPr>
          <w:rFonts w:ascii="Times New Roman" w:hAnsi="Times New Roman" w:cs="Times New Roman"/>
          <w:b w:val="0"/>
          <w:sz w:val="24"/>
          <w:szCs w:val="24"/>
        </w:rPr>
      </w:pPr>
    </w:p>
    <w:p w14:paraId="4361BA97" w14:textId="77777777" w:rsidR="007C20BB" w:rsidRDefault="007C20BB" w:rsidP="003F1554">
      <w:pPr>
        <w:widowControl/>
        <w:numPr>
          <w:ilvl w:val="0"/>
          <w:numId w:val="68"/>
        </w:numPr>
        <w:shd w:val="clear" w:color="auto" w:fill="FFFFFF" w:themeFill="background1"/>
        <w:tabs>
          <w:tab w:val="clear" w:pos="720"/>
          <w:tab w:val="num" w:pos="1080"/>
        </w:tabs>
        <w:autoSpaceDE/>
        <w:adjustRightInd/>
        <w:ind w:left="1080"/>
        <w:jc w:val="both"/>
        <w:rPr>
          <w:rFonts w:ascii="Times New Roman" w:hAnsi="Times New Roman" w:cs="Times New Roman"/>
          <w:b w:val="0"/>
          <w:sz w:val="24"/>
          <w:szCs w:val="24"/>
        </w:rPr>
      </w:pPr>
      <w:proofErr w:type="spellStart"/>
      <w:r>
        <w:rPr>
          <w:rFonts w:ascii="Times New Roman" w:hAnsi="Times New Roman" w:cs="Times New Roman"/>
          <w:b w:val="0"/>
          <w:sz w:val="24"/>
          <w:szCs w:val="24"/>
        </w:rPr>
        <w:t>Мөнгөн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урьдчилгааны</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тайлан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НХМаягт</w:t>
      </w:r>
      <w:proofErr w:type="spellEnd"/>
      <w:r>
        <w:rPr>
          <w:rFonts w:ascii="Times New Roman" w:hAnsi="Times New Roman" w:cs="Times New Roman"/>
          <w:b w:val="0"/>
          <w:sz w:val="24"/>
          <w:szCs w:val="24"/>
        </w:rPr>
        <w:t xml:space="preserve"> ТМ-2/</w:t>
      </w:r>
    </w:p>
    <w:p w14:paraId="174003C8" w14:textId="77777777" w:rsidR="007C20BB" w:rsidRDefault="007C20BB" w:rsidP="007C20BB">
      <w:pPr>
        <w:pStyle w:val="ListParagraph"/>
        <w:shd w:val="clear" w:color="auto" w:fill="FFFFFF" w:themeFill="background1"/>
        <w:jc w:val="both"/>
        <w:rPr>
          <w:rFonts w:ascii="Times New Roman" w:hAnsi="Times New Roman" w:cs="Times New Roman"/>
          <w:b w:val="0"/>
          <w:sz w:val="24"/>
          <w:szCs w:val="24"/>
        </w:rPr>
      </w:pPr>
    </w:p>
    <w:p w14:paraId="0DDDC9BB" w14:textId="77777777" w:rsidR="007C20BB" w:rsidRDefault="007C20BB" w:rsidP="003F1554">
      <w:pPr>
        <w:pStyle w:val="ListParagraph"/>
        <w:widowControl/>
        <w:numPr>
          <w:ilvl w:val="1"/>
          <w:numId w:val="64"/>
        </w:numPr>
        <w:shd w:val="clear" w:color="auto" w:fill="FFFFFF" w:themeFill="background1"/>
        <w:autoSpaceDE/>
        <w:adjustRightInd/>
        <w:ind w:left="720" w:hanging="720"/>
        <w:jc w:val="both"/>
        <w:rPr>
          <w:rFonts w:ascii="Times New Roman" w:hAnsi="Times New Roman" w:cs="Times New Roman"/>
          <w:b w:val="0"/>
          <w:sz w:val="24"/>
          <w:szCs w:val="24"/>
        </w:rPr>
      </w:pPr>
      <w:proofErr w:type="spellStart"/>
      <w:r>
        <w:rPr>
          <w:rFonts w:ascii="Times New Roman" w:hAnsi="Times New Roman" w:cs="Times New Roman"/>
          <w:b w:val="0"/>
          <w:sz w:val="24"/>
          <w:szCs w:val="24"/>
        </w:rPr>
        <w:t>Харил</w:t>
      </w:r>
      <w:r w:rsidR="00DE6669">
        <w:rPr>
          <w:rFonts w:ascii="Times New Roman" w:hAnsi="Times New Roman" w:cs="Times New Roman"/>
          <w:b w:val="0"/>
          <w:sz w:val="24"/>
          <w:szCs w:val="24"/>
        </w:rPr>
        <w:t>цах</w:t>
      </w:r>
      <w:proofErr w:type="spellEnd"/>
      <w:r w:rsidR="00DE6669">
        <w:rPr>
          <w:rFonts w:ascii="Times New Roman" w:hAnsi="Times New Roman" w:cs="Times New Roman"/>
          <w:b w:val="0"/>
          <w:sz w:val="24"/>
          <w:szCs w:val="24"/>
        </w:rPr>
        <w:t xml:space="preserve"> </w:t>
      </w:r>
      <w:proofErr w:type="spellStart"/>
      <w:r w:rsidR="00DE6669">
        <w:rPr>
          <w:rFonts w:ascii="Times New Roman" w:hAnsi="Times New Roman" w:cs="Times New Roman"/>
          <w:b w:val="0"/>
          <w:sz w:val="24"/>
          <w:szCs w:val="24"/>
        </w:rPr>
        <w:t>дансны</w:t>
      </w:r>
      <w:proofErr w:type="spellEnd"/>
      <w:r w:rsidR="00DE6669">
        <w:rPr>
          <w:rFonts w:ascii="Times New Roman" w:hAnsi="Times New Roman" w:cs="Times New Roman"/>
          <w:b w:val="0"/>
          <w:sz w:val="24"/>
          <w:szCs w:val="24"/>
        </w:rPr>
        <w:t xml:space="preserve"> </w:t>
      </w:r>
      <w:proofErr w:type="spellStart"/>
      <w:r w:rsidR="00DE6669">
        <w:rPr>
          <w:rFonts w:ascii="Times New Roman" w:hAnsi="Times New Roman" w:cs="Times New Roman"/>
          <w:b w:val="0"/>
          <w:sz w:val="24"/>
          <w:szCs w:val="24"/>
        </w:rPr>
        <w:t>анхан</w:t>
      </w:r>
      <w:proofErr w:type="spellEnd"/>
      <w:r w:rsidR="00DE6669">
        <w:rPr>
          <w:rFonts w:ascii="Times New Roman" w:hAnsi="Times New Roman" w:cs="Times New Roman"/>
          <w:b w:val="0"/>
          <w:sz w:val="24"/>
          <w:szCs w:val="24"/>
        </w:rPr>
        <w:t xml:space="preserve"> </w:t>
      </w:r>
      <w:proofErr w:type="spellStart"/>
      <w:r w:rsidR="00DE6669">
        <w:rPr>
          <w:rFonts w:ascii="Times New Roman" w:hAnsi="Times New Roman" w:cs="Times New Roman"/>
          <w:b w:val="0"/>
          <w:sz w:val="24"/>
          <w:szCs w:val="24"/>
        </w:rPr>
        <w:t>шатны</w:t>
      </w:r>
      <w:proofErr w:type="spellEnd"/>
      <w:r w:rsidR="00DE6669">
        <w:rPr>
          <w:rFonts w:ascii="Times New Roman" w:hAnsi="Times New Roman" w:cs="Times New Roman"/>
          <w:b w:val="0"/>
          <w:sz w:val="24"/>
          <w:szCs w:val="24"/>
        </w:rPr>
        <w:t xml:space="preserve"> </w:t>
      </w:r>
      <w:proofErr w:type="spellStart"/>
      <w:r w:rsidR="00DE6669">
        <w:rPr>
          <w:rFonts w:ascii="Times New Roman" w:hAnsi="Times New Roman" w:cs="Times New Roman"/>
          <w:b w:val="0"/>
          <w:sz w:val="24"/>
          <w:szCs w:val="24"/>
        </w:rPr>
        <w:t>маягтууд</w:t>
      </w:r>
      <w:proofErr w:type="spellEnd"/>
      <w:r>
        <w:rPr>
          <w:rFonts w:ascii="Times New Roman" w:hAnsi="Times New Roman" w:cs="Times New Roman"/>
          <w:b w:val="0"/>
          <w:sz w:val="24"/>
          <w:szCs w:val="24"/>
        </w:rPr>
        <w:t xml:space="preserve"> </w:t>
      </w:r>
    </w:p>
    <w:p w14:paraId="1090B5A5" w14:textId="77777777" w:rsidR="007C20BB" w:rsidRDefault="007C20BB" w:rsidP="007C20BB">
      <w:pPr>
        <w:shd w:val="clear" w:color="auto" w:fill="FFFFFF" w:themeFill="background1"/>
        <w:ind w:left="1080"/>
        <w:jc w:val="both"/>
        <w:rPr>
          <w:rFonts w:ascii="Times New Roman" w:hAnsi="Times New Roman" w:cs="Times New Roman"/>
          <w:b w:val="0"/>
          <w:sz w:val="24"/>
          <w:szCs w:val="24"/>
        </w:rPr>
      </w:pPr>
    </w:p>
    <w:p w14:paraId="1A9542F3" w14:textId="77777777" w:rsidR="007C20BB" w:rsidRDefault="007C20BB" w:rsidP="003F1554">
      <w:pPr>
        <w:widowControl/>
        <w:numPr>
          <w:ilvl w:val="0"/>
          <w:numId w:val="69"/>
        </w:numPr>
        <w:shd w:val="clear" w:color="auto" w:fill="FFFFFF" w:themeFill="background1"/>
        <w:tabs>
          <w:tab w:val="clear" w:pos="720"/>
          <w:tab w:val="num" w:pos="1080"/>
        </w:tabs>
        <w:autoSpaceDE/>
        <w:adjustRightInd/>
        <w:ind w:left="1080"/>
        <w:jc w:val="both"/>
        <w:rPr>
          <w:rFonts w:ascii="Times New Roman" w:hAnsi="Times New Roman" w:cs="Times New Roman"/>
          <w:b w:val="0"/>
          <w:sz w:val="24"/>
          <w:szCs w:val="24"/>
        </w:rPr>
      </w:pPr>
      <w:proofErr w:type="spellStart"/>
      <w:r>
        <w:rPr>
          <w:rFonts w:ascii="Times New Roman" w:hAnsi="Times New Roman" w:cs="Times New Roman"/>
          <w:b w:val="0"/>
          <w:sz w:val="24"/>
          <w:szCs w:val="24"/>
        </w:rPr>
        <w:t>Нэхэмжлэх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НХМаягт</w:t>
      </w:r>
      <w:proofErr w:type="spellEnd"/>
      <w:r>
        <w:rPr>
          <w:rFonts w:ascii="Times New Roman" w:hAnsi="Times New Roman" w:cs="Times New Roman"/>
          <w:b w:val="0"/>
          <w:sz w:val="24"/>
          <w:szCs w:val="24"/>
        </w:rPr>
        <w:t xml:space="preserve"> ТМ-1/</w:t>
      </w:r>
    </w:p>
    <w:p w14:paraId="6B362D1B" w14:textId="77777777" w:rsidR="007C20BB" w:rsidRDefault="007C20BB" w:rsidP="007C20BB">
      <w:pPr>
        <w:widowControl/>
        <w:autoSpaceDE/>
        <w:adjustRightInd/>
        <w:ind w:left="1080"/>
        <w:jc w:val="both"/>
        <w:rPr>
          <w:rFonts w:ascii="Times New Roman" w:hAnsi="Times New Roman" w:cs="Times New Roman"/>
          <w:b w:val="0"/>
          <w:sz w:val="24"/>
          <w:szCs w:val="24"/>
        </w:rPr>
      </w:pPr>
    </w:p>
    <w:p w14:paraId="186D53EE" w14:textId="77777777" w:rsidR="007C20BB" w:rsidRDefault="007C20BB" w:rsidP="003F1554">
      <w:pPr>
        <w:widowControl/>
        <w:numPr>
          <w:ilvl w:val="0"/>
          <w:numId w:val="69"/>
        </w:numPr>
        <w:tabs>
          <w:tab w:val="clear" w:pos="720"/>
          <w:tab w:val="num" w:pos="1080"/>
        </w:tabs>
        <w:autoSpaceDE/>
        <w:adjustRightInd/>
        <w:ind w:left="1080"/>
        <w:jc w:val="both"/>
        <w:rPr>
          <w:rFonts w:ascii="Times New Roman" w:hAnsi="Times New Roman" w:cs="Times New Roman"/>
          <w:b w:val="0"/>
          <w:sz w:val="24"/>
          <w:szCs w:val="24"/>
        </w:rPr>
      </w:pPr>
      <w:proofErr w:type="spellStart"/>
      <w:r>
        <w:rPr>
          <w:rFonts w:ascii="Times New Roman" w:hAnsi="Times New Roman" w:cs="Times New Roman"/>
          <w:b w:val="0"/>
          <w:sz w:val="24"/>
          <w:szCs w:val="24"/>
        </w:rPr>
        <w:t>Тооцооны</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үлдэгдлийн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баталгаа</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НХМаягт</w:t>
      </w:r>
      <w:proofErr w:type="spellEnd"/>
      <w:r>
        <w:rPr>
          <w:rFonts w:ascii="Times New Roman" w:hAnsi="Times New Roman" w:cs="Times New Roman"/>
          <w:b w:val="0"/>
          <w:sz w:val="24"/>
          <w:szCs w:val="24"/>
        </w:rPr>
        <w:t xml:space="preserve"> ТМ-3/</w:t>
      </w:r>
    </w:p>
    <w:p w14:paraId="35399353" w14:textId="77777777" w:rsidR="007C20BB" w:rsidRDefault="007C20BB" w:rsidP="007C20BB">
      <w:pPr>
        <w:widowControl/>
        <w:autoSpaceDE/>
        <w:adjustRightInd/>
        <w:ind w:left="1080"/>
        <w:jc w:val="both"/>
        <w:rPr>
          <w:rFonts w:ascii="Times New Roman" w:hAnsi="Times New Roman" w:cs="Times New Roman"/>
          <w:b w:val="0"/>
          <w:sz w:val="24"/>
          <w:szCs w:val="24"/>
        </w:rPr>
      </w:pPr>
    </w:p>
    <w:p w14:paraId="7CD5A406" w14:textId="77777777" w:rsidR="007C20BB" w:rsidRDefault="007C20BB" w:rsidP="003F1554">
      <w:pPr>
        <w:widowControl/>
        <w:numPr>
          <w:ilvl w:val="0"/>
          <w:numId w:val="69"/>
        </w:numPr>
        <w:tabs>
          <w:tab w:val="clear" w:pos="720"/>
          <w:tab w:val="num" w:pos="1080"/>
        </w:tabs>
        <w:autoSpaceDE/>
        <w:adjustRightInd/>
        <w:ind w:left="1080"/>
        <w:jc w:val="both"/>
        <w:rPr>
          <w:rFonts w:ascii="Times New Roman" w:hAnsi="Times New Roman" w:cs="Times New Roman"/>
          <w:b w:val="0"/>
          <w:sz w:val="24"/>
          <w:szCs w:val="24"/>
        </w:rPr>
      </w:pPr>
      <w:proofErr w:type="spellStart"/>
      <w:r>
        <w:rPr>
          <w:rFonts w:ascii="Times New Roman" w:hAnsi="Times New Roman" w:cs="Times New Roman"/>
          <w:b w:val="0"/>
          <w:sz w:val="24"/>
          <w:szCs w:val="24"/>
        </w:rPr>
        <w:t>Төлбөрийн</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 xml:space="preserve">даалгавар, төлбөрийн </w:t>
      </w:r>
      <w:proofErr w:type="spellStart"/>
      <w:r>
        <w:rPr>
          <w:rFonts w:ascii="Times New Roman" w:hAnsi="Times New Roman" w:cs="Times New Roman"/>
          <w:b w:val="0"/>
          <w:sz w:val="24"/>
          <w:szCs w:val="24"/>
        </w:rPr>
        <w:t>хүсэлт</w:t>
      </w:r>
      <w:proofErr w:type="spellEnd"/>
    </w:p>
    <w:p w14:paraId="2B028852" w14:textId="77777777" w:rsidR="007C20BB" w:rsidRDefault="007C20BB" w:rsidP="007C20BB">
      <w:pPr>
        <w:pStyle w:val="ListParagraph"/>
        <w:jc w:val="both"/>
        <w:rPr>
          <w:rFonts w:ascii="Times New Roman" w:hAnsi="Times New Roman" w:cs="Times New Roman"/>
          <w:b w:val="0"/>
          <w:sz w:val="24"/>
          <w:szCs w:val="24"/>
        </w:rPr>
      </w:pPr>
    </w:p>
    <w:p w14:paraId="1B347B4C" w14:textId="77777777" w:rsidR="007C20BB" w:rsidRDefault="007C20BB" w:rsidP="003F1554">
      <w:pPr>
        <w:pStyle w:val="ListParagraph"/>
        <w:widowControl/>
        <w:numPr>
          <w:ilvl w:val="1"/>
          <w:numId w:val="64"/>
        </w:numPr>
        <w:autoSpaceDE/>
        <w:adjustRightInd/>
        <w:ind w:left="720" w:hanging="720"/>
        <w:jc w:val="both"/>
        <w:rPr>
          <w:rFonts w:ascii="Times New Roman" w:hAnsi="Times New Roman" w:cs="Times New Roman"/>
          <w:b w:val="0"/>
          <w:sz w:val="24"/>
          <w:szCs w:val="24"/>
        </w:rPr>
      </w:pPr>
      <w:proofErr w:type="spellStart"/>
      <w:r>
        <w:rPr>
          <w:rFonts w:ascii="Times New Roman" w:hAnsi="Times New Roman" w:cs="Times New Roman"/>
          <w:b w:val="0"/>
          <w:sz w:val="24"/>
          <w:szCs w:val="24"/>
        </w:rPr>
        <w:t>Ашиглагдах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нягтлан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w:t>
      </w:r>
      <w:r w:rsidR="00DE6669">
        <w:rPr>
          <w:rFonts w:ascii="Times New Roman" w:hAnsi="Times New Roman" w:cs="Times New Roman"/>
          <w:b w:val="0"/>
          <w:sz w:val="24"/>
          <w:szCs w:val="24"/>
        </w:rPr>
        <w:t>одох</w:t>
      </w:r>
      <w:proofErr w:type="spellEnd"/>
      <w:r w:rsidR="00DE6669">
        <w:rPr>
          <w:rFonts w:ascii="Times New Roman" w:hAnsi="Times New Roman" w:cs="Times New Roman"/>
          <w:b w:val="0"/>
          <w:sz w:val="24"/>
          <w:szCs w:val="24"/>
        </w:rPr>
        <w:t xml:space="preserve"> </w:t>
      </w:r>
      <w:proofErr w:type="spellStart"/>
      <w:r w:rsidR="00DE6669">
        <w:rPr>
          <w:rFonts w:ascii="Times New Roman" w:hAnsi="Times New Roman" w:cs="Times New Roman"/>
          <w:b w:val="0"/>
          <w:sz w:val="24"/>
          <w:szCs w:val="24"/>
        </w:rPr>
        <w:t>бүртгэлийн</w:t>
      </w:r>
      <w:proofErr w:type="spellEnd"/>
      <w:r w:rsidR="00DE6669">
        <w:rPr>
          <w:rFonts w:ascii="Times New Roman" w:hAnsi="Times New Roman" w:cs="Times New Roman"/>
          <w:b w:val="0"/>
          <w:sz w:val="24"/>
          <w:szCs w:val="24"/>
        </w:rPr>
        <w:t xml:space="preserve"> </w:t>
      </w:r>
      <w:proofErr w:type="spellStart"/>
      <w:r w:rsidR="00DE6669">
        <w:rPr>
          <w:rFonts w:ascii="Times New Roman" w:hAnsi="Times New Roman" w:cs="Times New Roman"/>
          <w:b w:val="0"/>
          <w:sz w:val="24"/>
          <w:szCs w:val="24"/>
        </w:rPr>
        <w:t>журнал</w:t>
      </w:r>
      <w:proofErr w:type="spellEnd"/>
      <w:r w:rsidR="00DE6669">
        <w:rPr>
          <w:rFonts w:ascii="Times New Roman" w:hAnsi="Times New Roman" w:cs="Times New Roman"/>
          <w:b w:val="0"/>
          <w:sz w:val="24"/>
          <w:szCs w:val="24"/>
        </w:rPr>
        <w:t xml:space="preserve"> </w:t>
      </w:r>
      <w:proofErr w:type="spellStart"/>
      <w:r w:rsidR="00DE6669">
        <w:rPr>
          <w:rFonts w:ascii="Times New Roman" w:hAnsi="Times New Roman" w:cs="Times New Roman"/>
          <w:b w:val="0"/>
          <w:sz w:val="24"/>
          <w:szCs w:val="24"/>
        </w:rPr>
        <w:t>маягтууд</w:t>
      </w:r>
      <w:proofErr w:type="spellEnd"/>
    </w:p>
    <w:p w14:paraId="476ACD5A" w14:textId="77777777" w:rsidR="007C20BB" w:rsidRDefault="007C20BB" w:rsidP="007C20BB">
      <w:pPr>
        <w:shd w:val="clear" w:color="auto" w:fill="FFFFFF" w:themeFill="background1"/>
        <w:ind w:left="567"/>
        <w:jc w:val="both"/>
        <w:rPr>
          <w:rFonts w:ascii="Times New Roman" w:hAnsi="Times New Roman" w:cs="Times New Roman"/>
          <w:b w:val="0"/>
          <w:sz w:val="24"/>
          <w:szCs w:val="24"/>
        </w:rPr>
      </w:pPr>
    </w:p>
    <w:p w14:paraId="6754DF1E" w14:textId="77777777" w:rsidR="007C20BB" w:rsidRDefault="007C20BB" w:rsidP="003F1554">
      <w:pPr>
        <w:widowControl/>
        <w:numPr>
          <w:ilvl w:val="0"/>
          <w:numId w:val="70"/>
        </w:numPr>
        <w:shd w:val="clear" w:color="auto" w:fill="FFFFFF" w:themeFill="background1"/>
        <w:autoSpaceDE/>
        <w:adjustRightInd/>
        <w:ind w:left="1080"/>
        <w:jc w:val="both"/>
        <w:rPr>
          <w:rFonts w:ascii="Times New Roman" w:hAnsi="Times New Roman" w:cs="Times New Roman"/>
          <w:b w:val="0"/>
          <w:sz w:val="24"/>
          <w:szCs w:val="24"/>
        </w:rPr>
      </w:pPr>
      <w:proofErr w:type="spellStart"/>
      <w:r>
        <w:rPr>
          <w:rFonts w:ascii="Times New Roman" w:hAnsi="Times New Roman" w:cs="Times New Roman"/>
          <w:b w:val="0"/>
          <w:sz w:val="24"/>
          <w:szCs w:val="24"/>
        </w:rPr>
        <w:t>Мөнгөн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орлогын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журнал</w:t>
      </w:r>
      <w:proofErr w:type="spellEnd"/>
      <w:r>
        <w:rPr>
          <w:rFonts w:ascii="Times New Roman" w:hAnsi="Times New Roman" w:cs="Times New Roman"/>
          <w:b w:val="0"/>
          <w:sz w:val="24"/>
          <w:szCs w:val="24"/>
        </w:rPr>
        <w:t xml:space="preserve"> /МО-1, МО-2/</w:t>
      </w:r>
    </w:p>
    <w:p w14:paraId="3E00718B" w14:textId="77777777" w:rsidR="007C20BB" w:rsidRDefault="007C20BB" w:rsidP="007C20BB">
      <w:pPr>
        <w:pStyle w:val="ListParagraph"/>
        <w:widowControl/>
        <w:shd w:val="clear" w:color="auto" w:fill="FFFFFF" w:themeFill="background1"/>
        <w:autoSpaceDE/>
        <w:adjustRightInd/>
        <w:ind w:left="1080"/>
        <w:jc w:val="both"/>
        <w:rPr>
          <w:rFonts w:ascii="Times New Roman" w:hAnsi="Times New Roman" w:cs="Times New Roman"/>
          <w:b w:val="0"/>
          <w:i/>
          <w:sz w:val="24"/>
          <w:szCs w:val="24"/>
          <w:u w:val="single"/>
          <w:lang w:val="mn-MN"/>
        </w:rPr>
      </w:pPr>
    </w:p>
    <w:p w14:paraId="3210ADB3" w14:textId="77777777" w:rsidR="00595CEC" w:rsidRPr="00E82902" w:rsidRDefault="007C20BB" w:rsidP="007C20BB">
      <w:pPr>
        <w:pStyle w:val="ListParagraph"/>
        <w:widowControl/>
        <w:numPr>
          <w:ilvl w:val="0"/>
          <w:numId w:val="70"/>
        </w:numPr>
        <w:shd w:val="clear" w:color="auto" w:fill="FFFFFF" w:themeFill="background1"/>
        <w:autoSpaceDE/>
        <w:adjustRightInd/>
        <w:ind w:left="1080"/>
        <w:jc w:val="both"/>
        <w:rPr>
          <w:rFonts w:ascii="Times New Roman" w:hAnsi="Times New Roman" w:cs="Times New Roman"/>
          <w:b w:val="0"/>
          <w:i/>
          <w:sz w:val="24"/>
          <w:szCs w:val="24"/>
          <w:u w:val="single"/>
          <w:lang w:val="mn-MN"/>
        </w:rPr>
      </w:pPr>
      <w:proofErr w:type="spellStart"/>
      <w:r>
        <w:rPr>
          <w:rFonts w:ascii="Times New Roman" w:hAnsi="Times New Roman" w:cs="Times New Roman"/>
          <w:b w:val="0"/>
          <w:sz w:val="24"/>
          <w:szCs w:val="24"/>
        </w:rPr>
        <w:t>Мөнгөн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зарлагын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журнал</w:t>
      </w:r>
      <w:proofErr w:type="spellEnd"/>
      <w:r>
        <w:rPr>
          <w:rFonts w:ascii="Times New Roman" w:hAnsi="Times New Roman" w:cs="Times New Roman"/>
          <w:b w:val="0"/>
          <w:sz w:val="24"/>
          <w:szCs w:val="24"/>
        </w:rPr>
        <w:t xml:space="preserve"> /МЗ-1, МЗ-2</w:t>
      </w:r>
      <w:r>
        <w:rPr>
          <w:rFonts w:ascii="Times New Roman" w:hAnsi="Times New Roman" w:cs="Times New Roman"/>
          <w:b w:val="0"/>
          <w:sz w:val="24"/>
          <w:szCs w:val="24"/>
          <w:lang w:val="mn-MN"/>
        </w:rPr>
        <w:t>/</w:t>
      </w:r>
    </w:p>
    <w:p w14:paraId="44E47B74" w14:textId="77777777" w:rsidR="00595CEC" w:rsidRDefault="00595CEC" w:rsidP="007C20BB">
      <w:pPr>
        <w:rPr>
          <w:rFonts w:ascii="Times New Roman" w:hAnsi="Times New Roman" w:cs="Times New Roman"/>
          <w:sz w:val="24"/>
          <w:szCs w:val="24"/>
        </w:rPr>
      </w:pPr>
    </w:p>
    <w:p w14:paraId="0C60D94D" w14:textId="77777777" w:rsidR="001F29C0" w:rsidRDefault="001F29C0" w:rsidP="007C20BB">
      <w:pPr>
        <w:rPr>
          <w:rFonts w:ascii="Times New Roman" w:hAnsi="Times New Roman" w:cs="Times New Roman"/>
          <w:sz w:val="24"/>
          <w:szCs w:val="24"/>
        </w:rPr>
      </w:pPr>
    </w:p>
    <w:p w14:paraId="7A7D0F60" w14:textId="77777777" w:rsidR="001F29C0" w:rsidRDefault="001F29C0" w:rsidP="007C20BB">
      <w:pPr>
        <w:rPr>
          <w:rFonts w:ascii="Times New Roman" w:hAnsi="Times New Roman" w:cs="Times New Roman"/>
          <w:sz w:val="24"/>
          <w:szCs w:val="24"/>
        </w:rPr>
      </w:pPr>
    </w:p>
    <w:p w14:paraId="2AC3BCC1" w14:textId="77777777" w:rsidR="001F29C0" w:rsidRDefault="001F29C0" w:rsidP="007C20BB">
      <w:pPr>
        <w:rPr>
          <w:rFonts w:ascii="Times New Roman" w:hAnsi="Times New Roman" w:cs="Times New Roman"/>
          <w:sz w:val="24"/>
          <w:szCs w:val="24"/>
        </w:rPr>
      </w:pPr>
    </w:p>
    <w:p w14:paraId="322CFABA" w14:textId="77777777" w:rsidR="001F29C0" w:rsidRDefault="001F29C0" w:rsidP="007C20BB">
      <w:pPr>
        <w:rPr>
          <w:rFonts w:ascii="Times New Roman" w:hAnsi="Times New Roman" w:cs="Times New Roman"/>
          <w:sz w:val="24"/>
          <w:szCs w:val="24"/>
        </w:rPr>
      </w:pPr>
    </w:p>
    <w:p w14:paraId="029B7768" w14:textId="77777777" w:rsidR="001F29C0" w:rsidRDefault="001F29C0" w:rsidP="007C20BB">
      <w:pPr>
        <w:rPr>
          <w:rFonts w:ascii="Times New Roman" w:hAnsi="Times New Roman" w:cs="Times New Roman"/>
          <w:sz w:val="24"/>
          <w:szCs w:val="24"/>
        </w:rPr>
      </w:pPr>
    </w:p>
    <w:p w14:paraId="21408F59" w14:textId="77777777" w:rsidR="001F29C0" w:rsidRDefault="001F29C0" w:rsidP="007C20BB">
      <w:pPr>
        <w:rPr>
          <w:rFonts w:ascii="Times New Roman" w:hAnsi="Times New Roman" w:cs="Times New Roman"/>
          <w:sz w:val="24"/>
          <w:szCs w:val="24"/>
        </w:rPr>
      </w:pPr>
    </w:p>
    <w:p w14:paraId="44C81683" w14:textId="77777777" w:rsidR="00681B9F" w:rsidRDefault="00681B9F" w:rsidP="007C20BB">
      <w:pPr>
        <w:rPr>
          <w:rFonts w:ascii="Times New Roman" w:hAnsi="Times New Roman" w:cs="Times New Roman"/>
          <w:sz w:val="24"/>
          <w:szCs w:val="24"/>
        </w:rPr>
      </w:pPr>
    </w:p>
    <w:p w14:paraId="4B146D84" w14:textId="77777777" w:rsidR="00681B9F" w:rsidRDefault="00681B9F" w:rsidP="007C20BB">
      <w:pPr>
        <w:rPr>
          <w:rFonts w:ascii="Times New Roman" w:hAnsi="Times New Roman" w:cs="Times New Roman"/>
          <w:sz w:val="24"/>
          <w:szCs w:val="24"/>
        </w:rPr>
      </w:pPr>
    </w:p>
    <w:p w14:paraId="69BA3732" w14:textId="77777777" w:rsidR="00681B9F" w:rsidRDefault="00681B9F" w:rsidP="007C20BB">
      <w:pPr>
        <w:rPr>
          <w:rFonts w:ascii="Times New Roman" w:hAnsi="Times New Roman" w:cs="Times New Roman"/>
          <w:sz w:val="24"/>
          <w:szCs w:val="24"/>
        </w:rPr>
      </w:pPr>
    </w:p>
    <w:p w14:paraId="27E455A1" w14:textId="77777777" w:rsidR="00681B9F" w:rsidRDefault="00681B9F" w:rsidP="007C20BB">
      <w:pPr>
        <w:rPr>
          <w:rFonts w:ascii="Times New Roman" w:hAnsi="Times New Roman" w:cs="Times New Roman"/>
          <w:sz w:val="24"/>
          <w:szCs w:val="24"/>
        </w:rPr>
      </w:pPr>
    </w:p>
    <w:p w14:paraId="7DB5BA81" w14:textId="77777777" w:rsidR="00681B9F" w:rsidRDefault="00681B9F" w:rsidP="007C20BB">
      <w:pPr>
        <w:rPr>
          <w:rFonts w:ascii="Times New Roman" w:hAnsi="Times New Roman" w:cs="Times New Roman"/>
          <w:sz w:val="24"/>
          <w:szCs w:val="24"/>
        </w:rPr>
      </w:pPr>
    </w:p>
    <w:p w14:paraId="3FC0EFD5" w14:textId="77777777" w:rsidR="00681B9F" w:rsidRDefault="00681B9F" w:rsidP="007C20BB">
      <w:pPr>
        <w:rPr>
          <w:rFonts w:ascii="Times New Roman" w:hAnsi="Times New Roman" w:cs="Times New Roman"/>
          <w:sz w:val="24"/>
          <w:szCs w:val="24"/>
        </w:rPr>
      </w:pPr>
    </w:p>
    <w:p w14:paraId="67BD99B7" w14:textId="77777777" w:rsidR="00681B9F" w:rsidRDefault="00681B9F" w:rsidP="007C20BB">
      <w:pPr>
        <w:rPr>
          <w:rFonts w:ascii="Times New Roman" w:hAnsi="Times New Roman" w:cs="Times New Roman"/>
          <w:sz w:val="24"/>
          <w:szCs w:val="24"/>
        </w:rPr>
      </w:pPr>
    </w:p>
    <w:p w14:paraId="6FBEEB6D" w14:textId="77777777" w:rsidR="00681B9F" w:rsidRDefault="00681B9F" w:rsidP="007C20BB">
      <w:pPr>
        <w:rPr>
          <w:rFonts w:ascii="Times New Roman" w:hAnsi="Times New Roman" w:cs="Times New Roman"/>
          <w:sz w:val="24"/>
          <w:szCs w:val="24"/>
        </w:rPr>
      </w:pPr>
    </w:p>
    <w:p w14:paraId="0A5AAEA9" w14:textId="77777777" w:rsidR="00681B9F" w:rsidRDefault="00681B9F" w:rsidP="007C20BB">
      <w:pPr>
        <w:rPr>
          <w:rFonts w:ascii="Times New Roman" w:hAnsi="Times New Roman" w:cs="Times New Roman"/>
          <w:sz w:val="24"/>
          <w:szCs w:val="24"/>
        </w:rPr>
      </w:pPr>
    </w:p>
    <w:p w14:paraId="53EB38D3" w14:textId="77777777" w:rsidR="00681B9F" w:rsidRDefault="00681B9F" w:rsidP="007C20BB">
      <w:pPr>
        <w:rPr>
          <w:rFonts w:ascii="Times New Roman" w:hAnsi="Times New Roman" w:cs="Times New Roman"/>
          <w:sz w:val="24"/>
          <w:szCs w:val="24"/>
        </w:rPr>
      </w:pPr>
    </w:p>
    <w:p w14:paraId="01EFCFAC" w14:textId="77777777" w:rsidR="00681B9F" w:rsidRDefault="00681B9F" w:rsidP="007C20BB">
      <w:pPr>
        <w:rPr>
          <w:rFonts w:ascii="Times New Roman" w:hAnsi="Times New Roman" w:cs="Times New Roman"/>
          <w:sz w:val="24"/>
          <w:szCs w:val="24"/>
        </w:rPr>
      </w:pPr>
    </w:p>
    <w:p w14:paraId="67FEA4DE" w14:textId="77777777" w:rsidR="00681B9F" w:rsidRDefault="00681B9F" w:rsidP="007C20BB">
      <w:pPr>
        <w:rPr>
          <w:rFonts w:ascii="Times New Roman" w:hAnsi="Times New Roman" w:cs="Times New Roman"/>
          <w:sz w:val="24"/>
          <w:szCs w:val="24"/>
        </w:rPr>
      </w:pPr>
    </w:p>
    <w:p w14:paraId="2F07B903" w14:textId="77777777" w:rsidR="00681B9F" w:rsidRDefault="00681B9F" w:rsidP="007C20BB">
      <w:pPr>
        <w:rPr>
          <w:rFonts w:ascii="Times New Roman" w:hAnsi="Times New Roman" w:cs="Times New Roman"/>
          <w:sz w:val="24"/>
          <w:szCs w:val="24"/>
        </w:rPr>
      </w:pPr>
    </w:p>
    <w:p w14:paraId="565162D5" w14:textId="77777777" w:rsidR="00681B9F" w:rsidRDefault="00681B9F" w:rsidP="007C20BB">
      <w:pPr>
        <w:rPr>
          <w:rFonts w:ascii="Times New Roman" w:hAnsi="Times New Roman" w:cs="Times New Roman"/>
          <w:sz w:val="24"/>
          <w:szCs w:val="24"/>
        </w:rPr>
      </w:pPr>
    </w:p>
    <w:p w14:paraId="0B496ECE" w14:textId="77777777" w:rsidR="00681B9F" w:rsidRDefault="00681B9F" w:rsidP="007C20BB">
      <w:pPr>
        <w:rPr>
          <w:rFonts w:ascii="Times New Roman" w:hAnsi="Times New Roman" w:cs="Times New Roman"/>
          <w:sz w:val="24"/>
          <w:szCs w:val="24"/>
        </w:rPr>
      </w:pPr>
    </w:p>
    <w:p w14:paraId="1B2C9E1E" w14:textId="77777777" w:rsidR="00681B9F" w:rsidRDefault="00681B9F" w:rsidP="007C20BB">
      <w:pPr>
        <w:rPr>
          <w:rFonts w:ascii="Times New Roman" w:hAnsi="Times New Roman" w:cs="Times New Roman"/>
          <w:sz w:val="24"/>
          <w:szCs w:val="24"/>
        </w:rPr>
      </w:pPr>
    </w:p>
    <w:p w14:paraId="19BAB11A" w14:textId="77777777" w:rsidR="00681B9F" w:rsidRDefault="00681B9F" w:rsidP="007C20BB">
      <w:pPr>
        <w:rPr>
          <w:rFonts w:ascii="Times New Roman" w:hAnsi="Times New Roman" w:cs="Times New Roman"/>
          <w:sz w:val="24"/>
          <w:szCs w:val="24"/>
        </w:rPr>
      </w:pPr>
    </w:p>
    <w:p w14:paraId="2A2901DF" w14:textId="77777777" w:rsidR="00681B9F" w:rsidRDefault="00681B9F" w:rsidP="007C20BB">
      <w:pPr>
        <w:rPr>
          <w:rFonts w:ascii="Times New Roman" w:hAnsi="Times New Roman" w:cs="Times New Roman"/>
          <w:sz w:val="24"/>
          <w:szCs w:val="24"/>
        </w:rPr>
      </w:pPr>
    </w:p>
    <w:p w14:paraId="0239902C" w14:textId="77777777" w:rsidR="00681B9F" w:rsidRDefault="00681B9F" w:rsidP="007C20BB">
      <w:pPr>
        <w:rPr>
          <w:rFonts w:ascii="Times New Roman" w:hAnsi="Times New Roman" w:cs="Times New Roman"/>
          <w:sz w:val="24"/>
          <w:szCs w:val="24"/>
        </w:rPr>
      </w:pPr>
    </w:p>
    <w:p w14:paraId="755C9863" w14:textId="77777777" w:rsidR="00681B9F" w:rsidRDefault="00681B9F" w:rsidP="007C20BB">
      <w:pPr>
        <w:rPr>
          <w:rFonts w:ascii="Times New Roman" w:hAnsi="Times New Roman" w:cs="Times New Roman"/>
          <w:sz w:val="24"/>
          <w:szCs w:val="24"/>
        </w:rPr>
      </w:pPr>
    </w:p>
    <w:p w14:paraId="7C4EF4D7" w14:textId="77777777" w:rsidR="00681B9F" w:rsidRDefault="00681B9F" w:rsidP="007C20BB">
      <w:pPr>
        <w:rPr>
          <w:rFonts w:ascii="Times New Roman" w:hAnsi="Times New Roman" w:cs="Times New Roman"/>
          <w:sz w:val="24"/>
          <w:szCs w:val="24"/>
        </w:rPr>
      </w:pPr>
    </w:p>
    <w:p w14:paraId="7C13DC01" w14:textId="77777777" w:rsidR="00681B9F" w:rsidRDefault="00681B9F" w:rsidP="007C20BB">
      <w:pPr>
        <w:rPr>
          <w:rFonts w:ascii="Times New Roman" w:hAnsi="Times New Roman" w:cs="Times New Roman"/>
          <w:sz w:val="24"/>
          <w:szCs w:val="24"/>
        </w:rPr>
      </w:pPr>
    </w:p>
    <w:p w14:paraId="20EC14F7" w14:textId="77777777" w:rsidR="001F29C0" w:rsidRDefault="001F29C0" w:rsidP="007C20BB">
      <w:pPr>
        <w:rPr>
          <w:rFonts w:ascii="Times New Roman" w:hAnsi="Times New Roman" w:cs="Times New Roman"/>
          <w:sz w:val="24"/>
          <w:szCs w:val="24"/>
        </w:rPr>
      </w:pPr>
    </w:p>
    <w:p w14:paraId="1BED1249" w14:textId="77777777" w:rsidR="001F29C0" w:rsidRDefault="001F29C0" w:rsidP="007C20BB">
      <w:pPr>
        <w:rPr>
          <w:rFonts w:ascii="Times New Roman" w:hAnsi="Times New Roman" w:cs="Times New Roman"/>
          <w:sz w:val="24"/>
          <w:szCs w:val="24"/>
        </w:rPr>
      </w:pPr>
    </w:p>
    <w:p w14:paraId="70E34A17" w14:textId="77777777" w:rsidR="007C20BB" w:rsidRDefault="007C20BB" w:rsidP="007C20BB">
      <w:pPr>
        <w:rPr>
          <w:rFonts w:ascii="Times New Roman" w:hAnsi="Times New Roman" w:cs="Times New Roman"/>
          <w:sz w:val="24"/>
          <w:szCs w:val="24"/>
          <w:lang w:val="mn-MN"/>
        </w:rPr>
      </w:pPr>
    </w:p>
    <w:p w14:paraId="5A9E50CF" w14:textId="77777777" w:rsidR="007C20BB" w:rsidRPr="00681B9F" w:rsidRDefault="007C20BB" w:rsidP="007C20BB">
      <w:pPr>
        <w:rPr>
          <w:rFonts w:ascii="Times New Roman" w:eastAsia="Calibri" w:hAnsi="Times New Roman" w:cs="Times New Roman"/>
          <w:b w:val="0"/>
          <w:sz w:val="24"/>
          <w:szCs w:val="24"/>
        </w:rPr>
      </w:pPr>
      <w:r w:rsidRPr="00681B9F">
        <w:rPr>
          <w:rFonts w:ascii="Times New Roman" w:eastAsia="Times New Roman" w:hAnsi="Times New Roman" w:cs="Times New Roman"/>
          <w:b w:val="0"/>
          <w:bCs w:val="0"/>
          <w:sz w:val="24"/>
          <w:szCs w:val="24"/>
          <w:lang w:val="mn-MN"/>
        </w:rPr>
        <w:lastRenderedPageBreak/>
        <w:t>4.2.</w:t>
      </w:r>
      <w:r w:rsidRPr="00681B9F">
        <w:rPr>
          <w:rFonts w:ascii="Times New Roman" w:eastAsia="Times New Roman" w:hAnsi="Times New Roman" w:cs="Times New Roman"/>
          <w:b w:val="0"/>
          <w:bCs w:val="0"/>
          <w:sz w:val="24"/>
          <w:szCs w:val="24"/>
          <w:lang w:val="mn-MN"/>
        </w:rPr>
        <w:tab/>
      </w:r>
      <w:r w:rsidRPr="00681B9F">
        <w:rPr>
          <w:rFonts w:ascii="Times New Roman" w:eastAsia="Calibri" w:hAnsi="Times New Roman" w:cs="Times New Roman"/>
          <w:b w:val="0"/>
          <w:sz w:val="24"/>
          <w:szCs w:val="24"/>
        </w:rPr>
        <w:t>АВЛАГЫН БҮРТГЭЛИЙН БОДЛОГО, ГОРИМ</w:t>
      </w:r>
    </w:p>
    <w:p w14:paraId="068F0A2B" w14:textId="77777777" w:rsidR="007C20BB" w:rsidRPr="00681B9F" w:rsidRDefault="007C20BB" w:rsidP="007C20BB">
      <w:pPr>
        <w:rPr>
          <w:rFonts w:ascii="Times New Roman" w:eastAsia="Arial Unicode MS" w:hAnsi="Times New Roman" w:cs="Times New Roman"/>
          <w:b w:val="0"/>
          <w:sz w:val="24"/>
          <w:szCs w:val="24"/>
          <w:lang w:val="mn-MN"/>
        </w:rPr>
      </w:pPr>
    </w:p>
    <w:p w14:paraId="3885B57D" w14:textId="77777777" w:rsidR="007C20BB" w:rsidRPr="00681B9F" w:rsidRDefault="007C20BB" w:rsidP="003F1554">
      <w:pPr>
        <w:widowControl/>
        <w:numPr>
          <w:ilvl w:val="0"/>
          <w:numId w:val="71"/>
        </w:numPr>
        <w:autoSpaceDE/>
        <w:adjustRightInd/>
        <w:jc w:val="both"/>
        <w:rPr>
          <w:rFonts w:ascii="Times New Roman" w:hAnsi="Times New Roman" w:cs="Times New Roman"/>
          <w:b w:val="0"/>
          <w:sz w:val="24"/>
          <w:szCs w:val="24"/>
        </w:rPr>
      </w:pPr>
      <w:r w:rsidRPr="00681B9F">
        <w:rPr>
          <w:rFonts w:ascii="Times New Roman" w:hAnsi="Times New Roman" w:cs="Times New Roman"/>
          <w:b w:val="0"/>
          <w:sz w:val="24"/>
          <w:szCs w:val="24"/>
          <w:lang w:val="mn-MN"/>
        </w:rPr>
        <w:t>Д</w:t>
      </w:r>
      <w:proofErr w:type="spellStart"/>
      <w:r w:rsidRPr="00681B9F">
        <w:rPr>
          <w:rFonts w:ascii="Times New Roman" w:hAnsi="Times New Roman" w:cs="Times New Roman"/>
          <w:b w:val="0"/>
          <w:sz w:val="24"/>
          <w:szCs w:val="24"/>
        </w:rPr>
        <w:t>агаж</w:t>
      </w:r>
      <w:proofErr w:type="spellEnd"/>
      <w:r w:rsidRPr="00681B9F">
        <w:rPr>
          <w:rFonts w:ascii="Times New Roman" w:hAnsi="Times New Roman" w:cs="Times New Roman"/>
          <w:b w:val="0"/>
          <w:sz w:val="24"/>
          <w:szCs w:val="24"/>
        </w:rPr>
        <w:t xml:space="preserve"> </w:t>
      </w:r>
      <w:proofErr w:type="spellStart"/>
      <w:r w:rsidRPr="00681B9F">
        <w:rPr>
          <w:rFonts w:ascii="Times New Roman" w:hAnsi="Times New Roman" w:cs="Times New Roman"/>
          <w:b w:val="0"/>
          <w:sz w:val="24"/>
          <w:szCs w:val="24"/>
        </w:rPr>
        <w:t>мөрдөх</w:t>
      </w:r>
      <w:proofErr w:type="spellEnd"/>
      <w:r w:rsidRPr="00681B9F">
        <w:rPr>
          <w:rFonts w:ascii="Times New Roman" w:hAnsi="Times New Roman" w:cs="Times New Roman"/>
          <w:b w:val="0"/>
          <w:sz w:val="24"/>
          <w:szCs w:val="24"/>
        </w:rPr>
        <w:t xml:space="preserve"> </w:t>
      </w:r>
      <w:proofErr w:type="spellStart"/>
      <w:r w:rsidRPr="00681B9F">
        <w:rPr>
          <w:rFonts w:ascii="Times New Roman" w:hAnsi="Times New Roman" w:cs="Times New Roman"/>
          <w:b w:val="0"/>
          <w:sz w:val="24"/>
          <w:szCs w:val="24"/>
        </w:rPr>
        <w:t>стандарт</w:t>
      </w:r>
      <w:proofErr w:type="spellEnd"/>
      <w:r w:rsidRPr="00681B9F">
        <w:rPr>
          <w:rFonts w:ascii="Times New Roman" w:hAnsi="Times New Roman" w:cs="Times New Roman"/>
          <w:b w:val="0"/>
          <w:sz w:val="24"/>
          <w:szCs w:val="24"/>
        </w:rPr>
        <w:t xml:space="preserve">, </w:t>
      </w:r>
      <w:proofErr w:type="spellStart"/>
      <w:r w:rsidRPr="00681B9F">
        <w:rPr>
          <w:rFonts w:ascii="Times New Roman" w:hAnsi="Times New Roman" w:cs="Times New Roman"/>
          <w:b w:val="0"/>
          <w:sz w:val="24"/>
          <w:szCs w:val="24"/>
        </w:rPr>
        <w:t>хууль</w:t>
      </w:r>
      <w:proofErr w:type="spellEnd"/>
      <w:r w:rsidRPr="00681B9F">
        <w:rPr>
          <w:rFonts w:ascii="Times New Roman" w:hAnsi="Times New Roman" w:cs="Times New Roman"/>
          <w:b w:val="0"/>
          <w:sz w:val="24"/>
          <w:szCs w:val="24"/>
        </w:rPr>
        <w:t xml:space="preserve">, </w:t>
      </w:r>
      <w:proofErr w:type="spellStart"/>
      <w:r w:rsidRPr="00681B9F">
        <w:rPr>
          <w:rFonts w:ascii="Times New Roman" w:hAnsi="Times New Roman" w:cs="Times New Roman"/>
          <w:b w:val="0"/>
          <w:sz w:val="24"/>
          <w:szCs w:val="24"/>
        </w:rPr>
        <w:t>журам</w:t>
      </w:r>
      <w:proofErr w:type="spellEnd"/>
      <w:r w:rsidR="00182C94">
        <w:rPr>
          <w:rFonts w:ascii="Times New Roman" w:hAnsi="Times New Roman" w:cs="Times New Roman"/>
          <w:b w:val="0"/>
          <w:sz w:val="24"/>
          <w:szCs w:val="24"/>
          <w:lang w:val="mn-MN"/>
        </w:rPr>
        <w:t>, заавар</w:t>
      </w:r>
    </w:p>
    <w:p w14:paraId="7C905A24" w14:textId="77777777" w:rsidR="007C20BB" w:rsidRDefault="007C20BB" w:rsidP="007C20BB">
      <w:pPr>
        <w:ind w:left="357"/>
        <w:jc w:val="both"/>
        <w:rPr>
          <w:rFonts w:ascii="Times New Roman" w:hAnsi="Times New Roman" w:cs="Times New Roman"/>
          <w:b w:val="0"/>
          <w:i/>
          <w:sz w:val="24"/>
          <w:szCs w:val="24"/>
        </w:rPr>
      </w:pPr>
    </w:p>
    <w:p w14:paraId="48DF2032" w14:textId="77777777" w:rsidR="007C20BB" w:rsidRPr="0037556C" w:rsidRDefault="00DE5F77" w:rsidP="003F1554">
      <w:pPr>
        <w:widowControl/>
        <w:numPr>
          <w:ilvl w:val="0"/>
          <w:numId w:val="58"/>
        </w:numPr>
        <w:autoSpaceDE/>
        <w:adjustRightInd/>
        <w:ind w:left="1077" w:hanging="357"/>
        <w:jc w:val="both"/>
        <w:rPr>
          <w:rFonts w:ascii="Times New Roman" w:hAnsi="Times New Roman" w:cs="Times New Roman"/>
          <w:b w:val="0"/>
          <w:sz w:val="24"/>
          <w:szCs w:val="24"/>
        </w:rPr>
      </w:pPr>
      <w:proofErr w:type="spellStart"/>
      <w:r>
        <w:rPr>
          <w:rFonts w:ascii="Times New Roman" w:hAnsi="Times New Roman" w:cs="Times New Roman"/>
          <w:b w:val="0"/>
          <w:sz w:val="24"/>
          <w:szCs w:val="24"/>
        </w:rPr>
        <w:t>Холбогдох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стандартууд</w:t>
      </w:r>
      <w:proofErr w:type="spellEnd"/>
    </w:p>
    <w:p w14:paraId="32E30797" w14:textId="77777777" w:rsidR="007C20BB" w:rsidRPr="0037556C" w:rsidRDefault="007C20BB" w:rsidP="007C20BB">
      <w:pPr>
        <w:ind w:left="1077"/>
        <w:jc w:val="both"/>
        <w:rPr>
          <w:rFonts w:ascii="Times New Roman" w:hAnsi="Times New Roman" w:cs="Times New Roman"/>
          <w:b w:val="0"/>
          <w:sz w:val="24"/>
          <w:szCs w:val="24"/>
        </w:rPr>
      </w:pPr>
    </w:p>
    <w:p w14:paraId="4AA6F523" w14:textId="77777777" w:rsidR="007C20BB" w:rsidRPr="0037556C" w:rsidRDefault="007C20BB" w:rsidP="007C20BB">
      <w:pPr>
        <w:ind w:left="720" w:firstLine="720"/>
        <w:rPr>
          <w:rFonts w:ascii="Times New Roman" w:eastAsia="Arial Unicode MS" w:hAnsi="Times New Roman" w:cs="Times New Roman"/>
          <w:b w:val="0"/>
          <w:sz w:val="24"/>
          <w:szCs w:val="24"/>
          <w:lang w:val="mn-MN"/>
        </w:rPr>
      </w:pPr>
      <w:r w:rsidRPr="0037556C">
        <w:rPr>
          <w:rFonts w:ascii="Times New Roman" w:eastAsia="Arial Unicode MS" w:hAnsi="Times New Roman" w:cs="Times New Roman"/>
          <w:b w:val="0"/>
          <w:sz w:val="24"/>
          <w:szCs w:val="24"/>
          <w:lang w:val="mn-MN"/>
        </w:rPr>
        <w:t xml:space="preserve">УСНББОУС - 1     </w:t>
      </w:r>
      <w:r w:rsidRPr="0037556C">
        <w:rPr>
          <w:rFonts w:ascii="Times New Roman" w:eastAsia="Arial Unicode MS" w:hAnsi="Times New Roman" w:cs="Times New Roman"/>
          <w:b w:val="0"/>
          <w:sz w:val="24"/>
          <w:szCs w:val="24"/>
        </w:rPr>
        <w:tab/>
      </w:r>
      <w:r w:rsidRPr="0037556C">
        <w:rPr>
          <w:rFonts w:ascii="Times New Roman" w:eastAsia="Arial Unicode MS" w:hAnsi="Times New Roman" w:cs="Times New Roman"/>
          <w:b w:val="0"/>
          <w:sz w:val="24"/>
          <w:szCs w:val="24"/>
          <w:lang w:val="mn-MN"/>
        </w:rPr>
        <w:t>Санхүүгийн тайлангийн толилуулга</w:t>
      </w:r>
    </w:p>
    <w:p w14:paraId="02170BEC" w14:textId="77777777" w:rsidR="007C20BB" w:rsidRPr="0037556C" w:rsidRDefault="007C20BB" w:rsidP="007C20BB">
      <w:pPr>
        <w:shd w:val="clear" w:color="auto" w:fill="FFFFFF" w:themeFill="background1"/>
        <w:ind w:left="720" w:firstLine="720"/>
        <w:rPr>
          <w:rFonts w:ascii="Times New Roman" w:eastAsia="Calibri" w:hAnsi="Times New Roman" w:cs="Times New Roman"/>
          <w:b w:val="0"/>
          <w:sz w:val="24"/>
          <w:szCs w:val="24"/>
          <w:lang w:val="mn-MN"/>
        </w:rPr>
      </w:pPr>
      <w:r w:rsidRPr="0037556C">
        <w:rPr>
          <w:rFonts w:ascii="Times New Roman" w:eastAsia="Calibri" w:hAnsi="Times New Roman" w:cs="Times New Roman"/>
          <w:b w:val="0"/>
          <w:sz w:val="24"/>
          <w:szCs w:val="24"/>
          <w:lang w:val="mn-MN"/>
        </w:rPr>
        <w:t>УСНББОУС</w:t>
      </w:r>
      <w:r w:rsidRPr="0037556C">
        <w:rPr>
          <w:rFonts w:ascii="Times New Roman" w:eastAsia="Calibri" w:hAnsi="Times New Roman" w:cs="Times New Roman"/>
          <w:b w:val="0"/>
          <w:sz w:val="24"/>
          <w:szCs w:val="24"/>
        </w:rPr>
        <w:t xml:space="preserve"> - </w:t>
      </w:r>
      <w:r w:rsidRPr="0037556C">
        <w:rPr>
          <w:rFonts w:ascii="Times New Roman" w:eastAsia="Calibri" w:hAnsi="Times New Roman" w:cs="Times New Roman"/>
          <w:b w:val="0"/>
          <w:sz w:val="24"/>
          <w:szCs w:val="24"/>
          <w:lang w:val="mn-MN"/>
        </w:rPr>
        <w:t>4</w:t>
      </w:r>
      <w:r w:rsidRPr="0037556C">
        <w:rPr>
          <w:rFonts w:ascii="Times New Roman" w:eastAsia="Calibri" w:hAnsi="Times New Roman" w:cs="Times New Roman"/>
          <w:b w:val="0"/>
          <w:sz w:val="24"/>
          <w:szCs w:val="24"/>
          <w:lang w:val="mn-MN"/>
        </w:rPr>
        <w:tab/>
        <w:t>Гадаад валютын ханшийн өөрчлөлтийн нөлөө</w:t>
      </w:r>
    </w:p>
    <w:p w14:paraId="493105CB" w14:textId="77777777" w:rsidR="007C20BB" w:rsidRPr="0037556C" w:rsidRDefault="007C20BB" w:rsidP="007C20BB">
      <w:pPr>
        <w:shd w:val="clear" w:color="auto" w:fill="FFFFFF" w:themeFill="background1"/>
        <w:ind w:left="720" w:firstLine="720"/>
        <w:rPr>
          <w:rFonts w:ascii="Times New Roman" w:eastAsia="Calibri" w:hAnsi="Times New Roman" w:cs="Times New Roman"/>
          <w:b w:val="0"/>
          <w:sz w:val="24"/>
          <w:szCs w:val="24"/>
          <w:lang w:val="mn-MN"/>
        </w:rPr>
      </w:pPr>
      <w:r w:rsidRPr="0037556C">
        <w:rPr>
          <w:rFonts w:ascii="Times New Roman" w:eastAsia="Calibri" w:hAnsi="Times New Roman" w:cs="Times New Roman"/>
          <w:b w:val="0"/>
          <w:sz w:val="24"/>
          <w:szCs w:val="24"/>
          <w:lang w:val="mn-MN"/>
        </w:rPr>
        <w:t>УСНББОУС</w:t>
      </w:r>
      <w:r w:rsidRPr="0037556C">
        <w:rPr>
          <w:rFonts w:ascii="Times New Roman" w:eastAsia="Calibri" w:hAnsi="Times New Roman" w:cs="Times New Roman"/>
          <w:b w:val="0"/>
          <w:sz w:val="24"/>
          <w:szCs w:val="24"/>
        </w:rPr>
        <w:t xml:space="preserve"> - </w:t>
      </w:r>
      <w:r w:rsidRPr="0037556C">
        <w:rPr>
          <w:rFonts w:ascii="Times New Roman" w:eastAsia="Calibri" w:hAnsi="Times New Roman" w:cs="Times New Roman"/>
          <w:b w:val="0"/>
          <w:sz w:val="24"/>
          <w:szCs w:val="24"/>
          <w:lang w:val="mn-MN"/>
        </w:rPr>
        <w:t>9</w:t>
      </w:r>
      <w:r w:rsidRPr="0037556C">
        <w:rPr>
          <w:rFonts w:ascii="Times New Roman" w:eastAsia="Calibri" w:hAnsi="Times New Roman" w:cs="Times New Roman"/>
          <w:b w:val="0"/>
          <w:sz w:val="24"/>
          <w:szCs w:val="24"/>
        </w:rPr>
        <w:t xml:space="preserve"> </w:t>
      </w:r>
      <w:r w:rsidRPr="0037556C">
        <w:rPr>
          <w:rFonts w:ascii="Times New Roman" w:eastAsia="Calibri" w:hAnsi="Times New Roman" w:cs="Times New Roman"/>
          <w:b w:val="0"/>
          <w:sz w:val="24"/>
          <w:szCs w:val="24"/>
        </w:rPr>
        <w:tab/>
      </w:r>
      <w:r w:rsidRPr="0037556C">
        <w:rPr>
          <w:rFonts w:ascii="Times New Roman" w:eastAsia="Calibri" w:hAnsi="Times New Roman" w:cs="Times New Roman"/>
          <w:b w:val="0"/>
          <w:sz w:val="24"/>
          <w:szCs w:val="24"/>
          <w:lang w:val="mn-MN"/>
        </w:rPr>
        <w:t>Арилжааны ажил гүйлгээний орлого</w:t>
      </w:r>
    </w:p>
    <w:p w14:paraId="78B82B44" w14:textId="77777777" w:rsidR="007C20BB" w:rsidRPr="0037556C" w:rsidRDefault="007C20BB" w:rsidP="007C20BB">
      <w:pPr>
        <w:shd w:val="clear" w:color="auto" w:fill="FFFFFF" w:themeFill="background1"/>
        <w:ind w:left="720" w:firstLine="720"/>
        <w:rPr>
          <w:rFonts w:ascii="Times New Roman" w:eastAsia="Calibri" w:hAnsi="Times New Roman" w:cs="Times New Roman"/>
          <w:b w:val="0"/>
          <w:sz w:val="24"/>
          <w:szCs w:val="24"/>
          <w:lang w:val="mn-MN"/>
        </w:rPr>
      </w:pPr>
      <w:r w:rsidRPr="0037556C">
        <w:rPr>
          <w:rFonts w:ascii="Times New Roman" w:eastAsia="Calibri" w:hAnsi="Times New Roman" w:cs="Times New Roman"/>
          <w:b w:val="0"/>
          <w:sz w:val="24"/>
          <w:szCs w:val="24"/>
          <w:lang w:val="mn-MN"/>
        </w:rPr>
        <w:t>УСНББОУС</w:t>
      </w:r>
      <w:r w:rsidRPr="0037556C">
        <w:rPr>
          <w:rFonts w:ascii="Times New Roman" w:eastAsia="Calibri" w:hAnsi="Times New Roman" w:cs="Times New Roman"/>
          <w:b w:val="0"/>
          <w:sz w:val="24"/>
          <w:szCs w:val="24"/>
        </w:rPr>
        <w:t xml:space="preserve"> - </w:t>
      </w:r>
      <w:r w:rsidRPr="0037556C">
        <w:rPr>
          <w:rFonts w:ascii="Times New Roman" w:eastAsia="Calibri" w:hAnsi="Times New Roman" w:cs="Times New Roman"/>
          <w:b w:val="0"/>
          <w:sz w:val="24"/>
          <w:szCs w:val="24"/>
          <w:lang w:val="mn-MN"/>
        </w:rPr>
        <w:t>23</w:t>
      </w:r>
      <w:r w:rsidRPr="0037556C">
        <w:rPr>
          <w:rFonts w:ascii="Times New Roman" w:eastAsia="Calibri" w:hAnsi="Times New Roman" w:cs="Times New Roman"/>
          <w:b w:val="0"/>
          <w:sz w:val="24"/>
          <w:szCs w:val="24"/>
        </w:rPr>
        <w:t xml:space="preserve"> </w:t>
      </w:r>
      <w:r w:rsidRPr="0037556C">
        <w:rPr>
          <w:rFonts w:ascii="Times New Roman" w:eastAsia="Calibri" w:hAnsi="Times New Roman" w:cs="Times New Roman"/>
          <w:b w:val="0"/>
          <w:sz w:val="24"/>
          <w:szCs w:val="24"/>
        </w:rPr>
        <w:tab/>
      </w:r>
      <w:r w:rsidRPr="0037556C">
        <w:rPr>
          <w:rFonts w:ascii="Times New Roman" w:eastAsia="Calibri" w:hAnsi="Times New Roman" w:cs="Times New Roman"/>
          <w:b w:val="0"/>
          <w:sz w:val="24"/>
          <w:szCs w:val="24"/>
          <w:lang w:val="mn-MN"/>
        </w:rPr>
        <w:t>Арилжааны бус ажил гүйлгээний орлого</w:t>
      </w:r>
    </w:p>
    <w:p w14:paraId="4C60BD79" w14:textId="77777777" w:rsidR="007C20BB" w:rsidRPr="0037556C" w:rsidRDefault="007C20BB" w:rsidP="007C20BB">
      <w:pPr>
        <w:shd w:val="clear" w:color="auto" w:fill="FFFFFF" w:themeFill="background1"/>
        <w:ind w:left="720" w:firstLine="720"/>
        <w:rPr>
          <w:rFonts w:ascii="Times New Roman" w:eastAsia="Calibri" w:hAnsi="Times New Roman" w:cs="Times New Roman"/>
          <w:b w:val="0"/>
          <w:sz w:val="24"/>
          <w:szCs w:val="24"/>
          <w:lang w:val="mn-MN"/>
        </w:rPr>
      </w:pPr>
      <w:r w:rsidRPr="0037556C">
        <w:rPr>
          <w:rFonts w:ascii="Times New Roman" w:eastAsia="Calibri" w:hAnsi="Times New Roman" w:cs="Times New Roman"/>
          <w:b w:val="0"/>
          <w:sz w:val="24"/>
          <w:szCs w:val="24"/>
          <w:lang w:val="mn-MN"/>
        </w:rPr>
        <w:t xml:space="preserve">УСНББОУС </w:t>
      </w:r>
      <w:r w:rsidRPr="0037556C">
        <w:rPr>
          <w:rFonts w:ascii="Times New Roman" w:eastAsia="Calibri" w:hAnsi="Times New Roman" w:cs="Times New Roman"/>
          <w:b w:val="0"/>
          <w:sz w:val="24"/>
          <w:szCs w:val="24"/>
        </w:rPr>
        <w:t xml:space="preserve">- </w:t>
      </w:r>
      <w:r w:rsidRPr="0037556C">
        <w:rPr>
          <w:rFonts w:ascii="Times New Roman" w:eastAsia="Calibri" w:hAnsi="Times New Roman" w:cs="Times New Roman"/>
          <w:b w:val="0"/>
          <w:sz w:val="24"/>
          <w:szCs w:val="24"/>
          <w:lang w:val="mn-MN"/>
        </w:rPr>
        <w:t>28</w:t>
      </w:r>
      <w:r w:rsidRPr="0037556C">
        <w:rPr>
          <w:rFonts w:ascii="Times New Roman" w:eastAsia="Calibri" w:hAnsi="Times New Roman" w:cs="Times New Roman"/>
          <w:b w:val="0"/>
          <w:sz w:val="24"/>
          <w:szCs w:val="24"/>
          <w:lang w:val="mn-MN"/>
        </w:rPr>
        <w:tab/>
        <w:t>Санхүүгийн хэрэглүүр: Толилуулга</w:t>
      </w:r>
    </w:p>
    <w:p w14:paraId="3651A8D8" w14:textId="77777777" w:rsidR="007C20BB" w:rsidRPr="0037556C" w:rsidRDefault="007C20BB" w:rsidP="00182C94">
      <w:pPr>
        <w:shd w:val="clear" w:color="auto" w:fill="FFFFFF" w:themeFill="background1"/>
        <w:ind w:left="3600" w:hanging="2160"/>
        <w:rPr>
          <w:rFonts w:ascii="Times New Roman" w:eastAsia="Calibri" w:hAnsi="Times New Roman" w:cs="Times New Roman"/>
          <w:b w:val="0"/>
          <w:sz w:val="24"/>
          <w:szCs w:val="24"/>
        </w:rPr>
      </w:pPr>
      <w:r w:rsidRPr="0037556C">
        <w:rPr>
          <w:rFonts w:ascii="Times New Roman" w:eastAsia="Calibri" w:hAnsi="Times New Roman" w:cs="Times New Roman"/>
          <w:b w:val="0"/>
          <w:sz w:val="24"/>
          <w:szCs w:val="24"/>
          <w:lang w:val="mn-MN"/>
        </w:rPr>
        <w:t xml:space="preserve">УСНББОУС </w:t>
      </w:r>
      <w:r w:rsidRPr="0037556C">
        <w:rPr>
          <w:rFonts w:ascii="Times New Roman" w:eastAsia="Calibri" w:hAnsi="Times New Roman" w:cs="Times New Roman"/>
          <w:b w:val="0"/>
          <w:sz w:val="24"/>
          <w:szCs w:val="24"/>
        </w:rPr>
        <w:t xml:space="preserve">- </w:t>
      </w:r>
      <w:r w:rsidRPr="0037556C">
        <w:rPr>
          <w:rFonts w:ascii="Times New Roman" w:eastAsia="Calibri" w:hAnsi="Times New Roman" w:cs="Times New Roman"/>
          <w:b w:val="0"/>
          <w:sz w:val="24"/>
          <w:szCs w:val="24"/>
          <w:lang w:val="mn-MN"/>
        </w:rPr>
        <w:t xml:space="preserve">29 </w:t>
      </w:r>
      <w:r w:rsidRPr="0037556C">
        <w:rPr>
          <w:rFonts w:ascii="Times New Roman" w:eastAsia="Calibri" w:hAnsi="Times New Roman" w:cs="Times New Roman"/>
          <w:b w:val="0"/>
          <w:sz w:val="24"/>
          <w:szCs w:val="24"/>
          <w:lang w:val="mn-MN"/>
        </w:rPr>
        <w:tab/>
        <w:t>Санхүүгийн хэрэглүүр: Хүлээн зөвшөөрөлт ба Хэмжилт</w:t>
      </w:r>
    </w:p>
    <w:p w14:paraId="75C730CB" w14:textId="77777777" w:rsidR="007C20BB" w:rsidRPr="0037556C" w:rsidRDefault="007C20BB" w:rsidP="007C20BB">
      <w:pPr>
        <w:ind w:left="1077"/>
        <w:jc w:val="both"/>
        <w:rPr>
          <w:rFonts w:ascii="Times New Roman" w:hAnsi="Times New Roman" w:cs="Times New Roman"/>
          <w:b w:val="0"/>
          <w:sz w:val="24"/>
          <w:szCs w:val="24"/>
          <w:lang w:val="mn-MN"/>
        </w:rPr>
      </w:pPr>
    </w:p>
    <w:p w14:paraId="75A7E323" w14:textId="77777777" w:rsidR="007C20BB" w:rsidRPr="0037556C" w:rsidRDefault="007C20BB" w:rsidP="003F1554">
      <w:pPr>
        <w:widowControl/>
        <w:numPr>
          <w:ilvl w:val="0"/>
          <w:numId w:val="59"/>
        </w:numPr>
        <w:autoSpaceDE/>
        <w:adjustRightInd/>
        <w:ind w:left="1077" w:hanging="357"/>
        <w:jc w:val="both"/>
        <w:rPr>
          <w:rFonts w:ascii="Times New Roman" w:hAnsi="Times New Roman" w:cs="Times New Roman"/>
          <w:b w:val="0"/>
          <w:sz w:val="24"/>
          <w:szCs w:val="24"/>
        </w:rPr>
      </w:pPr>
      <w:proofErr w:type="spellStart"/>
      <w:r w:rsidRPr="0037556C">
        <w:rPr>
          <w:rFonts w:ascii="Times New Roman" w:hAnsi="Times New Roman" w:cs="Times New Roman"/>
          <w:b w:val="0"/>
          <w:sz w:val="24"/>
          <w:szCs w:val="24"/>
        </w:rPr>
        <w:t>Монгол</w:t>
      </w:r>
      <w:proofErr w:type="spellEnd"/>
      <w:r w:rsidRPr="0037556C">
        <w:rPr>
          <w:rFonts w:ascii="Times New Roman" w:hAnsi="Times New Roman" w:cs="Times New Roman"/>
          <w:b w:val="0"/>
          <w:sz w:val="24"/>
          <w:szCs w:val="24"/>
        </w:rPr>
        <w:t xml:space="preserve"> </w:t>
      </w:r>
      <w:proofErr w:type="spellStart"/>
      <w:r w:rsidRPr="0037556C">
        <w:rPr>
          <w:rFonts w:ascii="Times New Roman" w:hAnsi="Times New Roman" w:cs="Times New Roman"/>
          <w:b w:val="0"/>
          <w:sz w:val="24"/>
          <w:szCs w:val="24"/>
        </w:rPr>
        <w:t>Улсын</w:t>
      </w:r>
      <w:proofErr w:type="spellEnd"/>
      <w:r w:rsidRPr="0037556C">
        <w:rPr>
          <w:rFonts w:ascii="Times New Roman" w:hAnsi="Times New Roman" w:cs="Times New Roman"/>
          <w:b w:val="0"/>
          <w:sz w:val="24"/>
          <w:szCs w:val="24"/>
        </w:rPr>
        <w:t xml:space="preserve"> </w:t>
      </w:r>
      <w:proofErr w:type="spellStart"/>
      <w:r w:rsidRPr="0037556C">
        <w:rPr>
          <w:rFonts w:ascii="Times New Roman" w:hAnsi="Times New Roman" w:cs="Times New Roman"/>
          <w:b w:val="0"/>
          <w:sz w:val="24"/>
          <w:szCs w:val="24"/>
        </w:rPr>
        <w:t>хууль</w:t>
      </w:r>
      <w:proofErr w:type="spellEnd"/>
    </w:p>
    <w:p w14:paraId="44C1BE9C" w14:textId="77777777" w:rsidR="007C20BB" w:rsidRPr="0037556C" w:rsidRDefault="007C20BB" w:rsidP="007C20BB">
      <w:pPr>
        <w:jc w:val="both"/>
        <w:rPr>
          <w:rFonts w:ascii="Times New Roman" w:hAnsi="Times New Roman" w:cs="Times New Roman"/>
          <w:b w:val="0"/>
          <w:sz w:val="24"/>
          <w:szCs w:val="24"/>
          <w:lang w:val="mn-MN"/>
        </w:rPr>
      </w:pPr>
      <w:r w:rsidRPr="0037556C">
        <w:rPr>
          <w:rFonts w:ascii="Times New Roman" w:hAnsi="Times New Roman" w:cs="Times New Roman"/>
          <w:b w:val="0"/>
          <w:sz w:val="24"/>
          <w:szCs w:val="24"/>
        </w:rPr>
        <w:tab/>
      </w:r>
      <w:r w:rsidRPr="0037556C">
        <w:rPr>
          <w:rFonts w:ascii="Times New Roman" w:hAnsi="Times New Roman" w:cs="Times New Roman"/>
          <w:b w:val="0"/>
          <w:sz w:val="24"/>
          <w:szCs w:val="24"/>
        </w:rPr>
        <w:tab/>
      </w:r>
    </w:p>
    <w:p w14:paraId="57BA3B1D" w14:textId="77777777" w:rsidR="007C20BB" w:rsidRPr="0037556C" w:rsidRDefault="007C20BB" w:rsidP="007C20BB">
      <w:pPr>
        <w:ind w:left="720" w:firstLine="720"/>
        <w:jc w:val="both"/>
        <w:rPr>
          <w:rFonts w:ascii="Times New Roman" w:hAnsi="Times New Roman" w:cs="Times New Roman"/>
          <w:b w:val="0"/>
          <w:sz w:val="24"/>
          <w:szCs w:val="24"/>
        </w:rPr>
      </w:pPr>
      <w:proofErr w:type="spellStart"/>
      <w:r w:rsidRPr="0037556C">
        <w:rPr>
          <w:rFonts w:ascii="Times New Roman" w:hAnsi="Times New Roman" w:cs="Times New Roman"/>
          <w:b w:val="0"/>
          <w:sz w:val="24"/>
          <w:szCs w:val="24"/>
        </w:rPr>
        <w:t>Нягтлан</w:t>
      </w:r>
      <w:proofErr w:type="spellEnd"/>
      <w:r w:rsidRPr="0037556C">
        <w:rPr>
          <w:rFonts w:ascii="Times New Roman" w:hAnsi="Times New Roman" w:cs="Times New Roman"/>
          <w:b w:val="0"/>
          <w:sz w:val="24"/>
          <w:szCs w:val="24"/>
        </w:rPr>
        <w:t xml:space="preserve"> </w:t>
      </w:r>
      <w:proofErr w:type="spellStart"/>
      <w:r w:rsidRPr="0037556C">
        <w:rPr>
          <w:rFonts w:ascii="Times New Roman" w:hAnsi="Times New Roman" w:cs="Times New Roman"/>
          <w:b w:val="0"/>
          <w:sz w:val="24"/>
          <w:szCs w:val="24"/>
        </w:rPr>
        <w:t>бодох</w:t>
      </w:r>
      <w:proofErr w:type="spellEnd"/>
      <w:r w:rsidRPr="0037556C">
        <w:rPr>
          <w:rFonts w:ascii="Times New Roman" w:hAnsi="Times New Roman" w:cs="Times New Roman"/>
          <w:b w:val="0"/>
          <w:sz w:val="24"/>
          <w:szCs w:val="24"/>
        </w:rPr>
        <w:t xml:space="preserve"> </w:t>
      </w:r>
      <w:proofErr w:type="spellStart"/>
      <w:r w:rsidRPr="0037556C">
        <w:rPr>
          <w:rFonts w:ascii="Times New Roman" w:hAnsi="Times New Roman" w:cs="Times New Roman"/>
          <w:b w:val="0"/>
          <w:sz w:val="24"/>
          <w:szCs w:val="24"/>
        </w:rPr>
        <w:t>бүртгэлийн</w:t>
      </w:r>
      <w:proofErr w:type="spellEnd"/>
      <w:r w:rsidRPr="0037556C">
        <w:rPr>
          <w:rFonts w:ascii="Times New Roman" w:hAnsi="Times New Roman" w:cs="Times New Roman"/>
          <w:b w:val="0"/>
          <w:sz w:val="24"/>
          <w:szCs w:val="24"/>
        </w:rPr>
        <w:t xml:space="preserve"> </w:t>
      </w:r>
      <w:proofErr w:type="spellStart"/>
      <w:r w:rsidRPr="0037556C">
        <w:rPr>
          <w:rFonts w:ascii="Times New Roman" w:hAnsi="Times New Roman" w:cs="Times New Roman"/>
          <w:b w:val="0"/>
          <w:sz w:val="24"/>
          <w:szCs w:val="24"/>
        </w:rPr>
        <w:t>тухай</w:t>
      </w:r>
      <w:proofErr w:type="spellEnd"/>
      <w:r w:rsidRPr="0037556C">
        <w:rPr>
          <w:rFonts w:ascii="Times New Roman" w:hAnsi="Times New Roman" w:cs="Times New Roman"/>
          <w:b w:val="0"/>
          <w:sz w:val="24"/>
          <w:szCs w:val="24"/>
        </w:rPr>
        <w:t xml:space="preserve"> </w:t>
      </w:r>
      <w:proofErr w:type="spellStart"/>
      <w:r w:rsidRPr="0037556C">
        <w:rPr>
          <w:rFonts w:ascii="Times New Roman" w:hAnsi="Times New Roman" w:cs="Times New Roman"/>
          <w:b w:val="0"/>
          <w:sz w:val="24"/>
          <w:szCs w:val="24"/>
        </w:rPr>
        <w:t>хууль</w:t>
      </w:r>
      <w:proofErr w:type="spellEnd"/>
    </w:p>
    <w:p w14:paraId="1E7ABC93" w14:textId="77777777" w:rsidR="007C20BB" w:rsidRPr="0037556C" w:rsidRDefault="007C20BB" w:rsidP="007C20BB">
      <w:pPr>
        <w:ind w:left="1077"/>
        <w:jc w:val="both"/>
        <w:rPr>
          <w:rFonts w:ascii="Times New Roman" w:hAnsi="Times New Roman" w:cs="Times New Roman"/>
          <w:b w:val="0"/>
          <w:sz w:val="24"/>
          <w:szCs w:val="24"/>
        </w:rPr>
      </w:pPr>
    </w:p>
    <w:p w14:paraId="65A12299" w14:textId="77777777" w:rsidR="007C20BB" w:rsidRPr="0037556C" w:rsidRDefault="00F93224" w:rsidP="003F1554">
      <w:pPr>
        <w:widowControl/>
        <w:numPr>
          <w:ilvl w:val="0"/>
          <w:numId w:val="60"/>
        </w:numPr>
        <w:autoSpaceDE/>
        <w:adjustRightInd/>
        <w:ind w:left="1077" w:hanging="357"/>
        <w:jc w:val="both"/>
        <w:rPr>
          <w:rFonts w:ascii="Times New Roman" w:hAnsi="Times New Roman" w:cs="Times New Roman"/>
          <w:b w:val="0"/>
          <w:sz w:val="24"/>
          <w:szCs w:val="24"/>
        </w:rPr>
      </w:pPr>
      <w:r>
        <w:rPr>
          <w:rFonts w:ascii="Times New Roman" w:hAnsi="Times New Roman" w:cs="Times New Roman"/>
          <w:b w:val="0"/>
          <w:sz w:val="24"/>
          <w:szCs w:val="24"/>
          <w:lang w:val="mn-MN"/>
        </w:rPr>
        <w:t>Ж</w:t>
      </w:r>
      <w:proofErr w:type="spellStart"/>
      <w:r w:rsidR="007C20BB" w:rsidRPr="0037556C">
        <w:rPr>
          <w:rFonts w:ascii="Times New Roman" w:hAnsi="Times New Roman" w:cs="Times New Roman"/>
          <w:b w:val="0"/>
          <w:sz w:val="24"/>
          <w:szCs w:val="24"/>
        </w:rPr>
        <w:t>урам</w:t>
      </w:r>
      <w:proofErr w:type="spellEnd"/>
      <w:r>
        <w:rPr>
          <w:rFonts w:ascii="Times New Roman" w:hAnsi="Times New Roman" w:cs="Times New Roman"/>
          <w:b w:val="0"/>
          <w:sz w:val="24"/>
          <w:szCs w:val="24"/>
          <w:lang w:val="mn-MN"/>
        </w:rPr>
        <w:t>,</w:t>
      </w:r>
      <w:r w:rsidRPr="00F93224">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заавар</w:t>
      </w:r>
      <w:proofErr w:type="spellEnd"/>
    </w:p>
    <w:p w14:paraId="71B9478F" w14:textId="77777777" w:rsidR="007C20BB" w:rsidRDefault="007C20BB" w:rsidP="007C20BB">
      <w:pPr>
        <w:pStyle w:val="ListParagraph"/>
        <w:ind w:left="1440"/>
        <w:jc w:val="both"/>
        <w:rPr>
          <w:rFonts w:ascii="Times New Roman" w:hAnsi="Times New Roman" w:cs="Times New Roman"/>
          <w:b w:val="0"/>
          <w:sz w:val="24"/>
          <w:szCs w:val="24"/>
          <w:lang w:val="mn-MN"/>
        </w:rPr>
      </w:pPr>
    </w:p>
    <w:p w14:paraId="6BFB1C14"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Төсөвт байгууллагад мөрдөх нягтлан бодох бүртгэлийн дансны заавар</w:t>
      </w:r>
    </w:p>
    <w:p w14:paraId="1B711119"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t xml:space="preserve">/Сангийн сайдын 2006 оны 388 </w:t>
      </w:r>
      <w:r w:rsidR="00043932">
        <w:rPr>
          <w:rFonts w:ascii="Times New Roman" w:hAnsi="Times New Roman" w:cs="Times New Roman"/>
          <w:b w:val="0"/>
          <w:sz w:val="24"/>
          <w:szCs w:val="24"/>
          <w:lang w:val="mn-MN"/>
        </w:rPr>
        <w:t>дугаар</w:t>
      </w:r>
      <w:r>
        <w:rPr>
          <w:rFonts w:ascii="Times New Roman" w:hAnsi="Times New Roman" w:cs="Times New Roman"/>
          <w:b w:val="0"/>
          <w:sz w:val="24"/>
          <w:szCs w:val="24"/>
          <w:lang w:val="mn-MN"/>
        </w:rPr>
        <w:t xml:space="preserve"> тушаал/</w:t>
      </w:r>
      <w:r>
        <w:rPr>
          <w:rFonts w:ascii="Times New Roman" w:hAnsi="Times New Roman" w:cs="Times New Roman"/>
          <w:b w:val="0"/>
          <w:sz w:val="24"/>
          <w:szCs w:val="24"/>
          <w:lang w:val="mn-MN"/>
        </w:rPr>
        <w:tab/>
      </w:r>
    </w:p>
    <w:p w14:paraId="5BA999DD" w14:textId="77777777" w:rsidR="007C20BB" w:rsidRDefault="007C20BB" w:rsidP="007C20BB">
      <w:pPr>
        <w:pStyle w:val="ListParagraph"/>
        <w:ind w:left="1440"/>
        <w:jc w:val="both"/>
        <w:rPr>
          <w:rFonts w:ascii="Times New Roman" w:hAnsi="Times New Roman" w:cs="Times New Roman"/>
          <w:b w:val="0"/>
          <w:sz w:val="24"/>
          <w:szCs w:val="24"/>
          <w:lang w:val="mn-MN"/>
        </w:rPr>
      </w:pPr>
    </w:p>
    <w:p w14:paraId="14808C74" w14:textId="77777777" w:rsidR="00043932"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Тушаалд өөрчлөлт оруулах тухай</w:t>
      </w:r>
    </w:p>
    <w:p w14:paraId="2298F777"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t xml:space="preserve">/Сангийн сайдын 2008 оны 352 </w:t>
      </w:r>
      <w:r w:rsidR="00043932">
        <w:rPr>
          <w:rFonts w:ascii="Times New Roman" w:hAnsi="Times New Roman" w:cs="Times New Roman"/>
          <w:b w:val="0"/>
          <w:sz w:val="24"/>
          <w:szCs w:val="24"/>
          <w:lang w:val="mn-MN"/>
        </w:rPr>
        <w:t>дугаар</w:t>
      </w:r>
      <w:r>
        <w:rPr>
          <w:rFonts w:ascii="Times New Roman" w:hAnsi="Times New Roman" w:cs="Times New Roman"/>
          <w:b w:val="0"/>
          <w:sz w:val="24"/>
          <w:szCs w:val="24"/>
          <w:lang w:val="mn-MN"/>
        </w:rPr>
        <w:t xml:space="preserve"> тушаал</w:t>
      </w:r>
      <w:r w:rsidR="002856D2">
        <w:rPr>
          <w:rFonts w:ascii="Times New Roman" w:hAnsi="Times New Roman" w:cs="Times New Roman"/>
          <w:b w:val="0"/>
          <w:sz w:val="24"/>
          <w:szCs w:val="24"/>
          <w:lang w:val="mn-MN"/>
        </w:rPr>
        <w:t>/</w:t>
      </w:r>
      <w:r>
        <w:rPr>
          <w:rFonts w:ascii="Times New Roman" w:hAnsi="Times New Roman" w:cs="Times New Roman"/>
          <w:b w:val="0"/>
          <w:sz w:val="24"/>
          <w:szCs w:val="24"/>
          <w:lang w:val="mn-MN"/>
        </w:rPr>
        <w:t xml:space="preserve"> </w:t>
      </w:r>
    </w:p>
    <w:p w14:paraId="615A41FB" w14:textId="77777777" w:rsidR="007C20BB" w:rsidRDefault="007C20BB" w:rsidP="007C20BB">
      <w:pPr>
        <w:pStyle w:val="ListParagraph"/>
        <w:ind w:left="1440"/>
        <w:jc w:val="both"/>
        <w:rPr>
          <w:rFonts w:ascii="Times New Roman" w:hAnsi="Times New Roman" w:cs="Times New Roman"/>
          <w:b w:val="0"/>
          <w:sz w:val="24"/>
          <w:szCs w:val="24"/>
          <w:lang w:val="mn-MN"/>
        </w:rPr>
      </w:pPr>
    </w:p>
    <w:p w14:paraId="5EA22B66"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Эдийн засгийн ангилал батлах тухай</w:t>
      </w:r>
    </w:p>
    <w:p w14:paraId="0E67D381"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t xml:space="preserve">/Сангийн сайдын 2014 оны 05 </w:t>
      </w:r>
      <w:r w:rsidR="00043932">
        <w:rPr>
          <w:rFonts w:ascii="Times New Roman" w:hAnsi="Times New Roman" w:cs="Times New Roman"/>
          <w:b w:val="0"/>
          <w:sz w:val="24"/>
          <w:szCs w:val="24"/>
          <w:lang w:val="mn-MN"/>
        </w:rPr>
        <w:t>дугаар</w:t>
      </w:r>
      <w:r>
        <w:rPr>
          <w:rFonts w:ascii="Times New Roman" w:hAnsi="Times New Roman" w:cs="Times New Roman"/>
          <w:b w:val="0"/>
          <w:sz w:val="24"/>
          <w:szCs w:val="24"/>
          <w:lang w:val="mn-MN"/>
        </w:rPr>
        <w:t xml:space="preserve"> тушаал/</w:t>
      </w:r>
      <w:r>
        <w:rPr>
          <w:rFonts w:ascii="Times New Roman" w:hAnsi="Times New Roman" w:cs="Times New Roman"/>
          <w:b w:val="0"/>
          <w:sz w:val="24"/>
          <w:szCs w:val="24"/>
          <w:lang w:val="mn-MN"/>
        </w:rPr>
        <w:tab/>
      </w:r>
    </w:p>
    <w:p w14:paraId="4029C179" w14:textId="77777777" w:rsidR="007C20BB" w:rsidRDefault="007C20BB" w:rsidP="007C20BB">
      <w:pPr>
        <w:pStyle w:val="ListParagraph"/>
        <w:ind w:left="1440"/>
        <w:jc w:val="both"/>
        <w:rPr>
          <w:rFonts w:ascii="Times New Roman" w:hAnsi="Times New Roman" w:cs="Times New Roman"/>
          <w:b w:val="0"/>
          <w:sz w:val="24"/>
          <w:szCs w:val="24"/>
          <w:lang w:val="mn-MN"/>
        </w:rPr>
      </w:pPr>
    </w:p>
    <w:p w14:paraId="1CF00EFC"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Төсвийн ангилал шинэчлэн батлах тухай</w:t>
      </w:r>
    </w:p>
    <w:p w14:paraId="407B8CB9"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t xml:space="preserve">/Сангийн сайдын 2015 оны 07 </w:t>
      </w:r>
      <w:r w:rsidR="00043932">
        <w:rPr>
          <w:rFonts w:ascii="Times New Roman" w:hAnsi="Times New Roman" w:cs="Times New Roman"/>
          <w:b w:val="0"/>
          <w:sz w:val="24"/>
          <w:szCs w:val="24"/>
          <w:lang w:val="mn-MN"/>
        </w:rPr>
        <w:t>дугаар</w:t>
      </w:r>
      <w:r>
        <w:rPr>
          <w:rFonts w:ascii="Times New Roman" w:hAnsi="Times New Roman" w:cs="Times New Roman"/>
          <w:b w:val="0"/>
          <w:sz w:val="24"/>
          <w:szCs w:val="24"/>
          <w:lang w:val="mn-MN"/>
        </w:rPr>
        <w:t xml:space="preserve"> тушаал/</w:t>
      </w:r>
      <w:r>
        <w:rPr>
          <w:rFonts w:ascii="Times New Roman" w:hAnsi="Times New Roman" w:cs="Times New Roman"/>
          <w:b w:val="0"/>
          <w:sz w:val="24"/>
          <w:szCs w:val="24"/>
          <w:lang w:val="mn-MN"/>
        </w:rPr>
        <w:tab/>
      </w:r>
    </w:p>
    <w:p w14:paraId="5ED2715E" w14:textId="77777777" w:rsidR="007C20BB" w:rsidRDefault="007C20BB" w:rsidP="007C20BB">
      <w:pPr>
        <w:pStyle w:val="ListParagraph"/>
        <w:ind w:left="1440"/>
        <w:jc w:val="both"/>
        <w:rPr>
          <w:rFonts w:ascii="Times New Roman" w:hAnsi="Times New Roman" w:cs="Times New Roman"/>
          <w:b w:val="0"/>
          <w:sz w:val="24"/>
          <w:szCs w:val="24"/>
          <w:lang w:val="mn-MN"/>
        </w:rPr>
      </w:pPr>
    </w:p>
    <w:p w14:paraId="4A540D06"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Өмчийн бүх хэлбэрийн аж ахуйн нэгж, байгууллагад нийтлэг хэрэглэгдэх нягтлан бодох бүртгэлийн анхан шатны маягтыг нөхөх заавар</w:t>
      </w:r>
    </w:p>
    <w:p w14:paraId="15846BE9" w14:textId="77777777" w:rsidR="007C20BB" w:rsidRDefault="007C20BB" w:rsidP="007C20BB">
      <w:pPr>
        <w:pStyle w:val="ListParagraph"/>
        <w:ind w:left="1440" w:firstLine="72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 xml:space="preserve">/Сангийн сайдын 2017 оны 347 </w:t>
      </w:r>
      <w:r w:rsidR="00043932">
        <w:rPr>
          <w:rFonts w:ascii="Times New Roman" w:hAnsi="Times New Roman" w:cs="Times New Roman"/>
          <w:b w:val="0"/>
          <w:sz w:val="24"/>
          <w:szCs w:val="24"/>
          <w:lang w:val="mn-MN"/>
        </w:rPr>
        <w:t>дугаар</w:t>
      </w:r>
      <w:r>
        <w:rPr>
          <w:rFonts w:ascii="Times New Roman" w:hAnsi="Times New Roman" w:cs="Times New Roman"/>
          <w:b w:val="0"/>
          <w:sz w:val="24"/>
          <w:szCs w:val="24"/>
          <w:lang w:val="mn-MN"/>
        </w:rPr>
        <w:t xml:space="preserve"> тушаал/</w:t>
      </w:r>
    </w:p>
    <w:p w14:paraId="142C7D20" w14:textId="77777777" w:rsidR="007C20BB" w:rsidRDefault="007C20BB" w:rsidP="007C20BB">
      <w:pPr>
        <w:pStyle w:val="ListParagraph"/>
        <w:ind w:left="1440"/>
        <w:jc w:val="both"/>
        <w:rPr>
          <w:rFonts w:ascii="Times New Roman" w:hAnsi="Times New Roman" w:cs="Times New Roman"/>
          <w:b w:val="0"/>
          <w:sz w:val="24"/>
          <w:szCs w:val="24"/>
          <w:lang w:val="mn-MN"/>
        </w:rPr>
      </w:pPr>
    </w:p>
    <w:p w14:paraId="09C8DFF0"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Аж ахуйн нэгж байгууллагад нийтлэг хэрэглэгдэх нягтлан бодох бүртгэлийн маягт, хөтлөх аргачлал</w:t>
      </w:r>
      <w:r>
        <w:rPr>
          <w:rFonts w:ascii="Times New Roman" w:hAnsi="Times New Roman" w:cs="Times New Roman"/>
          <w:b w:val="0"/>
          <w:sz w:val="24"/>
          <w:szCs w:val="24"/>
          <w:lang w:val="mn-MN"/>
        </w:rPr>
        <w:tab/>
      </w:r>
    </w:p>
    <w:p w14:paraId="7A43AD36" w14:textId="77777777" w:rsidR="007C20BB" w:rsidRDefault="00043932"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t>/Сангийн сайдын 2018 оны 100 дугаар</w:t>
      </w:r>
      <w:r w:rsidR="007C20BB">
        <w:rPr>
          <w:rFonts w:ascii="Times New Roman" w:hAnsi="Times New Roman" w:cs="Times New Roman"/>
          <w:b w:val="0"/>
          <w:sz w:val="24"/>
          <w:szCs w:val="24"/>
          <w:lang w:val="mn-MN"/>
        </w:rPr>
        <w:t xml:space="preserve"> тушаал/</w:t>
      </w:r>
    </w:p>
    <w:p w14:paraId="1158E535" w14:textId="77777777" w:rsidR="007C20BB" w:rsidRDefault="007C20BB" w:rsidP="007C20BB">
      <w:pPr>
        <w:pStyle w:val="ListParagraph"/>
        <w:ind w:left="1440"/>
        <w:jc w:val="both"/>
        <w:rPr>
          <w:rFonts w:ascii="Times New Roman" w:hAnsi="Times New Roman" w:cs="Times New Roman"/>
          <w:sz w:val="24"/>
          <w:szCs w:val="24"/>
          <w:lang w:val="mn-MN"/>
        </w:rPr>
      </w:pPr>
      <w:r>
        <w:rPr>
          <w:rFonts w:ascii="Times New Roman" w:hAnsi="Times New Roman" w:cs="Times New Roman"/>
          <w:sz w:val="24"/>
          <w:szCs w:val="24"/>
          <w:lang w:val="mn-MN"/>
        </w:rPr>
        <w:tab/>
      </w:r>
    </w:p>
    <w:p w14:paraId="1A5DEE02" w14:textId="77777777" w:rsidR="007C20BB" w:rsidRPr="0017670A" w:rsidRDefault="007C20BB" w:rsidP="003F1554">
      <w:pPr>
        <w:widowControl/>
        <w:numPr>
          <w:ilvl w:val="0"/>
          <w:numId w:val="71"/>
        </w:numPr>
        <w:autoSpaceDE/>
        <w:adjustRightInd/>
        <w:jc w:val="both"/>
        <w:rPr>
          <w:rFonts w:ascii="Times New Roman" w:hAnsi="Times New Roman" w:cs="Times New Roman"/>
          <w:b w:val="0"/>
          <w:bCs w:val="0"/>
          <w:iCs/>
          <w:sz w:val="24"/>
          <w:szCs w:val="24"/>
        </w:rPr>
      </w:pPr>
      <w:r w:rsidRPr="0017670A">
        <w:rPr>
          <w:rFonts w:ascii="Times New Roman" w:hAnsi="Times New Roman" w:cs="Times New Roman"/>
          <w:b w:val="0"/>
          <w:iCs/>
          <w:sz w:val="24"/>
          <w:szCs w:val="24"/>
          <w:lang w:val="mn-MN"/>
        </w:rPr>
        <w:t>Бодлого</w:t>
      </w:r>
      <w:r w:rsidRPr="0017670A">
        <w:rPr>
          <w:rFonts w:ascii="Times New Roman" w:hAnsi="Times New Roman" w:cs="Times New Roman"/>
          <w:b w:val="0"/>
          <w:iCs/>
          <w:sz w:val="24"/>
          <w:szCs w:val="24"/>
        </w:rPr>
        <w:t xml:space="preserve">, </w:t>
      </w:r>
      <w:r w:rsidRPr="0017670A">
        <w:rPr>
          <w:rFonts w:ascii="Times New Roman" w:hAnsi="Times New Roman" w:cs="Times New Roman"/>
          <w:b w:val="0"/>
          <w:iCs/>
          <w:sz w:val="24"/>
          <w:szCs w:val="24"/>
          <w:lang w:val="mn-MN"/>
        </w:rPr>
        <w:t>горим</w:t>
      </w:r>
    </w:p>
    <w:p w14:paraId="20808EB5" w14:textId="77777777" w:rsidR="007C20BB" w:rsidRDefault="007C20BB" w:rsidP="007C20BB">
      <w:pPr>
        <w:ind w:left="360"/>
        <w:jc w:val="both"/>
        <w:rPr>
          <w:rFonts w:ascii="Times New Roman" w:hAnsi="Times New Roman" w:cs="Times New Roman"/>
          <w:b w:val="0"/>
          <w:bCs w:val="0"/>
          <w:iCs/>
          <w:sz w:val="24"/>
          <w:szCs w:val="24"/>
        </w:rPr>
      </w:pPr>
    </w:p>
    <w:p w14:paraId="7EEF7045" w14:textId="77777777" w:rsidR="007C20BB" w:rsidRDefault="00F9364B" w:rsidP="003F1554">
      <w:pPr>
        <w:widowControl/>
        <w:numPr>
          <w:ilvl w:val="1"/>
          <w:numId w:val="71"/>
        </w:numPr>
        <w:autoSpaceDE/>
        <w:adjustRightInd/>
        <w:ind w:left="720" w:hanging="720"/>
        <w:jc w:val="both"/>
        <w:rPr>
          <w:rFonts w:ascii="Times New Roman" w:hAnsi="Times New Roman" w:cs="Times New Roman"/>
          <w:b w:val="0"/>
          <w:bCs w:val="0"/>
          <w:iCs/>
          <w:sz w:val="24"/>
          <w:szCs w:val="24"/>
        </w:rPr>
      </w:pPr>
      <w:r>
        <w:rPr>
          <w:rFonts w:ascii="Times New Roman" w:eastAsia="Arial Unicode MS" w:hAnsi="Times New Roman" w:cs="Times New Roman"/>
          <w:b w:val="0"/>
          <w:sz w:val="24"/>
          <w:szCs w:val="24"/>
          <w:lang w:val="mn-MN"/>
        </w:rPr>
        <w:t>Энэ бүлэгт н</w:t>
      </w:r>
      <w:r w:rsidR="007C20BB">
        <w:rPr>
          <w:rFonts w:ascii="Times New Roman" w:eastAsia="Arial Unicode MS" w:hAnsi="Times New Roman" w:cs="Times New Roman"/>
          <w:b w:val="0"/>
          <w:sz w:val="24"/>
          <w:szCs w:val="24"/>
          <w:lang w:val="mn-MN"/>
        </w:rPr>
        <w:t xml:space="preserve">ийгмийн даатгалын байгууллагын үндсэн болон үндсэн бус үйл ажиллагаатай холбоотойгоор үүссэн </w:t>
      </w:r>
      <w:r w:rsidR="007C20BB">
        <w:rPr>
          <w:rFonts w:ascii="Times New Roman" w:hAnsi="Times New Roman" w:cs="Times New Roman"/>
          <w:b w:val="0"/>
          <w:iCs/>
          <w:noProof/>
          <w:color w:val="000000" w:themeColor="text1"/>
          <w:spacing w:val="-10"/>
          <w:sz w:val="24"/>
          <w:szCs w:val="24"/>
          <w:lang w:val="mn-MN"/>
        </w:rPr>
        <w:t xml:space="preserve">авлагыг хүлээн зөвшөөрч бүртгэх, авлагыг цаг хугацаанд нь цуглуулах, найдваргүй авлагын зардлыг тооцоолох, авлагын үлдэгдлийг баталгаажуулах, </w:t>
      </w:r>
      <w:r w:rsidR="007C20BB">
        <w:rPr>
          <w:rFonts w:ascii="Times New Roman" w:eastAsia="Arial Unicode MS" w:hAnsi="Times New Roman" w:cs="Times New Roman"/>
          <w:b w:val="0"/>
          <w:sz w:val="24"/>
          <w:szCs w:val="24"/>
          <w:lang w:val="mn-MN"/>
        </w:rPr>
        <w:t xml:space="preserve">нягтлан бодох бүртгэлд бүртгэж, тайлагнахад баримтлах нягтлан бодох бүртгэлийн бодлого, горимыг тодорхойлсон. </w:t>
      </w:r>
    </w:p>
    <w:p w14:paraId="42B301F3" w14:textId="77777777" w:rsidR="007C20BB" w:rsidRDefault="007C20BB" w:rsidP="007C20BB">
      <w:pPr>
        <w:ind w:left="720" w:hanging="720"/>
        <w:jc w:val="both"/>
        <w:rPr>
          <w:rFonts w:ascii="Times New Roman" w:hAnsi="Times New Roman" w:cs="Times New Roman"/>
          <w:b w:val="0"/>
          <w:bCs w:val="0"/>
          <w:iCs/>
          <w:sz w:val="24"/>
          <w:szCs w:val="24"/>
        </w:rPr>
      </w:pPr>
    </w:p>
    <w:p w14:paraId="685E9CEB" w14:textId="77777777" w:rsidR="007C20BB" w:rsidRDefault="007C20BB" w:rsidP="003F1554">
      <w:pPr>
        <w:widowControl/>
        <w:numPr>
          <w:ilvl w:val="1"/>
          <w:numId w:val="71"/>
        </w:numPr>
        <w:autoSpaceDE/>
        <w:adjustRightInd/>
        <w:ind w:left="720" w:hanging="720"/>
        <w:jc w:val="both"/>
        <w:rPr>
          <w:rFonts w:ascii="Times New Roman" w:hAnsi="Times New Roman" w:cs="Times New Roman"/>
          <w:b w:val="0"/>
          <w:bCs w:val="0"/>
          <w:iCs/>
          <w:sz w:val="24"/>
          <w:szCs w:val="24"/>
        </w:rPr>
      </w:pPr>
      <w:r>
        <w:rPr>
          <w:rFonts w:ascii="Times New Roman" w:hAnsi="Times New Roman" w:cs="Times New Roman"/>
          <w:b w:val="0"/>
          <w:sz w:val="24"/>
          <w:szCs w:val="24"/>
          <w:lang w:val="mn-MN"/>
        </w:rPr>
        <w:lastRenderedPageBreak/>
        <w:t xml:space="preserve">Нийгмийн даатгалын байгууллагаас Төсвийн тухай хуулийн дагуу болон харилцагчидтай байгуулсан гэрээний дагуу зээлээр үзүүлсэн ажил үйлчилгээ, бусад үйл ажиллагаатай холбогдон үүсэх авлагын бүртгэлд энэхүү бодлого, горимыг мөрдөнө. </w:t>
      </w:r>
    </w:p>
    <w:p w14:paraId="10B6D4D1" w14:textId="77777777" w:rsidR="007C20BB" w:rsidRDefault="007C20BB" w:rsidP="007C20BB">
      <w:pPr>
        <w:ind w:left="792"/>
        <w:jc w:val="both"/>
        <w:rPr>
          <w:rFonts w:ascii="Times New Roman" w:hAnsi="Times New Roman" w:cs="Times New Roman"/>
          <w:b w:val="0"/>
          <w:bCs w:val="0"/>
          <w:iCs/>
          <w:sz w:val="24"/>
          <w:szCs w:val="24"/>
          <w:lang w:val="mn-MN"/>
        </w:rPr>
      </w:pPr>
    </w:p>
    <w:p w14:paraId="510F098D" w14:textId="77777777" w:rsidR="007C20BB" w:rsidRDefault="007C20BB" w:rsidP="003F1554">
      <w:pPr>
        <w:widowControl/>
        <w:numPr>
          <w:ilvl w:val="1"/>
          <w:numId w:val="71"/>
        </w:numPr>
        <w:autoSpaceDE/>
        <w:adjustRightInd/>
        <w:ind w:left="720" w:hanging="720"/>
        <w:jc w:val="both"/>
        <w:rPr>
          <w:rFonts w:ascii="Times New Roman" w:hAnsi="Times New Roman" w:cs="Times New Roman"/>
          <w:b w:val="0"/>
          <w:bCs w:val="0"/>
          <w:iCs/>
          <w:sz w:val="24"/>
          <w:szCs w:val="24"/>
        </w:rPr>
      </w:pPr>
      <w:r>
        <w:rPr>
          <w:rFonts w:ascii="Times New Roman" w:eastAsia="Arial Unicode MS" w:hAnsi="Times New Roman" w:cs="Times New Roman"/>
          <w:b w:val="0"/>
          <w:sz w:val="24"/>
          <w:szCs w:val="24"/>
          <w:lang w:val="mn-MN"/>
        </w:rPr>
        <w:t xml:space="preserve">Бодлого ба журмууд нь дараах байдлаар тодорхойлогдоно. </w:t>
      </w:r>
    </w:p>
    <w:p w14:paraId="48EE45D5" w14:textId="77777777" w:rsidR="007C20BB" w:rsidRDefault="007C20BB" w:rsidP="007C20BB">
      <w:pPr>
        <w:ind w:left="1440"/>
        <w:jc w:val="both"/>
        <w:rPr>
          <w:rFonts w:ascii="Times New Roman" w:hAnsi="Times New Roman" w:cs="Times New Roman"/>
          <w:b w:val="0"/>
          <w:bCs w:val="0"/>
          <w:iCs/>
          <w:sz w:val="24"/>
          <w:szCs w:val="24"/>
        </w:rPr>
      </w:pPr>
    </w:p>
    <w:p w14:paraId="77F9CD86" w14:textId="77777777" w:rsidR="007C20BB" w:rsidRDefault="007C20BB" w:rsidP="003F1554">
      <w:pPr>
        <w:widowControl/>
        <w:numPr>
          <w:ilvl w:val="2"/>
          <w:numId w:val="71"/>
        </w:numPr>
        <w:autoSpaceDE/>
        <w:adjustRightInd/>
        <w:ind w:left="1440" w:hanging="720"/>
        <w:jc w:val="both"/>
        <w:rPr>
          <w:rFonts w:ascii="Times New Roman" w:hAnsi="Times New Roman" w:cs="Times New Roman"/>
          <w:b w:val="0"/>
          <w:bCs w:val="0"/>
          <w:iCs/>
          <w:sz w:val="24"/>
          <w:szCs w:val="24"/>
        </w:rPr>
      </w:pPr>
      <w:r>
        <w:rPr>
          <w:rFonts w:ascii="Times New Roman" w:hAnsi="Times New Roman" w:cs="Times New Roman"/>
          <w:b w:val="0"/>
          <w:noProof/>
          <w:spacing w:val="-6"/>
          <w:sz w:val="24"/>
          <w:szCs w:val="24"/>
        </w:rPr>
        <w:t>Авлага дансны үлдэгдлийг зөв тооцож, бүртгэх аргуудыг тогтвортой мөрдөх</w:t>
      </w:r>
      <w:r>
        <w:rPr>
          <w:rFonts w:ascii="Times New Roman" w:hAnsi="Times New Roman" w:cs="Times New Roman"/>
          <w:b w:val="0"/>
          <w:noProof/>
          <w:spacing w:val="-6"/>
          <w:sz w:val="24"/>
          <w:szCs w:val="24"/>
          <w:lang w:val="mn-MN"/>
        </w:rPr>
        <w:t xml:space="preserve"> </w:t>
      </w:r>
    </w:p>
    <w:p w14:paraId="454E8304" w14:textId="77777777" w:rsidR="007C20BB" w:rsidRDefault="007C20BB" w:rsidP="007C20BB">
      <w:pPr>
        <w:ind w:left="1440"/>
        <w:jc w:val="both"/>
        <w:rPr>
          <w:rFonts w:ascii="Times New Roman" w:hAnsi="Times New Roman" w:cs="Times New Roman"/>
          <w:b w:val="0"/>
          <w:bCs w:val="0"/>
          <w:iCs/>
          <w:sz w:val="24"/>
          <w:szCs w:val="24"/>
        </w:rPr>
      </w:pPr>
    </w:p>
    <w:p w14:paraId="70051BAC" w14:textId="77777777" w:rsidR="007C20BB" w:rsidRDefault="007C20BB" w:rsidP="003F1554">
      <w:pPr>
        <w:widowControl/>
        <w:numPr>
          <w:ilvl w:val="2"/>
          <w:numId w:val="71"/>
        </w:numPr>
        <w:autoSpaceDE/>
        <w:adjustRightInd/>
        <w:ind w:left="1440" w:hanging="720"/>
        <w:jc w:val="both"/>
        <w:rPr>
          <w:rFonts w:ascii="Times New Roman" w:hAnsi="Times New Roman" w:cs="Times New Roman"/>
          <w:b w:val="0"/>
          <w:bCs w:val="0"/>
          <w:iCs/>
          <w:sz w:val="24"/>
          <w:szCs w:val="24"/>
        </w:rPr>
      </w:pPr>
      <w:r>
        <w:rPr>
          <w:rFonts w:ascii="Times New Roman" w:hAnsi="Times New Roman" w:cs="Times New Roman"/>
          <w:b w:val="0"/>
          <w:noProof/>
          <w:spacing w:val="-6"/>
          <w:sz w:val="24"/>
          <w:szCs w:val="24"/>
        </w:rPr>
        <w:t>Авлагын дансны дэлгэрэнгүй бүртгэлийг харилцагч бүрээр данс нээж</w:t>
      </w:r>
      <w:r w:rsidR="00473942">
        <w:rPr>
          <w:rFonts w:ascii="Times New Roman" w:hAnsi="Times New Roman" w:cs="Times New Roman"/>
          <w:b w:val="0"/>
          <w:noProof/>
          <w:spacing w:val="-6"/>
          <w:sz w:val="24"/>
          <w:szCs w:val="24"/>
          <w:lang w:val="mn-MN"/>
        </w:rPr>
        <w:t>,</w:t>
      </w:r>
      <w:r>
        <w:rPr>
          <w:rFonts w:ascii="Times New Roman" w:hAnsi="Times New Roman" w:cs="Times New Roman"/>
          <w:b w:val="0"/>
          <w:noProof/>
          <w:spacing w:val="-6"/>
          <w:sz w:val="24"/>
          <w:szCs w:val="24"/>
        </w:rPr>
        <w:t xml:space="preserve"> хөт</w:t>
      </w:r>
      <w:r w:rsidR="00FE091C">
        <w:rPr>
          <w:rFonts w:ascii="Times New Roman" w:hAnsi="Times New Roman" w:cs="Times New Roman"/>
          <w:b w:val="0"/>
          <w:noProof/>
          <w:spacing w:val="-6"/>
          <w:sz w:val="24"/>
          <w:szCs w:val="24"/>
          <w:lang w:val="mn-MN"/>
        </w:rPr>
        <w:t>лөх</w:t>
      </w:r>
      <w:r>
        <w:rPr>
          <w:rFonts w:ascii="Times New Roman" w:hAnsi="Times New Roman" w:cs="Times New Roman"/>
          <w:b w:val="0"/>
          <w:noProof/>
          <w:spacing w:val="-6"/>
          <w:sz w:val="24"/>
          <w:szCs w:val="24"/>
          <w:lang w:val="mn-MN"/>
        </w:rPr>
        <w:t xml:space="preserve"> </w:t>
      </w:r>
    </w:p>
    <w:p w14:paraId="0F0392EB" w14:textId="77777777" w:rsidR="007C20BB" w:rsidRDefault="007C20BB" w:rsidP="007C20BB">
      <w:pPr>
        <w:ind w:left="1440"/>
        <w:jc w:val="both"/>
        <w:rPr>
          <w:rFonts w:ascii="Times New Roman" w:hAnsi="Times New Roman" w:cs="Times New Roman"/>
          <w:b w:val="0"/>
          <w:bCs w:val="0"/>
          <w:iCs/>
          <w:sz w:val="24"/>
          <w:szCs w:val="24"/>
        </w:rPr>
      </w:pPr>
    </w:p>
    <w:p w14:paraId="1727F78C" w14:textId="77777777" w:rsidR="007C20BB" w:rsidRDefault="007C20BB" w:rsidP="003F1554">
      <w:pPr>
        <w:widowControl/>
        <w:numPr>
          <w:ilvl w:val="2"/>
          <w:numId w:val="71"/>
        </w:numPr>
        <w:autoSpaceDE/>
        <w:adjustRightInd/>
        <w:ind w:left="1440" w:hanging="720"/>
        <w:jc w:val="both"/>
        <w:rPr>
          <w:rFonts w:ascii="Times New Roman" w:hAnsi="Times New Roman" w:cs="Times New Roman"/>
          <w:b w:val="0"/>
          <w:bCs w:val="0"/>
          <w:iCs/>
          <w:sz w:val="24"/>
          <w:szCs w:val="24"/>
        </w:rPr>
      </w:pPr>
      <w:r>
        <w:rPr>
          <w:rFonts w:ascii="Times New Roman" w:hAnsi="Times New Roman" w:cs="Times New Roman"/>
          <w:b w:val="0"/>
          <w:bCs w:val="0"/>
          <w:iCs/>
          <w:sz w:val="24"/>
          <w:szCs w:val="24"/>
          <w:lang w:val="mn-MN"/>
        </w:rPr>
        <w:t>Авлагын дансанд гарсан өөрчлөлтий</w:t>
      </w:r>
      <w:r w:rsidR="00FE091C">
        <w:rPr>
          <w:rFonts w:ascii="Times New Roman" w:hAnsi="Times New Roman" w:cs="Times New Roman"/>
          <w:b w:val="0"/>
          <w:bCs w:val="0"/>
          <w:iCs/>
          <w:sz w:val="24"/>
          <w:szCs w:val="24"/>
          <w:lang w:val="mn-MN"/>
        </w:rPr>
        <w:t>г тухай бүрт нь бүртгэлд тусгах</w:t>
      </w:r>
    </w:p>
    <w:p w14:paraId="735075D8" w14:textId="77777777" w:rsidR="007C20BB" w:rsidRDefault="007C20BB" w:rsidP="007C20BB">
      <w:pPr>
        <w:pStyle w:val="ListParagraph"/>
        <w:rPr>
          <w:rFonts w:ascii="Times New Roman" w:hAnsi="Times New Roman" w:cs="Times New Roman"/>
          <w:b w:val="0"/>
          <w:noProof/>
          <w:spacing w:val="-6"/>
          <w:sz w:val="24"/>
          <w:szCs w:val="24"/>
        </w:rPr>
      </w:pPr>
    </w:p>
    <w:p w14:paraId="70C5E450" w14:textId="77777777" w:rsidR="007C20BB" w:rsidRDefault="007C20BB" w:rsidP="003F1554">
      <w:pPr>
        <w:widowControl/>
        <w:numPr>
          <w:ilvl w:val="2"/>
          <w:numId w:val="71"/>
        </w:numPr>
        <w:autoSpaceDE/>
        <w:adjustRightInd/>
        <w:ind w:left="1440" w:hanging="720"/>
        <w:jc w:val="both"/>
        <w:rPr>
          <w:rFonts w:ascii="Times New Roman" w:hAnsi="Times New Roman" w:cs="Times New Roman"/>
          <w:b w:val="0"/>
          <w:bCs w:val="0"/>
          <w:iCs/>
          <w:sz w:val="24"/>
          <w:szCs w:val="24"/>
        </w:rPr>
      </w:pPr>
      <w:r>
        <w:rPr>
          <w:rFonts w:ascii="Times New Roman" w:hAnsi="Times New Roman" w:cs="Times New Roman"/>
          <w:b w:val="0"/>
          <w:noProof/>
          <w:spacing w:val="-6"/>
          <w:sz w:val="24"/>
          <w:szCs w:val="24"/>
        </w:rPr>
        <w:t xml:space="preserve">Авлагыг цаг хугацаанд нь цуглуулах, </w:t>
      </w:r>
      <w:r>
        <w:rPr>
          <w:rFonts w:ascii="Times New Roman" w:hAnsi="Times New Roman" w:cs="Times New Roman"/>
          <w:b w:val="0"/>
          <w:noProof/>
          <w:spacing w:val="-6"/>
          <w:sz w:val="24"/>
          <w:szCs w:val="24"/>
          <w:lang w:val="mn-MN"/>
        </w:rPr>
        <w:t>н</w:t>
      </w:r>
      <w:r w:rsidR="00FE091C">
        <w:rPr>
          <w:rFonts w:ascii="Times New Roman" w:hAnsi="Times New Roman" w:cs="Times New Roman"/>
          <w:b w:val="0"/>
          <w:noProof/>
          <w:spacing w:val="-6"/>
          <w:sz w:val="24"/>
          <w:szCs w:val="24"/>
          <w:lang w:val="mn-MN"/>
        </w:rPr>
        <w:t>айдваргүй авлага үүсгэхгүй байх</w:t>
      </w:r>
      <w:r>
        <w:rPr>
          <w:rFonts w:ascii="Times New Roman" w:hAnsi="Times New Roman" w:cs="Times New Roman"/>
          <w:b w:val="0"/>
          <w:noProof/>
          <w:spacing w:val="-6"/>
          <w:sz w:val="24"/>
          <w:szCs w:val="24"/>
          <w:lang w:val="mn-MN"/>
        </w:rPr>
        <w:t xml:space="preserve"> </w:t>
      </w:r>
    </w:p>
    <w:p w14:paraId="72D4D336" w14:textId="77777777" w:rsidR="007C20BB" w:rsidRDefault="007C20BB" w:rsidP="007C20BB">
      <w:pPr>
        <w:ind w:left="1440"/>
        <w:jc w:val="both"/>
        <w:rPr>
          <w:rFonts w:ascii="Times New Roman" w:hAnsi="Times New Roman" w:cs="Times New Roman"/>
          <w:b w:val="0"/>
          <w:bCs w:val="0"/>
          <w:iCs/>
          <w:sz w:val="24"/>
          <w:szCs w:val="24"/>
        </w:rPr>
      </w:pPr>
    </w:p>
    <w:p w14:paraId="69B7AC16" w14:textId="77777777" w:rsidR="007C20BB" w:rsidRDefault="007C20BB" w:rsidP="003F1554">
      <w:pPr>
        <w:widowControl/>
        <w:numPr>
          <w:ilvl w:val="2"/>
          <w:numId w:val="71"/>
        </w:numPr>
        <w:autoSpaceDE/>
        <w:adjustRightInd/>
        <w:ind w:left="1440" w:hanging="720"/>
        <w:jc w:val="both"/>
        <w:rPr>
          <w:rFonts w:ascii="Times New Roman" w:hAnsi="Times New Roman" w:cs="Times New Roman"/>
          <w:b w:val="0"/>
          <w:bCs w:val="0"/>
          <w:iCs/>
          <w:sz w:val="24"/>
          <w:szCs w:val="24"/>
        </w:rPr>
      </w:pPr>
      <w:r>
        <w:rPr>
          <w:rFonts w:ascii="Times New Roman" w:hAnsi="Times New Roman" w:cs="Times New Roman"/>
          <w:b w:val="0"/>
          <w:noProof/>
          <w:spacing w:val="-6"/>
          <w:sz w:val="24"/>
          <w:szCs w:val="24"/>
          <w:lang w:val="mn-MN"/>
        </w:rPr>
        <w:t>А</w:t>
      </w:r>
      <w:r>
        <w:rPr>
          <w:rFonts w:ascii="Times New Roman" w:hAnsi="Times New Roman" w:cs="Times New Roman"/>
          <w:b w:val="0"/>
          <w:noProof/>
          <w:spacing w:val="-6"/>
          <w:sz w:val="24"/>
          <w:szCs w:val="24"/>
        </w:rPr>
        <w:t>влагын бүртгэлтэй холбо</w:t>
      </w:r>
      <w:r w:rsidR="00FE091C">
        <w:rPr>
          <w:rFonts w:ascii="Times New Roman" w:hAnsi="Times New Roman" w:cs="Times New Roman"/>
          <w:b w:val="0"/>
          <w:noProof/>
          <w:spacing w:val="-6"/>
          <w:sz w:val="24"/>
          <w:szCs w:val="24"/>
        </w:rPr>
        <w:t>отой дотоод хяналтыг сайжруулах</w:t>
      </w:r>
    </w:p>
    <w:p w14:paraId="4651B05E" w14:textId="77777777" w:rsidR="007C20BB" w:rsidRDefault="007C20BB" w:rsidP="007C20BB">
      <w:pPr>
        <w:shd w:val="clear" w:color="auto" w:fill="FFFFFF" w:themeFill="background1"/>
        <w:jc w:val="both"/>
        <w:rPr>
          <w:rFonts w:ascii="Times New Roman" w:eastAsia="Calibri" w:hAnsi="Times New Roman" w:cs="Times New Roman"/>
          <w:i/>
          <w:sz w:val="24"/>
          <w:szCs w:val="24"/>
        </w:rPr>
      </w:pPr>
    </w:p>
    <w:p w14:paraId="46E7E0F6" w14:textId="77777777" w:rsidR="007C20BB" w:rsidRPr="00EF0B76" w:rsidRDefault="007C20BB" w:rsidP="003F1554">
      <w:pPr>
        <w:pStyle w:val="ListParagraph"/>
        <w:widowControl/>
        <w:numPr>
          <w:ilvl w:val="0"/>
          <w:numId w:val="71"/>
        </w:numPr>
        <w:shd w:val="clear" w:color="auto" w:fill="FFFFFF" w:themeFill="background1"/>
        <w:autoSpaceDE/>
        <w:adjustRightInd/>
        <w:jc w:val="both"/>
        <w:rPr>
          <w:rFonts w:ascii="Times New Roman" w:eastAsia="Calibri" w:hAnsi="Times New Roman" w:cs="Times New Roman"/>
          <w:b w:val="0"/>
          <w:sz w:val="24"/>
          <w:szCs w:val="24"/>
        </w:rPr>
      </w:pPr>
      <w:r w:rsidRPr="00EF0B76">
        <w:rPr>
          <w:rFonts w:ascii="Times New Roman" w:eastAsia="Calibri" w:hAnsi="Times New Roman" w:cs="Times New Roman"/>
          <w:b w:val="0"/>
          <w:sz w:val="24"/>
          <w:szCs w:val="24"/>
          <w:lang w:val="mn-MN"/>
        </w:rPr>
        <w:t>Т</w:t>
      </w:r>
      <w:proofErr w:type="spellStart"/>
      <w:r w:rsidRPr="00EF0B76">
        <w:rPr>
          <w:rFonts w:ascii="Times New Roman" w:eastAsia="Calibri" w:hAnsi="Times New Roman" w:cs="Times New Roman"/>
          <w:b w:val="0"/>
          <w:sz w:val="24"/>
          <w:szCs w:val="24"/>
        </w:rPr>
        <w:t>одорхойлолт</w:t>
      </w:r>
      <w:proofErr w:type="spellEnd"/>
    </w:p>
    <w:p w14:paraId="48AE1CE7" w14:textId="77777777" w:rsidR="007C20BB" w:rsidRDefault="007C20BB" w:rsidP="007C20BB">
      <w:pPr>
        <w:pStyle w:val="ListParagraph"/>
        <w:ind w:left="357"/>
        <w:jc w:val="both"/>
        <w:rPr>
          <w:rFonts w:ascii="Times New Roman" w:eastAsia="Arial Unicode MS" w:hAnsi="Times New Roman" w:cs="Times New Roman"/>
          <w:b w:val="0"/>
          <w:sz w:val="24"/>
          <w:szCs w:val="24"/>
          <w:lang w:val="mn-MN"/>
        </w:rPr>
      </w:pPr>
    </w:p>
    <w:p w14:paraId="5A979418" w14:textId="77777777" w:rsidR="007C20BB" w:rsidRDefault="007C20BB" w:rsidP="003F1554">
      <w:pPr>
        <w:pStyle w:val="ListParagraph"/>
        <w:widowControl/>
        <w:numPr>
          <w:ilvl w:val="1"/>
          <w:numId w:val="71"/>
        </w:numPr>
        <w:autoSpaceDE/>
        <w:adjustRightInd/>
        <w:ind w:left="720" w:hanging="72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Авлагатай холбоотой нэр томьёог нягтлан бодох бүртгэлд дараах утгаар ойлгож хэрэглэнэ.</w:t>
      </w:r>
    </w:p>
    <w:p w14:paraId="0419562E" w14:textId="77777777" w:rsidR="007C20BB" w:rsidRDefault="007C20BB" w:rsidP="007C20BB">
      <w:pPr>
        <w:pStyle w:val="ListParagraph"/>
        <w:ind w:left="851"/>
        <w:jc w:val="both"/>
        <w:rPr>
          <w:rFonts w:ascii="Times New Roman" w:eastAsia="Arial Unicode MS" w:hAnsi="Times New Roman" w:cs="Times New Roman"/>
          <w:b w:val="0"/>
          <w:sz w:val="24"/>
          <w:szCs w:val="24"/>
          <w:lang w:val="mn-MN"/>
        </w:rPr>
      </w:pPr>
    </w:p>
    <w:p w14:paraId="5B0BE70B" w14:textId="77777777" w:rsidR="007C20BB" w:rsidRPr="00EF0B76" w:rsidRDefault="007C20BB" w:rsidP="003F1554">
      <w:pPr>
        <w:pStyle w:val="ListParagraph"/>
        <w:widowControl/>
        <w:numPr>
          <w:ilvl w:val="0"/>
          <w:numId w:val="60"/>
        </w:numPr>
        <w:shd w:val="clear" w:color="auto" w:fill="FFFFFF" w:themeFill="background1"/>
        <w:autoSpaceDE/>
        <w:adjustRightInd/>
        <w:jc w:val="both"/>
        <w:rPr>
          <w:rFonts w:ascii="Times New Roman" w:eastAsia="Calibri" w:hAnsi="Times New Roman" w:cs="Times New Roman"/>
          <w:b w:val="0"/>
          <w:sz w:val="24"/>
          <w:szCs w:val="24"/>
        </w:rPr>
      </w:pPr>
      <w:r w:rsidRPr="00EF0B76">
        <w:rPr>
          <w:rFonts w:ascii="Times New Roman" w:eastAsia="Arial Unicode MS" w:hAnsi="Times New Roman" w:cs="Times New Roman"/>
          <w:b w:val="0"/>
          <w:sz w:val="24"/>
          <w:szCs w:val="24"/>
          <w:lang w:val="mn-MN"/>
        </w:rPr>
        <w:t>А</w:t>
      </w:r>
      <w:proofErr w:type="spellStart"/>
      <w:r w:rsidRPr="00EF0B76">
        <w:rPr>
          <w:rFonts w:ascii="Times New Roman" w:eastAsia="Calibri" w:hAnsi="Times New Roman" w:cs="Times New Roman"/>
          <w:b w:val="0"/>
          <w:sz w:val="24"/>
          <w:szCs w:val="24"/>
        </w:rPr>
        <w:t>влага</w:t>
      </w:r>
      <w:proofErr w:type="spellEnd"/>
      <w:r w:rsidRPr="00EF0B76">
        <w:rPr>
          <w:rFonts w:ascii="Times New Roman" w:eastAsia="Calibri" w:hAnsi="Times New Roman" w:cs="Times New Roman"/>
          <w:b w:val="0"/>
          <w:sz w:val="24"/>
          <w:szCs w:val="24"/>
        </w:rPr>
        <w:t xml:space="preserve">: </w:t>
      </w:r>
      <w:r w:rsidRPr="00EF0B76">
        <w:rPr>
          <w:rFonts w:ascii="Times New Roman" w:eastAsia="Calibri" w:hAnsi="Times New Roman" w:cs="Times New Roman"/>
          <w:b w:val="0"/>
          <w:sz w:val="24"/>
          <w:szCs w:val="24"/>
          <w:lang w:val="mn-MN"/>
        </w:rPr>
        <w:t>Ү</w:t>
      </w:r>
      <w:proofErr w:type="spellStart"/>
      <w:r w:rsidRPr="00EF0B76">
        <w:rPr>
          <w:rFonts w:ascii="Times New Roman" w:eastAsia="Calibri" w:hAnsi="Times New Roman" w:cs="Times New Roman"/>
          <w:b w:val="0"/>
          <w:sz w:val="24"/>
          <w:szCs w:val="24"/>
        </w:rPr>
        <w:t>зүүлсэн</w:t>
      </w:r>
      <w:proofErr w:type="spellEnd"/>
      <w:r w:rsidRPr="00EF0B76">
        <w:rPr>
          <w:rFonts w:ascii="Times New Roman" w:eastAsia="Calibri" w:hAnsi="Times New Roman" w:cs="Times New Roman"/>
          <w:b w:val="0"/>
          <w:sz w:val="24"/>
          <w:szCs w:val="24"/>
        </w:rPr>
        <w:t xml:space="preserve"> </w:t>
      </w:r>
      <w:proofErr w:type="spellStart"/>
      <w:r w:rsidRPr="00EF0B76">
        <w:rPr>
          <w:rFonts w:ascii="Times New Roman" w:eastAsia="Calibri" w:hAnsi="Times New Roman" w:cs="Times New Roman"/>
          <w:b w:val="0"/>
          <w:sz w:val="24"/>
          <w:szCs w:val="24"/>
        </w:rPr>
        <w:t>ажил</w:t>
      </w:r>
      <w:proofErr w:type="spellEnd"/>
      <w:r w:rsidRPr="00EF0B76">
        <w:rPr>
          <w:rFonts w:ascii="Times New Roman" w:eastAsia="Calibri" w:hAnsi="Times New Roman" w:cs="Times New Roman"/>
          <w:b w:val="0"/>
          <w:sz w:val="24"/>
          <w:szCs w:val="24"/>
        </w:rPr>
        <w:t xml:space="preserve"> </w:t>
      </w:r>
      <w:proofErr w:type="spellStart"/>
      <w:r w:rsidRPr="00EF0B76">
        <w:rPr>
          <w:rFonts w:ascii="Times New Roman" w:eastAsia="Calibri" w:hAnsi="Times New Roman" w:cs="Times New Roman"/>
          <w:b w:val="0"/>
          <w:sz w:val="24"/>
          <w:szCs w:val="24"/>
        </w:rPr>
        <w:t>үйлчилгээ</w:t>
      </w:r>
      <w:proofErr w:type="spellEnd"/>
      <w:r w:rsidRPr="00EF0B76">
        <w:rPr>
          <w:rFonts w:ascii="Times New Roman" w:eastAsia="Calibri" w:hAnsi="Times New Roman" w:cs="Times New Roman"/>
          <w:b w:val="0"/>
          <w:sz w:val="24"/>
          <w:szCs w:val="24"/>
        </w:rPr>
        <w:t xml:space="preserve">, </w:t>
      </w:r>
      <w:proofErr w:type="spellStart"/>
      <w:r w:rsidRPr="00EF0B76">
        <w:rPr>
          <w:rFonts w:ascii="Times New Roman" w:eastAsia="Calibri" w:hAnsi="Times New Roman" w:cs="Times New Roman"/>
          <w:b w:val="0"/>
          <w:sz w:val="24"/>
          <w:szCs w:val="24"/>
        </w:rPr>
        <w:t>нийлүүлсэн</w:t>
      </w:r>
      <w:proofErr w:type="spellEnd"/>
      <w:r w:rsidRPr="00EF0B76">
        <w:rPr>
          <w:rFonts w:ascii="Times New Roman" w:eastAsia="Calibri" w:hAnsi="Times New Roman" w:cs="Times New Roman"/>
          <w:b w:val="0"/>
          <w:sz w:val="24"/>
          <w:szCs w:val="24"/>
        </w:rPr>
        <w:t xml:space="preserve"> </w:t>
      </w:r>
      <w:proofErr w:type="spellStart"/>
      <w:r w:rsidRPr="00EF0B76">
        <w:rPr>
          <w:rFonts w:ascii="Times New Roman" w:eastAsia="Calibri" w:hAnsi="Times New Roman" w:cs="Times New Roman"/>
          <w:b w:val="0"/>
          <w:sz w:val="24"/>
          <w:szCs w:val="24"/>
        </w:rPr>
        <w:t>бүтээгдэхүүний</w:t>
      </w:r>
      <w:proofErr w:type="spellEnd"/>
      <w:r w:rsidRPr="00EF0B76">
        <w:rPr>
          <w:rFonts w:ascii="Times New Roman" w:eastAsia="Calibri" w:hAnsi="Times New Roman" w:cs="Times New Roman"/>
          <w:b w:val="0"/>
          <w:sz w:val="24"/>
          <w:szCs w:val="24"/>
        </w:rPr>
        <w:t xml:space="preserve"> </w:t>
      </w:r>
      <w:proofErr w:type="spellStart"/>
      <w:r w:rsidRPr="00EF0B76">
        <w:rPr>
          <w:rFonts w:ascii="Times New Roman" w:eastAsia="Calibri" w:hAnsi="Times New Roman" w:cs="Times New Roman"/>
          <w:b w:val="0"/>
          <w:sz w:val="24"/>
          <w:szCs w:val="24"/>
        </w:rPr>
        <w:t>төлөө</w:t>
      </w:r>
      <w:proofErr w:type="spellEnd"/>
      <w:r w:rsidRPr="00EF0B76">
        <w:rPr>
          <w:rFonts w:ascii="Times New Roman" w:eastAsia="Calibri" w:hAnsi="Times New Roman" w:cs="Times New Roman"/>
          <w:b w:val="0"/>
          <w:sz w:val="24"/>
          <w:szCs w:val="24"/>
        </w:rPr>
        <w:t xml:space="preserve"> </w:t>
      </w:r>
      <w:proofErr w:type="spellStart"/>
      <w:r w:rsidRPr="00EF0B76">
        <w:rPr>
          <w:rFonts w:ascii="Times New Roman" w:eastAsia="Calibri" w:hAnsi="Times New Roman" w:cs="Times New Roman"/>
          <w:b w:val="0"/>
          <w:sz w:val="24"/>
          <w:szCs w:val="24"/>
        </w:rPr>
        <w:t>худалдан</w:t>
      </w:r>
      <w:proofErr w:type="spellEnd"/>
      <w:r w:rsidRPr="00EF0B76">
        <w:rPr>
          <w:rFonts w:ascii="Times New Roman" w:eastAsia="Calibri" w:hAnsi="Times New Roman" w:cs="Times New Roman"/>
          <w:b w:val="0"/>
          <w:sz w:val="24"/>
          <w:szCs w:val="24"/>
        </w:rPr>
        <w:t xml:space="preserve"> </w:t>
      </w:r>
      <w:proofErr w:type="spellStart"/>
      <w:r w:rsidRPr="00EF0B76">
        <w:rPr>
          <w:rFonts w:ascii="Times New Roman" w:eastAsia="Calibri" w:hAnsi="Times New Roman" w:cs="Times New Roman"/>
          <w:b w:val="0"/>
          <w:sz w:val="24"/>
          <w:szCs w:val="24"/>
        </w:rPr>
        <w:t>авагчдаас</w:t>
      </w:r>
      <w:proofErr w:type="spellEnd"/>
      <w:r w:rsidRPr="00EF0B76">
        <w:rPr>
          <w:rFonts w:ascii="Times New Roman" w:eastAsia="Calibri" w:hAnsi="Times New Roman" w:cs="Times New Roman"/>
          <w:b w:val="0"/>
          <w:sz w:val="24"/>
          <w:szCs w:val="24"/>
        </w:rPr>
        <w:t xml:space="preserve"> </w:t>
      </w:r>
      <w:proofErr w:type="spellStart"/>
      <w:r w:rsidRPr="00EF0B76">
        <w:rPr>
          <w:rFonts w:ascii="Times New Roman" w:eastAsia="Calibri" w:hAnsi="Times New Roman" w:cs="Times New Roman"/>
          <w:b w:val="0"/>
          <w:sz w:val="24"/>
          <w:szCs w:val="24"/>
        </w:rPr>
        <w:t>нэхэмжилж</w:t>
      </w:r>
      <w:proofErr w:type="spellEnd"/>
      <w:r w:rsidRPr="00EF0B76">
        <w:rPr>
          <w:rFonts w:ascii="Times New Roman" w:eastAsia="Calibri" w:hAnsi="Times New Roman" w:cs="Times New Roman"/>
          <w:b w:val="0"/>
          <w:sz w:val="24"/>
          <w:szCs w:val="24"/>
        </w:rPr>
        <w:t xml:space="preserve"> </w:t>
      </w:r>
      <w:proofErr w:type="spellStart"/>
      <w:r w:rsidRPr="00EF0B76">
        <w:rPr>
          <w:rFonts w:ascii="Times New Roman" w:eastAsia="Calibri" w:hAnsi="Times New Roman" w:cs="Times New Roman"/>
          <w:b w:val="0"/>
          <w:sz w:val="24"/>
          <w:szCs w:val="24"/>
        </w:rPr>
        <w:t>буй</w:t>
      </w:r>
      <w:proofErr w:type="spellEnd"/>
      <w:r w:rsidRPr="00EF0B76">
        <w:rPr>
          <w:rFonts w:ascii="Times New Roman" w:eastAsia="Calibri" w:hAnsi="Times New Roman" w:cs="Times New Roman"/>
          <w:b w:val="0"/>
          <w:sz w:val="24"/>
          <w:szCs w:val="24"/>
        </w:rPr>
        <w:t xml:space="preserve"> </w:t>
      </w:r>
      <w:proofErr w:type="spellStart"/>
      <w:r w:rsidRPr="00EF0B76">
        <w:rPr>
          <w:rFonts w:ascii="Times New Roman" w:eastAsia="Calibri" w:hAnsi="Times New Roman" w:cs="Times New Roman"/>
          <w:b w:val="0"/>
          <w:sz w:val="24"/>
          <w:szCs w:val="24"/>
        </w:rPr>
        <w:t>мөнгөний</w:t>
      </w:r>
      <w:proofErr w:type="spellEnd"/>
      <w:r w:rsidRPr="00EF0B76">
        <w:rPr>
          <w:rFonts w:ascii="Times New Roman" w:eastAsia="Calibri" w:hAnsi="Times New Roman" w:cs="Times New Roman"/>
          <w:b w:val="0"/>
          <w:sz w:val="24"/>
          <w:szCs w:val="24"/>
        </w:rPr>
        <w:t xml:space="preserve"> </w:t>
      </w:r>
      <w:proofErr w:type="spellStart"/>
      <w:r w:rsidRPr="00EF0B76">
        <w:rPr>
          <w:rFonts w:ascii="Times New Roman" w:eastAsia="Calibri" w:hAnsi="Times New Roman" w:cs="Times New Roman"/>
          <w:b w:val="0"/>
          <w:sz w:val="24"/>
          <w:szCs w:val="24"/>
        </w:rPr>
        <w:t>дүн</w:t>
      </w:r>
      <w:proofErr w:type="spellEnd"/>
      <w:r w:rsidRPr="00EF0B76">
        <w:rPr>
          <w:rFonts w:ascii="Times New Roman" w:eastAsia="Calibri" w:hAnsi="Times New Roman" w:cs="Times New Roman"/>
          <w:b w:val="0"/>
          <w:sz w:val="24"/>
          <w:szCs w:val="24"/>
        </w:rPr>
        <w:t xml:space="preserve"> </w:t>
      </w:r>
      <w:proofErr w:type="spellStart"/>
      <w:r w:rsidRPr="00EF0B76">
        <w:rPr>
          <w:rFonts w:ascii="Times New Roman" w:eastAsia="Calibri" w:hAnsi="Times New Roman" w:cs="Times New Roman"/>
          <w:b w:val="0"/>
          <w:sz w:val="24"/>
          <w:szCs w:val="24"/>
        </w:rPr>
        <w:t>юм</w:t>
      </w:r>
      <w:proofErr w:type="spellEnd"/>
      <w:r w:rsidRPr="00EF0B76">
        <w:rPr>
          <w:rFonts w:ascii="Times New Roman" w:eastAsia="Calibri" w:hAnsi="Times New Roman" w:cs="Times New Roman"/>
          <w:b w:val="0"/>
          <w:sz w:val="24"/>
          <w:szCs w:val="24"/>
        </w:rPr>
        <w:t xml:space="preserve">. </w:t>
      </w:r>
    </w:p>
    <w:p w14:paraId="72AB8402" w14:textId="77777777" w:rsidR="007C20BB" w:rsidRPr="00EF0B76" w:rsidRDefault="007C20BB" w:rsidP="007C20BB">
      <w:pPr>
        <w:pStyle w:val="ListParagraph"/>
        <w:shd w:val="clear" w:color="auto" w:fill="FFFFFF" w:themeFill="background1"/>
        <w:ind w:left="1080"/>
        <w:jc w:val="both"/>
        <w:rPr>
          <w:rFonts w:ascii="Times New Roman" w:eastAsia="Calibri" w:hAnsi="Times New Roman" w:cs="Times New Roman"/>
          <w:b w:val="0"/>
          <w:sz w:val="24"/>
          <w:szCs w:val="24"/>
        </w:rPr>
      </w:pPr>
    </w:p>
    <w:p w14:paraId="38F439F6" w14:textId="77777777" w:rsidR="007C20BB" w:rsidRDefault="007C20BB" w:rsidP="003F1554">
      <w:pPr>
        <w:pStyle w:val="ListParagraph"/>
        <w:widowControl/>
        <w:numPr>
          <w:ilvl w:val="0"/>
          <w:numId w:val="60"/>
        </w:numPr>
        <w:shd w:val="clear" w:color="auto" w:fill="FFFFFF" w:themeFill="background1"/>
        <w:autoSpaceDE/>
        <w:adjustRightInd/>
        <w:jc w:val="both"/>
        <w:rPr>
          <w:rFonts w:ascii="Times New Roman" w:eastAsia="Calibri" w:hAnsi="Times New Roman" w:cs="Times New Roman"/>
          <w:b w:val="0"/>
          <w:sz w:val="24"/>
          <w:szCs w:val="24"/>
        </w:rPr>
      </w:pPr>
      <w:r w:rsidRPr="00EF0B76">
        <w:rPr>
          <w:rFonts w:ascii="Times New Roman" w:eastAsia="Arial Unicode MS" w:hAnsi="Times New Roman" w:cs="Times New Roman"/>
          <w:b w:val="0"/>
          <w:sz w:val="24"/>
          <w:szCs w:val="24"/>
          <w:lang w:val="mn-MN"/>
        </w:rPr>
        <w:t>Бусад авлага</w:t>
      </w:r>
      <w:r>
        <w:rPr>
          <w:rFonts w:ascii="Times New Roman" w:eastAsia="Calibri" w:hAnsi="Times New Roman" w:cs="Times New Roman"/>
          <w:b w:val="0"/>
          <w:sz w:val="24"/>
          <w:szCs w:val="24"/>
        </w:rPr>
        <w:t>:</w:t>
      </w:r>
      <w:r>
        <w:rPr>
          <w:rFonts w:ascii="Times New Roman" w:eastAsia="Calibri" w:hAnsi="Times New Roman" w:cs="Times New Roman"/>
          <w:b w:val="0"/>
          <w:sz w:val="24"/>
          <w:szCs w:val="24"/>
          <w:lang w:val="mn-MN"/>
        </w:rPr>
        <w:t xml:space="preserve"> Ү</w:t>
      </w:r>
      <w:proofErr w:type="spellStart"/>
      <w:r>
        <w:rPr>
          <w:rFonts w:ascii="Times New Roman" w:eastAsia="Calibri" w:hAnsi="Times New Roman" w:cs="Times New Roman"/>
          <w:b w:val="0"/>
          <w:sz w:val="24"/>
          <w:szCs w:val="24"/>
        </w:rPr>
        <w:t>ндсэн</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үйл</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ажиллагаатай</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холбогдолгүй</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үүссэн</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авлага</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болон</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дээрх</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ангилалд</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багтаагүй</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авлагуудыг</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бусад</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авлага</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гэж</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бүртгэнэ</w:t>
      </w:r>
      <w:proofErr w:type="spellEnd"/>
      <w:r>
        <w:rPr>
          <w:rFonts w:ascii="Times New Roman" w:eastAsia="Calibri" w:hAnsi="Times New Roman" w:cs="Times New Roman"/>
          <w:b w:val="0"/>
          <w:sz w:val="24"/>
          <w:szCs w:val="24"/>
        </w:rPr>
        <w:t xml:space="preserve">. </w:t>
      </w:r>
    </w:p>
    <w:p w14:paraId="0C606850" w14:textId="77777777" w:rsidR="007C20BB" w:rsidRDefault="007C20BB" w:rsidP="007C20BB">
      <w:pPr>
        <w:pStyle w:val="ListParagraph"/>
        <w:shd w:val="clear" w:color="auto" w:fill="FFFFFF" w:themeFill="background1"/>
        <w:ind w:left="360"/>
        <w:jc w:val="both"/>
        <w:rPr>
          <w:rFonts w:ascii="Times New Roman" w:eastAsia="Calibri" w:hAnsi="Times New Roman" w:cs="Times New Roman"/>
          <w:b w:val="0"/>
          <w:i/>
          <w:sz w:val="24"/>
          <w:szCs w:val="24"/>
        </w:rPr>
      </w:pPr>
    </w:p>
    <w:p w14:paraId="698E85A6" w14:textId="77777777" w:rsidR="007C20BB" w:rsidRPr="00EF0B76" w:rsidRDefault="007C20BB" w:rsidP="003F1554">
      <w:pPr>
        <w:pStyle w:val="ListParagraph"/>
        <w:widowControl/>
        <w:numPr>
          <w:ilvl w:val="0"/>
          <w:numId w:val="71"/>
        </w:numPr>
        <w:shd w:val="clear" w:color="auto" w:fill="FFFFFF" w:themeFill="background1"/>
        <w:autoSpaceDE/>
        <w:adjustRightInd/>
        <w:jc w:val="both"/>
        <w:rPr>
          <w:rFonts w:ascii="Times New Roman" w:eastAsia="Calibri" w:hAnsi="Times New Roman" w:cs="Times New Roman"/>
          <w:b w:val="0"/>
          <w:sz w:val="24"/>
          <w:szCs w:val="24"/>
        </w:rPr>
      </w:pPr>
      <w:proofErr w:type="spellStart"/>
      <w:r w:rsidRPr="00EF0B76">
        <w:rPr>
          <w:rFonts w:ascii="Times New Roman" w:eastAsia="Calibri" w:hAnsi="Times New Roman" w:cs="Times New Roman"/>
          <w:b w:val="0"/>
          <w:sz w:val="24"/>
          <w:szCs w:val="24"/>
        </w:rPr>
        <w:t>Авлагын</w:t>
      </w:r>
      <w:proofErr w:type="spellEnd"/>
      <w:r w:rsidRPr="00EF0B76">
        <w:rPr>
          <w:rFonts w:ascii="Times New Roman" w:eastAsia="Calibri" w:hAnsi="Times New Roman" w:cs="Times New Roman"/>
          <w:b w:val="0"/>
          <w:sz w:val="24"/>
          <w:szCs w:val="24"/>
        </w:rPr>
        <w:t xml:space="preserve"> </w:t>
      </w:r>
      <w:proofErr w:type="spellStart"/>
      <w:r w:rsidRPr="00EF0B76">
        <w:rPr>
          <w:rFonts w:ascii="Times New Roman" w:eastAsia="Calibri" w:hAnsi="Times New Roman" w:cs="Times New Roman"/>
          <w:b w:val="0"/>
          <w:sz w:val="24"/>
          <w:szCs w:val="24"/>
        </w:rPr>
        <w:t>ангилал</w:t>
      </w:r>
      <w:proofErr w:type="spellEnd"/>
      <w:r w:rsidRPr="00EF0B76">
        <w:rPr>
          <w:rFonts w:ascii="Times New Roman" w:eastAsia="Calibri" w:hAnsi="Times New Roman" w:cs="Times New Roman"/>
          <w:b w:val="0"/>
          <w:sz w:val="24"/>
          <w:szCs w:val="24"/>
          <w:lang w:val="mn-MN"/>
        </w:rPr>
        <w:t xml:space="preserve"> </w:t>
      </w:r>
    </w:p>
    <w:p w14:paraId="1BAA212D" w14:textId="77777777" w:rsidR="007C20BB" w:rsidRDefault="007C20BB" w:rsidP="007C20BB">
      <w:pPr>
        <w:pStyle w:val="ListParagraph"/>
        <w:shd w:val="clear" w:color="auto" w:fill="FFFFFF" w:themeFill="background1"/>
        <w:jc w:val="both"/>
        <w:rPr>
          <w:rFonts w:ascii="Times New Roman" w:eastAsia="Calibri" w:hAnsi="Times New Roman" w:cs="Times New Roman"/>
          <w:sz w:val="24"/>
          <w:szCs w:val="24"/>
        </w:rPr>
      </w:pPr>
    </w:p>
    <w:p w14:paraId="68C77617" w14:textId="77777777" w:rsidR="007C20BB" w:rsidRDefault="007C20BB" w:rsidP="003F1554">
      <w:pPr>
        <w:pStyle w:val="ListParagraph"/>
        <w:widowControl/>
        <w:numPr>
          <w:ilvl w:val="1"/>
          <w:numId w:val="71"/>
        </w:numPr>
        <w:shd w:val="clear" w:color="auto" w:fill="FFFFFF" w:themeFill="background1"/>
        <w:autoSpaceDE/>
        <w:adjustRightInd/>
        <w:ind w:left="720" w:hanging="720"/>
        <w:jc w:val="both"/>
        <w:rPr>
          <w:rFonts w:ascii="Times New Roman" w:eastAsia="Calibri" w:hAnsi="Times New Roman" w:cs="Times New Roman"/>
          <w:b w:val="0"/>
          <w:sz w:val="24"/>
          <w:szCs w:val="24"/>
        </w:rPr>
      </w:pPr>
      <w:r>
        <w:rPr>
          <w:rFonts w:ascii="Times New Roman" w:hAnsi="Times New Roman" w:cs="Times New Roman"/>
          <w:b w:val="0"/>
          <w:sz w:val="24"/>
          <w:szCs w:val="24"/>
          <w:lang w:val="mn-MN"/>
        </w:rPr>
        <w:t>Нийгмийн даатгалын байгууллага</w:t>
      </w:r>
      <w:r>
        <w:rPr>
          <w:rFonts w:ascii="Times New Roman" w:eastAsia="Calibri" w:hAnsi="Times New Roman" w:cs="Times New Roman"/>
          <w:b w:val="0"/>
          <w:sz w:val="24"/>
          <w:szCs w:val="24"/>
          <w:lang w:val="mn-MN"/>
        </w:rPr>
        <w:t xml:space="preserve"> нь </w:t>
      </w:r>
      <w:proofErr w:type="spellStart"/>
      <w:r>
        <w:rPr>
          <w:rFonts w:ascii="Times New Roman" w:eastAsia="Calibri" w:hAnsi="Times New Roman" w:cs="Times New Roman"/>
          <w:b w:val="0"/>
          <w:sz w:val="24"/>
          <w:szCs w:val="24"/>
        </w:rPr>
        <w:t>авлагыг</w:t>
      </w:r>
      <w:proofErr w:type="spellEnd"/>
      <w:r>
        <w:rPr>
          <w:rFonts w:ascii="Times New Roman" w:eastAsia="Calibri" w:hAnsi="Times New Roman" w:cs="Times New Roman"/>
          <w:b w:val="0"/>
          <w:sz w:val="24"/>
          <w:szCs w:val="24"/>
        </w:rPr>
        <w:t xml:space="preserve"> </w:t>
      </w:r>
      <w:r>
        <w:rPr>
          <w:rFonts w:ascii="Times New Roman" w:eastAsia="Calibri" w:hAnsi="Times New Roman" w:cs="Times New Roman"/>
          <w:b w:val="0"/>
          <w:sz w:val="24"/>
          <w:szCs w:val="24"/>
          <w:lang w:val="mn-MN"/>
        </w:rPr>
        <w:t xml:space="preserve">орлогын нэр төрлөөр нь дараах байдлаар ангилна. </w:t>
      </w:r>
    </w:p>
    <w:p w14:paraId="470A39C8" w14:textId="77777777" w:rsidR="007C20BB" w:rsidRDefault="007C20BB" w:rsidP="007C20BB">
      <w:pPr>
        <w:pStyle w:val="ListParagraph"/>
        <w:widowControl/>
        <w:shd w:val="clear" w:color="auto" w:fill="FFFFFF" w:themeFill="background1"/>
        <w:autoSpaceDE/>
        <w:adjustRightInd/>
        <w:jc w:val="both"/>
        <w:rPr>
          <w:rFonts w:ascii="Times New Roman" w:eastAsia="Calibri" w:hAnsi="Times New Roman" w:cs="Times New Roman"/>
          <w:b w:val="0"/>
          <w:sz w:val="24"/>
          <w:szCs w:val="24"/>
        </w:rPr>
      </w:pPr>
    </w:p>
    <w:p w14:paraId="6E5776EF" w14:textId="77777777" w:rsidR="007C20BB" w:rsidRPr="00EF250F" w:rsidRDefault="003D14ED" w:rsidP="003F1554">
      <w:pPr>
        <w:pStyle w:val="ListParagraph"/>
        <w:widowControl/>
        <w:numPr>
          <w:ilvl w:val="2"/>
          <w:numId w:val="71"/>
        </w:numPr>
        <w:shd w:val="clear" w:color="auto" w:fill="FFFFFF" w:themeFill="background1"/>
        <w:autoSpaceDE/>
        <w:adjustRightInd/>
        <w:ind w:left="1440" w:hanging="720"/>
        <w:jc w:val="both"/>
        <w:rPr>
          <w:rFonts w:ascii="Times New Roman" w:eastAsia="Calibri" w:hAnsi="Times New Roman" w:cs="Times New Roman"/>
          <w:b w:val="0"/>
          <w:sz w:val="24"/>
          <w:szCs w:val="24"/>
        </w:rPr>
      </w:pPr>
      <w:r>
        <w:rPr>
          <w:rFonts w:ascii="Times New Roman" w:eastAsia="Calibri" w:hAnsi="Times New Roman" w:cs="Times New Roman"/>
          <w:b w:val="0"/>
          <w:sz w:val="24"/>
          <w:szCs w:val="24"/>
          <w:lang w:val="mn-MN"/>
        </w:rPr>
        <w:t>Ажиллагсадтай холбогдсон</w:t>
      </w:r>
      <w:r w:rsidR="007C20BB" w:rsidRPr="00EF250F">
        <w:rPr>
          <w:rFonts w:ascii="Times New Roman" w:eastAsia="Calibri" w:hAnsi="Times New Roman" w:cs="Times New Roman"/>
          <w:b w:val="0"/>
          <w:sz w:val="24"/>
          <w:szCs w:val="24"/>
          <w:lang w:val="mn-MN"/>
        </w:rPr>
        <w:t xml:space="preserve"> авлага: Ажил</w:t>
      </w:r>
      <w:r w:rsidR="00A0208F">
        <w:rPr>
          <w:rFonts w:ascii="Times New Roman" w:eastAsia="Calibri" w:hAnsi="Times New Roman" w:cs="Times New Roman"/>
          <w:b w:val="0"/>
          <w:sz w:val="24"/>
          <w:szCs w:val="24"/>
          <w:lang w:val="mn-MN"/>
        </w:rPr>
        <w:t>чин албан хаагчидтай хийх цалингийн болон бусад тооцооны авлагыг</w:t>
      </w:r>
      <w:r w:rsidR="007C20BB" w:rsidRPr="00EF250F">
        <w:rPr>
          <w:rFonts w:ascii="Times New Roman" w:eastAsia="Calibri" w:hAnsi="Times New Roman" w:cs="Times New Roman"/>
          <w:b w:val="0"/>
          <w:sz w:val="24"/>
          <w:szCs w:val="24"/>
          <w:lang w:val="mn-MN"/>
        </w:rPr>
        <w:t xml:space="preserve"> бүртгэнэ. </w:t>
      </w:r>
    </w:p>
    <w:p w14:paraId="2C7AA164" w14:textId="77777777" w:rsidR="007C20BB" w:rsidRPr="003D14ED" w:rsidRDefault="007C20BB" w:rsidP="003D14ED">
      <w:pPr>
        <w:rPr>
          <w:rFonts w:ascii="Times New Roman" w:eastAsia="Calibri" w:hAnsi="Times New Roman" w:cs="Times New Roman"/>
          <w:b w:val="0"/>
          <w:sz w:val="24"/>
          <w:szCs w:val="24"/>
        </w:rPr>
      </w:pPr>
    </w:p>
    <w:p w14:paraId="778E48D3" w14:textId="77777777" w:rsidR="007C20BB" w:rsidRDefault="007C20BB" w:rsidP="003D14ED">
      <w:pPr>
        <w:pStyle w:val="ListParagraph"/>
        <w:widowControl/>
        <w:numPr>
          <w:ilvl w:val="2"/>
          <w:numId w:val="71"/>
        </w:numPr>
        <w:shd w:val="clear" w:color="auto" w:fill="FFFFFF" w:themeFill="background1"/>
        <w:autoSpaceDE/>
        <w:adjustRightInd/>
        <w:ind w:left="1440" w:hanging="720"/>
        <w:jc w:val="both"/>
        <w:rPr>
          <w:rFonts w:ascii="Times New Roman" w:eastAsia="Calibri" w:hAnsi="Times New Roman" w:cs="Times New Roman"/>
          <w:b w:val="0"/>
          <w:sz w:val="24"/>
          <w:szCs w:val="24"/>
          <w:lang w:val="mn-MN"/>
        </w:rPr>
      </w:pPr>
      <w:r w:rsidRPr="00EF250F">
        <w:rPr>
          <w:rFonts w:ascii="Times New Roman" w:eastAsia="Calibri" w:hAnsi="Times New Roman" w:cs="Times New Roman"/>
          <w:b w:val="0"/>
          <w:sz w:val="24"/>
          <w:szCs w:val="24"/>
          <w:lang w:val="mn-MN"/>
        </w:rPr>
        <w:t>Бусад авлага</w:t>
      </w:r>
      <w:r w:rsidRPr="00606C94">
        <w:rPr>
          <w:rFonts w:ascii="Times New Roman" w:eastAsia="Calibri" w:hAnsi="Times New Roman" w:cs="Times New Roman"/>
          <w:b w:val="0"/>
          <w:sz w:val="24"/>
          <w:szCs w:val="24"/>
          <w:lang w:val="mn-MN"/>
        </w:rPr>
        <w:t>:</w:t>
      </w:r>
      <w:r>
        <w:rPr>
          <w:rFonts w:ascii="Times New Roman" w:eastAsia="Calibri" w:hAnsi="Times New Roman" w:cs="Times New Roman"/>
          <w:b w:val="0"/>
          <w:sz w:val="24"/>
          <w:szCs w:val="24"/>
          <w:lang w:val="mn-MN"/>
        </w:rPr>
        <w:t xml:space="preserve"> </w:t>
      </w:r>
      <w:r w:rsidR="003D14ED">
        <w:rPr>
          <w:rFonts w:ascii="Times New Roman" w:eastAsia="Calibri" w:hAnsi="Times New Roman" w:cs="Times New Roman"/>
          <w:b w:val="0"/>
          <w:sz w:val="24"/>
          <w:szCs w:val="24"/>
          <w:lang w:val="mn-MN"/>
        </w:rPr>
        <w:t xml:space="preserve">Байгууллагаас болон хувь хүмүүсээс авах </w:t>
      </w:r>
      <w:r w:rsidR="00802248">
        <w:rPr>
          <w:rFonts w:ascii="Times New Roman" w:eastAsia="Calibri" w:hAnsi="Times New Roman" w:cs="Times New Roman"/>
          <w:b w:val="0"/>
          <w:sz w:val="24"/>
          <w:szCs w:val="24"/>
          <w:lang w:val="mn-MN"/>
        </w:rPr>
        <w:t>авлагыг хамруулан ойлго</w:t>
      </w:r>
      <w:r>
        <w:rPr>
          <w:rFonts w:ascii="Times New Roman" w:eastAsia="Calibri" w:hAnsi="Times New Roman" w:cs="Times New Roman"/>
          <w:b w:val="0"/>
          <w:sz w:val="24"/>
          <w:szCs w:val="24"/>
          <w:lang w:val="mn-MN"/>
        </w:rPr>
        <w:t xml:space="preserve">но. </w:t>
      </w:r>
    </w:p>
    <w:p w14:paraId="288CBC24" w14:textId="77777777" w:rsidR="007C20BB" w:rsidRDefault="007C20BB" w:rsidP="007C20BB">
      <w:pPr>
        <w:pStyle w:val="ListParagraph"/>
        <w:shd w:val="clear" w:color="auto" w:fill="FFFFFF" w:themeFill="background1"/>
        <w:jc w:val="both"/>
        <w:rPr>
          <w:rFonts w:ascii="Times New Roman" w:eastAsia="Calibri" w:hAnsi="Times New Roman" w:cs="Times New Roman"/>
          <w:b w:val="0"/>
          <w:sz w:val="24"/>
          <w:szCs w:val="24"/>
          <w:lang w:val="mn-MN"/>
        </w:rPr>
      </w:pPr>
    </w:p>
    <w:p w14:paraId="3A1A83BA" w14:textId="77777777" w:rsidR="007C20BB" w:rsidRDefault="007C20BB" w:rsidP="003F1554">
      <w:pPr>
        <w:pStyle w:val="ListParagraph"/>
        <w:widowControl/>
        <w:numPr>
          <w:ilvl w:val="1"/>
          <w:numId w:val="71"/>
        </w:numPr>
        <w:shd w:val="clear" w:color="auto" w:fill="FFFFFF" w:themeFill="background1"/>
        <w:autoSpaceDE/>
        <w:adjustRightInd/>
        <w:ind w:left="720" w:hanging="720"/>
        <w:jc w:val="both"/>
        <w:rPr>
          <w:rFonts w:ascii="Times New Roman" w:eastAsia="Calibri" w:hAnsi="Times New Roman" w:cs="Times New Roman"/>
          <w:b w:val="0"/>
          <w:sz w:val="24"/>
          <w:szCs w:val="24"/>
        </w:rPr>
      </w:pPr>
      <w:r>
        <w:rPr>
          <w:rFonts w:ascii="Times New Roman" w:eastAsia="Calibri" w:hAnsi="Times New Roman" w:cs="Times New Roman"/>
          <w:b w:val="0"/>
          <w:sz w:val="24"/>
          <w:szCs w:val="24"/>
          <w:lang w:val="mn-MN"/>
        </w:rPr>
        <w:t xml:space="preserve">Авлагыг төлөгдөх шинж байдал буюу насжилтаар нь хэвийн ба хэвийн бус авлага гэж ангилж болно. </w:t>
      </w:r>
    </w:p>
    <w:p w14:paraId="263C3776" w14:textId="77777777" w:rsidR="007C20BB" w:rsidRDefault="007C20BB" w:rsidP="007C20BB">
      <w:pPr>
        <w:pStyle w:val="ListParagraph"/>
        <w:shd w:val="clear" w:color="auto" w:fill="FFFFFF" w:themeFill="background1"/>
        <w:jc w:val="both"/>
        <w:rPr>
          <w:rFonts w:ascii="Times New Roman" w:eastAsia="Calibri" w:hAnsi="Times New Roman" w:cs="Times New Roman"/>
          <w:b w:val="0"/>
          <w:sz w:val="24"/>
          <w:szCs w:val="24"/>
        </w:rPr>
      </w:pPr>
    </w:p>
    <w:p w14:paraId="6F2868E1" w14:textId="77777777" w:rsidR="007C20BB" w:rsidRPr="00F34386" w:rsidRDefault="007C20BB" w:rsidP="003F1554">
      <w:pPr>
        <w:pStyle w:val="ListParagraph"/>
        <w:widowControl/>
        <w:numPr>
          <w:ilvl w:val="2"/>
          <w:numId w:val="71"/>
        </w:numPr>
        <w:shd w:val="clear" w:color="auto" w:fill="FFFFFF" w:themeFill="background1"/>
        <w:autoSpaceDE/>
        <w:adjustRightInd/>
        <w:ind w:left="1440" w:hanging="720"/>
        <w:jc w:val="both"/>
        <w:rPr>
          <w:rFonts w:ascii="Times New Roman" w:eastAsia="Calibri" w:hAnsi="Times New Roman" w:cs="Times New Roman"/>
          <w:b w:val="0"/>
          <w:sz w:val="24"/>
          <w:szCs w:val="24"/>
        </w:rPr>
      </w:pPr>
      <w:proofErr w:type="spellStart"/>
      <w:r w:rsidRPr="00F34386">
        <w:rPr>
          <w:rFonts w:ascii="Times New Roman" w:eastAsia="Calibri" w:hAnsi="Times New Roman" w:cs="Times New Roman"/>
          <w:b w:val="0"/>
          <w:sz w:val="24"/>
          <w:szCs w:val="24"/>
        </w:rPr>
        <w:t>Хэвийн</w:t>
      </w:r>
      <w:proofErr w:type="spellEnd"/>
      <w:r w:rsidRPr="00F34386">
        <w:rPr>
          <w:rFonts w:ascii="Times New Roman" w:eastAsia="Calibri" w:hAnsi="Times New Roman" w:cs="Times New Roman"/>
          <w:b w:val="0"/>
          <w:sz w:val="24"/>
          <w:szCs w:val="24"/>
        </w:rPr>
        <w:t xml:space="preserve"> </w:t>
      </w:r>
      <w:proofErr w:type="spellStart"/>
      <w:r w:rsidRPr="00F34386">
        <w:rPr>
          <w:rFonts w:ascii="Times New Roman" w:eastAsia="Calibri" w:hAnsi="Times New Roman" w:cs="Times New Roman"/>
          <w:b w:val="0"/>
          <w:sz w:val="24"/>
          <w:szCs w:val="24"/>
        </w:rPr>
        <w:t>авлага</w:t>
      </w:r>
      <w:proofErr w:type="spellEnd"/>
      <w:r w:rsidRPr="00F34386">
        <w:rPr>
          <w:rFonts w:ascii="Times New Roman" w:eastAsia="Calibri" w:hAnsi="Times New Roman" w:cs="Times New Roman"/>
          <w:b w:val="0"/>
          <w:sz w:val="24"/>
          <w:szCs w:val="24"/>
        </w:rPr>
        <w:t xml:space="preserve"> </w:t>
      </w:r>
      <w:proofErr w:type="spellStart"/>
      <w:r w:rsidRPr="00F34386">
        <w:rPr>
          <w:rFonts w:ascii="Times New Roman" w:eastAsia="Calibri" w:hAnsi="Times New Roman" w:cs="Times New Roman"/>
          <w:b w:val="0"/>
          <w:sz w:val="24"/>
          <w:szCs w:val="24"/>
        </w:rPr>
        <w:t>нь</w:t>
      </w:r>
      <w:proofErr w:type="spellEnd"/>
      <w:r w:rsidRPr="00F34386">
        <w:rPr>
          <w:rFonts w:ascii="Times New Roman" w:eastAsia="Calibri" w:hAnsi="Times New Roman" w:cs="Times New Roman"/>
          <w:b w:val="0"/>
          <w:sz w:val="24"/>
          <w:szCs w:val="24"/>
        </w:rPr>
        <w:t xml:space="preserve"> </w:t>
      </w:r>
      <w:proofErr w:type="spellStart"/>
      <w:r w:rsidRPr="00F34386">
        <w:rPr>
          <w:rFonts w:ascii="Times New Roman" w:eastAsia="Calibri" w:hAnsi="Times New Roman" w:cs="Times New Roman"/>
          <w:b w:val="0"/>
          <w:sz w:val="24"/>
          <w:szCs w:val="24"/>
        </w:rPr>
        <w:t>гэрээ</w:t>
      </w:r>
      <w:proofErr w:type="spellEnd"/>
      <w:r w:rsidRPr="00F34386">
        <w:rPr>
          <w:rFonts w:ascii="Times New Roman" w:eastAsia="Calibri" w:hAnsi="Times New Roman" w:cs="Times New Roman"/>
          <w:b w:val="0"/>
          <w:sz w:val="24"/>
          <w:szCs w:val="24"/>
        </w:rPr>
        <w:t xml:space="preserve"> </w:t>
      </w:r>
      <w:proofErr w:type="spellStart"/>
      <w:r w:rsidRPr="00F34386">
        <w:rPr>
          <w:rFonts w:ascii="Times New Roman" w:eastAsia="Calibri" w:hAnsi="Times New Roman" w:cs="Times New Roman"/>
          <w:b w:val="0"/>
          <w:sz w:val="24"/>
          <w:szCs w:val="24"/>
        </w:rPr>
        <w:t>хэлэлцээрт</w:t>
      </w:r>
      <w:proofErr w:type="spellEnd"/>
      <w:r w:rsidRPr="00F34386">
        <w:rPr>
          <w:rFonts w:ascii="Times New Roman" w:eastAsia="Calibri" w:hAnsi="Times New Roman" w:cs="Times New Roman"/>
          <w:b w:val="0"/>
          <w:sz w:val="24"/>
          <w:szCs w:val="24"/>
        </w:rPr>
        <w:t xml:space="preserve"> </w:t>
      </w:r>
      <w:proofErr w:type="spellStart"/>
      <w:r w:rsidRPr="00F34386">
        <w:rPr>
          <w:rFonts w:ascii="Times New Roman" w:eastAsia="Calibri" w:hAnsi="Times New Roman" w:cs="Times New Roman"/>
          <w:b w:val="0"/>
          <w:sz w:val="24"/>
          <w:szCs w:val="24"/>
        </w:rPr>
        <w:t>заасан</w:t>
      </w:r>
      <w:proofErr w:type="spellEnd"/>
      <w:r w:rsidRPr="00F34386">
        <w:rPr>
          <w:rFonts w:ascii="Times New Roman" w:eastAsia="Calibri" w:hAnsi="Times New Roman" w:cs="Times New Roman"/>
          <w:b w:val="0"/>
          <w:sz w:val="24"/>
          <w:szCs w:val="24"/>
        </w:rPr>
        <w:t xml:space="preserve"> </w:t>
      </w:r>
      <w:proofErr w:type="spellStart"/>
      <w:r w:rsidRPr="00F34386">
        <w:rPr>
          <w:rFonts w:ascii="Times New Roman" w:eastAsia="Calibri" w:hAnsi="Times New Roman" w:cs="Times New Roman"/>
          <w:b w:val="0"/>
          <w:sz w:val="24"/>
          <w:szCs w:val="24"/>
        </w:rPr>
        <w:t>хугацаанд</w:t>
      </w:r>
      <w:proofErr w:type="spellEnd"/>
      <w:r w:rsidRPr="00F34386">
        <w:rPr>
          <w:rFonts w:ascii="Times New Roman" w:eastAsia="Calibri" w:hAnsi="Times New Roman" w:cs="Times New Roman"/>
          <w:b w:val="0"/>
          <w:sz w:val="24"/>
          <w:szCs w:val="24"/>
          <w:lang w:val="mn-MN"/>
        </w:rPr>
        <w:t>аа</w:t>
      </w:r>
      <w:r w:rsidRPr="00F34386">
        <w:rPr>
          <w:rFonts w:ascii="Times New Roman" w:eastAsia="Calibri" w:hAnsi="Times New Roman" w:cs="Times New Roman"/>
          <w:b w:val="0"/>
          <w:sz w:val="24"/>
          <w:szCs w:val="24"/>
        </w:rPr>
        <w:t xml:space="preserve"> </w:t>
      </w:r>
      <w:proofErr w:type="spellStart"/>
      <w:r w:rsidRPr="00F34386">
        <w:rPr>
          <w:rFonts w:ascii="Times New Roman" w:eastAsia="Calibri" w:hAnsi="Times New Roman" w:cs="Times New Roman"/>
          <w:b w:val="0"/>
          <w:sz w:val="24"/>
          <w:szCs w:val="24"/>
        </w:rPr>
        <w:t>байгаа</w:t>
      </w:r>
      <w:proofErr w:type="spellEnd"/>
      <w:r w:rsidRPr="00F34386">
        <w:rPr>
          <w:rFonts w:ascii="Times New Roman" w:eastAsia="Calibri" w:hAnsi="Times New Roman" w:cs="Times New Roman"/>
          <w:b w:val="0"/>
          <w:sz w:val="24"/>
          <w:szCs w:val="24"/>
        </w:rPr>
        <w:t xml:space="preserve"> </w:t>
      </w:r>
      <w:proofErr w:type="spellStart"/>
      <w:r w:rsidRPr="00F34386">
        <w:rPr>
          <w:rFonts w:ascii="Times New Roman" w:eastAsia="Calibri" w:hAnsi="Times New Roman" w:cs="Times New Roman"/>
          <w:b w:val="0"/>
          <w:sz w:val="24"/>
          <w:szCs w:val="24"/>
        </w:rPr>
        <w:t>авлагыг</w:t>
      </w:r>
      <w:proofErr w:type="spellEnd"/>
      <w:r w:rsidRPr="00F34386">
        <w:rPr>
          <w:rFonts w:ascii="Times New Roman" w:eastAsia="Calibri" w:hAnsi="Times New Roman" w:cs="Times New Roman"/>
          <w:b w:val="0"/>
          <w:sz w:val="24"/>
          <w:szCs w:val="24"/>
        </w:rPr>
        <w:t xml:space="preserve"> </w:t>
      </w:r>
      <w:proofErr w:type="spellStart"/>
      <w:r w:rsidRPr="00F34386">
        <w:rPr>
          <w:rFonts w:ascii="Times New Roman" w:eastAsia="Calibri" w:hAnsi="Times New Roman" w:cs="Times New Roman"/>
          <w:b w:val="0"/>
          <w:sz w:val="24"/>
          <w:szCs w:val="24"/>
        </w:rPr>
        <w:t>хэлнэ</w:t>
      </w:r>
      <w:proofErr w:type="spellEnd"/>
      <w:r w:rsidRPr="00F34386">
        <w:rPr>
          <w:rFonts w:ascii="Times New Roman" w:eastAsia="Calibri" w:hAnsi="Times New Roman" w:cs="Times New Roman"/>
          <w:b w:val="0"/>
          <w:sz w:val="24"/>
          <w:szCs w:val="24"/>
        </w:rPr>
        <w:t xml:space="preserve">. </w:t>
      </w:r>
    </w:p>
    <w:p w14:paraId="7C4C76B9" w14:textId="77777777" w:rsidR="007C20BB" w:rsidRPr="00F34386" w:rsidRDefault="007C20BB" w:rsidP="007C20BB">
      <w:pPr>
        <w:pStyle w:val="ListParagraph"/>
        <w:widowControl/>
        <w:shd w:val="clear" w:color="auto" w:fill="FFFFFF" w:themeFill="background1"/>
        <w:autoSpaceDE/>
        <w:adjustRightInd/>
        <w:ind w:left="1440"/>
        <w:jc w:val="both"/>
        <w:rPr>
          <w:rFonts w:ascii="Times New Roman" w:eastAsia="Calibri" w:hAnsi="Times New Roman" w:cs="Times New Roman"/>
          <w:b w:val="0"/>
          <w:sz w:val="24"/>
          <w:szCs w:val="24"/>
        </w:rPr>
      </w:pPr>
    </w:p>
    <w:p w14:paraId="1C738222" w14:textId="77777777" w:rsidR="007C20BB" w:rsidRDefault="007C20BB" w:rsidP="003F1554">
      <w:pPr>
        <w:pStyle w:val="ListParagraph"/>
        <w:widowControl/>
        <w:numPr>
          <w:ilvl w:val="2"/>
          <w:numId w:val="71"/>
        </w:numPr>
        <w:shd w:val="clear" w:color="auto" w:fill="FFFFFF" w:themeFill="background1"/>
        <w:autoSpaceDE/>
        <w:adjustRightInd/>
        <w:ind w:left="1440" w:hanging="720"/>
        <w:jc w:val="both"/>
        <w:rPr>
          <w:rFonts w:ascii="Times New Roman" w:eastAsia="Calibri" w:hAnsi="Times New Roman" w:cs="Times New Roman"/>
          <w:b w:val="0"/>
          <w:sz w:val="24"/>
          <w:szCs w:val="24"/>
        </w:rPr>
      </w:pPr>
      <w:proofErr w:type="spellStart"/>
      <w:r w:rsidRPr="00F34386">
        <w:rPr>
          <w:rFonts w:ascii="Times New Roman" w:eastAsia="Calibri" w:hAnsi="Times New Roman" w:cs="Times New Roman"/>
          <w:b w:val="0"/>
          <w:sz w:val="24"/>
          <w:szCs w:val="24"/>
        </w:rPr>
        <w:t>Хэвийн</w:t>
      </w:r>
      <w:proofErr w:type="spellEnd"/>
      <w:r w:rsidRPr="00F34386">
        <w:rPr>
          <w:rFonts w:ascii="Times New Roman" w:eastAsia="Calibri" w:hAnsi="Times New Roman" w:cs="Times New Roman"/>
          <w:b w:val="0"/>
          <w:sz w:val="24"/>
          <w:szCs w:val="24"/>
        </w:rPr>
        <w:t xml:space="preserve"> </w:t>
      </w:r>
      <w:proofErr w:type="spellStart"/>
      <w:r w:rsidRPr="00F34386">
        <w:rPr>
          <w:rFonts w:ascii="Times New Roman" w:eastAsia="Calibri" w:hAnsi="Times New Roman" w:cs="Times New Roman"/>
          <w:b w:val="0"/>
          <w:sz w:val="24"/>
          <w:szCs w:val="24"/>
        </w:rPr>
        <w:t>бус</w:t>
      </w:r>
      <w:proofErr w:type="spellEnd"/>
      <w:r w:rsidRPr="00F34386">
        <w:rPr>
          <w:rFonts w:ascii="Times New Roman" w:eastAsia="Calibri" w:hAnsi="Times New Roman" w:cs="Times New Roman"/>
          <w:b w:val="0"/>
          <w:sz w:val="24"/>
          <w:szCs w:val="24"/>
        </w:rPr>
        <w:t xml:space="preserve"> </w:t>
      </w:r>
      <w:proofErr w:type="spellStart"/>
      <w:r w:rsidRPr="00F34386">
        <w:rPr>
          <w:rFonts w:ascii="Times New Roman" w:eastAsia="Calibri" w:hAnsi="Times New Roman" w:cs="Times New Roman"/>
          <w:b w:val="0"/>
          <w:sz w:val="24"/>
          <w:szCs w:val="24"/>
        </w:rPr>
        <w:t>авлага</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нь</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гэрээ</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хэлэлцээрт</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заасан</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хугацаа</w:t>
      </w:r>
      <w:proofErr w:type="spellEnd"/>
      <w:r>
        <w:rPr>
          <w:rFonts w:ascii="Times New Roman" w:eastAsia="Calibri" w:hAnsi="Times New Roman" w:cs="Times New Roman"/>
          <w:b w:val="0"/>
          <w:sz w:val="24"/>
          <w:szCs w:val="24"/>
          <w:lang w:val="mn-MN"/>
        </w:rPr>
        <w:t xml:space="preserve"> дууссан боловч төлөгдөж дуусаагүй </w:t>
      </w:r>
      <w:proofErr w:type="spellStart"/>
      <w:r>
        <w:rPr>
          <w:rFonts w:ascii="Times New Roman" w:eastAsia="Calibri" w:hAnsi="Times New Roman" w:cs="Times New Roman"/>
          <w:b w:val="0"/>
          <w:sz w:val="24"/>
          <w:szCs w:val="24"/>
        </w:rPr>
        <w:t>байгаа</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авлагыг</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хэлнэ</w:t>
      </w:r>
      <w:proofErr w:type="spellEnd"/>
      <w:r>
        <w:rPr>
          <w:rFonts w:ascii="Times New Roman" w:eastAsia="Calibri" w:hAnsi="Times New Roman" w:cs="Times New Roman"/>
          <w:b w:val="0"/>
          <w:sz w:val="24"/>
          <w:szCs w:val="24"/>
        </w:rPr>
        <w:t xml:space="preserve">. </w:t>
      </w:r>
    </w:p>
    <w:p w14:paraId="16540D9F" w14:textId="77777777" w:rsidR="007C20BB" w:rsidRDefault="007C20BB" w:rsidP="007C20BB">
      <w:pPr>
        <w:pStyle w:val="ListParagraph"/>
        <w:widowControl/>
        <w:shd w:val="clear" w:color="auto" w:fill="FFFFFF" w:themeFill="background1"/>
        <w:autoSpaceDE/>
        <w:adjustRightInd/>
        <w:ind w:left="1440"/>
        <w:jc w:val="both"/>
        <w:rPr>
          <w:rFonts w:ascii="Times New Roman" w:eastAsia="Calibri" w:hAnsi="Times New Roman" w:cs="Times New Roman"/>
          <w:b w:val="0"/>
          <w:sz w:val="24"/>
          <w:szCs w:val="24"/>
        </w:rPr>
      </w:pPr>
    </w:p>
    <w:p w14:paraId="319B5A3D" w14:textId="77777777" w:rsidR="007C20BB" w:rsidRPr="00F34386" w:rsidRDefault="007C20BB" w:rsidP="003F1554">
      <w:pPr>
        <w:pStyle w:val="ListParagraph"/>
        <w:widowControl/>
        <w:numPr>
          <w:ilvl w:val="0"/>
          <w:numId w:val="71"/>
        </w:numPr>
        <w:shd w:val="clear" w:color="auto" w:fill="FFFFFF" w:themeFill="background1"/>
        <w:autoSpaceDE/>
        <w:adjustRightInd/>
        <w:jc w:val="both"/>
        <w:rPr>
          <w:rFonts w:ascii="Times New Roman" w:eastAsia="Calibri" w:hAnsi="Times New Roman" w:cs="Times New Roman"/>
          <w:b w:val="0"/>
          <w:sz w:val="24"/>
          <w:szCs w:val="24"/>
        </w:rPr>
      </w:pPr>
      <w:r w:rsidRPr="00F34386">
        <w:rPr>
          <w:rFonts w:ascii="Times New Roman" w:eastAsia="Calibri" w:hAnsi="Times New Roman" w:cs="Times New Roman"/>
          <w:b w:val="0"/>
          <w:sz w:val="24"/>
          <w:szCs w:val="24"/>
          <w:lang w:val="mn-MN"/>
        </w:rPr>
        <w:lastRenderedPageBreak/>
        <w:t>Авлагын үнэлгээ</w:t>
      </w:r>
    </w:p>
    <w:p w14:paraId="2FE1A8F5" w14:textId="77777777" w:rsidR="007C20BB" w:rsidRDefault="007C20BB" w:rsidP="007C20BB">
      <w:pPr>
        <w:pStyle w:val="ListParagraph"/>
        <w:shd w:val="clear" w:color="auto" w:fill="FFFFFF" w:themeFill="background1"/>
        <w:jc w:val="both"/>
        <w:rPr>
          <w:rFonts w:ascii="Times New Roman" w:eastAsia="Calibri" w:hAnsi="Times New Roman" w:cs="Times New Roman"/>
          <w:b w:val="0"/>
          <w:i/>
          <w:sz w:val="24"/>
          <w:szCs w:val="24"/>
          <w:u w:val="single"/>
        </w:rPr>
      </w:pPr>
    </w:p>
    <w:p w14:paraId="7F1B8DD3" w14:textId="77777777" w:rsidR="007C20BB" w:rsidRDefault="007C20BB" w:rsidP="003F1554">
      <w:pPr>
        <w:pStyle w:val="ListParagraph"/>
        <w:widowControl/>
        <w:numPr>
          <w:ilvl w:val="1"/>
          <w:numId w:val="71"/>
        </w:numPr>
        <w:shd w:val="clear" w:color="auto" w:fill="FFFFFF" w:themeFill="background1"/>
        <w:autoSpaceDE/>
        <w:adjustRightInd/>
        <w:ind w:left="720" w:hanging="720"/>
        <w:jc w:val="both"/>
        <w:rPr>
          <w:rFonts w:ascii="Times New Roman" w:eastAsia="Calibri" w:hAnsi="Times New Roman" w:cs="Times New Roman"/>
          <w:b w:val="0"/>
          <w:i/>
          <w:sz w:val="24"/>
          <w:szCs w:val="24"/>
          <w:u w:val="single"/>
        </w:rPr>
      </w:pPr>
      <w:r>
        <w:rPr>
          <w:rFonts w:ascii="Times New Roman" w:hAnsi="Times New Roman" w:cs="Times New Roman"/>
          <w:b w:val="0"/>
          <w:color w:val="000000" w:themeColor="text1"/>
          <w:sz w:val="24"/>
          <w:szCs w:val="24"/>
          <w:lang w:val="mn-MN" w:bidi="th-TH"/>
        </w:rPr>
        <w:t xml:space="preserve">Авлагыг анх үүссэн үед нь нэрлэсэн үнээр нь бүртгэлд тусгана. </w:t>
      </w:r>
    </w:p>
    <w:p w14:paraId="5F1CDB26" w14:textId="77777777" w:rsidR="007C20BB" w:rsidRDefault="007C20BB" w:rsidP="007C20BB">
      <w:pPr>
        <w:pStyle w:val="ListParagraph"/>
        <w:widowControl/>
        <w:shd w:val="clear" w:color="auto" w:fill="FFFFFF" w:themeFill="background1"/>
        <w:autoSpaceDE/>
        <w:adjustRightInd/>
        <w:jc w:val="both"/>
        <w:rPr>
          <w:rFonts w:ascii="Times New Roman" w:eastAsia="Calibri" w:hAnsi="Times New Roman" w:cs="Times New Roman"/>
          <w:b w:val="0"/>
          <w:i/>
          <w:sz w:val="24"/>
          <w:szCs w:val="24"/>
          <w:u w:val="single"/>
        </w:rPr>
      </w:pPr>
    </w:p>
    <w:p w14:paraId="7110389D" w14:textId="77777777" w:rsidR="007C20BB" w:rsidRDefault="007C20BB" w:rsidP="003F1554">
      <w:pPr>
        <w:pStyle w:val="ListParagraph"/>
        <w:widowControl/>
        <w:numPr>
          <w:ilvl w:val="1"/>
          <w:numId w:val="71"/>
        </w:numPr>
        <w:shd w:val="clear" w:color="auto" w:fill="FFFFFF" w:themeFill="background1"/>
        <w:autoSpaceDE/>
        <w:adjustRightInd/>
        <w:ind w:left="720" w:hanging="720"/>
        <w:jc w:val="both"/>
        <w:rPr>
          <w:rFonts w:ascii="Times New Roman" w:eastAsia="Calibri" w:hAnsi="Times New Roman" w:cs="Times New Roman"/>
          <w:b w:val="0"/>
          <w:i/>
          <w:sz w:val="24"/>
          <w:szCs w:val="24"/>
          <w:u w:val="single"/>
        </w:rPr>
      </w:pPr>
      <w:r>
        <w:rPr>
          <w:rFonts w:ascii="Times New Roman" w:hAnsi="Times New Roman" w:cs="Times New Roman"/>
          <w:b w:val="0"/>
          <w:color w:val="000000" w:themeColor="text1"/>
          <w:sz w:val="24"/>
          <w:szCs w:val="24"/>
          <w:lang w:val="mn-MN" w:bidi="th-TH"/>
        </w:rPr>
        <w:t xml:space="preserve">Авлагын дараагийн хэмжилт нь цэвэр боломжит үнэ цэнэ буюу мөнгөөр хүлээн авахаар тооцоолж буй дүн байна. </w:t>
      </w:r>
    </w:p>
    <w:p w14:paraId="1658C9E3" w14:textId="77777777" w:rsidR="007C20BB" w:rsidRDefault="007C20BB" w:rsidP="007C20BB">
      <w:pPr>
        <w:pStyle w:val="ListParagraph"/>
        <w:rPr>
          <w:rFonts w:ascii="Times New Roman" w:eastAsia="Calibri" w:hAnsi="Times New Roman" w:cs="Times New Roman"/>
          <w:b w:val="0"/>
          <w:i/>
          <w:sz w:val="24"/>
          <w:szCs w:val="24"/>
          <w:u w:val="single"/>
        </w:rPr>
      </w:pPr>
    </w:p>
    <w:p w14:paraId="6745BDD6" w14:textId="77777777" w:rsidR="007C20BB" w:rsidRDefault="007C20BB" w:rsidP="003F1554">
      <w:pPr>
        <w:pStyle w:val="ListParagraph"/>
        <w:widowControl/>
        <w:numPr>
          <w:ilvl w:val="1"/>
          <w:numId w:val="71"/>
        </w:numPr>
        <w:shd w:val="clear" w:color="auto" w:fill="FFFFFF" w:themeFill="background1"/>
        <w:autoSpaceDE/>
        <w:adjustRightInd/>
        <w:ind w:left="720" w:hanging="720"/>
        <w:jc w:val="both"/>
        <w:rPr>
          <w:rFonts w:ascii="Times New Roman" w:eastAsia="Calibri" w:hAnsi="Times New Roman" w:cs="Times New Roman"/>
          <w:b w:val="0"/>
          <w:i/>
          <w:sz w:val="24"/>
          <w:szCs w:val="24"/>
          <w:u w:val="single"/>
        </w:rPr>
      </w:pPr>
      <w:r>
        <w:rPr>
          <w:rFonts w:ascii="Times New Roman" w:hAnsi="Times New Roman" w:cs="Times New Roman"/>
          <w:b w:val="0"/>
          <w:color w:val="000000" w:themeColor="text1"/>
          <w:sz w:val="24"/>
          <w:szCs w:val="24"/>
          <w:lang w:val="mn-MN" w:bidi="th-TH"/>
        </w:rPr>
        <w:t>Авлагын цэвэр боломжит дүн гэдэг нь авлагын нийт дүнгээс х</w:t>
      </w:r>
      <w:r>
        <w:rPr>
          <w:rFonts w:ascii="Times New Roman" w:eastAsia="Calibri" w:hAnsi="Times New Roman" w:cs="Times New Roman"/>
          <w:b w:val="0"/>
          <w:sz w:val="24"/>
          <w:szCs w:val="24"/>
          <w:lang w:val="mn-MN"/>
        </w:rPr>
        <w:t xml:space="preserve">удалдан авагчидтай гэрээгээр тохиролцсон хөнгөлөлт болон үнийн бууралт, тооцоолсон найдваргүй авлагын зардлыг хассан дүн бөгөөд энэ дүнгээр </w:t>
      </w:r>
      <w:r>
        <w:rPr>
          <w:rFonts w:ascii="Times New Roman" w:hAnsi="Times New Roman" w:cs="Times New Roman"/>
          <w:b w:val="0"/>
          <w:color w:val="000000" w:themeColor="text1"/>
          <w:sz w:val="24"/>
          <w:szCs w:val="24"/>
          <w:lang w:val="mn-MN" w:bidi="th-TH"/>
        </w:rPr>
        <w:t xml:space="preserve">санхүүгийн тайланд тусгагдана. </w:t>
      </w:r>
      <w:r>
        <w:rPr>
          <w:rFonts w:ascii="Times New Roman" w:eastAsia="Calibri" w:hAnsi="Times New Roman" w:cs="Times New Roman"/>
          <w:b w:val="0"/>
          <w:sz w:val="24"/>
          <w:szCs w:val="24"/>
          <w:lang w:val="mn-MN"/>
        </w:rPr>
        <w:t xml:space="preserve"> </w:t>
      </w:r>
    </w:p>
    <w:p w14:paraId="7990B9AB" w14:textId="77777777" w:rsidR="007C20BB" w:rsidRDefault="007C20BB" w:rsidP="007C20BB">
      <w:pPr>
        <w:pStyle w:val="ListParagraph"/>
        <w:shd w:val="clear" w:color="auto" w:fill="FFFFFF" w:themeFill="background1"/>
        <w:jc w:val="both"/>
        <w:rPr>
          <w:rFonts w:ascii="Times New Roman" w:eastAsia="Calibri" w:hAnsi="Times New Roman" w:cs="Times New Roman"/>
          <w:b w:val="0"/>
          <w:i/>
          <w:sz w:val="24"/>
          <w:szCs w:val="24"/>
          <w:u w:val="single"/>
        </w:rPr>
      </w:pPr>
    </w:p>
    <w:p w14:paraId="402FC9C9" w14:textId="77777777" w:rsidR="007C20BB" w:rsidRDefault="007C20BB" w:rsidP="003F1554">
      <w:pPr>
        <w:pStyle w:val="ListParagraph"/>
        <w:widowControl/>
        <w:numPr>
          <w:ilvl w:val="1"/>
          <w:numId w:val="71"/>
        </w:numPr>
        <w:shd w:val="clear" w:color="auto" w:fill="FFFFFF" w:themeFill="background1"/>
        <w:autoSpaceDE/>
        <w:adjustRightInd/>
        <w:ind w:left="720" w:hanging="720"/>
        <w:jc w:val="both"/>
        <w:rPr>
          <w:rFonts w:ascii="Times New Roman" w:eastAsia="Calibri" w:hAnsi="Times New Roman" w:cs="Times New Roman"/>
          <w:b w:val="0"/>
          <w:i/>
          <w:sz w:val="24"/>
          <w:szCs w:val="24"/>
          <w:u w:val="single"/>
        </w:rPr>
      </w:pPr>
      <w:r>
        <w:rPr>
          <w:rFonts w:ascii="Times New Roman" w:hAnsi="Times New Roman" w:cs="Times New Roman"/>
          <w:b w:val="0"/>
          <w:color w:val="000000" w:themeColor="text1"/>
          <w:sz w:val="24"/>
          <w:szCs w:val="24"/>
          <w:lang w:val="mn-MN" w:bidi="th-TH"/>
        </w:rPr>
        <w:t xml:space="preserve">Гадаад валютаар нэхэмжилсэн авлагыг тухайн өдрийн Монгол банкны албан ханшаар хөрвүүлэн бүртгэлд тусгана. Ингэхдээ дэлгэрэнгүй бүртгэлийн зорилгоор валютын дүнгээр давхар бүртгэл хөтөлнө. </w:t>
      </w:r>
    </w:p>
    <w:p w14:paraId="045CF6D2" w14:textId="77777777" w:rsidR="007C20BB" w:rsidRDefault="007C20BB" w:rsidP="007C20BB">
      <w:pPr>
        <w:pStyle w:val="ListParagraph"/>
        <w:rPr>
          <w:rFonts w:ascii="Times New Roman" w:eastAsia="Calibri" w:hAnsi="Times New Roman" w:cs="Times New Roman"/>
          <w:b w:val="0"/>
          <w:sz w:val="24"/>
          <w:szCs w:val="24"/>
          <w:lang w:val="mn-MN"/>
        </w:rPr>
      </w:pPr>
    </w:p>
    <w:p w14:paraId="7D757EBF" w14:textId="77777777" w:rsidR="007C20BB" w:rsidRDefault="007C20BB" w:rsidP="003F1554">
      <w:pPr>
        <w:pStyle w:val="ListParagraph"/>
        <w:widowControl/>
        <w:numPr>
          <w:ilvl w:val="1"/>
          <w:numId w:val="71"/>
        </w:numPr>
        <w:shd w:val="clear" w:color="auto" w:fill="FFFFFF" w:themeFill="background1"/>
        <w:autoSpaceDE/>
        <w:adjustRightInd/>
        <w:ind w:left="720" w:hanging="720"/>
        <w:jc w:val="both"/>
        <w:rPr>
          <w:rFonts w:ascii="Times New Roman" w:eastAsia="Calibri" w:hAnsi="Times New Roman" w:cs="Times New Roman"/>
          <w:b w:val="0"/>
          <w:i/>
          <w:sz w:val="24"/>
          <w:szCs w:val="24"/>
          <w:u w:val="single"/>
        </w:rPr>
      </w:pPr>
      <w:r>
        <w:rPr>
          <w:rFonts w:ascii="Times New Roman" w:eastAsia="Calibri" w:hAnsi="Times New Roman" w:cs="Times New Roman"/>
          <w:b w:val="0"/>
          <w:sz w:val="24"/>
          <w:szCs w:val="24"/>
          <w:lang w:val="mn-MN"/>
        </w:rPr>
        <w:t>Тайлант хугацааны эцэст в</w:t>
      </w:r>
      <w:proofErr w:type="spellStart"/>
      <w:r>
        <w:rPr>
          <w:rFonts w:ascii="Times New Roman" w:eastAsia="Calibri" w:hAnsi="Times New Roman" w:cs="Times New Roman"/>
          <w:b w:val="0"/>
          <w:sz w:val="24"/>
          <w:szCs w:val="24"/>
        </w:rPr>
        <w:t>алютаар</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илэрхийлэгдсэн</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авлаг</w:t>
      </w:r>
      <w:proofErr w:type="spellEnd"/>
      <w:r>
        <w:rPr>
          <w:rFonts w:ascii="Times New Roman" w:eastAsia="Calibri" w:hAnsi="Times New Roman" w:cs="Times New Roman"/>
          <w:b w:val="0"/>
          <w:sz w:val="24"/>
          <w:szCs w:val="24"/>
          <w:lang w:val="mn-MN"/>
        </w:rPr>
        <w:t xml:space="preserve">а үлдэгдэлтэй тохиолдолд балансын өдрийн </w:t>
      </w:r>
      <w:proofErr w:type="spellStart"/>
      <w:r>
        <w:rPr>
          <w:rFonts w:ascii="Times New Roman" w:eastAsia="Calibri" w:hAnsi="Times New Roman" w:cs="Times New Roman"/>
          <w:b w:val="0"/>
          <w:sz w:val="24"/>
          <w:szCs w:val="24"/>
        </w:rPr>
        <w:t>Монгол</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банкн</w:t>
      </w:r>
      <w:proofErr w:type="spellEnd"/>
      <w:r>
        <w:rPr>
          <w:rFonts w:ascii="Times New Roman" w:eastAsia="Calibri" w:hAnsi="Times New Roman" w:cs="Times New Roman"/>
          <w:b w:val="0"/>
          <w:sz w:val="24"/>
          <w:szCs w:val="24"/>
          <w:lang w:val="mn-MN"/>
        </w:rPr>
        <w:t xml:space="preserve">ы </w:t>
      </w:r>
      <w:proofErr w:type="spellStart"/>
      <w:r>
        <w:rPr>
          <w:rFonts w:ascii="Times New Roman" w:eastAsia="Calibri" w:hAnsi="Times New Roman" w:cs="Times New Roman"/>
          <w:b w:val="0"/>
          <w:sz w:val="24"/>
          <w:szCs w:val="24"/>
        </w:rPr>
        <w:t>ханшаар</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төгрөгт</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хөрвүүл</w:t>
      </w:r>
      <w:proofErr w:type="spellEnd"/>
      <w:r>
        <w:rPr>
          <w:rFonts w:ascii="Times New Roman" w:eastAsia="Calibri" w:hAnsi="Times New Roman" w:cs="Times New Roman"/>
          <w:b w:val="0"/>
          <w:sz w:val="24"/>
          <w:szCs w:val="24"/>
          <w:lang w:val="mn-MN"/>
        </w:rPr>
        <w:t>эн тохируулж</w:t>
      </w:r>
      <w:r>
        <w:rPr>
          <w:rFonts w:ascii="Times New Roman" w:eastAsia="Calibri" w:hAnsi="Times New Roman" w:cs="Times New Roman"/>
          <w:b w:val="0"/>
          <w:sz w:val="24"/>
          <w:szCs w:val="24"/>
        </w:rPr>
        <w:t xml:space="preserve">, </w:t>
      </w:r>
      <w:r>
        <w:rPr>
          <w:rFonts w:ascii="Times New Roman" w:eastAsia="Calibri" w:hAnsi="Times New Roman" w:cs="Times New Roman"/>
          <w:b w:val="0"/>
          <w:sz w:val="24"/>
          <w:szCs w:val="24"/>
          <w:lang w:val="mn-MN"/>
        </w:rPr>
        <w:t xml:space="preserve">зөрүүг </w:t>
      </w:r>
      <w:proofErr w:type="spellStart"/>
      <w:r>
        <w:rPr>
          <w:rFonts w:ascii="Times New Roman" w:eastAsia="Calibri" w:hAnsi="Times New Roman" w:cs="Times New Roman"/>
          <w:b w:val="0"/>
          <w:sz w:val="24"/>
          <w:szCs w:val="24"/>
        </w:rPr>
        <w:t>ханшийн</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зөрүүний</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бодит</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бус</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ашиг</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алдагдл</w:t>
      </w:r>
      <w:proofErr w:type="spellEnd"/>
      <w:r>
        <w:rPr>
          <w:rFonts w:ascii="Times New Roman" w:eastAsia="Calibri" w:hAnsi="Times New Roman" w:cs="Times New Roman"/>
          <w:b w:val="0"/>
          <w:sz w:val="24"/>
          <w:szCs w:val="24"/>
          <w:lang w:val="mn-MN"/>
        </w:rPr>
        <w:t xml:space="preserve">аар </w:t>
      </w:r>
      <w:proofErr w:type="spellStart"/>
      <w:r>
        <w:rPr>
          <w:rFonts w:ascii="Times New Roman" w:eastAsia="Calibri" w:hAnsi="Times New Roman" w:cs="Times New Roman"/>
          <w:b w:val="0"/>
          <w:sz w:val="24"/>
          <w:szCs w:val="24"/>
        </w:rPr>
        <w:t>хүлээн</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зөвшөөрнө</w:t>
      </w:r>
      <w:proofErr w:type="spellEnd"/>
      <w:r>
        <w:rPr>
          <w:rFonts w:ascii="Times New Roman" w:eastAsia="Calibri" w:hAnsi="Times New Roman" w:cs="Times New Roman"/>
          <w:b w:val="0"/>
          <w:sz w:val="24"/>
          <w:szCs w:val="24"/>
        </w:rPr>
        <w:t xml:space="preserve">. </w:t>
      </w:r>
    </w:p>
    <w:p w14:paraId="1F8C68E3" w14:textId="77777777" w:rsidR="007C20BB" w:rsidRDefault="007C20BB" w:rsidP="007C20BB">
      <w:pPr>
        <w:pStyle w:val="ListParagraph"/>
        <w:rPr>
          <w:rFonts w:ascii="Times New Roman" w:eastAsia="Calibri" w:hAnsi="Times New Roman" w:cs="Times New Roman"/>
          <w:b w:val="0"/>
          <w:sz w:val="24"/>
          <w:szCs w:val="24"/>
          <w:lang w:val="mn-MN"/>
        </w:rPr>
      </w:pPr>
    </w:p>
    <w:p w14:paraId="68A09DE9" w14:textId="77777777" w:rsidR="007C20BB" w:rsidRPr="008E4340" w:rsidRDefault="007C20BB" w:rsidP="003F1554">
      <w:pPr>
        <w:pStyle w:val="ListParagraph"/>
        <w:widowControl/>
        <w:numPr>
          <w:ilvl w:val="0"/>
          <w:numId w:val="71"/>
        </w:numPr>
        <w:shd w:val="clear" w:color="auto" w:fill="FFFFFF" w:themeFill="background1"/>
        <w:autoSpaceDE/>
        <w:adjustRightInd/>
        <w:jc w:val="both"/>
        <w:rPr>
          <w:rFonts w:ascii="Times New Roman" w:eastAsia="Calibri" w:hAnsi="Times New Roman" w:cs="Times New Roman"/>
          <w:b w:val="0"/>
          <w:sz w:val="24"/>
          <w:szCs w:val="24"/>
        </w:rPr>
      </w:pPr>
      <w:r w:rsidRPr="008E4340">
        <w:rPr>
          <w:rFonts w:ascii="Times New Roman" w:eastAsia="Calibri" w:hAnsi="Times New Roman" w:cs="Times New Roman"/>
          <w:b w:val="0"/>
          <w:sz w:val="24"/>
          <w:szCs w:val="24"/>
          <w:lang w:val="mn-MN"/>
        </w:rPr>
        <w:t>Авлагын бүртгэлийн бодлого, горим</w:t>
      </w:r>
    </w:p>
    <w:p w14:paraId="74D6DE7D" w14:textId="77777777" w:rsidR="007C20BB" w:rsidRDefault="007C20BB" w:rsidP="007C20BB">
      <w:pPr>
        <w:pStyle w:val="ListParagraph"/>
        <w:widowControl/>
        <w:shd w:val="clear" w:color="auto" w:fill="FFFFFF" w:themeFill="background1"/>
        <w:autoSpaceDE/>
        <w:adjustRightInd/>
        <w:ind w:left="360"/>
        <w:jc w:val="both"/>
        <w:rPr>
          <w:rFonts w:ascii="Times New Roman" w:eastAsia="Calibri" w:hAnsi="Times New Roman" w:cs="Times New Roman"/>
          <w:b w:val="0"/>
          <w:i/>
          <w:sz w:val="24"/>
          <w:szCs w:val="24"/>
          <w:u w:val="single"/>
          <w:lang w:val="mn-MN"/>
        </w:rPr>
      </w:pPr>
    </w:p>
    <w:p w14:paraId="7222625C" w14:textId="77777777" w:rsidR="007C20BB" w:rsidRDefault="007C20BB" w:rsidP="003F1554">
      <w:pPr>
        <w:pStyle w:val="ListParagraph"/>
        <w:widowControl/>
        <w:numPr>
          <w:ilvl w:val="1"/>
          <w:numId w:val="71"/>
        </w:numPr>
        <w:shd w:val="clear" w:color="auto" w:fill="FFFFFF" w:themeFill="background1"/>
        <w:autoSpaceDE/>
        <w:adjustRightInd/>
        <w:ind w:left="720" w:hanging="720"/>
        <w:jc w:val="both"/>
        <w:rPr>
          <w:rFonts w:ascii="Times New Roman" w:eastAsia="Calibri" w:hAnsi="Times New Roman" w:cs="Times New Roman"/>
          <w:b w:val="0"/>
          <w:i/>
          <w:sz w:val="24"/>
          <w:szCs w:val="24"/>
          <w:u w:val="single"/>
        </w:rPr>
      </w:pPr>
      <w:r>
        <w:rPr>
          <w:rFonts w:ascii="Times New Roman" w:eastAsia="Calibri" w:hAnsi="Times New Roman" w:cs="Times New Roman"/>
          <w:b w:val="0"/>
          <w:sz w:val="24"/>
          <w:szCs w:val="24"/>
          <w:lang w:val="mn-MN"/>
        </w:rPr>
        <w:t xml:space="preserve">Нийгмийн даатгалын байгууллагын нягтлан бодогч нь харилцагч тус бүрээр авлагын дэлгэрэнгүй бүртгэл хөтөлнө. </w:t>
      </w:r>
    </w:p>
    <w:p w14:paraId="2C24547D" w14:textId="77777777" w:rsidR="007C20BB" w:rsidRDefault="007C20BB" w:rsidP="007C20BB">
      <w:pPr>
        <w:pStyle w:val="ListParagraph"/>
        <w:widowControl/>
        <w:shd w:val="clear" w:color="auto" w:fill="FFFFFF" w:themeFill="background1"/>
        <w:autoSpaceDE/>
        <w:adjustRightInd/>
        <w:jc w:val="both"/>
        <w:rPr>
          <w:rFonts w:ascii="Times New Roman" w:eastAsia="Calibri" w:hAnsi="Times New Roman" w:cs="Times New Roman"/>
          <w:b w:val="0"/>
          <w:i/>
          <w:sz w:val="24"/>
          <w:szCs w:val="24"/>
          <w:u w:val="single"/>
        </w:rPr>
      </w:pPr>
    </w:p>
    <w:p w14:paraId="08CA1D00" w14:textId="77777777" w:rsidR="007C20BB" w:rsidRDefault="007C20BB" w:rsidP="003F1554">
      <w:pPr>
        <w:pStyle w:val="ListParagraph"/>
        <w:widowControl/>
        <w:numPr>
          <w:ilvl w:val="1"/>
          <w:numId w:val="71"/>
        </w:numPr>
        <w:shd w:val="clear" w:color="auto" w:fill="FFFFFF" w:themeFill="background1"/>
        <w:autoSpaceDE/>
        <w:adjustRightInd/>
        <w:ind w:left="720" w:hanging="720"/>
        <w:jc w:val="both"/>
        <w:rPr>
          <w:rFonts w:ascii="Times New Roman" w:eastAsia="Calibri" w:hAnsi="Times New Roman" w:cs="Times New Roman"/>
          <w:b w:val="0"/>
          <w:i/>
          <w:sz w:val="24"/>
          <w:szCs w:val="24"/>
          <w:u w:val="single"/>
        </w:rPr>
      </w:pPr>
      <w:r>
        <w:rPr>
          <w:rFonts w:ascii="Times New Roman" w:eastAsia="Calibri" w:hAnsi="Times New Roman" w:cs="Times New Roman"/>
          <w:b w:val="0"/>
          <w:sz w:val="24"/>
          <w:szCs w:val="24"/>
          <w:lang w:val="mn-MN"/>
        </w:rPr>
        <w:t xml:space="preserve">Тайлант хугацааны эцэст харилцагч бүрээр авлагын үлдэгдлийг гаргаж, </w:t>
      </w:r>
      <w:r>
        <w:rPr>
          <w:rFonts w:ascii="Times New Roman" w:eastAsia="Calibri" w:hAnsi="Times New Roman" w:cs="Times New Roman"/>
          <w:b w:val="0"/>
          <w:sz w:val="24"/>
          <w:szCs w:val="24"/>
        </w:rPr>
        <w:t>“</w:t>
      </w:r>
      <w:proofErr w:type="spellStart"/>
      <w:r>
        <w:rPr>
          <w:rFonts w:ascii="Times New Roman" w:eastAsia="Calibri" w:hAnsi="Times New Roman" w:cs="Times New Roman"/>
          <w:b w:val="0"/>
          <w:sz w:val="24"/>
          <w:szCs w:val="24"/>
        </w:rPr>
        <w:t>Тооцооны</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үлдэгдлийн</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баталгаа</w:t>
      </w:r>
      <w:proofErr w:type="spellEnd"/>
      <w:r>
        <w:rPr>
          <w:rFonts w:ascii="Times New Roman" w:eastAsia="Calibri" w:hAnsi="Times New Roman" w:cs="Times New Roman"/>
          <w:b w:val="0"/>
          <w:sz w:val="24"/>
          <w:szCs w:val="24"/>
        </w:rPr>
        <w:t xml:space="preserve">” /НХМаягтТ-3/ </w:t>
      </w:r>
      <w:r>
        <w:rPr>
          <w:rFonts w:ascii="Times New Roman" w:eastAsia="Calibri" w:hAnsi="Times New Roman" w:cs="Times New Roman"/>
          <w:b w:val="0"/>
          <w:sz w:val="24"/>
          <w:szCs w:val="24"/>
          <w:lang w:val="mn-MN"/>
        </w:rPr>
        <w:t>маягтын дагуу тооцоо нийлж, баталгаажуулсан байна.</w:t>
      </w:r>
    </w:p>
    <w:p w14:paraId="4CC73775" w14:textId="77777777" w:rsidR="007C20BB" w:rsidRDefault="007C20BB" w:rsidP="007C20BB">
      <w:pPr>
        <w:pStyle w:val="ListParagraph"/>
        <w:rPr>
          <w:rFonts w:ascii="Times New Roman" w:eastAsia="Calibri" w:hAnsi="Times New Roman" w:cs="Times New Roman"/>
          <w:b w:val="0"/>
          <w:i/>
          <w:sz w:val="24"/>
          <w:szCs w:val="24"/>
          <w:u w:val="single"/>
        </w:rPr>
      </w:pPr>
    </w:p>
    <w:p w14:paraId="11A74EA9" w14:textId="77777777" w:rsidR="007C20BB" w:rsidRDefault="007C20BB" w:rsidP="003F1554">
      <w:pPr>
        <w:pStyle w:val="ListParagraph"/>
        <w:widowControl/>
        <w:numPr>
          <w:ilvl w:val="1"/>
          <w:numId w:val="71"/>
        </w:numPr>
        <w:shd w:val="clear" w:color="auto" w:fill="FFFFFF" w:themeFill="background1"/>
        <w:autoSpaceDE/>
        <w:adjustRightInd/>
        <w:ind w:left="720" w:hanging="720"/>
        <w:jc w:val="both"/>
        <w:rPr>
          <w:rFonts w:ascii="Times New Roman" w:eastAsia="Calibri" w:hAnsi="Times New Roman" w:cs="Times New Roman"/>
          <w:b w:val="0"/>
          <w:sz w:val="24"/>
          <w:szCs w:val="24"/>
        </w:rPr>
      </w:pPr>
      <w:r>
        <w:rPr>
          <w:rFonts w:ascii="Times New Roman" w:eastAsia="Calibri" w:hAnsi="Times New Roman" w:cs="Times New Roman"/>
          <w:b w:val="0"/>
          <w:sz w:val="24"/>
          <w:szCs w:val="24"/>
          <w:lang w:val="mn-MN"/>
        </w:rPr>
        <w:t>Нягтлан бодох бүртгэлийн бичилт</w:t>
      </w:r>
    </w:p>
    <w:p w14:paraId="5A8163FD" w14:textId="77777777" w:rsidR="007C20BB" w:rsidRDefault="007C20BB" w:rsidP="007C20BB">
      <w:pPr>
        <w:shd w:val="clear" w:color="auto" w:fill="FFFFFF" w:themeFill="background1"/>
        <w:jc w:val="both"/>
        <w:rPr>
          <w:rFonts w:ascii="Times New Roman" w:eastAsia="Calibri" w:hAnsi="Times New Roman" w:cs="Times New Roman"/>
          <w:b w:val="0"/>
          <w:sz w:val="24"/>
          <w:szCs w:val="24"/>
        </w:rPr>
      </w:pPr>
    </w:p>
    <w:p w14:paraId="30E5BC66" w14:textId="77777777" w:rsidR="007C20BB" w:rsidRPr="002201E4" w:rsidRDefault="007C20BB" w:rsidP="003F1554">
      <w:pPr>
        <w:pStyle w:val="BodyTextIndent"/>
        <w:widowControl/>
        <w:numPr>
          <w:ilvl w:val="0"/>
          <w:numId w:val="73"/>
        </w:numPr>
        <w:shd w:val="clear" w:color="auto" w:fill="FFFFFF" w:themeFill="background1"/>
        <w:autoSpaceDE/>
        <w:adjustRightInd/>
        <w:spacing w:after="0"/>
        <w:ind w:left="1080"/>
        <w:jc w:val="both"/>
        <w:rPr>
          <w:rFonts w:ascii="Times New Roman" w:hAnsi="Times New Roman" w:cs="Times New Roman"/>
          <w:b w:val="0"/>
          <w:sz w:val="24"/>
          <w:szCs w:val="24"/>
        </w:rPr>
      </w:pPr>
      <w:r w:rsidRPr="002201E4">
        <w:rPr>
          <w:rFonts w:ascii="Times New Roman" w:hAnsi="Times New Roman" w:cs="Times New Roman"/>
          <w:b w:val="0"/>
          <w:sz w:val="24"/>
          <w:szCs w:val="24"/>
          <w:lang w:val="mn-MN"/>
        </w:rPr>
        <w:t>Үйлчилгээ үзүүлсэн, бүтээгдэхүүн нийлүүлсний төлбөрийг нэхэмжилсэн</w:t>
      </w:r>
      <w:r w:rsidR="005F2B3E">
        <w:rPr>
          <w:rFonts w:ascii="Times New Roman" w:hAnsi="Times New Roman" w:cs="Times New Roman"/>
          <w:b w:val="0"/>
          <w:sz w:val="24"/>
          <w:szCs w:val="24"/>
          <w:lang w:val="mn-MN"/>
        </w:rPr>
        <w:t xml:space="preserve"> үед</w:t>
      </w:r>
    </w:p>
    <w:p w14:paraId="78796693" w14:textId="77777777" w:rsidR="007C20BB" w:rsidRPr="002201E4" w:rsidRDefault="007C20BB" w:rsidP="007C20BB">
      <w:pPr>
        <w:pStyle w:val="BodyTextIndent"/>
        <w:shd w:val="clear" w:color="auto" w:fill="FFFFFF" w:themeFill="background1"/>
        <w:spacing w:after="0"/>
        <w:ind w:left="1080" w:firstLine="360"/>
        <w:rPr>
          <w:rFonts w:ascii="Times New Roman" w:hAnsi="Times New Roman" w:cs="Times New Roman"/>
          <w:b w:val="0"/>
          <w:sz w:val="24"/>
          <w:szCs w:val="24"/>
          <w:lang w:val="mn-MN"/>
        </w:rPr>
      </w:pPr>
    </w:p>
    <w:p w14:paraId="64610737" w14:textId="77777777" w:rsidR="007C20BB" w:rsidRPr="002201E4" w:rsidRDefault="007C20BB" w:rsidP="007C20BB">
      <w:pPr>
        <w:pStyle w:val="BodyTextIndent"/>
        <w:shd w:val="clear" w:color="auto" w:fill="FFFFFF" w:themeFill="background1"/>
        <w:spacing w:after="0"/>
        <w:ind w:left="1080" w:firstLine="360"/>
        <w:rPr>
          <w:rFonts w:ascii="Times New Roman" w:hAnsi="Times New Roman" w:cs="Times New Roman"/>
          <w:b w:val="0"/>
          <w:sz w:val="24"/>
          <w:szCs w:val="24"/>
        </w:rPr>
      </w:pPr>
      <w:proofErr w:type="spellStart"/>
      <w:r w:rsidRPr="002201E4">
        <w:rPr>
          <w:rFonts w:ascii="Times New Roman" w:hAnsi="Times New Roman" w:cs="Times New Roman"/>
          <w:b w:val="0"/>
          <w:sz w:val="24"/>
          <w:szCs w:val="24"/>
        </w:rPr>
        <w:t>Дт</w:t>
      </w:r>
      <w:proofErr w:type="spellEnd"/>
      <w:r w:rsidRPr="002201E4">
        <w:rPr>
          <w:rFonts w:ascii="Times New Roman" w:hAnsi="Times New Roman" w:cs="Times New Roman"/>
          <w:b w:val="0"/>
          <w:sz w:val="24"/>
          <w:szCs w:val="24"/>
        </w:rPr>
        <w:t xml:space="preserve"> </w:t>
      </w:r>
      <w:r w:rsidRPr="002201E4">
        <w:rPr>
          <w:rFonts w:ascii="Times New Roman" w:hAnsi="Times New Roman" w:cs="Times New Roman"/>
          <w:b w:val="0"/>
          <w:sz w:val="24"/>
          <w:szCs w:val="24"/>
          <w:lang w:val="mn-MN"/>
        </w:rPr>
        <w:tab/>
        <w:t>Авлага</w:t>
      </w:r>
    </w:p>
    <w:p w14:paraId="795EC5E2" w14:textId="77777777" w:rsidR="007C20BB" w:rsidRPr="002201E4" w:rsidRDefault="007C20BB" w:rsidP="007C20BB">
      <w:pPr>
        <w:pStyle w:val="BodyTextIndent"/>
        <w:shd w:val="clear" w:color="auto" w:fill="FFFFFF" w:themeFill="background1"/>
        <w:spacing w:after="0"/>
        <w:ind w:left="1440" w:firstLine="720"/>
        <w:rPr>
          <w:rFonts w:ascii="Times New Roman" w:hAnsi="Times New Roman" w:cs="Times New Roman"/>
          <w:b w:val="0"/>
          <w:sz w:val="24"/>
          <w:szCs w:val="24"/>
        </w:rPr>
      </w:pPr>
      <w:proofErr w:type="spellStart"/>
      <w:proofErr w:type="gramStart"/>
      <w:r w:rsidRPr="002201E4">
        <w:rPr>
          <w:rFonts w:ascii="Times New Roman" w:hAnsi="Times New Roman" w:cs="Times New Roman"/>
          <w:b w:val="0"/>
          <w:sz w:val="24"/>
          <w:szCs w:val="24"/>
        </w:rPr>
        <w:t>Кт</w:t>
      </w:r>
      <w:proofErr w:type="spellEnd"/>
      <w:r w:rsidRPr="002201E4">
        <w:rPr>
          <w:rFonts w:ascii="Times New Roman" w:hAnsi="Times New Roman" w:cs="Times New Roman"/>
          <w:b w:val="0"/>
          <w:sz w:val="24"/>
          <w:szCs w:val="24"/>
        </w:rPr>
        <w:t xml:space="preserve"> </w:t>
      </w:r>
      <w:r w:rsidRPr="002201E4">
        <w:rPr>
          <w:rFonts w:ascii="Times New Roman" w:hAnsi="Times New Roman" w:cs="Times New Roman"/>
          <w:b w:val="0"/>
          <w:sz w:val="24"/>
          <w:szCs w:val="24"/>
          <w:lang w:val="mn-MN"/>
        </w:rPr>
        <w:t xml:space="preserve"> </w:t>
      </w:r>
      <w:r w:rsidRPr="002201E4">
        <w:rPr>
          <w:rFonts w:ascii="Times New Roman" w:hAnsi="Times New Roman" w:cs="Times New Roman"/>
          <w:b w:val="0"/>
          <w:sz w:val="24"/>
          <w:szCs w:val="24"/>
          <w:lang w:val="mn-MN"/>
        </w:rPr>
        <w:tab/>
      </w:r>
      <w:proofErr w:type="gramEnd"/>
      <w:r w:rsidR="009C4EC6">
        <w:rPr>
          <w:rFonts w:ascii="Times New Roman" w:hAnsi="Times New Roman" w:cs="Times New Roman"/>
          <w:b w:val="0"/>
          <w:sz w:val="24"/>
          <w:szCs w:val="24"/>
          <w:lang w:val="mn-MN"/>
        </w:rPr>
        <w:t>Үйл ажиллагааны</w:t>
      </w:r>
      <w:r w:rsidRPr="002201E4">
        <w:rPr>
          <w:rFonts w:ascii="Times New Roman" w:hAnsi="Times New Roman" w:cs="Times New Roman"/>
          <w:b w:val="0"/>
          <w:sz w:val="24"/>
          <w:szCs w:val="24"/>
          <w:lang w:val="mn-MN"/>
        </w:rPr>
        <w:t xml:space="preserve"> орлого</w:t>
      </w:r>
    </w:p>
    <w:p w14:paraId="43DA6770" w14:textId="77777777" w:rsidR="007C20BB" w:rsidRPr="002201E4" w:rsidRDefault="007C20BB" w:rsidP="007C20BB">
      <w:pPr>
        <w:pStyle w:val="ListParagraph"/>
        <w:widowControl/>
        <w:shd w:val="clear" w:color="auto" w:fill="FFFFFF" w:themeFill="background1"/>
        <w:autoSpaceDE/>
        <w:adjustRightInd/>
        <w:ind w:left="1440" w:firstLine="720"/>
        <w:jc w:val="both"/>
        <w:rPr>
          <w:rFonts w:ascii="Times New Roman" w:eastAsia="Calibri" w:hAnsi="Times New Roman" w:cs="Times New Roman"/>
          <w:b w:val="0"/>
          <w:sz w:val="24"/>
          <w:szCs w:val="24"/>
          <w:u w:val="single"/>
        </w:rPr>
      </w:pPr>
      <w:r w:rsidRPr="002201E4">
        <w:rPr>
          <w:rFonts w:ascii="Times New Roman" w:hAnsi="Times New Roman" w:cs="Times New Roman"/>
          <w:b w:val="0"/>
          <w:sz w:val="24"/>
          <w:szCs w:val="24"/>
        </w:rPr>
        <w:tab/>
      </w:r>
    </w:p>
    <w:p w14:paraId="2CBF02BD" w14:textId="77777777" w:rsidR="007C20BB" w:rsidRPr="002201E4" w:rsidRDefault="007C20BB" w:rsidP="003F1554">
      <w:pPr>
        <w:pStyle w:val="BodyTextIndent"/>
        <w:widowControl/>
        <w:numPr>
          <w:ilvl w:val="0"/>
          <w:numId w:val="73"/>
        </w:numPr>
        <w:shd w:val="clear" w:color="auto" w:fill="FFFFFF" w:themeFill="background1"/>
        <w:autoSpaceDE/>
        <w:adjustRightInd/>
        <w:spacing w:after="0"/>
        <w:ind w:left="1080"/>
        <w:jc w:val="both"/>
        <w:rPr>
          <w:rFonts w:ascii="Times New Roman" w:hAnsi="Times New Roman" w:cs="Times New Roman"/>
          <w:b w:val="0"/>
          <w:sz w:val="24"/>
          <w:szCs w:val="24"/>
        </w:rPr>
      </w:pPr>
      <w:r w:rsidRPr="002201E4">
        <w:rPr>
          <w:rFonts w:ascii="Times New Roman" w:hAnsi="Times New Roman" w:cs="Times New Roman"/>
          <w:b w:val="0"/>
          <w:sz w:val="24"/>
          <w:szCs w:val="24"/>
          <w:lang w:val="mn-MN"/>
        </w:rPr>
        <w:t>Авлагыг мөнгөөр төлж барагдуулсан</w:t>
      </w:r>
    </w:p>
    <w:p w14:paraId="36D8D857" w14:textId="77777777" w:rsidR="007C20BB" w:rsidRDefault="007C20BB" w:rsidP="007C20BB">
      <w:pPr>
        <w:pStyle w:val="BodyTextIndent"/>
        <w:shd w:val="clear" w:color="auto" w:fill="FFFFFF" w:themeFill="background1"/>
        <w:spacing w:after="0"/>
        <w:ind w:left="1080" w:firstLine="360"/>
        <w:rPr>
          <w:rFonts w:ascii="Times New Roman" w:hAnsi="Times New Roman" w:cs="Times New Roman"/>
          <w:b w:val="0"/>
          <w:sz w:val="24"/>
          <w:szCs w:val="24"/>
          <w:lang w:val="mn-MN"/>
        </w:rPr>
      </w:pPr>
    </w:p>
    <w:p w14:paraId="37F0469E" w14:textId="77777777" w:rsidR="007C20BB" w:rsidRDefault="007C20BB" w:rsidP="007C20BB">
      <w:pPr>
        <w:pStyle w:val="BodyTextIndent"/>
        <w:shd w:val="clear" w:color="auto" w:fill="FFFFFF" w:themeFill="background1"/>
        <w:spacing w:after="0"/>
        <w:ind w:left="1080" w:firstLine="360"/>
        <w:rPr>
          <w:rFonts w:ascii="Times New Roman" w:hAnsi="Times New Roman" w:cs="Times New Roman"/>
          <w:b w:val="0"/>
          <w:sz w:val="24"/>
          <w:szCs w:val="24"/>
        </w:rPr>
      </w:pPr>
      <w:proofErr w:type="spellStart"/>
      <w:r>
        <w:rPr>
          <w:rFonts w:ascii="Times New Roman" w:hAnsi="Times New Roman" w:cs="Times New Roman"/>
          <w:b w:val="0"/>
          <w:sz w:val="24"/>
          <w:szCs w:val="24"/>
        </w:rPr>
        <w:t>Дт</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ab/>
        <w:t>Харилцах</w:t>
      </w:r>
    </w:p>
    <w:p w14:paraId="17D1DA0B" w14:textId="77777777" w:rsidR="007C20BB" w:rsidRPr="00595CEC" w:rsidRDefault="007C20BB" w:rsidP="00595CEC">
      <w:pPr>
        <w:pStyle w:val="BodyTextIndent"/>
        <w:shd w:val="clear" w:color="auto" w:fill="FFFFFF" w:themeFill="background1"/>
        <w:spacing w:after="0"/>
        <w:ind w:left="1440" w:firstLine="720"/>
        <w:rPr>
          <w:rFonts w:ascii="Times New Roman" w:hAnsi="Times New Roman" w:cs="Times New Roman"/>
          <w:b w:val="0"/>
          <w:sz w:val="24"/>
          <w:szCs w:val="24"/>
        </w:rPr>
      </w:pPr>
      <w:proofErr w:type="spellStart"/>
      <w:proofErr w:type="gramStart"/>
      <w:r>
        <w:rPr>
          <w:rFonts w:ascii="Times New Roman" w:hAnsi="Times New Roman" w:cs="Times New Roman"/>
          <w:b w:val="0"/>
          <w:sz w:val="24"/>
          <w:szCs w:val="24"/>
        </w:rPr>
        <w:t>Кт</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 xml:space="preserve"> </w:t>
      </w:r>
      <w:r>
        <w:rPr>
          <w:rFonts w:ascii="Times New Roman" w:hAnsi="Times New Roman" w:cs="Times New Roman"/>
          <w:b w:val="0"/>
          <w:sz w:val="24"/>
          <w:szCs w:val="24"/>
          <w:lang w:val="mn-MN"/>
        </w:rPr>
        <w:tab/>
      </w:r>
      <w:proofErr w:type="gramEnd"/>
      <w:r>
        <w:rPr>
          <w:rFonts w:ascii="Times New Roman" w:hAnsi="Times New Roman" w:cs="Times New Roman"/>
          <w:b w:val="0"/>
          <w:sz w:val="24"/>
          <w:szCs w:val="24"/>
          <w:lang w:val="mn-MN"/>
        </w:rPr>
        <w:t>Авлага</w:t>
      </w:r>
    </w:p>
    <w:p w14:paraId="68A685C6" w14:textId="77777777" w:rsidR="007C20BB" w:rsidRDefault="007C20BB" w:rsidP="007C20BB">
      <w:pPr>
        <w:pStyle w:val="ListParagraph"/>
        <w:widowControl/>
        <w:shd w:val="clear" w:color="auto" w:fill="FFFFFF" w:themeFill="background1"/>
        <w:autoSpaceDE/>
        <w:adjustRightInd/>
        <w:ind w:left="360"/>
        <w:jc w:val="both"/>
        <w:rPr>
          <w:rFonts w:ascii="Times New Roman" w:eastAsia="Calibri" w:hAnsi="Times New Roman" w:cs="Times New Roman"/>
          <w:b w:val="0"/>
          <w:i/>
          <w:sz w:val="24"/>
          <w:szCs w:val="24"/>
          <w:u w:val="single"/>
          <w:lang w:val="mn-MN"/>
        </w:rPr>
      </w:pPr>
    </w:p>
    <w:p w14:paraId="5766FC75" w14:textId="77777777" w:rsidR="007C20BB" w:rsidRPr="008E4340" w:rsidRDefault="007C20BB" w:rsidP="003F1554">
      <w:pPr>
        <w:pStyle w:val="ListParagraph"/>
        <w:widowControl/>
        <w:numPr>
          <w:ilvl w:val="0"/>
          <w:numId w:val="71"/>
        </w:numPr>
        <w:shd w:val="clear" w:color="auto" w:fill="FFFFFF" w:themeFill="background1"/>
        <w:autoSpaceDE/>
        <w:adjustRightInd/>
        <w:jc w:val="both"/>
        <w:rPr>
          <w:rFonts w:ascii="Times New Roman" w:eastAsia="Calibri" w:hAnsi="Times New Roman" w:cs="Times New Roman"/>
          <w:b w:val="0"/>
          <w:sz w:val="24"/>
          <w:szCs w:val="24"/>
        </w:rPr>
      </w:pPr>
      <w:r w:rsidRPr="008E4340">
        <w:rPr>
          <w:rFonts w:ascii="Times New Roman" w:eastAsia="Calibri" w:hAnsi="Times New Roman" w:cs="Times New Roman"/>
          <w:b w:val="0"/>
          <w:sz w:val="24"/>
          <w:szCs w:val="24"/>
          <w:lang w:val="mn-MN"/>
        </w:rPr>
        <w:t>Найдваргүй авлагын бүртгэл</w:t>
      </w:r>
    </w:p>
    <w:p w14:paraId="24EFF430" w14:textId="77777777" w:rsidR="007C20BB" w:rsidRDefault="007C20BB" w:rsidP="007C20BB">
      <w:pPr>
        <w:pStyle w:val="ListParagraph"/>
        <w:shd w:val="clear" w:color="auto" w:fill="FFFFFF" w:themeFill="background1"/>
        <w:jc w:val="both"/>
        <w:rPr>
          <w:rFonts w:ascii="Times New Roman" w:eastAsia="Calibri" w:hAnsi="Times New Roman" w:cs="Times New Roman"/>
          <w:sz w:val="24"/>
          <w:szCs w:val="24"/>
        </w:rPr>
      </w:pPr>
    </w:p>
    <w:p w14:paraId="2477AD8E" w14:textId="77777777" w:rsidR="007C20BB" w:rsidRDefault="007C20BB" w:rsidP="003F1554">
      <w:pPr>
        <w:pStyle w:val="ListParagraph"/>
        <w:widowControl/>
        <w:numPr>
          <w:ilvl w:val="1"/>
          <w:numId w:val="71"/>
        </w:numPr>
        <w:shd w:val="clear" w:color="auto" w:fill="FFFFFF" w:themeFill="background1"/>
        <w:autoSpaceDE/>
        <w:adjustRightInd/>
        <w:ind w:left="720" w:hanging="720"/>
        <w:jc w:val="both"/>
        <w:rPr>
          <w:rFonts w:ascii="Times New Roman" w:eastAsia="Calibri" w:hAnsi="Times New Roman" w:cs="Times New Roman"/>
          <w:b w:val="0"/>
          <w:sz w:val="24"/>
          <w:szCs w:val="24"/>
        </w:rPr>
      </w:pPr>
      <w:r>
        <w:rPr>
          <w:rFonts w:ascii="Times New Roman" w:hAnsi="Times New Roman" w:cs="Times New Roman"/>
          <w:b w:val="0"/>
          <w:sz w:val="24"/>
          <w:szCs w:val="24"/>
          <w:lang w:val="mn-MN"/>
        </w:rPr>
        <w:t>Нийгмийн даатгалын байгууллага</w:t>
      </w:r>
      <w:r>
        <w:rPr>
          <w:rFonts w:ascii="Times New Roman" w:eastAsia="Calibri" w:hAnsi="Times New Roman" w:cs="Times New Roman"/>
          <w:b w:val="0"/>
          <w:sz w:val="24"/>
          <w:szCs w:val="24"/>
          <w:lang w:val="mn-MN"/>
        </w:rPr>
        <w:t xml:space="preserve"> нь н</w:t>
      </w:r>
      <w:proofErr w:type="spellStart"/>
      <w:r>
        <w:rPr>
          <w:rFonts w:ascii="Times New Roman" w:eastAsia="Calibri" w:hAnsi="Times New Roman" w:cs="Times New Roman"/>
          <w:b w:val="0"/>
          <w:sz w:val="24"/>
          <w:szCs w:val="24"/>
        </w:rPr>
        <w:t>айдваргүй</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авлагыг</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бүртгэх</w:t>
      </w:r>
      <w:proofErr w:type="spellEnd"/>
      <w:r>
        <w:rPr>
          <w:rFonts w:ascii="Times New Roman" w:eastAsia="Calibri" w:hAnsi="Times New Roman" w:cs="Times New Roman"/>
          <w:b w:val="0"/>
          <w:sz w:val="24"/>
          <w:szCs w:val="24"/>
          <w:lang w:val="mn-MN"/>
        </w:rPr>
        <w:t xml:space="preserve"> “шууд арга” -</w:t>
      </w:r>
      <w:proofErr w:type="spellStart"/>
      <w:r>
        <w:rPr>
          <w:rFonts w:ascii="Times New Roman" w:eastAsia="Calibri" w:hAnsi="Times New Roman" w:cs="Times New Roman"/>
          <w:b w:val="0"/>
          <w:sz w:val="24"/>
          <w:szCs w:val="24"/>
        </w:rPr>
        <w:t>ыг</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ашигла</w:t>
      </w:r>
      <w:proofErr w:type="spellEnd"/>
      <w:r>
        <w:rPr>
          <w:rFonts w:ascii="Times New Roman" w:eastAsia="Calibri" w:hAnsi="Times New Roman" w:cs="Times New Roman"/>
          <w:b w:val="0"/>
          <w:sz w:val="24"/>
          <w:szCs w:val="24"/>
          <w:lang w:val="mn-MN"/>
        </w:rPr>
        <w:t xml:space="preserve">на. </w:t>
      </w:r>
    </w:p>
    <w:p w14:paraId="1E49EB71" w14:textId="77777777" w:rsidR="007C20BB" w:rsidRDefault="007C20BB" w:rsidP="007C20BB">
      <w:pPr>
        <w:pStyle w:val="ListParagraph"/>
        <w:shd w:val="clear" w:color="auto" w:fill="FFFFFF" w:themeFill="background1"/>
        <w:jc w:val="both"/>
        <w:rPr>
          <w:rFonts w:ascii="Times New Roman" w:eastAsia="Calibri" w:hAnsi="Times New Roman" w:cs="Times New Roman"/>
          <w:b w:val="0"/>
          <w:sz w:val="24"/>
          <w:szCs w:val="24"/>
        </w:rPr>
      </w:pPr>
    </w:p>
    <w:p w14:paraId="14DA1323" w14:textId="77777777" w:rsidR="007C20BB" w:rsidRDefault="007C20BB" w:rsidP="003F1554">
      <w:pPr>
        <w:pStyle w:val="ListParagraph"/>
        <w:widowControl/>
        <w:numPr>
          <w:ilvl w:val="1"/>
          <w:numId w:val="71"/>
        </w:numPr>
        <w:shd w:val="clear" w:color="auto" w:fill="FFFFFF" w:themeFill="background1"/>
        <w:autoSpaceDE/>
        <w:adjustRightInd/>
        <w:ind w:left="720" w:hanging="720"/>
        <w:jc w:val="both"/>
        <w:rPr>
          <w:rFonts w:ascii="Times New Roman" w:eastAsia="Calibri" w:hAnsi="Times New Roman" w:cs="Times New Roman"/>
          <w:b w:val="0"/>
          <w:sz w:val="24"/>
          <w:szCs w:val="24"/>
        </w:rPr>
      </w:pPr>
      <w:r>
        <w:rPr>
          <w:rFonts w:ascii="Times New Roman" w:eastAsia="Calibri" w:hAnsi="Times New Roman" w:cs="Times New Roman"/>
          <w:b w:val="0"/>
          <w:sz w:val="24"/>
          <w:szCs w:val="24"/>
          <w:lang w:val="mn-MN"/>
        </w:rPr>
        <w:t xml:space="preserve">Энэ аргын дагуу авлага </w:t>
      </w:r>
      <w:proofErr w:type="spellStart"/>
      <w:r>
        <w:rPr>
          <w:rFonts w:ascii="Times New Roman" w:eastAsia="Calibri" w:hAnsi="Times New Roman" w:cs="Times New Roman"/>
          <w:b w:val="0"/>
          <w:sz w:val="24"/>
          <w:szCs w:val="24"/>
        </w:rPr>
        <w:t>найдваргүй</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болох</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нь</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тогтоогдсон</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үед</w:t>
      </w:r>
      <w:proofErr w:type="spellEnd"/>
      <w:r>
        <w:rPr>
          <w:rFonts w:ascii="Times New Roman" w:eastAsia="Calibri" w:hAnsi="Times New Roman" w:cs="Times New Roman"/>
          <w:b w:val="0"/>
          <w:sz w:val="24"/>
          <w:szCs w:val="24"/>
        </w:rPr>
        <w:t xml:space="preserve"> </w:t>
      </w:r>
      <w:r>
        <w:rPr>
          <w:rFonts w:ascii="Times New Roman" w:eastAsia="Calibri" w:hAnsi="Times New Roman" w:cs="Times New Roman"/>
          <w:b w:val="0"/>
          <w:sz w:val="24"/>
          <w:szCs w:val="24"/>
          <w:lang w:val="mn-MN"/>
        </w:rPr>
        <w:t xml:space="preserve">авлагын </w:t>
      </w:r>
      <w:proofErr w:type="spellStart"/>
      <w:r>
        <w:rPr>
          <w:rFonts w:ascii="Times New Roman" w:eastAsia="Calibri" w:hAnsi="Times New Roman" w:cs="Times New Roman"/>
          <w:b w:val="0"/>
          <w:sz w:val="24"/>
          <w:szCs w:val="24"/>
        </w:rPr>
        <w:t>данс</w:t>
      </w:r>
      <w:proofErr w:type="spellEnd"/>
      <w:r>
        <w:rPr>
          <w:rFonts w:ascii="Times New Roman" w:eastAsia="Calibri" w:hAnsi="Times New Roman" w:cs="Times New Roman"/>
          <w:b w:val="0"/>
          <w:sz w:val="24"/>
          <w:szCs w:val="24"/>
          <w:lang w:val="mn-MN"/>
        </w:rPr>
        <w:t xml:space="preserve">наас </w:t>
      </w:r>
      <w:proofErr w:type="spellStart"/>
      <w:r>
        <w:rPr>
          <w:rFonts w:ascii="Times New Roman" w:eastAsia="Calibri" w:hAnsi="Times New Roman" w:cs="Times New Roman"/>
          <w:b w:val="0"/>
          <w:sz w:val="24"/>
          <w:szCs w:val="24"/>
        </w:rPr>
        <w:t>ха</w:t>
      </w:r>
      <w:proofErr w:type="spellEnd"/>
      <w:r>
        <w:rPr>
          <w:rFonts w:ascii="Times New Roman" w:eastAsia="Calibri" w:hAnsi="Times New Roman" w:cs="Times New Roman"/>
          <w:b w:val="0"/>
          <w:sz w:val="24"/>
          <w:szCs w:val="24"/>
          <w:lang w:val="mn-MN"/>
        </w:rPr>
        <w:t>с</w:t>
      </w:r>
      <w:proofErr w:type="spellStart"/>
      <w:r>
        <w:rPr>
          <w:rFonts w:ascii="Times New Roman" w:eastAsia="Calibri" w:hAnsi="Times New Roman" w:cs="Times New Roman"/>
          <w:b w:val="0"/>
          <w:sz w:val="24"/>
          <w:szCs w:val="24"/>
        </w:rPr>
        <w:t>аж</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бүртгэнэ</w:t>
      </w:r>
      <w:proofErr w:type="spellEnd"/>
      <w:r>
        <w:rPr>
          <w:rFonts w:ascii="Times New Roman" w:eastAsia="Calibri" w:hAnsi="Times New Roman" w:cs="Times New Roman"/>
          <w:b w:val="0"/>
          <w:sz w:val="24"/>
          <w:szCs w:val="24"/>
        </w:rPr>
        <w:t xml:space="preserve">. </w:t>
      </w:r>
    </w:p>
    <w:p w14:paraId="0D1CEB54" w14:textId="77777777" w:rsidR="007C20BB" w:rsidRDefault="007C20BB" w:rsidP="007C20BB">
      <w:pPr>
        <w:pStyle w:val="ListParagraph"/>
        <w:shd w:val="clear" w:color="auto" w:fill="FFFFFF" w:themeFill="background1"/>
        <w:jc w:val="both"/>
        <w:rPr>
          <w:rFonts w:ascii="Times New Roman" w:eastAsia="Calibri" w:hAnsi="Times New Roman" w:cs="Times New Roman"/>
          <w:b w:val="0"/>
          <w:sz w:val="24"/>
          <w:szCs w:val="24"/>
        </w:rPr>
      </w:pPr>
    </w:p>
    <w:p w14:paraId="297C9F2D" w14:textId="77777777" w:rsidR="007C20BB" w:rsidRDefault="007C20BB" w:rsidP="003F1554">
      <w:pPr>
        <w:pStyle w:val="ListParagraph"/>
        <w:widowControl/>
        <w:numPr>
          <w:ilvl w:val="1"/>
          <w:numId w:val="71"/>
        </w:numPr>
        <w:autoSpaceDE/>
        <w:adjustRightInd/>
        <w:ind w:left="720" w:hanging="720"/>
        <w:jc w:val="both"/>
        <w:rPr>
          <w:rFonts w:ascii="Times New Roman" w:eastAsia="Calibri" w:hAnsi="Times New Roman" w:cs="Times New Roman"/>
          <w:b w:val="0"/>
          <w:sz w:val="24"/>
          <w:szCs w:val="24"/>
        </w:rPr>
      </w:pPr>
      <w:proofErr w:type="spellStart"/>
      <w:r>
        <w:rPr>
          <w:rFonts w:ascii="Times New Roman" w:eastAsia="Calibri" w:hAnsi="Times New Roman" w:cs="Times New Roman"/>
          <w:b w:val="0"/>
          <w:sz w:val="24"/>
          <w:szCs w:val="24"/>
        </w:rPr>
        <w:t>Авлага</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найдваргүй</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болсныг</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тогтоохдоо</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төлбөрийг</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барагдуулах</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этгээд</w:t>
      </w:r>
      <w:proofErr w:type="spellEnd"/>
      <w:r>
        <w:rPr>
          <w:rFonts w:ascii="Times New Roman" w:eastAsia="Calibri" w:hAnsi="Times New Roman" w:cs="Times New Roman"/>
          <w:b w:val="0"/>
          <w:sz w:val="24"/>
          <w:szCs w:val="24"/>
          <w:lang w:val="mn-MN"/>
        </w:rPr>
        <w:t xml:space="preserve"> уг төлбөрийг </w:t>
      </w:r>
      <w:proofErr w:type="spellStart"/>
      <w:r>
        <w:rPr>
          <w:rFonts w:ascii="Times New Roman" w:eastAsia="Calibri" w:hAnsi="Times New Roman" w:cs="Times New Roman"/>
          <w:b w:val="0"/>
          <w:sz w:val="24"/>
          <w:szCs w:val="24"/>
        </w:rPr>
        <w:t>төлж</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чадахгүй</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болсныг</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нотлох</w:t>
      </w:r>
      <w:proofErr w:type="spellEnd"/>
      <w:r>
        <w:rPr>
          <w:rFonts w:ascii="Times New Roman" w:eastAsia="Calibri" w:hAnsi="Times New Roman" w:cs="Times New Roman"/>
          <w:b w:val="0"/>
          <w:sz w:val="24"/>
          <w:szCs w:val="24"/>
        </w:rPr>
        <w:t xml:space="preserve"> </w:t>
      </w:r>
      <w:r>
        <w:rPr>
          <w:rFonts w:ascii="Times New Roman" w:eastAsia="Calibri" w:hAnsi="Times New Roman" w:cs="Times New Roman"/>
          <w:b w:val="0"/>
          <w:sz w:val="24"/>
          <w:szCs w:val="24"/>
          <w:lang w:val="mn-MN"/>
        </w:rPr>
        <w:t>шүүхийн шийдвэрийг</w:t>
      </w:r>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үндэслэ</w:t>
      </w:r>
      <w:proofErr w:type="spellEnd"/>
      <w:r>
        <w:rPr>
          <w:rFonts w:ascii="Times New Roman" w:eastAsia="Calibri" w:hAnsi="Times New Roman" w:cs="Times New Roman"/>
          <w:b w:val="0"/>
          <w:sz w:val="24"/>
          <w:szCs w:val="24"/>
          <w:lang w:val="mn-MN"/>
        </w:rPr>
        <w:t xml:space="preserve">н тухайн байгууллагын удирдлагын гаргасан шийдвэрт нийцүүлэн нягтлан бодох бүртгэлд бичилт хийж, </w:t>
      </w:r>
      <w:proofErr w:type="spellStart"/>
      <w:r>
        <w:rPr>
          <w:rFonts w:ascii="Times New Roman" w:eastAsia="Calibri" w:hAnsi="Times New Roman" w:cs="Times New Roman"/>
          <w:b w:val="0"/>
          <w:sz w:val="24"/>
          <w:szCs w:val="24"/>
        </w:rPr>
        <w:t>авлагыг</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данснаас</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хас</w:t>
      </w:r>
      <w:proofErr w:type="spellEnd"/>
      <w:r>
        <w:rPr>
          <w:rFonts w:ascii="Times New Roman" w:eastAsia="Calibri" w:hAnsi="Times New Roman" w:cs="Times New Roman"/>
          <w:b w:val="0"/>
          <w:sz w:val="24"/>
          <w:szCs w:val="24"/>
          <w:lang w:val="mn-MN"/>
        </w:rPr>
        <w:t xml:space="preserve">на. </w:t>
      </w:r>
    </w:p>
    <w:p w14:paraId="2CF35AE3" w14:textId="77777777" w:rsidR="007C20BB" w:rsidRDefault="007C20BB" w:rsidP="007C20BB">
      <w:pPr>
        <w:pStyle w:val="ListParagraph"/>
        <w:jc w:val="both"/>
        <w:rPr>
          <w:rFonts w:ascii="Times New Roman" w:eastAsia="Calibri" w:hAnsi="Times New Roman" w:cs="Times New Roman"/>
          <w:b w:val="0"/>
          <w:sz w:val="24"/>
          <w:szCs w:val="24"/>
        </w:rPr>
      </w:pPr>
    </w:p>
    <w:p w14:paraId="0EF292A1" w14:textId="77777777" w:rsidR="007C20BB" w:rsidRDefault="007C20BB" w:rsidP="003F1554">
      <w:pPr>
        <w:pStyle w:val="ListParagraph"/>
        <w:widowControl/>
        <w:numPr>
          <w:ilvl w:val="1"/>
          <w:numId w:val="71"/>
        </w:numPr>
        <w:shd w:val="clear" w:color="auto" w:fill="FFFFFF" w:themeFill="background1"/>
        <w:autoSpaceDE/>
        <w:adjustRightInd/>
        <w:ind w:left="720" w:hanging="720"/>
        <w:jc w:val="both"/>
        <w:rPr>
          <w:rFonts w:ascii="Times New Roman" w:eastAsia="Calibri" w:hAnsi="Times New Roman" w:cs="Times New Roman"/>
          <w:b w:val="0"/>
          <w:sz w:val="24"/>
          <w:szCs w:val="24"/>
        </w:rPr>
      </w:pPr>
      <w:r>
        <w:rPr>
          <w:rFonts w:ascii="Times New Roman" w:eastAsia="Calibri" w:hAnsi="Times New Roman" w:cs="Times New Roman"/>
          <w:b w:val="0"/>
          <w:sz w:val="24"/>
          <w:szCs w:val="24"/>
          <w:lang w:val="mn-MN"/>
        </w:rPr>
        <w:t>Нягтлан бодох бүртгэлийн бичилт</w:t>
      </w:r>
    </w:p>
    <w:p w14:paraId="0AEFEE01" w14:textId="77777777" w:rsidR="007C20BB" w:rsidRDefault="007C20BB" w:rsidP="007C20BB">
      <w:pPr>
        <w:shd w:val="clear" w:color="auto" w:fill="FFFFFF" w:themeFill="background1"/>
        <w:jc w:val="both"/>
        <w:rPr>
          <w:rFonts w:ascii="Times New Roman" w:eastAsia="Calibri" w:hAnsi="Times New Roman" w:cs="Times New Roman"/>
          <w:b w:val="0"/>
          <w:sz w:val="24"/>
          <w:szCs w:val="24"/>
        </w:rPr>
      </w:pPr>
    </w:p>
    <w:p w14:paraId="318A42BA" w14:textId="77777777" w:rsidR="007C20BB" w:rsidRPr="00F24FD2" w:rsidRDefault="007C20BB" w:rsidP="003F1554">
      <w:pPr>
        <w:pStyle w:val="BodyTextIndent"/>
        <w:widowControl/>
        <w:numPr>
          <w:ilvl w:val="0"/>
          <w:numId w:val="73"/>
        </w:numPr>
        <w:shd w:val="clear" w:color="auto" w:fill="FFFFFF" w:themeFill="background1"/>
        <w:autoSpaceDE/>
        <w:adjustRightInd/>
        <w:spacing w:after="0"/>
        <w:ind w:left="1080"/>
        <w:jc w:val="both"/>
        <w:rPr>
          <w:rFonts w:ascii="Times New Roman" w:hAnsi="Times New Roman" w:cs="Times New Roman"/>
          <w:b w:val="0"/>
          <w:sz w:val="24"/>
          <w:szCs w:val="24"/>
        </w:rPr>
      </w:pPr>
      <w:proofErr w:type="spellStart"/>
      <w:r w:rsidRPr="00F24FD2">
        <w:rPr>
          <w:rFonts w:ascii="Times New Roman" w:hAnsi="Times New Roman" w:cs="Times New Roman"/>
          <w:b w:val="0"/>
          <w:sz w:val="24"/>
          <w:szCs w:val="24"/>
        </w:rPr>
        <w:t>Авлагыг</w:t>
      </w:r>
      <w:proofErr w:type="spellEnd"/>
      <w:r w:rsidRPr="00F24FD2">
        <w:rPr>
          <w:rFonts w:ascii="Times New Roman" w:hAnsi="Times New Roman" w:cs="Times New Roman"/>
          <w:b w:val="0"/>
          <w:sz w:val="24"/>
          <w:szCs w:val="24"/>
        </w:rPr>
        <w:t xml:space="preserve"> </w:t>
      </w:r>
      <w:proofErr w:type="spellStart"/>
      <w:r w:rsidRPr="00F24FD2">
        <w:rPr>
          <w:rFonts w:ascii="Times New Roman" w:hAnsi="Times New Roman" w:cs="Times New Roman"/>
          <w:b w:val="0"/>
          <w:sz w:val="24"/>
          <w:szCs w:val="24"/>
        </w:rPr>
        <w:t>найдваргүй</w:t>
      </w:r>
      <w:proofErr w:type="spellEnd"/>
      <w:r w:rsidRPr="00F24FD2">
        <w:rPr>
          <w:rFonts w:ascii="Times New Roman" w:hAnsi="Times New Roman" w:cs="Times New Roman"/>
          <w:b w:val="0"/>
          <w:sz w:val="24"/>
          <w:szCs w:val="24"/>
        </w:rPr>
        <w:t xml:space="preserve"> </w:t>
      </w:r>
      <w:proofErr w:type="spellStart"/>
      <w:r w:rsidRPr="00F24FD2">
        <w:rPr>
          <w:rFonts w:ascii="Times New Roman" w:hAnsi="Times New Roman" w:cs="Times New Roman"/>
          <w:b w:val="0"/>
          <w:sz w:val="24"/>
          <w:szCs w:val="24"/>
        </w:rPr>
        <w:t>боло</w:t>
      </w:r>
      <w:r w:rsidR="00F24FD2">
        <w:rPr>
          <w:rFonts w:ascii="Times New Roman" w:hAnsi="Times New Roman" w:cs="Times New Roman"/>
          <w:b w:val="0"/>
          <w:sz w:val="24"/>
          <w:szCs w:val="24"/>
        </w:rPr>
        <w:t>хыг</w:t>
      </w:r>
      <w:proofErr w:type="spellEnd"/>
      <w:r w:rsidR="00F24FD2">
        <w:rPr>
          <w:rFonts w:ascii="Times New Roman" w:hAnsi="Times New Roman" w:cs="Times New Roman"/>
          <w:b w:val="0"/>
          <w:sz w:val="24"/>
          <w:szCs w:val="24"/>
        </w:rPr>
        <w:t xml:space="preserve"> </w:t>
      </w:r>
      <w:proofErr w:type="spellStart"/>
      <w:r w:rsidR="00F24FD2">
        <w:rPr>
          <w:rFonts w:ascii="Times New Roman" w:hAnsi="Times New Roman" w:cs="Times New Roman"/>
          <w:b w:val="0"/>
          <w:sz w:val="24"/>
          <w:szCs w:val="24"/>
        </w:rPr>
        <w:t>нь</w:t>
      </w:r>
      <w:proofErr w:type="spellEnd"/>
      <w:r w:rsidR="00F24FD2">
        <w:rPr>
          <w:rFonts w:ascii="Times New Roman" w:hAnsi="Times New Roman" w:cs="Times New Roman"/>
          <w:b w:val="0"/>
          <w:sz w:val="24"/>
          <w:szCs w:val="24"/>
        </w:rPr>
        <w:t xml:space="preserve"> </w:t>
      </w:r>
      <w:proofErr w:type="spellStart"/>
      <w:r w:rsidR="00F24FD2">
        <w:rPr>
          <w:rFonts w:ascii="Times New Roman" w:hAnsi="Times New Roman" w:cs="Times New Roman"/>
          <w:b w:val="0"/>
          <w:sz w:val="24"/>
          <w:szCs w:val="24"/>
        </w:rPr>
        <w:t>тогтоож</w:t>
      </w:r>
      <w:proofErr w:type="spellEnd"/>
      <w:r w:rsidR="00F24FD2">
        <w:rPr>
          <w:rFonts w:ascii="Times New Roman" w:hAnsi="Times New Roman" w:cs="Times New Roman"/>
          <w:b w:val="0"/>
          <w:sz w:val="24"/>
          <w:szCs w:val="24"/>
        </w:rPr>
        <w:t xml:space="preserve">, </w:t>
      </w:r>
      <w:proofErr w:type="spellStart"/>
      <w:r w:rsidR="00F24FD2">
        <w:rPr>
          <w:rFonts w:ascii="Times New Roman" w:hAnsi="Times New Roman" w:cs="Times New Roman"/>
          <w:b w:val="0"/>
          <w:sz w:val="24"/>
          <w:szCs w:val="24"/>
        </w:rPr>
        <w:t>данснаас</w:t>
      </w:r>
      <w:proofErr w:type="spellEnd"/>
      <w:r w:rsidR="00F24FD2">
        <w:rPr>
          <w:rFonts w:ascii="Times New Roman" w:hAnsi="Times New Roman" w:cs="Times New Roman"/>
          <w:b w:val="0"/>
          <w:sz w:val="24"/>
          <w:szCs w:val="24"/>
        </w:rPr>
        <w:t xml:space="preserve"> </w:t>
      </w:r>
      <w:proofErr w:type="spellStart"/>
      <w:r w:rsidR="00F24FD2">
        <w:rPr>
          <w:rFonts w:ascii="Times New Roman" w:hAnsi="Times New Roman" w:cs="Times New Roman"/>
          <w:b w:val="0"/>
          <w:sz w:val="24"/>
          <w:szCs w:val="24"/>
        </w:rPr>
        <w:t>хассан</w:t>
      </w:r>
      <w:proofErr w:type="spellEnd"/>
      <w:r w:rsidR="00F24FD2">
        <w:rPr>
          <w:rFonts w:ascii="Times New Roman" w:hAnsi="Times New Roman" w:cs="Times New Roman"/>
          <w:b w:val="0"/>
          <w:sz w:val="24"/>
          <w:szCs w:val="24"/>
        </w:rPr>
        <w:t xml:space="preserve"> </w:t>
      </w:r>
      <w:proofErr w:type="spellStart"/>
      <w:r w:rsidR="00F24FD2">
        <w:rPr>
          <w:rFonts w:ascii="Times New Roman" w:hAnsi="Times New Roman" w:cs="Times New Roman"/>
          <w:b w:val="0"/>
          <w:sz w:val="24"/>
          <w:szCs w:val="24"/>
        </w:rPr>
        <w:t>үед</w:t>
      </w:r>
      <w:proofErr w:type="spellEnd"/>
    </w:p>
    <w:p w14:paraId="202EB369" w14:textId="77777777" w:rsidR="007C20BB" w:rsidRDefault="007C20BB" w:rsidP="007C20BB">
      <w:pPr>
        <w:pStyle w:val="BodyTextIndent"/>
        <w:shd w:val="clear" w:color="auto" w:fill="FFFFFF" w:themeFill="background1"/>
        <w:spacing w:after="0"/>
        <w:ind w:left="1080" w:firstLine="360"/>
        <w:rPr>
          <w:rFonts w:ascii="Times New Roman" w:hAnsi="Times New Roman" w:cs="Times New Roman"/>
          <w:b w:val="0"/>
          <w:sz w:val="24"/>
          <w:szCs w:val="24"/>
          <w:lang w:val="mn-MN"/>
        </w:rPr>
      </w:pPr>
    </w:p>
    <w:p w14:paraId="3AA594D1" w14:textId="77777777" w:rsidR="007C20BB" w:rsidRDefault="007C20BB" w:rsidP="007C20BB">
      <w:pPr>
        <w:pStyle w:val="BodyTextIndent"/>
        <w:shd w:val="clear" w:color="auto" w:fill="FFFFFF" w:themeFill="background1"/>
        <w:spacing w:after="0"/>
        <w:ind w:left="1080" w:firstLine="360"/>
        <w:rPr>
          <w:rFonts w:ascii="Times New Roman" w:hAnsi="Times New Roman" w:cs="Times New Roman"/>
          <w:b w:val="0"/>
          <w:sz w:val="24"/>
          <w:szCs w:val="24"/>
        </w:rPr>
      </w:pPr>
      <w:proofErr w:type="spellStart"/>
      <w:r>
        <w:rPr>
          <w:rFonts w:ascii="Times New Roman" w:hAnsi="Times New Roman" w:cs="Times New Roman"/>
          <w:b w:val="0"/>
          <w:sz w:val="24"/>
          <w:szCs w:val="24"/>
        </w:rPr>
        <w:t>Дт</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ab/>
      </w:r>
      <w:proofErr w:type="spellStart"/>
      <w:r>
        <w:rPr>
          <w:rFonts w:ascii="Times New Roman" w:hAnsi="Times New Roman" w:cs="Times New Roman"/>
          <w:b w:val="0"/>
          <w:sz w:val="24"/>
          <w:szCs w:val="24"/>
        </w:rPr>
        <w:t>Найдваргүй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авлагын</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зардал</w:t>
      </w:r>
      <w:r>
        <w:rPr>
          <w:rFonts w:ascii="Times New Roman" w:hAnsi="Times New Roman" w:cs="Times New Roman"/>
          <w:b w:val="0"/>
          <w:sz w:val="24"/>
          <w:szCs w:val="24"/>
        </w:rPr>
        <w:tab/>
      </w:r>
      <w:r>
        <w:rPr>
          <w:rFonts w:ascii="Times New Roman" w:hAnsi="Times New Roman" w:cs="Times New Roman"/>
          <w:b w:val="0"/>
          <w:sz w:val="24"/>
          <w:szCs w:val="24"/>
        </w:rPr>
        <w:tab/>
      </w:r>
    </w:p>
    <w:p w14:paraId="7D4AEF50" w14:textId="77777777" w:rsidR="007C20BB" w:rsidRDefault="007C20BB" w:rsidP="007C20BB">
      <w:pPr>
        <w:pStyle w:val="BodyTextIndent"/>
        <w:shd w:val="clear" w:color="auto" w:fill="FFFFFF" w:themeFill="background1"/>
        <w:spacing w:after="0"/>
        <w:ind w:left="1800" w:firstLine="360"/>
        <w:rPr>
          <w:rFonts w:ascii="Times New Roman" w:hAnsi="Times New Roman" w:cs="Times New Roman"/>
          <w:sz w:val="24"/>
          <w:szCs w:val="24"/>
        </w:rPr>
      </w:pPr>
      <w:proofErr w:type="spellStart"/>
      <w:r>
        <w:rPr>
          <w:rFonts w:ascii="Times New Roman" w:hAnsi="Times New Roman" w:cs="Times New Roman"/>
          <w:b w:val="0"/>
          <w:sz w:val="24"/>
          <w:szCs w:val="24"/>
        </w:rPr>
        <w:t>Кт</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ab/>
      </w:r>
      <w:proofErr w:type="spellStart"/>
      <w:r>
        <w:rPr>
          <w:rFonts w:ascii="Times New Roman" w:hAnsi="Times New Roman" w:cs="Times New Roman"/>
          <w:b w:val="0"/>
          <w:sz w:val="24"/>
          <w:szCs w:val="24"/>
        </w:rPr>
        <w:t>Авлага</w:t>
      </w:r>
      <w:proofErr w:type="spellEnd"/>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3ECBC4A7" w14:textId="77777777" w:rsidR="007C20BB" w:rsidRDefault="007C20BB" w:rsidP="007C20BB">
      <w:pPr>
        <w:pStyle w:val="BodyTextIndent"/>
        <w:shd w:val="clear" w:color="auto" w:fill="FFFFFF" w:themeFill="background1"/>
        <w:spacing w:after="0"/>
        <w:ind w:left="1080"/>
        <w:jc w:val="both"/>
        <w:rPr>
          <w:rFonts w:ascii="Times New Roman" w:hAnsi="Times New Roman" w:cs="Times New Roman"/>
          <w:sz w:val="24"/>
          <w:szCs w:val="24"/>
        </w:rPr>
      </w:pPr>
    </w:p>
    <w:p w14:paraId="2A44066C" w14:textId="77777777" w:rsidR="007C20BB" w:rsidRPr="00F24FD2" w:rsidRDefault="007C20BB" w:rsidP="003F1554">
      <w:pPr>
        <w:pStyle w:val="ListParagraph"/>
        <w:widowControl/>
        <w:numPr>
          <w:ilvl w:val="0"/>
          <w:numId w:val="71"/>
        </w:numPr>
        <w:shd w:val="clear" w:color="auto" w:fill="FFFFFF" w:themeFill="background1"/>
        <w:autoSpaceDE/>
        <w:adjustRightInd/>
        <w:jc w:val="both"/>
        <w:rPr>
          <w:rFonts w:ascii="Times New Roman" w:eastAsia="Calibri" w:hAnsi="Times New Roman" w:cs="Times New Roman"/>
          <w:b w:val="0"/>
          <w:sz w:val="24"/>
          <w:szCs w:val="24"/>
          <w:lang w:val="mn-MN"/>
        </w:rPr>
      </w:pPr>
      <w:r w:rsidRPr="00F24FD2">
        <w:rPr>
          <w:rFonts w:ascii="Times New Roman" w:eastAsia="Calibri" w:hAnsi="Times New Roman" w:cs="Times New Roman"/>
          <w:b w:val="0"/>
          <w:sz w:val="24"/>
          <w:szCs w:val="24"/>
          <w:lang w:val="mn-MN"/>
        </w:rPr>
        <w:t>Тайлагнал ба тодруулга</w:t>
      </w:r>
    </w:p>
    <w:p w14:paraId="0EB72937" w14:textId="77777777" w:rsidR="007C20BB" w:rsidRDefault="007C20BB" w:rsidP="007C20BB">
      <w:pPr>
        <w:pStyle w:val="ListParagraph"/>
        <w:shd w:val="clear" w:color="auto" w:fill="FFFFFF" w:themeFill="background1"/>
        <w:jc w:val="both"/>
        <w:rPr>
          <w:rFonts w:ascii="Times New Roman" w:eastAsia="Calibri" w:hAnsi="Times New Roman" w:cs="Times New Roman"/>
          <w:sz w:val="24"/>
          <w:szCs w:val="24"/>
          <w:lang w:val="mn-MN"/>
        </w:rPr>
      </w:pPr>
    </w:p>
    <w:p w14:paraId="23B4DD80" w14:textId="77777777" w:rsidR="007C20BB" w:rsidRDefault="007C20BB" w:rsidP="003F1554">
      <w:pPr>
        <w:pStyle w:val="ListParagraph"/>
        <w:widowControl/>
        <w:numPr>
          <w:ilvl w:val="1"/>
          <w:numId w:val="71"/>
        </w:numPr>
        <w:shd w:val="clear" w:color="auto" w:fill="FFFFFF" w:themeFill="background1"/>
        <w:autoSpaceDE/>
        <w:adjustRightInd/>
        <w:ind w:left="720" w:hanging="720"/>
        <w:jc w:val="both"/>
        <w:rPr>
          <w:rFonts w:ascii="Times New Roman" w:eastAsia="Calibri" w:hAnsi="Times New Roman" w:cs="Times New Roman"/>
          <w:b w:val="0"/>
          <w:sz w:val="24"/>
          <w:szCs w:val="24"/>
          <w:lang w:val="mn-MN"/>
        </w:rPr>
      </w:pPr>
      <w:r>
        <w:rPr>
          <w:rFonts w:ascii="Times New Roman" w:hAnsi="Times New Roman" w:cs="Times New Roman"/>
          <w:b w:val="0"/>
          <w:color w:val="000000" w:themeColor="text1"/>
          <w:sz w:val="24"/>
          <w:szCs w:val="24"/>
          <w:lang w:val="mn-MN" w:bidi="th-TH"/>
        </w:rPr>
        <w:t>Байгууллагын ердийн үйл ажиллагаанаас үүссэн авлагыг санхүүгийн байдлын тайлангийн “Эргэлтийн хөрөнгө”-ийн хэсэгт мөнгөн хөрөнгийн дараа тусгана.</w:t>
      </w:r>
    </w:p>
    <w:p w14:paraId="6CA24C04" w14:textId="77777777" w:rsidR="007C20BB" w:rsidRDefault="007C20BB" w:rsidP="007C20BB">
      <w:pPr>
        <w:pStyle w:val="ListParagraph"/>
        <w:shd w:val="clear" w:color="auto" w:fill="FFFFFF" w:themeFill="background1"/>
        <w:jc w:val="both"/>
        <w:rPr>
          <w:rFonts w:ascii="Times New Roman" w:eastAsia="Calibri" w:hAnsi="Times New Roman" w:cs="Times New Roman"/>
          <w:b w:val="0"/>
          <w:sz w:val="24"/>
          <w:szCs w:val="24"/>
          <w:lang w:val="mn-MN"/>
        </w:rPr>
      </w:pPr>
    </w:p>
    <w:p w14:paraId="294B3176" w14:textId="77777777" w:rsidR="007C20BB" w:rsidRDefault="007C20BB" w:rsidP="003F1554">
      <w:pPr>
        <w:pStyle w:val="ListParagraph"/>
        <w:widowControl/>
        <w:numPr>
          <w:ilvl w:val="1"/>
          <w:numId w:val="71"/>
        </w:numPr>
        <w:shd w:val="clear" w:color="auto" w:fill="FFFFFF" w:themeFill="background1"/>
        <w:autoSpaceDE/>
        <w:adjustRightInd/>
        <w:ind w:left="720" w:hanging="720"/>
        <w:jc w:val="both"/>
        <w:rPr>
          <w:rFonts w:ascii="Times New Roman" w:eastAsia="Calibri" w:hAnsi="Times New Roman" w:cs="Times New Roman"/>
          <w:b w:val="0"/>
          <w:sz w:val="24"/>
          <w:szCs w:val="24"/>
          <w:lang w:val="mn-MN"/>
        </w:rPr>
      </w:pPr>
      <w:r>
        <w:rPr>
          <w:rFonts w:ascii="Times New Roman" w:hAnsi="Times New Roman" w:cs="Times New Roman"/>
          <w:b w:val="0"/>
          <w:noProof/>
          <w:color w:val="000000" w:themeColor="text1"/>
          <w:spacing w:val="1"/>
          <w:sz w:val="24"/>
          <w:szCs w:val="24"/>
          <w:lang w:val="mn-MN"/>
        </w:rPr>
        <w:t xml:space="preserve">Санхүүгийн тайланд дараах тодруулгыг хийнэ. </w:t>
      </w:r>
    </w:p>
    <w:p w14:paraId="44B54705" w14:textId="77777777" w:rsidR="007C20BB" w:rsidRDefault="007C20BB" w:rsidP="007C20BB">
      <w:pPr>
        <w:pStyle w:val="ListParagraph"/>
        <w:shd w:val="clear" w:color="auto" w:fill="FFFFFF"/>
        <w:tabs>
          <w:tab w:val="left" w:pos="142"/>
        </w:tabs>
        <w:ind w:left="1080"/>
        <w:jc w:val="both"/>
        <w:rPr>
          <w:rFonts w:ascii="Times New Roman" w:hAnsi="Times New Roman" w:cs="Times New Roman"/>
          <w:b w:val="0"/>
          <w:bCs w:val="0"/>
          <w:noProof/>
          <w:color w:val="000000" w:themeColor="text1"/>
          <w:spacing w:val="1"/>
          <w:sz w:val="24"/>
          <w:szCs w:val="24"/>
          <w:lang w:val="mn-MN"/>
        </w:rPr>
      </w:pPr>
    </w:p>
    <w:p w14:paraId="79726BC5" w14:textId="77777777" w:rsidR="007C20BB" w:rsidRDefault="007C20BB" w:rsidP="003F1554">
      <w:pPr>
        <w:pStyle w:val="ListParagraph"/>
        <w:numPr>
          <w:ilvl w:val="0"/>
          <w:numId w:val="74"/>
        </w:numPr>
        <w:shd w:val="clear" w:color="auto" w:fill="FFFFFF"/>
        <w:tabs>
          <w:tab w:val="left" w:pos="142"/>
        </w:tabs>
        <w:ind w:left="1080"/>
        <w:jc w:val="both"/>
        <w:rPr>
          <w:rFonts w:ascii="Times New Roman" w:hAnsi="Times New Roman" w:cs="Times New Roman"/>
          <w:b w:val="0"/>
          <w:bCs w:val="0"/>
          <w:noProof/>
          <w:color w:val="000000" w:themeColor="text1"/>
          <w:spacing w:val="1"/>
          <w:sz w:val="24"/>
          <w:szCs w:val="24"/>
          <w:lang w:val="mn-MN"/>
        </w:rPr>
      </w:pPr>
      <w:r>
        <w:rPr>
          <w:rFonts w:ascii="Times New Roman" w:hAnsi="Times New Roman" w:cs="Times New Roman"/>
          <w:b w:val="0"/>
          <w:noProof/>
          <w:color w:val="000000" w:themeColor="text1"/>
          <w:spacing w:val="1"/>
          <w:sz w:val="24"/>
          <w:szCs w:val="24"/>
          <w:lang w:val="mn-MN"/>
        </w:rPr>
        <w:t xml:space="preserve">Дансны авлагыг төлөгдөх хугацаандаа байгаа, хугацаа хэтэрсэн, төлөгдөх </w:t>
      </w:r>
      <w:r w:rsidR="00DD6D1C">
        <w:rPr>
          <w:rFonts w:ascii="Times New Roman" w:hAnsi="Times New Roman" w:cs="Times New Roman"/>
          <w:b w:val="0"/>
          <w:noProof/>
          <w:color w:val="000000" w:themeColor="text1"/>
          <w:spacing w:val="1"/>
          <w:sz w:val="24"/>
          <w:szCs w:val="24"/>
          <w:lang w:val="mn-MN"/>
        </w:rPr>
        <w:t>найдваргүй гэж ангилан харуулах</w:t>
      </w:r>
    </w:p>
    <w:p w14:paraId="359D666B" w14:textId="77777777" w:rsidR="007C20BB" w:rsidRDefault="007C20BB" w:rsidP="007C20BB">
      <w:pPr>
        <w:pStyle w:val="ListParagraph"/>
        <w:shd w:val="clear" w:color="auto" w:fill="FFFFFF"/>
        <w:tabs>
          <w:tab w:val="left" w:pos="142"/>
        </w:tabs>
        <w:ind w:left="1080"/>
        <w:jc w:val="both"/>
        <w:rPr>
          <w:rFonts w:ascii="Times New Roman" w:hAnsi="Times New Roman" w:cs="Times New Roman"/>
          <w:b w:val="0"/>
          <w:bCs w:val="0"/>
          <w:noProof/>
          <w:color w:val="000000" w:themeColor="text1"/>
          <w:spacing w:val="1"/>
          <w:sz w:val="24"/>
          <w:szCs w:val="24"/>
          <w:lang w:val="mn-MN"/>
        </w:rPr>
      </w:pPr>
    </w:p>
    <w:p w14:paraId="726EE877" w14:textId="77777777" w:rsidR="007C20BB" w:rsidRDefault="007C20BB" w:rsidP="003F1554">
      <w:pPr>
        <w:pStyle w:val="ListParagraph"/>
        <w:numPr>
          <w:ilvl w:val="0"/>
          <w:numId w:val="74"/>
        </w:numPr>
        <w:shd w:val="clear" w:color="auto" w:fill="FFFFFF"/>
        <w:tabs>
          <w:tab w:val="left" w:pos="142"/>
        </w:tabs>
        <w:ind w:left="1080"/>
        <w:jc w:val="both"/>
        <w:rPr>
          <w:rFonts w:ascii="Times New Roman" w:hAnsi="Times New Roman" w:cs="Times New Roman"/>
          <w:b w:val="0"/>
          <w:bCs w:val="0"/>
          <w:noProof/>
          <w:color w:val="000000" w:themeColor="text1"/>
          <w:spacing w:val="1"/>
          <w:sz w:val="24"/>
          <w:szCs w:val="24"/>
          <w:lang w:val="mn-MN"/>
        </w:rPr>
      </w:pPr>
      <w:r>
        <w:rPr>
          <w:rFonts w:ascii="Times New Roman" w:hAnsi="Times New Roman" w:cs="Times New Roman"/>
          <w:b w:val="0"/>
          <w:noProof/>
          <w:color w:val="000000" w:themeColor="text1"/>
          <w:spacing w:val="1"/>
          <w:sz w:val="24"/>
          <w:szCs w:val="24"/>
          <w:lang w:val="mn-MN"/>
        </w:rPr>
        <w:t>Тайлант хугацаанд найдваргүй бо</w:t>
      </w:r>
      <w:r w:rsidR="00DD6D1C">
        <w:rPr>
          <w:rFonts w:ascii="Times New Roman" w:hAnsi="Times New Roman" w:cs="Times New Roman"/>
          <w:b w:val="0"/>
          <w:noProof/>
          <w:color w:val="000000" w:themeColor="text1"/>
          <w:spacing w:val="1"/>
          <w:sz w:val="24"/>
          <w:szCs w:val="24"/>
          <w:lang w:val="mn-MN"/>
        </w:rPr>
        <w:t>лж, данснаас хассан авлагын дүн</w:t>
      </w:r>
    </w:p>
    <w:p w14:paraId="23D91604" w14:textId="77777777" w:rsidR="007C20BB" w:rsidRDefault="007C20BB" w:rsidP="007C20BB">
      <w:pPr>
        <w:pStyle w:val="ListParagraph"/>
        <w:shd w:val="clear" w:color="auto" w:fill="FFFFFF"/>
        <w:tabs>
          <w:tab w:val="left" w:pos="142"/>
        </w:tabs>
        <w:ind w:left="1080"/>
        <w:jc w:val="both"/>
        <w:rPr>
          <w:rFonts w:ascii="Times New Roman" w:hAnsi="Times New Roman" w:cs="Times New Roman"/>
          <w:b w:val="0"/>
          <w:bCs w:val="0"/>
          <w:noProof/>
          <w:color w:val="000000" w:themeColor="text1"/>
          <w:spacing w:val="1"/>
          <w:sz w:val="24"/>
          <w:szCs w:val="24"/>
        </w:rPr>
      </w:pPr>
    </w:p>
    <w:p w14:paraId="5A2E69CC" w14:textId="77777777" w:rsidR="007C20BB" w:rsidRDefault="007C20BB" w:rsidP="003F1554">
      <w:pPr>
        <w:pStyle w:val="ListParagraph"/>
        <w:numPr>
          <w:ilvl w:val="0"/>
          <w:numId w:val="74"/>
        </w:numPr>
        <w:shd w:val="clear" w:color="auto" w:fill="FFFFFF"/>
        <w:tabs>
          <w:tab w:val="left" w:pos="142"/>
        </w:tabs>
        <w:ind w:left="1080"/>
        <w:jc w:val="both"/>
        <w:rPr>
          <w:rFonts w:ascii="Times New Roman" w:hAnsi="Times New Roman" w:cs="Times New Roman"/>
          <w:b w:val="0"/>
          <w:bCs w:val="0"/>
          <w:noProof/>
          <w:color w:val="000000" w:themeColor="text1"/>
          <w:spacing w:val="1"/>
          <w:sz w:val="24"/>
          <w:szCs w:val="24"/>
        </w:rPr>
      </w:pPr>
      <w:r>
        <w:rPr>
          <w:rFonts w:ascii="Times New Roman" w:hAnsi="Times New Roman" w:cs="Times New Roman"/>
          <w:b w:val="0"/>
          <w:noProof/>
          <w:color w:val="000000" w:themeColor="text1"/>
          <w:spacing w:val="1"/>
          <w:sz w:val="24"/>
          <w:szCs w:val="24"/>
          <w:lang w:val="mn-MN"/>
        </w:rPr>
        <w:t xml:space="preserve">Бусад авлагыг авлагын нэр төрөл бүрээр </w:t>
      </w:r>
    </w:p>
    <w:p w14:paraId="419DA8DA" w14:textId="77777777" w:rsidR="007C20BB" w:rsidRDefault="007C20BB" w:rsidP="007C20BB">
      <w:pPr>
        <w:pStyle w:val="ListParagraph"/>
        <w:shd w:val="clear" w:color="auto" w:fill="FFFFFF" w:themeFill="background1"/>
        <w:ind w:left="1080"/>
        <w:jc w:val="both"/>
        <w:rPr>
          <w:rFonts w:ascii="Times New Roman" w:eastAsia="Calibri" w:hAnsi="Times New Roman" w:cs="Times New Roman"/>
          <w:b w:val="0"/>
          <w:sz w:val="24"/>
          <w:szCs w:val="24"/>
        </w:rPr>
      </w:pPr>
    </w:p>
    <w:p w14:paraId="586382B1" w14:textId="77777777" w:rsidR="007C20BB" w:rsidRDefault="007C20BB" w:rsidP="003F1554">
      <w:pPr>
        <w:pStyle w:val="ListParagraph"/>
        <w:widowControl/>
        <w:numPr>
          <w:ilvl w:val="0"/>
          <w:numId w:val="74"/>
        </w:numPr>
        <w:shd w:val="clear" w:color="auto" w:fill="FFFFFF" w:themeFill="background1"/>
        <w:autoSpaceDE/>
        <w:adjustRightInd/>
        <w:ind w:left="1080"/>
        <w:jc w:val="both"/>
        <w:rPr>
          <w:rFonts w:ascii="Times New Roman" w:eastAsia="Calibri" w:hAnsi="Times New Roman" w:cs="Times New Roman"/>
          <w:b w:val="0"/>
          <w:sz w:val="24"/>
          <w:szCs w:val="24"/>
        </w:rPr>
      </w:pPr>
      <w:r>
        <w:rPr>
          <w:rFonts w:ascii="Times New Roman" w:hAnsi="Times New Roman" w:cs="Times New Roman"/>
          <w:b w:val="0"/>
          <w:noProof/>
          <w:color w:val="000000" w:themeColor="text1"/>
          <w:spacing w:val="1"/>
          <w:sz w:val="24"/>
          <w:szCs w:val="24"/>
          <w:lang w:val="mn-MN"/>
        </w:rPr>
        <w:t>Бэлтгэн нийлүүлэгчдэд төлсөн урьдчилгаа, урьдчилж төлсөн зардлыг зүйл тус бүрээр эхний, эцсийн үлдэгдлийг тус тус тодруулна.</w:t>
      </w:r>
    </w:p>
    <w:p w14:paraId="7C99B5C9" w14:textId="77777777" w:rsidR="007C20BB" w:rsidRDefault="007C20BB" w:rsidP="007C20BB">
      <w:pPr>
        <w:pStyle w:val="ListParagraph"/>
        <w:shd w:val="clear" w:color="auto" w:fill="FFFFFF" w:themeFill="background1"/>
        <w:ind w:left="1080"/>
        <w:jc w:val="both"/>
        <w:rPr>
          <w:rFonts w:ascii="Times New Roman" w:eastAsia="Calibri" w:hAnsi="Times New Roman" w:cs="Times New Roman"/>
          <w:sz w:val="24"/>
          <w:szCs w:val="24"/>
          <w:lang w:val="mn-MN"/>
        </w:rPr>
      </w:pPr>
    </w:p>
    <w:p w14:paraId="2FDFD908" w14:textId="77777777" w:rsidR="007C20BB" w:rsidRPr="00DD6D1C" w:rsidRDefault="007C20BB" w:rsidP="003F1554">
      <w:pPr>
        <w:pStyle w:val="ListParagraph"/>
        <w:widowControl/>
        <w:numPr>
          <w:ilvl w:val="0"/>
          <w:numId w:val="71"/>
        </w:numPr>
        <w:shd w:val="clear" w:color="auto" w:fill="FFFFFF" w:themeFill="background1"/>
        <w:autoSpaceDE/>
        <w:adjustRightInd/>
        <w:jc w:val="both"/>
        <w:rPr>
          <w:rFonts w:ascii="Times New Roman" w:eastAsia="Calibri" w:hAnsi="Times New Roman" w:cs="Times New Roman"/>
          <w:b w:val="0"/>
          <w:sz w:val="24"/>
          <w:szCs w:val="24"/>
        </w:rPr>
      </w:pPr>
      <w:proofErr w:type="spellStart"/>
      <w:r w:rsidRPr="00DD6D1C">
        <w:rPr>
          <w:rFonts w:ascii="Times New Roman" w:eastAsia="Calibri" w:hAnsi="Times New Roman" w:cs="Times New Roman"/>
          <w:b w:val="0"/>
          <w:sz w:val="24"/>
          <w:szCs w:val="24"/>
        </w:rPr>
        <w:t>Авлагын</w:t>
      </w:r>
      <w:proofErr w:type="spellEnd"/>
      <w:r w:rsidRPr="00DD6D1C">
        <w:rPr>
          <w:rFonts w:ascii="Times New Roman" w:eastAsia="Calibri" w:hAnsi="Times New Roman" w:cs="Times New Roman"/>
          <w:b w:val="0"/>
          <w:sz w:val="24"/>
          <w:szCs w:val="24"/>
        </w:rPr>
        <w:t xml:space="preserve"> </w:t>
      </w:r>
      <w:proofErr w:type="spellStart"/>
      <w:r w:rsidRPr="00DD6D1C">
        <w:rPr>
          <w:rFonts w:ascii="Times New Roman" w:eastAsia="Calibri" w:hAnsi="Times New Roman" w:cs="Times New Roman"/>
          <w:b w:val="0"/>
          <w:sz w:val="24"/>
          <w:szCs w:val="24"/>
        </w:rPr>
        <w:t>дотоод</w:t>
      </w:r>
      <w:proofErr w:type="spellEnd"/>
      <w:r w:rsidRPr="00DD6D1C">
        <w:rPr>
          <w:rFonts w:ascii="Times New Roman" w:eastAsia="Calibri" w:hAnsi="Times New Roman" w:cs="Times New Roman"/>
          <w:b w:val="0"/>
          <w:sz w:val="24"/>
          <w:szCs w:val="24"/>
        </w:rPr>
        <w:t xml:space="preserve"> </w:t>
      </w:r>
      <w:proofErr w:type="spellStart"/>
      <w:r w:rsidRPr="00DD6D1C">
        <w:rPr>
          <w:rFonts w:ascii="Times New Roman" w:eastAsia="Calibri" w:hAnsi="Times New Roman" w:cs="Times New Roman"/>
          <w:b w:val="0"/>
          <w:sz w:val="24"/>
          <w:szCs w:val="24"/>
        </w:rPr>
        <w:t>хяналт</w:t>
      </w:r>
      <w:proofErr w:type="spellEnd"/>
    </w:p>
    <w:p w14:paraId="3995C8DF" w14:textId="77777777" w:rsidR="007C20BB" w:rsidRDefault="007C20BB" w:rsidP="007C20BB">
      <w:pPr>
        <w:pStyle w:val="ListParagraph"/>
        <w:shd w:val="clear" w:color="auto" w:fill="FFFFFF" w:themeFill="background1"/>
        <w:jc w:val="both"/>
        <w:rPr>
          <w:rFonts w:ascii="Times New Roman" w:eastAsia="Calibri" w:hAnsi="Times New Roman" w:cs="Times New Roman"/>
          <w:b w:val="0"/>
          <w:i/>
          <w:sz w:val="24"/>
          <w:szCs w:val="24"/>
          <w:u w:val="single"/>
        </w:rPr>
      </w:pPr>
    </w:p>
    <w:p w14:paraId="4247D8FF" w14:textId="77777777" w:rsidR="007C20BB" w:rsidRDefault="007C20BB" w:rsidP="003F1554">
      <w:pPr>
        <w:pStyle w:val="ListParagraph"/>
        <w:widowControl/>
        <w:numPr>
          <w:ilvl w:val="1"/>
          <w:numId w:val="71"/>
        </w:numPr>
        <w:shd w:val="clear" w:color="auto" w:fill="FFFFFF" w:themeFill="background1"/>
        <w:autoSpaceDE/>
        <w:adjustRightInd/>
        <w:ind w:left="720" w:hanging="720"/>
        <w:jc w:val="both"/>
        <w:rPr>
          <w:rFonts w:ascii="Times New Roman" w:eastAsia="Calibri" w:hAnsi="Times New Roman" w:cs="Times New Roman"/>
          <w:b w:val="0"/>
          <w:i/>
          <w:sz w:val="24"/>
          <w:szCs w:val="24"/>
          <w:u w:val="single"/>
        </w:rPr>
      </w:pPr>
      <w:proofErr w:type="spellStart"/>
      <w:r>
        <w:rPr>
          <w:rFonts w:ascii="Times New Roman" w:eastAsia="Calibri" w:hAnsi="Times New Roman" w:cs="Times New Roman"/>
          <w:b w:val="0"/>
          <w:sz w:val="24"/>
          <w:szCs w:val="24"/>
        </w:rPr>
        <w:t>Авлагын</w:t>
      </w:r>
      <w:proofErr w:type="spellEnd"/>
      <w:r>
        <w:rPr>
          <w:rFonts w:ascii="Times New Roman" w:eastAsia="Calibri" w:hAnsi="Times New Roman" w:cs="Times New Roman"/>
          <w:b w:val="0"/>
          <w:sz w:val="24"/>
          <w:szCs w:val="24"/>
        </w:rPr>
        <w:t xml:space="preserve"> </w:t>
      </w:r>
      <w:r>
        <w:rPr>
          <w:rFonts w:ascii="Times New Roman" w:eastAsia="Calibri" w:hAnsi="Times New Roman" w:cs="Times New Roman"/>
          <w:b w:val="0"/>
          <w:sz w:val="24"/>
          <w:szCs w:val="24"/>
          <w:lang w:val="mn-MN"/>
        </w:rPr>
        <w:t xml:space="preserve">бүртгэлийн </w:t>
      </w:r>
      <w:proofErr w:type="spellStart"/>
      <w:r>
        <w:rPr>
          <w:rFonts w:ascii="Times New Roman" w:eastAsia="Calibri" w:hAnsi="Times New Roman" w:cs="Times New Roman"/>
          <w:b w:val="0"/>
          <w:sz w:val="24"/>
          <w:szCs w:val="24"/>
        </w:rPr>
        <w:t>дотоод</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хяналтын</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тогтолцоо</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нь</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авлагыг</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хүлээн</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зөвшөөрөх</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үүссэн</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авлагыг</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цаг</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хугацаанд</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нь</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барагдуулах</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төлөгдөх</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ёстой</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дүнгээрээ</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төлөгдсөн</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эсэхэд</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хяналт</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тавих</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төлбөр</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тооцоог</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иж</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бүрэн</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бодитой</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зохистой</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байлгах</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зорилготой</w:t>
      </w:r>
      <w:proofErr w:type="spellEnd"/>
      <w:r>
        <w:rPr>
          <w:rFonts w:ascii="Times New Roman" w:eastAsia="Calibri" w:hAnsi="Times New Roman" w:cs="Times New Roman"/>
          <w:b w:val="0"/>
          <w:sz w:val="24"/>
          <w:szCs w:val="24"/>
        </w:rPr>
        <w:t xml:space="preserve">. </w:t>
      </w:r>
    </w:p>
    <w:p w14:paraId="595C7B23" w14:textId="77777777" w:rsidR="007C20BB" w:rsidRDefault="007C20BB" w:rsidP="007C20BB">
      <w:pPr>
        <w:pStyle w:val="ListParagraph"/>
        <w:shd w:val="clear" w:color="auto" w:fill="FFFFFF" w:themeFill="background1"/>
        <w:jc w:val="both"/>
        <w:rPr>
          <w:rFonts w:ascii="Times New Roman" w:eastAsia="Calibri" w:hAnsi="Times New Roman" w:cs="Times New Roman"/>
          <w:b w:val="0"/>
          <w:i/>
          <w:sz w:val="24"/>
          <w:szCs w:val="24"/>
          <w:u w:val="single"/>
        </w:rPr>
      </w:pPr>
    </w:p>
    <w:p w14:paraId="4BECD903" w14:textId="77777777" w:rsidR="007C20BB" w:rsidRDefault="007C20BB" w:rsidP="003F1554">
      <w:pPr>
        <w:pStyle w:val="ListParagraph"/>
        <w:widowControl/>
        <w:numPr>
          <w:ilvl w:val="1"/>
          <w:numId w:val="71"/>
        </w:numPr>
        <w:shd w:val="clear" w:color="auto" w:fill="FFFFFF" w:themeFill="background1"/>
        <w:autoSpaceDE/>
        <w:adjustRightInd/>
        <w:ind w:left="720" w:hanging="720"/>
        <w:jc w:val="both"/>
        <w:rPr>
          <w:rFonts w:ascii="Times New Roman" w:eastAsia="Calibri" w:hAnsi="Times New Roman" w:cs="Times New Roman"/>
          <w:b w:val="0"/>
          <w:i/>
          <w:sz w:val="24"/>
          <w:szCs w:val="24"/>
          <w:u w:val="single"/>
        </w:rPr>
      </w:pPr>
      <w:r>
        <w:rPr>
          <w:rFonts w:ascii="Times New Roman" w:hAnsi="Times New Roman" w:cs="Times New Roman"/>
          <w:b w:val="0"/>
          <w:sz w:val="24"/>
          <w:szCs w:val="24"/>
          <w:lang w:val="mn-MN" w:bidi="th-TH"/>
        </w:rPr>
        <w:t>Авлагын бүртгэл хариуцсан нягтлан бодогч харилцагч тус бүрээр авлагын дэлгэрэнгүй бүртгэлийг хөтлөх бөгөөд хяналтын зорилгоор тайлант хугацааны эцэст авлагын дэлгэрэнгүй бүртгэл, товчоо тайлан бэлтгэнэ.</w:t>
      </w:r>
    </w:p>
    <w:p w14:paraId="584E2620" w14:textId="77777777" w:rsidR="007C20BB" w:rsidRDefault="007C20BB" w:rsidP="007C20BB">
      <w:pPr>
        <w:pStyle w:val="ListParagraph"/>
        <w:rPr>
          <w:rFonts w:ascii="Times New Roman" w:eastAsia="Calibri" w:hAnsi="Times New Roman" w:cs="Times New Roman"/>
          <w:b w:val="0"/>
          <w:sz w:val="24"/>
          <w:szCs w:val="24"/>
          <w:lang w:val="mn-MN"/>
        </w:rPr>
      </w:pPr>
    </w:p>
    <w:p w14:paraId="491971E4" w14:textId="77777777" w:rsidR="007C20BB" w:rsidRDefault="007C20BB" w:rsidP="003F1554">
      <w:pPr>
        <w:pStyle w:val="ListParagraph"/>
        <w:widowControl/>
        <w:numPr>
          <w:ilvl w:val="1"/>
          <w:numId w:val="71"/>
        </w:numPr>
        <w:shd w:val="clear" w:color="auto" w:fill="FFFFFF" w:themeFill="background1"/>
        <w:autoSpaceDE/>
        <w:adjustRightInd/>
        <w:ind w:left="720" w:hanging="720"/>
        <w:jc w:val="both"/>
        <w:rPr>
          <w:rFonts w:ascii="Times New Roman" w:eastAsia="Calibri" w:hAnsi="Times New Roman" w:cs="Times New Roman"/>
          <w:b w:val="0"/>
          <w:i/>
          <w:sz w:val="24"/>
          <w:szCs w:val="24"/>
          <w:u w:val="single"/>
        </w:rPr>
      </w:pPr>
      <w:r>
        <w:rPr>
          <w:rFonts w:ascii="Times New Roman" w:eastAsia="Calibri" w:hAnsi="Times New Roman" w:cs="Times New Roman"/>
          <w:b w:val="0"/>
          <w:sz w:val="24"/>
          <w:szCs w:val="24"/>
          <w:lang w:val="mn-MN"/>
        </w:rPr>
        <w:t>Ерөнхий</w:t>
      </w:r>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нягтлан</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бодогч</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үүссэн</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авлагыг</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барагдуулах</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ажиллагааг</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шуурхай</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цэгцтэй</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явуулах</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талаар</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зохион</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байгуулалтын</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арга</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хэмжээ</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авч</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хэрэгжүүл</w:t>
      </w:r>
      <w:proofErr w:type="spellEnd"/>
      <w:r>
        <w:rPr>
          <w:rFonts w:ascii="Times New Roman" w:eastAsia="Calibri" w:hAnsi="Times New Roman" w:cs="Times New Roman"/>
          <w:b w:val="0"/>
          <w:sz w:val="24"/>
          <w:szCs w:val="24"/>
          <w:lang w:val="mn-MN"/>
        </w:rPr>
        <w:t xml:space="preserve">эхийн зэрэгцээ </w:t>
      </w:r>
      <w:proofErr w:type="spellStart"/>
      <w:r>
        <w:rPr>
          <w:rFonts w:ascii="Times New Roman" w:eastAsia="Calibri" w:hAnsi="Times New Roman" w:cs="Times New Roman"/>
          <w:b w:val="0"/>
          <w:sz w:val="24"/>
          <w:szCs w:val="24"/>
        </w:rPr>
        <w:t>авлагын</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тулган</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баталгаажуулалт</w:t>
      </w:r>
      <w:proofErr w:type="spellEnd"/>
      <w:r>
        <w:rPr>
          <w:rFonts w:ascii="Times New Roman" w:eastAsia="Calibri" w:hAnsi="Times New Roman" w:cs="Times New Roman"/>
          <w:b w:val="0"/>
          <w:sz w:val="24"/>
          <w:szCs w:val="24"/>
          <w:lang w:val="mn-MN"/>
        </w:rPr>
        <w:t xml:space="preserve">ад хяналт тавьж ажиллах хэрэгтэй. </w:t>
      </w:r>
    </w:p>
    <w:p w14:paraId="7033109E" w14:textId="77777777" w:rsidR="007C20BB" w:rsidRDefault="007C20BB" w:rsidP="007C20BB">
      <w:pPr>
        <w:pStyle w:val="ListParagraph"/>
        <w:rPr>
          <w:rFonts w:ascii="Times New Roman" w:eastAsia="Calibri" w:hAnsi="Times New Roman" w:cs="Times New Roman"/>
          <w:b w:val="0"/>
          <w:i/>
          <w:sz w:val="24"/>
          <w:szCs w:val="24"/>
          <w:u w:val="single"/>
        </w:rPr>
      </w:pPr>
    </w:p>
    <w:p w14:paraId="7211609A" w14:textId="77777777" w:rsidR="007C20BB" w:rsidRPr="00DD6D1C" w:rsidRDefault="007C20BB" w:rsidP="003F1554">
      <w:pPr>
        <w:pStyle w:val="ListParagraph"/>
        <w:widowControl/>
        <w:numPr>
          <w:ilvl w:val="0"/>
          <w:numId w:val="71"/>
        </w:numPr>
        <w:autoSpaceDE/>
        <w:adjustRightInd/>
        <w:rPr>
          <w:rFonts w:ascii="Times New Roman" w:eastAsia="Calibri" w:hAnsi="Times New Roman" w:cs="Times New Roman"/>
          <w:b w:val="0"/>
          <w:sz w:val="24"/>
          <w:szCs w:val="24"/>
          <w:lang w:val="mn-MN"/>
        </w:rPr>
      </w:pPr>
      <w:r w:rsidRPr="00DD6D1C">
        <w:rPr>
          <w:rFonts w:ascii="Times New Roman" w:hAnsi="Times New Roman" w:cs="Times New Roman"/>
          <w:b w:val="0"/>
          <w:sz w:val="24"/>
          <w:szCs w:val="24"/>
          <w:lang w:val="mn-MN"/>
        </w:rPr>
        <w:t>Нягтлан бодох бүртгэлийн болон анхан шатны бүртгэлийн маягт, журнал</w:t>
      </w:r>
    </w:p>
    <w:p w14:paraId="1FB3E0AB" w14:textId="77777777" w:rsidR="007C20BB" w:rsidRDefault="007C20BB" w:rsidP="007C20BB">
      <w:pPr>
        <w:pStyle w:val="ListParagraph"/>
        <w:rPr>
          <w:rFonts w:ascii="Times New Roman" w:eastAsia="Calibri" w:hAnsi="Times New Roman" w:cs="Times New Roman"/>
          <w:b w:val="0"/>
          <w:i/>
          <w:sz w:val="24"/>
          <w:szCs w:val="24"/>
          <w:u w:val="single"/>
          <w:lang w:val="mn-MN"/>
        </w:rPr>
      </w:pPr>
    </w:p>
    <w:p w14:paraId="52BEC92D" w14:textId="77777777" w:rsidR="007C20BB" w:rsidRDefault="007C20BB" w:rsidP="007C20BB">
      <w:pPr>
        <w:pStyle w:val="ListParagraph"/>
        <w:rPr>
          <w:rFonts w:ascii="Times New Roman" w:eastAsia="Calibri" w:hAnsi="Times New Roman" w:cs="Times New Roman"/>
          <w:b w:val="0"/>
          <w:i/>
          <w:sz w:val="24"/>
          <w:szCs w:val="24"/>
          <w:u w:val="single"/>
          <w:lang w:val="mn-MN"/>
        </w:rPr>
      </w:pPr>
    </w:p>
    <w:p w14:paraId="7C38A101" w14:textId="77777777" w:rsidR="007C20BB" w:rsidRDefault="007C20BB" w:rsidP="003F1554">
      <w:pPr>
        <w:pStyle w:val="ListParagraph"/>
        <w:widowControl/>
        <w:numPr>
          <w:ilvl w:val="1"/>
          <w:numId w:val="71"/>
        </w:numPr>
        <w:autoSpaceDE/>
        <w:adjustRightInd/>
        <w:ind w:left="720" w:hanging="720"/>
        <w:rPr>
          <w:rFonts w:ascii="Times New Roman" w:eastAsia="Calibri" w:hAnsi="Times New Roman" w:cs="Times New Roman"/>
          <w:b w:val="0"/>
          <w:i/>
          <w:sz w:val="24"/>
          <w:szCs w:val="24"/>
          <w:u w:val="single"/>
          <w:lang w:val="mn-MN"/>
        </w:rPr>
      </w:pPr>
      <w:proofErr w:type="spellStart"/>
      <w:r>
        <w:rPr>
          <w:rFonts w:ascii="Times New Roman" w:hAnsi="Times New Roman" w:cs="Times New Roman"/>
          <w:b w:val="0"/>
          <w:sz w:val="24"/>
          <w:szCs w:val="24"/>
        </w:rPr>
        <w:lastRenderedPageBreak/>
        <w:t>Ашиглагдах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w:t>
      </w:r>
      <w:r w:rsidR="004F659B">
        <w:rPr>
          <w:rFonts w:ascii="Times New Roman" w:hAnsi="Times New Roman" w:cs="Times New Roman"/>
          <w:b w:val="0"/>
          <w:sz w:val="24"/>
          <w:szCs w:val="24"/>
        </w:rPr>
        <w:t>нхан</w:t>
      </w:r>
      <w:proofErr w:type="spellEnd"/>
      <w:r w:rsidR="004F659B">
        <w:rPr>
          <w:rFonts w:ascii="Times New Roman" w:hAnsi="Times New Roman" w:cs="Times New Roman"/>
          <w:b w:val="0"/>
          <w:sz w:val="24"/>
          <w:szCs w:val="24"/>
        </w:rPr>
        <w:t xml:space="preserve"> </w:t>
      </w:r>
      <w:proofErr w:type="spellStart"/>
      <w:r w:rsidR="004F659B">
        <w:rPr>
          <w:rFonts w:ascii="Times New Roman" w:hAnsi="Times New Roman" w:cs="Times New Roman"/>
          <w:b w:val="0"/>
          <w:sz w:val="24"/>
          <w:szCs w:val="24"/>
        </w:rPr>
        <w:t>шатны</w:t>
      </w:r>
      <w:proofErr w:type="spellEnd"/>
      <w:r w:rsidR="004F659B">
        <w:rPr>
          <w:rFonts w:ascii="Times New Roman" w:hAnsi="Times New Roman" w:cs="Times New Roman"/>
          <w:b w:val="0"/>
          <w:sz w:val="24"/>
          <w:szCs w:val="24"/>
        </w:rPr>
        <w:t xml:space="preserve"> </w:t>
      </w:r>
      <w:proofErr w:type="spellStart"/>
      <w:r w:rsidR="004F659B">
        <w:rPr>
          <w:rFonts w:ascii="Times New Roman" w:hAnsi="Times New Roman" w:cs="Times New Roman"/>
          <w:b w:val="0"/>
          <w:sz w:val="24"/>
          <w:szCs w:val="24"/>
        </w:rPr>
        <w:t>маягтууд</w:t>
      </w:r>
      <w:proofErr w:type="spellEnd"/>
    </w:p>
    <w:p w14:paraId="2385A584" w14:textId="77777777" w:rsidR="007C20BB" w:rsidRDefault="007C20BB" w:rsidP="007C20BB">
      <w:pPr>
        <w:shd w:val="clear" w:color="auto" w:fill="FFFFFF" w:themeFill="background1"/>
        <w:ind w:left="1080"/>
        <w:jc w:val="both"/>
        <w:rPr>
          <w:rFonts w:ascii="Times New Roman" w:eastAsia="Calibri" w:hAnsi="Times New Roman" w:cs="Times New Roman"/>
          <w:b w:val="0"/>
          <w:sz w:val="24"/>
          <w:szCs w:val="24"/>
        </w:rPr>
      </w:pPr>
    </w:p>
    <w:p w14:paraId="592B800F" w14:textId="77777777" w:rsidR="007C20BB" w:rsidRDefault="007C20BB" w:rsidP="003F1554">
      <w:pPr>
        <w:widowControl/>
        <w:numPr>
          <w:ilvl w:val="1"/>
          <w:numId w:val="75"/>
        </w:numPr>
        <w:shd w:val="clear" w:color="auto" w:fill="FFFFFF" w:themeFill="background1"/>
        <w:autoSpaceDE/>
        <w:adjustRightInd/>
        <w:jc w:val="both"/>
        <w:rPr>
          <w:rFonts w:ascii="Times New Roman" w:eastAsia="Calibri" w:hAnsi="Times New Roman" w:cs="Times New Roman"/>
          <w:b w:val="0"/>
          <w:sz w:val="24"/>
          <w:szCs w:val="24"/>
        </w:rPr>
      </w:pPr>
      <w:proofErr w:type="spellStart"/>
      <w:r>
        <w:rPr>
          <w:rFonts w:ascii="Times New Roman" w:eastAsia="Calibri" w:hAnsi="Times New Roman" w:cs="Times New Roman"/>
          <w:b w:val="0"/>
          <w:sz w:val="24"/>
          <w:szCs w:val="24"/>
        </w:rPr>
        <w:t>Нэхэмжлэх</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НХМаягт</w:t>
      </w:r>
      <w:proofErr w:type="spellEnd"/>
      <w:r>
        <w:rPr>
          <w:rFonts w:ascii="Times New Roman" w:eastAsia="Calibri" w:hAnsi="Times New Roman" w:cs="Times New Roman"/>
          <w:b w:val="0"/>
          <w:sz w:val="24"/>
          <w:szCs w:val="24"/>
        </w:rPr>
        <w:t xml:space="preserve"> -1/</w:t>
      </w:r>
    </w:p>
    <w:p w14:paraId="74DCA7BF" w14:textId="77777777" w:rsidR="007C20BB" w:rsidRDefault="007C20BB" w:rsidP="007C20BB">
      <w:pPr>
        <w:widowControl/>
        <w:shd w:val="clear" w:color="auto" w:fill="FFFFFF" w:themeFill="background1"/>
        <w:autoSpaceDE/>
        <w:adjustRightInd/>
        <w:ind w:left="1080"/>
        <w:jc w:val="both"/>
        <w:rPr>
          <w:rFonts w:ascii="Times New Roman" w:eastAsia="Calibri" w:hAnsi="Times New Roman" w:cs="Times New Roman"/>
          <w:b w:val="0"/>
          <w:sz w:val="24"/>
          <w:szCs w:val="24"/>
        </w:rPr>
      </w:pPr>
    </w:p>
    <w:p w14:paraId="501C4498" w14:textId="77777777" w:rsidR="007C20BB" w:rsidRDefault="007C20BB" w:rsidP="003F1554">
      <w:pPr>
        <w:widowControl/>
        <w:numPr>
          <w:ilvl w:val="1"/>
          <w:numId w:val="75"/>
        </w:numPr>
        <w:shd w:val="clear" w:color="auto" w:fill="FFFFFF" w:themeFill="background1"/>
        <w:autoSpaceDE/>
        <w:adjustRightInd/>
        <w:jc w:val="both"/>
        <w:rPr>
          <w:rFonts w:ascii="Times New Roman" w:eastAsia="Calibri" w:hAnsi="Times New Roman" w:cs="Times New Roman"/>
          <w:b w:val="0"/>
          <w:sz w:val="24"/>
          <w:szCs w:val="24"/>
        </w:rPr>
      </w:pPr>
      <w:proofErr w:type="spellStart"/>
      <w:r>
        <w:rPr>
          <w:rFonts w:ascii="Times New Roman" w:eastAsia="Calibri" w:hAnsi="Times New Roman" w:cs="Times New Roman"/>
          <w:b w:val="0"/>
          <w:sz w:val="24"/>
          <w:szCs w:val="24"/>
        </w:rPr>
        <w:t>Тооцооны</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үлдэгдлийн</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баталгаа</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НХМаягт</w:t>
      </w:r>
      <w:proofErr w:type="spellEnd"/>
      <w:r>
        <w:rPr>
          <w:rFonts w:ascii="Times New Roman" w:eastAsia="Calibri" w:hAnsi="Times New Roman" w:cs="Times New Roman"/>
          <w:b w:val="0"/>
          <w:sz w:val="24"/>
          <w:szCs w:val="24"/>
        </w:rPr>
        <w:t xml:space="preserve"> 3/</w:t>
      </w:r>
    </w:p>
    <w:p w14:paraId="67805EF2" w14:textId="77777777" w:rsidR="007C20BB" w:rsidRDefault="007C20BB" w:rsidP="007C20BB">
      <w:pPr>
        <w:widowControl/>
        <w:shd w:val="clear" w:color="auto" w:fill="FFFFFF" w:themeFill="background1"/>
        <w:autoSpaceDE/>
        <w:adjustRightInd/>
        <w:ind w:left="1080"/>
        <w:jc w:val="both"/>
        <w:rPr>
          <w:rFonts w:ascii="Times New Roman" w:eastAsia="Calibri" w:hAnsi="Times New Roman" w:cs="Times New Roman"/>
          <w:b w:val="0"/>
          <w:sz w:val="24"/>
          <w:szCs w:val="24"/>
        </w:rPr>
      </w:pPr>
    </w:p>
    <w:p w14:paraId="42C7610D" w14:textId="77777777" w:rsidR="007C20BB" w:rsidRDefault="007C20BB" w:rsidP="003F1554">
      <w:pPr>
        <w:widowControl/>
        <w:numPr>
          <w:ilvl w:val="1"/>
          <w:numId w:val="75"/>
        </w:numPr>
        <w:shd w:val="clear" w:color="auto" w:fill="FFFFFF" w:themeFill="background1"/>
        <w:autoSpaceDE/>
        <w:adjustRightInd/>
        <w:jc w:val="both"/>
        <w:rPr>
          <w:rFonts w:ascii="Times New Roman" w:eastAsia="Calibri" w:hAnsi="Times New Roman" w:cs="Times New Roman"/>
          <w:b w:val="0"/>
          <w:sz w:val="24"/>
          <w:szCs w:val="24"/>
        </w:rPr>
      </w:pPr>
      <w:proofErr w:type="spellStart"/>
      <w:r>
        <w:rPr>
          <w:rFonts w:ascii="Times New Roman" w:eastAsia="Calibri" w:hAnsi="Times New Roman" w:cs="Times New Roman"/>
          <w:b w:val="0"/>
          <w:sz w:val="24"/>
          <w:szCs w:val="24"/>
        </w:rPr>
        <w:t>Бэлэн</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мөнгөний</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зарлагын</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баримт</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НХМаягт</w:t>
      </w:r>
      <w:proofErr w:type="spellEnd"/>
      <w:r>
        <w:rPr>
          <w:rFonts w:ascii="Times New Roman" w:eastAsia="Calibri" w:hAnsi="Times New Roman" w:cs="Times New Roman"/>
          <w:b w:val="0"/>
          <w:sz w:val="24"/>
          <w:szCs w:val="24"/>
        </w:rPr>
        <w:t xml:space="preserve"> МХ-2/</w:t>
      </w:r>
    </w:p>
    <w:p w14:paraId="75E30237" w14:textId="77777777" w:rsidR="007C20BB" w:rsidRDefault="007C20BB" w:rsidP="007C20BB">
      <w:pPr>
        <w:widowControl/>
        <w:shd w:val="clear" w:color="auto" w:fill="FFFFFF" w:themeFill="background1"/>
        <w:autoSpaceDE/>
        <w:adjustRightInd/>
        <w:ind w:left="1080"/>
        <w:jc w:val="both"/>
        <w:rPr>
          <w:rFonts w:ascii="Times New Roman" w:eastAsia="Calibri" w:hAnsi="Times New Roman" w:cs="Times New Roman"/>
          <w:b w:val="0"/>
          <w:sz w:val="24"/>
          <w:szCs w:val="24"/>
        </w:rPr>
      </w:pPr>
    </w:p>
    <w:p w14:paraId="20D8F7A9" w14:textId="77777777" w:rsidR="007C20BB" w:rsidRDefault="007C20BB" w:rsidP="003F1554">
      <w:pPr>
        <w:widowControl/>
        <w:numPr>
          <w:ilvl w:val="1"/>
          <w:numId w:val="75"/>
        </w:numPr>
        <w:shd w:val="clear" w:color="auto" w:fill="FFFFFF" w:themeFill="background1"/>
        <w:autoSpaceDE/>
        <w:adjustRightInd/>
        <w:jc w:val="both"/>
        <w:rPr>
          <w:rFonts w:ascii="Times New Roman" w:eastAsia="Calibri" w:hAnsi="Times New Roman" w:cs="Times New Roman"/>
          <w:b w:val="0"/>
          <w:sz w:val="24"/>
          <w:szCs w:val="24"/>
        </w:rPr>
      </w:pPr>
      <w:proofErr w:type="spellStart"/>
      <w:r>
        <w:rPr>
          <w:rFonts w:ascii="Times New Roman" w:eastAsia="Calibri" w:hAnsi="Times New Roman" w:cs="Times New Roman"/>
          <w:b w:val="0"/>
          <w:sz w:val="24"/>
          <w:szCs w:val="24"/>
        </w:rPr>
        <w:t>Харилцах</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дансны</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хуулга</w:t>
      </w:r>
      <w:proofErr w:type="spellEnd"/>
      <w:r>
        <w:rPr>
          <w:rFonts w:ascii="Times New Roman" w:eastAsia="Calibri" w:hAnsi="Times New Roman" w:cs="Times New Roman"/>
          <w:b w:val="0"/>
          <w:sz w:val="24"/>
          <w:szCs w:val="24"/>
        </w:rPr>
        <w:t xml:space="preserve"> </w:t>
      </w:r>
    </w:p>
    <w:p w14:paraId="3EA1D5A7" w14:textId="77777777" w:rsidR="007C20BB" w:rsidRDefault="007C20BB" w:rsidP="007C20BB">
      <w:pPr>
        <w:widowControl/>
        <w:shd w:val="clear" w:color="auto" w:fill="FFFFFF" w:themeFill="background1"/>
        <w:autoSpaceDE/>
        <w:adjustRightInd/>
        <w:ind w:left="1080"/>
        <w:jc w:val="both"/>
        <w:rPr>
          <w:rFonts w:ascii="Times New Roman" w:eastAsia="Calibri" w:hAnsi="Times New Roman" w:cs="Times New Roman"/>
          <w:b w:val="0"/>
          <w:sz w:val="24"/>
          <w:szCs w:val="24"/>
        </w:rPr>
      </w:pPr>
    </w:p>
    <w:p w14:paraId="618E378A" w14:textId="77777777" w:rsidR="007C20BB" w:rsidRPr="00846B10" w:rsidRDefault="007C20BB" w:rsidP="00846B10">
      <w:pPr>
        <w:widowControl/>
        <w:numPr>
          <w:ilvl w:val="1"/>
          <w:numId w:val="75"/>
        </w:numPr>
        <w:shd w:val="clear" w:color="auto" w:fill="FFFFFF" w:themeFill="background1"/>
        <w:autoSpaceDE/>
        <w:adjustRightInd/>
        <w:jc w:val="both"/>
        <w:rPr>
          <w:rFonts w:ascii="Times New Roman" w:eastAsia="Calibri" w:hAnsi="Times New Roman" w:cs="Times New Roman"/>
          <w:b w:val="0"/>
          <w:sz w:val="24"/>
          <w:szCs w:val="24"/>
        </w:rPr>
      </w:pPr>
      <w:r>
        <w:rPr>
          <w:rFonts w:ascii="Times New Roman" w:eastAsia="Calibri" w:hAnsi="Times New Roman" w:cs="Times New Roman"/>
          <w:b w:val="0"/>
          <w:sz w:val="24"/>
          <w:szCs w:val="24"/>
          <w:lang w:val="mn-MN"/>
        </w:rPr>
        <w:t>Б</w:t>
      </w:r>
      <w:proofErr w:type="spellStart"/>
      <w:r>
        <w:rPr>
          <w:rFonts w:ascii="Times New Roman" w:eastAsia="Calibri" w:hAnsi="Times New Roman" w:cs="Times New Roman"/>
          <w:b w:val="0"/>
          <w:sz w:val="24"/>
          <w:szCs w:val="24"/>
        </w:rPr>
        <w:t>усад</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дагалдах</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анхан</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шатны</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баримтууд</w:t>
      </w:r>
      <w:proofErr w:type="spellEnd"/>
      <w:r>
        <w:rPr>
          <w:rFonts w:ascii="Times New Roman" w:eastAsia="Calibri" w:hAnsi="Times New Roman" w:cs="Times New Roman"/>
          <w:b w:val="0"/>
          <w:sz w:val="24"/>
          <w:szCs w:val="24"/>
        </w:rPr>
        <w:t xml:space="preserve"> </w:t>
      </w:r>
    </w:p>
    <w:p w14:paraId="27F59B1A" w14:textId="77777777" w:rsidR="007C20BB" w:rsidRDefault="007C20BB" w:rsidP="007C20BB">
      <w:pPr>
        <w:pStyle w:val="ListParagraph"/>
        <w:shd w:val="clear" w:color="auto" w:fill="FFFFFF" w:themeFill="background1"/>
        <w:jc w:val="both"/>
        <w:rPr>
          <w:rFonts w:ascii="Times New Roman" w:eastAsia="Calibri" w:hAnsi="Times New Roman" w:cs="Times New Roman"/>
          <w:b w:val="0"/>
          <w:sz w:val="24"/>
          <w:szCs w:val="24"/>
          <w:lang w:val="mn-MN"/>
        </w:rPr>
      </w:pPr>
    </w:p>
    <w:p w14:paraId="144BF27D" w14:textId="77777777" w:rsidR="007C20BB" w:rsidRDefault="007C20BB" w:rsidP="003F1554">
      <w:pPr>
        <w:pStyle w:val="ListParagraph"/>
        <w:widowControl/>
        <w:numPr>
          <w:ilvl w:val="1"/>
          <w:numId w:val="71"/>
        </w:numPr>
        <w:shd w:val="clear" w:color="auto" w:fill="FFFFFF" w:themeFill="background1"/>
        <w:autoSpaceDE/>
        <w:adjustRightInd/>
        <w:ind w:left="720" w:hanging="720"/>
        <w:jc w:val="both"/>
        <w:rPr>
          <w:rFonts w:ascii="Times New Roman" w:eastAsia="Calibri" w:hAnsi="Times New Roman" w:cs="Times New Roman"/>
          <w:b w:val="0"/>
          <w:sz w:val="24"/>
          <w:szCs w:val="24"/>
        </w:rPr>
      </w:pPr>
      <w:proofErr w:type="spellStart"/>
      <w:r>
        <w:rPr>
          <w:rFonts w:ascii="Times New Roman" w:eastAsia="Calibri" w:hAnsi="Times New Roman" w:cs="Times New Roman"/>
          <w:b w:val="0"/>
          <w:sz w:val="24"/>
          <w:szCs w:val="24"/>
        </w:rPr>
        <w:t>Ашиглагдах</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нягтлан</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бо</w:t>
      </w:r>
      <w:r w:rsidR="00C348DE">
        <w:rPr>
          <w:rFonts w:ascii="Times New Roman" w:eastAsia="Calibri" w:hAnsi="Times New Roman" w:cs="Times New Roman"/>
          <w:b w:val="0"/>
          <w:sz w:val="24"/>
          <w:szCs w:val="24"/>
        </w:rPr>
        <w:t>дох</w:t>
      </w:r>
      <w:proofErr w:type="spellEnd"/>
      <w:r w:rsidR="00C348DE">
        <w:rPr>
          <w:rFonts w:ascii="Times New Roman" w:eastAsia="Calibri" w:hAnsi="Times New Roman" w:cs="Times New Roman"/>
          <w:b w:val="0"/>
          <w:sz w:val="24"/>
          <w:szCs w:val="24"/>
        </w:rPr>
        <w:t xml:space="preserve"> </w:t>
      </w:r>
      <w:proofErr w:type="spellStart"/>
      <w:r w:rsidR="00C348DE">
        <w:rPr>
          <w:rFonts w:ascii="Times New Roman" w:eastAsia="Calibri" w:hAnsi="Times New Roman" w:cs="Times New Roman"/>
          <w:b w:val="0"/>
          <w:sz w:val="24"/>
          <w:szCs w:val="24"/>
        </w:rPr>
        <w:t>бүртгэлийн</w:t>
      </w:r>
      <w:proofErr w:type="spellEnd"/>
      <w:r w:rsidR="00C348DE">
        <w:rPr>
          <w:rFonts w:ascii="Times New Roman" w:eastAsia="Calibri" w:hAnsi="Times New Roman" w:cs="Times New Roman"/>
          <w:b w:val="0"/>
          <w:sz w:val="24"/>
          <w:szCs w:val="24"/>
        </w:rPr>
        <w:t xml:space="preserve"> </w:t>
      </w:r>
      <w:proofErr w:type="spellStart"/>
      <w:r w:rsidR="00C348DE">
        <w:rPr>
          <w:rFonts w:ascii="Times New Roman" w:eastAsia="Calibri" w:hAnsi="Times New Roman" w:cs="Times New Roman"/>
          <w:b w:val="0"/>
          <w:sz w:val="24"/>
          <w:szCs w:val="24"/>
        </w:rPr>
        <w:t>журнал</w:t>
      </w:r>
      <w:proofErr w:type="spellEnd"/>
      <w:r w:rsidR="00C348DE">
        <w:rPr>
          <w:rFonts w:ascii="Times New Roman" w:eastAsia="Calibri" w:hAnsi="Times New Roman" w:cs="Times New Roman"/>
          <w:b w:val="0"/>
          <w:sz w:val="24"/>
          <w:szCs w:val="24"/>
        </w:rPr>
        <w:t xml:space="preserve">, </w:t>
      </w:r>
      <w:proofErr w:type="spellStart"/>
      <w:r w:rsidR="00C348DE">
        <w:rPr>
          <w:rFonts w:ascii="Times New Roman" w:eastAsia="Calibri" w:hAnsi="Times New Roman" w:cs="Times New Roman"/>
          <w:b w:val="0"/>
          <w:sz w:val="24"/>
          <w:szCs w:val="24"/>
        </w:rPr>
        <w:t>маягтууд</w:t>
      </w:r>
      <w:proofErr w:type="spellEnd"/>
      <w:r>
        <w:rPr>
          <w:rFonts w:ascii="Times New Roman" w:eastAsia="Calibri" w:hAnsi="Times New Roman" w:cs="Times New Roman"/>
          <w:b w:val="0"/>
          <w:sz w:val="24"/>
          <w:szCs w:val="24"/>
        </w:rPr>
        <w:t xml:space="preserve"> </w:t>
      </w:r>
    </w:p>
    <w:p w14:paraId="40A2682C" w14:textId="77777777" w:rsidR="007C20BB" w:rsidRDefault="007C20BB" w:rsidP="007C20BB">
      <w:pPr>
        <w:pStyle w:val="ListParagraph"/>
        <w:shd w:val="clear" w:color="auto" w:fill="FFFFFF" w:themeFill="background1"/>
        <w:ind w:left="1080"/>
        <w:jc w:val="both"/>
        <w:rPr>
          <w:rFonts w:ascii="Times New Roman" w:eastAsia="Calibri" w:hAnsi="Times New Roman" w:cs="Times New Roman"/>
          <w:b w:val="0"/>
          <w:sz w:val="24"/>
          <w:szCs w:val="24"/>
        </w:rPr>
      </w:pPr>
    </w:p>
    <w:p w14:paraId="318333C1" w14:textId="77777777" w:rsidR="007C20BB" w:rsidRDefault="007C20BB" w:rsidP="003F1554">
      <w:pPr>
        <w:pStyle w:val="ListParagraph"/>
        <w:widowControl/>
        <w:numPr>
          <w:ilvl w:val="0"/>
          <w:numId w:val="76"/>
        </w:numPr>
        <w:shd w:val="clear" w:color="auto" w:fill="FFFFFF" w:themeFill="background1"/>
        <w:autoSpaceDE/>
        <w:adjustRightInd/>
        <w:ind w:left="1080"/>
        <w:jc w:val="both"/>
        <w:rPr>
          <w:rFonts w:ascii="Times New Roman" w:eastAsia="Calibri" w:hAnsi="Times New Roman" w:cs="Times New Roman"/>
          <w:b w:val="0"/>
          <w:sz w:val="24"/>
          <w:szCs w:val="24"/>
        </w:rPr>
      </w:pPr>
      <w:proofErr w:type="spellStart"/>
      <w:r>
        <w:rPr>
          <w:rFonts w:ascii="Times New Roman" w:eastAsia="Calibri" w:hAnsi="Times New Roman" w:cs="Times New Roman"/>
          <w:b w:val="0"/>
          <w:sz w:val="24"/>
          <w:szCs w:val="24"/>
        </w:rPr>
        <w:t>Авлагын</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дансны</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дэлгэрэнгүй</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бүртгэл</w:t>
      </w:r>
      <w:proofErr w:type="spellEnd"/>
      <w:r>
        <w:rPr>
          <w:rFonts w:ascii="Times New Roman" w:eastAsia="Calibri" w:hAnsi="Times New Roman" w:cs="Times New Roman"/>
          <w:b w:val="0"/>
          <w:sz w:val="24"/>
          <w:szCs w:val="24"/>
        </w:rPr>
        <w:t xml:space="preserve"> /АВ-1/</w:t>
      </w:r>
    </w:p>
    <w:p w14:paraId="11654FCE" w14:textId="77777777" w:rsidR="007C20BB" w:rsidRDefault="007C20BB" w:rsidP="007C20BB">
      <w:pPr>
        <w:pStyle w:val="ListParagraph"/>
        <w:widowControl/>
        <w:shd w:val="clear" w:color="auto" w:fill="FFFFFF" w:themeFill="background1"/>
        <w:autoSpaceDE/>
        <w:adjustRightInd/>
        <w:ind w:left="1080"/>
        <w:jc w:val="both"/>
        <w:rPr>
          <w:rFonts w:ascii="Times New Roman" w:eastAsia="Calibri" w:hAnsi="Times New Roman" w:cs="Times New Roman"/>
          <w:b w:val="0"/>
          <w:sz w:val="24"/>
          <w:szCs w:val="24"/>
        </w:rPr>
      </w:pPr>
    </w:p>
    <w:p w14:paraId="76B33965" w14:textId="77777777" w:rsidR="007C20BB" w:rsidRDefault="007C20BB" w:rsidP="003F1554">
      <w:pPr>
        <w:pStyle w:val="ListParagraph"/>
        <w:widowControl/>
        <w:numPr>
          <w:ilvl w:val="0"/>
          <w:numId w:val="76"/>
        </w:numPr>
        <w:shd w:val="clear" w:color="auto" w:fill="FFFFFF" w:themeFill="background1"/>
        <w:autoSpaceDE/>
        <w:adjustRightInd/>
        <w:ind w:left="1080"/>
        <w:jc w:val="both"/>
        <w:rPr>
          <w:rFonts w:ascii="Times New Roman" w:eastAsia="Calibri" w:hAnsi="Times New Roman" w:cs="Times New Roman"/>
          <w:b w:val="0"/>
          <w:sz w:val="24"/>
          <w:szCs w:val="24"/>
        </w:rPr>
      </w:pPr>
      <w:proofErr w:type="spellStart"/>
      <w:r>
        <w:rPr>
          <w:rFonts w:ascii="Times New Roman" w:eastAsia="Calibri" w:hAnsi="Times New Roman" w:cs="Times New Roman"/>
          <w:b w:val="0"/>
          <w:sz w:val="24"/>
          <w:szCs w:val="24"/>
        </w:rPr>
        <w:t>Авлагын</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дансны</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товчоо</w:t>
      </w:r>
      <w:proofErr w:type="spellEnd"/>
    </w:p>
    <w:p w14:paraId="54ADD44C" w14:textId="77777777" w:rsidR="007C20BB" w:rsidRDefault="007C20BB" w:rsidP="007C20BB">
      <w:pPr>
        <w:rPr>
          <w:rFonts w:ascii="Times New Roman" w:eastAsia="Calibri" w:hAnsi="Times New Roman" w:cs="Times New Roman"/>
          <w:b w:val="0"/>
          <w:i/>
          <w:sz w:val="24"/>
          <w:szCs w:val="24"/>
          <w:u w:val="single"/>
          <w:lang w:val="mn-MN"/>
        </w:rPr>
      </w:pPr>
    </w:p>
    <w:p w14:paraId="2BB64426" w14:textId="77777777" w:rsidR="007C20BB" w:rsidRDefault="007C20BB" w:rsidP="007C20BB">
      <w:pPr>
        <w:rPr>
          <w:rFonts w:ascii="Times New Roman" w:hAnsi="Times New Roman" w:cs="Times New Roman"/>
          <w:b w:val="0"/>
          <w:sz w:val="24"/>
          <w:szCs w:val="24"/>
          <w:lang w:val="mn-MN"/>
        </w:rPr>
      </w:pPr>
    </w:p>
    <w:p w14:paraId="0A6125CC" w14:textId="77777777" w:rsidR="007C20BB" w:rsidRDefault="007C20BB" w:rsidP="007C20BB">
      <w:pPr>
        <w:rPr>
          <w:rFonts w:ascii="Times New Roman" w:hAnsi="Times New Roman" w:cs="Times New Roman"/>
          <w:b w:val="0"/>
          <w:sz w:val="24"/>
          <w:szCs w:val="24"/>
          <w:lang w:val="mn-MN"/>
        </w:rPr>
      </w:pPr>
    </w:p>
    <w:p w14:paraId="4BF3BB3B" w14:textId="77777777" w:rsidR="007C20BB" w:rsidRDefault="007C20BB" w:rsidP="007C20BB">
      <w:pPr>
        <w:rPr>
          <w:rFonts w:ascii="Times New Roman" w:hAnsi="Times New Roman" w:cs="Times New Roman"/>
          <w:b w:val="0"/>
          <w:sz w:val="24"/>
          <w:szCs w:val="24"/>
          <w:lang w:val="mn-MN"/>
        </w:rPr>
      </w:pPr>
    </w:p>
    <w:p w14:paraId="6062A225" w14:textId="77777777" w:rsidR="007C20BB" w:rsidRDefault="007C20BB" w:rsidP="007C20BB">
      <w:pPr>
        <w:rPr>
          <w:rFonts w:ascii="Times New Roman" w:hAnsi="Times New Roman" w:cs="Times New Roman"/>
          <w:b w:val="0"/>
          <w:sz w:val="24"/>
          <w:szCs w:val="24"/>
          <w:lang w:val="mn-MN"/>
        </w:rPr>
      </w:pPr>
    </w:p>
    <w:p w14:paraId="42F34BDE" w14:textId="77777777" w:rsidR="007C20BB" w:rsidRDefault="007C20BB" w:rsidP="007C20BB">
      <w:pPr>
        <w:rPr>
          <w:rFonts w:ascii="Times New Roman" w:hAnsi="Times New Roman" w:cs="Times New Roman"/>
          <w:b w:val="0"/>
          <w:sz w:val="24"/>
          <w:szCs w:val="24"/>
          <w:lang w:val="mn-MN"/>
        </w:rPr>
      </w:pPr>
    </w:p>
    <w:p w14:paraId="0AB2691B" w14:textId="77777777" w:rsidR="007C20BB" w:rsidRDefault="007C20BB" w:rsidP="007C20BB">
      <w:pPr>
        <w:rPr>
          <w:rFonts w:ascii="Times New Roman" w:hAnsi="Times New Roman" w:cs="Times New Roman"/>
          <w:b w:val="0"/>
          <w:sz w:val="24"/>
          <w:szCs w:val="24"/>
          <w:lang w:val="mn-MN"/>
        </w:rPr>
      </w:pPr>
    </w:p>
    <w:p w14:paraId="7976E209" w14:textId="77777777" w:rsidR="007C20BB" w:rsidRDefault="007C20BB" w:rsidP="007C20BB">
      <w:pPr>
        <w:rPr>
          <w:rFonts w:ascii="Times New Roman" w:hAnsi="Times New Roman" w:cs="Times New Roman"/>
          <w:b w:val="0"/>
          <w:sz w:val="24"/>
          <w:szCs w:val="24"/>
          <w:lang w:val="mn-MN"/>
        </w:rPr>
      </w:pPr>
    </w:p>
    <w:p w14:paraId="60CA5A12" w14:textId="77777777" w:rsidR="00595CEC" w:rsidRDefault="00595CEC" w:rsidP="007C20BB">
      <w:pPr>
        <w:rPr>
          <w:rFonts w:ascii="Times New Roman" w:hAnsi="Times New Roman" w:cs="Times New Roman"/>
          <w:b w:val="0"/>
          <w:sz w:val="24"/>
          <w:szCs w:val="24"/>
          <w:lang w:val="mn-MN"/>
        </w:rPr>
      </w:pPr>
    </w:p>
    <w:p w14:paraId="4DEE4678" w14:textId="77777777" w:rsidR="00595CEC" w:rsidRDefault="00595CEC" w:rsidP="007C20BB">
      <w:pPr>
        <w:rPr>
          <w:rFonts w:ascii="Times New Roman" w:hAnsi="Times New Roman" w:cs="Times New Roman"/>
          <w:b w:val="0"/>
          <w:sz w:val="24"/>
          <w:szCs w:val="24"/>
          <w:lang w:val="mn-MN"/>
        </w:rPr>
      </w:pPr>
    </w:p>
    <w:p w14:paraId="491252F1" w14:textId="77777777" w:rsidR="00595CEC" w:rsidRDefault="00595CEC" w:rsidP="007C20BB">
      <w:pPr>
        <w:rPr>
          <w:rFonts w:ascii="Times New Roman" w:hAnsi="Times New Roman" w:cs="Times New Roman"/>
          <w:b w:val="0"/>
          <w:sz w:val="24"/>
          <w:szCs w:val="24"/>
          <w:lang w:val="mn-MN"/>
        </w:rPr>
      </w:pPr>
    </w:p>
    <w:p w14:paraId="5F04D039" w14:textId="77777777" w:rsidR="00846B10" w:rsidRDefault="00846B10" w:rsidP="007C20BB">
      <w:pPr>
        <w:rPr>
          <w:rFonts w:ascii="Times New Roman" w:hAnsi="Times New Roman" w:cs="Times New Roman"/>
          <w:b w:val="0"/>
          <w:sz w:val="24"/>
          <w:szCs w:val="24"/>
          <w:lang w:val="mn-MN"/>
        </w:rPr>
      </w:pPr>
    </w:p>
    <w:p w14:paraId="56B51164" w14:textId="77777777" w:rsidR="00846B10" w:rsidRDefault="00846B10" w:rsidP="007C20BB">
      <w:pPr>
        <w:rPr>
          <w:rFonts w:ascii="Times New Roman" w:hAnsi="Times New Roman" w:cs="Times New Roman"/>
          <w:b w:val="0"/>
          <w:sz w:val="24"/>
          <w:szCs w:val="24"/>
          <w:lang w:val="mn-MN"/>
        </w:rPr>
      </w:pPr>
    </w:p>
    <w:p w14:paraId="7B691EBD" w14:textId="77777777" w:rsidR="00846B10" w:rsidRDefault="00846B10" w:rsidP="007C20BB">
      <w:pPr>
        <w:rPr>
          <w:rFonts w:ascii="Times New Roman" w:hAnsi="Times New Roman" w:cs="Times New Roman"/>
          <w:b w:val="0"/>
          <w:sz w:val="24"/>
          <w:szCs w:val="24"/>
          <w:lang w:val="mn-MN"/>
        </w:rPr>
      </w:pPr>
    </w:p>
    <w:p w14:paraId="0ACD2AB4" w14:textId="77777777" w:rsidR="00846B10" w:rsidRDefault="00846B10" w:rsidP="007C20BB">
      <w:pPr>
        <w:rPr>
          <w:rFonts w:ascii="Times New Roman" w:hAnsi="Times New Roman" w:cs="Times New Roman"/>
          <w:b w:val="0"/>
          <w:sz w:val="24"/>
          <w:szCs w:val="24"/>
          <w:lang w:val="mn-MN"/>
        </w:rPr>
      </w:pPr>
    </w:p>
    <w:p w14:paraId="7BEC008C" w14:textId="77777777" w:rsidR="00846B10" w:rsidRDefault="00846B10" w:rsidP="007C20BB">
      <w:pPr>
        <w:rPr>
          <w:rFonts w:ascii="Times New Roman" w:hAnsi="Times New Roman" w:cs="Times New Roman"/>
          <w:b w:val="0"/>
          <w:sz w:val="24"/>
          <w:szCs w:val="24"/>
          <w:lang w:val="mn-MN"/>
        </w:rPr>
      </w:pPr>
    </w:p>
    <w:p w14:paraId="27DDEDCD" w14:textId="77777777" w:rsidR="00846B10" w:rsidRDefault="00846B10" w:rsidP="007C20BB">
      <w:pPr>
        <w:rPr>
          <w:rFonts w:ascii="Times New Roman" w:hAnsi="Times New Roman" w:cs="Times New Roman"/>
          <w:b w:val="0"/>
          <w:sz w:val="24"/>
          <w:szCs w:val="24"/>
          <w:lang w:val="mn-MN"/>
        </w:rPr>
      </w:pPr>
    </w:p>
    <w:p w14:paraId="07F89D87" w14:textId="77777777" w:rsidR="00846B10" w:rsidRDefault="00846B10" w:rsidP="007C20BB">
      <w:pPr>
        <w:rPr>
          <w:rFonts w:ascii="Times New Roman" w:hAnsi="Times New Roman" w:cs="Times New Roman"/>
          <w:b w:val="0"/>
          <w:sz w:val="24"/>
          <w:szCs w:val="24"/>
          <w:lang w:val="mn-MN"/>
        </w:rPr>
      </w:pPr>
    </w:p>
    <w:p w14:paraId="67C00587" w14:textId="77777777" w:rsidR="00846B10" w:rsidRDefault="00846B10" w:rsidP="007C20BB">
      <w:pPr>
        <w:rPr>
          <w:rFonts w:ascii="Times New Roman" w:hAnsi="Times New Roman" w:cs="Times New Roman"/>
          <w:b w:val="0"/>
          <w:sz w:val="24"/>
          <w:szCs w:val="24"/>
          <w:lang w:val="mn-MN"/>
        </w:rPr>
      </w:pPr>
    </w:p>
    <w:p w14:paraId="4CA102CE" w14:textId="77777777" w:rsidR="00846B10" w:rsidRDefault="00846B10" w:rsidP="007C20BB">
      <w:pPr>
        <w:rPr>
          <w:rFonts w:ascii="Times New Roman" w:hAnsi="Times New Roman" w:cs="Times New Roman"/>
          <w:b w:val="0"/>
          <w:sz w:val="24"/>
          <w:szCs w:val="24"/>
          <w:lang w:val="mn-MN"/>
        </w:rPr>
      </w:pPr>
    </w:p>
    <w:p w14:paraId="57F56EDA" w14:textId="77777777" w:rsidR="00846B10" w:rsidRDefault="00846B10" w:rsidP="007C20BB">
      <w:pPr>
        <w:rPr>
          <w:rFonts w:ascii="Times New Roman" w:hAnsi="Times New Roman" w:cs="Times New Roman"/>
          <w:b w:val="0"/>
          <w:sz w:val="24"/>
          <w:szCs w:val="24"/>
          <w:lang w:val="mn-MN"/>
        </w:rPr>
      </w:pPr>
    </w:p>
    <w:p w14:paraId="7DAA8F1D" w14:textId="77777777" w:rsidR="00846B10" w:rsidRDefault="00846B10" w:rsidP="007C20BB">
      <w:pPr>
        <w:rPr>
          <w:rFonts w:ascii="Times New Roman" w:hAnsi="Times New Roman" w:cs="Times New Roman"/>
          <w:b w:val="0"/>
          <w:sz w:val="24"/>
          <w:szCs w:val="24"/>
          <w:lang w:val="mn-MN"/>
        </w:rPr>
      </w:pPr>
    </w:p>
    <w:p w14:paraId="13413749" w14:textId="77777777" w:rsidR="00846B10" w:rsidRDefault="00846B10" w:rsidP="007C20BB">
      <w:pPr>
        <w:rPr>
          <w:rFonts w:ascii="Times New Roman" w:hAnsi="Times New Roman" w:cs="Times New Roman"/>
          <w:b w:val="0"/>
          <w:sz w:val="24"/>
          <w:szCs w:val="24"/>
          <w:lang w:val="mn-MN"/>
        </w:rPr>
      </w:pPr>
    </w:p>
    <w:p w14:paraId="47F2A6CA" w14:textId="77777777" w:rsidR="00846B10" w:rsidRDefault="00846B10" w:rsidP="007C20BB">
      <w:pPr>
        <w:rPr>
          <w:rFonts w:ascii="Times New Roman" w:hAnsi="Times New Roman" w:cs="Times New Roman"/>
          <w:b w:val="0"/>
          <w:sz w:val="24"/>
          <w:szCs w:val="24"/>
          <w:lang w:val="mn-MN"/>
        </w:rPr>
      </w:pPr>
    </w:p>
    <w:p w14:paraId="42F560DC" w14:textId="77777777" w:rsidR="00846B10" w:rsidRDefault="00846B10" w:rsidP="007C20BB">
      <w:pPr>
        <w:rPr>
          <w:rFonts w:ascii="Times New Roman" w:hAnsi="Times New Roman" w:cs="Times New Roman"/>
          <w:b w:val="0"/>
          <w:sz w:val="24"/>
          <w:szCs w:val="24"/>
          <w:lang w:val="mn-MN"/>
        </w:rPr>
      </w:pPr>
    </w:p>
    <w:p w14:paraId="5A91AAB7" w14:textId="77777777" w:rsidR="00846B10" w:rsidRDefault="00846B10" w:rsidP="007C20BB">
      <w:pPr>
        <w:rPr>
          <w:rFonts w:ascii="Times New Roman" w:hAnsi="Times New Roman" w:cs="Times New Roman"/>
          <w:b w:val="0"/>
          <w:sz w:val="24"/>
          <w:szCs w:val="24"/>
          <w:lang w:val="mn-MN"/>
        </w:rPr>
      </w:pPr>
    </w:p>
    <w:p w14:paraId="214F23AC" w14:textId="77777777" w:rsidR="00846B10" w:rsidRDefault="00846B10" w:rsidP="007C20BB">
      <w:pPr>
        <w:rPr>
          <w:rFonts w:ascii="Times New Roman" w:hAnsi="Times New Roman" w:cs="Times New Roman"/>
          <w:b w:val="0"/>
          <w:sz w:val="24"/>
          <w:szCs w:val="24"/>
          <w:lang w:val="mn-MN"/>
        </w:rPr>
      </w:pPr>
    </w:p>
    <w:p w14:paraId="74183441" w14:textId="77777777" w:rsidR="00846B10" w:rsidRDefault="00846B10" w:rsidP="007C20BB">
      <w:pPr>
        <w:rPr>
          <w:rFonts w:ascii="Times New Roman" w:hAnsi="Times New Roman" w:cs="Times New Roman"/>
          <w:b w:val="0"/>
          <w:sz w:val="24"/>
          <w:szCs w:val="24"/>
          <w:lang w:val="mn-MN"/>
        </w:rPr>
      </w:pPr>
    </w:p>
    <w:p w14:paraId="5F999959" w14:textId="77777777" w:rsidR="00846B10" w:rsidRDefault="00846B10" w:rsidP="007C20BB">
      <w:pPr>
        <w:rPr>
          <w:rFonts w:ascii="Times New Roman" w:hAnsi="Times New Roman" w:cs="Times New Roman"/>
          <w:b w:val="0"/>
          <w:sz w:val="24"/>
          <w:szCs w:val="24"/>
          <w:lang w:val="mn-MN"/>
        </w:rPr>
      </w:pPr>
    </w:p>
    <w:p w14:paraId="229CCF5D" w14:textId="77777777" w:rsidR="00846B10" w:rsidRDefault="00846B10" w:rsidP="007C20BB">
      <w:pPr>
        <w:rPr>
          <w:rFonts w:ascii="Times New Roman" w:hAnsi="Times New Roman" w:cs="Times New Roman"/>
          <w:b w:val="0"/>
          <w:sz w:val="24"/>
          <w:szCs w:val="24"/>
          <w:lang w:val="mn-MN"/>
        </w:rPr>
      </w:pPr>
    </w:p>
    <w:p w14:paraId="74CBE911" w14:textId="77777777" w:rsidR="00846B10" w:rsidRDefault="00846B10" w:rsidP="007C20BB">
      <w:pPr>
        <w:rPr>
          <w:rFonts w:ascii="Times New Roman" w:hAnsi="Times New Roman" w:cs="Times New Roman"/>
          <w:b w:val="0"/>
          <w:sz w:val="24"/>
          <w:szCs w:val="24"/>
          <w:lang w:val="mn-MN"/>
        </w:rPr>
      </w:pPr>
    </w:p>
    <w:p w14:paraId="4DB9198D" w14:textId="77777777" w:rsidR="00846B10" w:rsidRDefault="00846B10" w:rsidP="007C20BB">
      <w:pPr>
        <w:rPr>
          <w:rFonts w:ascii="Times New Roman" w:hAnsi="Times New Roman" w:cs="Times New Roman"/>
          <w:b w:val="0"/>
          <w:sz w:val="24"/>
          <w:szCs w:val="24"/>
          <w:lang w:val="mn-MN"/>
        </w:rPr>
      </w:pPr>
    </w:p>
    <w:p w14:paraId="5116111C" w14:textId="77777777" w:rsidR="007C20BB" w:rsidRDefault="007C20BB" w:rsidP="007C20BB">
      <w:pPr>
        <w:rPr>
          <w:rFonts w:ascii="Times New Roman" w:hAnsi="Times New Roman" w:cs="Times New Roman"/>
          <w:b w:val="0"/>
          <w:sz w:val="24"/>
          <w:szCs w:val="24"/>
          <w:lang w:val="mn-MN"/>
        </w:rPr>
      </w:pPr>
    </w:p>
    <w:p w14:paraId="569B45AC" w14:textId="77777777" w:rsidR="007C20BB" w:rsidRPr="00846B10" w:rsidRDefault="007C20BB" w:rsidP="007C20BB">
      <w:pPr>
        <w:rPr>
          <w:rFonts w:ascii="Times New Roman" w:hAnsi="Times New Roman" w:cs="Times New Roman"/>
          <w:b w:val="0"/>
          <w:sz w:val="24"/>
          <w:szCs w:val="24"/>
          <w:lang w:val="mn-MN"/>
        </w:rPr>
      </w:pPr>
      <w:r w:rsidRPr="00846B10">
        <w:rPr>
          <w:rFonts w:ascii="Times New Roman" w:hAnsi="Times New Roman" w:cs="Times New Roman"/>
          <w:b w:val="0"/>
          <w:sz w:val="24"/>
          <w:szCs w:val="24"/>
          <w:lang w:val="mn-MN"/>
        </w:rPr>
        <w:lastRenderedPageBreak/>
        <w:t>4.3.</w:t>
      </w:r>
      <w:r w:rsidRPr="00846B10">
        <w:rPr>
          <w:rFonts w:ascii="Times New Roman" w:hAnsi="Times New Roman" w:cs="Times New Roman"/>
          <w:b w:val="0"/>
          <w:sz w:val="24"/>
          <w:szCs w:val="24"/>
          <w:lang w:val="mn-MN"/>
        </w:rPr>
        <w:tab/>
        <w:t xml:space="preserve">БАРАА </w:t>
      </w:r>
      <w:r w:rsidR="00613B3B">
        <w:rPr>
          <w:rFonts w:ascii="Times New Roman" w:hAnsi="Times New Roman" w:cs="Times New Roman"/>
          <w:b w:val="0"/>
          <w:sz w:val="24"/>
          <w:szCs w:val="24"/>
          <w:lang w:val="mn-MN"/>
        </w:rPr>
        <w:t>МАТЕРИАЛЫН БҮРТГЭЛИЙН БОДЛОГО,</w:t>
      </w:r>
      <w:r w:rsidRPr="00846B10">
        <w:rPr>
          <w:rFonts w:ascii="Times New Roman" w:hAnsi="Times New Roman" w:cs="Times New Roman"/>
          <w:b w:val="0"/>
          <w:sz w:val="24"/>
          <w:szCs w:val="24"/>
          <w:lang w:val="mn-MN"/>
        </w:rPr>
        <w:t xml:space="preserve"> ГОРИМ</w:t>
      </w:r>
    </w:p>
    <w:p w14:paraId="1DCCC3E8" w14:textId="77777777" w:rsidR="007C20BB" w:rsidRPr="00846B10" w:rsidRDefault="007C20BB" w:rsidP="007C20BB">
      <w:pPr>
        <w:shd w:val="clear" w:color="auto" w:fill="FFFFFF" w:themeFill="background1"/>
        <w:jc w:val="both"/>
        <w:rPr>
          <w:rFonts w:ascii="Times New Roman" w:hAnsi="Times New Roman" w:cs="Times New Roman"/>
          <w:b w:val="0"/>
          <w:sz w:val="24"/>
          <w:szCs w:val="24"/>
          <w:lang w:val="ru-RU"/>
        </w:rPr>
      </w:pPr>
    </w:p>
    <w:p w14:paraId="53846EC0" w14:textId="77777777" w:rsidR="007C20BB" w:rsidRPr="00846B10" w:rsidRDefault="007C20BB" w:rsidP="003F1554">
      <w:pPr>
        <w:widowControl/>
        <w:numPr>
          <w:ilvl w:val="0"/>
          <w:numId w:val="77"/>
        </w:numPr>
        <w:autoSpaceDE/>
        <w:adjustRightInd/>
        <w:ind w:left="357" w:hanging="357"/>
        <w:jc w:val="both"/>
        <w:rPr>
          <w:rFonts w:ascii="Times New Roman" w:hAnsi="Times New Roman" w:cs="Times New Roman"/>
          <w:b w:val="0"/>
          <w:sz w:val="24"/>
          <w:szCs w:val="24"/>
        </w:rPr>
      </w:pPr>
      <w:r w:rsidRPr="00846B10">
        <w:rPr>
          <w:rFonts w:ascii="Times New Roman" w:hAnsi="Times New Roman" w:cs="Times New Roman"/>
          <w:b w:val="0"/>
          <w:sz w:val="24"/>
          <w:szCs w:val="24"/>
          <w:lang w:val="mn-MN"/>
        </w:rPr>
        <w:t>Д</w:t>
      </w:r>
      <w:proofErr w:type="spellStart"/>
      <w:r w:rsidRPr="00846B10">
        <w:rPr>
          <w:rFonts w:ascii="Times New Roman" w:hAnsi="Times New Roman" w:cs="Times New Roman"/>
          <w:b w:val="0"/>
          <w:sz w:val="24"/>
          <w:szCs w:val="24"/>
        </w:rPr>
        <w:t>агаж</w:t>
      </w:r>
      <w:proofErr w:type="spellEnd"/>
      <w:r w:rsidRPr="00846B10">
        <w:rPr>
          <w:rFonts w:ascii="Times New Roman" w:hAnsi="Times New Roman" w:cs="Times New Roman"/>
          <w:b w:val="0"/>
          <w:sz w:val="24"/>
          <w:szCs w:val="24"/>
        </w:rPr>
        <w:t xml:space="preserve"> </w:t>
      </w:r>
      <w:proofErr w:type="spellStart"/>
      <w:r w:rsidRPr="00846B10">
        <w:rPr>
          <w:rFonts w:ascii="Times New Roman" w:hAnsi="Times New Roman" w:cs="Times New Roman"/>
          <w:b w:val="0"/>
          <w:sz w:val="24"/>
          <w:szCs w:val="24"/>
        </w:rPr>
        <w:t>мөрдөх</w:t>
      </w:r>
      <w:proofErr w:type="spellEnd"/>
      <w:r w:rsidRPr="00846B10">
        <w:rPr>
          <w:rFonts w:ascii="Times New Roman" w:hAnsi="Times New Roman" w:cs="Times New Roman"/>
          <w:b w:val="0"/>
          <w:sz w:val="24"/>
          <w:szCs w:val="24"/>
        </w:rPr>
        <w:t xml:space="preserve"> </w:t>
      </w:r>
      <w:proofErr w:type="spellStart"/>
      <w:r w:rsidRPr="00846B10">
        <w:rPr>
          <w:rFonts w:ascii="Times New Roman" w:hAnsi="Times New Roman" w:cs="Times New Roman"/>
          <w:b w:val="0"/>
          <w:sz w:val="24"/>
          <w:szCs w:val="24"/>
        </w:rPr>
        <w:t>стандарт</w:t>
      </w:r>
      <w:proofErr w:type="spellEnd"/>
      <w:r w:rsidRPr="00846B10">
        <w:rPr>
          <w:rFonts w:ascii="Times New Roman" w:hAnsi="Times New Roman" w:cs="Times New Roman"/>
          <w:b w:val="0"/>
          <w:sz w:val="24"/>
          <w:szCs w:val="24"/>
        </w:rPr>
        <w:t xml:space="preserve">, </w:t>
      </w:r>
      <w:proofErr w:type="spellStart"/>
      <w:r w:rsidRPr="00846B10">
        <w:rPr>
          <w:rFonts w:ascii="Times New Roman" w:hAnsi="Times New Roman" w:cs="Times New Roman"/>
          <w:b w:val="0"/>
          <w:sz w:val="24"/>
          <w:szCs w:val="24"/>
        </w:rPr>
        <w:t>хууль</w:t>
      </w:r>
      <w:proofErr w:type="spellEnd"/>
      <w:r w:rsidRPr="00846B10">
        <w:rPr>
          <w:rFonts w:ascii="Times New Roman" w:hAnsi="Times New Roman" w:cs="Times New Roman"/>
          <w:b w:val="0"/>
          <w:sz w:val="24"/>
          <w:szCs w:val="24"/>
        </w:rPr>
        <w:t xml:space="preserve">, </w:t>
      </w:r>
      <w:proofErr w:type="spellStart"/>
      <w:r w:rsidRPr="00846B10">
        <w:rPr>
          <w:rFonts w:ascii="Times New Roman" w:hAnsi="Times New Roman" w:cs="Times New Roman"/>
          <w:b w:val="0"/>
          <w:sz w:val="24"/>
          <w:szCs w:val="24"/>
        </w:rPr>
        <w:t>журам</w:t>
      </w:r>
      <w:proofErr w:type="spellEnd"/>
      <w:r w:rsidR="00536622">
        <w:rPr>
          <w:rFonts w:ascii="Times New Roman" w:hAnsi="Times New Roman" w:cs="Times New Roman"/>
          <w:b w:val="0"/>
          <w:sz w:val="24"/>
          <w:szCs w:val="24"/>
          <w:lang w:val="mn-MN"/>
        </w:rPr>
        <w:t>, заавар</w:t>
      </w:r>
    </w:p>
    <w:p w14:paraId="1A99A2EE" w14:textId="77777777" w:rsidR="007C20BB" w:rsidRDefault="007C20BB" w:rsidP="007C20BB">
      <w:pPr>
        <w:ind w:left="357"/>
        <w:jc w:val="both"/>
        <w:rPr>
          <w:rFonts w:ascii="Times New Roman" w:hAnsi="Times New Roman" w:cs="Times New Roman"/>
          <w:b w:val="0"/>
          <w:i/>
          <w:sz w:val="24"/>
          <w:szCs w:val="24"/>
        </w:rPr>
      </w:pPr>
    </w:p>
    <w:p w14:paraId="130C3C83" w14:textId="77777777" w:rsidR="007C20BB" w:rsidRPr="00536622" w:rsidRDefault="00DE5F77" w:rsidP="003F1554">
      <w:pPr>
        <w:widowControl/>
        <w:numPr>
          <w:ilvl w:val="0"/>
          <w:numId w:val="78"/>
        </w:numPr>
        <w:autoSpaceDE/>
        <w:adjustRightInd/>
        <w:ind w:left="1077" w:hanging="357"/>
        <w:jc w:val="both"/>
        <w:rPr>
          <w:rFonts w:ascii="Times New Roman" w:hAnsi="Times New Roman" w:cs="Times New Roman"/>
          <w:b w:val="0"/>
          <w:sz w:val="24"/>
          <w:szCs w:val="24"/>
        </w:rPr>
      </w:pPr>
      <w:proofErr w:type="spellStart"/>
      <w:r>
        <w:rPr>
          <w:rFonts w:ascii="Times New Roman" w:hAnsi="Times New Roman" w:cs="Times New Roman"/>
          <w:b w:val="0"/>
          <w:sz w:val="24"/>
          <w:szCs w:val="24"/>
        </w:rPr>
        <w:t>Холбогдох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стандартууд</w:t>
      </w:r>
      <w:proofErr w:type="spellEnd"/>
    </w:p>
    <w:p w14:paraId="577A1BF8" w14:textId="77777777" w:rsidR="007C20BB" w:rsidRPr="00536622" w:rsidRDefault="007C20BB" w:rsidP="007C20BB">
      <w:pPr>
        <w:ind w:left="1077"/>
        <w:jc w:val="both"/>
        <w:rPr>
          <w:rFonts w:ascii="Times New Roman" w:hAnsi="Times New Roman" w:cs="Times New Roman"/>
          <w:b w:val="0"/>
          <w:sz w:val="24"/>
          <w:szCs w:val="24"/>
        </w:rPr>
      </w:pPr>
    </w:p>
    <w:p w14:paraId="028FE3A5" w14:textId="77777777" w:rsidR="007C20BB" w:rsidRPr="00536622" w:rsidRDefault="007C20BB" w:rsidP="007C20BB">
      <w:pPr>
        <w:ind w:left="720" w:firstLine="720"/>
        <w:rPr>
          <w:rFonts w:ascii="Times New Roman" w:eastAsia="Arial Unicode MS" w:hAnsi="Times New Roman" w:cs="Times New Roman"/>
          <w:b w:val="0"/>
          <w:sz w:val="24"/>
          <w:szCs w:val="24"/>
          <w:lang w:val="mn-MN"/>
        </w:rPr>
      </w:pPr>
      <w:r w:rsidRPr="00536622">
        <w:rPr>
          <w:rFonts w:ascii="Times New Roman" w:eastAsia="Arial Unicode MS" w:hAnsi="Times New Roman" w:cs="Times New Roman"/>
          <w:b w:val="0"/>
          <w:sz w:val="24"/>
          <w:szCs w:val="24"/>
          <w:lang w:val="mn-MN"/>
        </w:rPr>
        <w:t xml:space="preserve">УСНББОУС - 1     </w:t>
      </w:r>
      <w:r w:rsidRPr="00536622">
        <w:rPr>
          <w:rFonts w:ascii="Times New Roman" w:eastAsia="Arial Unicode MS" w:hAnsi="Times New Roman" w:cs="Times New Roman"/>
          <w:b w:val="0"/>
          <w:sz w:val="24"/>
          <w:szCs w:val="24"/>
        </w:rPr>
        <w:tab/>
      </w:r>
      <w:r w:rsidRPr="00536622">
        <w:rPr>
          <w:rFonts w:ascii="Times New Roman" w:eastAsia="Arial Unicode MS" w:hAnsi="Times New Roman" w:cs="Times New Roman"/>
          <w:b w:val="0"/>
          <w:sz w:val="24"/>
          <w:szCs w:val="24"/>
          <w:lang w:val="mn-MN"/>
        </w:rPr>
        <w:t>Санхүүгийн тайлангийн толилуулга</w:t>
      </w:r>
    </w:p>
    <w:p w14:paraId="651CEFA8" w14:textId="77777777" w:rsidR="007C20BB" w:rsidRPr="00536622" w:rsidRDefault="007C20BB" w:rsidP="007C20BB">
      <w:pPr>
        <w:shd w:val="clear" w:color="auto" w:fill="FFFFFF" w:themeFill="background1"/>
        <w:tabs>
          <w:tab w:val="num" w:pos="540"/>
        </w:tabs>
        <w:ind w:left="540" w:hanging="540"/>
        <w:jc w:val="both"/>
        <w:rPr>
          <w:rFonts w:ascii="Times New Roman" w:eastAsiaTheme="minorHAnsi" w:hAnsi="Times New Roman" w:cs="Times New Roman"/>
          <w:b w:val="0"/>
          <w:sz w:val="24"/>
          <w:szCs w:val="24"/>
          <w:lang w:val="mn-MN"/>
        </w:rPr>
      </w:pPr>
      <w:r w:rsidRPr="00536622">
        <w:rPr>
          <w:rFonts w:ascii="Times New Roman" w:hAnsi="Times New Roman" w:cs="Times New Roman"/>
          <w:b w:val="0"/>
          <w:sz w:val="24"/>
          <w:szCs w:val="24"/>
          <w:lang w:val="mn-MN"/>
        </w:rPr>
        <w:tab/>
      </w:r>
      <w:r w:rsidRPr="00536622">
        <w:rPr>
          <w:rFonts w:ascii="Times New Roman" w:hAnsi="Times New Roman" w:cs="Times New Roman"/>
          <w:b w:val="0"/>
          <w:sz w:val="24"/>
          <w:szCs w:val="24"/>
          <w:lang w:val="mn-MN"/>
        </w:rPr>
        <w:tab/>
      </w:r>
      <w:r w:rsidRPr="00536622">
        <w:rPr>
          <w:rFonts w:ascii="Times New Roman" w:hAnsi="Times New Roman" w:cs="Times New Roman"/>
          <w:b w:val="0"/>
          <w:sz w:val="24"/>
          <w:szCs w:val="24"/>
          <w:lang w:val="mn-MN"/>
        </w:rPr>
        <w:tab/>
        <w:t xml:space="preserve">УСНББОУС - 12   </w:t>
      </w:r>
      <w:r w:rsidRPr="00536622">
        <w:rPr>
          <w:rFonts w:ascii="Times New Roman" w:hAnsi="Times New Roman" w:cs="Times New Roman"/>
          <w:b w:val="0"/>
          <w:sz w:val="24"/>
          <w:szCs w:val="24"/>
          <w:lang w:val="mn-MN"/>
        </w:rPr>
        <w:tab/>
        <w:t xml:space="preserve">Бараа материал </w:t>
      </w:r>
    </w:p>
    <w:p w14:paraId="2222DB26" w14:textId="77777777" w:rsidR="007C20BB" w:rsidRPr="00536622" w:rsidRDefault="00536622" w:rsidP="00536622">
      <w:pPr>
        <w:shd w:val="clear" w:color="auto" w:fill="FFFFFF" w:themeFill="background1"/>
        <w:tabs>
          <w:tab w:val="num" w:pos="540"/>
        </w:tabs>
        <w:ind w:left="1440" w:hanging="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r w:rsidR="007C20BB" w:rsidRPr="00536622">
        <w:rPr>
          <w:rFonts w:ascii="Times New Roman" w:hAnsi="Times New Roman" w:cs="Times New Roman"/>
          <w:b w:val="0"/>
          <w:sz w:val="24"/>
          <w:szCs w:val="24"/>
          <w:lang w:val="mn-MN"/>
        </w:rPr>
        <w:t xml:space="preserve">УСНББОУС - 26 </w:t>
      </w:r>
      <w:r w:rsidR="007C20BB" w:rsidRPr="00536622">
        <w:rPr>
          <w:rFonts w:ascii="Times New Roman" w:hAnsi="Times New Roman" w:cs="Times New Roman"/>
          <w:b w:val="0"/>
          <w:sz w:val="24"/>
          <w:szCs w:val="24"/>
          <w:lang w:val="mn-MN"/>
        </w:rPr>
        <w:tab/>
        <w:t>Мөнгө бий болгогч хөрөнгийн үнэ цэнийн бууралт</w:t>
      </w:r>
    </w:p>
    <w:p w14:paraId="2E3E067D" w14:textId="77777777" w:rsidR="007C20BB" w:rsidRPr="00536622" w:rsidRDefault="007C20BB" w:rsidP="007C20BB">
      <w:pPr>
        <w:ind w:left="1077"/>
        <w:jc w:val="both"/>
        <w:rPr>
          <w:rFonts w:ascii="Times New Roman" w:hAnsi="Times New Roman" w:cs="Times New Roman"/>
          <w:b w:val="0"/>
          <w:sz w:val="24"/>
          <w:szCs w:val="24"/>
          <w:lang w:val="mn-MN"/>
        </w:rPr>
      </w:pPr>
    </w:p>
    <w:p w14:paraId="1C8BC068" w14:textId="77777777" w:rsidR="007C20BB" w:rsidRPr="00536622" w:rsidRDefault="007C20BB" w:rsidP="003F1554">
      <w:pPr>
        <w:widowControl/>
        <w:numPr>
          <w:ilvl w:val="0"/>
          <w:numId w:val="79"/>
        </w:numPr>
        <w:autoSpaceDE/>
        <w:adjustRightInd/>
        <w:ind w:left="1077" w:hanging="357"/>
        <w:jc w:val="both"/>
        <w:rPr>
          <w:rFonts w:ascii="Times New Roman" w:hAnsi="Times New Roman" w:cs="Times New Roman"/>
          <w:b w:val="0"/>
          <w:sz w:val="24"/>
          <w:szCs w:val="24"/>
        </w:rPr>
      </w:pPr>
      <w:proofErr w:type="spellStart"/>
      <w:r w:rsidRPr="00536622">
        <w:rPr>
          <w:rFonts w:ascii="Times New Roman" w:hAnsi="Times New Roman" w:cs="Times New Roman"/>
          <w:b w:val="0"/>
          <w:sz w:val="24"/>
          <w:szCs w:val="24"/>
        </w:rPr>
        <w:t>Монгол</w:t>
      </w:r>
      <w:proofErr w:type="spellEnd"/>
      <w:r w:rsidRPr="00536622">
        <w:rPr>
          <w:rFonts w:ascii="Times New Roman" w:hAnsi="Times New Roman" w:cs="Times New Roman"/>
          <w:b w:val="0"/>
          <w:sz w:val="24"/>
          <w:szCs w:val="24"/>
        </w:rPr>
        <w:t xml:space="preserve"> </w:t>
      </w:r>
      <w:proofErr w:type="spellStart"/>
      <w:r w:rsidRPr="00536622">
        <w:rPr>
          <w:rFonts w:ascii="Times New Roman" w:hAnsi="Times New Roman" w:cs="Times New Roman"/>
          <w:b w:val="0"/>
          <w:sz w:val="24"/>
          <w:szCs w:val="24"/>
        </w:rPr>
        <w:t>Улсын</w:t>
      </w:r>
      <w:proofErr w:type="spellEnd"/>
      <w:r w:rsidRPr="00536622">
        <w:rPr>
          <w:rFonts w:ascii="Times New Roman" w:hAnsi="Times New Roman" w:cs="Times New Roman"/>
          <w:b w:val="0"/>
          <w:sz w:val="24"/>
          <w:szCs w:val="24"/>
        </w:rPr>
        <w:t xml:space="preserve"> </w:t>
      </w:r>
      <w:proofErr w:type="spellStart"/>
      <w:r w:rsidRPr="00536622">
        <w:rPr>
          <w:rFonts w:ascii="Times New Roman" w:hAnsi="Times New Roman" w:cs="Times New Roman"/>
          <w:b w:val="0"/>
          <w:sz w:val="24"/>
          <w:szCs w:val="24"/>
        </w:rPr>
        <w:t>хууль</w:t>
      </w:r>
      <w:proofErr w:type="spellEnd"/>
    </w:p>
    <w:p w14:paraId="386104D6" w14:textId="77777777" w:rsidR="007C20BB" w:rsidRPr="00536622" w:rsidRDefault="007C20BB" w:rsidP="007C20BB">
      <w:pPr>
        <w:jc w:val="both"/>
        <w:rPr>
          <w:rFonts w:ascii="Times New Roman" w:hAnsi="Times New Roman" w:cs="Times New Roman"/>
          <w:b w:val="0"/>
          <w:sz w:val="24"/>
          <w:szCs w:val="24"/>
          <w:lang w:val="mn-MN"/>
        </w:rPr>
      </w:pPr>
      <w:r w:rsidRPr="00536622">
        <w:rPr>
          <w:rFonts w:ascii="Times New Roman" w:hAnsi="Times New Roman" w:cs="Times New Roman"/>
          <w:b w:val="0"/>
          <w:sz w:val="24"/>
          <w:szCs w:val="24"/>
        </w:rPr>
        <w:tab/>
      </w:r>
      <w:r w:rsidRPr="00536622">
        <w:rPr>
          <w:rFonts w:ascii="Times New Roman" w:hAnsi="Times New Roman" w:cs="Times New Roman"/>
          <w:b w:val="0"/>
          <w:sz w:val="24"/>
          <w:szCs w:val="24"/>
        </w:rPr>
        <w:tab/>
      </w:r>
    </w:p>
    <w:p w14:paraId="7D036246" w14:textId="77777777" w:rsidR="007C20BB" w:rsidRPr="00536622" w:rsidRDefault="007C20BB" w:rsidP="007C20BB">
      <w:pPr>
        <w:ind w:left="720" w:firstLine="720"/>
        <w:jc w:val="both"/>
        <w:rPr>
          <w:rFonts w:ascii="Times New Roman" w:hAnsi="Times New Roman" w:cs="Times New Roman"/>
          <w:b w:val="0"/>
          <w:sz w:val="24"/>
          <w:szCs w:val="24"/>
        </w:rPr>
      </w:pPr>
      <w:proofErr w:type="spellStart"/>
      <w:r w:rsidRPr="00536622">
        <w:rPr>
          <w:rFonts w:ascii="Times New Roman" w:hAnsi="Times New Roman" w:cs="Times New Roman"/>
          <w:b w:val="0"/>
          <w:sz w:val="24"/>
          <w:szCs w:val="24"/>
        </w:rPr>
        <w:t>Нягтлан</w:t>
      </w:r>
      <w:proofErr w:type="spellEnd"/>
      <w:r w:rsidRPr="00536622">
        <w:rPr>
          <w:rFonts w:ascii="Times New Roman" w:hAnsi="Times New Roman" w:cs="Times New Roman"/>
          <w:b w:val="0"/>
          <w:sz w:val="24"/>
          <w:szCs w:val="24"/>
        </w:rPr>
        <w:t xml:space="preserve"> </w:t>
      </w:r>
      <w:proofErr w:type="spellStart"/>
      <w:r w:rsidRPr="00536622">
        <w:rPr>
          <w:rFonts w:ascii="Times New Roman" w:hAnsi="Times New Roman" w:cs="Times New Roman"/>
          <w:b w:val="0"/>
          <w:sz w:val="24"/>
          <w:szCs w:val="24"/>
        </w:rPr>
        <w:t>бодох</w:t>
      </w:r>
      <w:proofErr w:type="spellEnd"/>
      <w:r w:rsidRPr="00536622">
        <w:rPr>
          <w:rFonts w:ascii="Times New Roman" w:hAnsi="Times New Roman" w:cs="Times New Roman"/>
          <w:b w:val="0"/>
          <w:sz w:val="24"/>
          <w:szCs w:val="24"/>
        </w:rPr>
        <w:t xml:space="preserve"> </w:t>
      </w:r>
      <w:proofErr w:type="spellStart"/>
      <w:r w:rsidRPr="00536622">
        <w:rPr>
          <w:rFonts w:ascii="Times New Roman" w:hAnsi="Times New Roman" w:cs="Times New Roman"/>
          <w:b w:val="0"/>
          <w:sz w:val="24"/>
          <w:szCs w:val="24"/>
        </w:rPr>
        <w:t>бүртгэлийн</w:t>
      </w:r>
      <w:proofErr w:type="spellEnd"/>
      <w:r w:rsidRPr="00536622">
        <w:rPr>
          <w:rFonts w:ascii="Times New Roman" w:hAnsi="Times New Roman" w:cs="Times New Roman"/>
          <w:b w:val="0"/>
          <w:sz w:val="24"/>
          <w:szCs w:val="24"/>
        </w:rPr>
        <w:t xml:space="preserve"> </w:t>
      </w:r>
      <w:proofErr w:type="spellStart"/>
      <w:r w:rsidRPr="00536622">
        <w:rPr>
          <w:rFonts w:ascii="Times New Roman" w:hAnsi="Times New Roman" w:cs="Times New Roman"/>
          <w:b w:val="0"/>
          <w:sz w:val="24"/>
          <w:szCs w:val="24"/>
        </w:rPr>
        <w:t>тухай</w:t>
      </w:r>
      <w:proofErr w:type="spellEnd"/>
      <w:r w:rsidRPr="00536622">
        <w:rPr>
          <w:rFonts w:ascii="Times New Roman" w:hAnsi="Times New Roman" w:cs="Times New Roman"/>
          <w:b w:val="0"/>
          <w:sz w:val="24"/>
          <w:szCs w:val="24"/>
        </w:rPr>
        <w:t xml:space="preserve"> </w:t>
      </w:r>
      <w:proofErr w:type="spellStart"/>
      <w:r w:rsidRPr="00536622">
        <w:rPr>
          <w:rFonts w:ascii="Times New Roman" w:hAnsi="Times New Roman" w:cs="Times New Roman"/>
          <w:b w:val="0"/>
          <w:sz w:val="24"/>
          <w:szCs w:val="24"/>
        </w:rPr>
        <w:t>хууль</w:t>
      </w:r>
      <w:proofErr w:type="spellEnd"/>
    </w:p>
    <w:p w14:paraId="05DE2426" w14:textId="77777777" w:rsidR="007C20BB" w:rsidRPr="00536622" w:rsidRDefault="007C20BB" w:rsidP="007C20BB">
      <w:pPr>
        <w:ind w:left="1077"/>
        <w:jc w:val="both"/>
        <w:rPr>
          <w:rFonts w:ascii="Times New Roman" w:hAnsi="Times New Roman" w:cs="Times New Roman"/>
          <w:b w:val="0"/>
          <w:sz w:val="24"/>
          <w:szCs w:val="24"/>
        </w:rPr>
      </w:pPr>
    </w:p>
    <w:p w14:paraId="361D7E14" w14:textId="77777777" w:rsidR="007C20BB" w:rsidRPr="00536622" w:rsidRDefault="00536622" w:rsidP="003F1554">
      <w:pPr>
        <w:widowControl/>
        <w:numPr>
          <w:ilvl w:val="0"/>
          <w:numId w:val="60"/>
        </w:numPr>
        <w:autoSpaceDE/>
        <w:adjustRightInd/>
        <w:ind w:left="1077" w:hanging="357"/>
        <w:jc w:val="both"/>
        <w:rPr>
          <w:rFonts w:ascii="Times New Roman" w:hAnsi="Times New Roman" w:cs="Times New Roman"/>
          <w:b w:val="0"/>
          <w:sz w:val="24"/>
          <w:szCs w:val="24"/>
        </w:rPr>
      </w:pPr>
      <w:r>
        <w:rPr>
          <w:rFonts w:ascii="Times New Roman" w:hAnsi="Times New Roman" w:cs="Times New Roman"/>
          <w:b w:val="0"/>
          <w:sz w:val="24"/>
          <w:szCs w:val="24"/>
          <w:lang w:val="mn-MN"/>
        </w:rPr>
        <w:t>Ж</w:t>
      </w:r>
      <w:proofErr w:type="spellStart"/>
      <w:r w:rsidR="007C20BB" w:rsidRPr="00536622">
        <w:rPr>
          <w:rFonts w:ascii="Times New Roman" w:hAnsi="Times New Roman" w:cs="Times New Roman"/>
          <w:b w:val="0"/>
          <w:sz w:val="24"/>
          <w:szCs w:val="24"/>
        </w:rPr>
        <w:t>урам</w:t>
      </w:r>
      <w:proofErr w:type="spellEnd"/>
      <w:r>
        <w:rPr>
          <w:rFonts w:ascii="Times New Roman" w:hAnsi="Times New Roman" w:cs="Times New Roman"/>
          <w:b w:val="0"/>
          <w:sz w:val="24"/>
          <w:szCs w:val="24"/>
          <w:lang w:val="mn-MN"/>
        </w:rPr>
        <w:t>,</w:t>
      </w:r>
      <w:r w:rsidRPr="00536622">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заавар</w:t>
      </w:r>
      <w:proofErr w:type="spellEnd"/>
    </w:p>
    <w:p w14:paraId="247A888E" w14:textId="77777777" w:rsidR="007C20BB" w:rsidRDefault="007C20BB" w:rsidP="007C20BB">
      <w:pPr>
        <w:pStyle w:val="ListParagraph"/>
        <w:ind w:left="1440"/>
        <w:jc w:val="both"/>
        <w:rPr>
          <w:rFonts w:ascii="Times New Roman" w:hAnsi="Times New Roman" w:cs="Times New Roman"/>
          <w:b w:val="0"/>
          <w:sz w:val="24"/>
          <w:szCs w:val="24"/>
          <w:lang w:val="mn-MN"/>
        </w:rPr>
      </w:pPr>
    </w:p>
    <w:p w14:paraId="0BD56769"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Төсөвт байгууллагад мөрдөх нягтлан бодох бүртгэлийн дансны заавар</w:t>
      </w:r>
    </w:p>
    <w:p w14:paraId="14ECE6FD"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t xml:space="preserve">/Сангийн сайдын 2006 оны 388 </w:t>
      </w:r>
      <w:r w:rsidR="001C6F44">
        <w:rPr>
          <w:rFonts w:ascii="Times New Roman" w:hAnsi="Times New Roman" w:cs="Times New Roman"/>
          <w:b w:val="0"/>
          <w:sz w:val="24"/>
          <w:szCs w:val="24"/>
          <w:lang w:val="mn-MN"/>
        </w:rPr>
        <w:t>дугаар</w:t>
      </w:r>
      <w:r>
        <w:rPr>
          <w:rFonts w:ascii="Times New Roman" w:hAnsi="Times New Roman" w:cs="Times New Roman"/>
          <w:b w:val="0"/>
          <w:sz w:val="24"/>
          <w:szCs w:val="24"/>
          <w:lang w:val="mn-MN"/>
        </w:rPr>
        <w:t xml:space="preserve"> тушаал/</w:t>
      </w:r>
      <w:r>
        <w:rPr>
          <w:rFonts w:ascii="Times New Roman" w:hAnsi="Times New Roman" w:cs="Times New Roman"/>
          <w:b w:val="0"/>
          <w:sz w:val="24"/>
          <w:szCs w:val="24"/>
          <w:lang w:val="mn-MN"/>
        </w:rPr>
        <w:tab/>
      </w:r>
    </w:p>
    <w:p w14:paraId="5F662218" w14:textId="77777777" w:rsidR="007C20BB" w:rsidRDefault="007C20BB" w:rsidP="007C20BB">
      <w:pPr>
        <w:pStyle w:val="ListParagraph"/>
        <w:ind w:left="1440"/>
        <w:jc w:val="both"/>
        <w:rPr>
          <w:rFonts w:ascii="Times New Roman" w:hAnsi="Times New Roman" w:cs="Times New Roman"/>
          <w:b w:val="0"/>
          <w:sz w:val="24"/>
          <w:szCs w:val="24"/>
          <w:lang w:val="mn-MN"/>
        </w:rPr>
      </w:pPr>
    </w:p>
    <w:p w14:paraId="6C36D6AC"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Хандив, тусламжийг бүртгэх журам</w:t>
      </w:r>
    </w:p>
    <w:p w14:paraId="0ED66A2A"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t xml:space="preserve">/Сангийн сайдын 2010 оны 45 </w:t>
      </w:r>
      <w:r w:rsidR="001C6F44">
        <w:rPr>
          <w:rFonts w:ascii="Times New Roman" w:hAnsi="Times New Roman" w:cs="Times New Roman"/>
          <w:b w:val="0"/>
          <w:sz w:val="24"/>
          <w:szCs w:val="24"/>
          <w:lang w:val="mn-MN"/>
        </w:rPr>
        <w:t>дугаар</w:t>
      </w:r>
      <w:r>
        <w:rPr>
          <w:rFonts w:ascii="Times New Roman" w:hAnsi="Times New Roman" w:cs="Times New Roman"/>
          <w:b w:val="0"/>
          <w:sz w:val="24"/>
          <w:szCs w:val="24"/>
          <w:lang w:val="mn-MN"/>
        </w:rPr>
        <w:t xml:space="preserve"> тушаал/</w:t>
      </w:r>
    </w:p>
    <w:p w14:paraId="52B39377" w14:textId="77777777" w:rsidR="007C20BB" w:rsidRDefault="007C20BB" w:rsidP="007C20BB">
      <w:pPr>
        <w:pStyle w:val="ListParagraph"/>
        <w:ind w:left="1440"/>
        <w:jc w:val="both"/>
        <w:rPr>
          <w:rFonts w:ascii="Times New Roman" w:hAnsi="Times New Roman" w:cs="Times New Roman"/>
          <w:b w:val="0"/>
          <w:sz w:val="24"/>
          <w:szCs w:val="24"/>
          <w:lang w:val="mn-MN"/>
        </w:rPr>
      </w:pPr>
    </w:p>
    <w:p w14:paraId="4E2D1DA3"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Эдийн засгийн ангилал батлах тухай</w:t>
      </w:r>
    </w:p>
    <w:p w14:paraId="33D6D526"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t xml:space="preserve">/Сангийн сайдын 2014 оны 05 </w:t>
      </w:r>
      <w:r w:rsidR="001C6F44">
        <w:rPr>
          <w:rFonts w:ascii="Times New Roman" w:hAnsi="Times New Roman" w:cs="Times New Roman"/>
          <w:b w:val="0"/>
          <w:sz w:val="24"/>
          <w:szCs w:val="24"/>
          <w:lang w:val="mn-MN"/>
        </w:rPr>
        <w:t>дугаар</w:t>
      </w:r>
      <w:r>
        <w:rPr>
          <w:rFonts w:ascii="Times New Roman" w:hAnsi="Times New Roman" w:cs="Times New Roman"/>
          <w:b w:val="0"/>
          <w:sz w:val="24"/>
          <w:szCs w:val="24"/>
          <w:lang w:val="mn-MN"/>
        </w:rPr>
        <w:t xml:space="preserve"> тушаал/</w:t>
      </w:r>
      <w:r>
        <w:rPr>
          <w:rFonts w:ascii="Times New Roman" w:hAnsi="Times New Roman" w:cs="Times New Roman"/>
          <w:b w:val="0"/>
          <w:sz w:val="24"/>
          <w:szCs w:val="24"/>
          <w:lang w:val="mn-MN"/>
        </w:rPr>
        <w:tab/>
      </w:r>
    </w:p>
    <w:p w14:paraId="53BBF1F6" w14:textId="77777777" w:rsidR="007C20BB" w:rsidRDefault="007C20BB" w:rsidP="007C20BB">
      <w:pPr>
        <w:pStyle w:val="ListParagraph"/>
        <w:ind w:left="1440"/>
        <w:jc w:val="both"/>
        <w:rPr>
          <w:rFonts w:ascii="Times New Roman" w:hAnsi="Times New Roman" w:cs="Times New Roman"/>
          <w:b w:val="0"/>
          <w:sz w:val="24"/>
          <w:szCs w:val="24"/>
          <w:lang w:val="mn-MN"/>
        </w:rPr>
      </w:pPr>
    </w:p>
    <w:p w14:paraId="6C3E5E6E"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Төсвийн ангилал шинэчлэн батлах тухай</w:t>
      </w:r>
    </w:p>
    <w:p w14:paraId="2FB989AA"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t xml:space="preserve">/Сангийн сайдын 2015 оны 07 </w:t>
      </w:r>
      <w:r w:rsidR="001C6F44">
        <w:rPr>
          <w:rFonts w:ascii="Times New Roman" w:hAnsi="Times New Roman" w:cs="Times New Roman"/>
          <w:b w:val="0"/>
          <w:sz w:val="24"/>
          <w:szCs w:val="24"/>
          <w:lang w:val="mn-MN"/>
        </w:rPr>
        <w:t>дугаар</w:t>
      </w:r>
      <w:r>
        <w:rPr>
          <w:rFonts w:ascii="Times New Roman" w:hAnsi="Times New Roman" w:cs="Times New Roman"/>
          <w:b w:val="0"/>
          <w:sz w:val="24"/>
          <w:szCs w:val="24"/>
          <w:lang w:val="mn-MN"/>
        </w:rPr>
        <w:t xml:space="preserve"> тушаал/</w:t>
      </w:r>
      <w:r>
        <w:rPr>
          <w:rFonts w:ascii="Times New Roman" w:hAnsi="Times New Roman" w:cs="Times New Roman"/>
          <w:b w:val="0"/>
          <w:sz w:val="24"/>
          <w:szCs w:val="24"/>
          <w:lang w:val="mn-MN"/>
        </w:rPr>
        <w:tab/>
      </w:r>
    </w:p>
    <w:p w14:paraId="7BE30137" w14:textId="77777777" w:rsidR="007C20BB" w:rsidRDefault="007C20BB" w:rsidP="007C20BB">
      <w:pPr>
        <w:pStyle w:val="ListParagraph"/>
        <w:ind w:left="1440"/>
        <w:jc w:val="both"/>
        <w:rPr>
          <w:rFonts w:ascii="Times New Roman" w:hAnsi="Times New Roman" w:cs="Times New Roman"/>
          <w:b w:val="0"/>
          <w:sz w:val="24"/>
          <w:szCs w:val="24"/>
          <w:lang w:val="mn-MN"/>
        </w:rPr>
      </w:pPr>
    </w:p>
    <w:p w14:paraId="4EB29F9A"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Өмчийн бүх хэлбэрийн аж ахуйн нэгж, байгууллагад нийтлэг хэрэглэгдэх нягтлан бодох бүртгэлийн анхан шатны маягтыг нөхөх заавар</w:t>
      </w:r>
    </w:p>
    <w:p w14:paraId="35A1C444" w14:textId="77777777" w:rsidR="007C20BB" w:rsidRDefault="007C20BB" w:rsidP="007C20BB">
      <w:pPr>
        <w:pStyle w:val="ListParagraph"/>
        <w:ind w:left="1440" w:firstLine="72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 xml:space="preserve">/Сангийн сайдын 2017 оны 347 </w:t>
      </w:r>
      <w:r w:rsidR="001C6F44">
        <w:rPr>
          <w:rFonts w:ascii="Times New Roman" w:hAnsi="Times New Roman" w:cs="Times New Roman"/>
          <w:b w:val="0"/>
          <w:sz w:val="24"/>
          <w:szCs w:val="24"/>
          <w:lang w:val="mn-MN"/>
        </w:rPr>
        <w:t>дугаар</w:t>
      </w:r>
      <w:r>
        <w:rPr>
          <w:rFonts w:ascii="Times New Roman" w:hAnsi="Times New Roman" w:cs="Times New Roman"/>
          <w:b w:val="0"/>
          <w:sz w:val="24"/>
          <w:szCs w:val="24"/>
          <w:lang w:val="mn-MN"/>
        </w:rPr>
        <w:t xml:space="preserve"> тушаал/</w:t>
      </w:r>
    </w:p>
    <w:p w14:paraId="19F33F12" w14:textId="77777777" w:rsidR="007C20BB" w:rsidRDefault="007C20BB" w:rsidP="007C20BB">
      <w:pPr>
        <w:pStyle w:val="ListParagraph"/>
        <w:ind w:left="1440"/>
        <w:jc w:val="both"/>
        <w:rPr>
          <w:rFonts w:ascii="Times New Roman" w:hAnsi="Times New Roman" w:cs="Times New Roman"/>
          <w:b w:val="0"/>
          <w:sz w:val="24"/>
          <w:szCs w:val="24"/>
          <w:lang w:val="mn-MN"/>
        </w:rPr>
      </w:pPr>
    </w:p>
    <w:p w14:paraId="23C74B44"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Аж ахуйн нэгж байгууллагад нийтлэг хэрэглэгдэх нягтлан бодох бүртгэлийн маягт, хөтлөх аргачлал</w:t>
      </w:r>
      <w:r>
        <w:rPr>
          <w:rFonts w:ascii="Times New Roman" w:hAnsi="Times New Roman" w:cs="Times New Roman"/>
          <w:b w:val="0"/>
          <w:sz w:val="24"/>
          <w:szCs w:val="24"/>
          <w:lang w:val="mn-MN"/>
        </w:rPr>
        <w:tab/>
      </w:r>
    </w:p>
    <w:p w14:paraId="2F9F2C3F"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t>/Сангийн сайдын</w:t>
      </w:r>
      <w:r w:rsidR="001C6F44">
        <w:rPr>
          <w:rFonts w:ascii="Times New Roman" w:hAnsi="Times New Roman" w:cs="Times New Roman"/>
          <w:b w:val="0"/>
          <w:sz w:val="24"/>
          <w:szCs w:val="24"/>
          <w:lang w:val="mn-MN"/>
        </w:rPr>
        <w:t xml:space="preserve"> 2018 оны 100</w:t>
      </w:r>
      <w:r>
        <w:rPr>
          <w:rFonts w:ascii="Times New Roman" w:hAnsi="Times New Roman" w:cs="Times New Roman"/>
          <w:b w:val="0"/>
          <w:sz w:val="24"/>
          <w:szCs w:val="24"/>
          <w:lang w:val="mn-MN"/>
        </w:rPr>
        <w:t xml:space="preserve"> </w:t>
      </w:r>
      <w:r w:rsidR="001C6F44">
        <w:rPr>
          <w:rFonts w:ascii="Times New Roman" w:hAnsi="Times New Roman" w:cs="Times New Roman"/>
          <w:b w:val="0"/>
          <w:sz w:val="24"/>
          <w:szCs w:val="24"/>
          <w:lang w:val="mn-MN"/>
        </w:rPr>
        <w:t>дугаар</w:t>
      </w:r>
      <w:r>
        <w:rPr>
          <w:rFonts w:ascii="Times New Roman" w:hAnsi="Times New Roman" w:cs="Times New Roman"/>
          <w:b w:val="0"/>
          <w:sz w:val="24"/>
          <w:szCs w:val="24"/>
          <w:lang w:val="mn-MN"/>
        </w:rPr>
        <w:t xml:space="preserve"> тушаал/</w:t>
      </w:r>
    </w:p>
    <w:p w14:paraId="08713DBD" w14:textId="77777777" w:rsidR="007C20BB" w:rsidRDefault="007C20BB" w:rsidP="007C20BB">
      <w:pPr>
        <w:ind w:left="720" w:firstLine="720"/>
        <w:rPr>
          <w:rFonts w:ascii="Times New Roman" w:eastAsia="Arial Unicode MS" w:hAnsi="Times New Roman" w:cs="Times New Roman"/>
          <w:sz w:val="24"/>
          <w:szCs w:val="24"/>
        </w:rPr>
      </w:pPr>
    </w:p>
    <w:p w14:paraId="7B5A2EC2" w14:textId="77777777" w:rsidR="007C20BB" w:rsidRPr="00FF5CF3" w:rsidRDefault="007C20BB" w:rsidP="003F1554">
      <w:pPr>
        <w:widowControl/>
        <w:numPr>
          <w:ilvl w:val="0"/>
          <w:numId w:val="77"/>
        </w:numPr>
        <w:autoSpaceDE/>
        <w:adjustRightInd/>
        <w:jc w:val="both"/>
        <w:rPr>
          <w:rFonts w:ascii="Times New Roman" w:eastAsiaTheme="minorHAnsi" w:hAnsi="Times New Roman" w:cs="Times New Roman"/>
          <w:b w:val="0"/>
          <w:iCs/>
          <w:sz w:val="24"/>
          <w:szCs w:val="24"/>
        </w:rPr>
      </w:pPr>
      <w:r w:rsidRPr="00FF5CF3">
        <w:rPr>
          <w:rFonts w:ascii="Times New Roman" w:hAnsi="Times New Roman" w:cs="Times New Roman"/>
          <w:b w:val="0"/>
          <w:bCs w:val="0"/>
          <w:iCs/>
          <w:sz w:val="24"/>
          <w:szCs w:val="24"/>
          <w:lang w:val="mn-MN"/>
        </w:rPr>
        <w:t>Бодлого</w:t>
      </w:r>
      <w:r w:rsidRPr="00FF5CF3">
        <w:rPr>
          <w:rFonts w:ascii="Times New Roman" w:hAnsi="Times New Roman" w:cs="Times New Roman"/>
          <w:b w:val="0"/>
          <w:bCs w:val="0"/>
          <w:iCs/>
          <w:sz w:val="24"/>
          <w:szCs w:val="24"/>
        </w:rPr>
        <w:t xml:space="preserve">, </w:t>
      </w:r>
      <w:r w:rsidRPr="00FF5CF3">
        <w:rPr>
          <w:rFonts w:ascii="Times New Roman" w:hAnsi="Times New Roman" w:cs="Times New Roman"/>
          <w:b w:val="0"/>
          <w:bCs w:val="0"/>
          <w:iCs/>
          <w:sz w:val="24"/>
          <w:szCs w:val="24"/>
          <w:lang w:val="mn-MN"/>
        </w:rPr>
        <w:t>горим</w:t>
      </w:r>
    </w:p>
    <w:p w14:paraId="4DC0C408" w14:textId="77777777" w:rsidR="007C20BB" w:rsidRDefault="007C20BB" w:rsidP="007C20BB">
      <w:pPr>
        <w:ind w:left="360"/>
        <w:jc w:val="both"/>
        <w:rPr>
          <w:rFonts w:ascii="Times New Roman" w:hAnsi="Times New Roman" w:cs="Times New Roman"/>
          <w:b w:val="0"/>
          <w:bCs w:val="0"/>
          <w:iCs/>
          <w:sz w:val="24"/>
          <w:szCs w:val="24"/>
        </w:rPr>
      </w:pPr>
    </w:p>
    <w:p w14:paraId="772D54F9" w14:textId="77777777" w:rsidR="007C20BB" w:rsidRDefault="007C20BB" w:rsidP="003F1554">
      <w:pPr>
        <w:widowControl/>
        <w:numPr>
          <w:ilvl w:val="1"/>
          <w:numId w:val="77"/>
        </w:numPr>
        <w:autoSpaceDE/>
        <w:adjustRightInd/>
        <w:ind w:left="720" w:hanging="720"/>
        <w:jc w:val="both"/>
        <w:rPr>
          <w:rFonts w:ascii="Times New Roman" w:hAnsi="Times New Roman" w:cs="Times New Roman"/>
          <w:b w:val="0"/>
          <w:bCs w:val="0"/>
          <w:iCs/>
          <w:sz w:val="24"/>
          <w:szCs w:val="24"/>
        </w:rPr>
      </w:pPr>
      <w:r>
        <w:rPr>
          <w:rFonts w:ascii="Times New Roman" w:eastAsia="Arial Unicode MS" w:hAnsi="Times New Roman" w:cs="Times New Roman"/>
          <w:b w:val="0"/>
          <w:sz w:val="24"/>
          <w:szCs w:val="24"/>
          <w:lang w:val="mn-MN"/>
        </w:rPr>
        <w:t xml:space="preserve">Энэ бүлэгт бараа материал </w:t>
      </w:r>
      <w:proofErr w:type="spellStart"/>
      <w:r>
        <w:rPr>
          <w:rFonts w:ascii="Times New Roman" w:hAnsi="Times New Roman" w:cs="Times New Roman"/>
          <w:b w:val="0"/>
          <w:sz w:val="24"/>
          <w:szCs w:val="24"/>
        </w:rPr>
        <w:t>худалдан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ава</w:t>
      </w:r>
      <w:proofErr w:type="spellEnd"/>
      <w:r>
        <w:rPr>
          <w:rFonts w:ascii="Times New Roman" w:hAnsi="Times New Roman" w:cs="Times New Roman"/>
          <w:b w:val="0"/>
          <w:sz w:val="24"/>
          <w:szCs w:val="24"/>
          <w:lang w:val="mn-MN"/>
        </w:rPr>
        <w:t>х</w:t>
      </w:r>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үнэн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зөв</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ангилж</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бүртгэлд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тусгах</w:t>
      </w:r>
      <w:proofErr w:type="spellEnd"/>
      <w:r>
        <w:rPr>
          <w:rFonts w:ascii="Times New Roman" w:hAnsi="Times New Roman" w:cs="Times New Roman"/>
          <w:b w:val="0"/>
          <w:sz w:val="24"/>
          <w:szCs w:val="24"/>
        </w:rPr>
        <w:t>,</w:t>
      </w:r>
      <w:r>
        <w:rPr>
          <w:rFonts w:ascii="Times New Roman" w:hAnsi="Times New Roman" w:cs="Times New Roman"/>
          <w:b w:val="0"/>
          <w:sz w:val="24"/>
          <w:szCs w:val="24"/>
          <w:lang w:val="mn-MN"/>
        </w:rPr>
        <w:t xml:space="preserve"> </w:t>
      </w:r>
      <w:proofErr w:type="spellStart"/>
      <w:r>
        <w:rPr>
          <w:rFonts w:ascii="Times New Roman" w:hAnsi="Times New Roman" w:cs="Times New Roman"/>
          <w:b w:val="0"/>
          <w:sz w:val="24"/>
          <w:szCs w:val="24"/>
        </w:rPr>
        <w:t>зарцуула</w:t>
      </w:r>
      <w:proofErr w:type="spellEnd"/>
      <w:r>
        <w:rPr>
          <w:rFonts w:ascii="Times New Roman" w:hAnsi="Times New Roman" w:cs="Times New Roman"/>
          <w:b w:val="0"/>
          <w:sz w:val="24"/>
          <w:szCs w:val="24"/>
          <w:lang w:val="mn-MN"/>
        </w:rPr>
        <w:t>х, ү</w:t>
      </w:r>
      <w:proofErr w:type="spellStart"/>
      <w:r>
        <w:rPr>
          <w:rFonts w:ascii="Times New Roman" w:hAnsi="Times New Roman" w:cs="Times New Roman"/>
          <w:b w:val="0"/>
          <w:sz w:val="24"/>
          <w:szCs w:val="24"/>
        </w:rPr>
        <w:t>лдэгд</w:t>
      </w:r>
      <w:proofErr w:type="spellEnd"/>
      <w:r>
        <w:rPr>
          <w:rFonts w:ascii="Times New Roman" w:hAnsi="Times New Roman" w:cs="Times New Roman"/>
          <w:b w:val="0"/>
          <w:sz w:val="24"/>
          <w:szCs w:val="24"/>
          <w:lang w:val="mn-MN"/>
        </w:rPr>
        <w:t>э</w:t>
      </w:r>
      <w:r>
        <w:rPr>
          <w:rFonts w:ascii="Times New Roman" w:hAnsi="Times New Roman" w:cs="Times New Roman"/>
          <w:b w:val="0"/>
          <w:sz w:val="24"/>
          <w:szCs w:val="24"/>
        </w:rPr>
        <w:t xml:space="preserve">л </w:t>
      </w:r>
      <w:proofErr w:type="spellStart"/>
      <w:r>
        <w:rPr>
          <w:rFonts w:ascii="Times New Roman" w:hAnsi="Times New Roman" w:cs="Times New Roman"/>
          <w:b w:val="0"/>
          <w:sz w:val="24"/>
          <w:szCs w:val="24"/>
        </w:rPr>
        <w:t>өртгийг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зөв</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тооцох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бараа</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материалтай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холбоотой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ажил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гүйлгээ</w:t>
      </w:r>
      <w:proofErr w:type="spellEnd"/>
      <w:r>
        <w:rPr>
          <w:rFonts w:ascii="Times New Roman" w:hAnsi="Times New Roman" w:cs="Times New Roman"/>
          <w:b w:val="0"/>
          <w:sz w:val="24"/>
          <w:szCs w:val="24"/>
          <w:lang w:val="mn-MN"/>
        </w:rPr>
        <w:t xml:space="preserve">г </w:t>
      </w:r>
      <w:proofErr w:type="spellStart"/>
      <w:r>
        <w:rPr>
          <w:rFonts w:ascii="Times New Roman" w:hAnsi="Times New Roman" w:cs="Times New Roman"/>
          <w:b w:val="0"/>
          <w:sz w:val="24"/>
          <w:szCs w:val="24"/>
        </w:rPr>
        <w:t>баримтжуулах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хянаж</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зөвшөөрөх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тайлагнах</w:t>
      </w:r>
      <w:proofErr w:type="spellEnd"/>
      <w:r>
        <w:rPr>
          <w:rFonts w:ascii="Times New Roman" w:hAnsi="Times New Roman" w:cs="Times New Roman"/>
          <w:b w:val="0"/>
          <w:sz w:val="24"/>
          <w:szCs w:val="24"/>
          <w:lang w:val="mn-MN"/>
        </w:rPr>
        <w:t xml:space="preserve">ад </w:t>
      </w:r>
      <w:r>
        <w:rPr>
          <w:rFonts w:ascii="Times New Roman" w:eastAsia="Arial Unicode MS" w:hAnsi="Times New Roman" w:cs="Times New Roman"/>
          <w:b w:val="0"/>
          <w:sz w:val="24"/>
          <w:szCs w:val="24"/>
          <w:lang w:val="mn-MN"/>
        </w:rPr>
        <w:t xml:space="preserve">баримтлах нягтлан бодох бүртгэлийн бодлого, горимыг тодорхойлсон. </w:t>
      </w:r>
    </w:p>
    <w:p w14:paraId="2121CE25" w14:textId="77777777" w:rsidR="007C20BB" w:rsidRDefault="007C20BB" w:rsidP="007C20BB">
      <w:pPr>
        <w:ind w:left="720"/>
        <w:jc w:val="both"/>
        <w:rPr>
          <w:rFonts w:ascii="Times New Roman" w:hAnsi="Times New Roman" w:cs="Times New Roman"/>
          <w:b w:val="0"/>
          <w:bCs w:val="0"/>
          <w:iCs/>
          <w:sz w:val="24"/>
          <w:szCs w:val="24"/>
        </w:rPr>
      </w:pPr>
    </w:p>
    <w:p w14:paraId="28EE1452" w14:textId="77777777" w:rsidR="007C20BB" w:rsidRDefault="007C20BB" w:rsidP="003F1554">
      <w:pPr>
        <w:widowControl/>
        <w:numPr>
          <w:ilvl w:val="1"/>
          <w:numId w:val="77"/>
        </w:numPr>
        <w:autoSpaceDE/>
        <w:adjustRightInd/>
        <w:ind w:left="720" w:hanging="720"/>
        <w:jc w:val="both"/>
        <w:rPr>
          <w:rFonts w:ascii="Times New Roman" w:hAnsi="Times New Roman" w:cs="Times New Roman"/>
          <w:b w:val="0"/>
          <w:bCs w:val="0"/>
          <w:iCs/>
          <w:sz w:val="24"/>
          <w:szCs w:val="24"/>
        </w:rPr>
      </w:pPr>
      <w:r>
        <w:rPr>
          <w:rFonts w:ascii="Times New Roman" w:hAnsi="Times New Roman" w:cs="Times New Roman"/>
          <w:b w:val="0"/>
          <w:bCs w:val="0"/>
          <w:sz w:val="24"/>
          <w:szCs w:val="24"/>
          <w:lang w:val="mn-MN"/>
        </w:rPr>
        <w:t xml:space="preserve">Нийгмийн даатгалын байгууллагын </w:t>
      </w:r>
      <w:r>
        <w:rPr>
          <w:rFonts w:ascii="Times New Roman" w:hAnsi="Times New Roman" w:cs="Times New Roman"/>
          <w:b w:val="0"/>
          <w:noProof/>
          <w:spacing w:val="-4"/>
          <w:sz w:val="24"/>
          <w:szCs w:val="24"/>
          <w:lang w:val="mn-MN"/>
        </w:rPr>
        <w:t xml:space="preserve">үйл ажиллагааны нэг циклийн үргэлжлэх </w:t>
      </w:r>
      <w:r>
        <w:rPr>
          <w:rFonts w:ascii="Times New Roman" w:hAnsi="Times New Roman" w:cs="Times New Roman"/>
          <w:b w:val="0"/>
          <w:noProof/>
          <w:spacing w:val="-3"/>
          <w:sz w:val="24"/>
          <w:szCs w:val="24"/>
          <w:lang w:val="mn-MN"/>
        </w:rPr>
        <w:t xml:space="preserve">хугацаанд ашиглагдах түүхий эд материал, </w:t>
      </w:r>
      <w:r>
        <w:rPr>
          <w:rFonts w:ascii="Times New Roman" w:hAnsi="Times New Roman" w:cs="Times New Roman"/>
          <w:b w:val="0"/>
          <w:noProof/>
          <w:spacing w:val="-2"/>
          <w:sz w:val="24"/>
          <w:szCs w:val="24"/>
          <w:lang w:val="mn-MN"/>
        </w:rPr>
        <w:t xml:space="preserve">хангамжийн зүйлс, бэлэн бүтээгдэхүүн, худалдах зориулалт бүхий бараа материалын </w:t>
      </w:r>
      <w:r>
        <w:rPr>
          <w:rFonts w:ascii="Times New Roman" w:hAnsi="Times New Roman" w:cs="Times New Roman"/>
          <w:b w:val="0"/>
          <w:iCs/>
          <w:sz w:val="24"/>
          <w:szCs w:val="24"/>
          <w:lang w:val="mn-MN"/>
        </w:rPr>
        <w:t xml:space="preserve">бүртгэлд </w:t>
      </w:r>
      <w:r>
        <w:rPr>
          <w:rFonts w:ascii="Times New Roman" w:hAnsi="Times New Roman" w:cs="Times New Roman"/>
          <w:b w:val="0"/>
          <w:bCs w:val="0"/>
          <w:sz w:val="24"/>
          <w:szCs w:val="24"/>
          <w:lang w:val="mn-MN"/>
        </w:rPr>
        <w:t>энэхүү бодлого, горим хамаарна.</w:t>
      </w:r>
    </w:p>
    <w:p w14:paraId="508E4E14" w14:textId="77777777" w:rsidR="007C20BB" w:rsidRDefault="007C20BB" w:rsidP="007C20BB">
      <w:pPr>
        <w:ind w:left="720"/>
        <w:jc w:val="both"/>
        <w:rPr>
          <w:rFonts w:ascii="Times New Roman" w:hAnsi="Times New Roman" w:cs="Times New Roman"/>
          <w:b w:val="0"/>
          <w:bCs w:val="0"/>
          <w:iCs/>
          <w:sz w:val="24"/>
          <w:szCs w:val="24"/>
          <w:lang w:val="mn-MN"/>
        </w:rPr>
      </w:pPr>
    </w:p>
    <w:p w14:paraId="7E562942" w14:textId="77777777" w:rsidR="007C20BB" w:rsidRDefault="007C20BB" w:rsidP="003F1554">
      <w:pPr>
        <w:widowControl/>
        <w:numPr>
          <w:ilvl w:val="1"/>
          <w:numId w:val="77"/>
        </w:numPr>
        <w:autoSpaceDE/>
        <w:adjustRightInd/>
        <w:ind w:left="720" w:hanging="720"/>
        <w:jc w:val="both"/>
        <w:rPr>
          <w:rFonts w:ascii="Times New Roman" w:hAnsi="Times New Roman" w:cs="Times New Roman"/>
          <w:b w:val="0"/>
          <w:bCs w:val="0"/>
          <w:iCs/>
          <w:sz w:val="24"/>
          <w:szCs w:val="24"/>
        </w:rPr>
      </w:pPr>
      <w:r>
        <w:rPr>
          <w:rFonts w:ascii="Times New Roman" w:eastAsia="Arial Unicode MS" w:hAnsi="Times New Roman" w:cs="Times New Roman"/>
          <w:b w:val="0"/>
          <w:sz w:val="24"/>
          <w:szCs w:val="24"/>
          <w:lang w:val="mn-MN"/>
        </w:rPr>
        <w:t xml:space="preserve">Бодлого ба журмууд нь дараах байдлаар тодорхойлогдоно. </w:t>
      </w:r>
    </w:p>
    <w:p w14:paraId="4A79BA91" w14:textId="77777777" w:rsidR="007C20BB" w:rsidRDefault="007C20BB" w:rsidP="007C20BB">
      <w:pPr>
        <w:ind w:left="720"/>
        <w:jc w:val="both"/>
        <w:rPr>
          <w:rFonts w:ascii="Times New Roman" w:hAnsi="Times New Roman" w:cs="Times New Roman"/>
          <w:b w:val="0"/>
          <w:bCs w:val="0"/>
          <w:iCs/>
          <w:sz w:val="24"/>
          <w:szCs w:val="24"/>
        </w:rPr>
      </w:pPr>
    </w:p>
    <w:p w14:paraId="3AF7349A" w14:textId="77777777" w:rsidR="007C20BB" w:rsidRPr="0044567D" w:rsidRDefault="007C20BB" w:rsidP="003F1554">
      <w:pPr>
        <w:widowControl/>
        <w:numPr>
          <w:ilvl w:val="2"/>
          <w:numId w:val="77"/>
        </w:numPr>
        <w:autoSpaceDE/>
        <w:adjustRightInd/>
        <w:ind w:left="1440" w:hanging="720"/>
        <w:jc w:val="both"/>
        <w:rPr>
          <w:rFonts w:ascii="Times New Roman" w:hAnsi="Times New Roman" w:cs="Times New Roman"/>
          <w:b w:val="0"/>
          <w:bCs w:val="0"/>
          <w:iCs/>
          <w:sz w:val="24"/>
          <w:szCs w:val="24"/>
        </w:rPr>
      </w:pPr>
      <w:r>
        <w:rPr>
          <w:rFonts w:ascii="Times New Roman" w:hAnsi="Times New Roman" w:cs="Times New Roman"/>
          <w:b w:val="0"/>
          <w:sz w:val="24"/>
          <w:szCs w:val="24"/>
          <w:lang w:val="mn-MN"/>
        </w:rPr>
        <w:t xml:space="preserve">Бараа материалын </w:t>
      </w:r>
      <w:proofErr w:type="spellStart"/>
      <w:r>
        <w:rPr>
          <w:rFonts w:ascii="Times New Roman" w:hAnsi="Times New Roman" w:cs="Times New Roman"/>
          <w:b w:val="0"/>
          <w:sz w:val="24"/>
          <w:szCs w:val="24"/>
        </w:rPr>
        <w:t>бүртгэлтэй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холбоотой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бодлог</w:t>
      </w:r>
      <w:proofErr w:type="spellEnd"/>
      <w:r>
        <w:rPr>
          <w:rFonts w:ascii="Times New Roman" w:hAnsi="Times New Roman" w:cs="Times New Roman"/>
          <w:b w:val="0"/>
          <w:sz w:val="24"/>
          <w:szCs w:val="24"/>
          <w:lang w:val="mn-MN"/>
        </w:rPr>
        <w:t>ы</w:t>
      </w:r>
      <w:r>
        <w:rPr>
          <w:rFonts w:ascii="Times New Roman" w:hAnsi="Times New Roman" w:cs="Times New Roman"/>
          <w:b w:val="0"/>
          <w:sz w:val="24"/>
          <w:szCs w:val="24"/>
        </w:rPr>
        <w:t xml:space="preserve">г </w:t>
      </w:r>
      <w:proofErr w:type="spellStart"/>
      <w:r>
        <w:rPr>
          <w:rFonts w:ascii="Times New Roman" w:hAnsi="Times New Roman" w:cs="Times New Roman"/>
          <w:b w:val="0"/>
          <w:sz w:val="24"/>
          <w:szCs w:val="24"/>
        </w:rPr>
        <w:t>тог</w:t>
      </w:r>
      <w:r w:rsidR="002512C8">
        <w:rPr>
          <w:rFonts w:ascii="Times New Roman" w:hAnsi="Times New Roman" w:cs="Times New Roman"/>
          <w:b w:val="0"/>
          <w:sz w:val="24"/>
          <w:szCs w:val="24"/>
        </w:rPr>
        <w:t>твортой</w:t>
      </w:r>
      <w:proofErr w:type="spellEnd"/>
      <w:r w:rsidR="002512C8">
        <w:rPr>
          <w:rFonts w:ascii="Times New Roman" w:hAnsi="Times New Roman" w:cs="Times New Roman"/>
          <w:b w:val="0"/>
          <w:sz w:val="24"/>
          <w:szCs w:val="24"/>
        </w:rPr>
        <w:t xml:space="preserve"> </w:t>
      </w:r>
      <w:proofErr w:type="spellStart"/>
      <w:r w:rsidR="002512C8">
        <w:rPr>
          <w:rFonts w:ascii="Times New Roman" w:hAnsi="Times New Roman" w:cs="Times New Roman"/>
          <w:b w:val="0"/>
          <w:sz w:val="24"/>
          <w:szCs w:val="24"/>
        </w:rPr>
        <w:t>мөрдөж</w:t>
      </w:r>
      <w:proofErr w:type="spellEnd"/>
      <w:r w:rsidR="002512C8">
        <w:rPr>
          <w:rFonts w:ascii="Times New Roman" w:hAnsi="Times New Roman" w:cs="Times New Roman"/>
          <w:b w:val="0"/>
          <w:sz w:val="24"/>
          <w:szCs w:val="24"/>
        </w:rPr>
        <w:t xml:space="preserve"> </w:t>
      </w:r>
      <w:proofErr w:type="spellStart"/>
      <w:r w:rsidR="002512C8">
        <w:rPr>
          <w:rFonts w:ascii="Times New Roman" w:hAnsi="Times New Roman" w:cs="Times New Roman"/>
          <w:b w:val="0"/>
          <w:sz w:val="24"/>
          <w:szCs w:val="24"/>
        </w:rPr>
        <w:t>байгааг</w:t>
      </w:r>
      <w:proofErr w:type="spellEnd"/>
      <w:r w:rsidR="002512C8">
        <w:rPr>
          <w:rFonts w:ascii="Times New Roman" w:hAnsi="Times New Roman" w:cs="Times New Roman"/>
          <w:b w:val="0"/>
          <w:sz w:val="24"/>
          <w:szCs w:val="24"/>
        </w:rPr>
        <w:t xml:space="preserve"> </w:t>
      </w:r>
      <w:proofErr w:type="spellStart"/>
      <w:r w:rsidR="002512C8">
        <w:rPr>
          <w:rFonts w:ascii="Times New Roman" w:hAnsi="Times New Roman" w:cs="Times New Roman"/>
          <w:b w:val="0"/>
          <w:sz w:val="24"/>
          <w:szCs w:val="24"/>
        </w:rPr>
        <w:t>магадлах</w:t>
      </w:r>
      <w:proofErr w:type="spellEnd"/>
    </w:p>
    <w:p w14:paraId="38A9CF50" w14:textId="77777777" w:rsidR="0044567D" w:rsidRDefault="0044567D" w:rsidP="0044567D">
      <w:pPr>
        <w:widowControl/>
        <w:autoSpaceDE/>
        <w:adjustRightInd/>
        <w:ind w:left="1440"/>
        <w:jc w:val="both"/>
        <w:rPr>
          <w:rFonts w:ascii="Times New Roman" w:hAnsi="Times New Roman" w:cs="Times New Roman"/>
          <w:b w:val="0"/>
          <w:bCs w:val="0"/>
          <w:iCs/>
          <w:sz w:val="24"/>
          <w:szCs w:val="24"/>
        </w:rPr>
      </w:pPr>
    </w:p>
    <w:p w14:paraId="658301F5" w14:textId="77777777" w:rsidR="007C20BB" w:rsidRDefault="007C20BB" w:rsidP="003F1554">
      <w:pPr>
        <w:widowControl/>
        <w:numPr>
          <w:ilvl w:val="2"/>
          <w:numId w:val="77"/>
        </w:numPr>
        <w:autoSpaceDE/>
        <w:adjustRightInd/>
        <w:ind w:left="1440" w:hanging="720"/>
        <w:jc w:val="both"/>
        <w:rPr>
          <w:rFonts w:ascii="Times New Roman" w:hAnsi="Times New Roman" w:cs="Times New Roman"/>
          <w:b w:val="0"/>
          <w:bCs w:val="0"/>
          <w:iCs/>
          <w:sz w:val="24"/>
          <w:szCs w:val="24"/>
        </w:rPr>
      </w:pPr>
      <w:r>
        <w:rPr>
          <w:rFonts w:ascii="Times New Roman" w:hAnsi="Times New Roman" w:cs="Times New Roman"/>
          <w:b w:val="0"/>
          <w:color w:val="000000" w:themeColor="text1"/>
          <w:sz w:val="24"/>
          <w:szCs w:val="24"/>
          <w:lang w:val="mn-MN" w:eastAsia="ko-KR"/>
        </w:rPr>
        <w:t xml:space="preserve">Бараа материалын төрөл, зүйлүүд зөв ангилагдаж, бүртгэгдсэн эсэхийг </w:t>
      </w:r>
      <w:r w:rsidR="002512C8">
        <w:rPr>
          <w:rFonts w:ascii="Times New Roman" w:hAnsi="Times New Roman" w:cs="Times New Roman"/>
          <w:b w:val="0"/>
          <w:color w:val="000000" w:themeColor="text1"/>
          <w:sz w:val="24"/>
          <w:szCs w:val="24"/>
          <w:lang w:val="mn-MN" w:eastAsia="ko-KR"/>
        </w:rPr>
        <w:t>хянах</w:t>
      </w:r>
    </w:p>
    <w:p w14:paraId="6DEF024C" w14:textId="77777777" w:rsidR="007C20BB" w:rsidRDefault="007C20BB" w:rsidP="007C20BB">
      <w:pPr>
        <w:ind w:left="1440"/>
        <w:jc w:val="both"/>
        <w:rPr>
          <w:rFonts w:ascii="Times New Roman" w:hAnsi="Times New Roman" w:cs="Times New Roman"/>
          <w:b w:val="0"/>
          <w:bCs w:val="0"/>
          <w:iCs/>
          <w:sz w:val="24"/>
          <w:szCs w:val="24"/>
        </w:rPr>
      </w:pPr>
    </w:p>
    <w:p w14:paraId="053805D7" w14:textId="77777777" w:rsidR="007C20BB" w:rsidRDefault="007C20BB" w:rsidP="003F1554">
      <w:pPr>
        <w:widowControl/>
        <w:numPr>
          <w:ilvl w:val="2"/>
          <w:numId w:val="77"/>
        </w:numPr>
        <w:autoSpaceDE/>
        <w:adjustRightInd/>
        <w:ind w:left="1440" w:hanging="720"/>
        <w:jc w:val="both"/>
        <w:rPr>
          <w:rFonts w:ascii="Times New Roman" w:hAnsi="Times New Roman" w:cs="Times New Roman"/>
          <w:b w:val="0"/>
          <w:bCs w:val="0"/>
          <w:iCs/>
          <w:sz w:val="24"/>
          <w:szCs w:val="24"/>
        </w:rPr>
      </w:pPr>
      <w:proofErr w:type="spellStart"/>
      <w:r>
        <w:rPr>
          <w:rFonts w:ascii="Times New Roman" w:hAnsi="Times New Roman" w:cs="Times New Roman"/>
          <w:b w:val="0"/>
          <w:sz w:val="24"/>
          <w:szCs w:val="24"/>
        </w:rPr>
        <w:t>Бараа</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материалын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нэмэгдэх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хасагдах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хөдөлгөөнтэй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холбоотой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ажил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гүйлгээнүүдийг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зохих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дансанд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ажил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гүйлгээ</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гарсан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тайлант</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хугацаанд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нь</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зөв</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үнэлж</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бүртгэ</w:t>
      </w:r>
      <w:proofErr w:type="spellEnd"/>
      <w:r>
        <w:rPr>
          <w:rFonts w:ascii="Times New Roman" w:hAnsi="Times New Roman" w:cs="Times New Roman"/>
          <w:b w:val="0"/>
          <w:sz w:val="24"/>
          <w:szCs w:val="24"/>
          <w:lang w:val="mn-MN"/>
        </w:rPr>
        <w:t>х</w:t>
      </w:r>
      <w:r>
        <w:rPr>
          <w:rFonts w:ascii="Times New Roman" w:hAnsi="Times New Roman" w:cs="Times New Roman"/>
          <w:b w:val="0"/>
          <w:sz w:val="24"/>
          <w:szCs w:val="24"/>
        </w:rPr>
        <w:t xml:space="preserve"> </w:t>
      </w:r>
    </w:p>
    <w:p w14:paraId="5144AFB1" w14:textId="77777777" w:rsidR="007C20BB" w:rsidRDefault="007C20BB" w:rsidP="007C20BB">
      <w:pPr>
        <w:ind w:left="1440"/>
        <w:jc w:val="both"/>
        <w:rPr>
          <w:rFonts w:ascii="Times New Roman" w:hAnsi="Times New Roman" w:cs="Times New Roman"/>
          <w:b w:val="0"/>
          <w:bCs w:val="0"/>
          <w:iCs/>
          <w:sz w:val="24"/>
          <w:szCs w:val="24"/>
        </w:rPr>
      </w:pPr>
    </w:p>
    <w:p w14:paraId="5315080B" w14:textId="77777777" w:rsidR="007C20BB" w:rsidRDefault="007C20BB" w:rsidP="003F1554">
      <w:pPr>
        <w:widowControl/>
        <w:numPr>
          <w:ilvl w:val="2"/>
          <w:numId w:val="77"/>
        </w:numPr>
        <w:autoSpaceDE/>
        <w:adjustRightInd/>
        <w:ind w:left="1440" w:hanging="720"/>
        <w:jc w:val="both"/>
        <w:rPr>
          <w:rFonts w:ascii="Times New Roman" w:hAnsi="Times New Roman" w:cs="Times New Roman"/>
          <w:b w:val="0"/>
          <w:bCs w:val="0"/>
          <w:iCs/>
          <w:sz w:val="24"/>
          <w:szCs w:val="24"/>
        </w:rPr>
      </w:pPr>
      <w:proofErr w:type="spellStart"/>
      <w:r>
        <w:rPr>
          <w:rFonts w:ascii="Times New Roman" w:hAnsi="Times New Roman" w:cs="Times New Roman"/>
          <w:b w:val="0"/>
          <w:sz w:val="24"/>
          <w:szCs w:val="24"/>
        </w:rPr>
        <w:t>Бараа</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материал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худалдан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авах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худалдах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ашиглалтад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тавьж</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олгохдоо</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батлагдсан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горимыг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баримт</w:t>
      </w:r>
      <w:proofErr w:type="spellEnd"/>
      <w:r w:rsidR="002512C8">
        <w:rPr>
          <w:rFonts w:ascii="Times New Roman" w:hAnsi="Times New Roman" w:cs="Times New Roman"/>
          <w:b w:val="0"/>
          <w:sz w:val="24"/>
          <w:szCs w:val="24"/>
          <w:lang w:val="mn-MN"/>
        </w:rPr>
        <w:t>лах</w:t>
      </w:r>
    </w:p>
    <w:p w14:paraId="68E279AA" w14:textId="77777777" w:rsidR="007C20BB" w:rsidRDefault="007C20BB" w:rsidP="007C20BB">
      <w:pPr>
        <w:ind w:left="1440"/>
        <w:jc w:val="both"/>
        <w:rPr>
          <w:rFonts w:ascii="Times New Roman" w:hAnsi="Times New Roman" w:cs="Times New Roman"/>
          <w:b w:val="0"/>
          <w:bCs w:val="0"/>
          <w:iCs/>
          <w:sz w:val="24"/>
          <w:szCs w:val="24"/>
        </w:rPr>
      </w:pPr>
    </w:p>
    <w:p w14:paraId="53626FA2" w14:textId="77777777" w:rsidR="007C20BB" w:rsidRDefault="007C20BB" w:rsidP="003F1554">
      <w:pPr>
        <w:widowControl/>
        <w:numPr>
          <w:ilvl w:val="2"/>
          <w:numId w:val="77"/>
        </w:numPr>
        <w:autoSpaceDE/>
        <w:adjustRightInd/>
        <w:ind w:left="1440" w:hanging="720"/>
        <w:jc w:val="both"/>
        <w:rPr>
          <w:rFonts w:ascii="Times New Roman" w:hAnsi="Times New Roman" w:cs="Times New Roman"/>
          <w:b w:val="0"/>
          <w:bCs w:val="0"/>
          <w:iCs/>
          <w:sz w:val="24"/>
          <w:szCs w:val="24"/>
        </w:rPr>
      </w:pPr>
      <w:r>
        <w:rPr>
          <w:rFonts w:ascii="Times New Roman" w:hAnsi="Times New Roman" w:cs="Times New Roman"/>
          <w:b w:val="0"/>
          <w:color w:val="000000" w:themeColor="text1"/>
          <w:sz w:val="24"/>
          <w:szCs w:val="24"/>
          <w:lang w:val="mn-MN" w:eastAsia="ko-KR"/>
        </w:rPr>
        <w:t>Бараа материалын үлдэгдлийг зөв то</w:t>
      </w:r>
      <w:r w:rsidR="002512C8">
        <w:rPr>
          <w:rFonts w:ascii="Times New Roman" w:hAnsi="Times New Roman" w:cs="Times New Roman"/>
          <w:b w:val="0"/>
          <w:color w:val="000000" w:themeColor="text1"/>
          <w:sz w:val="24"/>
          <w:szCs w:val="24"/>
          <w:lang w:val="mn-MN" w:eastAsia="ko-KR"/>
        </w:rPr>
        <w:t>оцож, бүртгэсэн эсэхийг тогтоох</w:t>
      </w:r>
    </w:p>
    <w:p w14:paraId="026183E1" w14:textId="77777777" w:rsidR="007C20BB" w:rsidRDefault="007C20BB" w:rsidP="007C20BB">
      <w:pPr>
        <w:ind w:left="1440"/>
        <w:jc w:val="both"/>
        <w:rPr>
          <w:rFonts w:ascii="Times New Roman" w:hAnsi="Times New Roman" w:cs="Times New Roman"/>
          <w:b w:val="0"/>
          <w:bCs w:val="0"/>
          <w:iCs/>
          <w:sz w:val="24"/>
          <w:szCs w:val="24"/>
        </w:rPr>
      </w:pPr>
    </w:p>
    <w:p w14:paraId="720D0309" w14:textId="77777777" w:rsidR="007C20BB" w:rsidRDefault="007C20BB" w:rsidP="003F1554">
      <w:pPr>
        <w:widowControl/>
        <w:numPr>
          <w:ilvl w:val="2"/>
          <w:numId w:val="77"/>
        </w:numPr>
        <w:autoSpaceDE/>
        <w:adjustRightInd/>
        <w:ind w:left="1440" w:hanging="720"/>
        <w:jc w:val="both"/>
        <w:rPr>
          <w:rFonts w:ascii="Times New Roman" w:hAnsi="Times New Roman" w:cs="Times New Roman"/>
          <w:b w:val="0"/>
          <w:bCs w:val="0"/>
          <w:iCs/>
          <w:sz w:val="24"/>
          <w:szCs w:val="24"/>
        </w:rPr>
      </w:pPr>
      <w:r>
        <w:rPr>
          <w:rFonts w:ascii="Times New Roman" w:hAnsi="Times New Roman" w:cs="Times New Roman"/>
          <w:b w:val="0"/>
          <w:color w:val="000000" w:themeColor="text1"/>
          <w:sz w:val="24"/>
          <w:szCs w:val="24"/>
          <w:lang w:val="mn-MN" w:eastAsia="ko-KR"/>
        </w:rPr>
        <w:t>Тайлант үе бүрийн эцэст бараа материалын цэвэр боломжит үнэ цэнийг тодорхойлох</w:t>
      </w:r>
    </w:p>
    <w:p w14:paraId="783A683B" w14:textId="77777777" w:rsidR="007C20BB" w:rsidRDefault="007C20BB" w:rsidP="007C20BB">
      <w:pPr>
        <w:ind w:left="1440"/>
        <w:jc w:val="both"/>
        <w:rPr>
          <w:rFonts w:ascii="Times New Roman" w:hAnsi="Times New Roman" w:cs="Times New Roman"/>
          <w:b w:val="0"/>
          <w:bCs w:val="0"/>
          <w:iCs/>
          <w:sz w:val="24"/>
          <w:szCs w:val="24"/>
        </w:rPr>
      </w:pPr>
    </w:p>
    <w:p w14:paraId="73BD88DB" w14:textId="77777777" w:rsidR="007C20BB" w:rsidRDefault="007C20BB" w:rsidP="003F1554">
      <w:pPr>
        <w:widowControl/>
        <w:numPr>
          <w:ilvl w:val="2"/>
          <w:numId w:val="77"/>
        </w:numPr>
        <w:autoSpaceDE/>
        <w:adjustRightInd/>
        <w:ind w:left="1440" w:hanging="720"/>
        <w:jc w:val="both"/>
        <w:rPr>
          <w:rFonts w:ascii="Times New Roman" w:hAnsi="Times New Roman" w:cs="Times New Roman"/>
          <w:b w:val="0"/>
          <w:bCs w:val="0"/>
          <w:iCs/>
          <w:sz w:val="24"/>
          <w:szCs w:val="24"/>
        </w:rPr>
      </w:pPr>
      <w:r>
        <w:rPr>
          <w:rFonts w:ascii="Times New Roman" w:hAnsi="Times New Roman" w:cs="Times New Roman"/>
          <w:b w:val="0"/>
          <w:color w:val="000000" w:themeColor="text1"/>
          <w:sz w:val="24"/>
          <w:szCs w:val="24"/>
          <w:lang w:val="mn-MN" w:eastAsia="ko-KR"/>
        </w:rPr>
        <w:t>Шаардлагатай үе</w:t>
      </w:r>
      <w:r w:rsidR="002512C8">
        <w:rPr>
          <w:rFonts w:ascii="Times New Roman" w:hAnsi="Times New Roman" w:cs="Times New Roman"/>
          <w:b w:val="0"/>
          <w:color w:val="000000" w:themeColor="text1"/>
          <w:sz w:val="24"/>
          <w:szCs w:val="24"/>
          <w:lang w:val="mn-MN" w:eastAsia="ko-KR"/>
        </w:rPr>
        <w:t>д бараа материалын үнэлгээ хийх</w:t>
      </w:r>
    </w:p>
    <w:p w14:paraId="49382947" w14:textId="77777777" w:rsidR="007C20BB" w:rsidRDefault="007C20BB" w:rsidP="007C20BB">
      <w:pPr>
        <w:ind w:left="1440"/>
        <w:jc w:val="both"/>
        <w:rPr>
          <w:rFonts w:ascii="Times New Roman" w:hAnsi="Times New Roman" w:cs="Times New Roman"/>
          <w:b w:val="0"/>
          <w:bCs w:val="0"/>
          <w:iCs/>
          <w:sz w:val="24"/>
          <w:szCs w:val="24"/>
        </w:rPr>
      </w:pPr>
    </w:p>
    <w:p w14:paraId="0A945C0B" w14:textId="77777777" w:rsidR="007C20BB" w:rsidRDefault="007C20BB" w:rsidP="003F1554">
      <w:pPr>
        <w:widowControl/>
        <w:numPr>
          <w:ilvl w:val="2"/>
          <w:numId w:val="77"/>
        </w:numPr>
        <w:autoSpaceDE/>
        <w:adjustRightInd/>
        <w:ind w:left="1440" w:hanging="720"/>
        <w:jc w:val="both"/>
        <w:rPr>
          <w:rFonts w:ascii="Times New Roman" w:hAnsi="Times New Roman" w:cs="Times New Roman"/>
          <w:b w:val="0"/>
          <w:bCs w:val="0"/>
          <w:iCs/>
          <w:sz w:val="24"/>
          <w:szCs w:val="24"/>
        </w:rPr>
      </w:pPr>
      <w:r>
        <w:rPr>
          <w:rFonts w:ascii="Times New Roman" w:hAnsi="Times New Roman" w:cs="Times New Roman"/>
          <w:b w:val="0"/>
          <w:bCs w:val="0"/>
          <w:iCs/>
          <w:sz w:val="24"/>
          <w:szCs w:val="24"/>
          <w:lang w:val="mn-MN"/>
        </w:rPr>
        <w:t>Бараа материалд т</w:t>
      </w:r>
      <w:r w:rsidR="002512C8">
        <w:rPr>
          <w:rFonts w:ascii="Times New Roman" w:hAnsi="Times New Roman" w:cs="Times New Roman"/>
          <w:b w:val="0"/>
          <w:bCs w:val="0"/>
          <w:iCs/>
          <w:sz w:val="24"/>
          <w:szCs w:val="24"/>
          <w:lang w:val="mn-MN"/>
        </w:rPr>
        <w:t>авих дотоод хяналтыг сайжруулах</w:t>
      </w:r>
      <w:r>
        <w:rPr>
          <w:rFonts w:ascii="Times New Roman" w:hAnsi="Times New Roman" w:cs="Times New Roman"/>
          <w:b w:val="0"/>
          <w:bCs w:val="0"/>
          <w:iCs/>
          <w:sz w:val="24"/>
          <w:szCs w:val="24"/>
          <w:lang w:val="mn-MN"/>
        </w:rPr>
        <w:t xml:space="preserve"> </w:t>
      </w:r>
    </w:p>
    <w:p w14:paraId="789BBDE7" w14:textId="77777777" w:rsidR="007C20BB" w:rsidRDefault="007C20BB" w:rsidP="007C20BB">
      <w:pPr>
        <w:ind w:left="1440"/>
        <w:jc w:val="both"/>
        <w:rPr>
          <w:rFonts w:ascii="Times New Roman" w:hAnsi="Times New Roman" w:cs="Times New Roman"/>
          <w:b w:val="0"/>
          <w:bCs w:val="0"/>
          <w:iCs/>
          <w:sz w:val="24"/>
          <w:szCs w:val="24"/>
        </w:rPr>
      </w:pPr>
    </w:p>
    <w:p w14:paraId="09D131B2" w14:textId="77777777" w:rsidR="007C20BB" w:rsidRPr="0071050A" w:rsidRDefault="007C20BB" w:rsidP="003F1554">
      <w:pPr>
        <w:pStyle w:val="ListParagraph"/>
        <w:widowControl/>
        <w:numPr>
          <w:ilvl w:val="0"/>
          <w:numId w:val="77"/>
        </w:numPr>
        <w:shd w:val="clear" w:color="auto" w:fill="FFFFFF" w:themeFill="background1"/>
        <w:autoSpaceDE/>
        <w:adjustRightInd/>
        <w:jc w:val="both"/>
        <w:rPr>
          <w:rFonts w:ascii="Times New Roman" w:hAnsi="Times New Roman" w:cs="Times New Roman"/>
          <w:b w:val="0"/>
          <w:bCs w:val="0"/>
          <w:sz w:val="24"/>
          <w:szCs w:val="24"/>
          <w:lang w:val="mn-MN"/>
        </w:rPr>
      </w:pPr>
      <w:r w:rsidRPr="0071050A">
        <w:rPr>
          <w:rFonts w:ascii="Times New Roman" w:hAnsi="Times New Roman" w:cs="Times New Roman"/>
          <w:b w:val="0"/>
          <w:sz w:val="24"/>
          <w:szCs w:val="24"/>
          <w:lang w:val="mn-MN"/>
        </w:rPr>
        <w:t>Тодорхойлолт</w:t>
      </w:r>
    </w:p>
    <w:p w14:paraId="396C26FF" w14:textId="77777777" w:rsidR="007C20BB" w:rsidRDefault="007C20BB" w:rsidP="007C20BB">
      <w:pPr>
        <w:pStyle w:val="ListParagraph"/>
        <w:shd w:val="clear" w:color="auto" w:fill="FFFFFF" w:themeFill="background1"/>
        <w:jc w:val="both"/>
        <w:rPr>
          <w:rFonts w:ascii="Times New Roman" w:hAnsi="Times New Roman" w:cs="Times New Roman"/>
          <w:b w:val="0"/>
          <w:i/>
          <w:sz w:val="24"/>
          <w:szCs w:val="24"/>
          <w:u w:val="single"/>
          <w:lang w:val="mn-MN"/>
        </w:rPr>
      </w:pPr>
    </w:p>
    <w:p w14:paraId="0520DA5C" w14:textId="77777777" w:rsidR="007C20BB" w:rsidRDefault="007C20BB" w:rsidP="003F1554">
      <w:pPr>
        <w:pStyle w:val="ListParagraph"/>
        <w:widowControl/>
        <w:numPr>
          <w:ilvl w:val="1"/>
          <w:numId w:val="77"/>
        </w:numPr>
        <w:shd w:val="clear" w:color="auto" w:fill="FFFFFF" w:themeFill="background1"/>
        <w:autoSpaceDE/>
        <w:adjustRightInd/>
        <w:ind w:left="720" w:hanging="720"/>
        <w:jc w:val="both"/>
        <w:rPr>
          <w:rFonts w:ascii="Times New Roman" w:hAnsi="Times New Roman" w:cs="Times New Roman"/>
          <w:b w:val="0"/>
          <w:i/>
          <w:sz w:val="24"/>
          <w:szCs w:val="24"/>
          <w:u w:val="single"/>
          <w:lang w:val="mn-MN"/>
        </w:rPr>
      </w:pPr>
      <w:r>
        <w:rPr>
          <w:rFonts w:ascii="Times New Roman" w:hAnsi="Times New Roman" w:cs="Times New Roman"/>
          <w:b w:val="0"/>
          <w:bCs w:val="0"/>
          <w:sz w:val="24"/>
          <w:szCs w:val="24"/>
          <w:lang w:val="mn-MN"/>
        </w:rPr>
        <w:t xml:space="preserve">Бараа материалтай холбоотой нэр томьёог нягтлан бодох бүртгэлд дараах утгаар ойлгож, хэрэглэнэ. </w:t>
      </w:r>
    </w:p>
    <w:p w14:paraId="5865A71B" w14:textId="77777777" w:rsidR="007C20BB" w:rsidRDefault="007C20BB" w:rsidP="007C20BB">
      <w:pPr>
        <w:pStyle w:val="ListParagraph"/>
        <w:shd w:val="clear" w:color="auto" w:fill="FFFFFF" w:themeFill="background1"/>
        <w:jc w:val="both"/>
        <w:rPr>
          <w:rFonts w:ascii="Times New Roman" w:hAnsi="Times New Roman" w:cs="Times New Roman"/>
          <w:b w:val="0"/>
          <w:i/>
          <w:sz w:val="24"/>
          <w:szCs w:val="24"/>
          <w:u w:val="single"/>
          <w:lang w:val="mn-MN"/>
        </w:rPr>
      </w:pPr>
    </w:p>
    <w:p w14:paraId="4EC88CAD" w14:textId="77777777" w:rsidR="007C20BB" w:rsidRPr="00DA5CA4" w:rsidRDefault="007C20BB" w:rsidP="003F1554">
      <w:pPr>
        <w:pStyle w:val="ListParagraph"/>
        <w:widowControl/>
        <w:numPr>
          <w:ilvl w:val="0"/>
          <w:numId w:val="60"/>
        </w:numPr>
        <w:suppressAutoHyphens/>
        <w:autoSpaceDE/>
        <w:adjustRightInd/>
        <w:jc w:val="both"/>
        <w:rPr>
          <w:rFonts w:ascii="Times New Roman" w:hAnsi="Times New Roman" w:cs="Times New Roman"/>
          <w:b w:val="0"/>
          <w:sz w:val="24"/>
          <w:szCs w:val="24"/>
        </w:rPr>
      </w:pPr>
      <w:proofErr w:type="spellStart"/>
      <w:r w:rsidRPr="00DA5CA4">
        <w:rPr>
          <w:rFonts w:ascii="Times New Roman" w:hAnsi="Times New Roman" w:cs="Times New Roman"/>
          <w:b w:val="0"/>
          <w:sz w:val="24"/>
          <w:szCs w:val="24"/>
        </w:rPr>
        <w:t>Цэвэр</w:t>
      </w:r>
      <w:proofErr w:type="spellEnd"/>
      <w:r w:rsidRPr="00DA5CA4">
        <w:rPr>
          <w:rFonts w:ascii="Times New Roman" w:hAnsi="Times New Roman" w:cs="Times New Roman"/>
          <w:b w:val="0"/>
          <w:sz w:val="24"/>
          <w:szCs w:val="24"/>
        </w:rPr>
        <w:t xml:space="preserve"> </w:t>
      </w:r>
      <w:proofErr w:type="spellStart"/>
      <w:r w:rsidRPr="00DA5CA4">
        <w:rPr>
          <w:rFonts w:ascii="Times New Roman" w:hAnsi="Times New Roman" w:cs="Times New Roman"/>
          <w:b w:val="0"/>
          <w:sz w:val="24"/>
          <w:szCs w:val="24"/>
        </w:rPr>
        <w:t>боломжит</w:t>
      </w:r>
      <w:proofErr w:type="spellEnd"/>
      <w:r w:rsidRPr="00DA5CA4">
        <w:rPr>
          <w:rFonts w:ascii="Times New Roman" w:hAnsi="Times New Roman" w:cs="Times New Roman"/>
          <w:b w:val="0"/>
          <w:sz w:val="24"/>
          <w:szCs w:val="24"/>
        </w:rPr>
        <w:t xml:space="preserve"> </w:t>
      </w:r>
      <w:proofErr w:type="spellStart"/>
      <w:r w:rsidRPr="00DA5CA4">
        <w:rPr>
          <w:rFonts w:ascii="Times New Roman" w:hAnsi="Times New Roman" w:cs="Times New Roman"/>
          <w:b w:val="0"/>
          <w:sz w:val="24"/>
          <w:szCs w:val="24"/>
        </w:rPr>
        <w:t>үнэ</w:t>
      </w:r>
      <w:proofErr w:type="spellEnd"/>
      <w:r w:rsidRPr="00DA5CA4">
        <w:rPr>
          <w:rFonts w:ascii="Times New Roman" w:hAnsi="Times New Roman" w:cs="Times New Roman"/>
          <w:b w:val="0"/>
          <w:sz w:val="24"/>
          <w:szCs w:val="24"/>
        </w:rPr>
        <w:t xml:space="preserve"> </w:t>
      </w:r>
      <w:proofErr w:type="spellStart"/>
      <w:r w:rsidRPr="00DA5CA4">
        <w:rPr>
          <w:rFonts w:ascii="Times New Roman" w:hAnsi="Times New Roman" w:cs="Times New Roman"/>
          <w:b w:val="0"/>
          <w:sz w:val="24"/>
          <w:szCs w:val="24"/>
        </w:rPr>
        <w:t>цэн</w:t>
      </w:r>
      <w:proofErr w:type="spellEnd"/>
      <w:r w:rsidRPr="00DA5CA4">
        <w:rPr>
          <w:rFonts w:ascii="Times New Roman" w:hAnsi="Times New Roman" w:cs="Times New Roman"/>
          <w:b w:val="0"/>
          <w:sz w:val="24"/>
          <w:szCs w:val="24"/>
          <w:lang w:val="mn-MN"/>
        </w:rPr>
        <w:t xml:space="preserve">: Энэ нь </w:t>
      </w:r>
      <w:proofErr w:type="spellStart"/>
      <w:r w:rsidRPr="00DA5CA4">
        <w:rPr>
          <w:rFonts w:ascii="Times New Roman" w:hAnsi="Times New Roman" w:cs="Times New Roman"/>
          <w:b w:val="0"/>
          <w:sz w:val="24"/>
          <w:szCs w:val="24"/>
        </w:rPr>
        <w:t>бизнесийн</w:t>
      </w:r>
      <w:proofErr w:type="spellEnd"/>
      <w:r w:rsidRPr="00DA5CA4">
        <w:rPr>
          <w:rFonts w:ascii="Times New Roman" w:hAnsi="Times New Roman" w:cs="Times New Roman"/>
          <w:b w:val="0"/>
          <w:sz w:val="24"/>
          <w:szCs w:val="24"/>
        </w:rPr>
        <w:t xml:space="preserve"> </w:t>
      </w:r>
      <w:proofErr w:type="spellStart"/>
      <w:r w:rsidRPr="00DA5CA4">
        <w:rPr>
          <w:rFonts w:ascii="Times New Roman" w:hAnsi="Times New Roman" w:cs="Times New Roman"/>
          <w:b w:val="0"/>
          <w:sz w:val="24"/>
          <w:szCs w:val="24"/>
        </w:rPr>
        <w:t>хэвийн</w:t>
      </w:r>
      <w:proofErr w:type="spellEnd"/>
      <w:r w:rsidRPr="00DA5CA4">
        <w:rPr>
          <w:rFonts w:ascii="Times New Roman" w:hAnsi="Times New Roman" w:cs="Times New Roman"/>
          <w:b w:val="0"/>
          <w:sz w:val="24"/>
          <w:szCs w:val="24"/>
        </w:rPr>
        <w:t xml:space="preserve"> </w:t>
      </w:r>
      <w:proofErr w:type="spellStart"/>
      <w:r w:rsidRPr="00DA5CA4">
        <w:rPr>
          <w:rFonts w:ascii="Times New Roman" w:hAnsi="Times New Roman" w:cs="Times New Roman"/>
          <w:b w:val="0"/>
          <w:sz w:val="24"/>
          <w:szCs w:val="24"/>
        </w:rPr>
        <w:t>ү</w:t>
      </w:r>
      <w:r w:rsidRPr="00DA5CA4">
        <w:rPr>
          <w:rFonts w:ascii="Times New Roman" w:hAnsi="Times New Roman" w:cs="Times New Roman"/>
          <w:b w:val="0"/>
          <w:snapToGrid w:val="0"/>
          <w:sz w:val="24"/>
          <w:szCs w:val="24"/>
        </w:rPr>
        <w:t>йл</w:t>
      </w:r>
      <w:proofErr w:type="spellEnd"/>
      <w:r w:rsidRPr="00DA5CA4">
        <w:rPr>
          <w:rFonts w:ascii="Times New Roman" w:hAnsi="Times New Roman" w:cs="Times New Roman"/>
          <w:b w:val="0"/>
          <w:snapToGrid w:val="0"/>
          <w:sz w:val="24"/>
          <w:szCs w:val="24"/>
        </w:rPr>
        <w:t xml:space="preserve"> </w:t>
      </w:r>
      <w:proofErr w:type="spellStart"/>
      <w:r w:rsidRPr="00DA5CA4">
        <w:rPr>
          <w:rFonts w:ascii="Times New Roman" w:hAnsi="Times New Roman" w:cs="Times New Roman"/>
          <w:b w:val="0"/>
          <w:snapToGrid w:val="0"/>
          <w:sz w:val="24"/>
          <w:szCs w:val="24"/>
        </w:rPr>
        <w:t>ажиллагааны</w:t>
      </w:r>
      <w:proofErr w:type="spellEnd"/>
      <w:r w:rsidRPr="00DA5CA4">
        <w:rPr>
          <w:rFonts w:ascii="Times New Roman" w:hAnsi="Times New Roman" w:cs="Times New Roman"/>
          <w:b w:val="0"/>
          <w:snapToGrid w:val="0"/>
          <w:sz w:val="24"/>
          <w:szCs w:val="24"/>
        </w:rPr>
        <w:t xml:space="preserve"> </w:t>
      </w:r>
      <w:proofErr w:type="spellStart"/>
      <w:r w:rsidRPr="00DA5CA4">
        <w:rPr>
          <w:rFonts w:ascii="Times New Roman" w:hAnsi="Times New Roman" w:cs="Times New Roman"/>
          <w:b w:val="0"/>
          <w:snapToGrid w:val="0"/>
          <w:sz w:val="24"/>
          <w:szCs w:val="24"/>
        </w:rPr>
        <w:t>явцад</w:t>
      </w:r>
      <w:proofErr w:type="spellEnd"/>
      <w:r w:rsidRPr="00DA5CA4">
        <w:rPr>
          <w:rFonts w:ascii="Times New Roman" w:hAnsi="Times New Roman" w:cs="Times New Roman"/>
          <w:b w:val="0"/>
          <w:snapToGrid w:val="0"/>
          <w:sz w:val="24"/>
          <w:szCs w:val="24"/>
        </w:rPr>
        <w:t xml:space="preserve"> </w:t>
      </w:r>
      <w:proofErr w:type="spellStart"/>
      <w:r w:rsidRPr="00DA5CA4">
        <w:rPr>
          <w:rFonts w:ascii="Times New Roman" w:hAnsi="Times New Roman" w:cs="Times New Roman"/>
          <w:b w:val="0"/>
          <w:snapToGrid w:val="0"/>
          <w:sz w:val="24"/>
          <w:szCs w:val="24"/>
        </w:rPr>
        <w:t>борлуулахаар</w:t>
      </w:r>
      <w:proofErr w:type="spellEnd"/>
      <w:r w:rsidRPr="00DA5CA4">
        <w:rPr>
          <w:rFonts w:ascii="Times New Roman" w:hAnsi="Times New Roman" w:cs="Times New Roman"/>
          <w:b w:val="0"/>
          <w:snapToGrid w:val="0"/>
          <w:sz w:val="24"/>
          <w:szCs w:val="24"/>
        </w:rPr>
        <w:t xml:space="preserve"> </w:t>
      </w:r>
      <w:proofErr w:type="spellStart"/>
      <w:r w:rsidRPr="00DA5CA4">
        <w:rPr>
          <w:rFonts w:ascii="Times New Roman" w:hAnsi="Times New Roman" w:cs="Times New Roman"/>
          <w:b w:val="0"/>
          <w:snapToGrid w:val="0"/>
          <w:sz w:val="24"/>
          <w:szCs w:val="24"/>
        </w:rPr>
        <w:t>тооцсон</w:t>
      </w:r>
      <w:proofErr w:type="spellEnd"/>
      <w:r w:rsidRPr="00DA5CA4">
        <w:rPr>
          <w:rFonts w:ascii="Times New Roman" w:hAnsi="Times New Roman" w:cs="Times New Roman"/>
          <w:b w:val="0"/>
          <w:snapToGrid w:val="0"/>
          <w:sz w:val="24"/>
          <w:szCs w:val="24"/>
        </w:rPr>
        <w:t xml:space="preserve"> </w:t>
      </w:r>
      <w:proofErr w:type="spellStart"/>
      <w:r w:rsidRPr="00DA5CA4">
        <w:rPr>
          <w:rFonts w:ascii="Times New Roman" w:hAnsi="Times New Roman" w:cs="Times New Roman"/>
          <w:b w:val="0"/>
          <w:snapToGrid w:val="0"/>
          <w:sz w:val="24"/>
          <w:szCs w:val="24"/>
        </w:rPr>
        <w:t>үнээс</w:t>
      </w:r>
      <w:proofErr w:type="spellEnd"/>
      <w:r w:rsidRPr="00DA5CA4">
        <w:rPr>
          <w:rFonts w:ascii="Times New Roman" w:hAnsi="Times New Roman" w:cs="Times New Roman"/>
          <w:b w:val="0"/>
          <w:snapToGrid w:val="0"/>
          <w:sz w:val="24"/>
          <w:szCs w:val="24"/>
        </w:rPr>
        <w:t xml:space="preserve"> </w:t>
      </w:r>
      <w:proofErr w:type="spellStart"/>
      <w:r w:rsidRPr="00DA5CA4">
        <w:rPr>
          <w:rFonts w:ascii="Times New Roman" w:hAnsi="Times New Roman" w:cs="Times New Roman"/>
          <w:b w:val="0"/>
          <w:snapToGrid w:val="0"/>
          <w:sz w:val="24"/>
          <w:szCs w:val="24"/>
        </w:rPr>
        <w:t>түүнийг</w:t>
      </w:r>
      <w:proofErr w:type="spellEnd"/>
      <w:r w:rsidRPr="00DA5CA4">
        <w:rPr>
          <w:rFonts w:ascii="Times New Roman" w:hAnsi="Times New Roman" w:cs="Times New Roman"/>
          <w:b w:val="0"/>
          <w:snapToGrid w:val="0"/>
          <w:sz w:val="24"/>
          <w:szCs w:val="24"/>
        </w:rPr>
        <w:t xml:space="preserve"> </w:t>
      </w:r>
      <w:proofErr w:type="spellStart"/>
      <w:r w:rsidRPr="00DA5CA4">
        <w:rPr>
          <w:rFonts w:ascii="Times New Roman" w:hAnsi="Times New Roman" w:cs="Times New Roman"/>
          <w:b w:val="0"/>
          <w:snapToGrid w:val="0"/>
          <w:sz w:val="24"/>
          <w:szCs w:val="24"/>
        </w:rPr>
        <w:t>иж</w:t>
      </w:r>
      <w:proofErr w:type="spellEnd"/>
      <w:r w:rsidRPr="00DA5CA4">
        <w:rPr>
          <w:rFonts w:ascii="Times New Roman" w:hAnsi="Times New Roman" w:cs="Times New Roman"/>
          <w:b w:val="0"/>
          <w:snapToGrid w:val="0"/>
          <w:sz w:val="24"/>
          <w:szCs w:val="24"/>
        </w:rPr>
        <w:t xml:space="preserve"> </w:t>
      </w:r>
      <w:proofErr w:type="spellStart"/>
      <w:r w:rsidRPr="00DA5CA4">
        <w:rPr>
          <w:rFonts w:ascii="Times New Roman" w:hAnsi="Times New Roman" w:cs="Times New Roman"/>
          <w:b w:val="0"/>
          <w:snapToGrid w:val="0"/>
          <w:sz w:val="24"/>
          <w:szCs w:val="24"/>
        </w:rPr>
        <w:t>бүрдэл</w:t>
      </w:r>
      <w:proofErr w:type="spellEnd"/>
      <w:r w:rsidRPr="00DA5CA4">
        <w:rPr>
          <w:rFonts w:ascii="Times New Roman" w:hAnsi="Times New Roman" w:cs="Times New Roman"/>
          <w:b w:val="0"/>
          <w:snapToGrid w:val="0"/>
          <w:sz w:val="24"/>
          <w:szCs w:val="24"/>
        </w:rPr>
        <w:t xml:space="preserve"> </w:t>
      </w:r>
      <w:proofErr w:type="spellStart"/>
      <w:r w:rsidRPr="00DA5CA4">
        <w:rPr>
          <w:rFonts w:ascii="Times New Roman" w:hAnsi="Times New Roman" w:cs="Times New Roman"/>
          <w:b w:val="0"/>
          <w:snapToGrid w:val="0"/>
          <w:sz w:val="24"/>
          <w:szCs w:val="24"/>
        </w:rPr>
        <w:t>болгохоор</w:t>
      </w:r>
      <w:proofErr w:type="spellEnd"/>
      <w:r w:rsidRPr="00DA5CA4">
        <w:rPr>
          <w:rFonts w:ascii="Times New Roman" w:hAnsi="Times New Roman" w:cs="Times New Roman"/>
          <w:b w:val="0"/>
          <w:snapToGrid w:val="0"/>
          <w:sz w:val="24"/>
          <w:szCs w:val="24"/>
        </w:rPr>
        <w:t xml:space="preserve"> </w:t>
      </w:r>
      <w:proofErr w:type="spellStart"/>
      <w:r w:rsidRPr="00DA5CA4">
        <w:rPr>
          <w:rFonts w:ascii="Times New Roman" w:hAnsi="Times New Roman" w:cs="Times New Roman"/>
          <w:b w:val="0"/>
          <w:snapToGrid w:val="0"/>
          <w:sz w:val="24"/>
          <w:szCs w:val="24"/>
        </w:rPr>
        <w:t>тооцсон</w:t>
      </w:r>
      <w:proofErr w:type="spellEnd"/>
      <w:r w:rsidRPr="00DA5CA4">
        <w:rPr>
          <w:rFonts w:ascii="Times New Roman" w:hAnsi="Times New Roman" w:cs="Times New Roman"/>
          <w:b w:val="0"/>
          <w:snapToGrid w:val="0"/>
          <w:sz w:val="24"/>
          <w:szCs w:val="24"/>
        </w:rPr>
        <w:t xml:space="preserve"> </w:t>
      </w:r>
      <w:proofErr w:type="spellStart"/>
      <w:r w:rsidRPr="00DA5CA4">
        <w:rPr>
          <w:rFonts w:ascii="Times New Roman" w:hAnsi="Times New Roman" w:cs="Times New Roman"/>
          <w:b w:val="0"/>
          <w:snapToGrid w:val="0"/>
          <w:sz w:val="24"/>
          <w:szCs w:val="24"/>
        </w:rPr>
        <w:t>зардал</w:t>
      </w:r>
      <w:proofErr w:type="spellEnd"/>
      <w:r w:rsidRPr="00DA5CA4">
        <w:rPr>
          <w:rFonts w:ascii="Times New Roman" w:hAnsi="Times New Roman" w:cs="Times New Roman"/>
          <w:b w:val="0"/>
          <w:snapToGrid w:val="0"/>
          <w:sz w:val="24"/>
          <w:szCs w:val="24"/>
        </w:rPr>
        <w:t xml:space="preserve"> </w:t>
      </w:r>
      <w:proofErr w:type="spellStart"/>
      <w:r w:rsidRPr="00DA5CA4">
        <w:rPr>
          <w:rFonts w:ascii="Times New Roman" w:hAnsi="Times New Roman" w:cs="Times New Roman"/>
          <w:b w:val="0"/>
          <w:snapToGrid w:val="0"/>
          <w:sz w:val="24"/>
          <w:szCs w:val="24"/>
        </w:rPr>
        <w:t>ба</w:t>
      </w:r>
      <w:proofErr w:type="spellEnd"/>
      <w:r w:rsidRPr="00DA5CA4">
        <w:rPr>
          <w:rFonts w:ascii="Times New Roman" w:hAnsi="Times New Roman" w:cs="Times New Roman"/>
          <w:b w:val="0"/>
          <w:snapToGrid w:val="0"/>
          <w:sz w:val="24"/>
          <w:szCs w:val="24"/>
        </w:rPr>
        <w:t xml:space="preserve"> </w:t>
      </w:r>
      <w:proofErr w:type="spellStart"/>
      <w:r w:rsidRPr="00DA5CA4">
        <w:rPr>
          <w:rFonts w:ascii="Times New Roman" w:hAnsi="Times New Roman" w:cs="Times New Roman"/>
          <w:b w:val="0"/>
          <w:snapToGrid w:val="0"/>
          <w:sz w:val="24"/>
          <w:szCs w:val="24"/>
        </w:rPr>
        <w:t>борлуулахад</w:t>
      </w:r>
      <w:proofErr w:type="spellEnd"/>
      <w:r w:rsidRPr="00DA5CA4">
        <w:rPr>
          <w:rFonts w:ascii="Times New Roman" w:hAnsi="Times New Roman" w:cs="Times New Roman"/>
          <w:b w:val="0"/>
          <w:snapToGrid w:val="0"/>
          <w:sz w:val="24"/>
          <w:szCs w:val="24"/>
        </w:rPr>
        <w:t xml:space="preserve"> </w:t>
      </w:r>
      <w:proofErr w:type="spellStart"/>
      <w:r w:rsidRPr="00DA5CA4">
        <w:rPr>
          <w:rFonts w:ascii="Times New Roman" w:hAnsi="Times New Roman" w:cs="Times New Roman"/>
          <w:b w:val="0"/>
          <w:snapToGrid w:val="0"/>
          <w:sz w:val="24"/>
          <w:szCs w:val="24"/>
        </w:rPr>
        <w:t>шаардагдах</w:t>
      </w:r>
      <w:proofErr w:type="spellEnd"/>
      <w:r w:rsidRPr="00DA5CA4">
        <w:rPr>
          <w:rFonts w:ascii="Times New Roman" w:hAnsi="Times New Roman" w:cs="Times New Roman"/>
          <w:b w:val="0"/>
          <w:snapToGrid w:val="0"/>
          <w:sz w:val="24"/>
          <w:szCs w:val="24"/>
        </w:rPr>
        <w:t xml:space="preserve"> </w:t>
      </w:r>
      <w:proofErr w:type="spellStart"/>
      <w:r w:rsidRPr="00DA5CA4">
        <w:rPr>
          <w:rFonts w:ascii="Times New Roman" w:hAnsi="Times New Roman" w:cs="Times New Roman"/>
          <w:b w:val="0"/>
          <w:snapToGrid w:val="0"/>
          <w:sz w:val="24"/>
          <w:szCs w:val="24"/>
        </w:rPr>
        <w:t>тооцсон</w:t>
      </w:r>
      <w:proofErr w:type="spellEnd"/>
      <w:r w:rsidRPr="00DA5CA4">
        <w:rPr>
          <w:rFonts w:ascii="Times New Roman" w:hAnsi="Times New Roman" w:cs="Times New Roman"/>
          <w:b w:val="0"/>
          <w:snapToGrid w:val="0"/>
          <w:sz w:val="24"/>
          <w:szCs w:val="24"/>
        </w:rPr>
        <w:t xml:space="preserve"> </w:t>
      </w:r>
      <w:proofErr w:type="spellStart"/>
      <w:r w:rsidRPr="00DA5CA4">
        <w:rPr>
          <w:rFonts w:ascii="Times New Roman" w:hAnsi="Times New Roman" w:cs="Times New Roman"/>
          <w:b w:val="0"/>
          <w:snapToGrid w:val="0"/>
          <w:sz w:val="24"/>
          <w:szCs w:val="24"/>
        </w:rPr>
        <w:t>зардлыг</w:t>
      </w:r>
      <w:proofErr w:type="spellEnd"/>
      <w:r w:rsidRPr="00DA5CA4">
        <w:rPr>
          <w:rFonts w:ascii="Times New Roman" w:hAnsi="Times New Roman" w:cs="Times New Roman"/>
          <w:b w:val="0"/>
          <w:snapToGrid w:val="0"/>
          <w:sz w:val="24"/>
          <w:szCs w:val="24"/>
        </w:rPr>
        <w:t xml:space="preserve"> </w:t>
      </w:r>
      <w:proofErr w:type="spellStart"/>
      <w:r w:rsidRPr="00DA5CA4">
        <w:rPr>
          <w:rFonts w:ascii="Times New Roman" w:hAnsi="Times New Roman" w:cs="Times New Roman"/>
          <w:b w:val="0"/>
          <w:snapToGrid w:val="0"/>
          <w:sz w:val="24"/>
          <w:szCs w:val="24"/>
        </w:rPr>
        <w:t>хассан</w:t>
      </w:r>
      <w:proofErr w:type="spellEnd"/>
      <w:r w:rsidRPr="00DA5CA4">
        <w:rPr>
          <w:rFonts w:ascii="Times New Roman" w:hAnsi="Times New Roman" w:cs="Times New Roman"/>
          <w:b w:val="0"/>
          <w:snapToGrid w:val="0"/>
          <w:sz w:val="24"/>
          <w:szCs w:val="24"/>
        </w:rPr>
        <w:t xml:space="preserve"> </w:t>
      </w:r>
      <w:proofErr w:type="spellStart"/>
      <w:r w:rsidRPr="00DA5CA4">
        <w:rPr>
          <w:rFonts w:ascii="Times New Roman" w:hAnsi="Times New Roman" w:cs="Times New Roman"/>
          <w:b w:val="0"/>
          <w:snapToGrid w:val="0"/>
          <w:sz w:val="24"/>
          <w:szCs w:val="24"/>
        </w:rPr>
        <w:t>дүнг</w:t>
      </w:r>
      <w:proofErr w:type="spellEnd"/>
      <w:r w:rsidRPr="00DA5CA4">
        <w:rPr>
          <w:rFonts w:ascii="Times New Roman" w:hAnsi="Times New Roman" w:cs="Times New Roman"/>
          <w:b w:val="0"/>
          <w:snapToGrid w:val="0"/>
          <w:sz w:val="24"/>
          <w:szCs w:val="24"/>
        </w:rPr>
        <w:t xml:space="preserve"> </w:t>
      </w:r>
      <w:proofErr w:type="spellStart"/>
      <w:r w:rsidRPr="00DA5CA4">
        <w:rPr>
          <w:rFonts w:ascii="Times New Roman" w:hAnsi="Times New Roman" w:cs="Times New Roman"/>
          <w:b w:val="0"/>
          <w:snapToGrid w:val="0"/>
          <w:sz w:val="24"/>
          <w:szCs w:val="24"/>
        </w:rPr>
        <w:t>хэлнэ</w:t>
      </w:r>
      <w:proofErr w:type="spellEnd"/>
      <w:r w:rsidRPr="00DA5CA4">
        <w:rPr>
          <w:rFonts w:ascii="Times New Roman" w:hAnsi="Times New Roman" w:cs="Times New Roman"/>
          <w:b w:val="0"/>
          <w:sz w:val="24"/>
          <w:szCs w:val="24"/>
        </w:rPr>
        <w:t>.</w:t>
      </w:r>
    </w:p>
    <w:p w14:paraId="7EC9A8D4" w14:textId="77777777" w:rsidR="007C20BB" w:rsidRPr="00DA5CA4" w:rsidRDefault="007C20BB" w:rsidP="007C20BB">
      <w:pPr>
        <w:pStyle w:val="ListParagraph"/>
        <w:suppressAutoHyphens/>
        <w:ind w:left="1080"/>
        <w:jc w:val="both"/>
        <w:rPr>
          <w:rFonts w:ascii="Times New Roman" w:hAnsi="Times New Roman" w:cs="Times New Roman"/>
          <w:b w:val="0"/>
          <w:sz w:val="24"/>
          <w:szCs w:val="24"/>
        </w:rPr>
      </w:pPr>
    </w:p>
    <w:p w14:paraId="195EC102" w14:textId="77777777" w:rsidR="007C20BB" w:rsidRDefault="007C20BB" w:rsidP="003F1554">
      <w:pPr>
        <w:pStyle w:val="ListParagraph"/>
        <w:widowControl/>
        <w:numPr>
          <w:ilvl w:val="0"/>
          <w:numId w:val="60"/>
        </w:numPr>
        <w:suppressAutoHyphens/>
        <w:autoSpaceDE/>
        <w:adjustRightInd/>
        <w:jc w:val="both"/>
        <w:rPr>
          <w:rFonts w:ascii="Times New Roman" w:hAnsi="Times New Roman" w:cs="Times New Roman"/>
          <w:b w:val="0"/>
          <w:sz w:val="24"/>
          <w:szCs w:val="24"/>
        </w:rPr>
      </w:pPr>
      <w:proofErr w:type="spellStart"/>
      <w:r w:rsidRPr="00DA5CA4">
        <w:rPr>
          <w:rFonts w:ascii="Times New Roman" w:hAnsi="Times New Roman" w:cs="Times New Roman"/>
          <w:b w:val="0"/>
          <w:sz w:val="24"/>
          <w:szCs w:val="24"/>
        </w:rPr>
        <w:t>Бодит</w:t>
      </w:r>
      <w:proofErr w:type="spellEnd"/>
      <w:r w:rsidRPr="00DA5CA4">
        <w:rPr>
          <w:rFonts w:ascii="Times New Roman" w:hAnsi="Times New Roman" w:cs="Times New Roman"/>
          <w:b w:val="0"/>
          <w:sz w:val="24"/>
          <w:szCs w:val="24"/>
        </w:rPr>
        <w:t xml:space="preserve"> </w:t>
      </w:r>
      <w:proofErr w:type="spellStart"/>
      <w:r w:rsidRPr="00DA5CA4">
        <w:rPr>
          <w:rFonts w:ascii="Times New Roman" w:hAnsi="Times New Roman" w:cs="Times New Roman"/>
          <w:b w:val="0"/>
          <w:sz w:val="24"/>
          <w:szCs w:val="24"/>
        </w:rPr>
        <w:t>үнэ</w:t>
      </w:r>
      <w:proofErr w:type="spellEnd"/>
      <w:r w:rsidRPr="00DA5CA4">
        <w:rPr>
          <w:rFonts w:ascii="Times New Roman" w:hAnsi="Times New Roman" w:cs="Times New Roman"/>
          <w:b w:val="0"/>
          <w:sz w:val="24"/>
          <w:szCs w:val="24"/>
        </w:rPr>
        <w:t xml:space="preserve"> </w:t>
      </w:r>
      <w:proofErr w:type="spellStart"/>
      <w:r w:rsidRPr="00DA5CA4">
        <w:rPr>
          <w:rFonts w:ascii="Times New Roman" w:hAnsi="Times New Roman" w:cs="Times New Roman"/>
          <w:b w:val="0"/>
          <w:sz w:val="24"/>
          <w:szCs w:val="24"/>
        </w:rPr>
        <w:t>цэн</w:t>
      </w:r>
      <w:proofErr w:type="spellEnd"/>
      <w:r w:rsidRPr="00DA5CA4">
        <w:rPr>
          <w:rFonts w:ascii="Times New Roman" w:hAnsi="Times New Roman" w:cs="Times New Roman"/>
          <w:b w:val="0"/>
          <w:sz w:val="24"/>
          <w:szCs w:val="24"/>
          <w:lang w:val="mn-MN"/>
        </w:rPr>
        <w:t>:</w:t>
      </w:r>
      <w:r>
        <w:rPr>
          <w:rFonts w:ascii="Times New Roman" w:hAnsi="Times New Roman" w:cs="Times New Roman"/>
          <w:b w:val="0"/>
          <w:sz w:val="24"/>
          <w:szCs w:val="24"/>
          <w:lang w:val="mn-MN"/>
        </w:rPr>
        <w:t xml:space="preserve">  Энэ нь </w:t>
      </w:r>
      <w:proofErr w:type="spellStart"/>
      <w:r>
        <w:rPr>
          <w:rFonts w:ascii="Times New Roman" w:hAnsi="Times New Roman" w:cs="Times New Roman"/>
          <w:b w:val="0"/>
          <w:sz w:val="24"/>
          <w:szCs w:val="24"/>
        </w:rPr>
        <w:t>холбоогүй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талуудын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ажил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гүйлгээгээр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зохих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мэдлэгтэй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арилжаанд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оролцоход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бэлэн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байгаа</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талуудын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хооронд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хөрөнгийг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солилцох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эсвэл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өр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төлбөрөөр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тооцож</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болох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дүн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юм</w:t>
      </w:r>
      <w:proofErr w:type="spellEnd"/>
      <w:r>
        <w:rPr>
          <w:rFonts w:ascii="Times New Roman" w:hAnsi="Times New Roman" w:cs="Times New Roman"/>
          <w:b w:val="0"/>
          <w:sz w:val="24"/>
          <w:szCs w:val="24"/>
        </w:rPr>
        <w:t>.</w:t>
      </w:r>
    </w:p>
    <w:p w14:paraId="631F2418" w14:textId="77777777" w:rsidR="007C20BB" w:rsidRDefault="007C20BB" w:rsidP="007C20BB">
      <w:pPr>
        <w:pStyle w:val="BodyTextIndent2"/>
        <w:shd w:val="clear" w:color="auto" w:fill="FFFFFF" w:themeFill="background1"/>
        <w:spacing w:after="0" w:line="240" w:lineRule="auto"/>
        <w:jc w:val="both"/>
        <w:rPr>
          <w:bCs/>
          <w:sz w:val="24"/>
          <w:szCs w:val="24"/>
          <w:lang w:val="mn-MN"/>
        </w:rPr>
      </w:pPr>
    </w:p>
    <w:p w14:paraId="3CB899AA" w14:textId="77777777" w:rsidR="007C20BB" w:rsidRPr="00DA5CA4" w:rsidRDefault="007C20BB" w:rsidP="003F1554">
      <w:pPr>
        <w:pStyle w:val="ListParagraph"/>
        <w:widowControl/>
        <w:numPr>
          <w:ilvl w:val="0"/>
          <w:numId w:val="77"/>
        </w:numPr>
        <w:shd w:val="clear" w:color="auto" w:fill="FFFFFF" w:themeFill="background1"/>
        <w:autoSpaceDE/>
        <w:adjustRightInd/>
        <w:jc w:val="both"/>
        <w:rPr>
          <w:rFonts w:ascii="Times New Roman" w:hAnsi="Times New Roman" w:cs="Times New Roman"/>
          <w:b w:val="0"/>
          <w:bCs w:val="0"/>
          <w:sz w:val="24"/>
          <w:szCs w:val="24"/>
          <w:lang w:val="mn-MN"/>
        </w:rPr>
      </w:pPr>
      <w:proofErr w:type="spellStart"/>
      <w:r w:rsidRPr="00DA5CA4">
        <w:rPr>
          <w:rFonts w:ascii="Times New Roman" w:hAnsi="Times New Roman" w:cs="Times New Roman"/>
          <w:b w:val="0"/>
          <w:bCs w:val="0"/>
          <w:iCs/>
          <w:sz w:val="24"/>
          <w:szCs w:val="24"/>
        </w:rPr>
        <w:t>Бараа</w:t>
      </w:r>
      <w:proofErr w:type="spellEnd"/>
      <w:r w:rsidRPr="00DA5CA4">
        <w:rPr>
          <w:rFonts w:ascii="Times New Roman" w:hAnsi="Times New Roman" w:cs="Times New Roman"/>
          <w:b w:val="0"/>
          <w:bCs w:val="0"/>
          <w:iCs/>
          <w:sz w:val="24"/>
          <w:szCs w:val="24"/>
        </w:rPr>
        <w:t xml:space="preserve"> </w:t>
      </w:r>
      <w:proofErr w:type="spellStart"/>
      <w:r w:rsidRPr="00DA5CA4">
        <w:rPr>
          <w:rFonts w:ascii="Times New Roman" w:hAnsi="Times New Roman" w:cs="Times New Roman"/>
          <w:b w:val="0"/>
          <w:bCs w:val="0"/>
          <w:iCs/>
          <w:sz w:val="24"/>
          <w:szCs w:val="24"/>
        </w:rPr>
        <w:t>материалын</w:t>
      </w:r>
      <w:proofErr w:type="spellEnd"/>
      <w:r w:rsidRPr="00DA5CA4">
        <w:rPr>
          <w:rFonts w:ascii="Times New Roman" w:hAnsi="Times New Roman" w:cs="Times New Roman"/>
          <w:b w:val="0"/>
          <w:bCs w:val="0"/>
          <w:iCs/>
          <w:sz w:val="24"/>
          <w:szCs w:val="24"/>
        </w:rPr>
        <w:t xml:space="preserve"> </w:t>
      </w:r>
      <w:proofErr w:type="spellStart"/>
      <w:r w:rsidRPr="00DA5CA4">
        <w:rPr>
          <w:rFonts w:ascii="Times New Roman" w:hAnsi="Times New Roman" w:cs="Times New Roman"/>
          <w:b w:val="0"/>
          <w:bCs w:val="0"/>
          <w:iCs/>
          <w:sz w:val="24"/>
          <w:szCs w:val="24"/>
        </w:rPr>
        <w:t>ангилал</w:t>
      </w:r>
      <w:proofErr w:type="spellEnd"/>
      <w:r w:rsidRPr="00DA5CA4">
        <w:rPr>
          <w:rFonts w:ascii="Times New Roman" w:hAnsi="Times New Roman" w:cs="Times New Roman"/>
          <w:b w:val="0"/>
          <w:bCs w:val="0"/>
          <w:iCs/>
          <w:sz w:val="24"/>
          <w:szCs w:val="24"/>
          <w:lang w:val="mn-MN"/>
        </w:rPr>
        <w:t>:</w:t>
      </w:r>
    </w:p>
    <w:p w14:paraId="10EBECA5" w14:textId="77777777" w:rsidR="007C20BB" w:rsidRDefault="007C20BB" w:rsidP="007C20BB">
      <w:pPr>
        <w:pStyle w:val="ListParagraph"/>
        <w:shd w:val="clear" w:color="auto" w:fill="FFFFFF" w:themeFill="background1"/>
        <w:jc w:val="both"/>
        <w:rPr>
          <w:rFonts w:ascii="Times New Roman" w:hAnsi="Times New Roman" w:cs="Times New Roman"/>
          <w:b w:val="0"/>
          <w:sz w:val="24"/>
          <w:szCs w:val="24"/>
          <w:lang w:val="mn-MN"/>
        </w:rPr>
      </w:pPr>
    </w:p>
    <w:p w14:paraId="45E24045" w14:textId="77777777" w:rsidR="007C20BB" w:rsidRDefault="007C20BB" w:rsidP="003F1554">
      <w:pPr>
        <w:pStyle w:val="ListParagraph"/>
        <w:widowControl/>
        <w:numPr>
          <w:ilvl w:val="1"/>
          <w:numId w:val="77"/>
        </w:numPr>
        <w:shd w:val="clear" w:color="auto" w:fill="FFFFFF" w:themeFill="background1"/>
        <w:autoSpaceDE/>
        <w:adjustRightInd/>
        <w:ind w:left="720" w:hanging="720"/>
        <w:jc w:val="both"/>
        <w:rPr>
          <w:rFonts w:ascii="Times New Roman" w:hAnsi="Times New Roman" w:cs="Times New Roman"/>
          <w:b w:val="0"/>
          <w:i/>
          <w:sz w:val="24"/>
          <w:szCs w:val="24"/>
          <w:lang w:val="mn-MN"/>
        </w:rPr>
      </w:pPr>
      <w:r>
        <w:rPr>
          <w:rFonts w:ascii="Times New Roman" w:hAnsi="Times New Roman" w:cs="Times New Roman"/>
          <w:b w:val="0"/>
          <w:bCs w:val="0"/>
          <w:sz w:val="24"/>
          <w:szCs w:val="24"/>
          <w:lang w:val="mn-MN"/>
        </w:rPr>
        <w:t>Нийгмийн даатгалын байгууллага</w:t>
      </w:r>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нь</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 xml:space="preserve">бараа материалыг </w:t>
      </w:r>
      <w:proofErr w:type="spellStart"/>
      <w:r>
        <w:rPr>
          <w:rFonts w:ascii="Times New Roman" w:hAnsi="Times New Roman" w:cs="Times New Roman"/>
          <w:b w:val="0"/>
          <w:sz w:val="24"/>
          <w:szCs w:val="24"/>
        </w:rPr>
        <w:t>дараах</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 xml:space="preserve">байдлаар ангилан бүртгэж, санхүүгийн тайланд тусгана. </w:t>
      </w:r>
      <w:proofErr w:type="spellStart"/>
      <w:r>
        <w:rPr>
          <w:rFonts w:ascii="Times New Roman" w:hAnsi="Times New Roman" w:cs="Times New Roman"/>
          <w:b w:val="0"/>
          <w:sz w:val="24"/>
          <w:szCs w:val="24"/>
        </w:rPr>
        <w:t>Үүнд</w:t>
      </w:r>
      <w:proofErr w:type="spellEnd"/>
      <w:r>
        <w:rPr>
          <w:rFonts w:ascii="Times New Roman" w:hAnsi="Times New Roman" w:cs="Times New Roman"/>
          <w:b w:val="0"/>
          <w:sz w:val="24"/>
          <w:szCs w:val="24"/>
        </w:rPr>
        <w:t xml:space="preserve">: </w:t>
      </w:r>
    </w:p>
    <w:p w14:paraId="13C8781A" w14:textId="77777777" w:rsidR="007C20BB" w:rsidRPr="004C741A" w:rsidRDefault="007C20BB" w:rsidP="004C741A">
      <w:pPr>
        <w:widowControl/>
        <w:tabs>
          <w:tab w:val="left" w:pos="0"/>
          <w:tab w:val="left" w:pos="360"/>
        </w:tabs>
        <w:autoSpaceDE/>
        <w:adjustRightInd/>
        <w:jc w:val="both"/>
        <w:rPr>
          <w:rFonts w:ascii="Times New Roman" w:hAnsi="Times New Roman" w:cs="Times New Roman"/>
          <w:b w:val="0"/>
          <w:iCs/>
          <w:noProof/>
          <w:sz w:val="24"/>
          <w:szCs w:val="24"/>
          <w:lang w:val="mn-MN"/>
        </w:rPr>
      </w:pPr>
    </w:p>
    <w:p w14:paraId="0CB4398B" w14:textId="77777777" w:rsidR="007C20BB" w:rsidRPr="00726F78" w:rsidRDefault="007C20BB" w:rsidP="003F1554">
      <w:pPr>
        <w:pStyle w:val="ListParagraph"/>
        <w:widowControl/>
        <w:numPr>
          <w:ilvl w:val="1"/>
          <w:numId w:val="80"/>
        </w:numPr>
        <w:tabs>
          <w:tab w:val="left" w:pos="0"/>
          <w:tab w:val="left" w:pos="360"/>
        </w:tabs>
        <w:autoSpaceDE/>
        <w:adjustRightInd/>
        <w:jc w:val="both"/>
        <w:rPr>
          <w:rFonts w:ascii="Times New Roman" w:hAnsi="Times New Roman" w:cs="Times New Roman"/>
          <w:b w:val="0"/>
          <w:i/>
          <w:iCs/>
          <w:noProof/>
          <w:sz w:val="24"/>
          <w:szCs w:val="24"/>
          <w:lang w:val="mn-MN"/>
        </w:rPr>
      </w:pPr>
      <w:r w:rsidRPr="00DA5CA4">
        <w:rPr>
          <w:rFonts w:ascii="Times New Roman" w:hAnsi="Times New Roman" w:cs="Times New Roman"/>
          <w:b w:val="0"/>
          <w:bCs w:val="0"/>
          <w:iCs/>
          <w:noProof/>
          <w:spacing w:val="-7"/>
          <w:sz w:val="24"/>
          <w:szCs w:val="24"/>
          <w:lang w:val="mn-MN"/>
        </w:rPr>
        <w:t>Хангамжийн материал:</w:t>
      </w:r>
      <w:r>
        <w:rPr>
          <w:rFonts w:ascii="Times New Roman" w:hAnsi="Times New Roman" w:cs="Times New Roman"/>
          <w:b w:val="0"/>
          <w:bCs w:val="0"/>
          <w:i/>
          <w:iCs/>
          <w:noProof/>
          <w:spacing w:val="-7"/>
          <w:sz w:val="24"/>
          <w:szCs w:val="24"/>
          <w:lang w:val="mn-MN"/>
        </w:rPr>
        <w:t xml:space="preserve"> </w:t>
      </w:r>
      <w:r>
        <w:rPr>
          <w:rFonts w:ascii="Times New Roman" w:hAnsi="Times New Roman" w:cs="Times New Roman"/>
          <w:b w:val="0"/>
          <w:bCs w:val="0"/>
          <w:noProof/>
          <w:sz w:val="24"/>
          <w:szCs w:val="24"/>
          <w:lang w:val="mn-MN"/>
        </w:rPr>
        <w:t>Нийгмийн даатгалын байгууллагын хувьд ба</w:t>
      </w:r>
      <w:r>
        <w:rPr>
          <w:rFonts w:ascii="Times New Roman" w:hAnsi="Times New Roman" w:cs="Times New Roman"/>
          <w:b w:val="0"/>
          <w:bCs w:val="0"/>
          <w:noProof/>
          <w:spacing w:val="-7"/>
          <w:sz w:val="24"/>
          <w:szCs w:val="24"/>
          <w:lang w:val="mn-MN"/>
        </w:rPr>
        <w:t xml:space="preserve">йгууллагын хэвийн үйл ажиллагаанд шаардагдах, </w:t>
      </w:r>
      <w:r>
        <w:rPr>
          <w:rFonts w:ascii="Times New Roman" w:hAnsi="Times New Roman" w:cs="Times New Roman"/>
          <w:b w:val="0"/>
          <w:bCs w:val="0"/>
          <w:noProof/>
          <w:spacing w:val="-5"/>
          <w:sz w:val="24"/>
          <w:szCs w:val="24"/>
          <w:lang w:val="mn-MN"/>
        </w:rPr>
        <w:t xml:space="preserve">цаашдаа зардал болгох бүх төрлийн хангамжийн материал, бичиг хэргийн зүйл, </w:t>
      </w:r>
      <w:r w:rsidR="004C741A">
        <w:rPr>
          <w:rFonts w:ascii="Times New Roman" w:hAnsi="Times New Roman" w:cs="Times New Roman"/>
          <w:b w:val="0"/>
          <w:bCs w:val="0"/>
          <w:noProof/>
          <w:spacing w:val="-5"/>
          <w:sz w:val="24"/>
          <w:szCs w:val="24"/>
          <w:lang w:val="mn-MN"/>
        </w:rPr>
        <w:t xml:space="preserve">багаж, сэлбэг хэрэгсэл, </w:t>
      </w:r>
      <w:r>
        <w:rPr>
          <w:rFonts w:ascii="Times New Roman" w:hAnsi="Times New Roman" w:cs="Times New Roman"/>
          <w:b w:val="0"/>
          <w:bCs w:val="0"/>
          <w:noProof/>
          <w:spacing w:val="-4"/>
          <w:sz w:val="24"/>
          <w:szCs w:val="24"/>
          <w:lang w:val="mn-MN"/>
        </w:rPr>
        <w:t xml:space="preserve">шатах тослох материал, ном хэвлэл, ариутгал цэвэрлэгээний материал, бага үнэтэй түргэн элэгдэх зүйлс болон бусад </w:t>
      </w:r>
      <w:r>
        <w:rPr>
          <w:rFonts w:ascii="Times New Roman" w:hAnsi="Times New Roman" w:cs="Times New Roman"/>
          <w:b w:val="0"/>
          <w:bCs w:val="0"/>
          <w:noProof/>
          <w:spacing w:val="-5"/>
          <w:sz w:val="24"/>
          <w:szCs w:val="24"/>
          <w:lang w:val="mn-MN"/>
        </w:rPr>
        <w:t xml:space="preserve">хангамжийн зүйлсийг хангамжийн материал гэж ангилан бүртгэнэ.  </w:t>
      </w:r>
    </w:p>
    <w:p w14:paraId="79103088" w14:textId="77777777" w:rsidR="00726F78" w:rsidRPr="00726F78" w:rsidRDefault="00726F78" w:rsidP="00726F78">
      <w:pPr>
        <w:pStyle w:val="ListParagraph"/>
        <w:rPr>
          <w:rFonts w:ascii="Times New Roman" w:hAnsi="Times New Roman" w:cs="Times New Roman"/>
          <w:b w:val="0"/>
          <w:i/>
          <w:iCs/>
          <w:noProof/>
          <w:sz w:val="24"/>
          <w:szCs w:val="24"/>
          <w:lang w:val="mn-MN"/>
        </w:rPr>
      </w:pPr>
    </w:p>
    <w:p w14:paraId="7D22C398" w14:textId="77777777" w:rsidR="00726F78" w:rsidRPr="005560B4" w:rsidRDefault="00726F78" w:rsidP="003F1554">
      <w:pPr>
        <w:pStyle w:val="ListParagraph"/>
        <w:widowControl/>
        <w:numPr>
          <w:ilvl w:val="1"/>
          <w:numId w:val="80"/>
        </w:numPr>
        <w:tabs>
          <w:tab w:val="left" w:pos="0"/>
          <w:tab w:val="left" w:pos="360"/>
        </w:tabs>
        <w:autoSpaceDE/>
        <w:adjustRightInd/>
        <w:jc w:val="both"/>
        <w:rPr>
          <w:rFonts w:ascii="Times New Roman" w:hAnsi="Times New Roman" w:cs="Times New Roman"/>
          <w:b w:val="0"/>
          <w:iCs/>
          <w:noProof/>
          <w:sz w:val="24"/>
          <w:szCs w:val="24"/>
          <w:lang w:val="mn-MN"/>
        </w:rPr>
      </w:pPr>
      <w:r w:rsidRPr="005560B4">
        <w:rPr>
          <w:rFonts w:ascii="Times New Roman" w:hAnsi="Times New Roman" w:cs="Times New Roman"/>
          <w:b w:val="0"/>
          <w:iCs/>
          <w:noProof/>
          <w:sz w:val="24"/>
          <w:szCs w:val="24"/>
          <w:lang w:val="mn-MN"/>
        </w:rPr>
        <w:lastRenderedPageBreak/>
        <w:t>Бусад хангамжийн материал</w:t>
      </w:r>
      <w:r w:rsidRPr="005560B4">
        <w:rPr>
          <w:rFonts w:ascii="Times New Roman" w:hAnsi="Times New Roman" w:cs="Times New Roman"/>
          <w:b w:val="0"/>
          <w:iCs/>
          <w:noProof/>
          <w:sz w:val="24"/>
          <w:szCs w:val="24"/>
        </w:rPr>
        <w:t>:</w:t>
      </w:r>
    </w:p>
    <w:p w14:paraId="39B69787" w14:textId="77777777" w:rsidR="00C3180A" w:rsidRPr="005560B4" w:rsidRDefault="00C3180A" w:rsidP="00C3180A">
      <w:pPr>
        <w:pStyle w:val="ListParagraph"/>
        <w:rPr>
          <w:rFonts w:ascii="Times New Roman" w:hAnsi="Times New Roman" w:cs="Times New Roman"/>
          <w:b w:val="0"/>
          <w:iCs/>
          <w:noProof/>
          <w:sz w:val="24"/>
          <w:szCs w:val="24"/>
          <w:lang w:val="mn-MN"/>
        </w:rPr>
      </w:pPr>
    </w:p>
    <w:p w14:paraId="2CDFF2E1" w14:textId="77777777" w:rsidR="00C3180A" w:rsidRPr="005560B4" w:rsidRDefault="00C3180A" w:rsidP="00C3180A">
      <w:pPr>
        <w:pStyle w:val="ListParagraph"/>
        <w:widowControl/>
        <w:numPr>
          <w:ilvl w:val="0"/>
          <w:numId w:val="177"/>
        </w:numPr>
        <w:tabs>
          <w:tab w:val="left" w:pos="0"/>
          <w:tab w:val="left" w:pos="360"/>
        </w:tabs>
        <w:autoSpaceDE/>
        <w:adjustRightInd/>
        <w:jc w:val="both"/>
        <w:rPr>
          <w:rFonts w:ascii="Times New Roman" w:hAnsi="Times New Roman" w:cs="Times New Roman"/>
          <w:b w:val="0"/>
          <w:iCs/>
          <w:noProof/>
          <w:sz w:val="24"/>
          <w:szCs w:val="24"/>
          <w:lang w:val="mn-MN"/>
        </w:rPr>
      </w:pPr>
      <w:r w:rsidRPr="005560B4">
        <w:rPr>
          <w:rFonts w:ascii="Times New Roman" w:hAnsi="Times New Roman" w:cs="Times New Roman"/>
          <w:b w:val="0"/>
          <w:iCs/>
          <w:noProof/>
          <w:sz w:val="24"/>
          <w:szCs w:val="24"/>
          <w:lang w:val="mn-MN"/>
        </w:rPr>
        <w:t xml:space="preserve">Байгууллагын үндсэн үйл ажиллагаанд өртгөөр нь зардал  </w:t>
      </w:r>
      <w:r w:rsidR="007A5698" w:rsidRPr="005560B4">
        <w:rPr>
          <w:rFonts w:ascii="Times New Roman" w:hAnsi="Times New Roman" w:cs="Times New Roman"/>
          <w:b w:val="0"/>
          <w:iCs/>
          <w:noProof/>
          <w:sz w:val="24"/>
          <w:szCs w:val="24"/>
          <w:lang w:val="mn-MN"/>
        </w:rPr>
        <w:t>болгон хүлээн зөвшөөрдөг гадагш</w:t>
      </w:r>
      <w:r w:rsidRPr="005560B4">
        <w:rPr>
          <w:rFonts w:ascii="Times New Roman" w:hAnsi="Times New Roman" w:cs="Times New Roman"/>
          <w:b w:val="0"/>
          <w:iCs/>
          <w:noProof/>
          <w:sz w:val="24"/>
          <w:szCs w:val="24"/>
          <w:lang w:val="mn-MN"/>
        </w:rPr>
        <w:t>аа хэрэглэдэг маягтуудыг  бүртгэнэ.</w:t>
      </w:r>
    </w:p>
    <w:p w14:paraId="26757D9A" w14:textId="77777777" w:rsidR="00C3180A" w:rsidRPr="005560B4" w:rsidRDefault="00C3180A" w:rsidP="00C3180A">
      <w:pPr>
        <w:pStyle w:val="ListParagraph"/>
        <w:widowControl/>
        <w:numPr>
          <w:ilvl w:val="0"/>
          <w:numId w:val="177"/>
        </w:numPr>
        <w:tabs>
          <w:tab w:val="left" w:pos="0"/>
          <w:tab w:val="left" w:pos="360"/>
        </w:tabs>
        <w:autoSpaceDE/>
        <w:adjustRightInd/>
        <w:jc w:val="both"/>
        <w:rPr>
          <w:rFonts w:ascii="Times New Roman" w:hAnsi="Times New Roman" w:cs="Times New Roman"/>
          <w:b w:val="0"/>
          <w:iCs/>
          <w:noProof/>
          <w:sz w:val="24"/>
          <w:szCs w:val="24"/>
          <w:lang w:val="mn-MN"/>
        </w:rPr>
      </w:pPr>
      <w:r w:rsidRPr="005560B4">
        <w:rPr>
          <w:rFonts w:ascii="Times New Roman" w:hAnsi="Times New Roman" w:cs="Times New Roman"/>
          <w:b w:val="0"/>
          <w:iCs/>
          <w:noProof/>
          <w:sz w:val="24"/>
          <w:szCs w:val="24"/>
          <w:lang w:val="mn-MN"/>
        </w:rPr>
        <w:t>Байгууллагын үндсэн үйл ажиллагаанд хэрэглэдэг, тавьж олгосон үед өртгөөр нь зардал  болгон хүлээн зөвшөөрдөг маягтуудыг  бүртгэнэ.</w:t>
      </w:r>
    </w:p>
    <w:p w14:paraId="04604AF3" w14:textId="77777777" w:rsidR="00C3180A" w:rsidRPr="005560B4" w:rsidRDefault="00C3180A" w:rsidP="00C3180A">
      <w:pPr>
        <w:pStyle w:val="ListParagraph"/>
        <w:widowControl/>
        <w:numPr>
          <w:ilvl w:val="0"/>
          <w:numId w:val="177"/>
        </w:numPr>
        <w:tabs>
          <w:tab w:val="left" w:pos="0"/>
          <w:tab w:val="left" w:pos="360"/>
        </w:tabs>
        <w:autoSpaceDE/>
        <w:adjustRightInd/>
        <w:jc w:val="both"/>
        <w:rPr>
          <w:rFonts w:ascii="Times New Roman" w:hAnsi="Times New Roman" w:cs="Times New Roman"/>
          <w:b w:val="0"/>
          <w:iCs/>
          <w:noProof/>
          <w:sz w:val="24"/>
          <w:szCs w:val="24"/>
          <w:lang w:val="mn-MN"/>
        </w:rPr>
      </w:pPr>
      <w:r w:rsidRPr="005560B4">
        <w:rPr>
          <w:rFonts w:ascii="Times New Roman" w:hAnsi="Times New Roman" w:cs="Times New Roman"/>
          <w:b w:val="0"/>
          <w:iCs/>
          <w:noProof/>
          <w:sz w:val="24"/>
          <w:szCs w:val="24"/>
          <w:lang w:val="mn-MN"/>
        </w:rPr>
        <w:t>Салбарын хэмжээний ца</w:t>
      </w:r>
      <w:r w:rsidR="007A5698" w:rsidRPr="005560B4">
        <w:rPr>
          <w:rFonts w:ascii="Times New Roman" w:hAnsi="Times New Roman" w:cs="Times New Roman"/>
          <w:b w:val="0"/>
          <w:iCs/>
          <w:noProof/>
          <w:sz w:val="24"/>
          <w:szCs w:val="24"/>
          <w:lang w:val="mn-MN"/>
        </w:rPr>
        <w:t>хим үйлчилгээг найдвартай явуул</w:t>
      </w:r>
      <w:r w:rsidRPr="005560B4">
        <w:rPr>
          <w:rFonts w:ascii="Times New Roman" w:hAnsi="Times New Roman" w:cs="Times New Roman"/>
          <w:b w:val="0"/>
          <w:iCs/>
          <w:noProof/>
          <w:sz w:val="24"/>
          <w:szCs w:val="24"/>
          <w:lang w:val="mn-MN"/>
        </w:rPr>
        <w:t>ахад шаардагдах, хүчин чадлыг сайжруулах зорилгоор нийлүүлэгдсэн материалыг бүртгэнэ.</w:t>
      </w:r>
    </w:p>
    <w:p w14:paraId="7D28031F" w14:textId="77777777" w:rsidR="007C20BB" w:rsidRDefault="007C20BB" w:rsidP="007C20BB">
      <w:pPr>
        <w:pStyle w:val="ListParagraph"/>
        <w:widowControl/>
        <w:shd w:val="clear" w:color="auto" w:fill="FFFFFF"/>
        <w:tabs>
          <w:tab w:val="left" w:pos="0"/>
          <w:tab w:val="left" w:pos="360"/>
        </w:tabs>
        <w:autoSpaceDE/>
        <w:adjustRightInd/>
        <w:ind w:left="1440"/>
        <w:jc w:val="both"/>
        <w:rPr>
          <w:rFonts w:ascii="Times New Roman" w:hAnsi="Times New Roman" w:cs="Times New Roman"/>
          <w:b w:val="0"/>
          <w:i/>
          <w:iCs/>
          <w:noProof/>
          <w:sz w:val="24"/>
          <w:szCs w:val="24"/>
          <w:lang w:val="mn-MN"/>
        </w:rPr>
      </w:pPr>
    </w:p>
    <w:p w14:paraId="030CBAF8" w14:textId="77777777" w:rsidR="007C20BB" w:rsidRDefault="004C741A" w:rsidP="003F1554">
      <w:pPr>
        <w:pStyle w:val="ListParagraph"/>
        <w:widowControl/>
        <w:numPr>
          <w:ilvl w:val="1"/>
          <w:numId w:val="80"/>
        </w:numPr>
        <w:shd w:val="clear" w:color="auto" w:fill="FFFFFF"/>
        <w:tabs>
          <w:tab w:val="left" w:pos="0"/>
          <w:tab w:val="left" w:pos="360"/>
        </w:tabs>
        <w:autoSpaceDE/>
        <w:adjustRightInd/>
        <w:jc w:val="both"/>
        <w:rPr>
          <w:rFonts w:ascii="Times New Roman" w:hAnsi="Times New Roman" w:cs="Times New Roman"/>
          <w:b w:val="0"/>
          <w:i/>
          <w:iCs/>
          <w:noProof/>
          <w:sz w:val="24"/>
          <w:szCs w:val="24"/>
          <w:lang w:val="mn-MN"/>
        </w:rPr>
      </w:pPr>
      <w:r>
        <w:rPr>
          <w:rFonts w:ascii="Times New Roman" w:hAnsi="Times New Roman" w:cs="Times New Roman"/>
          <w:b w:val="0"/>
          <w:iCs/>
          <w:noProof/>
          <w:sz w:val="24"/>
          <w:szCs w:val="24"/>
          <w:lang w:val="mn-MN"/>
        </w:rPr>
        <w:t>Бусад эргэлтийн хөрөнгө: Аймаг, нийслэл, дүүргий</w:t>
      </w:r>
      <w:r w:rsidRPr="00DA5CA4">
        <w:rPr>
          <w:rFonts w:ascii="Times New Roman" w:hAnsi="Times New Roman" w:cs="Times New Roman"/>
          <w:b w:val="0"/>
          <w:iCs/>
          <w:noProof/>
          <w:sz w:val="24"/>
          <w:szCs w:val="24"/>
          <w:lang w:val="mn-MN"/>
        </w:rPr>
        <w:t>н ний</w:t>
      </w:r>
      <w:r>
        <w:rPr>
          <w:rFonts w:ascii="Times New Roman" w:hAnsi="Times New Roman" w:cs="Times New Roman"/>
          <w:b w:val="0"/>
          <w:iCs/>
          <w:noProof/>
          <w:sz w:val="24"/>
          <w:szCs w:val="24"/>
          <w:lang w:val="mn-MN"/>
        </w:rPr>
        <w:t>гмийн даатгалын хэлтэс, газры</w:t>
      </w:r>
      <w:r w:rsidRPr="00DA5CA4">
        <w:rPr>
          <w:rFonts w:ascii="Times New Roman" w:hAnsi="Times New Roman" w:cs="Times New Roman"/>
          <w:b w:val="0"/>
          <w:iCs/>
          <w:noProof/>
          <w:sz w:val="24"/>
          <w:szCs w:val="24"/>
          <w:lang w:val="mn-MN"/>
        </w:rPr>
        <w:t>н үйл ажиллагаанд ашиглагдах, нийгмийн даатгалын төв байгууллага эсвэл аймаг</w:t>
      </w:r>
      <w:r>
        <w:rPr>
          <w:rFonts w:ascii="Times New Roman" w:hAnsi="Times New Roman" w:cs="Times New Roman"/>
          <w:b w:val="0"/>
          <w:iCs/>
          <w:noProof/>
          <w:sz w:val="24"/>
          <w:szCs w:val="24"/>
          <w:lang w:val="mn-MN"/>
        </w:rPr>
        <w:t>,</w:t>
      </w:r>
      <w:r w:rsidRPr="00DA5CA4">
        <w:rPr>
          <w:rFonts w:ascii="Times New Roman" w:hAnsi="Times New Roman" w:cs="Times New Roman"/>
          <w:b w:val="0"/>
          <w:iCs/>
          <w:noProof/>
          <w:sz w:val="24"/>
          <w:szCs w:val="24"/>
          <w:lang w:val="mn-MN"/>
        </w:rPr>
        <w:t xml:space="preserve"> нийслэл</w:t>
      </w:r>
      <w:r>
        <w:rPr>
          <w:rFonts w:ascii="Times New Roman" w:hAnsi="Times New Roman" w:cs="Times New Roman"/>
          <w:b w:val="0"/>
          <w:iCs/>
          <w:noProof/>
          <w:sz w:val="24"/>
          <w:szCs w:val="24"/>
          <w:lang w:val="mn-MN"/>
        </w:rPr>
        <w:t>, дүүргийн нийгмийн даатгалын хэлтэс, газраа</w:t>
      </w:r>
      <w:r w:rsidRPr="00DA5CA4">
        <w:rPr>
          <w:rFonts w:ascii="Times New Roman" w:hAnsi="Times New Roman" w:cs="Times New Roman"/>
          <w:b w:val="0"/>
          <w:iCs/>
          <w:noProof/>
          <w:sz w:val="24"/>
          <w:szCs w:val="24"/>
          <w:lang w:val="mn-MN"/>
        </w:rPr>
        <w:t>р дамжин хуваарилагдах үндсэн хөрөнгө, б</w:t>
      </w:r>
      <w:r>
        <w:rPr>
          <w:rFonts w:ascii="Times New Roman" w:hAnsi="Times New Roman" w:cs="Times New Roman"/>
          <w:b w:val="0"/>
          <w:iCs/>
          <w:noProof/>
          <w:sz w:val="24"/>
          <w:szCs w:val="24"/>
          <w:lang w:val="mn-MN"/>
        </w:rPr>
        <w:t>араа материал</w:t>
      </w:r>
      <w:r w:rsidRPr="00DA5CA4">
        <w:rPr>
          <w:rFonts w:ascii="Times New Roman" w:hAnsi="Times New Roman" w:cs="Times New Roman"/>
          <w:b w:val="0"/>
          <w:iCs/>
          <w:noProof/>
          <w:sz w:val="24"/>
          <w:szCs w:val="24"/>
          <w:lang w:val="mn-MN"/>
        </w:rPr>
        <w:t>ыг тухайн төвлөрүүлэн хуваарилж байгаа нэгж дээр “Хуваарилагдах бараа материал” гэсэн түр дансаар дамжуулан бүртгэнэ.</w:t>
      </w:r>
      <w:r w:rsidR="007C20BB">
        <w:rPr>
          <w:rFonts w:ascii="Times New Roman" w:hAnsi="Times New Roman" w:cs="Times New Roman"/>
          <w:b w:val="0"/>
          <w:bCs w:val="0"/>
          <w:noProof/>
          <w:spacing w:val="-5"/>
          <w:sz w:val="24"/>
          <w:szCs w:val="24"/>
          <w:lang w:val="mn-MN"/>
        </w:rPr>
        <w:t xml:space="preserve"> </w:t>
      </w:r>
    </w:p>
    <w:p w14:paraId="1A6D7591" w14:textId="77777777" w:rsidR="007C20BB" w:rsidRDefault="007C20BB" w:rsidP="007C20BB">
      <w:pPr>
        <w:pStyle w:val="BodyTextIndent2"/>
        <w:shd w:val="clear" w:color="auto" w:fill="FFFFFF" w:themeFill="background1"/>
        <w:spacing w:after="0" w:line="240" w:lineRule="auto"/>
        <w:ind w:left="720"/>
        <w:jc w:val="both"/>
        <w:rPr>
          <w:sz w:val="24"/>
          <w:szCs w:val="24"/>
        </w:rPr>
      </w:pPr>
    </w:p>
    <w:p w14:paraId="7443FB5D" w14:textId="77777777" w:rsidR="007C20BB" w:rsidRDefault="007C20BB" w:rsidP="003F1554">
      <w:pPr>
        <w:pStyle w:val="BodyTextIndent2"/>
        <w:numPr>
          <w:ilvl w:val="1"/>
          <w:numId w:val="77"/>
        </w:numPr>
        <w:shd w:val="clear" w:color="auto" w:fill="FFFFFF" w:themeFill="background1"/>
        <w:spacing w:after="0" w:line="240" w:lineRule="auto"/>
        <w:ind w:left="720" w:hanging="720"/>
        <w:jc w:val="both"/>
        <w:rPr>
          <w:sz w:val="24"/>
          <w:szCs w:val="24"/>
        </w:rPr>
      </w:pPr>
      <w:r>
        <w:rPr>
          <w:sz w:val="24"/>
          <w:szCs w:val="24"/>
          <w:lang w:val="mn-MN"/>
        </w:rPr>
        <w:t>Б</w:t>
      </w:r>
      <w:r>
        <w:rPr>
          <w:bCs/>
          <w:noProof/>
          <w:color w:val="000000" w:themeColor="text1"/>
          <w:spacing w:val="-3"/>
          <w:sz w:val="24"/>
          <w:szCs w:val="24"/>
          <w:lang w:val="mn-MN"/>
        </w:rPr>
        <w:t xml:space="preserve">араа </w:t>
      </w:r>
      <w:r>
        <w:rPr>
          <w:bCs/>
          <w:noProof/>
          <w:color w:val="000000" w:themeColor="text1"/>
          <w:spacing w:val="-5"/>
          <w:sz w:val="24"/>
          <w:szCs w:val="24"/>
          <w:lang w:val="mn-MN"/>
        </w:rPr>
        <w:t xml:space="preserve">материалын төрөл, эд хариуцагч болон шаардлагатай бол агуулахын байршлыг тусгасан кодоор </w:t>
      </w:r>
      <w:r>
        <w:rPr>
          <w:bCs/>
          <w:noProof/>
          <w:color w:val="000000" w:themeColor="text1"/>
          <w:spacing w:val="-3"/>
          <w:sz w:val="24"/>
          <w:szCs w:val="24"/>
          <w:lang w:val="mn-MN"/>
        </w:rPr>
        <w:t xml:space="preserve">ангилан бүртгэж болно. </w:t>
      </w:r>
    </w:p>
    <w:p w14:paraId="6F0F1EC3" w14:textId="77777777" w:rsidR="007C20BB" w:rsidRDefault="007C20BB" w:rsidP="007C20BB">
      <w:pPr>
        <w:pStyle w:val="BodyTextIndent2"/>
        <w:shd w:val="clear" w:color="auto" w:fill="FFFFFF" w:themeFill="background1"/>
        <w:spacing w:after="0" w:line="240" w:lineRule="auto"/>
        <w:ind w:left="0"/>
        <w:jc w:val="both"/>
        <w:rPr>
          <w:b/>
          <w:bCs/>
          <w:sz w:val="24"/>
          <w:szCs w:val="24"/>
        </w:rPr>
      </w:pPr>
    </w:p>
    <w:p w14:paraId="321C01F9" w14:textId="77777777" w:rsidR="007C20BB" w:rsidRPr="00DC5665" w:rsidRDefault="007C20BB" w:rsidP="003F1554">
      <w:pPr>
        <w:pStyle w:val="BodyTextIndent2"/>
        <w:numPr>
          <w:ilvl w:val="0"/>
          <w:numId w:val="77"/>
        </w:numPr>
        <w:shd w:val="clear" w:color="auto" w:fill="FFFFFF" w:themeFill="background1"/>
        <w:spacing w:after="0" w:line="240" w:lineRule="auto"/>
        <w:jc w:val="both"/>
        <w:rPr>
          <w:sz w:val="24"/>
          <w:szCs w:val="24"/>
        </w:rPr>
      </w:pPr>
      <w:proofErr w:type="spellStart"/>
      <w:r w:rsidRPr="00DC5665">
        <w:rPr>
          <w:bCs/>
          <w:sz w:val="24"/>
          <w:szCs w:val="24"/>
        </w:rPr>
        <w:t>Бараа</w:t>
      </w:r>
      <w:proofErr w:type="spellEnd"/>
      <w:r w:rsidRPr="00DC5665">
        <w:rPr>
          <w:bCs/>
          <w:sz w:val="24"/>
          <w:szCs w:val="24"/>
        </w:rPr>
        <w:t xml:space="preserve">, </w:t>
      </w:r>
      <w:proofErr w:type="spellStart"/>
      <w:r w:rsidRPr="00DC5665">
        <w:rPr>
          <w:bCs/>
          <w:sz w:val="24"/>
          <w:szCs w:val="24"/>
        </w:rPr>
        <w:t>материалын</w:t>
      </w:r>
      <w:proofErr w:type="spellEnd"/>
      <w:r w:rsidRPr="00DC5665">
        <w:rPr>
          <w:bCs/>
          <w:sz w:val="24"/>
          <w:szCs w:val="24"/>
        </w:rPr>
        <w:t xml:space="preserve"> </w:t>
      </w:r>
      <w:r w:rsidRPr="00DC5665">
        <w:rPr>
          <w:bCs/>
          <w:sz w:val="24"/>
          <w:szCs w:val="24"/>
          <w:lang w:val="mn-MN"/>
        </w:rPr>
        <w:t>бүртгэлийн систем</w:t>
      </w:r>
    </w:p>
    <w:p w14:paraId="77846CEB" w14:textId="77777777" w:rsidR="007C20BB" w:rsidRPr="00DC5665" w:rsidRDefault="007C20BB" w:rsidP="007C20BB">
      <w:pPr>
        <w:pStyle w:val="BodyTextIndent2"/>
        <w:shd w:val="clear" w:color="auto" w:fill="FFFFFF" w:themeFill="background1"/>
        <w:spacing w:after="0" w:line="240" w:lineRule="auto"/>
        <w:ind w:left="720"/>
        <w:jc w:val="both"/>
        <w:rPr>
          <w:sz w:val="24"/>
          <w:szCs w:val="24"/>
        </w:rPr>
      </w:pPr>
    </w:p>
    <w:p w14:paraId="2E536DCE" w14:textId="77777777" w:rsidR="007C20BB" w:rsidRPr="00DC5665" w:rsidRDefault="007C20BB" w:rsidP="003F1554">
      <w:pPr>
        <w:pStyle w:val="BodyTextIndent2"/>
        <w:numPr>
          <w:ilvl w:val="1"/>
          <w:numId w:val="77"/>
        </w:numPr>
        <w:shd w:val="clear" w:color="auto" w:fill="FFFFFF" w:themeFill="background1"/>
        <w:spacing w:after="0" w:line="240" w:lineRule="auto"/>
        <w:ind w:left="720" w:hanging="720"/>
        <w:jc w:val="both"/>
        <w:rPr>
          <w:sz w:val="24"/>
          <w:szCs w:val="24"/>
        </w:rPr>
      </w:pPr>
      <w:r w:rsidRPr="00DC5665">
        <w:rPr>
          <w:bCs/>
          <w:sz w:val="24"/>
          <w:szCs w:val="24"/>
          <w:lang w:val="mn-MN"/>
        </w:rPr>
        <w:t>Нийгмийн даатгалын байгууллага</w:t>
      </w:r>
      <w:r w:rsidRPr="00DC5665">
        <w:rPr>
          <w:sz w:val="24"/>
          <w:szCs w:val="24"/>
          <w:lang w:val="mn-MN"/>
        </w:rPr>
        <w:t xml:space="preserve"> нь б</w:t>
      </w:r>
      <w:proofErr w:type="spellStart"/>
      <w:r w:rsidRPr="00DC5665">
        <w:rPr>
          <w:sz w:val="24"/>
          <w:szCs w:val="24"/>
        </w:rPr>
        <w:t>араа</w:t>
      </w:r>
      <w:proofErr w:type="spellEnd"/>
      <w:r w:rsidRPr="00DC5665">
        <w:rPr>
          <w:sz w:val="24"/>
          <w:szCs w:val="24"/>
        </w:rPr>
        <w:t xml:space="preserve"> </w:t>
      </w:r>
      <w:proofErr w:type="spellStart"/>
      <w:r w:rsidRPr="00DC5665">
        <w:rPr>
          <w:sz w:val="24"/>
          <w:szCs w:val="24"/>
        </w:rPr>
        <w:t>материалын</w:t>
      </w:r>
      <w:proofErr w:type="spellEnd"/>
      <w:r w:rsidRPr="00DC5665">
        <w:rPr>
          <w:sz w:val="24"/>
          <w:szCs w:val="24"/>
        </w:rPr>
        <w:t xml:space="preserve"> </w:t>
      </w:r>
      <w:r w:rsidRPr="00DC5665">
        <w:rPr>
          <w:sz w:val="24"/>
          <w:szCs w:val="24"/>
          <w:lang w:val="mn-MN"/>
        </w:rPr>
        <w:t xml:space="preserve">бүртгэлийн “байнгын систем”-ийг ашиглана. </w:t>
      </w:r>
    </w:p>
    <w:p w14:paraId="51A84A2E" w14:textId="77777777" w:rsidR="007C20BB" w:rsidRPr="00DC5665" w:rsidRDefault="007C20BB" w:rsidP="007C20BB">
      <w:pPr>
        <w:pStyle w:val="BodyTextIndent2"/>
        <w:shd w:val="clear" w:color="auto" w:fill="FFFFFF" w:themeFill="background1"/>
        <w:spacing w:after="0" w:line="240" w:lineRule="auto"/>
        <w:ind w:left="720"/>
        <w:jc w:val="both"/>
        <w:rPr>
          <w:sz w:val="24"/>
          <w:szCs w:val="24"/>
        </w:rPr>
      </w:pPr>
    </w:p>
    <w:p w14:paraId="4032B874" w14:textId="77777777" w:rsidR="007C20BB" w:rsidRPr="00DC5665" w:rsidRDefault="007C20BB" w:rsidP="003F1554">
      <w:pPr>
        <w:pStyle w:val="BodyTextIndent2"/>
        <w:numPr>
          <w:ilvl w:val="1"/>
          <w:numId w:val="77"/>
        </w:numPr>
        <w:shd w:val="clear" w:color="auto" w:fill="FFFFFF" w:themeFill="background1"/>
        <w:spacing w:after="0" w:line="240" w:lineRule="auto"/>
        <w:ind w:left="720" w:hanging="720"/>
        <w:jc w:val="both"/>
        <w:rPr>
          <w:sz w:val="24"/>
          <w:szCs w:val="24"/>
        </w:rPr>
      </w:pPr>
      <w:r w:rsidRPr="00DC5665">
        <w:rPr>
          <w:sz w:val="24"/>
          <w:szCs w:val="24"/>
          <w:lang w:val="mn-MN"/>
        </w:rPr>
        <w:t>Б</w:t>
      </w:r>
      <w:proofErr w:type="spellStart"/>
      <w:r w:rsidRPr="00DC5665">
        <w:rPr>
          <w:sz w:val="24"/>
          <w:szCs w:val="24"/>
        </w:rPr>
        <w:t>араа</w:t>
      </w:r>
      <w:proofErr w:type="spellEnd"/>
      <w:r w:rsidRPr="00DC5665">
        <w:rPr>
          <w:sz w:val="24"/>
          <w:szCs w:val="24"/>
        </w:rPr>
        <w:t xml:space="preserve"> </w:t>
      </w:r>
      <w:proofErr w:type="spellStart"/>
      <w:r w:rsidRPr="00DC5665">
        <w:rPr>
          <w:sz w:val="24"/>
          <w:szCs w:val="24"/>
        </w:rPr>
        <w:t>материалын</w:t>
      </w:r>
      <w:proofErr w:type="spellEnd"/>
      <w:r w:rsidRPr="00DC5665">
        <w:rPr>
          <w:sz w:val="24"/>
          <w:szCs w:val="24"/>
        </w:rPr>
        <w:t xml:space="preserve"> </w:t>
      </w:r>
      <w:r w:rsidRPr="00DC5665">
        <w:rPr>
          <w:sz w:val="24"/>
          <w:szCs w:val="24"/>
          <w:lang w:val="mn-MN"/>
        </w:rPr>
        <w:t xml:space="preserve">бүртгэлийн байнгын </w:t>
      </w:r>
      <w:proofErr w:type="spellStart"/>
      <w:r w:rsidRPr="00DC5665">
        <w:rPr>
          <w:sz w:val="24"/>
          <w:szCs w:val="24"/>
        </w:rPr>
        <w:t>систем</w:t>
      </w:r>
      <w:proofErr w:type="spellEnd"/>
      <w:r w:rsidRPr="00DC5665">
        <w:rPr>
          <w:sz w:val="24"/>
          <w:szCs w:val="24"/>
          <w:lang w:val="mn-MN"/>
        </w:rPr>
        <w:t xml:space="preserve">ийг ашиглах үед бараа материалын орлого, зардлын хөдөлгөөн гарсан тухай бүрд нь бараа материалын холбогдох дансанд уг өөрчлөлтийг бүртгэнэ. </w:t>
      </w:r>
    </w:p>
    <w:p w14:paraId="74DB09A3" w14:textId="77777777" w:rsidR="007C20BB" w:rsidRPr="00DC5665" w:rsidRDefault="007C20BB" w:rsidP="007C20BB">
      <w:pPr>
        <w:pStyle w:val="ListParagraph"/>
        <w:rPr>
          <w:b w:val="0"/>
          <w:sz w:val="24"/>
          <w:szCs w:val="24"/>
          <w:lang w:val="mn-MN"/>
        </w:rPr>
      </w:pPr>
    </w:p>
    <w:p w14:paraId="120DA7B5" w14:textId="77777777" w:rsidR="007C20BB" w:rsidRPr="00DC5665" w:rsidRDefault="007C20BB" w:rsidP="003F1554">
      <w:pPr>
        <w:pStyle w:val="BodyTextIndent2"/>
        <w:numPr>
          <w:ilvl w:val="1"/>
          <w:numId w:val="77"/>
        </w:numPr>
        <w:shd w:val="clear" w:color="auto" w:fill="FFFFFF" w:themeFill="background1"/>
        <w:spacing w:after="0" w:line="240" w:lineRule="auto"/>
        <w:ind w:left="720" w:hanging="720"/>
        <w:jc w:val="both"/>
        <w:rPr>
          <w:sz w:val="24"/>
          <w:szCs w:val="24"/>
        </w:rPr>
      </w:pPr>
      <w:r w:rsidRPr="00DC5665">
        <w:rPr>
          <w:sz w:val="24"/>
          <w:szCs w:val="24"/>
          <w:lang w:val="mn-MN"/>
        </w:rPr>
        <w:t>Б</w:t>
      </w:r>
      <w:proofErr w:type="spellStart"/>
      <w:r w:rsidRPr="00DC5665">
        <w:rPr>
          <w:sz w:val="24"/>
          <w:szCs w:val="24"/>
        </w:rPr>
        <w:t>араа</w:t>
      </w:r>
      <w:proofErr w:type="spellEnd"/>
      <w:r w:rsidRPr="00DC5665">
        <w:rPr>
          <w:sz w:val="24"/>
          <w:szCs w:val="24"/>
        </w:rPr>
        <w:t xml:space="preserve"> </w:t>
      </w:r>
      <w:proofErr w:type="spellStart"/>
      <w:r w:rsidRPr="00DC5665">
        <w:rPr>
          <w:sz w:val="24"/>
          <w:szCs w:val="24"/>
        </w:rPr>
        <w:t>материалын</w:t>
      </w:r>
      <w:proofErr w:type="spellEnd"/>
      <w:r w:rsidRPr="00DC5665">
        <w:rPr>
          <w:sz w:val="24"/>
          <w:szCs w:val="24"/>
        </w:rPr>
        <w:t xml:space="preserve"> </w:t>
      </w:r>
      <w:r w:rsidRPr="00DC5665">
        <w:rPr>
          <w:sz w:val="24"/>
          <w:szCs w:val="24"/>
          <w:lang w:val="mn-MN"/>
        </w:rPr>
        <w:t xml:space="preserve">бүртгэлийн байнгын </w:t>
      </w:r>
      <w:proofErr w:type="spellStart"/>
      <w:r w:rsidRPr="00DC5665">
        <w:rPr>
          <w:sz w:val="24"/>
          <w:szCs w:val="24"/>
        </w:rPr>
        <w:t>систем</w:t>
      </w:r>
      <w:proofErr w:type="spellEnd"/>
      <w:r w:rsidRPr="00DC5665">
        <w:rPr>
          <w:sz w:val="24"/>
          <w:szCs w:val="24"/>
          <w:lang w:val="mn-MN"/>
        </w:rPr>
        <w:t xml:space="preserve">ийг ашиглах үед бараа материалын төрөл тус бүрээр </w:t>
      </w:r>
      <w:proofErr w:type="spellStart"/>
      <w:r w:rsidRPr="00DC5665">
        <w:rPr>
          <w:sz w:val="24"/>
          <w:szCs w:val="24"/>
        </w:rPr>
        <w:t>дэлгэрэнгүй</w:t>
      </w:r>
      <w:proofErr w:type="spellEnd"/>
      <w:r w:rsidRPr="00DC5665">
        <w:rPr>
          <w:sz w:val="24"/>
          <w:szCs w:val="24"/>
        </w:rPr>
        <w:t xml:space="preserve"> </w:t>
      </w:r>
      <w:r w:rsidRPr="00DC5665">
        <w:rPr>
          <w:sz w:val="24"/>
          <w:szCs w:val="24"/>
          <w:lang w:val="mn-MN"/>
        </w:rPr>
        <w:t xml:space="preserve">бүртгэлийг хөтлөх шаардлагатай. </w:t>
      </w:r>
      <w:proofErr w:type="spellStart"/>
      <w:r w:rsidRPr="00DC5665">
        <w:rPr>
          <w:sz w:val="24"/>
          <w:szCs w:val="24"/>
        </w:rPr>
        <w:t>Үүнд</w:t>
      </w:r>
      <w:proofErr w:type="spellEnd"/>
      <w:r w:rsidRPr="00DC5665">
        <w:rPr>
          <w:sz w:val="24"/>
          <w:szCs w:val="24"/>
        </w:rPr>
        <w:t xml:space="preserve">, </w:t>
      </w:r>
      <w:proofErr w:type="spellStart"/>
      <w:r w:rsidRPr="00DC5665">
        <w:rPr>
          <w:sz w:val="24"/>
          <w:szCs w:val="24"/>
        </w:rPr>
        <w:t>бараа</w:t>
      </w:r>
      <w:proofErr w:type="spellEnd"/>
      <w:r w:rsidRPr="00DC5665">
        <w:rPr>
          <w:sz w:val="24"/>
          <w:szCs w:val="24"/>
        </w:rPr>
        <w:t xml:space="preserve"> </w:t>
      </w:r>
      <w:proofErr w:type="spellStart"/>
      <w:r w:rsidRPr="00DC5665">
        <w:rPr>
          <w:sz w:val="24"/>
          <w:szCs w:val="24"/>
        </w:rPr>
        <w:t>материалын</w:t>
      </w:r>
      <w:proofErr w:type="spellEnd"/>
      <w:r w:rsidRPr="00DC5665">
        <w:rPr>
          <w:sz w:val="24"/>
          <w:szCs w:val="24"/>
        </w:rPr>
        <w:t xml:space="preserve"> </w:t>
      </w:r>
      <w:proofErr w:type="spellStart"/>
      <w:r w:rsidRPr="00DC5665">
        <w:rPr>
          <w:sz w:val="24"/>
          <w:szCs w:val="24"/>
        </w:rPr>
        <w:t>нэр</w:t>
      </w:r>
      <w:proofErr w:type="spellEnd"/>
      <w:r w:rsidRPr="00DC5665">
        <w:rPr>
          <w:sz w:val="24"/>
          <w:szCs w:val="24"/>
        </w:rPr>
        <w:t xml:space="preserve"> </w:t>
      </w:r>
      <w:proofErr w:type="spellStart"/>
      <w:r w:rsidRPr="00DC5665">
        <w:rPr>
          <w:sz w:val="24"/>
          <w:szCs w:val="24"/>
        </w:rPr>
        <w:t>төрөл</w:t>
      </w:r>
      <w:proofErr w:type="spellEnd"/>
      <w:r w:rsidRPr="00DC5665">
        <w:rPr>
          <w:sz w:val="24"/>
          <w:szCs w:val="24"/>
        </w:rPr>
        <w:t xml:space="preserve">, </w:t>
      </w:r>
      <w:r w:rsidRPr="00DC5665">
        <w:rPr>
          <w:sz w:val="24"/>
          <w:szCs w:val="24"/>
          <w:lang w:val="mn-MN"/>
        </w:rPr>
        <w:t xml:space="preserve">дансны </w:t>
      </w:r>
      <w:proofErr w:type="spellStart"/>
      <w:r w:rsidRPr="00DC5665">
        <w:rPr>
          <w:sz w:val="24"/>
          <w:szCs w:val="24"/>
        </w:rPr>
        <w:t>дугаар</w:t>
      </w:r>
      <w:proofErr w:type="spellEnd"/>
      <w:r w:rsidRPr="00DC5665">
        <w:rPr>
          <w:sz w:val="24"/>
          <w:szCs w:val="24"/>
        </w:rPr>
        <w:t xml:space="preserve">, </w:t>
      </w:r>
      <w:proofErr w:type="spellStart"/>
      <w:r w:rsidRPr="00DC5665">
        <w:rPr>
          <w:sz w:val="24"/>
          <w:szCs w:val="24"/>
        </w:rPr>
        <w:t>байршил</w:t>
      </w:r>
      <w:proofErr w:type="spellEnd"/>
      <w:r w:rsidRPr="00DC5665">
        <w:rPr>
          <w:sz w:val="24"/>
          <w:szCs w:val="24"/>
        </w:rPr>
        <w:t xml:space="preserve">, </w:t>
      </w:r>
      <w:proofErr w:type="spellStart"/>
      <w:r w:rsidRPr="00DC5665">
        <w:rPr>
          <w:sz w:val="24"/>
          <w:szCs w:val="24"/>
        </w:rPr>
        <w:t>хэмжих</w:t>
      </w:r>
      <w:proofErr w:type="spellEnd"/>
      <w:r w:rsidRPr="00DC5665">
        <w:rPr>
          <w:sz w:val="24"/>
          <w:szCs w:val="24"/>
        </w:rPr>
        <w:t xml:space="preserve"> </w:t>
      </w:r>
      <w:proofErr w:type="spellStart"/>
      <w:r w:rsidRPr="00DC5665">
        <w:rPr>
          <w:sz w:val="24"/>
          <w:szCs w:val="24"/>
        </w:rPr>
        <w:t>нэгж</w:t>
      </w:r>
      <w:proofErr w:type="spellEnd"/>
      <w:r w:rsidRPr="00DC5665">
        <w:rPr>
          <w:sz w:val="24"/>
          <w:szCs w:val="24"/>
        </w:rPr>
        <w:t xml:space="preserve">, </w:t>
      </w:r>
      <w:proofErr w:type="spellStart"/>
      <w:r w:rsidRPr="00DC5665">
        <w:rPr>
          <w:sz w:val="24"/>
          <w:szCs w:val="24"/>
        </w:rPr>
        <w:t>нэгжийн</w:t>
      </w:r>
      <w:proofErr w:type="spellEnd"/>
      <w:r w:rsidRPr="00DC5665">
        <w:rPr>
          <w:sz w:val="24"/>
          <w:szCs w:val="24"/>
        </w:rPr>
        <w:t xml:space="preserve"> </w:t>
      </w:r>
      <w:proofErr w:type="spellStart"/>
      <w:r w:rsidRPr="00DC5665">
        <w:rPr>
          <w:sz w:val="24"/>
          <w:szCs w:val="24"/>
        </w:rPr>
        <w:t>үнэ</w:t>
      </w:r>
      <w:proofErr w:type="spellEnd"/>
      <w:r w:rsidRPr="00DC5665">
        <w:rPr>
          <w:sz w:val="24"/>
          <w:szCs w:val="24"/>
        </w:rPr>
        <w:t xml:space="preserve">, </w:t>
      </w:r>
      <w:proofErr w:type="spellStart"/>
      <w:r w:rsidRPr="00DC5665">
        <w:rPr>
          <w:sz w:val="24"/>
          <w:szCs w:val="24"/>
        </w:rPr>
        <w:t>нийт</w:t>
      </w:r>
      <w:proofErr w:type="spellEnd"/>
      <w:r w:rsidRPr="00DC5665">
        <w:rPr>
          <w:sz w:val="24"/>
          <w:szCs w:val="24"/>
        </w:rPr>
        <w:t xml:space="preserve"> </w:t>
      </w:r>
      <w:proofErr w:type="spellStart"/>
      <w:r w:rsidRPr="00DC5665">
        <w:rPr>
          <w:sz w:val="24"/>
          <w:szCs w:val="24"/>
        </w:rPr>
        <w:t>өртөг</w:t>
      </w:r>
      <w:proofErr w:type="spellEnd"/>
      <w:r w:rsidRPr="00DC5665">
        <w:rPr>
          <w:sz w:val="24"/>
          <w:szCs w:val="24"/>
        </w:rPr>
        <w:t xml:space="preserve">, </w:t>
      </w:r>
      <w:proofErr w:type="spellStart"/>
      <w:r w:rsidRPr="00DC5665">
        <w:rPr>
          <w:sz w:val="24"/>
          <w:szCs w:val="24"/>
        </w:rPr>
        <w:t>худалдан</w:t>
      </w:r>
      <w:proofErr w:type="spellEnd"/>
      <w:r w:rsidRPr="00DC5665">
        <w:rPr>
          <w:sz w:val="24"/>
          <w:szCs w:val="24"/>
        </w:rPr>
        <w:t xml:space="preserve"> </w:t>
      </w:r>
      <w:proofErr w:type="spellStart"/>
      <w:r w:rsidRPr="00DC5665">
        <w:rPr>
          <w:sz w:val="24"/>
          <w:szCs w:val="24"/>
        </w:rPr>
        <w:t>авсан</w:t>
      </w:r>
      <w:proofErr w:type="spellEnd"/>
      <w:r w:rsidRPr="00DC5665">
        <w:rPr>
          <w:sz w:val="24"/>
          <w:szCs w:val="24"/>
        </w:rPr>
        <w:t xml:space="preserve"> </w:t>
      </w:r>
      <w:proofErr w:type="spellStart"/>
      <w:r w:rsidRPr="00DC5665">
        <w:rPr>
          <w:sz w:val="24"/>
          <w:szCs w:val="24"/>
        </w:rPr>
        <w:t>ба</w:t>
      </w:r>
      <w:proofErr w:type="spellEnd"/>
      <w:r w:rsidRPr="00DC5665">
        <w:rPr>
          <w:sz w:val="24"/>
          <w:szCs w:val="24"/>
        </w:rPr>
        <w:t xml:space="preserve"> </w:t>
      </w:r>
      <w:proofErr w:type="spellStart"/>
      <w:r w:rsidRPr="00DC5665">
        <w:rPr>
          <w:sz w:val="24"/>
          <w:szCs w:val="24"/>
        </w:rPr>
        <w:t>тавьж</w:t>
      </w:r>
      <w:proofErr w:type="spellEnd"/>
      <w:r w:rsidRPr="00DC5665">
        <w:rPr>
          <w:sz w:val="24"/>
          <w:szCs w:val="24"/>
        </w:rPr>
        <w:t xml:space="preserve"> </w:t>
      </w:r>
      <w:proofErr w:type="spellStart"/>
      <w:r w:rsidRPr="00DC5665">
        <w:rPr>
          <w:sz w:val="24"/>
          <w:szCs w:val="24"/>
        </w:rPr>
        <w:t>олгосон</w:t>
      </w:r>
      <w:proofErr w:type="spellEnd"/>
      <w:r w:rsidRPr="00DC5665">
        <w:rPr>
          <w:sz w:val="24"/>
          <w:szCs w:val="24"/>
        </w:rPr>
        <w:t xml:space="preserve"> </w:t>
      </w:r>
      <w:proofErr w:type="spellStart"/>
      <w:r w:rsidRPr="00DC5665">
        <w:rPr>
          <w:sz w:val="24"/>
          <w:szCs w:val="24"/>
        </w:rPr>
        <w:t>материалын</w:t>
      </w:r>
      <w:proofErr w:type="spellEnd"/>
      <w:r w:rsidRPr="00DC5665">
        <w:rPr>
          <w:sz w:val="24"/>
          <w:szCs w:val="24"/>
        </w:rPr>
        <w:t xml:space="preserve"> </w:t>
      </w:r>
      <w:proofErr w:type="spellStart"/>
      <w:r w:rsidRPr="00DC5665">
        <w:rPr>
          <w:sz w:val="24"/>
          <w:szCs w:val="24"/>
        </w:rPr>
        <w:t>өртөг</w:t>
      </w:r>
      <w:proofErr w:type="spellEnd"/>
      <w:r w:rsidRPr="00DC5665">
        <w:rPr>
          <w:sz w:val="24"/>
          <w:szCs w:val="24"/>
        </w:rPr>
        <w:t xml:space="preserve"> </w:t>
      </w:r>
      <w:proofErr w:type="spellStart"/>
      <w:r w:rsidRPr="00DC5665">
        <w:rPr>
          <w:sz w:val="24"/>
          <w:szCs w:val="24"/>
        </w:rPr>
        <w:t>ба</w:t>
      </w:r>
      <w:proofErr w:type="spellEnd"/>
      <w:r w:rsidRPr="00DC5665">
        <w:rPr>
          <w:sz w:val="24"/>
          <w:szCs w:val="24"/>
        </w:rPr>
        <w:t xml:space="preserve"> </w:t>
      </w:r>
      <w:proofErr w:type="spellStart"/>
      <w:r w:rsidRPr="00DC5665">
        <w:rPr>
          <w:sz w:val="24"/>
          <w:szCs w:val="24"/>
        </w:rPr>
        <w:t>тоо</w:t>
      </w:r>
      <w:proofErr w:type="spellEnd"/>
      <w:r w:rsidRPr="00DC5665">
        <w:rPr>
          <w:sz w:val="24"/>
          <w:szCs w:val="24"/>
        </w:rPr>
        <w:t xml:space="preserve"> </w:t>
      </w:r>
      <w:proofErr w:type="spellStart"/>
      <w:r w:rsidRPr="00DC5665">
        <w:rPr>
          <w:sz w:val="24"/>
          <w:szCs w:val="24"/>
        </w:rPr>
        <w:t>хэмжээ</w:t>
      </w:r>
      <w:proofErr w:type="spellEnd"/>
      <w:r w:rsidRPr="00DC5665">
        <w:rPr>
          <w:sz w:val="24"/>
          <w:szCs w:val="24"/>
        </w:rPr>
        <w:t xml:space="preserve">, </w:t>
      </w:r>
      <w:proofErr w:type="spellStart"/>
      <w:r w:rsidRPr="00DC5665">
        <w:rPr>
          <w:sz w:val="24"/>
          <w:szCs w:val="24"/>
        </w:rPr>
        <w:t>он</w:t>
      </w:r>
      <w:proofErr w:type="spellEnd"/>
      <w:r w:rsidRPr="00DC5665">
        <w:rPr>
          <w:sz w:val="24"/>
          <w:szCs w:val="24"/>
        </w:rPr>
        <w:t xml:space="preserve"> </w:t>
      </w:r>
      <w:proofErr w:type="spellStart"/>
      <w:r w:rsidRPr="00DC5665">
        <w:rPr>
          <w:sz w:val="24"/>
          <w:szCs w:val="24"/>
        </w:rPr>
        <w:t>сар</w:t>
      </w:r>
      <w:proofErr w:type="spellEnd"/>
      <w:r w:rsidRPr="00DC5665">
        <w:rPr>
          <w:sz w:val="24"/>
          <w:szCs w:val="24"/>
        </w:rPr>
        <w:t xml:space="preserve"> </w:t>
      </w:r>
      <w:proofErr w:type="spellStart"/>
      <w:r w:rsidRPr="00DC5665">
        <w:rPr>
          <w:sz w:val="24"/>
          <w:szCs w:val="24"/>
        </w:rPr>
        <w:t>өдөр</w:t>
      </w:r>
      <w:proofErr w:type="spellEnd"/>
      <w:r w:rsidRPr="00DC5665">
        <w:rPr>
          <w:sz w:val="24"/>
          <w:szCs w:val="24"/>
        </w:rPr>
        <w:t xml:space="preserve">, </w:t>
      </w:r>
      <w:proofErr w:type="spellStart"/>
      <w:r w:rsidRPr="00DC5665">
        <w:rPr>
          <w:sz w:val="24"/>
          <w:szCs w:val="24"/>
        </w:rPr>
        <w:t>агуулахын</w:t>
      </w:r>
      <w:proofErr w:type="spellEnd"/>
      <w:r w:rsidRPr="00DC5665">
        <w:rPr>
          <w:sz w:val="24"/>
          <w:szCs w:val="24"/>
        </w:rPr>
        <w:t xml:space="preserve"> </w:t>
      </w:r>
      <w:proofErr w:type="spellStart"/>
      <w:r w:rsidRPr="00DC5665">
        <w:rPr>
          <w:sz w:val="24"/>
          <w:szCs w:val="24"/>
        </w:rPr>
        <w:t>байршил</w:t>
      </w:r>
      <w:proofErr w:type="spellEnd"/>
      <w:r w:rsidRPr="00DC5665">
        <w:rPr>
          <w:sz w:val="24"/>
          <w:szCs w:val="24"/>
        </w:rPr>
        <w:t xml:space="preserve"> </w:t>
      </w:r>
      <w:proofErr w:type="spellStart"/>
      <w:r w:rsidRPr="00DC5665">
        <w:rPr>
          <w:sz w:val="24"/>
          <w:szCs w:val="24"/>
        </w:rPr>
        <w:t>хаяг</w:t>
      </w:r>
      <w:proofErr w:type="spellEnd"/>
      <w:r w:rsidRPr="00DC5665">
        <w:rPr>
          <w:sz w:val="24"/>
          <w:szCs w:val="24"/>
        </w:rPr>
        <w:t xml:space="preserve">, </w:t>
      </w:r>
      <w:proofErr w:type="spellStart"/>
      <w:r w:rsidRPr="00DC5665">
        <w:rPr>
          <w:sz w:val="24"/>
          <w:szCs w:val="24"/>
        </w:rPr>
        <w:t>хариуцагч</w:t>
      </w:r>
      <w:proofErr w:type="spellEnd"/>
      <w:r w:rsidRPr="00DC5665">
        <w:rPr>
          <w:sz w:val="24"/>
          <w:szCs w:val="24"/>
        </w:rPr>
        <w:t xml:space="preserve"> </w:t>
      </w:r>
      <w:proofErr w:type="spellStart"/>
      <w:r w:rsidRPr="00DC5665">
        <w:rPr>
          <w:sz w:val="24"/>
          <w:szCs w:val="24"/>
        </w:rPr>
        <w:t>нярвын</w:t>
      </w:r>
      <w:proofErr w:type="spellEnd"/>
      <w:r w:rsidRPr="00DC5665">
        <w:rPr>
          <w:sz w:val="24"/>
          <w:szCs w:val="24"/>
        </w:rPr>
        <w:t xml:space="preserve"> </w:t>
      </w:r>
      <w:proofErr w:type="spellStart"/>
      <w:r w:rsidRPr="00DC5665">
        <w:rPr>
          <w:sz w:val="24"/>
          <w:szCs w:val="24"/>
        </w:rPr>
        <w:t>нэр</w:t>
      </w:r>
      <w:proofErr w:type="spellEnd"/>
      <w:r w:rsidRPr="00DC5665">
        <w:rPr>
          <w:sz w:val="24"/>
          <w:szCs w:val="24"/>
        </w:rPr>
        <w:t xml:space="preserve"> </w:t>
      </w:r>
      <w:proofErr w:type="spellStart"/>
      <w:r w:rsidRPr="00DC5665">
        <w:rPr>
          <w:sz w:val="24"/>
          <w:szCs w:val="24"/>
        </w:rPr>
        <w:t>гэх</w:t>
      </w:r>
      <w:proofErr w:type="spellEnd"/>
      <w:r w:rsidRPr="00DC5665">
        <w:rPr>
          <w:sz w:val="24"/>
          <w:szCs w:val="24"/>
        </w:rPr>
        <w:t xml:space="preserve"> </w:t>
      </w:r>
      <w:proofErr w:type="spellStart"/>
      <w:r w:rsidRPr="00DC5665">
        <w:rPr>
          <w:sz w:val="24"/>
          <w:szCs w:val="24"/>
        </w:rPr>
        <w:t>мэт</w:t>
      </w:r>
      <w:proofErr w:type="spellEnd"/>
      <w:r w:rsidRPr="00DC5665">
        <w:rPr>
          <w:sz w:val="24"/>
          <w:szCs w:val="24"/>
        </w:rPr>
        <w:t xml:space="preserve"> </w:t>
      </w:r>
      <w:proofErr w:type="spellStart"/>
      <w:r w:rsidRPr="00DC5665">
        <w:rPr>
          <w:sz w:val="24"/>
          <w:szCs w:val="24"/>
        </w:rPr>
        <w:t>дэлгэрэнгүй</w:t>
      </w:r>
      <w:proofErr w:type="spellEnd"/>
      <w:r w:rsidRPr="00DC5665">
        <w:rPr>
          <w:sz w:val="24"/>
          <w:szCs w:val="24"/>
        </w:rPr>
        <w:t xml:space="preserve"> </w:t>
      </w:r>
      <w:proofErr w:type="spellStart"/>
      <w:r w:rsidRPr="00DC5665">
        <w:rPr>
          <w:sz w:val="24"/>
          <w:szCs w:val="24"/>
        </w:rPr>
        <w:t>мэдээлэл</w:t>
      </w:r>
      <w:proofErr w:type="spellEnd"/>
      <w:r w:rsidRPr="00DC5665">
        <w:rPr>
          <w:sz w:val="24"/>
          <w:szCs w:val="24"/>
        </w:rPr>
        <w:t xml:space="preserve"> </w:t>
      </w:r>
      <w:proofErr w:type="spellStart"/>
      <w:r w:rsidRPr="00DC5665">
        <w:rPr>
          <w:sz w:val="24"/>
          <w:szCs w:val="24"/>
        </w:rPr>
        <w:t>хамаарна</w:t>
      </w:r>
      <w:proofErr w:type="spellEnd"/>
      <w:r w:rsidRPr="00DC5665">
        <w:rPr>
          <w:sz w:val="24"/>
          <w:szCs w:val="24"/>
        </w:rPr>
        <w:t>.</w:t>
      </w:r>
    </w:p>
    <w:p w14:paraId="30E7770A" w14:textId="77777777" w:rsidR="007C20BB" w:rsidRPr="00DC5665" w:rsidRDefault="007C20BB" w:rsidP="007C20BB">
      <w:pPr>
        <w:shd w:val="clear" w:color="auto" w:fill="FFFFFF" w:themeFill="background1"/>
        <w:tabs>
          <w:tab w:val="num" w:pos="1080"/>
        </w:tabs>
        <w:ind w:left="1080" w:hanging="360"/>
        <w:jc w:val="both"/>
        <w:rPr>
          <w:rFonts w:ascii="Times New Roman" w:hAnsi="Times New Roman" w:cs="Times New Roman"/>
          <w:b w:val="0"/>
          <w:sz w:val="24"/>
          <w:szCs w:val="24"/>
          <w:lang w:val="mn-MN"/>
        </w:rPr>
      </w:pPr>
    </w:p>
    <w:p w14:paraId="3ACE7B85" w14:textId="77777777" w:rsidR="007C20BB" w:rsidRPr="00DC5665" w:rsidRDefault="007C20BB" w:rsidP="003F1554">
      <w:pPr>
        <w:pStyle w:val="BodyTextIndent2"/>
        <w:numPr>
          <w:ilvl w:val="0"/>
          <w:numId w:val="77"/>
        </w:numPr>
        <w:shd w:val="clear" w:color="auto" w:fill="FFFFFF" w:themeFill="background1"/>
        <w:spacing w:after="0" w:line="240" w:lineRule="auto"/>
        <w:jc w:val="both"/>
        <w:rPr>
          <w:sz w:val="24"/>
          <w:szCs w:val="24"/>
        </w:rPr>
      </w:pPr>
      <w:r w:rsidRPr="00DC5665">
        <w:rPr>
          <w:bCs/>
          <w:sz w:val="24"/>
          <w:szCs w:val="24"/>
          <w:lang w:val="mn-MN"/>
        </w:rPr>
        <w:t xml:space="preserve">Бараа материалын </w:t>
      </w:r>
      <w:proofErr w:type="spellStart"/>
      <w:r w:rsidRPr="00DC5665">
        <w:rPr>
          <w:bCs/>
          <w:sz w:val="24"/>
          <w:szCs w:val="24"/>
        </w:rPr>
        <w:t>үнэлгээ</w:t>
      </w:r>
      <w:proofErr w:type="spellEnd"/>
      <w:r w:rsidRPr="00DC5665">
        <w:rPr>
          <w:bCs/>
          <w:sz w:val="24"/>
          <w:szCs w:val="24"/>
        </w:rPr>
        <w:t xml:space="preserve"> </w:t>
      </w:r>
    </w:p>
    <w:p w14:paraId="1E6582B2" w14:textId="77777777" w:rsidR="007C20BB" w:rsidRDefault="007C20BB" w:rsidP="007C20BB">
      <w:pPr>
        <w:pStyle w:val="BodyTextIndent2"/>
        <w:shd w:val="clear" w:color="auto" w:fill="FFFFFF" w:themeFill="background1"/>
        <w:spacing w:after="0" w:line="240" w:lineRule="auto"/>
        <w:ind w:left="720"/>
        <w:jc w:val="both"/>
        <w:rPr>
          <w:i/>
          <w:sz w:val="24"/>
          <w:szCs w:val="24"/>
          <w:u w:val="single"/>
        </w:rPr>
      </w:pPr>
    </w:p>
    <w:p w14:paraId="3753B74A" w14:textId="77777777" w:rsidR="007C20BB" w:rsidRPr="00DC5665" w:rsidRDefault="007C20BB" w:rsidP="003F1554">
      <w:pPr>
        <w:pStyle w:val="BodyTextIndent2"/>
        <w:numPr>
          <w:ilvl w:val="1"/>
          <w:numId w:val="77"/>
        </w:numPr>
        <w:shd w:val="clear" w:color="auto" w:fill="FFFFFF" w:themeFill="background1"/>
        <w:spacing w:after="0" w:line="240" w:lineRule="auto"/>
        <w:ind w:left="720" w:hanging="720"/>
        <w:jc w:val="both"/>
        <w:rPr>
          <w:sz w:val="24"/>
          <w:szCs w:val="24"/>
        </w:rPr>
      </w:pPr>
      <w:proofErr w:type="spellStart"/>
      <w:r w:rsidRPr="00DC5665">
        <w:rPr>
          <w:iCs/>
          <w:sz w:val="24"/>
          <w:szCs w:val="24"/>
        </w:rPr>
        <w:t>Бараа</w:t>
      </w:r>
      <w:proofErr w:type="spellEnd"/>
      <w:r w:rsidRPr="00DC5665">
        <w:rPr>
          <w:iCs/>
          <w:sz w:val="24"/>
          <w:szCs w:val="24"/>
        </w:rPr>
        <w:t xml:space="preserve"> </w:t>
      </w:r>
      <w:proofErr w:type="spellStart"/>
      <w:r w:rsidRPr="00DC5665">
        <w:rPr>
          <w:iCs/>
          <w:sz w:val="24"/>
          <w:szCs w:val="24"/>
        </w:rPr>
        <w:t>материалын</w:t>
      </w:r>
      <w:proofErr w:type="spellEnd"/>
      <w:r w:rsidRPr="00DC5665">
        <w:rPr>
          <w:iCs/>
          <w:sz w:val="24"/>
          <w:szCs w:val="24"/>
        </w:rPr>
        <w:t xml:space="preserve"> </w:t>
      </w:r>
      <w:proofErr w:type="spellStart"/>
      <w:r w:rsidRPr="00DC5665">
        <w:rPr>
          <w:iCs/>
          <w:sz w:val="24"/>
          <w:szCs w:val="24"/>
        </w:rPr>
        <w:t>худалдан</w:t>
      </w:r>
      <w:proofErr w:type="spellEnd"/>
      <w:r w:rsidRPr="00DC5665">
        <w:rPr>
          <w:iCs/>
          <w:sz w:val="24"/>
          <w:szCs w:val="24"/>
        </w:rPr>
        <w:t xml:space="preserve"> </w:t>
      </w:r>
      <w:proofErr w:type="spellStart"/>
      <w:r w:rsidRPr="00DC5665">
        <w:rPr>
          <w:iCs/>
          <w:sz w:val="24"/>
          <w:szCs w:val="24"/>
        </w:rPr>
        <w:t>авалт</w:t>
      </w:r>
      <w:proofErr w:type="spellEnd"/>
    </w:p>
    <w:p w14:paraId="21AB5672" w14:textId="77777777" w:rsidR="007C20BB" w:rsidRDefault="007C20BB" w:rsidP="007C20BB">
      <w:pPr>
        <w:pStyle w:val="BodyTextIndent2"/>
        <w:shd w:val="clear" w:color="auto" w:fill="FFFFFF" w:themeFill="background1"/>
        <w:spacing w:after="0" w:line="240" w:lineRule="auto"/>
        <w:ind w:left="1418"/>
        <w:jc w:val="both"/>
        <w:rPr>
          <w:i/>
          <w:sz w:val="24"/>
          <w:szCs w:val="24"/>
          <w:u w:val="single"/>
        </w:rPr>
      </w:pPr>
    </w:p>
    <w:p w14:paraId="45200E9C" w14:textId="77777777" w:rsidR="007C20BB" w:rsidRDefault="007C20BB" w:rsidP="003F1554">
      <w:pPr>
        <w:pStyle w:val="BodyTextIndent2"/>
        <w:numPr>
          <w:ilvl w:val="2"/>
          <w:numId w:val="81"/>
        </w:numPr>
        <w:shd w:val="clear" w:color="auto" w:fill="FFFFFF" w:themeFill="background1"/>
        <w:spacing w:after="0" w:line="240" w:lineRule="auto"/>
        <w:ind w:left="1418" w:hanging="709"/>
        <w:jc w:val="both"/>
        <w:rPr>
          <w:i/>
          <w:sz w:val="24"/>
          <w:szCs w:val="24"/>
          <w:u w:val="single"/>
        </w:rPr>
      </w:pPr>
      <w:r>
        <w:rPr>
          <w:sz w:val="24"/>
          <w:szCs w:val="24"/>
          <w:lang w:val="mn-MN"/>
        </w:rPr>
        <w:t>Худалдан авсан б</w:t>
      </w:r>
      <w:proofErr w:type="spellStart"/>
      <w:r>
        <w:rPr>
          <w:sz w:val="24"/>
          <w:szCs w:val="24"/>
        </w:rPr>
        <w:t>араа</w:t>
      </w:r>
      <w:proofErr w:type="spellEnd"/>
      <w:r>
        <w:rPr>
          <w:sz w:val="24"/>
          <w:szCs w:val="24"/>
        </w:rPr>
        <w:t xml:space="preserve"> </w:t>
      </w:r>
      <w:proofErr w:type="spellStart"/>
      <w:r>
        <w:rPr>
          <w:sz w:val="24"/>
          <w:szCs w:val="24"/>
        </w:rPr>
        <w:t>материалын</w:t>
      </w:r>
      <w:proofErr w:type="spellEnd"/>
      <w:r>
        <w:rPr>
          <w:sz w:val="24"/>
          <w:szCs w:val="24"/>
        </w:rPr>
        <w:t xml:space="preserve"> </w:t>
      </w:r>
      <w:proofErr w:type="spellStart"/>
      <w:r>
        <w:rPr>
          <w:sz w:val="24"/>
          <w:szCs w:val="24"/>
        </w:rPr>
        <w:t>өртөг</w:t>
      </w:r>
      <w:proofErr w:type="spellEnd"/>
      <w:r>
        <w:rPr>
          <w:sz w:val="24"/>
          <w:szCs w:val="24"/>
        </w:rPr>
        <w:t xml:space="preserve"> </w:t>
      </w:r>
      <w:proofErr w:type="spellStart"/>
      <w:r>
        <w:rPr>
          <w:sz w:val="24"/>
          <w:szCs w:val="24"/>
        </w:rPr>
        <w:t>нь</w:t>
      </w:r>
      <w:proofErr w:type="spellEnd"/>
      <w:r>
        <w:rPr>
          <w:sz w:val="24"/>
          <w:szCs w:val="24"/>
        </w:rPr>
        <w:t xml:space="preserve"> </w:t>
      </w:r>
      <w:r>
        <w:rPr>
          <w:sz w:val="24"/>
          <w:szCs w:val="24"/>
          <w:lang w:val="mn-MN"/>
        </w:rPr>
        <w:t xml:space="preserve">түүнийг худалдан авсан өртөг болон </w:t>
      </w:r>
      <w:proofErr w:type="spellStart"/>
      <w:r>
        <w:rPr>
          <w:sz w:val="24"/>
          <w:szCs w:val="24"/>
        </w:rPr>
        <w:t>олж</w:t>
      </w:r>
      <w:proofErr w:type="spellEnd"/>
      <w:r>
        <w:rPr>
          <w:sz w:val="24"/>
          <w:szCs w:val="24"/>
        </w:rPr>
        <w:t xml:space="preserve"> </w:t>
      </w:r>
      <w:proofErr w:type="spellStart"/>
      <w:r>
        <w:rPr>
          <w:sz w:val="24"/>
          <w:szCs w:val="24"/>
        </w:rPr>
        <w:t>бэлтгэхтэй</w:t>
      </w:r>
      <w:proofErr w:type="spellEnd"/>
      <w:r>
        <w:rPr>
          <w:sz w:val="24"/>
          <w:szCs w:val="24"/>
        </w:rPr>
        <w:t xml:space="preserve"> </w:t>
      </w:r>
      <w:proofErr w:type="spellStart"/>
      <w:r>
        <w:rPr>
          <w:sz w:val="24"/>
          <w:szCs w:val="24"/>
        </w:rPr>
        <w:t>холбо</w:t>
      </w:r>
      <w:proofErr w:type="spellEnd"/>
      <w:r>
        <w:rPr>
          <w:sz w:val="24"/>
          <w:szCs w:val="24"/>
          <w:lang w:val="mn-MN"/>
        </w:rPr>
        <w:t xml:space="preserve">гдон гарсан </w:t>
      </w:r>
      <w:proofErr w:type="spellStart"/>
      <w:r>
        <w:rPr>
          <w:sz w:val="24"/>
          <w:szCs w:val="24"/>
        </w:rPr>
        <w:t>нийт</w:t>
      </w:r>
      <w:proofErr w:type="spellEnd"/>
      <w:r>
        <w:rPr>
          <w:sz w:val="24"/>
          <w:szCs w:val="24"/>
        </w:rPr>
        <w:t xml:space="preserve"> </w:t>
      </w:r>
      <w:proofErr w:type="spellStart"/>
      <w:r>
        <w:rPr>
          <w:sz w:val="24"/>
          <w:szCs w:val="24"/>
        </w:rPr>
        <w:t>зардлаас</w:t>
      </w:r>
      <w:proofErr w:type="spellEnd"/>
      <w:r>
        <w:rPr>
          <w:sz w:val="24"/>
          <w:szCs w:val="24"/>
        </w:rPr>
        <w:t xml:space="preserve"> </w:t>
      </w:r>
      <w:proofErr w:type="spellStart"/>
      <w:r>
        <w:rPr>
          <w:sz w:val="24"/>
          <w:szCs w:val="24"/>
        </w:rPr>
        <w:t>бүрдэнэ</w:t>
      </w:r>
      <w:proofErr w:type="spellEnd"/>
      <w:r>
        <w:rPr>
          <w:sz w:val="24"/>
          <w:szCs w:val="24"/>
        </w:rPr>
        <w:t xml:space="preserve">. </w:t>
      </w:r>
    </w:p>
    <w:p w14:paraId="79DD3D2D" w14:textId="77777777" w:rsidR="007C20BB" w:rsidRDefault="007C20BB" w:rsidP="007C20BB">
      <w:pPr>
        <w:pStyle w:val="BodyTextIndent2"/>
        <w:shd w:val="clear" w:color="auto" w:fill="FFFFFF" w:themeFill="background1"/>
        <w:spacing w:after="0" w:line="240" w:lineRule="auto"/>
        <w:ind w:left="1440"/>
        <w:jc w:val="both"/>
        <w:rPr>
          <w:i/>
          <w:sz w:val="24"/>
          <w:szCs w:val="24"/>
          <w:u w:val="single"/>
        </w:rPr>
      </w:pPr>
    </w:p>
    <w:p w14:paraId="3780E4A1" w14:textId="77777777" w:rsidR="007C20BB" w:rsidRDefault="007C20BB" w:rsidP="003F1554">
      <w:pPr>
        <w:pStyle w:val="BodyTextIndent2"/>
        <w:numPr>
          <w:ilvl w:val="2"/>
          <w:numId w:val="81"/>
        </w:numPr>
        <w:shd w:val="clear" w:color="auto" w:fill="FFFFFF" w:themeFill="background1"/>
        <w:spacing w:after="0" w:line="240" w:lineRule="auto"/>
        <w:ind w:left="1418"/>
        <w:jc w:val="both"/>
        <w:rPr>
          <w:i/>
          <w:sz w:val="24"/>
          <w:szCs w:val="24"/>
          <w:u w:val="single"/>
        </w:rPr>
      </w:pPr>
      <w:proofErr w:type="spellStart"/>
      <w:r>
        <w:rPr>
          <w:sz w:val="24"/>
          <w:szCs w:val="24"/>
        </w:rPr>
        <w:t>Худалдан</w:t>
      </w:r>
      <w:proofErr w:type="spellEnd"/>
      <w:r>
        <w:rPr>
          <w:sz w:val="24"/>
          <w:szCs w:val="24"/>
        </w:rPr>
        <w:t xml:space="preserve"> </w:t>
      </w:r>
      <w:proofErr w:type="spellStart"/>
      <w:r>
        <w:rPr>
          <w:sz w:val="24"/>
          <w:szCs w:val="24"/>
        </w:rPr>
        <w:t>ав</w:t>
      </w:r>
      <w:proofErr w:type="spellEnd"/>
      <w:r>
        <w:rPr>
          <w:sz w:val="24"/>
          <w:szCs w:val="24"/>
          <w:lang w:val="mn-MN"/>
        </w:rPr>
        <w:t xml:space="preserve">сан бараа материалын өртөгт дараах шууд зардлуудыг оруулж тооцно. Үүнд: </w:t>
      </w:r>
    </w:p>
    <w:p w14:paraId="66CFC2F0" w14:textId="77777777" w:rsidR="007C20BB" w:rsidRDefault="007C20BB" w:rsidP="007C20BB">
      <w:pPr>
        <w:pStyle w:val="BodyTextIndent2"/>
        <w:shd w:val="clear" w:color="auto" w:fill="FFFFFF" w:themeFill="background1"/>
        <w:spacing w:after="0" w:line="240" w:lineRule="auto"/>
        <w:ind w:left="1800"/>
        <w:jc w:val="both"/>
        <w:rPr>
          <w:i/>
          <w:sz w:val="24"/>
          <w:szCs w:val="24"/>
          <w:u w:val="single"/>
        </w:rPr>
      </w:pPr>
    </w:p>
    <w:p w14:paraId="4B7651D8" w14:textId="77777777" w:rsidR="007C20BB" w:rsidRDefault="007C20BB" w:rsidP="003F1554">
      <w:pPr>
        <w:pStyle w:val="BodyTextIndent2"/>
        <w:numPr>
          <w:ilvl w:val="0"/>
          <w:numId w:val="82"/>
        </w:numPr>
        <w:shd w:val="clear" w:color="auto" w:fill="FFFFFF" w:themeFill="background1"/>
        <w:spacing w:after="0" w:line="240" w:lineRule="auto"/>
        <w:ind w:left="1800"/>
        <w:jc w:val="both"/>
        <w:rPr>
          <w:i/>
          <w:sz w:val="24"/>
          <w:szCs w:val="24"/>
          <w:u w:val="single"/>
        </w:rPr>
      </w:pPr>
      <w:r>
        <w:rPr>
          <w:sz w:val="24"/>
          <w:szCs w:val="24"/>
          <w:lang w:val="mn-MN"/>
        </w:rPr>
        <w:t xml:space="preserve">Худалдан авсан барааны </w:t>
      </w:r>
      <w:proofErr w:type="spellStart"/>
      <w:r w:rsidR="003E32B6">
        <w:rPr>
          <w:sz w:val="24"/>
          <w:szCs w:val="24"/>
        </w:rPr>
        <w:t>импортын</w:t>
      </w:r>
      <w:proofErr w:type="spellEnd"/>
      <w:r w:rsidR="003E32B6">
        <w:rPr>
          <w:sz w:val="24"/>
          <w:szCs w:val="24"/>
        </w:rPr>
        <w:t xml:space="preserve"> </w:t>
      </w:r>
      <w:proofErr w:type="spellStart"/>
      <w:r w:rsidR="003E32B6">
        <w:rPr>
          <w:sz w:val="24"/>
          <w:szCs w:val="24"/>
        </w:rPr>
        <w:t>болон</w:t>
      </w:r>
      <w:proofErr w:type="spellEnd"/>
      <w:r w:rsidR="003E32B6">
        <w:rPr>
          <w:sz w:val="24"/>
          <w:szCs w:val="24"/>
        </w:rPr>
        <w:t xml:space="preserve"> </w:t>
      </w:r>
      <w:proofErr w:type="spellStart"/>
      <w:r w:rsidR="003E32B6">
        <w:rPr>
          <w:sz w:val="24"/>
          <w:szCs w:val="24"/>
        </w:rPr>
        <w:t>бусад</w:t>
      </w:r>
      <w:proofErr w:type="spellEnd"/>
      <w:r w:rsidR="003E32B6">
        <w:rPr>
          <w:sz w:val="24"/>
          <w:szCs w:val="24"/>
        </w:rPr>
        <w:t xml:space="preserve"> </w:t>
      </w:r>
      <w:proofErr w:type="spellStart"/>
      <w:r w:rsidR="003E32B6">
        <w:rPr>
          <w:sz w:val="24"/>
          <w:szCs w:val="24"/>
        </w:rPr>
        <w:t>татвар</w:t>
      </w:r>
      <w:proofErr w:type="spellEnd"/>
      <w:r>
        <w:rPr>
          <w:sz w:val="24"/>
          <w:szCs w:val="24"/>
        </w:rPr>
        <w:t xml:space="preserve"> </w:t>
      </w:r>
    </w:p>
    <w:p w14:paraId="152EB173" w14:textId="77777777" w:rsidR="007C20BB" w:rsidRDefault="007C20BB" w:rsidP="007C20BB">
      <w:pPr>
        <w:pStyle w:val="BodyTextIndent2"/>
        <w:shd w:val="clear" w:color="auto" w:fill="FFFFFF" w:themeFill="background1"/>
        <w:spacing w:after="0" w:line="240" w:lineRule="auto"/>
        <w:ind w:left="1800"/>
        <w:jc w:val="both"/>
        <w:rPr>
          <w:i/>
          <w:sz w:val="24"/>
          <w:szCs w:val="24"/>
          <w:u w:val="single"/>
        </w:rPr>
      </w:pPr>
    </w:p>
    <w:p w14:paraId="3B5A446C" w14:textId="77777777" w:rsidR="007C20BB" w:rsidRDefault="007C20BB" w:rsidP="003F1554">
      <w:pPr>
        <w:pStyle w:val="BodyTextIndent2"/>
        <w:numPr>
          <w:ilvl w:val="0"/>
          <w:numId w:val="82"/>
        </w:numPr>
        <w:shd w:val="clear" w:color="auto" w:fill="FFFFFF" w:themeFill="background1"/>
        <w:spacing w:after="0" w:line="240" w:lineRule="auto"/>
        <w:ind w:left="1800"/>
        <w:jc w:val="both"/>
        <w:rPr>
          <w:i/>
          <w:sz w:val="24"/>
          <w:szCs w:val="24"/>
          <w:u w:val="single"/>
        </w:rPr>
      </w:pPr>
      <w:r>
        <w:rPr>
          <w:sz w:val="24"/>
          <w:szCs w:val="24"/>
          <w:lang w:val="mn-MN"/>
        </w:rPr>
        <w:t xml:space="preserve">Худалдан авалтын </w:t>
      </w:r>
      <w:proofErr w:type="spellStart"/>
      <w:r>
        <w:rPr>
          <w:sz w:val="24"/>
          <w:szCs w:val="24"/>
        </w:rPr>
        <w:t>тээвр</w:t>
      </w:r>
      <w:proofErr w:type="spellEnd"/>
      <w:r>
        <w:rPr>
          <w:sz w:val="24"/>
          <w:szCs w:val="24"/>
          <w:lang w:val="mn-MN"/>
        </w:rPr>
        <w:t>ийн зардал</w:t>
      </w:r>
    </w:p>
    <w:p w14:paraId="10FFAD31" w14:textId="77777777" w:rsidR="007C20BB" w:rsidRDefault="007C20BB" w:rsidP="007C20BB">
      <w:pPr>
        <w:pStyle w:val="BodyTextIndent2"/>
        <w:shd w:val="clear" w:color="auto" w:fill="FFFFFF" w:themeFill="background1"/>
        <w:spacing w:after="0" w:line="240" w:lineRule="auto"/>
        <w:ind w:left="1800"/>
        <w:jc w:val="both"/>
        <w:rPr>
          <w:i/>
          <w:sz w:val="24"/>
          <w:szCs w:val="24"/>
          <w:u w:val="single"/>
        </w:rPr>
      </w:pPr>
    </w:p>
    <w:p w14:paraId="3BA3EEFE" w14:textId="77777777" w:rsidR="007C20BB" w:rsidRDefault="007C20BB" w:rsidP="003F1554">
      <w:pPr>
        <w:pStyle w:val="BodyTextIndent2"/>
        <w:numPr>
          <w:ilvl w:val="0"/>
          <w:numId w:val="82"/>
        </w:numPr>
        <w:shd w:val="clear" w:color="auto" w:fill="FFFFFF" w:themeFill="background1"/>
        <w:spacing w:after="0" w:line="240" w:lineRule="auto"/>
        <w:ind w:left="1800"/>
        <w:jc w:val="both"/>
        <w:rPr>
          <w:i/>
          <w:sz w:val="24"/>
          <w:szCs w:val="24"/>
          <w:u w:val="single"/>
        </w:rPr>
      </w:pPr>
      <w:r>
        <w:rPr>
          <w:sz w:val="24"/>
          <w:szCs w:val="24"/>
          <w:lang w:val="mn-MN"/>
        </w:rPr>
        <w:t>Ачиж буулгах болон хадгалах з</w:t>
      </w:r>
      <w:r w:rsidR="003E32B6">
        <w:rPr>
          <w:sz w:val="24"/>
          <w:szCs w:val="24"/>
          <w:lang w:val="mn-MN"/>
        </w:rPr>
        <w:t>ардал</w:t>
      </w:r>
    </w:p>
    <w:p w14:paraId="1B1456F9" w14:textId="77777777" w:rsidR="007C20BB" w:rsidRDefault="007C20BB" w:rsidP="007C20BB">
      <w:pPr>
        <w:pStyle w:val="BodyTextIndent2"/>
        <w:shd w:val="clear" w:color="auto" w:fill="FFFFFF" w:themeFill="background1"/>
        <w:spacing w:after="0" w:line="240" w:lineRule="auto"/>
        <w:ind w:left="1800"/>
        <w:jc w:val="both"/>
        <w:rPr>
          <w:i/>
          <w:sz w:val="24"/>
          <w:szCs w:val="24"/>
          <w:u w:val="single"/>
        </w:rPr>
      </w:pPr>
    </w:p>
    <w:p w14:paraId="765959FB" w14:textId="77777777" w:rsidR="007C20BB" w:rsidRDefault="007C20BB" w:rsidP="003F1554">
      <w:pPr>
        <w:pStyle w:val="BodyTextIndent2"/>
        <w:numPr>
          <w:ilvl w:val="0"/>
          <w:numId w:val="82"/>
        </w:numPr>
        <w:shd w:val="clear" w:color="auto" w:fill="FFFFFF" w:themeFill="background1"/>
        <w:spacing w:after="0" w:line="240" w:lineRule="auto"/>
        <w:ind w:left="1800"/>
        <w:jc w:val="both"/>
        <w:rPr>
          <w:i/>
          <w:sz w:val="24"/>
          <w:szCs w:val="24"/>
          <w:u w:val="single"/>
        </w:rPr>
      </w:pPr>
      <w:proofErr w:type="spellStart"/>
      <w:r>
        <w:rPr>
          <w:sz w:val="24"/>
          <w:szCs w:val="24"/>
        </w:rPr>
        <w:t>Даатгал</w:t>
      </w:r>
      <w:proofErr w:type="spellEnd"/>
      <w:r w:rsidR="003E32B6">
        <w:rPr>
          <w:sz w:val="24"/>
          <w:szCs w:val="24"/>
          <w:lang w:val="mn-MN"/>
        </w:rPr>
        <w:t>ын зардал</w:t>
      </w:r>
    </w:p>
    <w:p w14:paraId="5CDDF5FB" w14:textId="77777777" w:rsidR="007C20BB" w:rsidRDefault="007C20BB" w:rsidP="007C20BB">
      <w:pPr>
        <w:pStyle w:val="BodyTextIndent2"/>
        <w:shd w:val="clear" w:color="auto" w:fill="FFFFFF" w:themeFill="background1"/>
        <w:spacing w:after="0" w:line="240" w:lineRule="auto"/>
        <w:ind w:left="1800"/>
        <w:jc w:val="both"/>
        <w:rPr>
          <w:i/>
          <w:sz w:val="24"/>
          <w:szCs w:val="24"/>
          <w:u w:val="single"/>
        </w:rPr>
      </w:pPr>
    </w:p>
    <w:p w14:paraId="4A328B81" w14:textId="77777777" w:rsidR="007C20BB" w:rsidRDefault="007C20BB" w:rsidP="003F1554">
      <w:pPr>
        <w:pStyle w:val="BodyTextIndent2"/>
        <w:numPr>
          <w:ilvl w:val="0"/>
          <w:numId w:val="82"/>
        </w:numPr>
        <w:shd w:val="clear" w:color="auto" w:fill="FFFFFF" w:themeFill="background1"/>
        <w:spacing w:after="0" w:line="240" w:lineRule="auto"/>
        <w:ind w:left="1800"/>
        <w:jc w:val="both"/>
        <w:rPr>
          <w:i/>
          <w:sz w:val="24"/>
          <w:szCs w:val="24"/>
          <w:u w:val="single"/>
        </w:rPr>
      </w:pPr>
      <w:r>
        <w:rPr>
          <w:rFonts w:eastAsia="Arial Unicode MS"/>
          <w:sz w:val="24"/>
          <w:szCs w:val="24"/>
          <w:lang w:val="mn-MN"/>
        </w:rPr>
        <w:t>Хүлээн авахад гарсан бусад зардлууд</w:t>
      </w:r>
    </w:p>
    <w:p w14:paraId="101EAE3B" w14:textId="77777777" w:rsidR="007C20BB" w:rsidRDefault="007C20BB" w:rsidP="007C20BB">
      <w:pPr>
        <w:pStyle w:val="BodyTextIndent2"/>
        <w:shd w:val="clear" w:color="auto" w:fill="FFFFFF" w:themeFill="background1"/>
        <w:spacing w:after="0" w:line="240" w:lineRule="auto"/>
        <w:ind w:left="1440"/>
        <w:jc w:val="both"/>
        <w:rPr>
          <w:i/>
          <w:sz w:val="24"/>
          <w:szCs w:val="24"/>
          <w:u w:val="single"/>
        </w:rPr>
      </w:pPr>
    </w:p>
    <w:p w14:paraId="040EC329" w14:textId="77777777" w:rsidR="007C20BB" w:rsidRDefault="007C20BB" w:rsidP="003F1554">
      <w:pPr>
        <w:pStyle w:val="ListParagraph"/>
        <w:widowControl/>
        <w:numPr>
          <w:ilvl w:val="2"/>
          <w:numId w:val="81"/>
        </w:numPr>
        <w:autoSpaceDE/>
        <w:adjustRightInd/>
        <w:ind w:left="1440"/>
        <w:jc w:val="both"/>
        <w:rPr>
          <w:rFonts w:ascii="Times New Roman" w:eastAsia="Arial Unicode MS" w:hAnsi="Times New Roman" w:cs="Times New Roman"/>
          <w:b w:val="0"/>
          <w:i/>
          <w:sz w:val="24"/>
          <w:szCs w:val="24"/>
          <w:lang w:val="mn-MN"/>
        </w:rPr>
      </w:pPr>
      <w:r>
        <w:rPr>
          <w:rFonts w:ascii="Times New Roman" w:eastAsia="Arial Unicode MS" w:hAnsi="Times New Roman" w:cs="Times New Roman"/>
          <w:b w:val="0"/>
          <w:sz w:val="24"/>
          <w:szCs w:val="24"/>
          <w:lang w:val="mn-MN"/>
        </w:rPr>
        <w:t>Худалдан авсан үнийг тодорхойлоход худалдан авалтын үеийн аливаа хөнгөлөлт, үнийн бууралтыг хасаж</w:t>
      </w:r>
      <w:r w:rsidR="007E4105">
        <w:rPr>
          <w:rFonts w:ascii="Times New Roman" w:eastAsia="Arial Unicode MS" w:hAnsi="Times New Roman" w:cs="Times New Roman"/>
          <w:b w:val="0"/>
          <w:sz w:val="24"/>
          <w:szCs w:val="24"/>
          <w:lang w:val="mn-MN"/>
        </w:rPr>
        <w:t>,</w:t>
      </w:r>
      <w:r>
        <w:rPr>
          <w:rFonts w:ascii="Times New Roman" w:eastAsia="Arial Unicode MS" w:hAnsi="Times New Roman" w:cs="Times New Roman"/>
          <w:b w:val="0"/>
          <w:sz w:val="24"/>
          <w:szCs w:val="24"/>
          <w:lang w:val="mn-MN"/>
        </w:rPr>
        <w:t xml:space="preserve"> тооцно.</w:t>
      </w:r>
    </w:p>
    <w:p w14:paraId="4561B870" w14:textId="77777777" w:rsidR="007C20BB" w:rsidRDefault="007C20BB" w:rsidP="007C20BB">
      <w:pPr>
        <w:pStyle w:val="ListParagraph"/>
        <w:ind w:left="1440" w:hanging="720"/>
        <w:jc w:val="both"/>
        <w:rPr>
          <w:rFonts w:ascii="Times New Roman" w:eastAsia="Arial Unicode MS" w:hAnsi="Times New Roman" w:cs="Times New Roman"/>
          <w:b w:val="0"/>
          <w:i/>
          <w:sz w:val="24"/>
          <w:szCs w:val="24"/>
          <w:lang w:val="mn-MN"/>
        </w:rPr>
      </w:pPr>
    </w:p>
    <w:p w14:paraId="50ED7189" w14:textId="77777777" w:rsidR="007C20BB" w:rsidRDefault="007C20BB" w:rsidP="003F1554">
      <w:pPr>
        <w:pStyle w:val="ListParagraph"/>
        <w:widowControl/>
        <w:numPr>
          <w:ilvl w:val="2"/>
          <w:numId w:val="81"/>
        </w:numPr>
        <w:autoSpaceDE/>
        <w:adjustRightInd/>
        <w:ind w:left="144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Бараа материалыг худалдан авахтай шууд хамааралгүй удирдлагын болон бусад нэмэгдэл зардлыг түүний өртөгт оруулахгүй.</w:t>
      </w:r>
    </w:p>
    <w:p w14:paraId="40296E3C" w14:textId="77777777" w:rsidR="007C20BB" w:rsidRDefault="007C20BB" w:rsidP="007C20BB">
      <w:pPr>
        <w:pStyle w:val="ListParagraph"/>
        <w:rPr>
          <w:rFonts w:ascii="Times New Roman" w:eastAsiaTheme="minorHAnsi" w:hAnsi="Times New Roman" w:cs="Times New Roman"/>
          <w:b w:val="0"/>
          <w:sz w:val="24"/>
          <w:szCs w:val="24"/>
        </w:rPr>
      </w:pPr>
    </w:p>
    <w:p w14:paraId="1076C8FE" w14:textId="77777777" w:rsidR="007C20BB" w:rsidRDefault="007C20BB" w:rsidP="003F1554">
      <w:pPr>
        <w:pStyle w:val="ListParagraph"/>
        <w:widowControl/>
        <w:numPr>
          <w:ilvl w:val="2"/>
          <w:numId w:val="81"/>
        </w:numPr>
        <w:autoSpaceDE/>
        <w:adjustRightInd/>
        <w:ind w:left="1440"/>
        <w:jc w:val="both"/>
        <w:rPr>
          <w:rFonts w:ascii="Times New Roman" w:eastAsia="Arial Unicode MS" w:hAnsi="Times New Roman" w:cs="Times New Roman"/>
          <w:b w:val="0"/>
          <w:sz w:val="24"/>
          <w:szCs w:val="24"/>
          <w:lang w:val="mn-MN"/>
        </w:rPr>
      </w:pPr>
      <w:r>
        <w:rPr>
          <w:rFonts w:ascii="Times New Roman" w:hAnsi="Times New Roman" w:cs="Times New Roman"/>
          <w:b w:val="0"/>
          <w:sz w:val="24"/>
          <w:szCs w:val="24"/>
          <w:lang w:val="mn-MN"/>
        </w:rPr>
        <w:t>Хэд хэдэн нэр төрлийн барааг зэрэг худалдан авсан тохиолдолд т</w:t>
      </w:r>
      <w:proofErr w:type="spellStart"/>
      <w:r>
        <w:rPr>
          <w:rFonts w:ascii="Times New Roman" w:hAnsi="Times New Roman" w:cs="Times New Roman"/>
          <w:b w:val="0"/>
          <w:sz w:val="24"/>
          <w:szCs w:val="24"/>
        </w:rPr>
        <w:t>ухайн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худалдан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авалтад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хамаарах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тээврийн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бол</w:t>
      </w:r>
      <w:proofErr w:type="spellEnd"/>
      <w:r>
        <w:rPr>
          <w:rFonts w:ascii="Times New Roman" w:hAnsi="Times New Roman" w:cs="Times New Roman"/>
          <w:b w:val="0"/>
          <w:sz w:val="24"/>
          <w:szCs w:val="24"/>
          <w:lang w:val="mn-MN"/>
        </w:rPr>
        <w:t>о</w:t>
      </w:r>
      <w:r>
        <w:rPr>
          <w:rFonts w:ascii="Times New Roman" w:hAnsi="Times New Roman" w:cs="Times New Roman"/>
          <w:b w:val="0"/>
          <w:sz w:val="24"/>
          <w:szCs w:val="24"/>
        </w:rPr>
        <w:t xml:space="preserve">н </w:t>
      </w:r>
      <w:proofErr w:type="spellStart"/>
      <w:r>
        <w:rPr>
          <w:rFonts w:ascii="Times New Roman" w:hAnsi="Times New Roman" w:cs="Times New Roman"/>
          <w:b w:val="0"/>
          <w:sz w:val="24"/>
          <w:szCs w:val="24"/>
        </w:rPr>
        <w:t>даатгал</w:t>
      </w:r>
      <w:proofErr w:type="spellEnd"/>
      <w:r>
        <w:rPr>
          <w:rFonts w:ascii="Times New Roman" w:hAnsi="Times New Roman" w:cs="Times New Roman"/>
          <w:b w:val="0"/>
          <w:sz w:val="24"/>
          <w:szCs w:val="24"/>
          <w:lang w:val="mn-MN"/>
        </w:rPr>
        <w:t xml:space="preserve">ын зардал </w:t>
      </w:r>
      <w:proofErr w:type="spellStart"/>
      <w:r>
        <w:rPr>
          <w:rFonts w:ascii="Times New Roman" w:hAnsi="Times New Roman" w:cs="Times New Roman"/>
          <w:b w:val="0"/>
          <w:sz w:val="24"/>
          <w:szCs w:val="24"/>
        </w:rPr>
        <w:t>зэрэг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хуваарилагдах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зардлыг</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 xml:space="preserve">бараа тус бүрийн </w:t>
      </w:r>
      <w:proofErr w:type="spellStart"/>
      <w:r>
        <w:rPr>
          <w:rFonts w:ascii="Times New Roman" w:hAnsi="Times New Roman" w:cs="Times New Roman"/>
          <w:b w:val="0"/>
          <w:sz w:val="24"/>
          <w:szCs w:val="24"/>
        </w:rPr>
        <w:t>худалдан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авсан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үнэ</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барааны</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овор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хэмжээ</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зэрэг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онцлог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шинжийн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аль</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тохиромжит</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суурийг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үндэслэн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тухайн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нэр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төрлийн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барааны</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өртөгт</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хуваарилна</w:t>
      </w:r>
      <w:proofErr w:type="spellEnd"/>
      <w:r>
        <w:rPr>
          <w:rFonts w:ascii="Times New Roman" w:hAnsi="Times New Roman" w:cs="Times New Roman"/>
          <w:b w:val="0"/>
          <w:sz w:val="24"/>
          <w:szCs w:val="24"/>
        </w:rPr>
        <w:t xml:space="preserve">. </w:t>
      </w:r>
    </w:p>
    <w:p w14:paraId="38097FE8" w14:textId="77777777" w:rsidR="007C20BB" w:rsidRDefault="007C20BB" w:rsidP="007C20BB">
      <w:pPr>
        <w:pStyle w:val="ListParagraph"/>
        <w:rPr>
          <w:rFonts w:ascii="Times New Roman" w:eastAsiaTheme="minorHAnsi" w:hAnsi="Times New Roman" w:cs="Times New Roman"/>
          <w:b w:val="0"/>
          <w:sz w:val="24"/>
          <w:szCs w:val="24"/>
        </w:rPr>
      </w:pPr>
    </w:p>
    <w:p w14:paraId="5F7CB3A2" w14:textId="77777777" w:rsidR="007C20BB" w:rsidRDefault="007C20BB" w:rsidP="003F1554">
      <w:pPr>
        <w:pStyle w:val="ListParagraph"/>
        <w:widowControl/>
        <w:numPr>
          <w:ilvl w:val="2"/>
          <w:numId w:val="81"/>
        </w:numPr>
        <w:autoSpaceDE/>
        <w:adjustRightInd/>
        <w:ind w:left="1440"/>
        <w:jc w:val="both"/>
        <w:rPr>
          <w:rFonts w:ascii="Times New Roman" w:eastAsia="Arial Unicode MS" w:hAnsi="Times New Roman" w:cs="Times New Roman"/>
          <w:b w:val="0"/>
          <w:sz w:val="24"/>
          <w:szCs w:val="24"/>
          <w:lang w:val="mn-MN"/>
        </w:rPr>
      </w:pPr>
      <w:proofErr w:type="spellStart"/>
      <w:r>
        <w:rPr>
          <w:rFonts w:ascii="Times New Roman" w:hAnsi="Times New Roman" w:cs="Times New Roman"/>
          <w:b w:val="0"/>
          <w:sz w:val="24"/>
          <w:szCs w:val="24"/>
        </w:rPr>
        <w:t>Гадаад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валютаар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худалдан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авсан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бараа</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материалы</w:t>
      </w:r>
      <w:proofErr w:type="spellEnd"/>
      <w:r>
        <w:rPr>
          <w:rFonts w:ascii="Times New Roman" w:hAnsi="Times New Roman" w:cs="Times New Roman"/>
          <w:b w:val="0"/>
          <w:sz w:val="24"/>
          <w:szCs w:val="24"/>
          <w:lang w:val="mn-MN"/>
        </w:rPr>
        <w:t xml:space="preserve">н өртгийг тооцохдоо тухайн </w:t>
      </w:r>
      <w:proofErr w:type="spellStart"/>
      <w:r>
        <w:rPr>
          <w:rFonts w:ascii="Times New Roman" w:hAnsi="Times New Roman" w:cs="Times New Roman"/>
          <w:b w:val="0"/>
          <w:sz w:val="24"/>
          <w:szCs w:val="24"/>
        </w:rPr>
        <w:t>өдрийн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Монгол</w:t>
      </w:r>
      <w:proofErr w:type="spellEnd"/>
      <w:r>
        <w:rPr>
          <w:rFonts w:ascii="Times New Roman" w:hAnsi="Times New Roman" w:cs="Times New Roman"/>
          <w:b w:val="0"/>
          <w:sz w:val="24"/>
          <w:szCs w:val="24"/>
          <w:lang w:val="mn-MN"/>
        </w:rPr>
        <w:t xml:space="preserve"> </w:t>
      </w:r>
      <w:proofErr w:type="spellStart"/>
      <w:r>
        <w:rPr>
          <w:rFonts w:ascii="Times New Roman" w:hAnsi="Times New Roman" w:cs="Times New Roman"/>
          <w:b w:val="0"/>
          <w:sz w:val="24"/>
          <w:szCs w:val="24"/>
        </w:rPr>
        <w:t>банкны</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ханшид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үндэслэн</w:t>
      </w:r>
      <w:proofErr w:type="spellEnd"/>
      <w:r>
        <w:rPr>
          <w:rFonts w:ascii="Times New Roman" w:hAnsi="Times New Roman" w:cs="Times New Roman"/>
          <w:b w:val="0"/>
          <w:sz w:val="24"/>
          <w:szCs w:val="24"/>
          <w:lang w:val="mn-MN"/>
        </w:rPr>
        <w:t xml:space="preserve"> </w:t>
      </w:r>
      <w:proofErr w:type="spellStart"/>
      <w:r>
        <w:rPr>
          <w:rFonts w:ascii="Times New Roman" w:hAnsi="Times New Roman" w:cs="Times New Roman"/>
          <w:b w:val="0"/>
          <w:sz w:val="24"/>
          <w:szCs w:val="24"/>
        </w:rPr>
        <w:t>төгрөгт</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хөрвүүлж</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бүртгэлд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тусгана</w:t>
      </w:r>
      <w:proofErr w:type="spellEnd"/>
      <w:r>
        <w:rPr>
          <w:rFonts w:ascii="Times New Roman" w:hAnsi="Times New Roman" w:cs="Times New Roman"/>
          <w:b w:val="0"/>
          <w:sz w:val="24"/>
          <w:szCs w:val="24"/>
        </w:rPr>
        <w:t>.</w:t>
      </w:r>
    </w:p>
    <w:p w14:paraId="4E042B36" w14:textId="77777777" w:rsidR="007C20BB" w:rsidRDefault="007C20BB" w:rsidP="007C20BB">
      <w:pPr>
        <w:pStyle w:val="BodyTextIndent2"/>
        <w:shd w:val="clear" w:color="auto" w:fill="FFFFFF" w:themeFill="background1"/>
        <w:spacing w:after="0" w:line="240" w:lineRule="auto"/>
        <w:ind w:left="0"/>
        <w:jc w:val="both"/>
        <w:rPr>
          <w:sz w:val="24"/>
          <w:szCs w:val="24"/>
        </w:rPr>
      </w:pPr>
    </w:p>
    <w:p w14:paraId="10FA9CE6" w14:textId="77777777" w:rsidR="007C20BB" w:rsidRPr="007E4105" w:rsidRDefault="007C20BB" w:rsidP="003F1554">
      <w:pPr>
        <w:pStyle w:val="BodyTextIndent2"/>
        <w:numPr>
          <w:ilvl w:val="1"/>
          <w:numId w:val="81"/>
        </w:numPr>
        <w:shd w:val="clear" w:color="auto" w:fill="FFFFFF" w:themeFill="background1"/>
        <w:spacing w:after="0" w:line="240" w:lineRule="auto"/>
        <w:ind w:left="720" w:hanging="720"/>
        <w:jc w:val="both"/>
        <w:rPr>
          <w:iCs/>
          <w:sz w:val="24"/>
          <w:szCs w:val="24"/>
          <w:lang w:val="mn-MN"/>
        </w:rPr>
      </w:pPr>
      <w:r w:rsidRPr="007E4105">
        <w:rPr>
          <w:iCs/>
          <w:sz w:val="24"/>
          <w:szCs w:val="24"/>
          <w:lang w:val="mn-MN"/>
        </w:rPr>
        <w:t xml:space="preserve">Бараа материалын өртөг тооцолт </w:t>
      </w:r>
    </w:p>
    <w:p w14:paraId="7961D4B4" w14:textId="77777777" w:rsidR="007C20BB" w:rsidRPr="007E4105" w:rsidRDefault="007C20BB" w:rsidP="007C20BB">
      <w:pPr>
        <w:pStyle w:val="BodyTextIndent2"/>
        <w:shd w:val="clear" w:color="auto" w:fill="FFFFFF" w:themeFill="background1"/>
        <w:spacing w:after="0" w:line="240" w:lineRule="auto"/>
        <w:ind w:left="1440"/>
        <w:jc w:val="both"/>
        <w:rPr>
          <w:iCs/>
          <w:sz w:val="24"/>
          <w:szCs w:val="24"/>
          <w:lang w:val="mn-MN"/>
        </w:rPr>
      </w:pPr>
    </w:p>
    <w:p w14:paraId="392A0397" w14:textId="77777777" w:rsidR="007C20BB" w:rsidRPr="007E4105" w:rsidRDefault="007C20BB" w:rsidP="003F1554">
      <w:pPr>
        <w:pStyle w:val="BodyTextIndent2"/>
        <w:numPr>
          <w:ilvl w:val="2"/>
          <w:numId w:val="81"/>
        </w:numPr>
        <w:shd w:val="clear" w:color="auto" w:fill="FFFFFF" w:themeFill="background1"/>
        <w:spacing w:after="0" w:line="240" w:lineRule="auto"/>
        <w:ind w:left="1440"/>
        <w:jc w:val="both"/>
        <w:rPr>
          <w:iCs/>
          <w:sz w:val="24"/>
          <w:szCs w:val="24"/>
          <w:lang w:val="mn-MN"/>
        </w:rPr>
      </w:pPr>
      <w:r w:rsidRPr="007E4105">
        <w:rPr>
          <w:bCs/>
          <w:sz w:val="24"/>
          <w:szCs w:val="24"/>
          <w:lang w:val="mn-MN"/>
        </w:rPr>
        <w:t>Нийгмийн даатгалын байгууллага</w:t>
      </w:r>
      <w:r w:rsidRPr="007E4105">
        <w:rPr>
          <w:sz w:val="24"/>
          <w:szCs w:val="24"/>
          <w:lang w:val="mn-MN"/>
        </w:rPr>
        <w:t xml:space="preserve"> нь өндөр үнэтэй, цөөн хэмжээгээр бэлтгэдэг бараа материалыг зарцуулах үедээ тэдгээрийг анх худалдан авсан өртгөөр буюу тусгайлан тэмдэглэх аргаар өртгийг нь тооцно. </w:t>
      </w:r>
    </w:p>
    <w:p w14:paraId="1BD8779F" w14:textId="77777777" w:rsidR="007C20BB" w:rsidRPr="007E4105" w:rsidRDefault="007C20BB" w:rsidP="007C20BB">
      <w:pPr>
        <w:pStyle w:val="BodyTextIndent2"/>
        <w:shd w:val="clear" w:color="auto" w:fill="FFFFFF" w:themeFill="background1"/>
        <w:spacing w:after="0" w:line="240" w:lineRule="auto"/>
        <w:ind w:left="1440"/>
        <w:jc w:val="both"/>
        <w:rPr>
          <w:iCs/>
          <w:sz w:val="24"/>
          <w:szCs w:val="24"/>
          <w:lang w:val="mn-MN"/>
        </w:rPr>
      </w:pPr>
    </w:p>
    <w:p w14:paraId="5A71D857" w14:textId="77777777" w:rsidR="007C20BB" w:rsidRPr="007E4105" w:rsidRDefault="007C20BB" w:rsidP="003F1554">
      <w:pPr>
        <w:pStyle w:val="BodyTextIndent2"/>
        <w:numPr>
          <w:ilvl w:val="2"/>
          <w:numId w:val="81"/>
        </w:numPr>
        <w:shd w:val="clear" w:color="auto" w:fill="FFFFFF" w:themeFill="background1"/>
        <w:spacing w:after="0" w:line="240" w:lineRule="auto"/>
        <w:ind w:left="1440"/>
        <w:jc w:val="both"/>
        <w:rPr>
          <w:iCs/>
          <w:sz w:val="24"/>
          <w:szCs w:val="24"/>
          <w:lang w:val="mn-MN"/>
        </w:rPr>
      </w:pPr>
      <w:r w:rsidRPr="007E4105">
        <w:rPr>
          <w:sz w:val="24"/>
          <w:szCs w:val="24"/>
          <w:lang w:val="mn-MN"/>
        </w:rPr>
        <w:t xml:space="preserve">Бусад төрлийн бараа материалын хувьд зарцуулалтын өртгийг тооцохдоо “Эхэлж авсаныг эхэлж зарлагадах”-ыг ашиглана. </w:t>
      </w:r>
    </w:p>
    <w:p w14:paraId="5C8569AE" w14:textId="77777777" w:rsidR="007C20BB" w:rsidRPr="007E4105" w:rsidRDefault="007C20BB" w:rsidP="007C20BB">
      <w:pPr>
        <w:pStyle w:val="BodyTextIndent2"/>
        <w:shd w:val="clear" w:color="auto" w:fill="FFFFFF" w:themeFill="background1"/>
        <w:spacing w:after="0" w:line="240" w:lineRule="auto"/>
        <w:ind w:left="720"/>
        <w:jc w:val="both"/>
        <w:rPr>
          <w:iCs/>
          <w:sz w:val="24"/>
          <w:szCs w:val="24"/>
          <w:lang w:val="mn-MN"/>
        </w:rPr>
      </w:pPr>
    </w:p>
    <w:p w14:paraId="05341D85" w14:textId="77777777" w:rsidR="007C20BB" w:rsidRPr="007E4105" w:rsidRDefault="007C20BB" w:rsidP="003F1554">
      <w:pPr>
        <w:pStyle w:val="BodyTextIndent2"/>
        <w:numPr>
          <w:ilvl w:val="1"/>
          <w:numId w:val="81"/>
        </w:numPr>
        <w:shd w:val="clear" w:color="auto" w:fill="FFFFFF" w:themeFill="background1"/>
        <w:spacing w:after="0" w:line="240" w:lineRule="auto"/>
        <w:ind w:left="720" w:hanging="720"/>
        <w:jc w:val="both"/>
        <w:rPr>
          <w:iCs/>
          <w:sz w:val="24"/>
          <w:szCs w:val="24"/>
          <w:lang w:val="mn-MN"/>
        </w:rPr>
      </w:pPr>
      <w:r w:rsidRPr="007E4105">
        <w:rPr>
          <w:sz w:val="24"/>
          <w:szCs w:val="24"/>
          <w:lang w:val="mn-MN"/>
        </w:rPr>
        <w:t>Бараа материалын үлдэгдлийг үнэлэх</w:t>
      </w:r>
    </w:p>
    <w:p w14:paraId="3B5D1A9C" w14:textId="77777777" w:rsidR="007C20BB" w:rsidRPr="007E4105" w:rsidRDefault="007C20BB" w:rsidP="007C20BB">
      <w:pPr>
        <w:pStyle w:val="BodyTextIndent2"/>
        <w:shd w:val="clear" w:color="auto" w:fill="FFFFFF" w:themeFill="background1"/>
        <w:spacing w:after="0" w:line="240" w:lineRule="auto"/>
        <w:ind w:left="1224"/>
        <w:jc w:val="both"/>
        <w:rPr>
          <w:iCs/>
          <w:sz w:val="24"/>
          <w:szCs w:val="24"/>
          <w:lang w:val="mn-MN"/>
        </w:rPr>
      </w:pPr>
    </w:p>
    <w:p w14:paraId="7DD29B59" w14:textId="77777777" w:rsidR="007C20BB" w:rsidRPr="007E4105" w:rsidRDefault="007C20BB" w:rsidP="003F1554">
      <w:pPr>
        <w:pStyle w:val="BodyTextIndent2"/>
        <w:numPr>
          <w:ilvl w:val="2"/>
          <w:numId w:val="81"/>
        </w:numPr>
        <w:shd w:val="clear" w:color="auto" w:fill="FFFFFF" w:themeFill="background1"/>
        <w:spacing w:after="0" w:line="240" w:lineRule="auto"/>
        <w:ind w:left="1440"/>
        <w:jc w:val="both"/>
        <w:rPr>
          <w:sz w:val="24"/>
          <w:szCs w:val="24"/>
        </w:rPr>
      </w:pPr>
      <w:r w:rsidRPr="007E4105">
        <w:rPr>
          <w:noProof/>
          <w:color w:val="000000" w:themeColor="text1"/>
          <w:spacing w:val="-4"/>
          <w:sz w:val="24"/>
          <w:szCs w:val="24"/>
          <w:lang w:val="mn-MN"/>
        </w:rPr>
        <w:t xml:space="preserve">Бараа материалыг өртөг ба цэвэр боломжит үнэ цэнийн аль багаар үнэлнэ.  </w:t>
      </w:r>
    </w:p>
    <w:p w14:paraId="139EACE1" w14:textId="77777777" w:rsidR="007C20BB" w:rsidRPr="007E4105" w:rsidRDefault="007C20BB" w:rsidP="007C20BB">
      <w:pPr>
        <w:pStyle w:val="BodyTextIndent2"/>
        <w:shd w:val="clear" w:color="auto" w:fill="FFFFFF" w:themeFill="background1"/>
        <w:spacing w:after="0" w:line="240" w:lineRule="auto"/>
        <w:ind w:left="1440"/>
        <w:jc w:val="both"/>
        <w:rPr>
          <w:sz w:val="24"/>
          <w:szCs w:val="24"/>
        </w:rPr>
      </w:pPr>
    </w:p>
    <w:p w14:paraId="495AFDD8" w14:textId="77777777" w:rsidR="007C20BB" w:rsidRPr="007E4105" w:rsidRDefault="007C20BB" w:rsidP="003F1554">
      <w:pPr>
        <w:pStyle w:val="BodyTextIndent2"/>
        <w:numPr>
          <w:ilvl w:val="2"/>
          <w:numId w:val="81"/>
        </w:numPr>
        <w:shd w:val="clear" w:color="auto" w:fill="FFFFFF" w:themeFill="background1"/>
        <w:spacing w:after="0" w:line="240" w:lineRule="auto"/>
        <w:ind w:left="1440"/>
        <w:jc w:val="both"/>
        <w:rPr>
          <w:sz w:val="24"/>
          <w:szCs w:val="24"/>
        </w:rPr>
      </w:pPr>
      <w:r w:rsidRPr="007E4105">
        <w:rPr>
          <w:sz w:val="24"/>
          <w:szCs w:val="24"/>
          <w:lang w:val="mn-MN"/>
        </w:rPr>
        <w:t xml:space="preserve">Цэвэр боломжит үнэ цэнийг тооцохдоо бараа материалыг ямар зорилгоор эзэмшиж байгааг харгалзах хэрэгтэй. Тухайлбал, борлуулах зорилгоор эзэмшиж байгаа бараа материалын цэвэр боломжит үнэ цэнийг тооцохдоо гэрээний үнийг үндэслэж болно.   </w:t>
      </w:r>
    </w:p>
    <w:p w14:paraId="42C91399" w14:textId="77777777" w:rsidR="007C20BB" w:rsidRPr="007E4105" w:rsidRDefault="007C20BB" w:rsidP="007C20BB">
      <w:pPr>
        <w:pStyle w:val="ListParagraph"/>
        <w:rPr>
          <w:sz w:val="24"/>
          <w:szCs w:val="24"/>
          <w:lang w:val="mn-MN"/>
        </w:rPr>
      </w:pPr>
    </w:p>
    <w:p w14:paraId="37019D0A" w14:textId="77777777" w:rsidR="007C20BB" w:rsidRPr="007E4105" w:rsidRDefault="007C20BB" w:rsidP="003F1554">
      <w:pPr>
        <w:pStyle w:val="BodyTextIndent2"/>
        <w:numPr>
          <w:ilvl w:val="2"/>
          <w:numId w:val="81"/>
        </w:numPr>
        <w:shd w:val="clear" w:color="auto" w:fill="FFFFFF" w:themeFill="background1"/>
        <w:spacing w:after="0" w:line="240" w:lineRule="auto"/>
        <w:ind w:left="1440"/>
        <w:jc w:val="both"/>
        <w:rPr>
          <w:sz w:val="24"/>
          <w:szCs w:val="24"/>
        </w:rPr>
      </w:pPr>
      <w:r w:rsidRPr="007E4105">
        <w:rPr>
          <w:sz w:val="24"/>
          <w:szCs w:val="24"/>
          <w:lang w:val="mn-MN"/>
        </w:rPr>
        <w:t>Бараа материалын өртгийг цэвэр боломжит үнэ цэн хүртэл бууруулан бүртгэх  үед зөрүүг тайлант хугацааны зард</w:t>
      </w:r>
      <w:r w:rsidR="00087764">
        <w:rPr>
          <w:sz w:val="24"/>
          <w:szCs w:val="24"/>
          <w:lang w:val="mn-MN"/>
        </w:rPr>
        <w:t>ал буюу гарзаар хүлээн зөвшөөрнө.</w:t>
      </w:r>
      <w:r w:rsidRPr="007E4105">
        <w:rPr>
          <w:sz w:val="24"/>
          <w:szCs w:val="24"/>
          <w:lang w:val="mn-MN"/>
        </w:rPr>
        <w:t xml:space="preserve"> </w:t>
      </w:r>
    </w:p>
    <w:p w14:paraId="53F254E9" w14:textId="77777777" w:rsidR="007C20BB" w:rsidRPr="007E4105" w:rsidRDefault="007C20BB" w:rsidP="00087764">
      <w:pPr>
        <w:pStyle w:val="BodyTextIndent2"/>
        <w:shd w:val="clear" w:color="auto" w:fill="FFFFFF" w:themeFill="background1"/>
        <w:spacing w:after="0" w:line="240" w:lineRule="auto"/>
        <w:ind w:left="0"/>
        <w:jc w:val="both"/>
        <w:rPr>
          <w:sz w:val="24"/>
          <w:szCs w:val="24"/>
        </w:rPr>
      </w:pPr>
    </w:p>
    <w:p w14:paraId="12B0450A" w14:textId="77777777" w:rsidR="007C20BB" w:rsidRPr="007E4105" w:rsidRDefault="007C20BB" w:rsidP="003F1554">
      <w:pPr>
        <w:pStyle w:val="BodyTextIndent2"/>
        <w:numPr>
          <w:ilvl w:val="1"/>
          <w:numId w:val="81"/>
        </w:numPr>
        <w:shd w:val="clear" w:color="auto" w:fill="FFFFFF" w:themeFill="background1"/>
        <w:spacing w:after="0" w:line="240" w:lineRule="auto"/>
        <w:ind w:left="720" w:hanging="720"/>
        <w:jc w:val="both"/>
        <w:rPr>
          <w:sz w:val="24"/>
          <w:szCs w:val="24"/>
        </w:rPr>
      </w:pPr>
      <w:r w:rsidRPr="007E4105">
        <w:rPr>
          <w:bCs/>
          <w:sz w:val="24"/>
          <w:szCs w:val="24"/>
          <w:lang w:val="mn-MN"/>
        </w:rPr>
        <w:t>Нягтлан бодох бүртгэлийн бичилт</w:t>
      </w:r>
    </w:p>
    <w:p w14:paraId="0F5554AC" w14:textId="77777777" w:rsidR="007C20BB" w:rsidRDefault="007C20BB" w:rsidP="007C20BB">
      <w:pPr>
        <w:pStyle w:val="ListParagraph"/>
        <w:shd w:val="clear" w:color="auto" w:fill="FFFFFF" w:themeFill="background1"/>
        <w:ind w:left="1080"/>
        <w:jc w:val="both"/>
        <w:rPr>
          <w:rFonts w:ascii="Times New Roman" w:hAnsi="Times New Roman" w:cs="Times New Roman"/>
          <w:b w:val="0"/>
          <w:i/>
          <w:sz w:val="24"/>
          <w:szCs w:val="24"/>
        </w:rPr>
      </w:pPr>
    </w:p>
    <w:p w14:paraId="579DFB43" w14:textId="77777777" w:rsidR="007C20BB" w:rsidRPr="007E4105" w:rsidRDefault="007C20BB" w:rsidP="003F1554">
      <w:pPr>
        <w:pStyle w:val="ListParagraph"/>
        <w:widowControl/>
        <w:numPr>
          <w:ilvl w:val="1"/>
          <w:numId w:val="67"/>
        </w:numPr>
        <w:shd w:val="clear" w:color="auto" w:fill="FFFFFF" w:themeFill="background1"/>
        <w:tabs>
          <w:tab w:val="num" w:pos="1080"/>
        </w:tabs>
        <w:autoSpaceDE/>
        <w:adjustRightInd/>
        <w:ind w:left="1080"/>
        <w:jc w:val="both"/>
        <w:rPr>
          <w:rFonts w:ascii="Times New Roman" w:hAnsi="Times New Roman" w:cs="Times New Roman"/>
          <w:b w:val="0"/>
          <w:sz w:val="24"/>
          <w:szCs w:val="24"/>
        </w:rPr>
      </w:pPr>
      <w:r w:rsidRPr="007E4105">
        <w:rPr>
          <w:rFonts w:ascii="Times New Roman" w:hAnsi="Times New Roman" w:cs="Times New Roman"/>
          <w:b w:val="0"/>
          <w:sz w:val="24"/>
          <w:szCs w:val="24"/>
        </w:rPr>
        <w:lastRenderedPageBreak/>
        <w:t>Б</w:t>
      </w:r>
      <w:r w:rsidRPr="007E4105">
        <w:rPr>
          <w:rFonts w:ascii="Times New Roman" w:hAnsi="Times New Roman" w:cs="Times New Roman"/>
          <w:b w:val="0"/>
          <w:sz w:val="24"/>
          <w:szCs w:val="24"/>
          <w:lang w:val="mn-MN"/>
        </w:rPr>
        <w:t xml:space="preserve">араа, хангамжийн материал </w:t>
      </w:r>
      <w:proofErr w:type="spellStart"/>
      <w:r w:rsidRPr="007E4105">
        <w:rPr>
          <w:rFonts w:ascii="Times New Roman" w:hAnsi="Times New Roman" w:cs="Times New Roman"/>
          <w:b w:val="0"/>
          <w:sz w:val="24"/>
          <w:szCs w:val="24"/>
        </w:rPr>
        <w:t>худалдан</w:t>
      </w:r>
      <w:proofErr w:type="spellEnd"/>
      <w:r w:rsidRPr="007E4105">
        <w:rPr>
          <w:rFonts w:ascii="Times New Roman" w:hAnsi="Times New Roman" w:cs="Times New Roman"/>
          <w:b w:val="0"/>
          <w:sz w:val="24"/>
          <w:szCs w:val="24"/>
        </w:rPr>
        <w:t xml:space="preserve"> </w:t>
      </w:r>
      <w:proofErr w:type="spellStart"/>
      <w:r w:rsidRPr="007E4105">
        <w:rPr>
          <w:rFonts w:ascii="Times New Roman" w:hAnsi="Times New Roman" w:cs="Times New Roman"/>
          <w:b w:val="0"/>
          <w:sz w:val="24"/>
          <w:szCs w:val="24"/>
        </w:rPr>
        <w:t>ав</w:t>
      </w:r>
      <w:proofErr w:type="spellEnd"/>
      <w:r w:rsidRPr="007E4105">
        <w:rPr>
          <w:rFonts w:ascii="Times New Roman" w:hAnsi="Times New Roman" w:cs="Times New Roman"/>
          <w:b w:val="0"/>
          <w:sz w:val="24"/>
          <w:szCs w:val="24"/>
          <w:lang w:val="mn-MN"/>
        </w:rPr>
        <w:t>ахаар урьдчилгаа төлбөрийг шилжүүлсэн үед</w:t>
      </w:r>
    </w:p>
    <w:p w14:paraId="62BD1CB1" w14:textId="77777777" w:rsidR="007C20BB" w:rsidRDefault="007C20BB" w:rsidP="007C20BB">
      <w:pPr>
        <w:pStyle w:val="ListParagraph"/>
        <w:shd w:val="clear" w:color="auto" w:fill="FFFFFF" w:themeFill="background1"/>
        <w:tabs>
          <w:tab w:val="num" w:pos="1080"/>
        </w:tabs>
        <w:ind w:left="1080" w:hanging="360"/>
        <w:jc w:val="both"/>
        <w:rPr>
          <w:rFonts w:ascii="Times New Roman" w:hAnsi="Times New Roman" w:cs="Times New Roman"/>
          <w:b w:val="0"/>
          <w:sz w:val="24"/>
          <w:szCs w:val="24"/>
          <w:lang w:val="mn-MN"/>
        </w:rPr>
      </w:pPr>
      <w:r>
        <w:rPr>
          <w:rFonts w:ascii="Times New Roman" w:hAnsi="Times New Roman" w:cs="Times New Roman"/>
          <w:b w:val="0"/>
          <w:sz w:val="24"/>
          <w:szCs w:val="24"/>
        </w:rPr>
        <w:tab/>
      </w:r>
      <w:r>
        <w:rPr>
          <w:rFonts w:ascii="Times New Roman" w:hAnsi="Times New Roman" w:cs="Times New Roman"/>
          <w:b w:val="0"/>
          <w:sz w:val="24"/>
          <w:szCs w:val="24"/>
        </w:rPr>
        <w:tab/>
      </w:r>
    </w:p>
    <w:p w14:paraId="0C02ACF6" w14:textId="77777777" w:rsidR="007C20BB" w:rsidRDefault="007C20BB" w:rsidP="007C20BB">
      <w:pPr>
        <w:pStyle w:val="ListParagraph"/>
        <w:shd w:val="clear" w:color="auto" w:fill="FFFFFF" w:themeFill="background1"/>
        <w:tabs>
          <w:tab w:val="num" w:pos="1080"/>
        </w:tabs>
        <w:ind w:left="1080" w:hanging="36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proofErr w:type="spellStart"/>
      <w:proofErr w:type="gramStart"/>
      <w:r>
        <w:rPr>
          <w:rFonts w:ascii="Times New Roman" w:hAnsi="Times New Roman" w:cs="Times New Roman"/>
          <w:b w:val="0"/>
          <w:sz w:val="24"/>
          <w:szCs w:val="24"/>
        </w:rPr>
        <w:t>Дт</w:t>
      </w:r>
      <w:proofErr w:type="spellEnd"/>
      <w:r>
        <w:rPr>
          <w:rFonts w:ascii="Times New Roman" w:hAnsi="Times New Roman" w:cs="Times New Roman"/>
          <w:b w:val="0"/>
          <w:sz w:val="24"/>
          <w:szCs w:val="24"/>
        </w:rPr>
        <w:t xml:space="preserve"> </w:t>
      </w:r>
      <w:r w:rsidR="005313F6">
        <w:rPr>
          <w:rFonts w:ascii="Times New Roman" w:hAnsi="Times New Roman" w:cs="Times New Roman"/>
          <w:b w:val="0"/>
          <w:sz w:val="24"/>
          <w:szCs w:val="24"/>
          <w:lang w:val="mn-MN"/>
        </w:rPr>
        <w:t xml:space="preserve"> </w:t>
      </w:r>
      <w:r w:rsidR="005313F6">
        <w:rPr>
          <w:rFonts w:ascii="Times New Roman" w:hAnsi="Times New Roman" w:cs="Times New Roman"/>
          <w:b w:val="0"/>
          <w:sz w:val="24"/>
          <w:szCs w:val="24"/>
          <w:lang w:val="mn-MN"/>
        </w:rPr>
        <w:tab/>
      </w:r>
      <w:proofErr w:type="gramEnd"/>
      <w:r>
        <w:rPr>
          <w:rFonts w:ascii="Times New Roman" w:hAnsi="Times New Roman" w:cs="Times New Roman"/>
          <w:b w:val="0"/>
          <w:sz w:val="24"/>
          <w:szCs w:val="24"/>
          <w:lang w:val="mn-MN"/>
        </w:rPr>
        <w:t>Бараа материал бэлтгэх урьдчилгаа</w:t>
      </w:r>
    </w:p>
    <w:p w14:paraId="5DB21A1B" w14:textId="77777777" w:rsidR="007C20BB" w:rsidRDefault="007C20BB" w:rsidP="007C20BB">
      <w:pPr>
        <w:pStyle w:val="ListParagraph"/>
        <w:shd w:val="clear" w:color="auto" w:fill="FFFFFF" w:themeFill="background1"/>
        <w:tabs>
          <w:tab w:val="num" w:pos="1080"/>
        </w:tabs>
        <w:ind w:left="1080" w:hanging="360"/>
        <w:jc w:val="both"/>
        <w:rPr>
          <w:rFonts w:ascii="Times New Roman" w:hAnsi="Times New Roman" w:cs="Times New Roman"/>
          <w:b w:val="0"/>
          <w:sz w:val="24"/>
          <w:szCs w:val="24"/>
        </w:rPr>
      </w:pP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proofErr w:type="spellStart"/>
      <w:proofErr w:type="gramStart"/>
      <w:r>
        <w:rPr>
          <w:rFonts w:ascii="Times New Roman" w:hAnsi="Times New Roman" w:cs="Times New Roman"/>
          <w:b w:val="0"/>
          <w:sz w:val="24"/>
          <w:szCs w:val="24"/>
        </w:rPr>
        <w:t>Кт</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 xml:space="preserve"> </w:t>
      </w:r>
      <w:r>
        <w:rPr>
          <w:rFonts w:ascii="Times New Roman" w:hAnsi="Times New Roman" w:cs="Times New Roman"/>
          <w:b w:val="0"/>
          <w:sz w:val="24"/>
          <w:szCs w:val="24"/>
          <w:lang w:val="mn-MN"/>
        </w:rPr>
        <w:tab/>
      </w:r>
      <w:proofErr w:type="spellStart"/>
      <w:proofErr w:type="gramEnd"/>
      <w:r>
        <w:rPr>
          <w:rFonts w:ascii="Times New Roman" w:hAnsi="Times New Roman" w:cs="Times New Roman"/>
          <w:b w:val="0"/>
          <w:sz w:val="24"/>
          <w:szCs w:val="24"/>
        </w:rPr>
        <w:t>Харилцах</w:t>
      </w:r>
      <w:proofErr w:type="spellEnd"/>
      <w:r>
        <w:rPr>
          <w:rFonts w:ascii="Times New Roman" w:hAnsi="Times New Roman" w:cs="Times New Roman"/>
          <w:b w:val="0"/>
          <w:sz w:val="24"/>
          <w:szCs w:val="24"/>
        </w:rPr>
        <w:t xml:space="preserve"> </w:t>
      </w:r>
    </w:p>
    <w:p w14:paraId="14A05541" w14:textId="77777777" w:rsidR="007C20BB" w:rsidRDefault="007C20BB" w:rsidP="007C20BB">
      <w:pPr>
        <w:pStyle w:val="ListParagraph"/>
        <w:shd w:val="clear" w:color="auto" w:fill="FFFFFF" w:themeFill="background1"/>
        <w:ind w:left="1080"/>
        <w:jc w:val="both"/>
        <w:rPr>
          <w:rFonts w:ascii="Times New Roman" w:hAnsi="Times New Roman" w:cs="Times New Roman"/>
          <w:b w:val="0"/>
          <w:sz w:val="24"/>
          <w:szCs w:val="24"/>
          <w:lang w:val="mn-MN"/>
        </w:rPr>
      </w:pPr>
    </w:p>
    <w:p w14:paraId="65F3511D" w14:textId="77777777" w:rsidR="007C20BB" w:rsidRPr="005719F0" w:rsidRDefault="007C20BB" w:rsidP="003F1554">
      <w:pPr>
        <w:pStyle w:val="ListParagraph"/>
        <w:numPr>
          <w:ilvl w:val="1"/>
          <w:numId w:val="67"/>
        </w:numPr>
        <w:shd w:val="clear" w:color="auto" w:fill="FFFFFF" w:themeFill="background1"/>
        <w:tabs>
          <w:tab w:val="num" w:pos="1080"/>
        </w:tabs>
        <w:ind w:left="1080"/>
        <w:jc w:val="both"/>
        <w:rPr>
          <w:rFonts w:ascii="Times New Roman" w:hAnsi="Times New Roman" w:cs="Times New Roman"/>
          <w:b w:val="0"/>
          <w:sz w:val="24"/>
          <w:szCs w:val="24"/>
          <w:lang w:val="mn-MN"/>
        </w:rPr>
      </w:pPr>
      <w:r w:rsidRPr="005719F0">
        <w:rPr>
          <w:rFonts w:ascii="Times New Roman" w:hAnsi="Times New Roman" w:cs="Times New Roman"/>
          <w:b w:val="0"/>
          <w:sz w:val="24"/>
          <w:szCs w:val="24"/>
        </w:rPr>
        <w:t>Б</w:t>
      </w:r>
      <w:r w:rsidRPr="005719F0">
        <w:rPr>
          <w:rFonts w:ascii="Times New Roman" w:hAnsi="Times New Roman" w:cs="Times New Roman"/>
          <w:b w:val="0"/>
          <w:sz w:val="24"/>
          <w:szCs w:val="24"/>
          <w:lang w:val="mn-MN"/>
        </w:rPr>
        <w:t>араа материалыг хүлээн авсан үед</w:t>
      </w:r>
    </w:p>
    <w:p w14:paraId="427BAFB5" w14:textId="77777777" w:rsidR="007C20BB" w:rsidRPr="005719F0" w:rsidRDefault="007C20BB" w:rsidP="007C20BB">
      <w:pPr>
        <w:pStyle w:val="ListParagraph"/>
        <w:shd w:val="clear" w:color="auto" w:fill="FFFFFF" w:themeFill="background1"/>
        <w:tabs>
          <w:tab w:val="num" w:pos="1080"/>
        </w:tabs>
        <w:ind w:left="1080"/>
        <w:jc w:val="both"/>
        <w:rPr>
          <w:rFonts w:ascii="Times New Roman" w:hAnsi="Times New Roman" w:cs="Times New Roman"/>
          <w:b w:val="0"/>
          <w:sz w:val="24"/>
          <w:szCs w:val="24"/>
          <w:lang w:val="mn-MN"/>
        </w:rPr>
      </w:pPr>
    </w:p>
    <w:p w14:paraId="1E109B5B" w14:textId="77777777" w:rsidR="007C20BB" w:rsidRPr="005719F0" w:rsidRDefault="007C20BB" w:rsidP="007C20BB">
      <w:pPr>
        <w:pStyle w:val="ListParagraph"/>
        <w:shd w:val="clear" w:color="auto" w:fill="FFFFFF" w:themeFill="background1"/>
        <w:tabs>
          <w:tab w:val="num" w:pos="1080"/>
        </w:tabs>
        <w:ind w:left="1080" w:hanging="360"/>
        <w:jc w:val="both"/>
        <w:rPr>
          <w:rFonts w:ascii="Times New Roman" w:hAnsi="Times New Roman" w:cs="Times New Roman"/>
          <w:b w:val="0"/>
          <w:sz w:val="24"/>
          <w:szCs w:val="24"/>
          <w:lang w:val="mn-MN"/>
        </w:rPr>
      </w:pPr>
      <w:r w:rsidRPr="005719F0">
        <w:rPr>
          <w:rFonts w:ascii="Times New Roman" w:hAnsi="Times New Roman" w:cs="Times New Roman"/>
          <w:b w:val="0"/>
          <w:sz w:val="24"/>
          <w:szCs w:val="24"/>
          <w:lang w:val="mn-MN"/>
        </w:rPr>
        <w:tab/>
      </w:r>
      <w:r w:rsidRPr="005719F0">
        <w:rPr>
          <w:rFonts w:ascii="Times New Roman" w:hAnsi="Times New Roman" w:cs="Times New Roman"/>
          <w:b w:val="0"/>
          <w:sz w:val="24"/>
          <w:szCs w:val="24"/>
          <w:lang w:val="mn-MN"/>
        </w:rPr>
        <w:tab/>
        <w:t>Дт</w:t>
      </w:r>
      <w:r w:rsidRPr="005719F0">
        <w:rPr>
          <w:rFonts w:ascii="Times New Roman" w:hAnsi="Times New Roman" w:cs="Times New Roman"/>
          <w:b w:val="0"/>
          <w:sz w:val="24"/>
          <w:szCs w:val="24"/>
          <w:lang w:val="mn-MN"/>
        </w:rPr>
        <w:tab/>
      </w:r>
      <w:proofErr w:type="spellStart"/>
      <w:r w:rsidRPr="005719F0">
        <w:rPr>
          <w:rFonts w:ascii="Times New Roman" w:hAnsi="Times New Roman" w:cs="Times New Roman"/>
          <w:b w:val="0"/>
          <w:sz w:val="24"/>
          <w:szCs w:val="24"/>
        </w:rPr>
        <w:t>Бараа</w:t>
      </w:r>
      <w:proofErr w:type="spellEnd"/>
      <w:r w:rsidRPr="005719F0">
        <w:rPr>
          <w:rFonts w:ascii="Times New Roman" w:hAnsi="Times New Roman" w:cs="Times New Roman"/>
          <w:b w:val="0"/>
          <w:sz w:val="24"/>
          <w:szCs w:val="24"/>
          <w:lang w:val="mn-MN"/>
        </w:rPr>
        <w:t>, хангамжийн</w:t>
      </w:r>
      <w:r w:rsidRPr="005719F0">
        <w:rPr>
          <w:rFonts w:ascii="Times New Roman" w:hAnsi="Times New Roman" w:cs="Times New Roman"/>
          <w:b w:val="0"/>
          <w:sz w:val="24"/>
          <w:szCs w:val="24"/>
        </w:rPr>
        <w:t xml:space="preserve"> </w:t>
      </w:r>
      <w:proofErr w:type="spellStart"/>
      <w:r w:rsidRPr="005719F0">
        <w:rPr>
          <w:rFonts w:ascii="Times New Roman" w:hAnsi="Times New Roman" w:cs="Times New Roman"/>
          <w:b w:val="0"/>
          <w:sz w:val="24"/>
          <w:szCs w:val="24"/>
        </w:rPr>
        <w:t>материал</w:t>
      </w:r>
      <w:proofErr w:type="spellEnd"/>
    </w:p>
    <w:p w14:paraId="7E24BB69" w14:textId="77777777" w:rsidR="007C20BB" w:rsidRPr="005719F0" w:rsidRDefault="007C20BB" w:rsidP="007C20BB">
      <w:pPr>
        <w:pStyle w:val="ListParagraph"/>
        <w:shd w:val="clear" w:color="auto" w:fill="FFFFFF" w:themeFill="background1"/>
        <w:tabs>
          <w:tab w:val="num" w:pos="1080"/>
        </w:tabs>
        <w:ind w:left="1080" w:hanging="360"/>
        <w:jc w:val="both"/>
        <w:rPr>
          <w:rFonts w:ascii="Times New Roman" w:hAnsi="Times New Roman" w:cs="Times New Roman"/>
          <w:b w:val="0"/>
          <w:sz w:val="24"/>
          <w:szCs w:val="24"/>
          <w:lang w:val="mn-MN"/>
        </w:rPr>
      </w:pPr>
      <w:r w:rsidRPr="005719F0">
        <w:rPr>
          <w:rFonts w:ascii="Times New Roman" w:hAnsi="Times New Roman" w:cs="Times New Roman"/>
          <w:b w:val="0"/>
          <w:sz w:val="24"/>
          <w:szCs w:val="24"/>
          <w:lang w:val="mn-MN"/>
        </w:rPr>
        <w:tab/>
      </w:r>
      <w:r w:rsidRPr="005719F0">
        <w:rPr>
          <w:rFonts w:ascii="Times New Roman" w:hAnsi="Times New Roman" w:cs="Times New Roman"/>
          <w:b w:val="0"/>
          <w:sz w:val="24"/>
          <w:szCs w:val="24"/>
        </w:rPr>
        <w:tab/>
      </w:r>
      <w:r w:rsidRPr="005719F0">
        <w:rPr>
          <w:rFonts w:ascii="Times New Roman" w:hAnsi="Times New Roman" w:cs="Times New Roman"/>
          <w:b w:val="0"/>
          <w:sz w:val="24"/>
          <w:szCs w:val="24"/>
        </w:rPr>
        <w:tab/>
      </w:r>
      <w:r w:rsidRPr="005719F0">
        <w:rPr>
          <w:rFonts w:ascii="Times New Roman" w:hAnsi="Times New Roman" w:cs="Times New Roman"/>
          <w:b w:val="0"/>
          <w:sz w:val="24"/>
          <w:szCs w:val="24"/>
          <w:lang w:val="mn-MN"/>
        </w:rPr>
        <w:t xml:space="preserve">Кт </w:t>
      </w:r>
      <w:r w:rsidRPr="005719F0">
        <w:rPr>
          <w:rFonts w:ascii="Times New Roman" w:hAnsi="Times New Roman" w:cs="Times New Roman"/>
          <w:b w:val="0"/>
          <w:sz w:val="24"/>
          <w:szCs w:val="24"/>
          <w:lang w:val="mn-MN"/>
        </w:rPr>
        <w:tab/>
      </w:r>
      <w:r w:rsidR="00446B66" w:rsidRPr="005719F0">
        <w:rPr>
          <w:rFonts w:ascii="Times New Roman" w:hAnsi="Times New Roman" w:cs="Times New Roman"/>
          <w:b w:val="0"/>
          <w:sz w:val="24"/>
          <w:szCs w:val="24"/>
          <w:lang w:val="mn-MN"/>
        </w:rPr>
        <w:t>Бараа үйлчилгээний зардлын өглөг</w:t>
      </w:r>
    </w:p>
    <w:p w14:paraId="6236A4AD" w14:textId="77777777" w:rsidR="00446B66" w:rsidRPr="005719F0" w:rsidRDefault="00446B66" w:rsidP="004777D1">
      <w:pPr>
        <w:shd w:val="clear" w:color="auto" w:fill="FFFFFF" w:themeFill="background1"/>
        <w:jc w:val="both"/>
        <w:rPr>
          <w:rFonts w:ascii="Times New Roman" w:hAnsi="Times New Roman" w:cs="Times New Roman"/>
          <w:b w:val="0"/>
          <w:sz w:val="24"/>
          <w:szCs w:val="24"/>
          <w:lang w:val="mn-MN"/>
        </w:rPr>
      </w:pPr>
    </w:p>
    <w:p w14:paraId="655872A9" w14:textId="77777777" w:rsidR="004777D1" w:rsidRPr="005719F0" w:rsidRDefault="004777D1" w:rsidP="004777D1">
      <w:pPr>
        <w:pStyle w:val="ListParagraph"/>
        <w:numPr>
          <w:ilvl w:val="1"/>
          <w:numId w:val="67"/>
        </w:numPr>
        <w:shd w:val="clear" w:color="auto" w:fill="FFFFFF" w:themeFill="background1"/>
        <w:tabs>
          <w:tab w:val="clear" w:pos="2520"/>
          <w:tab w:val="num" w:pos="2160"/>
        </w:tabs>
        <w:ind w:left="1170"/>
        <w:jc w:val="both"/>
        <w:rPr>
          <w:rFonts w:ascii="Times New Roman" w:hAnsi="Times New Roman" w:cs="Times New Roman"/>
          <w:b w:val="0"/>
          <w:iCs/>
          <w:sz w:val="24"/>
          <w:szCs w:val="24"/>
          <w:lang w:val="mn-MN"/>
        </w:rPr>
      </w:pPr>
      <w:r w:rsidRPr="005719F0">
        <w:rPr>
          <w:rFonts w:ascii="Times New Roman" w:hAnsi="Times New Roman" w:cs="Times New Roman"/>
          <w:b w:val="0"/>
          <w:iCs/>
          <w:sz w:val="24"/>
          <w:szCs w:val="24"/>
          <w:lang w:val="mn-MN"/>
        </w:rPr>
        <w:t>Бараа материал бэлтгэх урьдчилгааг хаа</w:t>
      </w:r>
      <w:r w:rsidR="00DD499D" w:rsidRPr="005719F0">
        <w:rPr>
          <w:rFonts w:ascii="Times New Roman" w:hAnsi="Times New Roman" w:cs="Times New Roman"/>
          <w:b w:val="0"/>
          <w:iCs/>
          <w:sz w:val="24"/>
          <w:szCs w:val="24"/>
          <w:lang w:val="mn-MN"/>
        </w:rPr>
        <w:t>х</w:t>
      </w:r>
      <w:r w:rsidRPr="005719F0">
        <w:rPr>
          <w:rFonts w:ascii="Times New Roman" w:hAnsi="Times New Roman" w:cs="Times New Roman"/>
          <w:b w:val="0"/>
          <w:iCs/>
          <w:sz w:val="24"/>
          <w:szCs w:val="24"/>
          <w:lang w:val="mn-MN"/>
        </w:rPr>
        <w:t xml:space="preserve"> үед</w:t>
      </w:r>
    </w:p>
    <w:p w14:paraId="0D33BA3A" w14:textId="77777777" w:rsidR="004777D1" w:rsidRPr="005719F0" w:rsidRDefault="004777D1" w:rsidP="004777D1">
      <w:pPr>
        <w:pStyle w:val="ListParagraph"/>
        <w:shd w:val="clear" w:color="auto" w:fill="FFFFFF" w:themeFill="background1"/>
        <w:ind w:left="1170"/>
        <w:jc w:val="both"/>
        <w:rPr>
          <w:rFonts w:ascii="Times New Roman" w:hAnsi="Times New Roman" w:cs="Times New Roman"/>
          <w:b w:val="0"/>
          <w:iCs/>
          <w:sz w:val="24"/>
          <w:szCs w:val="24"/>
          <w:lang w:val="mn-MN"/>
        </w:rPr>
      </w:pPr>
    </w:p>
    <w:p w14:paraId="147C0E14" w14:textId="77777777" w:rsidR="00446B66" w:rsidRPr="005719F0" w:rsidRDefault="00446B66" w:rsidP="007C20BB">
      <w:pPr>
        <w:pStyle w:val="ListParagraph"/>
        <w:shd w:val="clear" w:color="auto" w:fill="FFFFFF" w:themeFill="background1"/>
        <w:tabs>
          <w:tab w:val="num" w:pos="1080"/>
        </w:tabs>
        <w:ind w:left="1080" w:hanging="360"/>
        <w:jc w:val="both"/>
        <w:rPr>
          <w:rFonts w:ascii="Times New Roman" w:hAnsi="Times New Roman" w:cs="Times New Roman"/>
          <w:b w:val="0"/>
          <w:sz w:val="24"/>
          <w:szCs w:val="24"/>
          <w:lang w:val="mn-MN"/>
        </w:rPr>
      </w:pPr>
      <w:r w:rsidRPr="005719F0">
        <w:rPr>
          <w:rFonts w:ascii="Times New Roman" w:hAnsi="Times New Roman" w:cs="Times New Roman"/>
          <w:b w:val="0"/>
          <w:sz w:val="24"/>
          <w:szCs w:val="24"/>
          <w:lang w:val="mn-MN"/>
        </w:rPr>
        <w:tab/>
      </w:r>
      <w:r w:rsidRPr="005719F0">
        <w:rPr>
          <w:rFonts w:ascii="Times New Roman" w:hAnsi="Times New Roman" w:cs="Times New Roman"/>
          <w:b w:val="0"/>
          <w:sz w:val="24"/>
          <w:szCs w:val="24"/>
          <w:lang w:val="mn-MN"/>
        </w:rPr>
        <w:tab/>
        <w:t>Дт</w:t>
      </w:r>
      <w:r w:rsidRPr="005719F0">
        <w:rPr>
          <w:rFonts w:ascii="Times New Roman" w:hAnsi="Times New Roman" w:cs="Times New Roman"/>
          <w:b w:val="0"/>
          <w:sz w:val="24"/>
          <w:szCs w:val="24"/>
          <w:lang w:val="mn-MN"/>
        </w:rPr>
        <w:tab/>
        <w:t>Бараа үйлчилгээний зардлын өглөг</w:t>
      </w:r>
    </w:p>
    <w:p w14:paraId="7634C1EB" w14:textId="77777777" w:rsidR="00446B66" w:rsidRPr="005719F0" w:rsidRDefault="00446B66" w:rsidP="007C20BB">
      <w:pPr>
        <w:pStyle w:val="ListParagraph"/>
        <w:shd w:val="clear" w:color="auto" w:fill="FFFFFF" w:themeFill="background1"/>
        <w:tabs>
          <w:tab w:val="num" w:pos="1080"/>
        </w:tabs>
        <w:ind w:left="1080" w:hanging="360"/>
        <w:jc w:val="both"/>
        <w:rPr>
          <w:rFonts w:ascii="Times New Roman" w:hAnsi="Times New Roman" w:cs="Times New Roman"/>
          <w:b w:val="0"/>
          <w:sz w:val="24"/>
          <w:szCs w:val="24"/>
          <w:lang w:val="mn-MN"/>
        </w:rPr>
      </w:pPr>
      <w:r w:rsidRPr="005719F0">
        <w:rPr>
          <w:rFonts w:ascii="Times New Roman" w:hAnsi="Times New Roman" w:cs="Times New Roman"/>
          <w:b w:val="0"/>
          <w:sz w:val="24"/>
          <w:szCs w:val="24"/>
          <w:lang w:val="mn-MN"/>
        </w:rPr>
        <w:tab/>
      </w:r>
      <w:r w:rsidRPr="005719F0">
        <w:rPr>
          <w:rFonts w:ascii="Times New Roman" w:hAnsi="Times New Roman" w:cs="Times New Roman"/>
          <w:b w:val="0"/>
          <w:sz w:val="24"/>
          <w:szCs w:val="24"/>
          <w:lang w:val="mn-MN"/>
        </w:rPr>
        <w:tab/>
      </w:r>
      <w:r w:rsidRPr="005719F0">
        <w:rPr>
          <w:rFonts w:ascii="Times New Roman" w:hAnsi="Times New Roman" w:cs="Times New Roman"/>
          <w:b w:val="0"/>
          <w:sz w:val="24"/>
          <w:szCs w:val="24"/>
          <w:lang w:val="mn-MN"/>
        </w:rPr>
        <w:tab/>
        <w:t xml:space="preserve">Кт </w:t>
      </w:r>
      <w:r w:rsidR="00785922" w:rsidRPr="005719F0">
        <w:rPr>
          <w:rFonts w:ascii="Times New Roman" w:hAnsi="Times New Roman" w:cs="Times New Roman"/>
          <w:b w:val="0"/>
          <w:sz w:val="24"/>
          <w:szCs w:val="24"/>
          <w:lang w:val="mn-MN"/>
        </w:rPr>
        <w:t xml:space="preserve">      </w:t>
      </w:r>
      <w:r w:rsidRPr="005719F0">
        <w:rPr>
          <w:rFonts w:ascii="Times New Roman" w:hAnsi="Times New Roman" w:cs="Times New Roman"/>
          <w:b w:val="0"/>
          <w:sz w:val="24"/>
          <w:szCs w:val="24"/>
          <w:lang w:val="mn-MN"/>
        </w:rPr>
        <w:t>Бараа материал бэлтгэх урьдчилгаа</w:t>
      </w:r>
    </w:p>
    <w:p w14:paraId="61005E76" w14:textId="77777777" w:rsidR="007C20BB" w:rsidRPr="005719F0" w:rsidRDefault="007C20BB" w:rsidP="007C20BB">
      <w:pPr>
        <w:pStyle w:val="ListParagraph"/>
        <w:shd w:val="clear" w:color="auto" w:fill="FFFFFF" w:themeFill="background1"/>
        <w:ind w:left="1080"/>
        <w:jc w:val="both"/>
        <w:rPr>
          <w:rFonts w:ascii="Times New Roman" w:hAnsi="Times New Roman" w:cs="Times New Roman"/>
          <w:b w:val="0"/>
          <w:sz w:val="24"/>
          <w:szCs w:val="24"/>
        </w:rPr>
      </w:pPr>
    </w:p>
    <w:p w14:paraId="6634CC13" w14:textId="77777777" w:rsidR="007C20BB" w:rsidRPr="005719F0" w:rsidRDefault="007C20BB" w:rsidP="003F1554">
      <w:pPr>
        <w:pStyle w:val="ListParagraph"/>
        <w:numPr>
          <w:ilvl w:val="1"/>
          <w:numId w:val="67"/>
        </w:numPr>
        <w:shd w:val="clear" w:color="auto" w:fill="FFFFFF" w:themeFill="background1"/>
        <w:tabs>
          <w:tab w:val="num" w:pos="1080"/>
        </w:tabs>
        <w:ind w:left="1080"/>
        <w:jc w:val="both"/>
        <w:rPr>
          <w:rFonts w:ascii="Times New Roman" w:hAnsi="Times New Roman" w:cs="Times New Roman"/>
          <w:b w:val="0"/>
          <w:sz w:val="24"/>
          <w:szCs w:val="24"/>
          <w:lang w:val="mn-MN"/>
        </w:rPr>
      </w:pPr>
      <w:r w:rsidRPr="005719F0">
        <w:rPr>
          <w:rFonts w:ascii="Times New Roman" w:hAnsi="Times New Roman" w:cs="Times New Roman"/>
          <w:b w:val="0"/>
          <w:sz w:val="24"/>
          <w:szCs w:val="24"/>
        </w:rPr>
        <w:t>Б</w:t>
      </w:r>
      <w:r w:rsidRPr="005719F0">
        <w:rPr>
          <w:rFonts w:ascii="Times New Roman" w:hAnsi="Times New Roman" w:cs="Times New Roman"/>
          <w:b w:val="0"/>
          <w:sz w:val="24"/>
          <w:szCs w:val="24"/>
          <w:lang w:val="mn-MN"/>
        </w:rPr>
        <w:t>араа, хангамжийн материалыг хувь хүнээс худалдан авсан үед худалдан авал</w:t>
      </w:r>
      <w:r w:rsidR="008F5E7A">
        <w:rPr>
          <w:rFonts w:ascii="Times New Roman" w:hAnsi="Times New Roman" w:cs="Times New Roman"/>
          <w:b w:val="0"/>
          <w:sz w:val="24"/>
          <w:szCs w:val="24"/>
          <w:lang w:val="mn-MN"/>
        </w:rPr>
        <w:t>тын үнийн дүнгийн 10%-иар тооцон</w:t>
      </w:r>
      <w:r w:rsidRPr="005719F0">
        <w:rPr>
          <w:rFonts w:ascii="Times New Roman" w:hAnsi="Times New Roman" w:cs="Times New Roman"/>
          <w:b w:val="0"/>
          <w:sz w:val="24"/>
          <w:szCs w:val="24"/>
          <w:lang w:val="mn-MN"/>
        </w:rPr>
        <w:t xml:space="preserve"> суутгал хийж, “Суутгагчийн хувь хүнд олгосон орлогоос суутгасан албан татварын тайлан” ТТ-12 болон ТТ12-1 дагуу тайлагнаж, дараа сарын 10-ны дотор холбогдох төсөвт шилжүүлнэ. </w:t>
      </w:r>
    </w:p>
    <w:p w14:paraId="1285F4BC" w14:textId="77777777" w:rsidR="007C20BB" w:rsidRPr="005719F0" w:rsidRDefault="007C20BB" w:rsidP="007C20BB">
      <w:pPr>
        <w:pStyle w:val="ListParagraph"/>
        <w:shd w:val="clear" w:color="auto" w:fill="FFFFFF" w:themeFill="background1"/>
        <w:tabs>
          <w:tab w:val="num" w:pos="1080"/>
        </w:tabs>
        <w:ind w:left="1080"/>
        <w:jc w:val="both"/>
        <w:rPr>
          <w:rFonts w:ascii="Times New Roman" w:hAnsi="Times New Roman" w:cs="Times New Roman"/>
          <w:b w:val="0"/>
          <w:sz w:val="24"/>
          <w:szCs w:val="24"/>
          <w:lang w:val="mn-MN"/>
        </w:rPr>
      </w:pPr>
    </w:p>
    <w:p w14:paraId="380A7F21" w14:textId="77777777" w:rsidR="007C20BB" w:rsidRPr="005719F0" w:rsidRDefault="007C20BB" w:rsidP="007C20BB">
      <w:pPr>
        <w:pStyle w:val="ListParagraph"/>
        <w:shd w:val="clear" w:color="auto" w:fill="FFFFFF" w:themeFill="background1"/>
        <w:tabs>
          <w:tab w:val="num" w:pos="1080"/>
        </w:tabs>
        <w:ind w:left="1080" w:hanging="360"/>
        <w:jc w:val="both"/>
        <w:rPr>
          <w:rFonts w:ascii="Times New Roman" w:hAnsi="Times New Roman" w:cs="Times New Roman"/>
          <w:b w:val="0"/>
          <w:sz w:val="24"/>
          <w:szCs w:val="24"/>
          <w:lang w:val="mn-MN"/>
        </w:rPr>
      </w:pPr>
      <w:r w:rsidRPr="005719F0">
        <w:rPr>
          <w:rFonts w:ascii="Times New Roman" w:hAnsi="Times New Roman" w:cs="Times New Roman"/>
          <w:b w:val="0"/>
          <w:sz w:val="24"/>
          <w:szCs w:val="24"/>
          <w:lang w:val="mn-MN"/>
        </w:rPr>
        <w:tab/>
      </w:r>
      <w:r w:rsidRPr="005719F0">
        <w:rPr>
          <w:rFonts w:ascii="Times New Roman" w:hAnsi="Times New Roman" w:cs="Times New Roman"/>
          <w:b w:val="0"/>
          <w:sz w:val="24"/>
          <w:szCs w:val="24"/>
          <w:lang w:val="mn-MN"/>
        </w:rPr>
        <w:tab/>
        <w:t>Дт</w:t>
      </w:r>
      <w:r w:rsidRPr="005719F0">
        <w:rPr>
          <w:rFonts w:ascii="Times New Roman" w:hAnsi="Times New Roman" w:cs="Times New Roman"/>
          <w:b w:val="0"/>
          <w:sz w:val="24"/>
          <w:szCs w:val="24"/>
          <w:lang w:val="mn-MN"/>
        </w:rPr>
        <w:tab/>
      </w:r>
      <w:proofErr w:type="spellStart"/>
      <w:r w:rsidRPr="005719F0">
        <w:rPr>
          <w:rFonts w:ascii="Times New Roman" w:hAnsi="Times New Roman" w:cs="Times New Roman"/>
          <w:b w:val="0"/>
          <w:sz w:val="24"/>
          <w:szCs w:val="24"/>
        </w:rPr>
        <w:t>Бараа</w:t>
      </w:r>
      <w:proofErr w:type="spellEnd"/>
      <w:r w:rsidRPr="005719F0">
        <w:rPr>
          <w:rFonts w:ascii="Times New Roman" w:hAnsi="Times New Roman" w:cs="Times New Roman"/>
          <w:b w:val="0"/>
          <w:sz w:val="24"/>
          <w:szCs w:val="24"/>
          <w:lang w:val="mn-MN"/>
        </w:rPr>
        <w:t>, хангамжийн</w:t>
      </w:r>
      <w:r w:rsidRPr="005719F0">
        <w:rPr>
          <w:rFonts w:ascii="Times New Roman" w:hAnsi="Times New Roman" w:cs="Times New Roman"/>
          <w:b w:val="0"/>
          <w:sz w:val="24"/>
          <w:szCs w:val="24"/>
        </w:rPr>
        <w:t xml:space="preserve"> </w:t>
      </w:r>
      <w:proofErr w:type="spellStart"/>
      <w:r w:rsidRPr="005719F0">
        <w:rPr>
          <w:rFonts w:ascii="Times New Roman" w:hAnsi="Times New Roman" w:cs="Times New Roman"/>
          <w:b w:val="0"/>
          <w:sz w:val="24"/>
          <w:szCs w:val="24"/>
        </w:rPr>
        <w:t>материал</w:t>
      </w:r>
      <w:proofErr w:type="spellEnd"/>
    </w:p>
    <w:p w14:paraId="05BBDCA0" w14:textId="77777777" w:rsidR="007C20BB" w:rsidRPr="005719F0" w:rsidRDefault="007C20BB" w:rsidP="007C20BB">
      <w:pPr>
        <w:pStyle w:val="ListParagraph"/>
        <w:shd w:val="clear" w:color="auto" w:fill="FFFFFF" w:themeFill="background1"/>
        <w:tabs>
          <w:tab w:val="num" w:pos="1080"/>
        </w:tabs>
        <w:ind w:left="1080" w:hanging="360"/>
        <w:jc w:val="both"/>
        <w:rPr>
          <w:rFonts w:ascii="Times New Roman" w:hAnsi="Times New Roman" w:cs="Times New Roman"/>
          <w:b w:val="0"/>
          <w:sz w:val="24"/>
          <w:szCs w:val="24"/>
          <w:lang w:val="mn-MN"/>
        </w:rPr>
      </w:pPr>
      <w:r w:rsidRPr="005719F0">
        <w:rPr>
          <w:rFonts w:ascii="Times New Roman" w:hAnsi="Times New Roman" w:cs="Times New Roman"/>
          <w:b w:val="0"/>
          <w:sz w:val="24"/>
          <w:szCs w:val="24"/>
          <w:lang w:val="mn-MN"/>
        </w:rPr>
        <w:tab/>
      </w:r>
      <w:r w:rsidRPr="005719F0">
        <w:rPr>
          <w:rFonts w:ascii="Times New Roman" w:hAnsi="Times New Roman" w:cs="Times New Roman"/>
          <w:b w:val="0"/>
          <w:sz w:val="24"/>
          <w:szCs w:val="24"/>
        </w:rPr>
        <w:tab/>
      </w:r>
      <w:r w:rsidRPr="005719F0">
        <w:rPr>
          <w:rFonts w:ascii="Times New Roman" w:hAnsi="Times New Roman" w:cs="Times New Roman"/>
          <w:b w:val="0"/>
          <w:sz w:val="24"/>
          <w:szCs w:val="24"/>
        </w:rPr>
        <w:tab/>
      </w:r>
      <w:r w:rsidRPr="005719F0">
        <w:rPr>
          <w:rFonts w:ascii="Times New Roman" w:hAnsi="Times New Roman" w:cs="Times New Roman"/>
          <w:b w:val="0"/>
          <w:sz w:val="24"/>
          <w:szCs w:val="24"/>
          <w:lang w:val="mn-MN"/>
        </w:rPr>
        <w:t xml:space="preserve">Кт </w:t>
      </w:r>
      <w:r w:rsidRPr="005719F0">
        <w:rPr>
          <w:rFonts w:ascii="Times New Roman" w:hAnsi="Times New Roman" w:cs="Times New Roman"/>
          <w:b w:val="0"/>
          <w:sz w:val="24"/>
          <w:szCs w:val="24"/>
          <w:lang w:val="mn-MN"/>
        </w:rPr>
        <w:tab/>
        <w:t>Харилцах</w:t>
      </w:r>
    </w:p>
    <w:p w14:paraId="130B8C1E" w14:textId="77777777" w:rsidR="007C20BB" w:rsidRPr="005719F0" w:rsidRDefault="00F8154E" w:rsidP="00F8154E">
      <w:pPr>
        <w:pStyle w:val="ListParagraph"/>
        <w:shd w:val="clear" w:color="auto" w:fill="FFFFFF" w:themeFill="background1"/>
        <w:tabs>
          <w:tab w:val="num" w:pos="1080"/>
        </w:tabs>
        <w:ind w:left="2160" w:hanging="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r w:rsidR="007C20BB" w:rsidRPr="005719F0">
        <w:rPr>
          <w:rFonts w:ascii="Times New Roman" w:hAnsi="Times New Roman" w:cs="Times New Roman"/>
          <w:b w:val="0"/>
          <w:sz w:val="24"/>
          <w:szCs w:val="24"/>
          <w:lang w:val="mn-MN"/>
        </w:rPr>
        <w:t>Кт</w:t>
      </w:r>
      <w:r w:rsidR="007C20BB" w:rsidRPr="005719F0">
        <w:rPr>
          <w:rFonts w:ascii="Times New Roman" w:hAnsi="Times New Roman" w:cs="Times New Roman"/>
          <w:b w:val="0"/>
          <w:sz w:val="24"/>
          <w:szCs w:val="24"/>
          <w:lang w:val="mn-MN"/>
        </w:rPr>
        <w:tab/>
        <w:t>Хувь хүнд олгосон орлогоос суутгасан албан татварын өр</w:t>
      </w:r>
    </w:p>
    <w:p w14:paraId="3D0B11E5" w14:textId="77777777" w:rsidR="007C20BB" w:rsidRPr="005719F0" w:rsidRDefault="007C20BB" w:rsidP="007C20BB">
      <w:pPr>
        <w:pStyle w:val="ListParagraph"/>
        <w:widowControl/>
        <w:shd w:val="clear" w:color="auto" w:fill="FFFFFF" w:themeFill="background1"/>
        <w:autoSpaceDE/>
        <w:adjustRightInd/>
        <w:ind w:left="1080"/>
        <w:jc w:val="both"/>
        <w:rPr>
          <w:rFonts w:ascii="Times New Roman" w:hAnsi="Times New Roman" w:cs="Times New Roman"/>
          <w:b w:val="0"/>
          <w:sz w:val="24"/>
          <w:szCs w:val="24"/>
        </w:rPr>
      </w:pPr>
    </w:p>
    <w:p w14:paraId="6CBA6477" w14:textId="77777777" w:rsidR="007C20BB" w:rsidRPr="005719F0" w:rsidRDefault="007C20BB" w:rsidP="003F1554">
      <w:pPr>
        <w:pStyle w:val="ListParagraph"/>
        <w:widowControl/>
        <w:numPr>
          <w:ilvl w:val="1"/>
          <w:numId w:val="67"/>
        </w:numPr>
        <w:shd w:val="clear" w:color="auto" w:fill="FFFFFF" w:themeFill="background1"/>
        <w:tabs>
          <w:tab w:val="num" w:pos="1080"/>
        </w:tabs>
        <w:autoSpaceDE/>
        <w:adjustRightInd/>
        <w:ind w:left="1080"/>
        <w:jc w:val="both"/>
        <w:rPr>
          <w:rFonts w:ascii="Times New Roman" w:hAnsi="Times New Roman" w:cs="Times New Roman"/>
          <w:b w:val="0"/>
          <w:sz w:val="24"/>
          <w:szCs w:val="24"/>
        </w:rPr>
      </w:pPr>
      <w:r w:rsidRPr="005719F0">
        <w:rPr>
          <w:rFonts w:ascii="Times New Roman" w:hAnsi="Times New Roman" w:cs="Times New Roman"/>
          <w:b w:val="0"/>
          <w:sz w:val="24"/>
          <w:szCs w:val="24"/>
          <w:lang w:val="mn-MN"/>
        </w:rPr>
        <w:t xml:space="preserve">Хандив, тусламжаар бараа, хангамжийн материал </w:t>
      </w:r>
      <w:r w:rsidRPr="005719F0">
        <w:rPr>
          <w:rFonts w:ascii="Times New Roman" w:hAnsi="Times New Roman" w:cs="Times New Roman"/>
          <w:b w:val="0"/>
          <w:sz w:val="24"/>
          <w:szCs w:val="24"/>
        </w:rPr>
        <w:t>х</w:t>
      </w:r>
      <w:r w:rsidRPr="005719F0">
        <w:rPr>
          <w:rFonts w:ascii="Times New Roman" w:hAnsi="Times New Roman" w:cs="Times New Roman"/>
          <w:b w:val="0"/>
          <w:sz w:val="24"/>
          <w:szCs w:val="24"/>
          <w:lang w:val="mn-MN"/>
        </w:rPr>
        <w:t xml:space="preserve">үлээн авсан үед зах зээлийн үнээр эсвэл гэрээнд заасан үнээр нь </w:t>
      </w:r>
    </w:p>
    <w:p w14:paraId="45AD271C" w14:textId="77777777" w:rsidR="007C20BB" w:rsidRPr="005719F0" w:rsidRDefault="007C20BB" w:rsidP="007C20BB">
      <w:pPr>
        <w:pStyle w:val="ListParagraph"/>
        <w:shd w:val="clear" w:color="auto" w:fill="FFFFFF" w:themeFill="background1"/>
        <w:tabs>
          <w:tab w:val="num" w:pos="1080"/>
        </w:tabs>
        <w:ind w:left="1080" w:hanging="360"/>
        <w:jc w:val="both"/>
        <w:rPr>
          <w:rFonts w:ascii="Times New Roman" w:hAnsi="Times New Roman" w:cs="Times New Roman"/>
          <w:b w:val="0"/>
          <w:sz w:val="24"/>
          <w:szCs w:val="24"/>
          <w:lang w:val="mn-MN"/>
        </w:rPr>
      </w:pPr>
      <w:r w:rsidRPr="005719F0">
        <w:rPr>
          <w:rFonts w:ascii="Times New Roman" w:hAnsi="Times New Roman" w:cs="Times New Roman"/>
          <w:b w:val="0"/>
          <w:sz w:val="24"/>
          <w:szCs w:val="24"/>
        </w:rPr>
        <w:tab/>
      </w:r>
      <w:r w:rsidRPr="005719F0">
        <w:rPr>
          <w:rFonts w:ascii="Times New Roman" w:hAnsi="Times New Roman" w:cs="Times New Roman"/>
          <w:b w:val="0"/>
          <w:sz w:val="24"/>
          <w:szCs w:val="24"/>
        </w:rPr>
        <w:tab/>
      </w:r>
    </w:p>
    <w:p w14:paraId="1EC23D02" w14:textId="77777777" w:rsidR="007C20BB" w:rsidRPr="005719F0" w:rsidRDefault="007C20BB" w:rsidP="007C20BB">
      <w:pPr>
        <w:pStyle w:val="ListParagraph"/>
        <w:shd w:val="clear" w:color="auto" w:fill="FFFFFF" w:themeFill="background1"/>
        <w:tabs>
          <w:tab w:val="num" w:pos="1080"/>
        </w:tabs>
        <w:ind w:left="1080" w:hanging="360"/>
        <w:jc w:val="both"/>
        <w:rPr>
          <w:rFonts w:ascii="Times New Roman" w:hAnsi="Times New Roman" w:cs="Times New Roman"/>
          <w:b w:val="0"/>
          <w:sz w:val="24"/>
          <w:szCs w:val="24"/>
          <w:lang w:val="mn-MN"/>
        </w:rPr>
      </w:pPr>
      <w:r w:rsidRPr="005719F0">
        <w:rPr>
          <w:rFonts w:ascii="Times New Roman" w:hAnsi="Times New Roman" w:cs="Times New Roman"/>
          <w:b w:val="0"/>
          <w:sz w:val="24"/>
          <w:szCs w:val="24"/>
          <w:lang w:val="mn-MN"/>
        </w:rPr>
        <w:tab/>
      </w:r>
      <w:r w:rsidRPr="005719F0">
        <w:rPr>
          <w:rFonts w:ascii="Times New Roman" w:hAnsi="Times New Roman" w:cs="Times New Roman"/>
          <w:b w:val="0"/>
          <w:sz w:val="24"/>
          <w:szCs w:val="24"/>
          <w:lang w:val="mn-MN"/>
        </w:rPr>
        <w:tab/>
      </w:r>
      <w:proofErr w:type="spellStart"/>
      <w:proofErr w:type="gramStart"/>
      <w:r w:rsidRPr="005719F0">
        <w:rPr>
          <w:rFonts w:ascii="Times New Roman" w:hAnsi="Times New Roman" w:cs="Times New Roman"/>
          <w:b w:val="0"/>
          <w:sz w:val="24"/>
          <w:szCs w:val="24"/>
        </w:rPr>
        <w:t>Дт</w:t>
      </w:r>
      <w:proofErr w:type="spellEnd"/>
      <w:r w:rsidRPr="005719F0">
        <w:rPr>
          <w:rFonts w:ascii="Times New Roman" w:hAnsi="Times New Roman" w:cs="Times New Roman"/>
          <w:b w:val="0"/>
          <w:sz w:val="24"/>
          <w:szCs w:val="24"/>
        </w:rPr>
        <w:t xml:space="preserve"> </w:t>
      </w:r>
      <w:r w:rsidRPr="005719F0">
        <w:rPr>
          <w:rFonts w:ascii="Times New Roman" w:hAnsi="Times New Roman" w:cs="Times New Roman"/>
          <w:b w:val="0"/>
          <w:sz w:val="24"/>
          <w:szCs w:val="24"/>
          <w:lang w:val="mn-MN"/>
        </w:rPr>
        <w:t xml:space="preserve"> </w:t>
      </w:r>
      <w:r w:rsidRPr="005719F0">
        <w:rPr>
          <w:rFonts w:ascii="Times New Roman" w:hAnsi="Times New Roman" w:cs="Times New Roman"/>
          <w:b w:val="0"/>
          <w:sz w:val="24"/>
          <w:szCs w:val="24"/>
          <w:lang w:val="mn-MN"/>
        </w:rPr>
        <w:tab/>
      </w:r>
      <w:proofErr w:type="spellStart"/>
      <w:proofErr w:type="gramEnd"/>
      <w:r w:rsidRPr="005719F0">
        <w:rPr>
          <w:rFonts w:ascii="Times New Roman" w:hAnsi="Times New Roman" w:cs="Times New Roman"/>
          <w:b w:val="0"/>
          <w:sz w:val="24"/>
          <w:szCs w:val="24"/>
        </w:rPr>
        <w:t>Бараа</w:t>
      </w:r>
      <w:proofErr w:type="spellEnd"/>
      <w:r w:rsidRPr="005719F0">
        <w:rPr>
          <w:rFonts w:ascii="Times New Roman" w:hAnsi="Times New Roman" w:cs="Times New Roman"/>
          <w:b w:val="0"/>
          <w:sz w:val="24"/>
          <w:szCs w:val="24"/>
          <w:lang w:val="mn-MN"/>
        </w:rPr>
        <w:t>, хангамжийн</w:t>
      </w:r>
      <w:r w:rsidRPr="005719F0">
        <w:rPr>
          <w:rFonts w:ascii="Times New Roman" w:hAnsi="Times New Roman" w:cs="Times New Roman"/>
          <w:b w:val="0"/>
          <w:sz w:val="24"/>
          <w:szCs w:val="24"/>
        </w:rPr>
        <w:t xml:space="preserve"> </w:t>
      </w:r>
      <w:proofErr w:type="spellStart"/>
      <w:r w:rsidRPr="005719F0">
        <w:rPr>
          <w:rFonts w:ascii="Times New Roman" w:hAnsi="Times New Roman" w:cs="Times New Roman"/>
          <w:b w:val="0"/>
          <w:sz w:val="24"/>
          <w:szCs w:val="24"/>
        </w:rPr>
        <w:t>материал</w:t>
      </w:r>
      <w:proofErr w:type="spellEnd"/>
    </w:p>
    <w:p w14:paraId="1CAB356B" w14:textId="77777777" w:rsidR="007C20BB" w:rsidRPr="005719F0" w:rsidRDefault="007C20BB" w:rsidP="007C20BB">
      <w:pPr>
        <w:pStyle w:val="ListParagraph"/>
        <w:shd w:val="clear" w:color="auto" w:fill="FFFFFF" w:themeFill="background1"/>
        <w:tabs>
          <w:tab w:val="num" w:pos="1080"/>
        </w:tabs>
        <w:ind w:left="1080" w:hanging="360"/>
        <w:jc w:val="both"/>
        <w:rPr>
          <w:rFonts w:ascii="Times New Roman" w:hAnsi="Times New Roman" w:cs="Times New Roman"/>
          <w:b w:val="0"/>
          <w:sz w:val="24"/>
          <w:szCs w:val="24"/>
          <w:lang w:val="mn-MN"/>
        </w:rPr>
      </w:pPr>
      <w:r w:rsidRPr="005719F0">
        <w:rPr>
          <w:rFonts w:ascii="Times New Roman" w:hAnsi="Times New Roman" w:cs="Times New Roman"/>
          <w:b w:val="0"/>
          <w:sz w:val="24"/>
          <w:szCs w:val="24"/>
          <w:lang w:val="mn-MN"/>
        </w:rPr>
        <w:tab/>
      </w:r>
      <w:r w:rsidRPr="005719F0">
        <w:rPr>
          <w:rFonts w:ascii="Times New Roman" w:hAnsi="Times New Roman" w:cs="Times New Roman"/>
          <w:b w:val="0"/>
          <w:sz w:val="24"/>
          <w:szCs w:val="24"/>
          <w:lang w:val="mn-MN"/>
        </w:rPr>
        <w:tab/>
      </w:r>
      <w:r w:rsidRPr="005719F0">
        <w:rPr>
          <w:rFonts w:ascii="Times New Roman" w:hAnsi="Times New Roman" w:cs="Times New Roman"/>
          <w:b w:val="0"/>
          <w:sz w:val="24"/>
          <w:szCs w:val="24"/>
          <w:lang w:val="mn-MN"/>
        </w:rPr>
        <w:tab/>
        <w:t xml:space="preserve">Кт </w:t>
      </w:r>
      <w:r w:rsidRPr="005719F0">
        <w:rPr>
          <w:rFonts w:ascii="Times New Roman" w:hAnsi="Times New Roman" w:cs="Times New Roman"/>
          <w:b w:val="0"/>
          <w:sz w:val="24"/>
          <w:szCs w:val="24"/>
          <w:lang w:val="mn-MN"/>
        </w:rPr>
        <w:tab/>
        <w:t>Хандив, тусламжийн орлого</w:t>
      </w:r>
    </w:p>
    <w:p w14:paraId="6F2D0C7B" w14:textId="77777777" w:rsidR="007C20BB" w:rsidRPr="005719F0" w:rsidRDefault="007C20BB" w:rsidP="007C20BB">
      <w:pPr>
        <w:pStyle w:val="ListParagraph"/>
        <w:shd w:val="clear" w:color="auto" w:fill="FFFFFF" w:themeFill="background1"/>
        <w:ind w:left="1080"/>
        <w:jc w:val="both"/>
        <w:rPr>
          <w:rFonts w:ascii="Times New Roman" w:hAnsi="Times New Roman" w:cs="Times New Roman"/>
          <w:b w:val="0"/>
          <w:sz w:val="24"/>
          <w:szCs w:val="24"/>
        </w:rPr>
      </w:pPr>
    </w:p>
    <w:p w14:paraId="2E44B6E2" w14:textId="77777777" w:rsidR="007C20BB" w:rsidRPr="005719F0" w:rsidRDefault="007C20BB" w:rsidP="003F1554">
      <w:pPr>
        <w:pStyle w:val="ListParagraph"/>
        <w:widowControl/>
        <w:numPr>
          <w:ilvl w:val="1"/>
          <w:numId w:val="67"/>
        </w:numPr>
        <w:shd w:val="clear" w:color="auto" w:fill="FFFFFF" w:themeFill="background1"/>
        <w:tabs>
          <w:tab w:val="num" w:pos="1080"/>
        </w:tabs>
        <w:autoSpaceDE/>
        <w:adjustRightInd/>
        <w:ind w:left="1080"/>
        <w:jc w:val="both"/>
        <w:rPr>
          <w:rFonts w:ascii="Times New Roman" w:hAnsi="Times New Roman" w:cs="Times New Roman"/>
          <w:b w:val="0"/>
          <w:sz w:val="24"/>
          <w:szCs w:val="24"/>
        </w:rPr>
      </w:pPr>
      <w:r w:rsidRPr="005719F0">
        <w:rPr>
          <w:rFonts w:ascii="Times New Roman" w:hAnsi="Times New Roman" w:cs="Times New Roman"/>
          <w:b w:val="0"/>
          <w:sz w:val="24"/>
          <w:szCs w:val="24"/>
          <w:lang w:val="mn-MN"/>
        </w:rPr>
        <w:t>Хангамжийн материал, багаж хэрэгсэл а</w:t>
      </w:r>
      <w:proofErr w:type="spellStart"/>
      <w:r w:rsidRPr="005719F0">
        <w:rPr>
          <w:rFonts w:ascii="Times New Roman" w:hAnsi="Times New Roman" w:cs="Times New Roman"/>
          <w:b w:val="0"/>
          <w:sz w:val="24"/>
          <w:szCs w:val="24"/>
        </w:rPr>
        <w:t>шиглалтад</w:t>
      </w:r>
      <w:proofErr w:type="spellEnd"/>
      <w:r w:rsidRPr="005719F0">
        <w:rPr>
          <w:rFonts w:ascii="Times New Roman" w:hAnsi="Times New Roman" w:cs="Times New Roman"/>
          <w:b w:val="0"/>
          <w:sz w:val="24"/>
          <w:szCs w:val="24"/>
        </w:rPr>
        <w:t xml:space="preserve"> </w:t>
      </w:r>
      <w:proofErr w:type="spellStart"/>
      <w:r w:rsidRPr="005719F0">
        <w:rPr>
          <w:rFonts w:ascii="Times New Roman" w:hAnsi="Times New Roman" w:cs="Times New Roman"/>
          <w:b w:val="0"/>
          <w:sz w:val="24"/>
          <w:szCs w:val="24"/>
        </w:rPr>
        <w:t>тавьж</w:t>
      </w:r>
      <w:proofErr w:type="spellEnd"/>
      <w:r w:rsidRPr="005719F0">
        <w:rPr>
          <w:rFonts w:ascii="Times New Roman" w:hAnsi="Times New Roman" w:cs="Times New Roman"/>
          <w:b w:val="0"/>
          <w:sz w:val="24"/>
          <w:szCs w:val="24"/>
        </w:rPr>
        <w:t xml:space="preserve"> </w:t>
      </w:r>
      <w:proofErr w:type="spellStart"/>
      <w:r w:rsidRPr="005719F0">
        <w:rPr>
          <w:rFonts w:ascii="Times New Roman" w:hAnsi="Times New Roman" w:cs="Times New Roman"/>
          <w:b w:val="0"/>
          <w:sz w:val="24"/>
          <w:szCs w:val="24"/>
        </w:rPr>
        <w:t>олгосон</w:t>
      </w:r>
      <w:proofErr w:type="spellEnd"/>
      <w:r w:rsidRPr="005719F0">
        <w:rPr>
          <w:rFonts w:ascii="Times New Roman" w:hAnsi="Times New Roman" w:cs="Times New Roman"/>
          <w:b w:val="0"/>
          <w:sz w:val="24"/>
          <w:szCs w:val="24"/>
        </w:rPr>
        <w:t xml:space="preserve"> </w:t>
      </w:r>
      <w:proofErr w:type="spellStart"/>
      <w:r w:rsidRPr="005719F0">
        <w:rPr>
          <w:rFonts w:ascii="Times New Roman" w:hAnsi="Times New Roman" w:cs="Times New Roman"/>
          <w:b w:val="0"/>
          <w:sz w:val="24"/>
          <w:szCs w:val="24"/>
        </w:rPr>
        <w:t>үед</w:t>
      </w:r>
      <w:proofErr w:type="spellEnd"/>
    </w:p>
    <w:p w14:paraId="1D28BAAB" w14:textId="77777777" w:rsidR="007C20BB" w:rsidRPr="005719F0" w:rsidRDefault="007C20BB" w:rsidP="007C20BB">
      <w:pPr>
        <w:shd w:val="clear" w:color="auto" w:fill="FFFFFF" w:themeFill="background1"/>
        <w:tabs>
          <w:tab w:val="num" w:pos="1080"/>
        </w:tabs>
        <w:ind w:left="1080" w:hanging="360"/>
        <w:jc w:val="both"/>
        <w:rPr>
          <w:rFonts w:ascii="Times New Roman" w:hAnsi="Times New Roman" w:cs="Times New Roman"/>
          <w:b w:val="0"/>
          <w:sz w:val="24"/>
          <w:szCs w:val="24"/>
          <w:lang w:val="mn-MN"/>
        </w:rPr>
      </w:pPr>
      <w:r w:rsidRPr="005719F0">
        <w:rPr>
          <w:rFonts w:ascii="Times New Roman" w:hAnsi="Times New Roman" w:cs="Times New Roman"/>
          <w:b w:val="0"/>
          <w:sz w:val="24"/>
          <w:szCs w:val="24"/>
        </w:rPr>
        <w:tab/>
      </w:r>
      <w:r w:rsidRPr="005719F0">
        <w:rPr>
          <w:rFonts w:ascii="Times New Roman" w:hAnsi="Times New Roman" w:cs="Times New Roman"/>
          <w:b w:val="0"/>
          <w:sz w:val="24"/>
          <w:szCs w:val="24"/>
        </w:rPr>
        <w:tab/>
      </w:r>
    </w:p>
    <w:p w14:paraId="3E8DFF4C" w14:textId="77777777" w:rsidR="007C20BB" w:rsidRPr="005719F0" w:rsidRDefault="007C20BB" w:rsidP="007C20BB">
      <w:pPr>
        <w:shd w:val="clear" w:color="auto" w:fill="FFFFFF" w:themeFill="background1"/>
        <w:tabs>
          <w:tab w:val="num" w:pos="1080"/>
        </w:tabs>
        <w:ind w:left="1080" w:hanging="360"/>
        <w:jc w:val="both"/>
        <w:rPr>
          <w:rFonts w:ascii="Times New Roman" w:hAnsi="Times New Roman" w:cs="Times New Roman"/>
          <w:b w:val="0"/>
          <w:sz w:val="24"/>
          <w:szCs w:val="24"/>
          <w:lang w:val="mn-MN"/>
        </w:rPr>
      </w:pPr>
      <w:r w:rsidRPr="005719F0">
        <w:rPr>
          <w:rFonts w:ascii="Times New Roman" w:hAnsi="Times New Roman" w:cs="Times New Roman"/>
          <w:b w:val="0"/>
          <w:sz w:val="24"/>
          <w:szCs w:val="24"/>
          <w:lang w:val="mn-MN"/>
        </w:rPr>
        <w:tab/>
      </w:r>
      <w:r w:rsidRPr="005719F0">
        <w:rPr>
          <w:rFonts w:ascii="Times New Roman" w:hAnsi="Times New Roman" w:cs="Times New Roman"/>
          <w:b w:val="0"/>
          <w:sz w:val="24"/>
          <w:szCs w:val="24"/>
          <w:lang w:val="mn-MN"/>
        </w:rPr>
        <w:tab/>
      </w:r>
      <w:proofErr w:type="spellStart"/>
      <w:proofErr w:type="gramStart"/>
      <w:r w:rsidRPr="005719F0">
        <w:rPr>
          <w:rFonts w:ascii="Times New Roman" w:hAnsi="Times New Roman" w:cs="Times New Roman"/>
          <w:b w:val="0"/>
          <w:sz w:val="24"/>
          <w:szCs w:val="24"/>
        </w:rPr>
        <w:t>Дт</w:t>
      </w:r>
      <w:proofErr w:type="spellEnd"/>
      <w:r w:rsidRPr="005719F0">
        <w:rPr>
          <w:rFonts w:ascii="Times New Roman" w:hAnsi="Times New Roman" w:cs="Times New Roman"/>
          <w:b w:val="0"/>
          <w:sz w:val="24"/>
          <w:szCs w:val="24"/>
        </w:rPr>
        <w:t xml:space="preserve"> </w:t>
      </w:r>
      <w:r w:rsidRPr="005719F0">
        <w:rPr>
          <w:rFonts w:ascii="Times New Roman" w:hAnsi="Times New Roman" w:cs="Times New Roman"/>
          <w:b w:val="0"/>
          <w:sz w:val="24"/>
          <w:szCs w:val="24"/>
          <w:lang w:val="mn-MN"/>
        </w:rPr>
        <w:t xml:space="preserve"> </w:t>
      </w:r>
      <w:r w:rsidRPr="005719F0">
        <w:rPr>
          <w:rFonts w:ascii="Times New Roman" w:hAnsi="Times New Roman" w:cs="Times New Roman"/>
          <w:b w:val="0"/>
          <w:sz w:val="24"/>
          <w:szCs w:val="24"/>
          <w:lang w:val="mn-MN"/>
        </w:rPr>
        <w:tab/>
      </w:r>
      <w:proofErr w:type="gramEnd"/>
      <w:r w:rsidRPr="005719F0">
        <w:rPr>
          <w:rFonts w:ascii="Times New Roman" w:hAnsi="Times New Roman" w:cs="Times New Roman"/>
          <w:b w:val="0"/>
          <w:sz w:val="24"/>
          <w:szCs w:val="24"/>
          <w:lang w:val="mn-MN"/>
        </w:rPr>
        <w:t>Холбогдох зардал</w:t>
      </w:r>
    </w:p>
    <w:p w14:paraId="6887E3E5" w14:textId="77777777" w:rsidR="007C20BB" w:rsidRPr="005719F0" w:rsidRDefault="007C20BB" w:rsidP="007C20BB">
      <w:pPr>
        <w:shd w:val="clear" w:color="auto" w:fill="FFFFFF" w:themeFill="background1"/>
        <w:tabs>
          <w:tab w:val="num" w:pos="1080"/>
        </w:tabs>
        <w:ind w:left="1080" w:hanging="360"/>
        <w:jc w:val="both"/>
        <w:rPr>
          <w:rFonts w:ascii="Times New Roman" w:hAnsi="Times New Roman" w:cs="Times New Roman"/>
          <w:b w:val="0"/>
          <w:sz w:val="24"/>
          <w:szCs w:val="24"/>
          <w:lang w:val="mn-MN"/>
        </w:rPr>
      </w:pPr>
      <w:r w:rsidRPr="005719F0">
        <w:rPr>
          <w:rFonts w:ascii="Times New Roman" w:hAnsi="Times New Roman" w:cs="Times New Roman"/>
          <w:b w:val="0"/>
          <w:sz w:val="24"/>
          <w:szCs w:val="24"/>
        </w:rPr>
        <w:tab/>
      </w:r>
      <w:r w:rsidRPr="005719F0">
        <w:rPr>
          <w:rFonts w:ascii="Times New Roman" w:hAnsi="Times New Roman" w:cs="Times New Roman"/>
          <w:b w:val="0"/>
          <w:sz w:val="24"/>
          <w:szCs w:val="24"/>
        </w:rPr>
        <w:tab/>
      </w:r>
      <w:r w:rsidRPr="005719F0">
        <w:rPr>
          <w:rFonts w:ascii="Times New Roman" w:hAnsi="Times New Roman" w:cs="Times New Roman"/>
          <w:b w:val="0"/>
          <w:sz w:val="24"/>
          <w:szCs w:val="24"/>
        </w:rPr>
        <w:tab/>
      </w:r>
      <w:proofErr w:type="spellStart"/>
      <w:proofErr w:type="gramStart"/>
      <w:r w:rsidRPr="005719F0">
        <w:rPr>
          <w:rFonts w:ascii="Times New Roman" w:hAnsi="Times New Roman" w:cs="Times New Roman"/>
          <w:b w:val="0"/>
          <w:sz w:val="24"/>
          <w:szCs w:val="24"/>
        </w:rPr>
        <w:t>Кт</w:t>
      </w:r>
      <w:proofErr w:type="spellEnd"/>
      <w:r w:rsidRPr="005719F0">
        <w:rPr>
          <w:rFonts w:ascii="Times New Roman" w:hAnsi="Times New Roman" w:cs="Times New Roman"/>
          <w:b w:val="0"/>
          <w:sz w:val="24"/>
          <w:szCs w:val="24"/>
        </w:rPr>
        <w:t xml:space="preserve"> </w:t>
      </w:r>
      <w:r w:rsidRPr="005719F0">
        <w:rPr>
          <w:rFonts w:ascii="Times New Roman" w:hAnsi="Times New Roman" w:cs="Times New Roman"/>
          <w:b w:val="0"/>
          <w:sz w:val="24"/>
          <w:szCs w:val="24"/>
          <w:lang w:val="mn-MN"/>
        </w:rPr>
        <w:t xml:space="preserve"> </w:t>
      </w:r>
      <w:r w:rsidRPr="005719F0">
        <w:rPr>
          <w:rFonts w:ascii="Times New Roman" w:hAnsi="Times New Roman" w:cs="Times New Roman"/>
          <w:b w:val="0"/>
          <w:sz w:val="24"/>
          <w:szCs w:val="24"/>
          <w:lang w:val="mn-MN"/>
        </w:rPr>
        <w:tab/>
      </w:r>
      <w:proofErr w:type="gramEnd"/>
      <w:r w:rsidRPr="005719F0">
        <w:rPr>
          <w:rFonts w:ascii="Times New Roman" w:hAnsi="Times New Roman" w:cs="Times New Roman"/>
          <w:b w:val="0"/>
          <w:sz w:val="24"/>
          <w:szCs w:val="24"/>
          <w:lang w:val="mn-MN"/>
        </w:rPr>
        <w:t xml:space="preserve">Хангамжийн </w:t>
      </w:r>
      <w:proofErr w:type="spellStart"/>
      <w:r w:rsidRPr="005719F0">
        <w:rPr>
          <w:rFonts w:ascii="Times New Roman" w:hAnsi="Times New Roman" w:cs="Times New Roman"/>
          <w:b w:val="0"/>
          <w:sz w:val="24"/>
          <w:szCs w:val="24"/>
        </w:rPr>
        <w:t>материал</w:t>
      </w:r>
      <w:proofErr w:type="spellEnd"/>
    </w:p>
    <w:p w14:paraId="403EA780" w14:textId="77777777" w:rsidR="007C20BB" w:rsidRPr="005719F0" w:rsidRDefault="007C20BB" w:rsidP="007C20BB">
      <w:pPr>
        <w:shd w:val="clear" w:color="auto" w:fill="FFFFFF" w:themeFill="background1"/>
        <w:tabs>
          <w:tab w:val="num" w:pos="1080"/>
        </w:tabs>
        <w:ind w:left="1080" w:hanging="360"/>
        <w:jc w:val="both"/>
        <w:rPr>
          <w:rFonts w:ascii="Times New Roman" w:hAnsi="Times New Roman" w:cs="Times New Roman"/>
          <w:b w:val="0"/>
          <w:sz w:val="24"/>
          <w:szCs w:val="24"/>
          <w:lang w:val="mn-MN"/>
        </w:rPr>
      </w:pPr>
      <w:r w:rsidRPr="005719F0">
        <w:rPr>
          <w:rFonts w:ascii="Times New Roman" w:hAnsi="Times New Roman" w:cs="Times New Roman"/>
          <w:b w:val="0"/>
          <w:sz w:val="24"/>
          <w:szCs w:val="24"/>
          <w:lang w:val="mn-MN"/>
        </w:rPr>
        <w:tab/>
      </w:r>
      <w:r w:rsidRPr="005719F0">
        <w:rPr>
          <w:rFonts w:ascii="Times New Roman" w:hAnsi="Times New Roman" w:cs="Times New Roman"/>
          <w:b w:val="0"/>
          <w:sz w:val="24"/>
          <w:szCs w:val="24"/>
          <w:lang w:val="mn-MN"/>
        </w:rPr>
        <w:tab/>
      </w:r>
      <w:r w:rsidRPr="005719F0">
        <w:rPr>
          <w:rFonts w:ascii="Times New Roman" w:hAnsi="Times New Roman" w:cs="Times New Roman"/>
          <w:b w:val="0"/>
          <w:sz w:val="24"/>
          <w:szCs w:val="24"/>
          <w:lang w:val="mn-MN"/>
        </w:rPr>
        <w:tab/>
        <w:t xml:space="preserve">Кт </w:t>
      </w:r>
      <w:r w:rsidRPr="005719F0">
        <w:rPr>
          <w:rFonts w:ascii="Times New Roman" w:hAnsi="Times New Roman" w:cs="Times New Roman"/>
          <w:b w:val="0"/>
          <w:sz w:val="24"/>
          <w:szCs w:val="24"/>
          <w:lang w:val="mn-MN"/>
        </w:rPr>
        <w:tab/>
        <w:t>Багаж, сэлбэг хэрэгсэл</w:t>
      </w:r>
    </w:p>
    <w:p w14:paraId="3EACB523" w14:textId="77777777" w:rsidR="007C20BB" w:rsidRPr="005719F0" w:rsidRDefault="007C20BB" w:rsidP="007C20BB">
      <w:pPr>
        <w:pStyle w:val="BodyTextIndent2"/>
        <w:shd w:val="clear" w:color="auto" w:fill="FFFFFF" w:themeFill="background1"/>
        <w:spacing w:after="0" w:line="240" w:lineRule="auto"/>
        <w:ind w:left="1080"/>
        <w:jc w:val="both"/>
        <w:rPr>
          <w:sz w:val="24"/>
          <w:szCs w:val="24"/>
          <w:lang w:val="mn-MN"/>
        </w:rPr>
      </w:pPr>
    </w:p>
    <w:p w14:paraId="02ADDF2D" w14:textId="77777777" w:rsidR="007C20BB" w:rsidRPr="005719F0" w:rsidRDefault="007C20BB" w:rsidP="003F1554">
      <w:pPr>
        <w:pStyle w:val="BodyTextIndent2"/>
        <w:numPr>
          <w:ilvl w:val="1"/>
          <w:numId w:val="67"/>
        </w:numPr>
        <w:tabs>
          <w:tab w:val="num" w:pos="1080"/>
        </w:tabs>
        <w:spacing w:after="0" w:line="240" w:lineRule="auto"/>
        <w:ind w:left="1080"/>
        <w:jc w:val="both"/>
        <w:rPr>
          <w:sz w:val="24"/>
          <w:szCs w:val="24"/>
          <w:lang w:val="mn-MN"/>
        </w:rPr>
      </w:pPr>
      <w:r w:rsidRPr="005719F0">
        <w:rPr>
          <w:sz w:val="24"/>
          <w:szCs w:val="24"/>
          <w:lang w:val="mn-MN"/>
        </w:rPr>
        <w:t xml:space="preserve">Бараа материалыг борлуулах үед </w:t>
      </w:r>
    </w:p>
    <w:p w14:paraId="6357848E" w14:textId="77777777" w:rsidR="007C20BB" w:rsidRDefault="007C20BB" w:rsidP="007C20BB">
      <w:pPr>
        <w:pStyle w:val="BodyTextIndent2"/>
        <w:spacing w:after="0" w:line="240" w:lineRule="auto"/>
        <w:ind w:left="720" w:firstLine="698"/>
        <w:jc w:val="both"/>
        <w:rPr>
          <w:sz w:val="24"/>
          <w:szCs w:val="24"/>
          <w:lang w:val="mn-MN"/>
        </w:rPr>
      </w:pPr>
    </w:p>
    <w:p w14:paraId="2F85392B" w14:textId="77777777" w:rsidR="007C20BB" w:rsidRDefault="007C20BB" w:rsidP="007C20BB">
      <w:pPr>
        <w:pStyle w:val="BodyTextIndent2"/>
        <w:spacing w:after="0" w:line="240" w:lineRule="auto"/>
        <w:ind w:left="720" w:firstLine="698"/>
        <w:jc w:val="both"/>
        <w:rPr>
          <w:sz w:val="24"/>
          <w:szCs w:val="24"/>
          <w:lang w:val="mn-MN"/>
        </w:rPr>
      </w:pPr>
      <w:r>
        <w:rPr>
          <w:sz w:val="24"/>
          <w:szCs w:val="24"/>
          <w:lang w:val="mn-MN"/>
        </w:rPr>
        <w:t xml:space="preserve">Дт  </w:t>
      </w:r>
      <w:r>
        <w:rPr>
          <w:sz w:val="24"/>
          <w:szCs w:val="24"/>
          <w:lang w:val="mn-MN"/>
        </w:rPr>
        <w:tab/>
        <w:t xml:space="preserve">Бараа материалын зардал   </w:t>
      </w:r>
    </w:p>
    <w:p w14:paraId="24EF0196" w14:textId="77777777" w:rsidR="007C20BB" w:rsidRDefault="007C20BB" w:rsidP="007C20BB">
      <w:pPr>
        <w:pStyle w:val="BodyTextIndent2"/>
        <w:spacing w:after="0" w:line="240" w:lineRule="auto"/>
        <w:ind w:left="1440" w:firstLine="720"/>
        <w:jc w:val="both"/>
        <w:rPr>
          <w:sz w:val="24"/>
          <w:szCs w:val="24"/>
          <w:lang w:val="mn-MN"/>
        </w:rPr>
      </w:pPr>
      <w:r>
        <w:rPr>
          <w:sz w:val="24"/>
          <w:szCs w:val="24"/>
          <w:lang w:val="mn-MN"/>
        </w:rPr>
        <w:t xml:space="preserve">Кт  </w:t>
      </w:r>
      <w:r>
        <w:rPr>
          <w:sz w:val="24"/>
          <w:szCs w:val="24"/>
          <w:lang w:val="mn-MN"/>
        </w:rPr>
        <w:tab/>
        <w:t xml:space="preserve">Бараа материал     </w:t>
      </w:r>
    </w:p>
    <w:p w14:paraId="001C9E9A" w14:textId="77777777" w:rsidR="007C20BB" w:rsidRDefault="007C20BB" w:rsidP="007C20BB">
      <w:pPr>
        <w:pStyle w:val="BodyTextIndent2"/>
        <w:spacing w:after="0" w:line="240" w:lineRule="auto"/>
        <w:jc w:val="both"/>
        <w:rPr>
          <w:sz w:val="24"/>
          <w:szCs w:val="24"/>
          <w:lang w:val="mn-MN"/>
        </w:rPr>
      </w:pPr>
      <w:r>
        <w:rPr>
          <w:sz w:val="24"/>
          <w:szCs w:val="24"/>
          <w:lang w:val="mn-MN"/>
        </w:rPr>
        <w:tab/>
      </w:r>
      <w:r>
        <w:rPr>
          <w:sz w:val="24"/>
          <w:szCs w:val="24"/>
          <w:lang w:val="mn-MN"/>
        </w:rPr>
        <w:tab/>
      </w:r>
    </w:p>
    <w:p w14:paraId="64FD3BE1" w14:textId="77777777" w:rsidR="007C20BB" w:rsidRDefault="007C20BB" w:rsidP="007C20BB">
      <w:pPr>
        <w:pStyle w:val="BodyTextIndent2"/>
        <w:spacing w:after="0" w:line="240" w:lineRule="auto"/>
        <w:ind w:left="720" w:firstLine="720"/>
        <w:jc w:val="both"/>
        <w:rPr>
          <w:sz w:val="24"/>
          <w:szCs w:val="24"/>
          <w:lang w:val="mn-MN"/>
        </w:rPr>
      </w:pPr>
      <w:r>
        <w:rPr>
          <w:sz w:val="24"/>
          <w:szCs w:val="24"/>
          <w:lang w:val="mn-MN"/>
        </w:rPr>
        <w:t xml:space="preserve">Дт  </w:t>
      </w:r>
      <w:r>
        <w:rPr>
          <w:sz w:val="24"/>
          <w:szCs w:val="24"/>
          <w:lang w:val="mn-MN"/>
        </w:rPr>
        <w:tab/>
        <w:t>Мөнгөн хөрөнгө</w:t>
      </w:r>
    </w:p>
    <w:p w14:paraId="61EF20F2" w14:textId="77777777" w:rsidR="007C20BB" w:rsidRDefault="007C20BB" w:rsidP="007C20BB">
      <w:pPr>
        <w:pStyle w:val="BodyTextIndent2"/>
        <w:spacing w:after="0" w:line="240" w:lineRule="auto"/>
        <w:ind w:left="1080" w:firstLine="360"/>
        <w:jc w:val="both"/>
        <w:rPr>
          <w:sz w:val="24"/>
          <w:szCs w:val="24"/>
          <w:lang w:val="mn-MN"/>
        </w:rPr>
      </w:pPr>
      <w:r>
        <w:rPr>
          <w:sz w:val="24"/>
          <w:szCs w:val="24"/>
          <w:lang w:val="mn-MN"/>
        </w:rPr>
        <w:t xml:space="preserve">Дт </w:t>
      </w:r>
      <w:r>
        <w:rPr>
          <w:sz w:val="24"/>
          <w:szCs w:val="24"/>
          <w:lang w:val="mn-MN"/>
        </w:rPr>
        <w:tab/>
        <w:t>Авлага</w:t>
      </w:r>
    </w:p>
    <w:p w14:paraId="2DCFD5F5" w14:textId="77777777" w:rsidR="007C20BB" w:rsidRDefault="007C20BB" w:rsidP="007C20BB">
      <w:pPr>
        <w:pStyle w:val="BodyTextIndent"/>
        <w:spacing w:after="0"/>
        <w:ind w:left="1440" w:firstLine="720"/>
        <w:rPr>
          <w:rFonts w:ascii="Times New Roman" w:hAnsi="Times New Roman" w:cs="Times New Roman"/>
          <w:b w:val="0"/>
          <w:sz w:val="24"/>
          <w:szCs w:val="24"/>
          <w:lang w:val="mn-MN"/>
        </w:rPr>
      </w:pPr>
      <w:proofErr w:type="spellStart"/>
      <w:proofErr w:type="gramStart"/>
      <w:r>
        <w:rPr>
          <w:rFonts w:ascii="Times New Roman" w:hAnsi="Times New Roman" w:cs="Times New Roman"/>
          <w:b w:val="0"/>
          <w:sz w:val="24"/>
          <w:szCs w:val="24"/>
        </w:rPr>
        <w:t>Кт</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 xml:space="preserve"> </w:t>
      </w:r>
      <w:r>
        <w:rPr>
          <w:rFonts w:ascii="Times New Roman" w:hAnsi="Times New Roman" w:cs="Times New Roman"/>
          <w:b w:val="0"/>
          <w:sz w:val="24"/>
          <w:szCs w:val="24"/>
          <w:lang w:val="mn-MN"/>
        </w:rPr>
        <w:tab/>
      </w:r>
      <w:proofErr w:type="gramEnd"/>
      <w:r>
        <w:rPr>
          <w:rFonts w:ascii="Times New Roman" w:hAnsi="Times New Roman" w:cs="Times New Roman"/>
          <w:b w:val="0"/>
          <w:sz w:val="24"/>
          <w:szCs w:val="24"/>
          <w:lang w:val="mn-MN"/>
        </w:rPr>
        <w:t>Төсөвт байгууллагын өөрийн орлого</w:t>
      </w:r>
    </w:p>
    <w:p w14:paraId="194FDD04" w14:textId="77777777" w:rsidR="007C20BB" w:rsidRDefault="007C20BB" w:rsidP="007C20BB">
      <w:pPr>
        <w:pStyle w:val="ListParagraph"/>
        <w:widowControl/>
        <w:shd w:val="clear" w:color="auto" w:fill="FFFFFF" w:themeFill="background1"/>
        <w:autoSpaceDE/>
        <w:adjustRightInd/>
        <w:ind w:left="1080"/>
        <w:jc w:val="both"/>
        <w:rPr>
          <w:rFonts w:ascii="Times New Roman" w:hAnsi="Times New Roman" w:cs="Times New Roman"/>
          <w:b w:val="0"/>
          <w:i/>
          <w:sz w:val="24"/>
          <w:szCs w:val="24"/>
        </w:rPr>
      </w:pPr>
    </w:p>
    <w:p w14:paraId="27DEA118" w14:textId="77777777" w:rsidR="007C20BB" w:rsidRPr="0073135B" w:rsidRDefault="007C20BB" w:rsidP="003F1554">
      <w:pPr>
        <w:pStyle w:val="ListParagraph"/>
        <w:widowControl/>
        <w:numPr>
          <w:ilvl w:val="1"/>
          <w:numId w:val="67"/>
        </w:numPr>
        <w:shd w:val="clear" w:color="auto" w:fill="FFFFFF" w:themeFill="background1"/>
        <w:tabs>
          <w:tab w:val="num" w:pos="1080"/>
        </w:tabs>
        <w:autoSpaceDE/>
        <w:adjustRightInd/>
        <w:ind w:left="1080"/>
        <w:jc w:val="both"/>
        <w:rPr>
          <w:rFonts w:ascii="Times New Roman" w:hAnsi="Times New Roman" w:cs="Times New Roman"/>
          <w:b w:val="0"/>
          <w:sz w:val="24"/>
          <w:szCs w:val="24"/>
        </w:rPr>
      </w:pPr>
      <w:r w:rsidRPr="0073135B">
        <w:rPr>
          <w:rFonts w:ascii="Times New Roman" w:hAnsi="Times New Roman" w:cs="Times New Roman"/>
          <w:b w:val="0"/>
          <w:sz w:val="24"/>
          <w:szCs w:val="24"/>
          <w:lang w:val="mn-MN"/>
        </w:rPr>
        <w:t xml:space="preserve">Тооллогоор дутагдсан бараа материалын өртгөөр нь </w:t>
      </w:r>
    </w:p>
    <w:p w14:paraId="22D6E9DE" w14:textId="77777777" w:rsidR="007C20BB" w:rsidRDefault="007C20BB" w:rsidP="007C20BB">
      <w:pPr>
        <w:shd w:val="clear" w:color="auto" w:fill="FFFFFF" w:themeFill="background1"/>
        <w:tabs>
          <w:tab w:val="num" w:pos="1080"/>
        </w:tabs>
        <w:ind w:left="1080" w:hanging="360"/>
        <w:jc w:val="both"/>
        <w:rPr>
          <w:rFonts w:ascii="Times New Roman" w:hAnsi="Times New Roman" w:cs="Times New Roman"/>
          <w:b w:val="0"/>
          <w:sz w:val="24"/>
          <w:szCs w:val="24"/>
          <w:lang w:val="mn-MN"/>
        </w:rPr>
      </w:pPr>
      <w:r>
        <w:rPr>
          <w:rFonts w:ascii="Times New Roman" w:hAnsi="Times New Roman" w:cs="Times New Roman"/>
          <w:b w:val="0"/>
          <w:sz w:val="24"/>
          <w:szCs w:val="24"/>
        </w:rPr>
        <w:tab/>
      </w:r>
      <w:r>
        <w:rPr>
          <w:rFonts w:ascii="Times New Roman" w:hAnsi="Times New Roman" w:cs="Times New Roman"/>
          <w:b w:val="0"/>
          <w:sz w:val="24"/>
          <w:szCs w:val="24"/>
        </w:rPr>
        <w:tab/>
      </w:r>
    </w:p>
    <w:p w14:paraId="29D69C74" w14:textId="77777777" w:rsidR="007C20BB" w:rsidRDefault="007C20BB" w:rsidP="007C20BB">
      <w:pPr>
        <w:shd w:val="clear" w:color="auto" w:fill="FFFFFF" w:themeFill="background1"/>
        <w:tabs>
          <w:tab w:val="num" w:pos="1080"/>
        </w:tabs>
        <w:ind w:left="1080" w:hanging="36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lastRenderedPageBreak/>
        <w:tab/>
      </w:r>
      <w:r>
        <w:rPr>
          <w:rFonts w:ascii="Times New Roman" w:hAnsi="Times New Roman" w:cs="Times New Roman"/>
          <w:b w:val="0"/>
          <w:sz w:val="24"/>
          <w:szCs w:val="24"/>
          <w:lang w:val="mn-MN"/>
        </w:rPr>
        <w:tab/>
      </w:r>
      <w:proofErr w:type="spellStart"/>
      <w:proofErr w:type="gramStart"/>
      <w:r>
        <w:rPr>
          <w:rFonts w:ascii="Times New Roman" w:hAnsi="Times New Roman" w:cs="Times New Roman"/>
          <w:b w:val="0"/>
          <w:sz w:val="24"/>
          <w:szCs w:val="24"/>
        </w:rPr>
        <w:t>Дт</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 xml:space="preserve"> </w:t>
      </w:r>
      <w:r>
        <w:rPr>
          <w:rFonts w:ascii="Times New Roman" w:hAnsi="Times New Roman" w:cs="Times New Roman"/>
          <w:b w:val="0"/>
          <w:sz w:val="24"/>
          <w:szCs w:val="24"/>
          <w:lang w:val="mn-MN"/>
        </w:rPr>
        <w:tab/>
      </w:r>
      <w:proofErr w:type="gramEnd"/>
      <w:r>
        <w:rPr>
          <w:rFonts w:ascii="Times New Roman" w:hAnsi="Times New Roman" w:cs="Times New Roman"/>
          <w:b w:val="0"/>
          <w:sz w:val="24"/>
          <w:szCs w:val="24"/>
          <w:lang w:val="mn-MN"/>
        </w:rPr>
        <w:t>Ажилтан, албан хаагчаас авах авлага</w:t>
      </w:r>
    </w:p>
    <w:p w14:paraId="293CC776" w14:textId="77777777" w:rsidR="007C20BB" w:rsidRDefault="007C20BB" w:rsidP="007C20BB">
      <w:pPr>
        <w:shd w:val="clear" w:color="auto" w:fill="FFFFFF" w:themeFill="background1"/>
        <w:tabs>
          <w:tab w:val="num" w:pos="1080"/>
        </w:tabs>
        <w:ind w:left="1080" w:hanging="360"/>
        <w:jc w:val="both"/>
        <w:rPr>
          <w:rFonts w:ascii="Times New Roman" w:hAnsi="Times New Roman" w:cs="Times New Roman"/>
          <w:b w:val="0"/>
          <w:sz w:val="24"/>
          <w:szCs w:val="24"/>
          <w:lang w:val="mn-MN"/>
        </w:rPr>
      </w:pP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proofErr w:type="spellStart"/>
      <w:proofErr w:type="gramStart"/>
      <w:r>
        <w:rPr>
          <w:rFonts w:ascii="Times New Roman" w:hAnsi="Times New Roman" w:cs="Times New Roman"/>
          <w:b w:val="0"/>
          <w:sz w:val="24"/>
          <w:szCs w:val="24"/>
        </w:rPr>
        <w:t>Кт</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 xml:space="preserve"> </w:t>
      </w:r>
      <w:r>
        <w:rPr>
          <w:rFonts w:ascii="Times New Roman" w:hAnsi="Times New Roman" w:cs="Times New Roman"/>
          <w:b w:val="0"/>
          <w:sz w:val="24"/>
          <w:szCs w:val="24"/>
          <w:lang w:val="mn-MN"/>
        </w:rPr>
        <w:tab/>
      </w:r>
      <w:proofErr w:type="gramEnd"/>
      <w:r>
        <w:rPr>
          <w:rFonts w:ascii="Times New Roman" w:hAnsi="Times New Roman" w:cs="Times New Roman"/>
          <w:b w:val="0"/>
          <w:sz w:val="24"/>
          <w:szCs w:val="24"/>
          <w:lang w:val="mn-MN"/>
        </w:rPr>
        <w:t xml:space="preserve">Бараа, хангамжийн </w:t>
      </w:r>
      <w:proofErr w:type="spellStart"/>
      <w:r>
        <w:rPr>
          <w:rFonts w:ascii="Times New Roman" w:hAnsi="Times New Roman" w:cs="Times New Roman"/>
          <w:b w:val="0"/>
          <w:sz w:val="24"/>
          <w:szCs w:val="24"/>
        </w:rPr>
        <w:t>материал</w:t>
      </w:r>
      <w:proofErr w:type="spellEnd"/>
    </w:p>
    <w:p w14:paraId="1BBCD1FC" w14:textId="77777777" w:rsidR="007C20BB" w:rsidRDefault="007C20BB" w:rsidP="007C20BB">
      <w:pPr>
        <w:pStyle w:val="ListParagraph"/>
        <w:widowControl/>
        <w:shd w:val="clear" w:color="auto" w:fill="FFFFFF" w:themeFill="background1"/>
        <w:autoSpaceDE/>
        <w:adjustRightInd/>
        <w:ind w:left="1080"/>
        <w:jc w:val="both"/>
        <w:rPr>
          <w:rFonts w:ascii="Times New Roman" w:hAnsi="Times New Roman" w:cs="Times New Roman"/>
          <w:b w:val="0"/>
          <w:i/>
          <w:sz w:val="24"/>
          <w:szCs w:val="24"/>
        </w:rPr>
      </w:pPr>
    </w:p>
    <w:p w14:paraId="35D07B67" w14:textId="77777777" w:rsidR="007C20BB" w:rsidRPr="00BC6C02" w:rsidRDefault="007C20BB" w:rsidP="003F1554">
      <w:pPr>
        <w:pStyle w:val="ListParagraph"/>
        <w:widowControl/>
        <w:numPr>
          <w:ilvl w:val="1"/>
          <w:numId w:val="67"/>
        </w:numPr>
        <w:shd w:val="clear" w:color="auto" w:fill="FFFFFF" w:themeFill="background1"/>
        <w:tabs>
          <w:tab w:val="num" w:pos="1080"/>
        </w:tabs>
        <w:autoSpaceDE/>
        <w:adjustRightInd/>
        <w:ind w:left="1080"/>
        <w:jc w:val="both"/>
        <w:rPr>
          <w:rFonts w:ascii="Times New Roman" w:hAnsi="Times New Roman" w:cs="Times New Roman"/>
          <w:b w:val="0"/>
          <w:sz w:val="24"/>
          <w:szCs w:val="24"/>
        </w:rPr>
      </w:pPr>
      <w:r w:rsidRPr="00BC6C02">
        <w:rPr>
          <w:rFonts w:ascii="Times New Roman" w:hAnsi="Times New Roman" w:cs="Times New Roman"/>
          <w:b w:val="0"/>
          <w:sz w:val="24"/>
          <w:szCs w:val="24"/>
          <w:lang w:val="mn-MN"/>
        </w:rPr>
        <w:t xml:space="preserve">Тооллогоор илүүдсэн бараа материалын өртгөөр нь </w:t>
      </w:r>
    </w:p>
    <w:p w14:paraId="1A1AE381" w14:textId="77777777" w:rsidR="007C20BB" w:rsidRPr="00BC6C02" w:rsidRDefault="007C20BB" w:rsidP="007C20BB">
      <w:pPr>
        <w:shd w:val="clear" w:color="auto" w:fill="FFFFFF" w:themeFill="background1"/>
        <w:tabs>
          <w:tab w:val="num" w:pos="1080"/>
        </w:tabs>
        <w:ind w:left="1080" w:hanging="360"/>
        <w:jc w:val="both"/>
        <w:rPr>
          <w:rFonts w:ascii="Times New Roman" w:hAnsi="Times New Roman" w:cs="Times New Roman"/>
          <w:b w:val="0"/>
          <w:sz w:val="24"/>
          <w:szCs w:val="24"/>
          <w:lang w:val="mn-MN"/>
        </w:rPr>
      </w:pPr>
      <w:r w:rsidRPr="00BC6C02">
        <w:rPr>
          <w:rFonts w:ascii="Times New Roman" w:hAnsi="Times New Roman" w:cs="Times New Roman"/>
          <w:b w:val="0"/>
          <w:sz w:val="24"/>
          <w:szCs w:val="24"/>
        </w:rPr>
        <w:tab/>
      </w:r>
      <w:r w:rsidRPr="00BC6C02">
        <w:rPr>
          <w:rFonts w:ascii="Times New Roman" w:hAnsi="Times New Roman" w:cs="Times New Roman"/>
          <w:b w:val="0"/>
          <w:sz w:val="24"/>
          <w:szCs w:val="24"/>
        </w:rPr>
        <w:tab/>
      </w:r>
    </w:p>
    <w:p w14:paraId="1496917A" w14:textId="77777777" w:rsidR="007C20BB" w:rsidRPr="00BC6C02" w:rsidRDefault="007C20BB" w:rsidP="007C20BB">
      <w:pPr>
        <w:shd w:val="clear" w:color="auto" w:fill="FFFFFF" w:themeFill="background1"/>
        <w:tabs>
          <w:tab w:val="num" w:pos="1080"/>
        </w:tabs>
        <w:ind w:left="1080" w:hanging="360"/>
        <w:jc w:val="both"/>
        <w:rPr>
          <w:rFonts w:ascii="Times New Roman" w:hAnsi="Times New Roman" w:cs="Times New Roman"/>
          <w:b w:val="0"/>
          <w:sz w:val="24"/>
          <w:szCs w:val="24"/>
          <w:lang w:val="mn-MN"/>
        </w:rPr>
      </w:pPr>
      <w:r w:rsidRPr="00BC6C02">
        <w:rPr>
          <w:rFonts w:ascii="Times New Roman" w:hAnsi="Times New Roman" w:cs="Times New Roman"/>
          <w:b w:val="0"/>
          <w:sz w:val="24"/>
          <w:szCs w:val="24"/>
          <w:lang w:val="mn-MN"/>
        </w:rPr>
        <w:tab/>
      </w:r>
      <w:r w:rsidRPr="00BC6C02">
        <w:rPr>
          <w:rFonts w:ascii="Times New Roman" w:hAnsi="Times New Roman" w:cs="Times New Roman"/>
          <w:b w:val="0"/>
          <w:sz w:val="24"/>
          <w:szCs w:val="24"/>
          <w:lang w:val="mn-MN"/>
        </w:rPr>
        <w:tab/>
      </w:r>
      <w:proofErr w:type="spellStart"/>
      <w:proofErr w:type="gramStart"/>
      <w:r w:rsidRPr="00BC6C02">
        <w:rPr>
          <w:rFonts w:ascii="Times New Roman" w:hAnsi="Times New Roman" w:cs="Times New Roman"/>
          <w:b w:val="0"/>
          <w:sz w:val="24"/>
          <w:szCs w:val="24"/>
        </w:rPr>
        <w:t>Дт</w:t>
      </w:r>
      <w:proofErr w:type="spellEnd"/>
      <w:r w:rsidRPr="00BC6C02">
        <w:rPr>
          <w:rFonts w:ascii="Times New Roman" w:hAnsi="Times New Roman" w:cs="Times New Roman"/>
          <w:b w:val="0"/>
          <w:sz w:val="24"/>
          <w:szCs w:val="24"/>
        </w:rPr>
        <w:t xml:space="preserve"> </w:t>
      </w:r>
      <w:r w:rsidRPr="00BC6C02">
        <w:rPr>
          <w:rFonts w:ascii="Times New Roman" w:hAnsi="Times New Roman" w:cs="Times New Roman"/>
          <w:b w:val="0"/>
          <w:sz w:val="24"/>
          <w:szCs w:val="24"/>
          <w:lang w:val="mn-MN"/>
        </w:rPr>
        <w:t xml:space="preserve"> </w:t>
      </w:r>
      <w:r w:rsidRPr="00BC6C02">
        <w:rPr>
          <w:rFonts w:ascii="Times New Roman" w:hAnsi="Times New Roman" w:cs="Times New Roman"/>
          <w:b w:val="0"/>
          <w:sz w:val="24"/>
          <w:szCs w:val="24"/>
          <w:lang w:val="mn-MN"/>
        </w:rPr>
        <w:tab/>
      </w:r>
      <w:proofErr w:type="gramEnd"/>
      <w:r w:rsidRPr="00BC6C02">
        <w:rPr>
          <w:rFonts w:ascii="Times New Roman" w:hAnsi="Times New Roman" w:cs="Times New Roman"/>
          <w:b w:val="0"/>
          <w:sz w:val="24"/>
          <w:szCs w:val="24"/>
          <w:lang w:val="mn-MN"/>
        </w:rPr>
        <w:t>Бараа, хангамжийн материал</w:t>
      </w:r>
    </w:p>
    <w:p w14:paraId="6F579EFA" w14:textId="77777777" w:rsidR="007C20BB" w:rsidRDefault="007C20BB" w:rsidP="007C20BB">
      <w:pPr>
        <w:shd w:val="clear" w:color="auto" w:fill="FFFFFF" w:themeFill="background1"/>
        <w:tabs>
          <w:tab w:val="num" w:pos="1080"/>
        </w:tabs>
        <w:ind w:left="1080" w:hanging="360"/>
        <w:jc w:val="both"/>
        <w:rPr>
          <w:rFonts w:ascii="Times New Roman" w:hAnsi="Times New Roman" w:cs="Times New Roman"/>
          <w:b w:val="0"/>
          <w:sz w:val="24"/>
          <w:szCs w:val="24"/>
          <w:lang w:val="mn-MN"/>
        </w:rPr>
      </w:pPr>
      <w:r w:rsidRPr="00BC6C02">
        <w:rPr>
          <w:rFonts w:ascii="Times New Roman" w:hAnsi="Times New Roman" w:cs="Times New Roman"/>
          <w:b w:val="0"/>
          <w:sz w:val="24"/>
          <w:szCs w:val="24"/>
        </w:rPr>
        <w:tab/>
      </w:r>
      <w:r w:rsidRPr="00BC6C02">
        <w:rPr>
          <w:rFonts w:ascii="Times New Roman" w:hAnsi="Times New Roman" w:cs="Times New Roman"/>
          <w:b w:val="0"/>
          <w:sz w:val="24"/>
          <w:szCs w:val="24"/>
        </w:rPr>
        <w:tab/>
      </w:r>
      <w:r w:rsidRPr="00BC6C02">
        <w:rPr>
          <w:rFonts w:ascii="Times New Roman" w:hAnsi="Times New Roman" w:cs="Times New Roman"/>
          <w:b w:val="0"/>
          <w:sz w:val="24"/>
          <w:szCs w:val="24"/>
        </w:rPr>
        <w:tab/>
      </w:r>
      <w:proofErr w:type="spellStart"/>
      <w:proofErr w:type="gramStart"/>
      <w:r w:rsidRPr="00BC6C02">
        <w:rPr>
          <w:rFonts w:ascii="Times New Roman" w:hAnsi="Times New Roman" w:cs="Times New Roman"/>
          <w:b w:val="0"/>
          <w:sz w:val="24"/>
          <w:szCs w:val="24"/>
        </w:rPr>
        <w:t>Кт</w:t>
      </w:r>
      <w:proofErr w:type="spellEnd"/>
      <w:r w:rsidRPr="00BC6C02">
        <w:rPr>
          <w:rFonts w:ascii="Times New Roman" w:hAnsi="Times New Roman" w:cs="Times New Roman"/>
          <w:b w:val="0"/>
          <w:sz w:val="24"/>
          <w:szCs w:val="24"/>
        </w:rPr>
        <w:t xml:space="preserve"> </w:t>
      </w:r>
      <w:r w:rsidRPr="00BC6C02">
        <w:rPr>
          <w:rFonts w:ascii="Times New Roman" w:hAnsi="Times New Roman" w:cs="Times New Roman"/>
          <w:b w:val="0"/>
          <w:sz w:val="24"/>
          <w:szCs w:val="24"/>
          <w:lang w:val="mn-MN"/>
        </w:rPr>
        <w:t xml:space="preserve"> </w:t>
      </w:r>
      <w:r w:rsidRPr="00BC6C02">
        <w:rPr>
          <w:rFonts w:ascii="Times New Roman" w:hAnsi="Times New Roman" w:cs="Times New Roman"/>
          <w:b w:val="0"/>
          <w:sz w:val="24"/>
          <w:szCs w:val="24"/>
          <w:lang w:val="mn-MN"/>
        </w:rPr>
        <w:tab/>
      </w:r>
      <w:proofErr w:type="gramEnd"/>
      <w:r w:rsidRPr="00BC6C02">
        <w:rPr>
          <w:rFonts w:ascii="Times New Roman" w:hAnsi="Times New Roman" w:cs="Times New Roman"/>
          <w:b w:val="0"/>
          <w:sz w:val="24"/>
          <w:szCs w:val="24"/>
          <w:lang w:val="mn-MN"/>
        </w:rPr>
        <w:t>Бусад орлого</w:t>
      </w:r>
    </w:p>
    <w:p w14:paraId="0F7ADCBA" w14:textId="77777777" w:rsidR="008A435A" w:rsidRPr="00BC6C02" w:rsidRDefault="008A435A" w:rsidP="007C20BB">
      <w:pPr>
        <w:shd w:val="clear" w:color="auto" w:fill="FFFFFF" w:themeFill="background1"/>
        <w:tabs>
          <w:tab w:val="num" w:pos="1080"/>
        </w:tabs>
        <w:ind w:left="1080" w:hanging="360"/>
        <w:jc w:val="both"/>
        <w:rPr>
          <w:rFonts w:ascii="Times New Roman" w:hAnsi="Times New Roman" w:cs="Times New Roman"/>
          <w:b w:val="0"/>
          <w:sz w:val="24"/>
          <w:szCs w:val="24"/>
          <w:lang w:val="mn-MN"/>
        </w:rPr>
      </w:pPr>
    </w:p>
    <w:p w14:paraId="77728171" w14:textId="77777777" w:rsidR="007C20BB" w:rsidRPr="00BC6C02" w:rsidRDefault="007C20BB" w:rsidP="003F1554">
      <w:pPr>
        <w:pStyle w:val="BodyTextIndent2"/>
        <w:numPr>
          <w:ilvl w:val="1"/>
          <w:numId w:val="67"/>
        </w:numPr>
        <w:shd w:val="clear" w:color="auto" w:fill="FFFFFF" w:themeFill="background1"/>
        <w:tabs>
          <w:tab w:val="num" w:pos="1080"/>
        </w:tabs>
        <w:spacing w:after="0" w:line="240" w:lineRule="auto"/>
        <w:ind w:left="1080"/>
        <w:jc w:val="both"/>
        <w:rPr>
          <w:sz w:val="24"/>
          <w:szCs w:val="24"/>
          <w:lang w:val="mn-MN"/>
        </w:rPr>
      </w:pPr>
      <w:r w:rsidRPr="00BC6C02">
        <w:rPr>
          <w:sz w:val="24"/>
          <w:szCs w:val="24"/>
          <w:lang w:val="mn-MN"/>
        </w:rPr>
        <w:t xml:space="preserve">Бараа материалын цэвэр боломжит үнэ цэн нь өртгөөс бага болсон үед </w:t>
      </w:r>
    </w:p>
    <w:p w14:paraId="7EDCBCE4" w14:textId="77777777" w:rsidR="007C20BB" w:rsidRPr="00BC6C02" w:rsidRDefault="007C20BB" w:rsidP="007C20BB">
      <w:pPr>
        <w:pStyle w:val="BodyTextIndent2"/>
        <w:shd w:val="clear" w:color="auto" w:fill="FFFFFF" w:themeFill="background1"/>
        <w:spacing w:after="0" w:line="240" w:lineRule="auto"/>
        <w:ind w:left="720" w:firstLine="720"/>
        <w:jc w:val="both"/>
        <w:rPr>
          <w:sz w:val="24"/>
          <w:szCs w:val="24"/>
          <w:lang w:val="mn-MN"/>
        </w:rPr>
      </w:pPr>
    </w:p>
    <w:p w14:paraId="754765F2" w14:textId="77777777" w:rsidR="007C20BB" w:rsidRPr="00BC6C02" w:rsidRDefault="007C20BB" w:rsidP="007C20BB">
      <w:pPr>
        <w:pStyle w:val="BodyTextIndent2"/>
        <w:shd w:val="clear" w:color="auto" w:fill="FFFFFF" w:themeFill="background1"/>
        <w:spacing w:after="0" w:line="240" w:lineRule="auto"/>
        <w:ind w:left="720" w:firstLine="720"/>
        <w:jc w:val="both"/>
        <w:rPr>
          <w:sz w:val="24"/>
          <w:szCs w:val="24"/>
          <w:lang w:val="mn-MN"/>
        </w:rPr>
      </w:pPr>
      <w:r w:rsidRPr="00BC6C02">
        <w:rPr>
          <w:sz w:val="24"/>
          <w:szCs w:val="24"/>
          <w:lang w:val="mn-MN"/>
        </w:rPr>
        <w:t xml:space="preserve">Дт </w:t>
      </w:r>
      <w:r w:rsidRPr="00BC6C02">
        <w:rPr>
          <w:sz w:val="24"/>
          <w:szCs w:val="24"/>
          <w:lang w:val="mn-MN"/>
        </w:rPr>
        <w:tab/>
        <w:t>Бараа материалын үнийн бууралтын гарз</w:t>
      </w:r>
    </w:p>
    <w:p w14:paraId="4F1EDD24" w14:textId="77777777" w:rsidR="007C20BB" w:rsidRPr="00BC6C02" w:rsidRDefault="007C20BB" w:rsidP="007C20BB">
      <w:pPr>
        <w:pStyle w:val="BodyTextIndent2"/>
        <w:shd w:val="clear" w:color="auto" w:fill="FFFFFF" w:themeFill="background1"/>
        <w:spacing w:after="0" w:line="240" w:lineRule="auto"/>
        <w:ind w:left="2160"/>
        <w:jc w:val="both"/>
        <w:rPr>
          <w:sz w:val="24"/>
          <w:szCs w:val="24"/>
          <w:lang w:val="mn-MN"/>
        </w:rPr>
      </w:pPr>
      <w:r w:rsidRPr="00BC6C02">
        <w:rPr>
          <w:sz w:val="24"/>
          <w:szCs w:val="24"/>
          <w:lang w:val="mn-MN"/>
        </w:rPr>
        <w:t xml:space="preserve">Кт </w:t>
      </w:r>
      <w:r w:rsidRPr="00BC6C02">
        <w:rPr>
          <w:sz w:val="24"/>
          <w:szCs w:val="24"/>
          <w:lang w:val="mn-MN"/>
        </w:rPr>
        <w:tab/>
        <w:t>Бараа материал</w:t>
      </w:r>
    </w:p>
    <w:p w14:paraId="6E167B07" w14:textId="77777777" w:rsidR="007C20BB" w:rsidRPr="00BC6C02" w:rsidRDefault="007C20BB" w:rsidP="007C20BB">
      <w:pPr>
        <w:pStyle w:val="ListParagraph"/>
        <w:widowControl/>
        <w:shd w:val="clear" w:color="auto" w:fill="FFFFFF" w:themeFill="background1"/>
        <w:autoSpaceDE/>
        <w:adjustRightInd/>
        <w:ind w:left="1080"/>
        <w:jc w:val="both"/>
        <w:rPr>
          <w:rFonts w:ascii="Times New Roman" w:hAnsi="Times New Roman" w:cs="Times New Roman"/>
          <w:b w:val="0"/>
          <w:sz w:val="24"/>
          <w:szCs w:val="24"/>
          <w:lang w:val="mn-MN"/>
        </w:rPr>
      </w:pPr>
    </w:p>
    <w:p w14:paraId="6F7AAA49" w14:textId="77777777" w:rsidR="007C20BB" w:rsidRPr="00BC6C02" w:rsidRDefault="007C20BB" w:rsidP="003F1554">
      <w:pPr>
        <w:pStyle w:val="ListParagraph"/>
        <w:widowControl/>
        <w:numPr>
          <w:ilvl w:val="1"/>
          <w:numId w:val="67"/>
        </w:numPr>
        <w:tabs>
          <w:tab w:val="num" w:pos="1080"/>
        </w:tabs>
        <w:autoSpaceDE/>
        <w:adjustRightInd/>
        <w:ind w:left="1080"/>
        <w:jc w:val="both"/>
        <w:rPr>
          <w:rFonts w:ascii="Times New Roman" w:hAnsi="Times New Roman" w:cs="Times New Roman"/>
          <w:b w:val="0"/>
          <w:bCs w:val="0"/>
          <w:iCs/>
          <w:sz w:val="24"/>
          <w:szCs w:val="24"/>
        </w:rPr>
      </w:pPr>
      <w:r w:rsidRPr="00BC6C02">
        <w:rPr>
          <w:rFonts w:ascii="Times New Roman" w:hAnsi="Times New Roman" w:cs="Times New Roman"/>
          <w:b w:val="0"/>
          <w:iCs/>
          <w:sz w:val="24"/>
          <w:szCs w:val="24"/>
          <w:lang w:val="mn-MN"/>
        </w:rPr>
        <w:t>Нийгмийн даатгалын төв байгууллага нь аймаг, нийслэл, дүүрги</w:t>
      </w:r>
      <w:r w:rsidR="008A435A">
        <w:rPr>
          <w:rFonts w:ascii="Times New Roman" w:hAnsi="Times New Roman" w:cs="Times New Roman"/>
          <w:b w:val="0"/>
          <w:iCs/>
          <w:sz w:val="24"/>
          <w:szCs w:val="24"/>
          <w:lang w:val="mn-MN"/>
        </w:rPr>
        <w:t>йн нийгмийн даатгалын хэлтэст</w:t>
      </w:r>
      <w:r w:rsidRPr="00BC6C02">
        <w:rPr>
          <w:rFonts w:ascii="Times New Roman" w:hAnsi="Times New Roman" w:cs="Times New Roman"/>
          <w:b w:val="0"/>
          <w:iCs/>
          <w:sz w:val="24"/>
          <w:szCs w:val="24"/>
          <w:lang w:val="mn-MN"/>
        </w:rPr>
        <w:t xml:space="preserve"> хуваарилах зорилгоор бараа материалыг </w:t>
      </w:r>
      <w:r w:rsidR="008A435A">
        <w:rPr>
          <w:rFonts w:ascii="Times New Roman" w:hAnsi="Times New Roman" w:cs="Times New Roman"/>
          <w:b w:val="0"/>
          <w:iCs/>
          <w:sz w:val="24"/>
          <w:szCs w:val="24"/>
          <w:lang w:val="mn-MN"/>
        </w:rPr>
        <w:t>бэлтгэн хуваарилсан бол</w:t>
      </w:r>
      <w:r w:rsidRPr="00BC6C02">
        <w:rPr>
          <w:rFonts w:ascii="Times New Roman" w:hAnsi="Times New Roman" w:cs="Times New Roman"/>
          <w:b w:val="0"/>
          <w:iCs/>
          <w:sz w:val="24"/>
          <w:szCs w:val="24"/>
          <w:lang w:val="mn-MN"/>
        </w:rPr>
        <w:t xml:space="preserve"> </w:t>
      </w:r>
    </w:p>
    <w:p w14:paraId="4FE39E57" w14:textId="77777777" w:rsidR="007C20BB" w:rsidRPr="00BC6C02" w:rsidRDefault="007C20BB" w:rsidP="007C20BB">
      <w:pPr>
        <w:widowControl/>
        <w:autoSpaceDE/>
        <w:adjustRightInd/>
        <w:ind w:left="1440"/>
        <w:jc w:val="both"/>
        <w:rPr>
          <w:rFonts w:ascii="Times New Roman" w:hAnsi="Times New Roman" w:cs="Times New Roman"/>
          <w:b w:val="0"/>
          <w:bCs w:val="0"/>
          <w:iCs/>
          <w:sz w:val="24"/>
          <w:szCs w:val="24"/>
        </w:rPr>
      </w:pPr>
    </w:p>
    <w:p w14:paraId="6A3E5821" w14:textId="77777777" w:rsidR="007C20BB" w:rsidRPr="00BC6C02" w:rsidRDefault="007C20BB" w:rsidP="003F1554">
      <w:pPr>
        <w:pStyle w:val="ListParagraph"/>
        <w:widowControl/>
        <w:numPr>
          <w:ilvl w:val="0"/>
          <w:numId w:val="83"/>
        </w:numPr>
        <w:autoSpaceDE/>
        <w:adjustRightInd/>
        <w:jc w:val="both"/>
        <w:rPr>
          <w:rFonts w:ascii="Times New Roman" w:hAnsi="Times New Roman" w:cs="Times New Roman"/>
          <w:b w:val="0"/>
          <w:iCs/>
          <w:sz w:val="24"/>
          <w:szCs w:val="24"/>
          <w:lang w:val="mn-MN"/>
        </w:rPr>
      </w:pPr>
      <w:r w:rsidRPr="00BC6C02">
        <w:rPr>
          <w:rFonts w:ascii="Times New Roman" w:hAnsi="Times New Roman" w:cs="Times New Roman"/>
          <w:b w:val="0"/>
          <w:iCs/>
          <w:sz w:val="24"/>
          <w:szCs w:val="24"/>
          <w:lang w:val="mn-MN"/>
        </w:rPr>
        <w:t xml:space="preserve">Нийгмийн даатгалын төв байгууллага нь бараа материалыг </w:t>
      </w:r>
      <w:r w:rsidR="00BC344F">
        <w:rPr>
          <w:rFonts w:ascii="Times New Roman" w:hAnsi="Times New Roman" w:cs="Times New Roman"/>
          <w:b w:val="0"/>
          <w:iCs/>
          <w:sz w:val="24"/>
          <w:szCs w:val="24"/>
          <w:lang w:val="mn-MN"/>
        </w:rPr>
        <w:t>бэлтгэн</w:t>
      </w:r>
      <w:r w:rsidRPr="00BC6C02">
        <w:rPr>
          <w:rFonts w:ascii="Times New Roman" w:hAnsi="Times New Roman" w:cs="Times New Roman"/>
          <w:b w:val="0"/>
          <w:iCs/>
          <w:sz w:val="24"/>
          <w:szCs w:val="24"/>
          <w:lang w:val="mn-MN"/>
        </w:rPr>
        <w:t xml:space="preserve"> худалдан авсан үед - НДЕГ</w:t>
      </w:r>
    </w:p>
    <w:p w14:paraId="74C7D2BC" w14:textId="77777777" w:rsidR="007C20BB" w:rsidRPr="00BC6C02" w:rsidRDefault="007C20BB" w:rsidP="007C20BB">
      <w:pPr>
        <w:pStyle w:val="ListParagraph"/>
        <w:widowControl/>
        <w:autoSpaceDE/>
        <w:adjustRightInd/>
        <w:ind w:left="2160"/>
        <w:jc w:val="both"/>
        <w:rPr>
          <w:rFonts w:ascii="Times New Roman" w:hAnsi="Times New Roman" w:cs="Times New Roman"/>
          <w:b w:val="0"/>
          <w:iCs/>
          <w:sz w:val="24"/>
          <w:szCs w:val="24"/>
          <w:lang w:val="mn-MN"/>
        </w:rPr>
      </w:pPr>
    </w:p>
    <w:p w14:paraId="30EC73F4" w14:textId="77777777" w:rsidR="005313F6" w:rsidRPr="00BC6C02" w:rsidRDefault="007C20BB" w:rsidP="00BC6C02">
      <w:pPr>
        <w:pStyle w:val="ListParagraph"/>
        <w:widowControl/>
        <w:autoSpaceDE/>
        <w:adjustRightInd/>
        <w:ind w:left="2880"/>
        <w:jc w:val="both"/>
        <w:rPr>
          <w:rFonts w:ascii="Times New Roman" w:hAnsi="Times New Roman" w:cs="Times New Roman"/>
          <w:b w:val="0"/>
          <w:iCs/>
          <w:sz w:val="24"/>
          <w:szCs w:val="24"/>
          <w:lang w:val="mn-MN"/>
        </w:rPr>
      </w:pPr>
      <w:r w:rsidRPr="00BC6C02">
        <w:rPr>
          <w:rFonts w:ascii="Times New Roman" w:hAnsi="Times New Roman" w:cs="Times New Roman"/>
          <w:b w:val="0"/>
          <w:iCs/>
          <w:sz w:val="24"/>
          <w:szCs w:val="24"/>
          <w:lang w:val="mn-MN"/>
        </w:rPr>
        <w:t>Дт</w:t>
      </w:r>
      <w:r w:rsidR="00276C28" w:rsidRPr="00BC6C02">
        <w:rPr>
          <w:rFonts w:ascii="Times New Roman" w:hAnsi="Times New Roman" w:cs="Times New Roman"/>
          <w:b w:val="0"/>
          <w:iCs/>
          <w:sz w:val="24"/>
          <w:szCs w:val="24"/>
          <w:lang w:val="mn-MN"/>
        </w:rPr>
        <w:t xml:space="preserve">      </w:t>
      </w:r>
      <w:r w:rsidR="00415BCE" w:rsidRPr="00BC6C02">
        <w:rPr>
          <w:rFonts w:ascii="Times New Roman" w:hAnsi="Times New Roman" w:cs="Times New Roman"/>
          <w:b w:val="0"/>
          <w:iCs/>
          <w:sz w:val="24"/>
          <w:szCs w:val="24"/>
          <w:lang w:val="mn-MN"/>
        </w:rPr>
        <w:t>Бусад эргэлтийн хөрөнгө</w:t>
      </w:r>
      <w:r w:rsidR="003A4401" w:rsidRPr="00BC6C02">
        <w:rPr>
          <w:rFonts w:ascii="Times New Roman" w:hAnsi="Times New Roman" w:cs="Times New Roman"/>
          <w:b w:val="0"/>
          <w:iCs/>
          <w:sz w:val="24"/>
          <w:szCs w:val="24"/>
          <w:lang w:val="mn-MN"/>
        </w:rPr>
        <w:t xml:space="preserve"> </w:t>
      </w:r>
      <w:r w:rsidR="006438B3" w:rsidRPr="00BC6C02">
        <w:rPr>
          <w:rFonts w:ascii="Times New Roman" w:hAnsi="Times New Roman" w:cs="Times New Roman"/>
          <w:b w:val="0"/>
          <w:iCs/>
          <w:sz w:val="24"/>
          <w:szCs w:val="24"/>
        </w:rPr>
        <w:t>/</w:t>
      </w:r>
      <w:r w:rsidR="006438B3" w:rsidRPr="00BC6C02">
        <w:rPr>
          <w:rFonts w:ascii="Times New Roman" w:hAnsi="Times New Roman" w:cs="Times New Roman"/>
          <w:b w:val="0"/>
          <w:iCs/>
          <w:sz w:val="24"/>
          <w:szCs w:val="24"/>
          <w:lang w:val="mn-MN"/>
        </w:rPr>
        <w:t>Хуваарилагдах бараа</w:t>
      </w:r>
      <w:r w:rsidR="00276C28" w:rsidRPr="00BC6C02">
        <w:rPr>
          <w:rFonts w:ascii="Times New Roman" w:hAnsi="Times New Roman" w:cs="Times New Roman"/>
          <w:b w:val="0"/>
          <w:iCs/>
          <w:sz w:val="24"/>
          <w:szCs w:val="24"/>
          <w:lang w:val="mn-MN"/>
        </w:rPr>
        <w:t xml:space="preserve"> материал/</w:t>
      </w:r>
      <w:r w:rsidR="00BC6C02">
        <w:rPr>
          <w:rFonts w:ascii="Times New Roman" w:hAnsi="Times New Roman" w:cs="Times New Roman"/>
          <w:b w:val="0"/>
          <w:iCs/>
          <w:sz w:val="24"/>
          <w:szCs w:val="24"/>
          <w:lang w:val="mn-MN"/>
        </w:rPr>
        <w:t xml:space="preserve"> - </w:t>
      </w:r>
      <w:r w:rsidR="005313F6" w:rsidRPr="00BC6C02">
        <w:rPr>
          <w:rFonts w:ascii="Times New Roman" w:hAnsi="Times New Roman" w:cs="Times New Roman"/>
          <w:b w:val="0"/>
          <w:iCs/>
          <w:sz w:val="24"/>
          <w:szCs w:val="24"/>
          <w:lang w:val="mn-MN"/>
        </w:rPr>
        <w:t>Бараа материал</w:t>
      </w:r>
    </w:p>
    <w:p w14:paraId="7A2922A4" w14:textId="77777777" w:rsidR="007C20BB" w:rsidRPr="00BC6C02" w:rsidRDefault="007C20BB" w:rsidP="007C20BB">
      <w:pPr>
        <w:pStyle w:val="ListParagraph"/>
        <w:widowControl/>
        <w:autoSpaceDE/>
        <w:adjustRightInd/>
        <w:ind w:left="2160"/>
        <w:jc w:val="both"/>
        <w:rPr>
          <w:rFonts w:ascii="Times New Roman" w:hAnsi="Times New Roman" w:cs="Times New Roman"/>
          <w:b w:val="0"/>
          <w:bCs w:val="0"/>
          <w:iCs/>
          <w:sz w:val="24"/>
          <w:szCs w:val="24"/>
        </w:rPr>
      </w:pPr>
      <w:r w:rsidRPr="00BC6C02">
        <w:rPr>
          <w:rFonts w:ascii="Times New Roman" w:hAnsi="Times New Roman" w:cs="Times New Roman"/>
          <w:b w:val="0"/>
          <w:iCs/>
          <w:sz w:val="24"/>
          <w:szCs w:val="24"/>
          <w:lang w:val="mn-MN"/>
        </w:rPr>
        <w:tab/>
      </w:r>
      <w:r w:rsidRPr="00BC6C02">
        <w:rPr>
          <w:rFonts w:ascii="Times New Roman" w:hAnsi="Times New Roman" w:cs="Times New Roman"/>
          <w:b w:val="0"/>
          <w:iCs/>
          <w:sz w:val="24"/>
          <w:szCs w:val="24"/>
          <w:lang w:val="mn-MN"/>
        </w:rPr>
        <w:tab/>
        <w:t xml:space="preserve">Кт </w:t>
      </w:r>
      <w:r w:rsidRPr="00BC6C02">
        <w:rPr>
          <w:rFonts w:ascii="Times New Roman" w:hAnsi="Times New Roman" w:cs="Times New Roman"/>
          <w:b w:val="0"/>
          <w:iCs/>
          <w:sz w:val="24"/>
          <w:szCs w:val="24"/>
          <w:lang w:val="mn-MN"/>
        </w:rPr>
        <w:tab/>
      </w:r>
      <w:r w:rsidR="005313F6" w:rsidRPr="00BC6C02">
        <w:rPr>
          <w:rFonts w:ascii="Times New Roman" w:hAnsi="Times New Roman" w:cs="Times New Roman"/>
          <w:b w:val="0"/>
          <w:iCs/>
          <w:sz w:val="24"/>
          <w:szCs w:val="24"/>
          <w:lang w:val="mn-MN"/>
        </w:rPr>
        <w:t>Харилцах</w:t>
      </w:r>
      <w:r w:rsidR="005B7179" w:rsidRPr="00BC6C02">
        <w:rPr>
          <w:rFonts w:ascii="Times New Roman" w:hAnsi="Times New Roman" w:cs="Times New Roman"/>
          <w:b w:val="0"/>
          <w:iCs/>
          <w:sz w:val="24"/>
          <w:szCs w:val="24"/>
          <w:lang w:val="mn-MN"/>
        </w:rPr>
        <w:t xml:space="preserve"> </w:t>
      </w:r>
      <w:r w:rsidRPr="00BC6C02">
        <w:rPr>
          <w:rFonts w:ascii="Times New Roman" w:hAnsi="Times New Roman" w:cs="Times New Roman"/>
          <w:b w:val="0"/>
          <w:iCs/>
          <w:sz w:val="24"/>
          <w:szCs w:val="24"/>
          <w:lang w:val="mn-MN"/>
        </w:rPr>
        <w:tab/>
      </w:r>
      <w:r w:rsidRPr="00BC6C02">
        <w:rPr>
          <w:rFonts w:ascii="Times New Roman" w:hAnsi="Times New Roman" w:cs="Times New Roman"/>
          <w:b w:val="0"/>
          <w:iCs/>
          <w:sz w:val="24"/>
          <w:szCs w:val="24"/>
          <w:lang w:val="mn-MN"/>
        </w:rPr>
        <w:tab/>
      </w:r>
    </w:p>
    <w:p w14:paraId="1722E6F7" w14:textId="77777777" w:rsidR="007C20BB" w:rsidRPr="00BC6C02" w:rsidRDefault="007C20BB" w:rsidP="007C20BB">
      <w:pPr>
        <w:pStyle w:val="ListParagraph"/>
        <w:widowControl/>
        <w:autoSpaceDE/>
        <w:adjustRightInd/>
        <w:ind w:left="2160"/>
        <w:jc w:val="both"/>
        <w:rPr>
          <w:rFonts w:ascii="Times New Roman" w:hAnsi="Times New Roman" w:cs="Times New Roman"/>
          <w:b w:val="0"/>
          <w:bCs w:val="0"/>
          <w:iCs/>
          <w:sz w:val="24"/>
          <w:szCs w:val="24"/>
        </w:rPr>
      </w:pPr>
    </w:p>
    <w:p w14:paraId="31034F19" w14:textId="77777777" w:rsidR="007C20BB" w:rsidRPr="00BC6C02" w:rsidRDefault="007C20BB" w:rsidP="003F1554">
      <w:pPr>
        <w:pStyle w:val="ListParagraph"/>
        <w:widowControl/>
        <w:numPr>
          <w:ilvl w:val="0"/>
          <w:numId w:val="83"/>
        </w:numPr>
        <w:autoSpaceDE/>
        <w:adjustRightInd/>
        <w:jc w:val="both"/>
        <w:rPr>
          <w:rFonts w:ascii="Times New Roman" w:hAnsi="Times New Roman" w:cs="Times New Roman"/>
          <w:b w:val="0"/>
          <w:iCs/>
          <w:sz w:val="24"/>
          <w:szCs w:val="24"/>
          <w:lang w:val="mn-MN"/>
        </w:rPr>
      </w:pPr>
      <w:r w:rsidRPr="00BC6C02">
        <w:rPr>
          <w:rFonts w:ascii="Times New Roman" w:hAnsi="Times New Roman" w:cs="Times New Roman"/>
          <w:b w:val="0"/>
          <w:iCs/>
          <w:sz w:val="24"/>
          <w:szCs w:val="24"/>
          <w:lang w:val="mn-MN"/>
        </w:rPr>
        <w:t>Бараа материалыг хуваарилсан үед - НДЕГ</w:t>
      </w:r>
    </w:p>
    <w:p w14:paraId="66FE42DA" w14:textId="77777777" w:rsidR="007C20BB" w:rsidRPr="00BC6C02" w:rsidRDefault="007C20BB" w:rsidP="007C20BB">
      <w:pPr>
        <w:pStyle w:val="ListParagraph"/>
        <w:widowControl/>
        <w:autoSpaceDE/>
        <w:adjustRightInd/>
        <w:ind w:left="2160"/>
        <w:jc w:val="both"/>
        <w:rPr>
          <w:rFonts w:ascii="Times New Roman" w:hAnsi="Times New Roman" w:cs="Times New Roman"/>
          <w:b w:val="0"/>
          <w:iCs/>
          <w:sz w:val="24"/>
          <w:szCs w:val="24"/>
          <w:highlight w:val="cyan"/>
          <w:lang w:val="mn-MN"/>
        </w:rPr>
      </w:pPr>
    </w:p>
    <w:p w14:paraId="43579E0E" w14:textId="77777777" w:rsidR="007C20BB" w:rsidRPr="00BC6C02" w:rsidRDefault="007C20BB" w:rsidP="00BC6C02">
      <w:pPr>
        <w:pStyle w:val="ListParagraph"/>
        <w:widowControl/>
        <w:autoSpaceDE/>
        <w:adjustRightInd/>
        <w:ind w:left="3600" w:hanging="720"/>
        <w:jc w:val="both"/>
        <w:rPr>
          <w:rFonts w:ascii="Times New Roman" w:hAnsi="Times New Roman" w:cs="Times New Roman"/>
          <w:b w:val="0"/>
          <w:iCs/>
          <w:sz w:val="24"/>
          <w:szCs w:val="24"/>
          <w:lang w:val="mn-MN"/>
        </w:rPr>
      </w:pPr>
      <w:r w:rsidRPr="00BC6C02">
        <w:rPr>
          <w:rFonts w:ascii="Times New Roman" w:hAnsi="Times New Roman" w:cs="Times New Roman"/>
          <w:b w:val="0"/>
          <w:iCs/>
          <w:sz w:val="24"/>
          <w:szCs w:val="24"/>
          <w:lang w:val="mn-MN"/>
        </w:rPr>
        <w:t>Дт</w:t>
      </w:r>
      <w:r w:rsidRPr="00BC6C02">
        <w:rPr>
          <w:rFonts w:ascii="Times New Roman" w:hAnsi="Times New Roman" w:cs="Times New Roman"/>
          <w:b w:val="0"/>
          <w:iCs/>
          <w:sz w:val="24"/>
          <w:szCs w:val="24"/>
          <w:lang w:val="mn-MN"/>
        </w:rPr>
        <w:tab/>
      </w:r>
      <w:r w:rsidR="005313F6" w:rsidRPr="00BC6C02">
        <w:rPr>
          <w:rFonts w:ascii="Times New Roman" w:hAnsi="Times New Roman" w:cs="Times New Roman"/>
          <w:b w:val="0"/>
          <w:iCs/>
          <w:sz w:val="24"/>
          <w:szCs w:val="24"/>
          <w:lang w:val="mn-MN"/>
        </w:rPr>
        <w:t xml:space="preserve">Төвлөрүүлэх шилжүүлэг -  Бараа материал /Зардал </w:t>
      </w:r>
      <w:r w:rsidR="00F4717B" w:rsidRPr="00BC6C02">
        <w:rPr>
          <w:rFonts w:ascii="Times New Roman" w:hAnsi="Times New Roman" w:cs="Times New Roman"/>
          <w:b w:val="0"/>
          <w:iCs/>
          <w:sz w:val="24"/>
          <w:szCs w:val="24"/>
          <w:lang w:val="mn-MN"/>
        </w:rPr>
        <w:t>дотоод</w:t>
      </w:r>
      <w:r w:rsidR="005313F6" w:rsidRPr="00BC6C02">
        <w:rPr>
          <w:rFonts w:ascii="Times New Roman" w:hAnsi="Times New Roman" w:cs="Times New Roman"/>
          <w:b w:val="0"/>
          <w:iCs/>
          <w:sz w:val="24"/>
          <w:szCs w:val="24"/>
          <w:lang w:val="mn-MN"/>
        </w:rPr>
        <w:t>/</w:t>
      </w:r>
      <w:r w:rsidRPr="00BC6C02">
        <w:rPr>
          <w:rFonts w:ascii="Times New Roman" w:hAnsi="Times New Roman" w:cs="Times New Roman"/>
          <w:b w:val="0"/>
          <w:iCs/>
          <w:sz w:val="24"/>
          <w:szCs w:val="24"/>
          <w:lang w:val="mn-MN"/>
        </w:rPr>
        <w:t xml:space="preserve"> </w:t>
      </w:r>
    </w:p>
    <w:p w14:paraId="13575867" w14:textId="77777777" w:rsidR="007C20BB" w:rsidRPr="00BC6C02" w:rsidRDefault="007C20BB" w:rsidP="006438B3">
      <w:pPr>
        <w:widowControl/>
        <w:autoSpaceDE/>
        <w:adjustRightInd/>
        <w:ind w:left="4860" w:hanging="810"/>
        <w:jc w:val="both"/>
        <w:rPr>
          <w:rFonts w:ascii="Times New Roman" w:hAnsi="Times New Roman" w:cs="Times New Roman"/>
          <w:b w:val="0"/>
          <w:iCs/>
          <w:sz w:val="24"/>
          <w:szCs w:val="24"/>
          <w:lang w:val="mn-MN"/>
        </w:rPr>
      </w:pPr>
      <w:r w:rsidRPr="00BC6C02">
        <w:rPr>
          <w:rFonts w:ascii="Times New Roman" w:hAnsi="Times New Roman" w:cs="Times New Roman"/>
          <w:b w:val="0"/>
          <w:iCs/>
          <w:sz w:val="24"/>
          <w:szCs w:val="24"/>
          <w:lang w:val="mn-MN"/>
        </w:rPr>
        <w:t>Кт</w:t>
      </w:r>
      <w:r w:rsidR="006438B3" w:rsidRPr="00BC6C02">
        <w:rPr>
          <w:rFonts w:ascii="Times New Roman" w:hAnsi="Times New Roman" w:cs="Times New Roman"/>
          <w:b w:val="0"/>
          <w:iCs/>
          <w:sz w:val="24"/>
          <w:szCs w:val="24"/>
          <w:lang w:val="mn-MN"/>
        </w:rPr>
        <w:t xml:space="preserve"> </w:t>
      </w:r>
      <w:r w:rsidRPr="00BC6C02">
        <w:rPr>
          <w:rFonts w:ascii="Times New Roman" w:hAnsi="Times New Roman" w:cs="Times New Roman"/>
          <w:b w:val="0"/>
          <w:iCs/>
          <w:sz w:val="24"/>
          <w:szCs w:val="24"/>
          <w:lang w:val="mn-MN"/>
        </w:rPr>
        <w:tab/>
      </w:r>
      <w:r w:rsidR="005C5AF9" w:rsidRPr="00BC6C02">
        <w:rPr>
          <w:rFonts w:ascii="Times New Roman" w:hAnsi="Times New Roman" w:cs="Times New Roman"/>
          <w:b w:val="0"/>
          <w:iCs/>
          <w:sz w:val="24"/>
          <w:szCs w:val="24"/>
          <w:lang w:val="mn-MN"/>
        </w:rPr>
        <w:t>Бусад эргэлтийн хөрөнгө</w:t>
      </w:r>
      <w:r w:rsidR="005B7179" w:rsidRPr="00BC6C02">
        <w:rPr>
          <w:rFonts w:ascii="Times New Roman" w:hAnsi="Times New Roman" w:cs="Times New Roman"/>
          <w:b w:val="0"/>
          <w:iCs/>
          <w:sz w:val="24"/>
          <w:szCs w:val="24"/>
          <w:lang w:val="mn-MN"/>
        </w:rPr>
        <w:t xml:space="preserve"> </w:t>
      </w:r>
      <w:r w:rsidR="006438B3" w:rsidRPr="00BC6C02">
        <w:rPr>
          <w:rFonts w:ascii="Times New Roman" w:hAnsi="Times New Roman" w:cs="Times New Roman"/>
          <w:b w:val="0"/>
          <w:iCs/>
          <w:sz w:val="24"/>
          <w:szCs w:val="24"/>
          <w:lang w:val="mn-MN"/>
        </w:rPr>
        <w:t xml:space="preserve">/Хуваарилагдах </w:t>
      </w:r>
      <w:r w:rsidR="00F23213" w:rsidRPr="00BC6C02">
        <w:rPr>
          <w:rFonts w:ascii="Times New Roman" w:hAnsi="Times New Roman" w:cs="Times New Roman"/>
          <w:b w:val="0"/>
          <w:iCs/>
          <w:sz w:val="24"/>
          <w:szCs w:val="24"/>
          <w:lang w:val="mn-MN"/>
        </w:rPr>
        <w:t xml:space="preserve"> </w:t>
      </w:r>
      <w:r w:rsidR="006438B3" w:rsidRPr="00BC6C02">
        <w:rPr>
          <w:rFonts w:ascii="Times New Roman" w:hAnsi="Times New Roman" w:cs="Times New Roman"/>
          <w:b w:val="0"/>
          <w:iCs/>
          <w:sz w:val="24"/>
          <w:szCs w:val="24"/>
          <w:lang w:val="mn-MN"/>
        </w:rPr>
        <w:t xml:space="preserve">бараа </w:t>
      </w:r>
      <w:r w:rsidR="000C7273" w:rsidRPr="00BC6C02">
        <w:rPr>
          <w:rFonts w:ascii="Times New Roman" w:hAnsi="Times New Roman" w:cs="Times New Roman"/>
          <w:b w:val="0"/>
          <w:iCs/>
          <w:sz w:val="24"/>
          <w:szCs w:val="24"/>
          <w:lang w:val="mn-MN"/>
        </w:rPr>
        <w:t>материал/</w:t>
      </w:r>
      <w:r w:rsidR="005313F6" w:rsidRPr="00BC6C02">
        <w:rPr>
          <w:rFonts w:ascii="Times New Roman" w:hAnsi="Times New Roman" w:cs="Times New Roman"/>
          <w:b w:val="0"/>
          <w:iCs/>
          <w:sz w:val="24"/>
          <w:szCs w:val="24"/>
          <w:lang w:val="mn-MN"/>
        </w:rPr>
        <w:t xml:space="preserve"> - Бараа материал</w:t>
      </w:r>
    </w:p>
    <w:p w14:paraId="18E72EAD" w14:textId="77777777" w:rsidR="007C20BB" w:rsidRPr="00BC6C02" w:rsidRDefault="007C20BB" w:rsidP="007C20BB">
      <w:pPr>
        <w:pStyle w:val="ListParagraph"/>
        <w:widowControl/>
        <w:autoSpaceDE/>
        <w:adjustRightInd/>
        <w:ind w:left="2160"/>
        <w:jc w:val="both"/>
        <w:rPr>
          <w:rFonts w:ascii="Times New Roman" w:hAnsi="Times New Roman" w:cs="Times New Roman"/>
          <w:b w:val="0"/>
          <w:iCs/>
          <w:sz w:val="24"/>
          <w:szCs w:val="24"/>
          <w:highlight w:val="green"/>
          <w:lang w:val="mn-MN"/>
        </w:rPr>
      </w:pPr>
    </w:p>
    <w:p w14:paraId="77F672B8" w14:textId="77777777" w:rsidR="007C20BB" w:rsidRPr="00BC6C02" w:rsidRDefault="007C20BB" w:rsidP="003F1554">
      <w:pPr>
        <w:pStyle w:val="ListParagraph"/>
        <w:widowControl/>
        <w:numPr>
          <w:ilvl w:val="0"/>
          <w:numId w:val="83"/>
        </w:numPr>
        <w:autoSpaceDE/>
        <w:adjustRightInd/>
        <w:jc w:val="both"/>
        <w:rPr>
          <w:rFonts w:ascii="Times New Roman" w:hAnsi="Times New Roman" w:cs="Times New Roman"/>
          <w:b w:val="0"/>
          <w:iCs/>
          <w:sz w:val="24"/>
          <w:szCs w:val="24"/>
          <w:lang w:val="mn-MN"/>
        </w:rPr>
      </w:pPr>
      <w:r w:rsidRPr="00BC6C02">
        <w:rPr>
          <w:rFonts w:ascii="Times New Roman" w:hAnsi="Times New Roman" w:cs="Times New Roman"/>
          <w:b w:val="0"/>
          <w:iCs/>
          <w:sz w:val="24"/>
          <w:szCs w:val="24"/>
          <w:lang w:val="mn-MN"/>
        </w:rPr>
        <w:t>Бараа материалыг хүлээн авсан үед</w:t>
      </w:r>
      <w:r w:rsidR="001331FC">
        <w:rPr>
          <w:rFonts w:ascii="Times New Roman" w:hAnsi="Times New Roman" w:cs="Times New Roman"/>
          <w:b w:val="0"/>
          <w:iCs/>
          <w:sz w:val="24"/>
          <w:szCs w:val="24"/>
          <w:lang w:val="mn-MN"/>
        </w:rPr>
        <w:t xml:space="preserve"> </w:t>
      </w:r>
      <w:r w:rsidRPr="00BC6C02">
        <w:rPr>
          <w:rFonts w:ascii="Times New Roman" w:hAnsi="Times New Roman" w:cs="Times New Roman"/>
          <w:b w:val="0"/>
          <w:iCs/>
          <w:sz w:val="24"/>
          <w:szCs w:val="24"/>
          <w:lang w:val="mn-MN"/>
        </w:rPr>
        <w:t>- Нийгмийн даатгалын хэлтэс</w:t>
      </w:r>
    </w:p>
    <w:p w14:paraId="449BEECF" w14:textId="77777777" w:rsidR="007C20BB" w:rsidRPr="00BC6C02" w:rsidRDefault="007C20BB" w:rsidP="007C20BB">
      <w:pPr>
        <w:pStyle w:val="ListParagraph"/>
        <w:widowControl/>
        <w:autoSpaceDE/>
        <w:adjustRightInd/>
        <w:ind w:left="2160"/>
        <w:jc w:val="both"/>
        <w:rPr>
          <w:rFonts w:ascii="Times New Roman" w:hAnsi="Times New Roman" w:cs="Times New Roman"/>
          <w:b w:val="0"/>
          <w:iCs/>
          <w:sz w:val="24"/>
          <w:szCs w:val="24"/>
          <w:highlight w:val="cyan"/>
          <w:lang w:val="mn-MN"/>
        </w:rPr>
      </w:pPr>
    </w:p>
    <w:p w14:paraId="2D255FAE" w14:textId="77777777" w:rsidR="007C20BB" w:rsidRPr="00BC6C02" w:rsidRDefault="007C20BB" w:rsidP="007C20BB">
      <w:pPr>
        <w:pStyle w:val="ListParagraph"/>
        <w:widowControl/>
        <w:autoSpaceDE/>
        <w:adjustRightInd/>
        <w:ind w:left="2160"/>
        <w:jc w:val="both"/>
        <w:rPr>
          <w:rFonts w:ascii="Times New Roman" w:hAnsi="Times New Roman" w:cs="Times New Roman"/>
          <w:b w:val="0"/>
          <w:iCs/>
          <w:sz w:val="24"/>
          <w:szCs w:val="24"/>
          <w:lang w:val="mn-MN"/>
        </w:rPr>
      </w:pPr>
      <w:r w:rsidRPr="00BC6C02">
        <w:rPr>
          <w:rFonts w:ascii="Times New Roman" w:hAnsi="Times New Roman" w:cs="Times New Roman"/>
          <w:b w:val="0"/>
          <w:iCs/>
          <w:sz w:val="24"/>
          <w:szCs w:val="24"/>
          <w:lang w:val="mn-MN"/>
        </w:rPr>
        <w:tab/>
        <w:t>Дт</w:t>
      </w:r>
      <w:r w:rsidRPr="00BC6C02">
        <w:rPr>
          <w:rFonts w:ascii="Times New Roman" w:hAnsi="Times New Roman" w:cs="Times New Roman"/>
          <w:b w:val="0"/>
          <w:iCs/>
          <w:sz w:val="24"/>
          <w:szCs w:val="24"/>
          <w:lang w:val="mn-MN"/>
        </w:rPr>
        <w:tab/>
        <w:t>Бараа материал</w:t>
      </w:r>
      <w:r w:rsidR="005B7179" w:rsidRPr="00BC6C02">
        <w:rPr>
          <w:rFonts w:ascii="Times New Roman" w:hAnsi="Times New Roman" w:cs="Times New Roman"/>
          <w:b w:val="0"/>
          <w:iCs/>
          <w:sz w:val="24"/>
          <w:szCs w:val="24"/>
          <w:lang w:val="mn-MN"/>
        </w:rPr>
        <w:t xml:space="preserve"> </w:t>
      </w:r>
    </w:p>
    <w:p w14:paraId="0DD45FF2" w14:textId="77777777" w:rsidR="007C20BB" w:rsidRPr="00BC6C02" w:rsidRDefault="007C20BB" w:rsidP="00BC6C02">
      <w:pPr>
        <w:pStyle w:val="ListParagraph"/>
        <w:widowControl/>
        <w:autoSpaceDE/>
        <w:adjustRightInd/>
        <w:ind w:left="4320" w:hanging="720"/>
        <w:jc w:val="both"/>
        <w:rPr>
          <w:rFonts w:ascii="Times New Roman" w:hAnsi="Times New Roman" w:cs="Times New Roman"/>
          <w:b w:val="0"/>
          <w:iCs/>
          <w:sz w:val="24"/>
          <w:szCs w:val="24"/>
          <w:lang w:val="mn-MN"/>
        </w:rPr>
      </w:pPr>
      <w:r w:rsidRPr="00BC6C02">
        <w:rPr>
          <w:rFonts w:ascii="Times New Roman" w:hAnsi="Times New Roman" w:cs="Times New Roman"/>
          <w:b w:val="0"/>
          <w:iCs/>
          <w:sz w:val="24"/>
          <w:szCs w:val="24"/>
          <w:lang w:val="mn-MN"/>
        </w:rPr>
        <w:t xml:space="preserve">Кт </w:t>
      </w:r>
      <w:r w:rsidRPr="00BC6C02">
        <w:rPr>
          <w:rFonts w:ascii="Times New Roman" w:hAnsi="Times New Roman" w:cs="Times New Roman"/>
          <w:b w:val="0"/>
          <w:iCs/>
          <w:sz w:val="24"/>
          <w:szCs w:val="24"/>
          <w:lang w:val="mn-MN"/>
        </w:rPr>
        <w:tab/>
      </w:r>
      <w:r w:rsidR="00F23213" w:rsidRPr="00BC6C02">
        <w:rPr>
          <w:rFonts w:ascii="Times New Roman" w:hAnsi="Times New Roman" w:cs="Times New Roman"/>
          <w:b w:val="0"/>
          <w:iCs/>
          <w:sz w:val="24"/>
          <w:szCs w:val="24"/>
          <w:lang w:val="mn-MN"/>
        </w:rPr>
        <w:t>Төвлөрүүлэх шилжүүлэг – Бараа материал</w:t>
      </w:r>
      <w:r w:rsidR="00BC6C02">
        <w:rPr>
          <w:rFonts w:ascii="Times New Roman" w:hAnsi="Times New Roman" w:cs="Times New Roman"/>
          <w:b w:val="0"/>
          <w:iCs/>
          <w:sz w:val="24"/>
          <w:szCs w:val="24"/>
          <w:lang w:val="mn-MN"/>
        </w:rPr>
        <w:t xml:space="preserve"> </w:t>
      </w:r>
      <w:r w:rsidR="00F23213" w:rsidRPr="00BC6C02">
        <w:rPr>
          <w:rFonts w:ascii="Times New Roman" w:hAnsi="Times New Roman" w:cs="Times New Roman"/>
          <w:b w:val="0"/>
          <w:iCs/>
          <w:sz w:val="24"/>
          <w:szCs w:val="24"/>
          <w:lang w:val="mn-MN"/>
        </w:rPr>
        <w:t>/</w:t>
      </w:r>
      <w:r w:rsidR="00F4717B" w:rsidRPr="00BC6C02">
        <w:rPr>
          <w:rFonts w:ascii="Times New Roman" w:hAnsi="Times New Roman" w:cs="Times New Roman"/>
          <w:b w:val="0"/>
          <w:iCs/>
          <w:sz w:val="24"/>
          <w:szCs w:val="24"/>
          <w:lang w:val="mn-MN"/>
        </w:rPr>
        <w:t>Орлого дотоод</w:t>
      </w:r>
      <w:r w:rsidR="00F23213" w:rsidRPr="00BC6C02">
        <w:rPr>
          <w:rFonts w:ascii="Times New Roman" w:hAnsi="Times New Roman" w:cs="Times New Roman"/>
          <w:b w:val="0"/>
          <w:iCs/>
          <w:sz w:val="24"/>
          <w:szCs w:val="24"/>
          <w:lang w:val="mn-MN"/>
        </w:rPr>
        <w:t>/</w:t>
      </w:r>
    </w:p>
    <w:p w14:paraId="27717034" w14:textId="77777777" w:rsidR="007C20BB" w:rsidRPr="005313F6" w:rsidRDefault="007C20BB" w:rsidP="007C20BB">
      <w:pPr>
        <w:widowControl/>
        <w:autoSpaceDE/>
        <w:adjustRightInd/>
        <w:jc w:val="both"/>
        <w:rPr>
          <w:rFonts w:ascii="Times New Roman" w:hAnsi="Times New Roman" w:cs="Times New Roman"/>
          <w:b w:val="0"/>
          <w:bCs w:val="0"/>
          <w:iCs/>
          <w:color w:val="548DD4" w:themeColor="text2" w:themeTint="99"/>
          <w:sz w:val="24"/>
          <w:szCs w:val="24"/>
          <w:lang w:val="mn-MN"/>
        </w:rPr>
      </w:pPr>
    </w:p>
    <w:p w14:paraId="45EA3197" w14:textId="77777777" w:rsidR="007C20BB" w:rsidRPr="00BC6C02" w:rsidRDefault="007C20BB" w:rsidP="003F1554">
      <w:pPr>
        <w:pStyle w:val="ListParagraph"/>
        <w:widowControl/>
        <w:numPr>
          <w:ilvl w:val="1"/>
          <w:numId w:val="67"/>
        </w:numPr>
        <w:tabs>
          <w:tab w:val="num" w:pos="1080"/>
        </w:tabs>
        <w:autoSpaceDE/>
        <w:adjustRightInd/>
        <w:ind w:left="1080" w:hanging="270"/>
        <w:jc w:val="both"/>
        <w:rPr>
          <w:rFonts w:ascii="Times New Roman" w:hAnsi="Times New Roman" w:cs="Times New Roman"/>
          <w:b w:val="0"/>
          <w:bCs w:val="0"/>
          <w:iCs/>
          <w:sz w:val="24"/>
          <w:szCs w:val="24"/>
        </w:rPr>
      </w:pPr>
      <w:r w:rsidRPr="00BC6C02">
        <w:rPr>
          <w:rFonts w:ascii="Times New Roman" w:hAnsi="Times New Roman" w:cs="Times New Roman"/>
          <w:b w:val="0"/>
          <w:iCs/>
          <w:sz w:val="24"/>
          <w:szCs w:val="24"/>
          <w:lang w:val="mn-MN"/>
        </w:rPr>
        <w:t>Нийгмийн даатгалын төв байгууллага нь үндсэн хөрөнгийг аймаг, нийслэл, дүүрги</w:t>
      </w:r>
      <w:r w:rsidR="005770AE">
        <w:rPr>
          <w:rFonts w:ascii="Times New Roman" w:hAnsi="Times New Roman" w:cs="Times New Roman"/>
          <w:b w:val="0"/>
          <w:iCs/>
          <w:sz w:val="24"/>
          <w:szCs w:val="24"/>
          <w:lang w:val="mn-MN"/>
        </w:rPr>
        <w:t>йн нийгмийн даатгалын хэлтэст</w:t>
      </w:r>
      <w:r w:rsidRPr="00BC6C02">
        <w:rPr>
          <w:rFonts w:ascii="Times New Roman" w:hAnsi="Times New Roman" w:cs="Times New Roman"/>
          <w:b w:val="0"/>
          <w:iCs/>
          <w:sz w:val="24"/>
          <w:szCs w:val="24"/>
          <w:lang w:val="mn-MN"/>
        </w:rPr>
        <w:t xml:space="preserve"> хуваарилах зо</w:t>
      </w:r>
      <w:r w:rsidR="005770AE">
        <w:rPr>
          <w:rFonts w:ascii="Times New Roman" w:hAnsi="Times New Roman" w:cs="Times New Roman"/>
          <w:b w:val="0"/>
          <w:iCs/>
          <w:sz w:val="24"/>
          <w:szCs w:val="24"/>
          <w:lang w:val="mn-MN"/>
        </w:rPr>
        <w:t>рилгоор бэлтгэн хуваарилсан бол н</w:t>
      </w:r>
      <w:r w:rsidRPr="00BC6C02">
        <w:rPr>
          <w:rFonts w:ascii="Times New Roman" w:hAnsi="Times New Roman" w:cs="Times New Roman"/>
          <w:b w:val="0"/>
          <w:iCs/>
          <w:sz w:val="24"/>
          <w:szCs w:val="24"/>
          <w:lang w:val="mn-MN"/>
        </w:rPr>
        <w:t>ийгмийн даатгалын төв байгуулагын</w:t>
      </w:r>
      <w:r w:rsidR="005770AE">
        <w:rPr>
          <w:rFonts w:ascii="Times New Roman" w:hAnsi="Times New Roman" w:cs="Times New Roman"/>
          <w:b w:val="0"/>
          <w:iCs/>
          <w:sz w:val="24"/>
          <w:szCs w:val="24"/>
          <w:lang w:val="mn-MN"/>
        </w:rPr>
        <w:t xml:space="preserve"> хувьд бараа материал гэж үзнэ.</w:t>
      </w:r>
    </w:p>
    <w:p w14:paraId="447D3842" w14:textId="77777777" w:rsidR="007C20BB" w:rsidRPr="00BC6C02" w:rsidRDefault="007C20BB" w:rsidP="007C20BB">
      <w:pPr>
        <w:widowControl/>
        <w:autoSpaceDE/>
        <w:adjustRightInd/>
        <w:ind w:left="1440"/>
        <w:jc w:val="both"/>
        <w:rPr>
          <w:rFonts w:ascii="Times New Roman" w:hAnsi="Times New Roman" w:cs="Times New Roman"/>
          <w:b w:val="0"/>
          <w:bCs w:val="0"/>
          <w:iCs/>
          <w:sz w:val="24"/>
          <w:szCs w:val="24"/>
        </w:rPr>
      </w:pPr>
    </w:p>
    <w:p w14:paraId="12E423FB" w14:textId="77777777" w:rsidR="007C20BB" w:rsidRPr="00BC6C02" w:rsidRDefault="007C20BB" w:rsidP="003F1554">
      <w:pPr>
        <w:pStyle w:val="ListParagraph"/>
        <w:widowControl/>
        <w:numPr>
          <w:ilvl w:val="0"/>
          <w:numId w:val="83"/>
        </w:numPr>
        <w:autoSpaceDE/>
        <w:adjustRightInd/>
        <w:jc w:val="both"/>
        <w:rPr>
          <w:rFonts w:ascii="Times New Roman" w:hAnsi="Times New Roman" w:cs="Times New Roman"/>
          <w:b w:val="0"/>
          <w:iCs/>
          <w:sz w:val="24"/>
          <w:szCs w:val="24"/>
          <w:lang w:val="mn-MN"/>
        </w:rPr>
      </w:pPr>
      <w:r w:rsidRPr="00BC6C02">
        <w:rPr>
          <w:rFonts w:ascii="Times New Roman" w:hAnsi="Times New Roman" w:cs="Times New Roman"/>
          <w:b w:val="0"/>
          <w:iCs/>
          <w:sz w:val="24"/>
          <w:szCs w:val="24"/>
          <w:lang w:val="mn-MN"/>
        </w:rPr>
        <w:t>Нийгмийн даатгалын төв байгууллага нь нэгжид хуваарилах зорилгоор үндсэн хөрөнгө худалдан авсан үед - НДЕГ</w:t>
      </w:r>
    </w:p>
    <w:p w14:paraId="55450C27" w14:textId="77777777" w:rsidR="007C20BB" w:rsidRPr="00BC6C02" w:rsidRDefault="007C20BB" w:rsidP="007C20BB">
      <w:pPr>
        <w:pStyle w:val="ListParagraph"/>
        <w:widowControl/>
        <w:autoSpaceDE/>
        <w:adjustRightInd/>
        <w:ind w:left="2160"/>
        <w:jc w:val="both"/>
        <w:rPr>
          <w:rFonts w:ascii="Times New Roman" w:hAnsi="Times New Roman" w:cs="Times New Roman"/>
          <w:b w:val="0"/>
          <w:iCs/>
          <w:sz w:val="24"/>
          <w:szCs w:val="24"/>
          <w:lang w:val="mn-MN"/>
        </w:rPr>
      </w:pPr>
    </w:p>
    <w:p w14:paraId="54F0284E" w14:textId="77777777" w:rsidR="007C20BB" w:rsidRPr="00A60CDC" w:rsidRDefault="007C20BB" w:rsidP="00A60CDC">
      <w:pPr>
        <w:pStyle w:val="ListParagraph"/>
        <w:widowControl/>
        <w:autoSpaceDE/>
        <w:adjustRightInd/>
        <w:ind w:left="7200" w:hanging="4320"/>
        <w:jc w:val="both"/>
        <w:rPr>
          <w:rFonts w:ascii="Times New Roman" w:hAnsi="Times New Roman" w:cs="Times New Roman"/>
          <w:b w:val="0"/>
          <w:iCs/>
          <w:sz w:val="24"/>
          <w:szCs w:val="24"/>
          <w:lang w:val="mn-MN"/>
        </w:rPr>
      </w:pPr>
      <w:r w:rsidRPr="005770AE">
        <w:rPr>
          <w:rFonts w:ascii="Times New Roman" w:hAnsi="Times New Roman" w:cs="Times New Roman"/>
          <w:b w:val="0"/>
          <w:iCs/>
          <w:sz w:val="24"/>
          <w:szCs w:val="24"/>
          <w:lang w:val="mn-MN"/>
        </w:rPr>
        <w:t>Дт</w:t>
      </w:r>
      <w:r w:rsidR="00910A91" w:rsidRPr="005770AE">
        <w:rPr>
          <w:rFonts w:ascii="Times New Roman" w:hAnsi="Times New Roman" w:cs="Times New Roman"/>
          <w:b w:val="0"/>
          <w:iCs/>
          <w:sz w:val="24"/>
          <w:szCs w:val="24"/>
          <w:lang w:val="mn-MN"/>
        </w:rPr>
        <w:t xml:space="preserve">      </w:t>
      </w:r>
      <w:r w:rsidR="00CA1DC7" w:rsidRPr="005770AE">
        <w:rPr>
          <w:rFonts w:ascii="Times New Roman" w:hAnsi="Times New Roman" w:cs="Times New Roman"/>
          <w:b w:val="0"/>
          <w:iCs/>
          <w:sz w:val="24"/>
          <w:szCs w:val="24"/>
          <w:lang w:val="mn-MN"/>
        </w:rPr>
        <w:t>Бусад эргэлтийн хөрөнгө</w:t>
      </w:r>
      <w:r w:rsidR="00910A91" w:rsidRPr="005770AE">
        <w:rPr>
          <w:rFonts w:ascii="Times New Roman" w:hAnsi="Times New Roman" w:cs="Times New Roman"/>
          <w:b w:val="0"/>
          <w:iCs/>
          <w:sz w:val="24"/>
          <w:szCs w:val="24"/>
          <w:lang w:val="mn-MN"/>
        </w:rPr>
        <w:t xml:space="preserve"> /Хуваарилагдах </w:t>
      </w:r>
      <w:r w:rsidR="00A60CDC">
        <w:rPr>
          <w:rFonts w:ascii="Times New Roman" w:hAnsi="Times New Roman" w:cs="Times New Roman"/>
          <w:b w:val="0"/>
          <w:iCs/>
          <w:sz w:val="24"/>
          <w:szCs w:val="24"/>
          <w:lang w:val="mn-MN"/>
        </w:rPr>
        <w:t xml:space="preserve">бараа </w:t>
      </w:r>
      <w:r w:rsidR="00285710" w:rsidRPr="005770AE">
        <w:rPr>
          <w:rFonts w:ascii="Times New Roman" w:hAnsi="Times New Roman" w:cs="Times New Roman"/>
          <w:b w:val="0"/>
          <w:iCs/>
          <w:sz w:val="24"/>
          <w:szCs w:val="24"/>
          <w:lang w:val="mn-MN"/>
        </w:rPr>
        <w:t>материал/</w:t>
      </w:r>
      <w:r w:rsidR="00A60CDC">
        <w:rPr>
          <w:rFonts w:ascii="Times New Roman" w:hAnsi="Times New Roman" w:cs="Times New Roman"/>
          <w:b w:val="0"/>
          <w:iCs/>
          <w:sz w:val="24"/>
          <w:szCs w:val="24"/>
          <w:lang w:val="mn-MN"/>
        </w:rPr>
        <w:t xml:space="preserve"> </w:t>
      </w:r>
      <w:r w:rsidR="00910A91" w:rsidRPr="00A60CDC">
        <w:rPr>
          <w:rFonts w:ascii="Times New Roman" w:hAnsi="Times New Roman" w:cs="Times New Roman"/>
          <w:b w:val="0"/>
          <w:iCs/>
          <w:sz w:val="24"/>
          <w:szCs w:val="24"/>
          <w:lang w:val="mn-MN"/>
        </w:rPr>
        <w:lastRenderedPageBreak/>
        <w:t>Үндсэн</w:t>
      </w:r>
      <w:r w:rsidR="00285710" w:rsidRPr="00A60CDC">
        <w:rPr>
          <w:rFonts w:ascii="Times New Roman" w:hAnsi="Times New Roman" w:cs="Times New Roman"/>
          <w:b w:val="0"/>
          <w:iCs/>
          <w:sz w:val="24"/>
          <w:szCs w:val="24"/>
          <w:lang w:val="mn-MN"/>
        </w:rPr>
        <w:t xml:space="preserve"> хөрөнгө</w:t>
      </w:r>
    </w:p>
    <w:p w14:paraId="1C472702" w14:textId="77777777" w:rsidR="007C20BB" w:rsidRPr="005770AE" w:rsidRDefault="007C20BB" w:rsidP="007C20BB">
      <w:pPr>
        <w:pStyle w:val="ListParagraph"/>
        <w:widowControl/>
        <w:autoSpaceDE/>
        <w:adjustRightInd/>
        <w:ind w:left="2160"/>
        <w:jc w:val="both"/>
        <w:rPr>
          <w:rFonts w:ascii="Times New Roman" w:hAnsi="Times New Roman" w:cs="Times New Roman"/>
          <w:b w:val="0"/>
          <w:bCs w:val="0"/>
          <w:iCs/>
          <w:sz w:val="24"/>
          <w:szCs w:val="24"/>
        </w:rPr>
      </w:pPr>
      <w:r w:rsidRPr="005770AE">
        <w:rPr>
          <w:rFonts w:ascii="Times New Roman" w:hAnsi="Times New Roman" w:cs="Times New Roman"/>
          <w:b w:val="0"/>
          <w:iCs/>
          <w:sz w:val="24"/>
          <w:szCs w:val="24"/>
          <w:lang w:val="mn-MN"/>
        </w:rPr>
        <w:tab/>
      </w:r>
      <w:r w:rsidRPr="005770AE">
        <w:rPr>
          <w:rFonts w:ascii="Times New Roman" w:hAnsi="Times New Roman" w:cs="Times New Roman"/>
          <w:b w:val="0"/>
          <w:iCs/>
          <w:sz w:val="24"/>
          <w:szCs w:val="24"/>
          <w:lang w:val="mn-MN"/>
        </w:rPr>
        <w:tab/>
        <w:t xml:space="preserve">Кт </w:t>
      </w:r>
      <w:r w:rsidRPr="005770AE">
        <w:rPr>
          <w:rFonts w:ascii="Times New Roman" w:hAnsi="Times New Roman" w:cs="Times New Roman"/>
          <w:b w:val="0"/>
          <w:iCs/>
          <w:sz w:val="24"/>
          <w:szCs w:val="24"/>
          <w:lang w:val="mn-MN"/>
        </w:rPr>
        <w:tab/>
      </w:r>
      <w:r w:rsidR="00285710" w:rsidRPr="005770AE">
        <w:rPr>
          <w:rFonts w:ascii="Times New Roman" w:hAnsi="Times New Roman" w:cs="Times New Roman"/>
          <w:b w:val="0"/>
          <w:iCs/>
          <w:sz w:val="24"/>
          <w:szCs w:val="24"/>
          <w:lang w:val="mn-MN"/>
        </w:rPr>
        <w:t>Харилцах</w:t>
      </w:r>
      <w:r w:rsidRPr="005770AE">
        <w:rPr>
          <w:rFonts w:ascii="Times New Roman" w:hAnsi="Times New Roman" w:cs="Times New Roman"/>
          <w:b w:val="0"/>
          <w:iCs/>
          <w:sz w:val="24"/>
          <w:szCs w:val="24"/>
          <w:lang w:val="mn-MN"/>
        </w:rPr>
        <w:tab/>
      </w:r>
      <w:r w:rsidRPr="005770AE">
        <w:rPr>
          <w:rFonts w:ascii="Times New Roman" w:hAnsi="Times New Roman" w:cs="Times New Roman"/>
          <w:b w:val="0"/>
          <w:iCs/>
          <w:sz w:val="24"/>
          <w:szCs w:val="24"/>
          <w:lang w:val="mn-MN"/>
        </w:rPr>
        <w:tab/>
      </w:r>
    </w:p>
    <w:p w14:paraId="70B03610" w14:textId="77777777" w:rsidR="007C20BB" w:rsidRPr="005770AE" w:rsidRDefault="007C20BB" w:rsidP="007C20BB">
      <w:pPr>
        <w:pStyle w:val="ListParagraph"/>
        <w:widowControl/>
        <w:autoSpaceDE/>
        <w:adjustRightInd/>
        <w:ind w:left="2160"/>
        <w:jc w:val="both"/>
        <w:rPr>
          <w:rFonts w:ascii="Times New Roman" w:hAnsi="Times New Roman" w:cs="Times New Roman"/>
          <w:b w:val="0"/>
          <w:bCs w:val="0"/>
          <w:iCs/>
          <w:sz w:val="24"/>
          <w:szCs w:val="24"/>
        </w:rPr>
      </w:pPr>
    </w:p>
    <w:p w14:paraId="331708D0" w14:textId="77777777" w:rsidR="007C20BB" w:rsidRPr="005770AE" w:rsidRDefault="007C20BB" w:rsidP="003F1554">
      <w:pPr>
        <w:pStyle w:val="ListParagraph"/>
        <w:widowControl/>
        <w:numPr>
          <w:ilvl w:val="0"/>
          <w:numId w:val="83"/>
        </w:numPr>
        <w:autoSpaceDE/>
        <w:adjustRightInd/>
        <w:jc w:val="both"/>
        <w:rPr>
          <w:rFonts w:ascii="Times New Roman" w:hAnsi="Times New Roman" w:cs="Times New Roman"/>
          <w:b w:val="0"/>
          <w:iCs/>
          <w:sz w:val="24"/>
          <w:szCs w:val="24"/>
          <w:lang w:val="mn-MN"/>
        </w:rPr>
      </w:pPr>
      <w:r w:rsidRPr="005770AE">
        <w:rPr>
          <w:rFonts w:ascii="Times New Roman" w:hAnsi="Times New Roman" w:cs="Times New Roman"/>
          <w:b w:val="0"/>
          <w:iCs/>
          <w:sz w:val="24"/>
          <w:szCs w:val="24"/>
          <w:lang w:val="mn-MN"/>
        </w:rPr>
        <w:t>Үндсэн хөрөнгө хуваарилсан үед - НДЕГ</w:t>
      </w:r>
    </w:p>
    <w:p w14:paraId="15B9D6ED" w14:textId="77777777" w:rsidR="007C20BB" w:rsidRPr="005770AE" w:rsidRDefault="007C20BB" w:rsidP="007C20BB">
      <w:pPr>
        <w:pStyle w:val="ListParagraph"/>
        <w:widowControl/>
        <w:autoSpaceDE/>
        <w:adjustRightInd/>
        <w:ind w:left="2160"/>
        <w:jc w:val="both"/>
        <w:rPr>
          <w:rFonts w:ascii="Times New Roman" w:hAnsi="Times New Roman" w:cs="Times New Roman"/>
          <w:b w:val="0"/>
          <w:iCs/>
          <w:sz w:val="24"/>
          <w:szCs w:val="24"/>
          <w:highlight w:val="cyan"/>
          <w:lang w:val="mn-MN"/>
        </w:rPr>
      </w:pPr>
    </w:p>
    <w:p w14:paraId="157700E4" w14:textId="77777777" w:rsidR="007C20BB" w:rsidRPr="001E100F" w:rsidRDefault="007C20BB" w:rsidP="001E100F">
      <w:pPr>
        <w:pStyle w:val="ListParagraph"/>
        <w:widowControl/>
        <w:autoSpaceDE/>
        <w:adjustRightInd/>
        <w:ind w:left="3600" w:hanging="720"/>
        <w:jc w:val="both"/>
        <w:rPr>
          <w:rFonts w:ascii="Times New Roman" w:hAnsi="Times New Roman" w:cs="Times New Roman"/>
          <w:b w:val="0"/>
          <w:iCs/>
          <w:sz w:val="24"/>
          <w:szCs w:val="24"/>
          <w:lang w:val="mn-MN"/>
        </w:rPr>
      </w:pPr>
      <w:r w:rsidRPr="005770AE">
        <w:rPr>
          <w:rFonts w:ascii="Times New Roman" w:hAnsi="Times New Roman" w:cs="Times New Roman"/>
          <w:b w:val="0"/>
          <w:iCs/>
          <w:sz w:val="24"/>
          <w:szCs w:val="24"/>
          <w:lang w:val="mn-MN"/>
        </w:rPr>
        <w:t>Дт</w:t>
      </w:r>
      <w:r w:rsidRPr="005770AE">
        <w:rPr>
          <w:rFonts w:ascii="Times New Roman" w:hAnsi="Times New Roman" w:cs="Times New Roman"/>
          <w:b w:val="0"/>
          <w:iCs/>
          <w:sz w:val="24"/>
          <w:szCs w:val="24"/>
          <w:lang w:val="mn-MN"/>
        </w:rPr>
        <w:tab/>
      </w:r>
      <w:r w:rsidR="00285710" w:rsidRPr="005770AE">
        <w:rPr>
          <w:rFonts w:ascii="Times New Roman" w:hAnsi="Times New Roman" w:cs="Times New Roman"/>
          <w:b w:val="0"/>
          <w:iCs/>
          <w:sz w:val="24"/>
          <w:szCs w:val="24"/>
          <w:lang w:val="mn-MN"/>
        </w:rPr>
        <w:t xml:space="preserve">Төвлөрүүлэх шилжүүлэг – </w:t>
      </w:r>
      <w:r w:rsidR="008E09CC" w:rsidRPr="005770AE">
        <w:rPr>
          <w:rFonts w:ascii="Times New Roman" w:hAnsi="Times New Roman" w:cs="Times New Roman"/>
          <w:b w:val="0"/>
          <w:iCs/>
          <w:sz w:val="24"/>
          <w:szCs w:val="24"/>
          <w:lang w:val="mn-MN"/>
        </w:rPr>
        <w:t>Үндсэн хөрөнгө</w:t>
      </w:r>
      <w:r w:rsidR="00285710" w:rsidRPr="005770AE">
        <w:rPr>
          <w:rFonts w:ascii="Times New Roman" w:hAnsi="Times New Roman" w:cs="Times New Roman"/>
          <w:b w:val="0"/>
          <w:iCs/>
          <w:sz w:val="24"/>
          <w:szCs w:val="24"/>
          <w:lang w:val="mn-MN"/>
        </w:rPr>
        <w:t xml:space="preserve"> </w:t>
      </w:r>
      <w:r w:rsidR="00285710" w:rsidRPr="001E100F">
        <w:rPr>
          <w:rFonts w:ascii="Times New Roman" w:hAnsi="Times New Roman" w:cs="Times New Roman"/>
          <w:b w:val="0"/>
          <w:iCs/>
          <w:sz w:val="24"/>
          <w:szCs w:val="24"/>
          <w:lang w:val="mn-MN"/>
        </w:rPr>
        <w:t>/</w:t>
      </w:r>
      <w:r w:rsidR="001006A9" w:rsidRPr="001E100F">
        <w:rPr>
          <w:rFonts w:ascii="Times New Roman" w:hAnsi="Times New Roman" w:cs="Times New Roman"/>
          <w:b w:val="0"/>
          <w:iCs/>
          <w:sz w:val="24"/>
          <w:szCs w:val="24"/>
          <w:lang w:val="mn-MN"/>
        </w:rPr>
        <w:t>Зардал дотоод</w:t>
      </w:r>
      <w:r w:rsidR="00285710" w:rsidRPr="001E100F">
        <w:rPr>
          <w:rFonts w:ascii="Times New Roman" w:hAnsi="Times New Roman" w:cs="Times New Roman"/>
          <w:b w:val="0"/>
          <w:iCs/>
          <w:sz w:val="24"/>
          <w:szCs w:val="24"/>
          <w:lang w:val="mn-MN"/>
        </w:rPr>
        <w:t>/</w:t>
      </w:r>
      <w:r w:rsidRPr="001E100F">
        <w:rPr>
          <w:rFonts w:ascii="Times New Roman" w:hAnsi="Times New Roman" w:cs="Times New Roman"/>
          <w:b w:val="0"/>
          <w:iCs/>
          <w:sz w:val="24"/>
          <w:szCs w:val="24"/>
          <w:lang w:val="mn-MN"/>
        </w:rPr>
        <w:t xml:space="preserve"> </w:t>
      </w:r>
    </w:p>
    <w:p w14:paraId="1169E68D" w14:textId="77777777" w:rsidR="007C20BB" w:rsidRPr="005770AE" w:rsidRDefault="007C20BB" w:rsidP="00584CDB">
      <w:pPr>
        <w:widowControl/>
        <w:autoSpaceDE/>
        <w:adjustRightInd/>
        <w:ind w:left="5130" w:hanging="1530"/>
        <w:jc w:val="both"/>
        <w:rPr>
          <w:rFonts w:ascii="Times New Roman" w:hAnsi="Times New Roman" w:cs="Times New Roman"/>
          <w:b w:val="0"/>
          <w:iCs/>
          <w:sz w:val="24"/>
          <w:szCs w:val="24"/>
          <w:lang w:val="mn-MN"/>
        </w:rPr>
      </w:pPr>
      <w:r w:rsidRPr="005770AE">
        <w:rPr>
          <w:rFonts w:ascii="Times New Roman" w:hAnsi="Times New Roman" w:cs="Times New Roman"/>
          <w:b w:val="0"/>
          <w:iCs/>
          <w:sz w:val="24"/>
          <w:szCs w:val="24"/>
          <w:lang w:val="mn-MN"/>
        </w:rPr>
        <w:t>Кт</w:t>
      </w:r>
      <w:r w:rsidR="00A0675D" w:rsidRPr="005770AE">
        <w:rPr>
          <w:rFonts w:ascii="Times New Roman" w:hAnsi="Times New Roman" w:cs="Times New Roman"/>
          <w:b w:val="0"/>
          <w:iCs/>
          <w:sz w:val="24"/>
          <w:szCs w:val="24"/>
          <w:lang w:val="mn-MN"/>
        </w:rPr>
        <w:t xml:space="preserve">    </w:t>
      </w:r>
      <w:r w:rsidR="00CA1DC7" w:rsidRPr="005770AE">
        <w:rPr>
          <w:rFonts w:ascii="Times New Roman" w:hAnsi="Times New Roman" w:cs="Times New Roman"/>
          <w:b w:val="0"/>
          <w:iCs/>
          <w:sz w:val="24"/>
          <w:szCs w:val="24"/>
          <w:lang w:val="mn-MN"/>
        </w:rPr>
        <w:t>Бусад эргэлтийн хөрөнгө</w:t>
      </w:r>
      <w:r w:rsidR="00A0675D" w:rsidRPr="005770AE">
        <w:rPr>
          <w:rFonts w:ascii="Times New Roman" w:hAnsi="Times New Roman" w:cs="Times New Roman"/>
          <w:b w:val="0"/>
          <w:iCs/>
          <w:sz w:val="24"/>
          <w:szCs w:val="24"/>
          <w:lang w:val="mn-MN"/>
        </w:rPr>
        <w:t xml:space="preserve"> /Хуваарилагдах </w:t>
      </w:r>
      <w:r w:rsidR="00584CDB" w:rsidRPr="005770AE">
        <w:rPr>
          <w:rFonts w:ascii="Times New Roman" w:hAnsi="Times New Roman" w:cs="Times New Roman"/>
          <w:b w:val="0"/>
          <w:iCs/>
          <w:sz w:val="24"/>
          <w:szCs w:val="24"/>
          <w:lang w:val="mn-MN"/>
        </w:rPr>
        <w:t xml:space="preserve">бараа материал/ - </w:t>
      </w:r>
      <w:r w:rsidR="00A0675D" w:rsidRPr="005770AE">
        <w:rPr>
          <w:rFonts w:ascii="Times New Roman" w:hAnsi="Times New Roman" w:cs="Times New Roman"/>
          <w:b w:val="0"/>
          <w:iCs/>
          <w:sz w:val="24"/>
          <w:szCs w:val="24"/>
          <w:lang w:val="mn-MN"/>
        </w:rPr>
        <w:t>Үндсэн хөрөнгө</w:t>
      </w:r>
    </w:p>
    <w:p w14:paraId="26BE59C9" w14:textId="77777777" w:rsidR="00CA1DC7" w:rsidRPr="005770AE" w:rsidRDefault="00CA1DC7" w:rsidP="00CA1DC7">
      <w:pPr>
        <w:widowControl/>
        <w:autoSpaceDE/>
        <w:adjustRightInd/>
        <w:ind w:left="2880" w:firstLine="720"/>
        <w:jc w:val="both"/>
        <w:rPr>
          <w:rFonts w:ascii="Times New Roman" w:hAnsi="Times New Roman" w:cs="Times New Roman"/>
          <w:b w:val="0"/>
          <w:i/>
          <w:iCs/>
          <w:sz w:val="24"/>
          <w:szCs w:val="24"/>
          <w:lang w:val="mn-MN"/>
        </w:rPr>
      </w:pPr>
    </w:p>
    <w:p w14:paraId="6F872E16" w14:textId="77777777" w:rsidR="007C20BB" w:rsidRPr="005770AE" w:rsidRDefault="007C20BB" w:rsidP="003F1554">
      <w:pPr>
        <w:pStyle w:val="ListParagraph"/>
        <w:widowControl/>
        <w:numPr>
          <w:ilvl w:val="0"/>
          <w:numId w:val="83"/>
        </w:numPr>
        <w:autoSpaceDE/>
        <w:adjustRightInd/>
        <w:jc w:val="both"/>
        <w:rPr>
          <w:rFonts w:ascii="Times New Roman" w:hAnsi="Times New Roman" w:cs="Times New Roman"/>
          <w:b w:val="0"/>
          <w:iCs/>
          <w:sz w:val="24"/>
          <w:szCs w:val="24"/>
          <w:lang w:val="mn-MN"/>
        </w:rPr>
      </w:pPr>
      <w:r w:rsidRPr="005770AE">
        <w:rPr>
          <w:rFonts w:ascii="Times New Roman" w:hAnsi="Times New Roman" w:cs="Times New Roman"/>
          <w:b w:val="0"/>
          <w:iCs/>
          <w:sz w:val="24"/>
          <w:szCs w:val="24"/>
          <w:lang w:val="mn-MN"/>
        </w:rPr>
        <w:t>Үндсэн хөрөнгийг хүлээн авсан үед</w:t>
      </w:r>
      <w:r w:rsidR="000F4AEC">
        <w:rPr>
          <w:rFonts w:ascii="Times New Roman" w:hAnsi="Times New Roman" w:cs="Times New Roman"/>
          <w:b w:val="0"/>
          <w:iCs/>
          <w:sz w:val="24"/>
          <w:szCs w:val="24"/>
          <w:lang w:val="mn-MN"/>
        </w:rPr>
        <w:t xml:space="preserve"> </w:t>
      </w:r>
      <w:r w:rsidRPr="005770AE">
        <w:rPr>
          <w:rFonts w:ascii="Times New Roman" w:hAnsi="Times New Roman" w:cs="Times New Roman"/>
          <w:b w:val="0"/>
          <w:iCs/>
          <w:sz w:val="24"/>
          <w:szCs w:val="24"/>
          <w:lang w:val="mn-MN"/>
        </w:rPr>
        <w:t>- Нийгмийн даатгалын хэлтэс</w:t>
      </w:r>
    </w:p>
    <w:p w14:paraId="2FFFF96E" w14:textId="77777777" w:rsidR="007C20BB" w:rsidRPr="005770AE" w:rsidRDefault="007C20BB" w:rsidP="007C20BB">
      <w:pPr>
        <w:pStyle w:val="ListParagraph"/>
        <w:widowControl/>
        <w:autoSpaceDE/>
        <w:adjustRightInd/>
        <w:ind w:left="2160"/>
        <w:jc w:val="both"/>
        <w:rPr>
          <w:rFonts w:ascii="Times New Roman" w:hAnsi="Times New Roman" w:cs="Times New Roman"/>
          <w:b w:val="0"/>
          <w:iCs/>
          <w:sz w:val="24"/>
          <w:szCs w:val="24"/>
          <w:highlight w:val="cyan"/>
          <w:lang w:val="mn-MN"/>
        </w:rPr>
      </w:pPr>
    </w:p>
    <w:p w14:paraId="0A10B91F" w14:textId="77777777" w:rsidR="007C20BB" w:rsidRPr="005770AE" w:rsidRDefault="007C20BB" w:rsidP="007C20BB">
      <w:pPr>
        <w:pStyle w:val="ListParagraph"/>
        <w:widowControl/>
        <w:autoSpaceDE/>
        <w:adjustRightInd/>
        <w:ind w:left="2160"/>
        <w:jc w:val="both"/>
        <w:rPr>
          <w:rFonts w:ascii="Times New Roman" w:hAnsi="Times New Roman" w:cs="Times New Roman"/>
          <w:b w:val="0"/>
          <w:iCs/>
          <w:sz w:val="24"/>
          <w:szCs w:val="24"/>
          <w:lang w:val="mn-MN"/>
        </w:rPr>
      </w:pPr>
      <w:r w:rsidRPr="005770AE">
        <w:rPr>
          <w:rFonts w:ascii="Times New Roman" w:hAnsi="Times New Roman" w:cs="Times New Roman"/>
          <w:b w:val="0"/>
          <w:iCs/>
          <w:sz w:val="24"/>
          <w:szCs w:val="24"/>
          <w:lang w:val="mn-MN"/>
        </w:rPr>
        <w:tab/>
        <w:t>Дт</w:t>
      </w:r>
      <w:r w:rsidRPr="005770AE">
        <w:rPr>
          <w:rFonts w:ascii="Times New Roman" w:hAnsi="Times New Roman" w:cs="Times New Roman"/>
          <w:b w:val="0"/>
          <w:iCs/>
          <w:sz w:val="24"/>
          <w:szCs w:val="24"/>
          <w:lang w:val="mn-MN"/>
        </w:rPr>
        <w:tab/>
        <w:t>Үндсэн хөрөнгө</w:t>
      </w:r>
    </w:p>
    <w:p w14:paraId="3E9A8AAA" w14:textId="77777777" w:rsidR="007C20BB" w:rsidRDefault="007C20BB" w:rsidP="005770AE">
      <w:pPr>
        <w:widowControl/>
        <w:autoSpaceDE/>
        <w:adjustRightInd/>
        <w:ind w:left="4320" w:hanging="720"/>
        <w:jc w:val="both"/>
        <w:rPr>
          <w:rFonts w:ascii="Times New Roman" w:hAnsi="Times New Roman" w:cs="Times New Roman"/>
          <w:b w:val="0"/>
          <w:iCs/>
          <w:sz w:val="24"/>
          <w:szCs w:val="24"/>
          <w:lang w:val="mn-MN"/>
        </w:rPr>
      </w:pPr>
      <w:r w:rsidRPr="005770AE">
        <w:rPr>
          <w:rFonts w:ascii="Times New Roman" w:hAnsi="Times New Roman" w:cs="Times New Roman"/>
          <w:b w:val="0"/>
          <w:iCs/>
          <w:sz w:val="24"/>
          <w:szCs w:val="24"/>
          <w:lang w:val="mn-MN"/>
        </w:rPr>
        <w:t xml:space="preserve">Кт </w:t>
      </w:r>
      <w:r w:rsidRPr="005770AE">
        <w:rPr>
          <w:rFonts w:ascii="Times New Roman" w:hAnsi="Times New Roman" w:cs="Times New Roman"/>
          <w:b w:val="0"/>
          <w:iCs/>
          <w:sz w:val="24"/>
          <w:szCs w:val="24"/>
          <w:lang w:val="mn-MN"/>
        </w:rPr>
        <w:tab/>
      </w:r>
      <w:r w:rsidR="0078548B" w:rsidRPr="005770AE">
        <w:rPr>
          <w:rFonts w:ascii="Times New Roman" w:hAnsi="Times New Roman" w:cs="Times New Roman"/>
          <w:b w:val="0"/>
          <w:iCs/>
          <w:sz w:val="24"/>
          <w:szCs w:val="24"/>
          <w:lang w:val="mn-MN"/>
        </w:rPr>
        <w:t>Төвлөрүүлэх шилжүүлэг – Үндсэн хөрөнгө</w:t>
      </w:r>
      <w:r w:rsidR="005770AE">
        <w:rPr>
          <w:rFonts w:ascii="Times New Roman" w:hAnsi="Times New Roman" w:cs="Times New Roman"/>
          <w:b w:val="0"/>
          <w:iCs/>
          <w:sz w:val="24"/>
          <w:szCs w:val="24"/>
          <w:lang w:val="mn-MN"/>
        </w:rPr>
        <w:t xml:space="preserve"> </w:t>
      </w:r>
      <w:r w:rsidR="0078548B" w:rsidRPr="005770AE">
        <w:rPr>
          <w:rFonts w:ascii="Times New Roman" w:hAnsi="Times New Roman" w:cs="Times New Roman"/>
          <w:b w:val="0"/>
          <w:iCs/>
          <w:sz w:val="24"/>
          <w:szCs w:val="24"/>
          <w:lang w:val="mn-MN"/>
        </w:rPr>
        <w:t>/</w:t>
      </w:r>
      <w:r w:rsidR="001006A9" w:rsidRPr="005770AE">
        <w:rPr>
          <w:rFonts w:ascii="Times New Roman" w:hAnsi="Times New Roman" w:cs="Times New Roman"/>
          <w:b w:val="0"/>
          <w:iCs/>
          <w:sz w:val="24"/>
          <w:szCs w:val="24"/>
          <w:lang w:val="mn-MN"/>
        </w:rPr>
        <w:t>О</w:t>
      </w:r>
      <w:r w:rsidR="0078548B" w:rsidRPr="005770AE">
        <w:rPr>
          <w:rFonts w:ascii="Times New Roman" w:hAnsi="Times New Roman" w:cs="Times New Roman"/>
          <w:b w:val="0"/>
          <w:iCs/>
          <w:sz w:val="24"/>
          <w:szCs w:val="24"/>
          <w:lang w:val="mn-MN"/>
        </w:rPr>
        <w:t xml:space="preserve">рлого </w:t>
      </w:r>
      <w:r w:rsidR="001006A9" w:rsidRPr="005770AE">
        <w:rPr>
          <w:rFonts w:ascii="Times New Roman" w:hAnsi="Times New Roman" w:cs="Times New Roman"/>
          <w:b w:val="0"/>
          <w:iCs/>
          <w:sz w:val="24"/>
          <w:szCs w:val="24"/>
          <w:lang w:val="mn-MN"/>
        </w:rPr>
        <w:t>дотоод</w:t>
      </w:r>
      <w:r w:rsidR="0078548B" w:rsidRPr="005770AE">
        <w:rPr>
          <w:rFonts w:ascii="Times New Roman" w:hAnsi="Times New Roman" w:cs="Times New Roman"/>
          <w:b w:val="0"/>
          <w:iCs/>
          <w:sz w:val="24"/>
          <w:szCs w:val="24"/>
          <w:lang w:val="mn-MN"/>
        </w:rPr>
        <w:t>/</w:t>
      </w:r>
      <w:r w:rsidR="001006A9" w:rsidRPr="005770AE">
        <w:rPr>
          <w:rFonts w:ascii="Times New Roman" w:hAnsi="Times New Roman" w:cs="Times New Roman"/>
          <w:b w:val="0"/>
          <w:iCs/>
          <w:sz w:val="24"/>
          <w:szCs w:val="24"/>
          <w:lang w:val="mn-MN"/>
        </w:rPr>
        <w:t xml:space="preserve"> </w:t>
      </w:r>
      <w:r w:rsidRPr="005770AE">
        <w:rPr>
          <w:rFonts w:ascii="Times New Roman" w:hAnsi="Times New Roman" w:cs="Times New Roman"/>
          <w:b w:val="0"/>
          <w:iCs/>
          <w:sz w:val="24"/>
          <w:szCs w:val="24"/>
          <w:lang w:val="mn-MN"/>
        </w:rPr>
        <w:t xml:space="preserve"> </w:t>
      </w:r>
    </w:p>
    <w:p w14:paraId="49C682A2" w14:textId="77777777" w:rsidR="000F4AEC" w:rsidRPr="005770AE" w:rsidRDefault="000F4AEC" w:rsidP="005770AE">
      <w:pPr>
        <w:widowControl/>
        <w:autoSpaceDE/>
        <w:adjustRightInd/>
        <w:ind w:left="4320" w:hanging="720"/>
        <w:jc w:val="both"/>
        <w:rPr>
          <w:rFonts w:ascii="Times New Roman" w:hAnsi="Times New Roman" w:cs="Times New Roman"/>
          <w:b w:val="0"/>
          <w:iCs/>
          <w:sz w:val="24"/>
          <w:szCs w:val="24"/>
          <w:lang w:val="mn-MN"/>
        </w:rPr>
      </w:pPr>
    </w:p>
    <w:p w14:paraId="5F8E69C0" w14:textId="77777777" w:rsidR="007C20BB" w:rsidRPr="00713B39" w:rsidRDefault="007C20BB" w:rsidP="003F1554">
      <w:pPr>
        <w:pStyle w:val="BodyTextIndent2"/>
        <w:numPr>
          <w:ilvl w:val="0"/>
          <w:numId w:val="81"/>
        </w:numPr>
        <w:shd w:val="clear" w:color="auto" w:fill="FFFFFF" w:themeFill="background1"/>
        <w:spacing w:after="0" w:line="240" w:lineRule="auto"/>
        <w:jc w:val="both"/>
        <w:rPr>
          <w:sz w:val="24"/>
          <w:szCs w:val="24"/>
        </w:rPr>
      </w:pPr>
      <w:r w:rsidRPr="00713B39">
        <w:rPr>
          <w:bCs/>
          <w:sz w:val="24"/>
          <w:szCs w:val="24"/>
          <w:lang w:val="mn-MN"/>
        </w:rPr>
        <w:t xml:space="preserve">Маягтын бүртгэл </w:t>
      </w:r>
    </w:p>
    <w:p w14:paraId="757BCFFA" w14:textId="77777777" w:rsidR="007C20BB" w:rsidRDefault="007C20BB" w:rsidP="007C20BB">
      <w:pPr>
        <w:pStyle w:val="BodyTextIndent2"/>
        <w:shd w:val="clear" w:color="auto" w:fill="FFFFFF" w:themeFill="background1"/>
        <w:spacing w:after="0" w:line="240" w:lineRule="auto"/>
        <w:ind w:left="792"/>
        <w:jc w:val="both"/>
        <w:rPr>
          <w:sz w:val="24"/>
          <w:szCs w:val="24"/>
        </w:rPr>
      </w:pPr>
    </w:p>
    <w:p w14:paraId="29E692DF" w14:textId="77777777" w:rsidR="007C20BB" w:rsidRDefault="007C20BB" w:rsidP="003F1554">
      <w:pPr>
        <w:pStyle w:val="BodyTextIndent2"/>
        <w:numPr>
          <w:ilvl w:val="1"/>
          <w:numId w:val="81"/>
        </w:numPr>
        <w:shd w:val="clear" w:color="auto" w:fill="FFFFFF" w:themeFill="background1"/>
        <w:spacing w:after="0" w:line="240" w:lineRule="auto"/>
        <w:ind w:left="720" w:hanging="720"/>
        <w:jc w:val="both"/>
        <w:rPr>
          <w:sz w:val="24"/>
          <w:szCs w:val="24"/>
        </w:rPr>
      </w:pPr>
      <w:r>
        <w:rPr>
          <w:bCs/>
          <w:noProof/>
          <w:sz w:val="24"/>
          <w:szCs w:val="24"/>
          <w:lang w:val="mn-MN"/>
        </w:rPr>
        <w:t>Нийгмийн даатгалын байгууллага нь өөрийн үндсэн үйл ажиллагааг явуулах болон нийгмийн даатгалын үйлчилгээг даатгуулагч, хэрэглэгчдэд хүргэхтэй холбоотойгоор ашиглаж байгаа маягтуудыг тухайн маягтын зориулалтаас нь хамааруулан дараах байдлаар ангилан бүртгэлд тусгана. Үүнд:</w:t>
      </w:r>
    </w:p>
    <w:p w14:paraId="0D9D41F7" w14:textId="77777777" w:rsidR="007C20BB" w:rsidRDefault="007C20BB" w:rsidP="007C20BB">
      <w:pPr>
        <w:pStyle w:val="BodyTextIndent2"/>
        <w:shd w:val="clear" w:color="auto" w:fill="FFFFFF" w:themeFill="background1"/>
        <w:spacing w:after="0" w:line="240" w:lineRule="auto"/>
        <w:ind w:left="1440"/>
        <w:jc w:val="both"/>
        <w:rPr>
          <w:sz w:val="24"/>
          <w:szCs w:val="24"/>
        </w:rPr>
      </w:pPr>
    </w:p>
    <w:p w14:paraId="64F8691C" w14:textId="77777777" w:rsidR="007C20BB" w:rsidRPr="00713B39" w:rsidRDefault="006633C4" w:rsidP="003F1554">
      <w:pPr>
        <w:pStyle w:val="BodyTextIndent2"/>
        <w:numPr>
          <w:ilvl w:val="2"/>
          <w:numId w:val="81"/>
        </w:numPr>
        <w:shd w:val="clear" w:color="auto" w:fill="FFFFFF" w:themeFill="background1"/>
        <w:spacing w:after="0" w:line="240" w:lineRule="auto"/>
        <w:ind w:left="1440"/>
        <w:jc w:val="both"/>
        <w:rPr>
          <w:sz w:val="24"/>
          <w:szCs w:val="24"/>
        </w:rPr>
      </w:pPr>
      <w:r w:rsidRPr="00713B39">
        <w:rPr>
          <w:sz w:val="24"/>
          <w:szCs w:val="24"/>
          <w:lang w:val="mn-MN"/>
        </w:rPr>
        <w:t>Маягт /Гадаад/</w:t>
      </w:r>
    </w:p>
    <w:p w14:paraId="28E542D8" w14:textId="77777777" w:rsidR="007C20BB" w:rsidRPr="00713B39" w:rsidRDefault="007C20BB" w:rsidP="007C20BB">
      <w:pPr>
        <w:pStyle w:val="BodyTextIndent2"/>
        <w:shd w:val="clear" w:color="auto" w:fill="FFFFFF" w:themeFill="background1"/>
        <w:spacing w:after="0" w:line="240" w:lineRule="auto"/>
        <w:ind w:left="1440"/>
        <w:jc w:val="both"/>
        <w:rPr>
          <w:sz w:val="24"/>
          <w:szCs w:val="24"/>
        </w:rPr>
      </w:pPr>
    </w:p>
    <w:p w14:paraId="7E4232FB" w14:textId="77777777" w:rsidR="007C20BB" w:rsidRPr="00713B39" w:rsidRDefault="006633C4" w:rsidP="003F1554">
      <w:pPr>
        <w:pStyle w:val="BodyTextIndent2"/>
        <w:numPr>
          <w:ilvl w:val="2"/>
          <w:numId w:val="81"/>
        </w:numPr>
        <w:shd w:val="clear" w:color="auto" w:fill="FFFFFF" w:themeFill="background1"/>
        <w:spacing w:after="0" w:line="240" w:lineRule="auto"/>
        <w:ind w:left="1440"/>
        <w:jc w:val="both"/>
        <w:rPr>
          <w:sz w:val="24"/>
          <w:szCs w:val="24"/>
        </w:rPr>
      </w:pPr>
      <w:r w:rsidRPr="00713B39">
        <w:rPr>
          <w:sz w:val="24"/>
          <w:szCs w:val="24"/>
          <w:lang w:val="mn-MN"/>
        </w:rPr>
        <w:t>Маягт /Дотоод/</w:t>
      </w:r>
    </w:p>
    <w:p w14:paraId="4CAAB135" w14:textId="77777777" w:rsidR="007C20BB" w:rsidRDefault="007C20BB" w:rsidP="007C20BB">
      <w:pPr>
        <w:pStyle w:val="BodyTextIndent2"/>
        <w:shd w:val="clear" w:color="auto" w:fill="FFFFFF" w:themeFill="background1"/>
        <w:spacing w:after="0" w:line="240" w:lineRule="auto"/>
        <w:ind w:left="1440"/>
        <w:jc w:val="both"/>
        <w:rPr>
          <w:sz w:val="24"/>
          <w:szCs w:val="24"/>
        </w:rPr>
      </w:pPr>
    </w:p>
    <w:p w14:paraId="4B5D18FE" w14:textId="77777777" w:rsidR="007C20BB" w:rsidRPr="009A7265" w:rsidRDefault="006633C4" w:rsidP="003F1554">
      <w:pPr>
        <w:pStyle w:val="BodyTextIndent2"/>
        <w:numPr>
          <w:ilvl w:val="1"/>
          <w:numId w:val="81"/>
        </w:numPr>
        <w:shd w:val="clear" w:color="auto" w:fill="FFFFFF" w:themeFill="background1"/>
        <w:spacing w:after="0" w:line="240" w:lineRule="auto"/>
        <w:ind w:left="720" w:hanging="720"/>
        <w:jc w:val="both"/>
        <w:rPr>
          <w:sz w:val="24"/>
          <w:szCs w:val="24"/>
        </w:rPr>
      </w:pPr>
      <w:r w:rsidRPr="009A7265">
        <w:rPr>
          <w:iCs/>
          <w:noProof/>
          <w:sz w:val="24"/>
          <w:szCs w:val="24"/>
          <w:lang w:val="mn-MN"/>
        </w:rPr>
        <w:t>МАЯГТ /ДОТООД/</w:t>
      </w:r>
      <w:r w:rsidR="007C20BB" w:rsidRPr="009A7265">
        <w:rPr>
          <w:iCs/>
          <w:noProof/>
          <w:sz w:val="24"/>
          <w:szCs w:val="24"/>
          <w:lang w:val="mn-MN"/>
        </w:rPr>
        <w:t>:</w:t>
      </w:r>
      <w:r w:rsidR="007C20BB">
        <w:rPr>
          <w:i/>
          <w:iCs/>
          <w:noProof/>
          <w:sz w:val="24"/>
          <w:szCs w:val="24"/>
          <w:lang w:val="mn-MN"/>
        </w:rPr>
        <w:t xml:space="preserve"> </w:t>
      </w:r>
      <w:r w:rsidR="007C20BB">
        <w:rPr>
          <w:noProof/>
          <w:sz w:val="24"/>
          <w:szCs w:val="24"/>
          <w:lang w:val="mn-MN"/>
        </w:rPr>
        <w:t xml:space="preserve">Нийгмийн даатгалын байгууллагын хувьд өөрийн үндсэн үйл ажиллагаанд хэрэглэдэг, тавьж олгосон үед өртгөөр нь зардал болгон хүлээн зөвшөөрдөг маягтуудыг </w:t>
      </w:r>
      <w:r w:rsidR="008F67BB">
        <w:rPr>
          <w:noProof/>
          <w:sz w:val="24"/>
          <w:szCs w:val="24"/>
          <w:lang w:val="mn-MN"/>
        </w:rPr>
        <w:t>маягт /Д</w:t>
      </w:r>
      <w:r w:rsidRPr="009A7265">
        <w:rPr>
          <w:noProof/>
          <w:sz w:val="24"/>
          <w:szCs w:val="24"/>
          <w:lang w:val="mn-MN"/>
        </w:rPr>
        <w:t>отоод/</w:t>
      </w:r>
      <w:r w:rsidR="007C20BB" w:rsidRPr="009A7265">
        <w:rPr>
          <w:noProof/>
          <w:sz w:val="24"/>
          <w:szCs w:val="24"/>
          <w:lang w:val="mn-MN"/>
        </w:rPr>
        <w:t xml:space="preserve"> гэж ангилан бүртгэнэ.</w:t>
      </w:r>
    </w:p>
    <w:p w14:paraId="4D94A0D7" w14:textId="77777777" w:rsidR="007C20BB" w:rsidRPr="009A7265" w:rsidRDefault="007C20BB" w:rsidP="007C20BB">
      <w:pPr>
        <w:pStyle w:val="BodyTextIndent2"/>
        <w:shd w:val="clear" w:color="auto" w:fill="FFFFFF" w:themeFill="background1"/>
        <w:spacing w:after="0" w:line="240" w:lineRule="auto"/>
        <w:ind w:left="1440"/>
        <w:jc w:val="both"/>
        <w:rPr>
          <w:sz w:val="24"/>
          <w:szCs w:val="24"/>
        </w:rPr>
      </w:pPr>
    </w:p>
    <w:p w14:paraId="59EB2667" w14:textId="77777777" w:rsidR="007C20BB" w:rsidRPr="009A7265" w:rsidRDefault="007C20BB" w:rsidP="007C20BB">
      <w:pPr>
        <w:pStyle w:val="BodyTextIndent2"/>
        <w:shd w:val="clear" w:color="auto" w:fill="FFFFFF" w:themeFill="background1"/>
        <w:spacing w:after="0" w:line="240" w:lineRule="auto"/>
        <w:ind w:left="709"/>
        <w:jc w:val="both"/>
        <w:rPr>
          <w:sz w:val="24"/>
          <w:szCs w:val="24"/>
        </w:rPr>
      </w:pPr>
      <w:r w:rsidRPr="009A7265">
        <w:rPr>
          <w:iCs/>
          <w:noProof/>
          <w:sz w:val="24"/>
          <w:szCs w:val="24"/>
          <w:lang w:val="mn-MN"/>
        </w:rPr>
        <w:t>Нягтлан бодох бүртгэлийн бичилт</w:t>
      </w:r>
    </w:p>
    <w:p w14:paraId="2D2D3681" w14:textId="77777777" w:rsidR="007C20BB" w:rsidRPr="00E4599D" w:rsidRDefault="007C20BB" w:rsidP="00E4599D">
      <w:pPr>
        <w:widowControl/>
        <w:shd w:val="clear" w:color="auto" w:fill="FFFFFF" w:themeFill="background1"/>
        <w:autoSpaceDE/>
        <w:adjustRightInd/>
        <w:jc w:val="both"/>
        <w:rPr>
          <w:rFonts w:ascii="Times New Roman" w:hAnsi="Times New Roman" w:cs="Times New Roman"/>
          <w:b w:val="0"/>
          <w:sz w:val="24"/>
          <w:szCs w:val="24"/>
        </w:rPr>
      </w:pPr>
    </w:p>
    <w:p w14:paraId="3A90BAB8" w14:textId="77777777" w:rsidR="007C20BB" w:rsidRPr="009A7265" w:rsidRDefault="007C20BB" w:rsidP="003F1554">
      <w:pPr>
        <w:pStyle w:val="ListParagraph"/>
        <w:widowControl/>
        <w:numPr>
          <w:ilvl w:val="1"/>
          <w:numId w:val="67"/>
        </w:numPr>
        <w:shd w:val="clear" w:color="auto" w:fill="FFFFFF" w:themeFill="background1"/>
        <w:tabs>
          <w:tab w:val="num" w:pos="1080"/>
        </w:tabs>
        <w:autoSpaceDE/>
        <w:adjustRightInd/>
        <w:ind w:left="1080"/>
        <w:jc w:val="both"/>
        <w:rPr>
          <w:rFonts w:ascii="Times New Roman" w:hAnsi="Times New Roman" w:cs="Times New Roman"/>
          <w:b w:val="0"/>
          <w:sz w:val="24"/>
          <w:szCs w:val="24"/>
        </w:rPr>
      </w:pPr>
      <w:r w:rsidRPr="009A7265">
        <w:rPr>
          <w:rFonts w:ascii="Times New Roman" w:hAnsi="Times New Roman" w:cs="Times New Roman"/>
          <w:b w:val="0"/>
          <w:sz w:val="24"/>
          <w:szCs w:val="24"/>
          <w:lang w:val="mn-MN"/>
        </w:rPr>
        <w:t>Маягт хэвлүүлэх захиалга өгч, урьдчилгааг шилжүүлсэн</w:t>
      </w:r>
    </w:p>
    <w:p w14:paraId="5D580619" w14:textId="77777777" w:rsidR="007C20BB" w:rsidRPr="009A7265" w:rsidRDefault="007C20BB" w:rsidP="007C20BB">
      <w:pPr>
        <w:pStyle w:val="ListParagraph"/>
        <w:shd w:val="clear" w:color="auto" w:fill="FFFFFF" w:themeFill="background1"/>
        <w:tabs>
          <w:tab w:val="num" w:pos="1080"/>
        </w:tabs>
        <w:ind w:left="1080" w:hanging="360"/>
        <w:jc w:val="both"/>
        <w:rPr>
          <w:rFonts w:ascii="Times New Roman" w:hAnsi="Times New Roman" w:cs="Times New Roman"/>
          <w:b w:val="0"/>
          <w:sz w:val="24"/>
          <w:szCs w:val="24"/>
          <w:lang w:val="mn-MN"/>
        </w:rPr>
      </w:pPr>
      <w:r w:rsidRPr="009A7265">
        <w:rPr>
          <w:rFonts w:ascii="Times New Roman" w:hAnsi="Times New Roman" w:cs="Times New Roman"/>
          <w:b w:val="0"/>
          <w:sz w:val="24"/>
          <w:szCs w:val="24"/>
        </w:rPr>
        <w:tab/>
      </w:r>
      <w:r w:rsidRPr="009A7265">
        <w:rPr>
          <w:rFonts w:ascii="Times New Roman" w:hAnsi="Times New Roman" w:cs="Times New Roman"/>
          <w:b w:val="0"/>
          <w:sz w:val="24"/>
          <w:szCs w:val="24"/>
        </w:rPr>
        <w:tab/>
      </w:r>
    </w:p>
    <w:p w14:paraId="14EEE472" w14:textId="77777777" w:rsidR="006633C4" w:rsidRPr="00E4599D" w:rsidRDefault="007C20BB" w:rsidP="00E4599D">
      <w:pPr>
        <w:pStyle w:val="ListParagraph"/>
        <w:shd w:val="clear" w:color="auto" w:fill="FFFFFF" w:themeFill="background1"/>
        <w:tabs>
          <w:tab w:val="num" w:pos="1080"/>
        </w:tabs>
        <w:ind w:left="1440" w:hanging="720"/>
        <w:jc w:val="both"/>
        <w:rPr>
          <w:rFonts w:ascii="Times New Roman" w:hAnsi="Times New Roman" w:cs="Times New Roman"/>
          <w:b w:val="0"/>
          <w:sz w:val="24"/>
          <w:szCs w:val="24"/>
          <w:lang w:val="mn-MN"/>
        </w:rPr>
      </w:pPr>
      <w:r w:rsidRPr="009A7265">
        <w:rPr>
          <w:rFonts w:ascii="Times New Roman" w:hAnsi="Times New Roman" w:cs="Times New Roman"/>
          <w:b w:val="0"/>
          <w:sz w:val="24"/>
          <w:szCs w:val="24"/>
          <w:lang w:val="mn-MN"/>
        </w:rPr>
        <w:tab/>
      </w:r>
      <w:r w:rsidRPr="009A7265">
        <w:rPr>
          <w:rFonts w:ascii="Times New Roman" w:hAnsi="Times New Roman" w:cs="Times New Roman"/>
          <w:b w:val="0"/>
          <w:sz w:val="24"/>
          <w:szCs w:val="24"/>
          <w:lang w:val="mn-MN"/>
        </w:rPr>
        <w:tab/>
      </w:r>
      <w:proofErr w:type="spellStart"/>
      <w:proofErr w:type="gramStart"/>
      <w:r w:rsidRPr="009A7265">
        <w:rPr>
          <w:rFonts w:ascii="Times New Roman" w:hAnsi="Times New Roman" w:cs="Times New Roman"/>
          <w:b w:val="0"/>
          <w:sz w:val="24"/>
          <w:szCs w:val="24"/>
        </w:rPr>
        <w:t>Дт</w:t>
      </w:r>
      <w:proofErr w:type="spellEnd"/>
      <w:r w:rsidRPr="009A7265">
        <w:rPr>
          <w:rFonts w:ascii="Times New Roman" w:hAnsi="Times New Roman" w:cs="Times New Roman"/>
          <w:b w:val="0"/>
          <w:sz w:val="24"/>
          <w:szCs w:val="24"/>
        </w:rPr>
        <w:t xml:space="preserve"> </w:t>
      </w:r>
      <w:r w:rsidR="006633C4" w:rsidRPr="009A7265">
        <w:rPr>
          <w:rFonts w:ascii="Times New Roman" w:hAnsi="Times New Roman" w:cs="Times New Roman"/>
          <w:b w:val="0"/>
          <w:sz w:val="24"/>
          <w:szCs w:val="24"/>
          <w:lang w:val="mn-MN"/>
        </w:rPr>
        <w:t xml:space="preserve"> </w:t>
      </w:r>
      <w:r w:rsidR="006633C4" w:rsidRPr="009A7265">
        <w:rPr>
          <w:rFonts w:ascii="Times New Roman" w:hAnsi="Times New Roman" w:cs="Times New Roman"/>
          <w:b w:val="0"/>
          <w:sz w:val="24"/>
          <w:szCs w:val="24"/>
          <w:lang w:val="mn-MN"/>
        </w:rPr>
        <w:tab/>
      </w:r>
      <w:proofErr w:type="gramEnd"/>
      <w:r w:rsidR="006633C4" w:rsidRPr="009A7265">
        <w:rPr>
          <w:rFonts w:ascii="Times New Roman" w:hAnsi="Times New Roman" w:cs="Times New Roman"/>
          <w:b w:val="0"/>
          <w:sz w:val="24"/>
          <w:szCs w:val="24"/>
          <w:lang w:val="mn-MN"/>
        </w:rPr>
        <w:t>Бараа материал бэлтгэх урьдчилгаа – Бусад хангамжийн материал</w:t>
      </w:r>
      <w:r w:rsidR="00E4599D">
        <w:rPr>
          <w:rFonts w:ascii="Times New Roman" w:hAnsi="Times New Roman" w:cs="Times New Roman"/>
          <w:b w:val="0"/>
          <w:sz w:val="24"/>
          <w:szCs w:val="24"/>
          <w:lang w:val="mn-MN"/>
        </w:rPr>
        <w:t xml:space="preserve"> </w:t>
      </w:r>
      <w:r w:rsidR="006633C4" w:rsidRPr="00E4599D">
        <w:rPr>
          <w:rFonts w:ascii="Times New Roman" w:hAnsi="Times New Roman" w:cs="Times New Roman"/>
          <w:b w:val="0"/>
          <w:sz w:val="24"/>
          <w:szCs w:val="24"/>
          <w:lang w:val="mn-MN"/>
        </w:rPr>
        <w:t>/Маягт/ - Дотоод</w:t>
      </w:r>
    </w:p>
    <w:p w14:paraId="2BBEAA74" w14:textId="77777777" w:rsidR="007C20BB" w:rsidRPr="009A7265" w:rsidRDefault="007C20BB" w:rsidP="007C20BB">
      <w:pPr>
        <w:pStyle w:val="ListParagraph"/>
        <w:shd w:val="clear" w:color="auto" w:fill="FFFFFF" w:themeFill="background1"/>
        <w:tabs>
          <w:tab w:val="num" w:pos="1080"/>
        </w:tabs>
        <w:ind w:left="1080" w:hanging="360"/>
        <w:jc w:val="both"/>
        <w:rPr>
          <w:rFonts w:ascii="Times New Roman" w:hAnsi="Times New Roman" w:cs="Times New Roman"/>
          <w:b w:val="0"/>
          <w:sz w:val="24"/>
          <w:szCs w:val="24"/>
          <w:lang w:val="mn-MN"/>
        </w:rPr>
      </w:pPr>
      <w:r w:rsidRPr="009A7265">
        <w:rPr>
          <w:rFonts w:ascii="Times New Roman" w:hAnsi="Times New Roman" w:cs="Times New Roman"/>
          <w:b w:val="0"/>
          <w:sz w:val="24"/>
          <w:szCs w:val="24"/>
        </w:rPr>
        <w:tab/>
      </w:r>
      <w:r w:rsidRPr="009A7265">
        <w:rPr>
          <w:rFonts w:ascii="Times New Roman" w:hAnsi="Times New Roman" w:cs="Times New Roman"/>
          <w:b w:val="0"/>
          <w:sz w:val="24"/>
          <w:szCs w:val="24"/>
        </w:rPr>
        <w:tab/>
      </w:r>
      <w:r w:rsidRPr="009A7265">
        <w:rPr>
          <w:rFonts w:ascii="Times New Roman" w:hAnsi="Times New Roman" w:cs="Times New Roman"/>
          <w:b w:val="0"/>
          <w:sz w:val="24"/>
          <w:szCs w:val="24"/>
        </w:rPr>
        <w:tab/>
      </w:r>
      <w:proofErr w:type="spellStart"/>
      <w:proofErr w:type="gramStart"/>
      <w:r w:rsidRPr="009A7265">
        <w:rPr>
          <w:rFonts w:ascii="Times New Roman" w:hAnsi="Times New Roman" w:cs="Times New Roman"/>
          <w:b w:val="0"/>
          <w:sz w:val="24"/>
          <w:szCs w:val="24"/>
        </w:rPr>
        <w:t>Кт</w:t>
      </w:r>
      <w:proofErr w:type="spellEnd"/>
      <w:r w:rsidRPr="009A7265">
        <w:rPr>
          <w:rFonts w:ascii="Times New Roman" w:hAnsi="Times New Roman" w:cs="Times New Roman"/>
          <w:b w:val="0"/>
          <w:sz w:val="24"/>
          <w:szCs w:val="24"/>
        </w:rPr>
        <w:t xml:space="preserve"> </w:t>
      </w:r>
      <w:r w:rsidRPr="009A7265">
        <w:rPr>
          <w:rFonts w:ascii="Times New Roman" w:hAnsi="Times New Roman" w:cs="Times New Roman"/>
          <w:b w:val="0"/>
          <w:sz w:val="24"/>
          <w:szCs w:val="24"/>
          <w:lang w:val="mn-MN"/>
        </w:rPr>
        <w:t xml:space="preserve"> </w:t>
      </w:r>
      <w:r w:rsidRPr="009A7265">
        <w:rPr>
          <w:rFonts w:ascii="Times New Roman" w:hAnsi="Times New Roman" w:cs="Times New Roman"/>
          <w:b w:val="0"/>
          <w:sz w:val="24"/>
          <w:szCs w:val="24"/>
          <w:lang w:val="mn-MN"/>
        </w:rPr>
        <w:tab/>
      </w:r>
      <w:proofErr w:type="spellStart"/>
      <w:proofErr w:type="gramEnd"/>
      <w:r w:rsidRPr="009A7265">
        <w:rPr>
          <w:rFonts w:ascii="Times New Roman" w:hAnsi="Times New Roman" w:cs="Times New Roman"/>
          <w:b w:val="0"/>
          <w:sz w:val="24"/>
          <w:szCs w:val="24"/>
        </w:rPr>
        <w:t>Харилцах</w:t>
      </w:r>
      <w:proofErr w:type="spellEnd"/>
      <w:r w:rsidRPr="009A7265">
        <w:rPr>
          <w:rFonts w:ascii="Times New Roman" w:hAnsi="Times New Roman" w:cs="Times New Roman"/>
          <w:b w:val="0"/>
          <w:sz w:val="24"/>
          <w:szCs w:val="24"/>
        </w:rPr>
        <w:t xml:space="preserve"> </w:t>
      </w:r>
    </w:p>
    <w:p w14:paraId="4C9DF117" w14:textId="77777777" w:rsidR="007C20BB" w:rsidRPr="009A7265" w:rsidRDefault="007C20BB" w:rsidP="007C20BB">
      <w:pPr>
        <w:pStyle w:val="ListParagraph"/>
        <w:shd w:val="clear" w:color="auto" w:fill="FFFFFF" w:themeFill="background1"/>
        <w:ind w:left="1080"/>
        <w:jc w:val="both"/>
        <w:rPr>
          <w:rFonts w:ascii="Times New Roman" w:hAnsi="Times New Roman" w:cs="Times New Roman"/>
          <w:b w:val="0"/>
          <w:sz w:val="24"/>
          <w:szCs w:val="24"/>
        </w:rPr>
      </w:pPr>
    </w:p>
    <w:p w14:paraId="6236EE19" w14:textId="77777777" w:rsidR="007C20BB" w:rsidRPr="009A7265" w:rsidRDefault="007C20BB" w:rsidP="003F1554">
      <w:pPr>
        <w:pStyle w:val="ListParagraph"/>
        <w:widowControl/>
        <w:numPr>
          <w:ilvl w:val="1"/>
          <w:numId w:val="67"/>
        </w:numPr>
        <w:shd w:val="clear" w:color="auto" w:fill="FFFFFF" w:themeFill="background1"/>
        <w:tabs>
          <w:tab w:val="num" w:pos="1080"/>
        </w:tabs>
        <w:autoSpaceDE/>
        <w:adjustRightInd/>
        <w:ind w:left="1080"/>
        <w:jc w:val="both"/>
        <w:rPr>
          <w:rFonts w:ascii="Times New Roman" w:hAnsi="Times New Roman" w:cs="Times New Roman"/>
          <w:b w:val="0"/>
          <w:sz w:val="24"/>
          <w:szCs w:val="24"/>
        </w:rPr>
      </w:pPr>
      <w:r w:rsidRPr="009A7265">
        <w:rPr>
          <w:rFonts w:ascii="Times New Roman" w:hAnsi="Times New Roman" w:cs="Times New Roman"/>
          <w:b w:val="0"/>
          <w:sz w:val="24"/>
          <w:szCs w:val="24"/>
          <w:lang w:val="mn-MN"/>
        </w:rPr>
        <w:t>Маягтыг хүлээн авч, бүртгэлд тусгах үед өртгөөр нь</w:t>
      </w:r>
    </w:p>
    <w:p w14:paraId="705920C0" w14:textId="77777777" w:rsidR="007C20BB" w:rsidRPr="009A7265" w:rsidRDefault="007C20BB" w:rsidP="007C20BB">
      <w:pPr>
        <w:pStyle w:val="ListParagraph"/>
        <w:shd w:val="clear" w:color="auto" w:fill="FFFFFF" w:themeFill="background1"/>
        <w:tabs>
          <w:tab w:val="num" w:pos="1080"/>
        </w:tabs>
        <w:ind w:left="1080" w:hanging="360"/>
        <w:jc w:val="both"/>
        <w:rPr>
          <w:rFonts w:ascii="Times New Roman" w:hAnsi="Times New Roman" w:cs="Times New Roman"/>
          <w:b w:val="0"/>
          <w:sz w:val="24"/>
          <w:szCs w:val="24"/>
          <w:lang w:val="mn-MN"/>
        </w:rPr>
      </w:pPr>
      <w:r w:rsidRPr="009A7265">
        <w:rPr>
          <w:rFonts w:ascii="Times New Roman" w:hAnsi="Times New Roman" w:cs="Times New Roman"/>
          <w:b w:val="0"/>
          <w:sz w:val="24"/>
          <w:szCs w:val="24"/>
        </w:rPr>
        <w:tab/>
      </w:r>
      <w:r w:rsidRPr="009A7265">
        <w:rPr>
          <w:rFonts w:ascii="Times New Roman" w:hAnsi="Times New Roman" w:cs="Times New Roman"/>
          <w:b w:val="0"/>
          <w:sz w:val="24"/>
          <w:szCs w:val="24"/>
        </w:rPr>
        <w:tab/>
      </w:r>
    </w:p>
    <w:p w14:paraId="264A66A1" w14:textId="77777777" w:rsidR="003102DA" w:rsidRPr="009A7265" w:rsidRDefault="007C20BB" w:rsidP="00D31B1D">
      <w:pPr>
        <w:pStyle w:val="ListParagraph"/>
        <w:shd w:val="clear" w:color="auto" w:fill="FFFFFF" w:themeFill="background1"/>
        <w:tabs>
          <w:tab w:val="num" w:pos="1080"/>
        </w:tabs>
        <w:ind w:left="1080" w:hanging="360"/>
        <w:jc w:val="both"/>
        <w:rPr>
          <w:rFonts w:ascii="Times New Roman" w:hAnsi="Times New Roman" w:cs="Times New Roman"/>
          <w:b w:val="0"/>
          <w:sz w:val="24"/>
          <w:szCs w:val="24"/>
          <w:lang w:val="mn-MN"/>
        </w:rPr>
      </w:pPr>
      <w:r w:rsidRPr="009A7265">
        <w:rPr>
          <w:rFonts w:ascii="Times New Roman" w:hAnsi="Times New Roman" w:cs="Times New Roman"/>
          <w:b w:val="0"/>
          <w:sz w:val="24"/>
          <w:szCs w:val="24"/>
          <w:lang w:val="mn-MN"/>
        </w:rPr>
        <w:tab/>
      </w:r>
      <w:r w:rsidRPr="009A7265">
        <w:rPr>
          <w:rFonts w:ascii="Times New Roman" w:hAnsi="Times New Roman" w:cs="Times New Roman"/>
          <w:b w:val="0"/>
          <w:sz w:val="24"/>
          <w:szCs w:val="24"/>
          <w:lang w:val="mn-MN"/>
        </w:rPr>
        <w:tab/>
      </w:r>
      <w:bookmarkStart w:id="6" w:name="_Hlk59704931"/>
      <w:proofErr w:type="spellStart"/>
      <w:proofErr w:type="gramStart"/>
      <w:r w:rsidRPr="009A7265">
        <w:rPr>
          <w:rFonts w:ascii="Times New Roman" w:hAnsi="Times New Roman" w:cs="Times New Roman"/>
          <w:b w:val="0"/>
          <w:sz w:val="24"/>
          <w:szCs w:val="24"/>
        </w:rPr>
        <w:t>Дт</w:t>
      </w:r>
      <w:proofErr w:type="spellEnd"/>
      <w:r w:rsidRPr="009A7265">
        <w:rPr>
          <w:rFonts w:ascii="Times New Roman" w:hAnsi="Times New Roman" w:cs="Times New Roman"/>
          <w:b w:val="0"/>
          <w:sz w:val="24"/>
          <w:szCs w:val="24"/>
        </w:rPr>
        <w:t xml:space="preserve"> </w:t>
      </w:r>
      <w:r w:rsidRPr="009A7265">
        <w:rPr>
          <w:rFonts w:ascii="Times New Roman" w:hAnsi="Times New Roman" w:cs="Times New Roman"/>
          <w:b w:val="0"/>
          <w:sz w:val="24"/>
          <w:szCs w:val="24"/>
          <w:lang w:val="mn-MN"/>
        </w:rPr>
        <w:t xml:space="preserve"> </w:t>
      </w:r>
      <w:r w:rsidRPr="009A7265">
        <w:rPr>
          <w:rFonts w:ascii="Times New Roman" w:hAnsi="Times New Roman" w:cs="Times New Roman"/>
          <w:b w:val="0"/>
          <w:sz w:val="24"/>
          <w:szCs w:val="24"/>
          <w:lang w:val="mn-MN"/>
        </w:rPr>
        <w:tab/>
      </w:r>
      <w:proofErr w:type="gramEnd"/>
      <w:r w:rsidR="003102DA" w:rsidRPr="009A7265">
        <w:rPr>
          <w:rFonts w:ascii="Times New Roman" w:hAnsi="Times New Roman" w:cs="Times New Roman"/>
          <w:b w:val="0"/>
          <w:sz w:val="24"/>
          <w:szCs w:val="24"/>
          <w:lang w:val="mn-MN"/>
        </w:rPr>
        <w:t>Бусад хангамжийн материал /Маягт/ - Дотоод</w:t>
      </w:r>
    </w:p>
    <w:p w14:paraId="0F4FF227" w14:textId="77777777" w:rsidR="003102DA" w:rsidRPr="009A7265" w:rsidRDefault="007C20BB" w:rsidP="00D31B1D">
      <w:pPr>
        <w:pStyle w:val="ListParagraph"/>
        <w:shd w:val="clear" w:color="auto" w:fill="FFFFFF" w:themeFill="background1"/>
        <w:tabs>
          <w:tab w:val="num" w:pos="1080"/>
        </w:tabs>
        <w:ind w:left="1080" w:hanging="360"/>
        <w:jc w:val="both"/>
        <w:rPr>
          <w:rFonts w:ascii="Times New Roman" w:hAnsi="Times New Roman" w:cs="Times New Roman"/>
          <w:b w:val="0"/>
          <w:sz w:val="24"/>
          <w:szCs w:val="24"/>
          <w:lang w:val="mn-MN"/>
        </w:rPr>
      </w:pPr>
      <w:r w:rsidRPr="009A7265">
        <w:rPr>
          <w:rFonts w:ascii="Times New Roman" w:hAnsi="Times New Roman" w:cs="Times New Roman"/>
          <w:b w:val="0"/>
          <w:sz w:val="24"/>
          <w:szCs w:val="24"/>
          <w:lang w:val="mn-MN"/>
        </w:rPr>
        <w:tab/>
      </w:r>
      <w:r w:rsidRPr="009A7265">
        <w:rPr>
          <w:rFonts w:ascii="Times New Roman" w:hAnsi="Times New Roman" w:cs="Times New Roman"/>
          <w:b w:val="0"/>
          <w:sz w:val="24"/>
          <w:szCs w:val="24"/>
          <w:lang w:val="mn-MN"/>
        </w:rPr>
        <w:tab/>
      </w:r>
      <w:r w:rsidRPr="009A7265">
        <w:rPr>
          <w:rFonts w:ascii="Times New Roman" w:hAnsi="Times New Roman" w:cs="Times New Roman"/>
          <w:b w:val="0"/>
          <w:sz w:val="24"/>
          <w:szCs w:val="24"/>
          <w:lang w:val="mn-MN"/>
        </w:rPr>
        <w:tab/>
      </w:r>
      <w:r w:rsidR="003102DA" w:rsidRPr="009A7265">
        <w:rPr>
          <w:rFonts w:ascii="Times New Roman" w:hAnsi="Times New Roman" w:cs="Times New Roman"/>
          <w:b w:val="0"/>
          <w:sz w:val="24"/>
          <w:szCs w:val="24"/>
          <w:lang w:val="mn-MN"/>
        </w:rPr>
        <w:t xml:space="preserve">Кт </w:t>
      </w:r>
      <w:r w:rsidR="003102DA" w:rsidRPr="009A7265">
        <w:rPr>
          <w:rFonts w:ascii="Times New Roman" w:hAnsi="Times New Roman" w:cs="Times New Roman"/>
          <w:b w:val="0"/>
          <w:sz w:val="24"/>
          <w:szCs w:val="24"/>
          <w:lang w:val="mn-MN"/>
        </w:rPr>
        <w:tab/>
        <w:t xml:space="preserve">БҮЗӨ – Бусад хангамжийн материалын өглөг </w:t>
      </w:r>
    </w:p>
    <w:p w14:paraId="09097679" w14:textId="77777777" w:rsidR="007C20BB" w:rsidRPr="004404BA" w:rsidRDefault="00DF5AC1" w:rsidP="004404BA">
      <w:pPr>
        <w:pStyle w:val="ListParagraph"/>
        <w:shd w:val="clear" w:color="auto" w:fill="FFFFFF" w:themeFill="background1"/>
        <w:tabs>
          <w:tab w:val="num" w:pos="1080"/>
        </w:tabs>
        <w:ind w:left="1080" w:hanging="360"/>
        <w:jc w:val="both"/>
        <w:rPr>
          <w:rFonts w:ascii="Times New Roman" w:hAnsi="Times New Roman" w:cs="Times New Roman"/>
          <w:b w:val="0"/>
          <w:color w:val="548DD4" w:themeColor="text2" w:themeTint="99"/>
          <w:sz w:val="24"/>
          <w:szCs w:val="24"/>
        </w:rPr>
      </w:pPr>
      <w:r w:rsidRPr="004404BA">
        <w:rPr>
          <w:rFonts w:ascii="Times New Roman" w:hAnsi="Times New Roman" w:cs="Times New Roman"/>
          <w:b w:val="0"/>
          <w:color w:val="548DD4" w:themeColor="text2" w:themeTint="99"/>
          <w:sz w:val="24"/>
          <w:szCs w:val="24"/>
          <w:lang w:val="mn-MN"/>
        </w:rPr>
        <w:tab/>
      </w:r>
      <w:r w:rsidRPr="004404BA">
        <w:rPr>
          <w:rFonts w:ascii="Times New Roman" w:hAnsi="Times New Roman" w:cs="Times New Roman"/>
          <w:b w:val="0"/>
          <w:color w:val="548DD4" w:themeColor="text2" w:themeTint="99"/>
          <w:sz w:val="24"/>
          <w:szCs w:val="24"/>
          <w:lang w:val="mn-MN"/>
        </w:rPr>
        <w:tab/>
      </w:r>
      <w:r w:rsidRPr="004404BA">
        <w:rPr>
          <w:rFonts w:ascii="Times New Roman" w:hAnsi="Times New Roman" w:cs="Times New Roman"/>
          <w:b w:val="0"/>
          <w:color w:val="548DD4" w:themeColor="text2" w:themeTint="99"/>
          <w:sz w:val="24"/>
          <w:szCs w:val="24"/>
          <w:lang w:val="mn-MN"/>
        </w:rPr>
        <w:tab/>
      </w:r>
      <w:r w:rsidRPr="004404BA">
        <w:rPr>
          <w:rFonts w:ascii="Times New Roman" w:hAnsi="Times New Roman" w:cs="Times New Roman"/>
          <w:b w:val="0"/>
          <w:color w:val="548DD4" w:themeColor="text2" w:themeTint="99"/>
          <w:sz w:val="24"/>
          <w:szCs w:val="24"/>
          <w:lang w:val="mn-MN"/>
        </w:rPr>
        <w:tab/>
      </w:r>
      <w:r w:rsidRPr="004404BA">
        <w:rPr>
          <w:rFonts w:ascii="Times New Roman" w:hAnsi="Times New Roman" w:cs="Times New Roman"/>
          <w:b w:val="0"/>
          <w:color w:val="548DD4" w:themeColor="text2" w:themeTint="99"/>
          <w:sz w:val="24"/>
          <w:szCs w:val="24"/>
          <w:lang w:val="mn-MN"/>
        </w:rPr>
        <w:tab/>
      </w:r>
      <w:r w:rsidRPr="004404BA">
        <w:rPr>
          <w:rFonts w:ascii="Times New Roman" w:hAnsi="Times New Roman" w:cs="Times New Roman"/>
          <w:b w:val="0"/>
          <w:color w:val="548DD4" w:themeColor="text2" w:themeTint="99"/>
          <w:sz w:val="24"/>
          <w:szCs w:val="24"/>
          <w:lang w:val="mn-MN"/>
        </w:rPr>
        <w:tab/>
      </w:r>
      <w:bookmarkEnd w:id="6"/>
    </w:p>
    <w:p w14:paraId="4B12AB31" w14:textId="77777777" w:rsidR="007C20BB" w:rsidRPr="00E4599D" w:rsidRDefault="007C20BB" w:rsidP="003F1554">
      <w:pPr>
        <w:pStyle w:val="ListParagraph"/>
        <w:widowControl/>
        <w:numPr>
          <w:ilvl w:val="1"/>
          <w:numId w:val="67"/>
        </w:numPr>
        <w:shd w:val="clear" w:color="auto" w:fill="FFFFFF" w:themeFill="background1"/>
        <w:tabs>
          <w:tab w:val="num" w:pos="1080"/>
        </w:tabs>
        <w:autoSpaceDE/>
        <w:adjustRightInd/>
        <w:ind w:left="1080"/>
        <w:jc w:val="both"/>
        <w:rPr>
          <w:rFonts w:ascii="Times New Roman" w:hAnsi="Times New Roman" w:cs="Times New Roman"/>
          <w:b w:val="0"/>
          <w:sz w:val="24"/>
          <w:szCs w:val="24"/>
        </w:rPr>
      </w:pPr>
      <w:r w:rsidRPr="00E4599D">
        <w:rPr>
          <w:rFonts w:ascii="Times New Roman" w:hAnsi="Times New Roman" w:cs="Times New Roman"/>
          <w:b w:val="0"/>
          <w:sz w:val="24"/>
          <w:szCs w:val="24"/>
          <w:lang w:val="mn-MN"/>
        </w:rPr>
        <w:t xml:space="preserve">Маягтын үлдэгдэл төлбөрийн шилжүүлсэн үед </w:t>
      </w:r>
    </w:p>
    <w:p w14:paraId="263E4939" w14:textId="77777777" w:rsidR="007C20BB" w:rsidRDefault="007C20BB" w:rsidP="007C20BB">
      <w:pPr>
        <w:pStyle w:val="ListParagraph"/>
        <w:shd w:val="clear" w:color="auto" w:fill="FFFFFF" w:themeFill="background1"/>
        <w:tabs>
          <w:tab w:val="num" w:pos="1080"/>
        </w:tabs>
        <w:ind w:left="1080" w:hanging="360"/>
        <w:jc w:val="both"/>
        <w:rPr>
          <w:rFonts w:ascii="Times New Roman" w:hAnsi="Times New Roman" w:cs="Times New Roman"/>
          <w:b w:val="0"/>
          <w:sz w:val="24"/>
          <w:szCs w:val="24"/>
          <w:lang w:val="mn-MN"/>
        </w:rPr>
      </w:pPr>
      <w:r>
        <w:rPr>
          <w:rFonts w:ascii="Times New Roman" w:hAnsi="Times New Roman" w:cs="Times New Roman"/>
          <w:b w:val="0"/>
          <w:sz w:val="24"/>
          <w:szCs w:val="24"/>
        </w:rPr>
        <w:tab/>
      </w:r>
      <w:r>
        <w:rPr>
          <w:rFonts w:ascii="Times New Roman" w:hAnsi="Times New Roman" w:cs="Times New Roman"/>
          <w:b w:val="0"/>
          <w:sz w:val="24"/>
          <w:szCs w:val="24"/>
        </w:rPr>
        <w:tab/>
      </w:r>
    </w:p>
    <w:p w14:paraId="3E8BE20E" w14:textId="77777777" w:rsidR="009C131E" w:rsidRPr="00E4599D" w:rsidRDefault="007C20BB" w:rsidP="00DF5AC1">
      <w:pPr>
        <w:pStyle w:val="ListParagraph"/>
        <w:shd w:val="clear" w:color="auto" w:fill="FFFFFF" w:themeFill="background1"/>
        <w:tabs>
          <w:tab w:val="num" w:pos="1080"/>
        </w:tabs>
        <w:ind w:left="1080" w:hanging="36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proofErr w:type="spellStart"/>
      <w:proofErr w:type="gramStart"/>
      <w:r>
        <w:rPr>
          <w:rFonts w:ascii="Times New Roman" w:hAnsi="Times New Roman" w:cs="Times New Roman"/>
          <w:b w:val="0"/>
          <w:sz w:val="24"/>
          <w:szCs w:val="24"/>
        </w:rPr>
        <w:t>Дт</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 xml:space="preserve"> </w:t>
      </w:r>
      <w:r>
        <w:rPr>
          <w:rFonts w:ascii="Times New Roman" w:hAnsi="Times New Roman" w:cs="Times New Roman"/>
          <w:b w:val="0"/>
          <w:sz w:val="24"/>
          <w:szCs w:val="24"/>
          <w:lang w:val="mn-MN"/>
        </w:rPr>
        <w:tab/>
      </w:r>
      <w:proofErr w:type="gramEnd"/>
      <w:r w:rsidR="009C131E" w:rsidRPr="00E4599D">
        <w:rPr>
          <w:rFonts w:ascii="Times New Roman" w:hAnsi="Times New Roman" w:cs="Times New Roman"/>
          <w:b w:val="0"/>
          <w:sz w:val="24"/>
          <w:szCs w:val="24"/>
          <w:lang w:val="mn-MN"/>
        </w:rPr>
        <w:t xml:space="preserve">БҮЗӨ – Бусад хангамжийн материалын өглөг </w:t>
      </w:r>
    </w:p>
    <w:p w14:paraId="176BFE77" w14:textId="77777777" w:rsidR="00DF5AC1" w:rsidRPr="00DA055C" w:rsidRDefault="007C20BB" w:rsidP="00DA055C">
      <w:pPr>
        <w:pStyle w:val="ListParagraph"/>
        <w:shd w:val="clear" w:color="auto" w:fill="FFFFFF" w:themeFill="background1"/>
        <w:tabs>
          <w:tab w:val="num" w:pos="1080"/>
        </w:tabs>
        <w:ind w:left="1080" w:hanging="36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t>Кт</w:t>
      </w:r>
      <w:r>
        <w:rPr>
          <w:rFonts w:ascii="Times New Roman" w:hAnsi="Times New Roman" w:cs="Times New Roman"/>
          <w:b w:val="0"/>
          <w:sz w:val="24"/>
          <w:szCs w:val="24"/>
          <w:lang w:val="mn-MN"/>
        </w:rPr>
        <w:tab/>
        <w:t xml:space="preserve">Харилцах </w:t>
      </w:r>
    </w:p>
    <w:p w14:paraId="250DEABB" w14:textId="77777777" w:rsidR="00F92515" w:rsidRPr="00DA055C" w:rsidRDefault="00F92515" w:rsidP="00F92515">
      <w:pPr>
        <w:pStyle w:val="ListParagraph"/>
        <w:numPr>
          <w:ilvl w:val="1"/>
          <w:numId w:val="67"/>
        </w:numPr>
        <w:shd w:val="clear" w:color="auto" w:fill="FFFFFF" w:themeFill="background1"/>
        <w:tabs>
          <w:tab w:val="clear" w:pos="2520"/>
        </w:tabs>
        <w:ind w:left="1170" w:hanging="450"/>
        <w:jc w:val="both"/>
        <w:rPr>
          <w:rFonts w:ascii="Times New Roman" w:hAnsi="Times New Roman" w:cs="Times New Roman"/>
          <w:b w:val="0"/>
          <w:sz w:val="24"/>
          <w:szCs w:val="24"/>
          <w:lang w:val="mn-MN"/>
        </w:rPr>
      </w:pPr>
      <w:r w:rsidRPr="00DA055C">
        <w:rPr>
          <w:rFonts w:ascii="Times New Roman" w:hAnsi="Times New Roman" w:cs="Times New Roman"/>
          <w:b w:val="0"/>
          <w:sz w:val="24"/>
          <w:szCs w:val="24"/>
          <w:lang w:val="mn-MN"/>
        </w:rPr>
        <w:lastRenderedPageBreak/>
        <w:t>Бараа материал материал бэлтгэх урьдчилгааг хаах үед</w:t>
      </w:r>
    </w:p>
    <w:p w14:paraId="21F2D70F" w14:textId="77777777" w:rsidR="00F92515" w:rsidRPr="00DA055C" w:rsidRDefault="00F92515" w:rsidP="00F92515">
      <w:pPr>
        <w:shd w:val="clear" w:color="auto" w:fill="FFFFFF" w:themeFill="background1"/>
        <w:ind w:left="2160"/>
        <w:jc w:val="both"/>
        <w:rPr>
          <w:rFonts w:ascii="Times New Roman" w:hAnsi="Times New Roman" w:cs="Times New Roman"/>
          <w:b w:val="0"/>
          <w:sz w:val="24"/>
          <w:szCs w:val="24"/>
          <w:lang w:val="mn-MN"/>
        </w:rPr>
      </w:pPr>
    </w:p>
    <w:p w14:paraId="7C312D17" w14:textId="77777777" w:rsidR="00F92515" w:rsidRPr="00DA055C" w:rsidRDefault="00F92515" w:rsidP="001564E7">
      <w:pPr>
        <w:pStyle w:val="ListParagraph"/>
        <w:shd w:val="clear" w:color="auto" w:fill="FFFFFF" w:themeFill="background1"/>
        <w:tabs>
          <w:tab w:val="num" w:pos="1080"/>
        </w:tabs>
        <w:ind w:left="1080" w:hanging="360"/>
        <w:jc w:val="both"/>
        <w:rPr>
          <w:rFonts w:ascii="Times New Roman" w:hAnsi="Times New Roman" w:cs="Times New Roman"/>
          <w:b w:val="0"/>
          <w:sz w:val="24"/>
          <w:szCs w:val="24"/>
          <w:lang w:val="mn-MN"/>
        </w:rPr>
      </w:pPr>
      <w:r w:rsidRPr="00DA055C">
        <w:rPr>
          <w:rFonts w:ascii="Times New Roman" w:hAnsi="Times New Roman" w:cs="Times New Roman"/>
          <w:b w:val="0"/>
          <w:sz w:val="24"/>
          <w:szCs w:val="24"/>
          <w:lang w:val="mn-MN"/>
        </w:rPr>
        <w:tab/>
      </w:r>
      <w:r w:rsidRPr="00DA055C">
        <w:rPr>
          <w:rFonts w:ascii="Times New Roman" w:hAnsi="Times New Roman" w:cs="Times New Roman"/>
          <w:b w:val="0"/>
          <w:sz w:val="24"/>
          <w:szCs w:val="24"/>
          <w:lang w:val="mn-MN"/>
        </w:rPr>
        <w:tab/>
        <w:t>Дт</w:t>
      </w:r>
      <w:r w:rsidRPr="00DA055C">
        <w:rPr>
          <w:rFonts w:ascii="Times New Roman" w:hAnsi="Times New Roman" w:cs="Times New Roman"/>
          <w:b w:val="0"/>
          <w:color w:val="548DD4" w:themeColor="text2" w:themeTint="99"/>
          <w:sz w:val="24"/>
          <w:szCs w:val="24"/>
          <w:lang w:val="mn-MN"/>
        </w:rPr>
        <w:t xml:space="preserve"> </w:t>
      </w:r>
      <w:r w:rsidRPr="00DA055C">
        <w:rPr>
          <w:rFonts w:ascii="Times New Roman" w:hAnsi="Times New Roman" w:cs="Times New Roman"/>
          <w:b w:val="0"/>
          <w:color w:val="548DD4" w:themeColor="text2" w:themeTint="99"/>
          <w:sz w:val="24"/>
          <w:szCs w:val="24"/>
          <w:lang w:val="mn-MN"/>
        </w:rPr>
        <w:tab/>
      </w:r>
      <w:r w:rsidRPr="00DA055C">
        <w:rPr>
          <w:rFonts w:ascii="Times New Roman" w:hAnsi="Times New Roman" w:cs="Times New Roman"/>
          <w:b w:val="0"/>
          <w:sz w:val="24"/>
          <w:szCs w:val="24"/>
          <w:lang w:val="mn-MN"/>
        </w:rPr>
        <w:t xml:space="preserve">БҮЗӨ – Бусад хангамжийн материалын өглөг </w:t>
      </w:r>
      <w:r w:rsidR="001564E7" w:rsidRPr="00DA055C">
        <w:rPr>
          <w:rFonts w:ascii="Times New Roman" w:hAnsi="Times New Roman" w:cs="Times New Roman"/>
          <w:b w:val="0"/>
          <w:sz w:val="24"/>
          <w:szCs w:val="24"/>
          <w:lang w:val="mn-MN"/>
        </w:rPr>
        <w:tab/>
      </w:r>
      <w:r w:rsidR="001564E7" w:rsidRPr="00DA055C">
        <w:rPr>
          <w:rFonts w:ascii="Times New Roman" w:hAnsi="Times New Roman" w:cs="Times New Roman"/>
          <w:b w:val="0"/>
          <w:sz w:val="24"/>
          <w:szCs w:val="24"/>
          <w:lang w:val="mn-MN"/>
        </w:rPr>
        <w:tab/>
      </w:r>
      <w:r w:rsidRPr="00DA055C">
        <w:rPr>
          <w:rFonts w:ascii="Times New Roman" w:hAnsi="Times New Roman" w:cs="Times New Roman"/>
          <w:b w:val="0"/>
          <w:sz w:val="24"/>
          <w:szCs w:val="24"/>
          <w:lang w:val="mn-MN"/>
        </w:rPr>
        <w:tab/>
      </w:r>
    </w:p>
    <w:p w14:paraId="059BD8F9" w14:textId="77777777" w:rsidR="00F92515" w:rsidRPr="00B72BEA" w:rsidRDefault="00F92515" w:rsidP="00B72BEA">
      <w:pPr>
        <w:pStyle w:val="ListParagraph"/>
        <w:shd w:val="clear" w:color="auto" w:fill="FFFFFF" w:themeFill="background1"/>
        <w:tabs>
          <w:tab w:val="num" w:pos="1080"/>
        </w:tabs>
        <w:ind w:left="2880"/>
        <w:jc w:val="both"/>
        <w:rPr>
          <w:rFonts w:ascii="Times New Roman" w:hAnsi="Times New Roman" w:cs="Times New Roman"/>
          <w:b w:val="0"/>
          <w:sz w:val="24"/>
          <w:szCs w:val="24"/>
          <w:lang w:val="mn-MN"/>
        </w:rPr>
      </w:pPr>
      <w:r w:rsidRPr="00DA055C">
        <w:rPr>
          <w:rFonts w:ascii="Times New Roman" w:hAnsi="Times New Roman" w:cs="Times New Roman"/>
          <w:b w:val="0"/>
          <w:sz w:val="24"/>
          <w:szCs w:val="24"/>
          <w:lang w:val="mn-MN"/>
        </w:rPr>
        <w:t>Кт     Бараа материал бэлтгэх урьдчилгаа – Бусад хангамжийн материал</w:t>
      </w:r>
      <w:r w:rsidR="00B72BEA">
        <w:rPr>
          <w:rFonts w:ascii="Times New Roman" w:hAnsi="Times New Roman" w:cs="Times New Roman"/>
          <w:b w:val="0"/>
          <w:sz w:val="24"/>
          <w:szCs w:val="24"/>
          <w:lang w:val="mn-MN"/>
        </w:rPr>
        <w:t xml:space="preserve"> </w:t>
      </w:r>
      <w:r w:rsidRPr="00B72BEA">
        <w:rPr>
          <w:rFonts w:ascii="Times New Roman" w:hAnsi="Times New Roman" w:cs="Times New Roman"/>
          <w:b w:val="0"/>
          <w:sz w:val="24"/>
          <w:szCs w:val="24"/>
          <w:lang w:val="mn-MN"/>
        </w:rPr>
        <w:t>/Маягт/ - Дотоод</w:t>
      </w:r>
    </w:p>
    <w:p w14:paraId="46DF879F" w14:textId="77777777" w:rsidR="007C20BB" w:rsidRPr="00DA055C" w:rsidRDefault="00F92515" w:rsidP="00F92515">
      <w:pPr>
        <w:shd w:val="clear" w:color="auto" w:fill="FFFFFF" w:themeFill="background1"/>
        <w:ind w:left="720"/>
        <w:jc w:val="both"/>
        <w:rPr>
          <w:rFonts w:ascii="Times New Roman" w:hAnsi="Times New Roman" w:cs="Times New Roman"/>
          <w:b w:val="0"/>
          <w:sz w:val="24"/>
          <w:szCs w:val="24"/>
          <w:lang w:val="mn-MN"/>
        </w:rPr>
      </w:pPr>
      <w:r w:rsidRPr="00DA055C">
        <w:rPr>
          <w:rFonts w:ascii="Times New Roman" w:hAnsi="Times New Roman" w:cs="Times New Roman"/>
          <w:b w:val="0"/>
          <w:sz w:val="24"/>
          <w:szCs w:val="24"/>
          <w:lang w:val="mn-MN"/>
        </w:rPr>
        <w:t xml:space="preserve"> </w:t>
      </w:r>
    </w:p>
    <w:p w14:paraId="0862BD53" w14:textId="77777777" w:rsidR="007C20BB" w:rsidRPr="00DA055C" w:rsidRDefault="007C20BB" w:rsidP="003F1554">
      <w:pPr>
        <w:pStyle w:val="ListParagraph"/>
        <w:widowControl/>
        <w:numPr>
          <w:ilvl w:val="1"/>
          <w:numId w:val="67"/>
        </w:numPr>
        <w:shd w:val="clear" w:color="auto" w:fill="FFFFFF" w:themeFill="background1"/>
        <w:tabs>
          <w:tab w:val="num" w:pos="1080"/>
        </w:tabs>
        <w:autoSpaceDE/>
        <w:adjustRightInd/>
        <w:ind w:left="1080"/>
        <w:jc w:val="both"/>
        <w:rPr>
          <w:rFonts w:ascii="Times New Roman" w:hAnsi="Times New Roman" w:cs="Times New Roman"/>
          <w:b w:val="0"/>
          <w:sz w:val="24"/>
          <w:szCs w:val="24"/>
        </w:rPr>
      </w:pPr>
      <w:r w:rsidRPr="00DA055C">
        <w:rPr>
          <w:rFonts w:ascii="Times New Roman" w:hAnsi="Times New Roman" w:cs="Times New Roman"/>
          <w:b w:val="0"/>
          <w:sz w:val="24"/>
          <w:szCs w:val="24"/>
          <w:lang w:val="mn-MN"/>
        </w:rPr>
        <w:t>Маягтыг аймаг, нийслэл, дүүрги</w:t>
      </w:r>
      <w:r w:rsidR="00AE0338">
        <w:rPr>
          <w:rFonts w:ascii="Times New Roman" w:hAnsi="Times New Roman" w:cs="Times New Roman"/>
          <w:b w:val="0"/>
          <w:sz w:val="24"/>
          <w:szCs w:val="24"/>
          <w:lang w:val="mn-MN"/>
        </w:rPr>
        <w:t>йн нийгмийн даатгалын хэлтэст</w:t>
      </w:r>
      <w:r w:rsidRPr="00DA055C">
        <w:rPr>
          <w:rFonts w:ascii="Times New Roman" w:hAnsi="Times New Roman" w:cs="Times New Roman"/>
          <w:b w:val="0"/>
          <w:sz w:val="24"/>
          <w:szCs w:val="24"/>
          <w:lang w:val="mn-MN"/>
        </w:rPr>
        <w:t xml:space="preserve"> хуваарилсан үед тэнцүү шинж чанарт дансаар дамжуулан бүртгэлд тусгана. </w:t>
      </w:r>
    </w:p>
    <w:p w14:paraId="4F05D578" w14:textId="77777777" w:rsidR="007C20BB" w:rsidRPr="00DA055C" w:rsidRDefault="007C20BB" w:rsidP="007C20BB">
      <w:pPr>
        <w:pStyle w:val="ListParagraph"/>
        <w:widowControl/>
        <w:autoSpaceDE/>
        <w:adjustRightInd/>
        <w:ind w:left="2160"/>
        <w:jc w:val="both"/>
        <w:rPr>
          <w:rFonts w:ascii="Times New Roman" w:hAnsi="Times New Roman" w:cs="Times New Roman"/>
          <w:b w:val="0"/>
          <w:iCs/>
          <w:sz w:val="24"/>
          <w:szCs w:val="24"/>
          <w:lang w:val="mn-MN"/>
        </w:rPr>
      </w:pPr>
    </w:p>
    <w:p w14:paraId="2DDB3EE7" w14:textId="77777777" w:rsidR="007C20BB" w:rsidRPr="00DA055C" w:rsidRDefault="00006937" w:rsidP="00AE76CC">
      <w:pPr>
        <w:pStyle w:val="ListParagraph"/>
        <w:widowControl/>
        <w:numPr>
          <w:ilvl w:val="0"/>
          <w:numId w:val="83"/>
        </w:numPr>
        <w:autoSpaceDE/>
        <w:adjustRightInd/>
        <w:ind w:left="1440" w:firstLine="0"/>
        <w:jc w:val="both"/>
        <w:rPr>
          <w:rFonts w:ascii="Times New Roman" w:hAnsi="Times New Roman" w:cs="Times New Roman"/>
          <w:b w:val="0"/>
          <w:iCs/>
          <w:sz w:val="24"/>
          <w:szCs w:val="24"/>
          <w:lang w:val="mn-MN"/>
        </w:rPr>
      </w:pPr>
      <w:r w:rsidRPr="00DA055C">
        <w:rPr>
          <w:rFonts w:ascii="Times New Roman" w:hAnsi="Times New Roman" w:cs="Times New Roman"/>
          <w:b w:val="0"/>
          <w:iCs/>
          <w:sz w:val="24"/>
          <w:szCs w:val="24"/>
          <w:lang w:val="mn-MN"/>
        </w:rPr>
        <w:t>НДЕГ – Маягт /Дотоод</w:t>
      </w:r>
      <w:r w:rsidR="007C20BB" w:rsidRPr="00DA055C">
        <w:rPr>
          <w:rFonts w:ascii="Times New Roman" w:hAnsi="Times New Roman" w:cs="Times New Roman"/>
          <w:b w:val="0"/>
          <w:iCs/>
          <w:sz w:val="24"/>
          <w:szCs w:val="24"/>
          <w:lang w:val="mn-MN"/>
        </w:rPr>
        <w:t xml:space="preserve">/-ыг шилжүүлсэн </w:t>
      </w:r>
    </w:p>
    <w:p w14:paraId="4F08E362" w14:textId="77777777" w:rsidR="007C20BB" w:rsidRPr="00DA055C" w:rsidRDefault="007C20BB" w:rsidP="007C20BB">
      <w:pPr>
        <w:pStyle w:val="ListParagraph"/>
        <w:widowControl/>
        <w:autoSpaceDE/>
        <w:adjustRightInd/>
        <w:ind w:left="2160" w:hanging="720"/>
        <w:jc w:val="both"/>
        <w:rPr>
          <w:rFonts w:ascii="Times New Roman" w:hAnsi="Times New Roman" w:cs="Times New Roman"/>
          <w:b w:val="0"/>
          <w:iCs/>
          <w:sz w:val="24"/>
          <w:szCs w:val="24"/>
          <w:lang w:val="mn-MN"/>
        </w:rPr>
      </w:pPr>
    </w:p>
    <w:p w14:paraId="2307FAAC" w14:textId="77777777" w:rsidR="007C20BB" w:rsidRPr="00DA055C" w:rsidRDefault="007C20BB" w:rsidP="007C20BB">
      <w:pPr>
        <w:pStyle w:val="ListParagraph"/>
        <w:widowControl/>
        <w:autoSpaceDE/>
        <w:adjustRightInd/>
        <w:ind w:left="1080" w:hanging="720"/>
        <w:jc w:val="both"/>
        <w:rPr>
          <w:rFonts w:ascii="Times New Roman" w:hAnsi="Times New Roman" w:cs="Times New Roman"/>
          <w:bCs w:val="0"/>
          <w:iCs/>
          <w:sz w:val="24"/>
          <w:szCs w:val="24"/>
          <w:u w:val="single"/>
        </w:rPr>
      </w:pPr>
      <w:r w:rsidRPr="00DA055C">
        <w:rPr>
          <w:rFonts w:ascii="Times New Roman" w:hAnsi="Times New Roman" w:cs="Times New Roman"/>
          <w:b w:val="0"/>
          <w:iCs/>
          <w:sz w:val="24"/>
          <w:szCs w:val="24"/>
          <w:lang w:val="mn-MN"/>
        </w:rPr>
        <w:tab/>
      </w:r>
      <w:r w:rsidRPr="00DA055C">
        <w:rPr>
          <w:rFonts w:ascii="Times New Roman" w:hAnsi="Times New Roman" w:cs="Times New Roman"/>
          <w:b w:val="0"/>
          <w:iCs/>
          <w:sz w:val="24"/>
          <w:szCs w:val="24"/>
          <w:lang w:val="mn-MN"/>
        </w:rPr>
        <w:tab/>
      </w:r>
      <w:r w:rsidRPr="00DA055C">
        <w:rPr>
          <w:rFonts w:ascii="Times New Roman" w:hAnsi="Times New Roman" w:cs="Times New Roman"/>
          <w:b w:val="0"/>
          <w:iCs/>
          <w:sz w:val="24"/>
          <w:szCs w:val="24"/>
          <w:lang w:val="mn-MN"/>
        </w:rPr>
        <w:tab/>
        <w:t>Дт</w:t>
      </w:r>
      <w:r w:rsidRPr="00DA055C">
        <w:rPr>
          <w:rFonts w:ascii="Times New Roman" w:hAnsi="Times New Roman" w:cs="Times New Roman"/>
          <w:b w:val="0"/>
          <w:iCs/>
          <w:sz w:val="24"/>
          <w:szCs w:val="24"/>
          <w:lang w:val="mn-MN"/>
        </w:rPr>
        <w:tab/>
      </w:r>
      <w:r w:rsidR="00006937" w:rsidRPr="00DA055C">
        <w:rPr>
          <w:rFonts w:ascii="Times New Roman" w:hAnsi="Times New Roman" w:cs="Times New Roman"/>
          <w:b w:val="0"/>
          <w:iCs/>
          <w:sz w:val="24"/>
          <w:szCs w:val="24"/>
          <w:lang w:val="mn-MN"/>
        </w:rPr>
        <w:t xml:space="preserve">Төвлөрүүлэх шилжүүлэг – Маягт /Зардал </w:t>
      </w:r>
      <w:r w:rsidR="00087431" w:rsidRPr="00DA055C">
        <w:rPr>
          <w:rFonts w:ascii="Times New Roman" w:hAnsi="Times New Roman" w:cs="Times New Roman"/>
          <w:b w:val="0"/>
          <w:iCs/>
          <w:sz w:val="24"/>
          <w:szCs w:val="24"/>
          <w:lang w:val="mn-MN"/>
        </w:rPr>
        <w:t>дотоод</w:t>
      </w:r>
      <w:r w:rsidR="00006937" w:rsidRPr="00DA055C">
        <w:rPr>
          <w:rFonts w:ascii="Times New Roman" w:hAnsi="Times New Roman" w:cs="Times New Roman"/>
          <w:b w:val="0"/>
          <w:iCs/>
          <w:sz w:val="24"/>
          <w:szCs w:val="24"/>
          <w:lang w:val="mn-MN"/>
        </w:rPr>
        <w:t>/</w:t>
      </w:r>
      <w:r w:rsidR="00087431" w:rsidRPr="00DA055C">
        <w:rPr>
          <w:rFonts w:ascii="Times New Roman" w:hAnsi="Times New Roman" w:cs="Times New Roman"/>
          <w:b w:val="0"/>
          <w:iCs/>
          <w:sz w:val="24"/>
          <w:szCs w:val="24"/>
          <w:lang w:val="mn-MN"/>
        </w:rPr>
        <w:t xml:space="preserve"> </w:t>
      </w:r>
      <w:r w:rsidRPr="00DA055C">
        <w:rPr>
          <w:rFonts w:ascii="Times New Roman" w:hAnsi="Times New Roman" w:cs="Times New Roman"/>
          <w:b w:val="0"/>
          <w:iCs/>
          <w:sz w:val="24"/>
          <w:szCs w:val="24"/>
          <w:lang w:val="mn-MN"/>
        </w:rPr>
        <w:t xml:space="preserve"> </w:t>
      </w:r>
    </w:p>
    <w:p w14:paraId="04286AAF" w14:textId="77777777" w:rsidR="00006937" w:rsidRPr="00DA055C" w:rsidRDefault="00006937" w:rsidP="00006937">
      <w:pPr>
        <w:pStyle w:val="ListParagraph"/>
        <w:shd w:val="clear" w:color="auto" w:fill="FFFFFF" w:themeFill="background1"/>
        <w:tabs>
          <w:tab w:val="num" w:pos="1080"/>
        </w:tabs>
        <w:ind w:left="1080" w:hanging="360"/>
        <w:jc w:val="both"/>
        <w:rPr>
          <w:rFonts w:ascii="Times New Roman" w:hAnsi="Times New Roman" w:cs="Times New Roman"/>
          <w:b w:val="0"/>
          <w:sz w:val="24"/>
          <w:szCs w:val="24"/>
          <w:lang w:val="mn-MN"/>
        </w:rPr>
      </w:pPr>
      <w:r w:rsidRPr="00DA055C">
        <w:rPr>
          <w:rFonts w:ascii="Times New Roman" w:hAnsi="Times New Roman" w:cs="Times New Roman"/>
          <w:b w:val="0"/>
          <w:iCs/>
          <w:sz w:val="24"/>
          <w:szCs w:val="24"/>
          <w:lang w:val="mn-MN"/>
        </w:rPr>
        <w:tab/>
      </w:r>
      <w:r w:rsidRPr="00DA055C">
        <w:rPr>
          <w:rFonts w:ascii="Times New Roman" w:hAnsi="Times New Roman" w:cs="Times New Roman"/>
          <w:b w:val="0"/>
          <w:iCs/>
          <w:sz w:val="24"/>
          <w:szCs w:val="24"/>
          <w:lang w:val="mn-MN"/>
        </w:rPr>
        <w:tab/>
      </w:r>
      <w:r w:rsidRPr="00DA055C">
        <w:rPr>
          <w:rFonts w:ascii="Times New Roman" w:hAnsi="Times New Roman" w:cs="Times New Roman"/>
          <w:b w:val="0"/>
          <w:iCs/>
          <w:sz w:val="24"/>
          <w:szCs w:val="24"/>
          <w:lang w:val="mn-MN"/>
        </w:rPr>
        <w:tab/>
      </w:r>
      <w:r w:rsidRPr="00DA055C">
        <w:rPr>
          <w:rFonts w:ascii="Times New Roman" w:hAnsi="Times New Roman" w:cs="Times New Roman"/>
          <w:b w:val="0"/>
          <w:iCs/>
          <w:sz w:val="24"/>
          <w:szCs w:val="24"/>
          <w:lang w:val="mn-MN"/>
        </w:rPr>
        <w:tab/>
        <w:t>Кт</w:t>
      </w:r>
      <w:r w:rsidRPr="00DA055C">
        <w:rPr>
          <w:rFonts w:ascii="Times New Roman" w:hAnsi="Times New Roman" w:cs="Times New Roman"/>
          <w:b w:val="0"/>
          <w:iCs/>
          <w:sz w:val="24"/>
          <w:szCs w:val="24"/>
          <w:lang w:val="mn-MN"/>
        </w:rPr>
        <w:tab/>
      </w:r>
      <w:r w:rsidRPr="00DA055C">
        <w:rPr>
          <w:rFonts w:ascii="Times New Roman" w:hAnsi="Times New Roman" w:cs="Times New Roman"/>
          <w:b w:val="0"/>
          <w:sz w:val="24"/>
          <w:szCs w:val="24"/>
          <w:lang w:val="mn-MN"/>
        </w:rPr>
        <w:t>Бусад хангамжийн материал /Маягт/ - Дотоод</w:t>
      </w:r>
    </w:p>
    <w:p w14:paraId="1D917905" w14:textId="77777777" w:rsidR="007C20BB" w:rsidRPr="00DA055C" w:rsidRDefault="007C20BB" w:rsidP="007C20BB">
      <w:pPr>
        <w:pStyle w:val="ListParagraph"/>
        <w:widowControl/>
        <w:autoSpaceDE/>
        <w:adjustRightInd/>
        <w:ind w:left="2160" w:hanging="720"/>
        <w:jc w:val="both"/>
        <w:rPr>
          <w:rFonts w:ascii="Times New Roman" w:hAnsi="Times New Roman" w:cs="Times New Roman"/>
          <w:b w:val="0"/>
          <w:iCs/>
          <w:sz w:val="24"/>
          <w:szCs w:val="24"/>
          <w:lang w:val="mn-MN"/>
        </w:rPr>
      </w:pPr>
    </w:p>
    <w:p w14:paraId="70DC6631" w14:textId="77777777" w:rsidR="007C20BB" w:rsidRPr="00DA055C" w:rsidRDefault="00CD2E12" w:rsidP="003F1554">
      <w:pPr>
        <w:pStyle w:val="ListParagraph"/>
        <w:widowControl/>
        <w:numPr>
          <w:ilvl w:val="0"/>
          <w:numId w:val="83"/>
        </w:numPr>
        <w:autoSpaceDE/>
        <w:adjustRightInd/>
        <w:ind w:hanging="720"/>
        <w:jc w:val="both"/>
        <w:rPr>
          <w:rFonts w:ascii="Times New Roman" w:hAnsi="Times New Roman" w:cs="Times New Roman"/>
          <w:b w:val="0"/>
          <w:iCs/>
          <w:sz w:val="24"/>
          <w:szCs w:val="24"/>
          <w:lang w:val="mn-MN"/>
        </w:rPr>
      </w:pPr>
      <w:r w:rsidRPr="00DA055C">
        <w:rPr>
          <w:rFonts w:ascii="Times New Roman" w:hAnsi="Times New Roman" w:cs="Times New Roman"/>
          <w:b w:val="0"/>
          <w:iCs/>
          <w:sz w:val="24"/>
          <w:szCs w:val="24"/>
          <w:lang w:val="mn-MN"/>
        </w:rPr>
        <w:t>Маягт /Дотоод</w:t>
      </w:r>
      <w:r w:rsidR="007C20BB" w:rsidRPr="00DA055C">
        <w:rPr>
          <w:rFonts w:ascii="Times New Roman" w:hAnsi="Times New Roman" w:cs="Times New Roman"/>
          <w:b w:val="0"/>
          <w:iCs/>
          <w:sz w:val="24"/>
          <w:szCs w:val="24"/>
          <w:lang w:val="mn-MN"/>
        </w:rPr>
        <w:t xml:space="preserve">/-ыг хүлээн авсан нэгж </w:t>
      </w:r>
    </w:p>
    <w:p w14:paraId="52495A8A" w14:textId="77777777" w:rsidR="007C20BB" w:rsidRPr="00DA055C" w:rsidRDefault="007C20BB" w:rsidP="007C20BB">
      <w:pPr>
        <w:pStyle w:val="ListParagraph"/>
        <w:widowControl/>
        <w:autoSpaceDE/>
        <w:adjustRightInd/>
        <w:ind w:left="2160"/>
        <w:jc w:val="both"/>
        <w:rPr>
          <w:rFonts w:ascii="Times New Roman" w:hAnsi="Times New Roman" w:cs="Times New Roman"/>
          <w:b w:val="0"/>
          <w:iCs/>
          <w:sz w:val="24"/>
          <w:szCs w:val="24"/>
          <w:lang w:val="mn-MN"/>
        </w:rPr>
      </w:pPr>
    </w:p>
    <w:p w14:paraId="632339F8" w14:textId="77777777" w:rsidR="00CD2E12" w:rsidRPr="00DA055C" w:rsidRDefault="00CD2E12" w:rsidP="00CD2E12">
      <w:pPr>
        <w:pStyle w:val="ListParagraph"/>
        <w:shd w:val="clear" w:color="auto" w:fill="FFFFFF" w:themeFill="background1"/>
        <w:tabs>
          <w:tab w:val="num" w:pos="1080"/>
        </w:tabs>
        <w:ind w:left="1080" w:hanging="360"/>
        <w:jc w:val="both"/>
        <w:rPr>
          <w:rFonts w:ascii="Times New Roman" w:hAnsi="Times New Roman" w:cs="Times New Roman"/>
          <w:b w:val="0"/>
          <w:sz w:val="24"/>
          <w:szCs w:val="24"/>
          <w:lang w:val="mn-MN"/>
        </w:rPr>
      </w:pPr>
      <w:r w:rsidRPr="00DA055C">
        <w:rPr>
          <w:rFonts w:ascii="Times New Roman" w:hAnsi="Times New Roman" w:cs="Times New Roman"/>
          <w:b w:val="0"/>
          <w:iCs/>
          <w:sz w:val="24"/>
          <w:szCs w:val="24"/>
          <w:lang w:val="mn-MN"/>
        </w:rPr>
        <w:tab/>
      </w:r>
      <w:r w:rsidRPr="00DA055C">
        <w:rPr>
          <w:rFonts w:ascii="Times New Roman" w:hAnsi="Times New Roman" w:cs="Times New Roman"/>
          <w:b w:val="0"/>
          <w:iCs/>
          <w:sz w:val="24"/>
          <w:szCs w:val="24"/>
          <w:lang w:val="mn-MN"/>
        </w:rPr>
        <w:tab/>
      </w:r>
      <w:r w:rsidRPr="00DA055C">
        <w:rPr>
          <w:rFonts w:ascii="Times New Roman" w:hAnsi="Times New Roman" w:cs="Times New Roman"/>
          <w:b w:val="0"/>
          <w:iCs/>
          <w:sz w:val="24"/>
          <w:szCs w:val="24"/>
          <w:lang w:val="mn-MN"/>
        </w:rPr>
        <w:tab/>
      </w:r>
      <w:r w:rsidR="007C20BB" w:rsidRPr="00DA055C">
        <w:rPr>
          <w:rFonts w:ascii="Times New Roman" w:hAnsi="Times New Roman" w:cs="Times New Roman"/>
          <w:b w:val="0"/>
          <w:iCs/>
          <w:sz w:val="24"/>
          <w:szCs w:val="24"/>
          <w:lang w:val="mn-MN"/>
        </w:rPr>
        <w:t>Дт</w:t>
      </w:r>
      <w:r w:rsidR="007C20BB" w:rsidRPr="00DA055C">
        <w:rPr>
          <w:rFonts w:ascii="Times New Roman" w:hAnsi="Times New Roman" w:cs="Times New Roman"/>
          <w:b w:val="0"/>
          <w:iCs/>
          <w:sz w:val="24"/>
          <w:szCs w:val="24"/>
          <w:lang w:val="mn-MN"/>
        </w:rPr>
        <w:tab/>
      </w:r>
      <w:r w:rsidRPr="00DA055C">
        <w:rPr>
          <w:rFonts w:ascii="Times New Roman" w:hAnsi="Times New Roman" w:cs="Times New Roman"/>
          <w:b w:val="0"/>
          <w:sz w:val="24"/>
          <w:szCs w:val="24"/>
          <w:lang w:val="mn-MN"/>
        </w:rPr>
        <w:t>Бусад хангамжийн материал /Маягт/ - Дотоод</w:t>
      </w:r>
    </w:p>
    <w:p w14:paraId="5973D721" w14:textId="77777777" w:rsidR="00CD2E12" w:rsidRPr="00DA055C" w:rsidRDefault="00CD2E12" w:rsidP="00AE0338">
      <w:pPr>
        <w:pStyle w:val="ListParagraph"/>
        <w:widowControl/>
        <w:autoSpaceDE/>
        <w:adjustRightInd/>
        <w:ind w:left="3600" w:hanging="720"/>
        <w:jc w:val="both"/>
        <w:rPr>
          <w:rFonts w:ascii="Times New Roman" w:hAnsi="Times New Roman" w:cs="Times New Roman"/>
          <w:bCs w:val="0"/>
          <w:i/>
          <w:iCs/>
          <w:sz w:val="24"/>
          <w:szCs w:val="24"/>
          <w:u w:val="single"/>
        </w:rPr>
      </w:pPr>
      <w:r w:rsidRPr="00DA055C">
        <w:rPr>
          <w:rFonts w:ascii="Times New Roman" w:hAnsi="Times New Roman" w:cs="Times New Roman"/>
          <w:b w:val="0"/>
          <w:iCs/>
          <w:sz w:val="24"/>
          <w:szCs w:val="24"/>
          <w:lang w:val="mn-MN"/>
        </w:rPr>
        <w:t>Кт</w:t>
      </w:r>
      <w:r w:rsidRPr="00DA055C">
        <w:rPr>
          <w:rFonts w:ascii="Times New Roman" w:hAnsi="Times New Roman" w:cs="Times New Roman"/>
          <w:b w:val="0"/>
          <w:iCs/>
          <w:sz w:val="24"/>
          <w:szCs w:val="24"/>
          <w:lang w:val="mn-MN"/>
        </w:rPr>
        <w:tab/>
        <w:t>Төвлөрүүлэх шилжүүлэг – Маягт /Орлого</w:t>
      </w:r>
      <w:r w:rsidR="00AE0338">
        <w:rPr>
          <w:rFonts w:ascii="Times New Roman" w:hAnsi="Times New Roman" w:cs="Times New Roman"/>
          <w:b w:val="0"/>
          <w:iCs/>
          <w:sz w:val="24"/>
          <w:szCs w:val="24"/>
          <w:lang w:val="mn-MN"/>
        </w:rPr>
        <w:t xml:space="preserve"> </w:t>
      </w:r>
      <w:r w:rsidRPr="00DA055C">
        <w:rPr>
          <w:rFonts w:ascii="Times New Roman" w:hAnsi="Times New Roman" w:cs="Times New Roman"/>
          <w:b w:val="0"/>
          <w:iCs/>
          <w:sz w:val="24"/>
          <w:szCs w:val="24"/>
          <w:lang w:val="mn-MN"/>
        </w:rPr>
        <w:t xml:space="preserve">дотоод/  </w:t>
      </w:r>
    </w:p>
    <w:p w14:paraId="4C10E661" w14:textId="77777777" w:rsidR="00DD499D" w:rsidRPr="00DA055C" w:rsidRDefault="00DD499D" w:rsidP="007C20BB">
      <w:pPr>
        <w:pStyle w:val="ListParagraph"/>
        <w:widowControl/>
        <w:autoSpaceDE/>
        <w:adjustRightInd/>
        <w:ind w:left="2160"/>
        <w:jc w:val="both"/>
        <w:rPr>
          <w:rFonts w:ascii="Times New Roman" w:hAnsi="Times New Roman" w:cs="Times New Roman"/>
          <w:b w:val="0"/>
          <w:iCs/>
          <w:sz w:val="24"/>
          <w:szCs w:val="24"/>
          <w:lang w:val="mn-MN"/>
        </w:rPr>
      </w:pPr>
    </w:p>
    <w:p w14:paraId="3F62E577" w14:textId="77777777" w:rsidR="00474814" w:rsidRPr="00DA055C" w:rsidRDefault="00474814" w:rsidP="00474814">
      <w:pPr>
        <w:pStyle w:val="ListParagraph"/>
        <w:widowControl/>
        <w:numPr>
          <w:ilvl w:val="1"/>
          <w:numId w:val="60"/>
        </w:numPr>
        <w:autoSpaceDE/>
        <w:adjustRightInd/>
        <w:jc w:val="both"/>
        <w:rPr>
          <w:rFonts w:ascii="Times New Roman" w:hAnsi="Times New Roman" w:cs="Times New Roman"/>
          <w:b w:val="0"/>
          <w:bCs w:val="0"/>
          <w:iCs/>
          <w:sz w:val="24"/>
          <w:szCs w:val="24"/>
        </w:rPr>
      </w:pPr>
      <w:r w:rsidRPr="00DA055C">
        <w:rPr>
          <w:rFonts w:ascii="Times New Roman" w:hAnsi="Times New Roman" w:cs="Times New Roman"/>
          <w:b w:val="0"/>
          <w:iCs/>
          <w:sz w:val="24"/>
          <w:szCs w:val="24"/>
          <w:lang w:val="mn-MN"/>
        </w:rPr>
        <w:t>Нийгмийн даатгалын төв байгууллага</w:t>
      </w:r>
    </w:p>
    <w:p w14:paraId="5009D1FB" w14:textId="77777777" w:rsidR="00474814" w:rsidRPr="00DA055C" w:rsidRDefault="00474814" w:rsidP="00474814">
      <w:pPr>
        <w:ind w:left="1440" w:firstLine="720"/>
        <w:jc w:val="both"/>
        <w:rPr>
          <w:rFonts w:ascii="Times New Roman" w:hAnsi="Times New Roman" w:cs="Times New Roman"/>
          <w:b w:val="0"/>
          <w:iCs/>
          <w:sz w:val="24"/>
          <w:szCs w:val="24"/>
          <w:lang w:val="mn-MN"/>
        </w:rPr>
      </w:pPr>
    </w:p>
    <w:p w14:paraId="23C97C87" w14:textId="77777777" w:rsidR="00474814" w:rsidRPr="00DA055C" w:rsidRDefault="00474814" w:rsidP="00474814">
      <w:pPr>
        <w:ind w:left="1440" w:firstLine="720"/>
        <w:jc w:val="both"/>
        <w:rPr>
          <w:rFonts w:ascii="Times New Roman" w:hAnsi="Times New Roman" w:cs="Times New Roman"/>
          <w:b w:val="0"/>
          <w:bCs w:val="0"/>
          <w:iCs/>
          <w:sz w:val="24"/>
          <w:szCs w:val="24"/>
        </w:rPr>
      </w:pPr>
      <w:r w:rsidRPr="00DA055C">
        <w:rPr>
          <w:rFonts w:ascii="Times New Roman" w:hAnsi="Times New Roman" w:cs="Times New Roman"/>
          <w:b w:val="0"/>
          <w:iCs/>
          <w:sz w:val="24"/>
          <w:szCs w:val="24"/>
          <w:lang w:val="mn-MN"/>
        </w:rPr>
        <w:t xml:space="preserve">Дт </w:t>
      </w:r>
      <w:r w:rsidRPr="00DA055C">
        <w:rPr>
          <w:rFonts w:ascii="Times New Roman" w:hAnsi="Times New Roman" w:cs="Times New Roman"/>
          <w:b w:val="0"/>
          <w:iCs/>
          <w:sz w:val="24"/>
          <w:szCs w:val="24"/>
          <w:lang w:val="mn-MN"/>
        </w:rPr>
        <w:tab/>
      </w:r>
      <w:r w:rsidR="00CD2E12" w:rsidRPr="00DA055C">
        <w:rPr>
          <w:rFonts w:ascii="Times New Roman" w:hAnsi="Times New Roman" w:cs="Times New Roman"/>
          <w:b w:val="0"/>
          <w:iCs/>
          <w:sz w:val="24"/>
          <w:szCs w:val="24"/>
          <w:lang w:val="mn-MN"/>
        </w:rPr>
        <w:t xml:space="preserve">Төвлөрүүлэх шилжүүлэг – Маягт /Зардал </w:t>
      </w:r>
      <w:r w:rsidR="00087431" w:rsidRPr="00DA055C">
        <w:rPr>
          <w:rFonts w:ascii="Times New Roman" w:hAnsi="Times New Roman" w:cs="Times New Roman"/>
          <w:b w:val="0"/>
          <w:iCs/>
          <w:sz w:val="24"/>
          <w:szCs w:val="24"/>
          <w:lang w:val="mn-MN"/>
        </w:rPr>
        <w:t>дотоод</w:t>
      </w:r>
      <w:r w:rsidR="00CD2E12" w:rsidRPr="00DA055C">
        <w:rPr>
          <w:rFonts w:ascii="Times New Roman" w:hAnsi="Times New Roman" w:cs="Times New Roman"/>
          <w:b w:val="0"/>
          <w:iCs/>
          <w:sz w:val="24"/>
          <w:szCs w:val="24"/>
          <w:lang w:val="mn-MN"/>
        </w:rPr>
        <w:t>/</w:t>
      </w:r>
      <w:r w:rsidR="00087431" w:rsidRPr="00DA055C">
        <w:rPr>
          <w:rFonts w:ascii="Times New Roman" w:hAnsi="Times New Roman" w:cs="Times New Roman"/>
          <w:b w:val="0"/>
          <w:iCs/>
          <w:sz w:val="24"/>
          <w:szCs w:val="24"/>
          <w:lang w:val="mn-MN"/>
        </w:rPr>
        <w:t xml:space="preserve"> </w:t>
      </w:r>
    </w:p>
    <w:p w14:paraId="03BB0191" w14:textId="77777777" w:rsidR="00474814" w:rsidRPr="00DA055C" w:rsidRDefault="00474814" w:rsidP="00AE0338">
      <w:pPr>
        <w:ind w:left="3600" w:hanging="720"/>
        <w:jc w:val="both"/>
        <w:rPr>
          <w:rFonts w:ascii="Times New Roman" w:hAnsi="Times New Roman" w:cs="Times New Roman"/>
          <w:b w:val="0"/>
          <w:iCs/>
          <w:sz w:val="24"/>
          <w:szCs w:val="24"/>
          <w:lang w:val="mn-MN"/>
        </w:rPr>
      </w:pPr>
      <w:r w:rsidRPr="00DA055C">
        <w:rPr>
          <w:rFonts w:ascii="Times New Roman" w:hAnsi="Times New Roman" w:cs="Times New Roman"/>
          <w:b w:val="0"/>
          <w:iCs/>
          <w:sz w:val="24"/>
          <w:szCs w:val="24"/>
          <w:lang w:val="mn-MN"/>
        </w:rPr>
        <w:t xml:space="preserve">Кт </w:t>
      </w:r>
      <w:r w:rsidRPr="00DA055C">
        <w:rPr>
          <w:rFonts w:ascii="Times New Roman" w:hAnsi="Times New Roman" w:cs="Times New Roman"/>
          <w:b w:val="0"/>
          <w:iCs/>
          <w:sz w:val="24"/>
          <w:szCs w:val="24"/>
          <w:lang w:val="mn-MN"/>
        </w:rPr>
        <w:tab/>
      </w:r>
      <w:r w:rsidR="00CD2E12" w:rsidRPr="00DA055C">
        <w:rPr>
          <w:rFonts w:ascii="Times New Roman" w:hAnsi="Times New Roman" w:cs="Times New Roman"/>
          <w:b w:val="0"/>
          <w:iCs/>
          <w:sz w:val="24"/>
          <w:szCs w:val="24"/>
          <w:lang w:val="mn-MN"/>
        </w:rPr>
        <w:t xml:space="preserve">Төвлөрүүлэх шилжүүлэг – Маягт /Орлого </w:t>
      </w:r>
      <w:r w:rsidR="00087431" w:rsidRPr="00DA055C">
        <w:rPr>
          <w:rFonts w:ascii="Times New Roman" w:hAnsi="Times New Roman" w:cs="Times New Roman"/>
          <w:b w:val="0"/>
          <w:iCs/>
          <w:sz w:val="24"/>
          <w:szCs w:val="24"/>
          <w:lang w:val="mn-MN"/>
        </w:rPr>
        <w:t>дотоод</w:t>
      </w:r>
      <w:r w:rsidR="00CD2E12" w:rsidRPr="00DA055C">
        <w:rPr>
          <w:rFonts w:ascii="Times New Roman" w:hAnsi="Times New Roman" w:cs="Times New Roman"/>
          <w:b w:val="0"/>
          <w:iCs/>
          <w:sz w:val="24"/>
          <w:szCs w:val="24"/>
          <w:lang w:val="mn-MN"/>
        </w:rPr>
        <w:t>/</w:t>
      </w:r>
      <w:r w:rsidRPr="00DA055C">
        <w:rPr>
          <w:rFonts w:ascii="Times New Roman" w:hAnsi="Times New Roman" w:cs="Times New Roman"/>
          <w:b w:val="0"/>
          <w:iCs/>
          <w:sz w:val="24"/>
          <w:szCs w:val="24"/>
          <w:lang w:val="mn-MN"/>
        </w:rPr>
        <w:t xml:space="preserve"> </w:t>
      </w:r>
    </w:p>
    <w:p w14:paraId="3837C5D5" w14:textId="77777777" w:rsidR="007C20BB" w:rsidRPr="00DA055C" w:rsidRDefault="007C20BB" w:rsidP="00474814">
      <w:pPr>
        <w:pStyle w:val="ListParagraph"/>
        <w:widowControl/>
        <w:autoSpaceDE/>
        <w:adjustRightInd/>
        <w:ind w:left="2160"/>
        <w:jc w:val="both"/>
        <w:rPr>
          <w:rFonts w:ascii="Times New Roman" w:hAnsi="Times New Roman" w:cs="Times New Roman"/>
          <w:b w:val="0"/>
          <w:bCs w:val="0"/>
          <w:iCs/>
          <w:sz w:val="24"/>
          <w:szCs w:val="24"/>
        </w:rPr>
      </w:pPr>
      <w:r w:rsidRPr="00DA055C">
        <w:rPr>
          <w:rFonts w:ascii="Times New Roman" w:hAnsi="Times New Roman" w:cs="Times New Roman"/>
          <w:b w:val="0"/>
          <w:iCs/>
          <w:sz w:val="24"/>
          <w:szCs w:val="24"/>
          <w:lang w:val="mn-MN"/>
        </w:rPr>
        <w:tab/>
      </w:r>
      <w:r w:rsidRPr="00DA055C">
        <w:rPr>
          <w:rFonts w:ascii="Times New Roman" w:hAnsi="Times New Roman" w:cs="Times New Roman"/>
          <w:b w:val="0"/>
          <w:iCs/>
          <w:sz w:val="24"/>
          <w:szCs w:val="24"/>
          <w:lang w:val="mn-MN"/>
        </w:rPr>
        <w:tab/>
      </w:r>
    </w:p>
    <w:p w14:paraId="4EAD5205" w14:textId="77777777" w:rsidR="007C20BB" w:rsidRPr="00DA055C" w:rsidRDefault="007C20BB" w:rsidP="007A7DF9">
      <w:pPr>
        <w:pStyle w:val="ListParagraph"/>
        <w:widowControl/>
        <w:numPr>
          <w:ilvl w:val="0"/>
          <w:numId w:val="83"/>
        </w:numPr>
        <w:shd w:val="clear" w:color="auto" w:fill="FFFFFF" w:themeFill="background1"/>
        <w:autoSpaceDE/>
        <w:adjustRightInd/>
        <w:ind w:left="1710"/>
        <w:jc w:val="both"/>
        <w:rPr>
          <w:rFonts w:ascii="Times New Roman" w:hAnsi="Times New Roman" w:cs="Times New Roman"/>
          <w:b w:val="0"/>
          <w:sz w:val="24"/>
          <w:szCs w:val="24"/>
        </w:rPr>
      </w:pPr>
      <w:r w:rsidRPr="00DA055C">
        <w:rPr>
          <w:rFonts w:ascii="Times New Roman" w:hAnsi="Times New Roman" w:cs="Times New Roman"/>
          <w:b w:val="0"/>
          <w:sz w:val="24"/>
          <w:szCs w:val="24"/>
          <w:lang w:val="mn-MN"/>
        </w:rPr>
        <w:t>Маягтыг зарцуулсан үед – Хэлтэс, нэгжүүдийн хувьд</w:t>
      </w:r>
    </w:p>
    <w:p w14:paraId="6A307B41" w14:textId="77777777" w:rsidR="007C20BB" w:rsidRPr="00DA055C" w:rsidRDefault="007C20BB" w:rsidP="007C20BB">
      <w:pPr>
        <w:pStyle w:val="ListParagraph"/>
        <w:shd w:val="clear" w:color="auto" w:fill="FFFFFF" w:themeFill="background1"/>
        <w:ind w:left="1080"/>
        <w:jc w:val="both"/>
        <w:rPr>
          <w:rFonts w:ascii="Times New Roman" w:hAnsi="Times New Roman" w:cs="Times New Roman"/>
          <w:b w:val="0"/>
          <w:sz w:val="24"/>
          <w:szCs w:val="24"/>
          <w:lang w:val="mn-MN"/>
        </w:rPr>
      </w:pPr>
      <w:r w:rsidRPr="00DA055C">
        <w:rPr>
          <w:rFonts w:ascii="Times New Roman" w:hAnsi="Times New Roman" w:cs="Times New Roman"/>
          <w:b w:val="0"/>
          <w:sz w:val="24"/>
          <w:szCs w:val="24"/>
        </w:rPr>
        <w:tab/>
      </w:r>
      <w:r w:rsidRPr="00DA055C">
        <w:rPr>
          <w:rFonts w:ascii="Times New Roman" w:hAnsi="Times New Roman" w:cs="Times New Roman"/>
          <w:b w:val="0"/>
          <w:sz w:val="24"/>
          <w:szCs w:val="24"/>
        </w:rPr>
        <w:tab/>
      </w:r>
    </w:p>
    <w:p w14:paraId="60F56CF7" w14:textId="77777777" w:rsidR="007C20BB" w:rsidRPr="00DA055C" w:rsidRDefault="007C20BB" w:rsidP="007C20BB">
      <w:pPr>
        <w:shd w:val="clear" w:color="auto" w:fill="FFFFFF" w:themeFill="background1"/>
        <w:ind w:left="1440" w:firstLine="720"/>
        <w:jc w:val="both"/>
        <w:rPr>
          <w:rFonts w:ascii="Times New Roman" w:hAnsi="Times New Roman" w:cs="Times New Roman"/>
          <w:b w:val="0"/>
          <w:sz w:val="24"/>
          <w:szCs w:val="24"/>
          <w:lang w:val="mn-MN"/>
        </w:rPr>
      </w:pPr>
      <w:proofErr w:type="spellStart"/>
      <w:proofErr w:type="gramStart"/>
      <w:r w:rsidRPr="00DA055C">
        <w:rPr>
          <w:rFonts w:ascii="Times New Roman" w:hAnsi="Times New Roman" w:cs="Times New Roman"/>
          <w:b w:val="0"/>
          <w:sz w:val="24"/>
          <w:szCs w:val="24"/>
        </w:rPr>
        <w:t>Дт</w:t>
      </w:r>
      <w:proofErr w:type="spellEnd"/>
      <w:r w:rsidRPr="00DA055C">
        <w:rPr>
          <w:rFonts w:ascii="Times New Roman" w:hAnsi="Times New Roman" w:cs="Times New Roman"/>
          <w:b w:val="0"/>
          <w:sz w:val="24"/>
          <w:szCs w:val="24"/>
        </w:rPr>
        <w:t xml:space="preserve"> </w:t>
      </w:r>
      <w:r w:rsidRPr="00DA055C">
        <w:rPr>
          <w:rFonts w:ascii="Times New Roman" w:hAnsi="Times New Roman" w:cs="Times New Roman"/>
          <w:b w:val="0"/>
          <w:sz w:val="24"/>
          <w:szCs w:val="24"/>
          <w:lang w:val="mn-MN"/>
        </w:rPr>
        <w:t xml:space="preserve"> </w:t>
      </w:r>
      <w:r w:rsidRPr="00DA055C">
        <w:rPr>
          <w:rFonts w:ascii="Times New Roman" w:hAnsi="Times New Roman" w:cs="Times New Roman"/>
          <w:b w:val="0"/>
          <w:sz w:val="24"/>
          <w:szCs w:val="24"/>
          <w:lang w:val="mn-MN"/>
        </w:rPr>
        <w:tab/>
      </w:r>
      <w:proofErr w:type="gramEnd"/>
      <w:r w:rsidR="0088011D" w:rsidRPr="00DA055C">
        <w:rPr>
          <w:rFonts w:ascii="Times New Roman" w:hAnsi="Times New Roman" w:cs="Times New Roman"/>
          <w:b w:val="0"/>
          <w:sz w:val="24"/>
          <w:szCs w:val="24"/>
          <w:lang w:val="mn-MN"/>
        </w:rPr>
        <w:t>Улсын мэдээллийн маягт хэвлэх, бэлтгэх</w:t>
      </w:r>
      <w:r w:rsidRPr="00DA055C">
        <w:rPr>
          <w:rFonts w:ascii="Times New Roman" w:hAnsi="Times New Roman" w:cs="Times New Roman"/>
          <w:b w:val="0"/>
          <w:sz w:val="24"/>
          <w:szCs w:val="24"/>
          <w:lang w:val="mn-MN"/>
        </w:rPr>
        <w:t xml:space="preserve"> зардал </w:t>
      </w:r>
    </w:p>
    <w:p w14:paraId="42621F57" w14:textId="77777777" w:rsidR="007C20BB" w:rsidRPr="00DA055C" w:rsidRDefault="007C20BB" w:rsidP="007C20BB">
      <w:pPr>
        <w:shd w:val="clear" w:color="auto" w:fill="FFFFFF" w:themeFill="background1"/>
        <w:tabs>
          <w:tab w:val="num" w:pos="1080"/>
        </w:tabs>
        <w:ind w:left="1080" w:hanging="360"/>
        <w:jc w:val="both"/>
        <w:rPr>
          <w:rFonts w:ascii="Times New Roman" w:hAnsi="Times New Roman" w:cs="Times New Roman"/>
          <w:b w:val="0"/>
          <w:sz w:val="24"/>
          <w:szCs w:val="24"/>
          <w:lang w:val="mn-MN"/>
        </w:rPr>
      </w:pPr>
      <w:r w:rsidRPr="00DA055C">
        <w:rPr>
          <w:rFonts w:ascii="Times New Roman" w:hAnsi="Times New Roman" w:cs="Times New Roman"/>
          <w:b w:val="0"/>
          <w:sz w:val="24"/>
          <w:szCs w:val="24"/>
        </w:rPr>
        <w:tab/>
      </w:r>
      <w:r w:rsidRPr="00DA055C">
        <w:rPr>
          <w:rFonts w:ascii="Times New Roman" w:hAnsi="Times New Roman" w:cs="Times New Roman"/>
          <w:b w:val="0"/>
          <w:sz w:val="24"/>
          <w:szCs w:val="24"/>
        </w:rPr>
        <w:tab/>
      </w:r>
      <w:r w:rsidRPr="00DA055C">
        <w:rPr>
          <w:rFonts w:ascii="Times New Roman" w:hAnsi="Times New Roman" w:cs="Times New Roman"/>
          <w:b w:val="0"/>
          <w:sz w:val="24"/>
          <w:szCs w:val="24"/>
        </w:rPr>
        <w:tab/>
      </w:r>
      <w:r w:rsidRPr="00DA055C">
        <w:rPr>
          <w:rFonts w:ascii="Times New Roman" w:hAnsi="Times New Roman" w:cs="Times New Roman"/>
          <w:b w:val="0"/>
          <w:sz w:val="24"/>
          <w:szCs w:val="24"/>
          <w:lang w:val="mn-MN"/>
        </w:rPr>
        <w:tab/>
      </w:r>
      <w:proofErr w:type="spellStart"/>
      <w:proofErr w:type="gramStart"/>
      <w:r w:rsidRPr="00DA055C">
        <w:rPr>
          <w:rFonts w:ascii="Times New Roman" w:hAnsi="Times New Roman" w:cs="Times New Roman"/>
          <w:b w:val="0"/>
          <w:sz w:val="24"/>
          <w:szCs w:val="24"/>
        </w:rPr>
        <w:t>Кт</w:t>
      </w:r>
      <w:proofErr w:type="spellEnd"/>
      <w:r w:rsidRPr="00DA055C">
        <w:rPr>
          <w:rFonts w:ascii="Times New Roman" w:hAnsi="Times New Roman" w:cs="Times New Roman"/>
          <w:b w:val="0"/>
          <w:sz w:val="24"/>
          <w:szCs w:val="24"/>
        </w:rPr>
        <w:t xml:space="preserve"> </w:t>
      </w:r>
      <w:r w:rsidRPr="00DA055C">
        <w:rPr>
          <w:rFonts w:ascii="Times New Roman" w:hAnsi="Times New Roman" w:cs="Times New Roman"/>
          <w:b w:val="0"/>
          <w:sz w:val="24"/>
          <w:szCs w:val="24"/>
          <w:lang w:val="mn-MN"/>
        </w:rPr>
        <w:t xml:space="preserve"> </w:t>
      </w:r>
      <w:r w:rsidRPr="00DA055C">
        <w:rPr>
          <w:rFonts w:ascii="Times New Roman" w:hAnsi="Times New Roman" w:cs="Times New Roman"/>
          <w:b w:val="0"/>
          <w:sz w:val="24"/>
          <w:szCs w:val="24"/>
          <w:lang w:val="mn-MN"/>
        </w:rPr>
        <w:tab/>
      </w:r>
      <w:proofErr w:type="gramEnd"/>
      <w:r w:rsidR="0088011D" w:rsidRPr="00DA055C">
        <w:rPr>
          <w:rFonts w:ascii="Times New Roman" w:hAnsi="Times New Roman" w:cs="Times New Roman"/>
          <w:b w:val="0"/>
          <w:sz w:val="24"/>
          <w:szCs w:val="24"/>
          <w:lang w:val="mn-MN"/>
        </w:rPr>
        <w:t>Бусад хангамжийн материал /Маягт/ - Дотоод</w:t>
      </w:r>
    </w:p>
    <w:p w14:paraId="49591DC1" w14:textId="77777777" w:rsidR="007C20BB" w:rsidRPr="00DA055C" w:rsidRDefault="007C20BB" w:rsidP="007C20BB">
      <w:pPr>
        <w:pStyle w:val="ListParagraph"/>
        <w:widowControl/>
        <w:autoSpaceDE/>
        <w:adjustRightInd/>
        <w:ind w:left="2160"/>
        <w:jc w:val="both"/>
        <w:rPr>
          <w:rFonts w:ascii="Times New Roman" w:hAnsi="Times New Roman" w:cs="Times New Roman"/>
          <w:b w:val="0"/>
          <w:bCs w:val="0"/>
          <w:iCs/>
          <w:sz w:val="24"/>
          <w:szCs w:val="24"/>
        </w:rPr>
      </w:pPr>
    </w:p>
    <w:p w14:paraId="7AD74416" w14:textId="77777777" w:rsidR="007C20BB" w:rsidRPr="00DA055C" w:rsidRDefault="007C20BB" w:rsidP="00AE76CC">
      <w:pPr>
        <w:pStyle w:val="ListParagraph"/>
        <w:widowControl/>
        <w:numPr>
          <w:ilvl w:val="0"/>
          <w:numId w:val="83"/>
        </w:numPr>
        <w:autoSpaceDE/>
        <w:adjustRightInd/>
        <w:ind w:left="900"/>
        <w:jc w:val="both"/>
        <w:rPr>
          <w:rFonts w:ascii="Times New Roman" w:hAnsi="Times New Roman" w:cs="Times New Roman"/>
          <w:b w:val="0"/>
          <w:bCs w:val="0"/>
          <w:iCs/>
          <w:sz w:val="24"/>
          <w:szCs w:val="24"/>
        </w:rPr>
      </w:pPr>
      <w:r w:rsidRPr="00DA055C">
        <w:rPr>
          <w:rFonts w:ascii="Times New Roman" w:hAnsi="Times New Roman" w:cs="Times New Roman"/>
          <w:b w:val="0"/>
          <w:iCs/>
          <w:sz w:val="24"/>
          <w:szCs w:val="24"/>
          <w:lang w:val="mn-MN"/>
        </w:rPr>
        <w:t xml:space="preserve">Нийгмийн даатгалын төв байгууллагын шийдвэрээр ашиглагдахгүй </w:t>
      </w:r>
      <w:r w:rsidR="00075F55">
        <w:rPr>
          <w:rFonts w:ascii="Times New Roman" w:hAnsi="Times New Roman" w:cs="Times New Roman"/>
          <w:b w:val="0"/>
          <w:iCs/>
          <w:sz w:val="24"/>
          <w:szCs w:val="24"/>
          <w:lang w:val="mn-MN"/>
        </w:rPr>
        <w:t>болсон маягт /Д</w:t>
      </w:r>
      <w:r w:rsidR="00CA6480" w:rsidRPr="00DA055C">
        <w:rPr>
          <w:rFonts w:ascii="Times New Roman" w:hAnsi="Times New Roman" w:cs="Times New Roman"/>
          <w:b w:val="0"/>
          <w:iCs/>
          <w:sz w:val="24"/>
          <w:szCs w:val="24"/>
          <w:lang w:val="mn-MN"/>
        </w:rPr>
        <w:t>отоод</w:t>
      </w:r>
      <w:r w:rsidRPr="00DA055C">
        <w:rPr>
          <w:rFonts w:ascii="Times New Roman" w:hAnsi="Times New Roman" w:cs="Times New Roman"/>
          <w:b w:val="0"/>
          <w:iCs/>
          <w:sz w:val="24"/>
          <w:szCs w:val="24"/>
          <w:lang w:val="mn-MN"/>
        </w:rPr>
        <w:t>/-ыг аймаг, нийслэл, дүүр</w:t>
      </w:r>
      <w:r w:rsidR="00075F55">
        <w:rPr>
          <w:rFonts w:ascii="Times New Roman" w:hAnsi="Times New Roman" w:cs="Times New Roman"/>
          <w:b w:val="0"/>
          <w:iCs/>
          <w:sz w:val="24"/>
          <w:szCs w:val="24"/>
          <w:lang w:val="mn-MN"/>
        </w:rPr>
        <w:t>гийн нийгмийн даатгалын хэлтсээс татан авсан бол</w:t>
      </w:r>
      <w:r w:rsidRPr="00DA055C">
        <w:rPr>
          <w:rFonts w:ascii="Times New Roman" w:hAnsi="Times New Roman" w:cs="Times New Roman"/>
          <w:b w:val="0"/>
          <w:iCs/>
          <w:sz w:val="24"/>
          <w:szCs w:val="24"/>
          <w:lang w:val="mn-MN"/>
        </w:rPr>
        <w:t xml:space="preserve"> </w:t>
      </w:r>
    </w:p>
    <w:p w14:paraId="2F5BEB11" w14:textId="77777777" w:rsidR="007C20BB" w:rsidRPr="00DA055C" w:rsidRDefault="007C20BB" w:rsidP="007C20BB">
      <w:pPr>
        <w:widowControl/>
        <w:autoSpaceDE/>
        <w:adjustRightInd/>
        <w:ind w:left="1440"/>
        <w:jc w:val="both"/>
        <w:rPr>
          <w:rFonts w:ascii="Times New Roman" w:hAnsi="Times New Roman" w:cs="Times New Roman"/>
          <w:b w:val="0"/>
          <w:bCs w:val="0"/>
          <w:iCs/>
          <w:sz w:val="24"/>
          <w:szCs w:val="24"/>
        </w:rPr>
      </w:pPr>
    </w:p>
    <w:p w14:paraId="7455B461" w14:textId="77777777" w:rsidR="007C20BB" w:rsidRPr="00DA055C" w:rsidRDefault="007C20BB" w:rsidP="003F1554">
      <w:pPr>
        <w:pStyle w:val="ListParagraph"/>
        <w:widowControl/>
        <w:numPr>
          <w:ilvl w:val="0"/>
          <w:numId w:val="83"/>
        </w:numPr>
        <w:autoSpaceDE/>
        <w:adjustRightInd/>
        <w:jc w:val="both"/>
        <w:rPr>
          <w:rFonts w:ascii="Times New Roman" w:hAnsi="Times New Roman" w:cs="Times New Roman"/>
          <w:b w:val="0"/>
          <w:iCs/>
          <w:sz w:val="24"/>
          <w:szCs w:val="24"/>
          <w:lang w:val="mn-MN"/>
        </w:rPr>
      </w:pPr>
      <w:r w:rsidRPr="00DA055C">
        <w:rPr>
          <w:rFonts w:ascii="Times New Roman" w:hAnsi="Times New Roman" w:cs="Times New Roman"/>
          <w:b w:val="0"/>
          <w:iCs/>
          <w:sz w:val="24"/>
          <w:szCs w:val="24"/>
          <w:lang w:val="mn-MN"/>
        </w:rPr>
        <w:t xml:space="preserve">Маягтыг төвд шилжүүлсэн - Нийгмийн даатгалын хэлтэс </w:t>
      </w:r>
    </w:p>
    <w:p w14:paraId="16F5D8D7" w14:textId="77777777" w:rsidR="007C20BB" w:rsidRPr="00DA055C" w:rsidRDefault="007C20BB" w:rsidP="007C20BB">
      <w:pPr>
        <w:pStyle w:val="ListParagraph"/>
        <w:widowControl/>
        <w:autoSpaceDE/>
        <w:adjustRightInd/>
        <w:ind w:left="2160"/>
        <w:jc w:val="both"/>
        <w:rPr>
          <w:rFonts w:ascii="Times New Roman" w:hAnsi="Times New Roman" w:cs="Times New Roman"/>
          <w:b w:val="0"/>
          <w:iCs/>
          <w:sz w:val="24"/>
          <w:szCs w:val="24"/>
          <w:lang w:val="mn-MN"/>
        </w:rPr>
      </w:pPr>
    </w:p>
    <w:p w14:paraId="708C5D49" w14:textId="77777777" w:rsidR="005064A7" w:rsidRPr="00DA055C" w:rsidRDefault="007C20BB" w:rsidP="005064A7">
      <w:pPr>
        <w:pStyle w:val="ListParagraph"/>
        <w:widowControl/>
        <w:autoSpaceDE/>
        <w:adjustRightInd/>
        <w:ind w:left="1080"/>
        <w:jc w:val="both"/>
        <w:rPr>
          <w:rFonts w:ascii="Times New Roman" w:hAnsi="Times New Roman" w:cs="Times New Roman"/>
          <w:b w:val="0"/>
          <w:iCs/>
          <w:sz w:val="24"/>
          <w:szCs w:val="24"/>
          <w:lang w:val="mn-MN"/>
        </w:rPr>
      </w:pPr>
      <w:r w:rsidRPr="00DA055C">
        <w:rPr>
          <w:rFonts w:ascii="Times New Roman" w:hAnsi="Times New Roman" w:cs="Times New Roman"/>
          <w:b w:val="0"/>
          <w:iCs/>
          <w:sz w:val="24"/>
          <w:szCs w:val="24"/>
          <w:lang w:val="mn-MN"/>
        </w:rPr>
        <w:tab/>
      </w:r>
      <w:r w:rsidRPr="00DA055C">
        <w:rPr>
          <w:rFonts w:ascii="Times New Roman" w:hAnsi="Times New Roman" w:cs="Times New Roman"/>
          <w:b w:val="0"/>
          <w:iCs/>
          <w:sz w:val="24"/>
          <w:szCs w:val="24"/>
          <w:lang w:val="mn-MN"/>
        </w:rPr>
        <w:tab/>
        <w:t>Дт</w:t>
      </w:r>
      <w:r w:rsidRPr="00DA055C">
        <w:rPr>
          <w:rFonts w:ascii="Times New Roman" w:hAnsi="Times New Roman" w:cs="Times New Roman"/>
          <w:b w:val="0"/>
          <w:iCs/>
          <w:sz w:val="24"/>
          <w:szCs w:val="24"/>
          <w:lang w:val="mn-MN"/>
        </w:rPr>
        <w:tab/>
      </w:r>
      <w:r w:rsidR="005064A7" w:rsidRPr="00DA055C">
        <w:rPr>
          <w:rFonts w:ascii="Times New Roman" w:hAnsi="Times New Roman" w:cs="Times New Roman"/>
          <w:b w:val="0"/>
          <w:iCs/>
          <w:sz w:val="24"/>
          <w:szCs w:val="24"/>
          <w:lang w:val="mn-MN"/>
        </w:rPr>
        <w:t xml:space="preserve">Төвлөрүүлэх шилжүүлэг – Маягт /Зардал дотоод/ </w:t>
      </w:r>
    </w:p>
    <w:p w14:paraId="53E3A7AA" w14:textId="77777777" w:rsidR="007C20BB" w:rsidRPr="00DA055C" w:rsidRDefault="007C20BB" w:rsidP="005064A7">
      <w:pPr>
        <w:pStyle w:val="ListParagraph"/>
        <w:widowControl/>
        <w:autoSpaceDE/>
        <w:adjustRightInd/>
        <w:ind w:left="2160" w:firstLine="720"/>
        <w:jc w:val="both"/>
        <w:rPr>
          <w:rFonts w:ascii="Times New Roman" w:hAnsi="Times New Roman" w:cs="Times New Roman"/>
          <w:b w:val="0"/>
          <w:iCs/>
          <w:sz w:val="24"/>
          <w:szCs w:val="24"/>
          <w:lang w:val="mn-MN"/>
        </w:rPr>
      </w:pPr>
      <w:r w:rsidRPr="00DA055C">
        <w:rPr>
          <w:rFonts w:ascii="Times New Roman" w:hAnsi="Times New Roman" w:cs="Times New Roman"/>
          <w:b w:val="0"/>
          <w:iCs/>
          <w:sz w:val="24"/>
          <w:szCs w:val="24"/>
          <w:lang w:val="mn-MN"/>
        </w:rPr>
        <w:t>Кт</w:t>
      </w:r>
      <w:r w:rsidRPr="00DA055C">
        <w:rPr>
          <w:rFonts w:ascii="Times New Roman" w:hAnsi="Times New Roman" w:cs="Times New Roman"/>
          <w:b w:val="0"/>
          <w:iCs/>
          <w:sz w:val="24"/>
          <w:szCs w:val="24"/>
          <w:lang w:val="mn-MN"/>
        </w:rPr>
        <w:tab/>
      </w:r>
      <w:r w:rsidR="00CA6480" w:rsidRPr="00DA055C">
        <w:rPr>
          <w:rFonts w:ascii="Times New Roman" w:hAnsi="Times New Roman" w:cs="Times New Roman"/>
          <w:b w:val="0"/>
          <w:iCs/>
          <w:sz w:val="24"/>
          <w:szCs w:val="24"/>
          <w:lang w:val="mn-MN"/>
        </w:rPr>
        <w:t>Бусад хангамжийн материал /Маягт/ - Дотоод</w:t>
      </w:r>
    </w:p>
    <w:p w14:paraId="5FA3FF32" w14:textId="77777777" w:rsidR="007C20BB" w:rsidRPr="00DA055C" w:rsidRDefault="007C20BB" w:rsidP="007C20BB">
      <w:pPr>
        <w:pStyle w:val="ListParagraph"/>
        <w:widowControl/>
        <w:autoSpaceDE/>
        <w:adjustRightInd/>
        <w:ind w:left="2160"/>
        <w:jc w:val="both"/>
        <w:rPr>
          <w:rFonts w:ascii="Times New Roman" w:hAnsi="Times New Roman" w:cs="Times New Roman"/>
          <w:b w:val="0"/>
          <w:iCs/>
          <w:sz w:val="24"/>
          <w:szCs w:val="24"/>
          <w:lang w:val="mn-MN"/>
        </w:rPr>
      </w:pPr>
    </w:p>
    <w:p w14:paraId="31820438" w14:textId="77777777" w:rsidR="007C20BB" w:rsidRPr="00DA055C" w:rsidRDefault="007C20BB" w:rsidP="003F1554">
      <w:pPr>
        <w:pStyle w:val="ListParagraph"/>
        <w:widowControl/>
        <w:numPr>
          <w:ilvl w:val="0"/>
          <w:numId w:val="83"/>
        </w:numPr>
        <w:autoSpaceDE/>
        <w:adjustRightInd/>
        <w:jc w:val="both"/>
        <w:rPr>
          <w:rFonts w:ascii="Times New Roman" w:hAnsi="Times New Roman" w:cs="Times New Roman"/>
          <w:b w:val="0"/>
          <w:iCs/>
          <w:sz w:val="24"/>
          <w:szCs w:val="24"/>
          <w:lang w:val="mn-MN"/>
        </w:rPr>
      </w:pPr>
      <w:r w:rsidRPr="00DA055C">
        <w:rPr>
          <w:rFonts w:ascii="Times New Roman" w:hAnsi="Times New Roman" w:cs="Times New Roman"/>
          <w:b w:val="0"/>
          <w:iCs/>
          <w:sz w:val="24"/>
          <w:szCs w:val="24"/>
          <w:lang w:val="mn-MN"/>
        </w:rPr>
        <w:t>Маягтыг хүлээн авсан үед</w:t>
      </w:r>
      <w:r w:rsidR="00F06949">
        <w:rPr>
          <w:rFonts w:ascii="Times New Roman" w:hAnsi="Times New Roman" w:cs="Times New Roman"/>
          <w:b w:val="0"/>
          <w:iCs/>
          <w:sz w:val="24"/>
          <w:szCs w:val="24"/>
          <w:lang w:val="mn-MN"/>
        </w:rPr>
        <w:t xml:space="preserve"> </w:t>
      </w:r>
      <w:r w:rsidRPr="00DA055C">
        <w:rPr>
          <w:rFonts w:ascii="Times New Roman" w:hAnsi="Times New Roman" w:cs="Times New Roman"/>
          <w:b w:val="0"/>
          <w:iCs/>
          <w:sz w:val="24"/>
          <w:szCs w:val="24"/>
          <w:lang w:val="mn-MN"/>
        </w:rPr>
        <w:t>- НДЕГ</w:t>
      </w:r>
    </w:p>
    <w:p w14:paraId="63E8B720" w14:textId="77777777" w:rsidR="007C20BB" w:rsidRDefault="007C20BB" w:rsidP="007C20BB">
      <w:pPr>
        <w:pStyle w:val="ListParagraph"/>
        <w:widowControl/>
        <w:autoSpaceDE/>
        <w:adjustRightInd/>
        <w:ind w:left="2160"/>
        <w:jc w:val="both"/>
        <w:rPr>
          <w:rFonts w:ascii="Times New Roman" w:hAnsi="Times New Roman" w:cs="Times New Roman"/>
          <w:b w:val="0"/>
          <w:iCs/>
          <w:sz w:val="24"/>
          <w:szCs w:val="24"/>
          <w:lang w:val="mn-MN"/>
        </w:rPr>
      </w:pPr>
    </w:p>
    <w:p w14:paraId="71C63E35" w14:textId="77777777" w:rsidR="007C20BB" w:rsidRPr="007013D8" w:rsidRDefault="007C20BB" w:rsidP="00F06949">
      <w:pPr>
        <w:pStyle w:val="ListParagraph"/>
        <w:widowControl/>
        <w:autoSpaceDE/>
        <w:adjustRightInd/>
        <w:ind w:left="3600" w:hanging="720"/>
        <w:jc w:val="both"/>
        <w:rPr>
          <w:rFonts w:ascii="Times New Roman" w:hAnsi="Times New Roman" w:cs="Times New Roman"/>
          <w:b w:val="0"/>
          <w:iCs/>
          <w:sz w:val="24"/>
          <w:szCs w:val="24"/>
          <w:lang w:val="mn-MN"/>
        </w:rPr>
      </w:pPr>
      <w:r w:rsidRPr="007013D8">
        <w:rPr>
          <w:rFonts w:ascii="Times New Roman" w:hAnsi="Times New Roman" w:cs="Times New Roman"/>
          <w:b w:val="0"/>
          <w:iCs/>
          <w:sz w:val="24"/>
          <w:szCs w:val="24"/>
          <w:lang w:val="mn-MN"/>
        </w:rPr>
        <w:t>Дт</w:t>
      </w:r>
      <w:r w:rsidRPr="007013D8">
        <w:rPr>
          <w:rFonts w:ascii="Times New Roman" w:hAnsi="Times New Roman" w:cs="Times New Roman"/>
          <w:b w:val="0"/>
          <w:iCs/>
          <w:sz w:val="24"/>
          <w:szCs w:val="24"/>
          <w:lang w:val="mn-MN"/>
        </w:rPr>
        <w:tab/>
      </w:r>
      <w:r w:rsidR="00CA6480" w:rsidRPr="007013D8">
        <w:rPr>
          <w:rFonts w:ascii="Times New Roman" w:hAnsi="Times New Roman" w:cs="Times New Roman"/>
          <w:b w:val="0"/>
          <w:iCs/>
          <w:sz w:val="24"/>
          <w:szCs w:val="24"/>
          <w:lang w:val="mn-MN"/>
        </w:rPr>
        <w:t>Бусад хангамжийн материал /Маягт/ - Дотоод</w:t>
      </w:r>
      <w:r w:rsidR="00F06949">
        <w:rPr>
          <w:rFonts w:ascii="Times New Roman" w:hAnsi="Times New Roman" w:cs="Times New Roman"/>
          <w:b w:val="0"/>
          <w:iCs/>
          <w:sz w:val="24"/>
          <w:szCs w:val="24"/>
          <w:lang w:val="mn-MN"/>
        </w:rPr>
        <w:t xml:space="preserve">  </w:t>
      </w:r>
      <w:r w:rsidRPr="007013D8">
        <w:rPr>
          <w:rFonts w:ascii="Times New Roman" w:hAnsi="Times New Roman" w:cs="Times New Roman"/>
          <w:b w:val="0"/>
          <w:iCs/>
          <w:sz w:val="24"/>
          <w:szCs w:val="24"/>
          <w:lang w:val="mn-MN"/>
        </w:rPr>
        <w:t xml:space="preserve">Кт </w:t>
      </w:r>
      <w:r w:rsidRPr="007013D8">
        <w:rPr>
          <w:rFonts w:ascii="Times New Roman" w:hAnsi="Times New Roman" w:cs="Times New Roman"/>
          <w:b w:val="0"/>
          <w:iCs/>
          <w:sz w:val="24"/>
          <w:szCs w:val="24"/>
          <w:lang w:val="mn-MN"/>
        </w:rPr>
        <w:tab/>
      </w:r>
      <w:r w:rsidR="00CA6480" w:rsidRPr="007013D8">
        <w:rPr>
          <w:rFonts w:ascii="Times New Roman" w:hAnsi="Times New Roman" w:cs="Times New Roman"/>
          <w:b w:val="0"/>
          <w:iCs/>
          <w:sz w:val="24"/>
          <w:szCs w:val="24"/>
          <w:lang w:val="mn-MN"/>
        </w:rPr>
        <w:t>Төвлөрүүлэх шилжүүлэг – Маягт /Орлого дотоод/</w:t>
      </w:r>
    </w:p>
    <w:p w14:paraId="5D4D738F" w14:textId="77777777" w:rsidR="00CA6480" w:rsidRPr="007013D8" w:rsidRDefault="00CA6480" w:rsidP="00CA6480">
      <w:pPr>
        <w:pStyle w:val="ListParagraph"/>
        <w:widowControl/>
        <w:autoSpaceDE/>
        <w:adjustRightInd/>
        <w:ind w:left="2160"/>
        <w:jc w:val="both"/>
        <w:rPr>
          <w:rFonts w:ascii="Times New Roman" w:hAnsi="Times New Roman" w:cs="Times New Roman"/>
          <w:b w:val="0"/>
          <w:iCs/>
          <w:sz w:val="24"/>
          <w:szCs w:val="24"/>
          <w:lang w:val="mn-MN"/>
        </w:rPr>
      </w:pPr>
    </w:p>
    <w:p w14:paraId="7F571BF9" w14:textId="77777777" w:rsidR="007C20BB" w:rsidRPr="00FA05F6" w:rsidRDefault="007C20BB" w:rsidP="00CA6480">
      <w:pPr>
        <w:pStyle w:val="ListParagraph"/>
        <w:widowControl/>
        <w:numPr>
          <w:ilvl w:val="0"/>
          <w:numId w:val="83"/>
        </w:numPr>
        <w:shd w:val="clear" w:color="auto" w:fill="FFFFFF" w:themeFill="background1"/>
        <w:autoSpaceDE/>
        <w:adjustRightInd/>
        <w:jc w:val="both"/>
        <w:rPr>
          <w:rFonts w:ascii="Times New Roman" w:hAnsi="Times New Roman" w:cs="Times New Roman"/>
          <w:b w:val="0"/>
          <w:sz w:val="24"/>
          <w:szCs w:val="24"/>
        </w:rPr>
      </w:pPr>
      <w:r w:rsidRPr="00FA05F6">
        <w:rPr>
          <w:rFonts w:ascii="Times New Roman" w:hAnsi="Times New Roman" w:cs="Times New Roman"/>
          <w:b w:val="0"/>
          <w:sz w:val="24"/>
          <w:szCs w:val="24"/>
          <w:lang w:val="mn-MN"/>
        </w:rPr>
        <w:t>Ашиглагдахгүй болсон маягтыг устгалд оруулсан – НДЕГ</w:t>
      </w:r>
    </w:p>
    <w:p w14:paraId="4BD9164B" w14:textId="77777777" w:rsidR="007C20BB" w:rsidRPr="007013D8" w:rsidRDefault="007C20BB" w:rsidP="007C20BB">
      <w:pPr>
        <w:pStyle w:val="ListParagraph"/>
        <w:shd w:val="clear" w:color="auto" w:fill="FFFFFF" w:themeFill="background1"/>
        <w:ind w:left="1080"/>
        <w:jc w:val="both"/>
        <w:rPr>
          <w:rFonts w:ascii="Times New Roman" w:hAnsi="Times New Roman" w:cs="Times New Roman"/>
          <w:b w:val="0"/>
          <w:i/>
          <w:sz w:val="24"/>
          <w:szCs w:val="24"/>
        </w:rPr>
      </w:pPr>
      <w:r w:rsidRPr="007013D8">
        <w:rPr>
          <w:rFonts w:ascii="Times New Roman" w:hAnsi="Times New Roman" w:cs="Times New Roman"/>
          <w:b w:val="0"/>
          <w:sz w:val="24"/>
          <w:szCs w:val="24"/>
        </w:rPr>
        <w:tab/>
      </w:r>
      <w:r w:rsidRPr="007013D8">
        <w:rPr>
          <w:rFonts w:ascii="Times New Roman" w:hAnsi="Times New Roman" w:cs="Times New Roman"/>
          <w:b w:val="0"/>
          <w:sz w:val="24"/>
          <w:szCs w:val="24"/>
        </w:rPr>
        <w:tab/>
      </w:r>
    </w:p>
    <w:p w14:paraId="62391861" w14:textId="77777777" w:rsidR="00954915" w:rsidRPr="007013D8" w:rsidRDefault="007C20BB" w:rsidP="00954915">
      <w:pPr>
        <w:shd w:val="clear" w:color="auto" w:fill="FFFFFF" w:themeFill="background1"/>
        <w:tabs>
          <w:tab w:val="num" w:pos="1080"/>
        </w:tabs>
        <w:ind w:left="1080" w:hanging="360"/>
        <w:jc w:val="both"/>
        <w:rPr>
          <w:rFonts w:ascii="Times New Roman" w:hAnsi="Times New Roman" w:cs="Times New Roman"/>
          <w:b w:val="0"/>
          <w:sz w:val="24"/>
          <w:szCs w:val="24"/>
          <w:lang w:val="mn-MN"/>
        </w:rPr>
      </w:pPr>
      <w:r w:rsidRPr="007013D8">
        <w:rPr>
          <w:rFonts w:ascii="Times New Roman" w:hAnsi="Times New Roman" w:cs="Times New Roman"/>
          <w:b w:val="0"/>
          <w:sz w:val="24"/>
          <w:szCs w:val="24"/>
          <w:lang w:val="mn-MN"/>
        </w:rPr>
        <w:lastRenderedPageBreak/>
        <w:tab/>
      </w:r>
      <w:r w:rsidRPr="007013D8">
        <w:rPr>
          <w:rFonts w:ascii="Times New Roman" w:hAnsi="Times New Roman" w:cs="Times New Roman"/>
          <w:b w:val="0"/>
          <w:sz w:val="24"/>
          <w:szCs w:val="24"/>
          <w:lang w:val="mn-MN"/>
        </w:rPr>
        <w:tab/>
      </w:r>
      <w:r w:rsidR="00CA6480" w:rsidRPr="007013D8">
        <w:rPr>
          <w:rFonts w:ascii="Times New Roman" w:hAnsi="Times New Roman" w:cs="Times New Roman"/>
          <w:b w:val="0"/>
          <w:sz w:val="24"/>
          <w:szCs w:val="24"/>
          <w:lang w:val="mn-MN"/>
        </w:rPr>
        <w:tab/>
      </w:r>
      <w:proofErr w:type="spellStart"/>
      <w:proofErr w:type="gramStart"/>
      <w:r w:rsidRPr="007013D8">
        <w:rPr>
          <w:rFonts w:ascii="Times New Roman" w:hAnsi="Times New Roman" w:cs="Times New Roman"/>
          <w:b w:val="0"/>
          <w:sz w:val="24"/>
          <w:szCs w:val="24"/>
        </w:rPr>
        <w:t>Дт</w:t>
      </w:r>
      <w:proofErr w:type="spellEnd"/>
      <w:r w:rsidRPr="007013D8">
        <w:rPr>
          <w:rFonts w:ascii="Times New Roman" w:hAnsi="Times New Roman" w:cs="Times New Roman"/>
          <w:b w:val="0"/>
          <w:sz w:val="24"/>
          <w:szCs w:val="24"/>
        </w:rPr>
        <w:t xml:space="preserve"> </w:t>
      </w:r>
      <w:r w:rsidRPr="007013D8">
        <w:rPr>
          <w:rFonts w:ascii="Times New Roman" w:hAnsi="Times New Roman" w:cs="Times New Roman"/>
          <w:b w:val="0"/>
          <w:sz w:val="24"/>
          <w:szCs w:val="24"/>
          <w:lang w:val="mn-MN"/>
        </w:rPr>
        <w:t xml:space="preserve"> </w:t>
      </w:r>
      <w:r w:rsidRPr="007013D8">
        <w:rPr>
          <w:rFonts w:ascii="Times New Roman" w:hAnsi="Times New Roman" w:cs="Times New Roman"/>
          <w:b w:val="0"/>
          <w:sz w:val="24"/>
          <w:szCs w:val="24"/>
          <w:lang w:val="mn-MN"/>
        </w:rPr>
        <w:tab/>
      </w:r>
      <w:proofErr w:type="gramEnd"/>
      <w:r w:rsidR="00954915" w:rsidRPr="007013D8">
        <w:rPr>
          <w:rFonts w:ascii="Times New Roman" w:hAnsi="Times New Roman" w:cs="Times New Roman"/>
          <w:b w:val="0"/>
          <w:sz w:val="24"/>
          <w:szCs w:val="24"/>
          <w:lang w:val="mn-MN"/>
        </w:rPr>
        <w:t xml:space="preserve">Улсын мэдээллийн маягт хэвлэх, бэлтгэх зардал </w:t>
      </w:r>
    </w:p>
    <w:p w14:paraId="436938F9" w14:textId="77777777" w:rsidR="007C20BB" w:rsidRPr="007013D8" w:rsidRDefault="00954915" w:rsidP="00954915">
      <w:pPr>
        <w:shd w:val="clear" w:color="auto" w:fill="FFFFFF" w:themeFill="background1"/>
        <w:tabs>
          <w:tab w:val="num" w:pos="1080"/>
        </w:tabs>
        <w:ind w:left="1080" w:hanging="360"/>
        <w:jc w:val="both"/>
        <w:rPr>
          <w:sz w:val="24"/>
          <w:szCs w:val="24"/>
          <w:lang w:val="mn-MN"/>
        </w:rPr>
      </w:pPr>
      <w:r w:rsidRPr="007013D8">
        <w:rPr>
          <w:rFonts w:ascii="Times New Roman" w:hAnsi="Times New Roman" w:cs="Times New Roman"/>
          <w:b w:val="0"/>
          <w:sz w:val="24"/>
          <w:szCs w:val="24"/>
          <w:lang w:val="mn-MN"/>
        </w:rPr>
        <w:tab/>
      </w:r>
      <w:r w:rsidRPr="007013D8">
        <w:rPr>
          <w:rFonts w:ascii="Times New Roman" w:hAnsi="Times New Roman" w:cs="Times New Roman"/>
          <w:b w:val="0"/>
          <w:sz w:val="24"/>
          <w:szCs w:val="24"/>
          <w:lang w:val="mn-MN"/>
        </w:rPr>
        <w:tab/>
      </w:r>
      <w:r w:rsidRPr="007013D8">
        <w:rPr>
          <w:rFonts w:ascii="Times New Roman" w:hAnsi="Times New Roman" w:cs="Times New Roman"/>
          <w:b w:val="0"/>
          <w:sz w:val="24"/>
          <w:szCs w:val="24"/>
          <w:lang w:val="mn-MN"/>
        </w:rPr>
        <w:tab/>
      </w:r>
      <w:r w:rsidRPr="007013D8">
        <w:rPr>
          <w:rFonts w:ascii="Times New Roman" w:hAnsi="Times New Roman" w:cs="Times New Roman"/>
          <w:b w:val="0"/>
          <w:sz w:val="24"/>
          <w:szCs w:val="24"/>
          <w:lang w:val="mn-MN"/>
        </w:rPr>
        <w:tab/>
        <w:t xml:space="preserve">Кт  </w:t>
      </w:r>
      <w:r w:rsidRPr="007013D8">
        <w:rPr>
          <w:rFonts w:ascii="Times New Roman" w:hAnsi="Times New Roman" w:cs="Times New Roman"/>
          <w:b w:val="0"/>
          <w:sz w:val="24"/>
          <w:szCs w:val="24"/>
          <w:lang w:val="mn-MN"/>
        </w:rPr>
        <w:tab/>
        <w:t>Бусад хангамжийн материал /Маягт/ - Дотоод</w:t>
      </w:r>
    </w:p>
    <w:p w14:paraId="36BB8C56" w14:textId="77777777" w:rsidR="007C20BB" w:rsidRDefault="007C20BB" w:rsidP="007C20BB">
      <w:pPr>
        <w:pStyle w:val="BodyTextIndent2"/>
        <w:shd w:val="clear" w:color="auto" w:fill="FFFFFF" w:themeFill="background1"/>
        <w:spacing w:after="0" w:line="240" w:lineRule="auto"/>
        <w:ind w:left="720"/>
        <w:jc w:val="both"/>
        <w:rPr>
          <w:sz w:val="24"/>
          <w:szCs w:val="24"/>
          <w:lang w:val="mn-MN"/>
        </w:rPr>
      </w:pPr>
    </w:p>
    <w:p w14:paraId="54039DF3" w14:textId="77777777" w:rsidR="007C20BB" w:rsidRDefault="00357071" w:rsidP="003F1554">
      <w:pPr>
        <w:pStyle w:val="BodyTextIndent2"/>
        <w:numPr>
          <w:ilvl w:val="1"/>
          <w:numId w:val="81"/>
        </w:numPr>
        <w:shd w:val="clear" w:color="auto" w:fill="FFFFFF" w:themeFill="background1"/>
        <w:spacing w:after="0" w:line="240" w:lineRule="auto"/>
        <w:ind w:left="720" w:hanging="720"/>
        <w:jc w:val="both"/>
        <w:rPr>
          <w:sz w:val="24"/>
          <w:szCs w:val="24"/>
        </w:rPr>
      </w:pPr>
      <w:r w:rsidRPr="007013D8">
        <w:rPr>
          <w:iCs/>
          <w:noProof/>
          <w:spacing w:val="-8"/>
          <w:sz w:val="24"/>
          <w:szCs w:val="24"/>
          <w:lang w:val="mn-MN"/>
        </w:rPr>
        <w:t>МАЯГТ /ГАДААД/</w:t>
      </w:r>
      <w:r w:rsidR="007C20BB" w:rsidRPr="007013D8">
        <w:rPr>
          <w:iCs/>
          <w:noProof/>
          <w:spacing w:val="-8"/>
          <w:sz w:val="24"/>
          <w:szCs w:val="24"/>
          <w:lang w:val="mn-MN"/>
        </w:rPr>
        <w:t>:</w:t>
      </w:r>
      <w:r w:rsidR="007C20BB">
        <w:rPr>
          <w:i/>
          <w:iCs/>
          <w:noProof/>
          <w:spacing w:val="-8"/>
          <w:sz w:val="24"/>
          <w:szCs w:val="24"/>
          <w:lang w:val="mn-MN"/>
        </w:rPr>
        <w:t xml:space="preserve"> </w:t>
      </w:r>
      <w:r w:rsidR="007C20BB">
        <w:rPr>
          <w:noProof/>
          <w:sz w:val="24"/>
          <w:szCs w:val="24"/>
          <w:lang w:val="mn-MN"/>
        </w:rPr>
        <w:t>Нийгмийн даатгалын байгууллага нь нийгмийн даатгалын үйлчилгээг даатгу</w:t>
      </w:r>
      <w:r w:rsidR="008F67BB">
        <w:rPr>
          <w:noProof/>
          <w:sz w:val="24"/>
          <w:szCs w:val="24"/>
          <w:lang w:val="mn-MN"/>
        </w:rPr>
        <w:t>улагчдад хүргэхтэй холбоотой</w:t>
      </w:r>
      <w:r w:rsidR="007C20BB">
        <w:rPr>
          <w:noProof/>
          <w:sz w:val="24"/>
          <w:szCs w:val="24"/>
          <w:lang w:val="mn-MN"/>
        </w:rPr>
        <w:t xml:space="preserve"> маягтуудыг </w:t>
      </w:r>
      <w:r w:rsidR="008F67BB">
        <w:rPr>
          <w:iCs/>
          <w:noProof/>
          <w:spacing w:val="-8"/>
          <w:sz w:val="24"/>
          <w:szCs w:val="24"/>
          <w:lang w:val="mn-MN"/>
        </w:rPr>
        <w:t>маягт /Г</w:t>
      </w:r>
      <w:r w:rsidR="008F67BB" w:rsidRPr="007013D8">
        <w:rPr>
          <w:iCs/>
          <w:noProof/>
          <w:spacing w:val="-8"/>
          <w:sz w:val="24"/>
          <w:szCs w:val="24"/>
          <w:lang w:val="mn-MN"/>
        </w:rPr>
        <w:t>адаад/</w:t>
      </w:r>
      <w:r w:rsidR="008F67BB">
        <w:rPr>
          <w:noProof/>
          <w:sz w:val="24"/>
          <w:szCs w:val="24"/>
          <w:lang w:val="mn-MN"/>
        </w:rPr>
        <w:t xml:space="preserve"> </w:t>
      </w:r>
      <w:r w:rsidR="007C20BB">
        <w:rPr>
          <w:noProof/>
          <w:sz w:val="24"/>
          <w:szCs w:val="24"/>
          <w:lang w:val="mn-MN"/>
        </w:rPr>
        <w:t xml:space="preserve">гэж ангилан бүртгэнэ. </w:t>
      </w:r>
    </w:p>
    <w:p w14:paraId="29CF63E5" w14:textId="77777777" w:rsidR="007C20BB" w:rsidRDefault="007C20BB" w:rsidP="007C20BB">
      <w:pPr>
        <w:pStyle w:val="BodyTextIndent2"/>
        <w:shd w:val="clear" w:color="auto" w:fill="FFFFFF" w:themeFill="background1"/>
        <w:spacing w:after="0" w:line="240" w:lineRule="auto"/>
        <w:ind w:left="1440"/>
        <w:jc w:val="both"/>
        <w:rPr>
          <w:sz w:val="24"/>
          <w:szCs w:val="24"/>
        </w:rPr>
      </w:pPr>
    </w:p>
    <w:p w14:paraId="14382242" w14:textId="77777777" w:rsidR="007C20BB" w:rsidRDefault="007C20BB" w:rsidP="007C20BB">
      <w:pPr>
        <w:pStyle w:val="BodyTextIndent2"/>
        <w:shd w:val="clear" w:color="auto" w:fill="FFFFFF" w:themeFill="background1"/>
        <w:spacing w:after="0" w:line="240" w:lineRule="auto"/>
        <w:ind w:left="709"/>
        <w:jc w:val="both"/>
        <w:rPr>
          <w:sz w:val="24"/>
          <w:szCs w:val="24"/>
        </w:rPr>
      </w:pPr>
      <w:r>
        <w:rPr>
          <w:iCs/>
          <w:noProof/>
          <w:sz w:val="24"/>
          <w:szCs w:val="24"/>
          <w:lang w:val="mn-MN"/>
        </w:rPr>
        <w:t>Нягтлан бодох бүртгэлийн бичилт</w:t>
      </w:r>
    </w:p>
    <w:p w14:paraId="4886FE31" w14:textId="77777777" w:rsidR="007C20BB" w:rsidRDefault="007C20BB" w:rsidP="007C20BB">
      <w:pPr>
        <w:pStyle w:val="BodyTextIndent2"/>
        <w:shd w:val="clear" w:color="auto" w:fill="FFFFFF" w:themeFill="background1"/>
        <w:spacing w:after="0" w:line="240" w:lineRule="auto"/>
        <w:ind w:left="1440"/>
        <w:jc w:val="both"/>
        <w:rPr>
          <w:sz w:val="24"/>
          <w:szCs w:val="24"/>
        </w:rPr>
      </w:pPr>
    </w:p>
    <w:p w14:paraId="7DD26AD3" w14:textId="77777777" w:rsidR="00D268AF" w:rsidRPr="009A7265" w:rsidRDefault="00D268AF" w:rsidP="00D268AF">
      <w:pPr>
        <w:pStyle w:val="ListParagraph"/>
        <w:widowControl/>
        <w:numPr>
          <w:ilvl w:val="1"/>
          <w:numId w:val="67"/>
        </w:numPr>
        <w:shd w:val="clear" w:color="auto" w:fill="FFFFFF" w:themeFill="background1"/>
        <w:tabs>
          <w:tab w:val="num" w:pos="1080"/>
        </w:tabs>
        <w:autoSpaceDE/>
        <w:adjustRightInd/>
        <w:ind w:left="1080"/>
        <w:jc w:val="both"/>
        <w:rPr>
          <w:rFonts w:ascii="Times New Roman" w:hAnsi="Times New Roman" w:cs="Times New Roman"/>
          <w:b w:val="0"/>
          <w:sz w:val="24"/>
          <w:szCs w:val="24"/>
        </w:rPr>
      </w:pPr>
      <w:r w:rsidRPr="009A7265">
        <w:rPr>
          <w:rFonts w:ascii="Times New Roman" w:hAnsi="Times New Roman" w:cs="Times New Roman"/>
          <w:b w:val="0"/>
          <w:sz w:val="24"/>
          <w:szCs w:val="24"/>
          <w:lang w:val="mn-MN"/>
        </w:rPr>
        <w:t>Маягт хэвлүүлэх захиалга өгч, урьдчилгааг шилжүүлсэн</w:t>
      </w:r>
    </w:p>
    <w:p w14:paraId="0C59165E" w14:textId="77777777" w:rsidR="00D268AF" w:rsidRPr="009A7265" w:rsidRDefault="00D268AF" w:rsidP="00D268AF">
      <w:pPr>
        <w:pStyle w:val="ListParagraph"/>
        <w:shd w:val="clear" w:color="auto" w:fill="FFFFFF" w:themeFill="background1"/>
        <w:tabs>
          <w:tab w:val="num" w:pos="1080"/>
        </w:tabs>
        <w:ind w:left="1080" w:hanging="360"/>
        <w:jc w:val="both"/>
        <w:rPr>
          <w:rFonts w:ascii="Times New Roman" w:hAnsi="Times New Roman" w:cs="Times New Roman"/>
          <w:b w:val="0"/>
          <w:sz w:val="24"/>
          <w:szCs w:val="24"/>
          <w:lang w:val="mn-MN"/>
        </w:rPr>
      </w:pPr>
      <w:r w:rsidRPr="009A7265">
        <w:rPr>
          <w:rFonts w:ascii="Times New Roman" w:hAnsi="Times New Roman" w:cs="Times New Roman"/>
          <w:b w:val="0"/>
          <w:sz w:val="24"/>
          <w:szCs w:val="24"/>
        </w:rPr>
        <w:tab/>
      </w:r>
      <w:r w:rsidRPr="009A7265">
        <w:rPr>
          <w:rFonts w:ascii="Times New Roman" w:hAnsi="Times New Roman" w:cs="Times New Roman"/>
          <w:b w:val="0"/>
          <w:sz w:val="24"/>
          <w:szCs w:val="24"/>
        </w:rPr>
        <w:tab/>
      </w:r>
    </w:p>
    <w:p w14:paraId="50BBD569" w14:textId="77777777" w:rsidR="00D268AF" w:rsidRPr="00E4599D" w:rsidRDefault="00D268AF" w:rsidP="00D268AF">
      <w:pPr>
        <w:pStyle w:val="ListParagraph"/>
        <w:shd w:val="clear" w:color="auto" w:fill="FFFFFF" w:themeFill="background1"/>
        <w:tabs>
          <w:tab w:val="num" w:pos="1080"/>
        </w:tabs>
        <w:ind w:left="1440" w:hanging="720"/>
        <w:jc w:val="both"/>
        <w:rPr>
          <w:rFonts w:ascii="Times New Roman" w:hAnsi="Times New Roman" w:cs="Times New Roman"/>
          <w:b w:val="0"/>
          <w:sz w:val="24"/>
          <w:szCs w:val="24"/>
          <w:lang w:val="mn-MN"/>
        </w:rPr>
      </w:pPr>
      <w:r w:rsidRPr="009A7265">
        <w:rPr>
          <w:rFonts w:ascii="Times New Roman" w:hAnsi="Times New Roman" w:cs="Times New Roman"/>
          <w:b w:val="0"/>
          <w:sz w:val="24"/>
          <w:szCs w:val="24"/>
          <w:lang w:val="mn-MN"/>
        </w:rPr>
        <w:tab/>
      </w:r>
      <w:r w:rsidRPr="009A7265">
        <w:rPr>
          <w:rFonts w:ascii="Times New Roman" w:hAnsi="Times New Roman" w:cs="Times New Roman"/>
          <w:b w:val="0"/>
          <w:sz w:val="24"/>
          <w:szCs w:val="24"/>
          <w:lang w:val="mn-MN"/>
        </w:rPr>
        <w:tab/>
      </w:r>
      <w:proofErr w:type="spellStart"/>
      <w:proofErr w:type="gramStart"/>
      <w:r w:rsidRPr="009A7265">
        <w:rPr>
          <w:rFonts w:ascii="Times New Roman" w:hAnsi="Times New Roman" w:cs="Times New Roman"/>
          <w:b w:val="0"/>
          <w:sz w:val="24"/>
          <w:szCs w:val="24"/>
        </w:rPr>
        <w:t>Дт</w:t>
      </w:r>
      <w:proofErr w:type="spellEnd"/>
      <w:r w:rsidRPr="009A7265">
        <w:rPr>
          <w:rFonts w:ascii="Times New Roman" w:hAnsi="Times New Roman" w:cs="Times New Roman"/>
          <w:b w:val="0"/>
          <w:sz w:val="24"/>
          <w:szCs w:val="24"/>
        </w:rPr>
        <w:t xml:space="preserve"> </w:t>
      </w:r>
      <w:r w:rsidRPr="009A7265">
        <w:rPr>
          <w:rFonts w:ascii="Times New Roman" w:hAnsi="Times New Roman" w:cs="Times New Roman"/>
          <w:b w:val="0"/>
          <w:sz w:val="24"/>
          <w:szCs w:val="24"/>
          <w:lang w:val="mn-MN"/>
        </w:rPr>
        <w:t xml:space="preserve"> </w:t>
      </w:r>
      <w:r w:rsidRPr="009A7265">
        <w:rPr>
          <w:rFonts w:ascii="Times New Roman" w:hAnsi="Times New Roman" w:cs="Times New Roman"/>
          <w:b w:val="0"/>
          <w:sz w:val="24"/>
          <w:szCs w:val="24"/>
          <w:lang w:val="mn-MN"/>
        </w:rPr>
        <w:tab/>
      </w:r>
      <w:proofErr w:type="gramEnd"/>
      <w:r w:rsidRPr="009A7265">
        <w:rPr>
          <w:rFonts w:ascii="Times New Roman" w:hAnsi="Times New Roman" w:cs="Times New Roman"/>
          <w:b w:val="0"/>
          <w:sz w:val="24"/>
          <w:szCs w:val="24"/>
          <w:lang w:val="mn-MN"/>
        </w:rPr>
        <w:t>Бараа материал бэлтгэх урьдчилгаа – Бусад хангамжийн материал</w:t>
      </w:r>
      <w:r>
        <w:rPr>
          <w:rFonts w:ascii="Times New Roman" w:hAnsi="Times New Roman" w:cs="Times New Roman"/>
          <w:b w:val="0"/>
          <w:sz w:val="24"/>
          <w:szCs w:val="24"/>
          <w:lang w:val="mn-MN"/>
        </w:rPr>
        <w:t xml:space="preserve"> </w:t>
      </w:r>
      <w:r w:rsidRPr="00E4599D">
        <w:rPr>
          <w:rFonts w:ascii="Times New Roman" w:hAnsi="Times New Roman" w:cs="Times New Roman"/>
          <w:b w:val="0"/>
          <w:sz w:val="24"/>
          <w:szCs w:val="24"/>
          <w:lang w:val="mn-MN"/>
        </w:rPr>
        <w:t xml:space="preserve">/Маягт/ - </w:t>
      </w:r>
      <w:r w:rsidR="00FC6396">
        <w:rPr>
          <w:rFonts w:ascii="Times New Roman" w:hAnsi="Times New Roman" w:cs="Times New Roman"/>
          <w:b w:val="0"/>
          <w:sz w:val="24"/>
          <w:szCs w:val="24"/>
          <w:lang w:val="mn-MN"/>
        </w:rPr>
        <w:t>Гадаад</w:t>
      </w:r>
    </w:p>
    <w:p w14:paraId="50F6FF00" w14:textId="77777777" w:rsidR="00D268AF" w:rsidRPr="009A7265" w:rsidRDefault="00D268AF" w:rsidP="00D268AF">
      <w:pPr>
        <w:pStyle w:val="ListParagraph"/>
        <w:shd w:val="clear" w:color="auto" w:fill="FFFFFF" w:themeFill="background1"/>
        <w:tabs>
          <w:tab w:val="num" w:pos="1080"/>
        </w:tabs>
        <w:ind w:left="1080" w:hanging="360"/>
        <w:jc w:val="both"/>
        <w:rPr>
          <w:rFonts w:ascii="Times New Roman" w:hAnsi="Times New Roman" w:cs="Times New Roman"/>
          <w:b w:val="0"/>
          <w:sz w:val="24"/>
          <w:szCs w:val="24"/>
          <w:lang w:val="mn-MN"/>
        </w:rPr>
      </w:pPr>
      <w:r w:rsidRPr="009A7265">
        <w:rPr>
          <w:rFonts w:ascii="Times New Roman" w:hAnsi="Times New Roman" w:cs="Times New Roman"/>
          <w:b w:val="0"/>
          <w:sz w:val="24"/>
          <w:szCs w:val="24"/>
        </w:rPr>
        <w:tab/>
      </w:r>
      <w:r w:rsidRPr="009A7265">
        <w:rPr>
          <w:rFonts w:ascii="Times New Roman" w:hAnsi="Times New Roman" w:cs="Times New Roman"/>
          <w:b w:val="0"/>
          <w:sz w:val="24"/>
          <w:szCs w:val="24"/>
        </w:rPr>
        <w:tab/>
      </w:r>
      <w:r w:rsidRPr="009A7265">
        <w:rPr>
          <w:rFonts w:ascii="Times New Roman" w:hAnsi="Times New Roman" w:cs="Times New Roman"/>
          <w:b w:val="0"/>
          <w:sz w:val="24"/>
          <w:szCs w:val="24"/>
        </w:rPr>
        <w:tab/>
      </w:r>
      <w:proofErr w:type="spellStart"/>
      <w:proofErr w:type="gramStart"/>
      <w:r w:rsidRPr="009A7265">
        <w:rPr>
          <w:rFonts w:ascii="Times New Roman" w:hAnsi="Times New Roman" w:cs="Times New Roman"/>
          <w:b w:val="0"/>
          <w:sz w:val="24"/>
          <w:szCs w:val="24"/>
        </w:rPr>
        <w:t>Кт</w:t>
      </w:r>
      <w:proofErr w:type="spellEnd"/>
      <w:r w:rsidRPr="009A7265">
        <w:rPr>
          <w:rFonts w:ascii="Times New Roman" w:hAnsi="Times New Roman" w:cs="Times New Roman"/>
          <w:b w:val="0"/>
          <w:sz w:val="24"/>
          <w:szCs w:val="24"/>
        </w:rPr>
        <w:t xml:space="preserve"> </w:t>
      </w:r>
      <w:r w:rsidRPr="009A7265">
        <w:rPr>
          <w:rFonts w:ascii="Times New Roman" w:hAnsi="Times New Roman" w:cs="Times New Roman"/>
          <w:b w:val="0"/>
          <w:sz w:val="24"/>
          <w:szCs w:val="24"/>
          <w:lang w:val="mn-MN"/>
        </w:rPr>
        <w:t xml:space="preserve"> </w:t>
      </w:r>
      <w:r w:rsidRPr="009A7265">
        <w:rPr>
          <w:rFonts w:ascii="Times New Roman" w:hAnsi="Times New Roman" w:cs="Times New Roman"/>
          <w:b w:val="0"/>
          <w:sz w:val="24"/>
          <w:szCs w:val="24"/>
          <w:lang w:val="mn-MN"/>
        </w:rPr>
        <w:tab/>
      </w:r>
      <w:proofErr w:type="spellStart"/>
      <w:proofErr w:type="gramEnd"/>
      <w:r w:rsidRPr="009A7265">
        <w:rPr>
          <w:rFonts w:ascii="Times New Roman" w:hAnsi="Times New Roman" w:cs="Times New Roman"/>
          <w:b w:val="0"/>
          <w:sz w:val="24"/>
          <w:szCs w:val="24"/>
        </w:rPr>
        <w:t>Харилцах</w:t>
      </w:r>
      <w:proofErr w:type="spellEnd"/>
      <w:r w:rsidRPr="009A7265">
        <w:rPr>
          <w:rFonts w:ascii="Times New Roman" w:hAnsi="Times New Roman" w:cs="Times New Roman"/>
          <w:b w:val="0"/>
          <w:sz w:val="24"/>
          <w:szCs w:val="24"/>
        </w:rPr>
        <w:t xml:space="preserve"> </w:t>
      </w:r>
    </w:p>
    <w:p w14:paraId="2EA18562" w14:textId="77777777" w:rsidR="00D268AF" w:rsidRPr="009A7265" w:rsidRDefault="00D268AF" w:rsidP="00D268AF">
      <w:pPr>
        <w:pStyle w:val="ListParagraph"/>
        <w:shd w:val="clear" w:color="auto" w:fill="FFFFFF" w:themeFill="background1"/>
        <w:ind w:left="1080"/>
        <w:jc w:val="both"/>
        <w:rPr>
          <w:rFonts w:ascii="Times New Roman" w:hAnsi="Times New Roman" w:cs="Times New Roman"/>
          <w:b w:val="0"/>
          <w:sz w:val="24"/>
          <w:szCs w:val="24"/>
        </w:rPr>
      </w:pPr>
    </w:p>
    <w:p w14:paraId="0586C70A" w14:textId="77777777" w:rsidR="00D268AF" w:rsidRPr="009A7265" w:rsidRDefault="00D268AF" w:rsidP="00D268AF">
      <w:pPr>
        <w:pStyle w:val="ListParagraph"/>
        <w:widowControl/>
        <w:numPr>
          <w:ilvl w:val="1"/>
          <w:numId w:val="67"/>
        </w:numPr>
        <w:shd w:val="clear" w:color="auto" w:fill="FFFFFF" w:themeFill="background1"/>
        <w:tabs>
          <w:tab w:val="num" w:pos="1080"/>
        </w:tabs>
        <w:autoSpaceDE/>
        <w:adjustRightInd/>
        <w:ind w:left="1080"/>
        <w:jc w:val="both"/>
        <w:rPr>
          <w:rFonts w:ascii="Times New Roman" w:hAnsi="Times New Roman" w:cs="Times New Roman"/>
          <w:b w:val="0"/>
          <w:sz w:val="24"/>
          <w:szCs w:val="24"/>
        </w:rPr>
      </w:pPr>
      <w:r w:rsidRPr="009A7265">
        <w:rPr>
          <w:rFonts w:ascii="Times New Roman" w:hAnsi="Times New Roman" w:cs="Times New Roman"/>
          <w:b w:val="0"/>
          <w:sz w:val="24"/>
          <w:szCs w:val="24"/>
          <w:lang w:val="mn-MN"/>
        </w:rPr>
        <w:t>Маягтыг хүлээн авч, бүртгэлд тусгах үед өртгөөр нь</w:t>
      </w:r>
    </w:p>
    <w:p w14:paraId="1E8E7438" w14:textId="77777777" w:rsidR="00D268AF" w:rsidRPr="009A7265" w:rsidRDefault="00D268AF" w:rsidP="00D268AF">
      <w:pPr>
        <w:pStyle w:val="ListParagraph"/>
        <w:shd w:val="clear" w:color="auto" w:fill="FFFFFF" w:themeFill="background1"/>
        <w:tabs>
          <w:tab w:val="num" w:pos="1080"/>
        </w:tabs>
        <w:ind w:left="1080" w:hanging="360"/>
        <w:jc w:val="both"/>
        <w:rPr>
          <w:rFonts w:ascii="Times New Roman" w:hAnsi="Times New Roman" w:cs="Times New Roman"/>
          <w:b w:val="0"/>
          <w:sz w:val="24"/>
          <w:szCs w:val="24"/>
          <w:lang w:val="mn-MN"/>
        </w:rPr>
      </w:pPr>
      <w:r w:rsidRPr="009A7265">
        <w:rPr>
          <w:rFonts w:ascii="Times New Roman" w:hAnsi="Times New Roman" w:cs="Times New Roman"/>
          <w:b w:val="0"/>
          <w:sz w:val="24"/>
          <w:szCs w:val="24"/>
        </w:rPr>
        <w:tab/>
      </w:r>
      <w:r w:rsidRPr="009A7265">
        <w:rPr>
          <w:rFonts w:ascii="Times New Roman" w:hAnsi="Times New Roman" w:cs="Times New Roman"/>
          <w:b w:val="0"/>
          <w:sz w:val="24"/>
          <w:szCs w:val="24"/>
        </w:rPr>
        <w:tab/>
      </w:r>
    </w:p>
    <w:p w14:paraId="5A0D5AEA" w14:textId="77777777" w:rsidR="00D268AF" w:rsidRPr="009A7265" w:rsidRDefault="00D268AF" w:rsidP="00D268AF">
      <w:pPr>
        <w:pStyle w:val="ListParagraph"/>
        <w:shd w:val="clear" w:color="auto" w:fill="FFFFFF" w:themeFill="background1"/>
        <w:tabs>
          <w:tab w:val="num" w:pos="1080"/>
        </w:tabs>
        <w:ind w:left="1080" w:hanging="360"/>
        <w:jc w:val="both"/>
        <w:rPr>
          <w:rFonts w:ascii="Times New Roman" w:hAnsi="Times New Roman" w:cs="Times New Roman"/>
          <w:b w:val="0"/>
          <w:sz w:val="24"/>
          <w:szCs w:val="24"/>
          <w:lang w:val="mn-MN"/>
        </w:rPr>
      </w:pPr>
      <w:r w:rsidRPr="009A7265">
        <w:rPr>
          <w:rFonts w:ascii="Times New Roman" w:hAnsi="Times New Roman" w:cs="Times New Roman"/>
          <w:b w:val="0"/>
          <w:sz w:val="24"/>
          <w:szCs w:val="24"/>
          <w:lang w:val="mn-MN"/>
        </w:rPr>
        <w:tab/>
      </w:r>
      <w:r w:rsidRPr="009A7265">
        <w:rPr>
          <w:rFonts w:ascii="Times New Roman" w:hAnsi="Times New Roman" w:cs="Times New Roman"/>
          <w:b w:val="0"/>
          <w:sz w:val="24"/>
          <w:szCs w:val="24"/>
          <w:lang w:val="mn-MN"/>
        </w:rPr>
        <w:tab/>
      </w:r>
      <w:proofErr w:type="spellStart"/>
      <w:proofErr w:type="gramStart"/>
      <w:r w:rsidRPr="009A7265">
        <w:rPr>
          <w:rFonts w:ascii="Times New Roman" w:hAnsi="Times New Roman" w:cs="Times New Roman"/>
          <w:b w:val="0"/>
          <w:sz w:val="24"/>
          <w:szCs w:val="24"/>
        </w:rPr>
        <w:t>Дт</w:t>
      </w:r>
      <w:proofErr w:type="spellEnd"/>
      <w:r w:rsidRPr="009A7265">
        <w:rPr>
          <w:rFonts w:ascii="Times New Roman" w:hAnsi="Times New Roman" w:cs="Times New Roman"/>
          <w:b w:val="0"/>
          <w:sz w:val="24"/>
          <w:szCs w:val="24"/>
        </w:rPr>
        <w:t xml:space="preserve"> </w:t>
      </w:r>
      <w:r w:rsidRPr="009A7265">
        <w:rPr>
          <w:rFonts w:ascii="Times New Roman" w:hAnsi="Times New Roman" w:cs="Times New Roman"/>
          <w:b w:val="0"/>
          <w:sz w:val="24"/>
          <w:szCs w:val="24"/>
          <w:lang w:val="mn-MN"/>
        </w:rPr>
        <w:t xml:space="preserve"> </w:t>
      </w:r>
      <w:r w:rsidRPr="009A7265">
        <w:rPr>
          <w:rFonts w:ascii="Times New Roman" w:hAnsi="Times New Roman" w:cs="Times New Roman"/>
          <w:b w:val="0"/>
          <w:sz w:val="24"/>
          <w:szCs w:val="24"/>
          <w:lang w:val="mn-MN"/>
        </w:rPr>
        <w:tab/>
      </w:r>
      <w:proofErr w:type="gramEnd"/>
      <w:r w:rsidRPr="009A7265">
        <w:rPr>
          <w:rFonts w:ascii="Times New Roman" w:hAnsi="Times New Roman" w:cs="Times New Roman"/>
          <w:b w:val="0"/>
          <w:sz w:val="24"/>
          <w:szCs w:val="24"/>
          <w:lang w:val="mn-MN"/>
        </w:rPr>
        <w:t xml:space="preserve">Бусад хангамжийн материал /Маягт/ - </w:t>
      </w:r>
      <w:r w:rsidR="00FC6396">
        <w:rPr>
          <w:rFonts w:ascii="Times New Roman" w:hAnsi="Times New Roman" w:cs="Times New Roman"/>
          <w:b w:val="0"/>
          <w:sz w:val="24"/>
          <w:szCs w:val="24"/>
          <w:lang w:val="mn-MN"/>
        </w:rPr>
        <w:t>Гадаад</w:t>
      </w:r>
    </w:p>
    <w:p w14:paraId="4D65A34A" w14:textId="77777777" w:rsidR="00D268AF" w:rsidRPr="009A7265" w:rsidRDefault="00D268AF" w:rsidP="00D268AF">
      <w:pPr>
        <w:pStyle w:val="ListParagraph"/>
        <w:shd w:val="clear" w:color="auto" w:fill="FFFFFF" w:themeFill="background1"/>
        <w:tabs>
          <w:tab w:val="num" w:pos="1080"/>
        </w:tabs>
        <w:ind w:left="1080" w:hanging="360"/>
        <w:jc w:val="both"/>
        <w:rPr>
          <w:rFonts w:ascii="Times New Roman" w:hAnsi="Times New Roman" w:cs="Times New Roman"/>
          <w:b w:val="0"/>
          <w:sz w:val="24"/>
          <w:szCs w:val="24"/>
          <w:lang w:val="mn-MN"/>
        </w:rPr>
      </w:pPr>
      <w:r w:rsidRPr="009A7265">
        <w:rPr>
          <w:rFonts w:ascii="Times New Roman" w:hAnsi="Times New Roman" w:cs="Times New Roman"/>
          <w:b w:val="0"/>
          <w:sz w:val="24"/>
          <w:szCs w:val="24"/>
          <w:lang w:val="mn-MN"/>
        </w:rPr>
        <w:tab/>
      </w:r>
      <w:r w:rsidRPr="009A7265">
        <w:rPr>
          <w:rFonts w:ascii="Times New Roman" w:hAnsi="Times New Roman" w:cs="Times New Roman"/>
          <w:b w:val="0"/>
          <w:sz w:val="24"/>
          <w:szCs w:val="24"/>
          <w:lang w:val="mn-MN"/>
        </w:rPr>
        <w:tab/>
      </w:r>
      <w:r w:rsidRPr="009A7265">
        <w:rPr>
          <w:rFonts w:ascii="Times New Roman" w:hAnsi="Times New Roman" w:cs="Times New Roman"/>
          <w:b w:val="0"/>
          <w:sz w:val="24"/>
          <w:szCs w:val="24"/>
          <w:lang w:val="mn-MN"/>
        </w:rPr>
        <w:tab/>
        <w:t xml:space="preserve">Кт </w:t>
      </w:r>
      <w:r w:rsidRPr="009A7265">
        <w:rPr>
          <w:rFonts w:ascii="Times New Roman" w:hAnsi="Times New Roman" w:cs="Times New Roman"/>
          <w:b w:val="0"/>
          <w:sz w:val="24"/>
          <w:szCs w:val="24"/>
          <w:lang w:val="mn-MN"/>
        </w:rPr>
        <w:tab/>
        <w:t xml:space="preserve">БҮЗӨ – Бусад хангамжийн материалын өглөг </w:t>
      </w:r>
    </w:p>
    <w:p w14:paraId="4F363762" w14:textId="77777777" w:rsidR="00D268AF" w:rsidRPr="004404BA" w:rsidRDefault="00D268AF" w:rsidP="00D268AF">
      <w:pPr>
        <w:pStyle w:val="ListParagraph"/>
        <w:shd w:val="clear" w:color="auto" w:fill="FFFFFF" w:themeFill="background1"/>
        <w:tabs>
          <w:tab w:val="num" w:pos="1080"/>
        </w:tabs>
        <w:ind w:left="1080" w:hanging="360"/>
        <w:jc w:val="both"/>
        <w:rPr>
          <w:rFonts w:ascii="Times New Roman" w:hAnsi="Times New Roman" w:cs="Times New Roman"/>
          <w:b w:val="0"/>
          <w:color w:val="548DD4" w:themeColor="text2" w:themeTint="99"/>
          <w:sz w:val="24"/>
          <w:szCs w:val="24"/>
        </w:rPr>
      </w:pPr>
      <w:r w:rsidRPr="004404BA">
        <w:rPr>
          <w:rFonts w:ascii="Times New Roman" w:hAnsi="Times New Roman" w:cs="Times New Roman"/>
          <w:b w:val="0"/>
          <w:color w:val="548DD4" w:themeColor="text2" w:themeTint="99"/>
          <w:sz w:val="24"/>
          <w:szCs w:val="24"/>
          <w:lang w:val="mn-MN"/>
        </w:rPr>
        <w:tab/>
      </w:r>
      <w:r w:rsidRPr="004404BA">
        <w:rPr>
          <w:rFonts w:ascii="Times New Roman" w:hAnsi="Times New Roman" w:cs="Times New Roman"/>
          <w:b w:val="0"/>
          <w:color w:val="548DD4" w:themeColor="text2" w:themeTint="99"/>
          <w:sz w:val="24"/>
          <w:szCs w:val="24"/>
          <w:lang w:val="mn-MN"/>
        </w:rPr>
        <w:tab/>
      </w:r>
      <w:r w:rsidRPr="004404BA">
        <w:rPr>
          <w:rFonts w:ascii="Times New Roman" w:hAnsi="Times New Roman" w:cs="Times New Roman"/>
          <w:b w:val="0"/>
          <w:color w:val="548DD4" w:themeColor="text2" w:themeTint="99"/>
          <w:sz w:val="24"/>
          <w:szCs w:val="24"/>
          <w:lang w:val="mn-MN"/>
        </w:rPr>
        <w:tab/>
      </w:r>
      <w:r w:rsidRPr="004404BA">
        <w:rPr>
          <w:rFonts w:ascii="Times New Roman" w:hAnsi="Times New Roman" w:cs="Times New Roman"/>
          <w:b w:val="0"/>
          <w:color w:val="548DD4" w:themeColor="text2" w:themeTint="99"/>
          <w:sz w:val="24"/>
          <w:szCs w:val="24"/>
          <w:lang w:val="mn-MN"/>
        </w:rPr>
        <w:tab/>
      </w:r>
      <w:r w:rsidRPr="004404BA">
        <w:rPr>
          <w:rFonts w:ascii="Times New Roman" w:hAnsi="Times New Roman" w:cs="Times New Roman"/>
          <w:b w:val="0"/>
          <w:color w:val="548DD4" w:themeColor="text2" w:themeTint="99"/>
          <w:sz w:val="24"/>
          <w:szCs w:val="24"/>
          <w:lang w:val="mn-MN"/>
        </w:rPr>
        <w:tab/>
      </w:r>
      <w:r w:rsidRPr="004404BA">
        <w:rPr>
          <w:rFonts w:ascii="Times New Roman" w:hAnsi="Times New Roman" w:cs="Times New Roman"/>
          <w:b w:val="0"/>
          <w:color w:val="548DD4" w:themeColor="text2" w:themeTint="99"/>
          <w:sz w:val="24"/>
          <w:szCs w:val="24"/>
          <w:lang w:val="mn-MN"/>
        </w:rPr>
        <w:tab/>
      </w:r>
    </w:p>
    <w:p w14:paraId="6DF77AD9" w14:textId="77777777" w:rsidR="00D268AF" w:rsidRPr="00E4599D" w:rsidRDefault="00D268AF" w:rsidP="00D268AF">
      <w:pPr>
        <w:pStyle w:val="ListParagraph"/>
        <w:widowControl/>
        <w:numPr>
          <w:ilvl w:val="1"/>
          <w:numId w:val="67"/>
        </w:numPr>
        <w:shd w:val="clear" w:color="auto" w:fill="FFFFFF" w:themeFill="background1"/>
        <w:tabs>
          <w:tab w:val="num" w:pos="1080"/>
        </w:tabs>
        <w:autoSpaceDE/>
        <w:adjustRightInd/>
        <w:ind w:left="1080"/>
        <w:jc w:val="both"/>
        <w:rPr>
          <w:rFonts w:ascii="Times New Roman" w:hAnsi="Times New Roman" w:cs="Times New Roman"/>
          <w:b w:val="0"/>
          <w:sz w:val="24"/>
          <w:szCs w:val="24"/>
        </w:rPr>
      </w:pPr>
      <w:r w:rsidRPr="00E4599D">
        <w:rPr>
          <w:rFonts w:ascii="Times New Roman" w:hAnsi="Times New Roman" w:cs="Times New Roman"/>
          <w:b w:val="0"/>
          <w:sz w:val="24"/>
          <w:szCs w:val="24"/>
          <w:lang w:val="mn-MN"/>
        </w:rPr>
        <w:t xml:space="preserve">Маягтын үлдэгдэл төлбөрийн шилжүүлсэн үед </w:t>
      </w:r>
    </w:p>
    <w:p w14:paraId="4A30C547" w14:textId="77777777" w:rsidR="00D268AF" w:rsidRDefault="00D268AF" w:rsidP="00D268AF">
      <w:pPr>
        <w:pStyle w:val="ListParagraph"/>
        <w:shd w:val="clear" w:color="auto" w:fill="FFFFFF" w:themeFill="background1"/>
        <w:tabs>
          <w:tab w:val="num" w:pos="1080"/>
        </w:tabs>
        <w:ind w:left="1080" w:hanging="360"/>
        <w:jc w:val="both"/>
        <w:rPr>
          <w:rFonts w:ascii="Times New Roman" w:hAnsi="Times New Roman" w:cs="Times New Roman"/>
          <w:b w:val="0"/>
          <w:sz w:val="24"/>
          <w:szCs w:val="24"/>
          <w:lang w:val="mn-MN"/>
        </w:rPr>
      </w:pPr>
      <w:r>
        <w:rPr>
          <w:rFonts w:ascii="Times New Roman" w:hAnsi="Times New Roman" w:cs="Times New Roman"/>
          <w:b w:val="0"/>
          <w:sz w:val="24"/>
          <w:szCs w:val="24"/>
        </w:rPr>
        <w:tab/>
      </w:r>
      <w:r>
        <w:rPr>
          <w:rFonts w:ascii="Times New Roman" w:hAnsi="Times New Roman" w:cs="Times New Roman"/>
          <w:b w:val="0"/>
          <w:sz w:val="24"/>
          <w:szCs w:val="24"/>
        </w:rPr>
        <w:tab/>
      </w:r>
    </w:p>
    <w:p w14:paraId="4C0D04BE" w14:textId="77777777" w:rsidR="00D268AF" w:rsidRPr="00E4599D" w:rsidRDefault="00D268AF" w:rsidP="00D268AF">
      <w:pPr>
        <w:pStyle w:val="ListParagraph"/>
        <w:shd w:val="clear" w:color="auto" w:fill="FFFFFF" w:themeFill="background1"/>
        <w:tabs>
          <w:tab w:val="num" w:pos="1080"/>
        </w:tabs>
        <w:ind w:left="1080" w:hanging="36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proofErr w:type="spellStart"/>
      <w:proofErr w:type="gramStart"/>
      <w:r>
        <w:rPr>
          <w:rFonts w:ascii="Times New Roman" w:hAnsi="Times New Roman" w:cs="Times New Roman"/>
          <w:b w:val="0"/>
          <w:sz w:val="24"/>
          <w:szCs w:val="24"/>
        </w:rPr>
        <w:t>Дт</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 xml:space="preserve"> </w:t>
      </w:r>
      <w:r>
        <w:rPr>
          <w:rFonts w:ascii="Times New Roman" w:hAnsi="Times New Roman" w:cs="Times New Roman"/>
          <w:b w:val="0"/>
          <w:sz w:val="24"/>
          <w:szCs w:val="24"/>
          <w:lang w:val="mn-MN"/>
        </w:rPr>
        <w:tab/>
      </w:r>
      <w:proofErr w:type="gramEnd"/>
      <w:r w:rsidRPr="00E4599D">
        <w:rPr>
          <w:rFonts w:ascii="Times New Roman" w:hAnsi="Times New Roman" w:cs="Times New Roman"/>
          <w:b w:val="0"/>
          <w:sz w:val="24"/>
          <w:szCs w:val="24"/>
          <w:lang w:val="mn-MN"/>
        </w:rPr>
        <w:t xml:space="preserve">БҮЗӨ – Бусад хангамжийн материалын өглөг </w:t>
      </w:r>
    </w:p>
    <w:p w14:paraId="2A7BBF99" w14:textId="77777777" w:rsidR="00D268AF" w:rsidRPr="00DA055C" w:rsidRDefault="00D268AF" w:rsidP="00D268AF">
      <w:pPr>
        <w:pStyle w:val="ListParagraph"/>
        <w:shd w:val="clear" w:color="auto" w:fill="FFFFFF" w:themeFill="background1"/>
        <w:tabs>
          <w:tab w:val="num" w:pos="1080"/>
        </w:tabs>
        <w:ind w:left="1080" w:hanging="36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t>Кт</w:t>
      </w:r>
      <w:r>
        <w:rPr>
          <w:rFonts w:ascii="Times New Roman" w:hAnsi="Times New Roman" w:cs="Times New Roman"/>
          <w:b w:val="0"/>
          <w:sz w:val="24"/>
          <w:szCs w:val="24"/>
          <w:lang w:val="mn-MN"/>
        </w:rPr>
        <w:tab/>
        <w:t xml:space="preserve">Харилцах </w:t>
      </w:r>
    </w:p>
    <w:p w14:paraId="68720A80" w14:textId="77777777" w:rsidR="00D268AF" w:rsidRPr="00DA055C" w:rsidRDefault="00D268AF" w:rsidP="00D268AF">
      <w:pPr>
        <w:pStyle w:val="ListParagraph"/>
        <w:numPr>
          <w:ilvl w:val="1"/>
          <w:numId w:val="67"/>
        </w:numPr>
        <w:shd w:val="clear" w:color="auto" w:fill="FFFFFF" w:themeFill="background1"/>
        <w:tabs>
          <w:tab w:val="clear" w:pos="2520"/>
        </w:tabs>
        <w:ind w:left="1170" w:hanging="450"/>
        <w:jc w:val="both"/>
        <w:rPr>
          <w:rFonts w:ascii="Times New Roman" w:hAnsi="Times New Roman" w:cs="Times New Roman"/>
          <w:b w:val="0"/>
          <w:sz w:val="24"/>
          <w:szCs w:val="24"/>
          <w:lang w:val="mn-MN"/>
        </w:rPr>
      </w:pPr>
      <w:r w:rsidRPr="00DA055C">
        <w:rPr>
          <w:rFonts w:ascii="Times New Roman" w:hAnsi="Times New Roman" w:cs="Times New Roman"/>
          <w:b w:val="0"/>
          <w:sz w:val="24"/>
          <w:szCs w:val="24"/>
          <w:lang w:val="mn-MN"/>
        </w:rPr>
        <w:t>Бараа материал материал бэлтгэх урьдчилгааг хаах үед</w:t>
      </w:r>
    </w:p>
    <w:p w14:paraId="7A09B9FF" w14:textId="77777777" w:rsidR="00D268AF" w:rsidRPr="00DA055C" w:rsidRDefault="00D268AF" w:rsidP="00D268AF">
      <w:pPr>
        <w:shd w:val="clear" w:color="auto" w:fill="FFFFFF" w:themeFill="background1"/>
        <w:ind w:left="2160"/>
        <w:jc w:val="both"/>
        <w:rPr>
          <w:rFonts w:ascii="Times New Roman" w:hAnsi="Times New Roman" w:cs="Times New Roman"/>
          <w:b w:val="0"/>
          <w:sz w:val="24"/>
          <w:szCs w:val="24"/>
          <w:lang w:val="mn-MN"/>
        </w:rPr>
      </w:pPr>
    </w:p>
    <w:p w14:paraId="6231623F" w14:textId="77777777" w:rsidR="00D268AF" w:rsidRPr="00DA055C" w:rsidRDefault="00D268AF" w:rsidP="00D268AF">
      <w:pPr>
        <w:pStyle w:val="ListParagraph"/>
        <w:shd w:val="clear" w:color="auto" w:fill="FFFFFF" w:themeFill="background1"/>
        <w:tabs>
          <w:tab w:val="num" w:pos="1080"/>
        </w:tabs>
        <w:ind w:left="1080" w:hanging="360"/>
        <w:jc w:val="both"/>
        <w:rPr>
          <w:rFonts w:ascii="Times New Roman" w:hAnsi="Times New Roman" w:cs="Times New Roman"/>
          <w:b w:val="0"/>
          <w:sz w:val="24"/>
          <w:szCs w:val="24"/>
          <w:lang w:val="mn-MN"/>
        </w:rPr>
      </w:pPr>
      <w:r w:rsidRPr="00DA055C">
        <w:rPr>
          <w:rFonts w:ascii="Times New Roman" w:hAnsi="Times New Roman" w:cs="Times New Roman"/>
          <w:b w:val="0"/>
          <w:sz w:val="24"/>
          <w:szCs w:val="24"/>
          <w:lang w:val="mn-MN"/>
        </w:rPr>
        <w:tab/>
      </w:r>
      <w:r w:rsidRPr="00DA055C">
        <w:rPr>
          <w:rFonts w:ascii="Times New Roman" w:hAnsi="Times New Roman" w:cs="Times New Roman"/>
          <w:b w:val="0"/>
          <w:sz w:val="24"/>
          <w:szCs w:val="24"/>
          <w:lang w:val="mn-MN"/>
        </w:rPr>
        <w:tab/>
        <w:t>Дт</w:t>
      </w:r>
      <w:r w:rsidRPr="00DA055C">
        <w:rPr>
          <w:rFonts w:ascii="Times New Roman" w:hAnsi="Times New Roman" w:cs="Times New Roman"/>
          <w:b w:val="0"/>
          <w:color w:val="548DD4" w:themeColor="text2" w:themeTint="99"/>
          <w:sz w:val="24"/>
          <w:szCs w:val="24"/>
          <w:lang w:val="mn-MN"/>
        </w:rPr>
        <w:t xml:space="preserve"> </w:t>
      </w:r>
      <w:r w:rsidRPr="00DA055C">
        <w:rPr>
          <w:rFonts w:ascii="Times New Roman" w:hAnsi="Times New Roman" w:cs="Times New Roman"/>
          <w:b w:val="0"/>
          <w:color w:val="548DD4" w:themeColor="text2" w:themeTint="99"/>
          <w:sz w:val="24"/>
          <w:szCs w:val="24"/>
          <w:lang w:val="mn-MN"/>
        </w:rPr>
        <w:tab/>
      </w:r>
      <w:r w:rsidRPr="00DA055C">
        <w:rPr>
          <w:rFonts w:ascii="Times New Roman" w:hAnsi="Times New Roman" w:cs="Times New Roman"/>
          <w:b w:val="0"/>
          <w:sz w:val="24"/>
          <w:szCs w:val="24"/>
          <w:lang w:val="mn-MN"/>
        </w:rPr>
        <w:t xml:space="preserve">БҮЗӨ – Бусад хангамжийн материалын өглөг </w:t>
      </w:r>
      <w:r w:rsidRPr="00DA055C">
        <w:rPr>
          <w:rFonts w:ascii="Times New Roman" w:hAnsi="Times New Roman" w:cs="Times New Roman"/>
          <w:b w:val="0"/>
          <w:sz w:val="24"/>
          <w:szCs w:val="24"/>
          <w:lang w:val="mn-MN"/>
        </w:rPr>
        <w:tab/>
      </w:r>
      <w:r w:rsidRPr="00DA055C">
        <w:rPr>
          <w:rFonts w:ascii="Times New Roman" w:hAnsi="Times New Roman" w:cs="Times New Roman"/>
          <w:b w:val="0"/>
          <w:sz w:val="24"/>
          <w:szCs w:val="24"/>
          <w:lang w:val="mn-MN"/>
        </w:rPr>
        <w:tab/>
      </w:r>
      <w:r w:rsidRPr="00DA055C">
        <w:rPr>
          <w:rFonts w:ascii="Times New Roman" w:hAnsi="Times New Roman" w:cs="Times New Roman"/>
          <w:b w:val="0"/>
          <w:sz w:val="24"/>
          <w:szCs w:val="24"/>
          <w:lang w:val="mn-MN"/>
        </w:rPr>
        <w:tab/>
      </w:r>
    </w:p>
    <w:p w14:paraId="1B92F969" w14:textId="77777777" w:rsidR="00D268AF" w:rsidRPr="00B72BEA" w:rsidRDefault="00D268AF" w:rsidP="00D268AF">
      <w:pPr>
        <w:pStyle w:val="ListParagraph"/>
        <w:shd w:val="clear" w:color="auto" w:fill="FFFFFF" w:themeFill="background1"/>
        <w:tabs>
          <w:tab w:val="num" w:pos="1080"/>
        </w:tabs>
        <w:ind w:left="2880"/>
        <w:jc w:val="both"/>
        <w:rPr>
          <w:rFonts w:ascii="Times New Roman" w:hAnsi="Times New Roman" w:cs="Times New Roman"/>
          <w:b w:val="0"/>
          <w:sz w:val="24"/>
          <w:szCs w:val="24"/>
          <w:lang w:val="mn-MN"/>
        </w:rPr>
      </w:pPr>
      <w:r w:rsidRPr="00DA055C">
        <w:rPr>
          <w:rFonts w:ascii="Times New Roman" w:hAnsi="Times New Roman" w:cs="Times New Roman"/>
          <w:b w:val="0"/>
          <w:sz w:val="24"/>
          <w:szCs w:val="24"/>
          <w:lang w:val="mn-MN"/>
        </w:rPr>
        <w:t>Кт     Бараа материал бэлтгэх урьдчилгаа – Бусад хангамжийн материал</w:t>
      </w:r>
      <w:r>
        <w:rPr>
          <w:rFonts w:ascii="Times New Roman" w:hAnsi="Times New Roman" w:cs="Times New Roman"/>
          <w:b w:val="0"/>
          <w:sz w:val="24"/>
          <w:szCs w:val="24"/>
          <w:lang w:val="mn-MN"/>
        </w:rPr>
        <w:t xml:space="preserve"> </w:t>
      </w:r>
      <w:r w:rsidRPr="00B72BEA">
        <w:rPr>
          <w:rFonts w:ascii="Times New Roman" w:hAnsi="Times New Roman" w:cs="Times New Roman"/>
          <w:b w:val="0"/>
          <w:sz w:val="24"/>
          <w:szCs w:val="24"/>
          <w:lang w:val="mn-MN"/>
        </w:rPr>
        <w:t xml:space="preserve">/Маягт/ - </w:t>
      </w:r>
      <w:r w:rsidR="00FC6396">
        <w:rPr>
          <w:rFonts w:ascii="Times New Roman" w:hAnsi="Times New Roman" w:cs="Times New Roman"/>
          <w:b w:val="0"/>
          <w:sz w:val="24"/>
          <w:szCs w:val="24"/>
          <w:lang w:val="mn-MN"/>
        </w:rPr>
        <w:t>Гадаад</w:t>
      </w:r>
    </w:p>
    <w:p w14:paraId="7076E18C" w14:textId="77777777" w:rsidR="00D268AF" w:rsidRPr="00DA055C" w:rsidRDefault="00D268AF" w:rsidP="00D268AF">
      <w:pPr>
        <w:shd w:val="clear" w:color="auto" w:fill="FFFFFF" w:themeFill="background1"/>
        <w:ind w:left="720"/>
        <w:jc w:val="both"/>
        <w:rPr>
          <w:rFonts w:ascii="Times New Roman" w:hAnsi="Times New Roman" w:cs="Times New Roman"/>
          <w:b w:val="0"/>
          <w:sz w:val="24"/>
          <w:szCs w:val="24"/>
          <w:lang w:val="mn-MN"/>
        </w:rPr>
      </w:pPr>
      <w:r w:rsidRPr="00DA055C">
        <w:rPr>
          <w:rFonts w:ascii="Times New Roman" w:hAnsi="Times New Roman" w:cs="Times New Roman"/>
          <w:b w:val="0"/>
          <w:sz w:val="24"/>
          <w:szCs w:val="24"/>
          <w:lang w:val="mn-MN"/>
        </w:rPr>
        <w:t xml:space="preserve"> </w:t>
      </w:r>
    </w:p>
    <w:p w14:paraId="1BB79EBD" w14:textId="77777777" w:rsidR="00D268AF" w:rsidRPr="00DA055C" w:rsidRDefault="00D268AF" w:rsidP="00D268AF">
      <w:pPr>
        <w:pStyle w:val="ListParagraph"/>
        <w:widowControl/>
        <w:numPr>
          <w:ilvl w:val="1"/>
          <w:numId w:val="67"/>
        </w:numPr>
        <w:shd w:val="clear" w:color="auto" w:fill="FFFFFF" w:themeFill="background1"/>
        <w:tabs>
          <w:tab w:val="num" w:pos="1080"/>
        </w:tabs>
        <w:autoSpaceDE/>
        <w:adjustRightInd/>
        <w:ind w:left="1080"/>
        <w:jc w:val="both"/>
        <w:rPr>
          <w:rFonts w:ascii="Times New Roman" w:hAnsi="Times New Roman" w:cs="Times New Roman"/>
          <w:b w:val="0"/>
          <w:sz w:val="24"/>
          <w:szCs w:val="24"/>
        </w:rPr>
      </w:pPr>
      <w:r w:rsidRPr="00DA055C">
        <w:rPr>
          <w:rFonts w:ascii="Times New Roman" w:hAnsi="Times New Roman" w:cs="Times New Roman"/>
          <w:b w:val="0"/>
          <w:sz w:val="24"/>
          <w:szCs w:val="24"/>
          <w:lang w:val="mn-MN"/>
        </w:rPr>
        <w:t>Маягтыг аймаг, нийслэл, дүүрги</w:t>
      </w:r>
      <w:r>
        <w:rPr>
          <w:rFonts w:ascii="Times New Roman" w:hAnsi="Times New Roman" w:cs="Times New Roman"/>
          <w:b w:val="0"/>
          <w:sz w:val="24"/>
          <w:szCs w:val="24"/>
          <w:lang w:val="mn-MN"/>
        </w:rPr>
        <w:t>йн нийгмийн даатгалын хэлтэст</w:t>
      </w:r>
      <w:r w:rsidRPr="00DA055C">
        <w:rPr>
          <w:rFonts w:ascii="Times New Roman" w:hAnsi="Times New Roman" w:cs="Times New Roman"/>
          <w:b w:val="0"/>
          <w:sz w:val="24"/>
          <w:szCs w:val="24"/>
          <w:lang w:val="mn-MN"/>
        </w:rPr>
        <w:t xml:space="preserve"> хуваарилсан үед тэнцүү шинж чанарт дансаар дамжуулан бүртгэлд тусгана. </w:t>
      </w:r>
    </w:p>
    <w:p w14:paraId="6E517B45" w14:textId="77777777" w:rsidR="00D268AF" w:rsidRPr="00DA055C" w:rsidRDefault="00D268AF" w:rsidP="00D268AF">
      <w:pPr>
        <w:pStyle w:val="ListParagraph"/>
        <w:widowControl/>
        <w:autoSpaceDE/>
        <w:adjustRightInd/>
        <w:ind w:left="2160"/>
        <w:jc w:val="both"/>
        <w:rPr>
          <w:rFonts w:ascii="Times New Roman" w:hAnsi="Times New Roman" w:cs="Times New Roman"/>
          <w:b w:val="0"/>
          <w:iCs/>
          <w:sz w:val="24"/>
          <w:szCs w:val="24"/>
          <w:lang w:val="mn-MN"/>
        </w:rPr>
      </w:pPr>
    </w:p>
    <w:p w14:paraId="46F2F243" w14:textId="77777777" w:rsidR="00D268AF" w:rsidRPr="00DA055C" w:rsidRDefault="00D268AF" w:rsidP="00D268AF">
      <w:pPr>
        <w:pStyle w:val="ListParagraph"/>
        <w:widowControl/>
        <w:numPr>
          <w:ilvl w:val="0"/>
          <w:numId w:val="83"/>
        </w:numPr>
        <w:autoSpaceDE/>
        <w:adjustRightInd/>
        <w:ind w:left="1440" w:firstLine="0"/>
        <w:jc w:val="both"/>
        <w:rPr>
          <w:rFonts w:ascii="Times New Roman" w:hAnsi="Times New Roman" w:cs="Times New Roman"/>
          <w:b w:val="0"/>
          <w:iCs/>
          <w:sz w:val="24"/>
          <w:szCs w:val="24"/>
          <w:lang w:val="mn-MN"/>
        </w:rPr>
      </w:pPr>
      <w:r w:rsidRPr="00DA055C">
        <w:rPr>
          <w:rFonts w:ascii="Times New Roman" w:hAnsi="Times New Roman" w:cs="Times New Roman"/>
          <w:b w:val="0"/>
          <w:iCs/>
          <w:sz w:val="24"/>
          <w:szCs w:val="24"/>
          <w:lang w:val="mn-MN"/>
        </w:rPr>
        <w:t>НДЕГ – Маягт /</w:t>
      </w:r>
      <w:r w:rsidR="00FC6396">
        <w:rPr>
          <w:rFonts w:ascii="Times New Roman" w:hAnsi="Times New Roman" w:cs="Times New Roman"/>
          <w:b w:val="0"/>
          <w:sz w:val="24"/>
          <w:szCs w:val="24"/>
          <w:lang w:val="mn-MN"/>
        </w:rPr>
        <w:t>Гадаад</w:t>
      </w:r>
      <w:r w:rsidRPr="00DA055C">
        <w:rPr>
          <w:rFonts w:ascii="Times New Roman" w:hAnsi="Times New Roman" w:cs="Times New Roman"/>
          <w:b w:val="0"/>
          <w:iCs/>
          <w:sz w:val="24"/>
          <w:szCs w:val="24"/>
          <w:lang w:val="mn-MN"/>
        </w:rPr>
        <w:t xml:space="preserve">/-ыг шилжүүлсэн </w:t>
      </w:r>
    </w:p>
    <w:p w14:paraId="7144D944" w14:textId="77777777" w:rsidR="00D268AF" w:rsidRPr="00DA055C" w:rsidRDefault="00D268AF" w:rsidP="00D268AF">
      <w:pPr>
        <w:pStyle w:val="ListParagraph"/>
        <w:widowControl/>
        <w:autoSpaceDE/>
        <w:adjustRightInd/>
        <w:ind w:left="2160" w:hanging="720"/>
        <w:jc w:val="both"/>
        <w:rPr>
          <w:rFonts w:ascii="Times New Roman" w:hAnsi="Times New Roman" w:cs="Times New Roman"/>
          <w:b w:val="0"/>
          <w:iCs/>
          <w:sz w:val="24"/>
          <w:szCs w:val="24"/>
          <w:lang w:val="mn-MN"/>
        </w:rPr>
      </w:pPr>
    </w:p>
    <w:p w14:paraId="794FF93D" w14:textId="77777777" w:rsidR="00D268AF" w:rsidRPr="00DA055C" w:rsidRDefault="00D268AF" w:rsidP="00D268AF">
      <w:pPr>
        <w:pStyle w:val="ListParagraph"/>
        <w:widowControl/>
        <w:autoSpaceDE/>
        <w:adjustRightInd/>
        <w:ind w:left="1080" w:hanging="720"/>
        <w:jc w:val="both"/>
        <w:rPr>
          <w:rFonts w:ascii="Times New Roman" w:hAnsi="Times New Roman" w:cs="Times New Roman"/>
          <w:bCs w:val="0"/>
          <w:iCs/>
          <w:sz w:val="24"/>
          <w:szCs w:val="24"/>
          <w:u w:val="single"/>
        </w:rPr>
      </w:pPr>
      <w:r w:rsidRPr="00DA055C">
        <w:rPr>
          <w:rFonts w:ascii="Times New Roman" w:hAnsi="Times New Roman" w:cs="Times New Roman"/>
          <w:b w:val="0"/>
          <w:iCs/>
          <w:sz w:val="24"/>
          <w:szCs w:val="24"/>
          <w:lang w:val="mn-MN"/>
        </w:rPr>
        <w:tab/>
      </w:r>
      <w:r w:rsidRPr="00DA055C">
        <w:rPr>
          <w:rFonts w:ascii="Times New Roman" w:hAnsi="Times New Roman" w:cs="Times New Roman"/>
          <w:b w:val="0"/>
          <w:iCs/>
          <w:sz w:val="24"/>
          <w:szCs w:val="24"/>
          <w:lang w:val="mn-MN"/>
        </w:rPr>
        <w:tab/>
      </w:r>
      <w:r w:rsidRPr="00DA055C">
        <w:rPr>
          <w:rFonts w:ascii="Times New Roman" w:hAnsi="Times New Roman" w:cs="Times New Roman"/>
          <w:b w:val="0"/>
          <w:iCs/>
          <w:sz w:val="24"/>
          <w:szCs w:val="24"/>
          <w:lang w:val="mn-MN"/>
        </w:rPr>
        <w:tab/>
        <w:t>Дт</w:t>
      </w:r>
      <w:r w:rsidRPr="00DA055C">
        <w:rPr>
          <w:rFonts w:ascii="Times New Roman" w:hAnsi="Times New Roman" w:cs="Times New Roman"/>
          <w:b w:val="0"/>
          <w:iCs/>
          <w:sz w:val="24"/>
          <w:szCs w:val="24"/>
          <w:lang w:val="mn-MN"/>
        </w:rPr>
        <w:tab/>
        <w:t xml:space="preserve">Төвлөрүүлэх шилжүүлэг – Маягт /Зардал дотоод/  </w:t>
      </w:r>
    </w:p>
    <w:p w14:paraId="0C199CF6" w14:textId="77777777" w:rsidR="00D268AF" w:rsidRPr="00DA055C" w:rsidRDefault="00D268AF" w:rsidP="00D268AF">
      <w:pPr>
        <w:pStyle w:val="ListParagraph"/>
        <w:shd w:val="clear" w:color="auto" w:fill="FFFFFF" w:themeFill="background1"/>
        <w:tabs>
          <w:tab w:val="num" w:pos="1080"/>
        </w:tabs>
        <w:ind w:left="1080" w:hanging="360"/>
        <w:jc w:val="both"/>
        <w:rPr>
          <w:rFonts w:ascii="Times New Roman" w:hAnsi="Times New Roman" w:cs="Times New Roman"/>
          <w:b w:val="0"/>
          <w:sz w:val="24"/>
          <w:szCs w:val="24"/>
          <w:lang w:val="mn-MN"/>
        </w:rPr>
      </w:pPr>
      <w:r w:rsidRPr="00DA055C">
        <w:rPr>
          <w:rFonts w:ascii="Times New Roman" w:hAnsi="Times New Roman" w:cs="Times New Roman"/>
          <w:b w:val="0"/>
          <w:iCs/>
          <w:sz w:val="24"/>
          <w:szCs w:val="24"/>
          <w:lang w:val="mn-MN"/>
        </w:rPr>
        <w:tab/>
      </w:r>
      <w:r w:rsidRPr="00DA055C">
        <w:rPr>
          <w:rFonts w:ascii="Times New Roman" w:hAnsi="Times New Roman" w:cs="Times New Roman"/>
          <w:b w:val="0"/>
          <w:iCs/>
          <w:sz w:val="24"/>
          <w:szCs w:val="24"/>
          <w:lang w:val="mn-MN"/>
        </w:rPr>
        <w:tab/>
      </w:r>
      <w:r w:rsidRPr="00DA055C">
        <w:rPr>
          <w:rFonts w:ascii="Times New Roman" w:hAnsi="Times New Roman" w:cs="Times New Roman"/>
          <w:b w:val="0"/>
          <w:iCs/>
          <w:sz w:val="24"/>
          <w:szCs w:val="24"/>
          <w:lang w:val="mn-MN"/>
        </w:rPr>
        <w:tab/>
      </w:r>
      <w:r w:rsidRPr="00DA055C">
        <w:rPr>
          <w:rFonts w:ascii="Times New Roman" w:hAnsi="Times New Roman" w:cs="Times New Roman"/>
          <w:b w:val="0"/>
          <w:iCs/>
          <w:sz w:val="24"/>
          <w:szCs w:val="24"/>
          <w:lang w:val="mn-MN"/>
        </w:rPr>
        <w:tab/>
        <w:t>Кт</w:t>
      </w:r>
      <w:r w:rsidRPr="00DA055C">
        <w:rPr>
          <w:rFonts w:ascii="Times New Roman" w:hAnsi="Times New Roman" w:cs="Times New Roman"/>
          <w:b w:val="0"/>
          <w:iCs/>
          <w:sz w:val="24"/>
          <w:szCs w:val="24"/>
          <w:lang w:val="mn-MN"/>
        </w:rPr>
        <w:tab/>
      </w:r>
      <w:r w:rsidRPr="00DA055C">
        <w:rPr>
          <w:rFonts w:ascii="Times New Roman" w:hAnsi="Times New Roman" w:cs="Times New Roman"/>
          <w:b w:val="0"/>
          <w:sz w:val="24"/>
          <w:szCs w:val="24"/>
          <w:lang w:val="mn-MN"/>
        </w:rPr>
        <w:t xml:space="preserve">Бусад хангамжийн материал /Маягт/ - </w:t>
      </w:r>
      <w:r w:rsidR="00FC6396">
        <w:rPr>
          <w:rFonts w:ascii="Times New Roman" w:hAnsi="Times New Roman" w:cs="Times New Roman"/>
          <w:b w:val="0"/>
          <w:sz w:val="24"/>
          <w:szCs w:val="24"/>
          <w:lang w:val="mn-MN"/>
        </w:rPr>
        <w:t>Гадаад</w:t>
      </w:r>
    </w:p>
    <w:p w14:paraId="4DA75053" w14:textId="77777777" w:rsidR="00D268AF" w:rsidRPr="00DA055C" w:rsidRDefault="00D268AF" w:rsidP="00D268AF">
      <w:pPr>
        <w:pStyle w:val="ListParagraph"/>
        <w:widowControl/>
        <w:autoSpaceDE/>
        <w:adjustRightInd/>
        <w:ind w:left="2160" w:hanging="720"/>
        <w:jc w:val="both"/>
        <w:rPr>
          <w:rFonts w:ascii="Times New Roman" w:hAnsi="Times New Roman" w:cs="Times New Roman"/>
          <w:b w:val="0"/>
          <w:iCs/>
          <w:sz w:val="24"/>
          <w:szCs w:val="24"/>
          <w:lang w:val="mn-MN"/>
        </w:rPr>
      </w:pPr>
    </w:p>
    <w:p w14:paraId="26C15A85" w14:textId="77777777" w:rsidR="00D268AF" w:rsidRPr="00DA055C" w:rsidRDefault="00D268AF" w:rsidP="00D268AF">
      <w:pPr>
        <w:pStyle w:val="ListParagraph"/>
        <w:widowControl/>
        <w:numPr>
          <w:ilvl w:val="0"/>
          <w:numId w:val="83"/>
        </w:numPr>
        <w:autoSpaceDE/>
        <w:adjustRightInd/>
        <w:ind w:hanging="720"/>
        <w:jc w:val="both"/>
        <w:rPr>
          <w:rFonts w:ascii="Times New Roman" w:hAnsi="Times New Roman" w:cs="Times New Roman"/>
          <w:b w:val="0"/>
          <w:iCs/>
          <w:sz w:val="24"/>
          <w:szCs w:val="24"/>
          <w:lang w:val="mn-MN"/>
        </w:rPr>
      </w:pPr>
      <w:r w:rsidRPr="00DA055C">
        <w:rPr>
          <w:rFonts w:ascii="Times New Roman" w:hAnsi="Times New Roman" w:cs="Times New Roman"/>
          <w:b w:val="0"/>
          <w:iCs/>
          <w:sz w:val="24"/>
          <w:szCs w:val="24"/>
          <w:lang w:val="mn-MN"/>
        </w:rPr>
        <w:t xml:space="preserve">Маягт /Дотоод/-ыг хүлээн авсан нэгж </w:t>
      </w:r>
    </w:p>
    <w:p w14:paraId="62BA560A" w14:textId="77777777" w:rsidR="00D268AF" w:rsidRPr="00DA055C" w:rsidRDefault="00D268AF" w:rsidP="00D268AF">
      <w:pPr>
        <w:pStyle w:val="ListParagraph"/>
        <w:widowControl/>
        <w:autoSpaceDE/>
        <w:adjustRightInd/>
        <w:ind w:left="2160"/>
        <w:jc w:val="both"/>
        <w:rPr>
          <w:rFonts w:ascii="Times New Roman" w:hAnsi="Times New Roman" w:cs="Times New Roman"/>
          <w:b w:val="0"/>
          <w:iCs/>
          <w:sz w:val="24"/>
          <w:szCs w:val="24"/>
          <w:lang w:val="mn-MN"/>
        </w:rPr>
      </w:pPr>
    </w:p>
    <w:p w14:paraId="2183A08A" w14:textId="77777777" w:rsidR="00D268AF" w:rsidRPr="00DA055C" w:rsidRDefault="00D268AF" w:rsidP="00D268AF">
      <w:pPr>
        <w:pStyle w:val="ListParagraph"/>
        <w:shd w:val="clear" w:color="auto" w:fill="FFFFFF" w:themeFill="background1"/>
        <w:tabs>
          <w:tab w:val="num" w:pos="1080"/>
        </w:tabs>
        <w:ind w:left="1080" w:hanging="360"/>
        <w:jc w:val="both"/>
        <w:rPr>
          <w:rFonts w:ascii="Times New Roman" w:hAnsi="Times New Roman" w:cs="Times New Roman"/>
          <w:b w:val="0"/>
          <w:sz w:val="24"/>
          <w:szCs w:val="24"/>
          <w:lang w:val="mn-MN"/>
        </w:rPr>
      </w:pPr>
      <w:r w:rsidRPr="00DA055C">
        <w:rPr>
          <w:rFonts w:ascii="Times New Roman" w:hAnsi="Times New Roman" w:cs="Times New Roman"/>
          <w:b w:val="0"/>
          <w:iCs/>
          <w:sz w:val="24"/>
          <w:szCs w:val="24"/>
          <w:lang w:val="mn-MN"/>
        </w:rPr>
        <w:tab/>
      </w:r>
      <w:r w:rsidRPr="00DA055C">
        <w:rPr>
          <w:rFonts w:ascii="Times New Roman" w:hAnsi="Times New Roman" w:cs="Times New Roman"/>
          <w:b w:val="0"/>
          <w:iCs/>
          <w:sz w:val="24"/>
          <w:szCs w:val="24"/>
          <w:lang w:val="mn-MN"/>
        </w:rPr>
        <w:tab/>
      </w:r>
      <w:r w:rsidRPr="00DA055C">
        <w:rPr>
          <w:rFonts w:ascii="Times New Roman" w:hAnsi="Times New Roman" w:cs="Times New Roman"/>
          <w:b w:val="0"/>
          <w:iCs/>
          <w:sz w:val="24"/>
          <w:szCs w:val="24"/>
          <w:lang w:val="mn-MN"/>
        </w:rPr>
        <w:tab/>
        <w:t>Дт</w:t>
      </w:r>
      <w:r w:rsidRPr="00DA055C">
        <w:rPr>
          <w:rFonts w:ascii="Times New Roman" w:hAnsi="Times New Roman" w:cs="Times New Roman"/>
          <w:b w:val="0"/>
          <w:iCs/>
          <w:sz w:val="24"/>
          <w:szCs w:val="24"/>
          <w:lang w:val="mn-MN"/>
        </w:rPr>
        <w:tab/>
      </w:r>
      <w:r w:rsidRPr="00DA055C">
        <w:rPr>
          <w:rFonts w:ascii="Times New Roman" w:hAnsi="Times New Roman" w:cs="Times New Roman"/>
          <w:b w:val="0"/>
          <w:sz w:val="24"/>
          <w:szCs w:val="24"/>
          <w:lang w:val="mn-MN"/>
        </w:rPr>
        <w:t xml:space="preserve">Бусад хангамжийн материал /Маягт/ - </w:t>
      </w:r>
      <w:r w:rsidR="007D62CA">
        <w:rPr>
          <w:rFonts w:ascii="Times New Roman" w:hAnsi="Times New Roman" w:cs="Times New Roman"/>
          <w:b w:val="0"/>
          <w:sz w:val="24"/>
          <w:szCs w:val="24"/>
          <w:lang w:val="mn-MN"/>
        </w:rPr>
        <w:t>Гадаад</w:t>
      </w:r>
    </w:p>
    <w:p w14:paraId="51B29EFB" w14:textId="77777777" w:rsidR="00D268AF" w:rsidRPr="00DA055C" w:rsidRDefault="00D268AF" w:rsidP="00D268AF">
      <w:pPr>
        <w:pStyle w:val="ListParagraph"/>
        <w:widowControl/>
        <w:autoSpaceDE/>
        <w:adjustRightInd/>
        <w:ind w:left="3600" w:hanging="720"/>
        <w:jc w:val="both"/>
        <w:rPr>
          <w:rFonts w:ascii="Times New Roman" w:hAnsi="Times New Roman" w:cs="Times New Roman"/>
          <w:bCs w:val="0"/>
          <w:i/>
          <w:iCs/>
          <w:sz w:val="24"/>
          <w:szCs w:val="24"/>
          <w:u w:val="single"/>
        </w:rPr>
      </w:pPr>
      <w:r w:rsidRPr="00DA055C">
        <w:rPr>
          <w:rFonts w:ascii="Times New Roman" w:hAnsi="Times New Roman" w:cs="Times New Roman"/>
          <w:b w:val="0"/>
          <w:iCs/>
          <w:sz w:val="24"/>
          <w:szCs w:val="24"/>
          <w:lang w:val="mn-MN"/>
        </w:rPr>
        <w:t>Кт</w:t>
      </w:r>
      <w:r w:rsidRPr="00DA055C">
        <w:rPr>
          <w:rFonts w:ascii="Times New Roman" w:hAnsi="Times New Roman" w:cs="Times New Roman"/>
          <w:b w:val="0"/>
          <w:iCs/>
          <w:sz w:val="24"/>
          <w:szCs w:val="24"/>
          <w:lang w:val="mn-MN"/>
        </w:rPr>
        <w:tab/>
        <w:t>Төвлөрүүлэх шилжүүлэг – Маягт /Орлого</w:t>
      </w:r>
      <w:r>
        <w:rPr>
          <w:rFonts w:ascii="Times New Roman" w:hAnsi="Times New Roman" w:cs="Times New Roman"/>
          <w:b w:val="0"/>
          <w:iCs/>
          <w:sz w:val="24"/>
          <w:szCs w:val="24"/>
          <w:lang w:val="mn-MN"/>
        </w:rPr>
        <w:t xml:space="preserve"> </w:t>
      </w:r>
      <w:r w:rsidRPr="00DA055C">
        <w:rPr>
          <w:rFonts w:ascii="Times New Roman" w:hAnsi="Times New Roman" w:cs="Times New Roman"/>
          <w:b w:val="0"/>
          <w:iCs/>
          <w:sz w:val="24"/>
          <w:szCs w:val="24"/>
          <w:lang w:val="mn-MN"/>
        </w:rPr>
        <w:t xml:space="preserve">дотоод/  </w:t>
      </w:r>
    </w:p>
    <w:p w14:paraId="4C89DCA6" w14:textId="77777777" w:rsidR="00D268AF" w:rsidRPr="00DA055C" w:rsidRDefault="00D268AF" w:rsidP="00D268AF">
      <w:pPr>
        <w:pStyle w:val="ListParagraph"/>
        <w:widowControl/>
        <w:autoSpaceDE/>
        <w:adjustRightInd/>
        <w:ind w:left="2160"/>
        <w:jc w:val="both"/>
        <w:rPr>
          <w:rFonts w:ascii="Times New Roman" w:hAnsi="Times New Roman" w:cs="Times New Roman"/>
          <w:b w:val="0"/>
          <w:iCs/>
          <w:sz w:val="24"/>
          <w:szCs w:val="24"/>
          <w:lang w:val="mn-MN"/>
        </w:rPr>
      </w:pPr>
    </w:p>
    <w:p w14:paraId="5FE2A17F" w14:textId="77777777" w:rsidR="00D268AF" w:rsidRPr="00DA055C" w:rsidRDefault="00D268AF" w:rsidP="00D268AF">
      <w:pPr>
        <w:pStyle w:val="ListParagraph"/>
        <w:widowControl/>
        <w:numPr>
          <w:ilvl w:val="1"/>
          <w:numId w:val="60"/>
        </w:numPr>
        <w:autoSpaceDE/>
        <w:adjustRightInd/>
        <w:jc w:val="both"/>
        <w:rPr>
          <w:rFonts w:ascii="Times New Roman" w:hAnsi="Times New Roman" w:cs="Times New Roman"/>
          <w:b w:val="0"/>
          <w:bCs w:val="0"/>
          <w:iCs/>
          <w:sz w:val="24"/>
          <w:szCs w:val="24"/>
        </w:rPr>
      </w:pPr>
      <w:r w:rsidRPr="00DA055C">
        <w:rPr>
          <w:rFonts w:ascii="Times New Roman" w:hAnsi="Times New Roman" w:cs="Times New Roman"/>
          <w:b w:val="0"/>
          <w:iCs/>
          <w:sz w:val="24"/>
          <w:szCs w:val="24"/>
          <w:lang w:val="mn-MN"/>
        </w:rPr>
        <w:t>Нийгмийн даатгалын төв байгууллага</w:t>
      </w:r>
    </w:p>
    <w:p w14:paraId="145A7322" w14:textId="77777777" w:rsidR="00D268AF" w:rsidRPr="00DA055C" w:rsidRDefault="00D268AF" w:rsidP="00D268AF">
      <w:pPr>
        <w:ind w:left="1440" w:firstLine="720"/>
        <w:jc w:val="both"/>
        <w:rPr>
          <w:rFonts w:ascii="Times New Roman" w:hAnsi="Times New Roman" w:cs="Times New Roman"/>
          <w:b w:val="0"/>
          <w:iCs/>
          <w:sz w:val="24"/>
          <w:szCs w:val="24"/>
          <w:lang w:val="mn-MN"/>
        </w:rPr>
      </w:pPr>
    </w:p>
    <w:p w14:paraId="6CFFABB3" w14:textId="77777777" w:rsidR="00D268AF" w:rsidRPr="00DA055C" w:rsidRDefault="00D268AF" w:rsidP="00D268AF">
      <w:pPr>
        <w:ind w:left="1440" w:firstLine="720"/>
        <w:jc w:val="both"/>
        <w:rPr>
          <w:rFonts w:ascii="Times New Roman" w:hAnsi="Times New Roman" w:cs="Times New Roman"/>
          <w:b w:val="0"/>
          <w:bCs w:val="0"/>
          <w:iCs/>
          <w:sz w:val="24"/>
          <w:szCs w:val="24"/>
        </w:rPr>
      </w:pPr>
      <w:r w:rsidRPr="00DA055C">
        <w:rPr>
          <w:rFonts w:ascii="Times New Roman" w:hAnsi="Times New Roman" w:cs="Times New Roman"/>
          <w:b w:val="0"/>
          <w:iCs/>
          <w:sz w:val="24"/>
          <w:szCs w:val="24"/>
          <w:lang w:val="mn-MN"/>
        </w:rPr>
        <w:t xml:space="preserve">Дт </w:t>
      </w:r>
      <w:r w:rsidRPr="00DA055C">
        <w:rPr>
          <w:rFonts w:ascii="Times New Roman" w:hAnsi="Times New Roman" w:cs="Times New Roman"/>
          <w:b w:val="0"/>
          <w:iCs/>
          <w:sz w:val="24"/>
          <w:szCs w:val="24"/>
          <w:lang w:val="mn-MN"/>
        </w:rPr>
        <w:tab/>
        <w:t xml:space="preserve">Төвлөрүүлэх шилжүүлэг – Маягт /Зардал дотоод/ </w:t>
      </w:r>
    </w:p>
    <w:p w14:paraId="276AF5C1" w14:textId="77777777" w:rsidR="00D268AF" w:rsidRPr="00DA055C" w:rsidRDefault="00D268AF" w:rsidP="00D268AF">
      <w:pPr>
        <w:ind w:left="3600" w:hanging="720"/>
        <w:jc w:val="both"/>
        <w:rPr>
          <w:rFonts w:ascii="Times New Roman" w:hAnsi="Times New Roman" w:cs="Times New Roman"/>
          <w:b w:val="0"/>
          <w:iCs/>
          <w:sz w:val="24"/>
          <w:szCs w:val="24"/>
          <w:lang w:val="mn-MN"/>
        </w:rPr>
      </w:pPr>
      <w:r w:rsidRPr="00DA055C">
        <w:rPr>
          <w:rFonts w:ascii="Times New Roman" w:hAnsi="Times New Roman" w:cs="Times New Roman"/>
          <w:b w:val="0"/>
          <w:iCs/>
          <w:sz w:val="24"/>
          <w:szCs w:val="24"/>
          <w:lang w:val="mn-MN"/>
        </w:rPr>
        <w:t xml:space="preserve">Кт </w:t>
      </w:r>
      <w:r w:rsidRPr="00DA055C">
        <w:rPr>
          <w:rFonts w:ascii="Times New Roman" w:hAnsi="Times New Roman" w:cs="Times New Roman"/>
          <w:b w:val="0"/>
          <w:iCs/>
          <w:sz w:val="24"/>
          <w:szCs w:val="24"/>
          <w:lang w:val="mn-MN"/>
        </w:rPr>
        <w:tab/>
        <w:t xml:space="preserve">Төвлөрүүлэх шилжүүлэг – Маягт /Орлого дотоод/ </w:t>
      </w:r>
    </w:p>
    <w:p w14:paraId="4D62AD2D" w14:textId="77777777" w:rsidR="00D268AF" w:rsidRPr="00DA055C" w:rsidRDefault="00D268AF" w:rsidP="00D268AF">
      <w:pPr>
        <w:pStyle w:val="ListParagraph"/>
        <w:widowControl/>
        <w:autoSpaceDE/>
        <w:adjustRightInd/>
        <w:ind w:left="2160"/>
        <w:jc w:val="both"/>
        <w:rPr>
          <w:rFonts w:ascii="Times New Roman" w:hAnsi="Times New Roman" w:cs="Times New Roman"/>
          <w:b w:val="0"/>
          <w:bCs w:val="0"/>
          <w:iCs/>
          <w:sz w:val="24"/>
          <w:szCs w:val="24"/>
        </w:rPr>
      </w:pPr>
      <w:r w:rsidRPr="00DA055C">
        <w:rPr>
          <w:rFonts w:ascii="Times New Roman" w:hAnsi="Times New Roman" w:cs="Times New Roman"/>
          <w:b w:val="0"/>
          <w:iCs/>
          <w:sz w:val="24"/>
          <w:szCs w:val="24"/>
          <w:lang w:val="mn-MN"/>
        </w:rPr>
        <w:lastRenderedPageBreak/>
        <w:tab/>
      </w:r>
      <w:r w:rsidRPr="00DA055C">
        <w:rPr>
          <w:rFonts w:ascii="Times New Roman" w:hAnsi="Times New Roman" w:cs="Times New Roman"/>
          <w:b w:val="0"/>
          <w:iCs/>
          <w:sz w:val="24"/>
          <w:szCs w:val="24"/>
          <w:lang w:val="mn-MN"/>
        </w:rPr>
        <w:tab/>
      </w:r>
    </w:p>
    <w:p w14:paraId="5D9A7CCD" w14:textId="77777777" w:rsidR="00D268AF" w:rsidRPr="00DA055C" w:rsidRDefault="00D268AF" w:rsidP="00D268AF">
      <w:pPr>
        <w:pStyle w:val="ListParagraph"/>
        <w:widowControl/>
        <w:numPr>
          <w:ilvl w:val="0"/>
          <w:numId w:val="83"/>
        </w:numPr>
        <w:shd w:val="clear" w:color="auto" w:fill="FFFFFF" w:themeFill="background1"/>
        <w:autoSpaceDE/>
        <w:adjustRightInd/>
        <w:ind w:left="1710"/>
        <w:jc w:val="both"/>
        <w:rPr>
          <w:rFonts w:ascii="Times New Roman" w:hAnsi="Times New Roman" w:cs="Times New Roman"/>
          <w:b w:val="0"/>
          <w:sz w:val="24"/>
          <w:szCs w:val="24"/>
        </w:rPr>
      </w:pPr>
      <w:r w:rsidRPr="00DA055C">
        <w:rPr>
          <w:rFonts w:ascii="Times New Roman" w:hAnsi="Times New Roman" w:cs="Times New Roman"/>
          <w:b w:val="0"/>
          <w:sz w:val="24"/>
          <w:szCs w:val="24"/>
          <w:lang w:val="mn-MN"/>
        </w:rPr>
        <w:t>Маягтыг зарцуулсан үед – Хэлтэс, нэгжүүдийн хувьд</w:t>
      </w:r>
    </w:p>
    <w:p w14:paraId="0AB29C11" w14:textId="77777777" w:rsidR="00D268AF" w:rsidRPr="00DA055C" w:rsidRDefault="00D268AF" w:rsidP="00D268AF">
      <w:pPr>
        <w:pStyle w:val="ListParagraph"/>
        <w:shd w:val="clear" w:color="auto" w:fill="FFFFFF" w:themeFill="background1"/>
        <w:ind w:left="1080"/>
        <w:jc w:val="both"/>
        <w:rPr>
          <w:rFonts w:ascii="Times New Roman" w:hAnsi="Times New Roman" w:cs="Times New Roman"/>
          <w:b w:val="0"/>
          <w:sz w:val="24"/>
          <w:szCs w:val="24"/>
          <w:lang w:val="mn-MN"/>
        </w:rPr>
      </w:pPr>
      <w:r w:rsidRPr="00DA055C">
        <w:rPr>
          <w:rFonts w:ascii="Times New Roman" w:hAnsi="Times New Roman" w:cs="Times New Roman"/>
          <w:b w:val="0"/>
          <w:sz w:val="24"/>
          <w:szCs w:val="24"/>
        </w:rPr>
        <w:tab/>
      </w:r>
      <w:r w:rsidRPr="00DA055C">
        <w:rPr>
          <w:rFonts w:ascii="Times New Roman" w:hAnsi="Times New Roman" w:cs="Times New Roman"/>
          <w:b w:val="0"/>
          <w:sz w:val="24"/>
          <w:szCs w:val="24"/>
        </w:rPr>
        <w:tab/>
      </w:r>
    </w:p>
    <w:p w14:paraId="0119F89E" w14:textId="77777777" w:rsidR="00D268AF" w:rsidRPr="00DA055C" w:rsidRDefault="00D268AF" w:rsidP="00D268AF">
      <w:pPr>
        <w:shd w:val="clear" w:color="auto" w:fill="FFFFFF" w:themeFill="background1"/>
        <w:ind w:left="1440" w:firstLine="720"/>
        <w:jc w:val="both"/>
        <w:rPr>
          <w:rFonts w:ascii="Times New Roman" w:hAnsi="Times New Roman" w:cs="Times New Roman"/>
          <w:b w:val="0"/>
          <w:sz w:val="24"/>
          <w:szCs w:val="24"/>
          <w:lang w:val="mn-MN"/>
        </w:rPr>
      </w:pPr>
      <w:proofErr w:type="spellStart"/>
      <w:proofErr w:type="gramStart"/>
      <w:r w:rsidRPr="00DA055C">
        <w:rPr>
          <w:rFonts w:ascii="Times New Roman" w:hAnsi="Times New Roman" w:cs="Times New Roman"/>
          <w:b w:val="0"/>
          <w:sz w:val="24"/>
          <w:szCs w:val="24"/>
        </w:rPr>
        <w:t>Дт</w:t>
      </w:r>
      <w:proofErr w:type="spellEnd"/>
      <w:r w:rsidRPr="00DA055C">
        <w:rPr>
          <w:rFonts w:ascii="Times New Roman" w:hAnsi="Times New Roman" w:cs="Times New Roman"/>
          <w:b w:val="0"/>
          <w:sz w:val="24"/>
          <w:szCs w:val="24"/>
        </w:rPr>
        <w:t xml:space="preserve"> </w:t>
      </w:r>
      <w:r w:rsidRPr="00DA055C">
        <w:rPr>
          <w:rFonts w:ascii="Times New Roman" w:hAnsi="Times New Roman" w:cs="Times New Roman"/>
          <w:b w:val="0"/>
          <w:sz w:val="24"/>
          <w:szCs w:val="24"/>
          <w:lang w:val="mn-MN"/>
        </w:rPr>
        <w:t xml:space="preserve"> </w:t>
      </w:r>
      <w:r w:rsidRPr="00DA055C">
        <w:rPr>
          <w:rFonts w:ascii="Times New Roman" w:hAnsi="Times New Roman" w:cs="Times New Roman"/>
          <w:b w:val="0"/>
          <w:sz w:val="24"/>
          <w:szCs w:val="24"/>
          <w:lang w:val="mn-MN"/>
        </w:rPr>
        <w:tab/>
      </w:r>
      <w:proofErr w:type="gramEnd"/>
      <w:r w:rsidRPr="00DA055C">
        <w:rPr>
          <w:rFonts w:ascii="Times New Roman" w:hAnsi="Times New Roman" w:cs="Times New Roman"/>
          <w:b w:val="0"/>
          <w:sz w:val="24"/>
          <w:szCs w:val="24"/>
          <w:lang w:val="mn-MN"/>
        </w:rPr>
        <w:t xml:space="preserve">Улсын мэдээллийн маягт хэвлэх, бэлтгэх зардал </w:t>
      </w:r>
    </w:p>
    <w:p w14:paraId="5C6380F7" w14:textId="77777777" w:rsidR="00D268AF" w:rsidRPr="00DA055C" w:rsidRDefault="00D268AF" w:rsidP="00D268AF">
      <w:pPr>
        <w:shd w:val="clear" w:color="auto" w:fill="FFFFFF" w:themeFill="background1"/>
        <w:tabs>
          <w:tab w:val="num" w:pos="1080"/>
        </w:tabs>
        <w:ind w:left="1080" w:hanging="360"/>
        <w:jc w:val="both"/>
        <w:rPr>
          <w:rFonts w:ascii="Times New Roman" w:hAnsi="Times New Roman" w:cs="Times New Roman"/>
          <w:b w:val="0"/>
          <w:sz w:val="24"/>
          <w:szCs w:val="24"/>
          <w:lang w:val="mn-MN"/>
        </w:rPr>
      </w:pPr>
      <w:r w:rsidRPr="00DA055C">
        <w:rPr>
          <w:rFonts w:ascii="Times New Roman" w:hAnsi="Times New Roman" w:cs="Times New Roman"/>
          <w:b w:val="0"/>
          <w:sz w:val="24"/>
          <w:szCs w:val="24"/>
        </w:rPr>
        <w:tab/>
      </w:r>
      <w:r w:rsidRPr="00DA055C">
        <w:rPr>
          <w:rFonts w:ascii="Times New Roman" w:hAnsi="Times New Roman" w:cs="Times New Roman"/>
          <w:b w:val="0"/>
          <w:sz w:val="24"/>
          <w:szCs w:val="24"/>
        </w:rPr>
        <w:tab/>
      </w:r>
      <w:r w:rsidRPr="00DA055C">
        <w:rPr>
          <w:rFonts w:ascii="Times New Roman" w:hAnsi="Times New Roman" w:cs="Times New Roman"/>
          <w:b w:val="0"/>
          <w:sz w:val="24"/>
          <w:szCs w:val="24"/>
        </w:rPr>
        <w:tab/>
      </w:r>
      <w:r w:rsidRPr="00DA055C">
        <w:rPr>
          <w:rFonts w:ascii="Times New Roman" w:hAnsi="Times New Roman" w:cs="Times New Roman"/>
          <w:b w:val="0"/>
          <w:sz w:val="24"/>
          <w:szCs w:val="24"/>
          <w:lang w:val="mn-MN"/>
        </w:rPr>
        <w:tab/>
      </w:r>
      <w:proofErr w:type="spellStart"/>
      <w:proofErr w:type="gramStart"/>
      <w:r w:rsidRPr="00DA055C">
        <w:rPr>
          <w:rFonts w:ascii="Times New Roman" w:hAnsi="Times New Roman" w:cs="Times New Roman"/>
          <w:b w:val="0"/>
          <w:sz w:val="24"/>
          <w:szCs w:val="24"/>
        </w:rPr>
        <w:t>Кт</w:t>
      </w:r>
      <w:proofErr w:type="spellEnd"/>
      <w:r w:rsidRPr="00DA055C">
        <w:rPr>
          <w:rFonts w:ascii="Times New Roman" w:hAnsi="Times New Roman" w:cs="Times New Roman"/>
          <w:b w:val="0"/>
          <w:sz w:val="24"/>
          <w:szCs w:val="24"/>
        </w:rPr>
        <w:t xml:space="preserve"> </w:t>
      </w:r>
      <w:r w:rsidRPr="00DA055C">
        <w:rPr>
          <w:rFonts w:ascii="Times New Roman" w:hAnsi="Times New Roman" w:cs="Times New Roman"/>
          <w:b w:val="0"/>
          <w:sz w:val="24"/>
          <w:szCs w:val="24"/>
          <w:lang w:val="mn-MN"/>
        </w:rPr>
        <w:t xml:space="preserve"> </w:t>
      </w:r>
      <w:r w:rsidRPr="00DA055C">
        <w:rPr>
          <w:rFonts w:ascii="Times New Roman" w:hAnsi="Times New Roman" w:cs="Times New Roman"/>
          <w:b w:val="0"/>
          <w:sz w:val="24"/>
          <w:szCs w:val="24"/>
          <w:lang w:val="mn-MN"/>
        </w:rPr>
        <w:tab/>
      </w:r>
      <w:proofErr w:type="gramEnd"/>
      <w:r w:rsidRPr="00DA055C">
        <w:rPr>
          <w:rFonts w:ascii="Times New Roman" w:hAnsi="Times New Roman" w:cs="Times New Roman"/>
          <w:b w:val="0"/>
          <w:sz w:val="24"/>
          <w:szCs w:val="24"/>
          <w:lang w:val="mn-MN"/>
        </w:rPr>
        <w:t xml:space="preserve">Бусад хангамжийн материал /Маягт/ - </w:t>
      </w:r>
      <w:r w:rsidR="007D62CA">
        <w:rPr>
          <w:rFonts w:ascii="Times New Roman" w:hAnsi="Times New Roman" w:cs="Times New Roman"/>
          <w:b w:val="0"/>
          <w:sz w:val="24"/>
          <w:szCs w:val="24"/>
          <w:lang w:val="mn-MN"/>
        </w:rPr>
        <w:t>Гадаад</w:t>
      </w:r>
    </w:p>
    <w:p w14:paraId="70576D14" w14:textId="77777777" w:rsidR="00D268AF" w:rsidRPr="00DA055C" w:rsidRDefault="00D268AF" w:rsidP="00D268AF">
      <w:pPr>
        <w:pStyle w:val="ListParagraph"/>
        <w:widowControl/>
        <w:autoSpaceDE/>
        <w:adjustRightInd/>
        <w:ind w:left="2160"/>
        <w:jc w:val="both"/>
        <w:rPr>
          <w:rFonts w:ascii="Times New Roman" w:hAnsi="Times New Roman" w:cs="Times New Roman"/>
          <w:b w:val="0"/>
          <w:bCs w:val="0"/>
          <w:iCs/>
          <w:sz w:val="24"/>
          <w:szCs w:val="24"/>
        </w:rPr>
      </w:pPr>
    </w:p>
    <w:p w14:paraId="65008C67" w14:textId="77777777" w:rsidR="00D268AF" w:rsidRPr="00DA055C" w:rsidRDefault="00D268AF" w:rsidP="00D268AF">
      <w:pPr>
        <w:pStyle w:val="ListParagraph"/>
        <w:widowControl/>
        <w:numPr>
          <w:ilvl w:val="0"/>
          <w:numId w:val="83"/>
        </w:numPr>
        <w:autoSpaceDE/>
        <w:adjustRightInd/>
        <w:ind w:left="900"/>
        <w:jc w:val="both"/>
        <w:rPr>
          <w:rFonts w:ascii="Times New Roman" w:hAnsi="Times New Roman" w:cs="Times New Roman"/>
          <w:b w:val="0"/>
          <w:bCs w:val="0"/>
          <w:iCs/>
          <w:sz w:val="24"/>
          <w:szCs w:val="24"/>
        </w:rPr>
      </w:pPr>
      <w:r w:rsidRPr="00DA055C">
        <w:rPr>
          <w:rFonts w:ascii="Times New Roman" w:hAnsi="Times New Roman" w:cs="Times New Roman"/>
          <w:b w:val="0"/>
          <w:iCs/>
          <w:sz w:val="24"/>
          <w:szCs w:val="24"/>
          <w:lang w:val="mn-MN"/>
        </w:rPr>
        <w:t xml:space="preserve">Нийгмийн даатгалын төв байгууллагын шийдвэрээр ашиглагдахгүй </w:t>
      </w:r>
      <w:r>
        <w:rPr>
          <w:rFonts w:ascii="Times New Roman" w:hAnsi="Times New Roman" w:cs="Times New Roman"/>
          <w:b w:val="0"/>
          <w:iCs/>
          <w:sz w:val="24"/>
          <w:szCs w:val="24"/>
          <w:lang w:val="mn-MN"/>
        </w:rPr>
        <w:t>болсон маягт /</w:t>
      </w:r>
      <w:r w:rsidR="007D62CA">
        <w:rPr>
          <w:rFonts w:ascii="Times New Roman" w:hAnsi="Times New Roman" w:cs="Times New Roman"/>
          <w:b w:val="0"/>
          <w:sz w:val="24"/>
          <w:szCs w:val="24"/>
          <w:lang w:val="mn-MN"/>
        </w:rPr>
        <w:t>Гадаад</w:t>
      </w:r>
      <w:r w:rsidRPr="00DA055C">
        <w:rPr>
          <w:rFonts w:ascii="Times New Roman" w:hAnsi="Times New Roman" w:cs="Times New Roman"/>
          <w:b w:val="0"/>
          <w:iCs/>
          <w:sz w:val="24"/>
          <w:szCs w:val="24"/>
          <w:lang w:val="mn-MN"/>
        </w:rPr>
        <w:t>/-ыг аймаг, нийслэл, дүүр</w:t>
      </w:r>
      <w:r>
        <w:rPr>
          <w:rFonts w:ascii="Times New Roman" w:hAnsi="Times New Roman" w:cs="Times New Roman"/>
          <w:b w:val="0"/>
          <w:iCs/>
          <w:sz w:val="24"/>
          <w:szCs w:val="24"/>
          <w:lang w:val="mn-MN"/>
        </w:rPr>
        <w:t>гийн нийгмийн даатгалын хэлтсээс татан авсан бол</w:t>
      </w:r>
      <w:r w:rsidRPr="00DA055C">
        <w:rPr>
          <w:rFonts w:ascii="Times New Roman" w:hAnsi="Times New Roman" w:cs="Times New Roman"/>
          <w:b w:val="0"/>
          <w:iCs/>
          <w:sz w:val="24"/>
          <w:szCs w:val="24"/>
          <w:lang w:val="mn-MN"/>
        </w:rPr>
        <w:t xml:space="preserve"> </w:t>
      </w:r>
    </w:p>
    <w:p w14:paraId="61173A3C" w14:textId="77777777" w:rsidR="00D268AF" w:rsidRPr="00DA055C" w:rsidRDefault="00D268AF" w:rsidP="00D268AF">
      <w:pPr>
        <w:widowControl/>
        <w:autoSpaceDE/>
        <w:adjustRightInd/>
        <w:ind w:left="1440"/>
        <w:jc w:val="both"/>
        <w:rPr>
          <w:rFonts w:ascii="Times New Roman" w:hAnsi="Times New Roman" w:cs="Times New Roman"/>
          <w:b w:val="0"/>
          <w:bCs w:val="0"/>
          <w:iCs/>
          <w:sz w:val="24"/>
          <w:szCs w:val="24"/>
        </w:rPr>
      </w:pPr>
    </w:p>
    <w:p w14:paraId="53220270" w14:textId="77777777" w:rsidR="00D268AF" w:rsidRPr="00DA055C" w:rsidRDefault="00D268AF" w:rsidP="00D268AF">
      <w:pPr>
        <w:pStyle w:val="ListParagraph"/>
        <w:widowControl/>
        <w:numPr>
          <w:ilvl w:val="0"/>
          <w:numId w:val="83"/>
        </w:numPr>
        <w:autoSpaceDE/>
        <w:adjustRightInd/>
        <w:jc w:val="both"/>
        <w:rPr>
          <w:rFonts w:ascii="Times New Roman" w:hAnsi="Times New Roman" w:cs="Times New Roman"/>
          <w:b w:val="0"/>
          <w:iCs/>
          <w:sz w:val="24"/>
          <w:szCs w:val="24"/>
          <w:lang w:val="mn-MN"/>
        </w:rPr>
      </w:pPr>
      <w:r w:rsidRPr="00DA055C">
        <w:rPr>
          <w:rFonts w:ascii="Times New Roman" w:hAnsi="Times New Roman" w:cs="Times New Roman"/>
          <w:b w:val="0"/>
          <w:iCs/>
          <w:sz w:val="24"/>
          <w:szCs w:val="24"/>
          <w:lang w:val="mn-MN"/>
        </w:rPr>
        <w:t xml:space="preserve">Маягтыг төвд шилжүүлсэн - Нийгмийн даатгалын хэлтэс </w:t>
      </w:r>
    </w:p>
    <w:p w14:paraId="5AC45914" w14:textId="77777777" w:rsidR="00D268AF" w:rsidRPr="00DA055C" w:rsidRDefault="00D268AF" w:rsidP="00D268AF">
      <w:pPr>
        <w:pStyle w:val="ListParagraph"/>
        <w:widowControl/>
        <w:autoSpaceDE/>
        <w:adjustRightInd/>
        <w:ind w:left="2160"/>
        <w:jc w:val="both"/>
        <w:rPr>
          <w:rFonts w:ascii="Times New Roman" w:hAnsi="Times New Roman" w:cs="Times New Roman"/>
          <w:b w:val="0"/>
          <w:iCs/>
          <w:sz w:val="24"/>
          <w:szCs w:val="24"/>
          <w:lang w:val="mn-MN"/>
        </w:rPr>
      </w:pPr>
    </w:p>
    <w:p w14:paraId="399A3EAA" w14:textId="77777777" w:rsidR="00D268AF" w:rsidRPr="00DA055C" w:rsidRDefault="00D268AF" w:rsidP="00D268AF">
      <w:pPr>
        <w:pStyle w:val="ListParagraph"/>
        <w:widowControl/>
        <w:autoSpaceDE/>
        <w:adjustRightInd/>
        <w:ind w:left="1080"/>
        <w:jc w:val="both"/>
        <w:rPr>
          <w:rFonts w:ascii="Times New Roman" w:hAnsi="Times New Roman" w:cs="Times New Roman"/>
          <w:b w:val="0"/>
          <w:iCs/>
          <w:sz w:val="24"/>
          <w:szCs w:val="24"/>
          <w:lang w:val="mn-MN"/>
        </w:rPr>
      </w:pPr>
      <w:r w:rsidRPr="00DA055C">
        <w:rPr>
          <w:rFonts w:ascii="Times New Roman" w:hAnsi="Times New Roman" w:cs="Times New Roman"/>
          <w:b w:val="0"/>
          <w:iCs/>
          <w:sz w:val="24"/>
          <w:szCs w:val="24"/>
          <w:lang w:val="mn-MN"/>
        </w:rPr>
        <w:tab/>
      </w:r>
      <w:r w:rsidRPr="00DA055C">
        <w:rPr>
          <w:rFonts w:ascii="Times New Roman" w:hAnsi="Times New Roman" w:cs="Times New Roman"/>
          <w:b w:val="0"/>
          <w:iCs/>
          <w:sz w:val="24"/>
          <w:szCs w:val="24"/>
          <w:lang w:val="mn-MN"/>
        </w:rPr>
        <w:tab/>
        <w:t>Дт</w:t>
      </w:r>
      <w:r w:rsidRPr="00DA055C">
        <w:rPr>
          <w:rFonts w:ascii="Times New Roman" w:hAnsi="Times New Roman" w:cs="Times New Roman"/>
          <w:b w:val="0"/>
          <w:iCs/>
          <w:sz w:val="24"/>
          <w:szCs w:val="24"/>
          <w:lang w:val="mn-MN"/>
        </w:rPr>
        <w:tab/>
        <w:t xml:space="preserve">Төвлөрүүлэх шилжүүлэг – Маягт /Зардал дотоод/ </w:t>
      </w:r>
    </w:p>
    <w:p w14:paraId="6D62D6E6" w14:textId="77777777" w:rsidR="00D268AF" w:rsidRPr="00DA055C" w:rsidRDefault="00D268AF" w:rsidP="00D268AF">
      <w:pPr>
        <w:pStyle w:val="ListParagraph"/>
        <w:widowControl/>
        <w:autoSpaceDE/>
        <w:adjustRightInd/>
        <w:ind w:left="2160" w:firstLine="720"/>
        <w:jc w:val="both"/>
        <w:rPr>
          <w:rFonts w:ascii="Times New Roman" w:hAnsi="Times New Roman" w:cs="Times New Roman"/>
          <w:b w:val="0"/>
          <w:iCs/>
          <w:sz w:val="24"/>
          <w:szCs w:val="24"/>
          <w:lang w:val="mn-MN"/>
        </w:rPr>
      </w:pPr>
      <w:r w:rsidRPr="00DA055C">
        <w:rPr>
          <w:rFonts w:ascii="Times New Roman" w:hAnsi="Times New Roman" w:cs="Times New Roman"/>
          <w:b w:val="0"/>
          <w:iCs/>
          <w:sz w:val="24"/>
          <w:szCs w:val="24"/>
          <w:lang w:val="mn-MN"/>
        </w:rPr>
        <w:t>Кт</w:t>
      </w:r>
      <w:r w:rsidRPr="00DA055C">
        <w:rPr>
          <w:rFonts w:ascii="Times New Roman" w:hAnsi="Times New Roman" w:cs="Times New Roman"/>
          <w:b w:val="0"/>
          <w:iCs/>
          <w:sz w:val="24"/>
          <w:szCs w:val="24"/>
          <w:lang w:val="mn-MN"/>
        </w:rPr>
        <w:tab/>
        <w:t xml:space="preserve">Бусад хангамжийн материал /Маягт/ - </w:t>
      </w:r>
      <w:r w:rsidR="007D62CA">
        <w:rPr>
          <w:rFonts w:ascii="Times New Roman" w:hAnsi="Times New Roman" w:cs="Times New Roman"/>
          <w:b w:val="0"/>
          <w:sz w:val="24"/>
          <w:szCs w:val="24"/>
          <w:lang w:val="mn-MN"/>
        </w:rPr>
        <w:t>Гадаад</w:t>
      </w:r>
    </w:p>
    <w:p w14:paraId="03DB18EA" w14:textId="77777777" w:rsidR="00D268AF" w:rsidRPr="00DA055C" w:rsidRDefault="00D268AF" w:rsidP="00D268AF">
      <w:pPr>
        <w:pStyle w:val="ListParagraph"/>
        <w:widowControl/>
        <w:autoSpaceDE/>
        <w:adjustRightInd/>
        <w:ind w:left="2160"/>
        <w:jc w:val="both"/>
        <w:rPr>
          <w:rFonts w:ascii="Times New Roman" w:hAnsi="Times New Roman" w:cs="Times New Roman"/>
          <w:b w:val="0"/>
          <w:iCs/>
          <w:sz w:val="24"/>
          <w:szCs w:val="24"/>
          <w:lang w:val="mn-MN"/>
        </w:rPr>
      </w:pPr>
    </w:p>
    <w:p w14:paraId="07577718" w14:textId="77777777" w:rsidR="00D268AF" w:rsidRPr="00DA055C" w:rsidRDefault="00D268AF" w:rsidP="00D268AF">
      <w:pPr>
        <w:pStyle w:val="ListParagraph"/>
        <w:widowControl/>
        <w:numPr>
          <w:ilvl w:val="0"/>
          <w:numId w:val="83"/>
        </w:numPr>
        <w:autoSpaceDE/>
        <w:adjustRightInd/>
        <w:jc w:val="both"/>
        <w:rPr>
          <w:rFonts w:ascii="Times New Roman" w:hAnsi="Times New Roman" w:cs="Times New Roman"/>
          <w:b w:val="0"/>
          <w:iCs/>
          <w:sz w:val="24"/>
          <w:szCs w:val="24"/>
          <w:lang w:val="mn-MN"/>
        </w:rPr>
      </w:pPr>
      <w:r w:rsidRPr="00DA055C">
        <w:rPr>
          <w:rFonts w:ascii="Times New Roman" w:hAnsi="Times New Roman" w:cs="Times New Roman"/>
          <w:b w:val="0"/>
          <w:iCs/>
          <w:sz w:val="24"/>
          <w:szCs w:val="24"/>
          <w:lang w:val="mn-MN"/>
        </w:rPr>
        <w:t>Маягтыг хүлээн авсан үед</w:t>
      </w:r>
      <w:r>
        <w:rPr>
          <w:rFonts w:ascii="Times New Roman" w:hAnsi="Times New Roman" w:cs="Times New Roman"/>
          <w:b w:val="0"/>
          <w:iCs/>
          <w:sz w:val="24"/>
          <w:szCs w:val="24"/>
          <w:lang w:val="mn-MN"/>
        </w:rPr>
        <w:t xml:space="preserve"> </w:t>
      </w:r>
      <w:r w:rsidRPr="00DA055C">
        <w:rPr>
          <w:rFonts w:ascii="Times New Roman" w:hAnsi="Times New Roman" w:cs="Times New Roman"/>
          <w:b w:val="0"/>
          <w:iCs/>
          <w:sz w:val="24"/>
          <w:szCs w:val="24"/>
          <w:lang w:val="mn-MN"/>
        </w:rPr>
        <w:t>- НДЕГ</w:t>
      </w:r>
    </w:p>
    <w:p w14:paraId="41807C08" w14:textId="77777777" w:rsidR="00D268AF" w:rsidRDefault="00D268AF" w:rsidP="00D268AF">
      <w:pPr>
        <w:pStyle w:val="ListParagraph"/>
        <w:widowControl/>
        <w:autoSpaceDE/>
        <w:adjustRightInd/>
        <w:ind w:left="2160"/>
        <w:jc w:val="both"/>
        <w:rPr>
          <w:rFonts w:ascii="Times New Roman" w:hAnsi="Times New Roman" w:cs="Times New Roman"/>
          <w:b w:val="0"/>
          <w:iCs/>
          <w:sz w:val="24"/>
          <w:szCs w:val="24"/>
          <w:lang w:val="mn-MN"/>
        </w:rPr>
      </w:pPr>
    </w:p>
    <w:p w14:paraId="79230E1A" w14:textId="77777777" w:rsidR="007D62CA" w:rsidRDefault="00D268AF" w:rsidP="00D268AF">
      <w:pPr>
        <w:pStyle w:val="ListParagraph"/>
        <w:widowControl/>
        <w:autoSpaceDE/>
        <w:adjustRightInd/>
        <w:ind w:left="3600" w:hanging="720"/>
        <w:jc w:val="both"/>
        <w:rPr>
          <w:rFonts w:ascii="Times New Roman" w:hAnsi="Times New Roman" w:cs="Times New Roman"/>
          <w:b w:val="0"/>
          <w:sz w:val="24"/>
          <w:szCs w:val="24"/>
          <w:lang w:val="mn-MN"/>
        </w:rPr>
      </w:pPr>
      <w:r w:rsidRPr="007013D8">
        <w:rPr>
          <w:rFonts w:ascii="Times New Roman" w:hAnsi="Times New Roman" w:cs="Times New Roman"/>
          <w:b w:val="0"/>
          <w:iCs/>
          <w:sz w:val="24"/>
          <w:szCs w:val="24"/>
          <w:lang w:val="mn-MN"/>
        </w:rPr>
        <w:t>Дт</w:t>
      </w:r>
      <w:r w:rsidRPr="007013D8">
        <w:rPr>
          <w:rFonts w:ascii="Times New Roman" w:hAnsi="Times New Roman" w:cs="Times New Roman"/>
          <w:b w:val="0"/>
          <w:iCs/>
          <w:sz w:val="24"/>
          <w:szCs w:val="24"/>
          <w:lang w:val="mn-MN"/>
        </w:rPr>
        <w:tab/>
        <w:t xml:space="preserve">Бусад хангамжийн материал /Маягт/ - </w:t>
      </w:r>
      <w:r w:rsidR="007D62CA">
        <w:rPr>
          <w:rFonts w:ascii="Times New Roman" w:hAnsi="Times New Roman" w:cs="Times New Roman"/>
          <w:b w:val="0"/>
          <w:sz w:val="24"/>
          <w:szCs w:val="24"/>
          <w:lang w:val="mn-MN"/>
        </w:rPr>
        <w:t>Гадаад</w:t>
      </w:r>
    </w:p>
    <w:p w14:paraId="50E0FB6C" w14:textId="77777777" w:rsidR="00D268AF" w:rsidRPr="007013D8" w:rsidRDefault="00D268AF" w:rsidP="00D268AF">
      <w:pPr>
        <w:pStyle w:val="ListParagraph"/>
        <w:widowControl/>
        <w:autoSpaceDE/>
        <w:adjustRightInd/>
        <w:ind w:left="3600" w:hanging="720"/>
        <w:jc w:val="both"/>
        <w:rPr>
          <w:rFonts w:ascii="Times New Roman" w:hAnsi="Times New Roman" w:cs="Times New Roman"/>
          <w:b w:val="0"/>
          <w:iCs/>
          <w:sz w:val="24"/>
          <w:szCs w:val="24"/>
          <w:lang w:val="mn-MN"/>
        </w:rPr>
      </w:pPr>
      <w:r>
        <w:rPr>
          <w:rFonts w:ascii="Times New Roman" w:hAnsi="Times New Roman" w:cs="Times New Roman"/>
          <w:b w:val="0"/>
          <w:iCs/>
          <w:sz w:val="24"/>
          <w:szCs w:val="24"/>
          <w:lang w:val="mn-MN"/>
        </w:rPr>
        <w:t xml:space="preserve">  </w:t>
      </w:r>
      <w:r w:rsidRPr="007013D8">
        <w:rPr>
          <w:rFonts w:ascii="Times New Roman" w:hAnsi="Times New Roman" w:cs="Times New Roman"/>
          <w:b w:val="0"/>
          <w:iCs/>
          <w:sz w:val="24"/>
          <w:szCs w:val="24"/>
          <w:lang w:val="mn-MN"/>
        </w:rPr>
        <w:t xml:space="preserve">Кт </w:t>
      </w:r>
      <w:r w:rsidRPr="007013D8">
        <w:rPr>
          <w:rFonts w:ascii="Times New Roman" w:hAnsi="Times New Roman" w:cs="Times New Roman"/>
          <w:b w:val="0"/>
          <w:iCs/>
          <w:sz w:val="24"/>
          <w:szCs w:val="24"/>
          <w:lang w:val="mn-MN"/>
        </w:rPr>
        <w:tab/>
        <w:t>Төвлөрүүлэх шилжүүлэг – Маягт /Орлого дотоод/</w:t>
      </w:r>
    </w:p>
    <w:p w14:paraId="621A415D" w14:textId="77777777" w:rsidR="00D268AF" w:rsidRPr="007013D8" w:rsidRDefault="00D268AF" w:rsidP="00D268AF">
      <w:pPr>
        <w:pStyle w:val="ListParagraph"/>
        <w:widowControl/>
        <w:autoSpaceDE/>
        <w:adjustRightInd/>
        <w:ind w:left="2160"/>
        <w:jc w:val="both"/>
        <w:rPr>
          <w:rFonts w:ascii="Times New Roman" w:hAnsi="Times New Roman" w:cs="Times New Roman"/>
          <w:b w:val="0"/>
          <w:iCs/>
          <w:sz w:val="24"/>
          <w:szCs w:val="24"/>
          <w:lang w:val="mn-MN"/>
        </w:rPr>
      </w:pPr>
    </w:p>
    <w:p w14:paraId="244A728A" w14:textId="77777777" w:rsidR="00D268AF" w:rsidRPr="00FA05F6" w:rsidRDefault="00D268AF" w:rsidP="00D268AF">
      <w:pPr>
        <w:pStyle w:val="ListParagraph"/>
        <w:widowControl/>
        <w:numPr>
          <w:ilvl w:val="0"/>
          <w:numId w:val="83"/>
        </w:numPr>
        <w:shd w:val="clear" w:color="auto" w:fill="FFFFFF" w:themeFill="background1"/>
        <w:autoSpaceDE/>
        <w:adjustRightInd/>
        <w:jc w:val="both"/>
        <w:rPr>
          <w:rFonts w:ascii="Times New Roman" w:hAnsi="Times New Roman" w:cs="Times New Roman"/>
          <w:b w:val="0"/>
          <w:sz w:val="24"/>
          <w:szCs w:val="24"/>
        </w:rPr>
      </w:pPr>
      <w:r w:rsidRPr="00FA05F6">
        <w:rPr>
          <w:rFonts w:ascii="Times New Roman" w:hAnsi="Times New Roman" w:cs="Times New Roman"/>
          <w:b w:val="0"/>
          <w:sz w:val="24"/>
          <w:szCs w:val="24"/>
          <w:lang w:val="mn-MN"/>
        </w:rPr>
        <w:t>Ашиглагдахгүй болсон маягтыг устгалд оруулсан – НДЕГ</w:t>
      </w:r>
    </w:p>
    <w:p w14:paraId="5718E53C" w14:textId="77777777" w:rsidR="00D268AF" w:rsidRPr="007013D8" w:rsidRDefault="00D268AF" w:rsidP="00D268AF">
      <w:pPr>
        <w:pStyle w:val="ListParagraph"/>
        <w:shd w:val="clear" w:color="auto" w:fill="FFFFFF" w:themeFill="background1"/>
        <w:ind w:left="1080"/>
        <w:jc w:val="both"/>
        <w:rPr>
          <w:rFonts w:ascii="Times New Roman" w:hAnsi="Times New Roman" w:cs="Times New Roman"/>
          <w:b w:val="0"/>
          <w:i/>
          <w:sz w:val="24"/>
          <w:szCs w:val="24"/>
        </w:rPr>
      </w:pPr>
      <w:r w:rsidRPr="007013D8">
        <w:rPr>
          <w:rFonts w:ascii="Times New Roman" w:hAnsi="Times New Roman" w:cs="Times New Roman"/>
          <w:b w:val="0"/>
          <w:sz w:val="24"/>
          <w:szCs w:val="24"/>
        </w:rPr>
        <w:tab/>
      </w:r>
      <w:r w:rsidRPr="007013D8">
        <w:rPr>
          <w:rFonts w:ascii="Times New Roman" w:hAnsi="Times New Roman" w:cs="Times New Roman"/>
          <w:b w:val="0"/>
          <w:sz w:val="24"/>
          <w:szCs w:val="24"/>
        </w:rPr>
        <w:tab/>
      </w:r>
    </w:p>
    <w:p w14:paraId="711F051D" w14:textId="77777777" w:rsidR="00D268AF" w:rsidRPr="007013D8" w:rsidRDefault="00D268AF" w:rsidP="00D268AF">
      <w:pPr>
        <w:shd w:val="clear" w:color="auto" w:fill="FFFFFF" w:themeFill="background1"/>
        <w:tabs>
          <w:tab w:val="num" w:pos="1080"/>
        </w:tabs>
        <w:ind w:left="1080" w:hanging="360"/>
        <w:jc w:val="both"/>
        <w:rPr>
          <w:rFonts w:ascii="Times New Roman" w:hAnsi="Times New Roman" w:cs="Times New Roman"/>
          <w:b w:val="0"/>
          <w:sz w:val="24"/>
          <w:szCs w:val="24"/>
          <w:lang w:val="mn-MN"/>
        </w:rPr>
      </w:pPr>
      <w:r w:rsidRPr="007013D8">
        <w:rPr>
          <w:rFonts w:ascii="Times New Roman" w:hAnsi="Times New Roman" w:cs="Times New Roman"/>
          <w:b w:val="0"/>
          <w:sz w:val="24"/>
          <w:szCs w:val="24"/>
          <w:lang w:val="mn-MN"/>
        </w:rPr>
        <w:tab/>
      </w:r>
      <w:r w:rsidRPr="007013D8">
        <w:rPr>
          <w:rFonts w:ascii="Times New Roman" w:hAnsi="Times New Roman" w:cs="Times New Roman"/>
          <w:b w:val="0"/>
          <w:sz w:val="24"/>
          <w:szCs w:val="24"/>
          <w:lang w:val="mn-MN"/>
        </w:rPr>
        <w:tab/>
      </w:r>
      <w:r w:rsidRPr="007013D8">
        <w:rPr>
          <w:rFonts w:ascii="Times New Roman" w:hAnsi="Times New Roman" w:cs="Times New Roman"/>
          <w:b w:val="0"/>
          <w:sz w:val="24"/>
          <w:szCs w:val="24"/>
          <w:lang w:val="mn-MN"/>
        </w:rPr>
        <w:tab/>
      </w:r>
      <w:proofErr w:type="spellStart"/>
      <w:proofErr w:type="gramStart"/>
      <w:r w:rsidRPr="007013D8">
        <w:rPr>
          <w:rFonts w:ascii="Times New Roman" w:hAnsi="Times New Roman" w:cs="Times New Roman"/>
          <w:b w:val="0"/>
          <w:sz w:val="24"/>
          <w:szCs w:val="24"/>
        </w:rPr>
        <w:t>Дт</w:t>
      </w:r>
      <w:proofErr w:type="spellEnd"/>
      <w:r w:rsidRPr="007013D8">
        <w:rPr>
          <w:rFonts w:ascii="Times New Roman" w:hAnsi="Times New Roman" w:cs="Times New Roman"/>
          <w:b w:val="0"/>
          <w:sz w:val="24"/>
          <w:szCs w:val="24"/>
        </w:rPr>
        <w:t xml:space="preserve"> </w:t>
      </w:r>
      <w:r w:rsidRPr="007013D8">
        <w:rPr>
          <w:rFonts w:ascii="Times New Roman" w:hAnsi="Times New Roman" w:cs="Times New Roman"/>
          <w:b w:val="0"/>
          <w:sz w:val="24"/>
          <w:szCs w:val="24"/>
          <w:lang w:val="mn-MN"/>
        </w:rPr>
        <w:t xml:space="preserve"> </w:t>
      </w:r>
      <w:r w:rsidRPr="007013D8">
        <w:rPr>
          <w:rFonts w:ascii="Times New Roman" w:hAnsi="Times New Roman" w:cs="Times New Roman"/>
          <w:b w:val="0"/>
          <w:sz w:val="24"/>
          <w:szCs w:val="24"/>
          <w:lang w:val="mn-MN"/>
        </w:rPr>
        <w:tab/>
      </w:r>
      <w:proofErr w:type="gramEnd"/>
      <w:r w:rsidRPr="007013D8">
        <w:rPr>
          <w:rFonts w:ascii="Times New Roman" w:hAnsi="Times New Roman" w:cs="Times New Roman"/>
          <w:b w:val="0"/>
          <w:sz w:val="24"/>
          <w:szCs w:val="24"/>
          <w:lang w:val="mn-MN"/>
        </w:rPr>
        <w:t xml:space="preserve">Улсын мэдээллийн маягт хэвлэх, бэлтгэх зардал </w:t>
      </w:r>
    </w:p>
    <w:p w14:paraId="4E140CF7" w14:textId="77777777" w:rsidR="007C20BB" w:rsidRPr="005A2013" w:rsidRDefault="007D62CA" w:rsidP="00D268AF">
      <w:pPr>
        <w:pStyle w:val="ListParagraph"/>
        <w:widowControl/>
        <w:autoSpaceDE/>
        <w:adjustRightInd/>
        <w:ind w:left="2160"/>
        <w:jc w:val="both"/>
        <w:rPr>
          <w:rFonts w:ascii="Times New Roman" w:hAnsi="Times New Roman" w:cs="Times New Roman"/>
          <w:b w:val="0"/>
          <w:iCs/>
          <w:color w:val="548DD4" w:themeColor="text2" w:themeTint="99"/>
          <w:sz w:val="24"/>
          <w:szCs w:val="24"/>
          <w:lang w:val="mn-MN"/>
        </w:rPr>
      </w:pPr>
      <w:r>
        <w:rPr>
          <w:rFonts w:ascii="Times New Roman" w:hAnsi="Times New Roman" w:cs="Times New Roman"/>
          <w:b w:val="0"/>
          <w:sz w:val="24"/>
          <w:szCs w:val="24"/>
          <w:lang w:val="mn-MN"/>
        </w:rPr>
        <w:tab/>
      </w:r>
      <w:r w:rsidR="00D268AF" w:rsidRPr="007013D8">
        <w:rPr>
          <w:rFonts w:ascii="Times New Roman" w:hAnsi="Times New Roman" w:cs="Times New Roman"/>
          <w:b w:val="0"/>
          <w:sz w:val="24"/>
          <w:szCs w:val="24"/>
          <w:lang w:val="mn-MN"/>
        </w:rPr>
        <w:t xml:space="preserve">Кт  </w:t>
      </w:r>
      <w:r w:rsidR="00D268AF" w:rsidRPr="007013D8">
        <w:rPr>
          <w:rFonts w:ascii="Times New Roman" w:hAnsi="Times New Roman" w:cs="Times New Roman"/>
          <w:b w:val="0"/>
          <w:sz w:val="24"/>
          <w:szCs w:val="24"/>
          <w:lang w:val="mn-MN"/>
        </w:rPr>
        <w:tab/>
        <w:t>Бусад хангамжийн материал /Маягт/ -</w:t>
      </w:r>
      <w:r w:rsidR="00D268AF">
        <w:rPr>
          <w:rFonts w:ascii="Times New Roman" w:hAnsi="Times New Roman" w:cs="Times New Roman"/>
          <w:b w:val="0"/>
          <w:sz w:val="24"/>
          <w:szCs w:val="24"/>
          <w:lang w:val="mn-MN"/>
        </w:rPr>
        <w:t xml:space="preserve"> Гадаад</w:t>
      </w:r>
    </w:p>
    <w:p w14:paraId="72423B11" w14:textId="77777777" w:rsidR="00E37A8C" w:rsidRPr="005A2013" w:rsidRDefault="00E37A8C" w:rsidP="00E37A8C">
      <w:pPr>
        <w:pStyle w:val="ListParagraph"/>
        <w:widowControl/>
        <w:autoSpaceDE/>
        <w:adjustRightInd/>
        <w:ind w:left="2160"/>
        <w:jc w:val="both"/>
        <w:rPr>
          <w:rFonts w:ascii="Times New Roman" w:hAnsi="Times New Roman" w:cs="Times New Roman"/>
          <w:b w:val="0"/>
          <w:iCs/>
          <w:color w:val="548DD4" w:themeColor="text2" w:themeTint="99"/>
          <w:sz w:val="24"/>
          <w:szCs w:val="24"/>
          <w:lang w:val="mn-MN"/>
        </w:rPr>
      </w:pPr>
    </w:p>
    <w:p w14:paraId="71E0E51F" w14:textId="77777777" w:rsidR="007C20BB" w:rsidRPr="0060054D" w:rsidRDefault="007C20BB" w:rsidP="003F1554">
      <w:pPr>
        <w:pStyle w:val="ListParagraph"/>
        <w:widowControl/>
        <w:numPr>
          <w:ilvl w:val="0"/>
          <w:numId w:val="81"/>
        </w:numPr>
        <w:autoSpaceDE/>
        <w:adjustRightInd/>
        <w:ind w:left="426" w:hanging="426"/>
        <w:jc w:val="both"/>
        <w:rPr>
          <w:rFonts w:ascii="Times New Roman" w:hAnsi="Times New Roman" w:cs="Times New Roman"/>
          <w:b w:val="0"/>
          <w:bCs w:val="0"/>
          <w:iCs/>
          <w:sz w:val="24"/>
          <w:szCs w:val="24"/>
        </w:rPr>
      </w:pPr>
      <w:r w:rsidRPr="0060054D">
        <w:rPr>
          <w:rFonts w:ascii="Times New Roman" w:hAnsi="Times New Roman" w:cs="Times New Roman"/>
          <w:b w:val="0"/>
          <w:iCs/>
          <w:sz w:val="24"/>
          <w:szCs w:val="24"/>
          <w:lang w:val="mn-MN"/>
        </w:rPr>
        <w:t>Хэлтэс</w:t>
      </w:r>
      <w:r w:rsidRPr="0060054D">
        <w:rPr>
          <w:rFonts w:ascii="Times New Roman" w:hAnsi="Times New Roman" w:cs="Times New Roman"/>
          <w:b w:val="0"/>
          <w:iCs/>
          <w:sz w:val="24"/>
          <w:szCs w:val="24"/>
        </w:rPr>
        <w:t xml:space="preserve"> </w:t>
      </w:r>
      <w:proofErr w:type="spellStart"/>
      <w:r w:rsidRPr="0060054D">
        <w:rPr>
          <w:rFonts w:ascii="Times New Roman" w:hAnsi="Times New Roman" w:cs="Times New Roman"/>
          <w:b w:val="0"/>
          <w:iCs/>
          <w:sz w:val="24"/>
          <w:szCs w:val="24"/>
        </w:rPr>
        <w:t>хооронд</w:t>
      </w:r>
      <w:proofErr w:type="spellEnd"/>
      <w:r w:rsidRPr="0060054D">
        <w:rPr>
          <w:rFonts w:ascii="Times New Roman" w:hAnsi="Times New Roman" w:cs="Times New Roman"/>
          <w:b w:val="0"/>
          <w:iCs/>
          <w:sz w:val="24"/>
          <w:szCs w:val="24"/>
          <w:lang w:val="mn-MN"/>
        </w:rPr>
        <w:t xml:space="preserve"> бараа материал шилжүүлсэн </w:t>
      </w:r>
      <w:proofErr w:type="spellStart"/>
      <w:r w:rsidRPr="0060054D">
        <w:rPr>
          <w:rFonts w:ascii="Times New Roman" w:hAnsi="Times New Roman" w:cs="Times New Roman"/>
          <w:b w:val="0"/>
          <w:iCs/>
          <w:sz w:val="24"/>
          <w:szCs w:val="24"/>
        </w:rPr>
        <w:t>ажил</w:t>
      </w:r>
      <w:proofErr w:type="spellEnd"/>
      <w:r w:rsidRPr="0060054D">
        <w:rPr>
          <w:rFonts w:ascii="Times New Roman" w:hAnsi="Times New Roman" w:cs="Times New Roman"/>
          <w:b w:val="0"/>
          <w:iCs/>
          <w:sz w:val="24"/>
          <w:szCs w:val="24"/>
        </w:rPr>
        <w:t xml:space="preserve"> </w:t>
      </w:r>
      <w:proofErr w:type="spellStart"/>
      <w:r w:rsidRPr="0060054D">
        <w:rPr>
          <w:rFonts w:ascii="Times New Roman" w:hAnsi="Times New Roman" w:cs="Times New Roman"/>
          <w:b w:val="0"/>
          <w:iCs/>
          <w:sz w:val="24"/>
          <w:szCs w:val="24"/>
        </w:rPr>
        <w:t>гүйлгээ</w:t>
      </w:r>
      <w:proofErr w:type="spellEnd"/>
      <w:r w:rsidRPr="0060054D">
        <w:rPr>
          <w:rFonts w:ascii="Times New Roman" w:hAnsi="Times New Roman" w:cs="Times New Roman"/>
          <w:b w:val="0"/>
          <w:iCs/>
          <w:sz w:val="24"/>
          <w:szCs w:val="24"/>
        </w:rPr>
        <w:t xml:space="preserve">: </w:t>
      </w:r>
    </w:p>
    <w:p w14:paraId="5BC2D078" w14:textId="77777777" w:rsidR="007C20BB" w:rsidRDefault="007C20BB" w:rsidP="007C20BB">
      <w:pPr>
        <w:ind w:left="720"/>
        <w:jc w:val="both"/>
        <w:rPr>
          <w:rFonts w:ascii="Times New Roman" w:hAnsi="Times New Roman" w:cs="Times New Roman"/>
          <w:b w:val="0"/>
          <w:bCs w:val="0"/>
          <w:iCs/>
          <w:sz w:val="24"/>
          <w:szCs w:val="24"/>
        </w:rPr>
      </w:pPr>
    </w:p>
    <w:p w14:paraId="5BC46F52" w14:textId="77777777" w:rsidR="007C20BB" w:rsidRDefault="007C20BB" w:rsidP="003F1554">
      <w:pPr>
        <w:widowControl/>
        <w:numPr>
          <w:ilvl w:val="1"/>
          <w:numId w:val="81"/>
        </w:numPr>
        <w:autoSpaceDE/>
        <w:adjustRightInd/>
        <w:ind w:left="720" w:hanging="720"/>
        <w:jc w:val="both"/>
        <w:rPr>
          <w:rFonts w:ascii="Times New Roman" w:hAnsi="Times New Roman" w:cs="Times New Roman"/>
          <w:b w:val="0"/>
          <w:bCs w:val="0"/>
          <w:iCs/>
          <w:sz w:val="24"/>
          <w:szCs w:val="24"/>
        </w:rPr>
      </w:pPr>
      <w:r>
        <w:rPr>
          <w:rFonts w:ascii="Times New Roman" w:hAnsi="Times New Roman" w:cs="Times New Roman"/>
          <w:b w:val="0"/>
          <w:iCs/>
          <w:sz w:val="24"/>
          <w:szCs w:val="24"/>
          <w:lang w:val="mn-MN"/>
        </w:rPr>
        <w:t xml:space="preserve">Нийгмийн даатгалын төв байгууллагаас өгсөн чиглэл, </w:t>
      </w:r>
      <w:proofErr w:type="spellStart"/>
      <w:r>
        <w:rPr>
          <w:rFonts w:ascii="Times New Roman" w:hAnsi="Times New Roman" w:cs="Times New Roman"/>
          <w:b w:val="0"/>
          <w:iCs/>
          <w:sz w:val="24"/>
          <w:szCs w:val="24"/>
        </w:rPr>
        <w:t>шийдвэр</w:t>
      </w:r>
      <w:proofErr w:type="spellEnd"/>
      <w:r>
        <w:rPr>
          <w:rFonts w:ascii="Times New Roman" w:hAnsi="Times New Roman" w:cs="Times New Roman"/>
          <w:b w:val="0"/>
          <w:iCs/>
          <w:sz w:val="24"/>
          <w:szCs w:val="24"/>
          <w:lang w:val="mn-MN"/>
        </w:rPr>
        <w:t xml:space="preserve">ийн дагуу хэлтэс </w:t>
      </w:r>
      <w:proofErr w:type="spellStart"/>
      <w:r>
        <w:rPr>
          <w:rFonts w:ascii="Times New Roman" w:hAnsi="Times New Roman" w:cs="Times New Roman"/>
          <w:b w:val="0"/>
          <w:iCs/>
          <w:sz w:val="24"/>
          <w:szCs w:val="24"/>
        </w:rPr>
        <w:t>хооронд</w:t>
      </w:r>
      <w:proofErr w:type="spellEnd"/>
      <w:r>
        <w:rPr>
          <w:rFonts w:ascii="Times New Roman" w:hAnsi="Times New Roman" w:cs="Times New Roman"/>
          <w:b w:val="0"/>
          <w:iCs/>
          <w:sz w:val="24"/>
          <w:szCs w:val="24"/>
        </w:rPr>
        <w:t xml:space="preserve"> </w:t>
      </w:r>
      <w:proofErr w:type="spellStart"/>
      <w:r>
        <w:rPr>
          <w:rFonts w:ascii="Times New Roman" w:hAnsi="Times New Roman" w:cs="Times New Roman"/>
          <w:b w:val="0"/>
          <w:iCs/>
          <w:sz w:val="24"/>
          <w:szCs w:val="24"/>
        </w:rPr>
        <w:t>гарсан</w:t>
      </w:r>
      <w:proofErr w:type="spellEnd"/>
      <w:r>
        <w:rPr>
          <w:rFonts w:ascii="Times New Roman" w:hAnsi="Times New Roman" w:cs="Times New Roman"/>
          <w:b w:val="0"/>
          <w:iCs/>
          <w:sz w:val="24"/>
          <w:szCs w:val="24"/>
        </w:rPr>
        <w:t xml:space="preserve"> </w:t>
      </w:r>
      <w:proofErr w:type="spellStart"/>
      <w:r>
        <w:rPr>
          <w:rFonts w:ascii="Times New Roman" w:hAnsi="Times New Roman" w:cs="Times New Roman"/>
          <w:b w:val="0"/>
          <w:iCs/>
          <w:sz w:val="24"/>
          <w:szCs w:val="24"/>
        </w:rPr>
        <w:t>ажил</w:t>
      </w:r>
      <w:proofErr w:type="spellEnd"/>
      <w:r>
        <w:rPr>
          <w:rFonts w:ascii="Times New Roman" w:hAnsi="Times New Roman" w:cs="Times New Roman"/>
          <w:b w:val="0"/>
          <w:iCs/>
          <w:sz w:val="24"/>
          <w:szCs w:val="24"/>
        </w:rPr>
        <w:t xml:space="preserve"> </w:t>
      </w:r>
      <w:proofErr w:type="spellStart"/>
      <w:r>
        <w:rPr>
          <w:rFonts w:ascii="Times New Roman" w:hAnsi="Times New Roman" w:cs="Times New Roman"/>
          <w:b w:val="0"/>
          <w:iCs/>
          <w:sz w:val="24"/>
          <w:szCs w:val="24"/>
        </w:rPr>
        <w:t>гүйлгээ</w:t>
      </w:r>
      <w:proofErr w:type="spellEnd"/>
      <w:r>
        <w:rPr>
          <w:rFonts w:ascii="Times New Roman" w:hAnsi="Times New Roman" w:cs="Times New Roman"/>
          <w:b w:val="0"/>
          <w:iCs/>
          <w:sz w:val="24"/>
          <w:szCs w:val="24"/>
        </w:rPr>
        <w:t xml:space="preserve"> </w:t>
      </w:r>
      <w:r>
        <w:rPr>
          <w:rFonts w:ascii="Times New Roman" w:hAnsi="Times New Roman" w:cs="Times New Roman"/>
          <w:b w:val="0"/>
          <w:iCs/>
          <w:sz w:val="24"/>
          <w:szCs w:val="24"/>
          <w:lang w:val="mn-MN"/>
        </w:rPr>
        <w:t xml:space="preserve">буюу үндсэн хөрөнгө болон </w:t>
      </w:r>
      <w:proofErr w:type="spellStart"/>
      <w:r>
        <w:rPr>
          <w:rFonts w:ascii="Times New Roman" w:hAnsi="Times New Roman" w:cs="Times New Roman"/>
          <w:b w:val="0"/>
          <w:iCs/>
          <w:sz w:val="24"/>
          <w:szCs w:val="24"/>
        </w:rPr>
        <w:t>бараа</w:t>
      </w:r>
      <w:proofErr w:type="spellEnd"/>
      <w:r>
        <w:rPr>
          <w:rFonts w:ascii="Times New Roman" w:hAnsi="Times New Roman" w:cs="Times New Roman"/>
          <w:b w:val="0"/>
          <w:iCs/>
          <w:sz w:val="24"/>
          <w:szCs w:val="24"/>
        </w:rPr>
        <w:t xml:space="preserve"> </w:t>
      </w:r>
      <w:proofErr w:type="spellStart"/>
      <w:r>
        <w:rPr>
          <w:rFonts w:ascii="Times New Roman" w:hAnsi="Times New Roman" w:cs="Times New Roman"/>
          <w:b w:val="0"/>
          <w:iCs/>
          <w:sz w:val="24"/>
          <w:szCs w:val="24"/>
        </w:rPr>
        <w:t>материалын</w:t>
      </w:r>
      <w:proofErr w:type="spellEnd"/>
      <w:r>
        <w:rPr>
          <w:rFonts w:ascii="Times New Roman" w:hAnsi="Times New Roman" w:cs="Times New Roman"/>
          <w:b w:val="0"/>
          <w:iCs/>
          <w:sz w:val="24"/>
          <w:szCs w:val="24"/>
        </w:rPr>
        <w:t xml:space="preserve"> </w:t>
      </w:r>
      <w:proofErr w:type="spellStart"/>
      <w:r>
        <w:rPr>
          <w:rFonts w:ascii="Times New Roman" w:hAnsi="Times New Roman" w:cs="Times New Roman"/>
          <w:b w:val="0"/>
          <w:iCs/>
          <w:sz w:val="24"/>
          <w:szCs w:val="24"/>
        </w:rPr>
        <w:t>хөдөлгөөнийг</w:t>
      </w:r>
      <w:proofErr w:type="spellEnd"/>
      <w:r>
        <w:rPr>
          <w:rFonts w:ascii="Times New Roman" w:hAnsi="Times New Roman" w:cs="Times New Roman"/>
          <w:b w:val="0"/>
          <w:iCs/>
          <w:sz w:val="24"/>
          <w:szCs w:val="24"/>
        </w:rPr>
        <w:t xml:space="preserve"> </w:t>
      </w:r>
      <w:proofErr w:type="spellStart"/>
      <w:r>
        <w:rPr>
          <w:rFonts w:ascii="Times New Roman" w:hAnsi="Times New Roman" w:cs="Times New Roman"/>
          <w:b w:val="0"/>
          <w:iCs/>
          <w:sz w:val="24"/>
          <w:szCs w:val="24"/>
        </w:rPr>
        <w:t>бүртгэлд</w:t>
      </w:r>
      <w:proofErr w:type="spellEnd"/>
      <w:r>
        <w:rPr>
          <w:rFonts w:ascii="Times New Roman" w:hAnsi="Times New Roman" w:cs="Times New Roman"/>
          <w:b w:val="0"/>
          <w:iCs/>
          <w:sz w:val="24"/>
          <w:szCs w:val="24"/>
        </w:rPr>
        <w:t xml:space="preserve"> </w:t>
      </w:r>
      <w:proofErr w:type="spellStart"/>
      <w:r>
        <w:rPr>
          <w:rFonts w:ascii="Times New Roman" w:hAnsi="Times New Roman" w:cs="Times New Roman"/>
          <w:b w:val="0"/>
          <w:iCs/>
          <w:sz w:val="24"/>
          <w:szCs w:val="24"/>
        </w:rPr>
        <w:t>тусгахдаа</w:t>
      </w:r>
      <w:proofErr w:type="spellEnd"/>
      <w:r>
        <w:rPr>
          <w:rFonts w:ascii="Times New Roman" w:hAnsi="Times New Roman" w:cs="Times New Roman"/>
          <w:b w:val="0"/>
          <w:iCs/>
          <w:sz w:val="24"/>
          <w:szCs w:val="24"/>
        </w:rPr>
        <w:t xml:space="preserve"> </w:t>
      </w:r>
      <w:proofErr w:type="spellStart"/>
      <w:r>
        <w:rPr>
          <w:rFonts w:ascii="Times New Roman" w:hAnsi="Times New Roman" w:cs="Times New Roman"/>
          <w:b w:val="0"/>
          <w:iCs/>
          <w:sz w:val="24"/>
          <w:szCs w:val="24"/>
        </w:rPr>
        <w:t>бүх</w:t>
      </w:r>
      <w:proofErr w:type="spellEnd"/>
      <w:r>
        <w:rPr>
          <w:rFonts w:ascii="Times New Roman" w:hAnsi="Times New Roman" w:cs="Times New Roman"/>
          <w:b w:val="0"/>
          <w:iCs/>
          <w:sz w:val="24"/>
          <w:szCs w:val="24"/>
        </w:rPr>
        <w:t xml:space="preserve"> </w:t>
      </w:r>
      <w:proofErr w:type="spellStart"/>
      <w:r>
        <w:rPr>
          <w:rFonts w:ascii="Times New Roman" w:hAnsi="Times New Roman" w:cs="Times New Roman"/>
          <w:b w:val="0"/>
          <w:iCs/>
          <w:sz w:val="24"/>
          <w:szCs w:val="24"/>
        </w:rPr>
        <w:t>тохиолдолд</w:t>
      </w:r>
      <w:proofErr w:type="spellEnd"/>
      <w:r>
        <w:rPr>
          <w:rFonts w:ascii="Times New Roman" w:hAnsi="Times New Roman" w:cs="Times New Roman"/>
          <w:b w:val="0"/>
          <w:iCs/>
          <w:sz w:val="24"/>
          <w:szCs w:val="24"/>
        </w:rPr>
        <w:t xml:space="preserve"> </w:t>
      </w:r>
      <w:r w:rsidR="0091391C">
        <w:rPr>
          <w:rFonts w:ascii="Times New Roman" w:hAnsi="Times New Roman" w:cs="Times New Roman"/>
          <w:b w:val="0"/>
          <w:iCs/>
          <w:sz w:val="24"/>
          <w:szCs w:val="24"/>
          <w:lang w:val="mn-MN"/>
        </w:rPr>
        <w:t>н</w:t>
      </w:r>
      <w:r>
        <w:rPr>
          <w:rFonts w:ascii="Times New Roman" w:hAnsi="Times New Roman" w:cs="Times New Roman"/>
          <w:b w:val="0"/>
          <w:iCs/>
          <w:sz w:val="24"/>
          <w:szCs w:val="24"/>
          <w:lang w:val="mn-MN"/>
        </w:rPr>
        <w:t xml:space="preserve">ийгмийн даатгалын төв байгууллагаар </w:t>
      </w:r>
      <w:proofErr w:type="spellStart"/>
      <w:r>
        <w:rPr>
          <w:rFonts w:ascii="Times New Roman" w:hAnsi="Times New Roman" w:cs="Times New Roman"/>
          <w:b w:val="0"/>
          <w:iCs/>
          <w:sz w:val="24"/>
          <w:szCs w:val="24"/>
        </w:rPr>
        <w:t>дамжуулан</w:t>
      </w:r>
      <w:proofErr w:type="spellEnd"/>
      <w:r>
        <w:rPr>
          <w:rFonts w:ascii="Times New Roman" w:hAnsi="Times New Roman" w:cs="Times New Roman"/>
          <w:b w:val="0"/>
          <w:iCs/>
          <w:sz w:val="24"/>
          <w:szCs w:val="24"/>
        </w:rPr>
        <w:t xml:space="preserve"> </w:t>
      </w:r>
      <w:proofErr w:type="spellStart"/>
      <w:r>
        <w:rPr>
          <w:rFonts w:ascii="Times New Roman" w:hAnsi="Times New Roman" w:cs="Times New Roman"/>
          <w:b w:val="0"/>
          <w:iCs/>
          <w:sz w:val="24"/>
          <w:szCs w:val="24"/>
        </w:rPr>
        <w:t>бүртгэнэ</w:t>
      </w:r>
      <w:proofErr w:type="spellEnd"/>
      <w:r>
        <w:rPr>
          <w:rFonts w:ascii="Times New Roman" w:hAnsi="Times New Roman" w:cs="Times New Roman"/>
          <w:b w:val="0"/>
          <w:iCs/>
          <w:sz w:val="24"/>
          <w:szCs w:val="24"/>
        </w:rPr>
        <w:t xml:space="preserve">. </w:t>
      </w:r>
      <w:proofErr w:type="spellStart"/>
      <w:r>
        <w:rPr>
          <w:rFonts w:ascii="Times New Roman" w:hAnsi="Times New Roman" w:cs="Times New Roman"/>
          <w:b w:val="0"/>
          <w:iCs/>
          <w:sz w:val="24"/>
          <w:szCs w:val="24"/>
        </w:rPr>
        <w:t>Энэ</w:t>
      </w:r>
      <w:proofErr w:type="spellEnd"/>
      <w:r>
        <w:rPr>
          <w:rFonts w:ascii="Times New Roman" w:hAnsi="Times New Roman" w:cs="Times New Roman"/>
          <w:b w:val="0"/>
          <w:iCs/>
          <w:sz w:val="24"/>
          <w:szCs w:val="24"/>
        </w:rPr>
        <w:t xml:space="preserve"> </w:t>
      </w:r>
      <w:proofErr w:type="spellStart"/>
      <w:r>
        <w:rPr>
          <w:rFonts w:ascii="Times New Roman" w:hAnsi="Times New Roman" w:cs="Times New Roman"/>
          <w:b w:val="0"/>
          <w:iCs/>
          <w:sz w:val="24"/>
          <w:szCs w:val="24"/>
        </w:rPr>
        <w:t>тохиолдолд</w:t>
      </w:r>
      <w:proofErr w:type="spellEnd"/>
      <w:r>
        <w:rPr>
          <w:rFonts w:ascii="Times New Roman" w:hAnsi="Times New Roman" w:cs="Times New Roman"/>
          <w:b w:val="0"/>
          <w:iCs/>
          <w:sz w:val="24"/>
          <w:szCs w:val="24"/>
        </w:rPr>
        <w:t xml:space="preserve"> </w:t>
      </w:r>
      <w:r>
        <w:rPr>
          <w:rFonts w:ascii="Times New Roman" w:hAnsi="Times New Roman" w:cs="Times New Roman"/>
          <w:b w:val="0"/>
          <w:iCs/>
          <w:sz w:val="24"/>
          <w:szCs w:val="24"/>
          <w:lang w:val="mn-MN"/>
        </w:rPr>
        <w:t xml:space="preserve">Нийгмийн даатгалын төв байгууллага </w:t>
      </w:r>
      <w:proofErr w:type="spellStart"/>
      <w:r>
        <w:rPr>
          <w:rFonts w:ascii="Times New Roman" w:hAnsi="Times New Roman" w:cs="Times New Roman"/>
          <w:b w:val="0"/>
          <w:iCs/>
          <w:sz w:val="24"/>
          <w:szCs w:val="24"/>
        </w:rPr>
        <w:t>болон</w:t>
      </w:r>
      <w:proofErr w:type="spellEnd"/>
      <w:r>
        <w:rPr>
          <w:rFonts w:ascii="Times New Roman" w:hAnsi="Times New Roman" w:cs="Times New Roman"/>
          <w:b w:val="0"/>
          <w:iCs/>
          <w:sz w:val="24"/>
          <w:szCs w:val="24"/>
        </w:rPr>
        <w:t xml:space="preserve"> </w:t>
      </w:r>
      <w:r>
        <w:rPr>
          <w:rFonts w:ascii="Times New Roman" w:hAnsi="Times New Roman" w:cs="Times New Roman"/>
          <w:b w:val="0"/>
          <w:iCs/>
          <w:sz w:val="24"/>
          <w:szCs w:val="24"/>
          <w:lang w:val="mn-MN"/>
        </w:rPr>
        <w:t xml:space="preserve">хэлтсүүдэд </w:t>
      </w:r>
      <w:proofErr w:type="spellStart"/>
      <w:r>
        <w:rPr>
          <w:rFonts w:ascii="Times New Roman" w:hAnsi="Times New Roman" w:cs="Times New Roman"/>
          <w:b w:val="0"/>
          <w:iCs/>
          <w:sz w:val="24"/>
          <w:szCs w:val="24"/>
        </w:rPr>
        <w:t>хөтлөгдөх</w:t>
      </w:r>
      <w:proofErr w:type="spellEnd"/>
      <w:r>
        <w:rPr>
          <w:rFonts w:ascii="Times New Roman" w:hAnsi="Times New Roman" w:cs="Times New Roman"/>
          <w:b w:val="0"/>
          <w:iCs/>
          <w:sz w:val="24"/>
          <w:szCs w:val="24"/>
        </w:rPr>
        <w:t xml:space="preserve"> </w:t>
      </w:r>
      <w:proofErr w:type="spellStart"/>
      <w:r>
        <w:rPr>
          <w:rFonts w:ascii="Times New Roman" w:hAnsi="Times New Roman" w:cs="Times New Roman"/>
          <w:b w:val="0"/>
          <w:iCs/>
          <w:sz w:val="24"/>
          <w:szCs w:val="24"/>
        </w:rPr>
        <w:t>тэнцүү</w:t>
      </w:r>
      <w:proofErr w:type="spellEnd"/>
      <w:r>
        <w:rPr>
          <w:rFonts w:ascii="Times New Roman" w:hAnsi="Times New Roman" w:cs="Times New Roman"/>
          <w:b w:val="0"/>
          <w:iCs/>
          <w:sz w:val="24"/>
          <w:szCs w:val="24"/>
        </w:rPr>
        <w:t xml:space="preserve"> </w:t>
      </w:r>
      <w:proofErr w:type="spellStart"/>
      <w:r>
        <w:rPr>
          <w:rFonts w:ascii="Times New Roman" w:hAnsi="Times New Roman" w:cs="Times New Roman"/>
          <w:b w:val="0"/>
          <w:iCs/>
          <w:sz w:val="24"/>
          <w:szCs w:val="24"/>
        </w:rPr>
        <w:t>шинж</w:t>
      </w:r>
      <w:proofErr w:type="spellEnd"/>
      <w:r>
        <w:rPr>
          <w:rFonts w:ascii="Times New Roman" w:hAnsi="Times New Roman" w:cs="Times New Roman"/>
          <w:b w:val="0"/>
          <w:iCs/>
          <w:sz w:val="24"/>
          <w:szCs w:val="24"/>
        </w:rPr>
        <w:t xml:space="preserve"> </w:t>
      </w:r>
      <w:proofErr w:type="spellStart"/>
      <w:r>
        <w:rPr>
          <w:rFonts w:ascii="Times New Roman" w:hAnsi="Times New Roman" w:cs="Times New Roman"/>
          <w:b w:val="0"/>
          <w:iCs/>
          <w:sz w:val="24"/>
          <w:szCs w:val="24"/>
        </w:rPr>
        <w:t>чанарт</w:t>
      </w:r>
      <w:proofErr w:type="spellEnd"/>
      <w:r>
        <w:rPr>
          <w:rFonts w:ascii="Times New Roman" w:hAnsi="Times New Roman" w:cs="Times New Roman"/>
          <w:b w:val="0"/>
          <w:iCs/>
          <w:sz w:val="24"/>
          <w:szCs w:val="24"/>
        </w:rPr>
        <w:t xml:space="preserve"> </w:t>
      </w:r>
      <w:proofErr w:type="spellStart"/>
      <w:r>
        <w:rPr>
          <w:rFonts w:ascii="Times New Roman" w:hAnsi="Times New Roman" w:cs="Times New Roman"/>
          <w:b w:val="0"/>
          <w:iCs/>
          <w:sz w:val="24"/>
          <w:szCs w:val="24"/>
        </w:rPr>
        <w:t>дансдын</w:t>
      </w:r>
      <w:proofErr w:type="spellEnd"/>
      <w:r>
        <w:rPr>
          <w:rFonts w:ascii="Times New Roman" w:hAnsi="Times New Roman" w:cs="Times New Roman"/>
          <w:b w:val="0"/>
          <w:iCs/>
          <w:sz w:val="24"/>
          <w:szCs w:val="24"/>
        </w:rPr>
        <w:t xml:space="preserve"> </w:t>
      </w:r>
      <w:proofErr w:type="spellStart"/>
      <w:r>
        <w:rPr>
          <w:rFonts w:ascii="Times New Roman" w:hAnsi="Times New Roman" w:cs="Times New Roman"/>
          <w:b w:val="0"/>
          <w:iCs/>
          <w:sz w:val="24"/>
          <w:szCs w:val="24"/>
        </w:rPr>
        <w:t>тусламжтайгаар</w:t>
      </w:r>
      <w:proofErr w:type="spellEnd"/>
      <w:r>
        <w:rPr>
          <w:rFonts w:ascii="Times New Roman" w:hAnsi="Times New Roman" w:cs="Times New Roman"/>
          <w:b w:val="0"/>
          <w:iCs/>
          <w:sz w:val="24"/>
          <w:szCs w:val="24"/>
        </w:rPr>
        <w:t xml:space="preserve"> </w:t>
      </w:r>
      <w:proofErr w:type="spellStart"/>
      <w:r>
        <w:rPr>
          <w:rFonts w:ascii="Times New Roman" w:hAnsi="Times New Roman" w:cs="Times New Roman"/>
          <w:b w:val="0"/>
          <w:iCs/>
          <w:sz w:val="24"/>
          <w:szCs w:val="24"/>
        </w:rPr>
        <w:t>уг</w:t>
      </w:r>
      <w:proofErr w:type="spellEnd"/>
      <w:r>
        <w:rPr>
          <w:rFonts w:ascii="Times New Roman" w:hAnsi="Times New Roman" w:cs="Times New Roman"/>
          <w:b w:val="0"/>
          <w:iCs/>
          <w:sz w:val="24"/>
          <w:szCs w:val="24"/>
        </w:rPr>
        <w:t xml:space="preserve"> </w:t>
      </w:r>
      <w:proofErr w:type="spellStart"/>
      <w:r>
        <w:rPr>
          <w:rFonts w:ascii="Times New Roman" w:hAnsi="Times New Roman" w:cs="Times New Roman"/>
          <w:b w:val="0"/>
          <w:iCs/>
          <w:sz w:val="24"/>
          <w:szCs w:val="24"/>
        </w:rPr>
        <w:t>ажил</w:t>
      </w:r>
      <w:proofErr w:type="spellEnd"/>
      <w:r>
        <w:rPr>
          <w:rFonts w:ascii="Times New Roman" w:hAnsi="Times New Roman" w:cs="Times New Roman"/>
          <w:b w:val="0"/>
          <w:iCs/>
          <w:sz w:val="24"/>
          <w:szCs w:val="24"/>
        </w:rPr>
        <w:t xml:space="preserve"> </w:t>
      </w:r>
      <w:proofErr w:type="spellStart"/>
      <w:r>
        <w:rPr>
          <w:rFonts w:ascii="Times New Roman" w:hAnsi="Times New Roman" w:cs="Times New Roman"/>
          <w:b w:val="0"/>
          <w:iCs/>
          <w:sz w:val="24"/>
          <w:szCs w:val="24"/>
        </w:rPr>
        <w:t>гүйлгээг</w:t>
      </w:r>
      <w:proofErr w:type="spellEnd"/>
      <w:r>
        <w:rPr>
          <w:rFonts w:ascii="Times New Roman" w:hAnsi="Times New Roman" w:cs="Times New Roman"/>
          <w:b w:val="0"/>
          <w:iCs/>
          <w:sz w:val="24"/>
          <w:szCs w:val="24"/>
        </w:rPr>
        <w:t xml:space="preserve"> </w:t>
      </w:r>
      <w:proofErr w:type="spellStart"/>
      <w:r>
        <w:rPr>
          <w:rFonts w:ascii="Times New Roman" w:hAnsi="Times New Roman" w:cs="Times New Roman"/>
          <w:b w:val="0"/>
          <w:iCs/>
          <w:sz w:val="24"/>
          <w:szCs w:val="24"/>
        </w:rPr>
        <w:t>бүртгэлд</w:t>
      </w:r>
      <w:proofErr w:type="spellEnd"/>
      <w:r>
        <w:rPr>
          <w:rFonts w:ascii="Times New Roman" w:hAnsi="Times New Roman" w:cs="Times New Roman"/>
          <w:b w:val="0"/>
          <w:iCs/>
          <w:sz w:val="24"/>
          <w:szCs w:val="24"/>
        </w:rPr>
        <w:t xml:space="preserve"> </w:t>
      </w:r>
      <w:proofErr w:type="spellStart"/>
      <w:r>
        <w:rPr>
          <w:rFonts w:ascii="Times New Roman" w:hAnsi="Times New Roman" w:cs="Times New Roman"/>
          <w:b w:val="0"/>
          <w:iCs/>
          <w:sz w:val="24"/>
          <w:szCs w:val="24"/>
        </w:rPr>
        <w:t>тусгана</w:t>
      </w:r>
      <w:proofErr w:type="spellEnd"/>
      <w:r>
        <w:rPr>
          <w:rFonts w:ascii="Times New Roman" w:hAnsi="Times New Roman" w:cs="Times New Roman"/>
          <w:b w:val="0"/>
          <w:iCs/>
          <w:sz w:val="24"/>
          <w:szCs w:val="24"/>
        </w:rPr>
        <w:t xml:space="preserve">. </w:t>
      </w:r>
    </w:p>
    <w:p w14:paraId="19EF93ED" w14:textId="77777777" w:rsidR="007C20BB" w:rsidRDefault="007C20BB" w:rsidP="007C20BB">
      <w:pPr>
        <w:widowControl/>
        <w:autoSpaceDE/>
        <w:adjustRightInd/>
        <w:ind w:left="720"/>
        <w:jc w:val="both"/>
        <w:rPr>
          <w:rFonts w:ascii="Times New Roman" w:hAnsi="Times New Roman" w:cs="Times New Roman"/>
          <w:b w:val="0"/>
          <w:bCs w:val="0"/>
          <w:iCs/>
          <w:sz w:val="24"/>
          <w:szCs w:val="24"/>
        </w:rPr>
      </w:pPr>
    </w:p>
    <w:p w14:paraId="170ABD99" w14:textId="77777777" w:rsidR="007C20BB" w:rsidRDefault="007C20BB" w:rsidP="003F1554">
      <w:pPr>
        <w:widowControl/>
        <w:numPr>
          <w:ilvl w:val="1"/>
          <w:numId w:val="81"/>
        </w:numPr>
        <w:autoSpaceDE/>
        <w:adjustRightInd/>
        <w:ind w:left="720" w:hanging="720"/>
        <w:jc w:val="both"/>
        <w:rPr>
          <w:rFonts w:ascii="Times New Roman" w:hAnsi="Times New Roman" w:cs="Times New Roman"/>
          <w:b w:val="0"/>
          <w:bCs w:val="0"/>
          <w:iCs/>
          <w:sz w:val="24"/>
          <w:szCs w:val="24"/>
        </w:rPr>
      </w:pPr>
      <w:r>
        <w:rPr>
          <w:rFonts w:ascii="Times New Roman" w:hAnsi="Times New Roman" w:cs="Times New Roman"/>
          <w:b w:val="0"/>
          <w:iCs/>
          <w:sz w:val="24"/>
          <w:szCs w:val="24"/>
          <w:lang w:val="mn-MN"/>
        </w:rPr>
        <w:t>Нягтлан бодох бүртгэлийн бичилт</w:t>
      </w:r>
    </w:p>
    <w:p w14:paraId="12184989" w14:textId="77777777" w:rsidR="007C20BB" w:rsidRDefault="007C20BB" w:rsidP="007C20BB">
      <w:pPr>
        <w:pStyle w:val="ListParagraph"/>
        <w:rPr>
          <w:rFonts w:ascii="Times New Roman" w:hAnsi="Times New Roman" w:cs="Times New Roman"/>
          <w:b w:val="0"/>
          <w:iCs/>
          <w:sz w:val="24"/>
          <w:szCs w:val="24"/>
        </w:rPr>
      </w:pPr>
    </w:p>
    <w:p w14:paraId="48C9D407" w14:textId="77777777" w:rsidR="007C20BB" w:rsidRDefault="007C20BB" w:rsidP="003F1554">
      <w:pPr>
        <w:widowControl/>
        <w:numPr>
          <w:ilvl w:val="2"/>
          <w:numId w:val="81"/>
        </w:numPr>
        <w:autoSpaceDE/>
        <w:adjustRightInd/>
        <w:ind w:left="1440"/>
        <w:jc w:val="both"/>
        <w:rPr>
          <w:rFonts w:ascii="Times New Roman" w:hAnsi="Times New Roman" w:cs="Times New Roman"/>
          <w:b w:val="0"/>
          <w:bCs w:val="0"/>
          <w:iCs/>
          <w:sz w:val="24"/>
          <w:szCs w:val="24"/>
        </w:rPr>
      </w:pPr>
      <w:r>
        <w:rPr>
          <w:rFonts w:ascii="Times New Roman" w:hAnsi="Times New Roman" w:cs="Times New Roman"/>
          <w:b w:val="0"/>
          <w:iCs/>
          <w:sz w:val="24"/>
          <w:szCs w:val="24"/>
          <w:lang w:val="mn-MN"/>
        </w:rPr>
        <w:t>Хан</w:t>
      </w:r>
      <w:r w:rsidR="0091391C">
        <w:rPr>
          <w:rFonts w:ascii="Times New Roman" w:hAnsi="Times New Roman" w:cs="Times New Roman"/>
          <w:b w:val="0"/>
          <w:iCs/>
          <w:sz w:val="24"/>
          <w:szCs w:val="24"/>
          <w:lang w:val="mn-MN"/>
        </w:rPr>
        <w:t xml:space="preserve"> </w:t>
      </w:r>
      <w:r>
        <w:rPr>
          <w:rFonts w:ascii="Times New Roman" w:hAnsi="Times New Roman" w:cs="Times New Roman"/>
          <w:b w:val="0"/>
          <w:iCs/>
          <w:sz w:val="24"/>
          <w:szCs w:val="24"/>
          <w:lang w:val="mn-MN"/>
        </w:rPr>
        <w:t xml:space="preserve">-Уул дүүргийн нийгмийн даатгалын хэлтэст бүртгэлтэй </w:t>
      </w:r>
      <w:proofErr w:type="spellStart"/>
      <w:r>
        <w:rPr>
          <w:rFonts w:ascii="Times New Roman" w:hAnsi="Times New Roman" w:cs="Times New Roman"/>
          <w:b w:val="0"/>
          <w:iCs/>
          <w:sz w:val="24"/>
          <w:szCs w:val="24"/>
        </w:rPr>
        <w:t>бараа</w:t>
      </w:r>
      <w:proofErr w:type="spellEnd"/>
      <w:r>
        <w:rPr>
          <w:rFonts w:ascii="Times New Roman" w:hAnsi="Times New Roman" w:cs="Times New Roman"/>
          <w:b w:val="0"/>
          <w:iCs/>
          <w:sz w:val="24"/>
          <w:szCs w:val="24"/>
        </w:rPr>
        <w:t xml:space="preserve"> </w:t>
      </w:r>
      <w:proofErr w:type="spellStart"/>
      <w:r>
        <w:rPr>
          <w:rFonts w:ascii="Times New Roman" w:hAnsi="Times New Roman" w:cs="Times New Roman"/>
          <w:b w:val="0"/>
          <w:iCs/>
          <w:sz w:val="24"/>
          <w:szCs w:val="24"/>
        </w:rPr>
        <w:t>материалыг</w:t>
      </w:r>
      <w:proofErr w:type="spellEnd"/>
      <w:r>
        <w:rPr>
          <w:rFonts w:ascii="Times New Roman" w:hAnsi="Times New Roman" w:cs="Times New Roman"/>
          <w:b w:val="0"/>
          <w:iCs/>
          <w:sz w:val="24"/>
          <w:szCs w:val="24"/>
        </w:rPr>
        <w:t xml:space="preserve"> </w:t>
      </w:r>
      <w:r>
        <w:rPr>
          <w:rFonts w:ascii="Times New Roman" w:hAnsi="Times New Roman" w:cs="Times New Roman"/>
          <w:b w:val="0"/>
          <w:iCs/>
          <w:sz w:val="24"/>
          <w:szCs w:val="24"/>
          <w:lang w:val="mn-MN"/>
        </w:rPr>
        <w:t xml:space="preserve">Нийгмийн даатгалын төв байгууллагын </w:t>
      </w:r>
      <w:proofErr w:type="spellStart"/>
      <w:r>
        <w:rPr>
          <w:rFonts w:ascii="Times New Roman" w:hAnsi="Times New Roman" w:cs="Times New Roman"/>
          <w:b w:val="0"/>
          <w:iCs/>
          <w:sz w:val="24"/>
          <w:szCs w:val="24"/>
        </w:rPr>
        <w:t>шийдвэрээр</w:t>
      </w:r>
      <w:proofErr w:type="spellEnd"/>
      <w:r>
        <w:rPr>
          <w:rFonts w:ascii="Times New Roman" w:hAnsi="Times New Roman" w:cs="Times New Roman"/>
          <w:b w:val="0"/>
          <w:iCs/>
          <w:sz w:val="24"/>
          <w:szCs w:val="24"/>
        </w:rPr>
        <w:t xml:space="preserve"> </w:t>
      </w:r>
      <w:proofErr w:type="spellStart"/>
      <w:r>
        <w:rPr>
          <w:rFonts w:ascii="Times New Roman" w:hAnsi="Times New Roman" w:cs="Times New Roman"/>
          <w:b w:val="0"/>
          <w:iCs/>
          <w:sz w:val="24"/>
          <w:szCs w:val="24"/>
        </w:rPr>
        <w:t>Баян</w:t>
      </w:r>
      <w:proofErr w:type="spellEnd"/>
      <w:r>
        <w:rPr>
          <w:rFonts w:ascii="Times New Roman" w:hAnsi="Times New Roman" w:cs="Times New Roman"/>
          <w:b w:val="0"/>
          <w:iCs/>
          <w:sz w:val="24"/>
          <w:szCs w:val="24"/>
          <w:lang w:val="mn-MN"/>
        </w:rPr>
        <w:t xml:space="preserve">гол дүүргийн нийгмийн даатгалын хэлтэст </w:t>
      </w:r>
      <w:proofErr w:type="spellStart"/>
      <w:r>
        <w:rPr>
          <w:rFonts w:ascii="Times New Roman" w:hAnsi="Times New Roman" w:cs="Times New Roman"/>
          <w:b w:val="0"/>
          <w:iCs/>
          <w:sz w:val="24"/>
          <w:szCs w:val="24"/>
        </w:rPr>
        <w:t>хүргэсэн</w:t>
      </w:r>
      <w:proofErr w:type="spellEnd"/>
      <w:r w:rsidR="0091391C">
        <w:rPr>
          <w:rFonts w:ascii="Times New Roman" w:hAnsi="Times New Roman" w:cs="Times New Roman"/>
          <w:b w:val="0"/>
          <w:iCs/>
          <w:sz w:val="24"/>
          <w:szCs w:val="24"/>
          <w:lang w:val="mn-MN"/>
        </w:rPr>
        <w:t xml:space="preserve"> гэвэл</w:t>
      </w:r>
      <w:r>
        <w:rPr>
          <w:rFonts w:ascii="Times New Roman" w:hAnsi="Times New Roman" w:cs="Times New Roman"/>
          <w:b w:val="0"/>
          <w:iCs/>
          <w:sz w:val="24"/>
          <w:szCs w:val="24"/>
          <w:lang w:val="mn-MN"/>
        </w:rPr>
        <w:t xml:space="preserve"> </w:t>
      </w:r>
    </w:p>
    <w:p w14:paraId="01D7E06C" w14:textId="77777777" w:rsidR="007C20BB" w:rsidRDefault="007C20BB" w:rsidP="007C20BB">
      <w:pPr>
        <w:ind w:left="1224"/>
        <w:jc w:val="both"/>
        <w:rPr>
          <w:rFonts w:ascii="Times New Roman" w:hAnsi="Times New Roman" w:cs="Times New Roman"/>
          <w:b w:val="0"/>
          <w:bCs w:val="0"/>
          <w:i/>
          <w:iCs/>
          <w:sz w:val="24"/>
          <w:szCs w:val="24"/>
          <w:u w:val="single"/>
        </w:rPr>
      </w:pPr>
    </w:p>
    <w:p w14:paraId="51C93479" w14:textId="77777777" w:rsidR="007C20BB" w:rsidRPr="0091391C" w:rsidRDefault="007C20BB" w:rsidP="003F1554">
      <w:pPr>
        <w:pStyle w:val="ListParagraph"/>
        <w:widowControl/>
        <w:numPr>
          <w:ilvl w:val="1"/>
          <w:numId w:val="60"/>
        </w:numPr>
        <w:autoSpaceDE/>
        <w:adjustRightInd/>
        <w:jc w:val="both"/>
        <w:rPr>
          <w:rFonts w:ascii="Times New Roman" w:hAnsi="Times New Roman" w:cs="Times New Roman"/>
          <w:b w:val="0"/>
          <w:bCs w:val="0"/>
          <w:iCs/>
          <w:sz w:val="24"/>
          <w:szCs w:val="24"/>
        </w:rPr>
      </w:pPr>
      <w:r w:rsidRPr="0091391C">
        <w:rPr>
          <w:rFonts w:ascii="Times New Roman" w:hAnsi="Times New Roman" w:cs="Times New Roman"/>
          <w:b w:val="0"/>
          <w:iCs/>
          <w:sz w:val="24"/>
          <w:szCs w:val="24"/>
          <w:lang w:val="mn-MN"/>
        </w:rPr>
        <w:t>Хан-Уул дүүргийн Нийгмийн даатгалын хэлтэс</w:t>
      </w:r>
    </w:p>
    <w:p w14:paraId="2EEEEA5D" w14:textId="77777777" w:rsidR="007C20BB" w:rsidRPr="0091391C" w:rsidRDefault="007C20BB" w:rsidP="007C20BB">
      <w:pPr>
        <w:ind w:left="1440" w:firstLine="720"/>
        <w:jc w:val="both"/>
        <w:rPr>
          <w:rFonts w:ascii="Times New Roman" w:hAnsi="Times New Roman" w:cs="Times New Roman"/>
          <w:b w:val="0"/>
          <w:iCs/>
          <w:sz w:val="24"/>
          <w:szCs w:val="24"/>
          <w:lang w:val="mn-MN"/>
        </w:rPr>
      </w:pPr>
    </w:p>
    <w:p w14:paraId="1EA1CB8D" w14:textId="77777777" w:rsidR="007C20BB" w:rsidRPr="00F95E91" w:rsidRDefault="007C20BB" w:rsidP="00F95E91">
      <w:pPr>
        <w:ind w:left="2880" w:hanging="720"/>
        <w:jc w:val="both"/>
        <w:rPr>
          <w:rFonts w:ascii="Times New Roman" w:hAnsi="Times New Roman" w:cs="Times New Roman"/>
          <w:b w:val="0"/>
          <w:iCs/>
          <w:sz w:val="24"/>
          <w:szCs w:val="24"/>
          <w:lang w:val="mn-MN"/>
        </w:rPr>
      </w:pPr>
      <w:r w:rsidRPr="0091391C">
        <w:rPr>
          <w:rFonts w:ascii="Times New Roman" w:hAnsi="Times New Roman" w:cs="Times New Roman"/>
          <w:b w:val="0"/>
          <w:iCs/>
          <w:sz w:val="24"/>
          <w:szCs w:val="24"/>
          <w:lang w:val="mn-MN"/>
        </w:rPr>
        <w:t xml:space="preserve">Дт </w:t>
      </w:r>
      <w:r w:rsidRPr="0091391C">
        <w:rPr>
          <w:rFonts w:ascii="Times New Roman" w:hAnsi="Times New Roman" w:cs="Times New Roman"/>
          <w:b w:val="0"/>
          <w:iCs/>
          <w:sz w:val="24"/>
          <w:szCs w:val="24"/>
          <w:lang w:val="mn-MN"/>
        </w:rPr>
        <w:tab/>
      </w:r>
      <w:r w:rsidR="00E0527A" w:rsidRPr="0091391C">
        <w:rPr>
          <w:rFonts w:ascii="Times New Roman" w:hAnsi="Times New Roman" w:cs="Times New Roman"/>
          <w:b w:val="0"/>
          <w:iCs/>
          <w:sz w:val="24"/>
          <w:szCs w:val="24"/>
          <w:lang w:val="mn-MN"/>
        </w:rPr>
        <w:t>Төвлөрүүлэх шилжүүлэг</w:t>
      </w:r>
      <w:r w:rsidR="00EA6373" w:rsidRPr="0091391C">
        <w:rPr>
          <w:rFonts w:ascii="Times New Roman" w:hAnsi="Times New Roman" w:cs="Times New Roman"/>
          <w:b w:val="0"/>
          <w:iCs/>
          <w:sz w:val="24"/>
          <w:szCs w:val="24"/>
          <w:lang w:val="mn-MN"/>
        </w:rPr>
        <w:t xml:space="preserve"> – Бараа материал</w:t>
      </w:r>
      <w:r w:rsidR="00E0527A" w:rsidRPr="0091391C">
        <w:rPr>
          <w:rFonts w:ascii="Times New Roman" w:hAnsi="Times New Roman" w:cs="Times New Roman"/>
          <w:b w:val="0"/>
          <w:iCs/>
          <w:sz w:val="24"/>
          <w:szCs w:val="24"/>
          <w:lang w:val="mn-MN"/>
        </w:rPr>
        <w:t xml:space="preserve"> /Зардал </w:t>
      </w:r>
      <w:r w:rsidR="005E3DC3" w:rsidRPr="0091391C">
        <w:rPr>
          <w:rFonts w:ascii="Times New Roman" w:hAnsi="Times New Roman" w:cs="Times New Roman"/>
          <w:b w:val="0"/>
          <w:iCs/>
          <w:sz w:val="24"/>
          <w:szCs w:val="24"/>
          <w:lang w:val="mn-MN"/>
        </w:rPr>
        <w:t>дотоод</w:t>
      </w:r>
      <w:r w:rsidR="00E0527A" w:rsidRPr="0091391C">
        <w:rPr>
          <w:rFonts w:ascii="Times New Roman" w:hAnsi="Times New Roman" w:cs="Times New Roman"/>
          <w:b w:val="0"/>
          <w:iCs/>
          <w:sz w:val="24"/>
          <w:szCs w:val="24"/>
          <w:lang w:val="mn-MN"/>
        </w:rPr>
        <w:t xml:space="preserve">/ </w:t>
      </w:r>
      <w:r w:rsidR="005E3DC3" w:rsidRPr="0091391C">
        <w:rPr>
          <w:rFonts w:ascii="Times New Roman" w:hAnsi="Times New Roman" w:cs="Times New Roman"/>
          <w:b w:val="0"/>
          <w:iCs/>
          <w:sz w:val="24"/>
          <w:szCs w:val="24"/>
          <w:lang w:val="mn-MN"/>
        </w:rPr>
        <w:t xml:space="preserve"> </w:t>
      </w:r>
      <w:r w:rsidRPr="0091391C">
        <w:rPr>
          <w:rFonts w:ascii="Times New Roman" w:hAnsi="Times New Roman" w:cs="Times New Roman"/>
          <w:b w:val="0"/>
          <w:iCs/>
          <w:sz w:val="24"/>
          <w:szCs w:val="24"/>
        </w:rPr>
        <w:tab/>
      </w:r>
    </w:p>
    <w:p w14:paraId="400AAAED" w14:textId="77777777" w:rsidR="007C20BB" w:rsidRPr="0091391C" w:rsidRDefault="007C20BB" w:rsidP="007C20BB">
      <w:pPr>
        <w:ind w:left="2160" w:firstLine="720"/>
        <w:jc w:val="both"/>
        <w:rPr>
          <w:rFonts w:ascii="Times New Roman" w:hAnsi="Times New Roman" w:cs="Times New Roman"/>
          <w:b w:val="0"/>
          <w:bCs w:val="0"/>
          <w:iCs/>
          <w:sz w:val="24"/>
          <w:szCs w:val="24"/>
        </w:rPr>
      </w:pPr>
      <w:r w:rsidRPr="0091391C">
        <w:rPr>
          <w:rFonts w:ascii="Times New Roman" w:hAnsi="Times New Roman" w:cs="Times New Roman"/>
          <w:b w:val="0"/>
          <w:iCs/>
          <w:sz w:val="24"/>
          <w:szCs w:val="24"/>
          <w:lang w:val="mn-MN"/>
        </w:rPr>
        <w:t xml:space="preserve">Кт </w:t>
      </w:r>
      <w:r w:rsidRPr="0091391C">
        <w:rPr>
          <w:rFonts w:ascii="Times New Roman" w:hAnsi="Times New Roman" w:cs="Times New Roman"/>
          <w:b w:val="0"/>
          <w:iCs/>
          <w:sz w:val="24"/>
          <w:szCs w:val="24"/>
          <w:lang w:val="mn-MN"/>
        </w:rPr>
        <w:tab/>
      </w:r>
      <w:proofErr w:type="spellStart"/>
      <w:r w:rsidRPr="0091391C">
        <w:rPr>
          <w:rFonts w:ascii="Times New Roman" w:hAnsi="Times New Roman" w:cs="Times New Roman"/>
          <w:b w:val="0"/>
          <w:iCs/>
          <w:sz w:val="24"/>
          <w:szCs w:val="24"/>
        </w:rPr>
        <w:t>Бараа</w:t>
      </w:r>
      <w:proofErr w:type="spellEnd"/>
      <w:r w:rsidRPr="0091391C">
        <w:rPr>
          <w:rFonts w:ascii="Times New Roman" w:hAnsi="Times New Roman" w:cs="Times New Roman"/>
          <w:b w:val="0"/>
          <w:iCs/>
          <w:sz w:val="24"/>
          <w:szCs w:val="24"/>
        </w:rPr>
        <w:t xml:space="preserve"> </w:t>
      </w:r>
      <w:proofErr w:type="spellStart"/>
      <w:r w:rsidRPr="0091391C">
        <w:rPr>
          <w:rFonts w:ascii="Times New Roman" w:hAnsi="Times New Roman" w:cs="Times New Roman"/>
          <w:b w:val="0"/>
          <w:iCs/>
          <w:sz w:val="24"/>
          <w:szCs w:val="24"/>
        </w:rPr>
        <w:t>материал</w:t>
      </w:r>
      <w:proofErr w:type="spellEnd"/>
    </w:p>
    <w:p w14:paraId="744C239B" w14:textId="77777777" w:rsidR="007C20BB" w:rsidRPr="0091391C" w:rsidRDefault="007C20BB" w:rsidP="007C20BB">
      <w:pPr>
        <w:pStyle w:val="ListParagraph"/>
        <w:widowControl/>
        <w:autoSpaceDE/>
        <w:adjustRightInd/>
        <w:ind w:left="1800"/>
        <w:jc w:val="both"/>
        <w:rPr>
          <w:rFonts w:ascii="Times New Roman" w:hAnsi="Times New Roman" w:cs="Times New Roman"/>
          <w:b w:val="0"/>
          <w:bCs w:val="0"/>
          <w:iCs/>
          <w:sz w:val="24"/>
          <w:szCs w:val="24"/>
        </w:rPr>
      </w:pPr>
    </w:p>
    <w:p w14:paraId="27FEE586" w14:textId="77777777" w:rsidR="007C20BB" w:rsidRPr="0091391C" w:rsidRDefault="007C20BB" w:rsidP="003F1554">
      <w:pPr>
        <w:pStyle w:val="ListParagraph"/>
        <w:widowControl/>
        <w:numPr>
          <w:ilvl w:val="1"/>
          <w:numId w:val="60"/>
        </w:numPr>
        <w:autoSpaceDE/>
        <w:adjustRightInd/>
        <w:jc w:val="both"/>
        <w:rPr>
          <w:rFonts w:ascii="Times New Roman" w:hAnsi="Times New Roman" w:cs="Times New Roman"/>
          <w:b w:val="0"/>
          <w:bCs w:val="0"/>
          <w:iCs/>
          <w:sz w:val="24"/>
          <w:szCs w:val="24"/>
        </w:rPr>
      </w:pPr>
      <w:proofErr w:type="spellStart"/>
      <w:r w:rsidRPr="0091391C">
        <w:rPr>
          <w:rFonts w:ascii="Times New Roman" w:hAnsi="Times New Roman" w:cs="Times New Roman"/>
          <w:b w:val="0"/>
          <w:iCs/>
          <w:sz w:val="24"/>
          <w:szCs w:val="24"/>
        </w:rPr>
        <w:t>Баян</w:t>
      </w:r>
      <w:proofErr w:type="spellEnd"/>
      <w:r w:rsidRPr="0091391C">
        <w:rPr>
          <w:rFonts w:ascii="Times New Roman" w:hAnsi="Times New Roman" w:cs="Times New Roman"/>
          <w:b w:val="0"/>
          <w:iCs/>
          <w:sz w:val="24"/>
          <w:szCs w:val="24"/>
          <w:lang w:val="mn-MN"/>
        </w:rPr>
        <w:t>гол дүүргийн Нийгмийн даатгалын хэлтэс</w:t>
      </w:r>
    </w:p>
    <w:p w14:paraId="78B81507" w14:textId="77777777" w:rsidR="007C20BB" w:rsidRPr="0091391C" w:rsidRDefault="007C20BB" w:rsidP="007C20BB">
      <w:pPr>
        <w:ind w:left="1440" w:firstLine="720"/>
        <w:jc w:val="both"/>
        <w:rPr>
          <w:rFonts w:ascii="Times New Roman" w:hAnsi="Times New Roman" w:cs="Times New Roman"/>
          <w:b w:val="0"/>
          <w:iCs/>
          <w:sz w:val="24"/>
          <w:szCs w:val="24"/>
          <w:lang w:val="mn-MN"/>
        </w:rPr>
      </w:pPr>
    </w:p>
    <w:p w14:paraId="490B9518" w14:textId="77777777" w:rsidR="007C20BB" w:rsidRPr="0091391C" w:rsidRDefault="007C20BB" w:rsidP="007C20BB">
      <w:pPr>
        <w:ind w:left="1440" w:firstLine="720"/>
        <w:jc w:val="both"/>
        <w:rPr>
          <w:rFonts w:ascii="Times New Roman" w:hAnsi="Times New Roman" w:cs="Times New Roman"/>
          <w:b w:val="0"/>
          <w:bCs w:val="0"/>
          <w:iCs/>
          <w:sz w:val="24"/>
          <w:szCs w:val="24"/>
        </w:rPr>
      </w:pPr>
      <w:r w:rsidRPr="0091391C">
        <w:rPr>
          <w:rFonts w:ascii="Times New Roman" w:hAnsi="Times New Roman" w:cs="Times New Roman"/>
          <w:b w:val="0"/>
          <w:iCs/>
          <w:sz w:val="24"/>
          <w:szCs w:val="24"/>
          <w:lang w:val="mn-MN"/>
        </w:rPr>
        <w:t xml:space="preserve">Дт </w:t>
      </w:r>
      <w:r w:rsidRPr="0091391C">
        <w:rPr>
          <w:rFonts w:ascii="Times New Roman" w:hAnsi="Times New Roman" w:cs="Times New Roman"/>
          <w:b w:val="0"/>
          <w:iCs/>
          <w:sz w:val="24"/>
          <w:szCs w:val="24"/>
          <w:lang w:val="mn-MN"/>
        </w:rPr>
        <w:tab/>
      </w:r>
      <w:proofErr w:type="spellStart"/>
      <w:r w:rsidRPr="0091391C">
        <w:rPr>
          <w:rFonts w:ascii="Times New Roman" w:hAnsi="Times New Roman" w:cs="Times New Roman"/>
          <w:b w:val="0"/>
          <w:iCs/>
          <w:sz w:val="24"/>
          <w:szCs w:val="24"/>
        </w:rPr>
        <w:t>Бараа</w:t>
      </w:r>
      <w:proofErr w:type="spellEnd"/>
      <w:r w:rsidRPr="0091391C">
        <w:rPr>
          <w:rFonts w:ascii="Times New Roman" w:hAnsi="Times New Roman" w:cs="Times New Roman"/>
          <w:b w:val="0"/>
          <w:iCs/>
          <w:sz w:val="24"/>
          <w:szCs w:val="24"/>
        </w:rPr>
        <w:t xml:space="preserve"> </w:t>
      </w:r>
      <w:proofErr w:type="spellStart"/>
      <w:r w:rsidRPr="0091391C">
        <w:rPr>
          <w:rFonts w:ascii="Times New Roman" w:hAnsi="Times New Roman" w:cs="Times New Roman"/>
          <w:b w:val="0"/>
          <w:iCs/>
          <w:sz w:val="24"/>
          <w:szCs w:val="24"/>
        </w:rPr>
        <w:t>материал</w:t>
      </w:r>
      <w:proofErr w:type="spellEnd"/>
    </w:p>
    <w:p w14:paraId="5C6394C1" w14:textId="77777777" w:rsidR="007C20BB" w:rsidRPr="0091391C" w:rsidRDefault="007C20BB" w:rsidP="00F95E91">
      <w:pPr>
        <w:ind w:left="3600" w:hanging="720"/>
        <w:jc w:val="both"/>
        <w:rPr>
          <w:rFonts w:ascii="Times New Roman" w:hAnsi="Times New Roman" w:cs="Times New Roman"/>
          <w:b w:val="0"/>
          <w:iCs/>
          <w:sz w:val="24"/>
          <w:szCs w:val="24"/>
          <w:lang w:val="mn-MN"/>
        </w:rPr>
      </w:pPr>
      <w:r w:rsidRPr="0091391C">
        <w:rPr>
          <w:rFonts w:ascii="Times New Roman" w:hAnsi="Times New Roman" w:cs="Times New Roman"/>
          <w:b w:val="0"/>
          <w:iCs/>
          <w:sz w:val="24"/>
          <w:szCs w:val="24"/>
          <w:lang w:val="mn-MN"/>
        </w:rPr>
        <w:lastRenderedPageBreak/>
        <w:t xml:space="preserve">Кт </w:t>
      </w:r>
      <w:r w:rsidRPr="0091391C">
        <w:rPr>
          <w:rFonts w:ascii="Times New Roman" w:hAnsi="Times New Roman" w:cs="Times New Roman"/>
          <w:b w:val="0"/>
          <w:iCs/>
          <w:sz w:val="24"/>
          <w:szCs w:val="24"/>
          <w:lang w:val="mn-MN"/>
        </w:rPr>
        <w:tab/>
      </w:r>
      <w:r w:rsidR="00FF1287" w:rsidRPr="0091391C">
        <w:rPr>
          <w:rFonts w:ascii="Times New Roman" w:hAnsi="Times New Roman" w:cs="Times New Roman"/>
          <w:b w:val="0"/>
          <w:iCs/>
          <w:sz w:val="24"/>
          <w:szCs w:val="24"/>
          <w:lang w:val="mn-MN"/>
        </w:rPr>
        <w:t>Т</w:t>
      </w:r>
      <w:r w:rsidR="00E0527A" w:rsidRPr="0091391C">
        <w:rPr>
          <w:rFonts w:ascii="Times New Roman" w:hAnsi="Times New Roman" w:cs="Times New Roman"/>
          <w:b w:val="0"/>
          <w:iCs/>
          <w:sz w:val="24"/>
          <w:szCs w:val="24"/>
          <w:lang w:val="mn-MN"/>
        </w:rPr>
        <w:t>өвлөрүүлэх шилжүүлэг</w:t>
      </w:r>
      <w:r w:rsidR="00EA6373" w:rsidRPr="0091391C">
        <w:rPr>
          <w:rFonts w:ascii="Times New Roman" w:hAnsi="Times New Roman" w:cs="Times New Roman"/>
          <w:b w:val="0"/>
          <w:iCs/>
          <w:sz w:val="24"/>
          <w:szCs w:val="24"/>
          <w:lang w:val="mn-MN"/>
        </w:rPr>
        <w:t xml:space="preserve"> - Бараа материал</w:t>
      </w:r>
      <w:r w:rsidR="00F95E91">
        <w:rPr>
          <w:rFonts w:ascii="Times New Roman" w:hAnsi="Times New Roman" w:cs="Times New Roman"/>
          <w:b w:val="0"/>
          <w:iCs/>
          <w:sz w:val="24"/>
          <w:szCs w:val="24"/>
          <w:lang w:val="mn-MN"/>
        </w:rPr>
        <w:t xml:space="preserve"> </w:t>
      </w:r>
      <w:r w:rsidR="00E0527A" w:rsidRPr="0091391C">
        <w:rPr>
          <w:rFonts w:ascii="Times New Roman" w:hAnsi="Times New Roman" w:cs="Times New Roman"/>
          <w:b w:val="0"/>
          <w:iCs/>
          <w:sz w:val="24"/>
          <w:szCs w:val="24"/>
          <w:lang w:val="mn-MN"/>
        </w:rPr>
        <w:t>/</w:t>
      </w:r>
      <w:r w:rsidR="005E3DC3" w:rsidRPr="0091391C">
        <w:rPr>
          <w:rFonts w:ascii="Times New Roman" w:hAnsi="Times New Roman" w:cs="Times New Roman"/>
          <w:b w:val="0"/>
          <w:iCs/>
          <w:sz w:val="24"/>
          <w:szCs w:val="24"/>
          <w:lang w:val="mn-MN"/>
        </w:rPr>
        <w:t>Орлого дотоод</w:t>
      </w:r>
      <w:r w:rsidR="00E0527A" w:rsidRPr="0091391C">
        <w:rPr>
          <w:rFonts w:ascii="Times New Roman" w:hAnsi="Times New Roman" w:cs="Times New Roman"/>
          <w:b w:val="0"/>
          <w:iCs/>
          <w:sz w:val="24"/>
          <w:szCs w:val="24"/>
          <w:lang w:val="mn-MN"/>
        </w:rPr>
        <w:t>/</w:t>
      </w:r>
      <w:r w:rsidR="005E3DC3" w:rsidRPr="0091391C">
        <w:rPr>
          <w:rFonts w:ascii="Times New Roman" w:hAnsi="Times New Roman" w:cs="Times New Roman"/>
          <w:b w:val="0"/>
          <w:iCs/>
          <w:sz w:val="24"/>
          <w:szCs w:val="24"/>
          <w:lang w:val="mn-MN"/>
        </w:rPr>
        <w:t xml:space="preserve"> </w:t>
      </w:r>
      <w:r w:rsidR="00397719" w:rsidRPr="0091391C">
        <w:rPr>
          <w:rFonts w:ascii="Times New Roman" w:hAnsi="Times New Roman" w:cs="Times New Roman"/>
          <w:b w:val="0"/>
          <w:iCs/>
          <w:sz w:val="24"/>
          <w:szCs w:val="24"/>
          <w:lang w:val="mn-MN"/>
        </w:rPr>
        <w:t xml:space="preserve"> </w:t>
      </w:r>
    </w:p>
    <w:p w14:paraId="734EA48D" w14:textId="77777777" w:rsidR="007C20BB" w:rsidRPr="0091391C" w:rsidRDefault="007C20BB" w:rsidP="007C20BB">
      <w:pPr>
        <w:ind w:left="2160" w:firstLine="720"/>
        <w:jc w:val="both"/>
        <w:rPr>
          <w:rFonts w:ascii="Times New Roman" w:hAnsi="Times New Roman" w:cs="Times New Roman"/>
          <w:b w:val="0"/>
          <w:bCs w:val="0"/>
          <w:iCs/>
          <w:sz w:val="24"/>
          <w:szCs w:val="24"/>
        </w:rPr>
      </w:pPr>
    </w:p>
    <w:p w14:paraId="2B0B9967" w14:textId="77777777" w:rsidR="007C20BB" w:rsidRPr="0091391C" w:rsidRDefault="007C20BB" w:rsidP="003F1554">
      <w:pPr>
        <w:pStyle w:val="ListParagraph"/>
        <w:widowControl/>
        <w:numPr>
          <w:ilvl w:val="1"/>
          <w:numId w:val="60"/>
        </w:numPr>
        <w:autoSpaceDE/>
        <w:adjustRightInd/>
        <w:jc w:val="both"/>
        <w:rPr>
          <w:rFonts w:ascii="Times New Roman" w:hAnsi="Times New Roman" w:cs="Times New Roman"/>
          <w:b w:val="0"/>
          <w:bCs w:val="0"/>
          <w:iCs/>
          <w:sz w:val="24"/>
          <w:szCs w:val="24"/>
        </w:rPr>
      </w:pPr>
      <w:r w:rsidRPr="0091391C">
        <w:rPr>
          <w:rFonts w:ascii="Times New Roman" w:hAnsi="Times New Roman" w:cs="Times New Roman"/>
          <w:b w:val="0"/>
          <w:iCs/>
          <w:sz w:val="24"/>
          <w:szCs w:val="24"/>
          <w:lang w:val="mn-MN"/>
        </w:rPr>
        <w:t>Нийгмийн даатгалын төв байгууллага</w:t>
      </w:r>
    </w:p>
    <w:p w14:paraId="7708D8B6" w14:textId="77777777" w:rsidR="007C20BB" w:rsidRPr="0091391C" w:rsidRDefault="007C20BB" w:rsidP="007C20BB">
      <w:pPr>
        <w:ind w:left="1440" w:firstLine="720"/>
        <w:jc w:val="both"/>
        <w:rPr>
          <w:rFonts w:ascii="Times New Roman" w:hAnsi="Times New Roman" w:cs="Times New Roman"/>
          <w:b w:val="0"/>
          <w:iCs/>
          <w:sz w:val="24"/>
          <w:szCs w:val="24"/>
          <w:lang w:val="mn-MN"/>
        </w:rPr>
      </w:pPr>
    </w:p>
    <w:p w14:paraId="296EA538" w14:textId="77777777" w:rsidR="007C20BB" w:rsidRPr="004C2A64" w:rsidRDefault="007C20BB" w:rsidP="00F95E91">
      <w:pPr>
        <w:ind w:left="2880" w:hanging="720"/>
        <w:jc w:val="both"/>
        <w:rPr>
          <w:rFonts w:ascii="Times New Roman" w:hAnsi="Times New Roman" w:cs="Times New Roman"/>
          <w:b w:val="0"/>
          <w:iCs/>
          <w:sz w:val="24"/>
          <w:szCs w:val="24"/>
          <w:lang w:val="mn-MN"/>
        </w:rPr>
      </w:pPr>
      <w:r w:rsidRPr="0091391C">
        <w:rPr>
          <w:rFonts w:ascii="Times New Roman" w:hAnsi="Times New Roman" w:cs="Times New Roman"/>
          <w:b w:val="0"/>
          <w:iCs/>
          <w:sz w:val="24"/>
          <w:szCs w:val="24"/>
          <w:lang w:val="mn-MN"/>
        </w:rPr>
        <w:t xml:space="preserve">Дт </w:t>
      </w:r>
      <w:r w:rsidRPr="0091391C">
        <w:rPr>
          <w:rFonts w:ascii="Times New Roman" w:hAnsi="Times New Roman" w:cs="Times New Roman"/>
          <w:b w:val="0"/>
          <w:iCs/>
          <w:sz w:val="24"/>
          <w:szCs w:val="24"/>
          <w:lang w:val="mn-MN"/>
        </w:rPr>
        <w:tab/>
      </w:r>
      <w:r w:rsidR="00FF1287" w:rsidRPr="0091391C">
        <w:rPr>
          <w:rFonts w:ascii="Times New Roman" w:hAnsi="Times New Roman" w:cs="Times New Roman"/>
          <w:b w:val="0"/>
          <w:iCs/>
          <w:sz w:val="24"/>
          <w:szCs w:val="24"/>
          <w:lang w:val="mn-MN"/>
        </w:rPr>
        <w:t>Төвлөрүүлэх шилжүүлэг</w:t>
      </w:r>
      <w:r w:rsidR="001A252C" w:rsidRPr="0091391C">
        <w:rPr>
          <w:rFonts w:ascii="Times New Roman" w:hAnsi="Times New Roman" w:cs="Times New Roman"/>
          <w:b w:val="0"/>
          <w:iCs/>
          <w:sz w:val="24"/>
          <w:szCs w:val="24"/>
          <w:lang w:val="mn-MN"/>
        </w:rPr>
        <w:t xml:space="preserve"> – Бараа материал</w:t>
      </w:r>
      <w:r w:rsidR="00F95E91">
        <w:rPr>
          <w:rFonts w:ascii="Times New Roman" w:hAnsi="Times New Roman" w:cs="Times New Roman"/>
          <w:b w:val="0"/>
          <w:iCs/>
          <w:sz w:val="24"/>
          <w:szCs w:val="24"/>
          <w:lang w:val="mn-MN"/>
        </w:rPr>
        <w:t xml:space="preserve"> </w:t>
      </w:r>
      <w:r w:rsidR="00FF1287" w:rsidRPr="0091391C">
        <w:rPr>
          <w:rFonts w:ascii="Times New Roman" w:hAnsi="Times New Roman" w:cs="Times New Roman"/>
          <w:b w:val="0"/>
          <w:iCs/>
          <w:sz w:val="24"/>
          <w:szCs w:val="24"/>
          <w:lang w:val="mn-MN"/>
        </w:rPr>
        <w:t xml:space="preserve">/Зардал дотоод/ </w:t>
      </w:r>
      <w:r w:rsidR="004C2A64">
        <w:rPr>
          <w:rFonts w:ascii="Times New Roman" w:hAnsi="Times New Roman" w:cs="Times New Roman"/>
          <w:b w:val="0"/>
          <w:iCs/>
          <w:sz w:val="24"/>
          <w:szCs w:val="24"/>
          <w:lang w:val="mn-MN"/>
        </w:rPr>
        <w:t>-</w:t>
      </w:r>
      <w:r w:rsidR="00FF1287" w:rsidRPr="0091391C">
        <w:rPr>
          <w:rFonts w:ascii="Times New Roman" w:hAnsi="Times New Roman" w:cs="Times New Roman"/>
          <w:b w:val="0"/>
          <w:iCs/>
          <w:sz w:val="24"/>
          <w:szCs w:val="24"/>
          <w:lang w:val="mn-MN"/>
        </w:rPr>
        <w:t xml:space="preserve"> </w:t>
      </w:r>
      <w:r w:rsidR="004C2A64">
        <w:rPr>
          <w:rFonts w:ascii="Times New Roman" w:hAnsi="Times New Roman" w:cs="Times New Roman"/>
          <w:b w:val="0"/>
          <w:iCs/>
          <w:sz w:val="24"/>
          <w:szCs w:val="24"/>
          <w:lang w:val="mn-MN"/>
        </w:rPr>
        <w:t>Хан-Уул дүүрэг</w:t>
      </w:r>
    </w:p>
    <w:p w14:paraId="14C52CCA" w14:textId="77777777" w:rsidR="007C20BB" w:rsidRPr="0091391C" w:rsidRDefault="007C20BB" w:rsidP="00F95E91">
      <w:pPr>
        <w:ind w:left="3600" w:hanging="720"/>
        <w:jc w:val="both"/>
        <w:rPr>
          <w:rFonts w:ascii="Times New Roman" w:hAnsi="Times New Roman" w:cs="Times New Roman"/>
          <w:b w:val="0"/>
          <w:iCs/>
          <w:sz w:val="24"/>
          <w:szCs w:val="24"/>
          <w:lang w:val="mn-MN"/>
        </w:rPr>
      </w:pPr>
      <w:r w:rsidRPr="0091391C">
        <w:rPr>
          <w:rFonts w:ascii="Times New Roman" w:hAnsi="Times New Roman" w:cs="Times New Roman"/>
          <w:b w:val="0"/>
          <w:iCs/>
          <w:sz w:val="24"/>
          <w:szCs w:val="24"/>
          <w:lang w:val="mn-MN"/>
        </w:rPr>
        <w:t xml:space="preserve">Кт </w:t>
      </w:r>
      <w:r w:rsidRPr="0091391C">
        <w:rPr>
          <w:rFonts w:ascii="Times New Roman" w:hAnsi="Times New Roman" w:cs="Times New Roman"/>
          <w:b w:val="0"/>
          <w:iCs/>
          <w:sz w:val="24"/>
          <w:szCs w:val="24"/>
          <w:lang w:val="mn-MN"/>
        </w:rPr>
        <w:tab/>
      </w:r>
      <w:r w:rsidR="00FF1287" w:rsidRPr="0091391C">
        <w:rPr>
          <w:rFonts w:ascii="Times New Roman" w:hAnsi="Times New Roman" w:cs="Times New Roman"/>
          <w:b w:val="0"/>
          <w:iCs/>
          <w:sz w:val="24"/>
          <w:szCs w:val="24"/>
          <w:lang w:val="mn-MN"/>
        </w:rPr>
        <w:t xml:space="preserve">Төвлөрүүлэх шилжүүлэг </w:t>
      </w:r>
      <w:r w:rsidR="001A252C" w:rsidRPr="0091391C">
        <w:rPr>
          <w:rFonts w:ascii="Times New Roman" w:hAnsi="Times New Roman" w:cs="Times New Roman"/>
          <w:b w:val="0"/>
          <w:iCs/>
          <w:sz w:val="24"/>
          <w:szCs w:val="24"/>
          <w:lang w:val="mn-MN"/>
        </w:rPr>
        <w:t>– Бараа материал</w:t>
      </w:r>
      <w:r w:rsidR="00F95E91">
        <w:rPr>
          <w:rFonts w:ascii="Times New Roman" w:hAnsi="Times New Roman" w:cs="Times New Roman"/>
          <w:b w:val="0"/>
          <w:iCs/>
          <w:sz w:val="24"/>
          <w:szCs w:val="24"/>
          <w:lang w:val="mn-MN"/>
        </w:rPr>
        <w:t xml:space="preserve"> </w:t>
      </w:r>
      <w:r w:rsidR="00FF1287" w:rsidRPr="0091391C">
        <w:rPr>
          <w:rFonts w:ascii="Times New Roman" w:hAnsi="Times New Roman" w:cs="Times New Roman"/>
          <w:b w:val="0"/>
          <w:iCs/>
          <w:sz w:val="24"/>
          <w:szCs w:val="24"/>
          <w:lang w:val="mn-MN"/>
        </w:rPr>
        <w:t>/Орлого дотоод/ –</w:t>
      </w:r>
      <w:r w:rsidR="004C2A64">
        <w:rPr>
          <w:rFonts w:ascii="Times New Roman" w:hAnsi="Times New Roman" w:cs="Times New Roman"/>
          <w:b w:val="0"/>
          <w:iCs/>
          <w:sz w:val="24"/>
          <w:szCs w:val="24"/>
          <w:lang w:val="mn-MN"/>
        </w:rPr>
        <w:t xml:space="preserve"> Баянгол дүүрэг</w:t>
      </w:r>
    </w:p>
    <w:p w14:paraId="6B53F3E2" w14:textId="77777777" w:rsidR="00682E65" w:rsidRPr="00FF1287" w:rsidRDefault="00682E65" w:rsidP="00D342F1">
      <w:pPr>
        <w:ind w:left="2160" w:firstLine="720"/>
        <w:jc w:val="both"/>
        <w:rPr>
          <w:rFonts w:ascii="Times New Roman" w:hAnsi="Times New Roman" w:cs="Times New Roman"/>
          <w:b w:val="0"/>
          <w:iCs/>
          <w:color w:val="548DD4" w:themeColor="text2" w:themeTint="99"/>
          <w:sz w:val="24"/>
          <w:szCs w:val="24"/>
          <w:lang w:val="mn-MN"/>
        </w:rPr>
      </w:pPr>
    </w:p>
    <w:p w14:paraId="0EC00F47" w14:textId="77777777" w:rsidR="007C20BB" w:rsidRPr="0091391C" w:rsidRDefault="007C20BB" w:rsidP="003F1554">
      <w:pPr>
        <w:pStyle w:val="BodyTextIndent2"/>
        <w:numPr>
          <w:ilvl w:val="0"/>
          <w:numId w:val="81"/>
        </w:numPr>
        <w:shd w:val="clear" w:color="auto" w:fill="FFFFFF" w:themeFill="background1"/>
        <w:spacing w:after="0" w:line="240" w:lineRule="auto"/>
        <w:jc w:val="both"/>
        <w:rPr>
          <w:bCs/>
          <w:sz w:val="24"/>
          <w:szCs w:val="24"/>
        </w:rPr>
      </w:pPr>
      <w:r w:rsidRPr="0091391C">
        <w:rPr>
          <w:bCs/>
          <w:sz w:val="24"/>
          <w:szCs w:val="24"/>
          <w:lang w:val="mn-MN"/>
        </w:rPr>
        <w:t>Тайлагнал ба т</w:t>
      </w:r>
      <w:proofErr w:type="spellStart"/>
      <w:r w:rsidRPr="0091391C">
        <w:rPr>
          <w:bCs/>
          <w:sz w:val="24"/>
          <w:szCs w:val="24"/>
        </w:rPr>
        <w:t>одруулга</w:t>
      </w:r>
      <w:proofErr w:type="spellEnd"/>
    </w:p>
    <w:p w14:paraId="7916D91A" w14:textId="77777777" w:rsidR="007C20BB" w:rsidRDefault="007C20BB" w:rsidP="007C20BB">
      <w:pPr>
        <w:pStyle w:val="BodyTextIndent2"/>
        <w:shd w:val="clear" w:color="auto" w:fill="FFFFFF" w:themeFill="background1"/>
        <w:spacing w:after="0" w:line="240" w:lineRule="auto"/>
        <w:ind w:left="720"/>
        <w:jc w:val="both"/>
        <w:rPr>
          <w:b/>
          <w:bCs/>
          <w:sz w:val="24"/>
          <w:szCs w:val="24"/>
          <w:u w:val="single"/>
        </w:rPr>
      </w:pPr>
    </w:p>
    <w:p w14:paraId="7C93B121" w14:textId="77777777" w:rsidR="007C20BB" w:rsidRDefault="007C20BB" w:rsidP="003F1554">
      <w:pPr>
        <w:pStyle w:val="BodyTextIndent2"/>
        <w:numPr>
          <w:ilvl w:val="1"/>
          <w:numId w:val="81"/>
        </w:numPr>
        <w:shd w:val="clear" w:color="auto" w:fill="FFFFFF" w:themeFill="background1"/>
        <w:spacing w:after="0" w:line="240" w:lineRule="auto"/>
        <w:ind w:left="720" w:hanging="720"/>
        <w:jc w:val="both"/>
        <w:rPr>
          <w:b/>
          <w:bCs/>
          <w:i/>
          <w:sz w:val="24"/>
          <w:szCs w:val="24"/>
          <w:u w:val="single"/>
        </w:rPr>
      </w:pPr>
      <w:proofErr w:type="spellStart"/>
      <w:r>
        <w:rPr>
          <w:sz w:val="24"/>
          <w:szCs w:val="24"/>
        </w:rPr>
        <w:t>Бараа</w:t>
      </w:r>
      <w:proofErr w:type="spellEnd"/>
      <w:r>
        <w:rPr>
          <w:sz w:val="24"/>
          <w:szCs w:val="24"/>
        </w:rPr>
        <w:t xml:space="preserve"> </w:t>
      </w:r>
      <w:proofErr w:type="spellStart"/>
      <w:r>
        <w:rPr>
          <w:sz w:val="24"/>
          <w:szCs w:val="24"/>
        </w:rPr>
        <w:t>материалын</w:t>
      </w:r>
      <w:proofErr w:type="spellEnd"/>
      <w:r>
        <w:rPr>
          <w:sz w:val="24"/>
          <w:szCs w:val="24"/>
        </w:rPr>
        <w:t xml:space="preserve"> </w:t>
      </w:r>
      <w:proofErr w:type="spellStart"/>
      <w:r>
        <w:rPr>
          <w:sz w:val="24"/>
          <w:szCs w:val="24"/>
        </w:rPr>
        <w:t>дансны</w:t>
      </w:r>
      <w:proofErr w:type="spellEnd"/>
      <w:r>
        <w:rPr>
          <w:sz w:val="24"/>
          <w:szCs w:val="24"/>
        </w:rPr>
        <w:t xml:space="preserve"> </w:t>
      </w:r>
      <w:proofErr w:type="spellStart"/>
      <w:r>
        <w:rPr>
          <w:sz w:val="24"/>
          <w:szCs w:val="24"/>
        </w:rPr>
        <w:t>үлдэгдэл</w:t>
      </w:r>
      <w:proofErr w:type="spellEnd"/>
      <w:r>
        <w:rPr>
          <w:sz w:val="24"/>
          <w:szCs w:val="24"/>
        </w:rPr>
        <w:t xml:space="preserve"> </w:t>
      </w:r>
      <w:proofErr w:type="spellStart"/>
      <w:r>
        <w:rPr>
          <w:sz w:val="24"/>
          <w:szCs w:val="24"/>
        </w:rPr>
        <w:t>нь</w:t>
      </w:r>
      <w:proofErr w:type="spellEnd"/>
      <w:r>
        <w:rPr>
          <w:sz w:val="24"/>
          <w:szCs w:val="24"/>
        </w:rPr>
        <w:t xml:space="preserve"> </w:t>
      </w:r>
      <w:proofErr w:type="spellStart"/>
      <w:r>
        <w:rPr>
          <w:sz w:val="24"/>
          <w:szCs w:val="24"/>
        </w:rPr>
        <w:t>байгууллагын</w:t>
      </w:r>
      <w:proofErr w:type="spellEnd"/>
      <w:r>
        <w:rPr>
          <w:sz w:val="24"/>
          <w:szCs w:val="24"/>
        </w:rPr>
        <w:t xml:space="preserve"> </w:t>
      </w:r>
      <w:proofErr w:type="spellStart"/>
      <w:r>
        <w:rPr>
          <w:sz w:val="24"/>
          <w:szCs w:val="24"/>
        </w:rPr>
        <w:t>эзэмшилд</w:t>
      </w:r>
      <w:proofErr w:type="spellEnd"/>
      <w:r>
        <w:rPr>
          <w:sz w:val="24"/>
          <w:szCs w:val="24"/>
        </w:rPr>
        <w:t xml:space="preserve"> </w:t>
      </w:r>
      <w:proofErr w:type="spellStart"/>
      <w:r>
        <w:rPr>
          <w:sz w:val="24"/>
          <w:szCs w:val="24"/>
        </w:rPr>
        <w:t>байгаа</w:t>
      </w:r>
      <w:proofErr w:type="spellEnd"/>
      <w:r>
        <w:rPr>
          <w:sz w:val="24"/>
          <w:szCs w:val="24"/>
        </w:rPr>
        <w:t xml:space="preserve"> </w:t>
      </w:r>
      <w:proofErr w:type="spellStart"/>
      <w:r>
        <w:rPr>
          <w:sz w:val="24"/>
          <w:szCs w:val="24"/>
        </w:rPr>
        <w:t>бүх</w:t>
      </w:r>
      <w:proofErr w:type="spellEnd"/>
      <w:r>
        <w:rPr>
          <w:sz w:val="24"/>
          <w:szCs w:val="24"/>
        </w:rPr>
        <w:t xml:space="preserve"> </w:t>
      </w:r>
      <w:proofErr w:type="spellStart"/>
      <w:r>
        <w:rPr>
          <w:sz w:val="24"/>
          <w:szCs w:val="24"/>
        </w:rPr>
        <w:t>бараа</w:t>
      </w:r>
      <w:proofErr w:type="spellEnd"/>
      <w:r>
        <w:rPr>
          <w:sz w:val="24"/>
          <w:szCs w:val="24"/>
        </w:rPr>
        <w:t xml:space="preserve"> </w:t>
      </w:r>
      <w:proofErr w:type="spellStart"/>
      <w:r>
        <w:rPr>
          <w:sz w:val="24"/>
          <w:szCs w:val="24"/>
        </w:rPr>
        <w:t>материалын</w:t>
      </w:r>
      <w:proofErr w:type="spellEnd"/>
      <w:r>
        <w:rPr>
          <w:sz w:val="24"/>
          <w:szCs w:val="24"/>
        </w:rPr>
        <w:t xml:space="preserve"> </w:t>
      </w:r>
      <w:proofErr w:type="spellStart"/>
      <w:r>
        <w:rPr>
          <w:sz w:val="24"/>
          <w:szCs w:val="24"/>
        </w:rPr>
        <w:t>зүйлсийг</w:t>
      </w:r>
      <w:proofErr w:type="spellEnd"/>
      <w:r>
        <w:rPr>
          <w:sz w:val="24"/>
          <w:szCs w:val="24"/>
        </w:rPr>
        <w:t xml:space="preserve"> </w:t>
      </w:r>
      <w:proofErr w:type="spellStart"/>
      <w:r>
        <w:rPr>
          <w:sz w:val="24"/>
          <w:szCs w:val="24"/>
        </w:rPr>
        <w:t>илэрхийлнэ</w:t>
      </w:r>
      <w:proofErr w:type="spellEnd"/>
      <w:r>
        <w:rPr>
          <w:sz w:val="24"/>
          <w:szCs w:val="24"/>
        </w:rPr>
        <w:t>.</w:t>
      </w:r>
    </w:p>
    <w:p w14:paraId="48FF3467" w14:textId="77777777" w:rsidR="007C20BB" w:rsidRDefault="007C20BB" w:rsidP="007C20BB">
      <w:pPr>
        <w:pStyle w:val="BodyTextIndent2"/>
        <w:shd w:val="clear" w:color="auto" w:fill="FFFFFF" w:themeFill="background1"/>
        <w:spacing w:after="0" w:line="240" w:lineRule="auto"/>
        <w:ind w:left="720"/>
        <w:jc w:val="both"/>
        <w:rPr>
          <w:b/>
          <w:bCs/>
          <w:i/>
          <w:sz w:val="24"/>
          <w:szCs w:val="24"/>
          <w:u w:val="single"/>
        </w:rPr>
      </w:pPr>
    </w:p>
    <w:p w14:paraId="018A1F2D" w14:textId="77777777" w:rsidR="007C20BB" w:rsidRDefault="007C20BB" w:rsidP="003F1554">
      <w:pPr>
        <w:pStyle w:val="BodyTextIndent2"/>
        <w:numPr>
          <w:ilvl w:val="1"/>
          <w:numId w:val="81"/>
        </w:numPr>
        <w:shd w:val="clear" w:color="auto" w:fill="FFFFFF" w:themeFill="background1"/>
        <w:spacing w:after="0" w:line="240" w:lineRule="auto"/>
        <w:ind w:left="720" w:hanging="720"/>
        <w:jc w:val="both"/>
        <w:rPr>
          <w:b/>
          <w:bCs/>
          <w:i/>
          <w:sz w:val="24"/>
          <w:szCs w:val="24"/>
          <w:u w:val="single"/>
        </w:rPr>
      </w:pPr>
      <w:r>
        <w:rPr>
          <w:noProof/>
          <w:color w:val="000000" w:themeColor="text1"/>
          <w:spacing w:val="-4"/>
          <w:sz w:val="24"/>
          <w:szCs w:val="24"/>
          <w:lang w:val="mn-MN"/>
        </w:rPr>
        <w:t xml:space="preserve">Бараа материалыг өртөг ба цэвэр боломжит үнэ цэнийн аль багаар үнэлнэ.  </w:t>
      </w:r>
    </w:p>
    <w:p w14:paraId="2ADAA6F7" w14:textId="77777777" w:rsidR="007C20BB" w:rsidRDefault="007C20BB" w:rsidP="007C20BB">
      <w:pPr>
        <w:pStyle w:val="BodyTextIndent2"/>
        <w:shd w:val="clear" w:color="auto" w:fill="FFFFFF" w:themeFill="background1"/>
        <w:spacing w:after="0" w:line="240" w:lineRule="auto"/>
        <w:ind w:left="720"/>
        <w:jc w:val="both"/>
        <w:rPr>
          <w:b/>
          <w:bCs/>
          <w:i/>
          <w:sz w:val="24"/>
          <w:szCs w:val="24"/>
          <w:u w:val="single"/>
        </w:rPr>
      </w:pPr>
    </w:p>
    <w:p w14:paraId="21440C41" w14:textId="77777777" w:rsidR="007C20BB" w:rsidRDefault="007C20BB" w:rsidP="003F1554">
      <w:pPr>
        <w:pStyle w:val="BodyTextIndent2"/>
        <w:numPr>
          <w:ilvl w:val="1"/>
          <w:numId w:val="81"/>
        </w:numPr>
        <w:shd w:val="clear" w:color="auto" w:fill="FFFFFF" w:themeFill="background1"/>
        <w:spacing w:after="0" w:line="240" w:lineRule="auto"/>
        <w:ind w:left="720" w:hanging="720"/>
        <w:jc w:val="both"/>
        <w:rPr>
          <w:b/>
          <w:bCs/>
          <w:i/>
          <w:sz w:val="24"/>
          <w:szCs w:val="24"/>
          <w:u w:val="single"/>
        </w:rPr>
      </w:pPr>
      <w:r>
        <w:rPr>
          <w:bCs/>
          <w:sz w:val="24"/>
          <w:szCs w:val="24"/>
          <w:lang w:val="mn-MN"/>
        </w:rPr>
        <w:t>Нийгмийн даатгалын байгууллага</w:t>
      </w:r>
      <w:r>
        <w:rPr>
          <w:sz w:val="24"/>
          <w:szCs w:val="24"/>
          <w:lang w:val="mn-MN"/>
        </w:rPr>
        <w:t xml:space="preserve"> нь б</w:t>
      </w:r>
      <w:proofErr w:type="spellStart"/>
      <w:r>
        <w:rPr>
          <w:sz w:val="24"/>
          <w:szCs w:val="24"/>
        </w:rPr>
        <w:t>араа</w:t>
      </w:r>
      <w:proofErr w:type="spellEnd"/>
      <w:r>
        <w:rPr>
          <w:sz w:val="24"/>
          <w:szCs w:val="24"/>
        </w:rPr>
        <w:t xml:space="preserve"> </w:t>
      </w:r>
      <w:proofErr w:type="spellStart"/>
      <w:r>
        <w:rPr>
          <w:sz w:val="24"/>
          <w:szCs w:val="24"/>
        </w:rPr>
        <w:t>материалын</w:t>
      </w:r>
      <w:proofErr w:type="spellEnd"/>
      <w:r>
        <w:rPr>
          <w:sz w:val="24"/>
          <w:szCs w:val="24"/>
        </w:rPr>
        <w:t xml:space="preserve"> </w:t>
      </w:r>
      <w:proofErr w:type="spellStart"/>
      <w:r>
        <w:rPr>
          <w:sz w:val="24"/>
          <w:szCs w:val="24"/>
        </w:rPr>
        <w:t>дансдын</w:t>
      </w:r>
      <w:proofErr w:type="spellEnd"/>
      <w:r>
        <w:rPr>
          <w:sz w:val="24"/>
          <w:szCs w:val="24"/>
        </w:rPr>
        <w:t xml:space="preserve"> </w:t>
      </w:r>
      <w:proofErr w:type="spellStart"/>
      <w:r>
        <w:rPr>
          <w:sz w:val="24"/>
          <w:szCs w:val="24"/>
        </w:rPr>
        <w:t>хувьд</w:t>
      </w:r>
      <w:proofErr w:type="spellEnd"/>
      <w:r>
        <w:rPr>
          <w:sz w:val="24"/>
          <w:szCs w:val="24"/>
        </w:rPr>
        <w:t xml:space="preserve"> </w:t>
      </w:r>
      <w:proofErr w:type="spellStart"/>
      <w:r>
        <w:rPr>
          <w:sz w:val="24"/>
          <w:szCs w:val="24"/>
        </w:rPr>
        <w:t>санхүүгийн</w:t>
      </w:r>
      <w:proofErr w:type="spellEnd"/>
      <w:r>
        <w:rPr>
          <w:sz w:val="24"/>
          <w:szCs w:val="24"/>
        </w:rPr>
        <w:t xml:space="preserve"> </w:t>
      </w:r>
      <w:proofErr w:type="spellStart"/>
      <w:r>
        <w:rPr>
          <w:sz w:val="24"/>
          <w:szCs w:val="24"/>
        </w:rPr>
        <w:t>тайланд</w:t>
      </w:r>
      <w:proofErr w:type="spellEnd"/>
      <w:r>
        <w:rPr>
          <w:sz w:val="24"/>
          <w:szCs w:val="24"/>
        </w:rPr>
        <w:t xml:space="preserve"> </w:t>
      </w:r>
      <w:proofErr w:type="spellStart"/>
      <w:r>
        <w:rPr>
          <w:sz w:val="24"/>
          <w:szCs w:val="24"/>
        </w:rPr>
        <w:t>доорхи</w:t>
      </w:r>
      <w:proofErr w:type="spellEnd"/>
      <w:r>
        <w:rPr>
          <w:sz w:val="24"/>
          <w:szCs w:val="24"/>
        </w:rPr>
        <w:t xml:space="preserve"> </w:t>
      </w:r>
      <w:proofErr w:type="spellStart"/>
      <w:r>
        <w:rPr>
          <w:sz w:val="24"/>
          <w:szCs w:val="24"/>
        </w:rPr>
        <w:t>зүйлсийг</w:t>
      </w:r>
      <w:proofErr w:type="spellEnd"/>
      <w:r>
        <w:rPr>
          <w:sz w:val="24"/>
          <w:szCs w:val="24"/>
        </w:rPr>
        <w:t xml:space="preserve"> </w:t>
      </w:r>
      <w:proofErr w:type="spellStart"/>
      <w:r>
        <w:rPr>
          <w:sz w:val="24"/>
          <w:szCs w:val="24"/>
        </w:rPr>
        <w:t>заавал</w:t>
      </w:r>
      <w:proofErr w:type="spellEnd"/>
      <w:r>
        <w:rPr>
          <w:sz w:val="24"/>
          <w:szCs w:val="24"/>
        </w:rPr>
        <w:t xml:space="preserve"> </w:t>
      </w:r>
      <w:proofErr w:type="spellStart"/>
      <w:r>
        <w:rPr>
          <w:sz w:val="24"/>
          <w:szCs w:val="24"/>
        </w:rPr>
        <w:t>тодруулна</w:t>
      </w:r>
      <w:proofErr w:type="spellEnd"/>
      <w:r>
        <w:rPr>
          <w:sz w:val="24"/>
          <w:szCs w:val="24"/>
        </w:rPr>
        <w:t xml:space="preserve">. </w:t>
      </w:r>
      <w:proofErr w:type="spellStart"/>
      <w:r>
        <w:rPr>
          <w:sz w:val="24"/>
          <w:szCs w:val="24"/>
        </w:rPr>
        <w:t>Үүнд</w:t>
      </w:r>
      <w:proofErr w:type="spellEnd"/>
      <w:r>
        <w:rPr>
          <w:sz w:val="24"/>
          <w:szCs w:val="24"/>
        </w:rPr>
        <w:t xml:space="preserve">: </w:t>
      </w:r>
    </w:p>
    <w:p w14:paraId="4A96D345" w14:textId="77777777" w:rsidR="007C20BB" w:rsidRDefault="007C20BB" w:rsidP="007C20BB">
      <w:pPr>
        <w:pStyle w:val="BodyTextIndent2"/>
        <w:shd w:val="clear" w:color="auto" w:fill="FFFFFF" w:themeFill="background1"/>
        <w:spacing w:after="0" w:line="240" w:lineRule="auto"/>
        <w:ind w:left="720"/>
        <w:jc w:val="both"/>
        <w:rPr>
          <w:sz w:val="24"/>
          <w:szCs w:val="24"/>
        </w:rPr>
      </w:pPr>
    </w:p>
    <w:p w14:paraId="1733E25C" w14:textId="77777777" w:rsidR="007C20BB" w:rsidRDefault="007C20BB" w:rsidP="003F1554">
      <w:pPr>
        <w:pStyle w:val="BodyTextIndent2"/>
        <w:numPr>
          <w:ilvl w:val="0"/>
          <w:numId w:val="85"/>
        </w:numPr>
        <w:shd w:val="clear" w:color="auto" w:fill="FFFFFF" w:themeFill="background1"/>
        <w:tabs>
          <w:tab w:val="clear" w:pos="720"/>
          <w:tab w:val="num" w:pos="1080"/>
        </w:tabs>
        <w:spacing w:after="0" w:line="240" w:lineRule="auto"/>
        <w:ind w:left="1080"/>
        <w:jc w:val="both"/>
        <w:rPr>
          <w:sz w:val="24"/>
          <w:szCs w:val="24"/>
        </w:rPr>
      </w:pPr>
      <w:r>
        <w:rPr>
          <w:sz w:val="24"/>
          <w:szCs w:val="24"/>
          <w:lang w:val="mn-MN"/>
        </w:rPr>
        <w:t>Б</w:t>
      </w:r>
      <w:proofErr w:type="spellStart"/>
      <w:r>
        <w:rPr>
          <w:sz w:val="24"/>
          <w:szCs w:val="24"/>
        </w:rPr>
        <w:t>араа</w:t>
      </w:r>
      <w:proofErr w:type="spellEnd"/>
      <w:r>
        <w:rPr>
          <w:sz w:val="24"/>
          <w:szCs w:val="24"/>
        </w:rPr>
        <w:t xml:space="preserve"> </w:t>
      </w:r>
      <w:proofErr w:type="spellStart"/>
      <w:r>
        <w:rPr>
          <w:sz w:val="24"/>
          <w:szCs w:val="24"/>
        </w:rPr>
        <w:t>материалын</w:t>
      </w:r>
      <w:proofErr w:type="spellEnd"/>
      <w:r>
        <w:rPr>
          <w:sz w:val="24"/>
          <w:szCs w:val="24"/>
        </w:rPr>
        <w:t xml:space="preserve"> </w:t>
      </w:r>
      <w:r>
        <w:rPr>
          <w:sz w:val="24"/>
          <w:szCs w:val="24"/>
          <w:lang w:val="mn-MN"/>
        </w:rPr>
        <w:t>бүртгэлийн систем</w:t>
      </w:r>
    </w:p>
    <w:p w14:paraId="3C7FAEF3" w14:textId="77777777" w:rsidR="007C20BB" w:rsidRDefault="007C20BB" w:rsidP="007C20BB">
      <w:pPr>
        <w:pStyle w:val="BodyTextIndent2"/>
        <w:shd w:val="clear" w:color="auto" w:fill="FFFFFF" w:themeFill="background1"/>
        <w:spacing w:after="0" w:line="240" w:lineRule="auto"/>
        <w:ind w:left="1080"/>
        <w:jc w:val="both"/>
        <w:rPr>
          <w:sz w:val="24"/>
          <w:szCs w:val="24"/>
        </w:rPr>
      </w:pPr>
    </w:p>
    <w:p w14:paraId="09677DB7" w14:textId="77777777" w:rsidR="007C20BB" w:rsidRDefault="007C20BB" w:rsidP="003F1554">
      <w:pPr>
        <w:pStyle w:val="BodyTextIndent2"/>
        <w:numPr>
          <w:ilvl w:val="0"/>
          <w:numId w:val="85"/>
        </w:numPr>
        <w:shd w:val="clear" w:color="auto" w:fill="FFFFFF" w:themeFill="background1"/>
        <w:tabs>
          <w:tab w:val="clear" w:pos="720"/>
          <w:tab w:val="num" w:pos="1080"/>
        </w:tabs>
        <w:spacing w:after="0" w:line="240" w:lineRule="auto"/>
        <w:ind w:left="1080"/>
        <w:jc w:val="both"/>
        <w:rPr>
          <w:sz w:val="24"/>
          <w:szCs w:val="24"/>
        </w:rPr>
      </w:pPr>
      <w:r>
        <w:rPr>
          <w:sz w:val="24"/>
          <w:szCs w:val="24"/>
          <w:lang w:val="mn-MN"/>
        </w:rPr>
        <w:t xml:space="preserve">Бараа материалын өртөг </w:t>
      </w:r>
      <w:proofErr w:type="spellStart"/>
      <w:r>
        <w:rPr>
          <w:sz w:val="24"/>
          <w:szCs w:val="24"/>
        </w:rPr>
        <w:t>тооцоход</w:t>
      </w:r>
      <w:proofErr w:type="spellEnd"/>
      <w:r>
        <w:rPr>
          <w:sz w:val="24"/>
          <w:szCs w:val="24"/>
        </w:rPr>
        <w:t xml:space="preserve"> </w:t>
      </w:r>
      <w:proofErr w:type="spellStart"/>
      <w:r>
        <w:rPr>
          <w:sz w:val="24"/>
          <w:szCs w:val="24"/>
        </w:rPr>
        <w:t>баримталсан</w:t>
      </w:r>
      <w:proofErr w:type="spellEnd"/>
      <w:r>
        <w:rPr>
          <w:sz w:val="24"/>
          <w:szCs w:val="24"/>
        </w:rPr>
        <w:t xml:space="preserve"> </w:t>
      </w:r>
      <w:proofErr w:type="spellStart"/>
      <w:r>
        <w:rPr>
          <w:sz w:val="24"/>
          <w:szCs w:val="24"/>
        </w:rPr>
        <w:t>бодлого</w:t>
      </w:r>
      <w:proofErr w:type="spellEnd"/>
      <w:r>
        <w:rPr>
          <w:sz w:val="24"/>
          <w:szCs w:val="24"/>
        </w:rPr>
        <w:t xml:space="preserve">, </w:t>
      </w:r>
      <w:proofErr w:type="spellStart"/>
      <w:r>
        <w:rPr>
          <w:sz w:val="24"/>
          <w:szCs w:val="24"/>
        </w:rPr>
        <w:t>арга</w:t>
      </w:r>
      <w:proofErr w:type="spellEnd"/>
    </w:p>
    <w:p w14:paraId="624E9C5C" w14:textId="77777777" w:rsidR="007C20BB" w:rsidRDefault="007C20BB" w:rsidP="007C20BB">
      <w:pPr>
        <w:pStyle w:val="BodyTextIndent2"/>
        <w:shd w:val="clear" w:color="auto" w:fill="FFFFFF" w:themeFill="background1"/>
        <w:spacing w:after="0" w:line="240" w:lineRule="auto"/>
        <w:ind w:left="1080"/>
        <w:jc w:val="both"/>
        <w:rPr>
          <w:sz w:val="24"/>
          <w:szCs w:val="24"/>
        </w:rPr>
      </w:pPr>
    </w:p>
    <w:p w14:paraId="7CD16F2D" w14:textId="77777777" w:rsidR="007C20BB" w:rsidRDefault="007C20BB" w:rsidP="003F1554">
      <w:pPr>
        <w:pStyle w:val="BodyTextIndent2"/>
        <w:numPr>
          <w:ilvl w:val="0"/>
          <w:numId w:val="85"/>
        </w:numPr>
        <w:shd w:val="clear" w:color="auto" w:fill="FFFFFF" w:themeFill="background1"/>
        <w:tabs>
          <w:tab w:val="clear" w:pos="720"/>
          <w:tab w:val="num" w:pos="1080"/>
        </w:tabs>
        <w:spacing w:after="0" w:line="240" w:lineRule="auto"/>
        <w:ind w:left="1080"/>
        <w:jc w:val="both"/>
        <w:rPr>
          <w:sz w:val="24"/>
          <w:szCs w:val="24"/>
        </w:rPr>
      </w:pPr>
      <w:r>
        <w:rPr>
          <w:sz w:val="24"/>
          <w:szCs w:val="24"/>
          <w:lang w:val="mn-MN"/>
        </w:rPr>
        <w:t>Б</w:t>
      </w:r>
      <w:proofErr w:type="spellStart"/>
      <w:r>
        <w:rPr>
          <w:sz w:val="24"/>
          <w:szCs w:val="24"/>
        </w:rPr>
        <w:t>араа</w:t>
      </w:r>
      <w:proofErr w:type="spellEnd"/>
      <w:r>
        <w:rPr>
          <w:sz w:val="24"/>
          <w:szCs w:val="24"/>
        </w:rPr>
        <w:t xml:space="preserve"> </w:t>
      </w:r>
      <w:proofErr w:type="spellStart"/>
      <w:r>
        <w:rPr>
          <w:sz w:val="24"/>
          <w:szCs w:val="24"/>
        </w:rPr>
        <w:t>материалын</w:t>
      </w:r>
      <w:proofErr w:type="spellEnd"/>
      <w:r>
        <w:rPr>
          <w:sz w:val="24"/>
          <w:szCs w:val="24"/>
        </w:rPr>
        <w:t xml:space="preserve"> </w:t>
      </w:r>
      <w:proofErr w:type="spellStart"/>
      <w:r>
        <w:rPr>
          <w:sz w:val="24"/>
          <w:szCs w:val="24"/>
        </w:rPr>
        <w:t>үндсэн</w:t>
      </w:r>
      <w:proofErr w:type="spellEnd"/>
      <w:r>
        <w:rPr>
          <w:sz w:val="24"/>
          <w:szCs w:val="24"/>
        </w:rPr>
        <w:t xml:space="preserve"> </w:t>
      </w:r>
      <w:proofErr w:type="spellStart"/>
      <w:r>
        <w:rPr>
          <w:sz w:val="24"/>
          <w:szCs w:val="24"/>
        </w:rPr>
        <w:t>дансдын</w:t>
      </w:r>
      <w:proofErr w:type="spellEnd"/>
      <w:r>
        <w:rPr>
          <w:sz w:val="24"/>
          <w:szCs w:val="24"/>
        </w:rPr>
        <w:t xml:space="preserve"> </w:t>
      </w:r>
      <w:proofErr w:type="spellStart"/>
      <w:r>
        <w:rPr>
          <w:sz w:val="24"/>
          <w:szCs w:val="24"/>
        </w:rPr>
        <w:t>гүйлгээ</w:t>
      </w:r>
      <w:proofErr w:type="spellEnd"/>
      <w:r>
        <w:rPr>
          <w:sz w:val="24"/>
          <w:szCs w:val="24"/>
        </w:rPr>
        <w:t xml:space="preserve"> </w:t>
      </w:r>
      <w:proofErr w:type="spellStart"/>
      <w:r>
        <w:rPr>
          <w:sz w:val="24"/>
          <w:szCs w:val="24"/>
        </w:rPr>
        <w:t>ба</w:t>
      </w:r>
      <w:proofErr w:type="spellEnd"/>
      <w:r>
        <w:rPr>
          <w:sz w:val="24"/>
          <w:szCs w:val="24"/>
        </w:rPr>
        <w:t xml:space="preserve"> </w:t>
      </w:r>
      <w:proofErr w:type="spellStart"/>
      <w:r>
        <w:rPr>
          <w:sz w:val="24"/>
          <w:szCs w:val="24"/>
        </w:rPr>
        <w:t>үлдэгдлийн</w:t>
      </w:r>
      <w:proofErr w:type="spellEnd"/>
      <w:r>
        <w:rPr>
          <w:sz w:val="24"/>
          <w:szCs w:val="24"/>
        </w:rPr>
        <w:t xml:space="preserve"> </w:t>
      </w:r>
      <w:proofErr w:type="spellStart"/>
      <w:r>
        <w:rPr>
          <w:sz w:val="24"/>
          <w:szCs w:val="24"/>
        </w:rPr>
        <w:t>нэгдсэн</w:t>
      </w:r>
      <w:proofErr w:type="spellEnd"/>
      <w:r>
        <w:rPr>
          <w:sz w:val="24"/>
          <w:szCs w:val="24"/>
        </w:rPr>
        <w:t xml:space="preserve"> </w:t>
      </w:r>
      <w:proofErr w:type="spellStart"/>
      <w:r>
        <w:rPr>
          <w:sz w:val="24"/>
          <w:szCs w:val="24"/>
        </w:rPr>
        <w:t>товчоо</w:t>
      </w:r>
      <w:proofErr w:type="spellEnd"/>
    </w:p>
    <w:p w14:paraId="09A317EC" w14:textId="77777777" w:rsidR="007C20BB" w:rsidRDefault="007C20BB" w:rsidP="007C20BB">
      <w:pPr>
        <w:pStyle w:val="BodyTextIndent2"/>
        <w:shd w:val="clear" w:color="auto" w:fill="FFFFFF" w:themeFill="background1"/>
        <w:spacing w:after="0" w:line="240" w:lineRule="auto"/>
        <w:ind w:left="1080"/>
        <w:jc w:val="both"/>
        <w:rPr>
          <w:sz w:val="24"/>
          <w:szCs w:val="24"/>
        </w:rPr>
      </w:pPr>
    </w:p>
    <w:p w14:paraId="50D974E7" w14:textId="77777777" w:rsidR="007C20BB" w:rsidRDefault="007C20BB" w:rsidP="003F1554">
      <w:pPr>
        <w:pStyle w:val="BodyTextIndent2"/>
        <w:numPr>
          <w:ilvl w:val="0"/>
          <w:numId w:val="85"/>
        </w:numPr>
        <w:shd w:val="clear" w:color="auto" w:fill="FFFFFF" w:themeFill="background1"/>
        <w:tabs>
          <w:tab w:val="clear" w:pos="720"/>
          <w:tab w:val="num" w:pos="1080"/>
        </w:tabs>
        <w:spacing w:after="0" w:line="240" w:lineRule="auto"/>
        <w:ind w:left="1080"/>
        <w:jc w:val="both"/>
        <w:rPr>
          <w:sz w:val="24"/>
          <w:szCs w:val="24"/>
        </w:rPr>
      </w:pPr>
      <w:r>
        <w:rPr>
          <w:sz w:val="24"/>
          <w:szCs w:val="24"/>
          <w:lang w:val="mn-MN"/>
        </w:rPr>
        <w:t>Б</w:t>
      </w:r>
      <w:proofErr w:type="spellStart"/>
      <w:r>
        <w:rPr>
          <w:sz w:val="24"/>
          <w:szCs w:val="24"/>
        </w:rPr>
        <w:t>араа</w:t>
      </w:r>
      <w:proofErr w:type="spellEnd"/>
      <w:r>
        <w:rPr>
          <w:sz w:val="24"/>
          <w:szCs w:val="24"/>
        </w:rPr>
        <w:t xml:space="preserve"> </w:t>
      </w:r>
      <w:proofErr w:type="spellStart"/>
      <w:r>
        <w:rPr>
          <w:sz w:val="24"/>
          <w:szCs w:val="24"/>
        </w:rPr>
        <w:t>материалын</w:t>
      </w:r>
      <w:proofErr w:type="spellEnd"/>
      <w:r>
        <w:rPr>
          <w:sz w:val="24"/>
          <w:szCs w:val="24"/>
        </w:rPr>
        <w:t xml:space="preserve"> </w:t>
      </w:r>
      <w:proofErr w:type="spellStart"/>
      <w:r>
        <w:rPr>
          <w:sz w:val="24"/>
          <w:szCs w:val="24"/>
        </w:rPr>
        <w:t>байршил</w:t>
      </w:r>
      <w:proofErr w:type="spellEnd"/>
      <w:r>
        <w:rPr>
          <w:sz w:val="24"/>
          <w:szCs w:val="24"/>
        </w:rPr>
        <w:t xml:space="preserve"> </w:t>
      </w:r>
      <w:proofErr w:type="spellStart"/>
      <w:r>
        <w:rPr>
          <w:sz w:val="24"/>
          <w:szCs w:val="24"/>
        </w:rPr>
        <w:t>ба</w:t>
      </w:r>
      <w:proofErr w:type="spellEnd"/>
      <w:r>
        <w:rPr>
          <w:sz w:val="24"/>
          <w:szCs w:val="24"/>
        </w:rPr>
        <w:t xml:space="preserve"> </w:t>
      </w:r>
      <w:proofErr w:type="spellStart"/>
      <w:r>
        <w:rPr>
          <w:sz w:val="24"/>
          <w:szCs w:val="24"/>
        </w:rPr>
        <w:t>үлдэгдлийг</w:t>
      </w:r>
      <w:proofErr w:type="spellEnd"/>
      <w:r>
        <w:rPr>
          <w:sz w:val="24"/>
          <w:szCs w:val="24"/>
        </w:rPr>
        <w:t xml:space="preserve"> </w:t>
      </w:r>
      <w:proofErr w:type="spellStart"/>
      <w:r>
        <w:rPr>
          <w:sz w:val="24"/>
          <w:szCs w:val="24"/>
        </w:rPr>
        <w:t>харуулсан</w:t>
      </w:r>
      <w:proofErr w:type="spellEnd"/>
      <w:r>
        <w:rPr>
          <w:sz w:val="24"/>
          <w:szCs w:val="24"/>
        </w:rPr>
        <w:t xml:space="preserve">  </w:t>
      </w:r>
      <w:proofErr w:type="spellStart"/>
      <w:r>
        <w:rPr>
          <w:sz w:val="24"/>
          <w:szCs w:val="24"/>
        </w:rPr>
        <w:t>нэгдсэн</w:t>
      </w:r>
      <w:proofErr w:type="spellEnd"/>
      <w:r>
        <w:rPr>
          <w:sz w:val="24"/>
          <w:szCs w:val="24"/>
        </w:rPr>
        <w:t xml:space="preserve"> </w:t>
      </w:r>
      <w:proofErr w:type="spellStart"/>
      <w:r>
        <w:rPr>
          <w:sz w:val="24"/>
          <w:szCs w:val="24"/>
        </w:rPr>
        <w:t>товчоо</w:t>
      </w:r>
      <w:proofErr w:type="spellEnd"/>
    </w:p>
    <w:p w14:paraId="4166964A" w14:textId="77777777" w:rsidR="007C20BB" w:rsidRDefault="007C20BB" w:rsidP="007C20BB">
      <w:pPr>
        <w:pStyle w:val="BodyTextIndent2"/>
        <w:shd w:val="clear" w:color="auto" w:fill="FFFFFF" w:themeFill="background1"/>
        <w:spacing w:after="0" w:line="240" w:lineRule="auto"/>
        <w:ind w:left="1080"/>
        <w:jc w:val="both"/>
        <w:rPr>
          <w:sz w:val="24"/>
          <w:szCs w:val="24"/>
        </w:rPr>
      </w:pPr>
    </w:p>
    <w:p w14:paraId="17A05C98" w14:textId="77777777" w:rsidR="007C20BB" w:rsidRDefault="007C20BB" w:rsidP="003F1554">
      <w:pPr>
        <w:pStyle w:val="BodyTextIndent2"/>
        <w:numPr>
          <w:ilvl w:val="0"/>
          <w:numId w:val="85"/>
        </w:numPr>
        <w:shd w:val="clear" w:color="auto" w:fill="FFFFFF" w:themeFill="background1"/>
        <w:tabs>
          <w:tab w:val="clear" w:pos="720"/>
          <w:tab w:val="num" w:pos="1080"/>
        </w:tabs>
        <w:spacing w:after="0" w:line="240" w:lineRule="auto"/>
        <w:ind w:left="1080"/>
        <w:jc w:val="both"/>
        <w:rPr>
          <w:sz w:val="24"/>
          <w:szCs w:val="24"/>
        </w:rPr>
      </w:pPr>
      <w:r>
        <w:rPr>
          <w:sz w:val="24"/>
          <w:szCs w:val="24"/>
          <w:lang w:val="mn-MN"/>
        </w:rPr>
        <w:t xml:space="preserve">Бодит </w:t>
      </w:r>
      <w:proofErr w:type="spellStart"/>
      <w:r>
        <w:rPr>
          <w:sz w:val="24"/>
          <w:szCs w:val="24"/>
        </w:rPr>
        <w:t>үнэ</w:t>
      </w:r>
      <w:proofErr w:type="spellEnd"/>
      <w:r>
        <w:rPr>
          <w:sz w:val="24"/>
          <w:szCs w:val="24"/>
        </w:rPr>
        <w:t xml:space="preserve"> </w:t>
      </w:r>
      <w:proofErr w:type="spellStart"/>
      <w:r>
        <w:rPr>
          <w:sz w:val="24"/>
          <w:szCs w:val="24"/>
        </w:rPr>
        <w:t>цэнээр</w:t>
      </w:r>
      <w:proofErr w:type="spellEnd"/>
      <w:r>
        <w:rPr>
          <w:sz w:val="24"/>
          <w:szCs w:val="24"/>
        </w:rPr>
        <w:t xml:space="preserve"> </w:t>
      </w:r>
      <w:proofErr w:type="spellStart"/>
      <w:r>
        <w:rPr>
          <w:sz w:val="24"/>
          <w:szCs w:val="24"/>
        </w:rPr>
        <w:t>илэрхийлсэн</w:t>
      </w:r>
      <w:proofErr w:type="spellEnd"/>
      <w:r>
        <w:rPr>
          <w:sz w:val="24"/>
          <w:szCs w:val="24"/>
        </w:rPr>
        <w:t xml:space="preserve"> </w:t>
      </w:r>
      <w:proofErr w:type="spellStart"/>
      <w:r>
        <w:rPr>
          <w:sz w:val="24"/>
          <w:szCs w:val="24"/>
        </w:rPr>
        <w:t>бараа</w:t>
      </w:r>
      <w:proofErr w:type="spellEnd"/>
      <w:r>
        <w:rPr>
          <w:sz w:val="24"/>
          <w:szCs w:val="24"/>
        </w:rPr>
        <w:t xml:space="preserve"> </w:t>
      </w:r>
      <w:proofErr w:type="spellStart"/>
      <w:r>
        <w:rPr>
          <w:sz w:val="24"/>
          <w:szCs w:val="24"/>
        </w:rPr>
        <w:t>материалын</w:t>
      </w:r>
      <w:proofErr w:type="spellEnd"/>
      <w:r>
        <w:rPr>
          <w:sz w:val="24"/>
          <w:szCs w:val="24"/>
        </w:rPr>
        <w:t xml:space="preserve"> </w:t>
      </w:r>
      <w:proofErr w:type="spellStart"/>
      <w:r>
        <w:rPr>
          <w:sz w:val="24"/>
          <w:szCs w:val="24"/>
        </w:rPr>
        <w:t>мэдээлэл</w:t>
      </w:r>
      <w:proofErr w:type="spellEnd"/>
    </w:p>
    <w:p w14:paraId="7E0CE02C" w14:textId="77777777" w:rsidR="007C20BB" w:rsidRDefault="007C20BB" w:rsidP="007C20BB">
      <w:pPr>
        <w:shd w:val="clear" w:color="auto" w:fill="FFFFFF" w:themeFill="background1"/>
        <w:jc w:val="both"/>
        <w:rPr>
          <w:rFonts w:ascii="Times New Roman" w:hAnsi="Times New Roman" w:cs="Times New Roman"/>
          <w:sz w:val="24"/>
          <w:szCs w:val="24"/>
        </w:rPr>
      </w:pPr>
    </w:p>
    <w:p w14:paraId="4F00F796" w14:textId="77777777" w:rsidR="007C20BB" w:rsidRPr="001B5ACE" w:rsidRDefault="007C20BB" w:rsidP="003F1554">
      <w:pPr>
        <w:pStyle w:val="BodyTextIndent2"/>
        <w:numPr>
          <w:ilvl w:val="0"/>
          <w:numId w:val="81"/>
        </w:numPr>
        <w:shd w:val="clear" w:color="auto" w:fill="FFFFFF" w:themeFill="background1"/>
        <w:spacing w:after="0" w:line="240" w:lineRule="auto"/>
        <w:jc w:val="both"/>
        <w:rPr>
          <w:bCs/>
          <w:sz w:val="24"/>
          <w:szCs w:val="24"/>
          <w:lang w:val="mn-MN"/>
        </w:rPr>
      </w:pPr>
      <w:r w:rsidRPr="001B5ACE">
        <w:rPr>
          <w:bCs/>
          <w:sz w:val="24"/>
          <w:szCs w:val="24"/>
          <w:lang w:val="mn-MN"/>
        </w:rPr>
        <w:t>Бараа материалын дотоод хяналт</w:t>
      </w:r>
    </w:p>
    <w:p w14:paraId="73271C37" w14:textId="77777777" w:rsidR="007C20BB" w:rsidRDefault="007C20BB" w:rsidP="007C20BB">
      <w:pPr>
        <w:pStyle w:val="BodyTextIndent2"/>
        <w:shd w:val="clear" w:color="auto" w:fill="FFFFFF" w:themeFill="background1"/>
        <w:spacing w:after="0" w:line="240" w:lineRule="auto"/>
        <w:ind w:left="720"/>
        <w:jc w:val="both"/>
        <w:rPr>
          <w:b/>
          <w:bCs/>
          <w:sz w:val="24"/>
          <w:szCs w:val="24"/>
          <w:u w:val="single"/>
          <w:lang w:val="mn-MN"/>
        </w:rPr>
      </w:pPr>
    </w:p>
    <w:p w14:paraId="3E726B4F" w14:textId="77777777" w:rsidR="007C20BB" w:rsidRDefault="007C20BB" w:rsidP="003F1554">
      <w:pPr>
        <w:pStyle w:val="BodyTextIndent2"/>
        <w:numPr>
          <w:ilvl w:val="1"/>
          <w:numId w:val="81"/>
        </w:numPr>
        <w:shd w:val="clear" w:color="auto" w:fill="FFFFFF" w:themeFill="background1"/>
        <w:spacing w:after="0" w:line="240" w:lineRule="auto"/>
        <w:ind w:left="720" w:hanging="720"/>
        <w:jc w:val="both"/>
        <w:rPr>
          <w:b/>
          <w:bCs/>
          <w:i/>
          <w:sz w:val="24"/>
          <w:szCs w:val="24"/>
          <w:u w:val="single"/>
          <w:lang w:val="mn-MN"/>
        </w:rPr>
      </w:pPr>
      <w:r>
        <w:rPr>
          <w:iCs/>
          <w:noProof/>
          <w:spacing w:val="-4"/>
          <w:sz w:val="24"/>
          <w:szCs w:val="24"/>
          <w:lang w:val="mn-MN"/>
        </w:rPr>
        <w:t xml:space="preserve">Дотоод хяналтын зорилго нь бараа материалын нөөцийг </w:t>
      </w:r>
      <w:r>
        <w:rPr>
          <w:iCs/>
          <w:noProof/>
          <w:spacing w:val="-5"/>
          <w:sz w:val="24"/>
          <w:szCs w:val="24"/>
          <w:lang w:val="mn-MN"/>
        </w:rPr>
        <w:t xml:space="preserve">оновчтой бүрдүүлэх, зөв дүнгээр орлого авах, үр ашигтай </w:t>
      </w:r>
      <w:r>
        <w:rPr>
          <w:iCs/>
          <w:noProof/>
          <w:spacing w:val="-6"/>
          <w:sz w:val="24"/>
          <w:szCs w:val="24"/>
          <w:lang w:val="mn-MN"/>
        </w:rPr>
        <w:t xml:space="preserve">зарцуулах, бүртгэх, тайлагнахтай холбоотойгоор нягтлан бодох бүртгэлийг зөв зохион </w:t>
      </w:r>
      <w:r>
        <w:rPr>
          <w:iCs/>
          <w:noProof/>
          <w:spacing w:val="-7"/>
          <w:sz w:val="24"/>
          <w:szCs w:val="24"/>
          <w:lang w:val="mn-MN"/>
        </w:rPr>
        <w:t>байгуулж</w:t>
      </w:r>
      <w:r w:rsidR="00962D2E">
        <w:rPr>
          <w:iCs/>
          <w:noProof/>
          <w:spacing w:val="-7"/>
          <w:sz w:val="24"/>
          <w:szCs w:val="24"/>
          <w:lang w:val="mn-MN"/>
        </w:rPr>
        <w:t>,</w:t>
      </w:r>
      <w:r>
        <w:rPr>
          <w:iCs/>
          <w:noProof/>
          <w:spacing w:val="-7"/>
          <w:sz w:val="24"/>
          <w:szCs w:val="24"/>
          <w:lang w:val="mn-MN"/>
        </w:rPr>
        <w:t xml:space="preserve"> хөтлөх, дотоод хяналтыг сайжруулахад оршино.</w:t>
      </w:r>
    </w:p>
    <w:p w14:paraId="468B7CF5" w14:textId="77777777" w:rsidR="007C20BB" w:rsidRDefault="007C20BB" w:rsidP="007C20BB">
      <w:pPr>
        <w:pStyle w:val="BodyTextIndent2"/>
        <w:shd w:val="clear" w:color="auto" w:fill="FFFFFF" w:themeFill="background1"/>
        <w:spacing w:after="0" w:line="240" w:lineRule="auto"/>
        <w:ind w:left="720"/>
        <w:jc w:val="both"/>
        <w:rPr>
          <w:b/>
          <w:bCs/>
          <w:i/>
          <w:sz w:val="24"/>
          <w:szCs w:val="24"/>
          <w:u w:val="single"/>
          <w:lang w:val="mn-MN"/>
        </w:rPr>
      </w:pPr>
    </w:p>
    <w:p w14:paraId="704592E0" w14:textId="77777777" w:rsidR="007C20BB" w:rsidRDefault="007C20BB" w:rsidP="003F1554">
      <w:pPr>
        <w:pStyle w:val="BodyTextIndent2"/>
        <w:numPr>
          <w:ilvl w:val="1"/>
          <w:numId w:val="81"/>
        </w:numPr>
        <w:shd w:val="clear" w:color="auto" w:fill="FFFFFF" w:themeFill="background1"/>
        <w:spacing w:after="0" w:line="240" w:lineRule="auto"/>
        <w:ind w:left="720" w:hanging="720"/>
        <w:jc w:val="both"/>
        <w:rPr>
          <w:b/>
          <w:bCs/>
          <w:i/>
          <w:sz w:val="24"/>
          <w:szCs w:val="24"/>
          <w:u w:val="single"/>
          <w:lang w:val="mn-MN"/>
        </w:rPr>
      </w:pPr>
      <w:r>
        <w:rPr>
          <w:color w:val="000000" w:themeColor="text1"/>
          <w:sz w:val="24"/>
          <w:szCs w:val="24"/>
          <w:lang w:val="mn-MN" w:bidi="th-TH"/>
        </w:rPr>
        <w:t>Бараа материал хариуцсан нягтлан бодогч нь бараа материалын худалдан авалт, ашиглалт, зарцуулалт, ашиглалтаас хасах зэргийг багтаасан бараа материалын хөдөлгөөнтэй холбоотой бүх гүйлгээг хянаж, бүртгэлд тусгана.</w:t>
      </w:r>
    </w:p>
    <w:p w14:paraId="38208D57" w14:textId="77777777" w:rsidR="007C20BB" w:rsidRDefault="007C20BB" w:rsidP="007C20BB">
      <w:pPr>
        <w:pStyle w:val="BodyTextIndent2"/>
        <w:shd w:val="clear" w:color="auto" w:fill="FFFFFF" w:themeFill="background1"/>
        <w:spacing w:after="0" w:line="240" w:lineRule="auto"/>
        <w:ind w:left="720"/>
        <w:jc w:val="both"/>
        <w:rPr>
          <w:b/>
          <w:bCs/>
          <w:i/>
          <w:sz w:val="24"/>
          <w:szCs w:val="24"/>
          <w:u w:val="single"/>
          <w:lang w:val="mn-MN"/>
        </w:rPr>
      </w:pPr>
    </w:p>
    <w:p w14:paraId="53DB2715" w14:textId="77777777" w:rsidR="007C20BB" w:rsidRDefault="007C20BB" w:rsidP="003F1554">
      <w:pPr>
        <w:pStyle w:val="BodyTextIndent2"/>
        <w:numPr>
          <w:ilvl w:val="1"/>
          <w:numId w:val="81"/>
        </w:numPr>
        <w:shd w:val="clear" w:color="auto" w:fill="FFFFFF" w:themeFill="background1"/>
        <w:spacing w:after="0" w:line="240" w:lineRule="auto"/>
        <w:ind w:left="720" w:hanging="720"/>
        <w:jc w:val="both"/>
        <w:rPr>
          <w:b/>
          <w:bCs/>
          <w:i/>
          <w:sz w:val="24"/>
          <w:szCs w:val="24"/>
          <w:u w:val="single"/>
          <w:lang w:val="mn-MN"/>
        </w:rPr>
      </w:pPr>
      <w:r>
        <w:rPr>
          <w:color w:val="000000" w:themeColor="text1"/>
          <w:sz w:val="24"/>
          <w:szCs w:val="24"/>
          <w:lang w:val="mn-MN" w:bidi="th-TH"/>
        </w:rPr>
        <w:t>Бараа материал зөв ангилалдаа зөв кодчилолоор бүртгэгдэж байгаа эсэхэд ерөнхий нягтлан бодогч байнгын хяналтыг тавина.</w:t>
      </w:r>
    </w:p>
    <w:p w14:paraId="197740B9" w14:textId="77777777" w:rsidR="007C20BB" w:rsidRDefault="007C20BB" w:rsidP="007C20BB">
      <w:pPr>
        <w:pStyle w:val="BodyTextIndent2"/>
        <w:shd w:val="clear" w:color="auto" w:fill="FFFFFF" w:themeFill="background1"/>
        <w:spacing w:after="0" w:line="240" w:lineRule="auto"/>
        <w:ind w:left="720"/>
        <w:jc w:val="both"/>
        <w:rPr>
          <w:b/>
          <w:bCs/>
          <w:i/>
          <w:sz w:val="24"/>
          <w:szCs w:val="24"/>
          <w:u w:val="single"/>
          <w:lang w:val="mn-MN"/>
        </w:rPr>
      </w:pPr>
    </w:p>
    <w:p w14:paraId="0EFAC8DC" w14:textId="77777777" w:rsidR="007C20BB" w:rsidRDefault="007C20BB" w:rsidP="003F1554">
      <w:pPr>
        <w:pStyle w:val="BodyTextIndent2"/>
        <w:numPr>
          <w:ilvl w:val="1"/>
          <w:numId w:val="81"/>
        </w:numPr>
        <w:shd w:val="clear" w:color="auto" w:fill="FFFFFF" w:themeFill="background1"/>
        <w:spacing w:after="0" w:line="240" w:lineRule="auto"/>
        <w:ind w:left="720" w:hanging="720"/>
        <w:jc w:val="both"/>
        <w:rPr>
          <w:b/>
          <w:bCs/>
          <w:i/>
          <w:sz w:val="24"/>
          <w:szCs w:val="24"/>
          <w:u w:val="single"/>
          <w:lang w:val="mn-MN"/>
        </w:rPr>
      </w:pPr>
      <w:proofErr w:type="spellStart"/>
      <w:r>
        <w:rPr>
          <w:sz w:val="24"/>
          <w:szCs w:val="24"/>
        </w:rPr>
        <w:t>Бараа</w:t>
      </w:r>
      <w:proofErr w:type="spellEnd"/>
      <w:r>
        <w:rPr>
          <w:sz w:val="24"/>
          <w:szCs w:val="24"/>
        </w:rPr>
        <w:t xml:space="preserve"> </w:t>
      </w:r>
      <w:proofErr w:type="spellStart"/>
      <w:r>
        <w:rPr>
          <w:sz w:val="24"/>
          <w:szCs w:val="24"/>
        </w:rPr>
        <w:t>материалын</w:t>
      </w:r>
      <w:proofErr w:type="spellEnd"/>
      <w:r>
        <w:rPr>
          <w:sz w:val="24"/>
          <w:szCs w:val="24"/>
        </w:rPr>
        <w:t xml:space="preserve"> </w:t>
      </w:r>
      <w:proofErr w:type="spellStart"/>
      <w:r>
        <w:rPr>
          <w:sz w:val="24"/>
          <w:szCs w:val="24"/>
        </w:rPr>
        <w:t>орлого</w:t>
      </w:r>
      <w:proofErr w:type="spellEnd"/>
      <w:r>
        <w:rPr>
          <w:sz w:val="24"/>
          <w:szCs w:val="24"/>
        </w:rPr>
        <w:t xml:space="preserve"> </w:t>
      </w:r>
      <w:proofErr w:type="spellStart"/>
      <w:r>
        <w:rPr>
          <w:sz w:val="24"/>
          <w:szCs w:val="24"/>
        </w:rPr>
        <w:t>ба</w:t>
      </w:r>
      <w:proofErr w:type="spellEnd"/>
      <w:r>
        <w:rPr>
          <w:sz w:val="24"/>
          <w:szCs w:val="24"/>
        </w:rPr>
        <w:t xml:space="preserve"> </w:t>
      </w:r>
      <w:proofErr w:type="spellStart"/>
      <w:r>
        <w:rPr>
          <w:sz w:val="24"/>
          <w:szCs w:val="24"/>
        </w:rPr>
        <w:t>зарлагын</w:t>
      </w:r>
      <w:proofErr w:type="spellEnd"/>
      <w:r>
        <w:rPr>
          <w:sz w:val="24"/>
          <w:szCs w:val="24"/>
        </w:rPr>
        <w:t xml:space="preserve"> </w:t>
      </w:r>
      <w:proofErr w:type="spellStart"/>
      <w:r>
        <w:rPr>
          <w:sz w:val="24"/>
          <w:szCs w:val="24"/>
        </w:rPr>
        <w:t>анхан</w:t>
      </w:r>
      <w:proofErr w:type="spellEnd"/>
      <w:r>
        <w:rPr>
          <w:sz w:val="24"/>
          <w:szCs w:val="24"/>
        </w:rPr>
        <w:t xml:space="preserve"> </w:t>
      </w:r>
      <w:proofErr w:type="spellStart"/>
      <w:r>
        <w:rPr>
          <w:sz w:val="24"/>
          <w:szCs w:val="24"/>
        </w:rPr>
        <w:t>шатны</w:t>
      </w:r>
      <w:proofErr w:type="spellEnd"/>
      <w:r>
        <w:rPr>
          <w:sz w:val="24"/>
          <w:szCs w:val="24"/>
        </w:rPr>
        <w:t xml:space="preserve"> </w:t>
      </w:r>
      <w:proofErr w:type="spellStart"/>
      <w:r>
        <w:rPr>
          <w:sz w:val="24"/>
          <w:szCs w:val="24"/>
        </w:rPr>
        <w:t>баримтыг</w:t>
      </w:r>
      <w:proofErr w:type="spellEnd"/>
      <w:r>
        <w:rPr>
          <w:sz w:val="24"/>
          <w:szCs w:val="24"/>
        </w:rPr>
        <w:t xml:space="preserve"> </w:t>
      </w:r>
      <w:proofErr w:type="spellStart"/>
      <w:r>
        <w:rPr>
          <w:sz w:val="24"/>
          <w:szCs w:val="24"/>
        </w:rPr>
        <w:t>нягтлан</w:t>
      </w:r>
      <w:proofErr w:type="spellEnd"/>
      <w:r>
        <w:rPr>
          <w:sz w:val="24"/>
          <w:szCs w:val="24"/>
        </w:rPr>
        <w:t xml:space="preserve"> </w:t>
      </w:r>
      <w:proofErr w:type="spellStart"/>
      <w:r>
        <w:rPr>
          <w:sz w:val="24"/>
          <w:szCs w:val="24"/>
        </w:rPr>
        <w:t>бодох</w:t>
      </w:r>
      <w:proofErr w:type="spellEnd"/>
      <w:r>
        <w:rPr>
          <w:sz w:val="24"/>
          <w:szCs w:val="24"/>
        </w:rPr>
        <w:t xml:space="preserve"> </w:t>
      </w:r>
      <w:proofErr w:type="spellStart"/>
      <w:r>
        <w:rPr>
          <w:sz w:val="24"/>
          <w:szCs w:val="24"/>
        </w:rPr>
        <w:t>бүртгэлийн</w:t>
      </w:r>
      <w:proofErr w:type="spellEnd"/>
      <w:r>
        <w:rPr>
          <w:sz w:val="24"/>
          <w:szCs w:val="24"/>
        </w:rPr>
        <w:t xml:space="preserve"> </w:t>
      </w:r>
      <w:proofErr w:type="spellStart"/>
      <w:r>
        <w:rPr>
          <w:sz w:val="24"/>
          <w:szCs w:val="24"/>
        </w:rPr>
        <w:t>нийтлэг</w:t>
      </w:r>
      <w:proofErr w:type="spellEnd"/>
      <w:r>
        <w:rPr>
          <w:sz w:val="24"/>
          <w:szCs w:val="24"/>
        </w:rPr>
        <w:t xml:space="preserve"> </w:t>
      </w:r>
      <w:proofErr w:type="spellStart"/>
      <w:r>
        <w:rPr>
          <w:sz w:val="24"/>
          <w:szCs w:val="24"/>
        </w:rPr>
        <w:t>заавар</w:t>
      </w:r>
      <w:proofErr w:type="spellEnd"/>
      <w:r>
        <w:rPr>
          <w:sz w:val="24"/>
          <w:szCs w:val="24"/>
        </w:rPr>
        <w:t xml:space="preserve">, </w:t>
      </w:r>
      <w:proofErr w:type="spellStart"/>
      <w:r>
        <w:rPr>
          <w:sz w:val="24"/>
          <w:szCs w:val="24"/>
        </w:rPr>
        <w:t>байгууллагад</w:t>
      </w:r>
      <w:proofErr w:type="spellEnd"/>
      <w:r>
        <w:rPr>
          <w:sz w:val="24"/>
          <w:szCs w:val="24"/>
        </w:rPr>
        <w:t xml:space="preserve"> </w:t>
      </w:r>
      <w:proofErr w:type="spellStart"/>
      <w:r>
        <w:rPr>
          <w:sz w:val="24"/>
          <w:szCs w:val="24"/>
        </w:rPr>
        <w:t>мөрдөх</w:t>
      </w:r>
      <w:proofErr w:type="spellEnd"/>
      <w:r>
        <w:rPr>
          <w:sz w:val="24"/>
          <w:szCs w:val="24"/>
        </w:rPr>
        <w:t xml:space="preserve"> </w:t>
      </w:r>
      <w:proofErr w:type="spellStart"/>
      <w:r>
        <w:rPr>
          <w:sz w:val="24"/>
          <w:szCs w:val="24"/>
        </w:rPr>
        <w:t>бүртгэлийн</w:t>
      </w:r>
      <w:proofErr w:type="spellEnd"/>
      <w:r>
        <w:rPr>
          <w:sz w:val="24"/>
          <w:szCs w:val="24"/>
        </w:rPr>
        <w:t xml:space="preserve"> </w:t>
      </w:r>
      <w:proofErr w:type="spellStart"/>
      <w:r>
        <w:rPr>
          <w:sz w:val="24"/>
          <w:szCs w:val="24"/>
        </w:rPr>
        <w:t>хэв</w:t>
      </w:r>
      <w:proofErr w:type="spellEnd"/>
      <w:r>
        <w:rPr>
          <w:sz w:val="24"/>
          <w:szCs w:val="24"/>
        </w:rPr>
        <w:t xml:space="preserve"> </w:t>
      </w:r>
      <w:proofErr w:type="spellStart"/>
      <w:r>
        <w:rPr>
          <w:sz w:val="24"/>
          <w:szCs w:val="24"/>
        </w:rPr>
        <w:t>загварын</w:t>
      </w:r>
      <w:proofErr w:type="spellEnd"/>
      <w:r>
        <w:rPr>
          <w:sz w:val="24"/>
          <w:szCs w:val="24"/>
        </w:rPr>
        <w:t xml:space="preserve"> </w:t>
      </w:r>
      <w:proofErr w:type="spellStart"/>
      <w:r>
        <w:rPr>
          <w:sz w:val="24"/>
          <w:szCs w:val="24"/>
        </w:rPr>
        <w:t>дагуу</w:t>
      </w:r>
      <w:proofErr w:type="spellEnd"/>
      <w:r>
        <w:rPr>
          <w:sz w:val="24"/>
          <w:szCs w:val="24"/>
        </w:rPr>
        <w:t xml:space="preserve"> </w:t>
      </w:r>
      <w:proofErr w:type="spellStart"/>
      <w:r>
        <w:rPr>
          <w:sz w:val="24"/>
          <w:szCs w:val="24"/>
        </w:rPr>
        <w:t>бүрдүүлнэ</w:t>
      </w:r>
      <w:proofErr w:type="spellEnd"/>
      <w:r>
        <w:rPr>
          <w:sz w:val="24"/>
          <w:szCs w:val="24"/>
        </w:rPr>
        <w:t xml:space="preserve">. </w:t>
      </w:r>
      <w:proofErr w:type="spellStart"/>
      <w:r>
        <w:rPr>
          <w:sz w:val="24"/>
          <w:szCs w:val="24"/>
        </w:rPr>
        <w:t>Баримтын</w:t>
      </w:r>
      <w:proofErr w:type="spellEnd"/>
      <w:r>
        <w:rPr>
          <w:sz w:val="24"/>
          <w:szCs w:val="24"/>
        </w:rPr>
        <w:t xml:space="preserve"> </w:t>
      </w:r>
      <w:proofErr w:type="spellStart"/>
      <w:r>
        <w:rPr>
          <w:sz w:val="24"/>
          <w:szCs w:val="24"/>
        </w:rPr>
        <w:t>хүчин</w:t>
      </w:r>
      <w:proofErr w:type="spellEnd"/>
      <w:r>
        <w:rPr>
          <w:sz w:val="24"/>
          <w:szCs w:val="24"/>
        </w:rPr>
        <w:t xml:space="preserve"> </w:t>
      </w:r>
      <w:proofErr w:type="spellStart"/>
      <w:r>
        <w:rPr>
          <w:sz w:val="24"/>
          <w:szCs w:val="24"/>
        </w:rPr>
        <w:t>төгөлдөр</w:t>
      </w:r>
      <w:proofErr w:type="spellEnd"/>
      <w:r>
        <w:rPr>
          <w:sz w:val="24"/>
          <w:szCs w:val="24"/>
        </w:rPr>
        <w:t xml:space="preserve"> </w:t>
      </w:r>
      <w:proofErr w:type="spellStart"/>
      <w:r>
        <w:rPr>
          <w:sz w:val="24"/>
          <w:szCs w:val="24"/>
        </w:rPr>
        <w:t>байдлыг</w:t>
      </w:r>
      <w:proofErr w:type="spellEnd"/>
      <w:r>
        <w:rPr>
          <w:sz w:val="24"/>
          <w:szCs w:val="24"/>
        </w:rPr>
        <w:t xml:space="preserve"> </w:t>
      </w:r>
      <w:proofErr w:type="spellStart"/>
      <w:r>
        <w:rPr>
          <w:sz w:val="24"/>
          <w:szCs w:val="24"/>
        </w:rPr>
        <w:t>бараа</w:t>
      </w:r>
      <w:proofErr w:type="spellEnd"/>
      <w:r>
        <w:rPr>
          <w:sz w:val="24"/>
          <w:szCs w:val="24"/>
        </w:rPr>
        <w:t xml:space="preserve"> </w:t>
      </w:r>
      <w:proofErr w:type="spellStart"/>
      <w:r>
        <w:rPr>
          <w:sz w:val="24"/>
          <w:szCs w:val="24"/>
        </w:rPr>
        <w:t>материалын</w:t>
      </w:r>
      <w:proofErr w:type="spellEnd"/>
      <w:r>
        <w:rPr>
          <w:sz w:val="24"/>
          <w:szCs w:val="24"/>
        </w:rPr>
        <w:t xml:space="preserve"> </w:t>
      </w:r>
      <w:proofErr w:type="spellStart"/>
      <w:r>
        <w:rPr>
          <w:sz w:val="24"/>
          <w:szCs w:val="24"/>
        </w:rPr>
        <w:t>эд</w:t>
      </w:r>
      <w:proofErr w:type="spellEnd"/>
      <w:r>
        <w:rPr>
          <w:sz w:val="24"/>
          <w:szCs w:val="24"/>
        </w:rPr>
        <w:t xml:space="preserve"> </w:t>
      </w:r>
      <w:proofErr w:type="spellStart"/>
      <w:r>
        <w:rPr>
          <w:sz w:val="24"/>
          <w:szCs w:val="24"/>
        </w:rPr>
        <w:t>хариуцагч</w:t>
      </w:r>
      <w:proofErr w:type="spellEnd"/>
      <w:r>
        <w:rPr>
          <w:sz w:val="24"/>
          <w:szCs w:val="24"/>
        </w:rPr>
        <w:t xml:space="preserve">, </w:t>
      </w:r>
      <w:proofErr w:type="spellStart"/>
      <w:r>
        <w:rPr>
          <w:sz w:val="24"/>
          <w:szCs w:val="24"/>
        </w:rPr>
        <w:t>нягтлан</w:t>
      </w:r>
      <w:proofErr w:type="spellEnd"/>
      <w:r>
        <w:rPr>
          <w:sz w:val="24"/>
          <w:szCs w:val="24"/>
        </w:rPr>
        <w:t xml:space="preserve"> </w:t>
      </w:r>
      <w:proofErr w:type="spellStart"/>
      <w:r>
        <w:rPr>
          <w:sz w:val="24"/>
          <w:szCs w:val="24"/>
        </w:rPr>
        <w:t>бодогч</w:t>
      </w:r>
      <w:proofErr w:type="spellEnd"/>
      <w:r>
        <w:rPr>
          <w:sz w:val="24"/>
          <w:szCs w:val="24"/>
        </w:rPr>
        <w:t xml:space="preserve"> </w:t>
      </w:r>
      <w:proofErr w:type="spellStart"/>
      <w:r>
        <w:rPr>
          <w:sz w:val="24"/>
          <w:szCs w:val="24"/>
        </w:rPr>
        <w:t>болон</w:t>
      </w:r>
      <w:proofErr w:type="spellEnd"/>
      <w:r>
        <w:rPr>
          <w:sz w:val="24"/>
          <w:szCs w:val="24"/>
        </w:rPr>
        <w:t xml:space="preserve"> </w:t>
      </w:r>
      <w:proofErr w:type="spellStart"/>
      <w:r>
        <w:rPr>
          <w:sz w:val="24"/>
          <w:szCs w:val="24"/>
        </w:rPr>
        <w:t>холбогдох</w:t>
      </w:r>
      <w:proofErr w:type="spellEnd"/>
      <w:r>
        <w:rPr>
          <w:sz w:val="24"/>
          <w:szCs w:val="24"/>
        </w:rPr>
        <w:t xml:space="preserve"> </w:t>
      </w:r>
      <w:r>
        <w:rPr>
          <w:sz w:val="24"/>
          <w:szCs w:val="24"/>
          <w:lang w:val="mn-MN"/>
        </w:rPr>
        <w:t xml:space="preserve">ажилтан </w:t>
      </w:r>
      <w:proofErr w:type="spellStart"/>
      <w:r>
        <w:rPr>
          <w:sz w:val="24"/>
          <w:szCs w:val="24"/>
        </w:rPr>
        <w:t>хариуцна</w:t>
      </w:r>
      <w:proofErr w:type="spellEnd"/>
      <w:r>
        <w:rPr>
          <w:sz w:val="24"/>
          <w:szCs w:val="24"/>
        </w:rPr>
        <w:t>.</w:t>
      </w:r>
    </w:p>
    <w:p w14:paraId="45F8569F" w14:textId="77777777" w:rsidR="007C20BB" w:rsidRDefault="007C20BB" w:rsidP="007C20BB">
      <w:pPr>
        <w:pStyle w:val="BodyTextIndent2"/>
        <w:shd w:val="clear" w:color="auto" w:fill="FFFFFF" w:themeFill="background1"/>
        <w:spacing w:after="0" w:line="240" w:lineRule="auto"/>
        <w:ind w:left="720"/>
        <w:jc w:val="both"/>
        <w:rPr>
          <w:b/>
          <w:bCs/>
          <w:i/>
          <w:sz w:val="24"/>
          <w:szCs w:val="24"/>
          <w:u w:val="single"/>
          <w:lang w:val="mn-MN"/>
        </w:rPr>
      </w:pPr>
    </w:p>
    <w:p w14:paraId="631FDC2A" w14:textId="77777777" w:rsidR="007C20BB" w:rsidRDefault="007C20BB" w:rsidP="003F1554">
      <w:pPr>
        <w:pStyle w:val="BodyTextIndent2"/>
        <w:numPr>
          <w:ilvl w:val="1"/>
          <w:numId w:val="81"/>
        </w:numPr>
        <w:shd w:val="clear" w:color="auto" w:fill="FFFFFF" w:themeFill="background1"/>
        <w:spacing w:after="0" w:line="240" w:lineRule="auto"/>
        <w:ind w:left="720" w:hanging="720"/>
        <w:jc w:val="both"/>
        <w:rPr>
          <w:b/>
          <w:bCs/>
          <w:i/>
          <w:sz w:val="24"/>
          <w:szCs w:val="24"/>
          <w:u w:val="single"/>
          <w:lang w:val="mn-MN"/>
        </w:rPr>
      </w:pPr>
      <w:proofErr w:type="spellStart"/>
      <w:r>
        <w:rPr>
          <w:sz w:val="24"/>
          <w:szCs w:val="24"/>
        </w:rPr>
        <w:lastRenderedPageBreak/>
        <w:t>Бараа</w:t>
      </w:r>
      <w:proofErr w:type="spellEnd"/>
      <w:r>
        <w:rPr>
          <w:sz w:val="24"/>
          <w:szCs w:val="24"/>
        </w:rPr>
        <w:t xml:space="preserve"> </w:t>
      </w:r>
      <w:proofErr w:type="spellStart"/>
      <w:r>
        <w:rPr>
          <w:sz w:val="24"/>
          <w:szCs w:val="24"/>
        </w:rPr>
        <w:t>материалын</w:t>
      </w:r>
      <w:proofErr w:type="spellEnd"/>
      <w:r>
        <w:rPr>
          <w:sz w:val="24"/>
          <w:szCs w:val="24"/>
        </w:rPr>
        <w:t xml:space="preserve"> </w:t>
      </w:r>
      <w:proofErr w:type="spellStart"/>
      <w:r>
        <w:rPr>
          <w:sz w:val="24"/>
          <w:szCs w:val="24"/>
        </w:rPr>
        <w:t>хөдөлгөөнд</w:t>
      </w:r>
      <w:proofErr w:type="spellEnd"/>
      <w:r>
        <w:rPr>
          <w:sz w:val="24"/>
          <w:szCs w:val="24"/>
        </w:rPr>
        <w:t xml:space="preserve"> </w:t>
      </w:r>
      <w:proofErr w:type="spellStart"/>
      <w:r>
        <w:rPr>
          <w:sz w:val="24"/>
          <w:szCs w:val="24"/>
        </w:rPr>
        <w:t>нарийн</w:t>
      </w:r>
      <w:proofErr w:type="spellEnd"/>
      <w:r>
        <w:rPr>
          <w:sz w:val="24"/>
          <w:szCs w:val="24"/>
        </w:rPr>
        <w:t xml:space="preserve"> </w:t>
      </w:r>
      <w:proofErr w:type="spellStart"/>
      <w:r>
        <w:rPr>
          <w:sz w:val="24"/>
          <w:szCs w:val="24"/>
        </w:rPr>
        <w:t>чанд</w:t>
      </w:r>
      <w:proofErr w:type="spellEnd"/>
      <w:r>
        <w:rPr>
          <w:sz w:val="24"/>
          <w:szCs w:val="24"/>
        </w:rPr>
        <w:t xml:space="preserve"> </w:t>
      </w:r>
      <w:proofErr w:type="spellStart"/>
      <w:r>
        <w:rPr>
          <w:sz w:val="24"/>
          <w:szCs w:val="24"/>
        </w:rPr>
        <w:t>хяналт</w:t>
      </w:r>
      <w:proofErr w:type="spellEnd"/>
      <w:r>
        <w:rPr>
          <w:sz w:val="24"/>
          <w:szCs w:val="24"/>
        </w:rPr>
        <w:t xml:space="preserve"> </w:t>
      </w:r>
      <w:proofErr w:type="spellStart"/>
      <w:r>
        <w:rPr>
          <w:sz w:val="24"/>
          <w:szCs w:val="24"/>
        </w:rPr>
        <w:t>тавих</w:t>
      </w:r>
      <w:proofErr w:type="spellEnd"/>
      <w:r>
        <w:rPr>
          <w:sz w:val="24"/>
          <w:szCs w:val="24"/>
        </w:rPr>
        <w:t xml:space="preserve"> </w:t>
      </w:r>
      <w:proofErr w:type="spellStart"/>
      <w:r>
        <w:rPr>
          <w:sz w:val="24"/>
          <w:szCs w:val="24"/>
        </w:rPr>
        <w:t>үүднээс</w:t>
      </w:r>
      <w:proofErr w:type="spellEnd"/>
      <w:r>
        <w:rPr>
          <w:sz w:val="24"/>
          <w:szCs w:val="24"/>
        </w:rPr>
        <w:t xml:space="preserve"> </w:t>
      </w:r>
      <w:proofErr w:type="spellStart"/>
      <w:r>
        <w:rPr>
          <w:sz w:val="24"/>
          <w:szCs w:val="24"/>
        </w:rPr>
        <w:t>тухайн</w:t>
      </w:r>
      <w:proofErr w:type="spellEnd"/>
      <w:r>
        <w:rPr>
          <w:sz w:val="24"/>
          <w:szCs w:val="24"/>
        </w:rPr>
        <w:t xml:space="preserve"> </w:t>
      </w:r>
      <w:proofErr w:type="spellStart"/>
      <w:r>
        <w:rPr>
          <w:sz w:val="24"/>
          <w:szCs w:val="24"/>
        </w:rPr>
        <w:t>төрлийн</w:t>
      </w:r>
      <w:proofErr w:type="spellEnd"/>
      <w:r>
        <w:rPr>
          <w:sz w:val="24"/>
          <w:szCs w:val="24"/>
        </w:rPr>
        <w:t xml:space="preserve"> </w:t>
      </w:r>
      <w:proofErr w:type="spellStart"/>
      <w:r>
        <w:rPr>
          <w:sz w:val="24"/>
          <w:szCs w:val="24"/>
        </w:rPr>
        <w:t>бараа</w:t>
      </w:r>
      <w:proofErr w:type="spellEnd"/>
      <w:r>
        <w:rPr>
          <w:sz w:val="24"/>
          <w:szCs w:val="24"/>
        </w:rPr>
        <w:t xml:space="preserve"> </w:t>
      </w:r>
      <w:proofErr w:type="spellStart"/>
      <w:r>
        <w:rPr>
          <w:sz w:val="24"/>
          <w:szCs w:val="24"/>
        </w:rPr>
        <w:t>материалыг</w:t>
      </w:r>
      <w:proofErr w:type="spellEnd"/>
      <w:r>
        <w:rPr>
          <w:sz w:val="24"/>
          <w:szCs w:val="24"/>
        </w:rPr>
        <w:t xml:space="preserve"> </w:t>
      </w:r>
      <w:proofErr w:type="spellStart"/>
      <w:r>
        <w:rPr>
          <w:sz w:val="24"/>
          <w:szCs w:val="24"/>
        </w:rPr>
        <w:t>хадгалах</w:t>
      </w:r>
      <w:proofErr w:type="spellEnd"/>
      <w:r>
        <w:rPr>
          <w:sz w:val="24"/>
          <w:szCs w:val="24"/>
        </w:rPr>
        <w:t xml:space="preserve"> </w:t>
      </w:r>
      <w:proofErr w:type="spellStart"/>
      <w:r>
        <w:rPr>
          <w:sz w:val="24"/>
          <w:szCs w:val="24"/>
        </w:rPr>
        <w:t>агуулах</w:t>
      </w:r>
      <w:proofErr w:type="spellEnd"/>
      <w:r>
        <w:rPr>
          <w:sz w:val="24"/>
          <w:szCs w:val="24"/>
        </w:rPr>
        <w:t xml:space="preserve">, </w:t>
      </w:r>
      <w:proofErr w:type="spellStart"/>
      <w:r>
        <w:rPr>
          <w:sz w:val="24"/>
          <w:szCs w:val="24"/>
        </w:rPr>
        <w:t>хариуцах</w:t>
      </w:r>
      <w:proofErr w:type="spellEnd"/>
      <w:r>
        <w:rPr>
          <w:sz w:val="24"/>
          <w:szCs w:val="24"/>
        </w:rPr>
        <w:t xml:space="preserve"> </w:t>
      </w:r>
      <w:proofErr w:type="spellStart"/>
      <w:r>
        <w:rPr>
          <w:sz w:val="24"/>
          <w:szCs w:val="24"/>
        </w:rPr>
        <w:t>няравыг</w:t>
      </w:r>
      <w:proofErr w:type="spellEnd"/>
      <w:r>
        <w:rPr>
          <w:sz w:val="24"/>
          <w:szCs w:val="24"/>
        </w:rPr>
        <w:t xml:space="preserve"> </w:t>
      </w:r>
      <w:proofErr w:type="spellStart"/>
      <w:r>
        <w:rPr>
          <w:sz w:val="24"/>
          <w:szCs w:val="24"/>
        </w:rPr>
        <w:t>албан</w:t>
      </w:r>
      <w:proofErr w:type="spellEnd"/>
      <w:r>
        <w:rPr>
          <w:sz w:val="24"/>
          <w:szCs w:val="24"/>
        </w:rPr>
        <w:t xml:space="preserve"> </w:t>
      </w:r>
      <w:proofErr w:type="spellStart"/>
      <w:r>
        <w:rPr>
          <w:sz w:val="24"/>
          <w:szCs w:val="24"/>
        </w:rPr>
        <w:t>ёсоор</w:t>
      </w:r>
      <w:proofErr w:type="spellEnd"/>
      <w:r>
        <w:rPr>
          <w:sz w:val="24"/>
          <w:szCs w:val="24"/>
        </w:rPr>
        <w:t xml:space="preserve"> </w:t>
      </w:r>
      <w:proofErr w:type="spellStart"/>
      <w:r>
        <w:rPr>
          <w:sz w:val="24"/>
          <w:szCs w:val="24"/>
        </w:rPr>
        <w:t>тодорхойлж</w:t>
      </w:r>
      <w:proofErr w:type="spellEnd"/>
      <w:r>
        <w:rPr>
          <w:sz w:val="24"/>
          <w:szCs w:val="24"/>
        </w:rPr>
        <w:t xml:space="preserve">, </w:t>
      </w:r>
      <w:proofErr w:type="spellStart"/>
      <w:r>
        <w:rPr>
          <w:sz w:val="24"/>
          <w:szCs w:val="24"/>
        </w:rPr>
        <w:t>томилно</w:t>
      </w:r>
      <w:proofErr w:type="spellEnd"/>
      <w:r>
        <w:rPr>
          <w:sz w:val="24"/>
          <w:szCs w:val="24"/>
        </w:rPr>
        <w:t xml:space="preserve">. </w:t>
      </w:r>
    </w:p>
    <w:p w14:paraId="584E1F42" w14:textId="77777777" w:rsidR="007C20BB" w:rsidRDefault="007C20BB" w:rsidP="007C20BB">
      <w:pPr>
        <w:pStyle w:val="BodyTextIndent2"/>
        <w:shd w:val="clear" w:color="auto" w:fill="FFFFFF" w:themeFill="background1"/>
        <w:spacing w:after="0" w:line="240" w:lineRule="auto"/>
        <w:ind w:left="720"/>
        <w:jc w:val="both"/>
        <w:rPr>
          <w:b/>
          <w:bCs/>
          <w:i/>
          <w:sz w:val="24"/>
          <w:szCs w:val="24"/>
          <w:u w:val="single"/>
          <w:lang w:val="mn-MN"/>
        </w:rPr>
      </w:pPr>
    </w:p>
    <w:p w14:paraId="48120550" w14:textId="77777777" w:rsidR="007C20BB" w:rsidRDefault="007C20BB" w:rsidP="003F1554">
      <w:pPr>
        <w:pStyle w:val="BodyTextIndent2"/>
        <w:numPr>
          <w:ilvl w:val="1"/>
          <w:numId w:val="81"/>
        </w:numPr>
        <w:shd w:val="clear" w:color="auto" w:fill="FFFFFF" w:themeFill="background1"/>
        <w:spacing w:after="0" w:line="240" w:lineRule="auto"/>
        <w:ind w:left="720" w:hanging="720"/>
        <w:jc w:val="both"/>
        <w:rPr>
          <w:b/>
          <w:bCs/>
          <w:i/>
          <w:sz w:val="24"/>
          <w:szCs w:val="24"/>
          <w:u w:val="single"/>
          <w:lang w:val="mn-MN"/>
        </w:rPr>
      </w:pPr>
      <w:r>
        <w:rPr>
          <w:sz w:val="24"/>
          <w:szCs w:val="24"/>
          <w:lang w:val="mn-MN"/>
        </w:rPr>
        <w:t>Б</w:t>
      </w:r>
      <w:proofErr w:type="spellStart"/>
      <w:r>
        <w:rPr>
          <w:sz w:val="24"/>
          <w:szCs w:val="24"/>
        </w:rPr>
        <w:t>араа</w:t>
      </w:r>
      <w:proofErr w:type="spellEnd"/>
      <w:r>
        <w:rPr>
          <w:sz w:val="24"/>
          <w:szCs w:val="24"/>
        </w:rPr>
        <w:t xml:space="preserve"> </w:t>
      </w:r>
      <w:proofErr w:type="spellStart"/>
      <w:r>
        <w:rPr>
          <w:sz w:val="24"/>
          <w:szCs w:val="24"/>
        </w:rPr>
        <w:t>материалыг</w:t>
      </w:r>
      <w:proofErr w:type="spellEnd"/>
      <w:r>
        <w:rPr>
          <w:sz w:val="24"/>
          <w:szCs w:val="24"/>
        </w:rPr>
        <w:t xml:space="preserve"> </w:t>
      </w:r>
      <w:r>
        <w:rPr>
          <w:sz w:val="24"/>
          <w:szCs w:val="24"/>
          <w:lang w:val="mn-MN"/>
        </w:rPr>
        <w:t>з</w:t>
      </w:r>
      <w:proofErr w:type="spellStart"/>
      <w:r>
        <w:rPr>
          <w:sz w:val="24"/>
          <w:szCs w:val="24"/>
        </w:rPr>
        <w:t>өвхөн</w:t>
      </w:r>
      <w:proofErr w:type="spellEnd"/>
      <w:r>
        <w:rPr>
          <w:sz w:val="24"/>
          <w:szCs w:val="24"/>
        </w:rPr>
        <w:t xml:space="preserve"> </w:t>
      </w:r>
      <w:proofErr w:type="spellStart"/>
      <w:r>
        <w:rPr>
          <w:sz w:val="24"/>
          <w:szCs w:val="24"/>
        </w:rPr>
        <w:t>зөвшөөрөгдсөн</w:t>
      </w:r>
      <w:proofErr w:type="spellEnd"/>
      <w:r>
        <w:rPr>
          <w:sz w:val="24"/>
          <w:szCs w:val="24"/>
        </w:rPr>
        <w:t xml:space="preserve"> </w:t>
      </w:r>
      <w:proofErr w:type="spellStart"/>
      <w:r>
        <w:rPr>
          <w:sz w:val="24"/>
          <w:szCs w:val="24"/>
        </w:rPr>
        <w:t>агуулахад</w:t>
      </w:r>
      <w:proofErr w:type="spellEnd"/>
      <w:r>
        <w:rPr>
          <w:sz w:val="24"/>
          <w:szCs w:val="24"/>
        </w:rPr>
        <w:t xml:space="preserve"> </w:t>
      </w:r>
      <w:proofErr w:type="spellStart"/>
      <w:r>
        <w:rPr>
          <w:sz w:val="24"/>
          <w:szCs w:val="24"/>
        </w:rPr>
        <w:t>хадгална</w:t>
      </w:r>
      <w:proofErr w:type="spellEnd"/>
      <w:r>
        <w:rPr>
          <w:sz w:val="24"/>
          <w:szCs w:val="24"/>
        </w:rPr>
        <w:t>.</w:t>
      </w:r>
    </w:p>
    <w:p w14:paraId="76629BD6" w14:textId="77777777" w:rsidR="007C20BB" w:rsidRDefault="007C20BB" w:rsidP="007C20BB">
      <w:pPr>
        <w:pStyle w:val="BodyTextIndent2"/>
        <w:shd w:val="clear" w:color="auto" w:fill="FFFFFF" w:themeFill="background1"/>
        <w:spacing w:after="0" w:line="240" w:lineRule="auto"/>
        <w:ind w:left="720"/>
        <w:jc w:val="both"/>
        <w:rPr>
          <w:b/>
          <w:bCs/>
          <w:i/>
          <w:sz w:val="24"/>
          <w:szCs w:val="24"/>
          <w:u w:val="single"/>
          <w:lang w:val="mn-MN"/>
        </w:rPr>
      </w:pPr>
    </w:p>
    <w:p w14:paraId="40014F69" w14:textId="77777777" w:rsidR="007C20BB" w:rsidRDefault="007C20BB" w:rsidP="003F1554">
      <w:pPr>
        <w:pStyle w:val="BodyTextIndent2"/>
        <w:numPr>
          <w:ilvl w:val="1"/>
          <w:numId w:val="81"/>
        </w:numPr>
        <w:shd w:val="clear" w:color="auto" w:fill="FFFFFF" w:themeFill="background1"/>
        <w:spacing w:after="0" w:line="240" w:lineRule="auto"/>
        <w:ind w:left="720" w:hanging="720"/>
        <w:jc w:val="both"/>
        <w:rPr>
          <w:b/>
          <w:bCs/>
          <w:i/>
          <w:sz w:val="24"/>
          <w:szCs w:val="24"/>
          <w:u w:val="single"/>
          <w:lang w:val="mn-MN"/>
        </w:rPr>
      </w:pPr>
      <w:proofErr w:type="spellStart"/>
      <w:r>
        <w:rPr>
          <w:sz w:val="24"/>
          <w:szCs w:val="24"/>
        </w:rPr>
        <w:t>Бараа</w:t>
      </w:r>
      <w:proofErr w:type="spellEnd"/>
      <w:r>
        <w:rPr>
          <w:sz w:val="24"/>
          <w:szCs w:val="24"/>
        </w:rPr>
        <w:t xml:space="preserve"> </w:t>
      </w:r>
      <w:proofErr w:type="spellStart"/>
      <w:r>
        <w:rPr>
          <w:sz w:val="24"/>
          <w:szCs w:val="24"/>
        </w:rPr>
        <w:t>материалын</w:t>
      </w:r>
      <w:proofErr w:type="spellEnd"/>
      <w:r>
        <w:rPr>
          <w:sz w:val="24"/>
          <w:szCs w:val="24"/>
        </w:rPr>
        <w:t xml:space="preserve"> </w:t>
      </w:r>
      <w:proofErr w:type="spellStart"/>
      <w:r>
        <w:rPr>
          <w:sz w:val="24"/>
          <w:szCs w:val="24"/>
        </w:rPr>
        <w:t>иж</w:t>
      </w:r>
      <w:proofErr w:type="spellEnd"/>
      <w:r>
        <w:rPr>
          <w:sz w:val="24"/>
          <w:szCs w:val="24"/>
        </w:rPr>
        <w:t xml:space="preserve"> </w:t>
      </w:r>
      <w:proofErr w:type="spellStart"/>
      <w:r>
        <w:rPr>
          <w:sz w:val="24"/>
          <w:szCs w:val="24"/>
        </w:rPr>
        <w:t>бүрэн</w:t>
      </w:r>
      <w:proofErr w:type="spellEnd"/>
      <w:r>
        <w:rPr>
          <w:sz w:val="24"/>
          <w:szCs w:val="24"/>
        </w:rPr>
        <w:t xml:space="preserve"> </w:t>
      </w:r>
      <w:proofErr w:type="spellStart"/>
      <w:r>
        <w:rPr>
          <w:sz w:val="24"/>
          <w:szCs w:val="24"/>
        </w:rPr>
        <w:t>тооллогыг</w:t>
      </w:r>
      <w:proofErr w:type="spellEnd"/>
      <w:r>
        <w:rPr>
          <w:sz w:val="24"/>
          <w:szCs w:val="24"/>
        </w:rPr>
        <w:t xml:space="preserve"> </w:t>
      </w:r>
      <w:proofErr w:type="spellStart"/>
      <w:r>
        <w:rPr>
          <w:sz w:val="24"/>
          <w:szCs w:val="24"/>
        </w:rPr>
        <w:t>тогтоосон</w:t>
      </w:r>
      <w:proofErr w:type="spellEnd"/>
      <w:r>
        <w:rPr>
          <w:sz w:val="24"/>
          <w:szCs w:val="24"/>
        </w:rPr>
        <w:t xml:space="preserve"> </w:t>
      </w:r>
      <w:proofErr w:type="spellStart"/>
      <w:r>
        <w:rPr>
          <w:sz w:val="24"/>
          <w:szCs w:val="24"/>
        </w:rPr>
        <w:t>хугацаанд</w:t>
      </w:r>
      <w:proofErr w:type="spellEnd"/>
      <w:r>
        <w:rPr>
          <w:sz w:val="24"/>
          <w:szCs w:val="24"/>
        </w:rPr>
        <w:t xml:space="preserve"> </w:t>
      </w:r>
      <w:proofErr w:type="spellStart"/>
      <w:r>
        <w:rPr>
          <w:sz w:val="24"/>
          <w:szCs w:val="24"/>
        </w:rPr>
        <w:t>жилд</w:t>
      </w:r>
      <w:proofErr w:type="spellEnd"/>
      <w:r>
        <w:rPr>
          <w:sz w:val="24"/>
          <w:szCs w:val="24"/>
        </w:rPr>
        <w:t xml:space="preserve"> </w:t>
      </w:r>
      <w:proofErr w:type="spellStart"/>
      <w:r>
        <w:rPr>
          <w:sz w:val="24"/>
          <w:szCs w:val="24"/>
        </w:rPr>
        <w:t>хоёр</w:t>
      </w:r>
      <w:proofErr w:type="spellEnd"/>
      <w:r>
        <w:rPr>
          <w:sz w:val="24"/>
          <w:szCs w:val="24"/>
        </w:rPr>
        <w:t xml:space="preserve"> </w:t>
      </w:r>
      <w:proofErr w:type="spellStart"/>
      <w:r>
        <w:rPr>
          <w:sz w:val="24"/>
          <w:szCs w:val="24"/>
        </w:rPr>
        <w:t>удаа</w:t>
      </w:r>
      <w:proofErr w:type="spellEnd"/>
      <w:r>
        <w:rPr>
          <w:sz w:val="24"/>
          <w:szCs w:val="24"/>
        </w:rPr>
        <w:t xml:space="preserve"> </w:t>
      </w:r>
      <w:proofErr w:type="spellStart"/>
      <w:r>
        <w:rPr>
          <w:sz w:val="24"/>
          <w:szCs w:val="24"/>
        </w:rPr>
        <w:t>тогтмол</w:t>
      </w:r>
      <w:proofErr w:type="spellEnd"/>
      <w:r>
        <w:rPr>
          <w:sz w:val="24"/>
          <w:szCs w:val="24"/>
        </w:rPr>
        <w:t xml:space="preserve"> </w:t>
      </w:r>
      <w:proofErr w:type="spellStart"/>
      <w:r>
        <w:rPr>
          <w:sz w:val="24"/>
          <w:szCs w:val="24"/>
        </w:rPr>
        <w:t>гүйцэтгэнэ</w:t>
      </w:r>
      <w:proofErr w:type="spellEnd"/>
      <w:r>
        <w:rPr>
          <w:sz w:val="24"/>
          <w:szCs w:val="24"/>
        </w:rPr>
        <w:t>.</w:t>
      </w:r>
    </w:p>
    <w:p w14:paraId="0D5053ED" w14:textId="77777777" w:rsidR="007C20BB" w:rsidRDefault="007C20BB" w:rsidP="007C20BB">
      <w:pPr>
        <w:pStyle w:val="BodyTextIndent2"/>
        <w:shd w:val="clear" w:color="auto" w:fill="FFFFFF" w:themeFill="background1"/>
        <w:spacing w:after="0" w:line="240" w:lineRule="auto"/>
        <w:ind w:left="720"/>
        <w:jc w:val="both"/>
        <w:rPr>
          <w:b/>
          <w:bCs/>
          <w:i/>
          <w:sz w:val="24"/>
          <w:szCs w:val="24"/>
          <w:u w:val="single"/>
          <w:lang w:val="mn-MN"/>
        </w:rPr>
      </w:pPr>
    </w:p>
    <w:p w14:paraId="5DB06A56" w14:textId="77777777" w:rsidR="007C20BB" w:rsidRDefault="007C20BB" w:rsidP="003F1554">
      <w:pPr>
        <w:pStyle w:val="BodyTextIndent2"/>
        <w:numPr>
          <w:ilvl w:val="1"/>
          <w:numId w:val="81"/>
        </w:numPr>
        <w:shd w:val="clear" w:color="auto" w:fill="FFFFFF" w:themeFill="background1"/>
        <w:spacing w:after="0" w:line="240" w:lineRule="auto"/>
        <w:ind w:left="720" w:hanging="720"/>
        <w:jc w:val="both"/>
        <w:rPr>
          <w:b/>
          <w:bCs/>
          <w:i/>
          <w:sz w:val="24"/>
          <w:szCs w:val="24"/>
          <w:u w:val="single"/>
          <w:lang w:val="mn-MN"/>
        </w:rPr>
      </w:pPr>
      <w:proofErr w:type="spellStart"/>
      <w:r>
        <w:rPr>
          <w:sz w:val="24"/>
          <w:szCs w:val="24"/>
        </w:rPr>
        <w:t>Тооллогын</w:t>
      </w:r>
      <w:proofErr w:type="spellEnd"/>
      <w:r>
        <w:rPr>
          <w:sz w:val="24"/>
          <w:szCs w:val="24"/>
        </w:rPr>
        <w:t xml:space="preserve"> </w:t>
      </w:r>
      <w:proofErr w:type="spellStart"/>
      <w:r>
        <w:rPr>
          <w:sz w:val="24"/>
          <w:szCs w:val="24"/>
        </w:rPr>
        <w:t>үед</w:t>
      </w:r>
      <w:proofErr w:type="spellEnd"/>
      <w:r>
        <w:rPr>
          <w:sz w:val="24"/>
          <w:szCs w:val="24"/>
        </w:rPr>
        <w:t xml:space="preserve"> </w:t>
      </w:r>
      <w:proofErr w:type="spellStart"/>
      <w:r>
        <w:rPr>
          <w:sz w:val="24"/>
          <w:szCs w:val="24"/>
        </w:rPr>
        <w:t>бараа</w:t>
      </w:r>
      <w:proofErr w:type="spellEnd"/>
      <w:r>
        <w:rPr>
          <w:sz w:val="24"/>
          <w:szCs w:val="24"/>
        </w:rPr>
        <w:t xml:space="preserve"> </w:t>
      </w:r>
      <w:proofErr w:type="spellStart"/>
      <w:r>
        <w:rPr>
          <w:sz w:val="24"/>
          <w:szCs w:val="24"/>
        </w:rPr>
        <w:t>материалын</w:t>
      </w:r>
      <w:proofErr w:type="spellEnd"/>
      <w:r>
        <w:rPr>
          <w:sz w:val="24"/>
          <w:szCs w:val="24"/>
        </w:rPr>
        <w:t xml:space="preserve"> </w:t>
      </w:r>
      <w:proofErr w:type="spellStart"/>
      <w:r>
        <w:rPr>
          <w:sz w:val="24"/>
          <w:szCs w:val="24"/>
        </w:rPr>
        <w:t>хөдөлгөөнд</w:t>
      </w:r>
      <w:proofErr w:type="spellEnd"/>
      <w:r>
        <w:rPr>
          <w:sz w:val="24"/>
          <w:szCs w:val="24"/>
        </w:rPr>
        <w:t xml:space="preserve"> </w:t>
      </w:r>
      <w:proofErr w:type="spellStart"/>
      <w:r>
        <w:rPr>
          <w:sz w:val="24"/>
          <w:szCs w:val="24"/>
        </w:rPr>
        <w:t>хяналт</w:t>
      </w:r>
      <w:proofErr w:type="spellEnd"/>
      <w:r>
        <w:rPr>
          <w:sz w:val="24"/>
          <w:szCs w:val="24"/>
        </w:rPr>
        <w:t xml:space="preserve"> </w:t>
      </w:r>
      <w:proofErr w:type="spellStart"/>
      <w:r>
        <w:rPr>
          <w:sz w:val="24"/>
          <w:szCs w:val="24"/>
        </w:rPr>
        <w:t>тавих</w:t>
      </w:r>
      <w:proofErr w:type="spellEnd"/>
      <w:r>
        <w:rPr>
          <w:sz w:val="24"/>
          <w:szCs w:val="24"/>
        </w:rPr>
        <w:t xml:space="preserve">, </w:t>
      </w:r>
      <w:proofErr w:type="spellStart"/>
      <w:r>
        <w:rPr>
          <w:sz w:val="24"/>
          <w:szCs w:val="24"/>
        </w:rPr>
        <w:t>аюулгүй</w:t>
      </w:r>
      <w:proofErr w:type="spellEnd"/>
      <w:r>
        <w:rPr>
          <w:sz w:val="24"/>
          <w:szCs w:val="24"/>
        </w:rPr>
        <w:t xml:space="preserve"> </w:t>
      </w:r>
      <w:proofErr w:type="spellStart"/>
      <w:r>
        <w:rPr>
          <w:sz w:val="24"/>
          <w:szCs w:val="24"/>
        </w:rPr>
        <w:t>байдлыг</w:t>
      </w:r>
      <w:proofErr w:type="spellEnd"/>
      <w:r>
        <w:rPr>
          <w:sz w:val="24"/>
          <w:szCs w:val="24"/>
        </w:rPr>
        <w:t xml:space="preserve"> </w:t>
      </w:r>
      <w:proofErr w:type="spellStart"/>
      <w:r>
        <w:rPr>
          <w:sz w:val="24"/>
          <w:szCs w:val="24"/>
        </w:rPr>
        <w:t>хангахдаа</w:t>
      </w:r>
      <w:proofErr w:type="spellEnd"/>
      <w:r>
        <w:rPr>
          <w:sz w:val="24"/>
          <w:szCs w:val="24"/>
        </w:rPr>
        <w:t xml:space="preserve"> </w:t>
      </w:r>
      <w:proofErr w:type="spellStart"/>
      <w:r>
        <w:rPr>
          <w:sz w:val="24"/>
          <w:szCs w:val="24"/>
        </w:rPr>
        <w:t>энэ</w:t>
      </w:r>
      <w:proofErr w:type="spellEnd"/>
      <w:r>
        <w:rPr>
          <w:sz w:val="24"/>
          <w:szCs w:val="24"/>
        </w:rPr>
        <w:t xml:space="preserve"> </w:t>
      </w:r>
      <w:proofErr w:type="spellStart"/>
      <w:r>
        <w:rPr>
          <w:sz w:val="24"/>
          <w:szCs w:val="24"/>
        </w:rPr>
        <w:t>талаар</w:t>
      </w:r>
      <w:proofErr w:type="spellEnd"/>
      <w:r>
        <w:rPr>
          <w:sz w:val="24"/>
          <w:szCs w:val="24"/>
        </w:rPr>
        <w:t xml:space="preserve"> </w:t>
      </w:r>
      <w:proofErr w:type="spellStart"/>
      <w:r>
        <w:rPr>
          <w:sz w:val="24"/>
          <w:szCs w:val="24"/>
        </w:rPr>
        <w:t>тусгайлан</w:t>
      </w:r>
      <w:proofErr w:type="spellEnd"/>
      <w:r>
        <w:rPr>
          <w:sz w:val="24"/>
          <w:szCs w:val="24"/>
        </w:rPr>
        <w:t xml:space="preserve"> </w:t>
      </w:r>
      <w:proofErr w:type="spellStart"/>
      <w:r>
        <w:rPr>
          <w:sz w:val="24"/>
          <w:szCs w:val="24"/>
        </w:rPr>
        <w:t>боловсруулсан</w:t>
      </w:r>
      <w:proofErr w:type="spellEnd"/>
      <w:r>
        <w:rPr>
          <w:sz w:val="24"/>
          <w:szCs w:val="24"/>
        </w:rPr>
        <w:t xml:space="preserve"> </w:t>
      </w:r>
      <w:r>
        <w:rPr>
          <w:sz w:val="24"/>
          <w:szCs w:val="24"/>
          <w:lang w:val="mn-MN"/>
        </w:rPr>
        <w:t>т</w:t>
      </w:r>
      <w:proofErr w:type="spellStart"/>
      <w:r>
        <w:rPr>
          <w:sz w:val="24"/>
          <w:szCs w:val="24"/>
        </w:rPr>
        <w:t>ооллогын</w:t>
      </w:r>
      <w:proofErr w:type="spellEnd"/>
      <w:r>
        <w:rPr>
          <w:sz w:val="24"/>
          <w:szCs w:val="24"/>
        </w:rPr>
        <w:t xml:space="preserve"> </w:t>
      </w:r>
      <w:proofErr w:type="spellStart"/>
      <w:r>
        <w:rPr>
          <w:sz w:val="24"/>
          <w:szCs w:val="24"/>
        </w:rPr>
        <w:t>журмыг</w:t>
      </w:r>
      <w:proofErr w:type="spellEnd"/>
      <w:r>
        <w:rPr>
          <w:sz w:val="24"/>
          <w:szCs w:val="24"/>
        </w:rPr>
        <w:t xml:space="preserve"> </w:t>
      </w:r>
      <w:proofErr w:type="spellStart"/>
      <w:r>
        <w:rPr>
          <w:sz w:val="24"/>
          <w:szCs w:val="24"/>
        </w:rPr>
        <w:t>мөрдөнө</w:t>
      </w:r>
      <w:proofErr w:type="spellEnd"/>
      <w:r>
        <w:rPr>
          <w:sz w:val="24"/>
          <w:szCs w:val="24"/>
        </w:rPr>
        <w:t xml:space="preserve">. </w:t>
      </w:r>
    </w:p>
    <w:p w14:paraId="53EC4AC5" w14:textId="77777777" w:rsidR="007C20BB" w:rsidRDefault="007C20BB" w:rsidP="007C20BB">
      <w:pPr>
        <w:pStyle w:val="BodyTextIndent2"/>
        <w:shd w:val="clear" w:color="auto" w:fill="FFFFFF" w:themeFill="background1"/>
        <w:spacing w:after="0" w:line="240" w:lineRule="auto"/>
        <w:ind w:left="0"/>
        <w:jc w:val="both"/>
        <w:rPr>
          <w:b/>
          <w:bCs/>
          <w:i/>
          <w:sz w:val="24"/>
          <w:szCs w:val="24"/>
          <w:u w:val="single"/>
          <w:lang w:val="mn-MN"/>
        </w:rPr>
      </w:pPr>
    </w:p>
    <w:p w14:paraId="2AFD4621" w14:textId="77777777" w:rsidR="007C20BB" w:rsidRPr="00B11CDF" w:rsidRDefault="007C20BB" w:rsidP="003F1554">
      <w:pPr>
        <w:pStyle w:val="ListParagraph"/>
        <w:widowControl/>
        <w:numPr>
          <w:ilvl w:val="0"/>
          <w:numId w:val="81"/>
        </w:numPr>
        <w:shd w:val="clear" w:color="auto" w:fill="FFFFFF" w:themeFill="background1"/>
        <w:autoSpaceDE/>
        <w:adjustRightInd/>
        <w:jc w:val="both"/>
        <w:rPr>
          <w:rFonts w:ascii="Times New Roman" w:hAnsi="Times New Roman" w:cs="Times New Roman"/>
          <w:b w:val="0"/>
          <w:bCs w:val="0"/>
          <w:sz w:val="24"/>
          <w:szCs w:val="24"/>
          <w:lang w:val="mn-MN"/>
        </w:rPr>
      </w:pPr>
      <w:r w:rsidRPr="00B11CDF">
        <w:rPr>
          <w:rFonts w:ascii="Times New Roman" w:hAnsi="Times New Roman" w:cs="Times New Roman"/>
          <w:b w:val="0"/>
          <w:sz w:val="24"/>
          <w:szCs w:val="24"/>
          <w:lang w:val="mn-MN"/>
        </w:rPr>
        <w:t>Нягтлан бодох бүртгэлийн болон анхан шатны бүртгэлийн маягт, журнал</w:t>
      </w:r>
    </w:p>
    <w:p w14:paraId="51781C4E" w14:textId="77777777" w:rsidR="007C20BB" w:rsidRDefault="007C20BB" w:rsidP="007C20BB">
      <w:pPr>
        <w:pStyle w:val="ListParagraph"/>
        <w:shd w:val="clear" w:color="auto" w:fill="FFFFFF" w:themeFill="background1"/>
        <w:jc w:val="both"/>
        <w:rPr>
          <w:rFonts w:ascii="Times New Roman" w:hAnsi="Times New Roman" w:cs="Times New Roman"/>
          <w:b w:val="0"/>
          <w:i/>
          <w:sz w:val="24"/>
          <w:szCs w:val="24"/>
          <w:u w:val="single"/>
          <w:lang w:val="mn-MN"/>
        </w:rPr>
      </w:pPr>
    </w:p>
    <w:p w14:paraId="07E2BEA5" w14:textId="77777777" w:rsidR="007C20BB" w:rsidRDefault="007C20BB" w:rsidP="007C20BB">
      <w:pPr>
        <w:pStyle w:val="ListParagraph"/>
        <w:shd w:val="clear" w:color="auto" w:fill="FFFFFF" w:themeFill="background1"/>
        <w:jc w:val="both"/>
        <w:rPr>
          <w:rFonts w:ascii="Times New Roman" w:hAnsi="Times New Roman" w:cs="Times New Roman"/>
          <w:b w:val="0"/>
          <w:i/>
          <w:sz w:val="24"/>
          <w:szCs w:val="24"/>
          <w:u w:val="single"/>
          <w:lang w:val="mn-MN"/>
        </w:rPr>
      </w:pPr>
    </w:p>
    <w:p w14:paraId="20B87F68" w14:textId="77777777" w:rsidR="007C20BB" w:rsidRDefault="007C20BB" w:rsidP="003F1554">
      <w:pPr>
        <w:pStyle w:val="ListParagraph"/>
        <w:widowControl/>
        <w:numPr>
          <w:ilvl w:val="1"/>
          <w:numId w:val="81"/>
        </w:numPr>
        <w:shd w:val="clear" w:color="auto" w:fill="FFFFFF" w:themeFill="background1"/>
        <w:autoSpaceDE/>
        <w:adjustRightInd/>
        <w:ind w:left="720" w:hanging="720"/>
        <w:jc w:val="both"/>
        <w:rPr>
          <w:rFonts w:ascii="Times New Roman" w:hAnsi="Times New Roman" w:cs="Times New Roman"/>
          <w:b w:val="0"/>
          <w:i/>
          <w:sz w:val="24"/>
          <w:szCs w:val="24"/>
          <w:u w:val="single"/>
          <w:lang w:val="mn-MN"/>
        </w:rPr>
      </w:pPr>
      <w:r>
        <w:rPr>
          <w:rFonts w:ascii="Times New Roman" w:hAnsi="Times New Roman" w:cs="Times New Roman"/>
          <w:b w:val="0"/>
          <w:sz w:val="24"/>
          <w:szCs w:val="24"/>
        </w:rPr>
        <w:t>Б</w:t>
      </w:r>
      <w:r>
        <w:rPr>
          <w:rFonts w:ascii="Times New Roman" w:hAnsi="Times New Roman" w:cs="Times New Roman"/>
          <w:b w:val="0"/>
          <w:sz w:val="24"/>
          <w:szCs w:val="24"/>
          <w:lang w:val="mn-MN"/>
        </w:rPr>
        <w:t xml:space="preserve">араа материалын </w:t>
      </w:r>
      <w:proofErr w:type="spellStart"/>
      <w:r w:rsidR="009437CF">
        <w:rPr>
          <w:rFonts w:ascii="Times New Roman" w:hAnsi="Times New Roman" w:cs="Times New Roman"/>
          <w:b w:val="0"/>
          <w:sz w:val="24"/>
          <w:szCs w:val="24"/>
        </w:rPr>
        <w:t>анхан</w:t>
      </w:r>
      <w:proofErr w:type="spellEnd"/>
      <w:r w:rsidR="009437CF">
        <w:rPr>
          <w:rFonts w:ascii="Times New Roman" w:hAnsi="Times New Roman" w:cs="Times New Roman"/>
          <w:b w:val="0"/>
          <w:sz w:val="24"/>
          <w:szCs w:val="24"/>
        </w:rPr>
        <w:t xml:space="preserve"> </w:t>
      </w:r>
      <w:proofErr w:type="spellStart"/>
      <w:r w:rsidR="009437CF">
        <w:rPr>
          <w:rFonts w:ascii="Times New Roman" w:hAnsi="Times New Roman" w:cs="Times New Roman"/>
          <w:b w:val="0"/>
          <w:sz w:val="24"/>
          <w:szCs w:val="24"/>
        </w:rPr>
        <w:t>шатны</w:t>
      </w:r>
      <w:proofErr w:type="spellEnd"/>
      <w:r w:rsidR="009437CF">
        <w:rPr>
          <w:rFonts w:ascii="Times New Roman" w:hAnsi="Times New Roman" w:cs="Times New Roman"/>
          <w:b w:val="0"/>
          <w:sz w:val="24"/>
          <w:szCs w:val="24"/>
        </w:rPr>
        <w:t xml:space="preserve"> </w:t>
      </w:r>
      <w:proofErr w:type="spellStart"/>
      <w:r w:rsidR="009437CF">
        <w:rPr>
          <w:rFonts w:ascii="Times New Roman" w:hAnsi="Times New Roman" w:cs="Times New Roman"/>
          <w:b w:val="0"/>
          <w:sz w:val="24"/>
          <w:szCs w:val="24"/>
        </w:rPr>
        <w:t>маягтууд</w:t>
      </w:r>
      <w:proofErr w:type="spellEnd"/>
      <w:r>
        <w:rPr>
          <w:rFonts w:ascii="Times New Roman" w:hAnsi="Times New Roman" w:cs="Times New Roman"/>
          <w:b w:val="0"/>
          <w:sz w:val="24"/>
          <w:szCs w:val="24"/>
        </w:rPr>
        <w:t xml:space="preserve"> </w:t>
      </w:r>
    </w:p>
    <w:p w14:paraId="60FC8CD9" w14:textId="77777777" w:rsidR="007C20BB" w:rsidRDefault="007C20BB" w:rsidP="007C20BB">
      <w:pPr>
        <w:shd w:val="clear" w:color="auto" w:fill="FFFFFF" w:themeFill="background1"/>
        <w:ind w:left="1080"/>
        <w:jc w:val="both"/>
        <w:rPr>
          <w:rFonts w:ascii="Times New Roman" w:hAnsi="Times New Roman" w:cs="Times New Roman"/>
          <w:b w:val="0"/>
          <w:sz w:val="24"/>
          <w:szCs w:val="24"/>
        </w:rPr>
      </w:pPr>
    </w:p>
    <w:p w14:paraId="53B45964" w14:textId="77777777" w:rsidR="007C20BB" w:rsidRDefault="007C20BB" w:rsidP="003F1554">
      <w:pPr>
        <w:pStyle w:val="ListParagraph"/>
        <w:widowControl/>
        <w:numPr>
          <w:ilvl w:val="0"/>
          <w:numId w:val="86"/>
        </w:numPr>
        <w:shd w:val="clear" w:color="auto" w:fill="FFFFFF" w:themeFill="background1"/>
        <w:tabs>
          <w:tab w:val="left" w:pos="6480"/>
        </w:tabs>
        <w:autoSpaceDE/>
        <w:adjustRightInd/>
        <w:ind w:left="1080"/>
        <w:jc w:val="both"/>
        <w:rPr>
          <w:rFonts w:ascii="Times New Roman" w:hAnsi="Times New Roman" w:cs="Times New Roman"/>
          <w:b w:val="0"/>
          <w:sz w:val="24"/>
          <w:szCs w:val="24"/>
        </w:rPr>
      </w:pPr>
      <w:proofErr w:type="spellStart"/>
      <w:r>
        <w:rPr>
          <w:rFonts w:ascii="Times New Roman" w:hAnsi="Times New Roman" w:cs="Times New Roman"/>
          <w:b w:val="0"/>
          <w:sz w:val="24"/>
          <w:szCs w:val="24"/>
        </w:rPr>
        <w:t>Бараа</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материал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хүлээн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авалтын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баримт</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rPr>
        <w:tab/>
      </w:r>
      <w:proofErr w:type="spellStart"/>
      <w:r>
        <w:rPr>
          <w:rFonts w:ascii="Times New Roman" w:hAnsi="Times New Roman" w:cs="Times New Roman"/>
          <w:b w:val="0"/>
          <w:sz w:val="24"/>
          <w:szCs w:val="24"/>
        </w:rPr>
        <w:t>НХМаягт</w:t>
      </w:r>
      <w:proofErr w:type="spellEnd"/>
      <w:r>
        <w:rPr>
          <w:rFonts w:ascii="Times New Roman" w:hAnsi="Times New Roman" w:cs="Times New Roman"/>
          <w:b w:val="0"/>
          <w:sz w:val="24"/>
          <w:szCs w:val="24"/>
        </w:rPr>
        <w:t xml:space="preserve"> БМ-1         </w:t>
      </w:r>
    </w:p>
    <w:p w14:paraId="48D63522" w14:textId="77777777" w:rsidR="007C20BB" w:rsidRDefault="007C20BB" w:rsidP="007C20BB">
      <w:pPr>
        <w:pStyle w:val="BodyText"/>
        <w:widowControl/>
        <w:shd w:val="clear" w:color="auto" w:fill="FFFFFF" w:themeFill="background1"/>
        <w:tabs>
          <w:tab w:val="left" w:pos="227"/>
          <w:tab w:val="left" w:pos="567"/>
          <w:tab w:val="left" w:pos="4820"/>
          <w:tab w:val="left" w:pos="6480"/>
          <w:tab w:val="right" w:pos="8505"/>
          <w:tab w:val="right" w:pos="9072"/>
        </w:tabs>
        <w:autoSpaceDE/>
        <w:adjustRightInd/>
        <w:spacing w:after="0"/>
        <w:ind w:left="1080"/>
        <w:jc w:val="both"/>
        <w:rPr>
          <w:rFonts w:ascii="Times New Roman" w:hAnsi="Times New Roman" w:cs="Times New Roman"/>
          <w:b w:val="0"/>
          <w:sz w:val="24"/>
          <w:szCs w:val="24"/>
        </w:rPr>
      </w:pPr>
    </w:p>
    <w:p w14:paraId="5CC13117" w14:textId="77777777" w:rsidR="007C20BB" w:rsidRDefault="007C20BB" w:rsidP="003F1554">
      <w:pPr>
        <w:pStyle w:val="BodyText"/>
        <w:widowControl/>
        <w:numPr>
          <w:ilvl w:val="0"/>
          <w:numId w:val="68"/>
        </w:numPr>
        <w:shd w:val="clear" w:color="auto" w:fill="FFFFFF" w:themeFill="background1"/>
        <w:tabs>
          <w:tab w:val="left" w:pos="227"/>
          <w:tab w:val="left" w:pos="567"/>
          <w:tab w:val="left" w:pos="4820"/>
          <w:tab w:val="left" w:pos="6480"/>
          <w:tab w:val="right" w:pos="8505"/>
          <w:tab w:val="right" w:pos="9072"/>
        </w:tabs>
        <w:autoSpaceDE/>
        <w:adjustRightInd/>
        <w:spacing w:after="0"/>
        <w:ind w:left="1080"/>
        <w:jc w:val="both"/>
        <w:rPr>
          <w:rFonts w:ascii="Times New Roman" w:hAnsi="Times New Roman" w:cs="Times New Roman"/>
          <w:b w:val="0"/>
          <w:sz w:val="24"/>
          <w:szCs w:val="24"/>
        </w:rPr>
      </w:pPr>
      <w:proofErr w:type="spellStart"/>
      <w:r>
        <w:rPr>
          <w:rFonts w:ascii="Times New Roman" w:hAnsi="Times New Roman" w:cs="Times New Roman"/>
          <w:b w:val="0"/>
          <w:sz w:val="24"/>
          <w:szCs w:val="24"/>
        </w:rPr>
        <w:t>Орлогын</w:t>
      </w:r>
      <w:proofErr w:type="spellEnd"/>
      <w:r>
        <w:rPr>
          <w:rFonts w:ascii="Times New Roman" w:hAnsi="Times New Roman" w:cs="Times New Roman"/>
          <w:b w:val="0"/>
          <w:sz w:val="24"/>
          <w:szCs w:val="24"/>
        </w:rPr>
        <w:t xml:space="preserve"> </w:t>
      </w:r>
      <w:proofErr w:type="spellStart"/>
      <w:proofErr w:type="gramStart"/>
      <w:r>
        <w:rPr>
          <w:rFonts w:ascii="Times New Roman" w:hAnsi="Times New Roman" w:cs="Times New Roman"/>
          <w:b w:val="0"/>
          <w:sz w:val="24"/>
          <w:szCs w:val="24"/>
        </w:rPr>
        <w:t>баримт</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rPr>
        <w:tab/>
      </w:r>
      <w:proofErr w:type="gramEnd"/>
      <w:r>
        <w:rPr>
          <w:rFonts w:ascii="Times New Roman" w:hAnsi="Times New Roman" w:cs="Times New Roman"/>
          <w:b w:val="0"/>
          <w:sz w:val="24"/>
          <w:szCs w:val="24"/>
        </w:rPr>
        <w:tab/>
      </w:r>
      <w:proofErr w:type="spellStart"/>
      <w:r>
        <w:rPr>
          <w:rFonts w:ascii="Times New Roman" w:hAnsi="Times New Roman" w:cs="Times New Roman"/>
          <w:b w:val="0"/>
          <w:sz w:val="24"/>
          <w:szCs w:val="24"/>
        </w:rPr>
        <w:t>НХМаягт</w:t>
      </w:r>
      <w:proofErr w:type="spellEnd"/>
      <w:r>
        <w:rPr>
          <w:rFonts w:ascii="Times New Roman" w:hAnsi="Times New Roman" w:cs="Times New Roman"/>
          <w:b w:val="0"/>
          <w:sz w:val="24"/>
          <w:szCs w:val="24"/>
        </w:rPr>
        <w:t xml:space="preserve"> БМ-2      </w:t>
      </w:r>
    </w:p>
    <w:p w14:paraId="7A853417" w14:textId="77777777" w:rsidR="007C20BB" w:rsidRDefault="007C20BB" w:rsidP="007C20BB">
      <w:pPr>
        <w:pStyle w:val="BodyText"/>
        <w:widowControl/>
        <w:shd w:val="clear" w:color="auto" w:fill="FFFFFF" w:themeFill="background1"/>
        <w:tabs>
          <w:tab w:val="left" w:pos="227"/>
          <w:tab w:val="left" w:pos="567"/>
          <w:tab w:val="left" w:pos="4820"/>
          <w:tab w:val="left" w:pos="6480"/>
          <w:tab w:val="right" w:pos="8505"/>
          <w:tab w:val="right" w:pos="9072"/>
        </w:tabs>
        <w:autoSpaceDE/>
        <w:adjustRightInd/>
        <w:spacing w:after="0"/>
        <w:ind w:left="1080"/>
        <w:jc w:val="both"/>
        <w:rPr>
          <w:rFonts w:ascii="Times New Roman" w:hAnsi="Times New Roman" w:cs="Times New Roman"/>
          <w:b w:val="0"/>
          <w:sz w:val="24"/>
          <w:szCs w:val="24"/>
        </w:rPr>
      </w:pPr>
    </w:p>
    <w:p w14:paraId="632C5668" w14:textId="77777777" w:rsidR="007C20BB" w:rsidRDefault="007C20BB" w:rsidP="003F1554">
      <w:pPr>
        <w:pStyle w:val="BodyText"/>
        <w:widowControl/>
        <w:numPr>
          <w:ilvl w:val="0"/>
          <w:numId w:val="68"/>
        </w:numPr>
        <w:shd w:val="clear" w:color="auto" w:fill="FFFFFF" w:themeFill="background1"/>
        <w:tabs>
          <w:tab w:val="left" w:pos="227"/>
          <w:tab w:val="left" w:pos="567"/>
          <w:tab w:val="left" w:pos="4820"/>
          <w:tab w:val="left" w:pos="6480"/>
          <w:tab w:val="right" w:pos="8505"/>
          <w:tab w:val="right" w:pos="9072"/>
        </w:tabs>
        <w:autoSpaceDE/>
        <w:adjustRightInd/>
        <w:spacing w:after="0"/>
        <w:ind w:left="1080"/>
        <w:jc w:val="both"/>
        <w:rPr>
          <w:rFonts w:ascii="Times New Roman" w:hAnsi="Times New Roman" w:cs="Times New Roman"/>
          <w:b w:val="0"/>
          <w:sz w:val="24"/>
          <w:szCs w:val="24"/>
        </w:rPr>
      </w:pPr>
      <w:proofErr w:type="spellStart"/>
      <w:r>
        <w:rPr>
          <w:rFonts w:ascii="Times New Roman" w:hAnsi="Times New Roman" w:cs="Times New Roman"/>
          <w:b w:val="0"/>
          <w:sz w:val="24"/>
          <w:szCs w:val="24"/>
        </w:rPr>
        <w:t>Зарлагын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баримт</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rPr>
        <w:tab/>
      </w:r>
      <w:r>
        <w:rPr>
          <w:rFonts w:ascii="Times New Roman" w:hAnsi="Times New Roman" w:cs="Times New Roman"/>
          <w:b w:val="0"/>
          <w:sz w:val="24"/>
          <w:szCs w:val="24"/>
        </w:rPr>
        <w:tab/>
      </w:r>
      <w:proofErr w:type="spellStart"/>
      <w:r>
        <w:rPr>
          <w:rFonts w:ascii="Times New Roman" w:hAnsi="Times New Roman" w:cs="Times New Roman"/>
          <w:b w:val="0"/>
          <w:sz w:val="24"/>
          <w:szCs w:val="24"/>
        </w:rPr>
        <w:t>НХМаягт</w:t>
      </w:r>
      <w:proofErr w:type="spellEnd"/>
      <w:r>
        <w:rPr>
          <w:rFonts w:ascii="Times New Roman" w:hAnsi="Times New Roman" w:cs="Times New Roman"/>
          <w:b w:val="0"/>
          <w:sz w:val="24"/>
          <w:szCs w:val="24"/>
        </w:rPr>
        <w:t xml:space="preserve"> БМ-3     </w:t>
      </w:r>
    </w:p>
    <w:p w14:paraId="36FBBDF5" w14:textId="77777777" w:rsidR="007C20BB" w:rsidRDefault="007C20BB" w:rsidP="007C20BB">
      <w:pPr>
        <w:pStyle w:val="BodyTextIndent"/>
        <w:widowControl/>
        <w:shd w:val="clear" w:color="auto" w:fill="FFFFFF" w:themeFill="background1"/>
        <w:tabs>
          <w:tab w:val="left" w:pos="0"/>
          <w:tab w:val="left" w:pos="4820"/>
          <w:tab w:val="left" w:pos="6480"/>
          <w:tab w:val="right" w:pos="9072"/>
        </w:tabs>
        <w:autoSpaceDE/>
        <w:adjustRightInd/>
        <w:spacing w:after="0"/>
        <w:ind w:left="1080"/>
        <w:jc w:val="both"/>
        <w:rPr>
          <w:rFonts w:ascii="Times New Roman" w:hAnsi="Times New Roman" w:cs="Times New Roman"/>
          <w:b w:val="0"/>
          <w:sz w:val="24"/>
          <w:szCs w:val="24"/>
        </w:rPr>
      </w:pPr>
    </w:p>
    <w:p w14:paraId="72B3223D" w14:textId="77777777" w:rsidR="007C20BB" w:rsidRDefault="007C20BB" w:rsidP="003F1554">
      <w:pPr>
        <w:pStyle w:val="BodyTextIndent"/>
        <w:widowControl/>
        <w:numPr>
          <w:ilvl w:val="0"/>
          <w:numId w:val="68"/>
        </w:numPr>
        <w:shd w:val="clear" w:color="auto" w:fill="FFFFFF" w:themeFill="background1"/>
        <w:tabs>
          <w:tab w:val="left" w:pos="0"/>
          <w:tab w:val="left" w:pos="4820"/>
          <w:tab w:val="left" w:pos="6480"/>
          <w:tab w:val="right" w:pos="9072"/>
        </w:tabs>
        <w:autoSpaceDE/>
        <w:adjustRightInd/>
        <w:spacing w:after="0"/>
        <w:ind w:left="1080"/>
        <w:jc w:val="both"/>
        <w:rPr>
          <w:rFonts w:ascii="Times New Roman" w:hAnsi="Times New Roman" w:cs="Times New Roman"/>
          <w:b w:val="0"/>
          <w:sz w:val="24"/>
          <w:szCs w:val="24"/>
        </w:rPr>
      </w:pPr>
      <w:proofErr w:type="spellStart"/>
      <w:r>
        <w:rPr>
          <w:rFonts w:ascii="Times New Roman" w:hAnsi="Times New Roman" w:cs="Times New Roman"/>
          <w:b w:val="0"/>
          <w:sz w:val="24"/>
          <w:szCs w:val="24"/>
        </w:rPr>
        <w:t>Бараа</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материалыг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гаргах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зөвшөөрөл</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rPr>
        <w:tab/>
      </w:r>
      <w:proofErr w:type="spellStart"/>
      <w:r>
        <w:rPr>
          <w:rFonts w:ascii="Times New Roman" w:hAnsi="Times New Roman" w:cs="Times New Roman"/>
          <w:b w:val="0"/>
          <w:sz w:val="24"/>
          <w:szCs w:val="24"/>
        </w:rPr>
        <w:t>НХМаягт</w:t>
      </w:r>
      <w:proofErr w:type="spellEnd"/>
      <w:r>
        <w:rPr>
          <w:rFonts w:ascii="Times New Roman" w:hAnsi="Times New Roman" w:cs="Times New Roman"/>
          <w:b w:val="0"/>
          <w:sz w:val="24"/>
          <w:szCs w:val="24"/>
        </w:rPr>
        <w:t xml:space="preserve"> БМ-4      </w:t>
      </w:r>
    </w:p>
    <w:p w14:paraId="5D356DE0" w14:textId="77777777" w:rsidR="007C20BB" w:rsidRDefault="007C20BB" w:rsidP="007C20BB">
      <w:pPr>
        <w:pStyle w:val="BodyTextIndent"/>
        <w:widowControl/>
        <w:shd w:val="clear" w:color="auto" w:fill="FFFFFF" w:themeFill="background1"/>
        <w:tabs>
          <w:tab w:val="left" w:pos="0"/>
          <w:tab w:val="left" w:pos="4820"/>
          <w:tab w:val="left" w:pos="6480"/>
          <w:tab w:val="right" w:pos="9072"/>
        </w:tabs>
        <w:autoSpaceDE/>
        <w:adjustRightInd/>
        <w:spacing w:after="0"/>
        <w:ind w:left="1080"/>
        <w:jc w:val="both"/>
        <w:rPr>
          <w:rFonts w:ascii="Times New Roman" w:hAnsi="Times New Roman" w:cs="Times New Roman"/>
          <w:b w:val="0"/>
          <w:sz w:val="24"/>
          <w:szCs w:val="24"/>
        </w:rPr>
      </w:pPr>
    </w:p>
    <w:p w14:paraId="65C523FB" w14:textId="77777777" w:rsidR="007C20BB" w:rsidRDefault="007C20BB" w:rsidP="003F1554">
      <w:pPr>
        <w:pStyle w:val="BodyTextIndent"/>
        <w:widowControl/>
        <w:numPr>
          <w:ilvl w:val="0"/>
          <w:numId w:val="68"/>
        </w:numPr>
        <w:shd w:val="clear" w:color="auto" w:fill="FFFFFF" w:themeFill="background1"/>
        <w:tabs>
          <w:tab w:val="left" w:pos="0"/>
          <w:tab w:val="left" w:pos="4820"/>
          <w:tab w:val="left" w:pos="6480"/>
          <w:tab w:val="right" w:pos="9072"/>
        </w:tabs>
        <w:autoSpaceDE/>
        <w:adjustRightInd/>
        <w:spacing w:after="0"/>
        <w:ind w:left="1080"/>
        <w:jc w:val="both"/>
        <w:rPr>
          <w:rFonts w:ascii="Times New Roman" w:hAnsi="Times New Roman" w:cs="Times New Roman"/>
          <w:b w:val="0"/>
          <w:sz w:val="24"/>
          <w:szCs w:val="24"/>
        </w:rPr>
      </w:pPr>
      <w:proofErr w:type="spellStart"/>
      <w:r>
        <w:rPr>
          <w:rFonts w:ascii="Times New Roman" w:hAnsi="Times New Roman" w:cs="Times New Roman"/>
          <w:b w:val="0"/>
          <w:sz w:val="24"/>
          <w:szCs w:val="24"/>
        </w:rPr>
        <w:t>Агуулахын</w:t>
      </w:r>
      <w:proofErr w:type="spellEnd"/>
      <w:r>
        <w:rPr>
          <w:rFonts w:ascii="Times New Roman" w:hAnsi="Times New Roman" w:cs="Times New Roman"/>
          <w:b w:val="0"/>
          <w:sz w:val="24"/>
          <w:szCs w:val="24"/>
        </w:rPr>
        <w:t xml:space="preserve"> </w:t>
      </w:r>
      <w:proofErr w:type="spellStart"/>
      <w:proofErr w:type="gramStart"/>
      <w:r>
        <w:rPr>
          <w:rFonts w:ascii="Times New Roman" w:hAnsi="Times New Roman" w:cs="Times New Roman"/>
          <w:b w:val="0"/>
          <w:sz w:val="24"/>
          <w:szCs w:val="24"/>
        </w:rPr>
        <w:t>бүртгэл</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rPr>
        <w:tab/>
      </w:r>
      <w:proofErr w:type="gramEnd"/>
      <w:r>
        <w:rPr>
          <w:rFonts w:ascii="Times New Roman" w:hAnsi="Times New Roman" w:cs="Times New Roman"/>
          <w:b w:val="0"/>
          <w:sz w:val="24"/>
          <w:szCs w:val="24"/>
        </w:rPr>
        <w:tab/>
      </w:r>
      <w:proofErr w:type="spellStart"/>
      <w:r>
        <w:rPr>
          <w:rFonts w:ascii="Times New Roman" w:hAnsi="Times New Roman" w:cs="Times New Roman"/>
          <w:b w:val="0"/>
          <w:sz w:val="24"/>
          <w:szCs w:val="24"/>
        </w:rPr>
        <w:t>НХМаягт</w:t>
      </w:r>
      <w:proofErr w:type="spellEnd"/>
      <w:r>
        <w:rPr>
          <w:rFonts w:ascii="Times New Roman" w:hAnsi="Times New Roman" w:cs="Times New Roman"/>
          <w:b w:val="0"/>
          <w:sz w:val="24"/>
          <w:szCs w:val="24"/>
        </w:rPr>
        <w:t xml:space="preserve"> БМ-5      </w:t>
      </w:r>
    </w:p>
    <w:p w14:paraId="57024CD1" w14:textId="77777777" w:rsidR="007C20BB" w:rsidRDefault="007C20BB" w:rsidP="007C20BB">
      <w:pPr>
        <w:pStyle w:val="BodyTextIndent"/>
        <w:widowControl/>
        <w:shd w:val="clear" w:color="auto" w:fill="FFFFFF" w:themeFill="background1"/>
        <w:tabs>
          <w:tab w:val="left" w:pos="0"/>
          <w:tab w:val="left" w:pos="4820"/>
          <w:tab w:val="left" w:pos="6480"/>
          <w:tab w:val="right" w:pos="9072"/>
        </w:tabs>
        <w:autoSpaceDE/>
        <w:adjustRightInd/>
        <w:spacing w:after="0"/>
        <w:ind w:left="1080"/>
        <w:jc w:val="both"/>
        <w:rPr>
          <w:rFonts w:ascii="Times New Roman" w:hAnsi="Times New Roman" w:cs="Times New Roman"/>
          <w:b w:val="0"/>
          <w:sz w:val="24"/>
          <w:szCs w:val="24"/>
        </w:rPr>
      </w:pPr>
    </w:p>
    <w:p w14:paraId="0E49D8B4" w14:textId="77777777" w:rsidR="007C20BB" w:rsidRDefault="007C20BB" w:rsidP="003F1554">
      <w:pPr>
        <w:pStyle w:val="BodyTextIndent"/>
        <w:widowControl/>
        <w:numPr>
          <w:ilvl w:val="0"/>
          <w:numId w:val="68"/>
        </w:numPr>
        <w:shd w:val="clear" w:color="auto" w:fill="FFFFFF" w:themeFill="background1"/>
        <w:tabs>
          <w:tab w:val="left" w:pos="0"/>
          <w:tab w:val="left" w:pos="4820"/>
          <w:tab w:val="left" w:pos="6480"/>
          <w:tab w:val="right" w:pos="9072"/>
        </w:tabs>
        <w:autoSpaceDE/>
        <w:adjustRightInd/>
        <w:spacing w:after="0"/>
        <w:ind w:left="1080"/>
        <w:jc w:val="both"/>
        <w:rPr>
          <w:rFonts w:ascii="Times New Roman" w:hAnsi="Times New Roman" w:cs="Times New Roman"/>
          <w:b w:val="0"/>
          <w:sz w:val="24"/>
          <w:szCs w:val="24"/>
        </w:rPr>
      </w:pPr>
      <w:proofErr w:type="spellStart"/>
      <w:r>
        <w:rPr>
          <w:rFonts w:ascii="Times New Roman" w:hAnsi="Times New Roman" w:cs="Times New Roman"/>
          <w:b w:val="0"/>
          <w:sz w:val="24"/>
          <w:szCs w:val="24"/>
        </w:rPr>
        <w:t>Шаардах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хуудас</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rPr>
        <w:tab/>
      </w:r>
      <w:r>
        <w:rPr>
          <w:rFonts w:ascii="Times New Roman" w:hAnsi="Times New Roman" w:cs="Times New Roman"/>
          <w:b w:val="0"/>
          <w:sz w:val="24"/>
          <w:szCs w:val="24"/>
        </w:rPr>
        <w:tab/>
      </w:r>
      <w:proofErr w:type="spellStart"/>
      <w:r>
        <w:rPr>
          <w:rFonts w:ascii="Times New Roman" w:hAnsi="Times New Roman" w:cs="Times New Roman"/>
          <w:b w:val="0"/>
          <w:sz w:val="24"/>
          <w:szCs w:val="24"/>
        </w:rPr>
        <w:t>НХМаягт</w:t>
      </w:r>
      <w:proofErr w:type="spellEnd"/>
      <w:r>
        <w:rPr>
          <w:rFonts w:ascii="Times New Roman" w:hAnsi="Times New Roman" w:cs="Times New Roman"/>
          <w:b w:val="0"/>
          <w:sz w:val="24"/>
          <w:szCs w:val="24"/>
        </w:rPr>
        <w:t xml:space="preserve"> БМ-6   </w:t>
      </w:r>
    </w:p>
    <w:p w14:paraId="420B1EA6" w14:textId="77777777" w:rsidR="007C20BB" w:rsidRDefault="007C20BB" w:rsidP="007C20BB">
      <w:pPr>
        <w:pStyle w:val="BodyTextIndent"/>
        <w:widowControl/>
        <w:shd w:val="clear" w:color="auto" w:fill="FFFFFF" w:themeFill="background1"/>
        <w:tabs>
          <w:tab w:val="left" w:pos="0"/>
          <w:tab w:val="left" w:pos="4820"/>
          <w:tab w:val="left" w:pos="6480"/>
          <w:tab w:val="right" w:pos="9072"/>
        </w:tabs>
        <w:autoSpaceDE/>
        <w:adjustRightInd/>
        <w:spacing w:after="0"/>
        <w:ind w:left="1080"/>
        <w:jc w:val="both"/>
        <w:rPr>
          <w:rFonts w:ascii="Times New Roman" w:hAnsi="Times New Roman" w:cs="Times New Roman"/>
          <w:b w:val="0"/>
          <w:sz w:val="24"/>
          <w:szCs w:val="24"/>
        </w:rPr>
      </w:pPr>
    </w:p>
    <w:p w14:paraId="3FA3950E" w14:textId="77777777" w:rsidR="007C20BB" w:rsidRDefault="007C20BB" w:rsidP="003F1554">
      <w:pPr>
        <w:pStyle w:val="BodyTextIndent"/>
        <w:widowControl/>
        <w:numPr>
          <w:ilvl w:val="0"/>
          <w:numId w:val="68"/>
        </w:numPr>
        <w:shd w:val="clear" w:color="auto" w:fill="FFFFFF" w:themeFill="background1"/>
        <w:tabs>
          <w:tab w:val="left" w:pos="0"/>
          <w:tab w:val="left" w:pos="4820"/>
          <w:tab w:val="left" w:pos="6480"/>
          <w:tab w:val="right" w:pos="9072"/>
        </w:tabs>
        <w:autoSpaceDE/>
        <w:adjustRightInd/>
        <w:spacing w:after="0"/>
        <w:ind w:left="1080"/>
        <w:jc w:val="both"/>
        <w:rPr>
          <w:rFonts w:ascii="Times New Roman" w:hAnsi="Times New Roman" w:cs="Times New Roman"/>
          <w:b w:val="0"/>
          <w:sz w:val="24"/>
          <w:szCs w:val="24"/>
        </w:rPr>
      </w:pPr>
      <w:proofErr w:type="spellStart"/>
      <w:r>
        <w:rPr>
          <w:rFonts w:ascii="Times New Roman" w:hAnsi="Times New Roman" w:cs="Times New Roman"/>
          <w:b w:val="0"/>
          <w:sz w:val="24"/>
          <w:szCs w:val="24"/>
        </w:rPr>
        <w:t>Тооцоо</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бодсон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баримт</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rPr>
        <w:tab/>
      </w:r>
      <w:r>
        <w:rPr>
          <w:rFonts w:ascii="Times New Roman" w:hAnsi="Times New Roman" w:cs="Times New Roman"/>
          <w:b w:val="0"/>
          <w:sz w:val="24"/>
          <w:szCs w:val="24"/>
        </w:rPr>
        <w:tab/>
      </w:r>
      <w:proofErr w:type="spellStart"/>
      <w:r>
        <w:rPr>
          <w:rFonts w:ascii="Times New Roman" w:hAnsi="Times New Roman" w:cs="Times New Roman"/>
          <w:b w:val="0"/>
          <w:sz w:val="24"/>
          <w:szCs w:val="24"/>
        </w:rPr>
        <w:t>НХМаягт</w:t>
      </w:r>
      <w:proofErr w:type="spellEnd"/>
      <w:r>
        <w:rPr>
          <w:rFonts w:ascii="Times New Roman" w:hAnsi="Times New Roman" w:cs="Times New Roman"/>
          <w:b w:val="0"/>
          <w:sz w:val="24"/>
          <w:szCs w:val="24"/>
        </w:rPr>
        <w:t xml:space="preserve"> БМ-7      </w:t>
      </w:r>
    </w:p>
    <w:p w14:paraId="019A1042" w14:textId="77777777" w:rsidR="007C20BB" w:rsidRDefault="007C20BB" w:rsidP="007C20BB">
      <w:pPr>
        <w:pStyle w:val="BodyTextIndent"/>
        <w:widowControl/>
        <w:shd w:val="clear" w:color="auto" w:fill="FFFFFF" w:themeFill="background1"/>
        <w:tabs>
          <w:tab w:val="left" w:pos="0"/>
          <w:tab w:val="left" w:pos="4820"/>
          <w:tab w:val="left" w:pos="6480"/>
          <w:tab w:val="right" w:pos="9072"/>
        </w:tabs>
        <w:autoSpaceDE/>
        <w:adjustRightInd/>
        <w:spacing w:after="0"/>
        <w:ind w:left="1080"/>
        <w:jc w:val="both"/>
        <w:rPr>
          <w:rFonts w:ascii="Times New Roman" w:hAnsi="Times New Roman" w:cs="Times New Roman"/>
          <w:b w:val="0"/>
          <w:sz w:val="24"/>
          <w:szCs w:val="24"/>
        </w:rPr>
      </w:pPr>
    </w:p>
    <w:p w14:paraId="0E6E631C" w14:textId="77777777" w:rsidR="007C20BB" w:rsidRDefault="007C20BB" w:rsidP="003F1554">
      <w:pPr>
        <w:pStyle w:val="BodyTextIndent"/>
        <w:widowControl/>
        <w:numPr>
          <w:ilvl w:val="0"/>
          <w:numId w:val="68"/>
        </w:numPr>
        <w:shd w:val="clear" w:color="auto" w:fill="FFFFFF" w:themeFill="background1"/>
        <w:tabs>
          <w:tab w:val="left" w:pos="0"/>
          <w:tab w:val="left" w:pos="4820"/>
          <w:tab w:val="left" w:pos="6480"/>
          <w:tab w:val="right" w:pos="9072"/>
        </w:tabs>
        <w:autoSpaceDE/>
        <w:adjustRightInd/>
        <w:spacing w:after="0"/>
        <w:ind w:left="1080"/>
        <w:jc w:val="both"/>
        <w:rPr>
          <w:rFonts w:ascii="Times New Roman" w:hAnsi="Times New Roman" w:cs="Times New Roman"/>
          <w:b w:val="0"/>
          <w:sz w:val="24"/>
          <w:szCs w:val="24"/>
        </w:rPr>
      </w:pPr>
      <w:proofErr w:type="spellStart"/>
      <w:r>
        <w:rPr>
          <w:rFonts w:ascii="Times New Roman" w:hAnsi="Times New Roman" w:cs="Times New Roman"/>
          <w:b w:val="0"/>
          <w:sz w:val="24"/>
          <w:szCs w:val="24"/>
        </w:rPr>
        <w:t>Эд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хөрөнгийн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тооллогын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бүртгэл</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rPr>
        <w:tab/>
      </w:r>
      <w:r>
        <w:rPr>
          <w:rFonts w:ascii="Times New Roman" w:hAnsi="Times New Roman" w:cs="Times New Roman"/>
          <w:b w:val="0"/>
          <w:sz w:val="24"/>
          <w:szCs w:val="24"/>
        </w:rPr>
        <w:tab/>
      </w:r>
      <w:proofErr w:type="spellStart"/>
      <w:r>
        <w:rPr>
          <w:rFonts w:ascii="Times New Roman" w:hAnsi="Times New Roman" w:cs="Times New Roman"/>
          <w:b w:val="0"/>
          <w:sz w:val="24"/>
          <w:szCs w:val="24"/>
        </w:rPr>
        <w:t>НХМаягт</w:t>
      </w:r>
      <w:proofErr w:type="spellEnd"/>
      <w:r>
        <w:rPr>
          <w:rFonts w:ascii="Times New Roman" w:hAnsi="Times New Roman" w:cs="Times New Roman"/>
          <w:b w:val="0"/>
          <w:sz w:val="24"/>
          <w:szCs w:val="24"/>
        </w:rPr>
        <w:t xml:space="preserve"> БМ-8      </w:t>
      </w:r>
    </w:p>
    <w:p w14:paraId="3BDCE651" w14:textId="77777777" w:rsidR="007C20BB" w:rsidRDefault="007C20BB" w:rsidP="007C20BB">
      <w:pPr>
        <w:pStyle w:val="BodyTextIndent"/>
        <w:widowControl/>
        <w:shd w:val="clear" w:color="auto" w:fill="FFFFFF" w:themeFill="background1"/>
        <w:tabs>
          <w:tab w:val="left" w:pos="0"/>
          <w:tab w:val="left" w:pos="4820"/>
          <w:tab w:val="left" w:pos="6480"/>
          <w:tab w:val="right" w:pos="9072"/>
        </w:tabs>
        <w:autoSpaceDE/>
        <w:adjustRightInd/>
        <w:spacing w:after="0"/>
        <w:ind w:left="1080"/>
        <w:jc w:val="both"/>
        <w:rPr>
          <w:rFonts w:ascii="Times New Roman" w:hAnsi="Times New Roman" w:cs="Times New Roman"/>
          <w:b w:val="0"/>
          <w:sz w:val="24"/>
          <w:szCs w:val="24"/>
        </w:rPr>
      </w:pPr>
    </w:p>
    <w:p w14:paraId="247C78CC" w14:textId="77777777" w:rsidR="007C20BB" w:rsidRDefault="007C20BB" w:rsidP="003F1554">
      <w:pPr>
        <w:pStyle w:val="BodyTextIndent"/>
        <w:widowControl/>
        <w:numPr>
          <w:ilvl w:val="0"/>
          <w:numId w:val="68"/>
        </w:numPr>
        <w:shd w:val="clear" w:color="auto" w:fill="FFFFFF" w:themeFill="background1"/>
        <w:tabs>
          <w:tab w:val="left" w:pos="0"/>
          <w:tab w:val="left" w:pos="4820"/>
          <w:tab w:val="left" w:pos="6480"/>
          <w:tab w:val="right" w:pos="9072"/>
        </w:tabs>
        <w:autoSpaceDE/>
        <w:adjustRightInd/>
        <w:spacing w:after="0"/>
        <w:ind w:left="1080"/>
        <w:jc w:val="both"/>
        <w:rPr>
          <w:rFonts w:ascii="Times New Roman" w:hAnsi="Times New Roman" w:cs="Times New Roman"/>
          <w:b w:val="0"/>
          <w:sz w:val="24"/>
          <w:szCs w:val="24"/>
        </w:rPr>
      </w:pPr>
      <w:proofErr w:type="spellStart"/>
      <w:r>
        <w:rPr>
          <w:rFonts w:ascii="Times New Roman" w:hAnsi="Times New Roman" w:cs="Times New Roman"/>
          <w:b w:val="0"/>
          <w:sz w:val="24"/>
          <w:szCs w:val="24"/>
        </w:rPr>
        <w:t>Бараа</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материалын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тайлан</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rPr>
        <w:tab/>
      </w:r>
      <w:r>
        <w:rPr>
          <w:rFonts w:ascii="Times New Roman" w:hAnsi="Times New Roman" w:cs="Times New Roman"/>
          <w:b w:val="0"/>
          <w:sz w:val="24"/>
          <w:szCs w:val="24"/>
        </w:rPr>
        <w:tab/>
      </w:r>
      <w:proofErr w:type="spellStart"/>
      <w:r>
        <w:rPr>
          <w:rFonts w:ascii="Times New Roman" w:hAnsi="Times New Roman" w:cs="Times New Roman"/>
          <w:b w:val="0"/>
          <w:sz w:val="24"/>
          <w:szCs w:val="24"/>
        </w:rPr>
        <w:t>НХМаягт</w:t>
      </w:r>
      <w:proofErr w:type="spellEnd"/>
      <w:r>
        <w:rPr>
          <w:rFonts w:ascii="Times New Roman" w:hAnsi="Times New Roman" w:cs="Times New Roman"/>
          <w:b w:val="0"/>
          <w:sz w:val="24"/>
          <w:szCs w:val="24"/>
        </w:rPr>
        <w:t xml:space="preserve"> БМ-9</w:t>
      </w:r>
    </w:p>
    <w:p w14:paraId="5632F14A" w14:textId="77777777" w:rsidR="007C20BB" w:rsidRDefault="007C20BB" w:rsidP="007C20BB">
      <w:pPr>
        <w:pStyle w:val="BodyTextIndent"/>
        <w:widowControl/>
        <w:shd w:val="clear" w:color="auto" w:fill="FFFFFF" w:themeFill="background1"/>
        <w:tabs>
          <w:tab w:val="left" w:pos="0"/>
          <w:tab w:val="right" w:pos="9072"/>
        </w:tabs>
        <w:autoSpaceDE/>
        <w:adjustRightInd/>
        <w:spacing w:after="0"/>
        <w:ind w:left="1080"/>
        <w:jc w:val="both"/>
        <w:rPr>
          <w:rFonts w:ascii="Times New Roman" w:hAnsi="Times New Roman" w:cs="Times New Roman"/>
          <w:b w:val="0"/>
          <w:sz w:val="24"/>
          <w:szCs w:val="24"/>
        </w:rPr>
      </w:pPr>
    </w:p>
    <w:p w14:paraId="7B5F9326" w14:textId="77777777" w:rsidR="007C20BB" w:rsidRDefault="007C20BB" w:rsidP="003F1554">
      <w:pPr>
        <w:pStyle w:val="BodyTextIndent"/>
        <w:widowControl/>
        <w:numPr>
          <w:ilvl w:val="0"/>
          <w:numId w:val="68"/>
        </w:numPr>
        <w:shd w:val="clear" w:color="auto" w:fill="FFFFFF" w:themeFill="background1"/>
        <w:tabs>
          <w:tab w:val="left" w:pos="0"/>
          <w:tab w:val="right" w:pos="9072"/>
        </w:tabs>
        <w:autoSpaceDE/>
        <w:adjustRightInd/>
        <w:spacing w:after="0"/>
        <w:ind w:left="1080"/>
        <w:jc w:val="both"/>
        <w:rPr>
          <w:rFonts w:ascii="Times New Roman" w:hAnsi="Times New Roman" w:cs="Times New Roman"/>
          <w:b w:val="0"/>
          <w:sz w:val="24"/>
          <w:szCs w:val="24"/>
        </w:rPr>
      </w:pPr>
      <w:proofErr w:type="spellStart"/>
      <w:r>
        <w:rPr>
          <w:rFonts w:ascii="Times New Roman" w:hAnsi="Times New Roman" w:cs="Times New Roman"/>
          <w:b w:val="0"/>
          <w:sz w:val="24"/>
          <w:szCs w:val="24"/>
        </w:rPr>
        <w:t>Ажилчин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албан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хаагчдын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хэрэглэж</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байгаа</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rPr>
        <w:tab/>
      </w:r>
    </w:p>
    <w:p w14:paraId="1C9D0EE5" w14:textId="77777777" w:rsidR="007C20BB" w:rsidRDefault="007C20BB" w:rsidP="007C20BB">
      <w:pPr>
        <w:pStyle w:val="BodyTextIndent"/>
        <w:shd w:val="clear" w:color="auto" w:fill="FFFFFF" w:themeFill="background1"/>
        <w:tabs>
          <w:tab w:val="left" w:pos="0"/>
          <w:tab w:val="left" w:pos="6480"/>
          <w:tab w:val="right" w:pos="9072"/>
        </w:tabs>
        <w:spacing w:after="0"/>
        <w:ind w:left="1080"/>
        <w:jc w:val="both"/>
        <w:rPr>
          <w:rFonts w:ascii="Times New Roman" w:hAnsi="Times New Roman" w:cs="Times New Roman"/>
          <w:b w:val="0"/>
          <w:sz w:val="24"/>
          <w:szCs w:val="24"/>
        </w:rPr>
      </w:pPr>
      <w:proofErr w:type="spellStart"/>
      <w:r>
        <w:rPr>
          <w:rFonts w:ascii="Times New Roman" w:hAnsi="Times New Roman" w:cs="Times New Roman"/>
          <w:b w:val="0"/>
          <w:sz w:val="24"/>
          <w:szCs w:val="24"/>
        </w:rPr>
        <w:t>эд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хөрөнгийн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ашиглалтын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бүртгэл</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rPr>
        <w:tab/>
      </w:r>
      <w:proofErr w:type="spellStart"/>
      <w:r>
        <w:rPr>
          <w:rFonts w:ascii="Times New Roman" w:hAnsi="Times New Roman" w:cs="Times New Roman"/>
          <w:b w:val="0"/>
          <w:sz w:val="24"/>
          <w:szCs w:val="24"/>
        </w:rPr>
        <w:t>НХМаягт</w:t>
      </w:r>
      <w:proofErr w:type="spellEnd"/>
      <w:r>
        <w:rPr>
          <w:rFonts w:ascii="Times New Roman" w:hAnsi="Times New Roman" w:cs="Times New Roman"/>
          <w:b w:val="0"/>
          <w:sz w:val="24"/>
          <w:szCs w:val="24"/>
        </w:rPr>
        <w:t xml:space="preserve"> БМ-10      </w:t>
      </w:r>
    </w:p>
    <w:p w14:paraId="505124DB" w14:textId="77777777" w:rsidR="007C20BB" w:rsidRDefault="007C20BB" w:rsidP="007C20BB">
      <w:pPr>
        <w:pStyle w:val="ListParagraph"/>
        <w:shd w:val="clear" w:color="auto" w:fill="FFFFFF" w:themeFill="background1"/>
        <w:jc w:val="both"/>
        <w:rPr>
          <w:rFonts w:ascii="Times New Roman" w:hAnsi="Times New Roman" w:cs="Times New Roman"/>
          <w:b w:val="0"/>
          <w:sz w:val="24"/>
          <w:szCs w:val="24"/>
          <w:lang w:val="mn-MN"/>
        </w:rPr>
      </w:pPr>
    </w:p>
    <w:p w14:paraId="53FFD234" w14:textId="77777777" w:rsidR="007C20BB" w:rsidRDefault="007C20BB" w:rsidP="007C20BB">
      <w:pPr>
        <w:pStyle w:val="ListParagraph"/>
        <w:shd w:val="clear" w:color="auto" w:fill="FFFFFF" w:themeFill="background1"/>
        <w:jc w:val="both"/>
        <w:rPr>
          <w:rFonts w:ascii="Times New Roman" w:hAnsi="Times New Roman" w:cs="Times New Roman"/>
          <w:b w:val="0"/>
          <w:sz w:val="24"/>
          <w:szCs w:val="24"/>
          <w:lang w:val="mn-MN"/>
        </w:rPr>
      </w:pPr>
    </w:p>
    <w:p w14:paraId="182FFD45" w14:textId="77777777" w:rsidR="007C20BB" w:rsidRDefault="007C20BB" w:rsidP="003F1554">
      <w:pPr>
        <w:pStyle w:val="ListParagraph"/>
        <w:widowControl/>
        <w:numPr>
          <w:ilvl w:val="1"/>
          <w:numId w:val="81"/>
        </w:numPr>
        <w:shd w:val="clear" w:color="auto" w:fill="FFFFFF" w:themeFill="background1"/>
        <w:autoSpaceDE/>
        <w:adjustRightInd/>
        <w:ind w:left="720" w:hanging="720"/>
        <w:jc w:val="both"/>
        <w:rPr>
          <w:rFonts w:ascii="Times New Roman" w:hAnsi="Times New Roman" w:cs="Times New Roman"/>
          <w:b w:val="0"/>
          <w:sz w:val="24"/>
          <w:szCs w:val="24"/>
        </w:rPr>
      </w:pPr>
      <w:proofErr w:type="spellStart"/>
      <w:r>
        <w:rPr>
          <w:rFonts w:ascii="Times New Roman" w:hAnsi="Times New Roman" w:cs="Times New Roman"/>
          <w:b w:val="0"/>
          <w:sz w:val="24"/>
          <w:szCs w:val="24"/>
        </w:rPr>
        <w:t>Ашиглагдах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нягтлан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w:t>
      </w:r>
      <w:r w:rsidR="00C348DE">
        <w:rPr>
          <w:rFonts w:ascii="Times New Roman" w:hAnsi="Times New Roman" w:cs="Times New Roman"/>
          <w:b w:val="0"/>
          <w:sz w:val="24"/>
          <w:szCs w:val="24"/>
        </w:rPr>
        <w:t>одох</w:t>
      </w:r>
      <w:proofErr w:type="spellEnd"/>
      <w:r w:rsidR="00C348DE">
        <w:rPr>
          <w:rFonts w:ascii="Times New Roman" w:hAnsi="Times New Roman" w:cs="Times New Roman"/>
          <w:b w:val="0"/>
          <w:sz w:val="24"/>
          <w:szCs w:val="24"/>
        </w:rPr>
        <w:t xml:space="preserve"> </w:t>
      </w:r>
      <w:proofErr w:type="spellStart"/>
      <w:r w:rsidR="00C348DE">
        <w:rPr>
          <w:rFonts w:ascii="Times New Roman" w:hAnsi="Times New Roman" w:cs="Times New Roman"/>
          <w:b w:val="0"/>
          <w:sz w:val="24"/>
          <w:szCs w:val="24"/>
        </w:rPr>
        <w:t>бүртгэлийн</w:t>
      </w:r>
      <w:proofErr w:type="spellEnd"/>
      <w:r w:rsidR="00C348DE">
        <w:rPr>
          <w:rFonts w:ascii="Times New Roman" w:hAnsi="Times New Roman" w:cs="Times New Roman"/>
          <w:b w:val="0"/>
          <w:sz w:val="24"/>
          <w:szCs w:val="24"/>
        </w:rPr>
        <w:t xml:space="preserve"> </w:t>
      </w:r>
      <w:proofErr w:type="spellStart"/>
      <w:r w:rsidR="00C348DE">
        <w:rPr>
          <w:rFonts w:ascii="Times New Roman" w:hAnsi="Times New Roman" w:cs="Times New Roman"/>
          <w:b w:val="0"/>
          <w:sz w:val="24"/>
          <w:szCs w:val="24"/>
        </w:rPr>
        <w:t>журнал</w:t>
      </w:r>
      <w:proofErr w:type="spellEnd"/>
      <w:r w:rsidR="00C348DE">
        <w:rPr>
          <w:rFonts w:ascii="Times New Roman" w:hAnsi="Times New Roman" w:cs="Times New Roman"/>
          <w:b w:val="0"/>
          <w:sz w:val="24"/>
          <w:szCs w:val="24"/>
        </w:rPr>
        <w:t xml:space="preserve"> </w:t>
      </w:r>
      <w:proofErr w:type="spellStart"/>
      <w:r w:rsidR="00C348DE">
        <w:rPr>
          <w:rFonts w:ascii="Times New Roman" w:hAnsi="Times New Roman" w:cs="Times New Roman"/>
          <w:b w:val="0"/>
          <w:sz w:val="24"/>
          <w:szCs w:val="24"/>
        </w:rPr>
        <w:t>маягтууд</w:t>
      </w:r>
      <w:proofErr w:type="spellEnd"/>
    </w:p>
    <w:p w14:paraId="0413F485" w14:textId="77777777" w:rsidR="007C20BB" w:rsidRDefault="007C20BB" w:rsidP="007C20BB">
      <w:pPr>
        <w:shd w:val="clear" w:color="auto" w:fill="FFFFFF" w:themeFill="background1"/>
        <w:ind w:left="567"/>
        <w:jc w:val="both"/>
        <w:rPr>
          <w:rFonts w:ascii="Times New Roman" w:hAnsi="Times New Roman" w:cs="Times New Roman"/>
          <w:b w:val="0"/>
          <w:sz w:val="24"/>
          <w:szCs w:val="24"/>
        </w:rPr>
      </w:pPr>
    </w:p>
    <w:p w14:paraId="0C984B7D" w14:textId="77777777" w:rsidR="007C20BB" w:rsidRDefault="007C20BB" w:rsidP="003F1554">
      <w:pPr>
        <w:widowControl/>
        <w:numPr>
          <w:ilvl w:val="0"/>
          <w:numId w:val="70"/>
        </w:numPr>
        <w:shd w:val="clear" w:color="auto" w:fill="FFFFFF" w:themeFill="background1"/>
        <w:autoSpaceDE/>
        <w:adjustRightInd/>
        <w:ind w:left="1080"/>
        <w:jc w:val="both"/>
        <w:rPr>
          <w:rFonts w:ascii="Times New Roman" w:hAnsi="Times New Roman" w:cs="Times New Roman"/>
          <w:b w:val="0"/>
          <w:sz w:val="24"/>
          <w:szCs w:val="24"/>
        </w:rPr>
      </w:pPr>
      <w:r>
        <w:rPr>
          <w:rFonts w:ascii="Times New Roman" w:hAnsi="Times New Roman" w:cs="Times New Roman"/>
          <w:b w:val="0"/>
          <w:sz w:val="24"/>
          <w:szCs w:val="24"/>
          <w:lang w:val="mn-MN"/>
        </w:rPr>
        <w:t>Бараа материалын дэлгэрэнгүй бүртгэл</w:t>
      </w:r>
      <w:r>
        <w:rPr>
          <w:rFonts w:ascii="Times New Roman" w:hAnsi="Times New Roman" w:cs="Times New Roman"/>
          <w:b w:val="0"/>
          <w:sz w:val="24"/>
          <w:szCs w:val="24"/>
        </w:rPr>
        <w:t xml:space="preserve"> /</w:t>
      </w:r>
      <w:r>
        <w:rPr>
          <w:rFonts w:ascii="Times New Roman" w:hAnsi="Times New Roman" w:cs="Times New Roman"/>
          <w:b w:val="0"/>
          <w:sz w:val="24"/>
          <w:szCs w:val="24"/>
          <w:lang w:val="mn-MN"/>
        </w:rPr>
        <w:t>Б</w:t>
      </w:r>
      <w:r>
        <w:rPr>
          <w:rFonts w:ascii="Times New Roman" w:hAnsi="Times New Roman" w:cs="Times New Roman"/>
          <w:b w:val="0"/>
          <w:sz w:val="24"/>
          <w:szCs w:val="24"/>
        </w:rPr>
        <w:t>М</w:t>
      </w:r>
      <w:r>
        <w:rPr>
          <w:rFonts w:ascii="Times New Roman" w:hAnsi="Times New Roman" w:cs="Times New Roman"/>
          <w:b w:val="0"/>
          <w:sz w:val="24"/>
          <w:szCs w:val="24"/>
          <w:lang w:val="mn-MN"/>
        </w:rPr>
        <w:t>-1</w:t>
      </w:r>
      <w:r>
        <w:rPr>
          <w:rFonts w:ascii="Times New Roman" w:hAnsi="Times New Roman" w:cs="Times New Roman"/>
          <w:b w:val="0"/>
          <w:sz w:val="24"/>
          <w:szCs w:val="24"/>
        </w:rPr>
        <w:t>/</w:t>
      </w:r>
    </w:p>
    <w:p w14:paraId="4994C497" w14:textId="77777777" w:rsidR="007C20BB" w:rsidRDefault="007C20BB" w:rsidP="007C20BB">
      <w:pPr>
        <w:pStyle w:val="ListParagraph"/>
        <w:widowControl/>
        <w:shd w:val="clear" w:color="auto" w:fill="FFFFFF" w:themeFill="background1"/>
        <w:autoSpaceDE/>
        <w:adjustRightInd/>
        <w:ind w:left="1080"/>
        <w:jc w:val="both"/>
        <w:rPr>
          <w:rFonts w:ascii="Times New Roman" w:hAnsi="Times New Roman" w:cs="Times New Roman"/>
          <w:b w:val="0"/>
          <w:i/>
          <w:sz w:val="24"/>
          <w:szCs w:val="24"/>
          <w:u w:val="single"/>
          <w:lang w:val="mn-MN"/>
        </w:rPr>
      </w:pPr>
    </w:p>
    <w:p w14:paraId="6B46A7F3" w14:textId="77777777" w:rsidR="007C20BB" w:rsidRDefault="007C20BB" w:rsidP="003F1554">
      <w:pPr>
        <w:widowControl/>
        <w:numPr>
          <w:ilvl w:val="0"/>
          <w:numId w:val="70"/>
        </w:numPr>
        <w:shd w:val="clear" w:color="auto" w:fill="FFFFFF" w:themeFill="background1"/>
        <w:autoSpaceDE/>
        <w:adjustRightInd/>
        <w:ind w:left="1080"/>
        <w:jc w:val="both"/>
        <w:rPr>
          <w:rFonts w:ascii="Times New Roman" w:hAnsi="Times New Roman" w:cs="Times New Roman"/>
          <w:b w:val="0"/>
          <w:sz w:val="24"/>
          <w:szCs w:val="24"/>
        </w:rPr>
      </w:pPr>
      <w:r>
        <w:rPr>
          <w:rFonts w:ascii="Times New Roman" w:hAnsi="Times New Roman" w:cs="Times New Roman"/>
          <w:b w:val="0"/>
          <w:sz w:val="24"/>
          <w:szCs w:val="24"/>
          <w:lang w:val="mn-MN"/>
        </w:rPr>
        <w:t>Бараа материалын дэлгэрэнгүй бүртгэлийн товчоо</w:t>
      </w:r>
      <w:r>
        <w:rPr>
          <w:rFonts w:ascii="Times New Roman" w:hAnsi="Times New Roman" w:cs="Times New Roman"/>
          <w:b w:val="0"/>
          <w:sz w:val="24"/>
          <w:szCs w:val="24"/>
        </w:rPr>
        <w:t xml:space="preserve"> /</w:t>
      </w:r>
      <w:r>
        <w:rPr>
          <w:rFonts w:ascii="Times New Roman" w:hAnsi="Times New Roman" w:cs="Times New Roman"/>
          <w:b w:val="0"/>
          <w:sz w:val="24"/>
          <w:szCs w:val="24"/>
          <w:lang w:val="mn-MN"/>
        </w:rPr>
        <w:t>Б</w:t>
      </w:r>
      <w:r>
        <w:rPr>
          <w:rFonts w:ascii="Times New Roman" w:hAnsi="Times New Roman" w:cs="Times New Roman"/>
          <w:b w:val="0"/>
          <w:sz w:val="24"/>
          <w:szCs w:val="24"/>
        </w:rPr>
        <w:t>М</w:t>
      </w:r>
      <w:r>
        <w:rPr>
          <w:rFonts w:ascii="Times New Roman" w:hAnsi="Times New Roman" w:cs="Times New Roman"/>
          <w:b w:val="0"/>
          <w:sz w:val="24"/>
          <w:szCs w:val="24"/>
          <w:lang w:val="mn-MN"/>
        </w:rPr>
        <w:t>-2</w:t>
      </w:r>
      <w:r>
        <w:rPr>
          <w:rFonts w:ascii="Times New Roman" w:hAnsi="Times New Roman" w:cs="Times New Roman"/>
          <w:b w:val="0"/>
          <w:sz w:val="24"/>
          <w:szCs w:val="24"/>
        </w:rPr>
        <w:t>/</w:t>
      </w:r>
    </w:p>
    <w:p w14:paraId="10A5FFFA" w14:textId="77777777" w:rsidR="007C20BB" w:rsidRDefault="007C20BB" w:rsidP="007C20BB">
      <w:pPr>
        <w:pStyle w:val="ListParagraph"/>
        <w:rPr>
          <w:rFonts w:ascii="Times New Roman" w:hAnsi="Times New Roman" w:cs="Times New Roman"/>
          <w:b w:val="0"/>
          <w:sz w:val="24"/>
          <w:szCs w:val="24"/>
        </w:rPr>
      </w:pPr>
    </w:p>
    <w:p w14:paraId="4B59E679" w14:textId="77777777" w:rsidR="007C20BB" w:rsidRDefault="007C20BB" w:rsidP="003F1554">
      <w:pPr>
        <w:widowControl/>
        <w:numPr>
          <w:ilvl w:val="0"/>
          <w:numId w:val="70"/>
        </w:numPr>
        <w:shd w:val="clear" w:color="auto" w:fill="FFFFFF" w:themeFill="background1"/>
        <w:autoSpaceDE/>
        <w:adjustRightInd/>
        <w:ind w:left="1080"/>
        <w:jc w:val="both"/>
        <w:rPr>
          <w:rFonts w:ascii="Times New Roman" w:hAnsi="Times New Roman" w:cs="Times New Roman"/>
          <w:b w:val="0"/>
          <w:sz w:val="24"/>
          <w:szCs w:val="24"/>
        </w:rPr>
      </w:pPr>
      <w:r>
        <w:rPr>
          <w:rFonts w:ascii="Times New Roman" w:hAnsi="Times New Roman" w:cs="Times New Roman"/>
          <w:b w:val="0"/>
          <w:sz w:val="24"/>
          <w:szCs w:val="24"/>
          <w:lang w:val="mn-MN"/>
        </w:rPr>
        <w:t>Бараа материалын орлогын журнал</w:t>
      </w:r>
      <w:r>
        <w:rPr>
          <w:rFonts w:ascii="Times New Roman" w:hAnsi="Times New Roman" w:cs="Times New Roman"/>
          <w:b w:val="0"/>
          <w:sz w:val="24"/>
          <w:szCs w:val="24"/>
        </w:rPr>
        <w:t xml:space="preserve"> /</w:t>
      </w:r>
      <w:r>
        <w:rPr>
          <w:rFonts w:ascii="Times New Roman" w:hAnsi="Times New Roman" w:cs="Times New Roman"/>
          <w:b w:val="0"/>
          <w:sz w:val="24"/>
          <w:szCs w:val="24"/>
          <w:lang w:val="mn-MN"/>
        </w:rPr>
        <w:t>Б</w:t>
      </w:r>
      <w:r>
        <w:rPr>
          <w:rFonts w:ascii="Times New Roman" w:hAnsi="Times New Roman" w:cs="Times New Roman"/>
          <w:b w:val="0"/>
          <w:sz w:val="24"/>
          <w:szCs w:val="24"/>
        </w:rPr>
        <w:t>М</w:t>
      </w:r>
      <w:r>
        <w:rPr>
          <w:rFonts w:ascii="Times New Roman" w:hAnsi="Times New Roman" w:cs="Times New Roman"/>
          <w:b w:val="0"/>
          <w:sz w:val="24"/>
          <w:szCs w:val="24"/>
          <w:lang w:val="mn-MN"/>
        </w:rPr>
        <w:t>О</w:t>
      </w:r>
      <w:r>
        <w:rPr>
          <w:rFonts w:ascii="Times New Roman" w:hAnsi="Times New Roman" w:cs="Times New Roman"/>
          <w:b w:val="0"/>
          <w:sz w:val="24"/>
          <w:szCs w:val="24"/>
        </w:rPr>
        <w:t>/</w:t>
      </w:r>
    </w:p>
    <w:p w14:paraId="52EB82D4" w14:textId="77777777" w:rsidR="007C20BB" w:rsidRDefault="007C20BB" w:rsidP="007C20BB">
      <w:pPr>
        <w:widowControl/>
        <w:shd w:val="clear" w:color="auto" w:fill="FFFFFF" w:themeFill="background1"/>
        <w:autoSpaceDE/>
        <w:adjustRightInd/>
        <w:ind w:left="1080"/>
        <w:jc w:val="both"/>
        <w:rPr>
          <w:rFonts w:ascii="Times New Roman" w:hAnsi="Times New Roman" w:cs="Times New Roman"/>
          <w:b w:val="0"/>
          <w:sz w:val="24"/>
          <w:szCs w:val="24"/>
        </w:rPr>
      </w:pPr>
    </w:p>
    <w:p w14:paraId="3006D4CF" w14:textId="77777777" w:rsidR="007C20BB" w:rsidRPr="00962D2E" w:rsidRDefault="007C20BB" w:rsidP="00BB4CEA">
      <w:pPr>
        <w:widowControl/>
        <w:numPr>
          <w:ilvl w:val="0"/>
          <w:numId w:val="70"/>
        </w:numPr>
        <w:shd w:val="clear" w:color="auto" w:fill="FFFFFF" w:themeFill="background1"/>
        <w:autoSpaceDE/>
        <w:adjustRightInd/>
        <w:ind w:left="1080"/>
        <w:jc w:val="both"/>
        <w:rPr>
          <w:rFonts w:ascii="Times New Roman" w:hAnsi="Times New Roman" w:cs="Times New Roman"/>
          <w:b w:val="0"/>
          <w:sz w:val="24"/>
          <w:szCs w:val="24"/>
        </w:rPr>
      </w:pPr>
      <w:r>
        <w:rPr>
          <w:rFonts w:ascii="Times New Roman" w:hAnsi="Times New Roman" w:cs="Times New Roman"/>
          <w:b w:val="0"/>
          <w:sz w:val="24"/>
          <w:szCs w:val="24"/>
          <w:lang w:val="mn-MN"/>
        </w:rPr>
        <w:t>Бараа материалын зарлагын журнал</w:t>
      </w:r>
      <w:r>
        <w:rPr>
          <w:rFonts w:ascii="Times New Roman" w:hAnsi="Times New Roman" w:cs="Times New Roman"/>
          <w:b w:val="0"/>
          <w:sz w:val="24"/>
          <w:szCs w:val="24"/>
        </w:rPr>
        <w:t xml:space="preserve"> /</w:t>
      </w:r>
      <w:r>
        <w:rPr>
          <w:rFonts w:ascii="Times New Roman" w:hAnsi="Times New Roman" w:cs="Times New Roman"/>
          <w:b w:val="0"/>
          <w:sz w:val="24"/>
          <w:szCs w:val="24"/>
          <w:lang w:val="mn-MN"/>
        </w:rPr>
        <w:t>Б</w:t>
      </w:r>
      <w:r>
        <w:rPr>
          <w:rFonts w:ascii="Times New Roman" w:hAnsi="Times New Roman" w:cs="Times New Roman"/>
          <w:b w:val="0"/>
          <w:sz w:val="24"/>
          <w:szCs w:val="24"/>
        </w:rPr>
        <w:t>М</w:t>
      </w:r>
      <w:r>
        <w:rPr>
          <w:rFonts w:ascii="Times New Roman" w:hAnsi="Times New Roman" w:cs="Times New Roman"/>
          <w:b w:val="0"/>
          <w:sz w:val="24"/>
          <w:szCs w:val="24"/>
          <w:lang w:val="mn-MN"/>
        </w:rPr>
        <w:t>З</w:t>
      </w:r>
      <w:r>
        <w:rPr>
          <w:rFonts w:ascii="Times New Roman" w:hAnsi="Times New Roman" w:cs="Times New Roman"/>
          <w:b w:val="0"/>
          <w:sz w:val="24"/>
          <w:szCs w:val="24"/>
        </w:rPr>
        <w:t>/</w:t>
      </w:r>
    </w:p>
    <w:p w14:paraId="111EE238" w14:textId="77777777" w:rsidR="007C20BB" w:rsidRPr="00962D2E" w:rsidRDefault="007C20BB" w:rsidP="007C20BB">
      <w:pPr>
        <w:rPr>
          <w:rFonts w:ascii="Times New Roman" w:hAnsi="Times New Roman" w:cs="Times New Roman"/>
          <w:b w:val="0"/>
          <w:caps/>
          <w:sz w:val="24"/>
          <w:szCs w:val="24"/>
        </w:rPr>
      </w:pPr>
      <w:r w:rsidRPr="00962D2E">
        <w:rPr>
          <w:rFonts w:ascii="Times New Roman" w:hAnsi="Times New Roman" w:cs="Times New Roman"/>
          <w:b w:val="0"/>
          <w:sz w:val="24"/>
          <w:szCs w:val="24"/>
          <w:lang w:val="mn-MN"/>
        </w:rPr>
        <w:lastRenderedPageBreak/>
        <w:t>4.4.</w:t>
      </w:r>
      <w:r w:rsidRPr="00962D2E">
        <w:rPr>
          <w:rFonts w:ascii="Times New Roman" w:hAnsi="Times New Roman" w:cs="Times New Roman"/>
          <w:b w:val="0"/>
          <w:sz w:val="24"/>
          <w:szCs w:val="24"/>
          <w:lang w:val="mn-MN"/>
        </w:rPr>
        <w:tab/>
      </w:r>
      <w:r w:rsidRPr="00962D2E">
        <w:rPr>
          <w:rFonts w:ascii="Times New Roman" w:hAnsi="Times New Roman" w:cs="Times New Roman"/>
          <w:b w:val="0"/>
          <w:caps/>
          <w:sz w:val="24"/>
          <w:szCs w:val="24"/>
        </w:rPr>
        <w:t>УРЬДЧИЛЖ ТӨЛСӨН ЗАРДЛЫН БҮРТГЭЛИЙН БОДЛОГО, ГОРИМ</w:t>
      </w:r>
    </w:p>
    <w:p w14:paraId="68D929BA" w14:textId="77777777" w:rsidR="007C20BB" w:rsidRDefault="007C20BB" w:rsidP="007C20BB">
      <w:pPr>
        <w:rPr>
          <w:rFonts w:ascii="Times New Roman" w:eastAsia="Arial Unicode MS" w:hAnsi="Times New Roman" w:cs="Times New Roman"/>
          <w:b w:val="0"/>
          <w:sz w:val="24"/>
          <w:szCs w:val="24"/>
          <w:lang w:val="mn-MN"/>
        </w:rPr>
      </w:pPr>
    </w:p>
    <w:p w14:paraId="6E22A4ED" w14:textId="77777777" w:rsidR="007C20BB" w:rsidRPr="00E925B3" w:rsidRDefault="007C20BB" w:rsidP="003F1554">
      <w:pPr>
        <w:widowControl/>
        <w:numPr>
          <w:ilvl w:val="0"/>
          <w:numId w:val="87"/>
        </w:numPr>
        <w:autoSpaceDE/>
        <w:adjustRightInd/>
        <w:jc w:val="both"/>
        <w:rPr>
          <w:rFonts w:ascii="Times New Roman" w:hAnsi="Times New Roman" w:cs="Times New Roman"/>
          <w:b w:val="0"/>
          <w:sz w:val="24"/>
          <w:szCs w:val="24"/>
        </w:rPr>
      </w:pPr>
      <w:r w:rsidRPr="00E925B3">
        <w:rPr>
          <w:rFonts w:ascii="Times New Roman" w:hAnsi="Times New Roman" w:cs="Times New Roman"/>
          <w:b w:val="0"/>
          <w:sz w:val="24"/>
          <w:szCs w:val="24"/>
          <w:lang w:val="mn-MN"/>
        </w:rPr>
        <w:t>Д</w:t>
      </w:r>
      <w:proofErr w:type="spellStart"/>
      <w:r w:rsidRPr="00E925B3">
        <w:rPr>
          <w:rFonts w:ascii="Times New Roman" w:hAnsi="Times New Roman" w:cs="Times New Roman"/>
          <w:b w:val="0"/>
          <w:sz w:val="24"/>
          <w:szCs w:val="24"/>
        </w:rPr>
        <w:t>агаж</w:t>
      </w:r>
      <w:proofErr w:type="spellEnd"/>
      <w:r w:rsidRPr="00E925B3">
        <w:rPr>
          <w:rFonts w:ascii="Times New Roman" w:hAnsi="Times New Roman" w:cs="Times New Roman"/>
          <w:b w:val="0"/>
          <w:sz w:val="24"/>
          <w:szCs w:val="24"/>
        </w:rPr>
        <w:t xml:space="preserve"> </w:t>
      </w:r>
      <w:proofErr w:type="spellStart"/>
      <w:r w:rsidRPr="00E925B3">
        <w:rPr>
          <w:rFonts w:ascii="Times New Roman" w:hAnsi="Times New Roman" w:cs="Times New Roman"/>
          <w:b w:val="0"/>
          <w:sz w:val="24"/>
          <w:szCs w:val="24"/>
        </w:rPr>
        <w:t>мөрдөх</w:t>
      </w:r>
      <w:proofErr w:type="spellEnd"/>
      <w:r w:rsidRPr="00E925B3">
        <w:rPr>
          <w:rFonts w:ascii="Times New Roman" w:hAnsi="Times New Roman" w:cs="Times New Roman"/>
          <w:b w:val="0"/>
          <w:sz w:val="24"/>
          <w:szCs w:val="24"/>
        </w:rPr>
        <w:t xml:space="preserve"> </w:t>
      </w:r>
      <w:proofErr w:type="spellStart"/>
      <w:r w:rsidRPr="00E925B3">
        <w:rPr>
          <w:rFonts w:ascii="Times New Roman" w:hAnsi="Times New Roman" w:cs="Times New Roman"/>
          <w:b w:val="0"/>
          <w:sz w:val="24"/>
          <w:szCs w:val="24"/>
        </w:rPr>
        <w:t>стандарт</w:t>
      </w:r>
      <w:proofErr w:type="spellEnd"/>
      <w:r w:rsidRPr="00E925B3">
        <w:rPr>
          <w:rFonts w:ascii="Times New Roman" w:hAnsi="Times New Roman" w:cs="Times New Roman"/>
          <w:b w:val="0"/>
          <w:sz w:val="24"/>
          <w:szCs w:val="24"/>
        </w:rPr>
        <w:t xml:space="preserve">, </w:t>
      </w:r>
      <w:proofErr w:type="spellStart"/>
      <w:r w:rsidRPr="00E925B3">
        <w:rPr>
          <w:rFonts w:ascii="Times New Roman" w:hAnsi="Times New Roman" w:cs="Times New Roman"/>
          <w:b w:val="0"/>
          <w:sz w:val="24"/>
          <w:szCs w:val="24"/>
        </w:rPr>
        <w:t>хууль</w:t>
      </w:r>
      <w:proofErr w:type="spellEnd"/>
      <w:r w:rsidRPr="00E925B3">
        <w:rPr>
          <w:rFonts w:ascii="Times New Roman" w:hAnsi="Times New Roman" w:cs="Times New Roman"/>
          <w:b w:val="0"/>
          <w:sz w:val="24"/>
          <w:szCs w:val="24"/>
        </w:rPr>
        <w:t xml:space="preserve">, </w:t>
      </w:r>
      <w:proofErr w:type="spellStart"/>
      <w:r w:rsidRPr="00E925B3">
        <w:rPr>
          <w:rFonts w:ascii="Times New Roman" w:hAnsi="Times New Roman" w:cs="Times New Roman"/>
          <w:b w:val="0"/>
          <w:sz w:val="24"/>
          <w:szCs w:val="24"/>
        </w:rPr>
        <w:t>журам</w:t>
      </w:r>
      <w:proofErr w:type="spellEnd"/>
      <w:r w:rsidR="00E3358F">
        <w:rPr>
          <w:rFonts w:ascii="Times New Roman" w:hAnsi="Times New Roman" w:cs="Times New Roman"/>
          <w:b w:val="0"/>
          <w:sz w:val="24"/>
          <w:szCs w:val="24"/>
          <w:lang w:val="mn-MN"/>
        </w:rPr>
        <w:t>, заавар</w:t>
      </w:r>
    </w:p>
    <w:p w14:paraId="421E0891" w14:textId="77777777" w:rsidR="007C20BB" w:rsidRDefault="007C20BB" w:rsidP="007C20BB">
      <w:pPr>
        <w:ind w:left="357"/>
        <w:jc w:val="both"/>
        <w:rPr>
          <w:rFonts w:ascii="Times New Roman" w:hAnsi="Times New Roman" w:cs="Times New Roman"/>
          <w:b w:val="0"/>
          <w:i/>
          <w:sz w:val="24"/>
          <w:szCs w:val="24"/>
        </w:rPr>
      </w:pPr>
    </w:p>
    <w:p w14:paraId="153B6EE1" w14:textId="77777777" w:rsidR="007C20BB" w:rsidRPr="00E3358F" w:rsidRDefault="00DE5F77" w:rsidP="003F1554">
      <w:pPr>
        <w:widowControl/>
        <w:numPr>
          <w:ilvl w:val="0"/>
          <w:numId w:val="58"/>
        </w:numPr>
        <w:autoSpaceDE/>
        <w:adjustRightInd/>
        <w:ind w:left="1077" w:hanging="357"/>
        <w:jc w:val="both"/>
        <w:rPr>
          <w:rFonts w:ascii="Times New Roman" w:hAnsi="Times New Roman" w:cs="Times New Roman"/>
          <w:b w:val="0"/>
          <w:sz w:val="24"/>
          <w:szCs w:val="24"/>
        </w:rPr>
      </w:pPr>
      <w:proofErr w:type="spellStart"/>
      <w:r>
        <w:rPr>
          <w:rFonts w:ascii="Times New Roman" w:hAnsi="Times New Roman" w:cs="Times New Roman"/>
          <w:b w:val="0"/>
          <w:sz w:val="24"/>
          <w:szCs w:val="24"/>
        </w:rPr>
        <w:t>Холбогдох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стандартууд</w:t>
      </w:r>
      <w:proofErr w:type="spellEnd"/>
    </w:p>
    <w:p w14:paraId="24197D2A" w14:textId="77777777" w:rsidR="007C20BB" w:rsidRDefault="007C20BB" w:rsidP="007C20BB">
      <w:pPr>
        <w:ind w:left="720" w:firstLine="720"/>
        <w:rPr>
          <w:rFonts w:ascii="Times New Roman" w:eastAsia="Arial Unicode MS" w:hAnsi="Times New Roman" w:cs="Times New Roman"/>
          <w:b w:val="0"/>
          <w:sz w:val="24"/>
          <w:szCs w:val="24"/>
        </w:rPr>
      </w:pPr>
    </w:p>
    <w:p w14:paraId="00E37C6B" w14:textId="77777777" w:rsidR="007C20BB" w:rsidRDefault="007C20BB" w:rsidP="007C20BB">
      <w:pPr>
        <w:ind w:left="720" w:firstLine="720"/>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 xml:space="preserve">УСНББОУС - 1     </w:t>
      </w:r>
      <w:r>
        <w:rPr>
          <w:rFonts w:ascii="Times New Roman" w:eastAsia="Arial Unicode MS" w:hAnsi="Times New Roman" w:cs="Times New Roman"/>
          <w:b w:val="0"/>
          <w:sz w:val="24"/>
          <w:szCs w:val="24"/>
        </w:rPr>
        <w:tab/>
      </w:r>
      <w:r>
        <w:rPr>
          <w:rFonts w:ascii="Times New Roman" w:eastAsia="Arial Unicode MS" w:hAnsi="Times New Roman" w:cs="Times New Roman"/>
          <w:b w:val="0"/>
          <w:sz w:val="24"/>
          <w:szCs w:val="24"/>
          <w:lang w:val="mn-MN"/>
        </w:rPr>
        <w:t>Санхүүгийн тайлангийн толилуулга</w:t>
      </w:r>
    </w:p>
    <w:p w14:paraId="3228C547" w14:textId="77777777" w:rsidR="007C20BB" w:rsidRDefault="007C20BB" w:rsidP="007C20BB">
      <w:pPr>
        <w:shd w:val="clear" w:color="auto" w:fill="FFFFFF" w:themeFill="background1"/>
        <w:tabs>
          <w:tab w:val="num" w:pos="540"/>
        </w:tabs>
        <w:ind w:left="540" w:hanging="5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t xml:space="preserve">УСНББОУС - 12   </w:t>
      </w:r>
      <w:r>
        <w:rPr>
          <w:rFonts w:ascii="Times New Roman" w:hAnsi="Times New Roman" w:cs="Times New Roman"/>
          <w:b w:val="0"/>
          <w:sz w:val="24"/>
          <w:szCs w:val="24"/>
          <w:lang w:val="mn-MN"/>
        </w:rPr>
        <w:tab/>
        <w:t xml:space="preserve">Бараа материал </w:t>
      </w:r>
    </w:p>
    <w:p w14:paraId="6124F54E" w14:textId="77777777" w:rsidR="007C20BB" w:rsidRDefault="007C20BB" w:rsidP="007C20BB">
      <w:pPr>
        <w:shd w:val="clear" w:color="auto" w:fill="FFFFFF" w:themeFill="background1"/>
        <w:tabs>
          <w:tab w:val="num" w:pos="540"/>
        </w:tabs>
        <w:ind w:left="539" w:hanging="539"/>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t xml:space="preserve">УСНББОУС - 26 </w:t>
      </w:r>
      <w:r>
        <w:rPr>
          <w:rFonts w:ascii="Times New Roman" w:hAnsi="Times New Roman" w:cs="Times New Roman"/>
          <w:b w:val="0"/>
          <w:sz w:val="24"/>
          <w:szCs w:val="24"/>
          <w:lang w:val="mn-MN"/>
        </w:rPr>
        <w:tab/>
        <w:t>Мөнгө бий болгогч хөрөнгийн үнэ цэнийн бууралт</w:t>
      </w:r>
    </w:p>
    <w:p w14:paraId="61E3A5BC" w14:textId="77777777" w:rsidR="007C20BB" w:rsidRDefault="007C20BB" w:rsidP="007C20BB">
      <w:pPr>
        <w:ind w:left="1077"/>
        <w:jc w:val="both"/>
        <w:rPr>
          <w:rFonts w:ascii="Times New Roman" w:hAnsi="Times New Roman" w:cs="Times New Roman"/>
          <w:b w:val="0"/>
          <w:i/>
          <w:sz w:val="24"/>
          <w:szCs w:val="24"/>
          <w:lang w:val="mn-MN"/>
        </w:rPr>
      </w:pPr>
    </w:p>
    <w:p w14:paraId="755A1122" w14:textId="77777777" w:rsidR="007C20BB" w:rsidRPr="00E3358F" w:rsidRDefault="007C20BB" w:rsidP="003F1554">
      <w:pPr>
        <w:widowControl/>
        <w:numPr>
          <w:ilvl w:val="0"/>
          <w:numId w:val="88"/>
        </w:numPr>
        <w:autoSpaceDE/>
        <w:adjustRightInd/>
        <w:ind w:left="1077" w:hanging="357"/>
        <w:jc w:val="both"/>
        <w:rPr>
          <w:rFonts w:ascii="Times New Roman" w:hAnsi="Times New Roman" w:cs="Times New Roman"/>
          <w:b w:val="0"/>
          <w:sz w:val="24"/>
          <w:szCs w:val="24"/>
        </w:rPr>
      </w:pPr>
      <w:proofErr w:type="spellStart"/>
      <w:r w:rsidRPr="00E3358F">
        <w:rPr>
          <w:rFonts w:ascii="Times New Roman" w:hAnsi="Times New Roman" w:cs="Times New Roman"/>
          <w:b w:val="0"/>
          <w:sz w:val="24"/>
          <w:szCs w:val="24"/>
        </w:rPr>
        <w:t>Монгол</w:t>
      </w:r>
      <w:proofErr w:type="spellEnd"/>
      <w:r w:rsidRPr="00E3358F">
        <w:rPr>
          <w:rFonts w:ascii="Times New Roman" w:hAnsi="Times New Roman" w:cs="Times New Roman"/>
          <w:b w:val="0"/>
          <w:sz w:val="24"/>
          <w:szCs w:val="24"/>
        </w:rPr>
        <w:t xml:space="preserve"> </w:t>
      </w:r>
      <w:proofErr w:type="spellStart"/>
      <w:r w:rsidRPr="00E3358F">
        <w:rPr>
          <w:rFonts w:ascii="Times New Roman" w:hAnsi="Times New Roman" w:cs="Times New Roman"/>
          <w:b w:val="0"/>
          <w:sz w:val="24"/>
          <w:szCs w:val="24"/>
        </w:rPr>
        <w:t>Улсын</w:t>
      </w:r>
      <w:proofErr w:type="spellEnd"/>
      <w:r w:rsidRPr="00E3358F">
        <w:rPr>
          <w:rFonts w:ascii="Times New Roman" w:hAnsi="Times New Roman" w:cs="Times New Roman"/>
          <w:b w:val="0"/>
          <w:sz w:val="24"/>
          <w:szCs w:val="24"/>
        </w:rPr>
        <w:t xml:space="preserve"> </w:t>
      </w:r>
      <w:proofErr w:type="spellStart"/>
      <w:r w:rsidRPr="00E3358F">
        <w:rPr>
          <w:rFonts w:ascii="Times New Roman" w:hAnsi="Times New Roman" w:cs="Times New Roman"/>
          <w:b w:val="0"/>
          <w:sz w:val="24"/>
          <w:szCs w:val="24"/>
        </w:rPr>
        <w:t>хууль</w:t>
      </w:r>
      <w:proofErr w:type="spellEnd"/>
    </w:p>
    <w:p w14:paraId="1B503E83" w14:textId="77777777" w:rsidR="007C20BB" w:rsidRPr="00E3358F" w:rsidRDefault="007C20BB" w:rsidP="007C20BB">
      <w:pPr>
        <w:jc w:val="both"/>
        <w:rPr>
          <w:rFonts w:ascii="Times New Roman" w:hAnsi="Times New Roman" w:cs="Times New Roman"/>
          <w:b w:val="0"/>
          <w:sz w:val="24"/>
          <w:szCs w:val="24"/>
          <w:lang w:val="mn-MN"/>
        </w:rPr>
      </w:pPr>
      <w:r w:rsidRPr="00E3358F">
        <w:rPr>
          <w:rFonts w:ascii="Times New Roman" w:hAnsi="Times New Roman" w:cs="Times New Roman"/>
          <w:b w:val="0"/>
          <w:sz w:val="24"/>
          <w:szCs w:val="24"/>
        </w:rPr>
        <w:tab/>
      </w:r>
      <w:r w:rsidRPr="00E3358F">
        <w:rPr>
          <w:rFonts w:ascii="Times New Roman" w:hAnsi="Times New Roman" w:cs="Times New Roman"/>
          <w:b w:val="0"/>
          <w:sz w:val="24"/>
          <w:szCs w:val="24"/>
        </w:rPr>
        <w:tab/>
      </w:r>
    </w:p>
    <w:p w14:paraId="707AF67D" w14:textId="77777777" w:rsidR="007C20BB" w:rsidRPr="00E3358F" w:rsidRDefault="007C20BB" w:rsidP="007C20BB">
      <w:pPr>
        <w:ind w:left="720" w:firstLine="720"/>
        <w:jc w:val="both"/>
        <w:rPr>
          <w:rFonts w:ascii="Times New Roman" w:hAnsi="Times New Roman" w:cs="Times New Roman"/>
          <w:b w:val="0"/>
          <w:sz w:val="24"/>
          <w:szCs w:val="24"/>
        </w:rPr>
      </w:pPr>
      <w:proofErr w:type="spellStart"/>
      <w:r w:rsidRPr="00E3358F">
        <w:rPr>
          <w:rFonts w:ascii="Times New Roman" w:hAnsi="Times New Roman" w:cs="Times New Roman"/>
          <w:b w:val="0"/>
          <w:sz w:val="24"/>
          <w:szCs w:val="24"/>
        </w:rPr>
        <w:t>Нягтлан</w:t>
      </w:r>
      <w:proofErr w:type="spellEnd"/>
      <w:r w:rsidRPr="00E3358F">
        <w:rPr>
          <w:rFonts w:ascii="Times New Roman" w:hAnsi="Times New Roman" w:cs="Times New Roman"/>
          <w:b w:val="0"/>
          <w:sz w:val="24"/>
          <w:szCs w:val="24"/>
        </w:rPr>
        <w:t xml:space="preserve"> </w:t>
      </w:r>
      <w:proofErr w:type="spellStart"/>
      <w:r w:rsidRPr="00E3358F">
        <w:rPr>
          <w:rFonts w:ascii="Times New Roman" w:hAnsi="Times New Roman" w:cs="Times New Roman"/>
          <w:b w:val="0"/>
          <w:sz w:val="24"/>
          <w:szCs w:val="24"/>
        </w:rPr>
        <w:t>бодох</w:t>
      </w:r>
      <w:proofErr w:type="spellEnd"/>
      <w:r w:rsidRPr="00E3358F">
        <w:rPr>
          <w:rFonts w:ascii="Times New Roman" w:hAnsi="Times New Roman" w:cs="Times New Roman"/>
          <w:b w:val="0"/>
          <w:sz w:val="24"/>
          <w:szCs w:val="24"/>
        </w:rPr>
        <w:t xml:space="preserve"> </w:t>
      </w:r>
      <w:proofErr w:type="spellStart"/>
      <w:r w:rsidRPr="00E3358F">
        <w:rPr>
          <w:rFonts w:ascii="Times New Roman" w:hAnsi="Times New Roman" w:cs="Times New Roman"/>
          <w:b w:val="0"/>
          <w:sz w:val="24"/>
          <w:szCs w:val="24"/>
        </w:rPr>
        <w:t>бүртгэлийн</w:t>
      </w:r>
      <w:proofErr w:type="spellEnd"/>
      <w:r w:rsidRPr="00E3358F">
        <w:rPr>
          <w:rFonts w:ascii="Times New Roman" w:hAnsi="Times New Roman" w:cs="Times New Roman"/>
          <w:b w:val="0"/>
          <w:sz w:val="24"/>
          <w:szCs w:val="24"/>
        </w:rPr>
        <w:t xml:space="preserve"> </w:t>
      </w:r>
      <w:proofErr w:type="spellStart"/>
      <w:r w:rsidRPr="00E3358F">
        <w:rPr>
          <w:rFonts w:ascii="Times New Roman" w:hAnsi="Times New Roman" w:cs="Times New Roman"/>
          <w:b w:val="0"/>
          <w:sz w:val="24"/>
          <w:szCs w:val="24"/>
        </w:rPr>
        <w:t>тухай</w:t>
      </w:r>
      <w:proofErr w:type="spellEnd"/>
      <w:r w:rsidRPr="00E3358F">
        <w:rPr>
          <w:rFonts w:ascii="Times New Roman" w:hAnsi="Times New Roman" w:cs="Times New Roman"/>
          <w:b w:val="0"/>
          <w:sz w:val="24"/>
          <w:szCs w:val="24"/>
        </w:rPr>
        <w:t xml:space="preserve"> </w:t>
      </w:r>
      <w:proofErr w:type="spellStart"/>
      <w:r w:rsidRPr="00E3358F">
        <w:rPr>
          <w:rFonts w:ascii="Times New Roman" w:hAnsi="Times New Roman" w:cs="Times New Roman"/>
          <w:b w:val="0"/>
          <w:sz w:val="24"/>
          <w:szCs w:val="24"/>
        </w:rPr>
        <w:t>хууль</w:t>
      </w:r>
      <w:proofErr w:type="spellEnd"/>
    </w:p>
    <w:p w14:paraId="384EFD84" w14:textId="77777777" w:rsidR="007C20BB" w:rsidRPr="00E3358F" w:rsidRDefault="007C20BB" w:rsidP="007C20BB">
      <w:pPr>
        <w:ind w:left="1077"/>
        <w:jc w:val="both"/>
        <w:rPr>
          <w:rFonts w:ascii="Times New Roman" w:hAnsi="Times New Roman" w:cs="Times New Roman"/>
          <w:b w:val="0"/>
          <w:sz w:val="24"/>
          <w:szCs w:val="24"/>
        </w:rPr>
      </w:pPr>
    </w:p>
    <w:p w14:paraId="49607E34" w14:textId="77777777" w:rsidR="007C20BB" w:rsidRPr="00E3358F" w:rsidRDefault="007C20BB" w:rsidP="003F1554">
      <w:pPr>
        <w:widowControl/>
        <w:numPr>
          <w:ilvl w:val="0"/>
          <w:numId w:val="60"/>
        </w:numPr>
        <w:autoSpaceDE/>
        <w:adjustRightInd/>
        <w:ind w:left="1077" w:hanging="357"/>
        <w:jc w:val="both"/>
        <w:rPr>
          <w:rFonts w:ascii="Times New Roman" w:hAnsi="Times New Roman" w:cs="Times New Roman"/>
          <w:b w:val="0"/>
          <w:sz w:val="24"/>
          <w:szCs w:val="24"/>
        </w:rPr>
      </w:pPr>
      <w:proofErr w:type="spellStart"/>
      <w:r w:rsidRPr="00E3358F">
        <w:rPr>
          <w:rFonts w:ascii="Times New Roman" w:hAnsi="Times New Roman" w:cs="Times New Roman"/>
          <w:b w:val="0"/>
          <w:sz w:val="24"/>
          <w:szCs w:val="24"/>
        </w:rPr>
        <w:t>Заавар</w:t>
      </w:r>
      <w:proofErr w:type="spellEnd"/>
      <w:r w:rsidRPr="00E3358F">
        <w:rPr>
          <w:rFonts w:ascii="Times New Roman" w:hAnsi="Times New Roman" w:cs="Times New Roman"/>
          <w:b w:val="0"/>
          <w:sz w:val="24"/>
          <w:szCs w:val="24"/>
        </w:rPr>
        <w:t xml:space="preserve">, </w:t>
      </w:r>
      <w:proofErr w:type="spellStart"/>
      <w:r w:rsidRPr="00E3358F">
        <w:rPr>
          <w:rFonts w:ascii="Times New Roman" w:hAnsi="Times New Roman" w:cs="Times New Roman"/>
          <w:b w:val="0"/>
          <w:sz w:val="24"/>
          <w:szCs w:val="24"/>
        </w:rPr>
        <w:t>журам</w:t>
      </w:r>
      <w:proofErr w:type="spellEnd"/>
    </w:p>
    <w:p w14:paraId="15D67526" w14:textId="77777777" w:rsidR="007C20BB" w:rsidRDefault="007C20BB" w:rsidP="007C20BB">
      <w:pPr>
        <w:pStyle w:val="ListParagraph"/>
        <w:ind w:left="1440"/>
        <w:jc w:val="both"/>
        <w:rPr>
          <w:rFonts w:ascii="Times New Roman" w:hAnsi="Times New Roman" w:cs="Times New Roman"/>
          <w:b w:val="0"/>
          <w:sz w:val="24"/>
          <w:szCs w:val="24"/>
          <w:lang w:val="mn-MN"/>
        </w:rPr>
      </w:pPr>
    </w:p>
    <w:p w14:paraId="5F58E7A1"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Төсөвт байгууллагад мөрдөх нягтлан бодох бүртгэлийн дансны заавар</w:t>
      </w:r>
    </w:p>
    <w:p w14:paraId="70BAE77F"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t xml:space="preserve">/Сангийн сайдын 2006 оны 388 </w:t>
      </w:r>
      <w:r w:rsidR="00E85C4F">
        <w:rPr>
          <w:rFonts w:ascii="Times New Roman" w:hAnsi="Times New Roman" w:cs="Times New Roman"/>
          <w:b w:val="0"/>
          <w:sz w:val="24"/>
          <w:szCs w:val="24"/>
          <w:lang w:val="mn-MN"/>
        </w:rPr>
        <w:t>дугаар</w:t>
      </w:r>
      <w:r>
        <w:rPr>
          <w:rFonts w:ascii="Times New Roman" w:hAnsi="Times New Roman" w:cs="Times New Roman"/>
          <w:b w:val="0"/>
          <w:sz w:val="24"/>
          <w:szCs w:val="24"/>
          <w:lang w:val="mn-MN"/>
        </w:rPr>
        <w:t xml:space="preserve"> тушаал/</w:t>
      </w:r>
      <w:r>
        <w:rPr>
          <w:rFonts w:ascii="Times New Roman" w:hAnsi="Times New Roman" w:cs="Times New Roman"/>
          <w:b w:val="0"/>
          <w:sz w:val="24"/>
          <w:szCs w:val="24"/>
          <w:lang w:val="mn-MN"/>
        </w:rPr>
        <w:tab/>
      </w:r>
    </w:p>
    <w:p w14:paraId="4D4FF570" w14:textId="77777777" w:rsidR="007C20BB" w:rsidRDefault="007C20BB" w:rsidP="007C20BB">
      <w:pPr>
        <w:pStyle w:val="ListParagraph"/>
        <w:ind w:left="1440"/>
        <w:jc w:val="both"/>
        <w:rPr>
          <w:rFonts w:ascii="Times New Roman" w:hAnsi="Times New Roman" w:cs="Times New Roman"/>
          <w:b w:val="0"/>
          <w:sz w:val="24"/>
          <w:szCs w:val="24"/>
          <w:lang w:val="mn-MN"/>
        </w:rPr>
      </w:pPr>
    </w:p>
    <w:p w14:paraId="0F879EBC"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Эдийн засгийн ангилал батлах тухай</w:t>
      </w:r>
    </w:p>
    <w:p w14:paraId="60E14BFD"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t xml:space="preserve">/Сангийн сайдын 2014 оны 05 </w:t>
      </w:r>
      <w:r w:rsidR="00E85C4F">
        <w:rPr>
          <w:rFonts w:ascii="Times New Roman" w:hAnsi="Times New Roman" w:cs="Times New Roman"/>
          <w:b w:val="0"/>
          <w:sz w:val="24"/>
          <w:szCs w:val="24"/>
          <w:lang w:val="mn-MN"/>
        </w:rPr>
        <w:t>дугаар</w:t>
      </w:r>
      <w:r>
        <w:rPr>
          <w:rFonts w:ascii="Times New Roman" w:hAnsi="Times New Roman" w:cs="Times New Roman"/>
          <w:b w:val="0"/>
          <w:sz w:val="24"/>
          <w:szCs w:val="24"/>
          <w:lang w:val="mn-MN"/>
        </w:rPr>
        <w:t xml:space="preserve"> тушаал/</w:t>
      </w:r>
      <w:r>
        <w:rPr>
          <w:rFonts w:ascii="Times New Roman" w:hAnsi="Times New Roman" w:cs="Times New Roman"/>
          <w:b w:val="0"/>
          <w:sz w:val="24"/>
          <w:szCs w:val="24"/>
          <w:lang w:val="mn-MN"/>
        </w:rPr>
        <w:tab/>
      </w:r>
    </w:p>
    <w:p w14:paraId="3E2D23DE" w14:textId="77777777" w:rsidR="006B0ABC" w:rsidRDefault="006B0ABC" w:rsidP="007C20BB">
      <w:pPr>
        <w:pStyle w:val="ListParagraph"/>
        <w:ind w:left="1440"/>
        <w:jc w:val="both"/>
        <w:rPr>
          <w:rFonts w:ascii="Times New Roman" w:hAnsi="Times New Roman" w:cs="Times New Roman"/>
          <w:b w:val="0"/>
          <w:sz w:val="24"/>
          <w:szCs w:val="24"/>
          <w:lang w:val="mn-MN"/>
        </w:rPr>
      </w:pPr>
    </w:p>
    <w:p w14:paraId="64C5D842" w14:textId="77777777" w:rsidR="006B0ABC" w:rsidRPr="00E3358F" w:rsidRDefault="006B0ABC" w:rsidP="006B0ABC">
      <w:pPr>
        <w:pStyle w:val="ListParagraph"/>
        <w:ind w:left="1440"/>
        <w:jc w:val="both"/>
        <w:rPr>
          <w:rFonts w:ascii="Times New Roman" w:hAnsi="Times New Roman" w:cs="Times New Roman"/>
          <w:b w:val="0"/>
          <w:sz w:val="24"/>
          <w:szCs w:val="24"/>
          <w:lang w:val="mn-MN"/>
        </w:rPr>
      </w:pPr>
      <w:r w:rsidRPr="00E3358F">
        <w:rPr>
          <w:rFonts w:ascii="Times New Roman" w:hAnsi="Times New Roman" w:cs="Times New Roman"/>
          <w:b w:val="0"/>
          <w:sz w:val="24"/>
          <w:szCs w:val="24"/>
          <w:lang w:val="mn-MN"/>
        </w:rPr>
        <w:t>Тушаалын хавсралт шинэчлэн батлах тухай</w:t>
      </w:r>
      <w:r w:rsidRPr="00E3358F">
        <w:rPr>
          <w:rFonts w:ascii="Times New Roman" w:hAnsi="Times New Roman" w:cs="Times New Roman"/>
          <w:b w:val="0"/>
          <w:sz w:val="24"/>
          <w:szCs w:val="24"/>
          <w:lang w:val="mn-MN"/>
        </w:rPr>
        <w:tab/>
      </w:r>
    </w:p>
    <w:p w14:paraId="1506494D" w14:textId="77777777" w:rsidR="006B0ABC" w:rsidRPr="00E3358F" w:rsidRDefault="006B0ABC" w:rsidP="006B0ABC">
      <w:pPr>
        <w:pStyle w:val="ListParagraph"/>
        <w:ind w:left="1440"/>
        <w:jc w:val="both"/>
        <w:rPr>
          <w:rFonts w:ascii="Times New Roman" w:hAnsi="Times New Roman" w:cs="Times New Roman"/>
          <w:b w:val="0"/>
          <w:sz w:val="24"/>
          <w:szCs w:val="24"/>
          <w:lang w:val="mn-MN"/>
        </w:rPr>
      </w:pPr>
      <w:r w:rsidRPr="00E3358F">
        <w:rPr>
          <w:rFonts w:ascii="Times New Roman" w:hAnsi="Times New Roman" w:cs="Times New Roman"/>
          <w:b w:val="0"/>
          <w:sz w:val="24"/>
          <w:szCs w:val="24"/>
          <w:lang w:val="mn-MN"/>
        </w:rPr>
        <w:tab/>
        <w:t xml:space="preserve">/Сангийн сайдын 2021 оны 190 </w:t>
      </w:r>
      <w:r w:rsidR="0010350E">
        <w:rPr>
          <w:rFonts w:ascii="Times New Roman" w:hAnsi="Times New Roman" w:cs="Times New Roman"/>
          <w:b w:val="0"/>
          <w:sz w:val="24"/>
          <w:szCs w:val="24"/>
          <w:lang w:val="mn-MN"/>
        </w:rPr>
        <w:t>дүгээр</w:t>
      </w:r>
      <w:r w:rsidRPr="00E3358F">
        <w:rPr>
          <w:rFonts w:ascii="Times New Roman" w:hAnsi="Times New Roman" w:cs="Times New Roman"/>
          <w:b w:val="0"/>
          <w:sz w:val="24"/>
          <w:szCs w:val="24"/>
          <w:lang w:val="mn-MN"/>
        </w:rPr>
        <w:t xml:space="preserve"> тушаал</w:t>
      </w:r>
      <w:r w:rsidR="00FB398D">
        <w:rPr>
          <w:rFonts w:ascii="Times New Roman" w:hAnsi="Times New Roman" w:cs="Times New Roman"/>
          <w:b w:val="0"/>
          <w:sz w:val="24"/>
          <w:szCs w:val="24"/>
          <w:lang w:val="mn-MN"/>
        </w:rPr>
        <w:t>/</w:t>
      </w:r>
    </w:p>
    <w:p w14:paraId="2D36C2F9" w14:textId="77777777" w:rsidR="007C20BB" w:rsidRDefault="007C20BB" w:rsidP="007C20BB">
      <w:pPr>
        <w:pStyle w:val="ListParagraph"/>
        <w:ind w:left="1440"/>
        <w:jc w:val="both"/>
        <w:rPr>
          <w:rFonts w:ascii="Times New Roman" w:hAnsi="Times New Roman" w:cs="Times New Roman"/>
          <w:b w:val="0"/>
          <w:sz w:val="24"/>
          <w:szCs w:val="24"/>
          <w:lang w:val="mn-MN"/>
        </w:rPr>
      </w:pPr>
    </w:p>
    <w:p w14:paraId="28E2A68C"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Төсвийн ангилал шинэчлэн батлах тухай</w:t>
      </w:r>
    </w:p>
    <w:p w14:paraId="1A1C0567"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t xml:space="preserve">/Сангийн сайдын 2015 оны 07 </w:t>
      </w:r>
      <w:r w:rsidR="00E85C4F">
        <w:rPr>
          <w:rFonts w:ascii="Times New Roman" w:hAnsi="Times New Roman" w:cs="Times New Roman"/>
          <w:b w:val="0"/>
          <w:sz w:val="24"/>
          <w:szCs w:val="24"/>
          <w:lang w:val="mn-MN"/>
        </w:rPr>
        <w:t>дугаар</w:t>
      </w:r>
      <w:r>
        <w:rPr>
          <w:rFonts w:ascii="Times New Roman" w:hAnsi="Times New Roman" w:cs="Times New Roman"/>
          <w:b w:val="0"/>
          <w:sz w:val="24"/>
          <w:szCs w:val="24"/>
          <w:lang w:val="mn-MN"/>
        </w:rPr>
        <w:t xml:space="preserve"> тушаал/</w:t>
      </w:r>
      <w:r>
        <w:rPr>
          <w:rFonts w:ascii="Times New Roman" w:hAnsi="Times New Roman" w:cs="Times New Roman"/>
          <w:b w:val="0"/>
          <w:sz w:val="24"/>
          <w:szCs w:val="24"/>
          <w:lang w:val="mn-MN"/>
        </w:rPr>
        <w:tab/>
      </w:r>
    </w:p>
    <w:p w14:paraId="40081144" w14:textId="77777777" w:rsidR="007C20BB" w:rsidRDefault="007C20BB" w:rsidP="007C20BB">
      <w:pPr>
        <w:pStyle w:val="ListParagraph"/>
        <w:ind w:left="1440"/>
        <w:jc w:val="both"/>
        <w:rPr>
          <w:rFonts w:ascii="Times New Roman" w:hAnsi="Times New Roman" w:cs="Times New Roman"/>
          <w:b w:val="0"/>
          <w:sz w:val="24"/>
          <w:szCs w:val="24"/>
          <w:lang w:val="mn-MN"/>
        </w:rPr>
      </w:pPr>
    </w:p>
    <w:p w14:paraId="108B372C"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Өмчийн бүх хэлбэрийн аж ахуйн нэгж, байгууллагад нийтлэг хэрэглэгдэх нягтлан бодох бүртгэлийн анхан шатны маягтыг нөхөх заавар</w:t>
      </w:r>
    </w:p>
    <w:p w14:paraId="47D041D0" w14:textId="77777777" w:rsidR="007C20BB" w:rsidRDefault="007C20BB" w:rsidP="007C20BB">
      <w:pPr>
        <w:pStyle w:val="ListParagraph"/>
        <w:ind w:left="1440" w:firstLine="72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 xml:space="preserve">/Сангийн сайдын 2017 оны 347 </w:t>
      </w:r>
      <w:r w:rsidR="00E85C4F">
        <w:rPr>
          <w:rFonts w:ascii="Times New Roman" w:hAnsi="Times New Roman" w:cs="Times New Roman"/>
          <w:b w:val="0"/>
          <w:sz w:val="24"/>
          <w:szCs w:val="24"/>
          <w:lang w:val="mn-MN"/>
        </w:rPr>
        <w:t>дугаар</w:t>
      </w:r>
      <w:r>
        <w:rPr>
          <w:rFonts w:ascii="Times New Roman" w:hAnsi="Times New Roman" w:cs="Times New Roman"/>
          <w:b w:val="0"/>
          <w:sz w:val="24"/>
          <w:szCs w:val="24"/>
          <w:lang w:val="mn-MN"/>
        </w:rPr>
        <w:t xml:space="preserve"> тушаал/</w:t>
      </w:r>
    </w:p>
    <w:p w14:paraId="1B79B68F" w14:textId="77777777" w:rsidR="007C20BB" w:rsidRDefault="007C20BB" w:rsidP="007C20BB">
      <w:pPr>
        <w:pStyle w:val="ListParagraph"/>
        <w:ind w:left="1440"/>
        <w:jc w:val="both"/>
        <w:rPr>
          <w:rFonts w:ascii="Times New Roman" w:hAnsi="Times New Roman" w:cs="Times New Roman"/>
          <w:b w:val="0"/>
          <w:sz w:val="24"/>
          <w:szCs w:val="24"/>
          <w:lang w:val="mn-MN"/>
        </w:rPr>
      </w:pPr>
    </w:p>
    <w:p w14:paraId="275D584E"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Аж ахуйн нэгж байгууллагад нийтлэг хэрэглэгдэх нягтлан бодох бүртгэлийн маягт, хөтлөх аргачлал</w:t>
      </w:r>
      <w:r>
        <w:rPr>
          <w:rFonts w:ascii="Times New Roman" w:hAnsi="Times New Roman" w:cs="Times New Roman"/>
          <w:b w:val="0"/>
          <w:sz w:val="24"/>
          <w:szCs w:val="24"/>
          <w:lang w:val="mn-MN"/>
        </w:rPr>
        <w:tab/>
      </w:r>
    </w:p>
    <w:p w14:paraId="43115F55" w14:textId="77777777" w:rsidR="007C20BB" w:rsidRDefault="00E85C4F"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t>/Сангийн сайдын 2018 оны 100</w:t>
      </w:r>
      <w:r w:rsidR="007C20BB">
        <w:rPr>
          <w:rFonts w:ascii="Times New Roman" w:hAnsi="Times New Roman" w:cs="Times New Roman"/>
          <w:b w:val="0"/>
          <w:sz w:val="24"/>
          <w:szCs w:val="24"/>
          <w:lang w:val="mn-MN"/>
        </w:rPr>
        <w:t xml:space="preserve"> </w:t>
      </w:r>
      <w:r>
        <w:rPr>
          <w:rFonts w:ascii="Times New Roman" w:hAnsi="Times New Roman" w:cs="Times New Roman"/>
          <w:b w:val="0"/>
          <w:sz w:val="24"/>
          <w:szCs w:val="24"/>
          <w:lang w:val="mn-MN"/>
        </w:rPr>
        <w:t>дугаар</w:t>
      </w:r>
      <w:r w:rsidR="007C20BB">
        <w:rPr>
          <w:rFonts w:ascii="Times New Roman" w:hAnsi="Times New Roman" w:cs="Times New Roman"/>
          <w:b w:val="0"/>
          <w:sz w:val="24"/>
          <w:szCs w:val="24"/>
          <w:lang w:val="mn-MN"/>
        </w:rPr>
        <w:t xml:space="preserve"> тушаал/</w:t>
      </w:r>
    </w:p>
    <w:p w14:paraId="0C832629" w14:textId="77777777" w:rsidR="007C20BB" w:rsidRDefault="007C20BB" w:rsidP="007C20BB">
      <w:pPr>
        <w:ind w:left="1077"/>
        <w:jc w:val="both"/>
        <w:rPr>
          <w:rFonts w:ascii="Times New Roman" w:hAnsi="Times New Roman" w:cs="Times New Roman"/>
          <w:b w:val="0"/>
          <w:sz w:val="24"/>
          <w:szCs w:val="24"/>
        </w:rPr>
      </w:pPr>
    </w:p>
    <w:p w14:paraId="1E5BA40D" w14:textId="77777777" w:rsidR="007C20BB" w:rsidRPr="00B863A6" w:rsidRDefault="007C20BB" w:rsidP="003F1554">
      <w:pPr>
        <w:widowControl/>
        <w:numPr>
          <w:ilvl w:val="0"/>
          <w:numId w:val="87"/>
        </w:numPr>
        <w:autoSpaceDE/>
        <w:adjustRightInd/>
        <w:jc w:val="both"/>
        <w:rPr>
          <w:rFonts w:ascii="Times New Roman" w:hAnsi="Times New Roman" w:cs="Times New Roman"/>
          <w:b w:val="0"/>
          <w:bCs w:val="0"/>
          <w:iCs/>
          <w:sz w:val="24"/>
          <w:szCs w:val="24"/>
        </w:rPr>
      </w:pPr>
      <w:r w:rsidRPr="00B863A6">
        <w:rPr>
          <w:rFonts w:ascii="Times New Roman" w:hAnsi="Times New Roman" w:cs="Times New Roman"/>
          <w:b w:val="0"/>
          <w:iCs/>
          <w:sz w:val="24"/>
          <w:szCs w:val="24"/>
          <w:lang w:val="mn-MN"/>
        </w:rPr>
        <w:t>Бодлого</w:t>
      </w:r>
      <w:r w:rsidRPr="00B863A6">
        <w:rPr>
          <w:rFonts w:ascii="Times New Roman" w:hAnsi="Times New Roman" w:cs="Times New Roman"/>
          <w:b w:val="0"/>
          <w:iCs/>
          <w:sz w:val="24"/>
          <w:szCs w:val="24"/>
        </w:rPr>
        <w:t xml:space="preserve">, </w:t>
      </w:r>
      <w:r w:rsidRPr="00B863A6">
        <w:rPr>
          <w:rFonts w:ascii="Times New Roman" w:hAnsi="Times New Roman" w:cs="Times New Roman"/>
          <w:b w:val="0"/>
          <w:iCs/>
          <w:sz w:val="24"/>
          <w:szCs w:val="24"/>
          <w:lang w:val="mn-MN"/>
        </w:rPr>
        <w:t>горим</w:t>
      </w:r>
    </w:p>
    <w:p w14:paraId="3CB14031" w14:textId="77777777" w:rsidR="007C20BB" w:rsidRPr="00B863A6" w:rsidRDefault="007C20BB" w:rsidP="007C20BB">
      <w:pPr>
        <w:ind w:left="360"/>
        <w:jc w:val="both"/>
        <w:rPr>
          <w:rFonts w:ascii="Times New Roman" w:hAnsi="Times New Roman" w:cs="Times New Roman"/>
          <w:b w:val="0"/>
          <w:bCs w:val="0"/>
          <w:iCs/>
          <w:sz w:val="24"/>
          <w:szCs w:val="24"/>
        </w:rPr>
      </w:pPr>
    </w:p>
    <w:p w14:paraId="76F87DDA" w14:textId="77777777" w:rsidR="007C20BB" w:rsidRPr="00B863A6" w:rsidRDefault="007C20BB" w:rsidP="003F1554">
      <w:pPr>
        <w:widowControl/>
        <w:numPr>
          <w:ilvl w:val="1"/>
          <w:numId w:val="87"/>
        </w:numPr>
        <w:autoSpaceDE/>
        <w:adjustRightInd/>
        <w:ind w:left="720" w:hanging="720"/>
        <w:jc w:val="both"/>
        <w:rPr>
          <w:rFonts w:ascii="Times New Roman" w:hAnsi="Times New Roman" w:cs="Times New Roman"/>
          <w:b w:val="0"/>
          <w:bCs w:val="0"/>
          <w:iCs/>
          <w:sz w:val="24"/>
          <w:szCs w:val="24"/>
        </w:rPr>
      </w:pPr>
      <w:r w:rsidRPr="00B863A6">
        <w:rPr>
          <w:rFonts w:ascii="Times New Roman" w:eastAsia="Arial Unicode MS" w:hAnsi="Times New Roman" w:cs="Times New Roman"/>
          <w:b w:val="0"/>
          <w:sz w:val="24"/>
          <w:szCs w:val="24"/>
          <w:lang w:val="mn-MN"/>
        </w:rPr>
        <w:t xml:space="preserve">Энэ бүлэгт </w:t>
      </w:r>
      <w:r w:rsidRPr="00B863A6">
        <w:rPr>
          <w:rFonts w:ascii="Times New Roman" w:hAnsi="Times New Roman" w:cs="Times New Roman"/>
          <w:b w:val="0"/>
          <w:noProof/>
          <w:sz w:val="24"/>
          <w:szCs w:val="24"/>
          <w:lang w:val="mn-MN"/>
        </w:rPr>
        <w:t xml:space="preserve">бараа, бүтээгдэхүүн, үйлчилгээ болон хөрөнгийн худалдан авалтын гэрээний дагуу төлсөн урьдчилгаа, гэрээний дагуу </w:t>
      </w:r>
      <w:r w:rsidRPr="00B863A6">
        <w:rPr>
          <w:rFonts w:ascii="Times New Roman" w:hAnsi="Times New Roman" w:cs="Times New Roman"/>
          <w:b w:val="0"/>
          <w:noProof/>
          <w:spacing w:val="-3"/>
          <w:sz w:val="24"/>
          <w:szCs w:val="24"/>
          <w:lang w:val="mn-MN"/>
        </w:rPr>
        <w:t>урьдчилж төлсөн зардалтай холбоотой ажил гүйлгээ болон үйл явцаас үүссэн тооцоог</w:t>
      </w:r>
      <w:r w:rsidRPr="00B863A6">
        <w:rPr>
          <w:rFonts w:ascii="Times New Roman" w:eastAsia="Arial Unicode MS" w:hAnsi="Times New Roman" w:cs="Times New Roman"/>
          <w:b w:val="0"/>
          <w:sz w:val="24"/>
          <w:szCs w:val="24"/>
          <w:lang w:val="mn-MN"/>
        </w:rPr>
        <w:t xml:space="preserve"> нягтлан бодох бүртгэлд бүртгэж, тайлагнахад баримтлах нягтлан бодох бүртгэлийн бодлого, горимыг тодорхойлсон. </w:t>
      </w:r>
    </w:p>
    <w:p w14:paraId="3600FD2C" w14:textId="77777777" w:rsidR="007C20BB" w:rsidRPr="00B863A6" w:rsidRDefault="007C20BB" w:rsidP="007C20BB">
      <w:pPr>
        <w:ind w:left="720"/>
        <w:jc w:val="both"/>
        <w:rPr>
          <w:rFonts w:ascii="Times New Roman" w:hAnsi="Times New Roman" w:cs="Times New Roman"/>
          <w:b w:val="0"/>
          <w:bCs w:val="0"/>
          <w:iCs/>
          <w:sz w:val="24"/>
          <w:szCs w:val="24"/>
        </w:rPr>
      </w:pPr>
    </w:p>
    <w:p w14:paraId="5EFD46E4" w14:textId="77777777" w:rsidR="007C20BB" w:rsidRPr="00B863A6" w:rsidRDefault="007C20BB" w:rsidP="003F1554">
      <w:pPr>
        <w:widowControl/>
        <w:numPr>
          <w:ilvl w:val="1"/>
          <w:numId w:val="87"/>
        </w:numPr>
        <w:autoSpaceDE/>
        <w:adjustRightInd/>
        <w:ind w:left="720" w:hanging="720"/>
        <w:jc w:val="both"/>
        <w:rPr>
          <w:rFonts w:ascii="Times New Roman" w:hAnsi="Times New Roman" w:cs="Times New Roman"/>
          <w:b w:val="0"/>
          <w:bCs w:val="0"/>
          <w:sz w:val="24"/>
          <w:szCs w:val="24"/>
          <w:lang w:val="mn-MN"/>
        </w:rPr>
      </w:pPr>
      <w:r w:rsidRPr="00B863A6">
        <w:rPr>
          <w:rFonts w:ascii="Times New Roman" w:hAnsi="Times New Roman" w:cs="Times New Roman"/>
          <w:b w:val="0"/>
          <w:sz w:val="24"/>
          <w:szCs w:val="24"/>
          <w:lang w:val="mn-MN"/>
        </w:rPr>
        <w:t>Нийгмийн даатгалын байгууллагын ү</w:t>
      </w:r>
      <w:proofErr w:type="spellStart"/>
      <w:r w:rsidRPr="00B863A6">
        <w:rPr>
          <w:rFonts w:ascii="Times New Roman" w:hAnsi="Times New Roman" w:cs="Times New Roman"/>
          <w:b w:val="0"/>
          <w:iCs/>
          <w:sz w:val="24"/>
          <w:szCs w:val="24"/>
        </w:rPr>
        <w:t>йл</w:t>
      </w:r>
      <w:proofErr w:type="spellEnd"/>
      <w:r w:rsidRPr="00B863A6">
        <w:rPr>
          <w:rFonts w:ascii="Times New Roman" w:hAnsi="Times New Roman" w:cs="Times New Roman"/>
          <w:b w:val="0"/>
          <w:iCs/>
          <w:sz w:val="24"/>
          <w:szCs w:val="24"/>
        </w:rPr>
        <w:t xml:space="preserve"> </w:t>
      </w:r>
      <w:proofErr w:type="spellStart"/>
      <w:r w:rsidRPr="00B863A6">
        <w:rPr>
          <w:rFonts w:ascii="Times New Roman" w:hAnsi="Times New Roman" w:cs="Times New Roman"/>
          <w:b w:val="0"/>
          <w:iCs/>
          <w:sz w:val="24"/>
          <w:szCs w:val="24"/>
        </w:rPr>
        <w:t>ажиллагааны</w:t>
      </w:r>
      <w:proofErr w:type="spellEnd"/>
      <w:r w:rsidRPr="00B863A6">
        <w:rPr>
          <w:rFonts w:ascii="Times New Roman" w:hAnsi="Times New Roman" w:cs="Times New Roman"/>
          <w:b w:val="0"/>
          <w:iCs/>
          <w:sz w:val="24"/>
          <w:szCs w:val="24"/>
        </w:rPr>
        <w:t xml:space="preserve"> </w:t>
      </w:r>
      <w:proofErr w:type="spellStart"/>
      <w:r w:rsidRPr="00B863A6">
        <w:rPr>
          <w:rFonts w:ascii="Times New Roman" w:hAnsi="Times New Roman" w:cs="Times New Roman"/>
          <w:b w:val="0"/>
          <w:iCs/>
          <w:sz w:val="24"/>
          <w:szCs w:val="24"/>
        </w:rPr>
        <w:t>явцад</w:t>
      </w:r>
      <w:proofErr w:type="spellEnd"/>
      <w:r w:rsidRPr="00B863A6">
        <w:rPr>
          <w:rFonts w:ascii="Times New Roman" w:hAnsi="Times New Roman" w:cs="Times New Roman"/>
          <w:b w:val="0"/>
          <w:iCs/>
          <w:sz w:val="24"/>
          <w:szCs w:val="24"/>
        </w:rPr>
        <w:t xml:space="preserve"> </w:t>
      </w:r>
      <w:proofErr w:type="spellStart"/>
      <w:r w:rsidRPr="00B863A6">
        <w:rPr>
          <w:rFonts w:ascii="Times New Roman" w:hAnsi="Times New Roman" w:cs="Times New Roman"/>
          <w:b w:val="0"/>
          <w:iCs/>
          <w:sz w:val="24"/>
          <w:szCs w:val="24"/>
        </w:rPr>
        <w:t>бараа</w:t>
      </w:r>
      <w:proofErr w:type="spellEnd"/>
      <w:r w:rsidRPr="00B863A6">
        <w:rPr>
          <w:rFonts w:ascii="Times New Roman" w:hAnsi="Times New Roman" w:cs="Times New Roman"/>
          <w:b w:val="0"/>
          <w:iCs/>
          <w:sz w:val="24"/>
          <w:szCs w:val="24"/>
        </w:rPr>
        <w:t xml:space="preserve"> </w:t>
      </w:r>
      <w:proofErr w:type="spellStart"/>
      <w:r w:rsidRPr="00B863A6">
        <w:rPr>
          <w:rFonts w:ascii="Times New Roman" w:hAnsi="Times New Roman" w:cs="Times New Roman"/>
          <w:b w:val="0"/>
          <w:iCs/>
          <w:sz w:val="24"/>
          <w:szCs w:val="24"/>
        </w:rPr>
        <w:t>бүтээгдэхүүн</w:t>
      </w:r>
      <w:proofErr w:type="spellEnd"/>
      <w:r w:rsidRPr="00B863A6">
        <w:rPr>
          <w:rFonts w:ascii="Times New Roman" w:hAnsi="Times New Roman" w:cs="Times New Roman"/>
          <w:b w:val="0"/>
          <w:iCs/>
          <w:sz w:val="24"/>
          <w:szCs w:val="24"/>
        </w:rPr>
        <w:t xml:space="preserve">, </w:t>
      </w:r>
      <w:proofErr w:type="spellStart"/>
      <w:r w:rsidRPr="00B863A6">
        <w:rPr>
          <w:rFonts w:ascii="Times New Roman" w:hAnsi="Times New Roman" w:cs="Times New Roman"/>
          <w:b w:val="0"/>
          <w:iCs/>
          <w:sz w:val="24"/>
          <w:szCs w:val="24"/>
        </w:rPr>
        <w:t>үйлчилгээний</w:t>
      </w:r>
      <w:proofErr w:type="spellEnd"/>
      <w:r w:rsidRPr="00B863A6">
        <w:rPr>
          <w:rFonts w:ascii="Times New Roman" w:hAnsi="Times New Roman" w:cs="Times New Roman"/>
          <w:b w:val="0"/>
          <w:iCs/>
          <w:sz w:val="24"/>
          <w:szCs w:val="24"/>
        </w:rPr>
        <w:t xml:space="preserve"> </w:t>
      </w:r>
      <w:proofErr w:type="spellStart"/>
      <w:r w:rsidRPr="00B863A6">
        <w:rPr>
          <w:rFonts w:ascii="Times New Roman" w:hAnsi="Times New Roman" w:cs="Times New Roman"/>
          <w:b w:val="0"/>
          <w:iCs/>
          <w:sz w:val="24"/>
          <w:szCs w:val="24"/>
        </w:rPr>
        <w:t>үнийг</w:t>
      </w:r>
      <w:proofErr w:type="spellEnd"/>
      <w:r w:rsidRPr="00B863A6">
        <w:rPr>
          <w:rFonts w:ascii="Times New Roman" w:hAnsi="Times New Roman" w:cs="Times New Roman"/>
          <w:b w:val="0"/>
          <w:iCs/>
          <w:sz w:val="24"/>
          <w:szCs w:val="24"/>
        </w:rPr>
        <w:t xml:space="preserve"> </w:t>
      </w:r>
      <w:proofErr w:type="spellStart"/>
      <w:r w:rsidRPr="00B863A6">
        <w:rPr>
          <w:rFonts w:ascii="Times New Roman" w:hAnsi="Times New Roman" w:cs="Times New Roman"/>
          <w:b w:val="0"/>
          <w:iCs/>
          <w:sz w:val="24"/>
          <w:szCs w:val="24"/>
        </w:rPr>
        <w:t>урьдчилан</w:t>
      </w:r>
      <w:proofErr w:type="spellEnd"/>
      <w:r w:rsidRPr="00B863A6">
        <w:rPr>
          <w:rFonts w:ascii="Times New Roman" w:hAnsi="Times New Roman" w:cs="Times New Roman"/>
          <w:b w:val="0"/>
          <w:iCs/>
          <w:sz w:val="24"/>
          <w:szCs w:val="24"/>
        </w:rPr>
        <w:t xml:space="preserve"> </w:t>
      </w:r>
      <w:proofErr w:type="spellStart"/>
      <w:r w:rsidRPr="00B863A6">
        <w:rPr>
          <w:rFonts w:ascii="Times New Roman" w:hAnsi="Times New Roman" w:cs="Times New Roman"/>
          <w:b w:val="0"/>
          <w:iCs/>
          <w:sz w:val="24"/>
          <w:szCs w:val="24"/>
        </w:rPr>
        <w:t>шилжүүлэх</w:t>
      </w:r>
      <w:proofErr w:type="spellEnd"/>
      <w:r w:rsidRPr="00B863A6">
        <w:rPr>
          <w:rFonts w:ascii="Times New Roman" w:hAnsi="Times New Roman" w:cs="Times New Roman"/>
          <w:b w:val="0"/>
          <w:iCs/>
          <w:sz w:val="24"/>
          <w:szCs w:val="24"/>
        </w:rPr>
        <w:t xml:space="preserve">, </w:t>
      </w:r>
      <w:r w:rsidRPr="00B863A6">
        <w:rPr>
          <w:rFonts w:ascii="Times New Roman" w:hAnsi="Times New Roman" w:cs="Times New Roman"/>
          <w:b w:val="0"/>
          <w:iCs/>
          <w:sz w:val="24"/>
          <w:szCs w:val="24"/>
          <w:lang w:val="mn-MN"/>
        </w:rPr>
        <w:t xml:space="preserve">түрээсийн төлбөр, </w:t>
      </w:r>
      <w:r w:rsidR="003E6EC2">
        <w:rPr>
          <w:rFonts w:ascii="Times New Roman" w:hAnsi="Times New Roman" w:cs="Times New Roman"/>
          <w:b w:val="0"/>
          <w:iCs/>
          <w:sz w:val="24"/>
          <w:szCs w:val="24"/>
          <w:lang w:val="mn-MN"/>
        </w:rPr>
        <w:lastRenderedPageBreak/>
        <w:t>даатгал хураамжийн</w:t>
      </w:r>
      <w:r w:rsidRPr="00B863A6">
        <w:rPr>
          <w:rFonts w:ascii="Times New Roman" w:hAnsi="Times New Roman" w:cs="Times New Roman"/>
          <w:b w:val="0"/>
          <w:iCs/>
          <w:sz w:val="24"/>
          <w:szCs w:val="24"/>
          <w:lang w:val="mn-MN"/>
        </w:rPr>
        <w:t xml:space="preserve">  зардал болон бусад зардлыг </w:t>
      </w:r>
      <w:proofErr w:type="spellStart"/>
      <w:r w:rsidRPr="00B863A6">
        <w:rPr>
          <w:rFonts w:ascii="Times New Roman" w:hAnsi="Times New Roman" w:cs="Times New Roman"/>
          <w:b w:val="0"/>
          <w:iCs/>
          <w:sz w:val="24"/>
          <w:szCs w:val="24"/>
        </w:rPr>
        <w:t>урьдчил</w:t>
      </w:r>
      <w:proofErr w:type="spellEnd"/>
      <w:r w:rsidRPr="00B863A6">
        <w:rPr>
          <w:rFonts w:ascii="Times New Roman" w:hAnsi="Times New Roman" w:cs="Times New Roman"/>
          <w:b w:val="0"/>
          <w:iCs/>
          <w:sz w:val="24"/>
          <w:szCs w:val="24"/>
          <w:lang w:val="mn-MN"/>
        </w:rPr>
        <w:t xml:space="preserve">ан төлсөн үед </w:t>
      </w:r>
      <w:r w:rsidRPr="00B863A6">
        <w:rPr>
          <w:rFonts w:ascii="Times New Roman" w:hAnsi="Times New Roman" w:cs="Times New Roman"/>
          <w:b w:val="0"/>
          <w:sz w:val="24"/>
          <w:szCs w:val="24"/>
          <w:lang w:val="mn-MN"/>
        </w:rPr>
        <w:t>энэхүү бодлого, горимыг мөрдөнө</w:t>
      </w:r>
      <w:r w:rsidR="003E6EC2">
        <w:rPr>
          <w:rFonts w:ascii="Times New Roman" w:hAnsi="Times New Roman" w:cs="Times New Roman"/>
          <w:b w:val="0"/>
          <w:sz w:val="24"/>
          <w:szCs w:val="24"/>
          <w:lang w:val="mn-MN"/>
        </w:rPr>
        <w:t>.</w:t>
      </w:r>
    </w:p>
    <w:p w14:paraId="359584BA" w14:textId="77777777" w:rsidR="007C20BB" w:rsidRPr="00B863A6" w:rsidRDefault="007C20BB" w:rsidP="007C20BB">
      <w:pPr>
        <w:ind w:left="720"/>
        <w:jc w:val="both"/>
        <w:rPr>
          <w:rFonts w:ascii="Times New Roman" w:hAnsi="Times New Roman" w:cs="Times New Roman"/>
          <w:b w:val="0"/>
          <w:bCs w:val="0"/>
          <w:iCs/>
          <w:sz w:val="24"/>
          <w:szCs w:val="24"/>
        </w:rPr>
      </w:pPr>
    </w:p>
    <w:p w14:paraId="44119CA0" w14:textId="77777777" w:rsidR="007C20BB" w:rsidRPr="00B863A6" w:rsidRDefault="007C20BB" w:rsidP="003F1554">
      <w:pPr>
        <w:widowControl/>
        <w:numPr>
          <w:ilvl w:val="1"/>
          <w:numId w:val="87"/>
        </w:numPr>
        <w:autoSpaceDE/>
        <w:adjustRightInd/>
        <w:ind w:left="720" w:hanging="720"/>
        <w:jc w:val="both"/>
        <w:rPr>
          <w:rFonts w:ascii="Times New Roman" w:hAnsi="Times New Roman" w:cs="Times New Roman"/>
          <w:b w:val="0"/>
          <w:bCs w:val="0"/>
          <w:iCs/>
          <w:sz w:val="24"/>
          <w:szCs w:val="24"/>
        </w:rPr>
      </w:pPr>
      <w:r w:rsidRPr="00B863A6">
        <w:rPr>
          <w:rFonts w:ascii="Times New Roman" w:eastAsia="Arial Unicode MS" w:hAnsi="Times New Roman" w:cs="Times New Roman"/>
          <w:b w:val="0"/>
          <w:sz w:val="24"/>
          <w:szCs w:val="24"/>
          <w:lang w:val="mn-MN"/>
        </w:rPr>
        <w:t xml:space="preserve">Бодлого ба журмууд нь дараах байдлаар тодорхойлогдоно. </w:t>
      </w:r>
    </w:p>
    <w:p w14:paraId="72B283C8" w14:textId="77777777" w:rsidR="007C20BB" w:rsidRPr="00B863A6" w:rsidRDefault="007C20BB" w:rsidP="007C20BB">
      <w:pPr>
        <w:ind w:left="1440"/>
        <w:jc w:val="both"/>
        <w:rPr>
          <w:rFonts w:ascii="Times New Roman" w:hAnsi="Times New Roman" w:cs="Times New Roman"/>
          <w:b w:val="0"/>
          <w:bCs w:val="0"/>
          <w:iCs/>
          <w:sz w:val="24"/>
          <w:szCs w:val="24"/>
        </w:rPr>
      </w:pPr>
    </w:p>
    <w:p w14:paraId="457691CF" w14:textId="77777777" w:rsidR="007C20BB" w:rsidRPr="00266E07" w:rsidRDefault="007C20BB" w:rsidP="003F1554">
      <w:pPr>
        <w:widowControl/>
        <w:numPr>
          <w:ilvl w:val="2"/>
          <w:numId w:val="87"/>
        </w:numPr>
        <w:autoSpaceDE/>
        <w:adjustRightInd/>
        <w:ind w:left="1440" w:hanging="720"/>
        <w:jc w:val="both"/>
        <w:rPr>
          <w:rFonts w:ascii="Times New Roman" w:hAnsi="Times New Roman" w:cs="Times New Roman"/>
          <w:b w:val="0"/>
          <w:bCs w:val="0"/>
          <w:iCs/>
          <w:sz w:val="24"/>
          <w:szCs w:val="24"/>
        </w:rPr>
      </w:pPr>
      <w:r w:rsidRPr="00B863A6">
        <w:rPr>
          <w:rFonts w:ascii="Times New Roman" w:hAnsi="Times New Roman" w:cs="Times New Roman"/>
          <w:b w:val="0"/>
          <w:sz w:val="24"/>
          <w:szCs w:val="24"/>
          <w:lang w:val="mn-MN"/>
        </w:rPr>
        <w:t>У</w:t>
      </w:r>
      <w:proofErr w:type="spellStart"/>
      <w:r w:rsidRPr="00B863A6">
        <w:rPr>
          <w:rFonts w:ascii="Times New Roman" w:hAnsi="Times New Roman" w:cs="Times New Roman"/>
          <w:b w:val="0"/>
          <w:sz w:val="24"/>
          <w:szCs w:val="24"/>
        </w:rPr>
        <w:t>рьдчил</w:t>
      </w:r>
      <w:proofErr w:type="spellEnd"/>
      <w:r w:rsidRPr="00B863A6">
        <w:rPr>
          <w:rFonts w:ascii="Times New Roman" w:hAnsi="Times New Roman" w:cs="Times New Roman"/>
          <w:b w:val="0"/>
          <w:sz w:val="24"/>
          <w:szCs w:val="24"/>
          <w:lang w:val="mn-MN"/>
        </w:rPr>
        <w:t>ж</w:t>
      </w:r>
      <w:r w:rsidRPr="00B863A6">
        <w:rPr>
          <w:rFonts w:ascii="Times New Roman" w:hAnsi="Times New Roman" w:cs="Times New Roman"/>
          <w:b w:val="0"/>
          <w:sz w:val="24"/>
          <w:szCs w:val="24"/>
        </w:rPr>
        <w:t xml:space="preserve"> </w:t>
      </w:r>
      <w:proofErr w:type="spellStart"/>
      <w:r w:rsidRPr="00B863A6">
        <w:rPr>
          <w:rFonts w:ascii="Times New Roman" w:hAnsi="Times New Roman" w:cs="Times New Roman"/>
          <w:b w:val="0"/>
          <w:sz w:val="24"/>
          <w:szCs w:val="24"/>
        </w:rPr>
        <w:t>гарсан</w:t>
      </w:r>
      <w:proofErr w:type="spellEnd"/>
      <w:r w:rsidRPr="00B863A6">
        <w:rPr>
          <w:rFonts w:ascii="Times New Roman" w:hAnsi="Times New Roman" w:cs="Times New Roman"/>
          <w:b w:val="0"/>
          <w:sz w:val="24"/>
          <w:szCs w:val="24"/>
        </w:rPr>
        <w:t xml:space="preserve"> </w:t>
      </w:r>
      <w:proofErr w:type="spellStart"/>
      <w:r w:rsidRPr="00B863A6">
        <w:rPr>
          <w:rFonts w:ascii="Times New Roman" w:hAnsi="Times New Roman" w:cs="Times New Roman"/>
          <w:b w:val="0"/>
          <w:sz w:val="24"/>
          <w:szCs w:val="24"/>
        </w:rPr>
        <w:t>зардлы</w:t>
      </w:r>
      <w:proofErr w:type="spellEnd"/>
      <w:r w:rsidRPr="00B863A6">
        <w:rPr>
          <w:rFonts w:ascii="Times New Roman" w:hAnsi="Times New Roman" w:cs="Times New Roman"/>
          <w:b w:val="0"/>
          <w:sz w:val="24"/>
          <w:szCs w:val="24"/>
          <w:lang w:val="mn-MN"/>
        </w:rPr>
        <w:t xml:space="preserve">г </w:t>
      </w:r>
      <w:proofErr w:type="spellStart"/>
      <w:r w:rsidRPr="00B863A6">
        <w:rPr>
          <w:rFonts w:ascii="Times New Roman" w:hAnsi="Times New Roman" w:cs="Times New Roman"/>
          <w:b w:val="0"/>
          <w:sz w:val="24"/>
          <w:szCs w:val="24"/>
        </w:rPr>
        <w:t>тайлан</w:t>
      </w:r>
      <w:proofErr w:type="spellEnd"/>
      <w:r w:rsidRPr="00B863A6">
        <w:rPr>
          <w:rFonts w:ascii="Times New Roman" w:hAnsi="Times New Roman" w:cs="Times New Roman"/>
          <w:b w:val="0"/>
          <w:sz w:val="24"/>
          <w:szCs w:val="24"/>
          <w:lang w:val="mn-MN"/>
        </w:rPr>
        <w:t>т</w:t>
      </w:r>
      <w:r w:rsidRPr="00B863A6">
        <w:rPr>
          <w:rFonts w:ascii="Times New Roman" w:hAnsi="Times New Roman" w:cs="Times New Roman"/>
          <w:b w:val="0"/>
          <w:sz w:val="24"/>
          <w:szCs w:val="24"/>
        </w:rPr>
        <w:t xml:space="preserve"> </w:t>
      </w:r>
      <w:proofErr w:type="spellStart"/>
      <w:r w:rsidRPr="00B863A6">
        <w:rPr>
          <w:rFonts w:ascii="Times New Roman" w:hAnsi="Times New Roman" w:cs="Times New Roman"/>
          <w:b w:val="0"/>
          <w:sz w:val="24"/>
          <w:szCs w:val="24"/>
        </w:rPr>
        <w:t>үед</w:t>
      </w:r>
      <w:proofErr w:type="spellEnd"/>
      <w:r w:rsidRPr="00B863A6">
        <w:rPr>
          <w:rFonts w:ascii="Times New Roman" w:hAnsi="Times New Roman" w:cs="Times New Roman"/>
          <w:b w:val="0"/>
          <w:sz w:val="24"/>
          <w:szCs w:val="24"/>
        </w:rPr>
        <w:t xml:space="preserve"> </w:t>
      </w:r>
      <w:proofErr w:type="spellStart"/>
      <w:r w:rsidRPr="00B863A6">
        <w:rPr>
          <w:rFonts w:ascii="Times New Roman" w:hAnsi="Times New Roman" w:cs="Times New Roman"/>
          <w:b w:val="0"/>
          <w:sz w:val="24"/>
          <w:szCs w:val="24"/>
        </w:rPr>
        <w:t>ногдох</w:t>
      </w:r>
      <w:proofErr w:type="spellEnd"/>
      <w:r w:rsidRPr="00B863A6">
        <w:rPr>
          <w:rFonts w:ascii="Times New Roman" w:hAnsi="Times New Roman" w:cs="Times New Roman"/>
          <w:b w:val="0"/>
          <w:sz w:val="24"/>
          <w:szCs w:val="24"/>
        </w:rPr>
        <w:t xml:space="preserve"> </w:t>
      </w:r>
      <w:proofErr w:type="spellStart"/>
      <w:r w:rsidRPr="00B863A6">
        <w:rPr>
          <w:rFonts w:ascii="Times New Roman" w:hAnsi="Times New Roman" w:cs="Times New Roman"/>
          <w:b w:val="0"/>
          <w:sz w:val="24"/>
          <w:szCs w:val="24"/>
        </w:rPr>
        <w:t>хэмжээгээр</w:t>
      </w:r>
      <w:proofErr w:type="spellEnd"/>
      <w:r w:rsidRPr="00B863A6">
        <w:rPr>
          <w:rFonts w:ascii="Times New Roman" w:hAnsi="Times New Roman" w:cs="Times New Roman"/>
          <w:b w:val="0"/>
          <w:sz w:val="24"/>
          <w:szCs w:val="24"/>
          <w:lang w:val="mn-MN"/>
        </w:rPr>
        <w:t xml:space="preserve"> нь зардалд, урьдчилгааг бараа үйлчилгээг хүлээн авсан  </w:t>
      </w:r>
      <w:r w:rsidRPr="00B863A6">
        <w:rPr>
          <w:rFonts w:ascii="Times New Roman" w:eastAsia="Arial Unicode MS" w:hAnsi="Times New Roman" w:cs="Times New Roman"/>
          <w:b w:val="0"/>
          <w:sz w:val="24"/>
          <w:szCs w:val="24"/>
          <w:lang w:val="mn-MN"/>
        </w:rPr>
        <w:t>цаг тухай бүрт нь  холбогдох хөрөнгөнд тусгаж байх</w:t>
      </w:r>
    </w:p>
    <w:p w14:paraId="70C4794E" w14:textId="77777777" w:rsidR="00266E07" w:rsidRPr="00B863A6" w:rsidRDefault="00266E07" w:rsidP="00266E07">
      <w:pPr>
        <w:widowControl/>
        <w:autoSpaceDE/>
        <w:adjustRightInd/>
        <w:ind w:left="1440"/>
        <w:jc w:val="both"/>
        <w:rPr>
          <w:rFonts w:ascii="Times New Roman" w:hAnsi="Times New Roman" w:cs="Times New Roman"/>
          <w:b w:val="0"/>
          <w:bCs w:val="0"/>
          <w:iCs/>
          <w:sz w:val="24"/>
          <w:szCs w:val="24"/>
        </w:rPr>
      </w:pPr>
    </w:p>
    <w:p w14:paraId="3C6E8DA3" w14:textId="77777777" w:rsidR="007C20BB" w:rsidRPr="00B863A6" w:rsidRDefault="007C20BB" w:rsidP="003F1554">
      <w:pPr>
        <w:widowControl/>
        <w:numPr>
          <w:ilvl w:val="2"/>
          <w:numId w:val="87"/>
        </w:numPr>
        <w:autoSpaceDE/>
        <w:adjustRightInd/>
        <w:ind w:left="1440" w:hanging="720"/>
        <w:jc w:val="both"/>
        <w:rPr>
          <w:rFonts w:ascii="Times New Roman" w:hAnsi="Times New Roman" w:cs="Times New Roman"/>
          <w:b w:val="0"/>
          <w:bCs w:val="0"/>
          <w:iCs/>
          <w:sz w:val="24"/>
          <w:szCs w:val="24"/>
        </w:rPr>
      </w:pPr>
      <w:r w:rsidRPr="00B863A6">
        <w:rPr>
          <w:rFonts w:ascii="Times New Roman" w:eastAsia="Arial Unicode MS" w:hAnsi="Times New Roman" w:cs="Times New Roman"/>
          <w:b w:val="0"/>
          <w:sz w:val="24"/>
          <w:szCs w:val="24"/>
          <w:lang w:val="mn-MN"/>
        </w:rPr>
        <w:t>Урьдчилгаа ба урьдчилж төлсөн зардал нь эдийн засгийн хувьд өгөөжтэй ба зохих ёсоор үнэлэгдсэн эсэхийг магадлах</w:t>
      </w:r>
    </w:p>
    <w:p w14:paraId="783C7A0E" w14:textId="77777777" w:rsidR="007C20BB" w:rsidRPr="00B863A6" w:rsidRDefault="007C20BB" w:rsidP="007C20BB">
      <w:pPr>
        <w:ind w:left="1440"/>
        <w:jc w:val="both"/>
        <w:rPr>
          <w:rFonts w:ascii="Times New Roman" w:hAnsi="Times New Roman" w:cs="Times New Roman"/>
          <w:b w:val="0"/>
          <w:bCs w:val="0"/>
          <w:iCs/>
          <w:sz w:val="24"/>
          <w:szCs w:val="24"/>
        </w:rPr>
      </w:pPr>
    </w:p>
    <w:p w14:paraId="4323751B" w14:textId="77777777" w:rsidR="007C20BB" w:rsidRPr="00B863A6" w:rsidRDefault="007C20BB" w:rsidP="003F1554">
      <w:pPr>
        <w:widowControl/>
        <w:numPr>
          <w:ilvl w:val="2"/>
          <w:numId w:val="87"/>
        </w:numPr>
        <w:autoSpaceDE/>
        <w:adjustRightInd/>
        <w:ind w:left="1440" w:hanging="720"/>
        <w:jc w:val="both"/>
        <w:rPr>
          <w:rFonts w:ascii="Times New Roman" w:hAnsi="Times New Roman" w:cs="Times New Roman"/>
          <w:b w:val="0"/>
          <w:bCs w:val="0"/>
          <w:iCs/>
          <w:sz w:val="24"/>
          <w:szCs w:val="24"/>
        </w:rPr>
      </w:pPr>
      <w:r w:rsidRPr="00B863A6">
        <w:rPr>
          <w:rFonts w:ascii="Times New Roman" w:eastAsia="Arial Unicode MS" w:hAnsi="Times New Roman" w:cs="Times New Roman"/>
          <w:b w:val="0"/>
          <w:sz w:val="24"/>
          <w:szCs w:val="24"/>
          <w:lang w:val="mn-MN"/>
        </w:rPr>
        <w:t>Бүх төрлийн урьдчилгаа ба урьдчи</w:t>
      </w:r>
      <w:r w:rsidR="00266E07">
        <w:rPr>
          <w:rFonts w:ascii="Times New Roman" w:eastAsia="Arial Unicode MS" w:hAnsi="Times New Roman" w:cs="Times New Roman"/>
          <w:b w:val="0"/>
          <w:sz w:val="24"/>
          <w:szCs w:val="24"/>
          <w:lang w:val="mn-MN"/>
        </w:rPr>
        <w:t>лж төлсөн зардал зөв ангилагдан</w:t>
      </w:r>
      <w:r w:rsidRPr="00B863A6">
        <w:rPr>
          <w:rFonts w:ascii="Times New Roman" w:eastAsia="Arial Unicode MS" w:hAnsi="Times New Roman" w:cs="Times New Roman"/>
          <w:b w:val="0"/>
          <w:sz w:val="24"/>
          <w:szCs w:val="24"/>
          <w:lang w:val="mn-MN"/>
        </w:rPr>
        <w:t xml:space="preserve"> кодлогдож бүртгэгдсэн байх</w:t>
      </w:r>
    </w:p>
    <w:p w14:paraId="425056C3" w14:textId="77777777" w:rsidR="007C20BB" w:rsidRPr="00B863A6" w:rsidRDefault="007C20BB" w:rsidP="007C20BB">
      <w:pPr>
        <w:widowControl/>
        <w:autoSpaceDE/>
        <w:adjustRightInd/>
        <w:ind w:left="1440"/>
        <w:jc w:val="both"/>
        <w:rPr>
          <w:rFonts w:ascii="Times New Roman" w:hAnsi="Times New Roman" w:cs="Times New Roman"/>
          <w:b w:val="0"/>
          <w:bCs w:val="0"/>
          <w:iCs/>
          <w:sz w:val="24"/>
          <w:szCs w:val="24"/>
        </w:rPr>
      </w:pPr>
    </w:p>
    <w:p w14:paraId="1F1D5B65" w14:textId="77777777" w:rsidR="007C20BB" w:rsidRPr="00B863A6" w:rsidRDefault="007C20BB" w:rsidP="003F1554">
      <w:pPr>
        <w:widowControl/>
        <w:numPr>
          <w:ilvl w:val="2"/>
          <w:numId w:val="87"/>
        </w:numPr>
        <w:autoSpaceDE/>
        <w:adjustRightInd/>
        <w:ind w:left="1440" w:hanging="720"/>
        <w:jc w:val="both"/>
        <w:rPr>
          <w:rFonts w:ascii="Times New Roman" w:hAnsi="Times New Roman" w:cs="Times New Roman"/>
          <w:b w:val="0"/>
          <w:bCs w:val="0"/>
          <w:iCs/>
          <w:sz w:val="24"/>
          <w:szCs w:val="24"/>
        </w:rPr>
      </w:pPr>
      <w:r w:rsidRPr="00B863A6">
        <w:rPr>
          <w:rFonts w:ascii="Times New Roman" w:eastAsia="Arial Unicode MS" w:hAnsi="Times New Roman" w:cs="Times New Roman"/>
          <w:b w:val="0"/>
          <w:sz w:val="24"/>
          <w:szCs w:val="24"/>
          <w:lang w:val="mn-MN"/>
        </w:rPr>
        <w:t>Шаардлагатай дотоод хяналт тавигдаж байгаа эсэхийг лавлах</w:t>
      </w:r>
    </w:p>
    <w:p w14:paraId="44480264" w14:textId="77777777" w:rsidR="007C20BB" w:rsidRPr="00B863A6" w:rsidRDefault="007C20BB" w:rsidP="007C20BB">
      <w:pPr>
        <w:shd w:val="clear" w:color="auto" w:fill="FFFFFF" w:themeFill="background1"/>
        <w:jc w:val="both"/>
        <w:rPr>
          <w:rFonts w:ascii="Times New Roman" w:hAnsi="Times New Roman" w:cs="Times New Roman"/>
          <w:b w:val="0"/>
          <w:bCs w:val="0"/>
          <w:iCs/>
          <w:sz w:val="24"/>
          <w:szCs w:val="24"/>
        </w:rPr>
      </w:pPr>
    </w:p>
    <w:p w14:paraId="199081DC" w14:textId="77777777" w:rsidR="007C20BB" w:rsidRPr="00B863A6" w:rsidRDefault="007C20BB" w:rsidP="003F1554">
      <w:pPr>
        <w:pStyle w:val="ListParagraph"/>
        <w:widowControl/>
        <w:numPr>
          <w:ilvl w:val="0"/>
          <w:numId w:val="87"/>
        </w:numPr>
        <w:shd w:val="clear" w:color="auto" w:fill="FFFFFF" w:themeFill="background1"/>
        <w:autoSpaceDE/>
        <w:adjustRightInd/>
        <w:jc w:val="both"/>
        <w:rPr>
          <w:rFonts w:ascii="Times New Roman" w:hAnsi="Times New Roman" w:cs="Times New Roman"/>
          <w:b w:val="0"/>
          <w:iCs/>
          <w:sz w:val="24"/>
          <w:szCs w:val="24"/>
          <w:lang w:val="mn-MN"/>
        </w:rPr>
      </w:pPr>
      <w:r w:rsidRPr="00B863A6">
        <w:rPr>
          <w:rFonts w:ascii="Times New Roman" w:hAnsi="Times New Roman" w:cs="Times New Roman"/>
          <w:b w:val="0"/>
          <w:iCs/>
          <w:sz w:val="24"/>
          <w:szCs w:val="24"/>
          <w:lang w:val="mn-MN"/>
        </w:rPr>
        <w:t>Тодорхойлолт</w:t>
      </w:r>
    </w:p>
    <w:p w14:paraId="57D28BFE" w14:textId="77777777" w:rsidR="007C20BB" w:rsidRPr="00B863A6" w:rsidRDefault="007C20BB" w:rsidP="007C20BB">
      <w:pPr>
        <w:pStyle w:val="ListParagraph"/>
        <w:shd w:val="clear" w:color="auto" w:fill="FFFFFF" w:themeFill="background1"/>
        <w:jc w:val="both"/>
        <w:rPr>
          <w:rFonts w:ascii="Times New Roman" w:hAnsi="Times New Roman" w:cs="Times New Roman"/>
          <w:b w:val="0"/>
          <w:iCs/>
          <w:sz w:val="24"/>
          <w:szCs w:val="24"/>
          <w:lang w:val="mn-MN"/>
        </w:rPr>
      </w:pPr>
    </w:p>
    <w:p w14:paraId="43517C85" w14:textId="77777777" w:rsidR="007C20BB" w:rsidRDefault="007C20BB" w:rsidP="003F1554">
      <w:pPr>
        <w:pStyle w:val="ListParagraph"/>
        <w:widowControl/>
        <w:numPr>
          <w:ilvl w:val="1"/>
          <w:numId w:val="87"/>
        </w:numPr>
        <w:autoSpaceDE/>
        <w:adjustRightInd/>
        <w:ind w:left="720" w:hanging="72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Урьдчилан төлсөн зардалтай холбоотой нэр томьёог нягтлан бодох бүртгэлд дараах утгаар ойлгож хэрэглэнэ.</w:t>
      </w:r>
    </w:p>
    <w:p w14:paraId="2822CDB7" w14:textId="77777777" w:rsidR="007C20BB" w:rsidRDefault="007C20BB" w:rsidP="007C20BB">
      <w:pPr>
        <w:pStyle w:val="ListParagraph"/>
        <w:shd w:val="clear" w:color="auto" w:fill="FFFFFF" w:themeFill="background1"/>
        <w:jc w:val="both"/>
        <w:rPr>
          <w:rFonts w:ascii="Times New Roman" w:hAnsi="Times New Roman" w:cs="Times New Roman"/>
          <w:b w:val="0"/>
          <w:i/>
          <w:iCs/>
          <w:sz w:val="24"/>
          <w:szCs w:val="24"/>
          <w:u w:val="single"/>
          <w:lang w:val="mn-MN"/>
        </w:rPr>
      </w:pPr>
    </w:p>
    <w:p w14:paraId="5A3A9F53" w14:textId="77777777" w:rsidR="007C20BB" w:rsidRPr="00917343" w:rsidRDefault="007C20BB" w:rsidP="003F1554">
      <w:pPr>
        <w:pStyle w:val="ListParagraph"/>
        <w:widowControl/>
        <w:numPr>
          <w:ilvl w:val="0"/>
          <w:numId w:val="60"/>
        </w:numPr>
        <w:shd w:val="clear" w:color="auto" w:fill="FFFFFF" w:themeFill="background1"/>
        <w:autoSpaceDE/>
        <w:adjustRightInd/>
        <w:jc w:val="both"/>
        <w:rPr>
          <w:rFonts w:ascii="Times New Roman" w:hAnsi="Times New Roman" w:cs="Times New Roman"/>
          <w:b w:val="0"/>
          <w:iCs/>
          <w:sz w:val="24"/>
          <w:szCs w:val="24"/>
          <w:u w:val="single"/>
          <w:lang w:val="mn-MN"/>
        </w:rPr>
      </w:pPr>
      <w:r w:rsidRPr="00917343">
        <w:rPr>
          <w:rFonts w:ascii="Times New Roman" w:hAnsi="Times New Roman" w:cs="Times New Roman"/>
          <w:b w:val="0"/>
          <w:color w:val="000000" w:themeColor="text1"/>
          <w:sz w:val="24"/>
          <w:szCs w:val="24"/>
          <w:lang w:val="mn-MN" w:bidi="th-TH"/>
        </w:rPr>
        <w:t xml:space="preserve">Урьдчилж төлсөн тооцоо буюу </w:t>
      </w:r>
      <w:proofErr w:type="spellStart"/>
      <w:r w:rsidRPr="00917343">
        <w:rPr>
          <w:rFonts w:ascii="Times New Roman" w:hAnsi="Times New Roman" w:cs="Times New Roman"/>
          <w:b w:val="0"/>
          <w:iCs/>
          <w:sz w:val="24"/>
          <w:szCs w:val="24"/>
        </w:rPr>
        <w:t>Бэлтгэн</w:t>
      </w:r>
      <w:proofErr w:type="spellEnd"/>
      <w:r w:rsidRPr="00917343">
        <w:rPr>
          <w:rFonts w:ascii="Times New Roman" w:hAnsi="Times New Roman" w:cs="Times New Roman"/>
          <w:b w:val="0"/>
          <w:iCs/>
          <w:sz w:val="24"/>
          <w:szCs w:val="24"/>
        </w:rPr>
        <w:t xml:space="preserve"> </w:t>
      </w:r>
      <w:proofErr w:type="spellStart"/>
      <w:r w:rsidRPr="00917343">
        <w:rPr>
          <w:rFonts w:ascii="Times New Roman" w:hAnsi="Times New Roman" w:cs="Times New Roman"/>
          <w:b w:val="0"/>
          <w:iCs/>
          <w:sz w:val="24"/>
          <w:szCs w:val="24"/>
        </w:rPr>
        <w:t>нийлүүлэгчид</w:t>
      </w:r>
      <w:proofErr w:type="spellEnd"/>
      <w:r w:rsidRPr="00917343">
        <w:rPr>
          <w:rFonts w:ascii="Times New Roman" w:hAnsi="Times New Roman" w:cs="Times New Roman"/>
          <w:b w:val="0"/>
          <w:iCs/>
          <w:sz w:val="24"/>
          <w:szCs w:val="24"/>
        </w:rPr>
        <w:t xml:space="preserve"> </w:t>
      </w:r>
      <w:proofErr w:type="spellStart"/>
      <w:r w:rsidRPr="00917343">
        <w:rPr>
          <w:rFonts w:ascii="Times New Roman" w:hAnsi="Times New Roman" w:cs="Times New Roman"/>
          <w:b w:val="0"/>
          <w:iCs/>
          <w:sz w:val="24"/>
          <w:szCs w:val="24"/>
        </w:rPr>
        <w:t>төлсөн</w:t>
      </w:r>
      <w:proofErr w:type="spellEnd"/>
      <w:r w:rsidRPr="00917343">
        <w:rPr>
          <w:rFonts w:ascii="Times New Roman" w:hAnsi="Times New Roman" w:cs="Times New Roman"/>
          <w:b w:val="0"/>
          <w:iCs/>
          <w:sz w:val="24"/>
          <w:szCs w:val="24"/>
        </w:rPr>
        <w:t xml:space="preserve"> </w:t>
      </w:r>
      <w:proofErr w:type="spellStart"/>
      <w:r w:rsidRPr="00917343">
        <w:rPr>
          <w:rFonts w:ascii="Times New Roman" w:hAnsi="Times New Roman" w:cs="Times New Roman"/>
          <w:b w:val="0"/>
          <w:iCs/>
          <w:sz w:val="24"/>
          <w:szCs w:val="24"/>
        </w:rPr>
        <w:t>урьдчилгаа</w:t>
      </w:r>
      <w:proofErr w:type="spellEnd"/>
      <w:r w:rsidRPr="00917343">
        <w:rPr>
          <w:rFonts w:ascii="Times New Roman" w:hAnsi="Times New Roman" w:cs="Times New Roman"/>
          <w:b w:val="0"/>
          <w:color w:val="000000" w:themeColor="text1"/>
          <w:sz w:val="24"/>
          <w:szCs w:val="24"/>
          <w:lang w:val="mn-MN" w:bidi="th-TH"/>
        </w:rPr>
        <w:t xml:space="preserve"> - Бэлтгэн нийлүүлэгчид төлсөн урьдчилгаа болон ирээдүйд хүлээн авах бүтээгдэхүүн, бараа, үйлчилгээний үнийг урьдчилан төлсөн төлбөрийг хэлнэ</w:t>
      </w:r>
      <w:r w:rsidR="009C4E59">
        <w:rPr>
          <w:rFonts w:ascii="Times New Roman" w:hAnsi="Times New Roman" w:cs="Times New Roman"/>
          <w:b w:val="0"/>
          <w:color w:val="000000" w:themeColor="text1"/>
          <w:sz w:val="24"/>
          <w:szCs w:val="24"/>
          <w:lang w:val="mn-MN" w:bidi="th-TH"/>
        </w:rPr>
        <w:t>.</w:t>
      </w:r>
      <w:r w:rsidRPr="00917343">
        <w:rPr>
          <w:rFonts w:ascii="Times New Roman" w:hAnsi="Times New Roman" w:cs="Times New Roman"/>
          <w:b w:val="0"/>
          <w:iCs/>
          <w:sz w:val="24"/>
          <w:szCs w:val="24"/>
          <w:lang w:val="mn-MN"/>
        </w:rPr>
        <w:t xml:space="preserve"> </w:t>
      </w:r>
    </w:p>
    <w:p w14:paraId="15FF15B0" w14:textId="77777777" w:rsidR="007C20BB" w:rsidRPr="00917343" w:rsidRDefault="007C20BB" w:rsidP="007C20BB">
      <w:pPr>
        <w:pStyle w:val="ListParagraph"/>
        <w:shd w:val="clear" w:color="auto" w:fill="FFFFFF" w:themeFill="background1"/>
        <w:ind w:left="1080"/>
        <w:jc w:val="both"/>
        <w:rPr>
          <w:rFonts w:ascii="Times New Roman" w:hAnsi="Times New Roman" w:cs="Times New Roman"/>
          <w:b w:val="0"/>
          <w:iCs/>
          <w:sz w:val="24"/>
          <w:szCs w:val="24"/>
          <w:u w:val="single"/>
          <w:lang w:val="mn-MN"/>
        </w:rPr>
      </w:pPr>
    </w:p>
    <w:p w14:paraId="75EFAEF1" w14:textId="77777777" w:rsidR="007C20BB" w:rsidRDefault="007C20BB" w:rsidP="003F1554">
      <w:pPr>
        <w:pStyle w:val="ListParagraph"/>
        <w:widowControl/>
        <w:numPr>
          <w:ilvl w:val="0"/>
          <w:numId w:val="60"/>
        </w:numPr>
        <w:shd w:val="clear" w:color="auto" w:fill="FFFFFF" w:themeFill="background1"/>
        <w:autoSpaceDE/>
        <w:adjustRightInd/>
        <w:jc w:val="both"/>
        <w:rPr>
          <w:rFonts w:ascii="Times New Roman" w:hAnsi="Times New Roman" w:cs="Times New Roman"/>
          <w:b w:val="0"/>
          <w:i/>
          <w:iCs/>
          <w:sz w:val="24"/>
          <w:szCs w:val="24"/>
          <w:u w:val="single"/>
          <w:lang w:val="mn-MN"/>
        </w:rPr>
      </w:pPr>
      <w:proofErr w:type="spellStart"/>
      <w:r w:rsidRPr="00917343">
        <w:rPr>
          <w:rFonts w:ascii="Times New Roman" w:hAnsi="Times New Roman" w:cs="Times New Roman"/>
          <w:b w:val="0"/>
          <w:iCs/>
          <w:sz w:val="24"/>
          <w:szCs w:val="24"/>
        </w:rPr>
        <w:t>Урьдчилж</w:t>
      </w:r>
      <w:proofErr w:type="spellEnd"/>
      <w:r w:rsidRPr="00917343">
        <w:rPr>
          <w:rFonts w:ascii="Times New Roman" w:hAnsi="Times New Roman" w:cs="Times New Roman"/>
          <w:b w:val="0"/>
          <w:iCs/>
          <w:sz w:val="24"/>
          <w:szCs w:val="24"/>
        </w:rPr>
        <w:t xml:space="preserve"> </w:t>
      </w:r>
      <w:proofErr w:type="spellStart"/>
      <w:r w:rsidRPr="00917343">
        <w:rPr>
          <w:rFonts w:ascii="Times New Roman" w:hAnsi="Times New Roman" w:cs="Times New Roman"/>
          <w:b w:val="0"/>
          <w:iCs/>
          <w:sz w:val="24"/>
          <w:szCs w:val="24"/>
        </w:rPr>
        <w:t>гарсан</w:t>
      </w:r>
      <w:proofErr w:type="spellEnd"/>
      <w:r w:rsidRPr="00917343">
        <w:rPr>
          <w:rFonts w:ascii="Times New Roman" w:hAnsi="Times New Roman" w:cs="Times New Roman"/>
          <w:b w:val="0"/>
          <w:iCs/>
          <w:sz w:val="24"/>
          <w:szCs w:val="24"/>
        </w:rPr>
        <w:t xml:space="preserve"> </w:t>
      </w:r>
      <w:proofErr w:type="spellStart"/>
      <w:r w:rsidRPr="00917343">
        <w:rPr>
          <w:rFonts w:ascii="Times New Roman" w:hAnsi="Times New Roman" w:cs="Times New Roman"/>
          <w:b w:val="0"/>
          <w:iCs/>
          <w:sz w:val="24"/>
          <w:szCs w:val="24"/>
        </w:rPr>
        <w:t>зардал</w:t>
      </w:r>
      <w:proofErr w:type="spellEnd"/>
      <w:r>
        <w:rPr>
          <w:rFonts w:ascii="Times New Roman" w:hAnsi="Times New Roman" w:cs="Times New Roman"/>
          <w:b w:val="0"/>
          <w:sz w:val="24"/>
          <w:szCs w:val="24"/>
        </w:rPr>
        <w:t xml:space="preserve"> - </w:t>
      </w:r>
      <w:proofErr w:type="spellStart"/>
      <w:r>
        <w:rPr>
          <w:rFonts w:ascii="Times New Roman" w:hAnsi="Times New Roman" w:cs="Times New Roman"/>
          <w:b w:val="0"/>
          <w:sz w:val="24"/>
          <w:szCs w:val="24"/>
        </w:rPr>
        <w:t>Дараа</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тайлант</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үеүдэд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үр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өгөөж</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хүртээх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зардл</w:t>
      </w:r>
      <w:r w:rsidR="009C4E59">
        <w:rPr>
          <w:rFonts w:ascii="Times New Roman" w:hAnsi="Times New Roman" w:cs="Times New Roman"/>
          <w:b w:val="0"/>
          <w:sz w:val="24"/>
          <w:szCs w:val="24"/>
        </w:rPr>
        <w:t>ын</w:t>
      </w:r>
      <w:proofErr w:type="spellEnd"/>
      <w:r w:rsidR="009C4E59">
        <w:rPr>
          <w:rFonts w:ascii="Times New Roman" w:hAnsi="Times New Roman" w:cs="Times New Roman"/>
          <w:b w:val="0"/>
          <w:sz w:val="24"/>
          <w:szCs w:val="24"/>
        </w:rPr>
        <w:t xml:space="preserve"> </w:t>
      </w:r>
      <w:proofErr w:type="spellStart"/>
      <w:r w:rsidR="009C4E59">
        <w:rPr>
          <w:rFonts w:ascii="Times New Roman" w:hAnsi="Times New Roman" w:cs="Times New Roman"/>
          <w:b w:val="0"/>
          <w:sz w:val="24"/>
          <w:szCs w:val="24"/>
        </w:rPr>
        <w:t>төлөө</w:t>
      </w:r>
      <w:proofErr w:type="spellEnd"/>
      <w:r w:rsidR="009C4E59">
        <w:rPr>
          <w:rFonts w:ascii="Times New Roman" w:hAnsi="Times New Roman" w:cs="Times New Roman"/>
          <w:b w:val="0"/>
          <w:sz w:val="24"/>
          <w:szCs w:val="24"/>
        </w:rPr>
        <w:t xml:space="preserve"> </w:t>
      </w:r>
      <w:proofErr w:type="spellStart"/>
      <w:r w:rsidR="009C4E59">
        <w:rPr>
          <w:rFonts w:ascii="Times New Roman" w:hAnsi="Times New Roman" w:cs="Times New Roman"/>
          <w:b w:val="0"/>
          <w:sz w:val="24"/>
          <w:szCs w:val="24"/>
        </w:rPr>
        <w:t>урьдчилж</w:t>
      </w:r>
      <w:proofErr w:type="spellEnd"/>
      <w:r w:rsidR="009C4E59">
        <w:rPr>
          <w:rFonts w:ascii="Times New Roman" w:hAnsi="Times New Roman" w:cs="Times New Roman"/>
          <w:b w:val="0"/>
          <w:sz w:val="24"/>
          <w:szCs w:val="24"/>
        </w:rPr>
        <w:t xml:space="preserve"> </w:t>
      </w:r>
      <w:proofErr w:type="spellStart"/>
      <w:r w:rsidR="009C4E59">
        <w:rPr>
          <w:rFonts w:ascii="Times New Roman" w:hAnsi="Times New Roman" w:cs="Times New Roman"/>
          <w:b w:val="0"/>
          <w:sz w:val="24"/>
          <w:szCs w:val="24"/>
        </w:rPr>
        <w:t>төлсөн</w:t>
      </w:r>
      <w:proofErr w:type="spellEnd"/>
      <w:r w:rsidR="009C4E59">
        <w:rPr>
          <w:rFonts w:ascii="Times New Roman" w:hAnsi="Times New Roman" w:cs="Times New Roman"/>
          <w:b w:val="0"/>
          <w:sz w:val="24"/>
          <w:szCs w:val="24"/>
        </w:rPr>
        <w:t xml:space="preserve"> </w:t>
      </w:r>
      <w:proofErr w:type="spellStart"/>
      <w:r w:rsidR="009C4E59">
        <w:rPr>
          <w:rFonts w:ascii="Times New Roman" w:hAnsi="Times New Roman" w:cs="Times New Roman"/>
          <w:b w:val="0"/>
          <w:sz w:val="24"/>
          <w:szCs w:val="24"/>
        </w:rPr>
        <w:t>төлбөр</w:t>
      </w:r>
      <w:proofErr w:type="spellEnd"/>
      <w:r w:rsidR="009C4E59">
        <w:rPr>
          <w:rFonts w:ascii="Times New Roman" w:hAnsi="Times New Roman" w:cs="Times New Roman"/>
          <w:b w:val="0"/>
          <w:sz w:val="24"/>
          <w:szCs w:val="24"/>
        </w:rPr>
        <w:t xml:space="preserve"> </w:t>
      </w:r>
      <w:proofErr w:type="spellStart"/>
      <w:r w:rsidR="009C4E59">
        <w:rPr>
          <w:rFonts w:ascii="Times New Roman" w:hAnsi="Times New Roman" w:cs="Times New Roman"/>
          <w:b w:val="0"/>
          <w:sz w:val="24"/>
          <w:szCs w:val="24"/>
        </w:rPr>
        <w:t>болно</w:t>
      </w:r>
      <w:proofErr w:type="spellEnd"/>
      <w:r w:rsidR="009C4E59">
        <w:rPr>
          <w:rFonts w:ascii="Times New Roman" w:hAnsi="Times New Roman" w:cs="Times New Roman"/>
          <w:b w:val="0"/>
          <w:sz w:val="24"/>
          <w:szCs w:val="24"/>
        </w:rPr>
        <w:t>.</w:t>
      </w:r>
    </w:p>
    <w:p w14:paraId="071741A0" w14:textId="77777777" w:rsidR="007C20BB" w:rsidRDefault="007C20BB" w:rsidP="007C20BB">
      <w:pPr>
        <w:shd w:val="clear" w:color="auto" w:fill="FFFFFF" w:themeFill="background1"/>
        <w:jc w:val="both"/>
        <w:rPr>
          <w:rFonts w:ascii="Times New Roman" w:hAnsi="Times New Roman" w:cs="Times New Roman"/>
          <w:b w:val="0"/>
          <w:bCs w:val="0"/>
          <w:iCs/>
          <w:sz w:val="24"/>
          <w:szCs w:val="24"/>
          <w:lang w:val="mn-MN"/>
        </w:rPr>
      </w:pPr>
    </w:p>
    <w:p w14:paraId="223D4429" w14:textId="77777777" w:rsidR="007C20BB" w:rsidRPr="0054059E" w:rsidRDefault="007C20BB" w:rsidP="003F1554">
      <w:pPr>
        <w:pStyle w:val="ListParagraph"/>
        <w:widowControl/>
        <w:numPr>
          <w:ilvl w:val="0"/>
          <w:numId w:val="87"/>
        </w:numPr>
        <w:shd w:val="clear" w:color="auto" w:fill="FFFFFF" w:themeFill="background1"/>
        <w:autoSpaceDE/>
        <w:adjustRightInd/>
        <w:jc w:val="both"/>
        <w:rPr>
          <w:rFonts w:ascii="Times New Roman" w:hAnsi="Times New Roman" w:cs="Times New Roman"/>
          <w:b w:val="0"/>
          <w:bCs w:val="0"/>
          <w:iCs/>
          <w:sz w:val="24"/>
          <w:szCs w:val="24"/>
        </w:rPr>
      </w:pPr>
      <w:r w:rsidRPr="0054059E">
        <w:rPr>
          <w:rFonts w:ascii="Times New Roman" w:hAnsi="Times New Roman" w:cs="Times New Roman"/>
          <w:b w:val="0"/>
          <w:iCs/>
          <w:sz w:val="24"/>
          <w:szCs w:val="24"/>
        </w:rPr>
        <w:t>А</w:t>
      </w:r>
      <w:r w:rsidRPr="0054059E">
        <w:rPr>
          <w:rFonts w:ascii="Times New Roman" w:hAnsi="Times New Roman" w:cs="Times New Roman"/>
          <w:b w:val="0"/>
          <w:iCs/>
          <w:sz w:val="24"/>
          <w:szCs w:val="24"/>
          <w:lang w:val="mn-MN"/>
        </w:rPr>
        <w:t>нгилал</w:t>
      </w:r>
    </w:p>
    <w:p w14:paraId="236C92BE" w14:textId="77777777" w:rsidR="007C20BB" w:rsidRPr="0054059E" w:rsidRDefault="007C20BB" w:rsidP="007C20BB">
      <w:pPr>
        <w:pStyle w:val="ListParagraph"/>
        <w:shd w:val="clear" w:color="auto" w:fill="FFFFFF" w:themeFill="background1"/>
        <w:jc w:val="both"/>
        <w:rPr>
          <w:rFonts w:ascii="Times New Roman" w:hAnsi="Times New Roman" w:cs="Times New Roman"/>
          <w:b w:val="0"/>
          <w:bCs w:val="0"/>
          <w:iCs/>
          <w:sz w:val="24"/>
          <w:szCs w:val="24"/>
        </w:rPr>
      </w:pPr>
    </w:p>
    <w:p w14:paraId="17463F32" w14:textId="77777777" w:rsidR="007C20BB" w:rsidRPr="0054059E" w:rsidRDefault="007C20BB" w:rsidP="003F1554">
      <w:pPr>
        <w:pStyle w:val="ListParagraph"/>
        <w:widowControl/>
        <w:numPr>
          <w:ilvl w:val="1"/>
          <w:numId w:val="87"/>
        </w:numPr>
        <w:shd w:val="clear" w:color="auto" w:fill="FFFFFF" w:themeFill="background1"/>
        <w:autoSpaceDE/>
        <w:adjustRightInd/>
        <w:ind w:left="720" w:hanging="720"/>
        <w:jc w:val="both"/>
        <w:rPr>
          <w:rFonts w:ascii="Times New Roman" w:hAnsi="Times New Roman" w:cs="Times New Roman"/>
          <w:b w:val="0"/>
          <w:bCs w:val="0"/>
          <w:iCs/>
          <w:sz w:val="24"/>
          <w:szCs w:val="24"/>
        </w:rPr>
      </w:pPr>
      <w:r w:rsidRPr="0054059E">
        <w:rPr>
          <w:rFonts w:ascii="Times New Roman" w:hAnsi="Times New Roman" w:cs="Times New Roman"/>
          <w:b w:val="0"/>
          <w:color w:val="000000" w:themeColor="text1"/>
          <w:sz w:val="24"/>
          <w:szCs w:val="24"/>
          <w:lang w:val="mn-MN" w:bidi="th-TH"/>
        </w:rPr>
        <w:t xml:space="preserve">Урьдчилж </w:t>
      </w:r>
      <w:r w:rsidR="006C2D02" w:rsidRPr="0054059E">
        <w:rPr>
          <w:rFonts w:ascii="Times New Roman" w:hAnsi="Times New Roman" w:cs="Times New Roman"/>
          <w:b w:val="0"/>
          <w:color w:val="000000" w:themeColor="text1"/>
          <w:sz w:val="24"/>
          <w:szCs w:val="24"/>
          <w:lang w:val="mn-MN" w:bidi="th-TH"/>
        </w:rPr>
        <w:t>төлсөн</w:t>
      </w:r>
      <w:r w:rsidRPr="0054059E">
        <w:rPr>
          <w:rFonts w:ascii="Times New Roman" w:hAnsi="Times New Roman" w:cs="Times New Roman"/>
          <w:b w:val="0"/>
          <w:color w:val="000000" w:themeColor="text1"/>
          <w:sz w:val="24"/>
          <w:szCs w:val="24"/>
          <w:lang w:val="mn-MN" w:bidi="th-TH"/>
        </w:rPr>
        <w:t xml:space="preserve"> зардлыг дараах байдлаар ангилж бүртгэлд тусгана.</w:t>
      </w:r>
    </w:p>
    <w:p w14:paraId="7CF30F2B" w14:textId="77777777" w:rsidR="007C20BB" w:rsidRPr="0054059E" w:rsidRDefault="007C20BB" w:rsidP="007C20BB">
      <w:pPr>
        <w:pStyle w:val="ListParagraph"/>
        <w:ind w:left="1080"/>
        <w:jc w:val="both"/>
        <w:rPr>
          <w:rFonts w:ascii="Times New Roman" w:hAnsi="Times New Roman" w:cs="Times New Roman"/>
          <w:b w:val="0"/>
          <w:bCs w:val="0"/>
          <w:color w:val="000000" w:themeColor="text1"/>
          <w:sz w:val="24"/>
          <w:szCs w:val="24"/>
          <w:lang w:val="mn-MN" w:bidi="th-TH"/>
        </w:rPr>
      </w:pPr>
    </w:p>
    <w:p w14:paraId="1399D2B2" w14:textId="77777777" w:rsidR="007C20BB" w:rsidRPr="0054059E" w:rsidRDefault="007C20BB" w:rsidP="003F1554">
      <w:pPr>
        <w:pStyle w:val="ListParagraph"/>
        <w:widowControl/>
        <w:numPr>
          <w:ilvl w:val="0"/>
          <w:numId w:val="89"/>
        </w:numPr>
        <w:autoSpaceDE/>
        <w:adjustRightInd/>
        <w:ind w:left="1080"/>
        <w:jc w:val="both"/>
        <w:rPr>
          <w:rFonts w:ascii="Times New Roman" w:hAnsi="Times New Roman" w:cs="Times New Roman"/>
          <w:b w:val="0"/>
          <w:bCs w:val="0"/>
          <w:color w:val="000000" w:themeColor="text1"/>
          <w:sz w:val="24"/>
          <w:szCs w:val="24"/>
          <w:lang w:val="mn-MN" w:bidi="th-TH"/>
        </w:rPr>
      </w:pPr>
      <w:r w:rsidRPr="0054059E">
        <w:rPr>
          <w:rFonts w:ascii="Times New Roman" w:hAnsi="Times New Roman" w:cs="Times New Roman"/>
          <w:b w:val="0"/>
          <w:color w:val="000000" w:themeColor="text1"/>
          <w:sz w:val="24"/>
          <w:szCs w:val="24"/>
          <w:lang w:val="mn-MN" w:bidi="th-TH"/>
        </w:rPr>
        <w:t>Урьдчилж төлсөн тооцоо дансанд бараа, ажил үйлчилгээ худалдан авах зорилгоор ажилтанд олгосон урьдчилгаанаас бусад гадаад, дотоодын бэлтгэн нийлүүлэгч байгууллагад төлсөн урьдчилгаа төлбөрийг бүртгэнэ.</w:t>
      </w:r>
    </w:p>
    <w:p w14:paraId="0F34A3B3" w14:textId="77777777" w:rsidR="007C20BB" w:rsidRPr="0054059E" w:rsidRDefault="007C20BB" w:rsidP="007C20BB">
      <w:pPr>
        <w:pStyle w:val="ListParagraph"/>
        <w:shd w:val="clear" w:color="auto" w:fill="FFFFFF"/>
        <w:tabs>
          <w:tab w:val="left" w:pos="0"/>
          <w:tab w:val="left" w:pos="360"/>
        </w:tabs>
        <w:ind w:left="1080"/>
        <w:jc w:val="both"/>
        <w:rPr>
          <w:rFonts w:ascii="Times New Roman" w:hAnsi="Times New Roman" w:cs="Times New Roman"/>
          <w:b w:val="0"/>
          <w:bCs w:val="0"/>
          <w:color w:val="000000" w:themeColor="text1"/>
          <w:sz w:val="24"/>
          <w:szCs w:val="24"/>
          <w:lang w:val="mn-MN" w:bidi="th-TH"/>
        </w:rPr>
      </w:pPr>
    </w:p>
    <w:p w14:paraId="7178C3DF" w14:textId="77777777" w:rsidR="007C20BB" w:rsidRPr="0054059E" w:rsidRDefault="007C20BB" w:rsidP="003F1554">
      <w:pPr>
        <w:pStyle w:val="ListParagraph"/>
        <w:numPr>
          <w:ilvl w:val="0"/>
          <w:numId w:val="89"/>
        </w:numPr>
        <w:shd w:val="clear" w:color="auto" w:fill="FFFFFF"/>
        <w:tabs>
          <w:tab w:val="left" w:pos="0"/>
          <w:tab w:val="left" w:pos="360"/>
        </w:tabs>
        <w:ind w:left="1080"/>
        <w:jc w:val="both"/>
        <w:rPr>
          <w:rFonts w:ascii="Times New Roman" w:hAnsi="Times New Roman" w:cs="Times New Roman"/>
          <w:b w:val="0"/>
          <w:bCs w:val="0"/>
          <w:color w:val="000000" w:themeColor="text1"/>
          <w:sz w:val="24"/>
          <w:szCs w:val="24"/>
          <w:lang w:val="mn-MN" w:bidi="th-TH"/>
        </w:rPr>
      </w:pPr>
      <w:r w:rsidRPr="0054059E">
        <w:rPr>
          <w:rFonts w:ascii="Times New Roman" w:hAnsi="Times New Roman" w:cs="Times New Roman"/>
          <w:b w:val="0"/>
          <w:color w:val="000000" w:themeColor="text1"/>
          <w:sz w:val="24"/>
          <w:szCs w:val="24"/>
          <w:lang w:val="mn-MN" w:bidi="th-TH"/>
        </w:rPr>
        <w:t>Урьдчилж гарсан зардал дансанд дараагийн тайлант үеүдэд зардалд хуваарилагдах урьдчилгаа төлбөрүүдийг бүртгэнэ. Тухайлбал даатгал, түрээс зэрэгт төлсөн урьдчилгаа төлбөрүүдийг бүртгэнэ</w:t>
      </w:r>
      <w:r w:rsidRPr="0054059E">
        <w:rPr>
          <w:rFonts w:ascii="Times New Roman" w:hAnsi="Times New Roman" w:cs="Times New Roman"/>
          <w:b w:val="0"/>
          <w:color w:val="000000" w:themeColor="text1"/>
          <w:sz w:val="24"/>
          <w:szCs w:val="24"/>
          <w:lang w:bidi="th-TH"/>
        </w:rPr>
        <w:t>.</w:t>
      </w:r>
    </w:p>
    <w:p w14:paraId="40FF248B" w14:textId="77777777" w:rsidR="007C20BB" w:rsidRPr="0054059E" w:rsidRDefault="007C20BB" w:rsidP="007C20BB">
      <w:pPr>
        <w:pStyle w:val="ListParagraph"/>
        <w:shd w:val="clear" w:color="auto" w:fill="FFFFFF"/>
        <w:tabs>
          <w:tab w:val="left" w:pos="0"/>
          <w:tab w:val="left" w:pos="360"/>
        </w:tabs>
        <w:ind w:left="1080"/>
        <w:jc w:val="both"/>
        <w:rPr>
          <w:rFonts w:ascii="Times New Roman" w:hAnsi="Times New Roman" w:cs="Times New Roman"/>
          <w:b w:val="0"/>
          <w:bCs w:val="0"/>
          <w:color w:val="000000" w:themeColor="text1"/>
          <w:sz w:val="24"/>
          <w:szCs w:val="24"/>
          <w:lang w:val="mn-MN"/>
        </w:rPr>
      </w:pPr>
    </w:p>
    <w:p w14:paraId="1729BCF1" w14:textId="77777777" w:rsidR="007C20BB" w:rsidRPr="0054059E" w:rsidRDefault="007C20BB" w:rsidP="003F1554">
      <w:pPr>
        <w:pStyle w:val="ListParagraph"/>
        <w:numPr>
          <w:ilvl w:val="0"/>
          <w:numId w:val="89"/>
        </w:numPr>
        <w:shd w:val="clear" w:color="auto" w:fill="FFFFFF"/>
        <w:tabs>
          <w:tab w:val="left" w:pos="0"/>
          <w:tab w:val="left" w:pos="360"/>
        </w:tabs>
        <w:ind w:left="1080"/>
        <w:jc w:val="both"/>
        <w:rPr>
          <w:rFonts w:ascii="Times New Roman" w:hAnsi="Times New Roman" w:cs="Times New Roman"/>
          <w:b w:val="0"/>
          <w:bCs w:val="0"/>
          <w:color w:val="000000" w:themeColor="text1"/>
          <w:sz w:val="24"/>
          <w:szCs w:val="24"/>
          <w:lang w:val="mn-MN"/>
        </w:rPr>
      </w:pPr>
      <w:r w:rsidRPr="0054059E">
        <w:rPr>
          <w:rFonts w:ascii="Times New Roman" w:hAnsi="Times New Roman" w:cs="Times New Roman"/>
          <w:b w:val="0"/>
          <w:iCs/>
          <w:noProof/>
          <w:color w:val="000000" w:themeColor="text1"/>
          <w:spacing w:val="-1"/>
          <w:sz w:val="24"/>
          <w:szCs w:val="24"/>
          <w:lang w:val="mn-MN"/>
        </w:rPr>
        <w:t>Дараа тайлан, тооцоо:</w:t>
      </w:r>
      <w:r w:rsidRPr="0054059E">
        <w:rPr>
          <w:rFonts w:ascii="Times New Roman" w:hAnsi="Times New Roman" w:cs="Times New Roman"/>
          <w:b w:val="0"/>
          <w:color w:val="000000" w:themeColor="text1"/>
          <w:sz w:val="24"/>
          <w:szCs w:val="24"/>
          <w:lang w:val="mn-MN"/>
        </w:rPr>
        <w:t xml:space="preserve"> </w:t>
      </w:r>
      <w:r w:rsidRPr="0054059E">
        <w:rPr>
          <w:rFonts w:ascii="Times New Roman" w:hAnsi="Times New Roman" w:cs="Times New Roman"/>
          <w:b w:val="0"/>
          <w:noProof/>
          <w:color w:val="000000" w:themeColor="text1"/>
          <w:spacing w:val="6"/>
          <w:sz w:val="24"/>
          <w:szCs w:val="24"/>
          <w:lang w:val="mn-MN"/>
        </w:rPr>
        <w:t>Албан ажил гүйцэтгэх, хөрөнгө бэлтгэхэд нь</w:t>
      </w:r>
      <w:r w:rsidRPr="0054059E">
        <w:rPr>
          <w:rFonts w:ascii="Times New Roman" w:hAnsi="Times New Roman" w:cs="Times New Roman"/>
          <w:b w:val="0"/>
          <w:color w:val="000000" w:themeColor="text1"/>
          <w:sz w:val="24"/>
          <w:szCs w:val="24"/>
          <w:lang w:val="mn-MN"/>
        </w:rPr>
        <w:t xml:space="preserve"> </w:t>
      </w:r>
      <w:r w:rsidRPr="0054059E">
        <w:rPr>
          <w:rFonts w:ascii="Times New Roman" w:hAnsi="Times New Roman" w:cs="Times New Roman"/>
          <w:b w:val="0"/>
          <w:noProof/>
          <w:color w:val="000000" w:themeColor="text1"/>
          <w:spacing w:val="9"/>
          <w:sz w:val="24"/>
          <w:szCs w:val="24"/>
          <w:lang w:val="mn-MN"/>
        </w:rPr>
        <w:t xml:space="preserve">зориулж </w:t>
      </w:r>
      <w:r w:rsidRPr="0054059E">
        <w:rPr>
          <w:rFonts w:ascii="Times New Roman" w:hAnsi="Times New Roman" w:cs="Times New Roman"/>
          <w:b w:val="0"/>
          <w:noProof/>
          <w:color w:val="000000" w:themeColor="text1"/>
          <w:spacing w:val="-3"/>
          <w:sz w:val="24"/>
          <w:szCs w:val="24"/>
          <w:lang w:val="mn-MN"/>
        </w:rPr>
        <w:t>ажилчин албан хаагчдад дараа тооцоо хийхээр олгосон урьдчилгааг бүртгэнэ.</w:t>
      </w:r>
    </w:p>
    <w:p w14:paraId="3742383A" w14:textId="77777777" w:rsidR="007C20BB" w:rsidRPr="0054059E" w:rsidRDefault="007C20BB" w:rsidP="007C20BB">
      <w:pPr>
        <w:pStyle w:val="ListParagraph"/>
        <w:shd w:val="clear" w:color="auto" w:fill="FFFFFF" w:themeFill="background1"/>
        <w:ind w:left="360"/>
        <w:jc w:val="both"/>
        <w:rPr>
          <w:rFonts w:ascii="Times New Roman" w:hAnsi="Times New Roman" w:cs="Times New Roman"/>
          <w:b w:val="0"/>
          <w:sz w:val="24"/>
          <w:szCs w:val="24"/>
          <w:lang w:val="mn-MN"/>
        </w:rPr>
      </w:pPr>
    </w:p>
    <w:p w14:paraId="0273D846" w14:textId="77777777" w:rsidR="007C20BB" w:rsidRPr="0054059E" w:rsidRDefault="007C20BB" w:rsidP="003F1554">
      <w:pPr>
        <w:pStyle w:val="ListParagraph"/>
        <w:widowControl/>
        <w:numPr>
          <w:ilvl w:val="0"/>
          <w:numId w:val="87"/>
        </w:numPr>
        <w:shd w:val="clear" w:color="auto" w:fill="FFFFFF" w:themeFill="background1"/>
        <w:autoSpaceDE/>
        <w:adjustRightInd/>
        <w:jc w:val="both"/>
        <w:rPr>
          <w:rFonts w:ascii="Times New Roman" w:hAnsi="Times New Roman" w:cs="Times New Roman"/>
          <w:b w:val="0"/>
          <w:bCs w:val="0"/>
          <w:iCs/>
          <w:sz w:val="24"/>
          <w:szCs w:val="24"/>
        </w:rPr>
      </w:pPr>
      <w:r w:rsidRPr="0054059E">
        <w:rPr>
          <w:rFonts w:ascii="Times New Roman" w:hAnsi="Times New Roman" w:cs="Times New Roman"/>
          <w:b w:val="0"/>
          <w:iCs/>
          <w:sz w:val="24"/>
          <w:szCs w:val="24"/>
        </w:rPr>
        <w:t>Ү</w:t>
      </w:r>
      <w:r w:rsidRPr="0054059E">
        <w:rPr>
          <w:rFonts w:ascii="Times New Roman" w:hAnsi="Times New Roman" w:cs="Times New Roman"/>
          <w:b w:val="0"/>
          <w:iCs/>
          <w:sz w:val="24"/>
          <w:szCs w:val="24"/>
          <w:lang w:val="mn-MN"/>
        </w:rPr>
        <w:t>нэлгээ</w:t>
      </w:r>
    </w:p>
    <w:p w14:paraId="313CA8AF" w14:textId="77777777" w:rsidR="007C20BB" w:rsidRDefault="007C20BB" w:rsidP="007C20BB">
      <w:pPr>
        <w:pStyle w:val="ListParagraph"/>
        <w:shd w:val="clear" w:color="auto" w:fill="FFFFFF" w:themeFill="background1"/>
        <w:jc w:val="both"/>
        <w:rPr>
          <w:rFonts w:ascii="Times New Roman" w:hAnsi="Times New Roman" w:cs="Times New Roman"/>
          <w:b w:val="0"/>
          <w:bCs w:val="0"/>
          <w:iCs/>
          <w:sz w:val="24"/>
          <w:szCs w:val="24"/>
        </w:rPr>
      </w:pPr>
    </w:p>
    <w:p w14:paraId="7F1FFE57" w14:textId="77777777" w:rsidR="007C20BB" w:rsidRDefault="007C20BB" w:rsidP="003F1554">
      <w:pPr>
        <w:pStyle w:val="ListParagraph"/>
        <w:widowControl/>
        <w:numPr>
          <w:ilvl w:val="1"/>
          <w:numId w:val="87"/>
        </w:numPr>
        <w:shd w:val="clear" w:color="auto" w:fill="FFFFFF" w:themeFill="background1"/>
        <w:autoSpaceDE/>
        <w:adjustRightInd/>
        <w:ind w:left="720" w:hanging="720"/>
        <w:jc w:val="both"/>
        <w:rPr>
          <w:rFonts w:ascii="Times New Roman" w:hAnsi="Times New Roman" w:cs="Times New Roman"/>
          <w:b w:val="0"/>
          <w:bCs w:val="0"/>
          <w:iCs/>
          <w:sz w:val="24"/>
          <w:szCs w:val="24"/>
        </w:rPr>
      </w:pPr>
      <w:proofErr w:type="spellStart"/>
      <w:r>
        <w:rPr>
          <w:rFonts w:ascii="Times New Roman" w:hAnsi="Times New Roman" w:cs="Times New Roman"/>
          <w:b w:val="0"/>
          <w:sz w:val="24"/>
          <w:szCs w:val="24"/>
        </w:rPr>
        <w:t>Урьдчилж</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төлсөн</w:t>
      </w:r>
      <w:proofErr w:type="spellEnd"/>
      <w:r>
        <w:rPr>
          <w:rFonts w:ascii="Times New Roman" w:hAnsi="Times New Roman" w:cs="Times New Roman"/>
          <w:b w:val="0"/>
          <w:sz w:val="24"/>
          <w:szCs w:val="24"/>
        </w:rPr>
        <w:t xml:space="preserve"> </w:t>
      </w:r>
      <w:r w:rsidR="00AA36F6" w:rsidRPr="0054059E">
        <w:rPr>
          <w:rFonts w:ascii="Times New Roman" w:hAnsi="Times New Roman" w:cs="Times New Roman"/>
          <w:b w:val="0"/>
          <w:color w:val="000000" w:themeColor="text1"/>
          <w:sz w:val="24"/>
          <w:szCs w:val="24"/>
          <w:lang w:val="mn-MN" w:bidi="th-TH"/>
        </w:rPr>
        <w:t>зардлы</w:t>
      </w:r>
      <w:r>
        <w:rPr>
          <w:rFonts w:ascii="Times New Roman" w:hAnsi="Times New Roman" w:cs="Times New Roman"/>
          <w:b w:val="0"/>
          <w:sz w:val="24"/>
          <w:szCs w:val="24"/>
        </w:rPr>
        <w:t xml:space="preserve">г </w:t>
      </w:r>
      <w:proofErr w:type="spellStart"/>
      <w:r>
        <w:rPr>
          <w:rFonts w:ascii="Times New Roman" w:hAnsi="Times New Roman" w:cs="Times New Roman"/>
          <w:b w:val="0"/>
          <w:sz w:val="24"/>
          <w:szCs w:val="24"/>
        </w:rPr>
        <w:t>үүссэн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тооцоо</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буюу</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төлсөн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мөнгөн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дүнгээр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үнэлж</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бүртгэнэ</w:t>
      </w:r>
      <w:proofErr w:type="spellEnd"/>
      <w:r>
        <w:rPr>
          <w:rFonts w:ascii="Times New Roman" w:hAnsi="Times New Roman" w:cs="Times New Roman"/>
          <w:b w:val="0"/>
          <w:sz w:val="24"/>
          <w:szCs w:val="24"/>
        </w:rPr>
        <w:t>.</w:t>
      </w:r>
    </w:p>
    <w:p w14:paraId="096D4C5D" w14:textId="77777777" w:rsidR="007C20BB" w:rsidRDefault="007C20BB" w:rsidP="007C20BB">
      <w:pPr>
        <w:pStyle w:val="ListParagraph"/>
        <w:shd w:val="clear" w:color="auto" w:fill="FFFFFF" w:themeFill="background1"/>
        <w:jc w:val="both"/>
        <w:rPr>
          <w:rFonts w:ascii="Times New Roman" w:hAnsi="Times New Roman" w:cs="Times New Roman"/>
          <w:b w:val="0"/>
          <w:bCs w:val="0"/>
          <w:iCs/>
          <w:sz w:val="24"/>
          <w:szCs w:val="24"/>
        </w:rPr>
      </w:pPr>
    </w:p>
    <w:p w14:paraId="41174FE5" w14:textId="77777777" w:rsidR="007C20BB" w:rsidRDefault="007C20BB" w:rsidP="003F1554">
      <w:pPr>
        <w:pStyle w:val="ListParagraph"/>
        <w:widowControl/>
        <w:numPr>
          <w:ilvl w:val="1"/>
          <w:numId w:val="87"/>
        </w:numPr>
        <w:shd w:val="clear" w:color="auto" w:fill="FFFFFF" w:themeFill="background1"/>
        <w:autoSpaceDE/>
        <w:adjustRightInd/>
        <w:ind w:left="720" w:hanging="720"/>
        <w:jc w:val="both"/>
        <w:rPr>
          <w:rFonts w:ascii="Times New Roman" w:hAnsi="Times New Roman" w:cs="Times New Roman"/>
          <w:b w:val="0"/>
          <w:bCs w:val="0"/>
          <w:iCs/>
          <w:sz w:val="24"/>
          <w:szCs w:val="24"/>
        </w:rPr>
      </w:pPr>
      <w:r>
        <w:rPr>
          <w:rFonts w:ascii="Times New Roman" w:hAnsi="Times New Roman" w:cs="Times New Roman"/>
          <w:b w:val="0"/>
          <w:color w:val="000000" w:themeColor="text1"/>
          <w:sz w:val="24"/>
          <w:szCs w:val="24"/>
          <w:lang w:val="mn-MN" w:bidi="th-TH"/>
        </w:rPr>
        <w:t xml:space="preserve">Урьдчилж </w:t>
      </w:r>
      <w:r w:rsidR="008C2C17" w:rsidRPr="0054059E">
        <w:rPr>
          <w:rFonts w:ascii="Times New Roman" w:hAnsi="Times New Roman" w:cs="Times New Roman"/>
          <w:b w:val="0"/>
          <w:color w:val="000000" w:themeColor="text1"/>
          <w:sz w:val="24"/>
          <w:szCs w:val="24"/>
          <w:lang w:val="mn-MN" w:bidi="th-TH"/>
        </w:rPr>
        <w:t>гарсан</w:t>
      </w:r>
      <w:r>
        <w:rPr>
          <w:rFonts w:ascii="Times New Roman" w:hAnsi="Times New Roman" w:cs="Times New Roman"/>
          <w:b w:val="0"/>
          <w:color w:val="000000" w:themeColor="text1"/>
          <w:sz w:val="24"/>
          <w:szCs w:val="24"/>
          <w:lang w:val="mn-MN" w:bidi="th-TH"/>
        </w:rPr>
        <w:t xml:space="preserve"> зардлаас тайлант хугацаанд ногдох зардлыг хорогдуулж бүртгэнэ. </w:t>
      </w:r>
    </w:p>
    <w:p w14:paraId="3660E24D" w14:textId="77777777" w:rsidR="007C20BB" w:rsidRDefault="007C20BB" w:rsidP="007C20BB">
      <w:pPr>
        <w:pStyle w:val="ListParagraph"/>
        <w:shd w:val="clear" w:color="auto" w:fill="FFFFFF" w:themeFill="background1"/>
        <w:ind w:left="360"/>
        <w:jc w:val="both"/>
        <w:rPr>
          <w:rFonts w:ascii="Times New Roman" w:hAnsi="Times New Roman" w:cs="Times New Roman"/>
          <w:i/>
          <w:sz w:val="24"/>
          <w:szCs w:val="24"/>
          <w:u w:val="single"/>
          <w:lang w:val="mn-MN"/>
        </w:rPr>
      </w:pPr>
    </w:p>
    <w:p w14:paraId="3DD68335" w14:textId="77777777" w:rsidR="007C20BB" w:rsidRPr="00973D78" w:rsidRDefault="007C20BB" w:rsidP="003F1554">
      <w:pPr>
        <w:pStyle w:val="ListParagraph"/>
        <w:widowControl/>
        <w:numPr>
          <w:ilvl w:val="0"/>
          <w:numId w:val="87"/>
        </w:numPr>
        <w:shd w:val="clear" w:color="auto" w:fill="FFFFFF" w:themeFill="background1"/>
        <w:autoSpaceDE/>
        <w:adjustRightInd/>
        <w:jc w:val="both"/>
        <w:rPr>
          <w:rFonts w:ascii="Times New Roman" w:hAnsi="Times New Roman" w:cs="Times New Roman"/>
          <w:b w:val="0"/>
          <w:sz w:val="24"/>
          <w:szCs w:val="24"/>
        </w:rPr>
      </w:pPr>
      <w:r w:rsidRPr="00973D78">
        <w:rPr>
          <w:rFonts w:ascii="Times New Roman" w:hAnsi="Times New Roman" w:cs="Times New Roman"/>
          <w:b w:val="0"/>
          <w:iCs/>
          <w:sz w:val="24"/>
          <w:szCs w:val="24"/>
          <w:lang w:val="mn-MN"/>
        </w:rPr>
        <w:t>Хүлээн зөвшөөрөлт</w:t>
      </w:r>
    </w:p>
    <w:p w14:paraId="69745CEC" w14:textId="77777777" w:rsidR="007C20BB" w:rsidRDefault="007C20BB" w:rsidP="007C20BB">
      <w:pPr>
        <w:pStyle w:val="ListParagraph"/>
        <w:shd w:val="clear" w:color="auto" w:fill="FFFFFF" w:themeFill="background1"/>
        <w:jc w:val="both"/>
        <w:rPr>
          <w:rFonts w:ascii="Times New Roman" w:hAnsi="Times New Roman" w:cs="Times New Roman"/>
          <w:b w:val="0"/>
          <w:i/>
          <w:sz w:val="24"/>
          <w:szCs w:val="24"/>
          <w:u w:val="single"/>
        </w:rPr>
      </w:pPr>
    </w:p>
    <w:p w14:paraId="301DAD51" w14:textId="77777777" w:rsidR="007C20BB" w:rsidRDefault="007C20BB" w:rsidP="003F1554">
      <w:pPr>
        <w:pStyle w:val="ListParagraph"/>
        <w:widowControl/>
        <w:numPr>
          <w:ilvl w:val="1"/>
          <w:numId w:val="87"/>
        </w:numPr>
        <w:shd w:val="clear" w:color="auto" w:fill="FFFFFF" w:themeFill="background1"/>
        <w:autoSpaceDE/>
        <w:adjustRightInd/>
        <w:ind w:left="720" w:hanging="720"/>
        <w:jc w:val="both"/>
        <w:rPr>
          <w:rFonts w:ascii="Times New Roman" w:hAnsi="Times New Roman" w:cs="Times New Roman"/>
          <w:b w:val="0"/>
          <w:i/>
          <w:sz w:val="24"/>
          <w:szCs w:val="24"/>
          <w:u w:val="single"/>
        </w:rPr>
      </w:pPr>
      <w:proofErr w:type="spellStart"/>
      <w:r>
        <w:rPr>
          <w:rFonts w:ascii="Times New Roman" w:hAnsi="Times New Roman" w:cs="Times New Roman"/>
          <w:b w:val="0"/>
          <w:sz w:val="24"/>
          <w:szCs w:val="24"/>
        </w:rPr>
        <w:t>Урьдчил</w:t>
      </w:r>
      <w:proofErr w:type="spellEnd"/>
      <w:r>
        <w:rPr>
          <w:rFonts w:ascii="Times New Roman" w:hAnsi="Times New Roman" w:cs="Times New Roman"/>
          <w:b w:val="0"/>
          <w:sz w:val="24"/>
          <w:szCs w:val="24"/>
          <w:lang w:val="mn-MN"/>
        </w:rPr>
        <w:t xml:space="preserve">ж төлсөн тооцоог </w:t>
      </w:r>
      <w:proofErr w:type="spellStart"/>
      <w:r>
        <w:rPr>
          <w:rFonts w:ascii="Times New Roman" w:hAnsi="Times New Roman" w:cs="Times New Roman"/>
          <w:b w:val="0"/>
          <w:sz w:val="24"/>
          <w:szCs w:val="24"/>
        </w:rPr>
        <w:t>бэлтгэн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нийлүүлэгчээ</w:t>
      </w:r>
      <w:proofErr w:type="spellEnd"/>
      <w:r>
        <w:rPr>
          <w:rFonts w:ascii="Times New Roman" w:hAnsi="Times New Roman" w:cs="Times New Roman"/>
          <w:b w:val="0"/>
          <w:sz w:val="24"/>
          <w:szCs w:val="24"/>
          <w:lang w:val="mn-MN"/>
        </w:rPr>
        <w:t xml:space="preserve">с авахаар тохиролцсон бараа үйлчилгээний солилцооны үнэ буюу нэхэмжилсэн үнийг урьдчилан шилжүүлсэн үед хүлээн зөвшөөрч бүртгэнэ. </w:t>
      </w:r>
    </w:p>
    <w:p w14:paraId="7D8EBF42" w14:textId="77777777" w:rsidR="007C20BB" w:rsidRDefault="007C20BB" w:rsidP="007C20BB">
      <w:pPr>
        <w:pStyle w:val="ListParagraph"/>
        <w:shd w:val="clear" w:color="auto" w:fill="FFFFFF" w:themeFill="background1"/>
        <w:jc w:val="both"/>
        <w:rPr>
          <w:rFonts w:ascii="Times New Roman" w:hAnsi="Times New Roman" w:cs="Times New Roman"/>
          <w:b w:val="0"/>
          <w:i/>
          <w:sz w:val="24"/>
          <w:szCs w:val="24"/>
          <w:u w:val="single"/>
        </w:rPr>
      </w:pPr>
    </w:p>
    <w:p w14:paraId="684C4813" w14:textId="77777777" w:rsidR="007C20BB" w:rsidRDefault="007C20BB" w:rsidP="003F1554">
      <w:pPr>
        <w:pStyle w:val="ListParagraph"/>
        <w:widowControl/>
        <w:numPr>
          <w:ilvl w:val="1"/>
          <w:numId w:val="87"/>
        </w:numPr>
        <w:shd w:val="clear" w:color="auto" w:fill="FFFFFF" w:themeFill="background1"/>
        <w:autoSpaceDE/>
        <w:adjustRightInd/>
        <w:ind w:left="720" w:hanging="720"/>
        <w:jc w:val="both"/>
        <w:rPr>
          <w:rFonts w:ascii="Times New Roman" w:hAnsi="Times New Roman" w:cs="Times New Roman"/>
          <w:b w:val="0"/>
          <w:i/>
          <w:sz w:val="24"/>
          <w:szCs w:val="24"/>
          <w:u w:val="single"/>
        </w:rPr>
      </w:pPr>
      <w:proofErr w:type="spellStart"/>
      <w:r>
        <w:rPr>
          <w:rFonts w:ascii="Times New Roman" w:hAnsi="Times New Roman" w:cs="Times New Roman"/>
          <w:b w:val="0"/>
          <w:sz w:val="24"/>
          <w:szCs w:val="24"/>
        </w:rPr>
        <w:t>Урьдчил</w:t>
      </w:r>
      <w:proofErr w:type="spellEnd"/>
      <w:r>
        <w:rPr>
          <w:rFonts w:ascii="Times New Roman" w:hAnsi="Times New Roman" w:cs="Times New Roman"/>
          <w:b w:val="0"/>
          <w:sz w:val="24"/>
          <w:szCs w:val="24"/>
          <w:lang w:val="mn-MN"/>
        </w:rPr>
        <w:t xml:space="preserve">ж </w:t>
      </w:r>
      <w:r w:rsidR="008C2C17" w:rsidRPr="0054059E">
        <w:rPr>
          <w:rFonts w:ascii="Times New Roman" w:hAnsi="Times New Roman" w:cs="Times New Roman"/>
          <w:b w:val="0"/>
          <w:color w:val="000000" w:themeColor="text1"/>
          <w:sz w:val="24"/>
          <w:szCs w:val="24"/>
          <w:lang w:val="mn-MN" w:bidi="th-TH"/>
        </w:rPr>
        <w:t>гарсан</w:t>
      </w:r>
      <w:r>
        <w:rPr>
          <w:rFonts w:ascii="Times New Roman" w:hAnsi="Times New Roman" w:cs="Times New Roman"/>
          <w:b w:val="0"/>
          <w:sz w:val="24"/>
          <w:szCs w:val="24"/>
          <w:lang w:val="mn-MN"/>
        </w:rPr>
        <w:t xml:space="preserve"> зардлыг ажил үйлчилгээний гэрээ, нэхэмжлэх болон холбогдох баримт зохих журмаар бүрдэл болсон үед хүлээн зөвшөөрнө</w:t>
      </w:r>
    </w:p>
    <w:p w14:paraId="5175FFE8" w14:textId="77777777" w:rsidR="007C20BB" w:rsidRPr="008C2C17" w:rsidRDefault="007C20BB" w:rsidP="008C2C17">
      <w:pPr>
        <w:widowControl/>
        <w:shd w:val="clear" w:color="auto" w:fill="FFFFFF" w:themeFill="background1"/>
        <w:autoSpaceDE/>
        <w:adjustRightInd/>
        <w:jc w:val="both"/>
        <w:rPr>
          <w:rFonts w:ascii="Times New Roman" w:hAnsi="Times New Roman" w:cs="Times New Roman"/>
          <w:b w:val="0"/>
          <w:i/>
          <w:sz w:val="24"/>
          <w:szCs w:val="24"/>
          <w:u w:val="single"/>
        </w:rPr>
      </w:pPr>
    </w:p>
    <w:p w14:paraId="36E73C8D" w14:textId="77777777" w:rsidR="007C20BB" w:rsidRDefault="007C20BB" w:rsidP="003F1554">
      <w:pPr>
        <w:pStyle w:val="ListParagraph"/>
        <w:widowControl/>
        <w:numPr>
          <w:ilvl w:val="1"/>
          <w:numId w:val="87"/>
        </w:numPr>
        <w:shd w:val="clear" w:color="auto" w:fill="FFFFFF" w:themeFill="background1"/>
        <w:autoSpaceDE/>
        <w:adjustRightInd/>
        <w:ind w:left="720" w:hanging="720"/>
        <w:jc w:val="both"/>
        <w:rPr>
          <w:rFonts w:ascii="Times New Roman" w:hAnsi="Times New Roman" w:cs="Times New Roman"/>
          <w:b w:val="0"/>
          <w:bCs w:val="0"/>
          <w:iCs/>
          <w:sz w:val="24"/>
          <w:szCs w:val="24"/>
          <w:u w:val="single"/>
        </w:rPr>
      </w:pPr>
      <w:r>
        <w:rPr>
          <w:rFonts w:ascii="Times New Roman" w:hAnsi="Times New Roman" w:cs="Times New Roman"/>
          <w:b w:val="0"/>
          <w:sz w:val="24"/>
          <w:szCs w:val="24"/>
          <w:lang w:val="mn-MN"/>
        </w:rPr>
        <w:t>Нягтлан бодох бүртгэлийн бичилт</w:t>
      </w:r>
    </w:p>
    <w:p w14:paraId="600ABBD2" w14:textId="77777777" w:rsidR="007C20BB" w:rsidRDefault="007C20BB" w:rsidP="007C20BB">
      <w:pPr>
        <w:pStyle w:val="ListParagraph"/>
        <w:widowControl/>
        <w:shd w:val="clear" w:color="auto" w:fill="FFFFFF" w:themeFill="background1"/>
        <w:autoSpaceDE/>
        <w:adjustRightInd/>
        <w:ind w:left="1440"/>
        <w:jc w:val="both"/>
        <w:rPr>
          <w:rFonts w:ascii="Times New Roman" w:hAnsi="Times New Roman" w:cs="Times New Roman"/>
          <w:b w:val="0"/>
          <w:bCs w:val="0"/>
          <w:i/>
          <w:iCs/>
          <w:sz w:val="24"/>
          <w:szCs w:val="24"/>
          <w:u w:val="single"/>
        </w:rPr>
      </w:pPr>
    </w:p>
    <w:p w14:paraId="16D455E3" w14:textId="77777777" w:rsidR="007C20BB" w:rsidRPr="00B94236" w:rsidRDefault="00AF3FB9" w:rsidP="003F1554">
      <w:pPr>
        <w:pStyle w:val="ListParagraph"/>
        <w:widowControl/>
        <w:numPr>
          <w:ilvl w:val="2"/>
          <w:numId w:val="87"/>
        </w:numPr>
        <w:shd w:val="clear" w:color="auto" w:fill="FFFFFF" w:themeFill="background1"/>
        <w:autoSpaceDE/>
        <w:adjustRightInd/>
        <w:ind w:left="1440" w:hanging="720"/>
        <w:jc w:val="both"/>
        <w:rPr>
          <w:rFonts w:ascii="Times New Roman" w:hAnsi="Times New Roman" w:cs="Times New Roman"/>
          <w:b w:val="0"/>
          <w:bCs w:val="0"/>
          <w:iCs/>
          <w:sz w:val="24"/>
          <w:szCs w:val="24"/>
          <w:u w:val="single"/>
        </w:rPr>
      </w:pPr>
      <w:r>
        <w:rPr>
          <w:rFonts w:ascii="Times New Roman" w:hAnsi="Times New Roman" w:cs="Times New Roman"/>
          <w:b w:val="0"/>
          <w:sz w:val="24"/>
          <w:szCs w:val="24"/>
          <w:lang w:val="mn-MN"/>
        </w:rPr>
        <w:t xml:space="preserve">Урьдчилж </w:t>
      </w:r>
      <w:r w:rsidR="00781E80" w:rsidRPr="0054059E">
        <w:rPr>
          <w:rFonts w:ascii="Times New Roman" w:hAnsi="Times New Roman" w:cs="Times New Roman"/>
          <w:b w:val="0"/>
          <w:color w:val="000000" w:themeColor="text1"/>
          <w:sz w:val="24"/>
          <w:szCs w:val="24"/>
          <w:lang w:val="mn-MN" w:bidi="th-TH"/>
        </w:rPr>
        <w:t>гарсан</w:t>
      </w:r>
      <w:r>
        <w:rPr>
          <w:rFonts w:ascii="Times New Roman" w:hAnsi="Times New Roman" w:cs="Times New Roman"/>
          <w:b w:val="0"/>
          <w:sz w:val="24"/>
          <w:szCs w:val="24"/>
          <w:lang w:val="mn-MN"/>
        </w:rPr>
        <w:t xml:space="preserve"> зардал</w:t>
      </w:r>
    </w:p>
    <w:p w14:paraId="6AEF9CD6" w14:textId="77777777" w:rsidR="007C20BB" w:rsidRPr="00B94236" w:rsidRDefault="007C20BB" w:rsidP="007C20BB">
      <w:pPr>
        <w:pStyle w:val="BodyTextIndent"/>
        <w:tabs>
          <w:tab w:val="left" w:pos="0"/>
          <w:tab w:val="left" w:pos="360"/>
        </w:tabs>
        <w:spacing w:after="0"/>
        <w:ind w:left="1800"/>
        <w:jc w:val="both"/>
        <w:rPr>
          <w:rFonts w:ascii="Times New Roman" w:hAnsi="Times New Roman" w:cs="Times New Roman"/>
          <w:b w:val="0"/>
          <w:bCs w:val="0"/>
          <w:sz w:val="24"/>
          <w:szCs w:val="24"/>
          <w:lang w:val="mn-MN"/>
        </w:rPr>
      </w:pPr>
    </w:p>
    <w:p w14:paraId="0560A080" w14:textId="77777777" w:rsidR="007C20BB" w:rsidRPr="00B94236" w:rsidRDefault="007C20BB" w:rsidP="003F1554">
      <w:pPr>
        <w:pStyle w:val="BodyTextIndent"/>
        <w:numPr>
          <w:ilvl w:val="0"/>
          <w:numId w:val="90"/>
        </w:numPr>
        <w:tabs>
          <w:tab w:val="left" w:pos="0"/>
          <w:tab w:val="left" w:pos="360"/>
        </w:tabs>
        <w:spacing w:after="0"/>
        <w:ind w:left="1800"/>
        <w:jc w:val="both"/>
        <w:rPr>
          <w:rFonts w:ascii="Times New Roman" w:hAnsi="Times New Roman" w:cs="Times New Roman"/>
          <w:b w:val="0"/>
          <w:bCs w:val="0"/>
          <w:sz w:val="24"/>
          <w:szCs w:val="24"/>
          <w:lang w:val="mn-MN"/>
        </w:rPr>
      </w:pPr>
      <w:r w:rsidRPr="00B94236">
        <w:rPr>
          <w:rFonts w:ascii="Times New Roman" w:hAnsi="Times New Roman" w:cs="Times New Roman"/>
          <w:b w:val="0"/>
          <w:iCs/>
          <w:sz w:val="24"/>
          <w:szCs w:val="24"/>
          <w:lang w:val="mn-MN"/>
        </w:rPr>
        <w:t>Даатгал, түрээсий</w:t>
      </w:r>
      <w:r w:rsidR="006741B4">
        <w:rPr>
          <w:rFonts w:ascii="Times New Roman" w:hAnsi="Times New Roman" w:cs="Times New Roman"/>
          <w:b w:val="0"/>
          <w:iCs/>
          <w:sz w:val="24"/>
          <w:szCs w:val="24"/>
          <w:lang w:val="mn-MN"/>
        </w:rPr>
        <w:t>н төлбөрийг урьдчилан төлөх үед</w:t>
      </w:r>
    </w:p>
    <w:p w14:paraId="66FA118F" w14:textId="77777777" w:rsidR="007C20BB" w:rsidRPr="00B94236" w:rsidRDefault="007C20BB" w:rsidP="007C20BB">
      <w:pPr>
        <w:pStyle w:val="BodyTextIndent"/>
        <w:tabs>
          <w:tab w:val="left" w:pos="0"/>
          <w:tab w:val="left" w:pos="360"/>
        </w:tabs>
        <w:spacing w:after="0"/>
        <w:jc w:val="both"/>
        <w:rPr>
          <w:rFonts w:ascii="Times New Roman" w:hAnsi="Times New Roman" w:cs="Times New Roman"/>
          <w:b w:val="0"/>
          <w:sz w:val="24"/>
          <w:szCs w:val="24"/>
          <w:lang w:val="mn-MN"/>
        </w:rPr>
      </w:pPr>
      <w:r w:rsidRPr="00B94236">
        <w:rPr>
          <w:rFonts w:ascii="Times New Roman" w:hAnsi="Times New Roman" w:cs="Times New Roman"/>
          <w:b w:val="0"/>
          <w:sz w:val="24"/>
          <w:szCs w:val="24"/>
          <w:lang w:val="mn-MN"/>
        </w:rPr>
        <w:tab/>
        <w:t xml:space="preserve">    </w:t>
      </w:r>
      <w:r w:rsidRPr="00B94236">
        <w:rPr>
          <w:rFonts w:ascii="Times New Roman" w:hAnsi="Times New Roman" w:cs="Times New Roman"/>
          <w:b w:val="0"/>
          <w:sz w:val="24"/>
          <w:szCs w:val="24"/>
          <w:lang w:val="mn-MN"/>
        </w:rPr>
        <w:tab/>
      </w:r>
      <w:r w:rsidRPr="00B94236">
        <w:rPr>
          <w:rFonts w:ascii="Times New Roman" w:hAnsi="Times New Roman" w:cs="Times New Roman"/>
          <w:b w:val="0"/>
          <w:sz w:val="24"/>
          <w:szCs w:val="24"/>
          <w:lang w:val="mn-MN"/>
        </w:rPr>
        <w:tab/>
      </w:r>
    </w:p>
    <w:p w14:paraId="22808A98" w14:textId="77777777" w:rsidR="007C20BB" w:rsidRPr="00B94236" w:rsidRDefault="007C20BB" w:rsidP="007C20BB">
      <w:pPr>
        <w:pStyle w:val="BodyTextIndent"/>
        <w:tabs>
          <w:tab w:val="left" w:pos="0"/>
          <w:tab w:val="left" w:pos="360"/>
        </w:tabs>
        <w:spacing w:after="0"/>
        <w:jc w:val="both"/>
        <w:rPr>
          <w:rFonts w:ascii="Times New Roman" w:hAnsi="Times New Roman" w:cs="Times New Roman"/>
          <w:b w:val="0"/>
          <w:bCs w:val="0"/>
          <w:sz w:val="24"/>
          <w:szCs w:val="24"/>
          <w:lang w:val="mn-MN"/>
        </w:rPr>
      </w:pPr>
      <w:r w:rsidRPr="00B94236">
        <w:rPr>
          <w:rFonts w:ascii="Times New Roman" w:hAnsi="Times New Roman" w:cs="Times New Roman"/>
          <w:b w:val="0"/>
          <w:sz w:val="24"/>
          <w:szCs w:val="24"/>
          <w:lang w:val="mn-MN"/>
        </w:rPr>
        <w:tab/>
      </w:r>
      <w:r w:rsidRPr="00B94236">
        <w:rPr>
          <w:rFonts w:ascii="Times New Roman" w:hAnsi="Times New Roman" w:cs="Times New Roman"/>
          <w:b w:val="0"/>
          <w:sz w:val="24"/>
          <w:szCs w:val="24"/>
          <w:lang w:val="mn-MN"/>
        </w:rPr>
        <w:tab/>
      </w:r>
      <w:r w:rsidRPr="00B94236">
        <w:rPr>
          <w:rFonts w:ascii="Times New Roman" w:hAnsi="Times New Roman" w:cs="Times New Roman"/>
          <w:b w:val="0"/>
          <w:sz w:val="24"/>
          <w:szCs w:val="24"/>
          <w:lang w:val="mn-MN"/>
        </w:rPr>
        <w:tab/>
        <w:t xml:space="preserve">Дт  </w:t>
      </w:r>
      <w:r w:rsidRPr="00B94236">
        <w:rPr>
          <w:rFonts w:ascii="Times New Roman" w:hAnsi="Times New Roman" w:cs="Times New Roman"/>
          <w:b w:val="0"/>
          <w:sz w:val="24"/>
          <w:szCs w:val="24"/>
          <w:lang w:val="mn-MN"/>
        </w:rPr>
        <w:tab/>
        <w:t xml:space="preserve">Урьдчилж </w:t>
      </w:r>
      <w:r w:rsidR="00781E80" w:rsidRPr="0054059E">
        <w:rPr>
          <w:rFonts w:ascii="Times New Roman" w:hAnsi="Times New Roman" w:cs="Times New Roman"/>
          <w:b w:val="0"/>
          <w:color w:val="000000" w:themeColor="text1"/>
          <w:sz w:val="24"/>
          <w:szCs w:val="24"/>
          <w:lang w:val="mn-MN" w:bidi="th-TH"/>
        </w:rPr>
        <w:t>гарсан</w:t>
      </w:r>
      <w:r w:rsidR="00781E80">
        <w:rPr>
          <w:rFonts w:ascii="Times New Roman" w:hAnsi="Times New Roman" w:cs="Times New Roman"/>
          <w:b w:val="0"/>
          <w:sz w:val="24"/>
          <w:szCs w:val="24"/>
          <w:lang w:val="mn-MN"/>
        </w:rPr>
        <w:t xml:space="preserve"> зардал /Д</w:t>
      </w:r>
      <w:r w:rsidRPr="00B94236">
        <w:rPr>
          <w:rFonts w:ascii="Times New Roman" w:hAnsi="Times New Roman" w:cs="Times New Roman"/>
          <w:b w:val="0"/>
          <w:sz w:val="24"/>
          <w:szCs w:val="24"/>
          <w:lang w:val="mn-MN"/>
        </w:rPr>
        <w:t>аатгал, түрээс/</w:t>
      </w:r>
      <w:r w:rsidR="006741B4">
        <w:rPr>
          <w:rFonts w:ascii="Times New Roman" w:hAnsi="Times New Roman" w:cs="Times New Roman"/>
          <w:b w:val="0"/>
          <w:sz w:val="24"/>
          <w:szCs w:val="24"/>
          <w:lang w:val="mn-MN"/>
        </w:rPr>
        <w:t xml:space="preserve">        </w:t>
      </w:r>
      <w:r w:rsidR="006741B4">
        <w:rPr>
          <w:rFonts w:ascii="Times New Roman" w:hAnsi="Times New Roman" w:cs="Times New Roman"/>
          <w:b w:val="0"/>
          <w:sz w:val="24"/>
          <w:szCs w:val="24"/>
          <w:lang w:val="mn-MN"/>
        </w:rPr>
        <w:tab/>
      </w:r>
      <w:r w:rsidR="006741B4">
        <w:rPr>
          <w:rFonts w:ascii="Times New Roman" w:hAnsi="Times New Roman" w:cs="Times New Roman"/>
          <w:b w:val="0"/>
          <w:sz w:val="24"/>
          <w:szCs w:val="24"/>
          <w:lang w:val="mn-MN"/>
        </w:rPr>
        <w:tab/>
      </w:r>
    </w:p>
    <w:p w14:paraId="3851B56C" w14:textId="77777777" w:rsidR="007C20BB" w:rsidRPr="00B94236" w:rsidRDefault="007C20BB" w:rsidP="007C20BB">
      <w:pPr>
        <w:pStyle w:val="BodyTextIndent"/>
        <w:tabs>
          <w:tab w:val="left" w:pos="0"/>
          <w:tab w:val="left" w:pos="360"/>
          <w:tab w:val="left" w:pos="720"/>
          <w:tab w:val="left" w:pos="1440"/>
          <w:tab w:val="left" w:pos="2160"/>
          <w:tab w:val="left" w:pos="2880"/>
          <w:tab w:val="left" w:pos="3600"/>
          <w:tab w:val="left" w:pos="6072"/>
          <w:tab w:val="left" w:pos="6510"/>
        </w:tabs>
        <w:spacing w:after="0"/>
        <w:jc w:val="both"/>
        <w:rPr>
          <w:rFonts w:ascii="Times New Roman" w:hAnsi="Times New Roman" w:cs="Times New Roman"/>
          <w:b w:val="0"/>
          <w:sz w:val="24"/>
          <w:szCs w:val="24"/>
          <w:lang w:val="mn-MN"/>
        </w:rPr>
      </w:pPr>
      <w:r w:rsidRPr="00B94236">
        <w:rPr>
          <w:rFonts w:ascii="Times New Roman" w:hAnsi="Times New Roman" w:cs="Times New Roman"/>
          <w:b w:val="0"/>
          <w:sz w:val="24"/>
          <w:szCs w:val="24"/>
          <w:lang w:val="mn-MN"/>
        </w:rPr>
        <w:tab/>
        <w:t xml:space="preserve">             </w:t>
      </w:r>
      <w:r w:rsidRPr="00B94236">
        <w:rPr>
          <w:rFonts w:ascii="Times New Roman" w:hAnsi="Times New Roman" w:cs="Times New Roman"/>
          <w:b w:val="0"/>
          <w:sz w:val="24"/>
          <w:szCs w:val="24"/>
          <w:lang w:val="mn-MN"/>
        </w:rPr>
        <w:tab/>
      </w:r>
      <w:r w:rsidRPr="00B94236">
        <w:rPr>
          <w:rFonts w:ascii="Times New Roman" w:hAnsi="Times New Roman" w:cs="Times New Roman"/>
          <w:b w:val="0"/>
          <w:sz w:val="24"/>
          <w:szCs w:val="24"/>
          <w:lang w:val="mn-MN"/>
        </w:rPr>
        <w:tab/>
        <w:t xml:space="preserve">Кт  </w:t>
      </w:r>
      <w:r w:rsidRPr="00B94236">
        <w:rPr>
          <w:rFonts w:ascii="Times New Roman" w:hAnsi="Times New Roman" w:cs="Times New Roman"/>
          <w:b w:val="0"/>
          <w:sz w:val="24"/>
          <w:szCs w:val="24"/>
          <w:lang w:val="mn-MN"/>
        </w:rPr>
        <w:tab/>
        <w:t>Харилцах</w:t>
      </w:r>
    </w:p>
    <w:p w14:paraId="31A9BFA9" w14:textId="77777777" w:rsidR="007C20BB" w:rsidRPr="00B94236" w:rsidRDefault="007C20BB" w:rsidP="007C20BB">
      <w:pPr>
        <w:pStyle w:val="BodyTextIndent"/>
        <w:tabs>
          <w:tab w:val="left" w:pos="0"/>
          <w:tab w:val="left" w:pos="360"/>
          <w:tab w:val="left" w:pos="720"/>
          <w:tab w:val="left" w:pos="1440"/>
          <w:tab w:val="left" w:pos="2160"/>
          <w:tab w:val="left" w:pos="2880"/>
          <w:tab w:val="left" w:pos="3600"/>
          <w:tab w:val="left" w:pos="6072"/>
          <w:tab w:val="left" w:pos="6510"/>
        </w:tabs>
        <w:spacing w:after="0"/>
        <w:jc w:val="both"/>
        <w:rPr>
          <w:rFonts w:ascii="Times New Roman" w:hAnsi="Times New Roman" w:cs="Times New Roman"/>
          <w:b w:val="0"/>
          <w:sz w:val="24"/>
          <w:szCs w:val="24"/>
          <w:lang w:val="mn-MN"/>
        </w:rPr>
      </w:pPr>
    </w:p>
    <w:p w14:paraId="582A7E8D" w14:textId="77777777" w:rsidR="007C20BB" w:rsidRPr="00B94236" w:rsidRDefault="007C20BB" w:rsidP="003F1554">
      <w:pPr>
        <w:pStyle w:val="BodyTextIndent"/>
        <w:widowControl/>
        <w:numPr>
          <w:ilvl w:val="0"/>
          <w:numId w:val="90"/>
        </w:numPr>
        <w:tabs>
          <w:tab w:val="left" w:pos="0"/>
          <w:tab w:val="left" w:pos="360"/>
          <w:tab w:val="left" w:pos="720"/>
          <w:tab w:val="left" w:pos="1440"/>
          <w:tab w:val="left" w:pos="2160"/>
          <w:tab w:val="left" w:pos="2880"/>
          <w:tab w:val="left" w:pos="3600"/>
          <w:tab w:val="left" w:pos="6072"/>
          <w:tab w:val="left" w:pos="6510"/>
        </w:tabs>
        <w:autoSpaceDE/>
        <w:adjustRightInd/>
        <w:spacing w:after="0"/>
        <w:ind w:left="1800"/>
        <w:jc w:val="both"/>
        <w:rPr>
          <w:rFonts w:ascii="Times New Roman" w:hAnsi="Times New Roman" w:cs="Times New Roman"/>
          <w:b w:val="0"/>
          <w:bCs w:val="0"/>
          <w:sz w:val="24"/>
          <w:szCs w:val="24"/>
          <w:lang w:val="mn-MN"/>
        </w:rPr>
      </w:pPr>
      <w:r w:rsidRPr="00B94236">
        <w:rPr>
          <w:rFonts w:ascii="Times New Roman" w:hAnsi="Times New Roman" w:cs="Times New Roman"/>
          <w:b w:val="0"/>
          <w:iCs/>
          <w:sz w:val="24"/>
          <w:szCs w:val="24"/>
          <w:lang w:val="mn-MN"/>
        </w:rPr>
        <w:t>Тухайн тайлангийн эцэст урьдчилж гарсан зардлын тайлант хугацаанд ногдох хэмжээгээр:</w:t>
      </w:r>
    </w:p>
    <w:p w14:paraId="7145BDFD" w14:textId="77777777" w:rsidR="007C20BB" w:rsidRPr="00B94236" w:rsidRDefault="007C20BB" w:rsidP="007C20BB">
      <w:pPr>
        <w:pStyle w:val="BodyTextIndent"/>
        <w:tabs>
          <w:tab w:val="left" w:pos="0"/>
          <w:tab w:val="left" w:pos="360"/>
          <w:tab w:val="left" w:pos="2160"/>
          <w:tab w:val="left" w:pos="4198"/>
          <w:tab w:val="left" w:pos="5010"/>
        </w:tabs>
        <w:spacing w:after="0"/>
        <w:ind w:left="0"/>
        <w:jc w:val="both"/>
        <w:rPr>
          <w:rFonts w:ascii="Times New Roman" w:hAnsi="Times New Roman" w:cs="Times New Roman"/>
          <w:b w:val="0"/>
          <w:sz w:val="24"/>
          <w:szCs w:val="24"/>
          <w:lang w:val="mn-MN"/>
        </w:rPr>
      </w:pPr>
      <w:r w:rsidRPr="00B94236">
        <w:rPr>
          <w:rFonts w:ascii="Times New Roman" w:hAnsi="Times New Roman" w:cs="Times New Roman"/>
          <w:b w:val="0"/>
          <w:sz w:val="24"/>
          <w:szCs w:val="24"/>
          <w:lang w:val="mn-MN"/>
        </w:rPr>
        <w:t xml:space="preserve">                 </w:t>
      </w:r>
      <w:r w:rsidRPr="00B94236">
        <w:rPr>
          <w:rFonts w:ascii="Times New Roman" w:hAnsi="Times New Roman" w:cs="Times New Roman"/>
          <w:b w:val="0"/>
          <w:sz w:val="24"/>
          <w:szCs w:val="24"/>
          <w:lang w:val="mn-MN"/>
        </w:rPr>
        <w:tab/>
      </w:r>
    </w:p>
    <w:p w14:paraId="1B9679CA" w14:textId="77777777" w:rsidR="007C20BB" w:rsidRPr="00B94236" w:rsidRDefault="007C20BB" w:rsidP="007C20BB">
      <w:pPr>
        <w:pStyle w:val="BodyTextIndent"/>
        <w:tabs>
          <w:tab w:val="left" w:pos="0"/>
          <w:tab w:val="left" w:pos="360"/>
          <w:tab w:val="left" w:pos="2160"/>
          <w:tab w:val="left" w:pos="2880"/>
          <w:tab w:val="left" w:pos="4198"/>
          <w:tab w:val="left" w:pos="5010"/>
        </w:tabs>
        <w:spacing w:after="0"/>
        <w:ind w:left="0"/>
        <w:jc w:val="both"/>
        <w:rPr>
          <w:rFonts w:ascii="Times New Roman" w:hAnsi="Times New Roman" w:cs="Times New Roman"/>
          <w:b w:val="0"/>
          <w:bCs w:val="0"/>
          <w:sz w:val="24"/>
          <w:szCs w:val="24"/>
          <w:lang w:val="mn-MN"/>
        </w:rPr>
      </w:pPr>
      <w:r w:rsidRPr="00B94236">
        <w:rPr>
          <w:rFonts w:ascii="Times New Roman" w:hAnsi="Times New Roman" w:cs="Times New Roman"/>
          <w:b w:val="0"/>
          <w:sz w:val="24"/>
          <w:szCs w:val="24"/>
          <w:lang w:val="mn-MN"/>
        </w:rPr>
        <w:tab/>
      </w:r>
      <w:r w:rsidRPr="00B94236">
        <w:rPr>
          <w:rFonts w:ascii="Times New Roman" w:hAnsi="Times New Roman" w:cs="Times New Roman"/>
          <w:b w:val="0"/>
          <w:sz w:val="24"/>
          <w:szCs w:val="24"/>
          <w:lang w:val="mn-MN"/>
        </w:rPr>
        <w:tab/>
        <w:t xml:space="preserve">Дт  </w:t>
      </w:r>
      <w:r w:rsidRPr="00B94236">
        <w:rPr>
          <w:rFonts w:ascii="Times New Roman" w:hAnsi="Times New Roman" w:cs="Times New Roman"/>
          <w:b w:val="0"/>
          <w:sz w:val="24"/>
          <w:szCs w:val="24"/>
          <w:lang w:val="mn-MN"/>
        </w:rPr>
        <w:tab/>
        <w:t xml:space="preserve">Холбогдох зардлын данс </w:t>
      </w:r>
    </w:p>
    <w:p w14:paraId="76CAFCFE" w14:textId="77777777" w:rsidR="007C20BB" w:rsidRPr="00B94236" w:rsidRDefault="007C20BB" w:rsidP="007C20BB">
      <w:pPr>
        <w:pStyle w:val="BodyTextIndent"/>
        <w:tabs>
          <w:tab w:val="left" w:pos="0"/>
          <w:tab w:val="left" w:pos="360"/>
          <w:tab w:val="left" w:pos="1440"/>
          <w:tab w:val="left" w:pos="2880"/>
          <w:tab w:val="left" w:pos="3600"/>
          <w:tab w:val="left" w:pos="6551"/>
        </w:tabs>
        <w:spacing w:after="0"/>
        <w:ind w:left="0"/>
        <w:jc w:val="both"/>
        <w:rPr>
          <w:rFonts w:ascii="Times New Roman" w:hAnsi="Times New Roman" w:cs="Times New Roman"/>
          <w:b w:val="0"/>
          <w:bCs w:val="0"/>
          <w:sz w:val="24"/>
          <w:szCs w:val="24"/>
        </w:rPr>
      </w:pPr>
      <w:r w:rsidRPr="00B94236">
        <w:rPr>
          <w:rFonts w:ascii="Times New Roman" w:hAnsi="Times New Roman" w:cs="Times New Roman"/>
          <w:b w:val="0"/>
          <w:sz w:val="24"/>
          <w:szCs w:val="24"/>
          <w:lang w:val="mn-MN"/>
        </w:rPr>
        <w:t xml:space="preserve">                          </w:t>
      </w:r>
      <w:r w:rsidRPr="00B94236">
        <w:rPr>
          <w:rFonts w:ascii="Times New Roman" w:hAnsi="Times New Roman" w:cs="Times New Roman"/>
          <w:b w:val="0"/>
          <w:sz w:val="24"/>
          <w:szCs w:val="24"/>
          <w:lang w:val="mn-MN"/>
        </w:rPr>
        <w:tab/>
      </w:r>
      <w:r w:rsidR="00781E80">
        <w:rPr>
          <w:rFonts w:ascii="Times New Roman" w:hAnsi="Times New Roman" w:cs="Times New Roman"/>
          <w:b w:val="0"/>
          <w:sz w:val="24"/>
          <w:szCs w:val="24"/>
          <w:lang w:val="mn-MN"/>
        </w:rPr>
        <w:t xml:space="preserve">Кт  </w:t>
      </w:r>
      <w:r w:rsidR="00781E80">
        <w:rPr>
          <w:rFonts w:ascii="Times New Roman" w:hAnsi="Times New Roman" w:cs="Times New Roman"/>
          <w:b w:val="0"/>
          <w:sz w:val="24"/>
          <w:szCs w:val="24"/>
          <w:lang w:val="mn-MN"/>
        </w:rPr>
        <w:tab/>
        <w:t>Урьдчилж төлсөн зардал /Д</w:t>
      </w:r>
      <w:r w:rsidRPr="00B94236">
        <w:rPr>
          <w:rFonts w:ascii="Times New Roman" w:hAnsi="Times New Roman" w:cs="Times New Roman"/>
          <w:b w:val="0"/>
          <w:sz w:val="24"/>
          <w:szCs w:val="24"/>
          <w:lang w:val="mn-MN"/>
        </w:rPr>
        <w:t>аатгал, түрээс/</w:t>
      </w:r>
    </w:p>
    <w:p w14:paraId="64588878" w14:textId="77777777" w:rsidR="007C20BB" w:rsidRPr="00B94236" w:rsidRDefault="007C20BB" w:rsidP="007C20BB">
      <w:pPr>
        <w:pStyle w:val="BodyTextIndent"/>
        <w:tabs>
          <w:tab w:val="left" w:pos="0"/>
          <w:tab w:val="left" w:pos="360"/>
          <w:tab w:val="left" w:pos="1440"/>
          <w:tab w:val="left" w:pos="6551"/>
        </w:tabs>
        <w:spacing w:after="0"/>
        <w:ind w:left="0"/>
        <w:jc w:val="both"/>
        <w:rPr>
          <w:rFonts w:ascii="Times New Roman" w:hAnsi="Times New Roman" w:cs="Times New Roman"/>
          <w:b w:val="0"/>
          <w:bCs w:val="0"/>
          <w:sz w:val="24"/>
          <w:szCs w:val="24"/>
        </w:rPr>
      </w:pPr>
    </w:p>
    <w:p w14:paraId="33784886" w14:textId="77777777" w:rsidR="007C20BB" w:rsidRPr="00B94236" w:rsidRDefault="007C20BB" w:rsidP="003F1554">
      <w:pPr>
        <w:pStyle w:val="BodyTextIndent"/>
        <w:widowControl/>
        <w:numPr>
          <w:ilvl w:val="2"/>
          <w:numId w:val="87"/>
        </w:numPr>
        <w:tabs>
          <w:tab w:val="left" w:pos="0"/>
          <w:tab w:val="left" w:pos="360"/>
        </w:tabs>
        <w:autoSpaceDE/>
        <w:adjustRightInd/>
        <w:spacing w:after="0"/>
        <w:jc w:val="both"/>
        <w:rPr>
          <w:rFonts w:ascii="Times New Roman" w:hAnsi="Times New Roman" w:cs="Times New Roman"/>
          <w:b w:val="0"/>
          <w:bCs w:val="0"/>
          <w:sz w:val="24"/>
          <w:szCs w:val="24"/>
          <w:lang w:val="mn-MN"/>
        </w:rPr>
      </w:pPr>
      <w:r w:rsidRPr="00B94236">
        <w:rPr>
          <w:rFonts w:ascii="Times New Roman" w:hAnsi="Times New Roman" w:cs="Times New Roman"/>
          <w:b w:val="0"/>
          <w:sz w:val="24"/>
          <w:szCs w:val="24"/>
          <w:lang w:val="mn-MN"/>
        </w:rPr>
        <w:t>Урьдчилж төлсөн тооцоо буюу бэлтгэн нийлүүлэгчдэд төлсөн урьдчилгаа</w:t>
      </w:r>
    </w:p>
    <w:p w14:paraId="288309DC" w14:textId="77777777" w:rsidR="007C20BB" w:rsidRPr="00B94236" w:rsidRDefault="007C20BB" w:rsidP="007C20BB">
      <w:pPr>
        <w:pStyle w:val="BodyTextIndent"/>
        <w:tabs>
          <w:tab w:val="left" w:pos="0"/>
          <w:tab w:val="left" w:pos="360"/>
        </w:tabs>
        <w:spacing w:after="0"/>
        <w:ind w:left="1800"/>
        <w:jc w:val="both"/>
        <w:rPr>
          <w:rFonts w:ascii="Times New Roman" w:hAnsi="Times New Roman" w:cs="Times New Roman"/>
          <w:b w:val="0"/>
          <w:bCs w:val="0"/>
          <w:sz w:val="24"/>
          <w:szCs w:val="24"/>
          <w:lang w:val="mn-MN"/>
        </w:rPr>
      </w:pPr>
    </w:p>
    <w:p w14:paraId="461DF3D8" w14:textId="77777777" w:rsidR="007C20BB" w:rsidRPr="00B94236" w:rsidRDefault="007C20BB" w:rsidP="003F1554">
      <w:pPr>
        <w:pStyle w:val="BodyTextIndent"/>
        <w:numPr>
          <w:ilvl w:val="0"/>
          <w:numId w:val="90"/>
        </w:numPr>
        <w:tabs>
          <w:tab w:val="left" w:pos="0"/>
          <w:tab w:val="left" w:pos="360"/>
        </w:tabs>
        <w:spacing w:after="0"/>
        <w:ind w:left="1800"/>
        <w:jc w:val="both"/>
        <w:rPr>
          <w:rFonts w:ascii="Times New Roman" w:hAnsi="Times New Roman" w:cs="Times New Roman"/>
          <w:b w:val="0"/>
          <w:bCs w:val="0"/>
          <w:sz w:val="24"/>
          <w:szCs w:val="24"/>
          <w:lang w:val="mn-MN"/>
        </w:rPr>
      </w:pPr>
      <w:r w:rsidRPr="00B94236">
        <w:rPr>
          <w:rFonts w:ascii="Times New Roman" w:hAnsi="Times New Roman" w:cs="Times New Roman"/>
          <w:b w:val="0"/>
          <w:iCs/>
          <w:sz w:val="24"/>
          <w:szCs w:val="24"/>
          <w:lang w:val="mn-MN"/>
        </w:rPr>
        <w:t>Бараа материал, үндсэн хөрөнгө, ажил үйлчилгээний үнэнд бэлтгэн нийлүүлэгчдэд  төлсөн</w:t>
      </w:r>
      <w:r w:rsidR="00D14185">
        <w:rPr>
          <w:rFonts w:ascii="Times New Roman" w:hAnsi="Times New Roman" w:cs="Times New Roman"/>
          <w:b w:val="0"/>
          <w:iCs/>
          <w:sz w:val="24"/>
          <w:szCs w:val="24"/>
          <w:lang w:val="mn-MN"/>
        </w:rPr>
        <w:t xml:space="preserve"> урьдчилгаа төлбөрийн дүнгээр</w:t>
      </w:r>
    </w:p>
    <w:p w14:paraId="062084C8" w14:textId="77777777" w:rsidR="007C20BB" w:rsidRPr="00B94236" w:rsidRDefault="007C20BB" w:rsidP="007C20BB">
      <w:pPr>
        <w:pStyle w:val="ListParagraph"/>
        <w:widowControl/>
        <w:shd w:val="clear" w:color="auto" w:fill="FFFFFF" w:themeFill="background1"/>
        <w:autoSpaceDE/>
        <w:adjustRightInd/>
        <w:ind w:left="1080"/>
        <w:jc w:val="both"/>
        <w:rPr>
          <w:rFonts w:ascii="Times New Roman" w:hAnsi="Times New Roman" w:cs="Times New Roman"/>
          <w:b w:val="0"/>
          <w:sz w:val="24"/>
          <w:szCs w:val="24"/>
          <w:lang w:val="mn-MN"/>
        </w:rPr>
      </w:pPr>
      <w:r w:rsidRPr="00B94236">
        <w:rPr>
          <w:rFonts w:ascii="Times New Roman" w:hAnsi="Times New Roman" w:cs="Times New Roman"/>
          <w:b w:val="0"/>
          <w:sz w:val="24"/>
          <w:szCs w:val="24"/>
          <w:lang w:val="mn-MN"/>
        </w:rPr>
        <w:t xml:space="preserve">                   </w:t>
      </w:r>
      <w:r w:rsidRPr="00B94236">
        <w:rPr>
          <w:rFonts w:ascii="Times New Roman" w:hAnsi="Times New Roman" w:cs="Times New Roman"/>
          <w:b w:val="0"/>
          <w:sz w:val="24"/>
          <w:szCs w:val="24"/>
        </w:rPr>
        <w:tab/>
      </w:r>
      <w:r w:rsidRPr="00B94236">
        <w:rPr>
          <w:rFonts w:ascii="Times New Roman" w:hAnsi="Times New Roman" w:cs="Times New Roman"/>
          <w:b w:val="0"/>
          <w:sz w:val="24"/>
          <w:szCs w:val="24"/>
        </w:rPr>
        <w:tab/>
      </w:r>
    </w:p>
    <w:p w14:paraId="2892A1EF" w14:textId="77777777" w:rsidR="007C20BB" w:rsidRPr="00B94236" w:rsidRDefault="007C20BB" w:rsidP="007C20BB">
      <w:pPr>
        <w:pStyle w:val="ListParagraph"/>
        <w:shd w:val="clear" w:color="auto" w:fill="FFFFFF" w:themeFill="background1"/>
        <w:tabs>
          <w:tab w:val="num" w:pos="1843"/>
        </w:tabs>
        <w:ind w:left="1080" w:firstLine="338"/>
        <w:jc w:val="both"/>
        <w:rPr>
          <w:rFonts w:ascii="Times New Roman" w:hAnsi="Times New Roman" w:cs="Times New Roman"/>
          <w:b w:val="0"/>
          <w:sz w:val="24"/>
          <w:szCs w:val="24"/>
          <w:lang w:val="mn-MN"/>
        </w:rPr>
      </w:pPr>
      <w:r w:rsidRPr="00B94236">
        <w:rPr>
          <w:rFonts w:ascii="Times New Roman" w:hAnsi="Times New Roman" w:cs="Times New Roman"/>
          <w:b w:val="0"/>
          <w:sz w:val="24"/>
          <w:szCs w:val="24"/>
          <w:lang w:val="mn-MN"/>
        </w:rPr>
        <w:tab/>
      </w:r>
      <w:r w:rsidRPr="00B94236">
        <w:rPr>
          <w:rFonts w:ascii="Times New Roman" w:hAnsi="Times New Roman" w:cs="Times New Roman"/>
          <w:b w:val="0"/>
          <w:sz w:val="24"/>
          <w:szCs w:val="24"/>
          <w:lang w:val="mn-MN"/>
        </w:rPr>
        <w:tab/>
      </w:r>
      <w:proofErr w:type="spellStart"/>
      <w:proofErr w:type="gramStart"/>
      <w:r w:rsidRPr="00B94236">
        <w:rPr>
          <w:rFonts w:ascii="Times New Roman" w:hAnsi="Times New Roman" w:cs="Times New Roman"/>
          <w:b w:val="0"/>
          <w:sz w:val="24"/>
          <w:szCs w:val="24"/>
        </w:rPr>
        <w:t>Дт</w:t>
      </w:r>
      <w:proofErr w:type="spellEnd"/>
      <w:r w:rsidRPr="00B94236">
        <w:rPr>
          <w:rFonts w:ascii="Times New Roman" w:hAnsi="Times New Roman" w:cs="Times New Roman"/>
          <w:b w:val="0"/>
          <w:sz w:val="24"/>
          <w:szCs w:val="24"/>
        </w:rPr>
        <w:t xml:space="preserve"> </w:t>
      </w:r>
      <w:r w:rsidRPr="00B94236">
        <w:rPr>
          <w:rFonts w:ascii="Times New Roman" w:hAnsi="Times New Roman" w:cs="Times New Roman"/>
          <w:b w:val="0"/>
          <w:sz w:val="24"/>
          <w:szCs w:val="24"/>
          <w:lang w:val="mn-MN"/>
        </w:rPr>
        <w:t xml:space="preserve"> </w:t>
      </w:r>
      <w:r w:rsidRPr="00B94236">
        <w:rPr>
          <w:rFonts w:ascii="Times New Roman" w:hAnsi="Times New Roman" w:cs="Times New Roman"/>
          <w:b w:val="0"/>
          <w:sz w:val="24"/>
          <w:szCs w:val="24"/>
          <w:lang w:val="mn-MN"/>
        </w:rPr>
        <w:tab/>
      </w:r>
      <w:proofErr w:type="gramEnd"/>
      <w:r w:rsidRPr="00B94236">
        <w:rPr>
          <w:rFonts w:ascii="Times New Roman" w:hAnsi="Times New Roman" w:cs="Times New Roman"/>
          <w:b w:val="0"/>
          <w:sz w:val="24"/>
          <w:szCs w:val="24"/>
          <w:lang w:val="mn-MN"/>
        </w:rPr>
        <w:t xml:space="preserve">Урьдчилгаа – Бараа материал бэлтгэх урьдчилгаа </w:t>
      </w:r>
    </w:p>
    <w:p w14:paraId="1C5B06EC" w14:textId="77777777" w:rsidR="007C20BB" w:rsidRPr="00B94236" w:rsidRDefault="007C20BB" w:rsidP="007C20BB">
      <w:pPr>
        <w:pStyle w:val="ListParagraph"/>
        <w:shd w:val="clear" w:color="auto" w:fill="FFFFFF" w:themeFill="background1"/>
        <w:tabs>
          <w:tab w:val="num" w:pos="1843"/>
        </w:tabs>
        <w:ind w:left="1080" w:firstLine="338"/>
        <w:jc w:val="both"/>
        <w:rPr>
          <w:rFonts w:ascii="Times New Roman" w:hAnsi="Times New Roman" w:cs="Times New Roman"/>
          <w:b w:val="0"/>
          <w:sz w:val="24"/>
          <w:szCs w:val="24"/>
          <w:lang w:val="mn-MN"/>
        </w:rPr>
      </w:pPr>
      <w:r w:rsidRPr="00B94236">
        <w:rPr>
          <w:rFonts w:ascii="Times New Roman" w:hAnsi="Times New Roman" w:cs="Times New Roman"/>
          <w:b w:val="0"/>
          <w:sz w:val="24"/>
          <w:szCs w:val="24"/>
        </w:rPr>
        <w:tab/>
      </w:r>
      <w:r w:rsidRPr="00B94236">
        <w:rPr>
          <w:rFonts w:ascii="Times New Roman" w:hAnsi="Times New Roman" w:cs="Times New Roman"/>
          <w:b w:val="0"/>
          <w:sz w:val="24"/>
          <w:szCs w:val="24"/>
        </w:rPr>
        <w:tab/>
      </w:r>
      <w:proofErr w:type="spellStart"/>
      <w:proofErr w:type="gramStart"/>
      <w:r w:rsidRPr="00B94236">
        <w:rPr>
          <w:rFonts w:ascii="Times New Roman" w:hAnsi="Times New Roman" w:cs="Times New Roman"/>
          <w:b w:val="0"/>
          <w:sz w:val="24"/>
          <w:szCs w:val="24"/>
        </w:rPr>
        <w:t>Дт</w:t>
      </w:r>
      <w:proofErr w:type="spellEnd"/>
      <w:r w:rsidRPr="00B94236">
        <w:rPr>
          <w:rFonts w:ascii="Times New Roman" w:hAnsi="Times New Roman" w:cs="Times New Roman"/>
          <w:b w:val="0"/>
          <w:sz w:val="24"/>
          <w:szCs w:val="24"/>
        </w:rPr>
        <w:t xml:space="preserve"> </w:t>
      </w:r>
      <w:r w:rsidRPr="00B94236">
        <w:rPr>
          <w:rFonts w:ascii="Times New Roman" w:hAnsi="Times New Roman" w:cs="Times New Roman"/>
          <w:b w:val="0"/>
          <w:sz w:val="24"/>
          <w:szCs w:val="24"/>
          <w:lang w:val="mn-MN"/>
        </w:rPr>
        <w:t xml:space="preserve"> </w:t>
      </w:r>
      <w:r w:rsidRPr="00B94236">
        <w:rPr>
          <w:rFonts w:ascii="Times New Roman" w:hAnsi="Times New Roman" w:cs="Times New Roman"/>
          <w:b w:val="0"/>
          <w:sz w:val="24"/>
          <w:szCs w:val="24"/>
          <w:lang w:val="mn-MN"/>
        </w:rPr>
        <w:tab/>
      </w:r>
      <w:proofErr w:type="gramEnd"/>
      <w:r w:rsidRPr="00B94236">
        <w:rPr>
          <w:rFonts w:ascii="Times New Roman" w:hAnsi="Times New Roman" w:cs="Times New Roman"/>
          <w:b w:val="0"/>
          <w:sz w:val="24"/>
          <w:szCs w:val="24"/>
          <w:lang w:val="mn-MN"/>
        </w:rPr>
        <w:t xml:space="preserve">Урьдчилгаа – Үндсэн хөрөнгө бэлтгэх урьдчилгаа </w:t>
      </w:r>
    </w:p>
    <w:p w14:paraId="6B254EF1" w14:textId="77777777" w:rsidR="007C20BB" w:rsidRPr="00B94236" w:rsidRDefault="007C20BB" w:rsidP="007C20BB">
      <w:pPr>
        <w:pStyle w:val="ListParagraph"/>
        <w:shd w:val="clear" w:color="auto" w:fill="FFFFFF" w:themeFill="background1"/>
        <w:tabs>
          <w:tab w:val="num" w:pos="1843"/>
        </w:tabs>
        <w:ind w:left="1080" w:firstLine="338"/>
        <w:jc w:val="both"/>
        <w:rPr>
          <w:rFonts w:ascii="Times New Roman" w:hAnsi="Times New Roman" w:cs="Times New Roman"/>
          <w:b w:val="0"/>
          <w:sz w:val="24"/>
          <w:szCs w:val="24"/>
          <w:lang w:val="mn-MN"/>
        </w:rPr>
      </w:pPr>
      <w:r w:rsidRPr="00B94236">
        <w:rPr>
          <w:rFonts w:ascii="Times New Roman" w:hAnsi="Times New Roman" w:cs="Times New Roman"/>
          <w:b w:val="0"/>
          <w:sz w:val="24"/>
          <w:szCs w:val="24"/>
          <w:lang w:val="mn-MN"/>
        </w:rPr>
        <w:tab/>
      </w:r>
      <w:r w:rsidRPr="00B94236">
        <w:rPr>
          <w:rFonts w:ascii="Times New Roman" w:hAnsi="Times New Roman" w:cs="Times New Roman"/>
          <w:b w:val="0"/>
          <w:sz w:val="24"/>
          <w:szCs w:val="24"/>
          <w:lang w:val="mn-MN"/>
        </w:rPr>
        <w:tab/>
      </w:r>
      <w:r w:rsidRPr="00B94236">
        <w:rPr>
          <w:rFonts w:ascii="Times New Roman" w:hAnsi="Times New Roman" w:cs="Times New Roman"/>
          <w:b w:val="0"/>
          <w:sz w:val="24"/>
          <w:szCs w:val="24"/>
        </w:rPr>
        <w:tab/>
      </w:r>
      <w:proofErr w:type="spellStart"/>
      <w:proofErr w:type="gramStart"/>
      <w:r w:rsidRPr="00B94236">
        <w:rPr>
          <w:rFonts w:ascii="Times New Roman" w:hAnsi="Times New Roman" w:cs="Times New Roman"/>
          <w:b w:val="0"/>
          <w:sz w:val="24"/>
          <w:szCs w:val="24"/>
        </w:rPr>
        <w:t>Кт</w:t>
      </w:r>
      <w:proofErr w:type="spellEnd"/>
      <w:r w:rsidRPr="00B94236">
        <w:rPr>
          <w:rFonts w:ascii="Times New Roman" w:hAnsi="Times New Roman" w:cs="Times New Roman"/>
          <w:b w:val="0"/>
          <w:sz w:val="24"/>
          <w:szCs w:val="24"/>
        </w:rPr>
        <w:t xml:space="preserve"> </w:t>
      </w:r>
      <w:r w:rsidRPr="00B94236">
        <w:rPr>
          <w:rFonts w:ascii="Times New Roman" w:hAnsi="Times New Roman" w:cs="Times New Roman"/>
          <w:b w:val="0"/>
          <w:sz w:val="24"/>
          <w:szCs w:val="24"/>
          <w:lang w:val="mn-MN"/>
        </w:rPr>
        <w:t xml:space="preserve"> </w:t>
      </w:r>
      <w:r w:rsidRPr="00B94236">
        <w:rPr>
          <w:rFonts w:ascii="Times New Roman" w:hAnsi="Times New Roman" w:cs="Times New Roman"/>
          <w:b w:val="0"/>
          <w:sz w:val="24"/>
          <w:szCs w:val="24"/>
          <w:lang w:val="mn-MN"/>
        </w:rPr>
        <w:tab/>
      </w:r>
      <w:proofErr w:type="spellStart"/>
      <w:proofErr w:type="gramEnd"/>
      <w:r w:rsidRPr="00B94236">
        <w:rPr>
          <w:rFonts w:ascii="Times New Roman" w:hAnsi="Times New Roman" w:cs="Times New Roman"/>
          <w:b w:val="0"/>
          <w:sz w:val="24"/>
          <w:szCs w:val="24"/>
        </w:rPr>
        <w:t>Харилцах</w:t>
      </w:r>
      <w:proofErr w:type="spellEnd"/>
      <w:r w:rsidRPr="00B94236">
        <w:rPr>
          <w:rFonts w:ascii="Times New Roman" w:hAnsi="Times New Roman" w:cs="Times New Roman"/>
          <w:b w:val="0"/>
          <w:sz w:val="24"/>
          <w:szCs w:val="24"/>
        </w:rPr>
        <w:t xml:space="preserve"> </w:t>
      </w:r>
    </w:p>
    <w:p w14:paraId="11527122" w14:textId="77777777" w:rsidR="007C20BB" w:rsidRPr="00B94236" w:rsidRDefault="007C20BB" w:rsidP="007C20BB">
      <w:pPr>
        <w:pStyle w:val="ListParagraph"/>
        <w:shd w:val="clear" w:color="auto" w:fill="FFFFFF" w:themeFill="background1"/>
        <w:tabs>
          <w:tab w:val="num" w:pos="1843"/>
        </w:tabs>
        <w:ind w:left="1080" w:firstLine="338"/>
        <w:jc w:val="both"/>
        <w:rPr>
          <w:rFonts w:ascii="Times New Roman" w:hAnsi="Times New Roman" w:cs="Times New Roman"/>
          <w:b w:val="0"/>
          <w:sz w:val="24"/>
          <w:szCs w:val="24"/>
        </w:rPr>
      </w:pPr>
    </w:p>
    <w:p w14:paraId="22CAE950" w14:textId="77777777" w:rsidR="007C20BB" w:rsidRPr="00B94236" w:rsidRDefault="007C20BB" w:rsidP="003F1554">
      <w:pPr>
        <w:pStyle w:val="ListParagraph"/>
        <w:widowControl/>
        <w:numPr>
          <w:ilvl w:val="1"/>
          <w:numId w:val="67"/>
        </w:numPr>
        <w:shd w:val="clear" w:color="auto" w:fill="FFFFFF" w:themeFill="background1"/>
        <w:tabs>
          <w:tab w:val="num" w:pos="1843"/>
        </w:tabs>
        <w:autoSpaceDE/>
        <w:adjustRightInd/>
        <w:ind w:left="1080" w:firstLine="338"/>
        <w:jc w:val="both"/>
        <w:rPr>
          <w:rFonts w:ascii="Times New Roman" w:hAnsi="Times New Roman" w:cs="Times New Roman"/>
          <w:b w:val="0"/>
          <w:sz w:val="24"/>
          <w:szCs w:val="24"/>
        </w:rPr>
      </w:pPr>
      <w:r w:rsidRPr="00B94236">
        <w:rPr>
          <w:rFonts w:ascii="Times New Roman" w:hAnsi="Times New Roman" w:cs="Times New Roman"/>
          <w:b w:val="0"/>
          <w:sz w:val="24"/>
          <w:szCs w:val="24"/>
          <w:lang w:val="mn-MN"/>
        </w:rPr>
        <w:t>Бараа материал хүлээн авч, бүртгэлд тусгах үед өртгөөр нь</w:t>
      </w:r>
    </w:p>
    <w:p w14:paraId="5D65723C" w14:textId="77777777" w:rsidR="007C20BB" w:rsidRPr="00B94236" w:rsidRDefault="007C20BB" w:rsidP="007C20BB">
      <w:pPr>
        <w:pStyle w:val="ListParagraph"/>
        <w:shd w:val="clear" w:color="auto" w:fill="FFFFFF" w:themeFill="background1"/>
        <w:tabs>
          <w:tab w:val="num" w:pos="1843"/>
        </w:tabs>
        <w:ind w:left="1080" w:firstLine="338"/>
        <w:jc w:val="both"/>
        <w:rPr>
          <w:rFonts w:ascii="Times New Roman" w:hAnsi="Times New Roman" w:cs="Times New Roman"/>
          <w:b w:val="0"/>
          <w:sz w:val="24"/>
          <w:szCs w:val="24"/>
          <w:lang w:val="mn-MN"/>
        </w:rPr>
      </w:pPr>
      <w:r w:rsidRPr="00B94236">
        <w:rPr>
          <w:rFonts w:ascii="Times New Roman" w:hAnsi="Times New Roman" w:cs="Times New Roman"/>
          <w:b w:val="0"/>
          <w:sz w:val="24"/>
          <w:szCs w:val="24"/>
        </w:rPr>
        <w:tab/>
      </w:r>
      <w:r w:rsidRPr="00B94236">
        <w:rPr>
          <w:rFonts w:ascii="Times New Roman" w:hAnsi="Times New Roman" w:cs="Times New Roman"/>
          <w:b w:val="0"/>
          <w:sz w:val="24"/>
          <w:szCs w:val="24"/>
        </w:rPr>
        <w:tab/>
      </w:r>
    </w:p>
    <w:p w14:paraId="17DC4F47" w14:textId="77777777" w:rsidR="007C20BB" w:rsidRPr="00B94236" w:rsidRDefault="007C20BB" w:rsidP="007C20BB">
      <w:pPr>
        <w:pStyle w:val="ListParagraph"/>
        <w:shd w:val="clear" w:color="auto" w:fill="FFFFFF" w:themeFill="background1"/>
        <w:tabs>
          <w:tab w:val="num" w:pos="1843"/>
        </w:tabs>
        <w:ind w:left="1080" w:firstLine="338"/>
        <w:jc w:val="both"/>
        <w:rPr>
          <w:rFonts w:ascii="Times New Roman" w:hAnsi="Times New Roman" w:cs="Times New Roman"/>
          <w:b w:val="0"/>
          <w:sz w:val="24"/>
          <w:szCs w:val="24"/>
          <w:lang w:val="mn-MN"/>
        </w:rPr>
      </w:pPr>
      <w:r w:rsidRPr="00B94236">
        <w:rPr>
          <w:rFonts w:ascii="Times New Roman" w:hAnsi="Times New Roman" w:cs="Times New Roman"/>
          <w:b w:val="0"/>
          <w:sz w:val="24"/>
          <w:szCs w:val="24"/>
          <w:lang w:val="mn-MN"/>
        </w:rPr>
        <w:tab/>
      </w:r>
      <w:r w:rsidRPr="00B94236">
        <w:rPr>
          <w:rFonts w:ascii="Times New Roman" w:hAnsi="Times New Roman" w:cs="Times New Roman"/>
          <w:b w:val="0"/>
          <w:sz w:val="24"/>
          <w:szCs w:val="24"/>
          <w:lang w:val="mn-MN"/>
        </w:rPr>
        <w:tab/>
      </w:r>
      <w:proofErr w:type="spellStart"/>
      <w:proofErr w:type="gramStart"/>
      <w:r w:rsidRPr="00B94236">
        <w:rPr>
          <w:rFonts w:ascii="Times New Roman" w:hAnsi="Times New Roman" w:cs="Times New Roman"/>
          <w:b w:val="0"/>
          <w:sz w:val="24"/>
          <w:szCs w:val="24"/>
        </w:rPr>
        <w:t>Дт</w:t>
      </w:r>
      <w:proofErr w:type="spellEnd"/>
      <w:r w:rsidRPr="00B94236">
        <w:rPr>
          <w:rFonts w:ascii="Times New Roman" w:hAnsi="Times New Roman" w:cs="Times New Roman"/>
          <w:b w:val="0"/>
          <w:sz w:val="24"/>
          <w:szCs w:val="24"/>
        </w:rPr>
        <w:t xml:space="preserve"> </w:t>
      </w:r>
      <w:r w:rsidRPr="00B94236">
        <w:rPr>
          <w:rFonts w:ascii="Times New Roman" w:hAnsi="Times New Roman" w:cs="Times New Roman"/>
          <w:b w:val="0"/>
          <w:sz w:val="24"/>
          <w:szCs w:val="24"/>
          <w:lang w:val="mn-MN"/>
        </w:rPr>
        <w:t xml:space="preserve"> </w:t>
      </w:r>
      <w:r w:rsidRPr="00B94236">
        <w:rPr>
          <w:rFonts w:ascii="Times New Roman" w:hAnsi="Times New Roman" w:cs="Times New Roman"/>
          <w:b w:val="0"/>
          <w:sz w:val="24"/>
          <w:szCs w:val="24"/>
          <w:lang w:val="mn-MN"/>
        </w:rPr>
        <w:tab/>
      </w:r>
      <w:proofErr w:type="gramEnd"/>
      <w:r w:rsidRPr="00B94236">
        <w:rPr>
          <w:rFonts w:ascii="Times New Roman" w:hAnsi="Times New Roman" w:cs="Times New Roman"/>
          <w:b w:val="0"/>
          <w:sz w:val="24"/>
          <w:szCs w:val="24"/>
          <w:lang w:val="mn-MN"/>
        </w:rPr>
        <w:t>Бараа, хангамжийн материал</w:t>
      </w:r>
    </w:p>
    <w:p w14:paraId="79DA0459" w14:textId="77777777" w:rsidR="007C20BB" w:rsidRPr="00B94236" w:rsidRDefault="007C20BB" w:rsidP="007C20BB">
      <w:pPr>
        <w:pStyle w:val="ListParagraph"/>
        <w:shd w:val="clear" w:color="auto" w:fill="FFFFFF" w:themeFill="background1"/>
        <w:tabs>
          <w:tab w:val="num" w:pos="1843"/>
        </w:tabs>
        <w:ind w:left="1080" w:firstLine="338"/>
        <w:jc w:val="both"/>
        <w:rPr>
          <w:rFonts w:ascii="Times New Roman" w:hAnsi="Times New Roman" w:cs="Times New Roman"/>
          <w:b w:val="0"/>
          <w:sz w:val="24"/>
          <w:szCs w:val="24"/>
          <w:lang w:val="mn-MN"/>
        </w:rPr>
      </w:pPr>
      <w:r w:rsidRPr="00B94236">
        <w:rPr>
          <w:rFonts w:ascii="Times New Roman" w:hAnsi="Times New Roman" w:cs="Times New Roman"/>
          <w:b w:val="0"/>
          <w:sz w:val="24"/>
          <w:szCs w:val="24"/>
          <w:lang w:val="mn-MN"/>
        </w:rPr>
        <w:tab/>
      </w:r>
      <w:r w:rsidRPr="00B94236">
        <w:rPr>
          <w:rFonts w:ascii="Times New Roman" w:hAnsi="Times New Roman" w:cs="Times New Roman"/>
          <w:b w:val="0"/>
          <w:sz w:val="24"/>
          <w:szCs w:val="24"/>
          <w:lang w:val="mn-MN"/>
        </w:rPr>
        <w:tab/>
      </w:r>
      <w:r w:rsidRPr="00B94236">
        <w:rPr>
          <w:rFonts w:ascii="Times New Roman" w:hAnsi="Times New Roman" w:cs="Times New Roman"/>
          <w:b w:val="0"/>
          <w:sz w:val="24"/>
          <w:szCs w:val="24"/>
          <w:lang w:val="mn-MN"/>
        </w:rPr>
        <w:tab/>
        <w:t xml:space="preserve">Кт </w:t>
      </w:r>
      <w:r w:rsidRPr="00B94236">
        <w:rPr>
          <w:rFonts w:ascii="Times New Roman" w:hAnsi="Times New Roman" w:cs="Times New Roman"/>
          <w:b w:val="0"/>
          <w:sz w:val="24"/>
          <w:szCs w:val="24"/>
          <w:lang w:val="mn-MN"/>
        </w:rPr>
        <w:tab/>
        <w:t>Урьдчилгаа – Бараа материал бэлтгэх урьдчилгаа</w:t>
      </w:r>
    </w:p>
    <w:p w14:paraId="3BE5B4F5" w14:textId="77777777" w:rsidR="007C20BB" w:rsidRPr="00B94236" w:rsidRDefault="007C20BB" w:rsidP="007C20BB">
      <w:pPr>
        <w:pStyle w:val="ListParagraph"/>
        <w:shd w:val="clear" w:color="auto" w:fill="FFFFFF" w:themeFill="background1"/>
        <w:tabs>
          <w:tab w:val="num" w:pos="1843"/>
        </w:tabs>
        <w:ind w:left="1080" w:firstLine="338"/>
        <w:jc w:val="both"/>
        <w:rPr>
          <w:rFonts w:ascii="Times New Roman" w:hAnsi="Times New Roman" w:cs="Times New Roman"/>
          <w:b w:val="0"/>
          <w:sz w:val="24"/>
          <w:szCs w:val="24"/>
          <w:lang w:val="mn-MN"/>
        </w:rPr>
      </w:pPr>
      <w:r w:rsidRPr="00B94236">
        <w:rPr>
          <w:rFonts w:ascii="Times New Roman" w:hAnsi="Times New Roman" w:cs="Times New Roman"/>
          <w:b w:val="0"/>
          <w:sz w:val="24"/>
          <w:szCs w:val="24"/>
          <w:lang w:val="mn-MN"/>
        </w:rPr>
        <w:tab/>
      </w:r>
      <w:r w:rsidRPr="00B94236">
        <w:rPr>
          <w:rFonts w:ascii="Times New Roman" w:hAnsi="Times New Roman" w:cs="Times New Roman"/>
          <w:b w:val="0"/>
          <w:sz w:val="24"/>
          <w:szCs w:val="24"/>
          <w:lang w:val="mn-MN"/>
        </w:rPr>
        <w:tab/>
      </w:r>
      <w:r w:rsidRPr="00B94236">
        <w:rPr>
          <w:rFonts w:ascii="Times New Roman" w:hAnsi="Times New Roman" w:cs="Times New Roman"/>
          <w:b w:val="0"/>
          <w:sz w:val="24"/>
          <w:szCs w:val="24"/>
          <w:lang w:val="mn-MN"/>
        </w:rPr>
        <w:tab/>
        <w:t>Кт</w:t>
      </w:r>
      <w:r w:rsidRPr="00B94236">
        <w:rPr>
          <w:rFonts w:ascii="Times New Roman" w:hAnsi="Times New Roman" w:cs="Times New Roman"/>
          <w:b w:val="0"/>
          <w:sz w:val="24"/>
          <w:szCs w:val="24"/>
          <w:lang w:val="mn-MN"/>
        </w:rPr>
        <w:tab/>
      </w:r>
      <w:r w:rsidR="0036451E">
        <w:rPr>
          <w:rFonts w:ascii="Times New Roman" w:hAnsi="Times New Roman" w:cs="Times New Roman"/>
          <w:b w:val="0"/>
          <w:sz w:val="24"/>
          <w:szCs w:val="24"/>
          <w:lang w:val="mn-MN"/>
        </w:rPr>
        <w:t>Ө</w:t>
      </w:r>
      <w:r w:rsidRPr="00B94236">
        <w:rPr>
          <w:rFonts w:ascii="Times New Roman" w:hAnsi="Times New Roman" w:cs="Times New Roman"/>
          <w:b w:val="0"/>
          <w:sz w:val="24"/>
          <w:szCs w:val="24"/>
          <w:lang w:val="mn-MN"/>
        </w:rPr>
        <w:t>глөг</w:t>
      </w:r>
    </w:p>
    <w:p w14:paraId="765BE0C2" w14:textId="77777777" w:rsidR="007C20BB" w:rsidRPr="00B94236" w:rsidRDefault="007C20BB" w:rsidP="007C20BB">
      <w:pPr>
        <w:pStyle w:val="ListParagraph"/>
        <w:widowControl/>
        <w:shd w:val="clear" w:color="auto" w:fill="FFFFFF" w:themeFill="background1"/>
        <w:tabs>
          <w:tab w:val="num" w:pos="1843"/>
        </w:tabs>
        <w:autoSpaceDE/>
        <w:adjustRightInd/>
        <w:ind w:left="1080" w:firstLine="338"/>
        <w:jc w:val="both"/>
        <w:rPr>
          <w:rFonts w:ascii="Times New Roman" w:hAnsi="Times New Roman" w:cs="Times New Roman"/>
          <w:b w:val="0"/>
          <w:sz w:val="24"/>
          <w:szCs w:val="24"/>
        </w:rPr>
      </w:pPr>
    </w:p>
    <w:p w14:paraId="3DCA76CD" w14:textId="77777777" w:rsidR="007C20BB" w:rsidRPr="00B94236" w:rsidRDefault="007C20BB" w:rsidP="003F1554">
      <w:pPr>
        <w:pStyle w:val="ListParagraph"/>
        <w:widowControl/>
        <w:numPr>
          <w:ilvl w:val="1"/>
          <w:numId w:val="67"/>
        </w:numPr>
        <w:shd w:val="clear" w:color="auto" w:fill="FFFFFF" w:themeFill="background1"/>
        <w:tabs>
          <w:tab w:val="num" w:pos="1843"/>
        </w:tabs>
        <w:autoSpaceDE/>
        <w:adjustRightInd/>
        <w:ind w:left="1080" w:firstLine="338"/>
        <w:jc w:val="both"/>
        <w:rPr>
          <w:rFonts w:ascii="Times New Roman" w:hAnsi="Times New Roman" w:cs="Times New Roman"/>
          <w:b w:val="0"/>
          <w:sz w:val="24"/>
          <w:szCs w:val="24"/>
        </w:rPr>
      </w:pPr>
      <w:r w:rsidRPr="00B94236">
        <w:rPr>
          <w:rFonts w:ascii="Times New Roman" w:hAnsi="Times New Roman" w:cs="Times New Roman"/>
          <w:b w:val="0"/>
          <w:sz w:val="24"/>
          <w:szCs w:val="24"/>
          <w:lang w:val="mn-MN"/>
        </w:rPr>
        <w:t>Үндсэн хөрөнгө хүлээн авч, бүртгэлд тусгах үед өртгөөр нь</w:t>
      </w:r>
    </w:p>
    <w:p w14:paraId="1B3C67EC" w14:textId="77777777" w:rsidR="007C20BB" w:rsidRDefault="007C20BB" w:rsidP="007C20BB">
      <w:pPr>
        <w:pStyle w:val="ListParagraph"/>
        <w:shd w:val="clear" w:color="auto" w:fill="FFFFFF" w:themeFill="background1"/>
        <w:tabs>
          <w:tab w:val="num" w:pos="1843"/>
        </w:tabs>
        <w:ind w:left="1080" w:firstLine="338"/>
        <w:jc w:val="both"/>
        <w:rPr>
          <w:rFonts w:ascii="Times New Roman" w:hAnsi="Times New Roman" w:cs="Times New Roman"/>
          <w:b w:val="0"/>
          <w:sz w:val="24"/>
          <w:szCs w:val="24"/>
          <w:lang w:val="mn-MN"/>
        </w:rPr>
      </w:pPr>
      <w:r>
        <w:rPr>
          <w:rFonts w:ascii="Times New Roman" w:hAnsi="Times New Roman" w:cs="Times New Roman"/>
          <w:b w:val="0"/>
          <w:sz w:val="24"/>
          <w:szCs w:val="24"/>
        </w:rPr>
        <w:tab/>
      </w:r>
      <w:r>
        <w:rPr>
          <w:rFonts w:ascii="Times New Roman" w:hAnsi="Times New Roman" w:cs="Times New Roman"/>
          <w:b w:val="0"/>
          <w:sz w:val="24"/>
          <w:szCs w:val="24"/>
        </w:rPr>
        <w:tab/>
      </w:r>
    </w:p>
    <w:p w14:paraId="776B8D37" w14:textId="77777777" w:rsidR="007C20BB" w:rsidRDefault="007C20BB" w:rsidP="007C20BB">
      <w:pPr>
        <w:pStyle w:val="ListParagraph"/>
        <w:shd w:val="clear" w:color="auto" w:fill="FFFFFF" w:themeFill="background1"/>
        <w:tabs>
          <w:tab w:val="num" w:pos="1843"/>
        </w:tabs>
        <w:ind w:left="1080" w:firstLine="338"/>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proofErr w:type="spellStart"/>
      <w:proofErr w:type="gramStart"/>
      <w:r>
        <w:rPr>
          <w:rFonts w:ascii="Times New Roman" w:hAnsi="Times New Roman" w:cs="Times New Roman"/>
          <w:b w:val="0"/>
          <w:sz w:val="24"/>
          <w:szCs w:val="24"/>
        </w:rPr>
        <w:t>Дт</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 xml:space="preserve"> </w:t>
      </w:r>
      <w:r>
        <w:rPr>
          <w:rFonts w:ascii="Times New Roman" w:hAnsi="Times New Roman" w:cs="Times New Roman"/>
          <w:b w:val="0"/>
          <w:sz w:val="24"/>
          <w:szCs w:val="24"/>
          <w:lang w:val="mn-MN"/>
        </w:rPr>
        <w:tab/>
      </w:r>
      <w:proofErr w:type="gramEnd"/>
      <w:r>
        <w:rPr>
          <w:rFonts w:ascii="Times New Roman" w:hAnsi="Times New Roman" w:cs="Times New Roman"/>
          <w:b w:val="0"/>
          <w:sz w:val="24"/>
          <w:szCs w:val="24"/>
          <w:lang w:val="mn-MN"/>
        </w:rPr>
        <w:t>Үндсэн хөрөнгө</w:t>
      </w:r>
    </w:p>
    <w:p w14:paraId="741577EE" w14:textId="77777777" w:rsidR="007C20BB" w:rsidRDefault="00D22054" w:rsidP="00D22054">
      <w:pPr>
        <w:pStyle w:val="ListParagraph"/>
        <w:shd w:val="clear" w:color="auto" w:fill="FFFFFF" w:themeFill="background1"/>
        <w:tabs>
          <w:tab w:val="num" w:pos="1843"/>
        </w:tabs>
        <w:ind w:left="2880" w:hanging="1462"/>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r>
      <w:r w:rsidR="007C20BB">
        <w:rPr>
          <w:rFonts w:ascii="Times New Roman" w:hAnsi="Times New Roman" w:cs="Times New Roman"/>
          <w:b w:val="0"/>
          <w:sz w:val="24"/>
          <w:szCs w:val="24"/>
          <w:lang w:val="mn-MN"/>
        </w:rPr>
        <w:tab/>
        <w:t xml:space="preserve">Кт </w:t>
      </w:r>
      <w:r w:rsidR="007C20BB">
        <w:rPr>
          <w:rFonts w:ascii="Times New Roman" w:hAnsi="Times New Roman" w:cs="Times New Roman"/>
          <w:b w:val="0"/>
          <w:sz w:val="24"/>
          <w:szCs w:val="24"/>
          <w:lang w:val="mn-MN"/>
        </w:rPr>
        <w:tab/>
        <w:t>Урьд</w:t>
      </w:r>
      <w:r>
        <w:rPr>
          <w:rFonts w:ascii="Times New Roman" w:hAnsi="Times New Roman" w:cs="Times New Roman"/>
          <w:b w:val="0"/>
          <w:sz w:val="24"/>
          <w:szCs w:val="24"/>
          <w:lang w:val="mn-MN"/>
        </w:rPr>
        <w:t xml:space="preserve">чилгаа – Үндсэн хөрөнгө бэлтгэх </w:t>
      </w:r>
      <w:r w:rsidR="007C20BB">
        <w:rPr>
          <w:rFonts w:ascii="Times New Roman" w:hAnsi="Times New Roman" w:cs="Times New Roman"/>
          <w:b w:val="0"/>
          <w:sz w:val="24"/>
          <w:szCs w:val="24"/>
          <w:lang w:val="mn-MN"/>
        </w:rPr>
        <w:t>урьдчилгаа</w:t>
      </w:r>
    </w:p>
    <w:p w14:paraId="76A6D686" w14:textId="77777777" w:rsidR="007C20BB" w:rsidRDefault="007C20BB" w:rsidP="007C20BB">
      <w:pPr>
        <w:pStyle w:val="ListParagraph"/>
        <w:shd w:val="clear" w:color="auto" w:fill="FFFFFF" w:themeFill="background1"/>
        <w:tabs>
          <w:tab w:val="num" w:pos="1843"/>
        </w:tabs>
        <w:ind w:left="1080" w:firstLine="338"/>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t>Кт</w:t>
      </w:r>
      <w:r>
        <w:rPr>
          <w:rFonts w:ascii="Times New Roman" w:hAnsi="Times New Roman" w:cs="Times New Roman"/>
          <w:b w:val="0"/>
          <w:sz w:val="24"/>
          <w:szCs w:val="24"/>
          <w:lang w:val="mn-MN"/>
        </w:rPr>
        <w:tab/>
      </w:r>
      <w:r w:rsidR="003E6EE2">
        <w:rPr>
          <w:rFonts w:ascii="Times New Roman" w:hAnsi="Times New Roman" w:cs="Times New Roman"/>
          <w:b w:val="0"/>
          <w:sz w:val="24"/>
          <w:szCs w:val="24"/>
          <w:lang w:val="mn-MN"/>
        </w:rPr>
        <w:t>Ө</w:t>
      </w:r>
      <w:r>
        <w:rPr>
          <w:rFonts w:ascii="Times New Roman" w:hAnsi="Times New Roman" w:cs="Times New Roman"/>
          <w:b w:val="0"/>
          <w:sz w:val="24"/>
          <w:szCs w:val="24"/>
          <w:lang w:val="mn-MN"/>
        </w:rPr>
        <w:t>глөг</w:t>
      </w:r>
    </w:p>
    <w:p w14:paraId="7980D6A0" w14:textId="77777777" w:rsidR="007C20BB" w:rsidRDefault="007C20BB" w:rsidP="007C20BB">
      <w:pPr>
        <w:pStyle w:val="ListParagraph"/>
        <w:widowControl/>
        <w:shd w:val="clear" w:color="auto" w:fill="FFFFFF" w:themeFill="background1"/>
        <w:tabs>
          <w:tab w:val="num" w:pos="1843"/>
        </w:tabs>
        <w:autoSpaceDE/>
        <w:adjustRightInd/>
        <w:ind w:left="1080" w:firstLine="338"/>
        <w:jc w:val="both"/>
        <w:rPr>
          <w:rFonts w:ascii="Times New Roman" w:hAnsi="Times New Roman" w:cs="Times New Roman"/>
          <w:b w:val="0"/>
          <w:i/>
          <w:sz w:val="24"/>
          <w:szCs w:val="24"/>
        </w:rPr>
      </w:pPr>
    </w:p>
    <w:p w14:paraId="5EB6B361" w14:textId="77777777" w:rsidR="007C20BB" w:rsidRPr="001C5022" w:rsidRDefault="007C20BB" w:rsidP="003F1554">
      <w:pPr>
        <w:pStyle w:val="ListParagraph"/>
        <w:widowControl/>
        <w:numPr>
          <w:ilvl w:val="1"/>
          <w:numId w:val="67"/>
        </w:numPr>
        <w:shd w:val="clear" w:color="auto" w:fill="FFFFFF" w:themeFill="background1"/>
        <w:tabs>
          <w:tab w:val="num" w:pos="1843"/>
        </w:tabs>
        <w:autoSpaceDE/>
        <w:adjustRightInd/>
        <w:ind w:left="1080" w:firstLine="338"/>
        <w:jc w:val="both"/>
        <w:rPr>
          <w:rFonts w:ascii="Times New Roman" w:hAnsi="Times New Roman" w:cs="Times New Roman"/>
          <w:b w:val="0"/>
          <w:sz w:val="24"/>
          <w:szCs w:val="24"/>
        </w:rPr>
      </w:pPr>
      <w:r w:rsidRPr="001C5022">
        <w:rPr>
          <w:rFonts w:ascii="Times New Roman" w:hAnsi="Times New Roman" w:cs="Times New Roman"/>
          <w:b w:val="0"/>
          <w:sz w:val="24"/>
          <w:szCs w:val="24"/>
          <w:lang w:val="mn-MN"/>
        </w:rPr>
        <w:t xml:space="preserve">Үлдэгдэл төлбөрийн шилжүүлсэн үед </w:t>
      </w:r>
    </w:p>
    <w:p w14:paraId="220C88CD" w14:textId="77777777" w:rsidR="007C20BB" w:rsidRDefault="007C20BB" w:rsidP="007C20BB">
      <w:pPr>
        <w:pStyle w:val="ListParagraph"/>
        <w:shd w:val="clear" w:color="auto" w:fill="FFFFFF" w:themeFill="background1"/>
        <w:tabs>
          <w:tab w:val="num" w:pos="1843"/>
        </w:tabs>
        <w:ind w:left="1080" w:firstLine="338"/>
        <w:jc w:val="both"/>
        <w:rPr>
          <w:rFonts w:ascii="Times New Roman" w:hAnsi="Times New Roman" w:cs="Times New Roman"/>
          <w:b w:val="0"/>
          <w:sz w:val="24"/>
          <w:szCs w:val="24"/>
          <w:lang w:val="mn-MN"/>
        </w:rPr>
      </w:pPr>
      <w:r>
        <w:rPr>
          <w:rFonts w:ascii="Times New Roman" w:hAnsi="Times New Roman" w:cs="Times New Roman"/>
          <w:b w:val="0"/>
          <w:sz w:val="24"/>
          <w:szCs w:val="24"/>
        </w:rPr>
        <w:tab/>
      </w:r>
      <w:r>
        <w:rPr>
          <w:rFonts w:ascii="Times New Roman" w:hAnsi="Times New Roman" w:cs="Times New Roman"/>
          <w:b w:val="0"/>
          <w:sz w:val="24"/>
          <w:szCs w:val="24"/>
        </w:rPr>
        <w:tab/>
      </w:r>
    </w:p>
    <w:p w14:paraId="55E8DDEA" w14:textId="77777777" w:rsidR="007C20BB" w:rsidRDefault="007C20BB" w:rsidP="007C20BB">
      <w:pPr>
        <w:pStyle w:val="ListParagraph"/>
        <w:shd w:val="clear" w:color="auto" w:fill="FFFFFF" w:themeFill="background1"/>
        <w:tabs>
          <w:tab w:val="num" w:pos="1080"/>
        </w:tabs>
        <w:ind w:left="1080" w:hanging="36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proofErr w:type="spellStart"/>
      <w:proofErr w:type="gramStart"/>
      <w:r>
        <w:rPr>
          <w:rFonts w:ascii="Times New Roman" w:hAnsi="Times New Roman" w:cs="Times New Roman"/>
          <w:b w:val="0"/>
          <w:sz w:val="24"/>
          <w:szCs w:val="24"/>
        </w:rPr>
        <w:t>Дт</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 xml:space="preserve"> </w:t>
      </w:r>
      <w:r>
        <w:rPr>
          <w:rFonts w:ascii="Times New Roman" w:hAnsi="Times New Roman" w:cs="Times New Roman"/>
          <w:b w:val="0"/>
          <w:sz w:val="24"/>
          <w:szCs w:val="24"/>
          <w:lang w:val="mn-MN"/>
        </w:rPr>
        <w:tab/>
      </w:r>
      <w:proofErr w:type="gramEnd"/>
      <w:r w:rsidR="001C5022">
        <w:rPr>
          <w:rFonts w:ascii="Times New Roman" w:hAnsi="Times New Roman" w:cs="Times New Roman"/>
          <w:b w:val="0"/>
          <w:sz w:val="24"/>
          <w:szCs w:val="24"/>
          <w:lang w:val="mn-MN"/>
        </w:rPr>
        <w:t>Ө</w:t>
      </w:r>
      <w:r>
        <w:rPr>
          <w:rFonts w:ascii="Times New Roman" w:hAnsi="Times New Roman" w:cs="Times New Roman"/>
          <w:b w:val="0"/>
          <w:sz w:val="24"/>
          <w:szCs w:val="24"/>
          <w:lang w:val="mn-MN"/>
        </w:rPr>
        <w:t>глөг</w:t>
      </w:r>
    </w:p>
    <w:p w14:paraId="619631BF" w14:textId="77777777" w:rsidR="001C5022" w:rsidRDefault="007C20BB" w:rsidP="0030158B">
      <w:pPr>
        <w:pStyle w:val="ListParagraph"/>
        <w:shd w:val="clear" w:color="auto" w:fill="FFFFFF" w:themeFill="background1"/>
        <w:tabs>
          <w:tab w:val="num" w:pos="1080"/>
        </w:tabs>
        <w:ind w:left="1080" w:hanging="36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t>Кт</w:t>
      </w:r>
      <w:r>
        <w:rPr>
          <w:rFonts w:ascii="Times New Roman" w:hAnsi="Times New Roman" w:cs="Times New Roman"/>
          <w:b w:val="0"/>
          <w:sz w:val="24"/>
          <w:szCs w:val="24"/>
          <w:lang w:val="mn-MN"/>
        </w:rPr>
        <w:tab/>
        <w:t>Харилцах</w:t>
      </w:r>
    </w:p>
    <w:p w14:paraId="59FF6120" w14:textId="77777777" w:rsidR="007C20BB" w:rsidRDefault="007C20BB" w:rsidP="0030158B">
      <w:pPr>
        <w:pStyle w:val="ListParagraph"/>
        <w:shd w:val="clear" w:color="auto" w:fill="FFFFFF" w:themeFill="background1"/>
        <w:tabs>
          <w:tab w:val="num" w:pos="1080"/>
        </w:tabs>
        <w:ind w:left="1080" w:hanging="36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 xml:space="preserve"> </w:t>
      </w:r>
    </w:p>
    <w:p w14:paraId="353DE251" w14:textId="77777777" w:rsidR="007C20BB" w:rsidRPr="00415CDC" w:rsidRDefault="007C20BB" w:rsidP="007C20BB">
      <w:pPr>
        <w:pStyle w:val="BodyTextIndent"/>
        <w:tabs>
          <w:tab w:val="left" w:pos="0"/>
          <w:tab w:val="left" w:pos="360"/>
          <w:tab w:val="left" w:pos="2160"/>
          <w:tab w:val="left" w:pos="2880"/>
          <w:tab w:val="center" w:pos="4725"/>
        </w:tabs>
        <w:spacing w:after="0"/>
        <w:ind w:left="0"/>
        <w:jc w:val="both"/>
        <w:rPr>
          <w:rFonts w:ascii="Times New Roman" w:hAnsi="Times New Roman" w:cs="Times New Roman"/>
          <w:b w:val="0"/>
          <w:bCs w:val="0"/>
          <w:iCs/>
          <w:sz w:val="24"/>
          <w:szCs w:val="24"/>
        </w:rPr>
      </w:pPr>
      <w:r w:rsidRPr="00415CDC">
        <w:rPr>
          <w:rFonts w:ascii="Times New Roman" w:hAnsi="Times New Roman" w:cs="Times New Roman"/>
          <w:b w:val="0"/>
          <w:sz w:val="24"/>
          <w:szCs w:val="24"/>
          <w:lang w:val="mn-MN"/>
        </w:rPr>
        <w:t>Тайлагнал ба тодруулга</w:t>
      </w:r>
    </w:p>
    <w:p w14:paraId="2220012A" w14:textId="77777777" w:rsidR="007C20BB" w:rsidRPr="00415CDC" w:rsidRDefault="007C20BB" w:rsidP="007C20BB">
      <w:pPr>
        <w:pStyle w:val="ListParagraph"/>
        <w:shd w:val="clear" w:color="auto" w:fill="FFFFFF" w:themeFill="background1"/>
        <w:jc w:val="both"/>
        <w:rPr>
          <w:rFonts w:ascii="Times New Roman" w:hAnsi="Times New Roman" w:cs="Times New Roman"/>
          <w:b w:val="0"/>
          <w:bCs w:val="0"/>
          <w:iCs/>
          <w:sz w:val="24"/>
          <w:szCs w:val="24"/>
        </w:rPr>
      </w:pPr>
    </w:p>
    <w:p w14:paraId="40D96387" w14:textId="77777777" w:rsidR="007C20BB" w:rsidRPr="00415CDC" w:rsidRDefault="007C20BB" w:rsidP="003F1554">
      <w:pPr>
        <w:pStyle w:val="ListParagraph"/>
        <w:widowControl/>
        <w:numPr>
          <w:ilvl w:val="1"/>
          <w:numId w:val="87"/>
        </w:numPr>
        <w:shd w:val="clear" w:color="auto" w:fill="FFFFFF" w:themeFill="background1"/>
        <w:autoSpaceDE/>
        <w:adjustRightInd/>
        <w:ind w:left="720" w:hanging="720"/>
        <w:jc w:val="both"/>
        <w:rPr>
          <w:rFonts w:ascii="Times New Roman" w:hAnsi="Times New Roman" w:cs="Times New Roman"/>
          <w:b w:val="0"/>
          <w:bCs w:val="0"/>
          <w:iCs/>
          <w:sz w:val="24"/>
          <w:szCs w:val="24"/>
        </w:rPr>
      </w:pPr>
      <w:r w:rsidRPr="00415CDC">
        <w:rPr>
          <w:rFonts w:ascii="Times New Roman" w:hAnsi="Times New Roman" w:cs="Times New Roman"/>
          <w:b w:val="0"/>
          <w:color w:val="000000" w:themeColor="text1"/>
          <w:sz w:val="24"/>
          <w:szCs w:val="24"/>
          <w:lang w:val="mn-MN" w:bidi="th-TH"/>
        </w:rPr>
        <w:t xml:space="preserve">Урьдчилж төлсөн тооцоо болон урьдчилж төлсөн зардал нь хэдийгээр төлбөр хийгдсэн боловч тайлант хугацаанд </w:t>
      </w:r>
      <w:r w:rsidR="00AC7B62">
        <w:rPr>
          <w:rFonts w:ascii="Times New Roman" w:hAnsi="Times New Roman" w:cs="Times New Roman"/>
          <w:b w:val="0"/>
          <w:color w:val="000000" w:themeColor="text1"/>
          <w:sz w:val="24"/>
          <w:szCs w:val="24"/>
          <w:lang w:val="mn-MN" w:bidi="th-TH"/>
        </w:rPr>
        <w:t>хүлээн зөвшөөрөх зардал биш тул</w:t>
      </w:r>
      <w:r w:rsidRPr="00415CDC">
        <w:rPr>
          <w:rFonts w:ascii="Times New Roman" w:hAnsi="Times New Roman" w:cs="Times New Roman"/>
          <w:b w:val="0"/>
          <w:color w:val="000000" w:themeColor="text1"/>
          <w:sz w:val="24"/>
          <w:szCs w:val="24"/>
          <w:lang w:val="mn-MN" w:bidi="th-TH"/>
        </w:rPr>
        <w:t xml:space="preserve"> хөрөнгөөр хүлээн зөвшөөрч, санхүүгийн байдлын тайланд эргэлтийн хөрөнгийн хэсэгт тусгана.</w:t>
      </w:r>
      <w:r w:rsidRPr="00415CDC">
        <w:rPr>
          <w:rFonts w:ascii="Times New Roman" w:hAnsi="Times New Roman" w:cs="Times New Roman"/>
          <w:b w:val="0"/>
          <w:sz w:val="24"/>
          <w:szCs w:val="24"/>
          <w:lang w:val="mn-MN"/>
        </w:rPr>
        <w:t xml:space="preserve"> </w:t>
      </w:r>
    </w:p>
    <w:p w14:paraId="6ECBFF84" w14:textId="77777777" w:rsidR="007C20BB" w:rsidRPr="00415CDC" w:rsidRDefault="007C20BB" w:rsidP="007C20BB">
      <w:pPr>
        <w:pStyle w:val="ListParagraph"/>
        <w:shd w:val="clear" w:color="auto" w:fill="FFFFFF" w:themeFill="background1"/>
        <w:jc w:val="both"/>
        <w:rPr>
          <w:rFonts w:ascii="Times New Roman" w:hAnsi="Times New Roman" w:cs="Times New Roman"/>
          <w:b w:val="0"/>
          <w:bCs w:val="0"/>
          <w:iCs/>
          <w:sz w:val="24"/>
          <w:szCs w:val="24"/>
        </w:rPr>
      </w:pPr>
    </w:p>
    <w:p w14:paraId="2316641D" w14:textId="77777777" w:rsidR="007C20BB" w:rsidRPr="00415CDC" w:rsidRDefault="007C20BB" w:rsidP="003F1554">
      <w:pPr>
        <w:pStyle w:val="ListParagraph"/>
        <w:widowControl/>
        <w:numPr>
          <w:ilvl w:val="1"/>
          <w:numId w:val="87"/>
        </w:numPr>
        <w:shd w:val="clear" w:color="auto" w:fill="FFFFFF" w:themeFill="background1"/>
        <w:autoSpaceDE/>
        <w:adjustRightInd/>
        <w:ind w:left="720" w:hanging="720"/>
        <w:jc w:val="both"/>
        <w:rPr>
          <w:rFonts w:ascii="Times New Roman" w:hAnsi="Times New Roman" w:cs="Times New Roman"/>
          <w:b w:val="0"/>
          <w:bCs w:val="0"/>
          <w:iCs/>
          <w:sz w:val="24"/>
          <w:szCs w:val="24"/>
        </w:rPr>
      </w:pPr>
      <w:r w:rsidRPr="00415CDC">
        <w:rPr>
          <w:rFonts w:ascii="Times New Roman" w:hAnsi="Times New Roman" w:cs="Times New Roman"/>
          <w:b w:val="0"/>
          <w:color w:val="000000" w:themeColor="text1"/>
          <w:sz w:val="24"/>
          <w:szCs w:val="24"/>
          <w:lang w:val="mn-MN" w:bidi="th-TH"/>
        </w:rPr>
        <w:t>Санхүүгийн тайлангийн тодруулгад тайлант хугацаанд бэлтгэн нийлүүлэгчдэд төлсөн урьдчилгаа, урьдчилж төлсөн зардал, урьдчилж төлсөн түрээс гэх мэтээр ангилан гүйлгээ, эхний ба эцсийн үлдэгдлийн дүнг тодруулна.</w:t>
      </w:r>
    </w:p>
    <w:p w14:paraId="2D0B7B70" w14:textId="77777777" w:rsidR="007C20BB" w:rsidRPr="00415CDC" w:rsidRDefault="007C20BB" w:rsidP="007C20BB">
      <w:pPr>
        <w:pStyle w:val="ListParagraph"/>
        <w:shd w:val="clear" w:color="auto" w:fill="FFFFFF" w:themeFill="background1"/>
        <w:ind w:left="567"/>
        <w:jc w:val="both"/>
        <w:rPr>
          <w:rFonts w:ascii="Times New Roman" w:hAnsi="Times New Roman" w:cs="Times New Roman"/>
          <w:b w:val="0"/>
          <w:sz w:val="24"/>
          <w:szCs w:val="24"/>
          <w:lang w:val="mn-MN"/>
        </w:rPr>
      </w:pPr>
    </w:p>
    <w:p w14:paraId="2C8B356E" w14:textId="77777777" w:rsidR="007C20BB" w:rsidRPr="00415CDC" w:rsidRDefault="007C20BB" w:rsidP="003F1554">
      <w:pPr>
        <w:pStyle w:val="ListParagraph"/>
        <w:widowControl/>
        <w:numPr>
          <w:ilvl w:val="0"/>
          <w:numId w:val="87"/>
        </w:numPr>
        <w:shd w:val="clear" w:color="auto" w:fill="FFFFFF" w:themeFill="background1"/>
        <w:autoSpaceDE/>
        <w:adjustRightInd/>
        <w:jc w:val="both"/>
        <w:rPr>
          <w:rFonts w:ascii="Times New Roman" w:eastAsia="Calibri" w:hAnsi="Times New Roman" w:cs="Times New Roman"/>
          <w:b w:val="0"/>
          <w:sz w:val="24"/>
          <w:szCs w:val="24"/>
        </w:rPr>
      </w:pPr>
      <w:r w:rsidRPr="00415CDC">
        <w:rPr>
          <w:rFonts w:ascii="Times New Roman" w:eastAsia="Calibri" w:hAnsi="Times New Roman" w:cs="Times New Roman"/>
          <w:b w:val="0"/>
          <w:sz w:val="24"/>
          <w:szCs w:val="24"/>
          <w:lang w:val="mn-MN"/>
        </w:rPr>
        <w:t>Д</w:t>
      </w:r>
      <w:proofErr w:type="spellStart"/>
      <w:r w:rsidRPr="00415CDC">
        <w:rPr>
          <w:rFonts w:ascii="Times New Roman" w:eastAsia="Calibri" w:hAnsi="Times New Roman" w:cs="Times New Roman"/>
          <w:b w:val="0"/>
          <w:sz w:val="24"/>
          <w:szCs w:val="24"/>
        </w:rPr>
        <w:t>отоод</w:t>
      </w:r>
      <w:proofErr w:type="spellEnd"/>
      <w:r w:rsidRPr="00415CDC">
        <w:rPr>
          <w:rFonts w:ascii="Times New Roman" w:eastAsia="Calibri" w:hAnsi="Times New Roman" w:cs="Times New Roman"/>
          <w:b w:val="0"/>
          <w:sz w:val="24"/>
          <w:szCs w:val="24"/>
        </w:rPr>
        <w:t xml:space="preserve"> </w:t>
      </w:r>
      <w:proofErr w:type="spellStart"/>
      <w:r w:rsidRPr="00415CDC">
        <w:rPr>
          <w:rFonts w:ascii="Times New Roman" w:eastAsia="Calibri" w:hAnsi="Times New Roman" w:cs="Times New Roman"/>
          <w:b w:val="0"/>
          <w:sz w:val="24"/>
          <w:szCs w:val="24"/>
        </w:rPr>
        <w:t>хяналт</w:t>
      </w:r>
      <w:proofErr w:type="spellEnd"/>
    </w:p>
    <w:p w14:paraId="738D8A36" w14:textId="77777777" w:rsidR="007C20BB" w:rsidRDefault="007C20BB" w:rsidP="007C20BB">
      <w:pPr>
        <w:pStyle w:val="ListParagraph"/>
        <w:shd w:val="clear" w:color="auto" w:fill="FFFFFF" w:themeFill="background1"/>
        <w:jc w:val="both"/>
        <w:rPr>
          <w:rFonts w:ascii="Times New Roman" w:eastAsia="Calibri" w:hAnsi="Times New Roman" w:cs="Times New Roman"/>
          <w:b w:val="0"/>
          <w:i/>
          <w:sz w:val="24"/>
          <w:szCs w:val="24"/>
          <w:u w:val="single"/>
        </w:rPr>
      </w:pPr>
    </w:p>
    <w:p w14:paraId="17FC1DE0" w14:textId="77777777" w:rsidR="007C20BB" w:rsidRDefault="007C20BB" w:rsidP="003F1554">
      <w:pPr>
        <w:pStyle w:val="ListParagraph"/>
        <w:widowControl/>
        <w:numPr>
          <w:ilvl w:val="1"/>
          <w:numId w:val="87"/>
        </w:numPr>
        <w:shd w:val="clear" w:color="auto" w:fill="FFFFFF" w:themeFill="background1"/>
        <w:autoSpaceDE/>
        <w:adjustRightInd/>
        <w:ind w:left="720" w:hanging="720"/>
        <w:jc w:val="both"/>
        <w:rPr>
          <w:rFonts w:ascii="Times New Roman" w:eastAsia="Calibri" w:hAnsi="Times New Roman" w:cs="Times New Roman"/>
          <w:b w:val="0"/>
          <w:sz w:val="24"/>
          <w:szCs w:val="24"/>
          <w:u w:val="single"/>
        </w:rPr>
      </w:pPr>
      <w:proofErr w:type="spellStart"/>
      <w:r>
        <w:rPr>
          <w:rFonts w:ascii="Times New Roman" w:hAnsi="Times New Roman" w:cs="Times New Roman"/>
          <w:b w:val="0"/>
          <w:sz w:val="24"/>
          <w:szCs w:val="24"/>
        </w:rPr>
        <w:t>Мөнгөн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зарлагын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баримт</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нь</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урьдчилгааг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зөв</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бүртгэж</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төлбөрийг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зөвшөөрч</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баталсны</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үндсэн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дээр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хийх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хяналт</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тавих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боломжоор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хангана</w:t>
      </w:r>
      <w:proofErr w:type="spellEnd"/>
      <w:r>
        <w:rPr>
          <w:rFonts w:ascii="Times New Roman" w:hAnsi="Times New Roman" w:cs="Times New Roman"/>
          <w:b w:val="0"/>
          <w:sz w:val="24"/>
          <w:szCs w:val="24"/>
        </w:rPr>
        <w:t xml:space="preserve">. </w:t>
      </w:r>
    </w:p>
    <w:p w14:paraId="3E12CF5A" w14:textId="77777777" w:rsidR="007C20BB" w:rsidRDefault="007C20BB" w:rsidP="007C20BB">
      <w:pPr>
        <w:pStyle w:val="ListParagraph"/>
        <w:shd w:val="clear" w:color="auto" w:fill="FFFFFF" w:themeFill="background1"/>
        <w:jc w:val="both"/>
        <w:rPr>
          <w:rFonts w:ascii="Times New Roman" w:eastAsia="Calibri" w:hAnsi="Times New Roman" w:cs="Times New Roman"/>
          <w:b w:val="0"/>
          <w:sz w:val="24"/>
          <w:szCs w:val="24"/>
          <w:u w:val="single"/>
        </w:rPr>
      </w:pPr>
    </w:p>
    <w:p w14:paraId="72A97347" w14:textId="77777777" w:rsidR="007C20BB" w:rsidRDefault="007C20BB" w:rsidP="003F1554">
      <w:pPr>
        <w:pStyle w:val="ListParagraph"/>
        <w:widowControl/>
        <w:numPr>
          <w:ilvl w:val="1"/>
          <w:numId w:val="87"/>
        </w:numPr>
        <w:shd w:val="clear" w:color="auto" w:fill="FFFFFF" w:themeFill="background1"/>
        <w:autoSpaceDE/>
        <w:adjustRightInd/>
        <w:ind w:left="720" w:hanging="720"/>
        <w:jc w:val="both"/>
        <w:rPr>
          <w:rFonts w:ascii="Times New Roman" w:eastAsia="Calibri" w:hAnsi="Times New Roman" w:cs="Times New Roman"/>
          <w:b w:val="0"/>
          <w:sz w:val="24"/>
          <w:szCs w:val="24"/>
          <w:u w:val="single"/>
        </w:rPr>
      </w:pPr>
      <w:r>
        <w:rPr>
          <w:rFonts w:ascii="Times New Roman" w:hAnsi="Times New Roman" w:cs="Times New Roman"/>
          <w:b w:val="0"/>
          <w:sz w:val="24"/>
          <w:szCs w:val="24"/>
          <w:lang w:val="mn-MN"/>
        </w:rPr>
        <w:t>Хариуцсан нягтлан бодогч нь з</w:t>
      </w:r>
      <w:proofErr w:type="spellStart"/>
      <w:r>
        <w:rPr>
          <w:rFonts w:ascii="Times New Roman" w:hAnsi="Times New Roman" w:cs="Times New Roman"/>
          <w:b w:val="0"/>
          <w:sz w:val="24"/>
          <w:szCs w:val="24"/>
        </w:rPr>
        <w:t>ахиалгын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хуудас</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гэрээ</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төлбөрийн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зөвшөөрөл</w:t>
      </w:r>
      <w:proofErr w:type="spellEnd"/>
      <w:r>
        <w:rPr>
          <w:rFonts w:ascii="Times New Roman" w:hAnsi="Times New Roman" w:cs="Times New Roman"/>
          <w:b w:val="0"/>
          <w:sz w:val="24"/>
          <w:szCs w:val="24"/>
          <w:lang w:val="mn-MN"/>
        </w:rPr>
        <w:t>,</w:t>
      </w:r>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нэхэмжлэх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зэрэг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анхан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шатны</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баримт</w:t>
      </w:r>
      <w:proofErr w:type="spellEnd"/>
      <w:r>
        <w:rPr>
          <w:rFonts w:ascii="Times New Roman" w:hAnsi="Times New Roman" w:cs="Times New Roman"/>
          <w:b w:val="0"/>
          <w:sz w:val="24"/>
          <w:szCs w:val="24"/>
          <w:lang w:val="mn-MN"/>
        </w:rPr>
        <w:t xml:space="preserve">ыг бүрдүүлэн </w:t>
      </w:r>
      <w:proofErr w:type="spellStart"/>
      <w:r>
        <w:rPr>
          <w:rFonts w:ascii="Times New Roman" w:hAnsi="Times New Roman" w:cs="Times New Roman"/>
          <w:b w:val="0"/>
          <w:sz w:val="24"/>
          <w:szCs w:val="24"/>
        </w:rPr>
        <w:t>ерөнхий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нягтлан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бодогчоор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баталгаажуулж</w:t>
      </w:r>
      <w:proofErr w:type="spellEnd"/>
      <w:r>
        <w:rPr>
          <w:rFonts w:ascii="Times New Roman" w:hAnsi="Times New Roman" w:cs="Times New Roman"/>
          <w:b w:val="0"/>
          <w:sz w:val="24"/>
          <w:szCs w:val="24"/>
          <w:lang w:val="mn-MN"/>
        </w:rPr>
        <w:t xml:space="preserve">, төлбөрийн хүсэлт бэлтгэнэ. </w:t>
      </w:r>
    </w:p>
    <w:p w14:paraId="69B864D9" w14:textId="77777777" w:rsidR="007C20BB" w:rsidRDefault="007C20BB" w:rsidP="007C20BB">
      <w:pPr>
        <w:pStyle w:val="ListParagraph"/>
        <w:shd w:val="clear" w:color="auto" w:fill="FFFFFF" w:themeFill="background1"/>
        <w:jc w:val="both"/>
        <w:rPr>
          <w:rFonts w:ascii="Times New Roman" w:eastAsia="Calibri" w:hAnsi="Times New Roman" w:cs="Times New Roman"/>
          <w:b w:val="0"/>
          <w:sz w:val="24"/>
          <w:szCs w:val="24"/>
          <w:u w:val="single"/>
        </w:rPr>
      </w:pPr>
    </w:p>
    <w:p w14:paraId="6201D4FD" w14:textId="77777777" w:rsidR="007C20BB" w:rsidRDefault="007C20BB" w:rsidP="003F1554">
      <w:pPr>
        <w:pStyle w:val="ListParagraph"/>
        <w:widowControl/>
        <w:numPr>
          <w:ilvl w:val="1"/>
          <w:numId w:val="87"/>
        </w:numPr>
        <w:shd w:val="clear" w:color="auto" w:fill="FFFFFF" w:themeFill="background1"/>
        <w:autoSpaceDE/>
        <w:adjustRightInd/>
        <w:ind w:left="720" w:hanging="720"/>
        <w:jc w:val="both"/>
        <w:rPr>
          <w:rFonts w:ascii="Times New Roman" w:eastAsia="Calibri" w:hAnsi="Times New Roman" w:cs="Times New Roman"/>
          <w:b w:val="0"/>
          <w:sz w:val="24"/>
          <w:szCs w:val="24"/>
          <w:u w:val="single"/>
        </w:rPr>
      </w:pPr>
      <w:proofErr w:type="spellStart"/>
      <w:r>
        <w:rPr>
          <w:rFonts w:ascii="Times New Roman" w:hAnsi="Times New Roman" w:cs="Times New Roman"/>
          <w:b w:val="0"/>
          <w:sz w:val="24"/>
          <w:szCs w:val="24"/>
        </w:rPr>
        <w:t>Мөнгөн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зарлагын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баримтыг</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үндэслэн урьдчилж төлсөн зардал буюу урьдчилж төлсөн тооцоог бүртгэнэ.</w:t>
      </w:r>
    </w:p>
    <w:p w14:paraId="7B54C6EC" w14:textId="77777777" w:rsidR="007C20BB" w:rsidRDefault="007C20BB" w:rsidP="007C20BB">
      <w:pPr>
        <w:pStyle w:val="ListParagraph"/>
        <w:shd w:val="clear" w:color="auto" w:fill="FFFFFF" w:themeFill="background1"/>
        <w:jc w:val="both"/>
        <w:rPr>
          <w:rFonts w:ascii="Times New Roman" w:eastAsia="Calibri" w:hAnsi="Times New Roman" w:cs="Times New Roman"/>
          <w:b w:val="0"/>
          <w:sz w:val="24"/>
          <w:szCs w:val="24"/>
          <w:u w:val="single"/>
        </w:rPr>
      </w:pPr>
    </w:p>
    <w:p w14:paraId="7E6043D7" w14:textId="77777777" w:rsidR="007C20BB" w:rsidRDefault="007C20BB" w:rsidP="003F1554">
      <w:pPr>
        <w:pStyle w:val="ListParagraph"/>
        <w:widowControl/>
        <w:numPr>
          <w:ilvl w:val="1"/>
          <w:numId w:val="87"/>
        </w:numPr>
        <w:shd w:val="clear" w:color="auto" w:fill="FFFFFF" w:themeFill="background1"/>
        <w:autoSpaceDE/>
        <w:adjustRightInd/>
        <w:ind w:left="720" w:hanging="720"/>
        <w:jc w:val="both"/>
        <w:rPr>
          <w:rFonts w:ascii="Times New Roman" w:eastAsia="Calibri" w:hAnsi="Times New Roman" w:cs="Times New Roman"/>
          <w:b w:val="0"/>
          <w:i/>
          <w:sz w:val="24"/>
          <w:szCs w:val="24"/>
          <w:u w:val="single"/>
        </w:rPr>
      </w:pPr>
      <w:r>
        <w:rPr>
          <w:rFonts w:ascii="Times New Roman" w:hAnsi="Times New Roman" w:cs="Times New Roman"/>
          <w:b w:val="0"/>
          <w:sz w:val="24"/>
          <w:szCs w:val="24"/>
        </w:rPr>
        <w:t>Х</w:t>
      </w:r>
      <w:r>
        <w:rPr>
          <w:rFonts w:ascii="Times New Roman" w:hAnsi="Times New Roman" w:cs="Times New Roman"/>
          <w:b w:val="0"/>
          <w:sz w:val="24"/>
          <w:szCs w:val="24"/>
          <w:lang w:val="mn-MN"/>
        </w:rPr>
        <w:t xml:space="preserve">ариуцсан </w:t>
      </w:r>
      <w:proofErr w:type="spellStart"/>
      <w:r>
        <w:rPr>
          <w:rFonts w:ascii="Times New Roman" w:hAnsi="Times New Roman" w:cs="Times New Roman"/>
          <w:b w:val="0"/>
          <w:sz w:val="24"/>
          <w:szCs w:val="24"/>
        </w:rPr>
        <w:t>нягтлан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бодогч</w:t>
      </w:r>
      <w:proofErr w:type="spellEnd"/>
      <w:r>
        <w:rPr>
          <w:rFonts w:ascii="Times New Roman" w:hAnsi="Times New Roman" w:cs="Times New Roman"/>
          <w:b w:val="0"/>
          <w:sz w:val="24"/>
          <w:szCs w:val="24"/>
          <w:lang w:val="mn-MN"/>
        </w:rPr>
        <w:t xml:space="preserve"> нь </w:t>
      </w:r>
      <w:proofErr w:type="spellStart"/>
      <w:r>
        <w:rPr>
          <w:rFonts w:ascii="Times New Roman" w:hAnsi="Times New Roman" w:cs="Times New Roman"/>
          <w:b w:val="0"/>
          <w:sz w:val="24"/>
          <w:szCs w:val="24"/>
        </w:rPr>
        <w:t>урьдчилж</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гарсан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зардлын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данснаас</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тайлант</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хугацаанд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нь</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хамрагдах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зардлыг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хуваарилж</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бичих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бараа</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материал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хөрөнгө</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орлого</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авсан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үед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урьд</w:t>
      </w:r>
      <w:proofErr w:type="spellEnd"/>
      <w:r>
        <w:rPr>
          <w:rFonts w:ascii="Times New Roman" w:hAnsi="Times New Roman" w:cs="Times New Roman"/>
          <w:b w:val="0"/>
          <w:sz w:val="24"/>
          <w:szCs w:val="24"/>
          <w:lang w:val="mn-MN"/>
        </w:rPr>
        <w:t>ч</w:t>
      </w:r>
      <w:proofErr w:type="spellStart"/>
      <w:r>
        <w:rPr>
          <w:rFonts w:ascii="Times New Roman" w:hAnsi="Times New Roman" w:cs="Times New Roman"/>
          <w:b w:val="0"/>
          <w:sz w:val="24"/>
          <w:szCs w:val="24"/>
        </w:rPr>
        <w:t>илгааг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хаах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бичилт</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хийнэ</w:t>
      </w:r>
      <w:proofErr w:type="spellEnd"/>
      <w:r>
        <w:rPr>
          <w:rFonts w:ascii="Times New Roman" w:hAnsi="Times New Roman" w:cs="Times New Roman"/>
          <w:b w:val="0"/>
          <w:sz w:val="24"/>
          <w:szCs w:val="24"/>
        </w:rPr>
        <w:t>.</w:t>
      </w:r>
    </w:p>
    <w:p w14:paraId="4E1795E7" w14:textId="77777777" w:rsidR="007C20BB" w:rsidRDefault="007C20BB" w:rsidP="007C20BB">
      <w:pPr>
        <w:pStyle w:val="ListParagraph"/>
        <w:ind w:left="360"/>
        <w:rPr>
          <w:rFonts w:ascii="Times New Roman" w:eastAsia="Calibri" w:hAnsi="Times New Roman" w:cs="Times New Roman"/>
          <w:b w:val="0"/>
          <w:i/>
          <w:sz w:val="24"/>
          <w:szCs w:val="24"/>
          <w:u w:val="single"/>
          <w:lang w:val="mn-MN"/>
        </w:rPr>
      </w:pPr>
    </w:p>
    <w:p w14:paraId="79DE9010" w14:textId="77777777" w:rsidR="007C20BB" w:rsidRPr="00415CDC" w:rsidRDefault="007C20BB" w:rsidP="003F1554">
      <w:pPr>
        <w:pStyle w:val="ListParagraph"/>
        <w:widowControl/>
        <w:numPr>
          <w:ilvl w:val="0"/>
          <w:numId w:val="87"/>
        </w:numPr>
        <w:autoSpaceDE/>
        <w:adjustRightInd/>
        <w:rPr>
          <w:rFonts w:ascii="Times New Roman" w:eastAsia="Calibri" w:hAnsi="Times New Roman" w:cs="Times New Roman"/>
          <w:b w:val="0"/>
          <w:sz w:val="24"/>
          <w:szCs w:val="24"/>
          <w:lang w:val="mn-MN"/>
        </w:rPr>
      </w:pPr>
      <w:r w:rsidRPr="00415CDC">
        <w:rPr>
          <w:rFonts w:ascii="Times New Roman" w:hAnsi="Times New Roman" w:cs="Times New Roman"/>
          <w:b w:val="0"/>
          <w:sz w:val="24"/>
          <w:szCs w:val="24"/>
          <w:lang w:val="mn-MN"/>
        </w:rPr>
        <w:t>Нягтлан бодох бүртгэлийн болон анхан шатны бүртгэлийн маягт, журнал</w:t>
      </w:r>
    </w:p>
    <w:p w14:paraId="6A49AB26" w14:textId="77777777" w:rsidR="007C20BB" w:rsidRDefault="007C20BB" w:rsidP="007C20BB">
      <w:pPr>
        <w:pStyle w:val="ListParagraph"/>
        <w:rPr>
          <w:rFonts w:ascii="Times New Roman" w:eastAsia="Calibri" w:hAnsi="Times New Roman" w:cs="Times New Roman"/>
          <w:b w:val="0"/>
          <w:i/>
          <w:sz w:val="24"/>
          <w:szCs w:val="24"/>
          <w:u w:val="single"/>
          <w:lang w:val="mn-MN"/>
        </w:rPr>
      </w:pPr>
    </w:p>
    <w:p w14:paraId="2737BC07" w14:textId="77777777" w:rsidR="007C20BB" w:rsidRDefault="007C20BB" w:rsidP="003F1554">
      <w:pPr>
        <w:pStyle w:val="ListParagraph"/>
        <w:widowControl/>
        <w:numPr>
          <w:ilvl w:val="1"/>
          <w:numId w:val="87"/>
        </w:numPr>
        <w:autoSpaceDE/>
        <w:adjustRightInd/>
        <w:ind w:left="720" w:hanging="720"/>
        <w:rPr>
          <w:rFonts w:ascii="Times New Roman" w:eastAsia="Calibri" w:hAnsi="Times New Roman" w:cs="Times New Roman"/>
          <w:b w:val="0"/>
          <w:i/>
          <w:sz w:val="24"/>
          <w:szCs w:val="24"/>
          <w:u w:val="single"/>
          <w:lang w:val="mn-MN"/>
        </w:rPr>
      </w:pPr>
      <w:proofErr w:type="spellStart"/>
      <w:r>
        <w:rPr>
          <w:rFonts w:ascii="Times New Roman" w:hAnsi="Times New Roman" w:cs="Times New Roman"/>
          <w:b w:val="0"/>
          <w:sz w:val="24"/>
          <w:szCs w:val="24"/>
        </w:rPr>
        <w:t>Ашиглагдах</w:t>
      </w:r>
      <w:proofErr w:type="spellEnd"/>
      <w:r w:rsidR="00EE34B3">
        <w:rPr>
          <w:rFonts w:ascii="Times New Roman" w:hAnsi="Times New Roman" w:cs="Times New Roman"/>
          <w:b w:val="0"/>
          <w:sz w:val="24"/>
          <w:szCs w:val="24"/>
        </w:rPr>
        <w:t xml:space="preserve"> </w:t>
      </w:r>
      <w:proofErr w:type="spellStart"/>
      <w:r w:rsidR="00EE34B3">
        <w:rPr>
          <w:rFonts w:ascii="Times New Roman" w:hAnsi="Times New Roman" w:cs="Times New Roman"/>
          <w:b w:val="0"/>
          <w:sz w:val="24"/>
          <w:szCs w:val="24"/>
        </w:rPr>
        <w:t>анхан</w:t>
      </w:r>
      <w:proofErr w:type="spellEnd"/>
      <w:r w:rsidR="00EE34B3">
        <w:rPr>
          <w:rFonts w:ascii="Times New Roman" w:hAnsi="Times New Roman" w:cs="Times New Roman"/>
          <w:b w:val="0"/>
          <w:sz w:val="24"/>
          <w:szCs w:val="24"/>
        </w:rPr>
        <w:t xml:space="preserve"> </w:t>
      </w:r>
      <w:proofErr w:type="spellStart"/>
      <w:r w:rsidR="00EE34B3">
        <w:rPr>
          <w:rFonts w:ascii="Times New Roman" w:hAnsi="Times New Roman" w:cs="Times New Roman"/>
          <w:b w:val="0"/>
          <w:sz w:val="24"/>
          <w:szCs w:val="24"/>
        </w:rPr>
        <w:t>шатны</w:t>
      </w:r>
      <w:proofErr w:type="spellEnd"/>
      <w:r w:rsidR="00EE34B3">
        <w:rPr>
          <w:rFonts w:ascii="Times New Roman" w:hAnsi="Times New Roman" w:cs="Times New Roman"/>
          <w:b w:val="0"/>
          <w:sz w:val="24"/>
          <w:szCs w:val="24"/>
        </w:rPr>
        <w:t xml:space="preserve"> </w:t>
      </w:r>
      <w:proofErr w:type="spellStart"/>
      <w:r w:rsidR="00EE34B3">
        <w:rPr>
          <w:rFonts w:ascii="Times New Roman" w:hAnsi="Times New Roman" w:cs="Times New Roman"/>
          <w:b w:val="0"/>
          <w:sz w:val="24"/>
          <w:szCs w:val="24"/>
        </w:rPr>
        <w:t>маягтууд</w:t>
      </w:r>
      <w:proofErr w:type="spellEnd"/>
    </w:p>
    <w:p w14:paraId="20352F9D" w14:textId="77777777" w:rsidR="007C20BB" w:rsidRDefault="007C20BB" w:rsidP="007C20BB">
      <w:pPr>
        <w:shd w:val="clear" w:color="auto" w:fill="FFFFFF" w:themeFill="background1"/>
        <w:ind w:left="1080"/>
        <w:jc w:val="both"/>
        <w:rPr>
          <w:rFonts w:ascii="Times New Roman" w:eastAsia="Calibri" w:hAnsi="Times New Roman" w:cs="Times New Roman"/>
          <w:b w:val="0"/>
          <w:sz w:val="24"/>
          <w:szCs w:val="24"/>
        </w:rPr>
      </w:pPr>
    </w:p>
    <w:p w14:paraId="3370500F" w14:textId="77777777" w:rsidR="007C20BB" w:rsidRDefault="007C20BB" w:rsidP="003F1554">
      <w:pPr>
        <w:widowControl/>
        <w:numPr>
          <w:ilvl w:val="1"/>
          <w:numId w:val="75"/>
        </w:numPr>
        <w:shd w:val="clear" w:color="auto" w:fill="FFFFFF" w:themeFill="background1"/>
        <w:autoSpaceDE/>
        <w:adjustRightInd/>
        <w:jc w:val="both"/>
        <w:rPr>
          <w:rFonts w:ascii="Times New Roman" w:eastAsia="Calibri" w:hAnsi="Times New Roman" w:cs="Times New Roman"/>
          <w:b w:val="0"/>
          <w:sz w:val="24"/>
          <w:szCs w:val="24"/>
        </w:rPr>
      </w:pPr>
      <w:proofErr w:type="spellStart"/>
      <w:r>
        <w:rPr>
          <w:rFonts w:ascii="Times New Roman" w:eastAsia="Calibri" w:hAnsi="Times New Roman" w:cs="Times New Roman"/>
          <w:b w:val="0"/>
          <w:sz w:val="24"/>
          <w:szCs w:val="24"/>
        </w:rPr>
        <w:t>Нэхэмжлэх</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НХМаягт</w:t>
      </w:r>
      <w:proofErr w:type="spellEnd"/>
      <w:r>
        <w:rPr>
          <w:rFonts w:ascii="Times New Roman" w:eastAsia="Calibri" w:hAnsi="Times New Roman" w:cs="Times New Roman"/>
          <w:b w:val="0"/>
          <w:sz w:val="24"/>
          <w:szCs w:val="24"/>
        </w:rPr>
        <w:t xml:space="preserve"> -1/</w:t>
      </w:r>
    </w:p>
    <w:p w14:paraId="76BC27DD" w14:textId="77777777" w:rsidR="007C20BB" w:rsidRDefault="007C20BB" w:rsidP="007C20BB">
      <w:pPr>
        <w:widowControl/>
        <w:shd w:val="clear" w:color="auto" w:fill="FFFFFF" w:themeFill="background1"/>
        <w:autoSpaceDE/>
        <w:adjustRightInd/>
        <w:ind w:left="1080"/>
        <w:jc w:val="both"/>
        <w:rPr>
          <w:rFonts w:ascii="Times New Roman" w:eastAsia="Calibri" w:hAnsi="Times New Roman" w:cs="Times New Roman"/>
          <w:b w:val="0"/>
          <w:sz w:val="24"/>
          <w:szCs w:val="24"/>
        </w:rPr>
      </w:pPr>
    </w:p>
    <w:p w14:paraId="2B523003" w14:textId="77777777" w:rsidR="007C20BB" w:rsidRDefault="007C20BB" w:rsidP="003F1554">
      <w:pPr>
        <w:widowControl/>
        <w:numPr>
          <w:ilvl w:val="1"/>
          <w:numId w:val="75"/>
        </w:numPr>
        <w:shd w:val="clear" w:color="auto" w:fill="FFFFFF" w:themeFill="background1"/>
        <w:autoSpaceDE/>
        <w:adjustRightInd/>
        <w:jc w:val="both"/>
        <w:rPr>
          <w:rFonts w:ascii="Times New Roman" w:eastAsia="Calibri" w:hAnsi="Times New Roman" w:cs="Times New Roman"/>
          <w:b w:val="0"/>
          <w:sz w:val="24"/>
          <w:szCs w:val="24"/>
        </w:rPr>
      </w:pPr>
      <w:proofErr w:type="spellStart"/>
      <w:r>
        <w:rPr>
          <w:rFonts w:ascii="Times New Roman" w:eastAsia="Calibri" w:hAnsi="Times New Roman" w:cs="Times New Roman"/>
          <w:b w:val="0"/>
          <w:sz w:val="24"/>
          <w:szCs w:val="24"/>
        </w:rPr>
        <w:t>Тооцооны</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үлдэгдлийн</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баталгаа</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НХМаягт</w:t>
      </w:r>
      <w:proofErr w:type="spellEnd"/>
      <w:r>
        <w:rPr>
          <w:rFonts w:ascii="Times New Roman" w:eastAsia="Calibri" w:hAnsi="Times New Roman" w:cs="Times New Roman"/>
          <w:b w:val="0"/>
          <w:sz w:val="24"/>
          <w:szCs w:val="24"/>
        </w:rPr>
        <w:t xml:space="preserve"> 3/</w:t>
      </w:r>
    </w:p>
    <w:p w14:paraId="0B08BE22" w14:textId="77777777" w:rsidR="007C20BB" w:rsidRDefault="007C20BB" w:rsidP="007C20BB">
      <w:pPr>
        <w:widowControl/>
        <w:shd w:val="clear" w:color="auto" w:fill="FFFFFF" w:themeFill="background1"/>
        <w:autoSpaceDE/>
        <w:adjustRightInd/>
        <w:ind w:left="1080"/>
        <w:jc w:val="both"/>
        <w:rPr>
          <w:rFonts w:ascii="Times New Roman" w:eastAsia="Calibri" w:hAnsi="Times New Roman" w:cs="Times New Roman"/>
          <w:b w:val="0"/>
          <w:sz w:val="24"/>
          <w:szCs w:val="24"/>
        </w:rPr>
      </w:pPr>
    </w:p>
    <w:p w14:paraId="6972C610" w14:textId="77777777" w:rsidR="007C20BB" w:rsidRDefault="007C20BB" w:rsidP="003F1554">
      <w:pPr>
        <w:widowControl/>
        <w:numPr>
          <w:ilvl w:val="1"/>
          <w:numId w:val="75"/>
        </w:numPr>
        <w:shd w:val="clear" w:color="auto" w:fill="FFFFFF" w:themeFill="background1"/>
        <w:autoSpaceDE/>
        <w:adjustRightInd/>
        <w:jc w:val="both"/>
        <w:rPr>
          <w:rFonts w:ascii="Times New Roman" w:eastAsia="Calibri" w:hAnsi="Times New Roman" w:cs="Times New Roman"/>
          <w:b w:val="0"/>
          <w:sz w:val="24"/>
          <w:szCs w:val="24"/>
        </w:rPr>
      </w:pPr>
      <w:proofErr w:type="spellStart"/>
      <w:r>
        <w:rPr>
          <w:rFonts w:ascii="Times New Roman" w:eastAsia="Calibri" w:hAnsi="Times New Roman" w:cs="Times New Roman"/>
          <w:b w:val="0"/>
          <w:sz w:val="24"/>
          <w:szCs w:val="24"/>
        </w:rPr>
        <w:t>Бэлэн</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мөнгөний</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зарлагын</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баримт</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НХМаягт</w:t>
      </w:r>
      <w:proofErr w:type="spellEnd"/>
      <w:r>
        <w:rPr>
          <w:rFonts w:ascii="Times New Roman" w:eastAsia="Calibri" w:hAnsi="Times New Roman" w:cs="Times New Roman"/>
          <w:b w:val="0"/>
          <w:sz w:val="24"/>
          <w:szCs w:val="24"/>
        </w:rPr>
        <w:t xml:space="preserve"> МХ-2/</w:t>
      </w:r>
    </w:p>
    <w:p w14:paraId="732537FD" w14:textId="77777777" w:rsidR="007C20BB" w:rsidRDefault="007C20BB" w:rsidP="007C20BB">
      <w:pPr>
        <w:widowControl/>
        <w:shd w:val="clear" w:color="auto" w:fill="FFFFFF" w:themeFill="background1"/>
        <w:autoSpaceDE/>
        <w:adjustRightInd/>
        <w:ind w:left="1080"/>
        <w:jc w:val="both"/>
        <w:rPr>
          <w:rFonts w:ascii="Times New Roman" w:eastAsia="Calibri" w:hAnsi="Times New Roman" w:cs="Times New Roman"/>
          <w:b w:val="0"/>
          <w:sz w:val="24"/>
          <w:szCs w:val="24"/>
        </w:rPr>
      </w:pPr>
    </w:p>
    <w:p w14:paraId="75E1DF7D" w14:textId="77777777" w:rsidR="007C20BB" w:rsidRDefault="007C20BB" w:rsidP="003F1554">
      <w:pPr>
        <w:widowControl/>
        <w:numPr>
          <w:ilvl w:val="1"/>
          <w:numId w:val="75"/>
        </w:numPr>
        <w:shd w:val="clear" w:color="auto" w:fill="FFFFFF" w:themeFill="background1"/>
        <w:autoSpaceDE/>
        <w:adjustRightInd/>
        <w:jc w:val="both"/>
        <w:rPr>
          <w:rFonts w:ascii="Times New Roman" w:eastAsia="Calibri" w:hAnsi="Times New Roman" w:cs="Times New Roman"/>
          <w:b w:val="0"/>
          <w:sz w:val="24"/>
          <w:szCs w:val="24"/>
        </w:rPr>
      </w:pPr>
      <w:proofErr w:type="spellStart"/>
      <w:r>
        <w:rPr>
          <w:rFonts w:ascii="Times New Roman" w:eastAsia="Calibri" w:hAnsi="Times New Roman" w:cs="Times New Roman"/>
          <w:b w:val="0"/>
          <w:sz w:val="24"/>
          <w:szCs w:val="24"/>
        </w:rPr>
        <w:t>Төлбөрийн</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хүсэлт</w:t>
      </w:r>
      <w:proofErr w:type="spellEnd"/>
    </w:p>
    <w:p w14:paraId="7547C4E7" w14:textId="77777777" w:rsidR="007C20BB" w:rsidRDefault="007C20BB" w:rsidP="007C20BB">
      <w:pPr>
        <w:widowControl/>
        <w:shd w:val="clear" w:color="auto" w:fill="FFFFFF" w:themeFill="background1"/>
        <w:autoSpaceDE/>
        <w:adjustRightInd/>
        <w:ind w:left="1080"/>
        <w:jc w:val="both"/>
        <w:rPr>
          <w:rFonts w:ascii="Times New Roman" w:eastAsia="Calibri" w:hAnsi="Times New Roman" w:cs="Times New Roman"/>
          <w:b w:val="0"/>
          <w:sz w:val="24"/>
          <w:szCs w:val="24"/>
        </w:rPr>
      </w:pPr>
    </w:p>
    <w:p w14:paraId="5D59D3EB" w14:textId="77777777" w:rsidR="001F29C0" w:rsidRDefault="007C20BB" w:rsidP="0030158B">
      <w:pPr>
        <w:widowControl/>
        <w:numPr>
          <w:ilvl w:val="1"/>
          <w:numId w:val="75"/>
        </w:numPr>
        <w:shd w:val="clear" w:color="auto" w:fill="FFFFFF" w:themeFill="background1"/>
        <w:autoSpaceDE/>
        <w:adjustRightInd/>
        <w:jc w:val="both"/>
        <w:rPr>
          <w:rFonts w:ascii="Times New Roman" w:eastAsia="Calibri" w:hAnsi="Times New Roman" w:cs="Times New Roman"/>
          <w:b w:val="0"/>
          <w:sz w:val="24"/>
          <w:szCs w:val="24"/>
        </w:rPr>
      </w:pPr>
      <w:r>
        <w:rPr>
          <w:rFonts w:ascii="Times New Roman" w:eastAsia="Calibri" w:hAnsi="Times New Roman" w:cs="Times New Roman"/>
          <w:b w:val="0"/>
          <w:sz w:val="24"/>
          <w:szCs w:val="24"/>
          <w:lang w:val="mn-MN"/>
        </w:rPr>
        <w:t>Б</w:t>
      </w:r>
      <w:proofErr w:type="spellStart"/>
      <w:r>
        <w:rPr>
          <w:rFonts w:ascii="Times New Roman" w:eastAsia="Calibri" w:hAnsi="Times New Roman" w:cs="Times New Roman"/>
          <w:b w:val="0"/>
          <w:sz w:val="24"/>
          <w:szCs w:val="24"/>
        </w:rPr>
        <w:t>усад</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дагалдах</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анхан</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шатны</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баримтууд</w:t>
      </w:r>
      <w:proofErr w:type="spellEnd"/>
      <w:r>
        <w:rPr>
          <w:rFonts w:ascii="Times New Roman" w:eastAsia="Calibri" w:hAnsi="Times New Roman" w:cs="Times New Roman"/>
          <w:b w:val="0"/>
          <w:sz w:val="24"/>
          <w:szCs w:val="24"/>
        </w:rPr>
        <w:t xml:space="preserve"> </w:t>
      </w:r>
    </w:p>
    <w:p w14:paraId="5A23BDE7" w14:textId="77777777" w:rsidR="003456EB" w:rsidRDefault="003456EB" w:rsidP="003456EB">
      <w:pPr>
        <w:pStyle w:val="ListParagraph"/>
        <w:rPr>
          <w:rFonts w:ascii="Times New Roman" w:eastAsia="Calibri" w:hAnsi="Times New Roman" w:cs="Times New Roman"/>
          <w:b w:val="0"/>
          <w:sz w:val="24"/>
          <w:szCs w:val="24"/>
        </w:rPr>
      </w:pPr>
    </w:p>
    <w:p w14:paraId="28393776" w14:textId="77777777" w:rsidR="003456EB" w:rsidRDefault="003456EB" w:rsidP="003456EB">
      <w:pPr>
        <w:widowControl/>
        <w:shd w:val="clear" w:color="auto" w:fill="FFFFFF" w:themeFill="background1"/>
        <w:autoSpaceDE/>
        <w:adjustRightInd/>
        <w:ind w:left="1080"/>
        <w:jc w:val="both"/>
        <w:rPr>
          <w:rFonts w:ascii="Times New Roman" w:eastAsia="Calibri" w:hAnsi="Times New Roman" w:cs="Times New Roman"/>
          <w:b w:val="0"/>
          <w:sz w:val="24"/>
          <w:szCs w:val="24"/>
        </w:rPr>
      </w:pPr>
    </w:p>
    <w:p w14:paraId="36117CF7" w14:textId="77777777" w:rsidR="003456EB" w:rsidRPr="0030158B" w:rsidRDefault="003456EB" w:rsidP="003456EB">
      <w:pPr>
        <w:widowControl/>
        <w:shd w:val="clear" w:color="auto" w:fill="FFFFFF" w:themeFill="background1"/>
        <w:autoSpaceDE/>
        <w:adjustRightInd/>
        <w:ind w:left="1080"/>
        <w:jc w:val="both"/>
        <w:rPr>
          <w:rFonts w:ascii="Times New Roman" w:eastAsia="Calibri" w:hAnsi="Times New Roman" w:cs="Times New Roman"/>
          <w:b w:val="0"/>
          <w:sz w:val="24"/>
          <w:szCs w:val="24"/>
        </w:rPr>
      </w:pPr>
    </w:p>
    <w:p w14:paraId="57F3D410" w14:textId="77777777" w:rsidR="007C20BB" w:rsidRPr="003456EB" w:rsidRDefault="007C20BB" w:rsidP="007C20BB">
      <w:pPr>
        <w:rPr>
          <w:rFonts w:ascii="Times New Roman" w:eastAsia="Calibri" w:hAnsi="Times New Roman" w:cs="Times New Roman"/>
          <w:b w:val="0"/>
          <w:sz w:val="24"/>
          <w:szCs w:val="24"/>
          <w:lang w:val="mn-MN"/>
        </w:rPr>
      </w:pPr>
      <w:r w:rsidRPr="003456EB">
        <w:rPr>
          <w:rFonts w:ascii="Times New Roman" w:eastAsia="Calibri" w:hAnsi="Times New Roman" w:cs="Times New Roman"/>
          <w:b w:val="0"/>
          <w:sz w:val="24"/>
          <w:szCs w:val="24"/>
          <w:lang w:val="mn-MN"/>
        </w:rPr>
        <w:lastRenderedPageBreak/>
        <w:t>4.5.</w:t>
      </w:r>
      <w:r w:rsidRPr="003456EB">
        <w:rPr>
          <w:rFonts w:ascii="Times New Roman" w:eastAsia="Calibri" w:hAnsi="Times New Roman" w:cs="Times New Roman"/>
          <w:b w:val="0"/>
          <w:sz w:val="24"/>
          <w:szCs w:val="24"/>
          <w:lang w:val="mn-MN"/>
        </w:rPr>
        <w:tab/>
      </w:r>
      <w:r w:rsidRPr="003456EB">
        <w:rPr>
          <w:rFonts w:ascii="Times New Roman" w:eastAsia="Arial Unicode MS" w:hAnsi="Times New Roman" w:cs="Times New Roman"/>
          <w:b w:val="0"/>
          <w:sz w:val="24"/>
          <w:szCs w:val="24"/>
          <w:lang w:val="mn-MN"/>
        </w:rPr>
        <w:t>ҮНДСЭН ХӨРӨНГИЙН БҮРТГЭЛИЙН БОДЛОГО, ГОРИМ</w:t>
      </w:r>
    </w:p>
    <w:p w14:paraId="401B5CD4" w14:textId="77777777" w:rsidR="007C20BB" w:rsidRDefault="007C20BB" w:rsidP="007C20BB">
      <w:pPr>
        <w:rPr>
          <w:rFonts w:ascii="Times New Roman" w:eastAsia="Arial Unicode MS" w:hAnsi="Times New Roman" w:cs="Times New Roman"/>
          <w:b w:val="0"/>
          <w:sz w:val="24"/>
          <w:szCs w:val="24"/>
          <w:lang w:val="mn-MN"/>
        </w:rPr>
      </w:pPr>
    </w:p>
    <w:p w14:paraId="74C503E2" w14:textId="77777777" w:rsidR="007C20BB" w:rsidRPr="003456EB" w:rsidRDefault="007C20BB" w:rsidP="003F1554">
      <w:pPr>
        <w:widowControl/>
        <w:numPr>
          <w:ilvl w:val="0"/>
          <w:numId w:val="91"/>
        </w:numPr>
        <w:autoSpaceDE/>
        <w:adjustRightInd/>
        <w:jc w:val="both"/>
        <w:rPr>
          <w:rFonts w:ascii="Times New Roman" w:hAnsi="Times New Roman" w:cs="Times New Roman"/>
          <w:b w:val="0"/>
          <w:sz w:val="24"/>
          <w:szCs w:val="24"/>
        </w:rPr>
      </w:pPr>
      <w:r w:rsidRPr="003456EB">
        <w:rPr>
          <w:rFonts w:ascii="Times New Roman" w:hAnsi="Times New Roman" w:cs="Times New Roman"/>
          <w:b w:val="0"/>
          <w:sz w:val="24"/>
          <w:szCs w:val="24"/>
          <w:lang w:val="mn-MN"/>
        </w:rPr>
        <w:t>Д</w:t>
      </w:r>
      <w:proofErr w:type="spellStart"/>
      <w:r w:rsidRPr="003456EB">
        <w:rPr>
          <w:rFonts w:ascii="Times New Roman" w:hAnsi="Times New Roman" w:cs="Times New Roman"/>
          <w:b w:val="0"/>
          <w:sz w:val="24"/>
          <w:szCs w:val="24"/>
        </w:rPr>
        <w:t>агаж</w:t>
      </w:r>
      <w:proofErr w:type="spellEnd"/>
      <w:r w:rsidRPr="003456EB">
        <w:rPr>
          <w:rFonts w:ascii="Times New Roman" w:hAnsi="Times New Roman" w:cs="Times New Roman"/>
          <w:b w:val="0"/>
          <w:sz w:val="24"/>
          <w:szCs w:val="24"/>
        </w:rPr>
        <w:t xml:space="preserve"> </w:t>
      </w:r>
      <w:proofErr w:type="spellStart"/>
      <w:r w:rsidRPr="003456EB">
        <w:rPr>
          <w:rFonts w:ascii="Times New Roman" w:hAnsi="Times New Roman" w:cs="Times New Roman"/>
          <w:b w:val="0"/>
          <w:sz w:val="24"/>
          <w:szCs w:val="24"/>
        </w:rPr>
        <w:t>мөрдөх</w:t>
      </w:r>
      <w:proofErr w:type="spellEnd"/>
      <w:r w:rsidRPr="003456EB">
        <w:rPr>
          <w:rFonts w:ascii="Times New Roman" w:hAnsi="Times New Roman" w:cs="Times New Roman"/>
          <w:b w:val="0"/>
          <w:sz w:val="24"/>
          <w:szCs w:val="24"/>
        </w:rPr>
        <w:t xml:space="preserve"> </w:t>
      </w:r>
      <w:proofErr w:type="spellStart"/>
      <w:r w:rsidRPr="003456EB">
        <w:rPr>
          <w:rFonts w:ascii="Times New Roman" w:hAnsi="Times New Roman" w:cs="Times New Roman"/>
          <w:b w:val="0"/>
          <w:sz w:val="24"/>
          <w:szCs w:val="24"/>
        </w:rPr>
        <w:t>стандарт</w:t>
      </w:r>
      <w:proofErr w:type="spellEnd"/>
      <w:r w:rsidRPr="003456EB">
        <w:rPr>
          <w:rFonts w:ascii="Times New Roman" w:hAnsi="Times New Roman" w:cs="Times New Roman"/>
          <w:b w:val="0"/>
          <w:sz w:val="24"/>
          <w:szCs w:val="24"/>
        </w:rPr>
        <w:t xml:space="preserve">, </w:t>
      </w:r>
      <w:proofErr w:type="spellStart"/>
      <w:r w:rsidRPr="003456EB">
        <w:rPr>
          <w:rFonts w:ascii="Times New Roman" w:hAnsi="Times New Roman" w:cs="Times New Roman"/>
          <w:b w:val="0"/>
          <w:sz w:val="24"/>
          <w:szCs w:val="24"/>
        </w:rPr>
        <w:t>хууль</w:t>
      </w:r>
      <w:proofErr w:type="spellEnd"/>
      <w:r w:rsidRPr="003456EB">
        <w:rPr>
          <w:rFonts w:ascii="Times New Roman" w:hAnsi="Times New Roman" w:cs="Times New Roman"/>
          <w:b w:val="0"/>
          <w:sz w:val="24"/>
          <w:szCs w:val="24"/>
        </w:rPr>
        <w:t xml:space="preserve">, </w:t>
      </w:r>
      <w:proofErr w:type="spellStart"/>
      <w:r w:rsidRPr="003456EB">
        <w:rPr>
          <w:rFonts w:ascii="Times New Roman" w:hAnsi="Times New Roman" w:cs="Times New Roman"/>
          <w:b w:val="0"/>
          <w:sz w:val="24"/>
          <w:szCs w:val="24"/>
        </w:rPr>
        <w:t>журам</w:t>
      </w:r>
      <w:proofErr w:type="spellEnd"/>
      <w:r w:rsidR="003456EB">
        <w:rPr>
          <w:rFonts w:ascii="Times New Roman" w:hAnsi="Times New Roman" w:cs="Times New Roman"/>
          <w:b w:val="0"/>
          <w:sz w:val="24"/>
          <w:szCs w:val="24"/>
          <w:lang w:val="mn-MN"/>
        </w:rPr>
        <w:t>, заавар</w:t>
      </w:r>
    </w:p>
    <w:p w14:paraId="4532F142" w14:textId="77777777" w:rsidR="007C20BB" w:rsidRDefault="007C20BB" w:rsidP="007C20BB">
      <w:pPr>
        <w:ind w:left="357"/>
        <w:jc w:val="both"/>
        <w:rPr>
          <w:rFonts w:ascii="Times New Roman" w:hAnsi="Times New Roman" w:cs="Times New Roman"/>
          <w:b w:val="0"/>
          <w:i/>
          <w:sz w:val="24"/>
          <w:szCs w:val="24"/>
        </w:rPr>
      </w:pPr>
    </w:p>
    <w:p w14:paraId="4E5E4A11" w14:textId="77777777" w:rsidR="007C20BB" w:rsidRPr="003456EB" w:rsidRDefault="00DE5F77" w:rsidP="003F1554">
      <w:pPr>
        <w:widowControl/>
        <w:numPr>
          <w:ilvl w:val="0"/>
          <w:numId w:val="58"/>
        </w:numPr>
        <w:autoSpaceDE/>
        <w:adjustRightInd/>
        <w:ind w:left="1077" w:hanging="357"/>
        <w:jc w:val="both"/>
        <w:rPr>
          <w:rFonts w:ascii="Times New Roman" w:hAnsi="Times New Roman" w:cs="Times New Roman"/>
          <w:b w:val="0"/>
          <w:sz w:val="24"/>
          <w:szCs w:val="24"/>
        </w:rPr>
      </w:pPr>
      <w:proofErr w:type="spellStart"/>
      <w:r>
        <w:rPr>
          <w:rFonts w:ascii="Times New Roman" w:hAnsi="Times New Roman" w:cs="Times New Roman"/>
          <w:b w:val="0"/>
          <w:sz w:val="24"/>
          <w:szCs w:val="24"/>
        </w:rPr>
        <w:t>Холбогдох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стандартууд</w:t>
      </w:r>
      <w:proofErr w:type="spellEnd"/>
    </w:p>
    <w:p w14:paraId="124C46E5" w14:textId="77777777" w:rsidR="007C20BB" w:rsidRPr="003456EB" w:rsidRDefault="007C20BB" w:rsidP="007C20BB">
      <w:pPr>
        <w:ind w:left="1077"/>
        <w:jc w:val="both"/>
        <w:rPr>
          <w:rFonts w:ascii="Times New Roman" w:hAnsi="Times New Roman" w:cs="Times New Roman"/>
          <w:b w:val="0"/>
          <w:sz w:val="24"/>
          <w:szCs w:val="24"/>
        </w:rPr>
      </w:pPr>
    </w:p>
    <w:p w14:paraId="13487511" w14:textId="77777777" w:rsidR="007C20BB" w:rsidRPr="003456EB" w:rsidRDefault="007C20BB" w:rsidP="007C20BB">
      <w:pPr>
        <w:ind w:left="1440"/>
        <w:jc w:val="both"/>
        <w:rPr>
          <w:rFonts w:ascii="Times New Roman" w:hAnsi="Times New Roman" w:cs="Times New Roman"/>
          <w:b w:val="0"/>
          <w:sz w:val="24"/>
          <w:szCs w:val="24"/>
          <w:lang w:val="mn-MN"/>
        </w:rPr>
      </w:pPr>
      <w:r w:rsidRPr="003456EB">
        <w:rPr>
          <w:rFonts w:ascii="Times New Roman" w:hAnsi="Times New Roman" w:cs="Times New Roman"/>
          <w:b w:val="0"/>
          <w:sz w:val="24"/>
          <w:szCs w:val="24"/>
          <w:lang w:val="mn-MN"/>
        </w:rPr>
        <w:t>УС</w:t>
      </w:r>
      <w:r w:rsidRPr="003456EB">
        <w:rPr>
          <w:rFonts w:ascii="Times New Roman" w:hAnsi="Times New Roman" w:cs="Times New Roman"/>
          <w:b w:val="0"/>
          <w:sz w:val="24"/>
          <w:szCs w:val="24"/>
        </w:rPr>
        <w:t xml:space="preserve">НББОУС </w:t>
      </w:r>
      <w:r w:rsidRPr="003456EB">
        <w:rPr>
          <w:rFonts w:ascii="Times New Roman" w:hAnsi="Times New Roman" w:cs="Times New Roman"/>
          <w:b w:val="0"/>
          <w:sz w:val="24"/>
          <w:szCs w:val="24"/>
          <w:lang w:val="mn-MN"/>
        </w:rPr>
        <w:t>– 17</w:t>
      </w:r>
      <w:r w:rsidRPr="003456EB">
        <w:rPr>
          <w:rFonts w:ascii="Times New Roman" w:hAnsi="Times New Roman" w:cs="Times New Roman"/>
          <w:b w:val="0"/>
          <w:sz w:val="24"/>
          <w:szCs w:val="24"/>
        </w:rPr>
        <w:t xml:space="preserve"> </w:t>
      </w:r>
      <w:r w:rsidRPr="003456EB">
        <w:rPr>
          <w:rFonts w:ascii="Times New Roman" w:hAnsi="Times New Roman" w:cs="Times New Roman"/>
          <w:b w:val="0"/>
          <w:sz w:val="24"/>
          <w:szCs w:val="24"/>
        </w:rPr>
        <w:tab/>
      </w:r>
      <w:r w:rsidRPr="003456EB">
        <w:rPr>
          <w:rFonts w:ascii="Times New Roman" w:hAnsi="Times New Roman" w:cs="Times New Roman"/>
          <w:b w:val="0"/>
          <w:sz w:val="24"/>
          <w:szCs w:val="24"/>
          <w:lang w:val="mn-MN"/>
        </w:rPr>
        <w:t>Үндсэн хөрөнгө</w:t>
      </w:r>
    </w:p>
    <w:p w14:paraId="5DBFD7A7" w14:textId="77777777" w:rsidR="007C20BB" w:rsidRPr="003456EB" w:rsidRDefault="007C20BB" w:rsidP="007C20BB">
      <w:pPr>
        <w:ind w:left="720" w:firstLine="720"/>
        <w:rPr>
          <w:rFonts w:ascii="Times New Roman" w:eastAsia="Arial Unicode MS" w:hAnsi="Times New Roman" w:cs="Times New Roman"/>
          <w:b w:val="0"/>
          <w:sz w:val="24"/>
          <w:szCs w:val="24"/>
          <w:lang w:val="mn-MN"/>
        </w:rPr>
      </w:pPr>
      <w:r w:rsidRPr="003456EB">
        <w:rPr>
          <w:rFonts w:ascii="Times New Roman" w:eastAsia="Arial Unicode MS" w:hAnsi="Times New Roman" w:cs="Times New Roman"/>
          <w:b w:val="0"/>
          <w:sz w:val="24"/>
          <w:szCs w:val="24"/>
          <w:lang w:val="mn-MN"/>
        </w:rPr>
        <w:t xml:space="preserve">УСНББОУС - 1     </w:t>
      </w:r>
      <w:r w:rsidRPr="003456EB">
        <w:rPr>
          <w:rFonts w:ascii="Times New Roman" w:eastAsia="Arial Unicode MS" w:hAnsi="Times New Roman" w:cs="Times New Roman"/>
          <w:b w:val="0"/>
          <w:sz w:val="24"/>
          <w:szCs w:val="24"/>
        </w:rPr>
        <w:tab/>
      </w:r>
      <w:r w:rsidRPr="003456EB">
        <w:rPr>
          <w:rFonts w:ascii="Times New Roman" w:eastAsia="Arial Unicode MS" w:hAnsi="Times New Roman" w:cs="Times New Roman"/>
          <w:b w:val="0"/>
          <w:sz w:val="24"/>
          <w:szCs w:val="24"/>
          <w:lang w:val="mn-MN"/>
        </w:rPr>
        <w:t>Санхүүгийн тайлангийн толилуулга</w:t>
      </w:r>
    </w:p>
    <w:p w14:paraId="23C110A4" w14:textId="77777777" w:rsidR="007C20BB" w:rsidRPr="003456EB" w:rsidRDefault="007C20BB" w:rsidP="007C20BB">
      <w:pPr>
        <w:ind w:left="720" w:firstLine="720"/>
        <w:rPr>
          <w:rFonts w:ascii="Times New Roman" w:eastAsia="Arial Unicode MS" w:hAnsi="Times New Roman" w:cs="Times New Roman"/>
          <w:b w:val="0"/>
          <w:sz w:val="24"/>
          <w:szCs w:val="24"/>
          <w:lang w:val="mn-MN"/>
        </w:rPr>
      </w:pPr>
      <w:r w:rsidRPr="003456EB">
        <w:rPr>
          <w:rFonts w:ascii="Times New Roman" w:eastAsia="Arial Unicode MS" w:hAnsi="Times New Roman" w:cs="Times New Roman"/>
          <w:b w:val="0"/>
          <w:sz w:val="24"/>
          <w:szCs w:val="24"/>
          <w:lang w:val="mn-MN"/>
        </w:rPr>
        <w:t xml:space="preserve">УСНББОУС - 5    </w:t>
      </w:r>
      <w:r w:rsidRPr="003456EB">
        <w:rPr>
          <w:rFonts w:ascii="Times New Roman" w:eastAsia="Arial Unicode MS" w:hAnsi="Times New Roman" w:cs="Times New Roman"/>
          <w:b w:val="0"/>
          <w:sz w:val="24"/>
          <w:szCs w:val="24"/>
        </w:rPr>
        <w:tab/>
      </w:r>
      <w:r w:rsidRPr="003456EB">
        <w:rPr>
          <w:rFonts w:ascii="Times New Roman" w:eastAsia="Arial Unicode MS" w:hAnsi="Times New Roman" w:cs="Times New Roman"/>
          <w:b w:val="0"/>
          <w:sz w:val="24"/>
          <w:szCs w:val="24"/>
          <w:lang w:val="mn-MN"/>
        </w:rPr>
        <w:t>Зээлийн зардал</w:t>
      </w:r>
    </w:p>
    <w:p w14:paraId="40A8176E" w14:textId="77777777" w:rsidR="007C20BB" w:rsidRPr="003456EB" w:rsidRDefault="007C20BB" w:rsidP="003456EB">
      <w:pPr>
        <w:ind w:left="3600" w:hanging="2160"/>
        <w:rPr>
          <w:rFonts w:ascii="Times New Roman" w:eastAsia="Arial Unicode MS" w:hAnsi="Times New Roman" w:cs="Times New Roman"/>
          <w:b w:val="0"/>
          <w:sz w:val="24"/>
          <w:szCs w:val="24"/>
          <w:lang w:val="mn-MN"/>
        </w:rPr>
      </w:pPr>
      <w:r w:rsidRPr="003456EB">
        <w:rPr>
          <w:rFonts w:ascii="Times New Roman" w:eastAsia="Arial Unicode MS" w:hAnsi="Times New Roman" w:cs="Times New Roman"/>
          <w:b w:val="0"/>
          <w:sz w:val="24"/>
          <w:szCs w:val="24"/>
          <w:lang w:val="mn-MN"/>
        </w:rPr>
        <w:t>УСНББОУС - 21</w:t>
      </w:r>
      <w:r w:rsidRPr="003456EB">
        <w:rPr>
          <w:rFonts w:ascii="Times New Roman" w:eastAsia="Arial Unicode MS" w:hAnsi="Times New Roman" w:cs="Times New Roman"/>
          <w:b w:val="0"/>
          <w:sz w:val="24"/>
          <w:szCs w:val="24"/>
        </w:rPr>
        <w:tab/>
      </w:r>
      <w:r w:rsidRPr="003456EB">
        <w:rPr>
          <w:rFonts w:ascii="Times New Roman" w:eastAsia="Arial Unicode MS" w:hAnsi="Times New Roman" w:cs="Times New Roman"/>
          <w:b w:val="0"/>
          <w:sz w:val="24"/>
          <w:szCs w:val="24"/>
          <w:lang w:val="mn-MN"/>
        </w:rPr>
        <w:t>Мөнгө үл бий болгогч хөрөнгийн үнэ цэнийн бууралт</w:t>
      </w:r>
    </w:p>
    <w:p w14:paraId="0B97A51D" w14:textId="77777777" w:rsidR="007C20BB" w:rsidRPr="003456EB" w:rsidRDefault="007C20BB" w:rsidP="007C20BB">
      <w:pPr>
        <w:ind w:left="1077"/>
        <w:jc w:val="both"/>
        <w:rPr>
          <w:rFonts w:ascii="Times New Roman" w:hAnsi="Times New Roman" w:cs="Times New Roman"/>
          <w:b w:val="0"/>
          <w:sz w:val="24"/>
          <w:szCs w:val="24"/>
        </w:rPr>
      </w:pPr>
    </w:p>
    <w:p w14:paraId="53A60E52" w14:textId="77777777" w:rsidR="007C20BB" w:rsidRPr="003456EB" w:rsidRDefault="007C20BB" w:rsidP="003F1554">
      <w:pPr>
        <w:widowControl/>
        <w:numPr>
          <w:ilvl w:val="0"/>
          <w:numId w:val="59"/>
        </w:numPr>
        <w:autoSpaceDE/>
        <w:adjustRightInd/>
        <w:ind w:left="1077" w:hanging="357"/>
        <w:jc w:val="both"/>
        <w:rPr>
          <w:rFonts w:ascii="Times New Roman" w:hAnsi="Times New Roman" w:cs="Times New Roman"/>
          <w:b w:val="0"/>
          <w:sz w:val="24"/>
          <w:szCs w:val="24"/>
        </w:rPr>
      </w:pPr>
      <w:proofErr w:type="spellStart"/>
      <w:r w:rsidRPr="003456EB">
        <w:rPr>
          <w:rFonts w:ascii="Times New Roman" w:hAnsi="Times New Roman" w:cs="Times New Roman"/>
          <w:b w:val="0"/>
          <w:sz w:val="24"/>
          <w:szCs w:val="24"/>
        </w:rPr>
        <w:t>Монгол</w:t>
      </w:r>
      <w:proofErr w:type="spellEnd"/>
      <w:r w:rsidRPr="003456EB">
        <w:rPr>
          <w:rFonts w:ascii="Times New Roman" w:hAnsi="Times New Roman" w:cs="Times New Roman"/>
          <w:b w:val="0"/>
          <w:sz w:val="24"/>
          <w:szCs w:val="24"/>
        </w:rPr>
        <w:t xml:space="preserve"> </w:t>
      </w:r>
      <w:proofErr w:type="spellStart"/>
      <w:r w:rsidRPr="003456EB">
        <w:rPr>
          <w:rFonts w:ascii="Times New Roman" w:hAnsi="Times New Roman" w:cs="Times New Roman"/>
          <w:b w:val="0"/>
          <w:sz w:val="24"/>
          <w:szCs w:val="24"/>
        </w:rPr>
        <w:t>Улсын</w:t>
      </w:r>
      <w:proofErr w:type="spellEnd"/>
      <w:r w:rsidRPr="003456EB">
        <w:rPr>
          <w:rFonts w:ascii="Times New Roman" w:hAnsi="Times New Roman" w:cs="Times New Roman"/>
          <w:b w:val="0"/>
          <w:sz w:val="24"/>
          <w:szCs w:val="24"/>
        </w:rPr>
        <w:t xml:space="preserve"> </w:t>
      </w:r>
      <w:proofErr w:type="spellStart"/>
      <w:r w:rsidRPr="003456EB">
        <w:rPr>
          <w:rFonts w:ascii="Times New Roman" w:hAnsi="Times New Roman" w:cs="Times New Roman"/>
          <w:b w:val="0"/>
          <w:sz w:val="24"/>
          <w:szCs w:val="24"/>
        </w:rPr>
        <w:t>хууль</w:t>
      </w:r>
      <w:proofErr w:type="spellEnd"/>
    </w:p>
    <w:p w14:paraId="24802FE4" w14:textId="77777777" w:rsidR="007C20BB" w:rsidRPr="003456EB" w:rsidRDefault="007C20BB" w:rsidP="007C20BB">
      <w:pPr>
        <w:jc w:val="both"/>
        <w:rPr>
          <w:rFonts w:ascii="Times New Roman" w:hAnsi="Times New Roman" w:cs="Times New Roman"/>
          <w:b w:val="0"/>
          <w:sz w:val="24"/>
          <w:szCs w:val="24"/>
          <w:lang w:val="mn-MN"/>
        </w:rPr>
      </w:pPr>
    </w:p>
    <w:p w14:paraId="64B9F7F8" w14:textId="77777777" w:rsidR="007C20BB" w:rsidRPr="003456EB" w:rsidRDefault="007C20BB" w:rsidP="007C20BB">
      <w:pPr>
        <w:jc w:val="both"/>
        <w:rPr>
          <w:rFonts w:ascii="Times New Roman" w:hAnsi="Times New Roman" w:cs="Times New Roman"/>
          <w:b w:val="0"/>
          <w:sz w:val="24"/>
          <w:szCs w:val="24"/>
        </w:rPr>
      </w:pPr>
      <w:r w:rsidRPr="003456EB">
        <w:rPr>
          <w:rFonts w:ascii="Times New Roman" w:hAnsi="Times New Roman" w:cs="Times New Roman"/>
          <w:b w:val="0"/>
          <w:sz w:val="24"/>
          <w:szCs w:val="24"/>
        </w:rPr>
        <w:tab/>
      </w:r>
      <w:r w:rsidRPr="003456EB">
        <w:rPr>
          <w:rFonts w:ascii="Times New Roman" w:hAnsi="Times New Roman" w:cs="Times New Roman"/>
          <w:b w:val="0"/>
          <w:sz w:val="24"/>
          <w:szCs w:val="24"/>
        </w:rPr>
        <w:tab/>
      </w:r>
      <w:proofErr w:type="spellStart"/>
      <w:r w:rsidRPr="003456EB">
        <w:rPr>
          <w:rFonts w:ascii="Times New Roman" w:hAnsi="Times New Roman" w:cs="Times New Roman"/>
          <w:b w:val="0"/>
          <w:sz w:val="24"/>
          <w:szCs w:val="24"/>
        </w:rPr>
        <w:t>Нягтлан</w:t>
      </w:r>
      <w:proofErr w:type="spellEnd"/>
      <w:r w:rsidRPr="003456EB">
        <w:rPr>
          <w:rFonts w:ascii="Times New Roman" w:hAnsi="Times New Roman" w:cs="Times New Roman"/>
          <w:b w:val="0"/>
          <w:sz w:val="24"/>
          <w:szCs w:val="24"/>
        </w:rPr>
        <w:t xml:space="preserve"> </w:t>
      </w:r>
      <w:proofErr w:type="spellStart"/>
      <w:r w:rsidRPr="003456EB">
        <w:rPr>
          <w:rFonts w:ascii="Times New Roman" w:hAnsi="Times New Roman" w:cs="Times New Roman"/>
          <w:b w:val="0"/>
          <w:sz w:val="24"/>
          <w:szCs w:val="24"/>
        </w:rPr>
        <w:t>бодох</w:t>
      </w:r>
      <w:proofErr w:type="spellEnd"/>
      <w:r w:rsidRPr="003456EB">
        <w:rPr>
          <w:rFonts w:ascii="Times New Roman" w:hAnsi="Times New Roman" w:cs="Times New Roman"/>
          <w:b w:val="0"/>
          <w:sz w:val="24"/>
          <w:szCs w:val="24"/>
        </w:rPr>
        <w:t xml:space="preserve"> </w:t>
      </w:r>
      <w:proofErr w:type="spellStart"/>
      <w:r w:rsidRPr="003456EB">
        <w:rPr>
          <w:rFonts w:ascii="Times New Roman" w:hAnsi="Times New Roman" w:cs="Times New Roman"/>
          <w:b w:val="0"/>
          <w:sz w:val="24"/>
          <w:szCs w:val="24"/>
        </w:rPr>
        <w:t>бүртгэлийн</w:t>
      </w:r>
      <w:proofErr w:type="spellEnd"/>
      <w:r w:rsidRPr="003456EB">
        <w:rPr>
          <w:rFonts w:ascii="Times New Roman" w:hAnsi="Times New Roman" w:cs="Times New Roman"/>
          <w:b w:val="0"/>
          <w:sz w:val="24"/>
          <w:szCs w:val="24"/>
        </w:rPr>
        <w:t xml:space="preserve"> </w:t>
      </w:r>
      <w:proofErr w:type="spellStart"/>
      <w:r w:rsidRPr="003456EB">
        <w:rPr>
          <w:rFonts w:ascii="Times New Roman" w:hAnsi="Times New Roman" w:cs="Times New Roman"/>
          <w:b w:val="0"/>
          <w:sz w:val="24"/>
          <w:szCs w:val="24"/>
        </w:rPr>
        <w:t>тухай</w:t>
      </w:r>
      <w:proofErr w:type="spellEnd"/>
      <w:r w:rsidRPr="003456EB">
        <w:rPr>
          <w:rFonts w:ascii="Times New Roman" w:hAnsi="Times New Roman" w:cs="Times New Roman"/>
          <w:b w:val="0"/>
          <w:sz w:val="24"/>
          <w:szCs w:val="24"/>
        </w:rPr>
        <w:t xml:space="preserve"> </w:t>
      </w:r>
      <w:proofErr w:type="spellStart"/>
      <w:r w:rsidRPr="003456EB">
        <w:rPr>
          <w:rFonts w:ascii="Times New Roman" w:hAnsi="Times New Roman" w:cs="Times New Roman"/>
          <w:b w:val="0"/>
          <w:sz w:val="24"/>
          <w:szCs w:val="24"/>
        </w:rPr>
        <w:t>хууль</w:t>
      </w:r>
      <w:proofErr w:type="spellEnd"/>
    </w:p>
    <w:p w14:paraId="4D6AE37F" w14:textId="77777777" w:rsidR="007C20BB" w:rsidRPr="003456EB" w:rsidRDefault="007C20BB" w:rsidP="007C20BB">
      <w:pPr>
        <w:ind w:left="1077"/>
        <w:jc w:val="both"/>
        <w:rPr>
          <w:rFonts w:ascii="Times New Roman" w:hAnsi="Times New Roman" w:cs="Times New Roman"/>
          <w:b w:val="0"/>
          <w:sz w:val="24"/>
          <w:szCs w:val="24"/>
        </w:rPr>
      </w:pPr>
    </w:p>
    <w:p w14:paraId="18A66963" w14:textId="77777777" w:rsidR="007C20BB" w:rsidRPr="003456EB" w:rsidRDefault="003456EB" w:rsidP="003F1554">
      <w:pPr>
        <w:widowControl/>
        <w:numPr>
          <w:ilvl w:val="0"/>
          <w:numId w:val="60"/>
        </w:numPr>
        <w:autoSpaceDE/>
        <w:adjustRightInd/>
        <w:ind w:left="1077" w:hanging="357"/>
        <w:jc w:val="both"/>
        <w:rPr>
          <w:rFonts w:ascii="Times New Roman" w:hAnsi="Times New Roman" w:cs="Times New Roman"/>
          <w:b w:val="0"/>
          <w:sz w:val="24"/>
          <w:szCs w:val="24"/>
        </w:rPr>
      </w:pPr>
      <w:r>
        <w:rPr>
          <w:rFonts w:ascii="Times New Roman" w:hAnsi="Times New Roman" w:cs="Times New Roman"/>
          <w:b w:val="0"/>
          <w:sz w:val="24"/>
          <w:szCs w:val="24"/>
          <w:lang w:val="mn-MN"/>
        </w:rPr>
        <w:t>Ж</w:t>
      </w:r>
      <w:proofErr w:type="spellStart"/>
      <w:r w:rsidR="007C20BB" w:rsidRPr="003456EB">
        <w:rPr>
          <w:rFonts w:ascii="Times New Roman" w:hAnsi="Times New Roman" w:cs="Times New Roman"/>
          <w:b w:val="0"/>
          <w:sz w:val="24"/>
          <w:szCs w:val="24"/>
        </w:rPr>
        <w:t>урам</w:t>
      </w:r>
      <w:proofErr w:type="spellEnd"/>
      <w:r>
        <w:rPr>
          <w:rFonts w:ascii="Times New Roman" w:hAnsi="Times New Roman" w:cs="Times New Roman"/>
          <w:b w:val="0"/>
          <w:sz w:val="24"/>
          <w:szCs w:val="24"/>
          <w:lang w:val="mn-MN"/>
        </w:rPr>
        <w:t>,</w:t>
      </w:r>
      <w:r w:rsidRPr="003456EB">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заавар</w:t>
      </w:r>
      <w:proofErr w:type="spellEnd"/>
    </w:p>
    <w:p w14:paraId="4325C42B" w14:textId="77777777" w:rsidR="007C20BB" w:rsidRDefault="007C20BB" w:rsidP="007C20BB">
      <w:pPr>
        <w:pStyle w:val="ListParagraph"/>
        <w:tabs>
          <w:tab w:val="left" w:pos="4434"/>
        </w:tabs>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r>
    </w:p>
    <w:p w14:paraId="1AE39139"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Төсөвт байгууллагад мөрдөх нягтлан бодох бүртгэлийн дансны заавар</w:t>
      </w:r>
    </w:p>
    <w:p w14:paraId="2746E4E4"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t xml:space="preserve">/Сангийн сайдын 2006 оны 388 </w:t>
      </w:r>
      <w:r w:rsidR="00AF507B">
        <w:rPr>
          <w:rFonts w:ascii="Times New Roman" w:hAnsi="Times New Roman" w:cs="Times New Roman"/>
          <w:b w:val="0"/>
          <w:sz w:val="24"/>
          <w:szCs w:val="24"/>
          <w:lang w:val="mn-MN"/>
        </w:rPr>
        <w:t>дугаар</w:t>
      </w:r>
      <w:r>
        <w:rPr>
          <w:rFonts w:ascii="Times New Roman" w:hAnsi="Times New Roman" w:cs="Times New Roman"/>
          <w:b w:val="0"/>
          <w:sz w:val="24"/>
          <w:szCs w:val="24"/>
          <w:lang w:val="mn-MN"/>
        </w:rPr>
        <w:t xml:space="preserve"> тушаал/</w:t>
      </w:r>
      <w:r>
        <w:rPr>
          <w:rFonts w:ascii="Times New Roman" w:hAnsi="Times New Roman" w:cs="Times New Roman"/>
          <w:b w:val="0"/>
          <w:sz w:val="24"/>
          <w:szCs w:val="24"/>
          <w:lang w:val="mn-MN"/>
        </w:rPr>
        <w:tab/>
      </w:r>
    </w:p>
    <w:p w14:paraId="65C7C69C" w14:textId="77777777" w:rsidR="007C20BB" w:rsidRDefault="007C20BB" w:rsidP="007C20BB">
      <w:pPr>
        <w:pStyle w:val="ListParagraph"/>
        <w:ind w:left="1440"/>
        <w:jc w:val="both"/>
        <w:rPr>
          <w:rFonts w:ascii="Times New Roman" w:hAnsi="Times New Roman" w:cs="Times New Roman"/>
          <w:b w:val="0"/>
          <w:sz w:val="24"/>
          <w:szCs w:val="24"/>
          <w:lang w:val="mn-MN"/>
        </w:rPr>
      </w:pPr>
    </w:p>
    <w:p w14:paraId="3C1B28F6"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 xml:space="preserve">Тушаалд өөрчлөлт оруулах тухай </w:t>
      </w:r>
    </w:p>
    <w:p w14:paraId="78FF3A7C"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t xml:space="preserve">/Сангийн сайдын 2008 оны 352 </w:t>
      </w:r>
      <w:r w:rsidR="00AF507B">
        <w:rPr>
          <w:rFonts w:ascii="Times New Roman" w:hAnsi="Times New Roman" w:cs="Times New Roman"/>
          <w:b w:val="0"/>
          <w:sz w:val="24"/>
          <w:szCs w:val="24"/>
          <w:lang w:val="mn-MN"/>
        </w:rPr>
        <w:t>дугаар</w:t>
      </w:r>
      <w:r>
        <w:rPr>
          <w:rFonts w:ascii="Times New Roman" w:hAnsi="Times New Roman" w:cs="Times New Roman"/>
          <w:b w:val="0"/>
          <w:sz w:val="24"/>
          <w:szCs w:val="24"/>
          <w:lang w:val="mn-MN"/>
        </w:rPr>
        <w:t xml:space="preserve"> тушаал</w:t>
      </w:r>
      <w:r w:rsidR="00FB398D">
        <w:rPr>
          <w:rFonts w:ascii="Times New Roman" w:hAnsi="Times New Roman" w:cs="Times New Roman"/>
          <w:b w:val="0"/>
          <w:sz w:val="24"/>
          <w:szCs w:val="24"/>
          <w:lang w:val="mn-MN"/>
        </w:rPr>
        <w:t>/</w:t>
      </w:r>
      <w:r>
        <w:rPr>
          <w:rFonts w:ascii="Times New Roman" w:hAnsi="Times New Roman" w:cs="Times New Roman"/>
          <w:b w:val="0"/>
          <w:sz w:val="24"/>
          <w:szCs w:val="24"/>
          <w:lang w:val="mn-MN"/>
        </w:rPr>
        <w:t xml:space="preserve"> </w:t>
      </w:r>
    </w:p>
    <w:p w14:paraId="72738E12" w14:textId="77777777" w:rsidR="007C20BB" w:rsidRDefault="007C20BB" w:rsidP="007C20BB">
      <w:pPr>
        <w:pStyle w:val="ListParagraph"/>
        <w:ind w:left="1440"/>
        <w:jc w:val="both"/>
        <w:rPr>
          <w:rFonts w:ascii="Times New Roman" w:hAnsi="Times New Roman" w:cs="Times New Roman"/>
          <w:b w:val="0"/>
          <w:sz w:val="24"/>
          <w:szCs w:val="24"/>
          <w:lang w:val="mn-MN"/>
        </w:rPr>
      </w:pPr>
    </w:p>
    <w:p w14:paraId="561E3F73"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 xml:space="preserve">Тушаалд өөрчлөлт оруулах тухай </w:t>
      </w:r>
    </w:p>
    <w:p w14:paraId="617502CE"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t xml:space="preserve">/Сангийн сайдын 2013 оны 269 </w:t>
      </w:r>
      <w:r w:rsidR="001B45EA">
        <w:rPr>
          <w:rFonts w:ascii="Times New Roman" w:hAnsi="Times New Roman" w:cs="Times New Roman"/>
          <w:b w:val="0"/>
          <w:sz w:val="24"/>
          <w:szCs w:val="24"/>
          <w:lang w:val="mn-MN"/>
        </w:rPr>
        <w:t>дүгээр</w:t>
      </w:r>
      <w:r>
        <w:rPr>
          <w:rFonts w:ascii="Times New Roman" w:hAnsi="Times New Roman" w:cs="Times New Roman"/>
          <w:b w:val="0"/>
          <w:sz w:val="24"/>
          <w:szCs w:val="24"/>
          <w:lang w:val="mn-MN"/>
        </w:rPr>
        <w:t xml:space="preserve"> тушаал</w:t>
      </w:r>
      <w:r w:rsidR="00FB398D">
        <w:rPr>
          <w:rFonts w:ascii="Times New Roman" w:hAnsi="Times New Roman" w:cs="Times New Roman"/>
          <w:b w:val="0"/>
          <w:sz w:val="24"/>
          <w:szCs w:val="24"/>
          <w:lang w:val="mn-MN"/>
        </w:rPr>
        <w:t>/</w:t>
      </w:r>
      <w:r>
        <w:rPr>
          <w:rFonts w:ascii="Times New Roman" w:hAnsi="Times New Roman" w:cs="Times New Roman"/>
          <w:b w:val="0"/>
          <w:sz w:val="24"/>
          <w:szCs w:val="24"/>
          <w:lang w:val="mn-MN"/>
        </w:rPr>
        <w:t xml:space="preserve"> </w:t>
      </w:r>
    </w:p>
    <w:p w14:paraId="60F9857B" w14:textId="77777777" w:rsidR="007C20BB" w:rsidRDefault="007C20BB" w:rsidP="007C20BB">
      <w:pPr>
        <w:pStyle w:val="ListParagraph"/>
        <w:ind w:left="1440"/>
        <w:jc w:val="both"/>
        <w:rPr>
          <w:rFonts w:ascii="Times New Roman" w:hAnsi="Times New Roman" w:cs="Times New Roman"/>
          <w:b w:val="0"/>
          <w:sz w:val="24"/>
          <w:szCs w:val="24"/>
          <w:lang w:val="mn-MN"/>
        </w:rPr>
      </w:pPr>
    </w:p>
    <w:p w14:paraId="5F82A80F"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Эдийн засгийн ангилал батлах тухай</w:t>
      </w:r>
    </w:p>
    <w:p w14:paraId="32762243"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t xml:space="preserve">/Сангийн сайдын 2014 оны 05 </w:t>
      </w:r>
      <w:r w:rsidR="00AF507B">
        <w:rPr>
          <w:rFonts w:ascii="Times New Roman" w:hAnsi="Times New Roman" w:cs="Times New Roman"/>
          <w:b w:val="0"/>
          <w:sz w:val="24"/>
          <w:szCs w:val="24"/>
          <w:lang w:val="mn-MN"/>
        </w:rPr>
        <w:t>дугаар</w:t>
      </w:r>
      <w:r>
        <w:rPr>
          <w:rFonts w:ascii="Times New Roman" w:hAnsi="Times New Roman" w:cs="Times New Roman"/>
          <w:b w:val="0"/>
          <w:sz w:val="24"/>
          <w:szCs w:val="24"/>
          <w:lang w:val="mn-MN"/>
        </w:rPr>
        <w:t xml:space="preserve"> тушаал/</w:t>
      </w:r>
      <w:r>
        <w:rPr>
          <w:rFonts w:ascii="Times New Roman" w:hAnsi="Times New Roman" w:cs="Times New Roman"/>
          <w:b w:val="0"/>
          <w:sz w:val="24"/>
          <w:szCs w:val="24"/>
          <w:lang w:val="mn-MN"/>
        </w:rPr>
        <w:tab/>
      </w:r>
    </w:p>
    <w:p w14:paraId="790D43DF" w14:textId="77777777" w:rsidR="006B0ABC" w:rsidRDefault="006B0ABC" w:rsidP="007C20BB">
      <w:pPr>
        <w:pStyle w:val="ListParagraph"/>
        <w:ind w:left="1440"/>
        <w:jc w:val="both"/>
        <w:rPr>
          <w:rFonts w:ascii="Times New Roman" w:hAnsi="Times New Roman" w:cs="Times New Roman"/>
          <w:b w:val="0"/>
          <w:sz w:val="24"/>
          <w:szCs w:val="24"/>
          <w:lang w:val="mn-MN"/>
        </w:rPr>
      </w:pPr>
    </w:p>
    <w:p w14:paraId="0CF1B28F" w14:textId="77777777" w:rsidR="006B0ABC" w:rsidRPr="00AF507B" w:rsidRDefault="006B0ABC" w:rsidP="006B0ABC">
      <w:pPr>
        <w:pStyle w:val="ListParagraph"/>
        <w:ind w:left="1440"/>
        <w:jc w:val="both"/>
        <w:rPr>
          <w:rFonts w:ascii="Times New Roman" w:hAnsi="Times New Roman" w:cs="Times New Roman"/>
          <w:b w:val="0"/>
          <w:sz w:val="24"/>
          <w:szCs w:val="24"/>
          <w:lang w:val="mn-MN"/>
        </w:rPr>
      </w:pPr>
      <w:r w:rsidRPr="00AF507B">
        <w:rPr>
          <w:rFonts w:ascii="Times New Roman" w:hAnsi="Times New Roman" w:cs="Times New Roman"/>
          <w:b w:val="0"/>
          <w:sz w:val="24"/>
          <w:szCs w:val="24"/>
          <w:lang w:val="mn-MN"/>
        </w:rPr>
        <w:t>Тушаалын хавсралт шинэчлэн батлах тухай</w:t>
      </w:r>
      <w:r w:rsidRPr="00AF507B">
        <w:rPr>
          <w:rFonts w:ascii="Times New Roman" w:hAnsi="Times New Roman" w:cs="Times New Roman"/>
          <w:b w:val="0"/>
          <w:sz w:val="24"/>
          <w:szCs w:val="24"/>
          <w:lang w:val="mn-MN"/>
        </w:rPr>
        <w:tab/>
      </w:r>
    </w:p>
    <w:p w14:paraId="2F5BC4D5" w14:textId="77777777" w:rsidR="006B0ABC" w:rsidRPr="00AF507B" w:rsidRDefault="006B0ABC" w:rsidP="006B0ABC">
      <w:pPr>
        <w:pStyle w:val="ListParagraph"/>
        <w:ind w:left="1440"/>
        <w:jc w:val="both"/>
        <w:rPr>
          <w:rFonts w:ascii="Times New Roman" w:hAnsi="Times New Roman" w:cs="Times New Roman"/>
          <w:b w:val="0"/>
          <w:sz w:val="24"/>
          <w:szCs w:val="24"/>
          <w:lang w:val="mn-MN"/>
        </w:rPr>
      </w:pPr>
      <w:r w:rsidRPr="00AF507B">
        <w:rPr>
          <w:rFonts w:ascii="Times New Roman" w:hAnsi="Times New Roman" w:cs="Times New Roman"/>
          <w:b w:val="0"/>
          <w:sz w:val="24"/>
          <w:szCs w:val="24"/>
          <w:lang w:val="mn-MN"/>
        </w:rPr>
        <w:tab/>
        <w:t>/</w:t>
      </w:r>
      <w:r w:rsidR="001B45EA">
        <w:rPr>
          <w:rFonts w:ascii="Times New Roman" w:hAnsi="Times New Roman" w:cs="Times New Roman"/>
          <w:b w:val="0"/>
          <w:sz w:val="24"/>
          <w:szCs w:val="24"/>
          <w:lang w:val="mn-MN"/>
        </w:rPr>
        <w:t>Сангийн сайдын 2021 оны 190 дүгээр</w:t>
      </w:r>
      <w:r w:rsidRPr="00AF507B">
        <w:rPr>
          <w:rFonts w:ascii="Times New Roman" w:hAnsi="Times New Roman" w:cs="Times New Roman"/>
          <w:b w:val="0"/>
          <w:sz w:val="24"/>
          <w:szCs w:val="24"/>
          <w:lang w:val="mn-MN"/>
        </w:rPr>
        <w:t xml:space="preserve"> тушаал</w:t>
      </w:r>
      <w:r w:rsidR="00FB398D">
        <w:rPr>
          <w:rFonts w:ascii="Times New Roman" w:hAnsi="Times New Roman" w:cs="Times New Roman"/>
          <w:b w:val="0"/>
          <w:sz w:val="24"/>
          <w:szCs w:val="24"/>
          <w:lang w:val="mn-MN"/>
        </w:rPr>
        <w:t>/</w:t>
      </w:r>
    </w:p>
    <w:p w14:paraId="6E9AF1A6" w14:textId="77777777" w:rsidR="007C20BB" w:rsidRDefault="007C20BB" w:rsidP="007C20BB">
      <w:pPr>
        <w:pStyle w:val="ListParagraph"/>
        <w:ind w:left="1440"/>
        <w:jc w:val="both"/>
        <w:rPr>
          <w:rFonts w:ascii="Times New Roman" w:hAnsi="Times New Roman" w:cs="Times New Roman"/>
          <w:b w:val="0"/>
          <w:sz w:val="24"/>
          <w:szCs w:val="24"/>
          <w:lang w:val="mn-MN"/>
        </w:rPr>
      </w:pPr>
    </w:p>
    <w:p w14:paraId="49355814"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Төсвийн ангилал шинэчлэн батлах тухай</w:t>
      </w:r>
    </w:p>
    <w:p w14:paraId="1E80CAF7"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t xml:space="preserve">/Сангийн сайдын 2015 оны 07 </w:t>
      </w:r>
      <w:r w:rsidR="00AF507B">
        <w:rPr>
          <w:rFonts w:ascii="Times New Roman" w:hAnsi="Times New Roman" w:cs="Times New Roman"/>
          <w:b w:val="0"/>
          <w:sz w:val="24"/>
          <w:szCs w:val="24"/>
          <w:lang w:val="mn-MN"/>
        </w:rPr>
        <w:t>дугаар</w:t>
      </w:r>
      <w:r>
        <w:rPr>
          <w:rFonts w:ascii="Times New Roman" w:hAnsi="Times New Roman" w:cs="Times New Roman"/>
          <w:b w:val="0"/>
          <w:sz w:val="24"/>
          <w:szCs w:val="24"/>
          <w:lang w:val="mn-MN"/>
        </w:rPr>
        <w:t xml:space="preserve"> тушаал/</w:t>
      </w:r>
      <w:r>
        <w:rPr>
          <w:rFonts w:ascii="Times New Roman" w:hAnsi="Times New Roman" w:cs="Times New Roman"/>
          <w:b w:val="0"/>
          <w:sz w:val="24"/>
          <w:szCs w:val="24"/>
          <w:lang w:val="mn-MN"/>
        </w:rPr>
        <w:tab/>
      </w:r>
    </w:p>
    <w:p w14:paraId="4DF71516" w14:textId="77777777" w:rsidR="007C20BB" w:rsidRDefault="007C20BB" w:rsidP="007C20BB">
      <w:pPr>
        <w:pStyle w:val="ListParagraph"/>
        <w:ind w:left="1440"/>
        <w:jc w:val="both"/>
        <w:rPr>
          <w:rFonts w:ascii="Times New Roman" w:hAnsi="Times New Roman" w:cs="Times New Roman"/>
          <w:b w:val="0"/>
          <w:sz w:val="24"/>
          <w:szCs w:val="24"/>
          <w:lang w:val="mn-MN"/>
        </w:rPr>
      </w:pPr>
    </w:p>
    <w:p w14:paraId="1AF0BF0B"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Өмчийн бүх хэлбэрийн аж ахуйн нэгж, байгууллагад нийтлэг хэрэглэгдэх нягтлан бодох бүртгэлийн анхан шатны маягтыг нөхөх заавар</w:t>
      </w:r>
    </w:p>
    <w:p w14:paraId="20DDB881" w14:textId="77777777" w:rsidR="007C20BB" w:rsidRDefault="007C20BB" w:rsidP="007C20BB">
      <w:pPr>
        <w:pStyle w:val="ListParagraph"/>
        <w:ind w:left="216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 xml:space="preserve">/Сангийн сайдын 2017 оны 347 </w:t>
      </w:r>
      <w:r w:rsidR="00AF507B">
        <w:rPr>
          <w:rFonts w:ascii="Times New Roman" w:hAnsi="Times New Roman" w:cs="Times New Roman"/>
          <w:b w:val="0"/>
          <w:sz w:val="24"/>
          <w:szCs w:val="24"/>
          <w:lang w:val="mn-MN"/>
        </w:rPr>
        <w:t>дугаар</w:t>
      </w:r>
      <w:r>
        <w:rPr>
          <w:rFonts w:ascii="Times New Roman" w:hAnsi="Times New Roman" w:cs="Times New Roman"/>
          <w:b w:val="0"/>
          <w:sz w:val="24"/>
          <w:szCs w:val="24"/>
          <w:lang w:val="mn-MN"/>
        </w:rPr>
        <w:t xml:space="preserve"> тушаал/</w:t>
      </w:r>
    </w:p>
    <w:p w14:paraId="74FBE67B" w14:textId="77777777" w:rsidR="007C20BB" w:rsidRDefault="007C20BB" w:rsidP="007C20BB">
      <w:pPr>
        <w:pStyle w:val="ListParagraph"/>
        <w:ind w:left="1440"/>
        <w:jc w:val="both"/>
        <w:rPr>
          <w:rFonts w:ascii="Times New Roman" w:hAnsi="Times New Roman" w:cs="Times New Roman"/>
          <w:b w:val="0"/>
          <w:sz w:val="24"/>
          <w:szCs w:val="24"/>
          <w:lang w:val="mn-MN"/>
        </w:rPr>
      </w:pPr>
    </w:p>
    <w:p w14:paraId="7EC5F0AB"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Аж ахуйн нэгж байгууллагад нийтлэг хэрэглэгдэх нягтлан бодох бүртгэлийн маягт, хөтлөх аргачлал</w:t>
      </w:r>
      <w:r>
        <w:rPr>
          <w:rFonts w:ascii="Times New Roman" w:hAnsi="Times New Roman" w:cs="Times New Roman"/>
          <w:b w:val="0"/>
          <w:sz w:val="24"/>
          <w:szCs w:val="24"/>
          <w:lang w:val="mn-MN"/>
        </w:rPr>
        <w:tab/>
      </w:r>
    </w:p>
    <w:p w14:paraId="0AAED738" w14:textId="77777777" w:rsidR="007C20BB" w:rsidRDefault="00AF507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t>/Сангийн сайдын 2018 оны 100</w:t>
      </w:r>
      <w:r w:rsidR="007C20BB">
        <w:rPr>
          <w:rFonts w:ascii="Times New Roman" w:hAnsi="Times New Roman" w:cs="Times New Roman"/>
          <w:b w:val="0"/>
          <w:sz w:val="24"/>
          <w:szCs w:val="24"/>
          <w:lang w:val="mn-MN"/>
        </w:rPr>
        <w:t xml:space="preserve"> </w:t>
      </w:r>
      <w:r>
        <w:rPr>
          <w:rFonts w:ascii="Times New Roman" w:hAnsi="Times New Roman" w:cs="Times New Roman"/>
          <w:b w:val="0"/>
          <w:sz w:val="24"/>
          <w:szCs w:val="24"/>
          <w:lang w:val="mn-MN"/>
        </w:rPr>
        <w:t>дугаар</w:t>
      </w:r>
      <w:r w:rsidR="007C20BB">
        <w:rPr>
          <w:rFonts w:ascii="Times New Roman" w:hAnsi="Times New Roman" w:cs="Times New Roman"/>
          <w:b w:val="0"/>
          <w:sz w:val="24"/>
          <w:szCs w:val="24"/>
          <w:lang w:val="mn-MN"/>
        </w:rPr>
        <w:t xml:space="preserve"> тушаал/</w:t>
      </w:r>
    </w:p>
    <w:p w14:paraId="70834600"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r>
    </w:p>
    <w:p w14:paraId="772152DA" w14:textId="77777777" w:rsidR="007C20BB" w:rsidRPr="00D012D4" w:rsidRDefault="007C20BB" w:rsidP="003F1554">
      <w:pPr>
        <w:widowControl/>
        <w:numPr>
          <w:ilvl w:val="0"/>
          <w:numId w:val="91"/>
        </w:numPr>
        <w:autoSpaceDE/>
        <w:adjustRightInd/>
        <w:jc w:val="both"/>
        <w:rPr>
          <w:rFonts w:ascii="Times New Roman" w:hAnsi="Times New Roman" w:cs="Times New Roman"/>
          <w:b w:val="0"/>
          <w:bCs w:val="0"/>
          <w:iCs/>
          <w:sz w:val="24"/>
          <w:szCs w:val="24"/>
        </w:rPr>
      </w:pPr>
      <w:r w:rsidRPr="00D012D4">
        <w:rPr>
          <w:rFonts w:ascii="Times New Roman" w:hAnsi="Times New Roman" w:cs="Times New Roman"/>
          <w:b w:val="0"/>
          <w:iCs/>
          <w:sz w:val="24"/>
          <w:szCs w:val="24"/>
          <w:lang w:val="mn-MN"/>
        </w:rPr>
        <w:t>Бодлого</w:t>
      </w:r>
      <w:r w:rsidRPr="00D012D4">
        <w:rPr>
          <w:rFonts w:ascii="Times New Roman" w:hAnsi="Times New Roman" w:cs="Times New Roman"/>
          <w:b w:val="0"/>
          <w:iCs/>
          <w:sz w:val="24"/>
          <w:szCs w:val="24"/>
        </w:rPr>
        <w:t xml:space="preserve">, </w:t>
      </w:r>
      <w:r w:rsidRPr="00D012D4">
        <w:rPr>
          <w:rFonts w:ascii="Times New Roman" w:hAnsi="Times New Roman" w:cs="Times New Roman"/>
          <w:b w:val="0"/>
          <w:iCs/>
          <w:sz w:val="24"/>
          <w:szCs w:val="24"/>
          <w:lang w:val="mn-MN"/>
        </w:rPr>
        <w:t>горим</w:t>
      </w:r>
    </w:p>
    <w:p w14:paraId="547461EA" w14:textId="77777777" w:rsidR="007C20BB" w:rsidRDefault="007C20BB" w:rsidP="007C20BB">
      <w:pPr>
        <w:ind w:left="360"/>
        <w:jc w:val="both"/>
        <w:rPr>
          <w:rFonts w:ascii="Times New Roman" w:hAnsi="Times New Roman" w:cs="Times New Roman"/>
          <w:b w:val="0"/>
          <w:bCs w:val="0"/>
          <w:iCs/>
          <w:sz w:val="24"/>
          <w:szCs w:val="24"/>
        </w:rPr>
      </w:pPr>
    </w:p>
    <w:p w14:paraId="0FDD3D6E" w14:textId="77777777" w:rsidR="007C20BB" w:rsidRDefault="007C20BB" w:rsidP="003F1554">
      <w:pPr>
        <w:widowControl/>
        <w:numPr>
          <w:ilvl w:val="1"/>
          <w:numId w:val="91"/>
        </w:numPr>
        <w:autoSpaceDE/>
        <w:adjustRightInd/>
        <w:ind w:left="720" w:hanging="720"/>
        <w:jc w:val="both"/>
        <w:rPr>
          <w:rFonts w:ascii="Times New Roman" w:hAnsi="Times New Roman" w:cs="Times New Roman"/>
          <w:b w:val="0"/>
          <w:bCs w:val="0"/>
          <w:iCs/>
          <w:sz w:val="24"/>
          <w:szCs w:val="24"/>
        </w:rPr>
      </w:pPr>
      <w:r>
        <w:rPr>
          <w:rFonts w:ascii="Times New Roman" w:eastAsia="Arial Unicode MS" w:hAnsi="Times New Roman" w:cs="Times New Roman"/>
          <w:b w:val="0"/>
          <w:sz w:val="24"/>
          <w:szCs w:val="24"/>
          <w:lang w:val="mn-MN"/>
        </w:rPr>
        <w:t xml:space="preserve">Энэ бүлэгт үндсэн хөрөнгийн мөн чанар, анхдагч болон дараа үеийн хүлээн зөвшөөрөлт, элэгдлийн хэмжээг тодорхойлох, үнэ цэнийн бууралтыг </w:t>
      </w:r>
      <w:r>
        <w:rPr>
          <w:rFonts w:ascii="Times New Roman" w:eastAsia="Arial Unicode MS" w:hAnsi="Times New Roman" w:cs="Times New Roman"/>
          <w:b w:val="0"/>
          <w:sz w:val="24"/>
          <w:szCs w:val="24"/>
          <w:lang w:val="mn-MN"/>
        </w:rPr>
        <w:lastRenderedPageBreak/>
        <w:t xml:space="preserve">тооцоолох, нягтлан бодох бүртгэлд бүртгэж, тайлагнахад баримтлах нягтлан бодох бүртгэлийн бодлого, горимыг тодорхойлсон. </w:t>
      </w:r>
    </w:p>
    <w:p w14:paraId="358A5C42" w14:textId="77777777" w:rsidR="007C20BB" w:rsidRDefault="007C20BB" w:rsidP="007C20BB">
      <w:pPr>
        <w:ind w:left="720" w:hanging="720"/>
        <w:jc w:val="both"/>
        <w:rPr>
          <w:rFonts w:ascii="Times New Roman" w:hAnsi="Times New Roman" w:cs="Times New Roman"/>
          <w:b w:val="0"/>
          <w:bCs w:val="0"/>
          <w:iCs/>
          <w:sz w:val="24"/>
          <w:szCs w:val="24"/>
        </w:rPr>
      </w:pPr>
    </w:p>
    <w:p w14:paraId="18022BC4" w14:textId="77777777" w:rsidR="007C20BB" w:rsidRDefault="007C20BB" w:rsidP="003F1554">
      <w:pPr>
        <w:widowControl/>
        <w:numPr>
          <w:ilvl w:val="1"/>
          <w:numId w:val="91"/>
        </w:numPr>
        <w:autoSpaceDE/>
        <w:adjustRightInd/>
        <w:ind w:left="720" w:hanging="720"/>
        <w:jc w:val="both"/>
        <w:rPr>
          <w:rFonts w:ascii="Times New Roman" w:hAnsi="Times New Roman" w:cs="Times New Roman"/>
          <w:b w:val="0"/>
          <w:bCs w:val="0"/>
          <w:iCs/>
          <w:sz w:val="24"/>
          <w:szCs w:val="24"/>
        </w:rPr>
      </w:pPr>
      <w:r>
        <w:rPr>
          <w:rFonts w:ascii="Times New Roman" w:hAnsi="Times New Roman" w:cs="Times New Roman"/>
          <w:b w:val="0"/>
          <w:sz w:val="24"/>
          <w:szCs w:val="24"/>
          <w:lang w:val="mn-MN"/>
        </w:rPr>
        <w:t xml:space="preserve">Нийгмийн даатгалын байгууллагын үйл ажиллагаанд ашиглах зорилгоор </w:t>
      </w:r>
      <w:r>
        <w:rPr>
          <w:rFonts w:ascii="Times New Roman" w:hAnsi="Times New Roman" w:cs="Times New Roman"/>
          <w:b w:val="0"/>
          <w:sz w:val="24"/>
          <w:szCs w:val="24"/>
        </w:rPr>
        <w:t>(</w:t>
      </w:r>
      <w:r>
        <w:rPr>
          <w:rFonts w:ascii="Times New Roman" w:hAnsi="Times New Roman" w:cs="Times New Roman"/>
          <w:b w:val="0"/>
          <w:sz w:val="24"/>
          <w:szCs w:val="24"/>
          <w:lang w:val="mn-MN"/>
        </w:rPr>
        <w:t>худалдан борлуулах зориулалтгүй</w:t>
      </w:r>
      <w:r>
        <w:rPr>
          <w:rFonts w:ascii="Times New Roman" w:hAnsi="Times New Roman" w:cs="Times New Roman"/>
          <w:b w:val="0"/>
          <w:sz w:val="24"/>
          <w:szCs w:val="24"/>
        </w:rPr>
        <w:t>)</w:t>
      </w:r>
      <w:r>
        <w:rPr>
          <w:rFonts w:ascii="Times New Roman" w:hAnsi="Times New Roman" w:cs="Times New Roman"/>
          <w:b w:val="0"/>
          <w:sz w:val="24"/>
          <w:szCs w:val="24"/>
          <w:lang w:val="mn-MN"/>
        </w:rPr>
        <w:t xml:space="preserve"> эзэмшиж байгаа, урт хугацаанд ашиглагдах барилга байгууламж, тоног төхөөрөмж, тавилга, багаж хэрэгсэл зэрэг биет шинж чанар бүхий хөрөнгүүдэд энэхүү үндсэн хөрөнгийн бодлого, горим хамаарна.</w:t>
      </w:r>
    </w:p>
    <w:p w14:paraId="2655C53D" w14:textId="77777777" w:rsidR="007C20BB" w:rsidRDefault="007C20BB" w:rsidP="007C20BB">
      <w:pPr>
        <w:ind w:left="720" w:hanging="720"/>
        <w:jc w:val="both"/>
        <w:rPr>
          <w:rFonts w:ascii="Times New Roman" w:hAnsi="Times New Roman" w:cs="Times New Roman"/>
          <w:b w:val="0"/>
          <w:bCs w:val="0"/>
          <w:iCs/>
          <w:sz w:val="24"/>
          <w:szCs w:val="24"/>
          <w:lang w:val="mn-MN"/>
        </w:rPr>
      </w:pPr>
    </w:p>
    <w:p w14:paraId="437C7021" w14:textId="77777777" w:rsidR="007C20BB" w:rsidRDefault="007C20BB" w:rsidP="003F1554">
      <w:pPr>
        <w:widowControl/>
        <w:numPr>
          <w:ilvl w:val="1"/>
          <w:numId w:val="91"/>
        </w:numPr>
        <w:autoSpaceDE/>
        <w:adjustRightInd/>
        <w:ind w:left="720" w:hanging="720"/>
        <w:jc w:val="both"/>
        <w:rPr>
          <w:rFonts w:ascii="Times New Roman" w:hAnsi="Times New Roman" w:cs="Times New Roman"/>
          <w:b w:val="0"/>
          <w:bCs w:val="0"/>
          <w:iCs/>
          <w:sz w:val="24"/>
          <w:szCs w:val="24"/>
        </w:rPr>
      </w:pPr>
      <w:r>
        <w:rPr>
          <w:rFonts w:ascii="Times New Roman" w:eastAsia="Arial Unicode MS" w:hAnsi="Times New Roman" w:cs="Times New Roman"/>
          <w:b w:val="0"/>
          <w:sz w:val="24"/>
          <w:szCs w:val="24"/>
          <w:lang w:val="mn-MN"/>
        </w:rPr>
        <w:t xml:space="preserve">Бодлого ба журмууд нь дараах байдлаар тодорхойлогдоно. </w:t>
      </w:r>
    </w:p>
    <w:p w14:paraId="17E679F5" w14:textId="77777777" w:rsidR="007C20BB" w:rsidRDefault="007C20BB" w:rsidP="007C20BB">
      <w:pPr>
        <w:widowControl/>
        <w:autoSpaceDE/>
        <w:adjustRightInd/>
        <w:ind w:left="1440"/>
        <w:jc w:val="both"/>
        <w:rPr>
          <w:rFonts w:ascii="Times New Roman" w:hAnsi="Times New Roman" w:cs="Times New Roman"/>
          <w:b w:val="0"/>
          <w:bCs w:val="0"/>
          <w:iCs/>
          <w:sz w:val="24"/>
          <w:szCs w:val="24"/>
        </w:rPr>
      </w:pPr>
    </w:p>
    <w:p w14:paraId="7FE168EB" w14:textId="77777777" w:rsidR="007C20BB" w:rsidRDefault="007C20BB" w:rsidP="003F1554">
      <w:pPr>
        <w:widowControl/>
        <w:numPr>
          <w:ilvl w:val="2"/>
          <w:numId w:val="91"/>
        </w:numPr>
        <w:autoSpaceDE/>
        <w:adjustRightInd/>
        <w:ind w:left="1440" w:hanging="720"/>
        <w:jc w:val="both"/>
        <w:rPr>
          <w:rFonts w:ascii="Times New Roman" w:hAnsi="Times New Roman" w:cs="Times New Roman"/>
          <w:b w:val="0"/>
          <w:bCs w:val="0"/>
          <w:iCs/>
          <w:sz w:val="24"/>
          <w:szCs w:val="24"/>
        </w:rPr>
      </w:pPr>
      <w:r>
        <w:rPr>
          <w:rFonts w:ascii="Times New Roman" w:eastAsia="Arial Unicode MS" w:hAnsi="Times New Roman" w:cs="Times New Roman"/>
          <w:b w:val="0"/>
          <w:sz w:val="24"/>
          <w:szCs w:val="24"/>
          <w:lang w:val="mn-MN"/>
        </w:rPr>
        <w:t>Үндсэн хөрөнгийг олж авах ба эзэмших үйл ажиллагаа нь эдийн засгийн хувьд өгөөжтэй ба зохих ёс</w:t>
      </w:r>
      <w:r w:rsidR="0015573B">
        <w:rPr>
          <w:rFonts w:ascii="Times New Roman" w:eastAsia="Arial Unicode MS" w:hAnsi="Times New Roman" w:cs="Times New Roman"/>
          <w:b w:val="0"/>
          <w:sz w:val="24"/>
          <w:szCs w:val="24"/>
          <w:lang w:val="mn-MN"/>
        </w:rPr>
        <w:t>оор үнэлэгдсэн эсэхийг магадлах</w:t>
      </w:r>
    </w:p>
    <w:p w14:paraId="0582F310" w14:textId="77777777" w:rsidR="007C20BB" w:rsidRDefault="007C20BB" w:rsidP="007C20BB">
      <w:pPr>
        <w:ind w:left="1440" w:hanging="720"/>
        <w:jc w:val="both"/>
        <w:rPr>
          <w:rFonts w:ascii="Times New Roman" w:hAnsi="Times New Roman" w:cs="Times New Roman"/>
          <w:b w:val="0"/>
          <w:bCs w:val="0"/>
          <w:iCs/>
          <w:sz w:val="24"/>
          <w:szCs w:val="24"/>
        </w:rPr>
      </w:pPr>
    </w:p>
    <w:p w14:paraId="0BB371AD" w14:textId="77777777" w:rsidR="007C20BB" w:rsidRDefault="007C20BB" w:rsidP="003F1554">
      <w:pPr>
        <w:widowControl/>
        <w:numPr>
          <w:ilvl w:val="2"/>
          <w:numId w:val="91"/>
        </w:numPr>
        <w:autoSpaceDE/>
        <w:adjustRightInd/>
        <w:ind w:left="1440" w:hanging="720"/>
        <w:jc w:val="both"/>
        <w:rPr>
          <w:rFonts w:ascii="Times New Roman" w:hAnsi="Times New Roman" w:cs="Times New Roman"/>
          <w:b w:val="0"/>
          <w:bCs w:val="0"/>
          <w:iCs/>
          <w:sz w:val="24"/>
          <w:szCs w:val="24"/>
        </w:rPr>
      </w:pPr>
      <w:r>
        <w:rPr>
          <w:rFonts w:ascii="Times New Roman" w:eastAsia="Arial Unicode MS" w:hAnsi="Times New Roman" w:cs="Times New Roman"/>
          <w:b w:val="0"/>
          <w:sz w:val="24"/>
          <w:szCs w:val="24"/>
          <w:lang w:val="mn-MN"/>
        </w:rPr>
        <w:t>Бүх төрлийн үндсэн хөрөнгө зөв ангилаг</w:t>
      </w:r>
      <w:r w:rsidR="0015573B">
        <w:rPr>
          <w:rFonts w:ascii="Times New Roman" w:eastAsia="Arial Unicode MS" w:hAnsi="Times New Roman" w:cs="Times New Roman"/>
          <w:b w:val="0"/>
          <w:sz w:val="24"/>
          <w:szCs w:val="24"/>
          <w:lang w:val="mn-MN"/>
        </w:rPr>
        <w:t>даж, кодлогдож бүртгэгдсэн байх</w:t>
      </w:r>
    </w:p>
    <w:p w14:paraId="7E1CAA8C" w14:textId="77777777" w:rsidR="007C20BB" w:rsidRDefault="007C20BB" w:rsidP="007C20BB">
      <w:pPr>
        <w:ind w:left="1440" w:hanging="720"/>
        <w:jc w:val="both"/>
        <w:rPr>
          <w:rFonts w:ascii="Times New Roman" w:hAnsi="Times New Roman" w:cs="Times New Roman"/>
          <w:b w:val="0"/>
          <w:bCs w:val="0"/>
          <w:iCs/>
          <w:sz w:val="24"/>
          <w:szCs w:val="24"/>
        </w:rPr>
      </w:pPr>
    </w:p>
    <w:p w14:paraId="2CC7BF9C" w14:textId="77777777" w:rsidR="007C20BB" w:rsidRDefault="007C20BB" w:rsidP="003F1554">
      <w:pPr>
        <w:widowControl/>
        <w:numPr>
          <w:ilvl w:val="2"/>
          <w:numId w:val="91"/>
        </w:numPr>
        <w:autoSpaceDE/>
        <w:adjustRightInd/>
        <w:ind w:left="1440" w:hanging="720"/>
        <w:jc w:val="both"/>
        <w:rPr>
          <w:rFonts w:ascii="Times New Roman" w:hAnsi="Times New Roman" w:cs="Times New Roman"/>
          <w:b w:val="0"/>
          <w:bCs w:val="0"/>
          <w:iCs/>
          <w:sz w:val="24"/>
          <w:szCs w:val="24"/>
        </w:rPr>
      </w:pPr>
      <w:r>
        <w:rPr>
          <w:rFonts w:ascii="Times New Roman" w:eastAsia="Arial Unicode MS" w:hAnsi="Times New Roman" w:cs="Times New Roman"/>
          <w:b w:val="0"/>
          <w:sz w:val="24"/>
          <w:szCs w:val="24"/>
          <w:lang w:val="mn-MN"/>
        </w:rPr>
        <w:t>Үндсэн хөрөнгийн сайжруулалт, өргөтгөл, засвар үйлчилгээний хуга</w:t>
      </w:r>
      <w:r w:rsidR="0015573B">
        <w:rPr>
          <w:rFonts w:ascii="Times New Roman" w:eastAsia="Arial Unicode MS" w:hAnsi="Times New Roman" w:cs="Times New Roman"/>
          <w:b w:val="0"/>
          <w:sz w:val="24"/>
          <w:szCs w:val="24"/>
          <w:lang w:val="mn-MN"/>
        </w:rPr>
        <w:t>цаа ба хуваарийг тогтоосон байх</w:t>
      </w:r>
    </w:p>
    <w:p w14:paraId="060E9C2B" w14:textId="77777777" w:rsidR="007C20BB" w:rsidRDefault="007C20BB" w:rsidP="007C20BB">
      <w:pPr>
        <w:ind w:left="1440" w:hanging="720"/>
        <w:jc w:val="both"/>
        <w:rPr>
          <w:rFonts w:ascii="Times New Roman" w:hAnsi="Times New Roman" w:cs="Times New Roman"/>
          <w:b w:val="0"/>
          <w:bCs w:val="0"/>
          <w:iCs/>
          <w:sz w:val="24"/>
          <w:szCs w:val="24"/>
        </w:rPr>
      </w:pPr>
    </w:p>
    <w:p w14:paraId="7989BE96" w14:textId="77777777" w:rsidR="007C20BB" w:rsidRDefault="007C20BB" w:rsidP="003F1554">
      <w:pPr>
        <w:widowControl/>
        <w:numPr>
          <w:ilvl w:val="2"/>
          <w:numId w:val="91"/>
        </w:numPr>
        <w:autoSpaceDE/>
        <w:adjustRightInd/>
        <w:ind w:left="1440" w:hanging="720"/>
        <w:jc w:val="both"/>
        <w:rPr>
          <w:rFonts w:ascii="Times New Roman" w:hAnsi="Times New Roman" w:cs="Times New Roman"/>
          <w:b w:val="0"/>
          <w:bCs w:val="0"/>
          <w:iCs/>
          <w:sz w:val="24"/>
          <w:szCs w:val="24"/>
        </w:rPr>
      </w:pPr>
      <w:r>
        <w:rPr>
          <w:rFonts w:ascii="Times New Roman" w:eastAsia="Arial Unicode MS" w:hAnsi="Times New Roman" w:cs="Times New Roman"/>
          <w:b w:val="0"/>
          <w:sz w:val="24"/>
          <w:szCs w:val="24"/>
          <w:lang w:val="mn-MN"/>
        </w:rPr>
        <w:t>Ашиглалтаас хассан хөрөнгийн тооцоо ба ба</w:t>
      </w:r>
      <w:r w:rsidR="0015573B">
        <w:rPr>
          <w:rFonts w:ascii="Times New Roman" w:eastAsia="Arial Unicode MS" w:hAnsi="Times New Roman" w:cs="Times New Roman"/>
          <w:b w:val="0"/>
          <w:sz w:val="24"/>
          <w:szCs w:val="24"/>
          <w:lang w:val="mn-MN"/>
        </w:rPr>
        <w:t>талгаажилт зөв эсэхийг магадлах</w:t>
      </w:r>
    </w:p>
    <w:p w14:paraId="34617DB3" w14:textId="77777777" w:rsidR="007C20BB" w:rsidRDefault="007C20BB" w:rsidP="007C20BB">
      <w:pPr>
        <w:ind w:left="1440" w:hanging="720"/>
        <w:jc w:val="both"/>
        <w:rPr>
          <w:rFonts w:ascii="Times New Roman" w:hAnsi="Times New Roman" w:cs="Times New Roman"/>
          <w:b w:val="0"/>
          <w:bCs w:val="0"/>
          <w:iCs/>
          <w:sz w:val="24"/>
          <w:szCs w:val="24"/>
        </w:rPr>
      </w:pPr>
    </w:p>
    <w:p w14:paraId="1B200396" w14:textId="77777777" w:rsidR="007C20BB" w:rsidRDefault="007C20BB" w:rsidP="003F1554">
      <w:pPr>
        <w:widowControl/>
        <w:numPr>
          <w:ilvl w:val="2"/>
          <w:numId w:val="91"/>
        </w:numPr>
        <w:autoSpaceDE/>
        <w:adjustRightInd/>
        <w:ind w:left="1440" w:hanging="720"/>
        <w:jc w:val="both"/>
        <w:rPr>
          <w:rFonts w:ascii="Times New Roman" w:hAnsi="Times New Roman" w:cs="Times New Roman"/>
          <w:b w:val="0"/>
          <w:bCs w:val="0"/>
          <w:iCs/>
          <w:sz w:val="24"/>
          <w:szCs w:val="24"/>
        </w:rPr>
      </w:pPr>
      <w:r>
        <w:rPr>
          <w:rFonts w:ascii="Times New Roman" w:eastAsia="Arial Unicode MS" w:hAnsi="Times New Roman" w:cs="Times New Roman"/>
          <w:b w:val="0"/>
          <w:sz w:val="24"/>
          <w:szCs w:val="24"/>
          <w:lang w:val="mn-MN"/>
        </w:rPr>
        <w:t>Хөрөнгийн бэлэн байдал, хөдлөл өөрчлөлтийг нягтлан бодох бүртгэл</w:t>
      </w:r>
      <w:r w:rsidR="0015573B">
        <w:rPr>
          <w:rFonts w:ascii="Times New Roman" w:eastAsia="Arial Unicode MS" w:hAnsi="Times New Roman" w:cs="Times New Roman"/>
          <w:b w:val="0"/>
          <w:sz w:val="24"/>
          <w:szCs w:val="24"/>
          <w:lang w:val="mn-MN"/>
        </w:rPr>
        <w:t>д цаг тухай бүрт нь тусгаж байх</w:t>
      </w:r>
    </w:p>
    <w:p w14:paraId="363656E0" w14:textId="77777777" w:rsidR="007C20BB" w:rsidRDefault="007C20BB" w:rsidP="007C20BB">
      <w:pPr>
        <w:ind w:left="1440" w:hanging="720"/>
        <w:jc w:val="both"/>
        <w:rPr>
          <w:rFonts w:ascii="Times New Roman" w:hAnsi="Times New Roman" w:cs="Times New Roman"/>
          <w:b w:val="0"/>
          <w:bCs w:val="0"/>
          <w:iCs/>
          <w:sz w:val="24"/>
          <w:szCs w:val="24"/>
        </w:rPr>
      </w:pPr>
    </w:p>
    <w:p w14:paraId="5DAFB0DB" w14:textId="77777777" w:rsidR="007C20BB" w:rsidRDefault="007C20BB" w:rsidP="003F1554">
      <w:pPr>
        <w:widowControl/>
        <w:numPr>
          <w:ilvl w:val="2"/>
          <w:numId w:val="91"/>
        </w:numPr>
        <w:autoSpaceDE/>
        <w:adjustRightInd/>
        <w:ind w:left="1440" w:hanging="720"/>
        <w:jc w:val="both"/>
        <w:rPr>
          <w:rFonts w:ascii="Times New Roman" w:hAnsi="Times New Roman" w:cs="Times New Roman"/>
          <w:b w:val="0"/>
          <w:bCs w:val="0"/>
          <w:iCs/>
          <w:sz w:val="24"/>
          <w:szCs w:val="24"/>
        </w:rPr>
      </w:pPr>
      <w:r>
        <w:rPr>
          <w:rFonts w:ascii="Times New Roman" w:eastAsia="Arial Unicode MS" w:hAnsi="Times New Roman" w:cs="Times New Roman"/>
          <w:b w:val="0"/>
          <w:sz w:val="24"/>
          <w:szCs w:val="24"/>
          <w:lang w:val="mn-MN"/>
        </w:rPr>
        <w:t>Үндсэн хөрөнгийн элэгдэлтэй холбоотой тооцоог ц</w:t>
      </w:r>
      <w:r w:rsidR="0015573B">
        <w:rPr>
          <w:rFonts w:ascii="Times New Roman" w:eastAsia="Arial Unicode MS" w:hAnsi="Times New Roman" w:cs="Times New Roman"/>
          <w:b w:val="0"/>
          <w:sz w:val="24"/>
          <w:szCs w:val="24"/>
          <w:lang w:val="mn-MN"/>
        </w:rPr>
        <w:t>аг тухайд нь үнэн зөв хийж байх</w:t>
      </w:r>
    </w:p>
    <w:p w14:paraId="3820A776" w14:textId="77777777" w:rsidR="007C20BB" w:rsidRDefault="007C20BB" w:rsidP="007C20BB">
      <w:pPr>
        <w:ind w:left="1440" w:hanging="720"/>
        <w:jc w:val="both"/>
        <w:rPr>
          <w:rFonts w:ascii="Times New Roman" w:hAnsi="Times New Roman" w:cs="Times New Roman"/>
          <w:b w:val="0"/>
          <w:bCs w:val="0"/>
          <w:iCs/>
          <w:sz w:val="24"/>
          <w:szCs w:val="24"/>
        </w:rPr>
      </w:pPr>
    </w:p>
    <w:p w14:paraId="57C534E7" w14:textId="77777777" w:rsidR="007C20BB" w:rsidRDefault="007C20BB" w:rsidP="003F1554">
      <w:pPr>
        <w:widowControl/>
        <w:numPr>
          <w:ilvl w:val="2"/>
          <w:numId w:val="91"/>
        </w:numPr>
        <w:autoSpaceDE/>
        <w:adjustRightInd/>
        <w:ind w:left="1440" w:hanging="720"/>
        <w:jc w:val="both"/>
        <w:rPr>
          <w:rFonts w:ascii="Times New Roman" w:hAnsi="Times New Roman" w:cs="Times New Roman"/>
          <w:b w:val="0"/>
          <w:bCs w:val="0"/>
          <w:iCs/>
          <w:sz w:val="24"/>
          <w:szCs w:val="24"/>
        </w:rPr>
      </w:pPr>
      <w:r>
        <w:rPr>
          <w:rFonts w:ascii="Times New Roman" w:eastAsia="Arial Unicode MS" w:hAnsi="Times New Roman" w:cs="Times New Roman"/>
          <w:b w:val="0"/>
          <w:sz w:val="24"/>
          <w:szCs w:val="24"/>
          <w:lang w:val="mn-MN"/>
        </w:rPr>
        <w:t>Дахин үнэлгээ шаардаж байгаа үндсэн хөрөнгө болон хөрөнгийн бүлгийг тодорхойлох ба УСНББОУС болон Үнэлгээний Олон Улсын Станд</w:t>
      </w:r>
      <w:r w:rsidR="0015573B">
        <w:rPr>
          <w:rFonts w:ascii="Times New Roman" w:eastAsia="Arial Unicode MS" w:hAnsi="Times New Roman" w:cs="Times New Roman"/>
          <w:b w:val="0"/>
          <w:sz w:val="24"/>
          <w:szCs w:val="24"/>
          <w:lang w:val="mn-MN"/>
        </w:rPr>
        <w:t>артын  дагуу дахин үнэлгээ хийх</w:t>
      </w:r>
    </w:p>
    <w:p w14:paraId="438B765B" w14:textId="77777777" w:rsidR="007C20BB" w:rsidRDefault="007C20BB" w:rsidP="007C20BB">
      <w:pPr>
        <w:ind w:left="1440" w:hanging="720"/>
        <w:jc w:val="both"/>
        <w:rPr>
          <w:rFonts w:ascii="Times New Roman" w:hAnsi="Times New Roman" w:cs="Times New Roman"/>
          <w:b w:val="0"/>
          <w:bCs w:val="0"/>
          <w:iCs/>
          <w:sz w:val="24"/>
          <w:szCs w:val="24"/>
        </w:rPr>
      </w:pPr>
    </w:p>
    <w:p w14:paraId="5848653D" w14:textId="77777777" w:rsidR="007C20BB" w:rsidRDefault="007C20BB" w:rsidP="003F1554">
      <w:pPr>
        <w:widowControl/>
        <w:numPr>
          <w:ilvl w:val="2"/>
          <w:numId w:val="91"/>
        </w:numPr>
        <w:autoSpaceDE/>
        <w:adjustRightInd/>
        <w:ind w:left="1440" w:hanging="720"/>
        <w:jc w:val="both"/>
        <w:rPr>
          <w:rFonts w:ascii="Times New Roman" w:hAnsi="Times New Roman" w:cs="Times New Roman"/>
          <w:b w:val="0"/>
          <w:bCs w:val="0"/>
          <w:iCs/>
          <w:sz w:val="24"/>
          <w:szCs w:val="24"/>
        </w:rPr>
      </w:pPr>
      <w:r>
        <w:rPr>
          <w:rFonts w:ascii="Times New Roman" w:eastAsia="Arial Unicode MS" w:hAnsi="Times New Roman" w:cs="Times New Roman"/>
          <w:b w:val="0"/>
          <w:sz w:val="24"/>
          <w:szCs w:val="24"/>
          <w:lang w:val="mn-MN"/>
        </w:rPr>
        <w:t>Шаардлагатай дотоод хяналт</w:t>
      </w:r>
      <w:r w:rsidR="0015573B">
        <w:rPr>
          <w:rFonts w:ascii="Times New Roman" w:eastAsia="Arial Unicode MS" w:hAnsi="Times New Roman" w:cs="Times New Roman"/>
          <w:b w:val="0"/>
          <w:sz w:val="24"/>
          <w:szCs w:val="24"/>
          <w:lang w:val="mn-MN"/>
        </w:rPr>
        <w:t xml:space="preserve"> тавигдаж байгаа эсэхийг лавлах</w:t>
      </w:r>
    </w:p>
    <w:p w14:paraId="6C60A961" w14:textId="77777777" w:rsidR="007C20BB" w:rsidRDefault="007C20BB" w:rsidP="007C20BB">
      <w:pPr>
        <w:ind w:left="1620"/>
        <w:jc w:val="both"/>
        <w:rPr>
          <w:rFonts w:ascii="Times New Roman" w:hAnsi="Times New Roman" w:cs="Times New Roman"/>
          <w:b w:val="0"/>
          <w:bCs w:val="0"/>
          <w:iCs/>
          <w:sz w:val="24"/>
          <w:szCs w:val="24"/>
        </w:rPr>
      </w:pPr>
    </w:p>
    <w:p w14:paraId="534ECE5F" w14:textId="77777777" w:rsidR="007C20BB" w:rsidRPr="00B658DF" w:rsidRDefault="007C20BB" w:rsidP="003F1554">
      <w:pPr>
        <w:pStyle w:val="ListParagraph"/>
        <w:widowControl/>
        <w:numPr>
          <w:ilvl w:val="0"/>
          <w:numId w:val="91"/>
        </w:numPr>
        <w:autoSpaceDE/>
        <w:adjustRightInd/>
        <w:ind w:left="357" w:hanging="357"/>
        <w:jc w:val="both"/>
        <w:rPr>
          <w:rFonts w:ascii="Times New Roman" w:eastAsia="Arial Unicode MS" w:hAnsi="Times New Roman" w:cs="Times New Roman"/>
          <w:b w:val="0"/>
          <w:sz w:val="24"/>
          <w:szCs w:val="24"/>
          <w:lang w:val="mn-MN"/>
        </w:rPr>
      </w:pPr>
      <w:r w:rsidRPr="00B658DF">
        <w:rPr>
          <w:rFonts w:ascii="Times New Roman" w:eastAsia="Arial Unicode MS" w:hAnsi="Times New Roman" w:cs="Times New Roman"/>
          <w:b w:val="0"/>
          <w:sz w:val="24"/>
          <w:szCs w:val="24"/>
          <w:lang w:val="mn-MN"/>
        </w:rPr>
        <w:t>Тодорхойлолт</w:t>
      </w:r>
    </w:p>
    <w:p w14:paraId="114FEE27" w14:textId="77777777" w:rsidR="007C20BB" w:rsidRDefault="007C20BB" w:rsidP="007C20BB">
      <w:pPr>
        <w:pStyle w:val="ListParagraph"/>
        <w:ind w:left="357"/>
        <w:jc w:val="both"/>
        <w:rPr>
          <w:rFonts w:ascii="Times New Roman" w:eastAsia="Arial Unicode MS" w:hAnsi="Times New Roman" w:cs="Times New Roman"/>
          <w:b w:val="0"/>
          <w:sz w:val="24"/>
          <w:szCs w:val="24"/>
          <w:lang w:val="mn-MN"/>
        </w:rPr>
      </w:pPr>
    </w:p>
    <w:p w14:paraId="42700743" w14:textId="77777777" w:rsidR="007C20BB" w:rsidRDefault="007C20BB" w:rsidP="003F1554">
      <w:pPr>
        <w:pStyle w:val="ListParagraph"/>
        <w:widowControl/>
        <w:numPr>
          <w:ilvl w:val="1"/>
          <w:numId w:val="91"/>
        </w:numPr>
        <w:autoSpaceDE/>
        <w:adjustRightInd/>
        <w:ind w:left="720" w:hanging="72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Биет хөрөнгөтэй холбоотой нэр томьёог нягтлан бодох бүртгэлд дараах утгаар ойлгож хэрэглэнэ.</w:t>
      </w:r>
    </w:p>
    <w:p w14:paraId="5ED37EEA" w14:textId="77777777" w:rsidR="007C20BB" w:rsidRDefault="007C20BB" w:rsidP="007C20BB">
      <w:pPr>
        <w:pStyle w:val="ListParagraph"/>
        <w:ind w:left="851"/>
        <w:jc w:val="both"/>
        <w:rPr>
          <w:rFonts w:ascii="Times New Roman" w:eastAsia="Arial Unicode MS" w:hAnsi="Times New Roman" w:cs="Times New Roman"/>
          <w:b w:val="0"/>
          <w:sz w:val="24"/>
          <w:szCs w:val="24"/>
          <w:lang w:val="mn-MN"/>
        </w:rPr>
      </w:pPr>
    </w:p>
    <w:p w14:paraId="72B8AE39" w14:textId="77777777" w:rsidR="007C20BB" w:rsidRPr="004E7A12" w:rsidRDefault="007C20BB" w:rsidP="003F1554">
      <w:pPr>
        <w:pStyle w:val="ListParagraph"/>
        <w:widowControl/>
        <w:numPr>
          <w:ilvl w:val="0"/>
          <w:numId w:val="60"/>
        </w:numPr>
        <w:shd w:val="clear" w:color="auto" w:fill="FFFFFF"/>
        <w:tabs>
          <w:tab w:val="left" w:pos="0"/>
          <w:tab w:val="left" w:pos="720"/>
        </w:tabs>
        <w:autoSpaceDE/>
        <w:adjustRightInd/>
        <w:jc w:val="both"/>
        <w:rPr>
          <w:rFonts w:ascii="Times New Roman" w:hAnsi="Times New Roman" w:cs="Times New Roman"/>
          <w:b w:val="0"/>
          <w:bCs w:val="0"/>
          <w:noProof/>
          <w:spacing w:val="-3"/>
          <w:sz w:val="24"/>
          <w:szCs w:val="24"/>
          <w:lang w:val="mn-MN"/>
        </w:rPr>
      </w:pPr>
      <w:r w:rsidRPr="004E7A12">
        <w:rPr>
          <w:rFonts w:ascii="Times New Roman" w:hAnsi="Times New Roman" w:cs="Times New Roman"/>
          <w:b w:val="0"/>
          <w:bCs w:val="0"/>
          <w:iCs/>
          <w:noProof/>
          <w:spacing w:val="-6"/>
          <w:sz w:val="24"/>
          <w:szCs w:val="24"/>
          <w:lang w:val="mn-MN"/>
        </w:rPr>
        <w:t>Үндсэн хөрөнгө: Н</w:t>
      </w:r>
      <w:r w:rsidRPr="004E7A12">
        <w:rPr>
          <w:rFonts w:ascii="Times New Roman" w:hAnsi="Times New Roman" w:cs="Times New Roman"/>
          <w:b w:val="0"/>
          <w:bCs w:val="0"/>
          <w:noProof/>
          <w:spacing w:val="-6"/>
          <w:sz w:val="24"/>
          <w:szCs w:val="24"/>
          <w:lang w:val="mn-MN"/>
        </w:rPr>
        <w:t xml:space="preserve">эгээс дээш тайлангийн хугацаанд ашиглагдахаар хүлээгдэж байгаа үйлдвэрлэл, </w:t>
      </w:r>
      <w:r w:rsidRPr="004E7A12">
        <w:rPr>
          <w:rFonts w:ascii="Times New Roman" w:hAnsi="Times New Roman" w:cs="Times New Roman"/>
          <w:b w:val="0"/>
          <w:bCs w:val="0"/>
          <w:noProof/>
          <w:spacing w:val="-2"/>
          <w:sz w:val="24"/>
          <w:szCs w:val="24"/>
          <w:lang w:val="mn-MN"/>
        </w:rPr>
        <w:t xml:space="preserve">үйлчилгээ болон захиргааны зориулалтаар ашиглахаар </w:t>
      </w:r>
      <w:r w:rsidRPr="004E7A12">
        <w:rPr>
          <w:rFonts w:ascii="Times New Roman" w:hAnsi="Times New Roman" w:cs="Times New Roman"/>
          <w:b w:val="0"/>
          <w:bCs w:val="0"/>
          <w:noProof/>
          <w:spacing w:val="-1"/>
          <w:sz w:val="24"/>
          <w:szCs w:val="24"/>
          <w:lang w:val="mn-MN"/>
        </w:rPr>
        <w:t xml:space="preserve">эзэмшиж байгаа </w:t>
      </w:r>
      <w:r w:rsidRPr="004E7A12">
        <w:rPr>
          <w:rFonts w:ascii="Times New Roman" w:hAnsi="Times New Roman" w:cs="Times New Roman"/>
          <w:b w:val="0"/>
          <w:bCs w:val="0"/>
          <w:noProof/>
          <w:spacing w:val="-3"/>
          <w:sz w:val="24"/>
          <w:szCs w:val="24"/>
          <w:lang w:val="mn-MN"/>
        </w:rPr>
        <w:t xml:space="preserve">хөрөнгө юм. </w:t>
      </w:r>
    </w:p>
    <w:p w14:paraId="3200AB08" w14:textId="77777777" w:rsidR="007C20BB" w:rsidRPr="004E7A12" w:rsidRDefault="007C20BB" w:rsidP="007C20BB">
      <w:pPr>
        <w:pStyle w:val="ListParagraph"/>
        <w:widowControl/>
        <w:autoSpaceDE/>
        <w:adjustRightInd/>
        <w:ind w:left="1080"/>
        <w:jc w:val="both"/>
        <w:rPr>
          <w:rFonts w:ascii="Times New Roman" w:eastAsia="Arial Unicode MS" w:hAnsi="Times New Roman" w:cs="Times New Roman"/>
          <w:b w:val="0"/>
          <w:sz w:val="24"/>
          <w:szCs w:val="24"/>
          <w:lang w:val="mn-MN"/>
        </w:rPr>
      </w:pPr>
    </w:p>
    <w:p w14:paraId="5EAE2227" w14:textId="77777777" w:rsidR="007C20BB" w:rsidRPr="004E7A12" w:rsidRDefault="007C20BB" w:rsidP="003F1554">
      <w:pPr>
        <w:pStyle w:val="ListParagraph"/>
        <w:widowControl/>
        <w:numPr>
          <w:ilvl w:val="1"/>
          <w:numId w:val="92"/>
        </w:numPr>
        <w:autoSpaceDE/>
        <w:adjustRightInd/>
        <w:ind w:left="1080" w:hanging="360"/>
        <w:jc w:val="both"/>
        <w:rPr>
          <w:rFonts w:ascii="Times New Roman" w:eastAsia="Arial Unicode MS" w:hAnsi="Times New Roman" w:cs="Times New Roman"/>
          <w:b w:val="0"/>
          <w:sz w:val="24"/>
          <w:szCs w:val="24"/>
          <w:lang w:val="mn-MN"/>
        </w:rPr>
      </w:pPr>
      <w:r w:rsidRPr="004E7A12">
        <w:rPr>
          <w:rFonts w:ascii="Times New Roman" w:eastAsia="Arial Unicode MS" w:hAnsi="Times New Roman" w:cs="Times New Roman"/>
          <w:b w:val="0"/>
          <w:sz w:val="24"/>
          <w:szCs w:val="24"/>
          <w:lang w:val="mn-MN"/>
        </w:rPr>
        <w:t>Анхны өртөг: Хөрөнгийг худалдан авах эсвэл барьж байгуулах үед төлсөн мөнгө буюу мөнгөтэй адилтгах хөрөнгө эсвэл бусад төлбөрийн бодит үнэ цэн</w:t>
      </w:r>
    </w:p>
    <w:p w14:paraId="5961209C" w14:textId="77777777" w:rsidR="007C20BB" w:rsidRPr="004E7A12" w:rsidRDefault="007C20BB" w:rsidP="007C20BB">
      <w:pPr>
        <w:pStyle w:val="ListParagraph"/>
        <w:ind w:left="1080"/>
        <w:jc w:val="both"/>
        <w:rPr>
          <w:rFonts w:ascii="Times New Roman" w:eastAsia="Arial Unicode MS" w:hAnsi="Times New Roman" w:cs="Times New Roman"/>
          <w:b w:val="0"/>
          <w:sz w:val="24"/>
          <w:szCs w:val="24"/>
          <w:lang w:val="mn-MN"/>
        </w:rPr>
      </w:pPr>
    </w:p>
    <w:p w14:paraId="7E2CF6D5" w14:textId="77777777" w:rsidR="007C20BB" w:rsidRPr="004E7A12" w:rsidRDefault="007C20BB" w:rsidP="003F1554">
      <w:pPr>
        <w:pStyle w:val="ListParagraph"/>
        <w:widowControl/>
        <w:numPr>
          <w:ilvl w:val="1"/>
          <w:numId w:val="92"/>
        </w:numPr>
        <w:autoSpaceDE/>
        <w:adjustRightInd/>
        <w:ind w:left="1080" w:hanging="360"/>
        <w:jc w:val="both"/>
        <w:rPr>
          <w:rFonts w:ascii="Times New Roman" w:eastAsia="Arial Unicode MS" w:hAnsi="Times New Roman" w:cs="Times New Roman"/>
          <w:b w:val="0"/>
          <w:sz w:val="24"/>
          <w:szCs w:val="24"/>
          <w:lang w:val="mn-MN"/>
        </w:rPr>
      </w:pPr>
      <w:r w:rsidRPr="004E7A12">
        <w:rPr>
          <w:rFonts w:ascii="Times New Roman" w:eastAsia="Arial Unicode MS" w:hAnsi="Times New Roman" w:cs="Times New Roman"/>
          <w:b w:val="0"/>
          <w:sz w:val="24"/>
          <w:szCs w:val="24"/>
          <w:lang w:val="mn-MN"/>
        </w:rPr>
        <w:lastRenderedPageBreak/>
        <w:t>Ашиглалтын хугацаа:  Хөрөнгийн ашиглагдах боломжтой хугацаа, эсвэл тухайн хөрөнгийг ашиглаад бий болгох бүтээгдэхүүн үйлчилгээний тоо хэмжээ, түүнтэй адилтгах зүйлсийн нэгж</w:t>
      </w:r>
    </w:p>
    <w:p w14:paraId="1E063461" w14:textId="77777777" w:rsidR="007C20BB" w:rsidRPr="004E7A12" w:rsidRDefault="007C20BB" w:rsidP="007C20BB">
      <w:pPr>
        <w:pStyle w:val="ListParagraph"/>
        <w:ind w:left="1080"/>
        <w:jc w:val="both"/>
        <w:rPr>
          <w:rFonts w:ascii="Times New Roman" w:eastAsia="Arial Unicode MS" w:hAnsi="Times New Roman" w:cs="Times New Roman"/>
          <w:b w:val="0"/>
          <w:sz w:val="24"/>
          <w:szCs w:val="24"/>
          <w:lang w:val="mn-MN"/>
        </w:rPr>
      </w:pPr>
    </w:p>
    <w:p w14:paraId="6F142F66" w14:textId="77777777" w:rsidR="007C20BB" w:rsidRPr="004E7A12" w:rsidRDefault="007C20BB" w:rsidP="003F1554">
      <w:pPr>
        <w:pStyle w:val="ListParagraph"/>
        <w:widowControl/>
        <w:numPr>
          <w:ilvl w:val="0"/>
          <w:numId w:val="93"/>
        </w:numPr>
        <w:shd w:val="clear" w:color="auto" w:fill="FFFFFF"/>
        <w:tabs>
          <w:tab w:val="left" w:pos="0"/>
          <w:tab w:val="left" w:pos="1080"/>
        </w:tabs>
        <w:autoSpaceDE/>
        <w:adjustRightInd/>
        <w:ind w:left="1080"/>
        <w:jc w:val="both"/>
        <w:rPr>
          <w:rFonts w:ascii="Times New Roman" w:hAnsi="Times New Roman" w:cs="Times New Roman"/>
          <w:b w:val="0"/>
          <w:bCs w:val="0"/>
          <w:iCs/>
          <w:noProof/>
          <w:spacing w:val="-7"/>
          <w:sz w:val="24"/>
          <w:szCs w:val="24"/>
          <w:lang w:val="mn-MN"/>
        </w:rPr>
      </w:pPr>
      <w:r w:rsidRPr="004E7A12">
        <w:rPr>
          <w:rFonts w:ascii="Times New Roman" w:hAnsi="Times New Roman" w:cs="Times New Roman"/>
          <w:b w:val="0"/>
          <w:bCs w:val="0"/>
          <w:iCs/>
          <w:noProof/>
          <w:spacing w:val="-7"/>
          <w:sz w:val="24"/>
          <w:szCs w:val="24"/>
          <w:lang w:val="mn-MN"/>
        </w:rPr>
        <w:t>Дансны үнэ: Анхны өртгөөс хуримтлагдсан элэгдэл болон үнэ цэ</w:t>
      </w:r>
      <w:r w:rsidR="00413D34">
        <w:rPr>
          <w:rFonts w:ascii="Times New Roman" w:hAnsi="Times New Roman" w:cs="Times New Roman"/>
          <w:b w:val="0"/>
          <w:bCs w:val="0"/>
          <w:iCs/>
          <w:noProof/>
          <w:spacing w:val="-7"/>
          <w:sz w:val="24"/>
          <w:szCs w:val="24"/>
          <w:lang w:val="mn-MN"/>
        </w:rPr>
        <w:t>нийн бууралтыг хассан цэвэр дүн</w:t>
      </w:r>
      <w:r w:rsidRPr="004E7A12">
        <w:rPr>
          <w:rFonts w:ascii="Times New Roman" w:hAnsi="Times New Roman" w:cs="Times New Roman"/>
          <w:b w:val="0"/>
          <w:bCs w:val="0"/>
          <w:iCs/>
          <w:noProof/>
          <w:spacing w:val="-7"/>
          <w:sz w:val="24"/>
          <w:szCs w:val="24"/>
          <w:lang w:val="mn-MN"/>
        </w:rPr>
        <w:t xml:space="preserve"> </w:t>
      </w:r>
    </w:p>
    <w:p w14:paraId="746B44CD" w14:textId="77777777" w:rsidR="007C20BB" w:rsidRPr="004E7A12" w:rsidRDefault="007C20BB" w:rsidP="007C20BB">
      <w:pPr>
        <w:pStyle w:val="ListParagraph"/>
        <w:shd w:val="clear" w:color="auto" w:fill="FFFFFF"/>
        <w:tabs>
          <w:tab w:val="left" w:pos="0"/>
          <w:tab w:val="left" w:pos="1080"/>
        </w:tabs>
        <w:ind w:left="1080"/>
        <w:jc w:val="both"/>
        <w:rPr>
          <w:rFonts w:ascii="Times New Roman" w:hAnsi="Times New Roman" w:cs="Times New Roman"/>
          <w:b w:val="0"/>
          <w:bCs w:val="0"/>
          <w:iCs/>
          <w:noProof/>
          <w:spacing w:val="-7"/>
          <w:sz w:val="24"/>
          <w:szCs w:val="24"/>
          <w:lang w:val="mn-MN"/>
        </w:rPr>
      </w:pPr>
    </w:p>
    <w:p w14:paraId="523B6A47" w14:textId="77777777" w:rsidR="007C20BB" w:rsidRPr="004E7A12" w:rsidRDefault="007C20BB" w:rsidP="003F1554">
      <w:pPr>
        <w:pStyle w:val="ListParagraph"/>
        <w:widowControl/>
        <w:numPr>
          <w:ilvl w:val="0"/>
          <w:numId w:val="93"/>
        </w:numPr>
        <w:shd w:val="clear" w:color="auto" w:fill="FFFFFF"/>
        <w:tabs>
          <w:tab w:val="left" w:pos="0"/>
          <w:tab w:val="left" w:pos="1080"/>
        </w:tabs>
        <w:autoSpaceDE/>
        <w:adjustRightInd/>
        <w:ind w:left="1080"/>
        <w:jc w:val="both"/>
        <w:rPr>
          <w:rFonts w:ascii="Times New Roman" w:hAnsi="Times New Roman" w:cs="Times New Roman"/>
          <w:b w:val="0"/>
          <w:bCs w:val="0"/>
          <w:iCs/>
          <w:noProof/>
          <w:spacing w:val="-7"/>
          <w:sz w:val="24"/>
          <w:szCs w:val="24"/>
          <w:lang w:val="mn-MN"/>
        </w:rPr>
      </w:pPr>
      <w:r w:rsidRPr="004E7A12">
        <w:rPr>
          <w:rFonts w:ascii="Times New Roman" w:hAnsi="Times New Roman" w:cs="Times New Roman"/>
          <w:b w:val="0"/>
          <w:bCs w:val="0"/>
          <w:iCs/>
          <w:noProof/>
          <w:spacing w:val="-7"/>
          <w:sz w:val="24"/>
          <w:szCs w:val="24"/>
          <w:lang w:val="mn-MN"/>
        </w:rPr>
        <w:t xml:space="preserve">Үлдэх өртөг: Хөрөнгийн ашиглалтын хугацааны эцэст түүнийг данснаас хасахтай холбоотой аливаа зардлыг хассаны дараа түүнээс олж болох </w:t>
      </w:r>
      <w:r w:rsidR="00413D34">
        <w:rPr>
          <w:rFonts w:ascii="Times New Roman" w:hAnsi="Times New Roman" w:cs="Times New Roman"/>
          <w:b w:val="0"/>
          <w:bCs w:val="0"/>
          <w:iCs/>
          <w:noProof/>
          <w:spacing w:val="-7"/>
          <w:sz w:val="24"/>
          <w:szCs w:val="24"/>
          <w:lang w:val="mn-MN"/>
        </w:rPr>
        <w:t>хүлээгдэж буй орлогын цэвэр дүн</w:t>
      </w:r>
    </w:p>
    <w:p w14:paraId="4C68FEBB" w14:textId="77777777" w:rsidR="007C20BB" w:rsidRPr="004E7A12" w:rsidRDefault="007C20BB" w:rsidP="007C20BB">
      <w:pPr>
        <w:pStyle w:val="ListParagraph"/>
        <w:shd w:val="clear" w:color="auto" w:fill="FFFFFF"/>
        <w:tabs>
          <w:tab w:val="left" w:pos="0"/>
          <w:tab w:val="left" w:pos="1080"/>
        </w:tabs>
        <w:ind w:left="1080"/>
        <w:jc w:val="both"/>
        <w:rPr>
          <w:rFonts w:ascii="Times New Roman" w:hAnsi="Times New Roman" w:cs="Times New Roman"/>
          <w:b w:val="0"/>
          <w:bCs w:val="0"/>
          <w:iCs/>
          <w:noProof/>
          <w:spacing w:val="-7"/>
          <w:sz w:val="24"/>
          <w:szCs w:val="24"/>
          <w:lang w:val="mn-MN"/>
        </w:rPr>
      </w:pPr>
    </w:p>
    <w:p w14:paraId="73013D13" w14:textId="77777777" w:rsidR="007C20BB" w:rsidRPr="004E7A12" w:rsidRDefault="007C20BB" w:rsidP="003F1554">
      <w:pPr>
        <w:pStyle w:val="ListParagraph"/>
        <w:widowControl/>
        <w:numPr>
          <w:ilvl w:val="0"/>
          <w:numId w:val="93"/>
        </w:numPr>
        <w:shd w:val="clear" w:color="auto" w:fill="FFFFFF"/>
        <w:tabs>
          <w:tab w:val="left" w:pos="0"/>
          <w:tab w:val="left" w:pos="1080"/>
        </w:tabs>
        <w:autoSpaceDE/>
        <w:adjustRightInd/>
        <w:ind w:left="1080"/>
        <w:jc w:val="both"/>
        <w:rPr>
          <w:rFonts w:ascii="Times New Roman" w:hAnsi="Times New Roman" w:cs="Times New Roman"/>
          <w:b w:val="0"/>
          <w:bCs w:val="0"/>
          <w:iCs/>
          <w:noProof/>
          <w:spacing w:val="-7"/>
          <w:sz w:val="24"/>
          <w:szCs w:val="24"/>
          <w:lang w:val="mn-MN"/>
        </w:rPr>
      </w:pPr>
      <w:r w:rsidRPr="004E7A12">
        <w:rPr>
          <w:rFonts w:ascii="Times New Roman" w:hAnsi="Times New Roman" w:cs="Times New Roman"/>
          <w:b w:val="0"/>
          <w:bCs w:val="0"/>
          <w:iCs/>
          <w:noProof/>
          <w:spacing w:val="-7"/>
          <w:sz w:val="24"/>
          <w:szCs w:val="24"/>
          <w:lang w:val="mn-MN"/>
        </w:rPr>
        <w:t xml:space="preserve">Үнэ цэнийн бууралтын гарз: Хөрөнгийн нөхөгдөх </w:t>
      </w:r>
      <w:r w:rsidR="00413D34">
        <w:rPr>
          <w:rFonts w:ascii="Times New Roman" w:hAnsi="Times New Roman" w:cs="Times New Roman"/>
          <w:b w:val="0"/>
          <w:bCs w:val="0"/>
          <w:iCs/>
          <w:noProof/>
          <w:spacing w:val="-7"/>
          <w:sz w:val="24"/>
          <w:szCs w:val="24"/>
          <w:lang w:val="mn-MN"/>
        </w:rPr>
        <w:t>дүнгээс давсан дансны үнийн дүн</w:t>
      </w:r>
    </w:p>
    <w:p w14:paraId="1190E662" w14:textId="77777777" w:rsidR="007C20BB" w:rsidRPr="004E7A12" w:rsidRDefault="007C20BB" w:rsidP="007C20BB">
      <w:pPr>
        <w:pStyle w:val="ListParagraph"/>
        <w:widowControl/>
        <w:shd w:val="clear" w:color="auto" w:fill="FFFFFF"/>
        <w:tabs>
          <w:tab w:val="left" w:pos="0"/>
          <w:tab w:val="left" w:pos="1080"/>
        </w:tabs>
        <w:autoSpaceDE/>
        <w:adjustRightInd/>
        <w:ind w:left="1080"/>
        <w:jc w:val="both"/>
        <w:rPr>
          <w:rFonts w:ascii="Times New Roman" w:hAnsi="Times New Roman" w:cs="Times New Roman"/>
          <w:b w:val="0"/>
          <w:bCs w:val="0"/>
          <w:iCs/>
          <w:noProof/>
          <w:spacing w:val="-7"/>
          <w:sz w:val="24"/>
          <w:szCs w:val="24"/>
          <w:lang w:val="mn-MN"/>
        </w:rPr>
      </w:pPr>
    </w:p>
    <w:p w14:paraId="7EE30767" w14:textId="77777777" w:rsidR="007C20BB" w:rsidRDefault="007C20BB" w:rsidP="003F1554">
      <w:pPr>
        <w:pStyle w:val="ListParagraph"/>
        <w:widowControl/>
        <w:numPr>
          <w:ilvl w:val="0"/>
          <w:numId w:val="93"/>
        </w:numPr>
        <w:shd w:val="clear" w:color="auto" w:fill="FFFFFF"/>
        <w:tabs>
          <w:tab w:val="left" w:pos="0"/>
          <w:tab w:val="left" w:pos="1080"/>
        </w:tabs>
        <w:autoSpaceDE/>
        <w:adjustRightInd/>
        <w:ind w:left="1080"/>
        <w:jc w:val="both"/>
        <w:rPr>
          <w:rFonts w:ascii="Times New Roman" w:hAnsi="Times New Roman" w:cs="Times New Roman"/>
          <w:b w:val="0"/>
          <w:bCs w:val="0"/>
          <w:iCs/>
          <w:noProof/>
          <w:spacing w:val="-7"/>
          <w:sz w:val="24"/>
          <w:szCs w:val="24"/>
          <w:lang w:val="mn-MN"/>
        </w:rPr>
      </w:pPr>
      <w:r w:rsidRPr="004E7A12">
        <w:rPr>
          <w:rFonts w:ascii="Times New Roman" w:hAnsi="Times New Roman" w:cs="Times New Roman"/>
          <w:b w:val="0"/>
          <w:bCs w:val="0"/>
          <w:iCs/>
          <w:noProof/>
          <w:spacing w:val="-7"/>
          <w:sz w:val="24"/>
          <w:szCs w:val="24"/>
          <w:lang w:val="mn-MN"/>
        </w:rPr>
        <w:t>Нөхөгдөх дүн: Хөрөнгийн бодит үнэ цэнээс борлуулалттай холбоотой зардлыг хассан дүн ба а</w:t>
      </w:r>
      <w:r w:rsidR="00413D34">
        <w:rPr>
          <w:rFonts w:ascii="Times New Roman" w:hAnsi="Times New Roman" w:cs="Times New Roman"/>
          <w:b w:val="0"/>
          <w:bCs w:val="0"/>
          <w:iCs/>
          <w:noProof/>
          <w:spacing w:val="-7"/>
          <w:sz w:val="24"/>
          <w:szCs w:val="24"/>
          <w:lang w:val="mn-MN"/>
        </w:rPr>
        <w:t>шиглалтын үнэ цэнийн аль их дүн</w:t>
      </w:r>
    </w:p>
    <w:p w14:paraId="669FF765" w14:textId="77777777" w:rsidR="00413D34" w:rsidRPr="00413D34" w:rsidRDefault="00413D34" w:rsidP="00413D34">
      <w:pPr>
        <w:widowControl/>
        <w:shd w:val="clear" w:color="auto" w:fill="FFFFFF"/>
        <w:tabs>
          <w:tab w:val="left" w:pos="0"/>
          <w:tab w:val="left" w:pos="1080"/>
        </w:tabs>
        <w:autoSpaceDE/>
        <w:adjustRightInd/>
        <w:jc w:val="both"/>
        <w:rPr>
          <w:rFonts w:ascii="Times New Roman" w:hAnsi="Times New Roman" w:cs="Times New Roman"/>
          <w:b w:val="0"/>
          <w:bCs w:val="0"/>
          <w:iCs/>
          <w:noProof/>
          <w:spacing w:val="-7"/>
          <w:sz w:val="24"/>
          <w:szCs w:val="24"/>
          <w:lang w:val="mn-MN"/>
        </w:rPr>
      </w:pPr>
    </w:p>
    <w:p w14:paraId="21E2DCFF" w14:textId="77777777" w:rsidR="007C20BB" w:rsidRDefault="007C20BB" w:rsidP="003F1554">
      <w:pPr>
        <w:pStyle w:val="ListParagraph"/>
        <w:widowControl/>
        <w:numPr>
          <w:ilvl w:val="1"/>
          <w:numId w:val="92"/>
        </w:numPr>
        <w:autoSpaceDE/>
        <w:adjustRightInd/>
        <w:ind w:left="1080" w:hanging="360"/>
        <w:jc w:val="both"/>
        <w:rPr>
          <w:rFonts w:ascii="Times New Roman" w:eastAsia="Arial Unicode MS" w:hAnsi="Times New Roman" w:cs="Times New Roman"/>
          <w:b w:val="0"/>
          <w:sz w:val="24"/>
          <w:szCs w:val="24"/>
          <w:lang w:val="mn-MN"/>
        </w:rPr>
      </w:pPr>
      <w:r w:rsidRPr="004E7A12">
        <w:rPr>
          <w:rFonts w:ascii="Times New Roman" w:eastAsia="Arial Unicode MS" w:hAnsi="Times New Roman" w:cs="Times New Roman"/>
          <w:b w:val="0"/>
          <w:sz w:val="24"/>
          <w:szCs w:val="24"/>
          <w:lang w:val="mn-MN"/>
        </w:rPr>
        <w:t>Ашиглалтын үнэ цэн</w:t>
      </w:r>
      <w:r>
        <w:rPr>
          <w:rFonts w:ascii="Times New Roman" w:eastAsia="Arial Unicode MS" w:hAnsi="Times New Roman" w:cs="Times New Roman"/>
          <w:b w:val="0"/>
          <w:sz w:val="24"/>
          <w:szCs w:val="24"/>
          <w:lang w:val="mn-MN"/>
        </w:rPr>
        <w:t xml:space="preserve">: </w:t>
      </w:r>
      <w:r>
        <w:rPr>
          <w:rFonts w:ascii="Times New Roman" w:hAnsi="Times New Roman" w:cs="Times New Roman"/>
          <w:b w:val="0"/>
          <w:sz w:val="24"/>
          <w:szCs w:val="24"/>
          <w:shd w:val="clear" w:color="auto" w:fill="FFFFFF"/>
          <w:lang w:val="mn-MN"/>
        </w:rPr>
        <w:t>Х</w:t>
      </w:r>
      <w:proofErr w:type="spellStart"/>
      <w:r>
        <w:rPr>
          <w:rFonts w:ascii="Times New Roman" w:hAnsi="Times New Roman" w:cs="Times New Roman"/>
          <w:b w:val="0"/>
          <w:sz w:val="24"/>
          <w:szCs w:val="24"/>
          <w:shd w:val="clear" w:color="auto" w:fill="FFFFFF"/>
        </w:rPr>
        <w:t>өрөнгийг</w:t>
      </w:r>
      <w:proofErr w:type="spellEnd"/>
      <w:r>
        <w:rPr>
          <w:rFonts w:ascii="Times New Roman" w:hAnsi="Times New Roman" w:cs="Times New Roman"/>
          <w:b w:val="0"/>
          <w:sz w:val="24"/>
          <w:szCs w:val="24"/>
          <w:shd w:val="clear" w:color="auto" w:fill="FFFFFF"/>
        </w:rPr>
        <w:t xml:space="preserve"> </w:t>
      </w:r>
      <w:proofErr w:type="spellStart"/>
      <w:r>
        <w:rPr>
          <w:rFonts w:ascii="Times New Roman" w:hAnsi="Times New Roman" w:cs="Times New Roman"/>
          <w:b w:val="0"/>
          <w:sz w:val="24"/>
          <w:szCs w:val="24"/>
          <w:shd w:val="clear" w:color="auto" w:fill="FFFFFF"/>
        </w:rPr>
        <w:t>тасралтгүй</w:t>
      </w:r>
      <w:proofErr w:type="spellEnd"/>
      <w:r>
        <w:rPr>
          <w:rFonts w:ascii="Times New Roman" w:hAnsi="Times New Roman" w:cs="Times New Roman"/>
          <w:b w:val="0"/>
          <w:sz w:val="24"/>
          <w:szCs w:val="24"/>
          <w:shd w:val="clear" w:color="auto" w:fill="FFFFFF"/>
        </w:rPr>
        <w:t xml:space="preserve"> </w:t>
      </w:r>
      <w:proofErr w:type="spellStart"/>
      <w:r>
        <w:rPr>
          <w:rFonts w:ascii="Times New Roman" w:hAnsi="Times New Roman" w:cs="Times New Roman"/>
          <w:b w:val="0"/>
          <w:sz w:val="24"/>
          <w:szCs w:val="24"/>
          <w:shd w:val="clear" w:color="auto" w:fill="FFFFFF"/>
        </w:rPr>
        <w:t>ашигласнаас</w:t>
      </w:r>
      <w:proofErr w:type="spellEnd"/>
      <w:r>
        <w:rPr>
          <w:rFonts w:ascii="Times New Roman" w:hAnsi="Times New Roman" w:cs="Times New Roman"/>
          <w:b w:val="0"/>
          <w:sz w:val="24"/>
          <w:szCs w:val="24"/>
          <w:shd w:val="clear" w:color="auto" w:fill="FFFFFF"/>
        </w:rPr>
        <w:t xml:space="preserve"> </w:t>
      </w:r>
      <w:proofErr w:type="spellStart"/>
      <w:r>
        <w:rPr>
          <w:rFonts w:ascii="Times New Roman" w:hAnsi="Times New Roman" w:cs="Times New Roman"/>
          <w:b w:val="0"/>
          <w:sz w:val="24"/>
          <w:szCs w:val="24"/>
          <w:shd w:val="clear" w:color="auto" w:fill="FFFFFF"/>
        </w:rPr>
        <w:t>болон</w:t>
      </w:r>
      <w:proofErr w:type="spellEnd"/>
      <w:r>
        <w:rPr>
          <w:rFonts w:ascii="Times New Roman" w:hAnsi="Times New Roman" w:cs="Times New Roman"/>
          <w:b w:val="0"/>
          <w:sz w:val="24"/>
          <w:szCs w:val="24"/>
          <w:shd w:val="clear" w:color="auto" w:fill="FFFFFF"/>
        </w:rPr>
        <w:t xml:space="preserve"> </w:t>
      </w:r>
      <w:proofErr w:type="spellStart"/>
      <w:r>
        <w:rPr>
          <w:rFonts w:ascii="Times New Roman" w:hAnsi="Times New Roman" w:cs="Times New Roman"/>
          <w:b w:val="0"/>
          <w:sz w:val="24"/>
          <w:szCs w:val="24"/>
          <w:shd w:val="clear" w:color="auto" w:fill="FFFFFF"/>
        </w:rPr>
        <w:t>ашиглахаар</w:t>
      </w:r>
      <w:proofErr w:type="spellEnd"/>
      <w:r>
        <w:rPr>
          <w:rFonts w:ascii="Times New Roman" w:hAnsi="Times New Roman" w:cs="Times New Roman"/>
          <w:b w:val="0"/>
          <w:sz w:val="24"/>
          <w:szCs w:val="24"/>
          <w:shd w:val="clear" w:color="auto" w:fill="FFFFFF"/>
        </w:rPr>
        <w:t xml:space="preserve"> </w:t>
      </w:r>
      <w:proofErr w:type="spellStart"/>
      <w:r>
        <w:rPr>
          <w:rFonts w:ascii="Times New Roman" w:hAnsi="Times New Roman" w:cs="Times New Roman"/>
          <w:b w:val="0"/>
          <w:sz w:val="24"/>
          <w:szCs w:val="24"/>
          <w:shd w:val="clear" w:color="auto" w:fill="FFFFFF"/>
        </w:rPr>
        <w:t>тооцсон</w:t>
      </w:r>
      <w:proofErr w:type="spellEnd"/>
      <w:r>
        <w:rPr>
          <w:rFonts w:ascii="Times New Roman" w:hAnsi="Times New Roman" w:cs="Times New Roman"/>
          <w:b w:val="0"/>
          <w:sz w:val="24"/>
          <w:szCs w:val="24"/>
          <w:shd w:val="clear" w:color="auto" w:fill="FFFFFF"/>
        </w:rPr>
        <w:t xml:space="preserve"> </w:t>
      </w:r>
      <w:proofErr w:type="spellStart"/>
      <w:r>
        <w:rPr>
          <w:rFonts w:ascii="Times New Roman" w:hAnsi="Times New Roman" w:cs="Times New Roman"/>
          <w:b w:val="0"/>
          <w:sz w:val="24"/>
          <w:szCs w:val="24"/>
          <w:shd w:val="clear" w:color="auto" w:fill="FFFFFF"/>
        </w:rPr>
        <w:t>хугацааны</w:t>
      </w:r>
      <w:proofErr w:type="spellEnd"/>
      <w:r>
        <w:rPr>
          <w:rFonts w:ascii="Times New Roman" w:hAnsi="Times New Roman" w:cs="Times New Roman"/>
          <w:b w:val="0"/>
          <w:sz w:val="24"/>
          <w:szCs w:val="24"/>
          <w:shd w:val="clear" w:color="auto" w:fill="FFFFFF"/>
        </w:rPr>
        <w:t xml:space="preserve"> </w:t>
      </w:r>
      <w:proofErr w:type="spellStart"/>
      <w:r>
        <w:rPr>
          <w:rFonts w:ascii="Times New Roman" w:hAnsi="Times New Roman" w:cs="Times New Roman"/>
          <w:b w:val="0"/>
          <w:sz w:val="24"/>
          <w:szCs w:val="24"/>
          <w:shd w:val="clear" w:color="auto" w:fill="FFFFFF"/>
        </w:rPr>
        <w:t>эцэст</w:t>
      </w:r>
      <w:proofErr w:type="spellEnd"/>
      <w:r>
        <w:rPr>
          <w:rFonts w:ascii="Times New Roman" w:hAnsi="Times New Roman" w:cs="Times New Roman"/>
          <w:b w:val="0"/>
          <w:sz w:val="24"/>
          <w:szCs w:val="24"/>
          <w:shd w:val="clear" w:color="auto" w:fill="FFFFFF"/>
        </w:rPr>
        <w:t xml:space="preserve"> </w:t>
      </w:r>
      <w:proofErr w:type="spellStart"/>
      <w:r>
        <w:rPr>
          <w:rFonts w:ascii="Times New Roman" w:hAnsi="Times New Roman" w:cs="Times New Roman"/>
          <w:b w:val="0"/>
          <w:sz w:val="24"/>
          <w:szCs w:val="24"/>
          <w:shd w:val="clear" w:color="auto" w:fill="FFFFFF"/>
        </w:rPr>
        <w:t>данснаас</w:t>
      </w:r>
      <w:proofErr w:type="spellEnd"/>
      <w:r>
        <w:rPr>
          <w:rFonts w:ascii="Times New Roman" w:hAnsi="Times New Roman" w:cs="Times New Roman"/>
          <w:b w:val="0"/>
          <w:sz w:val="24"/>
          <w:szCs w:val="24"/>
          <w:shd w:val="clear" w:color="auto" w:fill="FFFFFF"/>
        </w:rPr>
        <w:t xml:space="preserve"> </w:t>
      </w:r>
      <w:proofErr w:type="spellStart"/>
      <w:r>
        <w:rPr>
          <w:rFonts w:ascii="Times New Roman" w:hAnsi="Times New Roman" w:cs="Times New Roman"/>
          <w:b w:val="0"/>
          <w:sz w:val="24"/>
          <w:szCs w:val="24"/>
          <w:shd w:val="clear" w:color="auto" w:fill="FFFFFF"/>
        </w:rPr>
        <w:t>хасах</w:t>
      </w:r>
      <w:proofErr w:type="spellEnd"/>
      <w:r>
        <w:rPr>
          <w:rFonts w:ascii="Times New Roman" w:hAnsi="Times New Roman" w:cs="Times New Roman"/>
          <w:b w:val="0"/>
          <w:sz w:val="24"/>
          <w:szCs w:val="24"/>
          <w:shd w:val="clear" w:color="auto" w:fill="FFFFFF"/>
        </w:rPr>
        <w:t xml:space="preserve"> </w:t>
      </w:r>
      <w:proofErr w:type="spellStart"/>
      <w:r>
        <w:rPr>
          <w:rFonts w:ascii="Times New Roman" w:hAnsi="Times New Roman" w:cs="Times New Roman"/>
          <w:b w:val="0"/>
          <w:sz w:val="24"/>
          <w:szCs w:val="24"/>
          <w:shd w:val="clear" w:color="auto" w:fill="FFFFFF"/>
        </w:rPr>
        <w:t>үед</w:t>
      </w:r>
      <w:proofErr w:type="spellEnd"/>
      <w:r>
        <w:rPr>
          <w:rFonts w:ascii="Times New Roman" w:hAnsi="Times New Roman" w:cs="Times New Roman"/>
          <w:b w:val="0"/>
          <w:sz w:val="24"/>
          <w:szCs w:val="24"/>
          <w:shd w:val="clear" w:color="auto" w:fill="FFFFFF"/>
        </w:rPr>
        <w:t xml:space="preserve"> </w:t>
      </w:r>
      <w:proofErr w:type="spellStart"/>
      <w:r>
        <w:rPr>
          <w:rFonts w:ascii="Times New Roman" w:hAnsi="Times New Roman" w:cs="Times New Roman"/>
          <w:b w:val="0"/>
          <w:sz w:val="24"/>
          <w:szCs w:val="24"/>
          <w:shd w:val="clear" w:color="auto" w:fill="FFFFFF"/>
        </w:rPr>
        <w:t>үүсэхээр</w:t>
      </w:r>
      <w:proofErr w:type="spellEnd"/>
      <w:r>
        <w:rPr>
          <w:rFonts w:ascii="Times New Roman" w:hAnsi="Times New Roman" w:cs="Times New Roman"/>
          <w:b w:val="0"/>
          <w:sz w:val="24"/>
          <w:szCs w:val="24"/>
          <w:shd w:val="clear" w:color="auto" w:fill="FFFFFF"/>
        </w:rPr>
        <w:t xml:space="preserve"> </w:t>
      </w:r>
      <w:proofErr w:type="spellStart"/>
      <w:r>
        <w:rPr>
          <w:rFonts w:ascii="Times New Roman" w:hAnsi="Times New Roman" w:cs="Times New Roman"/>
          <w:b w:val="0"/>
          <w:sz w:val="24"/>
          <w:szCs w:val="24"/>
          <w:shd w:val="clear" w:color="auto" w:fill="FFFFFF"/>
        </w:rPr>
        <w:t>хүлээгдэж</w:t>
      </w:r>
      <w:proofErr w:type="spellEnd"/>
      <w:r>
        <w:rPr>
          <w:rFonts w:ascii="Times New Roman" w:hAnsi="Times New Roman" w:cs="Times New Roman"/>
          <w:b w:val="0"/>
          <w:sz w:val="24"/>
          <w:szCs w:val="24"/>
          <w:shd w:val="clear" w:color="auto" w:fill="FFFFFF"/>
        </w:rPr>
        <w:t xml:space="preserve"> </w:t>
      </w:r>
      <w:proofErr w:type="spellStart"/>
      <w:r>
        <w:rPr>
          <w:rFonts w:ascii="Times New Roman" w:hAnsi="Times New Roman" w:cs="Times New Roman"/>
          <w:b w:val="0"/>
          <w:sz w:val="24"/>
          <w:szCs w:val="24"/>
          <w:shd w:val="clear" w:color="auto" w:fill="FFFFFF"/>
        </w:rPr>
        <w:t>байгаа</w:t>
      </w:r>
      <w:proofErr w:type="spellEnd"/>
      <w:r>
        <w:rPr>
          <w:rFonts w:ascii="Times New Roman" w:hAnsi="Times New Roman" w:cs="Times New Roman"/>
          <w:b w:val="0"/>
          <w:sz w:val="24"/>
          <w:szCs w:val="24"/>
          <w:shd w:val="clear" w:color="auto" w:fill="FFFFFF"/>
        </w:rPr>
        <w:t xml:space="preserve"> </w:t>
      </w:r>
      <w:proofErr w:type="spellStart"/>
      <w:r>
        <w:rPr>
          <w:rFonts w:ascii="Times New Roman" w:hAnsi="Times New Roman" w:cs="Times New Roman"/>
          <w:b w:val="0"/>
          <w:sz w:val="24"/>
          <w:szCs w:val="24"/>
          <w:shd w:val="clear" w:color="auto" w:fill="FFFFFF"/>
        </w:rPr>
        <w:t>тооцоолсон</w:t>
      </w:r>
      <w:proofErr w:type="spellEnd"/>
      <w:r>
        <w:rPr>
          <w:rFonts w:ascii="Times New Roman" w:hAnsi="Times New Roman" w:cs="Times New Roman"/>
          <w:b w:val="0"/>
          <w:sz w:val="24"/>
          <w:szCs w:val="24"/>
          <w:shd w:val="clear" w:color="auto" w:fill="FFFFFF"/>
        </w:rPr>
        <w:t xml:space="preserve"> </w:t>
      </w:r>
      <w:proofErr w:type="spellStart"/>
      <w:r>
        <w:rPr>
          <w:rFonts w:ascii="Times New Roman" w:hAnsi="Times New Roman" w:cs="Times New Roman"/>
          <w:b w:val="0"/>
          <w:sz w:val="24"/>
          <w:szCs w:val="24"/>
          <w:shd w:val="clear" w:color="auto" w:fill="FFFFFF"/>
        </w:rPr>
        <w:t>ирээдүйн</w:t>
      </w:r>
      <w:proofErr w:type="spellEnd"/>
      <w:r>
        <w:rPr>
          <w:rFonts w:ascii="Times New Roman" w:hAnsi="Times New Roman" w:cs="Times New Roman"/>
          <w:b w:val="0"/>
          <w:sz w:val="24"/>
          <w:szCs w:val="24"/>
          <w:shd w:val="clear" w:color="auto" w:fill="FFFFFF"/>
        </w:rPr>
        <w:t xml:space="preserve"> </w:t>
      </w:r>
      <w:proofErr w:type="spellStart"/>
      <w:r>
        <w:rPr>
          <w:rFonts w:ascii="Times New Roman" w:hAnsi="Times New Roman" w:cs="Times New Roman"/>
          <w:b w:val="0"/>
          <w:sz w:val="24"/>
          <w:szCs w:val="24"/>
          <w:shd w:val="clear" w:color="auto" w:fill="FFFFFF"/>
        </w:rPr>
        <w:t>мөнгөн</w:t>
      </w:r>
      <w:proofErr w:type="spellEnd"/>
      <w:r>
        <w:rPr>
          <w:rFonts w:ascii="Times New Roman" w:hAnsi="Times New Roman" w:cs="Times New Roman"/>
          <w:b w:val="0"/>
          <w:sz w:val="24"/>
          <w:szCs w:val="24"/>
          <w:shd w:val="clear" w:color="auto" w:fill="FFFFFF"/>
        </w:rPr>
        <w:t xml:space="preserve"> </w:t>
      </w:r>
      <w:proofErr w:type="spellStart"/>
      <w:r>
        <w:rPr>
          <w:rFonts w:ascii="Times New Roman" w:hAnsi="Times New Roman" w:cs="Times New Roman"/>
          <w:b w:val="0"/>
          <w:sz w:val="24"/>
          <w:szCs w:val="24"/>
          <w:shd w:val="clear" w:color="auto" w:fill="FFFFFF"/>
        </w:rPr>
        <w:t>урсгалын</w:t>
      </w:r>
      <w:proofErr w:type="spellEnd"/>
      <w:r>
        <w:rPr>
          <w:rFonts w:ascii="Times New Roman" w:hAnsi="Times New Roman" w:cs="Times New Roman"/>
          <w:b w:val="0"/>
          <w:sz w:val="24"/>
          <w:szCs w:val="24"/>
          <w:shd w:val="clear" w:color="auto" w:fill="FFFFFF"/>
        </w:rPr>
        <w:t xml:space="preserve"> </w:t>
      </w:r>
      <w:proofErr w:type="spellStart"/>
      <w:r>
        <w:rPr>
          <w:rFonts w:ascii="Times New Roman" w:hAnsi="Times New Roman" w:cs="Times New Roman"/>
          <w:b w:val="0"/>
          <w:sz w:val="24"/>
          <w:szCs w:val="24"/>
          <w:shd w:val="clear" w:color="auto" w:fill="FFFFFF"/>
        </w:rPr>
        <w:t>өнөөгийн</w:t>
      </w:r>
      <w:proofErr w:type="spellEnd"/>
      <w:r>
        <w:rPr>
          <w:rFonts w:ascii="Times New Roman" w:hAnsi="Times New Roman" w:cs="Times New Roman"/>
          <w:b w:val="0"/>
          <w:sz w:val="24"/>
          <w:szCs w:val="24"/>
          <w:shd w:val="clear" w:color="auto" w:fill="FFFFFF"/>
        </w:rPr>
        <w:t xml:space="preserve"> </w:t>
      </w:r>
      <w:proofErr w:type="spellStart"/>
      <w:r>
        <w:rPr>
          <w:rFonts w:ascii="Times New Roman" w:hAnsi="Times New Roman" w:cs="Times New Roman"/>
          <w:b w:val="0"/>
          <w:sz w:val="24"/>
          <w:szCs w:val="24"/>
          <w:shd w:val="clear" w:color="auto" w:fill="FFFFFF"/>
        </w:rPr>
        <w:t>үнэ</w:t>
      </w:r>
      <w:proofErr w:type="spellEnd"/>
      <w:r>
        <w:rPr>
          <w:rFonts w:ascii="Times New Roman" w:hAnsi="Times New Roman" w:cs="Times New Roman"/>
          <w:b w:val="0"/>
          <w:sz w:val="24"/>
          <w:szCs w:val="24"/>
          <w:shd w:val="clear" w:color="auto" w:fill="FFFFFF"/>
        </w:rPr>
        <w:t xml:space="preserve"> </w:t>
      </w:r>
      <w:proofErr w:type="spellStart"/>
      <w:r>
        <w:rPr>
          <w:rFonts w:ascii="Times New Roman" w:hAnsi="Times New Roman" w:cs="Times New Roman"/>
          <w:b w:val="0"/>
          <w:sz w:val="24"/>
          <w:szCs w:val="24"/>
          <w:shd w:val="clear" w:color="auto" w:fill="FFFFFF"/>
        </w:rPr>
        <w:t>цэн</w:t>
      </w:r>
      <w:proofErr w:type="spellEnd"/>
      <w:r>
        <w:rPr>
          <w:rFonts w:ascii="Times New Roman" w:hAnsi="Times New Roman" w:cs="Times New Roman"/>
          <w:b w:val="0"/>
          <w:sz w:val="24"/>
          <w:szCs w:val="24"/>
          <w:shd w:val="clear" w:color="auto" w:fill="FFFFFF"/>
        </w:rPr>
        <w:t xml:space="preserve"> </w:t>
      </w:r>
      <w:proofErr w:type="spellStart"/>
      <w:r>
        <w:rPr>
          <w:rFonts w:ascii="Times New Roman" w:hAnsi="Times New Roman" w:cs="Times New Roman"/>
          <w:b w:val="0"/>
          <w:sz w:val="24"/>
          <w:szCs w:val="24"/>
          <w:shd w:val="clear" w:color="auto" w:fill="FFFFFF"/>
        </w:rPr>
        <w:t>юм</w:t>
      </w:r>
      <w:proofErr w:type="spellEnd"/>
      <w:r>
        <w:rPr>
          <w:rFonts w:ascii="Times New Roman" w:hAnsi="Times New Roman" w:cs="Times New Roman"/>
          <w:b w:val="0"/>
          <w:sz w:val="24"/>
          <w:szCs w:val="24"/>
          <w:shd w:val="clear" w:color="auto" w:fill="FFFFFF"/>
        </w:rPr>
        <w:t>.</w:t>
      </w:r>
    </w:p>
    <w:p w14:paraId="1744ED6B" w14:textId="77777777" w:rsidR="007C20BB" w:rsidRDefault="007C20BB" w:rsidP="007C20BB">
      <w:pPr>
        <w:pStyle w:val="ListParagraph"/>
        <w:rPr>
          <w:rFonts w:ascii="Times New Roman" w:eastAsia="Arial Unicode MS" w:hAnsi="Times New Roman" w:cs="Times New Roman"/>
          <w:b w:val="0"/>
          <w:i/>
          <w:sz w:val="24"/>
          <w:szCs w:val="24"/>
          <w:lang w:val="mn-MN"/>
        </w:rPr>
      </w:pPr>
    </w:p>
    <w:p w14:paraId="4A54DFFD" w14:textId="77777777" w:rsidR="007C20BB" w:rsidRPr="00413D34" w:rsidRDefault="007C20BB" w:rsidP="003F1554">
      <w:pPr>
        <w:pStyle w:val="ListParagraph"/>
        <w:widowControl/>
        <w:numPr>
          <w:ilvl w:val="1"/>
          <w:numId w:val="92"/>
        </w:numPr>
        <w:autoSpaceDE/>
        <w:adjustRightInd/>
        <w:ind w:left="1080" w:hanging="360"/>
        <w:jc w:val="both"/>
        <w:rPr>
          <w:rFonts w:ascii="Times New Roman" w:eastAsia="Arial Unicode MS" w:hAnsi="Times New Roman" w:cs="Times New Roman"/>
          <w:b w:val="0"/>
          <w:sz w:val="24"/>
          <w:szCs w:val="24"/>
          <w:lang w:val="mn-MN"/>
        </w:rPr>
      </w:pPr>
      <w:r w:rsidRPr="00413D34">
        <w:rPr>
          <w:rFonts w:ascii="Times New Roman" w:eastAsia="Arial Unicode MS" w:hAnsi="Times New Roman" w:cs="Times New Roman"/>
          <w:b w:val="0"/>
          <w:sz w:val="24"/>
          <w:szCs w:val="24"/>
          <w:lang w:val="mn-MN"/>
        </w:rPr>
        <w:t>Бодит үнэ цэн: Хөрөнгийг худалдах, солилцох, эсвэл өр төлбөрөөр тооцож болох  дүн</w:t>
      </w:r>
    </w:p>
    <w:p w14:paraId="3521B6A4" w14:textId="77777777" w:rsidR="007C20BB" w:rsidRPr="00413D34" w:rsidRDefault="007C20BB" w:rsidP="007C20BB">
      <w:pPr>
        <w:pStyle w:val="ListParagraph"/>
        <w:ind w:left="1080"/>
        <w:jc w:val="both"/>
        <w:rPr>
          <w:rFonts w:ascii="Times New Roman" w:eastAsia="Arial Unicode MS" w:hAnsi="Times New Roman" w:cs="Times New Roman"/>
          <w:b w:val="0"/>
          <w:sz w:val="24"/>
          <w:szCs w:val="24"/>
          <w:lang w:val="mn-MN"/>
        </w:rPr>
      </w:pPr>
    </w:p>
    <w:p w14:paraId="6968813A" w14:textId="77777777" w:rsidR="007C20BB" w:rsidRPr="00413D34" w:rsidRDefault="007C20BB" w:rsidP="003F1554">
      <w:pPr>
        <w:pStyle w:val="ListParagraph"/>
        <w:widowControl/>
        <w:numPr>
          <w:ilvl w:val="1"/>
          <w:numId w:val="92"/>
        </w:numPr>
        <w:autoSpaceDE/>
        <w:adjustRightInd/>
        <w:ind w:left="1080" w:hanging="360"/>
        <w:jc w:val="both"/>
        <w:rPr>
          <w:rFonts w:ascii="Times New Roman" w:eastAsia="Arial Unicode MS" w:hAnsi="Times New Roman" w:cs="Times New Roman"/>
          <w:b w:val="0"/>
          <w:sz w:val="24"/>
          <w:szCs w:val="24"/>
          <w:lang w:val="mn-MN"/>
        </w:rPr>
      </w:pPr>
      <w:r w:rsidRPr="00413D34">
        <w:rPr>
          <w:rFonts w:ascii="Times New Roman" w:eastAsia="Arial Unicode MS" w:hAnsi="Times New Roman" w:cs="Times New Roman"/>
          <w:b w:val="0"/>
          <w:sz w:val="24"/>
          <w:szCs w:val="24"/>
          <w:lang w:val="mn-MN"/>
        </w:rPr>
        <w:t>Дахин үнэлсэн үнэ: Хөрөнгийн анхны өртгийг шинэчилэн тогтоосон үнэ</w:t>
      </w:r>
      <w:r w:rsidRPr="00413D34">
        <w:rPr>
          <w:rFonts w:ascii="Times New Roman" w:eastAsia="Arial Unicode MS" w:hAnsi="Times New Roman" w:cs="Times New Roman"/>
          <w:b w:val="0"/>
          <w:sz w:val="24"/>
          <w:szCs w:val="24"/>
        </w:rPr>
        <w:t>;</w:t>
      </w:r>
    </w:p>
    <w:p w14:paraId="69326B21" w14:textId="77777777" w:rsidR="007C20BB" w:rsidRPr="00413D34" w:rsidRDefault="007C20BB" w:rsidP="007C20BB">
      <w:pPr>
        <w:pStyle w:val="ListParagraph"/>
        <w:widowControl/>
        <w:autoSpaceDE/>
        <w:adjustRightInd/>
        <w:ind w:left="1080"/>
        <w:jc w:val="both"/>
        <w:rPr>
          <w:rFonts w:ascii="Times New Roman" w:eastAsia="Arial Unicode MS" w:hAnsi="Times New Roman" w:cs="Times New Roman"/>
          <w:b w:val="0"/>
          <w:sz w:val="24"/>
          <w:szCs w:val="24"/>
          <w:lang w:val="mn-MN"/>
        </w:rPr>
      </w:pPr>
    </w:p>
    <w:p w14:paraId="4E44C1C1" w14:textId="77777777" w:rsidR="007C20BB" w:rsidRPr="00413D34" w:rsidRDefault="007C20BB" w:rsidP="003F1554">
      <w:pPr>
        <w:pStyle w:val="ListParagraph"/>
        <w:widowControl/>
        <w:numPr>
          <w:ilvl w:val="1"/>
          <w:numId w:val="92"/>
        </w:numPr>
        <w:autoSpaceDE/>
        <w:adjustRightInd/>
        <w:ind w:left="1080" w:hanging="360"/>
        <w:jc w:val="both"/>
        <w:rPr>
          <w:rFonts w:ascii="Times New Roman" w:eastAsia="Arial Unicode MS" w:hAnsi="Times New Roman" w:cs="Times New Roman"/>
          <w:b w:val="0"/>
          <w:sz w:val="24"/>
          <w:szCs w:val="24"/>
          <w:lang w:val="mn-MN"/>
        </w:rPr>
      </w:pPr>
      <w:r w:rsidRPr="00413D34">
        <w:rPr>
          <w:rFonts w:ascii="Times New Roman" w:eastAsia="Arial Unicode MS" w:hAnsi="Times New Roman" w:cs="Times New Roman"/>
          <w:b w:val="0"/>
          <w:sz w:val="24"/>
          <w:szCs w:val="24"/>
          <w:lang w:val="mn-MN"/>
        </w:rPr>
        <w:t>Элэгдүүлэх дүн: Хөрөнгийн өртөг болон түүнтэй адилтгах дүнгээс үлдэх өртгийг хассан дүн</w:t>
      </w:r>
    </w:p>
    <w:p w14:paraId="3EC9F11D" w14:textId="77777777" w:rsidR="007C20BB" w:rsidRPr="00413D34" w:rsidRDefault="007C20BB" w:rsidP="007C20BB">
      <w:pPr>
        <w:pStyle w:val="ListParagraph"/>
        <w:ind w:left="1080"/>
        <w:jc w:val="both"/>
        <w:rPr>
          <w:rFonts w:ascii="Times New Roman" w:eastAsia="Arial Unicode MS" w:hAnsi="Times New Roman" w:cs="Times New Roman"/>
          <w:b w:val="0"/>
          <w:sz w:val="24"/>
          <w:szCs w:val="24"/>
          <w:lang w:val="mn-MN"/>
        </w:rPr>
      </w:pPr>
    </w:p>
    <w:p w14:paraId="6433C3DE" w14:textId="77777777" w:rsidR="007C20BB" w:rsidRDefault="007C20BB" w:rsidP="003F1554">
      <w:pPr>
        <w:pStyle w:val="ListParagraph"/>
        <w:widowControl/>
        <w:numPr>
          <w:ilvl w:val="1"/>
          <w:numId w:val="92"/>
        </w:numPr>
        <w:autoSpaceDE/>
        <w:adjustRightInd/>
        <w:ind w:left="1080" w:hanging="360"/>
        <w:jc w:val="both"/>
        <w:rPr>
          <w:rFonts w:ascii="Times New Roman" w:eastAsia="Arial Unicode MS" w:hAnsi="Times New Roman" w:cs="Times New Roman"/>
          <w:b w:val="0"/>
          <w:sz w:val="24"/>
          <w:szCs w:val="24"/>
          <w:lang w:val="mn-MN"/>
        </w:rPr>
      </w:pPr>
      <w:r w:rsidRPr="00413D34">
        <w:rPr>
          <w:rFonts w:ascii="Times New Roman" w:eastAsia="Arial Unicode MS" w:hAnsi="Times New Roman" w:cs="Times New Roman"/>
          <w:b w:val="0"/>
          <w:sz w:val="24"/>
          <w:szCs w:val="24"/>
          <w:lang w:val="mn-MN"/>
        </w:rPr>
        <w:t>Элэгдэл</w:t>
      </w:r>
      <w:r>
        <w:rPr>
          <w:rFonts w:ascii="Times New Roman" w:eastAsia="Arial Unicode MS" w:hAnsi="Times New Roman" w:cs="Times New Roman"/>
          <w:b w:val="0"/>
          <w:sz w:val="24"/>
          <w:szCs w:val="24"/>
          <w:lang w:val="mn-MN"/>
        </w:rPr>
        <w:t>: Хөрөнгийн элэгдүүлэх дүнг түүний ашиглалтын хугацаанд системтэй хуваарилсан хуваарилалт</w:t>
      </w:r>
    </w:p>
    <w:p w14:paraId="30EE0FCA" w14:textId="77777777" w:rsidR="007C20BB" w:rsidRDefault="007C20BB" w:rsidP="007C20BB">
      <w:pPr>
        <w:pStyle w:val="ListParagraph"/>
        <w:ind w:left="851"/>
        <w:jc w:val="both"/>
        <w:rPr>
          <w:rFonts w:ascii="Times New Roman" w:eastAsia="Arial Unicode MS" w:hAnsi="Times New Roman" w:cs="Times New Roman"/>
          <w:b w:val="0"/>
          <w:sz w:val="24"/>
          <w:szCs w:val="24"/>
          <w:lang w:val="mn-MN"/>
        </w:rPr>
      </w:pPr>
    </w:p>
    <w:p w14:paraId="37E080B0" w14:textId="77777777" w:rsidR="007C20BB" w:rsidRPr="00413D34" w:rsidRDefault="007C20BB" w:rsidP="003F1554">
      <w:pPr>
        <w:pStyle w:val="ListParagraph"/>
        <w:widowControl/>
        <w:numPr>
          <w:ilvl w:val="0"/>
          <w:numId w:val="91"/>
        </w:numPr>
        <w:autoSpaceDE/>
        <w:adjustRightInd/>
        <w:jc w:val="both"/>
        <w:rPr>
          <w:rFonts w:ascii="Times New Roman" w:eastAsia="Arial Unicode MS" w:hAnsi="Times New Roman" w:cs="Times New Roman"/>
          <w:b w:val="0"/>
          <w:sz w:val="24"/>
          <w:szCs w:val="24"/>
          <w:lang w:val="mn-MN"/>
        </w:rPr>
      </w:pPr>
      <w:r w:rsidRPr="00413D34">
        <w:rPr>
          <w:rFonts w:ascii="Times New Roman" w:eastAsia="Arial Unicode MS" w:hAnsi="Times New Roman" w:cs="Times New Roman"/>
          <w:b w:val="0"/>
          <w:sz w:val="24"/>
          <w:szCs w:val="24"/>
          <w:lang w:val="mn-MN"/>
        </w:rPr>
        <w:t>Үндсэн хөрөнгийн хүлээн зөвшөөрөлт</w:t>
      </w:r>
    </w:p>
    <w:p w14:paraId="3AB5C4A4" w14:textId="77777777" w:rsidR="007C20BB" w:rsidRPr="00413D34" w:rsidRDefault="007C20BB" w:rsidP="007C20BB">
      <w:pPr>
        <w:pStyle w:val="ListParagraph"/>
        <w:ind w:left="360"/>
        <w:jc w:val="both"/>
        <w:rPr>
          <w:rFonts w:ascii="Times New Roman" w:eastAsia="Arial Unicode MS" w:hAnsi="Times New Roman" w:cs="Times New Roman"/>
          <w:b w:val="0"/>
          <w:sz w:val="24"/>
          <w:szCs w:val="24"/>
          <w:lang w:val="mn-MN"/>
        </w:rPr>
      </w:pPr>
    </w:p>
    <w:p w14:paraId="6A45A636" w14:textId="77777777" w:rsidR="007C20BB" w:rsidRPr="00413D34" w:rsidRDefault="007C20BB" w:rsidP="003F1554">
      <w:pPr>
        <w:pStyle w:val="ListParagraph"/>
        <w:widowControl/>
        <w:numPr>
          <w:ilvl w:val="1"/>
          <w:numId w:val="91"/>
        </w:numPr>
        <w:autoSpaceDE/>
        <w:adjustRightInd/>
        <w:ind w:left="720" w:hanging="720"/>
        <w:jc w:val="both"/>
        <w:rPr>
          <w:rFonts w:ascii="Times New Roman" w:eastAsia="Arial Unicode MS" w:hAnsi="Times New Roman" w:cs="Times New Roman"/>
          <w:b w:val="0"/>
          <w:sz w:val="24"/>
          <w:szCs w:val="24"/>
          <w:lang w:val="mn-MN"/>
        </w:rPr>
      </w:pPr>
      <w:r w:rsidRPr="00413D34">
        <w:rPr>
          <w:rFonts w:ascii="Times New Roman" w:eastAsia="Arial Unicode MS" w:hAnsi="Times New Roman" w:cs="Times New Roman"/>
          <w:b w:val="0"/>
          <w:sz w:val="24"/>
          <w:szCs w:val="24"/>
          <w:lang w:val="mn-MN"/>
        </w:rPr>
        <w:t>Дараах шалгуурууд нэгэн зэрэг хангагдсан үед үндсэн хөрөнгийг хүлээн зөвшөөрч бүртгэнэ.</w:t>
      </w:r>
    </w:p>
    <w:p w14:paraId="0D064F45" w14:textId="77777777" w:rsidR="007C20BB" w:rsidRPr="00413D34" w:rsidRDefault="007C20BB" w:rsidP="007C20BB">
      <w:pPr>
        <w:pStyle w:val="ListParagraph"/>
        <w:ind w:left="851"/>
        <w:jc w:val="both"/>
        <w:rPr>
          <w:rFonts w:ascii="Times New Roman" w:eastAsia="Arial Unicode MS" w:hAnsi="Times New Roman" w:cs="Times New Roman"/>
          <w:b w:val="0"/>
          <w:sz w:val="24"/>
          <w:szCs w:val="24"/>
          <w:lang w:val="mn-MN"/>
        </w:rPr>
      </w:pPr>
    </w:p>
    <w:p w14:paraId="461BC1E3" w14:textId="77777777" w:rsidR="007C20BB" w:rsidRPr="00413D34" w:rsidRDefault="007C20BB" w:rsidP="003F1554">
      <w:pPr>
        <w:pStyle w:val="ListParagraph"/>
        <w:widowControl/>
        <w:numPr>
          <w:ilvl w:val="2"/>
          <w:numId w:val="94"/>
        </w:numPr>
        <w:autoSpaceDE/>
        <w:adjustRightInd/>
        <w:ind w:left="1080" w:hanging="360"/>
        <w:jc w:val="both"/>
        <w:rPr>
          <w:rFonts w:ascii="Times New Roman" w:eastAsia="Arial Unicode MS" w:hAnsi="Times New Roman" w:cs="Times New Roman"/>
          <w:b w:val="0"/>
          <w:sz w:val="24"/>
          <w:szCs w:val="24"/>
          <w:lang w:val="mn-MN"/>
        </w:rPr>
      </w:pPr>
      <w:r w:rsidRPr="00413D34">
        <w:rPr>
          <w:rFonts w:ascii="Times New Roman" w:eastAsia="Arial Unicode MS" w:hAnsi="Times New Roman" w:cs="Times New Roman"/>
          <w:b w:val="0"/>
          <w:sz w:val="24"/>
          <w:szCs w:val="24"/>
          <w:lang w:val="mn-MN"/>
        </w:rPr>
        <w:t>Ирээдүйд тухайн хөрөнгөөс эдийн  засги</w:t>
      </w:r>
      <w:r w:rsidR="00555979">
        <w:rPr>
          <w:rFonts w:ascii="Times New Roman" w:eastAsia="Arial Unicode MS" w:hAnsi="Times New Roman" w:cs="Times New Roman"/>
          <w:b w:val="0"/>
          <w:sz w:val="24"/>
          <w:szCs w:val="24"/>
          <w:lang w:val="mn-MN"/>
        </w:rPr>
        <w:t>йн  өгөөж олж авах  магадлалтай</w:t>
      </w:r>
    </w:p>
    <w:p w14:paraId="31EA07AB" w14:textId="77777777" w:rsidR="007C20BB" w:rsidRPr="00413D34" w:rsidRDefault="007C20BB" w:rsidP="007C20BB">
      <w:pPr>
        <w:pStyle w:val="ListParagraph"/>
        <w:widowControl/>
        <w:autoSpaceDE/>
        <w:adjustRightInd/>
        <w:ind w:left="1080"/>
        <w:jc w:val="both"/>
        <w:rPr>
          <w:rFonts w:ascii="Times New Roman" w:eastAsia="Arial Unicode MS" w:hAnsi="Times New Roman" w:cs="Times New Roman"/>
          <w:b w:val="0"/>
          <w:sz w:val="24"/>
          <w:szCs w:val="24"/>
          <w:lang w:val="mn-MN"/>
        </w:rPr>
      </w:pPr>
    </w:p>
    <w:p w14:paraId="7A34FBAA" w14:textId="77777777" w:rsidR="007C20BB" w:rsidRPr="00413D34" w:rsidRDefault="007C20BB" w:rsidP="003F1554">
      <w:pPr>
        <w:pStyle w:val="ListParagraph"/>
        <w:widowControl/>
        <w:numPr>
          <w:ilvl w:val="2"/>
          <w:numId w:val="94"/>
        </w:numPr>
        <w:autoSpaceDE/>
        <w:adjustRightInd/>
        <w:ind w:left="1080" w:hanging="360"/>
        <w:jc w:val="both"/>
        <w:rPr>
          <w:rFonts w:ascii="Times New Roman" w:eastAsia="Arial Unicode MS" w:hAnsi="Times New Roman" w:cs="Times New Roman"/>
          <w:b w:val="0"/>
          <w:sz w:val="24"/>
          <w:szCs w:val="24"/>
          <w:lang w:val="mn-MN"/>
        </w:rPr>
      </w:pPr>
      <w:r w:rsidRPr="00413D34">
        <w:rPr>
          <w:rFonts w:ascii="Times New Roman" w:eastAsia="Arial Unicode MS" w:hAnsi="Times New Roman" w:cs="Times New Roman"/>
          <w:b w:val="0"/>
          <w:sz w:val="24"/>
          <w:szCs w:val="24"/>
          <w:lang w:val="mn-MN"/>
        </w:rPr>
        <w:t>Хөрөнгийн өртгий</w:t>
      </w:r>
      <w:r w:rsidR="00555979">
        <w:rPr>
          <w:rFonts w:ascii="Times New Roman" w:eastAsia="Arial Unicode MS" w:hAnsi="Times New Roman" w:cs="Times New Roman"/>
          <w:b w:val="0"/>
          <w:sz w:val="24"/>
          <w:szCs w:val="24"/>
          <w:lang w:val="mn-MN"/>
        </w:rPr>
        <w:t>г үнэн зөв хэмжих боломжтой бол</w:t>
      </w:r>
    </w:p>
    <w:p w14:paraId="5DA7B313" w14:textId="77777777" w:rsidR="007C20BB" w:rsidRPr="00413D34" w:rsidRDefault="007C20BB" w:rsidP="007C20BB">
      <w:pPr>
        <w:pStyle w:val="ListParagraph"/>
        <w:ind w:left="1224"/>
        <w:jc w:val="both"/>
        <w:rPr>
          <w:rFonts w:ascii="Times New Roman" w:eastAsia="Arial Unicode MS" w:hAnsi="Times New Roman" w:cs="Times New Roman"/>
          <w:b w:val="0"/>
          <w:sz w:val="24"/>
          <w:szCs w:val="24"/>
          <w:lang w:val="mn-MN"/>
        </w:rPr>
      </w:pPr>
    </w:p>
    <w:p w14:paraId="058DC5BC" w14:textId="77777777" w:rsidR="007C20BB" w:rsidRPr="00413D34" w:rsidRDefault="007C20BB" w:rsidP="003F1554">
      <w:pPr>
        <w:pStyle w:val="ListParagraph"/>
        <w:widowControl/>
        <w:numPr>
          <w:ilvl w:val="0"/>
          <w:numId w:val="91"/>
        </w:numPr>
        <w:autoSpaceDE/>
        <w:adjustRightInd/>
        <w:jc w:val="both"/>
        <w:rPr>
          <w:rFonts w:ascii="Times New Roman" w:eastAsia="Arial Unicode MS" w:hAnsi="Times New Roman" w:cs="Times New Roman"/>
          <w:b w:val="0"/>
          <w:sz w:val="24"/>
          <w:szCs w:val="24"/>
          <w:lang w:val="mn-MN"/>
        </w:rPr>
      </w:pPr>
      <w:r w:rsidRPr="00413D34">
        <w:rPr>
          <w:rFonts w:ascii="Times New Roman" w:eastAsia="Arial Unicode MS" w:hAnsi="Times New Roman" w:cs="Times New Roman"/>
          <w:b w:val="0"/>
          <w:sz w:val="24"/>
          <w:szCs w:val="24"/>
          <w:lang w:val="mn-MN"/>
        </w:rPr>
        <w:t>Үндсэн хөрөнгийн ангилал</w:t>
      </w:r>
    </w:p>
    <w:p w14:paraId="2AE76B01" w14:textId="77777777" w:rsidR="007C20BB" w:rsidRDefault="007C20BB" w:rsidP="007C20BB">
      <w:pPr>
        <w:pStyle w:val="ListParagraph"/>
        <w:ind w:left="360"/>
        <w:jc w:val="both"/>
        <w:rPr>
          <w:rFonts w:ascii="Times New Roman" w:eastAsia="Arial Unicode MS" w:hAnsi="Times New Roman" w:cs="Times New Roman"/>
          <w:b w:val="0"/>
          <w:sz w:val="24"/>
          <w:szCs w:val="24"/>
          <w:lang w:val="mn-MN"/>
        </w:rPr>
      </w:pPr>
    </w:p>
    <w:p w14:paraId="0B00D790" w14:textId="77777777" w:rsidR="007C20BB" w:rsidRDefault="007C20BB" w:rsidP="003F1554">
      <w:pPr>
        <w:pStyle w:val="ListParagraph"/>
        <w:widowControl/>
        <w:numPr>
          <w:ilvl w:val="1"/>
          <w:numId w:val="91"/>
        </w:numPr>
        <w:autoSpaceDE/>
        <w:adjustRightInd/>
        <w:ind w:left="720" w:hanging="720"/>
        <w:jc w:val="both"/>
        <w:rPr>
          <w:rFonts w:ascii="Times New Roman" w:eastAsia="Arial Unicode MS" w:hAnsi="Times New Roman" w:cs="Times New Roman"/>
          <w:b w:val="0"/>
          <w:sz w:val="24"/>
          <w:szCs w:val="24"/>
        </w:rPr>
      </w:pPr>
      <w:r>
        <w:rPr>
          <w:rFonts w:ascii="Times New Roman" w:hAnsi="Times New Roman" w:cs="Times New Roman"/>
          <w:b w:val="0"/>
          <w:sz w:val="24"/>
          <w:szCs w:val="24"/>
          <w:lang w:val="mn-MN"/>
        </w:rPr>
        <w:t xml:space="preserve">Нийгмийн даатгалын байгууллага </w:t>
      </w:r>
      <w:r>
        <w:rPr>
          <w:rFonts w:ascii="Times New Roman" w:eastAsia="Arial Unicode MS" w:hAnsi="Times New Roman" w:cs="Times New Roman"/>
          <w:b w:val="0"/>
          <w:sz w:val="24"/>
          <w:szCs w:val="24"/>
          <w:lang w:val="mn-MN"/>
        </w:rPr>
        <w:t>нь өөрийн биет хөрөнгийг дараах байдлаар ангилж бүртгэлд тусгана.</w:t>
      </w:r>
    </w:p>
    <w:p w14:paraId="3A5A6CC1" w14:textId="77777777" w:rsidR="007C20BB" w:rsidRDefault="007C20BB" w:rsidP="007C20BB">
      <w:pPr>
        <w:pStyle w:val="ListParagraph"/>
        <w:shd w:val="clear" w:color="auto" w:fill="FFFFFF"/>
        <w:tabs>
          <w:tab w:val="left" w:pos="0"/>
          <w:tab w:val="left" w:pos="720"/>
        </w:tabs>
        <w:jc w:val="both"/>
        <w:rPr>
          <w:rFonts w:ascii="Times New Roman" w:hAnsi="Times New Roman" w:cs="Times New Roman"/>
          <w:b w:val="0"/>
          <w:i/>
          <w:iCs/>
          <w:noProof/>
          <w:spacing w:val="-1"/>
          <w:sz w:val="24"/>
          <w:szCs w:val="24"/>
          <w:lang w:val="mn-MN"/>
        </w:rPr>
      </w:pPr>
    </w:p>
    <w:p w14:paraId="3A0AFFDB" w14:textId="77777777" w:rsidR="007C20BB" w:rsidRPr="00555979" w:rsidRDefault="007C20BB" w:rsidP="003F1554">
      <w:pPr>
        <w:pStyle w:val="ListParagraph"/>
        <w:widowControl/>
        <w:numPr>
          <w:ilvl w:val="0"/>
          <w:numId w:val="95"/>
        </w:numPr>
        <w:shd w:val="clear" w:color="auto" w:fill="FFFFFF"/>
        <w:tabs>
          <w:tab w:val="left" w:pos="1080"/>
        </w:tabs>
        <w:autoSpaceDE/>
        <w:adjustRightInd/>
        <w:ind w:left="1080"/>
        <w:jc w:val="both"/>
        <w:rPr>
          <w:rFonts w:ascii="Times New Roman" w:hAnsi="Times New Roman" w:cs="Times New Roman"/>
          <w:b w:val="0"/>
          <w:bCs w:val="0"/>
          <w:noProof/>
          <w:spacing w:val="-5"/>
          <w:sz w:val="24"/>
          <w:szCs w:val="24"/>
          <w:lang w:val="mn-MN"/>
        </w:rPr>
      </w:pPr>
      <w:r w:rsidRPr="00555979">
        <w:rPr>
          <w:rFonts w:ascii="Times New Roman" w:hAnsi="Times New Roman" w:cs="Times New Roman"/>
          <w:b w:val="0"/>
          <w:bCs w:val="0"/>
          <w:iCs/>
          <w:noProof/>
          <w:spacing w:val="-4"/>
          <w:sz w:val="24"/>
          <w:szCs w:val="24"/>
          <w:lang w:val="mn-MN"/>
        </w:rPr>
        <w:t xml:space="preserve">Барилга: </w:t>
      </w:r>
      <w:r w:rsidRPr="00555979">
        <w:rPr>
          <w:rFonts w:ascii="Times New Roman" w:hAnsi="Times New Roman" w:cs="Times New Roman"/>
          <w:b w:val="0"/>
          <w:bCs w:val="0"/>
          <w:noProof/>
          <w:spacing w:val="-4"/>
          <w:sz w:val="24"/>
          <w:szCs w:val="24"/>
          <w:lang w:val="mn-MN"/>
        </w:rPr>
        <w:t>Бүх төрлийн барилга</w:t>
      </w:r>
      <w:r w:rsidRPr="00555979">
        <w:rPr>
          <w:rFonts w:ascii="Times New Roman" w:hAnsi="Times New Roman" w:cs="Times New Roman"/>
          <w:b w:val="0"/>
          <w:bCs w:val="0"/>
          <w:noProof/>
          <w:spacing w:val="-4"/>
          <w:sz w:val="24"/>
          <w:szCs w:val="24"/>
        </w:rPr>
        <w:t xml:space="preserve">. </w:t>
      </w:r>
      <w:r w:rsidRPr="00555979">
        <w:rPr>
          <w:rFonts w:ascii="Times New Roman" w:hAnsi="Times New Roman" w:cs="Times New Roman"/>
          <w:b w:val="0"/>
          <w:bCs w:val="0"/>
          <w:noProof/>
          <w:spacing w:val="-4"/>
          <w:sz w:val="24"/>
          <w:szCs w:val="24"/>
          <w:lang w:val="mn-MN"/>
        </w:rPr>
        <w:t>Энд б</w:t>
      </w:r>
      <w:r w:rsidRPr="00555979">
        <w:rPr>
          <w:rFonts w:ascii="Times New Roman" w:eastAsia="Arial Unicode MS" w:hAnsi="Times New Roman" w:cs="Times New Roman"/>
          <w:b w:val="0"/>
          <w:sz w:val="24"/>
          <w:szCs w:val="24"/>
          <w:lang w:val="mn-MN"/>
        </w:rPr>
        <w:t xml:space="preserve">арилгыг ашиглалтанд хүлээн авах үедээ барилгын бүрэлдэхүүнд багтаж байгаа, ашиглалтын хугацаа </w:t>
      </w:r>
      <w:r w:rsidRPr="00555979">
        <w:rPr>
          <w:rFonts w:ascii="Times New Roman" w:eastAsia="Arial Unicode MS" w:hAnsi="Times New Roman" w:cs="Times New Roman"/>
          <w:b w:val="0"/>
          <w:sz w:val="24"/>
          <w:szCs w:val="24"/>
          <w:lang w:val="mn-MN"/>
        </w:rPr>
        <w:lastRenderedPageBreak/>
        <w:t xml:space="preserve">ялгаатай бүрэлдэхүүн хэсгүүд </w:t>
      </w:r>
      <w:r w:rsidRPr="00555979">
        <w:rPr>
          <w:rFonts w:ascii="Times New Roman" w:eastAsia="Arial Unicode MS" w:hAnsi="Times New Roman" w:cs="Times New Roman"/>
          <w:b w:val="0"/>
          <w:sz w:val="24"/>
          <w:szCs w:val="24"/>
        </w:rPr>
        <w:t>(</w:t>
      </w:r>
      <w:r w:rsidRPr="00555979">
        <w:rPr>
          <w:rFonts w:ascii="Times New Roman" w:eastAsia="Arial Unicode MS" w:hAnsi="Times New Roman" w:cs="Times New Roman"/>
          <w:b w:val="0"/>
          <w:sz w:val="24"/>
          <w:szCs w:val="24"/>
          <w:lang w:val="mn-MN"/>
        </w:rPr>
        <w:t>сантехник, цахилгааны сүлжээ, агааржуулалт болон бусад инженерийн байгууламжууд гэх мэт</w:t>
      </w:r>
      <w:r w:rsidRPr="00555979">
        <w:rPr>
          <w:rFonts w:ascii="Times New Roman" w:eastAsia="Arial Unicode MS" w:hAnsi="Times New Roman" w:cs="Times New Roman"/>
          <w:b w:val="0"/>
          <w:sz w:val="24"/>
          <w:szCs w:val="24"/>
        </w:rPr>
        <w:t>)</w:t>
      </w:r>
      <w:r w:rsidRPr="00555979">
        <w:rPr>
          <w:rFonts w:ascii="Times New Roman" w:eastAsia="Arial Unicode MS" w:hAnsi="Times New Roman" w:cs="Times New Roman"/>
          <w:b w:val="0"/>
          <w:sz w:val="24"/>
          <w:szCs w:val="24"/>
          <w:lang w:val="mn-MN"/>
        </w:rPr>
        <w:t xml:space="preserve">-ийн өртгийг дэлгэрэнгүй бүртгэлийн зорилгоор тусад нь ангилан харуулж болно. </w:t>
      </w:r>
      <w:r w:rsidRPr="00555979">
        <w:rPr>
          <w:rFonts w:ascii="Times New Roman" w:hAnsi="Times New Roman" w:cs="Times New Roman"/>
          <w:b w:val="0"/>
          <w:bCs w:val="0"/>
          <w:noProof/>
          <w:spacing w:val="-4"/>
          <w:sz w:val="24"/>
          <w:szCs w:val="24"/>
          <w:lang w:val="mn-MN"/>
        </w:rPr>
        <w:t xml:space="preserve"> </w:t>
      </w:r>
    </w:p>
    <w:p w14:paraId="530642EF" w14:textId="77777777" w:rsidR="007C20BB" w:rsidRPr="00555979" w:rsidRDefault="007C20BB" w:rsidP="007C20BB">
      <w:pPr>
        <w:pStyle w:val="ListParagraph"/>
        <w:tabs>
          <w:tab w:val="left" w:pos="816"/>
          <w:tab w:val="left" w:pos="1080"/>
        </w:tabs>
        <w:ind w:left="1080"/>
        <w:jc w:val="both"/>
        <w:rPr>
          <w:rFonts w:ascii="Times New Roman" w:hAnsi="Times New Roman" w:cs="Times New Roman"/>
          <w:b w:val="0"/>
          <w:bCs w:val="0"/>
          <w:noProof/>
          <w:spacing w:val="-5"/>
          <w:sz w:val="24"/>
          <w:szCs w:val="24"/>
          <w:lang w:val="mn-MN"/>
        </w:rPr>
      </w:pPr>
    </w:p>
    <w:p w14:paraId="3242A484" w14:textId="77777777" w:rsidR="007C20BB" w:rsidRPr="00555979" w:rsidRDefault="007C20BB" w:rsidP="003F1554">
      <w:pPr>
        <w:pStyle w:val="ListParagraph"/>
        <w:widowControl/>
        <w:numPr>
          <w:ilvl w:val="0"/>
          <w:numId w:val="95"/>
        </w:numPr>
        <w:tabs>
          <w:tab w:val="left" w:pos="1080"/>
        </w:tabs>
        <w:autoSpaceDE/>
        <w:adjustRightInd/>
        <w:ind w:left="1080"/>
        <w:jc w:val="both"/>
        <w:rPr>
          <w:rFonts w:ascii="Times New Roman" w:hAnsi="Times New Roman" w:cs="Times New Roman"/>
          <w:b w:val="0"/>
          <w:bCs w:val="0"/>
          <w:noProof/>
          <w:spacing w:val="-5"/>
          <w:sz w:val="24"/>
          <w:szCs w:val="24"/>
          <w:lang w:val="mn-MN"/>
        </w:rPr>
      </w:pPr>
      <w:r w:rsidRPr="00555979">
        <w:rPr>
          <w:rFonts w:ascii="Times New Roman" w:hAnsi="Times New Roman" w:cs="Times New Roman"/>
          <w:b w:val="0"/>
          <w:bCs w:val="0"/>
          <w:noProof/>
          <w:spacing w:val="-5"/>
          <w:sz w:val="24"/>
          <w:szCs w:val="24"/>
          <w:lang w:val="mn-MN"/>
        </w:rPr>
        <w:t>Байгууламж: Барилгын гадна талд ба</w:t>
      </w:r>
      <w:r w:rsidR="00321627">
        <w:rPr>
          <w:rFonts w:ascii="Times New Roman" w:hAnsi="Times New Roman" w:cs="Times New Roman"/>
          <w:b w:val="0"/>
          <w:bCs w:val="0"/>
          <w:noProof/>
          <w:spacing w:val="-5"/>
          <w:sz w:val="24"/>
          <w:szCs w:val="24"/>
          <w:lang w:val="mn-MN"/>
        </w:rPr>
        <w:t>йрлах дэд бүтцийн шинжтэй зүйлс</w:t>
      </w:r>
    </w:p>
    <w:p w14:paraId="41AE1FB0" w14:textId="77777777" w:rsidR="007C20BB" w:rsidRPr="00555979" w:rsidRDefault="007C20BB" w:rsidP="007C20BB">
      <w:pPr>
        <w:pStyle w:val="ListParagraph"/>
        <w:rPr>
          <w:rFonts w:ascii="Times New Roman" w:hAnsi="Times New Roman" w:cs="Times New Roman"/>
          <w:b w:val="0"/>
          <w:bCs w:val="0"/>
          <w:noProof/>
          <w:spacing w:val="-5"/>
          <w:sz w:val="24"/>
          <w:szCs w:val="24"/>
          <w:lang w:val="mn-MN"/>
        </w:rPr>
      </w:pPr>
    </w:p>
    <w:p w14:paraId="50028492" w14:textId="77777777" w:rsidR="007C20BB" w:rsidRPr="00555979" w:rsidRDefault="007C20BB" w:rsidP="003F1554">
      <w:pPr>
        <w:pStyle w:val="ListParagraph"/>
        <w:widowControl/>
        <w:numPr>
          <w:ilvl w:val="0"/>
          <w:numId w:val="95"/>
        </w:numPr>
        <w:tabs>
          <w:tab w:val="left" w:pos="1080"/>
        </w:tabs>
        <w:autoSpaceDE/>
        <w:adjustRightInd/>
        <w:ind w:left="1080"/>
        <w:jc w:val="both"/>
        <w:rPr>
          <w:rFonts w:ascii="Times New Roman" w:hAnsi="Times New Roman" w:cs="Times New Roman"/>
          <w:b w:val="0"/>
          <w:bCs w:val="0"/>
          <w:noProof/>
          <w:spacing w:val="-5"/>
          <w:sz w:val="24"/>
          <w:szCs w:val="24"/>
          <w:lang w:val="mn-MN"/>
        </w:rPr>
      </w:pPr>
      <w:r w:rsidRPr="00555979">
        <w:rPr>
          <w:rFonts w:ascii="Times New Roman" w:hAnsi="Times New Roman" w:cs="Times New Roman"/>
          <w:b w:val="0"/>
          <w:bCs w:val="0"/>
          <w:noProof/>
          <w:spacing w:val="-5"/>
          <w:sz w:val="24"/>
          <w:szCs w:val="24"/>
          <w:lang w:val="mn-MN"/>
        </w:rPr>
        <w:t xml:space="preserve">Нийтийн эзэмшлийн тохижилт: Нийтийн эзэмшлийн газар дээр хийгдсэн </w:t>
      </w:r>
      <w:r w:rsidRPr="00555979">
        <w:rPr>
          <w:rFonts w:ascii="Times New Roman" w:hAnsi="Times New Roman" w:cs="Times New Roman"/>
          <w:b w:val="0"/>
          <w:noProof/>
          <w:spacing w:val="-5"/>
          <w:sz w:val="24"/>
          <w:szCs w:val="24"/>
          <w:lang w:val="mn-MN"/>
        </w:rPr>
        <w:t>хийгдсэн тохижилтын шинжтэй машины болон явган хүний зам, гэрэлтүүлэг, ногоон байгууламж, зүлэг, цэцгийн мандал, хашаа, хайс, усалгааны систем, эдгээртэй адилтгах газрын сайжруулалтын өртгийг энэ дансанд бүртгэнэ</w:t>
      </w:r>
      <w:r w:rsidR="00321627">
        <w:rPr>
          <w:rFonts w:ascii="Times New Roman" w:hAnsi="Times New Roman" w:cs="Times New Roman"/>
          <w:b w:val="0"/>
          <w:noProof/>
          <w:spacing w:val="-5"/>
          <w:sz w:val="24"/>
          <w:szCs w:val="24"/>
          <w:lang w:val="mn-MN"/>
        </w:rPr>
        <w:t>.</w:t>
      </w:r>
      <w:r w:rsidRPr="00555979">
        <w:rPr>
          <w:rFonts w:ascii="Times New Roman" w:hAnsi="Times New Roman" w:cs="Times New Roman"/>
          <w:b w:val="0"/>
          <w:bCs w:val="0"/>
          <w:noProof/>
          <w:spacing w:val="-5"/>
          <w:sz w:val="24"/>
          <w:szCs w:val="24"/>
          <w:lang w:val="mn-MN"/>
        </w:rPr>
        <w:t xml:space="preserve"> </w:t>
      </w:r>
    </w:p>
    <w:p w14:paraId="0BA4A285" w14:textId="77777777" w:rsidR="007C20BB" w:rsidRPr="00555979" w:rsidRDefault="007C20BB" w:rsidP="007C20BB">
      <w:pPr>
        <w:pStyle w:val="ListParagraph"/>
        <w:rPr>
          <w:rFonts w:ascii="Times New Roman" w:hAnsi="Times New Roman" w:cs="Times New Roman"/>
          <w:b w:val="0"/>
          <w:bCs w:val="0"/>
          <w:noProof/>
          <w:spacing w:val="-5"/>
          <w:sz w:val="24"/>
          <w:szCs w:val="24"/>
          <w:lang w:val="mn-MN"/>
        </w:rPr>
      </w:pPr>
    </w:p>
    <w:p w14:paraId="45FB74C0" w14:textId="77777777" w:rsidR="007C20BB" w:rsidRPr="00555979" w:rsidRDefault="007C20BB" w:rsidP="003F1554">
      <w:pPr>
        <w:pStyle w:val="ListParagraph"/>
        <w:widowControl/>
        <w:numPr>
          <w:ilvl w:val="0"/>
          <w:numId w:val="95"/>
        </w:numPr>
        <w:tabs>
          <w:tab w:val="left" w:pos="1080"/>
        </w:tabs>
        <w:autoSpaceDE/>
        <w:adjustRightInd/>
        <w:ind w:left="1080"/>
        <w:jc w:val="both"/>
        <w:rPr>
          <w:rFonts w:ascii="Times New Roman" w:hAnsi="Times New Roman" w:cs="Times New Roman"/>
          <w:b w:val="0"/>
          <w:bCs w:val="0"/>
          <w:noProof/>
          <w:spacing w:val="-5"/>
          <w:sz w:val="24"/>
          <w:szCs w:val="24"/>
          <w:lang w:val="mn-MN"/>
        </w:rPr>
      </w:pPr>
      <w:r w:rsidRPr="00555979">
        <w:rPr>
          <w:rFonts w:ascii="Times New Roman" w:hAnsi="Times New Roman" w:cs="Times New Roman"/>
          <w:b w:val="0"/>
          <w:bCs w:val="0"/>
          <w:iCs/>
          <w:noProof/>
          <w:spacing w:val="-6"/>
          <w:sz w:val="24"/>
          <w:szCs w:val="24"/>
          <w:lang w:val="mn-MN"/>
        </w:rPr>
        <w:t xml:space="preserve">Компьютер, тоног  төхөөрөмж: </w:t>
      </w:r>
      <w:r w:rsidRPr="00555979">
        <w:rPr>
          <w:rFonts w:ascii="Times New Roman" w:hAnsi="Times New Roman" w:cs="Times New Roman"/>
          <w:b w:val="0"/>
          <w:iCs/>
          <w:noProof/>
          <w:spacing w:val="-10"/>
          <w:sz w:val="24"/>
          <w:szCs w:val="24"/>
          <w:lang w:val="mn-MN"/>
        </w:rPr>
        <w:t>Мэдээлэл боловсруулах хэрэгсэл</w:t>
      </w:r>
      <w:r w:rsidRPr="00555979">
        <w:rPr>
          <w:rFonts w:ascii="Times New Roman" w:hAnsi="Times New Roman" w:cs="Times New Roman"/>
          <w:b w:val="0"/>
          <w:bCs w:val="0"/>
          <w:iCs/>
          <w:noProof/>
          <w:spacing w:val="-6"/>
          <w:sz w:val="24"/>
          <w:szCs w:val="24"/>
          <w:lang w:val="mn-MN"/>
        </w:rPr>
        <w:t>, к</w:t>
      </w:r>
      <w:r w:rsidRPr="00555979">
        <w:rPr>
          <w:rFonts w:ascii="Times New Roman" w:hAnsi="Times New Roman" w:cs="Times New Roman"/>
          <w:b w:val="0"/>
          <w:bCs w:val="0"/>
          <w:noProof/>
          <w:spacing w:val="-4"/>
          <w:sz w:val="24"/>
          <w:szCs w:val="24"/>
          <w:lang w:val="mn-MN"/>
        </w:rPr>
        <w:t>омпьютер болон түүний дагалдах хэрэгслүүд болон ү</w:t>
      </w:r>
      <w:r w:rsidRPr="00555979">
        <w:rPr>
          <w:rFonts w:ascii="Times New Roman" w:hAnsi="Times New Roman" w:cs="Times New Roman"/>
          <w:b w:val="0"/>
          <w:bCs w:val="0"/>
          <w:noProof/>
          <w:spacing w:val="-6"/>
          <w:sz w:val="24"/>
          <w:szCs w:val="24"/>
          <w:lang w:val="mn-MN"/>
        </w:rPr>
        <w:t xml:space="preserve">йлчилгээний </w:t>
      </w:r>
      <w:r w:rsidRPr="00555979">
        <w:rPr>
          <w:rFonts w:ascii="Times New Roman" w:hAnsi="Times New Roman" w:cs="Times New Roman"/>
          <w:b w:val="0"/>
          <w:bCs w:val="0"/>
          <w:noProof/>
          <w:spacing w:val="-4"/>
          <w:sz w:val="24"/>
          <w:szCs w:val="24"/>
          <w:lang w:val="mn-MN"/>
        </w:rPr>
        <w:t>зориулалттай бүх төрлийн машин,  тоног төхөөрөмж</w:t>
      </w:r>
      <w:r w:rsidRPr="00555979">
        <w:rPr>
          <w:rFonts w:ascii="Times New Roman" w:hAnsi="Times New Roman" w:cs="Times New Roman"/>
          <w:b w:val="0"/>
          <w:bCs w:val="0"/>
          <w:noProof/>
          <w:spacing w:val="-5"/>
          <w:sz w:val="24"/>
          <w:szCs w:val="24"/>
          <w:lang w:val="mn-MN"/>
        </w:rPr>
        <w:t xml:space="preserve">үүд </w:t>
      </w:r>
    </w:p>
    <w:p w14:paraId="5ABAB893" w14:textId="77777777" w:rsidR="007C20BB" w:rsidRPr="00555979" w:rsidRDefault="007C20BB" w:rsidP="007C20BB">
      <w:pPr>
        <w:pStyle w:val="ListParagraph"/>
        <w:rPr>
          <w:rFonts w:ascii="Times New Roman" w:hAnsi="Times New Roman" w:cs="Times New Roman"/>
          <w:b w:val="0"/>
          <w:bCs w:val="0"/>
          <w:noProof/>
          <w:spacing w:val="-5"/>
          <w:sz w:val="24"/>
          <w:szCs w:val="24"/>
          <w:lang w:val="mn-MN"/>
        </w:rPr>
      </w:pPr>
    </w:p>
    <w:p w14:paraId="4847BC8A" w14:textId="77777777" w:rsidR="007C20BB" w:rsidRDefault="00F8500B" w:rsidP="003F1554">
      <w:pPr>
        <w:pStyle w:val="ListParagraph"/>
        <w:widowControl/>
        <w:numPr>
          <w:ilvl w:val="0"/>
          <w:numId w:val="95"/>
        </w:numPr>
        <w:tabs>
          <w:tab w:val="left" w:pos="1080"/>
        </w:tabs>
        <w:autoSpaceDE/>
        <w:adjustRightInd/>
        <w:ind w:left="1080"/>
        <w:jc w:val="both"/>
        <w:rPr>
          <w:rFonts w:ascii="Times New Roman" w:hAnsi="Times New Roman" w:cs="Times New Roman"/>
          <w:b w:val="0"/>
          <w:bCs w:val="0"/>
          <w:noProof/>
          <w:spacing w:val="-5"/>
          <w:sz w:val="24"/>
          <w:szCs w:val="24"/>
          <w:lang w:val="mn-MN"/>
        </w:rPr>
      </w:pPr>
      <w:r>
        <w:rPr>
          <w:rFonts w:ascii="Times New Roman" w:hAnsi="Times New Roman" w:cs="Times New Roman"/>
          <w:b w:val="0"/>
          <w:bCs w:val="0"/>
          <w:iCs/>
          <w:noProof/>
          <w:spacing w:val="-5"/>
          <w:sz w:val="24"/>
          <w:szCs w:val="24"/>
          <w:lang w:val="mn-MN"/>
        </w:rPr>
        <w:t>Авто-т</w:t>
      </w:r>
      <w:r w:rsidR="007C20BB" w:rsidRPr="00555979">
        <w:rPr>
          <w:rFonts w:ascii="Times New Roman" w:hAnsi="Times New Roman" w:cs="Times New Roman"/>
          <w:b w:val="0"/>
          <w:bCs w:val="0"/>
          <w:iCs/>
          <w:noProof/>
          <w:spacing w:val="-5"/>
          <w:sz w:val="24"/>
          <w:szCs w:val="24"/>
          <w:lang w:val="mn-MN"/>
        </w:rPr>
        <w:t>ээврийн  хэрэгсэл</w:t>
      </w:r>
      <w:r w:rsidR="007C20BB">
        <w:rPr>
          <w:rFonts w:ascii="Times New Roman" w:hAnsi="Times New Roman" w:cs="Times New Roman"/>
          <w:b w:val="0"/>
          <w:bCs w:val="0"/>
          <w:iCs/>
          <w:noProof/>
          <w:spacing w:val="-5"/>
          <w:sz w:val="24"/>
          <w:szCs w:val="24"/>
          <w:lang w:val="mn-MN"/>
        </w:rPr>
        <w:t>:</w:t>
      </w:r>
      <w:r w:rsidR="007C20BB">
        <w:rPr>
          <w:rFonts w:ascii="Times New Roman" w:hAnsi="Times New Roman" w:cs="Times New Roman"/>
          <w:b w:val="0"/>
          <w:bCs w:val="0"/>
          <w:i/>
          <w:iCs/>
          <w:noProof/>
          <w:spacing w:val="-5"/>
          <w:sz w:val="24"/>
          <w:szCs w:val="24"/>
          <w:lang w:val="mn-MN"/>
        </w:rPr>
        <w:t xml:space="preserve"> </w:t>
      </w:r>
      <w:r w:rsidR="00321627">
        <w:rPr>
          <w:rFonts w:ascii="Times New Roman" w:hAnsi="Times New Roman" w:cs="Times New Roman"/>
          <w:b w:val="0"/>
          <w:bCs w:val="0"/>
          <w:noProof/>
          <w:spacing w:val="-5"/>
          <w:sz w:val="24"/>
          <w:szCs w:val="24"/>
          <w:lang w:val="mn-MN"/>
        </w:rPr>
        <w:t>Бүх төрлийн тээврийн хэрэгслүүд</w:t>
      </w:r>
    </w:p>
    <w:p w14:paraId="0318CB82" w14:textId="77777777" w:rsidR="007C20BB" w:rsidRDefault="007C20BB" w:rsidP="007C20BB">
      <w:pPr>
        <w:pStyle w:val="ListParagraph"/>
        <w:tabs>
          <w:tab w:val="left" w:pos="1080"/>
        </w:tabs>
        <w:ind w:left="1080"/>
        <w:jc w:val="both"/>
        <w:rPr>
          <w:rFonts w:ascii="Times New Roman" w:hAnsi="Times New Roman" w:cs="Times New Roman"/>
          <w:b w:val="0"/>
          <w:bCs w:val="0"/>
          <w:noProof/>
          <w:spacing w:val="-6"/>
          <w:sz w:val="24"/>
          <w:szCs w:val="24"/>
          <w:lang w:val="mn-MN"/>
        </w:rPr>
      </w:pPr>
    </w:p>
    <w:p w14:paraId="6943F7BE" w14:textId="77777777" w:rsidR="007C20BB" w:rsidRPr="003238A2" w:rsidRDefault="007C20BB" w:rsidP="003F1554">
      <w:pPr>
        <w:pStyle w:val="ListParagraph"/>
        <w:widowControl/>
        <w:numPr>
          <w:ilvl w:val="0"/>
          <w:numId w:val="95"/>
        </w:numPr>
        <w:tabs>
          <w:tab w:val="left" w:pos="1080"/>
        </w:tabs>
        <w:autoSpaceDE/>
        <w:adjustRightInd/>
        <w:ind w:left="1080"/>
        <w:jc w:val="both"/>
        <w:rPr>
          <w:rFonts w:ascii="Times New Roman" w:hAnsi="Times New Roman" w:cs="Times New Roman"/>
          <w:b w:val="0"/>
          <w:bCs w:val="0"/>
          <w:noProof/>
          <w:spacing w:val="-6"/>
          <w:sz w:val="24"/>
          <w:szCs w:val="24"/>
        </w:rPr>
      </w:pPr>
      <w:r w:rsidRPr="003238A2">
        <w:rPr>
          <w:rFonts w:ascii="Times New Roman" w:hAnsi="Times New Roman" w:cs="Times New Roman"/>
          <w:b w:val="0"/>
          <w:bCs w:val="0"/>
          <w:iCs/>
          <w:noProof/>
          <w:spacing w:val="-4"/>
          <w:sz w:val="24"/>
          <w:szCs w:val="24"/>
          <w:lang w:val="mn-MN"/>
        </w:rPr>
        <w:t xml:space="preserve">Тавилга, эд хогшил: </w:t>
      </w:r>
      <w:r w:rsidRPr="003238A2">
        <w:rPr>
          <w:rFonts w:ascii="Times New Roman" w:hAnsi="Times New Roman" w:cs="Times New Roman"/>
          <w:b w:val="0"/>
          <w:bCs w:val="0"/>
          <w:noProof/>
          <w:spacing w:val="-4"/>
          <w:sz w:val="24"/>
          <w:szCs w:val="24"/>
          <w:lang w:val="mn-MN"/>
        </w:rPr>
        <w:t xml:space="preserve">Үндсэн хөрөнгийн шинж чанар бүхий </w:t>
      </w:r>
      <w:r w:rsidR="00321627" w:rsidRPr="003238A2">
        <w:rPr>
          <w:rFonts w:ascii="Times New Roman" w:hAnsi="Times New Roman" w:cs="Times New Roman"/>
          <w:b w:val="0"/>
          <w:bCs w:val="0"/>
          <w:noProof/>
          <w:spacing w:val="-6"/>
          <w:sz w:val="24"/>
          <w:szCs w:val="24"/>
          <w:lang w:val="mn-MN"/>
        </w:rPr>
        <w:t>тавилга, эд хогшлууд</w:t>
      </w:r>
    </w:p>
    <w:p w14:paraId="6F8412BC" w14:textId="77777777" w:rsidR="007C20BB" w:rsidRPr="003238A2" w:rsidRDefault="007C20BB" w:rsidP="007C20BB">
      <w:pPr>
        <w:pStyle w:val="ListParagraph"/>
        <w:shd w:val="clear" w:color="auto" w:fill="FFFFFF"/>
        <w:tabs>
          <w:tab w:val="left" w:pos="792"/>
          <w:tab w:val="left" w:pos="1080"/>
        </w:tabs>
        <w:ind w:left="1080"/>
        <w:jc w:val="both"/>
        <w:rPr>
          <w:rFonts w:ascii="Times New Roman" w:hAnsi="Times New Roman" w:cs="Times New Roman"/>
          <w:b w:val="0"/>
          <w:sz w:val="24"/>
          <w:szCs w:val="24"/>
          <w:lang w:val="mn-MN"/>
        </w:rPr>
      </w:pPr>
    </w:p>
    <w:p w14:paraId="38CF978E" w14:textId="77777777" w:rsidR="007C20BB" w:rsidRPr="00321627" w:rsidRDefault="007C20BB" w:rsidP="003F1554">
      <w:pPr>
        <w:pStyle w:val="ListParagraph"/>
        <w:widowControl/>
        <w:numPr>
          <w:ilvl w:val="0"/>
          <w:numId w:val="95"/>
        </w:numPr>
        <w:shd w:val="clear" w:color="auto" w:fill="FFFFFF"/>
        <w:tabs>
          <w:tab w:val="left" w:pos="792"/>
          <w:tab w:val="left" w:pos="1080"/>
        </w:tabs>
        <w:autoSpaceDE/>
        <w:adjustRightInd/>
        <w:ind w:left="1080"/>
        <w:jc w:val="both"/>
        <w:rPr>
          <w:rFonts w:ascii="Times New Roman" w:hAnsi="Times New Roman" w:cs="Times New Roman"/>
          <w:b w:val="0"/>
          <w:sz w:val="24"/>
          <w:szCs w:val="24"/>
          <w:lang w:val="mn-MN"/>
        </w:rPr>
      </w:pPr>
      <w:r w:rsidRPr="003238A2">
        <w:rPr>
          <w:rFonts w:ascii="Times New Roman" w:hAnsi="Times New Roman" w:cs="Times New Roman"/>
          <w:b w:val="0"/>
          <w:bCs w:val="0"/>
          <w:iCs/>
          <w:noProof/>
          <w:spacing w:val="-9"/>
          <w:sz w:val="24"/>
          <w:szCs w:val="24"/>
          <w:lang w:val="mn-MN"/>
        </w:rPr>
        <w:t>Бусад үндсэн хөрөнгө</w:t>
      </w:r>
      <w:r>
        <w:rPr>
          <w:rFonts w:ascii="Times New Roman" w:hAnsi="Times New Roman" w:cs="Times New Roman"/>
          <w:b w:val="0"/>
          <w:bCs w:val="0"/>
          <w:iCs/>
          <w:noProof/>
          <w:spacing w:val="-9"/>
          <w:sz w:val="24"/>
          <w:szCs w:val="24"/>
          <w:lang w:val="mn-MN"/>
        </w:rPr>
        <w:t>:</w:t>
      </w:r>
      <w:r>
        <w:rPr>
          <w:rFonts w:ascii="Times New Roman" w:hAnsi="Times New Roman" w:cs="Times New Roman"/>
          <w:b w:val="0"/>
          <w:bCs w:val="0"/>
          <w:i/>
          <w:iCs/>
          <w:noProof/>
          <w:spacing w:val="-9"/>
          <w:sz w:val="24"/>
          <w:szCs w:val="24"/>
          <w:lang w:val="mn-MN"/>
        </w:rPr>
        <w:t xml:space="preserve"> </w:t>
      </w:r>
      <w:r>
        <w:rPr>
          <w:rFonts w:ascii="Times New Roman" w:hAnsi="Times New Roman" w:cs="Times New Roman"/>
          <w:b w:val="0"/>
          <w:bCs w:val="0"/>
          <w:noProof/>
          <w:spacing w:val="-9"/>
          <w:sz w:val="24"/>
          <w:szCs w:val="24"/>
          <w:lang w:val="mn-MN"/>
        </w:rPr>
        <w:t xml:space="preserve">Дээрх ангилалд ороогүй бусад үндсэн </w:t>
      </w:r>
      <w:r w:rsidR="00321627">
        <w:rPr>
          <w:rFonts w:ascii="Times New Roman" w:hAnsi="Times New Roman" w:cs="Times New Roman"/>
          <w:b w:val="0"/>
          <w:bCs w:val="0"/>
          <w:noProof/>
          <w:spacing w:val="-5"/>
          <w:sz w:val="24"/>
          <w:szCs w:val="24"/>
          <w:lang w:val="mn-MN"/>
        </w:rPr>
        <w:t>хөрөнгүүд</w:t>
      </w:r>
    </w:p>
    <w:p w14:paraId="0EF5F3BD" w14:textId="77777777" w:rsidR="00321627" w:rsidRPr="00321627" w:rsidRDefault="00321627" w:rsidP="00321627">
      <w:pPr>
        <w:widowControl/>
        <w:shd w:val="clear" w:color="auto" w:fill="FFFFFF"/>
        <w:tabs>
          <w:tab w:val="left" w:pos="792"/>
          <w:tab w:val="left" w:pos="1080"/>
        </w:tabs>
        <w:autoSpaceDE/>
        <w:adjustRightInd/>
        <w:jc w:val="both"/>
        <w:rPr>
          <w:rFonts w:ascii="Times New Roman" w:hAnsi="Times New Roman" w:cs="Times New Roman"/>
          <w:b w:val="0"/>
          <w:sz w:val="24"/>
          <w:szCs w:val="24"/>
          <w:lang w:val="mn-MN"/>
        </w:rPr>
      </w:pPr>
    </w:p>
    <w:p w14:paraId="0C944246" w14:textId="77777777" w:rsidR="007C20BB" w:rsidRPr="00321627" w:rsidRDefault="007C20BB" w:rsidP="003F1554">
      <w:pPr>
        <w:pStyle w:val="ListParagraph"/>
        <w:widowControl/>
        <w:numPr>
          <w:ilvl w:val="0"/>
          <w:numId w:val="91"/>
        </w:numPr>
        <w:autoSpaceDE/>
        <w:adjustRightInd/>
        <w:jc w:val="both"/>
        <w:rPr>
          <w:rFonts w:ascii="Times New Roman" w:eastAsia="Arial Unicode MS" w:hAnsi="Times New Roman" w:cs="Times New Roman"/>
          <w:b w:val="0"/>
          <w:sz w:val="24"/>
          <w:szCs w:val="24"/>
          <w:lang w:val="mn-MN"/>
        </w:rPr>
      </w:pPr>
      <w:r w:rsidRPr="00321627">
        <w:rPr>
          <w:rFonts w:ascii="Times New Roman" w:eastAsia="Arial Unicode MS" w:hAnsi="Times New Roman" w:cs="Times New Roman"/>
          <w:b w:val="0"/>
          <w:sz w:val="24"/>
          <w:szCs w:val="24"/>
          <w:lang w:val="mn-MN"/>
        </w:rPr>
        <w:t>Үндсэн хөрөнгийн үнэлгээ</w:t>
      </w:r>
    </w:p>
    <w:p w14:paraId="2EBF3C24" w14:textId="77777777" w:rsidR="007C20BB" w:rsidRDefault="007C20BB" w:rsidP="007C20BB">
      <w:pPr>
        <w:pStyle w:val="ListParagraph"/>
        <w:ind w:left="360"/>
        <w:jc w:val="both"/>
        <w:rPr>
          <w:rFonts w:ascii="Times New Roman" w:eastAsia="Arial Unicode MS" w:hAnsi="Times New Roman" w:cs="Times New Roman"/>
          <w:b w:val="0"/>
          <w:sz w:val="24"/>
          <w:szCs w:val="24"/>
          <w:lang w:val="mn-MN"/>
        </w:rPr>
      </w:pPr>
    </w:p>
    <w:p w14:paraId="7972FA34" w14:textId="77777777" w:rsidR="007C20BB" w:rsidRPr="00321627" w:rsidRDefault="007C20BB" w:rsidP="003F1554">
      <w:pPr>
        <w:pStyle w:val="ListParagraph"/>
        <w:widowControl/>
        <w:numPr>
          <w:ilvl w:val="1"/>
          <w:numId w:val="91"/>
        </w:numPr>
        <w:autoSpaceDE/>
        <w:adjustRightInd/>
        <w:ind w:left="720" w:hanging="720"/>
        <w:jc w:val="both"/>
        <w:rPr>
          <w:rFonts w:ascii="Times New Roman" w:eastAsia="Arial Unicode MS" w:hAnsi="Times New Roman" w:cs="Times New Roman"/>
          <w:b w:val="0"/>
          <w:sz w:val="24"/>
          <w:szCs w:val="24"/>
          <w:lang w:val="mn-MN"/>
        </w:rPr>
      </w:pPr>
      <w:r w:rsidRPr="00321627">
        <w:rPr>
          <w:rFonts w:ascii="Times New Roman" w:eastAsia="Arial Unicode MS" w:hAnsi="Times New Roman" w:cs="Times New Roman"/>
          <w:b w:val="0"/>
          <w:sz w:val="24"/>
          <w:szCs w:val="24"/>
          <w:lang w:val="mn-MN"/>
        </w:rPr>
        <w:t>Худалдан авсан үндсэн хөрөнгө</w:t>
      </w:r>
    </w:p>
    <w:p w14:paraId="4AF5A7E2" w14:textId="77777777" w:rsidR="007C20BB" w:rsidRDefault="007C20BB" w:rsidP="007C20BB">
      <w:pPr>
        <w:pStyle w:val="ListParagraph"/>
        <w:widowControl/>
        <w:autoSpaceDE/>
        <w:adjustRightInd/>
        <w:ind w:left="1440"/>
        <w:jc w:val="both"/>
        <w:rPr>
          <w:rFonts w:ascii="Times New Roman" w:eastAsia="Arial Unicode MS" w:hAnsi="Times New Roman" w:cs="Times New Roman"/>
          <w:b w:val="0"/>
          <w:i/>
          <w:sz w:val="24"/>
          <w:szCs w:val="24"/>
          <w:lang w:val="mn-MN"/>
        </w:rPr>
      </w:pPr>
    </w:p>
    <w:p w14:paraId="4D3660D8" w14:textId="77777777" w:rsidR="007C20BB" w:rsidRDefault="007C20BB" w:rsidP="003F1554">
      <w:pPr>
        <w:pStyle w:val="ListParagraph"/>
        <w:widowControl/>
        <w:numPr>
          <w:ilvl w:val="2"/>
          <w:numId w:val="91"/>
        </w:numPr>
        <w:autoSpaceDE/>
        <w:adjustRightInd/>
        <w:ind w:left="1440" w:hanging="720"/>
        <w:jc w:val="both"/>
        <w:rPr>
          <w:rFonts w:ascii="Times New Roman" w:eastAsia="Arial Unicode MS" w:hAnsi="Times New Roman" w:cs="Times New Roman"/>
          <w:b w:val="0"/>
          <w:i/>
          <w:sz w:val="24"/>
          <w:szCs w:val="24"/>
          <w:lang w:val="mn-MN"/>
        </w:rPr>
      </w:pPr>
      <w:r>
        <w:rPr>
          <w:rFonts w:ascii="Times New Roman" w:hAnsi="Times New Roman" w:cs="Times New Roman"/>
          <w:b w:val="0"/>
          <w:sz w:val="24"/>
          <w:szCs w:val="24"/>
          <w:lang w:val="mn-MN"/>
        </w:rPr>
        <w:t>Нийгмийн даатгалын байгууллага</w:t>
      </w:r>
      <w:r>
        <w:rPr>
          <w:rFonts w:ascii="Times New Roman" w:eastAsia="Arial Unicode MS" w:hAnsi="Times New Roman" w:cs="Times New Roman"/>
          <w:b w:val="0"/>
          <w:sz w:val="24"/>
          <w:szCs w:val="24"/>
          <w:lang w:val="mn-MN"/>
        </w:rPr>
        <w:t xml:space="preserve"> нь үндсэн хөрөнгийг худалдан авсан бол худалдан авсан үнэ дээр түүнийг олж бэлтгэхтэй холбогдсон шууд зардлуудыг нэмсэн нийт дүнгээр биет хөрөнгийг үнэлж бүртгэнэ. Худалдан авсан үнийг тодорхойлоход худалдан авалтын үеийн аливаа хөнгөлөлтийг хасч тооцно.</w:t>
      </w:r>
    </w:p>
    <w:p w14:paraId="3A2E0CD8" w14:textId="77777777" w:rsidR="007C20BB" w:rsidRDefault="007C20BB" w:rsidP="007C20BB">
      <w:pPr>
        <w:pStyle w:val="ListParagraph"/>
        <w:ind w:left="1440" w:hanging="720"/>
        <w:jc w:val="both"/>
        <w:rPr>
          <w:rFonts w:ascii="Times New Roman" w:eastAsia="Arial Unicode MS" w:hAnsi="Times New Roman" w:cs="Times New Roman"/>
          <w:b w:val="0"/>
          <w:i/>
          <w:sz w:val="24"/>
          <w:szCs w:val="24"/>
          <w:lang w:val="mn-MN"/>
        </w:rPr>
      </w:pPr>
    </w:p>
    <w:p w14:paraId="13AF9429" w14:textId="77777777" w:rsidR="007C20BB" w:rsidRPr="00D62278" w:rsidRDefault="007C20BB" w:rsidP="00D62278">
      <w:pPr>
        <w:pStyle w:val="ListParagraph"/>
        <w:widowControl/>
        <w:numPr>
          <w:ilvl w:val="2"/>
          <w:numId w:val="91"/>
        </w:numPr>
        <w:autoSpaceDE/>
        <w:adjustRightInd/>
        <w:ind w:left="1440" w:hanging="720"/>
        <w:jc w:val="both"/>
        <w:rPr>
          <w:rFonts w:ascii="Times New Roman" w:eastAsia="Arial Unicode MS" w:hAnsi="Times New Roman" w:cs="Times New Roman"/>
          <w:b w:val="0"/>
          <w:i/>
          <w:sz w:val="24"/>
          <w:szCs w:val="24"/>
          <w:lang w:val="mn-MN"/>
        </w:rPr>
      </w:pPr>
      <w:r>
        <w:rPr>
          <w:rFonts w:ascii="Times New Roman" w:eastAsia="Arial Unicode MS" w:hAnsi="Times New Roman" w:cs="Times New Roman"/>
          <w:b w:val="0"/>
          <w:sz w:val="24"/>
          <w:szCs w:val="24"/>
          <w:lang w:val="mn-MN"/>
        </w:rPr>
        <w:t xml:space="preserve">Худалдан авсан үндсэн хөрөнгийн өртөгт дараах шууд зардлуудыг оруулж </w:t>
      </w:r>
      <w:r w:rsidRPr="00D62278">
        <w:rPr>
          <w:rFonts w:ascii="Times New Roman" w:eastAsia="Arial Unicode MS" w:hAnsi="Times New Roman" w:cs="Times New Roman"/>
          <w:b w:val="0"/>
          <w:sz w:val="24"/>
          <w:szCs w:val="24"/>
          <w:lang w:val="mn-MN"/>
        </w:rPr>
        <w:t>тооцно.</w:t>
      </w:r>
    </w:p>
    <w:p w14:paraId="51D3ACA1" w14:textId="77777777" w:rsidR="007C20BB" w:rsidRDefault="007C20BB" w:rsidP="007C20BB">
      <w:pPr>
        <w:pStyle w:val="ListParagraph"/>
        <w:rPr>
          <w:rFonts w:ascii="Times New Roman" w:eastAsia="Arial Unicode MS" w:hAnsi="Times New Roman" w:cs="Times New Roman"/>
          <w:b w:val="0"/>
          <w:sz w:val="24"/>
          <w:szCs w:val="24"/>
          <w:lang w:val="mn-MN"/>
        </w:rPr>
      </w:pPr>
    </w:p>
    <w:p w14:paraId="40927E1F" w14:textId="77777777" w:rsidR="007C20BB" w:rsidRDefault="007C20BB" w:rsidP="003F1554">
      <w:pPr>
        <w:pStyle w:val="ListParagraph"/>
        <w:widowControl/>
        <w:numPr>
          <w:ilvl w:val="0"/>
          <w:numId w:val="96"/>
        </w:numPr>
        <w:autoSpaceDE/>
        <w:adjustRightInd/>
        <w:ind w:left="1890" w:hanging="357"/>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Тээвэрлэлтийн зардал</w:t>
      </w:r>
    </w:p>
    <w:p w14:paraId="4EFD38BD" w14:textId="77777777" w:rsidR="007C20BB" w:rsidRDefault="007C20BB" w:rsidP="007C20BB">
      <w:pPr>
        <w:pStyle w:val="ListParagraph"/>
        <w:widowControl/>
        <w:autoSpaceDE/>
        <w:adjustRightInd/>
        <w:ind w:left="1890"/>
        <w:jc w:val="both"/>
        <w:rPr>
          <w:rFonts w:ascii="Times New Roman" w:eastAsia="Arial Unicode MS" w:hAnsi="Times New Roman" w:cs="Times New Roman"/>
          <w:b w:val="0"/>
          <w:sz w:val="24"/>
          <w:szCs w:val="24"/>
          <w:lang w:val="mn-MN"/>
        </w:rPr>
      </w:pPr>
    </w:p>
    <w:p w14:paraId="63767D74" w14:textId="77777777" w:rsidR="007C20BB" w:rsidRDefault="007C20BB" w:rsidP="003F1554">
      <w:pPr>
        <w:pStyle w:val="ListParagraph"/>
        <w:widowControl/>
        <w:numPr>
          <w:ilvl w:val="0"/>
          <w:numId w:val="96"/>
        </w:numPr>
        <w:autoSpaceDE/>
        <w:adjustRightInd/>
        <w:ind w:left="1890" w:hanging="357"/>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Инженер техникийн үйлчилгээний зардал</w:t>
      </w:r>
    </w:p>
    <w:p w14:paraId="53B7C054" w14:textId="77777777" w:rsidR="007C20BB" w:rsidRDefault="007C20BB" w:rsidP="007C20BB">
      <w:pPr>
        <w:pStyle w:val="ListParagraph"/>
        <w:widowControl/>
        <w:autoSpaceDE/>
        <w:adjustRightInd/>
        <w:ind w:left="1890"/>
        <w:jc w:val="both"/>
        <w:rPr>
          <w:rFonts w:ascii="Times New Roman" w:eastAsia="Arial Unicode MS" w:hAnsi="Times New Roman" w:cs="Times New Roman"/>
          <w:b w:val="0"/>
          <w:sz w:val="24"/>
          <w:szCs w:val="24"/>
          <w:lang w:val="mn-MN"/>
        </w:rPr>
      </w:pPr>
    </w:p>
    <w:p w14:paraId="4B5A33A7" w14:textId="77777777" w:rsidR="007C20BB" w:rsidRDefault="007C20BB" w:rsidP="003F1554">
      <w:pPr>
        <w:pStyle w:val="ListParagraph"/>
        <w:widowControl/>
        <w:numPr>
          <w:ilvl w:val="0"/>
          <w:numId w:val="96"/>
        </w:numPr>
        <w:autoSpaceDE/>
        <w:adjustRightInd/>
        <w:ind w:left="1890" w:hanging="357"/>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Зөөвөрлөх ба хадгалах зардал</w:t>
      </w:r>
    </w:p>
    <w:p w14:paraId="5E7C5F0A" w14:textId="77777777" w:rsidR="007C20BB" w:rsidRDefault="007C20BB" w:rsidP="007C20BB">
      <w:pPr>
        <w:pStyle w:val="ListParagraph"/>
        <w:widowControl/>
        <w:autoSpaceDE/>
        <w:adjustRightInd/>
        <w:ind w:left="1890"/>
        <w:jc w:val="both"/>
        <w:rPr>
          <w:rFonts w:ascii="Times New Roman" w:eastAsia="Arial Unicode MS" w:hAnsi="Times New Roman" w:cs="Times New Roman"/>
          <w:b w:val="0"/>
          <w:sz w:val="24"/>
          <w:szCs w:val="24"/>
          <w:lang w:val="mn-MN"/>
        </w:rPr>
      </w:pPr>
    </w:p>
    <w:p w14:paraId="6456E683" w14:textId="77777777" w:rsidR="007C20BB" w:rsidRDefault="007C20BB" w:rsidP="003F1554">
      <w:pPr>
        <w:pStyle w:val="ListParagraph"/>
        <w:widowControl/>
        <w:numPr>
          <w:ilvl w:val="0"/>
          <w:numId w:val="96"/>
        </w:numPr>
        <w:autoSpaceDE/>
        <w:adjustRightInd/>
        <w:ind w:left="1890" w:hanging="357"/>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Хураамжийн төлбөр</w:t>
      </w:r>
    </w:p>
    <w:p w14:paraId="74D60E4C" w14:textId="77777777" w:rsidR="007C20BB" w:rsidRDefault="007C20BB" w:rsidP="007C20BB">
      <w:pPr>
        <w:pStyle w:val="ListParagraph"/>
        <w:widowControl/>
        <w:autoSpaceDE/>
        <w:adjustRightInd/>
        <w:ind w:left="1890"/>
        <w:jc w:val="both"/>
        <w:rPr>
          <w:rFonts w:ascii="Times New Roman" w:eastAsia="Arial Unicode MS" w:hAnsi="Times New Roman" w:cs="Times New Roman"/>
          <w:b w:val="0"/>
          <w:sz w:val="24"/>
          <w:szCs w:val="24"/>
          <w:lang w:val="mn-MN"/>
        </w:rPr>
      </w:pPr>
    </w:p>
    <w:p w14:paraId="52EF6A3A" w14:textId="77777777" w:rsidR="007C20BB" w:rsidRDefault="007C20BB" w:rsidP="003F1554">
      <w:pPr>
        <w:pStyle w:val="ListParagraph"/>
        <w:widowControl/>
        <w:numPr>
          <w:ilvl w:val="0"/>
          <w:numId w:val="96"/>
        </w:numPr>
        <w:autoSpaceDE/>
        <w:adjustRightInd/>
        <w:ind w:left="1890" w:hanging="357"/>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Импортоор оруулж ирэхэд төлсөн гаалийн татвар</w:t>
      </w:r>
    </w:p>
    <w:p w14:paraId="45CB0D36" w14:textId="77777777" w:rsidR="007C20BB" w:rsidRDefault="007C20BB" w:rsidP="007C20BB">
      <w:pPr>
        <w:pStyle w:val="ListParagraph"/>
        <w:widowControl/>
        <w:autoSpaceDE/>
        <w:adjustRightInd/>
        <w:ind w:left="1890"/>
        <w:jc w:val="both"/>
        <w:rPr>
          <w:rFonts w:ascii="Times New Roman" w:eastAsia="Arial Unicode MS" w:hAnsi="Times New Roman" w:cs="Times New Roman"/>
          <w:b w:val="0"/>
          <w:sz w:val="24"/>
          <w:szCs w:val="24"/>
          <w:lang w:val="mn-MN"/>
        </w:rPr>
      </w:pPr>
    </w:p>
    <w:p w14:paraId="19C697CD" w14:textId="77777777" w:rsidR="007C20BB" w:rsidRDefault="007C20BB" w:rsidP="003F1554">
      <w:pPr>
        <w:pStyle w:val="ListParagraph"/>
        <w:widowControl/>
        <w:numPr>
          <w:ilvl w:val="0"/>
          <w:numId w:val="96"/>
        </w:numPr>
        <w:autoSpaceDE/>
        <w:adjustRightInd/>
        <w:ind w:left="1890" w:hanging="357"/>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Угсарч суурилуулах зардал</w:t>
      </w:r>
    </w:p>
    <w:p w14:paraId="72BA5C60" w14:textId="77777777" w:rsidR="007C20BB" w:rsidRDefault="007C20BB" w:rsidP="007C20BB">
      <w:pPr>
        <w:pStyle w:val="ListParagraph"/>
        <w:widowControl/>
        <w:autoSpaceDE/>
        <w:adjustRightInd/>
        <w:ind w:left="1890"/>
        <w:jc w:val="both"/>
        <w:rPr>
          <w:rFonts w:ascii="Times New Roman" w:eastAsia="Arial Unicode MS" w:hAnsi="Times New Roman" w:cs="Times New Roman"/>
          <w:b w:val="0"/>
          <w:sz w:val="24"/>
          <w:szCs w:val="24"/>
          <w:lang w:val="mn-MN"/>
        </w:rPr>
      </w:pPr>
    </w:p>
    <w:p w14:paraId="7276C4F6" w14:textId="77777777" w:rsidR="007C20BB" w:rsidRDefault="007C20BB" w:rsidP="003F1554">
      <w:pPr>
        <w:pStyle w:val="ListParagraph"/>
        <w:widowControl/>
        <w:numPr>
          <w:ilvl w:val="0"/>
          <w:numId w:val="96"/>
        </w:numPr>
        <w:autoSpaceDE/>
        <w:adjustRightInd/>
        <w:ind w:left="189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lastRenderedPageBreak/>
        <w:t>Ашиглалтанд хүлээн авахад гарсан бусад зардлууд</w:t>
      </w:r>
    </w:p>
    <w:p w14:paraId="516EF565" w14:textId="77777777" w:rsidR="007C20BB" w:rsidRDefault="007C20BB" w:rsidP="007C20BB">
      <w:pPr>
        <w:pStyle w:val="ListParagraph"/>
        <w:ind w:left="1890"/>
        <w:jc w:val="both"/>
        <w:rPr>
          <w:rFonts w:ascii="Times New Roman" w:eastAsia="Arial Unicode MS" w:hAnsi="Times New Roman" w:cs="Times New Roman"/>
          <w:b w:val="0"/>
          <w:sz w:val="24"/>
          <w:szCs w:val="24"/>
          <w:lang w:val="mn-MN"/>
        </w:rPr>
      </w:pPr>
    </w:p>
    <w:p w14:paraId="28C9106A" w14:textId="77777777" w:rsidR="007C20BB" w:rsidRDefault="007C20BB" w:rsidP="003F1554">
      <w:pPr>
        <w:pStyle w:val="ListParagraph"/>
        <w:widowControl/>
        <w:numPr>
          <w:ilvl w:val="2"/>
          <w:numId w:val="91"/>
        </w:numPr>
        <w:autoSpaceDE/>
        <w:adjustRightInd/>
        <w:ind w:left="1440" w:hanging="72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Үндсэн хөрөнгийг олж бэлтгэхтэй шууд хамаарахгүй удирдлагын болон бусад нэмэгдэл зардлыг хөрөнгийн өртөгт оруулахгүй.</w:t>
      </w:r>
    </w:p>
    <w:p w14:paraId="44877B7D" w14:textId="77777777" w:rsidR="007C20BB" w:rsidRDefault="007C20BB" w:rsidP="007C20BB">
      <w:pPr>
        <w:pStyle w:val="ListParagraph"/>
        <w:ind w:left="1440"/>
        <w:jc w:val="both"/>
        <w:rPr>
          <w:rFonts w:ascii="Times New Roman" w:eastAsia="Arial Unicode MS" w:hAnsi="Times New Roman" w:cs="Times New Roman"/>
          <w:b w:val="0"/>
          <w:sz w:val="24"/>
          <w:szCs w:val="24"/>
          <w:lang w:val="mn-MN"/>
        </w:rPr>
      </w:pPr>
    </w:p>
    <w:p w14:paraId="1C99411B" w14:textId="77777777" w:rsidR="007C20BB" w:rsidRDefault="007C20BB" w:rsidP="003F1554">
      <w:pPr>
        <w:pStyle w:val="ListParagraph"/>
        <w:widowControl/>
        <w:numPr>
          <w:ilvl w:val="2"/>
          <w:numId w:val="91"/>
        </w:numPr>
        <w:autoSpaceDE/>
        <w:adjustRightInd/>
        <w:ind w:left="1440" w:hanging="72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Хэд хэдэн хөрөнгийг багцаар нь буюу бөөн дүнгээр худалдан авсан үед хөрөнгө тус бүрийн анхны өртгийг тооцон бүртгэлд тусгана. Худалдаж авсан хөрөнгүүдийн анхны өртгийг тодорхойлохдоо тэдгээр хөрөнгийн зах зээлийн үнэд үндэслэнэ.</w:t>
      </w:r>
    </w:p>
    <w:p w14:paraId="3E63625B" w14:textId="77777777" w:rsidR="007C20BB" w:rsidRDefault="007C20BB" w:rsidP="007C20BB">
      <w:pPr>
        <w:pStyle w:val="ListParagraph"/>
        <w:rPr>
          <w:rFonts w:ascii="Times New Roman" w:eastAsia="Arial Unicode MS" w:hAnsi="Times New Roman" w:cs="Times New Roman"/>
          <w:b w:val="0"/>
          <w:sz w:val="24"/>
          <w:szCs w:val="24"/>
          <w:lang w:val="mn-MN"/>
        </w:rPr>
      </w:pPr>
    </w:p>
    <w:p w14:paraId="05C103B8" w14:textId="77777777" w:rsidR="007C20BB" w:rsidRDefault="007C20BB" w:rsidP="003F1554">
      <w:pPr>
        <w:pStyle w:val="ListParagraph"/>
        <w:widowControl/>
        <w:numPr>
          <w:ilvl w:val="3"/>
          <w:numId w:val="91"/>
        </w:numPr>
        <w:autoSpaceDE/>
        <w:adjustRightInd/>
        <w:ind w:left="2250" w:hanging="828"/>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 xml:space="preserve">Хэрэв худалдаж авсан хөрөнгүүдийн зах зээлийн үнэ бүгд мэдэгдэж байгаа бол хөрөнгө тус бүрийн анхны өртгийг тодорхойлохдоо “Шууд хамаарлын арга”-ыг ашиглана. Өөрөөр хэлбэл нийт зах зээлийн үнэд хөрөнгө тус бүрийн зах зээлийн үнийн эзлэх хувийн жинд үндэслэн хөрөнгө тус бүрийн анхны өртгийг тооцно. </w:t>
      </w:r>
    </w:p>
    <w:p w14:paraId="58B86855" w14:textId="77777777" w:rsidR="007C20BB" w:rsidRDefault="007C20BB" w:rsidP="007C20BB">
      <w:pPr>
        <w:pStyle w:val="ListParagraph"/>
        <w:ind w:left="2250"/>
        <w:jc w:val="both"/>
        <w:rPr>
          <w:rFonts w:ascii="Times New Roman" w:eastAsia="Arial Unicode MS" w:hAnsi="Times New Roman" w:cs="Times New Roman"/>
          <w:b w:val="0"/>
          <w:sz w:val="24"/>
          <w:szCs w:val="24"/>
          <w:lang w:val="mn-MN"/>
        </w:rPr>
      </w:pPr>
    </w:p>
    <w:p w14:paraId="35877173" w14:textId="77777777" w:rsidR="007C20BB" w:rsidRDefault="007C20BB" w:rsidP="003F1554">
      <w:pPr>
        <w:pStyle w:val="ListParagraph"/>
        <w:widowControl/>
        <w:numPr>
          <w:ilvl w:val="3"/>
          <w:numId w:val="91"/>
        </w:numPr>
        <w:autoSpaceDE/>
        <w:adjustRightInd/>
        <w:ind w:left="2250" w:hanging="828"/>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 xml:space="preserve">Харин зарим хөрөнгийн зах зээлийн үнэ мэдэгдэхгүй байгаа бол хөрөнгө тус бүрийн анхны өртгийг тодорхойлохдоо “Өсөн нэмэгдэх арга”-ыг ашиглана. Энэ нь зах зээлийн үнэ мэдэгдэж байгаа хөрөнгүүдийн анхны өртгийг зах зээлийн үнэтэй тэнцүү дүнгээр бүртгэж, зөрүү дүнг зах зээлийн үнэ нь мэдэгдэхгүй байгаа хөрөнгийн анхны өртөг гэж үзэж бүртгэлд тусгадаг арга юм.  </w:t>
      </w:r>
    </w:p>
    <w:p w14:paraId="28182A30" w14:textId="77777777" w:rsidR="007C20BB" w:rsidRDefault="007C20BB" w:rsidP="007C20BB">
      <w:pPr>
        <w:pStyle w:val="ListParagraph"/>
        <w:rPr>
          <w:rFonts w:ascii="Times New Roman" w:eastAsia="Arial Unicode MS" w:hAnsi="Times New Roman" w:cs="Times New Roman"/>
          <w:b w:val="0"/>
          <w:sz w:val="24"/>
          <w:szCs w:val="24"/>
          <w:lang w:val="mn-MN"/>
        </w:rPr>
      </w:pPr>
    </w:p>
    <w:p w14:paraId="42172C02" w14:textId="77777777" w:rsidR="007C20BB" w:rsidRDefault="007C20BB" w:rsidP="004234FB">
      <w:pPr>
        <w:pStyle w:val="ListParagraph"/>
        <w:widowControl/>
        <w:numPr>
          <w:ilvl w:val="2"/>
          <w:numId w:val="91"/>
        </w:numPr>
        <w:autoSpaceDE/>
        <w:adjustRightInd/>
        <w:ind w:left="1440" w:hanging="72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Гадаад валютаар худалдан авсан хөрөнгийн өртгийг худалдан авалт хийгдсэн өдрийн Монгол банкны албан ханшаар төгрөгт шилжүүлж тодорхойлно.</w:t>
      </w:r>
    </w:p>
    <w:p w14:paraId="0E0027E4" w14:textId="77777777" w:rsidR="00304D08" w:rsidRPr="00304D08" w:rsidRDefault="00304D08" w:rsidP="00304D08">
      <w:pPr>
        <w:widowControl/>
        <w:autoSpaceDE/>
        <w:adjustRightInd/>
        <w:jc w:val="both"/>
        <w:rPr>
          <w:rFonts w:ascii="Times New Roman" w:eastAsia="Arial Unicode MS" w:hAnsi="Times New Roman" w:cs="Times New Roman"/>
          <w:b w:val="0"/>
          <w:sz w:val="24"/>
          <w:szCs w:val="24"/>
          <w:lang w:val="mn-MN"/>
        </w:rPr>
      </w:pPr>
    </w:p>
    <w:p w14:paraId="3706FD2B" w14:textId="77777777" w:rsidR="007C20BB" w:rsidRDefault="007C20BB" w:rsidP="003F1554">
      <w:pPr>
        <w:pStyle w:val="ListParagraph"/>
        <w:widowControl/>
        <w:numPr>
          <w:ilvl w:val="2"/>
          <w:numId w:val="91"/>
        </w:numPr>
        <w:autoSpaceDE/>
        <w:adjustRightInd/>
        <w:ind w:left="1440" w:hanging="72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 xml:space="preserve">Нягтлан бодох бүртгэлийн бичилт </w:t>
      </w:r>
    </w:p>
    <w:p w14:paraId="222B1BF6" w14:textId="77777777" w:rsidR="007C20BB" w:rsidRDefault="007C20BB" w:rsidP="007C20BB">
      <w:pPr>
        <w:jc w:val="both"/>
        <w:rPr>
          <w:rFonts w:ascii="Times New Roman" w:eastAsia="Arial Unicode MS" w:hAnsi="Times New Roman" w:cs="Times New Roman"/>
          <w:b w:val="0"/>
          <w:sz w:val="24"/>
          <w:szCs w:val="24"/>
          <w:lang w:val="mn-MN"/>
        </w:rPr>
      </w:pPr>
    </w:p>
    <w:p w14:paraId="6ADC6ED4" w14:textId="77777777" w:rsidR="007C20BB" w:rsidRPr="00D11881" w:rsidRDefault="007C20BB" w:rsidP="003F1554">
      <w:pPr>
        <w:pStyle w:val="ListParagraph"/>
        <w:widowControl/>
        <w:numPr>
          <w:ilvl w:val="0"/>
          <w:numId w:val="97"/>
        </w:numPr>
        <w:autoSpaceDE/>
        <w:adjustRightInd/>
        <w:ind w:left="1890"/>
        <w:jc w:val="both"/>
        <w:rPr>
          <w:rFonts w:ascii="Times New Roman" w:eastAsia="Arial Unicode MS" w:hAnsi="Times New Roman" w:cs="Times New Roman"/>
          <w:b w:val="0"/>
          <w:sz w:val="24"/>
          <w:szCs w:val="24"/>
          <w:lang w:val="mn-MN"/>
        </w:rPr>
      </w:pPr>
      <w:r w:rsidRPr="00D11881">
        <w:rPr>
          <w:rFonts w:ascii="Times New Roman" w:eastAsia="Arial Unicode MS" w:hAnsi="Times New Roman" w:cs="Times New Roman"/>
          <w:b w:val="0"/>
          <w:sz w:val="24"/>
          <w:szCs w:val="24"/>
          <w:lang w:val="mn-MN"/>
        </w:rPr>
        <w:t>Үндсэн хөрөнгийг өөри</w:t>
      </w:r>
      <w:r w:rsidR="00D11881">
        <w:rPr>
          <w:rFonts w:ascii="Times New Roman" w:eastAsia="Arial Unicode MS" w:hAnsi="Times New Roman" w:cs="Times New Roman"/>
          <w:b w:val="0"/>
          <w:sz w:val="24"/>
          <w:szCs w:val="24"/>
          <w:lang w:val="mn-MN"/>
        </w:rPr>
        <w:t>йн хөрөнгөөр худалдан авсан үед</w:t>
      </w:r>
      <w:r w:rsidRPr="00D11881">
        <w:rPr>
          <w:rFonts w:ascii="Times New Roman" w:eastAsia="Arial Unicode MS" w:hAnsi="Times New Roman" w:cs="Times New Roman"/>
          <w:b w:val="0"/>
          <w:sz w:val="24"/>
          <w:szCs w:val="24"/>
          <w:lang w:val="mn-MN"/>
        </w:rPr>
        <w:t xml:space="preserve">       </w:t>
      </w:r>
    </w:p>
    <w:p w14:paraId="25949947" w14:textId="77777777" w:rsidR="007C20BB" w:rsidRPr="00D11881" w:rsidRDefault="007C20BB" w:rsidP="007C20BB">
      <w:pPr>
        <w:pStyle w:val="ListParagraph"/>
        <w:ind w:left="1890" w:hanging="360"/>
        <w:jc w:val="both"/>
        <w:rPr>
          <w:rFonts w:ascii="Times New Roman" w:eastAsia="Arial Unicode MS" w:hAnsi="Times New Roman" w:cs="Times New Roman"/>
          <w:b w:val="0"/>
          <w:sz w:val="24"/>
          <w:szCs w:val="24"/>
          <w:lang w:val="mn-MN"/>
        </w:rPr>
      </w:pPr>
    </w:p>
    <w:p w14:paraId="50C8FFC0" w14:textId="77777777" w:rsidR="007C20BB" w:rsidRPr="00D11881" w:rsidRDefault="007C20BB" w:rsidP="007C20BB">
      <w:pPr>
        <w:pStyle w:val="ListParagraph"/>
        <w:ind w:left="1890" w:hanging="360"/>
        <w:jc w:val="both"/>
        <w:rPr>
          <w:rFonts w:ascii="Times New Roman" w:eastAsia="Arial Unicode MS" w:hAnsi="Times New Roman" w:cs="Times New Roman"/>
          <w:b w:val="0"/>
          <w:sz w:val="24"/>
          <w:szCs w:val="24"/>
          <w:lang w:val="mn-MN"/>
        </w:rPr>
      </w:pPr>
      <w:r w:rsidRPr="00D11881">
        <w:rPr>
          <w:rFonts w:ascii="Times New Roman" w:eastAsia="Arial Unicode MS" w:hAnsi="Times New Roman" w:cs="Times New Roman"/>
          <w:b w:val="0"/>
          <w:sz w:val="24"/>
          <w:szCs w:val="24"/>
          <w:lang w:val="mn-MN"/>
        </w:rPr>
        <w:tab/>
      </w:r>
      <w:r w:rsidRPr="00D11881">
        <w:rPr>
          <w:rFonts w:ascii="Times New Roman" w:eastAsia="Arial Unicode MS" w:hAnsi="Times New Roman" w:cs="Times New Roman"/>
          <w:b w:val="0"/>
          <w:sz w:val="24"/>
          <w:szCs w:val="24"/>
          <w:lang w:val="mn-MN"/>
        </w:rPr>
        <w:tab/>
        <w:t xml:space="preserve">Дт </w:t>
      </w:r>
      <w:r w:rsidRPr="00D11881">
        <w:rPr>
          <w:rFonts w:ascii="Times New Roman" w:eastAsia="Arial Unicode MS" w:hAnsi="Times New Roman" w:cs="Times New Roman"/>
          <w:b w:val="0"/>
          <w:sz w:val="24"/>
          <w:szCs w:val="24"/>
          <w:lang w:val="mn-MN"/>
        </w:rPr>
        <w:tab/>
        <w:t>Урьдчилж төлсөн тооцоо – ҮХөр холбогдох данс</w:t>
      </w:r>
    </w:p>
    <w:p w14:paraId="4A08431D" w14:textId="77777777" w:rsidR="007C20BB" w:rsidRPr="00D11881" w:rsidRDefault="007C20BB" w:rsidP="007C20BB">
      <w:pPr>
        <w:pStyle w:val="ListParagraph"/>
        <w:ind w:left="1890" w:hanging="360"/>
        <w:jc w:val="both"/>
        <w:rPr>
          <w:rFonts w:ascii="Times New Roman" w:eastAsia="Arial Unicode MS" w:hAnsi="Times New Roman" w:cs="Times New Roman"/>
          <w:b w:val="0"/>
          <w:sz w:val="24"/>
          <w:szCs w:val="24"/>
          <w:lang w:val="mn-MN"/>
        </w:rPr>
      </w:pPr>
      <w:r w:rsidRPr="00D11881">
        <w:rPr>
          <w:rFonts w:ascii="Times New Roman" w:eastAsia="Arial Unicode MS" w:hAnsi="Times New Roman" w:cs="Times New Roman"/>
          <w:b w:val="0"/>
          <w:sz w:val="24"/>
          <w:szCs w:val="24"/>
          <w:lang w:val="mn-MN"/>
        </w:rPr>
        <w:t xml:space="preserve">     </w:t>
      </w:r>
      <w:r w:rsidRPr="00D11881">
        <w:rPr>
          <w:rFonts w:ascii="Times New Roman" w:eastAsia="Arial Unicode MS" w:hAnsi="Times New Roman" w:cs="Times New Roman"/>
          <w:b w:val="0"/>
          <w:sz w:val="24"/>
          <w:szCs w:val="24"/>
          <w:lang w:val="mn-MN"/>
        </w:rPr>
        <w:tab/>
      </w:r>
      <w:r w:rsidRPr="00D11881">
        <w:rPr>
          <w:rFonts w:ascii="Times New Roman" w:eastAsia="Arial Unicode MS" w:hAnsi="Times New Roman" w:cs="Times New Roman"/>
          <w:b w:val="0"/>
          <w:sz w:val="24"/>
          <w:szCs w:val="24"/>
          <w:lang w:val="mn-MN"/>
        </w:rPr>
        <w:tab/>
      </w:r>
      <w:r w:rsidRPr="00D11881">
        <w:rPr>
          <w:rFonts w:ascii="Times New Roman" w:eastAsia="Arial Unicode MS" w:hAnsi="Times New Roman" w:cs="Times New Roman"/>
          <w:b w:val="0"/>
          <w:sz w:val="24"/>
          <w:szCs w:val="24"/>
          <w:lang w:val="mn-MN"/>
        </w:rPr>
        <w:tab/>
        <w:t xml:space="preserve">Кт </w:t>
      </w:r>
      <w:r w:rsidRPr="00D11881">
        <w:rPr>
          <w:rFonts w:ascii="Times New Roman" w:eastAsia="Arial Unicode MS" w:hAnsi="Times New Roman" w:cs="Times New Roman"/>
          <w:b w:val="0"/>
          <w:sz w:val="24"/>
          <w:szCs w:val="24"/>
          <w:lang w:val="mn-MN"/>
        </w:rPr>
        <w:tab/>
        <w:t>Харилцах</w:t>
      </w:r>
    </w:p>
    <w:p w14:paraId="3A038B9F" w14:textId="77777777" w:rsidR="007C20BB" w:rsidRPr="00D11881" w:rsidRDefault="007C20BB" w:rsidP="007C20BB">
      <w:pPr>
        <w:pStyle w:val="ListParagraph"/>
        <w:ind w:left="1890" w:firstLine="270"/>
        <w:jc w:val="both"/>
        <w:rPr>
          <w:rFonts w:ascii="Times New Roman" w:eastAsia="Arial Unicode MS" w:hAnsi="Times New Roman" w:cs="Times New Roman"/>
          <w:b w:val="0"/>
          <w:sz w:val="24"/>
          <w:szCs w:val="24"/>
          <w:lang w:val="mn-MN"/>
        </w:rPr>
      </w:pPr>
    </w:p>
    <w:p w14:paraId="351035AB" w14:textId="77777777" w:rsidR="007C20BB" w:rsidRPr="00D11881" w:rsidRDefault="007C20BB" w:rsidP="007C20BB">
      <w:pPr>
        <w:pStyle w:val="ListParagraph"/>
        <w:ind w:left="1890" w:firstLine="270"/>
        <w:jc w:val="both"/>
        <w:rPr>
          <w:rFonts w:ascii="Times New Roman" w:eastAsia="Arial Unicode MS" w:hAnsi="Times New Roman" w:cs="Times New Roman"/>
          <w:b w:val="0"/>
          <w:sz w:val="24"/>
          <w:szCs w:val="24"/>
          <w:lang w:val="mn-MN"/>
        </w:rPr>
      </w:pPr>
      <w:r w:rsidRPr="00D11881">
        <w:rPr>
          <w:rFonts w:ascii="Times New Roman" w:eastAsia="Arial Unicode MS" w:hAnsi="Times New Roman" w:cs="Times New Roman"/>
          <w:b w:val="0"/>
          <w:sz w:val="24"/>
          <w:szCs w:val="24"/>
          <w:lang w:val="mn-MN"/>
        </w:rPr>
        <w:t xml:space="preserve">Дт </w:t>
      </w:r>
      <w:r w:rsidRPr="00D11881">
        <w:rPr>
          <w:rFonts w:ascii="Times New Roman" w:eastAsia="Arial Unicode MS" w:hAnsi="Times New Roman" w:cs="Times New Roman"/>
          <w:b w:val="0"/>
          <w:sz w:val="24"/>
          <w:szCs w:val="24"/>
          <w:lang w:val="mn-MN"/>
        </w:rPr>
        <w:tab/>
        <w:t xml:space="preserve">Үндсэн хөрөнгө </w:t>
      </w:r>
    </w:p>
    <w:p w14:paraId="49E7B1F8" w14:textId="77777777" w:rsidR="007C20BB" w:rsidRPr="00D11881" w:rsidRDefault="007C20BB" w:rsidP="007C20BB">
      <w:pPr>
        <w:pStyle w:val="ListParagraph"/>
        <w:ind w:left="1890" w:hanging="360"/>
        <w:jc w:val="both"/>
        <w:rPr>
          <w:rFonts w:ascii="Times New Roman" w:eastAsia="Arial Unicode MS" w:hAnsi="Times New Roman" w:cs="Times New Roman"/>
          <w:b w:val="0"/>
          <w:sz w:val="24"/>
          <w:szCs w:val="24"/>
          <w:lang w:val="mn-MN"/>
        </w:rPr>
      </w:pPr>
      <w:r w:rsidRPr="00D11881">
        <w:rPr>
          <w:rFonts w:ascii="Times New Roman" w:eastAsia="Arial Unicode MS" w:hAnsi="Times New Roman" w:cs="Times New Roman"/>
          <w:b w:val="0"/>
          <w:sz w:val="24"/>
          <w:szCs w:val="24"/>
          <w:lang w:val="mn-MN"/>
        </w:rPr>
        <w:t xml:space="preserve">     </w:t>
      </w:r>
      <w:r w:rsidRPr="00D11881">
        <w:rPr>
          <w:rFonts w:ascii="Times New Roman" w:eastAsia="Arial Unicode MS" w:hAnsi="Times New Roman" w:cs="Times New Roman"/>
          <w:b w:val="0"/>
          <w:sz w:val="24"/>
          <w:szCs w:val="24"/>
          <w:lang w:val="mn-MN"/>
        </w:rPr>
        <w:tab/>
      </w:r>
      <w:r w:rsidRPr="00D11881">
        <w:rPr>
          <w:rFonts w:ascii="Times New Roman" w:eastAsia="Arial Unicode MS" w:hAnsi="Times New Roman" w:cs="Times New Roman"/>
          <w:b w:val="0"/>
          <w:sz w:val="24"/>
          <w:szCs w:val="24"/>
          <w:lang w:val="mn-MN"/>
        </w:rPr>
        <w:tab/>
      </w:r>
      <w:r w:rsidRPr="00D11881">
        <w:rPr>
          <w:rFonts w:ascii="Times New Roman" w:eastAsia="Arial Unicode MS" w:hAnsi="Times New Roman" w:cs="Times New Roman"/>
          <w:b w:val="0"/>
          <w:sz w:val="24"/>
          <w:szCs w:val="24"/>
          <w:lang w:val="mn-MN"/>
        </w:rPr>
        <w:tab/>
        <w:t xml:space="preserve">Кт </w:t>
      </w:r>
      <w:r w:rsidRPr="00D11881">
        <w:rPr>
          <w:rFonts w:ascii="Times New Roman" w:eastAsia="Arial Unicode MS" w:hAnsi="Times New Roman" w:cs="Times New Roman"/>
          <w:b w:val="0"/>
          <w:sz w:val="24"/>
          <w:szCs w:val="24"/>
          <w:lang w:val="mn-MN"/>
        </w:rPr>
        <w:tab/>
        <w:t>Урьдчилж төлсөн тооцоо – ҮХөр холбогдох данс</w:t>
      </w:r>
    </w:p>
    <w:p w14:paraId="58A3508F" w14:textId="77777777" w:rsidR="007C20BB" w:rsidRPr="00D11881" w:rsidRDefault="007C20BB" w:rsidP="007C20BB">
      <w:pPr>
        <w:pStyle w:val="ListParagraph"/>
        <w:widowControl/>
        <w:shd w:val="clear" w:color="auto" w:fill="FFFFFF" w:themeFill="background1"/>
        <w:tabs>
          <w:tab w:val="left" w:pos="0"/>
        </w:tabs>
        <w:autoSpaceDE/>
        <w:adjustRightInd/>
        <w:ind w:left="1890"/>
        <w:jc w:val="both"/>
        <w:rPr>
          <w:rFonts w:ascii="Times New Roman" w:hAnsi="Times New Roman" w:cs="Times New Roman"/>
          <w:b w:val="0"/>
          <w:iCs/>
          <w:sz w:val="24"/>
          <w:szCs w:val="24"/>
          <w:lang w:val="mn-MN"/>
        </w:rPr>
      </w:pPr>
    </w:p>
    <w:p w14:paraId="0C565325" w14:textId="77777777" w:rsidR="007C20BB" w:rsidRPr="00D11881" w:rsidRDefault="007C20BB" w:rsidP="003F1554">
      <w:pPr>
        <w:pStyle w:val="ListParagraph"/>
        <w:widowControl/>
        <w:numPr>
          <w:ilvl w:val="0"/>
          <w:numId w:val="97"/>
        </w:numPr>
        <w:shd w:val="clear" w:color="auto" w:fill="FFFFFF" w:themeFill="background1"/>
        <w:tabs>
          <w:tab w:val="left" w:pos="0"/>
        </w:tabs>
        <w:autoSpaceDE/>
        <w:adjustRightInd/>
        <w:ind w:left="1890"/>
        <w:jc w:val="both"/>
        <w:rPr>
          <w:rFonts w:ascii="Times New Roman" w:hAnsi="Times New Roman" w:cs="Times New Roman"/>
          <w:b w:val="0"/>
          <w:iCs/>
          <w:sz w:val="24"/>
          <w:szCs w:val="24"/>
          <w:lang w:val="mn-MN"/>
        </w:rPr>
      </w:pPr>
      <w:r w:rsidRPr="00D11881">
        <w:rPr>
          <w:rFonts w:ascii="Times New Roman" w:hAnsi="Times New Roman" w:cs="Times New Roman"/>
          <w:b w:val="0"/>
          <w:iCs/>
          <w:sz w:val="24"/>
          <w:szCs w:val="24"/>
          <w:lang w:val="mn-MN"/>
        </w:rPr>
        <w:t>Төсвийн санхүүжилтээр үндсэн хөрөнгө бэлтгэсэн</w:t>
      </w:r>
    </w:p>
    <w:p w14:paraId="66C07A12" w14:textId="77777777" w:rsidR="007C20BB" w:rsidRPr="00D11881" w:rsidRDefault="007C20BB" w:rsidP="007C20BB">
      <w:pPr>
        <w:pStyle w:val="ListParagraph"/>
        <w:shd w:val="clear" w:color="auto" w:fill="FFFFFF" w:themeFill="background1"/>
        <w:tabs>
          <w:tab w:val="left" w:pos="0"/>
        </w:tabs>
        <w:ind w:left="1224"/>
        <w:jc w:val="both"/>
        <w:rPr>
          <w:rFonts w:ascii="Times New Roman" w:hAnsi="Times New Roman" w:cs="Times New Roman"/>
          <w:b w:val="0"/>
          <w:iCs/>
          <w:sz w:val="24"/>
          <w:szCs w:val="24"/>
          <w:lang w:val="mn-MN"/>
        </w:rPr>
      </w:pPr>
    </w:p>
    <w:p w14:paraId="0117F742" w14:textId="77777777" w:rsidR="007C20BB" w:rsidRPr="00D11881" w:rsidRDefault="007C20BB" w:rsidP="003F1554">
      <w:pPr>
        <w:pStyle w:val="ListParagraph"/>
        <w:widowControl/>
        <w:numPr>
          <w:ilvl w:val="2"/>
          <w:numId w:val="97"/>
        </w:numPr>
        <w:autoSpaceDE/>
        <w:adjustRightInd/>
        <w:jc w:val="both"/>
        <w:rPr>
          <w:rFonts w:ascii="Times New Roman" w:eastAsia="Arial Unicode MS" w:hAnsi="Times New Roman" w:cs="Times New Roman"/>
          <w:b w:val="0"/>
          <w:sz w:val="24"/>
          <w:szCs w:val="24"/>
          <w:lang w:val="mn-MN"/>
        </w:rPr>
      </w:pPr>
      <w:r w:rsidRPr="00D11881">
        <w:rPr>
          <w:rFonts w:ascii="Times New Roman" w:eastAsia="Arial Unicode MS" w:hAnsi="Times New Roman" w:cs="Times New Roman"/>
          <w:b w:val="0"/>
          <w:sz w:val="24"/>
          <w:szCs w:val="24"/>
          <w:lang w:val="mn-MN"/>
        </w:rPr>
        <w:t>Хөрөнгө оруулалтын санхүүжилт дансанд орсон үед</w:t>
      </w:r>
    </w:p>
    <w:p w14:paraId="0F7555FA" w14:textId="77777777" w:rsidR="007C20BB" w:rsidRPr="00D11881" w:rsidRDefault="007C20BB" w:rsidP="007C20BB">
      <w:pPr>
        <w:pStyle w:val="ListParagraph"/>
        <w:ind w:left="2880"/>
        <w:jc w:val="both"/>
        <w:rPr>
          <w:rFonts w:ascii="Times New Roman" w:eastAsia="Arial Unicode MS" w:hAnsi="Times New Roman" w:cs="Times New Roman"/>
          <w:b w:val="0"/>
          <w:sz w:val="24"/>
          <w:szCs w:val="24"/>
          <w:lang w:val="mn-MN"/>
        </w:rPr>
      </w:pPr>
    </w:p>
    <w:p w14:paraId="237017BD" w14:textId="77777777" w:rsidR="007C20BB" w:rsidRPr="00D11881" w:rsidRDefault="007C20BB" w:rsidP="007C20BB">
      <w:pPr>
        <w:pStyle w:val="ListParagraph"/>
        <w:ind w:left="2880"/>
        <w:jc w:val="both"/>
        <w:rPr>
          <w:rFonts w:ascii="Times New Roman" w:eastAsia="Arial Unicode MS" w:hAnsi="Times New Roman" w:cs="Times New Roman"/>
          <w:b w:val="0"/>
          <w:sz w:val="24"/>
          <w:szCs w:val="24"/>
          <w:lang w:val="mn-MN"/>
        </w:rPr>
      </w:pPr>
      <w:r w:rsidRPr="00D11881">
        <w:rPr>
          <w:rFonts w:ascii="Times New Roman" w:eastAsia="Arial Unicode MS" w:hAnsi="Times New Roman" w:cs="Times New Roman"/>
          <w:b w:val="0"/>
          <w:sz w:val="24"/>
          <w:szCs w:val="24"/>
          <w:lang w:val="mn-MN"/>
        </w:rPr>
        <w:t xml:space="preserve">Дт </w:t>
      </w:r>
      <w:r w:rsidRPr="00D11881">
        <w:rPr>
          <w:rFonts w:ascii="Times New Roman" w:eastAsia="Arial Unicode MS" w:hAnsi="Times New Roman" w:cs="Times New Roman"/>
          <w:b w:val="0"/>
          <w:sz w:val="24"/>
          <w:szCs w:val="24"/>
          <w:lang w:val="mn-MN"/>
        </w:rPr>
        <w:tab/>
        <w:t>Мөнгөн хөрөнгө</w:t>
      </w:r>
    </w:p>
    <w:p w14:paraId="1E4B6A51" w14:textId="77777777" w:rsidR="007C20BB" w:rsidRPr="00D11881" w:rsidRDefault="007C20BB" w:rsidP="007C20BB">
      <w:pPr>
        <w:pStyle w:val="ListParagraph"/>
        <w:ind w:left="2880"/>
        <w:jc w:val="both"/>
        <w:rPr>
          <w:rFonts w:ascii="Times New Roman" w:eastAsia="Arial Unicode MS" w:hAnsi="Times New Roman" w:cs="Times New Roman"/>
          <w:b w:val="0"/>
          <w:sz w:val="24"/>
          <w:szCs w:val="24"/>
          <w:lang w:val="mn-MN"/>
        </w:rPr>
      </w:pPr>
      <w:r w:rsidRPr="00D11881">
        <w:rPr>
          <w:rFonts w:ascii="Times New Roman" w:eastAsia="Arial Unicode MS" w:hAnsi="Times New Roman" w:cs="Times New Roman"/>
          <w:b w:val="0"/>
          <w:sz w:val="24"/>
          <w:szCs w:val="24"/>
          <w:lang w:val="mn-MN"/>
        </w:rPr>
        <w:tab/>
        <w:t xml:space="preserve">Кт </w:t>
      </w:r>
      <w:r w:rsidRPr="00D11881">
        <w:rPr>
          <w:rFonts w:ascii="Times New Roman" w:eastAsia="Arial Unicode MS" w:hAnsi="Times New Roman" w:cs="Times New Roman"/>
          <w:b w:val="0"/>
          <w:sz w:val="24"/>
          <w:szCs w:val="24"/>
          <w:lang w:val="mn-MN"/>
        </w:rPr>
        <w:tab/>
      </w:r>
      <w:r w:rsidR="00682471" w:rsidRPr="00D11881">
        <w:rPr>
          <w:rFonts w:ascii="Times New Roman" w:eastAsia="Arial Unicode MS" w:hAnsi="Times New Roman" w:cs="Times New Roman"/>
          <w:b w:val="0"/>
          <w:sz w:val="24"/>
          <w:szCs w:val="24"/>
          <w:lang w:val="mn-MN"/>
        </w:rPr>
        <w:t xml:space="preserve">Хөрөнгийн санхүүжилт </w:t>
      </w:r>
    </w:p>
    <w:p w14:paraId="4E3A6D8B" w14:textId="77777777" w:rsidR="007C20BB" w:rsidRPr="00D11881" w:rsidRDefault="007C20BB" w:rsidP="007C20BB">
      <w:pPr>
        <w:pStyle w:val="ListParagraph"/>
        <w:ind w:left="2880"/>
        <w:jc w:val="both"/>
        <w:rPr>
          <w:rFonts w:ascii="Times New Roman" w:eastAsia="Arial Unicode MS" w:hAnsi="Times New Roman" w:cs="Times New Roman"/>
          <w:b w:val="0"/>
          <w:sz w:val="24"/>
          <w:szCs w:val="24"/>
          <w:lang w:val="mn-MN"/>
        </w:rPr>
      </w:pPr>
    </w:p>
    <w:p w14:paraId="328953F6" w14:textId="77777777" w:rsidR="007C20BB" w:rsidRPr="00D11881" w:rsidRDefault="007C20BB" w:rsidP="003F1554">
      <w:pPr>
        <w:pStyle w:val="BodyTextIndent"/>
        <w:numPr>
          <w:ilvl w:val="0"/>
          <w:numId w:val="98"/>
        </w:numPr>
        <w:tabs>
          <w:tab w:val="left" w:pos="0"/>
          <w:tab w:val="left" w:pos="360"/>
        </w:tabs>
        <w:spacing w:after="0"/>
        <w:ind w:left="2552"/>
        <w:jc w:val="both"/>
        <w:rPr>
          <w:rFonts w:ascii="Times New Roman" w:hAnsi="Times New Roman" w:cs="Times New Roman"/>
          <w:b w:val="0"/>
          <w:bCs w:val="0"/>
          <w:sz w:val="24"/>
          <w:szCs w:val="24"/>
          <w:lang w:val="mn-MN"/>
        </w:rPr>
      </w:pPr>
      <w:r w:rsidRPr="00D11881">
        <w:rPr>
          <w:rFonts w:ascii="Times New Roman" w:hAnsi="Times New Roman" w:cs="Times New Roman"/>
          <w:b w:val="0"/>
          <w:iCs/>
          <w:sz w:val="24"/>
          <w:szCs w:val="24"/>
          <w:lang w:val="mn-MN"/>
        </w:rPr>
        <w:t>Үндсэн хөрөнгө худалдан авахаар бэлтгэн нийлүүлэгчдэд  төлсөн урьдчилгаа төлбөрийн дүнгээр:</w:t>
      </w:r>
    </w:p>
    <w:p w14:paraId="5966DA15" w14:textId="77777777" w:rsidR="007C20BB" w:rsidRDefault="007C20BB" w:rsidP="007C20BB">
      <w:pPr>
        <w:pStyle w:val="ListParagraph"/>
        <w:widowControl/>
        <w:shd w:val="clear" w:color="auto" w:fill="FFFFFF" w:themeFill="background1"/>
        <w:autoSpaceDE/>
        <w:adjustRightInd/>
        <w:ind w:left="2552" w:hanging="425"/>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 xml:space="preserve">                   </w:t>
      </w:r>
      <w:r>
        <w:rPr>
          <w:rFonts w:ascii="Times New Roman" w:hAnsi="Times New Roman" w:cs="Times New Roman"/>
          <w:b w:val="0"/>
          <w:sz w:val="24"/>
          <w:szCs w:val="24"/>
        </w:rPr>
        <w:tab/>
      </w:r>
      <w:r>
        <w:rPr>
          <w:rFonts w:ascii="Times New Roman" w:hAnsi="Times New Roman" w:cs="Times New Roman"/>
          <w:b w:val="0"/>
          <w:sz w:val="24"/>
          <w:szCs w:val="24"/>
        </w:rPr>
        <w:tab/>
      </w:r>
    </w:p>
    <w:p w14:paraId="59C9500A" w14:textId="77777777" w:rsidR="007C20BB" w:rsidRDefault="0009397D" w:rsidP="0009397D">
      <w:pPr>
        <w:pStyle w:val="ListParagraph"/>
        <w:shd w:val="clear" w:color="auto" w:fill="FFFFFF" w:themeFill="background1"/>
        <w:tabs>
          <w:tab w:val="num" w:pos="1843"/>
        </w:tabs>
        <w:ind w:left="2880" w:hanging="753"/>
        <w:jc w:val="both"/>
        <w:rPr>
          <w:rFonts w:ascii="Times New Roman" w:hAnsi="Times New Roman" w:cs="Times New Roman"/>
          <w:b w:val="0"/>
          <w:sz w:val="24"/>
          <w:szCs w:val="24"/>
          <w:lang w:val="mn-MN"/>
        </w:rPr>
      </w:pPr>
      <w:r>
        <w:rPr>
          <w:rFonts w:ascii="Times New Roman" w:hAnsi="Times New Roman" w:cs="Times New Roman"/>
          <w:b w:val="0"/>
          <w:sz w:val="24"/>
          <w:szCs w:val="24"/>
        </w:rPr>
        <w:tab/>
      </w:r>
      <w:proofErr w:type="spellStart"/>
      <w:proofErr w:type="gramStart"/>
      <w:r w:rsidR="007C20BB">
        <w:rPr>
          <w:rFonts w:ascii="Times New Roman" w:hAnsi="Times New Roman" w:cs="Times New Roman"/>
          <w:b w:val="0"/>
          <w:sz w:val="24"/>
          <w:szCs w:val="24"/>
        </w:rPr>
        <w:t>Дт</w:t>
      </w:r>
      <w:proofErr w:type="spellEnd"/>
      <w:r w:rsidR="007C20BB">
        <w:rPr>
          <w:rFonts w:ascii="Times New Roman" w:hAnsi="Times New Roman" w:cs="Times New Roman"/>
          <w:b w:val="0"/>
          <w:sz w:val="24"/>
          <w:szCs w:val="24"/>
        </w:rPr>
        <w:t xml:space="preserve"> </w:t>
      </w:r>
      <w:r w:rsidR="007C20BB">
        <w:rPr>
          <w:rFonts w:ascii="Times New Roman" w:hAnsi="Times New Roman" w:cs="Times New Roman"/>
          <w:b w:val="0"/>
          <w:sz w:val="24"/>
          <w:szCs w:val="24"/>
          <w:lang w:val="mn-MN"/>
        </w:rPr>
        <w:t xml:space="preserve"> </w:t>
      </w:r>
      <w:r w:rsidR="007C20BB">
        <w:rPr>
          <w:rFonts w:ascii="Times New Roman" w:hAnsi="Times New Roman" w:cs="Times New Roman"/>
          <w:b w:val="0"/>
          <w:sz w:val="24"/>
          <w:szCs w:val="24"/>
          <w:lang w:val="mn-MN"/>
        </w:rPr>
        <w:tab/>
      </w:r>
      <w:proofErr w:type="gramEnd"/>
      <w:r w:rsidR="007C20BB">
        <w:rPr>
          <w:rFonts w:ascii="Times New Roman" w:hAnsi="Times New Roman" w:cs="Times New Roman"/>
          <w:b w:val="0"/>
          <w:sz w:val="24"/>
          <w:szCs w:val="24"/>
          <w:lang w:val="mn-MN"/>
        </w:rPr>
        <w:t xml:space="preserve">Урьдчилгаа – Үндсэн хөрөнгө бэлтгэх </w:t>
      </w:r>
      <w:r w:rsidR="007C20BB">
        <w:rPr>
          <w:rFonts w:ascii="Times New Roman" w:hAnsi="Times New Roman" w:cs="Times New Roman"/>
          <w:b w:val="0"/>
          <w:sz w:val="24"/>
          <w:szCs w:val="24"/>
          <w:lang w:val="mn-MN"/>
        </w:rPr>
        <w:lastRenderedPageBreak/>
        <w:t xml:space="preserve">урьдчилгаа </w:t>
      </w:r>
    </w:p>
    <w:p w14:paraId="1B106581" w14:textId="77777777" w:rsidR="007C20BB" w:rsidRDefault="007C20BB" w:rsidP="007C20BB">
      <w:pPr>
        <w:pStyle w:val="ListParagraph"/>
        <w:shd w:val="clear" w:color="auto" w:fill="FFFFFF" w:themeFill="background1"/>
        <w:tabs>
          <w:tab w:val="num" w:pos="1843"/>
        </w:tabs>
        <w:ind w:left="2552" w:hanging="425"/>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r>
        <w:rPr>
          <w:rFonts w:ascii="Times New Roman" w:hAnsi="Times New Roman" w:cs="Times New Roman"/>
          <w:b w:val="0"/>
          <w:sz w:val="24"/>
          <w:szCs w:val="24"/>
        </w:rPr>
        <w:tab/>
      </w:r>
      <w:proofErr w:type="spellStart"/>
      <w:proofErr w:type="gramStart"/>
      <w:r>
        <w:rPr>
          <w:rFonts w:ascii="Times New Roman" w:hAnsi="Times New Roman" w:cs="Times New Roman"/>
          <w:b w:val="0"/>
          <w:sz w:val="24"/>
          <w:szCs w:val="24"/>
        </w:rPr>
        <w:t>Кт</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 xml:space="preserve"> </w:t>
      </w:r>
      <w:r>
        <w:rPr>
          <w:rFonts w:ascii="Times New Roman" w:hAnsi="Times New Roman" w:cs="Times New Roman"/>
          <w:b w:val="0"/>
          <w:sz w:val="24"/>
          <w:szCs w:val="24"/>
          <w:lang w:val="mn-MN"/>
        </w:rPr>
        <w:tab/>
      </w:r>
      <w:proofErr w:type="spellStart"/>
      <w:proofErr w:type="gramEnd"/>
      <w:r>
        <w:rPr>
          <w:rFonts w:ascii="Times New Roman" w:hAnsi="Times New Roman" w:cs="Times New Roman"/>
          <w:b w:val="0"/>
          <w:sz w:val="24"/>
          <w:szCs w:val="24"/>
        </w:rPr>
        <w:t>Харилцах</w:t>
      </w:r>
      <w:proofErr w:type="spellEnd"/>
    </w:p>
    <w:p w14:paraId="5F12BF7B" w14:textId="77777777" w:rsidR="007C20BB" w:rsidRDefault="007C20BB" w:rsidP="007C20BB">
      <w:pPr>
        <w:pStyle w:val="ListParagraph"/>
        <w:shd w:val="clear" w:color="auto" w:fill="FFFFFF" w:themeFill="background1"/>
        <w:tabs>
          <w:tab w:val="num" w:pos="1843"/>
        </w:tabs>
        <w:ind w:left="2552" w:hanging="425"/>
        <w:jc w:val="both"/>
        <w:rPr>
          <w:rFonts w:ascii="Times New Roman" w:hAnsi="Times New Roman" w:cs="Times New Roman"/>
          <w:b w:val="0"/>
          <w:i/>
          <w:sz w:val="24"/>
          <w:szCs w:val="24"/>
        </w:rPr>
      </w:pPr>
    </w:p>
    <w:p w14:paraId="6D48C5AC" w14:textId="77777777" w:rsidR="007C20BB" w:rsidRPr="00D11881" w:rsidRDefault="007C20BB" w:rsidP="003F1554">
      <w:pPr>
        <w:pStyle w:val="ListParagraph"/>
        <w:widowControl/>
        <w:numPr>
          <w:ilvl w:val="1"/>
          <w:numId w:val="67"/>
        </w:numPr>
        <w:shd w:val="clear" w:color="auto" w:fill="FFFFFF" w:themeFill="background1"/>
        <w:tabs>
          <w:tab w:val="num" w:pos="1843"/>
        </w:tabs>
        <w:autoSpaceDE/>
        <w:adjustRightInd/>
        <w:ind w:left="2552" w:hanging="425"/>
        <w:jc w:val="both"/>
        <w:rPr>
          <w:rFonts w:ascii="Times New Roman" w:hAnsi="Times New Roman" w:cs="Times New Roman"/>
          <w:b w:val="0"/>
          <w:sz w:val="24"/>
          <w:szCs w:val="24"/>
        </w:rPr>
      </w:pPr>
      <w:r w:rsidRPr="00D11881">
        <w:rPr>
          <w:rFonts w:ascii="Times New Roman" w:hAnsi="Times New Roman" w:cs="Times New Roman"/>
          <w:b w:val="0"/>
          <w:sz w:val="24"/>
          <w:szCs w:val="24"/>
          <w:lang w:val="mn-MN"/>
        </w:rPr>
        <w:t>Үндсэн хөрөнгө хүлээн авч, бүртгэлд тусгах үед өртгөөр нь</w:t>
      </w:r>
    </w:p>
    <w:p w14:paraId="1BD43838" w14:textId="77777777" w:rsidR="007C20BB" w:rsidRDefault="007C20BB" w:rsidP="007C20BB">
      <w:pPr>
        <w:pStyle w:val="ListParagraph"/>
        <w:shd w:val="clear" w:color="auto" w:fill="FFFFFF" w:themeFill="background1"/>
        <w:tabs>
          <w:tab w:val="num" w:pos="1843"/>
        </w:tabs>
        <w:ind w:left="2552" w:hanging="425"/>
        <w:jc w:val="both"/>
        <w:rPr>
          <w:rFonts w:ascii="Times New Roman" w:hAnsi="Times New Roman" w:cs="Times New Roman"/>
          <w:b w:val="0"/>
          <w:sz w:val="24"/>
          <w:szCs w:val="24"/>
          <w:lang w:val="mn-MN"/>
        </w:rPr>
      </w:pPr>
      <w:r>
        <w:rPr>
          <w:rFonts w:ascii="Times New Roman" w:hAnsi="Times New Roman" w:cs="Times New Roman"/>
          <w:b w:val="0"/>
          <w:sz w:val="24"/>
          <w:szCs w:val="24"/>
        </w:rPr>
        <w:tab/>
      </w:r>
      <w:r>
        <w:rPr>
          <w:rFonts w:ascii="Times New Roman" w:hAnsi="Times New Roman" w:cs="Times New Roman"/>
          <w:b w:val="0"/>
          <w:sz w:val="24"/>
          <w:szCs w:val="24"/>
        </w:rPr>
        <w:tab/>
      </w:r>
    </w:p>
    <w:p w14:paraId="377D8301" w14:textId="77777777" w:rsidR="007C20BB" w:rsidRDefault="007C20BB" w:rsidP="007C20BB">
      <w:pPr>
        <w:pStyle w:val="ListParagraph"/>
        <w:shd w:val="clear" w:color="auto" w:fill="FFFFFF" w:themeFill="background1"/>
        <w:tabs>
          <w:tab w:val="num" w:pos="1843"/>
        </w:tabs>
        <w:ind w:left="2552" w:hanging="425"/>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proofErr w:type="spellStart"/>
      <w:proofErr w:type="gramStart"/>
      <w:r>
        <w:rPr>
          <w:rFonts w:ascii="Times New Roman" w:hAnsi="Times New Roman" w:cs="Times New Roman"/>
          <w:b w:val="0"/>
          <w:sz w:val="24"/>
          <w:szCs w:val="24"/>
        </w:rPr>
        <w:t>Дт</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 xml:space="preserve"> </w:t>
      </w:r>
      <w:r>
        <w:rPr>
          <w:rFonts w:ascii="Times New Roman" w:hAnsi="Times New Roman" w:cs="Times New Roman"/>
          <w:b w:val="0"/>
          <w:sz w:val="24"/>
          <w:szCs w:val="24"/>
          <w:lang w:val="mn-MN"/>
        </w:rPr>
        <w:tab/>
      </w:r>
      <w:proofErr w:type="gramEnd"/>
      <w:r>
        <w:rPr>
          <w:rFonts w:ascii="Times New Roman" w:hAnsi="Times New Roman" w:cs="Times New Roman"/>
          <w:b w:val="0"/>
          <w:sz w:val="24"/>
          <w:szCs w:val="24"/>
          <w:lang w:val="mn-MN"/>
        </w:rPr>
        <w:t>Үндсэн хөрөнгө</w:t>
      </w:r>
    </w:p>
    <w:p w14:paraId="65177BDA" w14:textId="77777777" w:rsidR="007C20BB" w:rsidRDefault="0009397D" w:rsidP="0009397D">
      <w:pPr>
        <w:pStyle w:val="ListParagraph"/>
        <w:shd w:val="clear" w:color="auto" w:fill="FFFFFF" w:themeFill="background1"/>
        <w:tabs>
          <w:tab w:val="num" w:pos="1843"/>
        </w:tabs>
        <w:ind w:left="3600" w:hanging="1473"/>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r>
      <w:r w:rsidR="007C20BB">
        <w:rPr>
          <w:rFonts w:ascii="Times New Roman" w:hAnsi="Times New Roman" w:cs="Times New Roman"/>
          <w:b w:val="0"/>
          <w:sz w:val="24"/>
          <w:szCs w:val="24"/>
          <w:lang w:val="mn-MN"/>
        </w:rPr>
        <w:t xml:space="preserve">Кт </w:t>
      </w:r>
      <w:r w:rsidR="007C20BB">
        <w:rPr>
          <w:rFonts w:ascii="Times New Roman" w:hAnsi="Times New Roman" w:cs="Times New Roman"/>
          <w:b w:val="0"/>
          <w:sz w:val="24"/>
          <w:szCs w:val="24"/>
          <w:lang w:val="mn-MN"/>
        </w:rPr>
        <w:tab/>
        <w:t>Урьдчилгаа – Үндсэн хөрөнгө бэлтгэх урьдчилгаа</w:t>
      </w:r>
    </w:p>
    <w:p w14:paraId="50F746C4" w14:textId="77777777" w:rsidR="007C20BB" w:rsidRDefault="007C20BB" w:rsidP="007C20BB">
      <w:pPr>
        <w:pStyle w:val="ListParagraph"/>
        <w:shd w:val="clear" w:color="auto" w:fill="FFFFFF" w:themeFill="background1"/>
        <w:tabs>
          <w:tab w:val="num" w:pos="1843"/>
        </w:tabs>
        <w:ind w:left="2552" w:hanging="425"/>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t>Кт</w:t>
      </w:r>
      <w:r>
        <w:rPr>
          <w:rFonts w:ascii="Times New Roman" w:hAnsi="Times New Roman" w:cs="Times New Roman"/>
          <w:b w:val="0"/>
          <w:sz w:val="24"/>
          <w:szCs w:val="24"/>
          <w:lang w:val="mn-MN"/>
        </w:rPr>
        <w:tab/>
      </w:r>
      <w:r w:rsidR="006A4363">
        <w:rPr>
          <w:rFonts w:ascii="Times New Roman" w:hAnsi="Times New Roman" w:cs="Times New Roman"/>
          <w:b w:val="0"/>
          <w:sz w:val="24"/>
          <w:szCs w:val="24"/>
          <w:lang w:val="mn-MN"/>
        </w:rPr>
        <w:t>Ө</w:t>
      </w:r>
      <w:r>
        <w:rPr>
          <w:rFonts w:ascii="Times New Roman" w:hAnsi="Times New Roman" w:cs="Times New Roman"/>
          <w:b w:val="0"/>
          <w:sz w:val="24"/>
          <w:szCs w:val="24"/>
          <w:lang w:val="mn-MN"/>
        </w:rPr>
        <w:t>глөг</w:t>
      </w:r>
    </w:p>
    <w:p w14:paraId="3962AE9C" w14:textId="77777777" w:rsidR="007C20BB" w:rsidRPr="00682471" w:rsidRDefault="007C20BB" w:rsidP="00682471">
      <w:pPr>
        <w:widowControl/>
        <w:shd w:val="clear" w:color="auto" w:fill="FFFFFF" w:themeFill="background1"/>
        <w:tabs>
          <w:tab w:val="left" w:pos="0"/>
        </w:tabs>
        <w:autoSpaceDE/>
        <w:adjustRightInd/>
        <w:jc w:val="both"/>
        <w:rPr>
          <w:rFonts w:ascii="Times New Roman" w:hAnsi="Times New Roman" w:cs="Times New Roman"/>
          <w:b w:val="0"/>
          <w:i/>
          <w:iCs/>
          <w:sz w:val="24"/>
          <w:szCs w:val="24"/>
          <w:lang w:val="mn-MN"/>
        </w:rPr>
      </w:pPr>
    </w:p>
    <w:p w14:paraId="19D1759C" w14:textId="77777777" w:rsidR="007C20BB" w:rsidRPr="00D11881" w:rsidRDefault="007C20BB" w:rsidP="003F1554">
      <w:pPr>
        <w:pStyle w:val="ListParagraph"/>
        <w:widowControl/>
        <w:numPr>
          <w:ilvl w:val="1"/>
          <w:numId w:val="67"/>
        </w:numPr>
        <w:shd w:val="clear" w:color="auto" w:fill="FFFFFF" w:themeFill="background1"/>
        <w:tabs>
          <w:tab w:val="num" w:pos="1843"/>
        </w:tabs>
        <w:autoSpaceDE/>
        <w:adjustRightInd/>
        <w:ind w:left="2552" w:hanging="425"/>
        <w:jc w:val="both"/>
        <w:rPr>
          <w:rFonts w:ascii="Times New Roman" w:hAnsi="Times New Roman" w:cs="Times New Roman"/>
          <w:b w:val="0"/>
          <w:sz w:val="24"/>
          <w:szCs w:val="24"/>
        </w:rPr>
      </w:pPr>
      <w:r w:rsidRPr="00D11881">
        <w:rPr>
          <w:rFonts w:ascii="Times New Roman" w:hAnsi="Times New Roman" w:cs="Times New Roman"/>
          <w:b w:val="0"/>
          <w:sz w:val="24"/>
          <w:szCs w:val="24"/>
          <w:lang w:val="mn-MN"/>
        </w:rPr>
        <w:t xml:space="preserve">Үлдэгдэл төлбөрийн шилжүүлсэн үед </w:t>
      </w:r>
    </w:p>
    <w:p w14:paraId="13999A78" w14:textId="77777777" w:rsidR="007C20BB" w:rsidRDefault="007C20BB" w:rsidP="007C20BB">
      <w:pPr>
        <w:pStyle w:val="ListParagraph"/>
        <w:shd w:val="clear" w:color="auto" w:fill="FFFFFF" w:themeFill="background1"/>
        <w:tabs>
          <w:tab w:val="num" w:pos="1843"/>
        </w:tabs>
        <w:ind w:left="1080" w:firstLine="338"/>
        <w:jc w:val="both"/>
        <w:rPr>
          <w:rFonts w:ascii="Times New Roman" w:hAnsi="Times New Roman" w:cs="Times New Roman"/>
          <w:b w:val="0"/>
          <w:sz w:val="24"/>
          <w:szCs w:val="24"/>
          <w:lang w:val="mn-MN"/>
        </w:rPr>
      </w:pPr>
      <w:r>
        <w:rPr>
          <w:rFonts w:ascii="Times New Roman" w:hAnsi="Times New Roman" w:cs="Times New Roman"/>
          <w:b w:val="0"/>
          <w:sz w:val="24"/>
          <w:szCs w:val="24"/>
        </w:rPr>
        <w:tab/>
      </w:r>
      <w:r>
        <w:rPr>
          <w:rFonts w:ascii="Times New Roman" w:hAnsi="Times New Roman" w:cs="Times New Roman"/>
          <w:b w:val="0"/>
          <w:sz w:val="24"/>
          <w:szCs w:val="24"/>
        </w:rPr>
        <w:tab/>
      </w:r>
    </w:p>
    <w:p w14:paraId="06C7BB4C" w14:textId="77777777" w:rsidR="007C20BB" w:rsidRDefault="007C20BB" w:rsidP="007C20BB">
      <w:pPr>
        <w:pStyle w:val="ListParagraph"/>
        <w:shd w:val="clear" w:color="auto" w:fill="FFFFFF" w:themeFill="background1"/>
        <w:tabs>
          <w:tab w:val="num" w:pos="1080"/>
        </w:tabs>
        <w:ind w:left="1080" w:hanging="36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proofErr w:type="spellStart"/>
      <w:proofErr w:type="gramStart"/>
      <w:r>
        <w:rPr>
          <w:rFonts w:ascii="Times New Roman" w:hAnsi="Times New Roman" w:cs="Times New Roman"/>
          <w:b w:val="0"/>
          <w:sz w:val="24"/>
          <w:szCs w:val="24"/>
        </w:rPr>
        <w:t>Дт</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 xml:space="preserve"> </w:t>
      </w:r>
      <w:r>
        <w:rPr>
          <w:rFonts w:ascii="Times New Roman" w:hAnsi="Times New Roman" w:cs="Times New Roman"/>
          <w:b w:val="0"/>
          <w:sz w:val="24"/>
          <w:szCs w:val="24"/>
          <w:lang w:val="mn-MN"/>
        </w:rPr>
        <w:tab/>
      </w:r>
      <w:proofErr w:type="gramEnd"/>
      <w:r w:rsidR="006A4363">
        <w:rPr>
          <w:rFonts w:ascii="Times New Roman" w:hAnsi="Times New Roman" w:cs="Times New Roman"/>
          <w:b w:val="0"/>
          <w:sz w:val="24"/>
          <w:szCs w:val="24"/>
          <w:lang w:val="mn-MN"/>
        </w:rPr>
        <w:t>Ө</w:t>
      </w:r>
      <w:r>
        <w:rPr>
          <w:rFonts w:ascii="Times New Roman" w:hAnsi="Times New Roman" w:cs="Times New Roman"/>
          <w:b w:val="0"/>
          <w:sz w:val="24"/>
          <w:szCs w:val="24"/>
          <w:lang w:val="mn-MN"/>
        </w:rPr>
        <w:t>глөг</w:t>
      </w:r>
    </w:p>
    <w:p w14:paraId="376913F3" w14:textId="77777777" w:rsidR="007C20BB" w:rsidRDefault="007C20BB" w:rsidP="007C20BB">
      <w:pPr>
        <w:pStyle w:val="ListParagraph"/>
        <w:shd w:val="clear" w:color="auto" w:fill="FFFFFF" w:themeFill="background1"/>
        <w:tabs>
          <w:tab w:val="num" w:pos="1080"/>
        </w:tabs>
        <w:ind w:left="1080" w:hanging="36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t>Кт</w:t>
      </w:r>
      <w:r>
        <w:rPr>
          <w:rFonts w:ascii="Times New Roman" w:hAnsi="Times New Roman" w:cs="Times New Roman"/>
          <w:b w:val="0"/>
          <w:sz w:val="24"/>
          <w:szCs w:val="24"/>
          <w:lang w:val="mn-MN"/>
        </w:rPr>
        <w:tab/>
        <w:t xml:space="preserve">Харилцах </w:t>
      </w:r>
    </w:p>
    <w:p w14:paraId="552F13BD" w14:textId="77777777" w:rsidR="007C20BB" w:rsidRDefault="007C20BB" w:rsidP="007C20BB">
      <w:pPr>
        <w:pStyle w:val="ListParagraph"/>
        <w:widowControl/>
        <w:autoSpaceDE/>
        <w:adjustRightInd/>
        <w:ind w:left="2520"/>
        <w:jc w:val="both"/>
        <w:rPr>
          <w:rFonts w:ascii="Times New Roman" w:eastAsia="Arial Unicode MS" w:hAnsi="Times New Roman" w:cs="Times New Roman"/>
          <w:b w:val="0"/>
          <w:i/>
          <w:sz w:val="24"/>
          <w:szCs w:val="24"/>
          <w:lang w:val="mn-MN"/>
        </w:rPr>
      </w:pPr>
    </w:p>
    <w:p w14:paraId="0A1517EC" w14:textId="77777777" w:rsidR="007C20BB" w:rsidRDefault="007C20BB" w:rsidP="003F1554">
      <w:pPr>
        <w:pStyle w:val="ListParagraph"/>
        <w:widowControl/>
        <w:numPr>
          <w:ilvl w:val="0"/>
          <w:numId w:val="97"/>
        </w:numPr>
        <w:shd w:val="clear" w:color="auto" w:fill="FFFFFF" w:themeFill="background1"/>
        <w:tabs>
          <w:tab w:val="left" w:pos="0"/>
        </w:tabs>
        <w:autoSpaceDE/>
        <w:adjustRightInd/>
        <w:ind w:left="1890"/>
        <w:jc w:val="both"/>
        <w:rPr>
          <w:rFonts w:ascii="Times New Roman" w:hAnsi="Times New Roman" w:cs="Times New Roman"/>
          <w:b w:val="0"/>
          <w:i/>
          <w:iCs/>
          <w:sz w:val="24"/>
          <w:szCs w:val="24"/>
          <w:lang w:val="mn-MN"/>
        </w:rPr>
      </w:pPr>
      <w:r>
        <w:rPr>
          <w:rFonts w:ascii="Times New Roman" w:hAnsi="Times New Roman" w:cs="Times New Roman"/>
          <w:b w:val="0"/>
          <w:iCs/>
          <w:sz w:val="24"/>
          <w:szCs w:val="24"/>
          <w:lang w:val="mn-MN"/>
        </w:rPr>
        <w:t>Дээд шатны төсвийн эрх захирагчаас шилжүүлсэн үндсэн</w:t>
      </w:r>
      <w:r w:rsidR="006A4363">
        <w:rPr>
          <w:rFonts w:ascii="Times New Roman" w:hAnsi="Times New Roman" w:cs="Times New Roman"/>
          <w:b w:val="0"/>
          <w:iCs/>
          <w:sz w:val="24"/>
          <w:szCs w:val="24"/>
          <w:lang w:val="mn-MN"/>
        </w:rPr>
        <w:t xml:space="preserve"> хөрөнгийг хүлээн авч бүртгэсэн үед</w:t>
      </w:r>
      <w:r>
        <w:rPr>
          <w:rFonts w:ascii="Times New Roman" w:hAnsi="Times New Roman" w:cs="Times New Roman"/>
          <w:b w:val="0"/>
          <w:iCs/>
          <w:sz w:val="24"/>
          <w:szCs w:val="24"/>
          <w:lang w:val="mn-MN"/>
        </w:rPr>
        <w:t xml:space="preserve"> </w:t>
      </w:r>
    </w:p>
    <w:p w14:paraId="66437F8A" w14:textId="77777777" w:rsidR="007C20BB" w:rsidRDefault="007C20BB" w:rsidP="007C20BB">
      <w:pPr>
        <w:pStyle w:val="ListParagraph"/>
        <w:shd w:val="clear" w:color="auto" w:fill="FFFFFF" w:themeFill="background1"/>
        <w:tabs>
          <w:tab w:val="left" w:pos="0"/>
        </w:tabs>
        <w:ind w:left="1224"/>
        <w:jc w:val="both"/>
        <w:rPr>
          <w:rFonts w:ascii="Times New Roman" w:hAnsi="Times New Roman" w:cs="Times New Roman"/>
          <w:b w:val="0"/>
          <w:i/>
          <w:iCs/>
          <w:sz w:val="24"/>
          <w:szCs w:val="24"/>
          <w:lang w:val="mn-MN"/>
        </w:rPr>
      </w:pPr>
    </w:p>
    <w:p w14:paraId="4680C3EC" w14:textId="77777777" w:rsidR="007C20BB" w:rsidRDefault="007C20BB" w:rsidP="007C20BB">
      <w:pPr>
        <w:pStyle w:val="ListParagraph"/>
        <w:ind w:left="288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 xml:space="preserve">Дт </w:t>
      </w:r>
      <w:r>
        <w:rPr>
          <w:rFonts w:ascii="Times New Roman" w:eastAsia="Arial Unicode MS" w:hAnsi="Times New Roman" w:cs="Times New Roman"/>
          <w:b w:val="0"/>
          <w:sz w:val="24"/>
          <w:szCs w:val="24"/>
          <w:lang w:val="mn-MN"/>
        </w:rPr>
        <w:tab/>
        <w:t>Үндсэн хөрөнгө</w:t>
      </w:r>
    </w:p>
    <w:p w14:paraId="54E91910" w14:textId="77777777" w:rsidR="007C20BB" w:rsidRPr="0009397D" w:rsidRDefault="007C20BB" w:rsidP="0009397D">
      <w:pPr>
        <w:pStyle w:val="ListParagraph"/>
        <w:ind w:left="4320" w:hanging="720"/>
        <w:jc w:val="both"/>
        <w:rPr>
          <w:rFonts w:ascii="Times New Roman" w:eastAsia="Arial Unicode MS" w:hAnsi="Times New Roman" w:cs="Times New Roman"/>
          <w:b w:val="0"/>
          <w:sz w:val="24"/>
          <w:szCs w:val="24"/>
          <w:lang w:val="mn-MN"/>
        </w:rPr>
      </w:pPr>
      <w:r w:rsidRPr="00D11881">
        <w:rPr>
          <w:rFonts w:ascii="Times New Roman" w:eastAsia="Arial Unicode MS" w:hAnsi="Times New Roman" w:cs="Times New Roman"/>
          <w:b w:val="0"/>
          <w:sz w:val="24"/>
          <w:szCs w:val="24"/>
          <w:lang w:val="mn-MN"/>
        </w:rPr>
        <w:t xml:space="preserve">Кт </w:t>
      </w:r>
      <w:r w:rsidRPr="00D11881">
        <w:rPr>
          <w:rFonts w:ascii="Times New Roman" w:eastAsia="Arial Unicode MS" w:hAnsi="Times New Roman" w:cs="Times New Roman"/>
          <w:b w:val="0"/>
          <w:sz w:val="24"/>
          <w:szCs w:val="24"/>
          <w:lang w:val="mn-MN"/>
        </w:rPr>
        <w:tab/>
      </w:r>
      <w:r w:rsidR="001E36B7" w:rsidRPr="00D11881">
        <w:rPr>
          <w:rFonts w:ascii="Times New Roman" w:eastAsia="Arial Unicode MS" w:hAnsi="Times New Roman" w:cs="Times New Roman"/>
          <w:b w:val="0"/>
          <w:sz w:val="24"/>
          <w:szCs w:val="24"/>
          <w:lang w:val="mn-MN"/>
        </w:rPr>
        <w:t>Төвлөрүүлэх шилжүүлэг – Үндсэн хөрөнгө</w:t>
      </w:r>
      <w:r w:rsidR="0009397D">
        <w:rPr>
          <w:rFonts w:ascii="Times New Roman" w:eastAsia="Arial Unicode MS" w:hAnsi="Times New Roman" w:cs="Times New Roman"/>
          <w:b w:val="0"/>
          <w:sz w:val="24"/>
          <w:szCs w:val="24"/>
          <w:lang w:val="mn-MN"/>
        </w:rPr>
        <w:t xml:space="preserve"> </w:t>
      </w:r>
      <w:r w:rsidR="001E36B7" w:rsidRPr="0009397D">
        <w:rPr>
          <w:rFonts w:ascii="Times New Roman" w:eastAsia="Arial Unicode MS" w:hAnsi="Times New Roman" w:cs="Times New Roman"/>
          <w:b w:val="0"/>
          <w:sz w:val="24"/>
          <w:szCs w:val="24"/>
          <w:lang w:val="mn-MN"/>
        </w:rPr>
        <w:t xml:space="preserve">/Орлого </w:t>
      </w:r>
      <w:r w:rsidR="00CF1BEA" w:rsidRPr="0009397D">
        <w:rPr>
          <w:rFonts w:ascii="Times New Roman" w:eastAsia="Arial Unicode MS" w:hAnsi="Times New Roman" w:cs="Times New Roman"/>
          <w:b w:val="0"/>
          <w:sz w:val="24"/>
          <w:szCs w:val="24"/>
          <w:lang w:val="mn-MN"/>
        </w:rPr>
        <w:t>дотоод</w:t>
      </w:r>
      <w:r w:rsidR="001E36B7" w:rsidRPr="0009397D">
        <w:rPr>
          <w:rFonts w:ascii="Times New Roman" w:eastAsia="Arial Unicode MS" w:hAnsi="Times New Roman" w:cs="Times New Roman"/>
          <w:b w:val="0"/>
          <w:sz w:val="24"/>
          <w:szCs w:val="24"/>
          <w:lang w:val="mn-MN"/>
        </w:rPr>
        <w:t>/</w:t>
      </w:r>
    </w:p>
    <w:p w14:paraId="0D735CF9" w14:textId="77777777" w:rsidR="007C20BB" w:rsidRPr="00D11881" w:rsidRDefault="007C20BB" w:rsidP="007C20BB">
      <w:pPr>
        <w:pStyle w:val="ListParagraph"/>
        <w:widowControl/>
        <w:shd w:val="clear" w:color="auto" w:fill="FFFFFF" w:themeFill="background1"/>
        <w:tabs>
          <w:tab w:val="left" w:pos="0"/>
        </w:tabs>
        <w:autoSpaceDE/>
        <w:adjustRightInd/>
        <w:ind w:left="1890"/>
        <w:jc w:val="both"/>
        <w:rPr>
          <w:rFonts w:ascii="Times New Roman" w:hAnsi="Times New Roman" w:cs="Times New Roman"/>
          <w:b w:val="0"/>
          <w:i/>
          <w:iCs/>
          <w:sz w:val="24"/>
          <w:szCs w:val="24"/>
          <w:lang w:val="mn-MN"/>
        </w:rPr>
      </w:pPr>
    </w:p>
    <w:p w14:paraId="1DC26DFD" w14:textId="77777777" w:rsidR="007C20BB" w:rsidRPr="00D11881" w:rsidRDefault="007C20BB" w:rsidP="003F1554">
      <w:pPr>
        <w:pStyle w:val="ListParagraph"/>
        <w:widowControl/>
        <w:numPr>
          <w:ilvl w:val="0"/>
          <w:numId w:val="97"/>
        </w:numPr>
        <w:shd w:val="clear" w:color="auto" w:fill="FFFFFF" w:themeFill="background1"/>
        <w:tabs>
          <w:tab w:val="left" w:pos="0"/>
        </w:tabs>
        <w:autoSpaceDE/>
        <w:adjustRightInd/>
        <w:ind w:left="1890"/>
        <w:jc w:val="both"/>
        <w:rPr>
          <w:rFonts w:ascii="Times New Roman" w:hAnsi="Times New Roman" w:cs="Times New Roman"/>
          <w:b w:val="0"/>
          <w:i/>
          <w:iCs/>
          <w:sz w:val="24"/>
          <w:szCs w:val="24"/>
          <w:lang w:val="mn-MN"/>
        </w:rPr>
      </w:pPr>
      <w:bookmarkStart w:id="7" w:name="_Hlk144908889"/>
      <w:r w:rsidRPr="00D11881">
        <w:rPr>
          <w:rFonts w:ascii="Times New Roman" w:hAnsi="Times New Roman" w:cs="Times New Roman"/>
          <w:b w:val="0"/>
          <w:iCs/>
          <w:sz w:val="24"/>
          <w:szCs w:val="24"/>
          <w:lang w:val="mn-MN"/>
        </w:rPr>
        <w:t>Орон нутгийн төсвийн эрх захирагчаас шилжүүлсэн үндсэн</w:t>
      </w:r>
      <w:r w:rsidR="006A4363">
        <w:rPr>
          <w:rFonts w:ascii="Times New Roman" w:hAnsi="Times New Roman" w:cs="Times New Roman"/>
          <w:b w:val="0"/>
          <w:iCs/>
          <w:sz w:val="24"/>
          <w:szCs w:val="24"/>
          <w:lang w:val="mn-MN"/>
        </w:rPr>
        <w:t xml:space="preserve"> хөрөнгийг хүлээн авч бүртгэсэн үед</w:t>
      </w:r>
      <w:r w:rsidRPr="00D11881">
        <w:rPr>
          <w:rFonts w:ascii="Times New Roman" w:hAnsi="Times New Roman" w:cs="Times New Roman"/>
          <w:b w:val="0"/>
          <w:iCs/>
          <w:sz w:val="24"/>
          <w:szCs w:val="24"/>
          <w:lang w:val="mn-MN"/>
        </w:rPr>
        <w:t xml:space="preserve"> </w:t>
      </w:r>
    </w:p>
    <w:bookmarkEnd w:id="7"/>
    <w:p w14:paraId="470238DC" w14:textId="77777777" w:rsidR="007C20BB" w:rsidRPr="00D11881" w:rsidRDefault="007C20BB" w:rsidP="007C20BB">
      <w:pPr>
        <w:pStyle w:val="ListParagraph"/>
        <w:shd w:val="clear" w:color="auto" w:fill="FFFFFF" w:themeFill="background1"/>
        <w:tabs>
          <w:tab w:val="left" w:pos="0"/>
        </w:tabs>
        <w:ind w:left="1224"/>
        <w:jc w:val="both"/>
        <w:rPr>
          <w:rFonts w:ascii="Times New Roman" w:hAnsi="Times New Roman" w:cs="Times New Roman"/>
          <w:b w:val="0"/>
          <w:i/>
          <w:iCs/>
          <w:sz w:val="24"/>
          <w:szCs w:val="24"/>
          <w:lang w:val="mn-MN"/>
        </w:rPr>
      </w:pPr>
    </w:p>
    <w:p w14:paraId="3B4C215F" w14:textId="77777777" w:rsidR="007C20BB" w:rsidRPr="00D11881" w:rsidRDefault="007C20BB" w:rsidP="007C20BB">
      <w:pPr>
        <w:pStyle w:val="ListParagraph"/>
        <w:ind w:left="2880"/>
        <w:jc w:val="both"/>
        <w:rPr>
          <w:rFonts w:ascii="Times New Roman" w:eastAsia="Arial Unicode MS" w:hAnsi="Times New Roman" w:cs="Times New Roman"/>
          <w:b w:val="0"/>
          <w:sz w:val="24"/>
          <w:szCs w:val="24"/>
          <w:lang w:val="mn-MN"/>
        </w:rPr>
      </w:pPr>
      <w:bookmarkStart w:id="8" w:name="_Hlk144908939"/>
      <w:r w:rsidRPr="00D11881">
        <w:rPr>
          <w:rFonts w:ascii="Times New Roman" w:eastAsia="Arial Unicode MS" w:hAnsi="Times New Roman" w:cs="Times New Roman"/>
          <w:b w:val="0"/>
          <w:sz w:val="24"/>
          <w:szCs w:val="24"/>
          <w:lang w:val="mn-MN"/>
        </w:rPr>
        <w:t xml:space="preserve">Дт </w:t>
      </w:r>
      <w:r w:rsidRPr="00D11881">
        <w:rPr>
          <w:rFonts w:ascii="Times New Roman" w:eastAsia="Arial Unicode MS" w:hAnsi="Times New Roman" w:cs="Times New Roman"/>
          <w:b w:val="0"/>
          <w:sz w:val="24"/>
          <w:szCs w:val="24"/>
          <w:lang w:val="mn-MN"/>
        </w:rPr>
        <w:tab/>
        <w:t>Үндсэн хөрөнгө</w:t>
      </w:r>
    </w:p>
    <w:p w14:paraId="72A8FDFE" w14:textId="25661BA5" w:rsidR="007C20BB" w:rsidRDefault="007C20BB" w:rsidP="0009397D">
      <w:pPr>
        <w:pStyle w:val="ListParagraph"/>
        <w:ind w:left="4320" w:hanging="720"/>
        <w:jc w:val="both"/>
        <w:rPr>
          <w:rFonts w:ascii="Times New Roman" w:eastAsia="Arial Unicode MS" w:hAnsi="Times New Roman" w:cs="Times New Roman"/>
          <w:b w:val="0"/>
          <w:sz w:val="24"/>
          <w:szCs w:val="24"/>
          <w:lang w:val="mn-MN"/>
        </w:rPr>
      </w:pPr>
      <w:r w:rsidRPr="00D11881">
        <w:rPr>
          <w:rFonts w:ascii="Times New Roman" w:eastAsia="Arial Unicode MS" w:hAnsi="Times New Roman" w:cs="Times New Roman"/>
          <w:b w:val="0"/>
          <w:sz w:val="24"/>
          <w:szCs w:val="24"/>
          <w:lang w:val="mn-MN"/>
        </w:rPr>
        <w:t xml:space="preserve">Кт </w:t>
      </w:r>
      <w:r w:rsidRPr="00D11881">
        <w:rPr>
          <w:rFonts w:ascii="Times New Roman" w:eastAsia="Arial Unicode MS" w:hAnsi="Times New Roman" w:cs="Times New Roman"/>
          <w:b w:val="0"/>
          <w:sz w:val="24"/>
          <w:szCs w:val="24"/>
          <w:lang w:val="mn-MN"/>
        </w:rPr>
        <w:tab/>
      </w:r>
      <w:r w:rsidR="0014783A" w:rsidRPr="00D11881">
        <w:rPr>
          <w:rFonts w:ascii="Times New Roman" w:eastAsia="Arial Unicode MS" w:hAnsi="Times New Roman" w:cs="Times New Roman"/>
          <w:b w:val="0"/>
          <w:sz w:val="24"/>
          <w:szCs w:val="24"/>
          <w:lang w:val="mn-MN"/>
        </w:rPr>
        <w:t>Хөрөнгийн</w:t>
      </w:r>
      <w:r w:rsidRPr="00D11881">
        <w:rPr>
          <w:rFonts w:ascii="Times New Roman" w:eastAsia="Arial Unicode MS" w:hAnsi="Times New Roman" w:cs="Times New Roman"/>
          <w:b w:val="0"/>
          <w:sz w:val="24"/>
          <w:szCs w:val="24"/>
          <w:lang w:val="mn-MN"/>
        </w:rPr>
        <w:t xml:space="preserve"> санхүүжилт - Орон нутгийн төсөв</w:t>
      </w:r>
    </w:p>
    <w:bookmarkEnd w:id="8"/>
    <w:p w14:paraId="593F5E95" w14:textId="77777777" w:rsidR="00C45C4A" w:rsidRDefault="00C45C4A" w:rsidP="0009397D">
      <w:pPr>
        <w:pStyle w:val="ListParagraph"/>
        <w:ind w:left="4320" w:hanging="720"/>
        <w:jc w:val="both"/>
        <w:rPr>
          <w:rFonts w:ascii="Times New Roman" w:eastAsia="Arial Unicode MS" w:hAnsi="Times New Roman" w:cs="Times New Roman"/>
          <w:b w:val="0"/>
          <w:sz w:val="24"/>
          <w:szCs w:val="24"/>
          <w:lang w:val="mn-MN"/>
        </w:rPr>
      </w:pPr>
    </w:p>
    <w:p w14:paraId="1FD82247" w14:textId="0388CDE3" w:rsidR="00C45C4A" w:rsidRPr="00F43E7B" w:rsidRDefault="00E5508A" w:rsidP="00C45C4A">
      <w:pPr>
        <w:pStyle w:val="ListParagraph"/>
        <w:widowControl/>
        <w:numPr>
          <w:ilvl w:val="0"/>
          <w:numId w:val="97"/>
        </w:numPr>
        <w:shd w:val="clear" w:color="auto" w:fill="FFFFFF" w:themeFill="background1"/>
        <w:tabs>
          <w:tab w:val="left" w:pos="0"/>
        </w:tabs>
        <w:autoSpaceDE/>
        <w:adjustRightInd/>
        <w:ind w:left="1890"/>
        <w:jc w:val="both"/>
        <w:rPr>
          <w:rFonts w:ascii="Times New Roman" w:hAnsi="Times New Roman" w:cs="Times New Roman"/>
          <w:b w:val="0"/>
          <w:i/>
          <w:iCs/>
          <w:color w:val="7030A0"/>
          <w:sz w:val="24"/>
          <w:szCs w:val="24"/>
          <w:lang w:val="mn-MN"/>
        </w:rPr>
      </w:pPr>
      <w:bookmarkStart w:id="9" w:name="_Hlk144913555"/>
      <w:r w:rsidRPr="00F43E7B">
        <w:rPr>
          <w:rFonts w:ascii="Times New Roman" w:hAnsi="Times New Roman" w:cs="Times New Roman"/>
          <w:b w:val="0"/>
          <w:iCs/>
          <w:color w:val="7030A0"/>
          <w:sz w:val="24"/>
          <w:szCs w:val="24"/>
          <w:lang w:val="mn-MN"/>
        </w:rPr>
        <w:t>ТӨБЗГ-ын шийдвэрээр үндсэн хөрөнгийг ашиглалтын хугацаа сунга</w:t>
      </w:r>
      <w:r w:rsidR="00381122" w:rsidRPr="00F43E7B">
        <w:rPr>
          <w:rFonts w:ascii="Times New Roman" w:hAnsi="Times New Roman" w:cs="Times New Roman"/>
          <w:b w:val="0"/>
          <w:iCs/>
          <w:color w:val="7030A0"/>
          <w:sz w:val="24"/>
          <w:szCs w:val="24"/>
          <w:lang w:val="mn-MN"/>
        </w:rPr>
        <w:t>сан</w:t>
      </w:r>
      <w:r w:rsidRPr="00F43E7B">
        <w:rPr>
          <w:rFonts w:ascii="Times New Roman" w:hAnsi="Times New Roman" w:cs="Times New Roman"/>
          <w:b w:val="0"/>
          <w:iCs/>
          <w:color w:val="7030A0"/>
          <w:sz w:val="24"/>
          <w:szCs w:val="24"/>
          <w:lang w:val="mn-MN"/>
        </w:rPr>
        <w:t>, үнийг шинэчлэн</w:t>
      </w:r>
      <w:r w:rsidR="00C45C4A" w:rsidRPr="00F43E7B">
        <w:rPr>
          <w:rFonts w:ascii="Times New Roman" w:hAnsi="Times New Roman" w:cs="Times New Roman"/>
          <w:b w:val="0"/>
          <w:iCs/>
          <w:color w:val="7030A0"/>
          <w:sz w:val="24"/>
          <w:szCs w:val="24"/>
          <w:lang w:val="mn-MN"/>
        </w:rPr>
        <w:t xml:space="preserve"> тогтоосон үндсэн хөрөнгийг бүртгэсэн үед </w:t>
      </w:r>
    </w:p>
    <w:p w14:paraId="454EF54D" w14:textId="41A7C98C" w:rsidR="00C45C4A" w:rsidRPr="00F43E7B" w:rsidRDefault="00C45C4A" w:rsidP="00C45C4A">
      <w:pPr>
        <w:pStyle w:val="ListParagraph"/>
        <w:ind w:left="1080"/>
        <w:jc w:val="both"/>
        <w:rPr>
          <w:rFonts w:ascii="Times New Roman" w:eastAsia="Arial Unicode MS" w:hAnsi="Times New Roman" w:cs="Times New Roman"/>
          <w:b w:val="0"/>
          <w:color w:val="7030A0"/>
          <w:sz w:val="24"/>
          <w:szCs w:val="24"/>
          <w:lang w:val="mn-MN"/>
        </w:rPr>
      </w:pPr>
    </w:p>
    <w:p w14:paraId="30AA3A2C" w14:textId="77777777" w:rsidR="00C45C4A" w:rsidRPr="00F43E7B" w:rsidRDefault="00C45C4A" w:rsidP="00C45C4A">
      <w:pPr>
        <w:pStyle w:val="ListParagraph"/>
        <w:ind w:left="2880"/>
        <w:jc w:val="both"/>
        <w:rPr>
          <w:rFonts w:ascii="Times New Roman" w:eastAsia="Arial Unicode MS" w:hAnsi="Times New Roman" w:cs="Times New Roman"/>
          <w:b w:val="0"/>
          <w:color w:val="7030A0"/>
          <w:sz w:val="24"/>
          <w:szCs w:val="24"/>
          <w:lang w:val="mn-MN"/>
        </w:rPr>
      </w:pPr>
      <w:r w:rsidRPr="00F43E7B">
        <w:rPr>
          <w:rFonts w:ascii="Times New Roman" w:eastAsia="Arial Unicode MS" w:hAnsi="Times New Roman" w:cs="Times New Roman"/>
          <w:b w:val="0"/>
          <w:color w:val="7030A0"/>
          <w:sz w:val="24"/>
          <w:szCs w:val="24"/>
          <w:lang w:val="mn-MN"/>
        </w:rPr>
        <w:t xml:space="preserve">Дт </w:t>
      </w:r>
      <w:r w:rsidRPr="00F43E7B">
        <w:rPr>
          <w:rFonts w:ascii="Times New Roman" w:eastAsia="Arial Unicode MS" w:hAnsi="Times New Roman" w:cs="Times New Roman"/>
          <w:b w:val="0"/>
          <w:color w:val="7030A0"/>
          <w:sz w:val="24"/>
          <w:szCs w:val="24"/>
          <w:lang w:val="mn-MN"/>
        </w:rPr>
        <w:tab/>
        <w:t>Үндсэн хөрөнгө</w:t>
      </w:r>
    </w:p>
    <w:p w14:paraId="0D868A0C" w14:textId="0038F50E" w:rsidR="00C45C4A" w:rsidRPr="00F43E7B" w:rsidRDefault="00C45C4A" w:rsidP="00C45C4A">
      <w:pPr>
        <w:pStyle w:val="ListParagraph"/>
        <w:ind w:left="4320" w:hanging="720"/>
        <w:jc w:val="both"/>
        <w:rPr>
          <w:rFonts w:ascii="Times New Roman" w:eastAsia="Arial Unicode MS" w:hAnsi="Times New Roman" w:cs="Times New Roman"/>
          <w:b w:val="0"/>
          <w:color w:val="7030A0"/>
          <w:sz w:val="24"/>
          <w:szCs w:val="24"/>
          <w:lang w:val="mn-MN"/>
        </w:rPr>
      </w:pPr>
      <w:r w:rsidRPr="00F43E7B">
        <w:rPr>
          <w:rFonts w:ascii="Times New Roman" w:eastAsia="Arial Unicode MS" w:hAnsi="Times New Roman" w:cs="Times New Roman"/>
          <w:b w:val="0"/>
          <w:color w:val="7030A0"/>
          <w:sz w:val="24"/>
          <w:szCs w:val="24"/>
          <w:lang w:val="mn-MN"/>
        </w:rPr>
        <w:t xml:space="preserve">Кт </w:t>
      </w:r>
      <w:r w:rsidRPr="00F43E7B">
        <w:rPr>
          <w:rFonts w:ascii="Times New Roman" w:eastAsia="Arial Unicode MS" w:hAnsi="Times New Roman" w:cs="Times New Roman"/>
          <w:b w:val="0"/>
          <w:color w:val="7030A0"/>
          <w:sz w:val="24"/>
          <w:szCs w:val="24"/>
          <w:lang w:val="mn-MN"/>
        </w:rPr>
        <w:tab/>
      </w:r>
      <w:r w:rsidR="00607239" w:rsidRPr="00F43E7B">
        <w:rPr>
          <w:rFonts w:ascii="Times New Roman" w:eastAsia="Arial Unicode MS" w:hAnsi="Times New Roman" w:cs="Times New Roman"/>
          <w:b w:val="0"/>
          <w:color w:val="7030A0"/>
          <w:sz w:val="24"/>
          <w:szCs w:val="24"/>
          <w:lang w:val="mn-MN"/>
        </w:rPr>
        <w:t xml:space="preserve">Үнэ төлбөргүй хүлээн авсан орлого </w:t>
      </w:r>
      <w:bookmarkEnd w:id="9"/>
    </w:p>
    <w:p w14:paraId="241DCC5D" w14:textId="77777777" w:rsidR="002A0D15" w:rsidRPr="00F43E7B" w:rsidRDefault="002A0D15" w:rsidP="00C45C4A">
      <w:pPr>
        <w:pStyle w:val="ListParagraph"/>
        <w:ind w:left="4320" w:hanging="720"/>
        <w:jc w:val="both"/>
        <w:rPr>
          <w:rFonts w:ascii="Times New Roman" w:eastAsia="Arial Unicode MS" w:hAnsi="Times New Roman" w:cs="Times New Roman"/>
          <w:b w:val="0"/>
          <w:color w:val="7030A0"/>
          <w:sz w:val="24"/>
          <w:szCs w:val="24"/>
          <w:lang w:val="mn-MN"/>
        </w:rPr>
      </w:pPr>
    </w:p>
    <w:p w14:paraId="21EE1DB2" w14:textId="27B6E643" w:rsidR="002A0D15" w:rsidRPr="00F43E7B" w:rsidRDefault="002A0D15" w:rsidP="002A0D15">
      <w:pPr>
        <w:pStyle w:val="ListParagraph"/>
        <w:widowControl/>
        <w:numPr>
          <w:ilvl w:val="0"/>
          <w:numId w:val="97"/>
        </w:numPr>
        <w:shd w:val="clear" w:color="auto" w:fill="FFFFFF" w:themeFill="background1"/>
        <w:tabs>
          <w:tab w:val="left" w:pos="0"/>
        </w:tabs>
        <w:autoSpaceDE/>
        <w:adjustRightInd/>
        <w:ind w:left="1890"/>
        <w:jc w:val="both"/>
        <w:rPr>
          <w:rFonts w:ascii="Times New Roman" w:hAnsi="Times New Roman" w:cs="Times New Roman"/>
          <w:b w:val="0"/>
          <w:i/>
          <w:iCs/>
          <w:color w:val="7030A0"/>
          <w:sz w:val="24"/>
          <w:szCs w:val="24"/>
          <w:lang w:val="mn-MN"/>
        </w:rPr>
      </w:pPr>
      <w:r w:rsidRPr="00F43E7B">
        <w:rPr>
          <w:rFonts w:ascii="Times New Roman" w:hAnsi="Times New Roman" w:cs="Times New Roman"/>
          <w:b w:val="0"/>
          <w:iCs/>
          <w:color w:val="7030A0"/>
          <w:sz w:val="24"/>
          <w:szCs w:val="24"/>
          <w:lang w:val="mn-MN"/>
        </w:rPr>
        <w:t xml:space="preserve">Бусад байгууллагаас үнэ төлбөргүй авсан үндсэн хөрөнгийг бүртгэсэн үед </w:t>
      </w:r>
    </w:p>
    <w:p w14:paraId="46F5F3EE" w14:textId="77777777" w:rsidR="002A0D15" w:rsidRPr="00F43E7B" w:rsidRDefault="002A0D15" w:rsidP="002A0D15">
      <w:pPr>
        <w:pStyle w:val="ListParagraph"/>
        <w:ind w:left="1080"/>
        <w:jc w:val="both"/>
        <w:rPr>
          <w:rFonts w:ascii="Times New Roman" w:eastAsia="Arial Unicode MS" w:hAnsi="Times New Roman" w:cs="Times New Roman"/>
          <w:b w:val="0"/>
          <w:color w:val="7030A0"/>
          <w:sz w:val="24"/>
          <w:szCs w:val="24"/>
          <w:lang w:val="mn-MN"/>
        </w:rPr>
      </w:pPr>
    </w:p>
    <w:p w14:paraId="649BC920" w14:textId="77777777" w:rsidR="002A0D15" w:rsidRPr="00F43E7B" w:rsidRDefault="002A0D15" w:rsidP="002A0D15">
      <w:pPr>
        <w:pStyle w:val="ListParagraph"/>
        <w:ind w:left="2880"/>
        <w:jc w:val="both"/>
        <w:rPr>
          <w:rFonts w:ascii="Times New Roman" w:eastAsia="Arial Unicode MS" w:hAnsi="Times New Roman" w:cs="Times New Roman"/>
          <w:b w:val="0"/>
          <w:color w:val="7030A0"/>
          <w:sz w:val="24"/>
          <w:szCs w:val="24"/>
          <w:lang w:val="mn-MN"/>
        </w:rPr>
      </w:pPr>
      <w:r w:rsidRPr="00F43E7B">
        <w:rPr>
          <w:rFonts w:ascii="Times New Roman" w:eastAsia="Arial Unicode MS" w:hAnsi="Times New Roman" w:cs="Times New Roman"/>
          <w:b w:val="0"/>
          <w:color w:val="7030A0"/>
          <w:sz w:val="24"/>
          <w:szCs w:val="24"/>
          <w:lang w:val="mn-MN"/>
        </w:rPr>
        <w:t xml:space="preserve">Дт </w:t>
      </w:r>
      <w:r w:rsidRPr="00F43E7B">
        <w:rPr>
          <w:rFonts w:ascii="Times New Roman" w:eastAsia="Arial Unicode MS" w:hAnsi="Times New Roman" w:cs="Times New Roman"/>
          <w:b w:val="0"/>
          <w:color w:val="7030A0"/>
          <w:sz w:val="24"/>
          <w:szCs w:val="24"/>
          <w:lang w:val="mn-MN"/>
        </w:rPr>
        <w:tab/>
        <w:t>Үндсэн хөрөнгө</w:t>
      </w:r>
    </w:p>
    <w:p w14:paraId="5824FA39" w14:textId="2EAC563B" w:rsidR="007C20BB" w:rsidRPr="00F43E7B" w:rsidRDefault="002A0D15" w:rsidP="002A0D15">
      <w:pPr>
        <w:ind w:left="2880" w:firstLine="720"/>
        <w:jc w:val="both"/>
        <w:rPr>
          <w:rFonts w:ascii="Times New Roman" w:eastAsia="Arial Unicode MS" w:hAnsi="Times New Roman" w:cs="Times New Roman"/>
          <w:b w:val="0"/>
          <w:color w:val="7030A0"/>
          <w:sz w:val="24"/>
          <w:szCs w:val="24"/>
          <w:lang w:val="mn-MN"/>
        </w:rPr>
      </w:pPr>
      <w:r w:rsidRPr="00F43E7B">
        <w:rPr>
          <w:rFonts w:ascii="Times New Roman" w:eastAsia="Arial Unicode MS" w:hAnsi="Times New Roman" w:cs="Times New Roman"/>
          <w:b w:val="0"/>
          <w:color w:val="7030A0"/>
          <w:sz w:val="24"/>
          <w:szCs w:val="24"/>
          <w:lang w:val="mn-MN"/>
        </w:rPr>
        <w:t xml:space="preserve">Кт </w:t>
      </w:r>
      <w:r w:rsidRPr="00F43E7B">
        <w:rPr>
          <w:rFonts w:ascii="Times New Roman" w:eastAsia="Arial Unicode MS" w:hAnsi="Times New Roman" w:cs="Times New Roman"/>
          <w:b w:val="0"/>
          <w:color w:val="7030A0"/>
          <w:sz w:val="24"/>
          <w:szCs w:val="24"/>
          <w:lang w:val="mn-MN"/>
        </w:rPr>
        <w:tab/>
        <w:t>Үнэ төлбөргүй хүлээн авсан орлого</w:t>
      </w:r>
    </w:p>
    <w:p w14:paraId="2474F0A0" w14:textId="77777777" w:rsidR="002A0D15" w:rsidRPr="00BB4CEA" w:rsidRDefault="002A0D15" w:rsidP="002A0D15">
      <w:pPr>
        <w:ind w:left="2880" w:firstLine="720"/>
        <w:jc w:val="both"/>
        <w:rPr>
          <w:rFonts w:ascii="Times New Roman" w:eastAsia="Arial Unicode MS" w:hAnsi="Times New Roman" w:cs="Times New Roman"/>
          <w:sz w:val="24"/>
          <w:szCs w:val="24"/>
          <w:lang w:val="mn-MN"/>
        </w:rPr>
      </w:pPr>
    </w:p>
    <w:p w14:paraId="1DA04DC7" w14:textId="77777777" w:rsidR="007C20BB" w:rsidRPr="00D11881" w:rsidRDefault="007C20BB" w:rsidP="003F1554">
      <w:pPr>
        <w:pStyle w:val="ListParagraph"/>
        <w:widowControl/>
        <w:numPr>
          <w:ilvl w:val="1"/>
          <w:numId w:val="91"/>
        </w:numPr>
        <w:autoSpaceDE/>
        <w:adjustRightInd/>
        <w:ind w:left="720" w:hanging="720"/>
        <w:jc w:val="both"/>
        <w:rPr>
          <w:rFonts w:ascii="Times New Roman" w:eastAsia="Arial Unicode MS" w:hAnsi="Times New Roman" w:cs="Times New Roman"/>
          <w:b w:val="0"/>
          <w:sz w:val="24"/>
          <w:szCs w:val="24"/>
          <w:lang w:val="mn-MN"/>
        </w:rPr>
      </w:pPr>
      <w:r w:rsidRPr="00D11881">
        <w:rPr>
          <w:rFonts w:ascii="Times New Roman" w:eastAsia="Arial Unicode MS" w:hAnsi="Times New Roman" w:cs="Times New Roman"/>
          <w:b w:val="0"/>
          <w:sz w:val="24"/>
          <w:szCs w:val="24"/>
          <w:lang w:val="mn-MN"/>
        </w:rPr>
        <w:t>Бэлтгэл ажиллагаа, хугацаа шаардах хөрөнгө</w:t>
      </w:r>
    </w:p>
    <w:p w14:paraId="29D48271" w14:textId="77777777" w:rsidR="007C20BB" w:rsidRDefault="007C20BB" w:rsidP="007C20BB">
      <w:pPr>
        <w:ind w:left="-162"/>
        <w:jc w:val="both"/>
        <w:rPr>
          <w:rFonts w:ascii="Times New Roman" w:eastAsia="Arial Unicode MS" w:hAnsi="Times New Roman" w:cs="Times New Roman"/>
          <w:b w:val="0"/>
          <w:sz w:val="24"/>
          <w:szCs w:val="24"/>
          <w:lang w:val="mn-MN"/>
        </w:rPr>
      </w:pPr>
    </w:p>
    <w:p w14:paraId="589CF6E6" w14:textId="77777777" w:rsidR="007C20BB" w:rsidRDefault="007C20BB" w:rsidP="003F1554">
      <w:pPr>
        <w:pStyle w:val="ListParagraph"/>
        <w:widowControl/>
        <w:numPr>
          <w:ilvl w:val="2"/>
          <w:numId w:val="91"/>
        </w:numPr>
        <w:autoSpaceDE/>
        <w:adjustRightInd/>
        <w:ind w:left="1440" w:hanging="72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 xml:space="preserve">Бэлтгэл ажиллагаа, хугацаа шаардсан хөрөнгийн худалдан авалт, барилгын ажил буюу бүтээн босголттой холбогдон гарсан нийт зардлын дүнгээр уг үндсэн хөрөнгийн анхны өртгийг тооцно. </w:t>
      </w:r>
    </w:p>
    <w:p w14:paraId="18B8CB32" w14:textId="77777777" w:rsidR="007C20BB" w:rsidRDefault="007C20BB" w:rsidP="007C20BB">
      <w:pPr>
        <w:pStyle w:val="ListParagraph"/>
        <w:ind w:left="1440" w:hanging="720"/>
        <w:jc w:val="both"/>
        <w:rPr>
          <w:rFonts w:ascii="Times New Roman" w:eastAsia="Arial Unicode MS" w:hAnsi="Times New Roman" w:cs="Times New Roman"/>
          <w:b w:val="0"/>
          <w:sz w:val="24"/>
          <w:szCs w:val="24"/>
          <w:lang w:val="mn-MN"/>
        </w:rPr>
      </w:pPr>
    </w:p>
    <w:p w14:paraId="0457F763" w14:textId="77777777" w:rsidR="007C20BB" w:rsidRDefault="007C20BB" w:rsidP="003F1554">
      <w:pPr>
        <w:pStyle w:val="ListParagraph"/>
        <w:widowControl/>
        <w:numPr>
          <w:ilvl w:val="2"/>
          <w:numId w:val="91"/>
        </w:numPr>
        <w:autoSpaceDE/>
        <w:adjustRightInd/>
        <w:ind w:left="1440" w:hanging="72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Барилгын ажил буюу бүтээн босголттой холбогдон гарсан нийт зардалд  дараах зардлууд орно.</w:t>
      </w:r>
    </w:p>
    <w:p w14:paraId="3DBA499C" w14:textId="77777777" w:rsidR="007C20BB" w:rsidRDefault="007C20BB" w:rsidP="007C20BB">
      <w:pPr>
        <w:pStyle w:val="ListParagraph"/>
        <w:rPr>
          <w:rFonts w:ascii="Times New Roman" w:eastAsia="Arial Unicode MS" w:hAnsi="Times New Roman" w:cs="Times New Roman"/>
          <w:b w:val="0"/>
          <w:sz w:val="24"/>
          <w:szCs w:val="24"/>
          <w:lang w:val="mn-MN"/>
        </w:rPr>
      </w:pPr>
    </w:p>
    <w:p w14:paraId="2EA6CBCD" w14:textId="77777777" w:rsidR="007C20BB" w:rsidRDefault="007C20BB" w:rsidP="003F1554">
      <w:pPr>
        <w:pStyle w:val="ListParagraph"/>
        <w:widowControl/>
        <w:numPr>
          <w:ilvl w:val="0"/>
          <w:numId w:val="97"/>
        </w:numPr>
        <w:autoSpaceDE/>
        <w:adjustRightInd/>
        <w:ind w:left="1890" w:hanging="357"/>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Барилгын зөвшөөрөл авахтай холбоотой зардал</w:t>
      </w:r>
    </w:p>
    <w:p w14:paraId="4FE5410D" w14:textId="77777777" w:rsidR="007C20BB" w:rsidRDefault="007C20BB" w:rsidP="007C20BB">
      <w:pPr>
        <w:pStyle w:val="ListParagraph"/>
        <w:widowControl/>
        <w:autoSpaceDE/>
        <w:adjustRightInd/>
        <w:ind w:left="1890"/>
        <w:jc w:val="both"/>
        <w:rPr>
          <w:rFonts w:ascii="Times New Roman" w:eastAsia="Arial Unicode MS" w:hAnsi="Times New Roman" w:cs="Times New Roman"/>
          <w:b w:val="0"/>
          <w:sz w:val="24"/>
          <w:szCs w:val="24"/>
          <w:lang w:val="mn-MN"/>
        </w:rPr>
      </w:pPr>
    </w:p>
    <w:p w14:paraId="28FD77CD" w14:textId="77777777" w:rsidR="007C20BB" w:rsidRDefault="00C25461" w:rsidP="003F1554">
      <w:pPr>
        <w:pStyle w:val="ListParagraph"/>
        <w:widowControl/>
        <w:numPr>
          <w:ilvl w:val="0"/>
          <w:numId w:val="97"/>
        </w:numPr>
        <w:autoSpaceDE/>
        <w:adjustRightInd/>
        <w:ind w:left="1890" w:hanging="357"/>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Архитектур, зураг төслийн хөлс</w:t>
      </w:r>
      <w:r w:rsidR="007C20BB">
        <w:rPr>
          <w:rFonts w:ascii="Times New Roman" w:eastAsia="Arial Unicode MS" w:hAnsi="Times New Roman" w:cs="Times New Roman"/>
          <w:b w:val="0"/>
          <w:sz w:val="24"/>
          <w:szCs w:val="24"/>
          <w:lang w:val="mn-MN"/>
        </w:rPr>
        <w:t xml:space="preserve"> </w:t>
      </w:r>
    </w:p>
    <w:p w14:paraId="1EE9B26A" w14:textId="77777777" w:rsidR="007C20BB" w:rsidRDefault="007C20BB" w:rsidP="007C20BB">
      <w:pPr>
        <w:pStyle w:val="ListParagraph"/>
        <w:widowControl/>
        <w:autoSpaceDE/>
        <w:adjustRightInd/>
        <w:ind w:left="1890"/>
        <w:jc w:val="both"/>
        <w:rPr>
          <w:rFonts w:ascii="Times New Roman" w:eastAsia="Arial Unicode MS" w:hAnsi="Times New Roman" w:cs="Times New Roman"/>
          <w:b w:val="0"/>
          <w:sz w:val="24"/>
          <w:szCs w:val="24"/>
          <w:lang w:val="mn-MN"/>
        </w:rPr>
      </w:pPr>
    </w:p>
    <w:p w14:paraId="066E562B" w14:textId="77777777" w:rsidR="007C20BB" w:rsidRDefault="007C20BB" w:rsidP="003F1554">
      <w:pPr>
        <w:pStyle w:val="ListParagraph"/>
        <w:widowControl/>
        <w:numPr>
          <w:ilvl w:val="0"/>
          <w:numId w:val="97"/>
        </w:numPr>
        <w:autoSpaceDE/>
        <w:adjustRightInd/>
        <w:ind w:left="1890" w:hanging="357"/>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Бусад мэргэжлийн үйлчилгээний хөлс</w:t>
      </w:r>
    </w:p>
    <w:p w14:paraId="51EC51F0" w14:textId="77777777" w:rsidR="007C20BB" w:rsidRDefault="007C20BB" w:rsidP="007C20BB">
      <w:pPr>
        <w:pStyle w:val="ListParagraph"/>
        <w:widowControl/>
        <w:autoSpaceDE/>
        <w:adjustRightInd/>
        <w:ind w:left="1890"/>
        <w:jc w:val="both"/>
        <w:rPr>
          <w:rFonts w:ascii="Times New Roman" w:eastAsia="Arial Unicode MS" w:hAnsi="Times New Roman" w:cs="Times New Roman"/>
          <w:b w:val="0"/>
          <w:sz w:val="24"/>
          <w:szCs w:val="24"/>
          <w:lang w:val="mn-MN"/>
        </w:rPr>
      </w:pPr>
    </w:p>
    <w:p w14:paraId="7210455E" w14:textId="77777777" w:rsidR="007C20BB" w:rsidRDefault="007C20BB" w:rsidP="003F1554">
      <w:pPr>
        <w:pStyle w:val="ListParagraph"/>
        <w:widowControl/>
        <w:numPr>
          <w:ilvl w:val="0"/>
          <w:numId w:val="97"/>
        </w:numPr>
        <w:autoSpaceDE/>
        <w:adjustRightInd/>
        <w:ind w:left="1890" w:hanging="357"/>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Гэрээт ажил гүйцэтгэгчийн хөлс</w:t>
      </w:r>
    </w:p>
    <w:p w14:paraId="7542178A" w14:textId="77777777" w:rsidR="007C20BB" w:rsidRDefault="007C20BB" w:rsidP="007C20BB">
      <w:pPr>
        <w:pStyle w:val="ListParagraph"/>
        <w:widowControl/>
        <w:autoSpaceDE/>
        <w:adjustRightInd/>
        <w:ind w:left="1890"/>
        <w:jc w:val="both"/>
        <w:rPr>
          <w:rFonts w:ascii="Times New Roman" w:eastAsia="Arial Unicode MS" w:hAnsi="Times New Roman" w:cs="Times New Roman"/>
          <w:b w:val="0"/>
          <w:sz w:val="24"/>
          <w:szCs w:val="24"/>
          <w:lang w:val="mn-MN"/>
        </w:rPr>
      </w:pPr>
    </w:p>
    <w:p w14:paraId="038DF4A9" w14:textId="77777777" w:rsidR="007C20BB" w:rsidRDefault="007C20BB" w:rsidP="003F1554">
      <w:pPr>
        <w:pStyle w:val="ListParagraph"/>
        <w:widowControl/>
        <w:numPr>
          <w:ilvl w:val="0"/>
          <w:numId w:val="97"/>
        </w:numPr>
        <w:autoSpaceDE/>
        <w:adjustRightInd/>
        <w:ind w:left="1890" w:hanging="357"/>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Шууд материалын болон Шууд хөдөлмөрийн зардал</w:t>
      </w:r>
    </w:p>
    <w:p w14:paraId="77EF9DAE" w14:textId="77777777" w:rsidR="007C20BB" w:rsidRDefault="007C20BB" w:rsidP="007C20BB">
      <w:pPr>
        <w:pStyle w:val="ListParagraph"/>
        <w:widowControl/>
        <w:autoSpaceDE/>
        <w:adjustRightInd/>
        <w:ind w:left="1890"/>
        <w:jc w:val="both"/>
        <w:rPr>
          <w:rFonts w:ascii="Times New Roman" w:eastAsia="Arial Unicode MS" w:hAnsi="Times New Roman" w:cs="Times New Roman"/>
          <w:b w:val="0"/>
          <w:sz w:val="24"/>
          <w:szCs w:val="24"/>
          <w:lang w:val="mn-MN"/>
        </w:rPr>
      </w:pPr>
    </w:p>
    <w:p w14:paraId="3E811572" w14:textId="77777777" w:rsidR="007C20BB" w:rsidRDefault="007C20BB" w:rsidP="003F1554">
      <w:pPr>
        <w:pStyle w:val="ListParagraph"/>
        <w:widowControl/>
        <w:numPr>
          <w:ilvl w:val="0"/>
          <w:numId w:val="97"/>
        </w:numPr>
        <w:autoSpaceDE/>
        <w:adjustRightInd/>
        <w:ind w:left="1890" w:hanging="357"/>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Бусад нэмэгдэл зардал</w:t>
      </w:r>
    </w:p>
    <w:p w14:paraId="79208C5B" w14:textId="77777777" w:rsidR="007C20BB" w:rsidRDefault="007C20BB" w:rsidP="007C20BB">
      <w:pPr>
        <w:pStyle w:val="ListParagraph"/>
        <w:widowControl/>
        <w:autoSpaceDE/>
        <w:adjustRightInd/>
        <w:ind w:left="1890"/>
        <w:jc w:val="both"/>
        <w:rPr>
          <w:rFonts w:ascii="Times New Roman" w:eastAsia="Arial Unicode MS" w:hAnsi="Times New Roman" w:cs="Times New Roman"/>
          <w:b w:val="0"/>
          <w:sz w:val="24"/>
          <w:szCs w:val="24"/>
          <w:lang w:val="mn-MN"/>
        </w:rPr>
      </w:pPr>
    </w:p>
    <w:p w14:paraId="70B56602" w14:textId="77777777" w:rsidR="007C20BB" w:rsidRDefault="007C20BB" w:rsidP="003F1554">
      <w:pPr>
        <w:pStyle w:val="ListParagraph"/>
        <w:widowControl/>
        <w:numPr>
          <w:ilvl w:val="0"/>
          <w:numId w:val="97"/>
        </w:numPr>
        <w:autoSpaceDE/>
        <w:adjustRightInd/>
        <w:ind w:left="1890" w:hanging="357"/>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Тусгай тоног төхөөрөмж, машин механизмын үйлчилгээний хөлс</w:t>
      </w:r>
    </w:p>
    <w:p w14:paraId="7A174ABE" w14:textId="77777777" w:rsidR="007C20BB" w:rsidRDefault="007C20BB" w:rsidP="007C20BB">
      <w:pPr>
        <w:pStyle w:val="ListParagraph"/>
        <w:widowControl/>
        <w:autoSpaceDE/>
        <w:adjustRightInd/>
        <w:ind w:left="1890"/>
        <w:jc w:val="both"/>
        <w:rPr>
          <w:rFonts w:ascii="Times New Roman" w:eastAsia="Arial Unicode MS" w:hAnsi="Times New Roman" w:cs="Times New Roman"/>
          <w:b w:val="0"/>
          <w:sz w:val="24"/>
          <w:szCs w:val="24"/>
          <w:lang w:val="mn-MN"/>
        </w:rPr>
      </w:pPr>
    </w:p>
    <w:p w14:paraId="6A9B4A24" w14:textId="77777777" w:rsidR="007C20BB" w:rsidRDefault="007C20BB" w:rsidP="003F1554">
      <w:pPr>
        <w:pStyle w:val="ListParagraph"/>
        <w:widowControl/>
        <w:numPr>
          <w:ilvl w:val="0"/>
          <w:numId w:val="97"/>
        </w:numPr>
        <w:autoSpaceDE/>
        <w:adjustRightInd/>
        <w:ind w:left="1890" w:hanging="357"/>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Ерөнхий ба удирдлагын зардлын шууд хамаарах хэсэг</w:t>
      </w:r>
    </w:p>
    <w:p w14:paraId="62782F4D" w14:textId="77777777" w:rsidR="007C20BB" w:rsidRDefault="007C20BB" w:rsidP="007C20BB">
      <w:pPr>
        <w:pStyle w:val="ListParagraph"/>
        <w:widowControl/>
        <w:autoSpaceDE/>
        <w:adjustRightInd/>
        <w:ind w:left="1440"/>
        <w:jc w:val="both"/>
        <w:rPr>
          <w:rFonts w:ascii="Times New Roman" w:eastAsia="Arial Unicode MS" w:hAnsi="Times New Roman" w:cs="Times New Roman"/>
          <w:b w:val="0"/>
          <w:sz w:val="24"/>
          <w:szCs w:val="24"/>
          <w:lang w:val="mn-MN"/>
        </w:rPr>
      </w:pPr>
    </w:p>
    <w:p w14:paraId="37BB9037" w14:textId="77777777" w:rsidR="007C20BB" w:rsidRDefault="007C20BB" w:rsidP="003F1554">
      <w:pPr>
        <w:pStyle w:val="ListParagraph"/>
        <w:widowControl/>
        <w:numPr>
          <w:ilvl w:val="2"/>
          <w:numId w:val="91"/>
        </w:numPr>
        <w:autoSpaceDE/>
        <w:adjustRightInd/>
        <w:ind w:left="1440" w:hanging="81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 xml:space="preserve">Бэлтгэл ажиллагаа, хугацаа шаардсан хөрөнгийн худалдан авалт, барилгын ажил буюу бүтээн босголттой шууд хамааралтай зээлийн зардлын зарим хэсгийг тухайн хөрөнгийн өртөгт капиталжуулна. </w:t>
      </w:r>
    </w:p>
    <w:p w14:paraId="31984F65" w14:textId="77777777" w:rsidR="007C20BB" w:rsidRDefault="007C20BB" w:rsidP="007C20BB">
      <w:pPr>
        <w:pStyle w:val="ListParagraph"/>
        <w:widowControl/>
        <w:autoSpaceDE/>
        <w:adjustRightInd/>
        <w:ind w:left="1440"/>
        <w:jc w:val="both"/>
        <w:rPr>
          <w:rFonts w:ascii="Times New Roman" w:eastAsia="Arial Unicode MS" w:hAnsi="Times New Roman" w:cs="Times New Roman"/>
          <w:b w:val="0"/>
          <w:sz w:val="24"/>
          <w:szCs w:val="24"/>
          <w:lang w:val="mn-MN"/>
        </w:rPr>
      </w:pPr>
    </w:p>
    <w:p w14:paraId="3B2A9F1F" w14:textId="77777777" w:rsidR="007C20BB" w:rsidRDefault="007C20BB" w:rsidP="003F1554">
      <w:pPr>
        <w:pStyle w:val="ListParagraph"/>
        <w:widowControl/>
        <w:numPr>
          <w:ilvl w:val="2"/>
          <w:numId w:val="91"/>
        </w:numPr>
        <w:autoSpaceDE/>
        <w:adjustRightInd/>
        <w:ind w:left="1440" w:hanging="81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 xml:space="preserve">Капиталжуулах хүүний зардал нь тухайн тайлант хугацааны бодит зээлийн хүү болон зайлсхийх боломжтой зээлийн хүүний аль багатай тэнцүү байна. </w:t>
      </w:r>
    </w:p>
    <w:p w14:paraId="6D274266" w14:textId="77777777" w:rsidR="007C20BB" w:rsidRDefault="007C20BB" w:rsidP="007C20BB">
      <w:pPr>
        <w:pStyle w:val="ListParagraph"/>
        <w:rPr>
          <w:rFonts w:ascii="Times New Roman" w:eastAsia="Arial Unicode MS" w:hAnsi="Times New Roman" w:cs="Times New Roman"/>
          <w:b w:val="0"/>
          <w:sz w:val="24"/>
          <w:szCs w:val="24"/>
          <w:lang w:val="mn-MN"/>
        </w:rPr>
      </w:pPr>
    </w:p>
    <w:p w14:paraId="162B309A" w14:textId="77777777" w:rsidR="007C20BB" w:rsidRPr="00C25461" w:rsidRDefault="007C20BB" w:rsidP="003F1554">
      <w:pPr>
        <w:pStyle w:val="ListParagraph"/>
        <w:widowControl/>
        <w:numPr>
          <w:ilvl w:val="2"/>
          <w:numId w:val="91"/>
        </w:numPr>
        <w:autoSpaceDE/>
        <w:adjustRightInd/>
        <w:ind w:left="1440" w:hanging="81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 xml:space="preserve">Нийгмийн даатгалын төв байгууллага нь өөрийн харьяа хэлтсүүдийн үйл ажиллагааны тогтвортой байдлыг хангах зорилгоор барилга барьж байгаа бол барилгыг ашиглалтанд оруулах хүртэл гарсан барилгын өртгийг төв байгууллага дээр хөтлөгдөх </w:t>
      </w:r>
      <w:r w:rsidRPr="00C25461">
        <w:rPr>
          <w:rFonts w:ascii="Times New Roman" w:eastAsia="Arial Unicode MS" w:hAnsi="Times New Roman" w:cs="Times New Roman"/>
          <w:b w:val="0"/>
          <w:sz w:val="24"/>
          <w:szCs w:val="24"/>
          <w:lang w:val="mn-MN"/>
        </w:rPr>
        <w:t>“</w:t>
      </w:r>
      <w:r w:rsidR="00A627C0" w:rsidRPr="00C25461">
        <w:rPr>
          <w:rFonts w:ascii="Times New Roman" w:eastAsia="Arial Unicode MS" w:hAnsi="Times New Roman" w:cs="Times New Roman"/>
          <w:b w:val="0"/>
          <w:sz w:val="24"/>
          <w:szCs w:val="24"/>
          <w:lang w:val="mn-MN"/>
        </w:rPr>
        <w:t>Бусад эргэлтийн хөрөнгө</w:t>
      </w:r>
      <w:r w:rsidRPr="00C25461">
        <w:rPr>
          <w:rFonts w:ascii="Times New Roman" w:eastAsia="Arial Unicode MS" w:hAnsi="Times New Roman" w:cs="Times New Roman"/>
          <w:b w:val="0"/>
          <w:sz w:val="24"/>
          <w:szCs w:val="24"/>
          <w:lang w:val="mn-MN"/>
        </w:rPr>
        <w:t xml:space="preserve">” дансанд хуримтлуулан бүртгэнэ. </w:t>
      </w:r>
    </w:p>
    <w:p w14:paraId="11F44D01" w14:textId="77777777" w:rsidR="007C20BB" w:rsidRPr="00C25461" w:rsidRDefault="007C20BB" w:rsidP="007C20BB">
      <w:pPr>
        <w:pStyle w:val="ListParagraph"/>
        <w:rPr>
          <w:rFonts w:ascii="Times New Roman" w:eastAsia="Arial Unicode MS" w:hAnsi="Times New Roman" w:cs="Times New Roman"/>
          <w:b w:val="0"/>
          <w:sz w:val="24"/>
          <w:szCs w:val="24"/>
          <w:lang w:val="mn-MN"/>
        </w:rPr>
      </w:pPr>
    </w:p>
    <w:p w14:paraId="643AD6A9" w14:textId="77777777" w:rsidR="007C20BB" w:rsidRPr="00C25461" w:rsidRDefault="007C20BB" w:rsidP="003F1554">
      <w:pPr>
        <w:pStyle w:val="ListParagraph"/>
        <w:widowControl/>
        <w:numPr>
          <w:ilvl w:val="2"/>
          <w:numId w:val="91"/>
        </w:numPr>
        <w:autoSpaceDE/>
        <w:adjustRightInd/>
        <w:ind w:left="1440" w:hanging="810"/>
        <w:jc w:val="both"/>
        <w:rPr>
          <w:rFonts w:ascii="Times New Roman" w:eastAsia="Arial Unicode MS" w:hAnsi="Times New Roman" w:cs="Times New Roman"/>
          <w:b w:val="0"/>
          <w:sz w:val="24"/>
          <w:szCs w:val="24"/>
          <w:lang w:val="mn-MN"/>
        </w:rPr>
      </w:pPr>
      <w:r w:rsidRPr="00C25461">
        <w:rPr>
          <w:rFonts w:ascii="Times New Roman" w:eastAsia="Arial Unicode MS" w:hAnsi="Times New Roman" w:cs="Times New Roman"/>
          <w:b w:val="0"/>
          <w:sz w:val="24"/>
          <w:szCs w:val="24"/>
          <w:lang w:val="mn-MN"/>
        </w:rPr>
        <w:t>Барилга баригдаж дууссан үед буюу улсын комисс шалгаж, хүлээн авсны дараа “</w:t>
      </w:r>
      <w:r w:rsidR="00DE5A69" w:rsidRPr="00C25461">
        <w:rPr>
          <w:rFonts w:ascii="Times New Roman" w:eastAsia="Arial Unicode MS" w:hAnsi="Times New Roman" w:cs="Times New Roman"/>
          <w:b w:val="0"/>
          <w:sz w:val="24"/>
          <w:szCs w:val="24"/>
          <w:lang w:val="mn-MN"/>
        </w:rPr>
        <w:t>Бусад эргэлтийн хөрөнгө</w:t>
      </w:r>
      <w:r w:rsidRPr="00C25461">
        <w:rPr>
          <w:rFonts w:ascii="Times New Roman" w:eastAsia="Arial Unicode MS" w:hAnsi="Times New Roman" w:cs="Times New Roman"/>
          <w:b w:val="0"/>
          <w:sz w:val="24"/>
          <w:szCs w:val="24"/>
          <w:lang w:val="mn-MN"/>
        </w:rPr>
        <w:t xml:space="preserve">” дансыг “Барилга” дансанд хааж бүртгэх ба холбогдох нийгмийн даатгалын хэлтсийн дансанд шилжүүлнэ.  </w:t>
      </w:r>
    </w:p>
    <w:p w14:paraId="4049ED2F" w14:textId="77777777" w:rsidR="007C20BB" w:rsidRPr="00C25461" w:rsidRDefault="007C20BB" w:rsidP="007C20BB">
      <w:pPr>
        <w:pStyle w:val="ListParagraph"/>
        <w:rPr>
          <w:rFonts w:ascii="Times New Roman" w:eastAsia="Arial Unicode MS" w:hAnsi="Times New Roman" w:cs="Times New Roman"/>
          <w:b w:val="0"/>
          <w:sz w:val="24"/>
          <w:szCs w:val="24"/>
          <w:lang w:val="mn-MN"/>
        </w:rPr>
      </w:pPr>
    </w:p>
    <w:p w14:paraId="6F1CEB1B" w14:textId="77777777" w:rsidR="007C20BB" w:rsidRPr="00C25461" w:rsidRDefault="007C20BB" w:rsidP="003F1554">
      <w:pPr>
        <w:pStyle w:val="ListParagraph"/>
        <w:widowControl/>
        <w:numPr>
          <w:ilvl w:val="2"/>
          <w:numId w:val="91"/>
        </w:numPr>
        <w:autoSpaceDE/>
        <w:adjustRightInd/>
        <w:ind w:left="1440" w:hanging="810"/>
        <w:jc w:val="both"/>
        <w:rPr>
          <w:rFonts w:ascii="Times New Roman" w:eastAsia="Arial Unicode MS" w:hAnsi="Times New Roman" w:cs="Times New Roman"/>
          <w:b w:val="0"/>
          <w:sz w:val="24"/>
          <w:szCs w:val="24"/>
          <w:lang w:val="mn-MN"/>
        </w:rPr>
      </w:pPr>
      <w:r w:rsidRPr="00C25461">
        <w:rPr>
          <w:rFonts w:ascii="Times New Roman" w:eastAsia="Arial Unicode MS" w:hAnsi="Times New Roman" w:cs="Times New Roman"/>
          <w:b w:val="0"/>
          <w:sz w:val="24"/>
          <w:szCs w:val="24"/>
          <w:lang w:val="mn-MN"/>
        </w:rPr>
        <w:t xml:space="preserve">Барилгыг хүлээн авах үедээ барилгын бүрэлдэхүүнд багтаж байгаа, ашиглалтын хугацаа ялгаатай бүрэлдэхүүн хэсгүүд </w:t>
      </w:r>
      <w:r w:rsidRPr="00C25461">
        <w:rPr>
          <w:rFonts w:ascii="Times New Roman" w:eastAsia="Arial Unicode MS" w:hAnsi="Times New Roman" w:cs="Times New Roman"/>
          <w:b w:val="0"/>
          <w:sz w:val="24"/>
          <w:szCs w:val="24"/>
        </w:rPr>
        <w:t>(</w:t>
      </w:r>
      <w:r w:rsidRPr="00C25461">
        <w:rPr>
          <w:rFonts w:ascii="Times New Roman" w:eastAsia="Arial Unicode MS" w:hAnsi="Times New Roman" w:cs="Times New Roman"/>
          <w:b w:val="0"/>
          <w:sz w:val="24"/>
          <w:szCs w:val="24"/>
          <w:lang w:val="mn-MN"/>
        </w:rPr>
        <w:t>сантехник, цахилгааны сүлжээ, агааржуулалт болон бусад инженерийн байгууламжууд гэх мэт</w:t>
      </w:r>
      <w:r w:rsidRPr="00C25461">
        <w:rPr>
          <w:rFonts w:ascii="Times New Roman" w:eastAsia="Arial Unicode MS" w:hAnsi="Times New Roman" w:cs="Times New Roman"/>
          <w:b w:val="0"/>
          <w:sz w:val="24"/>
          <w:szCs w:val="24"/>
        </w:rPr>
        <w:t>)</w:t>
      </w:r>
      <w:r w:rsidRPr="00C25461">
        <w:rPr>
          <w:rFonts w:ascii="Times New Roman" w:eastAsia="Arial Unicode MS" w:hAnsi="Times New Roman" w:cs="Times New Roman"/>
          <w:b w:val="0"/>
          <w:sz w:val="24"/>
          <w:szCs w:val="24"/>
          <w:lang w:val="mn-MN"/>
        </w:rPr>
        <w:t>-ийн өртгийг дэлгэрэнгүй бүртгэлийн зорилгоор тусад нь ангилан харуул</w:t>
      </w:r>
      <w:r w:rsidR="00263A70">
        <w:rPr>
          <w:rFonts w:ascii="Times New Roman" w:eastAsia="Arial Unicode MS" w:hAnsi="Times New Roman" w:cs="Times New Roman"/>
          <w:b w:val="0"/>
          <w:sz w:val="24"/>
          <w:szCs w:val="24"/>
          <w:lang w:val="mn-MN"/>
        </w:rPr>
        <w:t>ж болно</w:t>
      </w:r>
      <w:r w:rsidRPr="00C25461">
        <w:rPr>
          <w:rFonts w:ascii="Times New Roman" w:eastAsia="Arial Unicode MS" w:hAnsi="Times New Roman" w:cs="Times New Roman"/>
          <w:b w:val="0"/>
          <w:sz w:val="24"/>
          <w:szCs w:val="24"/>
          <w:lang w:val="mn-MN"/>
        </w:rPr>
        <w:t xml:space="preserve">.  </w:t>
      </w:r>
    </w:p>
    <w:p w14:paraId="43744C24" w14:textId="77777777" w:rsidR="007C20BB" w:rsidRPr="00C25461" w:rsidRDefault="007C20BB" w:rsidP="007C20BB">
      <w:pPr>
        <w:pStyle w:val="ListParagraph"/>
        <w:rPr>
          <w:rFonts w:ascii="Times New Roman" w:eastAsia="Arial Unicode MS" w:hAnsi="Times New Roman" w:cs="Times New Roman"/>
          <w:b w:val="0"/>
          <w:sz w:val="24"/>
          <w:szCs w:val="24"/>
          <w:lang w:val="mn-MN"/>
        </w:rPr>
      </w:pPr>
    </w:p>
    <w:p w14:paraId="5F99D91E" w14:textId="77777777" w:rsidR="007C20BB" w:rsidRPr="00C25461" w:rsidRDefault="007C20BB" w:rsidP="003F1554">
      <w:pPr>
        <w:pStyle w:val="ListParagraph"/>
        <w:widowControl/>
        <w:numPr>
          <w:ilvl w:val="2"/>
          <w:numId w:val="91"/>
        </w:numPr>
        <w:autoSpaceDE/>
        <w:adjustRightInd/>
        <w:ind w:left="1440" w:hanging="810"/>
        <w:jc w:val="both"/>
        <w:rPr>
          <w:rFonts w:ascii="Times New Roman" w:eastAsia="Arial Unicode MS" w:hAnsi="Times New Roman" w:cs="Times New Roman"/>
          <w:b w:val="0"/>
          <w:sz w:val="24"/>
          <w:szCs w:val="24"/>
          <w:lang w:val="mn-MN"/>
        </w:rPr>
      </w:pPr>
      <w:r w:rsidRPr="00C25461">
        <w:rPr>
          <w:rFonts w:ascii="Times New Roman" w:eastAsia="Arial Unicode MS" w:hAnsi="Times New Roman" w:cs="Times New Roman"/>
          <w:b w:val="0"/>
          <w:sz w:val="24"/>
          <w:szCs w:val="24"/>
          <w:lang w:val="mn-MN"/>
        </w:rPr>
        <w:t xml:space="preserve">Нягтлан бодох бүртгэлийн бичилт </w:t>
      </w:r>
    </w:p>
    <w:p w14:paraId="2C2B3E26" w14:textId="77777777" w:rsidR="007C20BB" w:rsidRPr="00C25461" w:rsidRDefault="007C20BB" w:rsidP="007C20BB">
      <w:pPr>
        <w:pStyle w:val="ListParagraph"/>
        <w:rPr>
          <w:rFonts w:ascii="Times New Roman" w:eastAsia="Arial Unicode MS" w:hAnsi="Times New Roman" w:cs="Times New Roman"/>
          <w:b w:val="0"/>
          <w:i/>
          <w:sz w:val="24"/>
          <w:szCs w:val="24"/>
          <w:lang w:val="mn-MN"/>
        </w:rPr>
      </w:pPr>
    </w:p>
    <w:p w14:paraId="11FC0103" w14:textId="77777777" w:rsidR="007C20BB" w:rsidRPr="00C25461" w:rsidRDefault="007C20BB" w:rsidP="003F1554">
      <w:pPr>
        <w:pStyle w:val="ListParagraph"/>
        <w:widowControl/>
        <w:numPr>
          <w:ilvl w:val="2"/>
          <w:numId w:val="99"/>
        </w:numPr>
        <w:autoSpaceDE/>
        <w:adjustRightInd/>
        <w:ind w:left="1800" w:hanging="360"/>
        <w:jc w:val="both"/>
        <w:rPr>
          <w:rFonts w:ascii="Times New Roman" w:eastAsia="Arial Unicode MS" w:hAnsi="Times New Roman" w:cs="Times New Roman"/>
          <w:b w:val="0"/>
          <w:sz w:val="24"/>
          <w:szCs w:val="24"/>
          <w:lang w:val="mn-MN"/>
        </w:rPr>
      </w:pPr>
      <w:r w:rsidRPr="00C25461">
        <w:rPr>
          <w:rFonts w:ascii="Times New Roman" w:eastAsia="Arial Unicode MS" w:hAnsi="Times New Roman" w:cs="Times New Roman"/>
          <w:b w:val="0"/>
          <w:sz w:val="24"/>
          <w:szCs w:val="24"/>
          <w:lang w:val="mn-MN"/>
        </w:rPr>
        <w:t>Дуусаагүй б</w:t>
      </w:r>
      <w:r w:rsidR="004C26CE">
        <w:rPr>
          <w:rFonts w:ascii="Times New Roman" w:eastAsia="Arial Unicode MS" w:hAnsi="Times New Roman" w:cs="Times New Roman"/>
          <w:b w:val="0"/>
          <w:sz w:val="24"/>
          <w:szCs w:val="24"/>
          <w:lang w:val="mn-MN"/>
        </w:rPr>
        <w:t>арилгын ажлыг бүртгэхдээ - НДЕГ</w:t>
      </w:r>
    </w:p>
    <w:p w14:paraId="0BBF9554" w14:textId="77777777" w:rsidR="007C20BB" w:rsidRPr="00C25461" w:rsidRDefault="007C20BB" w:rsidP="007C20BB">
      <w:pPr>
        <w:ind w:left="1800" w:hanging="360"/>
        <w:contextualSpacing/>
        <w:jc w:val="both"/>
        <w:rPr>
          <w:rFonts w:ascii="Times New Roman" w:eastAsia="Arial Unicode MS" w:hAnsi="Times New Roman" w:cs="Times New Roman"/>
          <w:b w:val="0"/>
          <w:sz w:val="24"/>
          <w:szCs w:val="24"/>
          <w:lang w:val="mn-MN"/>
        </w:rPr>
      </w:pPr>
      <w:r w:rsidRPr="00C25461">
        <w:rPr>
          <w:rFonts w:ascii="Times New Roman" w:eastAsia="Arial Unicode MS" w:hAnsi="Times New Roman" w:cs="Times New Roman"/>
          <w:b w:val="0"/>
          <w:sz w:val="24"/>
          <w:szCs w:val="24"/>
          <w:lang w:val="mn-MN"/>
        </w:rPr>
        <w:t xml:space="preserve">          </w:t>
      </w:r>
      <w:r w:rsidRPr="00C25461">
        <w:rPr>
          <w:rFonts w:ascii="Times New Roman" w:eastAsia="Arial Unicode MS" w:hAnsi="Times New Roman" w:cs="Times New Roman"/>
          <w:b w:val="0"/>
          <w:sz w:val="24"/>
          <w:szCs w:val="24"/>
          <w:lang w:val="mn-MN"/>
        </w:rPr>
        <w:tab/>
      </w:r>
    </w:p>
    <w:p w14:paraId="4FD064B2" w14:textId="77777777" w:rsidR="007C20BB" w:rsidRPr="00C25461" w:rsidRDefault="007C20BB" w:rsidP="007C20BB">
      <w:pPr>
        <w:ind w:left="1800" w:firstLine="360"/>
        <w:contextualSpacing/>
        <w:jc w:val="both"/>
        <w:rPr>
          <w:rFonts w:ascii="Times New Roman" w:eastAsia="Arial Unicode MS" w:hAnsi="Times New Roman" w:cs="Times New Roman"/>
          <w:b w:val="0"/>
          <w:sz w:val="24"/>
          <w:szCs w:val="24"/>
          <w:lang w:val="mn-MN"/>
        </w:rPr>
      </w:pPr>
      <w:r w:rsidRPr="00C25461">
        <w:rPr>
          <w:rFonts w:ascii="Times New Roman" w:eastAsia="Arial Unicode MS" w:hAnsi="Times New Roman" w:cs="Times New Roman"/>
          <w:b w:val="0"/>
          <w:sz w:val="24"/>
          <w:szCs w:val="24"/>
          <w:lang w:val="mn-MN"/>
        </w:rPr>
        <w:t xml:space="preserve">Дт  </w:t>
      </w:r>
      <w:r w:rsidRPr="00C25461">
        <w:rPr>
          <w:rFonts w:ascii="Times New Roman" w:eastAsia="Arial Unicode MS" w:hAnsi="Times New Roman" w:cs="Times New Roman"/>
          <w:b w:val="0"/>
          <w:sz w:val="24"/>
          <w:szCs w:val="24"/>
          <w:lang w:val="mn-MN"/>
        </w:rPr>
        <w:tab/>
      </w:r>
      <w:r w:rsidR="00F37AB0" w:rsidRPr="00C25461">
        <w:rPr>
          <w:rFonts w:ascii="Times New Roman" w:eastAsia="Arial Unicode MS" w:hAnsi="Times New Roman" w:cs="Times New Roman"/>
          <w:b w:val="0"/>
          <w:sz w:val="24"/>
          <w:szCs w:val="24"/>
          <w:lang w:val="mn-MN"/>
        </w:rPr>
        <w:t>Бусад эргэл</w:t>
      </w:r>
      <w:r w:rsidR="00320C83" w:rsidRPr="00C25461">
        <w:rPr>
          <w:rFonts w:ascii="Times New Roman" w:eastAsia="Arial Unicode MS" w:hAnsi="Times New Roman" w:cs="Times New Roman"/>
          <w:b w:val="0"/>
          <w:sz w:val="24"/>
          <w:szCs w:val="24"/>
          <w:lang w:val="mn-MN"/>
        </w:rPr>
        <w:t>т</w:t>
      </w:r>
      <w:r w:rsidR="00F37AB0" w:rsidRPr="00C25461">
        <w:rPr>
          <w:rFonts w:ascii="Times New Roman" w:eastAsia="Arial Unicode MS" w:hAnsi="Times New Roman" w:cs="Times New Roman"/>
          <w:b w:val="0"/>
          <w:sz w:val="24"/>
          <w:szCs w:val="24"/>
          <w:lang w:val="mn-MN"/>
        </w:rPr>
        <w:t>ийн хөрөнгө</w:t>
      </w:r>
      <w:r w:rsidRPr="00C25461">
        <w:rPr>
          <w:rFonts w:ascii="Times New Roman" w:eastAsia="Arial Unicode MS" w:hAnsi="Times New Roman" w:cs="Times New Roman"/>
          <w:b w:val="0"/>
          <w:sz w:val="24"/>
          <w:szCs w:val="24"/>
          <w:lang w:val="mn-MN"/>
        </w:rPr>
        <w:t xml:space="preserve"> </w:t>
      </w:r>
    </w:p>
    <w:p w14:paraId="08B3EED0" w14:textId="77777777" w:rsidR="007C20BB" w:rsidRDefault="007C20BB" w:rsidP="007C20BB">
      <w:pPr>
        <w:ind w:left="1800" w:hanging="360"/>
        <w:contextualSpacing/>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 xml:space="preserve">                 </w:t>
      </w:r>
      <w:r>
        <w:rPr>
          <w:rFonts w:ascii="Times New Roman" w:eastAsia="Arial Unicode MS" w:hAnsi="Times New Roman" w:cs="Times New Roman"/>
          <w:b w:val="0"/>
          <w:sz w:val="24"/>
          <w:szCs w:val="24"/>
          <w:lang w:val="mn-MN"/>
        </w:rPr>
        <w:tab/>
        <w:t xml:space="preserve">Кт </w:t>
      </w:r>
      <w:r>
        <w:rPr>
          <w:rFonts w:ascii="Times New Roman" w:eastAsia="Arial Unicode MS" w:hAnsi="Times New Roman" w:cs="Times New Roman"/>
          <w:b w:val="0"/>
          <w:sz w:val="24"/>
          <w:szCs w:val="24"/>
          <w:lang w:val="mn-MN"/>
        </w:rPr>
        <w:tab/>
        <w:t>Мөнгөн хөрөнгө болон бусад холбогдох данс</w:t>
      </w:r>
    </w:p>
    <w:p w14:paraId="79DD557C" w14:textId="77777777" w:rsidR="007C20BB" w:rsidRDefault="007C20BB" w:rsidP="007C20BB">
      <w:pPr>
        <w:pStyle w:val="ListParagraph"/>
        <w:ind w:left="1800" w:hanging="360"/>
        <w:jc w:val="both"/>
        <w:rPr>
          <w:rFonts w:ascii="Times New Roman" w:eastAsia="Arial Unicode MS" w:hAnsi="Times New Roman" w:cs="Times New Roman"/>
          <w:b w:val="0"/>
          <w:i/>
          <w:sz w:val="24"/>
          <w:szCs w:val="24"/>
          <w:lang w:val="mn-MN"/>
        </w:rPr>
      </w:pPr>
    </w:p>
    <w:p w14:paraId="3B257188" w14:textId="77777777" w:rsidR="007C20BB" w:rsidRPr="00214FBB" w:rsidRDefault="007C20BB" w:rsidP="003F1554">
      <w:pPr>
        <w:pStyle w:val="ListParagraph"/>
        <w:widowControl/>
        <w:numPr>
          <w:ilvl w:val="2"/>
          <w:numId w:val="99"/>
        </w:numPr>
        <w:autoSpaceDE/>
        <w:adjustRightInd/>
        <w:ind w:left="1800" w:hanging="360"/>
        <w:jc w:val="both"/>
        <w:rPr>
          <w:rFonts w:ascii="Times New Roman" w:eastAsia="Arial Unicode MS" w:hAnsi="Times New Roman" w:cs="Times New Roman"/>
          <w:b w:val="0"/>
          <w:sz w:val="24"/>
          <w:szCs w:val="24"/>
          <w:lang w:val="mn-MN"/>
        </w:rPr>
      </w:pPr>
      <w:r w:rsidRPr="00214FBB">
        <w:rPr>
          <w:rFonts w:ascii="Times New Roman" w:eastAsia="Arial Unicode MS" w:hAnsi="Times New Roman" w:cs="Times New Roman"/>
          <w:b w:val="0"/>
          <w:sz w:val="24"/>
          <w:szCs w:val="24"/>
          <w:lang w:val="mn-MN"/>
        </w:rPr>
        <w:lastRenderedPageBreak/>
        <w:t>Барилга баригдаж дууссан үед буюу улсын комисс хүлээн авсны дараа Дуусаагүй барилга дансыг Барилга данс руу шилжүүлнэ - НДЕГ</w:t>
      </w:r>
    </w:p>
    <w:p w14:paraId="26812F12" w14:textId="77777777" w:rsidR="007C20BB" w:rsidRPr="00214FBB" w:rsidRDefault="007C20BB" w:rsidP="007C20BB">
      <w:pPr>
        <w:ind w:left="1800" w:hanging="360"/>
        <w:contextualSpacing/>
        <w:jc w:val="both"/>
        <w:rPr>
          <w:rFonts w:ascii="Times New Roman" w:eastAsia="Arial Unicode MS" w:hAnsi="Times New Roman" w:cs="Times New Roman"/>
          <w:b w:val="0"/>
          <w:sz w:val="24"/>
          <w:szCs w:val="24"/>
          <w:lang w:val="mn-MN"/>
        </w:rPr>
      </w:pPr>
    </w:p>
    <w:p w14:paraId="44F79603" w14:textId="77777777" w:rsidR="007C20BB" w:rsidRPr="00214FBB" w:rsidRDefault="007C20BB" w:rsidP="007C20BB">
      <w:pPr>
        <w:ind w:left="1800" w:hanging="360"/>
        <w:contextualSpacing/>
        <w:jc w:val="both"/>
        <w:rPr>
          <w:rFonts w:ascii="Times New Roman" w:eastAsia="Arial Unicode MS" w:hAnsi="Times New Roman" w:cs="Times New Roman"/>
          <w:b w:val="0"/>
          <w:sz w:val="24"/>
          <w:szCs w:val="24"/>
          <w:lang w:val="mn-MN"/>
        </w:rPr>
      </w:pPr>
      <w:r w:rsidRPr="00214FBB">
        <w:rPr>
          <w:rFonts w:ascii="Times New Roman" w:eastAsia="Arial Unicode MS" w:hAnsi="Times New Roman" w:cs="Times New Roman"/>
          <w:b w:val="0"/>
          <w:sz w:val="24"/>
          <w:szCs w:val="24"/>
          <w:lang w:val="mn-MN"/>
        </w:rPr>
        <w:t xml:space="preserve">    </w:t>
      </w:r>
      <w:r w:rsidRPr="00214FBB">
        <w:rPr>
          <w:rFonts w:ascii="Times New Roman" w:eastAsia="Arial Unicode MS" w:hAnsi="Times New Roman" w:cs="Times New Roman"/>
          <w:b w:val="0"/>
          <w:sz w:val="24"/>
          <w:szCs w:val="24"/>
          <w:lang w:val="mn-MN"/>
        </w:rPr>
        <w:tab/>
      </w:r>
      <w:r w:rsidRPr="00214FBB">
        <w:rPr>
          <w:rFonts w:ascii="Times New Roman" w:eastAsia="Arial Unicode MS" w:hAnsi="Times New Roman" w:cs="Times New Roman"/>
          <w:b w:val="0"/>
          <w:sz w:val="24"/>
          <w:szCs w:val="24"/>
          <w:lang w:val="mn-MN"/>
        </w:rPr>
        <w:tab/>
        <w:t xml:space="preserve">Дт   </w:t>
      </w:r>
      <w:r w:rsidRPr="00214FBB">
        <w:rPr>
          <w:rFonts w:ascii="Times New Roman" w:eastAsia="Arial Unicode MS" w:hAnsi="Times New Roman" w:cs="Times New Roman"/>
          <w:b w:val="0"/>
          <w:sz w:val="24"/>
          <w:szCs w:val="24"/>
          <w:lang w:val="mn-MN"/>
        </w:rPr>
        <w:tab/>
        <w:t>Барилга</w:t>
      </w:r>
    </w:p>
    <w:p w14:paraId="6942CE13" w14:textId="77777777" w:rsidR="007C20BB" w:rsidRPr="00214FBB" w:rsidRDefault="007C20BB" w:rsidP="00F37AB0">
      <w:pPr>
        <w:ind w:left="1800" w:hanging="360"/>
        <w:jc w:val="both"/>
        <w:rPr>
          <w:rFonts w:ascii="Times New Roman" w:eastAsia="Arial Unicode MS" w:hAnsi="Times New Roman" w:cs="Times New Roman"/>
          <w:b w:val="0"/>
          <w:sz w:val="24"/>
          <w:szCs w:val="24"/>
          <w:lang w:val="mn-MN"/>
        </w:rPr>
      </w:pPr>
      <w:r w:rsidRPr="00214FBB">
        <w:rPr>
          <w:rFonts w:ascii="Times New Roman" w:eastAsia="Arial Unicode MS" w:hAnsi="Times New Roman" w:cs="Times New Roman"/>
          <w:b w:val="0"/>
          <w:sz w:val="24"/>
          <w:szCs w:val="24"/>
          <w:lang w:val="mn-MN"/>
        </w:rPr>
        <w:t xml:space="preserve">                 </w:t>
      </w:r>
      <w:r w:rsidRPr="00214FBB">
        <w:rPr>
          <w:rFonts w:ascii="Times New Roman" w:eastAsia="Arial Unicode MS" w:hAnsi="Times New Roman" w:cs="Times New Roman"/>
          <w:b w:val="0"/>
          <w:sz w:val="24"/>
          <w:szCs w:val="24"/>
          <w:lang w:val="mn-MN"/>
        </w:rPr>
        <w:tab/>
        <w:t xml:space="preserve">Кт </w:t>
      </w:r>
      <w:r w:rsidRPr="00214FBB">
        <w:rPr>
          <w:rFonts w:ascii="Times New Roman" w:eastAsia="Arial Unicode MS" w:hAnsi="Times New Roman" w:cs="Times New Roman"/>
          <w:b w:val="0"/>
          <w:sz w:val="24"/>
          <w:szCs w:val="24"/>
          <w:lang w:val="mn-MN"/>
        </w:rPr>
        <w:tab/>
      </w:r>
      <w:r w:rsidR="00F37AB0" w:rsidRPr="00214FBB">
        <w:rPr>
          <w:rFonts w:ascii="Times New Roman" w:eastAsia="Arial Unicode MS" w:hAnsi="Times New Roman" w:cs="Times New Roman"/>
          <w:b w:val="0"/>
          <w:sz w:val="24"/>
          <w:szCs w:val="24"/>
          <w:lang w:val="mn-MN"/>
        </w:rPr>
        <w:t>Бусад эргэл</w:t>
      </w:r>
      <w:r w:rsidR="00320C83" w:rsidRPr="00214FBB">
        <w:rPr>
          <w:rFonts w:ascii="Times New Roman" w:eastAsia="Arial Unicode MS" w:hAnsi="Times New Roman" w:cs="Times New Roman"/>
          <w:b w:val="0"/>
          <w:sz w:val="24"/>
          <w:szCs w:val="24"/>
          <w:lang w:val="mn-MN"/>
        </w:rPr>
        <w:t>т</w:t>
      </w:r>
      <w:r w:rsidR="00F37AB0" w:rsidRPr="00214FBB">
        <w:rPr>
          <w:rFonts w:ascii="Times New Roman" w:eastAsia="Arial Unicode MS" w:hAnsi="Times New Roman" w:cs="Times New Roman"/>
          <w:b w:val="0"/>
          <w:sz w:val="24"/>
          <w:szCs w:val="24"/>
          <w:lang w:val="mn-MN"/>
        </w:rPr>
        <w:t>ийн хөрөнгө</w:t>
      </w:r>
    </w:p>
    <w:p w14:paraId="42E898B4" w14:textId="77777777" w:rsidR="007C20BB" w:rsidRPr="00214FBB" w:rsidRDefault="007C20BB" w:rsidP="007C20BB">
      <w:pPr>
        <w:widowControl/>
        <w:autoSpaceDE/>
        <w:adjustRightInd/>
        <w:ind w:left="1800" w:hanging="360"/>
        <w:jc w:val="both"/>
        <w:rPr>
          <w:rFonts w:ascii="Times New Roman" w:hAnsi="Times New Roman" w:cs="Times New Roman"/>
          <w:b w:val="0"/>
          <w:bCs w:val="0"/>
          <w:iCs/>
          <w:sz w:val="24"/>
          <w:szCs w:val="24"/>
        </w:rPr>
      </w:pPr>
    </w:p>
    <w:p w14:paraId="7036F725" w14:textId="77777777" w:rsidR="007C20BB" w:rsidRPr="00214FBB" w:rsidRDefault="007C20BB" w:rsidP="003F1554">
      <w:pPr>
        <w:pStyle w:val="ListParagraph"/>
        <w:widowControl/>
        <w:numPr>
          <w:ilvl w:val="0"/>
          <w:numId w:val="100"/>
        </w:numPr>
        <w:autoSpaceDE/>
        <w:adjustRightInd/>
        <w:ind w:left="1800"/>
        <w:jc w:val="both"/>
        <w:rPr>
          <w:rFonts w:ascii="Times New Roman" w:hAnsi="Times New Roman" w:cs="Times New Roman"/>
          <w:b w:val="0"/>
          <w:bCs w:val="0"/>
          <w:iCs/>
          <w:sz w:val="24"/>
          <w:szCs w:val="24"/>
        </w:rPr>
      </w:pPr>
      <w:r w:rsidRPr="00214FBB">
        <w:rPr>
          <w:rFonts w:ascii="Times New Roman" w:hAnsi="Times New Roman" w:cs="Times New Roman"/>
          <w:b w:val="0"/>
          <w:iCs/>
          <w:sz w:val="24"/>
          <w:szCs w:val="24"/>
          <w:lang w:val="mn-MN"/>
        </w:rPr>
        <w:t>Барилгыг хэрэгцээт нийгмийн даатгалын хэлтэст шилжүүлсэн</w:t>
      </w:r>
      <w:r w:rsidR="00465174">
        <w:rPr>
          <w:rFonts w:ascii="Times New Roman" w:hAnsi="Times New Roman" w:cs="Times New Roman"/>
          <w:b w:val="0"/>
          <w:iCs/>
          <w:sz w:val="24"/>
          <w:szCs w:val="24"/>
          <w:lang w:val="mn-MN"/>
        </w:rPr>
        <w:t xml:space="preserve"> гэвэл</w:t>
      </w:r>
    </w:p>
    <w:p w14:paraId="07B44AC5" w14:textId="77777777" w:rsidR="007C20BB" w:rsidRPr="00214FBB" w:rsidRDefault="007C20BB" w:rsidP="007C20BB">
      <w:pPr>
        <w:widowControl/>
        <w:autoSpaceDE/>
        <w:adjustRightInd/>
        <w:ind w:left="1800" w:hanging="360"/>
        <w:jc w:val="both"/>
        <w:rPr>
          <w:rFonts w:ascii="Times New Roman" w:hAnsi="Times New Roman" w:cs="Times New Roman"/>
          <w:b w:val="0"/>
          <w:bCs w:val="0"/>
          <w:iCs/>
          <w:sz w:val="24"/>
          <w:szCs w:val="24"/>
        </w:rPr>
      </w:pPr>
    </w:p>
    <w:p w14:paraId="2AA512A7" w14:textId="77777777" w:rsidR="007C20BB" w:rsidRPr="00214FBB" w:rsidRDefault="007C20BB" w:rsidP="003F1554">
      <w:pPr>
        <w:pStyle w:val="ListParagraph"/>
        <w:widowControl/>
        <w:numPr>
          <w:ilvl w:val="0"/>
          <w:numId w:val="83"/>
        </w:numPr>
        <w:autoSpaceDE/>
        <w:adjustRightInd/>
        <w:jc w:val="both"/>
        <w:rPr>
          <w:rFonts w:ascii="Times New Roman" w:hAnsi="Times New Roman" w:cs="Times New Roman"/>
          <w:b w:val="0"/>
          <w:iCs/>
          <w:sz w:val="24"/>
          <w:szCs w:val="24"/>
          <w:lang w:val="mn-MN"/>
        </w:rPr>
      </w:pPr>
      <w:r w:rsidRPr="00214FBB">
        <w:rPr>
          <w:rFonts w:ascii="Times New Roman" w:hAnsi="Times New Roman" w:cs="Times New Roman"/>
          <w:b w:val="0"/>
          <w:iCs/>
          <w:sz w:val="24"/>
          <w:szCs w:val="24"/>
          <w:lang w:val="mn-MN"/>
        </w:rPr>
        <w:t>Барилгыг шилжүүлэн данснаас хассан үед - НДЕГ</w:t>
      </w:r>
    </w:p>
    <w:p w14:paraId="19C95528" w14:textId="77777777" w:rsidR="007C20BB" w:rsidRPr="00214FBB" w:rsidRDefault="007C20BB" w:rsidP="007C20BB">
      <w:pPr>
        <w:pStyle w:val="ListParagraph"/>
        <w:widowControl/>
        <w:autoSpaceDE/>
        <w:adjustRightInd/>
        <w:ind w:left="2160"/>
        <w:jc w:val="both"/>
        <w:rPr>
          <w:rFonts w:ascii="Times New Roman" w:hAnsi="Times New Roman" w:cs="Times New Roman"/>
          <w:b w:val="0"/>
          <w:iCs/>
          <w:sz w:val="24"/>
          <w:szCs w:val="24"/>
          <w:lang w:val="mn-MN"/>
        </w:rPr>
      </w:pPr>
    </w:p>
    <w:p w14:paraId="5BD493C1" w14:textId="77777777" w:rsidR="007C20BB" w:rsidRPr="00465174" w:rsidRDefault="007C20BB" w:rsidP="00465174">
      <w:pPr>
        <w:pStyle w:val="ListParagraph"/>
        <w:widowControl/>
        <w:autoSpaceDE/>
        <w:adjustRightInd/>
        <w:ind w:left="2880" w:hanging="720"/>
        <w:jc w:val="both"/>
        <w:rPr>
          <w:rFonts w:ascii="Times New Roman" w:hAnsi="Times New Roman" w:cs="Times New Roman"/>
          <w:b w:val="0"/>
          <w:iCs/>
          <w:sz w:val="24"/>
          <w:szCs w:val="24"/>
          <w:lang w:val="mn-MN"/>
        </w:rPr>
      </w:pPr>
      <w:r w:rsidRPr="00214FBB">
        <w:rPr>
          <w:rFonts w:ascii="Times New Roman" w:hAnsi="Times New Roman" w:cs="Times New Roman"/>
          <w:b w:val="0"/>
          <w:iCs/>
          <w:sz w:val="24"/>
          <w:szCs w:val="24"/>
          <w:lang w:val="mn-MN"/>
        </w:rPr>
        <w:t>Дт</w:t>
      </w:r>
      <w:r w:rsidRPr="00214FBB">
        <w:rPr>
          <w:rFonts w:ascii="Times New Roman" w:hAnsi="Times New Roman" w:cs="Times New Roman"/>
          <w:b w:val="0"/>
          <w:iCs/>
          <w:sz w:val="24"/>
          <w:szCs w:val="24"/>
          <w:lang w:val="mn-MN"/>
        </w:rPr>
        <w:tab/>
      </w:r>
      <w:r w:rsidR="00E21E3D" w:rsidRPr="00214FBB">
        <w:rPr>
          <w:rFonts w:ascii="Times New Roman" w:hAnsi="Times New Roman" w:cs="Times New Roman"/>
          <w:b w:val="0"/>
          <w:iCs/>
          <w:sz w:val="24"/>
          <w:szCs w:val="24"/>
          <w:lang w:val="mn-MN"/>
        </w:rPr>
        <w:t xml:space="preserve">Төвлөрүүлэх шилжүүлэг – Үндсэн хөрөнгө </w:t>
      </w:r>
      <w:r w:rsidR="00E21E3D" w:rsidRPr="00465174">
        <w:rPr>
          <w:rFonts w:ascii="Times New Roman" w:hAnsi="Times New Roman" w:cs="Times New Roman"/>
          <w:b w:val="0"/>
          <w:iCs/>
          <w:sz w:val="24"/>
          <w:szCs w:val="24"/>
          <w:lang w:val="mn-MN"/>
        </w:rPr>
        <w:t xml:space="preserve">/Зардал </w:t>
      </w:r>
      <w:r w:rsidR="00CF1BEA" w:rsidRPr="00465174">
        <w:rPr>
          <w:rFonts w:ascii="Times New Roman" w:hAnsi="Times New Roman" w:cs="Times New Roman"/>
          <w:b w:val="0"/>
          <w:iCs/>
          <w:sz w:val="24"/>
          <w:szCs w:val="24"/>
          <w:lang w:val="mn-MN"/>
        </w:rPr>
        <w:t>дотоод</w:t>
      </w:r>
      <w:r w:rsidR="00E21E3D" w:rsidRPr="00465174">
        <w:rPr>
          <w:rFonts w:ascii="Times New Roman" w:hAnsi="Times New Roman" w:cs="Times New Roman"/>
          <w:b w:val="0"/>
          <w:iCs/>
          <w:sz w:val="24"/>
          <w:szCs w:val="24"/>
          <w:lang w:val="mn-MN"/>
        </w:rPr>
        <w:t>/</w:t>
      </w:r>
      <w:r w:rsidRPr="00465174">
        <w:rPr>
          <w:rFonts w:ascii="Times New Roman" w:hAnsi="Times New Roman" w:cs="Times New Roman"/>
          <w:b w:val="0"/>
          <w:iCs/>
          <w:sz w:val="24"/>
          <w:szCs w:val="24"/>
          <w:lang w:val="mn-MN"/>
        </w:rPr>
        <w:t xml:space="preserve"> </w:t>
      </w:r>
    </w:p>
    <w:p w14:paraId="0535441C" w14:textId="77777777" w:rsidR="007C20BB" w:rsidRPr="00214FBB" w:rsidRDefault="007C20BB" w:rsidP="007C20BB">
      <w:pPr>
        <w:widowControl/>
        <w:autoSpaceDE/>
        <w:adjustRightInd/>
        <w:ind w:left="2160" w:firstLine="720"/>
        <w:jc w:val="both"/>
        <w:rPr>
          <w:rFonts w:ascii="Times New Roman" w:hAnsi="Times New Roman" w:cs="Times New Roman"/>
          <w:b w:val="0"/>
          <w:iCs/>
          <w:sz w:val="24"/>
          <w:szCs w:val="24"/>
          <w:lang w:val="mn-MN"/>
        </w:rPr>
      </w:pPr>
      <w:r w:rsidRPr="00214FBB">
        <w:rPr>
          <w:rFonts w:ascii="Times New Roman" w:hAnsi="Times New Roman" w:cs="Times New Roman"/>
          <w:b w:val="0"/>
          <w:iCs/>
          <w:sz w:val="24"/>
          <w:szCs w:val="24"/>
          <w:lang w:val="mn-MN"/>
        </w:rPr>
        <w:t>Кт</w:t>
      </w:r>
      <w:r w:rsidRPr="00214FBB">
        <w:rPr>
          <w:rFonts w:ascii="Times New Roman" w:hAnsi="Times New Roman" w:cs="Times New Roman"/>
          <w:b w:val="0"/>
          <w:iCs/>
          <w:sz w:val="24"/>
          <w:szCs w:val="24"/>
          <w:lang w:val="mn-MN"/>
        </w:rPr>
        <w:tab/>
        <w:t>Барилга</w:t>
      </w:r>
    </w:p>
    <w:p w14:paraId="67829659" w14:textId="77777777" w:rsidR="007C20BB" w:rsidRPr="00214FBB" w:rsidRDefault="007C20BB" w:rsidP="007C20BB">
      <w:pPr>
        <w:pStyle w:val="ListParagraph"/>
        <w:widowControl/>
        <w:autoSpaceDE/>
        <w:adjustRightInd/>
        <w:ind w:left="2160"/>
        <w:jc w:val="both"/>
        <w:rPr>
          <w:rFonts w:ascii="Times New Roman" w:hAnsi="Times New Roman" w:cs="Times New Roman"/>
          <w:b w:val="0"/>
          <w:iCs/>
          <w:sz w:val="24"/>
          <w:szCs w:val="24"/>
          <w:lang w:val="mn-MN"/>
        </w:rPr>
      </w:pPr>
    </w:p>
    <w:p w14:paraId="17CECCAB" w14:textId="77777777" w:rsidR="007C20BB" w:rsidRPr="00214FBB" w:rsidRDefault="007C20BB" w:rsidP="003F1554">
      <w:pPr>
        <w:pStyle w:val="ListParagraph"/>
        <w:widowControl/>
        <w:numPr>
          <w:ilvl w:val="0"/>
          <w:numId w:val="83"/>
        </w:numPr>
        <w:autoSpaceDE/>
        <w:adjustRightInd/>
        <w:jc w:val="both"/>
        <w:rPr>
          <w:rFonts w:ascii="Times New Roman" w:hAnsi="Times New Roman" w:cs="Times New Roman"/>
          <w:b w:val="0"/>
          <w:iCs/>
          <w:sz w:val="24"/>
          <w:szCs w:val="24"/>
          <w:lang w:val="mn-MN"/>
        </w:rPr>
      </w:pPr>
      <w:r w:rsidRPr="00214FBB">
        <w:rPr>
          <w:rFonts w:ascii="Times New Roman" w:hAnsi="Times New Roman" w:cs="Times New Roman"/>
          <w:b w:val="0"/>
          <w:iCs/>
          <w:sz w:val="24"/>
          <w:szCs w:val="24"/>
          <w:lang w:val="mn-MN"/>
        </w:rPr>
        <w:t>Барилга хүлээн авсан үед</w:t>
      </w:r>
      <w:r w:rsidR="00F352D3">
        <w:rPr>
          <w:rFonts w:ascii="Times New Roman" w:hAnsi="Times New Roman" w:cs="Times New Roman"/>
          <w:b w:val="0"/>
          <w:iCs/>
          <w:sz w:val="24"/>
          <w:szCs w:val="24"/>
          <w:lang w:val="mn-MN"/>
        </w:rPr>
        <w:t xml:space="preserve"> </w:t>
      </w:r>
      <w:r w:rsidRPr="00214FBB">
        <w:rPr>
          <w:rFonts w:ascii="Times New Roman" w:hAnsi="Times New Roman" w:cs="Times New Roman"/>
          <w:b w:val="0"/>
          <w:iCs/>
          <w:sz w:val="24"/>
          <w:szCs w:val="24"/>
          <w:lang w:val="mn-MN"/>
        </w:rPr>
        <w:t>- Нийгмийн даатгалын хэлтэс</w:t>
      </w:r>
    </w:p>
    <w:p w14:paraId="738E8B05" w14:textId="77777777" w:rsidR="007C20BB" w:rsidRPr="00214FBB" w:rsidRDefault="007C20BB" w:rsidP="007C20BB">
      <w:pPr>
        <w:pStyle w:val="ListParagraph"/>
        <w:widowControl/>
        <w:autoSpaceDE/>
        <w:adjustRightInd/>
        <w:ind w:left="2160"/>
        <w:jc w:val="both"/>
        <w:rPr>
          <w:rFonts w:ascii="Times New Roman" w:hAnsi="Times New Roman" w:cs="Times New Roman"/>
          <w:b w:val="0"/>
          <w:iCs/>
          <w:sz w:val="24"/>
          <w:szCs w:val="24"/>
          <w:lang w:val="mn-MN"/>
        </w:rPr>
      </w:pPr>
    </w:p>
    <w:p w14:paraId="3E7822EC" w14:textId="77777777" w:rsidR="007C20BB" w:rsidRPr="00214FBB" w:rsidRDefault="007C20BB" w:rsidP="007C20BB">
      <w:pPr>
        <w:pStyle w:val="ListParagraph"/>
        <w:widowControl/>
        <w:autoSpaceDE/>
        <w:adjustRightInd/>
        <w:ind w:left="2160"/>
        <w:jc w:val="both"/>
        <w:rPr>
          <w:rFonts w:ascii="Times New Roman" w:hAnsi="Times New Roman" w:cs="Times New Roman"/>
          <w:b w:val="0"/>
          <w:iCs/>
          <w:sz w:val="24"/>
          <w:szCs w:val="24"/>
          <w:lang w:val="mn-MN"/>
        </w:rPr>
      </w:pPr>
      <w:r w:rsidRPr="00214FBB">
        <w:rPr>
          <w:rFonts w:ascii="Times New Roman" w:hAnsi="Times New Roman" w:cs="Times New Roman"/>
          <w:b w:val="0"/>
          <w:iCs/>
          <w:sz w:val="24"/>
          <w:szCs w:val="24"/>
          <w:lang w:val="mn-MN"/>
        </w:rPr>
        <w:t>Дт</w:t>
      </w:r>
      <w:r w:rsidRPr="00214FBB">
        <w:rPr>
          <w:rFonts w:ascii="Times New Roman" w:hAnsi="Times New Roman" w:cs="Times New Roman"/>
          <w:b w:val="0"/>
          <w:iCs/>
          <w:sz w:val="24"/>
          <w:szCs w:val="24"/>
          <w:lang w:val="mn-MN"/>
        </w:rPr>
        <w:tab/>
        <w:t>Үндсэн хөрөнгө</w:t>
      </w:r>
    </w:p>
    <w:p w14:paraId="21E084FD" w14:textId="77777777" w:rsidR="007C20BB" w:rsidRPr="00465174" w:rsidRDefault="007C20BB" w:rsidP="00465174">
      <w:pPr>
        <w:widowControl/>
        <w:autoSpaceDE/>
        <w:adjustRightInd/>
        <w:jc w:val="both"/>
        <w:rPr>
          <w:rFonts w:ascii="Times New Roman" w:hAnsi="Times New Roman" w:cs="Times New Roman"/>
          <w:b w:val="0"/>
          <w:iCs/>
          <w:sz w:val="24"/>
          <w:szCs w:val="24"/>
          <w:lang w:val="mn-MN"/>
        </w:rPr>
      </w:pPr>
      <w:r w:rsidRPr="00214FBB">
        <w:rPr>
          <w:rFonts w:ascii="Times New Roman" w:hAnsi="Times New Roman" w:cs="Times New Roman"/>
          <w:b w:val="0"/>
          <w:iCs/>
          <w:sz w:val="24"/>
          <w:szCs w:val="24"/>
          <w:lang w:val="mn-MN"/>
        </w:rPr>
        <w:tab/>
      </w:r>
      <w:r w:rsidRPr="00214FBB">
        <w:rPr>
          <w:rFonts w:ascii="Times New Roman" w:hAnsi="Times New Roman" w:cs="Times New Roman"/>
          <w:b w:val="0"/>
          <w:iCs/>
          <w:sz w:val="24"/>
          <w:szCs w:val="24"/>
          <w:lang w:val="mn-MN"/>
        </w:rPr>
        <w:tab/>
      </w:r>
      <w:r w:rsidRPr="00214FBB">
        <w:rPr>
          <w:rFonts w:ascii="Times New Roman" w:hAnsi="Times New Roman" w:cs="Times New Roman"/>
          <w:b w:val="0"/>
          <w:iCs/>
          <w:sz w:val="24"/>
          <w:szCs w:val="24"/>
          <w:lang w:val="mn-MN"/>
        </w:rPr>
        <w:tab/>
      </w:r>
      <w:r w:rsidRPr="00214FBB">
        <w:rPr>
          <w:rFonts w:ascii="Times New Roman" w:hAnsi="Times New Roman" w:cs="Times New Roman"/>
          <w:b w:val="0"/>
          <w:iCs/>
          <w:sz w:val="24"/>
          <w:szCs w:val="24"/>
          <w:lang w:val="mn-MN"/>
        </w:rPr>
        <w:tab/>
        <w:t xml:space="preserve">Кт </w:t>
      </w:r>
      <w:r w:rsidR="00E21E3D" w:rsidRPr="00214FBB">
        <w:rPr>
          <w:rFonts w:ascii="Times New Roman" w:hAnsi="Times New Roman" w:cs="Times New Roman"/>
          <w:b w:val="0"/>
          <w:iCs/>
          <w:sz w:val="24"/>
          <w:szCs w:val="24"/>
          <w:lang w:val="mn-MN"/>
        </w:rPr>
        <w:tab/>
        <w:t>Төвлөрүүлэх шилжүүлэг – Үндсэн хөрөнгө</w:t>
      </w:r>
      <w:r w:rsidRPr="00214FBB">
        <w:rPr>
          <w:rFonts w:ascii="Times New Roman" w:hAnsi="Times New Roman" w:cs="Times New Roman"/>
          <w:b w:val="0"/>
          <w:iCs/>
          <w:sz w:val="24"/>
          <w:szCs w:val="24"/>
          <w:lang w:val="mn-MN"/>
        </w:rPr>
        <w:tab/>
      </w:r>
      <w:r w:rsidR="00465174">
        <w:rPr>
          <w:rFonts w:ascii="Times New Roman" w:hAnsi="Times New Roman" w:cs="Times New Roman"/>
          <w:b w:val="0"/>
          <w:iCs/>
          <w:sz w:val="24"/>
          <w:szCs w:val="24"/>
          <w:lang w:val="mn-MN"/>
        </w:rPr>
        <w:tab/>
      </w:r>
      <w:r w:rsidR="00465174">
        <w:rPr>
          <w:rFonts w:ascii="Times New Roman" w:hAnsi="Times New Roman" w:cs="Times New Roman"/>
          <w:b w:val="0"/>
          <w:iCs/>
          <w:sz w:val="24"/>
          <w:szCs w:val="24"/>
          <w:lang w:val="mn-MN"/>
        </w:rPr>
        <w:tab/>
      </w:r>
      <w:r w:rsidR="00465174">
        <w:rPr>
          <w:rFonts w:ascii="Times New Roman" w:hAnsi="Times New Roman" w:cs="Times New Roman"/>
          <w:b w:val="0"/>
          <w:iCs/>
          <w:sz w:val="24"/>
          <w:szCs w:val="24"/>
          <w:lang w:val="mn-MN"/>
        </w:rPr>
        <w:tab/>
      </w:r>
      <w:r w:rsidR="00465174">
        <w:rPr>
          <w:rFonts w:ascii="Times New Roman" w:hAnsi="Times New Roman" w:cs="Times New Roman"/>
          <w:b w:val="0"/>
          <w:iCs/>
          <w:sz w:val="24"/>
          <w:szCs w:val="24"/>
          <w:lang w:val="mn-MN"/>
        </w:rPr>
        <w:tab/>
      </w:r>
      <w:r w:rsidR="00465174">
        <w:rPr>
          <w:rFonts w:ascii="Times New Roman" w:hAnsi="Times New Roman" w:cs="Times New Roman"/>
          <w:b w:val="0"/>
          <w:iCs/>
          <w:sz w:val="24"/>
          <w:szCs w:val="24"/>
          <w:lang w:val="mn-MN"/>
        </w:rPr>
        <w:tab/>
      </w:r>
      <w:r w:rsidR="00E21E3D" w:rsidRPr="00465174">
        <w:rPr>
          <w:rFonts w:ascii="Times New Roman" w:hAnsi="Times New Roman" w:cs="Times New Roman"/>
          <w:b w:val="0"/>
          <w:iCs/>
          <w:sz w:val="24"/>
          <w:szCs w:val="24"/>
          <w:lang w:val="mn-MN"/>
        </w:rPr>
        <w:t xml:space="preserve">/Орлого </w:t>
      </w:r>
      <w:r w:rsidR="00CF1BEA" w:rsidRPr="00465174">
        <w:rPr>
          <w:rFonts w:ascii="Times New Roman" w:hAnsi="Times New Roman" w:cs="Times New Roman"/>
          <w:b w:val="0"/>
          <w:iCs/>
          <w:sz w:val="24"/>
          <w:szCs w:val="24"/>
          <w:lang w:val="mn-MN"/>
        </w:rPr>
        <w:t>дотоод</w:t>
      </w:r>
      <w:r w:rsidR="00E21E3D" w:rsidRPr="00465174">
        <w:rPr>
          <w:rFonts w:ascii="Times New Roman" w:hAnsi="Times New Roman" w:cs="Times New Roman"/>
          <w:b w:val="0"/>
          <w:iCs/>
          <w:sz w:val="24"/>
          <w:szCs w:val="24"/>
          <w:lang w:val="mn-MN"/>
        </w:rPr>
        <w:t>/</w:t>
      </w:r>
    </w:p>
    <w:p w14:paraId="3D5A9BCD" w14:textId="77777777" w:rsidR="007C20BB" w:rsidRDefault="007C20BB" w:rsidP="007C20BB">
      <w:pPr>
        <w:widowControl/>
        <w:autoSpaceDE/>
        <w:adjustRightInd/>
        <w:jc w:val="both"/>
        <w:rPr>
          <w:rFonts w:ascii="Times New Roman" w:hAnsi="Times New Roman" w:cs="Times New Roman"/>
          <w:b w:val="0"/>
          <w:iCs/>
          <w:sz w:val="24"/>
          <w:szCs w:val="24"/>
          <w:lang w:val="mn-MN"/>
        </w:rPr>
      </w:pPr>
      <w:r>
        <w:rPr>
          <w:rFonts w:ascii="Times New Roman" w:hAnsi="Times New Roman" w:cs="Times New Roman"/>
          <w:b w:val="0"/>
          <w:iCs/>
          <w:sz w:val="24"/>
          <w:szCs w:val="24"/>
          <w:lang w:val="mn-MN"/>
        </w:rPr>
        <w:tab/>
      </w:r>
    </w:p>
    <w:p w14:paraId="5817E2A9" w14:textId="77777777" w:rsidR="007C20BB" w:rsidRPr="003211B3" w:rsidRDefault="007C20BB" w:rsidP="003F1554">
      <w:pPr>
        <w:pStyle w:val="ListParagraph"/>
        <w:widowControl/>
        <w:numPr>
          <w:ilvl w:val="1"/>
          <w:numId w:val="101"/>
        </w:numPr>
        <w:autoSpaceDE/>
        <w:adjustRightInd/>
        <w:ind w:left="720" w:hanging="720"/>
        <w:jc w:val="both"/>
        <w:rPr>
          <w:rFonts w:ascii="Times New Roman" w:eastAsia="Arial Unicode MS" w:hAnsi="Times New Roman" w:cs="Times New Roman"/>
          <w:b w:val="0"/>
          <w:sz w:val="24"/>
          <w:szCs w:val="24"/>
          <w:lang w:val="mn-MN"/>
        </w:rPr>
      </w:pPr>
      <w:r w:rsidRPr="003211B3">
        <w:rPr>
          <w:rFonts w:ascii="Times New Roman" w:eastAsia="Arial Unicode MS" w:hAnsi="Times New Roman" w:cs="Times New Roman"/>
          <w:b w:val="0"/>
          <w:sz w:val="24"/>
          <w:szCs w:val="24"/>
          <w:lang w:val="mn-MN"/>
        </w:rPr>
        <w:t>Хандиваар хүлээн авсан хөрөнгө</w:t>
      </w:r>
    </w:p>
    <w:p w14:paraId="275F4969" w14:textId="77777777" w:rsidR="007C20BB" w:rsidRDefault="007C20BB" w:rsidP="007C20BB">
      <w:pPr>
        <w:pStyle w:val="ListParagraph"/>
        <w:jc w:val="both"/>
        <w:rPr>
          <w:rFonts w:ascii="Times New Roman" w:eastAsia="Arial Unicode MS" w:hAnsi="Times New Roman" w:cs="Times New Roman"/>
          <w:b w:val="0"/>
          <w:i/>
          <w:sz w:val="24"/>
          <w:szCs w:val="24"/>
          <w:u w:val="single"/>
          <w:lang w:val="mn-MN"/>
        </w:rPr>
      </w:pPr>
    </w:p>
    <w:p w14:paraId="0D8FF6B9" w14:textId="77777777" w:rsidR="007C20BB" w:rsidRDefault="007C20BB" w:rsidP="003F1554">
      <w:pPr>
        <w:pStyle w:val="ListParagraph"/>
        <w:widowControl/>
        <w:numPr>
          <w:ilvl w:val="2"/>
          <w:numId w:val="101"/>
        </w:numPr>
        <w:autoSpaceDE/>
        <w:adjustRightInd/>
        <w:ind w:left="1440"/>
        <w:jc w:val="both"/>
        <w:rPr>
          <w:rFonts w:ascii="Times New Roman" w:eastAsia="Arial Unicode MS" w:hAnsi="Times New Roman" w:cs="Times New Roman"/>
          <w:b w:val="0"/>
          <w:i/>
          <w:sz w:val="24"/>
          <w:szCs w:val="24"/>
          <w:lang w:val="mn-MN"/>
        </w:rPr>
      </w:pPr>
      <w:r>
        <w:rPr>
          <w:rFonts w:ascii="Times New Roman" w:eastAsia="Arial Unicode MS" w:hAnsi="Times New Roman" w:cs="Times New Roman"/>
          <w:b w:val="0"/>
          <w:sz w:val="24"/>
          <w:szCs w:val="24"/>
          <w:lang w:val="mn-MN"/>
        </w:rPr>
        <w:t xml:space="preserve">Хандиваар үндсэн хөрөнгө хүлээн  авсан бол уг хөрөнгийн зах зээлийн үнээр эсвэл гэрээнд заасан үнээр анхны өртгийг тооцож, бүртгэлд тусгана. </w:t>
      </w:r>
    </w:p>
    <w:p w14:paraId="66F8C5CF" w14:textId="77777777" w:rsidR="007C20BB" w:rsidRDefault="007C20BB" w:rsidP="007C20BB">
      <w:pPr>
        <w:pStyle w:val="ListParagraph"/>
        <w:ind w:left="1440"/>
        <w:jc w:val="both"/>
        <w:rPr>
          <w:rFonts w:ascii="Times New Roman" w:eastAsia="Arial Unicode MS" w:hAnsi="Times New Roman" w:cs="Times New Roman"/>
          <w:b w:val="0"/>
          <w:i/>
          <w:sz w:val="24"/>
          <w:szCs w:val="24"/>
          <w:lang w:val="mn-MN"/>
        </w:rPr>
      </w:pPr>
    </w:p>
    <w:p w14:paraId="70C995A6" w14:textId="77777777" w:rsidR="007C20BB" w:rsidRDefault="007C20BB" w:rsidP="003F1554">
      <w:pPr>
        <w:pStyle w:val="ListParagraph"/>
        <w:widowControl/>
        <w:numPr>
          <w:ilvl w:val="2"/>
          <w:numId w:val="101"/>
        </w:numPr>
        <w:autoSpaceDE/>
        <w:adjustRightInd/>
        <w:ind w:left="1440"/>
        <w:jc w:val="both"/>
        <w:rPr>
          <w:rFonts w:ascii="Times New Roman" w:eastAsia="Arial Unicode MS" w:hAnsi="Times New Roman" w:cs="Times New Roman"/>
          <w:b w:val="0"/>
          <w:i/>
          <w:sz w:val="24"/>
          <w:szCs w:val="24"/>
          <w:lang w:val="mn-MN"/>
        </w:rPr>
      </w:pPr>
      <w:r>
        <w:rPr>
          <w:rFonts w:ascii="Times New Roman" w:eastAsia="Arial Unicode MS" w:hAnsi="Times New Roman" w:cs="Times New Roman"/>
          <w:b w:val="0"/>
          <w:sz w:val="24"/>
          <w:szCs w:val="24"/>
        </w:rPr>
        <w:t>З</w:t>
      </w:r>
      <w:r>
        <w:rPr>
          <w:rFonts w:ascii="Times New Roman" w:eastAsia="Arial Unicode MS" w:hAnsi="Times New Roman" w:cs="Times New Roman"/>
          <w:b w:val="0"/>
          <w:sz w:val="24"/>
          <w:szCs w:val="24"/>
          <w:lang w:val="mn-MN"/>
        </w:rPr>
        <w:t xml:space="preserve">ах зээлийн үнэ тодорхой бус бол байгууллагын удирдлагаас анхны өртгийг тодорхойлно. </w:t>
      </w:r>
      <w:proofErr w:type="spellStart"/>
      <w:r>
        <w:rPr>
          <w:rFonts w:ascii="Times New Roman" w:eastAsia="Arial Unicode MS" w:hAnsi="Times New Roman" w:cs="Times New Roman"/>
          <w:b w:val="0"/>
          <w:sz w:val="24"/>
          <w:szCs w:val="24"/>
        </w:rPr>
        <w:t>Шаардлагатай</w:t>
      </w:r>
      <w:proofErr w:type="spellEnd"/>
      <w:r>
        <w:rPr>
          <w:rFonts w:ascii="Times New Roman" w:eastAsia="Arial Unicode MS" w:hAnsi="Times New Roman" w:cs="Times New Roman"/>
          <w:b w:val="0"/>
          <w:sz w:val="24"/>
          <w:szCs w:val="24"/>
        </w:rPr>
        <w:t xml:space="preserve"> </w:t>
      </w:r>
      <w:proofErr w:type="spellStart"/>
      <w:r>
        <w:rPr>
          <w:rFonts w:ascii="Times New Roman" w:eastAsia="Arial Unicode MS" w:hAnsi="Times New Roman" w:cs="Times New Roman"/>
          <w:b w:val="0"/>
          <w:sz w:val="24"/>
          <w:szCs w:val="24"/>
        </w:rPr>
        <w:t>бол</w:t>
      </w:r>
      <w:proofErr w:type="spellEnd"/>
      <w:r>
        <w:rPr>
          <w:rFonts w:ascii="Times New Roman" w:eastAsia="Arial Unicode MS" w:hAnsi="Times New Roman" w:cs="Times New Roman"/>
          <w:b w:val="0"/>
          <w:sz w:val="24"/>
          <w:szCs w:val="24"/>
        </w:rPr>
        <w:t xml:space="preserve"> </w:t>
      </w:r>
      <w:r>
        <w:rPr>
          <w:rFonts w:ascii="Times New Roman" w:eastAsia="Arial Unicode MS" w:hAnsi="Times New Roman" w:cs="Times New Roman"/>
          <w:b w:val="0"/>
          <w:sz w:val="24"/>
          <w:szCs w:val="24"/>
          <w:lang w:val="mn-MN"/>
        </w:rPr>
        <w:t>хараат бус хөрөнгийн үнэлгээчн</w:t>
      </w:r>
      <w:proofErr w:type="spellStart"/>
      <w:r>
        <w:rPr>
          <w:rFonts w:ascii="Times New Roman" w:eastAsia="Arial Unicode MS" w:hAnsi="Times New Roman" w:cs="Times New Roman"/>
          <w:b w:val="0"/>
          <w:sz w:val="24"/>
          <w:szCs w:val="24"/>
        </w:rPr>
        <w:t>ээр</w:t>
      </w:r>
      <w:proofErr w:type="spellEnd"/>
      <w:r>
        <w:rPr>
          <w:rFonts w:ascii="Times New Roman" w:eastAsia="Arial Unicode MS" w:hAnsi="Times New Roman" w:cs="Times New Roman"/>
          <w:b w:val="0"/>
          <w:sz w:val="24"/>
          <w:szCs w:val="24"/>
        </w:rPr>
        <w:t xml:space="preserve"> </w:t>
      </w:r>
      <w:r>
        <w:rPr>
          <w:rFonts w:ascii="Times New Roman" w:eastAsia="Arial Unicode MS" w:hAnsi="Times New Roman" w:cs="Times New Roman"/>
          <w:b w:val="0"/>
          <w:sz w:val="24"/>
          <w:szCs w:val="24"/>
          <w:lang w:val="mn-MN"/>
        </w:rPr>
        <w:t>то</w:t>
      </w:r>
      <w:proofErr w:type="spellStart"/>
      <w:r>
        <w:rPr>
          <w:rFonts w:ascii="Times New Roman" w:eastAsia="Arial Unicode MS" w:hAnsi="Times New Roman" w:cs="Times New Roman"/>
          <w:b w:val="0"/>
          <w:sz w:val="24"/>
          <w:szCs w:val="24"/>
        </w:rPr>
        <w:t>гтоолгож</w:t>
      </w:r>
      <w:proofErr w:type="spellEnd"/>
      <w:r>
        <w:rPr>
          <w:rFonts w:ascii="Times New Roman" w:eastAsia="Arial Unicode MS" w:hAnsi="Times New Roman" w:cs="Times New Roman"/>
          <w:b w:val="0"/>
          <w:sz w:val="24"/>
          <w:szCs w:val="24"/>
        </w:rPr>
        <w:t xml:space="preserve"> </w:t>
      </w:r>
      <w:proofErr w:type="spellStart"/>
      <w:r>
        <w:rPr>
          <w:rFonts w:ascii="Times New Roman" w:eastAsia="Arial Unicode MS" w:hAnsi="Times New Roman" w:cs="Times New Roman"/>
          <w:b w:val="0"/>
          <w:sz w:val="24"/>
          <w:szCs w:val="24"/>
        </w:rPr>
        <w:t>болно</w:t>
      </w:r>
      <w:proofErr w:type="spellEnd"/>
      <w:r>
        <w:rPr>
          <w:rFonts w:ascii="Times New Roman" w:eastAsia="Arial Unicode MS" w:hAnsi="Times New Roman" w:cs="Times New Roman"/>
          <w:b w:val="0"/>
          <w:sz w:val="24"/>
          <w:szCs w:val="24"/>
        </w:rPr>
        <w:t>.</w:t>
      </w:r>
    </w:p>
    <w:p w14:paraId="007F0063" w14:textId="77777777" w:rsidR="007C20BB" w:rsidRDefault="007C20BB" w:rsidP="007C20BB">
      <w:pPr>
        <w:pStyle w:val="ListParagraph"/>
        <w:ind w:left="1440"/>
        <w:jc w:val="both"/>
        <w:rPr>
          <w:rFonts w:ascii="Times New Roman" w:eastAsia="Arial Unicode MS" w:hAnsi="Times New Roman" w:cs="Times New Roman"/>
          <w:b w:val="0"/>
          <w:i/>
          <w:sz w:val="24"/>
          <w:szCs w:val="24"/>
          <w:lang w:val="mn-MN"/>
        </w:rPr>
      </w:pPr>
    </w:p>
    <w:p w14:paraId="233E8BD7" w14:textId="77777777" w:rsidR="007C20BB" w:rsidRDefault="007C20BB" w:rsidP="003F1554">
      <w:pPr>
        <w:pStyle w:val="ListParagraph"/>
        <w:widowControl/>
        <w:numPr>
          <w:ilvl w:val="2"/>
          <w:numId w:val="101"/>
        </w:numPr>
        <w:autoSpaceDE/>
        <w:adjustRightInd/>
        <w:ind w:left="144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 xml:space="preserve">Нягтлан бодох бүртгэлийн бичилт </w:t>
      </w:r>
    </w:p>
    <w:p w14:paraId="31878196" w14:textId="77777777" w:rsidR="007C20BB" w:rsidRDefault="007C20BB" w:rsidP="007C20BB">
      <w:pPr>
        <w:pStyle w:val="ListParagraph"/>
        <w:rPr>
          <w:rFonts w:ascii="Times New Roman" w:eastAsia="Arial Unicode MS" w:hAnsi="Times New Roman" w:cs="Times New Roman"/>
          <w:b w:val="0"/>
          <w:i/>
          <w:sz w:val="24"/>
          <w:szCs w:val="24"/>
          <w:lang w:val="mn-MN"/>
        </w:rPr>
      </w:pPr>
    </w:p>
    <w:p w14:paraId="36832B9A" w14:textId="77777777" w:rsidR="007C20BB" w:rsidRPr="00B3648C" w:rsidRDefault="007C20BB" w:rsidP="003F1554">
      <w:pPr>
        <w:pStyle w:val="ListParagraph"/>
        <w:widowControl/>
        <w:numPr>
          <w:ilvl w:val="2"/>
          <w:numId w:val="102"/>
        </w:numPr>
        <w:autoSpaceDE/>
        <w:adjustRightInd/>
        <w:ind w:left="1980" w:hanging="450"/>
        <w:jc w:val="both"/>
        <w:rPr>
          <w:rFonts w:ascii="Times New Roman" w:eastAsia="Arial Unicode MS" w:hAnsi="Times New Roman" w:cs="Times New Roman"/>
          <w:b w:val="0"/>
          <w:sz w:val="24"/>
          <w:szCs w:val="24"/>
          <w:lang w:val="mn-MN"/>
        </w:rPr>
      </w:pPr>
      <w:r w:rsidRPr="00B3648C">
        <w:rPr>
          <w:rFonts w:ascii="Times New Roman" w:eastAsia="Arial Unicode MS" w:hAnsi="Times New Roman" w:cs="Times New Roman"/>
          <w:b w:val="0"/>
          <w:sz w:val="24"/>
          <w:szCs w:val="24"/>
          <w:lang w:val="mn-MN"/>
        </w:rPr>
        <w:t>Хандиваар хү</w:t>
      </w:r>
      <w:r w:rsidR="00B3648C">
        <w:rPr>
          <w:rFonts w:ascii="Times New Roman" w:eastAsia="Arial Unicode MS" w:hAnsi="Times New Roman" w:cs="Times New Roman"/>
          <w:b w:val="0"/>
          <w:sz w:val="24"/>
          <w:szCs w:val="24"/>
          <w:lang w:val="mn-MN"/>
        </w:rPr>
        <w:t>лээн авсан хөрөнгийг бүртгэхдээ</w:t>
      </w:r>
    </w:p>
    <w:p w14:paraId="612C7571" w14:textId="77777777" w:rsidR="007C20BB" w:rsidRDefault="007C20BB" w:rsidP="007C20BB">
      <w:pPr>
        <w:ind w:left="1980"/>
        <w:contextualSpacing/>
        <w:jc w:val="both"/>
        <w:rPr>
          <w:rFonts w:ascii="Times New Roman" w:eastAsia="Arial Unicode MS" w:hAnsi="Times New Roman" w:cs="Times New Roman"/>
          <w:b w:val="0"/>
          <w:sz w:val="24"/>
          <w:szCs w:val="24"/>
          <w:lang w:val="mn-MN"/>
        </w:rPr>
      </w:pPr>
    </w:p>
    <w:p w14:paraId="01A264F1" w14:textId="77777777" w:rsidR="007C20BB" w:rsidRDefault="007C20BB" w:rsidP="007C20BB">
      <w:pPr>
        <w:ind w:left="1980" w:hanging="450"/>
        <w:contextualSpacing/>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ab/>
      </w:r>
      <w:r>
        <w:rPr>
          <w:rFonts w:ascii="Times New Roman" w:eastAsia="Arial Unicode MS" w:hAnsi="Times New Roman" w:cs="Times New Roman"/>
          <w:b w:val="0"/>
          <w:sz w:val="24"/>
          <w:szCs w:val="24"/>
          <w:lang w:val="mn-MN"/>
        </w:rPr>
        <w:tab/>
        <w:t xml:space="preserve">Дт  </w:t>
      </w:r>
      <w:r>
        <w:rPr>
          <w:rFonts w:ascii="Times New Roman" w:eastAsia="Arial Unicode MS" w:hAnsi="Times New Roman" w:cs="Times New Roman"/>
          <w:b w:val="0"/>
          <w:sz w:val="24"/>
          <w:szCs w:val="24"/>
          <w:lang w:val="mn-MN"/>
        </w:rPr>
        <w:tab/>
        <w:t>Үндсэн хөрөнгө</w:t>
      </w:r>
    </w:p>
    <w:p w14:paraId="4E0732D0" w14:textId="77777777" w:rsidR="007C20BB" w:rsidRDefault="007C20BB" w:rsidP="007C20BB">
      <w:pPr>
        <w:ind w:left="1980" w:hanging="450"/>
        <w:contextualSpacing/>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 xml:space="preserve">                 </w:t>
      </w:r>
      <w:r>
        <w:rPr>
          <w:rFonts w:ascii="Times New Roman" w:eastAsia="Arial Unicode MS" w:hAnsi="Times New Roman" w:cs="Times New Roman"/>
          <w:b w:val="0"/>
          <w:sz w:val="24"/>
          <w:szCs w:val="24"/>
          <w:lang w:val="mn-MN"/>
        </w:rPr>
        <w:tab/>
        <w:t xml:space="preserve">Кт  </w:t>
      </w:r>
      <w:r>
        <w:rPr>
          <w:rFonts w:ascii="Times New Roman" w:eastAsia="Arial Unicode MS" w:hAnsi="Times New Roman" w:cs="Times New Roman"/>
          <w:b w:val="0"/>
          <w:sz w:val="24"/>
          <w:szCs w:val="24"/>
          <w:lang w:val="mn-MN"/>
        </w:rPr>
        <w:tab/>
        <w:t>Хандив, тусламжийн орлого</w:t>
      </w:r>
    </w:p>
    <w:p w14:paraId="0535376D" w14:textId="77777777" w:rsidR="007C20BB" w:rsidRDefault="007C20BB" w:rsidP="007C20BB">
      <w:pPr>
        <w:pStyle w:val="ListParagraph"/>
        <w:widowControl/>
        <w:autoSpaceDE/>
        <w:adjustRightInd/>
        <w:jc w:val="both"/>
        <w:rPr>
          <w:rFonts w:ascii="Times New Roman" w:eastAsia="Arial Unicode MS" w:hAnsi="Times New Roman" w:cs="Times New Roman"/>
          <w:i/>
          <w:sz w:val="24"/>
          <w:szCs w:val="24"/>
          <w:u w:val="single"/>
          <w:lang w:val="mn-MN"/>
        </w:rPr>
      </w:pPr>
    </w:p>
    <w:p w14:paraId="659BF1B7" w14:textId="77777777" w:rsidR="007C20BB" w:rsidRPr="00E01609" w:rsidRDefault="007C20BB" w:rsidP="003F1554">
      <w:pPr>
        <w:pStyle w:val="ListParagraph"/>
        <w:widowControl/>
        <w:numPr>
          <w:ilvl w:val="1"/>
          <w:numId w:val="101"/>
        </w:numPr>
        <w:autoSpaceDE/>
        <w:adjustRightInd/>
        <w:ind w:left="720" w:hanging="720"/>
        <w:jc w:val="both"/>
        <w:rPr>
          <w:rFonts w:ascii="Times New Roman" w:eastAsia="Arial Unicode MS" w:hAnsi="Times New Roman" w:cs="Times New Roman"/>
          <w:b w:val="0"/>
          <w:sz w:val="24"/>
          <w:szCs w:val="24"/>
          <w:lang w:val="mn-MN"/>
        </w:rPr>
      </w:pPr>
      <w:r w:rsidRPr="00E01609">
        <w:rPr>
          <w:rFonts w:ascii="Times New Roman" w:eastAsia="Arial Unicode MS" w:hAnsi="Times New Roman" w:cs="Times New Roman"/>
          <w:b w:val="0"/>
          <w:sz w:val="24"/>
          <w:szCs w:val="24"/>
          <w:lang w:val="mn-MN"/>
        </w:rPr>
        <w:t>НДЕГ-ын шийдвэрээр бусад НДХэлтсээс хүлээн авсан хөрөнгө</w:t>
      </w:r>
    </w:p>
    <w:p w14:paraId="2A94DE43" w14:textId="77777777" w:rsidR="007C20BB" w:rsidRDefault="007C20BB" w:rsidP="007C20BB">
      <w:pPr>
        <w:pStyle w:val="ListParagraph"/>
        <w:jc w:val="both"/>
        <w:rPr>
          <w:rFonts w:ascii="Times New Roman" w:eastAsia="Arial Unicode MS" w:hAnsi="Times New Roman" w:cs="Times New Roman"/>
          <w:b w:val="0"/>
          <w:i/>
          <w:sz w:val="24"/>
          <w:szCs w:val="24"/>
          <w:u w:val="single"/>
          <w:lang w:val="mn-MN"/>
        </w:rPr>
      </w:pPr>
    </w:p>
    <w:p w14:paraId="2C1F6F95" w14:textId="77777777" w:rsidR="007C20BB" w:rsidRDefault="007C20BB" w:rsidP="003F1554">
      <w:pPr>
        <w:pStyle w:val="ListParagraph"/>
        <w:widowControl/>
        <w:numPr>
          <w:ilvl w:val="2"/>
          <w:numId w:val="101"/>
        </w:numPr>
        <w:autoSpaceDE/>
        <w:adjustRightInd/>
        <w:ind w:left="1440"/>
        <w:jc w:val="both"/>
        <w:rPr>
          <w:rFonts w:ascii="Times New Roman" w:eastAsia="Arial Unicode MS" w:hAnsi="Times New Roman" w:cs="Times New Roman"/>
          <w:b w:val="0"/>
          <w:i/>
          <w:sz w:val="24"/>
          <w:szCs w:val="24"/>
          <w:lang w:val="mn-MN"/>
        </w:rPr>
      </w:pPr>
      <w:r>
        <w:rPr>
          <w:rFonts w:ascii="Times New Roman" w:eastAsia="Arial Unicode MS" w:hAnsi="Times New Roman" w:cs="Times New Roman"/>
          <w:b w:val="0"/>
          <w:sz w:val="24"/>
          <w:szCs w:val="24"/>
          <w:lang w:val="mn-MN"/>
        </w:rPr>
        <w:t xml:space="preserve">Нийгмийн даатгалын төв байгууллагын шийдвэрээр нийгмийн даатгалын аль нэг хэлтэст илүүдэлтэй, эсвэл ашиглалт багатай байгаа үндсэн хөрөнгийг уг үндсэн хөрөнгө шаардлагатай байгаа өөр нэг хэлтэст шилжүүлж болно. </w:t>
      </w:r>
    </w:p>
    <w:p w14:paraId="4D08664B" w14:textId="77777777" w:rsidR="007C20BB" w:rsidRDefault="007C20BB" w:rsidP="007C20BB">
      <w:pPr>
        <w:pStyle w:val="ListParagraph"/>
        <w:widowControl/>
        <w:autoSpaceDE/>
        <w:adjustRightInd/>
        <w:ind w:left="1440"/>
        <w:jc w:val="both"/>
        <w:rPr>
          <w:rFonts w:ascii="Times New Roman" w:eastAsia="Arial Unicode MS" w:hAnsi="Times New Roman" w:cs="Times New Roman"/>
          <w:b w:val="0"/>
          <w:i/>
          <w:sz w:val="24"/>
          <w:szCs w:val="24"/>
          <w:lang w:val="mn-MN"/>
        </w:rPr>
      </w:pPr>
    </w:p>
    <w:p w14:paraId="564929CE" w14:textId="77777777" w:rsidR="007C20BB" w:rsidRDefault="007C20BB" w:rsidP="003F1554">
      <w:pPr>
        <w:pStyle w:val="ListParagraph"/>
        <w:widowControl/>
        <w:numPr>
          <w:ilvl w:val="2"/>
          <w:numId w:val="101"/>
        </w:numPr>
        <w:autoSpaceDE/>
        <w:adjustRightInd/>
        <w:ind w:left="1440"/>
        <w:jc w:val="both"/>
        <w:rPr>
          <w:rFonts w:ascii="Times New Roman" w:eastAsia="Arial Unicode MS" w:hAnsi="Times New Roman" w:cs="Times New Roman"/>
          <w:b w:val="0"/>
          <w:i/>
          <w:sz w:val="24"/>
          <w:szCs w:val="24"/>
          <w:lang w:val="mn-MN"/>
        </w:rPr>
      </w:pPr>
      <w:r>
        <w:rPr>
          <w:rFonts w:ascii="Times New Roman" w:eastAsia="Arial Unicode MS" w:hAnsi="Times New Roman" w:cs="Times New Roman"/>
          <w:b w:val="0"/>
          <w:sz w:val="24"/>
          <w:szCs w:val="24"/>
          <w:lang w:val="mn-MN"/>
        </w:rPr>
        <w:t xml:space="preserve">Энэ тохиолдолд </w:t>
      </w:r>
      <w:r w:rsidR="00C767E2" w:rsidRPr="002E7378">
        <w:rPr>
          <w:rFonts w:ascii="Times New Roman" w:eastAsia="Arial Unicode MS" w:hAnsi="Times New Roman" w:cs="Times New Roman"/>
          <w:b w:val="0"/>
          <w:sz w:val="24"/>
          <w:szCs w:val="24"/>
          <w:lang w:val="mn-MN"/>
        </w:rPr>
        <w:t>“</w:t>
      </w:r>
      <w:r w:rsidR="00CF1BEA" w:rsidRPr="00E01609">
        <w:rPr>
          <w:rFonts w:ascii="Times New Roman" w:eastAsia="Arial Unicode MS" w:hAnsi="Times New Roman" w:cs="Times New Roman"/>
          <w:b w:val="0"/>
          <w:sz w:val="24"/>
          <w:szCs w:val="24"/>
          <w:lang w:val="mn-MN"/>
        </w:rPr>
        <w:t>Зардал дотоод, орлого дотоод</w:t>
      </w:r>
      <w:r w:rsidR="00C767E2" w:rsidRPr="00E01609">
        <w:rPr>
          <w:rFonts w:ascii="Times New Roman" w:eastAsia="Arial Unicode MS" w:hAnsi="Times New Roman" w:cs="Times New Roman"/>
          <w:b w:val="0"/>
          <w:sz w:val="24"/>
          <w:szCs w:val="24"/>
          <w:lang w:val="mn-MN"/>
        </w:rPr>
        <w:t>”</w:t>
      </w:r>
      <w:r>
        <w:rPr>
          <w:rFonts w:ascii="Times New Roman" w:eastAsia="Arial Unicode MS" w:hAnsi="Times New Roman" w:cs="Times New Roman"/>
          <w:b w:val="0"/>
          <w:sz w:val="24"/>
          <w:szCs w:val="24"/>
          <w:lang w:val="mn-MN"/>
        </w:rPr>
        <w:t xml:space="preserve"> дансыг ашиглан бүртгэлд тусгана. </w:t>
      </w:r>
    </w:p>
    <w:p w14:paraId="4FD5A684" w14:textId="77777777" w:rsidR="007C20BB" w:rsidRDefault="007C20BB" w:rsidP="007C20BB">
      <w:pPr>
        <w:pStyle w:val="ListParagraph"/>
        <w:rPr>
          <w:rFonts w:ascii="Times New Roman" w:eastAsia="Arial Unicode MS" w:hAnsi="Times New Roman" w:cs="Times New Roman"/>
          <w:b w:val="0"/>
          <w:sz w:val="24"/>
          <w:szCs w:val="24"/>
          <w:lang w:val="mn-MN"/>
        </w:rPr>
      </w:pPr>
    </w:p>
    <w:p w14:paraId="5261F842" w14:textId="77777777" w:rsidR="007C20BB" w:rsidRDefault="007C20BB" w:rsidP="003F1554">
      <w:pPr>
        <w:pStyle w:val="ListParagraph"/>
        <w:widowControl/>
        <w:numPr>
          <w:ilvl w:val="2"/>
          <w:numId w:val="101"/>
        </w:numPr>
        <w:autoSpaceDE/>
        <w:adjustRightInd/>
        <w:ind w:left="1440"/>
        <w:jc w:val="both"/>
        <w:rPr>
          <w:rFonts w:ascii="Times New Roman" w:eastAsia="Arial Unicode MS" w:hAnsi="Times New Roman" w:cs="Times New Roman"/>
          <w:b w:val="0"/>
          <w:i/>
          <w:sz w:val="24"/>
          <w:szCs w:val="24"/>
          <w:lang w:val="mn-MN"/>
        </w:rPr>
      </w:pPr>
      <w:r>
        <w:rPr>
          <w:rFonts w:ascii="Times New Roman" w:eastAsia="Arial Unicode MS" w:hAnsi="Times New Roman" w:cs="Times New Roman"/>
          <w:b w:val="0"/>
          <w:sz w:val="24"/>
          <w:szCs w:val="24"/>
          <w:lang w:val="mn-MN"/>
        </w:rPr>
        <w:lastRenderedPageBreak/>
        <w:t xml:space="preserve">Үндсэн хөрөнгө хүлээн авсан хэлтэс нь уг хөрөнгийн дансны үнээр үндсэн хөрөнгийг бүртгэлд тусгана. </w:t>
      </w:r>
    </w:p>
    <w:p w14:paraId="137DE1CF" w14:textId="77777777" w:rsidR="007C20BB" w:rsidRDefault="007C20BB" w:rsidP="007C20BB">
      <w:pPr>
        <w:pStyle w:val="ListParagraph"/>
        <w:ind w:left="1440"/>
        <w:jc w:val="both"/>
        <w:rPr>
          <w:rFonts w:ascii="Times New Roman" w:eastAsia="Arial Unicode MS" w:hAnsi="Times New Roman" w:cs="Times New Roman"/>
          <w:b w:val="0"/>
          <w:i/>
          <w:sz w:val="24"/>
          <w:szCs w:val="24"/>
          <w:lang w:val="mn-MN"/>
        </w:rPr>
      </w:pPr>
    </w:p>
    <w:p w14:paraId="5F4C6FE7" w14:textId="77777777" w:rsidR="007C20BB" w:rsidRDefault="007C20BB" w:rsidP="003F1554">
      <w:pPr>
        <w:pStyle w:val="ListParagraph"/>
        <w:widowControl/>
        <w:numPr>
          <w:ilvl w:val="2"/>
          <w:numId w:val="101"/>
        </w:numPr>
        <w:autoSpaceDE/>
        <w:adjustRightInd/>
        <w:ind w:left="144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 xml:space="preserve">Нягтлан бодох бүртгэлийн бичилт </w:t>
      </w:r>
    </w:p>
    <w:p w14:paraId="126DE97B" w14:textId="77777777" w:rsidR="007C20BB" w:rsidRDefault="007C20BB" w:rsidP="007C20BB">
      <w:pPr>
        <w:rPr>
          <w:rFonts w:ascii="Times New Roman" w:hAnsi="Times New Roman" w:cs="Times New Roman"/>
          <w:b w:val="0"/>
          <w:bCs w:val="0"/>
          <w:iCs/>
          <w:sz w:val="24"/>
          <w:szCs w:val="24"/>
          <w:lang w:val="mn-MN"/>
        </w:rPr>
      </w:pPr>
    </w:p>
    <w:p w14:paraId="1DA2D121" w14:textId="77777777" w:rsidR="007C20BB" w:rsidRDefault="007C20BB" w:rsidP="007C20BB">
      <w:pPr>
        <w:widowControl/>
        <w:autoSpaceDE/>
        <w:adjustRightInd/>
        <w:ind w:left="1440"/>
        <w:jc w:val="both"/>
        <w:rPr>
          <w:rFonts w:ascii="Times New Roman" w:hAnsi="Times New Roman" w:cs="Times New Roman"/>
          <w:b w:val="0"/>
          <w:bCs w:val="0"/>
          <w:iCs/>
          <w:sz w:val="24"/>
          <w:szCs w:val="24"/>
        </w:rPr>
      </w:pPr>
      <w:r>
        <w:rPr>
          <w:rFonts w:ascii="Times New Roman" w:hAnsi="Times New Roman" w:cs="Times New Roman"/>
          <w:b w:val="0"/>
          <w:iCs/>
          <w:sz w:val="24"/>
          <w:szCs w:val="24"/>
          <w:lang w:val="mn-MN"/>
        </w:rPr>
        <w:t xml:space="preserve">Архангай аймгийн нийгмийн даатгалын хэлтэст ашиглагдаж байсан 15,000,000 төгрөгийн анхны өртөгтэй, 6,000,000 төгрөгийн хуримтлагдсан элэгдэл бүхий үндсэн хөрөнгийг Нийгмийн даатгалын төв байгууллагын </w:t>
      </w:r>
      <w:proofErr w:type="spellStart"/>
      <w:r>
        <w:rPr>
          <w:rFonts w:ascii="Times New Roman" w:hAnsi="Times New Roman" w:cs="Times New Roman"/>
          <w:b w:val="0"/>
          <w:iCs/>
          <w:sz w:val="24"/>
          <w:szCs w:val="24"/>
        </w:rPr>
        <w:t>шийдвэрээр</w:t>
      </w:r>
      <w:proofErr w:type="spellEnd"/>
      <w:r>
        <w:rPr>
          <w:rFonts w:ascii="Times New Roman" w:hAnsi="Times New Roman" w:cs="Times New Roman"/>
          <w:b w:val="0"/>
          <w:iCs/>
          <w:sz w:val="24"/>
          <w:szCs w:val="24"/>
        </w:rPr>
        <w:t xml:space="preserve"> Б</w:t>
      </w:r>
      <w:r>
        <w:rPr>
          <w:rFonts w:ascii="Times New Roman" w:hAnsi="Times New Roman" w:cs="Times New Roman"/>
          <w:b w:val="0"/>
          <w:iCs/>
          <w:sz w:val="24"/>
          <w:szCs w:val="24"/>
          <w:lang w:val="mn-MN"/>
        </w:rPr>
        <w:t>улган аймгийн нийгмийн даатгалын хэлтэст шил</w:t>
      </w:r>
      <w:r w:rsidR="002E7378">
        <w:rPr>
          <w:rFonts w:ascii="Times New Roman" w:hAnsi="Times New Roman" w:cs="Times New Roman"/>
          <w:b w:val="0"/>
          <w:iCs/>
          <w:sz w:val="24"/>
          <w:szCs w:val="24"/>
          <w:lang w:val="mn-MN"/>
        </w:rPr>
        <w:t>жүүлсэн гэвэл</w:t>
      </w:r>
      <w:r>
        <w:rPr>
          <w:rFonts w:ascii="Times New Roman" w:hAnsi="Times New Roman" w:cs="Times New Roman"/>
          <w:b w:val="0"/>
          <w:iCs/>
          <w:sz w:val="24"/>
          <w:szCs w:val="24"/>
          <w:lang w:val="mn-MN"/>
        </w:rPr>
        <w:t xml:space="preserve"> </w:t>
      </w:r>
    </w:p>
    <w:p w14:paraId="0A3D905F" w14:textId="77777777" w:rsidR="007C20BB" w:rsidRDefault="007C20BB" w:rsidP="007C20BB">
      <w:pPr>
        <w:ind w:left="1224"/>
        <w:jc w:val="both"/>
        <w:rPr>
          <w:rFonts w:ascii="Times New Roman" w:hAnsi="Times New Roman" w:cs="Times New Roman"/>
          <w:b w:val="0"/>
          <w:bCs w:val="0"/>
          <w:i/>
          <w:iCs/>
          <w:sz w:val="24"/>
          <w:szCs w:val="24"/>
          <w:u w:val="single"/>
        </w:rPr>
      </w:pPr>
    </w:p>
    <w:p w14:paraId="76D83485" w14:textId="77777777" w:rsidR="007C20BB" w:rsidRPr="002E7378" w:rsidRDefault="004422A2" w:rsidP="003F1554">
      <w:pPr>
        <w:pStyle w:val="ListParagraph"/>
        <w:widowControl/>
        <w:numPr>
          <w:ilvl w:val="1"/>
          <w:numId w:val="60"/>
        </w:numPr>
        <w:autoSpaceDE/>
        <w:adjustRightInd/>
        <w:jc w:val="both"/>
        <w:rPr>
          <w:rFonts w:ascii="Times New Roman" w:hAnsi="Times New Roman" w:cs="Times New Roman"/>
          <w:b w:val="0"/>
          <w:bCs w:val="0"/>
          <w:iCs/>
          <w:sz w:val="24"/>
          <w:szCs w:val="24"/>
        </w:rPr>
      </w:pPr>
      <w:r>
        <w:rPr>
          <w:rFonts w:ascii="Times New Roman" w:hAnsi="Times New Roman" w:cs="Times New Roman"/>
          <w:b w:val="0"/>
          <w:iCs/>
          <w:sz w:val="24"/>
          <w:szCs w:val="24"/>
          <w:lang w:val="mn-MN"/>
        </w:rPr>
        <w:t>Архангай аймгийн н</w:t>
      </w:r>
      <w:r w:rsidR="007C20BB" w:rsidRPr="002E7378">
        <w:rPr>
          <w:rFonts w:ascii="Times New Roman" w:hAnsi="Times New Roman" w:cs="Times New Roman"/>
          <w:b w:val="0"/>
          <w:iCs/>
          <w:sz w:val="24"/>
          <w:szCs w:val="24"/>
          <w:lang w:val="mn-MN"/>
        </w:rPr>
        <w:t>ийгмийн даатгалын хэлтэс</w:t>
      </w:r>
    </w:p>
    <w:p w14:paraId="5F63D25E" w14:textId="77777777" w:rsidR="007C20BB" w:rsidRPr="002E7378" w:rsidRDefault="007C20BB" w:rsidP="007C20BB">
      <w:pPr>
        <w:ind w:left="1440" w:firstLine="720"/>
        <w:jc w:val="both"/>
        <w:rPr>
          <w:rFonts w:ascii="Times New Roman" w:hAnsi="Times New Roman" w:cs="Times New Roman"/>
          <w:b w:val="0"/>
          <w:iCs/>
          <w:sz w:val="24"/>
          <w:szCs w:val="24"/>
          <w:lang w:val="mn-MN"/>
        </w:rPr>
      </w:pPr>
    </w:p>
    <w:p w14:paraId="138A4A53" w14:textId="77777777" w:rsidR="007C20BB" w:rsidRPr="002E7378" w:rsidRDefault="007C20BB" w:rsidP="003D55C3">
      <w:pPr>
        <w:ind w:left="2880" w:hanging="720"/>
        <w:jc w:val="both"/>
        <w:rPr>
          <w:rFonts w:ascii="Times New Roman" w:hAnsi="Times New Roman" w:cs="Times New Roman"/>
          <w:b w:val="0"/>
          <w:iCs/>
          <w:sz w:val="24"/>
          <w:szCs w:val="24"/>
          <w:lang w:val="mn-MN"/>
        </w:rPr>
      </w:pPr>
      <w:r w:rsidRPr="002E7378">
        <w:rPr>
          <w:rFonts w:ascii="Times New Roman" w:hAnsi="Times New Roman" w:cs="Times New Roman"/>
          <w:b w:val="0"/>
          <w:iCs/>
          <w:sz w:val="24"/>
          <w:szCs w:val="24"/>
          <w:lang w:val="mn-MN"/>
        </w:rPr>
        <w:t xml:space="preserve">Дт </w:t>
      </w:r>
      <w:r w:rsidRPr="002E7378">
        <w:rPr>
          <w:rFonts w:ascii="Times New Roman" w:hAnsi="Times New Roman" w:cs="Times New Roman"/>
          <w:b w:val="0"/>
          <w:iCs/>
          <w:sz w:val="24"/>
          <w:szCs w:val="24"/>
          <w:lang w:val="mn-MN"/>
        </w:rPr>
        <w:tab/>
      </w:r>
      <w:r w:rsidR="00CE69B2" w:rsidRPr="002E7378">
        <w:rPr>
          <w:rFonts w:ascii="Times New Roman" w:hAnsi="Times New Roman" w:cs="Times New Roman"/>
          <w:b w:val="0"/>
          <w:iCs/>
          <w:sz w:val="24"/>
          <w:szCs w:val="24"/>
          <w:lang w:val="mn-MN"/>
        </w:rPr>
        <w:t>Төвлөрүүлэх шилжүүлэг – Үндсэн хөрөнгө</w:t>
      </w:r>
      <w:r w:rsidR="003D55C3">
        <w:rPr>
          <w:rFonts w:ascii="Times New Roman" w:hAnsi="Times New Roman" w:cs="Times New Roman"/>
          <w:b w:val="0"/>
          <w:iCs/>
          <w:sz w:val="24"/>
          <w:szCs w:val="24"/>
          <w:lang w:val="mn-MN"/>
        </w:rPr>
        <w:t xml:space="preserve"> </w:t>
      </w:r>
      <w:r w:rsidR="00CE69B2" w:rsidRPr="002E7378">
        <w:rPr>
          <w:rFonts w:ascii="Times New Roman" w:hAnsi="Times New Roman" w:cs="Times New Roman"/>
          <w:b w:val="0"/>
          <w:iCs/>
          <w:sz w:val="24"/>
          <w:szCs w:val="24"/>
          <w:lang w:val="mn-MN"/>
        </w:rPr>
        <w:t>/</w:t>
      </w:r>
      <w:r w:rsidR="00CE69B2" w:rsidRPr="002E7378">
        <w:rPr>
          <w:rFonts w:ascii="Times New Roman" w:eastAsia="Arial Unicode MS" w:hAnsi="Times New Roman" w:cs="Times New Roman"/>
          <w:b w:val="0"/>
          <w:sz w:val="24"/>
          <w:szCs w:val="24"/>
          <w:lang w:val="mn-MN"/>
        </w:rPr>
        <w:t xml:space="preserve">Зардал </w:t>
      </w:r>
      <w:r w:rsidR="00CF1BEA" w:rsidRPr="002E7378">
        <w:rPr>
          <w:rFonts w:ascii="Times New Roman" w:eastAsia="Arial Unicode MS" w:hAnsi="Times New Roman" w:cs="Times New Roman"/>
          <w:b w:val="0"/>
          <w:sz w:val="24"/>
          <w:szCs w:val="24"/>
          <w:lang w:val="mn-MN"/>
        </w:rPr>
        <w:t>дотоод</w:t>
      </w:r>
      <w:r w:rsidR="00CE69B2" w:rsidRPr="002E7378">
        <w:rPr>
          <w:rFonts w:ascii="Times New Roman" w:eastAsia="Arial Unicode MS" w:hAnsi="Times New Roman" w:cs="Times New Roman"/>
          <w:b w:val="0"/>
          <w:sz w:val="24"/>
          <w:szCs w:val="24"/>
          <w:lang w:val="mn-MN"/>
        </w:rPr>
        <w:t>/</w:t>
      </w:r>
      <w:r w:rsidR="00CF1BEA" w:rsidRPr="002E7378">
        <w:rPr>
          <w:rFonts w:ascii="Times New Roman" w:eastAsia="Arial Unicode MS" w:hAnsi="Times New Roman" w:cs="Times New Roman"/>
          <w:b w:val="0"/>
          <w:sz w:val="24"/>
          <w:szCs w:val="24"/>
          <w:lang w:val="mn-MN"/>
        </w:rPr>
        <w:t xml:space="preserve"> </w:t>
      </w:r>
      <w:r w:rsidR="00CF1BEA" w:rsidRPr="002E7378">
        <w:rPr>
          <w:rFonts w:ascii="Times New Roman" w:eastAsia="Arial Unicode MS" w:hAnsi="Times New Roman" w:cs="Times New Roman"/>
          <w:b w:val="0"/>
          <w:sz w:val="24"/>
          <w:szCs w:val="24"/>
          <w:lang w:val="mn-MN"/>
        </w:rPr>
        <w:tab/>
      </w:r>
      <w:r w:rsidR="00CF1BEA" w:rsidRPr="002E7378">
        <w:rPr>
          <w:rFonts w:ascii="Times New Roman" w:eastAsia="Arial Unicode MS" w:hAnsi="Times New Roman" w:cs="Times New Roman"/>
          <w:b w:val="0"/>
          <w:sz w:val="24"/>
          <w:szCs w:val="24"/>
          <w:lang w:val="mn-MN"/>
        </w:rPr>
        <w:tab/>
      </w:r>
      <w:r w:rsidRPr="002E7378">
        <w:rPr>
          <w:rFonts w:ascii="Times New Roman" w:hAnsi="Times New Roman" w:cs="Times New Roman"/>
          <w:b w:val="0"/>
          <w:iCs/>
          <w:sz w:val="24"/>
          <w:szCs w:val="24"/>
        </w:rPr>
        <w:tab/>
      </w:r>
      <w:r w:rsidRPr="002E7378">
        <w:rPr>
          <w:rFonts w:ascii="Times New Roman" w:hAnsi="Times New Roman" w:cs="Times New Roman"/>
          <w:b w:val="0"/>
          <w:iCs/>
          <w:sz w:val="24"/>
          <w:szCs w:val="24"/>
          <w:lang w:val="mn-MN"/>
        </w:rPr>
        <w:t>9,000,000</w:t>
      </w:r>
    </w:p>
    <w:p w14:paraId="3B521464" w14:textId="77777777" w:rsidR="007C20BB" w:rsidRPr="002E7378" w:rsidRDefault="007C20BB" w:rsidP="007C20BB">
      <w:pPr>
        <w:ind w:left="1440" w:firstLine="720"/>
        <w:jc w:val="both"/>
        <w:rPr>
          <w:rFonts w:ascii="Times New Roman" w:hAnsi="Times New Roman" w:cs="Times New Roman"/>
          <w:b w:val="0"/>
          <w:bCs w:val="0"/>
          <w:iCs/>
          <w:sz w:val="24"/>
          <w:szCs w:val="24"/>
          <w:lang w:val="mn-MN"/>
        </w:rPr>
      </w:pPr>
      <w:r w:rsidRPr="002E7378">
        <w:rPr>
          <w:rFonts w:ascii="Times New Roman" w:hAnsi="Times New Roman" w:cs="Times New Roman"/>
          <w:b w:val="0"/>
          <w:iCs/>
          <w:sz w:val="24"/>
          <w:szCs w:val="24"/>
          <w:lang w:val="mn-MN"/>
        </w:rPr>
        <w:t>Дт</w:t>
      </w:r>
      <w:r w:rsidRPr="002E7378">
        <w:rPr>
          <w:rFonts w:ascii="Times New Roman" w:hAnsi="Times New Roman" w:cs="Times New Roman"/>
          <w:b w:val="0"/>
          <w:iCs/>
          <w:sz w:val="24"/>
          <w:szCs w:val="24"/>
          <w:lang w:val="mn-MN"/>
        </w:rPr>
        <w:tab/>
        <w:t>Хуримтлагдсан элэгдэл</w:t>
      </w:r>
      <w:r w:rsidRPr="002E7378">
        <w:rPr>
          <w:rFonts w:ascii="Times New Roman" w:hAnsi="Times New Roman" w:cs="Times New Roman"/>
          <w:b w:val="0"/>
          <w:iCs/>
          <w:sz w:val="24"/>
          <w:szCs w:val="24"/>
          <w:lang w:val="mn-MN"/>
        </w:rPr>
        <w:tab/>
      </w:r>
      <w:r w:rsidRPr="002E7378">
        <w:rPr>
          <w:rFonts w:ascii="Times New Roman" w:hAnsi="Times New Roman" w:cs="Times New Roman"/>
          <w:b w:val="0"/>
          <w:iCs/>
          <w:sz w:val="24"/>
          <w:szCs w:val="24"/>
          <w:lang w:val="mn-MN"/>
        </w:rPr>
        <w:tab/>
      </w:r>
      <w:r w:rsidRPr="002E7378">
        <w:rPr>
          <w:rFonts w:ascii="Times New Roman" w:hAnsi="Times New Roman" w:cs="Times New Roman"/>
          <w:b w:val="0"/>
          <w:iCs/>
          <w:sz w:val="24"/>
          <w:szCs w:val="24"/>
          <w:lang w:val="mn-MN"/>
        </w:rPr>
        <w:tab/>
        <w:t>6,000,000</w:t>
      </w:r>
    </w:p>
    <w:p w14:paraId="56E509AF" w14:textId="77777777" w:rsidR="007C20BB" w:rsidRPr="002E7378" w:rsidRDefault="007C20BB" w:rsidP="007C20BB">
      <w:pPr>
        <w:ind w:left="2160" w:firstLine="720"/>
        <w:jc w:val="both"/>
        <w:rPr>
          <w:rFonts w:ascii="Times New Roman" w:hAnsi="Times New Roman" w:cs="Times New Roman"/>
          <w:b w:val="0"/>
          <w:bCs w:val="0"/>
          <w:iCs/>
          <w:sz w:val="24"/>
          <w:szCs w:val="24"/>
          <w:lang w:val="mn-MN"/>
        </w:rPr>
      </w:pPr>
      <w:r w:rsidRPr="002E7378">
        <w:rPr>
          <w:rFonts w:ascii="Times New Roman" w:hAnsi="Times New Roman" w:cs="Times New Roman"/>
          <w:b w:val="0"/>
          <w:iCs/>
          <w:sz w:val="24"/>
          <w:szCs w:val="24"/>
          <w:lang w:val="mn-MN"/>
        </w:rPr>
        <w:t xml:space="preserve">Кт </w:t>
      </w:r>
      <w:r w:rsidRPr="002E7378">
        <w:rPr>
          <w:rFonts w:ascii="Times New Roman" w:hAnsi="Times New Roman" w:cs="Times New Roman"/>
          <w:b w:val="0"/>
          <w:iCs/>
          <w:sz w:val="24"/>
          <w:szCs w:val="24"/>
          <w:lang w:val="mn-MN"/>
        </w:rPr>
        <w:tab/>
        <w:t>Үндсэн хөрөнгө</w:t>
      </w:r>
      <w:r w:rsidRPr="002E7378">
        <w:rPr>
          <w:rFonts w:ascii="Times New Roman" w:hAnsi="Times New Roman" w:cs="Times New Roman"/>
          <w:b w:val="0"/>
          <w:iCs/>
          <w:sz w:val="24"/>
          <w:szCs w:val="24"/>
          <w:lang w:val="mn-MN"/>
        </w:rPr>
        <w:tab/>
      </w:r>
      <w:r w:rsidRPr="002E7378">
        <w:rPr>
          <w:rFonts w:ascii="Times New Roman" w:hAnsi="Times New Roman" w:cs="Times New Roman"/>
          <w:b w:val="0"/>
          <w:iCs/>
          <w:sz w:val="24"/>
          <w:szCs w:val="24"/>
          <w:lang w:val="mn-MN"/>
        </w:rPr>
        <w:tab/>
      </w:r>
      <w:r w:rsidRPr="002E7378">
        <w:rPr>
          <w:rFonts w:ascii="Times New Roman" w:hAnsi="Times New Roman" w:cs="Times New Roman"/>
          <w:b w:val="0"/>
          <w:iCs/>
          <w:sz w:val="24"/>
          <w:szCs w:val="24"/>
          <w:lang w:val="mn-MN"/>
        </w:rPr>
        <w:tab/>
      </w:r>
      <w:r w:rsidRPr="002E7378">
        <w:rPr>
          <w:rFonts w:ascii="Times New Roman" w:hAnsi="Times New Roman" w:cs="Times New Roman"/>
          <w:b w:val="0"/>
          <w:iCs/>
          <w:sz w:val="24"/>
          <w:szCs w:val="24"/>
          <w:lang w:val="mn-MN"/>
        </w:rPr>
        <w:tab/>
      </w:r>
      <w:r w:rsidR="003D55C3">
        <w:rPr>
          <w:rFonts w:ascii="Times New Roman" w:hAnsi="Times New Roman" w:cs="Times New Roman"/>
          <w:b w:val="0"/>
          <w:iCs/>
          <w:sz w:val="24"/>
          <w:szCs w:val="24"/>
          <w:lang w:val="mn-MN"/>
        </w:rPr>
        <w:tab/>
      </w:r>
      <w:r w:rsidRPr="002E7378">
        <w:rPr>
          <w:rFonts w:ascii="Times New Roman" w:hAnsi="Times New Roman" w:cs="Times New Roman"/>
          <w:b w:val="0"/>
          <w:iCs/>
          <w:sz w:val="24"/>
          <w:szCs w:val="24"/>
          <w:lang w:val="mn-MN"/>
        </w:rPr>
        <w:t>15,000,000</w:t>
      </w:r>
    </w:p>
    <w:p w14:paraId="2BB151BF" w14:textId="77777777" w:rsidR="007C20BB" w:rsidRPr="002E7378" w:rsidRDefault="007C20BB" w:rsidP="007C20BB">
      <w:pPr>
        <w:pStyle w:val="ListParagraph"/>
        <w:widowControl/>
        <w:autoSpaceDE/>
        <w:adjustRightInd/>
        <w:ind w:left="1800"/>
        <w:jc w:val="both"/>
        <w:rPr>
          <w:rFonts w:ascii="Times New Roman" w:hAnsi="Times New Roman" w:cs="Times New Roman"/>
          <w:b w:val="0"/>
          <w:bCs w:val="0"/>
          <w:iCs/>
          <w:sz w:val="24"/>
          <w:szCs w:val="24"/>
        </w:rPr>
      </w:pPr>
    </w:p>
    <w:p w14:paraId="4C99D7B0" w14:textId="77777777" w:rsidR="007C20BB" w:rsidRPr="002E7378" w:rsidRDefault="007C20BB" w:rsidP="003F1554">
      <w:pPr>
        <w:pStyle w:val="ListParagraph"/>
        <w:widowControl/>
        <w:numPr>
          <w:ilvl w:val="1"/>
          <w:numId w:val="60"/>
        </w:numPr>
        <w:autoSpaceDE/>
        <w:adjustRightInd/>
        <w:jc w:val="both"/>
        <w:rPr>
          <w:rFonts w:ascii="Times New Roman" w:hAnsi="Times New Roman" w:cs="Times New Roman"/>
          <w:b w:val="0"/>
          <w:bCs w:val="0"/>
          <w:iCs/>
          <w:sz w:val="24"/>
          <w:szCs w:val="24"/>
        </w:rPr>
      </w:pPr>
      <w:r w:rsidRPr="002E7378">
        <w:rPr>
          <w:rFonts w:ascii="Times New Roman" w:hAnsi="Times New Roman" w:cs="Times New Roman"/>
          <w:b w:val="0"/>
          <w:iCs/>
          <w:sz w:val="24"/>
          <w:szCs w:val="24"/>
        </w:rPr>
        <w:t>Б</w:t>
      </w:r>
      <w:r w:rsidR="004422A2">
        <w:rPr>
          <w:rFonts w:ascii="Times New Roman" w:hAnsi="Times New Roman" w:cs="Times New Roman"/>
          <w:b w:val="0"/>
          <w:iCs/>
          <w:sz w:val="24"/>
          <w:szCs w:val="24"/>
          <w:lang w:val="mn-MN"/>
        </w:rPr>
        <w:t>улган аймгийн н</w:t>
      </w:r>
      <w:r w:rsidRPr="002E7378">
        <w:rPr>
          <w:rFonts w:ascii="Times New Roman" w:hAnsi="Times New Roman" w:cs="Times New Roman"/>
          <w:b w:val="0"/>
          <w:iCs/>
          <w:sz w:val="24"/>
          <w:szCs w:val="24"/>
          <w:lang w:val="mn-MN"/>
        </w:rPr>
        <w:t>ийгмийн даатгалын хэлтэс</w:t>
      </w:r>
    </w:p>
    <w:p w14:paraId="44F469D5" w14:textId="77777777" w:rsidR="007C20BB" w:rsidRPr="002E7378" w:rsidRDefault="007C20BB" w:rsidP="007C20BB">
      <w:pPr>
        <w:ind w:left="1440" w:firstLine="720"/>
        <w:jc w:val="both"/>
        <w:rPr>
          <w:rFonts w:ascii="Times New Roman" w:hAnsi="Times New Roman" w:cs="Times New Roman"/>
          <w:b w:val="0"/>
          <w:iCs/>
          <w:sz w:val="24"/>
          <w:szCs w:val="24"/>
          <w:lang w:val="mn-MN"/>
        </w:rPr>
      </w:pPr>
    </w:p>
    <w:p w14:paraId="6F8CE39F" w14:textId="77777777" w:rsidR="007C20BB" w:rsidRPr="002E7378" w:rsidRDefault="007C20BB" w:rsidP="007C20BB">
      <w:pPr>
        <w:ind w:left="1440" w:firstLine="720"/>
        <w:jc w:val="both"/>
        <w:rPr>
          <w:rFonts w:ascii="Times New Roman" w:hAnsi="Times New Roman" w:cs="Times New Roman"/>
          <w:b w:val="0"/>
          <w:bCs w:val="0"/>
          <w:iCs/>
          <w:sz w:val="24"/>
          <w:szCs w:val="24"/>
          <w:lang w:val="mn-MN"/>
        </w:rPr>
      </w:pPr>
      <w:r w:rsidRPr="002E7378">
        <w:rPr>
          <w:rFonts w:ascii="Times New Roman" w:hAnsi="Times New Roman" w:cs="Times New Roman"/>
          <w:b w:val="0"/>
          <w:iCs/>
          <w:sz w:val="24"/>
          <w:szCs w:val="24"/>
          <w:lang w:val="mn-MN"/>
        </w:rPr>
        <w:t xml:space="preserve">Дт </w:t>
      </w:r>
      <w:r w:rsidRPr="002E7378">
        <w:rPr>
          <w:rFonts w:ascii="Times New Roman" w:hAnsi="Times New Roman" w:cs="Times New Roman"/>
          <w:b w:val="0"/>
          <w:iCs/>
          <w:sz w:val="24"/>
          <w:szCs w:val="24"/>
          <w:lang w:val="mn-MN"/>
        </w:rPr>
        <w:tab/>
        <w:t>Үндсэн хөрөнгө</w:t>
      </w:r>
      <w:r w:rsidRPr="002E7378">
        <w:rPr>
          <w:rFonts w:ascii="Times New Roman" w:hAnsi="Times New Roman" w:cs="Times New Roman"/>
          <w:b w:val="0"/>
          <w:iCs/>
          <w:sz w:val="24"/>
          <w:szCs w:val="24"/>
          <w:lang w:val="mn-MN"/>
        </w:rPr>
        <w:tab/>
      </w:r>
      <w:r w:rsidRPr="002E7378">
        <w:rPr>
          <w:rFonts w:ascii="Times New Roman" w:hAnsi="Times New Roman" w:cs="Times New Roman"/>
          <w:b w:val="0"/>
          <w:iCs/>
          <w:sz w:val="24"/>
          <w:szCs w:val="24"/>
          <w:lang w:val="mn-MN"/>
        </w:rPr>
        <w:tab/>
      </w:r>
      <w:r w:rsidRPr="002E7378">
        <w:rPr>
          <w:rFonts w:ascii="Times New Roman" w:hAnsi="Times New Roman" w:cs="Times New Roman"/>
          <w:b w:val="0"/>
          <w:iCs/>
          <w:sz w:val="24"/>
          <w:szCs w:val="24"/>
          <w:lang w:val="mn-MN"/>
        </w:rPr>
        <w:tab/>
      </w:r>
      <w:r w:rsidRPr="002E7378">
        <w:rPr>
          <w:rFonts w:ascii="Times New Roman" w:hAnsi="Times New Roman" w:cs="Times New Roman"/>
          <w:b w:val="0"/>
          <w:iCs/>
          <w:sz w:val="24"/>
          <w:szCs w:val="24"/>
          <w:lang w:val="mn-MN"/>
        </w:rPr>
        <w:tab/>
        <w:t>15,000,000</w:t>
      </w:r>
    </w:p>
    <w:p w14:paraId="0B054366" w14:textId="77777777" w:rsidR="007C20BB" w:rsidRPr="002E7378" w:rsidRDefault="007C20BB" w:rsidP="007C20BB">
      <w:pPr>
        <w:ind w:left="2160" w:firstLine="720"/>
        <w:jc w:val="both"/>
        <w:rPr>
          <w:rFonts w:ascii="Times New Roman" w:hAnsi="Times New Roman" w:cs="Times New Roman"/>
          <w:b w:val="0"/>
          <w:iCs/>
          <w:sz w:val="24"/>
          <w:szCs w:val="24"/>
          <w:lang w:val="mn-MN"/>
        </w:rPr>
      </w:pPr>
      <w:r w:rsidRPr="002E7378">
        <w:rPr>
          <w:rFonts w:ascii="Times New Roman" w:hAnsi="Times New Roman" w:cs="Times New Roman"/>
          <w:b w:val="0"/>
          <w:iCs/>
          <w:sz w:val="24"/>
          <w:szCs w:val="24"/>
          <w:lang w:val="mn-MN"/>
        </w:rPr>
        <w:t>Кт</w:t>
      </w:r>
      <w:r w:rsidRPr="002E7378">
        <w:rPr>
          <w:rFonts w:ascii="Times New Roman" w:hAnsi="Times New Roman" w:cs="Times New Roman"/>
          <w:b w:val="0"/>
          <w:iCs/>
          <w:sz w:val="24"/>
          <w:szCs w:val="24"/>
          <w:lang w:val="mn-MN"/>
        </w:rPr>
        <w:tab/>
        <w:t>Хуримтлагдсан элэгдэл</w:t>
      </w:r>
      <w:r w:rsidRPr="002E7378">
        <w:rPr>
          <w:rFonts w:ascii="Times New Roman" w:hAnsi="Times New Roman" w:cs="Times New Roman"/>
          <w:b w:val="0"/>
          <w:iCs/>
          <w:sz w:val="24"/>
          <w:szCs w:val="24"/>
          <w:lang w:val="mn-MN"/>
        </w:rPr>
        <w:tab/>
      </w:r>
      <w:r w:rsidRPr="002E7378">
        <w:rPr>
          <w:rFonts w:ascii="Times New Roman" w:hAnsi="Times New Roman" w:cs="Times New Roman"/>
          <w:b w:val="0"/>
          <w:iCs/>
          <w:sz w:val="24"/>
          <w:szCs w:val="24"/>
          <w:lang w:val="mn-MN"/>
        </w:rPr>
        <w:tab/>
      </w:r>
      <w:r w:rsidRPr="002E7378">
        <w:rPr>
          <w:rFonts w:ascii="Times New Roman" w:hAnsi="Times New Roman" w:cs="Times New Roman"/>
          <w:b w:val="0"/>
          <w:iCs/>
          <w:sz w:val="24"/>
          <w:szCs w:val="24"/>
          <w:lang w:val="mn-MN"/>
        </w:rPr>
        <w:tab/>
        <w:t>6,000,000</w:t>
      </w:r>
    </w:p>
    <w:p w14:paraId="63F7649D" w14:textId="77777777" w:rsidR="007C20BB" w:rsidRDefault="007C20BB" w:rsidP="00682FD0">
      <w:pPr>
        <w:ind w:left="3600" w:hanging="720"/>
        <w:jc w:val="both"/>
        <w:rPr>
          <w:rFonts w:ascii="Times New Roman" w:hAnsi="Times New Roman" w:cs="Times New Roman"/>
          <w:b w:val="0"/>
          <w:iCs/>
          <w:sz w:val="24"/>
          <w:szCs w:val="24"/>
          <w:lang w:val="mn-MN"/>
        </w:rPr>
      </w:pPr>
      <w:r w:rsidRPr="002E7378">
        <w:rPr>
          <w:rFonts w:ascii="Times New Roman" w:hAnsi="Times New Roman" w:cs="Times New Roman"/>
          <w:b w:val="0"/>
          <w:iCs/>
          <w:sz w:val="24"/>
          <w:szCs w:val="24"/>
          <w:lang w:val="mn-MN"/>
        </w:rPr>
        <w:t xml:space="preserve">Кт </w:t>
      </w:r>
      <w:r w:rsidRPr="002E7378">
        <w:rPr>
          <w:rFonts w:ascii="Times New Roman" w:hAnsi="Times New Roman" w:cs="Times New Roman"/>
          <w:b w:val="0"/>
          <w:iCs/>
          <w:sz w:val="24"/>
          <w:szCs w:val="24"/>
          <w:lang w:val="mn-MN"/>
        </w:rPr>
        <w:tab/>
      </w:r>
      <w:r w:rsidR="00CE69B2" w:rsidRPr="002E7378">
        <w:rPr>
          <w:rFonts w:ascii="Times New Roman" w:hAnsi="Times New Roman" w:cs="Times New Roman"/>
          <w:b w:val="0"/>
          <w:iCs/>
          <w:sz w:val="24"/>
          <w:szCs w:val="24"/>
          <w:lang w:val="mn-MN"/>
        </w:rPr>
        <w:t>Төвлөрүүлэх шилжүүлэг – Үндсэн хөрөнгө</w:t>
      </w:r>
      <w:r w:rsidR="00682FD0">
        <w:rPr>
          <w:rFonts w:ascii="Times New Roman" w:hAnsi="Times New Roman" w:cs="Times New Roman"/>
          <w:b w:val="0"/>
          <w:iCs/>
          <w:sz w:val="24"/>
          <w:szCs w:val="24"/>
          <w:lang w:val="mn-MN"/>
        </w:rPr>
        <w:t xml:space="preserve"> </w:t>
      </w:r>
      <w:r w:rsidR="00CE69B2" w:rsidRPr="002E7378">
        <w:rPr>
          <w:rFonts w:ascii="Times New Roman" w:eastAsia="Arial Unicode MS" w:hAnsi="Times New Roman" w:cs="Times New Roman"/>
          <w:b w:val="0"/>
          <w:sz w:val="24"/>
          <w:szCs w:val="24"/>
          <w:lang w:val="mn-MN"/>
        </w:rPr>
        <w:t xml:space="preserve">/Орлого </w:t>
      </w:r>
      <w:r w:rsidR="00CF1BEA" w:rsidRPr="002E7378">
        <w:rPr>
          <w:rFonts w:ascii="Times New Roman" w:eastAsia="Arial Unicode MS" w:hAnsi="Times New Roman" w:cs="Times New Roman"/>
          <w:b w:val="0"/>
          <w:sz w:val="24"/>
          <w:szCs w:val="24"/>
          <w:lang w:val="mn-MN"/>
        </w:rPr>
        <w:t>дотоод</w:t>
      </w:r>
      <w:r w:rsidR="00CE69B2" w:rsidRPr="002E7378">
        <w:rPr>
          <w:rFonts w:ascii="Times New Roman" w:eastAsia="Arial Unicode MS" w:hAnsi="Times New Roman" w:cs="Times New Roman"/>
          <w:b w:val="0"/>
          <w:sz w:val="24"/>
          <w:szCs w:val="24"/>
          <w:lang w:val="mn-MN"/>
        </w:rPr>
        <w:t>/</w:t>
      </w:r>
      <w:r w:rsidR="00CF1BEA" w:rsidRPr="002E7378">
        <w:rPr>
          <w:rFonts w:ascii="Times New Roman" w:eastAsia="Arial Unicode MS" w:hAnsi="Times New Roman" w:cs="Times New Roman"/>
          <w:b w:val="0"/>
          <w:sz w:val="24"/>
          <w:szCs w:val="24"/>
          <w:lang w:val="mn-MN"/>
        </w:rPr>
        <w:tab/>
      </w:r>
      <w:r w:rsidR="00CF1BEA">
        <w:rPr>
          <w:rFonts w:ascii="Times New Roman" w:eastAsia="Arial Unicode MS" w:hAnsi="Times New Roman" w:cs="Times New Roman"/>
          <w:b w:val="0"/>
          <w:sz w:val="24"/>
          <w:szCs w:val="24"/>
          <w:lang w:val="mn-MN"/>
        </w:rPr>
        <w:tab/>
      </w:r>
      <w:r>
        <w:rPr>
          <w:rFonts w:ascii="Times New Roman" w:hAnsi="Times New Roman" w:cs="Times New Roman"/>
          <w:b w:val="0"/>
          <w:iCs/>
          <w:sz w:val="24"/>
          <w:szCs w:val="24"/>
          <w:lang w:val="mn-MN"/>
        </w:rPr>
        <w:t>9,000,000</w:t>
      </w:r>
    </w:p>
    <w:p w14:paraId="24DBBC98" w14:textId="77777777" w:rsidR="007C20BB" w:rsidRDefault="007C20BB" w:rsidP="007C20BB">
      <w:pPr>
        <w:ind w:left="2160" w:firstLine="720"/>
        <w:jc w:val="both"/>
        <w:rPr>
          <w:rFonts w:ascii="Times New Roman" w:hAnsi="Times New Roman" w:cs="Times New Roman"/>
          <w:b w:val="0"/>
          <w:bCs w:val="0"/>
          <w:i/>
          <w:iCs/>
          <w:sz w:val="24"/>
          <w:szCs w:val="24"/>
          <w:u w:val="single"/>
        </w:rPr>
      </w:pPr>
    </w:p>
    <w:p w14:paraId="1CDED9BB" w14:textId="77777777" w:rsidR="007C20BB" w:rsidRPr="00682FD0" w:rsidRDefault="007C20BB" w:rsidP="003F1554">
      <w:pPr>
        <w:pStyle w:val="ListParagraph"/>
        <w:widowControl/>
        <w:numPr>
          <w:ilvl w:val="1"/>
          <w:numId w:val="60"/>
        </w:numPr>
        <w:autoSpaceDE/>
        <w:adjustRightInd/>
        <w:jc w:val="both"/>
        <w:rPr>
          <w:rFonts w:ascii="Times New Roman" w:hAnsi="Times New Roman" w:cs="Times New Roman"/>
          <w:b w:val="0"/>
          <w:bCs w:val="0"/>
          <w:iCs/>
          <w:sz w:val="24"/>
          <w:szCs w:val="24"/>
        </w:rPr>
      </w:pPr>
      <w:r w:rsidRPr="00682FD0">
        <w:rPr>
          <w:rFonts w:ascii="Times New Roman" w:hAnsi="Times New Roman" w:cs="Times New Roman"/>
          <w:b w:val="0"/>
          <w:iCs/>
          <w:sz w:val="24"/>
          <w:szCs w:val="24"/>
          <w:lang w:val="mn-MN"/>
        </w:rPr>
        <w:t>Нийгмийн даатгалын төв байгууллага</w:t>
      </w:r>
    </w:p>
    <w:p w14:paraId="2C538B7D" w14:textId="77777777" w:rsidR="007C20BB" w:rsidRDefault="007C20BB" w:rsidP="007C20BB">
      <w:pPr>
        <w:ind w:left="1440" w:firstLine="720"/>
        <w:jc w:val="both"/>
        <w:rPr>
          <w:rFonts w:ascii="Times New Roman" w:hAnsi="Times New Roman" w:cs="Times New Roman"/>
          <w:b w:val="0"/>
          <w:iCs/>
          <w:sz w:val="24"/>
          <w:szCs w:val="24"/>
          <w:lang w:val="mn-MN"/>
        </w:rPr>
      </w:pPr>
    </w:p>
    <w:p w14:paraId="1C1B08DD" w14:textId="77777777" w:rsidR="007C20BB" w:rsidRPr="00682FD0" w:rsidRDefault="007C20BB" w:rsidP="00682FD0">
      <w:pPr>
        <w:ind w:left="2880" w:hanging="720"/>
        <w:jc w:val="both"/>
        <w:rPr>
          <w:rFonts w:ascii="Times New Roman" w:hAnsi="Times New Roman" w:cs="Times New Roman"/>
          <w:b w:val="0"/>
          <w:iCs/>
          <w:sz w:val="24"/>
          <w:szCs w:val="24"/>
          <w:lang w:val="mn-MN"/>
        </w:rPr>
      </w:pPr>
      <w:r w:rsidRPr="00682FD0">
        <w:rPr>
          <w:rFonts w:ascii="Times New Roman" w:hAnsi="Times New Roman" w:cs="Times New Roman"/>
          <w:b w:val="0"/>
          <w:iCs/>
          <w:sz w:val="24"/>
          <w:szCs w:val="24"/>
          <w:lang w:val="mn-MN"/>
        </w:rPr>
        <w:t xml:space="preserve">Дт </w:t>
      </w:r>
      <w:r w:rsidRPr="00682FD0">
        <w:rPr>
          <w:rFonts w:ascii="Times New Roman" w:hAnsi="Times New Roman" w:cs="Times New Roman"/>
          <w:b w:val="0"/>
          <w:iCs/>
          <w:sz w:val="24"/>
          <w:szCs w:val="24"/>
          <w:lang w:val="mn-MN"/>
        </w:rPr>
        <w:tab/>
      </w:r>
      <w:r w:rsidR="00091BD4" w:rsidRPr="00682FD0">
        <w:rPr>
          <w:rFonts w:ascii="Times New Roman" w:hAnsi="Times New Roman" w:cs="Times New Roman"/>
          <w:b w:val="0"/>
          <w:iCs/>
          <w:sz w:val="24"/>
          <w:szCs w:val="24"/>
          <w:lang w:val="mn-MN"/>
        </w:rPr>
        <w:t>Төвлөрүүлэх шилжүүлэг – Үндсэн хөрөнгө</w:t>
      </w:r>
      <w:r w:rsidR="00682FD0">
        <w:rPr>
          <w:rFonts w:ascii="Times New Roman" w:hAnsi="Times New Roman" w:cs="Times New Roman"/>
          <w:b w:val="0"/>
          <w:iCs/>
          <w:sz w:val="24"/>
          <w:szCs w:val="24"/>
          <w:lang w:val="mn-MN"/>
        </w:rPr>
        <w:t xml:space="preserve"> </w:t>
      </w:r>
      <w:r w:rsidR="00091BD4" w:rsidRPr="00682FD0">
        <w:rPr>
          <w:rFonts w:ascii="Times New Roman" w:eastAsia="Arial Unicode MS" w:hAnsi="Times New Roman" w:cs="Times New Roman"/>
          <w:b w:val="0"/>
          <w:sz w:val="24"/>
          <w:szCs w:val="24"/>
          <w:lang w:val="mn-MN"/>
        </w:rPr>
        <w:t xml:space="preserve">/Зардал </w:t>
      </w:r>
      <w:r w:rsidR="00CF1BEA" w:rsidRPr="00682FD0">
        <w:rPr>
          <w:rFonts w:ascii="Times New Roman" w:eastAsia="Arial Unicode MS" w:hAnsi="Times New Roman" w:cs="Times New Roman"/>
          <w:b w:val="0"/>
          <w:sz w:val="24"/>
          <w:szCs w:val="24"/>
          <w:lang w:val="mn-MN"/>
        </w:rPr>
        <w:t>дотоод</w:t>
      </w:r>
      <w:r w:rsidR="00091BD4" w:rsidRPr="00682FD0">
        <w:rPr>
          <w:rFonts w:ascii="Times New Roman" w:eastAsia="Arial Unicode MS" w:hAnsi="Times New Roman" w:cs="Times New Roman"/>
          <w:b w:val="0"/>
          <w:sz w:val="24"/>
          <w:szCs w:val="24"/>
          <w:lang w:val="mn-MN"/>
        </w:rPr>
        <w:t>/</w:t>
      </w:r>
      <w:r w:rsidR="00CF1BEA" w:rsidRPr="00682FD0">
        <w:rPr>
          <w:rFonts w:ascii="Times New Roman" w:eastAsia="Arial Unicode MS" w:hAnsi="Times New Roman" w:cs="Times New Roman"/>
          <w:b w:val="0"/>
          <w:sz w:val="24"/>
          <w:szCs w:val="24"/>
          <w:lang w:val="mn-MN"/>
        </w:rPr>
        <w:t xml:space="preserve"> </w:t>
      </w:r>
      <w:r w:rsidR="008A225D" w:rsidRPr="00682FD0">
        <w:rPr>
          <w:rFonts w:ascii="Times New Roman" w:hAnsi="Times New Roman" w:cs="Times New Roman"/>
          <w:b w:val="0"/>
          <w:iCs/>
          <w:sz w:val="24"/>
          <w:szCs w:val="24"/>
          <w:lang w:val="mn-MN"/>
        </w:rPr>
        <w:t xml:space="preserve">  </w:t>
      </w:r>
      <w:r w:rsidR="00CF1BEA" w:rsidRPr="00682FD0">
        <w:rPr>
          <w:rFonts w:ascii="Times New Roman" w:hAnsi="Times New Roman" w:cs="Times New Roman"/>
          <w:b w:val="0"/>
          <w:iCs/>
          <w:sz w:val="24"/>
          <w:szCs w:val="24"/>
          <w:lang w:val="mn-MN"/>
        </w:rPr>
        <w:t xml:space="preserve">Архангай </w:t>
      </w:r>
      <w:r w:rsidR="00CF1BEA" w:rsidRPr="00682FD0">
        <w:rPr>
          <w:rFonts w:ascii="Times New Roman" w:hAnsi="Times New Roman" w:cs="Times New Roman"/>
          <w:b w:val="0"/>
          <w:iCs/>
          <w:sz w:val="24"/>
          <w:szCs w:val="24"/>
          <w:lang w:val="mn-MN"/>
        </w:rPr>
        <w:tab/>
      </w:r>
      <w:r w:rsidR="00CF1BEA" w:rsidRPr="00682FD0">
        <w:rPr>
          <w:rFonts w:ascii="Times New Roman" w:hAnsi="Times New Roman" w:cs="Times New Roman"/>
          <w:b w:val="0"/>
          <w:iCs/>
          <w:sz w:val="24"/>
          <w:szCs w:val="24"/>
          <w:lang w:val="mn-MN"/>
        </w:rPr>
        <w:tab/>
      </w:r>
      <w:r w:rsidR="008A225D" w:rsidRPr="00682FD0">
        <w:rPr>
          <w:rFonts w:ascii="Times New Roman" w:hAnsi="Times New Roman" w:cs="Times New Roman"/>
          <w:b w:val="0"/>
          <w:iCs/>
          <w:sz w:val="24"/>
          <w:szCs w:val="24"/>
          <w:lang w:val="mn-MN"/>
        </w:rPr>
        <w:t xml:space="preserve"> </w:t>
      </w:r>
      <w:r w:rsidRPr="00682FD0">
        <w:rPr>
          <w:rFonts w:ascii="Times New Roman" w:hAnsi="Times New Roman" w:cs="Times New Roman"/>
          <w:b w:val="0"/>
          <w:iCs/>
          <w:sz w:val="24"/>
          <w:szCs w:val="24"/>
          <w:lang w:val="mn-MN"/>
        </w:rPr>
        <w:t>9,000,000</w:t>
      </w:r>
    </w:p>
    <w:p w14:paraId="542FC094" w14:textId="77777777" w:rsidR="00091BD4" w:rsidRPr="00682FD0" w:rsidRDefault="007C20BB" w:rsidP="007C20BB">
      <w:pPr>
        <w:ind w:left="2160" w:firstLine="720"/>
        <w:jc w:val="both"/>
        <w:rPr>
          <w:rFonts w:ascii="Times New Roman" w:hAnsi="Times New Roman" w:cs="Times New Roman"/>
          <w:b w:val="0"/>
          <w:iCs/>
          <w:sz w:val="24"/>
          <w:szCs w:val="24"/>
          <w:lang w:val="mn-MN"/>
        </w:rPr>
      </w:pPr>
      <w:r w:rsidRPr="00682FD0">
        <w:rPr>
          <w:rFonts w:ascii="Times New Roman" w:hAnsi="Times New Roman" w:cs="Times New Roman"/>
          <w:b w:val="0"/>
          <w:iCs/>
          <w:sz w:val="24"/>
          <w:szCs w:val="24"/>
          <w:lang w:val="mn-MN"/>
        </w:rPr>
        <w:t xml:space="preserve">Кт </w:t>
      </w:r>
      <w:r w:rsidRPr="00682FD0">
        <w:rPr>
          <w:rFonts w:ascii="Times New Roman" w:hAnsi="Times New Roman" w:cs="Times New Roman"/>
          <w:b w:val="0"/>
          <w:iCs/>
          <w:sz w:val="24"/>
          <w:szCs w:val="24"/>
          <w:lang w:val="mn-MN"/>
        </w:rPr>
        <w:tab/>
      </w:r>
      <w:r w:rsidR="00091BD4" w:rsidRPr="00682FD0">
        <w:rPr>
          <w:rFonts w:ascii="Times New Roman" w:hAnsi="Times New Roman" w:cs="Times New Roman"/>
          <w:b w:val="0"/>
          <w:iCs/>
          <w:sz w:val="24"/>
          <w:szCs w:val="24"/>
          <w:lang w:val="mn-MN"/>
        </w:rPr>
        <w:t>Төвлөрүүлэх шилжүүлэг – Үндсэн хөрөнгө</w:t>
      </w:r>
    </w:p>
    <w:p w14:paraId="46FBD3BE" w14:textId="77777777" w:rsidR="007C20BB" w:rsidRPr="00682FD0" w:rsidRDefault="00091BD4" w:rsidP="00091BD4">
      <w:pPr>
        <w:ind w:left="2880" w:firstLine="720"/>
        <w:jc w:val="both"/>
        <w:rPr>
          <w:rFonts w:ascii="Times New Roman" w:hAnsi="Times New Roman" w:cs="Times New Roman"/>
          <w:b w:val="0"/>
          <w:iCs/>
          <w:sz w:val="24"/>
          <w:szCs w:val="24"/>
          <w:lang w:val="mn-MN"/>
        </w:rPr>
      </w:pPr>
      <w:r w:rsidRPr="00682FD0">
        <w:rPr>
          <w:rFonts w:ascii="Times New Roman" w:hAnsi="Times New Roman" w:cs="Times New Roman"/>
          <w:b w:val="0"/>
          <w:iCs/>
          <w:sz w:val="24"/>
          <w:szCs w:val="24"/>
          <w:lang w:val="mn-MN"/>
        </w:rPr>
        <w:t>/</w:t>
      </w:r>
      <w:r w:rsidR="00CF1BEA" w:rsidRPr="00682FD0">
        <w:rPr>
          <w:rFonts w:ascii="Times New Roman" w:eastAsia="Arial Unicode MS" w:hAnsi="Times New Roman" w:cs="Times New Roman"/>
          <w:b w:val="0"/>
          <w:sz w:val="24"/>
          <w:szCs w:val="24"/>
          <w:lang w:val="mn-MN"/>
        </w:rPr>
        <w:t xml:space="preserve">Орлого </w:t>
      </w:r>
      <w:r w:rsidRPr="00682FD0">
        <w:rPr>
          <w:rFonts w:ascii="Times New Roman" w:eastAsia="Arial Unicode MS" w:hAnsi="Times New Roman" w:cs="Times New Roman"/>
          <w:b w:val="0"/>
          <w:sz w:val="24"/>
          <w:szCs w:val="24"/>
          <w:lang w:val="mn-MN"/>
        </w:rPr>
        <w:t>–</w:t>
      </w:r>
      <w:r w:rsidR="00CF1BEA" w:rsidRPr="00682FD0">
        <w:rPr>
          <w:rFonts w:ascii="Times New Roman" w:eastAsia="Arial Unicode MS" w:hAnsi="Times New Roman" w:cs="Times New Roman"/>
          <w:b w:val="0"/>
          <w:sz w:val="24"/>
          <w:szCs w:val="24"/>
          <w:lang w:val="mn-MN"/>
        </w:rPr>
        <w:t xml:space="preserve"> дотоод</w:t>
      </w:r>
      <w:r w:rsidRPr="00682FD0">
        <w:rPr>
          <w:rFonts w:ascii="Times New Roman" w:eastAsia="Arial Unicode MS" w:hAnsi="Times New Roman" w:cs="Times New Roman"/>
          <w:b w:val="0"/>
          <w:sz w:val="24"/>
          <w:szCs w:val="24"/>
          <w:lang w:val="mn-MN"/>
        </w:rPr>
        <w:t>/</w:t>
      </w:r>
      <w:r w:rsidR="008A225D" w:rsidRPr="00682FD0">
        <w:rPr>
          <w:rFonts w:ascii="Times New Roman" w:hAnsi="Times New Roman" w:cs="Times New Roman"/>
          <w:b w:val="0"/>
          <w:iCs/>
          <w:sz w:val="24"/>
          <w:szCs w:val="24"/>
          <w:lang w:val="mn-MN"/>
        </w:rPr>
        <w:t xml:space="preserve"> </w:t>
      </w:r>
      <w:r w:rsidR="00CF1BEA" w:rsidRPr="00682FD0">
        <w:rPr>
          <w:rFonts w:ascii="Times New Roman" w:hAnsi="Times New Roman" w:cs="Times New Roman"/>
          <w:b w:val="0"/>
          <w:iCs/>
          <w:sz w:val="24"/>
          <w:szCs w:val="24"/>
          <w:lang w:val="mn-MN"/>
        </w:rPr>
        <w:t xml:space="preserve"> Булган </w:t>
      </w:r>
      <w:r w:rsidR="00CF1BEA" w:rsidRPr="00682FD0">
        <w:rPr>
          <w:rFonts w:ascii="Times New Roman" w:hAnsi="Times New Roman" w:cs="Times New Roman"/>
          <w:b w:val="0"/>
          <w:iCs/>
          <w:sz w:val="24"/>
          <w:szCs w:val="24"/>
          <w:lang w:val="mn-MN"/>
        </w:rPr>
        <w:tab/>
      </w:r>
      <w:r w:rsidR="008B5A79" w:rsidRPr="00682FD0">
        <w:rPr>
          <w:rFonts w:ascii="Times New Roman" w:hAnsi="Times New Roman" w:cs="Times New Roman"/>
          <w:b w:val="0"/>
          <w:iCs/>
          <w:sz w:val="24"/>
          <w:szCs w:val="24"/>
          <w:lang w:val="mn-MN"/>
        </w:rPr>
        <w:tab/>
      </w:r>
      <w:r w:rsidR="00CF1BEA" w:rsidRPr="00682FD0">
        <w:rPr>
          <w:rFonts w:ascii="Times New Roman" w:hAnsi="Times New Roman" w:cs="Times New Roman"/>
          <w:b w:val="0"/>
          <w:iCs/>
          <w:sz w:val="24"/>
          <w:szCs w:val="24"/>
          <w:lang w:val="mn-MN"/>
        </w:rPr>
        <w:t xml:space="preserve"> </w:t>
      </w:r>
      <w:r w:rsidR="007C20BB" w:rsidRPr="00682FD0">
        <w:rPr>
          <w:rFonts w:ascii="Times New Roman" w:hAnsi="Times New Roman" w:cs="Times New Roman"/>
          <w:b w:val="0"/>
          <w:iCs/>
          <w:sz w:val="24"/>
          <w:szCs w:val="24"/>
          <w:lang w:val="mn-MN"/>
        </w:rPr>
        <w:t>9,000,000</w:t>
      </w:r>
    </w:p>
    <w:p w14:paraId="45F70208" w14:textId="77777777" w:rsidR="007C20BB" w:rsidRDefault="007C20BB" w:rsidP="007C20BB">
      <w:pPr>
        <w:pStyle w:val="ListParagraph"/>
        <w:ind w:left="1980" w:hanging="450"/>
        <w:jc w:val="both"/>
        <w:rPr>
          <w:rFonts w:ascii="Times New Roman" w:eastAsia="Arial Unicode MS" w:hAnsi="Times New Roman" w:cs="Times New Roman"/>
          <w:b w:val="0"/>
          <w:i/>
          <w:sz w:val="24"/>
          <w:szCs w:val="24"/>
          <w:lang w:val="mn-MN"/>
        </w:rPr>
      </w:pPr>
    </w:p>
    <w:p w14:paraId="3015B6DD" w14:textId="77777777" w:rsidR="007C20BB" w:rsidRPr="00682FD0" w:rsidRDefault="007C20BB" w:rsidP="003F1554">
      <w:pPr>
        <w:pStyle w:val="ListParagraph"/>
        <w:widowControl/>
        <w:numPr>
          <w:ilvl w:val="0"/>
          <w:numId w:val="101"/>
        </w:numPr>
        <w:autoSpaceDE/>
        <w:adjustRightInd/>
        <w:jc w:val="both"/>
        <w:rPr>
          <w:rFonts w:ascii="Times New Roman" w:eastAsia="Arial Unicode MS" w:hAnsi="Times New Roman" w:cs="Times New Roman"/>
          <w:b w:val="0"/>
          <w:sz w:val="24"/>
          <w:szCs w:val="24"/>
          <w:lang w:val="mn-MN"/>
        </w:rPr>
      </w:pPr>
      <w:r w:rsidRPr="00682FD0">
        <w:rPr>
          <w:rFonts w:ascii="Times New Roman" w:eastAsia="Arial Unicode MS" w:hAnsi="Times New Roman" w:cs="Times New Roman"/>
          <w:b w:val="0"/>
          <w:sz w:val="24"/>
          <w:szCs w:val="24"/>
          <w:lang w:val="mn-MN"/>
        </w:rPr>
        <w:t>Үндсэн хөрөнгийн элэгдэл</w:t>
      </w:r>
    </w:p>
    <w:p w14:paraId="4C14FA7A" w14:textId="77777777" w:rsidR="007C20BB" w:rsidRDefault="007C20BB" w:rsidP="007C20BB">
      <w:pPr>
        <w:pStyle w:val="ListParagraph"/>
        <w:jc w:val="both"/>
        <w:rPr>
          <w:rFonts w:ascii="Times New Roman" w:eastAsia="Arial Unicode MS" w:hAnsi="Times New Roman" w:cs="Times New Roman"/>
          <w:b w:val="0"/>
          <w:sz w:val="24"/>
          <w:szCs w:val="24"/>
          <w:lang w:val="mn-MN"/>
        </w:rPr>
      </w:pPr>
    </w:p>
    <w:p w14:paraId="5BD9EB04" w14:textId="77777777" w:rsidR="007C20BB" w:rsidRDefault="007C20BB" w:rsidP="003F1554">
      <w:pPr>
        <w:pStyle w:val="ListParagraph"/>
        <w:widowControl/>
        <w:numPr>
          <w:ilvl w:val="1"/>
          <w:numId w:val="103"/>
        </w:numPr>
        <w:autoSpaceDE/>
        <w:adjustRightInd/>
        <w:ind w:left="720" w:hanging="720"/>
        <w:jc w:val="both"/>
        <w:rPr>
          <w:rFonts w:ascii="Times New Roman" w:eastAsia="Arial Unicode MS" w:hAnsi="Times New Roman" w:cs="Times New Roman"/>
          <w:b w:val="0"/>
          <w:sz w:val="24"/>
          <w:szCs w:val="24"/>
          <w:lang w:val="mn-MN"/>
        </w:rPr>
      </w:pPr>
      <w:proofErr w:type="spellStart"/>
      <w:r>
        <w:rPr>
          <w:rFonts w:ascii="Times New Roman" w:hAnsi="Times New Roman" w:cs="Times New Roman"/>
          <w:b w:val="0"/>
          <w:sz w:val="24"/>
          <w:szCs w:val="24"/>
        </w:rPr>
        <w:t>Үндсэн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хөрөнгөнд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түүний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үндсэн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шинж</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чанарын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дагуу</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ашиглагдах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боломжит</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хугацааных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нь</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туршид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тухайн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хөрөнгий</w:t>
      </w:r>
      <w:proofErr w:type="spellEnd"/>
      <w:r>
        <w:rPr>
          <w:rFonts w:ascii="Times New Roman" w:hAnsi="Times New Roman" w:cs="Times New Roman"/>
          <w:b w:val="0"/>
          <w:sz w:val="24"/>
          <w:szCs w:val="24"/>
          <w:lang w:val="mn-MN"/>
        </w:rPr>
        <w:t xml:space="preserve">н элэгдүүлэх суурь өртгөөс тодорхой хувь хэмжээгээр элэгдэл тооцож, үйл ажиллагааны зардалд шингээнэ. </w:t>
      </w:r>
    </w:p>
    <w:p w14:paraId="5219EA58" w14:textId="77777777" w:rsidR="007C20BB" w:rsidRDefault="007C20BB" w:rsidP="007C20BB">
      <w:pPr>
        <w:pStyle w:val="ListParagraph"/>
        <w:widowControl/>
        <w:autoSpaceDE/>
        <w:adjustRightInd/>
        <w:jc w:val="both"/>
        <w:rPr>
          <w:rFonts w:ascii="Times New Roman" w:eastAsia="Arial Unicode MS" w:hAnsi="Times New Roman" w:cs="Times New Roman"/>
          <w:b w:val="0"/>
          <w:sz w:val="24"/>
          <w:szCs w:val="24"/>
          <w:lang w:val="mn-MN"/>
        </w:rPr>
      </w:pPr>
    </w:p>
    <w:p w14:paraId="47400F67" w14:textId="77777777" w:rsidR="007C20BB" w:rsidRDefault="007C20BB" w:rsidP="003F1554">
      <w:pPr>
        <w:pStyle w:val="ListParagraph"/>
        <w:widowControl/>
        <w:numPr>
          <w:ilvl w:val="1"/>
          <w:numId w:val="103"/>
        </w:numPr>
        <w:autoSpaceDE/>
        <w:adjustRightInd/>
        <w:ind w:left="720" w:hanging="720"/>
        <w:jc w:val="both"/>
        <w:rPr>
          <w:rFonts w:ascii="Times New Roman" w:eastAsia="Arial Unicode MS" w:hAnsi="Times New Roman" w:cs="Times New Roman"/>
          <w:b w:val="0"/>
          <w:sz w:val="24"/>
          <w:szCs w:val="24"/>
          <w:lang w:val="mn-MN"/>
        </w:rPr>
      </w:pPr>
      <w:proofErr w:type="spellStart"/>
      <w:r>
        <w:rPr>
          <w:rFonts w:ascii="Times New Roman" w:hAnsi="Times New Roman" w:cs="Times New Roman"/>
          <w:b w:val="0"/>
          <w:sz w:val="24"/>
          <w:szCs w:val="24"/>
        </w:rPr>
        <w:t>Дараах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төрлийн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хөрөнгүүдэд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элэгдэл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байгуулах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ёстой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Үүнд</w:t>
      </w:r>
      <w:proofErr w:type="spellEnd"/>
      <w:r>
        <w:rPr>
          <w:rFonts w:ascii="Times New Roman" w:hAnsi="Times New Roman" w:cs="Times New Roman"/>
          <w:b w:val="0"/>
          <w:sz w:val="24"/>
          <w:szCs w:val="24"/>
        </w:rPr>
        <w:t>:</w:t>
      </w:r>
    </w:p>
    <w:p w14:paraId="7F9BCFA9" w14:textId="77777777" w:rsidR="007C20BB" w:rsidRDefault="007C20BB" w:rsidP="007C20BB">
      <w:pPr>
        <w:pStyle w:val="BodyText"/>
        <w:spacing w:after="0"/>
        <w:ind w:left="1260"/>
        <w:contextualSpacing/>
        <w:rPr>
          <w:rFonts w:ascii="Times New Roman" w:hAnsi="Times New Roman" w:cs="Times New Roman"/>
          <w:b w:val="0"/>
          <w:i/>
          <w:sz w:val="24"/>
          <w:szCs w:val="24"/>
        </w:rPr>
      </w:pPr>
    </w:p>
    <w:p w14:paraId="177A8028" w14:textId="77777777" w:rsidR="007C20BB" w:rsidRDefault="007C20BB" w:rsidP="003F1554">
      <w:pPr>
        <w:pStyle w:val="BodyText"/>
        <w:widowControl/>
        <w:numPr>
          <w:ilvl w:val="0"/>
          <w:numId w:val="104"/>
        </w:numPr>
        <w:autoSpaceDE/>
        <w:adjustRightInd/>
        <w:spacing w:after="0"/>
        <w:ind w:left="1260" w:hanging="425"/>
        <w:contextualSpacing/>
        <w:jc w:val="both"/>
        <w:rPr>
          <w:rFonts w:ascii="Times New Roman" w:hAnsi="Times New Roman" w:cs="Times New Roman"/>
          <w:b w:val="0"/>
          <w:i/>
          <w:sz w:val="24"/>
          <w:szCs w:val="24"/>
        </w:rPr>
      </w:pPr>
      <w:proofErr w:type="spellStart"/>
      <w:r>
        <w:rPr>
          <w:rFonts w:ascii="Times New Roman" w:hAnsi="Times New Roman" w:cs="Times New Roman"/>
          <w:b w:val="0"/>
          <w:sz w:val="24"/>
          <w:szCs w:val="24"/>
        </w:rPr>
        <w:t>Үйлдвэрлэлийн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болон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удирдлагын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зорилгоор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мөн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бусдад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түрээслүүлэх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зорилгоор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эзэмшиж</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байгаа</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хөрөнгө</w:t>
      </w:r>
      <w:proofErr w:type="spellEnd"/>
      <w:r>
        <w:rPr>
          <w:rFonts w:ascii="Times New Roman" w:hAnsi="Times New Roman" w:cs="Times New Roman"/>
          <w:b w:val="0"/>
          <w:sz w:val="24"/>
          <w:szCs w:val="24"/>
          <w:lang w:val="mn-MN"/>
        </w:rPr>
        <w:t xml:space="preserve"> </w:t>
      </w:r>
    </w:p>
    <w:p w14:paraId="51933873" w14:textId="77777777" w:rsidR="007C20BB" w:rsidRDefault="007C20BB" w:rsidP="007C20BB">
      <w:pPr>
        <w:pStyle w:val="BodyText"/>
        <w:widowControl/>
        <w:autoSpaceDE/>
        <w:adjustRightInd/>
        <w:spacing w:after="0"/>
        <w:ind w:left="1260"/>
        <w:contextualSpacing/>
        <w:jc w:val="both"/>
        <w:rPr>
          <w:rFonts w:ascii="Times New Roman" w:hAnsi="Times New Roman" w:cs="Times New Roman"/>
          <w:b w:val="0"/>
          <w:i/>
          <w:sz w:val="24"/>
          <w:szCs w:val="24"/>
        </w:rPr>
      </w:pPr>
    </w:p>
    <w:p w14:paraId="17E97D47" w14:textId="77777777" w:rsidR="007C20BB" w:rsidRDefault="007C20BB" w:rsidP="003F1554">
      <w:pPr>
        <w:pStyle w:val="BodyText"/>
        <w:widowControl/>
        <w:numPr>
          <w:ilvl w:val="0"/>
          <w:numId w:val="104"/>
        </w:numPr>
        <w:autoSpaceDE/>
        <w:adjustRightInd/>
        <w:spacing w:after="0"/>
        <w:ind w:left="1260" w:hanging="425"/>
        <w:contextualSpacing/>
        <w:jc w:val="both"/>
        <w:rPr>
          <w:rFonts w:ascii="Times New Roman" w:hAnsi="Times New Roman" w:cs="Times New Roman"/>
          <w:b w:val="0"/>
          <w:i/>
          <w:sz w:val="24"/>
          <w:szCs w:val="24"/>
        </w:rPr>
      </w:pPr>
      <w:proofErr w:type="spellStart"/>
      <w:r>
        <w:rPr>
          <w:rFonts w:ascii="Times New Roman" w:hAnsi="Times New Roman" w:cs="Times New Roman"/>
          <w:b w:val="0"/>
          <w:sz w:val="24"/>
          <w:szCs w:val="24"/>
        </w:rPr>
        <w:t>Хоёр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түүнээс</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дээш</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санхүүгийн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тайлангийн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хугацаанд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ашиглагдах</w:t>
      </w:r>
      <w:proofErr w:type="spellEnd"/>
    </w:p>
    <w:p w14:paraId="7377DD0A" w14:textId="77777777" w:rsidR="007C20BB" w:rsidRDefault="007C20BB" w:rsidP="007C20BB">
      <w:pPr>
        <w:pStyle w:val="BodyText"/>
        <w:widowControl/>
        <w:autoSpaceDE/>
        <w:adjustRightInd/>
        <w:spacing w:after="0"/>
        <w:ind w:left="1260"/>
        <w:contextualSpacing/>
        <w:jc w:val="both"/>
        <w:rPr>
          <w:rFonts w:ascii="Times New Roman" w:hAnsi="Times New Roman" w:cs="Times New Roman"/>
          <w:b w:val="0"/>
          <w:i/>
          <w:sz w:val="24"/>
          <w:szCs w:val="24"/>
        </w:rPr>
      </w:pPr>
    </w:p>
    <w:p w14:paraId="5867B713" w14:textId="77777777" w:rsidR="007C20BB" w:rsidRDefault="007C20BB" w:rsidP="003F1554">
      <w:pPr>
        <w:pStyle w:val="BodyText"/>
        <w:widowControl/>
        <w:numPr>
          <w:ilvl w:val="0"/>
          <w:numId w:val="104"/>
        </w:numPr>
        <w:autoSpaceDE/>
        <w:adjustRightInd/>
        <w:spacing w:after="0"/>
        <w:ind w:left="1260" w:hanging="425"/>
        <w:contextualSpacing/>
        <w:jc w:val="both"/>
        <w:rPr>
          <w:rFonts w:ascii="Times New Roman" w:hAnsi="Times New Roman" w:cs="Times New Roman"/>
          <w:b w:val="0"/>
          <w:i/>
          <w:sz w:val="24"/>
          <w:szCs w:val="24"/>
        </w:rPr>
      </w:pPr>
      <w:proofErr w:type="spellStart"/>
      <w:r>
        <w:rPr>
          <w:rFonts w:ascii="Times New Roman" w:hAnsi="Times New Roman" w:cs="Times New Roman"/>
          <w:b w:val="0"/>
          <w:sz w:val="24"/>
          <w:szCs w:val="24"/>
        </w:rPr>
        <w:t>Ашиглалтын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боломжит</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хугацаа</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нь</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хязгаарлагдмал</w:t>
      </w:r>
      <w:proofErr w:type="spellEnd"/>
    </w:p>
    <w:p w14:paraId="1DE74A37" w14:textId="77777777" w:rsidR="007C20BB" w:rsidRDefault="007C20BB" w:rsidP="007C20BB">
      <w:pPr>
        <w:pStyle w:val="BodyText"/>
        <w:tabs>
          <w:tab w:val="left" w:pos="709"/>
        </w:tabs>
        <w:spacing w:after="0"/>
        <w:ind w:left="720"/>
        <w:rPr>
          <w:rFonts w:ascii="Times New Roman" w:hAnsi="Times New Roman" w:cs="Times New Roman"/>
          <w:b w:val="0"/>
          <w:i/>
          <w:sz w:val="24"/>
          <w:szCs w:val="24"/>
          <w:lang w:val="mn-MN"/>
        </w:rPr>
      </w:pPr>
    </w:p>
    <w:p w14:paraId="4D16F28D" w14:textId="77777777" w:rsidR="007C20BB" w:rsidRDefault="007C20BB" w:rsidP="003F1554">
      <w:pPr>
        <w:pStyle w:val="BodyText"/>
        <w:widowControl/>
        <w:numPr>
          <w:ilvl w:val="1"/>
          <w:numId w:val="103"/>
        </w:numPr>
        <w:tabs>
          <w:tab w:val="left" w:pos="709"/>
          <w:tab w:val="right" w:pos="8505"/>
        </w:tabs>
        <w:autoSpaceDE/>
        <w:adjustRightInd/>
        <w:spacing w:after="0"/>
        <w:ind w:left="720" w:hanging="720"/>
        <w:jc w:val="both"/>
        <w:rPr>
          <w:rFonts w:ascii="Times New Roman" w:hAnsi="Times New Roman" w:cs="Times New Roman"/>
          <w:b w:val="0"/>
          <w:i/>
          <w:sz w:val="24"/>
          <w:szCs w:val="24"/>
          <w:lang w:val="mn-MN"/>
        </w:rPr>
      </w:pPr>
      <w:proofErr w:type="spellStart"/>
      <w:r>
        <w:rPr>
          <w:rFonts w:ascii="Times New Roman" w:hAnsi="Times New Roman" w:cs="Times New Roman"/>
          <w:b w:val="0"/>
          <w:sz w:val="24"/>
          <w:szCs w:val="24"/>
        </w:rPr>
        <w:lastRenderedPageBreak/>
        <w:t>Үндсэн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хөрөнгийг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элэгдүүлэх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гол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шалтгаан</w:t>
      </w:r>
      <w:proofErr w:type="spellEnd"/>
    </w:p>
    <w:p w14:paraId="0463EB82" w14:textId="77777777" w:rsidR="007C20BB" w:rsidRDefault="007C20BB" w:rsidP="007C20BB">
      <w:pPr>
        <w:pStyle w:val="BodyText"/>
        <w:tabs>
          <w:tab w:val="left" w:pos="709"/>
        </w:tabs>
        <w:spacing w:after="0"/>
        <w:ind w:left="720"/>
        <w:rPr>
          <w:rFonts w:ascii="Times New Roman" w:hAnsi="Times New Roman" w:cs="Times New Roman"/>
          <w:b w:val="0"/>
          <w:i/>
          <w:sz w:val="24"/>
          <w:szCs w:val="24"/>
          <w:lang w:val="mn-MN"/>
        </w:rPr>
      </w:pPr>
    </w:p>
    <w:p w14:paraId="084E9D5E" w14:textId="77777777" w:rsidR="007C20BB" w:rsidRPr="00B63D32" w:rsidRDefault="007C20BB" w:rsidP="003F1554">
      <w:pPr>
        <w:pStyle w:val="BodyText"/>
        <w:widowControl/>
        <w:numPr>
          <w:ilvl w:val="0"/>
          <w:numId w:val="105"/>
        </w:numPr>
        <w:tabs>
          <w:tab w:val="right" w:pos="8505"/>
        </w:tabs>
        <w:autoSpaceDE/>
        <w:adjustRightInd/>
        <w:spacing w:after="0"/>
        <w:ind w:left="1260"/>
        <w:jc w:val="both"/>
        <w:rPr>
          <w:rFonts w:ascii="Times New Roman" w:hAnsi="Times New Roman" w:cs="Times New Roman"/>
          <w:b w:val="0"/>
          <w:sz w:val="24"/>
          <w:szCs w:val="24"/>
          <w:lang w:val="mn-MN"/>
        </w:rPr>
      </w:pPr>
      <w:r w:rsidRPr="00B63D32">
        <w:rPr>
          <w:rFonts w:ascii="Times New Roman" w:hAnsi="Times New Roman" w:cs="Times New Roman"/>
          <w:b w:val="0"/>
          <w:sz w:val="24"/>
          <w:szCs w:val="24"/>
          <w:lang w:val="eu-ES"/>
        </w:rPr>
        <w:t>Бодит элэгдэл</w:t>
      </w:r>
      <w:r w:rsidR="00F352D3">
        <w:rPr>
          <w:rFonts w:ascii="Times New Roman" w:hAnsi="Times New Roman" w:cs="Times New Roman"/>
          <w:b w:val="0"/>
          <w:sz w:val="24"/>
          <w:szCs w:val="24"/>
          <w:lang w:val="mn-MN"/>
        </w:rPr>
        <w:t>:</w:t>
      </w:r>
      <w:r w:rsidRPr="00B63D32">
        <w:rPr>
          <w:rFonts w:ascii="Times New Roman" w:hAnsi="Times New Roman" w:cs="Times New Roman"/>
          <w:b w:val="0"/>
          <w:sz w:val="24"/>
          <w:szCs w:val="24"/>
        </w:rPr>
        <w:t xml:space="preserve"> </w:t>
      </w:r>
      <w:proofErr w:type="spellStart"/>
      <w:r w:rsidRPr="00B63D32">
        <w:rPr>
          <w:rFonts w:ascii="Times New Roman" w:hAnsi="Times New Roman" w:cs="Times New Roman"/>
          <w:b w:val="0"/>
          <w:sz w:val="24"/>
          <w:szCs w:val="24"/>
        </w:rPr>
        <w:t>Энэ</w:t>
      </w:r>
      <w:proofErr w:type="spellEnd"/>
      <w:r w:rsidRPr="00B63D32">
        <w:rPr>
          <w:rFonts w:ascii="Times New Roman" w:hAnsi="Times New Roman" w:cs="Times New Roman"/>
          <w:b w:val="0"/>
          <w:sz w:val="24"/>
          <w:szCs w:val="24"/>
        </w:rPr>
        <w:t xml:space="preserve"> </w:t>
      </w:r>
      <w:proofErr w:type="spellStart"/>
      <w:r w:rsidRPr="00B63D32">
        <w:rPr>
          <w:rFonts w:ascii="Times New Roman" w:hAnsi="Times New Roman" w:cs="Times New Roman"/>
          <w:b w:val="0"/>
          <w:sz w:val="24"/>
          <w:szCs w:val="24"/>
        </w:rPr>
        <w:t>нь</w:t>
      </w:r>
      <w:proofErr w:type="spellEnd"/>
      <w:r w:rsidRPr="00B63D32">
        <w:rPr>
          <w:rFonts w:ascii="Times New Roman" w:hAnsi="Times New Roman" w:cs="Times New Roman"/>
          <w:b w:val="0"/>
          <w:sz w:val="24"/>
          <w:szCs w:val="24"/>
        </w:rPr>
        <w:t xml:space="preserve"> </w:t>
      </w:r>
      <w:proofErr w:type="spellStart"/>
      <w:r w:rsidRPr="00B63D32">
        <w:rPr>
          <w:rFonts w:ascii="Times New Roman" w:hAnsi="Times New Roman" w:cs="Times New Roman"/>
          <w:b w:val="0"/>
          <w:sz w:val="24"/>
          <w:szCs w:val="24"/>
        </w:rPr>
        <w:t>хөрөнгийн</w:t>
      </w:r>
      <w:proofErr w:type="spellEnd"/>
      <w:r w:rsidRPr="00B63D32">
        <w:rPr>
          <w:rFonts w:ascii="Times New Roman" w:hAnsi="Times New Roman" w:cs="Times New Roman"/>
          <w:b w:val="0"/>
          <w:sz w:val="24"/>
          <w:szCs w:val="24"/>
        </w:rPr>
        <w:t xml:space="preserve"> </w:t>
      </w:r>
      <w:proofErr w:type="spellStart"/>
      <w:r w:rsidRPr="00B63D32">
        <w:rPr>
          <w:rFonts w:ascii="Times New Roman" w:hAnsi="Times New Roman" w:cs="Times New Roman"/>
          <w:b w:val="0"/>
          <w:sz w:val="24"/>
          <w:szCs w:val="24"/>
        </w:rPr>
        <w:t>ашиглалтын</w:t>
      </w:r>
      <w:proofErr w:type="spellEnd"/>
      <w:r w:rsidRPr="00B63D32">
        <w:rPr>
          <w:rFonts w:ascii="Times New Roman" w:hAnsi="Times New Roman" w:cs="Times New Roman"/>
          <w:b w:val="0"/>
          <w:sz w:val="24"/>
          <w:szCs w:val="24"/>
        </w:rPr>
        <w:t xml:space="preserve"> </w:t>
      </w:r>
      <w:proofErr w:type="spellStart"/>
      <w:r w:rsidRPr="00B63D32">
        <w:rPr>
          <w:rFonts w:ascii="Times New Roman" w:hAnsi="Times New Roman" w:cs="Times New Roman"/>
          <w:b w:val="0"/>
          <w:sz w:val="24"/>
          <w:szCs w:val="24"/>
        </w:rPr>
        <w:t>явцад</w:t>
      </w:r>
      <w:proofErr w:type="spellEnd"/>
      <w:r w:rsidRPr="00B63D32">
        <w:rPr>
          <w:rFonts w:ascii="Times New Roman" w:hAnsi="Times New Roman" w:cs="Times New Roman"/>
          <w:b w:val="0"/>
          <w:sz w:val="24"/>
          <w:szCs w:val="24"/>
        </w:rPr>
        <w:t xml:space="preserve"> </w:t>
      </w:r>
      <w:proofErr w:type="spellStart"/>
      <w:r w:rsidRPr="00B63D32">
        <w:rPr>
          <w:rFonts w:ascii="Times New Roman" w:hAnsi="Times New Roman" w:cs="Times New Roman"/>
          <w:b w:val="0"/>
          <w:sz w:val="24"/>
          <w:szCs w:val="24"/>
        </w:rPr>
        <w:t>нар</w:t>
      </w:r>
      <w:proofErr w:type="spellEnd"/>
      <w:r w:rsidRPr="00B63D32">
        <w:rPr>
          <w:rFonts w:ascii="Times New Roman" w:hAnsi="Times New Roman" w:cs="Times New Roman"/>
          <w:b w:val="0"/>
          <w:sz w:val="24"/>
          <w:szCs w:val="24"/>
        </w:rPr>
        <w:t xml:space="preserve">, </w:t>
      </w:r>
      <w:proofErr w:type="spellStart"/>
      <w:r w:rsidRPr="00B63D32">
        <w:rPr>
          <w:rFonts w:ascii="Times New Roman" w:hAnsi="Times New Roman" w:cs="Times New Roman"/>
          <w:b w:val="0"/>
          <w:sz w:val="24"/>
          <w:szCs w:val="24"/>
        </w:rPr>
        <w:t>салхи</w:t>
      </w:r>
      <w:proofErr w:type="spellEnd"/>
      <w:r w:rsidRPr="00B63D32">
        <w:rPr>
          <w:rFonts w:ascii="Times New Roman" w:hAnsi="Times New Roman" w:cs="Times New Roman"/>
          <w:b w:val="0"/>
          <w:sz w:val="24"/>
          <w:szCs w:val="24"/>
        </w:rPr>
        <w:t xml:space="preserve">, </w:t>
      </w:r>
      <w:proofErr w:type="spellStart"/>
      <w:r w:rsidRPr="00B63D32">
        <w:rPr>
          <w:rFonts w:ascii="Times New Roman" w:hAnsi="Times New Roman" w:cs="Times New Roman"/>
          <w:b w:val="0"/>
          <w:sz w:val="24"/>
          <w:szCs w:val="24"/>
        </w:rPr>
        <w:t>цаг</w:t>
      </w:r>
      <w:proofErr w:type="spellEnd"/>
      <w:r w:rsidRPr="00B63D32">
        <w:rPr>
          <w:rFonts w:ascii="Times New Roman" w:hAnsi="Times New Roman" w:cs="Times New Roman"/>
          <w:b w:val="0"/>
          <w:sz w:val="24"/>
          <w:szCs w:val="24"/>
        </w:rPr>
        <w:t xml:space="preserve"> </w:t>
      </w:r>
      <w:proofErr w:type="spellStart"/>
      <w:r w:rsidRPr="00B63D32">
        <w:rPr>
          <w:rFonts w:ascii="Times New Roman" w:hAnsi="Times New Roman" w:cs="Times New Roman"/>
          <w:b w:val="0"/>
          <w:sz w:val="24"/>
          <w:szCs w:val="24"/>
        </w:rPr>
        <w:t>агаар</w:t>
      </w:r>
      <w:proofErr w:type="spellEnd"/>
      <w:r w:rsidRPr="00B63D32">
        <w:rPr>
          <w:rFonts w:ascii="Times New Roman" w:hAnsi="Times New Roman" w:cs="Times New Roman"/>
          <w:b w:val="0"/>
          <w:sz w:val="24"/>
          <w:szCs w:val="24"/>
        </w:rPr>
        <w:t xml:space="preserve"> </w:t>
      </w:r>
      <w:proofErr w:type="spellStart"/>
      <w:r w:rsidRPr="00B63D32">
        <w:rPr>
          <w:rFonts w:ascii="Times New Roman" w:hAnsi="Times New Roman" w:cs="Times New Roman"/>
          <w:b w:val="0"/>
          <w:sz w:val="24"/>
          <w:szCs w:val="24"/>
        </w:rPr>
        <w:t>болон</w:t>
      </w:r>
      <w:proofErr w:type="spellEnd"/>
      <w:r w:rsidRPr="00B63D32">
        <w:rPr>
          <w:rFonts w:ascii="Times New Roman" w:hAnsi="Times New Roman" w:cs="Times New Roman"/>
          <w:b w:val="0"/>
          <w:sz w:val="24"/>
          <w:szCs w:val="24"/>
        </w:rPr>
        <w:t xml:space="preserve"> </w:t>
      </w:r>
      <w:proofErr w:type="spellStart"/>
      <w:r w:rsidRPr="00B63D32">
        <w:rPr>
          <w:rFonts w:ascii="Times New Roman" w:hAnsi="Times New Roman" w:cs="Times New Roman"/>
          <w:b w:val="0"/>
          <w:sz w:val="24"/>
          <w:szCs w:val="24"/>
        </w:rPr>
        <w:t>бусад</w:t>
      </w:r>
      <w:proofErr w:type="spellEnd"/>
      <w:r w:rsidRPr="00B63D32">
        <w:rPr>
          <w:rFonts w:ascii="Times New Roman" w:hAnsi="Times New Roman" w:cs="Times New Roman"/>
          <w:b w:val="0"/>
          <w:sz w:val="24"/>
          <w:szCs w:val="24"/>
        </w:rPr>
        <w:t xml:space="preserve"> </w:t>
      </w:r>
      <w:proofErr w:type="spellStart"/>
      <w:r w:rsidRPr="00B63D32">
        <w:rPr>
          <w:rFonts w:ascii="Times New Roman" w:hAnsi="Times New Roman" w:cs="Times New Roman"/>
          <w:b w:val="0"/>
          <w:sz w:val="24"/>
          <w:szCs w:val="24"/>
        </w:rPr>
        <w:t>гадны</w:t>
      </w:r>
      <w:proofErr w:type="spellEnd"/>
      <w:r w:rsidRPr="00B63D32">
        <w:rPr>
          <w:rFonts w:ascii="Times New Roman" w:hAnsi="Times New Roman" w:cs="Times New Roman"/>
          <w:b w:val="0"/>
          <w:sz w:val="24"/>
          <w:szCs w:val="24"/>
        </w:rPr>
        <w:t xml:space="preserve"> </w:t>
      </w:r>
      <w:proofErr w:type="spellStart"/>
      <w:r w:rsidRPr="00B63D32">
        <w:rPr>
          <w:rFonts w:ascii="Times New Roman" w:hAnsi="Times New Roman" w:cs="Times New Roman"/>
          <w:b w:val="0"/>
          <w:sz w:val="24"/>
          <w:szCs w:val="24"/>
        </w:rPr>
        <w:t>хүчин</w:t>
      </w:r>
      <w:proofErr w:type="spellEnd"/>
      <w:r w:rsidRPr="00B63D32">
        <w:rPr>
          <w:rFonts w:ascii="Times New Roman" w:hAnsi="Times New Roman" w:cs="Times New Roman"/>
          <w:b w:val="0"/>
          <w:sz w:val="24"/>
          <w:szCs w:val="24"/>
        </w:rPr>
        <w:t xml:space="preserve"> </w:t>
      </w:r>
      <w:proofErr w:type="spellStart"/>
      <w:r w:rsidRPr="00B63D32">
        <w:rPr>
          <w:rFonts w:ascii="Times New Roman" w:hAnsi="Times New Roman" w:cs="Times New Roman"/>
          <w:b w:val="0"/>
          <w:sz w:val="24"/>
          <w:szCs w:val="24"/>
        </w:rPr>
        <w:t>зүйлсийн</w:t>
      </w:r>
      <w:proofErr w:type="spellEnd"/>
      <w:r w:rsidRPr="00B63D32">
        <w:rPr>
          <w:rFonts w:ascii="Times New Roman" w:hAnsi="Times New Roman" w:cs="Times New Roman"/>
          <w:b w:val="0"/>
          <w:sz w:val="24"/>
          <w:szCs w:val="24"/>
        </w:rPr>
        <w:t xml:space="preserve"> </w:t>
      </w:r>
      <w:proofErr w:type="spellStart"/>
      <w:r w:rsidRPr="00B63D32">
        <w:rPr>
          <w:rFonts w:ascii="Times New Roman" w:hAnsi="Times New Roman" w:cs="Times New Roman"/>
          <w:b w:val="0"/>
          <w:sz w:val="24"/>
          <w:szCs w:val="24"/>
        </w:rPr>
        <w:t>улмаас</w:t>
      </w:r>
      <w:proofErr w:type="spellEnd"/>
      <w:r w:rsidRPr="00B63D32">
        <w:rPr>
          <w:rFonts w:ascii="Times New Roman" w:hAnsi="Times New Roman" w:cs="Times New Roman"/>
          <w:b w:val="0"/>
          <w:sz w:val="24"/>
          <w:szCs w:val="24"/>
        </w:rPr>
        <w:t xml:space="preserve"> </w:t>
      </w:r>
      <w:proofErr w:type="spellStart"/>
      <w:r w:rsidRPr="00B63D32">
        <w:rPr>
          <w:rFonts w:ascii="Times New Roman" w:hAnsi="Times New Roman" w:cs="Times New Roman"/>
          <w:b w:val="0"/>
          <w:sz w:val="24"/>
          <w:szCs w:val="24"/>
        </w:rPr>
        <w:t>бий</w:t>
      </w:r>
      <w:proofErr w:type="spellEnd"/>
      <w:r w:rsidRPr="00B63D32">
        <w:rPr>
          <w:rFonts w:ascii="Times New Roman" w:hAnsi="Times New Roman" w:cs="Times New Roman"/>
          <w:b w:val="0"/>
          <w:sz w:val="24"/>
          <w:szCs w:val="24"/>
        </w:rPr>
        <w:t xml:space="preserve"> </w:t>
      </w:r>
      <w:proofErr w:type="spellStart"/>
      <w:r w:rsidRPr="00B63D32">
        <w:rPr>
          <w:rFonts w:ascii="Times New Roman" w:hAnsi="Times New Roman" w:cs="Times New Roman"/>
          <w:b w:val="0"/>
          <w:sz w:val="24"/>
          <w:szCs w:val="24"/>
        </w:rPr>
        <w:t>болно</w:t>
      </w:r>
      <w:proofErr w:type="spellEnd"/>
      <w:r w:rsidRPr="00B63D32">
        <w:rPr>
          <w:rFonts w:ascii="Times New Roman" w:hAnsi="Times New Roman" w:cs="Times New Roman"/>
          <w:b w:val="0"/>
          <w:sz w:val="24"/>
          <w:szCs w:val="24"/>
        </w:rPr>
        <w:t>.</w:t>
      </w:r>
    </w:p>
    <w:p w14:paraId="4AF7C908" w14:textId="77777777" w:rsidR="007C20BB" w:rsidRPr="00B63D32" w:rsidRDefault="007C20BB" w:rsidP="007C20BB">
      <w:pPr>
        <w:pStyle w:val="BodyText"/>
        <w:spacing w:after="0"/>
        <w:ind w:left="1260"/>
        <w:rPr>
          <w:rFonts w:ascii="Times New Roman" w:hAnsi="Times New Roman" w:cs="Times New Roman"/>
          <w:b w:val="0"/>
          <w:sz w:val="24"/>
          <w:szCs w:val="24"/>
          <w:lang w:val="mn-MN"/>
        </w:rPr>
      </w:pPr>
    </w:p>
    <w:p w14:paraId="1EE8265A" w14:textId="77777777" w:rsidR="007C20BB" w:rsidRDefault="007C20BB" w:rsidP="003F1554">
      <w:pPr>
        <w:pStyle w:val="BodyText"/>
        <w:widowControl/>
        <w:numPr>
          <w:ilvl w:val="0"/>
          <w:numId w:val="105"/>
        </w:numPr>
        <w:tabs>
          <w:tab w:val="right" w:pos="8505"/>
        </w:tabs>
        <w:autoSpaceDE/>
        <w:adjustRightInd/>
        <w:spacing w:after="0"/>
        <w:ind w:left="1260"/>
        <w:jc w:val="both"/>
        <w:rPr>
          <w:rFonts w:ascii="Times New Roman" w:hAnsi="Times New Roman" w:cs="Times New Roman"/>
          <w:b w:val="0"/>
          <w:i/>
          <w:sz w:val="24"/>
          <w:szCs w:val="24"/>
          <w:lang w:val="mn-MN"/>
        </w:rPr>
      </w:pPr>
      <w:proofErr w:type="spellStart"/>
      <w:r w:rsidRPr="00B63D32">
        <w:rPr>
          <w:rFonts w:ascii="Times New Roman" w:hAnsi="Times New Roman" w:cs="Times New Roman"/>
          <w:b w:val="0"/>
          <w:sz w:val="24"/>
          <w:szCs w:val="24"/>
        </w:rPr>
        <w:t>Хоцрогдлын</w:t>
      </w:r>
      <w:proofErr w:type="spellEnd"/>
      <w:r w:rsidRPr="00B63D32">
        <w:rPr>
          <w:rFonts w:ascii="Times New Roman" w:hAnsi="Times New Roman" w:cs="Times New Roman"/>
          <w:b w:val="0"/>
          <w:sz w:val="24"/>
          <w:szCs w:val="24"/>
        </w:rPr>
        <w:t xml:space="preserve"> </w:t>
      </w:r>
      <w:proofErr w:type="spellStart"/>
      <w:r w:rsidRPr="00B63D32">
        <w:rPr>
          <w:rFonts w:ascii="Times New Roman" w:hAnsi="Times New Roman" w:cs="Times New Roman"/>
          <w:b w:val="0"/>
          <w:sz w:val="24"/>
          <w:szCs w:val="24"/>
        </w:rPr>
        <w:t>элэгдэл</w:t>
      </w:r>
      <w:proofErr w:type="spellEnd"/>
      <w:r w:rsidR="00F352D3">
        <w:rPr>
          <w:rFonts w:ascii="Times New Roman" w:hAnsi="Times New Roman" w:cs="Times New Roman"/>
          <w:b w:val="0"/>
          <w:sz w:val="24"/>
          <w:szCs w:val="24"/>
          <w:lang w:val="mn-MN"/>
        </w:rPr>
        <w:t>:</w:t>
      </w:r>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Энэ</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нь</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ашиглах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боломжтой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боловч</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уг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хөрөнгийг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ашиглах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нь</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зардал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болон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үйл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ажиллагааны</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үр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ашгийн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хувьд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зохисгүй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болж</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хоцрогдолд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орох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явдал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юм</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Өөрөөр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хэлбэл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уг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хөрөнгийг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ашиглахаа</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больж</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өөр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шинэ</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хөрөнгийг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ашигласнаар</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 xml:space="preserve">байгууллагын </w:t>
      </w:r>
      <w:proofErr w:type="spellStart"/>
      <w:r>
        <w:rPr>
          <w:rFonts w:ascii="Times New Roman" w:hAnsi="Times New Roman" w:cs="Times New Roman"/>
          <w:b w:val="0"/>
          <w:sz w:val="24"/>
          <w:szCs w:val="24"/>
        </w:rPr>
        <w:t>зардал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хэмнэгдэхээр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байгаа</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тохиолдолд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түүнийг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зайлшгүй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ашиглалтаас</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хасах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шаардлагатай</w:t>
      </w:r>
      <w:proofErr w:type="spellEnd"/>
      <w:r>
        <w:rPr>
          <w:rFonts w:ascii="Times New Roman" w:hAnsi="Times New Roman" w:cs="Times New Roman"/>
          <w:b w:val="0"/>
          <w:sz w:val="24"/>
          <w:szCs w:val="24"/>
        </w:rPr>
        <w:t xml:space="preserve">. </w:t>
      </w:r>
    </w:p>
    <w:p w14:paraId="4B141A7E" w14:textId="77777777" w:rsidR="007C20BB" w:rsidRDefault="007C20BB" w:rsidP="00D51FD6">
      <w:pPr>
        <w:pStyle w:val="BodyText"/>
        <w:tabs>
          <w:tab w:val="left" w:pos="993"/>
        </w:tabs>
        <w:spacing w:after="0"/>
        <w:rPr>
          <w:rFonts w:ascii="Times New Roman" w:hAnsi="Times New Roman" w:cs="Times New Roman"/>
          <w:b w:val="0"/>
          <w:i/>
          <w:sz w:val="24"/>
          <w:szCs w:val="24"/>
          <w:lang w:val="mn-MN"/>
        </w:rPr>
      </w:pPr>
    </w:p>
    <w:p w14:paraId="5D493EC5" w14:textId="77777777" w:rsidR="007C20BB" w:rsidRPr="00E756DC" w:rsidRDefault="007C20BB" w:rsidP="003F1554">
      <w:pPr>
        <w:pStyle w:val="BodyText"/>
        <w:widowControl/>
        <w:numPr>
          <w:ilvl w:val="1"/>
          <w:numId w:val="103"/>
        </w:numPr>
        <w:tabs>
          <w:tab w:val="left" w:pos="993"/>
        </w:tabs>
        <w:autoSpaceDE/>
        <w:adjustRightInd/>
        <w:spacing w:after="0"/>
        <w:ind w:left="720" w:hanging="720"/>
        <w:jc w:val="both"/>
        <w:rPr>
          <w:rFonts w:ascii="Times New Roman" w:hAnsi="Times New Roman" w:cs="Times New Roman"/>
          <w:b w:val="0"/>
          <w:sz w:val="24"/>
          <w:szCs w:val="24"/>
        </w:rPr>
      </w:pPr>
      <w:r w:rsidRPr="00E756DC">
        <w:rPr>
          <w:rFonts w:ascii="Times New Roman" w:hAnsi="Times New Roman" w:cs="Times New Roman"/>
          <w:b w:val="0"/>
          <w:sz w:val="24"/>
          <w:szCs w:val="24"/>
          <w:lang w:val="mn-MN"/>
        </w:rPr>
        <w:t>Элэгдүүлэх өртөг</w:t>
      </w:r>
    </w:p>
    <w:p w14:paraId="5DF9F417" w14:textId="77777777" w:rsidR="007C20BB" w:rsidRDefault="007C20BB" w:rsidP="007C20BB">
      <w:pPr>
        <w:pStyle w:val="BodyText"/>
        <w:widowControl/>
        <w:tabs>
          <w:tab w:val="left" w:pos="993"/>
        </w:tabs>
        <w:autoSpaceDE/>
        <w:adjustRightInd/>
        <w:spacing w:after="0"/>
        <w:ind w:left="720"/>
        <w:jc w:val="both"/>
        <w:rPr>
          <w:rFonts w:ascii="Times New Roman" w:hAnsi="Times New Roman" w:cs="Times New Roman"/>
          <w:b w:val="0"/>
          <w:sz w:val="24"/>
          <w:szCs w:val="24"/>
          <w:lang w:val="mn-MN"/>
        </w:rPr>
      </w:pPr>
    </w:p>
    <w:p w14:paraId="5915FF1B" w14:textId="77777777" w:rsidR="007C20BB" w:rsidRDefault="007C20BB" w:rsidP="007C20BB">
      <w:pPr>
        <w:pStyle w:val="BodyText"/>
        <w:widowControl/>
        <w:tabs>
          <w:tab w:val="left" w:pos="993"/>
        </w:tabs>
        <w:autoSpaceDE/>
        <w:adjustRightInd/>
        <w:spacing w:after="0"/>
        <w:ind w:left="720"/>
        <w:jc w:val="both"/>
        <w:rPr>
          <w:rFonts w:ascii="Times New Roman" w:hAnsi="Times New Roman" w:cs="Times New Roman"/>
          <w:b w:val="0"/>
          <w:sz w:val="24"/>
          <w:szCs w:val="24"/>
        </w:rPr>
      </w:pPr>
      <w:r>
        <w:rPr>
          <w:rFonts w:ascii="Times New Roman" w:hAnsi="Times New Roman" w:cs="Times New Roman"/>
          <w:b w:val="0"/>
          <w:sz w:val="24"/>
          <w:szCs w:val="24"/>
          <w:lang w:val="mn-MN"/>
        </w:rPr>
        <w:t xml:space="preserve">Энэ нь үндсэн хөрөнгийн анхны өртөг, эсвэл үндсэн хөрөнгийн өртөгт хамаарах бусад зүйлсийг </w:t>
      </w:r>
      <w:r>
        <w:rPr>
          <w:rFonts w:ascii="Times New Roman" w:hAnsi="Times New Roman" w:cs="Times New Roman"/>
          <w:b w:val="0"/>
          <w:sz w:val="24"/>
          <w:szCs w:val="24"/>
        </w:rPr>
        <w:t>(</w:t>
      </w:r>
      <w:r>
        <w:rPr>
          <w:rFonts w:ascii="Times New Roman" w:hAnsi="Times New Roman" w:cs="Times New Roman"/>
          <w:b w:val="0"/>
          <w:sz w:val="24"/>
          <w:szCs w:val="24"/>
          <w:lang w:val="mn-MN"/>
        </w:rPr>
        <w:t>дахин үнэлгээ, нэмэлт өртгийн хэмжээг харгалзан</w:t>
      </w:r>
      <w:r>
        <w:rPr>
          <w:rFonts w:ascii="Times New Roman" w:hAnsi="Times New Roman" w:cs="Times New Roman"/>
          <w:b w:val="0"/>
          <w:sz w:val="24"/>
          <w:szCs w:val="24"/>
        </w:rPr>
        <w:t>)</w:t>
      </w:r>
      <w:r>
        <w:rPr>
          <w:rFonts w:ascii="Times New Roman" w:hAnsi="Times New Roman" w:cs="Times New Roman"/>
          <w:b w:val="0"/>
          <w:sz w:val="24"/>
          <w:szCs w:val="24"/>
          <w:lang w:val="mn-MN"/>
        </w:rPr>
        <w:t xml:space="preserve"> тооцсон анхны өртгөөс үлдэх өртгийг хассан дүнгээр илэрхийлэгдэнэ.</w:t>
      </w:r>
    </w:p>
    <w:p w14:paraId="3BE8861A" w14:textId="77777777" w:rsidR="007C20BB" w:rsidRDefault="007C20BB" w:rsidP="007C20BB">
      <w:pPr>
        <w:pStyle w:val="BodyText"/>
        <w:tabs>
          <w:tab w:val="left" w:pos="993"/>
        </w:tabs>
        <w:spacing w:after="0"/>
        <w:ind w:left="720"/>
        <w:rPr>
          <w:rFonts w:ascii="Times New Roman" w:hAnsi="Times New Roman" w:cs="Times New Roman"/>
          <w:b w:val="0"/>
          <w:sz w:val="24"/>
          <w:szCs w:val="24"/>
        </w:rPr>
      </w:pPr>
    </w:p>
    <w:p w14:paraId="626D5E5F" w14:textId="77777777" w:rsidR="007C20BB" w:rsidRPr="007E27F8" w:rsidRDefault="007C20BB" w:rsidP="003F1554">
      <w:pPr>
        <w:pStyle w:val="BodyText"/>
        <w:widowControl/>
        <w:numPr>
          <w:ilvl w:val="1"/>
          <w:numId w:val="103"/>
        </w:numPr>
        <w:tabs>
          <w:tab w:val="left" w:pos="993"/>
        </w:tabs>
        <w:autoSpaceDE/>
        <w:adjustRightInd/>
        <w:spacing w:after="0"/>
        <w:ind w:left="720" w:hanging="720"/>
        <w:jc w:val="both"/>
        <w:rPr>
          <w:rFonts w:ascii="Times New Roman" w:hAnsi="Times New Roman" w:cs="Times New Roman"/>
          <w:b w:val="0"/>
          <w:sz w:val="24"/>
          <w:szCs w:val="24"/>
        </w:rPr>
      </w:pPr>
      <w:r w:rsidRPr="007E27F8">
        <w:rPr>
          <w:rFonts w:ascii="Times New Roman" w:eastAsia="Arial Unicode MS" w:hAnsi="Times New Roman" w:cs="Times New Roman"/>
          <w:b w:val="0"/>
          <w:sz w:val="24"/>
          <w:szCs w:val="24"/>
          <w:lang w:val="mn-MN"/>
        </w:rPr>
        <w:t>Ашиглалтын хугацаа</w:t>
      </w:r>
    </w:p>
    <w:p w14:paraId="18CA54EE" w14:textId="77777777" w:rsidR="007C20BB" w:rsidRPr="007E27F8" w:rsidRDefault="007C20BB" w:rsidP="007C20BB">
      <w:pPr>
        <w:pStyle w:val="BodyText"/>
        <w:spacing w:after="0"/>
        <w:ind w:left="1440"/>
        <w:rPr>
          <w:rFonts w:ascii="Times New Roman" w:hAnsi="Times New Roman" w:cs="Times New Roman"/>
          <w:b w:val="0"/>
          <w:sz w:val="24"/>
          <w:szCs w:val="24"/>
        </w:rPr>
      </w:pPr>
    </w:p>
    <w:p w14:paraId="2528EFF3" w14:textId="77777777" w:rsidR="007C20BB" w:rsidRPr="007E27F8" w:rsidRDefault="007C20BB" w:rsidP="003F1554">
      <w:pPr>
        <w:pStyle w:val="BodyText"/>
        <w:widowControl/>
        <w:numPr>
          <w:ilvl w:val="2"/>
          <w:numId w:val="103"/>
        </w:numPr>
        <w:autoSpaceDE/>
        <w:adjustRightInd/>
        <w:spacing w:after="0"/>
        <w:ind w:left="1440"/>
        <w:jc w:val="both"/>
        <w:rPr>
          <w:rFonts w:ascii="Times New Roman" w:hAnsi="Times New Roman" w:cs="Times New Roman"/>
          <w:b w:val="0"/>
          <w:sz w:val="24"/>
          <w:szCs w:val="24"/>
        </w:rPr>
      </w:pPr>
      <w:r w:rsidRPr="007E27F8">
        <w:rPr>
          <w:rFonts w:ascii="Times New Roman" w:eastAsia="Arial Unicode MS" w:hAnsi="Times New Roman" w:cs="Times New Roman"/>
          <w:b w:val="0"/>
          <w:sz w:val="24"/>
          <w:szCs w:val="24"/>
          <w:lang w:val="mn-MN"/>
        </w:rPr>
        <w:t xml:space="preserve">Газраас бусад бүх үндсэн хөрөнгийн хувьд түүнийг анх ашиглалтанд хүлээн авах үедээ боломжит ашиглалтын хугацааг тодорхойлох шаардлагатай. </w:t>
      </w:r>
    </w:p>
    <w:p w14:paraId="2E8A0DAD" w14:textId="77777777" w:rsidR="007C20BB" w:rsidRPr="007E27F8" w:rsidRDefault="007C20BB" w:rsidP="007C20BB">
      <w:pPr>
        <w:pStyle w:val="BodyText"/>
        <w:widowControl/>
        <w:autoSpaceDE/>
        <w:adjustRightInd/>
        <w:spacing w:after="0"/>
        <w:ind w:left="1440"/>
        <w:jc w:val="both"/>
        <w:rPr>
          <w:rFonts w:ascii="Times New Roman" w:hAnsi="Times New Roman"/>
          <w:b w:val="0"/>
          <w:sz w:val="24"/>
          <w:szCs w:val="24"/>
        </w:rPr>
      </w:pPr>
    </w:p>
    <w:p w14:paraId="013B7BDF" w14:textId="77777777" w:rsidR="007C20BB" w:rsidRPr="007E27F8" w:rsidRDefault="007C20BB" w:rsidP="003F1554">
      <w:pPr>
        <w:pStyle w:val="BodyText"/>
        <w:widowControl/>
        <w:numPr>
          <w:ilvl w:val="2"/>
          <w:numId w:val="103"/>
        </w:numPr>
        <w:autoSpaceDE/>
        <w:adjustRightInd/>
        <w:spacing w:after="0"/>
        <w:ind w:left="1440"/>
        <w:jc w:val="both"/>
        <w:rPr>
          <w:rFonts w:ascii="Times New Roman" w:hAnsi="Times New Roman" w:cs="Times New Roman"/>
          <w:b w:val="0"/>
          <w:sz w:val="24"/>
          <w:szCs w:val="24"/>
        </w:rPr>
      </w:pPr>
      <w:r w:rsidRPr="007E27F8">
        <w:rPr>
          <w:rFonts w:ascii="Times New Roman" w:hAnsi="Times New Roman"/>
          <w:b w:val="0"/>
          <w:sz w:val="24"/>
          <w:szCs w:val="24"/>
          <w:lang w:val="mn-MN"/>
        </w:rPr>
        <w:t xml:space="preserve">Үндсэн хөрөнгийн ашиглалтын хугацааг тогтоохдоо хөрөнгө үйлдвэрлэгчээс тогтоосон хугацаа, төрийн эрх бүхий байгууллагаас баталсан элэгдэл тооцох журам, татварын хууль тогтоомж, байгууллагын өмнөх туршлага болон бусад шаардлагатай мэдээллийг ашиглана. </w:t>
      </w:r>
    </w:p>
    <w:p w14:paraId="620BBB34" w14:textId="77777777" w:rsidR="007C20BB" w:rsidRPr="007E27F8" w:rsidRDefault="007C20BB" w:rsidP="007C20BB">
      <w:pPr>
        <w:pStyle w:val="ListParagraph"/>
        <w:rPr>
          <w:rFonts w:ascii="Times New Roman" w:hAnsi="Times New Roman" w:cs="Times New Roman"/>
          <w:b w:val="0"/>
          <w:sz w:val="24"/>
          <w:szCs w:val="24"/>
        </w:rPr>
      </w:pPr>
    </w:p>
    <w:p w14:paraId="7719A5A3" w14:textId="77777777" w:rsidR="007C20BB" w:rsidRPr="007E27F8" w:rsidRDefault="007C20BB" w:rsidP="003F1554">
      <w:pPr>
        <w:pStyle w:val="BodyText"/>
        <w:widowControl/>
        <w:numPr>
          <w:ilvl w:val="2"/>
          <w:numId w:val="103"/>
        </w:numPr>
        <w:autoSpaceDE/>
        <w:adjustRightInd/>
        <w:spacing w:after="0"/>
        <w:ind w:left="1440"/>
        <w:jc w:val="both"/>
        <w:rPr>
          <w:rFonts w:ascii="Times New Roman" w:hAnsi="Times New Roman" w:cs="Times New Roman"/>
          <w:b w:val="0"/>
          <w:sz w:val="24"/>
          <w:szCs w:val="24"/>
        </w:rPr>
      </w:pPr>
      <w:r w:rsidRPr="007E27F8">
        <w:rPr>
          <w:rFonts w:ascii="Times New Roman" w:hAnsi="Times New Roman" w:cs="Times New Roman"/>
          <w:b w:val="0"/>
          <w:sz w:val="24"/>
          <w:szCs w:val="24"/>
          <w:lang w:val="mn-MN"/>
        </w:rPr>
        <w:t xml:space="preserve">Үндсэн хөрөнгийг ашиглах явцдаа түүний ашиглалт болон өгөөжийг харгалзан тухайн үндсэн хөрөнгийн ангид дахин үнэлгээ хийсэн бол ашиглалтын боломжит хугацааг хянан үзнэ. </w:t>
      </w:r>
    </w:p>
    <w:p w14:paraId="2DF44B29" w14:textId="77777777" w:rsidR="007C20BB" w:rsidRPr="007E27F8" w:rsidRDefault="007C20BB" w:rsidP="007C20BB">
      <w:pPr>
        <w:pStyle w:val="BodyText"/>
        <w:spacing w:after="0"/>
        <w:ind w:left="1440"/>
        <w:rPr>
          <w:rFonts w:ascii="Times New Roman" w:hAnsi="Times New Roman" w:cs="Times New Roman"/>
          <w:b w:val="0"/>
          <w:sz w:val="24"/>
          <w:szCs w:val="24"/>
        </w:rPr>
      </w:pPr>
    </w:p>
    <w:p w14:paraId="0FF441EF" w14:textId="77777777" w:rsidR="007C20BB" w:rsidRPr="007E27F8" w:rsidRDefault="007C20BB" w:rsidP="003F1554">
      <w:pPr>
        <w:pStyle w:val="BodyText"/>
        <w:widowControl/>
        <w:numPr>
          <w:ilvl w:val="2"/>
          <w:numId w:val="103"/>
        </w:numPr>
        <w:autoSpaceDE/>
        <w:adjustRightInd/>
        <w:spacing w:after="0"/>
        <w:ind w:left="1440"/>
        <w:jc w:val="both"/>
        <w:rPr>
          <w:rFonts w:ascii="Times New Roman" w:hAnsi="Times New Roman" w:cs="Times New Roman"/>
          <w:b w:val="0"/>
          <w:sz w:val="24"/>
          <w:szCs w:val="24"/>
        </w:rPr>
      </w:pPr>
      <w:r w:rsidRPr="007E27F8">
        <w:rPr>
          <w:rFonts w:ascii="Times New Roman" w:eastAsia="Arial Unicode MS" w:hAnsi="Times New Roman" w:cs="Times New Roman"/>
          <w:b w:val="0"/>
          <w:sz w:val="24"/>
          <w:szCs w:val="24"/>
          <w:lang w:val="mn-MN"/>
        </w:rPr>
        <w:t>Удирдлагын</w:t>
      </w:r>
      <w:r w:rsidRPr="007E27F8">
        <w:rPr>
          <w:rFonts w:ascii="Times New Roman" w:hAnsi="Times New Roman" w:cs="Times New Roman"/>
          <w:b w:val="0"/>
          <w:sz w:val="24"/>
          <w:szCs w:val="24"/>
          <w:lang w:val="mn-MN"/>
        </w:rPr>
        <w:t xml:space="preserve"> шийдвэр болон дахин үнэлгээний тайланд үндэслэн үндсэн хөрөнгийн ашиглах хугацааг өөрчилсөн бол тухайн үндсэн хөрөнгийн дансны үнийг цаашид ашиглахаар тооцсон буюу шинээр тогтоосон хугацаанд элэгдүүлнэ. </w:t>
      </w:r>
    </w:p>
    <w:p w14:paraId="28921FBA" w14:textId="77777777" w:rsidR="007C20BB" w:rsidRPr="007E27F8" w:rsidRDefault="007C20BB" w:rsidP="007C20BB">
      <w:pPr>
        <w:pStyle w:val="BodyText"/>
        <w:spacing w:after="0"/>
        <w:ind w:left="1440"/>
        <w:rPr>
          <w:rFonts w:ascii="Times New Roman" w:hAnsi="Times New Roman" w:cs="Times New Roman"/>
          <w:b w:val="0"/>
          <w:sz w:val="24"/>
          <w:szCs w:val="24"/>
        </w:rPr>
      </w:pPr>
    </w:p>
    <w:p w14:paraId="08D7FB5D" w14:textId="77777777" w:rsidR="007C20BB" w:rsidRPr="007E27F8" w:rsidRDefault="007C20BB" w:rsidP="003F1554">
      <w:pPr>
        <w:pStyle w:val="BodyText"/>
        <w:widowControl/>
        <w:numPr>
          <w:ilvl w:val="2"/>
          <w:numId w:val="103"/>
        </w:numPr>
        <w:autoSpaceDE/>
        <w:adjustRightInd/>
        <w:spacing w:after="0"/>
        <w:ind w:left="1440"/>
        <w:jc w:val="both"/>
        <w:rPr>
          <w:rFonts w:ascii="Times New Roman" w:hAnsi="Times New Roman" w:cs="Times New Roman"/>
          <w:b w:val="0"/>
          <w:sz w:val="24"/>
          <w:szCs w:val="24"/>
        </w:rPr>
      </w:pPr>
      <w:r w:rsidRPr="007E27F8">
        <w:rPr>
          <w:rFonts w:ascii="Times New Roman" w:hAnsi="Times New Roman" w:cs="Times New Roman"/>
          <w:b w:val="0"/>
          <w:sz w:val="24"/>
          <w:szCs w:val="24"/>
          <w:lang w:val="mn-MN"/>
        </w:rPr>
        <w:t xml:space="preserve">Үндсэн хөрөнгийн </w:t>
      </w:r>
      <w:proofErr w:type="spellStart"/>
      <w:r w:rsidRPr="007E27F8">
        <w:rPr>
          <w:rFonts w:ascii="Times New Roman" w:hAnsi="Times New Roman" w:cs="Times New Roman"/>
          <w:b w:val="0"/>
          <w:sz w:val="24"/>
          <w:szCs w:val="24"/>
        </w:rPr>
        <w:t>ашиглалтын</w:t>
      </w:r>
      <w:proofErr w:type="spellEnd"/>
      <w:r w:rsidRPr="007E27F8">
        <w:rPr>
          <w:rFonts w:ascii="Times New Roman" w:hAnsi="Times New Roman" w:cs="Times New Roman"/>
          <w:b w:val="0"/>
          <w:sz w:val="24"/>
          <w:szCs w:val="24"/>
        </w:rPr>
        <w:t xml:space="preserve"> </w:t>
      </w:r>
      <w:r w:rsidRPr="007E27F8">
        <w:rPr>
          <w:rFonts w:ascii="Times New Roman" w:hAnsi="Times New Roman" w:cs="Times New Roman"/>
          <w:b w:val="0"/>
          <w:sz w:val="24"/>
          <w:szCs w:val="24"/>
          <w:lang w:val="mn-MN"/>
        </w:rPr>
        <w:t xml:space="preserve">дараа үеийн </w:t>
      </w:r>
      <w:proofErr w:type="spellStart"/>
      <w:r w:rsidRPr="007E27F8">
        <w:rPr>
          <w:rFonts w:ascii="Times New Roman" w:hAnsi="Times New Roman" w:cs="Times New Roman"/>
          <w:b w:val="0"/>
          <w:sz w:val="24"/>
          <w:szCs w:val="24"/>
        </w:rPr>
        <w:t>зардал</w:t>
      </w:r>
      <w:proofErr w:type="spellEnd"/>
      <w:r w:rsidRPr="007E27F8">
        <w:rPr>
          <w:rFonts w:ascii="Times New Roman" w:hAnsi="Times New Roman" w:cs="Times New Roman"/>
          <w:b w:val="0"/>
          <w:sz w:val="24"/>
          <w:szCs w:val="24"/>
        </w:rPr>
        <w:t xml:space="preserve"> </w:t>
      </w:r>
      <w:proofErr w:type="spellStart"/>
      <w:r w:rsidRPr="007E27F8">
        <w:rPr>
          <w:rFonts w:ascii="Times New Roman" w:hAnsi="Times New Roman" w:cs="Times New Roman"/>
          <w:b w:val="0"/>
          <w:sz w:val="24"/>
          <w:szCs w:val="24"/>
        </w:rPr>
        <w:t>нь</w:t>
      </w:r>
      <w:proofErr w:type="spellEnd"/>
      <w:r w:rsidRPr="007E27F8">
        <w:rPr>
          <w:rFonts w:ascii="Times New Roman" w:hAnsi="Times New Roman" w:cs="Times New Roman"/>
          <w:b w:val="0"/>
          <w:sz w:val="24"/>
          <w:szCs w:val="24"/>
        </w:rPr>
        <w:t xml:space="preserve"> </w:t>
      </w:r>
      <w:proofErr w:type="spellStart"/>
      <w:r w:rsidRPr="007E27F8">
        <w:rPr>
          <w:rFonts w:ascii="Times New Roman" w:hAnsi="Times New Roman" w:cs="Times New Roman"/>
          <w:b w:val="0"/>
          <w:sz w:val="24"/>
          <w:szCs w:val="24"/>
        </w:rPr>
        <w:t>үндсэн</w:t>
      </w:r>
      <w:proofErr w:type="spellEnd"/>
      <w:r w:rsidRPr="007E27F8">
        <w:rPr>
          <w:rFonts w:ascii="Times New Roman" w:hAnsi="Times New Roman" w:cs="Times New Roman"/>
          <w:b w:val="0"/>
          <w:sz w:val="24"/>
          <w:szCs w:val="24"/>
        </w:rPr>
        <w:t xml:space="preserve"> </w:t>
      </w:r>
      <w:proofErr w:type="spellStart"/>
      <w:r w:rsidRPr="007E27F8">
        <w:rPr>
          <w:rFonts w:ascii="Times New Roman" w:hAnsi="Times New Roman" w:cs="Times New Roman"/>
          <w:b w:val="0"/>
          <w:sz w:val="24"/>
          <w:szCs w:val="24"/>
        </w:rPr>
        <w:t>хөрөнгийн</w:t>
      </w:r>
      <w:proofErr w:type="spellEnd"/>
      <w:r w:rsidRPr="007E27F8">
        <w:rPr>
          <w:rFonts w:ascii="Times New Roman" w:hAnsi="Times New Roman" w:cs="Times New Roman"/>
          <w:b w:val="0"/>
          <w:sz w:val="24"/>
          <w:szCs w:val="24"/>
        </w:rPr>
        <w:t xml:space="preserve"> </w:t>
      </w:r>
      <w:proofErr w:type="spellStart"/>
      <w:r w:rsidRPr="007E27F8">
        <w:rPr>
          <w:rFonts w:ascii="Times New Roman" w:hAnsi="Times New Roman" w:cs="Times New Roman"/>
          <w:b w:val="0"/>
          <w:sz w:val="24"/>
          <w:szCs w:val="24"/>
        </w:rPr>
        <w:t>ашиглах</w:t>
      </w:r>
      <w:proofErr w:type="spellEnd"/>
      <w:r w:rsidRPr="007E27F8">
        <w:rPr>
          <w:rFonts w:ascii="Times New Roman" w:hAnsi="Times New Roman" w:cs="Times New Roman"/>
          <w:b w:val="0"/>
          <w:sz w:val="24"/>
          <w:szCs w:val="24"/>
        </w:rPr>
        <w:t xml:space="preserve"> </w:t>
      </w:r>
      <w:proofErr w:type="spellStart"/>
      <w:r w:rsidRPr="007E27F8">
        <w:rPr>
          <w:rFonts w:ascii="Times New Roman" w:hAnsi="Times New Roman" w:cs="Times New Roman"/>
          <w:b w:val="0"/>
          <w:sz w:val="24"/>
          <w:szCs w:val="24"/>
        </w:rPr>
        <w:t>хугацаа</w:t>
      </w:r>
      <w:proofErr w:type="spellEnd"/>
      <w:r w:rsidRPr="007E27F8">
        <w:rPr>
          <w:rFonts w:ascii="Times New Roman" w:hAnsi="Times New Roman" w:cs="Times New Roman"/>
          <w:b w:val="0"/>
          <w:sz w:val="24"/>
          <w:szCs w:val="24"/>
          <w:lang w:val="mn-MN"/>
        </w:rPr>
        <w:t xml:space="preserve"> болон өгөөжийг </w:t>
      </w:r>
      <w:proofErr w:type="spellStart"/>
      <w:r w:rsidRPr="007E27F8">
        <w:rPr>
          <w:rFonts w:ascii="Times New Roman" w:hAnsi="Times New Roman" w:cs="Times New Roman"/>
          <w:b w:val="0"/>
          <w:sz w:val="24"/>
          <w:szCs w:val="24"/>
        </w:rPr>
        <w:t>нэмэгдүүл</w:t>
      </w:r>
      <w:proofErr w:type="spellEnd"/>
      <w:r w:rsidRPr="007E27F8">
        <w:rPr>
          <w:rFonts w:ascii="Times New Roman" w:hAnsi="Times New Roman" w:cs="Times New Roman"/>
          <w:b w:val="0"/>
          <w:sz w:val="24"/>
          <w:szCs w:val="24"/>
          <w:lang w:val="mn-MN"/>
        </w:rPr>
        <w:t xml:space="preserve">сэн бол уг зардлыг </w:t>
      </w:r>
      <w:proofErr w:type="spellStart"/>
      <w:r w:rsidRPr="007E27F8">
        <w:rPr>
          <w:rFonts w:ascii="Times New Roman" w:hAnsi="Times New Roman" w:cs="Times New Roman"/>
          <w:b w:val="0"/>
          <w:sz w:val="24"/>
          <w:szCs w:val="24"/>
        </w:rPr>
        <w:t>капитал</w:t>
      </w:r>
      <w:proofErr w:type="spellEnd"/>
      <w:r w:rsidRPr="007E27F8">
        <w:rPr>
          <w:rFonts w:ascii="Times New Roman" w:hAnsi="Times New Roman" w:cs="Times New Roman"/>
          <w:b w:val="0"/>
          <w:sz w:val="24"/>
          <w:szCs w:val="24"/>
          <w:lang w:val="mn-MN"/>
        </w:rPr>
        <w:t xml:space="preserve">жуулна. </w:t>
      </w:r>
      <w:proofErr w:type="spellStart"/>
      <w:r w:rsidRPr="007E27F8">
        <w:rPr>
          <w:rFonts w:ascii="Times New Roman" w:hAnsi="Times New Roman" w:cs="Times New Roman"/>
          <w:b w:val="0"/>
          <w:sz w:val="24"/>
          <w:szCs w:val="24"/>
        </w:rPr>
        <w:t>Энэ</w:t>
      </w:r>
      <w:proofErr w:type="spellEnd"/>
      <w:r w:rsidRPr="007E27F8">
        <w:rPr>
          <w:rFonts w:ascii="Times New Roman" w:hAnsi="Times New Roman" w:cs="Times New Roman"/>
          <w:b w:val="0"/>
          <w:sz w:val="24"/>
          <w:szCs w:val="24"/>
        </w:rPr>
        <w:t xml:space="preserve"> </w:t>
      </w:r>
      <w:proofErr w:type="spellStart"/>
      <w:r w:rsidRPr="007E27F8">
        <w:rPr>
          <w:rFonts w:ascii="Times New Roman" w:hAnsi="Times New Roman" w:cs="Times New Roman"/>
          <w:b w:val="0"/>
          <w:sz w:val="24"/>
          <w:szCs w:val="24"/>
        </w:rPr>
        <w:t>тохиолдолд</w:t>
      </w:r>
      <w:proofErr w:type="spellEnd"/>
      <w:r w:rsidRPr="007E27F8">
        <w:rPr>
          <w:rFonts w:ascii="Times New Roman" w:hAnsi="Times New Roman" w:cs="Times New Roman"/>
          <w:b w:val="0"/>
          <w:sz w:val="24"/>
          <w:szCs w:val="24"/>
        </w:rPr>
        <w:t xml:space="preserve"> </w:t>
      </w:r>
      <w:proofErr w:type="spellStart"/>
      <w:r w:rsidRPr="007E27F8">
        <w:rPr>
          <w:rFonts w:ascii="Times New Roman" w:hAnsi="Times New Roman" w:cs="Times New Roman"/>
          <w:b w:val="0"/>
          <w:sz w:val="24"/>
          <w:szCs w:val="24"/>
        </w:rPr>
        <w:t>үндсэн</w:t>
      </w:r>
      <w:proofErr w:type="spellEnd"/>
      <w:r w:rsidRPr="007E27F8">
        <w:rPr>
          <w:rFonts w:ascii="Times New Roman" w:hAnsi="Times New Roman" w:cs="Times New Roman"/>
          <w:b w:val="0"/>
          <w:sz w:val="24"/>
          <w:szCs w:val="24"/>
        </w:rPr>
        <w:t xml:space="preserve"> </w:t>
      </w:r>
      <w:proofErr w:type="spellStart"/>
      <w:r w:rsidRPr="007E27F8">
        <w:rPr>
          <w:rFonts w:ascii="Times New Roman" w:hAnsi="Times New Roman" w:cs="Times New Roman"/>
          <w:b w:val="0"/>
          <w:sz w:val="24"/>
          <w:szCs w:val="24"/>
        </w:rPr>
        <w:t>хөрөнгийн</w:t>
      </w:r>
      <w:proofErr w:type="spellEnd"/>
      <w:r w:rsidRPr="007E27F8">
        <w:rPr>
          <w:rFonts w:ascii="Times New Roman" w:hAnsi="Times New Roman" w:cs="Times New Roman"/>
          <w:b w:val="0"/>
          <w:sz w:val="24"/>
          <w:szCs w:val="24"/>
        </w:rPr>
        <w:t xml:space="preserve"> </w:t>
      </w:r>
      <w:r w:rsidRPr="007E27F8">
        <w:rPr>
          <w:rFonts w:ascii="Times New Roman" w:hAnsi="Times New Roman" w:cs="Times New Roman"/>
          <w:b w:val="0"/>
          <w:sz w:val="24"/>
          <w:szCs w:val="24"/>
          <w:lang w:val="mn-MN"/>
        </w:rPr>
        <w:t>капиталжуулалтыг бүртгэсний дараах үлдэгдэл өртгийг</w:t>
      </w:r>
      <w:r w:rsidRPr="007E27F8">
        <w:rPr>
          <w:rFonts w:ascii="Times New Roman" w:hAnsi="Times New Roman" w:cs="Times New Roman"/>
          <w:b w:val="0"/>
          <w:sz w:val="24"/>
          <w:szCs w:val="24"/>
        </w:rPr>
        <w:t xml:space="preserve"> </w:t>
      </w:r>
      <w:proofErr w:type="spellStart"/>
      <w:r w:rsidRPr="007E27F8">
        <w:rPr>
          <w:rFonts w:ascii="Times New Roman" w:hAnsi="Times New Roman" w:cs="Times New Roman"/>
          <w:b w:val="0"/>
          <w:sz w:val="24"/>
          <w:szCs w:val="24"/>
        </w:rPr>
        <w:t>шинээр</w:t>
      </w:r>
      <w:proofErr w:type="spellEnd"/>
      <w:r w:rsidRPr="007E27F8">
        <w:rPr>
          <w:rFonts w:ascii="Times New Roman" w:hAnsi="Times New Roman" w:cs="Times New Roman"/>
          <w:b w:val="0"/>
          <w:sz w:val="24"/>
          <w:szCs w:val="24"/>
        </w:rPr>
        <w:t xml:space="preserve"> </w:t>
      </w:r>
      <w:proofErr w:type="spellStart"/>
      <w:r w:rsidRPr="007E27F8">
        <w:rPr>
          <w:rFonts w:ascii="Times New Roman" w:hAnsi="Times New Roman" w:cs="Times New Roman"/>
          <w:b w:val="0"/>
          <w:sz w:val="24"/>
          <w:szCs w:val="24"/>
        </w:rPr>
        <w:t>тооцсон</w:t>
      </w:r>
      <w:proofErr w:type="spellEnd"/>
      <w:r w:rsidRPr="007E27F8">
        <w:rPr>
          <w:rFonts w:ascii="Times New Roman" w:hAnsi="Times New Roman" w:cs="Times New Roman"/>
          <w:b w:val="0"/>
          <w:sz w:val="24"/>
          <w:szCs w:val="24"/>
        </w:rPr>
        <w:t xml:space="preserve"> </w:t>
      </w:r>
      <w:proofErr w:type="spellStart"/>
      <w:r w:rsidRPr="007E27F8">
        <w:rPr>
          <w:rFonts w:ascii="Times New Roman" w:hAnsi="Times New Roman" w:cs="Times New Roman"/>
          <w:b w:val="0"/>
          <w:sz w:val="24"/>
          <w:szCs w:val="24"/>
        </w:rPr>
        <w:t>ашиглалтын</w:t>
      </w:r>
      <w:proofErr w:type="spellEnd"/>
      <w:r w:rsidRPr="007E27F8">
        <w:rPr>
          <w:rFonts w:ascii="Times New Roman" w:hAnsi="Times New Roman" w:cs="Times New Roman"/>
          <w:b w:val="0"/>
          <w:sz w:val="24"/>
          <w:szCs w:val="24"/>
        </w:rPr>
        <w:t xml:space="preserve"> </w:t>
      </w:r>
      <w:proofErr w:type="spellStart"/>
      <w:r w:rsidRPr="007E27F8">
        <w:rPr>
          <w:rFonts w:ascii="Times New Roman" w:hAnsi="Times New Roman" w:cs="Times New Roman"/>
          <w:b w:val="0"/>
          <w:sz w:val="24"/>
          <w:szCs w:val="24"/>
        </w:rPr>
        <w:t>хугацаанд</w:t>
      </w:r>
      <w:proofErr w:type="spellEnd"/>
      <w:r w:rsidRPr="007E27F8">
        <w:rPr>
          <w:rFonts w:ascii="Times New Roman" w:hAnsi="Times New Roman" w:cs="Times New Roman"/>
          <w:b w:val="0"/>
          <w:sz w:val="24"/>
          <w:szCs w:val="24"/>
        </w:rPr>
        <w:t xml:space="preserve"> </w:t>
      </w:r>
      <w:proofErr w:type="spellStart"/>
      <w:r w:rsidRPr="007E27F8">
        <w:rPr>
          <w:rFonts w:ascii="Times New Roman" w:hAnsi="Times New Roman" w:cs="Times New Roman"/>
          <w:b w:val="0"/>
          <w:sz w:val="24"/>
          <w:szCs w:val="24"/>
        </w:rPr>
        <w:t>элэгдүүлнэ</w:t>
      </w:r>
      <w:proofErr w:type="spellEnd"/>
      <w:r w:rsidRPr="007E27F8">
        <w:rPr>
          <w:rFonts w:ascii="Times New Roman" w:hAnsi="Times New Roman" w:cs="Times New Roman"/>
          <w:b w:val="0"/>
          <w:sz w:val="24"/>
          <w:szCs w:val="24"/>
          <w:lang w:val="mn-MN"/>
        </w:rPr>
        <w:t>.</w:t>
      </w:r>
    </w:p>
    <w:p w14:paraId="60D2DBA0" w14:textId="77777777" w:rsidR="007C20BB" w:rsidRPr="007E27F8" w:rsidRDefault="007C20BB" w:rsidP="007C20BB">
      <w:pPr>
        <w:pStyle w:val="BodyText"/>
        <w:spacing w:after="0"/>
        <w:ind w:left="1440"/>
        <w:rPr>
          <w:rFonts w:ascii="Times New Roman" w:hAnsi="Times New Roman" w:cs="Times New Roman"/>
          <w:b w:val="0"/>
          <w:sz w:val="24"/>
          <w:szCs w:val="24"/>
        </w:rPr>
      </w:pPr>
    </w:p>
    <w:p w14:paraId="144075D9" w14:textId="77777777" w:rsidR="007C20BB" w:rsidRPr="007E27F8" w:rsidRDefault="007C20BB" w:rsidP="003F1554">
      <w:pPr>
        <w:pStyle w:val="BodyText"/>
        <w:widowControl/>
        <w:numPr>
          <w:ilvl w:val="2"/>
          <w:numId w:val="103"/>
        </w:numPr>
        <w:autoSpaceDE/>
        <w:adjustRightInd/>
        <w:spacing w:after="0"/>
        <w:ind w:left="1440"/>
        <w:jc w:val="both"/>
        <w:rPr>
          <w:rFonts w:ascii="Times New Roman" w:hAnsi="Times New Roman" w:cs="Times New Roman"/>
          <w:b w:val="0"/>
          <w:sz w:val="24"/>
          <w:szCs w:val="24"/>
        </w:rPr>
      </w:pPr>
      <w:r w:rsidRPr="007E27F8">
        <w:rPr>
          <w:rFonts w:ascii="Times New Roman" w:eastAsia="Arial Unicode MS" w:hAnsi="Times New Roman" w:cs="Times New Roman"/>
          <w:b w:val="0"/>
          <w:sz w:val="24"/>
          <w:szCs w:val="24"/>
          <w:lang w:val="mn-MN"/>
        </w:rPr>
        <w:t>Тухайн үндсэн хөрөнгийн бүрэлдэхүүнд багтаж байгаа, ашиглалтын хугацаа ялгаатай бүрэлдэхүүн хэсгүүдийн өртгийг дэлгэрэнгүй бүртгэлийн зорилгоор тусад нь ангилан харуулах шаардлагатай.</w:t>
      </w:r>
    </w:p>
    <w:p w14:paraId="07F5CED1" w14:textId="77777777" w:rsidR="007C20BB" w:rsidRPr="007E27F8" w:rsidRDefault="007C20BB" w:rsidP="007C20BB">
      <w:pPr>
        <w:pStyle w:val="ListParagraph"/>
        <w:widowControl/>
        <w:autoSpaceDE/>
        <w:adjustRightInd/>
        <w:ind w:left="1440"/>
        <w:jc w:val="both"/>
        <w:rPr>
          <w:rFonts w:ascii="Times New Roman" w:eastAsia="Arial Unicode MS" w:hAnsi="Times New Roman" w:cs="Times New Roman"/>
          <w:b w:val="0"/>
          <w:sz w:val="24"/>
          <w:szCs w:val="24"/>
          <w:lang w:val="mn-MN"/>
        </w:rPr>
      </w:pPr>
    </w:p>
    <w:p w14:paraId="7C0BD840" w14:textId="77777777" w:rsidR="007C20BB" w:rsidRPr="007E27F8" w:rsidRDefault="007C20BB" w:rsidP="003F1554">
      <w:pPr>
        <w:pStyle w:val="ListParagraph"/>
        <w:widowControl/>
        <w:numPr>
          <w:ilvl w:val="2"/>
          <w:numId w:val="103"/>
        </w:numPr>
        <w:autoSpaceDE/>
        <w:adjustRightInd/>
        <w:ind w:left="1440"/>
        <w:jc w:val="both"/>
        <w:rPr>
          <w:rFonts w:ascii="Times New Roman" w:eastAsia="Arial Unicode MS" w:hAnsi="Times New Roman" w:cs="Times New Roman"/>
          <w:b w:val="0"/>
          <w:sz w:val="24"/>
          <w:szCs w:val="24"/>
          <w:lang w:val="mn-MN"/>
        </w:rPr>
      </w:pPr>
      <w:r w:rsidRPr="007E27F8">
        <w:rPr>
          <w:rFonts w:ascii="Times New Roman" w:eastAsia="Arial Unicode MS" w:hAnsi="Times New Roman" w:cs="Times New Roman"/>
          <w:b w:val="0"/>
          <w:sz w:val="24"/>
          <w:szCs w:val="24"/>
          <w:lang w:val="mn-MN"/>
        </w:rPr>
        <w:lastRenderedPageBreak/>
        <w:t xml:space="preserve">Газар болон дуусаагүй барилга, суурилуулаагүй тоног төхөөрөмжийн хувьд элэгдэл тооцогдохгүй. </w:t>
      </w:r>
    </w:p>
    <w:p w14:paraId="6D741585" w14:textId="77777777" w:rsidR="007C20BB" w:rsidRPr="007E27F8" w:rsidRDefault="007C20BB" w:rsidP="007C20BB">
      <w:pPr>
        <w:pStyle w:val="BodyText"/>
        <w:widowControl/>
        <w:autoSpaceDE/>
        <w:adjustRightInd/>
        <w:spacing w:after="0"/>
        <w:ind w:left="1440"/>
        <w:jc w:val="both"/>
        <w:rPr>
          <w:rFonts w:ascii="Times New Roman" w:hAnsi="Times New Roman" w:cs="Times New Roman"/>
          <w:b w:val="0"/>
          <w:sz w:val="24"/>
          <w:szCs w:val="24"/>
        </w:rPr>
      </w:pPr>
    </w:p>
    <w:p w14:paraId="196A7C57" w14:textId="77777777" w:rsidR="007C20BB" w:rsidRPr="007E27F8" w:rsidRDefault="007C20BB" w:rsidP="003F1554">
      <w:pPr>
        <w:pStyle w:val="BodyText"/>
        <w:widowControl/>
        <w:numPr>
          <w:ilvl w:val="2"/>
          <w:numId w:val="103"/>
        </w:numPr>
        <w:autoSpaceDE/>
        <w:adjustRightInd/>
        <w:spacing w:after="0"/>
        <w:ind w:left="1440"/>
        <w:jc w:val="both"/>
        <w:rPr>
          <w:rFonts w:ascii="Times New Roman" w:hAnsi="Times New Roman" w:cs="Times New Roman"/>
          <w:b w:val="0"/>
          <w:sz w:val="24"/>
          <w:szCs w:val="24"/>
        </w:rPr>
      </w:pPr>
      <w:r w:rsidRPr="007E27F8">
        <w:rPr>
          <w:rFonts w:ascii="Times New Roman" w:hAnsi="Times New Roman" w:cs="Times New Roman"/>
          <w:b w:val="0"/>
          <w:sz w:val="24"/>
          <w:szCs w:val="24"/>
          <w:lang w:val="mn-MN"/>
        </w:rPr>
        <w:t xml:space="preserve">Нийгмийн даатгалын байгууллагын өмчлөлд байгаа </w:t>
      </w:r>
      <w:r w:rsidRPr="007E27F8">
        <w:rPr>
          <w:rFonts w:ascii="Times New Roman" w:eastAsia="Arial Unicode MS" w:hAnsi="Times New Roman" w:cs="Times New Roman"/>
          <w:b w:val="0"/>
          <w:sz w:val="24"/>
          <w:szCs w:val="24"/>
          <w:lang w:val="mn-MN"/>
        </w:rPr>
        <w:t>үндсэн хөрөнгийн тогтоосон ашигл</w:t>
      </w:r>
      <w:r w:rsidR="00D5140A">
        <w:rPr>
          <w:rFonts w:ascii="Times New Roman" w:eastAsia="Arial Unicode MS" w:hAnsi="Times New Roman" w:cs="Times New Roman"/>
          <w:b w:val="0"/>
          <w:sz w:val="24"/>
          <w:szCs w:val="24"/>
          <w:lang w:val="mn-MN"/>
        </w:rPr>
        <w:t>алтын хугацааг н</w:t>
      </w:r>
      <w:r w:rsidRPr="007E27F8">
        <w:rPr>
          <w:rFonts w:ascii="Times New Roman" w:eastAsia="Arial Unicode MS" w:hAnsi="Times New Roman" w:cs="Times New Roman"/>
          <w:b w:val="0"/>
          <w:sz w:val="24"/>
          <w:szCs w:val="24"/>
          <w:lang w:val="mn-MN"/>
        </w:rPr>
        <w:t xml:space="preserve">ийгмийн даатгалын төв байгууллагын </w:t>
      </w:r>
      <w:r w:rsidR="004422A2">
        <w:rPr>
          <w:rFonts w:ascii="Times New Roman" w:eastAsia="Arial Unicode MS" w:hAnsi="Times New Roman" w:cs="Times New Roman"/>
          <w:b w:val="0"/>
          <w:sz w:val="24"/>
          <w:szCs w:val="24"/>
          <w:lang w:val="mn-MN"/>
        </w:rPr>
        <w:t xml:space="preserve">шийдвэр, чиглэлийн </w:t>
      </w:r>
      <w:r w:rsidR="00433F98">
        <w:rPr>
          <w:rFonts w:ascii="Times New Roman" w:eastAsia="Arial Unicode MS" w:hAnsi="Times New Roman" w:cs="Times New Roman"/>
          <w:b w:val="0"/>
          <w:sz w:val="24"/>
          <w:szCs w:val="24"/>
          <w:lang w:val="mn-MN"/>
        </w:rPr>
        <w:t>дагуу тодорхойл</w:t>
      </w:r>
      <w:r w:rsidRPr="007E27F8">
        <w:rPr>
          <w:rFonts w:ascii="Times New Roman" w:eastAsia="Arial Unicode MS" w:hAnsi="Times New Roman" w:cs="Times New Roman"/>
          <w:b w:val="0"/>
          <w:sz w:val="24"/>
          <w:szCs w:val="24"/>
          <w:lang w:val="mn-MN"/>
        </w:rPr>
        <w:t xml:space="preserve">но.  </w:t>
      </w:r>
    </w:p>
    <w:p w14:paraId="2530D42C" w14:textId="77777777" w:rsidR="007C20BB" w:rsidRPr="007E27F8" w:rsidRDefault="007C20BB" w:rsidP="007C20BB">
      <w:pPr>
        <w:ind w:left="1062" w:firstLine="378"/>
        <w:jc w:val="both"/>
        <w:rPr>
          <w:rFonts w:ascii="Times New Roman" w:hAnsi="Times New Roman" w:cs="Times New Roman"/>
          <w:b w:val="0"/>
          <w:sz w:val="24"/>
          <w:szCs w:val="24"/>
          <w:u w:val="single"/>
          <w:lang w:val="mn-MN"/>
        </w:rPr>
      </w:pPr>
    </w:p>
    <w:p w14:paraId="5D486929" w14:textId="77777777" w:rsidR="007C20BB" w:rsidRPr="007E27F8" w:rsidRDefault="007C20BB" w:rsidP="003F1554">
      <w:pPr>
        <w:pStyle w:val="ListParagraph"/>
        <w:widowControl/>
        <w:numPr>
          <w:ilvl w:val="1"/>
          <w:numId w:val="103"/>
        </w:numPr>
        <w:autoSpaceDE/>
        <w:adjustRightInd/>
        <w:ind w:left="720" w:hanging="720"/>
        <w:jc w:val="both"/>
        <w:rPr>
          <w:rFonts w:ascii="Times New Roman" w:eastAsia="Arial Unicode MS" w:hAnsi="Times New Roman" w:cs="Times New Roman"/>
          <w:b w:val="0"/>
          <w:sz w:val="24"/>
          <w:szCs w:val="24"/>
          <w:lang w:val="mn-MN"/>
        </w:rPr>
      </w:pPr>
      <w:r w:rsidRPr="007E27F8">
        <w:rPr>
          <w:rFonts w:ascii="Times New Roman" w:eastAsia="Arial Unicode MS" w:hAnsi="Times New Roman" w:cs="Times New Roman"/>
          <w:b w:val="0"/>
          <w:sz w:val="24"/>
          <w:szCs w:val="24"/>
          <w:lang w:val="mn-MN"/>
        </w:rPr>
        <w:t xml:space="preserve">Элэгдэл тооцох арга </w:t>
      </w:r>
    </w:p>
    <w:p w14:paraId="3DF7272E" w14:textId="77777777" w:rsidR="007C20BB" w:rsidRDefault="007C20BB" w:rsidP="007C20BB">
      <w:pPr>
        <w:pStyle w:val="ListParagraph"/>
        <w:ind w:left="1440"/>
        <w:jc w:val="both"/>
        <w:rPr>
          <w:rFonts w:ascii="Times New Roman" w:eastAsia="Arial Unicode MS" w:hAnsi="Times New Roman" w:cs="Times New Roman"/>
          <w:b w:val="0"/>
          <w:sz w:val="24"/>
          <w:szCs w:val="24"/>
          <w:lang w:val="mn-MN"/>
        </w:rPr>
      </w:pPr>
    </w:p>
    <w:p w14:paraId="4DA6EF05" w14:textId="77777777" w:rsidR="007C20BB" w:rsidRDefault="007C20BB" w:rsidP="003F1554">
      <w:pPr>
        <w:pStyle w:val="ListParagraph"/>
        <w:widowControl/>
        <w:numPr>
          <w:ilvl w:val="2"/>
          <w:numId w:val="103"/>
        </w:numPr>
        <w:autoSpaceDE/>
        <w:adjustRightInd/>
        <w:ind w:left="144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 xml:space="preserve">Нийгмийн даатгалын байгууллага нь үндсэн хөрөнгийн элэгдэл тооцохдоо элэгдэл тооцох шулуун шугамын аргыг хэрэглэх ба тайлант үеүдэд тууштай мөрдөнө. </w:t>
      </w:r>
    </w:p>
    <w:p w14:paraId="182C6E75" w14:textId="77777777" w:rsidR="007C20BB" w:rsidRDefault="007C20BB" w:rsidP="007C20BB">
      <w:pPr>
        <w:pStyle w:val="ListParagraph"/>
        <w:ind w:left="1440"/>
        <w:jc w:val="both"/>
        <w:rPr>
          <w:rFonts w:ascii="Times New Roman" w:eastAsia="Arial Unicode MS" w:hAnsi="Times New Roman" w:cs="Times New Roman"/>
          <w:b w:val="0"/>
          <w:sz w:val="24"/>
          <w:szCs w:val="24"/>
          <w:lang w:val="mn-MN"/>
        </w:rPr>
      </w:pPr>
    </w:p>
    <w:p w14:paraId="7B963799" w14:textId="77777777" w:rsidR="00D51FD6" w:rsidRDefault="007C20BB" w:rsidP="00D51FD6">
      <w:pPr>
        <w:pStyle w:val="ListParagraph"/>
        <w:widowControl/>
        <w:numPr>
          <w:ilvl w:val="2"/>
          <w:numId w:val="103"/>
        </w:numPr>
        <w:autoSpaceDE/>
        <w:adjustRightInd/>
        <w:ind w:left="144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Хэрэв элэгдэл тооцох аргаа өөрчилсөн бол өөрчлөх болсон шалтгаан, түүнээс үүдэн санхүүгийн тайлангийн үзүүлэлтүүдэд гара</w:t>
      </w:r>
      <w:r w:rsidR="00C4206B">
        <w:rPr>
          <w:rFonts w:ascii="Times New Roman" w:eastAsia="Arial Unicode MS" w:hAnsi="Times New Roman" w:cs="Times New Roman"/>
          <w:b w:val="0"/>
          <w:sz w:val="24"/>
          <w:szCs w:val="24"/>
          <w:lang w:val="mn-MN"/>
        </w:rPr>
        <w:t>х өөрчлөлтийн нөлөөллийг тооцон</w:t>
      </w:r>
      <w:r>
        <w:rPr>
          <w:rFonts w:ascii="Times New Roman" w:eastAsia="Arial Unicode MS" w:hAnsi="Times New Roman" w:cs="Times New Roman"/>
          <w:b w:val="0"/>
          <w:sz w:val="24"/>
          <w:szCs w:val="24"/>
          <w:lang w:val="mn-MN"/>
        </w:rPr>
        <w:t xml:space="preserve"> санхүүгийн тайлангийн тодруулгад дэлгэрэнгүй тусган харуулна.</w:t>
      </w:r>
    </w:p>
    <w:p w14:paraId="4CDFD228" w14:textId="77777777" w:rsidR="00C4206B" w:rsidRPr="00C4206B" w:rsidRDefault="00C4206B" w:rsidP="00C4206B">
      <w:pPr>
        <w:widowControl/>
        <w:autoSpaceDE/>
        <w:adjustRightInd/>
        <w:jc w:val="both"/>
        <w:rPr>
          <w:rFonts w:ascii="Times New Roman" w:eastAsia="Arial Unicode MS" w:hAnsi="Times New Roman" w:cs="Times New Roman"/>
          <w:b w:val="0"/>
          <w:sz w:val="24"/>
          <w:szCs w:val="24"/>
          <w:lang w:val="mn-MN"/>
        </w:rPr>
      </w:pPr>
    </w:p>
    <w:p w14:paraId="418E1FD3" w14:textId="77777777" w:rsidR="007C20BB" w:rsidRDefault="007C20BB" w:rsidP="003F1554">
      <w:pPr>
        <w:pStyle w:val="BodyText"/>
        <w:widowControl/>
        <w:numPr>
          <w:ilvl w:val="1"/>
          <w:numId w:val="103"/>
        </w:numPr>
        <w:tabs>
          <w:tab w:val="left" w:pos="709"/>
          <w:tab w:val="right" w:pos="8505"/>
        </w:tabs>
        <w:autoSpaceDE/>
        <w:adjustRightInd/>
        <w:spacing w:after="0"/>
        <w:ind w:left="720" w:hanging="720"/>
        <w:jc w:val="both"/>
        <w:rPr>
          <w:rFonts w:ascii="Times New Roman" w:hAnsi="Times New Roman" w:cs="Times New Roman"/>
          <w:i/>
          <w:iCs/>
          <w:sz w:val="24"/>
          <w:szCs w:val="24"/>
        </w:rPr>
      </w:pPr>
      <w:proofErr w:type="spellStart"/>
      <w:r>
        <w:rPr>
          <w:rFonts w:ascii="Times New Roman" w:hAnsi="Times New Roman" w:cs="Times New Roman"/>
          <w:i/>
          <w:iCs/>
          <w:sz w:val="24"/>
          <w:szCs w:val="24"/>
        </w:rPr>
        <w:t>Элэгдлийн</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зардал</w:t>
      </w:r>
      <w:proofErr w:type="spellEnd"/>
    </w:p>
    <w:p w14:paraId="0467AC96" w14:textId="77777777" w:rsidR="007C20BB" w:rsidRDefault="007C20BB" w:rsidP="007C20BB">
      <w:pPr>
        <w:pStyle w:val="BodyText"/>
        <w:tabs>
          <w:tab w:val="left" w:pos="709"/>
        </w:tabs>
        <w:spacing w:after="0"/>
        <w:ind w:left="720"/>
        <w:rPr>
          <w:rFonts w:ascii="Times New Roman" w:hAnsi="Times New Roman" w:cs="Times New Roman"/>
          <w:b w:val="0"/>
          <w:iCs/>
          <w:sz w:val="24"/>
          <w:szCs w:val="24"/>
        </w:rPr>
      </w:pPr>
    </w:p>
    <w:p w14:paraId="18549C2F" w14:textId="77777777" w:rsidR="007C20BB" w:rsidRDefault="007C20BB" w:rsidP="003F1554">
      <w:pPr>
        <w:pStyle w:val="BodyText"/>
        <w:widowControl/>
        <w:numPr>
          <w:ilvl w:val="2"/>
          <w:numId w:val="103"/>
        </w:numPr>
        <w:tabs>
          <w:tab w:val="left" w:pos="1440"/>
          <w:tab w:val="right" w:pos="8505"/>
        </w:tabs>
        <w:autoSpaceDE/>
        <w:adjustRightInd/>
        <w:spacing w:after="0"/>
        <w:ind w:left="1440"/>
        <w:jc w:val="both"/>
        <w:rPr>
          <w:rFonts w:ascii="Times New Roman" w:hAnsi="Times New Roman" w:cs="Times New Roman"/>
          <w:b w:val="0"/>
          <w:iCs/>
          <w:sz w:val="24"/>
          <w:szCs w:val="24"/>
        </w:rPr>
      </w:pPr>
      <w:r>
        <w:rPr>
          <w:rFonts w:ascii="Times New Roman" w:hAnsi="Times New Roman" w:cs="Times New Roman"/>
          <w:b w:val="0"/>
          <w:sz w:val="24"/>
          <w:szCs w:val="24"/>
          <w:lang w:val="mn-MN"/>
        </w:rPr>
        <w:t xml:space="preserve">Үндсэн хөрөнгийг ашиглаж эхэлсний дараагийн сарын эхнээс элэгдэл тооцож эхэлнэ. </w:t>
      </w:r>
    </w:p>
    <w:p w14:paraId="00F87891" w14:textId="77777777" w:rsidR="007C20BB" w:rsidRDefault="007C20BB" w:rsidP="007C20BB">
      <w:pPr>
        <w:pStyle w:val="BodyText"/>
        <w:tabs>
          <w:tab w:val="left" w:pos="1440"/>
        </w:tabs>
        <w:spacing w:after="0"/>
        <w:ind w:left="1440"/>
        <w:rPr>
          <w:rFonts w:ascii="Times New Roman" w:hAnsi="Times New Roman" w:cs="Times New Roman"/>
          <w:b w:val="0"/>
          <w:i/>
          <w:iCs/>
          <w:sz w:val="24"/>
          <w:szCs w:val="24"/>
        </w:rPr>
      </w:pPr>
    </w:p>
    <w:p w14:paraId="5735FCB6" w14:textId="77777777" w:rsidR="007C20BB" w:rsidRDefault="007C20BB" w:rsidP="003F1554">
      <w:pPr>
        <w:pStyle w:val="BodyText"/>
        <w:widowControl/>
        <w:numPr>
          <w:ilvl w:val="2"/>
          <w:numId w:val="103"/>
        </w:numPr>
        <w:autoSpaceDE/>
        <w:adjustRightInd/>
        <w:spacing w:after="0"/>
        <w:ind w:left="1440"/>
        <w:jc w:val="both"/>
        <w:rPr>
          <w:rFonts w:ascii="Times New Roman" w:hAnsi="Times New Roman" w:cs="Times New Roman"/>
          <w:b w:val="0"/>
          <w:sz w:val="24"/>
          <w:szCs w:val="24"/>
        </w:rPr>
      </w:pPr>
      <w:r>
        <w:rPr>
          <w:rFonts w:ascii="Times New Roman" w:eastAsia="Arial Unicode MS" w:hAnsi="Times New Roman" w:cs="Times New Roman"/>
          <w:b w:val="0"/>
          <w:sz w:val="24"/>
          <w:szCs w:val="24"/>
          <w:lang w:val="mn-MN"/>
        </w:rPr>
        <w:t xml:space="preserve">Тухайн үндсэн хөрөнгийн бүрэлдэхүүнд багтаж байгаа, ашиглалтын хугацаа ялгаатай бүрэлдэхүүн хэсгүүдийн өртгийг дэлгэрэнгүй бүртгэлийн зорилгоор тусад нь ангилан харуулсан бол тооцооллыг хялбарчилах зорилгоор нийлмэл элэгдлийн хувийг тогтоож болно. </w:t>
      </w:r>
    </w:p>
    <w:p w14:paraId="4D2CA823" w14:textId="77777777" w:rsidR="007C20BB" w:rsidRDefault="007C20BB" w:rsidP="007C20BB">
      <w:pPr>
        <w:pStyle w:val="BodyText"/>
        <w:widowControl/>
        <w:tabs>
          <w:tab w:val="left" w:pos="1440"/>
          <w:tab w:val="right" w:pos="8505"/>
        </w:tabs>
        <w:autoSpaceDE/>
        <w:adjustRightInd/>
        <w:spacing w:after="0"/>
        <w:ind w:left="1440"/>
        <w:jc w:val="both"/>
        <w:rPr>
          <w:rFonts w:ascii="Times New Roman" w:hAnsi="Times New Roman" w:cs="Times New Roman"/>
          <w:b w:val="0"/>
          <w:iCs/>
          <w:sz w:val="24"/>
          <w:szCs w:val="24"/>
        </w:rPr>
      </w:pPr>
    </w:p>
    <w:p w14:paraId="453B19BC" w14:textId="77777777" w:rsidR="007C20BB" w:rsidRDefault="007C20BB" w:rsidP="003F1554">
      <w:pPr>
        <w:pStyle w:val="BodyText"/>
        <w:widowControl/>
        <w:numPr>
          <w:ilvl w:val="2"/>
          <w:numId w:val="103"/>
        </w:numPr>
        <w:tabs>
          <w:tab w:val="left" w:pos="1440"/>
          <w:tab w:val="right" w:pos="8505"/>
        </w:tabs>
        <w:autoSpaceDE/>
        <w:adjustRightInd/>
        <w:spacing w:after="0"/>
        <w:ind w:left="1440"/>
        <w:jc w:val="both"/>
        <w:rPr>
          <w:rFonts w:ascii="Times New Roman" w:hAnsi="Times New Roman" w:cs="Times New Roman"/>
          <w:b w:val="0"/>
          <w:iCs/>
          <w:sz w:val="24"/>
          <w:szCs w:val="24"/>
        </w:rPr>
      </w:pPr>
      <w:proofErr w:type="spellStart"/>
      <w:r>
        <w:rPr>
          <w:rFonts w:ascii="Times New Roman" w:hAnsi="Times New Roman" w:cs="Times New Roman"/>
          <w:b w:val="0"/>
          <w:sz w:val="24"/>
          <w:szCs w:val="24"/>
        </w:rPr>
        <w:t>Үндсэн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хөрөнгийн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элэгдлийг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тооцсон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хэмжээгээр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зардал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гэж</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хүлээн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зөвшөөрч</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тайлант</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үеийн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зардалд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шингээнэ</w:t>
      </w:r>
      <w:proofErr w:type="spellEnd"/>
      <w:r>
        <w:rPr>
          <w:rFonts w:ascii="Times New Roman" w:hAnsi="Times New Roman" w:cs="Times New Roman"/>
          <w:b w:val="0"/>
          <w:sz w:val="24"/>
          <w:szCs w:val="24"/>
        </w:rPr>
        <w:t>.</w:t>
      </w:r>
    </w:p>
    <w:p w14:paraId="07572508" w14:textId="77777777" w:rsidR="007C20BB" w:rsidRDefault="007C20BB" w:rsidP="007C20BB">
      <w:pPr>
        <w:pStyle w:val="BodyText"/>
        <w:tabs>
          <w:tab w:val="left" w:pos="1440"/>
        </w:tabs>
        <w:spacing w:after="0"/>
        <w:ind w:left="1440"/>
        <w:rPr>
          <w:rFonts w:ascii="Times New Roman" w:hAnsi="Times New Roman" w:cs="Times New Roman"/>
          <w:b w:val="0"/>
          <w:iCs/>
          <w:sz w:val="24"/>
          <w:szCs w:val="24"/>
          <w:lang w:val="mn-MN"/>
        </w:rPr>
      </w:pPr>
    </w:p>
    <w:p w14:paraId="35344E51" w14:textId="77777777" w:rsidR="007C20BB" w:rsidRDefault="007C20BB" w:rsidP="003F1554">
      <w:pPr>
        <w:pStyle w:val="BodyText"/>
        <w:widowControl/>
        <w:numPr>
          <w:ilvl w:val="2"/>
          <w:numId w:val="103"/>
        </w:numPr>
        <w:tabs>
          <w:tab w:val="left" w:pos="1440"/>
          <w:tab w:val="right" w:pos="8505"/>
        </w:tabs>
        <w:autoSpaceDE/>
        <w:adjustRightInd/>
        <w:spacing w:after="0"/>
        <w:ind w:left="1440"/>
        <w:jc w:val="both"/>
        <w:rPr>
          <w:rFonts w:ascii="Times New Roman" w:hAnsi="Times New Roman" w:cs="Times New Roman"/>
          <w:b w:val="0"/>
          <w:i/>
          <w:iCs/>
          <w:sz w:val="24"/>
          <w:szCs w:val="24"/>
        </w:rPr>
      </w:pPr>
      <w:r>
        <w:rPr>
          <w:rFonts w:ascii="Times New Roman" w:eastAsia="Arial Unicode MS" w:hAnsi="Times New Roman" w:cs="Times New Roman"/>
          <w:b w:val="0"/>
          <w:sz w:val="24"/>
          <w:szCs w:val="24"/>
          <w:lang w:val="mn-MN"/>
        </w:rPr>
        <w:t xml:space="preserve">Нягтлан бодох бүртгэлийн бичилт </w:t>
      </w:r>
    </w:p>
    <w:p w14:paraId="32AD4BEC" w14:textId="77777777" w:rsidR="007C20BB" w:rsidRDefault="007C20BB" w:rsidP="007C20BB">
      <w:pPr>
        <w:pStyle w:val="ListParagraph"/>
        <w:ind w:left="2070"/>
        <w:jc w:val="both"/>
        <w:rPr>
          <w:rFonts w:ascii="Times New Roman" w:eastAsia="Arial Unicode MS" w:hAnsi="Times New Roman" w:cs="Times New Roman"/>
          <w:b w:val="0"/>
          <w:sz w:val="24"/>
          <w:szCs w:val="24"/>
          <w:lang w:val="mn-MN"/>
        </w:rPr>
      </w:pPr>
    </w:p>
    <w:p w14:paraId="3D46760D" w14:textId="77777777" w:rsidR="007C20BB" w:rsidRPr="00C4206B" w:rsidRDefault="007C20BB" w:rsidP="003F1554">
      <w:pPr>
        <w:pStyle w:val="ListParagraph"/>
        <w:widowControl/>
        <w:numPr>
          <w:ilvl w:val="2"/>
          <w:numId w:val="106"/>
        </w:numPr>
        <w:autoSpaceDE/>
        <w:adjustRightInd/>
        <w:ind w:left="2070" w:hanging="360"/>
        <w:jc w:val="both"/>
        <w:rPr>
          <w:rFonts w:ascii="Times New Roman" w:eastAsia="Arial Unicode MS" w:hAnsi="Times New Roman" w:cs="Times New Roman"/>
          <w:b w:val="0"/>
          <w:sz w:val="24"/>
          <w:szCs w:val="24"/>
          <w:lang w:val="mn-MN"/>
        </w:rPr>
      </w:pPr>
      <w:r w:rsidRPr="00C4206B">
        <w:rPr>
          <w:rFonts w:ascii="Times New Roman" w:eastAsia="Arial Unicode MS" w:hAnsi="Times New Roman" w:cs="Times New Roman"/>
          <w:b w:val="0"/>
          <w:sz w:val="24"/>
          <w:szCs w:val="24"/>
          <w:lang w:val="mn-MN"/>
        </w:rPr>
        <w:t>Үндсэн хөрөнгөнд тайлант хугацаанд байгуулсан элэгдлийн дүнгээр:</w:t>
      </w:r>
    </w:p>
    <w:p w14:paraId="532B97FB" w14:textId="77777777" w:rsidR="007C20BB" w:rsidRDefault="007C20BB" w:rsidP="007C20BB">
      <w:pPr>
        <w:ind w:left="2070"/>
        <w:contextualSpacing/>
        <w:jc w:val="both"/>
        <w:rPr>
          <w:rFonts w:ascii="Times New Roman" w:eastAsia="Arial Unicode MS" w:hAnsi="Times New Roman" w:cs="Times New Roman"/>
          <w:b w:val="0"/>
          <w:i/>
          <w:sz w:val="24"/>
          <w:szCs w:val="24"/>
          <w:lang w:val="mn-MN"/>
        </w:rPr>
      </w:pPr>
      <w:r>
        <w:rPr>
          <w:rFonts w:ascii="Times New Roman" w:eastAsia="Arial Unicode MS" w:hAnsi="Times New Roman" w:cs="Times New Roman"/>
          <w:b w:val="0"/>
          <w:i/>
          <w:sz w:val="24"/>
          <w:szCs w:val="24"/>
          <w:lang w:val="mn-MN"/>
        </w:rPr>
        <w:t xml:space="preserve">   </w:t>
      </w:r>
    </w:p>
    <w:p w14:paraId="4A72480F" w14:textId="77777777" w:rsidR="007C20BB" w:rsidRDefault="007C20BB" w:rsidP="007C20BB">
      <w:pPr>
        <w:ind w:left="2070" w:firstLine="90"/>
        <w:contextualSpacing/>
        <w:jc w:val="both"/>
        <w:rPr>
          <w:rFonts w:ascii="Times New Roman" w:eastAsia="Arial Unicode MS" w:hAnsi="Times New Roman" w:cs="Times New Roman"/>
          <w:b w:val="0"/>
          <w:i/>
          <w:sz w:val="24"/>
          <w:szCs w:val="24"/>
          <w:lang w:val="mn-MN"/>
        </w:rPr>
      </w:pPr>
      <w:r>
        <w:rPr>
          <w:rFonts w:ascii="Times New Roman" w:eastAsia="Arial Unicode MS" w:hAnsi="Times New Roman" w:cs="Times New Roman"/>
          <w:b w:val="0"/>
          <w:i/>
          <w:sz w:val="24"/>
          <w:szCs w:val="24"/>
          <w:lang w:val="mn-MN"/>
        </w:rPr>
        <w:t xml:space="preserve"> </w:t>
      </w:r>
      <w:r>
        <w:rPr>
          <w:rFonts w:ascii="Times New Roman" w:eastAsia="Arial Unicode MS" w:hAnsi="Times New Roman" w:cs="Times New Roman"/>
          <w:b w:val="0"/>
          <w:sz w:val="24"/>
          <w:szCs w:val="24"/>
          <w:lang w:val="mn-MN"/>
        </w:rPr>
        <w:t xml:space="preserve">Дт </w:t>
      </w:r>
      <w:r>
        <w:rPr>
          <w:rFonts w:ascii="Times New Roman" w:eastAsia="Arial Unicode MS" w:hAnsi="Times New Roman" w:cs="Times New Roman"/>
          <w:b w:val="0"/>
          <w:sz w:val="24"/>
          <w:szCs w:val="24"/>
          <w:lang w:val="mn-MN"/>
        </w:rPr>
        <w:tab/>
        <w:t>Элэгдлийн зардал</w:t>
      </w:r>
    </w:p>
    <w:p w14:paraId="1D43330E" w14:textId="77777777" w:rsidR="007C20BB" w:rsidRDefault="007C20BB" w:rsidP="007C20BB">
      <w:pPr>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 xml:space="preserve">            </w:t>
      </w:r>
      <w:r>
        <w:rPr>
          <w:rFonts w:ascii="Times New Roman" w:eastAsia="Arial Unicode MS" w:hAnsi="Times New Roman" w:cs="Times New Roman"/>
          <w:b w:val="0"/>
          <w:sz w:val="24"/>
          <w:szCs w:val="24"/>
          <w:lang w:val="mn-MN"/>
        </w:rPr>
        <w:tab/>
      </w:r>
      <w:r>
        <w:rPr>
          <w:rFonts w:ascii="Times New Roman" w:eastAsia="Arial Unicode MS" w:hAnsi="Times New Roman" w:cs="Times New Roman"/>
          <w:b w:val="0"/>
          <w:sz w:val="24"/>
          <w:szCs w:val="24"/>
          <w:lang w:val="mn-MN"/>
        </w:rPr>
        <w:tab/>
      </w:r>
      <w:r>
        <w:rPr>
          <w:rFonts w:ascii="Times New Roman" w:eastAsia="Arial Unicode MS" w:hAnsi="Times New Roman" w:cs="Times New Roman"/>
          <w:b w:val="0"/>
          <w:sz w:val="24"/>
          <w:szCs w:val="24"/>
          <w:lang w:val="mn-MN"/>
        </w:rPr>
        <w:tab/>
        <w:t xml:space="preserve">Кт </w:t>
      </w:r>
      <w:r>
        <w:rPr>
          <w:rFonts w:ascii="Times New Roman" w:eastAsia="Arial Unicode MS" w:hAnsi="Times New Roman" w:cs="Times New Roman"/>
          <w:b w:val="0"/>
          <w:sz w:val="24"/>
          <w:szCs w:val="24"/>
          <w:lang w:val="mn-MN"/>
        </w:rPr>
        <w:tab/>
        <w:t>Хуримтлагдсан элэгдэл</w:t>
      </w:r>
    </w:p>
    <w:p w14:paraId="360A5E21" w14:textId="77777777" w:rsidR="007C20BB" w:rsidRDefault="007C20BB" w:rsidP="007C20BB">
      <w:pPr>
        <w:jc w:val="both"/>
        <w:rPr>
          <w:rFonts w:ascii="Times New Roman" w:eastAsia="Arial Unicode MS" w:hAnsi="Times New Roman" w:cs="Times New Roman"/>
          <w:b w:val="0"/>
          <w:sz w:val="24"/>
          <w:szCs w:val="24"/>
          <w:lang w:val="mn-MN"/>
        </w:rPr>
      </w:pPr>
    </w:p>
    <w:p w14:paraId="46C9DAC0" w14:textId="77777777" w:rsidR="007C20BB" w:rsidRDefault="007C20BB" w:rsidP="003F1554">
      <w:pPr>
        <w:pStyle w:val="ListParagraph"/>
        <w:widowControl/>
        <w:numPr>
          <w:ilvl w:val="2"/>
          <w:numId w:val="103"/>
        </w:numPr>
        <w:autoSpaceDE/>
        <w:adjustRightInd/>
        <w:ind w:left="144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Хуримтлагдсан элэгдлээрээ анхны өртгөө нөхсөн үндсэн хөрөнгөнд элэгдэл дахин тооцохгүй ба үндсэн хөрөнгийн анхны өртөг, хуримтлагдсан элэгдлийн хэмжээ нь уг хөрөнгийг ашиглалтаас хасах хүртэл балансад тэр хэвээр бүртгэгдэнэ.</w:t>
      </w:r>
    </w:p>
    <w:p w14:paraId="48D9CB85" w14:textId="77777777" w:rsidR="00DD499D" w:rsidRDefault="00DD499D" w:rsidP="00DD499D">
      <w:pPr>
        <w:pStyle w:val="ListParagraph"/>
        <w:widowControl/>
        <w:autoSpaceDE/>
        <w:adjustRightInd/>
        <w:ind w:left="1440"/>
        <w:jc w:val="both"/>
        <w:rPr>
          <w:rFonts w:ascii="Times New Roman" w:eastAsia="Arial Unicode MS" w:hAnsi="Times New Roman" w:cs="Times New Roman"/>
          <w:b w:val="0"/>
          <w:sz w:val="24"/>
          <w:szCs w:val="24"/>
          <w:lang w:val="mn-MN"/>
        </w:rPr>
      </w:pPr>
    </w:p>
    <w:p w14:paraId="66618A00" w14:textId="77777777" w:rsidR="007C20BB" w:rsidRPr="00254AFF" w:rsidRDefault="007C20BB" w:rsidP="003F1554">
      <w:pPr>
        <w:pStyle w:val="ListParagraph"/>
        <w:widowControl/>
        <w:numPr>
          <w:ilvl w:val="0"/>
          <w:numId w:val="103"/>
        </w:numPr>
        <w:autoSpaceDE/>
        <w:adjustRightInd/>
        <w:jc w:val="both"/>
        <w:rPr>
          <w:rFonts w:ascii="Times New Roman" w:eastAsia="Arial Unicode MS" w:hAnsi="Times New Roman" w:cs="Times New Roman"/>
          <w:b w:val="0"/>
          <w:sz w:val="24"/>
          <w:szCs w:val="24"/>
          <w:lang w:val="mn-MN"/>
        </w:rPr>
      </w:pPr>
      <w:r w:rsidRPr="00254AFF">
        <w:rPr>
          <w:rFonts w:ascii="Times New Roman" w:eastAsia="Arial Unicode MS" w:hAnsi="Times New Roman" w:cs="Times New Roman"/>
          <w:b w:val="0"/>
          <w:sz w:val="24"/>
          <w:szCs w:val="24"/>
          <w:lang w:val="mn-MN"/>
        </w:rPr>
        <w:t>Үндсэн хөрөнгийн дахин үнэлгээ</w:t>
      </w:r>
    </w:p>
    <w:p w14:paraId="46F8164A" w14:textId="77777777" w:rsidR="007C20BB" w:rsidRDefault="007C20BB" w:rsidP="007C20BB">
      <w:pPr>
        <w:pStyle w:val="ListParagraph"/>
        <w:jc w:val="both"/>
        <w:rPr>
          <w:rFonts w:ascii="Times New Roman" w:eastAsia="Arial Unicode MS" w:hAnsi="Times New Roman" w:cs="Times New Roman"/>
          <w:b w:val="0"/>
          <w:sz w:val="24"/>
          <w:szCs w:val="24"/>
          <w:lang w:val="mn-MN"/>
        </w:rPr>
      </w:pPr>
    </w:p>
    <w:p w14:paraId="367BEB20" w14:textId="77777777" w:rsidR="007C20BB" w:rsidRDefault="007C20BB" w:rsidP="003F1554">
      <w:pPr>
        <w:pStyle w:val="ListParagraph"/>
        <w:widowControl/>
        <w:numPr>
          <w:ilvl w:val="1"/>
          <w:numId w:val="103"/>
        </w:numPr>
        <w:autoSpaceDE/>
        <w:adjustRightInd/>
        <w:ind w:left="720" w:hanging="720"/>
        <w:jc w:val="both"/>
        <w:rPr>
          <w:rFonts w:ascii="Times New Roman" w:eastAsia="Arial Unicode MS" w:hAnsi="Times New Roman" w:cs="Times New Roman"/>
          <w:b w:val="0"/>
          <w:sz w:val="24"/>
          <w:szCs w:val="24"/>
          <w:lang w:val="mn-MN"/>
        </w:rPr>
      </w:pPr>
      <w:proofErr w:type="spellStart"/>
      <w:r>
        <w:rPr>
          <w:rFonts w:ascii="Times New Roman" w:hAnsi="Times New Roman" w:cs="Times New Roman"/>
          <w:b w:val="0"/>
          <w:color w:val="000000"/>
          <w:sz w:val="24"/>
          <w:szCs w:val="24"/>
        </w:rPr>
        <w:t>Балансын</w:t>
      </w:r>
      <w:proofErr w:type="spellEnd"/>
      <w:r>
        <w:rPr>
          <w:rFonts w:ascii="Times New Roman" w:hAnsi="Times New Roman" w:cs="Times New Roman"/>
          <w:b w:val="0"/>
          <w:color w:val="000000"/>
          <w:sz w:val="24"/>
          <w:szCs w:val="24"/>
        </w:rPr>
        <w:t xml:space="preserve"> </w:t>
      </w:r>
      <w:proofErr w:type="spellStart"/>
      <w:r>
        <w:rPr>
          <w:rFonts w:ascii="Times New Roman" w:hAnsi="Times New Roman" w:cs="Times New Roman"/>
          <w:b w:val="0"/>
          <w:color w:val="000000"/>
          <w:sz w:val="24"/>
          <w:szCs w:val="24"/>
        </w:rPr>
        <w:t>тасалбар</w:t>
      </w:r>
      <w:proofErr w:type="spellEnd"/>
      <w:r>
        <w:rPr>
          <w:rFonts w:ascii="Times New Roman" w:hAnsi="Times New Roman" w:cs="Times New Roman"/>
          <w:b w:val="0"/>
          <w:color w:val="000000"/>
          <w:sz w:val="24"/>
          <w:szCs w:val="24"/>
        </w:rPr>
        <w:t xml:space="preserve"> </w:t>
      </w:r>
      <w:proofErr w:type="spellStart"/>
      <w:r>
        <w:rPr>
          <w:rFonts w:ascii="Times New Roman" w:hAnsi="Times New Roman" w:cs="Times New Roman"/>
          <w:b w:val="0"/>
          <w:color w:val="000000"/>
          <w:sz w:val="24"/>
          <w:szCs w:val="24"/>
        </w:rPr>
        <w:t>болсон</w:t>
      </w:r>
      <w:proofErr w:type="spellEnd"/>
      <w:r>
        <w:rPr>
          <w:rFonts w:ascii="Times New Roman" w:hAnsi="Times New Roman" w:cs="Times New Roman"/>
          <w:b w:val="0"/>
          <w:color w:val="000000"/>
          <w:sz w:val="24"/>
          <w:szCs w:val="24"/>
        </w:rPr>
        <w:t xml:space="preserve"> </w:t>
      </w:r>
      <w:proofErr w:type="spellStart"/>
      <w:r>
        <w:rPr>
          <w:rFonts w:ascii="Times New Roman" w:hAnsi="Times New Roman" w:cs="Times New Roman"/>
          <w:b w:val="0"/>
          <w:color w:val="000000"/>
          <w:sz w:val="24"/>
          <w:szCs w:val="24"/>
        </w:rPr>
        <w:t>өдрөөр</w:t>
      </w:r>
      <w:proofErr w:type="spellEnd"/>
      <w:r>
        <w:rPr>
          <w:rFonts w:ascii="Times New Roman" w:hAnsi="Times New Roman" w:cs="Times New Roman"/>
          <w:b w:val="0"/>
          <w:color w:val="000000"/>
          <w:sz w:val="24"/>
          <w:szCs w:val="24"/>
        </w:rPr>
        <w:t xml:space="preserve"> </w:t>
      </w:r>
      <w:proofErr w:type="spellStart"/>
      <w:r>
        <w:rPr>
          <w:rFonts w:ascii="Times New Roman" w:hAnsi="Times New Roman" w:cs="Times New Roman"/>
          <w:b w:val="0"/>
          <w:color w:val="000000"/>
          <w:sz w:val="24"/>
          <w:szCs w:val="24"/>
        </w:rPr>
        <w:t>байгаа</w:t>
      </w:r>
      <w:proofErr w:type="spellEnd"/>
      <w:r>
        <w:rPr>
          <w:rFonts w:ascii="Times New Roman" w:hAnsi="Times New Roman" w:cs="Times New Roman"/>
          <w:b w:val="0"/>
          <w:color w:val="000000"/>
          <w:sz w:val="24"/>
          <w:szCs w:val="24"/>
        </w:rPr>
        <w:t xml:space="preserve"> </w:t>
      </w:r>
      <w:proofErr w:type="spellStart"/>
      <w:r>
        <w:rPr>
          <w:rFonts w:ascii="Times New Roman" w:hAnsi="Times New Roman" w:cs="Times New Roman"/>
          <w:b w:val="0"/>
          <w:color w:val="000000"/>
          <w:sz w:val="24"/>
          <w:szCs w:val="24"/>
        </w:rPr>
        <w:t>үндсэн</w:t>
      </w:r>
      <w:proofErr w:type="spellEnd"/>
      <w:r>
        <w:rPr>
          <w:rFonts w:ascii="Times New Roman" w:hAnsi="Times New Roman" w:cs="Times New Roman"/>
          <w:b w:val="0"/>
          <w:color w:val="000000"/>
          <w:sz w:val="24"/>
          <w:szCs w:val="24"/>
        </w:rPr>
        <w:t xml:space="preserve"> </w:t>
      </w:r>
      <w:proofErr w:type="spellStart"/>
      <w:r>
        <w:rPr>
          <w:rFonts w:ascii="Times New Roman" w:hAnsi="Times New Roman" w:cs="Times New Roman"/>
          <w:b w:val="0"/>
          <w:color w:val="000000"/>
          <w:sz w:val="24"/>
          <w:szCs w:val="24"/>
        </w:rPr>
        <w:t>хөрөнгийн</w:t>
      </w:r>
      <w:proofErr w:type="spellEnd"/>
      <w:r>
        <w:rPr>
          <w:rFonts w:ascii="Times New Roman" w:hAnsi="Times New Roman" w:cs="Times New Roman"/>
          <w:b w:val="0"/>
          <w:color w:val="000000"/>
          <w:sz w:val="24"/>
          <w:szCs w:val="24"/>
        </w:rPr>
        <w:t xml:space="preserve"> </w:t>
      </w:r>
      <w:proofErr w:type="spellStart"/>
      <w:r>
        <w:rPr>
          <w:rFonts w:ascii="Times New Roman" w:hAnsi="Times New Roman" w:cs="Times New Roman"/>
          <w:b w:val="0"/>
          <w:color w:val="000000"/>
          <w:sz w:val="24"/>
          <w:szCs w:val="24"/>
        </w:rPr>
        <w:t>бодит</w:t>
      </w:r>
      <w:proofErr w:type="spellEnd"/>
      <w:r>
        <w:rPr>
          <w:rFonts w:ascii="Times New Roman" w:hAnsi="Times New Roman" w:cs="Times New Roman"/>
          <w:b w:val="0"/>
          <w:color w:val="000000"/>
          <w:sz w:val="24"/>
          <w:szCs w:val="24"/>
        </w:rPr>
        <w:t xml:space="preserve"> </w:t>
      </w:r>
      <w:proofErr w:type="spellStart"/>
      <w:r>
        <w:rPr>
          <w:rFonts w:ascii="Times New Roman" w:hAnsi="Times New Roman" w:cs="Times New Roman"/>
          <w:b w:val="0"/>
          <w:color w:val="000000"/>
          <w:sz w:val="24"/>
          <w:szCs w:val="24"/>
        </w:rPr>
        <w:t>үнэ</w:t>
      </w:r>
      <w:proofErr w:type="spellEnd"/>
      <w:r>
        <w:rPr>
          <w:rFonts w:ascii="Times New Roman" w:hAnsi="Times New Roman" w:cs="Times New Roman"/>
          <w:b w:val="0"/>
          <w:color w:val="000000"/>
          <w:sz w:val="24"/>
          <w:szCs w:val="24"/>
        </w:rPr>
        <w:t xml:space="preserve"> </w:t>
      </w:r>
      <w:proofErr w:type="spellStart"/>
      <w:r>
        <w:rPr>
          <w:rFonts w:ascii="Times New Roman" w:hAnsi="Times New Roman" w:cs="Times New Roman"/>
          <w:b w:val="0"/>
          <w:color w:val="000000"/>
          <w:sz w:val="24"/>
          <w:szCs w:val="24"/>
        </w:rPr>
        <w:t>цэнэ</w:t>
      </w:r>
      <w:proofErr w:type="spellEnd"/>
      <w:r>
        <w:rPr>
          <w:rFonts w:ascii="Times New Roman" w:hAnsi="Times New Roman" w:cs="Times New Roman"/>
          <w:b w:val="0"/>
          <w:color w:val="000000"/>
          <w:sz w:val="24"/>
          <w:szCs w:val="24"/>
        </w:rPr>
        <w:t xml:space="preserve">, </w:t>
      </w:r>
      <w:proofErr w:type="spellStart"/>
      <w:r>
        <w:rPr>
          <w:rFonts w:ascii="Times New Roman" w:hAnsi="Times New Roman" w:cs="Times New Roman"/>
          <w:b w:val="0"/>
          <w:color w:val="000000"/>
          <w:sz w:val="24"/>
          <w:szCs w:val="24"/>
        </w:rPr>
        <w:t>үлдэгдэл</w:t>
      </w:r>
      <w:proofErr w:type="spellEnd"/>
      <w:r>
        <w:rPr>
          <w:rFonts w:ascii="Times New Roman" w:hAnsi="Times New Roman" w:cs="Times New Roman"/>
          <w:b w:val="0"/>
          <w:color w:val="000000"/>
          <w:sz w:val="24"/>
          <w:szCs w:val="24"/>
        </w:rPr>
        <w:t xml:space="preserve"> </w:t>
      </w:r>
      <w:proofErr w:type="spellStart"/>
      <w:r>
        <w:rPr>
          <w:rFonts w:ascii="Times New Roman" w:hAnsi="Times New Roman" w:cs="Times New Roman"/>
          <w:b w:val="0"/>
          <w:color w:val="000000"/>
          <w:sz w:val="24"/>
          <w:szCs w:val="24"/>
        </w:rPr>
        <w:t>өртгийн</w:t>
      </w:r>
      <w:proofErr w:type="spellEnd"/>
      <w:r>
        <w:rPr>
          <w:rFonts w:ascii="Times New Roman" w:hAnsi="Times New Roman" w:cs="Times New Roman"/>
          <w:b w:val="0"/>
          <w:color w:val="000000"/>
          <w:sz w:val="24"/>
          <w:szCs w:val="24"/>
        </w:rPr>
        <w:t xml:space="preserve"> </w:t>
      </w:r>
      <w:proofErr w:type="spellStart"/>
      <w:r>
        <w:rPr>
          <w:rFonts w:ascii="Times New Roman" w:hAnsi="Times New Roman" w:cs="Times New Roman"/>
          <w:b w:val="0"/>
          <w:color w:val="000000"/>
          <w:sz w:val="24"/>
          <w:szCs w:val="24"/>
        </w:rPr>
        <w:t>хооронд</w:t>
      </w:r>
      <w:proofErr w:type="spellEnd"/>
      <w:r>
        <w:rPr>
          <w:rFonts w:ascii="Times New Roman" w:hAnsi="Times New Roman" w:cs="Times New Roman"/>
          <w:b w:val="0"/>
          <w:color w:val="000000"/>
          <w:sz w:val="24"/>
          <w:szCs w:val="24"/>
        </w:rPr>
        <w:t xml:space="preserve"> </w:t>
      </w:r>
      <w:proofErr w:type="spellStart"/>
      <w:r>
        <w:rPr>
          <w:rFonts w:ascii="Times New Roman" w:hAnsi="Times New Roman" w:cs="Times New Roman"/>
          <w:b w:val="0"/>
          <w:color w:val="000000"/>
          <w:sz w:val="24"/>
          <w:szCs w:val="24"/>
        </w:rPr>
        <w:t>материаллаг</w:t>
      </w:r>
      <w:proofErr w:type="spellEnd"/>
      <w:r>
        <w:rPr>
          <w:rFonts w:ascii="Times New Roman" w:hAnsi="Times New Roman" w:cs="Times New Roman"/>
          <w:b w:val="0"/>
          <w:color w:val="000000"/>
          <w:sz w:val="24"/>
          <w:szCs w:val="24"/>
        </w:rPr>
        <w:t xml:space="preserve"> </w:t>
      </w:r>
      <w:proofErr w:type="spellStart"/>
      <w:r>
        <w:rPr>
          <w:rFonts w:ascii="Times New Roman" w:hAnsi="Times New Roman" w:cs="Times New Roman"/>
          <w:b w:val="0"/>
          <w:color w:val="000000"/>
          <w:sz w:val="24"/>
          <w:szCs w:val="24"/>
        </w:rPr>
        <w:t>ялгаа</w:t>
      </w:r>
      <w:proofErr w:type="spellEnd"/>
      <w:r>
        <w:rPr>
          <w:rFonts w:ascii="Times New Roman" w:hAnsi="Times New Roman" w:cs="Times New Roman"/>
          <w:b w:val="0"/>
          <w:color w:val="000000"/>
          <w:sz w:val="24"/>
          <w:szCs w:val="24"/>
        </w:rPr>
        <w:t xml:space="preserve"> </w:t>
      </w:r>
      <w:proofErr w:type="spellStart"/>
      <w:r>
        <w:rPr>
          <w:rFonts w:ascii="Times New Roman" w:hAnsi="Times New Roman" w:cs="Times New Roman"/>
          <w:b w:val="0"/>
          <w:color w:val="000000"/>
          <w:sz w:val="24"/>
          <w:szCs w:val="24"/>
        </w:rPr>
        <w:t>гаргахгүйн</w:t>
      </w:r>
      <w:proofErr w:type="spellEnd"/>
      <w:r>
        <w:rPr>
          <w:rFonts w:ascii="Times New Roman" w:hAnsi="Times New Roman" w:cs="Times New Roman"/>
          <w:b w:val="0"/>
          <w:color w:val="000000"/>
          <w:sz w:val="24"/>
          <w:szCs w:val="24"/>
        </w:rPr>
        <w:t xml:space="preserve"> </w:t>
      </w:r>
      <w:proofErr w:type="spellStart"/>
      <w:r>
        <w:rPr>
          <w:rFonts w:ascii="Times New Roman" w:hAnsi="Times New Roman" w:cs="Times New Roman"/>
          <w:b w:val="0"/>
          <w:color w:val="000000"/>
          <w:sz w:val="24"/>
          <w:szCs w:val="24"/>
        </w:rPr>
        <w:t>тулд</w:t>
      </w:r>
      <w:proofErr w:type="spellEnd"/>
      <w:r>
        <w:rPr>
          <w:rFonts w:ascii="Times New Roman" w:hAnsi="Times New Roman" w:cs="Times New Roman"/>
          <w:b w:val="0"/>
          <w:color w:val="000000"/>
          <w:sz w:val="24"/>
          <w:szCs w:val="24"/>
        </w:rPr>
        <w:t xml:space="preserve"> </w:t>
      </w:r>
      <w:proofErr w:type="spellStart"/>
      <w:r>
        <w:rPr>
          <w:rFonts w:ascii="Times New Roman" w:hAnsi="Times New Roman" w:cs="Times New Roman"/>
          <w:b w:val="0"/>
          <w:color w:val="000000"/>
          <w:sz w:val="24"/>
          <w:szCs w:val="24"/>
        </w:rPr>
        <w:t>дахин</w:t>
      </w:r>
      <w:proofErr w:type="spellEnd"/>
      <w:r>
        <w:rPr>
          <w:rFonts w:ascii="Times New Roman" w:hAnsi="Times New Roman" w:cs="Times New Roman"/>
          <w:b w:val="0"/>
          <w:color w:val="000000"/>
          <w:sz w:val="24"/>
          <w:szCs w:val="24"/>
        </w:rPr>
        <w:t xml:space="preserve"> </w:t>
      </w:r>
      <w:proofErr w:type="spellStart"/>
      <w:r>
        <w:rPr>
          <w:rFonts w:ascii="Times New Roman" w:hAnsi="Times New Roman" w:cs="Times New Roman"/>
          <w:b w:val="0"/>
          <w:color w:val="000000"/>
          <w:sz w:val="24"/>
          <w:szCs w:val="24"/>
        </w:rPr>
        <w:t>үнэлгээг</w:t>
      </w:r>
      <w:proofErr w:type="spellEnd"/>
      <w:r>
        <w:rPr>
          <w:rFonts w:ascii="Times New Roman" w:hAnsi="Times New Roman" w:cs="Times New Roman"/>
          <w:b w:val="0"/>
          <w:color w:val="000000"/>
          <w:sz w:val="24"/>
          <w:szCs w:val="24"/>
        </w:rPr>
        <w:t xml:space="preserve"> </w:t>
      </w:r>
      <w:proofErr w:type="spellStart"/>
      <w:r>
        <w:rPr>
          <w:rFonts w:ascii="Times New Roman" w:hAnsi="Times New Roman" w:cs="Times New Roman"/>
          <w:b w:val="0"/>
          <w:color w:val="000000"/>
          <w:sz w:val="24"/>
          <w:szCs w:val="24"/>
        </w:rPr>
        <w:t>хийнэ</w:t>
      </w:r>
      <w:proofErr w:type="spellEnd"/>
      <w:r>
        <w:rPr>
          <w:rFonts w:ascii="Times New Roman" w:hAnsi="Times New Roman" w:cs="Times New Roman"/>
          <w:b w:val="0"/>
          <w:color w:val="000000"/>
          <w:sz w:val="24"/>
          <w:szCs w:val="24"/>
        </w:rPr>
        <w:t xml:space="preserve">. </w:t>
      </w:r>
    </w:p>
    <w:p w14:paraId="4AF80716" w14:textId="77777777" w:rsidR="007C20BB" w:rsidRDefault="007C20BB" w:rsidP="007C20BB">
      <w:pPr>
        <w:pStyle w:val="ListParagraph"/>
        <w:jc w:val="both"/>
        <w:rPr>
          <w:rFonts w:ascii="Times New Roman" w:eastAsia="Arial Unicode MS" w:hAnsi="Times New Roman" w:cs="Times New Roman"/>
          <w:b w:val="0"/>
          <w:sz w:val="24"/>
          <w:szCs w:val="24"/>
          <w:lang w:val="mn-MN"/>
        </w:rPr>
      </w:pPr>
    </w:p>
    <w:p w14:paraId="2834B661" w14:textId="77777777" w:rsidR="007C20BB" w:rsidRDefault="007C20BB" w:rsidP="003F1554">
      <w:pPr>
        <w:pStyle w:val="ListParagraph"/>
        <w:widowControl/>
        <w:numPr>
          <w:ilvl w:val="1"/>
          <w:numId w:val="103"/>
        </w:numPr>
        <w:autoSpaceDE/>
        <w:adjustRightInd/>
        <w:ind w:left="720" w:hanging="72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lastRenderedPageBreak/>
        <w:t>Үндсэн хөрөнгийг УСНББОУС17 болон УСНББОУС21-д заасны дагуу дахин үнэлэх ба хөрөнгийн дахин үнэлгээг Төрийн эрх бүхий байгууллага /Сангийн яам, Төрийн өмчийн бодлого зохицуулалтын газар гэх мэт/-ын шийдвэр болон Нийгмийн даатгалын төв байгууллагын удирдлаг</w:t>
      </w:r>
      <w:r w:rsidR="0098783B">
        <w:rPr>
          <w:rFonts w:ascii="Times New Roman" w:eastAsia="Arial Unicode MS" w:hAnsi="Times New Roman" w:cs="Times New Roman"/>
          <w:b w:val="0"/>
          <w:sz w:val="24"/>
          <w:szCs w:val="24"/>
          <w:lang w:val="mn-MN"/>
        </w:rPr>
        <w:t>ын зөвшөөрсөн</w:t>
      </w:r>
      <w:r>
        <w:rPr>
          <w:rFonts w:ascii="Times New Roman" w:eastAsia="Arial Unicode MS" w:hAnsi="Times New Roman" w:cs="Times New Roman"/>
          <w:b w:val="0"/>
          <w:sz w:val="24"/>
          <w:szCs w:val="24"/>
          <w:lang w:val="mn-MN"/>
        </w:rPr>
        <w:t xml:space="preserve"> хөрөнгийн үнэлгээний эрх бүхий хөндлөнгийн үнэлгээний байгууллагаар хийлгэнэ. </w:t>
      </w:r>
    </w:p>
    <w:p w14:paraId="0945637C" w14:textId="77777777" w:rsidR="007C20BB" w:rsidRDefault="007C20BB" w:rsidP="007C20BB">
      <w:pPr>
        <w:pStyle w:val="ListParagraph"/>
        <w:widowControl/>
        <w:autoSpaceDE/>
        <w:adjustRightInd/>
        <w:jc w:val="both"/>
        <w:rPr>
          <w:rFonts w:ascii="Times New Roman" w:eastAsia="Arial Unicode MS" w:hAnsi="Times New Roman" w:cs="Times New Roman"/>
          <w:b w:val="0"/>
          <w:sz w:val="24"/>
          <w:szCs w:val="24"/>
          <w:lang w:val="mn-MN"/>
        </w:rPr>
      </w:pPr>
    </w:p>
    <w:p w14:paraId="46064105" w14:textId="77777777" w:rsidR="007C20BB" w:rsidRDefault="007C20BB" w:rsidP="003F1554">
      <w:pPr>
        <w:pStyle w:val="ListParagraph"/>
        <w:widowControl/>
        <w:numPr>
          <w:ilvl w:val="1"/>
          <w:numId w:val="103"/>
        </w:numPr>
        <w:autoSpaceDE/>
        <w:adjustRightInd/>
        <w:ind w:left="720" w:hanging="720"/>
        <w:jc w:val="both"/>
        <w:rPr>
          <w:rFonts w:ascii="Times New Roman" w:eastAsia="Arial Unicode MS" w:hAnsi="Times New Roman" w:cs="Times New Roman"/>
          <w:b w:val="0"/>
          <w:sz w:val="24"/>
          <w:szCs w:val="24"/>
          <w:lang w:val="mn-MN"/>
        </w:rPr>
      </w:pPr>
      <w:r>
        <w:rPr>
          <w:rFonts w:ascii="Times New Roman" w:hAnsi="Times New Roman" w:cs="Times New Roman"/>
          <w:b w:val="0"/>
          <w:color w:val="000000" w:themeColor="text1"/>
          <w:sz w:val="24"/>
          <w:szCs w:val="24"/>
          <w:lang w:val="mn-MN"/>
        </w:rPr>
        <w:t>Ү</w:t>
      </w:r>
      <w:proofErr w:type="spellStart"/>
      <w:r>
        <w:rPr>
          <w:rFonts w:ascii="Times New Roman" w:hAnsi="Times New Roman" w:cs="Times New Roman"/>
          <w:b w:val="0"/>
          <w:color w:val="000000" w:themeColor="text1"/>
          <w:sz w:val="24"/>
          <w:szCs w:val="24"/>
        </w:rPr>
        <w:t>ндсэн</w:t>
      </w:r>
      <w:proofErr w:type="spellEnd"/>
      <w:r>
        <w:rPr>
          <w:rFonts w:ascii="Times New Roman" w:hAnsi="Times New Roman" w:cs="Times New Roman"/>
          <w:b w:val="0"/>
          <w:color w:val="000000" w:themeColor="text1"/>
          <w:sz w:val="24"/>
          <w:szCs w:val="24"/>
        </w:rPr>
        <w:t xml:space="preserve"> </w:t>
      </w:r>
      <w:proofErr w:type="spellStart"/>
      <w:r>
        <w:rPr>
          <w:rFonts w:ascii="Times New Roman" w:hAnsi="Times New Roman" w:cs="Times New Roman"/>
          <w:b w:val="0"/>
          <w:color w:val="000000" w:themeColor="text1"/>
          <w:sz w:val="24"/>
          <w:szCs w:val="24"/>
        </w:rPr>
        <w:t>хөрөнгийг</w:t>
      </w:r>
      <w:proofErr w:type="spellEnd"/>
      <w:r>
        <w:rPr>
          <w:rFonts w:ascii="Times New Roman" w:hAnsi="Times New Roman" w:cs="Times New Roman"/>
          <w:b w:val="0"/>
          <w:color w:val="000000" w:themeColor="text1"/>
          <w:sz w:val="24"/>
          <w:szCs w:val="24"/>
        </w:rPr>
        <w:t xml:space="preserve"> </w:t>
      </w:r>
      <w:proofErr w:type="spellStart"/>
      <w:r>
        <w:rPr>
          <w:rFonts w:ascii="Times New Roman" w:hAnsi="Times New Roman" w:cs="Times New Roman"/>
          <w:b w:val="0"/>
          <w:color w:val="000000" w:themeColor="text1"/>
          <w:sz w:val="24"/>
          <w:szCs w:val="24"/>
        </w:rPr>
        <w:t>дахин</w:t>
      </w:r>
      <w:proofErr w:type="spellEnd"/>
      <w:r>
        <w:rPr>
          <w:rFonts w:ascii="Times New Roman" w:hAnsi="Times New Roman" w:cs="Times New Roman"/>
          <w:b w:val="0"/>
          <w:color w:val="000000" w:themeColor="text1"/>
          <w:sz w:val="24"/>
          <w:szCs w:val="24"/>
        </w:rPr>
        <w:t xml:space="preserve"> </w:t>
      </w:r>
      <w:proofErr w:type="spellStart"/>
      <w:r>
        <w:rPr>
          <w:rFonts w:ascii="Times New Roman" w:hAnsi="Times New Roman" w:cs="Times New Roman"/>
          <w:b w:val="0"/>
          <w:color w:val="000000" w:themeColor="text1"/>
          <w:sz w:val="24"/>
          <w:szCs w:val="24"/>
        </w:rPr>
        <w:t>үнэлэх</w:t>
      </w:r>
      <w:proofErr w:type="spellEnd"/>
      <w:r>
        <w:rPr>
          <w:rFonts w:ascii="Times New Roman" w:hAnsi="Times New Roman" w:cs="Times New Roman"/>
          <w:b w:val="0"/>
          <w:color w:val="000000" w:themeColor="text1"/>
          <w:sz w:val="24"/>
          <w:szCs w:val="24"/>
        </w:rPr>
        <w:t xml:space="preserve"> </w:t>
      </w:r>
      <w:proofErr w:type="spellStart"/>
      <w:r>
        <w:rPr>
          <w:rFonts w:ascii="Times New Roman" w:hAnsi="Times New Roman" w:cs="Times New Roman"/>
          <w:b w:val="0"/>
          <w:color w:val="000000" w:themeColor="text1"/>
          <w:sz w:val="24"/>
          <w:szCs w:val="24"/>
        </w:rPr>
        <w:t>үед</w:t>
      </w:r>
      <w:proofErr w:type="spellEnd"/>
      <w:r>
        <w:rPr>
          <w:rFonts w:ascii="Times New Roman" w:hAnsi="Times New Roman" w:cs="Times New Roman"/>
          <w:b w:val="0"/>
          <w:color w:val="000000" w:themeColor="text1"/>
          <w:sz w:val="24"/>
          <w:szCs w:val="24"/>
        </w:rPr>
        <w:t xml:space="preserve"> </w:t>
      </w:r>
      <w:proofErr w:type="spellStart"/>
      <w:r>
        <w:rPr>
          <w:rFonts w:ascii="Times New Roman" w:hAnsi="Times New Roman" w:cs="Times New Roman"/>
          <w:b w:val="0"/>
          <w:color w:val="000000" w:themeColor="text1"/>
          <w:sz w:val="24"/>
          <w:szCs w:val="24"/>
        </w:rPr>
        <w:t>тухайн</w:t>
      </w:r>
      <w:proofErr w:type="spellEnd"/>
      <w:r>
        <w:rPr>
          <w:rFonts w:ascii="Times New Roman" w:hAnsi="Times New Roman" w:cs="Times New Roman"/>
          <w:b w:val="0"/>
          <w:color w:val="000000" w:themeColor="text1"/>
          <w:sz w:val="24"/>
          <w:szCs w:val="24"/>
        </w:rPr>
        <w:t xml:space="preserve"> </w:t>
      </w:r>
      <w:proofErr w:type="spellStart"/>
      <w:r>
        <w:rPr>
          <w:rFonts w:ascii="Times New Roman" w:hAnsi="Times New Roman" w:cs="Times New Roman"/>
          <w:b w:val="0"/>
          <w:color w:val="000000" w:themeColor="text1"/>
          <w:sz w:val="24"/>
          <w:szCs w:val="24"/>
        </w:rPr>
        <w:t>хөрөнгийн</w:t>
      </w:r>
      <w:proofErr w:type="spellEnd"/>
      <w:r>
        <w:rPr>
          <w:rFonts w:ascii="Times New Roman" w:hAnsi="Times New Roman" w:cs="Times New Roman"/>
          <w:b w:val="0"/>
          <w:color w:val="000000" w:themeColor="text1"/>
          <w:sz w:val="24"/>
          <w:szCs w:val="24"/>
        </w:rPr>
        <w:t xml:space="preserve"> </w:t>
      </w:r>
      <w:proofErr w:type="spellStart"/>
      <w:r>
        <w:rPr>
          <w:rFonts w:ascii="Times New Roman" w:hAnsi="Times New Roman" w:cs="Times New Roman"/>
          <w:b w:val="0"/>
          <w:color w:val="000000" w:themeColor="text1"/>
          <w:sz w:val="24"/>
          <w:szCs w:val="24"/>
        </w:rPr>
        <w:t>харъяалагдаж</w:t>
      </w:r>
      <w:proofErr w:type="spellEnd"/>
      <w:r>
        <w:rPr>
          <w:rFonts w:ascii="Times New Roman" w:hAnsi="Times New Roman" w:cs="Times New Roman"/>
          <w:b w:val="0"/>
          <w:color w:val="000000" w:themeColor="text1"/>
          <w:sz w:val="24"/>
          <w:szCs w:val="24"/>
        </w:rPr>
        <w:t xml:space="preserve"> </w:t>
      </w:r>
      <w:proofErr w:type="spellStart"/>
      <w:r>
        <w:rPr>
          <w:rFonts w:ascii="Times New Roman" w:hAnsi="Times New Roman" w:cs="Times New Roman"/>
          <w:b w:val="0"/>
          <w:color w:val="000000" w:themeColor="text1"/>
          <w:sz w:val="24"/>
          <w:szCs w:val="24"/>
        </w:rPr>
        <w:t>байгаа</w:t>
      </w:r>
      <w:proofErr w:type="spellEnd"/>
      <w:r>
        <w:rPr>
          <w:rFonts w:ascii="Times New Roman" w:hAnsi="Times New Roman" w:cs="Times New Roman"/>
          <w:b w:val="0"/>
          <w:color w:val="000000" w:themeColor="text1"/>
          <w:sz w:val="24"/>
          <w:szCs w:val="24"/>
        </w:rPr>
        <w:t xml:space="preserve"> </w:t>
      </w:r>
      <w:proofErr w:type="spellStart"/>
      <w:r>
        <w:rPr>
          <w:rFonts w:ascii="Times New Roman" w:hAnsi="Times New Roman" w:cs="Times New Roman"/>
          <w:b w:val="0"/>
          <w:color w:val="000000" w:themeColor="text1"/>
          <w:sz w:val="24"/>
          <w:szCs w:val="24"/>
        </w:rPr>
        <w:t>үндсэн</w:t>
      </w:r>
      <w:proofErr w:type="spellEnd"/>
      <w:r>
        <w:rPr>
          <w:rFonts w:ascii="Times New Roman" w:hAnsi="Times New Roman" w:cs="Times New Roman"/>
          <w:b w:val="0"/>
          <w:color w:val="000000" w:themeColor="text1"/>
          <w:sz w:val="24"/>
          <w:szCs w:val="24"/>
        </w:rPr>
        <w:t xml:space="preserve"> </w:t>
      </w:r>
      <w:proofErr w:type="spellStart"/>
      <w:r>
        <w:rPr>
          <w:rFonts w:ascii="Times New Roman" w:hAnsi="Times New Roman" w:cs="Times New Roman"/>
          <w:b w:val="0"/>
          <w:color w:val="000000" w:themeColor="text1"/>
          <w:sz w:val="24"/>
          <w:szCs w:val="24"/>
        </w:rPr>
        <w:t>хөрөнгийн</w:t>
      </w:r>
      <w:proofErr w:type="spellEnd"/>
      <w:r>
        <w:rPr>
          <w:rFonts w:ascii="Times New Roman" w:hAnsi="Times New Roman" w:cs="Times New Roman"/>
          <w:b w:val="0"/>
          <w:color w:val="000000" w:themeColor="text1"/>
          <w:sz w:val="24"/>
          <w:szCs w:val="24"/>
        </w:rPr>
        <w:t xml:space="preserve"> </w:t>
      </w:r>
      <w:proofErr w:type="spellStart"/>
      <w:r>
        <w:rPr>
          <w:rFonts w:ascii="Times New Roman" w:hAnsi="Times New Roman" w:cs="Times New Roman"/>
          <w:b w:val="0"/>
          <w:color w:val="000000" w:themeColor="text1"/>
          <w:sz w:val="24"/>
          <w:szCs w:val="24"/>
        </w:rPr>
        <w:t>ангийг</w:t>
      </w:r>
      <w:proofErr w:type="spellEnd"/>
      <w:r>
        <w:rPr>
          <w:rFonts w:ascii="Times New Roman" w:hAnsi="Times New Roman" w:cs="Times New Roman"/>
          <w:b w:val="0"/>
          <w:color w:val="000000" w:themeColor="text1"/>
          <w:sz w:val="24"/>
          <w:szCs w:val="24"/>
        </w:rPr>
        <w:t xml:space="preserve"> </w:t>
      </w:r>
      <w:proofErr w:type="spellStart"/>
      <w:r>
        <w:rPr>
          <w:rFonts w:ascii="Times New Roman" w:hAnsi="Times New Roman" w:cs="Times New Roman"/>
          <w:b w:val="0"/>
          <w:color w:val="000000" w:themeColor="text1"/>
          <w:sz w:val="24"/>
          <w:szCs w:val="24"/>
        </w:rPr>
        <w:t>бүхэлд</w:t>
      </w:r>
      <w:proofErr w:type="spellEnd"/>
      <w:r>
        <w:rPr>
          <w:rFonts w:ascii="Times New Roman" w:hAnsi="Times New Roman" w:cs="Times New Roman"/>
          <w:b w:val="0"/>
          <w:color w:val="000000" w:themeColor="text1"/>
          <w:sz w:val="24"/>
          <w:szCs w:val="24"/>
        </w:rPr>
        <w:t xml:space="preserve"> </w:t>
      </w:r>
      <w:proofErr w:type="spellStart"/>
      <w:r>
        <w:rPr>
          <w:rFonts w:ascii="Times New Roman" w:hAnsi="Times New Roman" w:cs="Times New Roman"/>
          <w:b w:val="0"/>
          <w:color w:val="000000" w:themeColor="text1"/>
          <w:sz w:val="24"/>
          <w:szCs w:val="24"/>
        </w:rPr>
        <w:t>нь</w:t>
      </w:r>
      <w:proofErr w:type="spellEnd"/>
      <w:r>
        <w:rPr>
          <w:rFonts w:ascii="Times New Roman" w:hAnsi="Times New Roman" w:cs="Times New Roman"/>
          <w:b w:val="0"/>
          <w:color w:val="000000" w:themeColor="text1"/>
          <w:sz w:val="24"/>
          <w:szCs w:val="24"/>
        </w:rPr>
        <w:t xml:space="preserve"> </w:t>
      </w:r>
      <w:proofErr w:type="spellStart"/>
      <w:r>
        <w:rPr>
          <w:rFonts w:ascii="Times New Roman" w:hAnsi="Times New Roman" w:cs="Times New Roman"/>
          <w:b w:val="0"/>
          <w:color w:val="000000" w:themeColor="text1"/>
          <w:sz w:val="24"/>
          <w:szCs w:val="24"/>
        </w:rPr>
        <w:t>дахин</w:t>
      </w:r>
      <w:proofErr w:type="spellEnd"/>
      <w:r>
        <w:rPr>
          <w:rFonts w:ascii="Times New Roman" w:hAnsi="Times New Roman" w:cs="Times New Roman"/>
          <w:b w:val="0"/>
          <w:color w:val="000000" w:themeColor="text1"/>
          <w:sz w:val="24"/>
          <w:szCs w:val="24"/>
        </w:rPr>
        <w:t xml:space="preserve"> </w:t>
      </w:r>
      <w:proofErr w:type="spellStart"/>
      <w:r>
        <w:rPr>
          <w:rFonts w:ascii="Times New Roman" w:hAnsi="Times New Roman" w:cs="Times New Roman"/>
          <w:b w:val="0"/>
          <w:color w:val="000000" w:themeColor="text1"/>
          <w:sz w:val="24"/>
          <w:szCs w:val="24"/>
        </w:rPr>
        <w:t>үнэлнэ</w:t>
      </w:r>
      <w:proofErr w:type="spellEnd"/>
      <w:r>
        <w:rPr>
          <w:rFonts w:ascii="Times New Roman" w:hAnsi="Times New Roman" w:cs="Times New Roman"/>
          <w:b w:val="0"/>
          <w:color w:val="000000" w:themeColor="text1"/>
          <w:sz w:val="24"/>
          <w:szCs w:val="24"/>
        </w:rPr>
        <w:t xml:space="preserve">. </w:t>
      </w:r>
    </w:p>
    <w:p w14:paraId="78F946C3" w14:textId="77777777" w:rsidR="007C20BB" w:rsidRDefault="007C20BB" w:rsidP="007C20BB">
      <w:pPr>
        <w:pStyle w:val="ListParagraph"/>
        <w:widowControl/>
        <w:autoSpaceDE/>
        <w:adjustRightInd/>
        <w:jc w:val="both"/>
        <w:rPr>
          <w:rFonts w:ascii="Times New Roman" w:eastAsia="Arial Unicode MS" w:hAnsi="Times New Roman" w:cs="Times New Roman"/>
          <w:b w:val="0"/>
          <w:sz w:val="24"/>
          <w:szCs w:val="24"/>
          <w:lang w:val="mn-MN"/>
        </w:rPr>
      </w:pPr>
    </w:p>
    <w:p w14:paraId="0E1CA0E7" w14:textId="77777777" w:rsidR="007C20BB" w:rsidRDefault="007C20BB" w:rsidP="003F1554">
      <w:pPr>
        <w:pStyle w:val="ListParagraph"/>
        <w:widowControl/>
        <w:numPr>
          <w:ilvl w:val="1"/>
          <w:numId w:val="103"/>
        </w:numPr>
        <w:autoSpaceDE/>
        <w:adjustRightInd/>
        <w:ind w:left="720" w:hanging="720"/>
        <w:jc w:val="both"/>
        <w:rPr>
          <w:rFonts w:ascii="Times New Roman" w:eastAsia="Arial Unicode MS" w:hAnsi="Times New Roman" w:cs="Times New Roman"/>
          <w:b w:val="0"/>
          <w:sz w:val="24"/>
          <w:szCs w:val="24"/>
          <w:lang w:val="mn-MN"/>
        </w:rPr>
      </w:pPr>
      <w:r>
        <w:rPr>
          <w:rFonts w:ascii="Times New Roman" w:hAnsi="Times New Roman" w:cs="Times New Roman"/>
          <w:b w:val="0"/>
          <w:color w:val="000000" w:themeColor="text1"/>
          <w:sz w:val="24"/>
          <w:szCs w:val="24"/>
          <w:lang w:val="mn-MN"/>
        </w:rPr>
        <w:t>Үндсэн хөрөнгийг дахин үнэлсэн бол дахин үнэлгээний өдрөөрх хуримтлагдсан элэгдлийг дор дурсан аргын аль нэгээр бүртгэнэ.</w:t>
      </w:r>
    </w:p>
    <w:p w14:paraId="7B556D58" w14:textId="77777777" w:rsidR="007C20BB" w:rsidRDefault="007C20BB" w:rsidP="007C20BB">
      <w:pPr>
        <w:pStyle w:val="ListParagraph"/>
        <w:rPr>
          <w:rFonts w:ascii="Times New Roman" w:hAnsi="Times New Roman" w:cs="Times New Roman"/>
          <w:b w:val="0"/>
          <w:bCs w:val="0"/>
          <w:color w:val="000000" w:themeColor="text1"/>
          <w:sz w:val="24"/>
          <w:szCs w:val="24"/>
          <w:lang w:val="mn-MN"/>
        </w:rPr>
      </w:pPr>
    </w:p>
    <w:p w14:paraId="1750C85A" w14:textId="77777777" w:rsidR="007C20BB" w:rsidRDefault="007C20BB" w:rsidP="003F1554">
      <w:pPr>
        <w:pStyle w:val="ListParagraph"/>
        <w:widowControl/>
        <w:numPr>
          <w:ilvl w:val="2"/>
          <w:numId w:val="103"/>
        </w:numPr>
        <w:autoSpaceDE/>
        <w:adjustRightInd/>
        <w:ind w:left="1440"/>
        <w:jc w:val="both"/>
        <w:rPr>
          <w:rFonts w:ascii="Times New Roman" w:eastAsia="Arial Unicode MS" w:hAnsi="Times New Roman" w:cs="Times New Roman"/>
          <w:b w:val="0"/>
          <w:sz w:val="24"/>
          <w:szCs w:val="24"/>
          <w:lang w:val="mn-MN"/>
        </w:rPr>
      </w:pPr>
      <w:r>
        <w:rPr>
          <w:rFonts w:ascii="Times New Roman" w:hAnsi="Times New Roman" w:cs="Times New Roman"/>
          <w:b w:val="0"/>
          <w:color w:val="000000" w:themeColor="text1"/>
          <w:sz w:val="24"/>
          <w:szCs w:val="24"/>
          <w:lang w:val="mn-MN"/>
        </w:rPr>
        <w:t>Хуримтлагдсан элэгдлийг хөрөнгийн дансны нийт үнийн өөрчлөлттэй хувь тэнцүүлж дахин тооцох. Ингэснээр дахин үнэлгээний дараах хөрөнгийн дансны  үнэ дахин үнэлсэн дүнтэй тэнцүү болно.</w:t>
      </w:r>
    </w:p>
    <w:p w14:paraId="1122D015" w14:textId="77777777" w:rsidR="007C20BB" w:rsidRDefault="007C20BB" w:rsidP="007C20BB">
      <w:pPr>
        <w:pStyle w:val="ListParagraph"/>
        <w:ind w:left="1440"/>
        <w:jc w:val="both"/>
        <w:rPr>
          <w:rFonts w:ascii="Times New Roman" w:eastAsia="Arial Unicode MS" w:hAnsi="Times New Roman" w:cs="Times New Roman"/>
          <w:b w:val="0"/>
          <w:sz w:val="24"/>
          <w:szCs w:val="24"/>
          <w:lang w:val="mn-MN"/>
        </w:rPr>
      </w:pPr>
    </w:p>
    <w:p w14:paraId="7F956F9F" w14:textId="77777777" w:rsidR="007C20BB" w:rsidRDefault="007C20BB" w:rsidP="003F1554">
      <w:pPr>
        <w:pStyle w:val="ListParagraph"/>
        <w:widowControl/>
        <w:numPr>
          <w:ilvl w:val="2"/>
          <w:numId w:val="103"/>
        </w:numPr>
        <w:autoSpaceDE/>
        <w:adjustRightInd/>
        <w:ind w:left="1440"/>
        <w:jc w:val="both"/>
        <w:rPr>
          <w:rFonts w:ascii="Times New Roman" w:eastAsia="Arial Unicode MS" w:hAnsi="Times New Roman" w:cs="Times New Roman"/>
          <w:b w:val="0"/>
          <w:sz w:val="24"/>
          <w:szCs w:val="24"/>
          <w:lang w:val="mn-MN"/>
        </w:rPr>
      </w:pPr>
      <w:r>
        <w:rPr>
          <w:rFonts w:ascii="Times New Roman" w:hAnsi="Times New Roman" w:cs="Times New Roman"/>
          <w:b w:val="0"/>
          <w:color w:val="000000" w:themeColor="text1"/>
          <w:sz w:val="24"/>
          <w:szCs w:val="24"/>
          <w:lang w:val="mn-MN"/>
        </w:rPr>
        <w:t>Хуримтлагдсан элэгдлийг хөрөнгийн дансны нийт үнээс хасах ба гарсан цэвэр дүнг хөрөнгийн дахин үнэлсэн</w:t>
      </w:r>
      <w:r w:rsidR="0098783B">
        <w:rPr>
          <w:rFonts w:ascii="Times New Roman" w:hAnsi="Times New Roman" w:cs="Times New Roman"/>
          <w:b w:val="0"/>
          <w:color w:val="000000" w:themeColor="text1"/>
          <w:sz w:val="24"/>
          <w:szCs w:val="24"/>
          <w:lang w:val="mn-MN"/>
        </w:rPr>
        <w:t xml:space="preserve"> дүнтэй тэнцүү болгож залруулах</w:t>
      </w:r>
    </w:p>
    <w:p w14:paraId="22E8173B" w14:textId="77777777" w:rsidR="007C20BB" w:rsidRDefault="007C20BB" w:rsidP="007C20BB">
      <w:pPr>
        <w:pStyle w:val="ListParagraph"/>
        <w:jc w:val="both"/>
        <w:rPr>
          <w:rFonts w:ascii="Times New Roman" w:eastAsia="Arial Unicode MS" w:hAnsi="Times New Roman" w:cs="Times New Roman"/>
          <w:b w:val="0"/>
          <w:sz w:val="24"/>
          <w:szCs w:val="24"/>
          <w:lang w:val="mn-MN"/>
        </w:rPr>
      </w:pPr>
    </w:p>
    <w:p w14:paraId="3CCFFEA3" w14:textId="77777777" w:rsidR="007C20BB" w:rsidRDefault="007C20BB" w:rsidP="003F1554">
      <w:pPr>
        <w:pStyle w:val="ListParagraph"/>
        <w:widowControl/>
        <w:numPr>
          <w:ilvl w:val="1"/>
          <w:numId w:val="103"/>
        </w:numPr>
        <w:autoSpaceDE/>
        <w:adjustRightInd/>
        <w:ind w:left="720" w:hanging="72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 xml:space="preserve">Үндсэн хөрөнгөнд дахин үнэлгээ хийснээр хөрөнгийн үлдэгдэл өртөг нэмэгдсэн үед уг нэмэгдлийг Санхүүгийн байдлын тайлангийн цэвэр хөрөнгө/өмчийн хэсэгт дахин үнэлгээний нэмэгдэл дансанд тусгана. </w:t>
      </w:r>
    </w:p>
    <w:p w14:paraId="126882A4" w14:textId="77777777" w:rsidR="0098783B" w:rsidRDefault="0098783B" w:rsidP="0098783B">
      <w:pPr>
        <w:pStyle w:val="ListParagraph"/>
        <w:widowControl/>
        <w:autoSpaceDE/>
        <w:adjustRightInd/>
        <w:jc w:val="both"/>
        <w:rPr>
          <w:rFonts w:ascii="Times New Roman" w:eastAsia="Arial Unicode MS" w:hAnsi="Times New Roman" w:cs="Times New Roman"/>
          <w:b w:val="0"/>
          <w:sz w:val="24"/>
          <w:szCs w:val="24"/>
          <w:lang w:val="mn-MN"/>
        </w:rPr>
      </w:pPr>
    </w:p>
    <w:p w14:paraId="4E6895BC" w14:textId="77777777" w:rsidR="007C20BB" w:rsidRDefault="007C20BB" w:rsidP="003F1554">
      <w:pPr>
        <w:pStyle w:val="ListParagraph"/>
        <w:widowControl/>
        <w:numPr>
          <w:ilvl w:val="1"/>
          <w:numId w:val="103"/>
        </w:numPr>
        <w:autoSpaceDE/>
        <w:adjustRightInd/>
        <w:ind w:left="720" w:hanging="72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Хэрэв өмнөх тайлант хугацаанд ижил ангийн хөрөнгийн хувьд дахин үнэлгээний бууралт гарсан бөгөөд уг бууралтыг гарзаар бүртгэсэн бол тухайн тайлант хугацааны үнэ цэнийн өсөлтийг тайлант хугацааны олзоор хүлээн зөвшөөрнө.</w:t>
      </w:r>
    </w:p>
    <w:p w14:paraId="1D452411" w14:textId="77777777" w:rsidR="007C20BB" w:rsidRDefault="007C20BB" w:rsidP="007C20BB">
      <w:pPr>
        <w:pStyle w:val="ListParagraph"/>
        <w:rPr>
          <w:rFonts w:ascii="Times New Roman" w:eastAsia="Arial Unicode MS" w:hAnsi="Times New Roman" w:cs="Times New Roman"/>
          <w:b w:val="0"/>
          <w:sz w:val="24"/>
          <w:szCs w:val="24"/>
          <w:lang w:val="mn-MN"/>
        </w:rPr>
      </w:pPr>
    </w:p>
    <w:p w14:paraId="008560B1" w14:textId="77777777" w:rsidR="007C20BB" w:rsidRDefault="007C20BB" w:rsidP="003F1554">
      <w:pPr>
        <w:pStyle w:val="ListParagraph"/>
        <w:widowControl/>
        <w:numPr>
          <w:ilvl w:val="1"/>
          <w:numId w:val="103"/>
        </w:numPr>
        <w:autoSpaceDE/>
        <w:adjustRightInd/>
        <w:ind w:left="720" w:hanging="72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Дахин үнэлгээний үр дүнд хөрөнгийн үлдэгдэл өртөг буурсан тохиолдолд тэр хэмжээгээр зардал гэж хүлээн зөвшөөрнө. Уг дахин үнэлгээнээс үүссэн зардал нь өмнөх тайлант хугацаанд дахин үнэлэгдсэн ижил ангийн хөрөнгийн үнэлгээний нэмэгдлээс хэтрэхгүй бол, дахин үнэлгээний бууралтыг холбогдох дахин үнэлгээний нэмэгдлээс суутгана.</w:t>
      </w:r>
    </w:p>
    <w:p w14:paraId="17DB28D7" w14:textId="77777777" w:rsidR="007C20BB" w:rsidRDefault="007C20BB" w:rsidP="007C20BB">
      <w:pPr>
        <w:pStyle w:val="ListParagraph"/>
        <w:rPr>
          <w:rFonts w:ascii="Times New Roman" w:eastAsia="Arial Unicode MS" w:hAnsi="Times New Roman" w:cs="Times New Roman"/>
          <w:b w:val="0"/>
          <w:sz w:val="24"/>
          <w:szCs w:val="24"/>
          <w:lang w:val="mn-MN"/>
        </w:rPr>
      </w:pPr>
    </w:p>
    <w:p w14:paraId="4DBA7EF9" w14:textId="77777777" w:rsidR="007C20BB" w:rsidRDefault="007C20BB" w:rsidP="003F1554">
      <w:pPr>
        <w:pStyle w:val="ListParagraph"/>
        <w:widowControl/>
        <w:numPr>
          <w:ilvl w:val="1"/>
          <w:numId w:val="103"/>
        </w:numPr>
        <w:autoSpaceDE/>
        <w:adjustRightInd/>
        <w:ind w:left="720" w:hanging="72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 xml:space="preserve">Үндсэн хөрөнгийн дахин үнэлгээ хийгдсэн дүнг тухайн үндсэн хөрөнгийн цаашид ашиглахаар тооцсон, үлдсэн хугацаанд элэгдүүлнэ. </w:t>
      </w:r>
    </w:p>
    <w:p w14:paraId="06A5E4A6" w14:textId="77777777" w:rsidR="007C20BB" w:rsidRDefault="007C20BB" w:rsidP="007C20BB">
      <w:pPr>
        <w:pStyle w:val="ListParagraph"/>
        <w:widowControl/>
        <w:autoSpaceDE/>
        <w:adjustRightInd/>
        <w:jc w:val="both"/>
        <w:rPr>
          <w:rFonts w:ascii="Times New Roman" w:eastAsia="Arial Unicode MS" w:hAnsi="Times New Roman" w:cs="Times New Roman"/>
          <w:b w:val="0"/>
          <w:sz w:val="24"/>
          <w:szCs w:val="24"/>
          <w:lang w:val="mn-MN"/>
        </w:rPr>
      </w:pPr>
    </w:p>
    <w:p w14:paraId="2541695B" w14:textId="77777777" w:rsidR="007C20BB" w:rsidRDefault="007C20BB" w:rsidP="003F1554">
      <w:pPr>
        <w:pStyle w:val="ListParagraph"/>
        <w:widowControl/>
        <w:numPr>
          <w:ilvl w:val="1"/>
          <w:numId w:val="103"/>
        </w:numPr>
        <w:autoSpaceDE/>
        <w:adjustRightInd/>
        <w:ind w:left="720" w:hanging="72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 xml:space="preserve">Дахин үнэлгээ хийгдсэн үндсэн хөрөнгийг ашиглах хугацаа дуусахаас нь өмнө ашиглалтаас хасах буюу бусдад худалдан борлуулбал тухайн үндсэн хөрөнгийн дахин үнэлгээний нэмэгдлийн хэрэгжээгүй дүнг хуримтлагдсан үр дүн дансанд хааж бүртгэнэ. </w:t>
      </w:r>
    </w:p>
    <w:p w14:paraId="5973929C" w14:textId="77777777" w:rsidR="007C20BB" w:rsidRDefault="007C20BB" w:rsidP="007C20BB">
      <w:pPr>
        <w:pStyle w:val="ListParagraph"/>
        <w:rPr>
          <w:rFonts w:ascii="Times New Roman" w:eastAsia="Arial Unicode MS" w:hAnsi="Times New Roman" w:cs="Times New Roman"/>
          <w:b w:val="0"/>
          <w:sz w:val="24"/>
          <w:szCs w:val="24"/>
          <w:lang w:val="mn-MN"/>
        </w:rPr>
      </w:pPr>
    </w:p>
    <w:p w14:paraId="41CC609C" w14:textId="77777777" w:rsidR="007C20BB" w:rsidRDefault="007C20BB" w:rsidP="003F1554">
      <w:pPr>
        <w:pStyle w:val="ListParagraph"/>
        <w:widowControl/>
        <w:numPr>
          <w:ilvl w:val="1"/>
          <w:numId w:val="103"/>
        </w:numPr>
        <w:autoSpaceDE/>
        <w:adjustRightInd/>
        <w:ind w:left="720" w:hanging="72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Дахин үнэлгээ хүчин төгөлдөр болж үйлчилж эхлэх хугацаа нь үнэлгээний дүгнэлт гарсны дараа сарын эхний өдрөөс эхэлнэ.</w:t>
      </w:r>
    </w:p>
    <w:p w14:paraId="58A316C3" w14:textId="77777777" w:rsidR="007C20BB" w:rsidRDefault="007C20BB" w:rsidP="007C20BB">
      <w:pPr>
        <w:pStyle w:val="ListParagraph"/>
        <w:rPr>
          <w:rFonts w:ascii="Times New Roman" w:eastAsia="Arial Unicode MS" w:hAnsi="Times New Roman" w:cs="Times New Roman"/>
          <w:b w:val="0"/>
          <w:sz w:val="24"/>
          <w:szCs w:val="24"/>
          <w:lang w:val="mn-MN"/>
        </w:rPr>
      </w:pPr>
    </w:p>
    <w:p w14:paraId="03AD2BBB" w14:textId="77777777" w:rsidR="007C20BB" w:rsidRDefault="007C20BB" w:rsidP="003F1554">
      <w:pPr>
        <w:pStyle w:val="ListParagraph"/>
        <w:widowControl/>
        <w:numPr>
          <w:ilvl w:val="1"/>
          <w:numId w:val="103"/>
        </w:numPr>
        <w:autoSpaceDE/>
        <w:adjustRightInd/>
        <w:ind w:left="720" w:hanging="72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 xml:space="preserve"> Нягтлан бодох бүртгэлийн бичилт</w:t>
      </w:r>
    </w:p>
    <w:p w14:paraId="25736633" w14:textId="77777777" w:rsidR="007C20BB" w:rsidRDefault="007C20BB" w:rsidP="007C20BB">
      <w:pPr>
        <w:pStyle w:val="ListParagraph"/>
        <w:ind w:left="1134"/>
        <w:jc w:val="both"/>
        <w:rPr>
          <w:rFonts w:ascii="Times New Roman" w:eastAsia="Arial Unicode MS" w:hAnsi="Times New Roman" w:cs="Times New Roman"/>
          <w:b w:val="0"/>
          <w:sz w:val="24"/>
          <w:szCs w:val="24"/>
          <w:lang w:val="mn-MN"/>
        </w:rPr>
      </w:pPr>
    </w:p>
    <w:p w14:paraId="57246E05" w14:textId="77777777" w:rsidR="007C20BB" w:rsidRPr="0098783B" w:rsidRDefault="007C20BB" w:rsidP="003F1554">
      <w:pPr>
        <w:pStyle w:val="ListParagraph"/>
        <w:widowControl/>
        <w:numPr>
          <w:ilvl w:val="0"/>
          <w:numId w:val="107"/>
        </w:numPr>
        <w:autoSpaceDE/>
        <w:adjustRightInd/>
        <w:ind w:hanging="425"/>
        <w:jc w:val="both"/>
        <w:rPr>
          <w:rFonts w:ascii="Times New Roman" w:hAnsi="Times New Roman" w:cs="Times New Roman"/>
          <w:b w:val="0"/>
          <w:bCs w:val="0"/>
          <w:sz w:val="24"/>
          <w:szCs w:val="24"/>
          <w:lang w:val="mn-MN"/>
        </w:rPr>
      </w:pPr>
      <w:r w:rsidRPr="0098783B">
        <w:rPr>
          <w:rFonts w:ascii="Times New Roman" w:hAnsi="Times New Roman" w:cs="Times New Roman"/>
          <w:b w:val="0"/>
          <w:sz w:val="24"/>
          <w:szCs w:val="24"/>
          <w:lang w:val="mn-MN"/>
        </w:rPr>
        <w:t>Үндсэн хөрөнгийн дахин үнэл</w:t>
      </w:r>
      <w:r w:rsidR="00BB4CA3">
        <w:rPr>
          <w:rFonts w:ascii="Times New Roman" w:hAnsi="Times New Roman" w:cs="Times New Roman"/>
          <w:b w:val="0"/>
          <w:sz w:val="24"/>
          <w:szCs w:val="24"/>
          <w:lang w:val="mn-MN"/>
        </w:rPr>
        <w:t>гээгээр анхны үнэ нэмэгдсэн үед</w:t>
      </w:r>
      <w:r w:rsidRPr="0098783B">
        <w:rPr>
          <w:rFonts w:ascii="Times New Roman" w:hAnsi="Times New Roman" w:cs="Times New Roman"/>
          <w:b w:val="0"/>
          <w:sz w:val="24"/>
          <w:szCs w:val="24"/>
          <w:lang w:val="mn-MN"/>
        </w:rPr>
        <w:t xml:space="preserve"> </w:t>
      </w:r>
    </w:p>
    <w:p w14:paraId="2B9D9833" w14:textId="77777777" w:rsidR="007C20BB" w:rsidRPr="0098783B" w:rsidRDefault="007C20BB" w:rsidP="007C20BB">
      <w:pPr>
        <w:pStyle w:val="ListParagraph"/>
        <w:ind w:left="1440"/>
        <w:jc w:val="both"/>
        <w:rPr>
          <w:rFonts w:ascii="Times New Roman" w:hAnsi="Times New Roman" w:cs="Times New Roman"/>
          <w:b w:val="0"/>
          <w:bCs w:val="0"/>
          <w:sz w:val="24"/>
          <w:szCs w:val="24"/>
          <w:lang w:val="mn-MN"/>
        </w:rPr>
      </w:pPr>
    </w:p>
    <w:p w14:paraId="57E4A2F5" w14:textId="77777777" w:rsidR="007C20BB" w:rsidRPr="0098783B" w:rsidRDefault="007C20BB" w:rsidP="007C20BB">
      <w:pPr>
        <w:pStyle w:val="BodyTextIndent"/>
        <w:tabs>
          <w:tab w:val="left" w:pos="0"/>
          <w:tab w:val="left" w:pos="360"/>
          <w:tab w:val="left" w:pos="1440"/>
          <w:tab w:val="left" w:pos="1800"/>
          <w:tab w:val="left" w:pos="2520"/>
          <w:tab w:val="left" w:pos="3240"/>
        </w:tabs>
        <w:spacing w:after="0"/>
        <w:ind w:hanging="360"/>
        <w:jc w:val="both"/>
        <w:rPr>
          <w:rFonts w:ascii="Times New Roman" w:hAnsi="Times New Roman" w:cs="Times New Roman"/>
          <w:b w:val="0"/>
          <w:bCs w:val="0"/>
          <w:sz w:val="24"/>
          <w:szCs w:val="24"/>
          <w:lang w:val="mn-MN"/>
        </w:rPr>
      </w:pPr>
      <w:r w:rsidRPr="0098783B">
        <w:rPr>
          <w:rFonts w:ascii="Times New Roman" w:hAnsi="Times New Roman" w:cs="Times New Roman"/>
          <w:b w:val="0"/>
          <w:sz w:val="24"/>
          <w:szCs w:val="24"/>
          <w:lang w:val="mn-MN"/>
        </w:rPr>
        <w:tab/>
      </w:r>
      <w:r w:rsidRPr="0098783B">
        <w:rPr>
          <w:rFonts w:ascii="Times New Roman" w:hAnsi="Times New Roman" w:cs="Times New Roman"/>
          <w:b w:val="0"/>
          <w:sz w:val="24"/>
          <w:szCs w:val="24"/>
          <w:lang w:val="mn-MN"/>
        </w:rPr>
        <w:tab/>
      </w:r>
      <w:r w:rsidRPr="0098783B">
        <w:rPr>
          <w:rFonts w:ascii="Times New Roman" w:hAnsi="Times New Roman" w:cs="Times New Roman"/>
          <w:b w:val="0"/>
          <w:sz w:val="24"/>
          <w:szCs w:val="24"/>
          <w:lang w:val="mn-MN"/>
        </w:rPr>
        <w:tab/>
        <w:t>Дт</w:t>
      </w:r>
      <w:r w:rsidRPr="0098783B">
        <w:rPr>
          <w:rFonts w:ascii="Times New Roman" w:hAnsi="Times New Roman" w:cs="Times New Roman"/>
          <w:b w:val="0"/>
          <w:sz w:val="24"/>
          <w:szCs w:val="24"/>
          <w:lang w:val="mn-MN"/>
        </w:rPr>
        <w:tab/>
        <w:t xml:space="preserve">Үндсэн хөрөнгө-хөрөнгийн ангилал, нэрээр    </w:t>
      </w:r>
    </w:p>
    <w:p w14:paraId="794C8750" w14:textId="77777777" w:rsidR="007C20BB" w:rsidRPr="0098783B" w:rsidRDefault="007C20BB" w:rsidP="007C20BB">
      <w:pPr>
        <w:pStyle w:val="BodyTextIndent"/>
        <w:tabs>
          <w:tab w:val="left" w:pos="0"/>
          <w:tab w:val="left" w:pos="360"/>
          <w:tab w:val="left" w:pos="1800"/>
          <w:tab w:val="left" w:pos="2520"/>
          <w:tab w:val="left" w:pos="3240"/>
        </w:tabs>
        <w:spacing w:after="0"/>
        <w:ind w:hanging="360"/>
        <w:jc w:val="both"/>
        <w:rPr>
          <w:rFonts w:ascii="Times New Roman" w:hAnsi="Times New Roman" w:cs="Times New Roman"/>
          <w:b w:val="0"/>
          <w:bCs w:val="0"/>
          <w:sz w:val="24"/>
          <w:szCs w:val="24"/>
          <w:lang w:val="mn-MN"/>
        </w:rPr>
      </w:pPr>
      <w:r w:rsidRPr="0098783B">
        <w:rPr>
          <w:rFonts w:ascii="Times New Roman" w:hAnsi="Times New Roman" w:cs="Times New Roman"/>
          <w:b w:val="0"/>
          <w:sz w:val="24"/>
          <w:szCs w:val="24"/>
          <w:lang w:val="mn-MN"/>
        </w:rPr>
        <w:tab/>
      </w:r>
      <w:r w:rsidRPr="0098783B">
        <w:rPr>
          <w:rFonts w:ascii="Times New Roman" w:hAnsi="Times New Roman" w:cs="Times New Roman"/>
          <w:b w:val="0"/>
          <w:sz w:val="24"/>
          <w:szCs w:val="24"/>
          <w:lang w:val="mn-MN"/>
        </w:rPr>
        <w:tab/>
      </w:r>
      <w:r w:rsidRPr="0098783B">
        <w:rPr>
          <w:rFonts w:ascii="Times New Roman" w:hAnsi="Times New Roman" w:cs="Times New Roman"/>
          <w:b w:val="0"/>
          <w:sz w:val="24"/>
          <w:szCs w:val="24"/>
          <w:lang w:val="mn-MN"/>
        </w:rPr>
        <w:tab/>
        <w:t xml:space="preserve">Кт  </w:t>
      </w:r>
      <w:r w:rsidRPr="0098783B">
        <w:rPr>
          <w:rFonts w:ascii="Times New Roman" w:hAnsi="Times New Roman" w:cs="Times New Roman"/>
          <w:b w:val="0"/>
          <w:sz w:val="24"/>
          <w:szCs w:val="24"/>
          <w:lang w:val="mn-MN"/>
        </w:rPr>
        <w:tab/>
        <w:t>Дахин үнэлгээний нэмэгдэл</w:t>
      </w:r>
      <w:r w:rsidRPr="0098783B">
        <w:rPr>
          <w:rFonts w:ascii="Times New Roman" w:hAnsi="Times New Roman" w:cs="Times New Roman"/>
          <w:b w:val="0"/>
          <w:sz w:val="24"/>
          <w:szCs w:val="24"/>
          <w:lang w:val="mn-MN"/>
        </w:rPr>
        <w:tab/>
      </w:r>
      <w:r w:rsidRPr="0098783B">
        <w:rPr>
          <w:rFonts w:ascii="Times New Roman" w:hAnsi="Times New Roman" w:cs="Times New Roman"/>
          <w:b w:val="0"/>
          <w:sz w:val="24"/>
          <w:szCs w:val="24"/>
          <w:lang w:val="mn-MN"/>
        </w:rPr>
        <w:tab/>
        <w:t xml:space="preserve"> </w:t>
      </w:r>
    </w:p>
    <w:p w14:paraId="07F00100" w14:textId="77777777" w:rsidR="007C20BB" w:rsidRPr="0098783B" w:rsidRDefault="007C20BB" w:rsidP="00E01B76">
      <w:pPr>
        <w:pStyle w:val="BodyTextIndent"/>
        <w:tabs>
          <w:tab w:val="left" w:pos="0"/>
          <w:tab w:val="left" w:pos="360"/>
          <w:tab w:val="left" w:pos="1800"/>
          <w:tab w:val="left" w:pos="2520"/>
          <w:tab w:val="left" w:pos="3240"/>
        </w:tabs>
        <w:spacing w:after="0"/>
        <w:ind w:left="2520" w:hanging="2520"/>
        <w:jc w:val="both"/>
        <w:rPr>
          <w:rFonts w:ascii="Times New Roman" w:hAnsi="Times New Roman" w:cs="Times New Roman"/>
          <w:b w:val="0"/>
          <w:bCs w:val="0"/>
          <w:sz w:val="24"/>
          <w:szCs w:val="24"/>
          <w:lang w:val="mn-MN"/>
        </w:rPr>
      </w:pPr>
      <w:r w:rsidRPr="0098783B">
        <w:rPr>
          <w:rFonts w:ascii="Times New Roman" w:hAnsi="Times New Roman" w:cs="Times New Roman"/>
          <w:b w:val="0"/>
          <w:sz w:val="24"/>
          <w:szCs w:val="24"/>
          <w:lang w:val="mn-MN"/>
        </w:rPr>
        <w:tab/>
      </w:r>
      <w:r w:rsidRPr="0098783B">
        <w:rPr>
          <w:rFonts w:ascii="Times New Roman" w:hAnsi="Times New Roman" w:cs="Times New Roman"/>
          <w:b w:val="0"/>
          <w:sz w:val="24"/>
          <w:szCs w:val="24"/>
          <w:lang w:val="mn-MN"/>
        </w:rPr>
        <w:tab/>
      </w:r>
      <w:r w:rsidRPr="0098783B">
        <w:rPr>
          <w:rFonts w:ascii="Times New Roman" w:hAnsi="Times New Roman" w:cs="Times New Roman"/>
          <w:b w:val="0"/>
          <w:sz w:val="24"/>
          <w:szCs w:val="24"/>
          <w:lang w:val="mn-MN"/>
        </w:rPr>
        <w:tab/>
        <w:t xml:space="preserve">Кт  </w:t>
      </w:r>
      <w:r w:rsidRPr="0098783B">
        <w:rPr>
          <w:rFonts w:ascii="Times New Roman" w:hAnsi="Times New Roman" w:cs="Times New Roman"/>
          <w:b w:val="0"/>
          <w:sz w:val="24"/>
          <w:szCs w:val="24"/>
          <w:lang w:val="mn-MN"/>
        </w:rPr>
        <w:tab/>
        <w:t>Хуримтлагдсан элэгдэл</w:t>
      </w:r>
      <w:r w:rsidRPr="0098783B">
        <w:rPr>
          <w:rFonts w:ascii="Times New Roman" w:hAnsi="Times New Roman" w:cs="Times New Roman"/>
          <w:b w:val="0"/>
          <w:sz w:val="24"/>
          <w:szCs w:val="24"/>
          <w:lang w:val="mn-MN"/>
        </w:rPr>
        <w:tab/>
        <w:t>/нэмэгдсэн дүнд ногдох дүнгээр/</w:t>
      </w:r>
    </w:p>
    <w:p w14:paraId="1D631712" w14:textId="77777777" w:rsidR="007C20BB" w:rsidRPr="0098783B" w:rsidRDefault="007C20BB" w:rsidP="007C20BB">
      <w:pPr>
        <w:pStyle w:val="BodyTextIndent"/>
        <w:tabs>
          <w:tab w:val="left" w:pos="0"/>
          <w:tab w:val="left" w:pos="1440"/>
        </w:tabs>
        <w:spacing w:after="0"/>
        <w:ind w:left="1440"/>
        <w:jc w:val="both"/>
        <w:rPr>
          <w:rFonts w:ascii="Times New Roman" w:hAnsi="Times New Roman" w:cs="Times New Roman"/>
          <w:b w:val="0"/>
          <w:bCs w:val="0"/>
          <w:sz w:val="24"/>
          <w:szCs w:val="24"/>
          <w:lang w:val="mn-MN"/>
        </w:rPr>
      </w:pPr>
    </w:p>
    <w:p w14:paraId="7D78DE9C" w14:textId="77777777" w:rsidR="007C20BB" w:rsidRPr="0098783B" w:rsidRDefault="001572CA" w:rsidP="003F1554">
      <w:pPr>
        <w:pStyle w:val="BodyTextIndent"/>
        <w:numPr>
          <w:ilvl w:val="0"/>
          <w:numId w:val="107"/>
        </w:numPr>
        <w:tabs>
          <w:tab w:val="left" w:pos="0"/>
          <w:tab w:val="left" w:pos="1440"/>
        </w:tabs>
        <w:spacing w:after="0"/>
        <w:jc w:val="both"/>
        <w:rPr>
          <w:rFonts w:ascii="Times New Roman" w:hAnsi="Times New Roman" w:cs="Times New Roman"/>
          <w:b w:val="0"/>
          <w:bCs w:val="0"/>
          <w:sz w:val="24"/>
          <w:szCs w:val="24"/>
          <w:lang w:val="mn-MN"/>
        </w:rPr>
      </w:pPr>
      <w:r>
        <w:rPr>
          <w:rFonts w:ascii="Times New Roman" w:hAnsi="Times New Roman" w:cs="Times New Roman"/>
          <w:b w:val="0"/>
          <w:sz w:val="24"/>
          <w:szCs w:val="24"/>
          <w:lang w:val="mn-MN"/>
        </w:rPr>
        <w:t>Гэхдээ</w:t>
      </w:r>
      <w:r w:rsidR="007C20BB" w:rsidRPr="0098783B">
        <w:rPr>
          <w:rFonts w:ascii="Times New Roman" w:hAnsi="Times New Roman" w:cs="Times New Roman"/>
          <w:b w:val="0"/>
          <w:sz w:val="24"/>
          <w:szCs w:val="24"/>
          <w:lang w:val="mn-MN"/>
        </w:rPr>
        <w:t xml:space="preserve"> хөрөнгийн ижил ангийн дахин үнэлгээний бууралтыг зардал гэж өмнө нь хүлээн зөвшөөрсөн бол </w:t>
      </w:r>
      <w:r w:rsidR="007C20BB" w:rsidRPr="0098783B">
        <w:rPr>
          <w:rFonts w:ascii="Times New Roman" w:hAnsi="Times New Roman" w:cs="Times New Roman"/>
          <w:b w:val="0"/>
          <w:iCs/>
          <w:sz w:val="24"/>
          <w:szCs w:val="24"/>
          <w:lang w:val="mn-MN"/>
        </w:rPr>
        <w:t>дахин үнэлгээний нэмэгдлийг</w:t>
      </w:r>
      <w:r w:rsidR="007C20BB" w:rsidRPr="0098783B">
        <w:rPr>
          <w:rFonts w:ascii="Times New Roman" w:hAnsi="Times New Roman" w:cs="Times New Roman"/>
          <w:b w:val="0"/>
          <w:sz w:val="24"/>
          <w:szCs w:val="24"/>
          <w:lang w:val="mn-MN"/>
        </w:rPr>
        <w:t xml:space="preserve"> ашиг гэж хүлээн зөвшөөрч дараах бичилт хийнэ</w:t>
      </w:r>
      <w:r w:rsidR="00BB4CA3">
        <w:rPr>
          <w:rFonts w:ascii="Times New Roman" w:hAnsi="Times New Roman" w:cs="Times New Roman"/>
          <w:b w:val="0"/>
          <w:sz w:val="24"/>
          <w:szCs w:val="24"/>
          <w:lang w:val="mn-MN"/>
        </w:rPr>
        <w:t>.</w:t>
      </w:r>
      <w:r w:rsidR="007C20BB" w:rsidRPr="0098783B">
        <w:rPr>
          <w:rFonts w:ascii="Times New Roman" w:hAnsi="Times New Roman" w:cs="Times New Roman"/>
          <w:b w:val="0"/>
          <w:sz w:val="24"/>
          <w:szCs w:val="24"/>
          <w:lang w:val="mn-MN"/>
        </w:rPr>
        <w:t xml:space="preserve"> </w:t>
      </w:r>
    </w:p>
    <w:p w14:paraId="2100F50B" w14:textId="77777777" w:rsidR="007C20BB" w:rsidRPr="0098783B" w:rsidRDefault="007C20BB" w:rsidP="007C20BB">
      <w:pPr>
        <w:pStyle w:val="ListParagraph"/>
        <w:ind w:left="1440"/>
        <w:jc w:val="both"/>
        <w:rPr>
          <w:rFonts w:ascii="Times New Roman" w:hAnsi="Times New Roman" w:cs="Times New Roman"/>
          <w:b w:val="0"/>
          <w:sz w:val="24"/>
          <w:szCs w:val="24"/>
          <w:lang w:val="mn-MN"/>
        </w:rPr>
      </w:pPr>
      <w:r w:rsidRPr="0098783B">
        <w:rPr>
          <w:rFonts w:ascii="Times New Roman" w:hAnsi="Times New Roman" w:cs="Times New Roman"/>
          <w:b w:val="0"/>
          <w:sz w:val="24"/>
          <w:szCs w:val="24"/>
          <w:lang w:val="mn-MN"/>
        </w:rPr>
        <w:t xml:space="preserve">          </w:t>
      </w:r>
      <w:r w:rsidRPr="0098783B">
        <w:rPr>
          <w:rFonts w:ascii="Times New Roman" w:hAnsi="Times New Roman" w:cs="Times New Roman"/>
          <w:b w:val="0"/>
          <w:sz w:val="24"/>
          <w:szCs w:val="24"/>
          <w:lang w:val="mn-MN"/>
        </w:rPr>
        <w:tab/>
      </w:r>
      <w:r w:rsidRPr="0098783B">
        <w:rPr>
          <w:rFonts w:ascii="Times New Roman" w:hAnsi="Times New Roman" w:cs="Times New Roman"/>
          <w:b w:val="0"/>
          <w:sz w:val="24"/>
          <w:szCs w:val="24"/>
          <w:lang w:val="mn-MN"/>
        </w:rPr>
        <w:tab/>
      </w:r>
      <w:r w:rsidRPr="0098783B">
        <w:rPr>
          <w:rFonts w:ascii="Times New Roman" w:hAnsi="Times New Roman" w:cs="Times New Roman"/>
          <w:b w:val="0"/>
          <w:sz w:val="24"/>
          <w:szCs w:val="24"/>
          <w:lang w:val="mn-MN"/>
        </w:rPr>
        <w:tab/>
      </w:r>
    </w:p>
    <w:p w14:paraId="3CC56FE7" w14:textId="77777777" w:rsidR="007C20BB" w:rsidRPr="0098783B" w:rsidRDefault="007C20BB" w:rsidP="007C20BB">
      <w:pPr>
        <w:pStyle w:val="BodyTextIndent"/>
        <w:tabs>
          <w:tab w:val="left" w:pos="0"/>
          <w:tab w:val="left" w:pos="360"/>
          <w:tab w:val="left" w:pos="1440"/>
          <w:tab w:val="left" w:pos="1800"/>
          <w:tab w:val="left" w:pos="2520"/>
          <w:tab w:val="left" w:pos="3240"/>
        </w:tabs>
        <w:spacing w:after="0"/>
        <w:ind w:hanging="360"/>
        <w:jc w:val="both"/>
        <w:rPr>
          <w:rFonts w:ascii="Times New Roman" w:hAnsi="Times New Roman" w:cs="Times New Roman"/>
          <w:b w:val="0"/>
          <w:bCs w:val="0"/>
          <w:sz w:val="24"/>
          <w:szCs w:val="24"/>
          <w:lang w:val="mn-MN"/>
        </w:rPr>
      </w:pPr>
      <w:r w:rsidRPr="0098783B">
        <w:rPr>
          <w:rFonts w:ascii="Times New Roman" w:hAnsi="Times New Roman" w:cs="Times New Roman"/>
          <w:b w:val="0"/>
          <w:sz w:val="24"/>
          <w:szCs w:val="24"/>
          <w:lang w:val="mn-MN"/>
        </w:rPr>
        <w:tab/>
      </w:r>
      <w:r w:rsidRPr="0098783B">
        <w:rPr>
          <w:rFonts w:ascii="Times New Roman" w:hAnsi="Times New Roman" w:cs="Times New Roman"/>
          <w:b w:val="0"/>
          <w:sz w:val="24"/>
          <w:szCs w:val="24"/>
          <w:lang w:val="mn-MN"/>
        </w:rPr>
        <w:tab/>
      </w:r>
      <w:r w:rsidRPr="0098783B">
        <w:rPr>
          <w:rFonts w:ascii="Times New Roman" w:hAnsi="Times New Roman" w:cs="Times New Roman"/>
          <w:b w:val="0"/>
          <w:sz w:val="24"/>
          <w:szCs w:val="24"/>
          <w:lang w:val="mn-MN"/>
        </w:rPr>
        <w:tab/>
        <w:t>Дт</w:t>
      </w:r>
      <w:r w:rsidRPr="0098783B">
        <w:rPr>
          <w:rFonts w:ascii="Times New Roman" w:hAnsi="Times New Roman" w:cs="Times New Roman"/>
          <w:b w:val="0"/>
          <w:sz w:val="24"/>
          <w:szCs w:val="24"/>
          <w:lang w:val="mn-MN"/>
        </w:rPr>
        <w:tab/>
        <w:t xml:space="preserve">Үндсэн хөрөнгө-хөрөнгийн ангилал, нэрээр    </w:t>
      </w:r>
    </w:p>
    <w:p w14:paraId="7D62C0A3" w14:textId="77777777" w:rsidR="007C20BB" w:rsidRPr="0098783B" w:rsidRDefault="007C20BB" w:rsidP="007C20BB">
      <w:pPr>
        <w:pStyle w:val="BodyTextIndent"/>
        <w:tabs>
          <w:tab w:val="left" w:pos="0"/>
          <w:tab w:val="left" w:pos="360"/>
          <w:tab w:val="left" w:pos="1800"/>
          <w:tab w:val="left" w:pos="2520"/>
          <w:tab w:val="left" w:pos="3240"/>
        </w:tabs>
        <w:spacing w:after="0"/>
        <w:ind w:hanging="360"/>
        <w:jc w:val="both"/>
        <w:rPr>
          <w:rFonts w:ascii="Times New Roman" w:hAnsi="Times New Roman" w:cs="Times New Roman"/>
          <w:b w:val="0"/>
          <w:bCs w:val="0"/>
          <w:sz w:val="24"/>
          <w:szCs w:val="24"/>
          <w:lang w:val="mn-MN"/>
        </w:rPr>
      </w:pPr>
      <w:r w:rsidRPr="0098783B">
        <w:rPr>
          <w:rFonts w:ascii="Times New Roman" w:hAnsi="Times New Roman" w:cs="Times New Roman"/>
          <w:b w:val="0"/>
          <w:sz w:val="24"/>
          <w:szCs w:val="24"/>
          <w:lang w:val="mn-MN"/>
        </w:rPr>
        <w:tab/>
      </w:r>
      <w:r w:rsidRPr="0098783B">
        <w:rPr>
          <w:rFonts w:ascii="Times New Roman" w:hAnsi="Times New Roman" w:cs="Times New Roman"/>
          <w:b w:val="0"/>
          <w:sz w:val="24"/>
          <w:szCs w:val="24"/>
          <w:lang w:val="mn-MN"/>
        </w:rPr>
        <w:tab/>
      </w:r>
      <w:r w:rsidRPr="0098783B">
        <w:rPr>
          <w:rFonts w:ascii="Times New Roman" w:hAnsi="Times New Roman" w:cs="Times New Roman"/>
          <w:b w:val="0"/>
          <w:sz w:val="24"/>
          <w:szCs w:val="24"/>
          <w:lang w:val="mn-MN"/>
        </w:rPr>
        <w:tab/>
        <w:t xml:space="preserve">Кт  </w:t>
      </w:r>
      <w:r w:rsidRPr="0098783B">
        <w:rPr>
          <w:rFonts w:ascii="Times New Roman" w:hAnsi="Times New Roman" w:cs="Times New Roman"/>
          <w:b w:val="0"/>
          <w:sz w:val="24"/>
          <w:szCs w:val="24"/>
          <w:lang w:val="mn-MN"/>
        </w:rPr>
        <w:tab/>
        <w:t>Ү</w:t>
      </w:r>
      <w:r w:rsidRPr="0098783B">
        <w:rPr>
          <w:rFonts w:ascii="Times New Roman" w:hAnsi="Times New Roman" w:cs="Times New Roman"/>
          <w:b w:val="0"/>
          <w:sz w:val="24"/>
          <w:szCs w:val="24"/>
          <w:lang w:val="ru-RU"/>
        </w:rPr>
        <w:t>йл ажиллагааны бус бусад орлого</w:t>
      </w:r>
      <w:r w:rsidRPr="0098783B">
        <w:rPr>
          <w:rFonts w:ascii="Times New Roman" w:hAnsi="Times New Roman" w:cs="Times New Roman"/>
          <w:b w:val="0"/>
          <w:sz w:val="24"/>
          <w:szCs w:val="24"/>
          <w:lang w:val="mn-MN"/>
        </w:rPr>
        <w:tab/>
      </w:r>
      <w:r w:rsidRPr="0098783B">
        <w:rPr>
          <w:rFonts w:ascii="Times New Roman" w:hAnsi="Times New Roman" w:cs="Times New Roman"/>
          <w:b w:val="0"/>
          <w:sz w:val="24"/>
          <w:szCs w:val="24"/>
          <w:lang w:val="mn-MN"/>
        </w:rPr>
        <w:tab/>
        <w:t xml:space="preserve"> </w:t>
      </w:r>
    </w:p>
    <w:p w14:paraId="5085379B" w14:textId="77777777" w:rsidR="007C20BB" w:rsidRPr="0098783B" w:rsidRDefault="007C20BB" w:rsidP="00E01B76">
      <w:pPr>
        <w:pStyle w:val="BodyTextIndent"/>
        <w:tabs>
          <w:tab w:val="left" w:pos="0"/>
          <w:tab w:val="left" w:pos="360"/>
          <w:tab w:val="left" w:pos="1800"/>
          <w:tab w:val="left" w:pos="2520"/>
          <w:tab w:val="left" w:pos="3240"/>
        </w:tabs>
        <w:spacing w:after="0"/>
        <w:ind w:left="1800" w:hanging="1800"/>
        <w:jc w:val="both"/>
        <w:rPr>
          <w:rFonts w:ascii="Times New Roman" w:hAnsi="Times New Roman" w:cs="Times New Roman"/>
          <w:b w:val="0"/>
          <w:bCs w:val="0"/>
          <w:sz w:val="24"/>
          <w:szCs w:val="24"/>
          <w:lang w:val="mn-MN"/>
        </w:rPr>
      </w:pPr>
      <w:r w:rsidRPr="0098783B">
        <w:rPr>
          <w:rFonts w:ascii="Times New Roman" w:hAnsi="Times New Roman" w:cs="Times New Roman"/>
          <w:b w:val="0"/>
          <w:sz w:val="24"/>
          <w:szCs w:val="24"/>
          <w:lang w:val="mn-MN"/>
        </w:rPr>
        <w:tab/>
      </w:r>
      <w:r w:rsidRPr="0098783B">
        <w:rPr>
          <w:rFonts w:ascii="Times New Roman" w:hAnsi="Times New Roman" w:cs="Times New Roman"/>
          <w:b w:val="0"/>
          <w:sz w:val="24"/>
          <w:szCs w:val="24"/>
          <w:lang w:val="mn-MN"/>
        </w:rPr>
        <w:tab/>
      </w:r>
      <w:r w:rsidRPr="0098783B">
        <w:rPr>
          <w:rFonts w:ascii="Times New Roman" w:hAnsi="Times New Roman" w:cs="Times New Roman"/>
          <w:b w:val="0"/>
          <w:sz w:val="24"/>
          <w:szCs w:val="24"/>
          <w:lang w:val="mn-MN"/>
        </w:rPr>
        <w:tab/>
        <w:t xml:space="preserve">Кт  </w:t>
      </w:r>
      <w:r w:rsidRPr="0098783B">
        <w:rPr>
          <w:rFonts w:ascii="Times New Roman" w:hAnsi="Times New Roman" w:cs="Times New Roman"/>
          <w:b w:val="0"/>
          <w:sz w:val="24"/>
          <w:szCs w:val="24"/>
          <w:lang w:val="mn-MN"/>
        </w:rPr>
        <w:tab/>
        <w:t>Хуримтлагдсан элэгдэл</w:t>
      </w:r>
      <w:r w:rsidRPr="0098783B">
        <w:rPr>
          <w:rFonts w:ascii="Times New Roman" w:hAnsi="Times New Roman" w:cs="Times New Roman"/>
          <w:b w:val="0"/>
          <w:sz w:val="24"/>
          <w:szCs w:val="24"/>
          <w:lang w:val="mn-MN"/>
        </w:rPr>
        <w:tab/>
        <w:t>/нэмэгдсэн дүнд ногдох дүнгээр/</w:t>
      </w:r>
    </w:p>
    <w:p w14:paraId="21B32208" w14:textId="77777777" w:rsidR="007C20BB" w:rsidRPr="0098783B" w:rsidRDefault="007C20BB" w:rsidP="007C20BB">
      <w:pPr>
        <w:pStyle w:val="BodyTextIndent"/>
        <w:tabs>
          <w:tab w:val="left" w:pos="0"/>
          <w:tab w:val="left" w:pos="360"/>
        </w:tabs>
        <w:spacing w:after="0"/>
        <w:ind w:hanging="360"/>
        <w:jc w:val="both"/>
        <w:rPr>
          <w:rFonts w:ascii="Times New Roman" w:hAnsi="Times New Roman" w:cs="Times New Roman"/>
          <w:b w:val="0"/>
          <w:bCs w:val="0"/>
          <w:sz w:val="24"/>
          <w:szCs w:val="24"/>
          <w:lang w:val="mn-MN"/>
        </w:rPr>
      </w:pPr>
      <w:r w:rsidRPr="0098783B">
        <w:rPr>
          <w:rFonts w:ascii="Times New Roman" w:hAnsi="Times New Roman" w:cs="Times New Roman"/>
          <w:b w:val="0"/>
          <w:sz w:val="24"/>
          <w:szCs w:val="24"/>
          <w:lang w:val="mn-MN"/>
        </w:rPr>
        <w:tab/>
      </w:r>
      <w:r w:rsidRPr="0098783B">
        <w:rPr>
          <w:rFonts w:ascii="Times New Roman" w:hAnsi="Times New Roman" w:cs="Times New Roman"/>
          <w:b w:val="0"/>
          <w:sz w:val="24"/>
          <w:szCs w:val="24"/>
          <w:lang w:val="mn-MN"/>
        </w:rPr>
        <w:tab/>
      </w:r>
      <w:r w:rsidRPr="0098783B">
        <w:rPr>
          <w:rFonts w:ascii="Times New Roman" w:hAnsi="Times New Roman" w:cs="Times New Roman"/>
          <w:b w:val="0"/>
          <w:sz w:val="24"/>
          <w:szCs w:val="24"/>
          <w:lang w:val="mn-MN"/>
        </w:rPr>
        <w:tab/>
      </w:r>
    </w:p>
    <w:p w14:paraId="702D55E2" w14:textId="77777777" w:rsidR="007C20BB" w:rsidRPr="0098783B" w:rsidRDefault="007C20BB" w:rsidP="003F1554">
      <w:pPr>
        <w:pStyle w:val="BodyTextIndent"/>
        <w:numPr>
          <w:ilvl w:val="0"/>
          <w:numId w:val="107"/>
        </w:numPr>
        <w:tabs>
          <w:tab w:val="left" w:pos="0"/>
          <w:tab w:val="left" w:pos="360"/>
          <w:tab w:val="left" w:pos="1843"/>
        </w:tabs>
        <w:spacing w:after="0"/>
        <w:jc w:val="both"/>
        <w:rPr>
          <w:rFonts w:ascii="Times New Roman" w:hAnsi="Times New Roman" w:cs="Times New Roman"/>
          <w:b w:val="0"/>
          <w:bCs w:val="0"/>
          <w:sz w:val="24"/>
          <w:szCs w:val="24"/>
          <w:lang w:val="mn-MN"/>
        </w:rPr>
      </w:pPr>
      <w:r w:rsidRPr="0098783B">
        <w:rPr>
          <w:rFonts w:ascii="Times New Roman" w:hAnsi="Times New Roman" w:cs="Times New Roman"/>
          <w:b w:val="0"/>
          <w:sz w:val="24"/>
          <w:szCs w:val="24"/>
          <w:lang w:val="mn-MN"/>
        </w:rPr>
        <w:t>Дахин үнэлгээ хийгдсэн үндсэн хөрөн</w:t>
      </w:r>
      <w:r w:rsidR="00BB4CA3">
        <w:rPr>
          <w:rFonts w:ascii="Times New Roman" w:hAnsi="Times New Roman" w:cs="Times New Roman"/>
          <w:b w:val="0"/>
          <w:sz w:val="24"/>
          <w:szCs w:val="24"/>
          <w:lang w:val="mn-MN"/>
        </w:rPr>
        <w:t>гө ашиглалтаас хасах тохиолдолд</w:t>
      </w:r>
      <w:r w:rsidRPr="0098783B">
        <w:rPr>
          <w:rFonts w:ascii="Times New Roman" w:hAnsi="Times New Roman" w:cs="Times New Roman"/>
          <w:b w:val="0"/>
          <w:sz w:val="24"/>
          <w:szCs w:val="24"/>
          <w:lang w:val="mn-MN"/>
        </w:rPr>
        <w:t xml:space="preserve"> </w:t>
      </w:r>
    </w:p>
    <w:p w14:paraId="1644BC29" w14:textId="77777777" w:rsidR="007C20BB" w:rsidRPr="0098783B" w:rsidRDefault="007C20BB" w:rsidP="007C20BB">
      <w:pPr>
        <w:pStyle w:val="BodyTextIndent"/>
        <w:tabs>
          <w:tab w:val="left" w:pos="0"/>
          <w:tab w:val="left" w:pos="360"/>
          <w:tab w:val="left" w:pos="851"/>
          <w:tab w:val="left" w:pos="1800"/>
          <w:tab w:val="left" w:pos="2520"/>
          <w:tab w:val="left" w:pos="3240"/>
        </w:tabs>
        <w:spacing w:after="0"/>
        <w:ind w:left="0"/>
        <w:jc w:val="both"/>
        <w:rPr>
          <w:rFonts w:ascii="Times New Roman" w:hAnsi="Times New Roman" w:cs="Times New Roman"/>
          <w:b w:val="0"/>
          <w:sz w:val="24"/>
          <w:szCs w:val="24"/>
          <w:lang w:val="mn-MN"/>
        </w:rPr>
      </w:pPr>
      <w:r w:rsidRPr="0098783B">
        <w:rPr>
          <w:rFonts w:ascii="Times New Roman" w:hAnsi="Times New Roman" w:cs="Times New Roman"/>
          <w:b w:val="0"/>
          <w:sz w:val="24"/>
          <w:szCs w:val="24"/>
          <w:lang w:val="mn-MN"/>
        </w:rPr>
        <w:tab/>
      </w:r>
      <w:r w:rsidRPr="0098783B">
        <w:rPr>
          <w:rFonts w:ascii="Times New Roman" w:hAnsi="Times New Roman" w:cs="Times New Roman"/>
          <w:b w:val="0"/>
          <w:sz w:val="24"/>
          <w:szCs w:val="24"/>
          <w:lang w:val="mn-MN"/>
        </w:rPr>
        <w:tab/>
      </w:r>
      <w:r w:rsidRPr="0098783B">
        <w:rPr>
          <w:rFonts w:ascii="Times New Roman" w:hAnsi="Times New Roman" w:cs="Times New Roman"/>
          <w:b w:val="0"/>
          <w:sz w:val="24"/>
          <w:szCs w:val="24"/>
          <w:lang w:val="mn-MN"/>
        </w:rPr>
        <w:tab/>
      </w:r>
      <w:r w:rsidRPr="0098783B">
        <w:rPr>
          <w:rFonts w:ascii="Times New Roman" w:hAnsi="Times New Roman" w:cs="Times New Roman"/>
          <w:b w:val="0"/>
          <w:sz w:val="24"/>
          <w:szCs w:val="24"/>
          <w:lang w:val="mn-MN"/>
        </w:rPr>
        <w:tab/>
      </w:r>
    </w:p>
    <w:p w14:paraId="65F32A83" w14:textId="77777777" w:rsidR="007C20BB" w:rsidRPr="0098783B" w:rsidRDefault="007C20BB" w:rsidP="003F1554">
      <w:pPr>
        <w:pStyle w:val="BodyTextIndent"/>
        <w:numPr>
          <w:ilvl w:val="0"/>
          <w:numId w:val="108"/>
        </w:numPr>
        <w:tabs>
          <w:tab w:val="left" w:pos="0"/>
          <w:tab w:val="left" w:pos="360"/>
          <w:tab w:val="left" w:pos="851"/>
          <w:tab w:val="left" w:pos="1800"/>
          <w:tab w:val="left" w:pos="2520"/>
          <w:tab w:val="left" w:pos="3240"/>
        </w:tabs>
        <w:spacing w:after="0"/>
        <w:jc w:val="both"/>
        <w:rPr>
          <w:rFonts w:ascii="Times New Roman" w:hAnsi="Times New Roman" w:cs="Times New Roman"/>
          <w:b w:val="0"/>
          <w:sz w:val="24"/>
          <w:szCs w:val="24"/>
          <w:lang w:val="mn-MN"/>
        </w:rPr>
      </w:pPr>
      <w:r w:rsidRPr="0098783B">
        <w:rPr>
          <w:rFonts w:ascii="Times New Roman" w:eastAsia="Arial Unicode MS" w:hAnsi="Times New Roman" w:cs="Times New Roman"/>
          <w:b w:val="0"/>
          <w:sz w:val="24"/>
          <w:szCs w:val="24"/>
          <w:lang w:val="mn-MN"/>
        </w:rPr>
        <w:t>Хуримтлагдсан элэгдлээрээ анхны өртгөө нөхөөгүй үндс</w:t>
      </w:r>
      <w:r w:rsidR="001572CA">
        <w:rPr>
          <w:rFonts w:ascii="Times New Roman" w:eastAsia="Arial Unicode MS" w:hAnsi="Times New Roman" w:cs="Times New Roman"/>
          <w:b w:val="0"/>
          <w:sz w:val="24"/>
          <w:szCs w:val="24"/>
          <w:lang w:val="mn-MN"/>
        </w:rPr>
        <w:t>эн хөрөнгийг ашиглалтаас хассан үед</w:t>
      </w:r>
    </w:p>
    <w:p w14:paraId="3CB2D794" w14:textId="77777777" w:rsidR="007C20BB" w:rsidRPr="0098783B" w:rsidRDefault="007C20BB" w:rsidP="007C20BB">
      <w:pPr>
        <w:tabs>
          <w:tab w:val="left" w:pos="1800"/>
          <w:tab w:val="left" w:pos="2520"/>
          <w:tab w:val="left" w:pos="3240"/>
        </w:tabs>
        <w:jc w:val="both"/>
        <w:rPr>
          <w:rFonts w:ascii="Times New Roman" w:eastAsia="Arial Unicode MS" w:hAnsi="Times New Roman" w:cs="Times New Roman"/>
          <w:b w:val="0"/>
          <w:sz w:val="24"/>
          <w:szCs w:val="24"/>
          <w:lang w:val="mn-MN"/>
        </w:rPr>
      </w:pPr>
      <w:r w:rsidRPr="0098783B">
        <w:rPr>
          <w:rFonts w:ascii="Times New Roman" w:eastAsia="Arial Unicode MS" w:hAnsi="Times New Roman" w:cs="Times New Roman"/>
          <w:b w:val="0"/>
          <w:sz w:val="24"/>
          <w:szCs w:val="24"/>
          <w:lang w:val="mn-MN"/>
        </w:rPr>
        <w:t xml:space="preserve">     </w:t>
      </w:r>
      <w:r w:rsidRPr="0098783B">
        <w:rPr>
          <w:rFonts w:ascii="Times New Roman" w:eastAsia="Arial Unicode MS" w:hAnsi="Times New Roman" w:cs="Times New Roman"/>
          <w:b w:val="0"/>
          <w:sz w:val="24"/>
          <w:szCs w:val="24"/>
          <w:lang w:val="mn-MN"/>
        </w:rPr>
        <w:tab/>
      </w:r>
    </w:p>
    <w:p w14:paraId="34052980" w14:textId="77777777" w:rsidR="007C20BB" w:rsidRPr="0098783B" w:rsidRDefault="007C20BB" w:rsidP="007C20BB">
      <w:pPr>
        <w:tabs>
          <w:tab w:val="left" w:pos="1800"/>
          <w:tab w:val="left" w:pos="2520"/>
          <w:tab w:val="left" w:pos="3240"/>
        </w:tabs>
        <w:jc w:val="both"/>
        <w:rPr>
          <w:rFonts w:ascii="Times New Roman" w:eastAsia="Arial Unicode MS" w:hAnsi="Times New Roman" w:cs="Times New Roman"/>
          <w:b w:val="0"/>
          <w:sz w:val="24"/>
          <w:szCs w:val="24"/>
          <w:lang w:val="mn-MN"/>
        </w:rPr>
      </w:pPr>
      <w:r w:rsidRPr="0098783B">
        <w:rPr>
          <w:rFonts w:ascii="Times New Roman" w:eastAsia="Arial Unicode MS" w:hAnsi="Times New Roman" w:cs="Times New Roman"/>
          <w:b w:val="0"/>
          <w:sz w:val="24"/>
          <w:szCs w:val="24"/>
          <w:lang w:val="mn-MN"/>
        </w:rPr>
        <w:tab/>
      </w:r>
      <w:r w:rsidRPr="0098783B">
        <w:rPr>
          <w:rFonts w:ascii="Times New Roman" w:eastAsia="Arial Unicode MS" w:hAnsi="Times New Roman" w:cs="Times New Roman"/>
          <w:b w:val="0"/>
          <w:sz w:val="24"/>
          <w:szCs w:val="24"/>
          <w:lang w:val="mn-MN"/>
        </w:rPr>
        <w:tab/>
        <w:t xml:space="preserve">Дт  </w:t>
      </w:r>
      <w:r w:rsidRPr="0098783B">
        <w:rPr>
          <w:rFonts w:ascii="Times New Roman" w:eastAsia="Arial Unicode MS" w:hAnsi="Times New Roman" w:cs="Times New Roman"/>
          <w:b w:val="0"/>
          <w:sz w:val="24"/>
          <w:szCs w:val="24"/>
          <w:lang w:val="mn-MN"/>
        </w:rPr>
        <w:tab/>
        <w:t>Хуримтлагдсан элэгдэл</w:t>
      </w:r>
    </w:p>
    <w:p w14:paraId="4515DA15" w14:textId="77777777" w:rsidR="007C20BB" w:rsidRPr="0098783B" w:rsidRDefault="007C20BB" w:rsidP="007C20BB">
      <w:pPr>
        <w:tabs>
          <w:tab w:val="left" w:pos="1800"/>
          <w:tab w:val="left" w:pos="2520"/>
          <w:tab w:val="left" w:pos="3240"/>
        </w:tabs>
        <w:jc w:val="both"/>
        <w:rPr>
          <w:rFonts w:ascii="Times New Roman" w:eastAsia="Arial Unicode MS" w:hAnsi="Times New Roman" w:cs="Times New Roman"/>
          <w:b w:val="0"/>
          <w:sz w:val="24"/>
          <w:szCs w:val="24"/>
          <w:lang w:val="mn-MN"/>
        </w:rPr>
      </w:pPr>
      <w:r w:rsidRPr="0098783B">
        <w:rPr>
          <w:rFonts w:ascii="Times New Roman" w:eastAsia="Arial Unicode MS" w:hAnsi="Times New Roman" w:cs="Times New Roman"/>
          <w:b w:val="0"/>
          <w:sz w:val="24"/>
          <w:szCs w:val="24"/>
          <w:lang w:val="mn-MN"/>
        </w:rPr>
        <w:t xml:space="preserve">           </w:t>
      </w:r>
      <w:r w:rsidRPr="0098783B">
        <w:rPr>
          <w:rFonts w:ascii="Times New Roman" w:eastAsia="Arial Unicode MS" w:hAnsi="Times New Roman" w:cs="Times New Roman"/>
          <w:b w:val="0"/>
          <w:sz w:val="24"/>
          <w:szCs w:val="24"/>
          <w:lang w:val="mn-MN"/>
        </w:rPr>
        <w:tab/>
      </w:r>
      <w:r w:rsidRPr="0098783B">
        <w:rPr>
          <w:rFonts w:ascii="Times New Roman" w:eastAsia="Arial Unicode MS" w:hAnsi="Times New Roman" w:cs="Times New Roman"/>
          <w:b w:val="0"/>
          <w:sz w:val="24"/>
          <w:szCs w:val="24"/>
          <w:lang w:val="mn-MN"/>
        </w:rPr>
        <w:tab/>
        <w:t xml:space="preserve">Дт </w:t>
      </w:r>
      <w:r w:rsidRPr="0098783B">
        <w:rPr>
          <w:rFonts w:ascii="Times New Roman" w:eastAsia="Arial Unicode MS" w:hAnsi="Times New Roman" w:cs="Times New Roman"/>
          <w:b w:val="0"/>
          <w:sz w:val="24"/>
          <w:szCs w:val="24"/>
          <w:lang w:val="mn-MN"/>
        </w:rPr>
        <w:tab/>
        <w:t>Үндсэн хөрөнгө данснаас хассаны гарз</w:t>
      </w:r>
    </w:p>
    <w:p w14:paraId="725C3583" w14:textId="77777777" w:rsidR="007C20BB" w:rsidRPr="0098783B" w:rsidRDefault="007C20BB" w:rsidP="007C20BB">
      <w:pPr>
        <w:tabs>
          <w:tab w:val="left" w:pos="1800"/>
          <w:tab w:val="left" w:pos="2520"/>
          <w:tab w:val="left" w:pos="3240"/>
          <w:tab w:val="left" w:pos="3780"/>
        </w:tabs>
        <w:jc w:val="both"/>
        <w:rPr>
          <w:rFonts w:ascii="Times New Roman" w:eastAsia="Arial Unicode MS" w:hAnsi="Times New Roman" w:cs="Times New Roman"/>
          <w:b w:val="0"/>
          <w:sz w:val="24"/>
          <w:szCs w:val="24"/>
          <w:lang w:val="mn-MN"/>
        </w:rPr>
      </w:pPr>
      <w:r w:rsidRPr="0098783B">
        <w:rPr>
          <w:rFonts w:ascii="Times New Roman" w:eastAsia="Arial Unicode MS" w:hAnsi="Times New Roman" w:cs="Times New Roman"/>
          <w:b w:val="0"/>
          <w:sz w:val="24"/>
          <w:szCs w:val="24"/>
          <w:lang w:val="mn-MN"/>
        </w:rPr>
        <w:t xml:space="preserve">                  </w:t>
      </w:r>
      <w:r w:rsidRPr="0098783B">
        <w:rPr>
          <w:rFonts w:ascii="Times New Roman" w:eastAsia="Arial Unicode MS" w:hAnsi="Times New Roman" w:cs="Times New Roman"/>
          <w:b w:val="0"/>
          <w:sz w:val="24"/>
          <w:szCs w:val="24"/>
          <w:lang w:val="mn-MN"/>
        </w:rPr>
        <w:tab/>
      </w:r>
      <w:r w:rsidRPr="0098783B">
        <w:rPr>
          <w:rFonts w:ascii="Times New Roman" w:eastAsia="Arial Unicode MS" w:hAnsi="Times New Roman" w:cs="Times New Roman"/>
          <w:b w:val="0"/>
          <w:sz w:val="24"/>
          <w:szCs w:val="24"/>
          <w:lang w:val="mn-MN"/>
        </w:rPr>
        <w:tab/>
      </w:r>
      <w:r w:rsidRPr="0098783B">
        <w:rPr>
          <w:rFonts w:ascii="Times New Roman" w:eastAsia="Arial Unicode MS" w:hAnsi="Times New Roman" w:cs="Times New Roman"/>
          <w:b w:val="0"/>
          <w:sz w:val="24"/>
          <w:szCs w:val="24"/>
          <w:lang w:val="mn-MN"/>
        </w:rPr>
        <w:tab/>
        <w:t xml:space="preserve">Кт </w:t>
      </w:r>
      <w:r w:rsidRPr="0098783B">
        <w:rPr>
          <w:rFonts w:ascii="Times New Roman" w:eastAsia="Arial Unicode MS" w:hAnsi="Times New Roman" w:cs="Times New Roman"/>
          <w:b w:val="0"/>
          <w:sz w:val="24"/>
          <w:szCs w:val="24"/>
          <w:lang w:val="mn-MN"/>
        </w:rPr>
        <w:tab/>
        <w:t xml:space="preserve">Үндсэн хөрөнгө </w:t>
      </w:r>
    </w:p>
    <w:p w14:paraId="567DD348" w14:textId="77777777" w:rsidR="007C20BB" w:rsidRPr="0098783B" w:rsidRDefault="007C20BB" w:rsidP="007C20BB">
      <w:pPr>
        <w:pStyle w:val="BodyTextIndent"/>
        <w:tabs>
          <w:tab w:val="left" w:pos="0"/>
          <w:tab w:val="left" w:pos="360"/>
          <w:tab w:val="left" w:pos="851"/>
          <w:tab w:val="left" w:pos="1800"/>
          <w:tab w:val="left" w:pos="2520"/>
          <w:tab w:val="left" w:pos="3240"/>
        </w:tabs>
        <w:spacing w:after="0"/>
        <w:ind w:left="0"/>
        <w:jc w:val="both"/>
        <w:rPr>
          <w:rFonts w:ascii="Times New Roman" w:hAnsi="Times New Roman" w:cs="Times New Roman"/>
          <w:b w:val="0"/>
          <w:sz w:val="24"/>
          <w:szCs w:val="24"/>
          <w:lang w:val="mn-MN"/>
        </w:rPr>
      </w:pPr>
      <w:r w:rsidRPr="0098783B">
        <w:rPr>
          <w:rFonts w:ascii="Times New Roman" w:hAnsi="Times New Roman" w:cs="Times New Roman"/>
          <w:b w:val="0"/>
          <w:sz w:val="24"/>
          <w:szCs w:val="24"/>
          <w:lang w:val="mn-MN"/>
        </w:rPr>
        <w:tab/>
      </w:r>
      <w:r w:rsidRPr="0098783B">
        <w:rPr>
          <w:rFonts w:ascii="Times New Roman" w:hAnsi="Times New Roman" w:cs="Times New Roman"/>
          <w:b w:val="0"/>
          <w:sz w:val="24"/>
          <w:szCs w:val="24"/>
          <w:lang w:val="mn-MN"/>
        </w:rPr>
        <w:tab/>
      </w:r>
      <w:r w:rsidRPr="0098783B">
        <w:rPr>
          <w:rFonts w:ascii="Times New Roman" w:hAnsi="Times New Roman" w:cs="Times New Roman"/>
          <w:b w:val="0"/>
          <w:sz w:val="24"/>
          <w:szCs w:val="24"/>
          <w:lang w:val="mn-MN"/>
        </w:rPr>
        <w:tab/>
      </w:r>
    </w:p>
    <w:p w14:paraId="341F5230" w14:textId="77777777" w:rsidR="007C20BB" w:rsidRPr="0098783B" w:rsidRDefault="007C20BB" w:rsidP="003F1554">
      <w:pPr>
        <w:pStyle w:val="BodyTextIndent"/>
        <w:numPr>
          <w:ilvl w:val="0"/>
          <w:numId w:val="108"/>
        </w:numPr>
        <w:tabs>
          <w:tab w:val="left" w:pos="0"/>
          <w:tab w:val="left" w:pos="360"/>
          <w:tab w:val="left" w:pos="851"/>
          <w:tab w:val="left" w:pos="1800"/>
          <w:tab w:val="left" w:pos="2520"/>
          <w:tab w:val="left" w:pos="3240"/>
        </w:tabs>
        <w:spacing w:after="0"/>
        <w:jc w:val="both"/>
        <w:rPr>
          <w:rFonts w:ascii="Times New Roman" w:hAnsi="Times New Roman" w:cs="Times New Roman"/>
          <w:b w:val="0"/>
          <w:sz w:val="24"/>
          <w:szCs w:val="24"/>
          <w:lang w:val="mn-MN"/>
        </w:rPr>
      </w:pPr>
      <w:r w:rsidRPr="0098783B">
        <w:rPr>
          <w:rFonts w:ascii="Times New Roman" w:eastAsia="Arial Unicode MS" w:hAnsi="Times New Roman" w:cs="Times New Roman"/>
          <w:b w:val="0"/>
          <w:sz w:val="24"/>
          <w:szCs w:val="24"/>
          <w:lang w:val="mn-MN"/>
        </w:rPr>
        <w:t xml:space="preserve">Дахин үнэлгээний хэрэгжсэн дүнг хуримтлагдсан үр дүнд хаана. </w:t>
      </w:r>
    </w:p>
    <w:p w14:paraId="30A0DDE5" w14:textId="77777777" w:rsidR="007C20BB" w:rsidRPr="0098783B" w:rsidRDefault="007C20BB" w:rsidP="007C20BB">
      <w:pPr>
        <w:pStyle w:val="BodyTextIndent"/>
        <w:tabs>
          <w:tab w:val="left" w:pos="0"/>
          <w:tab w:val="left" w:pos="360"/>
          <w:tab w:val="left" w:pos="851"/>
          <w:tab w:val="left" w:pos="1800"/>
          <w:tab w:val="left" w:pos="2520"/>
          <w:tab w:val="left" w:pos="3240"/>
        </w:tabs>
        <w:spacing w:after="0"/>
        <w:ind w:left="0"/>
        <w:jc w:val="both"/>
        <w:rPr>
          <w:rFonts w:ascii="Times New Roman" w:hAnsi="Times New Roman" w:cs="Times New Roman"/>
          <w:b w:val="0"/>
          <w:sz w:val="24"/>
          <w:szCs w:val="24"/>
          <w:lang w:val="mn-MN"/>
        </w:rPr>
      </w:pPr>
    </w:p>
    <w:p w14:paraId="266D6798" w14:textId="77777777" w:rsidR="007C20BB" w:rsidRDefault="007C20BB" w:rsidP="007C20BB">
      <w:pPr>
        <w:pStyle w:val="BodyTextIndent"/>
        <w:tabs>
          <w:tab w:val="left" w:pos="0"/>
          <w:tab w:val="left" w:pos="360"/>
          <w:tab w:val="left" w:pos="851"/>
          <w:tab w:val="left" w:pos="1800"/>
          <w:tab w:val="left" w:pos="2520"/>
          <w:tab w:val="left" w:pos="3240"/>
        </w:tabs>
        <w:spacing w:after="0"/>
        <w:ind w:left="0"/>
        <w:jc w:val="both"/>
        <w:rPr>
          <w:rFonts w:ascii="Times New Roman" w:hAnsi="Times New Roman" w:cs="Times New Roman"/>
          <w:b w:val="0"/>
          <w:bCs w:val="0"/>
          <w:sz w:val="24"/>
          <w:szCs w:val="24"/>
          <w:lang w:val="mn-MN"/>
        </w:rPr>
      </w:pP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t xml:space="preserve">Дт  </w:t>
      </w:r>
      <w:r>
        <w:rPr>
          <w:rFonts w:ascii="Times New Roman" w:hAnsi="Times New Roman" w:cs="Times New Roman"/>
          <w:b w:val="0"/>
          <w:sz w:val="24"/>
          <w:szCs w:val="24"/>
          <w:lang w:val="mn-MN"/>
        </w:rPr>
        <w:tab/>
        <w:t xml:space="preserve">Дахин үнэлгээний нэмэгдэл /тухайн хөрөнгийн/ </w:t>
      </w:r>
      <w:r>
        <w:rPr>
          <w:rFonts w:ascii="Times New Roman" w:hAnsi="Times New Roman" w:cs="Times New Roman"/>
          <w:b w:val="0"/>
          <w:sz w:val="24"/>
          <w:szCs w:val="24"/>
          <w:lang w:val="mn-MN"/>
        </w:rPr>
        <w:tab/>
      </w:r>
    </w:p>
    <w:p w14:paraId="4E2BFE0C" w14:textId="77777777" w:rsidR="007C20BB" w:rsidRDefault="007C20BB" w:rsidP="007C20BB">
      <w:pPr>
        <w:pStyle w:val="BodyTextIndent"/>
        <w:tabs>
          <w:tab w:val="left" w:pos="0"/>
          <w:tab w:val="left" w:pos="360"/>
          <w:tab w:val="left" w:pos="720"/>
          <w:tab w:val="left" w:pos="1440"/>
          <w:tab w:val="left" w:pos="1800"/>
          <w:tab w:val="left" w:pos="2160"/>
          <w:tab w:val="left" w:pos="2520"/>
          <w:tab w:val="left" w:pos="2880"/>
          <w:tab w:val="left" w:pos="3240"/>
          <w:tab w:val="left" w:pos="3600"/>
          <w:tab w:val="left" w:pos="3780"/>
          <w:tab w:val="left" w:pos="5040"/>
          <w:tab w:val="left" w:pos="6405"/>
        </w:tabs>
        <w:spacing w:after="0"/>
        <w:ind w:left="0"/>
        <w:jc w:val="both"/>
        <w:rPr>
          <w:rFonts w:ascii="Times New Roman" w:hAnsi="Times New Roman" w:cs="Times New Roman"/>
          <w:b w:val="0"/>
          <w:bCs w:val="0"/>
          <w:sz w:val="24"/>
          <w:szCs w:val="24"/>
          <w:lang w:val="mn-MN"/>
        </w:rPr>
      </w:pPr>
      <w:r>
        <w:rPr>
          <w:rFonts w:ascii="Times New Roman" w:hAnsi="Times New Roman" w:cs="Times New Roman"/>
          <w:b w:val="0"/>
          <w:sz w:val="24"/>
          <w:szCs w:val="24"/>
          <w:lang w:val="mn-MN"/>
        </w:rPr>
        <w:tab/>
        <w:t xml:space="preserve"> </w:t>
      </w: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t xml:space="preserve">Кт  </w:t>
      </w:r>
      <w:r>
        <w:rPr>
          <w:rFonts w:ascii="Times New Roman" w:hAnsi="Times New Roman" w:cs="Times New Roman"/>
          <w:b w:val="0"/>
          <w:sz w:val="24"/>
          <w:szCs w:val="24"/>
          <w:lang w:val="mn-MN"/>
        </w:rPr>
        <w:tab/>
        <w:t xml:space="preserve">Хуримтлагдсан үр дүн   </w:t>
      </w:r>
    </w:p>
    <w:p w14:paraId="08BDE54F" w14:textId="77777777" w:rsidR="007C20BB" w:rsidRDefault="007C20BB" w:rsidP="007C20BB">
      <w:pPr>
        <w:pStyle w:val="BodyTextIndent"/>
        <w:tabs>
          <w:tab w:val="left" w:pos="0"/>
          <w:tab w:val="left" w:pos="360"/>
          <w:tab w:val="left" w:pos="1800"/>
          <w:tab w:val="left" w:pos="2520"/>
          <w:tab w:val="left" w:pos="3240"/>
        </w:tabs>
        <w:spacing w:after="0"/>
        <w:ind w:left="0"/>
        <w:jc w:val="both"/>
        <w:rPr>
          <w:rFonts w:ascii="Times New Roman" w:hAnsi="Times New Roman" w:cs="Times New Roman"/>
          <w:b w:val="0"/>
          <w:bCs w:val="0"/>
          <w:sz w:val="24"/>
          <w:szCs w:val="24"/>
          <w:lang w:val="mn-MN"/>
        </w:rPr>
      </w:pPr>
    </w:p>
    <w:p w14:paraId="7812BE18" w14:textId="77777777" w:rsidR="007C20BB" w:rsidRPr="00E01B76" w:rsidRDefault="007C20BB" w:rsidP="003F1554">
      <w:pPr>
        <w:pStyle w:val="BodyTextIndent"/>
        <w:numPr>
          <w:ilvl w:val="0"/>
          <w:numId w:val="107"/>
        </w:numPr>
        <w:tabs>
          <w:tab w:val="left" w:pos="0"/>
          <w:tab w:val="left" w:pos="360"/>
        </w:tabs>
        <w:spacing w:after="0"/>
        <w:jc w:val="both"/>
        <w:rPr>
          <w:rFonts w:ascii="Times New Roman" w:hAnsi="Times New Roman" w:cs="Times New Roman"/>
          <w:b w:val="0"/>
          <w:bCs w:val="0"/>
          <w:sz w:val="24"/>
          <w:szCs w:val="24"/>
          <w:lang w:val="mn-MN"/>
        </w:rPr>
      </w:pPr>
      <w:r w:rsidRPr="00E01B76">
        <w:rPr>
          <w:rFonts w:ascii="Times New Roman" w:hAnsi="Times New Roman" w:cs="Times New Roman"/>
          <w:b w:val="0"/>
          <w:sz w:val="24"/>
          <w:szCs w:val="24"/>
          <w:lang w:val="mn-MN"/>
        </w:rPr>
        <w:t>Үндсэн хөрөнгийн дахин үн</w:t>
      </w:r>
      <w:r w:rsidR="00E01B76">
        <w:rPr>
          <w:rFonts w:ascii="Times New Roman" w:hAnsi="Times New Roman" w:cs="Times New Roman"/>
          <w:b w:val="0"/>
          <w:sz w:val="24"/>
          <w:szCs w:val="24"/>
          <w:lang w:val="mn-MN"/>
        </w:rPr>
        <w:t>элгээгээр анхны үнэ буурсан үед</w:t>
      </w:r>
      <w:r w:rsidRPr="00E01B76">
        <w:rPr>
          <w:rFonts w:ascii="Times New Roman" w:hAnsi="Times New Roman" w:cs="Times New Roman"/>
          <w:b w:val="0"/>
          <w:sz w:val="24"/>
          <w:szCs w:val="24"/>
          <w:lang w:val="mn-MN"/>
        </w:rPr>
        <w:t xml:space="preserve"> </w:t>
      </w:r>
    </w:p>
    <w:p w14:paraId="021399FB" w14:textId="77777777" w:rsidR="007C20BB" w:rsidRDefault="007C20BB" w:rsidP="007C20BB">
      <w:pPr>
        <w:pStyle w:val="BodyTextIndent"/>
        <w:tabs>
          <w:tab w:val="left" w:pos="0"/>
          <w:tab w:val="left" w:pos="360"/>
        </w:tabs>
        <w:spacing w:after="0"/>
        <w:ind w:left="1440"/>
        <w:jc w:val="both"/>
        <w:rPr>
          <w:rFonts w:ascii="Times New Roman" w:hAnsi="Times New Roman" w:cs="Times New Roman"/>
          <w:b w:val="0"/>
          <w:bCs w:val="0"/>
          <w:sz w:val="24"/>
          <w:szCs w:val="24"/>
          <w:lang w:val="mn-MN"/>
        </w:rPr>
      </w:pPr>
    </w:p>
    <w:p w14:paraId="4506DE04" w14:textId="77777777" w:rsidR="007C20BB" w:rsidRDefault="007C20BB" w:rsidP="007C20BB">
      <w:pPr>
        <w:pStyle w:val="BodyTextIndent"/>
        <w:tabs>
          <w:tab w:val="left" w:pos="0"/>
          <w:tab w:val="left" w:pos="360"/>
        </w:tabs>
        <w:spacing w:after="0"/>
        <w:ind w:left="1440"/>
        <w:jc w:val="both"/>
        <w:rPr>
          <w:rFonts w:ascii="Times New Roman" w:hAnsi="Times New Roman" w:cs="Times New Roman"/>
          <w:b w:val="0"/>
          <w:bCs w:val="0"/>
          <w:sz w:val="24"/>
          <w:szCs w:val="24"/>
          <w:lang w:val="mn-MN"/>
        </w:rPr>
      </w:pPr>
      <w:r>
        <w:rPr>
          <w:rFonts w:ascii="Times New Roman" w:eastAsia="Arial Unicode MS" w:hAnsi="Times New Roman" w:cs="Times New Roman"/>
          <w:b w:val="0"/>
          <w:sz w:val="24"/>
          <w:szCs w:val="24"/>
          <w:lang w:val="mn-MN"/>
        </w:rPr>
        <w:t>УСНББОУС17 болон УСНББОУС21-д</w:t>
      </w:r>
      <w:r>
        <w:rPr>
          <w:rFonts w:ascii="Times New Roman" w:hAnsi="Times New Roman" w:cs="Times New Roman"/>
          <w:b w:val="0"/>
          <w:sz w:val="24"/>
          <w:szCs w:val="24"/>
          <w:lang w:val="mn-MN"/>
        </w:rPr>
        <w:t xml:space="preserve"> заасны дагуу дахин үнэлгээний үр дүнд хөрөнгийн дансны үнэ буурсан тохиолдолд “буурсан хэмжээг” зардал гэж хүлээн зөвшөөрнө. </w:t>
      </w:r>
    </w:p>
    <w:p w14:paraId="33802343" w14:textId="77777777" w:rsidR="007C20BB" w:rsidRDefault="007C20BB" w:rsidP="007C20BB">
      <w:pPr>
        <w:pStyle w:val="BodyTextIndent"/>
        <w:tabs>
          <w:tab w:val="left" w:pos="0"/>
          <w:tab w:val="left" w:pos="360"/>
          <w:tab w:val="left" w:pos="720"/>
          <w:tab w:val="left" w:pos="1440"/>
          <w:tab w:val="left" w:pos="1800"/>
          <w:tab w:val="left" w:pos="2160"/>
          <w:tab w:val="left" w:pos="2520"/>
          <w:tab w:val="left" w:pos="2880"/>
          <w:tab w:val="left" w:pos="3240"/>
          <w:tab w:val="left" w:pos="3600"/>
          <w:tab w:val="left" w:pos="4320"/>
          <w:tab w:val="left" w:pos="5040"/>
          <w:tab w:val="left" w:pos="5760"/>
          <w:tab w:val="left" w:pos="6480"/>
          <w:tab w:val="left" w:pos="6847"/>
          <w:tab w:val="left" w:pos="7085"/>
        </w:tabs>
        <w:spacing w:after="0"/>
        <w:ind w:left="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 xml:space="preserve">            </w:t>
      </w:r>
      <w:r>
        <w:rPr>
          <w:rFonts w:ascii="Times New Roman" w:hAnsi="Times New Roman" w:cs="Times New Roman"/>
          <w:b w:val="0"/>
          <w:sz w:val="24"/>
          <w:szCs w:val="24"/>
          <w:lang w:val="mn-MN"/>
        </w:rPr>
        <w:tab/>
      </w:r>
      <w:r>
        <w:rPr>
          <w:rFonts w:ascii="Times New Roman" w:hAnsi="Times New Roman" w:cs="Times New Roman"/>
          <w:b w:val="0"/>
          <w:sz w:val="24"/>
          <w:szCs w:val="24"/>
        </w:rPr>
        <w:tab/>
      </w:r>
    </w:p>
    <w:p w14:paraId="55D589B8" w14:textId="77777777" w:rsidR="007C20BB" w:rsidRDefault="007C20BB" w:rsidP="007C20BB">
      <w:pPr>
        <w:pStyle w:val="BodyTextIndent"/>
        <w:tabs>
          <w:tab w:val="left" w:pos="0"/>
          <w:tab w:val="left" w:pos="360"/>
          <w:tab w:val="left" w:pos="720"/>
          <w:tab w:val="left" w:pos="1440"/>
          <w:tab w:val="left" w:pos="1800"/>
          <w:tab w:val="left" w:pos="2160"/>
          <w:tab w:val="left" w:pos="2520"/>
          <w:tab w:val="left" w:pos="2880"/>
          <w:tab w:val="left" w:pos="3240"/>
          <w:tab w:val="left" w:pos="3600"/>
          <w:tab w:val="left" w:pos="4320"/>
          <w:tab w:val="left" w:pos="5040"/>
          <w:tab w:val="left" w:pos="5760"/>
          <w:tab w:val="left" w:pos="6480"/>
          <w:tab w:val="left" w:pos="6847"/>
          <w:tab w:val="left" w:pos="7085"/>
        </w:tabs>
        <w:spacing w:after="0"/>
        <w:ind w:left="0"/>
        <w:jc w:val="both"/>
        <w:rPr>
          <w:rFonts w:ascii="Times New Roman" w:hAnsi="Times New Roman" w:cs="Times New Roman"/>
          <w:b w:val="0"/>
          <w:bCs w:val="0"/>
          <w:sz w:val="24"/>
          <w:szCs w:val="24"/>
          <w:lang w:val="mn-MN"/>
        </w:rPr>
      </w:pP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t xml:space="preserve">Дт. </w:t>
      </w:r>
      <w:r>
        <w:rPr>
          <w:rFonts w:ascii="Times New Roman" w:hAnsi="Times New Roman" w:cs="Times New Roman"/>
          <w:b w:val="0"/>
          <w:sz w:val="24"/>
          <w:szCs w:val="24"/>
          <w:lang w:val="mn-MN"/>
        </w:rPr>
        <w:tab/>
        <w:t>Ү</w:t>
      </w:r>
      <w:r>
        <w:rPr>
          <w:rFonts w:ascii="Times New Roman" w:hAnsi="Times New Roman" w:cs="Times New Roman"/>
          <w:b w:val="0"/>
          <w:sz w:val="24"/>
          <w:szCs w:val="24"/>
          <w:lang w:val="ru-RU"/>
        </w:rPr>
        <w:t xml:space="preserve">йл ажиллагааны бус бусад </w:t>
      </w:r>
      <w:r>
        <w:rPr>
          <w:rFonts w:ascii="Times New Roman" w:hAnsi="Times New Roman" w:cs="Times New Roman"/>
          <w:b w:val="0"/>
          <w:sz w:val="24"/>
          <w:szCs w:val="24"/>
          <w:lang w:val="mn-MN"/>
        </w:rPr>
        <w:t>зардал</w:t>
      </w:r>
    </w:p>
    <w:p w14:paraId="7C114383" w14:textId="77777777" w:rsidR="007C20BB" w:rsidRDefault="007C20BB" w:rsidP="007C20BB">
      <w:pPr>
        <w:pStyle w:val="BodyTextIndent"/>
        <w:tabs>
          <w:tab w:val="left" w:pos="0"/>
          <w:tab w:val="left" w:pos="360"/>
          <w:tab w:val="left" w:pos="1440"/>
          <w:tab w:val="left" w:pos="1800"/>
          <w:tab w:val="left" w:pos="2160"/>
          <w:tab w:val="left" w:pos="2520"/>
          <w:tab w:val="left" w:pos="3240"/>
          <w:tab w:val="left" w:pos="7085"/>
        </w:tabs>
        <w:spacing w:after="0"/>
        <w:ind w:left="0"/>
        <w:jc w:val="both"/>
        <w:rPr>
          <w:rFonts w:ascii="Times New Roman" w:hAnsi="Times New Roman" w:cs="Times New Roman"/>
          <w:b w:val="0"/>
          <w:bCs w:val="0"/>
          <w:sz w:val="24"/>
          <w:szCs w:val="24"/>
          <w:lang w:val="mn-MN"/>
        </w:rPr>
      </w:pP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t xml:space="preserve">Дт. </w:t>
      </w:r>
      <w:r>
        <w:rPr>
          <w:rFonts w:ascii="Times New Roman" w:hAnsi="Times New Roman" w:cs="Times New Roman"/>
          <w:b w:val="0"/>
          <w:sz w:val="24"/>
          <w:szCs w:val="24"/>
          <w:lang w:val="mn-MN"/>
        </w:rPr>
        <w:tab/>
        <w:t>Хуримтлагдсан элэгдэл /буурсан дүнд ногдох хэмжээгээр/</w:t>
      </w:r>
    </w:p>
    <w:p w14:paraId="3D57F978" w14:textId="77777777" w:rsidR="007C20BB" w:rsidRDefault="007C20BB" w:rsidP="007C20BB">
      <w:pPr>
        <w:pStyle w:val="BodyTextIndent"/>
        <w:tabs>
          <w:tab w:val="left" w:pos="0"/>
          <w:tab w:val="left" w:pos="360"/>
          <w:tab w:val="left" w:pos="720"/>
          <w:tab w:val="left" w:pos="1440"/>
          <w:tab w:val="left" w:pos="1800"/>
          <w:tab w:val="left" w:pos="2160"/>
          <w:tab w:val="left" w:pos="2520"/>
          <w:tab w:val="left" w:pos="2880"/>
          <w:tab w:val="left" w:pos="3240"/>
          <w:tab w:val="left" w:pos="3600"/>
          <w:tab w:val="left" w:pos="4320"/>
          <w:tab w:val="left" w:pos="5040"/>
          <w:tab w:val="left" w:pos="5760"/>
          <w:tab w:val="left" w:pos="6480"/>
          <w:tab w:val="left" w:pos="8168"/>
        </w:tabs>
        <w:spacing w:after="0"/>
        <w:ind w:left="0"/>
        <w:jc w:val="both"/>
        <w:rPr>
          <w:rFonts w:ascii="Times New Roman" w:hAnsi="Times New Roman" w:cs="Times New Roman"/>
          <w:b w:val="0"/>
          <w:bCs w:val="0"/>
          <w:sz w:val="24"/>
          <w:szCs w:val="24"/>
          <w:lang w:val="mn-MN"/>
        </w:rPr>
      </w:pPr>
      <w:r>
        <w:rPr>
          <w:rFonts w:ascii="Times New Roman" w:hAnsi="Times New Roman" w:cs="Times New Roman"/>
          <w:b w:val="0"/>
          <w:sz w:val="24"/>
          <w:szCs w:val="24"/>
          <w:lang w:val="mn-MN"/>
        </w:rPr>
        <w:tab/>
        <w:t xml:space="preserve">                </w:t>
      </w: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t xml:space="preserve">  </w:t>
      </w: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t xml:space="preserve">Кт. </w:t>
      </w:r>
      <w:r>
        <w:rPr>
          <w:rFonts w:ascii="Times New Roman" w:hAnsi="Times New Roman" w:cs="Times New Roman"/>
          <w:b w:val="0"/>
          <w:sz w:val="24"/>
          <w:szCs w:val="24"/>
          <w:lang w:val="mn-MN"/>
        </w:rPr>
        <w:tab/>
        <w:t>Үндсэн хөрөнгө-хөрөнгийн ангилал, нэрээр</w:t>
      </w:r>
      <w:r>
        <w:rPr>
          <w:rFonts w:ascii="Times New Roman" w:hAnsi="Times New Roman" w:cs="Times New Roman"/>
          <w:b w:val="0"/>
          <w:sz w:val="24"/>
          <w:szCs w:val="24"/>
        </w:rPr>
        <w:t xml:space="preserve">        </w:t>
      </w:r>
    </w:p>
    <w:p w14:paraId="730A3440" w14:textId="77777777" w:rsidR="007C20BB" w:rsidRDefault="007C20BB" w:rsidP="007C20BB">
      <w:pPr>
        <w:pStyle w:val="BodyTextIndent"/>
        <w:tabs>
          <w:tab w:val="left" w:pos="0"/>
          <w:tab w:val="left" w:pos="360"/>
          <w:tab w:val="left" w:pos="720"/>
          <w:tab w:val="left" w:pos="1440"/>
          <w:tab w:val="left" w:pos="2160"/>
          <w:tab w:val="left" w:pos="2880"/>
          <w:tab w:val="left" w:pos="3600"/>
          <w:tab w:val="left" w:pos="4320"/>
          <w:tab w:val="left" w:pos="5040"/>
          <w:tab w:val="left" w:pos="5760"/>
          <w:tab w:val="left" w:pos="6480"/>
          <w:tab w:val="left" w:pos="8168"/>
        </w:tabs>
        <w:spacing w:after="0"/>
        <w:ind w:left="0"/>
        <w:jc w:val="both"/>
        <w:rPr>
          <w:rFonts w:ascii="Times New Roman" w:hAnsi="Times New Roman" w:cs="Times New Roman"/>
          <w:b w:val="0"/>
          <w:bCs w:val="0"/>
          <w:sz w:val="24"/>
          <w:szCs w:val="24"/>
        </w:rPr>
      </w:pPr>
    </w:p>
    <w:p w14:paraId="69837C46" w14:textId="77777777" w:rsidR="007C20BB" w:rsidRDefault="007C20BB" w:rsidP="003F1554">
      <w:pPr>
        <w:pStyle w:val="BodyTextIndent"/>
        <w:numPr>
          <w:ilvl w:val="0"/>
          <w:numId w:val="107"/>
        </w:numPr>
        <w:tabs>
          <w:tab w:val="left" w:pos="0"/>
          <w:tab w:val="left" w:pos="360"/>
        </w:tabs>
        <w:spacing w:after="0"/>
        <w:jc w:val="both"/>
        <w:rPr>
          <w:rFonts w:ascii="Times New Roman" w:hAnsi="Times New Roman" w:cs="Times New Roman"/>
          <w:b w:val="0"/>
          <w:bCs w:val="0"/>
          <w:sz w:val="24"/>
          <w:szCs w:val="24"/>
          <w:lang w:val="mn-MN"/>
        </w:rPr>
      </w:pPr>
      <w:r>
        <w:rPr>
          <w:rFonts w:ascii="Times New Roman" w:hAnsi="Times New Roman" w:cs="Times New Roman"/>
          <w:b w:val="0"/>
          <w:sz w:val="24"/>
          <w:szCs w:val="24"/>
          <w:lang w:val="mn-MN"/>
        </w:rPr>
        <w:t xml:space="preserve">Хөрөнгийн ижил ангийн дахин үнэлгээний өсөлтийн дүнгээс дээрх </w:t>
      </w:r>
      <w:r w:rsidR="005C24E6">
        <w:rPr>
          <w:rFonts w:ascii="Times New Roman" w:hAnsi="Times New Roman" w:cs="Times New Roman"/>
          <w:b w:val="0"/>
          <w:sz w:val="24"/>
          <w:szCs w:val="24"/>
          <w:lang w:val="mn-MN"/>
        </w:rPr>
        <w:t>бууралт нь хэтрэхгүй тохиолдолд</w:t>
      </w:r>
      <w:r>
        <w:rPr>
          <w:rFonts w:ascii="Times New Roman" w:hAnsi="Times New Roman" w:cs="Times New Roman"/>
          <w:b w:val="0"/>
          <w:sz w:val="24"/>
          <w:szCs w:val="24"/>
          <w:lang w:val="mn-MN"/>
        </w:rPr>
        <w:t xml:space="preserve"> дахин үнэлгээний бууралтыг холбогдох дахин үнэлгээний өсөлтөөс суутгаж өгнө.</w:t>
      </w:r>
    </w:p>
    <w:p w14:paraId="74438189" w14:textId="77777777" w:rsidR="007C20BB" w:rsidRDefault="007C20BB" w:rsidP="007C20BB">
      <w:pPr>
        <w:pStyle w:val="BodyTextIndent"/>
        <w:tabs>
          <w:tab w:val="left" w:pos="0"/>
          <w:tab w:val="left" w:pos="360"/>
          <w:tab w:val="left" w:pos="720"/>
          <w:tab w:val="left" w:pos="1440"/>
          <w:tab w:val="left" w:pos="1800"/>
          <w:tab w:val="left" w:pos="2160"/>
          <w:tab w:val="left" w:pos="2520"/>
          <w:tab w:val="left" w:pos="2880"/>
          <w:tab w:val="left" w:pos="3240"/>
          <w:tab w:val="left" w:pos="3600"/>
          <w:tab w:val="left" w:pos="4320"/>
          <w:tab w:val="left" w:pos="5040"/>
          <w:tab w:val="left" w:pos="5760"/>
          <w:tab w:val="left" w:pos="6480"/>
          <w:tab w:val="left" w:pos="6847"/>
          <w:tab w:val="left" w:pos="7085"/>
        </w:tabs>
        <w:spacing w:after="0"/>
        <w:ind w:left="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 xml:space="preserve">                        </w:t>
      </w:r>
      <w:r>
        <w:rPr>
          <w:rFonts w:ascii="Times New Roman" w:hAnsi="Times New Roman" w:cs="Times New Roman"/>
          <w:b w:val="0"/>
          <w:sz w:val="24"/>
          <w:szCs w:val="24"/>
          <w:lang w:val="mn-MN"/>
        </w:rPr>
        <w:tab/>
      </w:r>
    </w:p>
    <w:p w14:paraId="5CCD6B7D" w14:textId="77777777" w:rsidR="007C20BB" w:rsidRDefault="007C20BB" w:rsidP="007C20BB">
      <w:pPr>
        <w:pStyle w:val="BodyTextIndent"/>
        <w:tabs>
          <w:tab w:val="left" w:pos="0"/>
          <w:tab w:val="left" w:pos="360"/>
          <w:tab w:val="left" w:pos="720"/>
          <w:tab w:val="left" w:pos="1440"/>
          <w:tab w:val="left" w:pos="1800"/>
          <w:tab w:val="left" w:pos="2160"/>
          <w:tab w:val="left" w:pos="2520"/>
          <w:tab w:val="left" w:pos="2880"/>
          <w:tab w:val="left" w:pos="3240"/>
          <w:tab w:val="left" w:pos="3600"/>
          <w:tab w:val="left" w:pos="4320"/>
          <w:tab w:val="left" w:pos="5040"/>
          <w:tab w:val="left" w:pos="5760"/>
          <w:tab w:val="left" w:pos="6480"/>
          <w:tab w:val="left" w:pos="6847"/>
          <w:tab w:val="left" w:pos="7085"/>
        </w:tabs>
        <w:spacing w:after="0"/>
        <w:ind w:left="0"/>
        <w:jc w:val="both"/>
        <w:rPr>
          <w:rFonts w:ascii="Times New Roman" w:hAnsi="Times New Roman" w:cs="Times New Roman"/>
          <w:b w:val="0"/>
          <w:bCs w:val="0"/>
          <w:sz w:val="24"/>
          <w:szCs w:val="24"/>
          <w:lang w:val="mn-MN"/>
        </w:rPr>
      </w:pP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t xml:space="preserve">Дт. </w:t>
      </w:r>
      <w:r>
        <w:rPr>
          <w:rFonts w:ascii="Times New Roman" w:hAnsi="Times New Roman" w:cs="Times New Roman"/>
          <w:b w:val="0"/>
          <w:sz w:val="24"/>
          <w:szCs w:val="24"/>
          <w:lang w:val="mn-MN"/>
        </w:rPr>
        <w:tab/>
        <w:t>Дахин үнэлгээний нэмэгдэл- хөрөнгийн ангилал, нэрээр</w:t>
      </w:r>
    </w:p>
    <w:p w14:paraId="4FA18B07" w14:textId="77777777" w:rsidR="007C20BB" w:rsidRDefault="007C20BB" w:rsidP="007C20BB">
      <w:pPr>
        <w:pStyle w:val="BodyTextIndent"/>
        <w:tabs>
          <w:tab w:val="left" w:pos="0"/>
          <w:tab w:val="left" w:pos="360"/>
          <w:tab w:val="left" w:pos="1440"/>
          <w:tab w:val="left" w:pos="1800"/>
          <w:tab w:val="left" w:pos="2160"/>
          <w:tab w:val="left" w:pos="2520"/>
          <w:tab w:val="left" w:pos="3240"/>
          <w:tab w:val="left" w:pos="7085"/>
        </w:tabs>
        <w:spacing w:after="0"/>
        <w:ind w:left="0"/>
        <w:jc w:val="both"/>
        <w:rPr>
          <w:rFonts w:ascii="Times New Roman" w:hAnsi="Times New Roman" w:cs="Times New Roman"/>
          <w:b w:val="0"/>
          <w:bCs w:val="0"/>
          <w:sz w:val="24"/>
          <w:szCs w:val="24"/>
          <w:lang w:val="mn-MN"/>
        </w:rPr>
      </w:pP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t xml:space="preserve">Дт. </w:t>
      </w:r>
      <w:r>
        <w:rPr>
          <w:rFonts w:ascii="Times New Roman" w:hAnsi="Times New Roman" w:cs="Times New Roman"/>
          <w:b w:val="0"/>
          <w:sz w:val="24"/>
          <w:szCs w:val="24"/>
          <w:lang w:val="mn-MN"/>
        </w:rPr>
        <w:tab/>
        <w:t>Хуримтлагдсан элэгдэл /буурсан дүнд ногдох хэмжээгээр/</w:t>
      </w:r>
    </w:p>
    <w:p w14:paraId="035F659C" w14:textId="77777777" w:rsidR="007C20BB" w:rsidRDefault="007C20BB" w:rsidP="007C20BB">
      <w:pPr>
        <w:pStyle w:val="BodyTextIndent"/>
        <w:tabs>
          <w:tab w:val="left" w:pos="0"/>
          <w:tab w:val="left" w:pos="360"/>
          <w:tab w:val="left" w:pos="720"/>
          <w:tab w:val="left" w:pos="1440"/>
          <w:tab w:val="left" w:pos="1800"/>
          <w:tab w:val="left" w:pos="2160"/>
          <w:tab w:val="left" w:pos="2520"/>
          <w:tab w:val="left" w:pos="2880"/>
          <w:tab w:val="left" w:pos="3240"/>
          <w:tab w:val="left" w:pos="3600"/>
          <w:tab w:val="left" w:pos="4320"/>
          <w:tab w:val="left" w:pos="5040"/>
          <w:tab w:val="left" w:pos="5760"/>
          <w:tab w:val="left" w:pos="6480"/>
          <w:tab w:val="left" w:pos="8168"/>
        </w:tabs>
        <w:spacing w:after="0"/>
        <w:ind w:left="0"/>
        <w:jc w:val="both"/>
        <w:rPr>
          <w:rFonts w:ascii="Times New Roman" w:hAnsi="Times New Roman" w:cs="Times New Roman"/>
          <w:b w:val="0"/>
          <w:bCs w:val="0"/>
          <w:sz w:val="24"/>
          <w:szCs w:val="24"/>
          <w:lang w:val="mn-MN"/>
        </w:rPr>
      </w:pPr>
      <w:r>
        <w:rPr>
          <w:rFonts w:ascii="Times New Roman" w:hAnsi="Times New Roman" w:cs="Times New Roman"/>
          <w:b w:val="0"/>
          <w:sz w:val="24"/>
          <w:szCs w:val="24"/>
          <w:lang w:val="mn-MN"/>
        </w:rPr>
        <w:tab/>
        <w:t xml:space="preserve">                </w:t>
      </w: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t xml:space="preserve">  </w:t>
      </w: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t xml:space="preserve">Кт. </w:t>
      </w:r>
      <w:r>
        <w:rPr>
          <w:rFonts w:ascii="Times New Roman" w:hAnsi="Times New Roman" w:cs="Times New Roman"/>
          <w:b w:val="0"/>
          <w:sz w:val="24"/>
          <w:szCs w:val="24"/>
          <w:lang w:val="mn-MN"/>
        </w:rPr>
        <w:tab/>
        <w:t>Үндсэн хөрөнгө-хөрөнгийн ангилал, нэрээр</w:t>
      </w:r>
      <w:r>
        <w:rPr>
          <w:rFonts w:ascii="Times New Roman" w:hAnsi="Times New Roman" w:cs="Times New Roman"/>
          <w:b w:val="0"/>
          <w:sz w:val="24"/>
          <w:szCs w:val="24"/>
        </w:rPr>
        <w:t xml:space="preserve">        </w:t>
      </w:r>
    </w:p>
    <w:p w14:paraId="7DC9D1E2" w14:textId="77777777" w:rsidR="007C20BB" w:rsidRDefault="007C20BB" w:rsidP="007C20BB">
      <w:pPr>
        <w:jc w:val="both"/>
        <w:rPr>
          <w:rFonts w:ascii="Times New Roman" w:eastAsia="Arial Unicode MS" w:hAnsi="Times New Roman" w:cs="Times New Roman"/>
          <w:sz w:val="24"/>
          <w:szCs w:val="24"/>
          <w:lang w:val="mn-MN"/>
        </w:rPr>
      </w:pPr>
    </w:p>
    <w:p w14:paraId="4285BE7E" w14:textId="77777777" w:rsidR="007C20BB" w:rsidRPr="007E0B69" w:rsidRDefault="007C20BB" w:rsidP="003F1554">
      <w:pPr>
        <w:pStyle w:val="ListParagraph"/>
        <w:widowControl/>
        <w:numPr>
          <w:ilvl w:val="0"/>
          <w:numId w:val="103"/>
        </w:numPr>
        <w:autoSpaceDE/>
        <w:adjustRightInd/>
        <w:jc w:val="both"/>
        <w:rPr>
          <w:rFonts w:ascii="Times New Roman" w:eastAsia="Arial Unicode MS" w:hAnsi="Times New Roman" w:cs="Times New Roman"/>
          <w:b w:val="0"/>
          <w:sz w:val="24"/>
          <w:szCs w:val="24"/>
          <w:lang w:val="mn-MN"/>
        </w:rPr>
      </w:pPr>
      <w:r w:rsidRPr="007E0B69">
        <w:rPr>
          <w:rFonts w:ascii="Times New Roman" w:eastAsia="Arial Unicode MS" w:hAnsi="Times New Roman" w:cs="Times New Roman"/>
          <w:b w:val="0"/>
          <w:sz w:val="24"/>
          <w:szCs w:val="24"/>
          <w:lang w:val="mn-MN"/>
        </w:rPr>
        <w:t>Үндсэн хөрөнгийн үнэ цэнийн бууралт</w:t>
      </w:r>
    </w:p>
    <w:p w14:paraId="1FE9B720" w14:textId="77777777" w:rsidR="007C20BB" w:rsidRDefault="007C20BB" w:rsidP="007C20BB">
      <w:pPr>
        <w:pStyle w:val="ListParagraph"/>
        <w:jc w:val="both"/>
        <w:rPr>
          <w:rFonts w:ascii="Times New Roman" w:eastAsia="Arial Unicode MS" w:hAnsi="Times New Roman" w:cs="Times New Roman"/>
          <w:b w:val="0"/>
          <w:sz w:val="24"/>
          <w:szCs w:val="24"/>
          <w:lang w:val="mn-MN"/>
        </w:rPr>
      </w:pPr>
    </w:p>
    <w:p w14:paraId="642307D0" w14:textId="77777777" w:rsidR="007C20BB" w:rsidRDefault="007C20BB" w:rsidP="003F1554">
      <w:pPr>
        <w:pStyle w:val="ListParagraph"/>
        <w:widowControl/>
        <w:numPr>
          <w:ilvl w:val="1"/>
          <w:numId w:val="103"/>
        </w:numPr>
        <w:autoSpaceDE/>
        <w:adjustRightInd/>
        <w:ind w:left="720" w:hanging="72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 xml:space="preserve">Үндсэн хөрөнгийн дансны үнэ нь түүний нөхөгдөх дүнгээс хэтэрсэн үед хөрөнгийн үнэ цэн буурна. </w:t>
      </w:r>
    </w:p>
    <w:p w14:paraId="2EEF9174" w14:textId="77777777" w:rsidR="007C20BB" w:rsidRDefault="007C20BB" w:rsidP="007C20BB">
      <w:pPr>
        <w:pStyle w:val="ListParagraph"/>
        <w:jc w:val="both"/>
        <w:rPr>
          <w:rFonts w:ascii="Times New Roman" w:eastAsia="Arial Unicode MS" w:hAnsi="Times New Roman" w:cs="Times New Roman"/>
          <w:b w:val="0"/>
          <w:sz w:val="24"/>
          <w:szCs w:val="24"/>
          <w:lang w:val="mn-MN"/>
        </w:rPr>
      </w:pPr>
    </w:p>
    <w:p w14:paraId="37ABCF48" w14:textId="77777777" w:rsidR="007C20BB" w:rsidRDefault="007C20BB" w:rsidP="003F1554">
      <w:pPr>
        <w:pStyle w:val="ListParagraph"/>
        <w:widowControl/>
        <w:numPr>
          <w:ilvl w:val="1"/>
          <w:numId w:val="103"/>
        </w:numPr>
        <w:autoSpaceDE/>
        <w:adjustRightInd/>
        <w:ind w:left="720" w:hanging="72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 xml:space="preserve">Нийгмийн даатгалын байгууллага нь үндсэн хөрөнгийн үнэ цэн буурч болзошгүй болохыг илтгэх шинж тэмдэг байгаа эсэхийг балансын өдөр бүр үнэлж байх ёстой. Хэрэв ямар нэгэн шинж тэмдэг илэрвэл үндсэн хөрөнгийн нөхөгдөх дүнг тооцоолох ёстой. </w:t>
      </w:r>
    </w:p>
    <w:p w14:paraId="553BC337" w14:textId="77777777" w:rsidR="007C20BB" w:rsidRDefault="007C20BB" w:rsidP="007C20BB">
      <w:pPr>
        <w:pStyle w:val="ListParagraph"/>
        <w:rPr>
          <w:rFonts w:ascii="Times New Roman" w:eastAsia="Arial Unicode MS" w:hAnsi="Times New Roman" w:cs="Times New Roman"/>
          <w:b w:val="0"/>
          <w:sz w:val="24"/>
          <w:szCs w:val="24"/>
          <w:lang w:val="mn-MN"/>
        </w:rPr>
      </w:pPr>
    </w:p>
    <w:p w14:paraId="70BCE873" w14:textId="77777777" w:rsidR="007C20BB" w:rsidRDefault="002466AF" w:rsidP="003F1554">
      <w:pPr>
        <w:pStyle w:val="ListParagraph"/>
        <w:widowControl/>
        <w:numPr>
          <w:ilvl w:val="2"/>
          <w:numId w:val="103"/>
        </w:numPr>
        <w:autoSpaceDE/>
        <w:adjustRightInd/>
        <w:ind w:left="144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Гадаад шинж тэмдэг</w:t>
      </w:r>
    </w:p>
    <w:p w14:paraId="1A2E6AF5" w14:textId="77777777" w:rsidR="007C20BB" w:rsidRDefault="007C20BB" w:rsidP="007C20BB">
      <w:pPr>
        <w:pStyle w:val="ListParagraph"/>
        <w:widowControl/>
        <w:autoSpaceDE/>
        <w:adjustRightInd/>
        <w:ind w:left="1890"/>
        <w:jc w:val="both"/>
        <w:rPr>
          <w:rFonts w:ascii="Times New Roman" w:eastAsia="Arial Unicode MS" w:hAnsi="Times New Roman" w:cs="Times New Roman"/>
          <w:b w:val="0"/>
          <w:sz w:val="24"/>
          <w:szCs w:val="24"/>
        </w:rPr>
      </w:pPr>
    </w:p>
    <w:p w14:paraId="01C9F121" w14:textId="77777777" w:rsidR="007C20BB" w:rsidRDefault="007C20BB" w:rsidP="003F1554">
      <w:pPr>
        <w:pStyle w:val="ListParagraph"/>
        <w:widowControl/>
        <w:numPr>
          <w:ilvl w:val="0"/>
          <w:numId w:val="109"/>
        </w:numPr>
        <w:autoSpaceDE/>
        <w:adjustRightInd/>
        <w:ind w:left="1890" w:hanging="425"/>
        <w:jc w:val="both"/>
        <w:rPr>
          <w:rFonts w:ascii="Times New Roman" w:eastAsia="Arial Unicode MS" w:hAnsi="Times New Roman" w:cs="Times New Roman"/>
          <w:b w:val="0"/>
          <w:sz w:val="24"/>
          <w:szCs w:val="24"/>
        </w:rPr>
      </w:pPr>
      <w:r>
        <w:rPr>
          <w:rFonts w:ascii="Times New Roman" w:eastAsia="Arial Unicode MS" w:hAnsi="Times New Roman" w:cs="Times New Roman"/>
          <w:b w:val="0"/>
          <w:sz w:val="24"/>
          <w:szCs w:val="24"/>
          <w:lang w:val="mn-MN"/>
        </w:rPr>
        <w:t xml:space="preserve">Хөрөнгийн зах </w:t>
      </w:r>
      <w:r w:rsidR="007E0B69">
        <w:rPr>
          <w:rFonts w:ascii="Times New Roman" w:eastAsia="Arial Unicode MS" w:hAnsi="Times New Roman" w:cs="Times New Roman"/>
          <w:b w:val="0"/>
          <w:sz w:val="24"/>
          <w:szCs w:val="24"/>
          <w:lang w:val="mn-MN"/>
        </w:rPr>
        <w:t>зээлийн үнэ мэдэгдэхүйц буурсан</w:t>
      </w:r>
      <w:r w:rsidR="002466AF">
        <w:rPr>
          <w:rFonts w:ascii="Times New Roman" w:eastAsia="Arial Unicode MS" w:hAnsi="Times New Roman" w:cs="Times New Roman"/>
          <w:b w:val="0"/>
          <w:sz w:val="24"/>
          <w:szCs w:val="24"/>
          <w:lang w:val="mn-MN"/>
        </w:rPr>
        <w:t>.</w:t>
      </w:r>
    </w:p>
    <w:p w14:paraId="3B343456" w14:textId="77777777" w:rsidR="007C20BB" w:rsidRDefault="007C20BB" w:rsidP="007C20BB">
      <w:pPr>
        <w:pStyle w:val="ListParagraph"/>
        <w:widowControl/>
        <w:autoSpaceDE/>
        <w:adjustRightInd/>
        <w:ind w:left="1890"/>
        <w:jc w:val="both"/>
        <w:rPr>
          <w:rFonts w:ascii="Times New Roman" w:eastAsia="Arial Unicode MS" w:hAnsi="Times New Roman" w:cs="Times New Roman"/>
          <w:b w:val="0"/>
          <w:sz w:val="24"/>
          <w:szCs w:val="24"/>
        </w:rPr>
      </w:pPr>
    </w:p>
    <w:p w14:paraId="5CC8ADAC" w14:textId="77777777" w:rsidR="007C20BB" w:rsidRDefault="007C20BB" w:rsidP="003F1554">
      <w:pPr>
        <w:pStyle w:val="ListParagraph"/>
        <w:widowControl/>
        <w:numPr>
          <w:ilvl w:val="0"/>
          <w:numId w:val="109"/>
        </w:numPr>
        <w:autoSpaceDE/>
        <w:adjustRightInd/>
        <w:ind w:left="1890" w:hanging="425"/>
        <w:jc w:val="both"/>
        <w:rPr>
          <w:rFonts w:ascii="Times New Roman" w:eastAsia="Arial Unicode MS" w:hAnsi="Times New Roman" w:cs="Times New Roman"/>
          <w:b w:val="0"/>
          <w:sz w:val="24"/>
          <w:szCs w:val="24"/>
        </w:rPr>
      </w:pPr>
      <w:r>
        <w:rPr>
          <w:rFonts w:ascii="Times New Roman" w:eastAsia="Arial Unicode MS" w:hAnsi="Times New Roman" w:cs="Times New Roman"/>
          <w:b w:val="0"/>
          <w:sz w:val="24"/>
          <w:szCs w:val="24"/>
          <w:lang w:val="mn-MN"/>
        </w:rPr>
        <w:t>Технологийн зах зээл, эдийн  зас</w:t>
      </w:r>
      <w:r w:rsidR="007E0B69">
        <w:rPr>
          <w:rFonts w:ascii="Times New Roman" w:eastAsia="Arial Unicode MS" w:hAnsi="Times New Roman" w:cs="Times New Roman"/>
          <w:b w:val="0"/>
          <w:sz w:val="24"/>
          <w:szCs w:val="24"/>
          <w:lang w:val="mn-MN"/>
        </w:rPr>
        <w:t>аг хуулийн орчны сөрөг өөрчлөлт</w:t>
      </w:r>
    </w:p>
    <w:p w14:paraId="19BB7594" w14:textId="77777777" w:rsidR="007C20BB" w:rsidRDefault="007C20BB" w:rsidP="007C20BB">
      <w:pPr>
        <w:pStyle w:val="ListParagraph"/>
        <w:widowControl/>
        <w:autoSpaceDE/>
        <w:adjustRightInd/>
        <w:ind w:left="1890"/>
        <w:jc w:val="both"/>
        <w:rPr>
          <w:rFonts w:ascii="Times New Roman" w:eastAsia="Arial Unicode MS" w:hAnsi="Times New Roman" w:cs="Times New Roman"/>
          <w:b w:val="0"/>
          <w:sz w:val="24"/>
          <w:szCs w:val="24"/>
        </w:rPr>
      </w:pPr>
    </w:p>
    <w:p w14:paraId="479A7D4A" w14:textId="77777777" w:rsidR="007C20BB" w:rsidRDefault="007C20BB" w:rsidP="003F1554">
      <w:pPr>
        <w:pStyle w:val="ListParagraph"/>
        <w:widowControl/>
        <w:numPr>
          <w:ilvl w:val="0"/>
          <w:numId w:val="109"/>
        </w:numPr>
        <w:autoSpaceDE/>
        <w:adjustRightInd/>
        <w:ind w:left="1890" w:hanging="425"/>
        <w:jc w:val="both"/>
        <w:rPr>
          <w:rFonts w:ascii="Times New Roman" w:eastAsia="Arial Unicode MS" w:hAnsi="Times New Roman" w:cs="Times New Roman"/>
          <w:b w:val="0"/>
          <w:sz w:val="24"/>
          <w:szCs w:val="24"/>
        </w:rPr>
      </w:pPr>
      <w:r>
        <w:rPr>
          <w:rFonts w:ascii="Times New Roman" w:eastAsia="Arial Unicode MS" w:hAnsi="Times New Roman" w:cs="Times New Roman"/>
          <w:b w:val="0"/>
          <w:sz w:val="24"/>
          <w:szCs w:val="24"/>
          <w:lang w:val="mn-MN"/>
        </w:rPr>
        <w:t xml:space="preserve">Зах зээлийн хүүний түвшин өссөн энэ нь хөрөнгийн нөхөгдөх дүнг </w:t>
      </w:r>
      <w:r w:rsidR="007E0B69">
        <w:rPr>
          <w:rFonts w:ascii="Times New Roman" w:eastAsia="Arial Unicode MS" w:hAnsi="Times New Roman" w:cs="Times New Roman"/>
          <w:b w:val="0"/>
          <w:sz w:val="24"/>
          <w:szCs w:val="24"/>
          <w:lang w:val="mn-MN"/>
        </w:rPr>
        <w:t>материаллагаар бууруулахаар бол</w:t>
      </w:r>
    </w:p>
    <w:p w14:paraId="0CC56783" w14:textId="77777777" w:rsidR="007C20BB" w:rsidRDefault="007C20BB" w:rsidP="007C20BB">
      <w:pPr>
        <w:pStyle w:val="ListParagraph"/>
        <w:widowControl/>
        <w:autoSpaceDE/>
        <w:adjustRightInd/>
        <w:ind w:left="1890"/>
        <w:jc w:val="both"/>
        <w:rPr>
          <w:rFonts w:ascii="Times New Roman" w:eastAsia="Arial Unicode MS" w:hAnsi="Times New Roman" w:cs="Times New Roman"/>
          <w:b w:val="0"/>
          <w:sz w:val="24"/>
          <w:szCs w:val="24"/>
        </w:rPr>
      </w:pPr>
    </w:p>
    <w:p w14:paraId="0C20C816" w14:textId="77777777" w:rsidR="007C20BB" w:rsidRDefault="007C20BB" w:rsidP="003F1554">
      <w:pPr>
        <w:pStyle w:val="ListParagraph"/>
        <w:widowControl/>
        <w:numPr>
          <w:ilvl w:val="0"/>
          <w:numId w:val="109"/>
        </w:numPr>
        <w:autoSpaceDE/>
        <w:adjustRightInd/>
        <w:ind w:left="1890" w:hanging="425"/>
        <w:jc w:val="both"/>
        <w:rPr>
          <w:rFonts w:ascii="Times New Roman" w:eastAsia="Arial Unicode MS" w:hAnsi="Times New Roman" w:cs="Times New Roman"/>
          <w:b w:val="0"/>
          <w:sz w:val="24"/>
          <w:szCs w:val="24"/>
        </w:rPr>
      </w:pPr>
      <w:r>
        <w:rPr>
          <w:rFonts w:ascii="Times New Roman" w:eastAsia="Arial Unicode MS" w:hAnsi="Times New Roman" w:cs="Times New Roman"/>
          <w:b w:val="0"/>
          <w:sz w:val="24"/>
          <w:szCs w:val="24"/>
          <w:lang w:val="mn-MN"/>
        </w:rPr>
        <w:t>Цэвэр  хөрөнгийн  дансны  үнэ  нь түүний зах зээлийн үнээс илэрхий  их болсон</w:t>
      </w:r>
      <w:r>
        <w:rPr>
          <w:rFonts w:ascii="Times New Roman" w:eastAsia="Arial Unicode MS" w:hAnsi="Times New Roman" w:cs="Times New Roman"/>
          <w:b w:val="0"/>
          <w:sz w:val="24"/>
          <w:szCs w:val="24"/>
        </w:rPr>
        <w:t>.</w:t>
      </w:r>
    </w:p>
    <w:p w14:paraId="60A8B002" w14:textId="77777777" w:rsidR="007C20BB" w:rsidRDefault="007C20BB" w:rsidP="007C20BB">
      <w:pPr>
        <w:pStyle w:val="ListParagraph"/>
        <w:ind w:left="1890"/>
        <w:jc w:val="both"/>
        <w:rPr>
          <w:rFonts w:ascii="Times New Roman" w:eastAsia="Arial Unicode MS" w:hAnsi="Times New Roman" w:cs="Times New Roman"/>
          <w:b w:val="0"/>
          <w:sz w:val="24"/>
          <w:szCs w:val="24"/>
        </w:rPr>
      </w:pPr>
    </w:p>
    <w:p w14:paraId="42752986" w14:textId="77777777" w:rsidR="007C20BB" w:rsidRDefault="002466AF" w:rsidP="003F1554">
      <w:pPr>
        <w:pStyle w:val="ListParagraph"/>
        <w:widowControl/>
        <w:numPr>
          <w:ilvl w:val="2"/>
          <w:numId w:val="103"/>
        </w:numPr>
        <w:autoSpaceDE/>
        <w:adjustRightInd/>
        <w:ind w:left="1440"/>
        <w:jc w:val="both"/>
        <w:rPr>
          <w:rFonts w:ascii="Times New Roman" w:eastAsia="Arial Unicode MS" w:hAnsi="Times New Roman" w:cs="Times New Roman"/>
          <w:b w:val="0"/>
          <w:sz w:val="24"/>
          <w:szCs w:val="24"/>
        </w:rPr>
      </w:pPr>
      <w:r>
        <w:rPr>
          <w:rFonts w:ascii="Times New Roman" w:eastAsia="Arial Unicode MS" w:hAnsi="Times New Roman" w:cs="Times New Roman"/>
          <w:b w:val="0"/>
          <w:sz w:val="24"/>
          <w:szCs w:val="24"/>
          <w:lang w:val="mn-MN"/>
        </w:rPr>
        <w:t>Дотоод шинж тэмдэг</w:t>
      </w:r>
    </w:p>
    <w:p w14:paraId="23C6C9A1" w14:textId="77777777" w:rsidR="007C20BB" w:rsidRDefault="007C20BB" w:rsidP="007C20BB">
      <w:pPr>
        <w:pStyle w:val="ListParagraph"/>
        <w:widowControl/>
        <w:autoSpaceDE/>
        <w:adjustRightInd/>
        <w:ind w:left="1890"/>
        <w:jc w:val="both"/>
        <w:rPr>
          <w:rFonts w:ascii="Times New Roman" w:eastAsia="Arial Unicode MS" w:hAnsi="Times New Roman" w:cs="Times New Roman"/>
          <w:b w:val="0"/>
          <w:sz w:val="24"/>
          <w:szCs w:val="24"/>
        </w:rPr>
      </w:pPr>
    </w:p>
    <w:p w14:paraId="1C31F810" w14:textId="77777777" w:rsidR="007C20BB" w:rsidRDefault="002466AF" w:rsidP="003F1554">
      <w:pPr>
        <w:pStyle w:val="ListParagraph"/>
        <w:widowControl/>
        <w:numPr>
          <w:ilvl w:val="0"/>
          <w:numId w:val="110"/>
        </w:numPr>
        <w:autoSpaceDE/>
        <w:adjustRightInd/>
        <w:ind w:left="1890" w:hanging="425"/>
        <w:jc w:val="both"/>
        <w:rPr>
          <w:rFonts w:ascii="Times New Roman" w:eastAsia="Arial Unicode MS" w:hAnsi="Times New Roman" w:cs="Times New Roman"/>
          <w:b w:val="0"/>
          <w:sz w:val="24"/>
          <w:szCs w:val="24"/>
        </w:rPr>
      </w:pPr>
      <w:r>
        <w:rPr>
          <w:rFonts w:ascii="Times New Roman" w:eastAsia="Arial Unicode MS" w:hAnsi="Times New Roman" w:cs="Times New Roman"/>
          <w:b w:val="0"/>
          <w:sz w:val="24"/>
          <w:szCs w:val="24"/>
          <w:lang w:val="mn-MN"/>
        </w:rPr>
        <w:t>Хөрөнгө хуучирсан эсвэл  биет эвдрэл бий болсон.</w:t>
      </w:r>
    </w:p>
    <w:p w14:paraId="440637BB" w14:textId="77777777" w:rsidR="007C20BB" w:rsidRDefault="007C20BB" w:rsidP="007C20BB">
      <w:pPr>
        <w:pStyle w:val="ListParagraph"/>
        <w:widowControl/>
        <w:autoSpaceDE/>
        <w:adjustRightInd/>
        <w:ind w:left="1890"/>
        <w:jc w:val="both"/>
        <w:rPr>
          <w:rFonts w:ascii="Times New Roman" w:eastAsia="Arial Unicode MS" w:hAnsi="Times New Roman" w:cs="Times New Roman"/>
          <w:b w:val="0"/>
          <w:sz w:val="24"/>
          <w:szCs w:val="24"/>
        </w:rPr>
      </w:pPr>
    </w:p>
    <w:p w14:paraId="3D94EA6F" w14:textId="77777777" w:rsidR="007C20BB" w:rsidRDefault="007C20BB" w:rsidP="003F1554">
      <w:pPr>
        <w:pStyle w:val="ListParagraph"/>
        <w:widowControl/>
        <w:numPr>
          <w:ilvl w:val="0"/>
          <w:numId w:val="110"/>
        </w:numPr>
        <w:autoSpaceDE/>
        <w:adjustRightInd/>
        <w:ind w:left="1890" w:hanging="425"/>
        <w:jc w:val="both"/>
        <w:rPr>
          <w:rFonts w:ascii="Times New Roman" w:eastAsia="Arial Unicode MS" w:hAnsi="Times New Roman" w:cs="Times New Roman"/>
          <w:b w:val="0"/>
          <w:sz w:val="24"/>
          <w:szCs w:val="24"/>
        </w:rPr>
      </w:pPr>
      <w:r>
        <w:rPr>
          <w:rFonts w:ascii="Times New Roman" w:eastAsia="Arial Unicode MS" w:hAnsi="Times New Roman" w:cs="Times New Roman"/>
          <w:b w:val="0"/>
          <w:sz w:val="24"/>
          <w:szCs w:val="24"/>
          <w:lang w:val="mn-MN"/>
        </w:rPr>
        <w:t>Хөрөнгийг ашиглах арга хэлбэр өөрчлөгдсөн</w:t>
      </w:r>
      <w:r w:rsidR="002466AF">
        <w:rPr>
          <w:rFonts w:ascii="Times New Roman" w:eastAsia="Arial Unicode MS" w:hAnsi="Times New Roman" w:cs="Times New Roman"/>
          <w:b w:val="0"/>
          <w:sz w:val="24"/>
          <w:szCs w:val="24"/>
          <w:lang w:val="mn-MN"/>
        </w:rPr>
        <w:t>.</w:t>
      </w:r>
    </w:p>
    <w:p w14:paraId="14F27493" w14:textId="77777777" w:rsidR="007C20BB" w:rsidRDefault="007C20BB" w:rsidP="007C20BB">
      <w:pPr>
        <w:pStyle w:val="ListParagraph"/>
        <w:widowControl/>
        <w:autoSpaceDE/>
        <w:adjustRightInd/>
        <w:ind w:left="1890"/>
        <w:jc w:val="both"/>
        <w:rPr>
          <w:rFonts w:ascii="Times New Roman" w:eastAsia="Arial Unicode MS" w:hAnsi="Times New Roman" w:cs="Times New Roman"/>
          <w:b w:val="0"/>
          <w:sz w:val="24"/>
          <w:szCs w:val="24"/>
        </w:rPr>
      </w:pPr>
    </w:p>
    <w:p w14:paraId="346EF37C" w14:textId="77777777" w:rsidR="007C20BB" w:rsidRDefault="007C20BB" w:rsidP="003F1554">
      <w:pPr>
        <w:pStyle w:val="ListParagraph"/>
        <w:widowControl/>
        <w:numPr>
          <w:ilvl w:val="0"/>
          <w:numId w:val="110"/>
        </w:numPr>
        <w:autoSpaceDE/>
        <w:adjustRightInd/>
        <w:ind w:left="1890" w:hanging="425"/>
        <w:jc w:val="both"/>
        <w:rPr>
          <w:rFonts w:ascii="Times New Roman" w:eastAsia="Arial Unicode MS" w:hAnsi="Times New Roman" w:cs="Times New Roman"/>
          <w:b w:val="0"/>
          <w:sz w:val="24"/>
          <w:szCs w:val="24"/>
        </w:rPr>
      </w:pPr>
      <w:r>
        <w:rPr>
          <w:rFonts w:ascii="Times New Roman" w:eastAsia="Arial Unicode MS" w:hAnsi="Times New Roman" w:cs="Times New Roman"/>
          <w:b w:val="0"/>
          <w:sz w:val="24"/>
          <w:szCs w:val="24"/>
          <w:lang w:val="mn-MN"/>
        </w:rPr>
        <w:t>Хөрөнгийн эдийн засгийн гүйцэтгэл нь хүлээгдэж байснаас бага болсон.</w:t>
      </w:r>
    </w:p>
    <w:p w14:paraId="1F7FABD9" w14:textId="77777777" w:rsidR="007C20BB" w:rsidRDefault="007C20BB" w:rsidP="007C20BB">
      <w:pPr>
        <w:pStyle w:val="ListParagraph"/>
        <w:ind w:left="1890"/>
        <w:jc w:val="both"/>
        <w:rPr>
          <w:rFonts w:ascii="Times New Roman" w:eastAsia="Arial Unicode MS" w:hAnsi="Times New Roman" w:cs="Times New Roman"/>
          <w:b w:val="0"/>
          <w:sz w:val="24"/>
          <w:szCs w:val="24"/>
        </w:rPr>
      </w:pPr>
    </w:p>
    <w:p w14:paraId="7FF06876" w14:textId="77777777" w:rsidR="007C20BB" w:rsidRDefault="007C20BB" w:rsidP="003F1554">
      <w:pPr>
        <w:pStyle w:val="ListParagraph"/>
        <w:widowControl/>
        <w:numPr>
          <w:ilvl w:val="1"/>
          <w:numId w:val="103"/>
        </w:numPr>
        <w:autoSpaceDE/>
        <w:adjustRightInd/>
        <w:ind w:left="720" w:hanging="72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Үндсэн хөрөнгийн нөхөгдөх дүн нь түүний дансны үнээс бага байгаа тохиолдолд л хөрөнгийн дансны үнийг түүний нөхөгдөх дүн хүртэл нь бууруулах ёстой. Энэ бууралт нь үнэ цэнийн бууралтын гарз болно.</w:t>
      </w:r>
    </w:p>
    <w:p w14:paraId="44E485C1" w14:textId="77777777" w:rsidR="007C20BB" w:rsidRDefault="007C20BB" w:rsidP="007C20BB">
      <w:pPr>
        <w:pStyle w:val="ListParagraph"/>
        <w:jc w:val="both"/>
        <w:rPr>
          <w:rFonts w:ascii="Times New Roman" w:eastAsia="Arial Unicode MS" w:hAnsi="Times New Roman" w:cs="Times New Roman"/>
          <w:b w:val="0"/>
          <w:sz w:val="24"/>
          <w:szCs w:val="24"/>
          <w:lang w:val="mn-MN"/>
        </w:rPr>
      </w:pPr>
    </w:p>
    <w:p w14:paraId="0DEC25F1" w14:textId="77777777" w:rsidR="007C20BB" w:rsidRDefault="007C20BB" w:rsidP="003F1554">
      <w:pPr>
        <w:pStyle w:val="ListParagraph"/>
        <w:widowControl/>
        <w:numPr>
          <w:ilvl w:val="1"/>
          <w:numId w:val="103"/>
        </w:numPr>
        <w:autoSpaceDE/>
        <w:adjustRightInd/>
        <w:ind w:left="720" w:hanging="72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 xml:space="preserve">Дахин үнэлэгдсэн үндсэн хөрөнгийн үнэ цэнийн бууралтын гарзыг дахин үнэлгээний бууралт гэж үзнэ. Бусад тохиолдолд үнэ цэнийн бууралтын гарзыг орлогын тайланд зардлаар шууд хүлээн зөвшөөрнө. </w:t>
      </w:r>
    </w:p>
    <w:p w14:paraId="37784673" w14:textId="77777777" w:rsidR="007C20BB" w:rsidRDefault="007C20BB" w:rsidP="007C20BB">
      <w:pPr>
        <w:pStyle w:val="ListParagraph"/>
        <w:rPr>
          <w:rFonts w:ascii="Times New Roman" w:eastAsia="Arial Unicode MS" w:hAnsi="Times New Roman" w:cs="Times New Roman"/>
          <w:b w:val="0"/>
          <w:sz w:val="24"/>
          <w:szCs w:val="24"/>
          <w:lang w:val="mn-MN"/>
        </w:rPr>
      </w:pPr>
    </w:p>
    <w:p w14:paraId="1C337096" w14:textId="77777777" w:rsidR="007C20BB" w:rsidRDefault="007C20BB" w:rsidP="003F1554">
      <w:pPr>
        <w:pStyle w:val="ListParagraph"/>
        <w:widowControl/>
        <w:numPr>
          <w:ilvl w:val="1"/>
          <w:numId w:val="103"/>
        </w:numPr>
        <w:autoSpaceDE/>
        <w:adjustRightInd/>
        <w:ind w:left="720" w:hanging="72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Үндсэн хөрөнгийн үнэ цэнийн бууралтын гарз гэж тооцсон дүн хөрөнгийн дансны үнээс илүү үед УСНББОУС-ын дагуу өр төлбөрөөр хүлээн зөвшөөрнө.</w:t>
      </w:r>
    </w:p>
    <w:p w14:paraId="7C72F6EA" w14:textId="77777777" w:rsidR="007C20BB" w:rsidRDefault="007C20BB" w:rsidP="007C20BB">
      <w:pPr>
        <w:pStyle w:val="ListParagraph"/>
        <w:rPr>
          <w:rFonts w:ascii="Times New Roman" w:eastAsia="Arial Unicode MS" w:hAnsi="Times New Roman" w:cs="Times New Roman"/>
          <w:b w:val="0"/>
          <w:sz w:val="24"/>
          <w:szCs w:val="24"/>
          <w:lang w:val="mn-MN"/>
        </w:rPr>
      </w:pPr>
    </w:p>
    <w:p w14:paraId="617779B3" w14:textId="77777777" w:rsidR="007C20BB" w:rsidRDefault="007C20BB" w:rsidP="003F1554">
      <w:pPr>
        <w:pStyle w:val="ListParagraph"/>
        <w:widowControl/>
        <w:numPr>
          <w:ilvl w:val="1"/>
          <w:numId w:val="103"/>
        </w:numPr>
        <w:autoSpaceDE/>
        <w:adjustRightInd/>
        <w:ind w:left="720" w:hanging="72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Үнэ цэнийн бууралтын гарзыг хүлээн зөвшөөрсний дараа хөрөнгийн шинэчилэгдсэн дансны үнийг хөрөнгийн ашиглахаар тооцсон үлдэх хугацаанд системтэйгээр хуваарилах зорилгоор ашиглахаар тооцсон үлдсэн хугацаа, элэгдэл тооцох аргыг дахин тооцно.</w:t>
      </w:r>
    </w:p>
    <w:p w14:paraId="3F84AA42" w14:textId="77777777" w:rsidR="007C20BB" w:rsidRDefault="007C20BB" w:rsidP="007C20BB">
      <w:pPr>
        <w:pStyle w:val="ListParagraph"/>
        <w:rPr>
          <w:rFonts w:ascii="Times New Roman" w:eastAsia="Arial Unicode MS" w:hAnsi="Times New Roman" w:cs="Times New Roman"/>
          <w:b w:val="0"/>
          <w:sz w:val="24"/>
          <w:szCs w:val="24"/>
          <w:lang w:val="mn-MN"/>
        </w:rPr>
      </w:pPr>
    </w:p>
    <w:p w14:paraId="5F8484D6" w14:textId="77777777" w:rsidR="007C20BB" w:rsidRDefault="007C20BB" w:rsidP="003F1554">
      <w:pPr>
        <w:pStyle w:val="ListParagraph"/>
        <w:widowControl/>
        <w:numPr>
          <w:ilvl w:val="1"/>
          <w:numId w:val="103"/>
        </w:numPr>
        <w:autoSpaceDE/>
        <w:adjustRightInd/>
        <w:ind w:left="720" w:hanging="72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Нягтлан бодох бүртгэлийн бичилт</w:t>
      </w:r>
    </w:p>
    <w:p w14:paraId="79E8DDEE" w14:textId="77777777" w:rsidR="007C20BB" w:rsidRDefault="007C20BB" w:rsidP="007C20BB">
      <w:pPr>
        <w:pStyle w:val="ListParagraph"/>
        <w:widowControl/>
        <w:autoSpaceDE/>
        <w:adjustRightInd/>
        <w:ind w:left="1440"/>
        <w:jc w:val="both"/>
        <w:rPr>
          <w:rFonts w:ascii="Times New Roman" w:eastAsia="Arial Unicode MS" w:hAnsi="Times New Roman" w:cs="Times New Roman"/>
          <w:b w:val="0"/>
          <w:i/>
          <w:sz w:val="24"/>
          <w:szCs w:val="24"/>
          <w:lang w:val="mn-MN"/>
        </w:rPr>
      </w:pPr>
    </w:p>
    <w:p w14:paraId="7596EBA5" w14:textId="77777777" w:rsidR="007C20BB" w:rsidRPr="001B5B0D" w:rsidRDefault="007C20BB" w:rsidP="003F1554">
      <w:pPr>
        <w:pStyle w:val="ListParagraph"/>
        <w:widowControl/>
        <w:numPr>
          <w:ilvl w:val="0"/>
          <w:numId w:val="111"/>
        </w:numPr>
        <w:autoSpaceDE/>
        <w:adjustRightInd/>
        <w:ind w:left="1440" w:hanging="349"/>
        <w:jc w:val="both"/>
        <w:rPr>
          <w:rFonts w:ascii="Times New Roman" w:eastAsia="Arial Unicode MS" w:hAnsi="Times New Roman" w:cs="Times New Roman"/>
          <w:b w:val="0"/>
          <w:sz w:val="24"/>
          <w:szCs w:val="24"/>
          <w:lang w:val="mn-MN"/>
        </w:rPr>
      </w:pPr>
      <w:r w:rsidRPr="001B5B0D">
        <w:rPr>
          <w:rFonts w:ascii="Times New Roman" w:eastAsia="Arial Unicode MS" w:hAnsi="Times New Roman" w:cs="Times New Roman"/>
          <w:b w:val="0"/>
          <w:sz w:val="24"/>
          <w:szCs w:val="24"/>
          <w:lang w:val="mn-MN"/>
        </w:rPr>
        <w:lastRenderedPageBreak/>
        <w:t>Үнэ цэни</w:t>
      </w:r>
      <w:r w:rsidR="001B5B0D">
        <w:rPr>
          <w:rFonts w:ascii="Times New Roman" w:eastAsia="Arial Unicode MS" w:hAnsi="Times New Roman" w:cs="Times New Roman"/>
          <w:b w:val="0"/>
          <w:sz w:val="24"/>
          <w:szCs w:val="24"/>
          <w:lang w:val="mn-MN"/>
        </w:rPr>
        <w:t>йн бууралтыг бүртгэлд тусгахдаа</w:t>
      </w:r>
    </w:p>
    <w:p w14:paraId="39DB0045" w14:textId="77777777" w:rsidR="007C20BB" w:rsidRDefault="007C20BB" w:rsidP="007C20BB">
      <w:pPr>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 xml:space="preserve">           </w:t>
      </w:r>
      <w:r>
        <w:rPr>
          <w:rFonts w:ascii="Times New Roman" w:eastAsia="Arial Unicode MS" w:hAnsi="Times New Roman" w:cs="Times New Roman"/>
          <w:b w:val="0"/>
          <w:sz w:val="24"/>
          <w:szCs w:val="24"/>
          <w:lang w:val="mn-MN"/>
        </w:rPr>
        <w:tab/>
      </w:r>
      <w:r>
        <w:rPr>
          <w:rFonts w:ascii="Times New Roman" w:eastAsia="Arial Unicode MS" w:hAnsi="Times New Roman" w:cs="Times New Roman"/>
          <w:b w:val="0"/>
          <w:sz w:val="24"/>
          <w:szCs w:val="24"/>
          <w:lang w:val="mn-MN"/>
        </w:rPr>
        <w:tab/>
      </w:r>
      <w:r>
        <w:rPr>
          <w:rFonts w:ascii="Times New Roman" w:eastAsia="Arial Unicode MS" w:hAnsi="Times New Roman" w:cs="Times New Roman"/>
          <w:b w:val="0"/>
          <w:sz w:val="24"/>
          <w:szCs w:val="24"/>
          <w:lang w:val="mn-MN"/>
        </w:rPr>
        <w:tab/>
      </w:r>
    </w:p>
    <w:p w14:paraId="21A61D20" w14:textId="77777777" w:rsidR="007C20BB" w:rsidRDefault="007C20BB" w:rsidP="007C20BB">
      <w:pPr>
        <w:tabs>
          <w:tab w:val="left" w:pos="1800"/>
          <w:tab w:val="left" w:pos="2520"/>
        </w:tabs>
        <w:ind w:left="1440"/>
        <w:contextualSpacing/>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ab/>
        <w:t xml:space="preserve">Дт </w:t>
      </w:r>
      <w:r>
        <w:rPr>
          <w:rFonts w:ascii="Times New Roman" w:eastAsia="Arial Unicode MS" w:hAnsi="Times New Roman" w:cs="Times New Roman"/>
          <w:b w:val="0"/>
          <w:sz w:val="24"/>
          <w:szCs w:val="24"/>
          <w:lang w:val="mn-MN"/>
        </w:rPr>
        <w:tab/>
        <w:t>Үнэ цэнийн бууралтын гарз</w:t>
      </w:r>
    </w:p>
    <w:p w14:paraId="7CB82817" w14:textId="77777777" w:rsidR="007C20BB" w:rsidRDefault="007C20BB" w:rsidP="007C20BB">
      <w:pPr>
        <w:tabs>
          <w:tab w:val="left" w:pos="2520"/>
          <w:tab w:val="left" w:pos="3240"/>
        </w:tabs>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 xml:space="preserve">                      </w:t>
      </w:r>
      <w:r>
        <w:rPr>
          <w:rFonts w:ascii="Times New Roman" w:eastAsia="Arial Unicode MS" w:hAnsi="Times New Roman" w:cs="Times New Roman"/>
          <w:b w:val="0"/>
          <w:sz w:val="24"/>
          <w:szCs w:val="24"/>
          <w:lang w:val="mn-MN"/>
        </w:rPr>
        <w:tab/>
        <w:t xml:space="preserve">Кт </w:t>
      </w:r>
      <w:r>
        <w:rPr>
          <w:rFonts w:ascii="Times New Roman" w:eastAsia="Arial Unicode MS" w:hAnsi="Times New Roman" w:cs="Times New Roman"/>
          <w:b w:val="0"/>
          <w:sz w:val="24"/>
          <w:szCs w:val="24"/>
          <w:lang w:val="mn-MN"/>
        </w:rPr>
        <w:tab/>
        <w:t xml:space="preserve">Үндсэн хөрөнгө </w:t>
      </w:r>
      <w:r>
        <w:rPr>
          <w:rFonts w:ascii="Times New Roman" w:eastAsia="Arial Unicode MS" w:hAnsi="Times New Roman" w:cs="Times New Roman"/>
          <w:b w:val="0"/>
          <w:sz w:val="24"/>
          <w:szCs w:val="24"/>
        </w:rPr>
        <w:t>(</w:t>
      </w:r>
      <w:r>
        <w:rPr>
          <w:rFonts w:ascii="Times New Roman" w:eastAsia="Arial Unicode MS" w:hAnsi="Times New Roman" w:cs="Times New Roman"/>
          <w:b w:val="0"/>
          <w:sz w:val="24"/>
          <w:szCs w:val="24"/>
          <w:lang w:val="mn-MN"/>
        </w:rPr>
        <w:t>холбогдох хөрөнгийн данс</w:t>
      </w:r>
      <w:r>
        <w:rPr>
          <w:rFonts w:ascii="Times New Roman" w:eastAsia="Arial Unicode MS" w:hAnsi="Times New Roman" w:cs="Times New Roman"/>
          <w:b w:val="0"/>
          <w:sz w:val="24"/>
          <w:szCs w:val="24"/>
        </w:rPr>
        <w:t>)</w:t>
      </w:r>
    </w:p>
    <w:p w14:paraId="3FE707E5" w14:textId="77777777" w:rsidR="007C20BB" w:rsidRDefault="007C20BB" w:rsidP="007C20BB">
      <w:pPr>
        <w:jc w:val="both"/>
        <w:rPr>
          <w:rFonts w:ascii="Times New Roman" w:eastAsia="Arial Unicode MS" w:hAnsi="Times New Roman" w:cs="Times New Roman"/>
          <w:sz w:val="24"/>
          <w:szCs w:val="24"/>
          <w:lang w:val="mn-MN"/>
        </w:rPr>
      </w:pPr>
    </w:p>
    <w:p w14:paraId="1D26BAAE" w14:textId="77777777" w:rsidR="007C20BB" w:rsidRPr="001B5B0D" w:rsidRDefault="007C20BB" w:rsidP="003F1554">
      <w:pPr>
        <w:pStyle w:val="ListParagraph"/>
        <w:widowControl/>
        <w:numPr>
          <w:ilvl w:val="0"/>
          <w:numId w:val="103"/>
        </w:numPr>
        <w:autoSpaceDE/>
        <w:adjustRightInd/>
        <w:jc w:val="both"/>
        <w:rPr>
          <w:rFonts w:ascii="Times New Roman" w:eastAsia="Arial Unicode MS" w:hAnsi="Times New Roman" w:cs="Times New Roman"/>
          <w:b w:val="0"/>
          <w:sz w:val="24"/>
          <w:szCs w:val="24"/>
          <w:lang w:val="mn-MN"/>
        </w:rPr>
      </w:pPr>
      <w:r w:rsidRPr="001B5B0D">
        <w:rPr>
          <w:rFonts w:ascii="Times New Roman" w:eastAsia="Arial Unicode MS" w:hAnsi="Times New Roman" w:cs="Times New Roman"/>
          <w:b w:val="0"/>
          <w:sz w:val="24"/>
          <w:szCs w:val="24"/>
          <w:lang w:val="mn-MN"/>
        </w:rPr>
        <w:t>Үндсэн хөрөнгийг ашиглалтаас хасах</w:t>
      </w:r>
    </w:p>
    <w:p w14:paraId="71D45A8F" w14:textId="77777777" w:rsidR="007C20BB" w:rsidRDefault="007C20BB" w:rsidP="007C20BB">
      <w:pPr>
        <w:pStyle w:val="ListParagraph"/>
        <w:jc w:val="both"/>
        <w:rPr>
          <w:rFonts w:ascii="Times New Roman" w:eastAsia="Arial Unicode MS" w:hAnsi="Times New Roman" w:cs="Times New Roman"/>
          <w:b w:val="0"/>
          <w:sz w:val="24"/>
          <w:szCs w:val="24"/>
          <w:u w:val="single"/>
          <w:lang w:val="mn-MN"/>
        </w:rPr>
      </w:pPr>
    </w:p>
    <w:p w14:paraId="7AA3065F" w14:textId="77777777" w:rsidR="007C20BB" w:rsidRDefault="007C20BB" w:rsidP="003F1554">
      <w:pPr>
        <w:pStyle w:val="ListParagraph"/>
        <w:widowControl/>
        <w:numPr>
          <w:ilvl w:val="1"/>
          <w:numId w:val="103"/>
        </w:numPr>
        <w:autoSpaceDE/>
        <w:adjustRightInd/>
        <w:ind w:left="720" w:hanging="720"/>
        <w:jc w:val="both"/>
        <w:rPr>
          <w:rFonts w:ascii="Times New Roman" w:eastAsia="Arial Unicode MS" w:hAnsi="Times New Roman" w:cs="Times New Roman"/>
          <w:b w:val="0"/>
          <w:i/>
          <w:sz w:val="24"/>
          <w:szCs w:val="24"/>
          <w:u w:val="single"/>
          <w:lang w:val="mn-MN"/>
        </w:rPr>
      </w:pPr>
      <w:r>
        <w:rPr>
          <w:rFonts w:ascii="Times New Roman" w:eastAsia="Arial Unicode MS" w:hAnsi="Times New Roman" w:cs="Times New Roman"/>
          <w:b w:val="0"/>
          <w:sz w:val="24"/>
          <w:szCs w:val="24"/>
          <w:lang w:val="mn-MN"/>
        </w:rPr>
        <w:t>Үндсэн хөрөн</w:t>
      </w:r>
      <w:r w:rsidR="00C91FE6">
        <w:rPr>
          <w:rFonts w:ascii="Times New Roman" w:eastAsia="Arial Unicode MS" w:hAnsi="Times New Roman" w:cs="Times New Roman"/>
          <w:b w:val="0"/>
          <w:sz w:val="24"/>
          <w:szCs w:val="24"/>
          <w:lang w:val="mn-MN"/>
        </w:rPr>
        <w:t>гийн ашиглалтын хугацаа дууссан</w:t>
      </w:r>
      <w:r>
        <w:rPr>
          <w:rFonts w:ascii="Times New Roman" w:eastAsia="Arial Unicode MS" w:hAnsi="Times New Roman" w:cs="Times New Roman"/>
          <w:b w:val="0"/>
          <w:sz w:val="24"/>
          <w:szCs w:val="24"/>
          <w:lang w:val="mn-MN"/>
        </w:rPr>
        <w:t xml:space="preserve"> эсвэл цаашид эдийн засгийн үр өгөөж өгөхгүй болсон тохиолдолд түүнийг ашиглалтаас хасна.</w:t>
      </w:r>
    </w:p>
    <w:p w14:paraId="5B387667" w14:textId="77777777" w:rsidR="007C20BB" w:rsidRDefault="007C20BB" w:rsidP="007C20BB">
      <w:pPr>
        <w:pStyle w:val="ListParagraph"/>
        <w:jc w:val="both"/>
        <w:rPr>
          <w:rFonts w:ascii="Times New Roman" w:eastAsia="Arial Unicode MS" w:hAnsi="Times New Roman" w:cs="Times New Roman"/>
          <w:b w:val="0"/>
          <w:sz w:val="24"/>
          <w:szCs w:val="24"/>
          <w:u w:val="single"/>
          <w:lang w:val="mn-MN"/>
        </w:rPr>
      </w:pPr>
    </w:p>
    <w:p w14:paraId="20232C0E" w14:textId="77777777" w:rsidR="007C20BB" w:rsidRDefault="007C20BB" w:rsidP="003F1554">
      <w:pPr>
        <w:pStyle w:val="ListParagraph"/>
        <w:widowControl/>
        <w:numPr>
          <w:ilvl w:val="1"/>
          <w:numId w:val="103"/>
        </w:numPr>
        <w:autoSpaceDE/>
        <w:adjustRightInd/>
        <w:ind w:left="720" w:hanging="720"/>
        <w:jc w:val="both"/>
        <w:rPr>
          <w:rFonts w:ascii="Times New Roman" w:eastAsia="Arial Unicode MS" w:hAnsi="Times New Roman" w:cs="Times New Roman"/>
          <w:b w:val="0"/>
          <w:i/>
          <w:sz w:val="24"/>
          <w:szCs w:val="24"/>
          <w:u w:val="single"/>
          <w:lang w:val="mn-MN"/>
        </w:rPr>
      </w:pPr>
      <w:r>
        <w:rPr>
          <w:rFonts w:ascii="Times New Roman" w:eastAsia="Arial Unicode MS" w:hAnsi="Times New Roman" w:cs="Times New Roman"/>
          <w:b w:val="0"/>
          <w:sz w:val="24"/>
          <w:szCs w:val="24"/>
          <w:lang w:val="mn-MN"/>
        </w:rPr>
        <w:t>Хөрөнгийг худалдах, солилцох, эвдрэх болон бусад шалтгаанаар ашиглалтаас хасах тохиолдолд тухайн хөрөнгийн үлдэгдэл өртөг ба данснаас хассанаас орсон орлогын зөрүүгээр олз, гарзыг хүлээн зөвшөөрч орлогын тайланд тусгана.</w:t>
      </w:r>
    </w:p>
    <w:p w14:paraId="005DD860" w14:textId="77777777" w:rsidR="007C20BB" w:rsidRDefault="007C20BB" w:rsidP="007C20BB">
      <w:pPr>
        <w:pStyle w:val="ListParagraph"/>
        <w:rPr>
          <w:rFonts w:ascii="Times New Roman" w:eastAsia="Arial Unicode MS" w:hAnsi="Times New Roman" w:cs="Times New Roman"/>
          <w:b w:val="0"/>
          <w:sz w:val="24"/>
          <w:szCs w:val="24"/>
          <w:lang w:val="mn-MN"/>
        </w:rPr>
      </w:pPr>
    </w:p>
    <w:p w14:paraId="2B4292B3" w14:textId="77777777" w:rsidR="007C20BB" w:rsidRDefault="007C20BB" w:rsidP="003F1554">
      <w:pPr>
        <w:pStyle w:val="ListParagraph"/>
        <w:widowControl/>
        <w:numPr>
          <w:ilvl w:val="1"/>
          <w:numId w:val="103"/>
        </w:numPr>
        <w:autoSpaceDE/>
        <w:adjustRightInd/>
        <w:ind w:left="720" w:hanging="720"/>
        <w:jc w:val="both"/>
        <w:rPr>
          <w:rFonts w:ascii="Times New Roman" w:eastAsia="Arial Unicode MS" w:hAnsi="Times New Roman" w:cs="Times New Roman"/>
          <w:b w:val="0"/>
          <w:i/>
          <w:sz w:val="24"/>
          <w:szCs w:val="24"/>
          <w:u w:val="single"/>
          <w:lang w:val="mn-MN"/>
        </w:rPr>
      </w:pPr>
      <w:r>
        <w:rPr>
          <w:rFonts w:ascii="Times New Roman" w:eastAsia="Arial Unicode MS" w:hAnsi="Times New Roman" w:cs="Times New Roman"/>
          <w:b w:val="0"/>
          <w:sz w:val="24"/>
          <w:szCs w:val="24"/>
          <w:lang w:val="mn-MN"/>
        </w:rPr>
        <w:t xml:space="preserve">Дахин үнэлэгдсэн үндсэн хөрөнгийг данснаас хасах үед уг хөрөнгөтэй холбоотойгоор үүссэн дахин үнэлгээний нэмэгдлийг бодитой болсон гэж үзэх тул “Хуримтлагдсан үр дүн” дансанд шилжүүлэн бүртгэнэ. Энэ үед хийгдэх журналын бичилт нь дараах байдалтай байна. </w:t>
      </w:r>
    </w:p>
    <w:p w14:paraId="34029CDE" w14:textId="77777777" w:rsidR="007C20BB" w:rsidRDefault="007C20BB" w:rsidP="007C20BB">
      <w:pPr>
        <w:pStyle w:val="ListParagraph"/>
        <w:rPr>
          <w:rFonts w:ascii="Times New Roman" w:eastAsia="Arial Unicode MS" w:hAnsi="Times New Roman" w:cs="Times New Roman"/>
          <w:b w:val="0"/>
          <w:i/>
          <w:sz w:val="24"/>
          <w:szCs w:val="24"/>
          <w:u w:val="single"/>
          <w:lang w:val="mn-MN"/>
        </w:rPr>
      </w:pPr>
    </w:p>
    <w:p w14:paraId="6348CF95" w14:textId="77777777" w:rsidR="007C20BB" w:rsidRDefault="007C20BB" w:rsidP="007C20BB">
      <w:pPr>
        <w:pStyle w:val="ListParagraph"/>
        <w:tabs>
          <w:tab w:val="left" w:pos="1800"/>
          <w:tab w:val="left" w:pos="2520"/>
          <w:tab w:val="left" w:pos="3240"/>
        </w:tabs>
        <w:ind w:left="36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rPr>
        <w:tab/>
      </w:r>
      <w:r>
        <w:rPr>
          <w:rFonts w:ascii="Times New Roman" w:eastAsia="Arial Unicode MS" w:hAnsi="Times New Roman" w:cs="Times New Roman"/>
          <w:b w:val="0"/>
          <w:sz w:val="24"/>
          <w:szCs w:val="24"/>
          <w:lang w:val="mn-MN"/>
        </w:rPr>
        <w:t xml:space="preserve">Дт  </w:t>
      </w:r>
      <w:r>
        <w:rPr>
          <w:rFonts w:ascii="Times New Roman" w:eastAsia="Arial Unicode MS" w:hAnsi="Times New Roman" w:cs="Times New Roman"/>
          <w:b w:val="0"/>
          <w:sz w:val="24"/>
          <w:szCs w:val="24"/>
          <w:lang w:val="mn-MN"/>
        </w:rPr>
        <w:tab/>
        <w:t>Дахин үнэлгээний нэмэгдэл</w:t>
      </w:r>
    </w:p>
    <w:p w14:paraId="7B506649" w14:textId="77777777" w:rsidR="007C20BB" w:rsidRDefault="007C20BB" w:rsidP="007C20BB">
      <w:pPr>
        <w:pStyle w:val="ListParagraph"/>
        <w:tabs>
          <w:tab w:val="left" w:pos="1800"/>
          <w:tab w:val="left" w:pos="2520"/>
          <w:tab w:val="left" w:pos="3240"/>
        </w:tabs>
        <w:ind w:left="36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 xml:space="preserve">       </w:t>
      </w:r>
      <w:r>
        <w:rPr>
          <w:rFonts w:ascii="Times New Roman" w:eastAsia="Arial Unicode MS" w:hAnsi="Times New Roman" w:cs="Times New Roman"/>
          <w:b w:val="0"/>
          <w:sz w:val="24"/>
          <w:szCs w:val="24"/>
        </w:rPr>
        <w:tab/>
      </w:r>
      <w:r>
        <w:rPr>
          <w:rFonts w:ascii="Times New Roman" w:eastAsia="Arial Unicode MS" w:hAnsi="Times New Roman" w:cs="Times New Roman"/>
          <w:b w:val="0"/>
          <w:sz w:val="24"/>
          <w:szCs w:val="24"/>
          <w:lang w:val="mn-MN"/>
        </w:rPr>
        <w:tab/>
        <w:t xml:space="preserve">Кт </w:t>
      </w:r>
      <w:r>
        <w:rPr>
          <w:rFonts w:ascii="Times New Roman" w:eastAsia="Arial Unicode MS" w:hAnsi="Times New Roman" w:cs="Times New Roman"/>
          <w:b w:val="0"/>
          <w:sz w:val="24"/>
          <w:szCs w:val="24"/>
          <w:lang w:val="mn-MN"/>
        </w:rPr>
        <w:tab/>
        <w:t xml:space="preserve">Хуримтлагдсан үр дүн </w:t>
      </w:r>
    </w:p>
    <w:p w14:paraId="5670F295" w14:textId="77777777" w:rsidR="007C20BB" w:rsidRDefault="007C20BB" w:rsidP="007C20BB">
      <w:pPr>
        <w:pStyle w:val="ListParagraph"/>
        <w:rPr>
          <w:rFonts w:ascii="Times New Roman" w:eastAsia="Arial Unicode MS" w:hAnsi="Times New Roman" w:cs="Times New Roman"/>
          <w:b w:val="0"/>
          <w:sz w:val="24"/>
          <w:szCs w:val="24"/>
          <w:lang w:val="mn-MN"/>
        </w:rPr>
      </w:pPr>
    </w:p>
    <w:p w14:paraId="461725E8" w14:textId="77777777" w:rsidR="007C20BB" w:rsidRDefault="007C20BB" w:rsidP="003F1554">
      <w:pPr>
        <w:pStyle w:val="ListParagraph"/>
        <w:widowControl/>
        <w:numPr>
          <w:ilvl w:val="1"/>
          <w:numId w:val="103"/>
        </w:numPr>
        <w:autoSpaceDE/>
        <w:adjustRightInd/>
        <w:ind w:left="720" w:hanging="720"/>
        <w:jc w:val="both"/>
        <w:rPr>
          <w:rFonts w:ascii="Times New Roman" w:eastAsia="Arial Unicode MS" w:hAnsi="Times New Roman" w:cs="Times New Roman"/>
          <w:b w:val="0"/>
          <w:i/>
          <w:sz w:val="24"/>
          <w:szCs w:val="24"/>
          <w:u w:val="single"/>
          <w:lang w:val="mn-MN"/>
        </w:rPr>
      </w:pPr>
      <w:r>
        <w:rPr>
          <w:rFonts w:ascii="Times New Roman" w:eastAsia="Arial Unicode MS" w:hAnsi="Times New Roman" w:cs="Times New Roman"/>
          <w:b w:val="0"/>
          <w:sz w:val="24"/>
          <w:szCs w:val="24"/>
          <w:lang w:val="mn-MN"/>
        </w:rPr>
        <w:t>Нягтлан бодох бүртгэлийн бичилт</w:t>
      </w:r>
    </w:p>
    <w:p w14:paraId="0115FEB7" w14:textId="77777777" w:rsidR="007C20BB" w:rsidRDefault="007C20BB" w:rsidP="007C20BB">
      <w:pPr>
        <w:pStyle w:val="ListParagraph"/>
        <w:ind w:left="1440"/>
        <w:jc w:val="both"/>
        <w:rPr>
          <w:rFonts w:ascii="Times New Roman" w:eastAsia="Arial Unicode MS" w:hAnsi="Times New Roman" w:cs="Times New Roman"/>
          <w:b w:val="0"/>
          <w:i/>
          <w:sz w:val="24"/>
          <w:szCs w:val="24"/>
          <w:lang w:val="mn-MN"/>
        </w:rPr>
      </w:pPr>
    </w:p>
    <w:p w14:paraId="43D96642" w14:textId="77777777" w:rsidR="007C20BB" w:rsidRPr="004A59B3" w:rsidRDefault="007C20BB" w:rsidP="003F1554">
      <w:pPr>
        <w:pStyle w:val="ListParagraph"/>
        <w:widowControl/>
        <w:numPr>
          <w:ilvl w:val="0"/>
          <w:numId w:val="111"/>
        </w:numPr>
        <w:tabs>
          <w:tab w:val="left" w:pos="1800"/>
          <w:tab w:val="left" w:pos="2520"/>
          <w:tab w:val="left" w:pos="3240"/>
        </w:tabs>
        <w:autoSpaceDE/>
        <w:adjustRightInd/>
        <w:jc w:val="both"/>
        <w:rPr>
          <w:rFonts w:ascii="Times New Roman" w:eastAsia="Arial Unicode MS" w:hAnsi="Times New Roman" w:cs="Times New Roman"/>
          <w:b w:val="0"/>
          <w:sz w:val="24"/>
          <w:szCs w:val="24"/>
          <w:lang w:val="mn-MN"/>
        </w:rPr>
      </w:pPr>
      <w:bookmarkStart w:id="10" w:name="_Hlk144913974"/>
      <w:r w:rsidRPr="004A59B3">
        <w:rPr>
          <w:rFonts w:ascii="Times New Roman" w:eastAsia="Arial Unicode MS" w:hAnsi="Times New Roman" w:cs="Times New Roman"/>
          <w:b w:val="0"/>
          <w:sz w:val="24"/>
          <w:szCs w:val="24"/>
          <w:lang w:val="mn-MN"/>
        </w:rPr>
        <w:t>Хуримтлагдсан элэгдлээрээ анхны өртгөө бүрэн нөхсөн үндс</w:t>
      </w:r>
      <w:r w:rsidR="004D3F19">
        <w:rPr>
          <w:rFonts w:ascii="Times New Roman" w:eastAsia="Arial Unicode MS" w:hAnsi="Times New Roman" w:cs="Times New Roman"/>
          <w:b w:val="0"/>
          <w:sz w:val="24"/>
          <w:szCs w:val="24"/>
          <w:lang w:val="mn-MN"/>
        </w:rPr>
        <w:t>эн хөрөнгийг ашиглалтаас хассан үед</w:t>
      </w:r>
    </w:p>
    <w:p w14:paraId="0634B92A" w14:textId="77777777" w:rsidR="007C20BB" w:rsidRPr="004A59B3" w:rsidRDefault="007C20BB" w:rsidP="007C20BB">
      <w:pPr>
        <w:tabs>
          <w:tab w:val="left" w:pos="1800"/>
          <w:tab w:val="left" w:pos="2520"/>
          <w:tab w:val="left" w:pos="3240"/>
        </w:tabs>
        <w:jc w:val="both"/>
        <w:rPr>
          <w:rFonts w:ascii="Times New Roman" w:eastAsia="Arial Unicode MS" w:hAnsi="Times New Roman" w:cs="Times New Roman"/>
          <w:b w:val="0"/>
          <w:sz w:val="24"/>
          <w:szCs w:val="24"/>
          <w:lang w:val="mn-MN"/>
        </w:rPr>
      </w:pPr>
      <w:r w:rsidRPr="004A59B3">
        <w:rPr>
          <w:rFonts w:ascii="Times New Roman" w:eastAsia="Arial Unicode MS" w:hAnsi="Times New Roman" w:cs="Times New Roman"/>
          <w:b w:val="0"/>
          <w:sz w:val="24"/>
          <w:szCs w:val="24"/>
          <w:lang w:val="mn-MN"/>
        </w:rPr>
        <w:t xml:space="preserve">     </w:t>
      </w:r>
      <w:r w:rsidRPr="004A59B3">
        <w:rPr>
          <w:rFonts w:ascii="Times New Roman" w:eastAsia="Arial Unicode MS" w:hAnsi="Times New Roman" w:cs="Times New Roman"/>
          <w:b w:val="0"/>
          <w:sz w:val="24"/>
          <w:szCs w:val="24"/>
          <w:lang w:val="mn-MN"/>
        </w:rPr>
        <w:tab/>
      </w:r>
    </w:p>
    <w:p w14:paraId="2FB02E44" w14:textId="77777777" w:rsidR="007C20BB" w:rsidRPr="004A59B3" w:rsidRDefault="007C20BB" w:rsidP="007C20BB">
      <w:pPr>
        <w:tabs>
          <w:tab w:val="left" w:pos="1800"/>
          <w:tab w:val="left" w:pos="2520"/>
          <w:tab w:val="left" w:pos="3240"/>
        </w:tabs>
        <w:jc w:val="both"/>
        <w:rPr>
          <w:rFonts w:ascii="Times New Roman" w:eastAsia="Arial Unicode MS" w:hAnsi="Times New Roman" w:cs="Times New Roman"/>
          <w:b w:val="0"/>
          <w:sz w:val="24"/>
          <w:szCs w:val="24"/>
          <w:lang w:val="mn-MN"/>
        </w:rPr>
      </w:pPr>
      <w:r w:rsidRPr="004A59B3">
        <w:rPr>
          <w:rFonts w:ascii="Times New Roman" w:eastAsia="Arial Unicode MS" w:hAnsi="Times New Roman" w:cs="Times New Roman"/>
          <w:b w:val="0"/>
          <w:sz w:val="24"/>
          <w:szCs w:val="24"/>
          <w:lang w:val="mn-MN"/>
        </w:rPr>
        <w:tab/>
        <w:t xml:space="preserve">Дт  </w:t>
      </w:r>
      <w:r w:rsidRPr="004A59B3">
        <w:rPr>
          <w:rFonts w:ascii="Times New Roman" w:eastAsia="Arial Unicode MS" w:hAnsi="Times New Roman" w:cs="Times New Roman"/>
          <w:b w:val="0"/>
          <w:sz w:val="24"/>
          <w:szCs w:val="24"/>
          <w:lang w:val="mn-MN"/>
        </w:rPr>
        <w:tab/>
        <w:t>Хуримтлагдсан элэгдэл</w:t>
      </w:r>
    </w:p>
    <w:p w14:paraId="14EBAE6A" w14:textId="2199FC9C" w:rsidR="007C20BB" w:rsidRDefault="007C20BB" w:rsidP="007C20BB">
      <w:pPr>
        <w:tabs>
          <w:tab w:val="left" w:pos="1800"/>
          <w:tab w:val="left" w:pos="2520"/>
          <w:tab w:val="left" w:pos="3240"/>
        </w:tabs>
        <w:jc w:val="both"/>
        <w:rPr>
          <w:rFonts w:ascii="Times New Roman" w:eastAsia="Arial Unicode MS" w:hAnsi="Times New Roman" w:cs="Times New Roman"/>
          <w:b w:val="0"/>
          <w:sz w:val="24"/>
          <w:szCs w:val="24"/>
          <w:lang w:val="mn-MN"/>
        </w:rPr>
      </w:pPr>
      <w:r w:rsidRPr="004A59B3">
        <w:rPr>
          <w:rFonts w:ascii="Times New Roman" w:eastAsia="Arial Unicode MS" w:hAnsi="Times New Roman" w:cs="Times New Roman"/>
          <w:b w:val="0"/>
          <w:sz w:val="24"/>
          <w:szCs w:val="24"/>
          <w:lang w:val="mn-MN"/>
        </w:rPr>
        <w:t xml:space="preserve">                  </w:t>
      </w:r>
      <w:r w:rsidRPr="004A59B3">
        <w:rPr>
          <w:rFonts w:ascii="Times New Roman" w:eastAsia="Arial Unicode MS" w:hAnsi="Times New Roman" w:cs="Times New Roman"/>
          <w:b w:val="0"/>
          <w:sz w:val="24"/>
          <w:szCs w:val="24"/>
          <w:lang w:val="mn-MN"/>
        </w:rPr>
        <w:tab/>
      </w:r>
      <w:r w:rsidRPr="004A59B3">
        <w:rPr>
          <w:rFonts w:ascii="Times New Roman" w:eastAsia="Arial Unicode MS" w:hAnsi="Times New Roman" w:cs="Times New Roman"/>
          <w:b w:val="0"/>
          <w:sz w:val="24"/>
          <w:szCs w:val="24"/>
          <w:lang w:val="mn-MN"/>
        </w:rPr>
        <w:tab/>
        <w:t xml:space="preserve">Кт </w:t>
      </w:r>
      <w:r w:rsidRPr="004A59B3">
        <w:rPr>
          <w:rFonts w:ascii="Times New Roman" w:eastAsia="Arial Unicode MS" w:hAnsi="Times New Roman" w:cs="Times New Roman"/>
          <w:b w:val="0"/>
          <w:sz w:val="24"/>
          <w:szCs w:val="24"/>
          <w:lang w:val="mn-MN"/>
        </w:rPr>
        <w:tab/>
        <w:t xml:space="preserve">Үндсэн хөрөнгө </w:t>
      </w:r>
    </w:p>
    <w:p w14:paraId="2B7CAC10" w14:textId="77777777" w:rsidR="00E5508A" w:rsidRDefault="00E5508A" w:rsidP="007C20BB">
      <w:pPr>
        <w:tabs>
          <w:tab w:val="left" w:pos="1800"/>
          <w:tab w:val="left" w:pos="2520"/>
          <w:tab w:val="left" w:pos="3240"/>
        </w:tabs>
        <w:jc w:val="both"/>
        <w:rPr>
          <w:rFonts w:ascii="Times New Roman" w:eastAsia="Arial Unicode MS" w:hAnsi="Times New Roman" w:cs="Times New Roman"/>
          <w:b w:val="0"/>
          <w:sz w:val="24"/>
          <w:szCs w:val="24"/>
          <w:lang w:val="mn-MN"/>
        </w:rPr>
      </w:pPr>
    </w:p>
    <w:bookmarkEnd w:id="10"/>
    <w:p w14:paraId="28489167" w14:textId="360CFFA2" w:rsidR="00E5508A" w:rsidRPr="00F43E7B" w:rsidRDefault="00E5508A" w:rsidP="00E5508A">
      <w:pPr>
        <w:pStyle w:val="ListParagraph"/>
        <w:widowControl/>
        <w:numPr>
          <w:ilvl w:val="0"/>
          <w:numId w:val="111"/>
        </w:numPr>
        <w:tabs>
          <w:tab w:val="left" w:pos="1800"/>
          <w:tab w:val="left" w:pos="2520"/>
          <w:tab w:val="left" w:pos="3240"/>
        </w:tabs>
        <w:autoSpaceDE/>
        <w:adjustRightInd/>
        <w:jc w:val="both"/>
        <w:rPr>
          <w:rFonts w:ascii="Times New Roman" w:eastAsia="Arial Unicode MS" w:hAnsi="Times New Roman" w:cs="Times New Roman"/>
          <w:b w:val="0"/>
          <w:color w:val="7030A0"/>
          <w:sz w:val="24"/>
          <w:szCs w:val="24"/>
          <w:lang w:val="mn-MN"/>
        </w:rPr>
      </w:pPr>
      <w:r w:rsidRPr="00F43E7B">
        <w:rPr>
          <w:rFonts w:ascii="Times New Roman" w:eastAsia="Arial Unicode MS" w:hAnsi="Times New Roman" w:cs="Times New Roman"/>
          <w:b w:val="0"/>
          <w:color w:val="7030A0"/>
          <w:sz w:val="24"/>
          <w:szCs w:val="24"/>
          <w:lang w:val="mn-MN"/>
        </w:rPr>
        <w:t>Хуримтлагдсан элэгдлээрээ анхны өртгөө бүрэн нөхсөн үндсэн хөрөнгий</w:t>
      </w:r>
      <w:r w:rsidR="007322B4" w:rsidRPr="00F43E7B">
        <w:rPr>
          <w:rFonts w:ascii="Times New Roman" w:eastAsia="Arial Unicode MS" w:hAnsi="Times New Roman" w:cs="Times New Roman"/>
          <w:b w:val="0"/>
          <w:color w:val="7030A0"/>
          <w:sz w:val="24"/>
          <w:szCs w:val="24"/>
          <w:lang w:val="mn-MN"/>
        </w:rPr>
        <w:t>г ТӨБЗГ-ын шийдвэрээр ашиглалтын хугацаа сунга</w:t>
      </w:r>
      <w:r w:rsidR="000C1D6E" w:rsidRPr="00F43E7B">
        <w:rPr>
          <w:rFonts w:ascii="Times New Roman" w:eastAsia="Arial Unicode MS" w:hAnsi="Times New Roman" w:cs="Times New Roman"/>
          <w:b w:val="0"/>
          <w:color w:val="7030A0"/>
          <w:sz w:val="24"/>
          <w:szCs w:val="24"/>
          <w:lang w:val="mn-MN"/>
        </w:rPr>
        <w:t>хаар</w:t>
      </w:r>
      <w:r w:rsidR="007322B4" w:rsidRPr="00F43E7B">
        <w:rPr>
          <w:rFonts w:ascii="Times New Roman" w:eastAsia="Arial Unicode MS" w:hAnsi="Times New Roman" w:cs="Times New Roman"/>
          <w:b w:val="0"/>
          <w:color w:val="7030A0"/>
          <w:sz w:val="24"/>
          <w:szCs w:val="24"/>
          <w:lang w:val="mn-MN"/>
        </w:rPr>
        <w:t xml:space="preserve"> данснаас хасах үед</w:t>
      </w:r>
    </w:p>
    <w:p w14:paraId="02FEE314" w14:textId="77777777" w:rsidR="00E5508A" w:rsidRPr="004A59B3" w:rsidRDefault="00E5508A" w:rsidP="00E5508A">
      <w:pPr>
        <w:tabs>
          <w:tab w:val="left" w:pos="1800"/>
          <w:tab w:val="left" w:pos="2520"/>
          <w:tab w:val="left" w:pos="3240"/>
        </w:tabs>
        <w:jc w:val="both"/>
        <w:rPr>
          <w:rFonts w:ascii="Times New Roman" w:eastAsia="Arial Unicode MS" w:hAnsi="Times New Roman" w:cs="Times New Roman"/>
          <w:b w:val="0"/>
          <w:sz w:val="24"/>
          <w:szCs w:val="24"/>
          <w:lang w:val="mn-MN"/>
        </w:rPr>
      </w:pPr>
      <w:r w:rsidRPr="004A59B3">
        <w:rPr>
          <w:rFonts w:ascii="Times New Roman" w:eastAsia="Arial Unicode MS" w:hAnsi="Times New Roman" w:cs="Times New Roman"/>
          <w:b w:val="0"/>
          <w:sz w:val="24"/>
          <w:szCs w:val="24"/>
          <w:lang w:val="mn-MN"/>
        </w:rPr>
        <w:t xml:space="preserve">     </w:t>
      </w:r>
      <w:r w:rsidRPr="004A59B3">
        <w:rPr>
          <w:rFonts w:ascii="Times New Roman" w:eastAsia="Arial Unicode MS" w:hAnsi="Times New Roman" w:cs="Times New Roman"/>
          <w:b w:val="0"/>
          <w:sz w:val="24"/>
          <w:szCs w:val="24"/>
          <w:lang w:val="mn-MN"/>
        </w:rPr>
        <w:tab/>
      </w:r>
    </w:p>
    <w:p w14:paraId="075A34C2" w14:textId="77777777" w:rsidR="00E5508A" w:rsidRPr="004A59B3" w:rsidRDefault="00E5508A" w:rsidP="00E5508A">
      <w:pPr>
        <w:tabs>
          <w:tab w:val="left" w:pos="1800"/>
          <w:tab w:val="left" w:pos="2520"/>
          <w:tab w:val="left" w:pos="3240"/>
        </w:tabs>
        <w:jc w:val="both"/>
        <w:rPr>
          <w:rFonts w:ascii="Times New Roman" w:eastAsia="Arial Unicode MS" w:hAnsi="Times New Roman" w:cs="Times New Roman"/>
          <w:b w:val="0"/>
          <w:sz w:val="24"/>
          <w:szCs w:val="24"/>
          <w:lang w:val="mn-MN"/>
        </w:rPr>
      </w:pPr>
      <w:r w:rsidRPr="004A59B3">
        <w:rPr>
          <w:rFonts w:ascii="Times New Roman" w:eastAsia="Arial Unicode MS" w:hAnsi="Times New Roman" w:cs="Times New Roman"/>
          <w:b w:val="0"/>
          <w:sz w:val="24"/>
          <w:szCs w:val="24"/>
          <w:lang w:val="mn-MN"/>
        </w:rPr>
        <w:tab/>
        <w:t xml:space="preserve">Дт  </w:t>
      </w:r>
      <w:r w:rsidRPr="004A59B3">
        <w:rPr>
          <w:rFonts w:ascii="Times New Roman" w:eastAsia="Arial Unicode MS" w:hAnsi="Times New Roman" w:cs="Times New Roman"/>
          <w:b w:val="0"/>
          <w:sz w:val="24"/>
          <w:szCs w:val="24"/>
          <w:lang w:val="mn-MN"/>
        </w:rPr>
        <w:tab/>
        <w:t>Хуримтлагдсан элэгдэл</w:t>
      </w:r>
    </w:p>
    <w:p w14:paraId="05DAE74B" w14:textId="0641B3C3" w:rsidR="00E5508A" w:rsidRPr="00E5508A" w:rsidRDefault="00E5508A" w:rsidP="00E5508A">
      <w:pPr>
        <w:tabs>
          <w:tab w:val="left" w:pos="1800"/>
          <w:tab w:val="left" w:pos="2520"/>
          <w:tab w:val="left" w:pos="3240"/>
        </w:tabs>
        <w:jc w:val="both"/>
        <w:rPr>
          <w:rFonts w:ascii="Times New Roman" w:eastAsia="Arial Unicode MS" w:hAnsi="Times New Roman" w:cs="Times New Roman"/>
          <w:b w:val="0"/>
          <w:sz w:val="24"/>
          <w:szCs w:val="24"/>
          <w:lang w:val="mn-MN"/>
        </w:rPr>
      </w:pPr>
      <w:r w:rsidRPr="004A59B3">
        <w:rPr>
          <w:rFonts w:ascii="Times New Roman" w:eastAsia="Arial Unicode MS" w:hAnsi="Times New Roman" w:cs="Times New Roman"/>
          <w:b w:val="0"/>
          <w:sz w:val="24"/>
          <w:szCs w:val="24"/>
          <w:lang w:val="mn-MN"/>
        </w:rPr>
        <w:t xml:space="preserve">                  </w:t>
      </w:r>
      <w:r w:rsidRPr="004A59B3">
        <w:rPr>
          <w:rFonts w:ascii="Times New Roman" w:eastAsia="Arial Unicode MS" w:hAnsi="Times New Roman" w:cs="Times New Roman"/>
          <w:b w:val="0"/>
          <w:sz w:val="24"/>
          <w:szCs w:val="24"/>
          <w:lang w:val="mn-MN"/>
        </w:rPr>
        <w:tab/>
      </w:r>
      <w:r w:rsidRPr="004A59B3">
        <w:rPr>
          <w:rFonts w:ascii="Times New Roman" w:eastAsia="Arial Unicode MS" w:hAnsi="Times New Roman" w:cs="Times New Roman"/>
          <w:b w:val="0"/>
          <w:sz w:val="24"/>
          <w:szCs w:val="24"/>
          <w:lang w:val="mn-MN"/>
        </w:rPr>
        <w:tab/>
        <w:t xml:space="preserve">Кт </w:t>
      </w:r>
      <w:r w:rsidRPr="004A59B3">
        <w:rPr>
          <w:rFonts w:ascii="Times New Roman" w:eastAsia="Arial Unicode MS" w:hAnsi="Times New Roman" w:cs="Times New Roman"/>
          <w:b w:val="0"/>
          <w:sz w:val="24"/>
          <w:szCs w:val="24"/>
          <w:lang w:val="mn-MN"/>
        </w:rPr>
        <w:tab/>
        <w:t xml:space="preserve">Үндсэн хөрөнгө </w:t>
      </w:r>
    </w:p>
    <w:p w14:paraId="308EC577" w14:textId="77777777" w:rsidR="007C20BB" w:rsidRPr="004A59B3" w:rsidRDefault="007C20BB" w:rsidP="007C20BB">
      <w:pPr>
        <w:pStyle w:val="ListParagraph"/>
        <w:tabs>
          <w:tab w:val="left" w:pos="1800"/>
          <w:tab w:val="left" w:pos="2520"/>
          <w:tab w:val="left" w:pos="3240"/>
        </w:tabs>
        <w:ind w:left="1440"/>
        <w:jc w:val="both"/>
        <w:rPr>
          <w:rFonts w:ascii="Times New Roman" w:eastAsia="Arial Unicode MS" w:hAnsi="Times New Roman" w:cs="Times New Roman"/>
          <w:b w:val="0"/>
          <w:sz w:val="24"/>
          <w:szCs w:val="24"/>
          <w:lang w:val="mn-MN"/>
        </w:rPr>
      </w:pPr>
    </w:p>
    <w:p w14:paraId="703A3F78" w14:textId="77777777" w:rsidR="007C20BB" w:rsidRPr="004A59B3" w:rsidRDefault="007C20BB" w:rsidP="003F1554">
      <w:pPr>
        <w:pStyle w:val="ListParagraph"/>
        <w:widowControl/>
        <w:numPr>
          <w:ilvl w:val="0"/>
          <w:numId w:val="111"/>
        </w:numPr>
        <w:tabs>
          <w:tab w:val="left" w:pos="1800"/>
          <w:tab w:val="left" w:pos="2520"/>
          <w:tab w:val="left" w:pos="3240"/>
        </w:tabs>
        <w:autoSpaceDE/>
        <w:adjustRightInd/>
        <w:jc w:val="both"/>
        <w:rPr>
          <w:rFonts w:ascii="Times New Roman" w:eastAsia="Arial Unicode MS" w:hAnsi="Times New Roman" w:cs="Times New Roman"/>
          <w:b w:val="0"/>
          <w:sz w:val="24"/>
          <w:szCs w:val="24"/>
          <w:lang w:val="mn-MN"/>
        </w:rPr>
      </w:pPr>
      <w:r w:rsidRPr="004A59B3">
        <w:rPr>
          <w:rFonts w:ascii="Times New Roman" w:eastAsia="Arial Unicode MS" w:hAnsi="Times New Roman" w:cs="Times New Roman"/>
          <w:b w:val="0"/>
          <w:sz w:val="24"/>
          <w:szCs w:val="24"/>
          <w:lang w:val="mn-MN"/>
        </w:rPr>
        <w:t>Хуримтлагдсан элэгдлээрээ анхны өртгөө нөхөөгүй үндс</w:t>
      </w:r>
      <w:r w:rsidR="004D3F19">
        <w:rPr>
          <w:rFonts w:ascii="Times New Roman" w:eastAsia="Arial Unicode MS" w:hAnsi="Times New Roman" w:cs="Times New Roman"/>
          <w:b w:val="0"/>
          <w:sz w:val="24"/>
          <w:szCs w:val="24"/>
          <w:lang w:val="mn-MN"/>
        </w:rPr>
        <w:t>эн хөрөнгийг ашиглалтаас хассан үед</w:t>
      </w:r>
    </w:p>
    <w:p w14:paraId="05A1C540" w14:textId="77777777" w:rsidR="007C20BB" w:rsidRPr="004A59B3" w:rsidRDefault="007C20BB" w:rsidP="007C20BB">
      <w:pPr>
        <w:tabs>
          <w:tab w:val="left" w:pos="1800"/>
          <w:tab w:val="left" w:pos="2520"/>
          <w:tab w:val="left" w:pos="3240"/>
        </w:tabs>
        <w:jc w:val="both"/>
        <w:rPr>
          <w:rFonts w:ascii="Times New Roman" w:eastAsia="Arial Unicode MS" w:hAnsi="Times New Roman" w:cs="Times New Roman"/>
          <w:b w:val="0"/>
          <w:sz w:val="24"/>
          <w:szCs w:val="24"/>
          <w:lang w:val="mn-MN"/>
        </w:rPr>
      </w:pPr>
      <w:r w:rsidRPr="004A59B3">
        <w:rPr>
          <w:rFonts w:ascii="Times New Roman" w:eastAsia="Arial Unicode MS" w:hAnsi="Times New Roman" w:cs="Times New Roman"/>
          <w:b w:val="0"/>
          <w:sz w:val="24"/>
          <w:szCs w:val="24"/>
          <w:lang w:val="mn-MN"/>
        </w:rPr>
        <w:t xml:space="preserve">     </w:t>
      </w:r>
      <w:r w:rsidRPr="004A59B3">
        <w:rPr>
          <w:rFonts w:ascii="Times New Roman" w:eastAsia="Arial Unicode MS" w:hAnsi="Times New Roman" w:cs="Times New Roman"/>
          <w:b w:val="0"/>
          <w:sz w:val="24"/>
          <w:szCs w:val="24"/>
          <w:lang w:val="mn-MN"/>
        </w:rPr>
        <w:tab/>
      </w:r>
    </w:p>
    <w:p w14:paraId="2A18D608" w14:textId="77777777" w:rsidR="007C20BB" w:rsidRPr="004A59B3" w:rsidRDefault="007C20BB" w:rsidP="007C20BB">
      <w:pPr>
        <w:tabs>
          <w:tab w:val="left" w:pos="1800"/>
          <w:tab w:val="left" w:pos="2520"/>
          <w:tab w:val="left" w:pos="3240"/>
        </w:tabs>
        <w:jc w:val="both"/>
        <w:rPr>
          <w:rFonts w:ascii="Times New Roman" w:eastAsia="Arial Unicode MS" w:hAnsi="Times New Roman" w:cs="Times New Roman"/>
          <w:b w:val="0"/>
          <w:sz w:val="24"/>
          <w:szCs w:val="24"/>
          <w:lang w:val="mn-MN"/>
        </w:rPr>
      </w:pPr>
      <w:r w:rsidRPr="004A59B3">
        <w:rPr>
          <w:rFonts w:ascii="Times New Roman" w:eastAsia="Arial Unicode MS" w:hAnsi="Times New Roman" w:cs="Times New Roman"/>
          <w:b w:val="0"/>
          <w:sz w:val="24"/>
          <w:szCs w:val="24"/>
          <w:lang w:val="mn-MN"/>
        </w:rPr>
        <w:tab/>
        <w:t xml:space="preserve">Дт  </w:t>
      </w:r>
      <w:r w:rsidRPr="004A59B3">
        <w:rPr>
          <w:rFonts w:ascii="Times New Roman" w:eastAsia="Arial Unicode MS" w:hAnsi="Times New Roman" w:cs="Times New Roman"/>
          <w:b w:val="0"/>
          <w:sz w:val="24"/>
          <w:szCs w:val="24"/>
          <w:lang w:val="mn-MN"/>
        </w:rPr>
        <w:tab/>
        <w:t>Хуримтлагдсан элэгдэл</w:t>
      </w:r>
    </w:p>
    <w:p w14:paraId="15D7CA13" w14:textId="77777777" w:rsidR="007C20BB" w:rsidRPr="004A59B3" w:rsidRDefault="007C20BB" w:rsidP="007C20BB">
      <w:pPr>
        <w:tabs>
          <w:tab w:val="left" w:pos="1800"/>
          <w:tab w:val="left" w:pos="2520"/>
          <w:tab w:val="left" w:pos="3240"/>
        </w:tabs>
        <w:jc w:val="both"/>
        <w:rPr>
          <w:rFonts w:ascii="Times New Roman" w:eastAsia="Arial Unicode MS" w:hAnsi="Times New Roman" w:cs="Times New Roman"/>
          <w:b w:val="0"/>
          <w:sz w:val="24"/>
          <w:szCs w:val="24"/>
          <w:lang w:val="mn-MN"/>
        </w:rPr>
      </w:pPr>
      <w:r w:rsidRPr="004A59B3">
        <w:rPr>
          <w:rFonts w:ascii="Times New Roman" w:eastAsia="Arial Unicode MS" w:hAnsi="Times New Roman" w:cs="Times New Roman"/>
          <w:b w:val="0"/>
          <w:sz w:val="24"/>
          <w:szCs w:val="24"/>
          <w:lang w:val="mn-MN"/>
        </w:rPr>
        <w:t xml:space="preserve">           </w:t>
      </w:r>
      <w:r w:rsidRPr="004A59B3">
        <w:rPr>
          <w:rFonts w:ascii="Times New Roman" w:eastAsia="Arial Unicode MS" w:hAnsi="Times New Roman" w:cs="Times New Roman"/>
          <w:b w:val="0"/>
          <w:sz w:val="24"/>
          <w:szCs w:val="24"/>
          <w:lang w:val="mn-MN"/>
        </w:rPr>
        <w:tab/>
        <w:t xml:space="preserve">Дт </w:t>
      </w:r>
      <w:r w:rsidRPr="004A59B3">
        <w:rPr>
          <w:rFonts w:ascii="Times New Roman" w:eastAsia="Arial Unicode MS" w:hAnsi="Times New Roman" w:cs="Times New Roman"/>
          <w:b w:val="0"/>
          <w:sz w:val="24"/>
          <w:szCs w:val="24"/>
          <w:lang w:val="mn-MN"/>
        </w:rPr>
        <w:tab/>
        <w:t>Үндсэн хөрөнгө данснаас хассаны гарз</w:t>
      </w:r>
    </w:p>
    <w:p w14:paraId="126FF43A" w14:textId="77777777" w:rsidR="007C20BB" w:rsidRPr="004A59B3" w:rsidRDefault="007C20BB" w:rsidP="007C20BB">
      <w:pPr>
        <w:tabs>
          <w:tab w:val="left" w:pos="1800"/>
          <w:tab w:val="left" w:pos="2520"/>
          <w:tab w:val="left" w:pos="3240"/>
        </w:tabs>
        <w:jc w:val="both"/>
        <w:rPr>
          <w:rFonts w:ascii="Times New Roman" w:eastAsia="Arial Unicode MS" w:hAnsi="Times New Roman" w:cs="Times New Roman"/>
          <w:b w:val="0"/>
          <w:sz w:val="24"/>
          <w:szCs w:val="24"/>
          <w:lang w:val="mn-MN"/>
        </w:rPr>
      </w:pPr>
      <w:r w:rsidRPr="004A59B3">
        <w:rPr>
          <w:rFonts w:ascii="Times New Roman" w:eastAsia="Arial Unicode MS" w:hAnsi="Times New Roman" w:cs="Times New Roman"/>
          <w:b w:val="0"/>
          <w:sz w:val="24"/>
          <w:szCs w:val="24"/>
          <w:lang w:val="mn-MN"/>
        </w:rPr>
        <w:t xml:space="preserve">                  </w:t>
      </w:r>
      <w:r w:rsidRPr="004A59B3">
        <w:rPr>
          <w:rFonts w:ascii="Times New Roman" w:eastAsia="Arial Unicode MS" w:hAnsi="Times New Roman" w:cs="Times New Roman"/>
          <w:b w:val="0"/>
          <w:sz w:val="24"/>
          <w:szCs w:val="24"/>
          <w:lang w:val="mn-MN"/>
        </w:rPr>
        <w:tab/>
      </w:r>
      <w:r w:rsidRPr="004A59B3">
        <w:rPr>
          <w:rFonts w:ascii="Times New Roman" w:eastAsia="Arial Unicode MS" w:hAnsi="Times New Roman" w:cs="Times New Roman"/>
          <w:b w:val="0"/>
          <w:sz w:val="24"/>
          <w:szCs w:val="24"/>
          <w:lang w:val="mn-MN"/>
        </w:rPr>
        <w:tab/>
        <w:t xml:space="preserve">Кт </w:t>
      </w:r>
      <w:r w:rsidRPr="004A59B3">
        <w:rPr>
          <w:rFonts w:ascii="Times New Roman" w:eastAsia="Arial Unicode MS" w:hAnsi="Times New Roman" w:cs="Times New Roman"/>
          <w:b w:val="0"/>
          <w:sz w:val="24"/>
          <w:szCs w:val="24"/>
          <w:lang w:val="mn-MN"/>
        </w:rPr>
        <w:tab/>
        <w:t xml:space="preserve">Үндсэн хөрөнгө </w:t>
      </w:r>
    </w:p>
    <w:p w14:paraId="6BF906D2" w14:textId="77777777" w:rsidR="007C20BB" w:rsidRPr="004A59B3" w:rsidRDefault="007C20BB" w:rsidP="007C20BB">
      <w:pPr>
        <w:tabs>
          <w:tab w:val="left" w:pos="1800"/>
          <w:tab w:val="left" w:pos="2520"/>
          <w:tab w:val="left" w:pos="3240"/>
        </w:tabs>
        <w:jc w:val="both"/>
        <w:rPr>
          <w:rFonts w:ascii="Times New Roman" w:eastAsia="Arial Unicode MS" w:hAnsi="Times New Roman" w:cs="Times New Roman"/>
          <w:b w:val="0"/>
          <w:sz w:val="24"/>
          <w:szCs w:val="24"/>
          <w:lang w:val="mn-MN"/>
        </w:rPr>
      </w:pPr>
    </w:p>
    <w:p w14:paraId="4B879781" w14:textId="77777777" w:rsidR="007C20BB" w:rsidRPr="004A59B3" w:rsidRDefault="007C20BB" w:rsidP="003F1554">
      <w:pPr>
        <w:pStyle w:val="ListParagraph"/>
        <w:widowControl/>
        <w:numPr>
          <w:ilvl w:val="0"/>
          <w:numId w:val="111"/>
        </w:numPr>
        <w:tabs>
          <w:tab w:val="left" w:pos="1800"/>
          <w:tab w:val="left" w:pos="2520"/>
          <w:tab w:val="left" w:pos="3240"/>
        </w:tabs>
        <w:autoSpaceDE/>
        <w:adjustRightInd/>
        <w:jc w:val="both"/>
        <w:rPr>
          <w:rFonts w:ascii="Times New Roman" w:eastAsia="Arial Unicode MS" w:hAnsi="Times New Roman" w:cs="Times New Roman"/>
          <w:b w:val="0"/>
          <w:sz w:val="24"/>
          <w:szCs w:val="24"/>
          <w:lang w:val="mn-MN"/>
        </w:rPr>
      </w:pPr>
      <w:r w:rsidRPr="004A59B3">
        <w:rPr>
          <w:rFonts w:ascii="Times New Roman" w:eastAsia="Arial Unicode MS" w:hAnsi="Times New Roman" w:cs="Times New Roman"/>
          <w:b w:val="0"/>
          <w:sz w:val="24"/>
          <w:szCs w:val="24"/>
          <w:lang w:val="mn-MN"/>
        </w:rPr>
        <w:t xml:space="preserve">Үндсэн хөрөнгийг дансны үнээс </w:t>
      </w:r>
      <w:r w:rsidR="004D3F19">
        <w:rPr>
          <w:rFonts w:ascii="Times New Roman" w:eastAsia="Arial Unicode MS" w:hAnsi="Times New Roman" w:cs="Times New Roman"/>
          <w:b w:val="0"/>
          <w:sz w:val="24"/>
          <w:szCs w:val="24"/>
          <w:lang w:val="mn-MN"/>
        </w:rPr>
        <w:t>доогуур үнээр борлуулбал</w:t>
      </w:r>
    </w:p>
    <w:p w14:paraId="2BCC1B63" w14:textId="77777777" w:rsidR="007C20BB" w:rsidRPr="004A59B3" w:rsidRDefault="007C20BB" w:rsidP="007C20BB">
      <w:pPr>
        <w:tabs>
          <w:tab w:val="left" w:pos="1800"/>
          <w:tab w:val="left" w:pos="2520"/>
          <w:tab w:val="left" w:pos="3240"/>
        </w:tabs>
        <w:jc w:val="both"/>
        <w:rPr>
          <w:rFonts w:ascii="Times New Roman" w:eastAsia="Arial Unicode MS" w:hAnsi="Times New Roman" w:cs="Times New Roman"/>
          <w:b w:val="0"/>
          <w:sz w:val="24"/>
          <w:szCs w:val="24"/>
          <w:lang w:val="mn-MN"/>
        </w:rPr>
      </w:pPr>
      <w:r w:rsidRPr="004A59B3">
        <w:rPr>
          <w:rFonts w:ascii="Times New Roman" w:eastAsia="Arial Unicode MS" w:hAnsi="Times New Roman" w:cs="Times New Roman"/>
          <w:b w:val="0"/>
          <w:sz w:val="24"/>
          <w:szCs w:val="24"/>
          <w:lang w:val="mn-MN"/>
        </w:rPr>
        <w:t xml:space="preserve">    </w:t>
      </w:r>
      <w:r w:rsidRPr="004A59B3">
        <w:rPr>
          <w:rFonts w:ascii="Times New Roman" w:eastAsia="Arial Unicode MS" w:hAnsi="Times New Roman" w:cs="Times New Roman"/>
          <w:b w:val="0"/>
          <w:sz w:val="24"/>
          <w:szCs w:val="24"/>
          <w:lang w:val="mn-MN"/>
        </w:rPr>
        <w:tab/>
      </w:r>
    </w:p>
    <w:p w14:paraId="5043718A" w14:textId="77777777" w:rsidR="007C20BB" w:rsidRPr="004A59B3" w:rsidRDefault="007C20BB" w:rsidP="007C20BB">
      <w:pPr>
        <w:tabs>
          <w:tab w:val="left" w:pos="1800"/>
          <w:tab w:val="left" w:pos="2520"/>
          <w:tab w:val="left" w:pos="3240"/>
        </w:tabs>
        <w:jc w:val="both"/>
        <w:rPr>
          <w:rFonts w:ascii="Times New Roman" w:eastAsia="Arial Unicode MS" w:hAnsi="Times New Roman" w:cs="Times New Roman"/>
          <w:b w:val="0"/>
          <w:sz w:val="24"/>
          <w:szCs w:val="24"/>
          <w:lang w:val="mn-MN"/>
        </w:rPr>
      </w:pPr>
      <w:r w:rsidRPr="004A59B3">
        <w:rPr>
          <w:rFonts w:ascii="Times New Roman" w:eastAsia="Arial Unicode MS" w:hAnsi="Times New Roman" w:cs="Times New Roman"/>
          <w:b w:val="0"/>
          <w:sz w:val="24"/>
          <w:szCs w:val="24"/>
          <w:lang w:val="mn-MN"/>
        </w:rPr>
        <w:tab/>
        <w:t xml:space="preserve">Дт </w:t>
      </w:r>
      <w:r w:rsidRPr="004A59B3">
        <w:rPr>
          <w:rFonts w:ascii="Times New Roman" w:eastAsia="Arial Unicode MS" w:hAnsi="Times New Roman" w:cs="Times New Roman"/>
          <w:b w:val="0"/>
          <w:sz w:val="24"/>
          <w:szCs w:val="24"/>
          <w:lang w:val="mn-MN"/>
        </w:rPr>
        <w:tab/>
        <w:t>Мөнгөн хөрөнгө /бусад авлага</w:t>
      </w:r>
      <w:r w:rsidR="0044728E">
        <w:rPr>
          <w:rFonts w:ascii="Times New Roman" w:eastAsia="Arial Unicode MS" w:hAnsi="Times New Roman" w:cs="Times New Roman"/>
          <w:b w:val="0"/>
          <w:sz w:val="24"/>
          <w:szCs w:val="24"/>
          <w:lang w:val="mn-MN"/>
        </w:rPr>
        <w:t>/</w:t>
      </w:r>
    </w:p>
    <w:p w14:paraId="4667AD66" w14:textId="77777777" w:rsidR="007C20BB" w:rsidRPr="004A59B3" w:rsidRDefault="007C20BB" w:rsidP="007C20BB">
      <w:pPr>
        <w:tabs>
          <w:tab w:val="left" w:pos="1800"/>
          <w:tab w:val="left" w:pos="2520"/>
          <w:tab w:val="left" w:pos="3240"/>
        </w:tabs>
        <w:jc w:val="both"/>
        <w:rPr>
          <w:rFonts w:ascii="Times New Roman" w:eastAsia="Arial Unicode MS" w:hAnsi="Times New Roman" w:cs="Times New Roman"/>
          <w:b w:val="0"/>
          <w:sz w:val="24"/>
          <w:szCs w:val="24"/>
          <w:lang w:val="mn-MN"/>
        </w:rPr>
      </w:pPr>
      <w:r w:rsidRPr="004A59B3">
        <w:rPr>
          <w:rFonts w:ascii="Times New Roman" w:eastAsia="Arial Unicode MS" w:hAnsi="Times New Roman" w:cs="Times New Roman"/>
          <w:b w:val="0"/>
          <w:sz w:val="24"/>
          <w:szCs w:val="24"/>
          <w:lang w:val="mn-MN"/>
        </w:rPr>
        <w:t xml:space="preserve">           </w:t>
      </w:r>
      <w:r w:rsidRPr="004A59B3">
        <w:rPr>
          <w:rFonts w:ascii="Times New Roman" w:eastAsia="Arial Unicode MS" w:hAnsi="Times New Roman" w:cs="Times New Roman"/>
          <w:b w:val="0"/>
          <w:sz w:val="24"/>
          <w:szCs w:val="24"/>
          <w:lang w:val="mn-MN"/>
        </w:rPr>
        <w:tab/>
        <w:t xml:space="preserve">Дт </w:t>
      </w:r>
      <w:r w:rsidRPr="004A59B3">
        <w:rPr>
          <w:rFonts w:ascii="Times New Roman" w:eastAsia="Arial Unicode MS" w:hAnsi="Times New Roman" w:cs="Times New Roman"/>
          <w:b w:val="0"/>
          <w:sz w:val="24"/>
          <w:szCs w:val="24"/>
          <w:lang w:val="mn-MN"/>
        </w:rPr>
        <w:tab/>
        <w:t>Хуримтлагдсан элэгдэл</w:t>
      </w:r>
    </w:p>
    <w:p w14:paraId="1273FBF9" w14:textId="77777777" w:rsidR="007C20BB" w:rsidRPr="004A59B3" w:rsidRDefault="007C20BB" w:rsidP="007C20BB">
      <w:pPr>
        <w:tabs>
          <w:tab w:val="left" w:pos="1800"/>
          <w:tab w:val="left" w:pos="2520"/>
          <w:tab w:val="left" w:pos="3240"/>
        </w:tabs>
        <w:jc w:val="both"/>
        <w:rPr>
          <w:rFonts w:ascii="Times New Roman" w:eastAsia="Arial Unicode MS" w:hAnsi="Times New Roman" w:cs="Times New Roman"/>
          <w:b w:val="0"/>
          <w:sz w:val="24"/>
          <w:szCs w:val="24"/>
          <w:lang w:val="mn-MN"/>
        </w:rPr>
      </w:pPr>
      <w:r w:rsidRPr="004A59B3">
        <w:rPr>
          <w:rFonts w:ascii="Times New Roman" w:eastAsia="Arial Unicode MS" w:hAnsi="Times New Roman" w:cs="Times New Roman"/>
          <w:b w:val="0"/>
          <w:sz w:val="24"/>
          <w:szCs w:val="24"/>
          <w:lang w:val="mn-MN"/>
        </w:rPr>
        <w:t xml:space="preserve">           </w:t>
      </w:r>
      <w:r w:rsidRPr="004A59B3">
        <w:rPr>
          <w:rFonts w:ascii="Times New Roman" w:eastAsia="Arial Unicode MS" w:hAnsi="Times New Roman" w:cs="Times New Roman"/>
          <w:b w:val="0"/>
          <w:sz w:val="24"/>
          <w:szCs w:val="24"/>
          <w:lang w:val="mn-MN"/>
        </w:rPr>
        <w:tab/>
        <w:t xml:space="preserve">Дт </w:t>
      </w:r>
      <w:r w:rsidRPr="004A59B3">
        <w:rPr>
          <w:rFonts w:ascii="Times New Roman" w:eastAsia="Arial Unicode MS" w:hAnsi="Times New Roman" w:cs="Times New Roman"/>
          <w:b w:val="0"/>
          <w:sz w:val="24"/>
          <w:szCs w:val="24"/>
          <w:lang w:val="mn-MN"/>
        </w:rPr>
        <w:tab/>
        <w:t>Үндсэн хөрөнгө борлуулсны гарз</w:t>
      </w:r>
    </w:p>
    <w:p w14:paraId="069631BD" w14:textId="77777777" w:rsidR="007C20BB" w:rsidRPr="004A59B3" w:rsidRDefault="007C20BB" w:rsidP="007C20BB">
      <w:pPr>
        <w:tabs>
          <w:tab w:val="left" w:pos="1800"/>
          <w:tab w:val="left" w:pos="2520"/>
          <w:tab w:val="left" w:pos="3240"/>
        </w:tabs>
        <w:jc w:val="both"/>
        <w:rPr>
          <w:rFonts w:ascii="Times New Roman" w:eastAsia="Arial Unicode MS" w:hAnsi="Times New Roman" w:cs="Times New Roman"/>
          <w:b w:val="0"/>
          <w:sz w:val="24"/>
          <w:szCs w:val="24"/>
          <w:lang w:val="mn-MN"/>
        </w:rPr>
      </w:pPr>
      <w:r w:rsidRPr="004A59B3">
        <w:rPr>
          <w:rFonts w:ascii="Times New Roman" w:eastAsia="Arial Unicode MS" w:hAnsi="Times New Roman" w:cs="Times New Roman"/>
          <w:b w:val="0"/>
          <w:sz w:val="24"/>
          <w:szCs w:val="24"/>
          <w:lang w:val="mn-MN"/>
        </w:rPr>
        <w:lastRenderedPageBreak/>
        <w:t xml:space="preserve">                    </w:t>
      </w:r>
      <w:r w:rsidRPr="004A59B3">
        <w:rPr>
          <w:rFonts w:ascii="Times New Roman" w:eastAsia="Arial Unicode MS" w:hAnsi="Times New Roman" w:cs="Times New Roman"/>
          <w:b w:val="0"/>
          <w:sz w:val="24"/>
          <w:szCs w:val="24"/>
          <w:lang w:val="mn-MN"/>
        </w:rPr>
        <w:tab/>
      </w:r>
      <w:r w:rsidRPr="004A59B3">
        <w:rPr>
          <w:rFonts w:ascii="Times New Roman" w:eastAsia="Arial Unicode MS" w:hAnsi="Times New Roman" w:cs="Times New Roman"/>
          <w:b w:val="0"/>
          <w:sz w:val="24"/>
          <w:szCs w:val="24"/>
          <w:lang w:val="mn-MN"/>
        </w:rPr>
        <w:tab/>
        <w:t xml:space="preserve">Кт </w:t>
      </w:r>
      <w:r w:rsidRPr="004A59B3">
        <w:rPr>
          <w:rFonts w:ascii="Times New Roman" w:eastAsia="Arial Unicode MS" w:hAnsi="Times New Roman" w:cs="Times New Roman"/>
          <w:b w:val="0"/>
          <w:sz w:val="24"/>
          <w:szCs w:val="24"/>
          <w:lang w:val="mn-MN"/>
        </w:rPr>
        <w:tab/>
        <w:t xml:space="preserve">Үндсэн хөрөнгө </w:t>
      </w:r>
    </w:p>
    <w:p w14:paraId="4AFECE91" w14:textId="77777777" w:rsidR="007C20BB" w:rsidRPr="004A59B3" w:rsidRDefault="007C20BB" w:rsidP="007C20BB">
      <w:pPr>
        <w:pStyle w:val="ListParagraph"/>
        <w:tabs>
          <w:tab w:val="left" w:pos="1800"/>
          <w:tab w:val="left" w:pos="2520"/>
          <w:tab w:val="left" w:pos="3240"/>
        </w:tabs>
        <w:ind w:left="1440"/>
        <w:jc w:val="both"/>
        <w:rPr>
          <w:rFonts w:ascii="Times New Roman" w:eastAsia="Arial Unicode MS" w:hAnsi="Times New Roman" w:cs="Times New Roman"/>
          <w:b w:val="0"/>
          <w:sz w:val="24"/>
          <w:szCs w:val="24"/>
          <w:lang w:val="mn-MN"/>
        </w:rPr>
      </w:pPr>
    </w:p>
    <w:p w14:paraId="2C475F47" w14:textId="77777777" w:rsidR="007C20BB" w:rsidRPr="004A59B3" w:rsidRDefault="007C20BB" w:rsidP="003F1554">
      <w:pPr>
        <w:pStyle w:val="ListParagraph"/>
        <w:widowControl/>
        <w:numPr>
          <w:ilvl w:val="0"/>
          <w:numId w:val="111"/>
        </w:numPr>
        <w:tabs>
          <w:tab w:val="left" w:pos="1800"/>
          <w:tab w:val="left" w:pos="2520"/>
          <w:tab w:val="left" w:pos="3240"/>
        </w:tabs>
        <w:autoSpaceDE/>
        <w:adjustRightInd/>
        <w:jc w:val="both"/>
        <w:rPr>
          <w:rFonts w:ascii="Times New Roman" w:eastAsia="Arial Unicode MS" w:hAnsi="Times New Roman" w:cs="Times New Roman"/>
          <w:b w:val="0"/>
          <w:sz w:val="24"/>
          <w:szCs w:val="24"/>
          <w:lang w:val="mn-MN"/>
        </w:rPr>
      </w:pPr>
      <w:r w:rsidRPr="004A59B3">
        <w:rPr>
          <w:rFonts w:ascii="Times New Roman" w:eastAsia="Arial Unicode MS" w:hAnsi="Times New Roman" w:cs="Times New Roman"/>
          <w:b w:val="0"/>
          <w:sz w:val="24"/>
          <w:szCs w:val="24"/>
          <w:lang w:val="mn-MN"/>
        </w:rPr>
        <w:t xml:space="preserve">Үндсэн хөрөнгийг дансны үнээс дээгүүр үнээр борлуулбал : </w:t>
      </w:r>
    </w:p>
    <w:p w14:paraId="491EEF06" w14:textId="77777777" w:rsidR="007C20BB" w:rsidRPr="004A59B3" w:rsidRDefault="007C20BB" w:rsidP="007C20BB">
      <w:pPr>
        <w:tabs>
          <w:tab w:val="left" w:pos="1800"/>
          <w:tab w:val="left" w:pos="2520"/>
          <w:tab w:val="left" w:pos="3240"/>
        </w:tabs>
        <w:jc w:val="both"/>
        <w:rPr>
          <w:rFonts w:ascii="Times New Roman" w:eastAsia="Arial Unicode MS" w:hAnsi="Times New Roman" w:cs="Times New Roman"/>
          <w:b w:val="0"/>
          <w:sz w:val="24"/>
          <w:szCs w:val="24"/>
          <w:lang w:val="mn-MN"/>
        </w:rPr>
      </w:pPr>
      <w:r w:rsidRPr="004A59B3">
        <w:rPr>
          <w:rFonts w:ascii="Times New Roman" w:eastAsia="Arial Unicode MS" w:hAnsi="Times New Roman" w:cs="Times New Roman"/>
          <w:b w:val="0"/>
          <w:sz w:val="24"/>
          <w:szCs w:val="24"/>
          <w:lang w:val="mn-MN"/>
        </w:rPr>
        <w:t xml:space="preserve">    </w:t>
      </w:r>
      <w:r w:rsidRPr="004A59B3">
        <w:rPr>
          <w:rFonts w:ascii="Times New Roman" w:eastAsia="Arial Unicode MS" w:hAnsi="Times New Roman" w:cs="Times New Roman"/>
          <w:b w:val="0"/>
          <w:sz w:val="24"/>
          <w:szCs w:val="24"/>
          <w:lang w:val="mn-MN"/>
        </w:rPr>
        <w:tab/>
      </w:r>
    </w:p>
    <w:p w14:paraId="42C496EA" w14:textId="77777777" w:rsidR="007C20BB" w:rsidRPr="004A59B3" w:rsidRDefault="007C20BB" w:rsidP="007C20BB">
      <w:pPr>
        <w:tabs>
          <w:tab w:val="left" w:pos="1800"/>
          <w:tab w:val="left" w:pos="2520"/>
          <w:tab w:val="left" w:pos="3240"/>
        </w:tabs>
        <w:jc w:val="both"/>
        <w:rPr>
          <w:rFonts w:ascii="Times New Roman" w:eastAsia="Arial Unicode MS" w:hAnsi="Times New Roman" w:cs="Times New Roman"/>
          <w:b w:val="0"/>
          <w:sz w:val="24"/>
          <w:szCs w:val="24"/>
          <w:lang w:val="mn-MN"/>
        </w:rPr>
      </w:pPr>
      <w:r w:rsidRPr="004A59B3">
        <w:rPr>
          <w:rFonts w:ascii="Times New Roman" w:eastAsia="Arial Unicode MS" w:hAnsi="Times New Roman" w:cs="Times New Roman"/>
          <w:b w:val="0"/>
          <w:sz w:val="24"/>
          <w:szCs w:val="24"/>
          <w:lang w:val="mn-MN"/>
        </w:rPr>
        <w:tab/>
        <w:t xml:space="preserve">Дт </w:t>
      </w:r>
      <w:r w:rsidRPr="004A59B3">
        <w:rPr>
          <w:rFonts w:ascii="Times New Roman" w:eastAsia="Arial Unicode MS" w:hAnsi="Times New Roman" w:cs="Times New Roman"/>
          <w:b w:val="0"/>
          <w:sz w:val="24"/>
          <w:szCs w:val="24"/>
          <w:lang w:val="mn-MN"/>
        </w:rPr>
        <w:tab/>
        <w:t>Мөнгөн хөрөнгө /бусад авлага</w:t>
      </w:r>
    </w:p>
    <w:p w14:paraId="0ADE71C4" w14:textId="77777777" w:rsidR="007C20BB" w:rsidRPr="004A59B3" w:rsidRDefault="007C20BB" w:rsidP="007C20BB">
      <w:pPr>
        <w:tabs>
          <w:tab w:val="left" w:pos="1800"/>
          <w:tab w:val="left" w:pos="2520"/>
          <w:tab w:val="left" w:pos="3240"/>
        </w:tabs>
        <w:jc w:val="both"/>
        <w:rPr>
          <w:rFonts w:ascii="Times New Roman" w:eastAsia="Arial Unicode MS" w:hAnsi="Times New Roman" w:cs="Times New Roman"/>
          <w:b w:val="0"/>
          <w:sz w:val="24"/>
          <w:szCs w:val="24"/>
          <w:lang w:val="mn-MN"/>
        </w:rPr>
      </w:pPr>
      <w:r w:rsidRPr="004A59B3">
        <w:rPr>
          <w:rFonts w:ascii="Times New Roman" w:eastAsia="Arial Unicode MS" w:hAnsi="Times New Roman" w:cs="Times New Roman"/>
          <w:b w:val="0"/>
          <w:sz w:val="24"/>
          <w:szCs w:val="24"/>
          <w:lang w:val="mn-MN"/>
        </w:rPr>
        <w:t xml:space="preserve">           </w:t>
      </w:r>
      <w:r w:rsidRPr="004A59B3">
        <w:rPr>
          <w:rFonts w:ascii="Times New Roman" w:eastAsia="Arial Unicode MS" w:hAnsi="Times New Roman" w:cs="Times New Roman"/>
          <w:b w:val="0"/>
          <w:sz w:val="24"/>
          <w:szCs w:val="24"/>
          <w:lang w:val="mn-MN"/>
        </w:rPr>
        <w:tab/>
        <w:t xml:space="preserve">Дт </w:t>
      </w:r>
      <w:r w:rsidRPr="004A59B3">
        <w:rPr>
          <w:rFonts w:ascii="Times New Roman" w:eastAsia="Arial Unicode MS" w:hAnsi="Times New Roman" w:cs="Times New Roman"/>
          <w:b w:val="0"/>
          <w:sz w:val="24"/>
          <w:szCs w:val="24"/>
          <w:lang w:val="mn-MN"/>
        </w:rPr>
        <w:tab/>
        <w:t>Хуримтлагдсан элэгдэл</w:t>
      </w:r>
    </w:p>
    <w:p w14:paraId="12BF2F1E" w14:textId="77777777" w:rsidR="007C20BB" w:rsidRPr="004A59B3" w:rsidRDefault="007C20BB" w:rsidP="007C20BB">
      <w:pPr>
        <w:tabs>
          <w:tab w:val="left" w:pos="1800"/>
          <w:tab w:val="left" w:pos="2520"/>
          <w:tab w:val="left" w:pos="3240"/>
        </w:tabs>
        <w:jc w:val="both"/>
        <w:rPr>
          <w:rFonts w:ascii="Times New Roman" w:eastAsia="Arial Unicode MS" w:hAnsi="Times New Roman" w:cs="Times New Roman"/>
          <w:b w:val="0"/>
          <w:sz w:val="24"/>
          <w:szCs w:val="24"/>
          <w:lang w:val="mn-MN"/>
        </w:rPr>
      </w:pPr>
      <w:r w:rsidRPr="004A59B3">
        <w:rPr>
          <w:rFonts w:ascii="Times New Roman" w:eastAsia="Arial Unicode MS" w:hAnsi="Times New Roman" w:cs="Times New Roman"/>
          <w:b w:val="0"/>
          <w:sz w:val="24"/>
          <w:szCs w:val="24"/>
          <w:lang w:val="mn-MN"/>
        </w:rPr>
        <w:t xml:space="preserve">                    </w:t>
      </w:r>
      <w:r w:rsidRPr="004A59B3">
        <w:rPr>
          <w:rFonts w:ascii="Times New Roman" w:eastAsia="Arial Unicode MS" w:hAnsi="Times New Roman" w:cs="Times New Roman"/>
          <w:b w:val="0"/>
          <w:sz w:val="24"/>
          <w:szCs w:val="24"/>
          <w:lang w:val="mn-MN"/>
        </w:rPr>
        <w:tab/>
      </w:r>
      <w:r w:rsidRPr="004A59B3">
        <w:rPr>
          <w:rFonts w:ascii="Times New Roman" w:eastAsia="Arial Unicode MS" w:hAnsi="Times New Roman" w:cs="Times New Roman"/>
          <w:b w:val="0"/>
          <w:sz w:val="24"/>
          <w:szCs w:val="24"/>
          <w:lang w:val="mn-MN"/>
        </w:rPr>
        <w:tab/>
        <w:t xml:space="preserve">Кт </w:t>
      </w:r>
      <w:r w:rsidRPr="004A59B3">
        <w:rPr>
          <w:rFonts w:ascii="Times New Roman" w:eastAsia="Arial Unicode MS" w:hAnsi="Times New Roman" w:cs="Times New Roman"/>
          <w:b w:val="0"/>
          <w:sz w:val="24"/>
          <w:szCs w:val="24"/>
          <w:lang w:val="mn-MN"/>
        </w:rPr>
        <w:tab/>
        <w:t xml:space="preserve">Үндсэн хөрөнгө </w:t>
      </w:r>
    </w:p>
    <w:p w14:paraId="4B7F4D3E" w14:textId="77777777" w:rsidR="007C20BB" w:rsidRPr="004A59B3" w:rsidRDefault="007C20BB" w:rsidP="007C20BB">
      <w:pPr>
        <w:tabs>
          <w:tab w:val="left" w:pos="1800"/>
          <w:tab w:val="left" w:pos="2520"/>
          <w:tab w:val="left" w:pos="3240"/>
        </w:tabs>
        <w:jc w:val="both"/>
        <w:rPr>
          <w:rFonts w:ascii="Times New Roman" w:eastAsia="Arial Unicode MS" w:hAnsi="Times New Roman" w:cs="Times New Roman"/>
          <w:b w:val="0"/>
          <w:sz w:val="24"/>
          <w:szCs w:val="24"/>
          <w:lang w:val="mn-MN"/>
        </w:rPr>
      </w:pPr>
      <w:r w:rsidRPr="004A59B3">
        <w:rPr>
          <w:rFonts w:ascii="Times New Roman" w:eastAsia="Arial Unicode MS" w:hAnsi="Times New Roman" w:cs="Times New Roman"/>
          <w:b w:val="0"/>
          <w:sz w:val="24"/>
          <w:szCs w:val="24"/>
          <w:lang w:val="mn-MN"/>
        </w:rPr>
        <w:t xml:space="preserve">                         </w:t>
      </w:r>
      <w:r w:rsidRPr="004A59B3">
        <w:rPr>
          <w:rFonts w:ascii="Times New Roman" w:eastAsia="Arial Unicode MS" w:hAnsi="Times New Roman" w:cs="Times New Roman"/>
          <w:b w:val="0"/>
          <w:sz w:val="24"/>
          <w:szCs w:val="24"/>
          <w:lang w:val="mn-MN"/>
        </w:rPr>
        <w:tab/>
      </w:r>
      <w:r w:rsidRPr="004A59B3">
        <w:rPr>
          <w:rFonts w:ascii="Times New Roman" w:eastAsia="Arial Unicode MS" w:hAnsi="Times New Roman" w:cs="Times New Roman"/>
          <w:b w:val="0"/>
          <w:sz w:val="24"/>
          <w:szCs w:val="24"/>
          <w:lang w:val="mn-MN"/>
        </w:rPr>
        <w:tab/>
        <w:t xml:space="preserve">Кт </w:t>
      </w:r>
      <w:r w:rsidRPr="004A59B3">
        <w:rPr>
          <w:rFonts w:ascii="Times New Roman" w:eastAsia="Arial Unicode MS" w:hAnsi="Times New Roman" w:cs="Times New Roman"/>
          <w:b w:val="0"/>
          <w:sz w:val="24"/>
          <w:szCs w:val="24"/>
          <w:lang w:val="mn-MN"/>
        </w:rPr>
        <w:tab/>
        <w:t>Үндсэн хөрөнгө борлуулсны олз</w:t>
      </w:r>
    </w:p>
    <w:p w14:paraId="6DC317F7" w14:textId="77777777" w:rsidR="007C20BB" w:rsidRPr="004A59B3" w:rsidRDefault="007C20BB" w:rsidP="007C20BB">
      <w:pPr>
        <w:pStyle w:val="ListParagraph"/>
        <w:widowControl/>
        <w:autoSpaceDE/>
        <w:adjustRightInd/>
        <w:ind w:left="1440"/>
        <w:jc w:val="both"/>
        <w:rPr>
          <w:rFonts w:ascii="Times New Roman" w:hAnsi="Times New Roman" w:cs="Times New Roman"/>
          <w:b w:val="0"/>
          <w:bCs w:val="0"/>
          <w:iCs/>
          <w:sz w:val="24"/>
          <w:szCs w:val="24"/>
        </w:rPr>
      </w:pPr>
    </w:p>
    <w:p w14:paraId="707B53C4" w14:textId="77777777" w:rsidR="007C20BB" w:rsidRPr="004A59B3" w:rsidRDefault="007C20BB" w:rsidP="003F1554">
      <w:pPr>
        <w:pStyle w:val="ListParagraph"/>
        <w:widowControl/>
        <w:numPr>
          <w:ilvl w:val="0"/>
          <w:numId w:val="111"/>
        </w:numPr>
        <w:autoSpaceDE/>
        <w:adjustRightInd/>
        <w:jc w:val="both"/>
        <w:rPr>
          <w:rFonts w:ascii="Times New Roman" w:hAnsi="Times New Roman" w:cs="Times New Roman"/>
          <w:b w:val="0"/>
          <w:bCs w:val="0"/>
          <w:iCs/>
          <w:sz w:val="24"/>
          <w:szCs w:val="24"/>
        </w:rPr>
      </w:pPr>
      <w:r w:rsidRPr="004A59B3">
        <w:rPr>
          <w:rFonts w:ascii="Times New Roman" w:hAnsi="Times New Roman" w:cs="Times New Roman"/>
          <w:b w:val="0"/>
          <w:iCs/>
          <w:sz w:val="24"/>
          <w:szCs w:val="24"/>
          <w:lang w:val="mn-MN"/>
        </w:rPr>
        <w:t xml:space="preserve">Нийгмийн даатгалын төв байгууллагын </w:t>
      </w:r>
      <w:proofErr w:type="spellStart"/>
      <w:r w:rsidRPr="004A59B3">
        <w:rPr>
          <w:rFonts w:ascii="Times New Roman" w:hAnsi="Times New Roman" w:cs="Times New Roman"/>
          <w:b w:val="0"/>
          <w:iCs/>
          <w:sz w:val="24"/>
          <w:szCs w:val="24"/>
        </w:rPr>
        <w:t>шийдвэрээр</w:t>
      </w:r>
      <w:proofErr w:type="spellEnd"/>
      <w:r w:rsidRPr="004A59B3">
        <w:rPr>
          <w:rFonts w:ascii="Times New Roman" w:hAnsi="Times New Roman" w:cs="Times New Roman"/>
          <w:b w:val="0"/>
          <w:iCs/>
          <w:sz w:val="24"/>
          <w:szCs w:val="24"/>
        </w:rPr>
        <w:t xml:space="preserve"> </w:t>
      </w:r>
      <w:r w:rsidRPr="004A59B3">
        <w:rPr>
          <w:rFonts w:ascii="Times New Roman" w:hAnsi="Times New Roman" w:cs="Times New Roman"/>
          <w:b w:val="0"/>
          <w:iCs/>
          <w:sz w:val="24"/>
          <w:szCs w:val="24"/>
          <w:lang w:val="mn-MN"/>
        </w:rPr>
        <w:t>“А” нийгмийн даатгалын хэлтэст ашиглагдаж байсан үндсэн хөрөнгийг “</w:t>
      </w:r>
      <w:r w:rsidRPr="004A59B3">
        <w:rPr>
          <w:rFonts w:ascii="Times New Roman" w:hAnsi="Times New Roman" w:cs="Times New Roman"/>
          <w:b w:val="0"/>
          <w:iCs/>
          <w:sz w:val="24"/>
          <w:szCs w:val="24"/>
        </w:rPr>
        <w:t>Б</w:t>
      </w:r>
      <w:r w:rsidRPr="004A59B3">
        <w:rPr>
          <w:rFonts w:ascii="Times New Roman" w:hAnsi="Times New Roman" w:cs="Times New Roman"/>
          <w:b w:val="0"/>
          <w:iCs/>
          <w:sz w:val="24"/>
          <w:szCs w:val="24"/>
          <w:lang w:val="mn-MN"/>
        </w:rPr>
        <w:t>” нийгми</w:t>
      </w:r>
      <w:r w:rsidR="00DF0BA7">
        <w:rPr>
          <w:rFonts w:ascii="Times New Roman" w:hAnsi="Times New Roman" w:cs="Times New Roman"/>
          <w:b w:val="0"/>
          <w:iCs/>
          <w:sz w:val="24"/>
          <w:szCs w:val="24"/>
          <w:lang w:val="mn-MN"/>
        </w:rPr>
        <w:t>йн даатгалын хэлтэст шилжүүлсэн гэвэл</w:t>
      </w:r>
      <w:r w:rsidRPr="004A59B3">
        <w:rPr>
          <w:rFonts w:ascii="Times New Roman" w:hAnsi="Times New Roman" w:cs="Times New Roman"/>
          <w:b w:val="0"/>
          <w:iCs/>
          <w:sz w:val="24"/>
          <w:szCs w:val="24"/>
          <w:lang w:val="mn-MN"/>
        </w:rPr>
        <w:t xml:space="preserve"> </w:t>
      </w:r>
    </w:p>
    <w:p w14:paraId="46497BEA" w14:textId="77777777" w:rsidR="007C20BB" w:rsidRPr="004A59B3" w:rsidRDefault="007C20BB" w:rsidP="007C20BB">
      <w:pPr>
        <w:ind w:left="1224"/>
        <w:jc w:val="both"/>
        <w:rPr>
          <w:rFonts w:ascii="Times New Roman" w:hAnsi="Times New Roman" w:cs="Times New Roman"/>
          <w:b w:val="0"/>
          <w:bCs w:val="0"/>
          <w:iCs/>
          <w:sz w:val="24"/>
          <w:szCs w:val="24"/>
        </w:rPr>
      </w:pPr>
    </w:p>
    <w:p w14:paraId="0C23A7A3" w14:textId="77777777" w:rsidR="007C20BB" w:rsidRPr="004A59B3" w:rsidRDefault="007C20BB" w:rsidP="003F1554">
      <w:pPr>
        <w:pStyle w:val="ListParagraph"/>
        <w:widowControl/>
        <w:numPr>
          <w:ilvl w:val="1"/>
          <w:numId w:val="60"/>
        </w:numPr>
        <w:autoSpaceDE/>
        <w:adjustRightInd/>
        <w:jc w:val="both"/>
        <w:rPr>
          <w:rFonts w:ascii="Times New Roman" w:hAnsi="Times New Roman" w:cs="Times New Roman"/>
          <w:b w:val="0"/>
          <w:bCs w:val="0"/>
          <w:iCs/>
          <w:sz w:val="24"/>
          <w:szCs w:val="24"/>
        </w:rPr>
      </w:pPr>
      <w:r w:rsidRPr="004A59B3">
        <w:rPr>
          <w:rFonts w:ascii="Times New Roman" w:hAnsi="Times New Roman" w:cs="Times New Roman"/>
          <w:b w:val="0"/>
          <w:iCs/>
          <w:sz w:val="24"/>
          <w:szCs w:val="24"/>
          <w:lang w:val="mn-MN"/>
        </w:rPr>
        <w:t>“А” Нийгмийн даатгалын хэлтэс</w:t>
      </w:r>
    </w:p>
    <w:p w14:paraId="4EE2D3B5" w14:textId="77777777" w:rsidR="007C20BB" w:rsidRDefault="007C20BB" w:rsidP="007C20BB">
      <w:pPr>
        <w:ind w:left="1440" w:firstLine="720"/>
        <w:jc w:val="both"/>
        <w:rPr>
          <w:rFonts w:ascii="Times New Roman" w:hAnsi="Times New Roman" w:cs="Times New Roman"/>
          <w:b w:val="0"/>
          <w:iCs/>
          <w:sz w:val="24"/>
          <w:szCs w:val="24"/>
          <w:lang w:val="mn-MN"/>
        </w:rPr>
      </w:pPr>
    </w:p>
    <w:p w14:paraId="6EE0A922" w14:textId="77777777" w:rsidR="007C20BB" w:rsidRPr="004A59B3" w:rsidRDefault="007C20BB" w:rsidP="001478CA">
      <w:pPr>
        <w:ind w:left="2880" w:hanging="720"/>
        <w:jc w:val="both"/>
        <w:rPr>
          <w:rFonts w:ascii="Times New Roman" w:hAnsi="Times New Roman" w:cs="Times New Roman"/>
          <w:b w:val="0"/>
          <w:iCs/>
          <w:sz w:val="24"/>
          <w:szCs w:val="24"/>
          <w:lang w:val="mn-MN"/>
        </w:rPr>
      </w:pPr>
      <w:r w:rsidRPr="004A59B3">
        <w:rPr>
          <w:rFonts w:ascii="Times New Roman" w:hAnsi="Times New Roman" w:cs="Times New Roman"/>
          <w:b w:val="0"/>
          <w:iCs/>
          <w:sz w:val="24"/>
          <w:szCs w:val="24"/>
          <w:lang w:val="mn-MN"/>
        </w:rPr>
        <w:t xml:space="preserve">Дт </w:t>
      </w:r>
      <w:r w:rsidRPr="004A59B3">
        <w:rPr>
          <w:rFonts w:ascii="Times New Roman" w:hAnsi="Times New Roman" w:cs="Times New Roman"/>
          <w:b w:val="0"/>
          <w:iCs/>
          <w:sz w:val="24"/>
          <w:szCs w:val="24"/>
          <w:lang w:val="mn-MN"/>
        </w:rPr>
        <w:tab/>
      </w:r>
      <w:r w:rsidR="000E3D7F" w:rsidRPr="004A59B3">
        <w:rPr>
          <w:rFonts w:ascii="Times New Roman" w:hAnsi="Times New Roman" w:cs="Times New Roman"/>
          <w:b w:val="0"/>
          <w:iCs/>
          <w:sz w:val="24"/>
          <w:szCs w:val="24"/>
          <w:lang w:val="mn-MN"/>
        </w:rPr>
        <w:t>Төвлөрүүлэх шилжүүлэг – Үндсэн хөрөнгө</w:t>
      </w:r>
      <w:r w:rsidR="001478CA">
        <w:rPr>
          <w:rFonts w:ascii="Times New Roman" w:hAnsi="Times New Roman" w:cs="Times New Roman"/>
          <w:b w:val="0"/>
          <w:iCs/>
          <w:sz w:val="24"/>
          <w:szCs w:val="24"/>
          <w:lang w:val="mn-MN"/>
        </w:rPr>
        <w:t xml:space="preserve"> </w:t>
      </w:r>
      <w:r w:rsidR="000E3D7F" w:rsidRPr="004A59B3">
        <w:rPr>
          <w:rFonts w:ascii="Times New Roman" w:hAnsi="Times New Roman" w:cs="Times New Roman"/>
          <w:b w:val="0"/>
          <w:iCs/>
          <w:sz w:val="24"/>
          <w:szCs w:val="24"/>
          <w:lang w:val="mn-MN"/>
        </w:rPr>
        <w:t xml:space="preserve">/Зардал </w:t>
      </w:r>
      <w:r w:rsidR="008B5A79" w:rsidRPr="004A59B3">
        <w:rPr>
          <w:rFonts w:ascii="Times New Roman" w:hAnsi="Times New Roman" w:cs="Times New Roman"/>
          <w:b w:val="0"/>
          <w:iCs/>
          <w:sz w:val="24"/>
          <w:szCs w:val="24"/>
          <w:lang w:val="mn-MN"/>
        </w:rPr>
        <w:t>дотоод</w:t>
      </w:r>
      <w:r w:rsidR="000E3D7F" w:rsidRPr="004A59B3">
        <w:rPr>
          <w:rFonts w:ascii="Times New Roman" w:hAnsi="Times New Roman" w:cs="Times New Roman"/>
          <w:b w:val="0"/>
          <w:iCs/>
          <w:sz w:val="24"/>
          <w:szCs w:val="24"/>
          <w:lang w:val="mn-MN"/>
        </w:rPr>
        <w:t>/</w:t>
      </w:r>
    </w:p>
    <w:p w14:paraId="3BC56A26" w14:textId="77777777" w:rsidR="007C20BB" w:rsidRDefault="007C20BB" w:rsidP="007C20BB">
      <w:pPr>
        <w:ind w:left="1440" w:firstLine="720"/>
        <w:jc w:val="both"/>
        <w:rPr>
          <w:rFonts w:ascii="Times New Roman" w:hAnsi="Times New Roman" w:cs="Times New Roman"/>
          <w:b w:val="0"/>
          <w:bCs w:val="0"/>
          <w:iCs/>
          <w:sz w:val="24"/>
          <w:szCs w:val="24"/>
          <w:lang w:val="mn-MN"/>
        </w:rPr>
      </w:pPr>
      <w:r>
        <w:rPr>
          <w:rFonts w:ascii="Times New Roman" w:hAnsi="Times New Roman" w:cs="Times New Roman"/>
          <w:b w:val="0"/>
          <w:iCs/>
          <w:sz w:val="24"/>
          <w:szCs w:val="24"/>
          <w:lang w:val="mn-MN"/>
        </w:rPr>
        <w:t>Дт</w:t>
      </w:r>
      <w:r>
        <w:rPr>
          <w:rFonts w:ascii="Times New Roman" w:hAnsi="Times New Roman" w:cs="Times New Roman"/>
          <w:b w:val="0"/>
          <w:iCs/>
          <w:sz w:val="24"/>
          <w:szCs w:val="24"/>
          <w:lang w:val="mn-MN"/>
        </w:rPr>
        <w:tab/>
        <w:t>Хуримтлагдсан элэгдэл /байгуулсан элэгдлийн дүнгээр/</w:t>
      </w:r>
      <w:r>
        <w:rPr>
          <w:rFonts w:ascii="Times New Roman" w:hAnsi="Times New Roman" w:cs="Times New Roman"/>
          <w:b w:val="0"/>
          <w:iCs/>
          <w:sz w:val="24"/>
          <w:szCs w:val="24"/>
          <w:lang w:val="mn-MN"/>
        </w:rPr>
        <w:tab/>
      </w:r>
      <w:r>
        <w:rPr>
          <w:rFonts w:ascii="Times New Roman" w:hAnsi="Times New Roman" w:cs="Times New Roman"/>
          <w:b w:val="0"/>
          <w:iCs/>
          <w:sz w:val="24"/>
          <w:szCs w:val="24"/>
          <w:lang w:val="mn-MN"/>
        </w:rPr>
        <w:tab/>
      </w:r>
    </w:p>
    <w:p w14:paraId="1F8603C1" w14:textId="77777777" w:rsidR="007C20BB" w:rsidRDefault="007C20BB" w:rsidP="007C20BB">
      <w:pPr>
        <w:ind w:left="2160" w:firstLine="720"/>
        <w:jc w:val="both"/>
        <w:rPr>
          <w:rFonts w:ascii="Times New Roman" w:hAnsi="Times New Roman" w:cs="Times New Roman"/>
          <w:b w:val="0"/>
          <w:bCs w:val="0"/>
          <w:iCs/>
          <w:sz w:val="24"/>
          <w:szCs w:val="24"/>
          <w:lang w:val="mn-MN"/>
        </w:rPr>
      </w:pPr>
      <w:r>
        <w:rPr>
          <w:rFonts w:ascii="Times New Roman" w:hAnsi="Times New Roman" w:cs="Times New Roman"/>
          <w:b w:val="0"/>
          <w:iCs/>
          <w:sz w:val="24"/>
          <w:szCs w:val="24"/>
          <w:lang w:val="mn-MN"/>
        </w:rPr>
        <w:t xml:space="preserve">Кт </w:t>
      </w:r>
      <w:r>
        <w:rPr>
          <w:rFonts w:ascii="Times New Roman" w:hAnsi="Times New Roman" w:cs="Times New Roman"/>
          <w:b w:val="0"/>
          <w:iCs/>
          <w:sz w:val="24"/>
          <w:szCs w:val="24"/>
          <w:lang w:val="mn-MN"/>
        </w:rPr>
        <w:tab/>
        <w:t>Үндсэн хөрөнгө /анхны өртгөөр/</w:t>
      </w:r>
      <w:r>
        <w:rPr>
          <w:rFonts w:ascii="Times New Roman" w:hAnsi="Times New Roman" w:cs="Times New Roman"/>
          <w:b w:val="0"/>
          <w:iCs/>
          <w:sz w:val="24"/>
          <w:szCs w:val="24"/>
          <w:lang w:val="mn-MN"/>
        </w:rPr>
        <w:tab/>
      </w:r>
    </w:p>
    <w:p w14:paraId="734AD5AE" w14:textId="77777777" w:rsidR="007C20BB" w:rsidRDefault="007C20BB" w:rsidP="007C20BB">
      <w:pPr>
        <w:pStyle w:val="ListParagraph"/>
        <w:widowControl/>
        <w:autoSpaceDE/>
        <w:adjustRightInd/>
        <w:ind w:left="1800"/>
        <w:jc w:val="both"/>
        <w:rPr>
          <w:rFonts w:ascii="Times New Roman" w:hAnsi="Times New Roman" w:cs="Times New Roman"/>
          <w:b w:val="0"/>
          <w:bCs w:val="0"/>
          <w:i/>
          <w:iCs/>
          <w:sz w:val="24"/>
          <w:szCs w:val="24"/>
        </w:rPr>
      </w:pPr>
    </w:p>
    <w:p w14:paraId="18F47ADC" w14:textId="77777777" w:rsidR="007C20BB" w:rsidRPr="00EC5A90" w:rsidRDefault="007C20BB" w:rsidP="003F1554">
      <w:pPr>
        <w:pStyle w:val="ListParagraph"/>
        <w:widowControl/>
        <w:numPr>
          <w:ilvl w:val="1"/>
          <w:numId w:val="60"/>
        </w:numPr>
        <w:autoSpaceDE/>
        <w:adjustRightInd/>
        <w:jc w:val="both"/>
        <w:rPr>
          <w:rFonts w:ascii="Times New Roman" w:hAnsi="Times New Roman" w:cs="Times New Roman"/>
          <w:b w:val="0"/>
          <w:bCs w:val="0"/>
          <w:iCs/>
          <w:sz w:val="24"/>
          <w:szCs w:val="24"/>
        </w:rPr>
      </w:pPr>
      <w:r w:rsidRPr="00EC5A90">
        <w:rPr>
          <w:rFonts w:ascii="Times New Roman" w:hAnsi="Times New Roman" w:cs="Times New Roman"/>
          <w:b w:val="0"/>
          <w:iCs/>
          <w:sz w:val="24"/>
          <w:szCs w:val="24"/>
          <w:lang w:val="mn-MN"/>
        </w:rPr>
        <w:t>“</w:t>
      </w:r>
      <w:r w:rsidRPr="00EC5A90">
        <w:rPr>
          <w:rFonts w:ascii="Times New Roman" w:hAnsi="Times New Roman" w:cs="Times New Roman"/>
          <w:b w:val="0"/>
          <w:iCs/>
          <w:sz w:val="24"/>
          <w:szCs w:val="24"/>
        </w:rPr>
        <w:t>Б</w:t>
      </w:r>
      <w:r w:rsidRPr="00EC5A90">
        <w:rPr>
          <w:rFonts w:ascii="Times New Roman" w:hAnsi="Times New Roman" w:cs="Times New Roman"/>
          <w:b w:val="0"/>
          <w:iCs/>
          <w:sz w:val="24"/>
          <w:szCs w:val="24"/>
          <w:lang w:val="mn-MN"/>
        </w:rPr>
        <w:t>” Нийгмийн даатгалын хэлтэс</w:t>
      </w:r>
    </w:p>
    <w:p w14:paraId="761A0D21" w14:textId="77777777" w:rsidR="007C20BB" w:rsidRPr="00EC5A90" w:rsidRDefault="007C20BB" w:rsidP="007C20BB">
      <w:pPr>
        <w:ind w:left="1440" w:firstLine="720"/>
        <w:jc w:val="both"/>
        <w:rPr>
          <w:rFonts w:ascii="Times New Roman" w:hAnsi="Times New Roman" w:cs="Times New Roman"/>
          <w:b w:val="0"/>
          <w:iCs/>
          <w:sz w:val="24"/>
          <w:szCs w:val="24"/>
          <w:lang w:val="mn-MN"/>
        </w:rPr>
      </w:pPr>
    </w:p>
    <w:p w14:paraId="6076A891" w14:textId="77777777" w:rsidR="007C20BB" w:rsidRPr="00EC5A90" w:rsidRDefault="007C20BB" w:rsidP="007C20BB">
      <w:pPr>
        <w:ind w:left="1440" w:firstLine="720"/>
        <w:jc w:val="both"/>
        <w:rPr>
          <w:rFonts w:ascii="Times New Roman" w:hAnsi="Times New Roman" w:cs="Times New Roman"/>
          <w:b w:val="0"/>
          <w:bCs w:val="0"/>
          <w:iCs/>
          <w:sz w:val="24"/>
          <w:szCs w:val="24"/>
          <w:lang w:val="mn-MN"/>
        </w:rPr>
      </w:pPr>
      <w:r w:rsidRPr="00EC5A90">
        <w:rPr>
          <w:rFonts w:ascii="Times New Roman" w:hAnsi="Times New Roman" w:cs="Times New Roman"/>
          <w:b w:val="0"/>
          <w:iCs/>
          <w:sz w:val="24"/>
          <w:szCs w:val="24"/>
          <w:lang w:val="mn-MN"/>
        </w:rPr>
        <w:t xml:space="preserve">Дт </w:t>
      </w:r>
      <w:r w:rsidRPr="00EC5A90">
        <w:rPr>
          <w:rFonts w:ascii="Times New Roman" w:hAnsi="Times New Roman" w:cs="Times New Roman"/>
          <w:b w:val="0"/>
          <w:iCs/>
          <w:sz w:val="24"/>
          <w:szCs w:val="24"/>
          <w:lang w:val="mn-MN"/>
        </w:rPr>
        <w:tab/>
        <w:t>Үндсэн хөрөнгө /анхны өртгөөр/</w:t>
      </w:r>
      <w:r w:rsidRPr="00EC5A90">
        <w:rPr>
          <w:rFonts w:ascii="Times New Roman" w:hAnsi="Times New Roman" w:cs="Times New Roman"/>
          <w:b w:val="0"/>
          <w:iCs/>
          <w:sz w:val="24"/>
          <w:szCs w:val="24"/>
          <w:lang w:val="mn-MN"/>
        </w:rPr>
        <w:tab/>
      </w:r>
      <w:r w:rsidRPr="00EC5A90">
        <w:rPr>
          <w:rFonts w:ascii="Times New Roman" w:hAnsi="Times New Roman" w:cs="Times New Roman"/>
          <w:b w:val="0"/>
          <w:iCs/>
          <w:sz w:val="24"/>
          <w:szCs w:val="24"/>
          <w:lang w:val="mn-MN"/>
        </w:rPr>
        <w:tab/>
      </w:r>
      <w:r w:rsidRPr="00EC5A90">
        <w:rPr>
          <w:rFonts w:ascii="Times New Roman" w:hAnsi="Times New Roman" w:cs="Times New Roman"/>
          <w:b w:val="0"/>
          <w:iCs/>
          <w:sz w:val="24"/>
          <w:szCs w:val="24"/>
          <w:lang w:val="mn-MN"/>
        </w:rPr>
        <w:tab/>
      </w:r>
      <w:r w:rsidRPr="00EC5A90">
        <w:rPr>
          <w:rFonts w:ascii="Times New Roman" w:hAnsi="Times New Roman" w:cs="Times New Roman"/>
          <w:b w:val="0"/>
          <w:iCs/>
          <w:sz w:val="24"/>
          <w:szCs w:val="24"/>
          <w:lang w:val="mn-MN"/>
        </w:rPr>
        <w:tab/>
      </w:r>
    </w:p>
    <w:p w14:paraId="432DAD00" w14:textId="77777777" w:rsidR="007C20BB" w:rsidRPr="00EC5A90" w:rsidRDefault="007C20BB" w:rsidP="001478CA">
      <w:pPr>
        <w:ind w:left="3600" w:hanging="720"/>
        <w:jc w:val="both"/>
        <w:rPr>
          <w:rFonts w:ascii="Times New Roman" w:hAnsi="Times New Roman" w:cs="Times New Roman"/>
          <w:b w:val="0"/>
          <w:iCs/>
          <w:sz w:val="24"/>
          <w:szCs w:val="24"/>
          <w:lang w:val="mn-MN"/>
        </w:rPr>
      </w:pPr>
      <w:r w:rsidRPr="00EC5A90">
        <w:rPr>
          <w:rFonts w:ascii="Times New Roman" w:hAnsi="Times New Roman" w:cs="Times New Roman"/>
          <w:b w:val="0"/>
          <w:iCs/>
          <w:sz w:val="24"/>
          <w:szCs w:val="24"/>
          <w:lang w:val="mn-MN"/>
        </w:rPr>
        <w:t>Кт</w:t>
      </w:r>
      <w:r w:rsidRPr="00EC5A90">
        <w:rPr>
          <w:rFonts w:ascii="Times New Roman" w:hAnsi="Times New Roman" w:cs="Times New Roman"/>
          <w:b w:val="0"/>
          <w:iCs/>
          <w:sz w:val="24"/>
          <w:szCs w:val="24"/>
          <w:lang w:val="mn-MN"/>
        </w:rPr>
        <w:tab/>
        <w:t>Хуримтлагдс</w:t>
      </w:r>
      <w:r w:rsidR="001478CA">
        <w:rPr>
          <w:rFonts w:ascii="Times New Roman" w:hAnsi="Times New Roman" w:cs="Times New Roman"/>
          <w:b w:val="0"/>
          <w:iCs/>
          <w:sz w:val="24"/>
          <w:szCs w:val="24"/>
          <w:lang w:val="mn-MN"/>
        </w:rPr>
        <w:t xml:space="preserve">ан элэгдэл байгуулсан элэгдлийн </w:t>
      </w:r>
      <w:r w:rsidRPr="00EC5A90">
        <w:rPr>
          <w:rFonts w:ascii="Times New Roman" w:hAnsi="Times New Roman" w:cs="Times New Roman"/>
          <w:b w:val="0"/>
          <w:iCs/>
          <w:sz w:val="24"/>
          <w:szCs w:val="24"/>
          <w:lang w:val="mn-MN"/>
        </w:rPr>
        <w:t>дүнгээр/</w:t>
      </w:r>
      <w:r w:rsidRPr="00EC5A90">
        <w:rPr>
          <w:rFonts w:ascii="Times New Roman" w:hAnsi="Times New Roman" w:cs="Times New Roman"/>
          <w:b w:val="0"/>
          <w:iCs/>
          <w:sz w:val="24"/>
          <w:szCs w:val="24"/>
          <w:lang w:val="mn-MN"/>
        </w:rPr>
        <w:tab/>
      </w:r>
    </w:p>
    <w:p w14:paraId="4A52A92C" w14:textId="77777777" w:rsidR="007C20BB" w:rsidRPr="00EC5A90" w:rsidRDefault="007C20BB" w:rsidP="001478CA">
      <w:pPr>
        <w:ind w:left="3600" w:hanging="720"/>
        <w:jc w:val="both"/>
        <w:rPr>
          <w:rFonts w:ascii="Times New Roman" w:hAnsi="Times New Roman" w:cs="Times New Roman"/>
          <w:b w:val="0"/>
          <w:iCs/>
          <w:sz w:val="24"/>
          <w:szCs w:val="24"/>
          <w:lang w:val="mn-MN"/>
        </w:rPr>
      </w:pPr>
      <w:r w:rsidRPr="00EC5A90">
        <w:rPr>
          <w:rFonts w:ascii="Times New Roman" w:hAnsi="Times New Roman" w:cs="Times New Roman"/>
          <w:b w:val="0"/>
          <w:iCs/>
          <w:sz w:val="24"/>
          <w:szCs w:val="24"/>
          <w:lang w:val="mn-MN"/>
        </w:rPr>
        <w:t xml:space="preserve">Кт </w:t>
      </w:r>
      <w:r w:rsidRPr="00EC5A90">
        <w:rPr>
          <w:rFonts w:ascii="Times New Roman" w:hAnsi="Times New Roman" w:cs="Times New Roman"/>
          <w:b w:val="0"/>
          <w:iCs/>
          <w:sz w:val="24"/>
          <w:szCs w:val="24"/>
          <w:lang w:val="mn-MN"/>
        </w:rPr>
        <w:tab/>
      </w:r>
      <w:r w:rsidR="000E3D7F" w:rsidRPr="00EC5A90">
        <w:rPr>
          <w:rFonts w:ascii="Times New Roman" w:hAnsi="Times New Roman" w:cs="Times New Roman"/>
          <w:b w:val="0"/>
          <w:iCs/>
          <w:sz w:val="24"/>
          <w:szCs w:val="24"/>
          <w:lang w:val="mn-MN"/>
        </w:rPr>
        <w:t>Төвлөрүүлэх шилжүүлэг – Үндсэн хөрөнгө</w:t>
      </w:r>
      <w:r w:rsidR="001478CA">
        <w:rPr>
          <w:rFonts w:ascii="Times New Roman" w:hAnsi="Times New Roman" w:cs="Times New Roman"/>
          <w:b w:val="0"/>
          <w:iCs/>
          <w:sz w:val="24"/>
          <w:szCs w:val="24"/>
          <w:lang w:val="mn-MN"/>
        </w:rPr>
        <w:t xml:space="preserve"> </w:t>
      </w:r>
      <w:r w:rsidR="000E3D7F" w:rsidRPr="00EC5A90">
        <w:rPr>
          <w:rFonts w:ascii="Times New Roman" w:hAnsi="Times New Roman" w:cs="Times New Roman"/>
          <w:b w:val="0"/>
          <w:iCs/>
          <w:sz w:val="24"/>
          <w:szCs w:val="24"/>
          <w:lang w:val="mn-MN"/>
        </w:rPr>
        <w:t xml:space="preserve">/Орлого </w:t>
      </w:r>
      <w:r w:rsidR="008B5A79" w:rsidRPr="00EC5A90">
        <w:rPr>
          <w:rFonts w:ascii="Times New Roman" w:hAnsi="Times New Roman" w:cs="Times New Roman"/>
          <w:b w:val="0"/>
          <w:iCs/>
          <w:sz w:val="24"/>
          <w:szCs w:val="24"/>
          <w:lang w:val="mn-MN"/>
        </w:rPr>
        <w:t>дотоод</w:t>
      </w:r>
      <w:r w:rsidR="000E3D7F" w:rsidRPr="00EC5A90">
        <w:rPr>
          <w:rFonts w:ascii="Times New Roman" w:hAnsi="Times New Roman" w:cs="Times New Roman"/>
          <w:b w:val="0"/>
          <w:iCs/>
          <w:sz w:val="24"/>
          <w:szCs w:val="24"/>
          <w:lang w:val="mn-MN"/>
        </w:rPr>
        <w:t>/</w:t>
      </w:r>
      <w:r w:rsidRPr="00EC5A90">
        <w:rPr>
          <w:rFonts w:ascii="Times New Roman" w:hAnsi="Times New Roman" w:cs="Times New Roman"/>
          <w:b w:val="0"/>
          <w:iCs/>
          <w:sz w:val="24"/>
          <w:szCs w:val="24"/>
          <w:lang w:val="mn-MN"/>
        </w:rPr>
        <w:t xml:space="preserve"> </w:t>
      </w:r>
    </w:p>
    <w:p w14:paraId="6030E475" w14:textId="77777777" w:rsidR="007C20BB" w:rsidRPr="00EC5A90" w:rsidRDefault="007C20BB" w:rsidP="007C20BB">
      <w:pPr>
        <w:ind w:left="2160" w:firstLine="720"/>
        <w:jc w:val="both"/>
        <w:rPr>
          <w:rFonts w:ascii="Times New Roman" w:hAnsi="Times New Roman" w:cs="Times New Roman"/>
          <w:b w:val="0"/>
          <w:bCs w:val="0"/>
          <w:iCs/>
          <w:sz w:val="24"/>
          <w:szCs w:val="24"/>
        </w:rPr>
      </w:pPr>
    </w:p>
    <w:p w14:paraId="4EB956C9" w14:textId="77777777" w:rsidR="007C20BB" w:rsidRPr="00EC5A90" w:rsidRDefault="007C20BB" w:rsidP="003F1554">
      <w:pPr>
        <w:pStyle w:val="ListParagraph"/>
        <w:widowControl/>
        <w:numPr>
          <w:ilvl w:val="1"/>
          <w:numId w:val="60"/>
        </w:numPr>
        <w:autoSpaceDE/>
        <w:adjustRightInd/>
        <w:jc w:val="both"/>
        <w:rPr>
          <w:rFonts w:ascii="Times New Roman" w:hAnsi="Times New Roman" w:cs="Times New Roman"/>
          <w:b w:val="0"/>
          <w:bCs w:val="0"/>
          <w:iCs/>
          <w:sz w:val="24"/>
          <w:szCs w:val="24"/>
        </w:rPr>
      </w:pPr>
      <w:r w:rsidRPr="00EC5A90">
        <w:rPr>
          <w:rFonts w:ascii="Times New Roman" w:hAnsi="Times New Roman" w:cs="Times New Roman"/>
          <w:b w:val="0"/>
          <w:iCs/>
          <w:sz w:val="24"/>
          <w:szCs w:val="24"/>
          <w:lang w:val="mn-MN"/>
        </w:rPr>
        <w:t>Нийгмийн даатгалын төв байгууллага – НДЕГ /үлдэгдэл өртгөөр/</w:t>
      </w:r>
    </w:p>
    <w:p w14:paraId="374347A5" w14:textId="77777777" w:rsidR="007C20BB" w:rsidRPr="00DF0BA7" w:rsidRDefault="007C20BB" w:rsidP="007C20BB">
      <w:pPr>
        <w:ind w:left="1440" w:firstLine="720"/>
        <w:jc w:val="both"/>
        <w:rPr>
          <w:rFonts w:ascii="Times New Roman" w:hAnsi="Times New Roman" w:cs="Times New Roman"/>
          <w:b w:val="0"/>
          <w:iCs/>
          <w:sz w:val="24"/>
          <w:szCs w:val="24"/>
          <w:lang w:val="mn-MN"/>
        </w:rPr>
      </w:pPr>
    </w:p>
    <w:p w14:paraId="2B204AA0" w14:textId="77777777" w:rsidR="007C20BB" w:rsidRPr="001478CA" w:rsidRDefault="007C20BB" w:rsidP="001478CA">
      <w:pPr>
        <w:ind w:left="2880" w:hanging="720"/>
        <w:jc w:val="both"/>
        <w:rPr>
          <w:rFonts w:ascii="Times New Roman" w:hAnsi="Times New Roman" w:cs="Times New Roman"/>
          <w:b w:val="0"/>
          <w:iCs/>
          <w:sz w:val="24"/>
          <w:szCs w:val="24"/>
          <w:lang w:val="mn-MN"/>
        </w:rPr>
      </w:pPr>
      <w:r w:rsidRPr="00DF0BA7">
        <w:rPr>
          <w:rFonts w:ascii="Times New Roman" w:hAnsi="Times New Roman" w:cs="Times New Roman"/>
          <w:b w:val="0"/>
          <w:iCs/>
          <w:sz w:val="24"/>
          <w:szCs w:val="24"/>
          <w:lang w:val="mn-MN"/>
        </w:rPr>
        <w:t xml:space="preserve">Дт </w:t>
      </w:r>
      <w:r w:rsidRPr="00DF0BA7">
        <w:rPr>
          <w:rFonts w:ascii="Times New Roman" w:hAnsi="Times New Roman" w:cs="Times New Roman"/>
          <w:b w:val="0"/>
          <w:iCs/>
          <w:sz w:val="24"/>
          <w:szCs w:val="24"/>
          <w:lang w:val="mn-MN"/>
        </w:rPr>
        <w:tab/>
      </w:r>
      <w:r w:rsidR="000E3D7F" w:rsidRPr="00DF0BA7">
        <w:rPr>
          <w:rFonts w:ascii="Times New Roman" w:hAnsi="Times New Roman" w:cs="Times New Roman"/>
          <w:b w:val="0"/>
          <w:iCs/>
          <w:sz w:val="24"/>
          <w:szCs w:val="24"/>
          <w:lang w:val="mn-MN"/>
        </w:rPr>
        <w:t>Төвлөрүүлэх шилжүүлэг – Үндсэн хөрөнгө</w:t>
      </w:r>
      <w:r w:rsidR="001478CA">
        <w:rPr>
          <w:rFonts w:ascii="Times New Roman" w:hAnsi="Times New Roman" w:cs="Times New Roman"/>
          <w:b w:val="0"/>
          <w:iCs/>
          <w:sz w:val="24"/>
          <w:szCs w:val="24"/>
          <w:lang w:val="mn-MN"/>
        </w:rPr>
        <w:t xml:space="preserve"> </w:t>
      </w:r>
      <w:r w:rsidR="000E3D7F" w:rsidRPr="00DF0BA7">
        <w:rPr>
          <w:rFonts w:ascii="Times New Roman" w:hAnsi="Times New Roman" w:cs="Times New Roman"/>
          <w:b w:val="0"/>
          <w:iCs/>
          <w:sz w:val="24"/>
          <w:szCs w:val="24"/>
          <w:lang w:val="mn-MN"/>
        </w:rPr>
        <w:t>/</w:t>
      </w:r>
      <w:r w:rsidR="008B5A79" w:rsidRPr="00DF0BA7">
        <w:rPr>
          <w:rFonts w:ascii="Times New Roman" w:hAnsi="Times New Roman" w:cs="Times New Roman"/>
          <w:b w:val="0"/>
          <w:iCs/>
          <w:sz w:val="24"/>
          <w:szCs w:val="24"/>
          <w:lang w:val="mn-MN"/>
        </w:rPr>
        <w:t>Зардал дотоод</w:t>
      </w:r>
      <w:r w:rsidR="000E3D7F" w:rsidRPr="00DF0BA7">
        <w:rPr>
          <w:rFonts w:ascii="Times New Roman" w:hAnsi="Times New Roman" w:cs="Times New Roman"/>
          <w:b w:val="0"/>
          <w:iCs/>
          <w:sz w:val="24"/>
          <w:szCs w:val="24"/>
          <w:lang w:val="mn-MN"/>
        </w:rPr>
        <w:t>/</w:t>
      </w:r>
      <w:r w:rsidR="00E52FC9" w:rsidRPr="00DF0BA7">
        <w:rPr>
          <w:rFonts w:ascii="Times New Roman" w:hAnsi="Times New Roman" w:cs="Times New Roman"/>
          <w:b w:val="0"/>
          <w:iCs/>
          <w:sz w:val="24"/>
          <w:szCs w:val="24"/>
          <w:lang w:val="mn-MN"/>
        </w:rPr>
        <w:t xml:space="preserve"> </w:t>
      </w:r>
      <w:r w:rsidRPr="00DF0BA7">
        <w:rPr>
          <w:rFonts w:ascii="Times New Roman" w:hAnsi="Times New Roman" w:cs="Times New Roman"/>
          <w:b w:val="0"/>
          <w:iCs/>
          <w:sz w:val="24"/>
          <w:szCs w:val="24"/>
          <w:lang w:val="mn-MN"/>
        </w:rPr>
        <w:t>– “</w:t>
      </w:r>
      <w:r w:rsidR="00D51FD6" w:rsidRPr="00DF0BA7">
        <w:rPr>
          <w:rFonts w:ascii="Times New Roman" w:hAnsi="Times New Roman" w:cs="Times New Roman"/>
          <w:b w:val="0"/>
          <w:iCs/>
          <w:sz w:val="24"/>
          <w:szCs w:val="24"/>
          <w:lang w:val="mn-MN"/>
        </w:rPr>
        <w:t>А</w:t>
      </w:r>
      <w:r w:rsidRPr="00DF0BA7">
        <w:rPr>
          <w:rFonts w:ascii="Times New Roman" w:hAnsi="Times New Roman" w:cs="Times New Roman"/>
          <w:b w:val="0"/>
          <w:iCs/>
          <w:sz w:val="24"/>
          <w:szCs w:val="24"/>
          <w:lang w:val="mn-MN"/>
        </w:rPr>
        <w:t xml:space="preserve">” </w:t>
      </w:r>
    </w:p>
    <w:p w14:paraId="10DBB31F" w14:textId="77777777" w:rsidR="007C20BB" w:rsidRPr="00DF0BA7" w:rsidRDefault="007C20BB" w:rsidP="001478CA">
      <w:pPr>
        <w:ind w:left="3600" w:hanging="720"/>
        <w:jc w:val="both"/>
        <w:rPr>
          <w:rFonts w:ascii="Times New Roman" w:hAnsi="Times New Roman" w:cs="Times New Roman"/>
          <w:b w:val="0"/>
          <w:iCs/>
          <w:sz w:val="24"/>
          <w:szCs w:val="24"/>
          <w:lang w:val="mn-MN"/>
        </w:rPr>
      </w:pPr>
      <w:r w:rsidRPr="00DF0BA7">
        <w:rPr>
          <w:rFonts w:ascii="Times New Roman" w:hAnsi="Times New Roman" w:cs="Times New Roman"/>
          <w:b w:val="0"/>
          <w:iCs/>
          <w:sz w:val="24"/>
          <w:szCs w:val="24"/>
          <w:lang w:val="mn-MN"/>
        </w:rPr>
        <w:t xml:space="preserve">Кт </w:t>
      </w:r>
      <w:r w:rsidRPr="00DF0BA7">
        <w:rPr>
          <w:rFonts w:ascii="Times New Roman" w:hAnsi="Times New Roman" w:cs="Times New Roman"/>
          <w:b w:val="0"/>
          <w:iCs/>
          <w:sz w:val="24"/>
          <w:szCs w:val="24"/>
          <w:lang w:val="mn-MN"/>
        </w:rPr>
        <w:tab/>
      </w:r>
      <w:r w:rsidR="000E3D7F" w:rsidRPr="00DF0BA7">
        <w:rPr>
          <w:rFonts w:ascii="Times New Roman" w:hAnsi="Times New Roman" w:cs="Times New Roman"/>
          <w:b w:val="0"/>
          <w:iCs/>
          <w:sz w:val="24"/>
          <w:szCs w:val="24"/>
          <w:lang w:val="mn-MN"/>
        </w:rPr>
        <w:t>Төвлөрүүлэх шилжүүлэг – Үндсэн хөрөнгө</w:t>
      </w:r>
      <w:r w:rsidR="001478CA">
        <w:rPr>
          <w:rFonts w:ascii="Times New Roman" w:hAnsi="Times New Roman" w:cs="Times New Roman"/>
          <w:b w:val="0"/>
          <w:iCs/>
          <w:sz w:val="24"/>
          <w:szCs w:val="24"/>
          <w:lang w:val="mn-MN"/>
        </w:rPr>
        <w:t xml:space="preserve"> </w:t>
      </w:r>
      <w:r w:rsidR="000E3D7F" w:rsidRPr="00DF0BA7">
        <w:rPr>
          <w:rFonts w:ascii="Times New Roman" w:hAnsi="Times New Roman" w:cs="Times New Roman"/>
          <w:b w:val="0"/>
          <w:iCs/>
          <w:sz w:val="24"/>
          <w:szCs w:val="24"/>
          <w:lang w:val="mn-MN"/>
        </w:rPr>
        <w:t>/</w:t>
      </w:r>
      <w:r w:rsidR="008B5A79" w:rsidRPr="00DF0BA7">
        <w:rPr>
          <w:rFonts w:ascii="Times New Roman" w:hAnsi="Times New Roman" w:cs="Times New Roman"/>
          <w:b w:val="0"/>
          <w:iCs/>
          <w:sz w:val="24"/>
          <w:szCs w:val="24"/>
          <w:lang w:val="mn-MN"/>
        </w:rPr>
        <w:t>Орлого дотоод</w:t>
      </w:r>
      <w:r w:rsidR="000E3D7F" w:rsidRPr="00DF0BA7">
        <w:rPr>
          <w:rFonts w:ascii="Times New Roman" w:hAnsi="Times New Roman" w:cs="Times New Roman"/>
          <w:b w:val="0"/>
          <w:iCs/>
          <w:sz w:val="24"/>
          <w:szCs w:val="24"/>
          <w:lang w:val="mn-MN"/>
        </w:rPr>
        <w:t>/</w:t>
      </w:r>
      <w:r w:rsidR="00E52FC9" w:rsidRPr="00DF0BA7">
        <w:rPr>
          <w:rFonts w:ascii="Times New Roman" w:hAnsi="Times New Roman" w:cs="Times New Roman"/>
          <w:b w:val="0"/>
          <w:iCs/>
          <w:sz w:val="24"/>
          <w:szCs w:val="24"/>
          <w:lang w:val="mn-MN"/>
        </w:rPr>
        <w:t xml:space="preserve"> </w:t>
      </w:r>
      <w:r w:rsidRPr="00DF0BA7">
        <w:rPr>
          <w:rFonts w:ascii="Times New Roman" w:hAnsi="Times New Roman" w:cs="Times New Roman"/>
          <w:b w:val="0"/>
          <w:iCs/>
          <w:sz w:val="24"/>
          <w:szCs w:val="24"/>
          <w:lang w:val="mn-MN"/>
        </w:rPr>
        <w:t>– “</w:t>
      </w:r>
      <w:r w:rsidR="00D51FD6" w:rsidRPr="00DF0BA7">
        <w:rPr>
          <w:rFonts w:ascii="Times New Roman" w:hAnsi="Times New Roman" w:cs="Times New Roman"/>
          <w:b w:val="0"/>
          <w:iCs/>
          <w:sz w:val="24"/>
          <w:szCs w:val="24"/>
          <w:lang w:val="mn-MN"/>
        </w:rPr>
        <w:t>Б</w:t>
      </w:r>
      <w:r w:rsidRPr="00DF0BA7">
        <w:rPr>
          <w:rFonts w:ascii="Times New Roman" w:hAnsi="Times New Roman" w:cs="Times New Roman"/>
          <w:b w:val="0"/>
          <w:iCs/>
          <w:sz w:val="24"/>
          <w:szCs w:val="24"/>
          <w:lang w:val="mn-MN"/>
        </w:rPr>
        <w:t>”</w:t>
      </w:r>
    </w:p>
    <w:p w14:paraId="57735B51" w14:textId="77777777" w:rsidR="007C20BB" w:rsidRDefault="007C20BB" w:rsidP="007C20BB">
      <w:pPr>
        <w:ind w:left="2160" w:firstLine="720"/>
        <w:jc w:val="both"/>
        <w:rPr>
          <w:rFonts w:ascii="Times New Roman" w:hAnsi="Times New Roman" w:cs="Times New Roman"/>
          <w:b w:val="0"/>
          <w:bCs w:val="0"/>
          <w:iCs/>
          <w:sz w:val="24"/>
          <w:szCs w:val="24"/>
          <w:lang w:val="mn-MN"/>
        </w:rPr>
      </w:pPr>
    </w:p>
    <w:p w14:paraId="7F830EF5" w14:textId="77777777" w:rsidR="007C20BB" w:rsidRPr="00411DA5" w:rsidRDefault="007C20BB" w:rsidP="003F1554">
      <w:pPr>
        <w:pStyle w:val="ListParagraph"/>
        <w:widowControl/>
        <w:numPr>
          <w:ilvl w:val="0"/>
          <w:numId w:val="103"/>
        </w:numPr>
        <w:autoSpaceDE/>
        <w:adjustRightInd/>
        <w:jc w:val="both"/>
        <w:rPr>
          <w:rFonts w:ascii="Times New Roman" w:eastAsia="Arial Unicode MS" w:hAnsi="Times New Roman" w:cs="Times New Roman"/>
          <w:b w:val="0"/>
          <w:sz w:val="24"/>
          <w:szCs w:val="24"/>
          <w:lang w:val="mn-MN"/>
        </w:rPr>
      </w:pPr>
      <w:r w:rsidRPr="00411DA5">
        <w:rPr>
          <w:rFonts w:ascii="Times New Roman" w:eastAsia="Arial Unicode MS" w:hAnsi="Times New Roman" w:cs="Times New Roman"/>
          <w:b w:val="0"/>
          <w:sz w:val="24"/>
          <w:szCs w:val="24"/>
          <w:lang w:val="mn-MN"/>
        </w:rPr>
        <w:t>Үндсэн хөрөнгийн дараа үеийн зардал</w:t>
      </w:r>
    </w:p>
    <w:p w14:paraId="61E1D9B8" w14:textId="77777777" w:rsidR="007C20BB" w:rsidRDefault="007C20BB" w:rsidP="007C20BB">
      <w:pPr>
        <w:pStyle w:val="ListParagraph"/>
        <w:jc w:val="both"/>
        <w:rPr>
          <w:rFonts w:ascii="Times New Roman" w:eastAsia="Arial Unicode MS" w:hAnsi="Times New Roman" w:cs="Times New Roman"/>
          <w:b w:val="0"/>
          <w:i/>
          <w:sz w:val="24"/>
          <w:szCs w:val="24"/>
          <w:u w:val="single"/>
          <w:lang w:val="mn-MN"/>
        </w:rPr>
      </w:pPr>
    </w:p>
    <w:p w14:paraId="306A467B" w14:textId="77777777" w:rsidR="007C20BB" w:rsidRDefault="007C20BB" w:rsidP="003F1554">
      <w:pPr>
        <w:pStyle w:val="ListParagraph"/>
        <w:widowControl/>
        <w:numPr>
          <w:ilvl w:val="1"/>
          <w:numId w:val="103"/>
        </w:numPr>
        <w:autoSpaceDE/>
        <w:adjustRightInd/>
        <w:ind w:left="720" w:hanging="720"/>
        <w:jc w:val="both"/>
        <w:rPr>
          <w:rFonts w:ascii="Times New Roman" w:eastAsia="Arial Unicode MS" w:hAnsi="Times New Roman" w:cs="Times New Roman"/>
          <w:b w:val="0"/>
          <w:i/>
          <w:sz w:val="24"/>
          <w:szCs w:val="24"/>
          <w:u w:val="single"/>
          <w:lang w:val="mn-MN"/>
        </w:rPr>
      </w:pPr>
      <w:r>
        <w:rPr>
          <w:rFonts w:ascii="Times New Roman" w:eastAsia="Arial Unicode MS" w:hAnsi="Times New Roman" w:cs="Times New Roman"/>
          <w:b w:val="0"/>
          <w:sz w:val="24"/>
          <w:szCs w:val="24"/>
          <w:lang w:val="mn-MN"/>
        </w:rPr>
        <w:t xml:space="preserve">Үндсэн хөрөнгийн хэвийн үйл ажиллагааг хангах болон хүчин чадлыг нэмэгдүүлэх зорилгоор түүнийг ашиглаж эхэлснээс хойш тодорхой хэмжээний зардлууд байнга гарч байдаг. </w:t>
      </w:r>
    </w:p>
    <w:p w14:paraId="781E9FF7" w14:textId="77777777" w:rsidR="007C20BB" w:rsidRDefault="007C20BB" w:rsidP="007C20BB">
      <w:pPr>
        <w:pStyle w:val="ListParagraph"/>
        <w:jc w:val="both"/>
        <w:rPr>
          <w:rFonts w:ascii="Times New Roman" w:eastAsia="Arial Unicode MS" w:hAnsi="Times New Roman" w:cs="Times New Roman"/>
          <w:b w:val="0"/>
          <w:sz w:val="24"/>
          <w:szCs w:val="24"/>
          <w:u w:val="single"/>
          <w:lang w:val="mn-MN"/>
        </w:rPr>
      </w:pPr>
    </w:p>
    <w:p w14:paraId="49EBCB47" w14:textId="77777777" w:rsidR="007C20BB" w:rsidRDefault="007C20BB" w:rsidP="003F1554">
      <w:pPr>
        <w:pStyle w:val="ListParagraph"/>
        <w:widowControl/>
        <w:numPr>
          <w:ilvl w:val="1"/>
          <w:numId w:val="103"/>
        </w:numPr>
        <w:autoSpaceDE/>
        <w:adjustRightInd/>
        <w:ind w:left="720" w:hanging="720"/>
        <w:jc w:val="both"/>
        <w:rPr>
          <w:rFonts w:ascii="Times New Roman" w:eastAsia="Arial Unicode MS" w:hAnsi="Times New Roman" w:cs="Times New Roman"/>
          <w:b w:val="0"/>
          <w:i/>
          <w:sz w:val="24"/>
          <w:szCs w:val="24"/>
          <w:u w:val="single"/>
          <w:lang w:val="mn-MN"/>
        </w:rPr>
      </w:pPr>
      <w:r>
        <w:rPr>
          <w:rFonts w:ascii="Times New Roman" w:eastAsia="Arial Unicode MS" w:hAnsi="Times New Roman" w:cs="Times New Roman"/>
          <w:b w:val="0"/>
          <w:sz w:val="24"/>
          <w:szCs w:val="24"/>
          <w:lang w:val="mn-MN"/>
        </w:rPr>
        <w:t xml:space="preserve">Үндсэн хөрөнгийн анхдагч хүлээн зөвшөөрөлтийн дараа гаргасан зардал нь үндсэн хөрөнгийн хэвийн ажиллах нөхцлийг хангахад чиглэгдэн гарч байвал уг зардлыг тайлант хугацааны зардал болгон бүртгэнэ. </w:t>
      </w:r>
    </w:p>
    <w:p w14:paraId="75E24911" w14:textId="77777777" w:rsidR="007C20BB" w:rsidRDefault="007C20BB" w:rsidP="007C20BB">
      <w:pPr>
        <w:pStyle w:val="ListParagraph"/>
        <w:rPr>
          <w:rFonts w:ascii="Times New Roman" w:eastAsia="Arial Unicode MS" w:hAnsi="Times New Roman" w:cs="Times New Roman"/>
          <w:b w:val="0"/>
          <w:sz w:val="24"/>
          <w:szCs w:val="24"/>
          <w:lang w:val="mn-MN"/>
        </w:rPr>
      </w:pPr>
    </w:p>
    <w:p w14:paraId="051A0F0F" w14:textId="77777777" w:rsidR="007C20BB" w:rsidRDefault="007C20BB" w:rsidP="003F1554">
      <w:pPr>
        <w:pStyle w:val="ListParagraph"/>
        <w:widowControl/>
        <w:numPr>
          <w:ilvl w:val="1"/>
          <w:numId w:val="103"/>
        </w:numPr>
        <w:autoSpaceDE/>
        <w:adjustRightInd/>
        <w:ind w:left="720" w:hanging="720"/>
        <w:jc w:val="both"/>
        <w:rPr>
          <w:rFonts w:ascii="Times New Roman" w:eastAsia="Arial Unicode MS" w:hAnsi="Times New Roman" w:cs="Times New Roman"/>
          <w:b w:val="0"/>
          <w:i/>
          <w:sz w:val="24"/>
          <w:szCs w:val="24"/>
          <w:u w:val="single"/>
          <w:lang w:val="mn-MN"/>
        </w:rPr>
      </w:pPr>
      <w:r>
        <w:rPr>
          <w:rFonts w:ascii="Times New Roman" w:eastAsia="Arial Unicode MS" w:hAnsi="Times New Roman" w:cs="Times New Roman"/>
          <w:b w:val="0"/>
          <w:sz w:val="24"/>
          <w:szCs w:val="24"/>
          <w:lang w:val="mn-MN"/>
        </w:rPr>
        <w:t xml:space="preserve">Дараа үеийн зардлууд нь ирээдүйд чиглэгдэн гарсан бол уг зардлыг капиталжуулан үндсэн хөрөнгийн өртөгт шингээх замаар дараагийн тайлант үеүдийн үйл ажиллагааны өртөгт системтэйгээр хуваарилан шингээж өгнө. </w:t>
      </w:r>
    </w:p>
    <w:p w14:paraId="53C06BEB" w14:textId="77777777" w:rsidR="007C20BB" w:rsidRDefault="007C20BB" w:rsidP="007C20BB">
      <w:pPr>
        <w:pStyle w:val="ListParagraph"/>
        <w:rPr>
          <w:rFonts w:ascii="Times New Roman" w:eastAsia="Arial Unicode MS" w:hAnsi="Times New Roman" w:cs="Times New Roman"/>
          <w:b w:val="0"/>
          <w:sz w:val="24"/>
          <w:szCs w:val="24"/>
          <w:lang w:val="mn-MN"/>
        </w:rPr>
      </w:pPr>
    </w:p>
    <w:p w14:paraId="17F8FC6D" w14:textId="77777777" w:rsidR="007C20BB" w:rsidRDefault="007C20BB" w:rsidP="003F1554">
      <w:pPr>
        <w:pStyle w:val="ListParagraph"/>
        <w:widowControl/>
        <w:numPr>
          <w:ilvl w:val="1"/>
          <w:numId w:val="103"/>
        </w:numPr>
        <w:autoSpaceDE/>
        <w:adjustRightInd/>
        <w:ind w:left="720" w:hanging="720"/>
        <w:jc w:val="both"/>
        <w:rPr>
          <w:rFonts w:ascii="Times New Roman" w:eastAsia="Arial Unicode MS" w:hAnsi="Times New Roman" w:cs="Times New Roman"/>
          <w:b w:val="0"/>
          <w:i/>
          <w:sz w:val="24"/>
          <w:szCs w:val="24"/>
          <w:u w:val="single"/>
          <w:lang w:val="mn-MN"/>
        </w:rPr>
      </w:pPr>
      <w:r>
        <w:rPr>
          <w:rFonts w:ascii="Times New Roman" w:eastAsia="Arial Unicode MS" w:hAnsi="Times New Roman" w:cs="Times New Roman"/>
          <w:b w:val="0"/>
          <w:sz w:val="24"/>
          <w:szCs w:val="24"/>
          <w:lang w:val="mn-MN"/>
        </w:rPr>
        <w:lastRenderedPageBreak/>
        <w:t xml:space="preserve">Дараа үеийн зардлыг капиталжуулсны дараах хөрөнгийн дансны үнэ нь тухайн хөрөнгийг дахин олж авах өртгөөс хэтрэхээр байвал уг зардлыг капиталжуулахгүй. </w:t>
      </w:r>
    </w:p>
    <w:p w14:paraId="45F8A435" w14:textId="77777777" w:rsidR="007C20BB" w:rsidRDefault="007C20BB" w:rsidP="007C20BB">
      <w:pPr>
        <w:pStyle w:val="ListParagraph"/>
        <w:rPr>
          <w:rFonts w:ascii="Times New Roman" w:eastAsia="Arial Unicode MS" w:hAnsi="Times New Roman" w:cs="Times New Roman"/>
          <w:b w:val="0"/>
          <w:sz w:val="24"/>
          <w:szCs w:val="24"/>
          <w:lang w:val="mn-MN"/>
        </w:rPr>
      </w:pPr>
    </w:p>
    <w:p w14:paraId="6EC07173" w14:textId="77777777" w:rsidR="007C20BB" w:rsidRDefault="007C20BB" w:rsidP="003F1554">
      <w:pPr>
        <w:pStyle w:val="ListParagraph"/>
        <w:widowControl/>
        <w:numPr>
          <w:ilvl w:val="1"/>
          <w:numId w:val="103"/>
        </w:numPr>
        <w:autoSpaceDE/>
        <w:adjustRightInd/>
        <w:ind w:left="720" w:hanging="720"/>
        <w:jc w:val="both"/>
        <w:rPr>
          <w:rFonts w:ascii="Times New Roman" w:eastAsia="Arial Unicode MS" w:hAnsi="Times New Roman" w:cs="Times New Roman"/>
          <w:b w:val="0"/>
          <w:i/>
          <w:sz w:val="24"/>
          <w:szCs w:val="24"/>
          <w:u w:val="single"/>
          <w:lang w:val="mn-MN"/>
        </w:rPr>
      </w:pPr>
      <w:r>
        <w:rPr>
          <w:rFonts w:ascii="Times New Roman" w:eastAsia="Arial Unicode MS" w:hAnsi="Times New Roman" w:cs="Times New Roman"/>
          <w:b w:val="0"/>
          <w:sz w:val="24"/>
          <w:szCs w:val="24"/>
          <w:lang w:val="mn-MN"/>
        </w:rPr>
        <w:t>Дараах нөхцлүүдийн аль нэгийг хангасан тохиолдолд үндсэн хөрөнгийн дараа үеийн зардлыг ирээдүйд чиглэсэн зардал гэж үзэн капиталжуулна. Үүнд:</w:t>
      </w:r>
    </w:p>
    <w:p w14:paraId="67CD2DB4" w14:textId="77777777" w:rsidR="007C20BB" w:rsidRDefault="007C20BB" w:rsidP="007C20BB">
      <w:pPr>
        <w:pStyle w:val="ListParagraph"/>
        <w:widowControl/>
        <w:autoSpaceDE/>
        <w:adjustRightInd/>
        <w:ind w:left="1276"/>
        <w:jc w:val="both"/>
        <w:rPr>
          <w:rFonts w:ascii="Times New Roman" w:eastAsia="Arial Unicode MS" w:hAnsi="Times New Roman" w:cs="Times New Roman"/>
          <w:b w:val="0"/>
          <w:sz w:val="24"/>
          <w:szCs w:val="24"/>
          <w:lang w:val="mn-MN"/>
        </w:rPr>
      </w:pPr>
    </w:p>
    <w:p w14:paraId="455F4601" w14:textId="77777777" w:rsidR="007C20BB" w:rsidRDefault="007C20BB" w:rsidP="003F1554">
      <w:pPr>
        <w:pStyle w:val="ListParagraph"/>
        <w:widowControl/>
        <w:numPr>
          <w:ilvl w:val="0"/>
          <w:numId w:val="112"/>
        </w:numPr>
        <w:autoSpaceDE/>
        <w:adjustRightInd/>
        <w:ind w:left="1276" w:hanging="425"/>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Хөрөнгийн аши</w:t>
      </w:r>
      <w:r w:rsidR="007A1D32">
        <w:rPr>
          <w:rFonts w:ascii="Times New Roman" w:eastAsia="Arial Unicode MS" w:hAnsi="Times New Roman" w:cs="Times New Roman"/>
          <w:b w:val="0"/>
          <w:sz w:val="24"/>
          <w:szCs w:val="24"/>
          <w:lang w:val="mn-MN"/>
        </w:rPr>
        <w:t>глалтын хугацааг уртасгасан бол</w:t>
      </w:r>
      <w:r>
        <w:rPr>
          <w:rFonts w:ascii="Times New Roman" w:eastAsia="Arial Unicode MS" w:hAnsi="Times New Roman" w:cs="Times New Roman"/>
          <w:b w:val="0"/>
          <w:sz w:val="24"/>
          <w:szCs w:val="24"/>
          <w:lang w:val="mn-MN"/>
        </w:rPr>
        <w:t xml:space="preserve"> </w:t>
      </w:r>
    </w:p>
    <w:p w14:paraId="730D789D" w14:textId="77777777" w:rsidR="007C20BB" w:rsidRDefault="007C20BB" w:rsidP="007C20BB">
      <w:pPr>
        <w:pStyle w:val="ListParagraph"/>
        <w:widowControl/>
        <w:autoSpaceDE/>
        <w:adjustRightInd/>
        <w:ind w:left="1276"/>
        <w:jc w:val="both"/>
        <w:rPr>
          <w:rFonts w:ascii="Times New Roman" w:eastAsia="Arial Unicode MS" w:hAnsi="Times New Roman" w:cs="Times New Roman"/>
          <w:b w:val="0"/>
          <w:sz w:val="24"/>
          <w:szCs w:val="24"/>
          <w:lang w:val="mn-MN"/>
        </w:rPr>
      </w:pPr>
    </w:p>
    <w:p w14:paraId="66D92096" w14:textId="77777777" w:rsidR="007C20BB" w:rsidRDefault="007C20BB" w:rsidP="003F1554">
      <w:pPr>
        <w:pStyle w:val="ListParagraph"/>
        <w:widowControl/>
        <w:numPr>
          <w:ilvl w:val="0"/>
          <w:numId w:val="112"/>
        </w:numPr>
        <w:autoSpaceDE/>
        <w:adjustRightInd/>
        <w:ind w:left="1276" w:hanging="425"/>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Бүтээгдэхүүний гарц, чанар, хүчин чадлыг мэдэгдэхүйц</w:t>
      </w:r>
      <w:r w:rsidR="007A1D32">
        <w:rPr>
          <w:rFonts w:ascii="Times New Roman" w:eastAsia="Arial Unicode MS" w:hAnsi="Times New Roman" w:cs="Times New Roman"/>
          <w:b w:val="0"/>
          <w:sz w:val="24"/>
          <w:szCs w:val="24"/>
          <w:lang w:val="mn-MN"/>
        </w:rPr>
        <w:t xml:space="preserve"> хэмжээгээр нэмэгдүүлсэн бол</w:t>
      </w:r>
    </w:p>
    <w:p w14:paraId="32C3F695" w14:textId="77777777" w:rsidR="007C20BB" w:rsidRDefault="007C20BB" w:rsidP="007C20BB">
      <w:pPr>
        <w:pStyle w:val="ListParagraph"/>
        <w:widowControl/>
        <w:autoSpaceDE/>
        <w:adjustRightInd/>
        <w:ind w:left="1276"/>
        <w:jc w:val="both"/>
        <w:rPr>
          <w:rFonts w:ascii="Times New Roman" w:eastAsia="Arial Unicode MS" w:hAnsi="Times New Roman" w:cs="Times New Roman"/>
          <w:b w:val="0"/>
          <w:sz w:val="24"/>
          <w:szCs w:val="24"/>
          <w:lang w:val="mn-MN"/>
        </w:rPr>
      </w:pPr>
    </w:p>
    <w:p w14:paraId="22D76EAC" w14:textId="77777777" w:rsidR="007C20BB" w:rsidRDefault="007C20BB" w:rsidP="003F1554">
      <w:pPr>
        <w:pStyle w:val="ListParagraph"/>
        <w:widowControl/>
        <w:numPr>
          <w:ilvl w:val="0"/>
          <w:numId w:val="112"/>
        </w:numPr>
        <w:autoSpaceDE/>
        <w:adjustRightInd/>
        <w:ind w:left="1276" w:hanging="425"/>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Зардал хэмнэсэн болон өгөөжийг мэдэгдэхүйц хэмж</w:t>
      </w:r>
      <w:r w:rsidR="007A1D32">
        <w:rPr>
          <w:rFonts w:ascii="Times New Roman" w:eastAsia="Arial Unicode MS" w:hAnsi="Times New Roman" w:cs="Times New Roman"/>
          <w:b w:val="0"/>
          <w:sz w:val="24"/>
          <w:szCs w:val="24"/>
          <w:lang w:val="mn-MN"/>
        </w:rPr>
        <w:t>ээгээр нэмэгдүүлэх нөлөөтэй бол</w:t>
      </w:r>
    </w:p>
    <w:p w14:paraId="3DBD8D55" w14:textId="77777777" w:rsidR="007C20BB" w:rsidRDefault="007C20BB" w:rsidP="007C20BB">
      <w:pPr>
        <w:pStyle w:val="ListParagraph"/>
        <w:ind w:left="360"/>
        <w:jc w:val="both"/>
        <w:rPr>
          <w:rFonts w:ascii="Times New Roman" w:eastAsia="Arial Unicode MS" w:hAnsi="Times New Roman" w:cs="Times New Roman"/>
          <w:b w:val="0"/>
          <w:sz w:val="24"/>
          <w:szCs w:val="24"/>
          <w:lang w:val="mn-MN"/>
        </w:rPr>
      </w:pPr>
    </w:p>
    <w:p w14:paraId="2BE3CF58" w14:textId="77777777" w:rsidR="007C20BB" w:rsidRDefault="007C20BB" w:rsidP="003F1554">
      <w:pPr>
        <w:pStyle w:val="ListParagraph"/>
        <w:widowControl/>
        <w:numPr>
          <w:ilvl w:val="1"/>
          <w:numId w:val="103"/>
        </w:numPr>
        <w:autoSpaceDE/>
        <w:adjustRightInd/>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Үндсэн хөрөнгийн дараа үеийн зардлыг дараах байдлаар ангилна.</w:t>
      </w:r>
    </w:p>
    <w:p w14:paraId="5D963829" w14:textId="77777777" w:rsidR="007C20BB" w:rsidRDefault="007C20BB" w:rsidP="007C20BB">
      <w:pPr>
        <w:pStyle w:val="ListParagraph"/>
        <w:ind w:left="1440"/>
        <w:jc w:val="both"/>
        <w:rPr>
          <w:rFonts w:ascii="Times New Roman" w:eastAsia="Arial Unicode MS" w:hAnsi="Times New Roman" w:cs="Times New Roman"/>
          <w:b w:val="0"/>
          <w:sz w:val="24"/>
          <w:szCs w:val="24"/>
          <w:lang w:val="mn-MN"/>
        </w:rPr>
      </w:pPr>
    </w:p>
    <w:p w14:paraId="66F56AE3" w14:textId="77777777" w:rsidR="007C20BB" w:rsidRDefault="007C20BB" w:rsidP="003F1554">
      <w:pPr>
        <w:pStyle w:val="ListParagraph"/>
        <w:widowControl/>
        <w:numPr>
          <w:ilvl w:val="2"/>
          <w:numId w:val="103"/>
        </w:numPr>
        <w:autoSpaceDE/>
        <w:adjustRightInd/>
        <w:ind w:left="1620" w:hanging="90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Засвар</w:t>
      </w:r>
    </w:p>
    <w:p w14:paraId="7012792D" w14:textId="77777777" w:rsidR="007C20BB" w:rsidRDefault="007C20BB" w:rsidP="007C20BB">
      <w:pPr>
        <w:pStyle w:val="ListParagraph"/>
        <w:widowControl/>
        <w:autoSpaceDE/>
        <w:adjustRightInd/>
        <w:ind w:left="1620"/>
        <w:jc w:val="both"/>
        <w:rPr>
          <w:rFonts w:ascii="Times New Roman" w:eastAsia="Arial Unicode MS" w:hAnsi="Times New Roman" w:cs="Times New Roman"/>
          <w:b w:val="0"/>
          <w:sz w:val="24"/>
          <w:szCs w:val="24"/>
          <w:lang w:val="mn-MN"/>
        </w:rPr>
      </w:pPr>
    </w:p>
    <w:p w14:paraId="0FBFB713" w14:textId="77777777" w:rsidR="007C20BB" w:rsidRDefault="007C20BB" w:rsidP="003F1554">
      <w:pPr>
        <w:pStyle w:val="ListParagraph"/>
        <w:widowControl/>
        <w:numPr>
          <w:ilvl w:val="2"/>
          <w:numId w:val="103"/>
        </w:numPr>
        <w:autoSpaceDE/>
        <w:adjustRightInd/>
        <w:ind w:left="1620" w:hanging="90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Өргөтгөл</w:t>
      </w:r>
    </w:p>
    <w:p w14:paraId="48DF13F7" w14:textId="77777777" w:rsidR="007C20BB" w:rsidRDefault="007C20BB" w:rsidP="007C20BB">
      <w:pPr>
        <w:pStyle w:val="ListParagraph"/>
        <w:widowControl/>
        <w:autoSpaceDE/>
        <w:adjustRightInd/>
        <w:ind w:left="1620"/>
        <w:jc w:val="both"/>
        <w:rPr>
          <w:rFonts w:ascii="Times New Roman" w:eastAsia="Arial Unicode MS" w:hAnsi="Times New Roman" w:cs="Times New Roman"/>
          <w:b w:val="0"/>
          <w:sz w:val="24"/>
          <w:szCs w:val="24"/>
          <w:lang w:val="mn-MN"/>
        </w:rPr>
      </w:pPr>
    </w:p>
    <w:p w14:paraId="310DD02F" w14:textId="77777777" w:rsidR="007C20BB" w:rsidRDefault="007C20BB" w:rsidP="003F1554">
      <w:pPr>
        <w:pStyle w:val="ListParagraph"/>
        <w:widowControl/>
        <w:numPr>
          <w:ilvl w:val="2"/>
          <w:numId w:val="103"/>
        </w:numPr>
        <w:autoSpaceDE/>
        <w:adjustRightInd/>
        <w:ind w:left="1620" w:hanging="90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Шинэчлэл ба орлуулалт</w:t>
      </w:r>
    </w:p>
    <w:p w14:paraId="79F872AA" w14:textId="77777777" w:rsidR="007C20BB" w:rsidRPr="007A1D32" w:rsidRDefault="007C20BB" w:rsidP="007A1D32">
      <w:pPr>
        <w:widowControl/>
        <w:autoSpaceDE/>
        <w:adjustRightInd/>
        <w:jc w:val="both"/>
        <w:rPr>
          <w:rFonts w:ascii="Times New Roman" w:eastAsia="Arial Unicode MS" w:hAnsi="Times New Roman" w:cs="Times New Roman"/>
          <w:i/>
          <w:sz w:val="24"/>
          <w:szCs w:val="24"/>
          <w:u w:val="single"/>
          <w:lang w:val="mn-MN"/>
        </w:rPr>
      </w:pPr>
    </w:p>
    <w:p w14:paraId="4B53CA8F" w14:textId="77777777" w:rsidR="007C20BB" w:rsidRPr="007204DA" w:rsidRDefault="007C20BB" w:rsidP="003F1554">
      <w:pPr>
        <w:pStyle w:val="ListParagraph"/>
        <w:widowControl/>
        <w:numPr>
          <w:ilvl w:val="1"/>
          <w:numId w:val="103"/>
        </w:numPr>
        <w:autoSpaceDE/>
        <w:adjustRightInd/>
        <w:ind w:left="720" w:hanging="720"/>
        <w:jc w:val="both"/>
        <w:rPr>
          <w:rFonts w:ascii="Times New Roman" w:eastAsia="Arial Unicode MS" w:hAnsi="Times New Roman" w:cs="Times New Roman"/>
          <w:b w:val="0"/>
          <w:sz w:val="24"/>
          <w:szCs w:val="24"/>
          <w:lang w:val="mn-MN"/>
        </w:rPr>
      </w:pPr>
      <w:r w:rsidRPr="007204DA">
        <w:rPr>
          <w:rFonts w:ascii="Times New Roman" w:eastAsia="Arial Unicode MS" w:hAnsi="Times New Roman" w:cs="Times New Roman"/>
          <w:b w:val="0"/>
          <w:sz w:val="24"/>
          <w:szCs w:val="24"/>
          <w:lang w:val="mn-MN"/>
        </w:rPr>
        <w:t>З</w:t>
      </w:r>
      <w:r w:rsidR="007204DA">
        <w:rPr>
          <w:rFonts w:ascii="Times New Roman" w:eastAsia="Arial Unicode MS" w:hAnsi="Times New Roman" w:cs="Times New Roman"/>
          <w:b w:val="0"/>
          <w:sz w:val="24"/>
          <w:szCs w:val="24"/>
          <w:lang w:val="mn-MN"/>
        </w:rPr>
        <w:t>асвар</w:t>
      </w:r>
      <w:r w:rsidRPr="007204DA">
        <w:rPr>
          <w:rFonts w:ascii="Times New Roman" w:eastAsia="Arial Unicode MS" w:hAnsi="Times New Roman" w:cs="Times New Roman"/>
          <w:b w:val="0"/>
          <w:sz w:val="24"/>
          <w:szCs w:val="24"/>
          <w:lang w:val="mn-MN"/>
        </w:rPr>
        <w:t xml:space="preserve"> </w:t>
      </w:r>
    </w:p>
    <w:p w14:paraId="688EB1E1" w14:textId="77777777" w:rsidR="007C20BB" w:rsidRPr="007204DA" w:rsidRDefault="007C20BB" w:rsidP="007C20BB">
      <w:pPr>
        <w:pStyle w:val="ListParagraph"/>
        <w:widowControl/>
        <w:autoSpaceDE/>
        <w:adjustRightInd/>
        <w:ind w:left="1620"/>
        <w:jc w:val="both"/>
        <w:rPr>
          <w:rFonts w:ascii="Times New Roman" w:eastAsia="Arial Unicode MS" w:hAnsi="Times New Roman" w:cs="Times New Roman"/>
          <w:b w:val="0"/>
          <w:sz w:val="24"/>
          <w:szCs w:val="24"/>
          <w:lang w:val="mn-MN"/>
        </w:rPr>
      </w:pPr>
    </w:p>
    <w:p w14:paraId="454AEE16" w14:textId="77777777" w:rsidR="007C20BB" w:rsidRPr="007204DA" w:rsidRDefault="007C20BB" w:rsidP="003F1554">
      <w:pPr>
        <w:pStyle w:val="ListParagraph"/>
        <w:widowControl/>
        <w:numPr>
          <w:ilvl w:val="2"/>
          <w:numId w:val="103"/>
        </w:numPr>
        <w:autoSpaceDE/>
        <w:adjustRightInd/>
        <w:ind w:left="1620" w:hanging="900"/>
        <w:jc w:val="both"/>
        <w:rPr>
          <w:rFonts w:ascii="Times New Roman" w:eastAsia="Arial Unicode MS" w:hAnsi="Times New Roman" w:cs="Times New Roman"/>
          <w:b w:val="0"/>
          <w:sz w:val="24"/>
          <w:szCs w:val="24"/>
          <w:lang w:val="mn-MN"/>
        </w:rPr>
      </w:pPr>
      <w:r w:rsidRPr="007204DA">
        <w:rPr>
          <w:rFonts w:ascii="Times New Roman" w:eastAsia="Arial Unicode MS" w:hAnsi="Times New Roman" w:cs="Times New Roman"/>
          <w:b w:val="0"/>
          <w:sz w:val="24"/>
          <w:szCs w:val="24"/>
          <w:lang w:val="mn-MN"/>
        </w:rPr>
        <w:t xml:space="preserve">Засварын зардал нь зардлын капиталжих нөхцлийг хангахгүй бол “засварын зардал“ дансанд бүртгэж, тайлант хугацааны зардал болгоно. Учир нь энэ тохиолдолд уг зардлыг хөрөнгийн хэвийн үйл ажиллагааг хангахтай холбогдон гарсан зардал гэж үзнэ. </w:t>
      </w:r>
    </w:p>
    <w:p w14:paraId="669CAAAA" w14:textId="77777777" w:rsidR="007C20BB" w:rsidRPr="007204DA" w:rsidRDefault="007C20BB" w:rsidP="007C20BB">
      <w:pPr>
        <w:pStyle w:val="ListParagraph"/>
        <w:widowControl/>
        <w:autoSpaceDE/>
        <w:adjustRightInd/>
        <w:ind w:left="1620"/>
        <w:jc w:val="both"/>
        <w:rPr>
          <w:rFonts w:ascii="Times New Roman" w:eastAsia="Arial Unicode MS" w:hAnsi="Times New Roman" w:cs="Times New Roman"/>
          <w:b w:val="0"/>
          <w:sz w:val="24"/>
          <w:szCs w:val="24"/>
          <w:lang w:val="mn-MN"/>
        </w:rPr>
      </w:pPr>
    </w:p>
    <w:p w14:paraId="234C3272" w14:textId="77777777" w:rsidR="007C20BB" w:rsidRPr="007204DA" w:rsidRDefault="007C20BB" w:rsidP="003F1554">
      <w:pPr>
        <w:pStyle w:val="ListParagraph"/>
        <w:widowControl/>
        <w:numPr>
          <w:ilvl w:val="2"/>
          <w:numId w:val="103"/>
        </w:numPr>
        <w:autoSpaceDE/>
        <w:adjustRightInd/>
        <w:ind w:left="1620" w:hanging="900"/>
        <w:jc w:val="both"/>
        <w:rPr>
          <w:rFonts w:ascii="Times New Roman" w:eastAsia="Arial Unicode MS" w:hAnsi="Times New Roman" w:cs="Times New Roman"/>
          <w:b w:val="0"/>
          <w:sz w:val="24"/>
          <w:szCs w:val="24"/>
          <w:lang w:val="mn-MN"/>
        </w:rPr>
      </w:pPr>
      <w:r w:rsidRPr="007204DA">
        <w:rPr>
          <w:rFonts w:ascii="Times New Roman" w:eastAsia="Arial Unicode MS" w:hAnsi="Times New Roman" w:cs="Times New Roman"/>
          <w:b w:val="0"/>
          <w:sz w:val="24"/>
          <w:szCs w:val="24"/>
          <w:lang w:val="mn-MN"/>
        </w:rPr>
        <w:t>Харин зардлын капиталжих нөхцлүүдийн аль нэгийг хангасан тохиолдолд засварын зардлын дүнгээр үндсэн хөрөнгийн өртгийг нэмэгдүүлнэ.</w:t>
      </w:r>
    </w:p>
    <w:p w14:paraId="3D380E77" w14:textId="77777777" w:rsidR="007C20BB" w:rsidRPr="007204DA" w:rsidRDefault="007C20BB" w:rsidP="007C20BB">
      <w:pPr>
        <w:pStyle w:val="ListParagraph"/>
        <w:widowControl/>
        <w:autoSpaceDE/>
        <w:adjustRightInd/>
        <w:ind w:left="1620"/>
        <w:jc w:val="both"/>
        <w:rPr>
          <w:rFonts w:ascii="Times New Roman" w:eastAsia="Arial Unicode MS" w:hAnsi="Times New Roman" w:cs="Times New Roman"/>
          <w:b w:val="0"/>
          <w:sz w:val="24"/>
          <w:szCs w:val="24"/>
          <w:lang w:val="mn-MN"/>
        </w:rPr>
      </w:pPr>
    </w:p>
    <w:p w14:paraId="2A8FB6E9" w14:textId="77777777" w:rsidR="007C20BB" w:rsidRPr="007204DA" w:rsidRDefault="007204DA" w:rsidP="003F1554">
      <w:pPr>
        <w:pStyle w:val="ListParagraph"/>
        <w:widowControl/>
        <w:numPr>
          <w:ilvl w:val="2"/>
          <w:numId w:val="103"/>
        </w:numPr>
        <w:autoSpaceDE/>
        <w:adjustRightInd/>
        <w:ind w:left="1620" w:hanging="90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Нягтлан бодох бүртгэлийн бичилт</w:t>
      </w:r>
    </w:p>
    <w:p w14:paraId="6668CDA7" w14:textId="77777777" w:rsidR="007C20BB" w:rsidRPr="007204DA" w:rsidRDefault="007C20BB" w:rsidP="007C20BB">
      <w:pPr>
        <w:pStyle w:val="ListParagraph"/>
        <w:jc w:val="both"/>
        <w:rPr>
          <w:rFonts w:ascii="Times New Roman" w:eastAsia="Arial Unicode MS" w:hAnsi="Times New Roman" w:cs="Times New Roman"/>
          <w:b w:val="0"/>
          <w:sz w:val="24"/>
          <w:szCs w:val="24"/>
          <w:lang w:val="mn-MN"/>
        </w:rPr>
      </w:pPr>
    </w:p>
    <w:p w14:paraId="5DA664AB" w14:textId="77777777" w:rsidR="007C20BB" w:rsidRPr="007204DA" w:rsidRDefault="007C20BB" w:rsidP="003F1554">
      <w:pPr>
        <w:pStyle w:val="ListParagraph"/>
        <w:widowControl/>
        <w:numPr>
          <w:ilvl w:val="0"/>
          <w:numId w:val="113"/>
        </w:numPr>
        <w:tabs>
          <w:tab w:val="left" w:pos="1440"/>
          <w:tab w:val="left" w:pos="2160"/>
          <w:tab w:val="left" w:pos="2880"/>
        </w:tabs>
        <w:autoSpaceDE/>
        <w:adjustRightInd/>
        <w:ind w:left="1980"/>
        <w:jc w:val="both"/>
        <w:rPr>
          <w:rFonts w:ascii="Times New Roman" w:eastAsia="Arial Unicode MS" w:hAnsi="Times New Roman" w:cs="Times New Roman"/>
          <w:b w:val="0"/>
          <w:sz w:val="24"/>
          <w:szCs w:val="24"/>
          <w:lang w:val="mn-MN"/>
        </w:rPr>
      </w:pPr>
      <w:r w:rsidRPr="007204DA">
        <w:rPr>
          <w:rFonts w:ascii="Times New Roman" w:eastAsia="Arial Unicode MS" w:hAnsi="Times New Roman" w:cs="Times New Roman"/>
          <w:b w:val="0"/>
          <w:sz w:val="24"/>
          <w:szCs w:val="24"/>
          <w:lang w:val="mn-MN"/>
        </w:rPr>
        <w:t>Үндсэн хөрөнгийн</w:t>
      </w:r>
      <w:r w:rsidR="007204DA">
        <w:rPr>
          <w:rFonts w:ascii="Times New Roman" w:eastAsia="Arial Unicode MS" w:hAnsi="Times New Roman" w:cs="Times New Roman"/>
          <w:b w:val="0"/>
          <w:sz w:val="24"/>
          <w:szCs w:val="24"/>
          <w:lang w:val="mn-MN"/>
        </w:rPr>
        <w:t xml:space="preserve"> урсгал засварын зардлыг </w:t>
      </w:r>
    </w:p>
    <w:p w14:paraId="5370EEA1" w14:textId="77777777" w:rsidR="007C20BB" w:rsidRPr="007204DA" w:rsidRDefault="007C20BB" w:rsidP="007C20BB">
      <w:pPr>
        <w:tabs>
          <w:tab w:val="left" w:pos="1440"/>
          <w:tab w:val="left" w:pos="2160"/>
          <w:tab w:val="left" w:pos="2880"/>
        </w:tabs>
        <w:ind w:left="1980" w:hanging="360"/>
        <w:contextualSpacing/>
        <w:jc w:val="both"/>
        <w:rPr>
          <w:rFonts w:ascii="Times New Roman" w:eastAsia="Arial Unicode MS" w:hAnsi="Times New Roman" w:cs="Times New Roman"/>
          <w:b w:val="0"/>
          <w:sz w:val="24"/>
          <w:szCs w:val="24"/>
          <w:lang w:val="mn-MN"/>
        </w:rPr>
      </w:pPr>
      <w:r w:rsidRPr="007204DA">
        <w:rPr>
          <w:rFonts w:ascii="Times New Roman" w:eastAsia="Arial Unicode MS" w:hAnsi="Times New Roman" w:cs="Times New Roman"/>
          <w:b w:val="0"/>
          <w:sz w:val="24"/>
          <w:szCs w:val="24"/>
          <w:lang w:val="mn-MN"/>
        </w:rPr>
        <w:t xml:space="preserve"> </w:t>
      </w:r>
      <w:r w:rsidRPr="007204DA">
        <w:rPr>
          <w:rFonts w:ascii="Times New Roman" w:eastAsia="Arial Unicode MS" w:hAnsi="Times New Roman" w:cs="Times New Roman"/>
          <w:b w:val="0"/>
          <w:sz w:val="24"/>
          <w:szCs w:val="24"/>
          <w:lang w:val="mn-MN"/>
        </w:rPr>
        <w:tab/>
      </w:r>
      <w:r w:rsidRPr="007204DA">
        <w:rPr>
          <w:rFonts w:ascii="Times New Roman" w:eastAsia="Arial Unicode MS" w:hAnsi="Times New Roman" w:cs="Times New Roman"/>
          <w:b w:val="0"/>
          <w:sz w:val="24"/>
          <w:szCs w:val="24"/>
          <w:lang w:val="mn-MN"/>
        </w:rPr>
        <w:tab/>
      </w:r>
    </w:p>
    <w:p w14:paraId="2E7F6FA8" w14:textId="77777777" w:rsidR="007C20BB" w:rsidRPr="007204DA" w:rsidRDefault="007C20BB" w:rsidP="007C20BB">
      <w:pPr>
        <w:tabs>
          <w:tab w:val="left" w:pos="1440"/>
          <w:tab w:val="left" w:pos="2160"/>
          <w:tab w:val="left" w:pos="2880"/>
        </w:tabs>
        <w:ind w:left="1980" w:hanging="360"/>
        <w:contextualSpacing/>
        <w:jc w:val="both"/>
        <w:rPr>
          <w:rFonts w:ascii="Times New Roman" w:eastAsia="Arial Unicode MS" w:hAnsi="Times New Roman" w:cs="Times New Roman"/>
          <w:b w:val="0"/>
          <w:sz w:val="24"/>
          <w:szCs w:val="24"/>
          <w:lang w:val="mn-MN"/>
        </w:rPr>
      </w:pPr>
      <w:r w:rsidRPr="007204DA">
        <w:rPr>
          <w:rFonts w:ascii="Times New Roman" w:eastAsia="Arial Unicode MS" w:hAnsi="Times New Roman" w:cs="Times New Roman"/>
          <w:b w:val="0"/>
          <w:sz w:val="24"/>
          <w:szCs w:val="24"/>
          <w:lang w:val="mn-MN"/>
        </w:rPr>
        <w:tab/>
      </w:r>
      <w:r w:rsidRPr="007204DA">
        <w:rPr>
          <w:rFonts w:ascii="Times New Roman" w:eastAsia="Arial Unicode MS" w:hAnsi="Times New Roman" w:cs="Times New Roman"/>
          <w:b w:val="0"/>
          <w:sz w:val="24"/>
          <w:szCs w:val="24"/>
          <w:lang w:val="mn-MN"/>
        </w:rPr>
        <w:tab/>
        <w:t xml:space="preserve">Дт </w:t>
      </w:r>
      <w:r w:rsidRPr="007204DA">
        <w:rPr>
          <w:rFonts w:ascii="Times New Roman" w:eastAsia="Arial Unicode MS" w:hAnsi="Times New Roman" w:cs="Times New Roman"/>
          <w:b w:val="0"/>
          <w:sz w:val="24"/>
          <w:szCs w:val="24"/>
          <w:lang w:val="mn-MN"/>
        </w:rPr>
        <w:tab/>
        <w:t xml:space="preserve">Урсгал засварын зардал </w:t>
      </w:r>
    </w:p>
    <w:p w14:paraId="69EB3959" w14:textId="77777777" w:rsidR="007C20BB" w:rsidRPr="00CB0BD9" w:rsidRDefault="007C20BB" w:rsidP="007C20BB">
      <w:pPr>
        <w:tabs>
          <w:tab w:val="left" w:pos="1440"/>
          <w:tab w:val="left" w:pos="2160"/>
          <w:tab w:val="left" w:pos="2880"/>
        </w:tabs>
        <w:ind w:left="1980" w:hanging="360"/>
        <w:jc w:val="both"/>
        <w:rPr>
          <w:rFonts w:ascii="Times New Roman" w:eastAsia="Arial Unicode MS" w:hAnsi="Times New Roman" w:cs="Times New Roman"/>
          <w:b w:val="0"/>
          <w:sz w:val="24"/>
          <w:szCs w:val="24"/>
        </w:rPr>
      </w:pPr>
      <w:r w:rsidRPr="007204DA">
        <w:rPr>
          <w:rFonts w:ascii="Times New Roman" w:eastAsia="Arial Unicode MS" w:hAnsi="Times New Roman" w:cs="Times New Roman"/>
          <w:b w:val="0"/>
          <w:sz w:val="24"/>
          <w:szCs w:val="24"/>
          <w:lang w:val="mn-MN"/>
        </w:rPr>
        <w:t xml:space="preserve">         </w:t>
      </w:r>
      <w:r w:rsidRPr="007204DA">
        <w:rPr>
          <w:rFonts w:ascii="Times New Roman" w:eastAsia="Arial Unicode MS" w:hAnsi="Times New Roman" w:cs="Times New Roman"/>
          <w:b w:val="0"/>
          <w:sz w:val="24"/>
          <w:szCs w:val="24"/>
          <w:lang w:val="mn-MN"/>
        </w:rPr>
        <w:tab/>
        <w:t xml:space="preserve">Кт </w:t>
      </w:r>
      <w:r w:rsidRPr="007204DA">
        <w:rPr>
          <w:rFonts w:ascii="Times New Roman" w:eastAsia="Arial Unicode MS" w:hAnsi="Times New Roman" w:cs="Times New Roman"/>
          <w:b w:val="0"/>
          <w:sz w:val="24"/>
          <w:szCs w:val="24"/>
          <w:lang w:val="mn-MN"/>
        </w:rPr>
        <w:tab/>
        <w:t>Мөнгөн хөрөнгө /Өр</w:t>
      </w:r>
      <w:r w:rsidR="00CB0BD9">
        <w:rPr>
          <w:rFonts w:ascii="Times New Roman" w:eastAsia="Arial Unicode MS" w:hAnsi="Times New Roman" w:cs="Times New Roman"/>
          <w:b w:val="0"/>
          <w:sz w:val="24"/>
          <w:szCs w:val="24"/>
        </w:rPr>
        <w:t>/</w:t>
      </w:r>
    </w:p>
    <w:p w14:paraId="000409D1" w14:textId="77777777" w:rsidR="007C20BB" w:rsidRPr="007204DA" w:rsidRDefault="007C20BB" w:rsidP="007C20BB">
      <w:pPr>
        <w:pStyle w:val="ListParagraph"/>
        <w:widowControl/>
        <w:autoSpaceDE/>
        <w:adjustRightInd/>
        <w:ind w:left="1980"/>
        <w:jc w:val="both"/>
        <w:rPr>
          <w:rFonts w:ascii="Times New Roman" w:eastAsia="Arial Unicode MS" w:hAnsi="Times New Roman" w:cs="Times New Roman"/>
          <w:b w:val="0"/>
          <w:sz w:val="24"/>
          <w:szCs w:val="24"/>
          <w:lang w:val="mn-MN"/>
        </w:rPr>
      </w:pPr>
    </w:p>
    <w:p w14:paraId="35F93B6B" w14:textId="77777777" w:rsidR="007C20BB" w:rsidRPr="007204DA" w:rsidRDefault="007C20BB" w:rsidP="003F1554">
      <w:pPr>
        <w:pStyle w:val="ListParagraph"/>
        <w:widowControl/>
        <w:numPr>
          <w:ilvl w:val="0"/>
          <w:numId w:val="113"/>
        </w:numPr>
        <w:autoSpaceDE/>
        <w:adjustRightInd/>
        <w:ind w:left="1980"/>
        <w:jc w:val="both"/>
        <w:rPr>
          <w:rFonts w:ascii="Times New Roman" w:eastAsia="Arial Unicode MS" w:hAnsi="Times New Roman" w:cs="Times New Roman"/>
          <w:b w:val="0"/>
          <w:sz w:val="24"/>
          <w:szCs w:val="24"/>
          <w:lang w:val="mn-MN"/>
        </w:rPr>
      </w:pPr>
      <w:r w:rsidRPr="007204DA">
        <w:rPr>
          <w:rFonts w:ascii="Times New Roman" w:eastAsia="Arial Unicode MS" w:hAnsi="Times New Roman" w:cs="Times New Roman"/>
          <w:b w:val="0"/>
          <w:sz w:val="24"/>
          <w:szCs w:val="24"/>
          <w:lang w:val="mn-MN"/>
        </w:rPr>
        <w:t>Их засварын зардлыг гүй</w:t>
      </w:r>
      <w:r w:rsidR="007204DA">
        <w:rPr>
          <w:rFonts w:ascii="Times New Roman" w:eastAsia="Arial Unicode MS" w:hAnsi="Times New Roman" w:cs="Times New Roman"/>
          <w:b w:val="0"/>
          <w:sz w:val="24"/>
          <w:szCs w:val="24"/>
          <w:lang w:val="mn-MN"/>
        </w:rPr>
        <w:t xml:space="preserve">цэтгэлээр нь капиталжуулах бол </w:t>
      </w:r>
    </w:p>
    <w:p w14:paraId="35693CF5" w14:textId="77777777" w:rsidR="007C20BB" w:rsidRPr="007204DA" w:rsidRDefault="007C20BB" w:rsidP="007C20BB">
      <w:pPr>
        <w:tabs>
          <w:tab w:val="left" w:pos="1440"/>
          <w:tab w:val="left" w:pos="2160"/>
          <w:tab w:val="left" w:pos="2880"/>
        </w:tabs>
        <w:ind w:left="1980" w:hanging="360"/>
        <w:contextualSpacing/>
        <w:jc w:val="both"/>
        <w:rPr>
          <w:rFonts w:ascii="Times New Roman" w:eastAsia="Arial Unicode MS" w:hAnsi="Times New Roman" w:cs="Times New Roman"/>
          <w:b w:val="0"/>
          <w:sz w:val="24"/>
          <w:szCs w:val="24"/>
          <w:lang w:val="mn-MN"/>
        </w:rPr>
      </w:pPr>
      <w:r w:rsidRPr="007204DA">
        <w:rPr>
          <w:rFonts w:ascii="Times New Roman" w:eastAsia="Arial Unicode MS" w:hAnsi="Times New Roman" w:cs="Times New Roman"/>
          <w:b w:val="0"/>
          <w:sz w:val="24"/>
          <w:szCs w:val="24"/>
          <w:lang w:val="mn-MN"/>
        </w:rPr>
        <w:tab/>
      </w:r>
      <w:r w:rsidRPr="007204DA">
        <w:rPr>
          <w:rFonts w:ascii="Times New Roman" w:eastAsia="Arial Unicode MS" w:hAnsi="Times New Roman" w:cs="Times New Roman"/>
          <w:b w:val="0"/>
          <w:sz w:val="24"/>
          <w:szCs w:val="24"/>
          <w:lang w:val="mn-MN"/>
        </w:rPr>
        <w:tab/>
      </w:r>
    </w:p>
    <w:p w14:paraId="2154567A" w14:textId="77777777" w:rsidR="007C20BB" w:rsidRPr="007204DA" w:rsidRDefault="007C20BB" w:rsidP="007C20BB">
      <w:pPr>
        <w:tabs>
          <w:tab w:val="left" w:pos="1440"/>
          <w:tab w:val="left" w:pos="2160"/>
          <w:tab w:val="left" w:pos="2880"/>
        </w:tabs>
        <w:ind w:left="1980" w:hanging="360"/>
        <w:contextualSpacing/>
        <w:jc w:val="both"/>
        <w:rPr>
          <w:rFonts w:ascii="Times New Roman" w:eastAsia="Arial Unicode MS" w:hAnsi="Times New Roman" w:cs="Times New Roman"/>
          <w:b w:val="0"/>
          <w:sz w:val="24"/>
          <w:szCs w:val="24"/>
          <w:lang w:val="mn-MN"/>
        </w:rPr>
      </w:pPr>
      <w:r w:rsidRPr="007204DA">
        <w:rPr>
          <w:rFonts w:ascii="Times New Roman" w:eastAsia="Arial Unicode MS" w:hAnsi="Times New Roman" w:cs="Times New Roman"/>
          <w:b w:val="0"/>
          <w:sz w:val="24"/>
          <w:szCs w:val="24"/>
          <w:lang w:val="mn-MN"/>
        </w:rPr>
        <w:tab/>
      </w:r>
      <w:r w:rsidRPr="007204DA">
        <w:rPr>
          <w:rFonts w:ascii="Times New Roman" w:eastAsia="Arial Unicode MS" w:hAnsi="Times New Roman" w:cs="Times New Roman"/>
          <w:b w:val="0"/>
          <w:sz w:val="24"/>
          <w:szCs w:val="24"/>
          <w:lang w:val="mn-MN"/>
        </w:rPr>
        <w:tab/>
        <w:t xml:space="preserve">Дт </w:t>
      </w:r>
      <w:r w:rsidRPr="007204DA">
        <w:rPr>
          <w:rFonts w:ascii="Times New Roman" w:eastAsia="Arial Unicode MS" w:hAnsi="Times New Roman" w:cs="Times New Roman"/>
          <w:b w:val="0"/>
          <w:sz w:val="24"/>
          <w:szCs w:val="24"/>
          <w:lang w:val="mn-MN"/>
        </w:rPr>
        <w:tab/>
        <w:t>Үндсэн хөрөнгө</w:t>
      </w:r>
    </w:p>
    <w:p w14:paraId="3B864722" w14:textId="77777777" w:rsidR="007C20BB" w:rsidRPr="007204DA" w:rsidRDefault="007204DA" w:rsidP="007C20BB">
      <w:pPr>
        <w:tabs>
          <w:tab w:val="left" w:pos="1440"/>
          <w:tab w:val="left" w:pos="2160"/>
          <w:tab w:val="left" w:pos="2880"/>
        </w:tabs>
        <w:ind w:left="1980" w:hanging="36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 xml:space="preserve">         </w:t>
      </w:r>
      <w:r>
        <w:rPr>
          <w:rFonts w:ascii="Times New Roman" w:eastAsia="Arial Unicode MS" w:hAnsi="Times New Roman" w:cs="Times New Roman"/>
          <w:b w:val="0"/>
          <w:sz w:val="24"/>
          <w:szCs w:val="24"/>
          <w:lang w:val="mn-MN"/>
        </w:rPr>
        <w:tab/>
        <w:t xml:space="preserve">Кт </w:t>
      </w:r>
      <w:r>
        <w:rPr>
          <w:rFonts w:ascii="Times New Roman" w:eastAsia="Arial Unicode MS" w:hAnsi="Times New Roman" w:cs="Times New Roman"/>
          <w:b w:val="0"/>
          <w:sz w:val="24"/>
          <w:szCs w:val="24"/>
          <w:lang w:val="mn-MN"/>
        </w:rPr>
        <w:tab/>
        <w:t>Мөнгөн хөрөнгө /</w:t>
      </w:r>
      <w:r w:rsidR="007C20BB" w:rsidRPr="007204DA">
        <w:rPr>
          <w:rFonts w:ascii="Times New Roman" w:eastAsia="Arial Unicode MS" w:hAnsi="Times New Roman" w:cs="Times New Roman"/>
          <w:b w:val="0"/>
          <w:sz w:val="24"/>
          <w:szCs w:val="24"/>
          <w:lang w:val="mn-MN"/>
        </w:rPr>
        <w:t>Өр/ Холбогдох зардлын данс</w:t>
      </w:r>
    </w:p>
    <w:p w14:paraId="2963C1C3" w14:textId="77777777" w:rsidR="007C20BB" w:rsidRPr="007204DA" w:rsidRDefault="007C20BB" w:rsidP="007C20BB">
      <w:pPr>
        <w:pStyle w:val="ListParagraph"/>
        <w:widowControl/>
        <w:autoSpaceDE/>
        <w:adjustRightInd/>
        <w:ind w:left="1440"/>
        <w:jc w:val="both"/>
        <w:rPr>
          <w:rFonts w:ascii="Times New Roman" w:eastAsia="Arial Unicode MS" w:hAnsi="Times New Roman" w:cs="Times New Roman"/>
          <w:b w:val="0"/>
          <w:sz w:val="24"/>
          <w:szCs w:val="24"/>
          <w:lang w:val="mn-MN"/>
        </w:rPr>
      </w:pPr>
    </w:p>
    <w:p w14:paraId="730D2A95" w14:textId="77777777" w:rsidR="007C20BB" w:rsidRPr="007204DA" w:rsidRDefault="007C20BB" w:rsidP="003F1554">
      <w:pPr>
        <w:pStyle w:val="ListParagraph"/>
        <w:widowControl/>
        <w:numPr>
          <w:ilvl w:val="1"/>
          <w:numId w:val="103"/>
        </w:numPr>
        <w:autoSpaceDE/>
        <w:adjustRightInd/>
        <w:ind w:left="720" w:hanging="720"/>
        <w:jc w:val="both"/>
        <w:rPr>
          <w:rFonts w:ascii="Times New Roman" w:eastAsia="Arial Unicode MS" w:hAnsi="Times New Roman" w:cs="Times New Roman"/>
          <w:b w:val="0"/>
          <w:sz w:val="24"/>
          <w:szCs w:val="24"/>
          <w:lang w:val="mn-MN"/>
        </w:rPr>
      </w:pPr>
      <w:r w:rsidRPr="007204DA">
        <w:rPr>
          <w:rFonts w:ascii="Times New Roman" w:eastAsia="Arial Unicode MS" w:hAnsi="Times New Roman" w:cs="Times New Roman"/>
          <w:b w:val="0"/>
          <w:sz w:val="24"/>
          <w:szCs w:val="24"/>
          <w:lang w:val="mn-MN"/>
        </w:rPr>
        <w:t xml:space="preserve">Өргөтгөл </w:t>
      </w:r>
    </w:p>
    <w:p w14:paraId="5B2780AD" w14:textId="77777777" w:rsidR="007C20BB" w:rsidRDefault="007C20BB" w:rsidP="007C20BB">
      <w:pPr>
        <w:pStyle w:val="ListParagraph"/>
        <w:widowControl/>
        <w:autoSpaceDE/>
        <w:adjustRightInd/>
        <w:ind w:left="1620"/>
        <w:jc w:val="both"/>
        <w:rPr>
          <w:rFonts w:ascii="Times New Roman" w:eastAsia="Arial Unicode MS" w:hAnsi="Times New Roman" w:cs="Times New Roman"/>
          <w:b w:val="0"/>
          <w:sz w:val="24"/>
          <w:szCs w:val="24"/>
          <w:lang w:val="mn-MN"/>
        </w:rPr>
      </w:pPr>
    </w:p>
    <w:p w14:paraId="15805214" w14:textId="77777777" w:rsidR="007C20BB" w:rsidRPr="00EC2EDA" w:rsidRDefault="007C20BB" w:rsidP="00EC2EDA">
      <w:pPr>
        <w:pStyle w:val="ListParagraph"/>
        <w:widowControl/>
        <w:numPr>
          <w:ilvl w:val="2"/>
          <w:numId w:val="103"/>
        </w:numPr>
        <w:autoSpaceDE/>
        <w:adjustRightInd/>
        <w:ind w:left="1620" w:hanging="90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lastRenderedPageBreak/>
        <w:t>Өргөтгөл нь ашиглагдах хугацааг уртасгах, эсвэл бүтээгдэхүүний гарц, чанар, хүчин чадлыг нэмэгдүүлэх нөлөөтэй тул өргөтгөл хийхтэй холбогдон гарсан зардлыг үндсэн хөрөнгийн өртөгт капиталжуулна. Мөн өргөтгөл хийх явцад хөрөнгийн бүтцэд өөрчлөлт орсон бөгөөд энэ өөрчлөлтийг төлөвлөж байсан бол өөрчлөлттэй холбоотой зардал нь өргөтгөлийн өртөгт орно.</w:t>
      </w:r>
    </w:p>
    <w:p w14:paraId="76D98BF3" w14:textId="77777777" w:rsidR="007C20BB" w:rsidRDefault="007C20BB" w:rsidP="007C20BB">
      <w:pPr>
        <w:pStyle w:val="ListParagraph"/>
        <w:widowControl/>
        <w:autoSpaceDE/>
        <w:adjustRightInd/>
        <w:ind w:left="1620"/>
        <w:jc w:val="both"/>
        <w:rPr>
          <w:rFonts w:ascii="Times New Roman" w:eastAsia="Arial Unicode MS" w:hAnsi="Times New Roman" w:cs="Times New Roman"/>
          <w:b w:val="0"/>
          <w:sz w:val="24"/>
          <w:szCs w:val="24"/>
          <w:lang w:val="mn-MN"/>
        </w:rPr>
      </w:pPr>
    </w:p>
    <w:p w14:paraId="12DADC72" w14:textId="77777777" w:rsidR="007C20BB" w:rsidRDefault="00242622" w:rsidP="003F1554">
      <w:pPr>
        <w:pStyle w:val="ListParagraph"/>
        <w:widowControl/>
        <w:numPr>
          <w:ilvl w:val="2"/>
          <w:numId w:val="103"/>
        </w:numPr>
        <w:autoSpaceDE/>
        <w:adjustRightInd/>
        <w:ind w:left="1620" w:hanging="90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Нягтлан бодох бүртгэлийн бичилт</w:t>
      </w:r>
    </w:p>
    <w:p w14:paraId="7147BBEE" w14:textId="77777777" w:rsidR="007C20BB" w:rsidRDefault="007C20BB" w:rsidP="007C20BB">
      <w:pPr>
        <w:pStyle w:val="ListParagraph"/>
        <w:jc w:val="both"/>
        <w:rPr>
          <w:rFonts w:ascii="Times New Roman" w:eastAsia="Arial Unicode MS" w:hAnsi="Times New Roman" w:cs="Times New Roman"/>
          <w:b w:val="0"/>
          <w:sz w:val="24"/>
          <w:szCs w:val="24"/>
          <w:lang w:val="mn-MN"/>
        </w:rPr>
      </w:pPr>
    </w:p>
    <w:p w14:paraId="68019457" w14:textId="77777777" w:rsidR="007C20BB" w:rsidRPr="007204DA" w:rsidRDefault="007C20BB" w:rsidP="003F1554">
      <w:pPr>
        <w:pStyle w:val="ListParagraph"/>
        <w:widowControl/>
        <w:numPr>
          <w:ilvl w:val="0"/>
          <w:numId w:val="113"/>
        </w:numPr>
        <w:autoSpaceDE/>
        <w:adjustRightInd/>
        <w:ind w:left="1980"/>
        <w:jc w:val="both"/>
        <w:rPr>
          <w:rFonts w:ascii="Times New Roman" w:eastAsia="Arial Unicode MS" w:hAnsi="Times New Roman" w:cs="Times New Roman"/>
          <w:b w:val="0"/>
          <w:sz w:val="24"/>
          <w:szCs w:val="24"/>
          <w:lang w:val="mn-MN"/>
        </w:rPr>
      </w:pPr>
      <w:r w:rsidRPr="007204DA">
        <w:rPr>
          <w:rFonts w:ascii="Times New Roman" w:eastAsia="Arial Unicode MS" w:hAnsi="Times New Roman" w:cs="Times New Roman"/>
          <w:b w:val="0"/>
          <w:sz w:val="24"/>
          <w:szCs w:val="24"/>
          <w:lang w:val="mn-MN"/>
        </w:rPr>
        <w:t xml:space="preserve">Өргөтгөлийн өртгийг гүйцэтгэлээр гарсан дүнгээр капиталжуулна. </w:t>
      </w:r>
    </w:p>
    <w:p w14:paraId="1FA4C99D" w14:textId="77777777" w:rsidR="007C20BB" w:rsidRDefault="007C20BB" w:rsidP="007C20BB">
      <w:pPr>
        <w:tabs>
          <w:tab w:val="left" w:pos="1440"/>
          <w:tab w:val="left" w:pos="2160"/>
          <w:tab w:val="left" w:pos="2880"/>
        </w:tabs>
        <w:ind w:left="1980" w:hanging="360"/>
        <w:contextualSpacing/>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ab/>
      </w:r>
      <w:r>
        <w:rPr>
          <w:rFonts w:ascii="Times New Roman" w:eastAsia="Arial Unicode MS" w:hAnsi="Times New Roman" w:cs="Times New Roman"/>
          <w:b w:val="0"/>
          <w:sz w:val="24"/>
          <w:szCs w:val="24"/>
          <w:lang w:val="mn-MN"/>
        </w:rPr>
        <w:tab/>
      </w:r>
    </w:p>
    <w:p w14:paraId="0FD7571E" w14:textId="77777777" w:rsidR="007C20BB" w:rsidRDefault="007C20BB" w:rsidP="007C20BB">
      <w:pPr>
        <w:tabs>
          <w:tab w:val="left" w:pos="1440"/>
          <w:tab w:val="left" w:pos="2160"/>
          <w:tab w:val="left" w:pos="2880"/>
        </w:tabs>
        <w:ind w:left="1980" w:hanging="360"/>
        <w:contextualSpacing/>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ab/>
      </w:r>
      <w:r>
        <w:rPr>
          <w:rFonts w:ascii="Times New Roman" w:eastAsia="Arial Unicode MS" w:hAnsi="Times New Roman" w:cs="Times New Roman"/>
          <w:b w:val="0"/>
          <w:sz w:val="24"/>
          <w:szCs w:val="24"/>
          <w:lang w:val="mn-MN"/>
        </w:rPr>
        <w:tab/>
        <w:t xml:space="preserve">Дт </w:t>
      </w:r>
      <w:r>
        <w:rPr>
          <w:rFonts w:ascii="Times New Roman" w:eastAsia="Arial Unicode MS" w:hAnsi="Times New Roman" w:cs="Times New Roman"/>
          <w:b w:val="0"/>
          <w:sz w:val="24"/>
          <w:szCs w:val="24"/>
          <w:lang w:val="mn-MN"/>
        </w:rPr>
        <w:tab/>
        <w:t>Үндсэн хөрөнгө</w:t>
      </w:r>
    </w:p>
    <w:p w14:paraId="5335CD86" w14:textId="77777777" w:rsidR="007C20BB" w:rsidRPr="007204DA" w:rsidRDefault="007204DA" w:rsidP="007204DA">
      <w:pPr>
        <w:tabs>
          <w:tab w:val="left" w:pos="1440"/>
          <w:tab w:val="left" w:pos="2160"/>
          <w:tab w:val="left" w:pos="2880"/>
        </w:tabs>
        <w:ind w:left="1980" w:hanging="36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 xml:space="preserve">         </w:t>
      </w:r>
      <w:r>
        <w:rPr>
          <w:rFonts w:ascii="Times New Roman" w:eastAsia="Arial Unicode MS" w:hAnsi="Times New Roman" w:cs="Times New Roman"/>
          <w:b w:val="0"/>
          <w:sz w:val="24"/>
          <w:szCs w:val="24"/>
          <w:lang w:val="mn-MN"/>
        </w:rPr>
        <w:tab/>
        <w:t xml:space="preserve">Кт </w:t>
      </w:r>
      <w:r>
        <w:rPr>
          <w:rFonts w:ascii="Times New Roman" w:eastAsia="Arial Unicode MS" w:hAnsi="Times New Roman" w:cs="Times New Roman"/>
          <w:b w:val="0"/>
          <w:sz w:val="24"/>
          <w:szCs w:val="24"/>
          <w:lang w:val="mn-MN"/>
        </w:rPr>
        <w:tab/>
        <w:t>Мөнгөн хөрөнгө /</w:t>
      </w:r>
      <w:r w:rsidR="007C20BB">
        <w:rPr>
          <w:rFonts w:ascii="Times New Roman" w:eastAsia="Arial Unicode MS" w:hAnsi="Times New Roman" w:cs="Times New Roman"/>
          <w:b w:val="0"/>
          <w:sz w:val="24"/>
          <w:szCs w:val="24"/>
          <w:lang w:val="mn-MN"/>
        </w:rPr>
        <w:t>Өр/ Холбогдох зардлын данс</w:t>
      </w:r>
    </w:p>
    <w:p w14:paraId="521A6D4A" w14:textId="77777777" w:rsidR="00F621A7" w:rsidRDefault="00F621A7" w:rsidP="007C20BB">
      <w:pPr>
        <w:pStyle w:val="ListParagraph"/>
        <w:widowControl/>
        <w:autoSpaceDE/>
        <w:adjustRightInd/>
        <w:jc w:val="both"/>
        <w:rPr>
          <w:rFonts w:ascii="Times New Roman" w:eastAsia="Arial Unicode MS" w:hAnsi="Times New Roman" w:cs="Times New Roman"/>
          <w:sz w:val="24"/>
          <w:szCs w:val="24"/>
          <w:u w:val="single"/>
          <w:lang w:val="mn-MN"/>
        </w:rPr>
      </w:pPr>
    </w:p>
    <w:p w14:paraId="5ADF8107" w14:textId="77777777" w:rsidR="007C20BB" w:rsidRPr="007204DA" w:rsidRDefault="007C20BB" w:rsidP="003F1554">
      <w:pPr>
        <w:pStyle w:val="ListParagraph"/>
        <w:widowControl/>
        <w:numPr>
          <w:ilvl w:val="1"/>
          <w:numId w:val="103"/>
        </w:numPr>
        <w:autoSpaceDE/>
        <w:adjustRightInd/>
        <w:ind w:left="720" w:hanging="720"/>
        <w:jc w:val="both"/>
        <w:rPr>
          <w:rFonts w:ascii="Times New Roman" w:eastAsia="Arial Unicode MS" w:hAnsi="Times New Roman" w:cs="Times New Roman"/>
          <w:b w:val="0"/>
          <w:sz w:val="24"/>
          <w:szCs w:val="24"/>
          <w:lang w:val="mn-MN"/>
        </w:rPr>
      </w:pPr>
      <w:r w:rsidRPr="007204DA">
        <w:rPr>
          <w:rFonts w:ascii="Times New Roman" w:eastAsia="Arial Unicode MS" w:hAnsi="Times New Roman" w:cs="Times New Roman"/>
          <w:b w:val="0"/>
          <w:sz w:val="24"/>
          <w:szCs w:val="24"/>
          <w:lang w:val="mn-MN"/>
        </w:rPr>
        <w:t xml:space="preserve">Шинэчлэл ба орлуулалт </w:t>
      </w:r>
    </w:p>
    <w:p w14:paraId="4B65DEE1" w14:textId="77777777" w:rsidR="007C20BB" w:rsidRDefault="007C20BB" w:rsidP="007C20BB">
      <w:pPr>
        <w:pStyle w:val="ListParagraph"/>
        <w:widowControl/>
        <w:autoSpaceDE/>
        <w:adjustRightInd/>
        <w:ind w:left="1620"/>
        <w:jc w:val="both"/>
        <w:rPr>
          <w:rFonts w:ascii="Times New Roman" w:eastAsia="Arial Unicode MS" w:hAnsi="Times New Roman" w:cs="Times New Roman"/>
          <w:b w:val="0"/>
          <w:sz w:val="24"/>
          <w:szCs w:val="24"/>
          <w:lang w:val="mn-MN"/>
        </w:rPr>
      </w:pPr>
    </w:p>
    <w:p w14:paraId="1E2448D0" w14:textId="77777777" w:rsidR="007C20BB" w:rsidRDefault="007C20BB" w:rsidP="003F1554">
      <w:pPr>
        <w:pStyle w:val="ListParagraph"/>
        <w:widowControl/>
        <w:numPr>
          <w:ilvl w:val="2"/>
          <w:numId w:val="103"/>
        </w:numPr>
        <w:autoSpaceDE/>
        <w:adjustRightInd/>
        <w:ind w:left="1620" w:hanging="90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 xml:space="preserve">Энэ нь тухайн үндсэн хөрөнгийн хувьд ашиглалтын хугацаа ялгаатай бүрэлдэхүүн хэсгүүдийн өртгийг дэлгэрэнгүй бүртгэлийн зорилгоор ялган авч үзэх боломжтой үед үндсэн хөрөнгийн тодорхой нэг бүрэлдэхүүн хэсгийг солих үед түүний өртгийг шинэчлэн тогтоох үйл явц юм. </w:t>
      </w:r>
    </w:p>
    <w:p w14:paraId="710A1CB1" w14:textId="77777777" w:rsidR="007C20BB" w:rsidRDefault="007C20BB" w:rsidP="007C20BB">
      <w:pPr>
        <w:pStyle w:val="ListParagraph"/>
        <w:widowControl/>
        <w:autoSpaceDE/>
        <w:adjustRightInd/>
        <w:ind w:left="1620"/>
        <w:jc w:val="both"/>
        <w:rPr>
          <w:rFonts w:ascii="Times New Roman" w:eastAsia="Arial Unicode MS" w:hAnsi="Times New Roman" w:cs="Times New Roman"/>
          <w:b w:val="0"/>
          <w:sz w:val="24"/>
          <w:szCs w:val="24"/>
          <w:lang w:val="mn-MN"/>
        </w:rPr>
      </w:pPr>
    </w:p>
    <w:p w14:paraId="2BFB96EE" w14:textId="77777777" w:rsidR="007C20BB" w:rsidRDefault="007C20BB" w:rsidP="003F1554">
      <w:pPr>
        <w:pStyle w:val="ListParagraph"/>
        <w:widowControl/>
        <w:numPr>
          <w:ilvl w:val="2"/>
          <w:numId w:val="103"/>
        </w:numPr>
        <w:autoSpaceDE/>
        <w:adjustRightInd/>
        <w:ind w:left="1620" w:hanging="90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Шинэчлэл ба орлуулалтыг засварын зорилгоос нь хамааруулан бүртгэлд тусгах 2 арга байна. Үүнд:</w:t>
      </w:r>
    </w:p>
    <w:p w14:paraId="6DDA0033" w14:textId="77777777" w:rsidR="007C20BB" w:rsidRDefault="007C20BB" w:rsidP="007C20BB">
      <w:pPr>
        <w:pStyle w:val="ListParagraph"/>
        <w:widowControl/>
        <w:autoSpaceDE/>
        <w:adjustRightInd/>
        <w:ind w:left="2160"/>
        <w:jc w:val="both"/>
        <w:rPr>
          <w:rFonts w:ascii="Times New Roman" w:eastAsia="Arial Unicode MS" w:hAnsi="Times New Roman" w:cs="Times New Roman"/>
          <w:b w:val="0"/>
          <w:sz w:val="24"/>
          <w:szCs w:val="24"/>
          <w:lang w:val="mn-MN"/>
        </w:rPr>
      </w:pPr>
    </w:p>
    <w:p w14:paraId="5F469944" w14:textId="77777777" w:rsidR="007C20BB" w:rsidRDefault="00DF1651" w:rsidP="003F1554">
      <w:pPr>
        <w:pStyle w:val="ListParagraph"/>
        <w:widowControl/>
        <w:numPr>
          <w:ilvl w:val="0"/>
          <w:numId w:val="114"/>
        </w:numPr>
        <w:autoSpaceDE/>
        <w:adjustRightInd/>
        <w:ind w:left="216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Шинэ өртгийн капиталжуулалт</w:t>
      </w:r>
      <w:r w:rsidR="007C20BB">
        <w:rPr>
          <w:rFonts w:ascii="Times New Roman" w:eastAsia="Arial Unicode MS" w:hAnsi="Times New Roman" w:cs="Times New Roman"/>
          <w:b w:val="0"/>
          <w:sz w:val="24"/>
          <w:szCs w:val="24"/>
          <w:lang w:val="mn-MN"/>
        </w:rPr>
        <w:t xml:space="preserve"> </w:t>
      </w:r>
    </w:p>
    <w:p w14:paraId="32729F8B" w14:textId="77777777" w:rsidR="007C20BB" w:rsidRDefault="007C20BB" w:rsidP="007C20BB">
      <w:pPr>
        <w:pStyle w:val="ListParagraph"/>
        <w:widowControl/>
        <w:autoSpaceDE/>
        <w:adjustRightInd/>
        <w:ind w:left="2160"/>
        <w:jc w:val="both"/>
        <w:rPr>
          <w:rFonts w:ascii="Times New Roman" w:eastAsia="Arial Unicode MS" w:hAnsi="Times New Roman" w:cs="Times New Roman"/>
          <w:b w:val="0"/>
          <w:sz w:val="24"/>
          <w:szCs w:val="24"/>
          <w:lang w:val="mn-MN"/>
        </w:rPr>
      </w:pPr>
    </w:p>
    <w:p w14:paraId="725F692A" w14:textId="77777777" w:rsidR="007C20BB" w:rsidRDefault="00DF1651" w:rsidP="003F1554">
      <w:pPr>
        <w:pStyle w:val="ListParagraph"/>
        <w:widowControl/>
        <w:numPr>
          <w:ilvl w:val="0"/>
          <w:numId w:val="114"/>
        </w:numPr>
        <w:autoSpaceDE/>
        <w:adjustRightInd/>
        <w:ind w:left="216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Хуримтлагдсан элэгдэлд шингээх</w:t>
      </w:r>
    </w:p>
    <w:p w14:paraId="51527003" w14:textId="77777777" w:rsidR="007C20BB" w:rsidRDefault="007C20BB" w:rsidP="007C20BB">
      <w:pPr>
        <w:pStyle w:val="ListParagraph"/>
        <w:rPr>
          <w:rFonts w:ascii="Times New Roman" w:eastAsia="Arial Unicode MS" w:hAnsi="Times New Roman" w:cs="Times New Roman"/>
          <w:b w:val="0"/>
          <w:sz w:val="24"/>
          <w:szCs w:val="24"/>
          <w:lang w:val="mn-MN"/>
        </w:rPr>
      </w:pPr>
    </w:p>
    <w:p w14:paraId="629FF163" w14:textId="77777777" w:rsidR="007C20BB" w:rsidRPr="00DF1651" w:rsidRDefault="00DF1651" w:rsidP="003F1554">
      <w:pPr>
        <w:pStyle w:val="ListParagraph"/>
        <w:widowControl/>
        <w:numPr>
          <w:ilvl w:val="2"/>
          <w:numId w:val="103"/>
        </w:numPr>
        <w:autoSpaceDE/>
        <w:adjustRightInd/>
        <w:ind w:left="1620" w:hanging="90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Шинэ өртгийн капиталжуулалт</w:t>
      </w:r>
      <w:r w:rsidR="007C20BB" w:rsidRPr="00DF1651">
        <w:rPr>
          <w:rFonts w:ascii="Times New Roman" w:eastAsia="Arial Unicode MS" w:hAnsi="Times New Roman" w:cs="Times New Roman"/>
          <w:b w:val="0"/>
          <w:sz w:val="24"/>
          <w:szCs w:val="24"/>
          <w:lang w:val="mn-MN"/>
        </w:rPr>
        <w:t xml:space="preserve"> </w:t>
      </w:r>
    </w:p>
    <w:p w14:paraId="2CFC5C0D" w14:textId="77777777" w:rsidR="007C20BB" w:rsidRDefault="007C20BB" w:rsidP="007C20BB">
      <w:pPr>
        <w:pStyle w:val="ListParagraph"/>
        <w:widowControl/>
        <w:autoSpaceDE/>
        <w:adjustRightInd/>
        <w:ind w:left="2160"/>
        <w:jc w:val="both"/>
        <w:rPr>
          <w:rFonts w:ascii="Times New Roman" w:eastAsia="Arial Unicode MS" w:hAnsi="Times New Roman" w:cs="Times New Roman"/>
          <w:b w:val="0"/>
          <w:sz w:val="24"/>
          <w:szCs w:val="24"/>
          <w:lang w:val="mn-MN"/>
        </w:rPr>
      </w:pPr>
    </w:p>
    <w:p w14:paraId="68642694" w14:textId="77777777" w:rsidR="007C20BB" w:rsidRDefault="007C20BB" w:rsidP="003F1554">
      <w:pPr>
        <w:pStyle w:val="ListParagraph"/>
        <w:widowControl/>
        <w:numPr>
          <w:ilvl w:val="0"/>
          <w:numId w:val="115"/>
        </w:numPr>
        <w:autoSpaceDE/>
        <w:adjustRightInd/>
        <w:ind w:left="216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 xml:space="preserve">Энэ аргыг гол төлөв шинэчлэлийн үед ашиглана. </w:t>
      </w:r>
    </w:p>
    <w:p w14:paraId="6528DD05" w14:textId="77777777" w:rsidR="007C20BB" w:rsidRDefault="007C20BB" w:rsidP="007C20BB">
      <w:pPr>
        <w:pStyle w:val="ListParagraph"/>
        <w:widowControl/>
        <w:autoSpaceDE/>
        <w:adjustRightInd/>
        <w:ind w:left="2160"/>
        <w:jc w:val="both"/>
        <w:rPr>
          <w:rFonts w:ascii="Times New Roman" w:eastAsia="Arial Unicode MS" w:hAnsi="Times New Roman" w:cs="Times New Roman"/>
          <w:b w:val="0"/>
          <w:sz w:val="24"/>
          <w:szCs w:val="24"/>
          <w:lang w:val="mn-MN"/>
        </w:rPr>
      </w:pPr>
    </w:p>
    <w:p w14:paraId="6BB4002D" w14:textId="77777777" w:rsidR="007C20BB" w:rsidRDefault="007C20BB" w:rsidP="003F1554">
      <w:pPr>
        <w:pStyle w:val="ListParagraph"/>
        <w:widowControl/>
        <w:numPr>
          <w:ilvl w:val="0"/>
          <w:numId w:val="115"/>
        </w:numPr>
        <w:autoSpaceDE/>
        <w:adjustRightInd/>
        <w:ind w:left="216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 xml:space="preserve">Шинэчлэл гэдэг нь хуучин хөрөнгийг илүү сайн хөрөнгөөр солих үйл ажиллагаа буюу хөрөнгийн ашиглалтыг нэмэгдүүлэхэд чиглэсэн байна. </w:t>
      </w:r>
    </w:p>
    <w:p w14:paraId="7377A5BF" w14:textId="77777777" w:rsidR="007C20BB" w:rsidRDefault="007C20BB" w:rsidP="007C20BB">
      <w:pPr>
        <w:pStyle w:val="ListParagraph"/>
        <w:widowControl/>
        <w:autoSpaceDE/>
        <w:adjustRightInd/>
        <w:ind w:left="2160"/>
        <w:jc w:val="both"/>
        <w:rPr>
          <w:rFonts w:ascii="Times New Roman" w:eastAsia="Arial Unicode MS" w:hAnsi="Times New Roman" w:cs="Times New Roman"/>
          <w:b w:val="0"/>
          <w:sz w:val="24"/>
          <w:szCs w:val="24"/>
          <w:lang w:val="mn-MN"/>
        </w:rPr>
      </w:pPr>
    </w:p>
    <w:p w14:paraId="501E83B3" w14:textId="77777777" w:rsidR="007C20BB" w:rsidRDefault="007C20BB" w:rsidP="003F1554">
      <w:pPr>
        <w:pStyle w:val="ListParagraph"/>
        <w:widowControl/>
        <w:numPr>
          <w:ilvl w:val="0"/>
          <w:numId w:val="115"/>
        </w:numPr>
        <w:autoSpaceDE/>
        <w:adjustRightInd/>
        <w:ind w:left="216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Энэ тохиолдолд хуучин хөрөнгийн дансны үнийг тооцож, данснаас хасах ба шинэ хөрөнгийг өртгөөр нь бүртгэнэ.</w:t>
      </w:r>
    </w:p>
    <w:p w14:paraId="3DAF58D9" w14:textId="77777777" w:rsidR="007C20BB" w:rsidRDefault="007C20BB" w:rsidP="007C20BB">
      <w:pPr>
        <w:pStyle w:val="ListParagraph"/>
        <w:rPr>
          <w:rFonts w:ascii="Times New Roman" w:eastAsia="Arial Unicode MS" w:hAnsi="Times New Roman" w:cs="Times New Roman"/>
          <w:b w:val="0"/>
          <w:sz w:val="24"/>
          <w:szCs w:val="24"/>
          <w:lang w:val="mn-MN"/>
        </w:rPr>
      </w:pPr>
    </w:p>
    <w:p w14:paraId="0AF0491D" w14:textId="77777777" w:rsidR="007C20BB" w:rsidRDefault="007C20BB" w:rsidP="003F1554">
      <w:pPr>
        <w:pStyle w:val="ListParagraph"/>
        <w:widowControl/>
        <w:numPr>
          <w:ilvl w:val="0"/>
          <w:numId w:val="116"/>
        </w:numPr>
        <w:autoSpaceDE/>
        <w:adjustRightInd/>
        <w:ind w:left="216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Нягтлан бодох бүртгэлийн бичилт</w:t>
      </w:r>
    </w:p>
    <w:p w14:paraId="3F318D91" w14:textId="77777777" w:rsidR="007C20BB" w:rsidRDefault="007C20BB" w:rsidP="007C20BB">
      <w:pPr>
        <w:widowControl/>
        <w:tabs>
          <w:tab w:val="left" w:pos="2520"/>
          <w:tab w:val="left" w:pos="3060"/>
          <w:tab w:val="left" w:pos="3600"/>
          <w:tab w:val="left" w:pos="3780"/>
          <w:tab w:val="left" w:pos="4320"/>
        </w:tabs>
        <w:autoSpaceDE/>
        <w:adjustRightInd/>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ab/>
      </w:r>
    </w:p>
    <w:p w14:paraId="6B10B7B5" w14:textId="77777777" w:rsidR="007C20BB" w:rsidRDefault="007C20BB" w:rsidP="007C20BB">
      <w:pPr>
        <w:widowControl/>
        <w:tabs>
          <w:tab w:val="left" w:pos="2520"/>
          <w:tab w:val="left" w:pos="3060"/>
          <w:tab w:val="left" w:pos="3600"/>
          <w:tab w:val="left" w:pos="3780"/>
          <w:tab w:val="left" w:pos="4320"/>
        </w:tabs>
        <w:autoSpaceDE/>
        <w:adjustRightInd/>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ab/>
        <w:t xml:space="preserve">Дт </w:t>
      </w:r>
      <w:r>
        <w:rPr>
          <w:rFonts w:ascii="Times New Roman" w:eastAsia="Arial Unicode MS" w:hAnsi="Times New Roman" w:cs="Times New Roman"/>
          <w:b w:val="0"/>
          <w:sz w:val="24"/>
          <w:szCs w:val="24"/>
          <w:lang w:val="mn-MN"/>
        </w:rPr>
        <w:tab/>
        <w:t>Үндсэн хөрөнгө данснаас хассаны гарз</w:t>
      </w:r>
    </w:p>
    <w:p w14:paraId="7B649841" w14:textId="77777777" w:rsidR="007C20BB" w:rsidRDefault="007C20BB" w:rsidP="007C20BB">
      <w:pPr>
        <w:widowControl/>
        <w:tabs>
          <w:tab w:val="left" w:pos="2520"/>
          <w:tab w:val="left" w:pos="3060"/>
          <w:tab w:val="left" w:pos="3600"/>
          <w:tab w:val="left" w:pos="3780"/>
          <w:tab w:val="left" w:pos="4320"/>
        </w:tabs>
        <w:autoSpaceDE/>
        <w:adjustRightInd/>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ab/>
        <w:t>Дт</w:t>
      </w:r>
      <w:r>
        <w:rPr>
          <w:rFonts w:ascii="Times New Roman" w:eastAsia="Arial Unicode MS" w:hAnsi="Times New Roman" w:cs="Times New Roman"/>
          <w:b w:val="0"/>
          <w:sz w:val="24"/>
          <w:szCs w:val="24"/>
          <w:lang w:val="mn-MN"/>
        </w:rPr>
        <w:tab/>
        <w:t xml:space="preserve">Хуримтлагдсан элэгдэл </w:t>
      </w:r>
    </w:p>
    <w:p w14:paraId="5D31FF68" w14:textId="77777777" w:rsidR="007C20BB" w:rsidRDefault="007C20BB" w:rsidP="007C20BB">
      <w:pPr>
        <w:widowControl/>
        <w:tabs>
          <w:tab w:val="left" w:pos="2520"/>
          <w:tab w:val="left" w:pos="3060"/>
          <w:tab w:val="left" w:pos="3600"/>
          <w:tab w:val="left" w:pos="3780"/>
          <w:tab w:val="left" w:pos="4320"/>
        </w:tabs>
        <w:autoSpaceDE/>
        <w:adjustRightInd/>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ab/>
      </w:r>
      <w:r>
        <w:rPr>
          <w:rFonts w:ascii="Times New Roman" w:eastAsia="Arial Unicode MS" w:hAnsi="Times New Roman" w:cs="Times New Roman"/>
          <w:b w:val="0"/>
          <w:sz w:val="24"/>
          <w:szCs w:val="24"/>
          <w:lang w:val="mn-MN"/>
        </w:rPr>
        <w:tab/>
        <w:t xml:space="preserve">Кт </w:t>
      </w:r>
      <w:r>
        <w:rPr>
          <w:rFonts w:ascii="Times New Roman" w:eastAsia="Arial Unicode MS" w:hAnsi="Times New Roman" w:cs="Times New Roman"/>
          <w:b w:val="0"/>
          <w:sz w:val="24"/>
          <w:szCs w:val="24"/>
          <w:lang w:val="mn-MN"/>
        </w:rPr>
        <w:tab/>
        <w:t>Үндсэн хөрөнгө /хуучин/</w:t>
      </w:r>
    </w:p>
    <w:p w14:paraId="6220141E" w14:textId="77777777" w:rsidR="007C20BB" w:rsidRDefault="007C20BB" w:rsidP="007C20BB">
      <w:pPr>
        <w:widowControl/>
        <w:tabs>
          <w:tab w:val="left" w:pos="2520"/>
          <w:tab w:val="left" w:pos="3060"/>
          <w:tab w:val="left" w:pos="3600"/>
          <w:tab w:val="left" w:pos="3780"/>
          <w:tab w:val="left" w:pos="4320"/>
        </w:tabs>
        <w:autoSpaceDE/>
        <w:adjustRightInd/>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ab/>
      </w:r>
    </w:p>
    <w:p w14:paraId="03B0ACDA" w14:textId="77777777" w:rsidR="007C20BB" w:rsidRDefault="007C20BB" w:rsidP="007C20BB">
      <w:pPr>
        <w:widowControl/>
        <w:tabs>
          <w:tab w:val="left" w:pos="2520"/>
          <w:tab w:val="left" w:pos="3060"/>
          <w:tab w:val="left" w:pos="3600"/>
          <w:tab w:val="left" w:pos="3780"/>
          <w:tab w:val="left" w:pos="4320"/>
        </w:tabs>
        <w:autoSpaceDE/>
        <w:adjustRightInd/>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ab/>
        <w:t xml:space="preserve">Дт </w:t>
      </w:r>
      <w:r>
        <w:rPr>
          <w:rFonts w:ascii="Times New Roman" w:eastAsia="Arial Unicode MS" w:hAnsi="Times New Roman" w:cs="Times New Roman"/>
          <w:b w:val="0"/>
          <w:sz w:val="24"/>
          <w:szCs w:val="24"/>
          <w:lang w:val="mn-MN"/>
        </w:rPr>
        <w:tab/>
        <w:t>Үндсэн хөрөнгө /шинэ/</w:t>
      </w:r>
    </w:p>
    <w:p w14:paraId="2BE3D487" w14:textId="77777777" w:rsidR="007C20BB" w:rsidRPr="00207B0F" w:rsidRDefault="00207B0F" w:rsidP="007C20BB">
      <w:pPr>
        <w:widowControl/>
        <w:tabs>
          <w:tab w:val="left" w:pos="2520"/>
          <w:tab w:val="left" w:pos="3060"/>
          <w:tab w:val="left" w:pos="3600"/>
          <w:tab w:val="left" w:pos="3780"/>
          <w:tab w:val="left" w:pos="4320"/>
        </w:tabs>
        <w:autoSpaceDE/>
        <w:adjustRightInd/>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ab/>
      </w:r>
      <w:r>
        <w:rPr>
          <w:rFonts w:ascii="Times New Roman" w:eastAsia="Arial Unicode MS" w:hAnsi="Times New Roman" w:cs="Times New Roman"/>
          <w:b w:val="0"/>
          <w:sz w:val="24"/>
          <w:szCs w:val="24"/>
          <w:lang w:val="mn-MN"/>
        </w:rPr>
        <w:tab/>
        <w:t xml:space="preserve">Кт </w:t>
      </w:r>
      <w:r>
        <w:rPr>
          <w:rFonts w:ascii="Times New Roman" w:eastAsia="Arial Unicode MS" w:hAnsi="Times New Roman" w:cs="Times New Roman"/>
          <w:b w:val="0"/>
          <w:sz w:val="24"/>
          <w:szCs w:val="24"/>
          <w:lang w:val="mn-MN"/>
        </w:rPr>
        <w:tab/>
        <w:t>Засварын зардал /</w:t>
      </w:r>
      <w:r w:rsidR="007C20BB">
        <w:rPr>
          <w:rFonts w:ascii="Times New Roman" w:eastAsia="Arial Unicode MS" w:hAnsi="Times New Roman" w:cs="Times New Roman"/>
          <w:b w:val="0"/>
          <w:sz w:val="24"/>
          <w:szCs w:val="24"/>
          <w:lang w:val="mn-MN"/>
        </w:rPr>
        <w:t>Мөнгө</w:t>
      </w:r>
      <w:r>
        <w:rPr>
          <w:rFonts w:ascii="Times New Roman" w:eastAsia="Arial Unicode MS" w:hAnsi="Times New Roman" w:cs="Times New Roman"/>
          <w:b w:val="0"/>
          <w:sz w:val="24"/>
          <w:szCs w:val="24"/>
          <w:lang w:val="mn-MN"/>
        </w:rPr>
        <w:t>н хөрөнгө/</w:t>
      </w:r>
    </w:p>
    <w:p w14:paraId="5E5D14C2" w14:textId="77777777" w:rsidR="007C20BB" w:rsidRDefault="007C20BB" w:rsidP="007C20BB">
      <w:pPr>
        <w:pStyle w:val="ListParagraph"/>
        <w:widowControl/>
        <w:autoSpaceDE/>
        <w:adjustRightInd/>
        <w:ind w:left="2160"/>
        <w:jc w:val="both"/>
        <w:rPr>
          <w:rFonts w:ascii="Times New Roman" w:eastAsia="Arial Unicode MS" w:hAnsi="Times New Roman" w:cs="Times New Roman"/>
          <w:b w:val="0"/>
          <w:sz w:val="24"/>
          <w:szCs w:val="24"/>
          <w:highlight w:val="yellow"/>
          <w:lang w:val="mn-MN"/>
        </w:rPr>
      </w:pPr>
    </w:p>
    <w:p w14:paraId="33F24EE3" w14:textId="77777777" w:rsidR="007C20BB" w:rsidRPr="006C2221" w:rsidRDefault="007C20BB" w:rsidP="003F1554">
      <w:pPr>
        <w:pStyle w:val="ListParagraph"/>
        <w:widowControl/>
        <w:numPr>
          <w:ilvl w:val="2"/>
          <w:numId w:val="103"/>
        </w:numPr>
        <w:autoSpaceDE/>
        <w:adjustRightInd/>
        <w:ind w:left="1620" w:hanging="900"/>
        <w:jc w:val="both"/>
        <w:rPr>
          <w:rFonts w:ascii="Times New Roman" w:eastAsia="Arial Unicode MS" w:hAnsi="Times New Roman" w:cs="Times New Roman"/>
          <w:b w:val="0"/>
          <w:sz w:val="24"/>
          <w:szCs w:val="24"/>
          <w:lang w:val="mn-MN"/>
        </w:rPr>
      </w:pPr>
      <w:r w:rsidRPr="006C2221">
        <w:rPr>
          <w:rFonts w:ascii="Times New Roman" w:eastAsia="Arial Unicode MS" w:hAnsi="Times New Roman" w:cs="Times New Roman"/>
          <w:b w:val="0"/>
          <w:sz w:val="24"/>
          <w:szCs w:val="24"/>
          <w:lang w:val="mn-MN"/>
        </w:rPr>
        <w:lastRenderedPageBreak/>
        <w:t>Хуримтлагдсан элэгдэлд шингээх:</w:t>
      </w:r>
    </w:p>
    <w:p w14:paraId="71C93054" w14:textId="77777777" w:rsidR="007C20BB" w:rsidRDefault="007C20BB" w:rsidP="007C20BB">
      <w:pPr>
        <w:pStyle w:val="ListParagraph"/>
        <w:widowControl/>
        <w:autoSpaceDE/>
        <w:adjustRightInd/>
        <w:ind w:left="2880"/>
        <w:jc w:val="both"/>
        <w:rPr>
          <w:rFonts w:ascii="Times New Roman" w:eastAsia="Arial Unicode MS" w:hAnsi="Times New Roman" w:cs="Times New Roman"/>
          <w:b w:val="0"/>
          <w:sz w:val="24"/>
          <w:szCs w:val="24"/>
          <w:lang w:val="mn-MN"/>
        </w:rPr>
      </w:pPr>
    </w:p>
    <w:p w14:paraId="4E500CDD" w14:textId="77777777" w:rsidR="007C20BB" w:rsidRDefault="007C20BB" w:rsidP="003F1554">
      <w:pPr>
        <w:pStyle w:val="ListParagraph"/>
        <w:widowControl/>
        <w:numPr>
          <w:ilvl w:val="0"/>
          <w:numId w:val="116"/>
        </w:numPr>
        <w:autoSpaceDE/>
        <w:adjustRightInd/>
        <w:ind w:left="216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 xml:space="preserve">Энэ аргыг гол төлөв орлуулалтын үед ашиглана. </w:t>
      </w:r>
    </w:p>
    <w:p w14:paraId="700A47FC" w14:textId="77777777" w:rsidR="007C20BB" w:rsidRDefault="007C20BB" w:rsidP="007C20BB">
      <w:pPr>
        <w:pStyle w:val="ListParagraph"/>
        <w:widowControl/>
        <w:autoSpaceDE/>
        <w:adjustRightInd/>
        <w:ind w:left="2160"/>
        <w:jc w:val="both"/>
        <w:rPr>
          <w:rFonts w:ascii="Times New Roman" w:eastAsia="Arial Unicode MS" w:hAnsi="Times New Roman" w:cs="Times New Roman"/>
          <w:b w:val="0"/>
          <w:sz w:val="24"/>
          <w:szCs w:val="24"/>
          <w:lang w:val="mn-MN"/>
        </w:rPr>
      </w:pPr>
    </w:p>
    <w:p w14:paraId="5578763F" w14:textId="77777777" w:rsidR="007C20BB" w:rsidRDefault="007C20BB" w:rsidP="003F1554">
      <w:pPr>
        <w:pStyle w:val="ListParagraph"/>
        <w:widowControl/>
        <w:numPr>
          <w:ilvl w:val="0"/>
          <w:numId w:val="116"/>
        </w:numPr>
        <w:autoSpaceDE/>
        <w:adjustRightInd/>
        <w:ind w:left="216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Орлуулалт гэдэг нь хөрөнгийн хэвийн үйл ажиллагааг хангах зорилгоор хуучин хөрөнгийг ижил төстэй хөрөнгөөр солих явдал юм.</w:t>
      </w:r>
    </w:p>
    <w:p w14:paraId="095D37B7" w14:textId="77777777" w:rsidR="007C20BB" w:rsidRDefault="007C20BB" w:rsidP="007C20BB">
      <w:pPr>
        <w:pStyle w:val="ListParagraph"/>
        <w:widowControl/>
        <w:autoSpaceDE/>
        <w:adjustRightInd/>
        <w:ind w:left="2160"/>
        <w:jc w:val="both"/>
        <w:rPr>
          <w:rFonts w:ascii="Times New Roman" w:eastAsia="Arial Unicode MS" w:hAnsi="Times New Roman" w:cs="Times New Roman"/>
          <w:b w:val="0"/>
          <w:sz w:val="24"/>
          <w:szCs w:val="24"/>
          <w:lang w:val="mn-MN"/>
        </w:rPr>
      </w:pPr>
    </w:p>
    <w:p w14:paraId="582F1F60" w14:textId="77777777" w:rsidR="007C20BB" w:rsidRDefault="007C20BB" w:rsidP="003F1554">
      <w:pPr>
        <w:pStyle w:val="ListParagraph"/>
        <w:widowControl/>
        <w:numPr>
          <w:ilvl w:val="0"/>
          <w:numId w:val="116"/>
        </w:numPr>
        <w:autoSpaceDE/>
        <w:adjustRightInd/>
        <w:ind w:left="216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Орлуулалт нь хөрөнгийн ашиглалтын хугацааг уртасгах боловч бүтээгдэхүүний тоо хэмжээ болон чанарыг нэмэгдүүлэхгүй</w:t>
      </w:r>
    </w:p>
    <w:p w14:paraId="22D3930C" w14:textId="77777777" w:rsidR="007C20BB" w:rsidRDefault="007C20BB" w:rsidP="007C20BB">
      <w:pPr>
        <w:pStyle w:val="ListParagraph"/>
        <w:widowControl/>
        <w:autoSpaceDE/>
        <w:adjustRightInd/>
        <w:ind w:left="2160"/>
        <w:jc w:val="both"/>
        <w:rPr>
          <w:rFonts w:ascii="Times New Roman" w:eastAsia="Arial Unicode MS" w:hAnsi="Times New Roman" w:cs="Times New Roman"/>
          <w:b w:val="0"/>
          <w:sz w:val="24"/>
          <w:szCs w:val="24"/>
          <w:lang w:val="mn-MN"/>
        </w:rPr>
      </w:pPr>
    </w:p>
    <w:p w14:paraId="29BCFFCA" w14:textId="77777777" w:rsidR="007C20BB" w:rsidRDefault="007C20BB" w:rsidP="003F1554">
      <w:pPr>
        <w:pStyle w:val="ListParagraph"/>
        <w:widowControl/>
        <w:numPr>
          <w:ilvl w:val="0"/>
          <w:numId w:val="116"/>
        </w:numPr>
        <w:autoSpaceDE/>
        <w:adjustRightInd/>
        <w:ind w:left="216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Иймээс орлуулалтын зардлын дүнгээр тухайн хөрөнгийн хуримтлагдсан элэгдлийг бууруулж бүртгэнэ.</w:t>
      </w:r>
    </w:p>
    <w:p w14:paraId="52ADA659" w14:textId="77777777" w:rsidR="007C20BB" w:rsidRDefault="007C20BB" w:rsidP="007C20BB">
      <w:pPr>
        <w:pStyle w:val="ListParagraph"/>
        <w:widowControl/>
        <w:autoSpaceDE/>
        <w:adjustRightInd/>
        <w:ind w:left="2160"/>
        <w:jc w:val="both"/>
        <w:rPr>
          <w:rFonts w:ascii="Times New Roman" w:eastAsia="Arial Unicode MS" w:hAnsi="Times New Roman" w:cs="Times New Roman"/>
          <w:b w:val="0"/>
          <w:sz w:val="24"/>
          <w:szCs w:val="24"/>
          <w:lang w:val="mn-MN"/>
        </w:rPr>
      </w:pPr>
    </w:p>
    <w:p w14:paraId="6AD3867C" w14:textId="77777777" w:rsidR="007C20BB" w:rsidRDefault="007C20BB" w:rsidP="003F1554">
      <w:pPr>
        <w:pStyle w:val="ListParagraph"/>
        <w:widowControl/>
        <w:numPr>
          <w:ilvl w:val="0"/>
          <w:numId w:val="116"/>
        </w:numPr>
        <w:autoSpaceDE/>
        <w:adjustRightInd/>
        <w:ind w:left="216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Нягтлан бодох бүртгэлийн бичилт</w:t>
      </w:r>
    </w:p>
    <w:p w14:paraId="4FDB414D" w14:textId="77777777" w:rsidR="007C20BB" w:rsidRDefault="007C20BB" w:rsidP="007C20BB">
      <w:pPr>
        <w:widowControl/>
        <w:tabs>
          <w:tab w:val="left" w:pos="2520"/>
          <w:tab w:val="left" w:pos="3060"/>
          <w:tab w:val="left" w:pos="3600"/>
          <w:tab w:val="left" w:pos="3780"/>
          <w:tab w:val="left" w:pos="4320"/>
        </w:tabs>
        <w:autoSpaceDE/>
        <w:adjustRightInd/>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ab/>
      </w:r>
    </w:p>
    <w:p w14:paraId="2965035C" w14:textId="77777777" w:rsidR="007C20BB" w:rsidRDefault="007C20BB" w:rsidP="007C20BB">
      <w:pPr>
        <w:widowControl/>
        <w:tabs>
          <w:tab w:val="left" w:pos="2520"/>
          <w:tab w:val="left" w:pos="3060"/>
          <w:tab w:val="left" w:pos="3600"/>
          <w:tab w:val="left" w:pos="3780"/>
          <w:tab w:val="left" w:pos="4320"/>
        </w:tabs>
        <w:autoSpaceDE/>
        <w:adjustRightInd/>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ab/>
        <w:t xml:space="preserve">Дт </w:t>
      </w:r>
      <w:r>
        <w:rPr>
          <w:rFonts w:ascii="Times New Roman" w:eastAsia="Arial Unicode MS" w:hAnsi="Times New Roman" w:cs="Times New Roman"/>
          <w:b w:val="0"/>
          <w:sz w:val="24"/>
          <w:szCs w:val="24"/>
          <w:lang w:val="mn-MN"/>
        </w:rPr>
        <w:tab/>
        <w:t xml:space="preserve">Хуримтлагдсан элэгдэл </w:t>
      </w:r>
    </w:p>
    <w:p w14:paraId="233EB8D7" w14:textId="77777777" w:rsidR="00CC7546" w:rsidRDefault="007C20BB" w:rsidP="007C20BB">
      <w:pPr>
        <w:widowControl/>
        <w:tabs>
          <w:tab w:val="left" w:pos="2520"/>
          <w:tab w:val="left" w:pos="3060"/>
          <w:tab w:val="left" w:pos="3600"/>
          <w:tab w:val="left" w:pos="3780"/>
          <w:tab w:val="left" w:pos="4320"/>
        </w:tabs>
        <w:autoSpaceDE/>
        <w:adjustRightInd/>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ab/>
      </w:r>
      <w:r>
        <w:rPr>
          <w:rFonts w:ascii="Times New Roman" w:eastAsia="Arial Unicode MS" w:hAnsi="Times New Roman" w:cs="Times New Roman"/>
          <w:b w:val="0"/>
          <w:sz w:val="24"/>
          <w:szCs w:val="24"/>
          <w:lang w:val="mn-MN"/>
        </w:rPr>
        <w:tab/>
        <w:t xml:space="preserve">Кт </w:t>
      </w:r>
      <w:r>
        <w:rPr>
          <w:rFonts w:ascii="Times New Roman" w:eastAsia="Arial Unicode MS" w:hAnsi="Times New Roman" w:cs="Times New Roman"/>
          <w:b w:val="0"/>
          <w:sz w:val="24"/>
          <w:szCs w:val="24"/>
          <w:lang w:val="mn-MN"/>
        </w:rPr>
        <w:tab/>
      </w:r>
      <w:r>
        <w:rPr>
          <w:rFonts w:ascii="Times New Roman" w:eastAsia="Arial Unicode MS" w:hAnsi="Times New Roman" w:cs="Times New Roman"/>
          <w:b w:val="0"/>
          <w:sz w:val="24"/>
          <w:szCs w:val="24"/>
          <w:lang w:val="mn-MN"/>
        </w:rPr>
        <w:tab/>
        <w:t>Засварын зардал / Мөнгө</w:t>
      </w:r>
      <w:r w:rsidR="00B1109B">
        <w:rPr>
          <w:rFonts w:ascii="Times New Roman" w:eastAsia="Arial Unicode MS" w:hAnsi="Times New Roman" w:cs="Times New Roman"/>
          <w:b w:val="0"/>
          <w:sz w:val="24"/>
          <w:szCs w:val="24"/>
          <w:lang w:val="mn-MN"/>
        </w:rPr>
        <w:t>/</w:t>
      </w:r>
    </w:p>
    <w:p w14:paraId="3845D078" w14:textId="77777777" w:rsidR="007C20BB" w:rsidRPr="006C2221" w:rsidRDefault="007C20BB" w:rsidP="003F1554">
      <w:pPr>
        <w:pStyle w:val="ListParagraph"/>
        <w:widowControl/>
        <w:numPr>
          <w:ilvl w:val="0"/>
          <w:numId w:val="103"/>
        </w:numPr>
        <w:autoSpaceDE/>
        <w:adjustRightInd/>
        <w:jc w:val="both"/>
        <w:rPr>
          <w:rFonts w:ascii="Times New Roman" w:eastAsia="Arial Unicode MS" w:hAnsi="Times New Roman" w:cs="Times New Roman"/>
          <w:b w:val="0"/>
          <w:sz w:val="24"/>
          <w:szCs w:val="24"/>
          <w:lang w:val="mn-MN"/>
        </w:rPr>
      </w:pPr>
      <w:r w:rsidRPr="006C2221">
        <w:rPr>
          <w:rFonts w:ascii="Times New Roman" w:eastAsia="Arial Unicode MS" w:hAnsi="Times New Roman" w:cs="Times New Roman"/>
          <w:b w:val="0"/>
          <w:sz w:val="24"/>
          <w:szCs w:val="24"/>
          <w:lang w:val="mn-MN"/>
        </w:rPr>
        <w:t>Тайлагнал ба тодруулга</w:t>
      </w:r>
    </w:p>
    <w:p w14:paraId="695B668E" w14:textId="77777777" w:rsidR="007C20BB" w:rsidRDefault="007C20BB" w:rsidP="007C20BB">
      <w:pPr>
        <w:pStyle w:val="ListParagraph"/>
        <w:ind w:left="360"/>
        <w:jc w:val="both"/>
        <w:rPr>
          <w:rFonts w:ascii="Times New Roman" w:eastAsia="Arial Unicode MS" w:hAnsi="Times New Roman" w:cs="Times New Roman"/>
          <w:b w:val="0"/>
          <w:i/>
          <w:sz w:val="24"/>
          <w:szCs w:val="24"/>
          <w:u w:val="single"/>
          <w:lang w:val="mn-MN"/>
        </w:rPr>
      </w:pPr>
    </w:p>
    <w:p w14:paraId="727A430E" w14:textId="77777777" w:rsidR="007C20BB" w:rsidRDefault="007C20BB" w:rsidP="003F1554">
      <w:pPr>
        <w:pStyle w:val="ListParagraph"/>
        <w:widowControl/>
        <w:numPr>
          <w:ilvl w:val="1"/>
          <w:numId w:val="103"/>
        </w:numPr>
        <w:autoSpaceDE/>
        <w:adjustRightInd/>
        <w:ind w:left="720" w:hanging="720"/>
        <w:jc w:val="both"/>
        <w:rPr>
          <w:rFonts w:ascii="Times New Roman" w:eastAsia="Arial Unicode MS" w:hAnsi="Times New Roman" w:cs="Times New Roman"/>
          <w:b w:val="0"/>
          <w:i/>
          <w:sz w:val="24"/>
          <w:szCs w:val="24"/>
          <w:u w:val="single"/>
          <w:lang w:val="mn-MN"/>
        </w:rPr>
      </w:pPr>
      <w:proofErr w:type="spellStart"/>
      <w:r>
        <w:rPr>
          <w:rFonts w:ascii="Times New Roman" w:hAnsi="Times New Roman" w:cs="Times New Roman"/>
          <w:b w:val="0"/>
          <w:sz w:val="24"/>
          <w:szCs w:val="24"/>
        </w:rPr>
        <w:t>Үндсэн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хөрөнгийг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санхүүгийн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байдлын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тайланд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хуримтлагдсан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элэгдэл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хуримтлагдсан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үнэ</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цэнийн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бууралтыг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хассан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дансны</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цэвэр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дүнгээр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нь</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толилуулна</w:t>
      </w:r>
      <w:proofErr w:type="spellEnd"/>
      <w:r>
        <w:rPr>
          <w:rFonts w:ascii="Times New Roman" w:hAnsi="Times New Roman" w:cs="Times New Roman"/>
          <w:b w:val="0"/>
          <w:sz w:val="24"/>
          <w:szCs w:val="24"/>
        </w:rPr>
        <w:t>.</w:t>
      </w:r>
    </w:p>
    <w:p w14:paraId="576B5863" w14:textId="77777777" w:rsidR="007C20BB" w:rsidRDefault="007C20BB" w:rsidP="007C20BB">
      <w:pPr>
        <w:pStyle w:val="ListParagraph"/>
        <w:jc w:val="both"/>
        <w:rPr>
          <w:rFonts w:ascii="Times New Roman" w:eastAsia="Arial Unicode MS" w:hAnsi="Times New Roman" w:cs="Times New Roman"/>
          <w:b w:val="0"/>
          <w:i/>
          <w:sz w:val="24"/>
          <w:szCs w:val="24"/>
          <w:u w:val="single"/>
          <w:lang w:val="mn-MN"/>
        </w:rPr>
      </w:pPr>
    </w:p>
    <w:p w14:paraId="4C2AA1CF" w14:textId="77777777" w:rsidR="007C20BB" w:rsidRDefault="007C20BB" w:rsidP="003F1554">
      <w:pPr>
        <w:pStyle w:val="ListParagraph"/>
        <w:widowControl/>
        <w:numPr>
          <w:ilvl w:val="1"/>
          <w:numId w:val="103"/>
        </w:numPr>
        <w:autoSpaceDE/>
        <w:adjustRightInd/>
        <w:ind w:left="720" w:hanging="720"/>
        <w:jc w:val="both"/>
        <w:rPr>
          <w:rFonts w:ascii="Times New Roman" w:eastAsia="Arial Unicode MS" w:hAnsi="Times New Roman" w:cs="Times New Roman"/>
          <w:b w:val="0"/>
          <w:i/>
          <w:sz w:val="24"/>
          <w:szCs w:val="24"/>
          <w:u w:val="single"/>
          <w:lang w:val="mn-MN"/>
        </w:rPr>
      </w:pPr>
      <w:r>
        <w:rPr>
          <w:rFonts w:ascii="Times New Roman" w:eastAsia="Arial Unicode MS" w:hAnsi="Times New Roman" w:cs="Times New Roman"/>
          <w:b w:val="0"/>
          <w:sz w:val="24"/>
          <w:szCs w:val="24"/>
          <w:lang w:val="mn-MN"/>
        </w:rPr>
        <w:t xml:space="preserve">Үндсэн хөрөнгийн ангилал тус бүрээр дараах зүйлсийг санхүүгийн тайланд нэмж тодруулна. Үүнд: </w:t>
      </w:r>
    </w:p>
    <w:p w14:paraId="1A8E65DB" w14:textId="77777777" w:rsidR="007C20BB" w:rsidRDefault="007C20BB" w:rsidP="007C20BB">
      <w:pPr>
        <w:pStyle w:val="ListParagraph"/>
        <w:jc w:val="both"/>
        <w:rPr>
          <w:rFonts w:ascii="Times New Roman" w:eastAsia="Arial Unicode MS" w:hAnsi="Times New Roman" w:cs="Times New Roman"/>
          <w:b w:val="0"/>
          <w:i/>
          <w:sz w:val="24"/>
          <w:szCs w:val="24"/>
          <w:u w:val="single"/>
          <w:lang w:val="mn-MN"/>
        </w:rPr>
      </w:pPr>
    </w:p>
    <w:p w14:paraId="63E64C5C" w14:textId="77777777" w:rsidR="007C20BB" w:rsidRDefault="007C20BB" w:rsidP="003F1554">
      <w:pPr>
        <w:pStyle w:val="ListParagraph"/>
        <w:widowControl/>
        <w:numPr>
          <w:ilvl w:val="0"/>
          <w:numId w:val="117"/>
        </w:numPr>
        <w:autoSpaceDE/>
        <w:adjustRightInd/>
        <w:ind w:left="1260" w:hanging="45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Үндсэн хөрөнгийн дансны үнийг тодорхойло</w:t>
      </w:r>
      <w:r w:rsidR="00115FFA">
        <w:rPr>
          <w:rFonts w:ascii="Times New Roman" w:eastAsia="Arial Unicode MS" w:hAnsi="Times New Roman" w:cs="Times New Roman"/>
          <w:b w:val="0"/>
          <w:sz w:val="24"/>
          <w:szCs w:val="24"/>
          <w:lang w:val="mn-MN"/>
        </w:rPr>
        <w:t>ход хэрэглэсэн хэмжилтийн суурь</w:t>
      </w:r>
    </w:p>
    <w:p w14:paraId="150C6268" w14:textId="77777777" w:rsidR="007C20BB" w:rsidRDefault="007C20BB" w:rsidP="007C20BB">
      <w:pPr>
        <w:pStyle w:val="ListParagraph"/>
        <w:widowControl/>
        <w:autoSpaceDE/>
        <w:adjustRightInd/>
        <w:ind w:left="1260"/>
        <w:jc w:val="both"/>
        <w:rPr>
          <w:rFonts w:ascii="Times New Roman" w:eastAsia="Arial Unicode MS" w:hAnsi="Times New Roman" w:cs="Times New Roman"/>
          <w:b w:val="0"/>
          <w:sz w:val="24"/>
          <w:szCs w:val="24"/>
          <w:lang w:val="mn-MN"/>
        </w:rPr>
      </w:pPr>
    </w:p>
    <w:p w14:paraId="1727E25C" w14:textId="77777777" w:rsidR="007C20BB" w:rsidRDefault="007C20BB" w:rsidP="003F1554">
      <w:pPr>
        <w:pStyle w:val="ListParagraph"/>
        <w:widowControl/>
        <w:numPr>
          <w:ilvl w:val="0"/>
          <w:numId w:val="117"/>
        </w:numPr>
        <w:autoSpaceDE/>
        <w:adjustRightInd/>
        <w:ind w:left="1260" w:hanging="45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Хөрөнгийн дахин үнэлгээ хийхэд хэрэглэсэн суурь, дахин үнэлгээний өөрчлөлт, үнэлгээг хийсэн гүйцэтгэгчийг</w:t>
      </w:r>
      <w:r w:rsidR="00115FFA">
        <w:rPr>
          <w:rFonts w:ascii="Times New Roman" w:eastAsia="Arial Unicode MS" w:hAnsi="Times New Roman" w:cs="Times New Roman"/>
          <w:b w:val="0"/>
          <w:sz w:val="24"/>
          <w:szCs w:val="24"/>
          <w:lang w:val="mn-MN"/>
        </w:rPr>
        <w:t xml:space="preserve"> тодруулах</w:t>
      </w:r>
    </w:p>
    <w:p w14:paraId="7023AE33" w14:textId="77777777" w:rsidR="007C20BB" w:rsidRDefault="007C20BB" w:rsidP="007C20BB">
      <w:pPr>
        <w:pStyle w:val="ListParagraph"/>
        <w:widowControl/>
        <w:autoSpaceDE/>
        <w:adjustRightInd/>
        <w:ind w:left="1260"/>
        <w:jc w:val="both"/>
        <w:rPr>
          <w:rFonts w:ascii="Times New Roman" w:eastAsia="Arial Unicode MS" w:hAnsi="Times New Roman" w:cs="Times New Roman"/>
          <w:b w:val="0"/>
          <w:sz w:val="24"/>
          <w:szCs w:val="24"/>
          <w:lang w:val="mn-MN"/>
        </w:rPr>
      </w:pPr>
    </w:p>
    <w:p w14:paraId="23DEBF02" w14:textId="77777777" w:rsidR="007C20BB" w:rsidRDefault="007C20BB" w:rsidP="003F1554">
      <w:pPr>
        <w:pStyle w:val="ListParagraph"/>
        <w:widowControl/>
        <w:numPr>
          <w:ilvl w:val="0"/>
          <w:numId w:val="117"/>
        </w:numPr>
        <w:autoSpaceDE/>
        <w:adjustRightInd/>
        <w:ind w:left="1260" w:hanging="45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Дуусаагүй, ашиглалтанд ороогүй байгаа үндсэн хөрөнгийн жагсаалт, тайлант хугацаанд хөрөнгийн бүтээн босголттой холбоотойгоор гарсан, үндсэн хөрөнг</w:t>
      </w:r>
      <w:r w:rsidR="00115FFA">
        <w:rPr>
          <w:rFonts w:ascii="Times New Roman" w:eastAsia="Arial Unicode MS" w:hAnsi="Times New Roman" w:cs="Times New Roman"/>
          <w:b w:val="0"/>
          <w:sz w:val="24"/>
          <w:szCs w:val="24"/>
          <w:lang w:val="mn-MN"/>
        </w:rPr>
        <w:t>ийн дансны үнэнд орсон зардлууд</w:t>
      </w:r>
    </w:p>
    <w:p w14:paraId="33527988" w14:textId="77777777" w:rsidR="007C20BB" w:rsidRDefault="007C20BB" w:rsidP="007C20BB">
      <w:pPr>
        <w:pStyle w:val="ListParagraph"/>
        <w:widowControl/>
        <w:autoSpaceDE/>
        <w:adjustRightInd/>
        <w:ind w:left="1260"/>
        <w:jc w:val="both"/>
        <w:rPr>
          <w:rFonts w:ascii="Times New Roman" w:eastAsia="Arial Unicode MS" w:hAnsi="Times New Roman" w:cs="Times New Roman"/>
          <w:b w:val="0"/>
          <w:sz w:val="24"/>
          <w:szCs w:val="24"/>
          <w:lang w:val="mn-MN"/>
        </w:rPr>
      </w:pPr>
    </w:p>
    <w:p w14:paraId="7E0D2D05" w14:textId="77777777" w:rsidR="007C20BB" w:rsidRDefault="00115FFA" w:rsidP="003F1554">
      <w:pPr>
        <w:pStyle w:val="ListParagraph"/>
        <w:widowControl/>
        <w:numPr>
          <w:ilvl w:val="0"/>
          <w:numId w:val="117"/>
        </w:numPr>
        <w:autoSpaceDE/>
        <w:adjustRightInd/>
        <w:ind w:left="1260" w:hanging="45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Элэгдэл тооцсон арга</w:t>
      </w:r>
    </w:p>
    <w:p w14:paraId="5A85181E" w14:textId="77777777" w:rsidR="007C20BB" w:rsidRDefault="007C20BB" w:rsidP="007C20BB">
      <w:pPr>
        <w:pStyle w:val="ListParagraph"/>
        <w:widowControl/>
        <w:autoSpaceDE/>
        <w:adjustRightInd/>
        <w:ind w:left="1260"/>
        <w:jc w:val="both"/>
        <w:rPr>
          <w:rFonts w:ascii="Times New Roman" w:eastAsia="Arial Unicode MS" w:hAnsi="Times New Roman" w:cs="Times New Roman"/>
          <w:b w:val="0"/>
          <w:sz w:val="24"/>
          <w:szCs w:val="24"/>
          <w:lang w:val="mn-MN"/>
        </w:rPr>
      </w:pPr>
    </w:p>
    <w:p w14:paraId="3EFB281E" w14:textId="77777777" w:rsidR="007C20BB" w:rsidRDefault="007C20BB" w:rsidP="003F1554">
      <w:pPr>
        <w:pStyle w:val="ListParagraph"/>
        <w:widowControl/>
        <w:numPr>
          <w:ilvl w:val="0"/>
          <w:numId w:val="117"/>
        </w:numPr>
        <w:autoSpaceDE/>
        <w:adjustRightInd/>
        <w:ind w:left="1260" w:hanging="45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Ашиглалтын хугацаа ба элэгдэ</w:t>
      </w:r>
      <w:r w:rsidR="00115FFA">
        <w:rPr>
          <w:rFonts w:ascii="Times New Roman" w:eastAsia="Arial Unicode MS" w:hAnsi="Times New Roman" w:cs="Times New Roman"/>
          <w:b w:val="0"/>
          <w:sz w:val="24"/>
          <w:szCs w:val="24"/>
          <w:lang w:val="mn-MN"/>
        </w:rPr>
        <w:t>л байгуулах хувь хэмжээ</w:t>
      </w:r>
    </w:p>
    <w:p w14:paraId="443ECBFB" w14:textId="77777777" w:rsidR="007C20BB" w:rsidRDefault="007C20BB" w:rsidP="007C20BB">
      <w:pPr>
        <w:pStyle w:val="ListParagraph"/>
        <w:widowControl/>
        <w:autoSpaceDE/>
        <w:adjustRightInd/>
        <w:ind w:left="1260"/>
        <w:jc w:val="both"/>
        <w:rPr>
          <w:rFonts w:ascii="Times New Roman" w:eastAsia="Arial Unicode MS" w:hAnsi="Times New Roman" w:cs="Times New Roman"/>
          <w:b w:val="0"/>
          <w:sz w:val="24"/>
          <w:szCs w:val="24"/>
          <w:lang w:val="mn-MN"/>
        </w:rPr>
      </w:pPr>
    </w:p>
    <w:p w14:paraId="38244828" w14:textId="77777777" w:rsidR="007C20BB" w:rsidRDefault="007C20BB" w:rsidP="003F1554">
      <w:pPr>
        <w:pStyle w:val="ListParagraph"/>
        <w:widowControl/>
        <w:numPr>
          <w:ilvl w:val="0"/>
          <w:numId w:val="117"/>
        </w:numPr>
        <w:autoSpaceDE/>
        <w:adjustRightInd/>
        <w:ind w:left="1260" w:hanging="45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Үндсэн хөрөнгийн тайлант үе</w:t>
      </w:r>
      <w:r w:rsidR="00115FFA">
        <w:rPr>
          <w:rFonts w:ascii="Times New Roman" w:eastAsia="Arial Unicode MS" w:hAnsi="Times New Roman" w:cs="Times New Roman"/>
          <w:b w:val="0"/>
          <w:sz w:val="24"/>
          <w:szCs w:val="24"/>
          <w:lang w:val="mn-MN"/>
        </w:rPr>
        <w:t>ийн эхэн ба эцэс дэх дансны үнэ</w:t>
      </w:r>
    </w:p>
    <w:p w14:paraId="62F0F68E" w14:textId="77777777" w:rsidR="007C20BB" w:rsidRDefault="007C20BB" w:rsidP="007C20BB">
      <w:pPr>
        <w:pStyle w:val="ListParagraph"/>
        <w:widowControl/>
        <w:autoSpaceDE/>
        <w:adjustRightInd/>
        <w:ind w:left="1260"/>
        <w:jc w:val="both"/>
        <w:rPr>
          <w:rFonts w:ascii="Times New Roman" w:eastAsia="Arial Unicode MS" w:hAnsi="Times New Roman" w:cs="Times New Roman"/>
          <w:b w:val="0"/>
          <w:sz w:val="24"/>
          <w:szCs w:val="24"/>
          <w:lang w:val="mn-MN"/>
        </w:rPr>
      </w:pPr>
    </w:p>
    <w:p w14:paraId="512F7F20" w14:textId="77777777" w:rsidR="007C20BB" w:rsidRDefault="007C20BB" w:rsidP="003F1554">
      <w:pPr>
        <w:pStyle w:val="ListParagraph"/>
        <w:widowControl/>
        <w:numPr>
          <w:ilvl w:val="0"/>
          <w:numId w:val="117"/>
        </w:numPr>
        <w:autoSpaceDE/>
        <w:adjustRightInd/>
        <w:ind w:left="1260" w:hanging="45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Элэгдлээрээ өртгөө бүрэн нөхсөн боловч ашиглалтаас хасаагүй бай</w:t>
      </w:r>
      <w:r w:rsidR="00115FFA">
        <w:rPr>
          <w:rFonts w:ascii="Times New Roman" w:eastAsia="Arial Unicode MS" w:hAnsi="Times New Roman" w:cs="Times New Roman"/>
          <w:b w:val="0"/>
          <w:sz w:val="24"/>
          <w:szCs w:val="24"/>
          <w:lang w:val="mn-MN"/>
        </w:rPr>
        <w:t>гаа үндсэн хөрөнгийн нэр, төрөл</w:t>
      </w:r>
    </w:p>
    <w:p w14:paraId="262CCACA" w14:textId="77777777" w:rsidR="007C20BB" w:rsidRDefault="007C20BB" w:rsidP="007C20BB">
      <w:pPr>
        <w:pStyle w:val="ListParagraph"/>
        <w:widowControl/>
        <w:autoSpaceDE/>
        <w:adjustRightInd/>
        <w:ind w:left="1260"/>
        <w:jc w:val="both"/>
        <w:rPr>
          <w:rFonts w:ascii="Times New Roman" w:eastAsia="Arial Unicode MS" w:hAnsi="Times New Roman" w:cs="Times New Roman"/>
          <w:b w:val="0"/>
          <w:sz w:val="24"/>
          <w:szCs w:val="24"/>
          <w:lang w:val="mn-MN"/>
        </w:rPr>
      </w:pPr>
    </w:p>
    <w:p w14:paraId="1F6C6AE5" w14:textId="77777777" w:rsidR="007C20BB" w:rsidRDefault="007C20BB" w:rsidP="003F1554">
      <w:pPr>
        <w:pStyle w:val="ListParagraph"/>
        <w:widowControl/>
        <w:numPr>
          <w:ilvl w:val="0"/>
          <w:numId w:val="117"/>
        </w:numPr>
        <w:autoSpaceDE/>
        <w:adjustRightInd/>
        <w:ind w:left="1260" w:hanging="45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Дараа үеийн зардлыг капиталжуулсан</w:t>
      </w:r>
      <w:r w:rsidR="00115FFA">
        <w:rPr>
          <w:rFonts w:ascii="Times New Roman" w:eastAsia="Arial Unicode MS" w:hAnsi="Times New Roman" w:cs="Times New Roman"/>
          <w:b w:val="0"/>
          <w:sz w:val="24"/>
          <w:szCs w:val="24"/>
          <w:lang w:val="mn-MN"/>
        </w:rPr>
        <w:t xml:space="preserve"> үндсэн хөрөнгө, зардлын хэмжээ</w:t>
      </w:r>
    </w:p>
    <w:p w14:paraId="1D4D9FEC" w14:textId="77777777" w:rsidR="007C20BB" w:rsidRDefault="007C20BB" w:rsidP="007C20BB">
      <w:pPr>
        <w:pStyle w:val="ListParagraph"/>
        <w:widowControl/>
        <w:autoSpaceDE/>
        <w:adjustRightInd/>
        <w:ind w:left="1260"/>
        <w:jc w:val="both"/>
        <w:rPr>
          <w:rFonts w:ascii="Times New Roman" w:eastAsia="Arial Unicode MS" w:hAnsi="Times New Roman" w:cs="Times New Roman"/>
          <w:b w:val="0"/>
          <w:sz w:val="24"/>
          <w:szCs w:val="24"/>
          <w:lang w:val="mn-MN"/>
        </w:rPr>
      </w:pPr>
    </w:p>
    <w:p w14:paraId="45FCD436" w14:textId="77777777" w:rsidR="007C20BB" w:rsidRDefault="007C20BB" w:rsidP="003F1554">
      <w:pPr>
        <w:pStyle w:val="ListParagraph"/>
        <w:widowControl/>
        <w:numPr>
          <w:ilvl w:val="0"/>
          <w:numId w:val="117"/>
        </w:numPr>
        <w:autoSpaceDE/>
        <w:adjustRightInd/>
        <w:ind w:left="1260" w:hanging="45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lastRenderedPageBreak/>
        <w:t>Элэгдэл тооцох арга</w:t>
      </w:r>
      <w:r w:rsidR="00115FFA">
        <w:rPr>
          <w:rFonts w:ascii="Times New Roman" w:eastAsia="Arial Unicode MS" w:hAnsi="Times New Roman" w:cs="Times New Roman"/>
          <w:b w:val="0"/>
          <w:sz w:val="24"/>
          <w:szCs w:val="24"/>
          <w:lang w:val="mn-MN"/>
        </w:rPr>
        <w:t>а өөрчилсөн бол түүний шалтгаан</w:t>
      </w:r>
    </w:p>
    <w:p w14:paraId="0F65ED4B" w14:textId="77777777" w:rsidR="007C20BB" w:rsidRDefault="007C20BB" w:rsidP="007C20BB">
      <w:pPr>
        <w:pStyle w:val="ListParagraph"/>
        <w:widowControl/>
        <w:autoSpaceDE/>
        <w:adjustRightInd/>
        <w:ind w:left="1260"/>
        <w:jc w:val="both"/>
        <w:rPr>
          <w:rFonts w:ascii="Times New Roman" w:eastAsia="Arial Unicode MS" w:hAnsi="Times New Roman" w:cs="Times New Roman"/>
          <w:b w:val="0"/>
          <w:sz w:val="24"/>
          <w:szCs w:val="24"/>
          <w:lang w:val="mn-MN"/>
        </w:rPr>
      </w:pPr>
    </w:p>
    <w:p w14:paraId="544D0945" w14:textId="77777777" w:rsidR="007C20BB" w:rsidRDefault="007C20BB" w:rsidP="003F1554">
      <w:pPr>
        <w:pStyle w:val="ListParagraph"/>
        <w:widowControl/>
        <w:numPr>
          <w:ilvl w:val="0"/>
          <w:numId w:val="117"/>
        </w:numPr>
        <w:autoSpaceDE/>
        <w:adjustRightInd/>
        <w:ind w:left="1260" w:hanging="45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Ашиглалтын хугацааг өөр</w:t>
      </w:r>
      <w:r w:rsidR="00115FFA">
        <w:rPr>
          <w:rFonts w:ascii="Times New Roman" w:eastAsia="Arial Unicode MS" w:hAnsi="Times New Roman" w:cs="Times New Roman"/>
          <w:b w:val="0"/>
          <w:sz w:val="24"/>
          <w:szCs w:val="24"/>
          <w:lang w:val="mn-MN"/>
        </w:rPr>
        <w:t>члөн тооцсон хөрөнгийн жагсаалт</w:t>
      </w:r>
    </w:p>
    <w:p w14:paraId="2A6990A8" w14:textId="77777777" w:rsidR="007C20BB" w:rsidRDefault="007C20BB" w:rsidP="007C20BB">
      <w:pPr>
        <w:pStyle w:val="ListParagraph"/>
        <w:widowControl/>
        <w:autoSpaceDE/>
        <w:adjustRightInd/>
        <w:ind w:left="1260"/>
        <w:jc w:val="both"/>
        <w:rPr>
          <w:rFonts w:ascii="Times New Roman" w:eastAsia="Arial Unicode MS" w:hAnsi="Times New Roman" w:cs="Times New Roman"/>
          <w:b w:val="0"/>
          <w:sz w:val="24"/>
          <w:szCs w:val="24"/>
          <w:lang w:val="mn-MN"/>
        </w:rPr>
      </w:pPr>
    </w:p>
    <w:p w14:paraId="2EDF48C9" w14:textId="77777777" w:rsidR="007C20BB" w:rsidRDefault="007C20BB" w:rsidP="003F1554">
      <w:pPr>
        <w:pStyle w:val="ListParagraph"/>
        <w:widowControl/>
        <w:numPr>
          <w:ilvl w:val="0"/>
          <w:numId w:val="117"/>
        </w:numPr>
        <w:autoSpaceDE/>
        <w:adjustRightInd/>
        <w:ind w:left="1260" w:hanging="45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Хөрөнгийн үнэ цэнийн буурал</w:t>
      </w:r>
      <w:r w:rsidR="00115FFA">
        <w:rPr>
          <w:rFonts w:ascii="Times New Roman" w:eastAsia="Arial Unicode MS" w:hAnsi="Times New Roman" w:cs="Times New Roman"/>
          <w:b w:val="0"/>
          <w:sz w:val="24"/>
          <w:szCs w:val="24"/>
          <w:lang w:val="mn-MN"/>
        </w:rPr>
        <w:t>тын гарз ба гарзын буцаасан дүн</w:t>
      </w:r>
    </w:p>
    <w:p w14:paraId="46F812FF" w14:textId="77777777" w:rsidR="007C20BB" w:rsidRDefault="007C20BB" w:rsidP="007C20BB">
      <w:pPr>
        <w:pStyle w:val="ListParagraph"/>
        <w:widowControl/>
        <w:autoSpaceDE/>
        <w:adjustRightInd/>
        <w:ind w:left="1260"/>
        <w:jc w:val="both"/>
        <w:rPr>
          <w:rFonts w:ascii="Times New Roman" w:eastAsia="Arial Unicode MS" w:hAnsi="Times New Roman" w:cs="Times New Roman"/>
          <w:b w:val="0"/>
          <w:sz w:val="24"/>
          <w:szCs w:val="24"/>
          <w:lang w:val="mn-MN"/>
        </w:rPr>
      </w:pPr>
    </w:p>
    <w:p w14:paraId="35FDA185" w14:textId="77777777" w:rsidR="007C20BB" w:rsidRPr="00115FFA" w:rsidRDefault="007C20BB" w:rsidP="00115FFA">
      <w:pPr>
        <w:pStyle w:val="ListParagraph"/>
        <w:widowControl/>
        <w:numPr>
          <w:ilvl w:val="0"/>
          <w:numId w:val="117"/>
        </w:numPr>
        <w:autoSpaceDE/>
        <w:adjustRightInd/>
        <w:ind w:left="1260" w:hanging="45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 xml:space="preserve">Өр төлбөрийн баталгаа болж барьцаалагдсан болон </w:t>
      </w:r>
      <w:r w:rsidR="00115FFA">
        <w:rPr>
          <w:rFonts w:ascii="Times New Roman" w:eastAsia="Arial Unicode MS" w:hAnsi="Times New Roman" w:cs="Times New Roman"/>
          <w:b w:val="0"/>
          <w:sz w:val="24"/>
          <w:szCs w:val="24"/>
          <w:lang w:val="mn-MN"/>
        </w:rPr>
        <w:t>хязгаарлалттай үндсэн хөрөнгүүд</w:t>
      </w:r>
    </w:p>
    <w:p w14:paraId="5E2A3FD6" w14:textId="77777777" w:rsidR="001C1FFB" w:rsidRDefault="001C1FFB" w:rsidP="007C20BB">
      <w:pPr>
        <w:shd w:val="clear" w:color="auto" w:fill="FFFFFF" w:themeFill="background1"/>
        <w:jc w:val="both"/>
        <w:rPr>
          <w:rFonts w:ascii="Times New Roman" w:hAnsi="Times New Roman" w:cs="Times New Roman"/>
          <w:b w:val="0"/>
          <w:i/>
          <w:sz w:val="24"/>
          <w:szCs w:val="24"/>
          <w:u w:val="single"/>
          <w:lang w:val="mn-MN"/>
        </w:rPr>
      </w:pPr>
    </w:p>
    <w:p w14:paraId="15DFCA63" w14:textId="77777777" w:rsidR="007C20BB" w:rsidRPr="00115FFA" w:rsidRDefault="007C20BB" w:rsidP="003F1554">
      <w:pPr>
        <w:pStyle w:val="ListParagraph"/>
        <w:widowControl/>
        <w:numPr>
          <w:ilvl w:val="0"/>
          <w:numId w:val="103"/>
        </w:numPr>
        <w:shd w:val="clear" w:color="auto" w:fill="FFFFFF" w:themeFill="background1"/>
        <w:autoSpaceDE/>
        <w:adjustRightInd/>
        <w:jc w:val="both"/>
        <w:rPr>
          <w:rFonts w:ascii="Times New Roman" w:hAnsi="Times New Roman" w:cs="Times New Roman"/>
          <w:b w:val="0"/>
          <w:sz w:val="24"/>
          <w:szCs w:val="24"/>
          <w:lang w:val="mn-MN"/>
        </w:rPr>
      </w:pPr>
      <w:r w:rsidRPr="00115FFA">
        <w:rPr>
          <w:rFonts w:ascii="Times New Roman" w:hAnsi="Times New Roman" w:cs="Times New Roman"/>
          <w:b w:val="0"/>
          <w:sz w:val="24"/>
          <w:szCs w:val="24"/>
          <w:lang w:val="mn-MN"/>
        </w:rPr>
        <w:t>Нягтлан бодох бүртгэлийн болон анхан шатны бүртгэлийн маягт, журнал</w:t>
      </w:r>
    </w:p>
    <w:p w14:paraId="4564030B" w14:textId="77777777" w:rsidR="007C20BB" w:rsidRPr="00115FFA" w:rsidRDefault="007C20BB" w:rsidP="00115FFA">
      <w:pPr>
        <w:shd w:val="clear" w:color="auto" w:fill="FFFFFF" w:themeFill="background1"/>
        <w:jc w:val="both"/>
        <w:rPr>
          <w:rFonts w:ascii="Times New Roman" w:hAnsi="Times New Roman" w:cs="Times New Roman"/>
          <w:b w:val="0"/>
          <w:i/>
          <w:sz w:val="24"/>
          <w:szCs w:val="24"/>
          <w:u w:val="single"/>
          <w:lang w:val="mn-MN"/>
        </w:rPr>
      </w:pPr>
    </w:p>
    <w:p w14:paraId="28D596FD" w14:textId="77777777" w:rsidR="007C20BB" w:rsidRDefault="007C20BB" w:rsidP="003F1554">
      <w:pPr>
        <w:pStyle w:val="ListParagraph"/>
        <w:widowControl/>
        <w:numPr>
          <w:ilvl w:val="1"/>
          <w:numId w:val="103"/>
        </w:numPr>
        <w:shd w:val="clear" w:color="auto" w:fill="FFFFFF" w:themeFill="background1"/>
        <w:autoSpaceDE/>
        <w:adjustRightInd/>
        <w:ind w:left="720" w:hanging="720"/>
        <w:jc w:val="both"/>
        <w:rPr>
          <w:rFonts w:ascii="Times New Roman" w:hAnsi="Times New Roman" w:cs="Times New Roman"/>
          <w:b w:val="0"/>
          <w:i/>
          <w:sz w:val="24"/>
          <w:szCs w:val="24"/>
          <w:u w:val="single"/>
          <w:lang w:val="mn-MN"/>
        </w:rPr>
      </w:pPr>
      <w:r>
        <w:rPr>
          <w:rFonts w:ascii="Times New Roman" w:hAnsi="Times New Roman" w:cs="Times New Roman"/>
          <w:b w:val="0"/>
          <w:sz w:val="24"/>
          <w:szCs w:val="24"/>
          <w:lang w:val="mn-MN"/>
        </w:rPr>
        <w:t>Үндсэн хөрөнгийн</w:t>
      </w:r>
      <w:r w:rsidR="00EE3D3C">
        <w:rPr>
          <w:rFonts w:ascii="Times New Roman" w:hAnsi="Times New Roman" w:cs="Times New Roman"/>
          <w:b w:val="0"/>
          <w:sz w:val="24"/>
          <w:szCs w:val="24"/>
        </w:rPr>
        <w:t xml:space="preserve"> </w:t>
      </w:r>
      <w:proofErr w:type="spellStart"/>
      <w:r w:rsidR="00EE3D3C">
        <w:rPr>
          <w:rFonts w:ascii="Times New Roman" w:hAnsi="Times New Roman" w:cs="Times New Roman"/>
          <w:b w:val="0"/>
          <w:sz w:val="24"/>
          <w:szCs w:val="24"/>
        </w:rPr>
        <w:t>анхан</w:t>
      </w:r>
      <w:proofErr w:type="spellEnd"/>
      <w:r w:rsidR="00EE3D3C">
        <w:rPr>
          <w:rFonts w:ascii="Times New Roman" w:hAnsi="Times New Roman" w:cs="Times New Roman"/>
          <w:b w:val="0"/>
          <w:sz w:val="24"/>
          <w:szCs w:val="24"/>
        </w:rPr>
        <w:t xml:space="preserve"> </w:t>
      </w:r>
      <w:proofErr w:type="spellStart"/>
      <w:r w:rsidR="00EE3D3C">
        <w:rPr>
          <w:rFonts w:ascii="Times New Roman" w:hAnsi="Times New Roman" w:cs="Times New Roman"/>
          <w:b w:val="0"/>
          <w:sz w:val="24"/>
          <w:szCs w:val="24"/>
        </w:rPr>
        <w:t>шатны</w:t>
      </w:r>
      <w:proofErr w:type="spellEnd"/>
      <w:r w:rsidR="00EE3D3C">
        <w:rPr>
          <w:rFonts w:ascii="Times New Roman" w:hAnsi="Times New Roman" w:cs="Times New Roman"/>
          <w:b w:val="0"/>
          <w:sz w:val="24"/>
          <w:szCs w:val="24"/>
        </w:rPr>
        <w:t xml:space="preserve"> </w:t>
      </w:r>
      <w:proofErr w:type="spellStart"/>
      <w:r w:rsidR="00EE3D3C">
        <w:rPr>
          <w:rFonts w:ascii="Times New Roman" w:hAnsi="Times New Roman" w:cs="Times New Roman"/>
          <w:b w:val="0"/>
          <w:sz w:val="24"/>
          <w:szCs w:val="24"/>
        </w:rPr>
        <w:t>маягтууд</w:t>
      </w:r>
      <w:proofErr w:type="spellEnd"/>
      <w:r>
        <w:rPr>
          <w:rFonts w:ascii="Times New Roman" w:hAnsi="Times New Roman" w:cs="Times New Roman"/>
          <w:b w:val="0"/>
          <w:sz w:val="24"/>
          <w:szCs w:val="24"/>
        </w:rPr>
        <w:t xml:space="preserve"> </w:t>
      </w:r>
    </w:p>
    <w:p w14:paraId="250E2128" w14:textId="77777777" w:rsidR="007C20BB" w:rsidRDefault="007C20BB" w:rsidP="007C20BB">
      <w:pPr>
        <w:shd w:val="clear" w:color="auto" w:fill="FFFFFF" w:themeFill="background1"/>
        <w:ind w:left="1080"/>
        <w:jc w:val="both"/>
        <w:rPr>
          <w:rFonts w:ascii="Times New Roman" w:hAnsi="Times New Roman" w:cs="Times New Roman"/>
          <w:b w:val="0"/>
          <w:sz w:val="24"/>
          <w:szCs w:val="24"/>
        </w:rPr>
      </w:pPr>
    </w:p>
    <w:p w14:paraId="2A1ACCAE" w14:textId="77777777" w:rsidR="007C20BB" w:rsidRDefault="007C20BB" w:rsidP="003F1554">
      <w:pPr>
        <w:pStyle w:val="BodyTextIndent"/>
        <w:numPr>
          <w:ilvl w:val="0"/>
          <w:numId w:val="68"/>
        </w:numPr>
        <w:tabs>
          <w:tab w:val="clear" w:pos="720"/>
          <w:tab w:val="left" w:pos="0"/>
          <w:tab w:val="left" w:pos="360"/>
          <w:tab w:val="num" w:pos="1080"/>
        </w:tabs>
        <w:spacing w:after="0"/>
        <w:ind w:left="1080"/>
        <w:jc w:val="both"/>
        <w:rPr>
          <w:rFonts w:ascii="Times New Roman" w:hAnsi="Times New Roman" w:cs="Times New Roman"/>
          <w:b w:val="0"/>
          <w:bCs w:val="0"/>
          <w:sz w:val="24"/>
          <w:szCs w:val="24"/>
        </w:rPr>
      </w:pPr>
      <w:proofErr w:type="spellStart"/>
      <w:r>
        <w:rPr>
          <w:rFonts w:ascii="Times New Roman" w:hAnsi="Times New Roman" w:cs="Times New Roman"/>
          <w:b w:val="0"/>
          <w:sz w:val="24"/>
          <w:szCs w:val="24"/>
        </w:rPr>
        <w:t>Үндсэн</w:t>
      </w:r>
      <w:proofErr w:type="spellEnd"/>
      <w:r>
        <w:rPr>
          <w:rFonts w:ascii="Times New Roman" w:hAnsi="Times New Roman" w:cs="Times New Roman"/>
          <w:b w:val="0"/>
          <w:sz w:val="24"/>
          <w:szCs w:val="24"/>
          <w:lang w:val="mn-MN"/>
        </w:rPr>
        <w:t xml:space="preserve"> х</w:t>
      </w:r>
      <w:proofErr w:type="spellStart"/>
      <w:r>
        <w:rPr>
          <w:rFonts w:ascii="Times New Roman" w:hAnsi="Times New Roman" w:cs="Times New Roman"/>
          <w:b w:val="0"/>
          <w:sz w:val="24"/>
          <w:szCs w:val="24"/>
        </w:rPr>
        <w:t>өрөнгө</w:t>
      </w:r>
      <w:proofErr w:type="spellEnd"/>
      <w:r>
        <w:rPr>
          <w:rFonts w:ascii="Times New Roman" w:hAnsi="Times New Roman" w:cs="Times New Roman"/>
          <w:b w:val="0"/>
          <w:sz w:val="24"/>
          <w:szCs w:val="24"/>
          <w:lang w:val="mn-MN"/>
        </w:rPr>
        <w:t xml:space="preserve"> </w:t>
      </w:r>
      <w:proofErr w:type="spellStart"/>
      <w:r>
        <w:rPr>
          <w:rFonts w:ascii="Times New Roman" w:hAnsi="Times New Roman" w:cs="Times New Roman"/>
          <w:b w:val="0"/>
          <w:sz w:val="24"/>
          <w:szCs w:val="24"/>
        </w:rPr>
        <w:t>хүлээн</w:t>
      </w:r>
      <w:proofErr w:type="spellEnd"/>
      <w:r>
        <w:rPr>
          <w:rFonts w:ascii="Times New Roman" w:hAnsi="Times New Roman" w:cs="Times New Roman"/>
          <w:b w:val="0"/>
          <w:sz w:val="24"/>
          <w:szCs w:val="24"/>
          <w:lang w:val="mn-MN"/>
        </w:rPr>
        <w:t xml:space="preserve"> </w:t>
      </w:r>
      <w:proofErr w:type="spellStart"/>
      <w:r>
        <w:rPr>
          <w:rFonts w:ascii="Times New Roman" w:hAnsi="Times New Roman" w:cs="Times New Roman"/>
          <w:b w:val="0"/>
          <w:sz w:val="24"/>
          <w:szCs w:val="24"/>
        </w:rPr>
        <w:t>авах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шилжүүлэх</w:t>
      </w:r>
      <w:proofErr w:type="spellEnd"/>
      <w:r>
        <w:rPr>
          <w:rFonts w:ascii="Times New Roman" w:hAnsi="Times New Roman" w:cs="Times New Roman"/>
          <w:b w:val="0"/>
          <w:sz w:val="24"/>
          <w:szCs w:val="24"/>
          <w:lang w:val="mn-MN"/>
        </w:rPr>
        <w:t xml:space="preserve"> </w:t>
      </w:r>
      <w:proofErr w:type="spellStart"/>
      <w:r>
        <w:rPr>
          <w:rFonts w:ascii="Times New Roman" w:hAnsi="Times New Roman" w:cs="Times New Roman"/>
          <w:b w:val="0"/>
          <w:sz w:val="24"/>
          <w:szCs w:val="24"/>
        </w:rPr>
        <w:t>баримт</w:t>
      </w:r>
      <w:proofErr w:type="spellEnd"/>
      <w:r>
        <w:rPr>
          <w:rFonts w:ascii="Times New Roman" w:hAnsi="Times New Roman" w:cs="Times New Roman"/>
          <w:b w:val="0"/>
          <w:sz w:val="24"/>
          <w:szCs w:val="24"/>
        </w:rPr>
        <w:tab/>
        <w:t>/</w:t>
      </w:r>
      <w:proofErr w:type="spellStart"/>
      <w:r>
        <w:rPr>
          <w:rFonts w:ascii="Times New Roman" w:hAnsi="Times New Roman" w:cs="Times New Roman"/>
          <w:b w:val="0"/>
          <w:sz w:val="24"/>
          <w:szCs w:val="24"/>
        </w:rPr>
        <w:t>НХМаягт</w:t>
      </w:r>
      <w:proofErr w:type="spellEnd"/>
      <w:r>
        <w:rPr>
          <w:rFonts w:ascii="Times New Roman" w:hAnsi="Times New Roman" w:cs="Times New Roman"/>
          <w:b w:val="0"/>
          <w:sz w:val="24"/>
          <w:szCs w:val="24"/>
        </w:rPr>
        <w:t xml:space="preserve"> ҮХ-1/</w:t>
      </w:r>
    </w:p>
    <w:p w14:paraId="612AFE2F" w14:textId="77777777" w:rsidR="007C20BB" w:rsidRDefault="007C20BB" w:rsidP="007C20BB">
      <w:pPr>
        <w:pStyle w:val="BodyTextIndent"/>
        <w:tabs>
          <w:tab w:val="left" w:pos="0"/>
        </w:tabs>
        <w:spacing w:after="0"/>
        <w:ind w:left="1080"/>
        <w:jc w:val="both"/>
        <w:rPr>
          <w:rFonts w:ascii="Times New Roman" w:hAnsi="Times New Roman" w:cs="Times New Roman"/>
          <w:b w:val="0"/>
          <w:bCs w:val="0"/>
          <w:sz w:val="24"/>
          <w:szCs w:val="24"/>
        </w:rPr>
      </w:pPr>
    </w:p>
    <w:p w14:paraId="49663C26" w14:textId="77777777" w:rsidR="007C20BB" w:rsidRDefault="007C20BB" w:rsidP="003F1554">
      <w:pPr>
        <w:pStyle w:val="BodyTextIndent"/>
        <w:numPr>
          <w:ilvl w:val="0"/>
          <w:numId w:val="68"/>
        </w:numPr>
        <w:tabs>
          <w:tab w:val="clear" w:pos="720"/>
          <w:tab w:val="left" w:pos="0"/>
          <w:tab w:val="left" w:pos="360"/>
          <w:tab w:val="num" w:pos="1080"/>
        </w:tabs>
        <w:spacing w:after="0"/>
        <w:ind w:left="1080"/>
        <w:jc w:val="both"/>
        <w:rPr>
          <w:rFonts w:ascii="Times New Roman" w:hAnsi="Times New Roman" w:cs="Times New Roman"/>
          <w:b w:val="0"/>
          <w:bCs w:val="0"/>
          <w:sz w:val="24"/>
          <w:szCs w:val="24"/>
        </w:rPr>
      </w:pPr>
      <w:proofErr w:type="spellStart"/>
      <w:r>
        <w:rPr>
          <w:rFonts w:ascii="Times New Roman" w:hAnsi="Times New Roman" w:cs="Times New Roman"/>
          <w:b w:val="0"/>
          <w:sz w:val="24"/>
          <w:szCs w:val="24"/>
        </w:rPr>
        <w:t>Үндсэн</w:t>
      </w:r>
      <w:proofErr w:type="spellEnd"/>
      <w:r>
        <w:rPr>
          <w:rFonts w:ascii="Times New Roman" w:hAnsi="Times New Roman" w:cs="Times New Roman"/>
          <w:b w:val="0"/>
          <w:sz w:val="24"/>
          <w:szCs w:val="24"/>
          <w:lang w:val="mn-MN"/>
        </w:rPr>
        <w:t xml:space="preserve"> </w:t>
      </w:r>
      <w:proofErr w:type="spellStart"/>
      <w:r>
        <w:rPr>
          <w:rFonts w:ascii="Times New Roman" w:hAnsi="Times New Roman" w:cs="Times New Roman"/>
          <w:b w:val="0"/>
          <w:sz w:val="24"/>
          <w:szCs w:val="24"/>
        </w:rPr>
        <w:t>хөрөнгийн</w:t>
      </w:r>
      <w:proofErr w:type="spellEnd"/>
      <w:r>
        <w:rPr>
          <w:rFonts w:ascii="Times New Roman" w:hAnsi="Times New Roman" w:cs="Times New Roman"/>
          <w:b w:val="0"/>
          <w:sz w:val="24"/>
          <w:szCs w:val="24"/>
          <w:lang w:val="mn-MN"/>
        </w:rPr>
        <w:t xml:space="preserve"> </w:t>
      </w:r>
      <w:proofErr w:type="spellStart"/>
      <w:r>
        <w:rPr>
          <w:rFonts w:ascii="Times New Roman" w:hAnsi="Times New Roman" w:cs="Times New Roman"/>
          <w:b w:val="0"/>
          <w:sz w:val="24"/>
          <w:szCs w:val="24"/>
        </w:rPr>
        <w:t>өргөтгөл</w:t>
      </w:r>
      <w:proofErr w:type="spellEnd"/>
      <w:r>
        <w:rPr>
          <w:rFonts w:ascii="Times New Roman" w:hAnsi="Times New Roman" w:cs="Times New Roman"/>
          <w:b w:val="0"/>
          <w:sz w:val="24"/>
          <w:szCs w:val="24"/>
          <w:lang w:val="mn-MN"/>
        </w:rPr>
        <w:t xml:space="preserve"> </w:t>
      </w:r>
      <w:proofErr w:type="spellStart"/>
      <w:r>
        <w:rPr>
          <w:rFonts w:ascii="Times New Roman" w:hAnsi="Times New Roman" w:cs="Times New Roman"/>
          <w:b w:val="0"/>
          <w:sz w:val="24"/>
          <w:szCs w:val="24"/>
        </w:rPr>
        <w:t>сайжруулалт</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их</w:t>
      </w:r>
      <w:proofErr w:type="spellEnd"/>
      <w:r>
        <w:rPr>
          <w:rFonts w:ascii="Times New Roman" w:hAnsi="Times New Roman" w:cs="Times New Roman"/>
          <w:b w:val="0"/>
          <w:sz w:val="24"/>
          <w:szCs w:val="24"/>
          <w:lang w:val="mn-MN"/>
        </w:rPr>
        <w:t xml:space="preserve"> </w:t>
      </w:r>
    </w:p>
    <w:p w14:paraId="721E46EF" w14:textId="77777777" w:rsidR="007C20BB" w:rsidRDefault="007C20BB" w:rsidP="007C20BB">
      <w:pPr>
        <w:pStyle w:val="BodyTextIndent"/>
        <w:tabs>
          <w:tab w:val="left" w:pos="0"/>
          <w:tab w:val="left" w:pos="360"/>
        </w:tabs>
        <w:spacing w:after="0"/>
        <w:ind w:left="1080"/>
        <w:jc w:val="both"/>
        <w:rPr>
          <w:rFonts w:ascii="Times New Roman" w:hAnsi="Times New Roman" w:cs="Times New Roman"/>
          <w:b w:val="0"/>
          <w:bCs w:val="0"/>
          <w:sz w:val="24"/>
          <w:szCs w:val="24"/>
        </w:rPr>
      </w:pPr>
      <w:proofErr w:type="spellStart"/>
      <w:r>
        <w:rPr>
          <w:rFonts w:ascii="Times New Roman" w:hAnsi="Times New Roman" w:cs="Times New Roman"/>
          <w:b w:val="0"/>
          <w:sz w:val="24"/>
          <w:szCs w:val="24"/>
        </w:rPr>
        <w:t>засварыг</w:t>
      </w:r>
      <w:proofErr w:type="spellEnd"/>
      <w:r>
        <w:rPr>
          <w:rFonts w:ascii="Times New Roman" w:hAnsi="Times New Roman" w:cs="Times New Roman"/>
          <w:b w:val="0"/>
          <w:sz w:val="24"/>
          <w:szCs w:val="24"/>
          <w:lang w:val="mn-MN"/>
        </w:rPr>
        <w:t xml:space="preserve"> </w:t>
      </w:r>
      <w:proofErr w:type="spellStart"/>
      <w:r>
        <w:rPr>
          <w:rFonts w:ascii="Times New Roman" w:hAnsi="Times New Roman" w:cs="Times New Roman"/>
          <w:b w:val="0"/>
          <w:sz w:val="24"/>
          <w:szCs w:val="24"/>
        </w:rPr>
        <w:t>хүлээн</w:t>
      </w:r>
      <w:proofErr w:type="spellEnd"/>
      <w:r>
        <w:rPr>
          <w:rFonts w:ascii="Times New Roman" w:hAnsi="Times New Roman" w:cs="Times New Roman"/>
          <w:b w:val="0"/>
          <w:sz w:val="24"/>
          <w:szCs w:val="24"/>
          <w:lang w:val="mn-MN"/>
        </w:rPr>
        <w:t xml:space="preserve"> </w:t>
      </w:r>
      <w:proofErr w:type="spellStart"/>
      <w:r>
        <w:rPr>
          <w:rFonts w:ascii="Times New Roman" w:hAnsi="Times New Roman" w:cs="Times New Roman"/>
          <w:b w:val="0"/>
          <w:sz w:val="24"/>
          <w:szCs w:val="24"/>
        </w:rPr>
        <w:t>авах</w:t>
      </w:r>
      <w:proofErr w:type="spellEnd"/>
      <w:r>
        <w:rPr>
          <w:rFonts w:ascii="Times New Roman" w:hAnsi="Times New Roman" w:cs="Times New Roman"/>
          <w:b w:val="0"/>
          <w:sz w:val="24"/>
          <w:szCs w:val="24"/>
          <w:lang w:val="mn-MN"/>
        </w:rPr>
        <w:t xml:space="preserve"> </w:t>
      </w:r>
      <w:proofErr w:type="spellStart"/>
      <w:r>
        <w:rPr>
          <w:rFonts w:ascii="Times New Roman" w:hAnsi="Times New Roman" w:cs="Times New Roman"/>
          <w:b w:val="0"/>
          <w:sz w:val="24"/>
          <w:szCs w:val="24"/>
        </w:rPr>
        <w:t>баримт</w:t>
      </w:r>
      <w:proofErr w:type="spellEnd"/>
      <w:r>
        <w:rPr>
          <w:rFonts w:ascii="Times New Roman" w:hAnsi="Times New Roman" w:cs="Times New Roman"/>
          <w:b w:val="0"/>
          <w:sz w:val="24"/>
          <w:szCs w:val="24"/>
          <w:lang w:val="mn-MN"/>
        </w:rPr>
        <w:t xml:space="preserve"> </w:t>
      </w: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r>
        <w:rPr>
          <w:rFonts w:ascii="Times New Roman" w:hAnsi="Times New Roman" w:cs="Times New Roman"/>
          <w:b w:val="0"/>
          <w:sz w:val="24"/>
          <w:szCs w:val="24"/>
        </w:rPr>
        <w:t>/НХМаягтҮХ-2/</w:t>
      </w:r>
    </w:p>
    <w:p w14:paraId="0E942375" w14:textId="77777777" w:rsidR="007C20BB" w:rsidRDefault="007C20BB" w:rsidP="007C20BB">
      <w:pPr>
        <w:pStyle w:val="BodyTextIndent"/>
        <w:tabs>
          <w:tab w:val="left" w:pos="0"/>
        </w:tabs>
        <w:spacing w:after="0"/>
        <w:ind w:left="1080"/>
        <w:jc w:val="both"/>
        <w:rPr>
          <w:rFonts w:ascii="Times New Roman" w:hAnsi="Times New Roman" w:cs="Times New Roman"/>
          <w:b w:val="0"/>
          <w:bCs w:val="0"/>
          <w:sz w:val="24"/>
          <w:szCs w:val="24"/>
        </w:rPr>
      </w:pPr>
    </w:p>
    <w:p w14:paraId="6420F0E1" w14:textId="77777777" w:rsidR="007C20BB" w:rsidRDefault="007C20BB" w:rsidP="003F1554">
      <w:pPr>
        <w:pStyle w:val="BodyTextIndent"/>
        <w:numPr>
          <w:ilvl w:val="0"/>
          <w:numId w:val="68"/>
        </w:numPr>
        <w:tabs>
          <w:tab w:val="clear" w:pos="720"/>
          <w:tab w:val="left" w:pos="0"/>
          <w:tab w:val="left" w:pos="360"/>
          <w:tab w:val="num" w:pos="1080"/>
        </w:tabs>
        <w:spacing w:after="0"/>
        <w:ind w:left="1080"/>
        <w:jc w:val="both"/>
        <w:rPr>
          <w:rFonts w:ascii="Times New Roman" w:hAnsi="Times New Roman" w:cs="Times New Roman"/>
          <w:b w:val="0"/>
          <w:bCs w:val="0"/>
          <w:sz w:val="24"/>
          <w:szCs w:val="24"/>
        </w:rPr>
      </w:pPr>
      <w:proofErr w:type="spellStart"/>
      <w:r>
        <w:rPr>
          <w:rFonts w:ascii="Times New Roman" w:hAnsi="Times New Roman" w:cs="Times New Roman"/>
          <w:b w:val="0"/>
          <w:sz w:val="24"/>
          <w:szCs w:val="24"/>
        </w:rPr>
        <w:t>Үндсэн</w:t>
      </w:r>
      <w:proofErr w:type="spellEnd"/>
      <w:r>
        <w:rPr>
          <w:rFonts w:ascii="Times New Roman" w:hAnsi="Times New Roman" w:cs="Times New Roman"/>
          <w:b w:val="0"/>
          <w:sz w:val="24"/>
          <w:szCs w:val="24"/>
          <w:lang w:val="mn-MN"/>
        </w:rPr>
        <w:t xml:space="preserve"> </w:t>
      </w:r>
      <w:proofErr w:type="spellStart"/>
      <w:r>
        <w:rPr>
          <w:rFonts w:ascii="Times New Roman" w:hAnsi="Times New Roman" w:cs="Times New Roman"/>
          <w:b w:val="0"/>
          <w:sz w:val="24"/>
          <w:szCs w:val="24"/>
        </w:rPr>
        <w:t>хөрөнгө</w:t>
      </w:r>
      <w:proofErr w:type="spellEnd"/>
      <w:r>
        <w:rPr>
          <w:rFonts w:ascii="Times New Roman" w:hAnsi="Times New Roman" w:cs="Times New Roman"/>
          <w:b w:val="0"/>
          <w:sz w:val="24"/>
          <w:szCs w:val="24"/>
          <w:lang w:val="mn-MN"/>
        </w:rPr>
        <w:t xml:space="preserve"> </w:t>
      </w:r>
      <w:proofErr w:type="spellStart"/>
      <w:r>
        <w:rPr>
          <w:rFonts w:ascii="Times New Roman" w:hAnsi="Times New Roman" w:cs="Times New Roman"/>
          <w:b w:val="0"/>
          <w:sz w:val="24"/>
          <w:szCs w:val="24"/>
        </w:rPr>
        <w:t>ашиглалтаас</w:t>
      </w:r>
      <w:proofErr w:type="spellEnd"/>
      <w:r>
        <w:rPr>
          <w:rFonts w:ascii="Times New Roman" w:hAnsi="Times New Roman" w:cs="Times New Roman"/>
          <w:b w:val="0"/>
          <w:sz w:val="24"/>
          <w:szCs w:val="24"/>
          <w:lang w:val="mn-MN"/>
        </w:rPr>
        <w:t xml:space="preserve"> </w:t>
      </w:r>
      <w:proofErr w:type="spellStart"/>
      <w:r>
        <w:rPr>
          <w:rFonts w:ascii="Times New Roman" w:hAnsi="Times New Roman" w:cs="Times New Roman"/>
          <w:b w:val="0"/>
          <w:sz w:val="24"/>
          <w:szCs w:val="24"/>
        </w:rPr>
        <w:t>хасах</w:t>
      </w:r>
      <w:proofErr w:type="spellEnd"/>
      <w:r>
        <w:rPr>
          <w:rFonts w:ascii="Times New Roman" w:hAnsi="Times New Roman" w:cs="Times New Roman"/>
          <w:b w:val="0"/>
          <w:sz w:val="24"/>
          <w:szCs w:val="24"/>
          <w:lang w:val="mn-MN"/>
        </w:rPr>
        <w:t xml:space="preserve"> </w:t>
      </w:r>
      <w:proofErr w:type="spellStart"/>
      <w:r>
        <w:rPr>
          <w:rFonts w:ascii="Times New Roman" w:hAnsi="Times New Roman" w:cs="Times New Roman"/>
          <w:b w:val="0"/>
          <w:sz w:val="24"/>
          <w:szCs w:val="24"/>
        </w:rPr>
        <w:t>баримт</w:t>
      </w:r>
      <w:proofErr w:type="spellEnd"/>
      <w:r>
        <w:rPr>
          <w:rFonts w:ascii="Times New Roman" w:hAnsi="Times New Roman" w:cs="Times New Roman"/>
          <w:b w:val="0"/>
          <w:sz w:val="24"/>
          <w:szCs w:val="24"/>
        </w:rPr>
        <w:tab/>
      </w:r>
      <w:r>
        <w:rPr>
          <w:rFonts w:ascii="Times New Roman" w:hAnsi="Times New Roman" w:cs="Times New Roman"/>
          <w:b w:val="0"/>
          <w:sz w:val="24"/>
          <w:szCs w:val="24"/>
        </w:rPr>
        <w:tab/>
        <w:t>/</w:t>
      </w:r>
      <w:proofErr w:type="spellStart"/>
      <w:r>
        <w:rPr>
          <w:rFonts w:ascii="Times New Roman" w:hAnsi="Times New Roman" w:cs="Times New Roman"/>
          <w:b w:val="0"/>
          <w:sz w:val="24"/>
          <w:szCs w:val="24"/>
        </w:rPr>
        <w:t>НХМаягт</w:t>
      </w:r>
      <w:proofErr w:type="spellEnd"/>
      <w:r>
        <w:rPr>
          <w:rFonts w:ascii="Times New Roman" w:hAnsi="Times New Roman" w:cs="Times New Roman"/>
          <w:b w:val="0"/>
          <w:sz w:val="24"/>
          <w:szCs w:val="24"/>
        </w:rPr>
        <w:t xml:space="preserve"> ҮХ-3/</w:t>
      </w:r>
    </w:p>
    <w:p w14:paraId="5EC5DC7A" w14:textId="77777777" w:rsidR="007C20BB" w:rsidRDefault="007C20BB" w:rsidP="007C20BB">
      <w:pPr>
        <w:pStyle w:val="BodyTextIndent"/>
        <w:tabs>
          <w:tab w:val="left" w:pos="0"/>
        </w:tabs>
        <w:spacing w:after="0"/>
        <w:ind w:left="1080"/>
        <w:jc w:val="both"/>
        <w:rPr>
          <w:rFonts w:ascii="Times New Roman" w:hAnsi="Times New Roman" w:cs="Times New Roman"/>
          <w:b w:val="0"/>
          <w:bCs w:val="0"/>
          <w:sz w:val="24"/>
          <w:szCs w:val="24"/>
        </w:rPr>
      </w:pPr>
    </w:p>
    <w:p w14:paraId="67A80E02" w14:textId="77777777" w:rsidR="007C20BB" w:rsidRDefault="007C20BB" w:rsidP="003F1554">
      <w:pPr>
        <w:pStyle w:val="BodyTextIndent"/>
        <w:numPr>
          <w:ilvl w:val="0"/>
          <w:numId w:val="68"/>
        </w:numPr>
        <w:tabs>
          <w:tab w:val="clear" w:pos="720"/>
          <w:tab w:val="left" w:pos="0"/>
          <w:tab w:val="left" w:pos="360"/>
          <w:tab w:val="num" w:pos="1080"/>
        </w:tabs>
        <w:spacing w:after="0"/>
        <w:ind w:left="1080"/>
        <w:jc w:val="both"/>
        <w:rPr>
          <w:rFonts w:ascii="Times New Roman" w:hAnsi="Times New Roman" w:cs="Times New Roman"/>
          <w:b w:val="0"/>
          <w:bCs w:val="0"/>
          <w:sz w:val="24"/>
          <w:szCs w:val="24"/>
        </w:rPr>
      </w:pPr>
      <w:proofErr w:type="spellStart"/>
      <w:r>
        <w:rPr>
          <w:rFonts w:ascii="Times New Roman" w:hAnsi="Times New Roman" w:cs="Times New Roman"/>
          <w:b w:val="0"/>
          <w:sz w:val="24"/>
          <w:szCs w:val="24"/>
        </w:rPr>
        <w:t>Үндсэн</w:t>
      </w:r>
      <w:proofErr w:type="spellEnd"/>
      <w:r>
        <w:rPr>
          <w:rFonts w:ascii="Times New Roman" w:hAnsi="Times New Roman" w:cs="Times New Roman"/>
          <w:b w:val="0"/>
          <w:sz w:val="24"/>
          <w:szCs w:val="24"/>
          <w:lang w:val="mn-MN"/>
        </w:rPr>
        <w:t xml:space="preserve"> </w:t>
      </w:r>
      <w:proofErr w:type="spellStart"/>
      <w:r>
        <w:rPr>
          <w:rFonts w:ascii="Times New Roman" w:hAnsi="Times New Roman" w:cs="Times New Roman"/>
          <w:b w:val="0"/>
          <w:sz w:val="24"/>
          <w:szCs w:val="24"/>
        </w:rPr>
        <w:t>хөрөнгийг</w:t>
      </w:r>
      <w:proofErr w:type="spellEnd"/>
      <w:r>
        <w:rPr>
          <w:rFonts w:ascii="Times New Roman" w:hAnsi="Times New Roman" w:cs="Times New Roman"/>
          <w:b w:val="0"/>
          <w:sz w:val="24"/>
          <w:szCs w:val="24"/>
          <w:lang w:val="mn-MN"/>
        </w:rPr>
        <w:t xml:space="preserve"> </w:t>
      </w:r>
      <w:proofErr w:type="spellStart"/>
      <w:r>
        <w:rPr>
          <w:rFonts w:ascii="Times New Roman" w:hAnsi="Times New Roman" w:cs="Times New Roman"/>
          <w:b w:val="0"/>
          <w:sz w:val="24"/>
          <w:szCs w:val="24"/>
        </w:rPr>
        <w:t>дотоодод</w:t>
      </w:r>
      <w:proofErr w:type="spellEnd"/>
      <w:r>
        <w:rPr>
          <w:rFonts w:ascii="Times New Roman" w:hAnsi="Times New Roman" w:cs="Times New Roman"/>
          <w:b w:val="0"/>
          <w:sz w:val="24"/>
          <w:szCs w:val="24"/>
          <w:lang w:val="mn-MN"/>
        </w:rPr>
        <w:t xml:space="preserve"> </w:t>
      </w:r>
      <w:proofErr w:type="spellStart"/>
      <w:r>
        <w:rPr>
          <w:rFonts w:ascii="Times New Roman" w:hAnsi="Times New Roman" w:cs="Times New Roman"/>
          <w:b w:val="0"/>
          <w:sz w:val="24"/>
          <w:szCs w:val="24"/>
        </w:rPr>
        <w:t>шилжүүлэх</w:t>
      </w:r>
      <w:proofErr w:type="spellEnd"/>
      <w:r>
        <w:rPr>
          <w:rFonts w:ascii="Times New Roman" w:hAnsi="Times New Roman" w:cs="Times New Roman"/>
          <w:b w:val="0"/>
          <w:sz w:val="24"/>
          <w:szCs w:val="24"/>
          <w:lang w:val="mn-MN"/>
        </w:rPr>
        <w:t xml:space="preserve"> </w:t>
      </w:r>
      <w:proofErr w:type="spellStart"/>
      <w:r>
        <w:rPr>
          <w:rFonts w:ascii="Times New Roman" w:hAnsi="Times New Roman" w:cs="Times New Roman"/>
          <w:b w:val="0"/>
          <w:sz w:val="24"/>
          <w:szCs w:val="24"/>
        </w:rPr>
        <w:t>дагалдах</w:t>
      </w:r>
      <w:proofErr w:type="spellEnd"/>
      <w:r>
        <w:rPr>
          <w:rFonts w:ascii="Times New Roman" w:hAnsi="Times New Roman" w:cs="Times New Roman"/>
          <w:b w:val="0"/>
          <w:sz w:val="24"/>
          <w:szCs w:val="24"/>
          <w:lang w:val="mn-MN"/>
        </w:rPr>
        <w:t xml:space="preserve"> </w:t>
      </w:r>
    </w:p>
    <w:p w14:paraId="352E4CD3" w14:textId="77777777" w:rsidR="007C20BB" w:rsidRDefault="007C20BB" w:rsidP="007C20BB">
      <w:pPr>
        <w:pStyle w:val="BodyTextIndent"/>
        <w:tabs>
          <w:tab w:val="left" w:pos="0"/>
          <w:tab w:val="left" w:pos="360"/>
        </w:tabs>
        <w:spacing w:after="0"/>
        <w:ind w:left="1080"/>
        <w:jc w:val="both"/>
        <w:rPr>
          <w:rFonts w:ascii="Times New Roman" w:hAnsi="Times New Roman" w:cs="Times New Roman"/>
          <w:b w:val="0"/>
          <w:bCs w:val="0"/>
          <w:sz w:val="24"/>
          <w:szCs w:val="24"/>
        </w:rPr>
      </w:pPr>
      <w:proofErr w:type="spellStart"/>
      <w:r>
        <w:rPr>
          <w:rFonts w:ascii="Times New Roman" w:hAnsi="Times New Roman" w:cs="Times New Roman"/>
          <w:b w:val="0"/>
          <w:sz w:val="24"/>
          <w:szCs w:val="24"/>
        </w:rPr>
        <w:t>хуудас</w:t>
      </w:r>
      <w:proofErr w:type="spellEnd"/>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w:t>
      </w:r>
      <w:proofErr w:type="spellStart"/>
      <w:r>
        <w:rPr>
          <w:rFonts w:ascii="Times New Roman" w:hAnsi="Times New Roman" w:cs="Times New Roman"/>
          <w:b w:val="0"/>
          <w:sz w:val="24"/>
          <w:szCs w:val="24"/>
        </w:rPr>
        <w:t>НХМаягт</w:t>
      </w:r>
      <w:proofErr w:type="spellEnd"/>
      <w:r>
        <w:rPr>
          <w:rFonts w:ascii="Times New Roman" w:hAnsi="Times New Roman" w:cs="Times New Roman"/>
          <w:b w:val="0"/>
          <w:sz w:val="24"/>
          <w:szCs w:val="24"/>
        </w:rPr>
        <w:t xml:space="preserve"> ҮХ-4/</w:t>
      </w:r>
    </w:p>
    <w:p w14:paraId="4C461C49" w14:textId="77777777" w:rsidR="007C20BB" w:rsidRDefault="007C20BB" w:rsidP="007C20BB">
      <w:pPr>
        <w:pStyle w:val="BodyTextIndent"/>
        <w:tabs>
          <w:tab w:val="left" w:pos="0"/>
        </w:tabs>
        <w:spacing w:after="0"/>
        <w:ind w:left="1080"/>
        <w:jc w:val="both"/>
        <w:rPr>
          <w:rFonts w:ascii="Times New Roman" w:hAnsi="Times New Roman" w:cs="Times New Roman"/>
          <w:b w:val="0"/>
          <w:bCs w:val="0"/>
          <w:sz w:val="24"/>
          <w:szCs w:val="24"/>
        </w:rPr>
      </w:pPr>
    </w:p>
    <w:p w14:paraId="38B7E9FF" w14:textId="77777777" w:rsidR="007C20BB" w:rsidRDefault="007C20BB" w:rsidP="003F1554">
      <w:pPr>
        <w:pStyle w:val="BodyTextIndent"/>
        <w:numPr>
          <w:ilvl w:val="0"/>
          <w:numId w:val="68"/>
        </w:numPr>
        <w:tabs>
          <w:tab w:val="clear" w:pos="720"/>
          <w:tab w:val="left" w:pos="0"/>
          <w:tab w:val="left" w:pos="360"/>
          <w:tab w:val="num" w:pos="1080"/>
        </w:tabs>
        <w:spacing w:after="0"/>
        <w:ind w:left="1080"/>
        <w:jc w:val="both"/>
        <w:rPr>
          <w:rFonts w:ascii="Times New Roman" w:hAnsi="Times New Roman" w:cs="Times New Roman"/>
          <w:b w:val="0"/>
          <w:bCs w:val="0"/>
          <w:sz w:val="24"/>
          <w:szCs w:val="24"/>
        </w:rPr>
      </w:pPr>
      <w:proofErr w:type="spellStart"/>
      <w:r>
        <w:rPr>
          <w:rFonts w:ascii="Times New Roman" w:hAnsi="Times New Roman" w:cs="Times New Roman"/>
          <w:b w:val="0"/>
          <w:sz w:val="24"/>
          <w:szCs w:val="24"/>
        </w:rPr>
        <w:t>Ажилчин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албан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хаагчдын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хэрэглэж</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байгаа</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эд</w:t>
      </w:r>
      <w:proofErr w:type="spellEnd"/>
      <w:r>
        <w:rPr>
          <w:rFonts w:ascii="Times New Roman" w:hAnsi="Times New Roman" w:cs="Times New Roman"/>
          <w:b w:val="0"/>
          <w:sz w:val="24"/>
          <w:szCs w:val="24"/>
        </w:rPr>
        <w:t xml:space="preserve"> </w:t>
      </w:r>
    </w:p>
    <w:p w14:paraId="0298AE70" w14:textId="77777777" w:rsidR="007C20BB" w:rsidRDefault="007C20BB" w:rsidP="007C20BB">
      <w:pPr>
        <w:pStyle w:val="BodyTextIndent"/>
        <w:tabs>
          <w:tab w:val="left" w:pos="0"/>
          <w:tab w:val="left" w:pos="360"/>
        </w:tabs>
        <w:spacing w:after="0"/>
        <w:ind w:left="1080"/>
        <w:jc w:val="both"/>
        <w:rPr>
          <w:rFonts w:ascii="Times New Roman" w:hAnsi="Times New Roman" w:cs="Times New Roman"/>
          <w:b w:val="0"/>
          <w:bCs w:val="0"/>
          <w:sz w:val="24"/>
          <w:szCs w:val="24"/>
        </w:rPr>
      </w:pPr>
      <w:proofErr w:type="spellStart"/>
      <w:r>
        <w:rPr>
          <w:rFonts w:ascii="Times New Roman" w:hAnsi="Times New Roman" w:cs="Times New Roman"/>
          <w:b w:val="0"/>
          <w:sz w:val="24"/>
          <w:szCs w:val="24"/>
        </w:rPr>
        <w:t>хөрөнгийн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ашиглалтын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бүртгэл</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lang w:val="mn-MN"/>
        </w:rPr>
        <w:t>/</w:t>
      </w:r>
      <w:proofErr w:type="spellStart"/>
      <w:r>
        <w:rPr>
          <w:rFonts w:ascii="Times New Roman" w:hAnsi="Times New Roman" w:cs="Times New Roman"/>
          <w:b w:val="0"/>
          <w:sz w:val="24"/>
          <w:szCs w:val="24"/>
        </w:rPr>
        <w:t>НХМаягт</w:t>
      </w:r>
      <w:proofErr w:type="spellEnd"/>
      <w:r>
        <w:rPr>
          <w:rFonts w:ascii="Times New Roman" w:hAnsi="Times New Roman" w:cs="Times New Roman"/>
          <w:b w:val="0"/>
          <w:sz w:val="24"/>
          <w:szCs w:val="24"/>
        </w:rPr>
        <w:t xml:space="preserve"> БМ-10</w:t>
      </w:r>
      <w:r>
        <w:rPr>
          <w:rFonts w:ascii="Times New Roman" w:hAnsi="Times New Roman" w:cs="Times New Roman"/>
          <w:b w:val="0"/>
          <w:sz w:val="24"/>
          <w:szCs w:val="24"/>
          <w:lang w:val="mn-MN"/>
        </w:rPr>
        <w:t xml:space="preserve">/ </w:t>
      </w:r>
    </w:p>
    <w:p w14:paraId="3668A726" w14:textId="77777777" w:rsidR="007C20BB" w:rsidRDefault="007C20BB" w:rsidP="007C20BB">
      <w:pPr>
        <w:pStyle w:val="BodyTextIndent"/>
        <w:tabs>
          <w:tab w:val="left" w:pos="0"/>
        </w:tabs>
        <w:spacing w:after="0"/>
        <w:ind w:left="1080"/>
        <w:jc w:val="both"/>
        <w:rPr>
          <w:rFonts w:ascii="Times New Roman" w:hAnsi="Times New Roman" w:cs="Times New Roman"/>
          <w:b w:val="0"/>
          <w:bCs w:val="0"/>
          <w:sz w:val="24"/>
          <w:szCs w:val="24"/>
        </w:rPr>
      </w:pPr>
    </w:p>
    <w:p w14:paraId="67E139F1" w14:textId="77777777" w:rsidR="007C20BB" w:rsidRDefault="007C20BB" w:rsidP="003F1554">
      <w:pPr>
        <w:pStyle w:val="BodyTextIndent"/>
        <w:numPr>
          <w:ilvl w:val="0"/>
          <w:numId w:val="68"/>
        </w:numPr>
        <w:tabs>
          <w:tab w:val="clear" w:pos="720"/>
          <w:tab w:val="left" w:pos="0"/>
          <w:tab w:val="left" w:pos="360"/>
          <w:tab w:val="num" w:pos="1080"/>
        </w:tabs>
        <w:spacing w:after="0"/>
        <w:ind w:left="1080"/>
        <w:jc w:val="both"/>
        <w:rPr>
          <w:rFonts w:ascii="Times New Roman" w:hAnsi="Times New Roman" w:cs="Times New Roman"/>
          <w:b w:val="0"/>
          <w:bCs w:val="0"/>
          <w:sz w:val="24"/>
          <w:szCs w:val="24"/>
        </w:rPr>
      </w:pPr>
      <w:proofErr w:type="spellStart"/>
      <w:r>
        <w:rPr>
          <w:rFonts w:ascii="Times New Roman" w:hAnsi="Times New Roman" w:cs="Times New Roman"/>
          <w:b w:val="0"/>
          <w:sz w:val="24"/>
          <w:szCs w:val="24"/>
        </w:rPr>
        <w:t>Эд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хөрөнгийн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тооллогын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бүртгэл</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lang w:val="mn-MN"/>
        </w:rPr>
        <w:t>/</w:t>
      </w:r>
      <w:proofErr w:type="spellStart"/>
      <w:r>
        <w:rPr>
          <w:rFonts w:ascii="Times New Roman" w:hAnsi="Times New Roman" w:cs="Times New Roman"/>
          <w:b w:val="0"/>
          <w:sz w:val="24"/>
          <w:szCs w:val="24"/>
        </w:rPr>
        <w:t>НХМаягт</w:t>
      </w:r>
      <w:proofErr w:type="spellEnd"/>
      <w:r>
        <w:rPr>
          <w:rFonts w:ascii="Times New Roman" w:hAnsi="Times New Roman" w:cs="Times New Roman"/>
          <w:b w:val="0"/>
          <w:sz w:val="24"/>
          <w:szCs w:val="24"/>
        </w:rPr>
        <w:t xml:space="preserve"> БМ-8</w:t>
      </w:r>
      <w:r>
        <w:rPr>
          <w:rFonts w:ascii="Times New Roman" w:hAnsi="Times New Roman" w:cs="Times New Roman"/>
          <w:b w:val="0"/>
          <w:sz w:val="24"/>
          <w:szCs w:val="24"/>
          <w:lang w:val="mn-MN"/>
        </w:rPr>
        <w:t>/</w:t>
      </w:r>
    </w:p>
    <w:p w14:paraId="4678BAED" w14:textId="77777777" w:rsidR="007C20BB" w:rsidRDefault="007C20BB" w:rsidP="007C20BB">
      <w:pPr>
        <w:pStyle w:val="ListParagraph"/>
        <w:shd w:val="clear" w:color="auto" w:fill="FFFFFF" w:themeFill="background1"/>
        <w:jc w:val="both"/>
        <w:rPr>
          <w:rFonts w:ascii="Times New Roman" w:hAnsi="Times New Roman" w:cs="Times New Roman"/>
          <w:b w:val="0"/>
          <w:sz w:val="24"/>
          <w:szCs w:val="24"/>
          <w:lang w:val="mn-MN"/>
        </w:rPr>
      </w:pPr>
    </w:p>
    <w:p w14:paraId="20A7F0EA" w14:textId="77777777" w:rsidR="007C20BB" w:rsidRDefault="007C20BB" w:rsidP="007C20BB">
      <w:pPr>
        <w:pStyle w:val="ListParagraph"/>
        <w:shd w:val="clear" w:color="auto" w:fill="FFFFFF" w:themeFill="background1"/>
        <w:jc w:val="both"/>
        <w:rPr>
          <w:rFonts w:ascii="Times New Roman" w:hAnsi="Times New Roman" w:cs="Times New Roman"/>
          <w:b w:val="0"/>
          <w:sz w:val="24"/>
          <w:szCs w:val="24"/>
          <w:lang w:val="mn-MN"/>
        </w:rPr>
      </w:pPr>
    </w:p>
    <w:p w14:paraId="65D1FA2D" w14:textId="77777777" w:rsidR="007C20BB" w:rsidRDefault="007C20BB" w:rsidP="003F1554">
      <w:pPr>
        <w:pStyle w:val="ListParagraph"/>
        <w:widowControl/>
        <w:numPr>
          <w:ilvl w:val="1"/>
          <w:numId w:val="103"/>
        </w:numPr>
        <w:shd w:val="clear" w:color="auto" w:fill="FFFFFF" w:themeFill="background1"/>
        <w:autoSpaceDE/>
        <w:adjustRightInd/>
        <w:ind w:left="720" w:hanging="720"/>
        <w:jc w:val="both"/>
        <w:rPr>
          <w:rFonts w:ascii="Times New Roman" w:hAnsi="Times New Roman" w:cs="Times New Roman"/>
          <w:b w:val="0"/>
          <w:sz w:val="24"/>
          <w:szCs w:val="24"/>
        </w:rPr>
      </w:pPr>
      <w:proofErr w:type="spellStart"/>
      <w:r>
        <w:rPr>
          <w:rFonts w:ascii="Times New Roman" w:hAnsi="Times New Roman" w:cs="Times New Roman"/>
          <w:b w:val="0"/>
          <w:sz w:val="24"/>
          <w:szCs w:val="24"/>
        </w:rPr>
        <w:t>Ашиглагдах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нягтлан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w:t>
      </w:r>
      <w:r w:rsidR="00EE34B3">
        <w:rPr>
          <w:rFonts w:ascii="Times New Roman" w:hAnsi="Times New Roman" w:cs="Times New Roman"/>
          <w:b w:val="0"/>
          <w:sz w:val="24"/>
          <w:szCs w:val="24"/>
        </w:rPr>
        <w:t>одох</w:t>
      </w:r>
      <w:proofErr w:type="spellEnd"/>
      <w:r w:rsidR="00EE34B3">
        <w:rPr>
          <w:rFonts w:ascii="Times New Roman" w:hAnsi="Times New Roman" w:cs="Times New Roman"/>
          <w:b w:val="0"/>
          <w:sz w:val="24"/>
          <w:szCs w:val="24"/>
        </w:rPr>
        <w:t xml:space="preserve"> </w:t>
      </w:r>
      <w:proofErr w:type="spellStart"/>
      <w:r w:rsidR="00EE34B3">
        <w:rPr>
          <w:rFonts w:ascii="Times New Roman" w:hAnsi="Times New Roman" w:cs="Times New Roman"/>
          <w:b w:val="0"/>
          <w:sz w:val="24"/>
          <w:szCs w:val="24"/>
        </w:rPr>
        <w:t>бүртгэлийн</w:t>
      </w:r>
      <w:proofErr w:type="spellEnd"/>
      <w:r w:rsidR="00EE34B3">
        <w:rPr>
          <w:rFonts w:ascii="Times New Roman" w:hAnsi="Times New Roman" w:cs="Times New Roman"/>
          <w:b w:val="0"/>
          <w:sz w:val="24"/>
          <w:szCs w:val="24"/>
        </w:rPr>
        <w:t xml:space="preserve"> </w:t>
      </w:r>
      <w:proofErr w:type="spellStart"/>
      <w:r w:rsidR="00EE34B3">
        <w:rPr>
          <w:rFonts w:ascii="Times New Roman" w:hAnsi="Times New Roman" w:cs="Times New Roman"/>
          <w:b w:val="0"/>
          <w:sz w:val="24"/>
          <w:szCs w:val="24"/>
        </w:rPr>
        <w:t>журнал</w:t>
      </w:r>
      <w:proofErr w:type="spellEnd"/>
      <w:r w:rsidR="00EE34B3">
        <w:rPr>
          <w:rFonts w:ascii="Times New Roman" w:hAnsi="Times New Roman" w:cs="Times New Roman"/>
          <w:b w:val="0"/>
          <w:sz w:val="24"/>
          <w:szCs w:val="24"/>
        </w:rPr>
        <w:t xml:space="preserve"> </w:t>
      </w:r>
      <w:proofErr w:type="spellStart"/>
      <w:r w:rsidR="00EE34B3">
        <w:rPr>
          <w:rFonts w:ascii="Times New Roman" w:hAnsi="Times New Roman" w:cs="Times New Roman"/>
          <w:b w:val="0"/>
          <w:sz w:val="24"/>
          <w:szCs w:val="24"/>
        </w:rPr>
        <w:t>маягтууд</w:t>
      </w:r>
      <w:proofErr w:type="spellEnd"/>
    </w:p>
    <w:p w14:paraId="437780E4" w14:textId="77777777" w:rsidR="007C20BB" w:rsidRDefault="007C20BB" w:rsidP="007C20BB">
      <w:pPr>
        <w:shd w:val="clear" w:color="auto" w:fill="FFFFFF" w:themeFill="background1"/>
        <w:ind w:left="567"/>
        <w:jc w:val="both"/>
        <w:rPr>
          <w:rFonts w:ascii="Times New Roman" w:hAnsi="Times New Roman" w:cs="Times New Roman"/>
          <w:b w:val="0"/>
          <w:sz w:val="24"/>
          <w:szCs w:val="24"/>
        </w:rPr>
      </w:pPr>
    </w:p>
    <w:p w14:paraId="5A987DEC" w14:textId="77777777" w:rsidR="007C20BB" w:rsidRDefault="007C20BB" w:rsidP="003F1554">
      <w:pPr>
        <w:pStyle w:val="ListParagraph"/>
        <w:numPr>
          <w:ilvl w:val="0"/>
          <w:numId w:val="70"/>
        </w:numPr>
        <w:tabs>
          <w:tab w:val="left" w:pos="0"/>
          <w:tab w:val="left" w:pos="360"/>
        </w:tabs>
        <w:ind w:left="1080"/>
        <w:jc w:val="both"/>
        <w:rPr>
          <w:rFonts w:ascii="Times New Roman" w:hAnsi="Times New Roman" w:cs="Times New Roman"/>
          <w:b w:val="0"/>
          <w:bCs w:val="0"/>
          <w:sz w:val="24"/>
          <w:szCs w:val="24"/>
        </w:rPr>
      </w:pPr>
      <w:proofErr w:type="spellStart"/>
      <w:r>
        <w:rPr>
          <w:rFonts w:ascii="Times New Roman" w:hAnsi="Times New Roman" w:cs="Times New Roman"/>
          <w:b w:val="0"/>
          <w:sz w:val="24"/>
          <w:szCs w:val="24"/>
        </w:rPr>
        <w:t>Үндсэн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хөрөнгийн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дэлгэрэнгүй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бүртгэл</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rPr>
        <w:tab/>
      </w:r>
      <w:r>
        <w:rPr>
          <w:rFonts w:ascii="Times New Roman" w:hAnsi="Times New Roman" w:cs="Times New Roman"/>
          <w:b w:val="0"/>
          <w:sz w:val="24"/>
          <w:szCs w:val="24"/>
          <w:lang w:val="mn-MN"/>
        </w:rPr>
        <w:t xml:space="preserve">/ </w:t>
      </w:r>
      <w:r>
        <w:rPr>
          <w:rFonts w:ascii="Times New Roman" w:hAnsi="Times New Roman" w:cs="Times New Roman"/>
          <w:b w:val="0"/>
          <w:sz w:val="24"/>
          <w:szCs w:val="24"/>
        </w:rPr>
        <w:t>ҮХ-1</w:t>
      </w:r>
      <w:r>
        <w:rPr>
          <w:rFonts w:ascii="Times New Roman" w:hAnsi="Times New Roman" w:cs="Times New Roman"/>
          <w:b w:val="0"/>
          <w:sz w:val="24"/>
          <w:szCs w:val="24"/>
          <w:lang w:val="mn-MN"/>
        </w:rPr>
        <w:t xml:space="preserve"> /</w:t>
      </w:r>
    </w:p>
    <w:p w14:paraId="2723B16F" w14:textId="77777777" w:rsidR="007C20BB" w:rsidRDefault="007C20BB" w:rsidP="007C20BB">
      <w:pPr>
        <w:shd w:val="clear" w:color="auto" w:fill="FFFFFF" w:themeFill="background1"/>
        <w:jc w:val="both"/>
        <w:rPr>
          <w:rFonts w:ascii="Times New Roman" w:hAnsi="Times New Roman" w:cs="Times New Roman"/>
          <w:b w:val="0"/>
          <w:sz w:val="24"/>
          <w:szCs w:val="24"/>
        </w:rPr>
      </w:pPr>
    </w:p>
    <w:p w14:paraId="1F5ABBFA" w14:textId="77777777" w:rsidR="007C20BB" w:rsidRDefault="007C20BB" w:rsidP="007C20BB">
      <w:pPr>
        <w:rPr>
          <w:rFonts w:ascii="Times New Roman" w:hAnsi="Times New Roman" w:cs="Times New Roman"/>
          <w:b w:val="0"/>
          <w:sz w:val="24"/>
          <w:szCs w:val="24"/>
          <w:lang w:val="mn-MN"/>
        </w:rPr>
      </w:pPr>
    </w:p>
    <w:p w14:paraId="76EA38B0" w14:textId="77777777" w:rsidR="007C20BB" w:rsidRDefault="007C20BB" w:rsidP="007C20BB">
      <w:pPr>
        <w:rPr>
          <w:rFonts w:ascii="Times New Roman" w:hAnsi="Times New Roman" w:cs="Times New Roman"/>
          <w:b w:val="0"/>
          <w:sz w:val="24"/>
          <w:szCs w:val="24"/>
          <w:lang w:val="mn-MN"/>
        </w:rPr>
      </w:pPr>
    </w:p>
    <w:p w14:paraId="128DB419" w14:textId="77777777" w:rsidR="007C20BB" w:rsidRDefault="007C20BB" w:rsidP="007C20BB">
      <w:pPr>
        <w:rPr>
          <w:rFonts w:ascii="Times New Roman" w:hAnsi="Times New Roman" w:cs="Times New Roman"/>
          <w:b w:val="0"/>
          <w:sz w:val="24"/>
          <w:szCs w:val="24"/>
          <w:lang w:val="mn-MN"/>
        </w:rPr>
      </w:pPr>
    </w:p>
    <w:p w14:paraId="6142D5CF" w14:textId="77777777" w:rsidR="007C20BB" w:rsidRDefault="007C20BB" w:rsidP="007C20BB">
      <w:pPr>
        <w:rPr>
          <w:rFonts w:ascii="Times New Roman" w:hAnsi="Times New Roman" w:cs="Times New Roman"/>
          <w:b w:val="0"/>
          <w:sz w:val="24"/>
          <w:szCs w:val="24"/>
          <w:lang w:val="mn-MN"/>
        </w:rPr>
      </w:pPr>
    </w:p>
    <w:p w14:paraId="5C113EEA" w14:textId="77777777" w:rsidR="007C20BB" w:rsidRDefault="007C20BB" w:rsidP="007C20BB">
      <w:pPr>
        <w:rPr>
          <w:rFonts w:ascii="Times New Roman" w:hAnsi="Times New Roman" w:cs="Times New Roman"/>
          <w:b w:val="0"/>
          <w:sz w:val="24"/>
          <w:szCs w:val="24"/>
          <w:lang w:val="mn-MN"/>
        </w:rPr>
      </w:pPr>
    </w:p>
    <w:p w14:paraId="1CA7733F" w14:textId="77777777" w:rsidR="007C20BB" w:rsidRDefault="007C20BB" w:rsidP="007C20BB">
      <w:pPr>
        <w:rPr>
          <w:rFonts w:ascii="Times New Roman" w:hAnsi="Times New Roman" w:cs="Times New Roman"/>
          <w:b w:val="0"/>
          <w:sz w:val="24"/>
          <w:szCs w:val="24"/>
          <w:lang w:val="mn-MN"/>
        </w:rPr>
      </w:pPr>
    </w:p>
    <w:p w14:paraId="5EFD025D" w14:textId="77777777" w:rsidR="007C20BB" w:rsidRDefault="007C20BB" w:rsidP="007C20BB">
      <w:pPr>
        <w:rPr>
          <w:rFonts w:ascii="Times New Roman" w:hAnsi="Times New Roman" w:cs="Times New Roman"/>
          <w:b w:val="0"/>
          <w:sz w:val="24"/>
          <w:szCs w:val="24"/>
          <w:lang w:val="mn-MN"/>
        </w:rPr>
      </w:pPr>
    </w:p>
    <w:p w14:paraId="2B5098C1" w14:textId="77777777" w:rsidR="007C20BB" w:rsidRDefault="007C20BB" w:rsidP="007C20BB">
      <w:pPr>
        <w:rPr>
          <w:rFonts w:ascii="Times New Roman" w:hAnsi="Times New Roman" w:cs="Times New Roman"/>
          <w:b w:val="0"/>
          <w:sz w:val="24"/>
          <w:szCs w:val="24"/>
          <w:lang w:val="mn-MN"/>
        </w:rPr>
      </w:pPr>
    </w:p>
    <w:p w14:paraId="4E00FE54" w14:textId="77777777" w:rsidR="007C20BB" w:rsidRDefault="007C20BB" w:rsidP="007C20BB">
      <w:pPr>
        <w:rPr>
          <w:rFonts w:ascii="Times New Roman" w:hAnsi="Times New Roman" w:cs="Times New Roman"/>
          <w:b w:val="0"/>
          <w:sz w:val="24"/>
          <w:szCs w:val="24"/>
          <w:lang w:val="mn-MN"/>
        </w:rPr>
      </w:pPr>
    </w:p>
    <w:p w14:paraId="1729AAAB" w14:textId="77777777" w:rsidR="007C20BB" w:rsidRDefault="007C20BB" w:rsidP="007C20BB">
      <w:pPr>
        <w:rPr>
          <w:rFonts w:ascii="Times New Roman" w:hAnsi="Times New Roman" w:cs="Times New Roman"/>
          <w:b w:val="0"/>
          <w:sz w:val="24"/>
          <w:szCs w:val="24"/>
          <w:lang w:val="mn-MN"/>
        </w:rPr>
      </w:pPr>
    </w:p>
    <w:p w14:paraId="348526E8" w14:textId="77777777" w:rsidR="007C20BB" w:rsidRDefault="007C20BB" w:rsidP="007C20BB">
      <w:pPr>
        <w:rPr>
          <w:rFonts w:ascii="Times New Roman" w:hAnsi="Times New Roman" w:cs="Times New Roman"/>
          <w:b w:val="0"/>
          <w:sz w:val="24"/>
          <w:szCs w:val="24"/>
          <w:lang w:val="mn-MN"/>
        </w:rPr>
      </w:pPr>
    </w:p>
    <w:p w14:paraId="73326260" w14:textId="77777777" w:rsidR="00E074D9" w:rsidRDefault="00E074D9" w:rsidP="007C20BB">
      <w:pPr>
        <w:rPr>
          <w:rFonts w:ascii="Times New Roman" w:hAnsi="Times New Roman" w:cs="Times New Roman"/>
          <w:b w:val="0"/>
          <w:sz w:val="24"/>
          <w:szCs w:val="24"/>
          <w:lang w:val="mn-MN"/>
        </w:rPr>
      </w:pPr>
    </w:p>
    <w:p w14:paraId="634DC962" w14:textId="0A69F136" w:rsidR="006B13BA" w:rsidRDefault="006B13BA" w:rsidP="007C20BB">
      <w:pPr>
        <w:rPr>
          <w:rFonts w:ascii="Times New Roman" w:hAnsi="Times New Roman" w:cs="Times New Roman"/>
          <w:b w:val="0"/>
          <w:sz w:val="24"/>
          <w:szCs w:val="24"/>
          <w:lang w:val="mn-MN"/>
        </w:rPr>
      </w:pPr>
    </w:p>
    <w:p w14:paraId="1D5753E6" w14:textId="3A3A69A2" w:rsidR="00DC76AD" w:rsidRDefault="00DC76AD" w:rsidP="007C20BB">
      <w:pPr>
        <w:rPr>
          <w:rFonts w:ascii="Times New Roman" w:hAnsi="Times New Roman" w:cs="Times New Roman"/>
          <w:b w:val="0"/>
          <w:sz w:val="24"/>
          <w:szCs w:val="24"/>
          <w:lang w:val="mn-MN"/>
        </w:rPr>
      </w:pPr>
    </w:p>
    <w:p w14:paraId="6DF345D7" w14:textId="77777777" w:rsidR="00DC76AD" w:rsidRDefault="00DC76AD" w:rsidP="007C20BB">
      <w:pPr>
        <w:rPr>
          <w:rFonts w:ascii="Times New Roman" w:hAnsi="Times New Roman" w:cs="Times New Roman"/>
          <w:b w:val="0"/>
          <w:sz w:val="24"/>
          <w:szCs w:val="24"/>
          <w:lang w:val="mn-MN"/>
        </w:rPr>
      </w:pPr>
    </w:p>
    <w:p w14:paraId="699B57D0" w14:textId="77777777" w:rsidR="006B13BA" w:rsidRDefault="006B13BA" w:rsidP="007C20BB">
      <w:pPr>
        <w:rPr>
          <w:rFonts w:ascii="Times New Roman" w:hAnsi="Times New Roman" w:cs="Times New Roman"/>
          <w:b w:val="0"/>
          <w:sz w:val="24"/>
          <w:szCs w:val="24"/>
          <w:lang w:val="mn-MN"/>
        </w:rPr>
      </w:pPr>
    </w:p>
    <w:p w14:paraId="3AF8B57F" w14:textId="77777777" w:rsidR="007C20BB" w:rsidRPr="00C348DE" w:rsidRDefault="007C20BB" w:rsidP="007C20BB">
      <w:pPr>
        <w:rPr>
          <w:rFonts w:ascii="Times New Roman" w:hAnsi="Times New Roman" w:cs="Times New Roman"/>
          <w:b w:val="0"/>
          <w:sz w:val="24"/>
          <w:szCs w:val="24"/>
          <w:lang w:val="mn-MN" w:eastAsia="zh-CN"/>
        </w:rPr>
      </w:pPr>
      <w:r w:rsidRPr="00C348DE">
        <w:rPr>
          <w:rFonts w:ascii="Times New Roman" w:hAnsi="Times New Roman" w:cs="Times New Roman"/>
          <w:b w:val="0"/>
          <w:sz w:val="24"/>
          <w:szCs w:val="24"/>
          <w:lang w:val="mn-MN"/>
        </w:rPr>
        <w:lastRenderedPageBreak/>
        <w:t>4.6.</w:t>
      </w:r>
      <w:r w:rsidRPr="00C348DE">
        <w:rPr>
          <w:rFonts w:ascii="Times New Roman" w:hAnsi="Times New Roman" w:cs="Times New Roman"/>
          <w:b w:val="0"/>
          <w:sz w:val="24"/>
          <w:szCs w:val="24"/>
          <w:lang w:val="mn-MN"/>
        </w:rPr>
        <w:tab/>
      </w:r>
      <w:r w:rsidRPr="00C348DE">
        <w:rPr>
          <w:rFonts w:ascii="Times New Roman" w:hAnsi="Times New Roman" w:cs="Times New Roman"/>
          <w:b w:val="0"/>
          <w:sz w:val="24"/>
          <w:szCs w:val="24"/>
          <w:lang w:val="mn-MN" w:eastAsia="zh-CN"/>
        </w:rPr>
        <w:t>БИЕТ БУС ХӨРӨНГИЙН БҮРТГЭЛИЙН БОДЛОГО, ГОРИМ</w:t>
      </w:r>
    </w:p>
    <w:p w14:paraId="7257AEBD" w14:textId="77777777" w:rsidR="007C20BB" w:rsidRDefault="007C20BB" w:rsidP="007C20BB">
      <w:pPr>
        <w:shd w:val="clear" w:color="auto" w:fill="FFFFFF" w:themeFill="background1"/>
        <w:rPr>
          <w:rFonts w:ascii="Times New Roman" w:hAnsi="Times New Roman" w:cs="Times New Roman"/>
          <w:i/>
          <w:sz w:val="24"/>
          <w:szCs w:val="24"/>
          <w:lang w:val="mn-MN" w:eastAsia="zh-CN"/>
        </w:rPr>
      </w:pPr>
    </w:p>
    <w:p w14:paraId="28D76E31" w14:textId="77777777" w:rsidR="007C20BB" w:rsidRPr="00C348DE" w:rsidRDefault="007C20BB" w:rsidP="003F1554">
      <w:pPr>
        <w:widowControl/>
        <w:numPr>
          <w:ilvl w:val="0"/>
          <w:numId w:val="118"/>
        </w:numPr>
        <w:autoSpaceDE/>
        <w:adjustRightInd/>
        <w:jc w:val="both"/>
        <w:rPr>
          <w:rFonts w:ascii="Times New Roman" w:hAnsi="Times New Roman" w:cs="Times New Roman"/>
          <w:b w:val="0"/>
          <w:sz w:val="24"/>
          <w:szCs w:val="24"/>
        </w:rPr>
      </w:pPr>
      <w:r w:rsidRPr="00C348DE">
        <w:rPr>
          <w:rFonts w:ascii="Times New Roman" w:hAnsi="Times New Roman" w:cs="Times New Roman"/>
          <w:b w:val="0"/>
          <w:sz w:val="24"/>
          <w:szCs w:val="24"/>
          <w:lang w:val="mn-MN"/>
        </w:rPr>
        <w:t>Д</w:t>
      </w:r>
      <w:proofErr w:type="spellStart"/>
      <w:r w:rsidRPr="00C348DE">
        <w:rPr>
          <w:rFonts w:ascii="Times New Roman" w:hAnsi="Times New Roman" w:cs="Times New Roman"/>
          <w:b w:val="0"/>
          <w:sz w:val="24"/>
          <w:szCs w:val="24"/>
        </w:rPr>
        <w:t>агаж</w:t>
      </w:r>
      <w:proofErr w:type="spellEnd"/>
      <w:r w:rsidRPr="00C348DE">
        <w:rPr>
          <w:rFonts w:ascii="Times New Roman" w:hAnsi="Times New Roman" w:cs="Times New Roman"/>
          <w:b w:val="0"/>
          <w:sz w:val="24"/>
          <w:szCs w:val="24"/>
        </w:rPr>
        <w:t xml:space="preserve"> </w:t>
      </w:r>
      <w:proofErr w:type="spellStart"/>
      <w:r w:rsidRPr="00C348DE">
        <w:rPr>
          <w:rFonts w:ascii="Times New Roman" w:hAnsi="Times New Roman" w:cs="Times New Roman"/>
          <w:b w:val="0"/>
          <w:sz w:val="24"/>
          <w:szCs w:val="24"/>
        </w:rPr>
        <w:t>мөрдөх</w:t>
      </w:r>
      <w:proofErr w:type="spellEnd"/>
      <w:r w:rsidRPr="00C348DE">
        <w:rPr>
          <w:rFonts w:ascii="Times New Roman" w:hAnsi="Times New Roman" w:cs="Times New Roman"/>
          <w:b w:val="0"/>
          <w:sz w:val="24"/>
          <w:szCs w:val="24"/>
        </w:rPr>
        <w:t xml:space="preserve"> </w:t>
      </w:r>
      <w:proofErr w:type="spellStart"/>
      <w:r w:rsidRPr="00C348DE">
        <w:rPr>
          <w:rFonts w:ascii="Times New Roman" w:hAnsi="Times New Roman" w:cs="Times New Roman"/>
          <w:b w:val="0"/>
          <w:sz w:val="24"/>
          <w:szCs w:val="24"/>
        </w:rPr>
        <w:t>стандарт</w:t>
      </w:r>
      <w:proofErr w:type="spellEnd"/>
      <w:r w:rsidRPr="00C348DE">
        <w:rPr>
          <w:rFonts w:ascii="Times New Roman" w:hAnsi="Times New Roman" w:cs="Times New Roman"/>
          <w:b w:val="0"/>
          <w:sz w:val="24"/>
          <w:szCs w:val="24"/>
        </w:rPr>
        <w:t xml:space="preserve">, </w:t>
      </w:r>
      <w:proofErr w:type="spellStart"/>
      <w:r w:rsidRPr="00C348DE">
        <w:rPr>
          <w:rFonts w:ascii="Times New Roman" w:hAnsi="Times New Roman" w:cs="Times New Roman"/>
          <w:b w:val="0"/>
          <w:sz w:val="24"/>
          <w:szCs w:val="24"/>
        </w:rPr>
        <w:t>хууль</w:t>
      </w:r>
      <w:proofErr w:type="spellEnd"/>
      <w:r w:rsidRPr="00C348DE">
        <w:rPr>
          <w:rFonts w:ascii="Times New Roman" w:hAnsi="Times New Roman" w:cs="Times New Roman"/>
          <w:b w:val="0"/>
          <w:sz w:val="24"/>
          <w:szCs w:val="24"/>
        </w:rPr>
        <w:t xml:space="preserve">, </w:t>
      </w:r>
      <w:proofErr w:type="spellStart"/>
      <w:r w:rsidRPr="00C348DE">
        <w:rPr>
          <w:rFonts w:ascii="Times New Roman" w:hAnsi="Times New Roman" w:cs="Times New Roman"/>
          <w:b w:val="0"/>
          <w:sz w:val="24"/>
          <w:szCs w:val="24"/>
        </w:rPr>
        <w:t>журам</w:t>
      </w:r>
      <w:proofErr w:type="spellEnd"/>
      <w:r w:rsidR="00647065">
        <w:rPr>
          <w:rFonts w:ascii="Times New Roman" w:hAnsi="Times New Roman" w:cs="Times New Roman"/>
          <w:b w:val="0"/>
          <w:sz w:val="24"/>
          <w:szCs w:val="24"/>
          <w:lang w:val="mn-MN"/>
        </w:rPr>
        <w:t>, заавар</w:t>
      </w:r>
    </w:p>
    <w:p w14:paraId="6BAB0612" w14:textId="77777777" w:rsidR="007C20BB" w:rsidRDefault="007C20BB" w:rsidP="007C20BB">
      <w:pPr>
        <w:ind w:left="357"/>
        <w:jc w:val="both"/>
        <w:rPr>
          <w:rFonts w:ascii="Times New Roman" w:hAnsi="Times New Roman" w:cs="Times New Roman"/>
          <w:b w:val="0"/>
          <w:i/>
          <w:sz w:val="24"/>
          <w:szCs w:val="24"/>
        </w:rPr>
      </w:pPr>
    </w:p>
    <w:p w14:paraId="1B14CA31" w14:textId="77777777" w:rsidR="007C20BB" w:rsidRDefault="007C20BB" w:rsidP="003F1554">
      <w:pPr>
        <w:widowControl/>
        <w:numPr>
          <w:ilvl w:val="0"/>
          <w:numId w:val="58"/>
        </w:numPr>
        <w:autoSpaceDE/>
        <w:adjustRightInd/>
        <w:ind w:left="1077" w:hanging="357"/>
        <w:jc w:val="both"/>
        <w:rPr>
          <w:rFonts w:ascii="Times New Roman" w:hAnsi="Times New Roman" w:cs="Times New Roman"/>
          <w:b w:val="0"/>
          <w:sz w:val="24"/>
          <w:szCs w:val="24"/>
        </w:rPr>
      </w:pPr>
      <w:proofErr w:type="spellStart"/>
      <w:r w:rsidRPr="00C348DE">
        <w:rPr>
          <w:rFonts w:ascii="Times New Roman" w:hAnsi="Times New Roman" w:cs="Times New Roman"/>
          <w:b w:val="0"/>
          <w:sz w:val="24"/>
          <w:szCs w:val="24"/>
        </w:rPr>
        <w:t>Холбогдох</w:t>
      </w:r>
      <w:proofErr w:type="spellEnd"/>
      <w:r w:rsidRPr="00C348DE">
        <w:rPr>
          <w:rFonts w:ascii="Times New Roman" w:hAnsi="Times New Roman" w:cs="Times New Roman"/>
          <w:b w:val="0"/>
          <w:sz w:val="24"/>
          <w:szCs w:val="24"/>
        </w:rPr>
        <w:t xml:space="preserve"> </w:t>
      </w:r>
      <w:proofErr w:type="spellStart"/>
      <w:r w:rsidRPr="00C348DE">
        <w:rPr>
          <w:rFonts w:ascii="Times New Roman" w:hAnsi="Times New Roman" w:cs="Times New Roman"/>
          <w:b w:val="0"/>
          <w:sz w:val="24"/>
          <w:szCs w:val="24"/>
        </w:rPr>
        <w:t>стандартууд</w:t>
      </w:r>
      <w:proofErr w:type="spellEnd"/>
    </w:p>
    <w:p w14:paraId="079D71C7" w14:textId="77777777" w:rsidR="007C20BB" w:rsidRDefault="007C20BB" w:rsidP="007C20BB">
      <w:pPr>
        <w:ind w:left="1077"/>
        <w:jc w:val="both"/>
        <w:rPr>
          <w:rFonts w:ascii="Times New Roman" w:hAnsi="Times New Roman" w:cs="Times New Roman"/>
          <w:b w:val="0"/>
          <w:sz w:val="24"/>
          <w:szCs w:val="24"/>
        </w:rPr>
      </w:pPr>
    </w:p>
    <w:p w14:paraId="3E2286B5" w14:textId="77777777" w:rsidR="007C20BB" w:rsidRDefault="007C20BB" w:rsidP="007C20BB">
      <w:pPr>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УС</w:t>
      </w:r>
      <w:r>
        <w:rPr>
          <w:rFonts w:ascii="Times New Roman" w:hAnsi="Times New Roman" w:cs="Times New Roman"/>
          <w:b w:val="0"/>
          <w:sz w:val="24"/>
          <w:szCs w:val="24"/>
        </w:rPr>
        <w:t xml:space="preserve">НББОУС </w:t>
      </w:r>
      <w:r>
        <w:rPr>
          <w:rFonts w:ascii="Times New Roman" w:hAnsi="Times New Roman" w:cs="Times New Roman"/>
          <w:b w:val="0"/>
          <w:sz w:val="24"/>
          <w:szCs w:val="24"/>
          <w:lang w:val="mn-MN"/>
        </w:rPr>
        <w:t>- 38</w:t>
      </w:r>
      <w:r>
        <w:rPr>
          <w:rFonts w:ascii="Times New Roman" w:hAnsi="Times New Roman" w:cs="Times New Roman"/>
          <w:b w:val="0"/>
          <w:sz w:val="24"/>
          <w:szCs w:val="24"/>
        </w:rPr>
        <w:t xml:space="preserve"> </w:t>
      </w:r>
      <w:r>
        <w:rPr>
          <w:rFonts w:ascii="Times New Roman" w:hAnsi="Times New Roman" w:cs="Times New Roman"/>
          <w:b w:val="0"/>
          <w:sz w:val="24"/>
          <w:szCs w:val="24"/>
        </w:rPr>
        <w:tab/>
      </w:r>
      <w:r>
        <w:rPr>
          <w:rFonts w:ascii="Times New Roman" w:hAnsi="Times New Roman" w:cs="Times New Roman"/>
          <w:b w:val="0"/>
          <w:sz w:val="24"/>
          <w:szCs w:val="24"/>
          <w:lang w:val="mn-MN"/>
        </w:rPr>
        <w:t>Биет бус хөрөнгө</w:t>
      </w:r>
    </w:p>
    <w:p w14:paraId="4D96960F" w14:textId="77777777" w:rsidR="007C20BB" w:rsidRDefault="007C20BB" w:rsidP="007C20BB">
      <w:pPr>
        <w:ind w:left="720" w:firstLine="720"/>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 xml:space="preserve">УСНББОУС - 1     </w:t>
      </w:r>
      <w:r>
        <w:rPr>
          <w:rFonts w:ascii="Times New Roman" w:eastAsia="Arial Unicode MS" w:hAnsi="Times New Roman" w:cs="Times New Roman"/>
          <w:b w:val="0"/>
          <w:sz w:val="24"/>
          <w:szCs w:val="24"/>
        </w:rPr>
        <w:tab/>
      </w:r>
      <w:r>
        <w:rPr>
          <w:rFonts w:ascii="Times New Roman" w:eastAsia="Arial Unicode MS" w:hAnsi="Times New Roman" w:cs="Times New Roman"/>
          <w:b w:val="0"/>
          <w:sz w:val="24"/>
          <w:szCs w:val="24"/>
          <w:lang w:val="mn-MN"/>
        </w:rPr>
        <w:t>Санхүүгийн тайлангийн толилуулга</w:t>
      </w:r>
    </w:p>
    <w:p w14:paraId="2507A228" w14:textId="77777777" w:rsidR="007C20BB" w:rsidRDefault="007C20BB" w:rsidP="00C348DE">
      <w:pPr>
        <w:ind w:left="3600" w:hanging="2160"/>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УСНББОУС - 21</w:t>
      </w:r>
      <w:r>
        <w:rPr>
          <w:rFonts w:ascii="Times New Roman" w:eastAsia="Arial Unicode MS" w:hAnsi="Times New Roman" w:cs="Times New Roman"/>
          <w:b w:val="0"/>
          <w:sz w:val="24"/>
          <w:szCs w:val="24"/>
        </w:rPr>
        <w:tab/>
      </w:r>
      <w:r>
        <w:rPr>
          <w:rFonts w:ascii="Times New Roman" w:eastAsia="Arial Unicode MS" w:hAnsi="Times New Roman" w:cs="Times New Roman"/>
          <w:b w:val="0"/>
          <w:sz w:val="24"/>
          <w:szCs w:val="24"/>
          <w:lang w:val="mn-MN"/>
        </w:rPr>
        <w:t>Мөнгө үл бий болгогч хөрөнгийн үнэ цэнийн бууралт</w:t>
      </w:r>
    </w:p>
    <w:p w14:paraId="30E490CE" w14:textId="77777777" w:rsidR="007C20BB" w:rsidRDefault="007C20BB" w:rsidP="007C20BB">
      <w:pPr>
        <w:ind w:left="1077"/>
        <w:jc w:val="both"/>
        <w:rPr>
          <w:rFonts w:ascii="Times New Roman" w:hAnsi="Times New Roman" w:cs="Times New Roman"/>
          <w:b w:val="0"/>
          <w:i/>
          <w:sz w:val="24"/>
          <w:szCs w:val="24"/>
        </w:rPr>
      </w:pPr>
    </w:p>
    <w:p w14:paraId="4B93F21F" w14:textId="77777777" w:rsidR="007C20BB" w:rsidRPr="00C348DE" w:rsidRDefault="007C20BB" w:rsidP="003F1554">
      <w:pPr>
        <w:widowControl/>
        <w:numPr>
          <w:ilvl w:val="0"/>
          <w:numId w:val="59"/>
        </w:numPr>
        <w:autoSpaceDE/>
        <w:adjustRightInd/>
        <w:ind w:left="1077" w:hanging="357"/>
        <w:jc w:val="both"/>
        <w:rPr>
          <w:rFonts w:ascii="Times New Roman" w:hAnsi="Times New Roman" w:cs="Times New Roman"/>
          <w:b w:val="0"/>
          <w:sz w:val="24"/>
          <w:szCs w:val="24"/>
        </w:rPr>
      </w:pPr>
      <w:proofErr w:type="spellStart"/>
      <w:r w:rsidRPr="00C348DE">
        <w:rPr>
          <w:rFonts w:ascii="Times New Roman" w:hAnsi="Times New Roman" w:cs="Times New Roman"/>
          <w:b w:val="0"/>
          <w:sz w:val="24"/>
          <w:szCs w:val="24"/>
        </w:rPr>
        <w:t>Монгол</w:t>
      </w:r>
      <w:proofErr w:type="spellEnd"/>
      <w:r w:rsidRPr="00C348DE">
        <w:rPr>
          <w:rFonts w:ascii="Times New Roman" w:hAnsi="Times New Roman" w:cs="Times New Roman"/>
          <w:b w:val="0"/>
          <w:sz w:val="24"/>
          <w:szCs w:val="24"/>
        </w:rPr>
        <w:t xml:space="preserve"> </w:t>
      </w:r>
      <w:proofErr w:type="spellStart"/>
      <w:r w:rsidRPr="00C348DE">
        <w:rPr>
          <w:rFonts w:ascii="Times New Roman" w:hAnsi="Times New Roman" w:cs="Times New Roman"/>
          <w:b w:val="0"/>
          <w:sz w:val="24"/>
          <w:szCs w:val="24"/>
        </w:rPr>
        <w:t>Улсын</w:t>
      </w:r>
      <w:proofErr w:type="spellEnd"/>
      <w:r w:rsidRPr="00C348DE">
        <w:rPr>
          <w:rFonts w:ascii="Times New Roman" w:hAnsi="Times New Roman" w:cs="Times New Roman"/>
          <w:b w:val="0"/>
          <w:sz w:val="24"/>
          <w:szCs w:val="24"/>
        </w:rPr>
        <w:t xml:space="preserve"> </w:t>
      </w:r>
      <w:proofErr w:type="spellStart"/>
      <w:r w:rsidRPr="00C348DE">
        <w:rPr>
          <w:rFonts w:ascii="Times New Roman" w:hAnsi="Times New Roman" w:cs="Times New Roman"/>
          <w:b w:val="0"/>
          <w:sz w:val="24"/>
          <w:szCs w:val="24"/>
        </w:rPr>
        <w:t>хууль</w:t>
      </w:r>
      <w:proofErr w:type="spellEnd"/>
    </w:p>
    <w:p w14:paraId="05BC6D73" w14:textId="77777777" w:rsidR="007C20BB" w:rsidRPr="00C348DE" w:rsidRDefault="007C20BB" w:rsidP="007C20BB">
      <w:pPr>
        <w:jc w:val="both"/>
        <w:rPr>
          <w:rFonts w:ascii="Times New Roman" w:hAnsi="Times New Roman" w:cs="Times New Roman"/>
          <w:b w:val="0"/>
          <w:sz w:val="24"/>
          <w:szCs w:val="24"/>
          <w:lang w:val="mn-MN"/>
        </w:rPr>
      </w:pPr>
      <w:r w:rsidRPr="00C348DE">
        <w:rPr>
          <w:rFonts w:ascii="Times New Roman" w:hAnsi="Times New Roman" w:cs="Times New Roman"/>
          <w:b w:val="0"/>
          <w:sz w:val="24"/>
          <w:szCs w:val="24"/>
        </w:rPr>
        <w:tab/>
      </w:r>
      <w:r w:rsidRPr="00C348DE">
        <w:rPr>
          <w:rFonts w:ascii="Times New Roman" w:hAnsi="Times New Roman" w:cs="Times New Roman"/>
          <w:b w:val="0"/>
          <w:sz w:val="24"/>
          <w:szCs w:val="24"/>
        </w:rPr>
        <w:tab/>
      </w:r>
    </w:p>
    <w:p w14:paraId="28BF949E" w14:textId="77777777" w:rsidR="007C20BB" w:rsidRPr="00C348DE" w:rsidRDefault="007C20BB" w:rsidP="007C20BB">
      <w:pPr>
        <w:ind w:left="720" w:firstLine="720"/>
        <w:jc w:val="both"/>
        <w:rPr>
          <w:rFonts w:ascii="Times New Roman" w:hAnsi="Times New Roman" w:cs="Times New Roman"/>
          <w:b w:val="0"/>
          <w:sz w:val="24"/>
          <w:szCs w:val="24"/>
        </w:rPr>
      </w:pPr>
      <w:proofErr w:type="spellStart"/>
      <w:r w:rsidRPr="00C348DE">
        <w:rPr>
          <w:rFonts w:ascii="Times New Roman" w:hAnsi="Times New Roman" w:cs="Times New Roman"/>
          <w:b w:val="0"/>
          <w:sz w:val="24"/>
          <w:szCs w:val="24"/>
        </w:rPr>
        <w:t>Нягтлан</w:t>
      </w:r>
      <w:proofErr w:type="spellEnd"/>
      <w:r w:rsidRPr="00C348DE">
        <w:rPr>
          <w:rFonts w:ascii="Times New Roman" w:hAnsi="Times New Roman" w:cs="Times New Roman"/>
          <w:b w:val="0"/>
          <w:sz w:val="24"/>
          <w:szCs w:val="24"/>
        </w:rPr>
        <w:t xml:space="preserve"> </w:t>
      </w:r>
      <w:proofErr w:type="spellStart"/>
      <w:r w:rsidRPr="00C348DE">
        <w:rPr>
          <w:rFonts w:ascii="Times New Roman" w:hAnsi="Times New Roman" w:cs="Times New Roman"/>
          <w:b w:val="0"/>
          <w:sz w:val="24"/>
          <w:szCs w:val="24"/>
        </w:rPr>
        <w:t>бодох</w:t>
      </w:r>
      <w:proofErr w:type="spellEnd"/>
      <w:r w:rsidRPr="00C348DE">
        <w:rPr>
          <w:rFonts w:ascii="Times New Roman" w:hAnsi="Times New Roman" w:cs="Times New Roman"/>
          <w:b w:val="0"/>
          <w:sz w:val="24"/>
          <w:szCs w:val="24"/>
        </w:rPr>
        <w:t xml:space="preserve"> </w:t>
      </w:r>
      <w:proofErr w:type="spellStart"/>
      <w:r w:rsidRPr="00C348DE">
        <w:rPr>
          <w:rFonts w:ascii="Times New Roman" w:hAnsi="Times New Roman" w:cs="Times New Roman"/>
          <w:b w:val="0"/>
          <w:sz w:val="24"/>
          <w:szCs w:val="24"/>
        </w:rPr>
        <w:t>бүртгэлийн</w:t>
      </w:r>
      <w:proofErr w:type="spellEnd"/>
      <w:r w:rsidRPr="00C348DE">
        <w:rPr>
          <w:rFonts w:ascii="Times New Roman" w:hAnsi="Times New Roman" w:cs="Times New Roman"/>
          <w:b w:val="0"/>
          <w:sz w:val="24"/>
          <w:szCs w:val="24"/>
        </w:rPr>
        <w:t xml:space="preserve"> </w:t>
      </w:r>
      <w:proofErr w:type="spellStart"/>
      <w:r w:rsidRPr="00C348DE">
        <w:rPr>
          <w:rFonts w:ascii="Times New Roman" w:hAnsi="Times New Roman" w:cs="Times New Roman"/>
          <w:b w:val="0"/>
          <w:sz w:val="24"/>
          <w:szCs w:val="24"/>
        </w:rPr>
        <w:t>тухай</w:t>
      </w:r>
      <w:proofErr w:type="spellEnd"/>
      <w:r w:rsidRPr="00C348DE">
        <w:rPr>
          <w:rFonts w:ascii="Times New Roman" w:hAnsi="Times New Roman" w:cs="Times New Roman"/>
          <w:b w:val="0"/>
          <w:sz w:val="24"/>
          <w:szCs w:val="24"/>
        </w:rPr>
        <w:t xml:space="preserve"> </w:t>
      </w:r>
      <w:proofErr w:type="spellStart"/>
      <w:r w:rsidRPr="00C348DE">
        <w:rPr>
          <w:rFonts w:ascii="Times New Roman" w:hAnsi="Times New Roman" w:cs="Times New Roman"/>
          <w:b w:val="0"/>
          <w:sz w:val="24"/>
          <w:szCs w:val="24"/>
        </w:rPr>
        <w:t>хууль</w:t>
      </w:r>
      <w:proofErr w:type="spellEnd"/>
    </w:p>
    <w:p w14:paraId="58B541F2" w14:textId="77777777" w:rsidR="007C20BB" w:rsidRPr="00C348DE" w:rsidRDefault="007C20BB" w:rsidP="007C20BB">
      <w:pPr>
        <w:ind w:left="1077"/>
        <w:jc w:val="both"/>
        <w:rPr>
          <w:rFonts w:ascii="Times New Roman" w:hAnsi="Times New Roman" w:cs="Times New Roman"/>
          <w:b w:val="0"/>
          <w:sz w:val="24"/>
          <w:szCs w:val="24"/>
        </w:rPr>
      </w:pPr>
    </w:p>
    <w:p w14:paraId="3CAFC4DE" w14:textId="77777777" w:rsidR="007C20BB" w:rsidRPr="00C348DE" w:rsidRDefault="00647065" w:rsidP="003F1554">
      <w:pPr>
        <w:widowControl/>
        <w:numPr>
          <w:ilvl w:val="0"/>
          <w:numId w:val="60"/>
        </w:numPr>
        <w:autoSpaceDE/>
        <w:adjustRightInd/>
        <w:ind w:left="1077" w:hanging="357"/>
        <w:jc w:val="both"/>
        <w:rPr>
          <w:rFonts w:ascii="Times New Roman" w:hAnsi="Times New Roman" w:cs="Times New Roman"/>
          <w:b w:val="0"/>
          <w:sz w:val="24"/>
          <w:szCs w:val="24"/>
        </w:rPr>
      </w:pPr>
      <w:r>
        <w:rPr>
          <w:rFonts w:ascii="Times New Roman" w:hAnsi="Times New Roman" w:cs="Times New Roman"/>
          <w:b w:val="0"/>
          <w:sz w:val="24"/>
          <w:szCs w:val="24"/>
          <w:lang w:val="mn-MN"/>
        </w:rPr>
        <w:t>Ж</w:t>
      </w:r>
      <w:proofErr w:type="spellStart"/>
      <w:r w:rsidR="007C20BB" w:rsidRPr="00C348DE">
        <w:rPr>
          <w:rFonts w:ascii="Times New Roman" w:hAnsi="Times New Roman" w:cs="Times New Roman"/>
          <w:b w:val="0"/>
          <w:sz w:val="24"/>
          <w:szCs w:val="24"/>
        </w:rPr>
        <w:t>урам</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заавар</w:t>
      </w:r>
      <w:proofErr w:type="spellEnd"/>
    </w:p>
    <w:p w14:paraId="3E205E54" w14:textId="77777777" w:rsidR="007C20BB" w:rsidRDefault="007C20BB" w:rsidP="007C20BB">
      <w:pPr>
        <w:pStyle w:val="ListParagraph"/>
        <w:ind w:left="1440"/>
        <w:jc w:val="both"/>
        <w:rPr>
          <w:rFonts w:ascii="Times New Roman" w:hAnsi="Times New Roman" w:cs="Times New Roman"/>
          <w:b w:val="0"/>
          <w:sz w:val="24"/>
          <w:szCs w:val="24"/>
          <w:lang w:val="mn-MN"/>
        </w:rPr>
      </w:pPr>
    </w:p>
    <w:p w14:paraId="7ACF82A5"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Төсөвт байгууллагад мөрдөх нягтлан бодох бүртгэлийн дансны заавар</w:t>
      </w:r>
    </w:p>
    <w:p w14:paraId="05D3F4BF"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t xml:space="preserve">/Сангийн сайдын 2006 оны 388 </w:t>
      </w:r>
      <w:r w:rsidR="00782F17">
        <w:rPr>
          <w:rFonts w:ascii="Times New Roman" w:hAnsi="Times New Roman" w:cs="Times New Roman"/>
          <w:b w:val="0"/>
          <w:sz w:val="24"/>
          <w:szCs w:val="24"/>
          <w:lang w:val="mn-MN"/>
        </w:rPr>
        <w:t>дугаар</w:t>
      </w:r>
      <w:r>
        <w:rPr>
          <w:rFonts w:ascii="Times New Roman" w:hAnsi="Times New Roman" w:cs="Times New Roman"/>
          <w:b w:val="0"/>
          <w:sz w:val="24"/>
          <w:szCs w:val="24"/>
          <w:lang w:val="mn-MN"/>
        </w:rPr>
        <w:t xml:space="preserve"> тушаал/</w:t>
      </w:r>
      <w:r>
        <w:rPr>
          <w:rFonts w:ascii="Times New Roman" w:hAnsi="Times New Roman" w:cs="Times New Roman"/>
          <w:b w:val="0"/>
          <w:sz w:val="24"/>
          <w:szCs w:val="24"/>
          <w:lang w:val="mn-MN"/>
        </w:rPr>
        <w:tab/>
      </w:r>
    </w:p>
    <w:p w14:paraId="2F610028" w14:textId="77777777" w:rsidR="007C20BB" w:rsidRDefault="007C20BB" w:rsidP="007C20BB">
      <w:pPr>
        <w:pStyle w:val="ListParagraph"/>
        <w:ind w:left="1440"/>
        <w:jc w:val="both"/>
        <w:rPr>
          <w:rFonts w:ascii="Times New Roman" w:hAnsi="Times New Roman" w:cs="Times New Roman"/>
          <w:b w:val="0"/>
          <w:sz w:val="24"/>
          <w:szCs w:val="24"/>
          <w:lang w:val="mn-MN"/>
        </w:rPr>
      </w:pPr>
    </w:p>
    <w:p w14:paraId="374FBDEC"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 xml:space="preserve">Тушаалд өөрчлөлт оруулах тухай </w:t>
      </w:r>
    </w:p>
    <w:p w14:paraId="0935D3D7"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t xml:space="preserve">/Сангийн сайдын 2008 оны 352 </w:t>
      </w:r>
      <w:r w:rsidR="00782F17">
        <w:rPr>
          <w:rFonts w:ascii="Times New Roman" w:hAnsi="Times New Roman" w:cs="Times New Roman"/>
          <w:b w:val="0"/>
          <w:sz w:val="24"/>
          <w:szCs w:val="24"/>
          <w:lang w:val="mn-MN"/>
        </w:rPr>
        <w:t>дугаар</w:t>
      </w:r>
      <w:r>
        <w:rPr>
          <w:rFonts w:ascii="Times New Roman" w:hAnsi="Times New Roman" w:cs="Times New Roman"/>
          <w:b w:val="0"/>
          <w:sz w:val="24"/>
          <w:szCs w:val="24"/>
          <w:lang w:val="mn-MN"/>
        </w:rPr>
        <w:t xml:space="preserve"> тушаал</w:t>
      </w:r>
      <w:r w:rsidR="00E40B6C">
        <w:rPr>
          <w:rFonts w:ascii="Times New Roman" w:hAnsi="Times New Roman" w:cs="Times New Roman"/>
          <w:b w:val="0"/>
          <w:sz w:val="24"/>
          <w:szCs w:val="24"/>
          <w:lang w:val="mn-MN"/>
        </w:rPr>
        <w:t>/</w:t>
      </w:r>
      <w:r>
        <w:rPr>
          <w:rFonts w:ascii="Times New Roman" w:hAnsi="Times New Roman" w:cs="Times New Roman"/>
          <w:b w:val="0"/>
          <w:sz w:val="24"/>
          <w:szCs w:val="24"/>
          <w:lang w:val="mn-MN"/>
        </w:rPr>
        <w:t xml:space="preserve"> </w:t>
      </w:r>
    </w:p>
    <w:p w14:paraId="710C8F0F" w14:textId="77777777" w:rsidR="007C20BB" w:rsidRDefault="007C20BB" w:rsidP="007C20BB">
      <w:pPr>
        <w:pStyle w:val="ListParagraph"/>
        <w:ind w:left="1440"/>
        <w:jc w:val="both"/>
        <w:rPr>
          <w:rFonts w:ascii="Times New Roman" w:hAnsi="Times New Roman" w:cs="Times New Roman"/>
          <w:b w:val="0"/>
          <w:sz w:val="24"/>
          <w:szCs w:val="24"/>
          <w:lang w:val="mn-MN"/>
        </w:rPr>
      </w:pPr>
    </w:p>
    <w:p w14:paraId="09D915E2"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 xml:space="preserve">Тушаалд өөрчлөлт оруулах тухай </w:t>
      </w:r>
    </w:p>
    <w:p w14:paraId="68293413"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t xml:space="preserve">/Сангийн сайдын 2013 оны 269 </w:t>
      </w:r>
      <w:r w:rsidR="00E769FF">
        <w:rPr>
          <w:rFonts w:ascii="Times New Roman" w:hAnsi="Times New Roman" w:cs="Times New Roman"/>
          <w:b w:val="0"/>
          <w:sz w:val="24"/>
          <w:szCs w:val="24"/>
          <w:lang w:val="mn-MN"/>
        </w:rPr>
        <w:t>дүгээр</w:t>
      </w:r>
      <w:r>
        <w:rPr>
          <w:rFonts w:ascii="Times New Roman" w:hAnsi="Times New Roman" w:cs="Times New Roman"/>
          <w:b w:val="0"/>
          <w:sz w:val="24"/>
          <w:szCs w:val="24"/>
          <w:lang w:val="mn-MN"/>
        </w:rPr>
        <w:t xml:space="preserve"> тушаал</w:t>
      </w:r>
      <w:r w:rsidR="00E40B6C">
        <w:rPr>
          <w:rFonts w:ascii="Times New Roman" w:hAnsi="Times New Roman" w:cs="Times New Roman"/>
          <w:b w:val="0"/>
          <w:sz w:val="24"/>
          <w:szCs w:val="24"/>
          <w:lang w:val="mn-MN"/>
        </w:rPr>
        <w:t>/</w:t>
      </w:r>
      <w:r>
        <w:rPr>
          <w:rFonts w:ascii="Times New Roman" w:hAnsi="Times New Roman" w:cs="Times New Roman"/>
          <w:b w:val="0"/>
          <w:sz w:val="24"/>
          <w:szCs w:val="24"/>
          <w:lang w:val="mn-MN"/>
        </w:rPr>
        <w:t xml:space="preserve"> </w:t>
      </w:r>
    </w:p>
    <w:p w14:paraId="0FBFA6DB" w14:textId="77777777" w:rsidR="007C20BB" w:rsidRDefault="007C20BB" w:rsidP="007C20BB">
      <w:pPr>
        <w:pStyle w:val="ListParagraph"/>
        <w:ind w:left="1440"/>
        <w:jc w:val="both"/>
        <w:rPr>
          <w:rFonts w:ascii="Times New Roman" w:hAnsi="Times New Roman" w:cs="Times New Roman"/>
          <w:b w:val="0"/>
          <w:sz w:val="24"/>
          <w:szCs w:val="24"/>
          <w:lang w:val="mn-MN"/>
        </w:rPr>
      </w:pPr>
    </w:p>
    <w:p w14:paraId="4670CCE4"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Эдийн засгийн ангилал батлах тухай</w:t>
      </w:r>
    </w:p>
    <w:p w14:paraId="70711C8B"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t xml:space="preserve">/Сангийн сайдын 2014 оны 05 </w:t>
      </w:r>
      <w:r w:rsidR="00782F17">
        <w:rPr>
          <w:rFonts w:ascii="Times New Roman" w:hAnsi="Times New Roman" w:cs="Times New Roman"/>
          <w:b w:val="0"/>
          <w:sz w:val="24"/>
          <w:szCs w:val="24"/>
          <w:lang w:val="mn-MN"/>
        </w:rPr>
        <w:t>дугаар</w:t>
      </w:r>
      <w:r>
        <w:rPr>
          <w:rFonts w:ascii="Times New Roman" w:hAnsi="Times New Roman" w:cs="Times New Roman"/>
          <w:b w:val="0"/>
          <w:sz w:val="24"/>
          <w:szCs w:val="24"/>
          <w:lang w:val="mn-MN"/>
        </w:rPr>
        <w:t xml:space="preserve"> тушаал/</w:t>
      </w:r>
      <w:r>
        <w:rPr>
          <w:rFonts w:ascii="Times New Roman" w:hAnsi="Times New Roman" w:cs="Times New Roman"/>
          <w:b w:val="0"/>
          <w:sz w:val="24"/>
          <w:szCs w:val="24"/>
          <w:lang w:val="mn-MN"/>
        </w:rPr>
        <w:tab/>
      </w:r>
    </w:p>
    <w:p w14:paraId="3E60F8E8" w14:textId="77777777" w:rsidR="007C20BB" w:rsidRDefault="007C20BB" w:rsidP="007C20BB">
      <w:pPr>
        <w:pStyle w:val="ListParagraph"/>
        <w:ind w:left="1440"/>
        <w:jc w:val="both"/>
        <w:rPr>
          <w:rFonts w:ascii="Times New Roman" w:hAnsi="Times New Roman" w:cs="Times New Roman"/>
          <w:b w:val="0"/>
          <w:sz w:val="24"/>
          <w:szCs w:val="24"/>
          <w:lang w:val="mn-MN"/>
        </w:rPr>
      </w:pPr>
    </w:p>
    <w:p w14:paraId="2939B23A" w14:textId="77777777" w:rsidR="00CE3112" w:rsidRPr="00C348DE" w:rsidRDefault="00CE3112" w:rsidP="00CE3112">
      <w:pPr>
        <w:pStyle w:val="ListParagraph"/>
        <w:ind w:left="1440"/>
        <w:jc w:val="both"/>
        <w:rPr>
          <w:rFonts w:ascii="Times New Roman" w:hAnsi="Times New Roman" w:cs="Times New Roman"/>
          <w:b w:val="0"/>
          <w:sz w:val="24"/>
          <w:szCs w:val="24"/>
          <w:lang w:val="mn-MN"/>
        </w:rPr>
      </w:pPr>
      <w:r w:rsidRPr="00C348DE">
        <w:rPr>
          <w:rFonts w:ascii="Times New Roman" w:hAnsi="Times New Roman" w:cs="Times New Roman"/>
          <w:b w:val="0"/>
          <w:sz w:val="24"/>
          <w:szCs w:val="24"/>
          <w:lang w:val="mn-MN"/>
        </w:rPr>
        <w:t>Тушаалын хавсралт шинэчлэн батлах тухай</w:t>
      </w:r>
      <w:r w:rsidRPr="00C348DE">
        <w:rPr>
          <w:rFonts w:ascii="Times New Roman" w:hAnsi="Times New Roman" w:cs="Times New Roman"/>
          <w:b w:val="0"/>
          <w:sz w:val="24"/>
          <w:szCs w:val="24"/>
          <w:lang w:val="mn-MN"/>
        </w:rPr>
        <w:tab/>
      </w:r>
    </w:p>
    <w:p w14:paraId="25771BA9" w14:textId="77777777" w:rsidR="00CE3112" w:rsidRPr="00C348DE" w:rsidRDefault="00CE3112" w:rsidP="00CE3112">
      <w:pPr>
        <w:pStyle w:val="ListParagraph"/>
        <w:ind w:left="1440"/>
        <w:jc w:val="both"/>
        <w:rPr>
          <w:rFonts w:ascii="Times New Roman" w:hAnsi="Times New Roman" w:cs="Times New Roman"/>
          <w:b w:val="0"/>
          <w:sz w:val="24"/>
          <w:szCs w:val="24"/>
          <w:lang w:val="mn-MN"/>
        </w:rPr>
      </w:pPr>
      <w:r w:rsidRPr="00C348DE">
        <w:rPr>
          <w:rFonts w:ascii="Times New Roman" w:hAnsi="Times New Roman" w:cs="Times New Roman"/>
          <w:b w:val="0"/>
          <w:sz w:val="24"/>
          <w:szCs w:val="24"/>
          <w:lang w:val="mn-MN"/>
        </w:rPr>
        <w:tab/>
        <w:t>/</w:t>
      </w:r>
      <w:r w:rsidR="00E769FF">
        <w:rPr>
          <w:rFonts w:ascii="Times New Roman" w:hAnsi="Times New Roman" w:cs="Times New Roman"/>
          <w:b w:val="0"/>
          <w:sz w:val="24"/>
          <w:szCs w:val="24"/>
          <w:lang w:val="mn-MN"/>
        </w:rPr>
        <w:t>Сангийн сайдын 2021 оны 190 дүгээр</w:t>
      </w:r>
      <w:r w:rsidRPr="00C348DE">
        <w:rPr>
          <w:rFonts w:ascii="Times New Roman" w:hAnsi="Times New Roman" w:cs="Times New Roman"/>
          <w:b w:val="0"/>
          <w:sz w:val="24"/>
          <w:szCs w:val="24"/>
          <w:lang w:val="mn-MN"/>
        </w:rPr>
        <w:t xml:space="preserve"> тушаал</w:t>
      </w:r>
      <w:r w:rsidR="00E40B6C">
        <w:rPr>
          <w:rFonts w:ascii="Times New Roman" w:hAnsi="Times New Roman" w:cs="Times New Roman"/>
          <w:b w:val="0"/>
          <w:sz w:val="24"/>
          <w:szCs w:val="24"/>
          <w:lang w:val="mn-MN"/>
        </w:rPr>
        <w:t>/</w:t>
      </w:r>
    </w:p>
    <w:p w14:paraId="656CEBE6" w14:textId="77777777" w:rsidR="00CE3112" w:rsidRDefault="00CE3112" w:rsidP="007C20BB">
      <w:pPr>
        <w:pStyle w:val="ListParagraph"/>
        <w:ind w:left="1440"/>
        <w:jc w:val="both"/>
        <w:rPr>
          <w:rFonts w:ascii="Times New Roman" w:hAnsi="Times New Roman" w:cs="Times New Roman"/>
          <w:b w:val="0"/>
          <w:sz w:val="24"/>
          <w:szCs w:val="24"/>
          <w:lang w:val="mn-MN"/>
        </w:rPr>
      </w:pPr>
    </w:p>
    <w:p w14:paraId="1EA2B7AA"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Төсвийн ангилал шинэчлэн батлах тухай</w:t>
      </w:r>
    </w:p>
    <w:p w14:paraId="636CB7D1"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t xml:space="preserve">/Сангийн сайдын 2015 оны 07 </w:t>
      </w:r>
      <w:r w:rsidR="00782F17">
        <w:rPr>
          <w:rFonts w:ascii="Times New Roman" w:hAnsi="Times New Roman" w:cs="Times New Roman"/>
          <w:b w:val="0"/>
          <w:sz w:val="24"/>
          <w:szCs w:val="24"/>
          <w:lang w:val="mn-MN"/>
        </w:rPr>
        <w:t>дугаар</w:t>
      </w:r>
      <w:r>
        <w:rPr>
          <w:rFonts w:ascii="Times New Roman" w:hAnsi="Times New Roman" w:cs="Times New Roman"/>
          <w:b w:val="0"/>
          <w:sz w:val="24"/>
          <w:szCs w:val="24"/>
          <w:lang w:val="mn-MN"/>
        </w:rPr>
        <w:t xml:space="preserve"> тушаал/</w:t>
      </w:r>
      <w:r>
        <w:rPr>
          <w:rFonts w:ascii="Times New Roman" w:hAnsi="Times New Roman" w:cs="Times New Roman"/>
          <w:b w:val="0"/>
          <w:sz w:val="24"/>
          <w:szCs w:val="24"/>
          <w:lang w:val="mn-MN"/>
        </w:rPr>
        <w:tab/>
      </w:r>
    </w:p>
    <w:p w14:paraId="5CD4BC91" w14:textId="77777777" w:rsidR="007C20BB" w:rsidRDefault="007C20BB" w:rsidP="007C20BB">
      <w:pPr>
        <w:jc w:val="both"/>
        <w:rPr>
          <w:rFonts w:ascii="Times New Roman" w:hAnsi="Times New Roman" w:cs="Times New Roman"/>
          <w:b w:val="0"/>
          <w:sz w:val="24"/>
          <w:szCs w:val="24"/>
        </w:rPr>
      </w:pPr>
    </w:p>
    <w:p w14:paraId="6852F93D"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Өмчийн бүх хэлбэрийн аж ахуйн нэгж, байгууллагад нийтлэг хэрэглэгдэх нягтлан бодох бүртгэлийн анхан шатны маягтыг нөхөх заавар</w:t>
      </w:r>
    </w:p>
    <w:p w14:paraId="52308EF2" w14:textId="77777777" w:rsidR="007C20BB" w:rsidRDefault="007C20BB" w:rsidP="007C20BB">
      <w:pPr>
        <w:pStyle w:val="ListParagraph"/>
        <w:ind w:left="1440" w:firstLine="72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 xml:space="preserve">/Сангийн сайдын 2017 оны 347 </w:t>
      </w:r>
      <w:r w:rsidR="00782F17">
        <w:rPr>
          <w:rFonts w:ascii="Times New Roman" w:hAnsi="Times New Roman" w:cs="Times New Roman"/>
          <w:b w:val="0"/>
          <w:sz w:val="24"/>
          <w:szCs w:val="24"/>
          <w:lang w:val="mn-MN"/>
        </w:rPr>
        <w:t>дугаар</w:t>
      </w:r>
      <w:r>
        <w:rPr>
          <w:rFonts w:ascii="Times New Roman" w:hAnsi="Times New Roman" w:cs="Times New Roman"/>
          <w:b w:val="0"/>
          <w:sz w:val="24"/>
          <w:szCs w:val="24"/>
          <w:lang w:val="mn-MN"/>
        </w:rPr>
        <w:t xml:space="preserve"> тушаал/</w:t>
      </w:r>
    </w:p>
    <w:p w14:paraId="2BE8C86F" w14:textId="77777777" w:rsidR="007C20BB" w:rsidRDefault="007C20BB" w:rsidP="007C20BB">
      <w:pPr>
        <w:pStyle w:val="ListParagraph"/>
        <w:ind w:left="1440"/>
        <w:jc w:val="both"/>
        <w:rPr>
          <w:rFonts w:ascii="Times New Roman" w:hAnsi="Times New Roman" w:cs="Times New Roman"/>
          <w:b w:val="0"/>
          <w:sz w:val="24"/>
          <w:szCs w:val="24"/>
          <w:lang w:val="mn-MN"/>
        </w:rPr>
      </w:pPr>
    </w:p>
    <w:p w14:paraId="1C5E2118"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Аж ахуйн нэгж байгууллагад нийтлэг хэрэглэгдэх нягтлан бодох бүртгэлийн маягт, хөтлөх аргачлал</w:t>
      </w:r>
      <w:r>
        <w:rPr>
          <w:rFonts w:ascii="Times New Roman" w:hAnsi="Times New Roman" w:cs="Times New Roman"/>
          <w:b w:val="0"/>
          <w:sz w:val="24"/>
          <w:szCs w:val="24"/>
          <w:lang w:val="mn-MN"/>
        </w:rPr>
        <w:tab/>
      </w:r>
    </w:p>
    <w:p w14:paraId="6228563B" w14:textId="77777777" w:rsidR="007C20BB" w:rsidRDefault="00E769FF"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t>/Сангийн сайдын 2018 оны 100</w:t>
      </w:r>
      <w:r w:rsidR="007C20BB">
        <w:rPr>
          <w:rFonts w:ascii="Times New Roman" w:hAnsi="Times New Roman" w:cs="Times New Roman"/>
          <w:b w:val="0"/>
          <w:sz w:val="24"/>
          <w:szCs w:val="24"/>
          <w:lang w:val="mn-MN"/>
        </w:rPr>
        <w:t xml:space="preserve"> </w:t>
      </w:r>
      <w:r w:rsidR="00782F17">
        <w:rPr>
          <w:rFonts w:ascii="Times New Roman" w:hAnsi="Times New Roman" w:cs="Times New Roman"/>
          <w:b w:val="0"/>
          <w:sz w:val="24"/>
          <w:szCs w:val="24"/>
          <w:lang w:val="mn-MN"/>
        </w:rPr>
        <w:t>дугаар</w:t>
      </w:r>
      <w:r w:rsidR="007C20BB">
        <w:rPr>
          <w:rFonts w:ascii="Times New Roman" w:hAnsi="Times New Roman" w:cs="Times New Roman"/>
          <w:b w:val="0"/>
          <w:sz w:val="24"/>
          <w:szCs w:val="24"/>
          <w:lang w:val="mn-MN"/>
        </w:rPr>
        <w:t xml:space="preserve"> тушаал/</w:t>
      </w:r>
    </w:p>
    <w:p w14:paraId="4080FE55" w14:textId="77777777" w:rsidR="007C20BB" w:rsidRDefault="007C20BB" w:rsidP="007C20BB">
      <w:pPr>
        <w:pStyle w:val="ListParagraph"/>
        <w:ind w:left="2070" w:firstLine="720"/>
        <w:jc w:val="both"/>
        <w:rPr>
          <w:rFonts w:ascii="Times New Roman" w:hAnsi="Times New Roman" w:cs="Times New Roman"/>
          <w:b w:val="0"/>
          <w:sz w:val="24"/>
          <w:szCs w:val="24"/>
        </w:rPr>
      </w:pPr>
    </w:p>
    <w:p w14:paraId="2FA9E81C" w14:textId="77777777" w:rsidR="007C20BB" w:rsidRPr="00C348DE" w:rsidRDefault="007C20BB" w:rsidP="003F1554">
      <w:pPr>
        <w:widowControl/>
        <w:numPr>
          <w:ilvl w:val="0"/>
          <w:numId w:val="118"/>
        </w:numPr>
        <w:autoSpaceDE/>
        <w:adjustRightInd/>
        <w:jc w:val="both"/>
        <w:rPr>
          <w:rFonts w:ascii="Times New Roman" w:hAnsi="Times New Roman" w:cs="Times New Roman"/>
          <w:b w:val="0"/>
          <w:bCs w:val="0"/>
          <w:iCs/>
          <w:sz w:val="24"/>
          <w:szCs w:val="24"/>
        </w:rPr>
      </w:pPr>
      <w:r w:rsidRPr="00C348DE">
        <w:rPr>
          <w:rFonts w:ascii="Times New Roman" w:hAnsi="Times New Roman" w:cs="Times New Roman"/>
          <w:b w:val="0"/>
          <w:iCs/>
          <w:sz w:val="24"/>
          <w:szCs w:val="24"/>
          <w:lang w:val="mn-MN"/>
        </w:rPr>
        <w:t>Бодлого</w:t>
      </w:r>
      <w:r w:rsidRPr="00C348DE">
        <w:rPr>
          <w:rFonts w:ascii="Times New Roman" w:hAnsi="Times New Roman" w:cs="Times New Roman"/>
          <w:b w:val="0"/>
          <w:iCs/>
          <w:sz w:val="24"/>
          <w:szCs w:val="24"/>
        </w:rPr>
        <w:t xml:space="preserve">, </w:t>
      </w:r>
      <w:r w:rsidRPr="00C348DE">
        <w:rPr>
          <w:rFonts w:ascii="Times New Roman" w:hAnsi="Times New Roman" w:cs="Times New Roman"/>
          <w:b w:val="0"/>
          <w:iCs/>
          <w:sz w:val="24"/>
          <w:szCs w:val="24"/>
          <w:lang w:val="mn-MN"/>
        </w:rPr>
        <w:t>горим</w:t>
      </w:r>
    </w:p>
    <w:p w14:paraId="243A3CDC" w14:textId="77777777" w:rsidR="007C20BB" w:rsidRDefault="007C20BB" w:rsidP="007C20BB">
      <w:pPr>
        <w:ind w:left="360"/>
        <w:jc w:val="both"/>
        <w:rPr>
          <w:rFonts w:ascii="Times New Roman" w:hAnsi="Times New Roman" w:cs="Times New Roman"/>
          <w:b w:val="0"/>
          <w:bCs w:val="0"/>
          <w:iCs/>
          <w:sz w:val="24"/>
          <w:szCs w:val="24"/>
        </w:rPr>
      </w:pPr>
    </w:p>
    <w:p w14:paraId="693D90B9" w14:textId="77777777" w:rsidR="007C20BB" w:rsidRDefault="007C20BB" w:rsidP="003F1554">
      <w:pPr>
        <w:widowControl/>
        <w:numPr>
          <w:ilvl w:val="1"/>
          <w:numId w:val="118"/>
        </w:numPr>
        <w:autoSpaceDE/>
        <w:adjustRightInd/>
        <w:ind w:left="720" w:hanging="720"/>
        <w:jc w:val="both"/>
        <w:rPr>
          <w:rFonts w:ascii="Times New Roman" w:hAnsi="Times New Roman" w:cs="Times New Roman"/>
          <w:b w:val="0"/>
          <w:bCs w:val="0"/>
          <w:iCs/>
          <w:sz w:val="24"/>
          <w:szCs w:val="24"/>
        </w:rPr>
      </w:pPr>
      <w:r>
        <w:rPr>
          <w:rFonts w:ascii="Times New Roman" w:eastAsia="Arial Unicode MS" w:hAnsi="Times New Roman" w:cs="Times New Roman"/>
          <w:b w:val="0"/>
          <w:sz w:val="24"/>
          <w:szCs w:val="24"/>
          <w:lang w:val="mn-MN"/>
        </w:rPr>
        <w:t xml:space="preserve">Энэ бүлэгт биет бус хөрөнгийн мөн чанар, түүний хүлээн зөвшөөрөлт ба хэмжилт, хорогдуулалт болон нягтлан бодох бүртгэлд бүртгэж, тайлагнахад баримтлах нягтлан бодох бүртгэлийн бодлого, горимыг тодорхойлсон. </w:t>
      </w:r>
    </w:p>
    <w:p w14:paraId="79E5EA03" w14:textId="77777777" w:rsidR="007C20BB" w:rsidRDefault="007C20BB" w:rsidP="007C20BB">
      <w:pPr>
        <w:ind w:left="720" w:hanging="720"/>
        <w:jc w:val="both"/>
        <w:rPr>
          <w:rFonts w:ascii="Times New Roman" w:hAnsi="Times New Roman" w:cs="Times New Roman"/>
          <w:b w:val="0"/>
          <w:bCs w:val="0"/>
          <w:iCs/>
          <w:sz w:val="24"/>
          <w:szCs w:val="24"/>
        </w:rPr>
      </w:pPr>
    </w:p>
    <w:p w14:paraId="044F6902" w14:textId="77777777" w:rsidR="007C20BB" w:rsidRPr="0030158B" w:rsidRDefault="007C20BB" w:rsidP="0030158B">
      <w:pPr>
        <w:widowControl/>
        <w:numPr>
          <w:ilvl w:val="1"/>
          <w:numId w:val="118"/>
        </w:numPr>
        <w:autoSpaceDE/>
        <w:adjustRightInd/>
        <w:ind w:left="720" w:hanging="720"/>
        <w:jc w:val="both"/>
        <w:rPr>
          <w:rFonts w:ascii="Times New Roman" w:hAnsi="Times New Roman" w:cs="Times New Roman"/>
          <w:b w:val="0"/>
          <w:bCs w:val="0"/>
          <w:iCs/>
          <w:sz w:val="24"/>
          <w:szCs w:val="24"/>
        </w:rPr>
      </w:pPr>
      <w:r>
        <w:rPr>
          <w:rFonts w:ascii="Times New Roman" w:hAnsi="Times New Roman" w:cs="Times New Roman"/>
          <w:b w:val="0"/>
          <w:sz w:val="24"/>
          <w:szCs w:val="24"/>
          <w:lang w:val="mn-MN"/>
        </w:rPr>
        <w:t xml:space="preserve">Нийгмийн даатгалын байгууллагын үйл ажиллагаанд ашиглах зорилгоор олж </w:t>
      </w:r>
      <w:proofErr w:type="spellStart"/>
      <w:r>
        <w:rPr>
          <w:rFonts w:ascii="Times New Roman" w:hAnsi="Times New Roman" w:cs="Times New Roman"/>
          <w:b w:val="0"/>
          <w:sz w:val="24"/>
          <w:szCs w:val="24"/>
        </w:rPr>
        <w:t>эзэмшсэн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урт</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хугацаанд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ашиглагдах</w:t>
      </w:r>
      <w:proofErr w:type="spellEnd"/>
      <w:r>
        <w:rPr>
          <w:rFonts w:ascii="Times New Roman" w:hAnsi="Times New Roman" w:cs="Times New Roman"/>
          <w:b w:val="0"/>
          <w:sz w:val="24"/>
          <w:szCs w:val="24"/>
          <w:lang w:val="mn-MN"/>
        </w:rPr>
        <w:t xml:space="preserve"> </w:t>
      </w:r>
      <w:proofErr w:type="spellStart"/>
      <w:r>
        <w:rPr>
          <w:rFonts w:ascii="Times New Roman" w:hAnsi="Times New Roman" w:cs="Times New Roman"/>
          <w:b w:val="0"/>
          <w:sz w:val="24"/>
          <w:szCs w:val="24"/>
        </w:rPr>
        <w:t>патент</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 xml:space="preserve">лиценз, </w:t>
      </w:r>
      <w:proofErr w:type="spellStart"/>
      <w:r>
        <w:rPr>
          <w:rFonts w:ascii="Times New Roman" w:hAnsi="Times New Roman" w:cs="Times New Roman"/>
          <w:b w:val="0"/>
          <w:sz w:val="24"/>
          <w:szCs w:val="24"/>
        </w:rPr>
        <w:t>зохиогчийн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эрх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програм</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хангамж</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худалдааны</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тэмдэг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зэрэг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биет</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бус</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хөрөнгүүдэд энэхүү бодлого, горим хамаарна.</w:t>
      </w:r>
    </w:p>
    <w:p w14:paraId="757C2533" w14:textId="77777777" w:rsidR="007C20BB" w:rsidRDefault="007C20BB" w:rsidP="007C20BB">
      <w:pPr>
        <w:ind w:left="720" w:hanging="720"/>
        <w:jc w:val="both"/>
        <w:rPr>
          <w:rFonts w:ascii="Times New Roman" w:hAnsi="Times New Roman" w:cs="Times New Roman"/>
          <w:b w:val="0"/>
          <w:bCs w:val="0"/>
          <w:iCs/>
          <w:sz w:val="24"/>
          <w:szCs w:val="24"/>
          <w:lang w:val="mn-MN"/>
        </w:rPr>
      </w:pPr>
    </w:p>
    <w:p w14:paraId="36AC0D90" w14:textId="77777777" w:rsidR="007C20BB" w:rsidRDefault="007C20BB" w:rsidP="003F1554">
      <w:pPr>
        <w:widowControl/>
        <w:numPr>
          <w:ilvl w:val="1"/>
          <w:numId w:val="118"/>
        </w:numPr>
        <w:autoSpaceDE/>
        <w:adjustRightInd/>
        <w:ind w:left="720" w:hanging="720"/>
        <w:jc w:val="both"/>
        <w:rPr>
          <w:rFonts w:ascii="Times New Roman" w:hAnsi="Times New Roman" w:cs="Times New Roman"/>
          <w:b w:val="0"/>
          <w:bCs w:val="0"/>
          <w:iCs/>
          <w:sz w:val="24"/>
          <w:szCs w:val="24"/>
        </w:rPr>
      </w:pPr>
      <w:r>
        <w:rPr>
          <w:rFonts w:ascii="Times New Roman" w:eastAsia="Arial Unicode MS" w:hAnsi="Times New Roman" w:cs="Times New Roman"/>
          <w:b w:val="0"/>
          <w:sz w:val="24"/>
          <w:szCs w:val="24"/>
          <w:lang w:val="mn-MN"/>
        </w:rPr>
        <w:t xml:space="preserve">Бодлого ба журмууд нь дараах байдлаар тодорхойлогдоно. </w:t>
      </w:r>
    </w:p>
    <w:p w14:paraId="019126DB" w14:textId="77777777" w:rsidR="007C20BB" w:rsidRDefault="007C20BB" w:rsidP="007C20BB">
      <w:pPr>
        <w:ind w:left="1530"/>
        <w:jc w:val="both"/>
        <w:rPr>
          <w:rFonts w:ascii="Times New Roman" w:hAnsi="Times New Roman" w:cs="Times New Roman"/>
          <w:b w:val="0"/>
          <w:bCs w:val="0"/>
          <w:iCs/>
          <w:sz w:val="24"/>
          <w:szCs w:val="24"/>
        </w:rPr>
      </w:pPr>
    </w:p>
    <w:p w14:paraId="388C555C" w14:textId="77777777" w:rsidR="007C20BB" w:rsidRDefault="007C20BB" w:rsidP="003F1554">
      <w:pPr>
        <w:widowControl/>
        <w:numPr>
          <w:ilvl w:val="2"/>
          <w:numId w:val="118"/>
        </w:numPr>
        <w:autoSpaceDE/>
        <w:adjustRightInd/>
        <w:ind w:left="1440" w:hanging="720"/>
        <w:jc w:val="both"/>
        <w:rPr>
          <w:rFonts w:ascii="Times New Roman" w:hAnsi="Times New Roman" w:cs="Times New Roman"/>
          <w:b w:val="0"/>
          <w:bCs w:val="0"/>
          <w:iCs/>
          <w:sz w:val="24"/>
          <w:szCs w:val="24"/>
        </w:rPr>
      </w:pPr>
      <w:r>
        <w:rPr>
          <w:rFonts w:ascii="Times New Roman" w:hAnsi="Times New Roman" w:cs="Times New Roman"/>
          <w:b w:val="0"/>
          <w:sz w:val="24"/>
          <w:szCs w:val="24"/>
          <w:lang w:val="mn-MN"/>
        </w:rPr>
        <w:t>Биет бус х</w:t>
      </w:r>
      <w:proofErr w:type="spellStart"/>
      <w:r>
        <w:rPr>
          <w:rFonts w:ascii="Times New Roman" w:hAnsi="Times New Roman" w:cs="Times New Roman"/>
          <w:b w:val="0"/>
          <w:sz w:val="24"/>
          <w:szCs w:val="24"/>
        </w:rPr>
        <w:t>өрөнгийг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олж</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авах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эзэмших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үйл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ажиллагаа</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нь</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эдийн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засгийн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хувьд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өгөөжтэй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зохих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ёс</w:t>
      </w:r>
      <w:r w:rsidR="00E769FF">
        <w:rPr>
          <w:rFonts w:ascii="Times New Roman" w:hAnsi="Times New Roman" w:cs="Times New Roman"/>
          <w:b w:val="0"/>
          <w:sz w:val="24"/>
          <w:szCs w:val="24"/>
        </w:rPr>
        <w:t>оор</w:t>
      </w:r>
      <w:proofErr w:type="spellEnd"/>
      <w:r w:rsidR="00E769FF">
        <w:rPr>
          <w:rFonts w:ascii="Times New Roman" w:hAnsi="Times New Roman" w:cs="Times New Roman"/>
          <w:b w:val="0"/>
          <w:sz w:val="24"/>
          <w:szCs w:val="24"/>
        </w:rPr>
        <w:t xml:space="preserve"> </w:t>
      </w:r>
      <w:proofErr w:type="spellStart"/>
      <w:r w:rsidR="00E769FF">
        <w:rPr>
          <w:rFonts w:ascii="Times New Roman" w:hAnsi="Times New Roman" w:cs="Times New Roman"/>
          <w:b w:val="0"/>
          <w:sz w:val="24"/>
          <w:szCs w:val="24"/>
        </w:rPr>
        <w:t>үнэлэгдсэн</w:t>
      </w:r>
      <w:proofErr w:type="spellEnd"/>
      <w:r w:rsidR="00E769FF">
        <w:rPr>
          <w:rFonts w:ascii="Times New Roman" w:hAnsi="Times New Roman" w:cs="Times New Roman"/>
          <w:b w:val="0"/>
          <w:sz w:val="24"/>
          <w:szCs w:val="24"/>
        </w:rPr>
        <w:t xml:space="preserve"> </w:t>
      </w:r>
      <w:proofErr w:type="spellStart"/>
      <w:r w:rsidR="00E769FF">
        <w:rPr>
          <w:rFonts w:ascii="Times New Roman" w:hAnsi="Times New Roman" w:cs="Times New Roman"/>
          <w:b w:val="0"/>
          <w:sz w:val="24"/>
          <w:szCs w:val="24"/>
        </w:rPr>
        <w:t>эсэхийг</w:t>
      </w:r>
      <w:proofErr w:type="spellEnd"/>
      <w:r w:rsidR="00E769FF">
        <w:rPr>
          <w:rFonts w:ascii="Times New Roman" w:hAnsi="Times New Roman" w:cs="Times New Roman"/>
          <w:b w:val="0"/>
          <w:sz w:val="24"/>
          <w:szCs w:val="24"/>
        </w:rPr>
        <w:t xml:space="preserve"> </w:t>
      </w:r>
      <w:proofErr w:type="spellStart"/>
      <w:r w:rsidR="00E769FF">
        <w:rPr>
          <w:rFonts w:ascii="Times New Roman" w:hAnsi="Times New Roman" w:cs="Times New Roman"/>
          <w:b w:val="0"/>
          <w:sz w:val="24"/>
          <w:szCs w:val="24"/>
        </w:rPr>
        <w:t>магадлах</w:t>
      </w:r>
      <w:proofErr w:type="spellEnd"/>
    </w:p>
    <w:p w14:paraId="7AB36DEE" w14:textId="77777777" w:rsidR="007C20BB" w:rsidRDefault="007C20BB" w:rsidP="007C20BB">
      <w:pPr>
        <w:ind w:left="1440" w:hanging="720"/>
        <w:jc w:val="both"/>
        <w:rPr>
          <w:rFonts w:ascii="Times New Roman" w:hAnsi="Times New Roman" w:cs="Times New Roman"/>
          <w:b w:val="0"/>
          <w:bCs w:val="0"/>
          <w:iCs/>
          <w:sz w:val="24"/>
          <w:szCs w:val="24"/>
        </w:rPr>
      </w:pPr>
    </w:p>
    <w:p w14:paraId="508D4204" w14:textId="77777777" w:rsidR="007C20BB" w:rsidRDefault="007C20BB" w:rsidP="003F1554">
      <w:pPr>
        <w:widowControl/>
        <w:numPr>
          <w:ilvl w:val="2"/>
          <w:numId w:val="118"/>
        </w:numPr>
        <w:autoSpaceDE/>
        <w:adjustRightInd/>
        <w:ind w:left="1440" w:hanging="720"/>
        <w:jc w:val="both"/>
        <w:rPr>
          <w:rFonts w:ascii="Times New Roman" w:hAnsi="Times New Roman" w:cs="Times New Roman"/>
          <w:b w:val="0"/>
          <w:bCs w:val="0"/>
          <w:iCs/>
          <w:sz w:val="24"/>
          <w:szCs w:val="24"/>
        </w:rPr>
      </w:pPr>
      <w:proofErr w:type="spellStart"/>
      <w:r>
        <w:rPr>
          <w:rFonts w:ascii="Times New Roman" w:hAnsi="Times New Roman" w:cs="Times New Roman"/>
          <w:b w:val="0"/>
          <w:sz w:val="24"/>
          <w:szCs w:val="24"/>
        </w:rPr>
        <w:t>Бүх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төрлийн</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биет бус хөрөнгө нь</w:t>
      </w:r>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зөв</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ангилагдаж</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код</w:t>
      </w:r>
      <w:proofErr w:type="spellEnd"/>
      <w:r>
        <w:rPr>
          <w:rFonts w:ascii="Times New Roman" w:hAnsi="Times New Roman" w:cs="Times New Roman"/>
          <w:b w:val="0"/>
          <w:sz w:val="24"/>
          <w:szCs w:val="24"/>
          <w:lang w:val="mn-MN"/>
        </w:rPr>
        <w:t>логдож</w:t>
      </w:r>
      <w:r w:rsidR="00E769FF">
        <w:rPr>
          <w:rFonts w:ascii="Times New Roman" w:hAnsi="Times New Roman" w:cs="Times New Roman"/>
          <w:b w:val="0"/>
          <w:sz w:val="24"/>
          <w:szCs w:val="24"/>
        </w:rPr>
        <w:t xml:space="preserve"> </w:t>
      </w:r>
      <w:proofErr w:type="spellStart"/>
      <w:r w:rsidR="00E769FF">
        <w:rPr>
          <w:rFonts w:ascii="Times New Roman" w:hAnsi="Times New Roman" w:cs="Times New Roman"/>
          <w:b w:val="0"/>
          <w:sz w:val="24"/>
          <w:szCs w:val="24"/>
        </w:rPr>
        <w:t>бүртгэгдсэн</w:t>
      </w:r>
      <w:proofErr w:type="spellEnd"/>
      <w:r w:rsidR="00E769FF">
        <w:rPr>
          <w:rFonts w:ascii="Times New Roman" w:hAnsi="Times New Roman" w:cs="Times New Roman"/>
          <w:b w:val="0"/>
          <w:sz w:val="24"/>
          <w:szCs w:val="24"/>
        </w:rPr>
        <w:t xml:space="preserve"> </w:t>
      </w:r>
      <w:proofErr w:type="spellStart"/>
      <w:r w:rsidR="00E769FF">
        <w:rPr>
          <w:rFonts w:ascii="Times New Roman" w:hAnsi="Times New Roman" w:cs="Times New Roman"/>
          <w:b w:val="0"/>
          <w:sz w:val="24"/>
          <w:szCs w:val="24"/>
        </w:rPr>
        <w:t>байх</w:t>
      </w:r>
      <w:proofErr w:type="spellEnd"/>
    </w:p>
    <w:p w14:paraId="562A6559" w14:textId="77777777" w:rsidR="007C20BB" w:rsidRDefault="007C20BB" w:rsidP="007C20BB">
      <w:pPr>
        <w:ind w:left="1440" w:hanging="720"/>
        <w:jc w:val="both"/>
        <w:rPr>
          <w:rFonts w:ascii="Times New Roman" w:hAnsi="Times New Roman" w:cs="Times New Roman"/>
          <w:b w:val="0"/>
          <w:bCs w:val="0"/>
          <w:iCs/>
          <w:sz w:val="24"/>
          <w:szCs w:val="24"/>
        </w:rPr>
      </w:pPr>
    </w:p>
    <w:p w14:paraId="337EF5A1" w14:textId="77777777" w:rsidR="007C20BB" w:rsidRDefault="007C20BB" w:rsidP="003F1554">
      <w:pPr>
        <w:widowControl/>
        <w:numPr>
          <w:ilvl w:val="2"/>
          <w:numId w:val="118"/>
        </w:numPr>
        <w:autoSpaceDE/>
        <w:adjustRightInd/>
        <w:ind w:left="1440" w:hanging="720"/>
        <w:jc w:val="both"/>
        <w:rPr>
          <w:rFonts w:ascii="Times New Roman" w:hAnsi="Times New Roman" w:cs="Times New Roman"/>
          <w:b w:val="0"/>
          <w:bCs w:val="0"/>
          <w:iCs/>
          <w:sz w:val="24"/>
          <w:szCs w:val="24"/>
        </w:rPr>
      </w:pPr>
      <w:r>
        <w:rPr>
          <w:rFonts w:ascii="Times New Roman" w:hAnsi="Times New Roman" w:cs="Times New Roman"/>
          <w:b w:val="0"/>
          <w:sz w:val="24"/>
          <w:szCs w:val="24"/>
          <w:lang w:val="mn-MN"/>
        </w:rPr>
        <w:t>Ашиглагдах хугацаа нь тодорхой биет бус хөрөнгийн</w:t>
      </w:r>
      <w:r w:rsidR="00E769FF">
        <w:rPr>
          <w:rFonts w:ascii="Times New Roman" w:hAnsi="Times New Roman" w:cs="Times New Roman"/>
          <w:b w:val="0"/>
          <w:sz w:val="24"/>
          <w:szCs w:val="24"/>
        </w:rPr>
        <w:t xml:space="preserve"> </w:t>
      </w:r>
      <w:proofErr w:type="spellStart"/>
      <w:r w:rsidR="00E769FF">
        <w:rPr>
          <w:rFonts w:ascii="Times New Roman" w:hAnsi="Times New Roman" w:cs="Times New Roman"/>
          <w:b w:val="0"/>
          <w:sz w:val="24"/>
          <w:szCs w:val="24"/>
        </w:rPr>
        <w:t>хугацааг</w:t>
      </w:r>
      <w:proofErr w:type="spellEnd"/>
      <w:r w:rsidR="00E769FF">
        <w:rPr>
          <w:rFonts w:ascii="Times New Roman" w:hAnsi="Times New Roman" w:cs="Times New Roman"/>
          <w:b w:val="0"/>
          <w:sz w:val="24"/>
          <w:szCs w:val="24"/>
        </w:rPr>
        <w:t xml:space="preserve"> </w:t>
      </w:r>
      <w:proofErr w:type="spellStart"/>
      <w:r w:rsidR="00E769FF">
        <w:rPr>
          <w:rFonts w:ascii="Times New Roman" w:hAnsi="Times New Roman" w:cs="Times New Roman"/>
          <w:b w:val="0"/>
          <w:sz w:val="24"/>
          <w:szCs w:val="24"/>
        </w:rPr>
        <w:t>тогтоосон</w:t>
      </w:r>
      <w:proofErr w:type="spellEnd"/>
      <w:r w:rsidR="00E769FF">
        <w:rPr>
          <w:rFonts w:ascii="Times New Roman" w:hAnsi="Times New Roman" w:cs="Times New Roman"/>
          <w:b w:val="0"/>
          <w:sz w:val="24"/>
          <w:szCs w:val="24"/>
        </w:rPr>
        <w:t xml:space="preserve"> </w:t>
      </w:r>
      <w:proofErr w:type="spellStart"/>
      <w:r w:rsidR="00E769FF">
        <w:rPr>
          <w:rFonts w:ascii="Times New Roman" w:hAnsi="Times New Roman" w:cs="Times New Roman"/>
          <w:b w:val="0"/>
          <w:sz w:val="24"/>
          <w:szCs w:val="24"/>
        </w:rPr>
        <w:t>байх</w:t>
      </w:r>
      <w:proofErr w:type="spellEnd"/>
    </w:p>
    <w:p w14:paraId="28A1E35A" w14:textId="77777777" w:rsidR="007C20BB" w:rsidRDefault="007C20BB" w:rsidP="007C20BB">
      <w:pPr>
        <w:ind w:left="1440" w:hanging="720"/>
        <w:jc w:val="both"/>
        <w:rPr>
          <w:rFonts w:ascii="Times New Roman" w:hAnsi="Times New Roman" w:cs="Times New Roman"/>
          <w:b w:val="0"/>
          <w:bCs w:val="0"/>
          <w:iCs/>
          <w:sz w:val="24"/>
          <w:szCs w:val="24"/>
        </w:rPr>
      </w:pPr>
    </w:p>
    <w:p w14:paraId="659BC092" w14:textId="77777777" w:rsidR="007C20BB" w:rsidRDefault="007C20BB" w:rsidP="003F1554">
      <w:pPr>
        <w:widowControl/>
        <w:numPr>
          <w:ilvl w:val="2"/>
          <w:numId w:val="118"/>
        </w:numPr>
        <w:autoSpaceDE/>
        <w:adjustRightInd/>
        <w:ind w:left="1440" w:hanging="720"/>
        <w:jc w:val="both"/>
        <w:rPr>
          <w:rFonts w:ascii="Times New Roman" w:hAnsi="Times New Roman" w:cs="Times New Roman"/>
          <w:b w:val="0"/>
          <w:bCs w:val="0"/>
          <w:iCs/>
          <w:sz w:val="24"/>
          <w:szCs w:val="24"/>
        </w:rPr>
      </w:pPr>
      <w:proofErr w:type="spellStart"/>
      <w:r>
        <w:rPr>
          <w:rFonts w:ascii="Times New Roman" w:hAnsi="Times New Roman" w:cs="Times New Roman"/>
          <w:b w:val="0"/>
          <w:sz w:val="24"/>
          <w:szCs w:val="24"/>
        </w:rPr>
        <w:t>Ашиглалтаас</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хассан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хөрөнгийн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тооцо</w:t>
      </w:r>
      <w:r w:rsidR="00E769FF">
        <w:rPr>
          <w:rFonts w:ascii="Times New Roman" w:hAnsi="Times New Roman" w:cs="Times New Roman"/>
          <w:b w:val="0"/>
          <w:sz w:val="24"/>
          <w:szCs w:val="24"/>
        </w:rPr>
        <w:t>ог</w:t>
      </w:r>
      <w:proofErr w:type="spellEnd"/>
      <w:r w:rsidR="00E769FF">
        <w:rPr>
          <w:rFonts w:ascii="Times New Roman" w:hAnsi="Times New Roman" w:cs="Times New Roman"/>
          <w:b w:val="0"/>
          <w:sz w:val="24"/>
          <w:szCs w:val="24"/>
        </w:rPr>
        <w:t xml:space="preserve"> </w:t>
      </w:r>
      <w:proofErr w:type="spellStart"/>
      <w:r w:rsidR="00E769FF">
        <w:rPr>
          <w:rFonts w:ascii="Times New Roman" w:hAnsi="Times New Roman" w:cs="Times New Roman"/>
          <w:b w:val="0"/>
          <w:sz w:val="24"/>
          <w:szCs w:val="24"/>
        </w:rPr>
        <w:t>зөв</w:t>
      </w:r>
      <w:proofErr w:type="spellEnd"/>
      <w:r w:rsidR="00E769FF">
        <w:rPr>
          <w:rFonts w:ascii="Times New Roman" w:hAnsi="Times New Roman" w:cs="Times New Roman"/>
          <w:b w:val="0"/>
          <w:sz w:val="24"/>
          <w:szCs w:val="24"/>
        </w:rPr>
        <w:t xml:space="preserve"> </w:t>
      </w:r>
      <w:proofErr w:type="spellStart"/>
      <w:r w:rsidR="00E769FF">
        <w:rPr>
          <w:rFonts w:ascii="Times New Roman" w:hAnsi="Times New Roman" w:cs="Times New Roman"/>
          <w:b w:val="0"/>
          <w:sz w:val="24"/>
          <w:szCs w:val="24"/>
        </w:rPr>
        <w:t>хийсэн</w:t>
      </w:r>
      <w:proofErr w:type="spellEnd"/>
      <w:r w:rsidR="00E769FF">
        <w:rPr>
          <w:rFonts w:ascii="Times New Roman" w:hAnsi="Times New Roman" w:cs="Times New Roman"/>
          <w:b w:val="0"/>
          <w:sz w:val="24"/>
          <w:szCs w:val="24"/>
        </w:rPr>
        <w:t xml:space="preserve"> </w:t>
      </w:r>
      <w:proofErr w:type="spellStart"/>
      <w:r w:rsidR="00E769FF">
        <w:rPr>
          <w:rFonts w:ascii="Times New Roman" w:hAnsi="Times New Roman" w:cs="Times New Roman"/>
          <w:b w:val="0"/>
          <w:sz w:val="24"/>
          <w:szCs w:val="24"/>
        </w:rPr>
        <w:t>эсэхийг</w:t>
      </w:r>
      <w:proofErr w:type="spellEnd"/>
      <w:r w:rsidR="00E769FF">
        <w:rPr>
          <w:rFonts w:ascii="Times New Roman" w:hAnsi="Times New Roman" w:cs="Times New Roman"/>
          <w:b w:val="0"/>
          <w:sz w:val="24"/>
          <w:szCs w:val="24"/>
        </w:rPr>
        <w:t xml:space="preserve"> </w:t>
      </w:r>
      <w:proofErr w:type="spellStart"/>
      <w:r w:rsidR="00E769FF">
        <w:rPr>
          <w:rFonts w:ascii="Times New Roman" w:hAnsi="Times New Roman" w:cs="Times New Roman"/>
          <w:b w:val="0"/>
          <w:sz w:val="24"/>
          <w:szCs w:val="24"/>
        </w:rPr>
        <w:t>магадлах</w:t>
      </w:r>
      <w:proofErr w:type="spellEnd"/>
      <w:r w:rsidR="00E769FF">
        <w:rPr>
          <w:rFonts w:ascii="Times New Roman" w:hAnsi="Times New Roman" w:cs="Times New Roman"/>
          <w:b w:val="0"/>
          <w:sz w:val="24"/>
          <w:szCs w:val="24"/>
        </w:rPr>
        <w:t xml:space="preserve"> </w:t>
      </w:r>
    </w:p>
    <w:p w14:paraId="233788D1" w14:textId="77777777" w:rsidR="007C20BB" w:rsidRDefault="007C20BB" w:rsidP="007C20BB">
      <w:pPr>
        <w:ind w:left="1440" w:hanging="720"/>
        <w:jc w:val="both"/>
        <w:rPr>
          <w:rFonts w:ascii="Times New Roman" w:hAnsi="Times New Roman" w:cs="Times New Roman"/>
          <w:b w:val="0"/>
          <w:bCs w:val="0"/>
          <w:iCs/>
          <w:sz w:val="24"/>
          <w:szCs w:val="24"/>
        </w:rPr>
      </w:pPr>
    </w:p>
    <w:p w14:paraId="2488835C" w14:textId="77777777" w:rsidR="007C20BB" w:rsidRDefault="007C20BB" w:rsidP="003F1554">
      <w:pPr>
        <w:widowControl/>
        <w:numPr>
          <w:ilvl w:val="2"/>
          <w:numId w:val="118"/>
        </w:numPr>
        <w:autoSpaceDE/>
        <w:adjustRightInd/>
        <w:ind w:left="1440" w:hanging="720"/>
        <w:jc w:val="both"/>
        <w:rPr>
          <w:rFonts w:ascii="Times New Roman" w:hAnsi="Times New Roman" w:cs="Times New Roman"/>
          <w:b w:val="0"/>
          <w:bCs w:val="0"/>
          <w:iCs/>
          <w:sz w:val="24"/>
          <w:szCs w:val="24"/>
        </w:rPr>
      </w:pPr>
      <w:proofErr w:type="spellStart"/>
      <w:r>
        <w:rPr>
          <w:rFonts w:ascii="Times New Roman" w:hAnsi="Times New Roman" w:cs="Times New Roman"/>
          <w:b w:val="0"/>
          <w:sz w:val="24"/>
          <w:szCs w:val="24"/>
        </w:rPr>
        <w:t>Биет</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бус</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хөрөнгийн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хорогдолтой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холбогдсон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тооцоог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цаг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тухайд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нь</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үнэн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зөв</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w:t>
      </w:r>
      <w:r w:rsidR="00E769FF">
        <w:rPr>
          <w:rFonts w:ascii="Times New Roman" w:hAnsi="Times New Roman" w:cs="Times New Roman"/>
          <w:b w:val="0"/>
          <w:sz w:val="24"/>
          <w:szCs w:val="24"/>
        </w:rPr>
        <w:t>ийж</w:t>
      </w:r>
      <w:proofErr w:type="spellEnd"/>
      <w:r w:rsidR="00E769FF">
        <w:rPr>
          <w:rFonts w:ascii="Times New Roman" w:hAnsi="Times New Roman" w:cs="Times New Roman"/>
          <w:b w:val="0"/>
          <w:sz w:val="24"/>
          <w:szCs w:val="24"/>
        </w:rPr>
        <w:t xml:space="preserve"> </w:t>
      </w:r>
      <w:proofErr w:type="spellStart"/>
      <w:r w:rsidR="00E769FF">
        <w:rPr>
          <w:rFonts w:ascii="Times New Roman" w:hAnsi="Times New Roman" w:cs="Times New Roman"/>
          <w:b w:val="0"/>
          <w:sz w:val="24"/>
          <w:szCs w:val="24"/>
        </w:rPr>
        <w:t>байх</w:t>
      </w:r>
      <w:proofErr w:type="spellEnd"/>
    </w:p>
    <w:p w14:paraId="24241433" w14:textId="77777777" w:rsidR="007C20BB" w:rsidRDefault="007C20BB" w:rsidP="007C20BB">
      <w:pPr>
        <w:ind w:left="1440" w:hanging="720"/>
        <w:jc w:val="both"/>
        <w:rPr>
          <w:rFonts w:ascii="Times New Roman" w:hAnsi="Times New Roman" w:cs="Times New Roman"/>
          <w:b w:val="0"/>
          <w:bCs w:val="0"/>
          <w:iCs/>
          <w:sz w:val="24"/>
          <w:szCs w:val="24"/>
        </w:rPr>
      </w:pPr>
    </w:p>
    <w:p w14:paraId="1727AFB6" w14:textId="77777777" w:rsidR="007C20BB" w:rsidRDefault="007C20BB" w:rsidP="003F1554">
      <w:pPr>
        <w:widowControl/>
        <w:numPr>
          <w:ilvl w:val="2"/>
          <w:numId w:val="118"/>
        </w:numPr>
        <w:autoSpaceDE/>
        <w:adjustRightInd/>
        <w:ind w:left="1440" w:hanging="720"/>
        <w:jc w:val="both"/>
        <w:rPr>
          <w:rFonts w:ascii="Times New Roman" w:hAnsi="Times New Roman" w:cs="Times New Roman"/>
          <w:b w:val="0"/>
          <w:bCs w:val="0"/>
          <w:iCs/>
          <w:sz w:val="24"/>
          <w:szCs w:val="24"/>
        </w:rPr>
      </w:pPr>
      <w:r>
        <w:rPr>
          <w:rFonts w:ascii="Times New Roman" w:hAnsi="Times New Roman" w:cs="Times New Roman"/>
          <w:b w:val="0"/>
          <w:sz w:val="24"/>
          <w:szCs w:val="24"/>
          <w:lang w:val="mn-MN"/>
        </w:rPr>
        <w:t>Ашиглалтын хугацаа нь тодорхой бус биет бус хөрөнгийн хувьд үнэ цэнийн бууралт гарсан эсэхийг шалгасан</w:t>
      </w:r>
      <w:r w:rsidR="00E769FF">
        <w:rPr>
          <w:rFonts w:ascii="Times New Roman" w:hAnsi="Times New Roman" w:cs="Times New Roman"/>
          <w:b w:val="0"/>
          <w:sz w:val="24"/>
          <w:szCs w:val="24"/>
        </w:rPr>
        <w:t xml:space="preserve"> </w:t>
      </w:r>
      <w:proofErr w:type="spellStart"/>
      <w:r w:rsidR="00E769FF">
        <w:rPr>
          <w:rFonts w:ascii="Times New Roman" w:hAnsi="Times New Roman" w:cs="Times New Roman"/>
          <w:b w:val="0"/>
          <w:sz w:val="24"/>
          <w:szCs w:val="24"/>
        </w:rPr>
        <w:t>байх</w:t>
      </w:r>
      <w:proofErr w:type="spellEnd"/>
    </w:p>
    <w:p w14:paraId="688CA205" w14:textId="77777777" w:rsidR="007C20BB" w:rsidRDefault="007C20BB" w:rsidP="007C20BB">
      <w:pPr>
        <w:ind w:left="1440" w:hanging="720"/>
        <w:jc w:val="both"/>
        <w:rPr>
          <w:rFonts w:ascii="Times New Roman" w:hAnsi="Times New Roman" w:cs="Times New Roman"/>
          <w:b w:val="0"/>
          <w:bCs w:val="0"/>
          <w:iCs/>
          <w:sz w:val="24"/>
          <w:szCs w:val="24"/>
        </w:rPr>
      </w:pPr>
    </w:p>
    <w:p w14:paraId="76308FE7" w14:textId="77777777" w:rsidR="007C20BB" w:rsidRDefault="007C20BB" w:rsidP="003F1554">
      <w:pPr>
        <w:widowControl/>
        <w:numPr>
          <w:ilvl w:val="2"/>
          <w:numId w:val="118"/>
        </w:numPr>
        <w:autoSpaceDE/>
        <w:adjustRightInd/>
        <w:ind w:left="1440" w:hanging="720"/>
        <w:jc w:val="both"/>
        <w:rPr>
          <w:rFonts w:ascii="Times New Roman" w:hAnsi="Times New Roman" w:cs="Times New Roman"/>
          <w:b w:val="0"/>
          <w:bCs w:val="0"/>
          <w:iCs/>
          <w:sz w:val="24"/>
          <w:szCs w:val="24"/>
        </w:rPr>
      </w:pPr>
      <w:proofErr w:type="spellStart"/>
      <w:r>
        <w:rPr>
          <w:rFonts w:ascii="Times New Roman" w:hAnsi="Times New Roman" w:cs="Times New Roman"/>
          <w:b w:val="0"/>
          <w:sz w:val="24"/>
          <w:szCs w:val="24"/>
        </w:rPr>
        <w:t>Биет</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бус</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хөрөнгийн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хөдлөл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өөрчлөлтийг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бүртгэл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тайлан</w:t>
      </w:r>
      <w:r w:rsidR="00E769FF">
        <w:rPr>
          <w:rFonts w:ascii="Times New Roman" w:hAnsi="Times New Roman" w:cs="Times New Roman"/>
          <w:b w:val="0"/>
          <w:sz w:val="24"/>
          <w:szCs w:val="24"/>
        </w:rPr>
        <w:t>д</w:t>
      </w:r>
      <w:proofErr w:type="spellEnd"/>
      <w:r w:rsidR="00E769FF">
        <w:rPr>
          <w:rFonts w:ascii="Times New Roman" w:hAnsi="Times New Roman" w:cs="Times New Roman"/>
          <w:b w:val="0"/>
          <w:sz w:val="24"/>
          <w:szCs w:val="24"/>
        </w:rPr>
        <w:t xml:space="preserve"> </w:t>
      </w:r>
      <w:proofErr w:type="spellStart"/>
      <w:r w:rsidR="00E769FF">
        <w:rPr>
          <w:rFonts w:ascii="Times New Roman" w:hAnsi="Times New Roman" w:cs="Times New Roman"/>
          <w:b w:val="0"/>
          <w:sz w:val="24"/>
          <w:szCs w:val="24"/>
        </w:rPr>
        <w:t>цаг</w:t>
      </w:r>
      <w:proofErr w:type="spellEnd"/>
      <w:r w:rsidR="00E769FF">
        <w:rPr>
          <w:rFonts w:ascii="Times New Roman" w:hAnsi="Times New Roman" w:cs="Times New Roman"/>
          <w:b w:val="0"/>
          <w:sz w:val="24"/>
          <w:szCs w:val="24"/>
        </w:rPr>
        <w:t xml:space="preserve"> </w:t>
      </w:r>
      <w:proofErr w:type="spellStart"/>
      <w:r w:rsidR="00E769FF">
        <w:rPr>
          <w:rFonts w:ascii="Times New Roman" w:hAnsi="Times New Roman" w:cs="Times New Roman"/>
          <w:b w:val="0"/>
          <w:sz w:val="24"/>
          <w:szCs w:val="24"/>
        </w:rPr>
        <w:t>тухай</w:t>
      </w:r>
      <w:proofErr w:type="spellEnd"/>
      <w:r w:rsidR="00E769FF">
        <w:rPr>
          <w:rFonts w:ascii="Times New Roman" w:hAnsi="Times New Roman" w:cs="Times New Roman"/>
          <w:b w:val="0"/>
          <w:sz w:val="24"/>
          <w:szCs w:val="24"/>
        </w:rPr>
        <w:t xml:space="preserve"> </w:t>
      </w:r>
      <w:proofErr w:type="spellStart"/>
      <w:r w:rsidR="00E769FF">
        <w:rPr>
          <w:rFonts w:ascii="Times New Roman" w:hAnsi="Times New Roman" w:cs="Times New Roman"/>
          <w:b w:val="0"/>
          <w:sz w:val="24"/>
          <w:szCs w:val="24"/>
        </w:rPr>
        <w:t>бүрт</w:t>
      </w:r>
      <w:proofErr w:type="spellEnd"/>
      <w:r w:rsidR="00E769FF">
        <w:rPr>
          <w:rFonts w:ascii="Times New Roman" w:hAnsi="Times New Roman" w:cs="Times New Roman"/>
          <w:b w:val="0"/>
          <w:sz w:val="24"/>
          <w:szCs w:val="24"/>
        </w:rPr>
        <w:t xml:space="preserve"> </w:t>
      </w:r>
      <w:proofErr w:type="spellStart"/>
      <w:r w:rsidR="00E769FF">
        <w:rPr>
          <w:rFonts w:ascii="Times New Roman" w:hAnsi="Times New Roman" w:cs="Times New Roman"/>
          <w:b w:val="0"/>
          <w:sz w:val="24"/>
          <w:szCs w:val="24"/>
        </w:rPr>
        <w:t>нь</w:t>
      </w:r>
      <w:proofErr w:type="spellEnd"/>
      <w:r w:rsidR="00E769FF">
        <w:rPr>
          <w:rFonts w:ascii="Times New Roman" w:hAnsi="Times New Roman" w:cs="Times New Roman"/>
          <w:b w:val="0"/>
          <w:sz w:val="24"/>
          <w:szCs w:val="24"/>
        </w:rPr>
        <w:t xml:space="preserve"> </w:t>
      </w:r>
      <w:proofErr w:type="spellStart"/>
      <w:r w:rsidR="00E769FF">
        <w:rPr>
          <w:rFonts w:ascii="Times New Roman" w:hAnsi="Times New Roman" w:cs="Times New Roman"/>
          <w:b w:val="0"/>
          <w:sz w:val="24"/>
          <w:szCs w:val="24"/>
        </w:rPr>
        <w:t>тусгаж</w:t>
      </w:r>
      <w:proofErr w:type="spellEnd"/>
      <w:r w:rsidR="00E769FF">
        <w:rPr>
          <w:rFonts w:ascii="Times New Roman" w:hAnsi="Times New Roman" w:cs="Times New Roman"/>
          <w:b w:val="0"/>
          <w:sz w:val="24"/>
          <w:szCs w:val="24"/>
        </w:rPr>
        <w:t xml:space="preserve"> </w:t>
      </w:r>
      <w:proofErr w:type="spellStart"/>
      <w:r w:rsidR="00E769FF">
        <w:rPr>
          <w:rFonts w:ascii="Times New Roman" w:hAnsi="Times New Roman" w:cs="Times New Roman"/>
          <w:b w:val="0"/>
          <w:sz w:val="24"/>
          <w:szCs w:val="24"/>
        </w:rPr>
        <w:t>байх</w:t>
      </w:r>
      <w:proofErr w:type="spellEnd"/>
    </w:p>
    <w:p w14:paraId="400D74F3" w14:textId="77777777" w:rsidR="007C20BB" w:rsidRDefault="007C20BB" w:rsidP="007C20BB">
      <w:pPr>
        <w:ind w:left="1440" w:hanging="720"/>
        <w:jc w:val="both"/>
        <w:rPr>
          <w:rFonts w:ascii="Times New Roman" w:hAnsi="Times New Roman" w:cs="Times New Roman"/>
          <w:b w:val="0"/>
          <w:bCs w:val="0"/>
          <w:iCs/>
          <w:sz w:val="24"/>
          <w:szCs w:val="24"/>
        </w:rPr>
      </w:pPr>
    </w:p>
    <w:p w14:paraId="5F4C54A2" w14:textId="77777777" w:rsidR="007C20BB" w:rsidRDefault="007C20BB" w:rsidP="003F1554">
      <w:pPr>
        <w:widowControl/>
        <w:numPr>
          <w:ilvl w:val="2"/>
          <w:numId w:val="118"/>
        </w:numPr>
        <w:autoSpaceDE/>
        <w:adjustRightInd/>
        <w:ind w:left="1440" w:hanging="720"/>
        <w:jc w:val="both"/>
        <w:rPr>
          <w:rFonts w:ascii="Times New Roman" w:hAnsi="Times New Roman" w:cs="Times New Roman"/>
          <w:b w:val="0"/>
          <w:bCs w:val="0"/>
          <w:iCs/>
          <w:sz w:val="24"/>
          <w:szCs w:val="24"/>
        </w:rPr>
      </w:pPr>
      <w:proofErr w:type="spellStart"/>
      <w:r>
        <w:rPr>
          <w:rFonts w:ascii="Times New Roman" w:hAnsi="Times New Roman" w:cs="Times New Roman"/>
          <w:b w:val="0"/>
          <w:sz w:val="24"/>
          <w:szCs w:val="24"/>
        </w:rPr>
        <w:t>Шаардлагата</w:t>
      </w:r>
      <w:r w:rsidR="00E769FF">
        <w:rPr>
          <w:rFonts w:ascii="Times New Roman" w:hAnsi="Times New Roman" w:cs="Times New Roman"/>
          <w:b w:val="0"/>
          <w:sz w:val="24"/>
          <w:szCs w:val="24"/>
        </w:rPr>
        <w:t>й</w:t>
      </w:r>
      <w:proofErr w:type="spellEnd"/>
      <w:r w:rsidR="00E769FF">
        <w:rPr>
          <w:rFonts w:ascii="Times New Roman" w:hAnsi="Times New Roman" w:cs="Times New Roman"/>
          <w:b w:val="0"/>
          <w:sz w:val="24"/>
          <w:szCs w:val="24"/>
        </w:rPr>
        <w:t xml:space="preserve"> </w:t>
      </w:r>
      <w:proofErr w:type="spellStart"/>
      <w:r w:rsidR="00E769FF">
        <w:rPr>
          <w:rFonts w:ascii="Times New Roman" w:hAnsi="Times New Roman" w:cs="Times New Roman"/>
          <w:b w:val="0"/>
          <w:sz w:val="24"/>
          <w:szCs w:val="24"/>
        </w:rPr>
        <w:t>үед</w:t>
      </w:r>
      <w:proofErr w:type="spellEnd"/>
      <w:r w:rsidR="00E769FF">
        <w:rPr>
          <w:rFonts w:ascii="Times New Roman" w:hAnsi="Times New Roman" w:cs="Times New Roman"/>
          <w:b w:val="0"/>
          <w:sz w:val="24"/>
          <w:szCs w:val="24"/>
        </w:rPr>
        <w:t xml:space="preserve"> </w:t>
      </w:r>
      <w:proofErr w:type="spellStart"/>
      <w:r w:rsidR="00E769FF">
        <w:rPr>
          <w:rFonts w:ascii="Times New Roman" w:hAnsi="Times New Roman" w:cs="Times New Roman"/>
          <w:b w:val="0"/>
          <w:sz w:val="24"/>
          <w:szCs w:val="24"/>
        </w:rPr>
        <w:t>дотоод</w:t>
      </w:r>
      <w:proofErr w:type="spellEnd"/>
      <w:r w:rsidR="00E769FF">
        <w:rPr>
          <w:rFonts w:ascii="Times New Roman" w:hAnsi="Times New Roman" w:cs="Times New Roman"/>
          <w:b w:val="0"/>
          <w:sz w:val="24"/>
          <w:szCs w:val="24"/>
        </w:rPr>
        <w:t xml:space="preserve"> </w:t>
      </w:r>
      <w:proofErr w:type="spellStart"/>
      <w:r w:rsidR="00E769FF">
        <w:rPr>
          <w:rFonts w:ascii="Times New Roman" w:hAnsi="Times New Roman" w:cs="Times New Roman"/>
          <w:b w:val="0"/>
          <w:sz w:val="24"/>
          <w:szCs w:val="24"/>
        </w:rPr>
        <w:t>хяналтыг</w:t>
      </w:r>
      <w:proofErr w:type="spellEnd"/>
      <w:r w:rsidR="00E769FF">
        <w:rPr>
          <w:rFonts w:ascii="Times New Roman" w:hAnsi="Times New Roman" w:cs="Times New Roman"/>
          <w:b w:val="0"/>
          <w:sz w:val="24"/>
          <w:szCs w:val="24"/>
        </w:rPr>
        <w:t xml:space="preserve"> </w:t>
      </w:r>
      <w:proofErr w:type="spellStart"/>
      <w:r w:rsidR="00E769FF">
        <w:rPr>
          <w:rFonts w:ascii="Times New Roman" w:hAnsi="Times New Roman" w:cs="Times New Roman"/>
          <w:b w:val="0"/>
          <w:sz w:val="24"/>
          <w:szCs w:val="24"/>
        </w:rPr>
        <w:t>хийж</w:t>
      </w:r>
      <w:proofErr w:type="spellEnd"/>
      <w:r w:rsidR="00E769FF">
        <w:rPr>
          <w:rFonts w:ascii="Times New Roman" w:hAnsi="Times New Roman" w:cs="Times New Roman"/>
          <w:b w:val="0"/>
          <w:sz w:val="24"/>
          <w:szCs w:val="24"/>
        </w:rPr>
        <w:t xml:space="preserve"> </w:t>
      </w:r>
      <w:proofErr w:type="spellStart"/>
      <w:r w:rsidR="00E769FF">
        <w:rPr>
          <w:rFonts w:ascii="Times New Roman" w:hAnsi="Times New Roman" w:cs="Times New Roman"/>
          <w:b w:val="0"/>
          <w:sz w:val="24"/>
          <w:szCs w:val="24"/>
        </w:rPr>
        <w:t>байх</w:t>
      </w:r>
      <w:proofErr w:type="spellEnd"/>
    </w:p>
    <w:p w14:paraId="0E57BA33" w14:textId="77777777" w:rsidR="007C20BB" w:rsidRDefault="007C20BB" w:rsidP="007C20BB">
      <w:pPr>
        <w:ind w:left="1530"/>
        <w:jc w:val="both"/>
        <w:rPr>
          <w:rFonts w:ascii="Times New Roman" w:hAnsi="Times New Roman" w:cs="Times New Roman"/>
          <w:b w:val="0"/>
          <w:bCs w:val="0"/>
          <w:iCs/>
          <w:sz w:val="24"/>
          <w:szCs w:val="24"/>
        </w:rPr>
      </w:pPr>
    </w:p>
    <w:p w14:paraId="568EE6DB" w14:textId="77777777" w:rsidR="007C20BB" w:rsidRPr="00E769FF" w:rsidRDefault="007C20BB" w:rsidP="003F1554">
      <w:pPr>
        <w:pStyle w:val="BodyText"/>
        <w:widowControl/>
        <w:numPr>
          <w:ilvl w:val="0"/>
          <w:numId w:val="118"/>
        </w:numPr>
        <w:shd w:val="clear" w:color="auto" w:fill="FFFFFF" w:themeFill="background1"/>
        <w:tabs>
          <w:tab w:val="right" w:pos="8505"/>
        </w:tabs>
        <w:autoSpaceDE/>
        <w:adjustRightInd/>
        <w:spacing w:after="0"/>
        <w:jc w:val="both"/>
        <w:rPr>
          <w:rFonts w:ascii="Times New Roman" w:hAnsi="Times New Roman" w:cs="Times New Roman"/>
          <w:b w:val="0"/>
          <w:bCs w:val="0"/>
          <w:iCs/>
          <w:sz w:val="24"/>
          <w:szCs w:val="24"/>
        </w:rPr>
      </w:pPr>
      <w:r w:rsidRPr="00E769FF">
        <w:rPr>
          <w:rFonts w:ascii="Times New Roman" w:hAnsi="Times New Roman" w:cs="Times New Roman"/>
          <w:b w:val="0"/>
          <w:iCs/>
          <w:sz w:val="24"/>
          <w:szCs w:val="24"/>
          <w:lang w:val="mn-MN"/>
        </w:rPr>
        <w:t>Тодорхойлолт</w:t>
      </w:r>
    </w:p>
    <w:p w14:paraId="433B3F78" w14:textId="77777777" w:rsidR="007C20BB" w:rsidRDefault="007C20BB" w:rsidP="007C20BB">
      <w:pPr>
        <w:pStyle w:val="BodyText"/>
        <w:shd w:val="clear" w:color="auto" w:fill="FFFFFF" w:themeFill="background1"/>
        <w:tabs>
          <w:tab w:val="right" w:pos="8505"/>
        </w:tabs>
        <w:spacing w:after="0"/>
        <w:ind w:left="810"/>
        <w:rPr>
          <w:rFonts w:ascii="Times New Roman" w:hAnsi="Times New Roman" w:cs="Times New Roman"/>
          <w:b w:val="0"/>
          <w:bCs w:val="0"/>
          <w:iCs/>
          <w:sz w:val="24"/>
          <w:szCs w:val="24"/>
          <w:u w:val="single"/>
        </w:rPr>
      </w:pPr>
    </w:p>
    <w:p w14:paraId="52FEA540" w14:textId="77777777" w:rsidR="007C20BB" w:rsidRDefault="007C20BB" w:rsidP="003F1554">
      <w:pPr>
        <w:pStyle w:val="BodyText"/>
        <w:widowControl/>
        <w:numPr>
          <w:ilvl w:val="1"/>
          <w:numId w:val="118"/>
        </w:numPr>
        <w:shd w:val="clear" w:color="auto" w:fill="FFFFFF" w:themeFill="background1"/>
        <w:tabs>
          <w:tab w:val="right" w:pos="8505"/>
        </w:tabs>
        <w:autoSpaceDE/>
        <w:adjustRightInd/>
        <w:spacing w:after="0"/>
        <w:ind w:left="720" w:hanging="720"/>
        <w:jc w:val="both"/>
        <w:rPr>
          <w:rFonts w:ascii="Times New Roman" w:hAnsi="Times New Roman" w:cs="Times New Roman"/>
          <w:b w:val="0"/>
          <w:bCs w:val="0"/>
          <w:i/>
          <w:iCs/>
          <w:sz w:val="24"/>
          <w:szCs w:val="24"/>
          <w:u w:val="single"/>
        </w:rPr>
      </w:pPr>
      <w:r>
        <w:rPr>
          <w:rFonts w:ascii="Times New Roman" w:eastAsia="Arial Unicode MS" w:hAnsi="Times New Roman" w:cs="Times New Roman"/>
          <w:b w:val="0"/>
          <w:sz w:val="24"/>
          <w:szCs w:val="24"/>
          <w:lang w:val="mn-MN"/>
        </w:rPr>
        <w:t>Биет бус хөрөнгөтэй холбоотой ажил гүйлгээг нягтлан бодох бүртгэлд дараах нэр томьёог дор дурдсан утгаар ойлгож хэрэглэнэ.</w:t>
      </w:r>
    </w:p>
    <w:p w14:paraId="0E166D1B" w14:textId="77777777" w:rsidR="007C20BB" w:rsidRDefault="007C20BB" w:rsidP="007C20BB">
      <w:pPr>
        <w:pStyle w:val="BodyText"/>
        <w:shd w:val="clear" w:color="auto" w:fill="FFFFFF" w:themeFill="background1"/>
        <w:tabs>
          <w:tab w:val="right" w:pos="8505"/>
        </w:tabs>
        <w:spacing w:after="0"/>
        <w:ind w:left="810"/>
        <w:rPr>
          <w:rFonts w:ascii="Times New Roman" w:hAnsi="Times New Roman" w:cs="Times New Roman"/>
          <w:b w:val="0"/>
          <w:bCs w:val="0"/>
          <w:i/>
          <w:iCs/>
          <w:sz w:val="24"/>
          <w:szCs w:val="24"/>
          <w:u w:val="single"/>
        </w:rPr>
      </w:pPr>
    </w:p>
    <w:p w14:paraId="0D646B05" w14:textId="77777777" w:rsidR="007C20BB" w:rsidRPr="00E769FF" w:rsidRDefault="007C20BB" w:rsidP="003F1554">
      <w:pPr>
        <w:pStyle w:val="ListParagraph"/>
        <w:widowControl/>
        <w:numPr>
          <w:ilvl w:val="0"/>
          <w:numId w:val="119"/>
        </w:numPr>
        <w:shd w:val="clear" w:color="auto" w:fill="FFFFFF" w:themeFill="background1"/>
        <w:autoSpaceDE/>
        <w:adjustRightInd/>
        <w:ind w:left="1080"/>
        <w:jc w:val="both"/>
        <w:rPr>
          <w:rFonts w:ascii="Times New Roman" w:eastAsia="Arial Unicode MS" w:hAnsi="Times New Roman" w:cs="Times New Roman"/>
          <w:b w:val="0"/>
          <w:sz w:val="24"/>
          <w:szCs w:val="24"/>
          <w:lang w:val="mn-MN"/>
        </w:rPr>
      </w:pPr>
      <w:proofErr w:type="spellStart"/>
      <w:r w:rsidRPr="00E769FF">
        <w:rPr>
          <w:rFonts w:ascii="Times New Roman" w:hAnsi="Times New Roman" w:cs="Times New Roman"/>
          <w:b w:val="0"/>
          <w:iCs/>
          <w:sz w:val="24"/>
          <w:szCs w:val="24"/>
        </w:rPr>
        <w:t>Биет</w:t>
      </w:r>
      <w:proofErr w:type="spellEnd"/>
      <w:r w:rsidRPr="00E769FF">
        <w:rPr>
          <w:rFonts w:ascii="Times New Roman" w:hAnsi="Times New Roman" w:cs="Times New Roman"/>
          <w:b w:val="0"/>
          <w:iCs/>
          <w:sz w:val="24"/>
          <w:szCs w:val="24"/>
        </w:rPr>
        <w:t xml:space="preserve"> </w:t>
      </w:r>
      <w:proofErr w:type="spellStart"/>
      <w:r w:rsidRPr="00E769FF">
        <w:rPr>
          <w:rFonts w:ascii="Times New Roman" w:hAnsi="Times New Roman" w:cs="Times New Roman"/>
          <w:b w:val="0"/>
          <w:iCs/>
          <w:sz w:val="24"/>
          <w:szCs w:val="24"/>
        </w:rPr>
        <w:t>бус</w:t>
      </w:r>
      <w:proofErr w:type="spellEnd"/>
      <w:r w:rsidRPr="00E769FF">
        <w:rPr>
          <w:rFonts w:ascii="Times New Roman" w:hAnsi="Times New Roman" w:cs="Times New Roman"/>
          <w:b w:val="0"/>
          <w:iCs/>
          <w:sz w:val="24"/>
          <w:szCs w:val="24"/>
        </w:rPr>
        <w:t xml:space="preserve"> </w:t>
      </w:r>
      <w:proofErr w:type="spellStart"/>
      <w:r w:rsidRPr="00E769FF">
        <w:rPr>
          <w:rFonts w:ascii="Times New Roman" w:hAnsi="Times New Roman" w:cs="Times New Roman"/>
          <w:b w:val="0"/>
          <w:iCs/>
          <w:sz w:val="24"/>
          <w:szCs w:val="24"/>
        </w:rPr>
        <w:t>хөрөнгө</w:t>
      </w:r>
      <w:proofErr w:type="spellEnd"/>
      <w:r w:rsidRPr="00E769FF">
        <w:rPr>
          <w:rFonts w:ascii="Times New Roman" w:hAnsi="Times New Roman" w:cs="Times New Roman"/>
          <w:b w:val="0"/>
          <w:sz w:val="24"/>
          <w:szCs w:val="24"/>
          <w:lang w:val="mn-MN"/>
        </w:rPr>
        <w:t>: Б</w:t>
      </w:r>
      <w:proofErr w:type="spellStart"/>
      <w:r w:rsidRPr="00E769FF">
        <w:rPr>
          <w:rFonts w:ascii="Times New Roman" w:hAnsi="Times New Roman" w:cs="Times New Roman"/>
          <w:b w:val="0"/>
          <w:sz w:val="24"/>
          <w:szCs w:val="24"/>
        </w:rPr>
        <w:t>иет</w:t>
      </w:r>
      <w:proofErr w:type="spellEnd"/>
      <w:r w:rsidRPr="00E769FF">
        <w:rPr>
          <w:rFonts w:ascii="Times New Roman" w:hAnsi="Times New Roman" w:cs="Times New Roman"/>
          <w:b w:val="0"/>
          <w:sz w:val="24"/>
          <w:szCs w:val="24"/>
        </w:rPr>
        <w:t xml:space="preserve"> </w:t>
      </w:r>
      <w:proofErr w:type="spellStart"/>
      <w:r w:rsidRPr="00E769FF">
        <w:rPr>
          <w:rFonts w:ascii="Times New Roman" w:hAnsi="Times New Roman" w:cs="Times New Roman"/>
          <w:b w:val="0"/>
          <w:sz w:val="24"/>
          <w:szCs w:val="24"/>
        </w:rPr>
        <w:t>шинж</w:t>
      </w:r>
      <w:proofErr w:type="spellEnd"/>
      <w:r w:rsidRPr="00E769FF">
        <w:rPr>
          <w:rFonts w:ascii="Times New Roman" w:hAnsi="Times New Roman" w:cs="Times New Roman"/>
          <w:b w:val="0"/>
          <w:sz w:val="24"/>
          <w:szCs w:val="24"/>
        </w:rPr>
        <w:t xml:space="preserve"> </w:t>
      </w:r>
      <w:proofErr w:type="spellStart"/>
      <w:r w:rsidRPr="00E769FF">
        <w:rPr>
          <w:rFonts w:ascii="Times New Roman" w:hAnsi="Times New Roman" w:cs="Times New Roman"/>
          <w:b w:val="0"/>
          <w:sz w:val="24"/>
          <w:szCs w:val="24"/>
        </w:rPr>
        <w:t>чанаргүй</w:t>
      </w:r>
      <w:proofErr w:type="spellEnd"/>
      <w:r w:rsidRPr="00E769FF">
        <w:rPr>
          <w:rFonts w:ascii="Times New Roman" w:hAnsi="Times New Roman" w:cs="Times New Roman"/>
          <w:b w:val="0"/>
          <w:sz w:val="24"/>
          <w:szCs w:val="24"/>
        </w:rPr>
        <w:t xml:space="preserve">, </w:t>
      </w:r>
      <w:proofErr w:type="spellStart"/>
      <w:r w:rsidRPr="00E769FF">
        <w:rPr>
          <w:rFonts w:ascii="Times New Roman" w:hAnsi="Times New Roman" w:cs="Times New Roman"/>
          <w:b w:val="0"/>
          <w:sz w:val="24"/>
          <w:szCs w:val="24"/>
        </w:rPr>
        <w:t>эдийн</w:t>
      </w:r>
      <w:proofErr w:type="spellEnd"/>
      <w:r w:rsidRPr="00E769FF">
        <w:rPr>
          <w:rFonts w:ascii="Times New Roman" w:hAnsi="Times New Roman" w:cs="Times New Roman"/>
          <w:b w:val="0"/>
          <w:sz w:val="24"/>
          <w:szCs w:val="24"/>
        </w:rPr>
        <w:t xml:space="preserve"> </w:t>
      </w:r>
      <w:proofErr w:type="spellStart"/>
      <w:r w:rsidRPr="00E769FF">
        <w:rPr>
          <w:rFonts w:ascii="Times New Roman" w:hAnsi="Times New Roman" w:cs="Times New Roman"/>
          <w:b w:val="0"/>
          <w:sz w:val="24"/>
          <w:szCs w:val="24"/>
        </w:rPr>
        <w:t>засгийн</w:t>
      </w:r>
      <w:proofErr w:type="spellEnd"/>
      <w:r w:rsidRPr="00E769FF">
        <w:rPr>
          <w:rFonts w:ascii="Times New Roman" w:hAnsi="Times New Roman" w:cs="Times New Roman"/>
          <w:b w:val="0"/>
          <w:sz w:val="24"/>
          <w:szCs w:val="24"/>
        </w:rPr>
        <w:t xml:space="preserve"> </w:t>
      </w:r>
      <w:proofErr w:type="spellStart"/>
      <w:r w:rsidRPr="00E769FF">
        <w:rPr>
          <w:rFonts w:ascii="Times New Roman" w:hAnsi="Times New Roman" w:cs="Times New Roman"/>
          <w:b w:val="0"/>
          <w:sz w:val="24"/>
          <w:szCs w:val="24"/>
        </w:rPr>
        <w:t>хувьд</w:t>
      </w:r>
      <w:proofErr w:type="spellEnd"/>
      <w:r w:rsidRPr="00E769FF">
        <w:rPr>
          <w:rFonts w:ascii="Times New Roman" w:hAnsi="Times New Roman" w:cs="Times New Roman"/>
          <w:b w:val="0"/>
          <w:sz w:val="24"/>
          <w:szCs w:val="24"/>
        </w:rPr>
        <w:t xml:space="preserve"> </w:t>
      </w:r>
      <w:proofErr w:type="spellStart"/>
      <w:proofErr w:type="gramStart"/>
      <w:r w:rsidRPr="00E769FF">
        <w:rPr>
          <w:rFonts w:ascii="Times New Roman" w:hAnsi="Times New Roman" w:cs="Times New Roman"/>
          <w:b w:val="0"/>
          <w:sz w:val="24"/>
          <w:szCs w:val="24"/>
        </w:rPr>
        <w:t>өгөөжтэй</w:t>
      </w:r>
      <w:proofErr w:type="spellEnd"/>
      <w:r w:rsidRPr="00E769FF">
        <w:rPr>
          <w:rFonts w:ascii="Times New Roman" w:hAnsi="Times New Roman" w:cs="Times New Roman"/>
          <w:b w:val="0"/>
          <w:sz w:val="24"/>
          <w:szCs w:val="24"/>
        </w:rPr>
        <w:t xml:space="preserve">,  </w:t>
      </w:r>
      <w:proofErr w:type="spellStart"/>
      <w:r w:rsidRPr="00E769FF">
        <w:rPr>
          <w:rFonts w:ascii="Times New Roman" w:hAnsi="Times New Roman" w:cs="Times New Roman"/>
          <w:b w:val="0"/>
          <w:sz w:val="24"/>
          <w:szCs w:val="24"/>
        </w:rPr>
        <w:t>зохих</w:t>
      </w:r>
      <w:proofErr w:type="spellEnd"/>
      <w:proofErr w:type="gramEnd"/>
      <w:r w:rsidRPr="00E769FF">
        <w:rPr>
          <w:rFonts w:ascii="Times New Roman" w:hAnsi="Times New Roman" w:cs="Times New Roman"/>
          <w:b w:val="0"/>
          <w:sz w:val="24"/>
          <w:szCs w:val="24"/>
        </w:rPr>
        <w:t xml:space="preserve"> </w:t>
      </w:r>
      <w:proofErr w:type="spellStart"/>
      <w:r w:rsidRPr="00E769FF">
        <w:rPr>
          <w:rFonts w:ascii="Times New Roman" w:hAnsi="Times New Roman" w:cs="Times New Roman"/>
          <w:b w:val="0"/>
          <w:sz w:val="24"/>
          <w:szCs w:val="24"/>
        </w:rPr>
        <w:t>ёсоор</w:t>
      </w:r>
      <w:proofErr w:type="spellEnd"/>
      <w:r w:rsidRPr="00E769FF">
        <w:rPr>
          <w:rFonts w:ascii="Times New Roman" w:hAnsi="Times New Roman" w:cs="Times New Roman"/>
          <w:b w:val="0"/>
          <w:sz w:val="24"/>
          <w:szCs w:val="24"/>
        </w:rPr>
        <w:t xml:space="preserve"> </w:t>
      </w:r>
      <w:proofErr w:type="spellStart"/>
      <w:r w:rsidRPr="00E769FF">
        <w:rPr>
          <w:rFonts w:ascii="Times New Roman" w:hAnsi="Times New Roman" w:cs="Times New Roman"/>
          <w:b w:val="0"/>
          <w:sz w:val="24"/>
          <w:szCs w:val="24"/>
        </w:rPr>
        <w:t>үнэлэгдсэн</w:t>
      </w:r>
      <w:proofErr w:type="spellEnd"/>
      <w:r w:rsidRPr="00E769FF">
        <w:rPr>
          <w:rFonts w:ascii="Times New Roman" w:hAnsi="Times New Roman" w:cs="Times New Roman"/>
          <w:b w:val="0"/>
          <w:sz w:val="24"/>
          <w:szCs w:val="24"/>
          <w:lang w:val="mn-MN"/>
        </w:rPr>
        <w:t>,</w:t>
      </w:r>
      <w:r w:rsidRPr="00E769FF">
        <w:rPr>
          <w:rFonts w:ascii="Times New Roman" w:hAnsi="Times New Roman" w:cs="Times New Roman"/>
          <w:b w:val="0"/>
          <w:sz w:val="24"/>
          <w:szCs w:val="24"/>
        </w:rPr>
        <w:t xml:space="preserve"> </w:t>
      </w:r>
      <w:proofErr w:type="spellStart"/>
      <w:r w:rsidRPr="00E769FF">
        <w:rPr>
          <w:rFonts w:ascii="Times New Roman" w:hAnsi="Times New Roman" w:cs="Times New Roman"/>
          <w:b w:val="0"/>
          <w:sz w:val="24"/>
          <w:szCs w:val="24"/>
        </w:rPr>
        <w:t>мөнгөн</w:t>
      </w:r>
      <w:proofErr w:type="spellEnd"/>
      <w:r w:rsidRPr="00E769FF">
        <w:rPr>
          <w:rFonts w:ascii="Times New Roman" w:hAnsi="Times New Roman" w:cs="Times New Roman"/>
          <w:b w:val="0"/>
          <w:sz w:val="24"/>
          <w:szCs w:val="24"/>
        </w:rPr>
        <w:t xml:space="preserve"> </w:t>
      </w:r>
      <w:proofErr w:type="spellStart"/>
      <w:r w:rsidRPr="00E769FF">
        <w:rPr>
          <w:rFonts w:ascii="Times New Roman" w:hAnsi="Times New Roman" w:cs="Times New Roman"/>
          <w:b w:val="0"/>
          <w:sz w:val="24"/>
          <w:szCs w:val="24"/>
        </w:rPr>
        <w:t>бус</w:t>
      </w:r>
      <w:proofErr w:type="spellEnd"/>
      <w:r w:rsidRPr="00E769FF">
        <w:rPr>
          <w:rFonts w:ascii="Times New Roman" w:hAnsi="Times New Roman" w:cs="Times New Roman"/>
          <w:b w:val="0"/>
          <w:sz w:val="24"/>
          <w:szCs w:val="24"/>
        </w:rPr>
        <w:t xml:space="preserve"> </w:t>
      </w:r>
      <w:proofErr w:type="spellStart"/>
      <w:r w:rsidRPr="00E769FF">
        <w:rPr>
          <w:rFonts w:ascii="Times New Roman" w:hAnsi="Times New Roman" w:cs="Times New Roman"/>
          <w:b w:val="0"/>
          <w:sz w:val="24"/>
          <w:szCs w:val="24"/>
        </w:rPr>
        <w:t>хөрөнг</w:t>
      </w:r>
      <w:proofErr w:type="spellEnd"/>
      <w:r w:rsidRPr="00E769FF">
        <w:rPr>
          <w:rFonts w:ascii="Times New Roman" w:hAnsi="Times New Roman" w:cs="Times New Roman"/>
          <w:b w:val="0"/>
          <w:sz w:val="24"/>
          <w:szCs w:val="24"/>
          <w:lang w:val="mn-MN"/>
        </w:rPr>
        <w:t xml:space="preserve">ө </w:t>
      </w:r>
    </w:p>
    <w:p w14:paraId="606A59DC" w14:textId="77777777" w:rsidR="007C20BB" w:rsidRPr="00E769FF" w:rsidRDefault="007C20BB" w:rsidP="007C20BB">
      <w:pPr>
        <w:pStyle w:val="ListParagraph"/>
        <w:shd w:val="clear" w:color="auto" w:fill="FFFFFF" w:themeFill="background1"/>
        <w:ind w:left="1080"/>
        <w:jc w:val="both"/>
        <w:rPr>
          <w:rFonts w:ascii="Times New Roman" w:eastAsia="Arial Unicode MS" w:hAnsi="Times New Roman" w:cs="Times New Roman"/>
          <w:b w:val="0"/>
          <w:sz w:val="24"/>
          <w:szCs w:val="24"/>
          <w:lang w:val="mn-MN"/>
        </w:rPr>
      </w:pPr>
    </w:p>
    <w:p w14:paraId="6B062BDB" w14:textId="77777777" w:rsidR="007C20BB" w:rsidRPr="00E769FF" w:rsidRDefault="007C20BB" w:rsidP="003F1554">
      <w:pPr>
        <w:pStyle w:val="ListParagraph"/>
        <w:widowControl/>
        <w:numPr>
          <w:ilvl w:val="0"/>
          <w:numId w:val="119"/>
        </w:numPr>
        <w:shd w:val="clear" w:color="auto" w:fill="FFFFFF" w:themeFill="background1"/>
        <w:autoSpaceDE/>
        <w:adjustRightInd/>
        <w:ind w:left="1080"/>
        <w:jc w:val="both"/>
        <w:rPr>
          <w:rFonts w:ascii="Times New Roman" w:eastAsia="Arial Unicode MS" w:hAnsi="Times New Roman" w:cs="Times New Roman"/>
          <w:b w:val="0"/>
          <w:sz w:val="24"/>
          <w:szCs w:val="24"/>
          <w:lang w:val="mn-MN"/>
        </w:rPr>
      </w:pPr>
      <w:r w:rsidRPr="00E769FF">
        <w:rPr>
          <w:rFonts w:ascii="Times New Roman" w:hAnsi="Times New Roman" w:cs="Times New Roman"/>
          <w:b w:val="0"/>
          <w:sz w:val="24"/>
          <w:szCs w:val="24"/>
          <w:lang w:val="mn-MN"/>
        </w:rPr>
        <w:t>Програм хангамж: Харилцагч байгууллагаас худалдан авсан эсвэл байгууллагын өөрийн хэрэгцээнд зориулан зохион бүтээсэн програм</w:t>
      </w:r>
    </w:p>
    <w:p w14:paraId="66CD4FB7" w14:textId="77777777" w:rsidR="007C20BB" w:rsidRPr="00E769FF" w:rsidRDefault="007C20BB" w:rsidP="007C20BB">
      <w:pPr>
        <w:pStyle w:val="ListParagraph"/>
        <w:rPr>
          <w:rFonts w:ascii="Times New Roman" w:hAnsi="Times New Roman" w:cs="Times New Roman"/>
          <w:b w:val="0"/>
          <w:sz w:val="24"/>
          <w:szCs w:val="24"/>
          <w:lang w:val="mn-MN"/>
        </w:rPr>
      </w:pPr>
    </w:p>
    <w:p w14:paraId="6D7813B1" w14:textId="77777777" w:rsidR="007C20BB" w:rsidRPr="00E769FF" w:rsidRDefault="007C20BB" w:rsidP="003F1554">
      <w:pPr>
        <w:pStyle w:val="ListParagraph"/>
        <w:widowControl/>
        <w:numPr>
          <w:ilvl w:val="0"/>
          <w:numId w:val="119"/>
        </w:numPr>
        <w:shd w:val="clear" w:color="auto" w:fill="FFFFFF" w:themeFill="background1"/>
        <w:autoSpaceDE/>
        <w:adjustRightInd/>
        <w:ind w:left="1080"/>
        <w:jc w:val="both"/>
        <w:rPr>
          <w:rFonts w:ascii="Times New Roman" w:eastAsia="Arial Unicode MS" w:hAnsi="Times New Roman" w:cs="Times New Roman"/>
          <w:b w:val="0"/>
          <w:sz w:val="24"/>
          <w:szCs w:val="24"/>
          <w:lang w:val="mn-MN"/>
        </w:rPr>
      </w:pPr>
      <w:r w:rsidRPr="00E769FF">
        <w:rPr>
          <w:rFonts w:ascii="Times New Roman" w:hAnsi="Times New Roman" w:cs="Times New Roman"/>
          <w:b w:val="0"/>
          <w:sz w:val="24"/>
          <w:szCs w:val="24"/>
          <w:lang w:val="mn-MN"/>
        </w:rPr>
        <w:t>Б</w:t>
      </w:r>
      <w:proofErr w:type="spellStart"/>
      <w:r w:rsidRPr="00E769FF">
        <w:rPr>
          <w:rFonts w:ascii="Times New Roman" w:hAnsi="Times New Roman" w:cs="Times New Roman"/>
          <w:b w:val="0"/>
          <w:sz w:val="24"/>
          <w:szCs w:val="24"/>
        </w:rPr>
        <w:t>арааны</w:t>
      </w:r>
      <w:proofErr w:type="spellEnd"/>
      <w:r w:rsidRPr="00E769FF">
        <w:rPr>
          <w:rFonts w:ascii="Times New Roman" w:hAnsi="Times New Roman" w:cs="Times New Roman"/>
          <w:b w:val="0"/>
          <w:sz w:val="24"/>
          <w:szCs w:val="24"/>
        </w:rPr>
        <w:t xml:space="preserve"> </w:t>
      </w:r>
      <w:proofErr w:type="spellStart"/>
      <w:r w:rsidRPr="00E769FF">
        <w:rPr>
          <w:rFonts w:ascii="Times New Roman" w:hAnsi="Times New Roman" w:cs="Times New Roman"/>
          <w:b w:val="0"/>
          <w:sz w:val="24"/>
          <w:szCs w:val="24"/>
        </w:rPr>
        <w:t>тэмдэг</w:t>
      </w:r>
      <w:proofErr w:type="spellEnd"/>
      <w:r w:rsidRPr="00E769FF">
        <w:rPr>
          <w:rFonts w:ascii="Times New Roman" w:hAnsi="Times New Roman" w:cs="Times New Roman"/>
          <w:b w:val="0"/>
          <w:sz w:val="24"/>
          <w:szCs w:val="24"/>
          <w:lang w:val="mn-MN"/>
        </w:rPr>
        <w:t>: И</w:t>
      </w:r>
      <w:proofErr w:type="spellStart"/>
      <w:r w:rsidRPr="00E769FF">
        <w:rPr>
          <w:rFonts w:ascii="Times New Roman" w:hAnsi="Times New Roman" w:cs="Times New Roman"/>
          <w:b w:val="0"/>
          <w:sz w:val="24"/>
          <w:szCs w:val="24"/>
        </w:rPr>
        <w:t>ргэн</w:t>
      </w:r>
      <w:proofErr w:type="spellEnd"/>
      <w:r w:rsidRPr="00E769FF">
        <w:rPr>
          <w:rFonts w:ascii="Times New Roman" w:hAnsi="Times New Roman" w:cs="Times New Roman"/>
          <w:b w:val="0"/>
          <w:sz w:val="24"/>
          <w:szCs w:val="24"/>
        </w:rPr>
        <w:t xml:space="preserve">, </w:t>
      </w:r>
      <w:proofErr w:type="spellStart"/>
      <w:r w:rsidRPr="00E769FF">
        <w:rPr>
          <w:rFonts w:ascii="Times New Roman" w:hAnsi="Times New Roman" w:cs="Times New Roman"/>
          <w:b w:val="0"/>
          <w:sz w:val="24"/>
          <w:szCs w:val="24"/>
        </w:rPr>
        <w:t>хуулийн</w:t>
      </w:r>
      <w:proofErr w:type="spellEnd"/>
      <w:r w:rsidRPr="00E769FF">
        <w:rPr>
          <w:rFonts w:ascii="Times New Roman" w:hAnsi="Times New Roman" w:cs="Times New Roman"/>
          <w:b w:val="0"/>
          <w:sz w:val="24"/>
          <w:szCs w:val="24"/>
        </w:rPr>
        <w:t xml:space="preserve"> </w:t>
      </w:r>
      <w:proofErr w:type="spellStart"/>
      <w:r w:rsidRPr="00E769FF">
        <w:rPr>
          <w:rFonts w:ascii="Times New Roman" w:hAnsi="Times New Roman" w:cs="Times New Roman"/>
          <w:b w:val="0"/>
          <w:sz w:val="24"/>
          <w:szCs w:val="24"/>
        </w:rPr>
        <w:t>этгээд</w:t>
      </w:r>
      <w:proofErr w:type="spellEnd"/>
      <w:r w:rsidRPr="00E769FF">
        <w:rPr>
          <w:rFonts w:ascii="Times New Roman" w:hAnsi="Times New Roman" w:cs="Times New Roman"/>
          <w:b w:val="0"/>
          <w:sz w:val="24"/>
          <w:szCs w:val="24"/>
        </w:rPr>
        <w:t xml:space="preserve"> </w:t>
      </w:r>
      <w:proofErr w:type="spellStart"/>
      <w:r w:rsidRPr="00E769FF">
        <w:rPr>
          <w:rFonts w:ascii="Times New Roman" w:hAnsi="Times New Roman" w:cs="Times New Roman"/>
          <w:b w:val="0"/>
          <w:sz w:val="24"/>
          <w:szCs w:val="24"/>
        </w:rPr>
        <w:t>өөрийн</w:t>
      </w:r>
      <w:proofErr w:type="spellEnd"/>
      <w:r w:rsidRPr="00E769FF">
        <w:rPr>
          <w:rFonts w:ascii="Times New Roman" w:hAnsi="Times New Roman" w:cs="Times New Roman"/>
          <w:b w:val="0"/>
          <w:sz w:val="24"/>
          <w:szCs w:val="24"/>
        </w:rPr>
        <w:t xml:space="preserve"> </w:t>
      </w:r>
      <w:proofErr w:type="spellStart"/>
      <w:r w:rsidRPr="00E769FF">
        <w:rPr>
          <w:rFonts w:ascii="Times New Roman" w:hAnsi="Times New Roman" w:cs="Times New Roman"/>
          <w:b w:val="0"/>
          <w:sz w:val="24"/>
          <w:szCs w:val="24"/>
        </w:rPr>
        <w:t>бараа</w:t>
      </w:r>
      <w:proofErr w:type="spellEnd"/>
      <w:r w:rsidRPr="00E769FF">
        <w:rPr>
          <w:rFonts w:ascii="Times New Roman" w:hAnsi="Times New Roman" w:cs="Times New Roman"/>
          <w:b w:val="0"/>
          <w:sz w:val="24"/>
          <w:szCs w:val="24"/>
        </w:rPr>
        <w:t xml:space="preserve">, </w:t>
      </w:r>
      <w:proofErr w:type="spellStart"/>
      <w:r w:rsidRPr="00E769FF">
        <w:rPr>
          <w:rFonts w:ascii="Times New Roman" w:hAnsi="Times New Roman" w:cs="Times New Roman"/>
          <w:b w:val="0"/>
          <w:sz w:val="24"/>
          <w:szCs w:val="24"/>
        </w:rPr>
        <w:t>үйлчилгээг</w:t>
      </w:r>
      <w:proofErr w:type="spellEnd"/>
      <w:r w:rsidRPr="00E769FF">
        <w:rPr>
          <w:rFonts w:ascii="Times New Roman" w:hAnsi="Times New Roman" w:cs="Times New Roman"/>
          <w:b w:val="0"/>
          <w:sz w:val="24"/>
          <w:szCs w:val="24"/>
        </w:rPr>
        <w:t xml:space="preserve"> </w:t>
      </w:r>
      <w:proofErr w:type="spellStart"/>
      <w:r w:rsidRPr="00E769FF">
        <w:rPr>
          <w:rFonts w:ascii="Times New Roman" w:hAnsi="Times New Roman" w:cs="Times New Roman"/>
          <w:b w:val="0"/>
          <w:sz w:val="24"/>
          <w:szCs w:val="24"/>
        </w:rPr>
        <w:t>бусад</w:t>
      </w:r>
      <w:proofErr w:type="spellEnd"/>
      <w:r w:rsidRPr="00E769FF">
        <w:rPr>
          <w:rFonts w:ascii="Times New Roman" w:hAnsi="Times New Roman" w:cs="Times New Roman"/>
          <w:b w:val="0"/>
          <w:sz w:val="24"/>
          <w:szCs w:val="24"/>
        </w:rPr>
        <w:t xml:space="preserve"> </w:t>
      </w:r>
      <w:proofErr w:type="spellStart"/>
      <w:r w:rsidRPr="00E769FF">
        <w:rPr>
          <w:rFonts w:ascii="Times New Roman" w:hAnsi="Times New Roman" w:cs="Times New Roman"/>
          <w:b w:val="0"/>
          <w:sz w:val="24"/>
          <w:szCs w:val="24"/>
        </w:rPr>
        <w:t>этгээдийн</w:t>
      </w:r>
      <w:proofErr w:type="spellEnd"/>
      <w:r w:rsidRPr="00E769FF">
        <w:rPr>
          <w:rFonts w:ascii="Times New Roman" w:hAnsi="Times New Roman" w:cs="Times New Roman"/>
          <w:b w:val="0"/>
          <w:sz w:val="24"/>
          <w:szCs w:val="24"/>
        </w:rPr>
        <w:t xml:space="preserve"> </w:t>
      </w:r>
      <w:proofErr w:type="spellStart"/>
      <w:r w:rsidRPr="00E769FF">
        <w:rPr>
          <w:rFonts w:ascii="Times New Roman" w:hAnsi="Times New Roman" w:cs="Times New Roman"/>
          <w:b w:val="0"/>
          <w:sz w:val="24"/>
          <w:szCs w:val="24"/>
        </w:rPr>
        <w:t>бараа</w:t>
      </w:r>
      <w:proofErr w:type="spellEnd"/>
      <w:r w:rsidRPr="00E769FF">
        <w:rPr>
          <w:rFonts w:ascii="Times New Roman" w:hAnsi="Times New Roman" w:cs="Times New Roman"/>
          <w:b w:val="0"/>
          <w:sz w:val="24"/>
          <w:szCs w:val="24"/>
        </w:rPr>
        <w:t xml:space="preserve">, </w:t>
      </w:r>
      <w:proofErr w:type="spellStart"/>
      <w:r w:rsidRPr="00E769FF">
        <w:rPr>
          <w:rFonts w:ascii="Times New Roman" w:hAnsi="Times New Roman" w:cs="Times New Roman"/>
          <w:b w:val="0"/>
          <w:sz w:val="24"/>
          <w:szCs w:val="24"/>
        </w:rPr>
        <w:t>үйлчилгээнээс</w:t>
      </w:r>
      <w:proofErr w:type="spellEnd"/>
      <w:r w:rsidRPr="00E769FF">
        <w:rPr>
          <w:rFonts w:ascii="Times New Roman" w:hAnsi="Times New Roman" w:cs="Times New Roman"/>
          <w:b w:val="0"/>
          <w:sz w:val="24"/>
          <w:szCs w:val="24"/>
        </w:rPr>
        <w:t xml:space="preserve"> </w:t>
      </w:r>
      <w:proofErr w:type="spellStart"/>
      <w:r w:rsidRPr="00E769FF">
        <w:rPr>
          <w:rFonts w:ascii="Times New Roman" w:hAnsi="Times New Roman" w:cs="Times New Roman"/>
          <w:b w:val="0"/>
          <w:sz w:val="24"/>
          <w:szCs w:val="24"/>
        </w:rPr>
        <w:t>ялгах</w:t>
      </w:r>
      <w:proofErr w:type="spellEnd"/>
      <w:r w:rsidRPr="00E769FF">
        <w:rPr>
          <w:rFonts w:ascii="Times New Roman" w:hAnsi="Times New Roman" w:cs="Times New Roman"/>
          <w:b w:val="0"/>
          <w:sz w:val="24"/>
          <w:szCs w:val="24"/>
        </w:rPr>
        <w:t xml:space="preserve"> </w:t>
      </w:r>
      <w:proofErr w:type="spellStart"/>
      <w:r w:rsidRPr="00E769FF">
        <w:rPr>
          <w:rFonts w:ascii="Times New Roman" w:hAnsi="Times New Roman" w:cs="Times New Roman"/>
          <w:b w:val="0"/>
          <w:sz w:val="24"/>
          <w:szCs w:val="24"/>
        </w:rPr>
        <w:t>зорилгоор</w:t>
      </w:r>
      <w:proofErr w:type="spellEnd"/>
      <w:r w:rsidRPr="00E769FF">
        <w:rPr>
          <w:rFonts w:ascii="Times New Roman" w:hAnsi="Times New Roman" w:cs="Times New Roman"/>
          <w:b w:val="0"/>
          <w:sz w:val="24"/>
          <w:szCs w:val="24"/>
        </w:rPr>
        <w:t xml:space="preserve"> </w:t>
      </w:r>
      <w:proofErr w:type="spellStart"/>
      <w:r w:rsidRPr="00E769FF">
        <w:rPr>
          <w:rFonts w:ascii="Times New Roman" w:hAnsi="Times New Roman" w:cs="Times New Roman"/>
          <w:b w:val="0"/>
          <w:sz w:val="24"/>
          <w:szCs w:val="24"/>
        </w:rPr>
        <w:t>хэрэглэх</w:t>
      </w:r>
      <w:proofErr w:type="spellEnd"/>
      <w:r w:rsidRPr="00E769FF">
        <w:rPr>
          <w:rFonts w:ascii="Times New Roman" w:hAnsi="Times New Roman" w:cs="Times New Roman"/>
          <w:b w:val="0"/>
          <w:sz w:val="24"/>
          <w:szCs w:val="24"/>
        </w:rPr>
        <w:t xml:space="preserve"> </w:t>
      </w:r>
      <w:proofErr w:type="spellStart"/>
      <w:r w:rsidRPr="00E769FF">
        <w:rPr>
          <w:rFonts w:ascii="Times New Roman" w:hAnsi="Times New Roman" w:cs="Times New Roman"/>
          <w:b w:val="0"/>
          <w:sz w:val="24"/>
          <w:szCs w:val="24"/>
        </w:rPr>
        <w:t>ялгагдах</w:t>
      </w:r>
      <w:proofErr w:type="spellEnd"/>
      <w:r w:rsidRPr="00E769FF">
        <w:rPr>
          <w:rFonts w:ascii="Times New Roman" w:hAnsi="Times New Roman" w:cs="Times New Roman"/>
          <w:b w:val="0"/>
          <w:sz w:val="24"/>
          <w:szCs w:val="24"/>
        </w:rPr>
        <w:t xml:space="preserve"> </w:t>
      </w:r>
      <w:proofErr w:type="spellStart"/>
      <w:r w:rsidRPr="00E769FF">
        <w:rPr>
          <w:rFonts w:ascii="Times New Roman" w:hAnsi="Times New Roman" w:cs="Times New Roman"/>
          <w:b w:val="0"/>
          <w:sz w:val="24"/>
          <w:szCs w:val="24"/>
        </w:rPr>
        <w:t>чадвартай</w:t>
      </w:r>
      <w:proofErr w:type="spellEnd"/>
      <w:r w:rsidRPr="00E769FF">
        <w:rPr>
          <w:rFonts w:ascii="Times New Roman" w:hAnsi="Times New Roman" w:cs="Times New Roman"/>
          <w:b w:val="0"/>
          <w:sz w:val="24"/>
          <w:szCs w:val="24"/>
        </w:rPr>
        <w:t xml:space="preserve"> </w:t>
      </w:r>
      <w:proofErr w:type="spellStart"/>
      <w:r w:rsidRPr="00E769FF">
        <w:rPr>
          <w:rFonts w:ascii="Times New Roman" w:hAnsi="Times New Roman" w:cs="Times New Roman"/>
          <w:b w:val="0"/>
          <w:sz w:val="24"/>
          <w:szCs w:val="24"/>
        </w:rPr>
        <w:t>илэрхийл</w:t>
      </w:r>
      <w:proofErr w:type="spellEnd"/>
      <w:r w:rsidRPr="00E769FF">
        <w:rPr>
          <w:rFonts w:ascii="Times New Roman" w:hAnsi="Times New Roman" w:cs="Times New Roman"/>
          <w:b w:val="0"/>
          <w:sz w:val="24"/>
          <w:szCs w:val="24"/>
          <w:lang w:val="mn-MN"/>
        </w:rPr>
        <w:t>эл</w:t>
      </w:r>
    </w:p>
    <w:p w14:paraId="329862F0" w14:textId="77777777" w:rsidR="007C20BB" w:rsidRPr="00E769FF" w:rsidRDefault="007C20BB" w:rsidP="007C20BB">
      <w:pPr>
        <w:pStyle w:val="ListParagraph"/>
        <w:shd w:val="clear" w:color="auto" w:fill="FFFFFF" w:themeFill="background1"/>
        <w:ind w:left="1080"/>
        <w:jc w:val="both"/>
        <w:rPr>
          <w:rFonts w:ascii="Times New Roman" w:eastAsia="Arial Unicode MS" w:hAnsi="Times New Roman" w:cs="Times New Roman"/>
          <w:b w:val="0"/>
          <w:sz w:val="24"/>
          <w:szCs w:val="24"/>
          <w:lang w:val="mn-MN"/>
        </w:rPr>
      </w:pPr>
    </w:p>
    <w:p w14:paraId="1B1871EC" w14:textId="77777777" w:rsidR="007C20BB" w:rsidRPr="00E769FF" w:rsidRDefault="007C20BB" w:rsidP="003F1554">
      <w:pPr>
        <w:pStyle w:val="ListParagraph"/>
        <w:widowControl/>
        <w:numPr>
          <w:ilvl w:val="0"/>
          <w:numId w:val="119"/>
        </w:numPr>
        <w:shd w:val="clear" w:color="auto" w:fill="FFFFFF" w:themeFill="background1"/>
        <w:autoSpaceDE/>
        <w:adjustRightInd/>
        <w:ind w:left="1080"/>
        <w:jc w:val="both"/>
        <w:rPr>
          <w:rFonts w:ascii="Times New Roman" w:eastAsia="Arial Unicode MS" w:hAnsi="Times New Roman" w:cs="Times New Roman"/>
          <w:b w:val="0"/>
          <w:sz w:val="24"/>
          <w:szCs w:val="24"/>
          <w:lang w:val="mn-MN"/>
        </w:rPr>
      </w:pPr>
      <w:r w:rsidRPr="00E769FF">
        <w:rPr>
          <w:rFonts w:ascii="Times New Roman" w:hAnsi="Times New Roman" w:cs="Times New Roman"/>
          <w:b w:val="0"/>
          <w:sz w:val="24"/>
          <w:szCs w:val="24"/>
          <w:lang w:val="mn-MN"/>
        </w:rPr>
        <w:t>Патент: Т</w:t>
      </w:r>
      <w:proofErr w:type="spellStart"/>
      <w:r w:rsidRPr="00E769FF">
        <w:rPr>
          <w:rFonts w:ascii="Times New Roman" w:hAnsi="Times New Roman" w:cs="Times New Roman"/>
          <w:b w:val="0"/>
          <w:sz w:val="24"/>
          <w:szCs w:val="24"/>
        </w:rPr>
        <w:t>ухайн</w:t>
      </w:r>
      <w:proofErr w:type="spellEnd"/>
      <w:r w:rsidRPr="00E769FF">
        <w:rPr>
          <w:rFonts w:ascii="Times New Roman" w:hAnsi="Times New Roman" w:cs="Times New Roman"/>
          <w:b w:val="0"/>
          <w:sz w:val="24"/>
          <w:szCs w:val="24"/>
        </w:rPr>
        <w:t xml:space="preserve"> </w:t>
      </w:r>
      <w:proofErr w:type="spellStart"/>
      <w:r w:rsidRPr="00E769FF">
        <w:rPr>
          <w:rFonts w:ascii="Times New Roman" w:hAnsi="Times New Roman" w:cs="Times New Roman"/>
          <w:b w:val="0"/>
          <w:sz w:val="24"/>
          <w:szCs w:val="24"/>
        </w:rPr>
        <w:t>шийдэл</w:t>
      </w:r>
      <w:proofErr w:type="spellEnd"/>
      <w:r w:rsidRPr="00E769FF">
        <w:rPr>
          <w:rFonts w:ascii="Times New Roman" w:hAnsi="Times New Roman" w:cs="Times New Roman"/>
          <w:b w:val="0"/>
          <w:sz w:val="24"/>
          <w:szCs w:val="24"/>
        </w:rPr>
        <w:t xml:space="preserve"> </w:t>
      </w:r>
      <w:proofErr w:type="spellStart"/>
      <w:r w:rsidRPr="00E769FF">
        <w:rPr>
          <w:rFonts w:ascii="Times New Roman" w:hAnsi="Times New Roman" w:cs="Times New Roman"/>
          <w:b w:val="0"/>
          <w:sz w:val="24"/>
          <w:szCs w:val="24"/>
        </w:rPr>
        <w:t>нь</w:t>
      </w:r>
      <w:proofErr w:type="spellEnd"/>
      <w:r w:rsidRPr="00E769FF">
        <w:rPr>
          <w:rFonts w:ascii="Times New Roman" w:hAnsi="Times New Roman" w:cs="Times New Roman"/>
          <w:b w:val="0"/>
          <w:sz w:val="24"/>
          <w:szCs w:val="24"/>
        </w:rPr>
        <w:t xml:space="preserve"> </w:t>
      </w:r>
      <w:proofErr w:type="spellStart"/>
      <w:r w:rsidRPr="00E769FF">
        <w:rPr>
          <w:rFonts w:ascii="Times New Roman" w:hAnsi="Times New Roman" w:cs="Times New Roman"/>
          <w:b w:val="0"/>
          <w:sz w:val="24"/>
          <w:szCs w:val="24"/>
        </w:rPr>
        <w:t>шинэ</w:t>
      </w:r>
      <w:proofErr w:type="spellEnd"/>
      <w:r w:rsidRPr="00E769FF">
        <w:rPr>
          <w:rFonts w:ascii="Times New Roman" w:hAnsi="Times New Roman" w:cs="Times New Roman"/>
          <w:b w:val="0"/>
          <w:sz w:val="24"/>
          <w:szCs w:val="24"/>
        </w:rPr>
        <w:t xml:space="preserve"> </w:t>
      </w:r>
      <w:proofErr w:type="spellStart"/>
      <w:r w:rsidRPr="00E769FF">
        <w:rPr>
          <w:rFonts w:ascii="Times New Roman" w:hAnsi="Times New Roman" w:cs="Times New Roman"/>
          <w:b w:val="0"/>
          <w:sz w:val="24"/>
          <w:szCs w:val="24"/>
        </w:rPr>
        <w:t>бүтээл</w:t>
      </w:r>
      <w:proofErr w:type="spellEnd"/>
      <w:r w:rsidRPr="00E769FF">
        <w:rPr>
          <w:rFonts w:ascii="Times New Roman" w:hAnsi="Times New Roman" w:cs="Times New Roman"/>
          <w:b w:val="0"/>
          <w:sz w:val="24"/>
          <w:szCs w:val="24"/>
        </w:rPr>
        <w:t xml:space="preserve">, </w:t>
      </w:r>
      <w:proofErr w:type="spellStart"/>
      <w:r w:rsidRPr="00E769FF">
        <w:rPr>
          <w:rFonts w:ascii="Times New Roman" w:hAnsi="Times New Roman" w:cs="Times New Roman"/>
          <w:b w:val="0"/>
          <w:sz w:val="24"/>
          <w:szCs w:val="24"/>
        </w:rPr>
        <w:t>бүтээгдэхүүний</w:t>
      </w:r>
      <w:proofErr w:type="spellEnd"/>
      <w:r w:rsidRPr="00E769FF">
        <w:rPr>
          <w:rFonts w:ascii="Times New Roman" w:hAnsi="Times New Roman" w:cs="Times New Roman"/>
          <w:b w:val="0"/>
          <w:sz w:val="24"/>
          <w:szCs w:val="24"/>
        </w:rPr>
        <w:t xml:space="preserve"> </w:t>
      </w:r>
      <w:proofErr w:type="spellStart"/>
      <w:r w:rsidRPr="00E769FF">
        <w:rPr>
          <w:rFonts w:ascii="Times New Roman" w:hAnsi="Times New Roman" w:cs="Times New Roman"/>
          <w:b w:val="0"/>
          <w:sz w:val="24"/>
          <w:szCs w:val="24"/>
        </w:rPr>
        <w:t>загвар</w:t>
      </w:r>
      <w:proofErr w:type="spellEnd"/>
      <w:r w:rsidRPr="00E769FF">
        <w:rPr>
          <w:rFonts w:ascii="Times New Roman" w:hAnsi="Times New Roman" w:cs="Times New Roman"/>
          <w:b w:val="0"/>
          <w:sz w:val="24"/>
          <w:szCs w:val="24"/>
        </w:rPr>
        <w:t xml:space="preserve"> </w:t>
      </w:r>
      <w:proofErr w:type="spellStart"/>
      <w:r w:rsidRPr="00E769FF">
        <w:rPr>
          <w:rFonts w:ascii="Times New Roman" w:hAnsi="Times New Roman" w:cs="Times New Roman"/>
          <w:b w:val="0"/>
          <w:sz w:val="24"/>
          <w:szCs w:val="24"/>
        </w:rPr>
        <w:t>болохыг</w:t>
      </w:r>
      <w:proofErr w:type="spellEnd"/>
      <w:r w:rsidRPr="00E769FF">
        <w:rPr>
          <w:rFonts w:ascii="Times New Roman" w:hAnsi="Times New Roman" w:cs="Times New Roman"/>
          <w:b w:val="0"/>
          <w:sz w:val="24"/>
          <w:szCs w:val="24"/>
        </w:rPr>
        <w:t xml:space="preserve"> </w:t>
      </w:r>
      <w:proofErr w:type="spellStart"/>
      <w:r w:rsidRPr="00E769FF">
        <w:rPr>
          <w:rFonts w:ascii="Times New Roman" w:hAnsi="Times New Roman" w:cs="Times New Roman"/>
          <w:b w:val="0"/>
          <w:sz w:val="24"/>
          <w:szCs w:val="24"/>
        </w:rPr>
        <w:t>тодорхойлж</w:t>
      </w:r>
      <w:proofErr w:type="spellEnd"/>
      <w:r w:rsidRPr="00E769FF">
        <w:rPr>
          <w:rFonts w:ascii="Times New Roman" w:hAnsi="Times New Roman" w:cs="Times New Roman"/>
          <w:b w:val="0"/>
          <w:sz w:val="24"/>
          <w:szCs w:val="24"/>
        </w:rPr>
        <w:t xml:space="preserve">, </w:t>
      </w:r>
      <w:proofErr w:type="spellStart"/>
      <w:r w:rsidRPr="00E769FF">
        <w:rPr>
          <w:rFonts w:ascii="Times New Roman" w:hAnsi="Times New Roman" w:cs="Times New Roman"/>
          <w:b w:val="0"/>
          <w:sz w:val="24"/>
          <w:szCs w:val="24"/>
        </w:rPr>
        <w:t>зохиогч</w:t>
      </w:r>
      <w:proofErr w:type="spellEnd"/>
      <w:r w:rsidRPr="00E769FF">
        <w:rPr>
          <w:rFonts w:ascii="Times New Roman" w:hAnsi="Times New Roman" w:cs="Times New Roman"/>
          <w:b w:val="0"/>
          <w:sz w:val="24"/>
          <w:szCs w:val="24"/>
        </w:rPr>
        <w:t xml:space="preserve"> </w:t>
      </w:r>
      <w:proofErr w:type="spellStart"/>
      <w:r w:rsidRPr="00E769FF">
        <w:rPr>
          <w:rFonts w:ascii="Times New Roman" w:hAnsi="Times New Roman" w:cs="Times New Roman"/>
          <w:b w:val="0"/>
          <w:sz w:val="24"/>
          <w:szCs w:val="24"/>
        </w:rPr>
        <w:t>нь</w:t>
      </w:r>
      <w:proofErr w:type="spellEnd"/>
      <w:r w:rsidRPr="00E769FF">
        <w:rPr>
          <w:rFonts w:ascii="Times New Roman" w:hAnsi="Times New Roman" w:cs="Times New Roman"/>
          <w:b w:val="0"/>
          <w:sz w:val="24"/>
          <w:szCs w:val="24"/>
        </w:rPr>
        <w:t xml:space="preserve"> </w:t>
      </w:r>
      <w:proofErr w:type="spellStart"/>
      <w:r w:rsidRPr="00E769FF">
        <w:rPr>
          <w:rFonts w:ascii="Times New Roman" w:hAnsi="Times New Roman" w:cs="Times New Roman"/>
          <w:b w:val="0"/>
          <w:sz w:val="24"/>
          <w:szCs w:val="24"/>
        </w:rPr>
        <w:t>тодорхой</w:t>
      </w:r>
      <w:proofErr w:type="spellEnd"/>
      <w:r w:rsidRPr="00E769FF">
        <w:rPr>
          <w:rFonts w:ascii="Times New Roman" w:hAnsi="Times New Roman" w:cs="Times New Roman"/>
          <w:b w:val="0"/>
          <w:sz w:val="24"/>
          <w:szCs w:val="24"/>
        </w:rPr>
        <w:t xml:space="preserve"> </w:t>
      </w:r>
      <w:proofErr w:type="spellStart"/>
      <w:r w:rsidRPr="00E769FF">
        <w:rPr>
          <w:rFonts w:ascii="Times New Roman" w:hAnsi="Times New Roman" w:cs="Times New Roman"/>
          <w:b w:val="0"/>
          <w:sz w:val="24"/>
          <w:szCs w:val="24"/>
        </w:rPr>
        <w:t>хугацаанд</w:t>
      </w:r>
      <w:proofErr w:type="spellEnd"/>
      <w:r w:rsidRPr="00E769FF">
        <w:rPr>
          <w:rFonts w:ascii="Times New Roman" w:hAnsi="Times New Roman" w:cs="Times New Roman"/>
          <w:b w:val="0"/>
          <w:sz w:val="24"/>
          <w:szCs w:val="24"/>
        </w:rPr>
        <w:t xml:space="preserve"> </w:t>
      </w:r>
      <w:proofErr w:type="spellStart"/>
      <w:r w:rsidRPr="00E769FF">
        <w:rPr>
          <w:rFonts w:ascii="Times New Roman" w:hAnsi="Times New Roman" w:cs="Times New Roman"/>
          <w:b w:val="0"/>
          <w:sz w:val="24"/>
          <w:szCs w:val="24"/>
        </w:rPr>
        <w:t>түүнийг</w:t>
      </w:r>
      <w:proofErr w:type="spellEnd"/>
      <w:r w:rsidRPr="00E769FF">
        <w:rPr>
          <w:rFonts w:ascii="Times New Roman" w:hAnsi="Times New Roman" w:cs="Times New Roman"/>
          <w:b w:val="0"/>
          <w:sz w:val="24"/>
          <w:szCs w:val="24"/>
        </w:rPr>
        <w:t xml:space="preserve"> </w:t>
      </w:r>
      <w:proofErr w:type="spellStart"/>
      <w:r w:rsidRPr="00E769FF">
        <w:rPr>
          <w:rFonts w:ascii="Times New Roman" w:hAnsi="Times New Roman" w:cs="Times New Roman"/>
          <w:b w:val="0"/>
          <w:sz w:val="24"/>
          <w:szCs w:val="24"/>
        </w:rPr>
        <w:t>өмчлөх</w:t>
      </w:r>
      <w:proofErr w:type="spellEnd"/>
      <w:r w:rsidRPr="00E769FF">
        <w:rPr>
          <w:rFonts w:ascii="Times New Roman" w:hAnsi="Times New Roman" w:cs="Times New Roman"/>
          <w:b w:val="0"/>
          <w:sz w:val="24"/>
          <w:szCs w:val="24"/>
        </w:rPr>
        <w:t xml:space="preserve"> </w:t>
      </w:r>
      <w:proofErr w:type="spellStart"/>
      <w:r w:rsidRPr="00E769FF">
        <w:rPr>
          <w:rFonts w:ascii="Times New Roman" w:hAnsi="Times New Roman" w:cs="Times New Roman"/>
          <w:b w:val="0"/>
          <w:sz w:val="24"/>
          <w:szCs w:val="24"/>
        </w:rPr>
        <w:t>онцгой</w:t>
      </w:r>
      <w:proofErr w:type="spellEnd"/>
      <w:r w:rsidRPr="00E769FF">
        <w:rPr>
          <w:rFonts w:ascii="Times New Roman" w:hAnsi="Times New Roman" w:cs="Times New Roman"/>
          <w:b w:val="0"/>
          <w:sz w:val="24"/>
          <w:szCs w:val="24"/>
        </w:rPr>
        <w:t xml:space="preserve"> </w:t>
      </w:r>
      <w:proofErr w:type="spellStart"/>
      <w:r w:rsidRPr="00E769FF">
        <w:rPr>
          <w:rFonts w:ascii="Times New Roman" w:hAnsi="Times New Roman" w:cs="Times New Roman"/>
          <w:b w:val="0"/>
          <w:sz w:val="24"/>
          <w:szCs w:val="24"/>
        </w:rPr>
        <w:t>эрхтэй</w:t>
      </w:r>
      <w:proofErr w:type="spellEnd"/>
      <w:r w:rsidRPr="00E769FF">
        <w:rPr>
          <w:rFonts w:ascii="Times New Roman" w:hAnsi="Times New Roman" w:cs="Times New Roman"/>
          <w:b w:val="0"/>
          <w:sz w:val="24"/>
          <w:szCs w:val="24"/>
        </w:rPr>
        <w:t xml:space="preserve"> </w:t>
      </w:r>
      <w:proofErr w:type="spellStart"/>
      <w:r w:rsidRPr="00E769FF">
        <w:rPr>
          <w:rFonts w:ascii="Times New Roman" w:hAnsi="Times New Roman" w:cs="Times New Roman"/>
          <w:b w:val="0"/>
          <w:sz w:val="24"/>
          <w:szCs w:val="24"/>
        </w:rPr>
        <w:t>болохыг</w:t>
      </w:r>
      <w:proofErr w:type="spellEnd"/>
      <w:r w:rsidRPr="00E769FF">
        <w:rPr>
          <w:rFonts w:ascii="Times New Roman" w:hAnsi="Times New Roman" w:cs="Times New Roman"/>
          <w:b w:val="0"/>
          <w:sz w:val="24"/>
          <w:szCs w:val="24"/>
        </w:rPr>
        <w:t xml:space="preserve"> </w:t>
      </w:r>
      <w:proofErr w:type="spellStart"/>
      <w:r w:rsidRPr="00E769FF">
        <w:rPr>
          <w:rFonts w:ascii="Times New Roman" w:hAnsi="Times New Roman" w:cs="Times New Roman"/>
          <w:b w:val="0"/>
          <w:sz w:val="24"/>
          <w:szCs w:val="24"/>
        </w:rPr>
        <w:t>хүлээн</w:t>
      </w:r>
      <w:proofErr w:type="spellEnd"/>
      <w:r w:rsidRPr="00E769FF">
        <w:rPr>
          <w:rFonts w:ascii="Times New Roman" w:hAnsi="Times New Roman" w:cs="Times New Roman"/>
          <w:b w:val="0"/>
          <w:sz w:val="24"/>
          <w:szCs w:val="24"/>
        </w:rPr>
        <w:t xml:space="preserve"> </w:t>
      </w:r>
      <w:proofErr w:type="spellStart"/>
      <w:r w:rsidRPr="00E769FF">
        <w:rPr>
          <w:rFonts w:ascii="Times New Roman" w:hAnsi="Times New Roman" w:cs="Times New Roman"/>
          <w:b w:val="0"/>
          <w:sz w:val="24"/>
          <w:szCs w:val="24"/>
        </w:rPr>
        <w:t>зөвшөөрч</w:t>
      </w:r>
      <w:proofErr w:type="spellEnd"/>
      <w:r w:rsidRPr="00E769FF">
        <w:rPr>
          <w:rFonts w:ascii="Times New Roman" w:hAnsi="Times New Roman" w:cs="Times New Roman"/>
          <w:b w:val="0"/>
          <w:sz w:val="24"/>
          <w:szCs w:val="24"/>
        </w:rPr>
        <w:t xml:space="preserve">, </w:t>
      </w:r>
      <w:proofErr w:type="spellStart"/>
      <w:r w:rsidRPr="00E769FF">
        <w:rPr>
          <w:rFonts w:ascii="Times New Roman" w:hAnsi="Times New Roman" w:cs="Times New Roman"/>
          <w:b w:val="0"/>
          <w:sz w:val="24"/>
          <w:szCs w:val="24"/>
        </w:rPr>
        <w:t>төрийн</w:t>
      </w:r>
      <w:proofErr w:type="spellEnd"/>
      <w:r w:rsidRPr="00E769FF">
        <w:rPr>
          <w:rFonts w:ascii="Times New Roman" w:hAnsi="Times New Roman" w:cs="Times New Roman"/>
          <w:b w:val="0"/>
          <w:sz w:val="24"/>
          <w:szCs w:val="24"/>
        </w:rPr>
        <w:t xml:space="preserve"> </w:t>
      </w:r>
      <w:proofErr w:type="spellStart"/>
      <w:r w:rsidRPr="00E769FF">
        <w:rPr>
          <w:rFonts w:ascii="Times New Roman" w:hAnsi="Times New Roman" w:cs="Times New Roman"/>
          <w:b w:val="0"/>
          <w:sz w:val="24"/>
          <w:szCs w:val="24"/>
        </w:rPr>
        <w:t>эрх</w:t>
      </w:r>
      <w:proofErr w:type="spellEnd"/>
      <w:r w:rsidRPr="00E769FF">
        <w:rPr>
          <w:rFonts w:ascii="Times New Roman" w:hAnsi="Times New Roman" w:cs="Times New Roman"/>
          <w:b w:val="0"/>
          <w:sz w:val="24"/>
          <w:szCs w:val="24"/>
        </w:rPr>
        <w:t xml:space="preserve"> </w:t>
      </w:r>
      <w:proofErr w:type="spellStart"/>
      <w:r w:rsidRPr="00E769FF">
        <w:rPr>
          <w:rFonts w:ascii="Times New Roman" w:hAnsi="Times New Roman" w:cs="Times New Roman"/>
          <w:b w:val="0"/>
          <w:sz w:val="24"/>
          <w:szCs w:val="24"/>
        </w:rPr>
        <w:t>бүхий</w:t>
      </w:r>
      <w:proofErr w:type="spellEnd"/>
      <w:r w:rsidRPr="00E769FF">
        <w:rPr>
          <w:rFonts w:ascii="Times New Roman" w:hAnsi="Times New Roman" w:cs="Times New Roman"/>
          <w:b w:val="0"/>
          <w:sz w:val="24"/>
          <w:szCs w:val="24"/>
        </w:rPr>
        <w:t xml:space="preserve"> </w:t>
      </w:r>
      <w:proofErr w:type="spellStart"/>
      <w:r w:rsidRPr="00E769FF">
        <w:rPr>
          <w:rFonts w:ascii="Times New Roman" w:hAnsi="Times New Roman" w:cs="Times New Roman"/>
          <w:b w:val="0"/>
          <w:sz w:val="24"/>
          <w:szCs w:val="24"/>
        </w:rPr>
        <w:t>байгууллагаас</w:t>
      </w:r>
      <w:proofErr w:type="spellEnd"/>
      <w:r w:rsidRPr="00E769FF">
        <w:rPr>
          <w:rFonts w:ascii="Times New Roman" w:hAnsi="Times New Roman" w:cs="Times New Roman"/>
          <w:b w:val="0"/>
          <w:sz w:val="24"/>
          <w:szCs w:val="24"/>
        </w:rPr>
        <w:t xml:space="preserve"> </w:t>
      </w:r>
      <w:proofErr w:type="spellStart"/>
      <w:r w:rsidRPr="00E769FF">
        <w:rPr>
          <w:rFonts w:ascii="Times New Roman" w:hAnsi="Times New Roman" w:cs="Times New Roman"/>
          <w:b w:val="0"/>
          <w:sz w:val="24"/>
          <w:szCs w:val="24"/>
        </w:rPr>
        <w:t>олгож</w:t>
      </w:r>
      <w:proofErr w:type="spellEnd"/>
      <w:r w:rsidRPr="00E769FF">
        <w:rPr>
          <w:rFonts w:ascii="Times New Roman" w:hAnsi="Times New Roman" w:cs="Times New Roman"/>
          <w:b w:val="0"/>
          <w:sz w:val="24"/>
          <w:szCs w:val="24"/>
        </w:rPr>
        <w:t xml:space="preserve"> </w:t>
      </w:r>
      <w:r w:rsidRPr="00E769FF">
        <w:rPr>
          <w:rFonts w:ascii="Times New Roman" w:hAnsi="Times New Roman" w:cs="Times New Roman"/>
          <w:b w:val="0"/>
          <w:sz w:val="24"/>
          <w:szCs w:val="24"/>
          <w:lang w:val="mn-MN"/>
        </w:rPr>
        <w:t>онцгой эрх</w:t>
      </w:r>
    </w:p>
    <w:p w14:paraId="13D73152" w14:textId="77777777" w:rsidR="007C20BB" w:rsidRPr="00E769FF" w:rsidRDefault="007C20BB" w:rsidP="007C20BB">
      <w:pPr>
        <w:pStyle w:val="ListParagraph"/>
        <w:shd w:val="clear" w:color="auto" w:fill="FFFFFF" w:themeFill="background1"/>
        <w:ind w:left="1080"/>
        <w:jc w:val="both"/>
        <w:rPr>
          <w:rFonts w:ascii="Times New Roman" w:eastAsia="Arial Unicode MS" w:hAnsi="Times New Roman" w:cs="Times New Roman"/>
          <w:b w:val="0"/>
          <w:sz w:val="24"/>
          <w:szCs w:val="24"/>
          <w:lang w:val="mn-MN"/>
        </w:rPr>
      </w:pPr>
    </w:p>
    <w:p w14:paraId="418BCE50" w14:textId="77777777" w:rsidR="007C20BB" w:rsidRPr="00E769FF" w:rsidRDefault="007C20BB" w:rsidP="003F1554">
      <w:pPr>
        <w:pStyle w:val="ListParagraph"/>
        <w:widowControl/>
        <w:numPr>
          <w:ilvl w:val="0"/>
          <w:numId w:val="119"/>
        </w:numPr>
        <w:shd w:val="clear" w:color="auto" w:fill="FFFFFF" w:themeFill="background1"/>
        <w:autoSpaceDE/>
        <w:adjustRightInd/>
        <w:ind w:left="1080"/>
        <w:jc w:val="both"/>
        <w:rPr>
          <w:rFonts w:ascii="Times New Roman" w:eastAsia="Arial Unicode MS" w:hAnsi="Times New Roman" w:cs="Times New Roman"/>
          <w:b w:val="0"/>
          <w:sz w:val="24"/>
          <w:szCs w:val="24"/>
          <w:lang w:val="mn-MN"/>
        </w:rPr>
      </w:pPr>
      <w:r w:rsidRPr="00E769FF">
        <w:rPr>
          <w:rFonts w:ascii="Times New Roman" w:hAnsi="Times New Roman" w:cs="Times New Roman"/>
          <w:b w:val="0"/>
          <w:sz w:val="24"/>
          <w:szCs w:val="24"/>
          <w:lang w:val="mn-MN"/>
        </w:rPr>
        <w:lastRenderedPageBreak/>
        <w:t>З</w:t>
      </w:r>
      <w:proofErr w:type="spellStart"/>
      <w:r w:rsidRPr="00E769FF">
        <w:rPr>
          <w:rFonts w:ascii="Times New Roman" w:hAnsi="Times New Roman" w:cs="Times New Roman"/>
          <w:b w:val="0"/>
          <w:sz w:val="24"/>
          <w:szCs w:val="24"/>
        </w:rPr>
        <w:t>охиогч</w:t>
      </w:r>
      <w:proofErr w:type="spellEnd"/>
      <w:r w:rsidRPr="00E769FF">
        <w:rPr>
          <w:rFonts w:ascii="Times New Roman" w:hAnsi="Times New Roman" w:cs="Times New Roman"/>
          <w:b w:val="0"/>
          <w:sz w:val="24"/>
          <w:szCs w:val="24"/>
          <w:lang w:val="mn-MN"/>
        </w:rPr>
        <w:t>ийн эрх: Ө</w:t>
      </w:r>
      <w:proofErr w:type="spellStart"/>
      <w:r w:rsidRPr="00E769FF">
        <w:rPr>
          <w:rFonts w:ascii="Times New Roman" w:hAnsi="Times New Roman" w:cs="Times New Roman"/>
          <w:b w:val="0"/>
          <w:sz w:val="24"/>
          <w:szCs w:val="24"/>
        </w:rPr>
        <w:t>өрийн</w:t>
      </w:r>
      <w:proofErr w:type="spellEnd"/>
      <w:r w:rsidRPr="00E769FF">
        <w:rPr>
          <w:rFonts w:ascii="Times New Roman" w:hAnsi="Times New Roman" w:cs="Times New Roman"/>
          <w:b w:val="0"/>
          <w:sz w:val="24"/>
          <w:szCs w:val="24"/>
        </w:rPr>
        <w:t xml:space="preserve"> </w:t>
      </w:r>
      <w:r w:rsidRPr="00E769FF">
        <w:rPr>
          <w:rFonts w:ascii="Times New Roman" w:hAnsi="Times New Roman" w:cs="Times New Roman"/>
          <w:b w:val="0"/>
          <w:sz w:val="24"/>
          <w:szCs w:val="24"/>
          <w:lang w:val="mn-MN"/>
        </w:rPr>
        <w:t xml:space="preserve">болон бусдын </w:t>
      </w:r>
      <w:proofErr w:type="spellStart"/>
      <w:r w:rsidRPr="00E769FF">
        <w:rPr>
          <w:rFonts w:ascii="Times New Roman" w:hAnsi="Times New Roman" w:cs="Times New Roman"/>
          <w:b w:val="0"/>
          <w:sz w:val="24"/>
          <w:szCs w:val="24"/>
        </w:rPr>
        <w:t>оюуны</w:t>
      </w:r>
      <w:proofErr w:type="spellEnd"/>
      <w:r w:rsidRPr="00E769FF">
        <w:rPr>
          <w:rFonts w:ascii="Times New Roman" w:hAnsi="Times New Roman" w:cs="Times New Roman"/>
          <w:b w:val="0"/>
          <w:sz w:val="24"/>
          <w:szCs w:val="24"/>
        </w:rPr>
        <w:t xml:space="preserve"> </w:t>
      </w:r>
      <w:proofErr w:type="spellStart"/>
      <w:r w:rsidRPr="00E769FF">
        <w:rPr>
          <w:rFonts w:ascii="Times New Roman" w:hAnsi="Times New Roman" w:cs="Times New Roman"/>
          <w:b w:val="0"/>
          <w:sz w:val="24"/>
          <w:szCs w:val="24"/>
        </w:rPr>
        <w:t>бүтээлч</w:t>
      </w:r>
      <w:proofErr w:type="spellEnd"/>
      <w:r w:rsidRPr="00E769FF">
        <w:rPr>
          <w:rFonts w:ascii="Times New Roman" w:hAnsi="Times New Roman" w:cs="Times New Roman"/>
          <w:b w:val="0"/>
          <w:sz w:val="24"/>
          <w:szCs w:val="24"/>
        </w:rPr>
        <w:t xml:space="preserve"> </w:t>
      </w:r>
      <w:proofErr w:type="spellStart"/>
      <w:r w:rsidRPr="00E769FF">
        <w:rPr>
          <w:rFonts w:ascii="Times New Roman" w:hAnsi="Times New Roman" w:cs="Times New Roman"/>
          <w:b w:val="0"/>
          <w:sz w:val="24"/>
          <w:szCs w:val="24"/>
        </w:rPr>
        <w:t>үйл</w:t>
      </w:r>
      <w:proofErr w:type="spellEnd"/>
      <w:r w:rsidRPr="00E769FF">
        <w:rPr>
          <w:rFonts w:ascii="Times New Roman" w:hAnsi="Times New Roman" w:cs="Times New Roman"/>
          <w:b w:val="0"/>
          <w:sz w:val="24"/>
          <w:szCs w:val="24"/>
        </w:rPr>
        <w:t xml:space="preserve"> </w:t>
      </w:r>
      <w:proofErr w:type="spellStart"/>
      <w:r w:rsidRPr="00E769FF">
        <w:rPr>
          <w:rFonts w:ascii="Times New Roman" w:hAnsi="Times New Roman" w:cs="Times New Roman"/>
          <w:b w:val="0"/>
          <w:sz w:val="24"/>
          <w:szCs w:val="24"/>
        </w:rPr>
        <w:t>ажиллагаагаар</w:t>
      </w:r>
      <w:proofErr w:type="spellEnd"/>
      <w:r w:rsidRPr="00E769FF">
        <w:rPr>
          <w:rFonts w:ascii="Times New Roman" w:hAnsi="Times New Roman" w:cs="Times New Roman"/>
          <w:b w:val="0"/>
          <w:sz w:val="24"/>
          <w:szCs w:val="24"/>
        </w:rPr>
        <w:t xml:space="preserve">  </w:t>
      </w:r>
      <w:proofErr w:type="spellStart"/>
      <w:r w:rsidRPr="00E769FF">
        <w:rPr>
          <w:rFonts w:ascii="Times New Roman" w:hAnsi="Times New Roman" w:cs="Times New Roman"/>
          <w:b w:val="0"/>
          <w:sz w:val="24"/>
          <w:szCs w:val="24"/>
        </w:rPr>
        <w:t>туурвисан</w:t>
      </w:r>
      <w:proofErr w:type="spellEnd"/>
      <w:r w:rsidRPr="00E769FF">
        <w:rPr>
          <w:rFonts w:ascii="Times New Roman" w:hAnsi="Times New Roman" w:cs="Times New Roman"/>
          <w:b w:val="0"/>
          <w:sz w:val="24"/>
          <w:szCs w:val="24"/>
        </w:rPr>
        <w:t xml:space="preserve"> </w:t>
      </w:r>
      <w:r w:rsidRPr="00E769FF">
        <w:rPr>
          <w:rFonts w:ascii="Times New Roman" w:hAnsi="Times New Roman" w:cs="Times New Roman"/>
          <w:b w:val="0"/>
          <w:sz w:val="24"/>
          <w:szCs w:val="24"/>
          <w:lang w:val="mn-MN"/>
        </w:rPr>
        <w:t>бүтээлийг эзэмших болон ашиглах эрх</w:t>
      </w:r>
    </w:p>
    <w:p w14:paraId="2B769D65" w14:textId="77777777" w:rsidR="007C20BB" w:rsidRPr="00E769FF" w:rsidRDefault="007C20BB" w:rsidP="007C20BB">
      <w:pPr>
        <w:pStyle w:val="ListParagraph"/>
        <w:shd w:val="clear" w:color="auto" w:fill="FFFFFF" w:themeFill="background1"/>
        <w:ind w:left="1080"/>
        <w:jc w:val="both"/>
        <w:rPr>
          <w:rFonts w:ascii="Times New Roman" w:eastAsia="Arial Unicode MS" w:hAnsi="Times New Roman" w:cs="Times New Roman"/>
          <w:b w:val="0"/>
          <w:sz w:val="24"/>
          <w:szCs w:val="24"/>
          <w:lang w:val="mn-MN"/>
        </w:rPr>
      </w:pPr>
    </w:p>
    <w:p w14:paraId="0080E65D" w14:textId="77777777" w:rsidR="007C20BB" w:rsidRPr="00E769FF" w:rsidRDefault="007C20BB" w:rsidP="003F1554">
      <w:pPr>
        <w:pStyle w:val="ListParagraph"/>
        <w:widowControl/>
        <w:numPr>
          <w:ilvl w:val="0"/>
          <w:numId w:val="119"/>
        </w:numPr>
        <w:shd w:val="clear" w:color="auto" w:fill="FFFFFF" w:themeFill="background1"/>
        <w:autoSpaceDE/>
        <w:adjustRightInd/>
        <w:ind w:left="1080"/>
        <w:jc w:val="both"/>
        <w:rPr>
          <w:rFonts w:ascii="Times New Roman" w:eastAsia="Arial Unicode MS" w:hAnsi="Times New Roman" w:cs="Times New Roman"/>
          <w:b w:val="0"/>
          <w:sz w:val="24"/>
          <w:szCs w:val="24"/>
          <w:lang w:val="mn-MN"/>
        </w:rPr>
      </w:pPr>
      <w:r w:rsidRPr="00E769FF">
        <w:rPr>
          <w:rFonts w:ascii="Times New Roman" w:hAnsi="Times New Roman" w:cs="Times New Roman"/>
          <w:b w:val="0"/>
          <w:sz w:val="24"/>
          <w:szCs w:val="24"/>
          <w:lang w:val="mn-MN"/>
        </w:rPr>
        <w:t>Гүүдвилл</w:t>
      </w:r>
      <w:r w:rsidRPr="00E769FF">
        <w:rPr>
          <w:rFonts w:ascii="Times New Roman" w:eastAsia="Arial Unicode MS" w:hAnsi="Times New Roman" w:cs="Times New Roman"/>
          <w:b w:val="0"/>
          <w:sz w:val="24"/>
          <w:szCs w:val="24"/>
          <w:lang w:val="mn-MN"/>
        </w:rPr>
        <w:t>: Тусад нь тодорхойлж, хүлээн зөвшөөрөх боломжгүй, бизнесийн нэгдлийн бусад хөрөнгө худалдан авснаас үүссэн эдийн засгийн ирээдүйн өгөөжийг илэрхийлдэг хөрөнгө</w:t>
      </w:r>
    </w:p>
    <w:p w14:paraId="6C1239E0" w14:textId="77777777" w:rsidR="007C20BB" w:rsidRPr="00E769FF" w:rsidRDefault="007C20BB" w:rsidP="007C20BB">
      <w:pPr>
        <w:pStyle w:val="ListParagraph"/>
        <w:shd w:val="clear" w:color="auto" w:fill="FFFFFF" w:themeFill="background1"/>
        <w:ind w:left="1080"/>
        <w:jc w:val="both"/>
        <w:rPr>
          <w:rFonts w:ascii="Times New Roman" w:eastAsia="Arial Unicode MS" w:hAnsi="Times New Roman" w:cs="Times New Roman"/>
          <w:b w:val="0"/>
          <w:sz w:val="24"/>
          <w:szCs w:val="24"/>
          <w:lang w:val="mn-MN"/>
        </w:rPr>
      </w:pPr>
    </w:p>
    <w:p w14:paraId="12433A25" w14:textId="77777777" w:rsidR="007C20BB" w:rsidRPr="00E37943" w:rsidRDefault="007C20BB" w:rsidP="003F1554">
      <w:pPr>
        <w:pStyle w:val="ListParagraph"/>
        <w:widowControl/>
        <w:numPr>
          <w:ilvl w:val="0"/>
          <w:numId w:val="119"/>
        </w:numPr>
        <w:shd w:val="clear" w:color="auto" w:fill="FFFFFF" w:themeFill="background1"/>
        <w:autoSpaceDE/>
        <w:adjustRightInd/>
        <w:ind w:left="1080"/>
        <w:jc w:val="both"/>
        <w:rPr>
          <w:rFonts w:ascii="Times New Roman" w:eastAsia="Arial Unicode MS" w:hAnsi="Times New Roman" w:cs="Times New Roman"/>
          <w:b w:val="0"/>
          <w:sz w:val="24"/>
          <w:szCs w:val="24"/>
          <w:lang w:val="mn-MN"/>
        </w:rPr>
      </w:pPr>
      <w:r w:rsidRPr="00E769FF">
        <w:rPr>
          <w:rFonts w:ascii="Times New Roman" w:eastAsia="Arial Unicode MS" w:hAnsi="Times New Roman" w:cs="Times New Roman"/>
          <w:b w:val="0"/>
          <w:sz w:val="24"/>
          <w:szCs w:val="24"/>
          <w:lang w:val="mn-MN"/>
        </w:rPr>
        <w:t>Анхны өртөг: Хөрөнгийг худалдан авах, эсвэл бүтээн бий болгох үед төлсөн мөнгө буюу мөнгөтэй адилтгах хөрөнгө эсвэл  бусад төлбөрийн бодит үнэ цэн</w:t>
      </w:r>
    </w:p>
    <w:p w14:paraId="381A4E85" w14:textId="77777777" w:rsidR="00E37943" w:rsidRPr="00E37943" w:rsidRDefault="00E37943" w:rsidP="00E37943">
      <w:pPr>
        <w:widowControl/>
        <w:shd w:val="clear" w:color="auto" w:fill="FFFFFF" w:themeFill="background1"/>
        <w:autoSpaceDE/>
        <w:adjustRightInd/>
        <w:jc w:val="both"/>
        <w:rPr>
          <w:rFonts w:ascii="Times New Roman" w:eastAsia="Arial Unicode MS" w:hAnsi="Times New Roman" w:cs="Times New Roman"/>
          <w:b w:val="0"/>
          <w:sz w:val="24"/>
          <w:szCs w:val="24"/>
          <w:lang w:val="mn-MN"/>
        </w:rPr>
      </w:pPr>
    </w:p>
    <w:p w14:paraId="64431D2E" w14:textId="77777777" w:rsidR="007C20BB" w:rsidRDefault="007C20BB" w:rsidP="003F1554">
      <w:pPr>
        <w:pStyle w:val="ListParagraph"/>
        <w:widowControl/>
        <w:numPr>
          <w:ilvl w:val="0"/>
          <w:numId w:val="119"/>
        </w:numPr>
        <w:shd w:val="clear" w:color="auto" w:fill="FFFFFF" w:themeFill="background1"/>
        <w:autoSpaceDE/>
        <w:adjustRightInd/>
        <w:ind w:left="1080"/>
        <w:jc w:val="both"/>
        <w:rPr>
          <w:rFonts w:ascii="Times New Roman" w:eastAsia="Arial Unicode MS" w:hAnsi="Times New Roman" w:cs="Times New Roman"/>
          <w:b w:val="0"/>
          <w:i/>
          <w:sz w:val="24"/>
          <w:szCs w:val="24"/>
          <w:lang w:val="mn-MN"/>
        </w:rPr>
      </w:pPr>
      <w:r w:rsidRPr="00E769FF">
        <w:rPr>
          <w:rFonts w:ascii="Times New Roman" w:eastAsia="Arial Unicode MS" w:hAnsi="Times New Roman" w:cs="Times New Roman"/>
          <w:b w:val="0"/>
          <w:sz w:val="24"/>
          <w:szCs w:val="24"/>
          <w:lang w:val="mn-MN"/>
        </w:rPr>
        <w:t>Ашиглалтын хугацаа</w:t>
      </w:r>
      <w:r>
        <w:rPr>
          <w:rFonts w:ascii="Times New Roman" w:eastAsia="Arial Unicode MS" w:hAnsi="Times New Roman" w:cs="Times New Roman"/>
          <w:b w:val="0"/>
          <w:sz w:val="24"/>
          <w:szCs w:val="24"/>
          <w:lang w:val="mn-MN"/>
        </w:rPr>
        <w:t>:  Хөрөнгийн ашиглагдах боломжтой хугацаа, эсвэл тухайн хөрөнгийг ашиглаад бий болгох бүтээгдэхүүн үйлчилгээний тоо хэмжээ, түүнтэй адилтгах зүйлсийн нэгж</w:t>
      </w:r>
    </w:p>
    <w:p w14:paraId="7DC357E2" w14:textId="77777777" w:rsidR="007C20BB" w:rsidRDefault="007C20BB" w:rsidP="007C20BB">
      <w:pPr>
        <w:pStyle w:val="ListParagraph"/>
        <w:widowControl/>
        <w:shd w:val="clear" w:color="auto" w:fill="FFFFFF" w:themeFill="background1"/>
        <w:autoSpaceDE/>
        <w:adjustRightInd/>
        <w:ind w:left="1080"/>
        <w:jc w:val="both"/>
        <w:rPr>
          <w:rFonts w:ascii="Times New Roman" w:eastAsia="Arial Unicode MS" w:hAnsi="Times New Roman" w:cs="Times New Roman"/>
          <w:b w:val="0"/>
          <w:sz w:val="24"/>
          <w:szCs w:val="24"/>
          <w:lang w:val="mn-MN"/>
        </w:rPr>
      </w:pPr>
    </w:p>
    <w:p w14:paraId="4A0F61B3" w14:textId="77777777" w:rsidR="007C20BB" w:rsidRPr="00E37943" w:rsidRDefault="007C20BB" w:rsidP="003F1554">
      <w:pPr>
        <w:pStyle w:val="ListParagraph"/>
        <w:widowControl/>
        <w:numPr>
          <w:ilvl w:val="0"/>
          <w:numId w:val="119"/>
        </w:numPr>
        <w:shd w:val="clear" w:color="auto" w:fill="FFFFFF" w:themeFill="background1"/>
        <w:autoSpaceDE/>
        <w:adjustRightInd/>
        <w:ind w:left="1080"/>
        <w:jc w:val="both"/>
        <w:rPr>
          <w:rFonts w:ascii="Times New Roman" w:eastAsia="Arial Unicode MS" w:hAnsi="Times New Roman" w:cs="Times New Roman"/>
          <w:b w:val="0"/>
          <w:sz w:val="24"/>
          <w:szCs w:val="24"/>
          <w:lang w:val="mn-MN"/>
        </w:rPr>
      </w:pPr>
      <w:r w:rsidRPr="00E37943">
        <w:rPr>
          <w:rFonts w:ascii="Times New Roman" w:eastAsia="Arial Unicode MS" w:hAnsi="Times New Roman" w:cs="Times New Roman"/>
          <w:b w:val="0"/>
          <w:sz w:val="24"/>
          <w:szCs w:val="24"/>
          <w:lang w:val="mn-MN"/>
        </w:rPr>
        <w:t>Бодит үнэ цэн: Хөрөнгийг худалдах, солилцох, эсвэл өр төлбөрөөр тооцож болох  дүн</w:t>
      </w:r>
    </w:p>
    <w:p w14:paraId="4B23FFBF" w14:textId="77777777" w:rsidR="007C20BB" w:rsidRPr="00E37943" w:rsidRDefault="007C20BB" w:rsidP="007C20BB">
      <w:pPr>
        <w:pStyle w:val="ListParagraph"/>
        <w:shd w:val="clear" w:color="auto" w:fill="FFFFFF" w:themeFill="background1"/>
        <w:ind w:left="1080"/>
        <w:jc w:val="both"/>
        <w:rPr>
          <w:rFonts w:ascii="Times New Roman" w:eastAsia="Arial Unicode MS" w:hAnsi="Times New Roman" w:cs="Times New Roman"/>
          <w:b w:val="0"/>
          <w:sz w:val="24"/>
          <w:szCs w:val="24"/>
          <w:lang w:val="mn-MN"/>
        </w:rPr>
      </w:pPr>
    </w:p>
    <w:p w14:paraId="3F17158F" w14:textId="77777777" w:rsidR="007C20BB" w:rsidRPr="00E37943" w:rsidRDefault="007C20BB" w:rsidP="003F1554">
      <w:pPr>
        <w:pStyle w:val="ListParagraph"/>
        <w:widowControl/>
        <w:numPr>
          <w:ilvl w:val="0"/>
          <w:numId w:val="119"/>
        </w:numPr>
        <w:shd w:val="clear" w:color="auto" w:fill="FFFFFF" w:themeFill="background1"/>
        <w:autoSpaceDE/>
        <w:adjustRightInd/>
        <w:ind w:left="1080"/>
        <w:jc w:val="both"/>
        <w:rPr>
          <w:rFonts w:ascii="Times New Roman" w:eastAsia="Arial Unicode MS" w:hAnsi="Times New Roman" w:cs="Times New Roman"/>
          <w:b w:val="0"/>
          <w:sz w:val="24"/>
          <w:szCs w:val="24"/>
          <w:lang w:val="mn-MN"/>
        </w:rPr>
      </w:pPr>
      <w:r w:rsidRPr="00E37943">
        <w:rPr>
          <w:rFonts w:ascii="Times New Roman" w:eastAsia="Arial Unicode MS" w:hAnsi="Times New Roman" w:cs="Times New Roman"/>
          <w:b w:val="0"/>
          <w:sz w:val="24"/>
          <w:szCs w:val="24"/>
          <w:lang w:val="mn-MN"/>
        </w:rPr>
        <w:t>Дансны үнэ: Хөрөнгийн хүлээн зөвшөөрөгдсөн дүнгээс  хуримтлагдсан  элэгдэл болон үнэ цэнийн бу</w:t>
      </w:r>
      <w:r w:rsidR="00E37943">
        <w:rPr>
          <w:rFonts w:ascii="Times New Roman" w:eastAsia="Arial Unicode MS" w:hAnsi="Times New Roman" w:cs="Times New Roman"/>
          <w:b w:val="0"/>
          <w:sz w:val="24"/>
          <w:szCs w:val="24"/>
          <w:lang w:val="mn-MN"/>
        </w:rPr>
        <w:t>уралтын гарзыг хассан дүн</w:t>
      </w:r>
    </w:p>
    <w:p w14:paraId="73A2DA40" w14:textId="77777777" w:rsidR="007C20BB" w:rsidRPr="00E37943" w:rsidRDefault="007C20BB" w:rsidP="007C20BB">
      <w:pPr>
        <w:pStyle w:val="ListParagraph"/>
        <w:shd w:val="clear" w:color="auto" w:fill="FFFFFF" w:themeFill="background1"/>
        <w:ind w:left="1080"/>
        <w:jc w:val="both"/>
        <w:rPr>
          <w:rFonts w:ascii="Times New Roman" w:eastAsia="Arial Unicode MS" w:hAnsi="Times New Roman" w:cs="Times New Roman"/>
          <w:b w:val="0"/>
          <w:sz w:val="24"/>
          <w:szCs w:val="24"/>
          <w:lang w:val="mn-MN"/>
        </w:rPr>
      </w:pPr>
    </w:p>
    <w:p w14:paraId="499BB825" w14:textId="77777777" w:rsidR="007C20BB" w:rsidRPr="00E37943" w:rsidRDefault="007C20BB" w:rsidP="003F1554">
      <w:pPr>
        <w:pStyle w:val="ListParagraph"/>
        <w:widowControl/>
        <w:numPr>
          <w:ilvl w:val="0"/>
          <w:numId w:val="119"/>
        </w:numPr>
        <w:shd w:val="clear" w:color="auto" w:fill="FFFFFF" w:themeFill="background1"/>
        <w:autoSpaceDE/>
        <w:adjustRightInd/>
        <w:ind w:left="1080"/>
        <w:jc w:val="both"/>
        <w:rPr>
          <w:rFonts w:ascii="Times New Roman" w:eastAsia="Arial Unicode MS" w:hAnsi="Times New Roman" w:cs="Times New Roman"/>
          <w:b w:val="0"/>
          <w:sz w:val="24"/>
          <w:szCs w:val="24"/>
          <w:lang w:val="mn-MN"/>
        </w:rPr>
      </w:pPr>
      <w:r w:rsidRPr="00E37943">
        <w:rPr>
          <w:rFonts w:ascii="Times New Roman" w:eastAsia="Arial Unicode MS" w:hAnsi="Times New Roman" w:cs="Times New Roman"/>
          <w:b w:val="0"/>
          <w:sz w:val="24"/>
          <w:szCs w:val="24"/>
          <w:lang w:val="mn-MN"/>
        </w:rPr>
        <w:t>Үлдэх өртөг: Хөрөнгийн ашиглалтын хугацааны эцэст түүнийг данснаас хасахтай холбоотой аливаа зардлыг хассаны дараа тухайн хөрөнгөнд байхаар тооцоолсон орж ирэх дүн</w:t>
      </w:r>
    </w:p>
    <w:p w14:paraId="75F436AF" w14:textId="77777777" w:rsidR="007C20BB" w:rsidRPr="00E37943" w:rsidRDefault="007C20BB" w:rsidP="007C20BB">
      <w:pPr>
        <w:pStyle w:val="ListParagraph"/>
        <w:shd w:val="clear" w:color="auto" w:fill="FFFFFF" w:themeFill="background1"/>
        <w:ind w:left="1080"/>
        <w:jc w:val="both"/>
        <w:rPr>
          <w:rFonts w:ascii="Times New Roman" w:eastAsia="Arial Unicode MS" w:hAnsi="Times New Roman" w:cs="Times New Roman"/>
          <w:b w:val="0"/>
          <w:sz w:val="24"/>
          <w:szCs w:val="24"/>
          <w:lang w:val="mn-MN"/>
        </w:rPr>
      </w:pPr>
    </w:p>
    <w:p w14:paraId="34E2D036" w14:textId="77777777" w:rsidR="007C20BB" w:rsidRPr="00E37943" w:rsidRDefault="007C20BB" w:rsidP="003F1554">
      <w:pPr>
        <w:pStyle w:val="ListParagraph"/>
        <w:widowControl/>
        <w:numPr>
          <w:ilvl w:val="0"/>
          <w:numId w:val="119"/>
        </w:numPr>
        <w:shd w:val="clear" w:color="auto" w:fill="FFFFFF" w:themeFill="background1"/>
        <w:autoSpaceDE/>
        <w:adjustRightInd/>
        <w:ind w:left="1080"/>
        <w:jc w:val="both"/>
        <w:rPr>
          <w:rFonts w:ascii="Times New Roman" w:eastAsia="Arial Unicode MS" w:hAnsi="Times New Roman" w:cs="Times New Roman"/>
          <w:b w:val="0"/>
          <w:sz w:val="24"/>
          <w:szCs w:val="24"/>
          <w:lang w:val="mn-MN"/>
        </w:rPr>
      </w:pPr>
      <w:r w:rsidRPr="00E37943">
        <w:rPr>
          <w:rFonts w:ascii="Times New Roman" w:eastAsia="Arial Unicode MS" w:hAnsi="Times New Roman" w:cs="Times New Roman"/>
          <w:b w:val="0"/>
          <w:sz w:val="24"/>
          <w:szCs w:val="24"/>
          <w:lang w:val="mn-MN"/>
        </w:rPr>
        <w:t>Хорогдуулалт: Хөрөнгийн элэгдүүлэх өртгийг ашиглалтынх нь хугацааны туршид системтэйгээр тооцсон хуваарилалт</w:t>
      </w:r>
    </w:p>
    <w:p w14:paraId="7C5A6C2C" w14:textId="77777777" w:rsidR="007C20BB" w:rsidRPr="00E37943" w:rsidRDefault="007C20BB" w:rsidP="007C20BB">
      <w:pPr>
        <w:pStyle w:val="ListParagraph"/>
        <w:shd w:val="clear" w:color="auto" w:fill="FFFFFF" w:themeFill="background1"/>
        <w:ind w:left="1080"/>
        <w:jc w:val="both"/>
        <w:rPr>
          <w:rFonts w:ascii="Times New Roman" w:eastAsia="Arial Unicode MS" w:hAnsi="Times New Roman" w:cs="Times New Roman"/>
          <w:b w:val="0"/>
          <w:sz w:val="24"/>
          <w:szCs w:val="24"/>
          <w:lang w:val="mn-MN"/>
        </w:rPr>
      </w:pPr>
    </w:p>
    <w:p w14:paraId="33F4DBE8" w14:textId="77777777" w:rsidR="007C20BB" w:rsidRPr="00E37943" w:rsidRDefault="007C20BB" w:rsidP="003F1554">
      <w:pPr>
        <w:pStyle w:val="ListParagraph"/>
        <w:widowControl/>
        <w:numPr>
          <w:ilvl w:val="0"/>
          <w:numId w:val="119"/>
        </w:numPr>
        <w:shd w:val="clear" w:color="auto" w:fill="FFFFFF" w:themeFill="background1"/>
        <w:autoSpaceDE/>
        <w:adjustRightInd/>
        <w:ind w:left="1080"/>
        <w:jc w:val="both"/>
        <w:rPr>
          <w:rFonts w:ascii="Times New Roman" w:eastAsia="Arial Unicode MS" w:hAnsi="Times New Roman" w:cs="Times New Roman"/>
          <w:b w:val="0"/>
          <w:sz w:val="24"/>
          <w:szCs w:val="24"/>
          <w:lang w:val="mn-MN"/>
        </w:rPr>
      </w:pPr>
      <w:r w:rsidRPr="00E37943">
        <w:rPr>
          <w:rFonts w:ascii="Times New Roman" w:eastAsia="Arial Unicode MS" w:hAnsi="Times New Roman" w:cs="Times New Roman"/>
          <w:b w:val="0"/>
          <w:sz w:val="24"/>
          <w:szCs w:val="24"/>
          <w:lang w:val="mn-MN"/>
        </w:rPr>
        <w:t>Хөгжүүлэлт: Илүү боловсронгуй материал, багаж хэрэгсэл, бүтээгдэхүүн, үйл явц, систем болон үйлчилгээг бий болгох, түүнийг үйлдвэрлэл болон хэрэглээнд нэвтрүүлэх хүртэлх судалгаа шинжилгээний болон бусад мэдлэгийг хэрэглэх үйл ажиллагаа</w:t>
      </w:r>
    </w:p>
    <w:p w14:paraId="53A519F0" w14:textId="77777777" w:rsidR="007C20BB" w:rsidRPr="00E37943" w:rsidRDefault="007C20BB" w:rsidP="007C20BB">
      <w:pPr>
        <w:pStyle w:val="ListParagraph"/>
        <w:shd w:val="clear" w:color="auto" w:fill="FFFFFF" w:themeFill="background1"/>
        <w:ind w:left="1080"/>
        <w:jc w:val="both"/>
        <w:rPr>
          <w:rFonts w:ascii="Times New Roman" w:eastAsia="Arial Unicode MS" w:hAnsi="Times New Roman" w:cs="Times New Roman"/>
          <w:b w:val="0"/>
          <w:sz w:val="24"/>
          <w:szCs w:val="24"/>
          <w:lang w:val="mn-MN"/>
        </w:rPr>
      </w:pPr>
    </w:p>
    <w:p w14:paraId="7FE0F10A" w14:textId="77777777" w:rsidR="007C20BB" w:rsidRDefault="007C20BB" w:rsidP="003F1554">
      <w:pPr>
        <w:pStyle w:val="ListParagraph"/>
        <w:widowControl/>
        <w:numPr>
          <w:ilvl w:val="0"/>
          <w:numId w:val="119"/>
        </w:numPr>
        <w:shd w:val="clear" w:color="auto" w:fill="FFFFFF" w:themeFill="background1"/>
        <w:autoSpaceDE/>
        <w:adjustRightInd/>
        <w:ind w:left="1080"/>
        <w:jc w:val="both"/>
        <w:rPr>
          <w:rFonts w:ascii="Times New Roman" w:eastAsia="Arial Unicode MS" w:hAnsi="Times New Roman" w:cs="Times New Roman"/>
          <w:b w:val="0"/>
          <w:sz w:val="24"/>
          <w:szCs w:val="24"/>
          <w:lang w:val="mn-MN"/>
        </w:rPr>
      </w:pPr>
      <w:r w:rsidRPr="00E37943">
        <w:rPr>
          <w:rFonts w:ascii="Times New Roman" w:eastAsia="Arial Unicode MS" w:hAnsi="Times New Roman" w:cs="Times New Roman"/>
          <w:b w:val="0"/>
          <w:sz w:val="24"/>
          <w:szCs w:val="24"/>
          <w:lang w:val="mn-MN"/>
        </w:rPr>
        <w:t>Судалгаа</w:t>
      </w:r>
      <w:r>
        <w:rPr>
          <w:rFonts w:ascii="Times New Roman" w:eastAsia="Arial Unicode MS" w:hAnsi="Times New Roman" w:cs="Times New Roman"/>
          <w:b w:val="0"/>
          <w:sz w:val="24"/>
          <w:szCs w:val="24"/>
          <w:lang w:val="mn-MN"/>
        </w:rPr>
        <w:t>: Шинжлэх ухаан, техникийн шинэ мэдлэг, санаа хайж олохтой холбоотой төлөвлөгөөний дагуу гүйцэтгэж байгаа үйл ажиллагаа</w:t>
      </w:r>
    </w:p>
    <w:p w14:paraId="738BF933" w14:textId="77777777" w:rsidR="007C20BB" w:rsidRDefault="007C20BB" w:rsidP="007C20BB">
      <w:pPr>
        <w:shd w:val="clear" w:color="auto" w:fill="FFFFFF" w:themeFill="background1"/>
        <w:ind w:left="567"/>
        <w:jc w:val="both"/>
        <w:rPr>
          <w:rFonts w:ascii="Times New Roman" w:eastAsia="Arial Unicode MS" w:hAnsi="Times New Roman" w:cs="Times New Roman"/>
          <w:sz w:val="24"/>
          <w:szCs w:val="24"/>
          <w:lang w:val="mn-MN"/>
        </w:rPr>
      </w:pPr>
    </w:p>
    <w:p w14:paraId="5BE4215F" w14:textId="77777777" w:rsidR="007C20BB" w:rsidRPr="00CF5D28" w:rsidRDefault="007C20BB" w:rsidP="003F1554">
      <w:pPr>
        <w:pStyle w:val="ListParagraph"/>
        <w:widowControl/>
        <w:numPr>
          <w:ilvl w:val="0"/>
          <w:numId w:val="118"/>
        </w:numPr>
        <w:shd w:val="clear" w:color="auto" w:fill="FFFFFF" w:themeFill="background1"/>
        <w:autoSpaceDE/>
        <w:adjustRightInd/>
        <w:jc w:val="both"/>
        <w:rPr>
          <w:rFonts w:ascii="Times New Roman" w:eastAsia="Arial Unicode MS" w:hAnsi="Times New Roman" w:cs="Times New Roman"/>
          <w:b w:val="0"/>
          <w:sz w:val="24"/>
          <w:szCs w:val="24"/>
          <w:lang w:val="mn-MN"/>
        </w:rPr>
      </w:pPr>
      <w:r w:rsidRPr="00CF5D28">
        <w:rPr>
          <w:rFonts w:ascii="Times New Roman" w:eastAsia="Arial Unicode MS" w:hAnsi="Times New Roman" w:cs="Times New Roman"/>
          <w:b w:val="0"/>
          <w:sz w:val="24"/>
          <w:szCs w:val="24"/>
          <w:lang w:val="mn-MN"/>
        </w:rPr>
        <w:t>Биет бус хөрөнгийн хүлээн зөвшөөрөлт</w:t>
      </w:r>
    </w:p>
    <w:p w14:paraId="59E11F7D" w14:textId="77777777" w:rsidR="007C20BB" w:rsidRPr="00CF5D28" w:rsidRDefault="007C20BB" w:rsidP="007C20BB">
      <w:pPr>
        <w:pStyle w:val="ListParagraph"/>
        <w:ind w:left="851"/>
        <w:jc w:val="both"/>
        <w:rPr>
          <w:rFonts w:ascii="Times New Roman" w:eastAsia="Arial Unicode MS" w:hAnsi="Times New Roman" w:cs="Times New Roman"/>
          <w:b w:val="0"/>
          <w:sz w:val="24"/>
          <w:szCs w:val="24"/>
          <w:lang w:val="mn-MN"/>
        </w:rPr>
      </w:pPr>
    </w:p>
    <w:p w14:paraId="2C81E06B" w14:textId="77777777" w:rsidR="007C20BB" w:rsidRPr="00CF5D28" w:rsidRDefault="007C20BB" w:rsidP="003F1554">
      <w:pPr>
        <w:pStyle w:val="ListParagraph"/>
        <w:widowControl/>
        <w:numPr>
          <w:ilvl w:val="1"/>
          <w:numId w:val="118"/>
        </w:numPr>
        <w:autoSpaceDE/>
        <w:adjustRightInd/>
        <w:ind w:left="720" w:hanging="720"/>
        <w:jc w:val="both"/>
        <w:rPr>
          <w:rFonts w:ascii="Times New Roman" w:eastAsia="Arial Unicode MS" w:hAnsi="Times New Roman" w:cs="Times New Roman"/>
          <w:b w:val="0"/>
          <w:sz w:val="24"/>
          <w:szCs w:val="24"/>
          <w:lang w:val="mn-MN"/>
        </w:rPr>
      </w:pPr>
      <w:r w:rsidRPr="00CF5D28">
        <w:rPr>
          <w:rFonts w:ascii="Times New Roman" w:eastAsia="Arial Unicode MS" w:hAnsi="Times New Roman" w:cs="Times New Roman"/>
          <w:b w:val="0"/>
          <w:sz w:val="24"/>
          <w:szCs w:val="24"/>
          <w:lang w:val="mn-MN"/>
        </w:rPr>
        <w:t>Дараах шалгуурууд нэгэн зэрэг хангагдсан үед биет бус хөрөнгийг хүлээн зөвшөөрч бүртгэнэ.</w:t>
      </w:r>
    </w:p>
    <w:p w14:paraId="0D8B32D4" w14:textId="77777777" w:rsidR="007C20BB" w:rsidRPr="00CF5D28" w:rsidRDefault="007C20BB" w:rsidP="007C20BB">
      <w:pPr>
        <w:pStyle w:val="ListParagraph"/>
        <w:ind w:left="851"/>
        <w:jc w:val="both"/>
        <w:rPr>
          <w:rFonts w:ascii="Times New Roman" w:eastAsia="Arial Unicode MS" w:hAnsi="Times New Roman" w:cs="Times New Roman"/>
          <w:b w:val="0"/>
          <w:sz w:val="24"/>
          <w:szCs w:val="24"/>
          <w:lang w:val="mn-MN"/>
        </w:rPr>
      </w:pPr>
    </w:p>
    <w:p w14:paraId="3029AD35" w14:textId="77777777" w:rsidR="007C20BB" w:rsidRPr="00CF5D28" w:rsidRDefault="007C20BB" w:rsidP="003F1554">
      <w:pPr>
        <w:pStyle w:val="ListParagraph"/>
        <w:widowControl/>
        <w:numPr>
          <w:ilvl w:val="2"/>
          <w:numId w:val="94"/>
        </w:numPr>
        <w:autoSpaceDE/>
        <w:adjustRightInd/>
        <w:ind w:left="1080" w:hanging="360"/>
        <w:jc w:val="both"/>
        <w:rPr>
          <w:rFonts w:ascii="Times New Roman" w:eastAsia="Arial Unicode MS" w:hAnsi="Times New Roman" w:cs="Times New Roman"/>
          <w:b w:val="0"/>
          <w:sz w:val="24"/>
          <w:szCs w:val="24"/>
          <w:lang w:val="mn-MN"/>
        </w:rPr>
      </w:pPr>
      <w:r w:rsidRPr="00CF5D28">
        <w:rPr>
          <w:rFonts w:ascii="Times New Roman" w:eastAsia="Arial Unicode MS" w:hAnsi="Times New Roman" w:cs="Times New Roman"/>
          <w:b w:val="0"/>
          <w:sz w:val="24"/>
          <w:szCs w:val="24"/>
          <w:lang w:val="mn-MN"/>
        </w:rPr>
        <w:t>Ирээдүйд тухайн хөрөнгөөс эдийн  засги</w:t>
      </w:r>
      <w:r w:rsidR="00AE610A">
        <w:rPr>
          <w:rFonts w:ascii="Times New Roman" w:eastAsia="Arial Unicode MS" w:hAnsi="Times New Roman" w:cs="Times New Roman"/>
          <w:b w:val="0"/>
          <w:sz w:val="24"/>
          <w:szCs w:val="24"/>
          <w:lang w:val="mn-MN"/>
        </w:rPr>
        <w:t>йн  өгөөж олж авах  магадлалтай</w:t>
      </w:r>
    </w:p>
    <w:p w14:paraId="49E69AF4" w14:textId="77777777" w:rsidR="007C20BB" w:rsidRPr="00CF5D28" w:rsidRDefault="007C20BB" w:rsidP="007C20BB">
      <w:pPr>
        <w:pStyle w:val="ListParagraph"/>
        <w:widowControl/>
        <w:autoSpaceDE/>
        <w:adjustRightInd/>
        <w:ind w:left="1080"/>
        <w:jc w:val="both"/>
        <w:rPr>
          <w:rFonts w:ascii="Times New Roman" w:eastAsia="Arial Unicode MS" w:hAnsi="Times New Roman" w:cs="Times New Roman"/>
          <w:b w:val="0"/>
          <w:sz w:val="24"/>
          <w:szCs w:val="24"/>
          <w:lang w:val="mn-MN"/>
        </w:rPr>
      </w:pPr>
    </w:p>
    <w:p w14:paraId="2ED34E2B" w14:textId="77777777" w:rsidR="007C20BB" w:rsidRPr="00CF5D28" w:rsidRDefault="007C20BB" w:rsidP="003F1554">
      <w:pPr>
        <w:pStyle w:val="ListParagraph"/>
        <w:widowControl/>
        <w:numPr>
          <w:ilvl w:val="2"/>
          <w:numId w:val="94"/>
        </w:numPr>
        <w:autoSpaceDE/>
        <w:adjustRightInd/>
        <w:ind w:left="1080" w:hanging="360"/>
        <w:jc w:val="both"/>
        <w:rPr>
          <w:rFonts w:ascii="Times New Roman" w:eastAsia="Arial Unicode MS" w:hAnsi="Times New Roman" w:cs="Times New Roman"/>
          <w:b w:val="0"/>
          <w:sz w:val="24"/>
          <w:szCs w:val="24"/>
          <w:lang w:val="mn-MN"/>
        </w:rPr>
      </w:pPr>
      <w:r w:rsidRPr="00CF5D28">
        <w:rPr>
          <w:rFonts w:ascii="Times New Roman" w:eastAsia="Arial Unicode MS" w:hAnsi="Times New Roman" w:cs="Times New Roman"/>
          <w:b w:val="0"/>
          <w:sz w:val="24"/>
          <w:szCs w:val="24"/>
          <w:lang w:val="mn-MN"/>
        </w:rPr>
        <w:t>Хөрөнгийн өртгий</w:t>
      </w:r>
      <w:r w:rsidR="00AE610A">
        <w:rPr>
          <w:rFonts w:ascii="Times New Roman" w:eastAsia="Arial Unicode MS" w:hAnsi="Times New Roman" w:cs="Times New Roman"/>
          <w:b w:val="0"/>
          <w:sz w:val="24"/>
          <w:szCs w:val="24"/>
          <w:lang w:val="mn-MN"/>
        </w:rPr>
        <w:t>г үнэн зөв хэмжих боломжтой бол</w:t>
      </w:r>
    </w:p>
    <w:p w14:paraId="7B6AA50E" w14:textId="77777777" w:rsidR="007C20BB" w:rsidRPr="00CF5D28" w:rsidRDefault="007C20BB" w:rsidP="007C20BB">
      <w:pPr>
        <w:pStyle w:val="ListParagraph"/>
        <w:ind w:left="1224"/>
        <w:jc w:val="both"/>
        <w:rPr>
          <w:rFonts w:ascii="Times New Roman" w:eastAsia="Arial Unicode MS" w:hAnsi="Times New Roman" w:cs="Times New Roman"/>
          <w:b w:val="0"/>
          <w:sz w:val="24"/>
          <w:szCs w:val="24"/>
          <w:lang w:val="mn-MN"/>
        </w:rPr>
      </w:pPr>
    </w:p>
    <w:p w14:paraId="454AF755" w14:textId="77777777" w:rsidR="007C20BB" w:rsidRPr="00CF5D28" w:rsidRDefault="007C20BB" w:rsidP="003F1554">
      <w:pPr>
        <w:pStyle w:val="ListParagraph"/>
        <w:widowControl/>
        <w:numPr>
          <w:ilvl w:val="0"/>
          <w:numId w:val="118"/>
        </w:numPr>
        <w:autoSpaceDE/>
        <w:adjustRightInd/>
        <w:jc w:val="both"/>
        <w:rPr>
          <w:rFonts w:ascii="Times New Roman" w:eastAsia="Arial Unicode MS" w:hAnsi="Times New Roman" w:cs="Times New Roman"/>
          <w:b w:val="0"/>
          <w:sz w:val="24"/>
          <w:szCs w:val="24"/>
          <w:lang w:val="mn-MN"/>
        </w:rPr>
      </w:pPr>
      <w:r w:rsidRPr="00CF5D28">
        <w:rPr>
          <w:rFonts w:ascii="Times New Roman" w:eastAsia="Arial Unicode MS" w:hAnsi="Times New Roman" w:cs="Times New Roman"/>
          <w:b w:val="0"/>
          <w:sz w:val="24"/>
          <w:szCs w:val="24"/>
          <w:lang w:val="mn-MN"/>
        </w:rPr>
        <w:t>Биет бус хөрөнгийн ангилал</w:t>
      </w:r>
    </w:p>
    <w:p w14:paraId="67FF4B6C" w14:textId="77777777" w:rsidR="007C20BB" w:rsidRDefault="007C20BB" w:rsidP="007C20BB">
      <w:pPr>
        <w:pStyle w:val="ListParagraph"/>
        <w:ind w:left="360"/>
        <w:jc w:val="both"/>
        <w:rPr>
          <w:rFonts w:ascii="Times New Roman" w:eastAsia="Arial Unicode MS" w:hAnsi="Times New Roman" w:cs="Times New Roman"/>
          <w:b w:val="0"/>
          <w:sz w:val="24"/>
          <w:szCs w:val="24"/>
          <w:lang w:val="mn-MN"/>
        </w:rPr>
      </w:pPr>
    </w:p>
    <w:p w14:paraId="47FD5C61" w14:textId="77777777" w:rsidR="007C20BB" w:rsidRPr="00AE610A" w:rsidRDefault="007C20BB" w:rsidP="00AE610A">
      <w:pPr>
        <w:pStyle w:val="ListParagraph"/>
        <w:widowControl/>
        <w:numPr>
          <w:ilvl w:val="1"/>
          <w:numId w:val="118"/>
        </w:numPr>
        <w:autoSpaceDE/>
        <w:adjustRightInd/>
        <w:ind w:left="720" w:hanging="720"/>
        <w:jc w:val="both"/>
        <w:rPr>
          <w:rFonts w:ascii="Times New Roman" w:eastAsia="Arial Unicode MS" w:hAnsi="Times New Roman" w:cs="Times New Roman"/>
          <w:b w:val="0"/>
          <w:sz w:val="24"/>
          <w:szCs w:val="24"/>
        </w:rPr>
      </w:pPr>
      <w:r>
        <w:rPr>
          <w:rFonts w:ascii="Times New Roman" w:hAnsi="Times New Roman" w:cs="Times New Roman"/>
          <w:b w:val="0"/>
          <w:sz w:val="24"/>
          <w:szCs w:val="24"/>
          <w:lang w:val="mn-MN"/>
        </w:rPr>
        <w:t>Нийгмийн даатгалын байгууллага</w:t>
      </w:r>
      <w:r>
        <w:rPr>
          <w:rFonts w:ascii="Times New Roman" w:eastAsia="Arial Unicode MS" w:hAnsi="Times New Roman" w:cs="Times New Roman"/>
          <w:b w:val="0"/>
          <w:sz w:val="24"/>
          <w:szCs w:val="24"/>
          <w:lang w:val="mn-MN"/>
        </w:rPr>
        <w:t xml:space="preserve"> нь өөрийн эзэмшилд байгаа биет бус хөрөнгийг дараах байдлаар ангилж бүртгэлд тусга</w:t>
      </w:r>
      <w:r w:rsidR="00AE610A">
        <w:rPr>
          <w:rFonts w:ascii="Times New Roman" w:eastAsia="Arial Unicode MS" w:hAnsi="Times New Roman" w:cs="Times New Roman"/>
          <w:b w:val="0"/>
          <w:sz w:val="24"/>
          <w:szCs w:val="24"/>
          <w:lang w:val="mn-MN"/>
        </w:rPr>
        <w:t>ж болно</w:t>
      </w:r>
      <w:r>
        <w:rPr>
          <w:rFonts w:ascii="Times New Roman" w:eastAsia="Arial Unicode MS" w:hAnsi="Times New Roman" w:cs="Times New Roman"/>
          <w:b w:val="0"/>
          <w:sz w:val="24"/>
          <w:szCs w:val="24"/>
          <w:lang w:val="mn-MN"/>
        </w:rPr>
        <w:t>.</w:t>
      </w:r>
    </w:p>
    <w:p w14:paraId="5DCDCF86" w14:textId="77777777" w:rsidR="007C20BB" w:rsidRDefault="007C20BB" w:rsidP="003F1554">
      <w:pPr>
        <w:pStyle w:val="ListParagraph"/>
        <w:widowControl/>
        <w:numPr>
          <w:ilvl w:val="0"/>
          <w:numId w:val="120"/>
        </w:numPr>
        <w:shd w:val="clear" w:color="auto" w:fill="FFFFFF" w:themeFill="background1"/>
        <w:autoSpaceDE/>
        <w:adjustRightInd/>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lastRenderedPageBreak/>
        <w:t>Патент</w:t>
      </w:r>
    </w:p>
    <w:p w14:paraId="3B9F4329" w14:textId="77777777" w:rsidR="007C20BB" w:rsidRDefault="007C20BB" w:rsidP="007C20BB">
      <w:pPr>
        <w:pStyle w:val="ListParagraph"/>
        <w:widowControl/>
        <w:shd w:val="clear" w:color="auto" w:fill="FFFFFF" w:themeFill="background1"/>
        <w:autoSpaceDE/>
        <w:adjustRightInd/>
        <w:ind w:left="1080"/>
        <w:jc w:val="both"/>
        <w:rPr>
          <w:rFonts w:ascii="Times New Roman" w:eastAsia="Arial Unicode MS" w:hAnsi="Times New Roman" w:cs="Times New Roman"/>
          <w:b w:val="0"/>
          <w:sz w:val="24"/>
          <w:szCs w:val="24"/>
          <w:lang w:val="mn-MN"/>
        </w:rPr>
      </w:pPr>
    </w:p>
    <w:p w14:paraId="67E062EB" w14:textId="77777777" w:rsidR="007C20BB" w:rsidRDefault="007C20BB" w:rsidP="003F1554">
      <w:pPr>
        <w:pStyle w:val="ListParagraph"/>
        <w:widowControl/>
        <w:numPr>
          <w:ilvl w:val="0"/>
          <w:numId w:val="120"/>
        </w:numPr>
        <w:shd w:val="clear" w:color="auto" w:fill="FFFFFF" w:themeFill="background1"/>
        <w:autoSpaceDE/>
        <w:adjustRightInd/>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Лиценз</w:t>
      </w:r>
    </w:p>
    <w:p w14:paraId="263FC836" w14:textId="77777777" w:rsidR="007C20BB" w:rsidRDefault="007C20BB" w:rsidP="007C20BB">
      <w:pPr>
        <w:pStyle w:val="ListParagraph"/>
        <w:widowControl/>
        <w:shd w:val="clear" w:color="auto" w:fill="FFFFFF" w:themeFill="background1"/>
        <w:autoSpaceDE/>
        <w:adjustRightInd/>
        <w:ind w:left="1080"/>
        <w:jc w:val="both"/>
        <w:rPr>
          <w:rFonts w:ascii="Times New Roman" w:eastAsia="Arial Unicode MS" w:hAnsi="Times New Roman" w:cs="Times New Roman"/>
          <w:b w:val="0"/>
          <w:sz w:val="24"/>
          <w:szCs w:val="24"/>
          <w:lang w:val="mn-MN"/>
        </w:rPr>
      </w:pPr>
    </w:p>
    <w:p w14:paraId="77F0763D" w14:textId="77777777" w:rsidR="007C20BB" w:rsidRDefault="007C20BB" w:rsidP="003F1554">
      <w:pPr>
        <w:pStyle w:val="ListParagraph"/>
        <w:widowControl/>
        <w:numPr>
          <w:ilvl w:val="0"/>
          <w:numId w:val="120"/>
        </w:numPr>
        <w:shd w:val="clear" w:color="auto" w:fill="FFFFFF" w:themeFill="background1"/>
        <w:autoSpaceDE/>
        <w:adjustRightInd/>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Програм хангамж</w:t>
      </w:r>
    </w:p>
    <w:p w14:paraId="5EF4EBF5" w14:textId="77777777" w:rsidR="007C20BB" w:rsidRDefault="007C20BB" w:rsidP="007C20BB">
      <w:pPr>
        <w:pStyle w:val="ListParagraph"/>
        <w:widowControl/>
        <w:shd w:val="clear" w:color="auto" w:fill="FFFFFF" w:themeFill="background1"/>
        <w:autoSpaceDE/>
        <w:adjustRightInd/>
        <w:ind w:left="1080"/>
        <w:jc w:val="both"/>
        <w:rPr>
          <w:rFonts w:ascii="Times New Roman" w:eastAsia="Arial Unicode MS" w:hAnsi="Times New Roman" w:cs="Times New Roman"/>
          <w:b w:val="0"/>
          <w:sz w:val="24"/>
          <w:szCs w:val="24"/>
          <w:lang w:val="mn-MN"/>
        </w:rPr>
      </w:pPr>
    </w:p>
    <w:p w14:paraId="750D021F" w14:textId="77777777" w:rsidR="007C20BB" w:rsidRDefault="007C20BB" w:rsidP="003F1554">
      <w:pPr>
        <w:pStyle w:val="ListParagraph"/>
        <w:widowControl/>
        <w:numPr>
          <w:ilvl w:val="0"/>
          <w:numId w:val="120"/>
        </w:numPr>
        <w:shd w:val="clear" w:color="auto" w:fill="FFFFFF" w:themeFill="background1"/>
        <w:autoSpaceDE/>
        <w:adjustRightInd/>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Зохиогчийн эрх</w:t>
      </w:r>
    </w:p>
    <w:p w14:paraId="0F176397" w14:textId="77777777" w:rsidR="007C20BB" w:rsidRDefault="007C20BB" w:rsidP="007C20BB">
      <w:pPr>
        <w:pStyle w:val="ListParagraph"/>
        <w:widowControl/>
        <w:shd w:val="clear" w:color="auto" w:fill="FFFFFF" w:themeFill="background1"/>
        <w:autoSpaceDE/>
        <w:adjustRightInd/>
        <w:ind w:left="1080"/>
        <w:jc w:val="both"/>
        <w:rPr>
          <w:rFonts w:ascii="Times New Roman" w:eastAsia="Arial Unicode MS" w:hAnsi="Times New Roman" w:cs="Times New Roman"/>
          <w:b w:val="0"/>
          <w:sz w:val="24"/>
          <w:szCs w:val="24"/>
          <w:lang w:val="mn-MN"/>
        </w:rPr>
      </w:pPr>
    </w:p>
    <w:p w14:paraId="0F5442F1" w14:textId="77777777" w:rsidR="007C20BB" w:rsidRDefault="007C20BB" w:rsidP="003F1554">
      <w:pPr>
        <w:pStyle w:val="ListParagraph"/>
        <w:widowControl/>
        <w:numPr>
          <w:ilvl w:val="0"/>
          <w:numId w:val="120"/>
        </w:numPr>
        <w:shd w:val="clear" w:color="auto" w:fill="FFFFFF" w:themeFill="background1"/>
        <w:autoSpaceDE/>
        <w:adjustRightInd/>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Барааны тэмдэг</w:t>
      </w:r>
    </w:p>
    <w:p w14:paraId="2E98DC09" w14:textId="77777777" w:rsidR="007C20BB" w:rsidRDefault="007C20BB" w:rsidP="007C20BB">
      <w:pPr>
        <w:pStyle w:val="ListParagraph"/>
        <w:widowControl/>
        <w:shd w:val="clear" w:color="auto" w:fill="FFFFFF" w:themeFill="background1"/>
        <w:autoSpaceDE/>
        <w:adjustRightInd/>
        <w:ind w:left="1080"/>
        <w:jc w:val="both"/>
        <w:rPr>
          <w:rFonts w:ascii="Times New Roman" w:eastAsia="Arial Unicode MS" w:hAnsi="Times New Roman" w:cs="Times New Roman"/>
          <w:b w:val="0"/>
          <w:sz w:val="24"/>
          <w:szCs w:val="24"/>
          <w:lang w:val="mn-MN"/>
        </w:rPr>
      </w:pPr>
    </w:p>
    <w:p w14:paraId="393E1FDC" w14:textId="77777777" w:rsidR="007C20BB" w:rsidRDefault="007C20BB" w:rsidP="003F1554">
      <w:pPr>
        <w:pStyle w:val="ListParagraph"/>
        <w:widowControl/>
        <w:numPr>
          <w:ilvl w:val="0"/>
          <w:numId w:val="120"/>
        </w:numPr>
        <w:shd w:val="clear" w:color="auto" w:fill="FFFFFF" w:themeFill="background1"/>
        <w:autoSpaceDE/>
        <w:adjustRightInd/>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Бусад биет бус хөрөнгүүд</w:t>
      </w:r>
    </w:p>
    <w:p w14:paraId="1F59058E" w14:textId="77777777" w:rsidR="007C20BB" w:rsidRDefault="007C20BB" w:rsidP="007C20BB">
      <w:pPr>
        <w:pStyle w:val="ListParagraph"/>
        <w:shd w:val="clear" w:color="auto" w:fill="FFFFFF" w:themeFill="background1"/>
        <w:ind w:left="1260"/>
        <w:jc w:val="both"/>
        <w:rPr>
          <w:rFonts w:ascii="Times New Roman" w:eastAsia="Arial Unicode MS" w:hAnsi="Times New Roman" w:cs="Times New Roman"/>
          <w:b w:val="0"/>
          <w:sz w:val="24"/>
          <w:szCs w:val="24"/>
          <w:lang w:val="mn-MN"/>
        </w:rPr>
      </w:pPr>
    </w:p>
    <w:p w14:paraId="3536C8C4" w14:textId="77777777" w:rsidR="007C20BB" w:rsidRPr="0085386F" w:rsidRDefault="007C20BB" w:rsidP="003F1554">
      <w:pPr>
        <w:pStyle w:val="BodyText"/>
        <w:widowControl/>
        <w:numPr>
          <w:ilvl w:val="0"/>
          <w:numId w:val="118"/>
        </w:numPr>
        <w:shd w:val="clear" w:color="auto" w:fill="FFFFFF" w:themeFill="background1"/>
        <w:tabs>
          <w:tab w:val="left" w:pos="1701"/>
        </w:tabs>
        <w:autoSpaceDE/>
        <w:adjustRightInd/>
        <w:spacing w:after="0"/>
        <w:jc w:val="both"/>
        <w:rPr>
          <w:rFonts w:ascii="Times New Roman" w:hAnsi="Times New Roman" w:cs="Times New Roman"/>
          <w:b w:val="0"/>
          <w:sz w:val="24"/>
          <w:szCs w:val="24"/>
          <w:lang w:val="mn-MN"/>
        </w:rPr>
      </w:pPr>
      <w:r w:rsidRPr="0085386F">
        <w:rPr>
          <w:rFonts w:ascii="Times New Roman" w:hAnsi="Times New Roman" w:cs="Times New Roman"/>
          <w:b w:val="0"/>
          <w:sz w:val="24"/>
          <w:szCs w:val="24"/>
          <w:lang w:val="mn-MN"/>
        </w:rPr>
        <w:t>Биет бус хөрөнгийн үнэлгээ</w:t>
      </w:r>
    </w:p>
    <w:p w14:paraId="11C0D92E" w14:textId="77777777" w:rsidR="007C20BB" w:rsidRDefault="007C20BB" w:rsidP="007C20BB">
      <w:pPr>
        <w:pStyle w:val="BodyText"/>
        <w:shd w:val="clear" w:color="auto" w:fill="FFFFFF" w:themeFill="background1"/>
        <w:tabs>
          <w:tab w:val="left" w:pos="1701"/>
        </w:tabs>
        <w:spacing w:after="0"/>
        <w:ind w:left="360"/>
        <w:rPr>
          <w:rFonts w:ascii="Times New Roman" w:hAnsi="Times New Roman" w:cs="Times New Roman"/>
          <w:b w:val="0"/>
          <w:i/>
          <w:sz w:val="24"/>
          <w:szCs w:val="24"/>
          <w:u w:val="single"/>
          <w:lang w:val="mn-MN"/>
        </w:rPr>
      </w:pPr>
    </w:p>
    <w:p w14:paraId="2E586240" w14:textId="77777777" w:rsidR="007C20BB" w:rsidRPr="0085386F" w:rsidRDefault="007C20BB" w:rsidP="003F1554">
      <w:pPr>
        <w:pStyle w:val="BodyText"/>
        <w:widowControl/>
        <w:numPr>
          <w:ilvl w:val="1"/>
          <w:numId w:val="118"/>
        </w:numPr>
        <w:shd w:val="clear" w:color="auto" w:fill="FFFFFF" w:themeFill="background1"/>
        <w:tabs>
          <w:tab w:val="left" w:pos="1701"/>
        </w:tabs>
        <w:autoSpaceDE/>
        <w:adjustRightInd/>
        <w:spacing w:after="0"/>
        <w:ind w:left="720" w:hanging="720"/>
        <w:jc w:val="both"/>
        <w:rPr>
          <w:rFonts w:ascii="Times New Roman" w:hAnsi="Times New Roman" w:cs="Times New Roman"/>
          <w:b w:val="0"/>
          <w:sz w:val="24"/>
          <w:szCs w:val="24"/>
          <w:lang w:val="mn-MN"/>
        </w:rPr>
      </w:pPr>
      <w:r w:rsidRPr="0085386F">
        <w:rPr>
          <w:rFonts w:ascii="Times New Roman" w:hAnsi="Times New Roman" w:cs="Times New Roman"/>
          <w:b w:val="0"/>
          <w:sz w:val="24"/>
          <w:szCs w:val="24"/>
          <w:lang w:val="mn-MN"/>
        </w:rPr>
        <w:t xml:space="preserve">Худалдан авсан биет бус хөрөнгө </w:t>
      </w:r>
    </w:p>
    <w:p w14:paraId="0FBDEEFF" w14:textId="77777777" w:rsidR="007C20BB" w:rsidRDefault="007C20BB" w:rsidP="007C20BB">
      <w:pPr>
        <w:pStyle w:val="BodyText"/>
        <w:shd w:val="clear" w:color="auto" w:fill="FFFFFF" w:themeFill="background1"/>
        <w:tabs>
          <w:tab w:val="left" w:pos="1701"/>
        </w:tabs>
        <w:spacing w:after="0"/>
        <w:ind w:left="792"/>
        <w:rPr>
          <w:rFonts w:ascii="Times New Roman" w:hAnsi="Times New Roman" w:cs="Times New Roman"/>
          <w:b w:val="0"/>
          <w:i/>
          <w:sz w:val="24"/>
          <w:szCs w:val="24"/>
          <w:u w:val="single"/>
          <w:lang w:val="mn-MN"/>
        </w:rPr>
      </w:pPr>
    </w:p>
    <w:p w14:paraId="04865387" w14:textId="77777777" w:rsidR="007C20BB" w:rsidRDefault="007C20BB" w:rsidP="003F1554">
      <w:pPr>
        <w:pStyle w:val="BodyText"/>
        <w:widowControl/>
        <w:numPr>
          <w:ilvl w:val="2"/>
          <w:numId w:val="118"/>
        </w:numPr>
        <w:shd w:val="clear" w:color="auto" w:fill="FFFFFF" w:themeFill="background1"/>
        <w:tabs>
          <w:tab w:val="left" w:pos="1440"/>
        </w:tabs>
        <w:autoSpaceDE/>
        <w:adjustRightInd/>
        <w:spacing w:after="0"/>
        <w:ind w:left="1440" w:hanging="720"/>
        <w:jc w:val="both"/>
        <w:rPr>
          <w:rFonts w:ascii="Times New Roman" w:hAnsi="Times New Roman" w:cs="Times New Roman"/>
          <w:b w:val="0"/>
          <w:i/>
          <w:sz w:val="24"/>
          <w:szCs w:val="24"/>
          <w:u w:val="single"/>
          <w:lang w:val="mn-MN"/>
        </w:rPr>
      </w:pPr>
      <w:r>
        <w:rPr>
          <w:rFonts w:ascii="Times New Roman" w:hAnsi="Times New Roman" w:cs="Times New Roman"/>
          <w:b w:val="0"/>
          <w:sz w:val="24"/>
          <w:szCs w:val="24"/>
          <w:lang w:val="mn-MN"/>
        </w:rPr>
        <w:t xml:space="preserve">Нийгмийн даатгалын байгууллага </w:t>
      </w:r>
      <w:r>
        <w:rPr>
          <w:rFonts w:ascii="Times New Roman" w:eastAsia="Arial Unicode MS" w:hAnsi="Times New Roman" w:cs="Times New Roman"/>
          <w:b w:val="0"/>
          <w:sz w:val="24"/>
          <w:szCs w:val="24"/>
          <w:lang w:val="mn-MN"/>
        </w:rPr>
        <w:t>нь</w:t>
      </w:r>
      <w:r>
        <w:rPr>
          <w:rFonts w:ascii="Times New Roman" w:hAnsi="Times New Roman" w:cs="Times New Roman"/>
          <w:b w:val="0"/>
          <w:sz w:val="24"/>
          <w:szCs w:val="24"/>
          <w:lang w:val="mn-MN"/>
        </w:rPr>
        <w:t xml:space="preserve"> б</w:t>
      </w:r>
      <w:proofErr w:type="spellStart"/>
      <w:r>
        <w:rPr>
          <w:rFonts w:ascii="Times New Roman" w:hAnsi="Times New Roman" w:cs="Times New Roman"/>
          <w:b w:val="0"/>
          <w:sz w:val="24"/>
          <w:szCs w:val="24"/>
        </w:rPr>
        <w:t>иет</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бус</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хөрөнгийг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түүхэн</w:t>
      </w:r>
      <w:proofErr w:type="spellEnd"/>
      <w:r>
        <w:rPr>
          <w:rFonts w:ascii="Times New Roman" w:hAnsi="Times New Roman" w:cs="Times New Roman"/>
          <w:b w:val="0"/>
          <w:sz w:val="24"/>
          <w:szCs w:val="24"/>
          <w:lang w:val="mn-MN"/>
        </w:rPr>
        <w:t xml:space="preserve"> </w:t>
      </w:r>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өртгөөр</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нь үнэлнэ</w:t>
      </w:r>
      <w:r>
        <w:rPr>
          <w:rFonts w:ascii="Times New Roman" w:hAnsi="Times New Roman" w:cs="Times New Roman"/>
          <w:b w:val="0"/>
          <w:sz w:val="24"/>
          <w:szCs w:val="24"/>
        </w:rPr>
        <w:t>.</w:t>
      </w:r>
    </w:p>
    <w:p w14:paraId="303F1FEF" w14:textId="77777777" w:rsidR="007C20BB" w:rsidRDefault="007C20BB" w:rsidP="007C20BB">
      <w:pPr>
        <w:pStyle w:val="BodyText"/>
        <w:shd w:val="clear" w:color="auto" w:fill="FFFFFF" w:themeFill="background1"/>
        <w:tabs>
          <w:tab w:val="left" w:pos="1440"/>
        </w:tabs>
        <w:spacing w:after="0"/>
        <w:ind w:left="1440" w:hanging="720"/>
        <w:rPr>
          <w:rFonts w:ascii="Times New Roman" w:hAnsi="Times New Roman" w:cs="Times New Roman"/>
          <w:b w:val="0"/>
          <w:sz w:val="24"/>
          <w:szCs w:val="24"/>
          <w:u w:val="single"/>
          <w:lang w:val="mn-MN"/>
        </w:rPr>
      </w:pPr>
    </w:p>
    <w:p w14:paraId="00B8EF04" w14:textId="77777777" w:rsidR="007C20BB" w:rsidRDefault="007C20BB" w:rsidP="003F1554">
      <w:pPr>
        <w:pStyle w:val="BodyText"/>
        <w:widowControl/>
        <w:numPr>
          <w:ilvl w:val="2"/>
          <w:numId w:val="118"/>
        </w:numPr>
        <w:shd w:val="clear" w:color="auto" w:fill="FFFFFF" w:themeFill="background1"/>
        <w:tabs>
          <w:tab w:val="left" w:pos="1440"/>
        </w:tabs>
        <w:autoSpaceDE/>
        <w:adjustRightInd/>
        <w:spacing w:after="0"/>
        <w:ind w:left="1440" w:hanging="720"/>
        <w:jc w:val="both"/>
        <w:rPr>
          <w:rFonts w:ascii="Times New Roman" w:hAnsi="Times New Roman" w:cs="Times New Roman"/>
          <w:b w:val="0"/>
          <w:i/>
          <w:sz w:val="24"/>
          <w:szCs w:val="24"/>
          <w:u w:val="single"/>
          <w:lang w:val="mn-MN"/>
        </w:rPr>
      </w:pPr>
      <w:r>
        <w:rPr>
          <w:rFonts w:ascii="Times New Roman" w:hAnsi="Times New Roman" w:cs="Times New Roman"/>
          <w:b w:val="0"/>
          <w:sz w:val="24"/>
          <w:szCs w:val="24"/>
          <w:lang w:val="mn-MN"/>
        </w:rPr>
        <w:t>Худалдан авсан б</w:t>
      </w:r>
      <w:proofErr w:type="spellStart"/>
      <w:r>
        <w:rPr>
          <w:rFonts w:ascii="Times New Roman" w:hAnsi="Times New Roman" w:cs="Times New Roman"/>
          <w:b w:val="0"/>
          <w:sz w:val="24"/>
          <w:szCs w:val="24"/>
        </w:rPr>
        <w:t>иет</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бус</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хөрөнги</w:t>
      </w:r>
      <w:proofErr w:type="spellEnd"/>
      <w:r>
        <w:rPr>
          <w:rFonts w:ascii="Times New Roman" w:hAnsi="Times New Roman" w:cs="Times New Roman"/>
          <w:b w:val="0"/>
          <w:sz w:val="24"/>
          <w:szCs w:val="24"/>
          <w:lang w:val="mn-MN"/>
        </w:rPr>
        <w:t xml:space="preserve">йн өртөг нь түүнийг </w:t>
      </w:r>
      <w:r>
        <w:rPr>
          <w:rFonts w:ascii="Times New Roman" w:eastAsia="Arial Unicode MS" w:hAnsi="Times New Roman" w:cs="Times New Roman"/>
          <w:b w:val="0"/>
          <w:sz w:val="24"/>
          <w:szCs w:val="24"/>
          <w:lang w:val="mn-MN"/>
        </w:rPr>
        <w:t xml:space="preserve">худалдан авсан үнэ болон түүнийг олж бэлтгэхтэй холбогдсон шууд зардлуудын нийлбэртэй тэнцүү байна. Худалдан авсан үнийг тодорхойлоход </w:t>
      </w:r>
      <w:proofErr w:type="spellStart"/>
      <w:r>
        <w:rPr>
          <w:rFonts w:ascii="Times New Roman" w:hAnsi="Times New Roman" w:cs="Times New Roman"/>
          <w:b w:val="0"/>
          <w:sz w:val="24"/>
          <w:szCs w:val="24"/>
        </w:rPr>
        <w:t>худалдан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авалтын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аливаа</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хөнгөлөлт</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бууралтыг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хас</w:t>
      </w:r>
      <w:proofErr w:type="spellEnd"/>
      <w:r>
        <w:rPr>
          <w:rFonts w:ascii="Times New Roman" w:hAnsi="Times New Roman" w:cs="Times New Roman"/>
          <w:b w:val="0"/>
          <w:sz w:val="24"/>
          <w:szCs w:val="24"/>
          <w:lang w:val="mn-MN"/>
        </w:rPr>
        <w:t xml:space="preserve">аж тооцно. </w:t>
      </w:r>
    </w:p>
    <w:p w14:paraId="51B6221A" w14:textId="77777777" w:rsidR="007C20BB" w:rsidRDefault="007C20BB" w:rsidP="007C20BB">
      <w:pPr>
        <w:pStyle w:val="BodyText"/>
        <w:shd w:val="clear" w:color="auto" w:fill="FFFFFF" w:themeFill="background1"/>
        <w:tabs>
          <w:tab w:val="left" w:pos="1440"/>
        </w:tabs>
        <w:spacing w:after="0"/>
        <w:ind w:left="1440" w:hanging="720"/>
        <w:rPr>
          <w:rFonts w:ascii="Times New Roman" w:hAnsi="Times New Roman" w:cs="Times New Roman"/>
          <w:b w:val="0"/>
          <w:i/>
          <w:sz w:val="24"/>
          <w:szCs w:val="24"/>
          <w:u w:val="single"/>
          <w:lang w:val="mn-MN"/>
        </w:rPr>
      </w:pPr>
    </w:p>
    <w:p w14:paraId="53471B62" w14:textId="77777777" w:rsidR="007C20BB" w:rsidRDefault="007C20BB" w:rsidP="003F1554">
      <w:pPr>
        <w:pStyle w:val="BodyText"/>
        <w:widowControl/>
        <w:numPr>
          <w:ilvl w:val="2"/>
          <w:numId w:val="118"/>
        </w:numPr>
        <w:shd w:val="clear" w:color="auto" w:fill="FFFFFF" w:themeFill="background1"/>
        <w:tabs>
          <w:tab w:val="left" w:pos="1440"/>
        </w:tabs>
        <w:autoSpaceDE/>
        <w:adjustRightInd/>
        <w:spacing w:after="0"/>
        <w:ind w:left="1440" w:hanging="720"/>
        <w:jc w:val="both"/>
        <w:rPr>
          <w:rFonts w:ascii="Times New Roman" w:hAnsi="Times New Roman" w:cs="Times New Roman"/>
          <w:b w:val="0"/>
          <w:i/>
          <w:sz w:val="24"/>
          <w:szCs w:val="24"/>
          <w:u w:val="single"/>
          <w:lang w:val="mn-MN"/>
        </w:rPr>
      </w:pPr>
      <w:r>
        <w:rPr>
          <w:rFonts w:ascii="Times New Roman" w:eastAsia="Arial Unicode MS" w:hAnsi="Times New Roman" w:cs="Times New Roman"/>
          <w:b w:val="0"/>
          <w:sz w:val="24"/>
          <w:szCs w:val="24"/>
          <w:lang w:val="mn-MN"/>
        </w:rPr>
        <w:t xml:space="preserve">Биет бус хөрөнгийг худалдан авахтай холбоотой шууд зардал гэдэгт дараах зардлуудыг багтаана. Үүнд: </w:t>
      </w:r>
    </w:p>
    <w:p w14:paraId="69F25F08" w14:textId="77777777" w:rsidR="007C20BB" w:rsidRDefault="007C20BB" w:rsidP="007C20BB">
      <w:pPr>
        <w:pStyle w:val="BodyText"/>
        <w:shd w:val="clear" w:color="auto" w:fill="FFFFFF" w:themeFill="background1"/>
        <w:spacing w:after="0"/>
        <w:ind w:left="2160"/>
        <w:rPr>
          <w:rFonts w:ascii="Times New Roman" w:hAnsi="Times New Roman" w:cs="Times New Roman"/>
          <w:b w:val="0"/>
          <w:sz w:val="24"/>
          <w:szCs w:val="24"/>
          <w:u w:val="single"/>
          <w:lang w:val="mn-MN"/>
        </w:rPr>
      </w:pPr>
    </w:p>
    <w:p w14:paraId="1234AD58" w14:textId="77777777" w:rsidR="007C20BB" w:rsidRDefault="007C20BB" w:rsidP="003F1554">
      <w:pPr>
        <w:pStyle w:val="BodyText"/>
        <w:widowControl/>
        <w:numPr>
          <w:ilvl w:val="2"/>
          <w:numId w:val="121"/>
        </w:numPr>
        <w:shd w:val="clear" w:color="auto" w:fill="FFFFFF" w:themeFill="background1"/>
        <w:autoSpaceDE/>
        <w:adjustRightInd/>
        <w:spacing w:after="0"/>
        <w:ind w:left="1980" w:hanging="450"/>
        <w:jc w:val="both"/>
        <w:rPr>
          <w:rFonts w:ascii="Times New Roman" w:hAnsi="Times New Roman" w:cs="Times New Roman"/>
          <w:b w:val="0"/>
          <w:i/>
          <w:sz w:val="24"/>
          <w:szCs w:val="24"/>
          <w:u w:val="single"/>
          <w:lang w:val="mn-MN"/>
        </w:rPr>
      </w:pPr>
      <w:r>
        <w:rPr>
          <w:rFonts w:ascii="Times New Roman" w:hAnsi="Times New Roman" w:cs="Times New Roman"/>
          <w:b w:val="0"/>
          <w:sz w:val="24"/>
          <w:szCs w:val="24"/>
          <w:lang w:val="mn-MN"/>
        </w:rPr>
        <w:t>Импортын болон эргэ</w:t>
      </w:r>
      <w:r w:rsidR="00E706C6">
        <w:rPr>
          <w:rFonts w:ascii="Times New Roman" w:hAnsi="Times New Roman" w:cs="Times New Roman"/>
          <w:b w:val="0"/>
          <w:sz w:val="24"/>
          <w:szCs w:val="24"/>
          <w:lang w:val="mn-MN"/>
        </w:rPr>
        <w:t>н төлөгдөхгүй худалдааны татвар</w:t>
      </w:r>
      <w:r>
        <w:rPr>
          <w:rFonts w:ascii="Times New Roman" w:hAnsi="Times New Roman" w:cs="Times New Roman"/>
          <w:b w:val="0"/>
          <w:sz w:val="24"/>
          <w:szCs w:val="24"/>
          <w:lang w:val="mn-MN"/>
        </w:rPr>
        <w:t xml:space="preserve"> </w:t>
      </w:r>
    </w:p>
    <w:p w14:paraId="09EAD0FA" w14:textId="77777777" w:rsidR="007C20BB" w:rsidRDefault="007C20BB" w:rsidP="007C20BB">
      <w:pPr>
        <w:pStyle w:val="BodyText"/>
        <w:widowControl/>
        <w:shd w:val="clear" w:color="auto" w:fill="FFFFFF" w:themeFill="background1"/>
        <w:autoSpaceDE/>
        <w:adjustRightInd/>
        <w:spacing w:after="0"/>
        <w:ind w:left="1980"/>
        <w:jc w:val="both"/>
        <w:rPr>
          <w:rFonts w:ascii="Times New Roman" w:hAnsi="Times New Roman" w:cs="Times New Roman"/>
          <w:b w:val="0"/>
          <w:i/>
          <w:sz w:val="24"/>
          <w:szCs w:val="24"/>
          <w:u w:val="single"/>
          <w:lang w:val="mn-MN"/>
        </w:rPr>
      </w:pPr>
    </w:p>
    <w:p w14:paraId="105FCFA7" w14:textId="77777777" w:rsidR="007C20BB" w:rsidRDefault="007C20BB" w:rsidP="003F1554">
      <w:pPr>
        <w:pStyle w:val="BodyText"/>
        <w:widowControl/>
        <w:numPr>
          <w:ilvl w:val="2"/>
          <w:numId w:val="121"/>
        </w:numPr>
        <w:shd w:val="clear" w:color="auto" w:fill="FFFFFF" w:themeFill="background1"/>
        <w:autoSpaceDE/>
        <w:adjustRightInd/>
        <w:spacing w:after="0"/>
        <w:ind w:left="1980" w:hanging="450"/>
        <w:jc w:val="both"/>
        <w:rPr>
          <w:rFonts w:ascii="Times New Roman" w:hAnsi="Times New Roman" w:cs="Times New Roman"/>
          <w:b w:val="0"/>
          <w:i/>
          <w:sz w:val="24"/>
          <w:szCs w:val="24"/>
          <w:u w:val="single"/>
          <w:lang w:val="mn-MN"/>
        </w:rPr>
      </w:pPr>
      <w:r>
        <w:rPr>
          <w:rFonts w:ascii="Times New Roman" w:hAnsi="Times New Roman" w:cs="Times New Roman"/>
          <w:b w:val="0"/>
          <w:sz w:val="24"/>
          <w:szCs w:val="24"/>
          <w:lang w:val="mn-MN"/>
        </w:rPr>
        <w:t>Хөрөнгийг зориулалтаар н</w:t>
      </w:r>
      <w:r w:rsidR="00E706C6">
        <w:rPr>
          <w:rFonts w:ascii="Times New Roman" w:hAnsi="Times New Roman" w:cs="Times New Roman"/>
          <w:b w:val="0"/>
          <w:sz w:val="24"/>
          <w:szCs w:val="24"/>
          <w:lang w:val="mn-MN"/>
        </w:rPr>
        <w:t>ь ашиглахад бэлэн болгох зардал</w:t>
      </w:r>
    </w:p>
    <w:p w14:paraId="46AE026C" w14:textId="77777777" w:rsidR="007C20BB" w:rsidRDefault="007C20BB" w:rsidP="007C20BB">
      <w:pPr>
        <w:pStyle w:val="BodyText"/>
        <w:widowControl/>
        <w:shd w:val="clear" w:color="auto" w:fill="FFFFFF" w:themeFill="background1"/>
        <w:autoSpaceDE/>
        <w:adjustRightInd/>
        <w:spacing w:after="0"/>
        <w:ind w:left="1980"/>
        <w:jc w:val="both"/>
        <w:rPr>
          <w:rFonts w:ascii="Times New Roman" w:hAnsi="Times New Roman" w:cs="Times New Roman"/>
          <w:b w:val="0"/>
          <w:i/>
          <w:sz w:val="24"/>
          <w:szCs w:val="24"/>
          <w:u w:val="single"/>
          <w:lang w:val="mn-MN"/>
        </w:rPr>
      </w:pPr>
    </w:p>
    <w:p w14:paraId="1C9FD163" w14:textId="77777777" w:rsidR="007C20BB" w:rsidRDefault="007C20BB" w:rsidP="003F1554">
      <w:pPr>
        <w:pStyle w:val="BodyText"/>
        <w:widowControl/>
        <w:numPr>
          <w:ilvl w:val="2"/>
          <w:numId w:val="121"/>
        </w:numPr>
        <w:shd w:val="clear" w:color="auto" w:fill="FFFFFF" w:themeFill="background1"/>
        <w:autoSpaceDE/>
        <w:adjustRightInd/>
        <w:spacing w:after="0"/>
        <w:ind w:left="1980" w:hanging="450"/>
        <w:jc w:val="both"/>
        <w:rPr>
          <w:rFonts w:ascii="Times New Roman" w:hAnsi="Times New Roman" w:cs="Times New Roman"/>
          <w:b w:val="0"/>
          <w:i/>
          <w:sz w:val="24"/>
          <w:szCs w:val="24"/>
          <w:u w:val="single"/>
          <w:lang w:val="mn-MN"/>
        </w:rPr>
      </w:pPr>
      <w:r>
        <w:rPr>
          <w:rFonts w:ascii="Times New Roman" w:hAnsi="Times New Roman" w:cs="Times New Roman"/>
          <w:b w:val="0"/>
          <w:sz w:val="24"/>
          <w:szCs w:val="24"/>
          <w:lang w:val="mn-MN"/>
        </w:rPr>
        <w:t>Мэргэжлийн үйлчилгээний хөл</w:t>
      </w:r>
      <w:r w:rsidR="00E706C6">
        <w:rPr>
          <w:rFonts w:ascii="Times New Roman" w:hAnsi="Times New Roman" w:cs="Times New Roman"/>
          <w:b w:val="0"/>
          <w:sz w:val="24"/>
          <w:szCs w:val="24"/>
          <w:lang w:val="mn-MN"/>
        </w:rPr>
        <w:t>с</w:t>
      </w:r>
    </w:p>
    <w:p w14:paraId="3A3088E0" w14:textId="77777777" w:rsidR="007C20BB" w:rsidRDefault="007C20BB" w:rsidP="007C20BB">
      <w:pPr>
        <w:pStyle w:val="BodyText"/>
        <w:widowControl/>
        <w:shd w:val="clear" w:color="auto" w:fill="FFFFFF" w:themeFill="background1"/>
        <w:autoSpaceDE/>
        <w:adjustRightInd/>
        <w:spacing w:after="0"/>
        <w:ind w:left="1980"/>
        <w:jc w:val="both"/>
        <w:rPr>
          <w:rFonts w:ascii="Times New Roman" w:hAnsi="Times New Roman" w:cs="Times New Roman"/>
          <w:b w:val="0"/>
          <w:i/>
          <w:sz w:val="24"/>
          <w:szCs w:val="24"/>
          <w:u w:val="single"/>
          <w:lang w:val="mn-MN"/>
        </w:rPr>
      </w:pPr>
    </w:p>
    <w:p w14:paraId="72FFBEE8" w14:textId="77777777" w:rsidR="007C20BB" w:rsidRDefault="007C20BB" w:rsidP="003F1554">
      <w:pPr>
        <w:pStyle w:val="BodyText"/>
        <w:widowControl/>
        <w:numPr>
          <w:ilvl w:val="2"/>
          <w:numId w:val="121"/>
        </w:numPr>
        <w:shd w:val="clear" w:color="auto" w:fill="FFFFFF" w:themeFill="background1"/>
        <w:autoSpaceDE/>
        <w:adjustRightInd/>
        <w:spacing w:after="0"/>
        <w:ind w:left="1980" w:hanging="450"/>
        <w:jc w:val="both"/>
        <w:rPr>
          <w:rFonts w:ascii="Times New Roman" w:hAnsi="Times New Roman" w:cs="Times New Roman"/>
          <w:b w:val="0"/>
          <w:i/>
          <w:sz w:val="24"/>
          <w:szCs w:val="24"/>
          <w:u w:val="single"/>
          <w:lang w:val="mn-MN"/>
        </w:rPr>
      </w:pPr>
      <w:r>
        <w:rPr>
          <w:rFonts w:ascii="Times New Roman" w:hAnsi="Times New Roman" w:cs="Times New Roman"/>
          <w:b w:val="0"/>
          <w:sz w:val="24"/>
          <w:szCs w:val="24"/>
          <w:lang w:val="mn-MN"/>
        </w:rPr>
        <w:t>Хөрөнгийн хэвийн ажиллаж байгааг шалгах тестийн зардлууд</w:t>
      </w:r>
    </w:p>
    <w:p w14:paraId="584BB9B3" w14:textId="77777777" w:rsidR="007C20BB" w:rsidRDefault="007C20BB" w:rsidP="007C20BB">
      <w:pPr>
        <w:pStyle w:val="BodyText"/>
        <w:shd w:val="clear" w:color="auto" w:fill="FFFFFF" w:themeFill="background1"/>
        <w:tabs>
          <w:tab w:val="left" w:pos="1701"/>
        </w:tabs>
        <w:spacing w:after="0"/>
        <w:ind w:left="1620"/>
        <w:rPr>
          <w:rFonts w:ascii="Times New Roman" w:hAnsi="Times New Roman" w:cs="Times New Roman"/>
          <w:b w:val="0"/>
          <w:i/>
          <w:sz w:val="24"/>
          <w:szCs w:val="24"/>
          <w:u w:val="single"/>
          <w:lang w:val="mn-MN"/>
        </w:rPr>
      </w:pPr>
    </w:p>
    <w:p w14:paraId="6C1FE5C3" w14:textId="77777777" w:rsidR="007C20BB" w:rsidRDefault="007C20BB" w:rsidP="003F1554">
      <w:pPr>
        <w:pStyle w:val="ListParagraph"/>
        <w:widowControl/>
        <w:numPr>
          <w:ilvl w:val="2"/>
          <w:numId w:val="118"/>
        </w:numPr>
        <w:autoSpaceDE/>
        <w:adjustRightInd/>
        <w:ind w:left="1440" w:hanging="72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Биет бус хөрөнгийг олж бэлтгэхтэй шууд хамаарахгүй удирдлагын болон бусад нэмэгдэл зардлыг түүний өртөгт оруулахгүй.</w:t>
      </w:r>
    </w:p>
    <w:p w14:paraId="1EBE4C99" w14:textId="77777777" w:rsidR="007C20BB" w:rsidRDefault="007C20BB" w:rsidP="007C20BB">
      <w:pPr>
        <w:pStyle w:val="ListParagraph"/>
        <w:ind w:left="1440"/>
        <w:jc w:val="both"/>
        <w:rPr>
          <w:rFonts w:ascii="Times New Roman" w:eastAsia="Arial Unicode MS" w:hAnsi="Times New Roman" w:cs="Times New Roman"/>
          <w:b w:val="0"/>
          <w:sz w:val="24"/>
          <w:szCs w:val="24"/>
          <w:lang w:val="mn-MN"/>
        </w:rPr>
      </w:pPr>
    </w:p>
    <w:p w14:paraId="058D4CA6" w14:textId="77777777" w:rsidR="007C20BB" w:rsidRDefault="007C20BB" w:rsidP="003F1554">
      <w:pPr>
        <w:pStyle w:val="ListParagraph"/>
        <w:widowControl/>
        <w:numPr>
          <w:ilvl w:val="2"/>
          <w:numId w:val="118"/>
        </w:numPr>
        <w:autoSpaceDE/>
        <w:adjustRightInd/>
        <w:ind w:left="1440" w:hanging="72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Гадаад валютаар худалдан авсан биет бус хөрөнгийн өртгийг худалдан авалт хийгдсэн өдрийн Монгол банкны албан ханшаар төгрөгт шилжүүлж тодорхойлно.</w:t>
      </w:r>
    </w:p>
    <w:p w14:paraId="18C21F39" w14:textId="77777777" w:rsidR="007C20BB" w:rsidRDefault="007C20BB" w:rsidP="007C20BB">
      <w:pPr>
        <w:pStyle w:val="ListParagraph"/>
        <w:ind w:left="1440"/>
        <w:jc w:val="both"/>
        <w:rPr>
          <w:rFonts w:ascii="Times New Roman" w:eastAsia="Arial Unicode MS" w:hAnsi="Times New Roman" w:cs="Times New Roman"/>
          <w:b w:val="0"/>
          <w:sz w:val="24"/>
          <w:szCs w:val="24"/>
          <w:lang w:val="mn-MN"/>
        </w:rPr>
      </w:pPr>
    </w:p>
    <w:p w14:paraId="6A3499E8" w14:textId="77777777" w:rsidR="007C20BB" w:rsidRDefault="007C20BB" w:rsidP="003F1554">
      <w:pPr>
        <w:pStyle w:val="ListParagraph"/>
        <w:widowControl/>
        <w:numPr>
          <w:ilvl w:val="2"/>
          <w:numId w:val="118"/>
        </w:numPr>
        <w:autoSpaceDE/>
        <w:adjustRightInd/>
        <w:ind w:left="1440" w:hanging="72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 xml:space="preserve">Нягтлан бодох бүртгэлийн бичилт </w:t>
      </w:r>
    </w:p>
    <w:p w14:paraId="7F014F11" w14:textId="77777777" w:rsidR="007C20BB" w:rsidRDefault="007C20BB" w:rsidP="007C20BB">
      <w:pPr>
        <w:jc w:val="both"/>
        <w:rPr>
          <w:rFonts w:ascii="Times New Roman" w:eastAsia="Arial Unicode MS" w:hAnsi="Times New Roman" w:cs="Times New Roman"/>
          <w:b w:val="0"/>
          <w:sz w:val="24"/>
          <w:szCs w:val="24"/>
          <w:lang w:val="mn-MN"/>
        </w:rPr>
      </w:pPr>
    </w:p>
    <w:p w14:paraId="70432DB1" w14:textId="77777777" w:rsidR="007C20BB" w:rsidRPr="0085386F" w:rsidRDefault="007C20BB" w:rsidP="003F1554">
      <w:pPr>
        <w:pStyle w:val="ListParagraph"/>
        <w:widowControl/>
        <w:numPr>
          <w:ilvl w:val="0"/>
          <w:numId w:val="97"/>
        </w:numPr>
        <w:autoSpaceDE/>
        <w:adjustRightInd/>
        <w:ind w:left="1890"/>
        <w:jc w:val="both"/>
        <w:rPr>
          <w:rFonts w:ascii="Times New Roman" w:eastAsia="Arial Unicode MS" w:hAnsi="Times New Roman" w:cs="Times New Roman"/>
          <w:b w:val="0"/>
          <w:sz w:val="24"/>
          <w:szCs w:val="24"/>
          <w:lang w:val="mn-MN"/>
        </w:rPr>
      </w:pPr>
      <w:r w:rsidRPr="0085386F">
        <w:rPr>
          <w:rFonts w:ascii="Times New Roman" w:eastAsia="Arial Unicode MS" w:hAnsi="Times New Roman" w:cs="Times New Roman"/>
          <w:b w:val="0"/>
          <w:sz w:val="24"/>
          <w:szCs w:val="24"/>
          <w:lang w:val="mn-MN"/>
        </w:rPr>
        <w:t>Биет бус хөрөнгийг бэлнээр болон дара</w:t>
      </w:r>
      <w:r w:rsidR="0085386F">
        <w:rPr>
          <w:rFonts w:ascii="Times New Roman" w:eastAsia="Arial Unicode MS" w:hAnsi="Times New Roman" w:cs="Times New Roman"/>
          <w:b w:val="0"/>
          <w:sz w:val="24"/>
          <w:szCs w:val="24"/>
          <w:lang w:val="mn-MN"/>
        </w:rPr>
        <w:t>а тооцоогоор худалдан авсан бол</w:t>
      </w:r>
      <w:r w:rsidRPr="0085386F">
        <w:rPr>
          <w:rFonts w:ascii="Times New Roman" w:eastAsia="Arial Unicode MS" w:hAnsi="Times New Roman" w:cs="Times New Roman"/>
          <w:b w:val="0"/>
          <w:sz w:val="24"/>
          <w:szCs w:val="24"/>
          <w:lang w:val="mn-MN"/>
        </w:rPr>
        <w:t xml:space="preserve">       </w:t>
      </w:r>
    </w:p>
    <w:p w14:paraId="5C3CDC81" w14:textId="77777777" w:rsidR="007C20BB" w:rsidRDefault="007C20BB" w:rsidP="007C20BB">
      <w:pPr>
        <w:pStyle w:val="ListParagraph"/>
        <w:ind w:left="1890" w:hanging="36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ab/>
      </w:r>
      <w:r>
        <w:rPr>
          <w:rFonts w:ascii="Times New Roman" w:eastAsia="Arial Unicode MS" w:hAnsi="Times New Roman" w:cs="Times New Roman"/>
          <w:b w:val="0"/>
          <w:sz w:val="24"/>
          <w:szCs w:val="24"/>
          <w:lang w:val="mn-MN"/>
        </w:rPr>
        <w:tab/>
      </w:r>
    </w:p>
    <w:p w14:paraId="25E42EC9" w14:textId="77777777" w:rsidR="007C20BB" w:rsidRDefault="007C20BB" w:rsidP="007C20BB">
      <w:pPr>
        <w:pStyle w:val="ListParagraph"/>
        <w:ind w:left="1890" w:firstLine="27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 xml:space="preserve">Дт </w:t>
      </w:r>
      <w:r>
        <w:rPr>
          <w:rFonts w:ascii="Times New Roman" w:eastAsia="Arial Unicode MS" w:hAnsi="Times New Roman" w:cs="Times New Roman"/>
          <w:b w:val="0"/>
          <w:sz w:val="24"/>
          <w:szCs w:val="24"/>
          <w:lang w:val="mn-MN"/>
        </w:rPr>
        <w:tab/>
        <w:t xml:space="preserve">Биет бус хөрөнгө </w:t>
      </w:r>
    </w:p>
    <w:p w14:paraId="3DE39A67" w14:textId="77777777" w:rsidR="007C20BB" w:rsidRPr="00E706C6" w:rsidRDefault="00E706C6" w:rsidP="00E706C6">
      <w:pPr>
        <w:pStyle w:val="ListParagraph"/>
        <w:ind w:left="1890" w:hanging="36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 xml:space="preserve">     </w:t>
      </w:r>
      <w:r>
        <w:rPr>
          <w:rFonts w:ascii="Times New Roman" w:eastAsia="Arial Unicode MS" w:hAnsi="Times New Roman" w:cs="Times New Roman"/>
          <w:b w:val="0"/>
          <w:sz w:val="24"/>
          <w:szCs w:val="24"/>
          <w:lang w:val="mn-MN"/>
        </w:rPr>
        <w:tab/>
      </w:r>
      <w:r>
        <w:rPr>
          <w:rFonts w:ascii="Times New Roman" w:eastAsia="Arial Unicode MS" w:hAnsi="Times New Roman" w:cs="Times New Roman"/>
          <w:b w:val="0"/>
          <w:sz w:val="24"/>
          <w:szCs w:val="24"/>
          <w:lang w:val="mn-MN"/>
        </w:rPr>
        <w:tab/>
      </w:r>
      <w:r>
        <w:rPr>
          <w:rFonts w:ascii="Times New Roman" w:eastAsia="Arial Unicode MS" w:hAnsi="Times New Roman" w:cs="Times New Roman"/>
          <w:b w:val="0"/>
          <w:sz w:val="24"/>
          <w:szCs w:val="24"/>
          <w:lang w:val="mn-MN"/>
        </w:rPr>
        <w:tab/>
        <w:t xml:space="preserve">Кт </w:t>
      </w:r>
      <w:r>
        <w:rPr>
          <w:rFonts w:ascii="Times New Roman" w:eastAsia="Arial Unicode MS" w:hAnsi="Times New Roman" w:cs="Times New Roman"/>
          <w:b w:val="0"/>
          <w:sz w:val="24"/>
          <w:szCs w:val="24"/>
          <w:lang w:val="mn-MN"/>
        </w:rPr>
        <w:tab/>
        <w:t>Мөнгөн хөрөнгө /</w:t>
      </w:r>
      <w:r w:rsidR="007C20BB">
        <w:rPr>
          <w:rFonts w:ascii="Times New Roman" w:eastAsia="Arial Unicode MS" w:hAnsi="Times New Roman" w:cs="Times New Roman"/>
          <w:b w:val="0"/>
          <w:sz w:val="24"/>
          <w:szCs w:val="24"/>
          <w:lang w:val="mn-MN"/>
        </w:rPr>
        <w:t>Өр</w:t>
      </w:r>
      <w:r>
        <w:rPr>
          <w:rFonts w:ascii="Times New Roman" w:eastAsia="Arial Unicode MS" w:hAnsi="Times New Roman" w:cs="Times New Roman"/>
          <w:b w:val="0"/>
          <w:sz w:val="24"/>
          <w:szCs w:val="24"/>
          <w:lang w:val="mn-MN"/>
        </w:rPr>
        <w:t>/</w:t>
      </w:r>
    </w:p>
    <w:p w14:paraId="5FA742E6" w14:textId="77777777" w:rsidR="007C20BB" w:rsidRPr="00E706C6" w:rsidRDefault="007C20BB" w:rsidP="003F1554">
      <w:pPr>
        <w:pStyle w:val="ListParagraph"/>
        <w:widowControl/>
        <w:numPr>
          <w:ilvl w:val="1"/>
          <w:numId w:val="118"/>
        </w:numPr>
        <w:shd w:val="clear" w:color="auto" w:fill="FFFFFF" w:themeFill="background1"/>
        <w:autoSpaceDE/>
        <w:adjustRightInd/>
        <w:ind w:left="720" w:hanging="720"/>
        <w:jc w:val="both"/>
        <w:rPr>
          <w:rFonts w:ascii="Times New Roman" w:eastAsia="Arial Unicode MS" w:hAnsi="Times New Roman" w:cs="Times New Roman"/>
          <w:b w:val="0"/>
          <w:sz w:val="24"/>
          <w:szCs w:val="24"/>
          <w:lang w:val="mn-MN"/>
        </w:rPr>
      </w:pPr>
      <w:r w:rsidRPr="00E706C6">
        <w:rPr>
          <w:rFonts w:ascii="Times New Roman" w:eastAsia="Arial Unicode MS" w:hAnsi="Times New Roman" w:cs="Times New Roman"/>
          <w:b w:val="0"/>
          <w:sz w:val="24"/>
          <w:szCs w:val="24"/>
          <w:lang w:val="mn-MN"/>
        </w:rPr>
        <w:lastRenderedPageBreak/>
        <w:t>Дотооддоо бий болгосон биет бус хөрөнгө</w:t>
      </w:r>
    </w:p>
    <w:p w14:paraId="2EBE5775" w14:textId="77777777" w:rsidR="007C20BB" w:rsidRDefault="007C20BB" w:rsidP="007C20BB">
      <w:pPr>
        <w:pStyle w:val="ListParagraph"/>
        <w:shd w:val="clear" w:color="auto" w:fill="FFFFFF" w:themeFill="background1"/>
        <w:jc w:val="both"/>
        <w:rPr>
          <w:rFonts w:ascii="Times New Roman" w:eastAsia="Arial Unicode MS" w:hAnsi="Times New Roman" w:cs="Times New Roman"/>
          <w:b w:val="0"/>
          <w:sz w:val="24"/>
          <w:szCs w:val="24"/>
          <w:lang w:val="mn-MN"/>
        </w:rPr>
      </w:pPr>
    </w:p>
    <w:p w14:paraId="572DFE8A" w14:textId="77777777" w:rsidR="007C20BB" w:rsidRDefault="007C20BB" w:rsidP="003F1554">
      <w:pPr>
        <w:pStyle w:val="ListParagraph"/>
        <w:widowControl/>
        <w:numPr>
          <w:ilvl w:val="2"/>
          <w:numId w:val="118"/>
        </w:numPr>
        <w:shd w:val="clear" w:color="auto" w:fill="FFFFFF" w:themeFill="background1"/>
        <w:autoSpaceDE/>
        <w:adjustRightInd/>
        <w:ind w:left="1440" w:hanging="72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 xml:space="preserve">Дотооддоо бий болгосон биет бус хөрөнгийн хувьд бүртгэлийн зорилгоор түүнийг бий болгох үйл ажиллагааг дараах байдлаар ангилан авч үзэх шаардлагатай. Үүнд: </w:t>
      </w:r>
    </w:p>
    <w:p w14:paraId="1A8AE893" w14:textId="77777777" w:rsidR="007C20BB" w:rsidRDefault="007C20BB" w:rsidP="007C20BB">
      <w:pPr>
        <w:pStyle w:val="ListParagraph"/>
        <w:shd w:val="clear" w:color="auto" w:fill="FFFFFF" w:themeFill="background1"/>
        <w:ind w:left="1440"/>
        <w:jc w:val="both"/>
        <w:rPr>
          <w:rFonts w:ascii="Times New Roman" w:eastAsia="Arial Unicode MS" w:hAnsi="Times New Roman" w:cs="Times New Roman"/>
          <w:b w:val="0"/>
          <w:sz w:val="24"/>
          <w:szCs w:val="24"/>
          <w:lang w:val="mn-MN"/>
        </w:rPr>
      </w:pPr>
    </w:p>
    <w:p w14:paraId="5E090D37" w14:textId="77777777" w:rsidR="007C20BB" w:rsidRDefault="007C20BB" w:rsidP="003F1554">
      <w:pPr>
        <w:pStyle w:val="ListParagraph"/>
        <w:widowControl/>
        <w:numPr>
          <w:ilvl w:val="0"/>
          <w:numId w:val="97"/>
        </w:numPr>
        <w:shd w:val="clear" w:color="auto" w:fill="FFFFFF" w:themeFill="background1"/>
        <w:autoSpaceDE/>
        <w:adjustRightInd/>
        <w:ind w:left="180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Судалгааны үе шат</w:t>
      </w:r>
    </w:p>
    <w:p w14:paraId="1C4CF191" w14:textId="77777777" w:rsidR="007C20BB" w:rsidRDefault="007C20BB" w:rsidP="007C20BB">
      <w:pPr>
        <w:pStyle w:val="ListParagraph"/>
        <w:widowControl/>
        <w:shd w:val="clear" w:color="auto" w:fill="FFFFFF" w:themeFill="background1"/>
        <w:autoSpaceDE/>
        <w:adjustRightInd/>
        <w:ind w:left="1800"/>
        <w:jc w:val="both"/>
        <w:rPr>
          <w:rFonts w:ascii="Times New Roman" w:eastAsia="Arial Unicode MS" w:hAnsi="Times New Roman" w:cs="Times New Roman"/>
          <w:b w:val="0"/>
          <w:sz w:val="24"/>
          <w:szCs w:val="24"/>
          <w:lang w:val="mn-MN"/>
        </w:rPr>
      </w:pPr>
    </w:p>
    <w:p w14:paraId="4EDC0172" w14:textId="77777777" w:rsidR="007C20BB" w:rsidRDefault="007C20BB" w:rsidP="003F1554">
      <w:pPr>
        <w:pStyle w:val="ListParagraph"/>
        <w:widowControl/>
        <w:numPr>
          <w:ilvl w:val="0"/>
          <w:numId w:val="97"/>
        </w:numPr>
        <w:shd w:val="clear" w:color="auto" w:fill="FFFFFF" w:themeFill="background1"/>
        <w:autoSpaceDE/>
        <w:adjustRightInd/>
        <w:ind w:left="180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 xml:space="preserve">Хөгжүүлэлтийн үе шат </w:t>
      </w:r>
    </w:p>
    <w:p w14:paraId="69304DF9" w14:textId="77777777" w:rsidR="007C20BB" w:rsidRPr="00F71F31" w:rsidRDefault="007C20BB" w:rsidP="00F71F31">
      <w:pPr>
        <w:shd w:val="clear" w:color="auto" w:fill="FFFFFF" w:themeFill="background1"/>
        <w:jc w:val="both"/>
        <w:rPr>
          <w:rFonts w:ascii="Times New Roman" w:eastAsia="Arial Unicode MS" w:hAnsi="Times New Roman" w:cs="Times New Roman"/>
          <w:b w:val="0"/>
          <w:sz w:val="24"/>
          <w:szCs w:val="24"/>
          <w:lang w:val="mn-MN"/>
        </w:rPr>
      </w:pPr>
    </w:p>
    <w:p w14:paraId="7D2C484F" w14:textId="77777777" w:rsidR="007C20BB" w:rsidRPr="00941669" w:rsidRDefault="007C20BB" w:rsidP="003F1554">
      <w:pPr>
        <w:pStyle w:val="ListParagraph"/>
        <w:widowControl/>
        <w:numPr>
          <w:ilvl w:val="2"/>
          <w:numId w:val="118"/>
        </w:numPr>
        <w:shd w:val="clear" w:color="auto" w:fill="FFFFFF" w:themeFill="background1"/>
        <w:autoSpaceDE/>
        <w:adjustRightInd/>
        <w:ind w:left="1440" w:hanging="720"/>
        <w:jc w:val="both"/>
        <w:rPr>
          <w:rFonts w:ascii="Times New Roman" w:eastAsia="Arial Unicode MS" w:hAnsi="Times New Roman" w:cs="Times New Roman"/>
          <w:b w:val="0"/>
          <w:sz w:val="24"/>
          <w:szCs w:val="24"/>
          <w:lang w:val="mn-MN"/>
        </w:rPr>
      </w:pPr>
      <w:r w:rsidRPr="00941669">
        <w:rPr>
          <w:rFonts w:ascii="Times New Roman" w:eastAsia="Arial Unicode MS" w:hAnsi="Times New Roman" w:cs="Times New Roman"/>
          <w:b w:val="0"/>
          <w:sz w:val="24"/>
          <w:szCs w:val="24"/>
          <w:lang w:val="mn-MN"/>
        </w:rPr>
        <w:t xml:space="preserve">Судалгааны үе шатанд гарсан зардлыг түүнийг гарсан үед  нь тайлант үеийн зардлаар бүртгэнэ. </w:t>
      </w:r>
    </w:p>
    <w:p w14:paraId="26DEEC65" w14:textId="77777777" w:rsidR="007C20BB" w:rsidRPr="00941669" w:rsidRDefault="007C20BB" w:rsidP="007C20BB">
      <w:pPr>
        <w:pStyle w:val="ListParagraph"/>
        <w:shd w:val="clear" w:color="auto" w:fill="FFFFFF" w:themeFill="background1"/>
        <w:ind w:left="1440"/>
        <w:jc w:val="both"/>
        <w:rPr>
          <w:rFonts w:ascii="Times New Roman" w:eastAsia="Arial Unicode MS" w:hAnsi="Times New Roman" w:cs="Times New Roman"/>
          <w:b w:val="0"/>
          <w:sz w:val="24"/>
          <w:szCs w:val="24"/>
          <w:lang w:val="mn-MN"/>
        </w:rPr>
      </w:pPr>
    </w:p>
    <w:p w14:paraId="511FB588" w14:textId="77777777" w:rsidR="007C20BB" w:rsidRPr="00941669" w:rsidRDefault="007C20BB" w:rsidP="003F1554">
      <w:pPr>
        <w:pStyle w:val="ListParagraph"/>
        <w:widowControl/>
        <w:numPr>
          <w:ilvl w:val="2"/>
          <w:numId w:val="118"/>
        </w:numPr>
        <w:shd w:val="clear" w:color="auto" w:fill="FFFFFF" w:themeFill="background1"/>
        <w:autoSpaceDE/>
        <w:adjustRightInd/>
        <w:ind w:left="1440" w:hanging="720"/>
        <w:jc w:val="both"/>
        <w:rPr>
          <w:rFonts w:ascii="Times New Roman" w:eastAsia="Arial Unicode MS" w:hAnsi="Times New Roman" w:cs="Times New Roman"/>
          <w:b w:val="0"/>
          <w:sz w:val="24"/>
          <w:szCs w:val="24"/>
          <w:lang w:val="mn-MN"/>
        </w:rPr>
      </w:pPr>
      <w:r w:rsidRPr="00941669">
        <w:rPr>
          <w:rFonts w:ascii="Times New Roman" w:eastAsia="Arial Unicode MS" w:hAnsi="Times New Roman" w:cs="Times New Roman"/>
          <w:b w:val="0"/>
          <w:sz w:val="24"/>
          <w:szCs w:val="24"/>
          <w:lang w:val="mn-MN"/>
        </w:rPr>
        <w:t>Хөгжүүлэлтийн үе шатанд гарсан зардал нь дараах шалгуурыг хангаж байвал уг зардлыг капиталжуулж, биет бус хөрөнгөөр хүлээн зөвшөөрнө. Үүнд:</w:t>
      </w:r>
    </w:p>
    <w:p w14:paraId="48841040" w14:textId="77777777" w:rsidR="007C20BB" w:rsidRPr="00941669" w:rsidRDefault="007C20BB" w:rsidP="007C20BB">
      <w:pPr>
        <w:pStyle w:val="ListParagraph"/>
        <w:widowControl/>
        <w:shd w:val="clear" w:color="auto" w:fill="FFFFFF" w:themeFill="background1"/>
        <w:autoSpaceDE/>
        <w:adjustRightInd/>
        <w:ind w:left="1800"/>
        <w:jc w:val="both"/>
        <w:rPr>
          <w:rFonts w:ascii="Times New Roman" w:eastAsia="Arial Unicode MS" w:hAnsi="Times New Roman" w:cs="Times New Roman"/>
          <w:b w:val="0"/>
          <w:sz w:val="24"/>
          <w:szCs w:val="24"/>
          <w:lang w:val="mn-MN"/>
        </w:rPr>
      </w:pPr>
    </w:p>
    <w:p w14:paraId="0D704C08" w14:textId="77777777" w:rsidR="007C20BB" w:rsidRPr="00941669" w:rsidRDefault="007C20BB" w:rsidP="003F1554">
      <w:pPr>
        <w:pStyle w:val="ListParagraph"/>
        <w:widowControl/>
        <w:numPr>
          <w:ilvl w:val="0"/>
          <w:numId w:val="122"/>
        </w:numPr>
        <w:shd w:val="clear" w:color="auto" w:fill="FFFFFF" w:themeFill="background1"/>
        <w:autoSpaceDE/>
        <w:adjustRightInd/>
        <w:ind w:left="1800"/>
        <w:jc w:val="both"/>
        <w:rPr>
          <w:rFonts w:ascii="Times New Roman" w:eastAsia="Arial Unicode MS" w:hAnsi="Times New Roman" w:cs="Times New Roman"/>
          <w:b w:val="0"/>
          <w:sz w:val="24"/>
          <w:szCs w:val="24"/>
          <w:lang w:val="mn-MN"/>
        </w:rPr>
      </w:pPr>
      <w:r w:rsidRPr="00941669">
        <w:rPr>
          <w:rFonts w:ascii="Times New Roman" w:eastAsia="Arial Unicode MS" w:hAnsi="Times New Roman" w:cs="Times New Roman"/>
          <w:b w:val="0"/>
          <w:sz w:val="24"/>
          <w:szCs w:val="24"/>
          <w:lang w:val="mn-MN"/>
        </w:rPr>
        <w:t>Биет бус хөрөнгө нь ашиглах боломжтой байхаар техникийн хувьд иж бүрдэл болсон</w:t>
      </w:r>
      <w:r w:rsidR="00941669">
        <w:rPr>
          <w:rFonts w:ascii="Times New Roman" w:eastAsia="Arial Unicode MS" w:hAnsi="Times New Roman" w:cs="Times New Roman"/>
          <w:b w:val="0"/>
          <w:sz w:val="24"/>
          <w:szCs w:val="24"/>
          <w:lang w:val="mn-MN"/>
        </w:rPr>
        <w:t>.</w:t>
      </w:r>
    </w:p>
    <w:p w14:paraId="28218E26" w14:textId="77777777" w:rsidR="007C20BB" w:rsidRPr="00941669" w:rsidRDefault="007C20BB" w:rsidP="007C20BB">
      <w:pPr>
        <w:pStyle w:val="ListParagraph"/>
        <w:widowControl/>
        <w:shd w:val="clear" w:color="auto" w:fill="FFFFFF" w:themeFill="background1"/>
        <w:autoSpaceDE/>
        <w:adjustRightInd/>
        <w:ind w:left="1800"/>
        <w:jc w:val="both"/>
        <w:rPr>
          <w:rFonts w:ascii="Times New Roman" w:eastAsia="Arial Unicode MS" w:hAnsi="Times New Roman" w:cs="Times New Roman"/>
          <w:b w:val="0"/>
          <w:sz w:val="24"/>
          <w:szCs w:val="24"/>
          <w:lang w:val="mn-MN"/>
        </w:rPr>
      </w:pPr>
    </w:p>
    <w:p w14:paraId="2A5706F9" w14:textId="77777777" w:rsidR="007C20BB" w:rsidRPr="00941669" w:rsidRDefault="007C20BB" w:rsidP="003F1554">
      <w:pPr>
        <w:pStyle w:val="ListParagraph"/>
        <w:widowControl/>
        <w:numPr>
          <w:ilvl w:val="0"/>
          <w:numId w:val="122"/>
        </w:numPr>
        <w:shd w:val="clear" w:color="auto" w:fill="FFFFFF" w:themeFill="background1"/>
        <w:autoSpaceDE/>
        <w:adjustRightInd/>
        <w:ind w:left="1800"/>
        <w:jc w:val="both"/>
        <w:rPr>
          <w:rFonts w:ascii="Times New Roman" w:eastAsia="Arial Unicode MS" w:hAnsi="Times New Roman" w:cs="Times New Roman"/>
          <w:b w:val="0"/>
          <w:sz w:val="24"/>
          <w:szCs w:val="24"/>
          <w:lang w:val="mn-MN"/>
        </w:rPr>
      </w:pPr>
      <w:r w:rsidRPr="00941669">
        <w:rPr>
          <w:rFonts w:ascii="Times New Roman" w:eastAsia="Arial Unicode MS" w:hAnsi="Times New Roman" w:cs="Times New Roman"/>
          <w:b w:val="0"/>
          <w:sz w:val="24"/>
          <w:szCs w:val="24"/>
          <w:lang w:val="mn-MN"/>
        </w:rPr>
        <w:t>Биет бус хөрөнгийг иж бүрдэл болгож ашиглах сонирхолтой байх</w:t>
      </w:r>
    </w:p>
    <w:p w14:paraId="67B336A7" w14:textId="77777777" w:rsidR="007C20BB" w:rsidRPr="00941669" w:rsidRDefault="007C20BB" w:rsidP="007C20BB">
      <w:pPr>
        <w:pStyle w:val="ListParagraph"/>
        <w:widowControl/>
        <w:shd w:val="clear" w:color="auto" w:fill="FFFFFF" w:themeFill="background1"/>
        <w:autoSpaceDE/>
        <w:adjustRightInd/>
        <w:ind w:left="1800"/>
        <w:jc w:val="both"/>
        <w:rPr>
          <w:rFonts w:ascii="Times New Roman" w:eastAsia="Arial Unicode MS" w:hAnsi="Times New Roman" w:cs="Times New Roman"/>
          <w:b w:val="0"/>
          <w:sz w:val="24"/>
          <w:szCs w:val="24"/>
          <w:lang w:val="mn-MN"/>
        </w:rPr>
      </w:pPr>
    </w:p>
    <w:p w14:paraId="61448759" w14:textId="77777777" w:rsidR="007C20BB" w:rsidRPr="00941669" w:rsidRDefault="007C20BB" w:rsidP="003F1554">
      <w:pPr>
        <w:pStyle w:val="ListParagraph"/>
        <w:widowControl/>
        <w:numPr>
          <w:ilvl w:val="0"/>
          <w:numId w:val="122"/>
        </w:numPr>
        <w:shd w:val="clear" w:color="auto" w:fill="FFFFFF" w:themeFill="background1"/>
        <w:autoSpaceDE/>
        <w:adjustRightInd/>
        <w:ind w:left="1800"/>
        <w:jc w:val="both"/>
        <w:rPr>
          <w:rFonts w:ascii="Times New Roman" w:eastAsia="Arial Unicode MS" w:hAnsi="Times New Roman" w:cs="Times New Roman"/>
          <w:b w:val="0"/>
          <w:sz w:val="24"/>
          <w:szCs w:val="24"/>
          <w:lang w:val="mn-MN"/>
        </w:rPr>
      </w:pPr>
      <w:r w:rsidRPr="00941669">
        <w:rPr>
          <w:rFonts w:ascii="Times New Roman" w:eastAsia="Arial Unicode MS" w:hAnsi="Times New Roman" w:cs="Times New Roman"/>
          <w:b w:val="0"/>
          <w:sz w:val="24"/>
          <w:szCs w:val="24"/>
          <w:lang w:val="mn-MN"/>
        </w:rPr>
        <w:t>Биет бус хөрөнгийг ашиглаж, ирээдүйд өгөөж хүртэх боломжтой байх</w:t>
      </w:r>
    </w:p>
    <w:p w14:paraId="1D0943A4" w14:textId="77777777" w:rsidR="007C20BB" w:rsidRPr="00941669" w:rsidRDefault="007C20BB" w:rsidP="007C20BB">
      <w:pPr>
        <w:pStyle w:val="ListParagraph"/>
        <w:widowControl/>
        <w:shd w:val="clear" w:color="auto" w:fill="FFFFFF" w:themeFill="background1"/>
        <w:autoSpaceDE/>
        <w:adjustRightInd/>
        <w:ind w:left="1800"/>
        <w:jc w:val="both"/>
        <w:rPr>
          <w:rFonts w:ascii="Times New Roman" w:eastAsia="Arial Unicode MS" w:hAnsi="Times New Roman" w:cs="Times New Roman"/>
          <w:b w:val="0"/>
          <w:sz w:val="24"/>
          <w:szCs w:val="24"/>
          <w:lang w:val="mn-MN"/>
        </w:rPr>
      </w:pPr>
    </w:p>
    <w:p w14:paraId="0774AA0C" w14:textId="77777777" w:rsidR="007C20BB" w:rsidRPr="00941669" w:rsidRDefault="007C20BB" w:rsidP="003F1554">
      <w:pPr>
        <w:pStyle w:val="ListParagraph"/>
        <w:widowControl/>
        <w:numPr>
          <w:ilvl w:val="0"/>
          <w:numId w:val="122"/>
        </w:numPr>
        <w:shd w:val="clear" w:color="auto" w:fill="FFFFFF" w:themeFill="background1"/>
        <w:autoSpaceDE/>
        <w:adjustRightInd/>
        <w:ind w:left="1800"/>
        <w:jc w:val="both"/>
        <w:rPr>
          <w:rFonts w:ascii="Times New Roman" w:eastAsia="Arial Unicode MS" w:hAnsi="Times New Roman" w:cs="Times New Roman"/>
          <w:b w:val="0"/>
          <w:sz w:val="24"/>
          <w:szCs w:val="24"/>
          <w:lang w:val="mn-MN"/>
        </w:rPr>
      </w:pPr>
      <w:r w:rsidRPr="00941669">
        <w:rPr>
          <w:rFonts w:ascii="Times New Roman" w:eastAsia="Arial Unicode MS" w:hAnsi="Times New Roman" w:cs="Times New Roman"/>
          <w:b w:val="0"/>
          <w:sz w:val="24"/>
          <w:szCs w:val="24"/>
          <w:lang w:val="mn-MN"/>
        </w:rPr>
        <w:t>Зардлыг үнэн зөв хэмжих боломжтой байх</w:t>
      </w:r>
    </w:p>
    <w:p w14:paraId="21AC3C11" w14:textId="77777777" w:rsidR="007C20BB" w:rsidRPr="00941669" w:rsidRDefault="007C20BB" w:rsidP="007C20BB">
      <w:pPr>
        <w:pStyle w:val="ListParagraph"/>
        <w:widowControl/>
        <w:shd w:val="clear" w:color="auto" w:fill="FFFFFF" w:themeFill="background1"/>
        <w:autoSpaceDE/>
        <w:adjustRightInd/>
        <w:ind w:left="1800"/>
        <w:jc w:val="both"/>
        <w:rPr>
          <w:rFonts w:ascii="Times New Roman" w:eastAsia="Arial Unicode MS" w:hAnsi="Times New Roman" w:cs="Times New Roman"/>
          <w:b w:val="0"/>
          <w:sz w:val="24"/>
          <w:szCs w:val="24"/>
          <w:lang w:val="mn-MN"/>
        </w:rPr>
      </w:pPr>
    </w:p>
    <w:p w14:paraId="67892A5F" w14:textId="77777777" w:rsidR="007C20BB" w:rsidRPr="00941669" w:rsidRDefault="007C20BB" w:rsidP="003F1554">
      <w:pPr>
        <w:pStyle w:val="ListParagraph"/>
        <w:widowControl/>
        <w:numPr>
          <w:ilvl w:val="0"/>
          <w:numId w:val="122"/>
        </w:numPr>
        <w:shd w:val="clear" w:color="auto" w:fill="FFFFFF" w:themeFill="background1"/>
        <w:autoSpaceDE/>
        <w:adjustRightInd/>
        <w:ind w:left="1800"/>
        <w:jc w:val="both"/>
        <w:rPr>
          <w:rFonts w:ascii="Times New Roman" w:eastAsia="Arial Unicode MS" w:hAnsi="Times New Roman" w:cs="Times New Roman"/>
          <w:b w:val="0"/>
          <w:sz w:val="24"/>
          <w:szCs w:val="24"/>
          <w:lang w:val="mn-MN"/>
        </w:rPr>
      </w:pPr>
      <w:r w:rsidRPr="00941669">
        <w:rPr>
          <w:rFonts w:ascii="Times New Roman" w:eastAsia="Arial Unicode MS" w:hAnsi="Times New Roman" w:cs="Times New Roman"/>
          <w:b w:val="0"/>
          <w:sz w:val="24"/>
          <w:szCs w:val="24"/>
          <w:lang w:val="mn-MN"/>
        </w:rPr>
        <w:t>Хөгжүүлэлтийн үе шатыг цааш нь дуусгах, биет бус хөрөнгийг ашиглах, эсвэл борлуулах техникийн болон санхүүгийн бусад нөөцүүд хүрэлцээтэй байх</w:t>
      </w:r>
    </w:p>
    <w:p w14:paraId="142B6252" w14:textId="77777777" w:rsidR="007C20BB" w:rsidRPr="00941669" w:rsidRDefault="007C20BB" w:rsidP="007C20BB">
      <w:pPr>
        <w:pStyle w:val="ListParagraph"/>
        <w:rPr>
          <w:rFonts w:ascii="Times New Roman" w:eastAsia="Arial Unicode MS" w:hAnsi="Times New Roman" w:cs="Times New Roman"/>
          <w:b w:val="0"/>
          <w:sz w:val="24"/>
          <w:szCs w:val="24"/>
          <w:lang w:val="mn-MN"/>
        </w:rPr>
      </w:pPr>
    </w:p>
    <w:p w14:paraId="5F67952A" w14:textId="77777777" w:rsidR="007C20BB" w:rsidRPr="00941669" w:rsidRDefault="007C20BB" w:rsidP="003F1554">
      <w:pPr>
        <w:pStyle w:val="ListParagraph"/>
        <w:widowControl/>
        <w:numPr>
          <w:ilvl w:val="2"/>
          <w:numId w:val="118"/>
        </w:numPr>
        <w:autoSpaceDE/>
        <w:adjustRightInd/>
        <w:ind w:left="1440" w:hanging="720"/>
        <w:jc w:val="both"/>
        <w:rPr>
          <w:rFonts w:ascii="Times New Roman" w:eastAsia="Arial Unicode MS" w:hAnsi="Times New Roman" w:cs="Times New Roman"/>
          <w:b w:val="0"/>
          <w:sz w:val="24"/>
          <w:szCs w:val="24"/>
          <w:lang w:val="mn-MN"/>
        </w:rPr>
      </w:pPr>
      <w:r w:rsidRPr="00941669">
        <w:rPr>
          <w:rFonts w:ascii="Times New Roman" w:eastAsia="Arial Unicode MS" w:hAnsi="Times New Roman" w:cs="Times New Roman"/>
          <w:b w:val="0"/>
          <w:sz w:val="24"/>
          <w:szCs w:val="24"/>
          <w:lang w:val="mn-MN"/>
        </w:rPr>
        <w:t xml:space="preserve">Нягтлан бодох бүртгэлийн бичилт </w:t>
      </w:r>
    </w:p>
    <w:p w14:paraId="23D26100" w14:textId="77777777" w:rsidR="007C20BB" w:rsidRPr="00941669" w:rsidRDefault="007C20BB" w:rsidP="007C20BB">
      <w:pPr>
        <w:jc w:val="both"/>
        <w:rPr>
          <w:rFonts w:ascii="Times New Roman" w:eastAsia="Arial Unicode MS" w:hAnsi="Times New Roman" w:cs="Times New Roman"/>
          <w:b w:val="0"/>
          <w:sz w:val="24"/>
          <w:szCs w:val="24"/>
          <w:lang w:val="mn-MN"/>
        </w:rPr>
      </w:pPr>
    </w:p>
    <w:p w14:paraId="58DFF053" w14:textId="77777777" w:rsidR="007C20BB" w:rsidRPr="00941669" w:rsidRDefault="007C20BB" w:rsidP="003F1554">
      <w:pPr>
        <w:pStyle w:val="ListParagraph"/>
        <w:widowControl/>
        <w:numPr>
          <w:ilvl w:val="0"/>
          <w:numId w:val="97"/>
        </w:numPr>
        <w:autoSpaceDE/>
        <w:adjustRightInd/>
        <w:ind w:left="1890"/>
        <w:jc w:val="both"/>
        <w:rPr>
          <w:rFonts w:ascii="Times New Roman" w:eastAsia="Arial Unicode MS" w:hAnsi="Times New Roman" w:cs="Times New Roman"/>
          <w:b w:val="0"/>
          <w:sz w:val="24"/>
          <w:szCs w:val="24"/>
          <w:lang w:val="mn-MN"/>
        </w:rPr>
      </w:pPr>
      <w:r w:rsidRPr="00941669">
        <w:rPr>
          <w:rFonts w:ascii="Times New Roman" w:eastAsia="Arial Unicode MS" w:hAnsi="Times New Roman" w:cs="Times New Roman"/>
          <w:b w:val="0"/>
          <w:sz w:val="24"/>
          <w:szCs w:val="24"/>
          <w:lang w:val="mn-MN"/>
        </w:rPr>
        <w:t xml:space="preserve">Биет бус хөрөнгийг дотооддоо бий болгон ашиглалтанд авсан бол:       </w:t>
      </w:r>
    </w:p>
    <w:p w14:paraId="22138A41" w14:textId="77777777" w:rsidR="007C20BB" w:rsidRDefault="007C20BB" w:rsidP="007C20BB">
      <w:pPr>
        <w:pStyle w:val="ListParagraph"/>
        <w:ind w:left="1890" w:hanging="36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ab/>
      </w:r>
      <w:r>
        <w:rPr>
          <w:rFonts w:ascii="Times New Roman" w:eastAsia="Arial Unicode MS" w:hAnsi="Times New Roman" w:cs="Times New Roman"/>
          <w:b w:val="0"/>
          <w:sz w:val="24"/>
          <w:szCs w:val="24"/>
          <w:lang w:val="mn-MN"/>
        </w:rPr>
        <w:tab/>
      </w:r>
    </w:p>
    <w:p w14:paraId="62AB9AE1" w14:textId="77777777" w:rsidR="007C20BB" w:rsidRDefault="007C20BB" w:rsidP="007C20BB">
      <w:pPr>
        <w:pStyle w:val="ListParagraph"/>
        <w:ind w:left="1890" w:firstLine="27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 xml:space="preserve">Дт </w:t>
      </w:r>
      <w:r>
        <w:rPr>
          <w:rFonts w:ascii="Times New Roman" w:eastAsia="Arial Unicode MS" w:hAnsi="Times New Roman" w:cs="Times New Roman"/>
          <w:b w:val="0"/>
          <w:sz w:val="24"/>
          <w:szCs w:val="24"/>
          <w:lang w:val="mn-MN"/>
        </w:rPr>
        <w:tab/>
        <w:t xml:space="preserve">Биет бус хөрөнгө </w:t>
      </w:r>
    </w:p>
    <w:p w14:paraId="6C619D93" w14:textId="77777777" w:rsidR="007C20BB" w:rsidRDefault="00941669" w:rsidP="007C20BB">
      <w:pPr>
        <w:pStyle w:val="ListParagraph"/>
        <w:ind w:left="1890" w:hanging="36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 xml:space="preserve">     </w:t>
      </w:r>
      <w:r>
        <w:rPr>
          <w:rFonts w:ascii="Times New Roman" w:eastAsia="Arial Unicode MS" w:hAnsi="Times New Roman" w:cs="Times New Roman"/>
          <w:b w:val="0"/>
          <w:sz w:val="24"/>
          <w:szCs w:val="24"/>
          <w:lang w:val="mn-MN"/>
        </w:rPr>
        <w:tab/>
      </w:r>
      <w:r>
        <w:rPr>
          <w:rFonts w:ascii="Times New Roman" w:eastAsia="Arial Unicode MS" w:hAnsi="Times New Roman" w:cs="Times New Roman"/>
          <w:b w:val="0"/>
          <w:sz w:val="24"/>
          <w:szCs w:val="24"/>
          <w:lang w:val="mn-MN"/>
        </w:rPr>
        <w:tab/>
      </w:r>
      <w:r>
        <w:rPr>
          <w:rFonts w:ascii="Times New Roman" w:eastAsia="Arial Unicode MS" w:hAnsi="Times New Roman" w:cs="Times New Roman"/>
          <w:b w:val="0"/>
          <w:sz w:val="24"/>
          <w:szCs w:val="24"/>
          <w:lang w:val="mn-MN"/>
        </w:rPr>
        <w:tab/>
        <w:t xml:space="preserve">Кт </w:t>
      </w:r>
      <w:r>
        <w:rPr>
          <w:rFonts w:ascii="Times New Roman" w:eastAsia="Arial Unicode MS" w:hAnsi="Times New Roman" w:cs="Times New Roman"/>
          <w:b w:val="0"/>
          <w:sz w:val="24"/>
          <w:szCs w:val="24"/>
          <w:lang w:val="mn-MN"/>
        </w:rPr>
        <w:tab/>
        <w:t>Мөнгөн хөрөнгө /</w:t>
      </w:r>
      <w:r w:rsidR="007C20BB">
        <w:rPr>
          <w:rFonts w:ascii="Times New Roman" w:eastAsia="Arial Unicode MS" w:hAnsi="Times New Roman" w:cs="Times New Roman"/>
          <w:b w:val="0"/>
          <w:sz w:val="24"/>
          <w:szCs w:val="24"/>
          <w:lang w:val="mn-MN"/>
        </w:rPr>
        <w:t>Холбогдох зардлын данс</w:t>
      </w:r>
      <w:r>
        <w:rPr>
          <w:rFonts w:ascii="Times New Roman" w:eastAsia="Arial Unicode MS" w:hAnsi="Times New Roman" w:cs="Times New Roman"/>
          <w:b w:val="0"/>
          <w:sz w:val="24"/>
          <w:szCs w:val="24"/>
          <w:lang w:val="mn-MN"/>
        </w:rPr>
        <w:t>/</w:t>
      </w:r>
    </w:p>
    <w:p w14:paraId="77E7098F" w14:textId="77777777" w:rsidR="007C20BB" w:rsidRDefault="007C20BB" w:rsidP="007C20BB">
      <w:pPr>
        <w:pStyle w:val="BodyText"/>
        <w:shd w:val="clear" w:color="auto" w:fill="FFFFFF" w:themeFill="background1"/>
        <w:spacing w:after="0"/>
        <w:rPr>
          <w:rFonts w:ascii="Times New Roman" w:hAnsi="Times New Roman" w:cs="Times New Roman"/>
          <w:b w:val="0"/>
          <w:sz w:val="24"/>
          <w:szCs w:val="24"/>
          <w:lang w:val="mn-MN"/>
        </w:rPr>
      </w:pPr>
    </w:p>
    <w:p w14:paraId="7566A836" w14:textId="77777777" w:rsidR="007C20BB" w:rsidRPr="00941669" w:rsidRDefault="007C20BB" w:rsidP="003F1554">
      <w:pPr>
        <w:pStyle w:val="BodyText"/>
        <w:widowControl/>
        <w:numPr>
          <w:ilvl w:val="0"/>
          <w:numId w:val="118"/>
        </w:numPr>
        <w:shd w:val="clear" w:color="auto" w:fill="FFFFFF" w:themeFill="background1"/>
        <w:tabs>
          <w:tab w:val="left" w:pos="-1710"/>
          <w:tab w:val="left" w:pos="567"/>
          <w:tab w:val="right" w:pos="8505"/>
        </w:tabs>
        <w:autoSpaceDE/>
        <w:adjustRightInd/>
        <w:spacing w:after="0"/>
        <w:jc w:val="both"/>
        <w:rPr>
          <w:rFonts w:ascii="Times New Roman" w:hAnsi="Times New Roman" w:cs="Times New Roman"/>
          <w:b w:val="0"/>
          <w:bCs w:val="0"/>
          <w:iCs/>
          <w:sz w:val="24"/>
          <w:szCs w:val="24"/>
        </w:rPr>
      </w:pPr>
      <w:r w:rsidRPr="00941669">
        <w:rPr>
          <w:rFonts w:ascii="Times New Roman" w:hAnsi="Times New Roman" w:cs="Times New Roman"/>
          <w:b w:val="0"/>
          <w:iCs/>
          <w:sz w:val="24"/>
          <w:szCs w:val="24"/>
          <w:lang w:val="mn-MN"/>
        </w:rPr>
        <w:t>Б</w:t>
      </w:r>
      <w:proofErr w:type="spellStart"/>
      <w:r w:rsidRPr="00941669">
        <w:rPr>
          <w:rFonts w:ascii="Times New Roman" w:hAnsi="Times New Roman" w:cs="Times New Roman"/>
          <w:b w:val="0"/>
          <w:iCs/>
          <w:sz w:val="24"/>
          <w:szCs w:val="24"/>
        </w:rPr>
        <w:t>иет</w:t>
      </w:r>
      <w:proofErr w:type="spellEnd"/>
      <w:r w:rsidRPr="00941669">
        <w:rPr>
          <w:rFonts w:ascii="Times New Roman" w:hAnsi="Times New Roman" w:cs="Times New Roman"/>
          <w:b w:val="0"/>
          <w:iCs/>
          <w:sz w:val="24"/>
          <w:szCs w:val="24"/>
        </w:rPr>
        <w:t xml:space="preserve"> </w:t>
      </w:r>
      <w:proofErr w:type="spellStart"/>
      <w:r w:rsidRPr="00941669">
        <w:rPr>
          <w:rFonts w:ascii="Times New Roman" w:hAnsi="Times New Roman" w:cs="Times New Roman"/>
          <w:b w:val="0"/>
          <w:iCs/>
          <w:sz w:val="24"/>
          <w:szCs w:val="24"/>
        </w:rPr>
        <w:t>бус</w:t>
      </w:r>
      <w:proofErr w:type="spellEnd"/>
      <w:r w:rsidRPr="00941669">
        <w:rPr>
          <w:rFonts w:ascii="Times New Roman" w:hAnsi="Times New Roman" w:cs="Times New Roman"/>
          <w:b w:val="0"/>
          <w:iCs/>
          <w:sz w:val="24"/>
          <w:szCs w:val="24"/>
        </w:rPr>
        <w:t xml:space="preserve"> </w:t>
      </w:r>
      <w:proofErr w:type="spellStart"/>
      <w:r w:rsidRPr="00941669">
        <w:rPr>
          <w:rFonts w:ascii="Times New Roman" w:hAnsi="Times New Roman" w:cs="Times New Roman"/>
          <w:b w:val="0"/>
          <w:iCs/>
          <w:sz w:val="24"/>
          <w:szCs w:val="24"/>
        </w:rPr>
        <w:t>хөрөнгийн</w:t>
      </w:r>
      <w:proofErr w:type="spellEnd"/>
      <w:r w:rsidRPr="00941669">
        <w:rPr>
          <w:rFonts w:ascii="Times New Roman" w:hAnsi="Times New Roman" w:cs="Times New Roman"/>
          <w:b w:val="0"/>
          <w:iCs/>
          <w:sz w:val="24"/>
          <w:szCs w:val="24"/>
        </w:rPr>
        <w:t xml:space="preserve"> </w:t>
      </w:r>
      <w:proofErr w:type="spellStart"/>
      <w:r w:rsidRPr="00941669">
        <w:rPr>
          <w:rFonts w:ascii="Times New Roman" w:hAnsi="Times New Roman" w:cs="Times New Roman"/>
          <w:b w:val="0"/>
          <w:iCs/>
          <w:sz w:val="24"/>
          <w:szCs w:val="24"/>
        </w:rPr>
        <w:t>хорогд</w:t>
      </w:r>
      <w:proofErr w:type="spellEnd"/>
      <w:r w:rsidRPr="00941669">
        <w:rPr>
          <w:rFonts w:ascii="Times New Roman" w:hAnsi="Times New Roman" w:cs="Times New Roman"/>
          <w:b w:val="0"/>
          <w:iCs/>
          <w:sz w:val="24"/>
          <w:szCs w:val="24"/>
          <w:lang w:val="mn-MN"/>
        </w:rPr>
        <w:t>ол</w:t>
      </w:r>
    </w:p>
    <w:p w14:paraId="7E5003CB" w14:textId="77777777" w:rsidR="007C20BB" w:rsidRDefault="007C20BB" w:rsidP="007C20BB">
      <w:pPr>
        <w:pStyle w:val="BodyText"/>
        <w:shd w:val="clear" w:color="auto" w:fill="FFFFFF" w:themeFill="background1"/>
        <w:tabs>
          <w:tab w:val="left" w:pos="-1710"/>
          <w:tab w:val="left" w:pos="720"/>
          <w:tab w:val="right" w:pos="8505"/>
        </w:tabs>
        <w:spacing w:after="0"/>
        <w:ind w:left="720"/>
        <w:rPr>
          <w:rFonts w:ascii="Times New Roman" w:hAnsi="Times New Roman" w:cs="Times New Roman"/>
          <w:b w:val="0"/>
          <w:bCs w:val="0"/>
          <w:iCs/>
          <w:sz w:val="24"/>
          <w:szCs w:val="24"/>
          <w:u w:val="single"/>
        </w:rPr>
      </w:pPr>
    </w:p>
    <w:p w14:paraId="5EAE7D67" w14:textId="77777777" w:rsidR="007C20BB" w:rsidRDefault="007C20BB" w:rsidP="003F1554">
      <w:pPr>
        <w:pStyle w:val="BodyText"/>
        <w:widowControl/>
        <w:numPr>
          <w:ilvl w:val="1"/>
          <w:numId w:val="118"/>
        </w:numPr>
        <w:shd w:val="clear" w:color="auto" w:fill="FFFFFF" w:themeFill="background1"/>
        <w:tabs>
          <w:tab w:val="left" w:pos="-1710"/>
          <w:tab w:val="left" w:pos="720"/>
          <w:tab w:val="right" w:pos="8505"/>
        </w:tabs>
        <w:autoSpaceDE/>
        <w:adjustRightInd/>
        <w:spacing w:after="0"/>
        <w:ind w:left="720" w:hanging="720"/>
        <w:jc w:val="both"/>
        <w:rPr>
          <w:rFonts w:ascii="Times New Roman" w:hAnsi="Times New Roman" w:cs="Times New Roman"/>
          <w:b w:val="0"/>
          <w:bCs w:val="0"/>
          <w:i/>
          <w:iCs/>
          <w:sz w:val="24"/>
          <w:szCs w:val="24"/>
          <w:u w:val="single"/>
        </w:rPr>
      </w:pPr>
      <w:proofErr w:type="spellStart"/>
      <w:r>
        <w:rPr>
          <w:rFonts w:ascii="Times New Roman" w:hAnsi="Times New Roman" w:cs="Times New Roman"/>
          <w:b w:val="0"/>
          <w:sz w:val="24"/>
          <w:szCs w:val="24"/>
        </w:rPr>
        <w:t>Бие</w:t>
      </w:r>
      <w:proofErr w:type="spellEnd"/>
      <w:r>
        <w:rPr>
          <w:rFonts w:ascii="Times New Roman" w:hAnsi="Times New Roman" w:cs="Times New Roman"/>
          <w:b w:val="0"/>
          <w:sz w:val="24"/>
          <w:szCs w:val="24"/>
          <w:lang w:val="mn-MN"/>
        </w:rPr>
        <w:t>т</w:t>
      </w:r>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бус</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хөрөнгий</w:t>
      </w:r>
      <w:proofErr w:type="spellEnd"/>
      <w:r>
        <w:rPr>
          <w:rFonts w:ascii="Times New Roman" w:hAnsi="Times New Roman" w:cs="Times New Roman"/>
          <w:b w:val="0"/>
          <w:sz w:val="24"/>
          <w:szCs w:val="24"/>
          <w:lang w:val="mn-MN"/>
        </w:rPr>
        <w:t xml:space="preserve">н өртгийг түүний </w:t>
      </w:r>
      <w:proofErr w:type="spellStart"/>
      <w:r>
        <w:rPr>
          <w:rFonts w:ascii="Times New Roman" w:hAnsi="Times New Roman" w:cs="Times New Roman"/>
          <w:b w:val="0"/>
          <w:sz w:val="24"/>
          <w:szCs w:val="24"/>
        </w:rPr>
        <w:t>ашиглагдах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хугацааны</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туршид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системтэйгээр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хуваарилан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үйл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ажиллагааны</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зардалд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шингээнэ</w:t>
      </w:r>
      <w:proofErr w:type="spellEnd"/>
      <w:r>
        <w:rPr>
          <w:rFonts w:ascii="Times New Roman" w:hAnsi="Times New Roman" w:cs="Times New Roman"/>
          <w:b w:val="0"/>
          <w:sz w:val="24"/>
          <w:szCs w:val="24"/>
        </w:rPr>
        <w:t xml:space="preserve">. </w:t>
      </w:r>
    </w:p>
    <w:p w14:paraId="670DBF98" w14:textId="77777777" w:rsidR="007C20BB" w:rsidRDefault="007C20BB" w:rsidP="007C20BB">
      <w:pPr>
        <w:pStyle w:val="BodyText"/>
        <w:shd w:val="clear" w:color="auto" w:fill="FFFFFF" w:themeFill="background1"/>
        <w:tabs>
          <w:tab w:val="left" w:pos="-1710"/>
          <w:tab w:val="left" w:pos="720"/>
          <w:tab w:val="right" w:pos="8505"/>
        </w:tabs>
        <w:spacing w:after="0"/>
        <w:ind w:left="720"/>
        <w:rPr>
          <w:rFonts w:ascii="Times New Roman" w:hAnsi="Times New Roman" w:cs="Times New Roman"/>
          <w:b w:val="0"/>
          <w:bCs w:val="0"/>
          <w:iCs/>
          <w:sz w:val="24"/>
          <w:szCs w:val="24"/>
          <w:u w:val="single"/>
        </w:rPr>
      </w:pPr>
    </w:p>
    <w:p w14:paraId="157C08A2" w14:textId="77777777" w:rsidR="007C20BB" w:rsidRDefault="007C20BB" w:rsidP="003F1554">
      <w:pPr>
        <w:pStyle w:val="BodyText"/>
        <w:widowControl/>
        <w:numPr>
          <w:ilvl w:val="1"/>
          <w:numId w:val="118"/>
        </w:numPr>
        <w:shd w:val="clear" w:color="auto" w:fill="FFFFFF" w:themeFill="background1"/>
        <w:tabs>
          <w:tab w:val="left" w:pos="-1710"/>
          <w:tab w:val="left" w:pos="720"/>
          <w:tab w:val="right" w:pos="8505"/>
        </w:tabs>
        <w:autoSpaceDE/>
        <w:adjustRightInd/>
        <w:spacing w:after="0"/>
        <w:ind w:left="720" w:hanging="720"/>
        <w:jc w:val="both"/>
        <w:rPr>
          <w:rFonts w:ascii="Times New Roman" w:hAnsi="Times New Roman" w:cs="Times New Roman"/>
          <w:b w:val="0"/>
          <w:bCs w:val="0"/>
          <w:i/>
          <w:iCs/>
          <w:sz w:val="24"/>
          <w:szCs w:val="24"/>
          <w:u w:val="single"/>
        </w:rPr>
      </w:pPr>
      <w:proofErr w:type="spellStart"/>
      <w:r>
        <w:rPr>
          <w:rFonts w:ascii="Times New Roman" w:hAnsi="Times New Roman" w:cs="Times New Roman"/>
          <w:b w:val="0"/>
          <w:sz w:val="24"/>
          <w:szCs w:val="24"/>
        </w:rPr>
        <w:t>Дараах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төрлийн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биет</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бус</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хөрөнгүүдэд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хорогдол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байгуулах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ёстой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Үүнд</w:t>
      </w:r>
      <w:proofErr w:type="spellEnd"/>
      <w:r>
        <w:rPr>
          <w:rFonts w:ascii="Times New Roman" w:hAnsi="Times New Roman" w:cs="Times New Roman"/>
          <w:b w:val="0"/>
          <w:sz w:val="24"/>
          <w:szCs w:val="24"/>
        </w:rPr>
        <w:t>:</w:t>
      </w:r>
    </w:p>
    <w:p w14:paraId="5263DD3B" w14:textId="77777777" w:rsidR="007C20BB" w:rsidRDefault="007C20BB" w:rsidP="007C20BB">
      <w:pPr>
        <w:pStyle w:val="BodyText"/>
        <w:shd w:val="clear" w:color="auto" w:fill="FFFFFF" w:themeFill="background1"/>
        <w:spacing w:after="0"/>
        <w:ind w:left="1080"/>
        <w:rPr>
          <w:rFonts w:ascii="Times New Roman" w:hAnsi="Times New Roman" w:cs="Times New Roman"/>
          <w:b w:val="0"/>
          <w:i/>
          <w:sz w:val="24"/>
          <w:szCs w:val="24"/>
        </w:rPr>
      </w:pPr>
    </w:p>
    <w:p w14:paraId="5C2B0AFB" w14:textId="77777777" w:rsidR="007C20BB" w:rsidRDefault="007C20BB" w:rsidP="003F1554">
      <w:pPr>
        <w:pStyle w:val="BodyText"/>
        <w:widowControl/>
        <w:numPr>
          <w:ilvl w:val="0"/>
          <w:numId w:val="123"/>
        </w:numPr>
        <w:shd w:val="clear" w:color="auto" w:fill="FFFFFF" w:themeFill="background1"/>
        <w:tabs>
          <w:tab w:val="num" w:pos="1080"/>
        </w:tabs>
        <w:autoSpaceDE/>
        <w:adjustRightInd/>
        <w:spacing w:after="0"/>
        <w:ind w:left="1080"/>
        <w:jc w:val="both"/>
        <w:rPr>
          <w:rFonts w:ascii="Times New Roman" w:hAnsi="Times New Roman" w:cs="Times New Roman"/>
          <w:b w:val="0"/>
          <w:i/>
          <w:sz w:val="24"/>
          <w:szCs w:val="24"/>
        </w:rPr>
      </w:pPr>
      <w:proofErr w:type="spellStart"/>
      <w:r>
        <w:rPr>
          <w:rFonts w:ascii="Times New Roman" w:hAnsi="Times New Roman" w:cs="Times New Roman"/>
          <w:b w:val="0"/>
          <w:sz w:val="24"/>
          <w:szCs w:val="24"/>
        </w:rPr>
        <w:t>Хоёр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түүнээс</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дээш</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санхүүгийн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тайлангийн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хугацаанд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ашиглагдах</w:t>
      </w:r>
      <w:proofErr w:type="spellEnd"/>
    </w:p>
    <w:p w14:paraId="7A512442" w14:textId="77777777" w:rsidR="007C20BB" w:rsidRDefault="007C20BB" w:rsidP="007C20BB">
      <w:pPr>
        <w:pStyle w:val="BodyText"/>
        <w:widowControl/>
        <w:shd w:val="clear" w:color="auto" w:fill="FFFFFF" w:themeFill="background1"/>
        <w:autoSpaceDE/>
        <w:adjustRightInd/>
        <w:spacing w:after="0"/>
        <w:ind w:left="1080"/>
        <w:jc w:val="both"/>
        <w:rPr>
          <w:rFonts w:ascii="Times New Roman" w:hAnsi="Times New Roman" w:cs="Times New Roman"/>
          <w:b w:val="0"/>
          <w:i/>
          <w:sz w:val="24"/>
          <w:szCs w:val="24"/>
        </w:rPr>
      </w:pPr>
    </w:p>
    <w:p w14:paraId="15E8F975" w14:textId="77777777" w:rsidR="007C20BB" w:rsidRDefault="007C20BB" w:rsidP="003F1554">
      <w:pPr>
        <w:pStyle w:val="BodyText"/>
        <w:widowControl/>
        <w:numPr>
          <w:ilvl w:val="0"/>
          <w:numId w:val="123"/>
        </w:numPr>
        <w:shd w:val="clear" w:color="auto" w:fill="FFFFFF" w:themeFill="background1"/>
        <w:tabs>
          <w:tab w:val="num" w:pos="1080"/>
        </w:tabs>
        <w:autoSpaceDE/>
        <w:adjustRightInd/>
        <w:spacing w:after="0"/>
        <w:ind w:left="1080"/>
        <w:jc w:val="both"/>
        <w:rPr>
          <w:rFonts w:ascii="Times New Roman" w:hAnsi="Times New Roman" w:cs="Times New Roman"/>
          <w:b w:val="0"/>
          <w:i/>
          <w:sz w:val="24"/>
          <w:szCs w:val="24"/>
        </w:rPr>
      </w:pPr>
      <w:proofErr w:type="spellStart"/>
      <w:proofErr w:type="gramStart"/>
      <w:r>
        <w:rPr>
          <w:rFonts w:ascii="Times New Roman" w:hAnsi="Times New Roman" w:cs="Times New Roman"/>
          <w:b w:val="0"/>
          <w:sz w:val="24"/>
          <w:szCs w:val="24"/>
        </w:rPr>
        <w:t>Ашиглалтын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боломжит</w:t>
      </w:r>
      <w:proofErr w:type="spellEnd"/>
      <w:proofErr w:type="gram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хугацаа</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нь</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хязгаарлагдмал</w:t>
      </w:r>
      <w:proofErr w:type="spellEnd"/>
      <w:r>
        <w:rPr>
          <w:rFonts w:ascii="Times New Roman" w:hAnsi="Times New Roman" w:cs="Times New Roman"/>
          <w:b w:val="0"/>
          <w:sz w:val="24"/>
          <w:szCs w:val="24"/>
        </w:rPr>
        <w:t xml:space="preserve"> </w:t>
      </w:r>
    </w:p>
    <w:p w14:paraId="25B6AC30" w14:textId="77777777" w:rsidR="007C20BB" w:rsidRDefault="007C20BB" w:rsidP="007C20BB">
      <w:pPr>
        <w:pStyle w:val="BodyText"/>
        <w:widowControl/>
        <w:shd w:val="clear" w:color="auto" w:fill="FFFFFF" w:themeFill="background1"/>
        <w:autoSpaceDE/>
        <w:adjustRightInd/>
        <w:spacing w:after="0"/>
        <w:ind w:left="1080"/>
        <w:jc w:val="both"/>
        <w:rPr>
          <w:rFonts w:ascii="Times New Roman" w:hAnsi="Times New Roman" w:cs="Times New Roman"/>
          <w:b w:val="0"/>
          <w:i/>
          <w:sz w:val="24"/>
          <w:szCs w:val="24"/>
        </w:rPr>
      </w:pPr>
    </w:p>
    <w:p w14:paraId="6BF86721" w14:textId="77777777" w:rsidR="007C20BB" w:rsidRDefault="007C20BB" w:rsidP="003F1554">
      <w:pPr>
        <w:pStyle w:val="BodyText"/>
        <w:widowControl/>
        <w:numPr>
          <w:ilvl w:val="0"/>
          <w:numId w:val="123"/>
        </w:numPr>
        <w:shd w:val="clear" w:color="auto" w:fill="FFFFFF" w:themeFill="background1"/>
        <w:tabs>
          <w:tab w:val="num" w:pos="1080"/>
        </w:tabs>
        <w:autoSpaceDE/>
        <w:adjustRightInd/>
        <w:spacing w:after="0"/>
        <w:ind w:left="1080"/>
        <w:jc w:val="both"/>
        <w:rPr>
          <w:rFonts w:ascii="Times New Roman" w:hAnsi="Times New Roman" w:cs="Times New Roman"/>
          <w:b w:val="0"/>
          <w:i/>
          <w:sz w:val="24"/>
          <w:szCs w:val="24"/>
        </w:rPr>
      </w:pPr>
      <w:proofErr w:type="spellStart"/>
      <w:r>
        <w:rPr>
          <w:rFonts w:ascii="Times New Roman" w:hAnsi="Times New Roman" w:cs="Times New Roman"/>
          <w:b w:val="0"/>
          <w:sz w:val="24"/>
          <w:szCs w:val="24"/>
        </w:rPr>
        <w:t>Үйлдвэрлэлийн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болон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удирдлагын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зорилгоор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мөн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бусдад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түрээслүүлэх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зорилгоор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эзэмшиж</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байгаа</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хөрөнгө</w:t>
      </w:r>
      <w:proofErr w:type="spellEnd"/>
      <w:r>
        <w:rPr>
          <w:rFonts w:ascii="Times New Roman" w:hAnsi="Times New Roman" w:cs="Times New Roman"/>
          <w:b w:val="0"/>
          <w:sz w:val="24"/>
          <w:szCs w:val="24"/>
        </w:rPr>
        <w:t xml:space="preserve"> </w:t>
      </w:r>
    </w:p>
    <w:p w14:paraId="339957F2" w14:textId="77777777" w:rsidR="007C20BB" w:rsidRDefault="007C20BB" w:rsidP="007C20BB">
      <w:pPr>
        <w:pStyle w:val="BodyText"/>
        <w:shd w:val="clear" w:color="auto" w:fill="FFFFFF" w:themeFill="background1"/>
        <w:spacing w:after="0"/>
        <w:rPr>
          <w:rFonts w:ascii="Times New Roman" w:hAnsi="Times New Roman" w:cs="Times New Roman"/>
          <w:b w:val="0"/>
          <w:i/>
          <w:sz w:val="24"/>
          <w:szCs w:val="24"/>
          <w:lang w:val="mn-MN"/>
        </w:rPr>
      </w:pPr>
    </w:p>
    <w:p w14:paraId="1CCFBB9A" w14:textId="77777777" w:rsidR="007C20BB" w:rsidRPr="00941669" w:rsidRDefault="007C20BB" w:rsidP="003F1554">
      <w:pPr>
        <w:pStyle w:val="BodyText"/>
        <w:widowControl/>
        <w:numPr>
          <w:ilvl w:val="1"/>
          <w:numId w:val="118"/>
        </w:numPr>
        <w:shd w:val="clear" w:color="auto" w:fill="FFFFFF" w:themeFill="background1"/>
        <w:autoSpaceDE/>
        <w:adjustRightInd/>
        <w:spacing w:after="0"/>
        <w:ind w:hanging="792"/>
        <w:jc w:val="both"/>
        <w:rPr>
          <w:rFonts w:ascii="Times New Roman" w:hAnsi="Times New Roman" w:cs="Times New Roman"/>
          <w:b w:val="0"/>
          <w:sz w:val="24"/>
          <w:szCs w:val="24"/>
          <w:lang w:val="mn-MN"/>
        </w:rPr>
      </w:pPr>
      <w:proofErr w:type="spellStart"/>
      <w:r w:rsidRPr="00941669">
        <w:rPr>
          <w:rFonts w:ascii="Times New Roman" w:hAnsi="Times New Roman" w:cs="Times New Roman"/>
          <w:b w:val="0"/>
          <w:sz w:val="24"/>
          <w:szCs w:val="24"/>
        </w:rPr>
        <w:t>Хорогдуулбал</w:t>
      </w:r>
      <w:proofErr w:type="spellEnd"/>
      <w:r w:rsidRPr="00941669">
        <w:rPr>
          <w:rFonts w:ascii="Times New Roman" w:hAnsi="Times New Roman" w:cs="Times New Roman"/>
          <w:b w:val="0"/>
          <w:sz w:val="24"/>
          <w:szCs w:val="24"/>
        </w:rPr>
        <w:t xml:space="preserve"> </w:t>
      </w:r>
      <w:proofErr w:type="spellStart"/>
      <w:r w:rsidRPr="00941669">
        <w:rPr>
          <w:rFonts w:ascii="Times New Roman" w:hAnsi="Times New Roman" w:cs="Times New Roman"/>
          <w:b w:val="0"/>
          <w:sz w:val="24"/>
          <w:szCs w:val="24"/>
        </w:rPr>
        <w:t>зохих</w:t>
      </w:r>
      <w:proofErr w:type="spellEnd"/>
      <w:r w:rsidRPr="00941669">
        <w:rPr>
          <w:rFonts w:ascii="Times New Roman" w:hAnsi="Times New Roman" w:cs="Times New Roman"/>
          <w:b w:val="0"/>
          <w:sz w:val="24"/>
          <w:szCs w:val="24"/>
        </w:rPr>
        <w:t xml:space="preserve"> </w:t>
      </w:r>
      <w:proofErr w:type="spellStart"/>
      <w:r w:rsidRPr="00941669">
        <w:rPr>
          <w:rFonts w:ascii="Times New Roman" w:hAnsi="Times New Roman" w:cs="Times New Roman"/>
          <w:b w:val="0"/>
          <w:sz w:val="24"/>
          <w:szCs w:val="24"/>
        </w:rPr>
        <w:t>дүн</w:t>
      </w:r>
      <w:proofErr w:type="spellEnd"/>
      <w:r w:rsidRPr="00941669">
        <w:rPr>
          <w:rFonts w:ascii="Times New Roman" w:hAnsi="Times New Roman" w:cs="Times New Roman"/>
          <w:b w:val="0"/>
          <w:sz w:val="24"/>
          <w:szCs w:val="24"/>
        </w:rPr>
        <w:t xml:space="preserve"> </w:t>
      </w:r>
    </w:p>
    <w:p w14:paraId="685CD0DE" w14:textId="77777777" w:rsidR="007C20BB" w:rsidRDefault="007C20BB" w:rsidP="007C20BB">
      <w:pPr>
        <w:pStyle w:val="BodyText"/>
        <w:shd w:val="clear" w:color="auto" w:fill="FFFFFF" w:themeFill="background1"/>
        <w:spacing w:after="0"/>
        <w:ind w:left="792"/>
        <w:rPr>
          <w:rFonts w:ascii="Times New Roman" w:hAnsi="Times New Roman" w:cs="Times New Roman"/>
          <w:b w:val="0"/>
          <w:sz w:val="24"/>
          <w:szCs w:val="24"/>
          <w:u w:val="single"/>
          <w:lang w:val="mn-MN"/>
        </w:rPr>
      </w:pPr>
    </w:p>
    <w:p w14:paraId="4BC5D141" w14:textId="77777777" w:rsidR="007C20BB" w:rsidRDefault="007C20BB" w:rsidP="003F1554">
      <w:pPr>
        <w:pStyle w:val="BodyText"/>
        <w:widowControl/>
        <w:numPr>
          <w:ilvl w:val="2"/>
          <w:numId w:val="118"/>
        </w:numPr>
        <w:shd w:val="clear" w:color="auto" w:fill="FFFFFF" w:themeFill="background1"/>
        <w:autoSpaceDE/>
        <w:adjustRightInd/>
        <w:spacing w:after="0"/>
        <w:ind w:left="1440" w:hanging="720"/>
        <w:jc w:val="both"/>
        <w:rPr>
          <w:rFonts w:ascii="Times New Roman" w:hAnsi="Times New Roman" w:cs="Times New Roman"/>
          <w:b w:val="0"/>
          <w:i/>
          <w:sz w:val="24"/>
          <w:szCs w:val="24"/>
          <w:u w:val="single"/>
          <w:lang w:val="mn-MN"/>
        </w:rPr>
      </w:pPr>
      <w:proofErr w:type="spellStart"/>
      <w:r>
        <w:rPr>
          <w:rFonts w:ascii="Times New Roman" w:hAnsi="Times New Roman" w:cs="Times New Roman"/>
          <w:b w:val="0"/>
          <w:sz w:val="24"/>
          <w:szCs w:val="24"/>
        </w:rPr>
        <w:t>Энэ</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нь</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биет</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бус</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хөрөнгийн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анхны</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өртөг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эсвэл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биет</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бус</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хөрөнгийн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өртөгт</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хамаарах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бусад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зүйлсийг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дахин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үнэлгээ</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нэмэлт</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өртгийн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хэмжээг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харгалзан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тооцсон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анхны</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өртгөөс</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үлдэх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өртгийг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хассан</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 xml:space="preserve">дүн юм. </w:t>
      </w:r>
    </w:p>
    <w:p w14:paraId="7EF98712" w14:textId="77777777" w:rsidR="007C20BB" w:rsidRDefault="007C20BB" w:rsidP="007C20BB">
      <w:pPr>
        <w:pStyle w:val="BodyText"/>
        <w:shd w:val="clear" w:color="auto" w:fill="FFFFFF" w:themeFill="background1"/>
        <w:spacing w:after="0"/>
        <w:ind w:left="1440"/>
        <w:rPr>
          <w:rFonts w:ascii="Times New Roman" w:hAnsi="Times New Roman" w:cs="Times New Roman"/>
          <w:b w:val="0"/>
          <w:i/>
          <w:sz w:val="24"/>
          <w:szCs w:val="24"/>
          <w:u w:val="single"/>
          <w:lang w:val="mn-MN"/>
        </w:rPr>
      </w:pPr>
    </w:p>
    <w:p w14:paraId="45BFC349" w14:textId="77777777" w:rsidR="007C20BB" w:rsidRDefault="007C20BB" w:rsidP="003F1554">
      <w:pPr>
        <w:pStyle w:val="BodyText"/>
        <w:widowControl/>
        <w:numPr>
          <w:ilvl w:val="2"/>
          <w:numId w:val="118"/>
        </w:numPr>
        <w:shd w:val="clear" w:color="auto" w:fill="FFFFFF" w:themeFill="background1"/>
        <w:autoSpaceDE/>
        <w:adjustRightInd/>
        <w:spacing w:after="0"/>
        <w:ind w:left="1440" w:hanging="720"/>
        <w:jc w:val="both"/>
        <w:rPr>
          <w:rFonts w:ascii="Times New Roman" w:hAnsi="Times New Roman" w:cs="Times New Roman"/>
          <w:b w:val="0"/>
          <w:i/>
          <w:sz w:val="24"/>
          <w:szCs w:val="24"/>
          <w:u w:val="single"/>
          <w:lang w:val="mn-MN"/>
        </w:rPr>
      </w:pPr>
      <w:r>
        <w:rPr>
          <w:rFonts w:ascii="Times New Roman" w:hAnsi="Times New Roman" w:cs="Times New Roman"/>
          <w:b w:val="0"/>
          <w:sz w:val="24"/>
          <w:szCs w:val="24"/>
          <w:lang w:val="mn-MN"/>
        </w:rPr>
        <w:t>Нийгмийн даатгалын байгууллага нь биет бус хөрөнгөнд үлдэх өртөг тооцохгүй.</w:t>
      </w:r>
    </w:p>
    <w:p w14:paraId="68B3AA33" w14:textId="77777777" w:rsidR="007C20BB" w:rsidRDefault="007C20BB" w:rsidP="007C20BB">
      <w:pPr>
        <w:pStyle w:val="BodyText"/>
        <w:shd w:val="clear" w:color="auto" w:fill="FFFFFF" w:themeFill="background1"/>
        <w:spacing w:after="0"/>
        <w:ind w:left="1440"/>
        <w:rPr>
          <w:rFonts w:ascii="Times New Roman" w:hAnsi="Times New Roman" w:cs="Times New Roman"/>
          <w:b w:val="0"/>
          <w:i/>
          <w:sz w:val="24"/>
          <w:szCs w:val="24"/>
          <w:u w:val="single"/>
          <w:lang w:val="mn-MN"/>
        </w:rPr>
      </w:pPr>
    </w:p>
    <w:p w14:paraId="4F9548D5" w14:textId="77777777" w:rsidR="007C20BB" w:rsidRPr="00941669" w:rsidRDefault="007C20BB" w:rsidP="003F1554">
      <w:pPr>
        <w:pStyle w:val="BodyText"/>
        <w:widowControl/>
        <w:numPr>
          <w:ilvl w:val="1"/>
          <w:numId w:val="118"/>
        </w:numPr>
        <w:shd w:val="clear" w:color="auto" w:fill="FFFFFF" w:themeFill="background1"/>
        <w:autoSpaceDE/>
        <w:adjustRightInd/>
        <w:spacing w:after="0"/>
        <w:ind w:left="720" w:hanging="720"/>
        <w:jc w:val="both"/>
        <w:rPr>
          <w:rFonts w:ascii="Times New Roman" w:hAnsi="Times New Roman" w:cs="Times New Roman"/>
          <w:b w:val="0"/>
          <w:iCs/>
          <w:sz w:val="24"/>
          <w:szCs w:val="24"/>
        </w:rPr>
      </w:pPr>
      <w:proofErr w:type="spellStart"/>
      <w:r w:rsidRPr="00941669">
        <w:rPr>
          <w:rFonts w:ascii="Times New Roman" w:hAnsi="Times New Roman" w:cs="Times New Roman"/>
          <w:b w:val="0"/>
          <w:iCs/>
          <w:sz w:val="24"/>
          <w:szCs w:val="24"/>
        </w:rPr>
        <w:t>Ашиглалтын</w:t>
      </w:r>
      <w:proofErr w:type="spellEnd"/>
      <w:r w:rsidRPr="00941669">
        <w:rPr>
          <w:rFonts w:ascii="Times New Roman" w:hAnsi="Times New Roman" w:cs="Times New Roman"/>
          <w:b w:val="0"/>
          <w:iCs/>
          <w:sz w:val="24"/>
          <w:szCs w:val="24"/>
        </w:rPr>
        <w:t xml:space="preserve"> </w:t>
      </w:r>
      <w:proofErr w:type="spellStart"/>
      <w:r w:rsidRPr="00941669">
        <w:rPr>
          <w:rFonts w:ascii="Times New Roman" w:hAnsi="Times New Roman" w:cs="Times New Roman"/>
          <w:b w:val="0"/>
          <w:iCs/>
          <w:sz w:val="24"/>
          <w:szCs w:val="24"/>
        </w:rPr>
        <w:t>хугацаа</w:t>
      </w:r>
      <w:proofErr w:type="spellEnd"/>
    </w:p>
    <w:p w14:paraId="2D17F935" w14:textId="77777777" w:rsidR="007C20BB" w:rsidRDefault="007C20BB" w:rsidP="007C20BB">
      <w:pPr>
        <w:pStyle w:val="BodyText"/>
        <w:shd w:val="clear" w:color="auto" w:fill="FFFFFF" w:themeFill="background1"/>
        <w:spacing w:after="0"/>
        <w:ind w:left="792" w:hanging="72"/>
        <w:rPr>
          <w:rFonts w:ascii="Times New Roman" w:hAnsi="Times New Roman" w:cs="Times New Roman"/>
          <w:b w:val="0"/>
          <w:i/>
          <w:iCs/>
          <w:sz w:val="24"/>
          <w:szCs w:val="24"/>
          <w:u w:val="single"/>
        </w:rPr>
      </w:pPr>
      <w:r>
        <w:rPr>
          <w:rFonts w:ascii="Times New Roman" w:hAnsi="Times New Roman" w:cs="Times New Roman"/>
          <w:i/>
          <w:iCs/>
          <w:sz w:val="24"/>
          <w:szCs w:val="24"/>
          <w:u w:val="single"/>
        </w:rPr>
        <w:t xml:space="preserve"> </w:t>
      </w:r>
    </w:p>
    <w:p w14:paraId="0BC03A54" w14:textId="77777777" w:rsidR="007C20BB" w:rsidRDefault="007C20BB" w:rsidP="003F1554">
      <w:pPr>
        <w:pStyle w:val="BodyText"/>
        <w:widowControl/>
        <w:numPr>
          <w:ilvl w:val="2"/>
          <w:numId w:val="118"/>
        </w:numPr>
        <w:shd w:val="clear" w:color="auto" w:fill="FFFFFF" w:themeFill="background1"/>
        <w:autoSpaceDE/>
        <w:adjustRightInd/>
        <w:spacing w:after="0"/>
        <w:ind w:left="1440" w:hanging="720"/>
        <w:jc w:val="both"/>
        <w:rPr>
          <w:rFonts w:ascii="Times New Roman" w:hAnsi="Times New Roman" w:cs="Times New Roman"/>
          <w:b w:val="0"/>
          <w:i/>
          <w:iCs/>
          <w:sz w:val="24"/>
          <w:szCs w:val="24"/>
          <w:u w:val="single"/>
        </w:rPr>
      </w:pPr>
      <w:proofErr w:type="spellStart"/>
      <w:r>
        <w:rPr>
          <w:rFonts w:ascii="Times New Roman" w:hAnsi="Times New Roman" w:cs="Times New Roman"/>
          <w:b w:val="0"/>
          <w:sz w:val="24"/>
          <w:szCs w:val="24"/>
        </w:rPr>
        <w:t>Тодорхой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ашиглалтын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хугацаатай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биет</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бус</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хөрөнгийг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түүний</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 xml:space="preserve">өртгийг </w:t>
      </w:r>
      <w:proofErr w:type="spellStart"/>
      <w:r>
        <w:rPr>
          <w:rFonts w:ascii="Times New Roman" w:hAnsi="Times New Roman" w:cs="Times New Roman"/>
          <w:b w:val="0"/>
          <w:sz w:val="24"/>
          <w:szCs w:val="24"/>
        </w:rPr>
        <w:t>ашиглалтын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хугацаанд</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нь системтэйгээр хорогдуулна.</w:t>
      </w:r>
    </w:p>
    <w:p w14:paraId="688A5459" w14:textId="77777777" w:rsidR="007C20BB" w:rsidRDefault="007C20BB" w:rsidP="007C20BB">
      <w:pPr>
        <w:pStyle w:val="BodyText"/>
        <w:shd w:val="clear" w:color="auto" w:fill="FFFFFF" w:themeFill="background1"/>
        <w:spacing w:after="0"/>
        <w:ind w:left="1440"/>
        <w:rPr>
          <w:rFonts w:ascii="Times New Roman" w:hAnsi="Times New Roman" w:cs="Times New Roman"/>
          <w:b w:val="0"/>
          <w:iCs/>
          <w:sz w:val="24"/>
          <w:szCs w:val="24"/>
          <w:u w:val="single"/>
        </w:rPr>
      </w:pPr>
    </w:p>
    <w:p w14:paraId="1DD2BE24" w14:textId="77777777" w:rsidR="007C20BB" w:rsidRDefault="007C20BB" w:rsidP="003F1554">
      <w:pPr>
        <w:pStyle w:val="BodyText"/>
        <w:widowControl/>
        <w:numPr>
          <w:ilvl w:val="2"/>
          <w:numId w:val="103"/>
        </w:numPr>
        <w:autoSpaceDE/>
        <w:adjustRightInd/>
        <w:spacing w:after="0"/>
        <w:ind w:left="1440"/>
        <w:jc w:val="both"/>
        <w:rPr>
          <w:rFonts w:ascii="Times New Roman" w:hAnsi="Times New Roman" w:cs="Times New Roman"/>
          <w:b w:val="0"/>
          <w:sz w:val="24"/>
          <w:szCs w:val="24"/>
        </w:rPr>
      </w:pPr>
      <w:r>
        <w:rPr>
          <w:rFonts w:ascii="Times New Roman" w:hAnsi="Times New Roman" w:cs="Times New Roman"/>
          <w:b w:val="0"/>
          <w:sz w:val="24"/>
          <w:szCs w:val="24"/>
          <w:lang w:val="mn-MN"/>
        </w:rPr>
        <w:t xml:space="preserve">Нийгмийн даатгалын байгууллага нь өөрийн эзэмшилд байгаа </w:t>
      </w:r>
      <w:r>
        <w:rPr>
          <w:rFonts w:ascii="Times New Roman" w:eastAsia="Arial Unicode MS" w:hAnsi="Times New Roman" w:cs="Times New Roman"/>
          <w:b w:val="0"/>
          <w:sz w:val="24"/>
          <w:szCs w:val="24"/>
          <w:lang w:val="mn-MN"/>
        </w:rPr>
        <w:t>биет бус хө</w:t>
      </w:r>
      <w:r w:rsidR="00F06109">
        <w:rPr>
          <w:rFonts w:ascii="Times New Roman" w:eastAsia="Arial Unicode MS" w:hAnsi="Times New Roman" w:cs="Times New Roman"/>
          <w:b w:val="0"/>
          <w:sz w:val="24"/>
          <w:szCs w:val="24"/>
          <w:lang w:val="mn-MN"/>
        </w:rPr>
        <w:t>рөнгүүдийн ашиглалтын хугацааг н</w:t>
      </w:r>
      <w:r>
        <w:rPr>
          <w:rFonts w:ascii="Times New Roman" w:eastAsia="Arial Unicode MS" w:hAnsi="Times New Roman" w:cs="Times New Roman"/>
          <w:b w:val="0"/>
          <w:sz w:val="24"/>
          <w:szCs w:val="24"/>
          <w:lang w:val="mn-MN"/>
        </w:rPr>
        <w:t xml:space="preserve">ийгмийн даатгалын төв байгууллагын </w:t>
      </w:r>
      <w:r w:rsidR="00AB7CFE">
        <w:rPr>
          <w:rFonts w:ascii="Times New Roman" w:eastAsia="Arial Unicode MS" w:hAnsi="Times New Roman" w:cs="Times New Roman"/>
          <w:b w:val="0"/>
          <w:sz w:val="24"/>
          <w:szCs w:val="24"/>
          <w:lang w:val="mn-MN"/>
        </w:rPr>
        <w:t>журам, чиглэлийн дагуу тодорхойл</w:t>
      </w:r>
      <w:r>
        <w:rPr>
          <w:rFonts w:ascii="Times New Roman" w:eastAsia="Arial Unicode MS" w:hAnsi="Times New Roman" w:cs="Times New Roman"/>
          <w:b w:val="0"/>
          <w:sz w:val="24"/>
          <w:szCs w:val="24"/>
          <w:lang w:val="mn-MN"/>
        </w:rPr>
        <w:t xml:space="preserve">но.  </w:t>
      </w:r>
    </w:p>
    <w:p w14:paraId="38D51C75" w14:textId="77777777" w:rsidR="007C20BB" w:rsidRDefault="007C20BB" w:rsidP="007C20BB">
      <w:pPr>
        <w:pStyle w:val="BodyText"/>
        <w:widowControl/>
        <w:shd w:val="clear" w:color="auto" w:fill="FFFFFF" w:themeFill="background1"/>
        <w:autoSpaceDE/>
        <w:adjustRightInd/>
        <w:spacing w:after="0"/>
        <w:ind w:left="1440"/>
        <w:jc w:val="both"/>
        <w:rPr>
          <w:rFonts w:ascii="Times New Roman" w:hAnsi="Times New Roman" w:cs="Times New Roman"/>
          <w:b w:val="0"/>
          <w:i/>
          <w:sz w:val="24"/>
          <w:szCs w:val="24"/>
          <w:lang w:val="mn-MN"/>
        </w:rPr>
      </w:pPr>
    </w:p>
    <w:p w14:paraId="62B182E1" w14:textId="77777777" w:rsidR="007C20BB" w:rsidRDefault="007C20BB" w:rsidP="003F1554">
      <w:pPr>
        <w:pStyle w:val="BodyText"/>
        <w:widowControl/>
        <w:numPr>
          <w:ilvl w:val="2"/>
          <w:numId w:val="118"/>
        </w:numPr>
        <w:shd w:val="clear" w:color="auto" w:fill="FFFFFF" w:themeFill="background1"/>
        <w:autoSpaceDE/>
        <w:adjustRightInd/>
        <w:spacing w:after="0"/>
        <w:ind w:left="1440" w:hanging="720"/>
        <w:jc w:val="both"/>
        <w:rPr>
          <w:rFonts w:ascii="Times New Roman" w:hAnsi="Times New Roman" w:cs="Times New Roman"/>
          <w:b w:val="0"/>
          <w:i/>
          <w:sz w:val="24"/>
          <w:szCs w:val="24"/>
          <w:lang w:val="mn-MN"/>
        </w:rPr>
      </w:pPr>
      <w:r>
        <w:rPr>
          <w:rFonts w:ascii="Times New Roman" w:hAnsi="Times New Roman" w:cs="Times New Roman"/>
          <w:b w:val="0"/>
          <w:sz w:val="24"/>
          <w:szCs w:val="24"/>
          <w:lang w:val="mn-MN"/>
        </w:rPr>
        <w:t xml:space="preserve">Нийгмийн даатгалын байгууллага нь </w:t>
      </w:r>
      <w:proofErr w:type="spellStart"/>
      <w:r>
        <w:rPr>
          <w:rFonts w:ascii="Times New Roman" w:hAnsi="Times New Roman" w:cs="Times New Roman"/>
          <w:b w:val="0"/>
          <w:sz w:val="24"/>
          <w:szCs w:val="24"/>
        </w:rPr>
        <w:t>тайлант</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жил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бүр</w:t>
      </w:r>
      <w:proofErr w:type="spellEnd"/>
      <w:r>
        <w:rPr>
          <w:rFonts w:ascii="Times New Roman" w:hAnsi="Times New Roman" w:cs="Times New Roman"/>
          <w:b w:val="0"/>
          <w:sz w:val="24"/>
          <w:szCs w:val="24"/>
          <w:lang w:val="mn-MN"/>
        </w:rPr>
        <w:t>ийн эцэст</w:t>
      </w:r>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биет</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бус</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хөрөнгийн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ашиглалтын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хугацаа</w:t>
      </w:r>
      <w:proofErr w:type="spellEnd"/>
      <w:r>
        <w:rPr>
          <w:rFonts w:ascii="Times New Roman" w:hAnsi="Times New Roman" w:cs="Times New Roman"/>
          <w:b w:val="0"/>
          <w:sz w:val="24"/>
          <w:szCs w:val="24"/>
          <w:lang w:val="mn-MN"/>
        </w:rPr>
        <w:t>г</w:t>
      </w:r>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шалгах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хэрэгтэй</w:t>
      </w:r>
      <w:proofErr w:type="spellEnd"/>
      <w:r>
        <w:rPr>
          <w:rFonts w:ascii="Times New Roman" w:hAnsi="Times New Roman" w:cs="Times New Roman"/>
          <w:b w:val="0"/>
          <w:sz w:val="24"/>
          <w:szCs w:val="24"/>
        </w:rPr>
        <w:t>.</w:t>
      </w:r>
      <w:r>
        <w:rPr>
          <w:rFonts w:ascii="Times New Roman" w:hAnsi="Times New Roman" w:cs="Times New Roman"/>
          <w:b w:val="0"/>
          <w:sz w:val="24"/>
          <w:szCs w:val="24"/>
          <w:lang w:val="mn-MN"/>
        </w:rPr>
        <w:t xml:space="preserve"> </w:t>
      </w:r>
    </w:p>
    <w:p w14:paraId="4EF6CB6D" w14:textId="77777777" w:rsidR="007C20BB" w:rsidRDefault="007C20BB" w:rsidP="007C20BB">
      <w:pPr>
        <w:pStyle w:val="BodyText"/>
        <w:shd w:val="clear" w:color="auto" w:fill="FFFFFF" w:themeFill="background1"/>
        <w:spacing w:after="0"/>
        <w:ind w:left="1440"/>
        <w:rPr>
          <w:rFonts w:ascii="Times New Roman" w:hAnsi="Times New Roman" w:cs="Times New Roman"/>
          <w:b w:val="0"/>
          <w:sz w:val="24"/>
          <w:szCs w:val="24"/>
          <w:lang w:val="mn-MN"/>
        </w:rPr>
      </w:pPr>
    </w:p>
    <w:p w14:paraId="6CE6FEB2" w14:textId="77777777" w:rsidR="007C20BB" w:rsidRDefault="007C20BB" w:rsidP="003F1554">
      <w:pPr>
        <w:pStyle w:val="BodyText"/>
        <w:widowControl/>
        <w:numPr>
          <w:ilvl w:val="2"/>
          <w:numId w:val="118"/>
        </w:numPr>
        <w:shd w:val="clear" w:color="auto" w:fill="FFFFFF" w:themeFill="background1"/>
        <w:autoSpaceDE/>
        <w:adjustRightInd/>
        <w:spacing w:after="0"/>
        <w:ind w:left="1440" w:hanging="720"/>
        <w:jc w:val="both"/>
        <w:rPr>
          <w:rFonts w:ascii="Times New Roman" w:hAnsi="Times New Roman" w:cs="Times New Roman"/>
          <w:b w:val="0"/>
          <w:i/>
          <w:sz w:val="24"/>
          <w:szCs w:val="24"/>
          <w:lang w:val="mn-MN"/>
        </w:rPr>
      </w:pPr>
      <w:r>
        <w:rPr>
          <w:rFonts w:ascii="Times New Roman" w:hAnsi="Times New Roman" w:cs="Times New Roman"/>
          <w:b w:val="0"/>
          <w:sz w:val="24"/>
          <w:szCs w:val="24"/>
          <w:lang w:val="mn-MN"/>
        </w:rPr>
        <w:t>Ашиглах хугацаа нь тодорхой бус биет бус хөрөнгийг хорогдуулахгүй, харин үнэ цэнийн бууралтыг тооцоолно.</w:t>
      </w:r>
    </w:p>
    <w:p w14:paraId="74C5D44B" w14:textId="77777777" w:rsidR="007C20BB" w:rsidRDefault="007C20BB" w:rsidP="007C20BB">
      <w:pPr>
        <w:pStyle w:val="BodyText"/>
        <w:shd w:val="clear" w:color="auto" w:fill="FFFFFF" w:themeFill="background1"/>
        <w:spacing w:after="0"/>
        <w:ind w:left="720"/>
        <w:rPr>
          <w:rFonts w:ascii="Times New Roman" w:hAnsi="Times New Roman" w:cs="Times New Roman"/>
          <w:b w:val="0"/>
          <w:iCs/>
          <w:sz w:val="24"/>
          <w:szCs w:val="24"/>
          <w:lang w:val="mn-MN"/>
        </w:rPr>
      </w:pPr>
    </w:p>
    <w:p w14:paraId="646E3529" w14:textId="77777777" w:rsidR="007C20BB" w:rsidRPr="0004499F" w:rsidRDefault="007C20BB" w:rsidP="003F1554">
      <w:pPr>
        <w:pStyle w:val="BodyText"/>
        <w:widowControl/>
        <w:numPr>
          <w:ilvl w:val="1"/>
          <w:numId w:val="118"/>
        </w:numPr>
        <w:shd w:val="clear" w:color="auto" w:fill="FFFFFF" w:themeFill="background1"/>
        <w:autoSpaceDE/>
        <w:adjustRightInd/>
        <w:spacing w:after="0"/>
        <w:ind w:left="720" w:hanging="720"/>
        <w:jc w:val="both"/>
        <w:rPr>
          <w:rFonts w:ascii="Times New Roman" w:hAnsi="Times New Roman" w:cs="Times New Roman"/>
          <w:b w:val="0"/>
          <w:iCs/>
          <w:sz w:val="24"/>
          <w:szCs w:val="24"/>
          <w:lang w:val="mn-MN"/>
        </w:rPr>
      </w:pPr>
      <w:proofErr w:type="spellStart"/>
      <w:r w:rsidRPr="0004499F">
        <w:rPr>
          <w:rFonts w:ascii="Times New Roman" w:hAnsi="Times New Roman" w:cs="Times New Roman"/>
          <w:b w:val="0"/>
          <w:iCs/>
          <w:sz w:val="24"/>
          <w:szCs w:val="24"/>
        </w:rPr>
        <w:t>Хорогдол</w:t>
      </w:r>
      <w:proofErr w:type="spellEnd"/>
      <w:r w:rsidRPr="0004499F">
        <w:rPr>
          <w:rFonts w:ascii="Times New Roman" w:hAnsi="Times New Roman" w:cs="Times New Roman"/>
          <w:b w:val="0"/>
          <w:iCs/>
          <w:sz w:val="24"/>
          <w:szCs w:val="24"/>
        </w:rPr>
        <w:t xml:space="preserve"> </w:t>
      </w:r>
      <w:proofErr w:type="spellStart"/>
      <w:r w:rsidRPr="0004499F">
        <w:rPr>
          <w:rFonts w:ascii="Times New Roman" w:hAnsi="Times New Roman" w:cs="Times New Roman"/>
          <w:b w:val="0"/>
          <w:iCs/>
          <w:sz w:val="24"/>
          <w:szCs w:val="24"/>
        </w:rPr>
        <w:t>тооцох</w:t>
      </w:r>
      <w:proofErr w:type="spellEnd"/>
      <w:r w:rsidRPr="0004499F">
        <w:rPr>
          <w:rFonts w:ascii="Times New Roman" w:hAnsi="Times New Roman" w:cs="Times New Roman"/>
          <w:b w:val="0"/>
          <w:iCs/>
          <w:sz w:val="24"/>
          <w:szCs w:val="24"/>
        </w:rPr>
        <w:t xml:space="preserve"> </w:t>
      </w:r>
      <w:proofErr w:type="spellStart"/>
      <w:r w:rsidRPr="0004499F">
        <w:rPr>
          <w:rFonts w:ascii="Times New Roman" w:hAnsi="Times New Roman" w:cs="Times New Roman"/>
          <w:b w:val="0"/>
          <w:iCs/>
          <w:sz w:val="24"/>
          <w:szCs w:val="24"/>
        </w:rPr>
        <w:t>арга</w:t>
      </w:r>
      <w:proofErr w:type="spellEnd"/>
    </w:p>
    <w:p w14:paraId="72FA3FBB" w14:textId="77777777" w:rsidR="007C20BB" w:rsidRPr="0004499F" w:rsidRDefault="007C20BB" w:rsidP="007C20BB">
      <w:pPr>
        <w:pStyle w:val="BodyText"/>
        <w:shd w:val="clear" w:color="auto" w:fill="FFFFFF" w:themeFill="background1"/>
        <w:spacing w:after="0"/>
        <w:ind w:left="720"/>
        <w:rPr>
          <w:rFonts w:ascii="Times New Roman" w:hAnsi="Times New Roman" w:cs="Times New Roman"/>
          <w:b w:val="0"/>
          <w:iCs/>
          <w:sz w:val="24"/>
          <w:szCs w:val="24"/>
          <w:lang w:val="mn-MN"/>
        </w:rPr>
      </w:pPr>
    </w:p>
    <w:p w14:paraId="056BE0F9" w14:textId="77777777" w:rsidR="007C20BB" w:rsidRPr="0004499F" w:rsidRDefault="007C20BB" w:rsidP="003F1554">
      <w:pPr>
        <w:pStyle w:val="BodyText"/>
        <w:widowControl/>
        <w:numPr>
          <w:ilvl w:val="2"/>
          <w:numId w:val="118"/>
        </w:numPr>
        <w:shd w:val="clear" w:color="auto" w:fill="FFFFFF" w:themeFill="background1"/>
        <w:autoSpaceDE/>
        <w:adjustRightInd/>
        <w:spacing w:after="0"/>
        <w:ind w:left="1440" w:hanging="720"/>
        <w:jc w:val="both"/>
        <w:rPr>
          <w:rFonts w:ascii="Times New Roman" w:hAnsi="Times New Roman" w:cs="Times New Roman"/>
          <w:b w:val="0"/>
          <w:iCs/>
          <w:sz w:val="24"/>
          <w:szCs w:val="24"/>
          <w:lang w:val="mn-MN"/>
        </w:rPr>
      </w:pPr>
      <w:r w:rsidRPr="0004499F">
        <w:rPr>
          <w:rFonts w:ascii="Times New Roman" w:hAnsi="Times New Roman" w:cs="Times New Roman"/>
          <w:b w:val="0"/>
          <w:sz w:val="24"/>
          <w:szCs w:val="24"/>
          <w:lang w:val="mn-MN"/>
        </w:rPr>
        <w:t>Нийгмийн даатгалын байгууллага нь б</w:t>
      </w:r>
      <w:proofErr w:type="spellStart"/>
      <w:r w:rsidRPr="0004499F">
        <w:rPr>
          <w:rFonts w:ascii="Times New Roman" w:hAnsi="Times New Roman" w:cs="Times New Roman"/>
          <w:b w:val="0"/>
          <w:sz w:val="24"/>
          <w:szCs w:val="24"/>
        </w:rPr>
        <w:t>иет</w:t>
      </w:r>
      <w:proofErr w:type="spellEnd"/>
      <w:r w:rsidRPr="0004499F">
        <w:rPr>
          <w:rFonts w:ascii="Times New Roman" w:hAnsi="Times New Roman" w:cs="Times New Roman"/>
          <w:b w:val="0"/>
          <w:sz w:val="24"/>
          <w:szCs w:val="24"/>
        </w:rPr>
        <w:t xml:space="preserve"> </w:t>
      </w:r>
      <w:proofErr w:type="spellStart"/>
      <w:r w:rsidRPr="0004499F">
        <w:rPr>
          <w:rFonts w:ascii="Times New Roman" w:hAnsi="Times New Roman" w:cs="Times New Roman"/>
          <w:b w:val="0"/>
          <w:sz w:val="24"/>
          <w:szCs w:val="24"/>
        </w:rPr>
        <w:t>бус</w:t>
      </w:r>
      <w:proofErr w:type="spellEnd"/>
      <w:r w:rsidRPr="0004499F">
        <w:rPr>
          <w:rFonts w:ascii="Times New Roman" w:hAnsi="Times New Roman" w:cs="Times New Roman"/>
          <w:b w:val="0"/>
          <w:sz w:val="24"/>
          <w:szCs w:val="24"/>
        </w:rPr>
        <w:t xml:space="preserve"> </w:t>
      </w:r>
      <w:proofErr w:type="spellStart"/>
      <w:r w:rsidRPr="0004499F">
        <w:rPr>
          <w:rFonts w:ascii="Times New Roman" w:hAnsi="Times New Roman" w:cs="Times New Roman"/>
          <w:b w:val="0"/>
          <w:sz w:val="24"/>
          <w:szCs w:val="24"/>
        </w:rPr>
        <w:t>хөрөнгийн</w:t>
      </w:r>
      <w:proofErr w:type="spellEnd"/>
      <w:r w:rsidRPr="0004499F">
        <w:rPr>
          <w:rFonts w:ascii="Times New Roman" w:hAnsi="Times New Roman" w:cs="Times New Roman"/>
          <w:b w:val="0"/>
          <w:sz w:val="24"/>
          <w:szCs w:val="24"/>
        </w:rPr>
        <w:t xml:space="preserve"> </w:t>
      </w:r>
      <w:proofErr w:type="spellStart"/>
      <w:r w:rsidRPr="0004499F">
        <w:rPr>
          <w:rFonts w:ascii="Times New Roman" w:hAnsi="Times New Roman" w:cs="Times New Roman"/>
          <w:b w:val="0"/>
          <w:sz w:val="24"/>
          <w:szCs w:val="24"/>
        </w:rPr>
        <w:t>хорогдл</w:t>
      </w:r>
      <w:proofErr w:type="spellEnd"/>
      <w:r w:rsidRPr="0004499F">
        <w:rPr>
          <w:rFonts w:ascii="Times New Roman" w:hAnsi="Times New Roman" w:cs="Times New Roman"/>
          <w:b w:val="0"/>
          <w:sz w:val="24"/>
          <w:szCs w:val="24"/>
          <w:lang w:val="mn-MN"/>
        </w:rPr>
        <w:t xml:space="preserve">ыг тооцохдоо элэгдэл тооцох </w:t>
      </w:r>
      <w:proofErr w:type="spellStart"/>
      <w:r w:rsidRPr="0004499F">
        <w:rPr>
          <w:rFonts w:ascii="Times New Roman" w:hAnsi="Times New Roman" w:cs="Times New Roman"/>
          <w:b w:val="0"/>
          <w:sz w:val="24"/>
          <w:szCs w:val="24"/>
        </w:rPr>
        <w:t>шулуун</w:t>
      </w:r>
      <w:proofErr w:type="spellEnd"/>
      <w:r w:rsidRPr="0004499F">
        <w:rPr>
          <w:rFonts w:ascii="Times New Roman" w:hAnsi="Times New Roman" w:cs="Times New Roman"/>
          <w:b w:val="0"/>
          <w:sz w:val="24"/>
          <w:szCs w:val="24"/>
        </w:rPr>
        <w:t xml:space="preserve"> </w:t>
      </w:r>
      <w:proofErr w:type="spellStart"/>
      <w:r w:rsidRPr="0004499F">
        <w:rPr>
          <w:rFonts w:ascii="Times New Roman" w:hAnsi="Times New Roman" w:cs="Times New Roman"/>
          <w:b w:val="0"/>
          <w:sz w:val="24"/>
          <w:szCs w:val="24"/>
        </w:rPr>
        <w:t>шугамын</w:t>
      </w:r>
      <w:proofErr w:type="spellEnd"/>
      <w:r w:rsidRPr="0004499F">
        <w:rPr>
          <w:rFonts w:ascii="Times New Roman" w:hAnsi="Times New Roman" w:cs="Times New Roman"/>
          <w:b w:val="0"/>
          <w:sz w:val="24"/>
          <w:szCs w:val="24"/>
        </w:rPr>
        <w:t xml:space="preserve"> </w:t>
      </w:r>
      <w:proofErr w:type="spellStart"/>
      <w:r w:rsidRPr="0004499F">
        <w:rPr>
          <w:rFonts w:ascii="Times New Roman" w:hAnsi="Times New Roman" w:cs="Times New Roman"/>
          <w:b w:val="0"/>
          <w:sz w:val="24"/>
          <w:szCs w:val="24"/>
        </w:rPr>
        <w:t>арг</w:t>
      </w:r>
      <w:proofErr w:type="spellEnd"/>
      <w:r w:rsidRPr="0004499F">
        <w:rPr>
          <w:rFonts w:ascii="Times New Roman" w:hAnsi="Times New Roman" w:cs="Times New Roman"/>
          <w:b w:val="0"/>
          <w:sz w:val="24"/>
          <w:szCs w:val="24"/>
          <w:lang w:val="mn-MN"/>
        </w:rPr>
        <w:t xml:space="preserve">ыг ашиглана. </w:t>
      </w:r>
    </w:p>
    <w:p w14:paraId="16A263A3" w14:textId="77777777" w:rsidR="007C20BB" w:rsidRPr="0004499F" w:rsidRDefault="007C20BB" w:rsidP="007C20BB">
      <w:pPr>
        <w:pStyle w:val="BodyText"/>
        <w:shd w:val="clear" w:color="auto" w:fill="FFFFFF" w:themeFill="background1"/>
        <w:spacing w:after="0"/>
        <w:ind w:left="1440"/>
        <w:rPr>
          <w:rFonts w:ascii="Times New Roman" w:hAnsi="Times New Roman" w:cs="Times New Roman"/>
          <w:b w:val="0"/>
          <w:iCs/>
          <w:sz w:val="24"/>
          <w:szCs w:val="24"/>
          <w:lang w:val="mn-MN"/>
        </w:rPr>
      </w:pPr>
    </w:p>
    <w:p w14:paraId="6ED51A03" w14:textId="77777777" w:rsidR="007C20BB" w:rsidRPr="0004499F" w:rsidRDefault="007C20BB" w:rsidP="003F1554">
      <w:pPr>
        <w:pStyle w:val="BodyText"/>
        <w:widowControl/>
        <w:numPr>
          <w:ilvl w:val="2"/>
          <w:numId w:val="118"/>
        </w:numPr>
        <w:shd w:val="clear" w:color="auto" w:fill="FFFFFF" w:themeFill="background1"/>
        <w:autoSpaceDE/>
        <w:adjustRightInd/>
        <w:spacing w:after="0"/>
        <w:ind w:left="1440" w:hanging="720"/>
        <w:jc w:val="both"/>
        <w:rPr>
          <w:rFonts w:ascii="Times New Roman" w:hAnsi="Times New Roman" w:cs="Times New Roman"/>
          <w:b w:val="0"/>
          <w:iCs/>
          <w:sz w:val="24"/>
          <w:szCs w:val="24"/>
          <w:lang w:val="mn-MN"/>
        </w:rPr>
      </w:pPr>
      <w:r w:rsidRPr="0004499F">
        <w:rPr>
          <w:rFonts w:ascii="Times New Roman" w:eastAsia="Arial Unicode MS" w:hAnsi="Times New Roman" w:cs="Times New Roman"/>
          <w:b w:val="0"/>
          <w:sz w:val="24"/>
          <w:szCs w:val="24"/>
          <w:lang w:val="mn-MN"/>
        </w:rPr>
        <w:t xml:space="preserve">Хэрэв элэгдэл тооцох аргаа өөрчилсөн бол өөрчлөх болсон шалтгаан, түүнээс үүдэн санхүүгийн тайлангийн үзүүлэлтүүдэд гарах өөрчлөлтийн нөлөөллийг тооцон, санхүүгийн тайлангийн тодруулгад дэлгэрэнгүй тусган харуулна. </w:t>
      </w:r>
    </w:p>
    <w:p w14:paraId="0053CEF8" w14:textId="77777777" w:rsidR="007C20BB" w:rsidRPr="0004499F" w:rsidRDefault="007C20BB" w:rsidP="007C20BB">
      <w:pPr>
        <w:pStyle w:val="BodyText"/>
        <w:shd w:val="clear" w:color="auto" w:fill="FFFFFF" w:themeFill="background1"/>
        <w:spacing w:after="0"/>
        <w:ind w:left="1440"/>
        <w:rPr>
          <w:rFonts w:ascii="Times New Roman" w:hAnsi="Times New Roman" w:cs="Times New Roman"/>
          <w:b w:val="0"/>
          <w:sz w:val="24"/>
          <w:szCs w:val="24"/>
          <w:lang w:val="mn-MN"/>
        </w:rPr>
      </w:pPr>
    </w:p>
    <w:p w14:paraId="2A37A689" w14:textId="77777777" w:rsidR="007C20BB" w:rsidRPr="0004499F" w:rsidRDefault="007C20BB" w:rsidP="003F1554">
      <w:pPr>
        <w:pStyle w:val="BodyText"/>
        <w:widowControl/>
        <w:numPr>
          <w:ilvl w:val="2"/>
          <w:numId w:val="118"/>
        </w:numPr>
        <w:shd w:val="clear" w:color="auto" w:fill="FFFFFF" w:themeFill="background1"/>
        <w:autoSpaceDE/>
        <w:adjustRightInd/>
        <w:spacing w:after="0"/>
        <w:ind w:left="1440" w:hanging="720"/>
        <w:jc w:val="both"/>
        <w:rPr>
          <w:rFonts w:ascii="Times New Roman" w:hAnsi="Times New Roman" w:cs="Times New Roman"/>
          <w:b w:val="0"/>
          <w:sz w:val="24"/>
          <w:szCs w:val="24"/>
          <w:lang w:val="mn-MN"/>
        </w:rPr>
      </w:pPr>
      <w:r w:rsidRPr="0004499F">
        <w:rPr>
          <w:rFonts w:ascii="Times New Roman" w:hAnsi="Times New Roman" w:cs="Times New Roman"/>
          <w:b w:val="0"/>
          <w:sz w:val="24"/>
          <w:szCs w:val="24"/>
          <w:lang w:val="mn-MN"/>
        </w:rPr>
        <w:t xml:space="preserve">Ашиглах хугацаа нь тодорхой бус биет бус хөрөнгийг хорогдуулахгүй, харин тайлант хугацаа бүрийн эцэст үнэ цэнийн бууралтыг хянаж үзнэ. </w:t>
      </w:r>
    </w:p>
    <w:p w14:paraId="33FC9037" w14:textId="77777777" w:rsidR="007C20BB" w:rsidRPr="0004499F" w:rsidRDefault="007C20BB" w:rsidP="007C20BB">
      <w:pPr>
        <w:pStyle w:val="BodyText"/>
        <w:shd w:val="clear" w:color="auto" w:fill="FFFFFF" w:themeFill="background1"/>
        <w:spacing w:after="0"/>
        <w:ind w:left="792"/>
        <w:rPr>
          <w:rFonts w:ascii="Times New Roman" w:hAnsi="Times New Roman" w:cs="Times New Roman"/>
          <w:b w:val="0"/>
          <w:iCs/>
          <w:sz w:val="24"/>
          <w:szCs w:val="24"/>
          <w:lang w:val="mn-MN"/>
        </w:rPr>
      </w:pPr>
    </w:p>
    <w:p w14:paraId="7B3569EA" w14:textId="77777777" w:rsidR="007C20BB" w:rsidRPr="0004499F" w:rsidRDefault="007C20BB" w:rsidP="003F1554">
      <w:pPr>
        <w:pStyle w:val="BodyText"/>
        <w:widowControl/>
        <w:numPr>
          <w:ilvl w:val="1"/>
          <w:numId w:val="118"/>
        </w:numPr>
        <w:shd w:val="clear" w:color="auto" w:fill="FFFFFF" w:themeFill="background1"/>
        <w:autoSpaceDE/>
        <w:adjustRightInd/>
        <w:spacing w:after="0"/>
        <w:ind w:left="720" w:hanging="720"/>
        <w:jc w:val="both"/>
        <w:rPr>
          <w:rFonts w:ascii="Times New Roman" w:hAnsi="Times New Roman" w:cs="Times New Roman"/>
          <w:b w:val="0"/>
          <w:iCs/>
          <w:sz w:val="24"/>
          <w:szCs w:val="24"/>
          <w:lang w:val="mn-MN"/>
        </w:rPr>
      </w:pPr>
      <w:proofErr w:type="spellStart"/>
      <w:r w:rsidRPr="0004499F">
        <w:rPr>
          <w:rFonts w:ascii="Times New Roman" w:hAnsi="Times New Roman" w:cs="Times New Roman"/>
          <w:b w:val="0"/>
          <w:iCs/>
          <w:sz w:val="24"/>
          <w:szCs w:val="24"/>
        </w:rPr>
        <w:t>Хорогдлын</w:t>
      </w:r>
      <w:proofErr w:type="spellEnd"/>
      <w:r w:rsidRPr="0004499F">
        <w:rPr>
          <w:rFonts w:ascii="Times New Roman" w:hAnsi="Times New Roman" w:cs="Times New Roman"/>
          <w:b w:val="0"/>
          <w:iCs/>
          <w:sz w:val="24"/>
          <w:szCs w:val="24"/>
        </w:rPr>
        <w:t xml:space="preserve"> </w:t>
      </w:r>
      <w:proofErr w:type="spellStart"/>
      <w:r w:rsidRPr="0004499F">
        <w:rPr>
          <w:rFonts w:ascii="Times New Roman" w:hAnsi="Times New Roman" w:cs="Times New Roman"/>
          <w:b w:val="0"/>
          <w:iCs/>
          <w:sz w:val="24"/>
          <w:szCs w:val="24"/>
        </w:rPr>
        <w:t>зардал</w:t>
      </w:r>
      <w:proofErr w:type="spellEnd"/>
    </w:p>
    <w:p w14:paraId="4B2D3157" w14:textId="77777777" w:rsidR="007C20BB" w:rsidRDefault="007C20BB" w:rsidP="007C20BB">
      <w:pPr>
        <w:pStyle w:val="BodyText"/>
        <w:shd w:val="clear" w:color="auto" w:fill="FFFFFF" w:themeFill="background1"/>
        <w:spacing w:after="0"/>
        <w:ind w:left="720"/>
        <w:rPr>
          <w:rFonts w:ascii="Times New Roman" w:hAnsi="Times New Roman" w:cs="Times New Roman"/>
          <w:b w:val="0"/>
          <w:iCs/>
          <w:sz w:val="24"/>
          <w:szCs w:val="24"/>
          <w:u w:val="single"/>
          <w:lang w:val="mn-MN"/>
        </w:rPr>
      </w:pPr>
    </w:p>
    <w:p w14:paraId="1FCAAFD9" w14:textId="77777777" w:rsidR="007C20BB" w:rsidRDefault="007C20BB" w:rsidP="003F1554">
      <w:pPr>
        <w:pStyle w:val="BodyText"/>
        <w:widowControl/>
        <w:numPr>
          <w:ilvl w:val="2"/>
          <w:numId w:val="118"/>
        </w:numPr>
        <w:shd w:val="clear" w:color="auto" w:fill="FFFFFF" w:themeFill="background1"/>
        <w:autoSpaceDE/>
        <w:adjustRightInd/>
        <w:spacing w:after="0"/>
        <w:ind w:left="1440" w:hanging="720"/>
        <w:jc w:val="both"/>
        <w:rPr>
          <w:rFonts w:ascii="Times New Roman" w:hAnsi="Times New Roman" w:cs="Times New Roman"/>
          <w:b w:val="0"/>
          <w:i/>
          <w:iCs/>
          <w:sz w:val="24"/>
          <w:szCs w:val="24"/>
          <w:u w:val="single"/>
          <w:lang w:val="mn-MN"/>
        </w:rPr>
      </w:pPr>
      <w:r>
        <w:rPr>
          <w:rFonts w:ascii="Times New Roman" w:hAnsi="Times New Roman" w:cs="Times New Roman"/>
          <w:b w:val="0"/>
          <w:sz w:val="24"/>
          <w:szCs w:val="24"/>
          <w:lang w:val="mn-MN"/>
        </w:rPr>
        <w:t>Биет бус хөрөнгийг ашиглаж эхэлсэн эхний сараас хорогдуулж эхэлнэ.</w:t>
      </w:r>
    </w:p>
    <w:p w14:paraId="3DC8D81F" w14:textId="77777777" w:rsidR="007C20BB" w:rsidRDefault="007C20BB" w:rsidP="007C20BB">
      <w:pPr>
        <w:pStyle w:val="BodyText"/>
        <w:shd w:val="clear" w:color="auto" w:fill="FFFFFF" w:themeFill="background1"/>
        <w:spacing w:after="0"/>
        <w:ind w:left="1440"/>
        <w:rPr>
          <w:rFonts w:ascii="Times New Roman" w:hAnsi="Times New Roman" w:cs="Times New Roman"/>
          <w:b w:val="0"/>
          <w:iCs/>
          <w:sz w:val="24"/>
          <w:szCs w:val="24"/>
          <w:u w:val="single"/>
          <w:lang w:val="mn-MN"/>
        </w:rPr>
      </w:pPr>
    </w:p>
    <w:p w14:paraId="5D17F141" w14:textId="77777777" w:rsidR="007C20BB" w:rsidRPr="00293336" w:rsidRDefault="007C20BB" w:rsidP="00293336">
      <w:pPr>
        <w:pStyle w:val="BodyText"/>
        <w:widowControl/>
        <w:numPr>
          <w:ilvl w:val="2"/>
          <w:numId w:val="118"/>
        </w:numPr>
        <w:shd w:val="clear" w:color="auto" w:fill="FFFFFF" w:themeFill="background1"/>
        <w:autoSpaceDE/>
        <w:adjustRightInd/>
        <w:spacing w:after="0"/>
        <w:ind w:left="1440" w:hanging="720"/>
        <w:jc w:val="both"/>
        <w:rPr>
          <w:rFonts w:ascii="Times New Roman" w:hAnsi="Times New Roman" w:cs="Times New Roman"/>
          <w:b w:val="0"/>
          <w:i/>
          <w:iCs/>
          <w:sz w:val="24"/>
          <w:szCs w:val="24"/>
          <w:u w:val="single"/>
          <w:lang w:val="mn-MN"/>
        </w:rPr>
      </w:pPr>
      <w:proofErr w:type="spellStart"/>
      <w:r>
        <w:rPr>
          <w:rFonts w:ascii="Times New Roman" w:hAnsi="Times New Roman" w:cs="Times New Roman"/>
          <w:b w:val="0"/>
          <w:sz w:val="24"/>
          <w:szCs w:val="24"/>
        </w:rPr>
        <w:t>Биет</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бус</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хөрөнгийн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хорогдлын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тооцсон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хэмжээгээр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зардал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гэж</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хүлээн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зөвшөөрч</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тайлант</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үеийн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зардалд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шингээнэ</w:t>
      </w:r>
      <w:proofErr w:type="spellEnd"/>
      <w:r>
        <w:rPr>
          <w:rFonts w:ascii="Times New Roman" w:hAnsi="Times New Roman" w:cs="Times New Roman"/>
          <w:b w:val="0"/>
          <w:sz w:val="24"/>
          <w:szCs w:val="24"/>
        </w:rPr>
        <w:t xml:space="preserve">. </w:t>
      </w:r>
    </w:p>
    <w:p w14:paraId="7A8F3C34" w14:textId="77777777" w:rsidR="007C20BB" w:rsidRDefault="007C20BB" w:rsidP="003F1554">
      <w:pPr>
        <w:pStyle w:val="BodyText"/>
        <w:widowControl/>
        <w:numPr>
          <w:ilvl w:val="2"/>
          <w:numId w:val="118"/>
        </w:numPr>
        <w:shd w:val="clear" w:color="auto" w:fill="FFFFFF" w:themeFill="background1"/>
        <w:autoSpaceDE/>
        <w:adjustRightInd/>
        <w:spacing w:after="0"/>
        <w:ind w:left="1440" w:hanging="720"/>
        <w:jc w:val="both"/>
        <w:rPr>
          <w:rFonts w:ascii="Times New Roman" w:hAnsi="Times New Roman" w:cs="Times New Roman"/>
          <w:b w:val="0"/>
          <w:iCs/>
          <w:sz w:val="24"/>
          <w:szCs w:val="24"/>
          <w:u w:val="single"/>
          <w:lang w:val="mn-MN"/>
        </w:rPr>
      </w:pPr>
      <w:r>
        <w:rPr>
          <w:rFonts w:ascii="Times New Roman" w:eastAsia="Arial Unicode MS" w:hAnsi="Times New Roman" w:cs="Times New Roman"/>
          <w:b w:val="0"/>
          <w:sz w:val="24"/>
          <w:szCs w:val="24"/>
          <w:lang w:val="mn-MN"/>
        </w:rPr>
        <w:lastRenderedPageBreak/>
        <w:t xml:space="preserve">Нягтлан бодох бүртгэлийн бичилт </w:t>
      </w:r>
    </w:p>
    <w:p w14:paraId="64057ED0" w14:textId="77777777" w:rsidR="007C20BB" w:rsidRDefault="007C20BB" w:rsidP="007C20BB">
      <w:pPr>
        <w:pStyle w:val="ListParagraph"/>
        <w:shd w:val="clear" w:color="auto" w:fill="FFFFFF" w:themeFill="background1"/>
        <w:ind w:left="1800"/>
        <w:jc w:val="both"/>
        <w:rPr>
          <w:rFonts w:ascii="Times New Roman" w:eastAsia="Arial Unicode MS" w:hAnsi="Times New Roman" w:cs="Times New Roman"/>
          <w:b w:val="0"/>
          <w:i/>
          <w:sz w:val="24"/>
          <w:szCs w:val="24"/>
          <w:lang w:val="mn-MN"/>
        </w:rPr>
      </w:pPr>
    </w:p>
    <w:p w14:paraId="41DEEF5E" w14:textId="77777777" w:rsidR="007C20BB" w:rsidRPr="00293336" w:rsidRDefault="007C20BB" w:rsidP="003F1554">
      <w:pPr>
        <w:pStyle w:val="ListParagraph"/>
        <w:widowControl/>
        <w:numPr>
          <w:ilvl w:val="0"/>
          <w:numId w:val="124"/>
        </w:numPr>
        <w:shd w:val="clear" w:color="auto" w:fill="FFFFFF" w:themeFill="background1"/>
        <w:autoSpaceDE/>
        <w:adjustRightInd/>
        <w:ind w:left="1800"/>
        <w:jc w:val="both"/>
        <w:rPr>
          <w:rFonts w:ascii="Times New Roman" w:eastAsia="Arial Unicode MS" w:hAnsi="Times New Roman" w:cs="Times New Roman"/>
          <w:b w:val="0"/>
          <w:sz w:val="24"/>
          <w:szCs w:val="24"/>
          <w:lang w:val="mn-MN"/>
        </w:rPr>
      </w:pPr>
      <w:r w:rsidRPr="00293336">
        <w:rPr>
          <w:rFonts w:ascii="Times New Roman" w:eastAsia="Arial Unicode MS" w:hAnsi="Times New Roman" w:cs="Times New Roman"/>
          <w:b w:val="0"/>
          <w:sz w:val="24"/>
          <w:szCs w:val="24"/>
          <w:lang w:val="mn-MN"/>
        </w:rPr>
        <w:t>Биет бус  хөрөнгийн  тайлант үеийн</w:t>
      </w:r>
      <w:r w:rsidR="00293336">
        <w:rPr>
          <w:rFonts w:ascii="Times New Roman" w:eastAsia="Arial Unicode MS" w:hAnsi="Times New Roman" w:cs="Times New Roman"/>
          <w:b w:val="0"/>
          <w:sz w:val="24"/>
          <w:szCs w:val="24"/>
          <w:lang w:val="mn-MN"/>
        </w:rPr>
        <w:t xml:space="preserve"> хорогдуулалтын зардлыг бүртгэх</w:t>
      </w:r>
    </w:p>
    <w:p w14:paraId="2091C204" w14:textId="77777777" w:rsidR="007C20BB" w:rsidRDefault="007C20BB" w:rsidP="007C20BB">
      <w:pPr>
        <w:pStyle w:val="ListParagraph"/>
        <w:shd w:val="clear" w:color="auto" w:fill="FFFFFF" w:themeFill="background1"/>
        <w:ind w:left="2160"/>
        <w:jc w:val="both"/>
        <w:rPr>
          <w:rFonts w:ascii="Times New Roman" w:eastAsia="Arial Unicode MS" w:hAnsi="Times New Roman" w:cs="Times New Roman"/>
          <w:b w:val="0"/>
          <w:sz w:val="24"/>
          <w:szCs w:val="24"/>
          <w:lang w:val="mn-MN"/>
        </w:rPr>
      </w:pPr>
    </w:p>
    <w:p w14:paraId="12CCD744" w14:textId="77777777" w:rsidR="007C20BB" w:rsidRDefault="007C20BB" w:rsidP="007C20BB">
      <w:pPr>
        <w:pStyle w:val="ListParagraph"/>
        <w:shd w:val="clear" w:color="auto" w:fill="FFFFFF" w:themeFill="background1"/>
        <w:ind w:left="2160"/>
        <w:jc w:val="both"/>
        <w:rPr>
          <w:rFonts w:ascii="Times New Roman" w:eastAsia="Arial Unicode MS" w:hAnsi="Times New Roman" w:cs="Times New Roman"/>
          <w:b w:val="0"/>
          <w:i/>
          <w:sz w:val="24"/>
          <w:szCs w:val="24"/>
          <w:lang w:val="mn-MN"/>
        </w:rPr>
      </w:pPr>
      <w:r>
        <w:rPr>
          <w:rFonts w:ascii="Times New Roman" w:eastAsia="Arial Unicode MS" w:hAnsi="Times New Roman" w:cs="Times New Roman"/>
          <w:b w:val="0"/>
          <w:sz w:val="24"/>
          <w:szCs w:val="24"/>
          <w:lang w:val="mn-MN"/>
        </w:rPr>
        <w:t xml:space="preserve">Дт </w:t>
      </w:r>
      <w:r>
        <w:rPr>
          <w:rFonts w:ascii="Times New Roman" w:eastAsia="Arial Unicode MS" w:hAnsi="Times New Roman" w:cs="Times New Roman"/>
          <w:b w:val="0"/>
          <w:sz w:val="24"/>
          <w:szCs w:val="24"/>
          <w:lang w:val="mn-MN"/>
        </w:rPr>
        <w:tab/>
        <w:t>Элэгдлийн зардал</w:t>
      </w:r>
    </w:p>
    <w:p w14:paraId="576B0DF0" w14:textId="77777777" w:rsidR="007C20BB" w:rsidRPr="00293336" w:rsidRDefault="007C20BB" w:rsidP="007C20BB">
      <w:pPr>
        <w:shd w:val="clear" w:color="auto" w:fill="FFFFFF" w:themeFill="background1"/>
        <w:jc w:val="both"/>
        <w:rPr>
          <w:rFonts w:ascii="Times New Roman" w:eastAsia="Arial Unicode MS" w:hAnsi="Times New Roman" w:cs="Times New Roman"/>
          <w:b w:val="0"/>
          <w:i/>
          <w:sz w:val="24"/>
          <w:szCs w:val="24"/>
          <w:lang w:val="mn-MN"/>
        </w:rPr>
      </w:pPr>
      <w:r>
        <w:rPr>
          <w:rFonts w:ascii="Times New Roman" w:eastAsia="Arial Unicode MS" w:hAnsi="Times New Roman" w:cs="Times New Roman"/>
          <w:b w:val="0"/>
          <w:i/>
          <w:sz w:val="24"/>
          <w:szCs w:val="24"/>
          <w:lang w:val="mn-MN"/>
        </w:rPr>
        <w:t xml:space="preserve">          </w:t>
      </w:r>
      <w:r>
        <w:rPr>
          <w:rFonts w:ascii="Times New Roman" w:eastAsia="Arial Unicode MS" w:hAnsi="Times New Roman" w:cs="Times New Roman"/>
          <w:b w:val="0"/>
          <w:i/>
          <w:sz w:val="24"/>
          <w:szCs w:val="24"/>
        </w:rPr>
        <w:tab/>
      </w:r>
      <w:r>
        <w:rPr>
          <w:rFonts w:ascii="Times New Roman" w:eastAsia="Arial Unicode MS" w:hAnsi="Times New Roman" w:cs="Times New Roman"/>
          <w:b w:val="0"/>
          <w:i/>
          <w:sz w:val="24"/>
          <w:szCs w:val="24"/>
        </w:rPr>
        <w:tab/>
      </w:r>
      <w:r>
        <w:rPr>
          <w:rFonts w:ascii="Times New Roman" w:eastAsia="Arial Unicode MS" w:hAnsi="Times New Roman" w:cs="Times New Roman"/>
          <w:b w:val="0"/>
          <w:i/>
          <w:sz w:val="24"/>
          <w:szCs w:val="24"/>
        </w:rPr>
        <w:tab/>
      </w:r>
      <w:r>
        <w:rPr>
          <w:rFonts w:ascii="Times New Roman" w:eastAsia="Arial Unicode MS" w:hAnsi="Times New Roman" w:cs="Times New Roman"/>
          <w:b w:val="0"/>
          <w:i/>
          <w:sz w:val="24"/>
          <w:szCs w:val="24"/>
        </w:rPr>
        <w:tab/>
      </w:r>
      <w:r w:rsidR="00293336">
        <w:rPr>
          <w:rFonts w:ascii="Times New Roman" w:eastAsia="Arial Unicode MS" w:hAnsi="Times New Roman" w:cs="Times New Roman"/>
          <w:b w:val="0"/>
          <w:sz w:val="24"/>
          <w:szCs w:val="24"/>
          <w:lang w:val="mn-MN"/>
        </w:rPr>
        <w:t xml:space="preserve">Кт   </w:t>
      </w:r>
      <w:r w:rsidR="00293336">
        <w:rPr>
          <w:rFonts w:ascii="Times New Roman" w:eastAsia="Arial Unicode MS" w:hAnsi="Times New Roman" w:cs="Times New Roman"/>
          <w:b w:val="0"/>
          <w:sz w:val="24"/>
          <w:szCs w:val="24"/>
          <w:lang w:val="mn-MN"/>
        </w:rPr>
        <w:tab/>
        <w:t>Хуримтлагдсан элэгдэл /</w:t>
      </w:r>
      <w:r>
        <w:rPr>
          <w:rFonts w:ascii="Times New Roman" w:eastAsia="Arial Unicode MS" w:hAnsi="Times New Roman" w:cs="Times New Roman"/>
          <w:b w:val="0"/>
          <w:sz w:val="24"/>
          <w:szCs w:val="24"/>
          <w:lang w:val="mn-MN"/>
        </w:rPr>
        <w:t>Биет бус хөрөнг</w:t>
      </w:r>
      <w:r>
        <w:rPr>
          <w:rFonts w:ascii="Times New Roman" w:eastAsia="Arial Unicode MS" w:hAnsi="Times New Roman" w:cs="Times New Roman"/>
          <w:b w:val="0"/>
          <w:sz w:val="24"/>
          <w:szCs w:val="24"/>
        </w:rPr>
        <w:t>ө</w:t>
      </w:r>
      <w:r w:rsidR="00293336">
        <w:rPr>
          <w:rFonts w:ascii="Times New Roman" w:eastAsia="Arial Unicode MS" w:hAnsi="Times New Roman" w:cs="Times New Roman"/>
          <w:b w:val="0"/>
          <w:sz w:val="24"/>
          <w:szCs w:val="24"/>
          <w:lang w:val="mn-MN"/>
        </w:rPr>
        <w:t>/</w:t>
      </w:r>
    </w:p>
    <w:p w14:paraId="41029FE8" w14:textId="77777777" w:rsidR="007C20BB" w:rsidRDefault="007C20BB" w:rsidP="007C20BB">
      <w:pPr>
        <w:pStyle w:val="BodyText"/>
        <w:shd w:val="clear" w:color="auto" w:fill="FFFFFF" w:themeFill="background1"/>
        <w:spacing w:after="0"/>
        <w:rPr>
          <w:rFonts w:ascii="Times New Roman" w:hAnsi="Times New Roman" w:cs="Times New Roman"/>
          <w:b w:val="0"/>
          <w:i/>
          <w:sz w:val="24"/>
          <w:szCs w:val="24"/>
          <w:lang w:val="mn-MN"/>
        </w:rPr>
      </w:pPr>
    </w:p>
    <w:p w14:paraId="1CBD5A74" w14:textId="77777777" w:rsidR="007C20BB" w:rsidRPr="00293336" w:rsidRDefault="007C20BB" w:rsidP="003F1554">
      <w:pPr>
        <w:pStyle w:val="BodyText"/>
        <w:widowControl/>
        <w:numPr>
          <w:ilvl w:val="0"/>
          <w:numId w:val="118"/>
        </w:numPr>
        <w:shd w:val="clear" w:color="auto" w:fill="FFFFFF" w:themeFill="background1"/>
        <w:tabs>
          <w:tab w:val="left" w:pos="567"/>
          <w:tab w:val="right" w:pos="8505"/>
        </w:tabs>
        <w:autoSpaceDE/>
        <w:adjustRightInd/>
        <w:spacing w:after="0"/>
        <w:jc w:val="both"/>
        <w:rPr>
          <w:rFonts w:ascii="Times New Roman" w:hAnsi="Times New Roman" w:cs="Times New Roman"/>
          <w:b w:val="0"/>
          <w:sz w:val="24"/>
          <w:szCs w:val="24"/>
          <w:lang w:val="mn-MN"/>
        </w:rPr>
      </w:pPr>
      <w:r w:rsidRPr="00293336">
        <w:rPr>
          <w:rFonts w:ascii="Times New Roman" w:hAnsi="Times New Roman" w:cs="Times New Roman"/>
          <w:b w:val="0"/>
          <w:sz w:val="24"/>
          <w:szCs w:val="24"/>
          <w:lang w:val="mn-MN"/>
        </w:rPr>
        <w:t>Б</w:t>
      </w:r>
      <w:proofErr w:type="spellStart"/>
      <w:r w:rsidRPr="00293336">
        <w:rPr>
          <w:rFonts w:ascii="Times New Roman" w:hAnsi="Times New Roman" w:cs="Times New Roman"/>
          <w:b w:val="0"/>
          <w:sz w:val="24"/>
          <w:szCs w:val="24"/>
        </w:rPr>
        <w:t>иет</w:t>
      </w:r>
      <w:proofErr w:type="spellEnd"/>
      <w:r w:rsidRPr="00293336">
        <w:rPr>
          <w:rFonts w:ascii="Times New Roman" w:hAnsi="Times New Roman" w:cs="Times New Roman"/>
          <w:b w:val="0"/>
          <w:sz w:val="24"/>
          <w:szCs w:val="24"/>
        </w:rPr>
        <w:t xml:space="preserve"> </w:t>
      </w:r>
      <w:proofErr w:type="spellStart"/>
      <w:r w:rsidRPr="00293336">
        <w:rPr>
          <w:rFonts w:ascii="Times New Roman" w:hAnsi="Times New Roman" w:cs="Times New Roman"/>
          <w:b w:val="0"/>
          <w:sz w:val="24"/>
          <w:szCs w:val="24"/>
        </w:rPr>
        <w:t>бус</w:t>
      </w:r>
      <w:proofErr w:type="spellEnd"/>
      <w:r w:rsidRPr="00293336">
        <w:rPr>
          <w:rFonts w:ascii="Times New Roman" w:hAnsi="Times New Roman" w:cs="Times New Roman"/>
          <w:b w:val="0"/>
          <w:sz w:val="24"/>
          <w:szCs w:val="24"/>
        </w:rPr>
        <w:t xml:space="preserve"> </w:t>
      </w:r>
      <w:proofErr w:type="spellStart"/>
      <w:r w:rsidRPr="00293336">
        <w:rPr>
          <w:rFonts w:ascii="Times New Roman" w:hAnsi="Times New Roman" w:cs="Times New Roman"/>
          <w:b w:val="0"/>
          <w:sz w:val="24"/>
          <w:szCs w:val="24"/>
        </w:rPr>
        <w:t>хөрөнгийн</w:t>
      </w:r>
      <w:proofErr w:type="spellEnd"/>
      <w:r w:rsidRPr="00293336">
        <w:rPr>
          <w:rFonts w:ascii="Times New Roman" w:hAnsi="Times New Roman" w:cs="Times New Roman"/>
          <w:b w:val="0"/>
          <w:sz w:val="24"/>
          <w:szCs w:val="24"/>
        </w:rPr>
        <w:t xml:space="preserve"> </w:t>
      </w:r>
      <w:proofErr w:type="spellStart"/>
      <w:r w:rsidRPr="00293336">
        <w:rPr>
          <w:rFonts w:ascii="Times New Roman" w:hAnsi="Times New Roman" w:cs="Times New Roman"/>
          <w:b w:val="0"/>
          <w:sz w:val="24"/>
          <w:szCs w:val="24"/>
        </w:rPr>
        <w:t>үнэ</w:t>
      </w:r>
      <w:proofErr w:type="spellEnd"/>
      <w:r w:rsidRPr="00293336">
        <w:rPr>
          <w:rFonts w:ascii="Times New Roman" w:hAnsi="Times New Roman" w:cs="Times New Roman"/>
          <w:b w:val="0"/>
          <w:sz w:val="24"/>
          <w:szCs w:val="24"/>
        </w:rPr>
        <w:t xml:space="preserve"> </w:t>
      </w:r>
      <w:proofErr w:type="spellStart"/>
      <w:r w:rsidRPr="00293336">
        <w:rPr>
          <w:rFonts w:ascii="Times New Roman" w:hAnsi="Times New Roman" w:cs="Times New Roman"/>
          <w:b w:val="0"/>
          <w:sz w:val="24"/>
          <w:szCs w:val="24"/>
        </w:rPr>
        <w:t>цэнийн</w:t>
      </w:r>
      <w:proofErr w:type="spellEnd"/>
      <w:r w:rsidRPr="00293336">
        <w:rPr>
          <w:rFonts w:ascii="Times New Roman" w:hAnsi="Times New Roman" w:cs="Times New Roman"/>
          <w:b w:val="0"/>
          <w:sz w:val="24"/>
          <w:szCs w:val="24"/>
        </w:rPr>
        <w:t xml:space="preserve"> </w:t>
      </w:r>
      <w:proofErr w:type="spellStart"/>
      <w:r w:rsidRPr="00293336">
        <w:rPr>
          <w:rFonts w:ascii="Times New Roman" w:hAnsi="Times New Roman" w:cs="Times New Roman"/>
          <w:b w:val="0"/>
          <w:sz w:val="24"/>
          <w:szCs w:val="24"/>
        </w:rPr>
        <w:t>бууралт</w:t>
      </w:r>
      <w:proofErr w:type="spellEnd"/>
    </w:p>
    <w:p w14:paraId="2743DF72" w14:textId="77777777" w:rsidR="007C20BB" w:rsidRDefault="007C20BB" w:rsidP="007C20BB">
      <w:pPr>
        <w:pStyle w:val="BodyText"/>
        <w:shd w:val="clear" w:color="auto" w:fill="FFFFFF" w:themeFill="background1"/>
        <w:tabs>
          <w:tab w:val="left" w:pos="720"/>
          <w:tab w:val="right" w:pos="8505"/>
        </w:tabs>
        <w:spacing w:after="0"/>
        <w:ind w:left="720"/>
        <w:rPr>
          <w:rFonts w:ascii="Times New Roman" w:hAnsi="Times New Roman" w:cs="Times New Roman"/>
          <w:b w:val="0"/>
          <w:sz w:val="24"/>
          <w:szCs w:val="24"/>
          <w:u w:val="single"/>
          <w:lang w:val="mn-MN"/>
        </w:rPr>
      </w:pPr>
    </w:p>
    <w:p w14:paraId="71DFE0F1" w14:textId="77777777" w:rsidR="007C20BB" w:rsidRDefault="007C20BB" w:rsidP="003F1554">
      <w:pPr>
        <w:pStyle w:val="BodyText"/>
        <w:widowControl/>
        <w:numPr>
          <w:ilvl w:val="1"/>
          <w:numId w:val="118"/>
        </w:numPr>
        <w:shd w:val="clear" w:color="auto" w:fill="FFFFFF" w:themeFill="background1"/>
        <w:tabs>
          <w:tab w:val="left" w:pos="720"/>
          <w:tab w:val="right" w:pos="8505"/>
        </w:tabs>
        <w:autoSpaceDE/>
        <w:adjustRightInd/>
        <w:spacing w:after="0"/>
        <w:ind w:left="720" w:hanging="720"/>
        <w:jc w:val="both"/>
        <w:rPr>
          <w:rFonts w:ascii="Times New Roman" w:hAnsi="Times New Roman" w:cs="Times New Roman"/>
          <w:b w:val="0"/>
          <w:i/>
          <w:sz w:val="24"/>
          <w:szCs w:val="24"/>
          <w:u w:val="single"/>
          <w:lang w:val="mn-MN"/>
        </w:rPr>
      </w:pPr>
      <w:r>
        <w:rPr>
          <w:rFonts w:ascii="Times New Roman" w:hAnsi="Times New Roman" w:cs="Times New Roman"/>
          <w:b w:val="0"/>
          <w:sz w:val="24"/>
          <w:szCs w:val="24"/>
          <w:lang w:val="mn-MN"/>
        </w:rPr>
        <w:t xml:space="preserve">Биет бус хөрөнгийн дараа үеийн үнэлгээнд өртгийн загварыг ашиглана. </w:t>
      </w:r>
    </w:p>
    <w:p w14:paraId="34C57729" w14:textId="77777777" w:rsidR="007C20BB" w:rsidRDefault="007C20BB" w:rsidP="007C20BB">
      <w:pPr>
        <w:pStyle w:val="BodyText"/>
        <w:shd w:val="clear" w:color="auto" w:fill="FFFFFF" w:themeFill="background1"/>
        <w:tabs>
          <w:tab w:val="left" w:pos="720"/>
          <w:tab w:val="right" w:pos="8505"/>
        </w:tabs>
        <w:spacing w:after="0"/>
        <w:ind w:left="720"/>
        <w:rPr>
          <w:rFonts w:ascii="Times New Roman" w:hAnsi="Times New Roman" w:cs="Times New Roman"/>
          <w:b w:val="0"/>
          <w:sz w:val="24"/>
          <w:szCs w:val="24"/>
          <w:u w:val="single"/>
          <w:lang w:val="mn-MN"/>
        </w:rPr>
      </w:pPr>
    </w:p>
    <w:p w14:paraId="1679323E" w14:textId="77777777" w:rsidR="007C20BB" w:rsidRDefault="007C20BB" w:rsidP="003F1554">
      <w:pPr>
        <w:pStyle w:val="BodyText"/>
        <w:widowControl/>
        <w:numPr>
          <w:ilvl w:val="1"/>
          <w:numId w:val="118"/>
        </w:numPr>
        <w:shd w:val="clear" w:color="auto" w:fill="FFFFFF" w:themeFill="background1"/>
        <w:tabs>
          <w:tab w:val="left" w:pos="720"/>
          <w:tab w:val="right" w:pos="8505"/>
        </w:tabs>
        <w:autoSpaceDE/>
        <w:adjustRightInd/>
        <w:spacing w:after="0"/>
        <w:ind w:left="720" w:hanging="720"/>
        <w:jc w:val="both"/>
        <w:rPr>
          <w:rFonts w:ascii="Times New Roman" w:hAnsi="Times New Roman" w:cs="Times New Roman"/>
          <w:b w:val="0"/>
          <w:i/>
          <w:sz w:val="24"/>
          <w:szCs w:val="24"/>
          <w:u w:val="single"/>
          <w:lang w:val="mn-MN"/>
        </w:rPr>
      </w:pPr>
      <w:r>
        <w:rPr>
          <w:rFonts w:ascii="Times New Roman" w:hAnsi="Times New Roman" w:cs="Times New Roman"/>
          <w:b w:val="0"/>
          <w:sz w:val="24"/>
          <w:szCs w:val="24"/>
          <w:lang w:val="mn-MN"/>
        </w:rPr>
        <w:t>Анхны хүлээн зөвшөөрөлтийн дараа биет бус хөрөнгийг хорогдлын зардал ба хуримтлагдсан үнэ цэнийн бууралтын гарзыг хассан өртгөөр нь үнэлнэ.</w:t>
      </w:r>
    </w:p>
    <w:p w14:paraId="42893FE7" w14:textId="77777777" w:rsidR="007C20BB" w:rsidRDefault="007C20BB" w:rsidP="007C20BB">
      <w:pPr>
        <w:pStyle w:val="BodyText"/>
        <w:shd w:val="clear" w:color="auto" w:fill="FFFFFF" w:themeFill="background1"/>
        <w:tabs>
          <w:tab w:val="left" w:pos="720"/>
          <w:tab w:val="right" w:pos="8505"/>
        </w:tabs>
        <w:spacing w:after="0"/>
        <w:ind w:left="720"/>
        <w:rPr>
          <w:rFonts w:ascii="Times New Roman" w:hAnsi="Times New Roman" w:cs="Times New Roman"/>
          <w:b w:val="0"/>
          <w:sz w:val="24"/>
          <w:szCs w:val="24"/>
          <w:u w:val="single"/>
          <w:lang w:val="mn-MN"/>
        </w:rPr>
      </w:pPr>
    </w:p>
    <w:p w14:paraId="2665506B" w14:textId="77777777" w:rsidR="007C20BB" w:rsidRDefault="007C20BB" w:rsidP="003F1554">
      <w:pPr>
        <w:pStyle w:val="BodyText"/>
        <w:widowControl/>
        <w:numPr>
          <w:ilvl w:val="1"/>
          <w:numId w:val="118"/>
        </w:numPr>
        <w:shd w:val="clear" w:color="auto" w:fill="FFFFFF" w:themeFill="background1"/>
        <w:tabs>
          <w:tab w:val="left" w:pos="720"/>
          <w:tab w:val="right" w:pos="8505"/>
        </w:tabs>
        <w:autoSpaceDE/>
        <w:adjustRightInd/>
        <w:spacing w:after="0"/>
        <w:ind w:left="720" w:hanging="720"/>
        <w:jc w:val="both"/>
        <w:rPr>
          <w:rFonts w:ascii="Times New Roman" w:hAnsi="Times New Roman" w:cs="Times New Roman"/>
          <w:b w:val="0"/>
          <w:i/>
          <w:sz w:val="24"/>
          <w:szCs w:val="24"/>
          <w:u w:val="single"/>
          <w:lang w:val="mn-MN"/>
        </w:rPr>
      </w:pPr>
      <w:r>
        <w:rPr>
          <w:rFonts w:ascii="Times New Roman" w:eastAsia="Arial Unicode MS" w:hAnsi="Times New Roman" w:cs="Times New Roman"/>
          <w:b w:val="0"/>
          <w:sz w:val="24"/>
          <w:szCs w:val="24"/>
          <w:lang w:val="mn-MN"/>
        </w:rPr>
        <w:t xml:space="preserve">Биет бус хөрөнгөөс өгөөж хүртэх хугацааг тодорхойлох боломжгүй бол тухайн биет бус хөрөнгийг хорогдуулахгүй. Харин үүний оронд жил бүрийн эцэст түүний үнэ цэн буурсан эсэхийг хянаж үзэх шааардлагатай. </w:t>
      </w:r>
    </w:p>
    <w:p w14:paraId="17CAE800" w14:textId="77777777" w:rsidR="007C20BB" w:rsidRDefault="007C20BB" w:rsidP="007C20BB">
      <w:pPr>
        <w:pStyle w:val="BodyText"/>
        <w:shd w:val="clear" w:color="auto" w:fill="FFFFFF" w:themeFill="background1"/>
        <w:tabs>
          <w:tab w:val="left" w:pos="720"/>
          <w:tab w:val="right" w:pos="8505"/>
        </w:tabs>
        <w:spacing w:after="0"/>
        <w:ind w:left="720"/>
        <w:rPr>
          <w:rFonts w:ascii="Times New Roman" w:hAnsi="Times New Roman" w:cs="Times New Roman"/>
          <w:b w:val="0"/>
          <w:sz w:val="24"/>
          <w:szCs w:val="24"/>
          <w:u w:val="single"/>
          <w:lang w:val="mn-MN"/>
        </w:rPr>
      </w:pPr>
    </w:p>
    <w:p w14:paraId="5E32F448" w14:textId="77777777" w:rsidR="007C20BB" w:rsidRPr="00E23CAD" w:rsidRDefault="007C20BB" w:rsidP="003F1554">
      <w:pPr>
        <w:pStyle w:val="BodyText"/>
        <w:widowControl/>
        <w:numPr>
          <w:ilvl w:val="1"/>
          <w:numId w:val="118"/>
        </w:numPr>
        <w:shd w:val="clear" w:color="auto" w:fill="FFFFFF" w:themeFill="background1"/>
        <w:tabs>
          <w:tab w:val="left" w:pos="720"/>
          <w:tab w:val="right" w:pos="8505"/>
        </w:tabs>
        <w:autoSpaceDE/>
        <w:adjustRightInd/>
        <w:spacing w:after="0"/>
        <w:ind w:left="720" w:hanging="720"/>
        <w:jc w:val="both"/>
        <w:rPr>
          <w:rFonts w:ascii="Times New Roman" w:hAnsi="Times New Roman" w:cs="Times New Roman"/>
          <w:b w:val="0"/>
          <w:i/>
          <w:sz w:val="24"/>
          <w:szCs w:val="24"/>
          <w:u w:val="single"/>
          <w:lang w:val="mn-MN"/>
        </w:rPr>
      </w:pPr>
      <w:r>
        <w:rPr>
          <w:rFonts w:ascii="Times New Roman" w:eastAsia="Arial Unicode MS" w:hAnsi="Times New Roman" w:cs="Times New Roman"/>
          <w:b w:val="0"/>
          <w:sz w:val="24"/>
          <w:szCs w:val="24"/>
          <w:lang w:val="mn-MN"/>
        </w:rPr>
        <w:t xml:space="preserve">Нийгмийн даатгалын байгууллага нь биет бус хөрөнгийн үнэ цэн буурч болзошгүй болохыг илтгэх шинж тэмдэг байгаа эсэхийг балансын  өдөр  бүр  үнэлж  байх ёстой. Хэрэв ямар нэгэн шинж тэмдэг илэрвэл тухайн биет бус хөрөнгийн нөхөгдөх дүнг тооцоолох ёстой. </w:t>
      </w:r>
    </w:p>
    <w:p w14:paraId="63D25568" w14:textId="77777777" w:rsidR="00E23CAD" w:rsidRDefault="00E23CAD" w:rsidP="00E23CAD">
      <w:pPr>
        <w:pStyle w:val="BodyText"/>
        <w:widowControl/>
        <w:shd w:val="clear" w:color="auto" w:fill="FFFFFF" w:themeFill="background1"/>
        <w:tabs>
          <w:tab w:val="left" w:pos="720"/>
          <w:tab w:val="right" w:pos="8505"/>
        </w:tabs>
        <w:autoSpaceDE/>
        <w:adjustRightInd/>
        <w:spacing w:after="0"/>
        <w:jc w:val="both"/>
        <w:rPr>
          <w:rFonts w:ascii="Times New Roman" w:hAnsi="Times New Roman" w:cs="Times New Roman"/>
          <w:b w:val="0"/>
          <w:i/>
          <w:sz w:val="24"/>
          <w:szCs w:val="24"/>
          <w:u w:val="single"/>
          <w:lang w:val="mn-MN"/>
        </w:rPr>
      </w:pPr>
    </w:p>
    <w:p w14:paraId="17235C29" w14:textId="77777777" w:rsidR="007C20BB" w:rsidRDefault="00E23CAD" w:rsidP="003F1554">
      <w:pPr>
        <w:pStyle w:val="BodyText"/>
        <w:widowControl/>
        <w:numPr>
          <w:ilvl w:val="2"/>
          <w:numId w:val="118"/>
        </w:numPr>
        <w:shd w:val="clear" w:color="auto" w:fill="FFFFFF" w:themeFill="background1"/>
        <w:tabs>
          <w:tab w:val="left" w:pos="1440"/>
        </w:tabs>
        <w:autoSpaceDE/>
        <w:adjustRightInd/>
        <w:spacing w:after="0"/>
        <w:ind w:left="1440" w:hanging="720"/>
        <w:jc w:val="both"/>
        <w:rPr>
          <w:rFonts w:ascii="Times New Roman" w:hAnsi="Times New Roman" w:cs="Times New Roman"/>
          <w:b w:val="0"/>
          <w:i/>
          <w:sz w:val="24"/>
          <w:szCs w:val="24"/>
          <w:u w:val="single"/>
          <w:lang w:val="mn-MN"/>
        </w:rPr>
      </w:pPr>
      <w:r>
        <w:rPr>
          <w:rFonts w:ascii="Times New Roman" w:eastAsia="Arial Unicode MS" w:hAnsi="Times New Roman" w:cs="Times New Roman"/>
          <w:b w:val="0"/>
          <w:sz w:val="24"/>
          <w:szCs w:val="24"/>
          <w:lang w:val="mn-MN"/>
        </w:rPr>
        <w:t>Гадаад шинж тэмдэг</w:t>
      </w:r>
    </w:p>
    <w:p w14:paraId="42936184" w14:textId="77777777" w:rsidR="007C20BB" w:rsidRDefault="007C20BB" w:rsidP="007C20BB">
      <w:pPr>
        <w:pStyle w:val="ListParagraph"/>
        <w:widowControl/>
        <w:shd w:val="clear" w:color="auto" w:fill="FFFFFF" w:themeFill="background1"/>
        <w:autoSpaceDE/>
        <w:adjustRightInd/>
        <w:ind w:left="1800"/>
        <w:jc w:val="both"/>
        <w:rPr>
          <w:rFonts w:ascii="Times New Roman" w:eastAsia="Arial Unicode MS" w:hAnsi="Times New Roman" w:cs="Times New Roman"/>
          <w:b w:val="0"/>
          <w:sz w:val="24"/>
          <w:szCs w:val="24"/>
        </w:rPr>
      </w:pPr>
    </w:p>
    <w:p w14:paraId="2B10EFE1" w14:textId="77777777" w:rsidR="007C20BB" w:rsidRDefault="007C20BB" w:rsidP="003F1554">
      <w:pPr>
        <w:pStyle w:val="ListParagraph"/>
        <w:widowControl/>
        <w:numPr>
          <w:ilvl w:val="0"/>
          <w:numId w:val="125"/>
        </w:numPr>
        <w:shd w:val="clear" w:color="auto" w:fill="FFFFFF" w:themeFill="background1"/>
        <w:autoSpaceDE/>
        <w:adjustRightInd/>
        <w:ind w:left="1800"/>
        <w:jc w:val="both"/>
        <w:rPr>
          <w:rFonts w:ascii="Times New Roman" w:eastAsia="Arial Unicode MS" w:hAnsi="Times New Roman" w:cs="Times New Roman"/>
          <w:b w:val="0"/>
          <w:sz w:val="24"/>
          <w:szCs w:val="24"/>
        </w:rPr>
      </w:pPr>
      <w:r>
        <w:rPr>
          <w:rFonts w:ascii="Times New Roman" w:eastAsia="Arial Unicode MS" w:hAnsi="Times New Roman" w:cs="Times New Roman"/>
          <w:b w:val="0"/>
          <w:sz w:val="24"/>
          <w:szCs w:val="24"/>
          <w:lang w:val="mn-MN"/>
        </w:rPr>
        <w:t>Зах зээлийн хүүний түвшин өссөн, энэ нь хөрөнгийн нөхөгдөх дүн</w:t>
      </w:r>
      <w:r w:rsidR="00E23CAD">
        <w:rPr>
          <w:rFonts w:ascii="Times New Roman" w:eastAsia="Arial Unicode MS" w:hAnsi="Times New Roman" w:cs="Times New Roman"/>
          <w:b w:val="0"/>
          <w:sz w:val="24"/>
          <w:szCs w:val="24"/>
          <w:lang w:val="mn-MN"/>
        </w:rPr>
        <w:t>г материаллагаар бууруулсан бол</w:t>
      </w:r>
    </w:p>
    <w:p w14:paraId="43CF45EF" w14:textId="77777777" w:rsidR="007C20BB" w:rsidRDefault="007C20BB" w:rsidP="003F1554">
      <w:pPr>
        <w:pStyle w:val="ListParagraph"/>
        <w:widowControl/>
        <w:numPr>
          <w:ilvl w:val="0"/>
          <w:numId w:val="125"/>
        </w:numPr>
        <w:shd w:val="clear" w:color="auto" w:fill="FFFFFF" w:themeFill="background1"/>
        <w:autoSpaceDE/>
        <w:adjustRightInd/>
        <w:ind w:left="1800"/>
        <w:jc w:val="both"/>
        <w:rPr>
          <w:rFonts w:ascii="Times New Roman" w:eastAsia="Arial Unicode MS" w:hAnsi="Times New Roman" w:cs="Times New Roman"/>
          <w:b w:val="0"/>
          <w:sz w:val="24"/>
          <w:szCs w:val="24"/>
        </w:rPr>
      </w:pPr>
      <w:r>
        <w:rPr>
          <w:rFonts w:ascii="Times New Roman" w:eastAsia="Arial Unicode MS" w:hAnsi="Times New Roman" w:cs="Times New Roman"/>
          <w:b w:val="0"/>
          <w:sz w:val="24"/>
          <w:szCs w:val="24"/>
          <w:lang w:val="mn-MN"/>
        </w:rPr>
        <w:t>Зах зээл, эдийн  засаг, хуулийн о</w:t>
      </w:r>
      <w:r w:rsidR="00E23CAD">
        <w:rPr>
          <w:rFonts w:ascii="Times New Roman" w:eastAsia="Arial Unicode MS" w:hAnsi="Times New Roman" w:cs="Times New Roman"/>
          <w:b w:val="0"/>
          <w:sz w:val="24"/>
          <w:szCs w:val="24"/>
          <w:lang w:val="mn-MN"/>
        </w:rPr>
        <w:t>рчны сөрөг өөрчлөлт</w:t>
      </w:r>
    </w:p>
    <w:p w14:paraId="01BAA856" w14:textId="77777777" w:rsidR="007C20BB" w:rsidRDefault="007C20BB" w:rsidP="007C20BB">
      <w:pPr>
        <w:pStyle w:val="ListParagraph"/>
        <w:widowControl/>
        <w:shd w:val="clear" w:color="auto" w:fill="FFFFFF" w:themeFill="background1"/>
        <w:autoSpaceDE/>
        <w:adjustRightInd/>
        <w:ind w:left="1800"/>
        <w:jc w:val="both"/>
        <w:rPr>
          <w:rFonts w:ascii="Times New Roman" w:eastAsia="Arial Unicode MS" w:hAnsi="Times New Roman" w:cs="Times New Roman"/>
          <w:b w:val="0"/>
          <w:sz w:val="24"/>
          <w:szCs w:val="24"/>
        </w:rPr>
      </w:pPr>
    </w:p>
    <w:p w14:paraId="70D89BCB" w14:textId="77777777" w:rsidR="007C20BB" w:rsidRDefault="007C20BB" w:rsidP="003F1554">
      <w:pPr>
        <w:pStyle w:val="ListParagraph"/>
        <w:widowControl/>
        <w:numPr>
          <w:ilvl w:val="0"/>
          <w:numId w:val="125"/>
        </w:numPr>
        <w:shd w:val="clear" w:color="auto" w:fill="FFFFFF" w:themeFill="background1"/>
        <w:autoSpaceDE/>
        <w:adjustRightInd/>
        <w:ind w:left="1800"/>
        <w:jc w:val="both"/>
        <w:rPr>
          <w:rFonts w:ascii="Times New Roman" w:eastAsia="Arial Unicode MS" w:hAnsi="Times New Roman" w:cs="Times New Roman"/>
          <w:b w:val="0"/>
          <w:sz w:val="24"/>
          <w:szCs w:val="24"/>
        </w:rPr>
      </w:pPr>
      <w:r>
        <w:rPr>
          <w:rFonts w:ascii="Times New Roman" w:eastAsia="Arial Unicode MS" w:hAnsi="Times New Roman" w:cs="Times New Roman"/>
          <w:b w:val="0"/>
          <w:sz w:val="24"/>
          <w:szCs w:val="24"/>
          <w:lang w:val="mn-MN"/>
        </w:rPr>
        <w:t>Биет бус хөрөнгийн  дансны  үнэ  нь түүний зах зээлийн үнээс илэрхий  их болсон</w:t>
      </w:r>
      <w:r>
        <w:rPr>
          <w:rFonts w:ascii="Times New Roman" w:eastAsia="Arial Unicode MS" w:hAnsi="Times New Roman" w:cs="Times New Roman"/>
          <w:b w:val="0"/>
          <w:sz w:val="24"/>
          <w:szCs w:val="24"/>
        </w:rPr>
        <w:t>.</w:t>
      </w:r>
    </w:p>
    <w:p w14:paraId="40DDAF90" w14:textId="77777777" w:rsidR="007C20BB" w:rsidRDefault="007C20BB" w:rsidP="007C20BB">
      <w:pPr>
        <w:pStyle w:val="ListParagraph"/>
        <w:widowControl/>
        <w:shd w:val="clear" w:color="auto" w:fill="FFFFFF" w:themeFill="background1"/>
        <w:autoSpaceDE/>
        <w:adjustRightInd/>
        <w:ind w:left="1440"/>
        <w:jc w:val="both"/>
        <w:rPr>
          <w:rFonts w:ascii="Times New Roman" w:eastAsia="Arial Unicode MS" w:hAnsi="Times New Roman" w:cs="Times New Roman"/>
          <w:b w:val="0"/>
          <w:sz w:val="24"/>
          <w:szCs w:val="24"/>
          <w:lang w:val="mn-MN"/>
        </w:rPr>
      </w:pPr>
    </w:p>
    <w:p w14:paraId="13A4F89D" w14:textId="77777777" w:rsidR="007C20BB" w:rsidRDefault="00E23CAD" w:rsidP="003F1554">
      <w:pPr>
        <w:pStyle w:val="ListParagraph"/>
        <w:widowControl/>
        <w:numPr>
          <w:ilvl w:val="2"/>
          <w:numId w:val="118"/>
        </w:numPr>
        <w:shd w:val="clear" w:color="auto" w:fill="FFFFFF" w:themeFill="background1"/>
        <w:autoSpaceDE/>
        <w:adjustRightInd/>
        <w:ind w:left="1440" w:hanging="72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 xml:space="preserve">Дотоод шинж тэмдэг </w:t>
      </w:r>
    </w:p>
    <w:p w14:paraId="3AE25595" w14:textId="77777777" w:rsidR="007C20BB" w:rsidRDefault="007C20BB" w:rsidP="007C20BB">
      <w:pPr>
        <w:pStyle w:val="ListParagraph"/>
        <w:widowControl/>
        <w:shd w:val="clear" w:color="auto" w:fill="FFFFFF" w:themeFill="background1"/>
        <w:tabs>
          <w:tab w:val="left" w:pos="1800"/>
        </w:tabs>
        <w:autoSpaceDE/>
        <w:adjustRightInd/>
        <w:ind w:left="1800"/>
        <w:jc w:val="both"/>
        <w:rPr>
          <w:rFonts w:ascii="Times New Roman" w:eastAsia="Arial Unicode MS" w:hAnsi="Times New Roman" w:cs="Times New Roman"/>
          <w:b w:val="0"/>
          <w:sz w:val="24"/>
          <w:szCs w:val="24"/>
        </w:rPr>
      </w:pPr>
    </w:p>
    <w:p w14:paraId="17FA17F6" w14:textId="77777777" w:rsidR="007C20BB" w:rsidRDefault="007C20BB" w:rsidP="003F1554">
      <w:pPr>
        <w:pStyle w:val="ListParagraph"/>
        <w:widowControl/>
        <w:numPr>
          <w:ilvl w:val="0"/>
          <w:numId w:val="126"/>
        </w:numPr>
        <w:shd w:val="clear" w:color="auto" w:fill="FFFFFF" w:themeFill="background1"/>
        <w:tabs>
          <w:tab w:val="left" w:pos="1800"/>
        </w:tabs>
        <w:autoSpaceDE/>
        <w:adjustRightInd/>
        <w:ind w:left="1800"/>
        <w:jc w:val="both"/>
        <w:rPr>
          <w:rFonts w:ascii="Times New Roman" w:eastAsia="Arial Unicode MS" w:hAnsi="Times New Roman" w:cs="Times New Roman"/>
          <w:b w:val="0"/>
          <w:sz w:val="24"/>
          <w:szCs w:val="24"/>
        </w:rPr>
      </w:pPr>
      <w:r>
        <w:rPr>
          <w:rFonts w:ascii="Times New Roman" w:eastAsia="Arial Unicode MS" w:hAnsi="Times New Roman" w:cs="Times New Roman"/>
          <w:b w:val="0"/>
          <w:sz w:val="24"/>
          <w:szCs w:val="24"/>
          <w:lang w:val="mn-MN"/>
        </w:rPr>
        <w:t>Хөрөнгөөс хүртэх өгөөж нь</w:t>
      </w:r>
      <w:r w:rsidR="00E23CAD">
        <w:rPr>
          <w:rFonts w:ascii="Times New Roman" w:eastAsia="Arial Unicode MS" w:hAnsi="Times New Roman" w:cs="Times New Roman"/>
          <w:b w:val="0"/>
          <w:sz w:val="24"/>
          <w:szCs w:val="24"/>
          <w:lang w:val="mn-MN"/>
        </w:rPr>
        <w:t xml:space="preserve"> хүлээгдэж байснаас бага болсон.</w:t>
      </w:r>
    </w:p>
    <w:p w14:paraId="7076023E" w14:textId="77777777" w:rsidR="007C20BB" w:rsidRDefault="007C20BB" w:rsidP="007C20BB">
      <w:pPr>
        <w:pStyle w:val="ListParagraph"/>
        <w:widowControl/>
        <w:tabs>
          <w:tab w:val="left" w:pos="1800"/>
        </w:tabs>
        <w:autoSpaceDE/>
        <w:adjustRightInd/>
        <w:ind w:left="1800"/>
        <w:jc w:val="both"/>
        <w:rPr>
          <w:rFonts w:ascii="Times New Roman" w:eastAsia="Arial Unicode MS" w:hAnsi="Times New Roman" w:cs="Times New Roman"/>
          <w:b w:val="0"/>
          <w:sz w:val="24"/>
          <w:szCs w:val="24"/>
        </w:rPr>
      </w:pPr>
    </w:p>
    <w:p w14:paraId="7A410878" w14:textId="77777777" w:rsidR="007C20BB" w:rsidRDefault="007C20BB" w:rsidP="003F1554">
      <w:pPr>
        <w:pStyle w:val="ListParagraph"/>
        <w:widowControl/>
        <w:numPr>
          <w:ilvl w:val="0"/>
          <w:numId w:val="126"/>
        </w:numPr>
        <w:tabs>
          <w:tab w:val="left" w:pos="1800"/>
        </w:tabs>
        <w:autoSpaceDE/>
        <w:adjustRightInd/>
        <w:ind w:left="1800"/>
        <w:jc w:val="both"/>
        <w:rPr>
          <w:rFonts w:ascii="Times New Roman" w:eastAsia="Arial Unicode MS" w:hAnsi="Times New Roman" w:cs="Times New Roman"/>
          <w:b w:val="0"/>
          <w:sz w:val="24"/>
          <w:szCs w:val="24"/>
        </w:rPr>
      </w:pPr>
      <w:r>
        <w:rPr>
          <w:rFonts w:ascii="Times New Roman" w:eastAsia="Arial Unicode MS" w:hAnsi="Times New Roman" w:cs="Times New Roman"/>
          <w:b w:val="0"/>
          <w:sz w:val="24"/>
          <w:szCs w:val="24"/>
          <w:lang w:val="mn-MN"/>
        </w:rPr>
        <w:t xml:space="preserve">Хөрөнгийг </w:t>
      </w:r>
      <w:r w:rsidR="00E23CAD">
        <w:rPr>
          <w:rFonts w:ascii="Times New Roman" w:eastAsia="Arial Unicode MS" w:hAnsi="Times New Roman" w:cs="Times New Roman"/>
          <w:b w:val="0"/>
          <w:sz w:val="24"/>
          <w:szCs w:val="24"/>
          <w:lang w:val="mn-MN"/>
        </w:rPr>
        <w:t>ашиглах арга хэлбэр өөрчлөгдсөн.</w:t>
      </w:r>
    </w:p>
    <w:p w14:paraId="2BEEDEDA" w14:textId="77777777" w:rsidR="007C20BB" w:rsidRDefault="007C20BB" w:rsidP="007C20BB">
      <w:pPr>
        <w:pStyle w:val="ListParagraph"/>
        <w:widowControl/>
        <w:tabs>
          <w:tab w:val="left" w:pos="1800"/>
        </w:tabs>
        <w:autoSpaceDE/>
        <w:adjustRightInd/>
        <w:ind w:left="1800"/>
        <w:jc w:val="both"/>
        <w:rPr>
          <w:rFonts w:ascii="Times New Roman" w:eastAsia="Arial Unicode MS" w:hAnsi="Times New Roman" w:cs="Times New Roman"/>
          <w:b w:val="0"/>
          <w:sz w:val="24"/>
          <w:szCs w:val="24"/>
        </w:rPr>
      </w:pPr>
    </w:p>
    <w:p w14:paraId="05E82365" w14:textId="77777777" w:rsidR="007C20BB" w:rsidRDefault="007C20BB" w:rsidP="003F1554">
      <w:pPr>
        <w:pStyle w:val="ListParagraph"/>
        <w:widowControl/>
        <w:numPr>
          <w:ilvl w:val="0"/>
          <w:numId w:val="126"/>
        </w:numPr>
        <w:tabs>
          <w:tab w:val="left" w:pos="1800"/>
        </w:tabs>
        <w:autoSpaceDE/>
        <w:adjustRightInd/>
        <w:ind w:left="1800"/>
        <w:jc w:val="both"/>
        <w:rPr>
          <w:rFonts w:ascii="Times New Roman" w:eastAsia="Arial Unicode MS" w:hAnsi="Times New Roman" w:cs="Times New Roman"/>
          <w:b w:val="0"/>
          <w:sz w:val="24"/>
          <w:szCs w:val="24"/>
        </w:rPr>
      </w:pPr>
      <w:r>
        <w:rPr>
          <w:rFonts w:ascii="Times New Roman" w:eastAsia="Arial Unicode MS" w:hAnsi="Times New Roman" w:cs="Times New Roman"/>
          <w:b w:val="0"/>
          <w:sz w:val="24"/>
          <w:szCs w:val="24"/>
          <w:lang w:val="mn-MN"/>
        </w:rPr>
        <w:t>Хөрөнгийн эдийн засгийн гүйцэтгэл нь хүлээгдэж байснаас бага болсон.</w:t>
      </w:r>
    </w:p>
    <w:p w14:paraId="35A29722" w14:textId="77777777" w:rsidR="007C20BB" w:rsidRDefault="007C20BB" w:rsidP="007C20BB">
      <w:pPr>
        <w:pStyle w:val="ListParagraph"/>
        <w:widowControl/>
        <w:tabs>
          <w:tab w:val="left" w:pos="1800"/>
        </w:tabs>
        <w:autoSpaceDE/>
        <w:adjustRightInd/>
        <w:ind w:left="1800"/>
        <w:jc w:val="both"/>
        <w:rPr>
          <w:rFonts w:ascii="Times New Roman" w:eastAsia="Arial Unicode MS" w:hAnsi="Times New Roman" w:cs="Times New Roman"/>
          <w:b w:val="0"/>
          <w:sz w:val="24"/>
          <w:szCs w:val="24"/>
        </w:rPr>
      </w:pPr>
    </w:p>
    <w:p w14:paraId="398CCB18" w14:textId="77777777" w:rsidR="007C20BB" w:rsidRDefault="007C20BB" w:rsidP="003F1554">
      <w:pPr>
        <w:pStyle w:val="ListParagraph"/>
        <w:widowControl/>
        <w:numPr>
          <w:ilvl w:val="1"/>
          <w:numId w:val="118"/>
        </w:numPr>
        <w:shd w:val="clear" w:color="auto" w:fill="FFFFFF" w:themeFill="background1"/>
        <w:autoSpaceDE/>
        <w:adjustRightInd/>
        <w:ind w:left="720" w:hanging="72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Биет бус хөрөнгийн үнэ цэнэ буурч болзошгүйг илтгэсэн шинж тэмдэг байгаа бол тухайн хөрөнгийн үнэ цэнийн бууралтын гарз гэж хүлээн зөвшөөрөхгүй байсан ч хөрөнгийн ашиглахаар тооцсон үлдсэн хугацаа, хорогдуулга тооцох аргыг дахин хянаж үзэх хэрэгтэй.</w:t>
      </w:r>
    </w:p>
    <w:p w14:paraId="69582617" w14:textId="77777777" w:rsidR="007C20BB" w:rsidRDefault="007C20BB" w:rsidP="007C20BB">
      <w:pPr>
        <w:pStyle w:val="BodyText"/>
        <w:shd w:val="clear" w:color="auto" w:fill="FFFFFF" w:themeFill="background1"/>
        <w:tabs>
          <w:tab w:val="left" w:pos="720"/>
          <w:tab w:val="right" w:pos="8505"/>
        </w:tabs>
        <w:spacing w:after="0"/>
        <w:ind w:left="720"/>
        <w:rPr>
          <w:rFonts w:ascii="Times New Roman" w:hAnsi="Times New Roman" w:cs="Times New Roman"/>
          <w:b w:val="0"/>
          <w:i/>
          <w:sz w:val="24"/>
          <w:szCs w:val="24"/>
          <w:u w:val="single"/>
          <w:lang w:val="mn-MN"/>
        </w:rPr>
      </w:pPr>
    </w:p>
    <w:p w14:paraId="75BA4068" w14:textId="77777777" w:rsidR="007C20BB" w:rsidRDefault="007C20BB" w:rsidP="003F1554">
      <w:pPr>
        <w:pStyle w:val="BodyText"/>
        <w:widowControl/>
        <w:numPr>
          <w:ilvl w:val="1"/>
          <w:numId w:val="118"/>
        </w:numPr>
        <w:shd w:val="clear" w:color="auto" w:fill="FFFFFF" w:themeFill="background1"/>
        <w:tabs>
          <w:tab w:val="left" w:pos="720"/>
          <w:tab w:val="right" w:pos="8505"/>
        </w:tabs>
        <w:autoSpaceDE/>
        <w:adjustRightInd/>
        <w:spacing w:after="0"/>
        <w:ind w:left="720" w:hanging="720"/>
        <w:jc w:val="both"/>
        <w:rPr>
          <w:rFonts w:ascii="Times New Roman" w:hAnsi="Times New Roman" w:cs="Times New Roman"/>
          <w:b w:val="0"/>
          <w:i/>
          <w:sz w:val="24"/>
          <w:szCs w:val="24"/>
          <w:u w:val="single"/>
          <w:lang w:val="mn-MN"/>
        </w:rPr>
      </w:pPr>
      <w:r>
        <w:rPr>
          <w:rFonts w:ascii="Times New Roman" w:eastAsia="Arial Unicode MS" w:hAnsi="Times New Roman" w:cs="Times New Roman"/>
          <w:b w:val="0"/>
          <w:sz w:val="24"/>
          <w:szCs w:val="24"/>
          <w:lang w:val="mn-MN"/>
        </w:rPr>
        <w:t xml:space="preserve">Биет бус хөрөнгийн дансны үнэ нь түүний нөхөгдөх дүнгээс хэтэрсэн үед тухайн биет бус хөрөнгийн үнэ цэнийн бууралтыг хүлээн зөвшөөрнө. </w:t>
      </w:r>
    </w:p>
    <w:p w14:paraId="0545BFE2" w14:textId="77777777" w:rsidR="007C20BB" w:rsidRDefault="007C20BB" w:rsidP="007C20BB">
      <w:pPr>
        <w:pStyle w:val="BodyText"/>
        <w:shd w:val="clear" w:color="auto" w:fill="FFFFFF" w:themeFill="background1"/>
        <w:tabs>
          <w:tab w:val="left" w:pos="720"/>
          <w:tab w:val="right" w:pos="8505"/>
        </w:tabs>
        <w:spacing w:after="0"/>
        <w:ind w:left="720"/>
        <w:rPr>
          <w:rFonts w:ascii="Times New Roman" w:hAnsi="Times New Roman" w:cs="Times New Roman"/>
          <w:b w:val="0"/>
          <w:sz w:val="24"/>
          <w:szCs w:val="24"/>
          <w:u w:val="single"/>
          <w:lang w:val="mn-MN"/>
        </w:rPr>
      </w:pPr>
    </w:p>
    <w:p w14:paraId="5FDEFC5E" w14:textId="77777777" w:rsidR="007C20BB" w:rsidRDefault="007C20BB" w:rsidP="003F1554">
      <w:pPr>
        <w:pStyle w:val="BodyText"/>
        <w:widowControl/>
        <w:numPr>
          <w:ilvl w:val="1"/>
          <w:numId w:val="118"/>
        </w:numPr>
        <w:shd w:val="clear" w:color="auto" w:fill="FFFFFF" w:themeFill="background1"/>
        <w:tabs>
          <w:tab w:val="left" w:pos="720"/>
          <w:tab w:val="right" w:pos="8505"/>
        </w:tabs>
        <w:autoSpaceDE/>
        <w:adjustRightInd/>
        <w:spacing w:after="0"/>
        <w:ind w:left="720" w:hanging="720"/>
        <w:jc w:val="both"/>
        <w:rPr>
          <w:rFonts w:ascii="Times New Roman" w:hAnsi="Times New Roman" w:cs="Times New Roman"/>
          <w:b w:val="0"/>
          <w:i/>
          <w:sz w:val="24"/>
          <w:szCs w:val="24"/>
          <w:u w:val="single"/>
          <w:lang w:val="mn-MN"/>
        </w:rPr>
      </w:pPr>
      <w:r>
        <w:rPr>
          <w:rFonts w:ascii="Times New Roman" w:eastAsia="Arial Unicode MS" w:hAnsi="Times New Roman" w:cs="Times New Roman"/>
          <w:b w:val="0"/>
          <w:sz w:val="24"/>
          <w:szCs w:val="24"/>
          <w:lang w:val="mn-MN"/>
        </w:rPr>
        <w:lastRenderedPageBreak/>
        <w:t>Энэ тохиолдолд биет бус хөрөнгийн дансны үнийг түүний нөхөгдөх дүн хүртэл нь бууруулах ёстой. Энэ бууралт нь үнэ цэнийн бууралтын гарз болно.</w:t>
      </w:r>
    </w:p>
    <w:p w14:paraId="088495FE" w14:textId="77777777" w:rsidR="007C20BB" w:rsidRDefault="007C20BB" w:rsidP="007C20BB">
      <w:pPr>
        <w:pStyle w:val="BodyText"/>
        <w:shd w:val="clear" w:color="auto" w:fill="FFFFFF" w:themeFill="background1"/>
        <w:tabs>
          <w:tab w:val="left" w:pos="720"/>
          <w:tab w:val="right" w:pos="8505"/>
        </w:tabs>
        <w:spacing w:after="0"/>
        <w:ind w:left="720"/>
        <w:rPr>
          <w:rFonts w:ascii="Times New Roman" w:hAnsi="Times New Roman" w:cs="Times New Roman"/>
          <w:b w:val="0"/>
          <w:i/>
          <w:sz w:val="24"/>
          <w:szCs w:val="24"/>
          <w:u w:val="single"/>
          <w:lang w:val="mn-MN"/>
        </w:rPr>
      </w:pPr>
    </w:p>
    <w:p w14:paraId="617ADDB4" w14:textId="77777777" w:rsidR="007C20BB" w:rsidRDefault="007C20BB" w:rsidP="003F1554">
      <w:pPr>
        <w:pStyle w:val="BodyText"/>
        <w:widowControl/>
        <w:numPr>
          <w:ilvl w:val="1"/>
          <w:numId w:val="118"/>
        </w:numPr>
        <w:shd w:val="clear" w:color="auto" w:fill="FFFFFF" w:themeFill="background1"/>
        <w:tabs>
          <w:tab w:val="left" w:pos="720"/>
          <w:tab w:val="right" w:pos="8505"/>
        </w:tabs>
        <w:autoSpaceDE/>
        <w:adjustRightInd/>
        <w:spacing w:after="0"/>
        <w:ind w:left="720" w:hanging="720"/>
        <w:jc w:val="both"/>
        <w:rPr>
          <w:rFonts w:ascii="Times New Roman" w:hAnsi="Times New Roman" w:cs="Times New Roman"/>
          <w:b w:val="0"/>
          <w:sz w:val="24"/>
          <w:szCs w:val="24"/>
          <w:u w:val="single"/>
          <w:lang w:val="mn-MN"/>
        </w:rPr>
      </w:pPr>
      <w:r>
        <w:rPr>
          <w:rFonts w:ascii="Times New Roman" w:eastAsia="Arial Unicode MS" w:hAnsi="Times New Roman" w:cs="Times New Roman"/>
          <w:b w:val="0"/>
          <w:sz w:val="24"/>
          <w:szCs w:val="24"/>
          <w:lang w:val="mn-MN"/>
        </w:rPr>
        <w:t>Нягтлан бодох бүртгэлийн бичилт</w:t>
      </w:r>
    </w:p>
    <w:p w14:paraId="41983794" w14:textId="77777777" w:rsidR="007C20BB" w:rsidRDefault="007C20BB" w:rsidP="007C20BB">
      <w:pPr>
        <w:pStyle w:val="ListParagraph"/>
        <w:shd w:val="clear" w:color="auto" w:fill="FFFFFF" w:themeFill="background1"/>
        <w:ind w:left="1080"/>
        <w:jc w:val="both"/>
        <w:rPr>
          <w:rFonts w:ascii="Times New Roman" w:eastAsia="Arial Unicode MS" w:hAnsi="Times New Roman" w:cs="Times New Roman"/>
          <w:b w:val="0"/>
          <w:i/>
          <w:sz w:val="24"/>
          <w:szCs w:val="24"/>
          <w:lang w:val="mn-MN"/>
        </w:rPr>
      </w:pPr>
    </w:p>
    <w:p w14:paraId="079905E8" w14:textId="77777777" w:rsidR="007C20BB" w:rsidRPr="00CA29F6" w:rsidRDefault="007C20BB" w:rsidP="003F1554">
      <w:pPr>
        <w:pStyle w:val="ListParagraph"/>
        <w:widowControl/>
        <w:numPr>
          <w:ilvl w:val="0"/>
          <w:numId w:val="124"/>
        </w:numPr>
        <w:shd w:val="clear" w:color="auto" w:fill="FFFFFF" w:themeFill="background1"/>
        <w:autoSpaceDE/>
        <w:adjustRightInd/>
        <w:ind w:left="1080"/>
        <w:jc w:val="both"/>
        <w:rPr>
          <w:rFonts w:ascii="Times New Roman" w:eastAsia="Arial Unicode MS" w:hAnsi="Times New Roman" w:cs="Times New Roman"/>
          <w:b w:val="0"/>
          <w:sz w:val="24"/>
          <w:szCs w:val="24"/>
          <w:lang w:val="mn-MN"/>
        </w:rPr>
      </w:pPr>
      <w:r w:rsidRPr="00CA29F6">
        <w:rPr>
          <w:rFonts w:ascii="Times New Roman" w:eastAsia="Arial Unicode MS" w:hAnsi="Times New Roman" w:cs="Times New Roman"/>
          <w:b w:val="0"/>
          <w:sz w:val="24"/>
          <w:szCs w:val="24"/>
          <w:lang w:val="mn-MN"/>
        </w:rPr>
        <w:t>Үнэ</w:t>
      </w:r>
      <w:r w:rsidR="00CA29F6">
        <w:rPr>
          <w:rFonts w:ascii="Times New Roman" w:eastAsia="Arial Unicode MS" w:hAnsi="Times New Roman" w:cs="Times New Roman"/>
          <w:b w:val="0"/>
          <w:sz w:val="24"/>
          <w:szCs w:val="24"/>
          <w:lang w:val="mn-MN"/>
        </w:rPr>
        <w:t xml:space="preserve"> цэнийн бууралтыг тусгахдаа</w:t>
      </w:r>
    </w:p>
    <w:p w14:paraId="1484404B" w14:textId="77777777" w:rsidR="007C20BB" w:rsidRDefault="007C20BB" w:rsidP="007C20BB">
      <w:pPr>
        <w:shd w:val="clear" w:color="auto" w:fill="FFFFFF" w:themeFill="background1"/>
        <w:ind w:left="1440" w:firstLine="720"/>
        <w:jc w:val="both"/>
        <w:rPr>
          <w:rFonts w:ascii="Times New Roman" w:eastAsia="Arial Unicode MS" w:hAnsi="Times New Roman" w:cs="Times New Roman"/>
          <w:b w:val="0"/>
          <w:sz w:val="24"/>
          <w:szCs w:val="24"/>
          <w:lang w:val="mn-MN"/>
        </w:rPr>
      </w:pPr>
    </w:p>
    <w:p w14:paraId="30A33AC3" w14:textId="77777777" w:rsidR="007C20BB" w:rsidRDefault="007C20BB" w:rsidP="007C20BB">
      <w:pPr>
        <w:shd w:val="clear" w:color="auto" w:fill="FFFFFF" w:themeFill="background1"/>
        <w:ind w:left="1440" w:firstLine="72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 xml:space="preserve">Дт  </w:t>
      </w:r>
      <w:r>
        <w:rPr>
          <w:rFonts w:ascii="Times New Roman" w:eastAsia="Arial Unicode MS" w:hAnsi="Times New Roman" w:cs="Times New Roman"/>
          <w:b w:val="0"/>
          <w:sz w:val="24"/>
          <w:szCs w:val="24"/>
          <w:lang w:val="mn-MN"/>
        </w:rPr>
        <w:tab/>
        <w:t>Үнэ цэнийн бууралтын гарз</w:t>
      </w:r>
    </w:p>
    <w:p w14:paraId="0112298E" w14:textId="77777777" w:rsidR="007C20BB" w:rsidRDefault="007C20BB" w:rsidP="007C20BB">
      <w:pPr>
        <w:shd w:val="clear" w:color="auto" w:fill="FFFFFF" w:themeFill="background1"/>
        <w:ind w:left="2160" w:firstLine="720"/>
        <w:jc w:val="both"/>
        <w:rPr>
          <w:rFonts w:ascii="Times New Roman" w:eastAsia="Arial Unicode MS" w:hAnsi="Times New Roman" w:cs="Times New Roman"/>
          <w:b w:val="0"/>
          <w:sz w:val="24"/>
          <w:szCs w:val="24"/>
        </w:rPr>
      </w:pPr>
      <w:r>
        <w:rPr>
          <w:rFonts w:ascii="Times New Roman" w:eastAsia="Arial Unicode MS" w:hAnsi="Times New Roman" w:cs="Times New Roman"/>
          <w:b w:val="0"/>
          <w:sz w:val="24"/>
          <w:szCs w:val="24"/>
          <w:lang w:val="mn-MN"/>
        </w:rPr>
        <w:t xml:space="preserve">Кт   </w:t>
      </w:r>
      <w:r>
        <w:rPr>
          <w:rFonts w:ascii="Times New Roman" w:eastAsia="Arial Unicode MS" w:hAnsi="Times New Roman" w:cs="Times New Roman"/>
          <w:b w:val="0"/>
          <w:sz w:val="24"/>
          <w:szCs w:val="24"/>
          <w:lang w:val="mn-MN"/>
        </w:rPr>
        <w:tab/>
        <w:t xml:space="preserve">Биет бус хөрөнгө </w:t>
      </w:r>
      <w:r w:rsidR="00CA29F6">
        <w:rPr>
          <w:rFonts w:ascii="Times New Roman" w:eastAsia="Arial Unicode MS" w:hAnsi="Times New Roman" w:cs="Times New Roman"/>
          <w:b w:val="0"/>
          <w:sz w:val="24"/>
          <w:szCs w:val="24"/>
        </w:rPr>
        <w:t>/</w:t>
      </w:r>
      <w:r>
        <w:rPr>
          <w:rFonts w:ascii="Times New Roman" w:eastAsia="Arial Unicode MS" w:hAnsi="Times New Roman" w:cs="Times New Roman"/>
          <w:b w:val="0"/>
          <w:sz w:val="24"/>
          <w:szCs w:val="24"/>
          <w:lang w:val="mn-MN"/>
        </w:rPr>
        <w:t>холбогдох хөрөнгийн данс</w:t>
      </w:r>
      <w:r w:rsidR="00CA29F6">
        <w:rPr>
          <w:rFonts w:ascii="Times New Roman" w:eastAsia="Arial Unicode MS" w:hAnsi="Times New Roman" w:cs="Times New Roman"/>
          <w:b w:val="0"/>
          <w:sz w:val="24"/>
          <w:szCs w:val="24"/>
        </w:rPr>
        <w:t>/</w:t>
      </w:r>
    </w:p>
    <w:p w14:paraId="30D0D07A" w14:textId="77777777" w:rsidR="007C20BB" w:rsidRDefault="007C20BB" w:rsidP="007C20BB">
      <w:pPr>
        <w:pStyle w:val="BodyText"/>
        <w:shd w:val="clear" w:color="auto" w:fill="FFFFFF" w:themeFill="background1"/>
        <w:tabs>
          <w:tab w:val="left" w:pos="567"/>
          <w:tab w:val="right" w:pos="8505"/>
        </w:tabs>
        <w:spacing w:after="0"/>
        <w:rPr>
          <w:rFonts w:ascii="Times New Roman" w:hAnsi="Times New Roman" w:cs="Times New Roman"/>
          <w:b w:val="0"/>
          <w:bCs w:val="0"/>
          <w:iCs/>
          <w:sz w:val="24"/>
          <w:szCs w:val="24"/>
          <w:lang w:val="mn-MN"/>
        </w:rPr>
      </w:pPr>
    </w:p>
    <w:p w14:paraId="55DAB262" w14:textId="77777777" w:rsidR="007C20BB" w:rsidRPr="00CA29F6" w:rsidRDefault="007C20BB" w:rsidP="003F1554">
      <w:pPr>
        <w:pStyle w:val="BodyText"/>
        <w:widowControl/>
        <w:numPr>
          <w:ilvl w:val="0"/>
          <w:numId w:val="118"/>
        </w:numPr>
        <w:shd w:val="clear" w:color="auto" w:fill="FFFFFF" w:themeFill="background1"/>
        <w:tabs>
          <w:tab w:val="left" w:pos="360"/>
          <w:tab w:val="right" w:pos="8505"/>
        </w:tabs>
        <w:autoSpaceDE/>
        <w:adjustRightInd/>
        <w:spacing w:after="0"/>
        <w:jc w:val="both"/>
        <w:rPr>
          <w:rFonts w:ascii="Times New Roman" w:hAnsi="Times New Roman" w:cs="Times New Roman"/>
          <w:b w:val="0"/>
          <w:bCs w:val="0"/>
          <w:iCs/>
          <w:sz w:val="24"/>
          <w:szCs w:val="24"/>
        </w:rPr>
      </w:pPr>
      <w:r w:rsidRPr="00CA29F6">
        <w:rPr>
          <w:rFonts w:ascii="Times New Roman" w:hAnsi="Times New Roman" w:cs="Times New Roman"/>
          <w:b w:val="0"/>
          <w:iCs/>
          <w:sz w:val="24"/>
          <w:szCs w:val="24"/>
          <w:lang w:val="mn-MN"/>
        </w:rPr>
        <w:t>Биет бус хөрөнгийг данснаас хасах</w:t>
      </w:r>
    </w:p>
    <w:p w14:paraId="41FA4BAE" w14:textId="77777777" w:rsidR="007C20BB" w:rsidRDefault="007C20BB" w:rsidP="007C20BB">
      <w:pPr>
        <w:pStyle w:val="BodyText"/>
        <w:shd w:val="clear" w:color="auto" w:fill="FFFFFF" w:themeFill="background1"/>
        <w:tabs>
          <w:tab w:val="left" w:pos="720"/>
          <w:tab w:val="right" w:pos="8505"/>
        </w:tabs>
        <w:spacing w:after="0"/>
        <w:ind w:left="720"/>
        <w:rPr>
          <w:rFonts w:ascii="Times New Roman" w:hAnsi="Times New Roman" w:cs="Times New Roman"/>
          <w:b w:val="0"/>
          <w:bCs w:val="0"/>
          <w:iCs/>
          <w:sz w:val="24"/>
          <w:szCs w:val="24"/>
          <w:u w:val="single"/>
        </w:rPr>
      </w:pPr>
    </w:p>
    <w:p w14:paraId="3A362DED" w14:textId="77777777" w:rsidR="007C20BB" w:rsidRDefault="007C20BB" w:rsidP="003F1554">
      <w:pPr>
        <w:pStyle w:val="BodyText"/>
        <w:widowControl/>
        <w:numPr>
          <w:ilvl w:val="1"/>
          <w:numId w:val="118"/>
        </w:numPr>
        <w:shd w:val="clear" w:color="auto" w:fill="FFFFFF" w:themeFill="background1"/>
        <w:tabs>
          <w:tab w:val="left" w:pos="720"/>
          <w:tab w:val="right" w:pos="8505"/>
        </w:tabs>
        <w:autoSpaceDE/>
        <w:adjustRightInd/>
        <w:spacing w:after="0"/>
        <w:ind w:left="720" w:hanging="720"/>
        <w:jc w:val="both"/>
        <w:rPr>
          <w:rFonts w:ascii="Times New Roman" w:hAnsi="Times New Roman" w:cs="Times New Roman"/>
          <w:b w:val="0"/>
          <w:bCs w:val="0"/>
          <w:i/>
          <w:iCs/>
          <w:sz w:val="24"/>
          <w:szCs w:val="24"/>
          <w:u w:val="single"/>
        </w:rPr>
      </w:pPr>
      <w:proofErr w:type="spellStart"/>
      <w:r>
        <w:rPr>
          <w:rFonts w:ascii="Times New Roman" w:hAnsi="Times New Roman" w:cs="Times New Roman"/>
          <w:b w:val="0"/>
          <w:sz w:val="24"/>
          <w:szCs w:val="24"/>
        </w:rPr>
        <w:t>Биет</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бус</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хөрөнгийн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ашиглалтын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хугацаа</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дууссан</w:t>
      </w:r>
      <w:proofErr w:type="spellEnd"/>
      <w:r>
        <w:rPr>
          <w:rFonts w:ascii="Times New Roman" w:hAnsi="Times New Roman" w:cs="Times New Roman"/>
          <w:b w:val="0"/>
          <w:sz w:val="24"/>
          <w:szCs w:val="24"/>
          <w:lang w:val="mn-MN"/>
        </w:rPr>
        <w:t xml:space="preserve"> эсвэл</w:t>
      </w:r>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цаашид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эдийн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засгийн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үр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өгөөж</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өгөхгүй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болсон</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үе</w:t>
      </w:r>
      <w:r>
        <w:rPr>
          <w:rFonts w:ascii="Times New Roman" w:hAnsi="Times New Roman" w:cs="Times New Roman"/>
          <w:b w:val="0"/>
          <w:sz w:val="24"/>
          <w:szCs w:val="24"/>
        </w:rPr>
        <w:t xml:space="preserve">д </w:t>
      </w:r>
      <w:r>
        <w:rPr>
          <w:rFonts w:ascii="Times New Roman" w:hAnsi="Times New Roman" w:cs="Times New Roman"/>
          <w:b w:val="0"/>
          <w:sz w:val="24"/>
          <w:szCs w:val="24"/>
          <w:lang w:val="mn-MN"/>
        </w:rPr>
        <w:t xml:space="preserve">удирдлагын </w:t>
      </w:r>
      <w:proofErr w:type="spellStart"/>
      <w:r>
        <w:rPr>
          <w:rFonts w:ascii="Times New Roman" w:hAnsi="Times New Roman" w:cs="Times New Roman"/>
          <w:b w:val="0"/>
          <w:sz w:val="24"/>
          <w:szCs w:val="24"/>
        </w:rPr>
        <w:t>шийдвэрийг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үндэслэн</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данснаас</w:t>
      </w:r>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хасна</w:t>
      </w:r>
      <w:proofErr w:type="spellEnd"/>
      <w:r>
        <w:rPr>
          <w:rFonts w:ascii="Times New Roman" w:hAnsi="Times New Roman" w:cs="Times New Roman"/>
          <w:b w:val="0"/>
          <w:sz w:val="24"/>
          <w:szCs w:val="24"/>
        </w:rPr>
        <w:t>.</w:t>
      </w:r>
    </w:p>
    <w:p w14:paraId="4B8C9D29" w14:textId="77777777" w:rsidR="007C20BB" w:rsidRDefault="007C20BB" w:rsidP="007C20BB">
      <w:pPr>
        <w:pStyle w:val="BodyText"/>
        <w:shd w:val="clear" w:color="auto" w:fill="FFFFFF" w:themeFill="background1"/>
        <w:tabs>
          <w:tab w:val="left" w:pos="720"/>
          <w:tab w:val="right" w:pos="8505"/>
        </w:tabs>
        <w:spacing w:after="0"/>
        <w:ind w:left="720"/>
        <w:rPr>
          <w:rFonts w:ascii="Times New Roman" w:hAnsi="Times New Roman" w:cs="Times New Roman"/>
          <w:b w:val="0"/>
          <w:bCs w:val="0"/>
          <w:iCs/>
          <w:sz w:val="24"/>
          <w:szCs w:val="24"/>
          <w:u w:val="single"/>
        </w:rPr>
      </w:pPr>
    </w:p>
    <w:p w14:paraId="6C761358" w14:textId="77777777" w:rsidR="007C20BB" w:rsidRDefault="007C20BB" w:rsidP="003F1554">
      <w:pPr>
        <w:pStyle w:val="BodyText"/>
        <w:widowControl/>
        <w:numPr>
          <w:ilvl w:val="1"/>
          <w:numId w:val="118"/>
        </w:numPr>
        <w:shd w:val="clear" w:color="auto" w:fill="FFFFFF" w:themeFill="background1"/>
        <w:tabs>
          <w:tab w:val="left" w:pos="720"/>
          <w:tab w:val="right" w:pos="8505"/>
        </w:tabs>
        <w:autoSpaceDE/>
        <w:adjustRightInd/>
        <w:spacing w:after="0"/>
        <w:ind w:left="720" w:hanging="720"/>
        <w:jc w:val="both"/>
        <w:rPr>
          <w:rFonts w:ascii="Times New Roman" w:hAnsi="Times New Roman" w:cs="Times New Roman"/>
          <w:b w:val="0"/>
          <w:bCs w:val="0"/>
          <w:i/>
          <w:iCs/>
          <w:sz w:val="24"/>
          <w:szCs w:val="24"/>
          <w:u w:val="single"/>
        </w:rPr>
      </w:pPr>
      <w:proofErr w:type="spellStart"/>
      <w:r>
        <w:rPr>
          <w:rFonts w:ascii="Times New Roman" w:hAnsi="Times New Roman" w:cs="Times New Roman"/>
          <w:b w:val="0"/>
          <w:sz w:val="24"/>
          <w:szCs w:val="24"/>
        </w:rPr>
        <w:t>Биет</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бус</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хөрөнгийг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дансаас</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хасах</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үед түүний дансны үнэ ба хасалтаас олсон</w:t>
      </w:r>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цэвэр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орлогын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зөрүүгээр</w:t>
      </w:r>
      <w:proofErr w:type="spellEnd"/>
      <w:r>
        <w:rPr>
          <w:rFonts w:ascii="Times New Roman" w:hAnsi="Times New Roman" w:cs="Times New Roman"/>
          <w:b w:val="0"/>
          <w:sz w:val="24"/>
          <w:szCs w:val="24"/>
          <w:lang w:val="mn-MN"/>
        </w:rPr>
        <w:t xml:space="preserve"> олз, гарзыг</w:t>
      </w:r>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тооцож</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орлог</w:t>
      </w:r>
      <w:proofErr w:type="spellEnd"/>
      <w:r>
        <w:rPr>
          <w:rFonts w:ascii="Times New Roman" w:hAnsi="Times New Roman" w:cs="Times New Roman"/>
          <w:b w:val="0"/>
          <w:sz w:val="24"/>
          <w:szCs w:val="24"/>
          <w:lang w:val="mn-MN"/>
        </w:rPr>
        <w:t xml:space="preserve">ын тайланд </w:t>
      </w:r>
      <w:proofErr w:type="spellStart"/>
      <w:r>
        <w:rPr>
          <w:rFonts w:ascii="Times New Roman" w:hAnsi="Times New Roman" w:cs="Times New Roman"/>
          <w:b w:val="0"/>
          <w:sz w:val="24"/>
          <w:szCs w:val="24"/>
        </w:rPr>
        <w:t>тусгана</w:t>
      </w:r>
      <w:proofErr w:type="spellEnd"/>
      <w:r>
        <w:rPr>
          <w:rFonts w:ascii="Times New Roman" w:hAnsi="Times New Roman" w:cs="Times New Roman"/>
          <w:b w:val="0"/>
          <w:sz w:val="24"/>
          <w:szCs w:val="24"/>
        </w:rPr>
        <w:t xml:space="preserve">. </w:t>
      </w:r>
    </w:p>
    <w:p w14:paraId="08D114ED" w14:textId="77777777" w:rsidR="007C20BB" w:rsidRDefault="007C20BB" w:rsidP="007C20BB">
      <w:pPr>
        <w:pStyle w:val="BodyText"/>
        <w:shd w:val="clear" w:color="auto" w:fill="FFFFFF" w:themeFill="background1"/>
        <w:tabs>
          <w:tab w:val="left" w:pos="720"/>
          <w:tab w:val="right" w:pos="8505"/>
        </w:tabs>
        <w:spacing w:after="0"/>
        <w:ind w:left="720"/>
        <w:rPr>
          <w:rFonts w:ascii="Times New Roman" w:hAnsi="Times New Roman" w:cs="Times New Roman"/>
          <w:b w:val="0"/>
          <w:bCs w:val="0"/>
          <w:i/>
          <w:iCs/>
          <w:sz w:val="24"/>
          <w:szCs w:val="24"/>
          <w:u w:val="single"/>
        </w:rPr>
      </w:pPr>
    </w:p>
    <w:p w14:paraId="581C889C" w14:textId="77777777" w:rsidR="007C20BB" w:rsidRDefault="007C20BB" w:rsidP="003F1554">
      <w:pPr>
        <w:pStyle w:val="BodyText"/>
        <w:widowControl/>
        <w:numPr>
          <w:ilvl w:val="1"/>
          <w:numId w:val="118"/>
        </w:numPr>
        <w:shd w:val="clear" w:color="auto" w:fill="FFFFFF" w:themeFill="background1"/>
        <w:tabs>
          <w:tab w:val="left" w:pos="720"/>
          <w:tab w:val="right" w:pos="8505"/>
        </w:tabs>
        <w:autoSpaceDE/>
        <w:adjustRightInd/>
        <w:spacing w:after="0"/>
        <w:ind w:left="720" w:hanging="720"/>
        <w:jc w:val="both"/>
        <w:rPr>
          <w:rFonts w:ascii="Times New Roman" w:hAnsi="Times New Roman" w:cs="Times New Roman"/>
          <w:b w:val="0"/>
          <w:bCs w:val="0"/>
          <w:iCs/>
          <w:sz w:val="24"/>
          <w:szCs w:val="24"/>
          <w:u w:val="single"/>
        </w:rPr>
      </w:pPr>
      <w:r>
        <w:rPr>
          <w:rFonts w:ascii="Times New Roman" w:eastAsia="Arial Unicode MS" w:hAnsi="Times New Roman" w:cs="Times New Roman"/>
          <w:b w:val="0"/>
          <w:sz w:val="24"/>
          <w:szCs w:val="24"/>
          <w:lang w:val="mn-MN"/>
        </w:rPr>
        <w:t>Нягтлан бодох бүртгэлийн бичилт</w:t>
      </w:r>
    </w:p>
    <w:p w14:paraId="59B1B192" w14:textId="77777777" w:rsidR="007C20BB" w:rsidRDefault="007C20BB" w:rsidP="007C20BB">
      <w:pPr>
        <w:pStyle w:val="ListParagraph"/>
        <w:shd w:val="clear" w:color="auto" w:fill="FFFFFF" w:themeFill="background1"/>
        <w:ind w:left="1080"/>
        <w:jc w:val="both"/>
        <w:rPr>
          <w:rFonts w:ascii="Times New Roman" w:eastAsia="Arial Unicode MS" w:hAnsi="Times New Roman" w:cs="Times New Roman"/>
          <w:b w:val="0"/>
          <w:i/>
          <w:sz w:val="24"/>
          <w:szCs w:val="24"/>
          <w:lang w:val="mn-MN"/>
        </w:rPr>
      </w:pPr>
    </w:p>
    <w:p w14:paraId="10F61345" w14:textId="77777777" w:rsidR="007C20BB" w:rsidRPr="007531B7" w:rsidRDefault="007C20BB" w:rsidP="003F1554">
      <w:pPr>
        <w:pStyle w:val="ListParagraph"/>
        <w:widowControl/>
        <w:numPr>
          <w:ilvl w:val="0"/>
          <w:numId w:val="124"/>
        </w:numPr>
        <w:shd w:val="clear" w:color="auto" w:fill="FFFFFF" w:themeFill="background1"/>
        <w:autoSpaceDE/>
        <w:adjustRightInd/>
        <w:ind w:left="1080"/>
        <w:jc w:val="both"/>
        <w:rPr>
          <w:rFonts w:ascii="Times New Roman" w:eastAsia="Arial Unicode MS" w:hAnsi="Times New Roman" w:cs="Times New Roman"/>
          <w:b w:val="0"/>
          <w:sz w:val="24"/>
          <w:szCs w:val="24"/>
          <w:lang w:val="mn-MN"/>
        </w:rPr>
      </w:pPr>
      <w:r w:rsidRPr="007531B7">
        <w:rPr>
          <w:rFonts w:ascii="Times New Roman" w:eastAsia="Arial Unicode MS" w:hAnsi="Times New Roman" w:cs="Times New Roman"/>
          <w:b w:val="0"/>
          <w:sz w:val="24"/>
          <w:szCs w:val="24"/>
          <w:lang w:val="mn-MN"/>
        </w:rPr>
        <w:t>Биет бус хөрөнгийг дансны үнээс</w:t>
      </w:r>
      <w:r w:rsidR="007531B7">
        <w:rPr>
          <w:rFonts w:ascii="Times New Roman" w:eastAsia="Arial Unicode MS" w:hAnsi="Times New Roman" w:cs="Times New Roman"/>
          <w:b w:val="0"/>
          <w:sz w:val="24"/>
          <w:szCs w:val="24"/>
          <w:lang w:val="mn-MN"/>
        </w:rPr>
        <w:t xml:space="preserve"> доогуур үнээр борлуулбал </w:t>
      </w:r>
    </w:p>
    <w:p w14:paraId="4B4E00C1" w14:textId="77777777" w:rsidR="007C20BB" w:rsidRPr="007531B7" w:rsidRDefault="007C20BB" w:rsidP="007C20BB">
      <w:pPr>
        <w:shd w:val="clear" w:color="auto" w:fill="FFFFFF" w:themeFill="background1"/>
        <w:ind w:left="1800" w:firstLine="360"/>
        <w:jc w:val="both"/>
        <w:rPr>
          <w:rFonts w:ascii="Times New Roman" w:eastAsia="Arial Unicode MS" w:hAnsi="Times New Roman" w:cs="Times New Roman"/>
          <w:b w:val="0"/>
          <w:sz w:val="24"/>
          <w:szCs w:val="24"/>
          <w:lang w:val="mn-MN"/>
        </w:rPr>
      </w:pPr>
    </w:p>
    <w:p w14:paraId="0A7FB8EB" w14:textId="77777777" w:rsidR="007C20BB" w:rsidRPr="007531B7" w:rsidRDefault="007C20BB" w:rsidP="007C20BB">
      <w:pPr>
        <w:shd w:val="clear" w:color="auto" w:fill="FFFFFF" w:themeFill="background1"/>
        <w:ind w:left="1800" w:firstLine="360"/>
        <w:jc w:val="both"/>
        <w:rPr>
          <w:rFonts w:ascii="Times New Roman" w:eastAsia="Arial Unicode MS" w:hAnsi="Times New Roman" w:cs="Times New Roman"/>
          <w:b w:val="0"/>
          <w:sz w:val="24"/>
          <w:szCs w:val="24"/>
          <w:lang w:val="mn-MN"/>
        </w:rPr>
      </w:pPr>
      <w:r w:rsidRPr="007531B7">
        <w:rPr>
          <w:rFonts w:ascii="Times New Roman" w:eastAsia="Arial Unicode MS" w:hAnsi="Times New Roman" w:cs="Times New Roman"/>
          <w:b w:val="0"/>
          <w:sz w:val="24"/>
          <w:szCs w:val="24"/>
          <w:lang w:val="mn-MN"/>
        </w:rPr>
        <w:t xml:space="preserve">Дт  </w:t>
      </w:r>
      <w:r w:rsidRPr="007531B7">
        <w:rPr>
          <w:rFonts w:ascii="Times New Roman" w:eastAsia="Arial Unicode MS" w:hAnsi="Times New Roman" w:cs="Times New Roman"/>
          <w:b w:val="0"/>
          <w:sz w:val="24"/>
          <w:szCs w:val="24"/>
          <w:lang w:val="mn-MN"/>
        </w:rPr>
        <w:tab/>
        <w:t>Мөнгөн хөрөнгө /бусад авлага</w:t>
      </w:r>
      <w:r w:rsidR="009212B6">
        <w:rPr>
          <w:rFonts w:ascii="Times New Roman" w:eastAsia="Arial Unicode MS" w:hAnsi="Times New Roman" w:cs="Times New Roman"/>
          <w:b w:val="0"/>
          <w:sz w:val="24"/>
          <w:szCs w:val="24"/>
          <w:lang w:val="mn-MN"/>
        </w:rPr>
        <w:t>/</w:t>
      </w:r>
    </w:p>
    <w:p w14:paraId="60E5C9D0" w14:textId="77777777" w:rsidR="007C20BB" w:rsidRPr="007531B7" w:rsidRDefault="007C20BB" w:rsidP="007C20BB">
      <w:pPr>
        <w:shd w:val="clear" w:color="auto" w:fill="FFFFFF" w:themeFill="background1"/>
        <w:ind w:left="1080" w:hanging="360"/>
        <w:jc w:val="both"/>
        <w:rPr>
          <w:rFonts w:ascii="Times New Roman" w:eastAsia="Arial Unicode MS" w:hAnsi="Times New Roman" w:cs="Times New Roman"/>
          <w:b w:val="0"/>
          <w:sz w:val="24"/>
          <w:szCs w:val="24"/>
          <w:lang w:val="mn-MN"/>
        </w:rPr>
      </w:pPr>
      <w:r w:rsidRPr="007531B7">
        <w:rPr>
          <w:rFonts w:ascii="Times New Roman" w:eastAsia="Arial Unicode MS" w:hAnsi="Times New Roman" w:cs="Times New Roman"/>
          <w:b w:val="0"/>
          <w:sz w:val="24"/>
          <w:szCs w:val="24"/>
          <w:lang w:val="mn-MN"/>
        </w:rPr>
        <w:t xml:space="preserve">         </w:t>
      </w:r>
      <w:r w:rsidRPr="007531B7">
        <w:rPr>
          <w:rFonts w:ascii="Times New Roman" w:eastAsia="Arial Unicode MS" w:hAnsi="Times New Roman" w:cs="Times New Roman"/>
          <w:b w:val="0"/>
          <w:sz w:val="24"/>
          <w:szCs w:val="24"/>
          <w:lang w:val="mn-MN"/>
        </w:rPr>
        <w:tab/>
      </w:r>
      <w:r w:rsidRPr="007531B7">
        <w:rPr>
          <w:rFonts w:ascii="Times New Roman" w:eastAsia="Arial Unicode MS" w:hAnsi="Times New Roman" w:cs="Times New Roman"/>
          <w:b w:val="0"/>
          <w:sz w:val="24"/>
          <w:szCs w:val="24"/>
          <w:lang w:val="mn-MN"/>
        </w:rPr>
        <w:tab/>
      </w:r>
      <w:proofErr w:type="spellStart"/>
      <w:proofErr w:type="gramStart"/>
      <w:r w:rsidRPr="007531B7">
        <w:rPr>
          <w:rFonts w:ascii="Times New Roman" w:eastAsia="Arial Unicode MS" w:hAnsi="Times New Roman" w:cs="Times New Roman"/>
          <w:b w:val="0"/>
          <w:sz w:val="24"/>
          <w:szCs w:val="24"/>
        </w:rPr>
        <w:t>Дт</w:t>
      </w:r>
      <w:proofErr w:type="spellEnd"/>
      <w:r w:rsidRPr="007531B7">
        <w:rPr>
          <w:rFonts w:ascii="Times New Roman" w:eastAsia="Arial Unicode MS" w:hAnsi="Times New Roman" w:cs="Times New Roman"/>
          <w:b w:val="0"/>
          <w:sz w:val="24"/>
          <w:szCs w:val="24"/>
        </w:rPr>
        <w:t xml:space="preserve"> </w:t>
      </w:r>
      <w:r w:rsidRPr="007531B7">
        <w:rPr>
          <w:rFonts w:ascii="Times New Roman" w:eastAsia="Arial Unicode MS" w:hAnsi="Times New Roman" w:cs="Times New Roman"/>
          <w:b w:val="0"/>
          <w:sz w:val="24"/>
          <w:szCs w:val="24"/>
          <w:lang w:val="mn-MN"/>
        </w:rPr>
        <w:t xml:space="preserve"> </w:t>
      </w:r>
      <w:r w:rsidRPr="007531B7">
        <w:rPr>
          <w:rFonts w:ascii="Times New Roman" w:eastAsia="Arial Unicode MS" w:hAnsi="Times New Roman" w:cs="Times New Roman"/>
          <w:b w:val="0"/>
          <w:sz w:val="24"/>
          <w:szCs w:val="24"/>
          <w:lang w:val="mn-MN"/>
        </w:rPr>
        <w:tab/>
      </w:r>
      <w:proofErr w:type="gramEnd"/>
      <w:r w:rsidRPr="007531B7">
        <w:rPr>
          <w:rFonts w:ascii="Times New Roman" w:eastAsia="Arial Unicode MS" w:hAnsi="Times New Roman" w:cs="Times New Roman"/>
          <w:b w:val="0"/>
          <w:sz w:val="24"/>
          <w:szCs w:val="24"/>
          <w:lang w:val="mn-MN"/>
        </w:rPr>
        <w:t>Биет бус хөрөнгө борлуулсны гарз</w:t>
      </w:r>
    </w:p>
    <w:p w14:paraId="6A7C2479" w14:textId="77777777" w:rsidR="007C20BB" w:rsidRPr="007531B7" w:rsidRDefault="007C20BB" w:rsidP="007C20BB">
      <w:pPr>
        <w:shd w:val="clear" w:color="auto" w:fill="FFFFFF" w:themeFill="background1"/>
        <w:ind w:left="1080" w:hanging="360"/>
        <w:jc w:val="both"/>
        <w:rPr>
          <w:rFonts w:ascii="Times New Roman" w:eastAsia="Arial Unicode MS" w:hAnsi="Times New Roman" w:cs="Times New Roman"/>
          <w:b w:val="0"/>
          <w:sz w:val="24"/>
          <w:szCs w:val="24"/>
          <w:lang w:val="mn-MN"/>
        </w:rPr>
      </w:pPr>
      <w:r w:rsidRPr="007531B7">
        <w:rPr>
          <w:rFonts w:ascii="Times New Roman" w:eastAsia="Arial Unicode MS" w:hAnsi="Times New Roman" w:cs="Times New Roman"/>
          <w:b w:val="0"/>
          <w:sz w:val="24"/>
          <w:szCs w:val="24"/>
          <w:lang w:val="mn-MN"/>
        </w:rPr>
        <w:tab/>
      </w:r>
      <w:r w:rsidRPr="007531B7">
        <w:rPr>
          <w:rFonts w:ascii="Times New Roman" w:eastAsia="Arial Unicode MS" w:hAnsi="Times New Roman" w:cs="Times New Roman"/>
          <w:b w:val="0"/>
          <w:sz w:val="24"/>
          <w:szCs w:val="24"/>
          <w:lang w:val="mn-MN"/>
        </w:rPr>
        <w:tab/>
      </w:r>
      <w:r w:rsidRPr="007531B7">
        <w:rPr>
          <w:rFonts w:ascii="Times New Roman" w:eastAsia="Arial Unicode MS" w:hAnsi="Times New Roman" w:cs="Times New Roman"/>
          <w:b w:val="0"/>
          <w:sz w:val="24"/>
          <w:szCs w:val="24"/>
          <w:lang w:val="mn-MN"/>
        </w:rPr>
        <w:tab/>
        <w:t>Дт</w:t>
      </w:r>
      <w:r w:rsidRPr="007531B7">
        <w:rPr>
          <w:rFonts w:ascii="Times New Roman" w:eastAsia="Arial Unicode MS" w:hAnsi="Times New Roman" w:cs="Times New Roman"/>
          <w:b w:val="0"/>
          <w:sz w:val="24"/>
          <w:szCs w:val="24"/>
          <w:lang w:val="mn-MN"/>
        </w:rPr>
        <w:tab/>
        <w:t>Хуримтлагдсан элэгдэл - ББХөрөнгө</w:t>
      </w:r>
    </w:p>
    <w:p w14:paraId="37903616" w14:textId="77777777" w:rsidR="007C20BB" w:rsidRPr="007531B7" w:rsidRDefault="007C20BB" w:rsidP="007C20BB">
      <w:pPr>
        <w:shd w:val="clear" w:color="auto" w:fill="FFFFFF" w:themeFill="background1"/>
        <w:ind w:left="1080" w:hanging="360"/>
        <w:jc w:val="both"/>
        <w:rPr>
          <w:rFonts w:ascii="Times New Roman" w:eastAsia="Arial Unicode MS" w:hAnsi="Times New Roman" w:cs="Times New Roman"/>
          <w:b w:val="0"/>
          <w:sz w:val="24"/>
          <w:szCs w:val="24"/>
          <w:lang w:val="mn-MN"/>
        </w:rPr>
      </w:pPr>
      <w:r w:rsidRPr="007531B7">
        <w:rPr>
          <w:rFonts w:ascii="Times New Roman" w:eastAsia="Arial Unicode MS" w:hAnsi="Times New Roman" w:cs="Times New Roman"/>
          <w:b w:val="0"/>
          <w:sz w:val="24"/>
          <w:szCs w:val="24"/>
          <w:lang w:val="mn-MN"/>
        </w:rPr>
        <w:t xml:space="preserve">         </w:t>
      </w:r>
      <w:r w:rsidRPr="007531B7">
        <w:rPr>
          <w:rFonts w:ascii="Times New Roman" w:eastAsia="Arial Unicode MS" w:hAnsi="Times New Roman" w:cs="Times New Roman"/>
          <w:b w:val="0"/>
          <w:sz w:val="24"/>
          <w:szCs w:val="24"/>
        </w:rPr>
        <w:t xml:space="preserve"> </w:t>
      </w:r>
      <w:r w:rsidRPr="007531B7">
        <w:rPr>
          <w:rFonts w:ascii="Times New Roman" w:eastAsia="Arial Unicode MS" w:hAnsi="Times New Roman" w:cs="Times New Roman"/>
          <w:b w:val="0"/>
          <w:sz w:val="24"/>
          <w:szCs w:val="24"/>
        </w:rPr>
        <w:tab/>
      </w:r>
      <w:r w:rsidRPr="007531B7">
        <w:rPr>
          <w:rFonts w:ascii="Times New Roman" w:eastAsia="Arial Unicode MS" w:hAnsi="Times New Roman" w:cs="Times New Roman"/>
          <w:b w:val="0"/>
          <w:sz w:val="24"/>
          <w:szCs w:val="24"/>
        </w:rPr>
        <w:tab/>
      </w:r>
      <w:r w:rsidRPr="007531B7">
        <w:rPr>
          <w:rFonts w:ascii="Times New Roman" w:eastAsia="Arial Unicode MS" w:hAnsi="Times New Roman" w:cs="Times New Roman"/>
          <w:b w:val="0"/>
          <w:sz w:val="24"/>
          <w:szCs w:val="24"/>
        </w:rPr>
        <w:tab/>
      </w:r>
      <w:r w:rsidRPr="007531B7">
        <w:rPr>
          <w:rFonts w:ascii="Times New Roman" w:eastAsia="Arial Unicode MS" w:hAnsi="Times New Roman" w:cs="Times New Roman"/>
          <w:b w:val="0"/>
          <w:sz w:val="24"/>
          <w:szCs w:val="24"/>
          <w:lang w:val="mn-MN"/>
        </w:rPr>
        <w:t xml:space="preserve">Кт  </w:t>
      </w:r>
      <w:r w:rsidRPr="007531B7">
        <w:rPr>
          <w:rFonts w:ascii="Times New Roman" w:eastAsia="Arial Unicode MS" w:hAnsi="Times New Roman" w:cs="Times New Roman"/>
          <w:b w:val="0"/>
          <w:sz w:val="24"/>
          <w:szCs w:val="24"/>
          <w:lang w:val="mn-MN"/>
        </w:rPr>
        <w:tab/>
        <w:t xml:space="preserve">Биет бус хөрөнгө </w:t>
      </w:r>
      <w:r w:rsidR="007531B7">
        <w:rPr>
          <w:rFonts w:ascii="Times New Roman" w:eastAsia="Arial Unicode MS" w:hAnsi="Times New Roman" w:cs="Times New Roman"/>
          <w:b w:val="0"/>
          <w:sz w:val="24"/>
          <w:szCs w:val="24"/>
        </w:rPr>
        <w:t>/</w:t>
      </w:r>
      <w:r w:rsidRPr="007531B7">
        <w:rPr>
          <w:rFonts w:ascii="Times New Roman" w:eastAsia="Arial Unicode MS" w:hAnsi="Times New Roman" w:cs="Times New Roman"/>
          <w:b w:val="0"/>
          <w:sz w:val="24"/>
          <w:szCs w:val="24"/>
          <w:lang w:val="mn-MN"/>
        </w:rPr>
        <w:t>холбогдох хөрөнгийн данс</w:t>
      </w:r>
      <w:r w:rsidR="007531B7">
        <w:rPr>
          <w:rFonts w:ascii="Times New Roman" w:eastAsia="Arial Unicode MS" w:hAnsi="Times New Roman" w:cs="Times New Roman"/>
          <w:b w:val="0"/>
          <w:sz w:val="24"/>
          <w:szCs w:val="24"/>
        </w:rPr>
        <w:t>/</w:t>
      </w:r>
    </w:p>
    <w:p w14:paraId="3277B4B2" w14:textId="77777777" w:rsidR="007C20BB" w:rsidRPr="007531B7" w:rsidRDefault="007C20BB" w:rsidP="007C20BB">
      <w:pPr>
        <w:pStyle w:val="ListParagraph"/>
        <w:shd w:val="clear" w:color="auto" w:fill="FFFFFF" w:themeFill="background1"/>
        <w:ind w:left="1080"/>
        <w:jc w:val="both"/>
        <w:rPr>
          <w:rFonts w:ascii="Times New Roman" w:eastAsia="Arial Unicode MS" w:hAnsi="Times New Roman" w:cs="Times New Roman"/>
          <w:b w:val="0"/>
          <w:sz w:val="24"/>
          <w:szCs w:val="24"/>
          <w:lang w:val="mn-MN"/>
        </w:rPr>
      </w:pPr>
    </w:p>
    <w:p w14:paraId="355BEE2D" w14:textId="77777777" w:rsidR="007C20BB" w:rsidRPr="007531B7" w:rsidRDefault="007C20BB" w:rsidP="003F1554">
      <w:pPr>
        <w:pStyle w:val="ListParagraph"/>
        <w:widowControl/>
        <w:numPr>
          <w:ilvl w:val="0"/>
          <w:numId w:val="124"/>
        </w:numPr>
        <w:shd w:val="clear" w:color="auto" w:fill="FFFFFF" w:themeFill="background1"/>
        <w:autoSpaceDE/>
        <w:adjustRightInd/>
        <w:ind w:left="1080"/>
        <w:jc w:val="both"/>
        <w:rPr>
          <w:rFonts w:ascii="Times New Roman" w:eastAsia="Arial Unicode MS" w:hAnsi="Times New Roman" w:cs="Times New Roman"/>
          <w:b w:val="0"/>
          <w:sz w:val="24"/>
          <w:szCs w:val="24"/>
          <w:lang w:val="mn-MN"/>
        </w:rPr>
      </w:pPr>
      <w:r w:rsidRPr="007531B7">
        <w:rPr>
          <w:rFonts w:ascii="Times New Roman" w:eastAsia="Arial Unicode MS" w:hAnsi="Times New Roman" w:cs="Times New Roman"/>
          <w:b w:val="0"/>
          <w:sz w:val="24"/>
          <w:szCs w:val="24"/>
          <w:lang w:val="mn-MN"/>
        </w:rPr>
        <w:t>Биет бус хөрөнгийг дансны үнээс</w:t>
      </w:r>
      <w:r w:rsidR="007531B7">
        <w:rPr>
          <w:rFonts w:ascii="Times New Roman" w:eastAsia="Arial Unicode MS" w:hAnsi="Times New Roman" w:cs="Times New Roman"/>
          <w:b w:val="0"/>
          <w:sz w:val="24"/>
          <w:szCs w:val="24"/>
          <w:lang w:val="mn-MN"/>
        </w:rPr>
        <w:t xml:space="preserve"> дээгүүр үнээр борлуулбал </w:t>
      </w:r>
      <w:r w:rsidRPr="007531B7">
        <w:rPr>
          <w:rFonts w:ascii="Times New Roman" w:eastAsia="Arial Unicode MS" w:hAnsi="Times New Roman" w:cs="Times New Roman"/>
          <w:b w:val="0"/>
          <w:sz w:val="24"/>
          <w:szCs w:val="24"/>
          <w:lang w:val="mn-MN"/>
        </w:rPr>
        <w:t xml:space="preserve"> </w:t>
      </w:r>
    </w:p>
    <w:p w14:paraId="22CD0233" w14:textId="77777777" w:rsidR="007C20BB" w:rsidRPr="007531B7" w:rsidRDefault="007C20BB" w:rsidP="007C20BB">
      <w:pPr>
        <w:shd w:val="clear" w:color="auto" w:fill="FFFFFF" w:themeFill="background1"/>
        <w:ind w:left="1440" w:firstLine="720"/>
        <w:jc w:val="both"/>
        <w:rPr>
          <w:rFonts w:ascii="Times New Roman" w:eastAsia="Arial Unicode MS" w:hAnsi="Times New Roman" w:cs="Times New Roman"/>
          <w:b w:val="0"/>
          <w:sz w:val="24"/>
          <w:szCs w:val="24"/>
          <w:lang w:val="mn-MN"/>
        </w:rPr>
      </w:pPr>
    </w:p>
    <w:p w14:paraId="2DDA2DCE" w14:textId="77777777" w:rsidR="007C20BB" w:rsidRPr="007531B7" w:rsidRDefault="007C20BB" w:rsidP="007C20BB">
      <w:pPr>
        <w:shd w:val="clear" w:color="auto" w:fill="FFFFFF" w:themeFill="background1"/>
        <w:ind w:left="1440" w:firstLine="720"/>
        <w:jc w:val="both"/>
        <w:rPr>
          <w:rFonts w:ascii="Times New Roman" w:eastAsia="Arial Unicode MS" w:hAnsi="Times New Roman" w:cs="Times New Roman"/>
          <w:b w:val="0"/>
          <w:sz w:val="24"/>
          <w:szCs w:val="24"/>
          <w:lang w:val="mn-MN"/>
        </w:rPr>
      </w:pPr>
      <w:proofErr w:type="gramStart"/>
      <w:r w:rsidRPr="007531B7">
        <w:rPr>
          <w:rFonts w:ascii="Times New Roman" w:eastAsia="Arial Unicode MS" w:hAnsi="Times New Roman" w:cs="Times New Roman"/>
          <w:b w:val="0"/>
          <w:sz w:val="24"/>
          <w:szCs w:val="24"/>
        </w:rPr>
        <w:t>Д</w:t>
      </w:r>
      <w:r w:rsidRPr="007531B7">
        <w:rPr>
          <w:rFonts w:ascii="Times New Roman" w:eastAsia="Arial Unicode MS" w:hAnsi="Times New Roman" w:cs="Times New Roman"/>
          <w:b w:val="0"/>
          <w:sz w:val="24"/>
          <w:szCs w:val="24"/>
          <w:lang w:val="mn-MN"/>
        </w:rPr>
        <w:t xml:space="preserve">т  </w:t>
      </w:r>
      <w:r w:rsidRPr="007531B7">
        <w:rPr>
          <w:rFonts w:ascii="Times New Roman" w:eastAsia="Arial Unicode MS" w:hAnsi="Times New Roman" w:cs="Times New Roman"/>
          <w:b w:val="0"/>
          <w:sz w:val="24"/>
          <w:szCs w:val="24"/>
          <w:lang w:val="mn-MN"/>
        </w:rPr>
        <w:tab/>
      </w:r>
      <w:proofErr w:type="gramEnd"/>
      <w:r w:rsidRPr="007531B7">
        <w:rPr>
          <w:rFonts w:ascii="Times New Roman" w:eastAsia="Arial Unicode MS" w:hAnsi="Times New Roman" w:cs="Times New Roman"/>
          <w:b w:val="0"/>
          <w:sz w:val="24"/>
          <w:szCs w:val="24"/>
          <w:lang w:val="mn-MN"/>
        </w:rPr>
        <w:t>Мөнгөн хөрөнгө /бусад авлага</w:t>
      </w:r>
      <w:r w:rsidR="009212B6">
        <w:rPr>
          <w:rFonts w:ascii="Times New Roman" w:eastAsia="Arial Unicode MS" w:hAnsi="Times New Roman" w:cs="Times New Roman"/>
          <w:b w:val="0"/>
          <w:sz w:val="24"/>
          <w:szCs w:val="24"/>
          <w:lang w:val="mn-MN"/>
        </w:rPr>
        <w:t>/</w:t>
      </w:r>
    </w:p>
    <w:p w14:paraId="261BF20F" w14:textId="77777777" w:rsidR="007531B7" w:rsidRDefault="007C20BB" w:rsidP="007531B7">
      <w:pPr>
        <w:shd w:val="clear" w:color="auto" w:fill="FFFFFF" w:themeFill="background1"/>
        <w:ind w:left="2880" w:hanging="720"/>
        <w:jc w:val="both"/>
        <w:rPr>
          <w:rFonts w:ascii="Times New Roman" w:eastAsia="Arial Unicode MS" w:hAnsi="Times New Roman" w:cs="Times New Roman"/>
          <w:b w:val="0"/>
          <w:sz w:val="24"/>
          <w:szCs w:val="24"/>
        </w:rPr>
      </w:pPr>
      <w:r w:rsidRPr="007531B7">
        <w:rPr>
          <w:rFonts w:ascii="Times New Roman" w:eastAsia="Arial Unicode MS" w:hAnsi="Times New Roman" w:cs="Times New Roman"/>
          <w:b w:val="0"/>
          <w:sz w:val="24"/>
          <w:szCs w:val="24"/>
          <w:lang w:val="mn-MN"/>
        </w:rPr>
        <w:t>Дт</w:t>
      </w:r>
      <w:r w:rsidRPr="007531B7">
        <w:rPr>
          <w:rFonts w:ascii="Times New Roman" w:eastAsia="Arial Unicode MS" w:hAnsi="Times New Roman" w:cs="Times New Roman"/>
          <w:b w:val="0"/>
          <w:sz w:val="24"/>
          <w:szCs w:val="24"/>
          <w:lang w:val="mn-MN"/>
        </w:rPr>
        <w:tab/>
        <w:t xml:space="preserve">Хуримтлагдсан элэгдэл - ББХөрөнгө          </w:t>
      </w:r>
      <w:r w:rsidR="007531B7">
        <w:rPr>
          <w:rFonts w:ascii="Times New Roman" w:eastAsia="Arial Unicode MS" w:hAnsi="Times New Roman" w:cs="Times New Roman"/>
          <w:b w:val="0"/>
          <w:sz w:val="24"/>
          <w:szCs w:val="24"/>
        </w:rPr>
        <w:tab/>
      </w:r>
    </w:p>
    <w:p w14:paraId="1921E219" w14:textId="77777777" w:rsidR="007C20BB" w:rsidRPr="007531B7" w:rsidRDefault="007C20BB" w:rsidP="007531B7">
      <w:pPr>
        <w:shd w:val="clear" w:color="auto" w:fill="FFFFFF" w:themeFill="background1"/>
        <w:ind w:left="2880"/>
        <w:jc w:val="both"/>
        <w:rPr>
          <w:rFonts w:ascii="Times New Roman" w:eastAsia="Arial Unicode MS" w:hAnsi="Times New Roman" w:cs="Times New Roman"/>
          <w:b w:val="0"/>
          <w:sz w:val="24"/>
          <w:szCs w:val="24"/>
          <w:lang w:val="mn-MN"/>
        </w:rPr>
      </w:pPr>
      <w:r w:rsidRPr="007531B7">
        <w:rPr>
          <w:rFonts w:ascii="Times New Roman" w:eastAsia="Arial Unicode MS" w:hAnsi="Times New Roman" w:cs="Times New Roman"/>
          <w:b w:val="0"/>
          <w:sz w:val="24"/>
          <w:szCs w:val="24"/>
          <w:lang w:val="mn-MN"/>
        </w:rPr>
        <w:t xml:space="preserve">Кт  </w:t>
      </w:r>
      <w:r w:rsidRPr="007531B7">
        <w:rPr>
          <w:rFonts w:ascii="Times New Roman" w:eastAsia="Arial Unicode MS" w:hAnsi="Times New Roman" w:cs="Times New Roman"/>
          <w:b w:val="0"/>
          <w:sz w:val="24"/>
          <w:szCs w:val="24"/>
          <w:lang w:val="mn-MN"/>
        </w:rPr>
        <w:tab/>
        <w:t xml:space="preserve">Биет бус хөрөнгө </w:t>
      </w:r>
      <w:r w:rsidR="007531B7">
        <w:rPr>
          <w:rFonts w:ascii="Times New Roman" w:eastAsia="Arial Unicode MS" w:hAnsi="Times New Roman" w:cs="Times New Roman"/>
          <w:b w:val="0"/>
          <w:sz w:val="24"/>
          <w:szCs w:val="24"/>
        </w:rPr>
        <w:t>/</w:t>
      </w:r>
      <w:r w:rsidR="007531B7">
        <w:rPr>
          <w:rFonts w:ascii="Times New Roman" w:eastAsia="Arial Unicode MS" w:hAnsi="Times New Roman" w:cs="Times New Roman"/>
          <w:b w:val="0"/>
          <w:sz w:val="24"/>
          <w:szCs w:val="24"/>
          <w:lang w:val="mn-MN"/>
        </w:rPr>
        <w:t xml:space="preserve">холбогдох хөрөнгийн </w:t>
      </w:r>
      <w:r w:rsidRPr="007531B7">
        <w:rPr>
          <w:rFonts w:ascii="Times New Roman" w:eastAsia="Arial Unicode MS" w:hAnsi="Times New Roman" w:cs="Times New Roman"/>
          <w:b w:val="0"/>
          <w:sz w:val="24"/>
          <w:szCs w:val="24"/>
          <w:lang w:val="mn-MN"/>
        </w:rPr>
        <w:t>данс</w:t>
      </w:r>
      <w:r w:rsidR="007531B7">
        <w:rPr>
          <w:rFonts w:ascii="Times New Roman" w:eastAsia="Arial Unicode MS" w:hAnsi="Times New Roman" w:cs="Times New Roman"/>
          <w:b w:val="0"/>
          <w:sz w:val="24"/>
          <w:szCs w:val="24"/>
        </w:rPr>
        <w:t>/</w:t>
      </w:r>
    </w:p>
    <w:p w14:paraId="43EB98D9" w14:textId="77777777" w:rsidR="007C20BB" w:rsidRPr="007531B7" w:rsidRDefault="007C20BB" w:rsidP="007C20BB">
      <w:pPr>
        <w:shd w:val="clear" w:color="auto" w:fill="FFFFFF" w:themeFill="background1"/>
        <w:jc w:val="both"/>
        <w:rPr>
          <w:rFonts w:ascii="Times New Roman" w:eastAsia="Arial Unicode MS" w:hAnsi="Times New Roman" w:cs="Times New Roman"/>
          <w:b w:val="0"/>
          <w:sz w:val="24"/>
          <w:szCs w:val="24"/>
          <w:lang w:val="mn-MN"/>
        </w:rPr>
      </w:pPr>
      <w:r w:rsidRPr="007531B7">
        <w:rPr>
          <w:rFonts w:ascii="Times New Roman" w:eastAsia="Arial Unicode MS" w:hAnsi="Times New Roman" w:cs="Times New Roman"/>
          <w:b w:val="0"/>
          <w:sz w:val="24"/>
          <w:szCs w:val="24"/>
          <w:lang w:val="mn-MN"/>
        </w:rPr>
        <w:t xml:space="preserve">                    </w:t>
      </w:r>
      <w:r w:rsidRPr="007531B7">
        <w:rPr>
          <w:rFonts w:ascii="Times New Roman" w:eastAsia="Arial Unicode MS" w:hAnsi="Times New Roman" w:cs="Times New Roman"/>
          <w:b w:val="0"/>
          <w:sz w:val="24"/>
          <w:szCs w:val="24"/>
          <w:lang w:val="mn-MN"/>
        </w:rPr>
        <w:tab/>
      </w:r>
      <w:r w:rsidRPr="007531B7">
        <w:rPr>
          <w:rFonts w:ascii="Times New Roman" w:eastAsia="Arial Unicode MS" w:hAnsi="Times New Roman" w:cs="Times New Roman"/>
          <w:b w:val="0"/>
          <w:sz w:val="24"/>
          <w:szCs w:val="24"/>
          <w:lang w:val="mn-MN"/>
        </w:rPr>
        <w:tab/>
      </w:r>
      <w:r w:rsidRPr="007531B7">
        <w:rPr>
          <w:rFonts w:ascii="Times New Roman" w:eastAsia="Arial Unicode MS" w:hAnsi="Times New Roman" w:cs="Times New Roman"/>
          <w:b w:val="0"/>
          <w:sz w:val="24"/>
          <w:szCs w:val="24"/>
          <w:lang w:val="mn-MN"/>
        </w:rPr>
        <w:tab/>
      </w:r>
      <w:proofErr w:type="spellStart"/>
      <w:proofErr w:type="gramStart"/>
      <w:r w:rsidRPr="007531B7">
        <w:rPr>
          <w:rFonts w:ascii="Times New Roman" w:eastAsia="Arial Unicode MS" w:hAnsi="Times New Roman" w:cs="Times New Roman"/>
          <w:b w:val="0"/>
          <w:sz w:val="24"/>
          <w:szCs w:val="24"/>
        </w:rPr>
        <w:t>Кт</w:t>
      </w:r>
      <w:proofErr w:type="spellEnd"/>
      <w:r w:rsidRPr="007531B7">
        <w:rPr>
          <w:rFonts w:ascii="Times New Roman" w:eastAsia="Arial Unicode MS" w:hAnsi="Times New Roman" w:cs="Times New Roman"/>
          <w:b w:val="0"/>
          <w:sz w:val="24"/>
          <w:szCs w:val="24"/>
          <w:lang w:val="mn-MN"/>
        </w:rPr>
        <w:t xml:space="preserve">  </w:t>
      </w:r>
      <w:r w:rsidRPr="007531B7">
        <w:rPr>
          <w:rFonts w:ascii="Times New Roman" w:eastAsia="Arial Unicode MS" w:hAnsi="Times New Roman" w:cs="Times New Roman"/>
          <w:b w:val="0"/>
          <w:sz w:val="24"/>
          <w:szCs w:val="24"/>
          <w:lang w:val="mn-MN"/>
        </w:rPr>
        <w:tab/>
      </w:r>
      <w:proofErr w:type="gramEnd"/>
      <w:r w:rsidRPr="007531B7">
        <w:rPr>
          <w:rFonts w:ascii="Times New Roman" w:eastAsia="Arial Unicode MS" w:hAnsi="Times New Roman" w:cs="Times New Roman"/>
          <w:b w:val="0"/>
          <w:sz w:val="24"/>
          <w:szCs w:val="24"/>
          <w:lang w:val="mn-MN"/>
        </w:rPr>
        <w:t>Биет бус хөрөнгө борлуулсны олз</w:t>
      </w:r>
    </w:p>
    <w:p w14:paraId="40538669" w14:textId="77777777" w:rsidR="007C20BB" w:rsidRPr="007531B7" w:rsidRDefault="007C20BB" w:rsidP="007C20BB">
      <w:pPr>
        <w:pStyle w:val="ListParagraph"/>
        <w:widowControl/>
        <w:shd w:val="clear" w:color="auto" w:fill="FFFFFF" w:themeFill="background1"/>
        <w:autoSpaceDE/>
        <w:adjustRightInd/>
        <w:ind w:left="1080"/>
        <w:jc w:val="both"/>
        <w:rPr>
          <w:rFonts w:ascii="Times New Roman" w:eastAsia="Arial Unicode MS" w:hAnsi="Times New Roman" w:cs="Times New Roman"/>
          <w:b w:val="0"/>
          <w:sz w:val="24"/>
          <w:szCs w:val="24"/>
          <w:lang w:val="mn-MN"/>
        </w:rPr>
      </w:pPr>
    </w:p>
    <w:p w14:paraId="5F585238" w14:textId="77777777" w:rsidR="007C20BB" w:rsidRPr="007531B7" w:rsidRDefault="007C20BB" w:rsidP="003F1554">
      <w:pPr>
        <w:pStyle w:val="ListParagraph"/>
        <w:widowControl/>
        <w:numPr>
          <w:ilvl w:val="0"/>
          <w:numId w:val="124"/>
        </w:numPr>
        <w:shd w:val="clear" w:color="auto" w:fill="FFFFFF" w:themeFill="background1"/>
        <w:autoSpaceDE/>
        <w:adjustRightInd/>
        <w:ind w:left="1080"/>
        <w:jc w:val="both"/>
        <w:rPr>
          <w:rFonts w:ascii="Times New Roman" w:eastAsia="Arial Unicode MS" w:hAnsi="Times New Roman" w:cs="Times New Roman"/>
          <w:b w:val="0"/>
          <w:sz w:val="24"/>
          <w:szCs w:val="24"/>
          <w:lang w:val="mn-MN"/>
        </w:rPr>
      </w:pPr>
      <w:r w:rsidRPr="007531B7">
        <w:rPr>
          <w:rFonts w:ascii="Times New Roman" w:eastAsia="Arial Unicode MS" w:hAnsi="Times New Roman" w:cs="Times New Roman"/>
          <w:b w:val="0"/>
          <w:sz w:val="24"/>
          <w:szCs w:val="24"/>
          <w:lang w:val="mn-MN"/>
        </w:rPr>
        <w:t>Биет бу</w:t>
      </w:r>
      <w:r w:rsidR="00342432">
        <w:rPr>
          <w:rFonts w:ascii="Times New Roman" w:eastAsia="Arial Unicode MS" w:hAnsi="Times New Roman" w:cs="Times New Roman"/>
          <w:b w:val="0"/>
          <w:sz w:val="24"/>
          <w:szCs w:val="24"/>
          <w:lang w:val="mn-MN"/>
        </w:rPr>
        <w:t>с хөрөнгийн данснаас хассан үед</w:t>
      </w:r>
    </w:p>
    <w:p w14:paraId="5A5713A5" w14:textId="77777777" w:rsidR="007C20BB" w:rsidRDefault="007C20BB" w:rsidP="007C20BB">
      <w:pPr>
        <w:shd w:val="clear" w:color="auto" w:fill="FFFFFF" w:themeFill="background1"/>
        <w:ind w:left="1440" w:firstLine="720"/>
        <w:jc w:val="both"/>
        <w:rPr>
          <w:rFonts w:ascii="Times New Roman" w:eastAsia="Arial Unicode MS" w:hAnsi="Times New Roman" w:cs="Times New Roman"/>
          <w:b w:val="0"/>
          <w:sz w:val="24"/>
          <w:szCs w:val="24"/>
          <w:lang w:val="mn-MN"/>
        </w:rPr>
      </w:pPr>
    </w:p>
    <w:p w14:paraId="599990F5" w14:textId="77777777" w:rsidR="007C20BB" w:rsidRDefault="007C20BB" w:rsidP="007C20BB">
      <w:pPr>
        <w:shd w:val="clear" w:color="auto" w:fill="FFFFFF" w:themeFill="background1"/>
        <w:ind w:left="1440" w:firstLine="72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 xml:space="preserve">Дт  </w:t>
      </w:r>
      <w:r>
        <w:rPr>
          <w:rFonts w:ascii="Times New Roman" w:eastAsia="Arial Unicode MS" w:hAnsi="Times New Roman" w:cs="Times New Roman"/>
          <w:b w:val="0"/>
          <w:sz w:val="24"/>
          <w:szCs w:val="24"/>
          <w:lang w:val="mn-MN"/>
        </w:rPr>
        <w:tab/>
        <w:t>Биет бус хөрөнгө данснаас хассаны гарз</w:t>
      </w:r>
    </w:p>
    <w:p w14:paraId="735AF60B" w14:textId="77777777" w:rsidR="007C20BB" w:rsidRDefault="007C20BB" w:rsidP="007C20BB">
      <w:pPr>
        <w:shd w:val="clear" w:color="auto" w:fill="FFFFFF" w:themeFill="background1"/>
        <w:ind w:left="216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Дт</w:t>
      </w:r>
      <w:r>
        <w:rPr>
          <w:rFonts w:ascii="Times New Roman" w:eastAsia="Arial Unicode MS" w:hAnsi="Times New Roman" w:cs="Times New Roman"/>
          <w:b w:val="0"/>
          <w:sz w:val="24"/>
          <w:szCs w:val="24"/>
          <w:lang w:val="mn-MN"/>
        </w:rPr>
        <w:tab/>
        <w:t xml:space="preserve">Хуримтлагдсан элэгдэл - ББХөрөнгө </w:t>
      </w:r>
    </w:p>
    <w:p w14:paraId="039E0B8C" w14:textId="77777777" w:rsidR="007C20BB" w:rsidRDefault="007C20BB" w:rsidP="007C20BB">
      <w:pPr>
        <w:shd w:val="clear" w:color="auto" w:fill="FFFFFF" w:themeFill="background1"/>
        <w:ind w:left="2160" w:firstLine="720"/>
        <w:jc w:val="both"/>
        <w:rPr>
          <w:rFonts w:ascii="Times New Roman" w:eastAsia="Arial Unicode MS" w:hAnsi="Times New Roman" w:cs="Times New Roman"/>
          <w:b w:val="0"/>
          <w:sz w:val="24"/>
          <w:szCs w:val="24"/>
        </w:rPr>
      </w:pPr>
      <w:r>
        <w:rPr>
          <w:rFonts w:ascii="Times New Roman" w:eastAsia="Arial Unicode MS" w:hAnsi="Times New Roman" w:cs="Times New Roman"/>
          <w:b w:val="0"/>
          <w:sz w:val="24"/>
          <w:szCs w:val="24"/>
          <w:lang w:val="mn-MN"/>
        </w:rPr>
        <w:t xml:space="preserve">Кт   </w:t>
      </w:r>
      <w:r>
        <w:rPr>
          <w:rFonts w:ascii="Times New Roman" w:eastAsia="Arial Unicode MS" w:hAnsi="Times New Roman" w:cs="Times New Roman"/>
          <w:b w:val="0"/>
          <w:sz w:val="24"/>
          <w:szCs w:val="24"/>
          <w:lang w:val="mn-MN"/>
        </w:rPr>
        <w:tab/>
        <w:t xml:space="preserve">Биет бус хөрөнгө </w:t>
      </w:r>
      <w:r w:rsidR="00342432">
        <w:rPr>
          <w:rFonts w:ascii="Times New Roman" w:eastAsia="Arial Unicode MS" w:hAnsi="Times New Roman" w:cs="Times New Roman"/>
          <w:b w:val="0"/>
          <w:sz w:val="24"/>
          <w:szCs w:val="24"/>
        </w:rPr>
        <w:t>/</w:t>
      </w:r>
      <w:r>
        <w:rPr>
          <w:rFonts w:ascii="Times New Roman" w:eastAsia="Arial Unicode MS" w:hAnsi="Times New Roman" w:cs="Times New Roman"/>
          <w:b w:val="0"/>
          <w:sz w:val="24"/>
          <w:szCs w:val="24"/>
          <w:lang w:val="mn-MN"/>
        </w:rPr>
        <w:t>холбогдох хөрөнгийн данс</w:t>
      </w:r>
      <w:r w:rsidR="00342432">
        <w:rPr>
          <w:rFonts w:ascii="Times New Roman" w:eastAsia="Arial Unicode MS" w:hAnsi="Times New Roman" w:cs="Times New Roman"/>
          <w:b w:val="0"/>
          <w:sz w:val="24"/>
          <w:szCs w:val="24"/>
        </w:rPr>
        <w:t>/</w:t>
      </w:r>
    </w:p>
    <w:p w14:paraId="612D9D99" w14:textId="77777777" w:rsidR="007C20BB" w:rsidRDefault="007C20BB" w:rsidP="007C20BB">
      <w:pPr>
        <w:pStyle w:val="BodyText"/>
        <w:widowControl/>
        <w:shd w:val="clear" w:color="auto" w:fill="FFFFFF" w:themeFill="background1"/>
        <w:tabs>
          <w:tab w:val="left" w:pos="567"/>
          <w:tab w:val="right" w:pos="8505"/>
        </w:tabs>
        <w:autoSpaceDE/>
        <w:adjustRightInd/>
        <w:spacing w:after="0"/>
        <w:ind w:left="360"/>
        <w:jc w:val="both"/>
        <w:rPr>
          <w:rFonts w:ascii="Times New Roman" w:hAnsi="Times New Roman" w:cs="Times New Roman"/>
          <w:b w:val="0"/>
          <w:i/>
          <w:sz w:val="24"/>
          <w:szCs w:val="24"/>
          <w:u w:val="single"/>
          <w:lang w:val="mn-MN"/>
        </w:rPr>
      </w:pPr>
    </w:p>
    <w:p w14:paraId="2E03E913" w14:textId="77777777" w:rsidR="007C20BB" w:rsidRPr="006E781D" w:rsidRDefault="007C20BB" w:rsidP="003F1554">
      <w:pPr>
        <w:pStyle w:val="BodyText"/>
        <w:widowControl/>
        <w:numPr>
          <w:ilvl w:val="0"/>
          <w:numId w:val="118"/>
        </w:numPr>
        <w:shd w:val="clear" w:color="auto" w:fill="FFFFFF" w:themeFill="background1"/>
        <w:tabs>
          <w:tab w:val="left" w:pos="567"/>
          <w:tab w:val="right" w:pos="8505"/>
        </w:tabs>
        <w:autoSpaceDE/>
        <w:adjustRightInd/>
        <w:spacing w:after="0"/>
        <w:jc w:val="both"/>
        <w:rPr>
          <w:rFonts w:ascii="Times New Roman" w:hAnsi="Times New Roman" w:cs="Times New Roman"/>
          <w:b w:val="0"/>
          <w:sz w:val="24"/>
          <w:szCs w:val="24"/>
          <w:lang w:val="mn-MN"/>
        </w:rPr>
      </w:pPr>
      <w:proofErr w:type="spellStart"/>
      <w:r w:rsidRPr="006E781D">
        <w:rPr>
          <w:rFonts w:ascii="Times New Roman" w:hAnsi="Times New Roman" w:cs="Times New Roman"/>
          <w:b w:val="0"/>
          <w:sz w:val="24"/>
          <w:szCs w:val="24"/>
        </w:rPr>
        <w:t>Тайлагнал</w:t>
      </w:r>
      <w:proofErr w:type="spellEnd"/>
      <w:r w:rsidRPr="006E781D">
        <w:rPr>
          <w:rFonts w:ascii="Times New Roman" w:hAnsi="Times New Roman" w:cs="Times New Roman"/>
          <w:b w:val="0"/>
          <w:sz w:val="24"/>
          <w:szCs w:val="24"/>
        </w:rPr>
        <w:t xml:space="preserve"> </w:t>
      </w:r>
      <w:proofErr w:type="spellStart"/>
      <w:r w:rsidRPr="006E781D">
        <w:rPr>
          <w:rFonts w:ascii="Times New Roman" w:hAnsi="Times New Roman" w:cs="Times New Roman"/>
          <w:b w:val="0"/>
          <w:sz w:val="24"/>
          <w:szCs w:val="24"/>
        </w:rPr>
        <w:t>ба</w:t>
      </w:r>
      <w:proofErr w:type="spellEnd"/>
      <w:r w:rsidRPr="006E781D">
        <w:rPr>
          <w:rFonts w:ascii="Times New Roman" w:hAnsi="Times New Roman" w:cs="Times New Roman"/>
          <w:b w:val="0"/>
          <w:sz w:val="24"/>
          <w:szCs w:val="24"/>
        </w:rPr>
        <w:t xml:space="preserve"> </w:t>
      </w:r>
      <w:proofErr w:type="spellStart"/>
      <w:r w:rsidRPr="006E781D">
        <w:rPr>
          <w:rFonts w:ascii="Times New Roman" w:hAnsi="Times New Roman" w:cs="Times New Roman"/>
          <w:b w:val="0"/>
          <w:sz w:val="24"/>
          <w:szCs w:val="24"/>
        </w:rPr>
        <w:t>тодруулга</w:t>
      </w:r>
      <w:proofErr w:type="spellEnd"/>
    </w:p>
    <w:p w14:paraId="6711465B" w14:textId="77777777" w:rsidR="007C20BB" w:rsidRDefault="007C20BB" w:rsidP="007C20BB">
      <w:pPr>
        <w:pStyle w:val="BodyText"/>
        <w:shd w:val="clear" w:color="auto" w:fill="FFFFFF" w:themeFill="background1"/>
        <w:tabs>
          <w:tab w:val="left" w:pos="720"/>
        </w:tabs>
        <w:spacing w:after="0"/>
        <w:ind w:left="720"/>
        <w:rPr>
          <w:rFonts w:ascii="Times New Roman" w:hAnsi="Times New Roman" w:cs="Times New Roman"/>
          <w:b w:val="0"/>
          <w:sz w:val="24"/>
          <w:szCs w:val="24"/>
          <w:u w:val="single"/>
          <w:lang w:val="mn-MN"/>
        </w:rPr>
      </w:pPr>
    </w:p>
    <w:p w14:paraId="1CC503B4" w14:textId="77777777" w:rsidR="007C20BB" w:rsidRDefault="007C20BB" w:rsidP="003F1554">
      <w:pPr>
        <w:pStyle w:val="BodyText"/>
        <w:widowControl/>
        <w:numPr>
          <w:ilvl w:val="1"/>
          <w:numId w:val="118"/>
        </w:numPr>
        <w:shd w:val="clear" w:color="auto" w:fill="FFFFFF" w:themeFill="background1"/>
        <w:tabs>
          <w:tab w:val="left" w:pos="720"/>
        </w:tabs>
        <w:autoSpaceDE/>
        <w:adjustRightInd/>
        <w:spacing w:after="0"/>
        <w:ind w:left="720" w:hanging="720"/>
        <w:jc w:val="both"/>
        <w:rPr>
          <w:rFonts w:ascii="Times New Roman" w:hAnsi="Times New Roman" w:cs="Times New Roman"/>
          <w:b w:val="0"/>
          <w:i/>
          <w:sz w:val="24"/>
          <w:szCs w:val="24"/>
          <w:u w:val="single"/>
          <w:lang w:val="mn-MN"/>
        </w:rPr>
      </w:pPr>
      <w:r>
        <w:rPr>
          <w:rFonts w:ascii="Times New Roman" w:hAnsi="Times New Roman" w:cs="Times New Roman"/>
          <w:b w:val="0"/>
          <w:sz w:val="24"/>
          <w:szCs w:val="24"/>
          <w:lang w:val="mn-MN"/>
        </w:rPr>
        <w:t xml:space="preserve">Биет бус </w:t>
      </w:r>
      <w:r>
        <w:rPr>
          <w:rFonts w:ascii="Times New Roman" w:eastAsia="Arial Unicode MS" w:hAnsi="Times New Roman" w:cs="Times New Roman"/>
          <w:b w:val="0"/>
          <w:sz w:val="24"/>
          <w:szCs w:val="24"/>
          <w:lang w:val="mn-MN"/>
        </w:rPr>
        <w:t xml:space="preserve">хөрөнгийн ангилал тус бүрээр дараах зүйлсийг санхүүгийн тайланд нэмж тодруулна. Үүнд: </w:t>
      </w:r>
    </w:p>
    <w:p w14:paraId="4D2BC06B" w14:textId="77777777" w:rsidR="007C20BB" w:rsidRDefault="007C20BB" w:rsidP="007C20BB">
      <w:pPr>
        <w:pStyle w:val="BodyText"/>
        <w:shd w:val="clear" w:color="auto" w:fill="FFFFFF" w:themeFill="background1"/>
        <w:tabs>
          <w:tab w:val="left" w:pos="720"/>
        </w:tabs>
        <w:spacing w:after="0"/>
        <w:ind w:left="720"/>
        <w:rPr>
          <w:rFonts w:ascii="Times New Roman" w:hAnsi="Times New Roman" w:cs="Times New Roman"/>
          <w:b w:val="0"/>
          <w:sz w:val="24"/>
          <w:szCs w:val="24"/>
          <w:u w:val="single"/>
          <w:lang w:val="mn-MN"/>
        </w:rPr>
      </w:pPr>
    </w:p>
    <w:p w14:paraId="2281B345" w14:textId="77777777" w:rsidR="007C20BB" w:rsidRDefault="007C20BB" w:rsidP="003F1554">
      <w:pPr>
        <w:pStyle w:val="BodyText"/>
        <w:widowControl/>
        <w:numPr>
          <w:ilvl w:val="0"/>
          <w:numId w:val="127"/>
        </w:numPr>
        <w:shd w:val="clear" w:color="auto" w:fill="FFFFFF" w:themeFill="background1"/>
        <w:autoSpaceDE/>
        <w:adjustRightInd/>
        <w:spacing w:after="0"/>
        <w:ind w:left="1080"/>
        <w:jc w:val="both"/>
        <w:rPr>
          <w:rFonts w:ascii="Times New Roman" w:hAnsi="Times New Roman" w:cs="Times New Roman"/>
          <w:b w:val="0"/>
          <w:i/>
          <w:sz w:val="24"/>
          <w:szCs w:val="24"/>
        </w:rPr>
      </w:pPr>
      <w:r>
        <w:rPr>
          <w:rFonts w:ascii="Times New Roman" w:hAnsi="Times New Roman" w:cs="Times New Roman"/>
          <w:b w:val="0"/>
          <w:sz w:val="24"/>
          <w:szCs w:val="24"/>
          <w:lang w:val="mn-MN"/>
        </w:rPr>
        <w:t xml:space="preserve">Хорогдуулалтанд ашигласан </w:t>
      </w:r>
      <w:proofErr w:type="spellStart"/>
      <w:r>
        <w:rPr>
          <w:rFonts w:ascii="Times New Roman" w:hAnsi="Times New Roman" w:cs="Times New Roman"/>
          <w:b w:val="0"/>
          <w:sz w:val="24"/>
          <w:szCs w:val="24"/>
        </w:rPr>
        <w:t>арга</w:t>
      </w:r>
      <w:proofErr w:type="spellEnd"/>
    </w:p>
    <w:p w14:paraId="64C73535" w14:textId="77777777" w:rsidR="007C20BB" w:rsidRDefault="007C20BB" w:rsidP="007C20BB">
      <w:pPr>
        <w:pStyle w:val="BodyText"/>
        <w:widowControl/>
        <w:shd w:val="clear" w:color="auto" w:fill="FFFFFF" w:themeFill="background1"/>
        <w:autoSpaceDE/>
        <w:adjustRightInd/>
        <w:spacing w:after="0"/>
        <w:ind w:left="1080"/>
        <w:jc w:val="both"/>
        <w:rPr>
          <w:rFonts w:ascii="Times New Roman" w:hAnsi="Times New Roman" w:cs="Times New Roman"/>
          <w:b w:val="0"/>
          <w:i/>
          <w:sz w:val="24"/>
          <w:szCs w:val="24"/>
        </w:rPr>
      </w:pPr>
    </w:p>
    <w:p w14:paraId="4951159C" w14:textId="77777777" w:rsidR="007C20BB" w:rsidRDefault="007C20BB" w:rsidP="003F1554">
      <w:pPr>
        <w:pStyle w:val="BodyText"/>
        <w:widowControl/>
        <w:numPr>
          <w:ilvl w:val="0"/>
          <w:numId w:val="127"/>
        </w:numPr>
        <w:shd w:val="clear" w:color="auto" w:fill="FFFFFF" w:themeFill="background1"/>
        <w:autoSpaceDE/>
        <w:adjustRightInd/>
        <w:spacing w:after="0"/>
        <w:ind w:left="1080"/>
        <w:jc w:val="both"/>
        <w:rPr>
          <w:rFonts w:ascii="Times New Roman" w:hAnsi="Times New Roman" w:cs="Times New Roman"/>
          <w:b w:val="0"/>
          <w:i/>
          <w:sz w:val="24"/>
          <w:szCs w:val="24"/>
        </w:rPr>
      </w:pPr>
      <w:r>
        <w:rPr>
          <w:rFonts w:ascii="Times New Roman" w:hAnsi="Times New Roman" w:cs="Times New Roman"/>
          <w:b w:val="0"/>
          <w:sz w:val="24"/>
          <w:szCs w:val="24"/>
          <w:lang w:val="mn-MN"/>
        </w:rPr>
        <w:t>Ашиглалтын х</w:t>
      </w:r>
      <w:r w:rsidR="006E781D">
        <w:rPr>
          <w:rFonts w:ascii="Times New Roman" w:hAnsi="Times New Roman" w:cs="Times New Roman"/>
          <w:b w:val="0"/>
          <w:sz w:val="24"/>
          <w:szCs w:val="24"/>
          <w:lang w:val="mn-MN"/>
        </w:rPr>
        <w:t>угацаа ба хорогдуулалтын түвшин</w:t>
      </w:r>
    </w:p>
    <w:p w14:paraId="46B6D5F7" w14:textId="77777777" w:rsidR="007C20BB" w:rsidRDefault="007C20BB" w:rsidP="007C20BB">
      <w:pPr>
        <w:pStyle w:val="BodyText"/>
        <w:widowControl/>
        <w:shd w:val="clear" w:color="auto" w:fill="FFFFFF" w:themeFill="background1"/>
        <w:autoSpaceDE/>
        <w:adjustRightInd/>
        <w:spacing w:after="0"/>
        <w:ind w:left="1080"/>
        <w:jc w:val="both"/>
        <w:rPr>
          <w:rFonts w:ascii="Times New Roman" w:hAnsi="Times New Roman" w:cs="Times New Roman"/>
          <w:b w:val="0"/>
          <w:i/>
          <w:sz w:val="24"/>
          <w:szCs w:val="24"/>
        </w:rPr>
      </w:pPr>
    </w:p>
    <w:p w14:paraId="6F3B4BD4" w14:textId="77777777" w:rsidR="007C20BB" w:rsidRDefault="007C20BB" w:rsidP="003F1554">
      <w:pPr>
        <w:pStyle w:val="BodyText"/>
        <w:widowControl/>
        <w:numPr>
          <w:ilvl w:val="0"/>
          <w:numId w:val="127"/>
        </w:numPr>
        <w:shd w:val="clear" w:color="auto" w:fill="FFFFFF" w:themeFill="background1"/>
        <w:autoSpaceDE/>
        <w:adjustRightInd/>
        <w:spacing w:after="0"/>
        <w:ind w:left="1080"/>
        <w:jc w:val="both"/>
        <w:rPr>
          <w:rFonts w:ascii="Times New Roman" w:hAnsi="Times New Roman" w:cs="Times New Roman"/>
          <w:b w:val="0"/>
          <w:i/>
          <w:sz w:val="24"/>
          <w:szCs w:val="24"/>
        </w:rPr>
      </w:pPr>
      <w:proofErr w:type="spellStart"/>
      <w:r>
        <w:rPr>
          <w:rFonts w:ascii="Times New Roman" w:hAnsi="Times New Roman" w:cs="Times New Roman"/>
          <w:b w:val="0"/>
          <w:sz w:val="24"/>
          <w:szCs w:val="24"/>
        </w:rPr>
        <w:t>Тайлан</w:t>
      </w:r>
      <w:proofErr w:type="spellEnd"/>
      <w:r>
        <w:rPr>
          <w:rFonts w:ascii="Times New Roman" w:hAnsi="Times New Roman" w:cs="Times New Roman"/>
          <w:b w:val="0"/>
          <w:sz w:val="24"/>
          <w:szCs w:val="24"/>
          <w:lang w:val="mn-MN"/>
        </w:rPr>
        <w:t>т үеийн</w:t>
      </w:r>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эхний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эцсийн</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дансны үнэ</w:t>
      </w:r>
      <w:r>
        <w:rPr>
          <w:rFonts w:ascii="Times New Roman" w:hAnsi="Times New Roman" w:cs="Times New Roman"/>
          <w:b w:val="0"/>
          <w:sz w:val="24"/>
          <w:szCs w:val="24"/>
        </w:rPr>
        <w:t xml:space="preserve"> </w:t>
      </w:r>
    </w:p>
    <w:p w14:paraId="50D901D2" w14:textId="77777777" w:rsidR="007C20BB" w:rsidRDefault="007C20BB" w:rsidP="007C20BB">
      <w:pPr>
        <w:pStyle w:val="BodyText"/>
        <w:widowControl/>
        <w:shd w:val="clear" w:color="auto" w:fill="FFFFFF" w:themeFill="background1"/>
        <w:autoSpaceDE/>
        <w:adjustRightInd/>
        <w:spacing w:after="0"/>
        <w:ind w:left="1080"/>
        <w:jc w:val="both"/>
        <w:rPr>
          <w:rFonts w:ascii="Times New Roman" w:hAnsi="Times New Roman" w:cs="Times New Roman"/>
          <w:b w:val="0"/>
          <w:i/>
          <w:sz w:val="24"/>
          <w:szCs w:val="24"/>
        </w:rPr>
      </w:pPr>
    </w:p>
    <w:p w14:paraId="3027AE3B" w14:textId="77777777" w:rsidR="007C20BB" w:rsidRDefault="007C20BB" w:rsidP="003F1554">
      <w:pPr>
        <w:pStyle w:val="BodyText"/>
        <w:widowControl/>
        <w:numPr>
          <w:ilvl w:val="0"/>
          <w:numId w:val="127"/>
        </w:numPr>
        <w:shd w:val="clear" w:color="auto" w:fill="FFFFFF" w:themeFill="background1"/>
        <w:autoSpaceDE/>
        <w:adjustRightInd/>
        <w:spacing w:after="0"/>
        <w:ind w:left="1080"/>
        <w:jc w:val="both"/>
        <w:rPr>
          <w:rFonts w:ascii="Times New Roman" w:hAnsi="Times New Roman" w:cs="Times New Roman"/>
          <w:b w:val="0"/>
          <w:i/>
          <w:sz w:val="24"/>
          <w:szCs w:val="24"/>
        </w:rPr>
      </w:pPr>
      <w:r>
        <w:rPr>
          <w:rFonts w:ascii="Times New Roman" w:hAnsi="Times New Roman" w:cs="Times New Roman"/>
          <w:b w:val="0"/>
          <w:sz w:val="24"/>
          <w:szCs w:val="24"/>
          <w:lang w:val="mn-MN"/>
        </w:rPr>
        <w:t>Тайлант үед зардлаар хүлээн зөвшөөрсөн суда</w:t>
      </w:r>
      <w:r w:rsidR="00B155C0">
        <w:rPr>
          <w:rFonts w:ascii="Times New Roman" w:hAnsi="Times New Roman" w:cs="Times New Roman"/>
          <w:b w:val="0"/>
          <w:sz w:val="24"/>
          <w:szCs w:val="24"/>
          <w:lang w:val="mn-MN"/>
        </w:rPr>
        <w:t>лгаа, хөгжүүлэлтийн зардлын дүн</w:t>
      </w:r>
    </w:p>
    <w:p w14:paraId="7D53D835" w14:textId="77777777" w:rsidR="007C20BB" w:rsidRDefault="007C20BB" w:rsidP="007C20BB">
      <w:pPr>
        <w:pStyle w:val="BodyText"/>
        <w:widowControl/>
        <w:shd w:val="clear" w:color="auto" w:fill="FFFFFF" w:themeFill="background1"/>
        <w:autoSpaceDE/>
        <w:adjustRightInd/>
        <w:spacing w:after="0"/>
        <w:ind w:left="1080"/>
        <w:jc w:val="both"/>
        <w:rPr>
          <w:rFonts w:ascii="Times New Roman" w:hAnsi="Times New Roman" w:cs="Times New Roman"/>
          <w:b w:val="0"/>
          <w:i/>
          <w:sz w:val="24"/>
          <w:szCs w:val="24"/>
        </w:rPr>
      </w:pPr>
    </w:p>
    <w:p w14:paraId="149A7419" w14:textId="77777777" w:rsidR="007C20BB" w:rsidRDefault="007C20BB" w:rsidP="003F1554">
      <w:pPr>
        <w:pStyle w:val="BodyText"/>
        <w:widowControl/>
        <w:numPr>
          <w:ilvl w:val="0"/>
          <w:numId w:val="127"/>
        </w:numPr>
        <w:shd w:val="clear" w:color="auto" w:fill="FFFFFF" w:themeFill="background1"/>
        <w:autoSpaceDE/>
        <w:adjustRightInd/>
        <w:spacing w:after="0"/>
        <w:ind w:left="1080"/>
        <w:jc w:val="both"/>
        <w:rPr>
          <w:rFonts w:ascii="Times New Roman" w:hAnsi="Times New Roman" w:cs="Times New Roman"/>
          <w:b w:val="0"/>
          <w:i/>
          <w:sz w:val="24"/>
          <w:szCs w:val="24"/>
        </w:rPr>
      </w:pPr>
      <w:r>
        <w:rPr>
          <w:rFonts w:ascii="Times New Roman" w:hAnsi="Times New Roman" w:cs="Times New Roman"/>
          <w:b w:val="0"/>
          <w:sz w:val="24"/>
          <w:szCs w:val="24"/>
          <w:lang w:val="mn-MN"/>
        </w:rPr>
        <w:t>Үнэ цэнийн б</w:t>
      </w:r>
      <w:r w:rsidR="00B155C0">
        <w:rPr>
          <w:rFonts w:ascii="Times New Roman" w:hAnsi="Times New Roman" w:cs="Times New Roman"/>
          <w:b w:val="0"/>
          <w:sz w:val="24"/>
          <w:szCs w:val="24"/>
          <w:lang w:val="mn-MN"/>
        </w:rPr>
        <w:t>ууралт, бууралтын нөхөлтийн дүн</w:t>
      </w:r>
    </w:p>
    <w:p w14:paraId="0464ACE4" w14:textId="77777777" w:rsidR="007C20BB" w:rsidRDefault="007C20BB" w:rsidP="007C20BB">
      <w:pPr>
        <w:pStyle w:val="BodyText"/>
        <w:widowControl/>
        <w:shd w:val="clear" w:color="auto" w:fill="FFFFFF" w:themeFill="background1"/>
        <w:autoSpaceDE/>
        <w:adjustRightInd/>
        <w:spacing w:after="0"/>
        <w:ind w:left="1080"/>
        <w:jc w:val="both"/>
        <w:rPr>
          <w:rFonts w:ascii="Times New Roman" w:hAnsi="Times New Roman" w:cs="Times New Roman"/>
          <w:b w:val="0"/>
          <w:i/>
          <w:sz w:val="24"/>
          <w:szCs w:val="24"/>
        </w:rPr>
      </w:pPr>
    </w:p>
    <w:p w14:paraId="25495715" w14:textId="77777777" w:rsidR="007C20BB" w:rsidRDefault="00B155C0" w:rsidP="003F1554">
      <w:pPr>
        <w:pStyle w:val="BodyText"/>
        <w:widowControl/>
        <w:numPr>
          <w:ilvl w:val="0"/>
          <w:numId w:val="127"/>
        </w:numPr>
        <w:shd w:val="clear" w:color="auto" w:fill="FFFFFF" w:themeFill="background1"/>
        <w:autoSpaceDE/>
        <w:adjustRightInd/>
        <w:spacing w:after="0"/>
        <w:ind w:left="1080"/>
        <w:jc w:val="both"/>
        <w:rPr>
          <w:rFonts w:ascii="Times New Roman" w:hAnsi="Times New Roman" w:cs="Times New Roman"/>
          <w:b w:val="0"/>
          <w:i/>
          <w:sz w:val="24"/>
          <w:szCs w:val="24"/>
        </w:rPr>
      </w:pPr>
      <w:r>
        <w:rPr>
          <w:rFonts w:ascii="Times New Roman" w:hAnsi="Times New Roman" w:cs="Times New Roman"/>
          <w:b w:val="0"/>
          <w:sz w:val="24"/>
          <w:szCs w:val="24"/>
          <w:lang w:val="mn-MN"/>
        </w:rPr>
        <w:t>Нэмэлт өртөг</w:t>
      </w:r>
    </w:p>
    <w:p w14:paraId="099E9993" w14:textId="77777777" w:rsidR="007C20BB" w:rsidRDefault="007C20BB" w:rsidP="007C20BB">
      <w:pPr>
        <w:pStyle w:val="BodyText"/>
        <w:widowControl/>
        <w:shd w:val="clear" w:color="auto" w:fill="FFFFFF" w:themeFill="background1"/>
        <w:autoSpaceDE/>
        <w:adjustRightInd/>
        <w:spacing w:after="0"/>
        <w:ind w:left="1080"/>
        <w:jc w:val="both"/>
        <w:rPr>
          <w:rFonts w:ascii="Times New Roman" w:hAnsi="Times New Roman" w:cs="Times New Roman"/>
          <w:b w:val="0"/>
          <w:i/>
          <w:sz w:val="24"/>
          <w:szCs w:val="24"/>
        </w:rPr>
      </w:pPr>
    </w:p>
    <w:p w14:paraId="247640D2" w14:textId="77777777" w:rsidR="007C20BB" w:rsidRDefault="00B155C0" w:rsidP="003F1554">
      <w:pPr>
        <w:pStyle w:val="BodyText"/>
        <w:widowControl/>
        <w:numPr>
          <w:ilvl w:val="0"/>
          <w:numId w:val="127"/>
        </w:numPr>
        <w:shd w:val="clear" w:color="auto" w:fill="FFFFFF" w:themeFill="background1"/>
        <w:autoSpaceDE/>
        <w:adjustRightInd/>
        <w:spacing w:after="0"/>
        <w:ind w:left="1080"/>
        <w:jc w:val="both"/>
        <w:rPr>
          <w:rFonts w:ascii="Times New Roman" w:hAnsi="Times New Roman" w:cs="Times New Roman"/>
          <w:b w:val="0"/>
          <w:i/>
          <w:sz w:val="24"/>
          <w:szCs w:val="24"/>
        </w:rPr>
      </w:pPr>
      <w:r>
        <w:rPr>
          <w:rFonts w:ascii="Times New Roman" w:hAnsi="Times New Roman" w:cs="Times New Roman"/>
          <w:b w:val="0"/>
          <w:sz w:val="24"/>
          <w:szCs w:val="24"/>
          <w:lang w:val="mn-MN"/>
        </w:rPr>
        <w:t>Данснаас хассан хөрөнгийн дүн</w:t>
      </w:r>
    </w:p>
    <w:p w14:paraId="67A17667" w14:textId="77777777" w:rsidR="007C20BB" w:rsidRDefault="007C20BB" w:rsidP="008B49A9">
      <w:pPr>
        <w:rPr>
          <w:rFonts w:ascii="Times New Roman" w:hAnsi="Times New Roman" w:cs="Times New Roman"/>
          <w:b w:val="0"/>
          <w:sz w:val="24"/>
          <w:szCs w:val="24"/>
        </w:rPr>
      </w:pPr>
    </w:p>
    <w:p w14:paraId="38483D83" w14:textId="77777777" w:rsidR="007C20BB" w:rsidRDefault="007C20BB" w:rsidP="008B49A9">
      <w:pPr>
        <w:rPr>
          <w:rFonts w:ascii="Times New Roman" w:hAnsi="Times New Roman" w:cs="Times New Roman"/>
          <w:b w:val="0"/>
          <w:sz w:val="24"/>
          <w:szCs w:val="24"/>
        </w:rPr>
      </w:pPr>
    </w:p>
    <w:p w14:paraId="466C9A3D" w14:textId="77777777" w:rsidR="007C20BB" w:rsidRDefault="007C20BB" w:rsidP="008B49A9">
      <w:pPr>
        <w:rPr>
          <w:rFonts w:ascii="Times New Roman" w:hAnsi="Times New Roman" w:cs="Times New Roman"/>
          <w:b w:val="0"/>
          <w:sz w:val="24"/>
          <w:szCs w:val="24"/>
        </w:rPr>
      </w:pPr>
    </w:p>
    <w:p w14:paraId="4F65F338" w14:textId="77777777" w:rsidR="007C20BB" w:rsidRDefault="007C20BB" w:rsidP="008B49A9">
      <w:pPr>
        <w:rPr>
          <w:rFonts w:ascii="Times New Roman" w:hAnsi="Times New Roman" w:cs="Times New Roman"/>
          <w:b w:val="0"/>
          <w:sz w:val="24"/>
          <w:szCs w:val="24"/>
        </w:rPr>
      </w:pPr>
    </w:p>
    <w:p w14:paraId="15309C1D" w14:textId="77777777" w:rsidR="007C20BB" w:rsidRDefault="007C20BB" w:rsidP="008B49A9">
      <w:pPr>
        <w:rPr>
          <w:rFonts w:ascii="Times New Roman" w:hAnsi="Times New Roman" w:cs="Times New Roman"/>
          <w:b w:val="0"/>
          <w:sz w:val="24"/>
          <w:szCs w:val="24"/>
        </w:rPr>
      </w:pPr>
    </w:p>
    <w:p w14:paraId="04E1C62D" w14:textId="77777777" w:rsidR="007C20BB" w:rsidRDefault="007C20BB" w:rsidP="008B49A9">
      <w:pPr>
        <w:rPr>
          <w:rFonts w:ascii="Times New Roman" w:hAnsi="Times New Roman" w:cs="Times New Roman"/>
          <w:b w:val="0"/>
          <w:sz w:val="24"/>
          <w:szCs w:val="24"/>
        </w:rPr>
      </w:pPr>
    </w:p>
    <w:p w14:paraId="647C6451" w14:textId="77777777" w:rsidR="007C20BB" w:rsidRDefault="007C20BB" w:rsidP="008B49A9">
      <w:pPr>
        <w:rPr>
          <w:rFonts w:ascii="Times New Roman" w:hAnsi="Times New Roman" w:cs="Times New Roman"/>
          <w:b w:val="0"/>
          <w:sz w:val="24"/>
          <w:szCs w:val="24"/>
        </w:rPr>
      </w:pPr>
    </w:p>
    <w:p w14:paraId="13216B91" w14:textId="77777777" w:rsidR="007C20BB" w:rsidRDefault="007C20BB" w:rsidP="008B49A9">
      <w:pPr>
        <w:rPr>
          <w:rFonts w:ascii="Times New Roman" w:hAnsi="Times New Roman" w:cs="Times New Roman"/>
          <w:b w:val="0"/>
          <w:sz w:val="24"/>
          <w:szCs w:val="24"/>
        </w:rPr>
      </w:pPr>
    </w:p>
    <w:p w14:paraId="042861FC" w14:textId="77777777" w:rsidR="007C20BB" w:rsidRDefault="007C20BB" w:rsidP="008B49A9">
      <w:pPr>
        <w:rPr>
          <w:rFonts w:ascii="Times New Roman" w:hAnsi="Times New Roman" w:cs="Times New Roman"/>
          <w:b w:val="0"/>
          <w:sz w:val="24"/>
          <w:szCs w:val="24"/>
        </w:rPr>
      </w:pPr>
    </w:p>
    <w:p w14:paraId="1C43BEE4" w14:textId="77777777" w:rsidR="007C20BB" w:rsidRDefault="007C20BB" w:rsidP="008B49A9">
      <w:pPr>
        <w:rPr>
          <w:rFonts w:ascii="Times New Roman" w:hAnsi="Times New Roman" w:cs="Times New Roman"/>
          <w:b w:val="0"/>
          <w:sz w:val="24"/>
          <w:szCs w:val="24"/>
        </w:rPr>
      </w:pPr>
    </w:p>
    <w:p w14:paraId="6DFEE919" w14:textId="77777777" w:rsidR="007C20BB" w:rsidRDefault="007C20BB" w:rsidP="008B49A9">
      <w:pPr>
        <w:rPr>
          <w:rFonts w:ascii="Times New Roman" w:hAnsi="Times New Roman" w:cs="Times New Roman"/>
          <w:b w:val="0"/>
          <w:sz w:val="24"/>
          <w:szCs w:val="24"/>
        </w:rPr>
      </w:pPr>
    </w:p>
    <w:p w14:paraId="67414DBB" w14:textId="77777777" w:rsidR="007C20BB" w:rsidRDefault="007C20BB" w:rsidP="008B49A9">
      <w:pPr>
        <w:rPr>
          <w:rFonts w:ascii="Times New Roman" w:hAnsi="Times New Roman" w:cs="Times New Roman"/>
          <w:b w:val="0"/>
          <w:sz w:val="24"/>
          <w:szCs w:val="24"/>
        </w:rPr>
      </w:pPr>
    </w:p>
    <w:p w14:paraId="4F4FDD45" w14:textId="77777777" w:rsidR="007C20BB" w:rsidRDefault="007C20BB" w:rsidP="008B49A9">
      <w:pPr>
        <w:rPr>
          <w:rFonts w:ascii="Times New Roman" w:hAnsi="Times New Roman" w:cs="Times New Roman"/>
          <w:b w:val="0"/>
          <w:sz w:val="24"/>
          <w:szCs w:val="24"/>
        </w:rPr>
      </w:pPr>
    </w:p>
    <w:p w14:paraId="45E86DD8" w14:textId="77777777" w:rsidR="0030158B" w:rsidRDefault="0030158B" w:rsidP="008B49A9">
      <w:pPr>
        <w:rPr>
          <w:rFonts w:ascii="Times New Roman" w:hAnsi="Times New Roman" w:cs="Times New Roman"/>
          <w:b w:val="0"/>
          <w:sz w:val="24"/>
          <w:szCs w:val="24"/>
        </w:rPr>
      </w:pPr>
    </w:p>
    <w:p w14:paraId="00CABFC7" w14:textId="77777777" w:rsidR="0030158B" w:rsidRDefault="0030158B" w:rsidP="008B49A9">
      <w:pPr>
        <w:rPr>
          <w:rFonts w:ascii="Times New Roman" w:hAnsi="Times New Roman" w:cs="Times New Roman"/>
          <w:b w:val="0"/>
          <w:sz w:val="24"/>
          <w:szCs w:val="24"/>
        </w:rPr>
      </w:pPr>
    </w:p>
    <w:p w14:paraId="7D2BF3A1" w14:textId="77777777" w:rsidR="0030158B" w:rsidRDefault="0030158B" w:rsidP="008B49A9">
      <w:pPr>
        <w:rPr>
          <w:rFonts w:ascii="Times New Roman" w:hAnsi="Times New Roman" w:cs="Times New Roman"/>
          <w:b w:val="0"/>
          <w:sz w:val="24"/>
          <w:szCs w:val="24"/>
        </w:rPr>
      </w:pPr>
    </w:p>
    <w:p w14:paraId="1A2E6C7D" w14:textId="77777777" w:rsidR="0030158B" w:rsidRDefault="0030158B" w:rsidP="008B49A9">
      <w:pPr>
        <w:rPr>
          <w:rFonts w:ascii="Times New Roman" w:hAnsi="Times New Roman" w:cs="Times New Roman"/>
          <w:b w:val="0"/>
          <w:sz w:val="24"/>
          <w:szCs w:val="24"/>
        </w:rPr>
      </w:pPr>
    </w:p>
    <w:p w14:paraId="0204C650" w14:textId="77777777" w:rsidR="0030158B" w:rsidRDefault="0030158B" w:rsidP="008B49A9">
      <w:pPr>
        <w:rPr>
          <w:rFonts w:ascii="Times New Roman" w:hAnsi="Times New Roman" w:cs="Times New Roman"/>
          <w:b w:val="0"/>
          <w:sz w:val="24"/>
          <w:szCs w:val="24"/>
        </w:rPr>
      </w:pPr>
    </w:p>
    <w:p w14:paraId="0C38A8CF" w14:textId="77777777" w:rsidR="0030158B" w:rsidRDefault="0030158B" w:rsidP="008B49A9">
      <w:pPr>
        <w:rPr>
          <w:rFonts w:ascii="Times New Roman" w:hAnsi="Times New Roman" w:cs="Times New Roman"/>
          <w:b w:val="0"/>
          <w:sz w:val="24"/>
          <w:szCs w:val="24"/>
        </w:rPr>
      </w:pPr>
    </w:p>
    <w:p w14:paraId="74B0B416" w14:textId="77777777" w:rsidR="0030158B" w:rsidRDefault="0030158B" w:rsidP="008B49A9">
      <w:pPr>
        <w:rPr>
          <w:rFonts w:ascii="Times New Roman" w:hAnsi="Times New Roman" w:cs="Times New Roman"/>
          <w:b w:val="0"/>
          <w:sz w:val="24"/>
          <w:szCs w:val="24"/>
        </w:rPr>
      </w:pPr>
    </w:p>
    <w:p w14:paraId="39F9AB3E" w14:textId="77777777" w:rsidR="0030158B" w:rsidRDefault="0030158B" w:rsidP="008B49A9">
      <w:pPr>
        <w:rPr>
          <w:rFonts w:ascii="Times New Roman" w:hAnsi="Times New Roman" w:cs="Times New Roman"/>
          <w:b w:val="0"/>
          <w:sz w:val="24"/>
          <w:szCs w:val="24"/>
        </w:rPr>
      </w:pPr>
    </w:p>
    <w:p w14:paraId="3A2B2C6F" w14:textId="77777777" w:rsidR="0030158B" w:rsidRDefault="0030158B" w:rsidP="008B49A9">
      <w:pPr>
        <w:rPr>
          <w:rFonts w:ascii="Times New Roman" w:hAnsi="Times New Roman" w:cs="Times New Roman"/>
          <w:b w:val="0"/>
          <w:sz w:val="24"/>
          <w:szCs w:val="24"/>
        </w:rPr>
      </w:pPr>
    </w:p>
    <w:p w14:paraId="25548008" w14:textId="77777777" w:rsidR="0030158B" w:rsidRDefault="0030158B" w:rsidP="008B49A9">
      <w:pPr>
        <w:rPr>
          <w:rFonts w:ascii="Times New Roman" w:hAnsi="Times New Roman" w:cs="Times New Roman"/>
          <w:b w:val="0"/>
          <w:sz w:val="24"/>
          <w:szCs w:val="24"/>
        </w:rPr>
      </w:pPr>
    </w:p>
    <w:p w14:paraId="35C0875A" w14:textId="77777777" w:rsidR="0030158B" w:rsidRDefault="0030158B" w:rsidP="008B49A9">
      <w:pPr>
        <w:rPr>
          <w:rFonts w:ascii="Times New Roman" w:hAnsi="Times New Roman" w:cs="Times New Roman"/>
          <w:b w:val="0"/>
          <w:sz w:val="24"/>
          <w:szCs w:val="24"/>
        </w:rPr>
      </w:pPr>
    </w:p>
    <w:p w14:paraId="3615565F" w14:textId="77777777" w:rsidR="007C20BB" w:rsidRDefault="007C20BB" w:rsidP="008B49A9">
      <w:pPr>
        <w:rPr>
          <w:rFonts w:ascii="Times New Roman" w:hAnsi="Times New Roman" w:cs="Times New Roman"/>
          <w:b w:val="0"/>
          <w:sz w:val="24"/>
          <w:szCs w:val="24"/>
        </w:rPr>
      </w:pPr>
    </w:p>
    <w:p w14:paraId="6B9F49B5" w14:textId="77777777" w:rsidR="007C20BB" w:rsidRDefault="007C20BB" w:rsidP="008B49A9">
      <w:pPr>
        <w:rPr>
          <w:rFonts w:ascii="Times New Roman" w:hAnsi="Times New Roman" w:cs="Times New Roman"/>
          <w:b w:val="0"/>
          <w:sz w:val="24"/>
          <w:szCs w:val="24"/>
        </w:rPr>
      </w:pPr>
    </w:p>
    <w:p w14:paraId="58DBA4BB" w14:textId="77777777" w:rsidR="007C20BB" w:rsidRDefault="007C20BB" w:rsidP="008B49A9">
      <w:pPr>
        <w:rPr>
          <w:rFonts w:ascii="Times New Roman" w:hAnsi="Times New Roman" w:cs="Times New Roman"/>
          <w:b w:val="0"/>
          <w:sz w:val="24"/>
          <w:szCs w:val="24"/>
        </w:rPr>
      </w:pPr>
    </w:p>
    <w:p w14:paraId="7D4B7D0F" w14:textId="77777777" w:rsidR="007C20BB" w:rsidRDefault="007C20BB" w:rsidP="008B49A9">
      <w:pPr>
        <w:rPr>
          <w:rFonts w:ascii="Times New Roman" w:hAnsi="Times New Roman" w:cs="Times New Roman"/>
          <w:b w:val="0"/>
          <w:sz w:val="24"/>
          <w:szCs w:val="24"/>
        </w:rPr>
      </w:pPr>
    </w:p>
    <w:p w14:paraId="5409B490" w14:textId="77777777" w:rsidR="007C20BB" w:rsidRDefault="007C20BB" w:rsidP="008B49A9">
      <w:pPr>
        <w:rPr>
          <w:rFonts w:ascii="Times New Roman" w:hAnsi="Times New Roman" w:cs="Times New Roman"/>
          <w:b w:val="0"/>
          <w:sz w:val="24"/>
          <w:szCs w:val="24"/>
        </w:rPr>
      </w:pPr>
    </w:p>
    <w:p w14:paraId="1360EBEE" w14:textId="77777777" w:rsidR="007C20BB" w:rsidRDefault="007C20BB" w:rsidP="008B49A9">
      <w:pPr>
        <w:rPr>
          <w:rFonts w:ascii="Times New Roman" w:hAnsi="Times New Roman" w:cs="Times New Roman"/>
          <w:b w:val="0"/>
          <w:sz w:val="24"/>
          <w:szCs w:val="24"/>
        </w:rPr>
      </w:pPr>
    </w:p>
    <w:p w14:paraId="0847C75B" w14:textId="77777777" w:rsidR="007C20BB" w:rsidRDefault="007C20BB" w:rsidP="008B49A9">
      <w:pPr>
        <w:rPr>
          <w:rFonts w:ascii="Times New Roman" w:hAnsi="Times New Roman" w:cs="Times New Roman"/>
          <w:b w:val="0"/>
          <w:sz w:val="24"/>
          <w:szCs w:val="24"/>
        </w:rPr>
      </w:pPr>
    </w:p>
    <w:p w14:paraId="44B7A2E2" w14:textId="77777777" w:rsidR="00B155C0" w:rsidRDefault="00B155C0" w:rsidP="008B49A9">
      <w:pPr>
        <w:rPr>
          <w:rFonts w:ascii="Times New Roman" w:hAnsi="Times New Roman" w:cs="Times New Roman"/>
          <w:b w:val="0"/>
          <w:sz w:val="24"/>
          <w:szCs w:val="24"/>
        </w:rPr>
      </w:pPr>
    </w:p>
    <w:p w14:paraId="53F0941D" w14:textId="77777777" w:rsidR="00B155C0" w:rsidRDefault="00B155C0" w:rsidP="008B49A9">
      <w:pPr>
        <w:rPr>
          <w:rFonts w:ascii="Times New Roman" w:hAnsi="Times New Roman" w:cs="Times New Roman"/>
          <w:b w:val="0"/>
          <w:sz w:val="24"/>
          <w:szCs w:val="24"/>
        </w:rPr>
      </w:pPr>
    </w:p>
    <w:p w14:paraId="4F6EF879" w14:textId="77777777" w:rsidR="00B155C0" w:rsidRDefault="00B155C0" w:rsidP="008B49A9">
      <w:pPr>
        <w:rPr>
          <w:rFonts w:ascii="Times New Roman" w:hAnsi="Times New Roman" w:cs="Times New Roman"/>
          <w:b w:val="0"/>
          <w:sz w:val="24"/>
          <w:szCs w:val="24"/>
        </w:rPr>
      </w:pPr>
    </w:p>
    <w:p w14:paraId="6F3F0EEC" w14:textId="77777777" w:rsidR="00B155C0" w:rsidRDefault="00B155C0" w:rsidP="008B49A9">
      <w:pPr>
        <w:rPr>
          <w:rFonts w:ascii="Times New Roman" w:hAnsi="Times New Roman" w:cs="Times New Roman"/>
          <w:b w:val="0"/>
          <w:sz w:val="24"/>
          <w:szCs w:val="24"/>
        </w:rPr>
      </w:pPr>
    </w:p>
    <w:p w14:paraId="612C7330" w14:textId="77777777" w:rsidR="00B155C0" w:rsidRDefault="00B155C0" w:rsidP="008B49A9">
      <w:pPr>
        <w:rPr>
          <w:rFonts w:ascii="Times New Roman" w:hAnsi="Times New Roman" w:cs="Times New Roman"/>
          <w:b w:val="0"/>
          <w:sz w:val="24"/>
          <w:szCs w:val="24"/>
        </w:rPr>
      </w:pPr>
    </w:p>
    <w:p w14:paraId="014BD13B" w14:textId="77777777" w:rsidR="00B155C0" w:rsidRDefault="00B155C0" w:rsidP="008B49A9">
      <w:pPr>
        <w:rPr>
          <w:rFonts w:ascii="Times New Roman" w:hAnsi="Times New Roman" w:cs="Times New Roman"/>
          <w:b w:val="0"/>
          <w:sz w:val="24"/>
          <w:szCs w:val="24"/>
        </w:rPr>
      </w:pPr>
    </w:p>
    <w:p w14:paraId="54A68146" w14:textId="77777777" w:rsidR="00B155C0" w:rsidRDefault="00B155C0" w:rsidP="008B49A9">
      <w:pPr>
        <w:rPr>
          <w:rFonts w:ascii="Times New Roman" w:hAnsi="Times New Roman" w:cs="Times New Roman"/>
          <w:b w:val="0"/>
          <w:sz w:val="24"/>
          <w:szCs w:val="24"/>
        </w:rPr>
      </w:pPr>
    </w:p>
    <w:p w14:paraId="12BA4728" w14:textId="77777777" w:rsidR="007C20BB" w:rsidRDefault="007C20BB" w:rsidP="008B49A9">
      <w:pPr>
        <w:rPr>
          <w:rFonts w:ascii="Times New Roman" w:hAnsi="Times New Roman" w:cs="Times New Roman"/>
          <w:b w:val="0"/>
          <w:sz w:val="24"/>
          <w:szCs w:val="24"/>
        </w:rPr>
      </w:pPr>
    </w:p>
    <w:p w14:paraId="0F48779E" w14:textId="77777777" w:rsidR="007C20BB" w:rsidRPr="00B155C0" w:rsidRDefault="007C20BB" w:rsidP="007C20BB">
      <w:pPr>
        <w:shd w:val="clear" w:color="auto" w:fill="FFFFFF" w:themeFill="background1"/>
        <w:rPr>
          <w:rFonts w:ascii="Times New Roman" w:hAnsi="Times New Roman" w:cs="Times New Roman"/>
          <w:b w:val="0"/>
          <w:sz w:val="24"/>
          <w:szCs w:val="24"/>
          <w:lang w:val="mn-MN"/>
        </w:rPr>
      </w:pPr>
      <w:r w:rsidRPr="00B155C0">
        <w:rPr>
          <w:rFonts w:ascii="Times New Roman" w:eastAsia="Times New Roman" w:hAnsi="Times New Roman" w:cs="Times New Roman"/>
          <w:b w:val="0"/>
          <w:bCs w:val="0"/>
          <w:sz w:val="24"/>
          <w:szCs w:val="24"/>
        </w:rPr>
        <w:lastRenderedPageBreak/>
        <w:t>4</w:t>
      </w:r>
      <w:r w:rsidRPr="00B155C0">
        <w:rPr>
          <w:rFonts w:ascii="Times New Roman" w:eastAsia="Times New Roman" w:hAnsi="Times New Roman" w:cs="Times New Roman"/>
          <w:b w:val="0"/>
          <w:bCs w:val="0"/>
          <w:sz w:val="24"/>
          <w:szCs w:val="24"/>
          <w:lang w:val="mn-MN"/>
        </w:rPr>
        <w:t>.7.</w:t>
      </w:r>
      <w:r w:rsidRPr="00B155C0">
        <w:rPr>
          <w:rFonts w:ascii="Times New Roman" w:eastAsia="Times New Roman" w:hAnsi="Times New Roman" w:cs="Times New Roman"/>
          <w:b w:val="0"/>
          <w:bCs w:val="0"/>
          <w:sz w:val="24"/>
          <w:szCs w:val="24"/>
          <w:lang w:val="mn-MN"/>
        </w:rPr>
        <w:tab/>
      </w:r>
      <w:r w:rsidRPr="00B155C0">
        <w:rPr>
          <w:rFonts w:ascii="Times New Roman" w:hAnsi="Times New Roman" w:cs="Times New Roman"/>
          <w:b w:val="0"/>
          <w:sz w:val="24"/>
          <w:szCs w:val="24"/>
        </w:rPr>
        <w:t>БОГИНО ХУГАЦААТ ӨР ТӨЛБӨРИЙН БҮРТГЭЛИЙН БОДЛОГО, ГОРИМ</w:t>
      </w:r>
    </w:p>
    <w:p w14:paraId="6A2190B5" w14:textId="77777777" w:rsidR="007C20BB" w:rsidRPr="008B49A9" w:rsidRDefault="007C20BB" w:rsidP="007C20BB">
      <w:pPr>
        <w:rPr>
          <w:rFonts w:ascii="Times New Roman" w:eastAsia="Arial Unicode MS" w:hAnsi="Times New Roman" w:cs="Times New Roman"/>
          <w:b w:val="0"/>
          <w:sz w:val="24"/>
          <w:szCs w:val="24"/>
          <w:lang w:val="mn-MN"/>
        </w:rPr>
      </w:pPr>
    </w:p>
    <w:p w14:paraId="24B96552" w14:textId="77777777" w:rsidR="007C20BB" w:rsidRPr="00B155C0" w:rsidRDefault="007C20BB" w:rsidP="003F1554">
      <w:pPr>
        <w:widowControl/>
        <w:numPr>
          <w:ilvl w:val="0"/>
          <w:numId w:val="134"/>
        </w:numPr>
        <w:autoSpaceDE/>
        <w:autoSpaceDN/>
        <w:adjustRightInd/>
        <w:jc w:val="both"/>
        <w:rPr>
          <w:rFonts w:ascii="Times New Roman" w:hAnsi="Times New Roman" w:cs="Times New Roman"/>
          <w:b w:val="0"/>
          <w:sz w:val="24"/>
          <w:szCs w:val="24"/>
        </w:rPr>
      </w:pPr>
      <w:r w:rsidRPr="00B155C0">
        <w:rPr>
          <w:rFonts w:ascii="Times New Roman" w:hAnsi="Times New Roman" w:cs="Times New Roman"/>
          <w:b w:val="0"/>
          <w:sz w:val="24"/>
          <w:szCs w:val="24"/>
          <w:lang w:val="mn-MN"/>
        </w:rPr>
        <w:t>Д</w:t>
      </w:r>
      <w:proofErr w:type="spellStart"/>
      <w:r w:rsidRPr="00B155C0">
        <w:rPr>
          <w:rFonts w:ascii="Times New Roman" w:hAnsi="Times New Roman" w:cs="Times New Roman"/>
          <w:b w:val="0"/>
          <w:sz w:val="24"/>
          <w:szCs w:val="24"/>
        </w:rPr>
        <w:t>агаж</w:t>
      </w:r>
      <w:proofErr w:type="spellEnd"/>
      <w:r w:rsidRPr="00B155C0">
        <w:rPr>
          <w:rFonts w:ascii="Times New Roman" w:hAnsi="Times New Roman" w:cs="Times New Roman"/>
          <w:b w:val="0"/>
          <w:sz w:val="24"/>
          <w:szCs w:val="24"/>
        </w:rPr>
        <w:t xml:space="preserve"> </w:t>
      </w:r>
      <w:proofErr w:type="spellStart"/>
      <w:r w:rsidRPr="00B155C0">
        <w:rPr>
          <w:rFonts w:ascii="Times New Roman" w:hAnsi="Times New Roman" w:cs="Times New Roman"/>
          <w:b w:val="0"/>
          <w:sz w:val="24"/>
          <w:szCs w:val="24"/>
        </w:rPr>
        <w:t>мөрдөх</w:t>
      </w:r>
      <w:proofErr w:type="spellEnd"/>
      <w:r w:rsidRPr="00B155C0">
        <w:rPr>
          <w:rFonts w:ascii="Times New Roman" w:hAnsi="Times New Roman" w:cs="Times New Roman"/>
          <w:b w:val="0"/>
          <w:sz w:val="24"/>
          <w:szCs w:val="24"/>
        </w:rPr>
        <w:t xml:space="preserve"> </w:t>
      </w:r>
      <w:proofErr w:type="spellStart"/>
      <w:r w:rsidRPr="00B155C0">
        <w:rPr>
          <w:rFonts w:ascii="Times New Roman" w:hAnsi="Times New Roman" w:cs="Times New Roman"/>
          <w:b w:val="0"/>
          <w:sz w:val="24"/>
          <w:szCs w:val="24"/>
        </w:rPr>
        <w:t>стандарт</w:t>
      </w:r>
      <w:proofErr w:type="spellEnd"/>
      <w:r w:rsidRPr="00B155C0">
        <w:rPr>
          <w:rFonts w:ascii="Times New Roman" w:hAnsi="Times New Roman" w:cs="Times New Roman"/>
          <w:b w:val="0"/>
          <w:sz w:val="24"/>
          <w:szCs w:val="24"/>
        </w:rPr>
        <w:t xml:space="preserve">, </w:t>
      </w:r>
      <w:proofErr w:type="spellStart"/>
      <w:r w:rsidRPr="00B155C0">
        <w:rPr>
          <w:rFonts w:ascii="Times New Roman" w:hAnsi="Times New Roman" w:cs="Times New Roman"/>
          <w:b w:val="0"/>
          <w:sz w:val="24"/>
          <w:szCs w:val="24"/>
        </w:rPr>
        <w:t>хууль</w:t>
      </w:r>
      <w:proofErr w:type="spellEnd"/>
      <w:r w:rsidRPr="00B155C0">
        <w:rPr>
          <w:rFonts w:ascii="Times New Roman" w:hAnsi="Times New Roman" w:cs="Times New Roman"/>
          <w:b w:val="0"/>
          <w:sz w:val="24"/>
          <w:szCs w:val="24"/>
        </w:rPr>
        <w:t xml:space="preserve">, </w:t>
      </w:r>
      <w:proofErr w:type="spellStart"/>
      <w:r w:rsidRPr="00B155C0">
        <w:rPr>
          <w:rFonts w:ascii="Times New Roman" w:hAnsi="Times New Roman" w:cs="Times New Roman"/>
          <w:b w:val="0"/>
          <w:sz w:val="24"/>
          <w:szCs w:val="24"/>
        </w:rPr>
        <w:t>журам</w:t>
      </w:r>
      <w:proofErr w:type="spellEnd"/>
      <w:r w:rsidR="00B155C0">
        <w:rPr>
          <w:rFonts w:ascii="Times New Roman" w:hAnsi="Times New Roman" w:cs="Times New Roman"/>
          <w:b w:val="0"/>
          <w:sz w:val="24"/>
          <w:szCs w:val="24"/>
          <w:lang w:val="mn-MN"/>
        </w:rPr>
        <w:t>, заавар</w:t>
      </w:r>
    </w:p>
    <w:p w14:paraId="7770AE09" w14:textId="77777777" w:rsidR="007C20BB" w:rsidRPr="008B49A9" w:rsidRDefault="007C20BB" w:rsidP="007C20BB">
      <w:pPr>
        <w:ind w:left="357"/>
        <w:jc w:val="both"/>
        <w:rPr>
          <w:rFonts w:ascii="Times New Roman" w:hAnsi="Times New Roman" w:cs="Times New Roman"/>
          <w:b w:val="0"/>
          <w:i/>
          <w:sz w:val="24"/>
          <w:szCs w:val="24"/>
        </w:rPr>
      </w:pPr>
    </w:p>
    <w:p w14:paraId="38D198C4" w14:textId="77777777" w:rsidR="007C20BB" w:rsidRPr="00B155C0" w:rsidRDefault="00DE5F77" w:rsidP="007C20BB">
      <w:pPr>
        <w:widowControl/>
        <w:numPr>
          <w:ilvl w:val="0"/>
          <w:numId w:val="25"/>
        </w:numPr>
        <w:autoSpaceDE/>
        <w:autoSpaceDN/>
        <w:adjustRightInd/>
        <w:ind w:left="1077" w:hanging="357"/>
        <w:jc w:val="both"/>
        <w:rPr>
          <w:rFonts w:ascii="Times New Roman" w:hAnsi="Times New Roman" w:cs="Times New Roman"/>
          <w:b w:val="0"/>
          <w:sz w:val="24"/>
          <w:szCs w:val="24"/>
        </w:rPr>
      </w:pPr>
      <w:proofErr w:type="spellStart"/>
      <w:r>
        <w:rPr>
          <w:rFonts w:ascii="Times New Roman" w:hAnsi="Times New Roman" w:cs="Times New Roman"/>
          <w:b w:val="0"/>
          <w:sz w:val="24"/>
          <w:szCs w:val="24"/>
        </w:rPr>
        <w:t>Холбогдох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стандартууд</w:t>
      </w:r>
      <w:proofErr w:type="spellEnd"/>
    </w:p>
    <w:p w14:paraId="5BDE56AB" w14:textId="77777777" w:rsidR="007C20BB" w:rsidRPr="008B49A9" w:rsidRDefault="007C20BB" w:rsidP="007C20BB">
      <w:pPr>
        <w:ind w:left="720" w:firstLine="720"/>
        <w:rPr>
          <w:rFonts w:ascii="Times New Roman" w:eastAsia="Arial Unicode MS" w:hAnsi="Times New Roman" w:cs="Times New Roman"/>
          <w:b w:val="0"/>
          <w:sz w:val="24"/>
          <w:szCs w:val="24"/>
        </w:rPr>
      </w:pPr>
    </w:p>
    <w:p w14:paraId="7BAFB230" w14:textId="77777777" w:rsidR="007C20BB" w:rsidRPr="008B49A9" w:rsidRDefault="007C20BB" w:rsidP="007C20BB">
      <w:pPr>
        <w:ind w:left="720" w:firstLine="720"/>
        <w:rPr>
          <w:rFonts w:ascii="Times New Roman" w:eastAsia="Arial Unicode MS" w:hAnsi="Times New Roman" w:cs="Times New Roman"/>
          <w:b w:val="0"/>
          <w:sz w:val="24"/>
          <w:szCs w:val="24"/>
          <w:lang w:val="mn-MN"/>
        </w:rPr>
      </w:pPr>
      <w:r w:rsidRPr="008B49A9">
        <w:rPr>
          <w:rFonts w:ascii="Times New Roman" w:eastAsia="Arial Unicode MS" w:hAnsi="Times New Roman" w:cs="Times New Roman"/>
          <w:b w:val="0"/>
          <w:sz w:val="24"/>
          <w:szCs w:val="24"/>
          <w:lang w:val="mn-MN"/>
        </w:rPr>
        <w:t xml:space="preserve">УСНББОУС - 1     </w:t>
      </w:r>
      <w:r w:rsidRPr="008B49A9">
        <w:rPr>
          <w:rFonts w:ascii="Times New Roman" w:eastAsia="Arial Unicode MS" w:hAnsi="Times New Roman" w:cs="Times New Roman"/>
          <w:b w:val="0"/>
          <w:sz w:val="24"/>
          <w:szCs w:val="24"/>
        </w:rPr>
        <w:tab/>
      </w:r>
      <w:r w:rsidRPr="008B49A9">
        <w:rPr>
          <w:rFonts w:ascii="Times New Roman" w:eastAsia="Arial Unicode MS" w:hAnsi="Times New Roman" w:cs="Times New Roman"/>
          <w:b w:val="0"/>
          <w:sz w:val="24"/>
          <w:szCs w:val="24"/>
          <w:lang w:val="mn-MN"/>
        </w:rPr>
        <w:t>Санхүүгийн тайлангийн толилуулга</w:t>
      </w:r>
    </w:p>
    <w:p w14:paraId="1E53D400" w14:textId="77777777" w:rsidR="007C20BB" w:rsidRPr="008B49A9" w:rsidRDefault="007C20BB" w:rsidP="007C20BB">
      <w:pPr>
        <w:shd w:val="clear" w:color="auto" w:fill="FFFFFF" w:themeFill="background1"/>
        <w:ind w:left="720" w:firstLine="720"/>
        <w:rPr>
          <w:rFonts w:ascii="Times New Roman" w:eastAsia="Calibri" w:hAnsi="Times New Roman" w:cs="Times New Roman"/>
          <w:b w:val="0"/>
          <w:sz w:val="24"/>
          <w:szCs w:val="24"/>
          <w:lang w:val="mn-MN"/>
        </w:rPr>
      </w:pPr>
      <w:r w:rsidRPr="008B49A9">
        <w:rPr>
          <w:rFonts w:ascii="Times New Roman" w:eastAsia="Calibri" w:hAnsi="Times New Roman" w:cs="Times New Roman"/>
          <w:b w:val="0"/>
          <w:sz w:val="24"/>
          <w:szCs w:val="24"/>
          <w:lang w:val="mn-MN"/>
        </w:rPr>
        <w:t>УСНББОУС</w:t>
      </w:r>
      <w:r w:rsidRPr="008B49A9">
        <w:rPr>
          <w:rFonts w:ascii="Times New Roman" w:eastAsia="Calibri" w:hAnsi="Times New Roman" w:cs="Times New Roman"/>
          <w:b w:val="0"/>
          <w:sz w:val="24"/>
          <w:szCs w:val="24"/>
        </w:rPr>
        <w:t xml:space="preserve"> - </w:t>
      </w:r>
      <w:r w:rsidRPr="008B49A9">
        <w:rPr>
          <w:rFonts w:ascii="Times New Roman" w:eastAsia="Calibri" w:hAnsi="Times New Roman" w:cs="Times New Roman"/>
          <w:b w:val="0"/>
          <w:sz w:val="24"/>
          <w:szCs w:val="24"/>
          <w:lang w:val="mn-MN"/>
        </w:rPr>
        <w:t>4</w:t>
      </w:r>
      <w:r w:rsidRPr="008B49A9">
        <w:rPr>
          <w:rFonts w:ascii="Times New Roman" w:eastAsia="Calibri" w:hAnsi="Times New Roman" w:cs="Times New Roman"/>
          <w:b w:val="0"/>
          <w:sz w:val="24"/>
          <w:szCs w:val="24"/>
          <w:lang w:val="mn-MN"/>
        </w:rPr>
        <w:tab/>
        <w:t>Гадаад валютын ханшийн өөрчлөлтийн нөлөө</w:t>
      </w:r>
    </w:p>
    <w:p w14:paraId="10F8C185" w14:textId="77777777" w:rsidR="007C20BB" w:rsidRPr="008B49A9" w:rsidRDefault="00B155C0" w:rsidP="00B155C0">
      <w:pPr>
        <w:tabs>
          <w:tab w:val="left" w:pos="90"/>
        </w:tabs>
        <w:ind w:left="1440" w:right="49" w:hanging="1440"/>
        <w:jc w:val="both"/>
        <w:rPr>
          <w:rFonts w:ascii="Times New Roman" w:hAnsi="Times New Roman" w:cs="Times New Roman"/>
          <w:b w:val="0"/>
          <w:sz w:val="24"/>
          <w:szCs w:val="24"/>
          <w:lang w:val="mn-MN" w:bidi="th-TH"/>
        </w:rPr>
      </w:pPr>
      <w:r>
        <w:rPr>
          <w:rFonts w:ascii="Times New Roman" w:hAnsi="Times New Roman" w:cs="Times New Roman"/>
          <w:b w:val="0"/>
          <w:sz w:val="24"/>
          <w:szCs w:val="24"/>
          <w:lang w:bidi="th-TH"/>
        </w:rPr>
        <w:tab/>
      </w:r>
      <w:r>
        <w:rPr>
          <w:rFonts w:ascii="Times New Roman" w:hAnsi="Times New Roman" w:cs="Times New Roman"/>
          <w:b w:val="0"/>
          <w:sz w:val="24"/>
          <w:szCs w:val="24"/>
          <w:lang w:bidi="th-TH"/>
        </w:rPr>
        <w:tab/>
      </w:r>
      <w:r w:rsidR="007C20BB" w:rsidRPr="008B49A9">
        <w:rPr>
          <w:rFonts w:ascii="Times New Roman" w:hAnsi="Times New Roman" w:cs="Times New Roman"/>
          <w:b w:val="0"/>
          <w:sz w:val="24"/>
          <w:szCs w:val="24"/>
          <w:lang w:val="mn-MN" w:bidi="th-TH"/>
        </w:rPr>
        <w:t>УСНББОУС - 19</w:t>
      </w:r>
      <w:r w:rsidR="007C20BB" w:rsidRPr="008B49A9">
        <w:rPr>
          <w:rFonts w:ascii="Times New Roman" w:hAnsi="Times New Roman" w:cs="Times New Roman"/>
          <w:b w:val="0"/>
          <w:sz w:val="24"/>
          <w:szCs w:val="24"/>
          <w:lang w:val="mn-MN" w:bidi="th-TH"/>
        </w:rPr>
        <w:tab/>
        <w:t>Нөөц, болзошгүй өр төлбөр ба болзошгүй хөрөнгө</w:t>
      </w:r>
    </w:p>
    <w:p w14:paraId="3224C3AA" w14:textId="77777777" w:rsidR="007C20BB" w:rsidRPr="008B49A9" w:rsidRDefault="007C20BB" w:rsidP="007C20BB">
      <w:pPr>
        <w:shd w:val="clear" w:color="auto" w:fill="FFFFFF" w:themeFill="background1"/>
        <w:ind w:left="720" w:firstLine="720"/>
        <w:rPr>
          <w:rFonts w:ascii="Times New Roman" w:eastAsia="Calibri" w:hAnsi="Times New Roman" w:cs="Times New Roman"/>
          <w:b w:val="0"/>
          <w:sz w:val="24"/>
          <w:szCs w:val="24"/>
          <w:lang w:val="mn-MN"/>
        </w:rPr>
      </w:pPr>
      <w:r w:rsidRPr="008B49A9">
        <w:rPr>
          <w:rFonts w:ascii="Times New Roman" w:eastAsia="Calibri" w:hAnsi="Times New Roman" w:cs="Times New Roman"/>
          <w:b w:val="0"/>
          <w:sz w:val="24"/>
          <w:szCs w:val="24"/>
          <w:lang w:val="mn-MN"/>
        </w:rPr>
        <w:t xml:space="preserve">УСНББОУС </w:t>
      </w:r>
      <w:r w:rsidRPr="008B49A9">
        <w:rPr>
          <w:rFonts w:ascii="Times New Roman" w:eastAsia="Calibri" w:hAnsi="Times New Roman" w:cs="Times New Roman"/>
          <w:b w:val="0"/>
          <w:sz w:val="24"/>
          <w:szCs w:val="24"/>
        </w:rPr>
        <w:t xml:space="preserve">- </w:t>
      </w:r>
      <w:r w:rsidRPr="008B49A9">
        <w:rPr>
          <w:rFonts w:ascii="Times New Roman" w:eastAsia="Calibri" w:hAnsi="Times New Roman" w:cs="Times New Roman"/>
          <w:b w:val="0"/>
          <w:sz w:val="24"/>
          <w:szCs w:val="24"/>
          <w:lang w:val="mn-MN"/>
        </w:rPr>
        <w:t>28</w:t>
      </w:r>
      <w:r w:rsidRPr="008B49A9">
        <w:rPr>
          <w:rFonts w:ascii="Times New Roman" w:eastAsia="Calibri" w:hAnsi="Times New Roman" w:cs="Times New Roman"/>
          <w:b w:val="0"/>
          <w:sz w:val="24"/>
          <w:szCs w:val="24"/>
          <w:lang w:val="mn-MN"/>
        </w:rPr>
        <w:tab/>
        <w:t>Санхүүгийн хэрэглүүр: Толилуулга</w:t>
      </w:r>
    </w:p>
    <w:p w14:paraId="47731B03" w14:textId="77777777" w:rsidR="007C20BB" w:rsidRPr="008B49A9" w:rsidRDefault="007C20BB" w:rsidP="00B155C0">
      <w:pPr>
        <w:shd w:val="clear" w:color="auto" w:fill="FFFFFF" w:themeFill="background1"/>
        <w:ind w:left="3600" w:hanging="2160"/>
        <w:rPr>
          <w:rFonts w:ascii="Times New Roman" w:eastAsia="Calibri" w:hAnsi="Times New Roman" w:cs="Times New Roman"/>
          <w:b w:val="0"/>
          <w:sz w:val="24"/>
          <w:szCs w:val="24"/>
        </w:rPr>
      </w:pPr>
      <w:r w:rsidRPr="008B49A9">
        <w:rPr>
          <w:rFonts w:ascii="Times New Roman" w:eastAsia="Calibri" w:hAnsi="Times New Roman" w:cs="Times New Roman"/>
          <w:b w:val="0"/>
          <w:sz w:val="24"/>
          <w:szCs w:val="24"/>
          <w:lang w:val="mn-MN"/>
        </w:rPr>
        <w:t xml:space="preserve">УСНББОУС </w:t>
      </w:r>
      <w:r w:rsidRPr="008B49A9">
        <w:rPr>
          <w:rFonts w:ascii="Times New Roman" w:eastAsia="Calibri" w:hAnsi="Times New Roman" w:cs="Times New Roman"/>
          <w:b w:val="0"/>
          <w:sz w:val="24"/>
          <w:szCs w:val="24"/>
        </w:rPr>
        <w:t xml:space="preserve">- </w:t>
      </w:r>
      <w:r w:rsidRPr="008B49A9">
        <w:rPr>
          <w:rFonts w:ascii="Times New Roman" w:eastAsia="Calibri" w:hAnsi="Times New Roman" w:cs="Times New Roman"/>
          <w:b w:val="0"/>
          <w:sz w:val="24"/>
          <w:szCs w:val="24"/>
          <w:lang w:val="mn-MN"/>
        </w:rPr>
        <w:t xml:space="preserve">29 </w:t>
      </w:r>
      <w:r w:rsidRPr="008B49A9">
        <w:rPr>
          <w:rFonts w:ascii="Times New Roman" w:eastAsia="Calibri" w:hAnsi="Times New Roman" w:cs="Times New Roman"/>
          <w:b w:val="0"/>
          <w:sz w:val="24"/>
          <w:szCs w:val="24"/>
          <w:lang w:val="mn-MN"/>
        </w:rPr>
        <w:tab/>
        <w:t>Санхүүгийн хэрэглүүр: Хүлээн зөвшөөрөлт ба Хэмжилт</w:t>
      </w:r>
    </w:p>
    <w:p w14:paraId="25E01C28" w14:textId="77777777" w:rsidR="007C20BB" w:rsidRPr="008B49A9" w:rsidRDefault="007C20BB" w:rsidP="007C20BB">
      <w:pPr>
        <w:ind w:left="1077"/>
        <w:jc w:val="both"/>
        <w:rPr>
          <w:rFonts w:ascii="Times New Roman" w:hAnsi="Times New Roman" w:cs="Times New Roman"/>
          <w:b w:val="0"/>
          <w:i/>
          <w:sz w:val="24"/>
          <w:szCs w:val="24"/>
          <w:lang w:val="mn-MN"/>
        </w:rPr>
      </w:pPr>
    </w:p>
    <w:p w14:paraId="21A4EABF" w14:textId="77777777" w:rsidR="007C20BB" w:rsidRPr="00B155C0" w:rsidRDefault="007C20BB" w:rsidP="007C20BB">
      <w:pPr>
        <w:widowControl/>
        <w:numPr>
          <w:ilvl w:val="0"/>
          <w:numId w:val="26"/>
        </w:numPr>
        <w:autoSpaceDE/>
        <w:autoSpaceDN/>
        <w:adjustRightInd/>
        <w:ind w:left="1077" w:hanging="357"/>
        <w:jc w:val="both"/>
        <w:rPr>
          <w:rFonts w:ascii="Times New Roman" w:hAnsi="Times New Roman" w:cs="Times New Roman"/>
          <w:b w:val="0"/>
          <w:sz w:val="24"/>
          <w:szCs w:val="24"/>
        </w:rPr>
      </w:pPr>
      <w:proofErr w:type="spellStart"/>
      <w:r w:rsidRPr="00B155C0">
        <w:rPr>
          <w:rFonts w:ascii="Times New Roman" w:hAnsi="Times New Roman" w:cs="Times New Roman"/>
          <w:b w:val="0"/>
          <w:sz w:val="24"/>
          <w:szCs w:val="24"/>
        </w:rPr>
        <w:t>Монгол</w:t>
      </w:r>
      <w:proofErr w:type="spellEnd"/>
      <w:r w:rsidRPr="00B155C0">
        <w:rPr>
          <w:rFonts w:ascii="Times New Roman" w:hAnsi="Times New Roman" w:cs="Times New Roman"/>
          <w:b w:val="0"/>
          <w:sz w:val="24"/>
          <w:szCs w:val="24"/>
        </w:rPr>
        <w:t xml:space="preserve"> </w:t>
      </w:r>
      <w:proofErr w:type="spellStart"/>
      <w:r w:rsidRPr="00B155C0">
        <w:rPr>
          <w:rFonts w:ascii="Times New Roman" w:hAnsi="Times New Roman" w:cs="Times New Roman"/>
          <w:b w:val="0"/>
          <w:sz w:val="24"/>
          <w:szCs w:val="24"/>
        </w:rPr>
        <w:t>Улсын</w:t>
      </w:r>
      <w:proofErr w:type="spellEnd"/>
      <w:r w:rsidRPr="00B155C0">
        <w:rPr>
          <w:rFonts w:ascii="Times New Roman" w:hAnsi="Times New Roman" w:cs="Times New Roman"/>
          <w:b w:val="0"/>
          <w:sz w:val="24"/>
          <w:szCs w:val="24"/>
        </w:rPr>
        <w:t xml:space="preserve"> </w:t>
      </w:r>
      <w:proofErr w:type="spellStart"/>
      <w:r w:rsidRPr="00B155C0">
        <w:rPr>
          <w:rFonts w:ascii="Times New Roman" w:hAnsi="Times New Roman" w:cs="Times New Roman"/>
          <w:b w:val="0"/>
          <w:sz w:val="24"/>
          <w:szCs w:val="24"/>
        </w:rPr>
        <w:t>хууль</w:t>
      </w:r>
      <w:proofErr w:type="spellEnd"/>
    </w:p>
    <w:p w14:paraId="4ECE6E6A" w14:textId="77777777" w:rsidR="007C20BB" w:rsidRPr="00B155C0" w:rsidRDefault="007C20BB" w:rsidP="007C20BB">
      <w:pPr>
        <w:jc w:val="both"/>
        <w:rPr>
          <w:rFonts w:ascii="Times New Roman" w:hAnsi="Times New Roman" w:cs="Times New Roman"/>
          <w:b w:val="0"/>
          <w:sz w:val="24"/>
          <w:szCs w:val="24"/>
        </w:rPr>
      </w:pPr>
      <w:r w:rsidRPr="00B155C0">
        <w:rPr>
          <w:rFonts w:ascii="Times New Roman" w:hAnsi="Times New Roman" w:cs="Times New Roman"/>
          <w:b w:val="0"/>
          <w:sz w:val="24"/>
          <w:szCs w:val="24"/>
        </w:rPr>
        <w:tab/>
      </w:r>
      <w:r w:rsidRPr="00B155C0">
        <w:rPr>
          <w:rFonts w:ascii="Times New Roman" w:hAnsi="Times New Roman" w:cs="Times New Roman"/>
          <w:b w:val="0"/>
          <w:sz w:val="24"/>
          <w:szCs w:val="24"/>
        </w:rPr>
        <w:tab/>
      </w:r>
    </w:p>
    <w:p w14:paraId="606EA7DB" w14:textId="77777777" w:rsidR="007C20BB" w:rsidRPr="00B155C0" w:rsidRDefault="007C20BB" w:rsidP="007C20BB">
      <w:pPr>
        <w:ind w:left="720" w:firstLine="720"/>
        <w:jc w:val="both"/>
        <w:rPr>
          <w:rFonts w:ascii="Times New Roman" w:hAnsi="Times New Roman" w:cs="Times New Roman"/>
          <w:b w:val="0"/>
          <w:sz w:val="24"/>
          <w:szCs w:val="24"/>
        </w:rPr>
      </w:pPr>
      <w:proofErr w:type="spellStart"/>
      <w:r w:rsidRPr="00B155C0">
        <w:rPr>
          <w:rFonts w:ascii="Times New Roman" w:hAnsi="Times New Roman" w:cs="Times New Roman"/>
          <w:b w:val="0"/>
          <w:sz w:val="24"/>
          <w:szCs w:val="24"/>
        </w:rPr>
        <w:t>Нягтлан</w:t>
      </w:r>
      <w:proofErr w:type="spellEnd"/>
      <w:r w:rsidRPr="00B155C0">
        <w:rPr>
          <w:rFonts w:ascii="Times New Roman" w:hAnsi="Times New Roman" w:cs="Times New Roman"/>
          <w:b w:val="0"/>
          <w:sz w:val="24"/>
          <w:szCs w:val="24"/>
        </w:rPr>
        <w:t xml:space="preserve"> </w:t>
      </w:r>
      <w:proofErr w:type="spellStart"/>
      <w:r w:rsidRPr="00B155C0">
        <w:rPr>
          <w:rFonts w:ascii="Times New Roman" w:hAnsi="Times New Roman" w:cs="Times New Roman"/>
          <w:b w:val="0"/>
          <w:sz w:val="24"/>
          <w:szCs w:val="24"/>
        </w:rPr>
        <w:t>бодох</w:t>
      </w:r>
      <w:proofErr w:type="spellEnd"/>
      <w:r w:rsidRPr="00B155C0">
        <w:rPr>
          <w:rFonts w:ascii="Times New Roman" w:hAnsi="Times New Roman" w:cs="Times New Roman"/>
          <w:b w:val="0"/>
          <w:sz w:val="24"/>
          <w:szCs w:val="24"/>
        </w:rPr>
        <w:t xml:space="preserve"> </w:t>
      </w:r>
      <w:proofErr w:type="spellStart"/>
      <w:r w:rsidRPr="00B155C0">
        <w:rPr>
          <w:rFonts w:ascii="Times New Roman" w:hAnsi="Times New Roman" w:cs="Times New Roman"/>
          <w:b w:val="0"/>
          <w:sz w:val="24"/>
          <w:szCs w:val="24"/>
        </w:rPr>
        <w:t>бүртгэлийн</w:t>
      </w:r>
      <w:proofErr w:type="spellEnd"/>
      <w:r w:rsidRPr="00B155C0">
        <w:rPr>
          <w:rFonts w:ascii="Times New Roman" w:hAnsi="Times New Roman" w:cs="Times New Roman"/>
          <w:b w:val="0"/>
          <w:sz w:val="24"/>
          <w:szCs w:val="24"/>
        </w:rPr>
        <w:t xml:space="preserve"> </w:t>
      </w:r>
      <w:proofErr w:type="spellStart"/>
      <w:r w:rsidRPr="00B155C0">
        <w:rPr>
          <w:rFonts w:ascii="Times New Roman" w:hAnsi="Times New Roman" w:cs="Times New Roman"/>
          <w:b w:val="0"/>
          <w:sz w:val="24"/>
          <w:szCs w:val="24"/>
        </w:rPr>
        <w:t>тухай</w:t>
      </w:r>
      <w:proofErr w:type="spellEnd"/>
      <w:r w:rsidRPr="00B155C0">
        <w:rPr>
          <w:rFonts w:ascii="Times New Roman" w:hAnsi="Times New Roman" w:cs="Times New Roman"/>
          <w:b w:val="0"/>
          <w:sz w:val="24"/>
          <w:szCs w:val="24"/>
        </w:rPr>
        <w:t xml:space="preserve"> </w:t>
      </w:r>
      <w:proofErr w:type="spellStart"/>
      <w:r w:rsidRPr="00B155C0">
        <w:rPr>
          <w:rFonts w:ascii="Times New Roman" w:hAnsi="Times New Roman" w:cs="Times New Roman"/>
          <w:b w:val="0"/>
          <w:sz w:val="24"/>
          <w:szCs w:val="24"/>
        </w:rPr>
        <w:t>хууль</w:t>
      </w:r>
      <w:proofErr w:type="spellEnd"/>
    </w:p>
    <w:p w14:paraId="102A641D" w14:textId="77777777" w:rsidR="007C20BB" w:rsidRPr="00B155C0" w:rsidRDefault="007C20BB" w:rsidP="007C20BB">
      <w:pPr>
        <w:ind w:left="1077"/>
        <w:jc w:val="both"/>
        <w:rPr>
          <w:rFonts w:ascii="Times New Roman" w:hAnsi="Times New Roman" w:cs="Times New Roman"/>
          <w:b w:val="0"/>
          <w:sz w:val="24"/>
          <w:szCs w:val="24"/>
        </w:rPr>
      </w:pPr>
    </w:p>
    <w:p w14:paraId="454F610F" w14:textId="77777777" w:rsidR="007C20BB" w:rsidRPr="00B155C0" w:rsidRDefault="00B155C0" w:rsidP="007C20BB">
      <w:pPr>
        <w:widowControl/>
        <w:numPr>
          <w:ilvl w:val="0"/>
          <w:numId w:val="27"/>
        </w:numPr>
        <w:autoSpaceDE/>
        <w:autoSpaceDN/>
        <w:adjustRightInd/>
        <w:ind w:left="1077" w:hanging="357"/>
        <w:jc w:val="both"/>
        <w:rPr>
          <w:rFonts w:ascii="Times New Roman" w:hAnsi="Times New Roman" w:cs="Times New Roman"/>
          <w:b w:val="0"/>
          <w:sz w:val="24"/>
          <w:szCs w:val="24"/>
        </w:rPr>
      </w:pPr>
      <w:proofErr w:type="spellStart"/>
      <w:r w:rsidRPr="00B155C0">
        <w:rPr>
          <w:rFonts w:ascii="Times New Roman" w:hAnsi="Times New Roman" w:cs="Times New Roman"/>
          <w:b w:val="0"/>
          <w:sz w:val="24"/>
          <w:szCs w:val="24"/>
        </w:rPr>
        <w:t>Ж</w:t>
      </w:r>
      <w:r w:rsidR="007C20BB" w:rsidRPr="00B155C0">
        <w:rPr>
          <w:rFonts w:ascii="Times New Roman" w:hAnsi="Times New Roman" w:cs="Times New Roman"/>
          <w:b w:val="0"/>
          <w:sz w:val="24"/>
          <w:szCs w:val="24"/>
        </w:rPr>
        <w:t>урам</w:t>
      </w:r>
      <w:proofErr w:type="spellEnd"/>
      <w:r>
        <w:rPr>
          <w:rFonts w:ascii="Times New Roman" w:hAnsi="Times New Roman" w:cs="Times New Roman"/>
          <w:b w:val="0"/>
          <w:sz w:val="24"/>
          <w:szCs w:val="24"/>
        </w:rPr>
        <w:t>,</w:t>
      </w:r>
      <w:r>
        <w:rPr>
          <w:rFonts w:ascii="Times New Roman" w:hAnsi="Times New Roman" w:cs="Times New Roman"/>
          <w:b w:val="0"/>
          <w:sz w:val="24"/>
          <w:szCs w:val="24"/>
          <w:lang w:val="mn-MN"/>
        </w:rPr>
        <w:t xml:space="preserve"> з</w:t>
      </w:r>
      <w:proofErr w:type="spellStart"/>
      <w:r>
        <w:rPr>
          <w:rFonts w:ascii="Times New Roman" w:hAnsi="Times New Roman" w:cs="Times New Roman"/>
          <w:b w:val="0"/>
          <w:sz w:val="24"/>
          <w:szCs w:val="24"/>
        </w:rPr>
        <w:t>аавар</w:t>
      </w:r>
      <w:proofErr w:type="spellEnd"/>
    </w:p>
    <w:p w14:paraId="114B62F4" w14:textId="77777777" w:rsidR="007C20BB" w:rsidRPr="008B49A9" w:rsidRDefault="007C20BB" w:rsidP="007C20BB">
      <w:pPr>
        <w:pStyle w:val="ListParagraph"/>
        <w:ind w:left="1440"/>
        <w:jc w:val="both"/>
        <w:rPr>
          <w:rFonts w:ascii="Times New Roman" w:hAnsi="Times New Roman" w:cs="Times New Roman"/>
          <w:b w:val="0"/>
          <w:sz w:val="24"/>
          <w:szCs w:val="24"/>
          <w:lang w:val="mn-MN"/>
        </w:rPr>
      </w:pPr>
    </w:p>
    <w:p w14:paraId="141FF0B4" w14:textId="77777777" w:rsidR="007C20BB" w:rsidRPr="008B49A9" w:rsidRDefault="007C20BB" w:rsidP="007C20BB">
      <w:pPr>
        <w:pStyle w:val="ListParagraph"/>
        <w:ind w:left="1440"/>
        <w:jc w:val="both"/>
        <w:rPr>
          <w:rFonts w:ascii="Times New Roman" w:hAnsi="Times New Roman" w:cs="Times New Roman"/>
          <w:b w:val="0"/>
          <w:sz w:val="24"/>
          <w:szCs w:val="24"/>
          <w:lang w:val="mn-MN"/>
        </w:rPr>
      </w:pPr>
      <w:r w:rsidRPr="008B49A9">
        <w:rPr>
          <w:rFonts w:ascii="Times New Roman" w:hAnsi="Times New Roman" w:cs="Times New Roman"/>
          <w:b w:val="0"/>
          <w:sz w:val="24"/>
          <w:szCs w:val="24"/>
          <w:lang w:val="mn-MN"/>
        </w:rPr>
        <w:t>Төсөвт байгууллагад мөрдөх нягтлан бодох бүртгэлийн дансны заавар</w:t>
      </w:r>
    </w:p>
    <w:p w14:paraId="2861D680" w14:textId="77777777" w:rsidR="007C20BB" w:rsidRPr="008B49A9" w:rsidRDefault="007C20BB" w:rsidP="007C20BB">
      <w:pPr>
        <w:pStyle w:val="ListParagraph"/>
        <w:ind w:left="1440"/>
        <w:jc w:val="both"/>
        <w:rPr>
          <w:rFonts w:ascii="Times New Roman" w:hAnsi="Times New Roman" w:cs="Times New Roman"/>
          <w:b w:val="0"/>
          <w:sz w:val="24"/>
          <w:szCs w:val="24"/>
          <w:lang w:val="mn-MN"/>
        </w:rPr>
      </w:pPr>
      <w:r w:rsidRPr="008B49A9">
        <w:rPr>
          <w:rFonts w:ascii="Times New Roman" w:hAnsi="Times New Roman" w:cs="Times New Roman"/>
          <w:b w:val="0"/>
          <w:sz w:val="24"/>
          <w:szCs w:val="24"/>
          <w:lang w:val="mn-MN"/>
        </w:rPr>
        <w:tab/>
        <w:t xml:space="preserve">/Сангийн сайдын 2006 оны 388 </w:t>
      </w:r>
      <w:r w:rsidR="00B155C0">
        <w:rPr>
          <w:rFonts w:ascii="Times New Roman" w:hAnsi="Times New Roman" w:cs="Times New Roman"/>
          <w:b w:val="0"/>
          <w:sz w:val="24"/>
          <w:szCs w:val="24"/>
          <w:lang w:val="mn-MN"/>
        </w:rPr>
        <w:t>дугаар</w:t>
      </w:r>
      <w:r w:rsidRPr="008B49A9">
        <w:rPr>
          <w:rFonts w:ascii="Times New Roman" w:hAnsi="Times New Roman" w:cs="Times New Roman"/>
          <w:b w:val="0"/>
          <w:sz w:val="24"/>
          <w:szCs w:val="24"/>
          <w:lang w:val="mn-MN"/>
        </w:rPr>
        <w:t xml:space="preserve"> тушаал/</w:t>
      </w:r>
      <w:r w:rsidRPr="008B49A9">
        <w:rPr>
          <w:rFonts w:ascii="Times New Roman" w:hAnsi="Times New Roman" w:cs="Times New Roman"/>
          <w:b w:val="0"/>
          <w:sz w:val="24"/>
          <w:szCs w:val="24"/>
          <w:lang w:val="mn-MN"/>
        </w:rPr>
        <w:tab/>
      </w:r>
    </w:p>
    <w:p w14:paraId="4C6EAD50" w14:textId="77777777" w:rsidR="007C20BB" w:rsidRPr="008B49A9" w:rsidRDefault="007C20BB" w:rsidP="007C20BB">
      <w:pPr>
        <w:pStyle w:val="ListParagraph"/>
        <w:ind w:left="1440"/>
        <w:jc w:val="both"/>
        <w:rPr>
          <w:rFonts w:ascii="Times New Roman" w:hAnsi="Times New Roman" w:cs="Times New Roman"/>
          <w:b w:val="0"/>
          <w:sz w:val="24"/>
          <w:szCs w:val="24"/>
          <w:lang w:val="mn-MN"/>
        </w:rPr>
      </w:pPr>
    </w:p>
    <w:p w14:paraId="4CFBB479" w14:textId="77777777" w:rsidR="007C20BB" w:rsidRPr="008B49A9" w:rsidRDefault="007C20BB" w:rsidP="007C20BB">
      <w:pPr>
        <w:pStyle w:val="ListParagraph"/>
        <w:ind w:left="1440"/>
        <w:jc w:val="both"/>
        <w:rPr>
          <w:rFonts w:ascii="Times New Roman" w:hAnsi="Times New Roman" w:cs="Times New Roman"/>
          <w:b w:val="0"/>
          <w:sz w:val="24"/>
          <w:szCs w:val="24"/>
          <w:lang w:val="mn-MN"/>
        </w:rPr>
      </w:pPr>
      <w:r w:rsidRPr="008B49A9">
        <w:rPr>
          <w:rFonts w:ascii="Times New Roman" w:hAnsi="Times New Roman" w:cs="Times New Roman"/>
          <w:b w:val="0"/>
          <w:sz w:val="24"/>
          <w:szCs w:val="24"/>
          <w:lang w:val="mn-MN"/>
        </w:rPr>
        <w:t>Т</w:t>
      </w:r>
      <w:r>
        <w:rPr>
          <w:rFonts w:ascii="Times New Roman" w:hAnsi="Times New Roman" w:cs="Times New Roman"/>
          <w:b w:val="0"/>
          <w:sz w:val="24"/>
          <w:szCs w:val="24"/>
          <w:lang w:val="mn-MN"/>
        </w:rPr>
        <w:t xml:space="preserve">ушаалд өөрчлөлт оруулах тухай </w:t>
      </w:r>
    </w:p>
    <w:p w14:paraId="6F475AB3" w14:textId="77777777" w:rsidR="007C20BB" w:rsidRDefault="007C20BB" w:rsidP="007C20BB">
      <w:pPr>
        <w:pStyle w:val="ListParagraph"/>
        <w:ind w:left="1440"/>
        <w:jc w:val="both"/>
        <w:rPr>
          <w:rFonts w:ascii="Times New Roman" w:hAnsi="Times New Roman" w:cs="Times New Roman"/>
          <w:b w:val="0"/>
          <w:sz w:val="24"/>
          <w:szCs w:val="24"/>
          <w:lang w:val="mn-MN"/>
        </w:rPr>
      </w:pPr>
      <w:r w:rsidRPr="008B49A9">
        <w:rPr>
          <w:rFonts w:ascii="Times New Roman" w:hAnsi="Times New Roman" w:cs="Times New Roman"/>
          <w:b w:val="0"/>
          <w:sz w:val="24"/>
          <w:szCs w:val="24"/>
          <w:lang w:val="mn-MN"/>
        </w:rPr>
        <w:tab/>
        <w:t>/Сангийн сайдын 20</w:t>
      </w:r>
      <w:r>
        <w:rPr>
          <w:rFonts w:ascii="Times New Roman" w:hAnsi="Times New Roman" w:cs="Times New Roman"/>
          <w:b w:val="0"/>
          <w:sz w:val="24"/>
          <w:szCs w:val="24"/>
          <w:lang w:val="mn-MN"/>
        </w:rPr>
        <w:t>08</w:t>
      </w:r>
      <w:r w:rsidRPr="008B49A9">
        <w:rPr>
          <w:rFonts w:ascii="Times New Roman" w:hAnsi="Times New Roman" w:cs="Times New Roman"/>
          <w:b w:val="0"/>
          <w:sz w:val="24"/>
          <w:szCs w:val="24"/>
          <w:lang w:val="mn-MN"/>
        </w:rPr>
        <w:t xml:space="preserve"> оны </w:t>
      </w:r>
      <w:r>
        <w:rPr>
          <w:rFonts w:ascii="Times New Roman" w:hAnsi="Times New Roman" w:cs="Times New Roman"/>
          <w:b w:val="0"/>
          <w:sz w:val="24"/>
          <w:szCs w:val="24"/>
          <w:lang w:val="mn-MN"/>
        </w:rPr>
        <w:t>352</w:t>
      </w:r>
      <w:r w:rsidRPr="008B49A9">
        <w:rPr>
          <w:rFonts w:ascii="Times New Roman" w:hAnsi="Times New Roman" w:cs="Times New Roman"/>
          <w:b w:val="0"/>
          <w:sz w:val="24"/>
          <w:szCs w:val="24"/>
          <w:lang w:val="mn-MN"/>
        </w:rPr>
        <w:t xml:space="preserve"> </w:t>
      </w:r>
      <w:r w:rsidR="00B155C0">
        <w:rPr>
          <w:rFonts w:ascii="Times New Roman" w:hAnsi="Times New Roman" w:cs="Times New Roman"/>
          <w:b w:val="0"/>
          <w:sz w:val="24"/>
          <w:szCs w:val="24"/>
          <w:lang w:val="mn-MN"/>
        </w:rPr>
        <w:t>дугаар</w:t>
      </w:r>
      <w:r w:rsidRPr="008B49A9">
        <w:rPr>
          <w:rFonts w:ascii="Times New Roman" w:hAnsi="Times New Roman" w:cs="Times New Roman"/>
          <w:b w:val="0"/>
          <w:sz w:val="24"/>
          <w:szCs w:val="24"/>
          <w:lang w:val="mn-MN"/>
        </w:rPr>
        <w:t xml:space="preserve"> тушаал</w:t>
      </w:r>
      <w:r w:rsidR="00C879BC">
        <w:rPr>
          <w:rFonts w:ascii="Times New Roman" w:hAnsi="Times New Roman" w:cs="Times New Roman"/>
          <w:b w:val="0"/>
          <w:sz w:val="24"/>
          <w:szCs w:val="24"/>
          <w:lang w:val="mn-MN"/>
        </w:rPr>
        <w:t>/</w:t>
      </w:r>
      <w:r w:rsidRPr="008B49A9">
        <w:rPr>
          <w:rFonts w:ascii="Times New Roman" w:hAnsi="Times New Roman" w:cs="Times New Roman"/>
          <w:b w:val="0"/>
          <w:sz w:val="24"/>
          <w:szCs w:val="24"/>
          <w:lang w:val="mn-MN"/>
        </w:rPr>
        <w:t xml:space="preserve"> </w:t>
      </w:r>
    </w:p>
    <w:p w14:paraId="1F6F6F94" w14:textId="77777777" w:rsidR="007C20BB" w:rsidRDefault="007C20BB" w:rsidP="007C20BB">
      <w:pPr>
        <w:pStyle w:val="ListParagraph"/>
        <w:ind w:left="1440"/>
        <w:jc w:val="both"/>
        <w:rPr>
          <w:rFonts w:ascii="Times New Roman" w:hAnsi="Times New Roman" w:cs="Times New Roman"/>
          <w:b w:val="0"/>
          <w:sz w:val="24"/>
          <w:szCs w:val="24"/>
        </w:rPr>
      </w:pPr>
    </w:p>
    <w:p w14:paraId="11183FA2" w14:textId="77777777" w:rsidR="007C20BB" w:rsidRPr="008B49A9" w:rsidRDefault="007C20BB" w:rsidP="007C20BB">
      <w:pPr>
        <w:pStyle w:val="ListParagraph"/>
        <w:ind w:left="1440"/>
        <w:jc w:val="both"/>
        <w:rPr>
          <w:rFonts w:ascii="Times New Roman" w:hAnsi="Times New Roman" w:cs="Times New Roman"/>
          <w:b w:val="0"/>
          <w:sz w:val="24"/>
          <w:szCs w:val="24"/>
          <w:lang w:val="mn-MN"/>
        </w:rPr>
      </w:pPr>
      <w:r w:rsidRPr="008B49A9">
        <w:rPr>
          <w:rFonts w:ascii="Times New Roman" w:hAnsi="Times New Roman" w:cs="Times New Roman"/>
          <w:b w:val="0"/>
          <w:sz w:val="24"/>
          <w:szCs w:val="24"/>
          <w:lang w:val="mn-MN"/>
        </w:rPr>
        <w:t>Эдийн засгийн ангилал батлах тухай</w:t>
      </w:r>
    </w:p>
    <w:p w14:paraId="6A4DEC89" w14:textId="77777777" w:rsidR="007C20BB" w:rsidRDefault="007C20BB" w:rsidP="007C20BB">
      <w:pPr>
        <w:pStyle w:val="ListParagraph"/>
        <w:ind w:left="1440"/>
        <w:jc w:val="both"/>
        <w:rPr>
          <w:rFonts w:ascii="Times New Roman" w:hAnsi="Times New Roman" w:cs="Times New Roman"/>
          <w:b w:val="0"/>
          <w:sz w:val="24"/>
          <w:szCs w:val="24"/>
          <w:lang w:val="mn-MN"/>
        </w:rPr>
      </w:pPr>
      <w:r w:rsidRPr="008B49A9">
        <w:rPr>
          <w:rFonts w:ascii="Times New Roman" w:hAnsi="Times New Roman" w:cs="Times New Roman"/>
          <w:b w:val="0"/>
          <w:sz w:val="24"/>
          <w:szCs w:val="24"/>
          <w:lang w:val="mn-MN"/>
        </w:rPr>
        <w:tab/>
        <w:t xml:space="preserve">/Сангийн сайдын 2014 оны 05 </w:t>
      </w:r>
      <w:r w:rsidR="00B155C0">
        <w:rPr>
          <w:rFonts w:ascii="Times New Roman" w:hAnsi="Times New Roman" w:cs="Times New Roman"/>
          <w:b w:val="0"/>
          <w:sz w:val="24"/>
          <w:szCs w:val="24"/>
          <w:lang w:val="mn-MN"/>
        </w:rPr>
        <w:t>дугаар</w:t>
      </w:r>
      <w:r w:rsidRPr="008B49A9">
        <w:rPr>
          <w:rFonts w:ascii="Times New Roman" w:hAnsi="Times New Roman" w:cs="Times New Roman"/>
          <w:b w:val="0"/>
          <w:sz w:val="24"/>
          <w:szCs w:val="24"/>
          <w:lang w:val="mn-MN"/>
        </w:rPr>
        <w:t xml:space="preserve"> тушаал/</w:t>
      </w:r>
      <w:r w:rsidRPr="008B49A9">
        <w:rPr>
          <w:rFonts w:ascii="Times New Roman" w:hAnsi="Times New Roman" w:cs="Times New Roman"/>
          <w:b w:val="0"/>
          <w:sz w:val="24"/>
          <w:szCs w:val="24"/>
          <w:lang w:val="mn-MN"/>
        </w:rPr>
        <w:tab/>
      </w:r>
    </w:p>
    <w:p w14:paraId="4A7836EF" w14:textId="77777777" w:rsidR="00080B45" w:rsidRDefault="00080B45" w:rsidP="007C20BB">
      <w:pPr>
        <w:pStyle w:val="ListParagraph"/>
        <w:ind w:left="1440"/>
        <w:jc w:val="both"/>
        <w:rPr>
          <w:rFonts w:ascii="Times New Roman" w:hAnsi="Times New Roman" w:cs="Times New Roman"/>
          <w:b w:val="0"/>
          <w:sz w:val="24"/>
          <w:szCs w:val="24"/>
          <w:lang w:val="mn-MN"/>
        </w:rPr>
      </w:pPr>
    </w:p>
    <w:p w14:paraId="00E04FA3" w14:textId="77777777" w:rsidR="00080B45" w:rsidRPr="00C879BC" w:rsidRDefault="00080B45" w:rsidP="00080B45">
      <w:pPr>
        <w:pStyle w:val="ListParagraph"/>
        <w:ind w:left="1440"/>
        <w:jc w:val="both"/>
        <w:rPr>
          <w:rFonts w:ascii="Times New Roman" w:hAnsi="Times New Roman" w:cs="Times New Roman"/>
          <w:b w:val="0"/>
          <w:sz w:val="24"/>
          <w:szCs w:val="24"/>
          <w:lang w:val="mn-MN"/>
        </w:rPr>
      </w:pPr>
      <w:r w:rsidRPr="00C879BC">
        <w:rPr>
          <w:rFonts w:ascii="Times New Roman" w:hAnsi="Times New Roman" w:cs="Times New Roman"/>
          <w:b w:val="0"/>
          <w:sz w:val="24"/>
          <w:szCs w:val="24"/>
          <w:lang w:val="mn-MN"/>
        </w:rPr>
        <w:t>Тушаалын хавсралт шинэчлэн батлах тухай</w:t>
      </w:r>
      <w:r w:rsidRPr="00C879BC">
        <w:rPr>
          <w:rFonts w:ascii="Times New Roman" w:hAnsi="Times New Roman" w:cs="Times New Roman"/>
          <w:b w:val="0"/>
          <w:sz w:val="24"/>
          <w:szCs w:val="24"/>
          <w:lang w:val="mn-MN"/>
        </w:rPr>
        <w:tab/>
      </w:r>
    </w:p>
    <w:p w14:paraId="385BC767" w14:textId="77777777" w:rsidR="00080B45" w:rsidRPr="00C879BC" w:rsidRDefault="00080B45" w:rsidP="00080B45">
      <w:pPr>
        <w:pStyle w:val="ListParagraph"/>
        <w:ind w:left="1440"/>
        <w:jc w:val="both"/>
        <w:rPr>
          <w:rFonts w:ascii="Times New Roman" w:hAnsi="Times New Roman" w:cs="Times New Roman"/>
          <w:b w:val="0"/>
          <w:sz w:val="24"/>
          <w:szCs w:val="24"/>
          <w:lang w:val="mn-MN"/>
        </w:rPr>
      </w:pPr>
      <w:r w:rsidRPr="00C879BC">
        <w:rPr>
          <w:rFonts w:ascii="Times New Roman" w:hAnsi="Times New Roman" w:cs="Times New Roman"/>
          <w:b w:val="0"/>
          <w:sz w:val="24"/>
          <w:szCs w:val="24"/>
          <w:lang w:val="mn-MN"/>
        </w:rPr>
        <w:tab/>
        <w:t>/</w:t>
      </w:r>
      <w:r w:rsidR="00AE3CD1">
        <w:rPr>
          <w:rFonts w:ascii="Times New Roman" w:hAnsi="Times New Roman" w:cs="Times New Roman"/>
          <w:b w:val="0"/>
          <w:sz w:val="24"/>
          <w:szCs w:val="24"/>
          <w:lang w:val="mn-MN"/>
        </w:rPr>
        <w:t>Сангийн сайдын 2021 оны 190 дүгээр</w:t>
      </w:r>
      <w:r w:rsidRPr="00C879BC">
        <w:rPr>
          <w:rFonts w:ascii="Times New Roman" w:hAnsi="Times New Roman" w:cs="Times New Roman"/>
          <w:b w:val="0"/>
          <w:sz w:val="24"/>
          <w:szCs w:val="24"/>
          <w:lang w:val="mn-MN"/>
        </w:rPr>
        <w:t xml:space="preserve"> тушаал</w:t>
      </w:r>
      <w:r w:rsidR="00C879BC">
        <w:rPr>
          <w:rFonts w:ascii="Times New Roman" w:hAnsi="Times New Roman" w:cs="Times New Roman"/>
          <w:b w:val="0"/>
          <w:sz w:val="24"/>
          <w:szCs w:val="24"/>
          <w:lang w:val="mn-MN"/>
        </w:rPr>
        <w:t>/</w:t>
      </w:r>
    </w:p>
    <w:p w14:paraId="33FD942F" w14:textId="77777777" w:rsidR="007C20BB" w:rsidRPr="00080B45" w:rsidRDefault="007C20BB" w:rsidP="00080B45">
      <w:pPr>
        <w:jc w:val="both"/>
        <w:rPr>
          <w:rFonts w:ascii="Times New Roman" w:hAnsi="Times New Roman" w:cs="Times New Roman"/>
          <w:b w:val="0"/>
          <w:sz w:val="24"/>
          <w:szCs w:val="24"/>
          <w:lang w:val="mn-MN"/>
        </w:rPr>
      </w:pPr>
    </w:p>
    <w:p w14:paraId="222AA53E" w14:textId="77777777" w:rsidR="007C20BB" w:rsidRPr="008B49A9" w:rsidRDefault="007C20BB" w:rsidP="007C20BB">
      <w:pPr>
        <w:pStyle w:val="ListParagraph"/>
        <w:ind w:left="1440"/>
        <w:jc w:val="both"/>
        <w:rPr>
          <w:rFonts w:ascii="Times New Roman" w:hAnsi="Times New Roman" w:cs="Times New Roman"/>
          <w:b w:val="0"/>
          <w:sz w:val="24"/>
          <w:szCs w:val="24"/>
          <w:lang w:val="mn-MN"/>
        </w:rPr>
      </w:pPr>
      <w:r w:rsidRPr="008B49A9">
        <w:rPr>
          <w:rFonts w:ascii="Times New Roman" w:hAnsi="Times New Roman" w:cs="Times New Roman"/>
          <w:b w:val="0"/>
          <w:sz w:val="24"/>
          <w:szCs w:val="24"/>
          <w:lang w:val="mn-MN"/>
        </w:rPr>
        <w:t>Төсвийн ангилал шинэчлэн батлах тухай</w:t>
      </w:r>
    </w:p>
    <w:p w14:paraId="59121104" w14:textId="77777777" w:rsidR="007C20BB" w:rsidRPr="008B49A9" w:rsidRDefault="007C20BB" w:rsidP="007C20BB">
      <w:pPr>
        <w:pStyle w:val="ListParagraph"/>
        <w:ind w:left="1440"/>
        <w:jc w:val="both"/>
        <w:rPr>
          <w:rFonts w:ascii="Times New Roman" w:hAnsi="Times New Roman" w:cs="Times New Roman"/>
          <w:b w:val="0"/>
          <w:sz w:val="24"/>
          <w:szCs w:val="24"/>
          <w:lang w:val="mn-MN"/>
        </w:rPr>
      </w:pPr>
      <w:r w:rsidRPr="008B49A9">
        <w:rPr>
          <w:rFonts w:ascii="Times New Roman" w:hAnsi="Times New Roman" w:cs="Times New Roman"/>
          <w:b w:val="0"/>
          <w:sz w:val="24"/>
          <w:szCs w:val="24"/>
          <w:lang w:val="mn-MN"/>
        </w:rPr>
        <w:tab/>
        <w:t xml:space="preserve">/Сангийн сайдын 2015 оны 07 </w:t>
      </w:r>
      <w:r w:rsidR="00B155C0">
        <w:rPr>
          <w:rFonts w:ascii="Times New Roman" w:hAnsi="Times New Roman" w:cs="Times New Roman"/>
          <w:b w:val="0"/>
          <w:sz w:val="24"/>
          <w:szCs w:val="24"/>
          <w:lang w:val="mn-MN"/>
        </w:rPr>
        <w:t>дугаар</w:t>
      </w:r>
      <w:r w:rsidRPr="008B49A9">
        <w:rPr>
          <w:rFonts w:ascii="Times New Roman" w:hAnsi="Times New Roman" w:cs="Times New Roman"/>
          <w:b w:val="0"/>
          <w:sz w:val="24"/>
          <w:szCs w:val="24"/>
          <w:lang w:val="mn-MN"/>
        </w:rPr>
        <w:t xml:space="preserve"> тушаал/</w:t>
      </w:r>
      <w:r w:rsidRPr="008B49A9">
        <w:rPr>
          <w:rFonts w:ascii="Times New Roman" w:hAnsi="Times New Roman" w:cs="Times New Roman"/>
          <w:b w:val="0"/>
          <w:sz w:val="24"/>
          <w:szCs w:val="24"/>
          <w:lang w:val="mn-MN"/>
        </w:rPr>
        <w:tab/>
      </w:r>
    </w:p>
    <w:p w14:paraId="2523A9F6" w14:textId="77777777" w:rsidR="007C20BB" w:rsidRPr="008B49A9" w:rsidRDefault="007C20BB" w:rsidP="007C20BB">
      <w:pPr>
        <w:pStyle w:val="ListParagraph"/>
        <w:ind w:left="1440"/>
        <w:jc w:val="both"/>
        <w:rPr>
          <w:rFonts w:ascii="Times New Roman" w:hAnsi="Times New Roman" w:cs="Times New Roman"/>
          <w:b w:val="0"/>
          <w:sz w:val="24"/>
          <w:szCs w:val="24"/>
          <w:lang w:val="mn-MN"/>
        </w:rPr>
      </w:pPr>
    </w:p>
    <w:p w14:paraId="643BFE3C" w14:textId="77777777" w:rsidR="007C20BB" w:rsidRPr="008B49A9"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Өмчийн бүх хэлбэрийн а</w:t>
      </w:r>
      <w:r w:rsidRPr="008B49A9">
        <w:rPr>
          <w:rFonts w:ascii="Times New Roman" w:hAnsi="Times New Roman" w:cs="Times New Roman"/>
          <w:b w:val="0"/>
          <w:sz w:val="24"/>
          <w:szCs w:val="24"/>
          <w:lang w:val="mn-MN"/>
        </w:rPr>
        <w:t>ж ахуйн нэгж</w:t>
      </w:r>
      <w:r>
        <w:rPr>
          <w:rFonts w:ascii="Times New Roman" w:hAnsi="Times New Roman" w:cs="Times New Roman"/>
          <w:b w:val="0"/>
          <w:sz w:val="24"/>
          <w:szCs w:val="24"/>
          <w:lang w:val="mn-MN"/>
        </w:rPr>
        <w:t>,</w:t>
      </w:r>
      <w:r w:rsidRPr="008B49A9">
        <w:rPr>
          <w:rFonts w:ascii="Times New Roman" w:hAnsi="Times New Roman" w:cs="Times New Roman"/>
          <w:b w:val="0"/>
          <w:sz w:val="24"/>
          <w:szCs w:val="24"/>
          <w:lang w:val="mn-MN"/>
        </w:rPr>
        <w:t xml:space="preserve"> байгууллагад </w:t>
      </w:r>
      <w:r>
        <w:rPr>
          <w:rFonts w:ascii="Times New Roman" w:hAnsi="Times New Roman" w:cs="Times New Roman"/>
          <w:b w:val="0"/>
          <w:sz w:val="24"/>
          <w:szCs w:val="24"/>
          <w:lang w:val="mn-MN"/>
        </w:rPr>
        <w:t xml:space="preserve">нийтлэг </w:t>
      </w:r>
      <w:r w:rsidRPr="008B49A9">
        <w:rPr>
          <w:rFonts w:ascii="Times New Roman" w:hAnsi="Times New Roman" w:cs="Times New Roman"/>
          <w:b w:val="0"/>
          <w:sz w:val="24"/>
          <w:szCs w:val="24"/>
          <w:lang w:val="mn-MN"/>
        </w:rPr>
        <w:t>хэрэглэгдэх нягтлан бодох бүртгэлийн анхан шатны маягт</w:t>
      </w:r>
      <w:r>
        <w:rPr>
          <w:rFonts w:ascii="Times New Roman" w:hAnsi="Times New Roman" w:cs="Times New Roman"/>
          <w:b w:val="0"/>
          <w:sz w:val="24"/>
          <w:szCs w:val="24"/>
          <w:lang w:val="mn-MN"/>
        </w:rPr>
        <w:t>ыг нөхөх заавар</w:t>
      </w:r>
    </w:p>
    <w:p w14:paraId="6C9522A7" w14:textId="77777777" w:rsidR="007C20BB" w:rsidRDefault="007C20BB" w:rsidP="007C20BB">
      <w:pPr>
        <w:pStyle w:val="ListParagraph"/>
        <w:ind w:left="1440" w:firstLine="720"/>
        <w:jc w:val="both"/>
        <w:rPr>
          <w:rFonts w:ascii="Times New Roman" w:hAnsi="Times New Roman" w:cs="Times New Roman"/>
          <w:b w:val="0"/>
          <w:sz w:val="24"/>
          <w:szCs w:val="24"/>
          <w:lang w:val="mn-MN"/>
        </w:rPr>
      </w:pPr>
      <w:r w:rsidRPr="008B49A9">
        <w:rPr>
          <w:rFonts w:ascii="Times New Roman" w:hAnsi="Times New Roman" w:cs="Times New Roman"/>
          <w:b w:val="0"/>
          <w:sz w:val="24"/>
          <w:szCs w:val="24"/>
          <w:lang w:val="mn-MN"/>
        </w:rPr>
        <w:t>/Сангийн сайд</w:t>
      </w:r>
      <w:r>
        <w:rPr>
          <w:rFonts w:ascii="Times New Roman" w:hAnsi="Times New Roman" w:cs="Times New Roman"/>
          <w:b w:val="0"/>
          <w:sz w:val="24"/>
          <w:szCs w:val="24"/>
          <w:lang w:val="mn-MN"/>
        </w:rPr>
        <w:t xml:space="preserve">ын </w:t>
      </w:r>
      <w:r w:rsidRPr="008B49A9">
        <w:rPr>
          <w:rFonts w:ascii="Times New Roman" w:hAnsi="Times New Roman" w:cs="Times New Roman"/>
          <w:b w:val="0"/>
          <w:sz w:val="24"/>
          <w:szCs w:val="24"/>
          <w:lang w:val="mn-MN"/>
        </w:rPr>
        <w:t>20</w:t>
      </w:r>
      <w:r>
        <w:rPr>
          <w:rFonts w:ascii="Times New Roman" w:hAnsi="Times New Roman" w:cs="Times New Roman"/>
          <w:b w:val="0"/>
          <w:sz w:val="24"/>
          <w:szCs w:val="24"/>
          <w:lang w:val="mn-MN"/>
        </w:rPr>
        <w:t>17</w:t>
      </w:r>
      <w:r w:rsidRPr="008B49A9">
        <w:rPr>
          <w:rFonts w:ascii="Times New Roman" w:hAnsi="Times New Roman" w:cs="Times New Roman"/>
          <w:b w:val="0"/>
          <w:sz w:val="24"/>
          <w:szCs w:val="24"/>
          <w:lang w:val="mn-MN"/>
        </w:rPr>
        <w:t xml:space="preserve"> оны </w:t>
      </w:r>
      <w:r>
        <w:rPr>
          <w:rFonts w:ascii="Times New Roman" w:hAnsi="Times New Roman" w:cs="Times New Roman"/>
          <w:b w:val="0"/>
          <w:sz w:val="24"/>
          <w:szCs w:val="24"/>
          <w:lang w:val="mn-MN"/>
        </w:rPr>
        <w:t>347</w:t>
      </w:r>
      <w:r w:rsidRPr="008B49A9">
        <w:rPr>
          <w:rFonts w:ascii="Times New Roman" w:hAnsi="Times New Roman" w:cs="Times New Roman"/>
          <w:b w:val="0"/>
          <w:sz w:val="24"/>
          <w:szCs w:val="24"/>
          <w:lang w:val="mn-MN"/>
        </w:rPr>
        <w:t xml:space="preserve"> </w:t>
      </w:r>
      <w:r w:rsidR="00B155C0">
        <w:rPr>
          <w:rFonts w:ascii="Times New Roman" w:hAnsi="Times New Roman" w:cs="Times New Roman"/>
          <w:b w:val="0"/>
          <w:sz w:val="24"/>
          <w:szCs w:val="24"/>
          <w:lang w:val="mn-MN"/>
        </w:rPr>
        <w:t>дугаар</w:t>
      </w:r>
      <w:r w:rsidRPr="008B49A9">
        <w:rPr>
          <w:rFonts w:ascii="Times New Roman" w:hAnsi="Times New Roman" w:cs="Times New Roman"/>
          <w:b w:val="0"/>
          <w:sz w:val="24"/>
          <w:szCs w:val="24"/>
          <w:lang w:val="mn-MN"/>
        </w:rPr>
        <w:t xml:space="preserve"> тушаал/</w:t>
      </w:r>
    </w:p>
    <w:p w14:paraId="305F5F39" w14:textId="77777777" w:rsidR="007C20BB" w:rsidRPr="008B49A9" w:rsidRDefault="007C20BB" w:rsidP="007C20BB">
      <w:pPr>
        <w:pStyle w:val="ListParagraph"/>
        <w:ind w:left="1440"/>
        <w:jc w:val="both"/>
        <w:rPr>
          <w:rFonts w:ascii="Times New Roman" w:hAnsi="Times New Roman" w:cs="Times New Roman"/>
          <w:b w:val="0"/>
          <w:sz w:val="24"/>
          <w:szCs w:val="24"/>
          <w:lang w:val="mn-MN"/>
        </w:rPr>
      </w:pPr>
    </w:p>
    <w:p w14:paraId="55D4DF9A" w14:textId="77777777" w:rsidR="007C20BB" w:rsidRPr="008B49A9" w:rsidRDefault="007C20BB" w:rsidP="007C20BB">
      <w:pPr>
        <w:pStyle w:val="ListParagraph"/>
        <w:ind w:left="1440"/>
        <w:jc w:val="both"/>
        <w:rPr>
          <w:rFonts w:ascii="Times New Roman" w:hAnsi="Times New Roman" w:cs="Times New Roman"/>
          <w:b w:val="0"/>
          <w:sz w:val="24"/>
          <w:szCs w:val="24"/>
          <w:lang w:val="mn-MN"/>
        </w:rPr>
      </w:pPr>
      <w:r w:rsidRPr="008B49A9">
        <w:rPr>
          <w:rFonts w:ascii="Times New Roman" w:hAnsi="Times New Roman" w:cs="Times New Roman"/>
          <w:b w:val="0"/>
          <w:sz w:val="24"/>
          <w:szCs w:val="24"/>
          <w:lang w:val="mn-MN"/>
        </w:rPr>
        <w:t xml:space="preserve">Аж ахуйн нэгж байгууллагад нийтлэг хэрэглэгдэх нягтлан бодох бүртгэлийн маягт, </w:t>
      </w:r>
      <w:r>
        <w:rPr>
          <w:rFonts w:ascii="Times New Roman" w:hAnsi="Times New Roman" w:cs="Times New Roman"/>
          <w:b w:val="0"/>
          <w:sz w:val="24"/>
          <w:szCs w:val="24"/>
          <w:lang w:val="mn-MN"/>
        </w:rPr>
        <w:t xml:space="preserve">хөтлөх </w:t>
      </w:r>
      <w:r w:rsidRPr="008B49A9">
        <w:rPr>
          <w:rFonts w:ascii="Times New Roman" w:hAnsi="Times New Roman" w:cs="Times New Roman"/>
          <w:b w:val="0"/>
          <w:sz w:val="24"/>
          <w:szCs w:val="24"/>
          <w:lang w:val="mn-MN"/>
        </w:rPr>
        <w:t>аргачлал</w:t>
      </w:r>
      <w:r w:rsidRPr="008B49A9">
        <w:rPr>
          <w:rFonts w:ascii="Times New Roman" w:hAnsi="Times New Roman" w:cs="Times New Roman"/>
          <w:b w:val="0"/>
          <w:sz w:val="24"/>
          <w:szCs w:val="24"/>
          <w:lang w:val="mn-MN"/>
        </w:rPr>
        <w:tab/>
      </w:r>
    </w:p>
    <w:p w14:paraId="6293053D" w14:textId="77777777" w:rsidR="007C20BB" w:rsidRPr="008B49A9" w:rsidRDefault="00B155C0"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t>/Сангийн сайдын 2018 оны 100</w:t>
      </w:r>
      <w:r w:rsidR="007C20BB">
        <w:rPr>
          <w:rFonts w:ascii="Times New Roman" w:hAnsi="Times New Roman" w:cs="Times New Roman"/>
          <w:b w:val="0"/>
          <w:sz w:val="24"/>
          <w:szCs w:val="24"/>
          <w:lang w:val="mn-MN"/>
        </w:rPr>
        <w:t xml:space="preserve"> </w:t>
      </w:r>
      <w:r>
        <w:rPr>
          <w:rFonts w:ascii="Times New Roman" w:hAnsi="Times New Roman" w:cs="Times New Roman"/>
          <w:b w:val="0"/>
          <w:sz w:val="24"/>
          <w:szCs w:val="24"/>
          <w:lang w:val="mn-MN"/>
        </w:rPr>
        <w:t>дугаар</w:t>
      </w:r>
      <w:r w:rsidR="007C20BB" w:rsidRPr="008B49A9">
        <w:rPr>
          <w:rFonts w:ascii="Times New Roman" w:hAnsi="Times New Roman" w:cs="Times New Roman"/>
          <w:b w:val="0"/>
          <w:sz w:val="24"/>
          <w:szCs w:val="24"/>
          <w:lang w:val="mn-MN"/>
        </w:rPr>
        <w:t xml:space="preserve"> тушаал/</w:t>
      </w:r>
    </w:p>
    <w:p w14:paraId="3D3CDD63" w14:textId="77777777" w:rsidR="007C20BB" w:rsidRPr="008B49A9" w:rsidRDefault="007C20BB" w:rsidP="007C20BB">
      <w:pPr>
        <w:ind w:left="1077"/>
        <w:jc w:val="both"/>
        <w:rPr>
          <w:rFonts w:ascii="Times New Roman" w:hAnsi="Times New Roman" w:cs="Times New Roman"/>
          <w:sz w:val="24"/>
          <w:szCs w:val="24"/>
        </w:rPr>
      </w:pPr>
    </w:p>
    <w:p w14:paraId="6305EBD7" w14:textId="77777777" w:rsidR="007C20BB" w:rsidRPr="00931B4F" w:rsidRDefault="007C20BB" w:rsidP="003F1554">
      <w:pPr>
        <w:widowControl/>
        <w:numPr>
          <w:ilvl w:val="0"/>
          <w:numId w:val="134"/>
        </w:numPr>
        <w:autoSpaceDE/>
        <w:autoSpaceDN/>
        <w:adjustRightInd/>
        <w:jc w:val="both"/>
        <w:rPr>
          <w:rFonts w:ascii="Times New Roman" w:hAnsi="Times New Roman" w:cs="Times New Roman"/>
          <w:b w:val="0"/>
          <w:bCs w:val="0"/>
          <w:iCs/>
          <w:sz w:val="24"/>
          <w:szCs w:val="24"/>
        </w:rPr>
      </w:pPr>
      <w:r w:rsidRPr="00931B4F">
        <w:rPr>
          <w:rFonts w:ascii="Times New Roman" w:hAnsi="Times New Roman" w:cs="Times New Roman"/>
          <w:b w:val="0"/>
          <w:iCs/>
          <w:sz w:val="24"/>
          <w:szCs w:val="24"/>
          <w:lang w:val="mn-MN"/>
        </w:rPr>
        <w:t>Бодлого</w:t>
      </w:r>
      <w:r w:rsidRPr="00931B4F">
        <w:rPr>
          <w:rFonts w:ascii="Times New Roman" w:hAnsi="Times New Roman" w:cs="Times New Roman"/>
          <w:b w:val="0"/>
          <w:iCs/>
          <w:sz w:val="24"/>
          <w:szCs w:val="24"/>
        </w:rPr>
        <w:t xml:space="preserve">, </w:t>
      </w:r>
      <w:r w:rsidRPr="00931B4F">
        <w:rPr>
          <w:rFonts w:ascii="Times New Roman" w:hAnsi="Times New Roman" w:cs="Times New Roman"/>
          <w:b w:val="0"/>
          <w:iCs/>
          <w:sz w:val="24"/>
          <w:szCs w:val="24"/>
          <w:lang w:val="mn-MN"/>
        </w:rPr>
        <w:t>горим</w:t>
      </w:r>
    </w:p>
    <w:p w14:paraId="75357EE1" w14:textId="77777777" w:rsidR="007C20BB" w:rsidRPr="008B49A9" w:rsidRDefault="007C20BB" w:rsidP="007C20BB">
      <w:pPr>
        <w:ind w:left="360"/>
        <w:jc w:val="both"/>
        <w:rPr>
          <w:rFonts w:ascii="Times New Roman" w:hAnsi="Times New Roman" w:cs="Times New Roman"/>
          <w:b w:val="0"/>
          <w:bCs w:val="0"/>
          <w:iCs/>
          <w:sz w:val="24"/>
          <w:szCs w:val="24"/>
        </w:rPr>
      </w:pPr>
    </w:p>
    <w:p w14:paraId="20516D89" w14:textId="77777777" w:rsidR="007C20BB" w:rsidRPr="008B49A9" w:rsidRDefault="00817875" w:rsidP="003F1554">
      <w:pPr>
        <w:widowControl/>
        <w:numPr>
          <w:ilvl w:val="1"/>
          <w:numId w:val="134"/>
        </w:numPr>
        <w:autoSpaceDE/>
        <w:autoSpaceDN/>
        <w:adjustRightInd/>
        <w:ind w:left="720" w:hanging="720"/>
        <w:jc w:val="both"/>
        <w:rPr>
          <w:rFonts w:ascii="Times New Roman" w:hAnsi="Times New Roman" w:cs="Times New Roman"/>
          <w:b w:val="0"/>
          <w:bCs w:val="0"/>
          <w:iCs/>
          <w:sz w:val="24"/>
          <w:szCs w:val="24"/>
        </w:rPr>
      </w:pPr>
      <w:r>
        <w:rPr>
          <w:rFonts w:ascii="Times New Roman" w:eastAsia="Arial Unicode MS" w:hAnsi="Times New Roman" w:cs="Times New Roman"/>
          <w:b w:val="0"/>
          <w:sz w:val="24"/>
          <w:szCs w:val="24"/>
          <w:lang w:val="mn-MN"/>
        </w:rPr>
        <w:t>Энэ бүлэгт н</w:t>
      </w:r>
      <w:r w:rsidR="007C20BB" w:rsidRPr="008B49A9">
        <w:rPr>
          <w:rFonts w:ascii="Times New Roman" w:eastAsia="Arial Unicode MS" w:hAnsi="Times New Roman" w:cs="Times New Roman"/>
          <w:b w:val="0"/>
          <w:sz w:val="24"/>
          <w:szCs w:val="24"/>
          <w:lang w:val="mn-MN"/>
        </w:rPr>
        <w:t xml:space="preserve">ийгмийн даатгалын байгууллагын </w:t>
      </w:r>
      <w:r w:rsidR="007C20BB" w:rsidRPr="008B49A9">
        <w:rPr>
          <w:rFonts w:ascii="Times New Roman" w:hAnsi="Times New Roman" w:cs="Times New Roman"/>
          <w:b w:val="0"/>
          <w:iCs/>
          <w:sz w:val="24"/>
          <w:szCs w:val="24"/>
          <w:lang w:val="mn-MN" w:bidi="th-TH"/>
        </w:rPr>
        <w:t>богино хугацаат</w:t>
      </w:r>
      <w:r w:rsidR="007C20BB" w:rsidRPr="008B49A9">
        <w:rPr>
          <w:rFonts w:ascii="Times New Roman" w:hAnsi="Times New Roman" w:cs="Times New Roman"/>
          <w:b w:val="0"/>
          <w:sz w:val="24"/>
          <w:szCs w:val="24"/>
          <w:lang w:val="mn-MN" w:bidi="th-TH"/>
        </w:rPr>
        <w:t xml:space="preserve"> өр төлбөрийг нягтлан бодох бүртгэлд тусгах, бүртгэх</w:t>
      </w:r>
      <w:r w:rsidR="007C20BB" w:rsidRPr="008B49A9">
        <w:rPr>
          <w:rFonts w:ascii="Times New Roman" w:hAnsi="Times New Roman" w:cs="Times New Roman"/>
          <w:b w:val="0"/>
          <w:iCs/>
          <w:noProof/>
          <w:color w:val="000000" w:themeColor="text1"/>
          <w:spacing w:val="-10"/>
          <w:sz w:val="24"/>
          <w:szCs w:val="24"/>
          <w:lang w:val="mn-MN"/>
        </w:rPr>
        <w:t xml:space="preserve">, </w:t>
      </w:r>
      <w:r w:rsidR="007C20BB" w:rsidRPr="008B49A9">
        <w:rPr>
          <w:rFonts w:ascii="Times New Roman" w:hAnsi="Times New Roman" w:cs="Times New Roman"/>
          <w:b w:val="0"/>
          <w:sz w:val="24"/>
          <w:szCs w:val="24"/>
          <w:lang w:val="mn-MN" w:bidi="th-TH"/>
        </w:rPr>
        <w:t>өр төлбөрий</w:t>
      </w:r>
      <w:r w:rsidR="007C20BB" w:rsidRPr="008B49A9">
        <w:rPr>
          <w:rFonts w:ascii="Times New Roman" w:hAnsi="Times New Roman" w:cs="Times New Roman"/>
          <w:b w:val="0"/>
          <w:iCs/>
          <w:noProof/>
          <w:color w:val="000000" w:themeColor="text1"/>
          <w:spacing w:val="-10"/>
          <w:sz w:val="24"/>
          <w:szCs w:val="24"/>
          <w:lang w:val="mn-MN"/>
        </w:rPr>
        <w:t xml:space="preserve">н үлдэгдлийг </w:t>
      </w:r>
      <w:r w:rsidR="007C20BB" w:rsidRPr="008B49A9">
        <w:rPr>
          <w:rFonts w:ascii="Times New Roman" w:hAnsi="Times New Roman" w:cs="Times New Roman"/>
          <w:b w:val="0"/>
          <w:iCs/>
          <w:noProof/>
          <w:color w:val="000000" w:themeColor="text1"/>
          <w:spacing w:val="-10"/>
          <w:sz w:val="24"/>
          <w:szCs w:val="24"/>
          <w:lang w:val="mn-MN"/>
        </w:rPr>
        <w:lastRenderedPageBreak/>
        <w:t xml:space="preserve">баталгаажуулах, </w:t>
      </w:r>
      <w:r w:rsidR="007C20BB" w:rsidRPr="008B49A9">
        <w:rPr>
          <w:rFonts w:ascii="Times New Roman" w:eastAsia="Arial Unicode MS" w:hAnsi="Times New Roman" w:cs="Times New Roman"/>
          <w:b w:val="0"/>
          <w:sz w:val="24"/>
          <w:szCs w:val="24"/>
          <w:lang w:val="mn-MN"/>
        </w:rPr>
        <w:t xml:space="preserve">нягтлан бодох бүртгэлд бүртгэж, тайлагнахад баримтлах нягтлан бодох бүртгэлийн бодлого, горимыг тодорхойлсон. </w:t>
      </w:r>
    </w:p>
    <w:p w14:paraId="6EE3D48B" w14:textId="77777777" w:rsidR="007C20BB" w:rsidRPr="008B49A9" w:rsidRDefault="007C20BB" w:rsidP="007C20BB">
      <w:pPr>
        <w:ind w:left="720"/>
        <w:jc w:val="both"/>
        <w:rPr>
          <w:rFonts w:ascii="Times New Roman" w:hAnsi="Times New Roman" w:cs="Times New Roman"/>
          <w:b w:val="0"/>
          <w:bCs w:val="0"/>
          <w:iCs/>
          <w:sz w:val="24"/>
          <w:szCs w:val="24"/>
        </w:rPr>
      </w:pPr>
    </w:p>
    <w:p w14:paraId="355DC60B" w14:textId="77777777" w:rsidR="007C20BB" w:rsidRPr="008B49A9" w:rsidRDefault="007C20BB" w:rsidP="003F1554">
      <w:pPr>
        <w:widowControl/>
        <w:numPr>
          <w:ilvl w:val="1"/>
          <w:numId w:val="134"/>
        </w:numPr>
        <w:autoSpaceDE/>
        <w:autoSpaceDN/>
        <w:adjustRightInd/>
        <w:ind w:left="720" w:hanging="720"/>
        <w:jc w:val="both"/>
        <w:rPr>
          <w:rFonts w:ascii="Times New Roman" w:hAnsi="Times New Roman" w:cs="Times New Roman"/>
          <w:b w:val="0"/>
          <w:bCs w:val="0"/>
          <w:sz w:val="24"/>
          <w:szCs w:val="24"/>
          <w:lang w:val="mn-MN"/>
        </w:rPr>
      </w:pPr>
      <w:r w:rsidRPr="008B49A9">
        <w:rPr>
          <w:rFonts w:ascii="Times New Roman" w:hAnsi="Times New Roman" w:cs="Times New Roman"/>
          <w:b w:val="0"/>
          <w:sz w:val="24"/>
          <w:szCs w:val="24"/>
          <w:lang w:val="mn-MN"/>
        </w:rPr>
        <w:t xml:space="preserve">Нийгмийн даатгалын байгууллагаас </w:t>
      </w:r>
      <w:r w:rsidRPr="008B49A9">
        <w:rPr>
          <w:rFonts w:ascii="Times New Roman" w:hAnsi="Times New Roman" w:cs="Times New Roman"/>
          <w:b w:val="0"/>
          <w:sz w:val="24"/>
          <w:szCs w:val="24"/>
          <w:lang w:val="mn-MN" w:bidi="th-TH"/>
        </w:rPr>
        <w:t>бусдад өгөх бүх төрлийн богино хугацаат өр төлбөр</w:t>
      </w:r>
      <w:r w:rsidRPr="008B49A9">
        <w:rPr>
          <w:rFonts w:ascii="Times New Roman" w:hAnsi="Times New Roman" w:cs="Times New Roman"/>
          <w:b w:val="0"/>
          <w:sz w:val="24"/>
          <w:szCs w:val="24"/>
          <w:lang w:val="mn-MN"/>
        </w:rPr>
        <w:t xml:space="preserve">, зээлээрх худалдан авалттай холбоотой ажил гүйлгээ </w:t>
      </w:r>
      <w:r w:rsidRPr="008B49A9">
        <w:rPr>
          <w:rFonts w:ascii="Times New Roman" w:hAnsi="Times New Roman" w:cs="Times New Roman"/>
          <w:b w:val="0"/>
          <w:sz w:val="24"/>
          <w:szCs w:val="24"/>
          <w:lang w:val="mn-MN" w:bidi="th-TH"/>
        </w:rPr>
        <w:t xml:space="preserve">болон ирээдүйд бүтээгдэхүүн нийлүүлэх буюу үйлчилгээ үзүүлэх нөхцлөөр төлбөрийг урьдчилан авсан орлогын </w:t>
      </w:r>
      <w:r w:rsidRPr="008B49A9">
        <w:rPr>
          <w:rFonts w:ascii="Times New Roman" w:hAnsi="Times New Roman" w:cs="Times New Roman"/>
          <w:b w:val="0"/>
          <w:sz w:val="24"/>
          <w:szCs w:val="24"/>
          <w:lang w:val="mn-MN"/>
        </w:rPr>
        <w:t xml:space="preserve">бүртгэлд энэхүү бодлого, горимыг мөрдөнө. </w:t>
      </w:r>
    </w:p>
    <w:p w14:paraId="69835D0D" w14:textId="77777777" w:rsidR="007C20BB" w:rsidRPr="008B49A9" w:rsidRDefault="007C20BB" w:rsidP="00817875">
      <w:pPr>
        <w:jc w:val="both"/>
        <w:rPr>
          <w:rFonts w:ascii="Times New Roman" w:hAnsi="Times New Roman" w:cs="Times New Roman"/>
          <w:b w:val="0"/>
          <w:bCs w:val="0"/>
          <w:iCs/>
          <w:sz w:val="24"/>
          <w:szCs w:val="24"/>
        </w:rPr>
      </w:pPr>
    </w:p>
    <w:p w14:paraId="6F959961" w14:textId="77777777" w:rsidR="007C20BB" w:rsidRPr="008B49A9" w:rsidRDefault="007C20BB" w:rsidP="003F1554">
      <w:pPr>
        <w:widowControl/>
        <w:numPr>
          <w:ilvl w:val="1"/>
          <w:numId w:val="134"/>
        </w:numPr>
        <w:autoSpaceDE/>
        <w:autoSpaceDN/>
        <w:adjustRightInd/>
        <w:ind w:left="720" w:hanging="720"/>
        <w:jc w:val="both"/>
        <w:rPr>
          <w:rFonts w:ascii="Times New Roman" w:hAnsi="Times New Roman" w:cs="Times New Roman"/>
          <w:b w:val="0"/>
          <w:bCs w:val="0"/>
          <w:iCs/>
          <w:sz w:val="24"/>
          <w:szCs w:val="24"/>
        </w:rPr>
      </w:pPr>
      <w:r w:rsidRPr="008B49A9">
        <w:rPr>
          <w:rFonts w:ascii="Times New Roman" w:eastAsia="Arial Unicode MS" w:hAnsi="Times New Roman" w:cs="Times New Roman"/>
          <w:b w:val="0"/>
          <w:sz w:val="24"/>
          <w:szCs w:val="24"/>
          <w:lang w:val="mn-MN"/>
        </w:rPr>
        <w:t xml:space="preserve">Бодлого ба журмууд нь дараах байдлаар тодорхойлогдоно. </w:t>
      </w:r>
    </w:p>
    <w:p w14:paraId="592A2063" w14:textId="77777777" w:rsidR="007C20BB" w:rsidRPr="008B49A9" w:rsidRDefault="007C20BB" w:rsidP="007C20BB">
      <w:pPr>
        <w:ind w:left="1440"/>
        <w:jc w:val="both"/>
        <w:rPr>
          <w:rFonts w:ascii="Times New Roman" w:hAnsi="Times New Roman" w:cs="Times New Roman"/>
          <w:b w:val="0"/>
          <w:bCs w:val="0"/>
          <w:iCs/>
          <w:sz w:val="24"/>
          <w:szCs w:val="24"/>
        </w:rPr>
      </w:pPr>
    </w:p>
    <w:p w14:paraId="4029636F" w14:textId="77777777" w:rsidR="007C20BB" w:rsidRPr="008B49A9" w:rsidRDefault="007C20BB" w:rsidP="003F1554">
      <w:pPr>
        <w:widowControl/>
        <w:numPr>
          <w:ilvl w:val="2"/>
          <w:numId w:val="134"/>
        </w:numPr>
        <w:autoSpaceDE/>
        <w:autoSpaceDN/>
        <w:adjustRightInd/>
        <w:ind w:left="1440" w:hanging="720"/>
        <w:jc w:val="both"/>
        <w:rPr>
          <w:rFonts w:ascii="Times New Roman" w:hAnsi="Times New Roman" w:cs="Times New Roman"/>
          <w:b w:val="0"/>
          <w:bCs w:val="0"/>
          <w:iCs/>
          <w:sz w:val="24"/>
          <w:szCs w:val="24"/>
        </w:rPr>
      </w:pPr>
      <w:r w:rsidRPr="008B49A9">
        <w:rPr>
          <w:rFonts w:ascii="Times New Roman" w:hAnsi="Times New Roman" w:cs="Times New Roman"/>
          <w:b w:val="0"/>
          <w:noProof/>
          <w:spacing w:val="-6"/>
          <w:sz w:val="24"/>
          <w:szCs w:val="24"/>
          <w:lang w:val="mn-MN"/>
        </w:rPr>
        <w:t>Үүссэн</w:t>
      </w:r>
      <w:r>
        <w:rPr>
          <w:rFonts w:ascii="Times New Roman" w:hAnsi="Times New Roman" w:cs="Times New Roman"/>
          <w:b w:val="0"/>
          <w:noProof/>
          <w:spacing w:val="-6"/>
          <w:sz w:val="24"/>
          <w:szCs w:val="24"/>
          <w:lang w:val="mn-MN"/>
        </w:rPr>
        <w:t xml:space="preserve"> өр төлбөрийн дүнг зөв тооцоолон, </w:t>
      </w:r>
      <w:r w:rsidRPr="008B49A9">
        <w:rPr>
          <w:rFonts w:ascii="Times New Roman" w:hAnsi="Times New Roman" w:cs="Times New Roman"/>
          <w:b w:val="0"/>
          <w:noProof/>
          <w:spacing w:val="-6"/>
          <w:sz w:val="24"/>
          <w:szCs w:val="24"/>
          <w:lang w:val="mn-MN"/>
        </w:rPr>
        <w:t>зөв ангилан бүртгэ</w:t>
      </w:r>
      <w:r>
        <w:rPr>
          <w:rFonts w:ascii="Times New Roman" w:hAnsi="Times New Roman" w:cs="Times New Roman"/>
          <w:b w:val="0"/>
          <w:noProof/>
          <w:spacing w:val="-6"/>
          <w:sz w:val="24"/>
          <w:szCs w:val="24"/>
          <w:lang w:val="mn-MN"/>
        </w:rPr>
        <w:t>сэн эсэх</w:t>
      </w:r>
    </w:p>
    <w:p w14:paraId="0ED881A1" w14:textId="77777777" w:rsidR="007C20BB" w:rsidRPr="008B49A9" w:rsidRDefault="007C20BB" w:rsidP="007C20BB">
      <w:pPr>
        <w:ind w:left="1440"/>
        <w:jc w:val="both"/>
        <w:rPr>
          <w:rFonts w:ascii="Times New Roman" w:hAnsi="Times New Roman" w:cs="Times New Roman"/>
          <w:b w:val="0"/>
          <w:bCs w:val="0"/>
          <w:iCs/>
          <w:sz w:val="24"/>
          <w:szCs w:val="24"/>
        </w:rPr>
      </w:pPr>
    </w:p>
    <w:p w14:paraId="22F1AAF9" w14:textId="77777777" w:rsidR="007C20BB" w:rsidRPr="008B49A9" w:rsidRDefault="007C20BB" w:rsidP="003F1554">
      <w:pPr>
        <w:widowControl/>
        <w:numPr>
          <w:ilvl w:val="2"/>
          <w:numId w:val="134"/>
        </w:numPr>
        <w:autoSpaceDE/>
        <w:autoSpaceDN/>
        <w:adjustRightInd/>
        <w:ind w:left="1440" w:hanging="720"/>
        <w:jc w:val="both"/>
        <w:rPr>
          <w:rFonts w:ascii="Times New Roman" w:hAnsi="Times New Roman" w:cs="Times New Roman"/>
          <w:b w:val="0"/>
          <w:bCs w:val="0"/>
          <w:iCs/>
          <w:sz w:val="24"/>
          <w:szCs w:val="24"/>
        </w:rPr>
      </w:pPr>
      <w:r w:rsidRPr="008B49A9">
        <w:rPr>
          <w:rFonts w:ascii="Times New Roman" w:eastAsia="Times New Roman" w:hAnsi="Times New Roman" w:cs="Times New Roman"/>
          <w:b w:val="0"/>
          <w:color w:val="000000"/>
          <w:sz w:val="24"/>
          <w:szCs w:val="24"/>
          <w:lang w:val="mn-MN"/>
        </w:rPr>
        <w:t>Өр төлбөрийн дүн нь зөвшөөрөгдсөн захиалга</w:t>
      </w:r>
      <w:r>
        <w:rPr>
          <w:rFonts w:ascii="Times New Roman" w:eastAsia="Times New Roman" w:hAnsi="Times New Roman" w:cs="Times New Roman"/>
          <w:b w:val="0"/>
          <w:color w:val="000000"/>
          <w:sz w:val="24"/>
          <w:szCs w:val="24"/>
          <w:lang w:val="mn-MN"/>
        </w:rPr>
        <w:t xml:space="preserve"> болон батлагдсан </w:t>
      </w:r>
      <w:r w:rsidRPr="008B49A9">
        <w:rPr>
          <w:rFonts w:ascii="Times New Roman" w:eastAsia="Times New Roman" w:hAnsi="Times New Roman" w:cs="Times New Roman"/>
          <w:b w:val="0"/>
          <w:color w:val="000000"/>
          <w:sz w:val="24"/>
          <w:szCs w:val="24"/>
          <w:lang w:val="mn-MN"/>
        </w:rPr>
        <w:t>гэрээ</w:t>
      </w:r>
      <w:r>
        <w:rPr>
          <w:rFonts w:ascii="Times New Roman" w:eastAsia="Times New Roman" w:hAnsi="Times New Roman" w:cs="Times New Roman"/>
          <w:b w:val="0"/>
          <w:color w:val="000000"/>
          <w:sz w:val="24"/>
          <w:szCs w:val="24"/>
          <w:lang w:val="mn-MN"/>
        </w:rPr>
        <w:t xml:space="preserve">ний дүнтэй </w:t>
      </w:r>
      <w:r w:rsidRPr="008B49A9">
        <w:rPr>
          <w:rFonts w:ascii="Times New Roman" w:eastAsia="Times New Roman" w:hAnsi="Times New Roman" w:cs="Times New Roman"/>
          <w:b w:val="0"/>
          <w:color w:val="000000"/>
          <w:sz w:val="24"/>
          <w:szCs w:val="24"/>
          <w:lang w:val="mn-MN"/>
        </w:rPr>
        <w:t xml:space="preserve"> тохирч байгаа эсэх</w:t>
      </w:r>
    </w:p>
    <w:p w14:paraId="2C38CFC0" w14:textId="77777777" w:rsidR="007C20BB" w:rsidRPr="008B49A9" w:rsidRDefault="007C20BB" w:rsidP="007C20BB">
      <w:pPr>
        <w:ind w:left="1440"/>
        <w:jc w:val="both"/>
        <w:rPr>
          <w:rFonts w:ascii="Times New Roman" w:hAnsi="Times New Roman" w:cs="Times New Roman"/>
          <w:b w:val="0"/>
          <w:bCs w:val="0"/>
          <w:iCs/>
          <w:sz w:val="24"/>
          <w:szCs w:val="24"/>
        </w:rPr>
      </w:pPr>
    </w:p>
    <w:p w14:paraId="1A86C28F" w14:textId="77777777" w:rsidR="007C20BB" w:rsidRPr="008B49A9" w:rsidRDefault="007C20BB" w:rsidP="003F1554">
      <w:pPr>
        <w:widowControl/>
        <w:numPr>
          <w:ilvl w:val="2"/>
          <w:numId w:val="134"/>
        </w:numPr>
        <w:autoSpaceDE/>
        <w:autoSpaceDN/>
        <w:adjustRightInd/>
        <w:ind w:left="1440" w:hanging="720"/>
        <w:jc w:val="both"/>
        <w:rPr>
          <w:rFonts w:ascii="Times New Roman" w:hAnsi="Times New Roman" w:cs="Times New Roman"/>
          <w:b w:val="0"/>
          <w:bCs w:val="0"/>
          <w:iCs/>
          <w:sz w:val="24"/>
          <w:szCs w:val="24"/>
        </w:rPr>
      </w:pPr>
      <w:r w:rsidRPr="008B49A9">
        <w:rPr>
          <w:rFonts w:ascii="Times New Roman" w:eastAsia="Times New Roman" w:hAnsi="Times New Roman" w:cs="Times New Roman"/>
          <w:b w:val="0"/>
          <w:color w:val="000000"/>
          <w:sz w:val="24"/>
          <w:szCs w:val="24"/>
          <w:lang w:val="mn-MN"/>
        </w:rPr>
        <w:t>Өр төлбөрийг цаг хугацаанд нь барагдуулах</w:t>
      </w:r>
      <w:r w:rsidRPr="008B49A9">
        <w:rPr>
          <w:rFonts w:ascii="Times New Roman" w:hAnsi="Times New Roman" w:cs="Times New Roman"/>
          <w:b w:val="0"/>
          <w:noProof/>
          <w:spacing w:val="-6"/>
          <w:sz w:val="24"/>
          <w:szCs w:val="24"/>
          <w:lang w:val="mn-MN"/>
        </w:rPr>
        <w:t>,</w:t>
      </w:r>
      <w:r w:rsidRPr="008B49A9">
        <w:rPr>
          <w:rFonts w:ascii="Times New Roman" w:hAnsi="Times New Roman" w:cs="Times New Roman"/>
          <w:b w:val="0"/>
          <w:noProof/>
          <w:spacing w:val="-6"/>
          <w:sz w:val="24"/>
          <w:szCs w:val="24"/>
        </w:rPr>
        <w:t xml:space="preserve"> </w:t>
      </w:r>
      <w:r w:rsidRPr="008B49A9">
        <w:rPr>
          <w:rFonts w:ascii="Times New Roman" w:eastAsia="Times New Roman" w:hAnsi="Times New Roman" w:cs="Times New Roman"/>
          <w:b w:val="0"/>
          <w:color w:val="000000"/>
          <w:sz w:val="24"/>
          <w:szCs w:val="24"/>
          <w:lang w:val="mn-MN"/>
        </w:rPr>
        <w:t>төлөгдөх ёстой дүнгээрээ төлөгдсөн эсэхэд хяналт тавих</w:t>
      </w:r>
    </w:p>
    <w:p w14:paraId="3EE29834" w14:textId="77777777" w:rsidR="007C20BB" w:rsidRPr="008B49A9" w:rsidRDefault="007C20BB" w:rsidP="007C20BB">
      <w:pPr>
        <w:ind w:left="1440"/>
        <w:jc w:val="both"/>
        <w:rPr>
          <w:rFonts w:ascii="Times New Roman" w:hAnsi="Times New Roman" w:cs="Times New Roman"/>
          <w:b w:val="0"/>
          <w:bCs w:val="0"/>
          <w:iCs/>
          <w:sz w:val="24"/>
          <w:szCs w:val="24"/>
        </w:rPr>
      </w:pPr>
    </w:p>
    <w:p w14:paraId="15F5DBD5" w14:textId="77777777" w:rsidR="007C20BB" w:rsidRPr="008B49A9" w:rsidRDefault="007C20BB" w:rsidP="003F1554">
      <w:pPr>
        <w:widowControl/>
        <w:numPr>
          <w:ilvl w:val="2"/>
          <w:numId w:val="134"/>
        </w:numPr>
        <w:autoSpaceDE/>
        <w:autoSpaceDN/>
        <w:adjustRightInd/>
        <w:ind w:left="1440" w:hanging="720"/>
        <w:jc w:val="both"/>
        <w:rPr>
          <w:rFonts w:ascii="Times New Roman" w:hAnsi="Times New Roman" w:cs="Times New Roman"/>
          <w:b w:val="0"/>
          <w:bCs w:val="0"/>
          <w:iCs/>
          <w:sz w:val="24"/>
          <w:szCs w:val="24"/>
        </w:rPr>
      </w:pPr>
      <w:r w:rsidRPr="008B49A9">
        <w:rPr>
          <w:rFonts w:ascii="Times New Roman" w:hAnsi="Times New Roman" w:cs="Times New Roman"/>
          <w:b w:val="0"/>
          <w:noProof/>
          <w:spacing w:val="-6"/>
          <w:sz w:val="24"/>
          <w:szCs w:val="24"/>
          <w:lang w:val="mn-MN"/>
        </w:rPr>
        <w:t xml:space="preserve">Өрийн </w:t>
      </w:r>
      <w:r w:rsidRPr="008B49A9">
        <w:rPr>
          <w:rFonts w:ascii="Times New Roman" w:hAnsi="Times New Roman" w:cs="Times New Roman"/>
          <w:b w:val="0"/>
          <w:noProof/>
          <w:spacing w:val="-6"/>
          <w:sz w:val="24"/>
          <w:szCs w:val="24"/>
        </w:rPr>
        <w:t>дансны дэлгэрэнгүй бүртгэлийг харилцагч бүрээр данс нээж</w:t>
      </w:r>
      <w:r w:rsidR="00817875">
        <w:rPr>
          <w:rFonts w:ascii="Times New Roman" w:hAnsi="Times New Roman" w:cs="Times New Roman"/>
          <w:b w:val="0"/>
          <w:noProof/>
          <w:spacing w:val="-6"/>
          <w:sz w:val="24"/>
          <w:szCs w:val="24"/>
          <w:lang w:val="mn-MN"/>
        </w:rPr>
        <w:t>,</w:t>
      </w:r>
      <w:r w:rsidRPr="008B49A9">
        <w:rPr>
          <w:rFonts w:ascii="Times New Roman" w:hAnsi="Times New Roman" w:cs="Times New Roman"/>
          <w:b w:val="0"/>
          <w:noProof/>
          <w:spacing w:val="-6"/>
          <w:sz w:val="24"/>
          <w:szCs w:val="24"/>
        </w:rPr>
        <w:t xml:space="preserve"> хөт</w:t>
      </w:r>
      <w:r w:rsidRPr="008B49A9">
        <w:rPr>
          <w:rFonts w:ascii="Times New Roman" w:hAnsi="Times New Roman" w:cs="Times New Roman"/>
          <w:b w:val="0"/>
          <w:noProof/>
          <w:spacing w:val="-6"/>
          <w:sz w:val="24"/>
          <w:szCs w:val="24"/>
          <w:lang w:val="mn-MN"/>
        </w:rPr>
        <w:t>лөх</w:t>
      </w:r>
    </w:p>
    <w:p w14:paraId="13FF4529" w14:textId="77777777" w:rsidR="007C20BB" w:rsidRPr="008B49A9" w:rsidRDefault="007C20BB" w:rsidP="007C20BB">
      <w:pPr>
        <w:ind w:left="1440"/>
        <w:jc w:val="both"/>
        <w:rPr>
          <w:rFonts w:ascii="Times New Roman" w:hAnsi="Times New Roman" w:cs="Times New Roman"/>
          <w:b w:val="0"/>
          <w:bCs w:val="0"/>
          <w:iCs/>
          <w:sz w:val="24"/>
          <w:szCs w:val="24"/>
        </w:rPr>
      </w:pPr>
    </w:p>
    <w:p w14:paraId="430CF403" w14:textId="77777777" w:rsidR="007C20BB" w:rsidRPr="008B49A9" w:rsidRDefault="007C20BB" w:rsidP="003F1554">
      <w:pPr>
        <w:widowControl/>
        <w:numPr>
          <w:ilvl w:val="2"/>
          <w:numId w:val="134"/>
        </w:numPr>
        <w:autoSpaceDE/>
        <w:autoSpaceDN/>
        <w:adjustRightInd/>
        <w:ind w:left="1440" w:hanging="720"/>
        <w:jc w:val="both"/>
        <w:rPr>
          <w:rFonts w:ascii="Times New Roman" w:hAnsi="Times New Roman" w:cs="Times New Roman"/>
          <w:b w:val="0"/>
          <w:bCs w:val="0"/>
          <w:iCs/>
          <w:sz w:val="24"/>
          <w:szCs w:val="24"/>
        </w:rPr>
      </w:pPr>
      <w:r w:rsidRPr="008B49A9">
        <w:rPr>
          <w:rFonts w:ascii="Times New Roman" w:hAnsi="Times New Roman" w:cs="Times New Roman"/>
          <w:b w:val="0"/>
          <w:noProof/>
          <w:spacing w:val="-6"/>
          <w:sz w:val="24"/>
          <w:szCs w:val="24"/>
          <w:lang w:val="mn-MN"/>
        </w:rPr>
        <w:t>Өр төлбөрийн</w:t>
      </w:r>
      <w:r w:rsidRPr="008B49A9">
        <w:rPr>
          <w:rFonts w:ascii="Times New Roman" w:hAnsi="Times New Roman" w:cs="Times New Roman"/>
          <w:b w:val="0"/>
          <w:noProof/>
          <w:spacing w:val="-6"/>
          <w:sz w:val="24"/>
          <w:szCs w:val="24"/>
        </w:rPr>
        <w:t xml:space="preserve"> бүртгэлтэй холбоотой дотоод хяналтыг сайжруулах</w:t>
      </w:r>
    </w:p>
    <w:p w14:paraId="62F9E0D1" w14:textId="77777777" w:rsidR="007C20BB" w:rsidRPr="008B49A9" w:rsidRDefault="007C20BB" w:rsidP="007C20BB">
      <w:pPr>
        <w:pStyle w:val="ListParagraph"/>
        <w:ind w:left="360" w:right="49"/>
        <w:jc w:val="both"/>
        <w:rPr>
          <w:rFonts w:ascii="Times New Roman" w:hAnsi="Times New Roman" w:cs="Times New Roman"/>
          <w:b w:val="0"/>
          <w:bCs w:val="0"/>
          <w:sz w:val="24"/>
          <w:szCs w:val="24"/>
          <w:lang w:bidi="th-TH"/>
        </w:rPr>
      </w:pPr>
    </w:p>
    <w:p w14:paraId="2732A7F1" w14:textId="77777777" w:rsidR="007C20BB" w:rsidRPr="00D072CB" w:rsidRDefault="004836D7" w:rsidP="003F1554">
      <w:pPr>
        <w:pStyle w:val="ListParagraph"/>
        <w:widowControl/>
        <w:numPr>
          <w:ilvl w:val="0"/>
          <w:numId w:val="134"/>
        </w:numPr>
        <w:autoSpaceDE/>
        <w:autoSpaceDN/>
        <w:adjustRightInd/>
        <w:ind w:right="49"/>
        <w:jc w:val="both"/>
        <w:rPr>
          <w:rFonts w:ascii="Times New Roman" w:hAnsi="Times New Roman" w:cs="Times New Roman"/>
          <w:b w:val="0"/>
          <w:bCs w:val="0"/>
          <w:sz w:val="24"/>
          <w:szCs w:val="24"/>
          <w:lang w:bidi="th-TH"/>
        </w:rPr>
      </w:pPr>
      <w:r>
        <w:rPr>
          <w:rFonts w:ascii="Times New Roman" w:hAnsi="Times New Roman" w:cs="Times New Roman"/>
          <w:b w:val="0"/>
          <w:iCs/>
          <w:sz w:val="24"/>
          <w:szCs w:val="24"/>
          <w:lang w:val="mn-MN" w:bidi="th-TH"/>
        </w:rPr>
        <w:t>Тодорхойлолт</w:t>
      </w:r>
      <w:r w:rsidR="007C20BB" w:rsidRPr="00D072CB">
        <w:rPr>
          <w:rFonts w:ascii="Times New Roman" w:hAnsi="Times New Roman" w:cs="Times New Roman"/>
          <w:b w:val="0"/>
          <w:sz w:val="24"/>
          <w:szCs w:val="24"/>
          <w:lang w:val="mn-MN" w:bidi="th-TH"/>
        </w:rPr>
        <w:t xml:space="preserve"> </w:t>
      </w:r>
    </w:p>
    <w:p w14:paraId="5D617F3F" w14:textId="77777777" w:rsidR="007C20BB" w:rsidRPr="008B49A9" w:rsidRDefault="007C20BB" w:rsidP="007C20BB">
      <w:pPr>
        <w:pStyle w:val="ListParagraph"/>
        <w:ind w:left="357"/>
        <w:contextualSpacing w:val="0"/>
        <w:jc w:val="both"/>
        <w:rPr>
          <w:rFonts w:ascii="Times New Roman" w:eastAsia="Arial Unicode MS" w:hAnsi="Times New Roman" w:cs="Times New Roman"/>
          <w:b w:val="0"/>
          <w:sz w:val="24"/>
          <w:szCs w:val="24"/>
          <w:lang w:val="mn-MN"/>
        </w:rPr>
      </w:pPr>
    </w:p>
    <w:p w14:paraId="005B84A8" w14:textId="77777777" w:rsidR="007C20BB" w:rsidRPr="008B49A9" w:rsidRDefault="007C20BB" w:rsidP="003F1554">
      <w:pPr>
        <w:pStyle w:val="ListParagraph"/>
        <w:widowControl/>
        <w:numPr>
          <w:ilvl w:val="1"/>
          <w:numId w:val="134"/>
        </w:numPr>
        <w:autoSpaceDE/>
        <w:autoSpaceDN/>
        <w:adjustRightInd/>
        <w:ind w:left="720" w:hanging="720"/>
        <w:contextualSpacing w:val="0"/>
        <w:jc w:val="both"/>
        <w:rPr>
          <w:rFonts w:ascii="Times New Roman" w:eastAsia="Arial Unicode MS" w:hAnsi="Times New Roman" w:cs="Times New Roman"/>
          <w:b w:val="0"/>
          <w:sz w:val="24"/>
          <w:szCs w:val="24"/>
          <w:lang w:val="mn-MN"/>
        </w:rPr>
      </w:pPr>
      <w:r w:rsidRPr="008B49A9">
        <w:rPr>
          <w:rFonts w:ascii="Times New Roman" w:eastAsia="Arial Unicode MS" w:hAnsi="Times New Roman" w:cs="Times New Roman"/>
          <w:b w:val="0"/>
          <w:sz w:val="24"/>
          <w:szCs w:val="24"/>
          <w:lang w:val="mn-MN"/>
        </w:rPr>
        <w:t>Богино хугацаат өр төлбөртэй холбоотой нэр томьёог нягтлан бодох бүртгэлд дараах утгаар ойлгож хэрэглэнэ.</w:t>
      </w:r>
    </w:p>
    <w:p w14:paraId="51FCE2AB" w14:textId="77777777" w:rsidR="007C20BB" w:rsidRPr="008B49A9" w:rsidRDefault="007C20BB" w:rsidP="007C20BB">
      <w:pPr>
        <w:pStyle w:val="ListParagraph"/>
        <w:ind w:left="851"/>
        <w:contextualSpacing w:val="0"/>
        <w:jc w:val="both"/>
        <w:rPr>
          <w:rFonts w:ascii="Times New Roman" w:eastAsia="Arial Unicode MS" w:hAnsi="Times New Roman" w:cs="Times New Roman"/>
          <w:b w:val="0"/>
          <w:sz w:val="24"/>
          <w:szCs w:val="24"/>
          <w:lang w:val="mn-MN"/>
        </w:rPr>
      </w:pPr>
    </w:p>
    <w:p w14:paraId="6D909874" w14:textId="77777777" w:rsidR="007C20BB" w:rsidRPr="00D072CB" w:rsidRDefault="007C20BB" w:rsidP="0021096C">
      <w:pPr>
        <w:pStyle w:val="ListBullet"/>
        <w:numPr>
          <w:ilvl w:val="0"/>
          <w:numId w:val="131"/>
        </w:numPr>
      </w:pPr>
      <w:r w:rsidRPr="00D072CB">
        <w:t>Богино хугацаат өр төлбөр: Өнгөрсөн үйл ажиллагааны туршид үүссэн бөгөөд тайлант нэг жилийн дотор, эсвэл үйл ажиллагааны циклийн аль уртад бусдад хөрөнгө шилжүүлэх эсвэл үйлчилгээ үзүүлэх санхүүгийн хариуцлага юм.</w:t>
      </w:r>
    </w:p>
    <w:p w14:paraId="5F359CAA" w14:textId="77777777" w:rsidR="007C20BB" w:rsidRPr="00D072CB" w:rsidRDefault="007C20BB" w:rsidP="0021096C">
      <w:pPr>
        <w:pStyle w:val="ListBullet"/>
        <w:rPr>
          <w:lang w:bidi="th-TH"/>
        </w:rPr>
      </w:pPr>
    </w:p>
    <w:p w14:paraId="26C80FC9" w14:textId="77777777" w:rsidR="007C20BB" w:rsidRPr="00D072CB" w:rsidRDefault="007C20BB" w:rsidP="0021096C">
      <w:pPr>
        <w:pStyle w:val="ListBullet"/>
        <w:numPr>
          <w:ilvl w:val="0"/>
          <w:numId w:val="131"/>
        </w:numPr>
        <w:rPr>
          <w:lang w:bidi="th-TH"/>
        </w:rPr>
      </w:pPr>
      <w:r w:rsidRPr="00D072CB">
        <w:rPr>
          <w:lang w:bidi="th-TH"/>
        </w:rPr>
        <w:t>Тодорхой өр төлбөр: Төлөгдөх дүн нь нэгэнт тодорхой болж, баримтаар тодорхойлогдон дансанд тусгагдсан өр төлбөрийг хэлнэ. Дансны өр, урьдчилж орсон орлого, цалинтай хо</w:t>
      </w:r>
      <w:r w:rsidR="006D518A">
        <w:rPr>
          <w:lang w:bidi="th-TH"/>
        </w:rPr>
        <w:t>лбоотой өр, татварын өр гэх мэт</w:t>
      </w:r>
    </w:p>
    <w:p w14:paraId="64124651" w14:textId="77777777" w:rsidR="007C20BB" w:rsidRPr="00D072CB" w:rsidRDefault="007C20BB" w:rsidP="0021096C">
      <w:pPr>
        <w:pStyle w:val="ListBullet"/>
        <w:rPr>
          <w:lang w:bidi="th-TH"/>
        </w:rPr>
      </w:pPr>
    </w:p>
    <w:p w14:paraId="2C208963" w14:textId="77777777" w:rsidR="007C20BB" w:rsidRPr="00D072CB" w:rsidRDefault="007C20BB" w:rsidP="0021096C">
      <w:pPr>
        <w:pStyle w:val="ListBullet"/>
        <w:numPr>
          <w:ilvl w:val="0"/>
          <w:numId w:val="131"/>
        </w:numPr>
        <w:rPr>
          <w:lang w:bidi="th-TH"/>
        </w:rPr>
      </w:pPr>
      <w:r w:rsidRPr="00D072CB">
        <w:rPr>
          <w:lang w:bidi="th-TH"/>
        </w:rPr>
        <w:t xml:space="preserve">Тооцоолсон өр төлбөр: Нийгмийн даатгалын байгууллагын үйл ажиллагааны үр дүнгээс шалтгаалан төлөгдөх дүн нь тодорхой болдог өр төлбөрийг хэлнэ. </w:t>
      </w:r>
    </w:p>
    <w:p w14:paraId="77436D62" w14:textId="77777777" w:rsidR="007C20BB" w:rsidRPr="00D072CB" w:rsidRDefault="007C20BB" w:rsidP="0021096C">
      <w:pPr>
        <w:pStyle w:val="ListBullet"/>
        <w:rPr>
          <w:lang w:bidi="th-TH"/>
        </w:rPr>
      </w:pPr>
    </w:p>
    <w:p w14:paraId="70C8414F" w14:textId="77777777" w:rsidR="007C20BB" w:rsidRPr="008B49A9" w:rsidRDefault="007C20BB" w:rsidP="0021096C">
      <w:pPr>
        <w:pStyle w:val="ListBullet"/>
        <w:numPr>
          <w:ilvl w:val="0"/>
          <w:numId w:val="131"/>
        </w:numPr>
        <w:rPr>
          <w:lang w:bidi="th-TH"/>
        </w:rPr>
      </w:pPr>
      <w:r w:rsidRPr="00D072CB">
        <w:rPr>
          <w:lang w:bidi="th-TH"/>
        </w:rPr>
        <w:t>Болзошгүй өр төлбөр</w:t>
      </w:r>
      <w:r w:rsidRPr="008B49A9">
        <w:rPr>
          <w:lang w:bidi="th-TH"/>
        </w:rPr>
        <w:t>: Үйл ажиллагааны явцад өмнө нь хийж гүйцэтгэсэн ажил үйлчилгээнээс үүдэн ирээдүйд гарч магадгүй гарзаас үүсэх өр төлбөрийг урьдчилан тооцож бүртгэлд тусгахыг болзошгүй өр төлбөр гэнэ. Ийм өр төлбөрийг санхүүгийн тайлангийн тодруулгад тайлбарлан бичнэ. Шүүхийн зарга, нэхэм</w:t>
      </w:r>
      <w:r w:rsidR="006D518A">
        <w:rPr>
          <w:lang w:bidi="th-TH"/>
        </w:rPr>
        <w:t>жлэлээс үүсэх өр төлбөр гэх мэт</w:t>
      </w:r>
    </w:p>
    <w:p w14:paraId="4D7E6584" w14:textId="77777777" w:rsidR="007C20BB" w:rsidRPr="008B49A9" w:rsidRDefault="007C20BB" w:rsidP="007C20BB">
      <w:pPr>
        <w:ind w:right="49"/>
        <w:jc w:val="both"/>
        <w:rPr>
          <w:rFonts w:ascii="Times New Roman" w:hAnsi="Times New Roman" w:cs="Times New Roman"/>
          <w:b w:val="0"/>
          <w:bCs w:val="0"/>
          <w:sz w:val="24"/>
          <w:szCs w:val="24"/>
          <w:lang w:val="mn-MN" w:bidi="th-TH"/>
        </w:rPr>
      </w:pPr>
    </w:p>
    <w:p w14:paraId="05094F80" w14:textId="77777777" w:rsidR="007C20BB" w:rsidRPr="006305C4" w:rsidRDefault="004836D7" w:rsidP="00027108">
      <w:pPr>
        <w:pStyle w:val="ListParagraph"/>
        <w:widowControl/>
        <w:numPr>
          <w:ilvl w:val="0"/>
          <w:numId w:val="134"/>
        </w:numPr>
        <w:autoSpaceDE/>
        <w:autoSpaceDN/>
        <w:adjustRightInd/>
        <w:ind w:right="49"/>
        <w:jc w:val="both"/>
        <w:rPr>
          <w:rFonts w:ascii="Times New Roman" w:hAnsi="Times New Roman" w:cs="Times New Roman"/>
          <w:b w:val="0"/>
          <w:bCs w:val="0"/>
          <w:iCs/>
          <w:sz w:val="24"/>
          <w:szCs w:val="24"/>
          <w:lang w:bidi="th-TH"/>
        </w:rPr>
      </w:pPr>
      <w:r>
        <w:rPr>
          <w:rFonts w:ascii="Times New Roman" w:hAnsi="Times New Roman" w:cs="Times New Roman"/>
          <w:b w:val="0"/>
          <w:iCs/>
          <w:sz w:val="24"/>
          <w:szCs w:val="24"/>
          <w:lang w:val="mn-MN" w:bidi="th-TH"/>
        </w:rPr>
        <w:t>Ангилал</w:t>
      </w:r>
    </w:p>
    <w:p w14:paraId="513B8D1C" w14:textId="77777777" w:rsidR="006305C4" w:rsidRPr="00027108" w:rsidRDefault="006305C4" w:rsidP="006305C4">
      <w:pPr>
        <w:pStyle w:val="ListParagraph"/>
        <w:widowControl/>
        <w:autoSpaceDE/>
        <w:autoSpaceDN/>
        <w:adjustRightInd/>
        <w:ind w:left="360" w:right="49"/>
        <w:jc w:val="both"/>
        <w:rPr>
          <w:rFonts w:ascii="Times New Roman" w:hAnsi="Times New Roman" w:cs="Times New Roman"/>
          <w:b w:val="0"/>
          <w:bCs w:val="0"/>
          <w:iCs/>
          <w:sz w:val="24"/>
          <w:szCs w:val="24"/>
          <w:lang w:bidi="th-TH"/>
        </w:rPr>
      </w:pPr>
    </w:p>
    <w:p w14:paraId="74A13A12" w14:textId="77777777" w:rsidR="007C20BB" w:rsidRPr="008B49A9" w:rsidRDefault="007C20BB" w:rsidP="003F1554">
      <w:pPr>
        <w:pStyle w:val="ListParagraph"/>
        <w:widowControl/>
        <w:numPr>
          <w:ilvl w:val="1"/>
          <w:numId w:val="134"/>
        </w:numPr>
        <w:autoSpaceDE/>
        <w:autoSpaceDN/>
        <w:adjustRightInd/>
        <w:ind w:left="720" w:right="49" w:hanging="720"/>
        <w:jc w:val="both"/>
        <w:rPr>
          <w:rFonts w:ascii="Times New Roman" w:hAnsi="Times New Roman" w:cs="Times New Roman"/>
          <w:b w:val="0"/>
          <w:bCs w:val="0"/>
          <w:i/>
          <w:iCs/>
          <w:sz w:val="24"/>
          <w:szCs w:val="24"/>
          <w:lang w:bidi="th-TH"/>
        </w:rPr>
      </w:pPr>
      <w:r w:rsidRPr="008B49A9">
        <w:rPr>
          <w:rFonts w:ascii="Times New Roman" w:hAnsi="Times New Roman" w:cs="Times New Roman"/>
          <w:b w:val="0"/>
          <w:sz w:val="24"/>
          <w:szCs w:val="24"/>
          <w:lang w:val="mn-MN" w:bidi="th-TH"/>
        </w:rPr>
        <w:lastRenderedPageBreak/>
        <w:t xml:space="preserve">Богино хугацаат өр төлбөрийг үүссэн хэлбэрээс нь хамаарч дараах байдлаар ангилан бүртгэнэ. Үүнд: </w:t>
      </w:r>
    </w:p>
    <w:p w14:paraId="683DA8A4" w14:textId="77777777" w:rsidR="007C20BB" w:rsidRPr="008B49A9" w:rsidRDefault="007C20BB" w:rsidP="007C20BB">
      <w:pPr>
        <w:ind w:right="49"/>
        <w:jc w:val="both"/>
        <w:rPr>
          <w:rFonts w:ascii="Times New Roman" w:hAnsi="Times New Roman" w:cs="Times New Roman"/>
          <w:b w:val="0"/>
          <w:sz w:val="24"/>
          <w:szCs w:val="24"/>
          <w:lang w:val="mn-MN" w:bidi="th-TH"/>
        </w:rPr>
      </w:pPr>
    </w:p>
    <w:p w14:paraId="207B8F32" w14:textId="77777777" w:rsidR="007C20BB" w:rsidRPr="00027108" w:rsidRDefault="007C20BB" w:rsidP="0021096C">
      <w:pPr>
        <w:pStyle w:val="ListBullet"/>
        <w:numPr>
          <w:ilvl w:val="0"/>
          <w:numId w:val="132"/>
        </w:numPr>
        <w:rPr>
          <w:lang w:bidi="th-TH"/>
        </w:rPr>
      </w:pPr>
      <w:r w:rsidRPr="00027108">
        <w:rPr>
          <w:lang w:bidi="th-TH"/>
        </w:rPr>
        <w:t xml:space="preserve">Дансны өглөг: </w:t>
      </w:r>
      <w:r w:rsidRPr="00027108">
        <w:rPr>
          <w:spacing w:val="7"/>
        </w:rPr>
        <w:t xml:space="preserve">Байгууллагын үндсэн үйл ажиллагааны явцад </w:t>
      </w:r>
      <w:r w:rsidRPr="00027108">
        <w:rPr>
          <w:spacing w:val="6"/>
        </w:rPr>
        <w:t xml:space="preserve">бэлтгэн нийлүүлэгчдээс зээлээр худалдан авсан бараа, </w:t>
      </w:r>
      <w:r w:rsidRPr="00027108">
        <w:t>хангамжийн зүйлс, үйлчилгээний үнийн төлөгдөөгүй үлдэгдлийн харуулна.</w:t>
      </w:r>
    </w:p>
    <w:p w14:paraId="3F312F0E" w14:textId="77777777" w:rsidR="007C20BB" w:rsidRPr="00027108" w:rsidRDefault="007C20BB" w:rsidP="0021096C">
      <w:pPr>
        <w:pStyle w:val="ListBullet"/>
        <w:rPr>
          <w:lang w:bidi="th-TH"/>
        </w:rPr>
      </w:pPr>
    </w:p>
    <w:p w14:paraId="5CE70746" w14:textId="77777777" w:rsidR="007C20BB" w:rsidRPr="00027108" w:rsidRDefault="007C20BB" w:rsidP="0021096C">
      <w:pPr>
        <w:pStyle w:val="ListBullet"/>
        <w:numPr>
          <w:ilvl w:val="0"/>
          <w:numId w:val="132"/>
        </w:numPr>
        <w:rPr>
          <w:lang w:bidi="th-TH"/>
        </w:rPr>
      </w:pPr>
      <w:r w:rsidRPr="00027108">
        <w:rPr>
          <w:lang w:bidi="th-TH"/>
        </w:rPr>
        <w:t xml:space="preserve">Цалингийн өглөг: </w:t>
      </w:r>
      <w:r w:rsidRPr="00027108">
        <w:rPr>
          <w:spacing w:val="1"/>
        </w:rPr>
        <w:t xml:space="preserve">Ажилчин албан хаагчдад олгох цалин, түүнтэй адилтгах </w:t>
      </w:r>
      <w:r w:rsidRPr="00027108">
        <w:t>хөдөлмөрийн хөлсний олгогдооүй үлдэгдэл бөгөөд дэлгэрэнгүй бүртгэлийн зорилгоор үндсэн ажилчдын цалингийн өглөг, гэрээт ажилчдын цалингийн өглөг болон нэмэгдэл цалингийн өглөг гэж ангилан харуулж болно.</w:t>
      </w:r>
    </w:p>
    <w:p w14:paraId="260EE472" w14:textId="77777777" w:rsidR="007C20BB" w:rsidRPr="00027108" w:rsidRDefault="007C20BB" w:rsidP="007C20BB">
      <w:pPr>
        <w:pStyle w:val="ListParagraph"/>
        <w:rPr>
          <w:b w:val="0"/>
          <w:bCs w:val="0"/>
          <w:noProof/>
        </w:rPr>
      </w:pPr>
    </w:p>
    <w:p w14:paraId="245E9EFD" w14:textId="77777777" w:rsidR="007C20BB" w:rsidRPr="00027108" w:rsidRDefault="007C20BB" w:rsidP="0021096C">
      <w:pPr>
        <w:pStyle w:val="ListBullet"/>
        <w:numPr>
          <w:ilvl w:val="0"/>
          <w:numId w:val="132"/>
        </w:numPr>
        <w:rPr>
          <w:lang w:bidi="th-TH"/>
        </w:rPr>
      </w:pPr>
      <w:r w:rsidRPr="00027108">
        <w:t xml:space="preserve">Тэтгэмжийн өглөг: Хөдөлмөрийн чадвар түр алдсаны 6 буюу түүнээс дээш хоног, Жирэмсэн болон амаржсан тэтгэмжийн өрлөгийг цалингийн өглөгөөс тусад нь ангилан тусгана. </w:t>
      </w:r>
    </w:p>
    <w:p w14:paraId="5D0624E1" w14:textId="77777777" w:rsidR="007C20BB" w:rsidRPr="00027108" w:rsidRDefault="007C20BB" w:rsidP="007C20BB">
      <w:pPr>
        <w:pStyle w:val="ListParagraph"/>
        <w:rPr>
          <w:b w:val="0"/>
          <w:bCs w:val="0"/>
          <w:noProof/>
          <w:spacing w:val="-4"/>
        </w:rPr>
      </w:pPr>
    </w:p>
    <w:p w14:paraId="4FC1A4D4" w14:textId="77777777" w:rsidR="007C20BB" w:rsidRPr="00027108" w:rsidRDefault="00BE6C7E" w:rsidP="0021096C">
      <w:pPr>
        <w:pStyle w:val="ListBullet"/>
        <w:numPr>
          <w:ilvl w:val="0"/>
          <w:numId w:val="132"/>
        </w:numPr>
        <w:rPr>
          <w:lang w:bidi="th-TH"/>
        </w:rPr>
      </w:pPr>
      <w:r>
        <w:t xml:space="preserve">Унаа, хоолны </w:t>
      </w:r>
      <w:r w:rsidR="007C20BB" w:rsidRPr="00027108">
        <w:t>өглөг: Нийгмийн даатгалы</w:t>
      </w:r>
      <w:r w:rsidR="00E51ECB">
        <w:t>н ерөнхий газр</w:t>
      </w:r>
      <w:r w:rsidR="007C20BB" w:rsidRPr="00027108">
        <w:t xml:space="preserve">ын даргын </w:t>
      </w:r>
      <w:r w:rsidR="00E51ECB">
        <w:t>тушаалаар н</w:t>
      </w:r>
      <w:r w:rsidR="007C20BB" w:rsidRPr="00027108">
        <w:t>ийгмийн даатгалын байгууллагын ажилтнуудад олгох хоол, унаан</w:t>
      </w:r>
      <w:r w:rsidR="00E51ECB">
        <w:t>ы хөнгөлөлтийн хэмжээг тогтоох</w:t>
      </w:r>
      <w:r w:rsidR="007C20BB" w:rsidRPr="00027108">
        <w:t xml:space="preserve"> бөгөөд олгогдоогүй дүнгээр энэ дансанд тусган харуулна.  </w:t>
      </w:r>
    </w:p>
    <w:p w14:paraId="52DD31BB" w14:textId="77777777" w:rsidR="007C20BB" w:rsidRPr="00027108" w:rsidRDefault="007C20BB" w:rsidP="007C20BB">
      <w:pPr>
        <w:pStyle w:val="ListParagraph"/>
        <w:rPr>
          <w:b w:val="0"/>
          <w:bCs w:val="0"/>
          <w:iCs/>
          <w:noProof/>
          <w:spacing w:val="-3"/>
        </w:rPr>
      </w:pPr>
    </w:p>
    <w:p w14:paraId="0AC9AF2D" w14:textId="77777777" w:rsidR="007C20BB" w:rsidRPr="00027108" w:rsidRDefault="007C20BB" w:rsidP="0021096C">
      <w:pPr>
        <w:pStyle w:val="ListBullet"/>
        <w:numPr>
          <w:ilvl w:val="0"/>
          <w:numId w:val="132"/>
        </w:numPr>
        <w:rPr>
          <w:lang w:bidi="th-TH"/>
        </w:rPr>
      </w:pPr>
      <w:r w:rsidRPr="00027108">
        <w:rPr>
          <w:spacing w:val="-3"/>
        </w:rPr>
        <w:t xml:space="preserve">Хувь хүний орлогын албан татварын өглөг: Цалин буюу түүнтэй </w:t>
      </w:r>
      <w:r w:rsidRPr="00027108">
        <w:t xml:space="preserve">адилтгах орлогоос суутган тооцсон албан татвар болон дундын суутгалын тайлант </w:t>
      </w:r>
      <w:r w:rsidRPr="00027108">
        <w:rPr>
          <w:spacing w:val="-4"/>
        </w:rPr>
        <w:t>хугацааны эцэс дэх төлөгдөөгүй үлдэгдэл юм.</w:t>
      </w:r>
    </w:p>
    <w:p w14:paraId="7651F576" w14:textId="77777777" w:rsidR="007C20BB" w:rsidRPr="00027108" w:rsidRDefault="007C20BB" w:rsidP="007C20BB">
      <w:pPr>
        <w:pStyle w:val="ListParagraph"/>
        <w:rPr>
          <w:b w:val="0"/>
          <w:bCs w:val="0"/>
          <w:iCs/>
          <w:noProof/>
          <w:spacing w:val="3"/>
        </w:rPr>
      </w:pPr>
    </w:p>
    <w:p w14:paraId="41429ED6" w14:textId="77777777" w:rsidR="007C20BB" w:rsidRPr="00027108" w:rsidRDefault="007C20BB" w:rsidP="0021096C">
      <w:pPr>
        <w:pStyle w:val="ListBullet"/>
        <w:numPr>
          <w:ilvl w:val="0"/>
          <w:numId w:val="132"/>
        </w:numPr>
        <w:rPr>
          <w:lang w:bidi="th-TH"/>
        </w:rPr>
      </w:pPr>
      <w:r w:rsidRPr="00027108">
        <w:rPr>
          <w:spacing w:val="3"/>
        </w:rPr>
        <w:t xml:space="preserve">Эрүүл мэнд, нийгмийн даатгалын шимтгэлийн өглөг: Цалин </w:t>
      </w:r>
      <w:r w:rsidRPr="00027108">
        <w:t xml:space="preserve">буюу түүнтэй адилтгах орлогоос суутгасан болон ажил олгогчоос </w:t>
      </w:r>
      <w:r w:rsidRPr="00027108">
        <w:rPr>
          <w:spacing w:val="4"/>
        </w:rPr>
        <w:t xml:space="preserve">төлөх нийгмийн </w:t>
      </w:r>
      <w:r w:rsidRPr="00027108">
        <w:rPr>
          <w:spacing w:val="1"/>
        </w:rPr>
        <w:t xml:space="preserve">даатгал, эрүүл мэндийн даатгалын шимтгэлийн тайлант хугацааны </w:t>
      </w:r>
      <w:r w:rsidRPr="00027108">
        <w:t xml:space="preserve">эцэст төлөгдөөгүй үлдэгдэл бөгөөд дэлгэрэнгүй бүртгэлийн зорилгоор даатгуулагч болон ажил олгогчоор ангилан харуулж болно.  </w:t>
      </w:r>
    </w:p>
    <w:p w14:paraId="33D45208" w14:textId="77777777" w:rsidR="007C20BB" w:rsidRPr="00027108" w:rsidRDefault="007C20BB" w:rsidP="007C20BB">
      <w:pPr>
        <w:pStyle w:val="ListParagraph"/>
        <w:rPr>
          <w:b w:val="0"/>
          <w:bCs w:val="0"/>
          <w:iCs/>
          <w:noProof/>
        </w:rPr>
      </w:pPr>
    </w:p>
    <w:p w14:paraId="735BD206" w14:textId="77777777" w:rsidR="007C20BB" w:rsidRPr="00E14EAB" w:rsidRDefault="007C20BB" w:rsidP="0021096C">
      <w:pPr>
        <w:pStyle w:val="ListBullet"/>
        <w:numPr>
          <w:ilvl w:val="0"/>
          <w:numId w:val="132"/>
        </w:numPr>
        <w:rPr>
          <w:lang w:bidi="th-TH"/>
        </w:rPr>
      </w:pPr>
      <w:r w:rsidRPr="00027108">
        <w:t>Бараа, ажил үйлчилгээний зардлын өглөг:</w:t>
      </w:r>
      <w:r w:rsidRPr="00D92D67">
        <w:rPr>
          <w:i/>
        </w:rPr>
        <w:t xml:space="preserve"> </w:t>
      </w:r>
      <w:r w:rsidRPr="00D92D67">
        <w:t xml:space="preserve">Нийгмийн </w:t>
      </w:r>
      <w:r>
        <w:t xml:space="preserve">даатгалын байгууллагын үндсэн үйл ажиллагаатай холбоотойгоор үүссэн зардлын нэхэмжлэгдсэн дүнгийн </w:t>
      </w:r>
      <w:r w:rsidR="00E51ECB">
        <w:t>төлөгдөөгүй үлдэгдэл</w:t>
      </w:r>
      <w:r>
        <w:t xml:space="preserve"> юм. Бараа үйлчилгээний зардлын өглөгийг дараах байдлаар ангилан харуулж болно. Үүнд:</w:t>
      </w:r>
    </w:p>
    <w:p w14:paraId="24951735" w14:textId="77777777" w:rsidR="007C20BB" w:rsidRDefault="007C20BB" w:rsidP="007C20BB">
      <w:pPr>
        <w:pStyle w:val="ListParagraph"/>
        <w:rPr>
          <w:b w:val="0"/>
          <w:lang w:bidi="th-TH"/>
        </w:rPr>
      </w:pPr>
    </w:p>
    <w:p w14:paraId="06A81CCE" w14:textId="77777777" w:rsidR="007C20BB" w:rsidRPr="00E14EAB" w:rsidRDefault="007C20BB" w:rsidP="0021096C">
      <w:pPr>
        <w:pStyle w:val="ListBullet"/>
        <w:numPr>
          <w:ilvl w:val="1"/>
          <w:numId w:val="132"/>
        </w:numPr>
        <w:rPr>
          <w:lang w:bidi="th-TH"/>
        </w:rPr>
      </w:pPr>
      <w:r>
        <w:t>Гэрэл, цахилгааны өглөг</w:t>
      </w:r>
    </w:p>
    <w:p w14:paraId="7A65C86C" w14:textId="77777777" w:rsidR="007C20BB" w:rsidRPr="00F94A17" w:rsidRDefault="007C20BB" w:rsidP="0021096C">
      <w:pPr>
        <w:pStyle w:val="ListBullet"/>
        <w:rPr>
          <w:lang w:bidi="th-TH"/>
        </w:rPr>
      </w:pPr>
    </w:p>
    <w:p w14:paraId="2DC6E347" w14:textId="77777777" w:rsidR="007C20BB" w:rsidRPr="00E14EAB" w:rsidRDefault="007C20BB" w:rsidP="0021096C">
      <w:pPr>
        <w:pStyle w:val="ListBullet"/>
        <w:numPr>
          <w:ilvl w:val="1"/>
          <w:numId w:val="132"/>
        </w:numPr>
        <w:rPr>
          <w:lang w:bidi="th-TH"/>
        </w:rPr>
      </w:pPr>
      <w:r>
        <w:t>Түлш, халаалтын өглөг</w:t>
      </w:r>
    </w:p>
    <w:p w14:paraId="4209E100" w14:textId="77777777" w:rsidR="007C20BB" w:rsidRPr="00F94A17" w:rsidRDefault="007C20BB" w:rsidP="0021096C">
      <w:pPr>
        <w:pStyle w:val="ListBullet"/>
        <w:rPr>
          <w:lang w:bidi="th-TH"/>
        </w:rPr>
      </w:pPr>
    </w:p>
    <w:p w14:paraId="10099E69" w14:textId="77777777" w:rsidR="007C20BB" w:rsidRPr="00E14EAB" w:rsidRDefault="007C20BB" w:rsidP="0021096C">
      <w:pPr>
        <w:pStyle w:val="ListBullet"/>
        <w:numPr>
          <w:ilvl w:val="1"/>
          <w:numId w:val="132"/>
        </w:numPr>
        <w:rPr>
          <w:lang w:bidi="th-TH"/>
        </w:rPr>
      </w:pPr>
      <w:r w:rsidRPr="00822E30">
        <w:t xml:space="preserve">Цэвэр, бохир усны </w:t>
      </w:r>
      <w:r>
        <w:t>өглөг</w:t>
      </w:r>
    </w:p>
    <w:p w14:paraId="5C0EDAB7" w14:textId="77777777" w:rsidR="007C20BB" w:rsidRPr="00F94A17" w:rsidRDefault="007C20BB" w:rsidP="0021096C">
      <w:pPr>
        <w:pStyle w:val="ListBullet"/>
        <w:rPr>
          <w:lang w:bidi="th-TH"/>
        </w:rPr>
      </w:pPr>
    </w:p>
    <w:p w14:paraId="40E97DA4" w14:textId="77777777" w:rsidR="007C20BB" w:rsidRPr="00E14EAB" w:rsidRDefault="007C20BB" w:rsidP="0021096C">
      <w:pPr>
        <w:pStyle w:val="ListBullet"/>
        <w:numPr>
          <w:ilvl w:val="1"/>
          <w:numId w:val="132"/>
        </w:numPr>
        <w:rPr>
          <w:lang w:bidi="th-TH"/>
        </w:rPr>
      </w:pPr>
      <w:r w:rsidRPr="00822E30">
        <w:t xml:space="preserve">Байрны түрээсийн </w:t>
      </w:r>
      <w:r>
        <w:t>өглөг</w:t>
      </w:r>
    </w:p>
    <w:p w14:paraId="5885CA47" w14:textId="77777777" w:rsidR="007C20BB" w:rsidRPr="00F94A17" w:rsidRDefault="007C20BB" w:rsidP="0021096C">
      <w:pPr>
        <w:pStyle w:val="ListBullet"/>
        <w:rPr>
          <w:lang w:bidi="th-TH"/>
        </w:rPr>
      </w:pPr>
    </w:p>
    <w:p w14:paraId="1FADED7F" w14:textId="77777777" w:rsidR="007C20BB" w:rsidRPr="00E14EAB" w:rsidRDefault="007C20BB" w:rsidP="0021096C">
      <w:pPr>
        <w:pStyle w:val="ListBullet"/>
        <w:numPr>
          <w:ilvl w:val="1"/>
          <w:numId w:val="132"/>
        </w:numPr>
        <w:rPr>
          <w:lang w:bidi="th-TH"/>
        </w:rPr>
      </w:pPr>
      <w:r>
        <w:t>Шуудан, холбоо, интернэтийн төлбөрийн өглөг</w:t>
      </w:r>
    </w:p>
    <w:p w14:paraId="6E7CE398" w14:textId="77777777" w:rsidR="007C20BB" w:rsidRPr="00F94A17" w:rsidRDefault="007C20BB" w:rsidP="0021096C">
      <w:pPr>
        <w:pStyle w:val="ListBullet"/>
        <w:rPr>
          <w:lang w:bidi="th-TH"/>
        </w:rPr>
      </w:pPr>
    </w:p>
    <w:p w14:paraId="483442D7" w14:textId="77777777" w:rsidR="007C20BB" w:rsidRPr="00D92D67" w:rsidRDefault="007C20BB" w:rsidP="0021096C">
      <w:pPr>
        <w:pStyle w:val="ListBullet"/>
        <w:numPr>
          <w:ilvl w:val="1"/>
          <w:numId w:val="132"/>
        </w:numPr>
        <w:rPr>
          <w:lang w:bidi="th-TH"/>
        </w:rPr>
      </w:pPr>
      <w:r w:rsidRPr="008B49A9">
        <w:t>Бараа, үйлчилгээний</w:t>
      </w:r>
      <w:r w:rsidRPr="00822E30">
        <w:t xml:space="preserve"> </w:t>
      </w:r>
      <w:r>
        <w:t>бусад</w:t>
      </w:r>
      <w:r w:rsidRPr="00822E30">
        <w:t xml:space="preserve"> </w:t>
      </w:r>
      <w:r>
        <w:t>өглөг</w:t>
      </w:r>
    </w:p>
    <w:p w14:paraId="17F51F6E" w14:textId="77777777" w:rsidR="007C20BB" w:rsidRDefault="007C20BB" w:rsidP="007C20BB">
      <w:pPr>
        <w:pStyle w:val="ListParagraph"/>
        <w:rPr>
          <w:bCs w:val="0"/>
          <w:i/>
          <w:iCs/>
          <w:noProof/>
          <w:lang w:val="mn-MN"/>
        </w:rPr>
      </w:pPr>
    </w:p>
    <w:p w14:paraId="31C372F6" w14:textId="77777777" w:rsidR="007C20BB" w:rsidRPr="00935B83" w:rsidRDefault="007C20BB" w:rsidP="0021096C">
      <w:pPr>
        <w:pStyle w:val="ListBullet"/>
        <w:numPr>
          <w:ilvl w:val="0"/>
          <w:numId w:val="132"/>
        </w:numPr>
        <w:rPr>
          <w:lang w:bidi="th-TH"/>
        </w:rPr>
      </w:pPr>
      <w:r w:rsidRPr="00935B83">
        <w:rPr>
          <w:lang w:bidi="th-TH"/>
        </w:rPr>
        <w:t xml:space="preserve">Бусад татварын өглөг: Бусад татварын өглөг дансанд үл хөдлөх хөрөнгийн татвар, авто тээвэр болон өөрөө явагч хэрэгслийн албан татвар, газрын </w:t>
      </w:r>
      <w:r w:rsidRPr="00935B83">
        <w:rPr>
          <w:lang w:bidi="th-TH"/>
        </w:rPr>
        <w:lastRenderedPageBreak/>
        <w:t xml:space="preserve">төлбөр, бууны төлбөр болон бусад татвар хураамж зэрэг өр төлбөрийг бүртгэнэ. </w:t>
      </w:r>
    </w:p>
    <w:p w14:paraId="321E2375" w14:textId="77777777" w:rsidR="007C20BB" w:rsidRPr="00935B83" w:rsidRDefault="007C20BB" w:rsidP="0021096C">
      <w:pPr>
        <w:pStyle w:val="ListBullet"/>
        <w:rPr>
          <w:lang w:bidi="th-TH"/>
        </w:rPr>
      </w:pPr>
    </w:p>
    <w:p w14:paraId="4942FC0C" w14:textId="77777777" w:rsidR="007C20BB" w:rsidRPr="00935B83" w:rsidRDefault="007C20BB" w:rsidP="0021096C">
      <w:pPr>
        <w:pStyle w:val="ListBullet"/>
        <w:numPr>
          <w:ilvl w:val="0"/>
          <w:numId w:val="132"/>
        </w:numPr>
        <w:rPr>
          <w:lang w:bidi="th-TH"/>
        </w:rPr>
      </w:pPr>
      <w:r w:rsidRPr="00935B83">
        <w:rPr>
          <w:lang w:bidi="th-TH"/>
        </w:rPr>
        <w:t xml:space="preserve">Болзошгүй өр төлбөр: Өнгөрсөн үйл явдлын үр дүнд үүссэн үүрэг хариуцлагыг төлөх магадлалтай бөгөөд төлбөрийн дүнг тооцоолох боломжтой үед бүртгэсэн болзошгүй өр төлбөр юм. </w:t>
      </w:r>
    </w:p>
    <w:p w14:paraId="29CC2935" w14:textId="77777777" w:rsidR="007C20BB" w:rsidRPr="00935B83" w:rsidRDefault="007C20BB" w:rsidP="007C20BB">
      <w:pPr>
        <w:pStyle w:val="ListParagraph"/>
        <w:rPr>
          <w:b w:val="0"/>
          <w:bCs w:val="0"/>
          <w:iCs/>
          <w:noProof/>
          <w:spacing w:val="-3"/>
        </w:rPr>
      </w:pPr>
    </w:p>
    <w:p w14:paraId="1855AFB9" w14:textId="77777777" w:rsidR="007C20BB" w:rsidRPr="00D92D67" w:rsidRDefault="007C20BB" w:rsidP="0021096C">
      <w:pPr>
        <w:pStyle w:val="ListBullet"/>
        <w:numPr>
          <w:ilvl w:val="0"/>
          <w:numId w:val="132"/>
        </w:numPr>
        <w:rPr>
          <w:lang w:bidi="th-TH"/>
        </w:rPr>
      </w:pPr>
      <w:r w:rsidRPr="00935B83">
        <w:t>Бусад өглөг:</w:t>
      </w:r>
      <w:r w:rsidRPr="00D92D67">
        <w:rPr>
          <w:i/>
        </w:rPr>
        <w:t xml:space="preserve"> </w:t>
      </w:r>
      <w:r w:rsidRPr="00D92D67">
        <w:t>Ү</w:t>
      </w:r>
      <w:r w:rsidRPr="00D92D67">
        <w:rPr>
          <w:spacing w:val="3"/>
        </w:rPr>
        <w:t xml:space="preserve">ндсэн үйл </w:t>
      </w:r>
      <w:r w:rsidRPr="00D92D67">
        <w:rPr>
          <w:spacing w:val="-2"/>
        </w:rPr>
        <w:t xml:space="preserve">ажиллагаанаас өөр чиглэлээр үүссэн </w:t>
      </w:r>
      <w:r>
        <w:rPr>
          <w:spacing w:val="-2"/>
        </w:rPr>
        <w:t>өглөг</w:t>
      </w:r>
      <w:r w:rsidRPr="00D92D67">
        <w:rPr>
          <w:spacing w:val="-2"/>
        </w:rPr>
        <w:t xml:space="preserve"> болон </w:t>
      </w:r>
      <w:r w:rsidRPr="00D92D67">
        <w:t>урт хугацаатай зээл, өр төлбөрийн тайлангийн хугацаанд төлөгдвөл зохих дүнг</w:t>
      </w:r>
      <w:r w:rsidRPr="00D92D67">
        <w:rPr>
          <w:spacing w:val="-4"/>
        </w:rPr>
        <w:t xml:space="preserve"> энэ хэсэгт тусгана.</w:t>
      </w:r>
    </w:p>
    <w:p w14:paraId="2A42FB0A" w14:textId="77777777" w:rsidR="007C20BB" w:rsidRDefault="007C20BB" w:rsidP="0021096C">
      <w:pPr>
        <w:pStyle w:val="ListBullet"/>
        <w:rPr>
          <w:lang w:bidi="th-TH"/>
        </w:rPr>
      </w:pPr>
    </w:p>
    <w:p w14:paraId="66A57643" w14:textId="77777777" w:rsidR="007C20BB" w:rsidRPr="00935B83" w:rsidRDefault="007C20BB" w:rsidP="003F1554">
      <w:pPr>
        <w:pStyle w:val="ListParagraph"/>
        <w:widowControl/>
        <w:numPr>
          <w:ilvl w:val="0"/>
          <w:numId w:val="134"/>
        </w:numPr>
        <w:tabs>
          <w:tab w:val="left" w:pos="520"/>
        </w:tabs>
        <w:autoSpaceDE/>
        <w:autoSpaceDN/>
        <w:adjustRightInd/>
        <w:ind w:right="49"/>
        <w:jc w:val="both"/>
        <w:rPr>
          <w:rFonts w:ascii="Times New Roman" w:hAnsi="Times New Roman" w:cs="Times New Roman"/>
          <w:b w:val="0"/>
          <w:bCs w:val="0"/>
          <w:sz w:val="24"/>
          <w:szCs w:val="24"/>
          <w:lang w:bidi="th-TH"/>
        </w:rPr>
      </w:pPr>
      <w:r w:rsidRPr="00935B83">
        <w:rPr>
          <w:rFonts w:ascii="Times New Roman" w:hAnsi="Times New Roman" w:cs="Times New Roman"/>
          <w:b w:val="0"/>
          <w:sz w:val="24"/>
          <w:szCs w:val="24"/>
          <w:lang w:val="mn-MN" w:bidi="th-TH"/>
        </w:rPr>
        <w:t>Хүлээн зөвшөөрөлт</w:t>
      </w:r>
    </w:p>
    <w:p w14:paraId="74B6DB0D" w14:textId="77777777" w:rsidR="007C20BB" w:rsidRPr="008B49A9" w:rsidRDefault="007C20BB" w:rsidP="007C20BB">
      <w:pPr>
        <w:pStyle w:val="ListParagraph"/>
        <w:tabs>
          <w:tab w:val="left" w:pos="720"/>
        </w:tabs>
        <w:ind w:right="49"/>
        <w:jc w:val="both"/>
        <w:rPr>
          <w:rFonts w:ascii="Times New Roman" w:hAnsi="Times New Roman" w:cs="Times New Roman"/>
          <w:b w:val="0"/>
          <w:bCs w:val="0"/>
          <w:sz w:val="24"/>
          <w:szCs w:val="24"/>
          <w:lang w:val="mn-MN" w:bidi="th-TH"/>
        </w:rPr>
      </w:pPr>
    </w:p>
    <w:p w14:paraId="25FE8573" w14:textId="77777777" w:rsidR="007C20BB" w:rsidRPr="001B030A" w:rsidRDefault="007C20BB" w:rsidP="003F1554">
      <w:pPr>
        <w:pStyle w:val="ListParagraph"/>
        <w:widowControl/>
        <w:numPr>
          <w:ilvl w:val="1"/>
          <w:numId w:val="134"/>
        </w:numPr>
        <w:tabs>
          <w:tab w:val="left" w:pos="720"/>
        </w:tabs>
        <w:autoSpaceDE/>
        <w:autoSpaceDN/>
        <w:adjustRightInd/>
        <w:ind w:left="720" w:right="49" w:hanging="720"/>
        <w:jc w:val="both"/>
        <w:rPr>
          <w:rFonts w:ascii="Times New Roman" w:hAnsi="Times New Roman" w:cs="Times New Roman"/>
          <w:b w:val="0"/>
          <w:bCs w:val="0"/>
          <w:sz w:val="24"/>
          <w:szCs w:val="24"/>
          <w:lang w:val="mn-MN" w:bidi="th-TH"/>
        </w:rPr>
      </w:pPr>
      <w:r w:rsidRPr="008B49A9">
        <w:rPr>
          <w:rFonts w:ascii="Times New Roman" w:hAnsi="Times New Roman" w:cs="Times New Roman"/>
          <w:b w:val="0"/>
          <w:sz w:val="24"/>
          <w:szCs w:val="24"/>
          <w:lang w:val="mn-MN" w:bidi="th-TH"/>
        </w:rPr>
        <w:t xml:space="preserve">Хүлээсэн </w:t>
      </w:r>
      <w:r w:rsidRPr="001B030A">
        <w:rPr>
          <w:rFonts w:ascii="Times New Roman" w:hAnsi="Times New Roman" w:cs="Times New Roman"/>
          <w:b w:val="0"/>
          <w:sz w:val="24"/>
          <w:szCs w:val="24"/>
          <w:lang w:val="mn-MN" w:bidi="th-TH"/>
        </w:rPr>
        <w:t>үүргээ биелүүлснээр эдийн засгийн өгөөж буурах магадлалтай, үр дүнг нь бодитой хэмжих боломжтой нөхцөлд буюу холбогдох хөрөнгө, зардал болон алдагдлыг хүлээн зөвшөөрсөн үед өр төлбөрийг хүлээн зөвшөөрч бүртгэнэ.</w:t>
      </w:r>
    </w:p>
    <w:p w14:paraId="30524CD8" w14:textId="77777777" w:rsidR="007C20BB" w:rsidRPr="001B030A" w:rsidRDefault="007C20BB" w:rsidP="003F1554">
      <w:pPr>
        <w:pStyle w:val="ListParagraph"/>
        <w:widowControl/>
        <w:numPr>
          <w:ilvl w:val="1"/>
          <w:numId w:val="134"/>
        </w:numPr>
        <w:tabs>
          <w:tab w:val="left" w:pos="720"/>
        </w:tabs>
        <w:autoSpaceDE/>
        <w:autoSpaceDN/>
        <w:adjustRightInd/>
        <w:ind w:left="720" w:right="49" w:hanging="720"/>
        <w:jc w:val="both"/>
        <w:rPr>
          <w:rFonts w:ascii="Times New Roman" w:hAnsi="Times New Roman" w:cs="Times New Roman"/>
          <w:b w:val="0"/>
          <w:bCs w:val="0"/>
          <w:sz w:val="24"/>
          <w:szCs w:val="24"/>
          <w:lang w:val="mn-MN" w:bidi="th-TH"/>
        </w:rPr>
      </w:pPr>
      <w:proofErr w:type="spellStart"/>
      <w:r w:rsidRPr="001B030A">
        <w:rPr>
          <w:rFonts w:ascii="Times New Roman" w:hAnsi="Times New Roman" w:cs="Times New Roman"/>
          <w:b w:val="0"/>
          <w:sz w:val="24"/>
          <w:szCs w:val="24"/>
          <w:lang w:bidi="th-TH"/>
        </w:rPr>
        <w:t>Бэлтгэн</w:t>
      </w:r>
      <w:proofErr w:type="spellEnd"/>
      <w:r w:rsidRPr="001B030A">
        <w:rPr>
          <w:rFonts w:ascii="Times New Roman" w:hAnsi="Times New Roman" w:cs="Times New Roman"/>
          <w:b w:val="0"/>
          <w:sz w:val="24"/>
          <w:szCs w:val="24"/>
          <w:lang w:bidi="th-TH"/>
        </w:rPr>
        <w:t xml:space="preserve"> </w:t>
      </w:r>
      <w:proofErr w:type="spellStart"/>
      <w:r w:rsidRPr="001B030A">
        <w:rPr>
          <w:rFonts w:ascii="Times New Roman" w:hAnsi="Times New Roman" w:cs="Times New Roman"/>
          <w:b w:val="0"/>
          <w:sz w:val="24"/>
          <w:szCs w:val="24"/>
          <w:lang w:bidi="th-TH"/>
        </w:rPr>
        <w:t>нийлүүлэгчээс</w:t>
      </w:r>
      <w:proofErr w:type="spellEnd"/>
      <w:r w:rsidRPr="001B030A">
        <w:rPr>
          <w:rFonts w:ascii="Times New Roman" w:hAnsi="Times New Roman" w:cs="Times New Roman"/>
          <w:b w:val="0"/>
          <w:sz w:val="24"/>
          <w:szCs w:val="24"/>
          <w:lang w:bidi="th-TH"/>
        </w:rPr>
        <w:t xml:space="preserve"> </w:t>
      </w:r>
      <w:proofErr w:type="spellStart"/>
      <w:r w:rsidRPr="001B030A">
        <w:rPr>
          <w:rFonts w:ascii="Times New Roman" w:hAnsi="Times New Roman" w:cs="Times New Roman"/>
          <w:b w:val="0"/>
          <w:sz w:val="24"/>
          <w:szCs w:val="24"/>
          <w:lang w:bidi="th-TH"/>
        </w:rPr>
        <w:t>үнийг</w:t>
      </w:r>
      <w:proofErr w:type="spellEnd"/>
      <w:r w:rsidRPr="001B030A">
        <w:rPr>
          <w:rFonts w:ascii="Times New Roman" w:hAnsi="Times New Roman" w:cs="Times New Roman"/>
          <w:b w:val="0"/>
          <w:sz w:val="24"/>
          <w:szCs w:val="24"/>
          <w:lang w:bidi="th-TH"/>
        </w:rPr>
        <w:t xml:space="preserve"> </w:t>
      </w:r>
      <w:proofErr w:type="spellStart"/>
      <w:r w:rsidRPr="001B030A">
        <w:rPr>
          <w:rFonts w:ascii="Times New Roman" w:hAnsi="Times New Roman" w:cs="Times New Roman"/>
          <w:b w:val="0"/>
          <w:sz w:val="24"/>
          <w:szCs w:val="24"/>
          <w:lang w:bidi="th-TH"/>
        </w:rPr>
        <w:t>нь</w:t>
      </w:r>
      <w:proofErr w:type="spellEnd"/>
      <w:r w:rsidRPr="001B030A">
        <w:rPr>
          <w:rFonts w:ascii="Times New Roman" w:hAnsi="Times New Roman" w:cs="Times New Roman"/>
          <w:b w:val="0"/>
          <w:sz w:val="24"/>
          <w:szCs w:val="24"/>
          <w:lang w:bidi="th-TH"/>
        </w:rPr>
        <w:t xml:space="preserve"> </w:t>
      </w:r>
      <w:proofErr w:type="spellStart"/>
      <w:r w:rsidRPr="001B030A">
        <w:rPr>
          <w:rFonts w:ascii="Times New Roman" w:hAnsi="Times New Roman" w:cs="Times New Roman"/>
          <w:b w:val="0"/>
          <w:sz w:val="24"/>
          <w:szCs w:val="24"/>
          <w:lang w:bidi="th-TH"/>
        </w:rPr>
        <w:t>дараа</w:t>
      </w:r>
      <w:proofErr w:type="spellEnd"/>
      <w:r w:rsidRPr="001B030A">
        <w:rPr>
          <w:rFonts w:ascii="Times New Roman" w:hAnsi="Times New Roman" w:cs="Times New Roman"/>
          <w:b w:val="0"/>
          <w:sz w:val="24"/>
          <w:szCs w:val="24"/>
          <w:lang w:bidi="th-TH"/>
        </w:rPr>
        <w:t xml:space="preserve"> </w:t>
      </w:r>
      <w:proofErr w:type="spellStart"/>
      <w:r w:rsidRPr="001B030A">
        <w:rPr>
          <w:rFonts w:ascii="Times New Roman" w:hAnsi="Times New Roman" w:cs="Times New Roman"/>
          <w:b w:val="0"/>
          <w:sz w:val="24"/>
          <w:szCs w:val="24"/>
          <w:lang w:bidi="th-TH"/>
        </w:rPr>
        <w:t>төлөхөөр</w:t>
      </w:r>
      <w:proofErr w:type="spellEnd"/>
      <w:r w:rsidRPr="001B030A">
        <w:rPr>
          <w:rFonts w:ascii="Times New Roman" w:hAnsi="Times New Roman" w:cs="Times New Roman"/>
          <w:b w:val="0"/>
          <w:sz w:val="24"/>
          <w:szCs w:val="24"/>
          <w:lang w:bidi="th-TH"/>
        </w:rPr>
        <w:t xml:space="preserve"> </w:t>
      </w:r>
      <w:proofErr w:type="spellStart"/>
      <w:r w:rsidRPr="001B030A">
        <w:rPr>
          <w:rFonts w:ascii="Times New Roman" w:hAnsi="Times New Roman" w:cs="Times New Roman"/>
          <w:b w:val="0"/>
          <w:sz w:val="24"/>
          <w:szCs w:val="24"/>
          <w:lang w:bidi="th-TH"/>
        </w:rPr>
        <w:t>бараа</w:t>
      </w:r>
      <w:proofErr w:type="spellEnd"/>
      <w:r w:rsidRPr="001B030A">
        <w:rPr>
          <w:rFonts w:ascii="Times New Roman" w:hAnsi="Times New Roman" w:cs="Times New Roman"/>
          <w:b w:val="0"/>
          <w:sz w:val="24"/>
          <w:szCs w:val="24"/>
          <w:lang w:bidi="th-TH"/>
        </w:rPr>
        <w:t xml:space="preserve">, </w:t>
      </w:r>
      <w:proofErr w:type="spellStart"/>
      <w:r w:rsidRPr="001B030A">
        <w:rPr>
          <w:rFonts w:ascii="Times New Roman" w:hAnsi="Times New Roman" w:cs="Times New Roman"/>
          <w:b w:val="0"/>
          <w:sz w:val="24"/>
          <w:szCs w:val="24"/>
          <w:lang w:bidi="th-TH"/>
        </w:rPr>
        <w:t>хангамжийн</w:t>
      </w:r>
      <w:proofErr w:type="spellEnd"/>
      <w:r w:rsidRPr="001B030A">
        <w:rPr>
          <w:rFonts w:ascii="Times New Roman" w:hAnsi="Times New Roman" w:cs="Times New Roman"/>
          <w:b w:val="0"/>
          <w:sz w:val="24"/>
          <w:szCs w:val="24"/>
          <w:lang w:bidi="th-TH"/>
        </w:rPr>
        <w:t xml:space="preserve"> </w:t>
      </w:r>
      <w:proofErr w:type="spellStart"/>
      <w:r w:rsidRPr="001B030A">
        <w:rPr>
          <w:rFonts w:ascii="Times New Roman" w:hAnsi="Times New Roman" w:cs="Times New Roman"/>
          <w:b w:val="0"/>
          <w:sz w:val="24"/>
          <w:szCs w:val="24"/>
          <w:lang w:bidi="th-TH"/>
        </w:rPr>
        <w:t>зүйлс</w:t>
      </w:r>
      <w:proofErr w:type="spellEnd"/>
      <w:r w:rsidRPr="001B030A">
        <w:rPr>
          <w:rFonts w:ascii="Times New Roman" w:hAnsi="Times New Roman" w:cs="Times New Roman"/>
          <w:b w:val="0"/>
          <w:sz w:val="24"/>
          <w:szCs w:val="24"/>
          <w:lang w:bidi="th-TH"/>
        </w:rPr>
        <w:t xml:space="preserve">, </w:t>
      </w:r>
      <w:proofErr w:type="spellStart"/>
      <w:r w:rsidRPr="001B030A">
        <w:rPr>
          <w:rFonts w:ascii="Times New Roman" w:hAnsi="Times New Roman" w:cs="Times New Roman"/>
          <w:b w:val="0"/>
          <w:sz w:val="24"/>
          <w:szCs w:val="24"/>
          <w:lang w:bidi="th-TH"/>
        </w:rPr>
        <w:t>үйлчилгээг</w:t>
      </w:r>
      <w:proofErr w:type="spellEnd"/>
      <w:r w:rsidRPr="001B030A">
        <w:rPr>
          <w:rFonts w:ascii="Times New Roman" w:hAnsi="Times New Roman" w:cs="Times New Roman"/>
          <w:b w:val="0"/>
          <w:sz w:val="24"/>
          <w:szCs w:val="24"/>
          <w:lang w:bidi="th-TH"/>
        </w:rPr>
        <w:t xml:space="preserve"> х</w:t>
      </w:r>
      <w:r>
        <w:rPr>
          <w:rFonts w:ascii="Times New Roman" w:hAnsi="Times New Roman" w:cs="Times New Roman"/>
          <w:b w:val="0"/>
          <w:sz w:val="24"/>
          <w:szCs w:val="24"/>
          <w:lang w:val="mn-MN" w:bidi="th-TH"/>
        </w:rPr>
        <w:t xml:space="preserve">үлээн авсан үед холбогдох </w:t>
      </w:r>
      <w:proofErr w:type="spellStart"/>
      <w:r w:rsidRPr="001B030A">
        <w:rPr>
          <w:rFonts w:ascii="Times New Roman" w:hAnsi="Times New Roman" w:cs="Times New Roman"/>
          <w:b w:val="0"/>
          <w:sz w:val="24"/>
          <w:szCs w:val="24"/>
          <w:lang w:bidi="th-TH"/>
        </w:rPr>
        <w:t>өр</w:t>
      </w:r>
      <w:proofErr w:type="spellEnd"/>
      <w:r w:rsidRPr="001B030A">
        <w:rPr>
          <w:rFonts w:ascii="Times New Roman" w:hAnsi="Times New Roman" w:cs="Times New Roman"/>
          <w:b w:val="0"/>
          <w:sz w:val="24"/>
          <w:szCs w:val="24"/>
          <w:lang w:bidi="th-TH"/>
        </w:rPr>
        <w:t xml:space="preserve"> </w:t>
      </w:r>
      <w:proofErr w:type="spellStart"/>
      <w:r w:rsidRPr="001B030A">
        <w:rPr>
          <w:rFonts w:ascii="Times New Roman" w:hAnsi="Times New Roman" w:cs="Times New Roman"/>
          <w:b w:val="0"/>
          <w:sz w:val="24"/>
          <w:szCs w:val="24"/>
          <w:lang w:bidi="th-TH"/>
        </w:rPr>
        <w:t>төлбөр</w:t>
      </w:r>
      <w:proofErr w:type="spellEnd"/>
      <w:r>
        <w:rPr>
          <w:rFonts w:ascii="Times New Roman" w:hAnsi="Times New Roman" w:cs="Times New Roman"/>
          <w:b w:val="0"/>
          <w:sz w:val="24"/>
          <w:szCs w:val="24"/>
          <w:lang w:val="mn-MN" w:bidi="th-TH"/>
        </w:rPr>
        <w:t xml:space="preserve">ийг хүлээн зөвшөөрч бүртгэнэ. </w:t>
      </w:r>
    </w:p>
    <w:p w14:paraId="605AB98F" w14:textId="77777777" w:rsidR="007C20BB" w:rsidRPr="00A20654" w:rsidRDefault="007C20BB" w:rsidP="007C20BB">
      <w:pPr>
        <w:pStyle w:val="ListParagraph"/>
        <w:widowControl/>
        <w:tabs>
          <w:tab w:val="left" w:pos="720"/>
        </w:tabs>
        <w:autoSpaceDE/>
        <w:autoSpaceDN/>
        <w:adjustRightInd/>
        <w:ind w:right="49"/>
        <w:jc w:val="both"/>
        <w:rPr>
          <w:rFonts w:ascii="Times New Roman" w:hAnsi="Times New Roman" w:cs="Times New Roman"/>
          <w:b w:val="0"/>
          <w:bCs w:val="0"/>
          <w:sz w:val="24"/>
          <w:szCs w:val="24"/>
          <w:lang w:val="mn-MN" w:bidi="th-TH"/>
        </w:rPr>
      </w:pPr>
    </w:p>
    <w:p w14:paraId="138D7A8B" w14:textId="77777777" w:rsidR="007C20BB" w:rsidRPr="001B030A" w:rsidRDefault="007C20BB" w:rsidP="003F1554">
      <w:pPr>
        <w:pStyle w:val="ListParagraph"/>
        <w:widowControl/>
        <w:numPr>
          <w:ilvl w:val="1"/>
          <w:numId w:val="134"/>
        </w:numPr>
        <w:tabs>
          <w:tab w:val="left" w:pos="720"/>
        </w:tabs>
        <w:autoSpaceDE/>
        <w:autoSpaceDN/>
        <w:adjustRightInd/>
        <w:ind w:left="720" w:right="49" w:hanging="720"/>
        <w:jc w:val="both"/>
        <w:rPr>
          <w:rFonts w:ascii="Times New Roman" w:hAnsi="Times New Roman" w:cs="Times New Roman"/>
          <w:b w:val="0"/>
          <w:bCs w:val="0"/>
          <w:sz w:val="24"/>
          <w:szCs w:val="24"/>
          <w:lang w:val="mn-MN" w:bidi="th-TH"/>
        </w:rPr>
      </w:pPr>
      <w:proofErr w:type="spellStart"/>
      <w:r w:rsidRPr="001B030A">
        <w:rPr>
          <w:rFonts w:ascii="Times New Roman" w:hAnsi="Times New Roman" w:cs="Times New Roman"/>
          <w:b w:val="0"/>
          <w:sz w:val="24"/>
          <w:szCs w:val="24"/>
          <w:lang w:bidi="th-TH"/>
        </w:rPr>
        <w:t>Зарим</w:t>
      </w:r>
      <w:proofErr w:type="spellEnd"/>
      <w:r w:rsidRPr="001B030A">
        <w:rPr>
          <w:rFonts w:ascii="Times New Roman" w:hAnsi="Times New Roman" w:cs="Times New Roman"/>
          <w:b w:val="0"/>
          <w:sz w:val="24"/>
          <w:szCs w:val="24"/>
          <w:lang w:bidi="th-TH"/>
        </w:rPr>
        <w:t xml:space="preserve"> </w:t>
      </w:r>
      <w:proofErr w:type="spellStart"/>
      <w:r w:rsidRPr="001B030A">
        <w:rPr>
          <w:rFonts w:ascii="Times New Roman" w:hAnsi="Times New Roman" w:cs="Times New Roman"/>
          <w:b w:val="0"/>
          <w:sz w:val="24"/>
          <w:szCs w:val="24"/>
          <w:lang w:bidi="th-TH"/>
        </w:rPr>
        <w:t>тохиолдолд</w:t>
      </w:r>
      <w:proofErr w:type="spellEnd"/>
      <w:r w:rsidRPr="001B030A">
        <w:rPr>
          <w:rFonts w:ascii="Times New Roman" w:hAnsi="Times New Roman" w:cs="Times New Roman"/>
          <w:b w:val="0"/>
          <w:sz w:val="24"/>
          <w:szCs w:val="24"/>
          <w:lang w:bidi="th-TH"/>
        </w:rPr>
        <w:t xml:space="preserve"> </w:t>
      </w:r>
      <w:proofErr w:type="spellStart"/>
      <w:r w:rsidRPr="001B030A">
        <w:rPr>
          <w:rFonts w:ascii="Times New Roman" w:hAnsi="Times New Roman" w:cs="Times New Roman"/>
          <w:b w:val="0"/>
          <w:sz w:val="24"/>
          <w:szCs w:val="24"/>
          <w:lang w:bidi="th-TH"/>
        </w:rPr>
        <w:t>барааг</w:t>
      </w:r>
      <w:proofErr w:type="spellEnd"/>
      <w:r w:rsidRPr="001B030A">
        <w:rPr>
          <w:rFonts w:ascii="Times New Roman" w:hAnsi="Times New Roman" w:cs="Times New Roman"/>
          <w:b w:val="0"/>
          <w:sz w:val="24"/>
          <w:szCs w:val="24"/>
          <w:lang w:bidi="th-TH"/>
        </w:rPr>
        <w:t xml:space="preserve"> </w:t>
      </w:r>
      <w:proofErr w:type="spellStart"/>
      <w:r w:rsidRPr="001B030A">
        <w:rPr>
          <w:rFonts w:ascii="Times New Roman" w:hAnsi="Times New Roman" w:cs="Times New Roman"/>
          <w:b w:val="0"/>
          <w:sz w:val="24"/>
          <w:szCs w:val="24"/>
          <w:lang w:bidi="th-TH"/>
        </w:rPr>
        <w:t>хүлээн</w:t>
      </w:r>
      <w:proofErr w:type="spellEnd"/>
      <w:r w:rsidRPr="001B030A">
        <w:rPr>
          <w:rFonts w:ascii="Times New Roman" w:hAnsi="Times New Roman" w:cs="Times New Roman"/>
          <w:b w:val="0"/>
          <w:sz w:val="24"/>
          <w:szCs w:val="24"/>
          <w:lang w:bidi="th-TH"/>
        </w:rPr>
        <w:t xml:space="preserve"> </w:t>
      </w:r>
      <w:proofErr w:type="spellStart"/>
      <w:r w:rsidRPr="001B030A">
        <w:rPr>
          <w:rFonts w:ascii="Times New Roman" w:hAnsi="Times New Roman" w:cs="Times New Roman"/>
          <w:b w:val="0"/>
          <w:sz w:val="24"/>
          <w:szCs w:val="24"/>
          <w:lang w:bidi="th-TH"/>
        </w:rPr>
        <w:t>авахаас</w:t>
      </w:r>
      <w:proofErr w:type="spellEnd"/>
      <w:r w:rsidRPr="001B030A">
        <w:rPr>
          <w:rFonts w:ascii="Times New Roman" w:hAnsi="Times New Roman" w:cs="Times New Roman"/>
          <w:b w:val="0"/>
          <w:sz w:val="24"/>
          <w:szCs w:val="24"/>
          <w:lang w:bidi="th-TH"/>
        </w:rPr>
        <w:t xml:space="preserve"> </w:t>
      </w:r>
      <w:proofErr w:type="spellStart"/>
      <w:r w:rsidRPr="001B030A">
        <w:rPr>
          <w:rFonts w:ascii="Times New Roman" w:hAnsi="Times New Roman" w:cs="Times New Roman"/>
          <w:b w:val="0"/>
          <w:sz w:val="24"/>
          <w:szCs w:val="24"/>
          <w:lang w:bidi="th-TH"/>
        </w:rPr>
        <w:t>өмнө</w:t>
      </w:r>
      <w:proofErr w:type="spellEnd"/>
      <w:r w:rsidRPr="001B030A">
        <w:rPr>
          <w:rFonts w:ascii="Times New Roman" w:hAnsi="Times New Roman" w:cs="Times New Roman"/>
          <w:b w:val="0"/>
          <w:sz w:val="24"/>
          <w:szCs w:val="24"/>
          <w:lang w:bidi="th-TH"/>
        </w:rPr>
        <w:t xml:space="preserve"> </w:t>
      </w:r>
      <w:proofErr w:type="spellStart"/>
      <w:r w:rsidRPr="001B030A">
        <w:rPr>
          <w:rFonts w:ascii="Times New Roman" w:hAnsi="Times New Roman" w:cs="Times New Roman"/>
          <w:b w:val="0"/>
          <w:sz w:val="24"/>
          <w:szCs w:val="24"/>
          <w:lang w:bidi="th-TH"/>
        </w:rPr>
        <w:t>түүний</w:t>
      </w:r>
      <w:proofErr w:type="spellEnd"/>
      <w:r w:rsidRPr="001B030A">
        <w:rPr>
          <w:rFonts w:ascii="Times New Roman" w:hAnsi="Times New Roman" w:cs="Times New Roman"/>
          <w:b w:val="0"/>
          <w:sz w:val="24"/>
          <w:szCs w:val="24"/>
          <w:lang w:bidi="th-TH"/>
        </w:rPr>
        <w:t xml:space="preserve"> </w:t>
      </w:r>
      <w:proofErr w:type="spellStart"/>
      <w:r w:rsidRPr="001B030A">
        <w:rPr>
          <w:rFonts w:ascii="Times New Roman" w:hAnsi="Times New Roman" w:cs="Times New Roman"/>
          <w:b w:val="0"/>
          <w:sz w:val="24"/>
          <w:szCs w:val="24"/>
          <w:lang w:bidi="th-TH"/>
        </w:rPr>
        <w:t>эзэмших</w:t>
      </w:r>
      <w:proofErr w:type="spellEnd"/>
      <w:r w:rsidRPr="001B030A">
        <w:rPr>
          <w:rFonts w:ascii="Times New Roman" w:hAnsi="Times New Roman" w:cs="Times New Roman"/>
          <w:b w:val="0"/>
          <w:sz w:val="24"/>
          <w:szCs w:val="24"/>
          <w:lang w:bidi="th-TH"/>
        </w:rPr>
        <w:t xml:space="preserve"> </w:t>
      </w:r>
      <w:proofErr w:type="spellStart"/>
      <w:r w:rsidRPr="001B030A">
        <w:rPr>
          <w:rFonts w:ascii="Times New Roman" w:hAnsi="Times New Roman" w:cs="Times New Roman"/>
          <w:b w:val="0"/>
          <w:sz w:val="24"/>
          <w:szCs w:val="24"/>
          <w:lang w:bidi="th-TH"/>
        </w:rPr>
        <w:t>эрх</w:t>
      </w:r>
      <w:proofErr w:type="spellEnd"/>
      <w:r w:rsidRPr="001B030A">
        <w:rPr>
          <w:rFonts w:ascii="Times New Roman" w:hAnsi="Times New Roman" w:cs="Times New Roman"/>
          <w:b w:val="0"/>
          <w:sz w:val="24"/>
          <w:szCs w:val="24"/>
          <w:lang w:bidi="th-TH"/>
        </w:rPr>
        <w:t xml:space="preserve"> </w:t>
      </w:r>
      <w:proofErr w:type="spellStart"/>
      <w:r w:rsidRPr="001B030A">
        <w:rPr>
          <w:rFonts w:ascii="Times New Roman" w:hAnsi="Times New Roman" w:cs="Times New Roman"/>
          <w:b w:val="0"/>
          <w:sz w:val="24"/>
          <w:szCs w:val="24"/>
          <w:lang w:bidi="th-TH"/>
        </w:rPr>
        <w:t>нийгмийн</w:t>
      </w:r>
      <w:proofErr w:type="spellEnd"/>
      <w:r w:rsidRPr="001B030A">
        <w:rPr>
          <w:rFonts w:ascii="Times New Roman" w:hAnsi="Times New Roman" w:cs="Times New Roman"/>
          <w:b w:val="0"/>
          <w:sz w:val="24"/>
          <w:szCs w:val="24"/>
          <w:lang w:bidi="th-TH"/>
        </w:rPr>
        <w:t xml:space="preserve"> </w:t>
      </w:r>
      <w:proofErr w:type="spellStart"/>
      <w:r w:rsidRPr="001B030A">
        <w:rPr>
          <w:rFonts w:ascii="Times New Roman" w:hAnsi="Times New Roman" w:cs="Times New Roman"/>
          <w:b w:val="0"/>
          <w:sz w:val="24"/>
          <w:szCs w:val="24"/>
          <w:lang w:bidi="th-TH"/>
        </w:rPr>
        <w:t>даатгалын</w:t>
      </w:r>
      <w:proofErr w:type="spellEnd"/>
      <w:r w:rsidRPr="001B030A">
        <w:rPr>
          <w:rFonts w:ascii="Times New Roman" w:hAnsi="Times New Roman" w:cs="Times New Roman"/>
          <w:b w:val="0"/>
          <w:sz w:val="24"/>
          <w:szCs w:val="24"/>
          <w:lang w:bidi="th-TH"/>
        </w:rPr>
        <w:t xml:space="preserve"> </w:t>
      </w:r>
      <w:proofErr w:type="spellStart"/>
      <w:r w:rsidRPr="001B030A">
        <w:rPr>
          <w:rFonts w:ascii="Times New Roman" w:hAnsi="Times New Roman" w:cs="Times New Roman"/>
          <w:b w:val="0"/>
          <w:sz w:val="24"/>
          <w:szCs w:val="24"/>
          <w:lang w:bidi="th-TH"/>
        </w:rPr>
        <w:t>байгууллагад</w:t>
      </w:r>
      <w:proofErr w:type="spellEnd"/>
      <w:r w:rsidRPr="001B030A">
        <w:rPr>
          <w:rFonts w:ascii="Times New Roman" w:hAnsi="Times New Roman" w:cs="Times New Roman"/>
          <w:b w:val="0"/>
          <w:sz w:val="24"/>
          <w:szCs w:val="24"/>
          <w:lang w:bidi="th-TH"/>
        </w:rPr>
        <w:t xml:space="preserve"> </w:t>
      </w:r>
      <w:proofErr w:type="spellStart"/>
      <w:r w:rsidRPr="001B030A">
        <w:rPr>
          <w:rFonts w:ascii="Times New Roman" w:hAnsi="Times New Roman" w:cs="Times New Roman"/>
          <w:b w:val="0"/>
          <w:sz w:val="24"/>
          <w:szCs w:val="24"/>
          <w:lang w:bidi="th-TH"/>
        </w:rPr>
        <w:t>шилжсэн</w:t>
      </w:r>
      <w:proofErr w:type="spellEnd"/>
      <w:r w:rsidRPr="001B030A">
        <w:rPr>
          <w:rFonts w:ascii="Times New Roman" w:hAnsi="Times New Roman" w:cs="Times New Roman"/>
          <w:b w:val="0"/>
          <w:sz w:val="24"/>
          <w:szCs w:val="24"/>
          <w:lang w:bidi="th-TH"/>
        </w:rPr>
        <w:t xml:space="preserve"> </w:t>
      </w:r>
      <w:proofErr w:type="spellStart"/>
      <w:r w:rsidRPr="001B030A">
        <w:rPr>
          <w:rFonts w:ascii="Times New Roman" w:hAnsi="Times New Roman" w:cs="Times New Roman"/>
          <w:b w:val="0"/>
          <w:sz w:val="24"/>
          <w:szCs w:val="24"/>
          <w:lang w:bidi="th-TH"/>
        </w:rPr>
        <w:t>бол</w:t>
      </w:r>
      <w:proofErr w:type="spellEnd"/>
      <w:r w:rsidRPr="001B030A">
        <w:rPr>
          <w:rFonts w:ascii="Times New Roman" w:hAnsi="Times New Roman" w:cs="Times New Roman"/>
          <w:b w:val="0"/>
          <w:sz w:val="24"/>
          <w:szCs w:val="24"/>
          <w:lang w:bidi="th-TH"/>
        </w:rPr>
        <w:t xml:space="preserve"> </w:t>
      </w:r>
      <w:proofErr w:type="spellStart"/>
      <w:r w:rsidRPr="001B030A">
        <w:rPr>
          <w:rFonts w:ascii="Times New Roman" w:hAnsi="Times New Roman" w:cs="Times New Roman"/>
          <w:b w:val="0"/>
          <w:sz w:val="24"/>
          <w:szCs w:val="24"/>
          <w:lang w:bidi="th-TH"/>
        </w:rPr>
        <w:t>эрх</w:t>
      </w:r>
      <w:proofErr w:type="spellEnd"/>
      <w:r w:rsidRPr="001B030A">
        <w:rPr>
          <w:rFonts w:ascii="Times New Roman" w:hAnsi="Times New Roman" w:cs="Times New Roman"/>
          <w:b w:val="0"/>
          <w:sz w:val="24"/>
          <w:szCs w:val="24"/>
          <w:lang w:bidi="th-TH"/>
        </w:rPr>
        <w:t xml:space="preserve"> </w:t>
      </w:r>
      <w:proofErr w:type="spellStart"/>
      <w:r w:rsidRPr="001B030A">
        <w:rPr>
          <w:rFonts w:ascii="Times New Roman" w:hAnsi="Times New Roman" w:cs="Times New Roman"/>
          <w:b w:val="0"/>
          <w:sz w:val="24"/>
          <w:szCs w:val="24"/>
          <w:lang w:bidi="th-TH"/>
        </w:rPr>
        <w:t>шилжсэн</w:t>
      </w:r>
      <w:proofErr w:type="spellEnd"/>
      <w:r w:rsidRPr="001B030A">
        <w:rPr>
          <w:rFonts w:ascii="Times New Roman" w:hAnsi="Times New Roman" w:cs="Times New Roman"/>
          <w:b w:val="0"/>
          <w:sz w:val="24"/>
          <w:szCs w:val="24"/>
          <w:lang w:bidi="th-TH"/>
        </w:rPr>
        <w:t xml:space="preserve"> </w:t>
      </w:r>
      <w:proofErr w:type="spellStart"/>
      <w:r w:rsidRPr="001B030A">
        <w:rPr>
          <w:rFonts w:ascii="Times New Roman" w:hAnsi="Times New Roman" w:cs="Times New Roman"/>
          <w:b w:val="0"/>
          <w:sz w:val="24"/>
          <w:szCs w:val="24"/>
          <w:lang w:bidi="th-TH"/>
        </w:rPr>
        <w:t>хугацаанд</w:t>
      </w:r>
      <w:proofErr w:type="spellEnd"/>
      <w:r w:rsidRPr="001B030A">
        <w:rPr>
          <w:rFonts w:ascii="Times New Roman" w:hAnsi="Times New Roman" w:cs="Times New Roman"/>
          <w:b w:val="0"/>
          <w:sz w:val="24"/>
          <w:szCs w:val="24"/>
          <w:lang w:bidi="th-TH"/>
        </w:rPr>
        <w:t xml:space="preserve"> </w:t>
      </w:r>
      <w:proofErr w:type="spellStart"/>
      <w:r w:rsidRPr="001B030A">
        <w:rPr>
          <w:rFonts w:ascii="Times New Roman" w:hAnsi="Times New Roman" w:cs="Times New Roman"/>
          <w:b w:val="0"/>
          <w:sz w:val="24"/>
          <w:szCs w:val="24"/>
          <w:lang w:bidi="th-TH"/>
        </w:rPr>
        <w:t>барааны</w:t>
      </w:r>
      <w:proofErr w:type="spellEnd"/>
      <w:r w:rsidRPr="001B030A">
        <w:rPr>
          <w:rFonts w:ascii="Times New Roman" w:hAnsi="Times New Roman" w:cs="Times New Roman"/>
          <w:b w:val="0"/>
          <w:sz w:val="24"/>
          <w:szCs w:val="24"/>
          <w:lang w:bidi="th-TH"/>
        </w:rPr>
        <w:t xml:space="preserve"> </w:t>
      </w:r>
      <w:proofErr w:type="spellStart"/>
      <w:r w:rsidRPr="001B030A">
        <w:rPr>
          <w:rFonts w:ascii="Times New Roman" w:hAnsi="Times New Roman" w:cs="Times New Roman"/>
          <w:b w:val="0"/>
          <w:sz w:val="24"/>
          <w:szCs w:val="24"/>
          <w:lang w:bidi="th-TH"/>
        </w:rPr>
        <w:t>үнийг</w:t>
      </w:r>
      <w:proofErr w:type="spellEnd"/>
      <w:r w:rsidRPr="001B030A">
        <w:rPr>
          <w:rFonts w:ascii="Times New Roman" w:hAnsi="Times New Roman" w:cs="Times New Roman"/>
          <w:b w:val="0"/>
          <w:sz w:val="24"/>
          <w:szCs w:val="24"/>
          <w:lang w:bidi="th-TH"/>
        </w:rPr>
        <w:t xml:space="preserve"> </w:t>
      </w:r>
      <w:proofErr w:type="spellStart"/>
      <w:r w:rsidRPr="001B030A">
        <w:rPr>
          <w:rFonts w:ascii="Times New Roman" w:hAnsi="Times New Roman" w:cs="Times New Roman"/>
          <w:b w:val="0"/>
          <w:sz w:val="24"/>
          <w:szCs w:val="24"/>
          <w:lang w:bidi="th-TH"/>
        </w:rPr>
        <w:t>төлөх</w:t>
      </w:r>
      <w:proofErr w:type="spellEnd"/>
      <w:r w:rsidRPr="001B030A">
        <w:rPr>
          <w:rFonts w:ascii="Times New Roman" w:hAnsi="Times New Roman" w:cs="Times New Roman"/>
          <w:b w:val="0"/>
          <w:sz w:val="24"/>
          <w:szCs w:val="24"/>
          <w:lang w:bidi="th-TH"/>
        </w:rPr>
        <w:t xml:space="preserve"> </w:t>
      </w:r>
      <w:proofErr w:type="spellStart"/>
      <w:r w:rsidRPr="001B030A">
        <w:rPr>
          <w:rFonts w:ascii="Times New Roman" w:hAnsi="Times New Roman" w:cs="Times New Roman"/>
          <w:b w:val="0"/>
          <w:sz w:val="24"/>
          <w:szCs w:val="24"/>
          <w:lang w:bidi="th-TH"/>
        </w:rPr>
        <w:t>санхүүгийн</w:t>
      </w:r>
      <w:proofErr w:type="spellEnd"/>
      <w:r w:rsidRPr="001B030A">
        <w:rPr>
          <w:rFonts w:ascii="Times New Roman" w:hAnsi="Times New Roman" w:cs="Times New Roman"/>
          <w:b w:val="0"/>
          <w:sz w:val="24"/>
          <w:szCs w:val="24"/>
          <w:lang w:bidi="th-TH"/>
        </w:rPr>
        <w:t xml:space="preserve"> </w:t>
      </w:r>
      <w:proofErr w:type="spellStart"/>
      <w:r w:rsidRPr="001B030A">
        <w:rPr>
          <w:rFonts w:ascii="Times New Roman" w:hAnsi="Times New Roman" w:cs="Times New Roman"/>
          <w:b w:val="0"/>
          <w:sz w:val="24"/>
          <w:szCs w:val="24"/>
          <w:lang w:bidi="th-TH"/>
        </w:rPr>
        <w:t>хариуцлагыг</w:t>
      </w:r>
      <w:proofErr w:type="spellEnd"/>
      <w:r w:rsidRPr="001B030A">
        <w:rPr>
          <w:rFonts w:ascii="Times New Roman" w:hAnsi="Times New Roman" w:cs="Times New Roman"/>
          <w:b w:val="0"/>
          <w:sz w:val="24"/>
          <w:szCs w:val="24"/>
          <w:lang w:bidi="th-TH"/>
        </w:rPr>
        <w:t xml:space="preserve"> </w:t>
      </w:r>
      <w:proofErr w:type="spellStart"/>
      <w:r w:rsidRPr="001B030A">
        <w:rPr>
          <w:rFonts w:ascii="Times New Roman" w:hAnsi="Times New Roman" w:cs="Times New Roman"/>
          <w:b w:val="0"/>
          <w:sz w:val="24"/>
          <w:szCs w:val="24"/>
          <w:lang w:bidi="th-TH"/>
        </w:rPr>
        <w:t>хүлээн</w:t>
      </w:r>
      <w:proofErr w:type="spellEnd"/>
      <w:r w:rsidRPr="001B030A">
        <w:rPr>
          <w:rFonts w:ascii="Times New Roman" w:hAnsi="Times New Roman" w:cs="Times New Roman"/>
          <w:b w:val="0"/>
          <w:sz w:val="24"/>
          <w:szCs w:val="24"/>
          <w:lang w:bidi="th-TH"/>
        </w:rPr>
        <w:t xml:space="preserve"> </w:t>
      </w:r>
      <w:proofErr w:type="spellStart"/>
      <w:r w:rsidRPr="001B030A">
        <w:rPr>
          <w:rFonts w:ascii="Times New Roman" w:hAnsi="Times New Roman" w:cs="Times New Roman"/>
          <w:b w:val="0"/>
          <w:sz w:val="24"/>
          <w:szCs w:val="24"/>
          <w:lang w:bidi="th-TH"/>
        </w:rPr>
        <w:t>зөвшөөрнө</w:t>
      </w:r>
      <w:proofErr w:type="spellEnd"/>
      <w:r w:rsidRPr="001B030A">
        <w:rPr>
          <w:rFonts w:ascii="Times New Roman" w:hAnsi="Times New Roman" w:cs="Times New Roman"/>
          <w:b w:val="0"/>
          <w:sz w:val="24"/>
          <w:szCs w:val="24"/>
          <w:lang w:bidi="th-TH"/>
        </w:rPr>
        <w:t>.</w:t>
      </w:r>
    </w:p>
    <w:p w14:paraId="35A2E6EF" w14:textId="77777777" w:rsidR="007C20BB" w:rsidRPr="001B030A" w:rsidRDefault="007C20BB" w:rsidP="007C20BB">
      <w:pPr>
        <w:pStyle w:val="ListParagraph"/>
        <w:tabs>
          <w:tab w:val="left" w:pos="720"/>
        </w:tabs>
        <w:ind w:right="49"/>
        <w:jc w:val="both"/>
        <w:rPr>
          <w:rFonts w:ascii="Times New Roman" w:hAnsi="Times New Roman" w:cs="Times New Roman"/>
          <w:b w:val="0"/>
          <w:bCs w:val="0"/>
          <w:sz w:val="24"/>
          <w:szCs w:val="24"/>
          <w:lang w:val="mn-MN" w:bidi="th-TH"/>
        </w:rPr>
      </w:pPr>
    </w:p>
    <w:p w14:paraId="458240C1" w14:textId="77777777" w:rsidR="007C20BB" w:rsidRPr="008B49A9" w:rsidRDefault="007C20BB" w:rsidP="003F1554">
      <w:pPr>
        <w:pStyle w:val="ListParagraph"/>
        <w:widowControl/>
        <w:numPr>
          <w:ilvl w:val="1"/>
          <w:numId w:val="134"/>
        </w:numPr>
        <w:tabs>
          <w:tab w:val="left" w:pos="720"/>
        </w:tabs>
        <w:autoSpaceDE/>
        <w:autoSpaceDN/>
        <w:adjustRightInd/>
        <w:ind w:left="720" w:right="49" w:hanging="720"/>
        <w:jc w:val="both"/>
        <w:rPr>
          <w:rFonts w:ascii="Times New Roman" w:hAnsi="Times New Roman" w:cs="Times New Roman"/>
          <w:b w:val="0"/>
          <w:bCs w:val="0"/>
          <w:sz w:val="24"/>
          <w:szCs w:val="24"/>
          <w:lang w:val="mn-MN" w:bidi="th-TH"/>
        </w:rPr>
      </w:pPr>
      <w:r w:rsidRPr="001B030A">
        <w:rPr>
          <w:rFonts w:ascii="Times New Roman" w:hAnsi="Times New Roman" w:cs="Times New Roman"/>
          <w:b w:val="0"/>
          <w:sz w:val="24"/>
          <w:szCs w:val="24"/>
          <w:lang w:val="mn-MN" w:bidi="th-TH"/>
        </w:rPr>
        <w:t>Болзошгүй өр төлбөрийг УСНББОУС 19 “Өнгөрсөн үйл явдлын үр дүнд үүссэн, тайлагналын өдрөөр хүлээж буй үүрэг, эдийн засгийн нөөцийн гадагшлах хөдөлгөн, өр төлбөрийг барагдуулахын</w:t>
      </w:r>
      <w:r w:rsidRPr="008B49A9">
        <w:rPr>
          <w:rFonts w:ascii="Times New Roman" w:hAnsi="Times New Roman" w:cs="Times New Roman"/>
          <w:b w:val="0"/>
          <w:sz w:val="24"/>
          <w:szCs w:val="24"/>
          <w:lang w:val="mn-MN" w:bidi="th-TH"/>
        </w:rPr>
        <w:t xml:space="preserve"> тулд гарах мөнгө гүйлгээ зэрэг нь хийгдэх магадлалтай бөгөөд дүнг нь найдвартай хэмжих боломжтой байх” гэсэн хүлээн зөвшөөрөлтийн шалгуур хангагдсан нөхцөлд хүлээн зөвшөөрч, бүртгэнэ.</w:t>
      </w:r>
    </w:p>
    <w:p w14:paraId="30FB1577" w14:textId="77777777" w:rsidR="007C20BB" w:rsidRPr="008B49A9" w:rsidRDefault="007C20BB" w:rsidP="007C20BB">
      <w:pPr>
        <w:pStyle w:val="ListParagraph"/>
        <w:rPr>
          <w:rFonts w:ascii="Times New Roman" w:hAnsi="Times New Roman" w:cs="Times New Roman"/>
          <w:b w:val="0"/>
          <w:bCs w:val="0"/>
          <w:sz w:val="24"/>
          <w:szCs w:val="24"/>
          <w:lang w:val="mn-MN" w:bidi="th-TH"/>
        </w:rPr>
      </w:pPr>
    </w:p>
    <w:p w14:paraId="2B73388B" w14:textId="77777777" w:rsidR="007C20BB" w:rsidRPr="008B49A9" w:rsidRDefault="007C20BB" w:rsidP="003F1554">
      <w:pPr>
        <w:pStyle w:val="ListParagraph"/>
        <w:widowControl/>
        <w:numPr>
          <w:ilvl w:val="1"/>
          <w:numId w:val="134"/>
        </w:numPr>
        <w:tabs>
          <w:tab w:val="left" w:pos="720"/>
        </w:tabs>
        <w:autoSpaceDE/>
        <w:autoSpaceDN/>
        <w:adjustRightInd/>
        <w:ind w:left="720" w:right="49" w:hanging="720"/>
        <w:jc w:val="both"/>
        <w:rPr>
          <w:rFonts w:ascii="Times New Roman" w:hAnsi="Times New Roman" w:cs="Times New Roman"/>
          <w:b w:val="0"/>
          <w:bCs w:val="0"/>
          <w:sz w:val="24"/>
          <w:szCs w:val="24"/>
          <w:lang w:val="mn-MN" w:bidi="th-TH"/>
        </w:rPr>
      </w:pPr>
      <w:proofErr w:type="spellStart"/>
      <w:r w:rsidRPr="008B49A9">
        <w:rPr>
          <w:rFonts w:ascii="Times New Roman" w:hAnsi="Times New Roman" w:cs="Times New Roman"/>
          <w:b w:val="0"/>
          <w:sz w:val="24"/>
          <w:szCs w:val="24"/>
        </w:rPr>
        <w:t>Н</w:t>
      </w:r>
      <w:r w:rsidR="004836D7">
        <w:rPr>
          <w:rFonts w:ascii="Times New Roman" w:hAnsi="Times New Roman" w:cs="Times New Roman"/>
          <w:b w:val="0"/>
          <w:sz w:val="24"/>
          <w:szCs w:val="24"/>
        </w:rPr>
        <w:t>ягтлан</w:t>
      </w:r>
      <w:proofErr w:type="spellEnd"/>
      <w:r w:rsidR="004836D7">
        <w:rPr>
          <w:rFonts w:ascii="Times New Roman" w:hAnsi="Times New Roman" w:cs="Times New Roman"/>
          <w:b w:val="0"/>
          <w:sz w:val="24"/>
          <w:szCs w:val="24"/>
        </w:rPr>
        <w:t xml:space="preserve"> </w:t>
      </w:r>
      <w:proofErr w:type="spellStart"/>
      <w:r w:rsidR="004836D7">
        <w:rPr>
          <w:rFonts w:ascii="Times New Roman" w:hAnsi="Times New Roman" w:cs="Times New Roman"/>
          <w:b w:val="0"/>
          <w:sz w:val="24"/>
          <w:szCs w:val="24"/>
        </w:rPr>
        <w:t>бодох</w:t>
      </w:r>
      <w:proofErr w:type="spellEnd"/>
      <w:r w:rsidR="004836D7">
        <w:rPr>
          <w:rFonts w:ascii="Times New Roman" w:hAnsi="Times New Roman" w:cs="Times New Roman"/>
          <w:b w:val="0"/>
          <w:sz w:val="24"/>
          <w:szCs w:val="24"/>
        </w:rPr>
        <w:t xml:space="preserve"> </w:t>
      </w:r>
      <w:proofErr w:type="spellStart"/>
      <w:r w:rsidR="004836D7">
        <w:rPr>
          <w:rFonts w:ascii="Times New Roman" w:hAnsi="Times New Roman" w:cs="Times New Roman"/>
          <w:b w:val="0"/>
          <w:sz w:val="24"/>
          <w:szCs w:val="24"/>
        </w:rPr>
        <w:t>бүртгэлийн</w:t>
      </w:r>
      <w:proofErr w:type="spellEnd"/>
      <w:r w:rsidR="004836D7">
        <w:rPr>
          <w:rFonts w:ascii="Times New Roman" w:hAnsi="Times New Roman" w:cs="Times New Roman"/>
          <w:b w:val="0"/>
          <w:sz w:val="24"/>
          <w:szCs w:val="24"/>
        </w:rPr>
        <w:t xml:space="preserve"> </w:t>
      </w:r>
      <w:proofErr w:type="spellStart"/>
      <w:r w:rsidR="004836D7">
        <w:rPr>
          <w:rFonts w:ascii="Times New Roman" w:hAnsi="Times New Roman" w:cs="Times New Roman"/>
          <w:b w:val="0"/>
          <w:sz w:val="24"/>
          <w:szCs w:val="24"/>
        </w:rPr>
        <w:t>бичилт</w:t>
      </w:r>
      <w:proofErr w:type="spellEnd"/>
    </w:p>
    <w:p w14:paraId="7E4CFCD1" w14:textId="77777777" w:rsidR="007C20BB" w:rsidRPr="008B49A9" w:rsidRDefault="007C20BB" w:rsidP="0021096C">
      <w:pPr>
        <w:pStyle w:val="ListBullet"/>
      </w:pPr>
    </w:p>
    <w:p w14:paraId="6A8BD356" w14:textId="77777777" w:rsidR="007C20BB" w:rsidRPr="004836D7" w:rsidRDefault="007C20BB" w:rsidP="0021096C">
      <w:pPr>
        <w:pStyle w:val="ListBullet"/>
      </w:pPr>
      <w:r w:rsidRPr="004836D7">
        <w:t>Нийгмийн даатгалын байгууллагын үндсэн үйл ажиллагаатай холбоотойгоор үүссэн бараа, үйлчил</w:t>
      </w:r>
      <w:r w:rsidR="004836D7">
        <w:t>гээний зардал нэхэмжлэгдсэн үед</w:t>
      </w:r>
      <w:r w:rsidRPr="004836D7">
        <w:t xml:space="preserve"> </w:t>
      </w:r>
    </w:p>
    <w:p w14:paraId="11377C5C" w14:textId="77777777" w:rsidR="007C20BB" w:rsidRDefault="007C20BB" w:rsidP="0021096C">
      <w:pPr>
        <w:pStyle w:val="ListBullet"/>
      </w:pPr>
    </w:p>
    <w:p w14:paraId="18AAA167" w14:textId="77777777" w:rsidR="007C20BB" w:rsidRPr="008B49A9" w:rsidRDefault="007C20BB" w:rsidP="0021096C">
      <w:pPr>
        <w:pStyle w:val="ListBullet"/>
      </w:pPr>
      <w:r w:rsidRPr="008B49A9">
        <w:t xml:space="preserve">Дт  </w:t>
      </w:r>
      <w:r>
        <w:tab/>
      </w:r>
      <w:r w:rsidRPr="008B49A9">
        <w:t>Холбогдох зардлын данс</w:t>
      </w:r>
      <w:r w:rsidRPr="008B49A9">
        <w:tab/>
      </w:r>
      <w:r w:rsidRPr="008B49A9">
        <w:tab/>
      </w:r>
    </w:p>
    <w:p w14:paraId="64FEA6EF" w14:textId="77777777" w:rsidR="007C20BB" w:rsidRPr="008B49A9" w:rsidRDefault="007C20BB" w:rsidP="0021096C">
      <w:pPr>
        <w:pStyle w:val="ListBullet"/>
      </w:pPr>
      <w:r w:rsidRPr="008B49A9">
        <w:t xml:space="preserve">Кт  </w:t>
      </w:r>
      <w:r>
        <w:tab/>
        <w:t xml:space="preserve">Бараа, ажил үйлчилгээний холбогдох зардлын өглөг </w:t>
      </w:r>
      <w:r w:rsidRPr="008B49A9">
        <w:tab/>
      </w:r>
    </w:p>
    <w:p w14:paraId="185719B6" w14:textId="77777777" w:rsidR="007C20BB" w:rsidRPr="001B030A" w:rsidRDefault="007C20BB" w:rsidP="0021096C">
      <w:pPr>
        <w:pStyle w:val="ListBullet"/>
      </w:pPr>
    </w:p>
    <w:p w14:paraId="60820A65" w14:textId="77777777" w:rsidR="007C20BB" w:rsidRPr="008B49A9" w:rsidRDefault="007C20BB" w:rsidP="0021096C">
      <w:pPr>
        <w:pStyle w:val="ListBullet"/>
      </w:pPr>
      <w:r w:rsidRPr="008B49A9">
        <w:t>Ажиллагсдад олгохоор тооцсон үндсэн болон нэмэгдэл цалин, шагнал урамшуулал түүнтэй адилтгах хөдөлмөр хөлсний дүнгээр</w:t>
      </w:r>
    </w:p>
    <w:p w14:paraId="77D5B621" w14:textId="77777777" w:rsidR="007C20BB" w:rsidRDefault="007C20BB" w:rsidP="0021096C">
      <w:pPr>
        <w:pStyle w:val="ListBullet"/>
      </w:pPr>
    </w:p>
    <w:p w14:paraId="5CB91057" w14:textId="77777777" w:rsidR="007C20BB" w:rsidRPr="008B49A9" w:rsidRDefault="007C20BB" w:rsidP="0021096C">
      <w:pPr>
        <w:pStyle w:val="ListBullet"/>
      </w:pPr>
      <w:r w:rsidRPr="008B49A9">
        <w:t xml:space="preserve">Дт  </w:t>
      </w:r>
      <w:r>
        <w:tab/>
      </w:r>
      <w:r w:rsidRPr="008B49A9">
        <w:t xml:space="preserve">Цалингийн зардал                   </w:t>
      </w:r>
    </w:p>
    <w:p w14:paraId="42B4B94A" w14:textId="77777777" w:rsidR="007C20BB" w:rsidRPr="008B49A9" w:rsidRDefault="007C20BB" w:rsidP="0021096C">
      <w:pPr>
        <w:pStyle w:val="ListBullet"/>
      </w:pPr>
      <w:r w:rsidRPr="008B49A9">
        <w:t xml:space="preserve">Кт </w:t>
      </w:r>
      <w:r>
        <w:tab/>
        <w:t>Цалингийн өглөг</w:t>
      </w:r>
    </w:p>
    <w:p w14:paraId="2A352400" w14:textId="77777777" w:rsidR="007C20BB" w:rsidRDefault="007C20BB" w:rsidP="0021096C">
      <w:pPr>
        <w:pStyle w:val="ListBullet"/>
      </w:pPr>
      <w:r w:rsidRPr="008B49A9">
        <w:t xml:space="preserve">Кт </w:t>
      </w:r>
      <w:r>
        <w:tab/>
      </w:r>
      <w:r w:rsidR="00A40A52">
        <w:t xml:space="preserve">Унаа, хоолны </w:t>
      </w:r>
      <w:r>
        <w:t>өглөг</w:t>
      </w:r>
    </w:p>
    <w:p w14:paraId="53B2DEDA" w14:textId="77777777" w:rsidR="007C20BB" w:rsidRDefault="007C20BB" w:rsidP="0021096C">
      <w:pPr>
        <w:pStyle w:val="ListBullet"/>
      </w:pPr>
      <w:r w:rsidRPr="008B49A9">
        <w:t xml:space="preserve">Кт </w:t>
      </w:r>
      <w:r>
        <w:tab/>
        <w:t>Нэмэгдэл цалингийн өглөг</w:t>
      </w:r>
    </w:p>
    <w:p w14:paraId="101C3CA5" w14:textId="77777777" w:rsidR="007C20BB" w:rsidRDefault="007C20BB" w:rsidP="0021096C">
      <w:pPr>
        <w:pStyle w:val="ListBullet"/>
      </w:pPr>
      <w:r w:rsidRPr="008B49A9">
        <w:t xml:space="preserve">Кт </w:t>
      </w:r>
      <w:r>
        <w:tab/>
        <w:t>Гэрээр ажилчдын цалингийн өглөг</w:t>
      </w:r>
    </w:p>
    <w:p w14:paraId="264F4B8D" w14:textId="77777777" w:rsidR="007C20BB" w:rsidRPr="008B49A9" w:rsidRDefault="007C20BB" w:rsidP="0021096C">
      <w:pPr>
        <w:pStyle w:val="ListBullet"/>
      </w:pPr>
      <w:r>
        <w:t>Кт</w:t>
      </w:r>
      <w:r>
        <w:tab/>
      </w:r>
      <w:r w:rsidR="00204F23">
        <w:t>Эрүүл мэнд, н</w:t>
      </w:r>
      <w:r w:rsidRPr="008B49A9">
        <w:t>ийгмийн даатгалын шимт</w:t>
      </w:r>
      <w:r>
        <w:t>гэлийн өглөг</w:t>
      </w:r>
    </w:p>
    <w:p w14:paraId="4B12303F" w14:textId="77777777" w:rsidR="007C20BB" w:rsidRPr="008B49A9" w:rsidRDefault="007C20BB" w:rsidP="0021096C">
      <w:pPr>
        <w:pStyle w:val="ListBullet"/>
      </w:pPr>
      <w:r w:rsidRPr="008B49A9">
        <w:t xml:space="preserve">Кт </w:t>
      </w:r>
      <w:r>
        <w:tab/>
      </w:r>
      <w:r w:rsidRPr="008B49A9">
        <w:t>Хувь хүний о</w:t>
      </w:r>
      <w:r>
        <w:t>рлогын албан татварын өглөг</w:t>
      </w:r>
    </w:p>
    <w:p w14:paraId="13D1BA6E" w14:textId="77777777" w:rsidR="007C20BB" w:rsidRPr="008B49A9" w:rsidRDefault="007C20BB" w:rsidP="0021096C">
      <w:pPr>
        <w:pStyle w:val="ListBullet"/>
      </w:pPr>
    </w:p>
    <w:p w14:paraId="6FE9C3C2" w14:textId="77777777" w:rsidR="001B61BD" w:rsidRDefault="007C20BB" w:rsidP="0021096C">
      <w:pPr>
        <w:pStyle w:val="ListBullet"/>
      </w:pPr>
      <w:r w:rsidRPr="008B49A9">
        <w:t xml:space="preserve">Цалин, хөдөлмөрийн хөлс, түүнтэй адилтгах орлогоос ажил олгогчийн тооцож төлөх </w:t>
      </w:r>
      <w:r>
        <w:t>эрүүл мэнд, н</w:t>
      </w:r>
      <w:r w:rsidRPr="008B49A9">
        <w:t>ийгмийн даатгалын шимтгэлийн дүнгээр</w:t>
      </w:r>
    </w:p>
    <w:p w14:paraId="7607D359" w14:textId="77777777" w:rsidR="007C20BB" w:rsidRPr="009F27A5" w:rsidRDefault="007C20BB" w:rsidP="0021096C">
      <w:pPr>
        <w:pStyle w:val="ListBullet"/>
      </w:pPr>
      <w:r w:rsidRPr="008B49A9">
        <w:t xml:space="preserve"> </w:t>
      </w:r>
    </w:p>
    <w:p w14:paraId="2543F080" w14:textId="77777777" w:rsidR="007C20BB" w:rsidRPr="008B49A9" w:rsidRDefault="007C20BB" w:rsidP="0021096C">
      <w:pPr>
        <w:pStyle w:val="ListBullet"/>
      </w:pPr>
      <w:r w:rsidRPr="003B0851">
        <w:t xml:space="preserve">Дт  </w:t>
      </w:r>
      <w:r w:rsidRPr="003B0851">
        <w:tab/>
        <w:t>Нийгмийн даатгалын шимтгэлийн зардал</w:t>
      </w:r>
      <w:r w:rsidRPr="008B49A9">
        <w:t xml:space="preserve">                   </w:t>
      </w:r>
    </w:p>
    <w:p w14:paraId="3A6E1905" w14:textId="77777777" w:rsidR="007C20BB" w:rsidRPr="008B49A9" w:rsidRDefault="007C20BB" w:rsidP="0021096C">
      <w:pPr>
        <w:pStyle w:val="ListBullet"/>
      </w:pPr>
      <w:r w:rsidRPr="008B49A9">
        <w:t xml:space="preserve">Кт </w:t>
      </w:r>
      <w:r>
        <w:tab/>
      </w:r>
      <w:r w:rsidRPr="008B49A9">
        <w:t xml:space="preserve">Эрүүл мэнд, </w:t>
      </w:r>
      <w:r w:rsidR="00204F23">
        <w:t>н</w:t>
      </w:r>
      <w:r>
        <w:t>ийгмийн даатгалын шимтгэлийн өглөг</w:t>
      </w:r>
    </w:p>
    <w:p w14:paraId="2CC2A956" w14:textId="77777777" w:rsidR="007C20BB" w:rsidRPr="008B49A9" w:rsidRDefault="007C20BB" w:rsidP="007C20BB">
      <w:pPr>
        <w:pStyle w:val="ListParagraph"/>
        <w:tabs>
          <w:tab w:val="left" w:pos="720"/>
        </w:tabs>
        <w:ind w:right="49"/>
        <w:jc w:val="both"/>
        <w:rPr>
          <w:rFonts w:ascii="Times New Roman" w:hAnsi="Times New Roman" w:cs="Times New Roman"/>
          <w:b w:val="0"/>
          <w:bCs w:val="0"/>
          <w:sz w:val="24"/>
          <w:szCs w:val="24"/>
          <w:lang w:val="mn-MN" w:bidi="th-TH"/>
        </w:rPr>
      </w:pPr>
    </w:p>
    <w:p w14:paraId="42E71DE3" w14:textId="77777777" w:rsidR="007C20BB" w:rsidRPr="00F94A17" w:rsidRDefault="007C20BB" w:rsidP="0021096C">
      <w:pPr>
        <w:pStyle w:val="ListBullet"/>
        <w:rPr>
          <w:lang w:bidi="th-TH"/>
        </w:rPr>
      </w:pPr>
      <w:r w:rsidRPr="00F94A17">
        <w:t>Хөдөлмөрийн чадвар түр алдсаны 6 буюу түүнээс дээш хоног</w:t>
      </w:r>
      <w:r>
        <w:t>ийн тэтгэмж</w:t>
      </w:r>
      <w:r w:rsidR="00204F23">
        <w:t>, ж</w:t>
      </w:r>
      <w:r w:rsidRPr="00F94A17">
        <w:t xml:space="preserve">ирэмсэн болон амаржсан </w:t>
      </w:r>
      <w:r>
        <w:t xml:space="preserve">эхийн </w:t>
      </w:r>
      <w:r w:rsidRPr="00F94A17">
        <w:t xml:space="preserve">тэтгэмжийн </w:t>
      </w:r>
      <w:r>
        <w:t>мөнгийг нийгмийн даатгалын</w:t>
      </w:r>
      <w:r w:rsidR="001B61BD">
        <w:t xml:space="preserve"> санаас авахаар тооцсон дүнгээр</w:t>
      </w:r>
    </w:p>
    <w:p w14:paraId="3772588B" w14:textId="77777777" w:rsidR="007C20BB" w:rsidRDefault="007C20BB" w:rsidP="0021096C">
      <w:pPr>
        <w:pStyle w:val="ListBullet"/>
      </w:pPr>
    </w:p>
    <w:p w14:paraId="38BBA67C" w14:textId="77777777" w:rsidR="007C20BB" w:rsidRPr="008B49A9" w:rsidRDefault="007C20BB" w:rsidP="0021096C">
      <w:pPr>
        <w:pStyle w:val="ListBullet"/>
      </w:pPr>
      <w:r w:rsidRPr="003B0851">
        <w:t xml:space="preserve">Дт  </w:t>
      </w:r>
      <w:r w:rsidRPr="003B0851">
        <w:tab/>
        <w:t xml:space="preserve">Нийгмийн даатгалын </w:t>
      </w:r>
      <w:r>
        <w:t>сангаас авах авлага</w:t>
      </w:r>
      <w:r w:rsidRPr="008B49A9">
        <w:t xml:space="preserve">                   </w:t>
      </w:r>
    </w:p>
    <w:p w14:paraId="11EEC2A9" w14:textId="77777777" w:rsidR="007C20BB" w:rsidRPr="008B49A9" w:rsidRDefault="007C20BB" w:rsidP="0021096C">
      <w:pPr>
        <w:pStyle w:val="ListBullet"/>
      </w:pPr>
      <w:r w:rsidRPr="008B49A9">
        <w:t xml:space="preserve">Кт </w:t>
      </w:r>
      <w:r>
        <w:tab/>
        <w:t>Тэтгэмжийн өглөг</w:t>
      </w:r>
    </w:p>
    <w:p w14:paraId="0FAE782F" w14:textId="77777777" w:rsidR="007C20BB" w:rsidRPr="00F94A17" w:rsidRDefault="007C20BB" w:rsidP="0021096C">
      <w:pPr>
        <w:pStyle w:val="ListBullet"/>
      </w:pPr>
    </w:p>
    <w:p w14:paraId="33454BB0" w14:textId="77777777" w:rsidR="007C20BB" w:rsidRPr="008B49A9" w:rsidRDefault="007C20BB" w:rsidP="0021096C">
      <w:pPr>
        <w:pStyle w:val="ListBullet"/>
      </w:pPr>
      <w:r>
        <w:rPr>
          <w:lang w:bidi="th-TH"/>
        </w:rPr>
        <w:t>Г</w:t>
      </w:r>
      <w:r w:rsidRPr="000D157F">
        <w:rPr>
          <w:lang w:bidi="th-TH"/>
        </w:rPr>
        <w:t>азрын төлбөр</w:t>
      </w:r>
      <w:r>
        <w:t xml:space="preserve"> болон бусад холбогдох татварыг төлөхөөр тооцсон</w:t>
      </w:r>
      <w:r w:rsidRPr="008B49A9">
        <w:t xml:space="preserve"> </w:t>
      </w:r>
      <w:r w:rsidR="00457196">
        <w:t>үед</w:t>
      </w:r>
    </w:p>
    <w:p w14:paraId="047563A7" w14:textId="77777777" w:rsidR="007C20BB" w:rsidRDefault="007C20BB" w:rsidP="0021096C">
      <w:pPr>
        <w:pStyle w:val="ListBullet"/>
      </w:pPr>
    </w:p>
    <w:p w14:paraId="267CA070" w14:textId="77777777" w:rsidR="007C20BB" w:rsidRDefault="007C20BB" w:rsidP="0021096C">
      <w:pPr>
        <w:pStyle w:val="ListBullet"/>
      </w:pPr>
      <w:r w:rsidRPr="008B49A9">
        <w:t xml:space="preserve">Дт </w:t>
      </w:r>
      <w:r>
        <w:tab/>
        <w:t>Холбогдох татвар, хураамжийн зардал</w:t>
      </w:r>
    </w:p>
    <w:p w14:paraId="1623A6F5" w14:textId="77777777" w:rsidR="007C20BB" w:rsidRDefault="007C20BB" w:rsidP="0021096C">
      <w:pPr>
        <w:pStyle w:val="ListBullet"/>
      </w:pPr>
      <w:r w:rsidRPr="008B49A9">
        <w:t xml:space="preserve">Кт </w:t>
      </w:r>
      <w:r>
        <w:tab/>
        <w:t>Бусад татварын өглөг</w:t>
      </w:r>
      <w:r w:rsidRPr="008B49A9">
        <w:t xml:space="preserve"> </w:t>
      </w:r>
    </w:p>
    <w:p w14:paraId="70C8B64E" w14:textId="77777777" w:rsidR="001B61BD" w:rsidRDefault="001B61BD" w:rsidP="0021096C">
      <w:pPr>
        <w:pStyle w:val="ListBullet"/>
      </w:pPr>
    </w:p>
    <w:p w14:paraId="5F06BC1B" w14:textId="77777777" w:rsidR="007C20BB" w:rsidRPr="008B49A9" w:rsidRDefault="007C20BB" w:rsidP="0021096C">
      <w:pPr>
        <w:pStyle w:val="ListBullet"/>
      </w:pPr>
      <w:r w:rsidRPr="008B49A9">
        <w:t>Өр төлбөрийг төлж барагдуулсан үед</w:t>
      </w:r>
    </w:p>
    <w:p w14:paraId="206B35B2" w14:textId="77777777" w:rsidR="007C20BB" w:rsidRDefault="007C20BB" w:rsidP="007C20BB">
      <w:pPr>
        <w:shd w:val="clear" w:color="auto" w:fill="FFFFFF" w:themeFill="background1"/>
        <w:ind w:left="720" w:firstLine="720"/>
        <w:jc w:val="both"/>
        <w:rPr>
          <w:rFonts w:ascii="Times New Roman" w:eastAsia="Times New Roman" w:hAnsi="Times New Roman" w:cs="Times New Roman"/>
          <w:b w:val="0"/>
          <w:color w:val="000000"/>
          <w:sz w:val="24"/>
          <w:szCs w:val="24"/>
          <w:lang w:val="mn-MN"/>
        </w:rPr>
      </w:pPr>
    </w:p>
    <w:p w14:paraId="4BF7B7FE" w14:textId="77777777" w:rsidR="007C20BB" w:rsidRPr="003B0851" w:rsidRDefault="007C20BB" w:rsidP="00197C18">
      <w:pPr>
        <w:shd w:val="clear" w:color="auto" w:fill="FFFFFF" w:themeFill="background1"/>
        <w:ind w:firstLine="720"/>
        <w:jc w:val="both"/>
        <w:rPr>
          <w:rFonts w:ascii="Times New Roman" w:eastAsia="Times New Roman" w:hAnsi="Times New Roman" w:cs="Times New Roman"/>
          <w:b w:val="0"/>
          <w:color w:val="000000"/>
          <w:sz w:val="24"/>
          <w:szCs w:val="24"/>
          <w:lang w:val="mn-MN"/>
        </w:rPr>
      </w:pPr>
      <w:r w:rsidRPr="003B0851">
        <w:rPr>
          <w:rFonts w:ascii="Times New Roman" w:eastAsia="Times New Roman" w:hAnsi="Times New Roman" w:cs="Times New Roman"/>
          <w:b w:val="0"/>
          <w:color w:val="000000"/>
          <w:sz w:val="24"/>
          <w:szCs w:val="24"/>
          <w:lang w:val="mn-MN"/>
        </w:rPr>
        <w:t xml:space="preserve">Дт </w:t>
      </w:r>
      <w:r>
        <w:rPr>
          <w:rFonts w:ascii="Times New Roman" w:eastAsia="Times New Roman" w:hAnsi="Times New Roman" w:cs="Times New Roman"/>
          <w:b w:val="0"/>
          <w:color w:val="000000"/>
          <w:sz w:val="24"/>
          <w:szCs w:val="24"/>
          <w:lang w:val="mn-MN"/>
        </w:rPr>
        <w:tab/>
        <w:t>Холбогдох өглөг</w:t>
      </w:r>
      <w:r w:rsidRPr="003B0851">
        <w:rPr>
          <w:rFonts w:ascii="Times New Roman" w:eastAsia="Times New Roman" w:hAnsi="Times New Roman" w:cs="Times New Roman"/>
          <w:b w:val="0"/>
          <w:color w:val="000000"/>
          <w:sz w:val="24"/>
          <w:szCs w:val="24"/>
          <w:lang w:val="mn-MN"/>
        </w:rPr>
        <w:tab/>
      </w:r>
      <w:r w:rsidRPr="003B0851">
        <w:rPr>
          <w:rFonts w:ascii="Times New Roman" w:eastAsia="Times New Roman" w:hAnsi="Times New Roman" w:cs="Times New Roman"/>
          <w:b w:val="0"/>
          <w:color w:val="000000"/>
          <w:sz w:val="24"/>
          <w:szCs w:val="24"/>
          <w:lang w:val="mn-MN"/>
        </w:rPr>
        <w:tab/>
      </w:r>
      <w:r w:rsidRPr="003B0851">
        <w:rPr>
          <w:rFonts w:ascii="Times New Roman" w:eastAsia="Times New Roman" w:hAnsi="Times New Roman" w:cs="Times New Roman"/>
          <w:b w:val="0"/>
          <w:color w:val="000000"/>
          <w:sz w:val="24"/>
          <w:szCs w:val="24"/>
          <w:lang w:val="mn-MN"/>
        </w:rPr>
        <w:tab/>
      </w:r>
      <w:r w:rsidRPr="003B0851">
        <w:rPr>
          <w:rFonts w:ascii="Times New Roman" w:eastAsia="Times New Roman" w:hAnsi="Times New Roman" w:cs="Times New Roman"/>
          <w:b w:val="0"/>
          <w:color w:val="000000"/>
          <w:sz w:val="24"/>
          <w:szCs w:val="24"/>
          <w:lang w:val="mn-MN"/>
        </w:rPr>
        <w:tab/>
      </w:r>
      <w:r w:rsidRPr="003B0851">
        <w:rPr>
          <w:rFonts w:ascii="Times New Roman" w:eastAsia="Times New Roman" w:hAnsi="Times New Roman" w:cs="Times New Roman"/>
          <w:b w:val="0"/>
          <w:color w:val="000000"/>
          <w:sz w:val="24"/>
          <w:szCs w:val="24"/>
          <w:lang w:val="mn-MN"/>
        </w:rPr>
        <w:tab/>
      </w:r>
      <w:r w:rsidRPr="003B0851">
        <w:rPr>
          <w:rFonts w:ascii="Times New Roman" w:eastAsia="Times New Roman" w:hAnsi="Times New Roman" w:cs="Times New Roman"/>
          <w:b w:val="0"/>
          <w:color w:val="000000"/>
          <w:sz w:val="24"/>
          <w:szCs w:val="24"/>
          <w:lang w:val="mn-MN"/>
        </w:rPr>
        <w:tab/>
      </w:r>
    </w:p>
    <w:p w14:paraId="795A6C4D" w14:textId="77777777" w:rsidR="007C20BB" w:rsidRPr="008B49A9" w:rsidRDefault="007C20BB" w:rsidP="0021096C">
      <w:pPr>
        <w:pStyle w:val="ListBullet"/>
      </w:pPr>
      <w:r w:rsidRPr="008B49A9">
        <w:t xml:space="preserve">Кт </w:t>
      </w:r>
      <w:r>
        <w:tab/>
      </w:r>
      <w:r w:rsidRPr="008B49A9">
        <w:t>Мөнгөн хөрөнгө</w:t>
      </w:r>
      <w:r w:rsidRPr="008B49A9">
        <w:tab/>
      </w:r>
    </w:p>
    <w:p w14:paraId="1CF9CECB" w14:textId="77777777" w:rsidR="007C20BB" w:rsidRPr="00E14EAB" w:rsidRDefault="007C20BB" w:rsidP="0021096C">
      <w:pPr>
        <w:pStyle w:val="ListBullet"/>
      </w:pPr>
    </w:p>
    <w:p w14:paraId="367F0F4C" w14:textId="77777777" w:rsidR="007C20BB" w:rsidRPr="009F27A5" w:rsidRDefault="007C20BB" w:rsidP="003F1554">
      <w:pPr>
        <w:pStyle w:val="ListParagraph"/>
        <w:widowControl/>
        <w:numPr>
          <w:ilvl w:val="0"/>
          <w:numId w:val="134"/>
        </w:numPr>
        <w:tabs>
          <w:tab w:val="left" w:pos="520"/>
        </w:tabs>
        <w:autoSpaceDE/>
        <w:autoSpaceDN/>
        <w:adjustRightInd/>
        <w:ind w:right="49"/>
        <w:jc w:val="both"/>
        <w:rPr>
          <w:rFonts w:ascii="Times New Roman" w:hAnsi="Times New Roman" w:cs="Times New Roman"/>
          <w:b w:val="0"/>
          <w:bCs w:val="0"/>
          <w:sz w:val="24"/>
          <w:szCs w:val="24"/>
          <w:lang w:bidi="th-TH"/>
        </w:rPr>
      </w:pPr>
      <w:r w:rsidRPr="009F27A5">
        <w:rPr>
          <w:rFonts w:ascii="Times New Roman" w:hAnsi="Times New Roman" w:cs="Times New Roman"/>
          <w:b w:val="0"/>
          <w:sz w:val="24"/>
          <w:szCs w:val="24"/>
          <w:lang w:val="mn-MN" w:bidi="th-TH"/>
        </w:rPr>
        <w:t>Х</w:t>
      </w:r>
      <w:r w:rsidR="009F27A5">
        <w:rPr>
          <w:rFonts w:ascii="Times New Roman" w:hAnsi="Times New Roman" w:cs="Times New Roman"/>
          <w:b w:val="0"/>
          <w:sz w:val="24"/>
          <w:szCs w:val="24"/>
          <w:lang w:val="mn-MN" w:bidi="th-TH"/>
        </w:rPr>
        <w:t>эмжилт ба үнэлгээ</w:t>
      </w:r>
    </w:p>
    <w:p w14:paraId="437AB060" w14:textId="77777777" w:rsidR="007C20BB" w:rsidRPr="008B49A9" w:rsidRDefault="007C20BB" w:rsidP="007C20BB">
      <w:pPr>
        <w:pStyle w:val="ListParagraph"/>
        <w:tabs>
          <w:tab w:val="left" w:pos="720"/>
        </w:tabs>
        <w:ind w:right="49"/>
        <w:jc w:val="both"/>
        <w:rPr>
          <w:rFonts w:ascii="Times New Roman" w:hAnsi="Times New Roman" w:cs="Times New Roman"/>
          <w:b w:val="0"/>
          <w:bCs w:val="0"/>
          <w:i/>
          <w:sz w:val="24"/>
          <w:szCs w:val="24"/>
          <w:u w:val="single"/>
          <w:lang w:bidi="th-TH"/>
        </w:rPr>
      </w:pPr>
    </w:p>
    <w:p w14:paraId="54CD1D94" w14:textId="77777777" w:rsidR="007C20BB" w:rsidRPr="008B49A9" w:rsidRDefault="007C20BB" w:rsidP="003F1554">
      <w:pPr>
        <w:pStyle w:val="ListParagraph"/>
        <w:widowControl/>
        <w:numPr>
          <w:ilvl w:val="1"/>
          <w:numId w:val="134"/>
        </w:numPr>
        <w:tabs>
          <w:tab w:val="left" w:pos="720"/>
        </w:tabs>
        <w:autoSpaceDE/>
        <w:autoSpaceDN/>
        <w:adjustRightInd/>
        <w:ind w:left="720" w:right="49" w:hanging="720"/>
        <w:jc w:val="both"/>
        <w:rPr>
          <w:rFonts w:ascii="Times New Roman" w:hAnsi="Times New Roman" w:cs="Times New Roman"/>
          <w:b w:val="0"/>
          <w:bCs w:val="0"/>
          <w:i/>
          <w:sz w:val="24"/>
          <w:szCs w:val="24"/>
          <w:u w:val="single"/>
          <w:lang w:bidi="th-TH"/>
        </w:rPr>
      </w:pPr>
      <w:r w:rsidRPr="008B49A9">
        <w:rPr>
          <w:rFonts w:ascii="Times New Roman" w:hAnsi="Times New Roman" w:cs="Times New Roman"/>
          <w:b w:val="0"/>
          <w:sz w:val="24"/>
          <w:szCs w:val="24"/>
          <w:lang w:val="mn-MN"/>
        </w:rPr>
        <w:t>Богино хугацаат өр төлбөрийг төлөх ёстой дүнгээр буюу нэрлэсэн үнээр нь бүртгэнэ.</w:t>
      </w:r>
    </w:p>
    <w:p w14:paraId="5BF49446" w14:textId="77777777" w:rsidR="007C20BB" w:rsidRPr="008B49A9" w:rsidRDefault="007C20BB" w:rsidP="007C20BB">
      <w:pPr>
        <w:pStyle w:val="ListParagraph"/>
        <w:tabs>
          <w:tab w:val="left" w:pos="720"/>
        </w:tabs>
        <w:ind w:right="49"/>
        <w:jc w:val="both"/>
        <w:rPr>
          <w:rFonts w:ascii="Times New Roman" w:hAnsi="Times New Roman" w:cs="Times New Roman"/>
          <w:b w:val="0"/>
          <w:bCs w:val="0"/>
          <w:i/>
          <w:sz w:val="24"/>
          <w:szCs w:val="24"/>
          <w:u w:val="single"/>
          <w:lang w:bidi="th-TH"/>
        </w:rPr>
      </w:pPr>
    </w:p>
    <w:p w14:paraId="50E935A5" w14:textId="77777777" w:rsidR="007C20BB" w:rsidRPr="008B49A9" w:rsidRDefault="007C20BB" w:rsidP="003F1554">
      <w:pPr>
        <w:pStyle w:val="ListParagraph"/>
        <w:widowControl/>
        <w:numPr>
          <w:ilvl w:val="1"/>
          <w:numId w:val="134"/>
        </w:numPr>
        <w:tabs>
          <w:tab w:val="left" w:pos="720"/>
        </w:tabs>
        <w:autoSpaceDE/>
        <w:autoSpaceDN/>
        <w:adjustRightInd/>
        <w:ind w:left="720" w:right="49" w:hanging="720"/>
        <w:jc w:val="both"/>
        <w:rPr>
          <w:rFonts w:ascii="Times New Roman" w:hAnsi="Times New Roman" w:cs="Times New Roman"/>
          <w:b w:val="0"/>
          <w:bCs w:val="0"/>
          <w:i/>
          <w:sz w:val="24"/>
          <w:szCs w:val="24"/>
          <w:u w:val="single"/>
          <w:lang w:bidi="th-TH"/>
        </w:rPr>
      </w:pPr>
      <w:r w:rsidRPr="008B49A9">
        <w:rPr>
          <w:rFonts w:ascii="Times New Roman" w:hAnsi="Times New Roman" w:cs="Times New Roman"/>
          <w:b w:val="0"/>
          <w:sz w:val="24"/>
          <w:szCs w:val="24"/>
          <w:lang w:val="mn-MN"/>
        </w:rPr>
        <w:t>Бүх төрлийн албан татвар, хураамж, шимтгэлтэй холбоотой өр</w:t>
      </w:r>
      <w:r>
        <w:rPr>
          <w:rFonts w:ascii="Times New Roman" w:hAnsi="Times New Roman" w:cs="Times New Roman"/>
          <w:b w:val="0"/>
          <w:sz w:val="24"/>
          <w:szCs w:val="24"/>
          <w:lang w:val="mn-MN"/>
        </w:rPr>
        <w:t xml:space="preserve"> төлбөр</w:t>
      </w:r>
      <w:r w:rsidR="009F27A5">
        <w:rPr>
          <w:rFonts w:ascii="Times New Roman" w:hAnsi="Times New Roman" w:cs="Times New Roman"/>
          <w:b w:val="0"/>
          <w:sz w:val="24"/>
          <w:szCs w:val="24"/>
          <w:lang w:val="mn-MN"/>
        </w:rPr>
        <w:t>ийг Монгол У</w:t>
      </w:r>
      <w:r w:rsidRPr="008B49A9">
        <w:rPr>
          <w:rFonts w:ascii="Times New Roman" w:hAnsi="Times New Roman" w:cs="Times New Roman"/>
          <w:b w:val="0"/>
          <w:sz w:val="24"/>
          <w:szCs w:val="24"/>
          <w:lang w:val="mn-MN"/>
        </w:rPr>
        <w:t xml:space="preserve">лсын хуулийн дагуу ногдуулсан дүнгээр тооцож, тусгана. </w:t>
      </w:r>
    </w:p>
    <w:p w14:paraId="1DBBCA38" w14:textId="77777777" w:rsidR="007C20BB" w:rsidRPr="008B49A9" w:rsidRDefault="007C20BB" w:rsidP="007C20BB">
      <w:pPr>
        <w:pStyle w:val="ListParagraph"/>
        <w:tabs>
          <w:tab w:val="left" w:pos="720"/>
        </w:tabs>
        <w:ind w:right="49"/>
        <w:jc w:val="both"/>
        <w:rPr>
          <w:rFonts w:ascii="Times New Roman" w:hAnsi="Times New Roman" w:cs="Times New Roman"/>
          <w:b w:val="0"/>
          <w:bCs w:val="0"/>
          <w:i/>
          <w:sz w:val="24"/>
          <w:szCs w:val="24"/>
          <w:u w:val="single"/>
          <w:lang w:bidi="th-TH"/>
        </w:rPr>
      </w:pPr>
    </w:p>
    <w:p w14:paraId="48498090" w14:textId="77777777" w:rsidR="007C20BB" w:rsidRPr="008B49A9" w:rsidRDefault="007C20BB" w:rsidP="003F1554">
      <w:pPr>
        <w:pStyle w:val="ListParagraph"/>
        <w:widowControl/>
        <w:numPr>
          <w:ilvl w:val="1"/>
          <w:numId w:val="134"/>
        </w:numPr>
        <w:tabs>
          <w:tab w:val="left" w:pos="720"/>
        </w:tabs>
        <w:autoSpaceDE/>
        <w:autoSpaceDN/>
        <w:adjustRightInd/>
        <w:ind w:left="720" w:right="49" w:hanging="720"/>
        <w:jc w:val="both"/>
        <w:rPr>
          <w:rFonts w:ascii="Times New Roman" w:hAnsi="Times New Roman" w:cs="Times New Roman"/>
          <w:b w:val="0"/>
          <w:bCs w:val="0"/>
          <w:i/>
          <w:sz w:val="24"/>
          <w:szCs w:val="24"/>
          <w:u w:val="single"/>
          <w:lang w:bidi="th-TH"/>
        </w:rPr>
      </w:pPr>
      <w:r w:rsidRPr="008B49A9">
        <w:rPr>
          <w:rFonts w:ascii="Times New Roman" w:hAnsi="Times New Roman" w:cs="Times New Roman"/>
          <w:b w:val="0"/>
          <w:sz w:val="24"/>
          <w:szCs w:val="24"/>
          <w:lang w:val="mn-MN" w:bidi="th-TH"/>
        </w:rPr>
        <w:t>Бусад өр</w:t>
      </w:r>
      <w:r>
        <w:rPr>
          <w:rFonts w:ascii="Times New Roman" w:hAnsi="Times New Roman" w:cs="Times New Roman"/>
          <w:b w:val="0"/>
          <w:sz w:val="24"/>
          <w:szCs w:val="24"/>
          <w:lang w:val="mn-MN" w:bidi="th-TH"/>
        </w:rPr>
        <w:t xml:space="preserve"> төлбөри</w:t>
      </w:r>
      <w:r w:rsidRPr="008B49A9">
        <w:rPr>
          <w:rFonts w:ascii="Times New Roman" w:hAnsi="Times New Roman" w:cs="Times New Roman"/>
          <w:b w:val="0"/>
          <w:sz w:val="24"/>
          <w:szCs w:val="24"/>
          <w:lang w:val="mn-MN" w:bidi="th-TH"/>
        </w:rPr>
        <w:t>йг гэрээ, хэлцлийн дагуу төлөх дүнгээр бүртгэнэ.</w:t>
      </w:r>
    </w:p>
    <w:p w14:paraId="46D5F352" w14:textId="77777777" w:rsidR="007C20BB" w:rsidRPr="008B49A9" w:rsidRDefault="007C20BB" w:rsidP="007C20BB">
      <w:pPr>
        <w:pStyle w:val="ListParagraph"/>
        <w:tabs>
          <w:tab w:val="left" w:pos="720"/>
        </w:tabs>
        <w:ind w:right="49"/>
        <w:jc w:val="both"/>
        <w:rPr>
          <w:rFonts w:ascii="Times New Roman" w:hAnsi="Times New Roman" w:cs="Times New Roman"/>
          <w:b w:val="0"/>
          <w:bCs w:val="0"/>
          <w:i/>
          <w:sz w:val="24"/>
          <w:szCs w:val="24"/>
          <w:u w:val="single"/>
          <w:lang w:bidi="th-TH"/>
        </w:rPr>
      </w:pPr>
    </w:p>
    <w:p w14:paraId="18E476EB" w14:textId="77777777" w:rsidR="007C20BB" w:rsidRPr="008B49A9" w:rsidRDefault="007C20BB" w:rsidP="003F1554">
      <w:pPr>
        <w:pStyle w:val="ListParagraph"/>
        <w:widowControl/>
        <w:numPr>
          <w:ilvl w:val="1"/>
          <w:numId w:val="134"/>
        </w:numPr>
        <w:tabs>
          <w:tab w:val="left" w:pos="720"/>
        </w:tabs>
        <w:autoSpaceDE/>
        <w:autoSpaceDN/>
        <w:adjustRightInd/>
        <w:ind w:left="720" w:right="49" w:hanging="720"/>
        <w:jc w:val="both"/>
        <w:rPr>
          <w:rFonts w:ascii="Times New Roman" w:hAnsi="Times New Roman" w:cs="Times New Roman"/>
          <w:b w:val="0"/>
          <w:bCs w:val="0"/>
          <w:i/>
          <w:sz w:val="24"/>
          <w:szCs w:val="24"/>
          <w:u w:val="single"/>
          <w:lang w:bidi="th-TH"/>
        </w:rPr>
      </w:pPr>
      <w:r w:rsidRPr="008B49A9">
        <w:rPr>
          <w:rFonts w:ascii="Times New Roman" w:hAnsi="Times New Roman" w:cs="Times New Roman"/>
          <w:b w:val="0"/>
          <w:sz w:val="24"/>
          <w:szCs w:val="24"/>
          <w:lang w:val="mn-MN" w:bidi="th-TH"/>
        </w:rPr>
        <w:t xml:space="preserve">Болзошгүй өр төлбөр буюу шүүхээр шийдвэрлүүлж байгаа зарга маргаан, түүнтэй адилтгах зүйлсийн хувьд хохирлын хэмжээг үндэслэлтэйгээр тооцоолох боломжтой үед уг дүнгээр нөөц байгуулан бүртгэнэ.  </w:t>
      </w:r>
    </w:p>
    <w:p w14:paraId="0FB2DEF4" w14:textId="77777777" w:rsidR="007C20BB" w:rsidRPr="008B49A9" w:rsidRDefault="007C20BB" w:rsidP="007C20BB">
      <w:pPr>
        <w:pStyle w:val="ListParagraph"/>
        <w:tabs>
          <w:tab w:val="left" w:pos="720"/>
        </w:tabs>
        <w:ind w:right="49"/>
        <w:jc w:val="both"/>
        <w:rPr>
          <w:rFonts w:ascii="Times New Roman" w:hAnsi="Times New Roman" w:cs="Times New Roman"/>
          <w:b w:val="0"/>
          <w:bCs w:val="0"/>
          <w:i/>
          <w:sz w:val="24"/>
          <w:szCs w:val="24"/>
          <w:u w:val="single"/>
          <w:lang w:bidi="th-TH"/>
        </w:rPr>
      </w:pPr>
    </w:p>
    <w:p w14:paraId="5C1FF85A" w14:textId="77777777" w:rsidR="007C20BB" w:rsidRPr="003B0851" w:rsidRDefault="007C20BB" w:rsidP="003F1554">
      <w:pPr>
        <w:pStyle w:val="ListParagraph"/>
        <w:widowControl/>
        <w:numPr>
          <w:ilvl w:val="1"/>
          <w:numId w:val="134"/>
        </w:numPr>
        <w:tabs>
          <w:tab w:val="left" w:pos="720"/>
        </w:tabs>
        <w:autoSpaceDE/>
        <w:autoSpaceDN/>
        <w:adjustRightInd/>
        <w:ind w:left="720" w:right="49" w:hanging="720"/>
        <w:jc w:val="both"/>
        <w:rPr>
          <w:rFonts w:ascii="Times New Roman" w:hAnsi="Times New Roman" w:cs="Times New Roman"/>
          <w:b w:val="0"/>
          <w:bCs w:val="0"/>
          <w:i/>
          <w:sz w:val="24"/>
          <w:szCs w:val="24"/>
          <w:u w:val="single"/>
          <w:lang w:bidi="th-TH"/>
        </w:rPr>
      </w:pPr>
      <w:r w:rsidRPr="008B49A9">
        <w:rPr>
          <w:rFonts w:ascii="Times New Roman" w:hAnsi="Times New Roman" w:cs="Times New Roman"/>
          <w:b w:val="0"/>
          <w:sz w:val="24"/>
          <w:szCs w:val="24"/>
          <w:lang w:val="mn-MN" w:bidi="th-TH"/>
        </w:rPr>
        <w:t xml:space="preserve">Гадаад валютаар хийгдсэн ажил гүйлгээний </w:t>
      </w:r>
      <w:r>
        <w:rPr>
          <w:rFonts w:ascii="Times New Roman" w:hAnsi="Times New Roman" w:cs="Times New Roman"/>
          <w:b w:val="0"/>
          <w:sz w:val="24"/>
          <w:szCs w:val="24"/>
          <w:lang w:val="mn-MN" w:bidi="th-TH"/>
        </w:rPr>
        <w:t>явцад</w:t>
      </w:r>
      <w:r w:rsidRPr="008B49A9">
        <w:rPr>
          <w:rFonts w:ascii="Times New Roman" w:hAnsi="Times New Roman" w:cs="Times New Roman"/>
          <w:b w:val="0"/>
          <w:sz w:val="24"/>
          <w:szCs w:val="24"/>
          <w:lang w:val="mn-MN" w:bidi="th-TH"/>
        </w:rPr>
        <w:t xml:space="preserve"> үүссэн өр төлбөрийг туха</w:t>
      </w:r>
      <w:r w:rsidR="009F27A5">
        <w:rPr>
          <w:rFonts w:ascii="Times New Roman" w:hAnsi="Times New Roman" w:cs="Times New Roman"/>
          <w:b w:val="0"/>
          <w:sz w:val="24"/>
          <w:szCs w:val="24"/>
          <w:lang w:val="mn-MN" w:bidi="th-TH"/>
        </w:rPr>
        <w:t>йн гүйлгээ гарсан өдрийн Монгол</w:t>
      </w:r>
      <w:r w:rsidRPr="008B49A9">
        <w:rPr>
          <w:rFonts w:ascii="Times New Roman" w:hAnsi="Times New Roman" w:cs="Times New Roman"/>
          <w:b w:val="0"/>
          <w:sz w:val="24"/>
          <w:szCs w:val="24"/>
          <w:lang w:val="mn-MN" w:bidi="th-TH"/>
        </w:rPr>
        <w:t>банкны ханш</w:t>
      </w:r>
      <w:r>
        <w:rPr>
          <w:rFonts w:ascii="Times New Roman" w:hAnsi="Times New Roman" w:cs="Times New Roman"/>
          <w:b w:val="0"/>
          <w:sz w:val="24"/>
          <w:szCs w:val="24"/>
          <w:lang w:val="mn-MN" w:bidi="th-TH"/>
        </w:rPr>
        <w:t xml:space="preserve">аар </w:t>
      </w:r>
      <w:r w:rsidRPr="008B49A9">
        <w:rPr>
          <w:rFonts w:ascii="Times New Roman" w:hAnsi="Times New Roman" w:cs="Times New Roman"/>
          <w:b w:val="0"/>
          <w:sz w:val="24"/>
          <w:szCs w:val="24"/>
          <w:lang w:val="mn-MN" w:bidi="th-TH"/>
        </w:rPr>
        <w:t xml:space="preserve">төгрөгт хөрвүүлэн бүртгэнэ. </w:t>
      </w:r>
    </w:p>
    <w:p w14:paraId="518779FF" w14:textId="77777777" w:rsidR="007C20BB" w:rsidRPr="003B0851" w:rsidRDefault="007C20BB" w:rsidP="007C20BB">
      <w:pPr>
        <w:pStyle w:val="ListParagraph"/>
        <w:rPr>
          <w:rFonts w:ascii="Times New Roman" w:hAnsi="Times New Roman" w:cs="Times New Roman"/>
          <w:b w:val="0"/>
          <w:sz w:val="24"/>
          <w:szCs w:val="24"/>
          <w:lang w:val="mn-MN" w:bidi="th-TH"/>
        </w:rPr>
      </w:pPr>
    </w:p>
    <w:p w14:paraId="55601BA7" w14:textId="77777777" w:rsidR="007C20BB" w:rsidRPr="00814FDD" w:rsidRDefault="007C20BB" w:rsidP="003F1554">
      <w:pPr>
        <w:pStyle w:val="ListParagraph"/>
        <w:widowControl/>
        <w:numPr>
          <w:ilvl w:val="1"/>
          <w:numId w:val="134"/>
        </w:numPr>
        <w:tabs>
          <w:tab w:val="left" w:pos="720"/>
        </w:tabs>
        <w:autoSpaceDE/>
        <w:autoSpaceDN/>
        <w:adjustRightInd/>
        <w:ind w:left="720" w:right="49" w:hanging="720"/>
        <w:jc w:val="both"/>
        <w:rPr>
          <w:rFonts w:ascii="Times New Roman" w:hAnsi="Times New Roman" w:cs="Times New Roman"/>
          <w:b w:val="0"/>
          <w:bCs w:val="0"/>
          <w:i/>
          <w:sz w:val="24"/>
          <w:szCs w:val="24"/>
          <w:u w:val="single"/>
          <w:lang w:bidi="th-TH"/>
        </w:rPr>
      </w:pPr>
      <w:r>
        <w:rPr>
          <w:rFonts w:ascii="Times New Roman" w:hAnsi="Times New Roman" w:cs="Times New Roman"/>
          <w:b w:val="0"/>
          <w:sz w:val="24"/>
          <w:szCs w:val="24"/>
          <w:lang w:val="mn-MN" w:bidi="th-TH"/>
        </w:rPr>
        <w:t>Гадаад валютаар үүссэн ө</w:t>
      </w:r>
      <w:r w:rsidRPr="008B49A9">
        <w:rPr>
          <w:rFonts w:ascii="Times New Roman" w:hAnsi="Times New Roman" w:cs="Times New Roman"/>
          <w:b w:val="0"/>
          <w:sz w:val="24"/>
          <w:szCs w:val="24"/>
          <w:lang w:val="mn-MN" w:bidi="th-TH"/>
        </w:rPr>
        <w:t>р төлбөрий</w:t>
      </w:r>
      <w:r>
        <w:rPr>
          <w:rFonts w:ascii="Times New Roman" w:hAnsi="Times New Roman" w:cs="Times New Roman"/>
          <w:b w:val="0"/>
          <w:sz w:val="24"/>
          <w:szCs w:val="24"/>
          <w:lang w:val="mn-MN" w:bidi="th-TH"/>
        </w:rPr>
        <w:t xml:space="preserve">н хувьд түүнийг </w:t>
      </w:r>
      <w:r w:rsidRPr="008B49A9">
        <w:rPr>
          <w:rFonts w:ascii="Times New Roman" w:hAnsi="Times New Roman" w:cs="Times New Roman"/>
          <w:b w:val="0"/>
          <w:sz w:val="24"/>
          <w:szCs w:val="24"/>
          <w:lang w:val="mn-MN" w:bidi="th-TH"/>
        </w:rPr>
        <w:t xml:space="preserve">хүлээн зөвшөөрсөн </w:t>
      </w:r>
      <w:r>
        <w:rPr>
          <w:rFonts w:ascii="Times New Roman" w:hAnsi="Times New Roman" w:cs="Times New Roman"/>
          <w:b w:val="0"/>
          <w:sz w:val="24"/>
          <w:szCs w:val="24"/>
          <w:lang w:val="mn-MN" w:bidi="th-TH"/>
        </w:rPr>
        <w:t xml:space="preserve">өдөр </w:t>
      </w:r>
      <w:r w:rsidRPr="008B49A9">
        <w:rPr>
          <w:rFonts w:ascii="Times New Roman" w:hAnsi="Times New Roman" w:cs="Times New Roman"/>
          <w:b w:val="0"/>
          <w:sz w:val="24"/>
          <w:szCs w:val="24"/>
          <w:lang w:val="mn-MN" w:bidi="th-TH"/>
        </w:rPr>
        <w:t>болон төлбөр төлсөн</w:t>
      </w:r>
      <w:r>
        <w:rPr>
          <w:rFonts w:ascii="Times New Roman" w:hAnsi="Times New Roman" w:cs="Times New Roman"/>
          <w:b w:val="0"/>
          <w:sz w:val="24"/>
          <w:szCs w:val="24"/>
          <w:lang w:val="mn-MN" w:bidi="th-TH"/>
        </w:rPr>
        <w:t xml:space="preserve"> өдрийн</w:t>
      </w:r>
      <w:r w:rsidRPr="008B49A9">
        <w:rPr>
          <w:rFonts w:ascii="Times New Roman" w:hAnsi="Times New Roman" w:cs="Times New Roman"/>
          <w:b w:val="0"/>
          <w:sz w:val="24"/>
          <w:szCs w:val="24"/>
          <w:lang w:val="mn-MN" w:bidi="th-TH"/>
        </w:rPr>
        <w:t>, эсвэл та</w:t>
      </w:r>
      <w:r w:rsidR="009F27A5">
        <w:rPr>
          <w:rFonts w:ascii="Times New Roman" w:hAnsi="Times New Roman" w:cs="Times New Roman"/>
          <w:b w:val="0"/>
          <w:sz w:val="24"/>
          <w:szCs w:val="24"/>
          <w:lang w:val="mn-MN" w:bidi="th-TH"/>
        </w:rPr>
        <w:t>йлангийн тасалбар өдрийн Монгол</w:t>
      </w:r>
      <w:r w:rsidRPr="008B49A9">
        <w:rPr>
          <w:rFonts w:ascii="Times New Roman" w:hAnsi="Times New Roman" w:cs="Times New Roman"/>
          <w:b w:val="0"/>
          <w:sz w:val="24"/>
          <w:szCs w:val="24"/>
          <w:lang w:val="mn-MN" w:bidi="th-TH"/>
        </w:rPr>
        <w:t xml:space="preserve">банкны албан ханшийн зөрүүг </w:t>
      </w:r>
      <w:r>
        <w:rPr>
          <w:rFonts w:ascii="Times New Roman" w:hAnsi="Times New Roman" w:cs="Times New Roman"/>
          <w:b w:val="0"/>
          <w:sz w:val="24"/>
          <w:szCs w:val="24"/>
          <w:lang w:val="mn-MN" w:bidi="th-TH"/>
        </w:rPr>
        <w:t xml:space="preserve">тооцон, </w:t>
      </w:r>
      <w:r w:rsidRPr="008B49A9">
        <w:rPr>
          <w:rFonts w:ascii="Times New Roman" w:hAnsi="Times New Roman" w:cs="Times New Roman"/>
          <w:b w:val="0"/>
          <w:sz w:val="24"/>
          <w:szCs w:val="24"/>
          <w:lang w:val="mn-MN" w:bidi="th-TH"/>
        </w:rPr>
        <w:t>тайлант үеийн ханшийн зөрүүний ашиг ба алдагдлаар хүлээн зөвшөөрнө.</w:t>
      </w:r>
    </w:p>
    <w:p w14:paraId="6311C4B6" w14:textId="77777777" w:rsidR="007C20BB" w:rsidRPr="00814FDD" w:rsidRDefault="007C20BB" w:rsidP="007C20BB">
      <w:pPr>
        <w:pStyle w:val="ListParagraph"/>
        <w:rPr>
          <w:rFonts w:ascii="Times New Roman" w:hAnsi="Times New Roman" w:cs="Times New Roman"/>
          <w:b w:val="0"/>
          <w:bCs w:val="0"/>
          <w:i/>
          <w:sz w:val="24"/>
          <w:szCs w:val="24"/>
          <w:u w:val="single"/>
          <w:lang w:bidi="th-TH"/>
        </w:rPr>
      </w:pPr>
    </w:p>
    <w:p w14:paraId="3BB45B4D" w14:textId="77777777" w:rsidR="007C20BB" w:rsidRPr="00863202" w:rsidRDefault="007C20BB" w:rsidP="003F1554">
      <w:pPr>
        <w:pStyle w:val="ListParagraph"/>
        <w:widowControl/>
        <w:numPr>
          <w:ilvl w:val="0"/>
          <w:numId w:val="134"/>
        </w:numPr>
        <w:autoSpaceDE/>
        <w:autoSpaceDN/>
        <w:adjustRightInd/>
        <w:ind w:left="284" w:right="49" w:hanging="284"/>
        <w:jc w:val="both"/>
        <w:rPr>
          <w:rFonts w:ascii="Times New Roman" w:hAnsi="Times New Roman" w:cs="Times New Roman"/>
          <w:b w:val="0"/>
          <w:iCs/>
          <w:sz w:val="24"/>
          <w:szCs w:val="24"/>
          <w:lang w:bidi="th-TH"/>
        </w:rPr>
      </w:pPr>
      <w:r w:rsidRPr="00863202">
        <w:rPr>
          <w:rFonts w:ascii="Times New Roman" w:hAnsi="Times New Roman" w:cs="Times New Roman"/>
          <w:b w:val="0"/>
          <w:iCs/>
          <w:sz w:val="24"/>
          <w:szCs w:val="24"/>
          <w:lang w:val="mn-MN" w:bidi="th-TH"/>
        </w:rPr>
        <w:t>Тайлагнал ба тодруулга</w:t>
      </w:r>
    </w:p>
    <w:p w14:paraId="111F6301" w14:textId="77777777" w:rsidR="007C20BB" w:rsidRPr="008B49A9" w:rsidRDefault="007C20BB" w:rsidP="007C20BB">
      <w:pPr>
        <w:pStyle w:val="ListParagraph"/>
        <w:ind w:right="49"/>
        <w:jc w:val="both"/>
        <w:rPr>
          <w:rFonts w:ascii="Times New Roman" w:hAnsi="Times New Roman" w:cs="Times New Roman"/>
          <w:b w:val="0"/>
          <w:i/>
          <w:iCs/>
          <w:sz w:val="24"/>
          <w:szCs w:val="24"/>
          <w:lang w:bidi="th-TH"/>
        </w:rPr>
      </w:pPr>
    </w:p>
    <w:p w14:paraId="7C25E285" w14:textId="77777777" w:rsidR="007C20BB" w:rsidRPr="008B49A9" w:rsidRDefault="007C20BB" w:rsidP="003F1554">
      <w:pPr>
        <w:pStyle w:val="ListParagraph"/>
        <w:widowControl/>
        <w:numPr>
          <w:ilvl w:val="1"/>
          <w:numId w:val="134"/>
        </w:numPr>
        <w:autoSpaceDE/>
        <w:autoSpaceDN/>
        <w:adjustRightInd/>
        <w:ind w:left="720" w:right="49" w:hanging="720"/>
        <w:jc w:val="both"/>
        <w:rPr>
          <w:rFonts w:ascii="Times New Roman" w:hAnsi="Times New Roman" w:cs="Times New Roman"/>
          <w:b w:val="0"/>
          <w:i/>
          <w:iCs/>
          <w:sz w:val="24"/>
          <w:szCs w:val="24"/>
          <w:lang w:bidi="th-TH"/>
        </w:rPr>
      </w:pPr>
      <w:r w:rsidRPr="008B49A9">
        <w:rPr>
          <w:rFonts w:ascii="Times New Roman" w:hAnsi="Times New Roman" w:cs="Times New Roman"/>
          <w:b w:val="0"/>
          <w:sz w:val="24"/>
          <w:szCs w:val="24"/>
          <w:lang w:val="mn-MN" w:bidi="th-TH"/>
        </w:rPr>
        <w:lastRenderedPageBreak/>
        <w:t xml:space="preserve">Богино хугацаат өр төлбөрүүд </w:t>
      </w:r>
      <w:r w:rsidR="00863202">
        <w:rPr>
          <w:rFonts w:ascii="Times New Roman" w:hAnsi="Times New Roman" w:cs="Times New Roman"/>
          <w:b w:val="0"/>
          <w:sz w:val="24"/>
          <w:szCs w:val="24"/>
          <w:lang w:val="mn-MN" w:bidi="th-TH"/>
        </w:rPr>
        <w:t>нь “Өр төлбөр ба цэвэр хөрөнгө/Ө</w:t>
      </w:r>
      <w:r w:rsidRPr="008B49A9">
        <w:rPr>
          <w:rFonts w:ascii="Times New Roman" w:hAnsi="Times New Roman" w:cs="Times New Roman"/>
          <w:b w:val="0"/>
          <w:sz w:val="24"/>
          <w:szCs w:val="24"/>
          <w:lang w:val="mn-MN" w:bidi="th-TH"/>
        </w:rPr>
        <w:t>мч” гэсэн бүлгийн эхний хэсэг болох богино хугацаатай өр төлбөр гэсэн хэсэгт зүйл тус бүрээр сан</w:t>
      </w:r>
      <w:r w:rsidR="00863202">
        <w:rPr>
          <w:rFonts w:ascii="Times New Roman" w:hAnsi="Times New Roman" w:cs="Times New Roman"/>
          <w:b w:val="0"/>
          <w:sz w:val="24"/>
          <w:szCs w:val="24"/>
          <w:lang w:val="mn-MN" w:bidi="th-TH"/>
        </w:rPr>
        <w:t>хүүгийн байдлын тайланд тусга</w:t>
      </w:r>
      <w:r w:rsidRPr="008B49A9">
        <w:rPr>
          <w:rFonts w:ascii="Times New Roman" w:hAnsi="Times New Roman" w:cs="Times New Roman"/>
          <w:b w:val="0"/>
          <w:sz w:val="24"/>
          <w:szCs w:val="24"/>
          <w:lang w:val="mn-MN" w:bidi="th-TH"/>
        </w:rPr>
        <w:t>на.</w:t>
      </w:r>
    </w:p>
    <w:p w14:paraId="546FFB41" w14:textId="77777777" w:rsidR="007C20BB" w:rsidRPr="008B49A9" w:rsidRDefault="007C20BB" w:rsidP="007C20BB">
      <w:pPr>
        <w:pStyle w:val="ListParagraph"/>
        <w:ind w:right="49"/>
        <w:jc w:val="both"/>
        <w:rPr>
          <w:rFonts w:ascii="Times New Roman" w:hAnsi="Times New Roman" w:cs="Times New Roman"/>
          <w:b w:val="0"/>
          <w:i/>
          <w:iCs/>
          <w:sz w:val="24"/>
          <w:szCs w:val="24"/>
          <w:lang w:bidi="th-TH"/>
        </w:rPr>
      </w:pPr>
    </w:p>
    <w:p w14:paraId="6706DF07" w14:textId="77777777" w:rsidR="007C20BB" w:rsidRPr="008B49A9" w:rsidRDefault="007C20BB" w:rsidP="003F1554">
      <w:pPr>
        <w:pStyle w:val="ListParagraph"/>
        <w:widowControl/>
        <w:numPr>
          <w:ilvl w:val="1"/>
          <w:numId w:val="134"/>
        </w:numPr>
        <w:tabs>
          <w:tab w:val="left" w:pos="720"/>
        </w:tabs>
        <w:autoSpaceDE/>
        <w:autoSpaceDN/>
        <w:adjustRightInd/>
        <w:ind w:left="720" w:right="49" w:hanging="720"/>
        <w:jc w:val="both"/>
        <w:rPr>
          <w:rFonts w:ascii="Times New Roman" w:hAnsi="Times New Roman" w:cs="Times New Roman"/>
          <w:b w:val="0"/>
          <w:bCs w:val="0"/>
          <w:i/>
          <w:sz w:val="24"/>
          <w:szCs w:val="24"/>
          <w:u w:val="single"/>
          <w:lang w:bidi="th-TH"/>
        </w:rPr>
      </w:pPr>
      <w:r w:rsidRPr="008B49A9">
        <w:rPr>
          <w:rFonts w:ascii="Times New Roman" w:hAnsi="Times New Roman" w:cs="Times New Roman"/>
          <w:b w:val="0"/>
          <w:sz w:val="24"/>
          <w:szCs w:val="24"/>
          <w:lang w:val="mn-MN"/>
        </w:rPr>
        <w:t xml:space="preserve">Тайлант хугацааны эцэс дэх татвар, шимтгэлийн өр төлбөрийн дутуу хэмжээг санхүүгийн байдлын тайланд богино хугацаат өр төлбөрөөр харуулах ба  харин тэдгээрийн илүү төлөлтийг бусад авлага дансанд харуулна. </w:t>
      </w:r>
    </w:p>
    <w:p w14:paraId="0DA6F766" w14:textId="77777777" w:rsidR="007C20BB" w:rsidRPr="0021662A" w:rsidRDefault="007C20BB" w:rsidP="007C20BB">
      <w:pPr>
        <w:pStyle w:val="ListParagraph"/>
        <w:widowControl/>
        <w:autoSpaceDE/>
        <w:autoSpaceDN/>
        <w:adjustRightInd/>
        <w:ind w:right="49"/>
        <w:jc w:val="both"/>
        <w:rPr>
          <w:rFonts w:ascii="Times New Roman" w:hAnsi="Times New Roman" w:cs="Times New Roman"/>
          <w:b w:val="0"/>
          <w:i/>
          <w:iCs/>
          <w:sz w:val="24"/>
          <w:szCs w:val="24"/>
          <w:lang w:bidi="th-TH"/>
        </w:rPr>
      </w:pPr>
    </w:p>
    <w:p w14:paraId="596DAE17" w14:textId="77777777" w:rsidR="007C20BB" w:rsidRPr="008B49A9" w:rsidRDefault="007C20BB" w:rsidP="003F1554">
      <w:pPr>
        <w:pStyle w:val="ListParagraph"/>
        <w:widowControl/>
        <w:numPr>
          <w:ilvl w:val="1"/>
          <w:numId w:val="134"/>
        </w:numPr>
        <w:autoSpaceDE/>
        <w:autoSpaceDN/>
        <w:adjustRightInd/>
        <w:ind w:left="720" w:right="49" w:hanging="720"/>
        <w:jc w:val="both"/>
        <w:rPr>
          <w:rFonts w:ascii="Times New Roman" w:hAnsi="Times New Roman" w:cs="Times New Roman"/>
          <w:b w:val="0"/>
          <w:i/>
          <w:iCs/>
          <w:sz w:val="24"/>
          <w:szCs w:val="24"/>
          <w:lang w:bidi="th-TH"/>
        </w:rPr>
      </w:pPr>
      <w:r w:rsidRPr="008B49A9">
        <w:rPr>
          <w:rFonts w:ascii="Times New Roman" w:hAnsi="Times New Roman" w:cs="Times New Roman"/>
          <w:b w:val="0"/>
          <w:sz w:val="24"/>
          <w:szCs w:val="24"/>
          <w:lang w:val="mn-MN"/>
        </w:rPr>
        <w:t>Болзошгүй өр төлбөрийг бусад төрлийн өр төлбөрөөс тусад нь бүртгэж тайлагнах ба санхүүгийн тайлангийн тодруулгад тусгана.</w:t>
      </w:r>
    </w:p>
    <w:p w14:paraId="5FBC7E5F" w14:textId="77777777" w:rsidR="007C20BB" w:rsidRPr="008B49A9" w:rsidRDefault="007C20BB" w:rsidP="007C20BB">
      <w:pPr>
        <w:pStyle w:val="ListParagraph"/>
        <w:ind w:right="49"/>
        <w:jc w:val="both"/>
        <w:rPr>
          <w:rFonts w:ascii="Times New Roman" w:hAnsi="Times New Roman" w:cs="Times New Roman"/>
          <w:b w:val="0"/>
          <w:i/>
          <w:iCs/>
          <w:sz w:val="24"/>
          <w:szCs w:val="24"/>
          <w:lang w:bidi="th-TH"/>
        </w:rPr>
      </w:pPr>
    </w:p>
    <w:p w14:paraId="5D48F06E" w14:textId="77777777" w:rsidR="007C20BB" w:rsidRPr="008B49A9" w:rsidRDefault="007C20BB" w:rsidP="003F1554">
      <w:pPr>
        <w:pStyle w:val="ListParagraph"/>
        <w:widowControl/>
        <w:numPr>
          <w:ilvl w:val="1"/>
          <w:numId w:val="134"/>
        </w:numPr>
        <w:autoSpaceDE/>
        <w:autoSpaceDN/>
        <w:adjustRightInd/>
        <w:ind w:left="720" w:right="49" w:hanging="720"/>
        <w:jc w:val="both"/>
        <w:rPr>
          <w:rFonts w:ascii="Times New Roman" w:hAnsi="Times New Roman" w:cs="Times New Roman"/>
          <w:b w:val="0"/>
          <w:i/>
          <w:iCs/>
          <w:sz w:val="24"/>
          <w:szCs w:val="24"/>
          <w:lang w:bidi="th-TH"/>
        </w:rPr>
      </w:pPr>
      <w:r w:rsidRPr="008B49A9">
        <w:rPr>
          <w:rFonts w:ascii="Times New Roman" w:hAnsi="Times New Roman" w:cs="Times New Roman"/>
          <w:b w:val="0"/>
          <w:sz w:val="24"/>
          <w:szCs w:val="24"/>
          <w:lang w:val="mn-MN" w:bidi="th-TH"/>
        </w:rPr>
        <w:t>Богино хугацаат өр төлбөрийг</w:t>
      </w:r>
      <w:r>
        <w:rPr>
          <w:rFonts w:ascii="Times New Roman" w:hAnsi="Times New Roman" w:cs="Times New Roman"/>
          <w:b w:val="0"/>
          <w:sz w:val="24"/>
          <w:szCs w:val="24"/>
          <w:lang w:val="mn-MN" w:bidi="th-TH"/>
        </w:rPr>
        <w:t xml:space="preserve"> </w:t>
      </w:r>
      <w:r w:rsidRPr="008B49A9">
        <w:rPr>
          <w:rFonts w:ascii="Times New Roman" w:hAnsi="Times New Roman" w:cs="Times New Roman"/>
          <w:b w:val="0"/>
          <w:sz w:val="24"/>
          <w:szCs w:val="24"/>
          <w:lang w:val="mn-MN" w:bidi="th-TH"/>
        </w:rPr>
        <w:t>дараах байдлаар тодруулна.</w:t>
      </w:r>
    </w:p>
    <w:p w14:paraId="523C97B5" w14:textId="77777777" w:rsidR="007C20BB" w:rsidRPr="008B49A9" w:rsidRDefault="007C20BB" w:rsidP="007C20BB">
      <w:pPr>
        <w:ind w:right="49"/>
        <w:jc w:val="both"/>
        <w:rPr>
          <w:rFonts w:ascii="Times New Roman" w:hAnsi="Times New Roman" w:cs="Times New Roman"/>
          <w:b w:val="0"/>
          <w:sz w:val="24"/>
          <w:szCs w:val="24"/>
          <w:lang w:val="mn-MN" w:bidi="th-TH"/>
        </w:rPr>
      </w:pPr>
    </w:p>
    <w:p w14:paraId="7994DC3C" w14:textId="77777777" w:rsidR="007C20BB" w:rsidRPr="008B49A9" w:rsidRDefault="007C20BB" w:rsidP="0021096C">
      <w:pPr>
        <w:pStyle w:val="ListBullet"/>
        <w:rPr>
          <w:lang w:bidi="th-TH"/>
        </w:rPr>
      </w:pPr>
      <w:r w:rsidRPr="008B49A9">
        <w:rPr>
          <w:lang w:bidi="th-TH"/>
        </w:rPr>
        <w:t>Дансны ө</w:t>
      </w:r>
      <w:r>
        <w:rPr>
          <w:lang w:bidi="th-TH"/>
        </w:rPr>
        <w:t xml:space="preserve">глөгийг </w:t>
      </w:r>
      <w:r w:rsidRPr="008B49A9">
        <w:rPr>
          <w:lang w:bidi="th-TH"/>
        </w:rPr>
        <w:t>төлөгдөх хугацаандаа б</w:t>
      </w:r>
      <w:r w:rsidR="00457196">
        <w:rPr>
          <w:lang w:bidi="th-TH"/>
        </w:rPr>
        <w:t>айгаа, хугацаа хэтэрсэн гэдгээр</w:t>
      </w:r>
      <w:r w:rsidRPr="008B49A9">
        <w:rPr>
          <w:lang w:bidi="th-TH"/>
        </w:rPr>
        <w:t xml:space="preserve"> </w:t>
      </w:r>
    </w:p>
    <w:p w14:paraId="5ED1CFB3" w14:textId="77777777" w:rsidR="007C20BB" w:rsidRDefault="007C20BB" w:rsidP="0021096C">
      <w:pPr>
        <w:pStyle w:val="ListBullet"/>
        <w:rPr>
          <w:lang w:bidi="th-TH"/>
        </w:rPr>
      </w:pPr>
    </w:p>
    <w:p w14:paraId="3219E111" w14:textId="77777777" w:rsidR="007C20BB" w:rsidRPr="008B49A9" w:rsidRDefault="007C20BB" w:rsidP="0021096C">
      <w:pPr>
        <w:pStyle w:val="ListBullet"/>
        <w:rPr>
          <w:lang w:bidi="th-TH"/>
        </w:rPr>
      </w:pPr>
      <w:r w:rsidRPr="008B49A9">
        <w:rPr>
          <w:lang w:bidi="th-TH"/>
        </w:rPr>
        <w:t>Татварын ө</w:t>
      </w:r>
      <w:r>
        <w:rPr>
          <w:lang w:bidi="th-TH"/>
        </w:rPr>
        <w:t>глөг</w:t>
      </w:r>
      <w:r w:rsidRPr="008B49A9">
        <w:rPr>
          <w:lang w:bidi="th-TH"/>
        </w:rPr>
        <w:t>ийг татварын төрлөөр, э</w:t>
      </w:r>
      <w:r w:rsidR="00457196">
        <w:rPr>
          <w:lang w:bidi="th-TH"/>
        </w:rPr>
        <w:t>хний болон эцсийн үлдэгдлээр нь</w:t>
      </w:r>
    </w:p>
    <w:p w14:paraId="25DC1741" w14:textId="77777777" w:rsidR="007C20BB" w:rsidRDefault="007C20BB" w:rsidP="0021096C">
      <w:pPr>
        <w:pStyle w:val="ListBullet"/>
        <w:rPr>
          <w:lang w:bidi="th-TH"/>
        </w:rPr>
      </w:pPr>
    </w:p>
    <w:p w14:paraId="0774D66F" w14:textId="77777777" w:rsidR="007C20BB" w:rsidRPr="008B49A9" w:rsidRDefault="007C20BB" w:rsidP="0021096C">
      <w:pPr>
        <w:pStyle w:val="ListBullet"/>
        <w:rPr>
          <w:lang w:bidi="th-TH"/>
        </w:rPr>
      </w:pPr>
      <w:r w:rsidRPr="008B49A9">
        <w:rPr>
          <w:lang w:bidi="th-TH"/>
        </w:rPr>
        <w:t>Богино хугацаатай зээлийг төлө</w:t>
      </w:r>
      <w:r w:rsidR="00457196">
        <w:rPr>
          <w:lang w:bidi="th-TH"/>
        </w:rPr>
        <w:t>гдөх хугацаандаа байгаа эсэхээр</w:t>
      </w:r>
      <w:r w:rsidRPr="008B49A9">
        <w:rPr>
          <w:lang w:bidi="th-TH"/>
        </w:rPr>
        <w:t xml:space="preserve"> </w:t>
      </w:r>
    </w:p>
    <w:p w14:paraId="28530E2F" w14:textId="77777777" w:rsidR="007C20BB" w:rsidRDefault="007C20BB" w:rsidP="0021096C">
      <w:pPr>
        <w:pStyle w:val="ListBullet"/>
        <w:rPr>
          <w:lang w:bidi="th-TH"/>
        </w:rPr>
      </w:pPr>
    </w:p>
    <w:p w14:paraId="1553DAD9" w14:textId="77777777" w:rsidR="007C20BB" w:rsidRDefault="007C20BB" w:rsidP="0021096C">
      <w:pPr>
        <w:pStyle w:val="ListBullet"/>
        <w:rPr>
          <w:lang w:bidi="th-TH"/>
        </w:rPr>
      </w:pPr>
      <w:r>
        <w:rPr>
          <w:lang w:bidi="th-TH"/>
        </w:rPr>
        <w:t>Болзошгүй өр төлбөрийн хувьд үүссэн шалтгаан, үндэслэл, тооцоолсон хэмжээ</w:t>
      </w:r>
      <w:r w:rsidR="00457196">
        <w:rPr>
          <w:lang w:bidi="th-TH"/>
        </w:rPr>
        <w:t xml:space="preserve"> буюу дүнг тайлбарласан тайлбар</w:t>
      </w:r>
      <w:r>
        <w:rPr>
          <w:lang w:bidi="th-TH"/>
        </w:rPr>
        <w:t xml:space="preserve"> </w:t>
      </w:r>
    </w:p>
    <w:p w14:paraId="4CFF6C08" w14:textId="77777777" w:rsidR="007C20BB" w:rsidRDefault="007C20BB" w:rsidP="0021096C">
      <w:pPr>
        <w:pStyle w:val="ListBullet"/>
        <w:rPr>
          <w:lang w:bidi="th-TH"/>
        </w:rPr>
      </w:pPr>
    </w:p>
    <w:p w14:paraId="7DE04765" w14:textId="77777777" w:rsidR="007C20BB" w:rsidRDefault="007C20BB" w:rsidP="0021096C">
      <w:pPr>
        <w:pStyle w:val="ListBullet"/>
        <w:rPr>
          <w:lang w:bidi="th-TH"/>
        </w:rPr>
      </w:pPr>
      <w:r w:rsidRPr="008B49A9">
        <w:rPr>
          <w:lang w:bidi="th-TH"/>
        </w:rPr>
        <w:t>Бусад ө</w:t>
      </w:r>
      <w:r>
        <w:rPr>
          <w:lang w:bidi="th-TH"/>
        </w:rPr>
        <w:t>глөг</w:t>
      </w:r>
      <w:r w:rsidRPr="008B49A9">
        <w:rPr>
          <w:lang w:bidi="th-TH"/>
        </w:rPr>
        <w:t>ийг эхний ба эцсийн үлдэгдлийг тодруулан тайлбарлана.</w:t>
      </w:r>
    </w:p>
    <w:p w14:paraId="201FDB64" w14:textId="77777777" w:rsidR="004234FB" w:rsidRPr="008B49A9" w:rsidRDefault="004234FB" w:rsidP="0021096C">
      <w:pPr>
        <w:pStyle w:val="ListBullet"/>
        <w:rPr>
          <w:lang w:bidi="th-TH"/>
        </w:rPr>
      </w:pPr>
    </w:p>
    <w:p w14:paraId="01303BD0" w14:textId="77777777" w:rsidR="007C20BB" w:rsidRPr="00457196" w:rsidRDefault="007C20BB" w:rsidP="003F1554">
      <w:pPr>
        <w:pStyle w:val="ListParagraph"/>
        <w:widowControl/>
        <w:numPr>
          <w:ilvl w:val="0"/>
          <w:numId w:val="134"/>
        </w:numPr>
        <w:shd w:val="clear" w:color="auto" w:fill="FFFFFF" w:themeFill="background1"/>
        <w:autoSpaceDE/>
        <w:autoSpaceDN/>
        <w:adjustRightInd/>
        <w:jc w:val="both"/>
        <w:rPr>
          <w:rFonts w:ascii="Times New Roman" w:eastAsia="Times New Roman" w:hAnsi="Times New Roman" w:cs="Times New Roman"/>
          <w:b w:val="0"/>
          <w:color w:val="000000"/>
          <w:sz w:val="24"/>
          <w:szCs w:val="24"/>
          <w:lang w:val="mn-MN"/>
        </w:rPr>
      </w:pPr>
      <w:r w:rsidRPr="00457196">
        <w:rPr>
          <w:rFonts w:ascii="Times New Roman" w:eastAsia="Times New Roman" w:hAnsi="Times New Roman" w:cs="Times New Roman"/>
          <w:b w:val="0"/>
          <w:color w:val="000000"/>
          <w:sz w:val="24"/>
          <w:szCs w:val="24"/>
          <w:lang w:val="mn-MN"/>
        </w:rPr>
        <w:t>Богино хугацаат өр төлбөрийн дотоод хяналт</w:t>
      </w:r>
    </w:p>
    <w:p w14:paraId="32733BAF" w14:textId="77777777" w:rsidR="007C20BB" w:rsidRPr="008B49A9" w:rsidRDefault="007C20BB" w:rsidP="007C20BB">
      <w:pPr>
        <w:pStyle w:val="ListParagraph"/>
        <w:shd w:val="clear" w:color="auto" w:fill="FFFFFF" w:themeFill="background1"/>
        <w:jc w:val="both"/>
        <w:rPr>
          <w:rFonts w:ascii="Times New Roman" w:eastAsia="Times New Roman" w:hAnsi="Times New Roman" w:cs="Times New Roman"/>
          <w:b w:val="0"/>
          <w:i/>
          <w:color w:val="000000"/>
          <w:sz w:val="24"/>
          <w:szCs w:val="24"/>
          <w:u w:val="single"/>
          <w:lang w:val="mn-MN"/>
        </w:rPr>
      </w:pPr>
    </w:p>
    <w:p w14:paraId="750CE903" w14:textId="61E19D41" w:rsidR="007C20BB" w:rsidRPr="00E7279F" w:rsidRDefault="007C20BB" w:rsidP="007C20BB">
      <w:pPr>
        <w:pStyle w:val="ListParagraph"/>
        <w:widowControl/>
        <w:numPr>
          <w:ilvl w:val="1"/>
          <w:numId w:val="134"/>
        </w:numPr>
        <w:shd w:val="clear" w:color="auto" w:fill="FFFFFF" w:themeFill="background1"/>
        <w:autoSpaceDE/>
        <w:autoSpaceDN/>
        <w:adjustRightInd/>
        <w:ind w:left="720" w:hanging="720"/>
        <w:jc w:val="both"/>
        <w:rPr>
          <w:rFonts w:ascii="Times New Roman" w:eastAsia="Times New Roman" w:hAnsi="Times New Roman" w:cs="Times New Roman"/>
          <w:b w:val="0"/>
          <w:i/>
          <w:color w:val="000000"/>
          <w:sz w:val="24"/>
          <w:szCs w:val="24"/>
          <w:u w:val="single"/>
          <w:lang w:val="mn-MN"/>
        </w:rPr>
      </w:pPr>
      <w:r w:rsidRPr="008B49A9">
        <w:rPr>
          <w:rFonts w:ascii="Times New Roman" w:eastAsia="Times New Roman" w:hAnsi="Times New Roman" w:cs="Times New Roman"/>
          <w:b w:val="0"/>
          <w:color w:val="000000"/>
          <w:sz w:val="24"/>
          <w:szCs w:val="24"/>
          <w:lang w:val="mn-MN"/>
        </w:rPr>
        <w:t>Богино хугацаат өр төлбөрийн дотоод хяналтын тогтолцоо нь өр төлбөрийг цаг хугацаанд нь барагдуулах, төлөгдөх ёстой дүнгээрээ төлөгдсөн эсэхэд хяналт тавих, худалдан авалт төлбөр тооцоог иж бүрэн, бодитой, зохистой байдлыг хангах зорилготой.</w:t>
      </w:r>
    </w:p>
    <w:p w14:paraId="0B540C45" w14:textId="77777777" w:rsidR="007C20BB" w:rsidRPr="008B49A9" w:rsidRDefault="007C20BB" w:rsidP="003F1554">
      <w:pPr>
        <w:pStyle w:val="ListParagraph"/>
        <w:widowControl/>
        <w:numPr>
          <w:ilvl w:val="1"/>
          <w:numId w:val="134"/>
        </w:numPr>
        <w:shd w:val="clear" w:color="auto" w:fill="FFFFFF" w:themeFill="background1"/>
        <w:autoSpaceDE/>
        <w:autoSpaceDN/>
        <w:adjustRightInd/>
        <w:ind w:left="720" w:hanging="720"/>
        <w:jc w:val="both"/>
        <w:rPr>
          <w:rFonts w:ascii="Times New Roman" w:eastAsia="Times New Roman" w:hAnsi="Times New Roman" w:cs="Times New Roman"/>
          <w:b w:val="0"/>
          <w:i/>
          <w:color w:val="000000"/>
          <w:sz w:val="24"/>
          <w:szCs w:val="24"/>
          <w:u w:val="single"/>
          <w:lang w:val="mn-MN"/>
        </w:rPr>
      </w:pPr>
      <w:r w:rsidRPr="008B49A9">
        <w:rPr>
          <w:rFonts w:ascii="Times New Roman" w:eastAsia="Times New Roman" w:hAnsi="Times New Roman" w:cs="Times New Roman"/>
          <w:b w:val="0"/>
          <w:color w:val="000000"/>
          <w:sz w:val="24"/>
          <w:szCs w:val="24"/>
          <w:lang w:val="mn-MN"/>
        </w:rPr>
        <w:t xml:space="preserve">Ерөнхий нягтлан бодогч нь бүх л өр төлбөрийн хувьд хүлээн авсан зүйлийн нэхэмжлэлийн дүн нь зөвшөөрөгдсөн захиалга, гэрээтэйгээ тохирч байгаа эсэх, бараа ажил үйлчилгээг хүлээн авсан нь анхан шатны баримтуудаар баримтжуулагдаж, бүртгэлд тусгагдсан эсэх, улмаар төлөгдсөн өр төлбөрийн хувьд </w:t>
      </w:r>
      <w:r>
        <w:rPr>
          <w:rFonts w:ascii="Times New Roman" w:eastAsia="Times New Roman" w:hAnsi="Times New Roman" w:cs="Times New Roman"/>
          <w:b w:val="0"/>
          <w:color w:val="000000"/>
          <w:sz w:val="24"/>
          <w:szCs w:val="24"/>
          <w:lang w:val="mn-MN"/>
        </w:rPr>
        <w:t>удирдлагаар</w:t>
      </w:r>
      <w:r w:rsidRPr="008B49A9">
        <w:rPr>
          <w:rFonts w:ascii="Times New Roman" w:eastAsia="Times New Roman" w:hAnsi="Times New Roman" w:cs="Times New Roman"/>
          <w:b w:val="0"/>
          <w:color w:val="000000"/>
          <w:sz w:val="24"/>
          <w:szCs w:val="24"/>
          <w:lang w:val="mn-MN"/>
        </w:rPr>
        <w:t xml:space="preserve"> хянагдсан эсэх, төлбөр нь батлагдсан төсөв</w:t>
      </w:r>
      <w:r>
        <w:rPr>
          <w:rFonts w:ascii="Times New Roman" w:eastAsia="Times New Roman" w:hAnsi="Times New Roman" w:cs="Times New Roman"/>
          <w:b w:val="0"/>
          <w:color w:val="000000"/>
          <w:sz w:val="24"/>
          <w:szCs w:val="24"/>
          <w:lang w:val="mn-MN"/>
        </w:rPr>
        <w:t xml:space="preserve">, зардлын зүйл ангид нийцэж байгаа </w:t>
      </w:r>
      <w:r w:rsidRPr="008B49A9">
        <w:rPr>
          <w:rFonts w:ascii="Times New Roman" w:eastAsia="Times New Roman" w:hAnsi="Times New Roman" w:cs="Times New Roman"/>
          <w:b w:val="0"/>
          <w:color w:val="000000"/>
          <w:sz w:val="24"/>
          <w:szCs w:val="24"/>
          <w:lang w:val="mn-MN"/>
        </w:rPr>
        <w:t>эсэхийг тус тус шалгана.</w:t>
      </w:r>
    </w:p>
    <w:p w14:paraId="32676BCA" w14:textId="77777777" w:rsidR="007C20BB" w:rsidRPr="008B49A9" w:rsidRDefault="007C20BB" w:rsidP="007C20BB">
      <w:pPr>
        <w:pStyle w:val="ListParagraph"/>
        <w:rPr>
          <w:rFonts w:ascii="Times New Roman" w:hAnsi="Times New Roman" w:cs="Times New Roman"/>
          <w:b w:val="0"/>
          <w:sz w:val="24"/>
          <w:szCs w:val="24"/>
          <w:lang w:val="mn-MN"/>
        </w:rPr>
      </w:pPr>
    </w:p>
    <w:p w14:paraId="449EEB1D" w14:textId="77777777" w:rsidR="007C20BB" w:rsidRPr="00FB0AE4" w:rsidRDefault="007C20BB" w:rsidP="003F1554">
      <w:pPr>
        <w:pStyle w:val="ListParagraph"/>
        <w:widowControl/>
        <w:numPr>
          <w:ilvl w:val="0"/>
          <w:numId w:val="134"/>
        </w:numPr>
        <w:shd w:val="clear" w:color="auto" w:fill="FFFFFF" w:themeFill="background1"/>
        <w:autoSpaceDE/>
        <w:autoSpaceDN/>
        <w:adjustRightInd/>
        <w:jc w:val="both"/>
        <w:rPr>
          <w:rFonts w:ascii="Times New Roman" w:hAnsi="Times New Roman" w:cs="Times New Roman"/>
          <w:b w:val="0"/>
          <w:sz w:val="24"/>
          <w:szCs w:val="24"/>
          <w:lang w:val="mn-MN"/>
        </w:rPr>
      </w:pPr>
      <w:r w:rsidRPr="00FB0AE4">
        <w:rPr>
          <w:rFonts w:ascii="Times New Roman" w:hAnsi="Times New Roman" w:cs="Times New Roman"/>
          <w:b w:val="0"/>
          <w:sz w:val="24"/>
          <w:szCs w:val="24"/>
          <w:lang w:val="mn-MN"/>
        </w:rPr>
        <w:t>Нягтлан бодох бүртгэлийн болон анхан шатны бүртгэлийн маягт, журнал</w:t>
      </w:r>
    </w:p>
    <w:p w14:paraId="1FAEA35C" w14:textId="77777777" w:rsidR="007C20BB" w:rsidRPr="008B49A9" w:rsidRDefault="007C20BB" w:rsidP="007C20BB">
      <w:pPr>
        <w:pStyle w:val="ListParagraph"/>
        <w:shd w:val="clear" w:color="auto" w:fill="FFFFFF" w:themeFill="background1"/>
        <w:jc w:val="both"/>
        <w:rPr>
          <w:rFonts w:ascii="Times New Roman" w:hAnsi="Times New Roman" w:cs="Times New Roman"/>
          <w:b w:val="0"/>
          <w:i/>
          <w:sz w:val="24"/>
          <w:szCs w:val="24"/>
          <w:u w:val="single"/>
          <w:lang w:val="mn-MN"/>
        </w:rPr>
      </w:pPr>
    </w:p>
    <w:p w14:paraId="09BDC283" w14:textId="77777777" w:rsidR="007C20BB" w:rsidRPr="008B49A9" w:rsidRDefault="007C20BB" w:rsidP="003F1554">
      <w:pPr>
        <w:pStyle w:val="ListParagraph"/>
        <w:widowControl/>
        <w:numPr>
          <w:ilvl w:val="1"/>
          <w:numId w:val="134"/>
        </w:numPr>
        <w:shd w:val="clear" w:color="auto" w:fill="FFFFFF" w:themeFill="background1"/>
        <w:autoSpaceDE/>
        <w:autoSpaceDN/>
        <w:adjustRightInd/>
        <w:ind w:left="720" w:hanging="720"/>
        <w:jc w:val="both"/>
        <w:rPr>
          <w:rFonts w:ascii="Times New Roman" w:hAnsi="Times New Roman" w:cs="Times New Roman"/>
          <w:b w:val="0"/>
          <w:i/>
          <w:sz w:val="24"/>
          <w:szCs w:val="24"/>
          <w:u w:val="single"/>
          <w:lang w:val="mn-MN"/>
        </w:rPr>
      </w:pPr>
      <w:r w:rsidRPr="008B49A9">
        <w:rPr>
          <w:rFonts w:ascii="Times New Roman" w:hAnsi="Times New Roman" w:cs="Times New Roman"/>
          <w:b w:val="0"/>
          <w:sz w:val="24"/>
          <w:szCs w:val="24"/>
          <w:lang w:val="mn-MN"/>
        </w:rPr>
        <w:t>А</w:t>
      </w:r>
      <w:proofErr w:type="spellStart"/>
      <w:r w:rsidR="00FB0AE4">
        <w:rPr>
          <w:rFonts w:ascii="Times New Roman" w:hAnsi="Times New Roman" w:cs="Times New Roman"/>
          <w:b w:val="0"/>
          <w:sz w:val="24"/>
          <w:szCs w:val="24"/>
        </w:rPr>
        <w:t>нхан</w:t>
      </w:r>
      <w:proofErr w:type="spellEnd"/>
      <w:r w:rsidR="00FB0AE4">
        <w:rPr>
          <w:rFonts w:ascii="Times New Roman" w:hAnsi="Times New Roman" w:cs="Times New Roman"/>
          <w:b w:val="0"/>
          <w:sz w:val="24"/>
          <w:szCs w:val="24"/>
        </w:rPr>
        <w:t xml:space="preserve"> </w:t>
      </w:r>
      <w:proofErr w:type="spellStart"/>
      <w:r w:rsidR="00FB0AE4">
        <w:rPr>
          <w:rFonts w:ascii="Times New Roman" w:hAnsi="Times New Roman" w:cs="Times New Roman"/>
          <w:b w:val="0"/>
          <w:sz w:val="24"/>
          <w:szCs w:val="24"/>
        </w:rPr>
        <w:t>шатны</w:t>
      </w:r>
      <w:proofErr w:type="spellEnd"/>
      <w:r w:rsidR="00FB0AE4">
        <w:rPr>
          <w:rFonts w:ascii="Times New Roman" w:hAnsi="Times New Roman" w:cs="Times New Roman"/>
          <w:b w:val="0"/>
          <w:sz w:val="24"/>
          <w:szCs w:val="24"/>
        </w:rPr>
        <w:t xml:space="preserve"> </w:t>
      </w:r>
      <w:proofErr w:type="spellStart"/>
      <w:r w:rsidR="00FB0AE4">
        <w:rPr>
          <w:rFonts w:ascii="Times New Roman" w:hAnsi="Times New Roman" w:cs="Times New Roman"/>
          <w:b w:val="0"/>
          <w:sz w:val="24"/>
          <w:szCs w:val="24"/>
        </w:rPr>
        <w:t>маягтууд</w:t>
      </w:r>
      <w:proofErr w:type="spellEnd"/>
      <w:r w:rsidRPr="008B49A9">
        <w:rPr>
          <w:rFonts w:ascii="Times New Roman" w:hAnsi="Times New Roman" w:cs="Times New Roman"/>
          <w:b w:val="0"/>
          <w:sz w:val="24"/>
          <w:szCs w:val="24"/>
        </w:rPr>
        <w:t xml:space="preserve"> </w:t>
      </w:r>
    </w:p>
    <w:p w14:paraId="4FDBD702" w14:textId="77777777" w:rsidR="007C20BB" w:rsidRPr="008B49A9" w:rsidRDefault="007C20BB" w:rsidP="007C20BB">
      <w:pPr>
        <w:shd w:val="clear" w:color="auto" w:fill="FFFFFF" w:themeFill="background1"/>
        <w:ind w:left="1080"/>
        <w:jc w:val="both"/>
        <w:rPr>
          <w:rFonts w:ascii="Times New Roman" w:hAnsi="Times New Roman" w:cs="Times New Roman"/>
          <w:b w:val="0"/>
          <w:sz w:val="24"/>
          <w:szCs w:val="24"/>
        </w:rPr>
      </w:pPr>
    </w:p>
    <w:p w14:paraId="3FD44324" w14:textId="77777777" w:rsidR="007C20BB" w:rsidRPr="008B49A9" w:rsidRDefault="007C20BB" w:rsidP="003F1554">
      <w:pPr>
        <w:widowControl/>
        <w:numPr>
          <w:ilvl w:val="0"/>
          <w:numId w:val="128"/>
        </w:numPr>
        <w:shd w:val="clear" w:color="auto" w:fill="FFFFFF" w:themeFill="background1"/>
        <w:tabs>
          <w:tab w:val="clear" w:pos="720"/>
          <w:tab w:val="num" w:pos="1080"/>
        </w:tabs>
        <w:autoSpaceDE/>
        <w:autoSpaceDN/>
        <w:adjustRightInd/>
        <w:ind w:left="1080"/>
        <w:jc w:val="both"/>
        <w:rPr>
          <w:rFonts w:ascii="Times New Roman" w:hAnsi="Times New Roman" w:cs="Times New Roman"/>
          <w:b w:val="0"/>
          <w:sz w:val="24"/>
          <w:szCs w:val="24"/>
        </w:rPr>
      </w:pPr>
      <w:r w:rsidRPr="008B49A9">
        <w:rPr>
          <w:rFonts w:ascii="Times New Roman" w:eastAsia="Times New Roman" w:hAnsi="Times New Roman" w:cs="Times New Roman"/>
          <w:b w:val="0"/>
          <w:color w:val="000000"/>
          <w:sz w:val="24"/>
          <w:szCs w:val="24"/>
          <w:lang w:val="mn-MN"/>
        </w:rPr>
        <w:t>Нэхэмжлэх /НХМаягт ТМ-1/</w:t>
      </w:r>
    </w:p>
    <w:p w14:paraId="4D2086A2" w14:textId="77777777" w:rsidR="007C20BB" w:rsidRPr="00814FDD" w:rsidRDefault="007C20BB" w:rsidP="007C20BB">
      <w:pPr>
        <w:widowControl/>
        <w:shd w:val="clear" w:color="auto" w:fill="FFFFFF" w:themeFill="background1"/>
        <w:autoSpaceDE/>
        <w:autoSpaceDN/>
        <w:adjustRightInd/>
        <w:ind w:left="1080"/>
        <w:jc w:val="both"/>
        <w:rPr>
          <w:rFonts w:ascii="Times New Roman" w:hAnsi="Times New Roman" w:cs="Times New Roman"/>
          <w:b w:val="0"/>
          <w:sz w:val="24"/>
          <w:szCs w:val="24"/>
        </w:rPr>
      </w:pPr>
    </w:p>
    <w:p w14:paraId="73D9C46C" w14:textId="77777777" w:rsidR="007C20BB" w:rsidRPr="008B49A9" w:rsidRDefault="007C20BB" w:rsidP="003F1554">
      <w:pPr>
        <w:widowControl/>
        <w:numPr>
          <w:ilvl w:val="0"/>
          <w:numId w:val="128"/>
        </w:numPr>
        <w:shd w:val="clear" w:color="auto" w:fill="FFFFFF" w:themeFill="background1"/>
        <w:tabs>
          <w:tab w:val="clear" w:pos="720"/>
          <w:tab w:val="num" w:pos="1080"/>
        </w:tabs>
        <w:autoSpaceDE/>
        <w:autoSpaceDN/>
        <w:adjustRightInd/>
        <w:ind w:left="1080"/>
        <w:jc w:val="both"/>
        <w:rPr>
          <w:rFonts w:ascii="Times New Roman" w:hAnsi="Times New Roman" w:cs="Times New Roman"/>
          <w:b w:val="0"/>
          <w:sz w:val="24"/>
          <w:szCs w:val="24"/>
        </w:rPr>
      </w:pPr>
      <w:r w:rsidRPr="008B49A9">
        <w:rPr>
          <w:rFonts w:ascii="Times New Roman" w:eastAsia="Times New Roman" w:hAnsi="Times New Roman" w:cs="Times New Roman"/>
          <w:b w:val="0"/>
          <w:color w:val="000000"/>
          <w:sz w:val="24"/>
          <w:szCs w:val="24"/>
          <w:lang w:val="mn-MN"/>
        </w:rPr>
        <w:t>Тооцооны үлдэгдлийн баталгаа/НХМаягт ТМ-3/</w:t>
      </w:r>
    </w:p>
    <w:p w14:paraId="04515FB2" w14:textId="77777777" w:rsidR="007C20BB" w:rsidRPr="00814FDD" w:rsidRDefault="007C20BB" w:rsidP="007C20BB">
      <w:pPr>
        <w:widowControl/>
        <w:shd w:val="clear" w:color="auto" w:fill="FFFFFF" w:themeFill="background1"/>
        <w:autoSpaceDE/>
        <w:autoSpaceDN/>
        <w:adjustRightInd/>
        <w:ind w:left="1080"/>
        <w:jc w:val="both"/>
        <w:rPr>
          <w:rFonts w:ascii="Times New Roman" w:hAnsi="Times New Roman" w:cs="Times New Roman"/>
          <w:b w:val="0"/>
          <w:sz w:val="24"/>
          <w:szCs w:val="24"/>
        </w:rPr>
      </w:pPr>
    </w:p>
    <w:p w14:paraId="40D0D7E7" w14:textId="77777777" w:rsidR="007C20BB" w:rsidRPr="008B49A9" w:rsidRDefault="007C20BB" w:rsidP="003F1554">
      <w:pPr>
        <w:widowControl/>
        <w:numPr>
          <w:ilvl w:val="0"/>
          <w:numId w:val="128"/>
        </w:numPr>
        <w:shd w:val="clear" w:color="auto" w:fill="FFFFFF" w:themeFill="background1"/>
        <w:tabs>
          <w:tab w:val="clear" w:pos="720"/>
          <w:tab w:val="num" w:pos="1080"/>
        </w:tabs>
        <w:autoSpaceDE/>
        <w:autoSpaceDN/>
        <w:adjustRightInd/>
        <w:ind w:left="1080"/>
        <w:jc w:val="both"/>
        <w:rPr>
          <w:rFonts w:ascii="Times New Roman" w:hAnsi="Times New Roman" w:cs="Times New Roman"/>
          <w:b w:val="0"/>
          <w:sz w:val="24"/>
          <w:szCs w:val="24"/>
        </w:rPr>
      </w:pPr>
      <w:r w:rsidRPr="008B49A9">
        <w:rPr>
          <w:rFonts w:ascii="Times New Roman" w:eastAsia="Times New Roman" w:hAnsi="Times New Roman" w:cs="Times New Roman"/>
          <w:b w:val="0"/>
          <w:color w:val="000000"/>
          <w:sz w:val="24"/>
          <w:szCs w:val="24"/>
          <w:lang w:val="mn-MN"/>
        </w:rPr>
        <w:t>Бусад дагалдах анхан шатны баримтууд</w:t>
      </w:r>
    </w:p>
    <w:p w14:paraId="26F78127" w14:textId="77777777" w:rsidR="007C20BB" w:rsidRPr="008B49A9" w:rsidRDefault="007C20BB" w:rsidP="007C20BB">
      <w:pPr>
        <w:pStyle w:val="ListParagraph"/>
        <w:shd w:val="clear" w:color="auto" w:fill="FFFFFF" w:themeFill="background1"/>
        <w:jc w:val="both"/>
        <w:rPr>
          <w:rFonts w:ascii="Times New Roman" w:hAnsi="Times New Roman" w:cs="Times New Roman"/>
          <w:b w:val="0"/>
          <w:sz w:val="24"/>
          <w:szCs w:val="24"/>
        </w:rPr>
      </w:pPr>
    </w:p>
    <w:p w14:paraId="43AACCE3" w14:textId="2C2E6BF3" w:rsidR="007C20BB" w:rsidRPr="00F606B9" w:rsidRDefault="007C20BB" w:rsidP="00F606B9">
      <w:pPr>
        <w:pStyle w:val="ListParagraph"/>
        <w:widowControl/>
        <w:numPr>
          <w:ilvl w:val="1"/>
          <w:numId w:val="134"/>
        </w:numPr>
        <w:shd w:val="clear" w:color="auto" w:fill="FFFFFF" w:themeFill="background1"/>
        <w:autoSpaceDE/>
        <w:autoSpaceDN/>
        <w:adjustRightInd/>
        <w:ind w:left="720" w:hanging="720"/>
        <w:jc w:val="both"/>
        <w:rPr>
          <w:rFonts w:ascii="Times New Roman" w:hAnsi="Times New Roman" w:cs="Times New Roman"/>
          <w:b w:val="0"/>
          <w:sz w:val="24"/>
          <w:szCs w:val="24"/>
        </w:rPr>
      </w:pPr>
      <w:r w:rsidRPr="008B49A9">
        <w:rPr>
          <w:rFonts w:ascii="Times New Roman" w:hAnsi="Times New Roman" w:cs="Times New Roman"/>
          <w:b w:val="0"/>
          <w:sz w:val="24"/>
          <w:szCs w:val="24"/>
          <w:lang w:val="mn-MN"/>
        </w:rPr>
        <w:t>Н</w:t>
      </w:r>
      <w:proofErr w:type="spellStart"/>
      <w:r w:rsidRPr="008B49A9">
        <w:rPr>
          <w:rFonts w:ascii="Times New Roman" w:hAnsi="Times New Roman" w:cs="Times New Roman"/>
          <w:b w:val="0"/>
          <w:sz w:val="24"/>
          <w:szCs w:val="24"/>
        </w:rPr>
        <w:t>ягтлан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б</w:t>
      </w:r>
      <w:r w:rsidR="00FB0AE4">
        <w:rPr>
          <w:rFonts w:ascii="Times New Roman" w:hAnsi="Times New Roman" w:cs="Times New Roman"/>
          <w:b w:val="0"/>
          <w:sz w:val="24"/>
          <w:szCs w:val="24"/>
        </w:rPr>
        <w:t>одох</w:t>
      </w:r>
      <w:proofErr w:type="spellEnd"/>
      <w:r w:rsidR="00FB0AE4">
        <w:rPr>
          <w:rFonts w:ascii="Times New Roman" w:hAnsi="Times New Roman" w:cs="Times New Roman"/>
          <w:b w:val="0"/>
          <w:sz w:val="24"/>
          <w:szCs w:val="24"/>
        </w:rPr>
        <w:t xml:space="preserve"> </w:t>
      </w:r>
      <w:proofErr w:type="spellStart"/>
      <w:r w:rsidR="00FB0AE4">
        <w:rPr>
          <w:rFonts w:ascii="Times New Roman" w:hAnsi="Times New Roman" w:cs="Times New Roman"/>
          <w:b w:val="0"/>
          <w:sz w:val="24"/>
          <w:szCs w:val="24"/>
        </w:rPr>
        <w:t>бүртгэлийн</w:t>
      </w:r>
      <w:proofErr w:type="spellEnd"/>
      <w:r w:rsidR="00FB0AE4">
        <w:rPr>
          <w:rFonts w:ascii="Times New Roman" w:hAnsi="Times New Roman" w:cs="Times New Roman"/>
          <w:b w:val="0"/>
          <w:sz w:val="24"/>
          <w:szCs w:val="24"/>
        </w:rPr>
        <w:t xml:space="preserve"> </w:t>
      </w:r>
      <w:proofErr w:type="spellStart"/>
      <w:r w:rsidR="00FB0AE4">
        <w:rPr>
          <w:rFonts w:ascii="Times New Roman" w:hAnsi="Times New Roman" w:cs="Times New Roman"/>
          <w:b w:val="0"/>
          <w:sz w:val="24"/>
          <w:szCs w:val="24"/>
        </w:rPr>
        <w:t>журнал</w:t>
      </w:r>
      <w:proofErr w:type="spellEnd"/>
      <w:r w:rsidR="00FB0AE4">
        <w:rPr>
          <w:rFonts w:ascii="Times New Roman" w:hAnsi="Times New Roman" w:cs="Times New Roman"/>
          <w:b w:val="0"/>
          <w:sz w:val="24"/>
          <w:szCs w:val="24"/>
        </w:rPr>
        <w:t xml:space="preserve"> </w:t>
      </w:r>
      <w:proofErr w:type="spellStart"/>
      <w:r w:rsidR="00FB0AE4">
        <w:rPr>
          <w:rFonts w:ascii="Times New Roman" w:hAnsi="Times New Roman" w:cs="Times New Roman"/>
          <w:b w:val="0"/>
          <w:sz w:val="24"/>
          <w:szCs w:val="24"/>
        </w:rPr>
        <w:t>маягтууд</w:t>
      </w:r>
      <w:proofErr w:type="spellEnd"/>
    </w:p>
    <w:p w14:paraId="35478C3D" w14:textId="3A632B88" w:rsidR="00A611E3" w:rsidRPr="007D1D03" w:rsidRDefault="007C20BB" w:rsidP="007D1D03">
      <w:pPr>
        <w:widowControl/>
        <w:numPr>
          <w:ilvl w:val="0"/>
          <w:numId w:val="129"/>
        </w:numPr>
        <w:shd w:val="clear" w:color="auto" w:fill="FFFFFF" w:themeFill="background1"/>
        <w:autoSpaceDE/>
        <w:autoSpaceDN/>
        <w:adjustRightInd/>
        <w:ind w:left="1080"/>
        <w:jc w:val="both"/>
        <w:rPr>
          <w:rFonts w:ascii="Times New Roman" w:hAnsi="Times New Roman" w:cs="Times New Roman"/>
          <w:b w:val="0"/>
          <w:sz w:val="24"/>
          <w:szCs w:val="24"/>
        </w:rPr>
      </w:pPr>
      <w:r w:rsidRPr="008B49A9">
        <w:rPr>
          <w:rFonts w:ascii="Times New Roman" w:eastAsia="Times New Roman" w:hAnsi="Times New Roman" w:cs="Times New Roman"/>
          <w:b w:val="0"/>
          <w:color w:val="000000"/>
          <w:sz w:val="24"/>
          <w:szCs w:val="24"/>
          <w:lang w:val="mn-MN"/>
        </w:rPr>
        <w:t>Өр төлбөрийн дансны дэлгэрэнгүй бүртгэл  /ӨГ-1/</w:t>
      </w:r>
    </w:p>
    <w:p w14:paraId="14DBC027" w14:textId="0D263AD4" w:rsidR="007C20BB" w:rsidRPr="00A611E3" w:rsidRDefault="007C20BB" w:rsidP="007C20BB">
      <w:pPr>
        <w:shd w:val="clear" w:color="auto" w:fill="FFFFFF" w:themeFill="background1"/>
        <w:rPr>
          <w:rFonts w:ascii="Times New Roman" w:hAnsi="Times New Roman" w:cs="Times New Roman"/>
          <w:b w:val="0"/>
          <w:bCs w:val="0"/>
          <w:iCs/>
          <w:sz w:val="24"/>
          <w:szCs w:val="24"/>
        </w:rPr>
      </w:pPr>
      <w:r w:rsidRPr="00A611E3">
        <w:rPr>
          <w:rFonts w:ascii="Times New Roman" w:hAnsi="Times New Roman" w:cs="Times New Roman"/>
          <w:b w:val="0"/>
          <w:sz w:val="24"/>
          <w:szCs w:val="24"/>
          <w:lang w:val="mn-MN"/>
        </w:rPr>
        <w:lastRenderedPageBreak/>
        <w:t>4.</w:t>
      </w:r>
      <w:r w:rsidR="00840706">
        <w:rPr>
          <w:rFonts w:ascii="Times New Roman" w:hAnsi="Times New Roman" w:cs="Times New Roman"/>
          <w:b w:val="0"/>
          <w:sz w:val="24"/>
          <w:szCs w:val="24"/>
          <w:lang w:val="mn-MN"/>
        </w:rPr>
        <w:t>8</w:t>
      </w:r>
      <w:r w:rsidRPr="00A611E3">
        <w:rPr>
          <w:rFonts w:ascii="Times New Roman" w:hAnsi="Times New Roman" w:cs="Times New Roman"/>
          <w:b w:val="0"/>
          <w:sz w:val="24"/>
          <w:szCs w:val="24"/>
          <w:lang w:val="mn-MN"/>
        </w:rPr>
        <w:t>.</w:t>
      </w:r>
      <w:r w:rsidRPr="00A611E3">
        <w:rPr>
          <w:rFonts w:ascii="Times New Roman" w:hAnsi="Times New Roman" w:cs="Times New Roman"/>
          <w:b w:val="0"/>
          <w:sz w:val="24"/>
          <w:szCs w:val="24"/>
          <w:lang w:val="mn-MN"/>
        </w:rPr>
        <w:tab/>
      </w:r>
      <w:r w:rsidRPr="00A611E3">
        <w:rPr>
          <w:rFonts w:ascii="Times New Roman" w:hAnsi="Times New Roman" w:cs="Times New Roman"/>
          <w:b w:val="0"/>
          <w:iCs/>
          <w:sz w:val="24"/>
          <w:szCs w:val="24"/>
          <w:lang w:val="mn-MN"/>
        </w:rPr>
        <w:t>ЦЭВЭР ХӨРӨНГӨ /</w:t>
      </w:r>
      <w:r w:rsidRPr="00A611E3">
        <w:rPr>
          <w:rFonts w:ascii="Times New Roman" w:hAnsi="Times New Roman" w:cs="Times New Roman"/>
          <w:b w:val="0"/>
          <w:iCs/>
          <w:sz w:val="24"/>
          <w:szCs w:val="24"/>
          <w:lang w:val="eu-ES"/>
        </w:rPr>
        <w:t xml:space="preserve"> ӨМЧИЙН </w:t>
      </w:r>
      <w:r w:rsidRPr="00A611E3">
        <w:rPr>
          <w:rFonts w:ascii="Times New Roman" w:hAnsi="Times New Roman" w:cs="Times New Roman"/>
          <w:b w:val="0"/>
          <w:iCs/>
          <w:sz w:val="24"/>
          <w:szCs w:val="24"/>
        </w:rPr>
        <w:t>БҮРТГЭЛИЙН БОДЛОГО, ГОРИМ</w:t>
      </w:r>
    </w:p>
    <w:p w14:paraId="4D67504A" w14:textId="77777777" w:rsidR="007C20BB" w:rsidRPr="008B49A9" w:rsidRDefault="007C20BB" w:rsidP="007C20BB">
      <w:pPr>
        <w:ind w:left="357"/>
        <w:jc w:val="both"/>
        <w:rPr>
          <w:rFonts w:ascii="Times New Roman" w:hAnsi="Times New Roman" w:cs="Times New Roman"/>
          <w:b w:val="0"/>
          <w:i/>
          <w:sz w:val="24"/>
          <w:szCs w:val="24"/>
        </w:rPr>
      </w:pPr>
    </w:p>
    <w:p w14:paraId="0F800299" w14:textId="77777777" w:rsidR="007C20BB" w:rsidRPr="00A611E3" w:rsidRDefault="007C20BB" w:rsidP="003F1554">
      <w:pPr>
        <w:widowControl/>
        <w:numPr>
          <w:ilvl w:val="0"/>
          <w:numId w:val="138"/>
        </w:numPr>
        <w:autoSpaceDE/>
        <w:autoSpaceDN/>
        <w:adjustRightInd/>
        <w:jc w:val="both"/>
        <w:rPr>
          <w:rFonts w:ascii="Times New Roman" w:hAnsi="Times New Roman" w:cs="Times New Roman"/>
          <w:b w:val="0"/>
          <w:sz w:val="24"/>
          <w:szCs w:val="24"/>
        </w:rPr>
      </w:pPr>
      <w:r w:rsidRPr="00A611E3">
        <w:rPr>
          <w:rFonts w:ascii="Times New Roman" w:hAnsi="Times New Roman" w:cs="Times New Roman"/>
          <w:b w:val="0"/>
          <w:sz w:val="24"/>
          <w:szCs w:val="24"/>
          <w:lang w:val="mn-MN"/>
        </w:rPr>
        <w:t>Д</w:t>
      </w:r>
      <w:proofErr w:type="spellStart"/>
      <w:r w:rsidRPr="00A611E3">
        <w:rPr>
          <w:rFonts w:ascii="Times New Roman" w:hAnsi="Times New Roman" w:cs="Times New Roman"/>
          <w:b w:val="0"/>
          <w:sz w:val="24"/>
          <w:szCs w:val="24"/>
        </w:rPr>
        <w:t>агаж</w:t>
      </w:r>
      <w:proofErr w:type="spellEnd"/>
      <w:r w:rsidRPr="00A611E3">
        <w:rPr>
          <w:rFonts w:ascii="Times New Roman" w:hAnsi="Times New Roman" w:cs="Times New Roman"/>
          <w:b w:val="0"/>
          <w:sz w:val="24"/>
          <w:szCs w:val="24"/>
        </w:rPr>
        <w:t xml:space="preserve"> </w:t>
      </w:r>
      <w:proofErr w:type="spellStart"/>
      <w:r w:rsidRPr="00A611E3">
        <w:rPr>
          <w:rFonts w:ascii="Times New Roman" w:hAnsi="Times New Roman" w:cs="Times New Roman"/>
          <w:b w:val="0"/>
          <w:sz w:val="24"/>
          <w:szCs w:val="24"/>
        </w:rPr>
        <w:t>мөрдөх</w:t>
      </w:r>
      <w:proofErr w:type="spellEnd"/>
      <w:r w:rsidRPr="00A611E3">
        <w:rPr>
          <w:rFonts w:ascii="Times New Roman" w:hAnsi="Times New Roman" w:cs="Times New Roman"/>
          <w:b w:val="0"/>
          <w:sz w:val="24"/>
          <w:szCs w:val="24"/>
        </w:rPr>
        <w:t xml:space="preserve"> </w:t>
      </w:r>
      <w:proofErr w:type="spellStart"/>
      <w:r w:rsidRPr="00A611E3">
        <w:rPr>
          <w:rFonts w:ascii="Times New Roman" w:hAnsi="Times New Roman" w:cs="Times New Roman"/>
          <w:b w:val="0"/>
          <w:sz w:val="24"/>
          <w:szCs w:val="24"/>
        </w:rPr>
        <w:t>стандарт</w:t>
      </w:r>
      <w:proofErr w:type="spellEnd"/>
      <w:r w:rsidRPr="00A611E3">
        <w:rPr>
          <w:rFonts w:ascii="Times New Roman" w:hAnsi="Times New Roman" w:cs="Times New Roman"/>
          <w:b w:val="0"/>
          <w:sz w:val="24"/>
          <w:szCs w:val="24"/>
        </w:rPr>
        <w:t xml:space="preserve">, </w:t>
      </w:r>
      <w:proofErr w:type="spellStart"/>
      <w:r w:rsidRPr="00A611E3">
        <w:rPr>
          <w:rFonts w:ascii="Times New Roman" w:hAnsi="Times New Roman" w:cs="Times New Roman"/>
          <w:b w:val="0"/>
          <w:sz w:val="24"/>
          <w:szCs w:val="24"/>
        </w:rPr>
        <w:t>хууль</w:t>
      </w:r>
      <w:proofErr w:type="spellEnd"/>
      <w:r w:rsidRPr="00A611E3">
        <w:rPr>
          <w:rFonts w:ascii="Times New Roman" w:hAnsi="Times New Roman" w:cs="Times New Roman"/>
          <w:b w:val="0"/>
          <w:sz w:val="24"/>
          <w:szCs w:val="24"/>
        </w:rPr>
        <w:t xml:space="preserve">, </w:t>
      </w:r>
      <w:proofErr w:type="spellStart"/>
      <w:r w:rsidRPr="00A611E3">
        <w:rPr>
          <w:rFonts w:ascii="Times New Roman" w:hAnsi="Times New Roman" w:cs="Times New Roman"/>
          <w:b w:val="0"/>
          <w:sz w:val="24"/>
          <w:szCs w:val="24"/>
        </w:rPr>
        <w:t>журам</w:t>
      </w:r>
      <w:proofErr w:type="spellEnd"/>
      <w:r w:rsidR="006A1839">
        <w:rPr>
          <w:rFonts w:ascii="Times New Roman" w:hAnsi="Times New Roman" w:cs="Times New Roman"/>
          <w:b w:val="0"/>
          <w:sz w:val="24"/>
          <w:szCs w:val="24"/>
          <w:lang w:val="mn-MN"/>
        </w:rPr>
        <w:t>, заавар</w:t>
      </w:r>
    </w:p>
    <w:p w14:paraId="3CF067A5" w14:textId="77777777" w:rsidR="007C20BB" w:rsidRPr="008B49A9" w:rsidRDefault="007C20BB" w:rsidP="007C20BB">
      <w:pPr>
        <w:jc w:val="both"/>
        <w:rPr>
          <w:rFonts w:ascii="Times New Roman" w:hAnsi="Times New Roman" w:cs="Times New Roman"/>
          <w:b w:val="0"/>
          <w:sz w:val="24"/>
          <w:szCs w:val="24"/>
        </w:rPr>
      </w:pPr>
    </w:p>
    <w:p w14:paraId="6DC50A64" w14:textId="77777777" w:rsidR="007C20BB" w:rsidRPr="00A611E3" w:rsidRDefault="00DE5F77" w:rsidP="007C20BB">
      <w:pPr>
        <w:widowControl/>
        <w:numPr>
          <w:ilvl w:val="0"/>
          <w:numId w:val="25"/>
        </w:numPr>
        <w:autoSpaceDE/>
        <w:autoSpaceDN/>
        <w:adjustRightInd/>
        <w:ind w:left="1077" w:hanging="357"/>
        <w:jc w:val="both"/>
        <w:rPr>
          <w:rFonts w:ascii="Times New Roman" w:hAnsi="Times New Roman" w:cs="Times New Roman"/>
          <w:b w:val="0"/>
          <w:sz w:val="24"/>
          <w:szCs w:val="24"/>
        </w:rPr>
      </w:pPr>
      <w:proofErr w:type="spellStart"/>
      <w:r>
        <w:rPr>
          <w:rFonts w:ascii="Times New Roman" w:hAnsi="Times New Roman" w:cs="Times New Roman"/>
          <w:b w:val="0"/>
          <w:sz w:val="24"/>
          <w:szCs w:val="24"/>
        </w:rPr>
        <w:t>Холбогдох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стандартууд</w:t>
      </w:r>
      <w:proofErr w:type="spellEnd"/>
    </w:p>
    <w:p w14:paraId="3B2C9C49" w14:textId="77777777" w:rsidR="007C20BB" w:rsidRPr="008B49A9" w:rsidRDefault="007C20BB" w:rsidP="007C20BB">
      <w:pPr>
        <w:ind w:left="1077"/>
        <w:jc w:val="both"/>
        <w:rPr>
          <w:rFonts w:ascii="Times New Roman" w:hAnsi="Times New Roman" w:cs="Times New Roman"/>
          <w:b w:val="0"/>
          <w:sz w:val="24"/>
          <w:szCs w:val="24"/>
        </w:rPr>
      </w:pPr>
    </w:p>
    <w:p w14:paraId="39745D09" w14:textId="77777777" w:rsidR="007C20BB" w:rsidRPr="008B49A9" w:rsidRDefault="007C20BB" w:rsidP="007C20BB">
      <w:pPr>
        <w:ind w:left="720" w:firstLine="720"/>
        <w:rPr>
          <w:rFonts w:ascii="Times New Roman" w:eastAsia="Arial Unicode MS" w:hAnsi="Times New Roman" w:cs="Times New Roman"/>
          <w:b w:val="0"/>
          <w:sz w:val="24"/>
          <w:szCs w:val="24"/>
          <w:lang w:val="mn-MN"/>
        </w:rPr>
      </w:pPr>
      <w:r w:rsidRPr="008B49A9">
        <w:rPr>
          <w:rFonts w:ascii="Times New Roman" w:eastAsia="Arial Unicode MS" w:hAnsi="Times New Roman" w:cs="Times New Roman"/>
          <w:b w:val="0"/>
          <w:sz w:val="24"/>
          <w:szCs w:val="24"/>
          <w:lang w:val="mn-MN"/>
        </w:rPr>
        <w:t xml:space="preserve">УСНББОУС - 1   </w:t>
      </w:r>
      <w:r w:rsidRPr="008B49A9">
        <w:rPr>
          <w:rFonts w:ascii="Times New Roman" w:eastAsia="Arial Unicode MS" w:hAnsi="Times New Roman" w:cs="Times New Roman"/>
          <w:b w:val="0"/>
          <w:sz w:val="24"/>
          <w:szCs w:val="24"/>
          <w:lang w:val="mn-MN"/>
        </w:rPr>
        <w:tab/>
        <w:t>Санхүүгийн тайлангийн толилуулга</w:t>
      </w:r>
    </w:p>
    <w:p w14:paraId="4021E4CE" w14:textId="77777777" w:rsidR="007C20BB" w:rsidRPr="008B49A9" w:rsidRDefault="007C20BB" w:rsidP="007C20BB">
      <w:pPr>
        <w:ind w:left="3600" w:hanging="2160"/>
        <w:jc w:val="both"/>
        <w:rPr>
          <w:rFonts w:ascii="Times New Roman" w:hAnsi="Times New Roman" w:cs="Times New Roman"/>
          <w:b w:val="0"/>
          <w:sz w:val="24"/>
          <w:szCs w:val="24"/>
        </w:rPr>
      </w:pPr>
      <w:r w:rsidRPr="008B49A9">
        <w:rPr>
          <w:rFonts w:ascii="Times New Roman" w:hAnsi="Times New Roman" w:cs="Times New Roman"/>
          <w:b w:val="0"/>
          <w:sz w:val="24"/>
          <w:szCs w:val="24"/>
          <w:lang w:val="mn-MN" w:bidi="th-TH"/>
        </w:rPr>
        <w:t>УС</w:t>
      </w:r>
      <w:r w:rsidRPr="008B49A9">
        <w:rPr>
          <w:rFonts w:ascii="Times New Roman" w:hAnsi="Times New Roman" w:cs="Times New Roman"/>
          <w:b w:val="0"/>
          <w:sz w:val="24"/>
          <w:szCs w:val="24"/>
          <w:lang w:val="mn-MN"/>
        </w:rPr>
        <w:t xml:space="preserve">НББОУС - </w:t>
      </w:r>
      <w:r>
        <w:rPr>
          <w:rFonts w:ascii="Times New Roman" w:hAnsi="Times New Roman" w:cs="Times New Roman"/>
          <w:b w:val="0"/>
          <w:sz w:val="24"/>
          <w:szCs w:val="24"/>
          <w:lang w:val="mn-MN"/>
        </w:rPr>
        <w:t>3</w:t>
      </w:r>
      <w:r w:rsidRPr="008B49A9">
        <w:rPr>
          <w:rFonts w:ascii="Times New Roman" w:hAnsi="Times New Roman" w:cs="Times New Roman"/>
          <w:b w:val="0"/>
          <w:sz w:val="24"/>
          <w:szCs w:val="24"/>
          <w:lang w:val="mn-MN"/>
        </w:rPr>
        <w:t xml:space="preserve"> </w:t>
      </w:r>
      <w:r w:rsidRPr="008B49A9">
        <w:rPr>
          <w:rFonts w:ascii="Times New Roman" w:hAnsi="Times New Roman" w:cs="Times New Roman"/>
          <w:b w:val="0"/>
          <w:sz w:val="24"/>
          <w:szCs w:val="24"/>
          <w:lang w:val="mn-MN"/>
        </w:rPr>
        <w:tab/>
      </w:r>
      <w:proofErr w:type="spellStart"/>
      <w:r w:rsidRPr="008B49A9">
        <w:rPr>
          <w:rFonts w:ascii="Times New Roman" w:hAnsi="Times New Roman" w:cs="Times New Roman"/>
          <w:b w:val="0"/>
          <w:sz w:val="24"/>
          <w:szCs w:val="24"/>
        </w:rPr>
        <w:t>Нягтлан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бодох</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бүртгэлийн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бодлогын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болон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тооцооллын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өөрчлөлт</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алдааны</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залруулга</w:t>
      </w:r>
      <w:proofErr w:type="spellEnd"/>
    </w:p>
    <w:p w14:paraId="6F539810" w14:textId="77777777" w:rsidR="007C20BB" w:rsidRPr="008B49A9" w:rsidRDefault="007C20BB" w:rsidP="007C20BB">
      <w:pPr>
        <w:shd w:val="clear" w:color="auto" w:fill="FFFFFF" w:themeFill="background1"/>
        <w:ind w:left="720" w:firstLine="720"/>
        <w:jc w:val="both"/>
        <w:rPr>
          <w:rFonts w:ascii="Times New Roman" w:hAnsi="Times New Roman" w:cs="Times New Roman"/>
          <w:b w:val="0"/>
          <w:sz w:val="24"/>
          <w:szCs w:val="24"/>
          <w:lang w:val="mn-MN"/>
        </w:rPr>
      </w:pPr>
      <w:r w:rsidRPr="008B49A9">
        <w:rPr>
          <w:rFonts w:ascii="Times New Roman" w:hAnsi="Times New Roman" w:cs="Times New Roman"/>
          <w:b w:val="0"/>
          <w:sz w:val="24"/>
          <w:szCs w:val="24"/>
          <w:lang w:val="mn-MN"/>
        </w:rPr>
        <w:t>УСНББОУС - 4</w:t>
      </w:r>
      <w:r w:rsidRPr="008B49A9">
        <w:rPr>
          <w:rFonts w:ascii="Times New Roman" w:hAnsi="Times New Roman" w:cs="Times New Roman"/>
          <w:b w:val="0"/>
          <w:sz w:val="24"/>
          <w:szCs w:val="24"/>
        </w:rPr>
        <w:t xml:space="preserve"> </w:t>
      </w:r>
      <w:r w:rsidRPr="008B49A9">
        <w:rPr>
          <w:rFonts w:ascii="Times New Roman" w:hAnsi="Times New Roman" w:cs="Times New Roman"/>
          <w:b w:val="0"/>
          <w:sz w:val="24"/>
          <w:szCs w:val="24"/>
        </w:rPr>
        <w:tab/>
      </w:r>
      <w:r w:rsidRPr="008B49A9">
        <w:rPr>
          <w:rFonts w:ascii="Times New Roman" w:hAnsi="Times New Roman" w:cs="Times New Roman"/>
          <w:b w:val="0"/>
          <w:sz w:val="24"/>
          <w:szCs w:val="24"/>
          <w:lang w:val="mn-MN"/>
        </w:rPr>
        <w:t>Гадаад валютын ханшийн өөрчлөлтийн үр нөлөө</w:t>
      </w:r>
    </w:p>
    <w:p w14:paraId="74FD86DC" w14:textId="77777777" w:rsidR="007C20BB" w:rsidRPr="008B49A9" w:rsidRDefault="007C20BB" w:rsidP="007C20BB">
      <w:pPr>
        <w:shd w:val="clear" w:color="auto" w:fill="FFFFFF" w:themeFill="background1"/>
        <w:ind w:left="720" w:firstLine="720"/>
        <w:jc w:val="both"/>
        <w:rPr>
          <w:rFonts w:ascii="Times New Roman" w:hAnsi="Times New Roman" w:cs="Times New Roman"/>
          <w:b w:val="0"/>
          <w:sz w:val="24"/>
          <w:szCs w:val="24"/>
          <w:lang w:val="mn-MN"/>
        </w:rPr>
      </w:pPr>
      <w:r w:rsidRPr="008B49A9">
        <w:rPr>
          <w:rFonts w:ascii="Times New Roman" w:hAnsi="Times New Roman" w:cs="Times New Roman"/>
          <w:b w:val="0"/>
          <w:sz w:val="24"/>
          <w:szCs w:val="24"/>
          <w:lang w:val="mn-MN" w:bidi="th-TH"/>
        </w:rPr>
        <w:t>УС</w:t>
      </w:r>
      <w:r w:rsidRPr="008B49A9">
        <w:rPr>
          <w:rFonts w:ascii="Times New Roman" w:hAnsi="Times New Roman" w:cs="Times New Roman"/>
          <w:b w:val="0"/>
          <w:sz w:val="24"/>
          <w:szCs w:val="24"/>
          <w:lang w:val="mn-MN"/>
        </w:rPr>
        <w:t xml:space="preserve">НББОУС - 25 </w:t>
      </w:r>
      <w:r w:rsidRPr="008B49A9">
        <w:rPr>
          <w:rFonts w:ascii="Times New Roman" w:hAnsi="Times New Roman" w:cs="Times New Roman"/>
          <w:b w:val="0"/>
          <w:sz w:val="24"/>
          <w:szCs w:val="24"/>
          <w:lang w:val="mn-MN"/>
        </w:rPr>
        <w:tab/>
        <w:t>Ажилчдын тэтгэвэр, тэтгэмж</w:t>
      </w:r>
    </w:p>
    <w:p w14:paraId="3D2B993D" w14:textId="77777777" w:rsidR="007C20BB" w:rsidRPr="008B49A9" w:rsidRDefault="007C20BB" w:rsidP="007C20BB">
      <w:pPr>
        <w:ind w:left="720" w:firstLine="720"/>
        <w:rPr>
          <w:rFonts w:ascii="Times New Roman" w:eastAsia="Arial Unicode MS" w:hAnsi="Times New Roman" w:cs="Times New Roman"/>
          <w:b w:val="0"/>
          <w:sz w:val="24"/>
          <w:szCs w:val="24"/>
          <w:lang w:val="mn-MN"/>
        </w:rPr>
      </w:pPr>
    </w:p>
    <w:p w14:paraId="4CA2819E" w14:textId="77777777" w:rsidR="007C20BB" w:rsidRPr="008B49A9" w:rsidRDefault="007C20BB" w:rsidP="007C20BB">
      <w:pPr>
        <w:widowControl/>
        <w:numPr>
          <w:ilvl w:val="0"/>
          <w:numId w:val="26"/>
        </w:numPr>
        <w:autoSpaceDE/>
        <w:autoSpaceDN/>
        <w:adjustRightInd/>
        <w:ind w:left="1077" w:hanging="357"/>
        <w:jc w:val="both"/>
        <w:rPr>
          <w:rFonts w:ascii="Times New Roman" w:hAnsi="Times New Roman" w:cs="Times New Roman"/>
          <w:b w:val="0"/>
          <w:sz w:val="24"/>
          <w:szCs w:val="24"/>
        </w:rPr>
      </w:pPr>
      <w:proofErr w:type="spellStart"/>
      <w:r w:rsidRPr="008B49A9">
        <w:rPr>
          <w:rFonts w:ascii="Times New Roman" w:hAnsi="Times New Roman" w:cs="Times New Roman"/>
          <w:b w:val="0"/>
          <w:sz w:val="24"/>
          <w:szCs w:val="24"/>
        </w:rPr>
        <w:t>Монгол</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Улсын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хууль</w:t>
      </w:r>
      <w:proofErr w:type="spellEnd"/>
    </w:p>
    <w:p w14:paraId="115356AE" w14:textId="77777777" w:rsidR="007C20BB" w:rsidRDefault="007C20BB" w:rsidP="007C20BB">
      <w:pPr>
        <w:jc w:val="both"/>
        <w:rPr>
          <w:rFonts w:ascii="Times New Roman" w:hAnsi="Times New Roman" w:cs="Times New Roman"/>
          <w:b w:val="0"/>
          <w:sz w:val="24"/>
          <w:szCs w:val="24"/>
          <w:lang w:val="mn-MN"/>
        </w:rPr>
      </w:pPr>
      <w:r w:rsidRPr="008B49A9">
        <w:rPr>
          <w:rFonts w:ascii="Times New Roman" w:hAnsi="Times New Roman" w:cs="Times New Roman"/>
          <w:b w:val="0"/>
          <w:sz w:val="24"/>
          <w:szCs w:val="24"/>
        </w:rPr>
        <w:tab/>
      </w:r>
      <w:r w:rsidRPr="008B49A9">
        <w:rPr>
          <w:rFonts w:ascii="Times New Roman" w:hAnsi="Times New Roman" w:cs="Times New Roman"/>
          <w:b w:val="0"/>
          <w:sz w:val="24"/>
          <w:szCs w:val="24"/>
        </w:rPr>
        <w:tab/>
      </w:r>
    </w:p>
    <w:p w14:paraId="4531013D" w14:textId="77777777" w:rsidR="007C20BB" w:rsidRPr="008B49A9" w:rsidRDefault="007C20BB" w:rsidP="007C20BB">
      <w:pPr>
        <w:ind w:left="720" w:firstLine="720"/>
        <w:jc w:val="both"/>
        <w:rPr>
          <w:rFonts w:ascii="Times New Roman" w:hAnsi="Times New Roman" w:cs="Times New Roman"/>
          <w:b w:val="0"/>
          <w:sz w:val="24"/>
          <w:szCs w:val="24"/>
        </w:rPr>
      </w:pPr>
      <w:proofErr w:type="spellStart"/>
      <w:r w:rsidRPr="008B49A9">
        <w:rPr>
          <w:rFonts w:ascii="Times New Roman" w:hAnsi="Times New Roman" w:cs="Times New Roman"/>
          <w:b w:val="0"/>
          <w:sz w:val="24"/>
          <w:szCs w:val="24"/>
        </w:rPr>
        <w:t>Нягтлан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бодох</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бүртгэлийн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тухай</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хууль</w:t>
      </w:r>
      <w:proofErr w:type="spellEnd"/>
    </w:p>
    <w:p w14:paraId="04096B90" w14:textId="77777777" w:rsidR="007C20BB" w:rsidRPr="008B49A9" w:rsidRDefault="007C20BB" w:rsidP="007C20BB">
      <w:pPr>
        <w:ind w:left="1077"/>
        <w:jc w:val="both"/>
        <w:rPr>
          <w:rFonts w:ascii="Times New Roman" w:hAnsi="Times New Roman" w:cs="Times New Roman"/>
          <w:b w:val="0"/>
          <w:i/>
          <w:sz w:val="24"/>
          <w:szCs w:val="24"/>
        </w:rPr>
      </w:pPr>
    </w:p>
    <w:p w14:paraId="78702416" w14:textId="77777777" w:rsidR="007C20BB" w:rsidRPr="006A1839" w:rsidRDefault="006A1839" w:rsidP="007C20BB">
      <w:pPr>
        <w:widowControl/>
        <w:numPr>
          <w:ilvl w:val="0"/>
          <w:numId w:val="27"/>
        </w:numPr>
        <w:autoSpaceDE/>
        <w:autoSpaceDN/>
        <w:adjustRightInd/>
        <w:ind w:left="1077" w:hanging="357"/>
        <w:jc w:val="both"/>
        <w:rPr>
          <w:rFonts w:ascii="Times New Roman" w:hAnsi="Times New Roman" w:cs="Times New Roman"/>
          <w:b w:val="0"/>
          <w:sz w:val="24"/>
          <w:szCs w:val="24"/>
        </w:rPr>
      </w:pPr>
      <w:r>
        <w:rPr>
          <w:rFonts w:ascii="Times New Roman" w:hAnsi="Times New Roman" w:cs="Times New Roman"/>
          <w:b w:val="0"/>
          <w:sz w:val="24"/>
          <w:szCs w:val="24"/>
          <w:lang w:val="mn-MN"/>
        </w:rPr>
        <w:t>Ж</w:t>
      </w:r>
      <w:proofErr w:type="spellStart"/>
      <w:r w:rsidR="007C20BB" w:rsidRPr="006A1839">
        <w:rPr>
          <w:rFonts w:ascii="Times New Roman" w:hAnsi="Times New Roman" w:cs="Times New Roman"/>
          <w:b w:val="0"/>
          <w:sz w:val="24"/>
          <w:szCs w:val="24"/>
        </w:rPr>
        <w:t>урам</w:t>
      </w:r>
      <w:proofErr w:type="spellEnd"/>
      <w:r>
        <w:rPr>
          <w:rFonts w:ascii="Times New Roman" w:hAnsi="Times New Roman" w:cs="Times New Roman"/>
          <w:b w:val="0"/>
          <w:sz w:val="24"/>
          <w:szCs w:val="24"/>
          <w:lang w:val="mn-MN"/>
        </w:rPr>
        <w:t>,</w:t>
      </w:r>
      <w:r w:rsidRPr="006A1839">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заавар</w:t>
      </w:r>
      <w:proofErr w:type="spellEnd"/>
    </w:p>
    <w:p w14:paraId="012569B7" w14:textId="77777777" w:rsidR="007C20BB" w:rsidRPr="008B49A9" w:rsidRDefault="007C20BB" w:rsidP="007C20BB">
      <w:pPr>
        <w:pStyle w:val="ListParagraph"/>
        <w:ind w:left="1440"/>
        <w:jc w:val="both"/>
        <w:rPr>
          <w:rFonts w:ascii="Times New Roman" w:hAnsi="Times New Roman" w:cs="Times New Roman"/>
          <w:b w:val="0"/>
          <w:sz w:val="24"/>
          <w:szCs w:val="24"/>
          <w:lang w:val="mn-MN"/>
        </w:rPr>
      </w:pPr>
    </w:p>
    <w:p w14:paraId="13553F90" w14:textId="77777777" w:rsidR="007C20BB" w:rsidRPr="008B49A9" w:rsidRDefault="007C20BB" w:rsidP="007C20BB">
      <w:pPr>
        <w:pStyle w:val="ListParagraph"/>
        <w:ind w:left="1440"/>
        <w:jc w:val="both"/>
        <w:rPr>
          <w:rFonts w:ascii="Times New Roman" w:hAnsi="Times New Roman" w:cs="Times New Roman"/>
          <w:b w:val="0"/>
          <w:sz w:val="24"/>
          <w:szCs w:val="24"/>
          <w:lang w:val="mn-MN"/>
        </w:rPr>
      </w:pPr>
      <w:r w:rsidRPr="008B49A9">
        <w:rPr>
          <w:rFonts w:ascii="Times New Roman" w:hAnsi="Times New Roman" w:cs="Times New Roman"/>
          <w:b w:val="0"/>
          <w:sz w:val="24"/>
          <w:szCs w:val="24"/>
          <w:lang w:val="mn-MN"/>
        </w:rPr>
        <w:t>Төсөвт байгууллагад мөрдөх нягтлан бодох бүртгэлийн дансны заавар</w:t>
      </w:r>
    </w:p>
    <w:p w14:paraId="487445FD" w14:textId="77777777" w:rsidR="007C20BB" w:rsidRPr="008B49A9" w:rsidRDefault="007C20BB" w:rsidP="007C20BB">
      <w:pPr>
        <w:pStyle w:val="ListParagraph"/>
        <w:ind w:left="1440"/>
        <w:jc w:val="both"/>
        <w:rPr>
          <w:rFonts w:ascii="Times New Roman" w:hAnsi="Times New Roman" w:cs="Times New Roman"/>
          <w:b w:val="0"/>
          <w:sz w:val="24"/>
          <w:szCs w:val="24"/>
          <w:lang w:val="mn-MN"/>
        </w:rPr>
      </w:pPr>
      <w:r w:rsidRPr="008B49A9">
        <w:rPr>
          <w:rFonts w:ascii="Times New Roman" w:hAnsi="Times New Roman" w:cs="Times New Roman"/>
          <w:b w:val="0"/>
          <w:sz w:val="24"/>
          <w:szCs w:val="24"/>
          <w:lang w:val="mn-MN"/>
        </w:rPr>
        <w:tab/>
        <w:t xml:space="preserve">/Сангийн сайдын 2006 оны 388 </w:t>
      </w:r>
      <w:r w:rsidR="006A1839">
        <w:rPr>
          <w:rFonts w:ascii="Times New Roman" w:hAnsi="Times New Roman" w:cs="Times New Roman"/>
          <w:b w:val="0"/>
          <w:sz w:val="24"/>
          <w:szCs w:val="24"/>
          <w:lang w:val="mn-MN"/>
        </w:rPr>
        <w:t>дугаар</w:t>
      </w:r>
      <w:r w:rsidRPr="008B49A9">
        <w:rPr>
          <w:rFonts w:ascii="Times New Roman" w:hAnsi="Times New Roman" w:cs="Times New Roman"/>
          <w:b w:val="0"/>
          <w:sz w:val="24"/>
          <w:szCs w:val="24"/>
          <w:lang w:val="mn-MN"/>
        </w:rPr>
        <w:t xml:space="preserve"> тушаал/</w:t>
      </w:r>
      <w:r w:rsidRPr="008B49A9">
        <w:rPr>
          <w:rFonts w:ascii="Times New Roman" w:hAnsi="Times New Roman" w:cs="Times New Roman"/>
          <w:b w:val="0"/>
          <w:sz w:val="24"/>
          <w:szCs w:val="24"/>
          <w:lang w:val="mn-MN"/>
        </w:rPr>
        <w:tab/>
      </w:r>
    </w:p>
    <w:p w14:paraId="2FADD59D" w14:textId="77777777" w:rsidR="007C20BB" w:rsidRPr="008B49A9" w:rsidRDefault="007C20BB" w:rsidP="007C20BB">
      <w:pPr>
        <w:pStyle w:val="ListParagraph"/>
        <w:ind w:left="1440"/>
        <w:jc w:val="both"/>
        <w:rPr>
          <w:rFonts w:ascii="Times New Roman" w:hAnsi="Times New Roman" w:cs="Times New Roman"/>
          <w:b w:val="0"/>
          <w:sz w:val="24"/>
          <w:szCs w:val="24"/>
          <w:lang w:val="mn-MN"/>
        </w:rPr>
      </w:pPr>
    </w:p>
    <w:p w14:paraId="3AE8A9F9" w14:textId="77777777" w:rsidR="007C20BB" w:rsidRPr="008B49A9" w:rsidRDefault="007C20BB" w:rsidP="007C20BB">
      <w:pPr>
        <w:pStyle w:val="ListParagraph"/>
        <w:ind w:left="1440"/>
        <w:jc w:val="both"/>
        <w:rPr>
          <w:rFonts w:ascii="Times New Roman" w:hAnsi="Times New Roman" w:cs="Times New Roman"/>
          <w:b w:val="0"/>
          <w:sz w:val="24"/>
          <w:szCs w:val="24"/>
          <w:lang w:val="mn-MN"/>
        </w:rPr>
      </w:pPr>
      <w:r w:rsidRPr="008B49A9">
        <w:rPr>
          <w:rFonts w:ascii="Times New Roman" w:hAnsi="Times New Roman" w:cs="Times New Roman"/>
          <w:b w:val="0"/>
          <w:sz w:val="24"/>
          <w:szCs w:val="24"/>
          <w:lang w:val="mn-MN"/>
        </w:rPr>
        <w:t>Т</w:t>
      </w:r>
      <w:r>
        <w:rPr>
          <w:rFonts w:ascii="Times New Roman" w:hAnsi="Times New Roman" w:cs="Times New Roman"/>
          <w:b w:val="0"/>
          <w:sz w:val="24"/>
          <w:szCs w:val="24"/>
          <w:lang w:val="mn-MN"/>
        </w:rPr>
        <w:t xml:space="preserve">ушаалд өөрчлөлт оруулах тухай </w:t>
      </w:r>
    </w:p>
    <w:p w14:paraId="0ACD894E" w14:textId="77777777" w:rsidR="007C20BB" w:rsidRDefault="007C20BB" w:rsidP="007C20BB">
      <w:pPr>
        <w:pStyle w:val="ListParagraph"/>
        <w:ind w:left="1440"/>
        <w:jc w:val="both"/>
        <w:rPr>
          <w:rFonts w:ascii="Times New Roman" w:hAnsi="Times New Roman" w:cs="Times New Roman"/>
          <w:b w:val="0"/>
          <w:sz w:val="24"/>
          <w:szCs w:val="24"/>
          <w:lang w:val="mn-MN"/>
        </w:rPr>
      </w:pPr>
      <w:r w:rsidRPr="008B49A9">
        <w:rPr>
          <w:rFonts w:ascii="Times New Roman" w:hAnsi="Times New Roman" w:cs="Times New Roman"/>
          <w:b w:val="0"/>
          <w:sz w:val="24"/>
          <w:szCs w:val="24"/>
          <w:lang w:val="mn-MN"/>
        </w:rPr>
        <w:tab/>
        <w:t>/Сангийн сайдын 20</w:t>
      </w:r>
      <w:r>
        <w:rPr>
          <w:rFonts w:ascii="Times New Roman" w:hAnsi="Times New Roman" w:cs="Times New Roman"/>
          <w:b w:val="0"/>
          <w:sz w:val="24"/>
          <w:szCs w:val="24"/>
          <w:lang w:val="mn-MN"/>
        </w:rPr>
        <w:t>08</w:t>
      </w:r>
      <w:r w:rsidRPr="008B49A9">
        <w:rPr>
          <w:rFonts w:ascii="Times New Roman" w:hAnsi="Times New Roman" w:cs="Times New Roman"/>
          <w:b w:val="0"/>
          <w:sz w:val="24"/>
          <w:szCs w:val="24"/>
          <w:lang w:val="mn-MN"/>
        </w:rPr>
        <w:t xml:space="preserve"> оны </w:t>
      </w:r>
      <w:r>
        <w:rPr>
          <w:rFonts w:ascii="Times New Roman" w:hAnsi="Times New Roman" w:cs="Times New Roman"/>
          <w:b w:val="0"/>
          <w:sz w:val="24"/>
          <w:szCs w:val="24"/>
          <w:lang w:val="mn-MN"/>
        </w:rPr>
        <w:t>352</w:t>
      </w:r>
      <w:r w:rsidRPr="008B49A9">
        <w:rPr>
          <w:rFonts w:ascii="Times New Roman" w:hAnsi="Times New Roman" w:cs="Times New Roman"/>
          <w:b w:val="0"/>
          <w:sz w:val="24"/>
          <w:szCs w:val="24"/>
          <w:lang w:val="mn-MN"/>
        </w:rPr>
        <w:t xml:space="preserve"> </w:t>
      </w:r>
      <w:r w:rsidR="006A1839">
        <w:rPr>
          <w:rFonts w:ascii="Times New Roman" w:hAnsi="Times New Roman" w:cs="Times New Roman"/>
          <w:b w:val="0"/>
          <w:sz w:val="24"/>
          <w:szCs w:val="24"/>
          <w:lang w:val="mn-MN"/>
        </w:rPr>
        <w:t>дугаар</w:t>
      </w:r>
      <w:r w:rsidRPr="008B49A9">
        <w:rPr>
          <w:rFonts w:ascii="Times New Roman" w:hAnsi="Times New Roman" w:cs="Times New Roman"/>
          <w:b w:val="0"/>
          <w:sz w:val="24"/>
          <w:szCs w:val="24"/>
          <w:lang w:val="mn-MN"/>
        </w:rPr>
        <w:t xml:space="preserve"> тушаал</w:t>
      </w:r>
      <w:r w:rsidR="006450E5">
        <w:rPr>
          <w:rFonts w:ascii="Times New Roman" w:hAnsi="Times New Roman" w:cs="Times New Roman"/>
          <w:b w:val="0"/>
          <w:sz w:val="24"/>
          <w:szCs w:val="24"/>
          <w:lang w:val="mn-MN"/>
        </w:rPr>
        <w:t>/</w:t>
      </w:r>
      <w:r w:rsidRPr="008B49A9">
        <w:rPr>
          <w:rFonts w:ascii="Times New Roman" w:hAnsi="Times New Roman" w:cs="Times New Roman"/>
          <w:b w:val="0"/>
          <w:sz w:val="24"/>
          <w:szCs w:val="24"/>
          <w:lang w:val="mn-MN"/>
        </w:rPr>
        <w:t xml:space="preserve"> </w:t>
      </w:r>
    </w:p>
    <w:p w14:paraId="0A1932A2" w14:textId="77777777" w:rsidR="007C20BB" w:rsidRDefault="007C20BB" w:rsidP="007C20BB">
      <w:pPr>
        <w:pStyle w:val="ListParagraph"/>
        <w:ind w:left="1440"/>
        <w:jc w:val="both"/>
        <w:rPr>
          <w:rFonts w:ascii="Times New Roman" w:hAnsi="Times New Roman" w:cs="Times New Roman"/>
          <w:b w:val="0"/>
          <w:sz w:val="24"/>
          <w:szCs w:val="24"/>
          <w:lang w:val="mn-MN"/>
        </w:rPr>
      </w:pPr>
    </w:p>
    <w:p w14:paraId="03B8144C" w14:textId="77777777" w:rsidR="007C20BB" w:rsidRPr="008B49A9" w:rsidRDefault="007C20BB" w:rsidP="007C20BB">
      <w:pPr>
        <w:pStyle w:val="ListParagraph"/>
        <w:ind w:left="1440"/>
        <w:jc w:val="both"/>
        <w:rPr>
          <w:rFonts w:ascii="Times New Roman" w:hAnsi="Times New Roman" w:cs="Times New Roman"/>
          <w:b w:val="0"/>
          <w:sz w:val="24"/>
          <w:szCs w:val="24"/>
          <w:lang w:val="mn-MN"/>
        </w:rPr>
      </w:pPr>
      <w:r w:rsidRPr="008B49A9">
        <w:rPr>
          <w:rFonts w:ascii="Times New Roman" w:hAnsi="Times New Roman" w:cs="Times New Roman"/>
          <w:b w:val="0"/>
          <w:sz w:val="24"/>
          <w:szCs w:val="24"/>
          <w:lang w:val="mn-MN"/>
        </w:rPr>
        <w:t>Т</w:t>
      </w:r>
      <w:r>
        <w:rPr>
          <w:rFonts w:ascii="Times New Roman" w:hAnsi="Times New Roman" w:cs="Times New Roman"/>
          <w:b w:val="0"/>
          <w:sz w:val="24"/>
          <w:szCs w:val="24"/>
          <w:lang w:val="mn-MN"/>
        </w:rPr>
        <w:t xml:space="preserve">ушаалд өөрчлөлт оруулах тухай </w:t>
      </w:r>
    </w:p>
    <w:p w14:paraId="47EF57DD" w14:textId="77777777" w:rsidR="007C20BB" w:rsidRDefault="007C20BB" w:rsidP="007C20BB">
      <w:pPr>
        <w:pStyle w:val="ListParagraph"/>
        <w:ind w:left="1440"/>
        <w:jc w:val="both"/>
        <w:rPr>
          <w:rFonts w:ascii="Times New Roman" w:hAnsi="Times New Roman" w:cs="Times New Roman"/>
          <w:b w:val="0"/>
          <w:sz w:val="24"/>
          <w:szCs w:val="24"/>
          <w:lang w:val="mn-MN"/>
        </w:rPr>
      </w:pPr>
      <w:r w:rsidRPr="008B49A9">
        <w:rPr>
          <w:rFonts w:ascii="Times New Roman" w:hAnsi="Times New Roman" w:cs="Times New Roman"/>
          <w:b w:val="0"/>
          <w:sz w:val="24"/>
          <w:szCs w:val="24"/>
          <w:lang w:val="mn-MN"/>
        </w:rPr>
        <w:tab/>
        <w:t>/Сангийн сайдын 20</w:t>
      </w:r>
      <w:r>
        <w:rPr>
          <w:rFonts w:ascii="Times New Roman" w:hAnsi="Times New Roman" w:cs="Times New Roman"/>
          <w:b w:val="0"/>
          <w:sz w:val="24"/>
          <w:szCs w:val="24"/>
          <w:lang w:val="mn-MN"/>
        </w:rPr>
        <w:t>13</w:t>
      </w:r>
      <w:r w:rsidRPr="008B49A9">
        <w:rPr>
          <w:rFonts w:ascii="Times New Roman" w:hAnsi="Times New Roman" w:cs="Times New Roman"/>
          <w:b w:val="0"/>
          <w:sz w:val="24"/>
          <w:szCs w:val="24"/>
          <w:lang w:val="mn-MN"/>
        </w:rPr>
        <w:t xml:space="preserve"> оны </w:t>
      </w:r>
      <w:r>
        <w:rPr>
          <w:rFonts w:ascii="Times New Roman" w:hAnsi="Times New Roman" w:cs="Times New Roman"/>
          <w:b w:val="0"/>
          <w:sz w:val="24"/>
          <w:szCs w:val="24"/>
          <w:lang w:val="mn-MN"/>
        </w:rPr>
        <w:t>269</w:t>
      </w:r>
      <w:r w:rsidRPr="008B49A9">
        <w:rPr>
          <w:rFonts w:ascii="Times New Roman" w:hAnsi="Times New Roman" w:cs="Times New Roman"/>
          <w:b w:val="0"/>
          <w:sz w:val="24"/>
          <w:szCs w:val="24"/>
          <w:lang w:val="mn-MN"/>
        </w:rPr>
        <w:t xml:space="preserve"> </w:t>
      </w:r>
      <w:r w:rsidR="006450E5">
        <w:rPr>
          <w:rFonts w:ascii="Times New Roman" w:hAnsi="Times New Roman" w:cs="Times New Roman"/>
          <w:b w:val="0"/>
          <w:sz w:val="24"/>
          <w:szCs w:val="24"/>
          <w:lang w:val="mn-MN"/>
        </w:rPr>
        <w:t>дүгээр</w:t>
      </w:r>
      <w:r w:rsidRPr="008B49A9">
        <w:rPr>
          <w:rFonts w:ascii="Times New Roman" w:hAnsi="Times New Roman" w:cs="Times New Roman"/>
          <w:b w:val="0"/>
          <w:sz w:val="24"/>
          <w:szCs w:val="24"/>
          <w:lang w:val="mn-MN"/>
        </w:rPr>
        <w:t xml:space="preserve"> тушаал</w:t>
      </w:r>
      <w:r w:rsidR="006450E5">
        <w:rPr>
          <w:rFonts w:ascii="Times New Roman" w:hAnsi="Times New Roman" w:cs="Times New Roman"/>
          <w:b w:val="0"/>
          <w:sz w:val="24"/>
          <w:szCs w:val="24"/>
          <w:lang w:val="mn-MN"/>
        </w:rPr>
        <w:t>/</w:t>
      </w:r>
      <w:r w:rsidRPr="008B49A9">
        <w:rPr>
          <w:rFonts w:ascii="Times New Roman" w:hAnsi="Times New Roman" w:cs="Times New Roman"/>
          <w:b w:val="0"/>
          <w:sz w:val="24"/>
          <w:szCs w:val="24"/>
          <w:lang w:val="mn-MN"/>
        </w:rPr>
        <w:t xml:space="preserve"> </w:t>
      </w:r>
    </w:p>
    <w:p w14:paraId="440A923A" w14:textId="77777777" w:rsidR="007C20BB" w:rsidRDefault="007C20BB" w:rsidP="007C20BB">
      <w:pPr>
        <w:pStyle w:val="ListParagraph"/>
        <w:ind w:left="1440"/>
        <w:jc w:val="both"/>
        <w:rPr>
          <w:rFonts w:ascii="Times New Roman" w:hAnsi="Times New Roman" w:cs="Times New Roman"/>
          <w:b w:val="0"/>
          <w:sz w:val="24"/>
          <w:szCs w:val="24"/>
          <w:lang w:val="mn-MN"/>
        </w:rPr>
      </w:pPr>
    </w:p>
    <w:p w14:paraId="649885D9" w14:textId="77777777" w:rsidR="007C20BB" w:rsidRPr="008B49A9" w:rsidRDefault="007C20BB" w:rsidP="007C20BB">
      <w:pPr>
        <w:pStyle w:val="ListParagraph"/>
        <w:ind w:left="1440"/>
        <w:jc w:val="both"/>
        <w:rPr>
          <w:rFonts w:ascii="Times New Roman" w:hAnsi="Times New Roman" w:cs="Times New Roman"/>
          <w:b w:val="0"/>
          <w:sz w:val="24"/>
          <w:szCs w:val="24"/>
          <w:lang w:val="mn-MN"/>
        </w:rPr>
      </w:pPr>
      <w:r w:rsidRPr="008B49A9">
        <w:rPr>
          <w:rFonts w:ascii="Times New Roman" w:hAnsi="Times New Roman" w:cs="Times New Roman"/>
          <w:b w:val="0"/>
          <w:sz w:val="24"/>
          <w:szCs w:val="24"/>
          <w:lang w:val="mn-MN"/>
        </w:rPr>
        <w:t>Эдийн засгийн ангилал батлах тухай</w:t>
      </w:r>
    </w:p>
    <w:p w14:paraId="4A53BA50" w14:textId="77777777" w:rsidR="001A3575" w:rsidRDefault="007C20BB" w:rsidP="007C20BB">
      <w:pPr>
        <w:pStyle w:val="ListParagraph"/>
        <w:ind w:left="1440"/>
        <w:jc w:val="both"/>
        <w:rPr>
          <w:rFonts w:ascii="Times New Roman" w:hAnsi="Times New Roman" w:cs="Times New Roman"/>
          <w:b w:val="0"/>
          <w:sz w:val="24"/>
          <w:szCs w:val="24"/>
          <w:lang w:val="mn-MN"/>
        </w:rPr>
      </w:pPr>
      <w:r w:rsidRPr="008B49A9">
        <w:rPr>
          <w:rFonts w:ascii="Times New Roman" w:hAnsi="Times New Roman" w:cs="Times New Roman"/>
          <w:b w:val="0"/>
          <w:sz w:val="24"/>
          <w:szCs w:val="24"/>
          <w:lang w:val="mn-MN"/>
        </w:rPr>
        <w:tab/>
        <w:t xml:space="preserve">/Сангийн сайдын 2014 оны 05 </w:t>
      </w:r>
      <w:r w:rsidR="006A1839">
        <w:rPr>
          <w:rFonts w:ascii="Times New Roman" w:hAnsi="Times New Roman" w:cs="Times New Roman"/>
          <w:b w:val="0"/>
          <w:sz w:val="24"/>
          <w:szCs w:val="24"/>
          <w:lang w:val="mn-MN"/>
        </w:rPr>
        <w:t>дугаар</w:t>
      </w:r>
      <w:r w:rsidRPr="008B49A9">
        <w:rPr>
          <w:rFonts w:ascii="Times New Roman" w:hAnsi="Times New Roman" w:cs="Times New Roman"/>
          <w:b w:val="0"/>
          <w:sz w:val="24"/>
          <w:szCs w:val="24"/>
          <w:lang w:val="mn-MN"/>
        </w:rPr>
        <w:t xml:space="preserve"> тушаал/</w:t>
      </w:r>
    </w:p>
    <w:p w14:paraId="091F58CC" w14:textId="77777777" w:rsidR="007C20BB" w:rsidRDefault="007C20BB" w:rsidP="007C20BB">
      <w:pPr>
        <w:pStyle w:val="ListParagraph"/>
        <w:ind w:left="1440"/>
        <w:jc w:val="both"/>
        <w:rPr>
          <w:rFonts w:ascii="Times New Roman" w:hAnsi="Times New Roman" w:cs="Times New Roman"/>
          <w:b w:val="0"/>
          <w:sz w:val="24"/>
          <w:szCs w:val="24"/>
          <w:lang w:val="mn-MN"/>
        </w:rPr>
      </w:pPr>
      <w:r w:rsidRPr="008B49A9">
        <w:rPr>
          <w:rFonts w:ascii="Times New Roman" w:hAnsi="Times New Roman" w:cs="Times New Roman"/>
          <w:b w:val="0"/>
          <w:sz w:val="24"/>
          <w:szCs w:val="24"/>
          <w:lang w:val="mn-MN"/>
        </w:rPr>
        <w:tab/>
      </w:r>
    </w:p>
    <w:p w14:paraId="129E3366" w14:textId="77777777" w:rsidR="001A3575" w:rsidRPr="006A1839" w:rsidRDefault="001A3575" w:rsidP="001A3575">
      <w:pPr>
        <w:pStyle w:val="ListParagraph"/>
        <w:ind w:left="1440"/>
        <w:jc w:val="both"/>
        <w:rPr>
          <w:rFonts w:ascii="Times New Roman" w:hAnsi="Times New Roman" w:cs="Times New Roman"/>
          <w:b w:val="0"/>
          <w:sz w:val="24"/>
          <w:szCs w:val="24"/>
          <w:lang w:val="mn-MN"/>
        </w:rPr>
      </w:pPr>
      <w:r w:rsidRPr="006A1839">
        <w:rPr>
          <w:rFonts w:ascii="Times New Roman" w:hAnsi="Times New Roman" w:cs="Times New Roman"/>
          <w:b w:val="0"/>
          <w:sz w:val="24"/>
          <w:szCs w:val="24"/>
          <w:lang w:val="mn-MN"/>
        </w:rPr>
        <w:t>Тушаалын хавсралт шинэчлэн батлах тухай</w:t>
      </w:r>
      <w:r w:rsidRPr="006A1839">
        <w:rPr>
          <w:rFonts w:ascii="Times New Roman" w:hAnsi="Times New Roman" w:cs="Times New Roman"/>
          <w:b w:val="0"/>
          <w:sz w:val="24"/>
          <w:szCs w:val="24"/>
          <w:lang w:val="mn-MN"/>
        </w:rPr>
        <w:tab/>
      </w:r>
    </w:p>
    <w:p w14:paraId="5A2686C0" w14:textId="77777777" w:rsidR="001A3575" w:rsidRPr="006A1839" w:rsidRDefault="001A3575" w:rsidP="001A3575">
      <w:pPr>
        <w:pStyle w:val="ListParagraph"/>
        <w:ind w:left="1440"/>
        <w:jc w:val="both"/>
        <w:rPr>
          <w:rFonts w:ascii="Times New Roman" w:hAnsi="Times New Roman" w:cs="Times New Roman"/>
          <w:b w:val="0"/>
          <w:sz w:val="24"/>
          <w:szCs w:val="24"/>
          <w:lang w:val="mn-MN"/>
        </w:rPr>
      </w:pPr>
      <w:r w:rsidRPr="006A1839">
        <w:rPr>
          <w:rFonts w:ascii="Times New Roman" w:hAnsi="Times New Roman" w:cs="Times New Roman"/>
          <w:b w:val="0"/>
          <w:sz w:val="24"/>
          <w:szCs w:val="24"/>
          <w:lang w:val="mn-MN"/>
        </w:rPr>
        <w:tab/>
        <w:t xml:space="preserve">/Сангийн сайдын 2021 оны 190 </w:t>
      </w:r>
      <w:r w:rsidR="006450E5">
        <w:rPr>
          <w:rFonts w:ascii="Times New Roman" w:hAnsi="Times New Roman" w:cs="Times New Roman"/>
          <w:b w:val="0"/>
          <w:sz w:val="24"/>
          <w:szCs w:val="24"/>
          <w:lang w:val="mn-MN"/>
        </w:rPr>
        <w:t>дүгээр</w:t>
      </w:r>
      <w:r w:rsidRPr="006A1839">
        <w:rPr>
          <w:rFonts w:ascii="Times New Roman" w:hAnsi="Times New Roman" w:cs="Times New Roman"/>
          <w:b w:val="0"/>
          <w:sz w:val="24"/>
          <w:szCs w:val="24"/>
          <w:lang w:val="mn-MN"/>
        </w:rPr>
        <w:t xml:space="preserve"> тушаал</w:t>
      </w:r>
      <w:r w:rsidR="006450E5">
        <w:rPr>
          <w:rFonts w:ascii="Times New Roman" w:hAnsi="Times New Roman" w:cs="Times New Roman"/>
          <w:b w:val="0"/>
          <w:sz w:val="24"/>
          <w:szCs w:val="24"/>
          <w:lang w:val="mn-MN"/>
        </w:rPr>
        <w:t>/</w:t>
      </w:r>
    </w:p>
    <w:p w14:paraId="130C6485" w14:textId="77777777" w:rsidR="007C20BB" w:rsidRPr="008B49A9" w:rsidRDefault="007C20BB" w:rsidP="007C20BB">
      <w:pPr>
        <w:pStyle w:val="ListParagraph"/>
        <w:ind w:left="1440"/>
        <w:jc w:val="both"/>
        <w:rPr>
          <w:rFonts w:ascii="Times New Roman" w:hAnsi="Times New Roman" w:cs="Times New Roman"/>
          <w:b w:val="0"/>
          <w:sz w:val="24"/>
          <w:szCs w:val="24"/>
          <w:lang w:val="mn-MN"/>
        </w:rPr>
      </w:pPr>
    </w:p>
    <w:p w14:paraId="5D7903F4" w14:textId="77777777" w:rsidR="007C20BB" w:rsidRPr="008B49A9" w:rsidRDefault="007C20BB" w:rsidP="007C20BB">
      <w:pPr>
        <w:pStyle w:val="ListParagraph"/>
        <w:ind w:left="1440"/>
        <w:jc w:val="both"/>
        <w:rPr>
          <w:rFonts w:ascii="Times New Roman" w:hAnsi="Times New Roman" w:cs="Times New Roman"/>
          <w:b w:val="0"/>
          <w:sz w:val="24"/>
          <w:szCs w:val="24"/>
          <w:lang w:val="mn-MN"/>
        </w:rPr>
      </w:pPr>
      <w:r w:rsidRPr="008B49A9">
        <w:rPr>
          <w:rFonts w:ascii="Times New Roman" w:hAnsi="Times New Roman" w:cs="Times New Roman"/>
          <w:b w:val="0"/>
          <w:sz w:val="24"/>
          <w:szCs w:val="24"/>
          <w:lang w:val="mn-MN"/>
        </w:rPr>
        <w:t>Төсвийн ангилал шинэчлэн батлах тухай</w:t>
      </w:r>
    </w:p>
    <w:p w14:paraId="069985FB" w14:textId="77777777" w:rsidR="007C20BB" w:rsidRPr="008B49A9" w:rsidRDefault="007C20BB" w:rsidP="007C20BB">
      <w:pPr>
        <w:pStyle w:val="ListParagraph"/>
        <w:ind w:left="1440"/>
        <w:jc w:val="both"/>
        <w:rPr>
          <w:rFonts w:ascii="Times New Roman" w:hAnsi="Times New Roman" w:cs="Times New Roman"/>
          <w:b w:val="0"/>
          <w:sz w:val="24"/>
          <w:szCs w:val="24"/>
          <w:lang w:val="mn-MN"/>
        </w:rPr>
      </w:pPr>
      <w:r w:rsidRPr="008B49A9">
        <w:rPr>
          <w:rFonts w:ascii="Times New Roman" w:hAnsi="Times New Roman" w:cs="Times New Roman"/>
          <w:b w:val="0"/>
          <w:sz w:val="24"/>
          <w:szCs w:val="24"/>
          <w:lang w:val="mn-MN"/>
        </w:rPr>
        <w:tab/>
        <w:t xml:space="preserve">/Сангийн сайдын 2015 оны 07 </w:t>
      </w:r>
      <w:r w:rsidR="006A1839">
        <w:rPr>
          <w:rFonts w:ascii="Times New Roman" w:hAnsi="Times New Roman" w:cs="Times New Roman"/>
          <w:b w:val="0"/>
          <w:sz w:val="24"/>
          <w:szCs w:val="24"/>
          <w:lang w:val="mn-MN"/>
        </w:rPr>
        <w:t>дугаар</w:t>
      </w:r>
      <w:r w:rsidRPr="008B49A9">
        <w:rPr>
          <w:rFonts w:ascii="Times New Roman" w:hAnsi="Times New Roman" w:cs="Times New Roman"/>
          <w:b w:val="0"/>
          <w:sz w:val="24"/>
          <w:szCs w:val="24"/>
          <w:lang w:val="mn-MN"/>
        </w:rPr>
        <w:t xml:space="preserve"> тушаал/</w:t>
      </w:r>
      <w:r w:rsidRPr="008B49A9">
        <w:rPr>
          <w:rFonts w:ascii="Times New Roman" w:hAnsi="Times New Roman" w:cs="Times New Roman"/>
          <w:b w:val="0"/>
          <w:sz w:val="24"/>
          <w:szCs w:val="24"/>
          <w:lang w:val="mn-MN"/>
        </w:rPr>
        <w:tab/>
      </w:r>
    </w:p>
    <w:p w14:paraId="4AB59598" w14:textId="77777777" w:rsidR="007C20BB" w:rsidRPr="008B49A9" w:rsidRDefault="007C20BB" w:rsidP="007C20BB">
      <w:pPr>
        <w:jc w:val="both"/>
        <w:rPr>
          <w:rFonts w:ascii="Times New Roman" w:hAnsi="Times New Roman" w:cs="Times New Roman"/>
          <w:b w:val="0"/>
          <w:sz w:val="24"/>
          <w:szCs w:val="24"/>
        </w:rPr>
      </w:pPr>
    </w:p>
    <w:p w14:paraId="3338D6E4" w14:textId="77777777" w:rsidR="007C20BB" w:rsidRPr="008B49A9"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Өмчийн бүх хэлбэрийн а</w:t>
      </w:r>
      <w:r w:rsidRPr="008B49A9">
        <w:rPr>
          <w:rFonts w:ascii="Times New Roman" w:hAnsi="Times New Roman" w:cs="Times New Roman"/>
          <w:b w:val="0"/>
          <w:sz w:val="24"/>
          <w:szCs w:val="24"/>
          <w:lang w:val="mn-MN"/>
        </w:rPr>
        <w:t>ж ахуйн нэгж</w:t>
      </w:r>
      <w:r>
        <w:rPr>
          <w:rFonts w:ascii="Times New Roman" w:hAnsi="Times New Roman" w:cs="Times New Roman"/>
          <w:b w:val="0"/>
          <w:sz w:val="24"/>
          <w:szCs w:val="24"/>
          <w:lang w:val="mn-MN"/>
        </w:rPr>
        <w:t>,</w:t>
      </w:r>
      <w:r w:rsidRPr="008B49A9">
        <w:rPr>
          <w:rFonts w:ascii="Times New Roman" w:hAnsi="Times New Roman" w:cs="Times New Roman"/>
          <w:b w:val="0"/>
          <w:sz w:val="24"/>
          <w:szCs w:val="24"/>
          <w:lang w:val="mn-MN"/>
        </w:rPr>
        <w:t xml:space="preserve"> байгууллагад </w:t>
      </w:r>
      <w:r>
        <w:rPr>
          <w:rFonts w:ascii="Times New Roman" w:hAnsi="Times New Roman" w:cs="Times New Roman"/>
          <w:b w:val="0"/>
          <w:sz w:val="24"/>
          <w:szCs w:val="24"/>
          <w:lang w:val="mn-MN"/>
        </w:rPr>
        <w:t xml:space="preserve">нийтлэг </w:t>
      </w:r>
      <w:r w:rsidRPr="008B49A9">
        <w:rPr>
          <w:rFonts w:ascii="Times New Roman" w:hAnsi="Times New Roman" w:cs="Times New Roman"/>
          <w:b w:val="0"/>
          <w:sz w:val="24"/>
          <w:szCs w:val="24"/>
          <w:lang w:val="mn-MN"/>
        </w:rPr>
        <w:t>хэрэглэгдэх нягтлан бодох бүртгэлийн анхан шатны маягт</w:t>
      </w:r>
      <w:r>
        <w:rPr>
          <w:rFonts w:ascii="Times New Roman" w:hAnsi="Times New Roman" w:cs="Times New Roman"/>
          <w:b w:val="0"/>
          <w:sz w:val="24"/>
          <w:szCs w:val="24"/>
          <w:lang w:val="mn-MN"/>
        </w:rPr>
        <w:t>ыг нөхөх заавар</w:t>
      </w:r>
    </w:p>
    <w:p w14:paraId="2698A72C" w14:textId="77777777" w:rsidR="007C20BB" w:rsidRDefault="007C20BB" w:rsidP="007C20BB">
      <w:pPr>
        <w:pStyle w:val="ListParagraph"/>
        <w:ind w:left="1440" w:firstLine="720"/>
        <w:jc w:val="both"/>
        <w:rPr>
          <w:rFonts w:ascii="Times New Roman" w:hAnsi="Times New Roman" w:cs="Times New Roman"/>
          <w:b w:val="0"/>
          <w:sz w:val="24"/>
          <w:szCs w:val="24"/>
          <w:lang w:val="mn-MN"/>
        </w:rPr>
      </w:pPr>
      <w:r w:rsidRPr="008B49A9">
        <w:rPr>
          <w:rFonts w:ascii="Times New Roman" w:hAnsi="Times New Roman" w:cs="Times New Roman"/>
          <w:b w:val="0"/>
          <w:sz w:val="24"/>
          <w:szCs w:val="24"/>
          <w:lang w:val="mn-MN"/>
        </w:rPr>
        <w:t>/Сангийн сайд</w:t>
      </w:r>
      <w:r>
        <w:rPr>
          <w:rFonts w:ascii="Times New Roman" w:hAnsi="Times New Roman" w:cs="Times New Roman"/>
          <w:b w:val="0"/>
          <w:sz w:val="24"/>
          <w:szCs w:val="24"/>
          <w:lang w:val="mn-MN"/>
        </w:rPr>
        <w:t xml:space="preserve">ын </w:t>
      </w:r>
      <w:r w:rsidRPr="008B49A9">
        <w:rPr>
          <w:rFonts w:ascii="Times New Roman" w:hAnsi="Times New Roman" w:cs="Times New Roman"/>
          <w:b w:val="0"/>
          <w:sz w:val="24"/>
          <w:szCs w:val="24"/>
          <w:lang w:val="mn-MN"/>
        </w:rPr>
        <w:t>20</w:t>
      </w:r>
      <w:r>
        <w:rPr>
          <w:rFonts w:ascii="Times New Roman" w:hAnsi="Times New Roman" w:cs="Times New Roman"/>
          <w:b w:val="0"/>
          <w:sz w:val="24"/>
          <w:szCs w:val="24"/>
          <w:lang w:val="mn-MN"/>
        </w:rPr>
        <w:t>17</w:t>
      </w:r>
      <w:r w:rsidRPr="008B49A9">
        <w:rPr>
          <w:rFonts w:ascii="Times New Roman" w:hAnsi="Times New Roman" w:cs="Times New Roman"/>
          <w:b w:val="0"/>
          <w:sz w:val="24"/>
          <w:szCs w:val="24"/>
          <w:lang w:val="mn-MN"/>
        </w:rPr>
        <w:t xml:space="preserve"> оны </w:t>
      </w:r>
      <w:r>
        <w:rPr>
          <w:rFonts w:ascii="Times New Roman" w:hAnsi="Times New Roman" w:cs="Times New Roman"/>
          <w:b w:val="0"/>
          <w:sz w:val="24"/>
          <w:szCs w:val="24"/>
          <w:lang w:val="mn-MN"/>
        </w:rPr>
        <w:t>347</w:t>
      </w:r>
      <w:r w:rsidRPr="008B49A9">
        <w:rPr>
          <w:rFonts w:ascii="Times New Roman" w:hAnsi="Times New Roman" w:cs="Times New Roman"/>
          <w:b w:val="0"/>
          <w:sz w:val="24"/>
          <w:szCs w:val="24"/>
          <w:lang w:val="mn-MN"/>
        </w:rPr>
        <w:t xml:space="preserve"> </w:t>
      </w:r>
      <w:r w:rsidR="006A1839">
        <w:rPr>
          <w:rFonts w:ascii="Times New Roman" w:hAnsi="Times New Roman" w:cs="Times New Roman"/>
          <w:b w:val="0"/>
          <w:sz w:val="24"/>
          <w:szCs w:val="24"/>
          <w:lang w:val="mn-MN"/>
        </w:rPr>
        <w:t>дугаар</w:t>
      </w:r>
      <w:r w:rsidRPr="008B49A9">
        <w:rPr>
          <w:rFonts w:ascii="Times New Roman" w:hAnsi="Times New Roman" w:cs="Times New Roman"/>
          <w:b w:val="0"/>
          <w:sz w:val="24"/>
          <w:szCs w:val="24"/>
          <w:lang w:val="mn-MN"/>
        </w:rPr>
        <w:t xml:space="preserve"> тушаал/</w:t>
      </w:r>
    </w:p>
    <w:p w14:paraId="4951FB41" w14:textId="77777777" w:rsidR="007C20BB" w:rsidRPr="008B49A9" w:rsidRDefault="007C20BB" w:rsidP="007C20BB">
      <w:pPr>
        <w:pStyle w:val="ListParagraph"/>
        <w:ind w:left="1440"/>
        <w:jc w:val="both"/>
        <w:rPr>
          <w:rFonts w:ascii="Times New Roman" w:hAnsi="Times New Roman" w:cs="Times New Roman"/>
          <w:b w:val="0"/>
          <w:sz w:val="24"/>
          <w:szCs w:val="24"/>
          <w:lang w:val="mn-MN"/>
        </w:rPr>
      </w:pPr>
    </w:p>
    <w:p w14:paraId="6920D643" w14:textId="77777777" w:rsidR="007C20BB" w:rsidRPr="008B49A9" w:rsidRDefault="007C20BB" w:rsidP="007C20BB">
      <w:pPr>
        <w:pStyle w:val="ListParagraph"/>
        <w:ind w:left="1440"/>
        <w:jc w:val="both"/>
        <w:rPr>
          <w:rFonts w:ascii="Times New Roman" w:hAnsi="Times New Roman" w:cs="Times New Roman"/>
          <w:b w:val="0"/>
          <w:sz w:val="24"/>
          <w:szCs w:val="24"/>
          <w:lang w:val="mn-MN"/>
        </w:rPr>
      </w:pPr>
      <w:r w:rsidRPr="008B49A9">
        <w:rPr>
          <w:rFonts w:ascii="Times New Roman" w:hAnsi="Times New Roman" w:cs="Times New Roman"/>
          <w:b w:val="0"/>
          <w:sz w:val="24"/>
          <w:szCs w:val="24"/>
          <w:lang w:val="mn-MN"/>
        </w:rPr>
        <w:t xml:space="preserve">Аж ахуйн нэгж байгууллагад нийтлэг хэрэглэгдэх нягтлан бодох бүртгэлийн маягт, </w:t>
      </w:r>
      <w:r>
        <w:rPr>
          <w:rFonts w:ascii="Times New Roman" w:hAnsi="Times New Roman" w:cs="Times New Roman"/>
          <w:b w:val="0"/>
          <w:sz w:val="24"/>
          <w:szCs w:val="24"/>
          <w:lang w:val="mn-MN"/>
        </w:rPr>
        <w:t xml:space="preserve">хөтлөх </w:t>
      </w:r>
      <w:r w:rsidRPr="008B49A9">
        <w:rPr>
          <w:rFonts w:ascii="Times New Roman" w:hAnsi="Times New Roman" w:cs="Times New Roman"/>
          <w:b w:val="0"/>
          <w:sz w:val="24"/>
          <w:szCs w:val="24"/>
          <w:lang w:val="mn-MN"/>
        </w:rPr>
        <w:t>аргачлал</w:t>
      </w:r>
      <w:r w:rsidRPr="008B49A9">
        <w:rPr>
          <w:rFonts w:ascii="Times New Roman" w:hAnsi="Times New Roman" w:cs="Times New Roman"/>
          <w:b w:val="0"/>
          <w:sz w:val="24"/>
          <w:szCs w:val="24"/>
          <w:lang w:val="mn-MN"/>
        </w:rPr>
        <w:tab/>
      </w:r>
    </w:p>
    <w:p w14:paraId="2BC8A687" w14:textId="77777777" w:rsidR="007C20BB" w:rsidRPr="008B49A9" w:rsidRDefault="006450E5"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t>/Сангийн сайдын 2018 оны 100</w:t>
      </w:r>
      <w:r w:rsidR="007C20BB">
        <w:rPr>
          <w:rFonts w:ascii="Times New Roman" w:hAnsi="Times New Roman" w:cs="Times New Roman"/>
          <w:b w:val="0"/>
          <w:sz w:val="24"/>
          <w:szCs w:val="24"/>
          <w:lang w:val="mn-MN"/>
        </w:rPr>
        <w:t xml:space="preserve"> </w:t>
      </w:r>
      <w:r w:rsidR="006A1839">
        <w:rPr>
          <w:rFonts w:ascii="Times New Roman" w:hAnsi="Times New Roman" w:cs="Times New Roman"/>
          <w:b w:val="0"/>
          <w:sz w:val="24"/>
          <w:szCs w:val="24"/>
          <w:lang w:val="mn-MN"/>
        </w:rPr>
        <w:t>дугаар</w:t>
      </w:r>
      <w:r w:rsidR="007C20BB" w:rsidRPr="008B49A9">
        <w:rPr>
          <w:rFonts w:ascii="Times New Roman" w:hAnsi="Times New Roman" w:cs="Times New Roman"/>
          <w:b w:val="0"/>
          <w:sz w:val="24"/>
          <w:szCs w:val="24"/>
          <w:lang w:val="mn-MN"/>
        </w:rPr>
        <w:t xml:space="preserve"> тушаал/</w:t>
      </w:r>
    </w:p>
    <w:p w14:paraId="4BA948E2" w14:textId="77777777" w:rsidR="007C20BB" w:rsidRPr="008B49A9" w:rsidRDefault="007C20BB" w:rsidP="007C20BB">
      <w:pPr>
        <w:jc w:val="both"/>
        <w:rPr>
          <w:rFonts w:ascii="Times New Roman" w:hAnsi="Times New Roman" w:cs="Times New Roman"/>
          <w:sz w:val="24"/>
          <w:szCs w:val="24"/>
        </w:rPr>
      </w:pPr>
    </w:p>
    <w:p w14:paraId="385DD6A6" w14:textId="77777777" w:rsidR="007C20BB" w:rsidRPr="006450E5" w:rsidRDefault="007C20BB" w:rsidP="003F1554">
      <w:pPr>
        <w:widowControl/>
        <w:numPr>
          <w:ilvl w:val="0"/>
          <w:numId w:val="138"/>
        </w:numPr>
        <w:autoSpaceDE/>
        <w:autoSpaceDN/>
        <w:adjustRightInd/>
        <w:jc w:val="both"/>
        <w:rPr>
          <w:rFonts w:ascii="Times New Roman" w:hAnsi="Times New Roman" w:cs="Times New Roman"/>
          <w:b w:val="0"/>
          <w:bCs w:val="0"/>
          <w:iCs/>
          <w:sz w:val="24"/>
          <w:szCs w:val="24"/>
        </w:rPr>
      </w:pPr>
      <w:r w:rsidRPr="006450E5">
        <w:rPr>
          <w:rFonts w:ascii="Times New Roman" w:hAnsi="Times New Roman" w:cs="Times New Roman"/>
          <w:b w:val="0"/>
          <w:iCs/>
          <w:sz w:val="24"/>
          <w:szCs w:val="24"/>
          <w:lang w:val="mn-MN"/>
        </w:rPr>
        <w:t>Бодлого</w:t>
      </w:r>
      <w:r w:rsidRPr="006450E5">
        <w:rPr>
          <w:rFonts w:ascii="Times New Roman" w:hAnsi="Times New Roman" w:cs="Times New Roman"/>
          <w:b w:val="0"/>
          <w:iCs/>
          <w:sz w:val="24"/>
          <w:szCs w:val="24"/>
        </w:rPr>
        <w:t xml:space="preserve">, </w:t>
      </w:r>
      <w:r w:rsidRPr="006450E5">
        <w:rPr>
          <w:rFonts w:ascii="Times New Roman" w:hAnsi="Times New Roman" w:cs="Times New Roman"/>
          <w:b w:val="0"/>
          <w:iCs/>
          <w:sz w:val="24"/>
          <w:szCs w:val="24"/>
          <w:lang w:val="mn-MN"/>
        </w:rPr>
        <w:t>горим</w:t>
      </w:r>
    </w:p>
    <w:p w14:paraId="03008243" w14:textId="77777777" w:rsidR="007C20BB" w:rsidRPr="008B49A9" w:rsidRDefault="007C20BB" w:rsidP="007C20BB">
      <w:pPr>
        <w:ind w:left="360"/>
        <w:jc w:val="both"/>
        <w:rPr>
          <w:rFonts w:ascii="Times New Roman" w:hAnsi="Times New Roman" w:cs="Times New Roman"/>
          <w:b w:val="0"/>
          <w:bCs w:val="0"/>
          <w:iCs/>
          <w:sz w:val="24"/>
          <w:szCs w:val="24"/>
        </w:rPr>
      </w:pPr>
    </w:p>
    <w:p w14:paraId="459203A7" w14:textId="77777777" w:rsidR="007C20BB" w:rsidRPr="008B49A9" w:rsidRDefault="007C20BB" w:rsidP="003F1554">
      <w:pPr>
        <w:widowControl/>
        <w:numPr>
          <w:ilvl w:val="1"/>
          <w:numId w:val="138"/>
        </w:numPr>
        <w:autoSpaceDE/>
        <w:autoSpaceDN/>
        <w:adjustRightInd/>
        <w:ind w:left="720" w:hanging="720"/>
        <w:jc w:val="both"/>
        <w:rPr>
          <w:rFonts w:ascii="Times New Roman" w:hAnsi="Times New Roman" w:cs="Times New Roman"/>
          <w:b w:val="0"/>
          <w:bCs w:val="0"/>
          <w:iCs/>
          <w:sz w:val="24"/>
          <w:szCs w:val="24"/>
        </w:rPr>
      </w:pPr>
      <w:r w:rsidRPr="008B49A9">
        <w:rPr>
          <w:rFonts w:ascii="Times New Roman" w:eastAsia="Arial Unicode MS" w:hAnsi="Times New Roman" w:cs="Times New Roman"/>
          <w:b w:val="0"/>
          <w:sz w:val="24"/>
          <w:szCs w:val="24"/>
          <w:lang w:val="mn-MN"/>
        </w:rPr>
        <w:t xml:space="preserve">Энэ бүлэгт </w:t>
      </w:r>
      <w:r w:rsidRPr="008B49A9">
        <w:rPr>
          <w:rFonts w:ascii="Times New Roman" w:hAnsi="Times New Roman" w:cs="Times New Roman"/>
          <w:b w:val="0"/>
          <w:sz w:val="24"/>
          <w:szCs w:val="24"/>
          <w:lang w:val="mn-MN"/>
        </w:rPr>
        <w:t xml:space="preserve">өөрийн хөрөнгийн мөн чанар, түүнийг бүртгэлд хүлээн зөвшөөрөх, өөрийн хөрөнгийн өөрчлөлтийг бүртгэх, тайлант хугацааны үр </w:t>
      </w:r>
      <w:r w:rsidRPr="008B49A9">
        <w:rPr>
          <w:rFonts w:ascii="Times New Roman" w:hAnsi="Times New Roman" w:cs="Times New Roman"/>
          <w:b w:val="0"/>
          <w:sz w:val="24"/>
          <w:szCs w:val="24"/>
          <w:lang w:val="mn-MN"/>
        </w:rPr>
        <w:lastRenderedPageBreak/>
        <w:t xml:space="preserve">дүнг тооцоолох, ажил гүйлгээг зөв </w:t>
      </w:r>
      <w:r w:rsidRPr="008B49A9">
        <w:rPr>
          <w:rFonts w:ascii="Times New Roman" w:eastAsia="Arial Unicode MS" w:hAnsi="Times New Roman" w:cs="Times New Roman"/>
          <w:b w:val="0"/>
          <w:sz w:val="24"/>
          <w:szCs w:val="24"/>
          <w:lang w:val="mn-MN"/>
        </w:rPr>
        <w:t xml:space="preserve">бүртгэж, тайлагнахад баримтлах нягтлан бодох бүртгэлийн бодлого, горимыг тодорхойлсон. </w:t>
      </w:r>
    </w:p>
    <w:p w14:paraId="0DA30A2B" w14:textId="77777777" w:rsidR="007C20BB" w:rsidRPr="008B49A9" w:rsidRDefault="007C20BB" w:rsidP="007C20BB">
      <w:pPr>
        <w:ind w:left="720"/>
        <w:jc w:val="both"/>
        <w:rPr>
          <w:rFonts w:ascii="Times New Roman" w:hAnsi="Times New Roman" w:cs="Times New Roman"/>
          <w:b w:val="0"/>
          <w:bCs w:val="0"/>
          <w:iCs/>
          <w:sz w:val="24"/>
          <w:szCs w:val="24"/>
        </w:rPr>
      </w:pPr>
    </w:p>
    <w:p w14:paraId="42C9DEB3" w14:textId="77777777" w:rsidR="007C20BB" w:rsidRPr="005D61C8" w:rsidRDefault="007C20BB" w:rsidP="003F1554">
      <w:pPr>
        <w:widowControl/>
        <w:numPr>
          <w:ilvl w:val="1"/>
          <w:numId w:val="138"/>
        </w:numPr>
        <w:autoSpaceDE/>
        <w:autoSpaceDN/>
        <w:adjustRightInd/>
        <w:ind w:left="720" w:hanging="720"/>
        <w:jc w:val="both"/>
        <w:rPr>
          <w:rFonts w:ascii="Times New Roman" w:hAnsi="Times New Roman" w:cs="Times New Roman"/>
          <w:b w:val="0"/>
          <w:bCs w:val="0"/>
          <w:sz w:val="24"/>
          <w:szCs w:val="24"/>
          <w:lang w:val="mn-MN"/>
        </w:rPr>
      </w:pPr>
      <w:r w:rsidRPr="008B49A9">
        <w:rPr>
          <w:rFonts w:ascii="Times New Roman" w:hAnsi="Times New Roman" w:cs="Times New Roman"/>
          <w:b w:val="0"/>
          <w:sz w:val="24"/>
          <w:szCs w:val="24"/>
          <w:lang w:val="mn-MN"/>
        </w:rPr>
        <w:t>Нийгмийн даатгалын байгууллагын цэвэр хөрөнгийн</w:t>
      </w:r>
      <w:r w:rsidRPr="008B49A9">
        <w:rPr>
          <w:rFonts w:ascii="Times New Roman" w:hAnsi="Times New Roman" w:cs="Times New Roman"/>
          <w:b w:val="0"/>
          <w:sz w:val="24"/>
          <w:szCs w:val="24"/>
          <w:lang w:val="eu-ES"/>
        </w:rPr>
        <w:t xml:space="preserve"> </w:t>
      </w:r>
      <w:r w:rsidRPr="008B49A9">
        <w:rPr>
          <w:rFonts w:ascii="Times New Roman" w:hAnsi="Times New Roman" w:cs="Times New Roman"/>
          <w:b w:val="0"/>
          <w:sz w:val="24"/>
          <w:szCs w:val="24"/>
          <w:lang w:val="mn-MN"/>
        </w:rPr>
        <w:t xml:space="preserve">дансанд гарсан өөрчлөлт, холбогдох ажил гүйлгээг бүртгэх, нөөцийг байгуулах, алдааны залруулга, үндсэн хөрөнгийн дахин үнэлгээг бүртгэх, тайлант үеийн үр дүнг бүртгэлд тусгах </w:t>
      </w:r>
      <w:r w:rsidRPr="008B49A9">
        <w:rPr>
          <w:rFonts w:ascii="Times New Roman" w:hAnsi="Times New Roman" w:cs="Times New Roman"/>
          <w:b w:val="0"/>
          <w:sz w:val="24"/>
          <w:szCs w:val="24"/>
          <w:lang w:val="eu-ES"/>
        </w:rPr>
        <w:t>тайлагнах</w:t>
      </w:r>
      <w:r w:rsidRPr="008B49A9">
        <w:rPr>
          <w:rFonts w:ascii="Times New Roman" w:hAnsi="Times New Roman" w:cs="Times New Roman"/>
          <w:b w:val="0"/>
          <w:sz w:val="24"/>
          <w:szCs w:val="24"/>
          <w:lang w:val="mn-MN"/>
        </w:rPr>
        <w:t xml:space="preserve">ад энэ бодлого, горимыг мөрдөнө. </w:t>
      </w:r>
    </w:p>
    <w:p w14:paraId="55715304" w14:textId="77777777" w:rsidR="005D61C8" w:rsidRDefault="005D61C8" w:rsidP="005D61C8">
      <w:pPr>
        <w:widowControl/>
        <w:autoSpaceDE/>
        <w:autoSpaceDN/>
        <w:adjustRightInd/>
        <w:jc w:val="both"/>
        <w:rPr>
          <w:rFonts w:ascii="Times New Roman" w:hAnsi="Times New Roman" w:cs="Times New Roman"/>
          <w:b w:val="0"/>
          <w:bCs w:val="0"/>
          <w:sz w:val="24"/>
          <w:szCs w:val="24"/>
          <w:lang w:val="mn-MN"/>
        </w:rPr>
      </w:pPr>
    </w:p>
    <w:p w14:paraId="778AA00F" w14:textId="77777777" w:rsidR="007C20BB" w:rsidRPr="008B49A9" w:rsidRDefault="007C20BB" w:rsidP="003F1554">
      <w:pPr>
        <w:widowControl/>
        <w:numPr>
          <w:ilvl w:val="1"/>
          <w:numId w:val="138"/>
        </w:numPr>
        <w:autoSpaceDE/>
        <w:autoSpaceDN/>
        <w:adjustRightInd/>
        <w:ind w:left="720" w:hanging="720"/>
        <w:jc w:val="both"/>
        <w:rPr>
          <w:rFonts w:ascii="Times New Roman" w:hAnsi="Times New Roman" w:cs="Times New Roman"/>
          <w:b w:val="0"/>
          <w:bCs w:val="0"/>
          <w:iCs/>
          <w:sz w:val="24"/>
          <w:szCs w:val="24"/>
        </w:rPr>
      </w:pPr>
      <w:r w:rsidRPr="008B49A9">
        <w:rPr>
          <w:rFonts w:ascii="Times New Roman" w:eastAsia="Arial Unicode MS" w:hAnsi="Times New Roman" w:cs="Times New Roman"/>
          <w:b w:val="0"/>
          <w:sz w:val="24"/>
          <w:szCs w:val="24"/>
          <w:lang w:val="mn-MN"/>
        </w:rPr>
        <w:t xml:space="preserve">Бодлого ба журмууд нь дараах байдлаар тодорхойлогдоно. </w:t>
      </w:r>
    </w:p>
    <w:p w14:paraId="1C2B56F6" w14:textId="77777777" w:rsidR="007C20BB" w:rsidRPr="008B49A9" w:rsidRDefault="007C20BB" w:rsidP="007C20BB">
      <w:pPr>
        <w:ind w:left="1440"/>
        <w:jc w:val="both"/>
        <w:rPr>
          <w:rFonts w:ascii="Times New Roman" w:hAnsi="Times New Roman" w:cs="Times New Roman"/>
          <w:b w:val="0"/>
          <w:bCs w:val="0"/>
          <w:iCs/>
          <w:sz w:val="24"/>
          <w:szCs w:val="24"/>
        </w:rPr>
      </w:pPr>
    </w:p>
    <w:p w14:paraId="45B3EA6B" w14:textId="77777777" w:rsidR="007C20BB" w:rsidRPr="001270C0" w:rsidRDefault="005D61C8" w:rsidP="003F1554">
      <w:pPr>
        <w:widowControl/>
        <w:numPr>
          <w:ilvl w:val="2"/>
          <w:numId w:val="138"/>
        </w:numPr>
        <w:autoSpaceDE/>
        <w:autoSpaceDN/>
        <w:adjustRightInd/>
        <w:ind w:left="1440" w:hanging="720"/>
        <w:jc w:val="both"/>
        <w:rPr>
          <w:rFonts w:ascii="Times New Roman" w:hAnsi="Times New Roman" w:cs="Times New Roman"/>
          <w:b w:val="0"/>
          <w:bCs w:val="0"/>
          <w:iCs/>
          <w:sz w:val="24"/>
          <w:szCs w:val="24"/>
        </w:rPr>
      </w:pPr>
      <w:r>
        <w:rPr>
          <w:rFonts w:ascii="Times New Roman" w:hAnsi="Times New Roman" w:cs="Times New Roman"/>
          <w:b w:val="0"/>
          <w:noProof/>
          <w:spacing w:val="-6"/>
          <w:sz w:val="24"/>
          <w:szCs w:val="24"/>
          <w:lang w:val="mn-MN"/>
        </w:rPr>
        <w:t>Цэвэр хөрөнгө/Ө</w:t>
      </w:r>
      <w:r w:rsidR="007C20BB" w:rsidRPr="008B49A9">
        <w:rPr>
          <w:rFonts w:ascii="Times New Roman" w:hAnsi="Times New Roman" w:cs="Times New Roman"/>
          <w:b w:val="0"/>
          <w:noProof/>
          <w:spacing w:val="-6"/>
          <w:sz w:val="24"/>
          <w:szCs w:val="24"/>
          <w:lang w:val="mn-MN"/>
        </w:rPr>
        <w:t>мчий</w:t>
      </w:r>
      <w:r w:rsidR="007C20BB">
        <w:rPr>
          <w:rFonts w:ascii="Times New Roman" w:hAnsi="Times New Roman" w:cs="Times New Roman"/>
          <w:b w:val="0"/>
          <w:noProof/>
          <w:spacing w:val="-6"/>
          <w:sz w:val="24"/>
          <w:szCs w:val="24"/>
          <w:lang w:val="mn-MN"/>
        </w:rPr>
        <w:t>г үнэлэх, ангилах, бүр</w:t>
      </w:r>
      <w:r>
        <w:rPr>
          <w:rFonts w:ascii="Times New Roman" w:hAnsi="Times New Roman" w:cs="Times New Roman"/>
          <w:b w:val="0"/>
          <w:noProof/>
          <w:spacing w:val="-6"/>
          <w:sz w:val="24"/>
          <w:szCs w:val="24"/>
          <w:lang w:val="mn-MN"/>
        </w:rPr>
        <w:t>тгэх аргуудыг тогтвортой мөрдөх</w:t>
      </w:r>
      <w:r w:rsidR="007C20BB">
        <w:rPr>
          <w:rFonts w:ascii="Times New Roman" w:hAnsi="Times New Roman" w:cs="Times New Roman"/>
          <w:b w:val="0"/>
          <w:noProof/>
          <w:spacing w:val="-6"/>
          <w:sz w:val="24"/>
          <w:szCs w:val="24"/>
          <w:lang w:val="mn-MN"/>
        </w:rPr>
        <w:t xml:space="preserve"> </w:t>
      </w:r>
    </w:p>
    <w:p w14:paraId="2234D68D" w14:textId="77777777" w:rsidR="007C20BB" w:rsidRPr="008B49A9" w:rsidRDefault="007C20BB" w:rsidP="007C20BB">
      <w:pPr>
        <w:ind w:left="1440"/>
        <w:jc w:val="both"/>
        <w:rPr>
          <w:rFonts w:ascii="Times New Roman" w:hAnsi="Times New Roman" w:cs="Times New Roman"/>
          <w:b w:val="0"/>
          <w:bCs w:val="0"/>
          <w:iCs/>
          <w:sz w:val="24"/>
          <w:szCs w:val="24"/>
        </w:rPr>
      </w:pPr>
    </w:p>
    <w:p w14:paraId="6017A43B" w14:textId="77777777" w:rsidR="007C20BB" w:rsidRPr="001270C0" w:rsidRDefault="005D61C8" w:rsidP="003F1554">
      <w:pPr>
        <w:widowControl/>
        <w:numPr>
          <w:ilvl w:val="2"/>
          <w:numId w:val="138"/>
        </w:numPr>
        <w:autoSpaceDE/>
        <w:autoSpaceDN/>
        <w:adjustRightInd/>
        <w:ind w:left="1440" w:hanging="720"/>
        <w:jc w:val="both"/>
        <w:rPr>
          <w:rFonts w:ascii="Times New Roman" w:hAnsi="Times New Roman" w:cs="Times New Roman"/>
          <w:b w:val="0"/>
          <w:bCs w:val="0"/>
          <w:iCs/>
          <w:sz w:val="24"/>
          <w:szCs w:val="24"/>
        </w:rPr>
      </w:pPr>
      <w:r>
        <w:rPr>
          <w:rFonts w:ascii="Times New Roman" w:hAnsi="Times New Roman" w:cs="Times New Roman"/>
          <w:b w:val="0"/>
          <w:noProof/>
          <w:spacing w:val="-6"/>
          <w:sz w:val="24"/>
          <w:szCs w:val="24"/>
          <w:lang w:val="mn-MN"/>
        </w:rPr>
        <w:t>Цэвэр хөрөнгө/Ө</w:t>
      </w:r>
      <w:r w:rsidR="007C20BB" w:rsidRPr="001270C0">
        <w:rPr>
          <w:rFonts w:ascii="Times New Roman" w:hAnsi="Times New Roman" w:cs="Times New Roman"/>
          <w:b w:val="0"/>
          <w:noProof/>
          <w:spacing w:val="-6"/>
          <w:sz w:val="24"/>
          <w:szCs w:val="24"/>
          <w:lang w:val="mn-MN"/>
        </w:rPr>
        <w:t>мчийн бүрэлдэхүүн хэсгийг стандартын</w:t>
      </w:r>
      <w:r>
        <w:rPr>
          <w:rFonts w:ascii="Times New Roman" w:hAnsi="Times New Roman" w:cs="Times New Roman"/>
          <w:b w:val="0"/>
          <w:noProof/>
          <w:spacing w:val="-6"/>
          <w:sz w:val="24"/>
          <w:szCs w:val="24"/>
          <w:lang w:val="mn-MN"/>
        </w:rPr>
        <w:t xml:space="preserve"> дагуу үнэн зөв бүртгэх</w:t>
      </w:r>
      <w:r w:rsidR="007C20BB" w:rsidRPr="001270C0">
        <w:rPr>
          <w:rFonts w:ascii="Times New Roman" w:hAnsi="Times New Roman" w:cs="Times New Roman"/>
          <w:b w:val="0"/>
          <w:noProof/>
          <w:spacing w:val="-6"/>
          <w:sz w:val="24"/>
          <w:szCs w:val="24"/>
          <w:lang w:val="mn-MN"/>
        </w:rPr>
        <w:t xml:space="preserve"> </w:t>
      </w:r>
    </w:p>
    <w:p w14:paraId="06045071" w14:textId="77777777" w:rsidR="007C20BB" w:rsidRDefault="007C20BB" w:rsidP="007C20BB">
      <w:pPr>
        <w:pStyle w:val="ListParagraph"/>
        <w:rPr>
          <w:rFonts w:ascii="Times New Roman" w:hAnsi="Times New Roman" w:cs="Times New Roman"/>
          <w:b w:val="0"/>
          <w:bCs w:val="0"/>
          <w:iCs/>
          <w:sz w:val="24"/>
          <w:szCs w:val="24"/>
        </w:rPr>
      </w:pPr>
    </w:p>
    <w:p w14:paraId="6E8EACD4" w14:textId="77777777" w:rsidR="007C20BB" w:rsidRPr="008B49A9" w:rsidRDefault="005D61C8" w:rsidP="003F1554">
      <w:pPr>
        <w:widowControl/>
        <w:numPr>
          <w:ilvl w:val="2"/>
          <w:numId w:val="138"/>
        </w:numPr>
        <w:autoSpaceDE/>
        <w:autoSpaceDN/>
        <w:adjustRightInd/>
        <w:ind w:left="1440" w:hanging="720"/>
        <w:jc w:val="both"/>
        <w:rPr>
          <w:rFonts w:ascii="Times New Roman" w:hAnsi="Times New Roman" w:cs="Times New Roman"/>
          <w:b w:val="0"/>
          <w:bCs w:val="0"/>
          <w:iCs/>
          <w:sz w:val="24"/>
          <w:szCs w:val="24"/>
        </w:rPr>
      </w:pPr>
      <w:r>
        <w:rPr>
          <w:rFonts w:ascii="Times New Roman" w:hAnsi="Times New Roman" w:cs="Times New Roman"/>
          <w:b w:val="0"/>
          <w:noProof/>
          <w:spacing w:val="-6"/>
          <w:sz w:val="24"/>
          <w:szCs w:val="24"/>
          <w:lang w:val="mn-MN"/>
        </w:rPr>
        <w:t>Цэвэр хөрөнгө/Ө</w:t>
      </w:r>
      <w:r w:rsidR="007C20BB" w:rsidRPr="008B49A9">
        <w:rPr>
          <w:rFonts w:ascii="Times New Roman" w:hAnsi="Times New Roman" w:cs="Times New Roman"/>
          <w:b w:val="0"/>
          <w:noProof/>
          <w:spacing w:val="-6"/>
          <w:sz w:val="24"/>
          <w:szCs w:val="24"/>
          <w:lang w:val="mn-MN"/>
        </w:rPr>
        <w:t>мчийн</w:t>
      </w:r>
      <w:r w:rsidR="007C20BB" w:rsidRPr="008B49A9">
        <w:rPr>
          <w:rFonts w:ascii="Times New Roman" w:hAnsi="Times New Roman" w:cs="Times New Roman"/>
          <w:b w:val="0"/>
          <w:sz w:val="24"/>
          <w:szCs w:val="24"/>
          <w:lang w:val="eu-ES"/>
        </w:rPr>
        <w:t xml:space="preserve"> </w:t>
      </w:r>
      <w:r w:rsidR="007C20BB" w:rsidRPr="008B49A9">
        <w:rPr>
          <w:rFonts w:ascii="Times New Roman" w:hAnsi="Times New Roman" w:cs="Times New Roman"/>
          <w:b w:val="0"/>
          <w:sz w:val="24"/>
          <w:szCs w:val="24"/>
          <w:lang w:val="mn-MN"/>
        </w:rPr>
        <w:t>дансанд гарсан өөрчлөлтийг цаг тухайд нь бүртгэ</w:t>
      </w:r>
      <w:r>
        <w:rPr>
          <w:rFonts w:ascii="Times New Roman" w:hAnsi="Times New Roman" w:cs="Times New Roman"/>
          <w:b w:val="0"/>
          <w:sz w:val="24"/>
          <w:szCs w:val="24"/>
          <w:lang w:val="mn-MN"/>
        </w:rPr>
        <w:t>х</w:t>
      </w:r>
      <w:r w:rsidR="007C20BB">
        <w:rPr>
          <w:rFonts w:ascii="Times New Roman" w:hAnsi="Times New Roman" w:cs="Times New Roman"/>
          <w:b w:val="0"/>
          <w:sz w:val="24"/>
          <w:szCs w:val="24"/>
          <w:lang w:val="mn-MN"/>
        </w:rPr>
        <w:t xml:space="preserve"> </w:t>
      </w:r>
    </w:p>
    <w:p w14:paraId="7289408A" w14:textId="77777777" w:rsidR="007C20BB" w:rsidRPr="008B49A9" w:rsidRDefault="007C20BB" w:rsidP="007C20BB">
      <w:pPr>
        <w:ind w:left="1440"/>
        <w:jc w:val="both"/>
        <w:rPr>
          <w:rFonts w:ascii="Times New Roman" w:hAnsi="Times New Roman" w:cs="Times New Roman"/>
          <w:b w:val="0"/>
          <w:bCs w:val="0"/>
          <w:iCs/>
          <w:sz w:val="24"/>
          <w:szCs w:val="24"/>
        </w:rPr>
      </w:pPr>
    </w:p>
    <w:p w14:paraId="167DF455" w14:textId="77777777" w:rsidR="007C20BB" w:rsidRPr="008B49A9" w:rsidRDefault="005D61C8" w:rsidP="003F1554">
      <w:pPr>
        <w:widowControl/>
        <w:numPr>
          <w:ilvl w:val="2"/>
          <w:numId w:val="138"/>
        </w:numPr>
        <w:autoSpaceDE/>
        <w:autoSpaceDN/>
        <w:adjustRightInd/>
        <w:ind w:left="1440" w:hanging="720"/>
        <w:jc w:val="both"/>
        <w:rPr>
          <w:rFonts w:ascii="Times New Roman" w:hAnsi="Times New Roman" w:cs="Times New Roman"/>
          <w:b w:val="0"/>
          <w:bCs w:val="0"/>
          <w:iCs/>
          <w:sz w:val="24"/>
          <w:szCs w:val="24"/>
        </w:rPr>
      </w:pPr>
      <w:r>
        <w:rPr>
          <w:rFonts w:ascii="Times New Roman" w:hAnsi="Times New Roman" w:cs="Times New Roman"/>
          <w:b w:val="0"/>
          <w:noProof/>
          <w:spacing w:val="-6"/>
          <w:sz w:val="24"/>
          <w:szCs w:val="24"/>
          <w:lang w:val="mn-MN"/>
        </w:rPr>
        <w:t>Цэвэр хөрөнгө/Ө</w:t>
      </w:r>
      <w:r w:rsidR="007C20BB" w:rsidRPr="008B49A9">
        <w:rPr>
          <w:rFonts w:ascii="Times New Roman" w:hAnsi="Times New Roman" w:cs="Times New Roman"/>
          <w:b w:val="0"/>
          <w:noProof/>
          <w:spacing w:val="-6"/>
          <w:sz w:val="24"/>
          <w:szCs w:val="24"/>
          <w:lang w:val="mn-MN"/>
        </w:rPr>
        <w:t>мчийн</w:t>
      </w:r>
      <w:r w:rsidR="007C20BB" w:rsidRPr="008B49A9">
        <w:rPr>
          <w:rFonts w:ascii="Times New Roman" w:hAnsi="Times New Roman" w:cs="Times New Roman"/>
          <w:b w:val="0"/>
          <w:sz w:val="24"/>
          <w:szCs w:val="24"/>
          <w:lang w:val="eu-ES"/>
        </w:rPr>
        <w:t xml:space="preserve"> </w:t>
      </w:r>
      <w:r w:rsidR="007C20BB" w:rsidRPr="008B49A9">
        <w:rPr>
          <w:rFonts w:ascii="Times New Roman" w:hAnsi="Times New Roman" w:cs="Times New Roman"/>
          <w:b w:val="0"/>
          <w:sz w:val="24"/>
          <w:szCs w:val="24"/>
          <w:lang w:val="mn-MN"/>
        </w:rPr>
        <w:t>дансанд гарсан</w:t>
      </w:r>
      <w:r w:rsidR="007C20BB" w:rsidRPr="008B49A9">
        <w:rPr>
          <w:rFonts w:ascii="Times New Roman" w:hAnsi="Times New Roman" w:cs="Times New Roman"/>
          <w:b w:val="0"/>
          <w:sz w:val="24"/>
          <w:szCs w:val="24"/>
          <w:lang w:val="mn-MN" w:eastAsia="ko-KR"/>
        </w:rPr>
        <w:t xml:space="preserve"> өөрчлөлтийг нэг бүрчлэн шалгаж</w:t>
      </w:r>
      <w:r w:rsidR="007C20BB">
        <w:rPr>
          <w:rFonts w:ascii="Times New Roman" w:hAnsi="Times New Roman" w:cs="Times New Roman"/>
          <w:b w:val="0"/>
          <w:sz w:val="24"/>
          <w:szCs w:val="24"/>
          <w:lang w:val="mn-MN" w:eastAsia="ko-KR"/>
        </w:rPr>
        <w:t xml:space="preserve">, батлагдсан төсөв, </w:t>
      </w:r>
      <w:r w:rsidR="007C20BB" w:rsidRPr="008B49A9">
        <w:rPr>
          <w:rFonts w:ascii="Times New Roman" w:hAnsi="Times New Roman" w:cs="Times New Roman"/>
          <w:b w:val="0"/>
          <w:sz w:val="24"/>
          <w:szCs w:val="24"/>
          <w:lang w:val="mn-MN" w:eastAsia="ko-KR"/>
        </w:rPr>
        <w:t>зохих тушаал, шийдвэр</w:t>
      </w:r>
      <w:r w:rsidR="007C20BB">
        <w:rPr>
          <w:rFonts w:ascii="Times New Roman" w:hAnsi="Times New Roman" w:cs="Times New Roman"/>
          <w:b w:val="0"/>
          <w:sz w:val="24"/>
          <w:szCs w:val="24"/>
          <w:lang w:val="mn-MN" w:eastAsia="ko-KR"/>
        </w:rPr>
        <w:t xml:space="preserve"> болон холбогдох </w:t>
      </w:r>
      <w:r w:rsidR="007C20BB" w:rsidRPr="008B49A9">
        <w:rPr>
          <w:rFonts w:ascii="Times New Roman" w:hAnsi="Times New Roman" w:cs="Times New Roman"/>
          <w:b w:val="0"/>
          <w:sz w:val="24"/>
          <w:szCs w:val="24"/>
          <w:lang w:val="mn-MN" w:eastAsia="ko-KR"/>
        </w:rPr>
        <w:t>гэрээний заалттай тулгаж баталга</w:t>
      </w:r>
      <w:r>
        <w:rPr>
          <w:rFonts w:ascii="Times New Roman" w:hAnsi="Times New Roman" w:cs="Times New Roman"/>
          <w:b w:val="0"/>
          <w:sz w:val="24"/>
          <w:szCs w:val="24"/>
          <w:lang w:val="mn-MN" w:eastAsia="ko-KR"/>
        </w:rPr>
        <w:t>ажуулах</w:t>
      </w:r>
      <w:r w:rsidR="007C20BB" w:rsidRPr="008B49A9">
        <w:rPr>
          <w:rFonts w:ascii="Times New Roman" w:hAnsi="Times New Roman" w:cs="Times New Roman"/>
          <w:b w:val="0"/>
          <w:sz w:val="24"/>
          <w:szCs w:val="24"/>
          <w:lang w:val="mn-MN" w:eastAsia="ko-KR"/>
        </w:rPr>
        <w:t xml:space="preserve"> </w:t>
      </w:r>
    </w:p>
    <w:p w14:paraId="791320A4" w14:textId="77777777" w:rsidR="007C20BB" w:rsidRPr="008B49A9" w:rsidRDefault="007C20BB" w:rsidP="007C20BB">
      <w:pPr>
        <w:ind w:left="1440"/>
        <w:jc w:val="both"/>
        <w:rPr>
          <w:rFonts w:ascii="Times New Roman" w:hAnsi="Times New Roman" w:cs="Times New Roman"/>
          <w:b w:val="0"/>
          <w:bCs w:val="0"/>
          <w:iCs/>
          <w:sz w:val="24"/>
          <w:szCs w:val="24"/>
        </w:rPr>
      </w:pPr>
    </w:p>
    <w:p w14:paraId="6DD82385" w14:textId="77777777" w:rsidR="007C20BB" w:rsidRPr="008B49A9" w:rsidRDefault="005D61C8" w:rsidP="003F1554">
      <w:pPr>
        <w:widowControl/>
        <w:numPr>
          <w:ilvl w:val="2"/>
          <w:numId w:val="138"/>
        </w:numPr>
        <w:autoSpaceDE/>
        <w:autoSpaceDN/>
        <w:adjustRightInd/>
        <w:ind w:left="1440" w:hanging="720"/>
        <w:jc w:val="both"/>
        <w:rPr>
          <w:rFonts w:ascii="Times New Roman" w:hAnsi="Times New Roman" w:cs="Times New Roman"/>
          <w:b w:val="0"/>
          <w:bCs w:val="0"/>
          <w:iCs/>
          <w:sz w:val="24"/>
          <w:szCs w:val="24"/>
        </w:rPr>
      </w:pPr>
      <w:r>
        <w:rPr>
          <w:rFonts w:ascii="Times New Roman" w:hAnsi="Times New Roman" w:cs="Times New Roman"/>
          <w:b w:val="0"/>
          <w:noProof/>
          <w:spacing w:val="-6"/>
          <w:sz w:val="24"/>
          <w:szCs w:val="24"/>
          <w:lang w:val="mn-MN"/>
        </w:rPr>
        <w:t>Цэвэр хөрөнгө/Ө</w:t>
      </w:r>
      <w:r w:rsidR="007C20BB" w:rsidRPr="008B49A9">
        <w:rPr>
          <w:rFonts w:ascii="Times New Roman" w:hAnsi="Times New Roman" w:cs="Times New Roman"/>
          <w:b w:val="0"/>
          <w:noProof/>
          <w:spacing w:val="-6"/>
          <w:sz w:val="24"/>
          <w:szCs w:val="24"/>
          <w:lang w:val="mn-MN"/>
        </w:rPr>
        <w:t>мчийн дансуудыг зөв ангила</w:t>
      </w:r>
      <w:r>
        <w:rPr>
          <w:rFonts w:ascii="Times New Roman" w:hAnsi="Times New Roman" w:cs="Times New Roman"/>
          <w:b w:val="0"/>
          <w:noProof/>
          <w:spacing w:val="-6"/>
          <w:sz w:val="24"/>
          <w:szCs w:val="24"/>
          <w:lang w:val="mn-MN"/>
        </w:rPr>
        <w:t>н бүртгэсэн эсэхийг тодорхойлох</w:t>
      </w:r>
      <w:r w:rsidR="007C20BB" w:rsidRPr="008B49A9">
        <w:rPr>
          <w:rFonts w:ascii="Times New Roman" w:hAnsi="Times New Roman" w:cs="Times New Roman"/>
          <w:b w:val="0"/>
          <w:noProof/>
          <w:spacing w:val="-6"/>
          <w:sz w:val="24"/>
          <w:szCs w:val="24"/>
          <w:lang w:val="mn-MN"/>
        </w:rPr>
        <w:t xml:space="preserve"> </w:t>
      </w:r>
    </w:p>
    <w:p w14:paraId="17D78D8B" w14:textId="77777777" w:rsidR="007C20BB" w:rsidRPr="008B49A9" w:rsidRDefault="007C20BB" w:rsidP="007C20BB">
      <w:pPr>
        <w:ind w:left="1440"/>
        <w:jc w:val="both"/>
        <w:rPr>
          <w:rFonts w:ascii="Times New Roman" w:hAnsi="Times New Roman" w:cs="Times New Roman"/>
          <w:b w:val="0"/>
          <w:bCs w:val="0"/>
          <w:iCs/>
          <w:sz w:val="24"/>
          <w:szCs w:val="24"/>
        </w:rPr>
      </w:pPr>
    </w:p>
    <w:p w14:paraId="435DDA73" w14:textId="77777777" w:rsidR="007C20BB" w:rsidRPr="008B49A9" w:rsidRDefault="005D61C8" w:rsidP="003F1554">
      <w:pPr>
        <w:widowControl/>
        <w:numPr>
          <w:ilvl w:val="2"/>
          <w:numId w:val="138"/>
        </w:numPr>
        <w:autoSpaceDE/>
        <w:autoSpaceDN/>
        <w:adjustRightInd/>
        <w:ind w:left="1440" w:hanging="720"/>
        <w:jc w:val="both"/>
        <w:rPr>
          <w:rFonts w:ascii="Times New Roman" w:hAnsi="Times New Roman" w:cs="Times New Roman"/>
          <w:b w:val="0"/>
          <w:bCs w:val="0"/>
          <w:iCs/>
          <w:sz w:val="24"/>
          <w:szCs w:val="24"/>
        </w:rPr>
      </w:pPr>
      <w:r>
        <w:rPr>
          <w:rFonts w:ascii="Times New Roman" w:hAnsi="Times New Roman" w:cs="Times New Roman"/>
          <w:b w:val="0"/>
          <w:noProof/>
          <w:spacing w:val="-6"/>
          <w:sz w:val="24"/>
          <w:szCs w:val="24"/>
          <w:lang w:val="mn-MN"/>
        </w:rPr>
        <w:t>Цэвэр хөрөнгө/Ө</w:t>
      </w:r>
      <w:r w:rsidR="007C20BB" w:rsidRPr="008B49A9">
        <w:rPr>
          <w:rFonts w:ascii="Times New Roman" w:hAnsi="Times New Roman" w:cs="Times New Roman"/>
          <w:b w:val="0"/>
          <w:noProof/>
          <w:spacing w:val="-6"/>
          <w:sz w:val="24"/>
          <w:szCs w:val="24"/>
          <w:lang w:val="mn-MN"/>
        </w:rPr>
        <w:t xml:space="preserve">мчийн </w:t>
      </w:r>
      <w:r w:rsidR="007C20BB" w:rsidRPr="008B49A9">
        <w:rPr>
          <w:rFonts w:ascii="Times New Roman" w:hAnsi="Times New Roman" w:cs="Times New Roman"/>
          <w:b w:val="0"/>
          <w:noProof/>
          <w:spacing w:val="-6"/>
          <w:sz w:val="24"/>
          <w:szCs w:val="24"/>
        </w:rPr>
        <w:t>бүртгэлтэй холбоотой дотоод хяналтыг сайжруулах</w:t>
      </w:r>
    </w:p>
    <w:p w14:paraId="0292362A" w14:textId="77777777" w:rsidR="007C20BB" w:rsidRPr="008B49A9" w:rsidRDefault="007C20BB" w:rsidP="007C20BB">
      <w:pPr>
        <w:pStyle w:val="ListParagraph"/>
        <w:ind w:left="360" w:right="49"/>
        <w:jc w:val="both"/>
        <w:rPr>
          <w:rFonts w:ascii="Times New Roman" w:hAnsi="Times New Roman" w:cs="Times New Roman"/>
          <w:bCs w:val="0"/>
          <w:sz w:val="24"/>
          <w:szCs w:val="24"/>
          <w:lang w:bidi="th-TH"/>
        </w:rPr>
      </w:pPr>
    </w:p>
    <w:p w14:paraId="3E348834" w14:textId="77777777" w:rsidR="007C20BB" w:rsidRPr="0081515E" w:rsidRDefault="007C20BB" w:rsidP="003F1554">
      <w:pPr>
        <w:pStyle w:val="ListParagraph"/>
        <w:widowControl/>
        <w:numPr>
          <w:ilvl w:val="0"/>
          <w:numId w:val="138"/>
        </w:numPr>
        <w:autoSpaceDE/>
        <w:autoSpaceDN/>
        <w:adjustRightInd/>
        <w:ind w:right="49"/>
        <w:jc w:val="both"/>
        <w:rPr>
          <w:rFonts w:ascii="Times New Roman" w:hAnsi="Times New Roman" w:cs="Times New Roman"/>
          <w:b w:val="0"/>
          <w:bCs w:val="0"/>
          <w:sz w:val="24"/>
          <w:szCs w:val="24"/>
          <w:lang w:bidi="th-TH"/>
        </w:rPr>
      </w:pPr>
      <w:r w:rsidRPr="0081515E">
        <w:rPr>
          <w:rFonts w:ascii="Times New Roman" w:hAnsi="Times New Roman" w:cs="Times New Roman"/>
          <w:b w:val="0"/>
          <w:iCs/>
          <w:sz w:val="24"/>
          <w:szCs w:val="24"/>
          <w:lang w:val="mn-MN" w:bidi="th-TH"/>
        </w:rPr>
        <w:t>Тодорхойлолт:</w:t>
      </w:r>
      <w:r w:rsidRPr="0081515E">
        <w:rPr>
          <w:rFonts w:ascii="Times New Roman" w:hAnsi="Times New Roman" w:cs="Times New Roman"/>
          <w:b w:val="0"/>
          <w:sz w:val="24"/>
          <w:szCs w:val="24"/>
          <w:lang w:val="mn-MN" w:bidi="th-TH"/>
        </w:rPr>
        <w:t xml:space="preserve"> </w:t>
      </w:r>
    </w:p>
    <w:p w14:paraId="005A0D69" w14:textId="77777777" w:rsidR="007C20BB" w:rsidRPr="0081515E" w:rsidRDefault="007C20BB" w:rsidP="007C20BB">
      <w:pPr>
        <w:pStyle w:val="ListParagraph"/>
        <w:ind w:left="357"/>
        <w:contextualSpacing w:val="0"/>
        <w:jc w:val="both"/>
        <w:rPr>
          <w:rFonts w:ascii="Times New Roman" w:eastAsia="Arial Unicode MS" w:hAnsi="Times New Roman" w:cs="Times New Roman"/>
          <w:b w:val="0"/>
          <w:sz w:val="24"/>
          <w:szCs w:val="24"/>
          <w:lang w:val="mn-MN"/>
        </w:rPr>
      </w:pPr>
    </w:p>
    <w:p w14:paraId="19C12972" w14:textId="77777777" w:rsidR="007C20BB" w:rsidRPr="0081515E" w:rsidRDefault="0081515E" w:rsidP="003F1554">
      <w:pPr>
        <w:pStyle w:val="ListParagraph"/>
        <w:widowControl/>
        <w:numPr>
          <w:ilvl w:val="1"/>
          <w:numId w:val="138"/>
        </w:numPr>
        <w:autoSpaceDE/>
        <w:autoSpaceDN/>
        <w:adjustRightInd/>
        <w:ind w:left="720" w:hanging="720"/>
        <w:contextualSpacing w:val="0"/>
        <w:jc w:val="both"/>
        <w:rPr>
          <w:rFonts w:ascii="Times New Roman" w:eastAsia="Arial Unicode MS" w:hAnsi="Times New Roman" w:cs="Times New Roman"/>
          <w:b w:val="0"/>
          <w:sz w:val="24"/>
          <w:szCs w:val="24"/>
          <w:lang w:val="mn-MN"/>
        </w:rPr>
      </w:pPr>
      <w:r>
        <w:rPr>
          <w:rFonts w:ascii="Times New Roman" w:hAnsi="Times New Roman" w:cs="Times New Roman"/>
          <w:b w:val="0"/>
          <w:noProof/>
          <w:spacing w:val="-6"/>
          <w:sz w:val="24"/>
          <w:szCs w:val="24"/>
          <w:lang w:val="mn-MN"/>
        </w:rPr>
        <w:t>Цэвэр хөрөнгө/Ө</w:t>
      </w:r>
      <w:r w:rsidR="007C20BB" w:rsidRPr="0081515E">
        <w:rPr>
          <w:rFonts w:ascii="Times New Roman" w:hAnsi="Times New Roman" w:cs="Times New Roman"/>
          <w:b w:val="0"/>
          <w:noProof/>
          <w:spacing w:val="-6"/>
          <w:sz w:val="24"/>
          <w:szCs w:val="24"/>
          <w:lang w:val="mn-MN"/>
        </w:rPr>
        <w:t>мч</w:t>
      </w:r>
      <w:r w:rsidR="007C20BB" w:rsidRPr="0081515E">
        <w:rPr>
          <w:rFonts w:ascii="Times New Roman" w:eastAsia="Arial Unicode MS" w:hAnsi="Times New Roman" w:cs="Times New Roman"/>
          <w:b w:val="0"/>
          <w:sz w:val="24"/>
          <w:szCs w:val="24"/>
          <w:lang w:val="mn-MN"/>
        </w:rPr>
        <w:t xml:space="preserve">тэй холбоотой нэр томьёог нягтлан бодох бүртгэлд дараах утгаар ойлгож хэрэглэнэ. Үүнд: </w:t>
      </w:r>
    </w:p>
    <w:p w14:paraId="225FCC04" w14:textId="77777777" w:rsidR="007C20BB" w:rsidRPr="0081515E" w:rsidRDefault="007C20BB" w:rsidP="007C20BB">
      <w:pPr>
        <w:pStyle w:val="BodyText"/>
        <w:shd w:val="clear" w:color="auto" w:fill="FFFFFF" w:themeFill="background1"/>
        <w:spacing w:after="0"/>
        <w:ind w:left="1080"/>
        <w:rPr>
          <w:rFonts w:ascii="Times New Roman" w:hAnsi="Times New Roman" w:cs="Times New Roman"/>
          <w:b w:val="0"/>
          <w:bCs w:val="0"/>
          <w:iCs/>
          <w:sz w:val="24"/>
          <w:szCs w:val="24"/>
          <w:lang w:val="eu-ES"/>
        </w:rPr>
      </w:pPr>
    </w:p>
    <w:p w14:paraId="50226FE1" w14:textId="77777777" w:rsidR="007C20BB" w:rsidRPr="0081515E" w:rsidRDefault="0081515E" w:rsidP="003F1554">
      <w:pPr>
        <w:pStyle w:val="BodyText"/>
        <w:widowControl/>
        <w:numPr>
          <w:ilvl w:val="0"/>
          <w:numId w:val="135"/>
        </w:numPr>
        <w:shd w:val="clear" w:color="auto" w:fill="FFFFFF" w:themeFill="background1"/>
        <w:autoSpaceDE/>
        <w:autoSpaceDN/>
        <w:adjustRightInd/>
        <w:spacing w:after="0"/>
        <w:jc w:val="both"/>
        <w:rPr>
          <w:rFonts w:ascii="Times New Roman" w:hAnsi="Times New Roman" w:cs="Times New Roman"/>
          <w:b w:val="0"/>
          <w:bCs w:val="0"/>
          <w:iCs/>
          <w:sz w:val="24"/>
          <w:szCs w:val="24"/>
          <w:lang w:val="eu-ES"/>
        </w:rPr>
      </w:pPr>
      <w:r>
        <w:rPr>
          <w:rFonts w:ascii="Times New Roman" w:hAnsi="Times New Roman" w:cs="Times New Roman"/>
          <w:b w:val="0"/>
          <w:sz w:val="24"/>
          <w:szCs w:val="24"/>
          <w:lang w:val="mn-MN"/>
        </w:rPr>
        <w:t>Цэвэр хөрөнгө/Ө</w:t>
      </w:r>
      <w:proofErr w:type="spellStart"/>
      <w:r w:rsidR="007C20BB" w:rsidRPr="0081515E">
        <w:rPr>
          <w:rFonts w:ascii="Times New Roman" w:hAnsi="Times New Roman" w:cs="Times New Roman"/>
          <w:b w:val="0"/>
          <w:sz w:val="24"/>
          <w:szCs w:val="24"/>
        </w:rPr>
        <w:t>мч</w:t>
      </w:r>
      <w:proofErr w:type="spellEnd"/>
      <w:r w:rsidR="007C20BB" w:rsidRPr="0081515E">
        <w:rPr>
          <w:rFonts w:ascii="Times New Roman" w:hAnsi="Times New Roman" w:cs="Times New Roman"/>
          <w:b w:val="0"/>
          <w:sz w:val="24"/>
          <w:szCs w:val="24"/>
          <w:lang w:val="mn-MN"/>
        </w:rPr>
        <w:t>:</w:t>
      </w:r>
      <w:r w:rsidR="007C20BB" w:rsidRPr="0081515E">
        <w:rPr>
          <w:rFonts w:ascii="Times New Roman" w:hAnsi="Times New Roman" w:cs="Times New Roman"/>
          <w:b w:val="0"/>
          <w:sz w:val="24"/>
          <w:szCs w:val="24"/>
        </w:rPr>
        <w:t xml:space="preserve"> </w:t>
      </w:r>
      <w:r w:rsidR="007C20BB" w:rsidRPr="0081515E">
        <w:rPr>
          <w:rFonts w:ascii="Times New Roman" w:hAnsi="Times New Roman" w:cs="Times New Roman"/>
          <w:b w:val="0"/>
          <w:sz w:val="24"/>
          <w:szCs w:val="24"/>
          <w:lang w:val="mn-MN"/>
        </w:rPr>
        <w:t xml:space="preserve">Нийгмийн даатгалын байгууллагын нийт хөрөнгийн дүнгээс бүх өр төлбөрийг хассан дүн буюу Засгийн газрын оруулсан хувь оролцоог хэлнэ. Засгийн газрын хувь оролцоо нь Засгийн газрын сан болон хуримтлагдсан үр дүн, бусад нөөцийн нийлбэр байна. </w:t>
      </w:r>
    </w:p>
    <w:p w14:paraId="542AE028" w14:textId="77777777" w:rsidR="007C20BB" w:rsidRPr="0081515E" w:rsidRDefault="007C20BB" w:rsidP="007C20BB">
      <w:pPr>
        <w:shd w:val="clear" w:color="auto" w:fill="FFFFFF" w:themeFill="background1"/>
        <w:jc w:val="both"/>
        <w:rPr>
          <w:rFonts w:ascii="Times New Roman" w:eastAsia="Times New Roman" w:hAnsi="Times New Roman" w:cs="Times New Roman"/>
          <w:b w:val="0"/>
          <w:color w:val="000000"/>
          <w:sz w:val="24"/>
          <w:szCs w:val="24"/>
          <w:lang w:val="mn-MN"/>
        </w:rPr>
      </w:pPr>
    </w:p>
    <w:p w14:paraId="0BE63B12" w14:textId="77777777" w:rsidR="007C20BB" w:rsidRPr="0081515E" w:rsidRDefault="007C20BB" w:rsidP="003F1554">
      <w:pPr>
        <w:pStyle w:val="ListParagraph"/>
        <w:widowControl/>
        <w:numPr>
          <w:ilvl w:val="0"/>
          <w:numId w:val="138"/>
        </w:numPr>
        <w:shd w:val="clear" w:color="auto" w:fill="FFFFFF" w:themeFill="background1"/>
        <w:autoSpaceDE/>
        <w:autoSpaceDN/>
        <w:adjustRightInd/>
        <w:jc w:val="both"/>
        <w:rPr>
          <w:rFonts w:ascii="Times New Roman" w:eastAsia="Times New Roman" w:hAnsi="Times New Roman" w:cs="Times New Roman"/>
          <w:b w:val="0"/>
          <w:color w:val="000000"/>
          <w:sz w:val="24"/>
          <w:szCs w:val="24"/>
          <w:lang w:val="mn-MN"/>
        </w:rPr>
      </w:pPr>
      <w:r w:rsidRPr="0081515E">
        <w:rPr>
          <w:rFonts w:ascii="Times New Roman" w:eastAsia="Times New Roman" w:hAnsi="Times New Roman" w:cs="Times New Roman"/>
          <w:b w:val="0"/>
          <w:color w:val="000000"/>
          <w:sz w:val="24"/>
          <w:szCs w:val="24"/>
          <w:lang w:val="mn-MN"/>
        </w:rPr>
        <w:t>Ангилал</w:t>
      </w:r>
    </w:p>
    <w:p w14:paraId="1A74E188" w14:textId="77777777" w:rsidR="007C20BB" w:rsidRPr="008B49A9" w:rsidRDefault="007C20BB" w:rsidP="007C20BB">
      <w:pPr>
        <w:pStyle w:val="ListParagraph"/>
        <w:shd w:val="clear" w:color="auto" w:fill="FFFFFF" w:themeFill="background1"/>
        <w:jc w:val="both"/>
        <w:rPr>
          <w:rFonts w:ascii="Times New Roman" w:eastAsia="Times New Roman" w:hAnsi="Times New Roman" w:cs="Times New Roman"/>
          <w:b w:val="0"/>
          <w:color w:val="000000"/>
          <w:sz w:val="24"/>
          <w:szCs w:val="24"/>
          <w:u w:val="single"/>
          <w:lang w:val="mn-MN"/>
        </w:rPr>
      </w:pPr>
    </w:p>
    <w:p w14:paraId="10FCD688" w14:textId="77777777" w:rsidR="007C20BB" w:rsidRPr="008B49A9" w:rsidRDefault="0081515E" w:rsidP="003F1554">
      <w:pPr>
        <w:pStyle w:val="Header"/>
        <w:widowControl/>
        <w:numPr>
          <w:ilvl w:val="1"/>
          <w:numId w:val="138"/>
        </w:numPr>
        <w:pBdr>
          <w:bottom w:val="none" w:sz="0" w:space="0" w:color="auto"/>
        </w:pBdr>
        <w:shd w:val="clear" w:color="auto" w:fill="FFFFFF" w:themeFill="background1"/>
        <w:tabs>
          <w:tab w:val="left" w:pos="0"/>
          <w:tab w:val="left" w:pos="990"/>
          <w:tab w:val="left" w:pos="1134"/>
        </w:tabs>
        <w:autoSpaceDE/>
        <w:autoSpaceDN/>
        <w:adjustRightInd/>
        <w:ind w:left="720" w:hanging="702"/>
        <w:jc w:val="both"/>
        <w:rPr>
          <w:sz w:val="24"/>
          <w:szCs w:val="24"/>
        </w:rPr>
      </w:pPr>
      <w:r>
        <w:rPr>
          <w:sz w:val="24"/>
          <w:szCs w:val="24"/>
        </w:rPr>
        <w:t>Цэвэр хөрөнгө/Ө</w:t>
      </w:r>
      <w:r w:rsidR="007C20BB" w:rsidRPr="008B49A9">
        <w:rPr>
          <w:sz w:val="24"/>
          <w:szCs w:val="24"/>
        </w:rPr>
        <w:t xml:space="preserve">мч нь дараах бүрэлдэхүүн хэсгүүдээс бүрдэнэ. Үүнд: </w:t>
      </w:r>
    </w:p>
    <w:p w14:paraId="4EBED4C1" w14:textId="77777777" w:rsidR="007C20BB" w:rsidRPr="008B49A9" w:rsidRDefault="007C20BB" w:rsidP="007C20BB">
      <w:pPr>
        <w:pStyle w:val="Header"/>
        <w:widowControl/>
        <w:pBdr>
          <w:bottom w:val="none" w:sz="0" w:space="0" w:color="auto"/>
        </w:pBdr>
        <w:shd w:val="clear" w:color="auto" w:fill="FFFFFF" w:themeFill="background1"/>
        <w:tabs>
          <w:tab w:val="clear" w:pos="4680"/>
          <w:tab w:val="clear" w:pos="9360"/>
        </w:tabs>
        <w:autoSpaceDE/>
        <w:autoSpaceDN/>
        <w:adjustRightInd/>
        <w:ind w:left="1080"/>
        <w:jc w:val="both"/>
        <w:rPr>
          <w:sz w:val="24"/>
          <w:szCs w:val="24"/>
        </w:rPr>
      </w:pPr>
    </w:p>
    <w:p w14:paraId="09F4D68B" w14:textId="77777777" w:rsidR="007C20BB" w:rsidRPr="0081515E" w:rsidRDefault="007C20BB" w:rsidP="003F1554">
      <w:pPr>
        <w:pStyle w:val="Header"/>
        <w:widowControl/>
        <w:numPr>
          <w:ilvl w:val="0"/>
          <w:numId w:val="136"/>
        </w:numPr>
        <w:pBdr>
          <w:bottom w:val="none" w:sz="0" w:space="0" w:color="auto"/>
        </w:pBdr>
        <w:shd w:val="clear" w:color="auto" w:fill="FFFFFF" w:themeFill="background1"/>
        <w:tabs>
          <w:tab w:val="clear" w:pos="4680"/>
          <w:tab w:val="clear" w:pos="9360"/>
        </w:tabs>
        <w:autoSpaceDE/>
        <w:autoSpaceDN/>
        <w:adjustRightInd/>
        <w:ind w:left="1080"/>
        <w:jc w:val="both"/>
        <w:rPr>
          <w:sz w:val="24"/>
          <w:szCs w:val="24"/>
        </w:rPr>
      </w:pPr>
      <w:r w:rsidRPr="0081515E">
        <w:rPr>
          <w:iCs/>
          <w:sz w:val="24"/>
          <w:szCs w:val="24"/>
        </w:rPr>
        <w:t xml:space="preserve">Засгийн газрын сан: Нийгмийн даатгалын байгууллагын үндсэн үйл ажиллагааг явуулахад зориулан Засгийн газраас оруулсан хөрөнгийн хэмжээг энэ дансанд бүртгэнэ. </w:t>
      </w:r>
    </w:p>
    <w:p w14:paraId="10D75197" w14:textId="77777777" w:rsidR="007C20BB" w:rsidRPr="0081515E" w:rsidRDefault="007C20BB" w:rsidP="007C20BB">
      <w:pPr>
        <w:pStyle w:val="Header"/>
        <w:widowControl/>
        <w:pBdr>
          <w:bottom w:val="none" w:sz="0" w:space="0" w:color="auto"/>
        </w:pBdr>
        <w:shd w:val="clear" w:color="auto" w:fill="FFFFFF" w:themeFill="background1"/>
        <w:tabs>
          <w:tab w:val="clear" w:pos="4680"/>
          <w:tab w:val="clear" w:pos="9360"/>
        </w:tabs>
        <w:autoSpaceDE/>
        <w:autoSpaceDN/>
        <w:adjustRightInd/>
        <w:ind w:left="1080"/>
        <w:jc w:val="both"/>
        <w:rPr>
          <w:sz w:val="24"/>
          <w:szCs w:val="24"/>
        </w:rPr>
      </w:pPr>
    </w:p>
    <w:p w14:paraId="2F61BF16" w14:textId="77777777" w:rsidR="007C20BB" w:rsidRPr="0081515E" w:rsidRDefault="007C20BB" w:rsidP="003F1554">
      <w:pPr>
        <w:pStyle w:val="Header"/>
        <w:widowControl/>
        <w:numPr>
          <w:ilvl w:val="0"/>
          <w:numId w:val="136"/>
        </w:numPr>
        <w:pBdr>
          <w:bottom w:val="none" w:sz="0" w:space="0" w:color="auto"/>
        </w:pBdr>
        <w:shd w:val="clear" w:color="auto" w:fill="FFFFFF" w:themeFill="background1"/>
        <w:tabs>
          <w:tab w:val="clear" w:pos="4680"/>
          <w:tab w:val="clear" w:pos="9360"/>
        </w:tabs>
        <w:autoSpaceDE/>
        <w:autoSpaceDN/>
        <w:adjustRightInd/>
        <w:ind w:left="1080"/>
        <w:jc w:val="both"/>
        <w:rPr>
          <w:sz w:val="24"/>
          <w:szCs w:val="24"/>
        </w:rPr>
      </w:pPr>
      <w:r w:rsidRPr="0081515E">
        <w:rPr>
          <w:iCs/>
          <w:sz w:val="24"/>
          <w:szCs w:val="24"/>
        </w:rPr>
        <w:t xml:space="preserve">Хуримтлагдсан үр дүн: Байгууллагын </w:t>
      </w:r>
      <w:r w:rsidRPr="0081515E">
        <w:rPr>
          <w:sz w:val="24"/>
          <w:szCs w:val="24"/>
        </w:rPr>
        <w:t xml:space="preserve">үйл ажиллагаа явуулж эхэлсэн үеэс үйл ажиллагааны үр дүн буюу төсвийн ашиг, алдагдлыг хуримтлагдсан үр дүн дансанд хуримтлуулан бүртгэнэ. </w:t>
      </w:r>
    </w:p>
    <w:p w14:paraId="53EC6F6E" w14:textId="77777777" w:rsidR="007C20BB" w:rsidRPr="0081515E" w:rsidRDefault="007C20BB" w:rsidP="007C20BB">
      <w:pPr>
        <w:pStyle w:val="ListParagraph"/>
        <w:rPr>
          <w:b w:val="0"/>
          <w:sz w:val="24"/>
          <w:szCs w:val="24"/>
        </w:rPr>
      </w:pPr>
    </w:p>
    <w:p w14:paraId="307BB0E5" w14:textId="77777777" w:rsidR="007C20BB" w:rsidRPr="0081515E" w:rsidRDefault="007C20BB" w:rsidP="003F1554">
      <w:pPr>
        <w:pStyle w:val="Header"/>
        <w:widowControl/>
        <w:numPr>
          <w:ilvl w:val="0"/>
          <w:numId w:val="136"/>
        </w:numPr>
        <w:pBdr>
          <w:bottom w:val="none" w:sz="0" w:space="0" w:color="auto"/>
        </w:pBdr>
        <w:shd w:val="clear" w:color="auto" w:fill="FFFFFF" w:themeFill="background1"/>
        <w:tabs>
          <w:tab w:val="clear" w:pos="4680"/>
          <w:tab w:val="clear" w:pos="9360"/>
        </w:tabs>
        <w:autoSpaceDE/>
        <w:autoSpaceDN/>
        <w:adjustRightInd/>
        <w:ind w:left="1080"/>
        <w:jc w:val="both"/>
        <w:rPr>
          <w:sz w:val="24"/>
          <w:szCs w:val="24"/>
        </w:rPr>
      </w:pPr>
      <w:r w:rsidRPr="0081515E">
        <w:rPr>
          <w:sz w:val="24"/>
          <w:szCs w:val="24"/>
        </w:rPr>
        <w:t>Т</w:t>
      </w:r>
      <w:r w:rsidRPr="0081515E">
        <w:rPr>
          <w:iCs/>
          <w:sz w:val="24"/>
          <w:szCs w:val="24"/>
        </w:rPr>
        <w:t>айлант үеийн үр дүн: Тайлант хугацааны орлого, зардлын зөрүүг тайлант хугацааны үр дүн дансанд хааж</w:t>
      </w:r>
      <w:r w:rsidR="00DD5DBE">
        <w:rPr>
          <w:iCs/>
          <w:sz w:val="24"/>
          <w:szCs w:val="24"/>
        </w:rPr>
        <w:t>,</w:t>
      </w:r>
      <w:r w:rsidRPr="0081515E">
        <w:rPr>
          <w:iCs/>
          <w:sz w:val="24"/>
          <w:szCs w:val="24"/>
        </w:rPr>
        <w:t xml:space="preserve"> бичнэ. </w:t>
      </w:r>
    </w:p>
    <w:p w14:paraId="143E042E" w14:textId="77777777" w:rsidR="007C20BB" w:rsidRPr="0081515E" w:rsidRDefault="007C20BB" w:rsidP="007C20BB">
      <w:pPr>
        <w:pStyle w:val="Header"/>
        <w:widowControl/>
        <w:pBdr>
          <w:bottom w:val="none" w:sz="0" w:space="0" w:color="auto"/>
        </w:pBdr>
        <w:shd w:val="clear" w:color="auto" w:fill="FFFFFF" w:themeFill="background1"/>
        <w:tabs>
          <w:tab w:val="clear" w:pos="4680"/>
          <w:tab w:val="clear" w:pos="9360"/>
        </w:tabs>
        <w:autoSpaceDE/>
        <w:autoSpaceDN/>
        <w:adjustRightInd/>
        <w:ind w:left="1080"/>
        <w:jc w:val="both"/>
        <w:rPr>
          <w:sz w:val="24"/>
          <w:szCs w:val="24"/>
        </w:rPr>
      </w:pPr>
    </w:p>
    <w:p w14:paraId="2A331B06" w14:textId="77777777" w:rsidR="007C20BB" w:rsidRPr="0081515E" w:rsidRDefault="007C20BB" w:rsidP="003F1554">
      <w:pPr>
        <w:pStyle w:val="Header"/>
        <w:widowControl/>
        <w:numPr>
          <w:ilvl w:val="0"/>
          <w:numId w:val="136"/>
        </w:numPr>
        <w:pBdr>
          <w:bottom w:val="none" w:sz="0" w:space="0" w:color="auto"/>
        </w:pBdr>
        <w:shd w:val="clear" w:color="auto" w:fill="FFFFFF" w:themeFill="background1"/>
        <w:tabs>
          <w:tab w:val="clear" w:pos="4680"/>
          <w:tab w:val="clear" w:pos="9360"/>
        </w:tabs>
        <w:autoSpaceDE/>
        <w:autoSpaceDN/>
        <w:adjustRightInd/>
        <w:ind w:left="1080"/>
        <w:jc w:val="both"/>
        <w:rPr>
          <w:sz w:val="24"/>
          <w:szCs w:val="24"/>
        </w:rPr>
      </w:pPr>
      <w:r w:rsidRPr="0081515E">
        <w:rPr>
          <w:iCs/>
          <w:sz w:val="24"/>
          <w:szCs w:val="24"/>
        </w:rPr>
        <w:t xml:space="preserve">Дахин үнэлгээний нөөц: Үндсэн хөрөнгийн дахин үнэлгээнээс үүссэн нэмэгдлийг дахин үнэлгээний нөөц дансаар тусдаа зүйл болгон толилуулна. </w:t>
      </w:r>
    </w:p>
    <w:p w14:paraId="05A08582" w14:textId="77777777" w:rsidR="007C20BB" w:rsidRPr="0081515E" w:rsidRDefault="007C20BB" w:rsidP="007C20BB">
      <w:pPr>
        <w:pStyle w:val="Header"/>
        <w:widowControl/>
        <w:pBdr>
          <w:bottom w:val="none" w:sz="0" w:space="0" w:color="auto"/>
        </w:pBdr>
        <w:shd w:val="clear" w:color="auto" w:fill="FFFFFF" w:themeFill="background1"/>
        <w:tabs>
          <w:tab w:val="clear" w:pos="4680"/>
          <w:tab w:val="clear" w:pos="9360"/>
        </w:tabs>
        <w:autoSpaceDE/>
        <w:autoSpaceDN/>
        <w:adjustRightInd/>
        <w:ind w:left="1080"/>
        <w:jc w:val="both"/>
        <w:rPr>
          <w:sz w:val="24"/>
          <w:szCs w:val="24"/>
        </w:rPr>
      </w:pPr>
    </w:p>
    <w:p w14:paraId="7A2E74E9" w14:textId="77777777" w:rsidR="007C20BB" w:rsidRDefault="007C20BB" w:rsidP="00D86DB9">
      <w:pPr>
        <w:pStyle w:val="Header"/>
        <w:widowControl/>
        <w:numPr>
          <w:ilvl w:val="0"/>
          <w:numId w:val="136"/>
        </w:numPr>
        <w:pBdr>
          <w:bottom w:val="none" w:sz="0" w:space="0" w:color="auto"/>
        </w:pBdr>
        <w:shd w:val="clear" w:color="auto" w:fill="FFFFFF" w:themeFill="background1"/>
        <w:tabs>
          <w:tab w:val="clear" w:pos="4680"/>
          <w:tab w:val="clear" w:pos="9360"/>
        </w:tabs>
        <w:autoSpaceDE/>
        <w:autoSpaceDN/>
        <w:adjustRightInd/>
        <w:ind w:left="1080"/>
        <w:jc w:val="both"/>
        <w:rPr>
          <w:sz w:val="24"/>
          <w:szCs w:val="24"/>
        </w:rPr>
      </w:pPr>
      <w:r w:rsidRPr="0081515E">
        <w:rPr>
          <w:sz w:val="24"/>
          <w:szCs w:val="24"/>
        </w:rPr>
        <w:t>Цэвэр хөрөнгийн бусад хэсэг</w:t>
      </w:r>
      <w:r w:rsidRPr="008B49A9">
        <w:rPr>
          <w:sz w:val="24"/>
          <w:szCs w:val="24"/>
        </w:rPr>
        <w:t>: Хуримтлагдсан үр дүнгээс хуваарилсан тодорхой зориулалт бүхий санг тусад нь бүртгэнэ. Мөн гадаад дахь салбарын тайланг эсвэл гадаад валютаар бэлтгэсэн тайланг тайлагналын валютанд хөрвүүлснээс үүсс</w:t>
      </w:r>
      <w:r w:rsidR="00DD5DBE">
        <w:rPr>
          <w:sz w:val="24"/>
          <w:szCs w:val="24"/>
        </w:rPr>
        <w:t>эн ханшийн зөрүүг цэвэр хөрөнгө/Ө</w:t>
      </w:r>
      <w:r w:rsidRPr="008B49A9">
        <w:rPr>
          <w:sz w:val="24"/>
          <w:szCs w:val="24"/>
        </w:rPr>
        <w:t xml:space="preserve">мчийн </w:t>
      </w:r>
      <w:r w:rsidR="00D86DB9">
        <w:rPr>
          <w:sz w:val="24"/>
          <w:szCs w:val="24"/>
        </w:rPr>
        <w:t>хэсэгт тусад нь харуулах ёстой</w:t>
      </w:r>
      <w:r w:rsidR="003B5FBC">
        <w:rPr>
          <w:sz w:val="24"/>
          <w:szCs w:val="24"/>
        </w:rPr>
        <w:t>.</w:t>
      </w:r>
    </w:p>
    <w:p w14:paraId="634800AF" w14:textId="77777777" w:rsidR="003B5FBC" w:rsidRPr="00D86DB9" w:rsidRDefault="003B5FBC" w:rsidP="003B5FBC">
      <w:pPr>
        <w:pStyle w:val="Header"/>
        <w:widowControl/>
        <w:pBdr>
          <w:bottom w:val="none" w:sz="0" w:space="0" w:color="auto"/>
        </w:pBdr>
        <w:shd w:val="clear" w:color="auto" w:fill="FFFFFF" w:themeFill="background1"/>
        <w:tabs>
          <w:tab w:val="clear" w:pos="4680"/>
          <w:tab w:val="clear" w:pos="9360"/>
        </w:tabs>
        <w:autoSpaceDE/>
        <w:autoSpaceDN/>
        <w:adjustRightInd/>
        <w:jc w:val="both"/>
        <w:rPr>
          <w:sz w:val="24"/>
          <w:szCs w:val="24"/>
        </w:rPr>
      </w:pPr>
    </w:p>
    <w:p w14:paraId="5C4F2518" w14:textId="77777777" w:rsidR="007C20BB" w:rsidRPr="00DD5DBE" w:rsidRDefault="007C20BB" w:rsidP="003F1554">
      <w:pPr>
        <w:pStyle w:val="ListParagraph"/>
        <w:widowControl/>
        <w:numPr>
          <w:ilvl w:val="0"/>
          <w:numId w:val="138"/>
        </w:numPr>
        <w:shd w:val="clear" w:color="auto" w:fill="FFFFFF" w:themeFill="background1"/>
        <w:autoSpaceDE/>
        <w:autoSpaceDN/>
        <w:adjustRightInd/>
        <w:jc w:val="both"/>
        <w:rPr>
          <w:rFonts w:ascii="Times New Roman" w:eastAsia="Times New Roman" w:hAnsi="Times New Roman" w:cs="Times New Roman"/>
          <w:b w:val="0"/>
          <w:color w:val="000000"/>
          <w:sz w:val="24"/>
          <w:szCs w:val="24"/>
          <w:lang w:val="mn-MN"/>
        </w:rPr>
      </w:pPr>
      <w:r w:rsidRPr="00DD5DBE">
        <w:rPr>
          <w:rFonts w:ascii="Times New Roman" w:eastAsia="Times New Roman" w:hAnsi="Times New Roman" w:cs="Times New Roman"/>
          <w:b w:val="0"/>
          <w:color w:val="000000"/>
          <w:sz w:val="24"/>
          <w:szCs w:val="24"/>
          <w:lang w:val="mn-MN"/>
        </w:rPr>
        <w:t>Хүлээн зөвшөөрөлт ба хэмжилт</w:t>
      </w:r>
    </w:p>
    <w:p w14:paraId="634EFCA8" w14:textId="77777777" w:rsidR="007C20BB" w:rsidRPr="008B49A9" w:rsidRDefault="007C20BB" w:rsidP="007C20BB">
      <w:pPr>
        <w:pStyle w:val="ListParagraph"/>
        <w:shd w:val="clear" w:color="auto" w:fill="FFFFFF" w:themeFill="background1"/>
        <w:jc w:val="both"/>
        <w:rPr>
          <w:rFonts w:ascii="Times New Roman" w:eastAsia="Times New Roman" w:hAnsi="Times New Roman" w:cs="Times New Roman"/>
          <w:b w:val="0"/>
          <w:i/>
          <w:color w:val="000000"/>
          <w:sz w:val="24"/>
          <w:szCs w:val="24"/>
          <w:u w:val="single"/>
          <w:lang w:val="mn-MN"/>
        </w:rPr>
      </w:pPr>
    </w:p>
    <w:p w14:paraId="683FAB4B" w14:textId="77777777" w:rsidR="007C20BB" w:rsidRPr="008B49A9" w:rsidRDefault="007C20BB" w:rsidP="003F1554">
      <w:pPr>
        <w:pStyle w:val="ListParagraph"/>
        <w:widowControl/>
        <w:numPr>
          <w:ilvl w:val="1"/>
          <w:numId w:val="138"/>
        </w:numPr>
        <w:shd w:val="clear" w:color="auto" w:fill="FFFFFF" w:themeFill="background1"/>
        <w:autoSpaceDE/>
        <w:autoSpaceDN/>
        <w:adjustRightInd/>
        <w:ind w:left="720" w:hanging="720"/>
        <w:jc w:val="both"/>
        <w:rPr>
          <w:rFonts w:ascii="Times New Roman" w:eastAsia="Times New Roman" w:hAnsi="Times New Roman" w:cs="Times New Roman"/>
          <w:b w:val="0"/>
          <w:i/>
          <w:color w:val="000000"/>
          <w:sz w:val="24"/>
          <w:szCs w:val="24"/>
          <w:u w:val="single"/>
          <w:lang w:val="mn-MN"/>
        </w:rPr>
      </w:pPr>
      <w:r w:rsidRPr="008B49A9">
        <w:rPr>
          <w:rFonts w:ascii="Times New Roman" w:hAnsi="Times New Roman" w:cs="Times New Roman"/>
          <w:b w:val="0"/>
          <w:sz w:val="24"/>
          <w:szCs w:val="24"/>
          <w:lang w:val="mn-MN"/>
        </w:rPr>
        <w:t>Цэвэр хөрөнгө/</w:t>
      </w:r>
      <w:r w:rsidR="00DD5DBE">
        <w:rPr>
          <w:rFonts w:ascii="Times New Roman" w:hAnsi="Times New Roman" w:cs="Times New Roman"/>
          <w:b w:val="0"/>
          <w:sz w:val="24"/>
          <w:szCs w:val="24"/>
          <w:lang w:val="mn-MN"/>
        </w:rPr>
        <w:t>Ө</w:t>
      </w:r>
      <w:proofErr w:type="spellStart"/>
      <w:r w:rsidRPr="008B49A9">
        <w:rPr>
          <w:rFonts w:ascii="Times New Roman" w:hAnsi="Times New Roman" w:cs="Times New Roman"/>
          <w:b w:val="0"/>
          <w:sz w:val="24"/>
          <w:szCs w:val="24"/>
        </w:rPr>
        <w:t>мчийн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дансдыг</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түүхэн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өртгөөр</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нь</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толилуулна</w:t>
      </w:r>
      <w:proofErr w:type="spellEnd"/>
      <w:r w:rsidRPr="008B49A9">
        <w:rPr>
          <w:rFonts w:ascii="Times New Roman" w:hAnsi="Times New Roman" w:cs="Times New Roman"/>
          <w:b w:val="0"/>
          <w:sz w:val="24"/>
          <w:szCs w:val="24"/>
        </w:rPr>
        <w:t xml:space="preserve">. </w:t>
      </w:r>
    </w:p>
    <w:p w14:paraId="6D9B5C85" w14:textId="77777777" w:rsidR="007C20BB" w:rsidRPr="008B49A9" w:rsidRDefault="007C20BB" w:rsidP="007C20BB">
      <w:pPr>
        <w:pStyle w:val="ListParagraph"/>
        <w:shd w:val="clear" w:color="auto" w:fill="FFFFFF" w:themeFill="background1"/>
        <w:jc w:val="both"/>
        <w:rPr>
          <w:rFonts w:ascii="Times New Roman" w:eastAsia="Times New Roman" w:hAnsi="Times New Roman" w:cs="Times New Roman"/>
          <w:b w:val="0"/>
          <w:i/>
          <w:color w:val="000000"/>
          <w:sz w:val="24"/>
          <w:szCs w:val="24"/>
          <w:u w:val="single"/>
          <w:lang w:val="mn-MN"/>
        </w:rPr>
      </w:pPr>
    </w:p>
    <w:p w14:paraId="7C395951" w14:textId="77777777" w:rsidR="007C20BB" w:rsidRPr="008B49A9" w:rsidRDefault="007C20BB" w:rsidP="003F1554">
      <w:pPr>
        <w:pStyle w:val="ListParagraph"/>
        <w:widowControl/>
        <w:numPr>
          <w:ilvl w:val="1"/>
          <w:numId w:val="138"/>
        </w:numPr>
        <w:shd w:val="clear" w:color="auto" w:fill="FFFFFF" w:themeFill="background1"/>
        <w:autoSpaceDE/>
        <w:autoSpaceDN/>
        <w:adjustRightInd/>
        <w:ind w:left="720" w:hanging="720"/>
        <w:jc w:val="both"/>
        <w:rPr>
          <w:rFonts w:ascii="Times New Roman" w:eastAsia="Times New Roman" w:hAnsi="Times New Roman" w:cs="Times New Roman"/>
          <w:b w:val="0"/>
          <w:i/>
          <w:color w:val="000000"/>
          <w:sz w:val="24"/>
          <w:szCs w:val="24"/>
          <w:u w:val="single"/>
          <w:lang w:val="mn-MN"/>
        </w:rPr>
      </w:pPr>
      <w:proofErr w:type="spellStart"/>
      <w:r w:rsidRPr="008B49A9">
        <w:rPr>
          <w:rFonts w:ascii="Times New Roman" w:hAnsi="Times New Roman" w:cs="Times New Roman"/>
          <w:b w:val="0"/>
          <w:sz w:val="24"/>
          <w:szCs w:val="24"/>
        </w:rPr>
        <w:t>Орлогын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тайлангаар</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тооцоолж</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гаргасан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тайлан</w:t>
      </w:r>
      <w:proofErr w:type="spellEnd"/>
      <w:r w:rsidRPr="008B49A9">
        <w:rPr>
          <w:rFonts w:ascii="Times New Roman" w:hAnsi="Times New Roman" w:cs="Times New Roman"/>
          <w:b w:val="0"/>
          <w:sz w:val="24"/>
          <w:szCs w:val="24"/>
          <w:lang w:val="mn-MN"/>
        </w:rPr>
        <w:t xml:space="preserve">т </w:t>
      </w:r>
      <w:proofErr w:type="spellStart"/>
      <w:r w:rsidRPr="008B49A9">
        <w:rPr>
          <w:rFonts w:ascii="Times New Roman" w:hAnsi="Times New Roman" w:cs="Times New Roman"/>
          <w:b w:val="0"/>
          <w:sz w:val="24"/>
          <w:szCs w:val="24"/>
        </w:rPr>
        <w:t>жилийн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цэвэр</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ашиг</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алдагдлыг</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Тайлангийн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үеийн</w:t>
      </w:r>
      <w:proofErr w:type="spellEnd"/>
      <w:r w:rsidRPr="008B49A9">
        <w:rPr>
          <w:rFonts w:ascii="Times New Roman" w:hAnsi="Times New Roman" w:cs="Times New Roman"/>
          <w:b w:val="0"/>
          <w:sz w:val="24"/>
          <w:szCs w:val="24"/>
        </w:rPr>
        <w:t xml:space="preserve"> </w:t>
      </w:r>
      <w:r w:rsidRPr="008B49A9">
        <w:rPr>
          <w:rFonts w:ascii="Times New Roman" w:hAnsi="Times New Roman" w:cs="Times New Roman"/>
          <w:b w:val="0"/>
          <w:sz w:val="24"/>
          <w:szCs w:val="24"/>
          <w:lang w:val="mn-MN"/>
        </w:rPr>
        <w:t>үр дүн</w:t>
      </w:r>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дансаар</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харуулах</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ба</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дараа</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оны</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эхэнд</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Хуримтлагдсан</w:t>
      </w:r>
      <w:proofErr w:type="spellEnd"/>
      <w:r w:rsidRPr="008B49A9">
        <w:rPr>
          <w:rFonts w:ascii="Times New Roman" w:hAnsi="Times New Roman" w:cs="Times New Roman"/>
          <w:b w:val="0"/>
          <w:sz w:val="24"/>
          <w:szCs w:val="24"/>
        </w:rPr>
        <w:t xml:space="preserve"> </w:t>
      </w:r>
      <w:r w:rsidRPr="008B49A9">
        <w:rPr>
          <w:rFonts w:ascii="Times New Roman" w:hAnsi="Times New Roman" w:cs="Times New Roman"/>
          <w:b w:val="0"/>
          <w:sz w:val="24"/>
          <w:szCs w:val="24"/>
          <w:lang w:val="mn-MN"/>
        </w:rPr>
        <w:t>үр дүн</w:t>
      </w:r>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дансанд</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хаана</w:t>
      </w:r>
      <w:proofErr w:type="spellEnd"/>
      <w:r w:rsidRPr="008B49A9">
        <w:rPr>
          <w:rFonts w:ascii="Times New Roman" w:hAnsi="Times New Roman" w:cs="Times New Roman"/>
          <w:b w:val="0"/>
          <w:sz w:val="24"/>
          <w:szCs w:val="24"/>
        </w:rPr>
        <w:t xml:space="preserve">. </w:t>
      </w:r>
    </w:p>
    <w:p w14:paraId="3F247422" w14:textId="77777777" w:rsidR="007C20BB" w:rsidRPr="008B49A9" w:rsidRDefault="007C20BB" w:rsidP="007C20BB">
      <w:pPr>
        <w:pStyle w:val="ListParagraph"/>
        <w:rPr>
          <w:rFonts w:ascii="Times New Roman" w:hAnsi="Times New Roman" w:cs="Times New Roman"/>
          <w:b w:val="0"/>
          <w:sz w:val="24"/>
          <w:szCs w:val="24"/>
        </w:rPr>
      </w:pPr>
    </w:p>
    <w:p w14:paraId="748811FE" w14:textId="77777777" w:rsidR="007C20BB" w:rsidRPr="008B49A9" w:rsidRDefault="007C20BB" w:rsidP="003F1554">
      <w:pPr>
        <w:pStyle w:val="ListParagraph"/>
        <w:widowControl/>
        <w:numPr>
          <w:ilvl w:val="1"/>
          <w:numId w:val="138"/>
        </w:numPr>
        <w:shd w:val="clear" w:color="auto" w:fill="FFFFFF" w:themeFill="background1"/>
        <w:autoSpaceDE/>
        <w:autoSpaceDN/>
        <w:adjustRightInd/>
        <w:ind w:left="720" w:hanging="720"/>
        <w:jc w:val="both"/>
        <w:rPr>
          <w:rFonts w:ascii="Times New Roman" w:eastAsia="Times New Roman" w:hAnsi="Times New Roman" w:cs="Times New Roman"/>
          <w:b w:val="0"/>
          <w:i/>
          <w:color w:val="000000"/>
          <w:sz w:val="24"/>
          <w:szCs w:val="24"/>
          <w:u w:val="single"/>
          <w:lang w:val="mn-MN"/>
        </w:rPr>
      </w:pPr>
      <w:proofErr w:type="spellStart"/>
      <w:r w:rsidRPr="008B49A9">
        <w:rPr>
          <w:rFonts w:ascii="Times New Roman" w:hAnsi="Times New Roman" w:cs="Times New Roman"/>
          <w:b w:val="0"/>
          <w:sz w:val="24"/>
          <w:szCs w:val="24"/>
        </w:rPr>
        <w:t>Нягтлан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бодох</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бүртгэлийн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бодлогын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өөрчлөлтийн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нөлөө</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өмнөх</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тайлант</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үеүдэд</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хамаарах</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бүртгэлийн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алдааны</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залруулгыг</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мөн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Хуримтлагдсан</w:t>
      </w:r>
      <w:proofErr w:type="spellEnd"/>
      <w:r w:rsidRPr="008B49A9">
        <w:rPr>
          <w:rFonts w:ascii="Times New Roman" w:hAnsi="Times New Roman" w:cs="Times New Roman"/>
          <w:b w:val="0"/>
          <w:sz w:val="24"/>
          <w:szCs w:val="24"/>
        </w:rPr>
        <w:t xml:space="preserve"> </w:t>
      </w:r>
      <w:r w:rsidRPr="008B49A9">
        <w:rPr>
          <w:rFonts w:ascii="Times New Roman" w:hAnsi="Times New Roman" w:cs="Times New Roman"/>
          <w:b w:val="0"/>
          <w:sz w:val="24"/>
          <w:szCs w:val="24"/>
          <w:lang w:val="mn-MN"/>
        </w:rPr>
        <w:t>үр дүн</w:t>
      </w:r>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дансанд</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тохируулах</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ба</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үүнийг</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өмчийн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өөрчлөлтийн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тайланд</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тусгана</w:t>
      </w:r>
      <w:proofErr w:type="spellEnd"/>
      <w:r w:rsidRPr="008B49A9">
        <w:rPr>
          <w:rFonts w:ascii="Times New Roman" w:hAnsi="Times New Roman" w:cs="Times New Roman"/>
          <w:b w:val="0"/>
          <w:sz w:val="24"/>
          <w:szCs w:val="24"/>
        </w:rPr>
        <w:t xml:space="preserve">. </w:t>
      </w:r>
    </w:p>
    <w:p w14:paraId="23272EB8" w14:textId="77777777" w:rsidR="007C20BB" w:rsidRPr="00DD5DBE" w:rsidRDefault="007C20BB" w:rsidP="00DD5DBE">
      <w:pPr>
        <w:shd w:val="clear" w:color="auto" w:fill="FFFFFF" w:themeFill="background1"/>
        <w:jc w:val="both"/>
        <w:rPr>
          <w:rFonts w:ascii="Times New Roman" w:eastAsia="Times New Roman" w:hAnsi="Times New Roman" w:cs="Times New Roman"/>
          <w:b w:val="0"/>
          <w:i/>
          <w:color w:val="000000"/>
          <w:sz w:val="24"/>
          <w:szCs w:val="24"/>
          <w:u w:val="single"/>
          <w:lang w:val="mn-MN"/>
        </w:rPr>
      </w:pPr>
    </w:p>
    <w:p w14:paraId="3137FC9F" w14:textId="77777777" w:rsidR="007C20BB" w:rsidRPr="008B49A9" w:rsidRDefault="007C20BB" w:rsidP="003F1554">
      <w:pPr>
        <w:pStyle w:val="ListParagraph"/>
        <w:widowControl/>
        <w:numPr>
          <w:ilvl w:val="1"/>
          <w:numId w:val="138"/>
        </w:numPr>
        <w:shd w:val="clear" w:color="auto" w:fill="FFFFFF" w:themeFill="background1"/>
        <w:autoSpaceDE/>
        <w:autoSpaceDN/>
        <w:adjustRightInd/>
        <w:ind w:left="720" w:hanging="720"/>
        <w:jc w:val="both"/>
        <w:rPr>
          <w:rFonts w:ascii="Times New Roman" w:eastAsia="Times New Roman" w:hAnsi="Times New Roman" w:cs="Times New Roman"/>
          <w:b w:val="0"/>
          <w:i/>
          <w:color w:val="000000"/>
          <w:sz w:val="24"/>
          <w:szCs w:val="24"/>
          <w:u w:val="single"/>
          <w:lang w:val="mn-MN"/>
        </w:rPr>
      </w:pPr>
      <w:r w:rsidRPr="008B49A9">
        <w:rPr>
          <w:rFonts w:ascii="Times New Roman" w:hAnsi="Times New Roman" w:cs="Times New Roman"/>
          <w:b w:val="0"/>
          <w:iCs/>
          <w:sz w:val="24"/>
          <w:szCs w:val="24"/>
          <w:lang w:val="mn-MN"/>
        </w:rPr>
        <w:t xml:space="preserve">Дахин үнэлгээний үр дүнд хөрөнгийн дансны дүн нэмэгдсэн тохиолдолд нэмэгдсэн хэмжээгээр дахин үнэлгээний </w:t>
      </w:r>
      <w:r w:rsidR="00DD5DBE">
        <w:rPr>
          <w:rFonts w:ascii="Times New Roman" w:hAnsi="Times New Roman" w:cs="Times New Roman"/>
          <w:b w:val="0"/>
          <w:iCs/>
          <w:sz w:val="24"/>
          <w:szCs w:val="24"/>
          <w:lang w:val="mn-MN"/>
        </w:rPr>
        <w:t>нэмэгдэл үүсгэж, цэвэр хөрөнгө/Ө</w:t>
      </w:r>
      <w:r w:rsidRPr="008B49A9">
        <w:rPr>
          <w:rFonts w:ascii="Times New Roman" w:hAnsi="Times New Roman" w:cs="Times New Roman"/>
          <w:b w:val="0"/>
          <w:iCs/>
          <w:sz w:val="24"/>
          <w:szCs w:val="24"/>
          <w:lang w:val="mn-MN"/>
        </w:rPr>
        <w:t xml:space="preserve">мчийн хэсэгт </w:t>
      </w:r>
      <w:r w:rsidRPr="008B49A9">
        <w:rPr>
          <w:rFonts w:ascii="Times New Roman" w:hAnsi="Times New Roman" w:cs="Times New Roman"/>
          <w:b w:val="0"/>
          <w:sz w:val="24"/>
          <w:szCs w:val="24"/>
        </w:rPr>
        <w:t>“</w:t>
      </w:r>
      <w:proofErr w:type="spellStart"/>
      <w:r w:rsidRPr="008B49A9">
        <w:rPr>
          <w:rFonts w:ascii="Times New Roman" w:hAnsi="Times New Roman" w:cs="Times New Roman"/>
          <w:b w:val="0"/>
          <w:sz w:val="24"/>
          <w:szCs w:val="24"/>
        </w:rPr>
        <w:t>Дахин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үнэлгээний</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нөөц</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гэсэн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тусдаа</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зүйлээр</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бүртгэнэ</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Гэхдээ</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хөрөнгийн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ижил</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ангийн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дахин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үнэлгээний</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бууралтыг</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зардал</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гэж</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өмнө</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нь</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хүлээн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зөвшөөрсөн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бол</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дахин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үнэлгээний</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нэмэгдлийг</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ашиг</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олз</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гэж</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хүлээн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зөвшөөрч</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бүртгэнэ</w:t>
      </w:r>
      <w:proofErr w:type="spellEnd"/>
      <w:r w:rsidRPr="008B49A9">
        <w:rPr>
          <w:rFonts w:ascii="Times New Roman" w:hAnsi="Times New Roman" w:cs="Times New Roman"/>
          <w:b w:val="0"/>
          <w:sz w:val="24"/>
          <w:szCs w:val="24"/>
        </w:rPr>
        <w:t xml:space="preserve">. </w:t>
      </w:r>
    </w:p>
    <w:p w14:paraId="4BE326F1" w14:textId="77777777" w:rsidR="007C20BB" w:rsidRPr="008B49A9" w:rsidRDefault="007C20BB" w:rsidP="007C20BB">
      <w:pPr>
        <w:pStyle w:val="ListParagraph"/>
        <w:rPr>
          <w:rFonts w:ascii="Times New Roman" w:hAnsi="Times New Roman" w:cs="Times New Roman"/>
          <w:b w:val="0"/>
          <w:iCs/>
          <w:sz w:val="24"/>
          <w:szCs w:val="24"/>
          <w:lang w:val="mn-MN"/>
        </w:rPr>
      </w:pPr>
    </w:p>
    <w:p w14:paraId="6459DAD1" w14:textId="77777777" w:rsidR="007C20BB" w:rsidRPr="008B49A9" w:rsidRDefault="007C20BB" w:rsidP="003F1554">
      <w:pPr>
        <w:pStyle w:val="ListParagraph"/>
        <w:widowControl/>
        <w:numPr>
          <w:ilvl w:val="1"/>
          <w:numId w:val="138"/>
        </w:numPr>
        <w:shd w:val="clear" w:color="auto" w:fill="FFFFFF" w:themeFill="background1"/>
        <w:autoSpaceDE/>
        <w:autoSpaceDN/>
        <w:adjustRightInd/>
        <w:ind w:left="720" w:hanging="720"/>
        <w:jc w:val="both"/>
        <w:rPr>
          <w:rFonts w:ascii="Times New Roman" w:eastAsia="Times New Roman" w:hAnsi="Times New Roman" w:cs="Times New Roman"/>
          <w:b w:val="0"/>
          <w:i/>
          <w:color w:val="000000"/>
          <w:sz w:val="24"/>
          <w:szCs w:val="24"/>
          <w:u w:val="single"/>
          <w:lang w:val="mn-MN"/>
        </w:rPr>
      </w:pPr>
      <w:r w:rsidRPr="008B49A9">
        <w:rPr>
          <w:rFonts w:ascii="Times New Roman" w:hAnsi="Times New Roman" w:cs="Times New Roman"/>
          <w:b w:val="0"/>
          <w:iCs/>
          <w:sz w:val="24"/>
          <w:szCs w:val="24"/>
          <w:lang w:val="mn-MN"/>
        </w:rPr>
        <w:t xml:space="preserve">Дахин үнэлгээний үр дүнд хөрөнгийн дансны үнэ буурсан тохиолдолд дахин үнэлгээний бууралтыг тайлант үеийн зардлаар бүртгэнэ. Гэхдээ </w:t>
      </w:r>
      <w:proofErr w:type="spellStart"/>
      <w:r w:rsidRPr="008B49A9">
        <w:rPr>
          <w:rFonts w:ascii="Times New Roman" w:hAnsi="Times New Roman" w:cs="Times New Roman"/>
          <w:b w:val="0"/>
          <w:sz w:val="24"/>
          <w:szCs w:val="24"/>
        </w:rPr>
        <w:t>хөрөнгийн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ижил</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ангийн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дахин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үнэлгээний</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өсөлтийн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дүнгээс</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уг</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бууралт</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хэтрэхгүй</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тохиолдолд</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дахин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үнэлгээний</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бууралтыг</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холбогдох</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дахин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үнэлгээний</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өсөлтөөс</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суутгана</w:t>
      </w:r>
      <w:proofErr w:type="spellEnd"/>
      <w:r w:rsidRPr="008B49A9">
        <w:rPr>
          <w:rFonts w:ascii="Times New Roman" w:hAnsi="Times New Roman" w:cs="Times New Roman"/>
          <w:b w:val="0"/>
          <w:sz w:val="24"/>
          <w:szCs w:val="24"/>
        </w:rPr>
        <w:t xml:space="preserve">. </w:t>
      </w:r>
    </w:p>
    <w:p w14:paraId="662C7A03" w14:textId="77777777" w:rsidR="007C20BB" w:rsidRPr="008B49A9" w:rsidRDefault="007C20BB" w:rsidP="007C20BB">
      <w:pPr>
        <w:pStyle w:val="ListParagraph"/>
        <w:rPr>
          <w:rFonts w:ascii="Times New Roman" w:hAnsi="Times New Roman" w:cs="Times New Roman"/>
          <w:b w:val="0"/>
          <w:sz w:val="24"/>
          <w:szCs w:val="24"/>
        </w:rPr>
      </w:pPr>
    </w:p>
    <w:p w14:paraId="5351A91E" w14:textId="77777777" w:rsidR="007C20BB" w:rsidRPr="008B49A9" w:rsidRDefault="007C20BB" w:rsidP="003F1554">
      <w:pPr>
        <w:pStyle w:val="ListParagraph"/>
        <w:widowControl/>
        <w:numPr>
          <w:ilvl w:val="1"/>
          <w:numId w:val="138"/>
        </w:numPr>
        <w:shd w:val="clear" w:color="auto" w:fill="FFFFFF" w:themeFill="background1"/>
        <w:autoSpaceDE/>
        <w:autoSpaceDN/>
        <w:adjustRightInd/>
        <w:ind w:left="720" w:hanging="720"/>
        <w:jc w:val="both"/>
        <w:rPr>
          <w:rFonts w:ascii="Times New Roman" w:eastAsia="Times New Roman" w:hAnsi="Times New Roman" w:cs="Times New Roman"/>
          <w:b w:val="0"/>
          <w:i/>
          <w:color w:val="000000"/>
          <w:sz w:val="24"/>
          <w:szCs w:val="24"/>
          <w:u w:val="single"/>
          <w:lang w:val="mn-MN"/>
        </w:rPr>
      </w:pPr>
      <w:proofErr w:type="spellStart"/>
      <w:r w:rsidRPr="008B49A9">
        <w:rPr>
          <w:rFonts w:ascii="Times New Roman" w:hAnsi="Times New Roman" w:cs="Times New Roman"/>
          <w:b w:val="0"/>
          <w:sz w:val="24"/>
          <w:szCs w:val="24"/>
        </w:rPr>
        <w:t>Хэрэв</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дахин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үнэлсэн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хөрөнгийг</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худалдан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борлуулсан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эсвэл</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данснаас</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хассан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бол</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түүнд</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ногдох</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дахин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үнэлгээний</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нэмэгдлийг</w:t>
      </w:r>
      <w:proofErr w:type="spellEnd"/>
      <w:r w:rsidRPr="008B49A9">
        <w:rPr>
          <w:rFonts w:ascii="Times New Roman" w:hAnsi="Times New Roman" w:cs="Times New Roman"/>
          <w:b w:val="0"/>
          <w:sz w:val="24"/>
          <w:szCs w:val="24"/>
        </w:rPr>
        <w:t xml:space="preserve"> ч </w:t>
      </w:r>
      <w:proofErr w:type="spellStart"/>
      <w:r w:rsidRPr="008B49A9">
        <w:rPr>
          <w:rFonts w:ascii="Times New Roman" w:hAnsi="Times New Roman" w:cs="Times New Roman"/>
          <w:b w:val="0"/>
          <w:sz w:val="24"/>
          <w:szCs w:val="24"/>
        </w:rPr>
        <w:t>бас</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хаах</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ёстой</w:t>
      </w:r>
      <w:proofErr w:type="spellEnd"/>
      <w:r w:rsidRPr="008B49A9">
        <w:rPr>
          <w:rFonts w:ascii="Times New Roman" w:hAnsi="Times New Roman" w:cs="Times New Roman"/>
          <w:b w:val="0"/>
          <w:sz w:val="24"/>
          <w:szCs w:val="24"/>
        </w:rPr>
        <w:t>.</w:t>
      </w:r>
    </w:p>
    <w:p w14:paraId="7ED1D08A" w14:textId="77777777" w:rsidR="007C20BB" w:rsidRPr="008B49A9" w:rsidRDefault="007C20BB" w:rsidP="007C20BB">
      <w:pPr>
        <w:pStyle w:val="ListParagraph"/>
        <w:rPr>
          <w:rFonts w:ascii="Times New Roman" w:eastAsia="Times New Roman" w:hAnsi="Times New Roman" w:cs="Times New Roman"/>
          <w:b w:val="0"/>
          <w:i/>
          <w:color w:val="000000"/>
          <w:sz w:val="24"/>
          <w:szCs w:val="24"/>
          <w:u w:val="single"/>
          <w:lang w:val="mn-MN"/>
        </w:rPr>
      </w:pPr>
    </w:p>
    <w:p w14:paraId="523A4CDF" w14:textId="77777777" w:rsidR="007C20BB" w:rsidRPr="005111AC" w:rsidRDefault="007C20BB" w:rsidP="005111AC">
      <w:pPr>
        <w:pStyle w:val="ListParagraph"/>
        <w:widowControl/>
        <w:numPr>
          <w:ilvl w:val="1"/>
          <w:numId w:val="138"/>
        </w:numPr>
        <w:shd w:val="clear" w:color="auto" w:fill="FFFFFF" w:themeFill="background1"/>
        <w:tabs>
          <w:tab w:val="left" w:pos="0"/>
        </w:tabs>
        <w:autoSpaceDE/>
        <w:autoSpaceDN/>
        <w:adjustRightInd/>
        <w:ind w:left="720" w:hanging="720"/>
        <w:jc w:val="both"/>
        <w:rPr>
          <w:rFonts w:ascii="Times New Roman" w:hAnsi="Times New Roman" w:cs="Times New Roman"/>
          <w:b w:val="0"/>
          <w:i/>
          <w:iCs/>
          <w:sz w:val="24"/>
          <w:szCs w:val="24"/>
          <w:lang w:val="mn-MN"/>
        </w:rPr>
      </w:pPr>
      <w:r w:rsidRPr="008B49A9">
        <w:rPr>
          <w:rFonts w:ascii="Times New Roman" w:hAnsi="Times New Roman" w:cs="Times New Roman"/>
          <w:b w:val="0"/>
          <w:iCs/>
          <w:sz w:val="24"/>
          <w:szCs w:val="24"/>
          <w:lang w:val="mn-MN"/>
        </w:rPr>
        <w:t>Нягтлан бодох бүртгэлийн бичилт</w:t>
      </w:r>
      <w:r w:rsidRPr="005111AC">
        <w:rPr>
          <w:rFonts w:ascii="Times New Roman" w:hAnsi="Times New Roman" w:cs="Times New Roman"/>
          <w:b w:val="0"/>
          <w:i/>
          <w:iCs/>
          <w:sz w:val="24"/>
          <w:szCs w:val="24"/>
          <w:lang w:val="mn-MN"/>
        </w:rPr>
        <w:tab/>
      </w:r>
    </w:p>
    <w:p w14:paraId="21A3E1E7" w14:textId="77777777" w:rsidR="007C20BB" w:rsidRPr="008B49A9" w:rsidRDefault="007C20BB" w:rsidP="007C20BB">
      <w:pPr>
        <w:pStyle w:val="BodyText"/>
        <w:shd w:val="clear" w:color="auto" w:fill="FFFFFF" w:themeFill="background1"/>
        <w:tabs>
          <w:tab w:val="left" w:pos="2160"/>
          <w:tab w:val="left" w:pos="2880"/>
          <w:tab w:val="right" w:pos="7440"/>
        </w:tabs>
        <w:spacing w:after="0"/>
        <w:ind w:firstLine="992"/>
        <w:rPr>
          <w:rFonts w:ascii="Times New Roman" w:hAnsi="Times New Roman" w:cs="Times New Roman"/>
          <w:b w:val="0"/>
          <w:bCs w:val="0"/>
          <w:i/>
          <w:iCs/>
          <w:sz w:val="24"/>
          <w:szCs w:val="24"/>
          <w:lang w:val="mn-MN"/>
        </w:rPr>
      </w:pPr>
    </w:p>
    <w:p w14:paraId="271E1B0F" w14:textId="77777777" w:rsidR="007C20BB" w:rsidRPr="008B49A9" w:rsidRDefault="007C20BB" w:rsidP="003F1554">
      <w:pPr>
        <w:pStyle w:val="BodyText"/>
        <w:widowControl/>
        <w:numPr>
          <w:ilvl w:val="2"/>
          <w:numId w:val="138"/>
        </w:numPr>
        <w:shd w:val="clear" w:color="auto" w:fill="FFFFFF" w:themeFill="background1"/>
        <w:autoSpaceDE/>
        <w:autoSpaceDN/>
        <w:adjustRightInd/>
        <w:spacing w:after="0"/>
        <w:ind w:left="1530" w:hanging="810"/>
        <w:jc w:val="both"/>
        <w:rPr>
          <w:rFonts w:ascii="Times New Roman" w:hAnsi="Times New Roman" w:cs="Times New Roman"/>
          <w:b w:val="0"/>
          <w:bCs w:val="0"/>
          <w:iCs/>
          <w:sz w:val="24"/>
          <w:szCs w:val="24"/>
          <w:lang w:val="mn-MN"/>
        </w:rPr>
      </w:pPr>
      <w:r w:rsidRPr="008B49A9">
        <w:rPr>
          <w:rFonts w:ascii="Times New Roman" w:hAnsi="Times New Roman" w:cs="Times New Roman"/>
          <w:b w:val="0"/>
          <w:iCs/>
          <w:sz w:val="24"/>
          <w:szCs w:val="24"/>
          <w:lang w:val="mn-MN"/>
        </w:rPr>
        <w:t>Хуримтлагдсан үр дүн данстай холбогдо</w:t>
      </w:r>
      <w:r w:rsidR="005111AC">
        <w:rPr>
          <w:rFonts w:ascii="Times New Roman" w:hAnsi="Times New Roman" w:cs="Times New Roman"/>
          <w:b w:val="0"/>
          <w:iCs/>
          <w:sz w:val="24"/>
          <w:szCs w:val="24"/>
          <w:lang w:val="mn-MN"/>
        </w:rPr>
        <w:t>н гарах ажил гүйлгээний бүртгэл</w:t>
      </w:r>
    </w:p>
    <w:p w14:paraId="4900D482" w14:textId="77777777" w:rsidR="007C20BB" w:rsidRPr="008B49A9" w:rsidRDefault="007C20BB" w:rsidP="007C20BB">
      <w:pPr>
        <w:pStyle w:val="BodyText"/>
        <w:shd w:val="clear" w:color="auto" w:fill="FFFFFF" w:themeFill="background1"/>
        <w:tabs>
          <w:tab w:val="left" w:pos="2160"/>
          <w:tab w:val="left" w:pos="2880"/>
        </w:tabs>
        <w:spacing w:after="0"/>
        <w:ind w:left="1890"/>
        <w:rPr>
          <w:rFonts w:ascii="Times New Roman" w:hAnsi="Times New Roman" w:cs="Times New Roman"/>
          <w:b w:val="0"/>
          <w:bCs w:val="0"/>
          <w:i/>
          <w:iCs/>
          <w:sz w:val="24"/>
          <w:szCs w:val="24"/>
          <w:lang w:val="mn-MN"/>
        </w:rPr>
      </w:pPr>
    </w:p>
    <w:p w14:paraId="3FE552B2" w14:textId="77777777" w:rsidR="007C20BB" w:rsidRPr="005111AC" w:rsidRDefault="007C20BB" w:rsidP="003F1554">
      <w:pPr>
        <w:pStyle w:val="BodyText"/>
        <w:widowControl/>
        <w:numPr>
          <w:ilvl w:val="0"/>
          <w:numId w:val="137"/>
        </w:numPr>
        <w:shd w:val="clear" w:color="auto" w:fill="FFFFFF" w:themeFill="background1"/>
        <w:tabs>
          <w:tab w:val="left" w:pos="2160"/>
          <w:tab w:val="left" w:pos="2880"/>
        </w:tabs>
        <w:autoSpaceDE/>
        <w:autoSpaceDN/>
        <w:adjustRightInd/>
        <w:spacing w:after="0"/>
        <w:ind w:left="1890"/>
        <w:jc w:val="both"/>
        <w:rPr>
          <w:rFonts w:ascii="Times New Roman" w:hAnsi="Times New Roman" w:cs="Times New Roman"/>
          <w:b w:val="0"/>
          <w:bCs w:val="0"/>
          <w:iCs/>
          <w:sz w:val="24"/>
          <w:szCs w:val="24"/>
          <w:lang w:val="mn-MN"/>
        </w:rPr>
      </w:pPr>
      <w:r w:rsidRPr="005111AC">
        <w:rPr>
          <w:rFonts w:ascii="Times New Roman" w:hAnsi="Times New Roman" w:cs="Times New Roman"/>
          <w:b w:val="0"/>
          <w:iCs/>
          <w:sz w:val="24"/>
          <w:szCs w:val="24"/>
          <w:lang w:val="mn-MN"/>
        </w:rPr>
        <w:t>Тайлант үеийн үр дүн эерэг үед</w:t>
      </w:r>
    </w:p>
    <w:p w14:paraId="5BA25DD7" w14:textId="77777777" w:rsidR="005111AC" w:rsidRPr="005111AC" w:rsidRDefault="005111AC" w:rsidP="005111AC">
      <w:pPr>
        <w:pStyle w:val="BodyText"/>
        <w:widowControl/>
        <w:shd w:val="clear" w:color="auto" w:fill="FFFFFF" w:themeFill="background1"/>
        <w:tabs>
          <w:tab w:val="left" w:pos="2160"/>
          <w:tab w:val="left" w:pos="2880"/>
        </w:tabs>
        <w:autoSpaceDE/>
        <w:autoSpaceDN/>
        <w:adjustRightInd/>
        <w:spacing w:after="0"/>
        <w:ind w:left="1890"/>
        <w:jc w:val="both"/>
        <w:rPr>
          <w:rFonts w:ascii="Times New Roman" w:hAnsi="Times New Roman" w:cs="Times New Roman"/>
          <w:b w:val="0"/>
          <w:bCs w:val="0"/>
          <w:iCs/>
          <w:sz w:val="24"/>
          <w:szCs w:val="24"/>
          <w:lang w:val="mn-MN"/>
        </w:rPr>
      </w:pPr>
    </w:p>
    <w:p w14:paraId="7EF6DF83" w14:textId="77777777" w:rsidR="007C20BB" w:rsidRPr="008B49A9" w:rsidRDefault="007C20BB" w:rsidP="007C20BB">
      <w:pPr>
        <w:pStyle w:val="BodyText"/>
        <w:shd w:val="clear" w:color="auto" w:fill="FFFFFF" w:themeFill="background1"/>
        <w:tabs>
          <w:tab w:val="left" w:pos="2160"/>
          <w:tab w:val="left" w:pos="2880"/>
        </w:tabs>
        <w:spacing w:after="0"/>
        <w:ind w:left="1890"/>
        <w:rPr>
          <w:rFonts w:ascii="Times New Roman" w:hAnsi="Times New Roman" w:cs="Times New Roman"/>
          <w:b w:val="0"/>
          <w:bCs w:val="0"/>
          <w:iCs/>
          <w:sz w:val="24"/>
          <w:szCs w:val="24"/>
          <w:lang w:val="mn-MN"/>
        </w:rPr>
      </w:pPr>
      <w:r>
        <w:rPr>
          <w:rFonts w:ascii="Times New Roman" w:hAnsi="Times New Roman" w:cs="Times New Roman"/>
          <w:b w:val="0"/>
          <w:i/>
          <w:iCs/>
          <w:sz w:val="24"/>
          <w:szCs w:val="24"/>
          <w:lang w:val="mn-MN"/>
        </w:rPr>
        <w:tab/>
      </w:r>
      <w:r w:rsidRPr="008B49A9">
        <w:rPr>
          <w:rFonts w:ascii="Times New Roman" w:hAnsi="Times New Roman" w:cs="Times New Roman"/>
          <w:b w:val="0"/>
          <w:iCs/>
          <w:sz w:val="24"/>
          <w:szCs w:val="24"/>
          <w:lang w:val="mn-MN"/>
        </w:rPr>
        <w:t xml:space="preserve">Дт </w:t>
      </w:r>
      <w:r>
        <w:rPr>
          <w:rFonts w:ascii="Times New Roman" w:hAnsi="Times New Roman" w:cs="Times New Roman"/>
          <w:b w:val="0"/>
          <w:iCs/>
          <w:sz w:val="24"/>
          <w:szCs w:val="24"/>
          <w:lang w:val="mn-MN"/>
        </w:rPr>
        <w:tab/>
      </w:r>
      <w:r w:rsidRPr="008B49A9">
        <w:rPr>
          <w:rFonts w:ascii="Times New Roman" w:hAnsi="Times New Roman" w:cs="Times New Roman"/>
          <w:b w:val="0"/>
          <w:iCs/>
          <w:sz w:val="24"/>
          <w:szCs w:val="24"/>
          <w:lang w:val="mn-MN"/>
        </w:rPr>
        <w:t xml:space="preserve">ОЗНД                                                                           </w:t>
      </w:r>
    </w:p>
    <w:p w14:paraId="5FE99FB2" w14:textId="77777777" w:rsidR="007C20BB" w:rsidRPr="008B49A9" w:rsidRDefault="007C20BB" w:rsidP="007C20BB">
      <w:pPr>
        <w:pStyle w:val="BodyText"/>
        <w:shd w:val="clear" w:color="auto" w:fill="FFFFFF" w:themeFill="background1"/>
        <w:tabs>
          <w:tab w:val="left" w:pos="2160"/>
          <w:tab w:val="left" w:pos="2880"/>
          <w:tab w:val="left" w:pos="3600"/>
          <w:tab w:val="right" w:pos="7440"/>
        </w:tabs>
        <w:spacing w:after="0"/>
        <w:ind w:firstLine="992"/>
        <w:rPr>
          <w:rFonts w:ascii="Times New Roman" w:hAnsi="Times New Roman" w:cs="Times New Roman"/>
          <w:b w:val="0"/>
          <w:sz w:val="24"/>
          <w:szCs w:val="24"/>
          <w:lang w:val="mn-MN"/>
        </w:rPr>
      </w:pPr>
      <w:r w:rsidRPr="008B49A9">
        <w:rPr>
          <w:rFonts w:ascii="Times New Roman" w:hAnsi="Times New Roman" w:cs="Times New Roman"/>
          <w:b w:val="0"/>
          <w:iCs/>
          <w:sz w:val="24"/>
          <w:szCs w:val="24"/>
          <w:lang w:val="mn-MN"/>
        </w:rPr>
        <w:lastRenderedPageBreak/>
        <w:tab/>
      </w:r>
      <w:r w:rsidRPr="008B49A9">
        <w:rPr>
          <w:rFonts w:ascii="Times New Roman" w:hAnsi="Times New Roman" w:cs="Times New Roman"/>
          <w:b w:val="0"/>
          <w:iCs/>
          <w:sz w:val="24"/>
          <w:szCs w:val="24"/>
          <w:lang w:val="mn-MN"/>
        </w:rPr>
        <w:tab/>
        <w:t xml:space="preserve">Кт </w:t>
      </w:r>
      <w:r>
        <w:rPr>
          <w:rFonts w:ascii="Times New Roman" w:hAnsi="Times New Roman" w:cs="Times New Roman"/>
          <w:b w:val="0"/>
          <w:iCs/>
          <w:sz w:val="24"/>
          <w:szCs w:val="24"/>
          <w:lang w:val="mn-MN"/>
        </w:rPr>
        <w:tab/>
      </w:r>
      <w:proofErr w:type="spellStart"/>
      <w:r w:rsidRPr="008B49A9">
        <w:rPr>
          <w:rFonts w:ascii="Times New Roman" w:hAnsi="Times New Roman" w:cs="Times New Roman"/>
          <w:b w:val="0"/>
          <w:sz w:val="24"/>
          <w:szCs w:val="24"/>
        </w:rPr>
        <w:t>Тайлангийн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үеийн</w:t>
      </w:r>
      <w:proofErr w:type="spellEnd"/>
      <w:r w:rsidRPr="008B49A9">
        <w:rPr>
          <w:rFonts w:ascii="Times New Roman" w:hAnsi="Times New Roman" w:cs="Times New Roman"/>
          <w:b w:val="0"/>
          <w:sz w:val="24"/>
          <w:szCs w:val="24"/>
        </w:rPr>
        <w:t xml:space="preserve"> </w:t>
      </w:r>
      <w:r w:rsidRPr="008B49A9">
        <w:rPr>
          <w:rFonts w:ascii="Times New Roman" w:hAnsi="Times New Roman" w:cs="Times New Roman"/>
          <w:b w:val="0"/>
          <w:sz w:val="24"/>
          <w:szCs w:val="24"/>
          <w:lang w:val="mn-MN"/>
        </w:rPr>
        <w:t>үр дүн</w:t>
      </w:r>
    </w:p>
    <w:p w14:paraId="20A05A4A" w14:textId="77777777" w:rsidR="007C20BB" w:rsidRPr="008B49A9" w:rsidRDefault="007C20BB" w:rsidP="007C20BB">
      <w:pPr>
        <w:pStyle w:val="BodyText"/>
        <w:shd w:val="clear" w:color="auto" w:fill="FFFFFF" w:themeFill="background1"/>
        <w:tabs>
          <w:tab w:val="left" w:pos="2160"/>
          <w:tab w:val="left" w:pos="2880"/>
          <w:tab w:val="right" w:pos="7440"/>
        </w:tabs>
        <w:spacing w:after="0"/>
        <w:ind w:firstLine="992"/>
        <w:rPr>
          <w:rFonts w:ascii="Times New Roman" w:hAnsi="Times New Roman" w:cs="Times New Roman"/>
          <w:b w:val="0"/>
          <w:bCs w:val="0"/>
          <w:i/>
          <w:iCs/>
          <w:sz w:val="24"/>
          <w:szCs w:val="24"/>
          <w:lang w:val="mn-MN"/>
        </w:rPr>
      </w:pPr>
      <w:r w:rsidRPr="008B49A9">
        <w:rPr>
          <w:rFonts w:ascii="Times New Roman" w:hAnsi="Times New Roman" w:cs="Times New Roman"/>
          <w:b w:val="0"/>
          <w:i/>
          <w:sz w:val="24"/>
          <w:szCs w:val="24"/>
        </w:rPr>
        <w:tab/>
      </w:r>
    </w:p>
    <w:p w14:paraId="42B48E91" w14:textId="77777777" w:rsidR="007C20BB" w:rsidRPr="005111AC" w:rsidRDefault="007C20BB" w:rsidP="003F1554">
      <w:pPr>
        <w:pStyle w:val="BodyText"/>
        <w:widowControl/>
        <w:numPr>
          <w:ilvl w:val="0"/>
          <w:numId w:val="137"/>
        </w:numPr>
        <w:shd w:val="clear" w:color="auto" w:fill="FFFFFF" w:themeFill="background1"/>
        <w:tabs>
          <w:tab w:val="left" w:pos="2160"/>
          <w:tab w:val="left" w:pos="2880"/>
          <w:tab w:val="right" w:pos="7440"/>
        </w:tabs>
        <w:autoSpaceDE/>
        <w:autoSpaceDN/>
        <w:adjustRightInd/>
        <w:spacing w:after="0"/>
        <w:ind w:left="1890"/>
        <w:jc w:val="both"/>
        <w:rPr>
          <w:rFonts w:ascii="Times New Roman" w:hAnsi="Times New Roman" w:cs="Times New Roman"/>
          <w:b w:val="0"/>
          <w:bCs w:val="0"/>
          <w:iCs/>
          <w:sz w:val="24"/>
          <w:szCs w:val="24"/>
          <w:lang w:val="mn-MN"/>
        </w:rPr>
      </w:pPr>
      <w:r w:rsidRPr="005111AC">
        <w:rPr>
          <w:rFonts w:ascii="Times New Roman" w:hAnsi="Times New Roman" w:cs="Times New Roman"/>
          <w:b w:val="0"/>
          <w:iCs/>
          <w:sz w:val="24"/>
          <w:szCs w:val="24"/>
          <w:lang w:val="mn-MN"/>
        </w:rPr>
        <w:t xml:space="preserve">Тайлант үеийн үр дүн сөрөг үед </w:t>
      </w:r>
    </w:p>
    <w:p w14:paraId="23CE27AB" w14:textId="77777777" w:rsidR="007C20BB" w:rsidRDefault="007C20BB" w:rsidP="007C20BB">
      <w:pPr>
        <w:pStyle w:val="BodyText"/>
        <w:shd w:val="clear" w:color="auto" w:fill="FFFFFF" w:themeFill="background1"/>
        <w:tabs>
          <w:tab w:val="left" w:pos="2160"/>
          <w:tab w:val="left" w:pos="2880"/>
          <w:tab w:val="right" w:pos="6960"/>
        </w:tabs>
        <w:spacing w:after="0"/>
        <w:ind w:firstLine="567"/>
        <w:rPr>
          <w:rFonts w:ascii="Times New Roman" w:hAnsi="Times New Roman" w:cs="Times New Roman"/>
          <w:b w:val="0"/>
          <w:i/>
          <w:iCs/>
          <w:sz w:val="24"/>
          <w:szCs w:val="24"/>
          <w:lang w:val="mn-MN"/>
        </w:rPr>
      </w:pPr>
      <w:r w:rsidRPr="008B49A9">
        <w:rPr>
          <w:rFonts w:ascii="Times New Roman" w:hAnsi="Times New Roman" w:cs="Times New Roman"/>
          <w:b w:val="0"/>
          <w:i/>
          <w:iCs/>
          <w:sz w:val="24"/>
          <w:szCs w:val="24"/>
          <w:lang w:val="mn-MN"/>
        </w:rPr>
        <w:tab/>
      </w:r>
    </w:p>
    <w:p w14:paraId="36D4A08A" w14:textId="77777777" w:rsidR="007C20BB" w:rsidRPr="008B49A9" w:rsidRDefault="007C20BB" w:rsidP="007C20BB">
      <w:pPr>
        <w:pStyle w:val="BodyText"/>
        <w:shd w:val="clear" w:color="auto" w:fill="FFFFFF" w:themeFill="background1"/>
        <w:tabs>
          <w:tab w:val="left" w:pos="2160"/>
          <w:tab w:val="left" w:pos="2880"/>
          <w:tab w:val="right" w:pos="6960"/>
        </w:tabs>
        <w:spacing w:after="0"/>
        <w:ind w:firstLine="567"/>
        <w:rPr>
          <w:rFonts w:ascii="Times New Roman" w:hAnsi="Times New Roman" w:cs="Times New Roman"/>
          <w:b w:val="0"/>
          <w:bCs w:val="0"/>
          <w:iCs/>
          <w:sz w:val="24"/>
          <w:szCs w:val="24"/>
          <w:lang w:val="mn-MN"/>
        </w:rPr>
      </w:pPr>
      <w:r>
        <w:rPr>
          <w:rFonts w:ascii="Times New Roman" w:hAnsi="Times New Roman" w:cs="Times New Roman"/>
          <w:b w:val="0"/>
          <w:i/>
          <w:iCs/>
          <w:sz w:val="24"/>
          <w:szCs w:val="24"/>
          <w:lang w:val="mn-MN"/>
        </w:rPr>
        <w:tab/>
      </w:r>
      <w:r w:rsidRPr="008B49A9">
        <w:rPr>
          <w:rFonts w:ascii="Times New Roman" w:hAnsi="Times New Roman" w:cs="Times New Roman"/>
          <w:b w:val="0"/>
          <w:iCs/>
          <w:sz w:val="24"/>
          <w:szCs w:val="24"/>
          <w:lang w:val="mn-MN"/>
        </w:rPr>
        <w:t xml:space="preserve">Дт </w:t>
      </w:r>
      <w:r>
        <w:rPr>
          <w:rFonts w:ascii="Times New Roman" w:hAnsi="Times New Roman" w:cs="Times New Roman"/>
          <w:b w:val="0"/>
          <w:iCs/>
          <w:sz w:val="24"/>
          <w:szCs w:val="24"/>
          <w:lang w:val="mn-MN"/>
        </w:rPr>
        <w:tab/>
      </w:r>
      <w:proofErr w:type="spellStart"/>
      <w:r w:rsidRPr="008B49A9">
        <w:rPr>
          <w:rFonts w:ascii="Times New Roman" w:hAnsi="Times New Roman" w:cs="Times New Roman"/>
          <w:b w:val="0"/>
          <w:sz w:val="24"/>
          <w:szCs w:val="24"/>
        </w:rPr>
        <w:t>Тайлангийн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үеийн</w:t>
      </w:r>
      <w:proofErr w:type="spellEnd"/>
      <w:r w:rsidRPr="008B49A9">
        <w:rPr>
          <w:rFonts w:ascii="Times New Roman" w:hAnsi="Times New Roman" w:cs="Times New Roman"/>
          <w:b w:val="0"/>
          <w:sz w:val="24"/>
          <w:szCs w:val="24"/>
        </w:rPr>
        <w:t xml:space="preserve"> </w:t>
      </w:r>
      <w:r w:rsidRPr="008B49A9">
        <w:rPr>
          <w:rFonts w:ascii="Times New Roman" w:hAnsi="Times New Roman" w:cs="Times New Roman"/>
          <w:b w:val="0"/>
          <w:sz w:val="24"/>
          <w:szCs w:val="24"/>
          <w:lang w:val="mn-MN"/>
        </w:rPr>
        <w:t>үр дүн</w:t>
      </w:r>
      <w:r w:rsidRPr="008B49A9">
        <w:rPr>
          <w:rFonts w:ascii="Times New Roman" w:hAnsi="Times New Roman" w:cs="Times New Roman"/>
          <w:b w:val="0"/>
          <w:iCs/>
          <w:sz w:val="24"/>
          <w:szCs w:val="24"/>
          <w:lang w:val="mn-MN"/>
        </w:rPr>
        <w:t xml:space="preserve"> </w:t>
      </w:r>
      <w:r w:rsidRPr="008B49A9">
        <w:rPr>
          <w:rFonts w:ascii="Times New Roman" w:hAnsi="Times New Roman" w:cs="Times New Roman"/>
          <w:b w:val="0"/>
          <w:iCs/>
          <w:sz w:val="24"/>
          <w:szCs w:val="24"/>
          <w:lang w:val="mn-MN"/>
        </w:rPr>
        <w:tab/>
      </w:r>
    </w:p>
    <w:p w14:paraId="161FAAAC" w14:textId="77777777" w:rsidR="007C20BB" w:rsidRPr="008B49A9" w:rsidRDefault="007C20BB" w:rsidP="007C20BB">
      <w:pPr>
        <w:pStyle w:val="BodyText"/>
        <w:shd w:val="clear" w:color="auto" w:fill="FFFFFF" w:themeFill="background1"/>
        <w:tabs>
          <w:tab w:val="left" w:pos="2160"/>
          <w:tab w:val="left" w:pos="2880"/>
          <w:tab w:val="left" w:pos="3600"/>
          <w:tab w:val="right" w:pos="7440"/>
        </w:tabs>
        <w:spacing w:after="0"/>
        <w:ind w:firstLine="992"/>
        <w:rPr>
          <w:rFonts w:ascii="Times New Roman" w:hAnsi="Times New Roman" w:cs="Times New Roman"/>
          <w:b w:val="0"/>
          <w:bCs w:val="0"/>
          <w:i/>
          <w:iCs/>
          <w:sz w:val="24"/>
          <w:szCs w:val="24"/>
          <w:lang w:val="mn-MN"/>
        </w:rPr>
      </w:pPr>
      <w:r w:rsidRPr="008B49A9">
        <w:rPr>
          <w:rFonts w:ascii="Times New Roman" w:hAnsi="Times New Roman" w:cs="Times New Roman"/>
          <w:b w:val="0"/>
          <w:iCs/>
          <w:sz w:val="24"/>
          <w:szCs w:val="24"/>
          <w:lang w:val="mn-MN"/>
        </w:rPr>
        <w:tab/>
      </w:r>
      <w:r w:rsidRPr="008B49A9">
        <w:rPr>
          <w:rFonts w:ascii="Times New Roman" w:hAnsi="Times New Roman" w:cs="Times New Roman"/>
          <w:b w:val="0"/>
          <w:iCs/>
          <w:sz w:val="24"/>
          <w:szCs w:val="24"/>
          <w:lang w:val="mn-MN"/>
        </w:rPr>
        <w:tab/>
        <w:t xml:space="preserve">Кт </w:t>
      </w:r>
      <w:r>
        <w:rPr>
          <w:rFonts w:ascii="Times New Roman" w:hAnsi="Times New Roman" w:cs="Times New Roman"/>
          <w:b w:val="0"/>
          <w:iCs/>
          <w:sz w:val="24"/>
          <w:szCs w:val="24"/>
          <w:lang w:val="mn-MN"/>
        </w:rPr>
        <w:tab/>
      </w:r>
      <w:r w:rsidRPr="008B49A9">
        <w:rPr>
          <w:rFonts w:ascii="Times New Roman" w:hAnsi="Times New Roman" w:cs="Times New Roman"/>
          <w:b w:val="0"/>
          <w:iCs/>
          <w:sz w:val="24"/>
          <w:szCs w:val="24"/>
          <w:lang w:val="mn-MN"/>
        </w:rPr>
        <w:t>ОЗНД</w:t>
      </w:r>
      <w:r w:rsidRPr="008B49A9">
        <w:rPr>
          <w:rFonts w:ascii="Times New Roman" w:hAnsi="Times New Roman" w:cs="Times New Roman"/>
          <w:b w:val="0"/>
          <w:i/>
          <w:sz w:val="24"/>
          <w:szCs w:val="24"/>
        </w:rPr>
        <w:t xml:space="preserve"> </w:t>
      </w:r>
      <w:r w:rsidRPr="008B49A9">
        <w:rPr>
          <w:rFonts w:ascii="Times New Roman" w:hAnsi="Times New Roman" w:cs="Times New Roman"/>
          <w:b w:val="0"/>
          <w:i/>
          <w:sz w:val="24"/>
          <w:szCs w:val="24"/>
        </w:rPr>
        <w:tab/>
      </w:r>
    </w:p>
    <w:p w14:paraId="57E34879" w14:textId="77777777" w:rsidR="007C20BB" w:rsidRPr="008B49A9" w:rsidRDefault="007C20BB" w:rsidP="007C20BB">
      <w:pPr>
        <w:pStyle w:val="BodyText"/>
        <w:shd w:val="clear" w:color="auto" w:fill="FFFFFF" w:themeFill="background1"/>
        <w:tabs>
          <w:tab w:val="right" w:pos="7440"/>
        </w:tabs>
        <w:spacing w:after="0"/>
        <w:ind w:firstLine="992"/>
        <w:rPr>
          <w:rFonts w:ascii="Times New Roman" w:hAnsi="Times New Roman" w:cs="Times New Roman"/>
          <w:b w:val="0"/>
          <w:bCs w:val="0"/>
          <w:i/>
          <w:iCs/>
          <w:sz w:val="24"/>
          <w:szCs w:val="24"/>
          <w:lang w:val="mn-MN"/>
        </w:rPr>
      </w:pPr>
      <w:r w:rsidRPr="008B49A9">
        <w:rPr>
          <w:rFonts w:ascii="Times New Roman" w:hAnsi="Times New Roman" w:cs="Times New Roman"/>
          <w:b w:val="0"/>
          <w:i/>
          <w:sz w:val="24"/>
          <w:szCs w:val="24"/>
        </w:rPr>
        <w:tab/>
      </w:r>
    </w:p>
    <w:p w14:paraId="45602871" w14:textId="77777777" w:rsidR="007C20BB" w:rsidRPr="008B49A9" w:rsidRDefault="007C20BB" w:rsidP="003F1554">
      <w:pPr>
        <w:pStyle w:val="BodyText"/>
        <w:widowControl/>
        <w:numPr>
          <w:ilvl w:val="2"/>
          <w:numId w:val="138"/>
        </w:numPr>
        <w:shd w:val="clear" w:color="auto" w:fill="FFFFFF" w:themeFill="background1"/>
        <w:autoSpaceDE/>
        <w:autoSpaceDN/>
        <w:adjustRightInd/>
        <w:spacing w:after="0"/>
        <w:ind w:left="1530" w:hanging="810"/>
        <w:jc w:val="both"/>
        <w:rPr>
          <w:rFonts w:ascii="Times New Roman" w:hAnsi="Times New Roman" w:cs="Times New Roman"/>
          <w:b w:val="0"/>
          <w:bCs w:val="0"/>
          <w:iCs/>
          <w:sz w:val="24"/>
          <w:szCs w:val="24"/>
          <w:lang w:val="mn-MN"/>
        </w:rPr>
      </w:pPr>
      <w:proofErr w:type="spellStart"/>
      <w:r w:rsidRPr="008B49A9">
        <w:rPr>
          <w:rFonts w:ascii="Times New Roman" w:hAnsi="Times New Roman" w:cs="Times New Roman"/>
          <w:b w:val="0"/>
          <w:sz w:val="24"/>
          <w:szCs w:val="24"/>
        </w:rPr>
        <w:t>Нягтлан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бодох</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бүртгэлийн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бодлогын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өөрчлөлтийн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нөлөө</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алдааны</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залруулгыг</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тохируулахтай</w:t>
      </w:r>
      <w:proofErr w:type="spellEnd"/>
      <w:r w:rsidRPr="008B49A9">
        <w:rPr>
          <w:rFonts w:ascii="Times New Roman" w:hAnsi="Times New Roman" w:cs="Times New Roman"/>
          <w:b w:val="0"/>
          <w:iCs/>
          <w:sz w:val="24"/>
          <w:szCs w:val="24"/>
          <w:lang w:val="mn-MN"/>
        </w:rPr>
        <w:t xml:space="preserve"> холбогдон гарах ажил</w:t>
      </w:r>
      <w:r w:rsidR="005111AC">
        <w:rPr>
          <w:rFonts w:ascii="Times New Roman" w:hAnsi="Times New Roman" w:cs="Times New Roman"/>
          <w:b w:val="0"/>
          <w:iCs/>
          <w:sz w:val="24"/>
          <w:szCs w:val="24"/>
          <w:lang w:val="mn-MN"/>
        </w:rPr>
        <w:t xml:space="preserve"> гүйлгээний бүртгэл</w:t>
      </w:r>
    </w:p>
    <w:p w14:paraId="14FC52C4" w14:textId="77777777" w:rsidR="007C20BB" w:rsidRPr="008B49A9" w:rsidRDefault="007C20BB" w:rsidP="007C20BB">
      <w:pPr>
        <w:pStyle w:val="BodyText"/>
        <w:shd w:val="clear" w:color="auto" w:fill="FFFFFF" w:themeFill="background1"/>
        <w:spacing w:after="0"/>
        <w:ind w:left="1890"/>
        <w:rPr>
          <w:rFonts w:ascii="Times New Roman" w:hAnsi="Times New Roman" w:cs="Times New Roman"/>
          <w:b w:val="0"/>
          <w:bCs w:val="0"/>
          <w:i/>
          <w:iCs/>
          <w:sz w:val="24"/>
          <w:szCs w:val="24"/>
          <w:lang w:val="mn-MN"/>
        </w:rPr>
      </w:pPr>
    </w:p>
    <w:p w14:paraId="2EFFE945" w14:textId="77777777" w:rsidR="007C20BB" w:rsidRPr="005111AC" w:rsidRDefault="007C20BB" w:rsidP="003F1554">
      <w:pPr>
        <w:pStyle w:val="BodyText"/>
        <w:widowControl/>
        <w:numPr>
          <w:ilvl w:val="0"/>
          <w:numId w:val="137"/>
        </w:numPr>
        <w:shd w:val="clear" w:color="auto" w:fill="FFFFFF" w:themeFill="background1"/>
        <w:autoSpaceDE/>
        <w:autoSpaceDN/>
        <w:adjustRightInd/>
        <w:spacing w:after="0"/>
        <w:ind w:left="1890"/>
        <w:jc w:val="both"/>
        <w:rPr>
          <w:rFonts w:ascii="Times New Roman" w:hAnsi="Times New Roman" w:cs="Times New Roman"/>
          <w:b w:val="0"/>
          <w:bCs w:val="0"/>
          <w:iCs/>
          <w:sz w:val="24"/>
          <w:szCs w:val="24"/>
          <w:lang w:val="mn-MN"/>
        </w:rPr>
      </w:pPr>
      <w:r w:rsidRPr="005111AC">
        <w:rPr>
          <w:rFonts w:ascii="Times New Roman" w:hAnsi="Times New Roman" w:cs="Times New Roman"/>
          <w:b w:val="0"/>
          <w:iCs/>
          <w:sz w:val="24"/>
          <w:szCs w:val="24"/>
          <w:lang w:val="mn-MN"/>
        </w:rPr>
        <w:t>Өмнөх үед хамаарах орлого ба олзыг хааж</w:t>
      </w:r>
      <w:r w:rsidR="008F2300">
        <w:rPr>
          <w:rFonts w:ascii="Times New Roman" w:hAnsi="Times New Roman" w:cs="Times New Roman"/>
          <w:b w:val="0"/>
          <w:iCs/>
          <w:sz w:val="24"/>
          <w:szCs w:val="24"/>
          <w:lang w:val="mn-MN"/>
        </w:rPr>
        <w:t>,</w:t>
      </w:r>
      <w:r w:rsidRPr="005111AC">
        <w:rPr>
          <w:rFonts w:ascii="Times New Roman" w:hAnsi="Times New Roman" w:cs="Times New Roman"/>
          <w:b w:val="0"/>
          <w:iCs/>
          <w:sz w:val="24"/>
          <w:szCs w:val="24"/>
          <w:lang w:val="mn-MN"/>
        </w:rPr>
        <w:t xml:space="preserve"> тохируулах</w:t>
      </w:r>
    </w:p>
    <w:p w14:paraId="2AA4BB28" w14:textId="77777777" w:rsidR="007C20BB" w:rsidRPr="005111AC" w:rsidRDefault="007C20BB" w:rsidP="007C20BB">
      <w:pPr>
        <w:pStyle w:val="BodyText"/>
        <w:shd w:val="clear" w:color="auto" w:fill="FFFFFF" w:themeFill="background1"/>
        <w:tabs>
          <w:tab w:val="left" w:pos="2160"/>
          <w:tab w:val="left" w:pos="2880"/>
          <w:tab w:val="right" w:pos="6840"/>
        </w:tabs>
        <w:spacing w:after="0"/>
        <w:ind w:firstLine="567"/>
        <w:rPr>
          <w:rFonts w:ascii="Times New Roman" w:hAnsi="Times New Roman" w:cs="Times New Roman"/>
          <w:b w:val="0"/>
          <w:iCs/>
          <w:sz w:val="24"/>
          <w:szCs w:val="24"/>
          <w:lang w:val="mn-MN"/>
        </w:rPr>
      </w:pPr>
      <w:r w:rsidRPr="005111AC">
        <w:rPr>
          <w:rFonts w:ascii="Times New Roman" w:hAnsi="Times New Roman" w:cs="Times New Roman"/>
          <w:b w:val="0"/>
          <w:iCs/>
          <w:sz w:val="24"/>
          <w:szCs w:val="24"/>
          <w:lang w:val="mn-MN"/>
        </w:rPr>
        <w:tab/>
      </w:r>
    </w:p>
    <w:p w14:paraId="0CACC520" w14:textId="77777777" w:rsidR="007C20BB" w:rsidRPr="005111AC" w:rsidRDefault="007C20BB" w:rsidP="007C20BB">
      <w:pPr>
        <w:pStyle w:val="BodyText"/>
        <w:shd w:val="clear" w:color="auto" w:fill="FFFFFF" w:themeFill="background1"/>
        <w:tabs>
          <w:tab w:val="left" w:pos="2160"/>
          <w:tab w:val="left" w:pos="2880"/>
          <w:tab w:val="right" w:pos="6840"/>
        </w:tabs>
        <w:spacing w:after="0"/>
        <w:ind w:firstLine="567"/>
        <w:rPr>
          <w:rFonts w:ascii="Times New Roman" w:hAnsi="Times New Roman" w:cs="Times New Roman"/>
          <w:b w:val="0"/>
          <w:bCs w:val="0"/>
          <w:iCs/>
          <w:sz w:val="24"/>
          <w:szCs w:val="24"/>
          <w:lang w:val="mn-MN"/>
        </w:rPr>
      </w:pPr>
      <w:r w:rsidRPr="005111AC">
        <w:rPr>
          <w:rFonts w:ascii="Times New Roman" w:hAnsi="Times New Roman" w:cs="Times New Roman"/>
          <w:b w:val="0"/>
          <w:iCs/>
          <w:sz w:val="24"/>
          <w:szCs w:val="24"/>
          <w:lang w:val="mn-MN"/>
        </w:rPr>
        <w:tab/>
        <w:t xml:space="preserve">Дт </w:t>
      </w:r>
      <w:r w:rsidRPr="005111AC">
        <w:rPr>
          <w:rFonts w:ascii="Times New Roman" w:hAnsi="Times New Roman" w:cs="Times New Roman"/>
          <w:b w:val="0"/>
          <w:iCs/>
          <w:sz w:val="24"/>
          <w:szCs w:val="24"/>
          <w:lang w:val="mn-MN"/>
        </w:rPr>
        <w:tab/>
      </w:r>
      <w:proofErr w:type="spellStart"/>
      <w:r w:rsidRPr="005111AC">
        <w:rPr>
          <w:rFonts w:ascii="Times New Roman" w:hAnsi="Times New Roman" w:cs="Times New Roman"/>
          <w:b w:val="0"/>
          <w:sz w:val="24"/>
          <w:szCs w:val="24"/>
        </w:rPr>
        <w:t>Холбогдох</w:t>
      </w:r>
      <w:proofErr w:type="spellEnd"/>
      <w:r w:rsidRPr="005111AC">
        <w:rPr>
          <w:rFonts w:ascii="Times New Roman" w:hAnsi="Times New Roman" w:cs="Times New Roman"/>
          <w:b w:val="0"/>
          <w:sz w:val="24"/>
          <w:szCs w:val="24"/>
        </w:rPr>
        <w:t xml:space="preserve"> </w:t>
      </w:r>
      <w:proofErr w:type="spellStart"/>
      <w:r w:rsidRPr="005111AC">
        <w:rPr>
          <w:rFonts w:ascii="Times New Roman" w:hAnsi="Times New Roman" w:cs="Times New Roman"/>
          <w:b w:val="0"/>
          <w:sz w:val="24"/>
          <w:szCs w:val="24"/>
        </w:rPr>
        <w:t>данс</w:t>
      </w:r>
      <w:proofErr w:type="spellEnd"/>
      <w:r w:rsidRPr="005111AC">
        <w:rPr>
          <w:rFonts w:ascii="Times New Roman" w:hAnsi="Times New Roman" w:cs="Times New Roman"/>
          <w:b w:val="0"/>
          <w:sz w:val="24"/>
          <w:szCs w:val="24"/>
        </w:rPr>
        <w:tab/>
      </w:r>
    </w:p>
    <w:p w14:paraId="5B131D10" w14:textId="77777777" w:rsidR="007C20BB" w:rsidRPr="005111AC" w:rsidRDefault="007C20BB" w:rsidP="007C20BB">
      <w:pPr>
        <w:pStyle w:val="BodyText"/>
        <w:shd w:val="clear" w:color="auto" w:fill="FFFFFF" w:themeFill="background1"/>
        <w:tabs>
          <w:tab w:val="left" w:pos="2160"/>
          <w:tab w:val="left" w:pos="2880"/>
          <w:tab w:val="left" w:pos="3600"/>
          <w:tab w:val="right" w:pos="7440"/>
        </w:tabs>
        <w:spacing w:after="0"/>
        <w:ind w:firstLine="992"/>
        <w:rPr>
          <w:rFonts w:ascii="Times New Roman" w:hAnsi="Times New Roman" w:cs="Times New Roman"/>
          <w:b w:val="0"/>
          <w:sz w:val="24"/>
          <w:szCs w:val="24"/>
          <w:lang w:val="mn-MN"/>
        </w:rPr>
      </w:pPr>
      <w:r w:rsidRPr="005111AC">
        <w:rPr>
          <w:rFonts w:ascii="Times New Roman" w:hAnsi="Times New Roman" w:cs="Times New Roman"/>
          <w:b w:val="0"/>
          <w:iCs/>
          <w:sz w:val="24"/>
          <w:szCs w:val="24"/>
          <w:lang w:val="mn-MN"/>
        </w:rPr>
        <w:tab/>
      </w:r>
      <w:r w:rsidRPr="005111AC">
        <w:rPr>
          <w:rFonts w:ascii="Times New Roman" w:hAnsi="Times New Roman" w:cs="Times New Roman"/>
          <w:b w:val="0"/>
          <w:iCs/>
          <w:sz w:val="24"/>
          <w:szCs w:val="24"/>
          <w:lang w:val="mn-MN"/>
        </w:rPr>
        <w:tab/>
        <w:t xml:space="preserve">Кт </w:t>
      </w:r>
      <w:r w:rsidRPr="005111AC">
        <w:rPr>
          <w:rFonts w:ascii="Times New Roman" w:hAnsi="Times New Roman" w:cs="Times New Roman"/>
          <w:b w:val="0"/>
          <w:iCs/>
          <w:sz w:val="24"/>
          <w:szCs w:val="24"/>
          <w:lang w:val="mn-MN"/>
        </w:rPr>
        <w:tab/>
      </w:r>
      <w:proofErr w:type="spellStart"/>
      <w:r w:rsidRPr="005111AC">
        <w:rPr>
          <w:rFonts w:ascii="Times New Roman" w:hAnsi="Times New Roman" w:cs="Times New Roman"/>
          <w:b w:val="0"/>
          <w:sz w:val="24"/>
          <w:szCs w:val="24"/>
        </w:rPr>
        <w:t>Хуримтлагдсан</w:t>
      </w:r>
      <w:proofErr w:type="spellEnd"/>
      <w:r w:rsidRPr="005111AC">
        <w:rPr>
          <w:rFonts w:ascii="Times New Roman" w:hAnsi="Times New Roman" w:cs="Times New Roman"/>
          <w:b w:val="0"/>
          <w:sz w:val="24"/>
          <w:szCs w:val="24"/>
        </w:rPr>
        <w:t xml:space="preserve"> </w:t>
      </w:r>
      <w:r w:rsidRPr="005111AC">
        <w:rPr>
          <w:rFonts w:ascii="Times New Roman" w:hAnsi="Times New Roman" w:cs="Times New Roman"/>
          <w:b w:val="0"/>
          <w:sz w:val="24"/>
          <w:szCs w:val="24"/>
          <w:lang w:val="mn-MN"/>
        </w:rPr>
        <w:t>үр дүн</w:t>
      </w:r>
    </w:p>
    <w:p w14:paraId="074ED0BF" w14:textId="77777777" w:rsidR="007C20BB" w:rsidRPr="005111AC" w:rsidRDefault="007C20BB" w:rsidP="007C20BB">
      <w:pPr>
        <w:pStyle w:val="BodyText"/>
        <w:shd w:val="clear" w:color="auto" w:fill="FFFFFF" w:themeFill="background1"/>
        <w:tabs>
          <w:tab w:val="left" w:pos="2160"/>
          <w:tab w:val="left" w:pos="2880"/>
          <w:tab w:val="right" w:pos="7440"/>
        </w:tabs>
        <w:spacing w:after="0"/>
        <w:ind w:firstLine="992"/>
        <w:rPr>
          <w:rFonts w:ascii="Times New Roman" w:hAnsi="Times New Roman" w:cs="Times New Roman"/>
          <w:b w:val="0"/>
          <w:bCs w:val="0"/>
          <w:iCs/>
          <w:sz w:val="24"/>
          <w:szCs w:val="24"/>
          <w:lang w:val="mn-MN"/>
        </w:rPr>
      </w:pPr>
      <w:r w:rsidRPr="005111AC">
        <w:rPr>
          <w:rFonts w:ascii="Times New Roman" w:hAnsi="Times New Roman" w:cs="Times New Roman"/>
          <w:b w:val="0"/>
          <w:sz w:val="24"/>
          <w:szCs w:val="24"/>
        </w:rPr>
        <w:t xml:space="preserve"> </w:t>
      </w:r>
      <w:r w:rsidRPr="005111AC">
        <w:rPr>
          <w:rFonts w:ascii="Times New Roman" w:hAnsi="Times New Roman" w:cs="Times New Roman"/>
          <w:b w:val="0"/>
          <w:sz w:val="24"/>
          <w:szCs w:val="24"/>
        </w:rPr>
        <w:tab/>
      </w:r>
    </w:p>
    <w:p w14:paraId="75AAF25F" w14:textId="77777777" w:rsidR="007C20BB" w:rsidRPr="005111AC" w:rsidRDefault="007C20BB" w:rsidP="003F1554">
      <w:pPr>
        <w:pStyle w:val="BodyText"/>
        <w:widowControl/>
        <w:numPr>
          <w:ilvl w:val="0"/>
          <w:numId w:val="137"/>
        </w:numPr>
        <w:shd w:val="clear" w:color="auto" w:fill="FFFFFF" w:themeFill="background1"/>
        <w:tabs>
          <w:tab w:val="left" w:pos="2160"/>
          <w:tab w:val="left" w:pos="2880"/>
        </w:tabs>
        <w:autoSpaceDE/>
        <w:autoSpaceDN/>
        <w:adjustRightInd/>
        <w:spacing w:after="0"/>
        <w:ind w:left="1890"/>
        <w:jc w:val="both"/>
        <w:rPr>
          <w:rFonts w:ascii="Times New Roman" w:hAnsi="Times New Roman" w:cs="Times New Roman"/>
          <w:b w:val="0"/>
          <w:bCs w:val="0"/>
          <w:iCs/>
          <w:sz w:val="24"/>
          <w:szCs w:val="24"/>
          <w:lang w:val="mn-MN"/>
        </w:rPr>
      </w:pPr>
      <w:r w:rsidRPr="005111AC">
        <w:rPr>
          <w:rFonts w:ascii="Times New Roman" w:hAnsi="Times New Roman" w:cs="Times New Roman"/>
          <w:b w:val="0"/>
          <w:iCs/>
          <w:sz w:val="24"/>
          <w:szCs w:val="24"/>
          <w:lang w:val="mn-MN"/>
        </w:rPr>
        <w:t>Өмнөх үед хамаарах зардал ба гарзыг хааж</w:t>
      </w:r>
      <w:r w:rsidR="008F2300">
        <w:rPr>
          <w:rFonts w:ascii="Times New Roman" w:hAnsi="Times New Roman" w:cs="Times New Roman"/>
          <w:b w:val="0"/>
          <w:iCs/>
          <w:sz w:val="24"/>
          <w:szCs w:val="24"/>
          <w:lang w:val="mn-MN"/>
        </w:rPr>
        <w:t>,</w:t>
      </w:r>
      <w:r w:rsidRPr="005111AC">
        <w:rPr>
          <w:rFonts w:ascii="Times New Roman" w:hAnsi="Times New Roman" w:cs="Times New Roman"/>
          <w:b w:val="0"/>
          <w:iCs/>
          <w:sz w:val="24"/>
          <w:szCs w:val="24"/>
          <w:lang w:val="mn-MN"/>
        </w:rPr>
        <w:t xml:space="preserve"> тохируулах</w:t>
      </w:r>
    </w:p>
    <w:p w14:paraId="3A210F30" w14:textId="77777777" w:rsidR="007C20BB" w:rsidRPr="005111AC" w:rsidRDefault="007C20BB" w:rsidP="007C20BB">
      <w:pPr>
        <w:pStyle w:val="BodyText"/>
        <w:shd w:val="clear" w:color="auto" w:fill="FFFFFF" w:themeFill="background1"/>
        <w:tabs>
          <w:tab w:val="left" w:pos="2160"/>
          <w:tab w:val="left" w:pos="2880"/>
          <w:tab w:val="right" w:pos="6840"/>
        </w:tabs>
        <w:spacing w:after="0"/>
        <w:ind w:firstLine="567"/>
        <w:rPr>
          <w:rFonts w:ascii="Times New Roman" w:hAnsi="Times New Roman" w:cs="Times New Roman"/>
          <w:b w:val="0"/>
          <w:iCs/>
          <w:sz w:val="24"/>
          <w:szCs w:val="24"/>
          <w:lang w:val="mn-MN"/>
        </w:rPr>
      </w:pPr>
      <w:r w:rsidRPr="005111AC">
        <w:rPr>
          <w:rFonts w:ascii="Times New Roman" w:hAnsi="Times New Roman" w:cs="Times New Roman"/>
          <w:b w:val="0"/>
          <w:iCs/>
          <w:sz w:val="24"/>
          <w:szCs w:val="24"/>
          <w:lang w:val="mn-MN"/>
        </w:rPr>
        <w:tab/>
      </w:r>
    </w:p>
    <w:p w14:paraId="215074D6" w14:textId="77777777" w:rsidR="007C20BB" w:rsidRPr="005111AC" w:rsidRDefault="007C20BB" w:rsidP="007C20BB">
      <w:pPr>
        <w:pStyle w:val="BodyText"/>
        <w:shd w:val="clear" w:color="auto" w:fill="FFFFFF" w:themeFill="background1"/>
        <w:tabs>
          <w:tab w:val="left" w:pos="2160"/>
          <w:tab w:val="left" w:pos="2880"/>
          <w:tab w:val="right" w:pos="6840"/>
        </w:tabs>
        <w:spacing w:after="0"/>
        <w:ind w:firstLine="567"/>
        <w:rPr>
          <w:rFonts w:ascii="Times New Roman" w:hAnsi="Times New Roman" w:cs="Times New Roman"/>
          <w:b w:val="0"/>
          <w:bCs w:val="0"/>
          <w:iCs/>
          <w:sz w:val="24"/>
          <w:szCs w:val="24"/>
          <w:lang w:val="mn-MN"/>
        </w:rPr>
      </w:pPr>
      <w:r w:rsidRPr="005111AC">
        <w:rPr>
          <w:rFonts w:ascii="Times New Roman" w:hAnsi="Times New Roman" w:cs="Times New Roman"/>
          <w:b w:val="0"/>
          <w:iCs/>
          <w:sz w:val="24"/>
          <w:szCs w:val="24"/>
          <w:lang w:val="mn-MN"/>
        </w:rPr>
        <w:tab/>
        <w:t xml:space="preserve">Дт </w:t>
      </w:r>
      <w:r w:rsidRPr="005111AC">
        <w:rPr>
          <w:rFonts w:ascii="Times New Roman" w:hAnsi="Times New Roman" w:cs="Times New Roman"/>
          <w:b w:val="0"/>
          <w:iCs/>
          <w:sz w:val="24"/>
          <w:szCs w:val="24"/>
          <w:lang w:val="mn-MN"/>
        </w:rPr>
        <w:tab/>
      </w:r>
      <w:proofErr w:type="spellStart"/>
      <w:r w:rsidRPr="005111AC">
        <w:rPr>
          <w:rFonts w:ascii="Times New Roman" w:hAnsi="Times New Roman" w:cs="Times New Roman"/>
          <w:b w:val="0"/>
          <w:sz w:val="24"/>
          <w:szCs w:val="24"/>
        </w:rPr>
        <w:t>Хуримтлагдсан</w:t>
      </w:r>
      <w:proofErr w:type="spellEnd"/>
      <w:r w:rsidRPr="005111AC">
        <w:rPr>
          <w:rFonts w:ascii="Times New Roman" w:hAnsi="Times New Roman" w:cs="Times New Roman"/>
          <w:b w:val="0"/>
          <w:sz w:val="24"/>
          <w:szCs w:val="24"/>
        </w:rPr>
        <w:t xml:space="preserve"> </w:t>
      </w:r>
      <w:r w:rsidRPr="005111AC">
        <w:rPr>
          <w:rFonts w:ascii="Times New Roman" w:hAnsi="Times New Roman" w:cs="Times New Roman"/>
          <w:b w:val="0"/>
          <w:sz w:val="24"/>
          <w:szCs w:val="24"/>
          <w:lang w:val="mn-MN"/>
        </w:rPr>
        <w:t>үр дүн</w:t>
      </w:r>
      <w:r w:rsidRPr="005111AC">
        <w:rPr>
          <w:rFonts w:ascii="Times New Roman" w:hAnsi="Times New Roman" w:cs="Times New Roman"/>
          <w:b w:val="0"/>
          <w:sz w:val="24"/>
          <w:szCs w:val="24"/>
        </w:rPr>
        <w:tab/>
      </w:r>
    </w:p>
    <w:p w14:paraId="269F0BC3" w14:textId="77777777" w:rsidR="007C20BB" w:rsidRPr="005111AC" w:rsidRDefault="007C20BB" w:rsidP="007C20BB">
      <w:pPr>
        <w:pStyle w:val="BodyText"/>
        <w:shd w:val="clear" w:color="auto" w:fill="FFFFFF" w:themeFill="background1"/>
        <w:tabs>
          <w:tab w:val="left" w:pos="2160"/>
          <w:tab w:val="left" w:pos="2880"/>
          <w:tab w:val="left" w:pos="3600"/>
          <w:tab w:val="right" w:pos="7440"/>
        </w:tabs>
        <w:spacing w:after="0"/>
        <w:ind w:firstLine="992"/>
        <w:rPr>
          <w:rFonts w:ascii="Times New Roman" w:hAnsi="Times New Roman" w:cs="Times New Roman"/>
          <w:b w:val="0"/>
          <w:sz w:val="24"/>
          <w:szCs w:val="24"/>
        </w:rPr>
      </w:pPr>
      <w:r w:rsidRPr="005111AC">
        <w:rPr>
          <w:rFonts w:ascii="Times New Roman" w:hAnsi="Times New Roman" w:cs="Times New Roman"/>
          <w:b w:val="0"/>
          <w:iCs/>
          <w:sz w:val="24"/>
          <w:szCs w:val="24"/>
          <w:lang w:val="mn-MN"/>
        </w:rPr>
        <w:tab/>
      </w:r>
      <w:r w:rsidRPr="005111AC">
        <w:rPr>
          <w:rFonts w:ascii="Times New Roman" w:hAnsi="Times New Roman" w:cs="Times New Roman"/>
          <w:b w:val="0"/>
          <w:iCs/>
          <w:sz w:val="24"/>
          <w:szCs w:val="24"/>
          <w:lang w:val="mn-MN"/>
        </w:rPr>
        <w:tab/>
        <w:t xml:space="preserve">Кт </w:t>
      </w:r>
      <w:r w:rsidRPr="005111AC">
        <w:rPr>
          <w:rFonts w:ascii="Times New Roman" w:hAnsi="Times New Roman" w:cs="Times New Roman"/>
          <w:b w:val="0"/>
          <w:iCs/>
          <w:sz w:val="24"/>
          <w:szCs w:val="24"/>
          <w:lang w:val="mn-MN"/>
        </w:rPr>
        <w:tab/>
      </w:r>
      <w:proofErr w:type="spellStart"/>
      <w:r w:rsidRPr="005111AC">
        <w:rPr>
          <w:rFonts w:ascii="Times New Roman" w:hAnsi="Times New Roman" w:cs="Times New Roman"/>
          <w:b w:val="0"/>
          <w:sz w:val="24"/>
          <w:szCs w:val="24"/>
        </w:rPr>
        <w:t>Холбогдох</w:t>
      </w:r>
      <w:proofErr w:type="spellEnd"/>
      <w:r w:rsidRPr="005111AC">
        <w:rPr>
          <w:rFonts w:ascii="Times New Roman" w:hAnsi="Times New Roman" w:cs="Times New Roman"/>
          <w:b w:val="0"/>
          <w:sz w:val="24"/>
          <w:szCs w:val="24"/>
        </w:rPr>
        <w:t xml:space="preserve"> </w:t>
      </w:r>
      <w:proofErr w:type="spellStart"/>
      <w:r w:rsidRPr="005111AC">
        <w:rPr>
          <w:rFonts w:ascii="Times New Roman" w:hAnsi="Times New Roman" w:cs="Times New Roman"/>
          <w:b w:val="0"/>
          <w:sz w:val="24"/>
          <w:szCs w:val="24"/>
        </w:rPr>
        <w:t>данс</w:t>
      </w:r>
      <w:proofErr w:type="spellEnd"/>
      <w:r w:rsidRPr="005111AC">
        <w:rPr>
          <w:rFonts w:ascii="Times New Roman" w:hAnsi="Times New Roman" w:cs="Times New Roman"/>
          <w:b w:val="0"/>
          <w:sz w:val="24"/>
          <w:szCs w:val="24"/>
        </w:rPr>
        <w:t xml:space="preserve"> </w:t>
      </w:r>
    </w:p>
    <w:p w14:paraId="3E92FF66" w14:textId="77777777" w:rsidR="007C20BB" w:rsidRPr="005111AC" w:rsidRDefault="007C20BB" w:rsidP="007C20BB">
      <w:pPr>
        <w:pStyle w:val="BodyText"/>
        <w:widowControl/>
        <w:shd w:val="clear" w:color="auto" w:fill="FFFFFF" w:themeFill="background1"/>
        <w:tabs>
          <w:tab w:val="left" w:pos="2160"/>
          <w:tab w:val="left" w:pos="2880"/>
        </w:tabs>
        <w:autoSpaceDE/>
        <w:autoSpaceDN/>
        <w:adjustRightInd/>
        <w:spacing w:after="0"/>
        <w:ind w:left="1890"/>
        <w:jc w:val="both"/>
        <w:rPr>
          <w:rFonts w:ascii="Times New Roman" w:hAnsi="Times New Roman" w:cs="Times New Roman"/>
          <w:b w:val="0"/>
          <w:bCs w:val="0"/>
          <w:iCs/>
          <w:sz w:val="24"/>
          <w:szCs w:val="24"/>
          <w:lang w:val="mn-MN"/>
        </w:rPr>
      </w:pPr>
    </w:p>
    <w:p w14:paraId="285CB171" w14:textId="77777777" w:rsidR="007C20BB" w:rsidRPr="005111AC" w:rsidRDefault="007C20BB" w:rsidP="003F1554">
      <w:pPr>
        <w:pStyle w:val="BodyText"/>
        <w:widowControl/>
        <w:numPr>
          <w:ilvl w:val="2"/>
          <w:numId w:val="138"/>
        </w:numPr>
        <w:shd w:val="clear" w:color="auto" w:fill="FFFFFF" w:themeFill="background1"/>
        <w:autoSpaceDE/>
        <w:autoSpaceDN/>
        <w:adjustRightInd/>
        <w:spacing w:after="0"/>
        <w:ind w:left="1530" w:hanging="810"/>
        <w:jc w:val="both"/>
        <w:rPr>
          <w:rFonts w:ascii="Times New Roman" w:hAnsi="Times New Roman" w:cs="Times New Roman"/>
          <w:b w:val="0"/>
          <w:bCs w:val="0"/>
          <w:iCs/>
          <w:sz w:val="24"/>
          <w:szCs w:val="24"/>
          <w:lang w:val="mn-MN"/>
        </w:rPr>
      </w:pPr>
      <w:r w:rsidRPr="005111AC">
        <w:rPr>
          <w:rFonts w:ascii="Times New Roman" w:hAnsi="Times New Roman" w:cs="Times New Roman"/>
          <w:b w:val="0"/>
          <w:iCs/>
          <w:sz w:val="24"/>
          <w:szCs w:val="24"/>
          <w:lang w:val="mn-MN"/>
        </w:rPr>
        <w:t>Хөрөнгийн дахин үнэлгээний нэмэгдэл данстай холбогдо</w:t>
      </w:r>
      <w:r w:rsidR="005111AC">
        <w:rPr>
          <w:rFonts w:ascii="Times New Roman" w:hAnsi="Times New Roman" w:cs="Times New Roman"/>
          <w:b w:val="0"/>
          <w:iCs/>
          <w:sz w:val="24"/>
          <w:szCs w:val="24"/>
          <w:lang w:val="mn-MN"/>
        </w:rPr>
        <w:t>н гарах ажил гүйлгээний бүртгэл</w:t>
      </w:r>
    </w:p>
    <w:p w14:paraId="070FF72C" w14:textId="77777777" w:rsidR="007C20BB" w:rsidRPr="005111AC" w:rsidRDefault="007C20BB" w:rsidP="007C20BB">
      <w:pPr>
        <w:pStyle w:val="BodyText"/>
        <w:shd w:val="clear" w:color="auto" w:fill="FFFFFF" w:themeFill="background1"/>
        <w:spacing w:after="0"/>
        <w:ind w:left="1890"/>
        <w:rPr>
          <w:rFonts w:ascii="Times New Roman" w:hAnsi="Times New Roman" w:cs="Times New Roman"/>
          <w:b w:val="0"/>
          <w:bCs w:val="0"/>
          <w:iCs/>
          <w:sz w:val="24"/>
          <w:szCs w:val="24"/>
          <w:lang w:val="mn-MN"/>
        </w:rPr>
      </w:pPr>
    </w:p>
    <w:p w14:paraId="0A8A1287" w14:textId="77777777" w:rsidR="007C20BB" w:rsidRPr="005111AC" w:rsidRDefault="007C20BB" w:rsidP="003F1554">
      <w:pPr>
        <w:pStyle w:val="BodyText"/>
        <w:widowControl/>
        <w:numPr>
          <w:ilvl w:val="0"/>
          <w:numId w:val="137"/>
        </w:numPr>
        <w:shd w:val="clear" w:color="auto" w:fill="FFFFFF" w:themeFill="background1"/>
        <w:autoSpaceDE/>
        <w:autoSpaceDN/>
        <w:adjustRightInd/>
        <w:spacing w:after="0"/>
        <w:ind w:left="1843" w:hanging="313"/>
        <w:jc w:val="both"/>
        <w:rPr>
          <w:rFonts w:ascii="Times New Roman" w:hAnsi="Times New Roman" w:cs="Times New Roman"/>
          <w:b w:val="0"/>
          <w:bCs w:val="0"/>
          <w:iCs/>
          <w:sz w:val="24"/>
          <w:szCs w:val="24"/>
          <w:lang w:val="mn-MN"/>
        </w:rPr>
      </w:pPr>
      <w:r w:rsidRPr="005111AC">
        <w:rPr>
          <w:rFonts w:ascii="Times New Roman" w:hAnsi="Times New Roman" w:cs="Times New Roman"/>
          <w:b w:val="0"/>
          <w:sz w:val="24"/>
          <w:szCs w:val="24"/>
          <w:lang w:val="mn-MN"/>
        </w:rPr>
        <w:t>Үндсэн хөрөнгийн дахин үнэл</w:t>
      </w:r>
      <w:r w:rsidR="005111AC">
        <w:rPr>
          <w:rFonts w:ascii="Times New Roman" w:hAnsi="Times New Roman" w:cs="Times New Roman"/>
          <w:b w:val="0"/>
          <w:sz w:val="24"/>
          <w:szCs w:val="24"/>
          <w:lang w:val="mn-MN"/>
        </w:rPr>
        <w:t>гээгээр анхны үнэ нэмэгдсэн үед</w:t>
      </w:r>
      <w:r w:rsidRPr="005111AC">
        <w:rPr>
          <w:rFonts w:ascii="Times New Roman" w:hAnsi="Times New Roman" w:cs="Times New Roman"/>
          <w:b w:val="0"/>
          <w:sz w:val="24"/>
          <w:szCs w:val="24"/>
          <w:lang w:val="mn-MN"/>
        </w:rPr>
        <w:t xml:space="preserve"> </w:t>
      </w:r>
    </w:p>
    <w:p w14:paraId="6DF579B7" w14:textId="77777777" w:rsidR="007C20BB" w:rsidRPr="008B49A9" w:rsidRDefault="007C20BB" w:rsidP="007C20BB">
      <w:pPr>
        <w:pStyle w:val="ListParagraph"/>
        <w:ind w:left="1440"/>
        <w:jc w:val="both"/>
        <w:rPr>
          <w:rFonts w:ascii="Times New Roman" w:hAnsi="Times New Roman" w:cs="Times New Roman"/>
          <w:b w:val="0"/>
          <w:bCs w:val="0"/>
          <w:sz w:val="24"/>
          <w:szCs w:val="24"/>
          <w:lang w:val="mn-MN"/>
        </w:rPr>
      </w:pPr>
    </w:p>
    <w:p w14:paraId="7D4B55EA" w14:textId="77777777" w:rsidR="007C20BB" w:rsidRPr="008B49A9" w:rsidRDefault="007C20BB" w:rsidP="007C20BB">
      <w:pPr>
        <w:pStyle w:val="BodyTextIndent"/>
        <w:tabs>
          <w:tab w:val="left" w:pos="0"/>
          <w:tab w:val="left" w:pos="360"/>
          <w:tab w:val="left" w:pos="1440"/>
          <w:tab w:val="left" w:pos="1800"/>
          <w:tab w:val="left" w:pos="2520"/>
          <w:tab w:val="left" w:pos="3240"/>
        </w:tabs>
        <w:spacing w:after="0"/>
        <w:ind w:hanging="360"/>
        <w:jc w:val="both"/>
        <w:rPr>
          <w:rFonts w:ascii="Times New Roman" w:hAnsi="Times New Roman" w:cs="Times New Roman"/>
          <w:b w:val="0"/>
          <w:bCs w:val="0"/>
          <w:sz w:val="24"/>
          <w:szCs w:val="24"/>
          <w:lang w:val="mn-MN"/>
        </w:rPr>
      </w:pPr>
      <w:r w:rsidRPr="008B49A9">
        <w:rPr>
          <w:rFonts w:ascii="Times New Roman" w:hAnsi="Times New Roman" w:cs="Times New Roman"/>
          <w:b w:val="0"/>
          <w:sz w:val="24"/>
          <w:szCs w:val="24"/>
          <w:lang w:val="mn-MN"/>
        </w:rPr>
        <w:tab/>
      </w:r>
      <w:r w:rsidRPr="008B49A9">
        <w:rPr>
          <w:rFonts w:ascii="Times New Roman" w:hAnsi="Times New Roman" w:cs="Times New Roman"/>
          <w:b w:val="0"/>
          <w:sz w:val="24"/>
          <w:szCs w:val="24"/>
          <w:lang w:val="mn-MN"/>
        </w:rPr>
        <w:tab/>
      </w:r>
      <w:r>
        <w:rPr>
          <w:rFonts w:ascii="Times New Roman" w:hAnsi="Times New Roman" w:cs="Times New Roman"/>
          <w:b w:val="0"/>
          <w:sz w:val="24"/>
          <w:szCs w:val="24"/>
          <w:lang w:val="mn-MN"/>
        </w:rPr>
        <w:tab/>
      </w:r>
      <w:r w:rsidRPr="008B49A9">
        <w:rPr>
          <w:rFonts w:ascii="Times New Roman" w:hAnsi="Times New Roman" w:cs="Times New Roman"/>
          <w:b w:val="0"/>
          <w:sz w:val="24"/>
          <w:szCs w:val="24"/>
          <w:lang w:val="mn-MN"/>
        </w:rPr>
        <w:t>Дт</w:t>
      </w:r>
      <w:r>
        <w:rPr>
          <w:rFonts w:ascii="Times New Roman" w:hAnsi="Times New Roman" w:cs="Times New Roman"/>
          <w:b w:val="0"/>
          <w:sz w:val="24"/>
          <w:szCs w:val="24"/>
          <w:lang w:val="mn-MN"/>
        </w:rPr>
        <w:tab/>
      </w:r>
      <w:r w:rsidRPr="008B49A9">
        <w:rPr>
          <w:rFonts w:ascii="Times New Roman" w:hAnsi="Times New Roman" w:cs="Times New Roman"/>
          <w:b w:val="0"/>
          <w:sz w:val="24"/>
          <w:szCs w:val="24"/>
          <w:lang w:val="mn-MN"/>
        </w:rPr>
        <w:t xml:space="preserve">Үндсэн хөрөнгө-хөрөнгийн ангилал, нэрээр    </w:t>
      </w:r>
    </w:p>
    <w:p w14:paraId="4E2BFCB3" w14:textId="77777777" w:rsidR="007C20BB" w:rsidRPr="008B49A9" w:rsidRDefault="007C20BB" w:rsidP="007C20BB">
      <w:pPr>
        <w:pStyle w:val="BodyTextIndent"/>
        <w:tabs>
          <w:tab w:val="left" w:pos="0"/>
          <w:tab w:val="left" w:pos="360"/>
          <w:tab w:val="left" w:pos="1800"/>
          <w:tab w:val="left" w:pos="2520"/>
          <w:tab w:val="left" w:pos="3240"/>
        </w:tabs>
        <w:spacing w:after="0"/>
        <w:ind w:hanging="360"/>
        <w:jc w:val="both"/>
        <w:rPr>
          <w:rFonts w:ascii="Times New Roman" w:hAnsi="Times New Roman" w:cs="Times New Roman"/>
          <w:b w:val="0"/>
          <w:bCs w:val="0"/>
          <w:sz w:val="24"/>
          <w:szCs w:val="24"/>
          <w:lang w:val="mn-MN"/>
        </w:rPr>
      </w:pP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r w:rsidRPr="008B49A9">
        <w:rPr>
          <w:rFonts w:ascii="Times New Roman" w:hAnsi="Times New Roman" w:cs="Times New Roman"/>
          <w:b w:val="0"/>
          <w:sz w:val="24"/>
          <w:szCs w:val="24"/>
          <w:lang w:val="mn-MN"/>
        </w:rPr>
        <w:t xml:space="preserve">Кт  </w:t>
      </w:r>
      <w:r>
        <w:rPr>
          <w:rFonts w:ascii="Times New Roman" w:hAnsi="Times New Roman" w:cs="Times New Roman"/>
          <w:b w:val="0"/>
          <w:sz w:val="24"/>
          <w:szCs w:val="24"/>
          <w:lang w:val="mn-MN"/>
        </w:rPr>
        <w:tab/>
      </w:r>
      <w:r w:rsidRPr="008B49A9">
        <w:rPr>
          <w:rFonts w:ascii="Times New Roman" w:hAnsi="Times New Roman" w:cs="Times New Roman"/>
          <w:b w:val="0"/>
          <w:sz w:val="24"/>
          <w:szCs w:val="24"/>
          <w:lang w:val="mn-MN"/>
        </w:rPr>
        <w:t>Дахин үнэлгээний нэмэгдэл</w:t>
      </w:r>
      <w:r w:rsidRPr="008B49A9">
        <w:rPr>
          <w:rFonts w:ascii="Times New Roman" w:hAnsi="Times New Roman" w:cs="Times New Roman"/>
          <w:b w:val="0"/>
          <w:sz w:val="24"/>
          <w:szCs w:val="24"/>
          <w:lang w:val="mn-MN"/>
        </w:rPr>
        <w:tab/>
      </w:r>
      <w:r w:rsidRPr="008B49A9">
        <w:rPr>
          <w:rFonts w:ascii="Times New Roman" w:hAnsi="Times New Roman" w:cs="Times New Roman"/>
          <w:b w:val="0"/>
          <w:sz w:val="24"/>
          <w:szCs w:val="24"/>
          <w:lang w:val="mn-MN"/>
        </w:rPr>
        <w:tab/>
        <w:t xml:space="preserve"> </w:t>
      </w:r>
    </w:p>
    <w:p w14:paraId="088A4143" w14:textId="77777777" w:rsidR="007C20BB" w:rsidRPr="008B49A9" w:rsidRDefault="005111AC" w:rsidP="005111AC">
      <w:pPr>
        <w:pStyle w:val="BodyTextIndent"/>
        <w:tabs>
          <w:tab w:val="left" w:pos="0"/>
          <w:tab w:val="left" w:pos="360"/>
          <w:tab w:val="left" w:pos="1800"/>
          <w:tab w:val="left" w:pos="2520"/>
          <w:tab w:val="left" w:pos="3240"/>
        </w:tabs>
        <w:spacing w:after="0"/>
        <w:ind w:left="2520" w:hanging="2520"/>
        <w:jc w:val="both"/>
        <w:rPr>
          <w:rFonts w:ascii="Times New Roman" w:hAnsi="Times New Roman" w:cs="Times New Roman"/>
          <w:b w:val="0"/>
          <w:bCs w:val="0"/>
          <w:sz w:val="24"/>
          <w:szCs w:val="24"/>
          <w:lang w:val="mn-MN"/>
        </w:rPr>
      </w:pP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r w:rsidR="007C20BB" w:rsidRPr="008B49A9">
        <w:rPr>
          <w:rFonts w:ascii="Times New Roman" w:hAnsi="Times New Roman" w:cs="Times New Roman"/>
          <w:b w:val="0"/>
          <w:sz w:val="24"/>
          <w:szCs w:val="24"/>
          <w:lang w:val="mn-MN"/>
        </w:rPr>
        <w:t xml:space="preserve">Кт  </w:t>
      </w:r>
      <w:r w:rsidR="007C20BB">
        <w:rPr>
          <w:rFonts w:ascii="Times New Roman" w:hAnsi="Times New Roman" w:cs="Times New Roman"/>
          <w:b w:val="0"/>
          <w:sz w:val="24"/>
          <w:szCs w:val="24"/>
          <w:lang w:val="mn-MN"/>
        </w:rPr>
        <w:tab/>
      </w:r>
      <w:r w:rsidR="007C20BB" w:rsidRPr="008B49A9">
        <w:rPr>
          <w:rFonts w:ascii="Times New Roman" w:hAnsi="Times New Roman" w:cs="Times New Roman"/>
          <w:b w:val="0"/>
          <w:sz w:val="24"/>
          <w:szCs w:val="24"/>
          <w:lang w:val="mn-MN"/>
        </w:rPr>
        <w:t>Хуримтлагдсан элэгдэл</w:t>
      </w:r>
      <w:r w:rsidR="007C20BB" w:rsidRPr="008B49A9">
        <w:rPr>
          <w:rFonts w:ascii="Times New Roman" w:hAnsi="Times New Roman" w:cs="Times New Roman"/>
          <w:b w:val="0"/>
          <w:sz w:val="24"/>
          <w:szCs w:val="24"/>
          <w:lang w:val="mn-MN"/>
        </w:rPr>
        <w:tab/>
        <w:t>/нэмэгдсэн дүнд ногдох дүнгээр/</w:t>
      </w:r>
    </w:p>
    <w:p w14:paraId="3AF65FD6" w14:textId="77777777" w:rsidR="007C20BB" w:rsidRPr="008B49A9" w:rsidRDefault="007C20BB" w:rsidP="007C20BB">
      <w:pPr>
        <w:pStyle w:val="BodyTextIndent"/>
        <w:tabs>
          <w:tab w:val="left" w:pos="0"/>
          <w:tab w:val="left" w:pos="1440"/>
        </w:tabs>
        <w:spacing w:after="0"/>
        <w:ind w:left="1440"/>
        <w:jc w:val="both"/>
        <w:rPr>
          <w:rFonts w:ascii="Times New Roman" w:hAnsi="Times New Roman" w:cs="Times New Roman"/>
          <w:b w:val="0"/>
          <w:bCs w:val="0"/>
          <w:sz w:val="24"/>
          <w:szCs w:val="24"/>
          <w:lang w:val="mn-MN"/>
        </w:rPr>
      </w:pPr>
    </w:p>
    <w:p w14:paraId="18C76CEF" w14:textId="77777777" w:rsidR="007C20BB" w:rsidRPr="008B49A9" w:rsidRDefault="005111AC" w:rsidP="007C20BB">
      <w:pPr>
        <w:pStyle w:val="BodyTextIndent"/>
        <w:tabs>
          <w:tab w:val="left" w:pos="0"/>
          <w:tab w:val="left" w:pos="1843"/>
        </w:tabs>
        <w:spacing w:after="0"/>
        <w:ind w:left="1843"/>
        <w:jc w:val="both"/>
        <w:rPr>
          <w:rFonts w:ascii="Times New Roman" w:hAnsi="Times New Roman" w:cs="Times New Roman"/>
          <w:b w:val="0"/>
          <w:bCs w:val="0"/>
          <w:sz w:val="24"/>
          <w:szCs w:val="24"/>
          <w:lang w:val="mn-MN"/>
        </w:rPr>
      </w:pPr>
      <w:r>
        <w:rPr>
          <w:rFonts w:ascii="Times New Roman" w:hAnsi="Times New Roman" w:cs="Times New Roman"/>
          <w:b w:val="0"/>
          <w:sz w:val="24"/>
          <w:szCs w:val="24"/>
          <w:lang w:val="mn-MN"/>
        </w:rPr>
        <w:t>Гэхдээ</w:t>
      </w:r>
      <w:r w:rsidR="007C20BB" w:rsidRPr="008B49A9">
        <w:rPr>
          <w:rFonts w:ascii="Times New Roman" w:hAnsi="Times New Roman" w:cs="Times New Roman"/>
          <w:b w:val="0"/>
          <w:sz w:val="24"/>
          <w:szCs w:val="24"/>
          <w:lang w:val="mn-MN"/>
        </w:rPr>
        <w:t xml:space="preserve"> хөрөнгийн ижил ангийн дахин үнэлгээний бууралтыг зардал гэж өмнө нь хүлээн зөвшөөрсөн бол </w:t>
      </w:r>
      <w:r w:rsidR="007C20BB" w:rsidRPr="005111AC">
        <w:rPr>
          <w:rFonts w:ascii="Times New Roman" w:hAnsi="Times New Roman" w:cs="Times New Roman"/>
          <w:b w:val="0"/>
          <w:iCs/>
          <w:sz w:val="24"/>
          <w:szCs w:val="24"/>
          <w:lang w:val="mn-MN"/>
        </w:rPr>
        <w:t>дахин үнэлгээний нэмэгдлийг</w:t>
      </w:r>
      <w:r w:rsidR="007C20BB" w:rsidRPr="005111AC">
        <w:rPr>
          <w:rFonts w:ascii="Times New Roman" w:hAnsi="Times New Roman" w:cs="Times New Roman"/>
          <w:b w:val="0"/>
          <w:sz w:val="24"/>
          <w:szCs w:val="24"/>
          <w:lang w:val="mn-MN"/>
        </w:rPr>
        <w:t xml:space="preserve"> </w:t>
      </w:r>
      <w:r w:rsidR="007C20BB" w:rsidRPr="008B49A9">
        <w:rPr>
          <w:rFonts w:ascii="Times New Roman" w:hAnsi="Times New Roman" w:cs="Times New Roman"/>
          <w:b w:val="0"/>
          <w:sz w:val="24"/>
          <w:szCs w:val="24"/>
          <w:lang w:val="mn-MN"/>
        </w:rPr>
        <w:t>ашиг гэж хүлээ</w:t>
      </w:r>
      <w:r w:rsidR="007C20BB">
        <w:rPr>
          <w:rFonts w:ascii="Times New Roman" w:hAnsi="Times New Roman" w:cs="Times New Roman"/>
          <w:b w:val="0"/>
          <w:sz w:val="24"/>
          <w:szCs w:val="24"/>
          <w:lang w:val="mn-MN"/>
        </w:rPr>
        <w:t>н зөвшөөрч дараах бичилт хийнэ.</w:t>
      </w:r>
    </w:p>
    <w:p w14:paraId="35AADEA6" w14:textId="77777777" w:rsidR="007C20BB" w:rsidRDefault="007C20BB" w:rsidP="007C20BB">
      <w:pPr>
        <w:pStyle w:val="ListParagraph"/>
        <w:ind w:left="1440"/>
        <w:jc w:val="both"/>
        <w:rPr>
          <w:rFonts w:ascii="Times New Roman" w:hAnsi="Times New Roman" w:cs="Times New Roman"/>
          <w:b w:val="0"/>
          <w:sz w:val="24"/>
          <w:szCs w:val="24"/>
          <w:lang w:val="mn-MN"/>
        </w:rPr>
      </w:pPr>
      <w:r w:rsidRPr="008B49A9">
        <w:rPr>
          <w:rFonts w:ascii="Times New Roman" w:hAnsi="Times New Roman" w:cs="Times New Roman"/>
          <w:b w:val="0"/>
          <w:sz w:val="24"/>
          <w:szCs w:val="24"/>
          <w:lang w:val="mn-MN"/>
        </w:rPr>
        <w:t xml:space="preserve">          </w:t>
      </w:r>
      <w:r w:rsidRPr="008B49A9">
        <w:rPr>
          <w:rFonts w:ascii="Times New Roman" w:hAnsi="Times New Roman" w:cs="Times New Roman"/>
          <w:b w:val="0"/>
          <w:sz w:val="24"/>
          <w:szCs w:val="24"/>
          <w:lang w:val="mn-MN"/>
        </w:rPr>
        <w:tab/>
      </w:r>
      <w:r w:rsidRPr="008B49A9">
        <w:rPr>
          <w:rFonts w:ascii="Times New Roman" w:hAnsi="Times New Roman" w:cs="Times New Roman"/>
          <w:b w:val="0"/>
          <w:sz w:val="24"/>
          <w:szCs w:val="24"/>
          <w:lang w:val="mn-MN"/>
        </w:rPr>
        <w:tab/>
      </w:r>
      <w:r w:rsidRPr="008B49A9">
        <w:rPr>
          <w:rFonts w:ascii="Times New Roman" w:hAnsi="Times New Roman" w:cs="Times New Roman"/>
          <w:b w:val="0"/>
          <w:sz w:val="24"/>
          <w:szCs w:val="24"/>
          <w:lang w:val="mn-MN"/>
        </w:rPr>
        <w:tab/>
      </w:r>
    </w:p>
    <w:p w14:paraId="772C4744" w14:textId="77777777" w:rsidR="007C20BB" w:rsidRPr="008B49A9" w:rsidRDefault="007C20BB" w:rsidP="007C20BB">
      <w:pPr>
        <w:pStyle w:val="BodyTextIndent"/>
        <w:tabs>
          <w:tab w:val="left" w:pos="0"/>
          <w:tab w:val="left" w:pos="360"/>
          <w:tab w:val="left" w:pos="1440"/>
          <w:tab w:val="left" w:pos="1800"/>
          <w:tab w:val="left" w:pos="2520"/>
          <w:tab w:val="left" w:pos="3240"/>
        </w:tabs>
        <w:spacing w:after="0"/>
        <w:ind w:hanging="360"/>
        <w:jc w:val="both"/>
        <w:rPr>
          <w:rFonts w:ascii="Times New Roman" w:hAnsi="Times New Roman" w:cs="Times New Roman"/>
          <w:b w:val="0"/>
          <w:bCs w:val="0"/>
          <w:sz w:val="24"/>
          <w:szCs w:val="24"/>
          <w:lang w:val="mn-MN"/>
        </w:rPr>
      </w:pPr>
      <w:r w:rsidRPr="008B49A9">
        <w:rPr>
          <w:rFonts w:ascii="Times New Roman" w:hAnsi="Times New Roman" w:cs="Times New Roman"/>
          <w:b w:val="0"/>
          <w:sz w:val="24"/>
          <w:szCs w:val="24"/>
          <w:lang w:val="mn-MN"/>
        </w:rPr>
        <w:tab/>
      </w:r>
      <w:r w:rsidRPr="008B49A9">
        <w:rPr>
          <w:rFonts w:ascii="Times New Roman" w:hAnsi="Times New Roman" w:cs="Times New Roman"/>
          <w:b w:val="0"/>
          <w:sz w:val="24"/>
          <w:szCs w:val="24"/>
          <w:lang w:val="mn-MN"/>
        </w:rPr>
        <w:tab/>
      </w:r>
      <w:r>
        <w:rPr>
          <w:rFonts w:ascii="Times New Roman" w:hAnsi="Times New Roman" w:cs="Times New Roman"/>
          <w:b w:val="0"/>
          <w:sz w:val="24"/>
          <w:szCs w:val="24"/>
          <w:lang w:val="mn-MN"/>
        </w:rPr>
        <w:tab/>
      </w:r>
      <w:r w:rsidRPr="008B49A9">
        <w:rPr>
          <w:rFonts w:ascii="Times New Roman" w:hAnsi="Times New Roman" w:cs="Times New Roman"/>
          <w:b w:val="0"/>
          <w:sz w:val="24"/>
          <w:szCs w:val="24"/>
          <w:lang w:val="mn-MN"/>
        </w:rPr>
        <w:t>Дт</w:t>
      </w:r>
      <w:r>
        <w:rPr>
          <w:rFonts w:ascii="Times New Roman" w:hAnsi="Times New Roman" w:cs="Times New Roman"/>
          <w:b w:val="0"/>
          <w:sz w:val="24"/>
          <w:szCs w:val="24"/>
          <w:lang w:val="mn-MN"/>
        </w:rPr>
        <w:tab/>
      </w:r>
      <w:r w:rsidRPr="008B49A9">
        <w:rPr>
          <w:rFonts w:ascii="Times New Roman" w:hAnsi="Times New Roman" w:cs="Times New Roman"/>
          <w:b w:val="0"/>
          <w:sz w:val="24"/>
          <w:szCs w:val="24"/>
          <w:lang w:val="mn-MN"/>
        </w:rPr>
        <w:t xml:space="preserve">Үндсэн хөрөнгө-хөрөнгийн ангилал, нэрээр    </w:t>
      </w:r>
    </w:p>
    <w:p w14:paraId="78B6E80C" w14:textId="77777777" w:rsidR="007C20BB" w:rsidRPr="008B49A9" w:rsidRDefault="007C20BB" w:rsidP="007C20BB">
      <w:pPr>
        <w:pStyle w:val="BodyTextIndent"/>
        <w:tabs>
          <w:tab w:val="left" w:pos="0"/>
          <w:tab w:val="left" w:pos="360"/>
          <w:tab w:val="left" w:pos="1800"/>
          <w:tab w:val="left" w:pos="2520"/>
          <w:tab w:val="left" w:pos="3240"/>
        </w:tabs>
        <w:spacing w:after="0"/>
        <w:ind w:hanging="360"/>
        <w:jc w:val="both"/>
        <w:rPr>
          <w:rFonts w:ascii="Times New Roman" w:hAnsi="Times New Roman" w:cs="Times New Roman"/>
          <w:b w:val="0"/>
          <w:bCs w:val="0"/>
          <w:sz w:val="24"/>
          <w:szCs w:val="24"/>
          <w:lang w:val="mn-MN"/>
        </w:rPr>
      </w:pP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r w:rsidRPr="008B49A9">
        <w:rPr>
          <w:rFonts w:ascii="Times New Roman" w:hAnsi="Times New Roman" w:cs="Times New Roman"/>
          <w:b w:val="0"/>
          <w:sz w:val="24"/>
          <w:szCs w:val="24"/>
          <w:lang w:val="mn-MN"/>
        </w:rPr>
        <w:t xml:space="preserve">Кт  </w:t>
      </w:r>
      <w:r>
        <w:rPr>
          <w:rFonts w:ascii="Times New Roman" w:hAnsi="Times New Roman" w:cs="Times New Roman"/>
          <w:b w:val="0"/>
          <w:sz w:val="24"/>
          <w:szCs w:val="24"/>
          <w:lang w:val="mn-MN"/>
        </w:rPr>
        <w:tab/>
      </w:r>
      <w:r w:rsidRPr="008B49A9">
        <w:rPr>
          <w:rFonts w:ascii="Times New Roman" w:hAnsi="Times New Roman" w:cs="Times New Roman"/>
          <w:b w:val="0"/>
          <w:sz w:val="24"/>
          <w:szCs w:val="24"/>
          <w:lang w:val="mn-MN"/>
        </w:rPr>
        <w:t>Ү</w:t>
      </w:r>
      <w:r w:rsidRPr="008B49A9">
        <w:rPr>
          <w:rFonts w:ascii="Times New Roman" w:hAnsi="Times New Roman" w:cs="Times New Roman"/>
          <w:b w:val="0"/>
          <w:sz w:val="24"/>
          <w:szCs w:val="24"/>
          <w:lang w:val="ru-RU"/>
        </w:rPr>
        <w:t>йл ажиллагааны бус бусад орлого</w:t>
      </w:r>
      <w:r w:rsidRPr="008B49A9">
        <w:rPr>
          <w:rFonts w:ascii="Times New Roman" w:hAnsi="Times New Roman" w:cs="Times New Roman"/>
          <w:b w:val="0"/>
          <w:sz w:val="24"/>
          <w:szCs w:val="24"/>
          <w:lang w:val="mn-MN"/>
        </w:rPr>
        <w:tab/>
      </w:r>
      <w:r w:rsidRPr="008B49A9">
        <w:rPr>
          <w:rFonts w:ascii="Times New Roman" w:hAnsi="Times New Roman" w:cs="Times New Roman"/>
          <w:b w:val="0"/>
          <w:sz w:val="24"/>
          <w:szCs w:val="24"/>
          <w:lang w:val="mn-MN"/>
        </w:rPr>
        <w:tab/>
        <w:t xml:space="preserve"> </w:t>
      </w:r>
    </w:p>
    <w:p w14:paraId="1BF10760" w14:textId="77777777" w:rsidR="007C20BB" w:rsidRPr="008B49A9" w:rsidRDefault="007C20BB" w:rsidP="005111AC">
      <w:pPr>
        <w:pStyle w:val="BodyTextIndent"/>
        <w:tabs>
          <w:tab w:val="left" w:pos="0"/>
          <w:tab w:val="left" w:pos="360"/>
          <w:tab w:val="left" w:pos="1800"/>
          <w:tab w:val="left" w:pos="2520"/>
          <w:tab w:val="left" w:pos="3240"/>
        </w:tabs>
        <w:spacing w:after="0"/>
        <w:ind w:left="2520" w:hanging="2520"/>
        <w:jc w:val="both"/>
        <w:rPr>
          <w:rFonts w:ascii="Times New Roman" w:hAnsi="Times New Roman" w:cs="Times New Roman"/>
          <w:b w:val="0"/>
          <w:bCs w:val="0"/>
          <w:sz w:val="24"/>
          <w:szCs w:val="24"/>
          <w:lang w:val="mn-MN"/>
        </w:rPr>
      </w:pPr>
      <w:r w:rsidRPr="008B49A9">
        <w:rPr>
          <w:rFonts w:ascii="Times New Roman" w:hAnsi="Times New Roman" w:cs="Times New Roman"/>
          <w:b w:val="0"/>
          <w:sz w:val="24"/>
          <w:szCs w:val="24"/>
          <w:lang w:val="mn-MN"/>
        </w:rPr>
        <w:tab/>
      </w:r>
      <w:r w:rsidRPr="008B49A9">
        <w:rPr>
          <w:rFonts w:ascii="Times New Roman" w:hAnsi="Times New Roman" w:cs="Times New Roman"/>
          <w:b w:val="0"/>
          <w:sz w:val="24"/>
          <w:szCs w:val="24"/>
          <w:lang w:val="mn-MN"/>
        </w:rPr>
        <w:tab/>
      </w:r>
      <w:r w:rsidRPr="008B49A9">
        <w:rPr>
          <w:rFonts w:ascii="Times New Roman" w:hAnsi="Times New Roman" w:cs="Times New Roman"/>
          <w:b w:val="0"/>
          <w:sz w:val="24"/>
          <w:szCs w:val="24"/>
          <w:lang w:val="mn-MN"/>
        </w:rPr>
        <w:tab/>
        <w:t xml:space="preserve">Кт  </w:t>
      </w:r>
      <w:r>
        <w:rPr>
          <w:rFonts w:ascii="Times New Roman" w:hAnsi="Times New Roman" w:cs="Times New Roman"/>
          <w:b w:val="0"/>
          <w:sz w:val="24"/>
          <w:szCs w:val="24"/>
          <w:lang w:val="mn-MN"/>
        </w:rPr>
        <w:tab/>
      </w:r>
      <w:r w:rsidRPr="008B49A9">
        <w:rPr>
          <w:rFonts w:ascii="Times New Roman" w:hAnsi="Times New Roman" w:cs="Times New Roman"/>
          <w:b w:val="0"/>
          <w:sz w:val="24"/>
          <w:szCs w:val="24"/>
          <w:lang w:val="mn-MN"/>
        </w:rPr>
        <w:t>Хуримтлагдсан элэгдэл</w:t>
      </w:r>
      <w:r w:rsidRPr="008B49A9">
        <w:rPr>
          <w:rFonts w:ascii="Times New Roman" w:hAnsi="Times New Roman" w:cs="Times New Roman"/>
          <w:b w:val="0"/>
          <w:sz w:val="24"/>
          <w:szCs w:val="24"/>
          <w:lang w:val="mn-MN"/>
        </w:rPr>
        <w:tab/>
        <w:t>/нэмэгдсэн дүнд ногдох дүнгээр/</w:t>
      </w:r>
    </w:p>
    <w:p w14:paraId="08B4C0D3" w14:textId="77777777" w:rsidR="007C20BB" w:rsidRPr="008B49A9" w:rsidRDefault="007C20BB" w:rsidP="007C20BB">
      <w:pPr>
        <w:pStyle w:val="BodyTextIndent"/>
        <w:tabs>
          <w:tab w:val="left" w:pos="0"/>
          <w:tab w:val="left" w:pos="360"/>
        </w:tabs>
        <w:spacing w:after="0"/>
        <w:ind w:hanging="360"/>
        <w:jc w:val="both"/>
        <w:rPr>
          <w:rFonts w:ascii="Times New Roman" w:hAnsi="Times New Roman" w:cs="Times New Roman"/>
          <w:b w:val="0"/>
          <w:bCs w:val="0"/>
          <w:i/>
          <w:sz w:val="24"/>
          <w:szCs w:val="24"/>
          <w:lang w:val="mn-MN"/>
        </w:rPr>
      </w:pPr>
      <w:r w:rsidRPr="008B49A9">
        <w:rPr>
          <w:rFonts w:ascii="Times New Roman" w:hAnsi="Times New Roman" w:cs="Times New Roman"/>
          <w:b w:val="0"/>
          <w:sz w:val="24"/>
          <w:szCs w:val="24"/>
          <w:lang w:val="mn-MN"/>
        </w:rPr>
        <w:tab/>
      </w:r>
      <w:r w:rsidRPr="008B49A9">
        <w:rPr>
          <w:rFonts w:ascii="Times New Roman" w:hAnsi="Times New Roman" w:cs="Times New Roman"/>
          <w:b w:val="0"/>
          <w:sz w:val="24"/>
          <w:szCs w:val="24"/>
          <w:lang w:val="mn-MN"/>
        </w:rPr>
        <w:tab/>
      </w:r>
      <w:r w:rsidRPr="008B49A9">
        <w:rPr>
          <w:rFonts w:ascii="Times New Roman" w:hAnsi="Times New Roman" w:cs="Times New Roman"/>
          <w:b w:val="0"/>
          <w:sz w:val="24"/>
          <w:szCs w:val="24"/>
          <w:lang w:val="mn-MN"/>
        </w:rPr>
        <w:tab/>
      </w:r>
    </w:p>
    <w:p w14:paraId="1956150E" w14:textId="77777777" w:rsidR="007C20BB" w:rsidRPr="00CC0C2F" w:rsidRDefault="007C20BB" w:rsidP="007C20BB">
      <w:pPr>
        <w:pStyle w:val="ListParagraph"/>
        <w:widowControl/>
        <w:autoSpaceDE/>
        <w:autoSpaceDN/>
        <w:adjustRightInd/>
        <w:ind w:left="1843"/>
        <w:jc w:val="both"/>
        <w:rPr>
          <w:rFonts w:ascii="Times New Roman" w:eastAsia="Arial Unicode MS" w:hAnsi="Times New Roman" w:cs="Times New Roman"/>
          <w:b w:val="0"/>
          <w:i/>
          <w:sz w:val="24"/>
          <w:szCs w:val="24"/>
          <w:u w:val="single"/>
          <w:lang w:val="mn-MN"/>
        </w:rPr>
      </w:pPr>
      <w:r w:rsidRPr="008B49A9">
        <w:rPr>
          <w:rFonts w:ascii="Times New Roman" w:eastAsia="Arial Unicode MS" w:hAnsi="Times New Roman" w:cs="Times New Roman"/>
          <w:b w:val="0"/>
          <w:sz w:val="24"/>
          <w:szCs w:val="24"/>
          <w:lang w:val="mn-MN"/>
        </w:rPr>
        <w:t>Дахин үнэлэгдсэн үндсэн хөрөнгийг данснаас хасах үед уг хөрөнгөтэй холбоотойгоор үүссэн дахин үнэлгээний нэмэгдлийг бодитой болсон гэж үзэх тул “Хуримтлагдсан үр дүн” дансанд шилжүүлэн бүртгэнэ.</w:t>
      </w:r>
      <w:r>
        <w:rPr>
          <w:rFonts w:ascii="Times New Roman" w:eastAsia="Arial Unicode MS" w:hAnsi="Times New Roman" w:cs="Times New Roman"/>
          <w:b w:val="0"/>
          <w:sz w:val="24"/>
          <w:szCs w:val="24"/>
          <w:lang w:val="mn-MN"/>
        </w:rPr>
        <w:t xml:space="preserve"> Энэ үед хийгдэх журналын бичилт нь дараах байдалтай байна. </w:t>
      </w:r>
    </w:p>
    <w:p w14:paraId="1672689F" w14:textId="77777777" w:rsidR="007C20BB" w:rsidRPr="00CC0C2F" w:rsidRDefault="007C20BB" w:rsidP="007C20BB">
      <w:pPr>
        <w:pStyle w:val="ListParagraph"/>
        <w:rPr>
          <w:rFonts w:ascii="Times New Roman" w:eastAsia="Arial Unicode MS" w:hAnsi="Times New Roman" w:cs="Times New Roman"/>
          <w:b w:val="0"/>
          <w:i/>
          <w:sz w:val="24"/>
          <w:szCs w:val="24"/>
          <w:u w:val="single"/>
          <w:lang w:val="mn-MN"/>
        </w:rPr>
      </w:pPr>
    </w:p>
    <w:p w14:paraId="3E244785" w14:textId="77777777" w:rsidR="007C20BB" w:rsidRPr="00CC0C2F" w:rsidRDefault="007C20BB" w:rsidP="007C20BB">
      <w:pPr>
        <w:pStyle w:val="ListParagraph"/>
        <w:tabs>
          <w:tab w:val="left" w:pos="1800"/>
          <w:tab w:val="left" w:pos="2520"/>
          <w:tab w:val="left" w:pos="3240"/>
        </w:tabs>
        <w:ind w:left="36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rPr>
        <w:tab/>
      </w:r>
      <w:r w:rsidRPr="00CC0C2F">
        <w:rPr>
          <w:rFonts w:ascii="Times New Roman" w:eastAsia="Arial Unicode MS" w:hAnsi="Times New Roman" w:cs="Times New Roman"/>
          <w:b w:val="0"/>
          <w:sz w:val="24"/>
          <w:szCs w:val="24"/>
          <w:lang w:val="mn-MN"/>
        </w:rPr>
        <w:t xml:space="preserve">Дт  </w:t>
      </w:r>
      <w:r>
        <w:rPr>
          <w:rFonts w:ascii="Times New Roman" w:eastAsia="Arial Unicode MS" w:hAnsi="Times New Roman" w:cs="Times New Roman"/>
          <w:b w:val="0"/>
          <w:sz w:val="24"/>
          <w:szCs w:val="24"/>
          <w:lang w:val="mn-MN"/>
        </w:rPr>
        <w:tab/>
        <w:t>Дахин үнэлгээний нэмэгдэл</w:t>
      </w:r>
    </w:p>
    <w:p w14:paraId="10D89628" w14:textId="77777777" w:rsidR="007C20BB" w:rsidRPr="00CC0C2F" w:rsidRDefault="007C20BB" w:rsidP="007C20BB">
      <w:pPr>
        <w:pStyle w:val="ListParagraph"/>
        <w:tabs>
          <w:tab w:val="left" w:pos="1800"/>
          <w:tab w:val="left" w:pos="2520"/>
          <w:tab w:val="left" w:pos="3240"/>
        </w:tabs>
        <w:ind w:left="36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 xml:space="preserve">       </w:t>
      </w:r>
      <w:r>
        <w:rPr>
          <w:rFonts w:ascii="Times New Roman" w:eastAsia="Arial Unicode MS" w:hAnsi="Times New Roman" w:cs="Times New Roman"/>
          <w:b w:val="0"/>
          <w:sz w:val="24"/>
          <w:szCs w:val="24"/>
        </w:rPr>
        <w:tab/>
      </w:r>
      <w:r w:rsidRPr="00CC0C2F">
        <w:rPr>
          <w:rFonts w:ascii="Times New Roman" w:eastAsia="Arial Unicode MS" w:hAnsi="Times New Roman" w:cs="Times New Roman"/>
          <w:b w:val="0"/>
          <w:sz w:val="24"/>
          <w:szCs w:val="24"/>
          <w:lang w:val="mn-MN"/>
        </w:rPr>
        <w:tab/>
        <w:t xml:space="preserve">Кт </w:t>
      </w:r>
      <w:r w:rsidRPr="00CC0C2F">
        <w:rPr>
          <w:rFonts w:ascii="Times New Roman" w:eastAsia="Arial Unicode MS" w:hAnsi="Times New Roman" w:cs="Times New Roman"/>
          <w:b w:val="0"/>
          <w:sz w:val="24"/>
          <w:szCs w:val="24"/>
          <w:lang w:val="mn-MN"/>
        </w:rPr>
        <w:tab/>
      </w:r>
      <w:r>
        <w:rPr>
          <w:rFonts w:ascii="Times New Roman" w:eastAsia="Arial Unicode MS" w:hAnsi="Times New Roman" w:cs="Times New Roman"/>
          <w:b w:val="0"/>
          <w:sz w:val="24"/>
          <w:szCs w:val="24"/>
          <w:lang w:val="mn-MN"/>
        </w:rPr>
        <w:t>Хуримтлагдсан үр дүн</w:t>
      </w:r>
      <w:r w:rsidRPr="00CC0C2F">
        <w:rPr>
          <w:rFonts w:ascii="Times New Roman" w:eastAsia="Arial Unicode MS" w:hAnsi="Times New Roman" w:cs="Times New Roman"/>
          <w:b w:val="0"/>
          <w:sz w:val="24"/>
          <w:szCs w:val="24"/>
          <w:lang w:val="mn-MN"/>
        </w:rPr>
        <w:t xml:space="preserve"> </w:t>
      </w:r>
    </w:p>
    <w:p w14:paraId="60053207" w14:textId="77777777" w:rsidR="007C20BB" w:rsidRDefault="007C20BB" w:rsidP="007C20BB">
      <w:pPr>
        <w:pStyle w:val="BodyTextIndent"/>
        <w:tabs>
          <w:tab w:val="left" w:pos="0"/>
          <w:tab w:val="left" w:pos="360"/>
        </w:tabs>
        <w:spacing w:after="0"/>
        <w:ind w:left="1843"/>
        <w:jc w:val="both"/>
        <w:rPr>
          <w:rFonts w:ascii="Times New Roman" w:hAnsi="Times New Roman" w:cs="Times New Roman"/>
          <w:b w:val="0"/>
          <w:bCs w:val="0"/>
          <w:sz w:val="24"/>
          <w:szCs w:val="24"/>
          <w:lang w:val="mn-MN"/>
        </w:rPr>
      </w:pPr>
    </w:p>
    <w:p w14:paraId="425D2AE8" w14:textId="77777777" w:rsidR="007C20BB" w:rsidRDefault="007C20BB" w:rsidP="007C20BB">
      <w:pPr>
        <w:pStyle w:val="BodyTextIndent"/>
        <w:tabs>
          <w:tab w:val="left" w:pos="0"/>
          <w:tab w:val="left" w:pos="360"/>
        </w:tabs>
        <w:spacing w:after="0"/>
        <w:ind w:left="1843"/>
        <w:jc w:val="both"/>
        <w:rPr>
          <w:rFonts w:ascii="Times New Roman" w:hAnsi="Times New Roman" w:cs="Times New Roman"/>
          <w:b w:val="0"/>
          <w:bCs w:val="0"/>
          <w:sz w:val="24"/>
          <w:szCs w:val="24"/>
          <w:lang w:val="mn-MN"/>
        </w:rPr>
      </w:pPr>
    </w:p>
    <w:p w14:paraId="0B43E37F" w14:textId="77777777" w:rsidR="007C20BB" w:rsidRPr="00861170" w:rsidRDefault="007C20BB" w:rsidP="00F17BFC">
      <w:pPr>
        <w:pStyle w:val="BodyTextIndent"/>
        <w:tabs>
          <w:tab w:val="left" w:pos="0"/>
          <w:tab w:val="left" w:pos="360"/>
        </w:tabs>
        <w:spacing w:after="0"/>
        <w:ind w:left="0"/>
        <w:jc w:val="both"/>
        <w:rPr>
          <w:rFonts w:ascii="Times New Roman" w:hAnsi="Times New Roman" w:cs="Times New Roman"/>
          <w:b w:val="0"/>
          <w:bCs w:val="0"/>
          <w:sz w:val="24"/>
          <w:szCs w:val="24"/>
          <w:lang w:val="mn-MN"/>
        </w:rPr>
      </w:pPr>
    </w:p>
    <w:p w14:paraId="467B311D" w14:textId="77777777" w:rsidR="007C20BB" w:rsidRPr="00F17BFC" w:rsidRDefault="007C20BB" w:rsidP="003F1554">
      <w:pPr>
        <w:pStyle w:val="BodyTextIndent"/>
        <w:numPr>
          <w:ilvl w:val="0"/>
          <w:numId w:val="130"/>
        </w:numPr>
        <w:tabs>
          <w:tab w:val="left" w:pos="0"/>
          <w:tab w:val="left" w:pos="360"/>
        </w:tabs>
        <w:spacing w:after="0"/>
        <w:ind w:left="1843" w:hanging="283"/>
        <w:jc w:val="both"/>
        <w:rPr>
          <w:rFonts w:ascii="Times New Roman" w:hAnsi="Times New Roman" w:cs="Times New Roman"/>
          <w:b w:val="0"/>
          <w:bCs w:val="0"/>
          <w:sz w:val="24"/>
          <w:szCs w:val="24"/>
          <w:lang w:val="mn-MN"/>
        </w:rPr>
      </w:pPr>
      <w:r w:rsidRPr="00F17BFC">
        <w:rPr>
          <w:rFonts w:ascii="Times New Roman" w:hAnsi="Times New Roman" w:cs="Times New Roman"/>
          <w:b w:val="0"/>
          <w:sz w:val="24"/>
          <w:szCs w:val="24"/>
          <w:lang w:val="mn-MN"/>
        </w:rPr>
        <w:lastRenderedPageBreak/>
        <w:t>Үндсэн хөрөнгийн дахин үн</w:t>
      </w:r>
      <w:r w:rsidR="00F17BFC">
        <w:rPr>
          <w:rFonts w:ascii="Times New Roman" w:hAnsi="Times New Roman" w:cs="Times New Roman"/>
          <w:b w:val="0"/>
          <w:sz w:val="24"/>
          <w:szCs w:val="24"/>
          <w:lang w:val="mn-MN"/>
        </w:rPr>
        <w:t>элгээгээр анхны үнэ буурсан үед</w:t>
      </w:r>
      <w:r w:rsidRPr="00F17BFC">
        <w:rPr>
          <w:rFonts w:ascii="Times New Roman" w:hAnsi="Times New Roman" w:cs="Times New Roman"/>
          <w:b w:val="0"/>
          <w:sz w:val="24"/>
          <w:szCs w:val="24"/>
          <w:lang w:val="mn-MN"/>
        </w:rPr>
        <w:t xml:space="preserve"> </w:t>
      </w:r>
    </w:p>
    <w:p w14:paraId="7F18054A" w14:textId="77777777" w:rsidR="007C20BB" w:rsidRPr="008B49A9" w:rsidRDefault="007C20BB" w:rsidP="007C20BB">
      <w:pPr>
        <w:pStyle w:val="BodyTextIndent"/>
        <w:tabs>
          <w:tab w:val="left" w:pos="0"/>
          <w:tab w:val="left" w:pos="360"/>
        </w:tabs>
        <w:spacing w:after="0"/>
        <w:ind w:left="1440"/>
        <w:jc w:val="both"/>
        <w:rPr>
          <w:rFonts w:ascii="Times New Roman" w:hAnsi="Times New Roman" w:cs="Times New Roman"/>
          <w:b w:val="0"/>
          <w:bCs w:val="0"/>
          <w:sz w:val="24"/>
          <w:szCs w:val="24"/>
          <w:lang w:val="mn-MN"/>
        </w:rPr>
      </w:pPr>
    </w:p>
    <w:p w14:paraId="578FED54" w14:textId="77777777" w:rsidR="007C20BB" w:rsidRPr="008B49A9" w:rsidRDefault="007C20BB" w:rsidP="007C20BB">
      <w:pPr>
        <w:pStyle w:val="BodyTextIndent"/>
        <w:tabs>
          <w:tab w:val="left" w:pos="0"/>
          <w:tab w:val="left" w:pos="360"/>
        </w:tabs>
        <w:spacing w:after="0"/>
        <w:ind w:left="1843"/>
        <w:jc w:val="both"/>
        <w:rPr>
          <w:rFonts w:ascii="Times New Roman" w:hAnsi="Times New Roman" w:cs="Times New Roman"/>
          <w:b w:val="0"/>
          <w:bCs w:val="0"/>
          <w:sz w:val="24"/>
          <w:szCs w:val="24"/>
          <w:lang w:val="mn-MN"/>
        </w:rPr>
      </w:pPr>
      <w:r w:rsidRPr="008B49A9">
        <w:rPr>
          <w:rFonts w:ascii="Times New Roman" w:eastAsia="Arial Unicode MS" w:hAnsi="Times New Roman" w:cs="Times New Roman"/>
          <w:b w:val="0"/>
          <w:sz w:val="24"/>
          <w:szCs w:val="24"/>
          <w:lang w:val="mn-MN"/>
        </w:rPr>
        <w:t>УСНББОУС17 болон УСНББОУС21-д</w:t>
      </w:r>
      <w:r w:rsidRPr="008B49A9">
        <w:rPr>
          <w:rFonts w:ascii="Times New Roman" w:hAnsi="Times New Roman" w:cs="Times New Roman"/>
          <w:b w:val="0"/>
          <w:sz w:val="24"/>
          <w:szCs w:val="24"/>
          <w:lang w:val="mn-MN"/>
        </w:rPr>
        <w:t xml:space="preserve"> заасны дагуу дахин үнэлгээний үр дүнд хөрөнгийн дансны үнэ буурсан тохиолдолд “буурсан хэмжээг” зардал гэж хүлээн зөвшөөрнө. </w:t>
      </w:r>
    </w:p>
    <w:p w14:paraId="47909CB0" w14:textId="77777777" w:rsidR="007C20BB" w:rsidRPr="008B49A9" w:rsidRDefault="007C20BB" w:rsidP="007C20BB">
      <w:pPr>
        <w:pStyle w:val="BodyTextIndent"/>
        <w:tabs>
          <w:tab w:val="left" w:pos="0"/>
          <w:tab w:val="left" w:pos="360"/>
          <w:tab w:val="left" w:pos="720"/>
          <w:tab w:val="left" w:pos="1440"/>
          <w:tab w:val="left" w:pos="1800"/>
          <w:tab w:val="left" w:pos="2160"/>
          <w:tab w:val="left" w:pos="2520"/>
          <w:tab w:val="left" w:pos="2880"/>
          <w:tab w:val="left" w:pos="3240"/>
          <w:tab w:val="left" w:pos="3600"/>
          <w:tab w:val="left" w:pos="4320"/>
          <w:tab w:val="left" w:pos="5040"/>
          <w:tab w:val="left" w:pos="5760"/>
          <w:tab w:val="left" w:pos="6480"/>
          <w:tab w:val="left" w:pos="6847"/>
          <w:tab w:val="left" w:pos="7085"/>
        </w:tabs>
        <w:spacing w:after="0"/>
        <w:ind w:left="0"/>
        <w:jc w:val="both"/>
        <w:rPr>
          <w:rFonts w:ascii="Times New Roman" w:hAnsi="Times New Roman" w:cs="Times New Roman"/>
          <w:b w:val="0"/>
          <w:sz w:val="24"/>
          <w:szCs w:val="24"/>
          <w:lang w:val="mn-MN"/>
        </w:rPr>
      </w:pPr>
      <w:r w:rsidRPr="008B49A9">
        <w:rPr>
          <w:rFonts w:ascii="Times New Roman" w:hAnsi="Times New Roman" w:cs="Times New Roman"/>
          <w:b w:val="0"/>
          <w:sz w:val="24"/>
          <w:szCs w:val="24"/>
          <w:lang w:val="mn-MN"/>
        </w:rPr>
        <w:t xml:space="preserve">            </w:t>
      </w:r>
      <w:r w:rsidRPr="008B49A9">
        <w:rPr>
          <w:rFonts w:ascii="Times New Roman" w:hAnsi="Times New Roman" w:cs="Times New Roman"/>
          <w:b w:val="0"/>
          <w:sz w:val="24"/>
          <w:szCs w:val="24"/>
          <w:lang w:val="mn-MN"/>
        </w:rPr>
        <w:tab/>
      </w:r>
      <w:r w:rsidRPr="008B49A9">
        <w:rPr>
          <w:rFonts w:ascii="Times New Roman" w:hAnsi="Times New Roman" w:cs="Times New Roman"/>
          <w:b w:val="0"/>
          <w:sz w:val="24"/>
          <w:szCs w:val="24"/>
        </w:rPr>
        <w:tab/>
      </w:r>
    </w:p>
    <w:p w14:paraId="11D7D85E" w14:textId="77777777" w:rsidR="007C20BB" w:rsidRPr="002E2EA6" w:rsidRDefault="00F17BFC" w:rsidP="007C20BB">
      <w:pPr>
        <w:pStyle w:val="BodyTextIndent"/>
        <w:tabs>
          <w:tab w:val="left" w:pos="0"/>
          <w:tab w:val="left" w:pos="360"/>
          <w:tab w:val="left" w:pos="720"/>
          <w:tab w:val="left" w:pos="1440"/>
          <w:tab w:val="left" w:pos="1800"/>
          <w:tab w:val="left" w:pos="2160"/>
          <w:tab w:val="left" w:pos="2520"/>
          <w:tab w:val="left" w:pos="2880"/>
          <w:tab w:val="left" w:pos="3240"/>
          <w:tab w:val="left" w:pos="3600"/>
          <w:tab w:val="left" w:pos="4320"/>
          <w:tab w:val="left" w:pos="5040"/>
          <w:tab w:val="left" w:pos="5760"/>
          <w:tab w:val="left" w:pos="6480"/>
          <w:tab w:val="left" w:pos="6847"/>
          <w:tab w:val="left" w:pos="7085"/>
        </w:tabs>
        <w:spacing w:after="0"/>
        <w:ind w:left="0"/>
        <w:jc w:val="both"/>
        <w:rPr>
          <w:rFonts w:ascii="Times New Roman" w:hAnsi="Times New Roman" w:cs="Times New Roman"/>
          <w:b w:val="0"/>
          <w:bCs w:val="0"/>
          <w:sz w:val="24"/>
          <w:szCs w:val="24"/>
          <w:lang w:val="mn-MN"/>
        </w:rPr>
      </w:pP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t>Дт</w:t>
      </w:r>
      <w:r w:rsidR="007C20BB" w:rsidRPr="008B49A9">
        <w:rPr>
          <w:rFonts w:ascii="Times New Roman" w:hAnsi="Times New Roman" w:cs="Times New Roman"/>
          <w:b w:val="0"/>
          <w:sz w:val="24"/>
          <w:szCs w:val="24"/>
          <w:lang w:val="mn-MN"/>
        </w:rPr>
        <w:t xml:space="preserve"> </w:t>
      </w:r>
      <w:r w:rsidR="007C20BB">
        <w:rPr>
          <w:rFonts w:ascii="Times New Roman" w:hAnsi="Times New Roman" w:cs="Times New Roman"/>
          <w:b w:val="0"/>
          <w:sz w:val="24"/>
          <w:szCs w:val="24"/>
          <w:lang w:val="mn-MN"/>
        </w:rPr>
        <w:tab/>
      </w:r>
      <w:r w:rsidR="007C20BB" w:rsidRPr="008B49A9">
        <w:rPr>
          <w:rFonts w:ascii="Times New Roman" w:hAnsi="Times New Roman" w:cs="Times New Roman"/>
          <w:b w:val="0"/>
          <w:sz w:val="24"/>
          <w:szCs w:val="24"/>
          <w:lang w:val="mn-MN"/>
        </w:rPr>
        <w:t>Ү</w:t>
      </w:r>
      <w:r w:rsidR="007C20BB">
        <w:rPr>
          <w:rFonts w:ascii="Times New Roman" w:hAnsi="Times New Roman" w:cs="Times New Roman"/>
          <w:b w:val="0"/>
          <w:sz w:val="24"/>
          <w:szCs w:val="24"/>
          <w:lang w:val="ru-RU"/>
        </w:rPr>
        <w:t xml:space="preserve">йл ажиллагааны бус бусад </w:t>
      </w:r>
      <w:r w:rsidR="007C20BB">
        <w:rPr>
          <w:rFonts w:ascii="Times New Roman" w:hAnsi="Times New Roman" w:cs="Times New Roman"/>
          <w:b w:val="0"/>
          <w:sz w:val="24"/>
          <w:szCs w:val="24"/>
          <w:lang w:val="mn-MN"/>
        </w:rPr>
        <w:t>зардал</w:t>
      </w:r>
    </w:p>
    <w:p w14:paraId="20944C1E" w14:textId="77777777" w:rsidR="007C20BB" w:rsidRPr="008B49A9" w:rsidRDefault="007C20BB" w:rsidP="007C20BB">
      <w:pPr>
        <w:pStyle w:val="BodyTextIndent"/>
        <w:tabs>
          <w:tab w:val="left" w:pos="0"/>
          <w:tab w:val="left" w:pos="360"/>
          <w:tab w:val="left" w:pos="1440"/>
          <w:tab w:val="left" w:pos="1800"/>
          <w:tab w:val="left" w:pos="2160"/>
          <w:tab w:val="left" w:pos="2520"/>
          <w:tab w:val="left" w:pos="3240"/>
          <w:tab w:val="left" w:pos="7085"/>
        </w:tabs>
        <w:spacing w:after="0"/>
        <w:ind w:left="0"/>
        <w:jc w:val="both"/>
        <w:rPr>
          <w:rFonts w:ascii="Times New Roman" w:hAnsi="Times New Roman" w:cs="Times New Roman"/>
          <w:b w:val="0"/>
          <w:bCs w:val="0"/>
          <w:sz w:val="24"/>
          <w:szCs w:val="24"/>
          <w:lang w:val="mn-MN"/>
        </w:rPr>
      </w:pPr>
      <w:r w:rsidRPr="008B49A9">
        <w:rPr>
          <w:rFonts w:ascii="Times New Roman" w:hAnsi="Times New Roman" w:cs="Times New Roman"/>
          <w:b w:val="0"/>
          <w:sz w:val="24"/>
          <w:szCs w:val="24"/>
          <w:lang w:val="mn-MN"/>
        </w:rPr>
        <w:tab/>
      </w:r>
      <w:r w:rsidRPr="008B49A9">
        <w:rPr>
          <w:rFonts w:ascii="Times New Roman" w:hAnsi="Times New Roman" w:cs="Times New Roman"/>
          <w:b w:val="0"/>
          <w:sz w:val="24"/>
          <w:szCs w:val="24"/>
          <w:lang w:val="mn-MN"/>
        </w:rPr>
        <w:tab/>
      </w:r>
      <w:r>
        <w:rPr>
          <w:rFonts w:ascii="Times New Roman" w:hAnsi="Times New Roman" w:cs="Times New Roman"/>
          <w:b w:val="0"/>
          <w:sz w:val="24"/>
          <w:szCs w:val="24"/>
          <w:lang w:val="mn-MN"/>
        </w:rPr>
        <w:tab/>
      </w:r>
      <w:r w:rsidR="00F17BFC">
        <w:rPr>
          <w:rFonts w:ascii="Times New Roman" w:hAnsi="Times New Roman" w:cs="Times New Roman"/>
          <w:b w:val="0"/>
          <w:sz w:val="24"/>
          <w:szCs w:val="24"/>
          <w:lang w:val="mn-MN"/>
        </w:rPr>
        <w:t>Дт</w:t>
      </w:r>
      <w:r w:rsidRPr="008B49A9">
        <w:rPr>
          <w:rFonts w:ascii="Times New Roman" w:hAnsi="Times New Roman" w:cs="Times New Roman"/>
          <w:b w:val="0"/>
          <w:sz w:val="24"/>
          <w:szCs w:val="24"/>
          <w:lang w:val="mn-MN"/>
        </w:rPr>
        <w:t xml:space="preserve"> </w:t>
      </w:r>
      <w:r>
        <w:rPr>
          <w:rFonts w:ascii="Times New Roman" w:hAnsi="Times New Roman" w:cs="Times New Roman"/>
          <w:b w:val="0"/>
          <w:sz w:val="24"/>
          <w:szCs w:val="24"/>
          <w:lang w:val="mn-MN"/>
        </w:rPr>
        <w:tab/>
      </w:r>
      <w:r w:rsidRPr="008B49A9">
        <w:rPr>
          <w:rFonts w:ascii="Times New Roman" w:hAnsi="Times New Roman" w:cs="Times New Roman"/>
          <w:b w:val="0"/>
          <w:sz w:val="24"/>
          <w:szCs w:val="24"/>
          <w:lang w:val="mn-MN"/>
        </w:rPr>
        <w:t>Хуримтлагдсан элэгдэл /буурсан дүнд ногдох хэмжээгээр/</w:t>
      </w:r>
    </w:p>
    <w:p w14:paraId="7438D6B0" w14:textId="77777777" w:rsidR="007C20BB" w:rsidRPr="008B49A9" w:rsidRDefault="007C20BB" w:rsidP="007C20BB">
      <w:pPr>
        <w:pStyle w:val="BodyTextIndent"/>
        <w:tabs>
          <w:tab w:val="left" w:pos="0"/>
          <w:tab w:val="left" w:pos="360"/>
          <w:tab w:val="left" w:pos="720"/>
          <w:tab w:val="left" w:pos="1440"/>
          <w:tab w:val="left" w:pos="1800"/>
          <w:tab w:val="left" w:pos="2160"/>
          <w:tab w:val="left" w:pos="2520"/>
          <w:tab w:val="left" w:pos="2880"/>
          <w:tab w:val="left" w:pos="3240"/>
          <w:tab w:val="left" w:pos="3600"/>
          <w:tab w:val="left" w:pos="4320"/>
          <w:tab w:val="left" w:pos="5040"/>
          <w:tab w:val="left" w:pos="5760"/>
          <w:tab w:val="left" w:pos="6480"/>
          <w:tab w:val="left" w:pos="8168"/>
        </w:tabs>
        <w:spacing w:after="0"/>
        <w:ind w:left="0"/>
        <w:jc w:val="both"/>
        <w:rPr>
          <w:rFonts w:ascii="Times New Roman" w:hAnsi="Times New Roman" w:cs="Times New Roman"/>
          <w:b w:val="0"/>
          <w:bCs w:val="0"/>
          <w:sz w:val="24"/>
          <w:szCs w:val="24"/>
          <w:lang w:val="mn-MN"/>
        </w:rPr>
      </w:pPr>
      <w:r w:rsidRPr="008B49A9">
        <w:rPr>
          <w:rFonts w:ascii="Times New Roman" w:hAnsi="Times New Roman" w:cs="Times New Roman"/>
          <w:b w:val="0"/>
          <w:sz w:val="24"/>
          <w:szCs w:val="24"/>
          <w:lang w:val="mn-MN"/>
        </w:rPr>
        <w:tab/>
        <w:t xml:space="preserve">                </w:t>
      </w:r>
      <w:r w:rsidRPr="008B49A9">
        <w:rPr>
          <w:rFonts w:ascii="Times New Roman" w:hAnsi="Times New Roman" w:cs="Times New Roman"/>
          <w:b w:val="0"/>
          <w:sz w:val="24"/>
          <w:szCs w:val="24"/>
          <w:lang w:val="mn-MN"/>
        </w:rPr>
        <w:tab/>
      </w:r>
      <w:r w:rsidRPr="008B49A9">
        <w:rPr>
          <w:rFonts w:ascii="Times New Roman" w:hAnsi="Times New Roman" w:cs="Times New Roman"/>
          <w:b w:val="0"/>
          <w:sz w:val="24"/>
          <w:szCs w:val="24"/>
          <w:lang w:val="mn-MN"/>
        </w:rPr>
        <w:tab/>
        <w:t xml:space="preserve">  </w:t>
      </w:r>
      <w:r w:rsidRPr="008B49A9">
        <w:rPr>
          <w:rFonts w:ascii="Times New Roman" w:hAnsi="Times New Roman" w:cs="Times New Roman"/>
          <w:b w:val="0"/>
          <w:sz w:val="24"/>
          <w:szCs w:val="24"/>
          <w:lang w:val="mn-MN"/>
        </w:rPr>
        <w:tab/>
      </w:r>
      <w:r>
        <w:rPr>
          <w:rFonts w:ascii="Times New Roman" w:hAnsi="Times New Roman" w:cs="Times New Roman"/>
          <w:b w:val="0"/>
          <w:sz w:val="24"/>
          <w:szCs w:val="24"/>
          <w:lang w:val="mn-MN"/>
        </w:rPr>
        <w:tab/>
      </w:r>
      <w:r w:rsidR="00F17BFC">
        <w:rPr>
          <w:rFonts w:ascii="Times New Roman" w:hAnsi="Times New Roman" w:cs="Times New Roman"/>
          <w:b w:val="0"/>
          <w:sz w:val="24"/>
          <w:szCs w:val="24"/>
          <w:lang w:val="mn-MN"/>
        </w:rPr>
        <w:t>Кт</w:t>
      </w:r>
      <w:r w:rsidRPr="008B49A9">
        <w:rPr>
          <w:rFonts w:ascii="Times New Roman" w:hAnsi="Times New Roman" w:cs="Times New Roman"/>
          <w:b w:val="0"/>
          <w:sz w:val="24"/>
          <w:szCs w:val="24"/>
          <w:lang w:val="mn-MN"/>
        </w:rPr>
        <w:t xml:space="preserve"> </w:t>
      </w:r>
      <w:r>
        <w:rPr>
          <w:rFonts w:ascii="Times New Roman" w:hAnsi="Times New Roman" w:cs="Times New Roman"/>
          <w:b w:val="0"/>
          <w:sz w:val="24"/>
          <w:szCs w:val="24"/>
          <w:lang w:val="mn-MN"/>
        </w:rPr>
        <w:tab/>
      </w:r>
      <w:r w:rsidRPr="008B49A9">
        <w:rPr>
          <w:rFonts w:ascii="Times New Roman" w:hAnsi="Times New Roman" w:cs="Times New Roman"/>
          <w:b w:val="0"/>
          <w:sz w:val="24"/>
          <w:szCs w:val="24"/>
          <w:lang w:val="mn-MN"/>
        </w:rPr>
        <w:t>Үндсэн хөрөнгө-хөрөнгийн ангилал, нэрээр</w:t>
      </w:r>
      <w:r w:rsidRPr="008B49A9">
        <w:rPr>
          <w:rFonts w:ascii="Times New Roman" w:hAnsi="Times New Roman" w:cs="Times New Roman"/>
          <w:b w:val="0"/>
          <w:sz w:val="24"/>
          <w:szCs w:val="24"/>
        </w:rPr>
        <w:t xml:space="preserve">        </w:t>
      </w:r>
    </w:p>
    <w:p w14:paraId="43911C31" w14:textId="77777777" w:rsidR="007C20BB" w:rsidRPr="008B49A9" w:rsidRDefault="007C20BB" w:rsidP="007C20BB">
      <w:pPr>
        <w:pStyle w:val="BodyTextIndent"/>
        <w:tabs>
          <w:tab w:val="left" w:pos="0"/>
          <w:tab w:val="left" w:pos="360"/>
          <w:tab w:val="left" w:pos="720"/>
          <w:tab w:val="left" w:pos="1440"/>
          <w:tab w:val="left" w:pos="2160"/>
          <w:tab w:val="left" w:pos="2880"/>
          <w:tab w:val="left" w:pos="3600"/>
          <w:tab w:val="left" w:pos="4320"/>
          <w:tab w:val="left" w:pos="5040"/>
          <w:tab w:val="left" w:pos="5760"/>
          <w:tab w:val="left" w:pos="6480"/>
          <w:tab w:val="left" w:pos="8168"/>
        </w:tabs>
        <w:spacing w:after="0"/>
        <w:ind w:left="0"/>
        <w:jc w:val="both"/>
        <w:rPr>
          <w:rFonts w:ascii="Times New Roman" w:hAnsi="Times New Roman" w:cs="Times New Roman"/>
          <w:b w:val="0"/>
          <w:bCs w:val="0"/>
          <w:sz w:val="24"/>
          <w:szCs w:val="24"/>
        </w:rPr>
      </w:pPr>
    </w:p>
    <w:p w14:paraId="30F36030" w14:textId="77777777" w:rsidR="007C20BB" w:rsidRPr="008B49A9" w:rsidRDefault="007C20BB" w:rsidP="007C20BB">
      <w:pPr>
        <w:pStyle w:val="BodyTextIndent"/>
        <w:tabs>
          <w:tab w:val="left" w:pos="0"/>
          <w:tab w:val="left" w:pos="360"/>
        </w:tabs>
        <w:spacing w:after="0"/>
        <w:ind w:left="1843"/>
        <w:jc w:val="both"/>
        <w:rPr>
          <w:rFonts w:ascii="Times New Roman" w:hAnsi="Times New Roman" w:cs="Times New Roman"/>
          <w:b w:val="0"/>
          <w:bCs w:val="0"/>
          <w:sz w:val="24"/>
          <w:szCs w:val="24"/>
          <w:lang w:val="mn-MN"/>
        </w:rPr>
      </w:pPr>
      <w:r w:rsidRPr="008B49A9">
        <w:rPr>
          <w:rFonts w:ascii="Times New Roman" w:hAnsi="Times New Roman" w:cs="Times New Roman"/>
          <w:b w:val="0"/>
          <w:sz w:val="24"/>
          <w:szCs w:val="24"/>
          <w:lang w:val="mn-MN"/>
        </w:rPr>
        <w:t>Хөрөнгийн ижил ангийн дахин үнэлгээний өсөлтийн дүнгээс дээрх бууралт нь хэтрэхгүй тохиолдолд, дахин үнэлгээний бууралтыг холбогдох дахин үнэлгээний өсөлтөөс суутгаж өгнө.</w:t>
      </w:r>
    </w:p>
    <w:p w14:paraId="03BDE9DB" w14:textId="77777777" w:rsidR="007C20BB" w:rsidRPr="008B49A9" w:rsidRDefault="007C20BB" w:rsidP="007C20BB">
      <w:pPr>
        <w:pStyle w:val="BodyTextIndent"/>
        <w:tabs>
          <w:tab w:val="left" w:pos="0"/>
          <w:tab w:val="left" w:pos="360"/>
          <w:tab w:val="left" w:pos="720"/>
          <w:tab w:val="left" w:pos="1440"/>
          <w:tab w:val="left" w:pos="1800"/>
          <w:tab w:val="left" w:pos="2160"/>
          <w:tab w:val="left" w:pos="2520"/>
          <w:tab w:val="left" w:pos="2880"/>
          <w:tab w:val="left" w:pos="3240"/>
          <w:tab w:val="left" w:pos="3600"/>
          <w:tab w:val="left" w:pos="4320"/>
          <w:tab w:val="left" w:pos="5040"/>
          <w:tab w:val="left" w:pos="5760"/>
          <w:tab w:val="left" w:pos="6480"/>
          <w:tab w:val="left" w:pos="6847"/>
          <w:tab w:val="left" w:pos="7085"/>
        </w:tabs>
        <w:spacing w:after="0"/>
        <w:ind w:left="0"/>
        <w:jc w:val="both"/>
        <w:rPr>
          <w:rFonts w:ascii="Times New Roman" w:hAnsi="Times New Roman" w:cs="Times New Roman"/>
          <w:b w:val="0"/>
          <w:sz w:val="24"/>
          <w:szCs w:val="24"/>
          <w:lang w:val="mn-MN"/>
        </w:rPr>
      </w:pPr>
      <w:r w:rsidRPr="008B49A9">
        <w:rPr>
          <w:rFonts w:ascii="Times New Roman" w:hAnsi="Times New Roman" w:cs="Times New Roman"/>
          <w:b w:val="0"/>
          <w:sz w:val="24"/>
          <w:szCs w:val="24"/>
          <w:lang w:val="mn-MN"/>
        </w:rPr>
        <w:t xml:space="preserve">                        </w:t>
      </w:r>
      <w:r w:rsidRPr="008B49A9">
        <w:rPr>
          <w:rFonts w:ascii="Times New Roman" w:hAnsi="Times New Roman" w:cs="Times New Roman"/>
          <w:b w:val="0"/>
          <w:sz w:val="24"/>
          <w:szCs w:val="24"/>
          <w:lang w:val="mn-MN"/>
        </w:rPr>
        <w:tab/>
      </w:r>
    </w:p>
    <w:p w14:paraId="27C136EC" w14:textId="77777777" w:rsidR="007C20BB" w:rsidRPr="008B49A9" w:rsidRDefault="00F17BFC" w:rsidP="007C20BB">
      <w:pPr>
        <w:pStyle w:val="BodyTextIndent"/>
        <w:tabs>
          <w:tab w:val="left" w:pos="0"/>
          <w:tab w:val="left" w:pos="360"/>
          <w:tab w:val="left" w:pos="720"/>
          <w:tab w:val="left" w:pos="1440"/>
          <w:tab w:val="left" w:pos="1800"/>
          <w:tab w:val="left" w:pos="2160"/>
          <w:tab w:val="left" w:pos="2520"/>
          <w:tab w:val="left" w:pos="2880"/>
          <w:tab w:val="left" w:pos="3240"/>
          <w:tab w:val="left" w:pos="3600"/>
          <w:tab w:val="left" w:pos="4320"/>
          <w:tab w:val="left" w:pos="5040"/>
          <w:tab w:val="left" w:pos="5760"/>
          <w:tab w:val="left" w:pos="6480"/>
          <w:tab w:val="left" w:pos="6847"/>
          <w:tab w:val="left" w:pos="7085"/>
        </w:tabs>
        <w:spacing w:after="0"/>
        <w:ind w:left="0"/>
        <w:jc w:val="both"/>
        <w:rPr>
          <w:rFonts w:ascii="Times New Roman" w:hAnsi="Times New Roman" w:cs="Times New Roman"/>
          <w:b w:val="0"/>
          <w:bCs w:val="0"/>
          <w:sz w:val="24"/>
          <w:szCs w:val="24"/>
          <w:lang w:val="mn-MN"/>
        </w:rPr>
      </w:pP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t>Дт</w:t>
      </w:r>
      <w:r w:rsidR="007C20BB" w:rsidRPr="008B49A9">
        <w:rPr>
          <w:rFonts w:ascii="Times New Roman" w:hAnsi="Times New Roman" w:cs="Times New Roman"/>
          <w:b w:val="0"/>
          <w:sz w:val="24"/>
          <w:szCs w:val="24"/>
          <w:lang w:val="mn-MN"/>
        </w:rPr>
        <w:t xml:space="preserve"> </w:t>
      </w:r>
      <w:r w:rsidR="007C20BB">
        <w:rPr>
          <w:rFonts w:ascii="Times New Roman" w:hAnsi="Times New Roman" w:cs="Times New Roman"/>
          <w:b w:val="0"/>
          <w:sz w:val="24"/>
          <w:szCs w:val="24"/>
          <w:lang w:val="mn-MN"/>
        </w:rPr>
        <w:tab/>
      </w:r>
      <w:r w:rsidR="007C20BB" w:rsidRPr="008B49A9">
        <w:rPr>
          <w:rFonts w:ascii="Times New Roman" w:hAnsi="Times New Roman" w:cs="Times New Roman"/>
          <w:b w:val="0"/>
          <w:sz w:val="24"/>
          <w:szCs w:val="24"/>
          <w:lang w:val="mn-MN"/>
        </w:rPr>
        <w:t>Дахин үнэлгээний нэмэгдэл- хөрөнгийн ангилал, нэрээр</w:t>
      </w:r>
    </w:p>
    <w:p w14:paraId="3A64D6B3" w14:textId="77777777" w:rsidR="007C20BB" w:rsidRPr="008B49A9" w:rsidRDefault="007C20BB" w:rsidP="007C20BB">
      <w:pPr>
        <w:pStyle w:val="BodyTextIndent"/>
        <w:tabs>
          <w:tab w:val="left" w:pos="0"/>
          <w:tab w:val="left" w:pos="360"/>
          <w:tab w:val="left" w:pos="1440"/>
          <w:tab w:val="left" w:pos="1800"/>
          <w:tab w:val="left" w:pos="2160"/>
          <w:tab w:val="left" w:pos="2520"/>
          <w:tab w:val="left" w:pos="3240"/>
          <w:tab w:val="left" w:pos="7085"/>
        </w:tabs>
        <w:spacing w:after="0"/>
        <w:ind w:left="0"/>
        <w:jc w:val="both"/>
        <w:rPr>
          <w:rFonts w:ascii="Times New Roman" w:hAnsi="Times New Roman" w:cs="Times New Roman"/>
          <w:b w:val="0"/>
          <w:bCs w:val="0"/>
          <w:sz w:val="24"/>
          <w:szCs w:val="24"/>
          <w:lang w:val="mn-MN"/>
        </w:rPr>
      </w:pPr>
      <w:r w:rsidRPr="008B49A9">
        <w:rPr>
          <w:rFonts w:ascii="Times New Roman" w:hAnsi="Times New Roman" w:cs="Times New Roman"/>
          <w:b w:val="0"/>
          <w:sz w:val="24"/>
          <w:szCs w:val="24"/>
          <w:lang w:val="mn-MN"/>
        </w:rPr>
        <w:tab/>
      </w:r>
      <w:r w:rsidRPr="008B49A9">
        <w:rPr>
          <w:rFonts w:ascii="Times New Roman" w:hAnsi="Times New Roman" w:cs="Times New Roman"/>
          <w:b w:val="0"/>
          <w:sz w:val="24"/>
          <w:szCs w:val="24"/>
          <w:lang w:val="mn-MN"/>
        </w:rPr>
        <w:tab/>
      </w:r>
      <w:r>
        <w:rPr>
          <w:rFonts w:ascii="Times New Roman" w:hAnsi="Times New Roman" w:cs="Times New Roman"/>
          <w:b w:val="0"/>
          <w:sz w:val="24"/>
          <w:szCs w:val="24"/>
          <w:lang w:val="mn-MN"/>
        </w:rPr>
        <w:tab/>
      </w:r>
      <w:r w:rsidR="00F17BFC">
        <w:rPr>
          <w:rFonts w:ascii="Times New Roman" w:hAnsi="Times New Roman" w:cs="Times New Roman"/>
          <w:b w:val="0"/>
          <w:sz w:val="24"/>
          <w:szCs w:val="24"/>
          <w:lang w:val="mn-MN"/>
        </w:rPr>
        <w:t>Дт</w:t>
      </w:r>
      <w:r w:rsidRPr="008B49A9">
        <w:rPr>
          <w:rFonts w:ascii="Times New Roman" w:hAnsi="Times New Roman" w:cs="Times New Roman"/>
          <w:b w:val="0"/>
          <w:sz w:val="24"/>
          <w:szCs w:val="24"/>
          <w:lang w:val="mn-MN"/>
        </w:rPr>
        <w:t xml:space="preserve"> </w:t>
      </w:r>
      <w:r>
        <w:rPr>
          <w:rFonts w:ascii="Times New Roman" w:hAnsi="Times New Roman" w:cs="Times New Roman"/>
          <w:b w:val="0"/>
          <w:sz w:val="24"/>
          <w:szCs w:val="24"/>
          <w:lang w:val="mn-MN"/>
        </w:rPr>
        <w:tab/>
      </w:r>
      <w:r w:rsidRPr="008B49A9">
        <w:rPr>
          <w:rFonts w:ascii="Times New Roman" w:hAnsi="Times New Roman" w:cs="Times New Roman"/>
          <w:b w:val="0"/>
          <w:sz w:val="24"/>
          <w:szCs w:val="24"/>
          <w:lang w:val="mn-MN"/>
        </w:rPr>
        <w:t>Хуримтлагдсан элэгдэл /буурсан дүнд ногдох хэмжээгээр/</w:t>
      </w:r>
    </w:p>
    <w:p w14:paraId="498D5822" w14:textId="77777777" w:rsidR="007C20BB" w:rsidRDefault="007C20BB" w:rsidP="007C20BB">
      <w:pPr>
        <w:pStyle w:val="BodyText"/>
        <w:shd w:val="clear" w:color="auto" w:fill="FFFFFF" w:themeFill="background1"/>
        <w:tabs>
          <w:tab w:val="left" w:pos="2160"/>
          <w:tab w:val="left" w:pos="2552"/>
          <w:tab w:val="left" w:pos="3261"/>
        </w:tabs>
        <w:spacing w:after="0"/>
        <w:ind w:firstLine="567"/>
        <w:rPr>
          <w:rFonts w:ascii="Times New Roman" w:hAnsi="Times New Roman" w:cs="Times New Roman"/>
          <w:b w:val="0"/>
          <w:i/>
          <w:iCs/>
          <w:sz w:val="24"/>
          <w:szCs w:val="24"/>
          <w:lang w:val="mn-MN"/>
        </w:rPr>
      </w:pPr>
      <w:r w:rsidRPr="008B49A9">
        <w:rPr>
          <w:rFonts w:ascii="Times New Roman" w:hAnsi="Times New Roman" w:cs="Times New Roman"/>
          <w:b w:val="0"/>
          <w:sz w:val="24"/>
          <w:szCs w:val="24"/>
          <w:lang w:val="mn-MN"/>
        </w:rPr>
        <w:tab/>
      </w:r>
      <w:r>
        <w:rPr>
          <w:rFonts w:ascii="Times New Roman" w:hAnsi="Times New Roman" w:cs="Times New Roman"/>
          <w:b w:val="0"/>
          <w:sz w:val="24"/>
          <w:szCs w:val="24"/>
          <w:lang w:val="mn-MN"/>
        </w:rPr>
        <w:tab/>
      </w:r>
      <w:r w:rsidR="00F17BFC">
        <w:rPr>
          <w:rFonts w:ascii="Times New Roman" w:hAnsi="Times New Roman" w:cs="Times New Roman"/>
          <w:b w:val="0"/>
          <w:sz w:val="24"/>
          <w:szCs w:val="24"/>
          <w:lang w:val="mn-MN"/>
        </w:rPr>
        <w:t>Кт</w:t>
      </w:r>
      <w:r w:rsidRPr="008B49A9">
        <w:rPr>
          <w:rFonts w:ascii="Times New Roman" w:hAnsi="Times New Roman" w:cs="Times New Roman"/>
          <w:b w:val="0"/>
          <w:sz w:val="24"/>
          <w:szCs w:val="24"/>
          <w:lang w:val="mn-MN"/>
        </w:rPr>
        <w:t xml:space="preserve"> </w:t>
      </w:r>
      <w:r>
        <w:rPr>
          <w:rFonts w:ascii="Times New Roman" w:hAnsi="Times New Roman" w:cs="Times New Roman"/>
          <w:b w:val="0"/>
          <w:sz w:val="24"/>
          <w:szCs w:val="24"/>
          <w:lang w:val="mn-MN"/>
        </w:rPr>
        <w:tab/>
      </w:r>
      <w:r w:rsidRPr="008B49A9">
        <w:rPr>
          <w:rFonts w:ascii="Times New Roman" w:hAnsi="Times New Roman" w:cs="Times New Roman"/>
          <w:b w:val="0"/>
          <w:sz w:val="24"/>
          <w:szCs w:val="24"/>
          <w:lang w:val="mn-MN"/>
        </w:rPr>
        <w:t>Үндсэн хөрөнгө-хөрөнгийн ангилал, нэрээр</w:t>
      </w:r>
      <w:r w:rsidRPr="008B49A9">
        <w:rPr>
          <w:rFonts w:ascii="Times New Roman" w:hAnsi="Times New Roman" w:cs="Times New Roman"/>
          <w:b w:val="0"/>
          <w:sz w:val="24"/>
          <w:szCs w:val="24"/>
        </w:rPr>
        <w:t xml:space="preserve">       </w:t>
      </w:r>
    </w:p>
    <w:p w14:paraId="4E7AF8A7" w14:textId="77777777" w:rsidR="007C20BB" w:rsidRPr="008B49A9" w:rsidRDefault="007C20BB" w:rsidP="007C20BB">
      <w:pPr>
        <w:pStyle w:val="BodyText"/>
        <w:shd w:val="clear" w:color="auto" w:fill="FFFFFF" w:themeFill="background1"/>
        <w:tabs>
          <w:tab w:val="left" w:pos="2160"/>
          <w:tab w:val="left" w:pos="2880"/>
        </w:tabs>
        <w:spacing w:after="0"/>
        <w:ind w:firstLine="567"/>
        <w:rPr>
          <w:rFonts w:ascii="Times New Roman" w:hAnsi="Times New Roman" w:cs="Times New Roman"/>
          <w:b w:val="0"/>
          <w:bCs w:val="0"/>
          <w:iCs/>
          <w:sz w:val="24"/>
          <w:szCs w:val="24"/>
          <w:lang w:val="mn-MN"/>
        </w:rPr>
      </w:pPr>
      <w:r>
        <w:rPr>
          <w:rFonts w:ascii="Times New Roman" w:hAnsi="Times New Roman" w:cs="Times New Roman"/>
          <w:b w:val="0"/>
          <w:i/>
          <w:iCs/>
          <w:sz w:val="24"/>
          <w:szCs w:val="24"/>
          <w:lang w:val="mn-MN"/>
        </w:rPr>
        <w:tab/>
      </w:r>
    </w:p>
    <w:p w14:paraId="5EA1F283" w14:textId="77777777" w:rsidR="007C20BB" w:rsidRPr="000D2C7F" w:rsidRDefault="007C20BB" w:rsidP="003F1554">
      <w:pPr>
        <w:pStyle w:val="ListParagraph"/>
        <w:widowControl/>
        <w:numPr>
          <w:ilvl w:val="0"/>
          <w:numId w:val="138"/>
        </w:numPr>
        <w:shd w:val="clear" w:color="auto" w:fill="FFFFFF" w:themeFill="background1"/>
        <w:autoSpaceDE/>
        <w:autoSpaceDN/>
        <w:adjustRightInd/>
        <w:jc w:val="both"/>
        <w:rPr>
          <w:rFonts w:ascii="Times New Roman" w:hAnsi="Times New Roman" w:cs="Times New Roman"/>
          <w:b w:val="0"/>
          <w:sz w:val="24"/>
          <w:szCs w:val="24"/>
        </w:rPr>
      </w:pPr>
      <w:r w:rsidRPr="000D2C7F">
        <w:rPr>
          <w:rFonts w:ascii="Times New Roman" w:hAnsi="Times New Roman" w:cs="Times New Roman"/>
          <w:b w:val="0"/>
          <w:sz w:val="24"/>
          <w:szCs w:val="24"/>
          <w:lang w:val="mn-MN" w:bidi="th-TH"/>
        </w:rPr>
        <w:t xml:space="preserve">Тайлагнал ба тодруулга: </w:t>
      </w:r>
    </w:p>
    <w:p w14:paraId="05E16F40" w14:textId="77777777" w:rsidR="007C20BB" w:rsidRPr="008B49A9" w:rsidRDefault="007C20BB" w:rsidP="007C20BB">
      <w:pPr>
        <w:pStyle w:val="ListParagraph"/>
        <w:shd w:val="clear" w:color="auto" w:fill="FFFFFF" w:themeFill="background1"/>
        <w:ind w:left="792"/>
        <w:jc w:val="both"/>
        <w:rPr>
          <w:rFonts w:ascii="Times New Roman" w:hAnsi="Times New Roman" w:cs="Times New Roman"/>
          <w:b w:val="0"/>
          <w:sz w:val="24"/>
          <w:szCs w:val="24"/>
          <w:u w:val="single"/>
        </w:rPr>
      </w:pPr>
    </w:p>
    <w:p w14:paraId="34758DB1" w14:textId="77777777" w:rsidR="007C20BB" w:rsidRPr="008B49A9" w:rsidRDefault="007C20BB" w:rsidP="003F1554">
      <w:pPr>
        <w:pStyle w:val="ListParagraph"/>
        <w:widowControl/>
        <w:numPr>
          <w:ilvl w:val="1"/>
          <w:numId w:val="138"/>
        </w:numPr>
        <w:shd w:val="clear" w:color="auto" w:fill="FFFFFF" w:themeFill="background1"/>
        <w:autoSpaceDE/>
        <w:autoSpaceDN/>
        <w:adjustRightInd/>
        <w:ind w:left="720" w:hanging="720"/>
        <w:jc w:val="both"/>
        <w:rPr>
          <w:rFonts w:ascii="Times New Roman" w:hAnsi="Times New Roman" w:cs="Times New Roman"/>
          <w:b w:val="0"/>
          <w:sz w:val="24"/>
          <w:szCs w:val="24"/>
          <w:u w:val="single"/>
        </w:rPr>
      </w:pPr>
      <w:r w:rsidRPr="008B49A9">
        <w:rPr>
          <w:rFonts w:ascii="Times New Roman" w:hAnsi="Times New Roman" w:cs="Times New Roman"/>
          <w:b w:val="0"/>
          <w:sz w:val="24"/>
          <w:szCs w:val="24"/>
          <w:lang w:val="mn-MN" w:bidi="th-TH"/>
        </w:rPr>
        <w:t xml:space="preserve">Өөрийн хөрөнгө буюу өмчийг балансад хөрөнгийн эх үүсвэр талд хоёрдугаар бүлэг болгон тусгаж өгнө. </w:t>
      </w:r>
    </w:p>
    <w:p w14:paraId="1CC995EC" w14:textId="77777777" w:rsidR="007C20BB" w:rsidRPr="008B49A9" w:rsidRDefault="007C20BB" w:rsidP="007C20BB">
      <w:pPr>
        <w:pStyle w:val="ListParagraph"/>
        <w:shd w:val="clear" w:color="auto" w:fill="FFFFFF" w:themeFill="background1"/>
        <w:jc w:val="both"/>
        <w:rPr>
          <w:rFonts w:ascii="Times New Roman" w:hAnsi="Times New Roman" w:cs="Times New Roman"/>
          <w:b w:val="0"/>
          <w:sz w:val="24"/>
          <w:szCs w:val="24"/>
          <w:u w:val="single"/>
        </w:rPr>
      </w:pPr>
    </w:p>
    <w:p w14:paraId="7C89314F" w14:textId="77777777" w:rsidR="007C20BB" w:rsidRPr="008B49A9" w:rsidRDefault="007C20BB" w:rsidP="003F1554">
      <w:pPr>
        <w:pStyle w:val="ListParagraph"/>
        <w:widowControl/>
        <w:numPr>
          <w:ilvl w:val="1"/>
          <w:numId w:val="138"/>
        </w:numPr>
        <w:shd w:val="clear" w:color="auto" w:fill="FFFFFF" w:themeFill="background1"/>
        <w:autoSpaceDE/>
        <w:autoSpaceDN/>
        <w:adjustRightInd/>
        <w:ind w:left="720" w:hanging="720"/>
        <w:jc w:val="both"/>
        <w:rPr>
          <w:rFonts w:ascii="Times New Roman" w:hAnsi="Times New Roman" w:cs="Times New Roman"/>
          <w:b w:val="0"/>
          <w:sz w:val="24"/>
          <w:szCs w:val="24"/>
          <w:u w:val="single"/>
        </w:rPr>
      </w:pPr>
      <w:r w:rsidRPr="008B49A9">
        <w:rPr>
          <w:rFonts w:ascii="Times New Roman" w:hAnsi="Times New Roman" w:cs="Times New Roman"/>
          <w:b w:val="0"/>
          <w:sz w:val="24"/>
          <w:szCs w:val="24"/>
          <w:lang w:val="mn-MN" w:bidi="th-TH"/>
        </w:rPr>
        <w:t>Санхүүгийн тайланд дараах тодруулгыг хийнэ.</w:t>
      </w:r>
    </w:p>
    <w:p w14:paraId="363594D8" w14:textId="77777777" w:rsidR="007C20BB" w:rsidRPr="008B49A9" w:rsidRDefault="007C20BB" w:rsidP="007C20BB">
      <w:pPr>
        <w:rPr>
          <w:rFonts w:ascii="Times New Roman" w:hAnsi="Times New Roman" w:cs="Times New Roman"/>
          <w:b w:val="0"/>
          <w:i/>
          <w:sz w:val="24"/>
          <w:szCs w:val="24"/>
          <w:lang w:val="mn-MN"/>
        </w:rPr>
      </w:pPr>
    </w:p>
    <w:p w14:paraId="409BE0BC" w14:textId="77777777" w:rsidR="007C20BB" w:rsidRPr="008B49A9" w:rsidRDefault="007C20BB" w:rsidP="003F1554">
      <w:pPr>
        <w:pStyle w:val="ListParagraph"/>
        <w:widowControl/>
        <w:numPr>
          <w:ilvl w:val="0"/>
          <w:numId w:val="137"/>
        </w:numPr>
        <w:autoSpaceDE/>
        <w:autoSpaceDN/>
        <w:adjustRightInd/>
        <w:spacing w:line="276" w:lineRule="auto"/>
        <w:ind w:left="1080"/>
        <w:jc w:val="both"/>
        <w:rPr>
          <w:rFonts w:ascii="Times New Roman" w:hAnsi="Times New Roman" w:cs="Times New Roman"/>
          <w:b w:val="0"/>
          <w:bCs w:val="0"/>
          <w:sz w:val="24"/>
          <w:szCs w:val="24"/>
        </w:rPr>
      </w:pPr>
      <w:proofErr w:type="spellStart"/>
      <w:r w:rsidRPr="008B49A9">
        <w:rPr>
          <w:rFonts w:ascii="Times New Roman" w:hAnsi="Times New Roman" w:cs="Times New Roman"/>
          <w:b w:val="0"/>
          <w:sz w:val="24"/>
          <w:szCs w:val="24"/>
        </w:rPr>
        <w:t>Өмч</w:t>
      </w:r>
      <w:proofErr w:type="spellEnd"/>
      <w:r w:rsidRPr="008B49A9">
        <w:rPr>
          <w:rFonts w:ascii="Times New Roman" w:hAnsi="Times New Roman" w:cs="Times New Roman"/>
          <w:b w:val="0"/>
          <w:sz w:val="24"/>
          <w:szCs w:val="24"/>
          <w:lang w:val="mn-MN"/>
        </w:rPr>
        <w:t>: УС</w:t>
      </w:r>
      <w:r w:rsidRPr="008B49A9">
        <w:rPr>
          <w:rFonts w:ascii="Times New Roman" w:hAnsi="Times New Roman" w:cs="Times New Roman"/>
          <w:b w:val="0"/>
          <w:sz w:val="24"/>
          <w:szCs w:val="24"/>
        </w:rPr>
        <w:t xml:space="preserve">НББОУС 1 </w:t>
      </w:r>
      <w:proofErr w:type="spellStart"/>
      <w:r w:rsidRPr="000D2C7F">
        <w:rPr>
          <w:rFonts w:ascii="Times New Roman" w:hAnsi="Times New Roman" w:cs="Times New Roman"/>
          <w:b w:val="0"/>
          <w:iCs/>
          <w:sz w:val="24"/>
          <w:szCs w:val="24"/>
        </w:rPr>
        <w:t>Санхүүгийн</w:t>
      </w:r>
      <w:proofErr w:type="spellEnd"/>
      <w:r w:rsidRPr="000D2C7F">
        <w:rPr>
          <w:rFonts w:ascii="Times New Roman" w:hAnsi="Times New Roman" w:cs="Times New Roman"/>
          <w:b w:val="0"/>
          <w:iCs/>
          <w:sz w:val="24"/>
          <w:szCs w:val="24"/>
        </w:rPr>
        <w:t xml:space="preserve"> </w:t>
      </w:r>
      <w:proofErr w:type="spellStart"/>
      <w:r w:rsidRPr="000D2C7F">
        <w:rPr>
          <w:rFonts w:ascii="Times New Roman" w:hAnsi="Times New Roman" w:cs="Times New Roman"/>
          <w:b w:val="0"/>
          <w:iCs/>
          <w:sz w:val="24"/>
          <w:szCs w:val="24"/>
        </w:rPr>
        <w:t>тайлангийн</w:t>
      </w:r>
      <w:proofErr w:type="spellEnd"/>
      <w:r w:rsidRPr="000D2C7F">
        <w:rPr>
          <w:rFonts w:ascii="Times New Roman" w:hAnsi="Times New Roman" w:cs="Times New Roman"/>
          <w:b w:val="0"/>
          <w:iCs/>
          <w:sz w:val="24"/>
          <w:szCs w:val="24"/>
        </w:rPr>
        <w:t xml:space="preserve"> </w:t>
      </w:r>
      <w:proofErr w:type="spellStart"/>
      <w:r w:rsidRPr="000D2C7F">
        <w:rPr>
          <w:rFonts w:ascii="Times New Roman" w:hAnsi="Times New Roman" w:cs="Times New Roman"/>
          <w:b w:val="0"/>
          <w:iCs/>
          <w:sz w:val="24"/>
          <w:szCs w:val="24"/>
        </w:rPr>
        <w:t>толилуулга</w:t>
      </w:r>
      <w:proofErr w:type="spellEnd"/>
      <w:r w:rsidRPr="008B49A9">
        <w:rPr>
          <w:rFonts w:ascii="Times New Roman" w:hAnsi="Times New Roman" w:cs="Times New Roman"/>
          <w:b w:val="0"/>
          <w:sz w:val="24"/>
          <w:szCs w:val="24"/>
        </w:rPr>
        <w:t xml:space="preserve"> – д </w:t>
      </w:r>
      <w:proofErr w:type="spellStart"/>
      <w:r w:rsidRPr="008B49A9">
        <w:rPr>
          <w:rFonts w:ascii="Times New Roman" w:hAnsi="Times New Roman" w:cs="Times New Roman"/>
          <w:b w:val="0"/>
          <w:sz w:val="24"/>
          <w:szCs w:val="24"/>
        </w:rPr>
        <w:t>заасны</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дагуу</w:t>
      </w:r>
      <w:proofErr w:type="spellEnd"/>
      <w:r w:rsidRPr="008B49A9">
        <w:rPr>
          <w:rFonts w:ascii="Times New Roman" w:hAnsi="Times New Roman" w:cs="Times New Roman"/>
          <w:b w:val="0"/>
          <w:sz w:val="24"/>
          <w:szCs w:val="24"/>
        </w:rPr>
        <w:t xml:space="preserve"> </w:t>
      </w:r>
      <w:r w:rsidR="000D2C7F">
        <w:rPr>
          <w:rFonts w:ascii="Times New Roman" w:hAnsi="Times New Roman" w:cs="Times New Roman"/>
          <w:b w:val="0"/>
          <w:sz w:val="24"/>
          <w:szCs w:val="24"/>
          <w:lang w:val="mn-MN"/>
        </w:rPr>
        <w:t>цэвэр хөрөнгө/Ө</w:t>
      </w:r>
      <w:proofErr w:type="spellStart"/>
      <w:r w:rsidRPr="008B49A9">
        <w:rPr>
          <w:rFonts w:ascii="Times New Roman" w:hAnsi="Times New Roman" w:cs="Times New Roman"/>
          <w:b w:val="0"/>
          <w:sz w:val="24"/>
          <w:szCs w:val="24"/>
        </w:rPr>
        <w:t>мчийн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дүнд</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тайлант</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хугацаанд</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гарсан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өөрчлөлтийг</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тодруулна</w:t>
      </w:r>
      <w:proofErr w:type="spellEnd"/>
      <w:r w:rsidRPr="008B49A9">
        <w:rPr>
          <w:rFonts w:ascii="Times New Roman" w:hAnsi="Times New Roman" w:cs="Times New Roman"/>
          <w:b w:val="0"/>
          <w:sz w:val="24"/>
          <w:szCs w:val="24"/>
        </w:rPr>
        <w:t>.</w:t>
      </w:r>
    </w:p>
    <w:p w14:paraId="370963F7" w14:textId="77777777" w:rsidR="007C20BB" w:rsidRPr="008B49A9" w:rsidRDefault="007C20BB" w:rsidP="007C20BB">
      <w:pPr>
        <w:pStyle w:val="ListParagraph"/>
        <w:ind w:left="1080"/>
        <w:jc w:val="both"/>
        <w:rPr>
          <w:rFonts w:ascii="Times New Roman" w:hAnsi="Times New Roman" w:cs="Times New Roman"/>
          <w:b w:val="0"/>
          <w:bCs w:val="0"/>
          <w:sz w:val="24"/>
          <w:szCs w:val="24"/>
        </w:rPr>
      </w:pPr>
    </w:p>
    <w:p w14:paraId="7E4CC222" w14:textId="77777777" w:rsidR="007C20BB" w:rsidRPr="002D3DEC" w:rsidRDefault="007C20BB" w:rsidP="003F1554">
      <w:pPr>
        <w:pStyle w:val="ListParagraph"/>
        <w:widowControl/>
        <w:numPr>
          <w:ilvl w:val="0"/>
          <w:numId w:val="137"/>
        </w:numPr>
        <w:autoSpaceDE/>
        <w:autoSpaceDN/>
        <w:adjustRightInd/>
        <w:spacing w:line="276" w:lineRule="auto"/>
        <w:ind w:left="1080"/>
        <w:jc w:val="both"/>
        <w:rPr>
          <w:rFonts w:ascii="Times New Roman" w:hAnsi="Times New Roman" w:cs="Times New Roman"/>
          <w:b w:val="0"/>
          <w:bCs w:val="0"/>
          <w:sz w:val="24"/>
          <w:szCs w:val="24"/>
        </w:rPr>
      </w:pPr>
      <w:proofErr w:type="spellStart"/>
      <w:r w:rsidRPr="008B49A9">
        <w:rPr>
          <w:rFonts w:ascii="Times New Roman" w:hAnsi="Times New Roman" w:cs="Times New Roman"/>
          <w:b w:val="0"/>
          <w:sz w:val="24"/>
          <w:szCs w:val="24"/>
        </w:rPr>
        <w:t>Хөрөнгийн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дахин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үнэлгээний</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нэмэгдэл</w:t>
      </w:r>
      <w:proofErr w:type="spellEnd"/>
      <w:r w:rsidRPr="008B49A9">
        <w:rPr>
          <w:rFonts w:ascii="Times New Roman" w:hAnsi="Times New Roman" w:cs="Times New Roman"/>
          <w:b w:val="0"/>
          <w:sz w:val="24"/>
          <w:szCs w:val="24"/>
          <w:lang w:val="mn-MN"/>
        </w:rPr>
        <w:t xml:space="preserve">: </w:t>
      </w:r>
      <w:proofErr w:type="spellStart"/>
      <w:r w:rsidRPr="008B49A9">
        <w:rPr>
          <w:rFonts w:ascii="Times New Roman" w:hAnsi="Times New Roman" w:cs="Times New Roman"/>
          <w:b w:val="0"/>
          <w:sz w:val="24"/>
          <w:szCs w:val="24"/>
        </w:rPr>
        <w:t>Үндсэн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хөрөнгө</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биет</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бус</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хөрөнгийн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дахин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үнэлгээний</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нэмэгдэл</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дансны</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эхний</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болон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эцсийн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үлдэгдэл</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тайлант</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хугацаанд</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гарсан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өөрчлөлтийн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дүнг</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тодруулна</w:t>
      </w:r>
      <w:proofErr w:type="spellEnd"/>
      <w:r w:rsidRPr="008B49A9">
        <w:rPr>
          <w:rFonts w:ascii="Times New Roman" w:hAnsi="Times New Roman" w:cs="Times New Roman"/>
          <w:b w:val="0"/>
          <w:sz w:val="24"/>
          <w:szCs w:val="24"/>
        </w:rPr>
        <w:t>. </w:t>
      </w:r>
    </w:p>
    <w:p w14:paraId="61C09686" w14:textId="77777777" w:rsidR="007C20BB" w:rsidRPr="002D3DEC" w:rsidRDefault="007C20BB" w:rsidP="007C20BB">
      <w:pPr>
        <w:pStyle w:val="ListParagraph"/>
        <w:rPr>
          <w:rFonts w:ascii="Times New Roman" w:hAnsi="Times New Roman" w:cs="Times New Roman"/>
          <w:b w:val="0"/>
          <w:sz w:val="24"/>
          <w:szCs w:val="24"/>
          <w:lang w:val="mn-MN"/>
        </w:rPr>
      </w:pPr>
    </w:p>
    <w:p w14:paraId="345B7C68" w14:textId="77777777" w:rsidR="007C20BB" w:rsidRPr="002D3DEC" w:rsidRDefault="000D2C7F" w:rsidP="003F1554">
      <w:pPr>
        <w:pStyle w:val="ListParagraph"/>
        <w:widowControl/>
        <w:numPr>
          <w:ilvl w:val="0"/>
          <w:numId w:val="137"/>
        </w:numPr>
        <w:autoSpaceDE/>
        <w:autoSpaceDN/>
        <w:adjustRightInd/>
        <w:spacing w:line="276" w:lineRule="auto"/>
        <w:ind w:left="1080"/>
        <w:jc w:val="both"/>
        <w:rPr>
          <w:rFonts w:ascii="Times New Roman" w:hAnsi="Times New Roman" w:cs="Times New Roman"/>
          <w:b w:val="0"/>
          <w:bCs w:val="0"/>
          <w:sz w:val="24"/>
          <w:szCs w:val="24"/>
        </w:rPr>
      </w:pPr>
      <w:r>
        <w:rPr>
          <w:rFonts w:ascii="Times New Roman" w:hAnsi="Times New Roman" w:cs="Times New Roman"/>
          <w:b w:val="0"/>
          <w:sz w:val="24"/>
          <w:szCs w:val="24"/>
          <w:lang w:val="mn-MN"/>
        </w:rPr>
        <w:t>Цэвэр хөрөнгө</w:t>
      </w:r>
      <w:r w:rsidR="007C20BB" w:rsidRPr="002D3DEC">
        <w:rPr>
          <w:rFonts w:ascii="Times New Roman" w:hAnsi="Times New Roman" w:cs="Times New Roman"/>
          <w:b w:val="0"/>
          <w:sz w:val="24"/>
          <w:szCs w:val="24"/>
          <w:lang w:val="mn-MN"/>
        </w:rPr>
        <w:t>/</w:t>
      </w:r>
      <w:r>
        <w:rPr>
          <w:rFonts w:ascii="Times New Roman" w:hAnsi="Times New Roman" w:cs="Times New Roman"/>
          <w:b w:val="0"/>
          <w:sz w:val="24"/>
          <w:szCs w:val="24"/>
          <w:lang w:val="mn-MN"/>
        </w:rPr>
        <w:t>Ө</w:t>
      </w:r>
      <w:proofErr w:type="spellStart"/>
      <w:r w:rsidR="007C20BB" w:rsidRPr="002D3DEC">
        <w:rPr>
          <w:rFonts w:ascii="Times New Roman" w:hAnsi="Times New Roman" w:cs="Times New Roman"/>
          <w:b w:val="0"/>
          <w:sz w:val="24"/>
          <w:szCs w:val="24"/>
        </w:rPr>
        <w:t>мчийн</w:t>
      </w:r>
      <w:proofErr w:type="spellEnd"/>
      <w:r w:rsidR="007C20BB" w:rsidRPr="002D3DEC">
        <w:rPr>
          <w:rFonts w:ascii="Times New Roman" w:hAnsi="Times New Roman" w:cs="Times New Roman"/>
          <w:b w:val="0"/>
          <w:sz w:val="24"/>
          <w:szCs w:val="24"/>
        </w:rPr>
        <w:t xml:space="preserve"> </w:t>
      </w:r>
      <w:proofErr w:type="spellStart"/>
      <w:r w:rsidR="007C20BB" w:rsidRPr="002D3DEC">
        <w:rPr>
          <w:rFonts w:ascii="Times New Roman" w:hAnsi="Times New Roman" w:cs="Times New Roman"/>
          <w:b w:val="0"/>
          <w:sz w:val="24"/>
          <w:szCs w:val="24"/>
        </w:rPr>
        <w:t>бусад</w:t>
      </w:r>
      <w:proofErr w:type="spellEnd"/>
      <w:r w:rsidR="007C20BB" w:rsidRPr="002D3DEC">
        <w:rPr>
          <w:rFonts w:ascii="Times New Roman" w:hAnsi="Times New Roman" w:cs="Times New Roman"/>
          <w:b w:val="0"/>
          <w:sz w:val="24"/>
          <w:szCs w:val="24"/>
        </w:rPr>
        <w:t xml:space="preserve"> </w:t>
      </w:r>
      <w:proofErr w:type="spellStart"/>
      <w:r w:rsidR="007C20BB" w:rsidRPr="002D3DEC">
        <w:rPr>
          <w:rFonts w:ascii="Times New Roman" w:hAnsi="Times New Roman" w:cs="Times New Roman"/>
          <w:b w:val="0"/>
          <w:sz w:val="24"/>
          <w:szCs w:val="24"/>
        </w:rPr>
        <w:t>хэсэг</w:t>
      </w:r>
      <w:proofErr w:type="spellEnd"/>
      <w:r w:rsidR="007C20BB" w:rsidRPr="002D3DEC">
        <w:rPr>
          <w:rFonts w:ascii="Times New Roman" w:hAnsi="Times New Roman" w:cs="Times New Roman"/>
          <w:b w:val="0"/>
          <w:sz w:val="24"/>
          <w:szCs w:val="24"/>
          <w:lang w:val="mn-MN"/>
        </w:rPr>
        <w:t xml:space="preserve">: </w:t>
      </w:r>
      <w:r w:rsidR="007C20BB" w:rsidRPr="002D3DEC">
        <w:rPr>
          <w:rFonts w:ascii="Times New Roman" w:hAnsi="Times New Roman" w:cs="Times New Roman"/>
          <w:b w:val="0"/>
          <w:sz w:val="24"/>
          <w:szCs w:val="24"/>
        </w:rPr>
        <w:t>“</w:t>
      </w:r>
      <w:r>
        <w:rPr>
          <w:rFonts w:ascii="Times New Roman" w:hAnsi="Times New Roman" w:cs="Times New Roman"/>
          <w:b w:val="0"/>
          <w:sz w:val="24"/>
          <w:szCs w:val="24"/>
          <w:lang w:val="mn-MN"/>
        </w:rPr>
        <w:t>Цэвэр хөрөнгө</w:t>
      </w:r>
      <w:r w:rsidR="007C20BB" w:rsidRPr="002D3DEC">
        <w:rPr>
          <w:rFonts w:ascii="Times New Roman" w:hAnsi="Times New Roman" w:cs="Times New Roman"/>
          <w:b w:val="0"/>
          <w:sz w:val="24"/>
          <w:szCs w:val="24"/>
          <w:lang w:val="mn-MN"/>
        </w:rPr>
        <w:t>/</w:t>
      </w:r>
      <w:r>
        <w:rPr>
          <w:rFonts w:ascii="Times New Roman" w:hAnsi="Times New Roman" w:cs="Times New Roman"/>
          <w:b w:val="0"/>
          <w:sz w:val="24"/>
          <w:szCs w:val="24"/>
          <w:lang w:val="mn-MN"/>
        </w:rPr>
        <w:t>Ө</w:t>
      </w:r>
      <w:proofErr w:type="spellStart"/>
      <w:r w:rsidR="007C20BB" w:rsidRPr="002D3DEC">
        <w:rPr>
          <w:rFonts w:ascii="Times New Roman" w:hAnsi="Times New Roman" w:cs="Times New Roman"/>
          <w:b w:val="0"/>
          <w:sz w:val="24"/>
          <w:szCs w:val="24"/>
        </w:rPr>
        <w:t>мчийн</w:t>
      </w:r>
      <w:proofErr w:type="spellEnd"/>
      <w:r w:rsidR="007C20BB" w:rsidRPr="002D3DEC">
        <w:rPr>
          <w:rFonts w:ascii="Times New Roman" w:hAnsi="Times New Roman" w:cs="Times New Roman"/>
          <w:b w:val="0"/>
          <w:sz w:val="24"/>
          <w:szCs w:val="24"/>
        </w:rPr>
        <w:t xml:space="preserve"> </w:t>
      </w:r>
      <w:proofErr w:type="spellStart"/>
      <w:r w:rsidR="007C20BB" w:rsidRPr="002D3DEC">
        <w:rPr>
          <w:rFonts w:ascii="Times New Roman" w:hAnsi="Times New Roman" w:cs="Times New Roman"/>
          <w:b w:val="0"/>
          <w:sz w:val="24"/>
          <w:szCs w:val="24"/>
        </w:rPr>
        <w:t>бусад</w:t>
      </w:r>
      <w:proofErr w:type="spellEnd"/>
      <w:r w:rsidR="007C20BB" w:rsidRPr="002D3DEC">
        <w:rPr>
          <w:rFonts w:ascii="Times New Roman" w:hAnsi="Times New Roman" w:cs="Times New Roman"/>
          <w:b w:val="0"/>
          <w:sz w:val="24"/>
          <w:szCs w:val="24"/>
        </w:rPr>
        <w:t xml:space="preserve"> </w:t>
      </w:r>
      <w:proofErr w:type="spellStart"/>
      <w:r w:rsidR="007C20BB" w:rsidRPr="002D3DEC">
        <w:rPr>
          <w:rFonts w:ascii="Times New Roman" w:hAnsi="Times New Roman" w:cs="Times New Roman"/>
          <w:b w:val="0"/>
          <w:sz w:val="24"/>
          <w:szCs w:val="24"/>
        </w:rPr>
        <w:t>хэсэг</w:t>
      </w:r>
      <w:proofErr w:type="spellEnd"/>
      <w:r w:rsidR="007C20BB" w:rsidRPr="002D3DEC">
        <w:rPr>
          <w:rFonts w:ascii="Times New Roman" w:hAnsi="Times New Roman" w:cs="Times New Roman"/>
          <w:b w:val="0"/>
          <w:sz w:val="24"/>
          <w:szCs w:val="24"/>
        </w:rPr>
        <w:t>”</w:t>
      </w:r>
      <w:r w:rsidR="007C20BB" w:rsidRPr="002D3DEC">
        <w:rPr>
          <w:rFonts w:ascii="Times New Roman" w:hAnsi="Times New Roman" w:cs="Times New Roman"/>
          <w:b w:val="0"/>
          <w:sz w:val="24"/>
          <w:szCs w:val="24"/>
          <w:lang w:val="mn-MN"/>
        </w:rPr>
        <w:t>-</w:t>
      </w:r>
      <w:proofErr w:type="spellStart"/>
      <w:r w:rsidR="007C20BB" w:rsidRPr="002D3DEC">
        <w:rPr>
          <w:rFonts w:ascii="Times New Roman" w:hAnsi="Times New Roman" w:cs="Times New Roman"/>
          <w:b w:val="0"/>
          <w:sz w:val="24"/>
          <w:szCs w:val="24"/>
        </w:rPr>
        <w:t>ийн</w:t>
      </w:r>
      <w:proofErr w:type="spellEnd"/>
      <w:r w:rsidR="007C20BB" w:rsidRPr="002D3DEC">
        <w:rPr>
          <w:rFonts w:ascii="Times New Roman" w:hAnsi="Times New Roman" w:cs="Times New Roman"/>
          <w:b w:val="0"/>
          <w:sz w:val="24"/>
          <w:szCs w:val="24"/>
        </w:rPr>
        <w:t xml:space="preserve"> </w:t>
      </w:r>
      <w:proofErr w:type="spellStart"/>
      <w:r w:rsidR="007C20BB" w:rsidRPr="002D3DEC">
        <w:rPr>
          <w:rFonts w:ascii="Times New Roman" w:hAnsi="Times New Roman" w:cs="Times New Roman"/>
          <w:b w:val="0"/>
          <w:sz w:val="24"/>
          <w:szCs w:val="24"/>
        </w:rPr>
        <w:t>бүрэлдэхүүн</w:t>
      </w:r>
      <w:proofErr w:type="spellEnd"/>
      <w:r w:rsidR="007C20BB" w:rsidRPr="002D3DEC">
        <w:rPr>
          <w:rFonts w:ascii="Times New Roman" w:hAnsi="Times New Roman" w:cs="Times New Roman"/>
          <w:b w:val="0"/>
          <w:sz w:val="24"/>
          <w:szCs w:val="24"/>
        </w:rPr>
        <w:t xml:space="preserve"> </w:t>
      </w:r>
      <w:proofErr w:type="spellStart"/>
      <w:r w:rsidR="007C20BB" w:rsidRPr="002D3DEC">
        <w:rPr>
          <w:rFonts w:ascii="Times New Roman" w:hAnsi="Times New Roman" w:cs="Times New Roman"/>
          <w:b w:val="0"/>
          <w:sz w:val="24"/>
          <w:szCs w:val="24"/>
        </w:rPr>
        <w:t>тус</w:t>
      </w:r>
      <w:proofErr w:type="spellEnd"/>
      <w:r w:rsidR="007C20BB" w:rsidRPr="002D3DEC">
        <w:rPr>
          <w:rFonts w:ascii="Times New Roman" w:hAnsi="Times New Roman" w:cs="Times New Roman"/>
          <w:b w:val="0"/>
          <w:sz w:val="24"/>
          <w:szCs w:val="24"/>
        </w:rPr>
        <w:t xml:space="preserve"> </w:t>
      </w:r>
      <w:proofErr w:type="spellStart"/>
      <w:r w:rsidR="007C20BB" w:rsidRPr="002D3DEC">
        <w:rPr>
          <w:rFonts w:ascii="Times New Roman" w:hAnsi="Times New Roman" w:cs="Times New Roman"/>
          <w:b w:val="0"/>
          <w:sz w:val="24"/>
          <w:szCs w:val="24"/>
        </w:rPr>
        <w:t>бүрийн</w:t>
      </w:r>
      <w:proofErr w:type="spellEnd"/>
      <w:r w:rsidR="007C20BB" w:rsidRPr="002D3DEC">
        <w:rPr>
          <w:rFonts w:ascii="Times New Roman" w:hAnsi="Times New Roman" w:cs="Times New Roman"/>
          <w:b w:val="0"/>
          <w:sz w:val="24"/>
          <w:szCs w:val="24"/>
        </w:rPr>
        <w:t xml:space="preserve"> </w:t>
      </w:r>
      <w:proofErr w:type="spellStart"/>
      <w:r w:rsidR="007C20BB" w:rsidRPr="002D3DEC">
        <w:rPr>
          <w:rFonts w:ascii="Times New Roman" w:hAnsi="Times New Roman" w:cs="Times New Roman"/>
          <w:b w:val="0"/>
          <w:sz w:val="24"/>
          <w:szCs w:val="24"/>
        </w:rPr>
        <w:t>дүнг</w:t>
      </w:r>
      <w:proofErr w:type="spellEnd"/>
      <w:r w:rsidR="007C20BB" w:rsidRPr="002D3DEC">
        <w:rPr>
          <w:rFonts w:ascii="Times New Roman" w:hAnsi="Times New Roman" w:cs="Times New Roman"/>
          <w:b w:val="0"/>
          <w:sz w:val="24"/>
          <w:szCs w:val="24"/>
        </w:rPr>
        <w:t xml:space="preserve"> </w:t>
      </w:r>
      <w:proofErr w:type="spellStart"/>
      <w:r w:rsidR="007C20BB" w:rsidRPr="002D3DEC">
        <w:rPr>
          <w:rFonts w:ascii="Times New Roman" w:hAnsi="Times New Roman" w:cs="Times New Roman"/>
          <w:b w:val="0"/>
          <w:sz w:val="24"/>
          <w:szCs w:val="24"/>
        </w:rPr>
        <w:t>тодруулна</w:t>
      </w:r>
      <w:proofErr w:type="spellEnd"/>
      <w:r w:rsidR="007C20BB" w:rsidRPr="002D3DEC">
        <w:rPr>
          <w:rFonts w:ascii="Times New Roman" w:hAnsi="Times New Roman" w:cs="Times New Roman"/>
          <w:b w:val="0"/>
          <w:sz w:val="24"/>
          <w:szCs w:val="24"/>
        </w:rPr>
        <w:t>.</w:t>
      </w:r>
    </w:p>
    <w:p w14:paraId="34C06092" w14:textId="77777777" w:rsidR="007C20BB" w:rsidRDefault="007C20BB" w:rsidP="008B49A9">
      <w:pPr>
        <w:rPr>
          <w:rFonts w:ascii="Times New Roman" w:hAnsi="Times New Roman" w:cs="Times New Roman"/>
          <w:b w:val="0"/>
          <w:sz w:val="24"/>
          <w:szCs w:val="24"/>
        </w:rPr>
      </w:pPr>
    </w:p>
    <w:p w14:paraId="5345A31F" w14:textId="77777777" w:rsidR="007C20BB" w:rsidRDefault="007C20BB" w:rsidP="008B49A9">
      <w:pPr>
        <w:rPr>
          <w:rFonts w:ascii="Times New Roman" w:hAnsi="Times New Roman" w:cs="Times New Roman"/>
          <w:b w:val="0"/>
          <w:sz w:val="24"/>
          <w:szCs w:val="24"/>
        </w:rPr>
      </w:pPr>
    </w:p>
    <w:p w14:paraId="318FAD2F" w14:textId="77777777" w:rsidR="007C20BB" w:rsidRDefault="007C20BB" w:rsidP="008B49A9">
      <w:pPr>
        <w:rPr>
          <w:rFonts w:ascii="Times New Roman" w:hAnsi="Times New Roman" w:cs="Times New Roman"/>
          <w:b w:val="0"/>
          <w:sz w:val="24"/>
          <w:szCs w:val="24"/>
        </w:rPr>
      </w:pPr>
    </w:p>
    <w:p w14:paraId="6FF3C481" w14:textId="77777777" w:rsidR="007C20BB" w:rsidRDefault="007C20BB" w:rsidP="008B49A9">
      <w:pPr>
        <w:rPr>
          <w:rFonts w:ascii="Times New Roman" w:hAnsi="Times New Roman" w:cs="Times New Roman"/>
          <w:b w:val="0"/>
          <w:sz w:val="24"/>
          <w:szCs w:val="24"/>
        </w:rPr>
      </w:pPr>
    </w:p>
    <w:p w14:paraId="75C6804C" w14:textId="77777777" w:rsidR="007C20BB" w:rsidRDefault="007C20BB" w:rsidP="008B49A9">
      <w:pPr>
        <w:rPr>
          <w:rFonts w:ascii="Times New Roman" w:hAnsi="Times New Roman" w:cs="Times New Roman"/>
          <w:b w:val="0"/>
          <w:sz w:val="24"/>
          <w:szCs w:val="24"/>
        </w:rPr>
      </w:pPr>
    </w:p>
    <w:p w14:paraId="5B34D221" w14:textId="77777777" w:rsidR="007C20BB" w:rsidRDefault="007C20BB" w:rsidP="008B49A9">
      <w:pPr>
        <w:rPr>
          <w:rFonts w:ascii="Times New Roman" w:hAnsi="Times New Roman" w:cs="Times New Roman"/>
          <w:b w:val="0"/>
          <w:sz w:val="24"/>
          <w:szCs w:val="24"/>
        </w:rPr>
      </w:pPr>
    </w:p>
    <w:p w14:paraId="146E12D5" w14:textId="77777777" w:rsidR="007C20BB" w:rsidRDefault="007C20BB" w:rsidP="008B49A9">
      <w:pPr>
        <w:rPr>
          <w:rFonts w:ascii="Times New Roman" w:hAnsi="Times New Roman" w:cs="Times New Roman"/>
          <w:b w:val="0"/>
          <w:sz w:val="24"/>
          <w:szCs w:val="24"/>
        </w:rPr>
      </w:pPr>
    </w:p>
    <w:p w14:paraId="5DD53CDC" w14:textId="77777777" w:rsidR="007C20BB" w:rsidRDefault="007C20BB" w:rsidP="008B49A9">
      <w:pPr>
        <w:rPr>
          <w:rFonts w:ascii="Times New Roman" w:hAnsi="Times New Roman" w:cs="Times New Roman"/>
          <w:b w:val="0"/>
          <w:sz w:val="24"/>
          <w:szCs w:val="24"/>
        </w:rPr>
      </w:pPr>
    </w:p>
    <w:p w14:paraId="588CA8B3" w14:textId="77777777" w:rsidR="007C20BB" w:rsidRDefault="007C20BB" w:rsidP="008B49A9">
      <w:pPr>
        <w:rPr>
          <w:rFonts w:ascii="Times New Roman" w:hAnsi="Times New Roman" w:cs="Times New Roman"/>
          <w:b w:val="0"/>
          <w:sz w:val="24"/>
          <w:szCs w:val="24"/>
        </w:rPr>
      </w:pPr>
    </w:p>
    <w:p w14:paraId="2730C0A2" w14:textId="77777777" w:rsidR="007C20BB" w:rsidRDefault="007C20BB" w:rsidP="008B49A9">
      <w:pPr>
        <w:rPr>
          <w:rFonts w:ascii="Times New Roman" w:hAnsi="Times New Roman" w:cs="Times New Roman"/>
          <w:b w:val="0"/>
          <w:sz w:val="24"/>
          <w:szCs w:val="24"/>
        </w:rPr>
      </w:pPr>
    </w:p>
    <w:p w14:paraId="145AC605" w14:textId="77777777" w:rsidR="007C20BB" w:rsidRDefault="007C20BB" w:rsidP="008B49A9">
      <w:pPr>
        <w:rPr>
          <w:rFonts w:ascii="Times New Roman" w:hAnsi="Times New Roman" w:cs="Times New Roman"/>
          <w:b w:val="0"/>
          <w:sz w:val="24"/>
          <w:szCs w:val="24"/>
        </w:rPr>
      </w:pPr>
    </w:p>
    <w:p w14:paraId="796B6602" w14:textId="77777777" w:rsidR="007C20BB" w:rsidRDefault="007C20BB" w:rsidP="008B49A9">
      <w:pPr>
        <w:rPr>
          <w:rFonts w:ascii="Times New Roman" w:hAnsi="Times New Roman" w:cs="Times New Roman"/>
          <w:b w:val="0"/>
          <w:sz w:val="24"/>
          <w:szCs w:val="24"/>
        </w:rPr>
      </w:pPr>
    </w:p>
    <w:p w14:paraId="283563C6" w14:textId="77777777" w:rsidR="007C20BB" w:rsidRDefault="007C20BB" w:rsidP="008B49A9">
      <w:pPr>
        <w:rPr>
          <w:rFonts w:ascii="Times New Roman" w:hAnsi="Times New Roman" w:cs="Times New Roman"/>
          <w:b w:val="0"/>
          <w:sz w:val="24"/>
          <w:szCs w:val="24"/>
        </w:rPr>
      </w:pPr>
    </w:p>
    <w:p w14:paraId="23415EF3" w14:textId="77777777" w:rsidR="0030158B" w:rsidRDefault="0030158B" w:rsidP="000B03C2">
      <w:pPr>
        <w:shd w:val="clear" w:color="auto" w:fill="FFFFFF" w:themeFill="background1"/>
        <w:rPr>
          <w:rFonts w:ascii="Times New Roman" w:hAnsi="Times New Roman" w:cs="Times New Roman"/>
          <w:b w:val="0"/>
          <w:sz w:val="24"/>
          <w:szCs w:val="24"/>
        </w:rPr>
      </w:pPr>
    </w:p>
    <w:p w14:paraId="1DE456B6" w14:textId="4E6074F2" w:rsidR="000B03C2" w:rsidRPr="000D2C7F" w:rsidRDefault="000B03C2" w:rsidP="000B03C2">
      <w:pPr>
        <w:shd w:val="clear" w:color="auto" w:fill="FFFFFF" w:themeFill="background1"/>
        <w:rPr>
          <w:rFonts w:ascii="Times New Roman" w:hAnsi="Times New Roman" w:cs="Times New Roman"/>
          <w:b w:val="0"/>
          <w:sz w:val="24"/>
          <w:szCs w:val="24"/>
        </w:rPr>
      </w:pPr>
      <w:r w:rsidRPr="000D2C7F">
        <w:rPr>
          <w:rFonts w:ascii="Times New Roman" w:hAnsi="Times New Roman" w:cs="Times New Roman"/>
          <w:b w:val="0"/>
          <w:sz w:val="24"/>
          <w:szCs w:val="24"/>
        </w:rPr>
        <w:lastRenderedPageBreak/>
        <w:t>4</w:t>
      </w:r>
      <w:r w:rsidRPr="000D2C7F">
        <w:rPr>
          <w:rFonts w:ascii="Times New Roman" w:hAnsi="Times New Roman" w:cs="Times New Roman"/>
          <w:b w:val="0"/>
          <w:sz w:val="24"/>
          <w:szCs w:val="24"/>
          <w:lang w:val="mn-MN"/>
        </w:rPr>
        <w:t>.</w:t>
      </w:r>
      <w:r w:rsidR="008E5ED6">
        <w:rPr>
          <w:rFonts w:ascii="Times New Roman" w:hAnsi="Times New Roman" w:cs="Times New Roman"/>
          <w:b w:val="0"/>
          <w:sz w:val="24"/>
          <w:szCs w:val="24"/>
          <w:lang w:val="mn-MN"/>
        </w:rPr>
        <w:t>9</w:t>
      </w:r>
      <w:r w:rsidRPr="000D2C7F">
        <w:rPr>
          <w:rFonts w:ascii="Times New Roman" w:hAnsi="Times New Roman" w:cs="Times New Roman"/>
          <w:b w:val="0"/>
          <w:sz w:val="24"/>
          <w:szCs w:val="24"/>
          <w:lang w:val="mn-MN"/>
        </w:rPr>
        <w:t>.</w:t>
      </w:r>
      <w:r w:rsidRPr="000D2C7F">
        <w:rPr>
          <w:rFonts w:ascii="Times New Roman" w:hAnsi="Times New Roman" w:cs="Times New Roman"/>
          <w:b w:val="0"/>
          <w:sz w:val="24"/>
          <w:szCs w:val="24"/>
          <w:lang w:val="mn-MN"/>
        </w:rPr>
        <w:tab/>
      </w:r>
      <w:r w:rsidRPr="000D2C7F">
        <w:rPr>
          <w:rFonts w:ascii="Times New Roman" w:hAnsi="Times New Roman" w:cs="Times New Roman"/>
          <w:b w:val="0"/>
          <w:sz w:val="24"/>
          <w:szCs w:val="24"/>
        </w:rPr>
        <w:t>ОРЛОГЫН БҮРТГЭЛИЙН БОДЛОГО, ГОРИМ</w:t>
      </w:r>
    </w:p>
    <w:p w14:paraId="5BDF5410" w14:textId="77777777" w:rsidR="000B03C2" w:rsidRPr="00974B54" w:rsidRDefault="000B03C2" w:rsidP="000B03C2">
      <w:pPr>
        <w:pStyle w:val="BodyTextIndent"/>
        <w:shd w:val="clear" w:color="auto" w:fill="FFFFFF" w:themeFill="background1"/>
        <w:spacing w:after="0"/>
        <w:ind w:left="0"/>
        <w:jc w:val="both"/>
        <w:rPr>
          <w:rFonts w:ascii="Times New Roman" w:hAnsi="Times New Roman" w:cs="Times New Roman"/>
          <w:bCs w:val="0"/>
          <w:i/>
          <w:sz w:val="24"/>
          <w:szCs w:val="24"/>
          <w:lang w:val="mn-MN"/>
        </w:rPr>
      </w:pPr>
    </w:p>
    <w:p w14:paraId="21A8E2C0" w14:textId="77777777" w:rsidR="000B03C2" w:rsidRPr="000D2C7F" w:rsidRDefault="000B03C2" w:rsidP="003F1554">
      <w:pPr>
        <w:widowControl/>
        <w:numPr>
          <w:ilvl w:val="0"/>
          <w:numId w:val="171"/>
        </w:numPr>
        <w:autoSpaceDE/>
        <w:autoSpaceDN/>
        <w:adjustRightInd/>
        <w:jc w:val="both"/>
        <w:rPr>
          <w:rFonts w:ascii="Times New Roman" w:hAnsi="Times New Roman" w:cs="Times New Roman"/>
          <w:b w:val="0"/>
          <w:sz w:val="24"/>
          <w:szCs w:val="24"/>
        </w:rPr>
      </w:pPr>
      <w:r w:rsidRPr="000D2C7F">
        <w:rPr>
          <w:rFonts w:ascii="Times New Roman" w:hAnsi="Times New Roman" w:cs="Times New Roman"/>
          <w:b w:val="0"/>
          <w:sz w:val="24"/>
          <w:szCs w:val="24"/>
          <w:lang w:val="mn-MN"/>
        </w:rPr>
        <w:t>Д</w:t>
      </w:r>
      <w:proofErr w:type="spellStart"/>
      <w:r w:rsidRPr="000D2C7F">
        <w:rPr>
          <w:rFonts w:ascii="Times New Roman" w:hAnsi="Times New Roman" w:cs="Times New Roman"/>
          <w:b w:val="0"/>
          <w:sz w:val="24"/>
          <w:szCs w:val="24"/>
        </w:rPr>
        <w:t>агаж</w:t>
      </w:r>
      <w:proofErr w:type="spellEnd"/>
      <w:r w:rsidRPr="000D2C7F">
        <w:rPr>
          <w:rFonts w:ascii="Times New Roman" w:hAnsi="Times New Roman" w:cs="Times New Roman"/>
          <w:b w:val="0"/>
          <w:sz w:val="24"/>
          <w:szCs w:val="24"/>
        </w:rPr>
        <w:t xml:space="preserve"> </w:t>
      </w:r>
      <w:proofErr w:type="spellStart"/>
      <w:r w:rsidRPr="000D2C7F">
        <w:rPr>
          <w:rFonts w:ascii="Times New Roman" w:hAnsi="Times New Roman" w:cs="Times New Roman"/>
          <w:b w:val="0"/>
          <w:sz w:val="24"/>
          <w:szCs w:val="24"/>
        </w:rPr>
        <w:t>мөрдөх</w:t>
      </w:r>
      <w:proofErr w:type="spellEnd"/>
      <w:r w:rsidRPr="000D2C7F">
        <w:rPr>
          <w:rFonts w:ascii="Times New Roman" w:hAnsi="Times New Roman" w:cs="Times New Roman"/>
          <w:b w:val="0"/>
          <w:sz w:val="24"/>
          <w:szCs w:val="24"/>
        </w:rPr>
        <w:t xml:space="preserve"> </w:t>
      </w:r>
      <w:proofErr w:type="spellStart"/>
      <w:r w:rsidRPr="000D2C7F">
        <w:rPr>
          <w:rFonts w:ascii="Times New Roman" w:hAnsi="Times New Roman" w:cs="Times New Roman"/>
          <w:b w:val="0"/>
          <w:sz w:val="24"/>
          <w:szCs w:val="24"/>
        </w:rPr>
        <w:t>стандарт</w:t>
      </w:r>
      <w:proofErr w:type="spellEnd"/>
      <w:r w:rsidRPr="000D2C7F">
        <w:rPr>
          <w:rFonts w:ascii="Times New Roman" w:hAnsi="Times New Roman" w:cs="Times New Roman"/>
          <w:b w:val="0"/>
          <w:sz w:val="24"/>
          <w:szCs w:val="24"/>
        </w:rPr>
        <w:t xml:space="preserve">, </w:t>
      </w:r>
      <w:proofErr w:type="spellStart"/>
      <w:r w:rsidRPr="000D2C7F">
        <w:rPr>
          <w:rFonts w:ascii="Times New Roman" w:hAnsi="Times New Roman" w:cs="Times New Roman"/>
          <w:b w:val="0"/>
          <w:sz w:val="24"/>
          <w:szCs w:val="24"/>
        </w:rPr>
        <w:t>хууль</w:t>
      </w:r>
      <w:proofErr w:type="spellEnd"/>
      <w:r w:rsidRPr="000D2C7F">
        <w:rPr>
          <w:rFonts w:ascii="Times New Roman" w:hAnsi="Times New Roman" w:cs="Times New Roman"/>
          <w:b w:val="0"/>
          <w:sz w:val="24"/>
          <w:szCs w:val="24"/>
        </w:rPr>
        <w:t xml:space="preserve">, </w:t>
      </w:r>
      <w:proofErr w:type="spellStart"/>
      <w:r w:rsidRPr="000D2C7F">
        <w:rPr>
          <w:rFonts w:ascii="Times New Roman" w:hAnsi="Times New Roman" w:cs="Times New Roman"/>
          <w:b w:val="0"/>
          <w:sz w:val="24"/>
          <w:szCs w:val="24"/>
        </w:rPr>
        <w:t>журам</w:t>
      </w:r>
      <w:proofErr w:type="spellEnd"/>
      <w:r w:rsidR="00411F3B">
        <w:rPr>
          <w:rFonts w:ascii="Times New Roman" w:hAnsi="Times New Roman" w:cs="Times New Roman"/>
          <w:b w:val="0"/>
          <w:sz w:val="24"/>
          <w:szCs w:val="24"/>
          <w:lang w:val="mn-MN"/>
        </w:rPr>
        <w:t>, заавар</w:t>
      </w:r>
    </w:p>
    <w:p w14:paraId="670F99AB" w14:textId="77777777" w:rsidR="000B03C2" w:rsidRPr="00974B54" w:rsidRDefault="000B03C2" w:rsidP="000B03C2">
      <w:pPr>
        <w:jc w:val="both"/>
        <w:rPr>
          <w:rFonts w:ascii="Times New Roman" w:hAnsi="Times New Roman" w:cs="Times New Roman"/>
          <w:b w:val="0"/>
          <w:sz w:val="24"/>
          <w:szCs w:val="24"/>
        </w:rPr>
      </w:pPr>
    </w:p>
    <w:p w14:paraId="5C871E9E" w14:textId="77777777" w:rsidR="000B03C2" w:rsidRPr="000D2C7F" w:rsidRDefault="00DE5F77" w:rsidP="000B03C2">
      <w:pPr>
        <w:widowControl/>
        <w:numPr>
          <w:ilvl w:val="0"/>
          <w:numId w:val="25"/>
        </w:numPr>
        <w:autoSpaceDE/>
        <w:autoSpaceDN/>
        <w:adjustRightInd/>
        <w:ind w:left="1077" w:hanging="357"/>
        <w:jc w:val="both"/>
        <w:rPr>
          <w:rFonts w:ascii="Times New Roman" w:hAnsi="Times New Roman" w:cs="Times New Roman"/>
          <w:b w:val="0"/>
          <w:sz w:val="24"/>
          <w:szCs w:val="24"/>
        </w:rPr>
      </w:pPr>
      <w:proofErr w:type="spellStart"/>
      <w:r>
        <w:rPr>
          <w:rFonts w:ascii="Times New Roman" w:hAnsi="Times New Roman" w:cs="Times New Roman"/>
          <w:b w:val="0"/>
          <w:sz w:val="24"/>
          <w:szCs w:val="24"/>
        </w:rPr>
        <w:t>Холбогдох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стандартууд</w:t>
      </w:r>
      <w:proofErr w:type="spellEnd"/>
    </w:p>
    <w:p w14:paraId="46AE8A03" w14:textId="77777777" w:rsidR="000B03C2" w:rsidRPr="000D2C7F" w:rsidRDefault="000B03C2" w:rsidP="000B03C2">
      <w:pPr>
        <w:ind w:left="1077"/>
        <w:jc w:val="both"/>
        <w:rPr>
          <w:rFonts w:ascii="Times New Roman" w:hAnsi="Times New Roman" w:cs="Times New Roman"/>
          <w:b w:val="0"/>
          <w:sz w:val="24"/>
          <w:szCs w:val="24"/>
        </w:rPr>
      </w:pPr>
    </w:p>
    <w:p w14:paraId="30F15D2C" w14:textId="77777777" w:rsidR="000B03C2" w:rsidRPr="000D2C7F" w:rsidRDefault="000B03C2" w:rsidP="000B03C2">
      <w:pPr>
        <w:ind w:left="720" w:firstLine="720"/>
        <w:rPr>
          <w:rFonts w:ascii="Times New Roman" w:eastAsia="Arial Unicode MS" w:hAnsi="Times New Roman" w:cs="Times New Roman"/>
          <w:b w:val="0"/>
          <w:sz w:val="24"/>
          <w:szCs w:val="24"/>
          <w:lang w:val="mn-MN"/>
        </w:rPr>
      </w:pPr>
      <w:r w:rsidRPr="000D2C7F">
        <w:rPr>
          <w:rFonts w:ascii="Times New Roman" w:eastAsia="Arial Unicode MS" w:hAnsi="Times New Roman" w:cs="Times New Roman"/>
          <w:b w:val="0"/>
          <w:sz w:val="24"/>
          <w:szCs w:val="24"/>
          <w:lang w:val="mn-MN"/>
        </w:rPr>
        <w:t xml:space="preserve">УСНББОУС - 1   </w:t>
      </w:r>
      <w:r w:rsidRPr="000D2C7F">
        <w:rPr>
          <w:rFonts w:ascii="Times New Roman" w:eastAsia="Arial Unicode MS" w:hAnsi="Times New Roman" w:cs="Times New Roman"/>
          <w:b w:val="0"/>
          <w:sz w:val="24"/>
          <w:szCs w:val="24"/>
          <w:lang w:val="mn-MN"/>
        </w:rPr>
        <w:tab/>
        <w:t>Санхүүгийн тайлангийн толилуулга</w:t>
      </w:r>
    </w:p>
    <w:p w14:paraId="369030C9" w14:textId="77777777" w:rsidR="000B03C2" w:rsidRPr="000D2C7F" w:rsidRDefault="000B03C2" w:rsidP="000B03C2">
      <w:pPr>
        <w:shd w:val="clear" w:color="auto" w:fill="FFFFFF"/>
        <w:tabs>
          <w:tab w:val="left" w:pos="0"/>
          <w:tab w:val="left" w:pos="360"/>
        </w:tabs>
        <w:jc w:val="both"/>
        <w:rPr>
          <w:rFonts w:ascii="Times New Roman" w:hAnsi="Times New Roman" w:cs="Times New Roman"/>
          <w:b w:val="0"/>
          <w:bCs w:val="0"/>
          <w:sz w:val="24"/>
          <w:szCs w:val="24"/>
          <w:lang w:val="mn-MN"/>
        </w:rPr>
      </w:pPr>
      <w:r w:rsidRPr="000D2C7F">
        <w:rPr>
          <w:rFonts w:ascii="Times New Roman" w:hAnsi="Times New Roman" w:cs="Times New Roman"/>
          <w:b w:val="0"/>
          <w:sz w:val="24"/>
          <w:szCs w:val="24"/>
          <w:lang w:val="mn-MN"/>
        </w:rPr>
        <w:tab/>
      </w:r>
      <w:r w:rsidRPr="000D2C7F">
        <w:rPr>
          <w:rFonts w:ascii="Times New Roman" w:hAnsi="Times New Roman" w:cs="Times New Roman"/>
          <w:b w:val="0"/>
          <w:sz w:val="24"/>
          <w:szCs w:val="24"/>
          <w:lang w:val="mn-MN"/>
        </w:rPr>
        <w:tab/>
      </w:r>
      <w:r w:rsidRPr="000D2C7F">
        <w:rPr>
          <w:rFonts w:ascii="Times New Roman" w:hAnsi="Times New Roman" w:cs="Times New Roman"/>
          <w:b w:val="0"/>
          <w:sz w:val="24"/>
          <w:szCs w:val="24"/>
          <w:lang w:val="mn-MN"/>
        </w:rPr>
        <w:tab/>
        <w:t xml:space="preserve">УСНББОУС - 4 </w:t>
      </w:r>
      <w:r w:rsidRPr="000D2C7F">
        <w:rPr>
          <w:rFonts w:ascii="Times New Roman" w:hAnsi="Times New Roman" w:cs="Times New Roman"/>
          <w:b w:val="0"/>
          <w:sz w:val="24"/>
          <w:szCs w:val="24"/>
          <w:lang w:val="mn-MN"/>
        </w:rPr>
        <w:tab/>
        <w:t>Гадаад валютын ханшийн өөрчлөлтийн үр нөлөө</w:t>
      </w:r>
    </w:p>
    <w:p w14:paraId="54AC53A7" w14:textId="77777777" w:rsidR="000B03C2" w:rsidRPr="000D2C7F" w:rsidRDefault="000B03C2" w:rsidP="000B03C2">
      <w:pPr>
        <w:shd w:val="clear" w:color="auto" w:fill="FFFFFF"/>
        <w:tabs>
          <w:tab w:val="left" w:pos="0"/>
          <w:tab w:val="left" w:pos="360"/>
        </w:tabs>
        <w:jc w:val="both"/>
        <w:rPr>
          <w:rFonts w:ascii="Times New Roman" w:hAnsi="Times New Roman" w:cs="Times New Roman"/>
          <w:b w:val="0"/>
          <w:bCs w:val="0"/>
          <w:sz w:val="24"/>
          <w:szCs w:val="24"/>
          <w:lang w:val="mn-MN"/>
        </w:rPr>
      </w:pPr>
      <w:r w:rsidRPr="000D2C7F">
        <w:rPr>
          <w:rFonts w:ascii="Times New Roman" w:hAnsi="Times New Roman" w:cs="Times New Roman"/>
          <w:b w:val="0"/>
          <w:sz w:val="24"/>
          <w:szCs w:val="24"/>
          <w:lang w:val="mn-MN"/>
        </w:rPr>
        <w:tab/>
      </w:r>
      <w:r w:rsidRPr="000D2C7F">
        <w:rPr>
          <w:rFonts w:ascii="Times New Roman" w:hAnsi="Times New Roman" w:cs="Times New Roman"/>
          <w:b w:val="0"/>
          <w:sz w:val="24"/>
          <w:szCs w:val="24"/>
          <w:lang w:val="mn-MN"/>
        </w:rPr>
        <w:tab/>
      </w:r>
      <w:r w:rsidRPr="000D2C7F">
        <w:rPr>
          <w:rFonts w:ascii="Times New Roman" w:hAnsi="Times New Roman" w:cs="Times New Roman"/>
          <w:b w:val="0"/>
          <w:sz w:val="24"/>
          <w:szCs w:val="24"/>
          <w:lang w:val="mn-MN"/>
        </w:rPr>
        <w:tab/>
      </w:r>
      <w:r w:rsidRPr="000D2C7F">
        <w:rPr>
          <w:rFonts w:ascii="Times New Roman" w:hAnsi="Times New Roman" w:cs="Times New Roman"/>
          <w:b w:val="0"/>
          <w:color w:val="000000"/>
          <w:sz w:val="24"/>
          <w:szCs w:val="24"/>
          <w:lang w:val="mn-MN"/>
        </w:rPr>
        <w:t xml:space="preserve">УСНББОУС - 11  </w:t>
      </w:r>
      <w:r w:rsidRPr="000D2C7F">
        <w:rPr>
          <w:rFonts w:ascii="Times New Roman" w:hAnsi="Times New Roman" w:cs="Times New Roman"/>
          <w:b w:val="0"/>
          <w:color w:val="000000"/>
          <w:sz w:val="24"/>
          <w:szCs w:val="24"/>
          <w:lang w:val="mn-MN"/>
        </w:rPr>
        <w:tab/>
        <w:t>Барилгын гэрээ</w:t>
      </w:r>
    </w:p>
    <w:p w14:paraId="72121631" w14:textId="77777777" w:rsidR="000B03C2" w:rsidRPr="000D2C7F" w:rsidRDefault="000B03C2" w:rsidP="000B03C2">
      <w:pPr>
        <w:shd w:val="clear" w:color="auto" w:fill="FFFFFF" w:themeFill="background1"/>
        <w:ind w:left="720" w:firstLine="720"/>
        <w:jc w:val="both"/>
        <w:rPr>
          <w:rFonts w:ascii="Times New Roman" w:hAnsi="Times New Roman" w:cs="Times New Roman"/>
          <w:b w:val="0"/>
          <w:color w:val="000000"/>
          <w:sz w:val="24"/>
          <w:szCs w:val="24"/>
          <w:lang w:val="mn-MN"/>
        </w:rPr>
      </w:pPr>
      <w:r w:rsidRPr="000D2C7F">
        <w:rPr>
          <w:rFonts w:ascii="Times New Roman" w:hAnsi="Times New Roman" w:cs="Times New Roman"/>
          <w:b w:val="0"/>
          <w:color w:val="000000"/>
          <w:sz w:val="24"/>
          <w:szCs w:val="24"/>
          <w:lang w:val="mn-MN"/>
        </w:rPr>
        <w:t xml:space="preserve">УСНББОУС - 13 </w:t>
      </w:r>
      <w:r w:rsidRPr="000D2C7F">
        <w:rPr>
          <w:rFonts w:ascii="Times New Roman" w:hAnsi="Times New Roman" w:cs="Times New Roman"/>
          <w:b w:val="0"/>
          <w:color w:val="000000"/>
          <w:sz w:val="24"/>
          <w:szCs w:val="24"/>
          <w:lang w:val="mn-MN"/>
        </w:rPr>
        <w:tab/>
        <w:t>Түрээс</w:t>
      </w:r>
    </w:p>
    <w:p w14:paraId="3AEA3E8D" w14:textId="77777777" w:rsidR="000B03C2" w:rsidRPr="000D2C7F" w:rsidRDefault="000B03C2" w:rsidP="000B03C2">
      <w:pPr>
        <w:shd w:val="clear" w:color="auto" w:fill="FFFFFF" w:themeFill="background1"/>
        <w:ind w:left="720" w:firstLine="720"/>
        <w:jc w:val="both"/>
        <w:rPr>
          <w:rFonts w:ascii="Times New Roman" w:hAnsi="Times New Roman" w:cs="Times New Roman"/>
          <w:b w:val="0"/>
          <w:color w:val="000000"/>
          <w:sz w:val="24"/>
          <w:szCs w:val="24"/>
          <w:lang w:val="mn-MN"/>
        </w:rPr>
      </w:pPr>
    </w:p>
    <w:p w14:paraId="476E7EAA" w14:textId="77777777" w:rsidR="000B03C2" w:rsidRPr="000D2C7F" w:rsidRDefault="000B03C2" w:rsidP="000B03C2">
      <w:pPr>
        <w:widowControl/>
        <w:numPr>
          <w:ilvl w:val="0"/>
          <w:numId w:val="26"/>
        </w:numPr>
        <w:autoSpaceDE/>
        <w:autoSpaceDN/>
        <w:adjustRightInd/>
        <w:ind w:left="1077" w:hanging="357"/>
        <w:jc w:val="both"/>
        <w:rPr>
          <w:rFonts w:ascii="Times New Roman" w:hAnsi="Times New Roman" w:cs="Times New Roman"/>
          <w:b w:val="0"/>
          <w:sz w:val="24"/>
          <w:szCs w:val="24"/>
        </w:rPr>
      </w:pPr>
      <w:proofErr w:type="spellStart"/>
      <w:r w:rsidRPr="000D2C7F">
        <w:rPr>
          <w:rFonts w:ascii="Times New Roman" w:hAnsi="Times New Roman" w:cs="Times New Roman"/>
          <w:b w:val="0"/>
          <w:sz w:val="24"/>
          <w:szCs w:val="24"/>
        </w:rPr>
        <w:t>Монгол</w:t>
      </w:r>
      <w:proofErr w:type="spellEnd"/>
      <w:r w:rsidRPr="000D2C7F">
        <w:rPr>
          <w:rFonts w:ascii="Times New Roman" w:hAnsi="Times New Roman" w:cs="Times New Roman"/>
          <w:b w:val="0"/>
          <w:sz w:val="24"/>
          <w:szCs w:val="24"/>
        </w:rPr>
        <w:t xml:space="preserve"> </w:t>
      </w:r>
      <w:proofErr w:type="spellStart"/>
      <w:r w:rsidRPr="000D2C7F">
        <w:rPr>
          <w:rFonts w:ascii="Times New Roman" w:hAnsi="Times New Roman" w:cs="Times New Roman"/>
          <w:b w:val="0"/>
          <w:sz w:val="24"/>
          <w:szCs w:val="24"/>
        </w:rPr>
        <w:t>Улсын</w:t>
      </w:r>
      <w:proofErr w:type="spellEnd"/>
      <w:r w:rsidRPr="000D2C7F">
        <w:rPr>
          <w:rFonts w:ascii="Times New Roman" w:hAnsi="Times New Roman" w:cs="Times New Roman"/>
          <w:b w:val="0"/>
          <w:sz w:val="24"/>
          <w:szCs w:val="24"/>
        </w:rPr>
        <w:t xml:space="preserve"> </w:t>
      </w:r>
      <w:proofErr w:type="spellStart"/>
      <w:r w:rsidRPr="000D2C7F">
        <w:rPr>
          <w:rFonts w:ascii="Times New Roman" w:hAnsi="Times New Roman" w:cs="Times New Roman"/>
          <w:b w:val="0"/>
          <w:sz w:val="24"/>
          <w:szCs w:val="24"/>
        </w:rPr>
        <w:t>хууль</w:t>
      </w:r>
      <w:proofErr w:type="spellEnd"/>
    </w:p>
    <w:p w14:paraId="74FE189F" w14:textId="77777777" w:rsidR="000B03C2" w:rsidRPr="000D2C7F" w:rsidRDefault="000B03C2" w:rsidP="000B03C2">
      <w:pPr>
        <w:jc w:val="both"/>
        <w:rPr>
          <w:rFonts w:ascii="Times New Roman" w:hAnsi="Times New Roman" w:cs="Times New Roman"/>
          <w:b w:val="0"/>
          <w:sz w:val="24"/>
          <w:szCs w:val="24"/>
        </w:rPr>
      </w:pPr>
      <w:r w:rsidRPr="000D2C7F">
        <w:rPr>
          <w:rFonts w:ascii="Times New Roman" w:hAnsi="Times New Roman" w:cs="Times New Roman"/>
          <w:b w:val="0"/>
          <w:sz w:val="24"/>
          <w:szCs w:val="24"/>
        </w:rPr>
        <w:tab/>
      </w:r>
      <w:r w:rsidRPr="000D2C7F">
        <w:rPr>
          <w:rFonts w:ascii="Times New Roman" w:hAnsi="Times New Roman" w:cs="Times New Roman"/>
          <w:b w:val="0"/>
          <w:sz w:val="24"/>
          <w:szCs w:val="24"/>
        </w:rPr>
        <w:tab/>
      </w:r>
    </w:p>
    <w:p w14:paraId="530375EF" w14:textId="77777777" w:rsidR="000B03C2" w:rsidRPr="000D2C7F" w:rsidRDefault="000B03C2" w:rsidP="000B03C2">
      <w:pPr>
        <w:ind w:left="720" w:firstLine="720"/>
        <w:jc w:val="both"/>
        <w:rPr>
          <w:rFonts w:ascii="Times New Roman" w:hAnsi="Times New Roman" w:cs="Times New Roman"/>
          <w:b w:val="0"/>
          <w:sz w:val="24"/>
          <w:szCs w:val="24"/>
        </w:rPr>
      </w:pPr>
      <w:proofErr w:type="spellStart"/>
      <w:r w:rsidRPr="000D2C7F">
        <w:rPr>
          <w:rFonts w:ascii="Times New Roman" w:hAnsi="Times New Roman" w:cs="Times New Roman"/>
          <w:b w:val="0"/>
          <w:sz w:val="24"/>
          <w:szCs w:val="24"/>
        </w:rPr>
        <w:t>Нягтлан</w:t>
      </w:r>
      <w:proofErr w:type="spellEnd"/>
      <w:r w:rsidRPr="000D2C7F">
        <w:rPr>
          <w:rFonts w:ascii="Times New Roman" w:hAnsi="Times New Roman" w:cs="Times New Roman"/>
          <w:b w:val="0"/>
          <w:sz w:val="24"/>
          <w:szCs w:val="24"/>
        </w:rPr>
        <w:t xml:space="preserve"> </w:t>
      </w:r>
      <w:proofErr w:type="spellStart"/>
      <w:r w:rsidRPr="000D2C7F">
        <w:rPr>
          <w:rFonts w:ascii="Times New Roman" w:hAnsi="Times New Roman" w:cs="Times New Roman"/>
          <w:b w:val="0"/>
          <w:sz w:val="24"/>
          <w:szCs w:val="24"/>
        </w:rPr>
        <w:t>бодох</w:t>
      </w:r>
      <w:proofErr w:type="spellEnd"/>
      <w:r w:rsidRPr="000D2C7F">
        <w:rPr>
          <w:rFonts w:ascii="Times New Roman" w:hAnsi="Times New Roman" w:cs="Times New Roman"/>
          <w:b w:val="0"/>
          <w:sz w:val="24"/>
          <w:szCs w:val="24"/>
        </w:rPr>
        <w:t xml:space="preserve"> </w:t>
      </w:r>
      <w:proofErr w:type="spellStart"/>
      <w:r w:rsidRPr="000D2C7F">
        <w:rPr>
          <w:rFonts w:ascii="Times New Roman" w:hAnsi="Times New Roman" w:cs="Times New Roman"/>
          <w:b w:val="0"/>
          <w:sz w:val="24"/>
          <w:szCs w:val="24"/>
        </w:rPr>
        <w:t>бүртгэлийн</w:t>
      </w:r>
      <w:proofErr w:type="spellEnd"/>
      <w:r w:rsidRPr="000D2C7F">
        <w:rPr>
          <w:rFonts w:ascii="Times New Roman" w:hAnsi="Times New Roman" w:cs="Times New Roman"/>
          <w:b w:val="0"/>
          <w:sz w:val="24"/>
          <w:szCs w:val="24"/>
        </w:rPr>
        <w:t xml:space="preserve"> </w:t>
      </w:r>
      <w:proofErr w:type="spellStart"/>
      <w:r w:rsidRPr="000D2C7F">
        <w:rPr>
          <w:rFonts w:ascii="Times New Roman" w:hAnsi="Times New Roman" w:cs="Times New Roman"/>
          <w:b w:val="0"/>
          <w:sz w:val="24"/>
          <w:szCs w:val="24"/>
        </w:rPr>
        <w:t>тухай</w:t>
      </w:r>
      <w:proofErr w:type="spellEnd"/>
      <w:r w:rsidRPr="000D2C7F">
        <w:rPr>
          <w:rFonts w:ascii="Times New Roman" w:hAnsi="Times New Roman" w:cs="Times New Roman"/>
          <w:b w:val="0"/>
          <w:sz w:val="24"/>
          <w:szCs w:val="24"/>
        </w:rPr>
        <w:t xml:space="preserve"> </w:t>
      </w:r>
      <w:proofErr w:type="spellStart"/>
      <w:r w:rsidRPr="000D2C7F">
        <w:rPr>
          <w:rFonts w:ascii="Times New Roman" w:hAnsi="Times New Roman" w:cs="Times New Roman"/>
          <w:b w:val="0"/>
          <w:sz w:val="24"/>
          <w:szCs w:val="24"/>
        </w:rPr>
        <w:t>хууль</w:t>
      </w:r>
      <w:proofErr w:type="spellEnd"/>
    </w:p>
    <w:p w14:paraId="46D03A80" w14:textId="77777777" w:rsidR="000B03C2" w:rsidRPr="000D2C7F" w:rsidRDefault="000B03C2" w:rsidP="000B03C2">
      <w:pPr>
        <w:jc w:val="both"/>
        <w:rPr>
          <w:rFonts w:ascii="Times New Roman" w:hAnsi="Times New Roman" w:cs="Times New Roman"/>
          <w:b w:val="0"/>
          <w:sz w:val="24"/>
          <w:szCs w:val="24"/>
          <w:lang w:val="mn-MN"/>
        </w:rPr>
      </w:pPr>
      <w:r w:rsidRPr="000D2C7F">
        <w:rPr>
          <w:rFonts w:ascii="Times New Roman" w:hAnsi="Times New Roman" w:cs="Times New Roman"/>
          <w:b w:val="0"/>
          <w:sz w:val="24"/>
          <w:szCs w:val="24"/>
        </w:rPr>
        <w:tab/>
      </w:r>
      <w:r w:rsidRPr="000D2C7F">
        <w:rPr>
          <w:rFonts w:ascii="Times New Roman" w:hAnsi="Times New Roman" w:cs="Times New Roman"/>
          <w:b w:val="0"/>
          <w:sz w:val="24"/>
          <w:szCs w:val="24"/>
        </w:rPr>
        <w:tab/>
      </w:r>
      <w:r w:rsidRPr="000D2C7F">
        <w:rPr>
          <w:rFonts w:ascii="Times New Roman" w:hAnsi="Times New Roman" w:cs="Times New Roman"/>
          <w:b w:val="0"/>
          <w:sz w:val="24"/>
          <w:szCs w:val="24"/>
          <w:lang w:val="mn-MN"/>
        </w:rPr>
        <w:t>Нийгмийн даатгалын сангийн төсвийн тухай хууль</w:t>
      </w:r>
    </w:p>
    <w:p w14:paraId="3D6110D3" w14:textId="77777777" w:rsidR="000B03C2" w:rsidRPr="000D2C7F" w:rsidRDefault="000B03C2" w:rsidP="000B03C2">
      <w:pPr>
        <w:ind w:left="1077"/>
        <w:jc w:val="both"/>
        <w:rPr>
          <w:rFonts w:ascii="Times New Roman" w:hAnsi="Times New Roman" w:cs="Times New Roman"/>
          <w:b w:val="0"/>
          <w:sz w:val="24"/>
          <w:szCs w:val="24"/>
        </w:rPr>
      </w:pPr>
    </w:p>
    <w:p w14:paraId="4FCF3DB3" w14:textId="77777777" w:rsidR="000B03C2" w:rsidRPr="000D2C7F" w:rsidRDefault="004F138C" w:rsidP="000B03C2">
      <w:pPr>
        <w:widowControl/>
        <w:numPr>
          <w:ilvl w:val="0"/>
          <w:numId w:val="27"/>
        </w:numPr>
        <w:autoSpaceDE/>
        <w:autoSpaceDN/>
        <w:adjustRightInd/>
        <w:ind w:left="1077" w:hanging="357"/>
        <w:jc w:val="both"/>
        <w:rPr>
          <w:rFonts w:ascii="Times New Roman" w:hAnsi="Times New Roman" w:cs="Times New Roman"/>
          <w:b w:val="0"/>
          <w:sz w:val="24"/>
          <w:szCs w:val="24"/>
        </w:rPr>
      </w:pPr>
      <w:r>
        <w:rPr>
          <w:rFonts w:ascii="Times New Roman" w:hAnsi="Times New Roman" w:cs="Times New Roman"/>
          <w:b w:val="0"/>
          <w:sz w:val="24"/>
          <w:szCs w:val="24"/>
          <w:lang w:val="mn-MN"/>
        </w:rPr>
        <w:t>Ж</w:t>
      </w:r>
      <w:proofErr w:type="spellStart"/>
      <w:r w:rsidR="000B03C2" w:rsidRPr="000D2C7F">
        <w:rPr>
          <w:rFonts w:ascii="Times New Roman" w:hAnsi="Times New Roman" w:cs="Times New Roman"/>
          <w:b w:val="0"/>
          <w:sz w:val="24"/>
          <w:szCs w:val="24"/>
        </w:rPr>
        <w:t>урам</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заавар</w:t>
      </w:r>
      <w:proofErr w:type="spellEnd"/>
    </w:p>
    <w:p w14:paraId="5C7EEE11" w14:textId="77777777" w:rsidR="000B03C2" w:rsidRPr="00974B54" w:rsidRDefault="000B03C2" w:rsidP="000B03C2">
      <w:pPr>
        <w:pStyle w:val="ListParagraph"/>
        <w:ind w:left="1440"/>
        <w:jc w:val="both"/>
        <w:rPr>
          <w:rFonts w:ascii="Times New Roman" w:hAnsi="Times New Roman" w:cs="Times New Roman"/>
          <w:b w:val="0"/>
          <w:sz w:val="24"/>
          <w:szCs w:val="24"/>
          <w:lang w:val="mn-MN"/>
        </w:rPr>
      </w:pPr>
    </w:p>
    <w:p w14:paraId="0C7FED8D" w14:textId="77777777" w:rsidR="000B03C2" w:rsidRPr="00974B54" w:rsidRDefault="000B03C2" w:rsidP="000B03C2">
      <w:pPr>
        <w:pStyle w:val="ListParagraph"/>
        <w:ind w:left="1440"/>
        <w:jc w:val="both"/>
        <w:rPr>
          <w:rFonts w:ascii="Times New Roman" w:hAnsi="Times New Roman" w:cs="Times New Roman"/>
          <w:b w:val="0"/>
          <w:sz w:val="24"/>
          <w:szCs w:val="24"/>
          <w:lang w:val="mn-MN"/>
        </w:rPr>
      </w:pPr>
      <w:r w:rsidRPr="00974B54">
        <w:rPr>
          <w:rFonts w:ascii="Times New Roman" w:hAnsi="Times New Roman" w:cs="Times New Roman"/>
          <w:b w:val="0"/>
          <w:sz w:val="24"/>
          <w:szCs w:val="24"/>
          <w:lang w:val="mn-MN"/>
        </w:rPr>
        <w:t>Төсөвт байгууллагад мөрдөх нягтлан бодох бүртгэлийн дансны заавар</w:t>
      </w:r>
    </w:p>
    <w:p w14:paraId="22C8F8DD" w14:textId="77777777" w:rsidR="000B03C2" w:rsidRPr="00974B54" w:rsidRDefault="000B03C2" w:rsidP="000B03C2">
      <w:pPr>
        <w:pStyle w:val="ListParagraph"/>
        <w:ind w:left="1440"/>
        <w:jc w:val="both"/>
        <w:rPr>
          <w:rFonts w:ascii="Times New Roman" w:hAnsi="Times New Roman" w:cs="Times New Roman"/>
          <w:b w:val="0"/>
          <w:sz w:val="24"/>
          <w:szCs w:val="24"/>
          <w:lang w:val="mn-MN"/>
        </w:rPr>
      </w:pPr>
      <w:r w:rsidRPr="00974B54">
        <w:rPr>
          <w:rFonts w:ascii="Times New Roman" w:hAnsi="Times New Roman" w:cs="Times New Roman"/>
          <w:b w:val="0"/>
          <w:sz w:val="24"/>
          <w:szCs w:val="24"/>
          <w:lang w:val="mn-MN"/>
        </w:rPr>
        <w:tab/>
        <w:t xml:space="preserve">/Сангийн сайдын 2006 оны 388 </w:t>
      </w:r>
      <w:r w:rsidR="000E75DD">
        <w:rPr>
          <w:rFonts w:ascii="Times New Roman" w:hAnsi="Times New Roman" w:cs="Times New Roman"/>
          <w:b w:val="0"/>
          <w:sz w:val="24"/>
          <w:szCs w:val="24"/>
          <w:lang w:val="mn-MN"/>
        </w:rPr>
        <w:t>дугаар</w:t>
      </w:r>
      <w:r w:rsidRPr="00974B54">
        <w:rPr>
          <w:rFonts w:ascii="Times New Roman" w:hAnsi="Times New Roman" w:cs="Times New Roman"/>
          <w:b w:val="0"/>
          <w:sz w:val="24"/>
          <w:szCs w:val="24"/>
          <w:lang w:val="mn-MN"/>
        </w:rPr>
        <w:t xml:space="preserve"> тушаал/</w:t>
      </w:r>
      <w:r w:rsidRPr="00974B54">
        <w:rPr>
          <w:rFonts w:ascii="Times New Roman" w:hAnsi="Times New Roman" w:cs="Times New Roman"/>
          <w:b w:val="0"/>
          <w:sz w:val="24"/>
          <w:szCs w:val="24"/>
          <w:lang w:val="mn-MN"/>
        </w:rPr>
        <w:tab/>
      </w:r>
    </w:p>
    <w:p w14:paraId="13000A6F" w14:textId="77777777" w:rsidR="000B03C2" w:rsidRPr="00974B54" w:rsidRDefault="000B03C2" w:rsidP="000B03C2">
      <w:pPr>
        <w:pStyle w:val="ListParagraph"/>
        <w:ind w:left="1440"/>
        <w:jc w:val="both"/>
        <w:rPr>
          <w:rFonts w:ascii="Times New Roman" w:hAnsi="Times New Roman" w:cs="Times New Roman"/>
          <w:b w:val="0"/>
          <w:sz w:val="24"/>
          <w:szCs w:val="24"/>
          <w:lang w:val="mn-MN"/>
        </w:rPr>
      </w:pPr>
    </w:p>
    <w:p w14:paraId="039CF721" w14:textId="77777777" w:rsidR="000B03C2" w:rsidRPr="00974B54" w:rsidRDefault="000B03C2" w:rsidP="000B03C2">
      <w:pPr>
        <w:pStyle w:val="ListParagraph"/>
        <w:ind w:left="1440"/>
        <w:jc w:val="both"/>
        <w:rPr>
          <w:rFonts w:ascii="Times New Roman" w:hAnsi="Times New Roman" w:cs="Times New Roman"/>
          <w:b w:val="0"/>
          <w:sz w:val="24"/>
          <w:szCs w:val="24"/>
          <w:lang w:val="mn-MN"/>
        </w:rPr>
      </w:pPr>
      <w:r w:rsidRPr="00974B54">
        <w:rPr>
          <w:rFonts w:ascii="Times New Roman" w:hAnsi="Times New Roman" w:cs="Times New Roman"/>
          <w:b w:val="0"/>
          <w:sz w:val="24"/>
          <w:szCs w:val="24"/>
          <w:lang w:val="mn-MN"/>
        </w:rPr>
        <w:t xml:space="preserve">Тушаалд өөрчлөлт оруулах тухай </w:t>
      </w:r>
    </w:p>
    <w:p w14:paraId="37C1664F" w14:textId="77777777" w:rsidR="000B03C2" w:rsidRPr="00974B54" w:rsidRDefault="000B03C2" w:rsidP="000B03C2">
      <w:pPr>
        <w:pStyle w:val="ListParagraph"/>
        <w:ind w:left="1440"/>
        <w:jc w:val="both"/>
        <w:rPr>
          <w:rFonts w:ascii="Times New Roman" w:hAnsi="Times New Roman" w:cs="Times New Roman"/>
          <w:b w:val="0"/>
          <w:sz w:val="24"/>
          <w:szCs w:val="24"/>
          <w:lang w:val="mn-MN"/>
        </w:rPr>
      </w:pPr>
      <w:r w:rsidRPr="00974B54">
        <w:rPr>
          <w:rFonts w:ascii="Times New Roman" w:hAnsi="Times New Roman" w:cs="Times New Roman"/>
          <w:b w:val="0"/>
          <w:sz w:val="24"/>
          <w:szCs w:val="24"/>
          <w:lang w:val="mn-MN"/>
        </w:rPr>
        <w:tab/>
        <w:t xml:space="preserve">/Сангийн </w:t>
      </w:r>
      <w:r>
        <w:rPr>
          <w:rFonts w:ascii="Times New Roman" w:hAnsi="Times New Roman" w:cs="Times New Roman"/>
          <w:b w:val="0"/>
          <w:sz w:val="24"/>
          <w:szCs w:val="24"/>
          <w:lang w:val="mn-MN"/>
        </w:rPr>
        <w:t xml:space="preserve">сайдын 2008 оны 352 </w:t>
      </w:r>
      <w:r w:rsidR="000E75DD">
        <w:rPr>
          <w:rFonts w:ascii="Times New Roman" w:hAnsi="Times New Roman" w:cs="Times New Roman"/>
          <w:b w:val="0"/>
          <w:sz w:val="24"/>
          <w:szCs w:val="24"/>
          <w:lang w:val="mn-MN"/>
        </w:rPr>
        <w:t>дугаар</w:t>
      </w:r>
      <w:r>
        <w:rPr>
          <w:rFonts w:ascii="Times New Roman" w:hAnsi="Times New Roman" w:cs="Times New Roman"/>
          <w:b w:val="0"/>
          <w:sz w:val="24"/>
          <w:szCs w:val="24"/>
          <w:lang w:val="mn-MN"/>
        </w:rPr>
        <w:t xml:space="preserve"> тушаал/</w:t>
      </w:r>
    </w:p>
    <w:p w14:paraId="117EBCD1" w14:textId="77777777" w:rsidR="000B03C2" w:rsidRPr="00974B54" w:rsidRDefault="000B03C2" w:rsidP="000B03C2">
      <w:pPr>
        <w:pStyle w:val="ListParagraph"/>
        <w:ind w:left="1440"/>
        <w:jc w:val="both"/>
        <w:rPr>
          <w:rFonts w:ascii="Times New Roman" w:hAnsi="Times New Roman" w:cs="Times New Roman"/>
          <w:b w:val="0"/>
          <w:sz w:val="24"/>
          <w:szCs w:val="24"/>
          <w:lang w:val="mn-MN"/>
        </w:rPr>
      </w:pPr>
    </w:p>
    <w:p w14:paraId="461E68C7" w14:textId="77777777" w:rsidR="000B03C2" w:rsidRPr="00974B54" w:rsidRDefault="000B03C2" w:rsidP="000B03C2">
      <w:pPr>
        <w:pStyle w:val="ListParagraph"/>
        <w:ind w:left="1440"/>
        <w:jc w:val="both"/>
        <w:rPr>
          <w:rFonts w:ascii="Times New Roman" w:hAnsi="Times New Roman" w:cs="Times New Roman"/>
          <w:b w:val="0"/>
          <w:sz w:val="24"/>
          <w:szCs w:val="24"/>
          <w:lang w:val="mn-MN"/>
        </w:rPr>
      </w:pPr>
      <w:r w:rsidRPr="00974B54">
        <w:rPr>
          <w:rFonts w:ascii="Times New Roman" w:hAnsi="Times New Roman" w:cs="Times New Roman"/>
          <w:b w:val="0"/>
          <w:sz w:val="24"/>
          <w:szCs w:val="24"/>
          <w:lang w:val="mn-MN"/>
        </w:rPr>
        <w:t xml:space="preserve">Тушаалд өөрчлөлт оруулах тухай </w:t>
      </w:r>
    </w:p>
    <w:p w14:paraId="17A685BE" w14:textId="77777777" w:rsidR="000B03C2" w:rsidRPr="00974B54" w:rsidRDefault="000B03C2" w:rsidP="000B03C2">
      <w:pPr>
        <w:pStyle w:val="ListParagraph"/>
        <w:ind w:left="1440"/>
        <w:jc w:val="both"/>
        <w:rPr>
          <w:rFonts w:ascii="Times New Roman" w:hAnsi="Times New Roman" w:cs="Times New Roman"/>
          <w:b w:val="0"/>
          <w:sz w:val="24"/>
          <w:szCs w:val="24"/>
          <w:lang w:val="mn-MN"/>
        </w:rPr>
      </w:pPr>
      <w:r w:rsidRPr="00974B54">
        <w:rPr>
          <w:rFonts w:ascii="Times New Roman" w:hAnsi="Times New Roman" w:cs="Times New Roman"/>
          <w:b w:val="0"/>
          <w:sz w:val="24"/>
          <w:szCs w:val="24"/>
          <w:lang w:val="mn-MN"/>
        </w:rPr>
        <w:tab/>
        <w:t xml:space="preserve">/Сангийн </w:t>
      </w:r>
      <w:r>
        <w:rPr>
          <w:rFonts w:ascii="Times New Roman" w:hAnsi="Times New Roman" w:cs="Times New Roman"/>
          <w:b w:val="0"/>
          <w:sz w:val="24"/>
          <w:szCs w:val="24"/>
          <w:lang w:val="mn-MN"/>
        </w:rPr>
        <w:t xml:space="preserve">сайдын 2013 оны 269 </w:t>
      </w:r>
      <w:r w:rsidR="000E75DD">
        <w:rPr>
          <w:rFonts w:ascii="Times New Roman" w:hAnsi="Times New Roman" w:cs="Times New Roman"/>
          <w:b w:val="0"/>
          <w:sz w:val="24"/>
          <w:szCs w:val="24"/>
          <w:lang w:val="mn-MN"/>
        </w:rPr>
        <w:t>дүгээр</w:t>
      </w:r>
      <w:r>
        <w:rPr>
          <w:rFonts w:ascii="Times New Roman" w:hAnsi="Times New Roman" w:cs="Times New Roman"/>
          <w:b w:val="0"/>
          <w:sz w:val="24"/>
          <w:szCs w:val="24"/>
          <w:lang w:val="mn-MN"/>
        </w:rPr>
        <w:t xml:space="preserve"> тушаал/</w:t>
      </w:r>
    </w:p>
    <w:p w14:paraId="6A658FA1" w14:textId="77777777" w:rsidR="000B03C2" w:rsidRPr="00974B54" w:rsidRDefault="000B03C2" w:rsidP="000B03C2">
      <w:pPr>
        <w:pStyle w:val="ListParagraph"/>
        <w:ind w:left="1440"/>
        <w:jc w:val="both"/>
        <w:rPr>
          <w:rFonts w:ascii="Times New Roman" w:hAnsi="Times New Roman" w:cs="Times New Roman"/>
          <w:b w:val="0"/>
          <w:sz w:val="24"/>
          <w:szCs w:val="24"/>
          <w:lang w:val="mn-MN"/>
        </w:rPr>
      </w:pPr>
    </w:p>
    <w:p w14:paraId="554409E0" w14:textId="77777777" w:rsidR="000B03C2" w:rsidRPr="00974B54" w:rsidRDefault="000B03C2" w:rsidP="000B03C2">
      <w:pPr>
        <w:pStyle w:val="ListParagraph"/>
        <w:ind w:left="1440"/>
        <w:jc w:val="both"/>
        <w:rPr>
          <w:rFonts w:ascii="Times New Roman" w:hAnsi="Times New Roman" w:cs="Times New Roman"/>
          <w:b w:val="0"/>
          <w:sz w:val="24"/>
          <w:szCs w:val="24"/>
          <w:lang w:val="mn-MN"/>
        </w:rPr>
      </w:pPr>
      <w:r w:rsidRPr="00974B54">
        <w:rPr>
          <w:rFonts w:ascii="Times New Roman" w:hAnsi="Times New Roman" w:cs="Times New Roman"/>
          <w:b w:val="0"/>
          <w:sz w:val="24"/>
          <w:szCs w:val="24"/>
          <w:lang w:val="mn-MN"/>
        </w:rPr>
        <w:t>Хандив, тусламжийг бүртгэх журам</w:t>
      </w:r>
    </w:p>
    <w:p w14:paraId="2E3BAFEA" w14:textId="77777777" w:rsidR="000B03C2" w:rsidRPr="00974B54" w:rsidRDefault="000B03C2" w:rsidP="000B03C2">
      <w:pPr>
        <w:pStyle w:val="ListParagraph"/>
        <w:ind w:left="1440"/>
        <w:jc w:val="both"/>
        <w:rPr>
          <w:rFonts w:ascii="Times New Roman" w:hAnsi="Times New Roman" w:cs="Times New Roman"/>
          <w:b w:val="0"/>
          <w:sz w:val="24"/>
          <w:szCs w:val="24"/>
          <w:lang w:val="mn-MN"/>
        </w:rPr>
      </w:pPr>
      <w:r w:rsidRPr="00974B54">
        <w:rPr>
          <w:rFonts w:ascii="Times New Roman" w:hAnsi="Times New Roman" w:cs="Times New Roman"/>
          <w:b w:val="0"/>
          <w:sz w:val="24"/>
          <w:szCs w:val="24"/>
          <w:lang w:val="mn-MN"/>
        </w:rPr>
        <w:tab/>
        <w:t>/Сангийн</w:t>
      </w:r>
      <w:r>
        <w:rPr>
          <w:rFonts w:ascii="Times New Roman" w:hAnsi="Times New Roman" w:cs="Times New Roman"/>
          <w:b w:val="0"/>
          <w:sz w:val="24"/>
          <w:szCs w:val="24"/>
          <w:lang w:val="mn-MN"/>
        </w:rPr>
        <w:t xml:space="preserve"> сайдын 2010 оны 45 </w:t>
      </w:r>
      <w:r w:rsidR="000E75DD">
        <w:rPr>
          <w:rFonts w:ascii="Times New Roman" w:hAnsi="Times New Roman" w:cs="Times New Roman"/>
          <w:b w:val="0"/>
          <w:sz w:val="24"/>
          <w:szCs w:val="24"/>
          <w:lang w:val="mn-MN"/>
        </w:rPr>
        <w:t>дугаар</w:t>
      </w:r>
      <w:r>
        <w:rPr>
          <w:rFonts w:ascii="Times New Roman" w:hAnsi="Times New Roman" w:cs="Times New Roman"/>
          <w:b w:val="0"/>
          <w:sz w:val="24"/>
          <w:szCs w:val="24"/>
          <w:lang w:val="mn-MN"/>
        </w:rPr>
        <w:t xml:space="preserve"> тушаал/</w:t>
      </w:r>
    </w:p>
    <w:p w14:paraId="42D8802B" w14:textId="77777777" w:rsidR="000B03C2" w:rsidRPr="00974B54" w:rsidRDefault="000B03C2" w:rsidP="000B03C2">
      <w:pPr>
        <w:pStyle w:val="ListParagraph"/>
        <w:ind w:left="1440"/>
        <w:jc w:val="both"/>
        <w:rPr>
          <w:rFonts w:ascii="Times New Roman" w:hAnsi="Times New Roman" w:cs="Times New Roman"/>
          <w:b w:val="0"/>
          <w:sz w:val="24"/>
          <w:szCs w:val="24"/>
        </w:rPr>
      </w:pPr>
    </w:p>
    <w:p w14:paraId="06B9DB80" w14:textId="77777777" w:rsidR="000B03C2" w:rsidRPr="00974B54" w:rsidRDefault="000B03C2" w:rsidP="000B03C2">
      <w:pPr>
        <w:pStyle w:val="ListParagraph"/>
        <w:ind w:left="1440"/>
        <w:jc w:val="both"/>
        <w:rPr>
          <w:rFonts w:ascii="Times New Roman" w:hAnsi="Times New Roman" w:cs="Times New Roman"/>
          <w:b w:val="0"/>
          <w:sz w:val="24"/>
          <w:szCs w:val="24"/>
          <w:lang w:val="mn-MN"/>
        </w:rPr>
      </w:pPr>
      <w:r w:rsidRPr="00974B54">
        <w:rPr>
          <w:rFonts w:ascii="Times New Roman" w:hAnsi="Times New Roman" w:cs="Times New Roman"/>
          <w:b w:val="0"/>
          <w:sz w:val="24"/>
          <w:szCs w:val="24"/>
          <w:lang w:val="mn-MN"/>
        </w:rPr>
        <w:t>Эдийн засгийн ангилал батлах тухай</w:t>
      </w:r>
    </w:p>
    <w:p w14:paraId="232663DE" w14:textId="77777777" w:rsidR="00D86DB9" w:rsidRDefault="000B03C2" w:rsidP="000B03C2">
      <w:pPr>
        <w:pStyle w:val="ListParagraph"/>
        <w:ind w:left="1440"/>
        <w:jc w:val="both"/>
        <w:rPr>
          <w:rFonts w:ascii="Times New Roman" w:hAnsi="Times New Roman" w:cs="Times New Roman"/>
          <w:b w:val="0"/>
          <w:sz w:val="24"/>
          <w:szCs w:val="24"/>
          <w:lang w:val="mn-MN"/>
        </w:rPr>
      </w:pPr>
      <w:r w:rsidRPr="00974B54">
        <w:rPr>
          <w:rFonts w:ascii="Times New Roman" w:hAnsi="Times New Roman" w:cs="Times New Roman"/>
          <w:b w:val="0"/>
          <w:sz w:val="24"/>
          <w:szCs w:val="24"/>
          <w:lang w:val="mn-MN"/>
        </w:rPr>
        <w:tab/>
        <w:t xml:space="preserve">/Сангийн сайдын 2014 оны 05 </w:t>
      </w:r>
      <w:r w:rsidR="000E75DD">
        <w:rPr>
          <w:rFonts w:ascii="Times New Roman" w:hAnsi="Times New Roman" w:cs="Times New Roman"/>
          <w:b w:val="0"/>
          <w:sz w:val="24"/>
          <w:szCs w:val="24"/>
          <w:lang w:val="mn-MN"/>
        </w:rPr>
        <w:t>дугаар</w:t>
      </w:r>
      <w:r w:rsidRPr="00974B54">
        <w:rPr>
          <w:rFonts w:ascii="Times New Roman" w:hAnsi="Times New Roman" w:cs="Times New Roman"/>
          <w:b w:val="0"/>
          <w:sz w:val="24"/>
          <w:szCs w:val="24"/>
          <w:lang w:val="mn-MN"/>
        </w:rPr>
        <w:t xml:space="preserve"> тушаал/</w:t>
      </w:r>
    </w:p>
    <w:p w14:paraId="12D1EF21" w14:textId="77777777" w:rsidR="000B03C2" w:rsidRPr="00974B54" w:rsidRDefault="000B03C2" w:rsidP="000B03C2">
      <w:pPr>
        <w:pStyle w:val="ListParagraph"/>
        <w:ind w:left="1440"/>
        <w:jc w:val="both"/>
        <w:rPr>
          <w:rFonts w:ascii="Times New Roman" w:hAnsi="Times New Roman" w:cs="Times New Roman"/>
          <w:b w:val="0"/>
          <w:sz w:val="24"/>
          <w:szCs w:val="24"/>
          <w:lang w:val="mn-MN"/>
        </w:rPr>
      </w:pPr>
      <w:r w:rsidRPr="00974B54">
        <w:rPr>
          <w:rFonts w:ascii="Times New Roman" w:hAnsi="Times New Roman" w:cs="Times New Roman"/>
          <w:b w:val="0"/>
          <w:sz w:val="24"/>
          <w:szCs w:val="24"/>
          <w:lang w:val="mn-MN"/>
        </w:rPr>
        <w:tab/>
      </w:r>
    </w:p>
    <w:p w14:paraId="1ACF704D" w14:textId="77777777" w:rsidR="00D86DB9" w:rsidRPr="00CC02AE" w:rsidRDefault="00D86DB9" w:rsidP="00D86DB9">
      <w:pPr>
        <w:pStyle w:val="ListParagraph"/>
        <w:ind w:left="1440"/>
        <w:jc w:val="both"/>
        <w:rPr>
          <w:rFonts w:ascii="Times New Roman" w:hAnsi="Times New Roman" w:cs="Times New Roman"/>
          <w:b w:val="0"/>
          <w:sz w:val="24"/>
          <w:szCs w:val="24"/>
          <w:lang w:val="mn-MN"/>
        </w:rPr>
      </w:pPr>
      <w:r w:rsidRPr="00CC02AE">
        <w:rPr>
          <w:rFonts w:ascii="Times New Roman" w:hAnsi="Times New Roman" w:cs="Times New Roman"/>
          <w:b w:val="0"/>
          <w:sz w:val="24"/>
          <w:szCs w:val="24"/>
          <w:lang w:val="mn-MN"/>
        </w:rPr>
        <w:t>Тушаалын хавсралт шинэчлэн батлах тухай</w:t>
      </w:r>
      <w:r w:rsidRPr="00CC02AE">
        <w:rPr>
          <w:rFonts w:ascii="Times New Roman" w:hAnsi="Times New Roman" w:cs="Times New Roman"/>
          <w:b w:val="0"/>
          <w:sz w:val="24"/>
          <w:szCs w:val="24"/>
          <w:lang w:val="mn-MN"/>
        </w:rPr>
        <w:tab/>
      </w:r>
    </w:p>
    <w:p w14:paraId="2313ED00" w14:textId="77777777" w:rsidR="00D86DB9" w:rsidRPr="00CC02AE" w:rsidRDefault="00D86DB9" w:rsidP="00D86DB9">
      <w:pPr>
        <w:pStyle w:val="ListParagraph"/>
        <w:ind w:left="1440"/>
        <w:jc w:val="both"/>
        <w:rPr>
          <w:rFonts w:ascii="Times New Roman" w:hAnsi="Times New Roman" w:cs="Times New Roman"/>
          <w:b w:val="0"/>
          <w:sz w:val="24"/>
          <w:szCs w:val="24"/>
          <w:lang w:val="mn-MN"/>
        </w:rPr>
      </w:pPr>
      <w:r w:rsidRPr="00CC02AE">
        <w:rPr>
          <w:rFonts w:ascii="Times New Roman" w:hAnsi="Times New Roman" w:cs="Times New Roman"/>
          <w:b w:val="0"/>
          <w:sz w:val="24"/>
          <w:szCs w:val="24"/>
          <w:lang w:val="mn-MN"/>
        </w:rPr>
        <w:tab/>
        <w:t xml:space="preserve">/Сангийн сайдын 2021 оны 190 </w:t>
      </w:r>
      <w:r w:rsidR="000E75DD">
        <w:rPr>
          <w:rFonts w:ascii="Times New Roman" w:hAnsi="Times New Roman" w:cs="Times New Roman"/>
          <w:b w:val="0"/>
          <w:sz w:val="24"/>
          <w:szCs w:val="24"/>
          <w:lang w:val="mn-MN"/>
        </w:rPr>
        <w:t>дүгээр</w:t>
      </w:r>
      <w:r w:rsidRPr="00CC02AE">
        <w:rPr>
          <w:rFonts w:ascii="Times New Roman" w:hAnsi="Times New Roman" w:cs="Times New Roman"/>
          <w:b w:val="0"/>
          <w:sz w:val="24"/>
          <w:szCs w:val="24"/>
          <w:lang w:val="mn-MN"/>
        </w:rPr>
        <w:t xml:space="preserve"> тушаал</w:t>
      </w:r>
      <w:r w:rsidR="000E75DD">
        <w:rPr>
          <w:rFonts w:ascii="Times New Roman" w:hAnsi="Times New Roman" w:cs="Times New Roman"/>
          <w:b w:val="0"/>
          <w:sz w:val="24"/>
          <w:szCs w:val="24"/>
          <w:lang w:val="mn-MN"/>
        </w:rPr>
        <w:t>/</w:t>
      </w:r>
    </w:p>
    <w:p w14:paraId="4E77E739" w14:textId="77777777" w:rsidR="000B03C2" w:rsidRPr="00974B54" w:rsidRDefault="000B03C2" w:rsidP="000B03C2">
      <w:pPr>
        <w:pStyle w:val="ListParagraph"/>
        <w:ind w:left="1440"/>
        <w:jc w:val="both"/>
        <w:rPr>
          <w:rFonts w:ascii="Times New Roman" w:hAnsi="Times New Roman" w:cs="Times New Roman"/>
          <w:b w:val="0"/>
          <w:sz w:val="24"/>
          <w:szCs w:val="24"/>
          <w:lang w:val="mn-MN"/>
        </w:rPr>
      </w:pPr>
    </w:p>
    <w:p w14:paraId="68EE67D2" w14:textId="77777777" w:rsidR="000B03C2" w:rsidRPr="00974B54" w:rsidRDefault="000B03C2" w:rsidP="000B03C2">
      <w:pPr>
        <w:pStyle w:val="ListParagraph"/>
        <w:ind w:left="1440"/>
        <w:jc w:val="both"/>
        <w:rPr>
          <w:rFonts w:ascii="Times New Roman" w:hAnsi="Times New Roman" w:cs="Times New Roman"/>
          <w:b w:val="0"/>
          <w:sz w:val="24"/>
          <w:szCs w:val="24"/>
          <w:lang w:val="mn-MN"/>
        </w:rPr>
      </w:pPr>
      <w:r w:rsidRPr="00974B54">
        <w:rPr>
          <w:rFonts w:ascii="Times New Roman" w:hAnsi="Times New Roman" w:cs="Times New Roman"/>
          <w:b w:val="0"/>
          <w:sz w:val="24"/>
          <w:szCs w:val="24"/>
          <w:lang w:val="mn-MN"/>
        </w:rPr>
        <w:t>Төсвийн ангилал шинэчлэн батлах тухай</w:t>
      </w:r>
    </w:p>
    <w:p w14:paraId="1D11D5A2" w14:textId="77777777" w:rsidR="000B03C2" w:rsidRPr="00974B54" w:rsidRDefault="000B03C2" w:rsidP="000B03C2">
      <w:pPr>
        <w:pStyle w:val="ListParagraph"/>
        <w:ind w:left="1440"/>
        <w:jc w:val="both"/>
        <w:rPr>
          <w:rFonts w:ascii="Times New Roman" w:hAnsi="Times New Roman" w:cs="Times New Roman"/>
          <w:b w:val="0"/>
          <w:sz w:val="24"/>
          <w:szCs w:val="24"/>
          <w:lang w:val="mn-MN"/>
        </w:rPr>
      </w:pPr>
      <w:r w:rsidRPr="00974B54">
        <w:rPr>
          <w:rFonts w:ascii="Times New Roman" w:hAnsi="Times New Roman" w:cs="Times New Roman"/>
          <w:b w:val="0"/>
          <w:sz w:val="24"/>
          <w:szCs w:val="24"/>
          <w:lang w:val="mn-MN"/>
        </w:rPr>
        <w:tab/>
        <w:t xml:space="preserve">/Сангийн сайдын 2015 оны 07 </w:t>
      </w:r>
      <w:r w:rsidR="000E75DD">
        <w:rPr>
          <w:rFonts w:ascii="Times New Roman" w:hAnsi="Times New Roman" w:cs="Times New Roman"/>
          <w:b w:val="0"/>
          <w:sz w:val="24"/>
          <w:szCs w:val="24"/>
          <w:lang w:val="mn-MN"/>
        </w:rPr>
        <w:t>дугаар</w:t>
      </w:r>
      <w:r w:rsidRPr="00974B54">
        <w:rPr>
          <w:rFonts w:ascii="Times New Roman" w:hAnsi="Times New Roman" w:cs="Times New Roman"/>
          <w:b w:val="0"/>
          <w:sz w:val="24"/>
          <w:szCs w:val="24"/>
          <w:lang w:val="mn-MN"/>
        </w:rPr>
        <w:t xml:space="preserve"> тушаал/</w:t>
      </w:r>
      <w:r w:rsidRPr="00974B54">
        <w:rPr>
          <w:rFonts w:ascii="Times New Roman" w:hAnsi="Times New Roman" w:cs="Times New Roman"/>
          <w:b w:val="0"/>
          <w:sz w:val="24"/>
          <w:szCs w:val="24"/>
          <w:lang w:val="mn-MN"/>
        </w:rPr>
        <w:tab/>
      </w:r>
    </w:p>
    <w:p w14:paraId="503D625F" w14:textId="77777777" w:rsidR="000B03C2" w:rsidRPr="00974B54" w:rsidRDefault="000B03C2" w:rsidP="000B03C2">
      <w:pPr>
        <w:pStyle w:val="ListParagraph"/>
        <w:ind w:left="1440"/>
        <w:jc w:val="both"/>
        <w:rPr>
          <w:rFonts w:ascii="Times New Roman" w:hAnsi="Times New Roman" w:cs="Times New Roman"/>
          <w:b w:val="0"/>
          <w:sz w:val="24"/>
          <w:szCs w:val="24"/>
          <w:lang w:val="mn-MN"/>
        </w:rPr>
      </w:pPr>
      <w:r w:rsidRPr="00974B54">
        <w:rPr>
          <w:rFonts w:ascii="Times New Roman" w:hAnsi="Times New Roman" w:cs="Times New Roman"/>
          <w:b w:val="0"/>
          <w:sz w:val="24"/>
          <w:szCs w:val="24"/>
          <w:lang w:val="mn-MN"/>
        </w:rPr>
        <w:tab/>
      </w:r>
    </w:p>
    <w:p w14:paraId="5DF3AB08" w14:textId="77777777" w:rsidR="000B03C2" w:rsidRDefault="000B03C2" w:rsidP="000B03C2">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Өмчийн бүх хэлбэрийн аж ахуйн нэгж, байгууллагад нийтлэг хэрэглэгдэх нягтлан бодох бүртгэлийн анхан шатны маягтыг нөхөх заавар</w:t>
      </w:r>
    </w:p>
    <w:p w14:paraId="67F5278C" w14:textId="77777777" w:rsidR="000B03C2" w:rsidRDefault="000B03C2" w:rsidP="000B03C2">
      <w:pPr>
        <w:pStyle w:val="ListParagraph"/>
        <w:ind w:left="1440" w:firstLine="72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 xml:space="preserve">/Сангийн сайдын 2017 оны 347 </w:t>
      </w:r>
      <w:r w:rsidR="000E75DD">
        <w:rPr>
          <w:rFonts w:ascii="Times New Roman" w:hAnsi="Times New Roman" w:cs="Times New Roman"/>
          <w:b w:val="0"/>
          <w:sz w:val="24"/>
          <w:szCs w:val="24"/>
          <w:lang w:val="mn-MN"/>
        </w:rPr>
        <w:t>дугаар</w:t>
      </w:r>
      <w:r>
        <w:rPr>
          <w:rFonts w:ascii="Times New Roman" w:hAnsi="Times New Roman" w:cs="Times New Roman"/>
          <w:b w:val="0"/>
          <w:sz w:val="24"/>
          <w:szCs w:val="24"/>
          <w:lang w:val="mn-MN"/>
        </w:rPr>
        <w:t xml:space="preserve"> тушаал/</w:t>
      </w:r>
    </w:p>
    <w:p w14:paraId="42FB174D" w14:textId="77777777" w:rsidR="000B03C2" w:rsidRDefault="000B03C2" w:rsidP="000B03C2">
      <w:pPr>
        <w:pStyle w:val="ListParagraph"/>
        <w:ind w:left="1440"/>
        <w:jc w:val="both"/>
        <w:rPr>
          <w:rFonts w:ascii="Times New Roman" w:hAnsi="Times New Roman" w:cs="Times New Roman"/>
          <w:b w:val="0"/>
          <w:sz w:val="24"/>
          <w:szCs w:val="24"/>
          <w:lang w:val="mn-MN"/>
        </w:rPr>
      </w:pPr>
    </w:p>
    <w:p w14:paraId="35B9BEF6" w14:textId="77777777" w:rsidR="000B03C2" w:rsidRDefault="000B03C2" w:rsidP="000B03C2">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Аж ахуйн нэгж байгууллагад нийтлэг хэрэглэгдэх нягтлан бодох бүртгэлийн маягт, хөтлөх аргачлал</w:t>
      </w:r>
      <w:r>
        <w:rPr>
          <w:rFonts w:ascii="Times New Roman" w:hAnsi="Times New Roman" w:cs="Times New Roman"/>
          <w:b w:val="0"/>
          <w:sz w:val="24"/>
          <w:szCs w:val="24"/>
          <w:lang w:val="mn-MN"/>
        </w:rPr>
        <w:tab/>
      </w:r>
    </w:p>
    <w:p w14:paraId="31DFC2FA" w14:textId="77777777" w:rsidR="000B03C2" w:rsidRDefault="000E75DD" w:rsidP="000B03C2">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t>/Сангийн сайдын 2018 оны 100</w:t>
      </w:r>
      <w:r w:rsidR="000B03C2">
        <w:rPr>
          <w:rFonts w:ascii="Times New Roman" w:hAnsi="Times New Roman" w:cs="Times New Roman"/>
          <w:b w:val="0"/>
          <w:sz w:val="24"/>
          <w:szCs w:val="24"/>
          <w:lang w:val="mn-MN"/>
        </w:rPr>
        <w:t xml:space="preserve"> </w:t>
      </w:r>
      <w:r>
        <w:rPr>
          <w:rFonts w:ascii="Times New Roman" w:hAnsi="Times New Roman" w:cs="Times New Roman"/>
          <w:b w:val="0"/>
          <w:sz w:val="24"/>
          <w:szCs w:val="24"/>
          <w:lang w:val="mn-MN"/>
        </w:rPr>
        <w:t>дугаар</w:t>
      </w:r>
      <w:r w:rsidR="000B03C2">
        <w:rPr>
          <w:rFonts w:ascii="Times New Roman" w:hAnsi="Times New Roman" w:cs="Times New Roman"/>
          <w:b w:val="0"/>
          <w:sz w:val="24"/>
          <w:szCs w:val="24"/>
          <w:lang w:val="mn-MN"/>
        </w:rPr>
        <w:t xml:space="preserve"> тушаал/</w:t>
      </w:r>
    </w:p>
    <w:p w14:paraId="7047C1F7" w14:textId="77777777" w:rsidR="000B03C2" w:rsidRDefault="000B03C2" w:rsidP="000B03C2">
      <w:pPr>
        <w:jc w:val="both"/>
        <w:rPr>
          <w:rFonts w:ascii="Times New Roman" w:hAnsi="Times New Roman" w:cs="Times New Roman"/>
          <w:sz w:val="24"/>
          <w:szCs w:val="24"/>
        </w:rPr>
      </w:pPr>
    </w:p>
    <w:p w14:paraId="0BE91612" w14:textId="77777777" w:rsidR="0030158B" w:rsidRPr="00974B54" w:rsidRDefault="0030158B" w:rsidP="000B03C2">
      <w:pPr>
        <w:jc w:val="both"/>
        <w:rPr>
          <w:rFonts w:ascii="Times New Roman" w:hAnsi="Times New Roman" w:cs="Times New Roman"/>
          <w:sz w:val="24"/>
          <w:szCs w:val="24"/>
        </w:rPr>
      </w:pPr>
    </w:p>
    <w:p w14:paraId="08007567" w14:textId="77777777" w:rsidR="000B03C2" w:rsidRPr="00072DE8" w:rsidRDefault="000B03C2" w:rsidP="003F1554">
      <w:pPr>
        <w:widowControl/>
        <w:numPr>
          <w:ilvl w:val="0"/>
          <w:numId w:val="171"/>
        </w:numPr>
        <w:autoSpaceDE/>
        <w:autoSpaceDN/>
        <w:adjustRightInd/>
        <w:jc w:val="both"/>
        <w:rPr>
          <w:rFonts w:ascii="Times New Roman" w:hAnsi="Times New Roman" w:cs="Times New Roman"/>
          <w:b w:val="0"/>
          <w:bCs w:val="0"/>
          <w:iCs/>
          <w:sz w:val="24"/>
          <w:szCs w:val="24"/>
        </w:rPr>
      </w:pPr>
      <w:r w:rsidRPr="00072DE8">
        <w:rPr>
          <w:rFonts w:ascii="Times New Roman" w:hAnsi="Times New Roman" w:cs="Times New Roman"/>
          <w:b w:val="0"/>
          <w:iCs/>
          <w:sz w:val="24"/>
          <w:szCs w:val="24"/>
          <w:lang w:val="mn-MN"/>
        </w:rPr>
        <w:lastRenderedPageBreak/>
        <w:t>Бодлого</w:t>
      </w:r>
      <w:r w:rsidRPr="00072DE8">
        <w:rPr>
          <w:rFonts w:ascii="Times New Roman" w:hAnsi="Times New Roman" w:cs="Times New Roman"/>
          <w:b w:val="0"/>
          <w:iCs/>
          <w:sz w:val="24"/>
          <w:szCs w:val="24"/>
        </w:rPr>
        <w:t xml:space="preserve">, </w:t>
      </w:r>
      <w:r w:rsidRPr="00072DE8">
        <w:rPr>
          <w:rFonts w:ascii="Times New Roman" w:hAnsi="Times New Roman" w:cs="Times New Roman"/>
          <w:b w:val="0"/>
          <w:iCs/>
          <w:sz w:val="24"/>
          <w:szCs w:val="24"/>
          <w:lang w:val="mn-MN"/>
        </w:rPr>
        <w:t>горим</w:t>
      </w:r>
    </w:p>
    <w:p w14:paraId="14A4A120" w14:textId="77777777" w:rsidR="000B03C2" w:rsidRPr="00072DE8" w:rsidRDefault="000B03C2" w:rsidP="000B03C2">
      <w:pPr>
        <w:ind w:left="360"/>
        <w:jc w:val="both"/>
        <w:rPr>
          <w:rFonts w:ascii="Times New Roman" w:hAnsi="Times New Roman" w:cs="Times New Roman"/>
          <w:b w:val="0"/>
          <w:bCs w:val="0"/>
          <w:iCs/>
          <w:sz w:val="24"/>
          <w:szCs w:val="24"/>
        </w:rPr>
      </w:pPr>
    </w:p>
    <w:p w14:paraId="0AC5FEA7" w14:textId="77777777" w:rsidR="000B03C2" w:rsidRPr="00072DE8" w:rsidRDefault="000B03C2" w:rsidP="003F1554">
      <w:pPr>
        <w:widowControl/>
        <w:numPr>
          <w:ilvl w:val="1"/>
          <w:numId w:val="171"/>
        </w:numPr>
        <w:autoSpaceDE/>
        <w:autoSpaceDN/>
        <w:adjustRightInd/>
        <w:ind w:left="720" w:hanging="720"/>
        <w:jc w:val="both"/>
        <w:rPr>
          <w:rFonts w:ascii="Times New Roman" w:hAnsi="Times New Roman" w:cs="Times New Roman"/>
          <w:b w:val="0"/>
          <w:bCs w:val="0"/>
          <w:iCs/>
          <w:sz w:val="24"/>
          <w:szCs w:val="24"/>
        </w:rPr>
      </w:pPr>
      <w:r w:rsidRPr="00072DE8">
        <w:rPr>
          <w:rFonts w:ascii="Times New Roman" w:eastAsia="Arial Unicode MS" w:hAnsi="Times New Roman" w:cs="Times New Roman"/>
          <w:b w:val="0"/>
          <w:sz w:val="24"/>
          <w:szCs w:val="24"/>
          <w:lang w:val="mn-MN"/>
        </w:rPr>
        <w:t xml:space="preserve">Энэ бүлэгт </w:t>
      </w:r>
      <w:r w:rsidRPr="00072DE8">
        <w:rPr>
          <w:rFonts w:ascii="Times New Roman" w:hAnsi="Times New Roman" w:cs="Times New Roman"/>
          <w:b w:val="0"/>
          <w:color w:val="000000"/>
          <w:sz w:val="24"/>
          <w:szCs w:val="24"/>
          <w:lang w:val="mn-MN"/>
        </w:rPr>
        <w:t xml:space="preserve">орлогын мөн чанар түүнийг хэрхэн хүлээн зөвшөөрөх, нягтлан бодох бүртгэлд тусгах, үйл ажиллагааны үр дүн, ашиг алдагдлыг тооцон </w:t>
      </w:r>
      <w:r w:rsidRPr="00072DE8">
        <w:rPr>
          <w:rFonts w:ascii="Times New Roman" w:eastAsia="Arial Unicode MS" w:hAnsi="Times New Roman" w:cs="Times New Roman"/>
          <w:b w:val="0"/>
          <w:sz w:val="24"/>
          <w:szCs w:val="24"/>
          <w:lang w:val="mn-MN"/>
        </w:rPr>
        <w:t xml:space="preserve">нягтлан бодох бүртгэлд бүртгэж, тайлагнахад баримтлах нягтлан бодох бүртгэлийн бодлого, горимыг тодорхойлсон. </w:t>
      </w:r>
    </w:p>
    <w:p w14:paraId="68C6FEB8" w14:textId="77777777" w:rsidR="000B03C2" w:rsidRPr="00072DE8" w:rsidRDefault="000B03C2" w:rsidP="000B03C2">
      <w:pPr>
        <w:ind w:left="720"/>
        <w:jc w:val="both"/>
        <w:rPr>
          <w:rFonts w:ascii="Times New Roman" w:hAnsi="Times New Roman" w:cs="Times New Roman"/>
          <w:b w:val="0"/>
          <w:bCs w:val="0"/>
          <w:iCs/>
          <w:sz w:val="24"/>
          <w:szCs w:val="24"/>
        </w:rPr>
      </w:pPr>
    </w:p>
    <w:p w14:paraId="3526BF92" w14:textId="77777777" w:rsidR="000B03C2" w:rsidRPr="00072DE8" w:rsidRDefault="000B03C2" w:rsidP="003F1554">
      <w:pPr>
        <w:widowControl/>
        <w:numPr>
          <w:ilvl w:val="1"/>
          <w:numId w:val="171"/>
        </w:numPr>
        <w:autoSpaceDE/>
        <w:autoSpaceDN/>
        <w:adjustRightInd/>
        <w:ind w:left="720" w:hanging="720"/>
        <w:jc w:val="both"/>
        <w:rPr>
          <w:rFonts w:ascii="Times New Roman" w:hAnsi="Times New Roman" w:cs="Times New Roman"/>
          <w:b w:val="0"/>
          <w:bCs w:val="0"/>
          <w:sz w:val="24"/>
          <w:szCs w:val="24"/>
          <w:lang w:val="mn-MN"/>
        </w:rPr>
      </w:pPr>
      <w:r w:rsidRPr="00072DE8">
        <w:rPr>
          <w:rFonts w:ascii="Times New Roman" w:hAnsi="Times New Roman" w:cs="Times New Roman"/>
          <w:b w:val="0"/>
          <w:sz w:val="24"/>
          <w:szCs w:val="24"/>
          <w:lang w:val="mn-MN"/>
        </w:rPr>
        <w:t xml:space="preserve">Нийгмийн даатгалын байгууллагаас тухайн жилийн батлагдсан төсвийг </w:t>
      </w:r>
      <w:r w:rsidRPr="00072DE8">
        <w:rPr>
          <w:rFonts w:ascii="Times New Roman" w:hAnsi="Times New Roman" w:cs="Times New Roman"/>
          <w:b w:val="0"/>
          <w:color w:val="000000"/>
          <w:sz w:val="24"/>
          <w:szCs w:val="24"/>
          <w:lang w:val="mn-MN"/>
        </w:rPr>
        <w:t xml:space="preserve">үндэслэн орлогыг хүлээн зөвшөөрөх, орлогын төрөл ангилал, түүний бүртгэлийг цаг тухай бүрд зөв хийх, дотоод хяналт хийж тайлагнахад </w:t>
      </w:r>
      <w:r w:rsidRPr="00072DE8">
        <w:rPr>
          <w:rFonts w:ascii="Times New Roman" w:hAnsi="Times New Roman" w:cs="Times New Roman"/>
          <w:b w:val="0"/>
          <w:sz w:val="24"/>
          <w:szCs w:val="24"/>
          <w:lang w:val="mn-MN"/>
        </w:rPr>
        <w:t xml:space="preserve">энэхүү бодлого, горимыг мөрдөнө. </w:t>
      </w:r>
    </w:p>
    <w:p w14:paraId="2A901F01" w14:textId="77777777" w:rsidR="000B03C2" w:rsidRPr="00072DE8" w:rsidRDefault="000B03C2" w:rsidP="000B03C2">
      <w:pPr>
        <w:ind w:left="792"/>
        <w:jc w:val="both"/>
        <w:rPr>
          <w:rFonts w:ascii="Times New Roman" w:hAnsi="Times New Roman" w:cs="Times New Roman"/>
          <w:b w:val="0"/>
          <w:bCs w:val="0"/>
          <w:iCs/>
          <w:sz w:val="24"/>
          <w:szCs w:val="24"/>
        </w:rPr>
      </w:pPr>
    </w:p>
    <w:p w14:paraId="76023078" w14:textId="77777777" w:rsidR="000B03C2" w:rsidRPr="00072DE8" w:rsidRDefault="000B03C2" w:rsidP="003F1554">
      <w:pPr>
        <w:widowControl/>
        <w:numPr>
          <w:ilvl w:val="1"/>
          <w:numId w:val="171"/>
        </w:numPr>
        <w:autoSpaceDE/>
        <w:autoSpaceDN/>
        <w:adjustRightInd/>
        <w:ind w:left="720" w:hanging="720"/>
        <w:jc w:val="both"/>
        <w:rPr>
          <w:rFonts w:ascii="Times New Roman" w:hAnsi="Times New Roman" w:cs="Times New Roman"/>
          <w:b w:val="0"/>
          <w:bCs w:val="0"/>
          <w:iCs/>
          <w:sz w:val="24"/>
          <w:szCs w:val="24"/>
        </w:rPr>
      </w:pPr>
      <w:r w:rsidRPr="00072DE8">
        <w:rPr>
          <w:rFonts w:ascii="Times New Roman" w:eastAsia="Arial Unicode MS" w:hAnsi="Times New Roman" w:cs="Times New Roman"/>
          <w:b w:val="0"/>
          <w:sz w:val="24"/>
          <w:szCs w:val="24"/>
          <w:lang w:val="mn-MN"/>
        </w:rPr>
        <w:t xml:space="preserve">Бодлого ба журмууд нь дараах байдлаар тодорхойлогдоно. </w:t>
      </w:r>
    </w:p>
    <w:p w14:paraId="4D0A53E5" w14:textId="77777777" w:rsidR="000B03C2" w:rsidRPr="00072DE8" w:rsidRDefault="000B03C2" w:rsidP="000B03C2">
      <w:pPr>
        <w:ind w:left="1440"/>
        <w:jc w:val="both"/>
        <w:rPr>
          <w:rFonts w:ascii="Times New Roman" w:hAnsi="Times New Roman" w:cs="Times New Roman"/>
          <w:b w:val="0"/>
          <w:bCs w:val="0"/>
          <w:iCs/>
          <w:sz w:val="24"/>
          <w:szCs w:val="24"/>
        </w:rPr>
      </w:pPr>
    </w:p>
    <w:p w14:paraId="20414C0A" w14:textId="77777777" w:rsidR="000B03C2" w:rsidRPr="00072DE8" w:rsidRDefault="000B03C2" w:rsidP="003F1554">
      <w:pPr>
        <w:widowControl/>
        <w:numPr>
          <w:ilvl w:val="2"/>
          <w:numId w:val="171"/>
        </w:numPr>
        <w:autoSpaceDE/>
        <w:autoSpaceDN/>
        <w:adjustRightInd/>
        <w:ind w:left="1440" w:hanging="720"/>
        <w:jc w:val="both"/>
        <w:rPr>
          <w:rFonts w:ascii="Times New Roman" w:hAnsi="Times New Roman" w:cs="Times New Roman"/>
          <w:b w:val="0"/>
          <w:bCs w:val="0"/>
          <w:iCs/>
          <w:sz w:val="24"/>
          <w:szCs w:val="24"/>
        </w:rPr>
      </w:pPr>
      <w:r w:rsidRPr="00072DE8">
        <w:rPr>
          <w:rFonts w:ascii="Times New Roman" w:hAnsi="Times New Roman" w:cs="Times New Roman"/>
          <w:b w:val="0"/>
          <w:color w:val="000000" w:themeColor="text1"/>
          <w:sz w:val="24"/>
          <w:szCs w:val="24"/>
          <w:lang w:val="mn-MN" w:eastAsia="ko-KR"/>
        </w:rPr>
        <w:t>Орлоготой холбоотой ажил гүйлгээ, бусад дансдын гүйлгээг ерөнхий дэвтэртэй тулган шалгах</w:t>
      </w:r>
    </w:p>
    <w:p w14:paraId="040ED8EE" w14:textId="77777777" w:rsidR="000B03C2" w:rsidRPr="00072DE8" w:rsidRDefault="000B03C2" w:rsidP="000B03C2">
      <w:pPr>
        <w:widowControl/>
        <w:autoSpaceDE/>
        <w:autoSpaceDN/>
        <w:adjustRightInd/>
        <w:ind w:left="1440"/>
        <w:jc w:val="both"/>
        <w:rPr>
          <w:rFonts w:ascii="Times New Roman" w:hAnsi="Times New Roman" w:cs="Times New Roman"/>
          <w:b w:val="0"/>
          <w:bCs w:val="0"/>
          <w:iCs/>
          <w:sz w:val="24"/>
          <w:szCs w:val="24"/>
        </w:rPr>
      </w:pPr>
    </w:p>
    <w:p w14:paraId="48A4C5E7" w14:textId="77777777" w:rsidR="000B03C2" w:rsidRPr="00072DE8" w:rsidRDefault="000B03C2" w:rsidP="003F1554">
      <w:pPr>
        <w:widowControl/>
        <w:numPr>
          <w:ilvl w:val="2"/>
          <w:numId w:val="171"/>
        </w:numPr>
        <w:autoSpaceDE/>
        <w:autoSpaceDN/>
        <w:adjustRightInd/>
        <w:ind w:left="1440" w:hanging="720"/>
        <w:jc w:val="both"/>
        <w:rPr>
          <w:rFonts w:ascii="Times New Roman" w:hAnsi="Times New Roman" w:cs="Times New Roman"/>
          <w:b w:val="0"/>
          <w:bCs w:val="0"/>
          <w:iCs/>
          <w:sz w:val="24"/>
          <w:szCs w:val="24"/>
        </w:rPr>
      </w:pPr>
      <w:r w:rsidRPr="00072DE8">
        <w:rPr>
          <w:rFonts w:ascii="Times New Roman" w:hAnsi="Times New Roman" w:cs="Times New Roman"/>
          <w:b w:val="0"/>
          <w:color w:val="000000" w:themeColor="text1"/>
          <w:sz w:val="24"/>
          <w:szCs w:val="24"/>
          <w:lang w:val="mn-MN" w:eastAsia="ko-KR"/>
        </w:rPr>
        <w:t>Орлогыг холбогдох төсвийн тухай хуулийг үндэслэн зөв ангилан бүртгэх</w:t>
      </w:r>
    </w:p>
    <w:p w14:paraId="74490588" w14:textId="77777777" w:rsidR="000B03C2" w:rsidRPr="00072DE8" w:rsidRDefault="000B03C2" w:rsidP="000B03C2">
      <w:pPr>
        <w:widowControl/>
        <w:autoSpaceDE/>
        <w:autoSpaceDN/>
        <w:adjustRightInd/>
        <w:ind w:left="1440"/>
        <w:jc w:val="both"/>
        <w:rPr>
          <w:rFonts w:ascii="Times New Roman" w:hAnsi="Times New Roman" w:cs="Times New Roman"/>
          <w:b w:val="0"/>
          <w:bCs w:val="0"/>
          <w:iCs/>
          <w:sz w:val="24"/>
          <w:szCs w:val="24"/>
        </w:rPr>
      </w:pPr>
    </w:p>
    <w:p w14:paraId="306631B6" w14:textId="77777777" w:rsidR="000B03C2" w:rsidRPr="00072DE8" w:rsidRDefault="000B03C2" w:rsidP="003F1554">
      <w:pPr>
        <w:widowControl/>
        <w:numPr>
          <w:ilvl w:val="2"/>
          <w:numId w:val="171"/>
        </w:numPr>
        <w:autoSpaceDE/>
        <w:autoSpaceDN/>
        <w:adjustRightInd/>
        <w:ind w:left="1440" w:hanging="720"/>
        <w:jc w:val="both"/>
        <w:rPr>
          <w:rFonts w:ascii="Times New Roman" w:hAnsi="Times New Roman" w:cs="Times New Roman"/>
          <w:b w:val="0"/>
          <w:bCs w:val="0"/>
          <w:iCs/>
          <w:sz w:val="24"/>
          <w:szCs w:val="24"/>
        </w:rPr>
      </w:pPr>
      <w:r w:rsidRPr="00072DE8">
        <w:rPr>
          <w:rFonts w:ascii="Times New Roman" w:hAnsi="Times New Roman" w:cs="Times New Roman"/>
          <w:b w:val="0"/>
          <w:noProof/>
          <w:spacing w:val="-6"/>
          <w:sz w:val="24"/>
          <w:szCs w:val="24"/>
          <w:lang w:val="mn-MN"/>
        </w:rPr>
        <w:t>Орлогын</w:t>
      </w:r>
      <w:r w:rsidRPr="00072DE8">
        <w:rPr>
          <w:rFonts w:ascii="Times New Roman" w:hAnsi="Times New Roman" w:cs="Times New Roman"/>
          <w:b w:val="0"/>
          <w:noProof/>
          <w:spacing w:val="-6"/>
          <w:sz w:val="24"/>
          <w:szCs w:val="24"/>
        </w:rPr>
        <w:t xml:space="preserve"> бүртгэлтэй холбоотой дотоод хяналтыг сайжруулах</w:t>
      </w:r>
    </w:p>
    <w:p w14:paraId="5B8DDDF8" w14:textId="77777777" w:rsidR="000B03C2" w:rsidRPr="00072DE8" w:rsidRDefault="000B03C2" w:rsidP="000B03C2">
      <w:pPr>
        <w:pStyle w:val="ListParagraph"/>
        <w:ind w:left="360" w:right="49"/>
        <w:jc w:val="both"/>
        <w:rPr>
          <w:rFonts w:ascii="Times New Roman" w:hAnsi="Times New Roman" w:cs="Times New Roman"/>
          <w:b w:val="0"/>
          <w:bCs w:val="0"/>
          <w:sz w:val="24"/>
          <w:szCs w:val="24"/>
          <w:lang w:bidi="th-TH"/>
        </w:rPr>
      </w:pPr>
    </w:p>
    <w:p w14:paraId="6C895E8A" w14:textId="77777777" w:rsidR="000B03C2" w:rsidRPr="00072DE8" w:rsidRDefault="00160CC0" w:rsidP="003F1554">
      <w:pPr>
        <w:pStyle w:val="ListParagraph"/>
        <w:widowControl/>
        <w:numPr>
          <w:ilvl w:val="0"/>
          <w:numId w:val="171"/>
        </w:numPr>
        <w:autoSpaceDE/>
        <w:autoSpaceDN/>
        <w:adjustRightInd/>
        <w:ind w:right="49"/>
        <w:jc w:val="both"/>
        <w:rPr>
          <w:rFonts w:ascii="Times New Roman" w:hAnsi="Times New Roman" w:cs="Times New Roman"/>
          <w:b w:val="0"/>
          <w:bCs w:val="0"/>
          <w:sz w:val="24"/>
          <w:szCs w:val="24"/>
          <w:lang w:bidi="th-TH"/>
        </w:rPr>
      </w:pPr>
      <w:r>
        <w:rPr>
          <w:rFonts w:ascii="Times New Roman" w:hAnsi="Times New Roman" w:cs="Times New Roman"/>
          <w:b w:val="0"/>
          <w:iCs/>
          <w:sz w:val="24"/>
          <w:szCs w:val="24"/>
          <w:lang w:val="mn-MN" w:bidi="th-TH"/>
        </w:rPr>
        <w:t>Тодорхойлолт</w:t>
      </w:r>
      <w:r w:rsidR="000B03C2" w:rsidRPr="00072DE8">
        <w:rPr>
          <w:rFonts w:ascii="Times New Roman" w:hAnsi="Times New Roman" w:cs="Times New Roman"/>
          <w:b w:val="0"/>
          <w:sz w:val="24"/>
          <w:szCs w:val="24"/>
          <w:lang w:val="mn-MN" w:bidi="th-TH"/>
        </w:rPr>
        <w:t xml:space="preserve"> </w:t>
      </w:r>
    </w:p>
    <w:p w14:paraId="6CFCC01A" w14:textId="77777777" w:rsidR="000B03C2" w:rsidRPr="00974B54" w:rsidRDefault="000B03C2" w:rsidP="000B03C2">
      <w:pPr>
        <w:pStyle w:val="ListParagraph"/>
        <w:ind w:left="357"/>
        <w:contextualSpacing w:val="0"/>
        <w:jc w:val="both"/>
        <w:rPr>
          <w:rFonts w:ascii="Times New Roman" w:eastAsia="Arial Unicode MS" w:hAnsi="Times New Roman" w:cs="Times New Roman"/>
          <w:b w:val="0"/>
          <w:sz w:val="24"/>
          <w:szCs w:val="24"/>
          <w:lang w:val="mn-MN"/>
        </w:rPr>
      </w:pPr>
    </w:p>
    <w:p w14:paraId="37629BE8" w14:textId="77777777" w:rsidR="000B03C2" w:rsidRPr="00974B54" w:rsidRDefault="000B03C2" w:rsidP="003F1554">
      <w:pPr>
        <w:pStyle w:val="ListParagraph"/>
        <w:widowControl/>
        <w:numPr>
          <w:ilvl w:val="1"/>
          <w:numId w:val="171"/>
        </w:numPr>
        <w:autoSpaceDE/>
        <w:autoSpaceDN/>
        <w:adjustRightInd/>
        <w:ind w:left="720" w:hanging="720"/>
        <w:contextualSpacing w:val="0"/>
        <w:jc w:val="both"/>
        <w:rPr>
          <w:rFonts w:ascii="Times New Roman" w:eastAsia="Arial Unicode MS" w:hAnsi="Times New Roman" w:cs="Times New Roman"/>
          <w:b w:val="0"/>
          <w:sz w:val="24"/>
          <w:szCs w:val="24"/>
          <w:lang w:val="mn-MN"/>
        </w:rPr>
      </w:pPr>
      <w:r w:rsidRPr="00974B54">
        <w:rPr>
          <w:rFonts w:ascii="Times New Roman" w:eastAsia="Arial Unicode MS" w:hAnsi="Times New Roman" w:cs="Times New Roman"/>
          <w:b w:val="0"/>
          <w:sz w:val="24"/>
          <w:szCs w:val="24"/>
          <w:lang w:val="mn-MN"/>
        </w:rPr>
        <w:t>Орлоготой холбоотой нэр томьёог нягтлан бодох бүртгэлд дараах утгаар ойлгож хэрэглэнэ.</w:t>
      </w:r>
    </w:p>
    <w:p w14:paraId="5D03F3DD" w14:textId="77777777" w:rsidR="000B03C2" w:rsidRPr="00974B54" w:rsidRDefault="000B03C2" w:rsidP="000B03C2">
      <w:pPr>
        <w:pStyle w:val="ListParagraph"/>
        <w:shd w:val="clear" w:color="auto" w:fill="FFFFFF" w:themeFill="background1"/>
        <w:ind w:left="1080"/>
        <w:jc w:val="both"/>
        <w:rPr>
          <w:rFonts w:ascii="Times New Roman" w:hAnsi="Times New Roman" w:cs="Times New Roman"/>
          <w:b w:val="0"/>
          <w:sz w:val="24"/>
          <w:szCs w:val="24"/>
        </w:rPr>
      </w:pPr>
    </w:p>
    <w:p w14:paraId="7BAF444A" w14:textId="77777777" w:rsidR="000B03C2" w:rsidRPr="00974B54" w:rsidRDefault="000B03C2" w:rsidP="003F1554">
      <w:pPr>
        <w:pStyle w:val="ListParagraph"/>
        <w:widowControl/>
        <w:numPr>
          <w:ilvl w:val="0"/>
          <w:numId w:val="135"/>
        </w:numPr>
        <w:shd w:val="clear" w:color="auto" w:fill="FFFFFF" w:themeFill="background1"/>
        <w:autoSpaceDE/>
        <w:autoSpaceDN/>
        <w:adjustRightInd/>
        <w:jc w:val="both"/>
        <w:rPr>
          <w:rFonts w:ascii="Times New Roman" w:hAnsi="Times New Roman" w:cs="Times New Roman"/>
          <w:b w:val="0"/>
          <w:sz w:val="24"/>
          <w:szCs w:val="24"/>
        </w:rPr>
      </w:pPr>
      <w:proofErr w:type="spellStart"/>
      <w:r w:rsidRPr="00160CC0">
        <w:rPr>
          <w:rFonts w:ascii="Times New Roman" w:hAnsi="Times New Roman" w:cs="Times New Roman"/>
          <w:b w:val="0"/>
          <w:sz w:val="24"/>
          <w:szCs w:val="24"/>
        </w:rPr>
        <w:t>Орлого</w:t>
      </w:r>
      <w:proofErr w:type="spellEnd"/>
      <w:r w:rsidRPr="00974B54">
        <w:rPr>
          <w:rFonts w:ascii="Times New Roman" w:hAnsi="Times New Roman" w:cs="Times New Roman"/>
          <w:b w:val="0"/>
          <w:sz w:val="24"/>
          <w:szCs w:val="24"/>
        </w:rPr>
        <w:t xml:space="preserve">: </w:t>
      </w:r>
      <w:r w:rsidRPr="00974B54">
        <w:rPr>
          <w:rFonts w:ascii="Times New Roman" w:hAnsi="Times New Roman" w:cs="Times New Roman"/>
          <w:b w:val="0"/>
          <w:sz w:val="24"/>
          <w:szCs w:val="24"/>
          <w:lang w:val="mn-MN"/>
        </w:rPr>
        <w:t xml:space="preserve">Тайлангийн хугацаанд байгууллагын ердийн үйл ажиллагааны үр дүнд орж ирж байгаа бөгөөд өмчлөгчдөөс оруулах нэмэгдэл хөрөнгө оруулалтаас бусад цэвэр хөрөнгө/өмчийг нэмэгдүүлэх, эдийн засгийн буюу үйлчилгээний чадавхиас орох нийт </w:t>
      </w:r>
      <w:proofErr w:type="spellStart"/>
      <w:r w:rsidRPr="00974B54">
        <w:rPr>
          <w:rFonts w:ascii="Times New Roman" w:hAnsi="Times New Roman" w:cs="Times New Roman"/>
          <w:b w:val="0"/>
          <w:sz w:val="24"/>
          <w:szCs w:val="24"/>
        </w:rPr>
        <w:t>өгөөжийн</w:t>
      </w:r>
      <w:proofErr w:type="spellEnd"/>
      <w:r w:rsidRPr="00974B54">
        <w:rPr>
          <w:rFonts w:ascii="Times New Roman" w:hAnsi="Times New Roman" w:cs="Times New Roman"/>
          <w:b w:val="0"/>
          <w:sz w:val="24"/>
          <w:szCs w:val="24"/>
        </w:rPr>
        <w:t xml:space="preserve"> </w:t>
      </w:r>
      <w:proofErr w:type="spellStart"/>
      <w:r w:rsidRPr="00974B54">
        <w:rPr>
          <w:rFonts w:ascii="Times New Roman" w:hAnsi="Times New Roman" w:cs="Times New Roman"/>
          <w:b w:val="0"/>
          <w:sz w:val="24"/>
          <w:szCs w:val="24"/>
        </w:rPr>
        <w:t>дотогш</w:t>
      </w:r>
      <w:proofErr w:type="spellEnd"/>
      <w:r w:rsidRPr="00974B54">
        <w:rPr>
          <w:rFonts w:ascii="Times New Roman" w:hAnsi="Times New Roman" w:cs="Times New Roman"/>
          <w:b w:val="0"/>
          <w:sz w:val="24"/>
          <w:szCs w:val="24"/>
        </w:rPr>
        <w:t xml:space="preserve"> </w:t>
      </w:r>
      <w:proofErr w:type="spellStart"/>
      <w:r w:rsidRPr="00974B54">
        <w:rPr>
          <w:rFonts w:ascii="Times New Roman" w:hAnsi="Times New Roman" w:cs="Times New Roman"/>
          <w:b w:val="0"/>
          <w:sz w:val="24"/>
          <w:szCs w:val="24"/>
        </w:rPr>
        <w:t>урсгал</w:t>
      </w:r>
      <w:proofErr w:type="spellEnd"/>
      <w:r w:rsidRPr="00974B54">
        <w:rPr>
          <w:rFonts w:ascii="Times New Roman" w:hAnsi="Times New Roman" w:cs="Times New Roman"/>
          <w:b w:val="0"/>
          <w:sz w:val="24"/>
          <w:szCs w:val="24"/>
        </w:rPr>
        <w:t xml:space="preserve"> </w:t>
      </w:r>
      <w:proofErr w:type="spellStart"/>
      <w:r w:rsidRPr="00974B54">
        <w:rPr>
          <w:rFonts w:ascii="Times New Roman" w:hAnsi="Times New Roman" w:cs="Times New Roman"/>
          <w:b w:val="0"/>
          <w:sz w:val="24"/>
          <w:szCs w:val="24"/>
        </w:rPr>
        <w:t>юм</w:t>
      </w:r>
      <w:proofErr w:type="spellEnd"/>
      <w:r w:rsidRPr="00974B54">
        <w:rPr>
          <w:rFonts w:ascii="Times New Roman" w:hAnsi="Times New Roman" w:cs="Times New Roman"/>
          <w:b w:val="0"/>
          <w:sz w:val="24"/>
          <w:szCs w:val="24"/>
        </w:rPr>
        <w:t xml:space="preserve">. </w:t>
      </w:r>
    </w:p>
    <w:p w14:paraId="0DDBD760" w14:textId="77777777" w:rsidR="000B03C2" w:rsidRPr="00974B54" w:rsidRDefault="000B03C2" w:rsidP="000B03C2">
      <w:pPr>
        <w:shd w:val="clear" w:color="auto" w:fill="FFFFFF" w:themeFill="background1"/>
        <w:jc w:val="both"/>
        <w:rPr>
          <w:rFonts w:ascii="Times New Roman" w:eastAsia="Times New Roman" w:hAnsi="Times New Roman" w:cs="Times New Roman"/>
          <w:b w:val="0"/>
          <w:i/>
          <w:color w:val="000000"/>
          <w:sz w:val="24"/>
          <w:szCs w:val="24"/>
          <w:lang w:val="mn-MN"/>
        </w:rPr>
      </w:pPr>
    </w:p>
    <w:p w14:paraId="45E24788" w14:textId="77777777" w:rsidR="000B03C2" w:rsidRPr="00160CC0" w:rsidRDefault="000B03C2" w:rsidP="003F1554">
      <w:pPr>
        <w:pStyle w:val="ListParagraph"/>
        <w:widowControl/>
        <w:numPr>
          <w:ilvl w:val="0"/>
          <w:numId w:val="171"/>
        </w:numPr>
        <w:shd w:val="clear" w:color="auto" w:fill="FFFFFF" w:themeFill="background1"/>
        <w:autoSpaceDE/>
        <w:autoSpaceDN/>
        <w:adjustRightInd/>
        <w:jc w:val="both"/>
        <w:rPr>
          <w:rFonts w:ascii="Times New Roman" w:eastAsia="Times New Roman" w:hAnsi="Times New Roman" w:cs="Times New Roman"/>
          <w:b w:val="0"/>
          <w:color w:val="000000"/>
          <w:sz w:val="24"/>
          <w:szCs w:val="24"/>
          <w:lang w:val="mn-MN"/>
        </w:rPr>
      </w:pPr>
      <w:r w:rsidRPr="00160CC0">
        <w:rPr>
          <w:rFonts w:ascii="Times New Roman" w:eastAsia="Times New Roman" w:hAnsi="Times New Roman" w:cs="Times New Roman"/>
          <w:b w:val="0"/>
          <w:color w:val="000000"/>
          <w:sz w:val="24"/>
          <w:szCs w:val="24"/>
          <w:lang w:val="mn-MN"/>
        </w:rPr>
        <w:t>Ангилал</w:t>
      </w:r>
    </w:p>
    <w:p w14:paraId="14DEF517" w14:textId="77777777" w:rsidR="000B03C2" w:rsidRPr="00160CC0" w:rsidRDefault="000B03C2" w:rsidP="000B03C2">
      <w:pPr>
        <w:pStyle w:val="ListParagraph"/>
        <w:shd w:val="clear" w:color="auto" w:fill="FFFFFF" w:themeFill="background1"/>
        <w:jc w:val="both"/>
        <w:rPr>
          <w:rFonts w:ascii="Times New Roman" w:eastAsia="Times New Roman" w:hAnsi="Times New Roman" w:cs="Times New Roman"/>
          <w:b w:val="0"/>
          <w:color w:val="000000"/>
          <w:sz w:val="24"/>
          <w:szCs w:val="24"/>
          <w:lang w:val="mn-MN"/>
        </w:rPr>
      </w:pPr>
    </w:p>
    <w:p w14:paraId="486D2E2D" w14:textId="77777777" w:rsidR="000B03C2" w:rsidRPr="00160CC0" w:rsidRDefault="000B03C2" w:rsidP="003F1554">
      <w:pPr>
        <w:pStyle w:val="ListParagraph"/>
        <w:widowControl/>
        <w:numPr>
          <w:ilvl w:val="1"/>
          <w:numId w:val="171"/>
        </w:numPr>
        <w:shd w:val="clear" w:color="auto" w:fill="FFFFFF" w:themeFill="background1"/>
        <w:autoSpaceDE/>
        <w:autoSpaceDN/>
        <w:adjustRightInd/>
        <w:ind w:left="720" w:hanging="720"/>
        <w:jc w:val="both"/>
        <w:rPr>
          <w:rFonts w:ascii="Times New Roman" w:eastAsia="Times New Roman" w:hAnsi="Times New Roman" w:cs="Times New Roman"/>
          <w:b w:val="0"/>
          <w:color w:val="000000"/>
          <w:sz w:val="24"/>
          <w:szCs w:val="24"/>
          <w:lang w:val="mn-MN"/>
        </w:rPr>
      </w:pPr>
      <w:r w:rsidRPr="00160CC0">
        <w:rPr>
          <w:rFonts w:ascii="Times New Roman" w:hAnsi="Times New Roman" w:cs="Times New Roman"/>
          <w:b w:val="0"/>
          <w:sz w:val="24"/>
          <w:szCs w:val="24"/>
          <w:lang w:val="mn-MN"/>
        </w:rPr>
        <w:t>Нийгмийн даатгалын байгууллага</w:t>
      </w:r>
      <w:r w:rsidRPr="00160CC0">
        <w:rPr>
          <w:rFonts w:ascii="Times New Roman" w:hAnsi="Times New Roman" w:cs="Times New Roman"/>
          <w:b w:val="0"/>
          <w:sz w:val="24"/>
          <w:szCs w:val="24"/>
        </w:rPr>
        <w:t xml:space="preserve"> </w:t>
      </w:r>
      <w:r w:rsidRPr="00160CC0">
        <w:rPr>
          <w:rFonts w:ascii="Times New Roman" w:hAnsi="Times New Roman" w:cs="Times New Roman"/>
          <w:b w:val="0"/>
          <w:sz w:val="24"/>
          <w:szCs w:val="24"/>
          <w:lang w:val="mn-MN"/>
        </w:rPr>
        <w:t xml:space="preserve">нь орлогыг </w:t>
      </w:r>
      <w:proofErr w:type="spellStart"/>
      <w:r w:rsidRPr="00160CC0">
        <w:rPr>
          <w:rFonts w:ascii="Times New Roman" w:hAnsi="Times New Roman" w:cs="Times New Roman"/>
          <w:b w:val="0"/>
          <w:sz w:val="24"/>
          <w:szCs w:val="24"/>
        </w:rPr>
        <w:t>дараах</w:t>
      </w:r>
      <w:proofErr w:type="spellEnd"/>
      <w:r w:rsidRPr="00160CC0">
        <w:rPr>
          <w:rFonts w:ascii="Times New Roman" w:hAnsi="Times New Roman" w:cs="Times New Roman"/>
          <w:b w:val="0"/>
          <w:sz w:val="24"/>
          <w:szCs w:val="24"/>
        </w:rPr>
        <w:t xml:space="preserve"> </w:t>
      </w:r>
      <w:proofErr w:type="spellStart"/>
      <w:r w:rsidRPr="00160CC0">
        <w:rPr>
          <w:rFonts w:ascii="Times New Roman" w:hAnsi="Times New Roman" w:cs="Times New Roman"/>
          <w:b w:val="0"/>
          <w:sz w:val="24"/>
          <w:szCs w:val="24"/>
        </w:rPr>
        <w:t>байдлаар</w:t>
      </w:r>
      <w:proofErr w:type="spellEnd"/>
      <w:r w:rsidRPr="00160CC0">
        <w:rPr>
          <w:rFonts w:ascii="Times New Roman" w:hAnsi="Times New Roman" w:cs="Times New Roman"/>
          <w:b w:val="0"/>
          <w:sz w:val="24"/>
          <w:szCs w:val="24"/>
        </w:rPr>
        <w:t xml:space="preserve"> </w:t>
      </w:r>
      <w:proofErr w:type="spellStart"/>
      <w:r w:rsidRPr="00160CC0">
        <w:rPr>
          <w:rFonts w:ascii="Times New Roman" w:hAnsi="Times New Roman" w:cs="Times New Roman"/>
          <w:b w:val="0"/>
          <w:sz w:val="24"/>
          <w:szCs w:val="24"/>
        </w:rPr>
        <w:t>ангилна</w:t>
      </w:r>
      <w:proofErr w:type="spellEnd"/>
      <w:r w:rsidRPr="00160CC0">
        <w:rPr>
          <w:rFonts w:ascii="Times New Roman" w:hAnsi="Times New Roman" w:cs="Times New Roman"/>
          <w:b w:val="0"/>
          <w:sz w:val="24"/>
          <w:szCs w:val="24"/>
        </w:rPr>
        <w:t xml:space="preserve">. </w:t>
      </w:r>
      <w:proofErr w:type="spellStart"/>
      <w:r w:rsidRPr="00160CC0">
        <w:rPr>
          <w:rFonts w:ascii="Times New Roman" w:hAnsi="Times New Roman" w:cs="Times New Roman"/>
          <w:b w:val="0"/>
          <w:sz w:val="24"/>
          <w:szCs w:val="24"/>
        </w:rPr>
        <w:t>Үүнд</w:t>
      </w:r>
      <w:proofErr w:type="spellEnd"/>
      <w:r w:rsidRPr="00160CC0">
        <w:rPr>
          <w:rFonts w:ascii="Times New Roman" w:hAnsi="Times New Roman" w:cs="Times New Roman"/>
          <w:b w:val="0"/>
          <w:sz w:val="24"/>
          <w:szCs w:val="24"/>
        </w:rPr>
        <w:t>:</w:t>
      </w:r>
      <w:r w:rsidRPr="00160CC0">
        <w:rPr>
          <w:rFonts w:ascii="Times New Roman" w:hAnsi="Times New Roman" w:cs="Times New Roman"/>
          <w:b w:val="0"/>
          <w:sz w:val="24"/>
          <w:szCs w:val="24"/>
        </w:rPr>
        <w:tab/>
      </w:r>
    </w:p>
    <w:p w14:paraId="1F913E61" w14:textId="77777777" w:rsidR="000B03C2" w:rsidRPr="00160CC0" w:rsidRDefault="000B03C2" w:rsidP="000B03C2">
      <w:pPr>
        <w:pStyle w:val="ListParagraph"/>
        <w:widowControl/>
        <w:shd w:val="clear" w:color="auto" w:fill="FFFFFF" w:themeFill="background1"/>
        <w:autoSpaceDE/>
        <w:autoSpaceDN/>
        <w:adjustRightInd/>
        <w:ind w:left="1440"/>
        <w:jc w:val="both"/>
        <w:rPr>
          <w:rFonts w:ascii="Times New Roman" w:eastAsia="Times New Roman" w:hAnsi="Times New Roman" w:cs="Times New Roman"/>
          <w:b w:val="0"/>
          <w:color w:val="000000"/>
          <w:sz w:val="24"/>
          <w:szCs w:val="24"/>
          <w:lang w:val="mn-MN"/>
        </w:rPr>
      </w:pPr>
    </w:p>
    <w:p w14:paraId="2212D466" w14:textId="77777777" w:rsidR="000B03C2" w:rsidRPr="00160CC0" w:rsidRDefault="000B03C2" w:rsidP="003F1554">
      <w:pPr>
        <w:pStyle w:val="ListParagraph"/>
        <w:widowControl/>
        <w:numPr>
          <w:ilvl w:val="2"/>
          <w:numId w:val="171"/>
        </w:numPr>
        <w:shd w:val="clear" w:color="auto" w:fill="FFFFFF" w:themeFill="background1"/>
        <w:autoSpaceDE/>
        <w:autoSpaceDN/>
        <w:adjustRightInd/>
        <w:ind w:left="1800" w:hanging="720"/>
        <w:jc w:val="both"/>
        <w:rPr>
          <w:rFonts w:ascii="Times New Roman" w:eastAsia="Times New Roman" w:hAnsi="Times New Roman" w:cs="Times New Roman"/>
          <w:b w:val="0"/>
          <w:color w:val="000000"/>
          <w:sz w:val="24"/>
          <w:szCs w:val="24"/>
          <w:lang w:val="mn-MN"/>
        </w:rPr>
      </w:pPr>
      <w:r w:rsidRPr="00160CC0">
        <w:rPr>
          <w:rFonts w:ascii="Times New Roman" w:hAnsi="Times New Roman" w:cs="Times New Roman"/>
          <w:b w:val="0"/>
          <w:sz w:val="24"/>
          <w:szCs w:val="24"/>
          <w:lang w:val="mn-MN"/>
        </w:rPr>
        <w:t xml:space="preserve">Үйл ажиллагааны орлого </w:t>
      </w:r>
    </w:p>
    <w:p w14:paraId="476B19A2" w14:textId="77777777" w:rsidR="000B03C2" w:rsidRPr="00160CC0" w:rsidRDefault="000B03C2" w:rsidP="000B03C2">
      <w:pPr>
        <w:pStyle w:val="ListParagraph"/>
        <w:widowControl/>
        <w:shd w:val="clear" w:color="auto" w:fill="FFFFFF" w:themeFill="background1"/>
        <w:autoSpaceDE/>
        <w:autoSpaceDN/>
        <w:adjustRightInd/>
        <w:ind w:left="1800" w:hanging="720"/>
        <w:jc w:val="both"/>
        <w:rPr>
          <w:rFonts w:ascii="Times New Roman" w:eastAsia="Times New Roman" w:hAnsi="Times New Roman" w:cs="Times New Roman"/>
          <w:b w:val="0"/>
          <w:color w:val="000000"/>
          <w:sz w:val="24"/>
          <w:szCs w:val="24"/>
          <w:lang w:val="mn-MN"/>
        </w:rPr>
      </w:pPr>
    </w:p>
    <w:p w14:paraId="72C327C0" w14:textId="77777777" w:rsidR="000B03C2" w:rsidRPr="00160CC0" w:rsidRDefault="000B03C2" w:rsidP="003F1554">
      <w:pPr>
        <w:pStyle w:val="ListParagraph"/>
        <w:widowControl/>
        <w:numPr>
          <w:ilvl w:val="2"/>
          <w:numId w:val="171"/>
        </w:numPr>
        <w:shd w:val="clear" w:color="auto" w:fill="FFFFFF" w:themeFill="background1"/>
        <w:autoSpaceDE/>
        <w:autoSpaceDN/>
        <w:adjustRightInd/>
        <w:ind w:left="1800" w:hanging="720"/>
        <w:jc w:val="both"/>
        <w:rPr>
          <w:rFonts w:ascii="Times New Roman" w:eastAsia="Times New Roman" w:hAnsi="Times New Roman" w:cs="Times New Roman"/>
          <w:b w:val="0"/>
          <w:color w:val="000000"/>
          <w:sz w:val="24"/>
          <w:szCs w:val="24"/>
          <w:lang w:val="mn-MN"/>
        </w:rPr>
      </w:pPr>
      <w:r w:rsidRPr="00160CC0">
        <w:rPr>
          <w:rFonts w:ascii="Times New Roman" w:hAnsi="Times New Roman" w:cs="Times New Roman"/>
          <w:b w:val="0"/>
          <w:sz w:val="24"/>
          <w:szCs w:val="24"/>
          <w:lang w:val="mn-MN"/>
        </w:rPr>
        <w:t>Үйл ажиллагааны бус орлого</w:t>
      </w:r>
    </w:p>
    <w:p w14:paraId="43D8F107" w14:textId="77777777" w:rsidR="000B03C2" w:rsidRPr="00160CC0" w:rsidRDefault="000B03C2" w:rsidP="000B03C2">
      <w:pPr>
        <w:pStyle w:val="ListParagraph"/>
        <w:shd w:val="clear" w:color="auto" w:fill="FFFFFF" w:themeFill="background1"/>
        <w:ind w:left="1440"/>
        <w:jc w:val="both"/>
        <w:rPr>
          <w:rFonts w:ascii="Times New Roman" w:eastAsia="Times New Roman" w:hAnsi="Times New Roman" w:cs="Times New Roman"/>
          <w:b w:val="0"/>
          <w:color w:val="000000"/>
          <w:sz w:val="24"/>
          <w:szCs w:val="24"/>
          <w:lang w:val="mn-MN"/>
        </w:rPr>
      </w:pPr>
    </w:p>
    <w:p w14:paraId="74A3722E" w14:textId="77777777" w:rsidR="000B03C2" w:rsidRPr="00974B54" w:rsidRDefault="000B03C2" w:rsidP="003F1554">
      <w:pPr>
        <w:pStyle w:val="ListParagraph"/>
        <w:widowControl/>
        <w:numPr>
          <w:ilvl w:val="1"/>
          <w:numId w:val="171"/>
        </w:numPr>
        <w:autoSpaceDE/>
        <w:autoSpaceDN/>
        <w:adjustRightInd/>
        <w:ind w:left="720" w:hanging="720"/>
        <w:jc w:val="both"/>
        <w:rPr>
          <w:rFonts w:ascii="Times New Roman" w:hAnsi="Times New Roman" w:cs="Times New Roman"/>
          <w:b w:val="0"/>
          <w:sz w:val="24"/>
          <w:szCs w:val="24"/>
          <w:lang w:val="mn-MN"/>
        </w:rPr>
      </w:pPr>
      <w:r w:rsidRPr="00160CC0">
        <w:rPr>
          <w:rFonts w:ascii="Times New Roman" w:hAnsi="Times New Roman" w:cs="Times New Roman"/>
          <w:b w:val="0"/>
          <w:sz w:val="24"/>
          <w:szCs w:val="24"/>
          <w:lang w:val="mn-MN"/>
        </w:rPr>
        <w:t>Үйл ажиллагааны орлого</w:t>
      </w:r>
      <w:r w:rsidRPr="00974B54">
        <w:rPr>
          <w:rFonts w:ascii="Times New Roman" w:hAnsi="Times New Roman" w:cs="Times New Roman"/>
          <w:b w:val="0"/>
          <w:sz w:val="24"/>
          <w:szCs w:val="24"/>
          <w:lang w:val="mn-MN"/>
        </w:rPr>
        <w:t>: Тайлангийн хугацааны туршид улсын төсөв болон нийгмийн даатгалын тусгай сангаас</w:t>
      </w:r>
      <w:r w:rsidR="00A16D0D">
        <w:rPr>
          <w:rFonts w:ascii="Times New Roman" w:hAnsi="Times New Roman" w:cs="Times New Roman"/>
          <w:b w:val="0"/>
          <w:sz w:val="24"/>
          <w:szCs w:val="24"/>
          <w:lang w:val="mn-MN"/>
        </w:rPr>
        <w:t xml:space="preserve"> хүлээн авсан санхүүжилт болон н</w:t>
      </w:r>
      <w:r w:rsidRPr="00974B54">
        <w:rPr>
          <w:rFonts w:ascii="Times New Roman" w:hAnsi="Times New Roman" w:cs="Times New Roman"/>
          <w:b w:val="0"/>
          <w:sz w:val="24"/>
          <w:szCs w:val="24"/>
          <w:lang w:val="mn-MN"/>
        </w:rPr>
        <w:t xml:space="preserve">ийгмийн даатгалын байгууллагын өөрийн үйл ажиллагаанаас хүлээн зөвшөөрсөн орлогын нийт дүнгээр тусгагдана. </w:t>
      </w:r>
    </w:p>
    <w:p w14:paraId="3D604A58" w14:textId="77777777" w:rsidR="000B03C2" w:rsidRPr="00974B54" w:rsidRDefault="000B03C2" w:rsidP="000B03C2">
      <w:pPr>
        <w:pStyle w:val="ListParagraph"/>
        <w:widowControl/>
        <w:tabs>
          <w:tab w:val="left" w:pos="720"/>
        </w:tabs>
        <w:autoSpaceDE/>
        <w:autoSpaceDN/>
        <w:adjustRightInd/>
        <w:ind w:right="49"/>
        <w:jc w:val="both"/>
        <w:rPr>
          <w:rFonts w:ascii="Times New Roman" w:hAnsi="Times New Roman" w:cs="Times New Roman"/>
          <w:b w:val="0"/>
          <w:bCs w:val="0"/>
          <w:i/>
          <w:sz w:val="24"/>
          <w:szCs w:val="24"/>
          <w:lang w:val="mn-MN" w:bidi="th-TH"/>
        </w:rPr>
      </w:pPr>
    </w:p>
    <w:p w14:paraId="3210E0B8" w14:textId="77777777" w:rsidR="000B03C2" w:rsidRPr="00CC02AE" w:rsidRDefault="00E82433" w:rsidP="003F1554">
      <w:pPr>
        <w:pStyle w:val="BodyTextIndent"/>
        <w:widowControl/>
        <w:numPr>
          <w:ilvl w:val="2"/>
          <w:numId w:val="171"/>
        </w:numPr>
        <w:tabs>
          <w:tab w:val="left" w:pos="720"/>
        </w:tabs>
        <w:autoSpaceDE/>
        <w:autoSpaceDN/>
        <w:adjustRightInd/>
        <w:spacing w:after="0"/>
        <w:ind w:left="1440" w:hanging="720"/>
        <w:jc w:val="both"/>
        <w:rPr>
          <w:rFonts w:ascii="Times New Roman" w:hAnsi="Times New Roman" w:cs="Times New Roman"/>
          <w:b w:val="0"/>
          <w:sz w:val="24"/>
          <w:szCs w:val="24"/>
          <w:lang w:val="mn-MN"/>
        </w:rPr>
      </w:pPr>
      <w:r w:rsidRPr="00160CC0">
        <w:rPr>
          <w:rFonts w:ascii="Times New Roman" w:hAnsi="Times New Roman" w:cs="Times New Roman"/>
          <w:b w:val="0"/>
          <w:sz w:val="24"/>
          <w:szCs w:val="24"/>
          <w:lang w:val="mn-MN"/>
        </w:rPr>
        <w:t>Тусламж,</w:t>
      </w:r>
      <w:r w:rsidR="000B03C2" w:rsidRPr="00160CC0">
        <w:rPr>
          <w:rFonts w:ascii="Times New Roman" w:hAnsi="Times New Roman" w:cs="Times New Roman"/>
          <w:b w:val="0"/>
          <w:sz w:val="24"/>
          <w:szCs w:val="24"/>
          <w:lang w:val="mn-MN"/>
        </w:rPr>
        <w:t xml:space="preserve"> санхүүжилтийн орлого:</w:t>
      </w:r>
      <w:r w:rsidR="000B03C2" w:rsidRPr="00CC02AE">
        <w:rPr>
          <w:rFonts w:ascii="Times New Roman" w:hAnsi="Times New Roman" w:cs="Times New Roman"/>
          <w:b w:val="0"/>
          <w:i/>
          <w:sz w:val="24"/>
          <w:szCs w:val="24"/>
          <w:lang w:val="mn-MN"/>
        </w:rPr>
        <w:t xml:space="preserve"> </w:t>
      </w:r>
      <w:r w:rsidR="000B03C2" w:rsidRPr="00CC02AE">
        <w:rPr>
          <w:rFonts w:ascii="Times New Roman" w:hAnsi="Times New Roman" w:cs="Times New Roman"/>
          <w:b w:val="0"/>
          <w:sz w:val="24"/>
          <w:szCs w:val="24"/>
          <w:lang w:val="mn-MN"/>
        </w:rPr>
        <w:t xml:space="preserve">Төсвийн ерөнхийлөн захирагчдаас дараагийн шатны төсвийн эрх захирагчдад олгох санхүүжилтийг энэ дансанд бүртгэх бөгөөд эх үүсвэр болон зориулалтаас нь хамааруулан дараах байдлаар ангилан бүртгэнэ. </w:t>
      </w:r>
    </w:p>
    <w:p w14:paraId="4C89C903" w14:textId="77777777" w:rsidR="000B03C2" w:rsidRPr="00CC02AE" w:rsidRDefault="000B03C2" w:rsidP="000B03C2">
      <w:pPr>
        <w:pStyle w:val="ListParagraph"/>
        <w:rPr>
          <w:rFonts w:ascii="Times New Roman" w:hAnsi="Times New Roman" w:cs="Times New Roman"/>
          <w:b w:val="0"/>
          <w:sz w:val="24"/>
          <w:szCs w:val="24"/>
          <w:lang w:val="mn-MN" w:bidi="th-TH"/>
        </w:rPr>
      </w:pPr>
    </w:p>
    <w:p w14:paraId="45DBC9BA" w14:textId="4D9B99E2" w:rsidR="009C7B11" w:rsidRPr="007D1D03" w:rsidRDefault="009C7B11" w:rsidP="003F1554">
      <w:pPr>
        <w:pStyle w:val="ListParagraph"/>
        <w:widowControl/>
        <w:numPr>
          <w:ilvl w:val="3"/>
          <w:numId w:val="171"/>
        </w:numPr>
        <w:autoSpaceDE/>
        <w:autoSpaceDN/>
        <w:adjustRightInd/>
        <w:ind w:left="2340" w:hanging="900"/>
        <w:jc w:val="both"/>
        <w:rPr>
          <w:rFonts w:ascii="Times New Roman" w:hAnsi="Times New Roman" w:cs="Times New Roman"/>
          <w:b w:val="0"/>
          <w:color w:val="7030A0"/>
          <w:sz w:val="24"/>
          <w:szCs w:val="24"/>
          <w:lang w:val="mn-MN"/>
        </w:rPr>
      </w:pPr>
      <w:r w:rsidRPr="007D1D03">
        <w:rPr>
          <w:rFonts w:ascii="Times New Roman" w:hAnsi="Times New Roman" w:cs="Times New Roman"/>
          <w:b w:val="0"/>
          <w:color w:val="7030A0"/>
          <w:sz w:val="24"/>
          <w:szCs w:val="24"/>
          <w:lang w:val="mn-MN" w:bidi="th-TH"/>
        </w:rPr>
        <w:t>Тусламж, санхүүжилтийн орлого – Урсгал үйл ажилллагааны санхүүжилт</w:t>
      </w:r>
    </w:p>
    <w:p w14:paraId="6E18EF5B" w14:textId="77777777" w:rsidR="009C7B11" w:rsidRDefault="009C7B11" w:rsidP="009C7B11">
      <w:pPr>
        <w:pStyle w:val="ListParagraph"/>
        <w:widowControl/>
        <w:autoSpaceDE/>
        <w:autoSpaceDN/>
        <w:adjustRightInd/>
        <w:ind w:left="2340"/>
        <w:jc w:val="both"/>
        <w:rPr>
          <w:rFonts w:ascii="Times New Roman" w:hAnsi="Times New Roman" w:cs="Times New Roman"/>
          <w:b w:val="0"/>
          <w:sz w:val="24"/>
          <w:szCs w:val="24"/>
          <w:lang w:val="mn-MN"/>
        </w:rPr>
      </w:pPr>
    </w:p>
    <w:p w14:paraId="5CF14D95" w14:textId="150D9A0E" w:rsidR="000B03C2" w:rsidRPr="00CC02AE" w:rsidRDefault="00164A87" w:rsidP="003F1554">
      <w:pPr>
        <w:pStyle w:val="ListParagraph"/>
        <w:widowControl/>
        <w:numPr>
          <w:ilvl w:val="3"/>
          <w:numId w:val="171"/>
        </w:numPr>
        <w:autoSpaceDE/>
        <w:autoSpaceDN/>
        <w:adjustRightInd/>
        <w:ind w:left="2340" w:hanging="900"/>
        <w:jc w:val="both"/>
        <w:rPr>
          <w:rFonts w:ascii="Times New Roman" w:hAnsi="Times New Roman" w:cs="Times New Roman"/>
          <w:b w:val="0"/>
          <w:sz w:val="24"/>
          <w:szCs w:val="24"/>
          <w:lang w:val="mn-MN"/>
        </w:rPr>
      </w:pPr>
      <w:r w:rsidRPr="00CC02AE">
        <w:rPr>
          <w:rFonts w:ascii="Times New Roman" w:hAnsi="Times New Roman" w:cs="Times New Roman"/>
          <w:b w:val="0"/>
          <w:sz w:val="24"/>
          <w:szCs w:val="24"/>
          <w:lang w:val="mn-MN" w:bidi="th-TH"/>
        </w:rPr>
        <w:t>Тусламж,</w:t>
      </w:r>
      <w:r w:rsidR="000B03C2" w:rsidRPr="00CC02AE">
        <w:rPr>
          <w:rFonts w:ascii="Times New Roman" w:hAnsi="Times New Roman" w:cs="Times New Roman"/>
          <w:b w:val="0"/>
          <w:sz w:val="24"/>
          <w:szCs w:val="24"/>
          <w:lang w:val="mn-MN" w:bidi="th-TH"/>
        </w:rPr>
        <w:t xml:space="preserve"> санхүүжилтийн орлого - Хөрөнгө оруулалт</w:t>
      </w:r>
    </w:p>
    <w:p w14:paraId="303A30A3" w14:textId="77777777" w:rsidR="000B03C2" w:rsidRPr="00CC02AE" w:rsidRDefault="000B03C2" w:rsidP="000B03C2">
      <w:pPr>
        <w:pStyle w:val="ListParagraph"/>
        <w:rPr>
          <w:rFonts w:ascii="Times New Roman" w:hAnsi="Times New Roman" w:cs="Times New Roman"/>
          <w:b w:val="0"/>
          <w:sz w:val="24"/>
          <w:szCs w:val="24"/>
          <w:lang w:val="mn-MN" w:bidi="th-TH"/>
        </w:rPr>
      </w:pPr>
    </w:p>
    <w:p w14:paraId="43689915" w14:textId="77777777" w:rsidR="000B03C2" w:rsidRPr="00CC02AE" w:rsidRDefault="00164A87" w:rsidP="003F1554">
      <w:pPr>
        <w:pStyle w:val="ListParagraph"/>
        <w:widowControl/>
        <w:numPr>
          <w:ilvl w:val="3"/>
          <w:numId w:val="171"/>
        </w:numPr>
        <w:autoSpaceDE/>
        <w:autoSpaceDN/>
        <w:adjustRightInd/>
        <w:ind w:left="2340" w:hanging="900"/>
        <w:jc w:val="both"/>
        <w:rPr>
          <w:rFonts w:ascii="Times New Roman" w:hAnsi="Times New Roman" w:cs="Times New Roman"/>
          <w:b w:val="0"/>
          <w:sz w:val="24"/>
          <w:szCs w:val="24"/>
          <w:lang w:val="mn-MN"/>
        </w:rPr>
      </w:pPr>
      <w:r w:rsidRPr="00CC02AE">
        <w:rPr>
          <w:rFonts w:ascii="Times New Roman" w:hAnsi="Times New Roman" w:cs="Times New Roman"/>
          <w:b w:val="0"/>
          <w:sz w:val="24"/>
          <w:szCs w:val="24"/>
          <w:lang w:val="mn-MN" w:bidi="th-TH"/>
        </w:rPr>
        <w:t>Тусламж,</w:t>
      </w:r>
      <w:r w:rsidR="000B03C2" w:rsidRPr="00CC02AE">
        <w:rPr>
          <w:rFonts w:ascii="Times New Roman" w:hAnsi="Times New Roman" w:cs="Times New Roman"/>
          <w:b w:val="0"/>
          <w:sz w:val="24"/>
          <w:szCs w:val="24"/>
          <w:lang w:val="mn-MN" w:bidi="th-TH"/>
        </w:rPr>
        <w:t xml:space="preserve"> санхүүжилтийн орлого - Нэмэлт санхүүжилт</w:t>
      </w:r>
    </w:p>
    <w:p w14:paraId="05772A65" w14:textId="77777777" w:rsidR="009364C9" w:rsidRPr="00560768" w:rsidRDefault="009364C9" w:rsidP="00560768">
      <w:pPr>
        <w:rPr>
          <w:rFonts w:ascii="Times New Roman" w:hAnsi="Times New Roman" w:cs="Times New Roman"/>
          <w:b w:val="0"/>
          <w:sz w:val="24"/>
          <w:szCs w:val="24"/>
          <w:lang w:val="mn-MN"/>
        </w:rPr>
      </w:pPr>
    </w:p>
    <w:p w14:paraId="47A20AD4" w14:textId="77777777" w:rsidR="000B03C2" w:rsidRPr="00B03D04" w:rsidRDefault="000B03C2" w:rsidP="003F1554">
      <w:pPr>
        <w:pStyle w:val="ListParagraph"/>
        <w:widowControl/>
        <w:numPr>
          <w:ilvl w:val="2"/>
          <w:numId w:val="171"/>
        </w:numPr>
        <w:autoSpaceDE/>
        <w:autoSpaceDN/>
        <w:adjustRightInd/>
        <w:ind w:left="1440" w:hanging="720"/>
        <w:jc w:val="both"/>
        <w:rPr>
          <w:rFonts w:ascii="Times New Roman" w:hAnsi="Times New Roman" w:cs="Times New Roman"/>
          <w:b w:val="0"/>
          <w:sz w:val="24"/>
          <w:szCs w:val="24"/>
          <w:lang w:val="mn-MN"/>
        </w:rPr>
      </w:pPr>
      <w:r w:rsidRPr="009F3D79">
        <w:rPr>
          <w:rFonts w:ascii="Times New Roman" w:hAnsi="Times New Roman" w:cs="Times New Roman"/>
          <w:b w:val="0"/>
          <w:sz w:val="24"/>
          <w:szCs w:val="24"/>
          <w:lang w:val="mn-MN"/>
        </w:rPr>
        <w:t>Төсөвт байгууллагын өөрийн орлого:</w:t>
      </w:r>
      <w:r w:rsidRPr="00974B54">
        <w:rPr>
          <w:rFonts w:ascii="Times New Roman" w:hAnsi="Times New Roman" w:cs="Times New Roman"/>
          <w:b w:val="0"/>
          <w:i/>
          <w:sz w:val="24"/>
          <w:szCs w:val="24"/>
          <w:lang w:val="mn-MN"/>
        </w:rPr>
        <w:t xml:space="preserve"> </w:t>
      </w:r>
      <w:r w:rsidRPr="00974B54">
        <w:rPr>
          <w:rFonts w:ascii="Times New Roman" w:hAnsi="Times New Roman" w:cs="Times New Roman"/>
          <w:b w:val="0"/>
          <w:bCs w:val="0"/>
          <w:noProof/>
          <w:spacing w:val="-7"/>
          <w:sz w:val="24"/>
          <w:szCs w:val="24"/>
          <w:lang w:val="mn-MN"/>
        </w:rPr>
        <w:t>Нийгмийн даатгалын байгууллагын</w:t>
      </w:r>
      <w:r w:rsidRPr="00974B54">
        <w:rPr>
          <w:rFonts w:ascii="Times New Roman" w:hAnsi="Times New Roman" w:cs="Times New Roman"/>
          <w:b w:val="0"/>
          <w:sz w:val="24"/>
          <w:szCs w:val="24"/>
          <w:lang w:val="mn-MN"/>
        </w:rPr>
        <w:t xml:space="preserve"> хэвийн үйл ажиллагааны явцад бий болсон</w:t>
      </w:r>
      <w:r>
        <w:rPr>
          <w:rFonts w:ascii="Times New Roman" w:hAnsi="Times New Roman" w:cs="Times New Roman"/>
          <w:b w:val="0"/>
          <w:sz w:val="24"/>
          <w:szCs w:val="24"/>
          <w:lang w:val="mn-MN"/>
        </w:rPr>
        <w:t>, х</w:t>
      </w:r>
      <w:r w:rsidRPr="00B03D04">
        <w:rPr>
          <w:rFonts w:ascii="Times New Roman" w:hAnsi="Times New Roman" w:cs="Times New Roman"/>
          <w:b w:val="0"/>
          <w:sz w:val="24"/>
          <w:szCs w:val="24"/>
          <w:lang w:val="mn-MN"/>
        </w:rPr>
        <w:t xml:space="preserve">олбогдох хууль тогтоомж, заавар журам болон гэрээнд заасны дагуу </w:t>
      </w:r>
      <w:r w:rsidR="00FC4420">
        <w:rPr>
          <w:rFonts w:ascii="Times New Roman" w:hAnsi="Times New Roman" w:cs="Times New Roman"/>
          <w:b w:val="0"/>
          <w:sz w:val="24"/>
          <w:szCs w:val="24"/>
          <w:lang w:val="mn-MN"/>
        </w:rPr>
        <w:t>н</w:t>
      </w:r>
      <w:r w:rsidRPr="00B03D04">
        <w:rPr>
          <w:rFonts w:ascii="Times New Roman" w:hAnsi="Times New Roman" w:cs="Times New Roman"/>
          <w:b w:val="0"/>
          <w:sz w:val="24"/>
          <w:szCs w:val="24"/>
          <w:lang w:val="mn-MN"/>
        </w:rPr>
        <w:t xml:space="preserve">ийгмийн даатгалын байгууллагаас үзүүлсэн төлбөртэй үйлчилгээний орлогыг дараах байдлаар ангилан бүртгэлд тусгана. Үүнд: </w:t>
      </w:r>
    </w:p>
    <w:p w14:paraId="2E865250" w14:textId="77777777" w:rsidR="000B03C2" w:rsidRPr="00974B54" w:rsidRDefault="000B03C2" w:rsidP="000B03C2">
      <w:pPr>
        <w:pStyle w:val="ListParagraph"/>
        <w:rPr>
          <w:rFonts w:ascii="Times New Roman" w:hAnsi="Times New Roman" w:cs="Times New Roman"/>
          <w:b w:val="0"/>
          <w:sz w:val="24"/>
          <w:szCs w:val="24"/>
          <w:lang w:val="mn-MN" w:bidi="th-TH"/>
        </w:rPr>
      </w:pPr>
    </w:p>
    <w:p w14:paraId="7210A518" w14:textId="77777777" w:rsidR="000B03C2" w:rsidRPr="00974B54" w:rsidRDefault="000B03C2" w:rsidP="003F1554">
      <w:pPr>
        <w:pStyle w:val="ListParagraph"/>
        <w:widowControl/>
        <w:numPr>
          <w:ilvl w:val="3"/>
          <w:numId w:val="171"/>
        </w:numPr>
        <w:autoSpaceDE/>
        <w:autoSpaceDN/>
        <w:adjustRightInd/>
        <w:ind w:left="2340" w:hanging="900"/>
        <w:jc w:val="both"/>
        <w:rPr>
          <w:rFonts w:ascii="Times New Roman" w:hAnsi="Times New Roman" w:cs="Times New Roman"/>
          <w:b w:val="0"/>
          <w:sz w:val="24"/>
          <w:szCs w:val="24"/>
          <w:lang w:val="mn-MN"/>
        </w:rPr>
      </w:pPr>
      <w:r>
        <w:rPr>
          <w:rFonts w:ascii="Times New Roman" w:hAnsi="Times New Roman" w:cs="Times New Roman"/>
          <w:b w:val="0"/>
          <w:sz w:val="24"/>
          <w:szCs w:val="24"/>
          <w:lang w:val="mn-MN" w:bidi="th-TH"/>
        </w:rPr>
        <w:t>Иргэдэд үйлчилсний орлого</w:t>
      </w:r>
    </w:p>
    <w:p w14:paraId="039A885A" w14:textId="77777777" w:rsidR="000B03C2" w:rsidRPr="00C61F42" w:rsidRDefault="000B03C2" w:rsidP="00C61F42">
      <w:pPr>
        <w:rPr>
          <w:rFonts w:ascii="Times New Roman" w:hAnsi="Times New Roman" w:cs="Times New Roman"/>
          <w:b w:val="0"/>
          <w:sz w:val="24"/>
          <w:szCs w:val="24"/>
          <w:lang w:val="mn-MN" w:bidi="th-TH"/>
        </w:rPr>
      </w:pPr>
    </w:p>
    <w:p w14:paraId="5A6D9745" w14:textId="77777777" w:rsidR="000B03C2" w:rsidRPr="00974B54" w:rsidRDefault="000B03C2" w:rsidP="003F1554">
      <w:pPr>
        <w:pStyle w:val="ListParagraph"/>
        <w:widowControl/>
        <w:numPr>
          <w:ilvl w:val="3"/>
          <w:numId w:val="171"/>
        </w:numPr>
        <w:autoSpaceDE/>
        <w:autoSpaceDN/>
        <w:adjustRightInd/>
        <w:ind w:left="2340" w:hanging="900"/>
        <w:jc w:val="both"/>
        <w:rPr>
          <w:rFonts w:ascii="Times New Roman" w:hAnsi="Times New Roman" w:cs="Times New Roman"/>
          <w:b w:val="0"/>
          <w:sz w:val="24"/>
          <w:szCs w:val="24"/>
          <w:lang w:val="mn-MN"/>
        </w:rPr>
      </w:pPr>
      <w:r>
        <w:rPr>
          <w:rFonts w:ascii="Times New Roman" w:hAnsi="Times New Roman" w:cs="Times New Roman"/>
          <w:b w:val="0"/>
          <w:sz w:val="24"/>
          <w:szCs w:val="24"/>
          <w:lang w:val="mn-MN" w:bidi="th-TH"/>
        </w:rPr>
        <w:t>Бусад төлбөртэй ажил, үйлчилгээний орлого</w:t>
      </w:r>
    </w:p>
    <w:p w14:paraId="39512335" w14:textId="77777777" w:rsidR="000B03C2" w:rsidRPr="00B03D04" w:rsidRDefault="000B03C2" w:rsidP="000B03C2">
      <w:pPr>
        <w:pStyle w:val="ListParagraph"/>
        <w:widowControl/>
        <w:tabs>
          <w:tab w:val="left" w:pos="720"/>
        </w:tabs>
        <w:autoSpaceDE/>
        <w:autoSpaceDN/>
        <w:adjustRightInd/>
        <w:jc w:val="both"/>
        <w:rPr>
          <w:rFonts w:ascii="Times New Roman" w:hAnsi="Times New Roman" w:cs="Times New Roman"/>
          <w:b w:val="0"/>
          <w:sz w:val="24"/>
          <w:szCs w:val="24"/>
          <w:lang w:val="mn-MN"/>
        </w:rPr>
      </w:pPr>
    </w:p>
    <w:p w14:paraId="78C08CBB" w14:textId="77777777" w:rsidR="000B03C2" w:rsidRPr="00974B54" w:rsidRDefault="000B03C2" w:rsidP="003F1554">
      <w:pPr>
        <w:pStyle w:val="ListParagraph"/>
        <w:widowControl/>
        <w:numPr>
          <w:ilvl w:val="1"/>
          <w:numId w:val="171"/>
        </w:numPr>
        <w:tabs>
          <w:tab w:val="left" w:pos="720"/>
        </w:tabs>
        <w:autoSpaceDE/>
        <w:autoSpaceDN/>
        <w:adjustRightInd/>
        <w:ind w:left="720" w:hanging="720"/>
        <w:jc w:val="both"/>
        <w:rPr>
          <w:rFonts w:ascii="Times New Roman" w:hAnsi="Times New Roman" w:cs="Times New Roman"/>
          <w:b w:val="0"/>
          <w:sz w:val="24"/>
          <w:szCs w:val="24"/>
          <w:lang w:val="mn-MN"/>
        </w:rPr>
      </w:pPr>
      <w:r w:rsidRPr="009F3D79">
        <w:rPr>
          <w:rFonts w:ascii="Times New Roman" w:hAnsi="Times New Roman" w:cs="Times New Roman"/>
          <w:b w:val="0"/>
          <w:sz w:val="24"/>
          <w:szCs w:val="24"/>
          <w:lang w:val="mn-MN"/>
        </w:rPr>
        <w:t>Үйл ажиллагааны бус орлого:</w:t>
      </w:r>
      <w:r w:rsidR="00C61F42">
        <w:rPr>
          <w:rFonts w:ascii="Times New Roman" w:hAnsi="Times New Roman" w:cs="Times New Roman"/>
          <w:b w:val="0"/>
          <w:sz w:val="24"/>
          <w:szCs w:val="24"/>
          <w:lang w:val="mn-MN"/>
        </w:rPr>
        <w:t xml:space="preserve"> Энд н</w:t>
      </w:r>
      <w:r w:rsidRPr="00974B54">
        <w:rPr>
          <w:rFonts w:ascii="Times New Roman" w:hAnsi="Times New Roman" w:cs="Times New Roman"/>
          <w:b w:val="0"/>
          <w:sz w:val="24"/>
          <w:szCs w:val="24"/>
          <w:lang w:val="mn-MN"/>
        </w:rPr>
        <w:t xml:space="preserve">ийгмийн даатгалын байгууллагын үндсэн бус үйл ажиллагаатай холбогдон бий болсон орлогыг ажил гүйлгээний ангиллаар нь тайлагнана. Үндсэн бус үйл ажиллагааны орлогыг дараах байдлаар ангилна. Үүнд: </w:t>
      </w:r>
    </w:p>
    <w:p w14:paraId="0DE3D208" w14:textId="77777777" w:rsidR="000B03C2" w:rsidRPr="009F3D79" w:rsidRDefault="000B03C2" w:rsidP="00C20841">
      <w:pPr>
        <w:rPr>
          <w:rFonts w:ascii="Times New Roman" w:hAnsi="Times New Roman" w:cs="Times New Roman"/>
          <w:iCs/>
          <w:sz w:val="24"/>
          <w:szCs w:val="24"/>
          <w:lang w:val="mn-MN"/>
        </w:rPr>
      </w:pPr>
    </w:p>
    <w:p w14:paraId="77FD2630" w14:textId="77777777" w:rsidR="000B03C2" w:rsidRPr="00974B54" w:rsidRDefault="000B03C2" w:rsidP="003F1554">
      <w:pPr>
        <w:pStyle w:val="ListParagraph"/>
        <w:widowControl/>
        <w:numPr>
          <w:ilvl w:val="2"/>
          <w:numId w:val="171"/>
        </w:numPr>
        <w:tabs>
          <w:tab w:val="left" w:pos="720"/>
        </w:tabs>
        <w:autoSpaceDE/>
        <w:autoSpaceDN/>
        <w:adjustRightInd/>
        <w:ind w:left="1440" w:hanging="720"/>
        <w:jc w:val="both"/>
        <w:rPr>
          <w:rFonts w:ascii="Times New Roman" w:hAnsi="Times New Roman" w:cs="Times New Roman"/>
          <w:b w:val="0"/>
          <w:sz w:val="24"/>
          <w:szCs w:val="24"/>
          <w:lang w:val="mn-MN"/>
        </w:rPr>
      </w:pPr>
      <w:r w:rsidRPr="009F3D79">
        <w:rPr>
          <w:rFonts w:ascii="Times New Roman" w:hAnsi="Times New Roman" w:cs="Times New Roman"/>
          <w:b w:val="0"/>
          <w:iCs/>
          <w:sz w:val="24"/>
          <w:szCs w:val="24"/>
          <w:lang w:val="mn-MN"/>
        </w:rPr>
        <w:t>Гадаад валютын ханшийн өөрчлөлтийн ашиг:</w:t>
      </w:r>
      <w:r w:rsidRPr="00974B54">
        <w:rPr>
          <w:rFonts w:ascii="Times New Roman" w:hAnsi="Times New Roman" w:cs="Times New Roman"/>
          <w:b w:val="0"/>
          <w:iCs/>
          <w:sz w:val="24"/>
          <w:szCs w:val="24"/>
          <w:lang w:val="mn-MN"/>
        </w:rPr>
        <w:t xml:space="preserve"> </w:t>
      </w:r>
      <w:r w:rsidRPr="00974B54">
        <w:rPr>
          <w:rFonts w:ascii="Times New Roman" w:hAnsi="Times New Roman" w:cs="Times New Roman"/>
          <w:b w:val="0"/>
          <w:bCs w:val="0"/>
          <w:noProof/>
          <w:spacing w:val="-2"/>
          <w:sz w:val="24"/>
          <w:szCs w:val="24"/>
          <w:lang w:val="mn-MN"/>
        </w:rPr>
        <w:t>Гадаад валютаар илэрхийлэгдсэн өр, авлага, зээлийн үлдэгдэлд хийсэн ханшийн тохируулга болон гадаад</w:t>
      </w:r>
      <w:r w:rsidRPr="00974B54">
        <w:rPr>
          <w:rFonts w:ascii="Times New Roman" w:hAnsi="Times New Roman" w:cs="Times New Roman"/>
          <w:b w:val="0"/>
          <w:sz w:val="24"/>
          <w:szCs w:val="24"/>
        </w:rPr>
        <w:t xml:space="preserve"> </w:t>
      </w:r>
      <w:r w:rsidRPr="00974B54">
        <w:rPr>
          <w:rFonts w:ascii="Times New Roman" w:hAnsi="Times New Roman" w:cs="Times New Roman"/>
          <w:b w:val="0"/>
          <w:sz w:val="24"/>
          <w:szCs w:val="24"/>
          <w:lang w:val="mn-MN"/>
        </w:rPr>
        <w:t>в</w:t>
      </w:r>
      <w:proofErr w:type="spellStart"/>
      <w:r w:rsidRPr="00974B54">
        <w:rPr>
          <w:rFonts w:ascii="Times New Roman" w:hAnsi="Times New Roman" w:cs="Times New Roman"/>
          <w:b w:val="0"/>
          <w:sz w:val="24"/>
          <w:szCs w:val="24"/>
        </w:rPr>
        <w:t>алютаар</w:t>
      </w:r>
      <w:proofErr w:type="spellEnd"/>
      <w:r w:rsidRPr="00974B54">
        <w:rPr>
          <w:rFonts w:ascii="Times New Roman" w:hAnsi="Times New Roman" w:cs="Times New Roman"/>
          <w:b w:val="0"/>
          <w:sz w:val="24"/>
          <w:szCs w:val="24"/>
        </w:rPr>
        <w:t xml:space="preserve"> </w:t>
      </w:r>
      <w:proofErr w:type="spellStart"/>
      <w:r w:rsidRPr="00974B54">
        <w:rPr>
          <w:rFonts w:ascii="Times New Roman" w:hAnsi="Times New Roman" w:cs="Times New Roman"/>
          <w:b w:val="0"/>
          <w:sz w:val="24"/>
          <w:szCs w:val="24"/>
        </w:rPr>
        <w:t>гарсан</w:t>
      </w:r>
      <w:proofErr w:type="spellEnd"/>
      <w:r w:rsidRPr="00974B54">
        <w:rPr>
          <w:rFonts w:ascii="Times New Roman" w:hAnsi="Times New Roman" w:cs="Times New Roman"/>
          <w:b w:val="0"/>
          <w:sz w:val="24"/>
          <w:szCs w:val="24"/>
        </w:rPr>
        <w:t xml:space="preserve"> </w:t>
      </w:r>
      <w:proofErr w:type="spellStart"/>
      <w:r w:rsidRPr="00974B54">
        <w:rPr>
          <w:rFonts w:ascii="Times New Roman" w:hAnsi="Times New Roman" w:cs="Times New Roman"/>
          <w:b w:val="0"/>
          <w:sz w:val="24"/>
          <w:szCs w:val="24"/>
        </w:rPr>
        <w:t>ажил</w:t>
      </w:r>
      <w:proofErr w:type="spellEnd"/>
      <w:r w:rsidRPr="00974B54">
        <w:rPr>
          <w:rFonts w:ascii="Times New Roman" w:hAnsi="Times New Roman" w:cs="Times New Roman"/>
          <w:b w:val="0"/>
          <w:sz w:val="24"/>
          <w:szCs w:val="24"/>
        </w:rPr>
        <w:t xml:space="preserve"> </w:t>
      </w:r>
      <w:proofErr w:type="spellStart"/>
      <w:r w:rsidRPr="00974B54">
        <w:rPr>
          <w:rFonts w:ascii="Times New Roman" w:hAnsi="Times New Roman" w:cs="Times New Roman"/>
          <w:b w:val="0"/>
          <w:sz w:val="24"/>
          <w:szCs w:val="24"/>
        </w:rPr>
        <w:t>гүйлгээтэй</w:t>
      </w:r>
      <w:proofErr w:type="spellEnd"/>
      <w:r w:rsidRPr="00974B54">
        <w:rPr>
          <w:rFonts w:ascii="Times New Roman" w:hAnsi="Times New Roman" w:cs="Times New Roman"/>
          <w:b w:val="0"/>
          <w:sz w:val="24"/>
          <w:szCs w:val="24"/>
        </w:rPr>
        <w:t xml:space="preserve"> </w:t>
      </w:r>
      <w:proofErr w:type="spellStart"/>
      <w:r w:rsidRPr="00974B54">
        <w:rPr>
          <w:rFonts w:ascii="Times New Roman" w:hAnsi="Times New Roman" w:cs="Times New Roman"/>
          <w:b w:val="0"/>
          <w:sz w:val="24"/>
          <w:szCs w:val="24"/>
        </w:rPr>
        <w:t>холбогдон</w:t>
      </w:r>
      <w:proofErr w:type="spellEnd"/>
      <w:r w:rsidRPr="00974B54">
        <w:rPr>
          <w:rFonts w:ascii="Times New Roman" w:hAnsi="Times New Roman" w:cs="Times New Roman"/>
          <w:b w:val="0"/>
          <w:sz w:val="24"/>
          <w:szCs w:val="24"/>
        </w:rPr>
        <w:t xml:space="preserve"> </w:t>
      </w:r>
      <w:proofErr w:type="spellStart"/>
      <w:r w:rsidRPr="00974B54">
        <w:rPr>
          <w:rFonts w:ascii="Times New Roman" w:hAnsi="Times New Roman" w:cs="Times New Roman"/>
          <w:b w:val="0"/>
          <w:sz w:val="24"/>
          <w:szCs w:val="24"/>
        </w:rPr>
        <w:t>үүсэн</w:t>
      </w:r>
      <w:proofErr w:type="spellEnd"/>
      <w:r w:rsidRPr="00974B54">
        <w:rPr>
          <w:rFonts w:ascii="Times New Roman" w:hAnsi="Times New Roman" w:cs="Times New Roman"/>
          <w:b w:val="0"/>
          <w:iCs/>
          <w:sz w:val="24"/>
          <w:szCs w:val="24"/>
          <w:lang w:val="mn-MN"/>
        </w:rPr>
        <w:t xml:space="preserve"> ханшийн бодит болон бодит бус ашгийг энэ дансанд бүртгэнэ. </w:t>
      </w:r>
    </w:p>
    <w:p w14:paraId="45AF02DD" w14:textId="77777777" w:rsidR="000B03C2" w:rsidRPr="00974B54" w:rsidRDefault="000B03C2" w:rsidP="000B03C2">
      <w:pPr>
        <w:pStyle w:val="ListParagraph"/>
        <w:rPr>
          <w:rFonts w:ascii="Times New Roman" w:hAnsi="Times New Roman" w:cs="Times New Roman"/>
          <w:i/>
          <w:iCs/>
          <w:sz w:val="24"/>
          <w:szCs w:val="24"/>
          <w:lang w:val="mn-MN"/>
        </w:rPr>
      </w:pPr>
    </w:p>
    <w:p w14:paraId="660DA2D6" w14:textId="77777777" w:rsidR="000B03C2" w:rsidRPr="00974B54" w:rsidRDefault="000B03C2" w:rsidP="003F1554">
      <w:pPr>
        <w:pStyle w:val="ListParagraph"/>
        <w:widowControl/>
        <w:numPr>
          <w:ilvl w:val="2"/>
          <w:numId w:val="171"/>
        </w:numPr>
        <w:tabs>
          <w:tab w:val="left" w:pos="720"/>
        </w:tabs>
        <w:autoSpaceDE/>
        <w:autoSpaceDN/>
        <w:adjustRightInd/>
        <w:ind w:left="1440" w:hanging="720"/>
        <w:jc w:val="both"/>
        <w:rPr>
          <w:rFonts w:ascii="Times New Roman" w:hAnsi="Times New Roman" w:cs="Times New Roman"/>
          <w:b w:val="0"/>
          <w:sz w:val="24"/>
          <w:szCs w:val="24"/>
          <w:lang w:val="mn-MN"/>
        </w:rPr>
      </w:pPr>
      <w:r w:rsidRPr="0090446F">
        <w:rPr>
          <w:rFonts w:ascii="Times New Roman" w:hAnsi="Times New Roman" w:cs="Times New Roman"/>
          <w:b w:val="0"/>
          <w:iCs/>
          <w:sz w:val="24"/>
          <w:szCs w:val="24"/>
          <w:lang w:val="mn-MN"/>
        </w:rPr>
        <w:t>Биет болон биет бус хөрөнгө борлуулсан, данснаас хассаны олз:</w:t>
      </w:r>
      <w:r w:rsidRPr="00974B54">
        <w:rPr>
          <w:rFonts w:ascii="Times New Roman" w:hAnsi="Times New Roman" w:cs="Times New Roman"/>
          <w:b w:val="0"/>
          <w:iCs/>
          <w:sz w:val="24"/>
          <w:szCs w:val="24"/>
          <w:lang w:val="mn-MN"/>
        </w:rPr>
        <w:t xml:space="preserve"> Энэ нь </w:t>
      </w:r>
      <w:r w:rsidRPr="00974B54">
        <w:rPr>
          <w:rFonts w:ascii="Times New Roman" w:hAnsi="Times New Roman" w:cs="Times New Roman"/>
          <w:b w:val="0"/>
          <w:color w:val="000000"/>
          <w:sz w:val="24"/>
          <w:szCs w:val="24"/>
          <w:lang w:val="mn-MN"/>
        </w:rPr>
        <w:t xml:space="preserve">биет болон биет бус хөрөнгийг дансны үнээс илүү үнээр худалдан борлуулах үед тухайн хөрөнгийн дансны үнэ болон борлуулсан үнийн зөрүүд үүссэн олзыг тайлант хугацааны үйл ажиллагааны бус орлогоор хүлээн зөвшөөрч бүртгэлд тусгана. </w:t>
      </w:r>
    </w:p>
    <w:p w14:paraId="342CE1AE" w14:textId="77777777" w:rsidR="000B03C2" w:rsidRPr="00974B54" w:rsidRDefault="000B03C2" w:rsidP="000B03C2">
      <w:pPr>
        <w:pStyle w:val="ListParagraph"/>
        <w:rPr>
          <w:rFonts w:ascii="Times New Roman" w:hAnsi="Times New Roman" w:cs="Times New Roman"/>
          <w:b w:val="0"/>
          <w:i/>
          <w:iCs/>
          <w:sz w:val="24"/>
          <w:szCs w:val="24"/>
          <w:lang w:val="mn-MN"/>
        </w:rPr>
      </w:pPr>
    </w:p>
    <w:p w14:paraId="38DAA64E" w14:textId="77777777" w:rsidR="000B03C2" w:rsidRPr="009F69D6" w:rsidRDefault="000B03C2" w:rsidP="003F1554">
      <w:pPr>
        <w:pStyle w:val="ListParagraph"/>
        <w:widowControl/>
        <w:numPr>
          <w:ilvl w:val="2"/>
          <w:numId w:val="171"/>
        </w:numPr>
        <w:tabs>
          <w:tab w:val="left" w:pos="720"/>
        </w:tabs>
        <w:autoSpaceDE/>
        <w:autoSpaceDN/>
        <w:adjustRightInd/>
        <w:ind w:left="1440" w:hanging="720"/>
        <w:jc w:val="both"/>
        <w:rPr>
          <w:rFonts w:ascii="Times New Roman" w:hAnsi="Times New Roman" w:cs="Times New Roman"/>
          <w:b w:val="0"/>
          <w:sz w:val="24"/>
          <w:szCs w:val="24"/>
          <w:lang w:val="mn-MN"/>
        </w:rPr>
      </w:pPr>
      <w:r w:rsidRPr="006D0C92">
        <w:rPr>
          <w:rFonts w:ascii="Times New Roman" w:hAnsi="Times New Roman" w:cs="Times New Roman"/>
          <w:b w:val="0"/>
          <w:iCs/>
          <w:sz w:val="24"/>
          <w:szCs w:val="24"/>
          <w:lang w:val="mn-MN"/>
        </w:rPr>
        <w:t>Үйл ажиллагааны бус бусад олз:</w:t>
      </w:r>
      <w:r w:rsidRPr="00974B54">
        <w:rPr>
          <w:rFonts w:ascii="Times New Roman" w:hAnsi="Times New Roman" w:cs="Times New Roman"/>
          <w:b w:val="0"/>
          <w:iCs/>
          <w:sz w:val="24"/>
          <w:szCs w:val="24"/>
          <w:lang w:val="mn-MN"/>
        </w:rPr>
        <w:t xml:space="preserve"> Дээр ангилагдаагүй үйл ажиллагааны бус бусад орлогыг тайлант хугацааны олзоор хүлээн зөвшөөрч бүртгэнэ.  </w:t>
      </w:r>
    </w:p>
    <w:p w14:paraId="372ACCDD" w14:textId="77777777" w:rsidR="000B03C2" w:rsidRPr="006D0C92" w:rsidRDefault="000B03C2" w:rsidP="006D0C92">
      <w:pPr>
        <w:rPr>
          <w:rFonts w:ascii="Times New Roman" w:hAnsi="Times New Roman" w:cs="Times New Roman"/>
          <w:b w:val="0"/>
          <w:sz w:val="24"/>
          <w:szCs w:val="24"/>
          <w:lang w:val="mn-MN"/>
        </w:rPr>
      </w:pPr>
    </w:p>
    <w:p w14:paraId="0001FB8D" w14:textId="77777777" w:rsidR="000B03C2" w:rsidRPr="006D0C92" w:rsidRDefault="000B03C2" w:rsidP="003F1554">
      <w:pPr>
        <w:pStyle w:val="ListParagraph"/>
        <w:widowControl/>
        <w:numPr>
          <w:ilvl w:val="0"/>
          <w:numId w:val="171"/>
        </w:numPr>
        <w:shd w:val="clear" w:color="auto" w:fill="FFFFFF" w:themeFill="background1"/>
        <w:autoSpaceDE/>
        <w:autoSpaceDN/>
        <w:adjustRightInd/>
        <w:jc w:val="both"/>
        <w:rPr>
          <w:rFonts w:ascii="Times New Roman" w:eastAsia="Times New Roman" w:hAnsi="Times New Roman" w:cs="Times New Roman"/>
          <w:b w:val="0"/>
          <w:color w:val="000000"/>
          <w:sz w:val="24"/>
          <w:szCs w:val="24"/>
          <w:lang w:val="mn-MN"/>
        </w:rPr>
      </w:pPr>
      <w:r w:rsidRPr="006D0C92">
        <w:rPr>
          <w:rFonts w:ascii="Times New Roman" w:eastAsia="Times New Roman" w:hAnsi="Times New Roman" w:cs="Times New Roman"/>
          <w:b w:val="0"/>
          <w:color w:val="000000"/>
          <w:sz w:val="24"/>
          <w:szCs w:val="24"/>
          <w:lang w:val="mn-MN"/>
        </w:rPr>
        <w:t>Хүлээн зөвшөөрөлт ба хэмжилт</w:t>
      </w:r>
    </w:p>
    <w:p w14:paraId="671C0BB7" w14:textId="77777777" w:rsidR="000B03C2" w:rsidRPr="00974B54" w:rsidRDefault="000B03C2" w:rsidP="000B03C2">
      <w:pPr>
        <w:pStyle w:val="ListParagraph"/>
        <w:shd w:val="clear" w:color="auto" w:fill="FFFFFF" w:themeFill="background1"/>
        <w:jc w:val="both"/>
        <w:rPr>
          <w:rFonts w:ascii="Times New Roman" w:eastAsia="Times New Roman" w:hAnsi="Times New Roman" w:cs="Times New Roman"/>
          <w:b w:val="0"/>
          <w:color w:val="000000"/>
          <w:sz w:val="24"/>
          <w:szCs w:val="24"/>
          <w:u w:val="single"/>
          <w:lang w:val="mn-MN"/>
        </w:rPr>
      </w:pPr>
    </w:p>
    <w:p w14:paraId="39FA4DDD" w14:textId="77777777" w:rsidR="000B03C2" w:rsidRPr="00974B54" w:rsidRDefault="000B03C2" w:rsidP="003F1554">
      <w:pPr>
        <w:pStyle w:val="ListParagraph"/>
        <w:widowControl/>
        <w:numPr>
          <w:ilvl w:val="1"/>
          <w:numId w:val="171"/>
        </w:numPr>
        <w:shd w:val="clear" w:color="auto" w:fill="FFFFFF" w:themeFill="background1"/>
        <w:autoSpaceDE/>
        <w:autoSpaceDN/>
        <w:adjustRightInd/>
        <w:ind w:left="720" w:hanging="720"/>
        <w:jc w:val="both"/>
        <w:rPr>
          <w:rFonts w:ascii="Times New Roman" w:eastAsia="Times New Roman" w:hAnsi="Times New Roman" w:cs="Times New Roman"/>
          <w:b w:val="0"/>
          <w:i/>
          <w:color w:val="000000"/>
          <w:sz w:val="24"/>
          <w:szCs w:val="24"/>
          <w:u w:val="single"/>
          <w:lang w:val="mn-MN"/>
        </w:rPr>
      </w:pPr>
      <w:r w:rsidRPr="00974B54">
        <w:rPr>
          <w:rFonts w:ascii="Times New Roman" w:hAnsi="Times New Roman" w:cs="Times New Roman"/>
          <w:b w:val="0"/>
          <w:sz w:val="24"/>
          <w:szCs w:val="24"/>
          <w:lang w:val="mn-MN"/>
        </w:rPr>
        <w:t>Нийгмийн даатгалын байгууллага</w:t>
      </w:r>
      <w:r w:rsidRPr="00974B54">
        <w:rPr>
          <w:rFonts w:ascii="Times New Roman" w:hAnsi="Times New Roman" w:cs="Times New Roman"/>
          <w:b w:val="0"/>
          <w:sz w:val="24"/>
          <w:szCs w:val="24"/>
        </w:rPr>
        <w:t xml:space="preserve"> </w:t>
      </w:r>
      <w:r w:rsidRPr="00974B54">
        <w:rPr>
          <w:rFonts w:ascii="Times New Roman" w:hAnsi="Times New Roman" w:cs="Times New Roman"/>
          <w:b w:val="0"/>
          <w:sz w:val="24"/>
          <w:szCs w:val="24"/>
          <w:lang w:val="mn-MN"/>
        </w:rPr>
        <w:t>нь орлогыг</w:t>
      </w:r>
      <w:r w:rsidRPr="00974B54">
        <w:rPr>
          <w:rFonts w:ascii="Times New Roman" w:eastAsia="Times New Roman" w:hAnsi="Times New Roman" w:cs="Times New Roman"/>
          <w:b w:val="0"/>
          <w:color w:val="000000"/>
          <w:sz w:val="24"/>
          <w:szCs w:val="24"/>
          <w:lang w:val="mn-MN"/>
        </w:rPr>
        <w:t xml:space="preserve"> </w:t>
      </w:r>
      <w:proofErr w:type="spellStart"/>
      <w:r w:rsidRPr="00974B54">
        <w:rPr>
          <w:rFonts w:ascii="Times New Roman" w:hAnsi="Times New Roman" w:cs="Times New Roman"/>
          <w:b w:val="0"/>
          <w:sz w:val="24"/>
          <w:szCs w:val="24"/>
        </w:rPr>
        <w:t>аккруэл</w:t>
      </w:r>
      <w:proofErr w:type="spellEnd"/>
      <w:r w:rsidRPr="00974B54">
        <w:rPr>
          <w:rFonts w:ascii="Times New Roman" w:hAnsi="Times New Roman" w:cs="Times New Roman"/>
          <w:b w:val="0"/>
          <w:sz w:val="24"/>
          <w:szCs w:val="24"/>
        </w:rPr>
        <w:t xml:space="preserve"> </w:t>
      </w:r>
      <w:proofErr w:type="spellStart"/>
      <w:r w:rsidRPr="00974B54">
        <w:rPr>
          <w:rFonts w:ascii="Times New Roman" w:hAnsi="Times New Roman" w:cs="Times New Roman"/>
          <w:b w:val="0"/>
          <w:sz w:val="24"/>
          <w:szCs w:val="24"/>
        </w:rPr>
        <w:t>суурьт</w:t>
      </w:r>
      <w:proofErr w:type="spellEnd"/>
      <w:r w:rsidRPr="00974B54">
        <w:rPr>
          <w:rFonts w:ascii="Times New Roman" w:hAnsi="Times New Roman" w:cs="Times New Roman"/>
          <w:b w:val="0"/>
          <w:sz w:val="24"/>
          <w:szCs w:val="24"/>
        </w:rPr>
        <w:t xml:space="preserve"> </w:t>
      </w:r>
      <w:proofErr w:type="spellStart"/>
      <w:r w:rsidRPr="00974B54">
        <w:rPr>
          <w:rFonts w:ascii="Times New Roman" w:hAnsi="Times New Roman" w:cs="Times New Roman"/>
          <w:b w:val="0"/>
          <w:sz w:val="24"/>
          <w:szCs w:val="24"/>
        </w:rPr>
        <w:t>үндэслэ</w:t>
      </w:r>
      <w:proofErr w:type="spellEnd"/>
      <w:r w:rsidRPr="00974B54">
        <w:rPr>
          <w:rFonts w:ascii="Times New Roman" w:hAnsi="Times New Roman" w:cs="Times New Roman"/>
          <w:b w:val="0"/>
          <w:sz w:val="24"/>
          <w:szCs w:val="24"/>
          <w:lang w:val="mn-MN"/>
        </w:rPr>
        <w:t xml:space="preserve">н </w:t>
      </w:r>
      <w:proofErr w:type="spellStart"/>
      <w:r w:rsidRPr="00974B54">
        <w:rPr>
          <w:rFonts w:ascii="Times New Roman" w:hAnsi="Times New Roman" w:cs="Times New Roman"/>
          <w:b w:val="0"/>
          <w:sz w:val="24"/>
          <w:szCs w:val="24"/>
        </w:rPr>
        <w:t>бүртгэнэ</w:t>
      </w:r>
      <w:proofErr w:type="spellEnd"/>
      <w:r w:rsidRPr="00974B54">
        <w:rPr>
          <w:rFonts w:ascii="Times New Roman" w:hAnsi="Times New Roman" w:cs="Times New Roman"/>
          <w:b w:val="0"/>
          <w:sz w:val="24"/>
          <w:szCs w:val="24"/>
        </w:rPr>
        <w:t xml:space="preserve">. </w:t>
      </w:r>
    </w:p>
    <w:p w14:paraId="5289EB94" w14:textId="77777777" w:rsidR="000B03C2" w:rsidRPr="00974B54" w:rsidRDefault="000B03C2" w:rsidP="000B03C2">
      <w:pPr>
        <w:pStyle w:val="ListParagraph"/>
        <w:shd w:val="clear" w:color="auto" w:fill="FFFFFF" w:themeFill="background1"/>
        <w:jc w:val="both"/>
        <w:rPr>
          <w:rFonts w:ascii="Times New Roman" w:eastAsia="Times New Roman" w:hAnsi="Times New Roman" w:cs="Times New Roman"/>
          <w:b w:val="0"/>
          <w:i/>
          <w:color w:val="000000"/>
          <w:sz w:val="24"/>
          <w:szCs w:val="24"/>
          <w:u w:val="single"/>
          <w:lang w:val="mn-MN"/>
        </w:rPr>
      </w:pPr>
    </w:p>
    <w:p w14:paraId="101F73DF" w14:textId="77777777" w:rsidR="000B03C2" w:rsidRPr="00974B54" w:rsidRDefault="000B03C2" w:rsidP="003F1554">
      <w:pPr>
        <w:pStyle w:val="ListParagraph"/>
        <w:widowControl/>
        <w:numPr>
          <w:ilvl w:val="1"/>
          <w:numId w:val="171"/>
        </w:numPr>
        <w:shd w:val="clear" w:color="auto" w:fill="FFFFFF" w:themeFill="background1"/>
        <w:autoSpaceDE/>
        <w:autoSpaceDN/>
        <w:adjustRightInd/>
        <w:ind w:left="720" w:hanging="720"/>
        <w:jc w:val="both"/>
        <w:rPr>
          <w:rFonts w:ascii="Times New Roman" w:eastAsia="Times New Roman" w:hAnsi="Times New Roman" w:cs="Times New Roman"/>
          <w:b w:val="0"/>
          <w:i/>
          <w:color w:val="000000"/>
          <w:sz w:val="24"/>
          <w:szCs w:val="24"/>
          <w:lang w:val="mn-MN"/>
        </w:rPr>
      </w:pPr>
      <w:r w:rsidRPr="00974B54">
        <w:rPr>
          <w:rFonts w:ascii="Times New Roman" w:eastAsia="Times New Roman" w:hAnsi="Times New Roman" w:cs="Times New Roman"/>
          <w:b w:val="0"/>
          <w:color w:val="000000"/>
          <w:sz w:val="24"/>
          <w:szCs w:val="24"/>
          <w:lang w:val="mn-MN"/>
        </w:rPr>
        <w:t xml:space="preserve">Нийгмийн даатгалын байгууллагын ажил үйлчилгээг бүтээгдэхүүн гэж төлөвлөн уг бүтээгдэхүүнийг нийлүүлэх үед буюу үйлчилгээг үзүүлсэн үед төсвийн ерөнхийлөн захирагчтай байгуулсан гэрээний заалтыг үндэслэн </w:t>
      </w:r>
      <w:r>
        <w:rPr>
          <w:rFonts w:ascii="Times New Roman" w:eastAsia="Times New Roman" w:hAnsi="Times New Roman" w:cs="Times New Roman"/>
          <w:b w:val="0"/>
          <w:color w:val="000000"/>
          <w:sz w:val="24"/>
          <w:szCs w:val="24"/>
          <w:lang w:val="mn-MN"/>
        </w:rPr>
        <w:t xml:space="preserve">ажил, үйлчилгээг нийлүүлсэн үед </w:t>
      </w:r>
      <w:r w:rsidRPr="00974B54">
        <w:rPr>
          <w:rFonts w:ascii="Times New Roman" w:eastAsia="Times New Roman" w:hAnsi="Times New Roman" w:cs="Times New Roman"/>
          <w:b w:val="0"/>
          <w:color w:val="000000"/>
          <w:sz w:val="24"/>
          <w:szCs w:val="24"/>
          <w:lang w:val="mn-MN"/>
        </w:rPr>
        <w:t>орлогыг хүлээн зөвшөөрнө.</w:t>
      </w:r>
    </w:p>
    <w:p w14:paraId="21ACE318" w14:textId="77777777" w:rsidR="000B03C2" w:rsidRPr="00974B54" w:rsidRDefault="000B03C2" w:rsidP="000B03C2">
      <w:pPr>
        <w:pStyle w:val="ListParagraph"/>
        <w:widowControl/>
        <w:shd w:val="clear" w:color="auto" w:fill="FFFFFF" w:themeFill="background1"/>
        <w:autoSpaceDE/>
        <w:autoSpaceDN/>
        <w:adjustRightInd/>
        <w:jc w:val="both"/>
        <w:rPr>
          <w:rFonts w:ascii="Times New Roman" w:eastAsia="Times New Roman" w:hAnsi="Times New Roman" w:cs="Times New Roman"/>
          <w:b w:val="0"/>
          <w:i/>
          <w:color w:val="000000"/>
          <w:sz w:val="24"/>
          <w:szCs w:val="24"/>
          <w:lang w:val="mn-MN"/>
        </w:rPr>
      </w:pPr>
    </w:p>
    <w:p w14:paraId="0090C23A" w14:textId="77777777" w:rsidR="000B03C2" w:rsidRPr="00974760" w:rsidRDefault="000B03C2" w:rsidP="003F1554">
      <w:pPr>
        <w:pStyle w:val="ListParagraph"/>
        <w:widowControl/>
        <w:numPr>
          <w:ilvl w:val="1"/>
          <w:numId w:val="171"/>
        </w:numPr>
        <w:shd w:val="clear" w:color="auto" w:fill="FFFFFF" w:themeFill="background1"/>
        <w:autoSpaceDE/>
        <w:autoSpaceDN/>
        <w:adjustRightInd/>
        <w:ind w:left="720" w:hanging="720"/>
        <w:jc w:val="both"/>
        <w:rPr>
          <w:rFonts w:ascii="Times New Roman" w:eastAsia="Times New Roman" w:hAnsi="Times New Roman" w:cs="Times New Roman"/>
          <w:b w:val="0"/>
          <w:i/>
          <w:color w:val="000000"/>
          <w:sz w:val="24"/>
          <w:szCs w:val="24"/>
          <w:lang w:val="mn-MN"/>
        </w:rPr>
      </w:pPr>
      <w:r w:rsidRPr="00974760">
        <w:rPr>
          <w:rFonts w:ascii="Times New Roman" w:eastAsia="Times New Roman" w:hAnsi="Times New Roman" w:cs="Times New Roman"/>
          <w:b w:val="0"/>
          <w:color w:val="000000"/>
          <w:sz w:val="24"/>
          <w:szCs w:val="24"/>
          <w:lang w:val="mn-MN"/>
        </w:rPr>
        <w:t xml:space="preserve">Ажил, үйлчилгээг нийлүүлээгүй байхад хүлээн авсан орлогыг “Урьдчилж орсон орлого” дансанд бүртгэнэ. </w:t>
      </w:r>
    </w:p>
    <w:p w14:paraId="4C77C884" w14:textId="77777777" w:rsidR="000B03C2" w:rsidRPr="00974760" w:rsidRDefault="000B03C2" w:rsidP="000B03C2">
      <w:pPr>
        <w:pStyle w:val="ListParagraph"/>
        <w:rPr>
          <w:rFonts w:ascii="Times New Roman" w:eastAsia="Times New Roman" w:hAnsi="Times New Roman" w:cs="Times New Roman"/>
          <w:b w:val="0"/>
          <w:color w:val="000000"/>
          <w:sz w:val="24"/>
          <w:szCs w:val="24"/>
          <w:lang w:val="mn-MN"/>
        </w:rPr>
      </w:pPr>
    </w:p>
    <w:p w14:paraId="2A54588E" w14:textId="77777777" w:rsidR="000B03C2" w:rsidRPr="00974B54" w:rsidRDefault="000B03C2" w:rsidP="003F1554">
      <w:pPr>
        <w:pStyle w:val="ListParagraph"/>
        <w:widowControl/>
        <w:numPr>
          <w:ilvl w:val="1"/>
          <w:numId w:val="171"/>
        </w:numPr>
        <w:shd w:val="clear" w:color="auto" w:fill="FFFFFF" w:themeFill="background1"/>
        <w:autoSpaceDE/>
        <w:autoSpaceDN/>
        <w:adjustRightInd/>
        <w:ind w:left="720" w:hanging="720"/>
        <w:jc w:val="both"/>
        <w:rPr>
          <w:rFonts w:ascii="Times New Roman" w:eastAsia="Times New Roman" w:hAnsi="Times New Roman" w:cs="Times New Roman"/>
          <w:b w:val="0"/>
          <w:i/>
          <w:color w:val="000000"/>
          <w:sz w:val="24"/>
          <w:szCs w:val="24"/>
          <w:lang w:val="mn-MN"/>
        </w:rPr>
      </w:pPr>
      <w:r w:rsidRPr="00974B54">
        <w:rPr>
          <w:rFonts w:ascii="Times New Roman" w:eastAsia="Times New Roman" w:hAnsi="Times New Roman" w:cs="Times New Roman"/>
          <w:b w:val="0"/>
          <w:color w:val="000000"/>
          <w:sz w:val="24"/>
          <w:szCs w:val="24"/>
          <w:lang w:val="mn-MN"/>
        </w:rPr>
        <w:t>Орлогыг анх хүлээн авсан эсвэл авлагаар хүлээн зөвш</w:t>
      </w:r>
      <w:r w:rsidR="006D0C92">
        <w:rPr>
          <w:rFonts w:ascii="Times New Roman" w:eastAsia="Times New Roman" w:hAnsi="Times New Roman" w:cs="Times New Roman"/>
          <w:b w:val="0"/>
          <w:color w:val="000000"/>
          <w:sz w:val="24"/>
          <w:szCs w:val="24"/>
          <w:lang w:val="mn-MN"/>
        </w:rPr>
        <w:t>өөрсөн дүнгээр хэмжиж тодорхойл</w:t>
      </w:r>
      <w:r w:rsidRPr="00974B54">
        <w:rPr>
          <w:rFonts w:ascii="Times New Roman" w:eastAsia="Times New Roman" w:hAnsi="Times New Roman" w:cs="Times New Roman"/>
          <w:b w:val="0"/>
          <w:color w:val="000000"/>
          <w:sz w:val="24"/>
          <w:szCs w:val="24"/>
          <w:lang w:val="mn-MN"/>
        </w:rPr>
        <w:t>но.</w:t>
      </w:r>
    </w:p>
    <w:p w14:paraId="00D61469" w14:textId="77777777" w:rsidR="000B03C2" w:rsidRPr="00974B54" w:rsidRDefault="000B03C2" w:rsidP="000B03C2">
      <w:pPr>
        <w:pStyle w:val="ListParagraph"/>
        <w:rPr>
          <w:rFonts w:ascii="Times New Roman" w:eastAsia="Times New Roman" w:hAnsi="Times New Roman" w:cs="Times New Roman"/>
          <w:b w:val="0"/>
          <w:i/>
          <w:color w:val="000000"/>
          <w:sz w:val="24"/>
          <w:szCs w:val="24"/>
          <w:lang w:val="mn-MN"/>
        </w:rPr>
      </w:pPr>
    </w:p>
    <w:p w14:paraId="2FD9A4F0" w14:textId="77777777" w:rsidR="000B03C2" w:rsidRPr="00974B54" w:rsidRDefault="000B03C2" w:rsidP="003F1554">
      <w:pPr>
        <w:pStyle w:val="ListParagraph"/>
        <w:widowControl/>
        <w:numPr>
          <w:ilvl w:val="1"/>
          <w:numId w:val="171"/>
        </w:numPr>
        <w:shd w:val="clear" w:color="auto" w:fill="FFFFFF" w:themeFill="background1"/>
        <w:autoSpaceDE/>
        <w:autoSpaceDN/>
        <w:adjustRightInd/>
        <w:ind w:left="720" w:hanging="720"/>
        <w:jc w:val="both"/>
        <w:rPr>
          <w:rFonts w:ascii="Times New Roman" w:eastAsia="Times New Roman" w:hAnsi="Times New Roman" w:cs="Times New Roman"/>
          <w:b w:val="0"/>
          <w:i/>
          <w:color w:val="000000"/>
          <w:sz w:val="24"/>
          <w:szCs w:val="24"/>
          <w:lang w:val="mn-MN"/>
        </w:rPr>
      </w:pPr>
      <w:r w:rsidRPr="00974B54">
        <w:rPr>
          <w:rFonts w:ascii="Times New Roman" w:eastAsia="Times New Roman" w:hAnsi="Times New Roman" w:cs="Times New Roman"/>
          <w:b w:val="0"/>
          <w:color w:val="000000"/>
          <w:sz w:val="24"/>
          <w:szCs w:val="24"/>
          <w:lang w:val="mn-MN"/>
        </w:rPr>
        <w:t xml:space="preserve">Үнэ төлбөргүй, хандиваар хүлээн авсан бараа бүтээгдэхүүний хувьд түүний бодит үнэ цэнд үндэслэн тайлант хугацааны орлогоор хүлээн зөвшөөрнө. </w:t>
      </w:r>
    </w:p>
    <w:p w14:paraId="4B9945C8" w14:textId="77777777" w:rsidR="000B03C2" w:rsidRPr="00974B54" w:rsidRDefault="000B03C2" w:rsidP="000B03C2">
      <w:pPr>
        <w:pStyle w:val="ListParagraph"/>
        <w:rPr>
          <w:rFonts w:ascii="Times New Roman" w:hAnsi="Times New Roman" w:cs="Times New Roman"/>
          <w:b w:val="0"/>
          <w:sz w:val="24"/>
          <w:szCs w:val="24"/>
        </w:rPr>
      </w:pPr>
    </w:p>
    <w:p w14:paraId="5216F0A5" w14:textId="77777777" w:rsidR="000B03C2" w:rsidRPr="00974B54" w:rsidRDefault="000B03C2" w:rsidP="003F1554">
      <w:pPr>
        <w:pStyle w:val="ListParagraph"/>
        <w:widowControl/>
        <w:numPr>
          <w:ilvl w:val="1"/>
          <w:numId w:val="171"/>
        </w:numPr>
        <w:shd w:val="clear" w:color="auto" w:fill="FFFFFF" w:themeFill="background1"/>
        <w:autoSpaceDE/>
        <w:autoSpaceDN/>
        <w:adjustRightInd/>
        <w:ind w:left="720" w:hanging="720"/>
        <w:jc w:val="both"/>
        <w:rPr>
          <w:rFonts w:ascii="Times New Roman" w:eastAsia="Times New Roman" w:hAnsi="Times New Roman" w:cs="Times New Roman"/>
          <w:b w:val="0"/>
          <w:i/>
          <w:color w:val="000000"/>
          <w:sz w:val="24"/>
          <w:szCs w:val="24"/>
          <w:u w:val="single"/>
          <w:lang w:val="mn-MN"/>
        </w:rPr>
      </w:pPr>
      <w:proofErr w:type="spellStart"/>
      <w:r w:rsidRPr="00974B54">
        <w:rPr>
          <w:rFonts w:ascii="Times New Roman" w:hAnsi="Times New Roman" w:cs="Times New Roman"/>
          <w:b w:val="0"/>
          <w:sz w:val="24"/>
          <w:szCs w:val="24"/>
        </w:rPr>
        <w:t>Гадаад</w:t>
      </w:r>
      <w:proofErr w:type="spellEnd"/>
      <w:r w:rsidRPr="00974B54">
        <w:rPr>
          <w:rFonts w:ascii="Times New Roman" w:hAnsi="Times New Roman" w:cs="Times New Roman"/>
          <w:b w:val="0"/>
          <w:sz w:val="24"/>
          <w:szCs w:val="24"/>
        </w:rPr>
        <w:t xml:space="preserve"> </w:t>
      </w:r>
      <w:proofErr w:type="spellStart"/>
      <w:r w:rsidRPr="00974B54">
        <w:rPr>
          <w:rFonts w:ascii="Times New Roman" w:hAnsi="Times New Roman" w:cs="Times New Roman"/>
          <w:b w:val="0"/>
          <w:sz w:val="24"/>
          <w:szCs w:val="24"/>
        </w:rPr>
        <w:t>валютаар</w:t>
      </w:r>
      <w:proofErr w:type="spellEnd"/>
      <w:r w:rsidRPr="00974B54">
        <w:rPr>
          <w:rFonts w:ascii="Times New Roman" w:hAnsi="Times New Roman" w:cs="Times New Roman"/>
          <w:b w:val="0"/>
          <w:sz w:val="24"/>
          <w:szCs w:val="24"/>
        </w:rPr>
        <w:t xml:space="preserve"> </w:t>
      </w:r>
      <w:proofErr w:type="spellStart"/>
      <w:r w:rsidRPr="00974B54">
        <w:rPr>
          <w:rFonts w:ascii="Times New Roman" w:hAnsi="Times New Roman" w:cs="Times New Roman"/>
          <w:b w:val="0"/>
          <w:sz w:val="24"/>
          <w:szCs w:val="24"/>
        </w:rPr>
        <w:t>орж</w:t>
      </w:r>
      <w:proofErr w:type="spellEnd"/>
      <w:r w:rsidRPr="00974B54">
        <w:rPr>
          <w:rFonts w:ascii="Times New Roman" w:hAnsi="Times New Roman" w:cs="Times New Roman"/>
          <w:b w:val="0"/>
          <w:sz w:val="24"/>
          <w:szCs w:val="24"/>
        </w:rPr>
        <w:t xml:space="preserve"> </w:t>
      </w:r>
      <w:proofErr w:type="spellStart"/>
      <w:r w:rsidRPr="00974B54">
        <w:rPr>
          <w:rFonts w:ascii="Times New Roman" w:hAnsi="Times New Roman" w:cs="Times New Roman"/>
          <w:b w:val="0"/>
          <w:sz w:val="24"/>
          <w:szCs w:val="24"/>
        </w:rPr>
        <w:t>ирсэн</w:t>
      </w:r>
      <w:proofErr w:type="spellEnd"/>
      <w:r w:rsidRPr="00974B54">
        <w:rPr>
          <w:rFonts w:ascii="Times New Roman" w:hAnsi="Times New Roman" w:cs="Times New Roman"/>
          <w:b w:val="0"/>
          <w:sz w:val="24"/>
          <w:szCs w:val="24"/>
        </w:rPr>
        <w:t xml:space="preserve"> </w:t>
      </w:r>
      <w:proofErr w:type="spellStart"/>
      <w:r w:rsidRPr="00974B54">
        <w:rPr>
          <w:rFonts w:ascii="Times New Roman" w:hAnsi="Times New Roman" w:cs="Times New Roman"/>
          <w:b w:val="0"/>
          <w:sz w:val="24"/>
          <w:szCs w:val="24"/>
        </w:rPr>
        <w:t>орлог</w:t>
      </w:r>
      <w:proofErr w:type="spellEnd"/>
      <w:r w:rsidRPr="00974B54">
        <w:rPr>
          <w:rFonts w:ascii="Times New Roman" w:hAnsi="Times New Roman" w:cs="Times New Roman"/>
          <w:b w:val="0"/>
          <w:sz w:val="24"/>
          <w:szCs w:val="24"/>
          <w:lang w:val="mn-MN"/>
        </w:rPr>
        <w:t xml:space="preserve">ыг тухайн </w:t>
      </w:r>
      <w:proofErr w:type="spellStart"/>
      <w:r w:rsidRPr="00974B54">
        <w:rPr>
          <w:rFonts w:ascii="Times New Roman" w:hAnsi="Times New Roman" w:cs="Times New Roman"/>
          <w:b w:val="0"/>
          <w:sz w:val="24"/>
          <w:szCs w:val="24"/>
        </w:rPr>
        <w:t>өдрийн</w:t>
      </w:r>
      <w:proofErr w:type="spellEnd"/>
      <w:r w:rsidR="006D0C92">
        <w:rPr>
          <w:rFonts w:ascii="Times New Roman" w:hAnsi="Times New Roman" w:cs="Times New Roman"/>
          <w:b w:val="0"/>
          <w:sz w:val="24"/>
          <w:szCs w:val="24"/>
        </w:rPr>
        <w:t xml:space="preserve"> </w:t>
      </w:r>
      <w:proofErr w:type="spellStart"/>
      <w:r w:rsidR="006D0C92">
        <w:rPr>
          <w:rFonts w:ascii="Times New Roman" w:hAnsi="Times New Roman" w:cs="Times New Roman"/>
          <w:b w:val="0"/>
          <w:sz w:val="24"/>
          <w:szCs w:val="24"/>
        </w:rPr>
        <w:t>Монгол</w:t>
      </w:r>
      <w:r w:rsidRPr="00974B54">
        <w:rPr>
          <w:rFonts w:ascii="Times New Roman" w:hAnsi="Times New Roman" w:cs="Times New Roman"/>
          <w:b w:val="0"/>
          <w:sz w:val="24"/>
          <w:szCs w:val="24"/>
        </w:rPr>
        <w:t>банкнаас</w:t>
      </w:r>
      <w:proofErr w:type="spellEnd"/>
      <w:r w:rsidRPr="00974B54">
        <w:rPr>
          <w:rFonts w:ascii="Times New Roman" w:hAnsi="Times New Roman" w:cs="Times New Roman"/>
          <w:b w:val="0"/>
          <w:sz w:val="24"/>
          <w:szCs w:val="24"/>
        </w:rPr>
        <w:t xml:space="preserve"> </w:t>
      </w:r>
      <w:proofErr w:type="spellStart"/>
      <w:r w:rsidRPr="00974B54">
        <w:rPr>
          <w:rFonts w:ascii="Times New Roman" w:hAnsi="Times New Roman" w:cs="Times New Roman"/>
          <w:b w:val="0"/>
          <w:sz w:val="24"/>
          <w:szCs w:val="24"/>
        </w:rPr>
        <w:t>тогтоосон</w:t>
      </w:r>
      <w:proofErr w:type="spellEnd"/>
      <w:r w:rsidRPr="00974B54">
        <w:rPr>
          <w:rFonts w:ascii="Times New Roman" w:hAnsi="Times New Roman" w:cs="Times New Roman"/>
          <w:b w:val="0"/>
          <w:sz w:val="24"/>
          <w:szCs w:val="24"/>
        </w:rPr>
        <w:t xml:space="preserve"> </w:t>
      </w:r>
      <w:proofErr w:type="spellStart"/>
      <w:r w:rsidRPr="00974B54">
        <w:rPr>
          <w:rFonts w:ascii="Times New Roman" w:hAnsi="Times New Roman" w:cs="Times New Roman"/>
          <w:b w:val="0"/>
          <w:sz w:val="24"/>
          <w:szCs w:val="24"/>
        </w:rPr>
        <w:t>албан</w:t>
      </w:r>
      <w:proofErr w:type="spellEnd"/>
      <w:r w:rsidRPr="00974B54">
        <w:rPr>
          <w:rFonts w:ascii="Times New Roman" w:hAnsi="Times New Roman" w:cs="Times New Roman"/>
          <w:b w:val="0"/>
          <w:sz w:val="24"/>
          <w:szCs w:val="24"/>
        </w:rPr>
        <w:t xml:space="preserve"> </w:t>
      </w:r>
      <w:proofErr w:type="spellStart"/>
      <w:r w:rsidRPr="00974B54">
        <w:rPr>
          <w:rFonts w:ascii="Times New Roman" w:hAnsi="Times New Roman" w:cs="Times New Roman"/>
          <w:b w:val="0"/>
          <w:sz w:val="24"/>
          <w:szCs w:val="24"/>
        </w:rPr>
        <w:t>ханшаар</w:t>
      </w:r>
      <w:proofErr w:type="spellEnd"/>
      <w:r w:rsidRPr="00974B54">
        <w:rPr>
          <w:rFonts w:ascii="Times New Roman" w:hAnsi="Times New Roman" w:cs="Times New Roman"/>
          <w:b w:val="0"/>
          <w:sz w:val="24"/>
          <w:szCs w:val="24"/>
        </w:rPr>
        <w:t xml:space="preserve"> </w:t>
      </w:r>
      <w:proofErr w:type="spellStart"/>
      <w:r w:rsidRPr="00974B54">
        <w:rPr>
          <w:rFonts w:ascii="Times New Roman" w:hAnsi="Times New Roman" w:cs="Times New Roman"/>
          <w:b w:val="0"/>
          <w:sz w:val="24"/>
          <w:szCs w:val="24"/>
        </w:rPr>
        <w:t>тооцож</w:t>
      </w:r>
      <w:proofErr w:type="spellEnd"/>
      <w:r w:rsidRPr="00974B54">
        <w:rPr>
          <w:rFonts w:ascii="Times New Roman" w:hAnsi="Times New Roman" w:cs="Times New Roman"/>
          <w:b w:val="0"/>
          <w:sz w:val="24"/>
          <w:szCs w:val="24"/>
        </w:rPr>
        <w:t xml:space="preserve"> </w:t>
      </w:r>
      <w:proofErr w:type="spellStart"/>
      <w:r w:rsidRPr="00974B54">
        <w:rPr>
          <w:rFonts w:ascii="Times New Roman" w:hAnsi="Times New Roman" w:cs="Times New Roman"/>
          <w:b w:val="0"/>
          <w:sz w:val="24"/>
          <w:szCs w:val="24"/>
        </w:rPr>
        <w:t>төгрөгт</w:t>
      </w:r>
      <w:proofErr w:type="spellEnd"/>
      <w:r w:rsidRPr="00974B54">
        <w:rPr>
          <w:rFonts w:ascii="Times New Roman" w:hAnsi="Times New Roman" w:cs="Times New Roman"/>
          <w:b w:val="0"/>
          <w:sz w:val="24"/>
          <w:szCs w:val="24"/>
        </w:rPr>
        <w:t xml:space="preserve"> </w:t>
      </w:r>
      <w:proofErr w:type="spellStart"/>
      <w:r w:rsidRPr="00974B54">
        <w:rPr>
          <w:rFonts w:ascii="Times New Roman" w:hAnsi="Times New Roman" w:cs="Times New Roman"/>
          <w:b w:val="0"/>
          <w:sz w:val="24"/>
          <w:szCs w:val="24"/>
        </w:rPr>
        <w:t>шилжүүлэн</w:t>
      </w:r>
      <w:proofErr w:type="spellEnd"/>
      <w:r w:rsidRPr="00974B54">
        <w:rPr>
          <w:rFonts w:ascii="Times New Roman" w:hAnsi="Times New Roman" w:cs="Times New Roman"/>
          <w:b w:val="0"/>
          <w:sz w:val="24"/>
          <w:szCs w:val="24"/>
        </w:rPr>
        <w:t xml:space="preserve"> </w:t>
      </w:r>
      <w:proofErr w:type="spellStart"/>
      <w:r w:rsidRPr="00974B54">
        <w:rPr>
          <w:rFonts w:ascii="Times New Roman" w:hAnsi="Times New Roman" w:cs="Times New Roman"/>
          <w:b w:val="0"/>
          <w:sz w:val="24"/>
          <w:szCs w:val="24"/>
        </w:rPr>
        <w:t>бүртгэнэ</w:t>
      </w:r>
      <w:proofErr w:type="spellEnd"/>
      <w:r w:rsidRPr="00974B54">
        <w:rPr>
          <w:rFonts w:ascii="Times New Roman" w:hAnsi="Times New Roman" w:cs="Times New Roman"/>
          <w:b w:val="0"/>
          <w:sz w:val="24"/>
          <w:szCs w:val="24"/>
        </w:rPr>
        <w:t xml:space="preserve">. </w:t>
      </w:r>
    </w:p>
    <w:p w14:paraId="551ACA26" w14:textId="77777777" w:rsidR="000B03C2" w:rsidRPr="00974B54" w:rsidRDefault="000B03C2" w:rsidP="000B03C2">
      <w:pPr>
        <w:pStyle w:val="ListParagraph"/>
        <w:shd w:val="clear" w:color="auto" w:fill="FFFFFF" w:themeFill="background1"/>
        <w:jc w:val="both"/>
        <w:rPr>
          <w:rFonts w:ascii="Times New Roman" w:eastAsia="Times New Roman" w:hAnsi="Times New Roman" w:cs="Times New Roman"/>
          <w:b w:val="0"/>
          <w:i/>
          <w:color w:val="000000"/>
          <w:sz w:val="24"/>
          <w:szCs w:val="24"/>
          <w:u w:val="single"/>
          <w:lang w:val="mn-MN"/>
        </w:rPr>
      </w:pPr>
    </w:p>
    <w:p w14:paraId="7FC9F655" w14:textId="77777777" w:rsidR="000B03C2" w:rsidRPr="00974B54" w:rsidRDefault="000B03C2" w:rsidP="003F1554">
      <w:pPr>
        <w:pStyle w:val="ListParagraph"/>
        <w:widowControl/>
        <w:numPr>
          <w:ilvl w:val="1"/>
          <w:numId w:val="171"/>
        </w:numPr>
        <w:shd w:val="clear" w:color="auto" w:fill="FFFFFF" w:themeFill="background1"/>
        <w:autoSpaceDE/>
        <w:autoSpaceDN/>
        <w:adjustRightInd/>
        <w:ind w:left="720" w:hanging="720"/>
        <w:jc w:val="both"/>
        <w:rPr>
          <w:rFonts w:ascii="Times New Roman" w:eastAsia="Times New Roman" w:hAnsi="Times New Roman" w:cs="Times New Roman"/>
          <w:b w:val="0"/>
          <w:i/>
          <w:color w:val="000000"/>
          <w:sz w:val="24"/>
          <w:szCs w:val="24"/>
          <w:u w:val="single"/>
          <w:lang w:val="mn-MN"/>
        </w:rPr>
      </w:pPr>
      <w:r w:rsidRPr="00974B54">
        <w:rPr>
          <w:rFonts w:ascii="Times New Roman" w:hAnsi="Times New Roman" w:cs="Times New Roman"/>
          <w:b w:val="0"/>
          <w:sz w:val="24"/>
          <w:szCs w:val="24"/>
          <w:lang w:val="mn-MN"/>
        </w:rPr>
        <w:t>Орлогыг валютаар нэхэмжилсэн тохио</w:t>
      </w:r>
      <w:r w:rsidR="006D0C92">
        <w:rPr>
          <w:rFonts w:ascii="Times New Roman" w:hAnsi="Times New Roman" w:cs="Times New Roman"/>
          <w:b w:val="0"/>
          <w:sz w:val="24"/>
          <w:szCs w:val="24"/>
          <w:lang w:val="mn-MN"/>
        </w:rPr>
        <w:t>лдолд нэхэмжилсэн өдрийн Монгол</w:t>
      </w:r>
      <w:r w:rsidRPr="00974B54">
        <w:rPr>
          <w:rFonts w:ascii="Times New Roman" w:hAnsi="Times New Roman" w:cs="Times New Roman"/>
          <w:b w:val="0"/>
          <w:sz w:val="24"/>
          <w:szCs w:val="24"/>
          <w:lang w:val="mn-MN"/>
        </w:rPr>
        <w:t>банкны албан ханшийг үндэслэн төгрөгт хөрвүүлсэн дүнгээр орлого болон авлагыг хүлээн зөвшөөрч бүртгэнэ. Харин валютаар нэхэмжилсэн авлага төлөгдөх үед тухайн өдрийн ханш нь нэхэмжилсэн өдрийн ханшаас зөрүүтэй байгаа тохиолдолд ханшийн зөрүүгийн олз, эсвэл гарз үүсэх бөгөөд үүнийг үйл ажиллагааны бус орлого, зардлаар бүртгэнэ.</w:t>
      </w:r>
    </w:p>
    <w:p w14:paraId="01FC159E" w14:textId="77777777" w:rsidR="000B03C2" w:rsidRPr="00974B54" w:rsidRDefault="000B03C2" w:rsidP="000B03C2">
      <w:pPr>
        <w:pStyle w:val="ListParagraph"/>
        <w:shd w:val="clear" w:color="auto" w:fill="FFFFFF" w:themeFill="background1"/>
        <w:jc w:val="both"/>
        <w:rPr>
          <w:rFonts w:ascii="Times New Roman" w:eastAsia="Times New Roman" w:hAnsi="Times New Roman" w:cs="Times New Roman"/>
          <w:b w:val="0"/>
          <w:i/>
          <w:color w:val="000000"/>
          <w:sz w:val="24"/>
          <w:szCs w:val="24"/>
          <w:u w:val="single"/>
          <w:lang w:val="mn-MN"/>
        </w:rPr>
      </w:pPr>
    </w:p>
    <w:p w14:paraId="3ED5EFE4" w14:textId="77777777" w:rsidR="00C3662E" w:rsidRPr="00C3662E" w:rsidRDefault="006D0C92" w:rsidP="003F1554">
      <w:pPr>
        <w:pStyle w:val="ListParagraph"/>
        <w:widowControl/>
        <w:numPr>
          <w:ilvl w:val="1"/>
          <w:numId w:val="171"/>
        </w:numPr>
        <w:shd w:val="clear" w:color="auto" w:fill="FFFFFF" w:themeFill="background1"/>
        <w:autoSpaceDE/>
        <w:autoSpaceDN/>
        <w:adjustRightInd/>
        <w:ind w:left="720" w:hanging="720"/>
        <w:jc w:val="both"/>
        <w:rPr>
          <w:rFonts w:ascii="Times New Roman" w:eastAsia="Times New Roman" w:hAnsi="Times New Roman" w:cs="Times New Roman"/>
          <w:b w:val="0"/>
          <w:i/>
          <w:color w:val="000000"/>
          <w:sz w:val="24"/>
          <w:szCs w:val="24"/>
          <w:u w:val="single"/>
          <w:lang w:val="mn-MN"/>
        </w:rPr>
      </w:pPr>
      <w:r>
        <w:rPr>
          <w:rFonts w:ascii="Times New Roman" w:eastAsia="Times New Roman" w:hAnsi="Times New Roman" w:cs="Times New Roman"/>
          <w:b w:val="0"/>
          <w:color w:val="000000"/>
          <w:sz w:val="24"/>
          <w:szCs w:val="24"/>
          <w:lang w:val="mn-MN"/>
        </w:rPr>
        <w:t>Нягтлан бодох бүртгэлийн бичилт</w:t>
      </w:r>
      <w:r w:rsidR="000B03C2" w:rsidRPr="00974B54">
        <w:rPr>
          <w:rFonts w:ascii="Times New Roman" w:eastAsia="Times New Roman" w:hAnsi="Times New Roman" w:cs="Times New Roman"/>
          <w:b w:val="0"/>
          <w:color w:val="000000"/>
          <w:sz w:val="24"/>
          <w:szCs w:val="24"/>
          <w:lang w:val="mn-MN"/>
        </w:rPr>
        <w:t xml:space="preserve"> </w:t>
      </w:r>
    </w:p>
    <w:p w14:paraId="3060DF17" w14:textId="77777777" w:rsidR="00C3662E" w:rsidRPr="00C3662E" w:rsidRDefault="00C3662E" w:rsidP="00C3662E">
      <w:pPr>
        <w:pStyle w:val="ListParagraph"/>
        <w:rPr>
          <w:rFonts w:ascii="Times New Roman" w:eastAsia="Times New Roman" w:hAnsi="Times New Roman" w:cs="Times New Roman"/>
          <w:b w:val="0"/>
          <w:color w:val="000000"/>
          <w:sz w:val="24"/>
          <w:szCs w:val="24"/>
          <w:lang w:val="mn-MN"/>
        </w:rPr>
      </w:pPr>
    </w:p>
    <w:p w14:paraId="0F5B36FF" w14:textId="77777777" w:rsidR="000B03C2" w:rsidRPr="00C3662E" w:rsidRDefault="000B03C2" w:rsidP="003F1554">
      <w:pPr>
        <w:pStyle w:val="ListParagraph"/>
        <w:widowControl/>
        <w:numPr>
          <w:ilvl w:val="2"/>
          <w:numId w:val="174"/>
        </w:numPr>
        <w:shd w:val="clear" w:color="auto" w:fill="FFFFFF" w:themeFill="background1"/>
        <w:autoSpaceDE/>
        <w:autoSpaceDN/>
        <w:adjustRightInd/>
        <w:jc w:val="both"/>
        <w:rPr>
          <w:rFonts w:ascii="Times New Roman" w:eastAsia="Times New Roman" w:hAnsi="Times New Roman" w:cs="Times New Roman"/>
          <w:b w:val="0"/>
          <w:i/>
          <w:color w:val="000000"/>
          <w:sz w:val="24"/>
          <w:szCs w:val="24"/>
          <w:u w:val="single"/>
          <w:lang w:val="mn-MN"/>
        </w:rPr>
      </w:pPr>
      <w:r w:rsidRPr="00C3662E">
        <w:rPr>
          <w:rFonts w:ascii="Times New Roman" w:eastAsia="Times New Roman" w:hAnsi="Times New Roman" w:cs="Times New Roman"/>
          <w:b w:val="0"/>
          <w:color w:val="000000"/>
          <w:sz w:val="24"/>
          <w:szCs w:val="24"/>
          <w:lang w:val="mn-MN"/>
        </w:rPr>
        <w:t>Төсвийн санхүүжилтийн орлогын бүртгэл</w:t>
      </w:r>
    </w:p>
    <w:p w14:paraId="39598C9C" w14:textId="77777777" w:rsidR="000B03C2" w:rsidRPr="00974B54" w:rsidRDefault="000B03C2" w:rsidP="000B03C2">
      <w:pPr>
        <w:pStyle w:val="ListParagraph"/>
        <w:widowControl/>
        <w:shd w:val="clear" w:color="auto" w:fill="FFFFFF" w:themeFill="background1"/>
        <w:autoSpaceDE/>
        <w:autoSpaceDN/>
        <w:adjustRightInd/>
        <w:ind w:left="1944"/>
        <w:jc w:val="both"/>
        <w:rPr>
          <w:rFonts w:ascii="Times New Roman" w:eastAsia="Times New Roman" w:hAnsi="Times New Roman" w:cs="Times New Roman"/>
          <w:b w:val="0"/>
          <w:color w:val="000000"/>
          <w:sz w:val="24"/>
          <w:szCs w:val="24"/>
          <w:u w:val="single"/>
          <w:lang w:val="mn-MN"/>
        </w:rPr>
      </w:pPr>
    </w:p>
    <w:p w14:paraId="3B740A73" w14:textId="1B69F195" w:rsidR="000B03C2" w:rsidRPr="006D0C92" w:rsidRDefault="005D772F" w:rsidP="003F1554">
      <w:pPr>
        <w:pStyle w:val="ListParagraph"/>
        <w:widowControl/>
        <w:numPr>
          <w:ilvl w:val="0"/>
          <w:numId w:val="142"/>
        </w:numPr>
        <w:shd w:val="clear" w:color="auto" w:fill="FFFFFF" w:themeFill="background1"/>
        <w:autoSpaceDE/>
        <w:autoSpaceDN/>
        <w:adjustRightInd/>
        <w:jc w:val="both"/>
        <w:rPr>
          <w:rFonts w:ascii="Times New Roman" w:eastAsia="Times New Roman" w:hAnsi="Times New Roman" w:cs="Times New Roman"/>
          <w:b w:val="0"/>
          <w:color w:val="000000"/>
          <w:sz w:val="24"/>
          <w:szCs w:val="24"/>
          <w:u w:val="single"/>
          <w:lang w:val="mn-MN"/>
        </w:rPr>
      </w:pPr>
      <w:r>
        <w:rPr>
          <w:rFonts w:ascii="Times New Roman" w:eastAsia="Times New Roman" w:hAnsi="Times New Roman" w:cs="Times New Roman"/>
          <w:b w:val="0"/>
          <w:color w:val="000000"/>
          <w:sz w:val="24"/>
          <w:szCs w:val="24"/>
          <w:lang w:val="mn-MN"/>
        </w:rPr>
        <w:t xml:space="preserve">Батлагдсан төсвийн дагуу </w:t>
      </w:r>
      <w:r w:rsidR="00FE244A" w:rsidRPr="007D1D03">
        <w:rPr>
          <w:rFonts w:ascii="Times New Roman" w:eastAsia="Times New Roman" w:hAnsi="Times New Roman" w:cs="Times New Roman"/>
          <w:b w:val="0"/>
          <w:color w:val="7030A0"/>
          <w:sz w:val="24"/>
          <w:szCs w:val="24"/>
          <w:lang w:val="mn-MN"/>
        </w:rPr>
        <w:t>улсын төсвөөс</w:t>
      </w:r>
      <w:r w:rsidR="000B03C2" w:rsidRPr="006D0C92">
        <w:rPr>
          <w:rFonts w:ascii="Times New Roman" w:eastAsia="Times New Roman" w:hAnsi="Times New Roman" w:cs="Times New Roman"/>
          <w:b w:val="0"/>
          <w:color w:val="000000"/>
          <w:sz w:val="24"/>
          <w:szCs w:val="24"/>
          <w:lang w:val="mn-MN"/>
        </w:rPr>
        <w:t xml:space="preserve"> үйл ажиллагааны санхүүжилт авсан үед</w:t>
      </w:r>
    </w:p>
    <w:p w14:paraId="6DC1A615" w14:textId="77777777" w:rsidR="000B03C2" w:rsidRPr="006D0C92" w:rsidRDefault="000B03C2" w:rsidP="000B03C2">
      <w:pPr>
        <w:pStyle w:val="BodyTextIndent"/>
        <w:tabs>
          <w:tab w:val="left" w:pos="720"/>
        </w:tabs>
        <w:spacing w:after="0"/>
        <w:ind w:left="1944"/>
        <w:jc w:val="both"/>
        <w:rPr>
          <w:rFonts w:ascii="Times New Roman" w:hAnsi="Times New Roman" w:cs="Times New Roman"/>
          <w:b w:val="0"/>
          <w:sz w:val="24"/>
          <w:szCs w:val="24"/>
          <w:lang w:val="mn-MN"/>
        </w:rPr>
      </w:pPr>
    </w:p>
    <w:p w14:paraId="390D5855" w14:textId="77777777" w:rsidR="000B03C2" w:rsidRPr="006D0C92" w:rsidRDefault="000B03C2" w:rsidP="000B03C2">
      <w:pPr>
        <w:pStyle w:val="BodyTextIndent"/>
        <w:shd w:val="clear" w:color="auto" w:fill="FFFFFF" w:themeFill="background1"/>
        <w:spacing w:after="0"/>
        <w:ind w:left="1944" w:firstLine="216"/>
        <w:jc w:val="both"/>
        <w:rPr>
          <w:rFonts w:ascii="Times New Roman" w:hAnsi="Times New Roman" w:cs="Times New Roman"/>
          <w:b w:val="0"/>
          <w:sz w:val="24"/>
          <w:szCs w:val="24"/>
          <w:lang w:val="mn-MN"/>
        </w:rPr>
      </w:pPr>
      <w:bookmarkStart w:id="11" w:name="_Hlk59704322"/>
      <w:r w:rsidRPr="006D0C92">
        <w:rPr>
          <w:rFonts w:ascii="Times New Roman" w:hAnsi="Times New Roman" w:cs="Times New Roman"/>
          <w:b w:val="0"/>
          <w:sz w:val="24"/>
          <w:szCs w:val="24"/>
          <w:lang w:val="mn-MN"/>
        </w:rPr>
        <w:t xml:space="preserve">Дт  </w:t>
      </w:r>
      <w:r w:rsidRPr="006D0C92">
        <w:rPr>
          <w:rFonts w:ascii="Times New Roman" w:hAnsi="Times New Roman" w:cs="Times New Roman"/>
          <w:b w:val="0"/>
          <w:sz w:val="24"/>
          <w:szCs w:val="24"/>
          <w:lang w:val="mn-MN"/>
        </w:rPr>
        <w:tab/>
        <w:t>Харилцах</w:t>
      </w:r>
    </w:p>
    <w:p w14:paraId="50029383" w14:textId="15D1F7EE" w:rsidR="000B03C2" w:rsidRPr="007D1D03" w:rsidRDefault="000B03C2" w:rsidP="000B03C2">
      <w:pPr>
        <w:pStyle w:val="BodyTextIndent"/>
        <w:shd w:val="clear" w:color="auto" w:fill="FFFFFF" w:themeFill="background1"/>
        <w:spacing w:after="0"/>
        <w:ind w:left="2664" w:firstLine="216"/>
        <w:jc w:val="both"/>
        <w:rPr>
          <w:rFonts w:ascii="Times New Roman" w:hAnsi="Times New Roman" w:cs="Times New Roman"/>
          <w:b w:val="0"/>
          <w:color w:val="7030A0"/>
          <w:sz w:val="24"/>
          <w:szCs w:val="24"/>
          <w:lang w:val="mn-MN"/>
        </w:rPr>
      </w:pPr>
      <w:r w:rsidRPr="006D0C92">
        <w:rPr>
          <w:rFonts w:ascii="Times New Roman" w:hAnsi="Times New Roman" w:cs="Times New Roman"/>
          <w:b w:val="0"/>
          <w:sz w:val="24"/>
          <w:szCs w:val="24"/>
          <w:lang w:val="mn-MN"/>
        </w:rPr>
        <w:t>Кт</w:t>
      </w:r>
      <w:r w:rsidRPr="006D0C92">
        <w:rPr>
          <w:rFonts w:ascii="Times New Roman" w:hAnsi="Times New Roman" w:cs="Times New Roman"/>
          <w:b w:val="0"/>
          <w:sz w:val="24"/>
          <w:szCs w:val="24"/>
          <w:lang w:val="mn-MN"/>
        </w:rPr>
        <w:tab/>
      </w:r>
      <w:r w:rsidR="00E21D92" w:rsidRPr="006D0C92">
        <w:rPr>
          <w:rFonts w:ascii="Times New Roman" w:hAnsi="Times New Roman" w:cs="Times New Roman"/>
          <w:b w:val="0"/>
          <w:sz w:val="24"/>
          <w:szCs w:val="24"/>
          <w:lang w:val="mn-MN"/>
        </w:rPr>
        <w:t>С</w:t>
      </w:r>
      <w:r w:rsidRPr="006D0C92">
        <w:rPr>
          <w:rFonts w:ascii="Times New Roman" w:hAnsi="Times New Roman" w:cs="Times New Roman"/>
          <w:b w:val="0"/>
          <w:sz w:val="24"/>
          <w:szCs w:val="24"/>
          <w:lang w:val="mn-MN"/>
        </w:rPr>
        <w:t xml:space="preserve">анхүүжилтийн орлого </w:t>
      </w:r>
      <w:r w:rsidRPr="007D1D03">
        <w:rPr>
          <w:rFonts w:ascii="Times New Roman" w:hAnsi="Times New Roman" w:cs="Times New Roman"/>
          <w:b w:val="0"/>
          <w:color w:val="7030A0"/>
          <w:sz w:val="24"/>
          <w:szCs w:val="24"/>
        </w:rPr>
        <w:t>–</w:t>
      </w:r>
      <w:r w:rsidRPr="007D1D03">
        <w:rPr>
          <w:rFonts w:ascii="Times New Roman" w:hAnsi="Times New Roman" w:cs="Times New Roman"/>
          <w:b w:val="0"/>
          <w:color w:val="7030A0"/>
          <w:sz w:val="24"/>
          <w:szCs w:val="24"/>
          <w:lang w:val="mn-MN"/>
        </w:rPr>
        <w:t xml:space="preserve"> </w:t>
      </w:r>
      <w:r w:rsidR="00FE244A" w:rsidRPr="007D1D03">
        <w:rPr>
          <w:rFonts w:ascii="Times New Roman" w:hAnsi="Times New Roman" w:cs="Times New Roman"/>
          <w:b w:val="0"/>
          <w:color w:val="7030A0"/>
          <w:sz w:val="24"/>
          <w:szCs w:val="24"/>
          <w:lang w:val="mn-MN"/>
        </w:rPr>
        <w:t>Улсын төсвөөс</w:t>
      </w:r>
    </w:p>
    <w:bookmarkEnd w:id="11"/>
    <w:p w14:paraId="1AD361F9" w14:textId="77777777" w:rsidR="00C3662E" w:rsidRDefault="00C3662E" w:rsidP="00C3662E">
      <w:pPr>
        <w:widowControl/>
        <w:tabs>
          <w:tab w:val="left" w:pos="0"/>
          <w:tab w:val="left" w:pos="360"/>
        </w:tabs>
        <w:autoSpaceDE/>
        <w:autoSpaceDN/>
        <w:adjustRightInd/>
        <w:jc w:val="both"/>
        <w:rPr>
          <w:rFonts w:ascii="Times New Roman" w:hAnsi="Times New Roman" w:cs="Times New Roman"/>
          <w:b w:val="0"/>
          <w:sz w:val="24"/>
          <w:szCs w:val="24"/>
          <w:lang w:val="mn-MN"/>
        </w:rPr>
      </w:pPr>
    </w:p>
    <w:p w14:paraId="3A624F78" w14:textId="77777777" w:rsidR="000B03C2" w:rsidRPr="00C3662E" w:rsidRDefault="00C3662E" w:rsidP="00C3662E">
      <w:pPr>
        <w:widowControl/>
        <w:tabs>
          <w:tab w:val="left" w:pos="0"/>
          <w:tab w:val="left" w:pos="360"/>
        </w:tabs>
        <w:autoSpaceDE/>
        <w:autoSpaceDN/>
        <w:adjustRightInd/>
        <w:jc w:val="both"/>
        <w:rPr>
          <w:rFonts w:ascii="Times New Roman" w:hAnsi="Times New Roman" w:cs="Times New Roman"/>
          <w:b w:val="0"/>
          <w:bCs w:val="0"/>
          <w:color w:val="000000" w:themeColor="text1"/>
          <w:sz w:val="24"/>
          <w:szCs w:val="24"/>
          <w:lang w:val="mn-MN"/>
        </w:rPr>
      </w:pP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r w:rsidRPr="00C3662E">
        <w:rPr>
          <w:rFonts w:ascii="Times New Roman" w:hAnsi="Times New Roman" w:cs="Times New Roman"/>
          <w:b w:val="0"/>
          <w:sz w:val="24"/>
          <w:szCs w:val="24"/>
          <w:lang w:val="mn-MN"/>
        </w:rPr>
        <w:t xml:space="preserve">5.8.2. </w:t>
      </w:r>
      <w:r>
        <w:rPr>
          <w:rFonts w:ascii="Times New Roman" w:hAnsi="Times New Roman" w:cs="Times New Roman"/>
          <w:b w:val="0"/>
          <w:sz w:val="24"/>
          <w:szCs w:val="24"/>
          <w:lang w:val="mn-MN"/>
        </w:rPr>
        <w:t xml:space="preserve"> </w:t>
      </w:r>
      <w:r w:rsidR="000B03C2" w:rsidRPr="00C3662E">
        <w:rPr>
          <w:rFonts w:ascii="Times New Roman" w:hAnsi="Times New Roman" w:cs="Times New Roman"/>
          <w:b w:val="0"/>
          <w:sz w:val="24"/>
          <w:szCs w:val="24"/>
          <w:lang w:val="mn-MN"/>
        </w:rPr>
        <w:t>Төсөвт байгууллагын өөрийн орлогын бүртгэл</w:t>
      </w:r>
    </w:p>
    <w:p w14:paraId="688F8968" w14:textId="77777777" w:rsidR="000B03C2" w:rsidRPr="00974B54" w:rsidRDefault="000B03C2" w:rsidP="000B03C2">
      <w:pPr>
        <w:pStyle w:val="BodyTextIndent"/>
        <w:widowControl/>
        <w:shd w:val="clear" w:color="auto" w:fill="FFFFFF" w:themeFill="background1"/>
        <w:autoSpaceDE/>
        <w:autoSpaceDN/>
        <w:adjustRightInd/>
        <w:spacing w:after="0"/>
        <w:ind w:left="1980"/>
        <w:jc w:val="both"/>
        <w:rPr>
          <w:rFonts w:ascii="Times New Roman" w:hAnsi="Times New Roman" w:cs="Times New Roman"/>
          <w:b w:val="0"/>
          <w:i/>
          <w:sz w:val="24"/>
          <w:szCs w:val="24"/>
        </w:rPr>
      </w:pPr>
    </w:p>
    <w:p w14:paraId="65973A50" w14:textId="77777777" w:rsidR="000B03C2" w:rsidRPr="005D772F" w:rsidRDefault="000B03C2" w:rsidP="003F1554">
      <w:pPr>
        <w:pStyle w:val="BodyTextIndent"/>
        <w:widowControl/>
        <w:numPr>
          <w:ilvl w:val="0"/>
          <w:numId w:val="66"/>
        </w:numPr>
        <w:shd w:val="clear" w:color="auto" w:fill="FFFFFF" w:themeFill="background1"/>
        <w:tabs>
          <w:tab w:val="clear" w:pos="720"/>
          <w:tab w:val="num" w:pos="1980"/>
        </w:tabs>
        <w:autoSpaceDE/>
        <w:autoSpaceDN/>
        <w:adjustRightInd/>
        <w:spacing w:after="0"/>
        <w:ind w:left="1980"/>
        <w:jc w:val="both"/>
        <w:rPr>
          <w:rFonts w:ascii="Times New Roman" w:hAnsi="Times New Roman" w:cs="Times New Roman"/>
          <w:b w:val="0"/>
          <w:sz w:val="24"/>
          <w:szCs w:val="24"/>
        </w:rPr>
      </w:pPr>
      <w:r w:rsidRPr="005D772F">
        <w:rPr>
          <w:rFonts w:ascii="Times New Roman" w:hAnsi="Times New Roman" w:cs="Times New Roman"/>
          <w:b w:val="0"/>
          <w:sz w:val="24"/>
          <w:szCs w:val="24"/>
          <w:lang w:val="mn-MN"/>
        </w:rPr>
        <w:t xml:space="preserve">Холбогдох хууль тогтоомж болон гэрээнд заасны дагуу төлбөртэй үйлчилгээ үзүүлж, орлогыг хүлээн авсан </w:t>
      </w:r>
      <w:r w:rsidRPr="005D772F">
        <w:rPr>
          <w:rFonts w:ascii="Times New Roman" w:hAnsi="Times New Roman" w:cs="Times New Roman"/>
          <w:b w:val="0"/>
          <w:iCs/>
          <w:sz w:val="24"/>
          <w:szCs w:val="24"/>
          <w:lang w:val="mn-MN"/>
        </w:rPr>
        <w:t>үед</w:t>
      </w:r>
    </w:p>
    <w:p w14:paraId="75A4FF9A" w14:textId="77777777" w:rsidR="000B03C2" w:rsidRPr="00974B54" w:rsidRDefault="000B03C2" w:rsidP="000B03C2">
      <w:pPr>
        <w:pStyle w:val="BodyTextIndent"/>
        <w:shd w:val="clear" w:color="auto" w:fill="FFFFFF" w:themeFill="background1"/>
        <w:spacing w:after="0"/>
        <w:ind w:left="1440" w:firstLine="720"/>
        <w:rPr>
          <w:rFonts w:ascii="Times New Roman" w:hAnsi="Times New Roman" w:cs="Times New Roman"/>
          <w:b w:val="0"/>
          <w:sz w:val="24"/>
          <w:szCs w:val="24"/>
          <w:lang w:val="mn-MN"/>
        </w:rPr>
      </w:pPr>
    </w:p>
    <w:p w14:paraId="55EEB067" w14:textId="77777777" w:rsidR="000B03C2" w:rsidRPr="00974B54" w:rsidRDefault="000B03C2" w:rsidP="000B03C2">
      <w:pPr>
        <w:pStyle w:val="BodyTextIndent"/>
        <w:shd w:val="clear" w:color="auto" w:fill="FFFFFF" w:themeFill="background1"/>
        <w:spacing w:after="0"/>
        <w:ind w:left="1440" w:firstLine="720"/>
        <w:rPr>
          <w:rFonts w:ascii="Times New Roman" w:hAnsi="Times New Roman" w:cs="Times New Roman"/>
          <w:b w:val="0"/>
          <w:sz w:val="24"/>
          <w:szCs w:val="24"/>
        </w:rPr>
      </w:pPr>
      <w:proofErr w:type="spellStart"/>
      <w:proofErr w:type="gramStart"/>
      <w:r w:rsidRPr="00974B54">
        <w:rPr>
          <w:rFonts w:ascii="Times New Roman" w:hAnsi="Times New Roman" w:cs="Times New Roman"/>
          <w:b w:val="0"/>
          <w:sz w:val="24"/>
          <w:szCs w:val="24"/>
        </w:rPr>
        <w:t>Дт</w:t>
      </w:r>
      <w:proofErr w:type="spellEnd"/>
      <w:r w:rsidRPr="00974B54">
        <w:rPr>
          <w:rFonts w:ascii="Times New Roman" w:hAnsi="Times New Roman" w:cs="Times New Roman"/>
          <w:b w:val="0"/>
          <w:sz w:val="24"/>
          <w:szCs w:val="24"/>
        </w:rPr>
        <w:t xml:space="preserve"> </w:t>
      </w:r>
      <w:r w:rsidRPr="00974B54">
        <w:rPr>
          <w:rFonts w:ascii="Times New Roman" w:hAnsi="Times New Roman" w:cs="Times New Roman"/>
          <w:b w:val="0"/>
          <w:sz w:val="24"/>
          <w:szCs w:val="24"/>
          <w:lang w:val="mn-MN"/>
        </w:rPr>
        <w:t xml:space="preserve"> </w:t>
      </w:r>
      <w:r w:rsidRPr="00974B54">
        <w:rPr>
          <w:rFonts w:ascii="Times New Roman" w:hAnsi="Times New Roman" w:cs="Times New Roman"/>
          <w:b w:val="0"/>
          <w:sz w:val="24"/>
          <w:szCs w:val="24"/>
          <w:lang w:val="mn-MN"/>
        </w:rPr>
        <w:tab/>
      </w:r>
      <w:proofErr w:type="spellStart"/>
      <w:proofErr w:type="gramEnd"/>
      <w:r w:rsidRPr="00974B54">
        <w:rPr>
          <w:rFonts w:ascii="Times New Roman" w:hAnsi="Times New Roman" w:cs="Times New Roman"/>
          <w:b w:val="0"/>
          <w:sz w:val="24"/>
          <w:szCs w:val="24"/>
        </w:rPr>
        <w:t>Харилцах</w:t>
      </w:r>
      <w:proofErr w:type="spellEnd"/>
      <w:r w:rsidRPr="00974B54">
        <w:rPr>
          <w:rFonts w:ascii="Times New Roman" w:hAnsi="Times New Roman" w:cs="Times New Roman"/>
          <w:b w:val="0"/>
          <w:sz w:val="24"/>
          <w:szCs w:val="24"/>
        </w:rPr>
        <w:t xml:space="preserve"> </w:t>
      </w:r>
      <w:r w:rsidRPr="00974B54">
        <w:rPr>
          <w:rFonts w:ascii="Times New Roman" w:hAnsi="Times New Roman" w:cs="Times New Roman"/>
          <w:b w:val="0"/>
          <w:sz w:val="24"/>
          <w:szCs w:val="24"/>
        </w:rPr>
        <w:tab/>
      </w:r>
      <w:r w:rsidRPr="00974B54">
        <w:rPr>
          <w:rFonts w:ascii="Times New Roman" w:hAnsi="Times New Roman" w:cs="Times New Roman"/>
          <w:b w:val="0"/>
          <w:sz w:val="24"/>
          <w:szCs w:val="24"/>
        </w:rPr>
        <w:tab/>
      </w:r>
    </w:p>
    <w:p w14:paraId="40F24A31" w14:textId="77777777" w:rsidR="000B03C2" w:rsidRPr="00974B54" w:rsidRDefault="000B03C2" w:rsidP="000B03C2">
      <w:pPr>
        <w:pStyle w:val="BodyTextIndent"/>
        <w:shd w:val="clear" w:color="auto" w:fill="FFFFFF" w:themeFill="background1"/>
        <w:spacing w:after="0"/>
        <w:ind w:left="2880"/>
        <w:rPr>
          <w:rFonts w:ascii="Times New Roman" w:hAnsi="Times New Roman" w:cs="Times New Roman"/>
          <w:b w:val="0"/>
          <w:sz w:val="24"/>
          <w:szCs w:val="24"/>
        </w:rPr>
      </w:pPr>
      <w:proofErr w:type="spellStart"/>
      <w:proofErr w:type="gramStart"/>
      <w:r w:rsidRPr="00974B54">
        <w:rPr>
          <w:rFonts w:ascii="Times New Roman" w:hAnsi="Times New Roman" w:cs="Times New Roman"/>
          <w:b w:val="0"/>
          <w:sz w:val="24"/>
          <w:szCs w:val="24"/>
        </w:rPr>
        <w:t>Кт</w:t>
      </w:r>
      <w:proofErr w:type="spellEnd"/>
      <w:r w:rsidRPr="00974B54">
        <w:rPr>
          <w:rFonts w:ascii="Times New Roman" w:hAnsi="Times New Roman" w:cs="Times New Roman"/>
          <w:b w:val="0"/>
          <w:sz w:val="24"/>
          <w:szCs w:val="24"/>
        </w:rPr>
        <w:t xml:space="preserve"> </w:t>
      </w:r>
      <w:r w:rsidRPr="00974B54">
        <w:rPr>
          <w:rFonts w:ascii="Times New Roman" w:hAnsi="Times New Roman" w:cs="Times New Roman"/>
          <w:b w:val="0"/>
          <w:sz w:val="24"/>
          <w:szCs w:val="24"/>
          <w:lang w:val="mn-MN"/>
        </w:rPr>
        <w:t xml:space="preserve"> </w:t>
      </w:r>
      <w:r w:rsidRPr="00974B54">
        <w:rPr>
          <w:rFonts w:ascii="Times New Roman" w:hAnsi="Times New Roman" w:cs="Times New Roman"/>
          <w:b w:val="0"/>
          <w:sz w:val="24"/>
          <w:szCs w:val="24"/>
          <w:lang w:val="mn-MN"/>
        </w:rPr>
        <w:tab/>
      </w:r>
      <w:proofErr w:type="gramEnd"/>
      <w:r w:rsidRPr="00974B54">
        <w:rPr>
          <w:rFonts w:ascii="Times New Roman" w:hAnsi="Times New Roman" w:cs="Times New Roman"/>
          <w:b w:val="0"/>
          <w:sz w:val="24"/>
          <w:szCs w:val="24"/>
          <w:lang w:val="mn-MN"/>
        </w:rPr>
        <w:t>Төсөвт байгууллагын өөрийн орлого</w:t>
      </w:r>
    </w:p>
    <w:p w14:paraId="2A150D6C" w14:textId="77777777" w:rsidR="000B03C2" w:rsidRPr="00974760" w:rsidRDefault="000B03C2" w:rsidP="000B03C2">
      <w:pPr>
        <w:pStyle w:val="BodyTextIndent"/>
        <w:widowControl/>
        <w:shd w:val="clear" w:color="auto" w:fill="FFFFFF" w:themeFill="background1"/>
        <w:autoSpaceDE/>
        <w:autoSpaceDN/>
        <w:adjustRightInd/>
        <w:spacing w:after="0"/>
        <w:ind w:left="1980"/>
        <w:jc w:val="both"/>
        <w:rPr>
          <w:rFonts w:ascii="Times New Roman" w:hAnsi="Times New Roman" w:cs="Times New Roman"/>
          <w:b w:val="0"/>
          <w:i/>
          <w:sz w:val="24"/>
          <w:szCs w:val="24"/>
        </w:rPr>
      </w:pPr>
    </w:p>
    <w:p w14:paraId="04B0B6FD" w14:textId="77777777" w:rsidR="000B03C2" w:rsidRPr="005D772F" w:rsidRDefault="000B03C2" w:rsidP="003F1554">
      <w:pPr>
        <w:pStyle w:val="BodyTextIndent"/>
        <w:widowControl/>
        <w:numPr>
          <w:ilvl w:val="0"/>
          <w:numId w:val="66"/>
        </w:numPr>
        <w:shd w:val="clear" w:color="auto" w:fill="FFFFFF" w:themeFill="background1"/>
        <w:tabs>
          <w:tab w:val="clear" w:pos="720"/>
          <w:tab w:val="num" w:pos="1980"/>
        </w:tabs>
        <w:autoSpaceDE/>
        <w:autoSpaceDN/>
        <w:adjustRightInd/>
        <w:spacing w:after="0"/>
        <w:ind w:left="1980"/>
        <w:jc w:val="both"/>
        <w:rPr>
          <w:rFonts w:ascii="Times New Roman" w:hAnsi="Times New Roman" w:cs="Times New Roman"/>
          <w:b w:val="0"/>
          <w:sz w:val="24"/>
          <w:szCs w:val="24"/>
        </w:rPr>
      </w:pPr>
      <w:r w:rsidRPr="005D772F">
        <w:rPr>
          <w:rFonts w:ascii="Times New Roman" w:hAnsi="Times New Roman" w:cs="Times New Roman"/>
          <w:b w:val="0"/>
          <w:sz w:val="24"/>
          <w:szCs w:val="24"/>
          <w:lang w:val="mn-MN"/>
        </w:rPr>
        <w:t>Үйлчилгээ үзүүлсэн, бүтээгдэхүүн нийлүүлсний төлбөрийг нэхэмжилсэн</w:t>
      </w:r>
      <w:r w:rsidR="005D772F">
        <w:rPr>
          <w:rFonts w:ascii="Times New Roman" w:hAnsi="Times New Roman" w:cs="Times New Roman"/>
          <w:b w:val="0"/>
          <w:sz w:val="24"/>
          <w:szCs w:val="24"/>
          <w:lang w:val="mn-MN"/>
        </w:rPr>
        <w:t xml:space="preserve"> үед</w:t>
      </w:r>
    </w:p>
    <w:p w14:paraId="0A68B7B8" w14:textId="77777777" w:rsidR="000B03C2" w:rsidRPr="00974B54" w:rsidRDefault="000B03C2" w:rsidP="000B03C2">
      <w:pPr>
        <w:pStyle w:val="BodyTextIndent"/>
        <w:shd w:val="clear" w:color="auto" w:fill="FFFFFF" w:themeFill="background1"/>
        <w:spacing w:after="0"/>
        <w:ind w:left="1080" w:firstLine="360"/>
        <w:rPr>
          <w:rFonts w:ascii="Times New Roman" w:hAnsi="Times New Roman" w:cs="Times New Roman"/>
          <w:b w:val="0"/>
          <w:sz w:val="24"/>
          <w:szCs w:val="24"/>
          <w:lang w:val="mn-MN"/>
        </w:rPr>
      </w:pPr>
    </w:p>
    <w:p w14:paraId="6E5CBCF9" w14:textId="77777777" w:rsidR="000B03C2" w:rsidRPr="00974B54" w:rsidRDefault="000B03C2" w:rsidP="000B03C2">
      <w:pPr>
        <w:pStyle w:val="BodyTextIndent"/>
        <w:shd w:val="clear" w:color="auto" w:fill="FFFFFF" w:themeFill="background1"/>
        <w:spacing w:after="0"/>
        <w:ind w:left="1620" w:firstLine="540"/>
        <w:rPr>
          <w:rFonts w:ascii="Times New Roman" w:hAnsi="Times New Roman" w:cs="Times New Roman"/>
          <w:b w:val="0"/>
          <w:sz w:val="24"/>
          <w:szCs w:val="24"/>
        </w:rPr>
      </w:pPr>
      <w:proofErr w:type="spellStart"/>
      <w:r w:rsidRPr="00974B54">
        <w:rPr>
          <w:rFonts w:ascii="Times New Roman" w:hAnsi="Times New Roman" w:cs="Times New Roman"/>
          <w:b w:val="0"/>
          <w:sz w:val="24"/>
          <w:szCs w:val="24"/>
        </w:rPr>
        <w:t>Дт</w:t>
      </w:r>
      <w:proofErr w:type="spellEnd"/>
      <w:r w:rsidRPr="00974B54">
        <w:rPr>
          <w:rFonts w:ascii="Times New Roman" w:hAnsi="Times New Roman" w:cs="Times New Roman"/>
          <w:b w:val="0"/>
          <w:sz w:val="24"/>
          <w:szCs w:val="24"/>
        </w:rPr>
        <w:t xml:space="preserve"> </w:t>
      </w:r>
      <w:r w:rsidRPr="00974B54">
        <w:rPr>
          <w:rFonts w:ascii="Times New Roman" w:hAnsi="Times New Roman" w:cs="Times New Roman"/>
          <w:b w:val="0"/>
          <w:sz w:val="24"/>
          <w:szCs w:val="24"/>
          <w:lang w:val="mn-MN"/>
        </w:rPr>
        <w:tab/>
        <w:t>Авлага</w:t>
      </w:r>
    </w:p>
    <w:p w14:paraId="76CA7FF5" w14:textId="77777777" w:rsidR="000B03C2" w:rsidRPr="00974B54" w:rsidRDefault="000B03C2" w:rsidP="000B03C2">
      <w:pPr>
        <w:pStyle w:val="BodyTextIndent"/>
        <w:shd w:val="clear" w:color="auto" w:fill="FFFFFF" w:themeFill="background1"/>
        <w:spacing w:after="0"/>
        <w:ind w:left="2160" w:firstLine="720"/>
        <w:rPr>
          <w:rFonts w:ascii="Times New Roman" w:hAnsi="Times New Roman" w:cs="Times New Roman"/>
          <w:b w:val="0"/>
          <w:sz w:val="24"/>
          <w:szCs w:val="24"/>
        </w:rPr>
      </w:pPr>
      <w:proofErr w:type="spellStart"/>
      <w:proofErr w:type="gramStart"/>
      <w:r w:rsidRPr="00974B54">
        <w:rPr>
          <w:rFonts w:ascii="Times New Roman" w:hAnsi="Times New Roman" w:cs="Times New Roman"/>
          <w:b w:val="0"/>
          <w:sz w:val="24"/>
          <w:szCs w:val="24"/>
        </w:rPr>
        <w:t>Кт</w:t>
      </w:r>
      <w:proofErr w:type="spellEnd"/>
      <w:r w:rsidRPr="00974B54">
        <w:rPr>
          <w:rFonts w:ascii="Times New Roman" w:hAnsi="Times New Roman" w:cs="Times New Roman"/>
          <w:b w:val="0"/>
          <w:sz w:val="24"/>
          <w:szCs w:val="24"/>
        </w:rPr>
        <w:t xml:space="preserve"> </w:t>
      </w:r>
      <w:r w:rsidRPr="00974B54">
        <w:rPr>
          <w:rFonts w:ascii="Times New Roman" w:hAnsi="Times New Roman" w:cs="Times New Roman"/>
          <w:b w:val="0"/>
          <w:sz w:val="24"/>
          <w:szCs w:val="24"/>
          <w:lang w:val="mn-MN"/>
        </w:rPr>
        <w:t xml:space="preserve"> </w:t>
      </w:r>
      <w:r w:rsidRPr="00974B54">
        <w:rPr>
          <w:rFonts w:ascii="Times New Roman" w:hAnsi="Times New Roman" w:cs="Times New Roman"/>
          <w:b w:val="0"/>
          <w:sz w:val="24"/>
          <w:szCs w:val="24"/>
          <w:lang w:val="mn-MN"/>
        </w:rPr>
        <w:tab/>
      </w:r>
      <w:proofErr w:type="gramEnd"/>
      <w:r w:rsidRPr="00974B54">
        <w:rPr>
          <w:rFonts w:ascii="Times New Roman" w:hAnsi="Times New Roman" w:cs="Times New Roman"/>
          <w:b w:val="0"/>
          <w:sz w:val="24"/>
          <w:szCs w:val="24"/>
          <w:lang w:val="mn-MN"/>
        </w:rPr>
        <w:t>Төсөвт байгууллагын өөрийн орлого</w:t>
      </w:r>
    </w:p>
    <w:p w14:paraId="519BE299" w14:textId="77777777" w:rsidR="000B03C2" w:rsidRPr="00974B54" w:rsidRDefault="000B03C2" w:rsidP="000B03C2">
      <w:pPr>
        <w:pStyle w:val="ListParagraph"/>
        <w:tabs>
          <w:tab w:val="left" w:pos="0"/>
          <w:tab w:val="left" w:pos="360"/>
        </w:tabs>
        <w:ind w:left="1800" w:hanging="360"/>
        <w:jc w:val="both"/>
        <w:rPr>
          <w:rFonts w:ascii="Times New Roman" w:hAnsi="Times New Roman" w:cs="Times New Roman"/>
          <w:b w:val="0"/>
          <w:bCs w:val="0"/>
          <w:i/>
          <w:color w:val="000000" w:themeColor="text1"/>
          <w:sz w:val="24"/>
          <w:szCs w:val="24"/>
          <w:lang w:val="mn-MN"/>
        </w:rPr>
      </w:pPr>
    </w:p>
    <w:p w14:paraId="6450E684" w14:textId="77777777" w:rsidR="000B03C2" w:rsidRPr="00C3662E" w:rsidRDefault="000B03C2" w:rsidP="003F1554">
      <w:pPr>
        <w:pStyle w:val="ListParagraph"/>
        <w:widowControl/>
        <w:numPr>
          <w:ilvl w:val="2"/>
          <w:numId w:val="175"/>
        </w:numPr>
        <w:tabs>
          <w:tab w:val="left" w:pos="0"/>
          <w:tab w:val="left" w:pos="360"/>
        </w:tabs>
        <w:autoSpaceDE/>
        <w:autoSpaceDN/>
        <w:adjustRightInd/>
        <w:jc w:val="both"/>
        <w:rPr>
          <w:rFonts w:ascii="Times New Roman" w:hAnsi="Times New Roman" w:cs="Times New Roman"/>
          <w:b w:val="0"/>
          <w:bCs w:val="0"/>
          <w:color w:val="000000" w:themeColor="text1"/>
          <w:sz w:val="24"/>
          <w:szCs w:val="24"/>
          <w:lang w:val="mn-MN"/>
        </w:rPr>
      </w:pPr>
      <w:r w:rsidRPr="00C3662E">
        <w:rPr>
          <w:rFonts w:ascii="Times New Roman" w:hAnsi="Times New Roman" w:cs="Times New Roman"/>
          <w:b w:val="0"/>
          <w:color w:val="000000" w:themeColor="text1"/>
          <w:sz w:val="24"/>
          <w:szCs w:val="24"/>
          <w:lang w:val="mn-MN"/>
        </w:rPr>
        <w:t>Тусламжийн орлогын бүртгэл</w:t>
      </w:r>
    </w:p>
    <w:p w14:paraId="0EA8351E" w14:textId="77777777" w:rsidR="000B03C2" w:rsidRPr="00974B54" w:rsidRDefault="000B03C2" w:rsidP="000B03C2">
      <w:pPr>
        <w:pStyle w:val="BodyTextIndent"/>
        <w:tabs>
          <w:tab w:val="left" w:pos="720"/>
        </w:tabs>
        <w:spacing w:after="0"/>
        <w:ind w:left="1440"/>
        <w:jc w:val="both"/>
        <w:rPr>
          <w:rFonts w:ascii="Times New Roman" w:hAnsi="Times New Roman" w:cs="Times New Roman"/>
          <w:b w:val="0"/>
          <w:sz w:val="24"/>
          <w:szCs w:val="24"/>
          <w:lang w:val="mn-MN"/>
        </w:rPr>
      </w:pPr>
    </w:p>
    <w:p w14:paraId="660A673C" w14:textId="77777777" w:rsidR="000B03C2" w:rsidRPr="005D772F" w:rsidRDefault="000B03C2" w:rsidP="003F1554">
      <w:pPr>
        <w:pStyle w:val="BodyTextIndent"/>
        <w:widowControl/>
        <w:numPr>
          <w:ilvl w:val="0"/>
          <w:numId w:val="66"/>
        </w:numPr>
        <w:shd w:val="clear" w:color="auto" w:fill="FFFFFF" w:themeFill="background1"/>
        <w:tabs>
          <w:tab w:val="clear" w:pos="720"/>
          <w:tab w:val="num" w:pos="1800"/>
        </w:tabs>
        <w:autoSpaceDE/>
        <w:autoSpaceDN/>
        <w:adjustRightInd/>
        <w:spacing w:after="0"/>
        <w:ind w:left="1800"/>
        <w:jc w:val="both"/>
        <w:rPr>
          <w:rFonts w:ascii="Times New Roman" w:hAnsi="Times New Roman" w:cs="Times New Roman"/>
          <w:b w:val="0"/>
          <w:sz w:val="24"/>
          <w:szCs w:val="24"/>
        </w:rPr>
      </w:pPr>
      <w:r w:rsidRPr="005D772F">
        <w:rPr>
          <w:rFonts w:ascii="Times New Roman" w:hAnsi="Times New Roman" w:cs="Times New Roman"/>
          <w:b w:val="0"/>
          <w:sz w:val="24"/>
          <w:szCs w:val="24"/>
          <w:lang w:val="mn-MN"/>
        </w:rPr>
        <w:t>Хандив, тусламжийг бэлэн мөнгөөр авсан бол хүлээн авсан дүнгээр</w:t>
      </w:r>
    </w:p>
    <w:p w14:paraId="38275080" w14:textId="77777777" w:rsidR="000B03C2" w:rsidRPr="00974B54" w:rsidRDefault="000B03C2" w:rsidP="000B03C2">
      <w:pPr>
        <w:pStyle w:val="BodyTextIndent"/>
        <w:shd w:val="clear" w:color="auto" w:fill="FFFFFF" w:themeFill="background1"/>
        <w:spacing w:after="0"/>
        <w:ind w:left="1440" w:firstLine="720"/>
        <w:rPr>
          <w:rFonts w:ascii="Times New Roman" w:hAnsi="Times New Roman" w:cs="Times New Roman"/>
          <w:b w:val="0"/>
          <w:sz w:val="24"/>
          <w:szCs w:val="24"/>
          <w:lang w:val="mn-MN"/>
        </w:rPr>
      </w:pPr>
    </w:p>
    <w:p w14:paraId="574800F6" w14:textId="77777777" w:rsidR="000B03C2" w:rsidRPr="00974B54" w:rsidRDefault="000B03C2" w:rsidP="000B03C2">
      <w:pPr>
        <w:pStyle w:val="BodyTextIndent"/>
        <w:shd w:val="clear" w:color="auto" w:fill="FFFFFF" w:themeFill="background1"/>
        <w:spacing w:after="0"/>
        <w:ind w:left="1440" w:firstLine="720"/>
        <w:rPr>
          <w:rFonts w:ascii="Times New Roman" w:hAnsi="Times New Roman" w:cs="Times New Roman"/>
          <w:b w:val="0"/>
          <w:sz w:val="24"/>
          <w:szCs w:val="24"/>
        </w:rPr>
      </w:pPr>
      <w:proofErr w:type="spellStart"/>
      <w:proofErr w:type="gramStart"/>
      <w:r w:rsidRPr="00974B54">
        <w:rPr>
          <w:rFonts w:ascii="Times New Roman" w:hAnsi="Times New Roman" w:cs="Times New Roman"/>
          <w:b w:val="0"/>
          <w:sz w:val="24"/>
          <w:szCs w:val="24"/>
        </w:rPr>
        <w:t>Дт</w:t>
      </w:r>
      <w:proofErr w:type="spellEnd"/>
      <w:r w:rsidRPr="00974B54">
        <w:rPr>
          <w:rFonts w:ascii="Times New Roman" w:hAnsi="Times New Roman" w:cs="Times New Roman"/>
          <w:b w:val="0"/>
          <w:sz w:val="24"/>
          <w:szCs w:val="24"/>
        </w:rPr>
        <w:t xml:space="preserve"> </w:t>
      </w:r>
      <w:r w:rsidRPr="00974B54">
        <w:rPr>
          <w:rFonts w:ascii="Times New Roman" w:hAnsi="Times New Roman" w:cs="Times New Roman"/>
          <w:b w:val="0"/>
          <w:sz w:val="24"/>
          <w:szCs w:val="24"/>
          <w:lang w:val="mn-MN"/>
        </w:rPr>
        <w:t xml:space="preserve"> </w:t>
      </w:r>
      <w:r w:rsidRPr="00974B54">
        <w:rPr>
          <w:rFonts w:ascii="Times New Roman" w:hAnsi="Times New Roman" w:cs="Times New Roman"/>
          <w:b w:val="0"/>
          <w:sz w:val="24"/>
          <w:szCs w:val="24"/>
          <w:lang w:val="mn-MN"/>
        </w:rPr>
        <w:tab/>
      </w:r>
      <w:proofErr w:type="spellStart"/>
      <w:proofErr w:type="gramEnd"/>
      <w:r w:rsidRPr="00974B54">
        <w:rPr>
          <w:rFonts w:ascii="Times New Roman" w:hAnsi="Times New Roman" w:cs="Times New Roman"/>
          <w:b w:val="0"/>
          <w:sz w:val="24"/>
          <w:szCs w:val="24"/>
        </w:rPr>
        <w:t>Харилцах</w:t>
      </w:r>
      <w:proofErr w:type="spellEnd"/>
      <w:r w:rsidRPr="00974B54">
        <w:rPr>
          <w:rFonts w:ascii="Times New Roman" w:hAnsi="Times New Roman" w:cs="Times New Roman"/>
          <w:b w:val="0"/>
          <w:sz w:val="24"/>
          <w:szCs w:val="24"/>
        </w:rPr>
        <w:t xml:space="preserve"> </w:t>
      </w:r>
      <w:r w:rsidRPr="00974B54">
        <w:rPr>
          <w:rFonts w:ascii="Times New Roman" w:hAnsi="Times New Roman" w:cs="Times New Roman"/>
          <w:b w:val="0"/>
          <w:sz w:val="24"/>
          <w:szCs w:val="24"/>
        </w:rPr>
        <w:tab/>
      </w:r>
      <w:r w:rsidRPr="00974B54">
        <w:rPr>
          <w:rFonts w:ascii="Times New Roman" w:hAnsi="Times New Roman" w:cs="Times New Roman"/>
          <w:b w:val="0"/>
          <w:sz w:val="24"/>
          <w:szCs w:val="24"/>
        </w:rPr>
        <w:tab/>
      </w:r>
    </w:p>
    <w:p w14:paraId="0059BBA2" w14:textId="77777777" w:rsidR="000B03C2" w:rsidRPr="00974B54" w:rsidRDefault="000B03C2" w:rsidP="000B03C2">
      <w:pPr>
        <w:pStyle w:val="BodyTextIndent"/>
        <w:shd w:val="clear" w:color="auto" w:fill="FFFFFF" w:themeFill="background1"/>
        <w:spacing w:after="0"/>
        <w:ind w:left="2160" w:firstLine="720"/>
        <w:rPr>
          <w:rFonts w:ascii="Times New Roman" w:hAnsi="Times New Roman" w:cs="Times New Roman"/>
          <w:b w:val="0"/>
          <w:sz w:val="24"/>
          <w:szCs w:val="24"/>
        </w:rPr>
      </w:pPr>
      <w:proofErr w:type="spellStart"/>
      <w:proofErr w:type="gramStart"/>
      <w:r w:rsidRPr="00974B54">
        <w:rPr>
          <w:rFonts w:ascii="Times New Roman" w:hAnsi="Times New Roman" w:cs="Times New Roman"/>
          <w:b w:val="0"/>
          <w:sz w:val="24"/>
          <w:szCs w:val="24"/>
        </w:rPr>
        <w:t>Кт</w:t>
      </w:r>
      <w:proofErr w:type="spellEnd"/>
      <w:r w:rsidRPr="00974B54">
        <w:rPr>
          <w:rFonts w:ascii="Times New Roman" w:hAnsi="Times New Roman" w:cs="Times New Roman"/>
          <w:b w:val="0"/>
          <w:sz w:val="24"/>
          <w:szCs w:val="24"/>
        </w:rPr>
        <w:t xml:space="preserve"> </w:t>
      </w:r>
      <w:r w:rsidRPr="00974B54">
        <w:rPr>
          <w:rFonts w:ascii="Times New Roman" w:hAnsi="Times New Roman" w:cs="Times New Roman"/>
          <w:b w:val="0"/>
          <w:sz w:val="24"/>
          <w:szCs w:val="24"/>
          <w:lang w:val="mn-MN"/>
        </w:rPr>
        <w:t xml:space="preserve"> </w:t>
      </w:r>
      <w:r w:rsidRPr="00974B54">
        <w:rPr>
          <w:rFonts w:ascii="Times New Roman" w:hAnsi="Times New Roman" w:cs="Times New Roman"/>
          <w:b w:val="0"/>
          <w:sz w:val="24"/>
          <w:szCs w:val="24"/>
          <w:lang w:val="mn-MN"/>
        </w:rPr>
        <w:tab/>
      </w:r>
      <w:proofErr w:type="gramEnd"/>
      <w:r w:rsidRPr="00974B54">
        <w:rPr>
          <w:rFonts w:ascii="Times New Roman" w:hAnsi="Times New Roman" w:cs="Times New Roman"/>
          <w:b w:val="0"/>
          <w:sz w:val="24"/>
          <w:szCs w:val="24"/>
          <w:lang w:val="mn-MN"/>
        </w:rPr>
        <w:t>Хандив, тусламжийн орлого</w:t>
      </w:r>
    </w:p>
    <w:p w14:paraId="0D7FD64D" w14:textId="77777777" w:rsidR="000B03C2" w:rsidRPr="00974B54" w:rsidRDefault="000B03C2" w:rsidP="000B03C2">
      <w:pPr>
        <w:pStyle w:val="BodyTextIndent"/>
        <w:widowControl/>
        <w:tabs>
          <w:tab w:val="left" w:pos="1170"/>
        </w:tabs>
        <w:autoSpaceDE/>
        <w:autoSpaceDN/>
        <w:adjustRightInd/>
        <w:spacing w:after="0"/>
        <w:ind w:left="1800"/>
        <w:jc w:val="both"/>
        <w:rPr>
          <w:rFonts w:ascii="Times New Roman" w:hAnsi="Times New Roman" w:cs="Times New Roman"/>
          <w:b w:val="0"/>
          <w:sz w:val="24"/>
          <w:szCs w:val="24"/>
          <w:lang w:val="mn-MN"/>
        </w:rPr>
      </w:pPr>
    </w:p>
    <w:p w14:paraId="7C4CEE09" w14:textId="77777777" w:rsidR="000B03C2" w:rsidRPr="005D772F" w:rsidRDefault="000B03C2" w:rsidP="003F1554">
      <w:pPr>
        <w:pStyle w:val="BodyTextIndent"/>
        <w:widowControl/>
        <w:numPr>
          <w:ilvl w:val="2"/>
          <w:numId w:val="170"/>
        </w:numPr>
        <w:tabs>
          <w:tab w:val="left" w:pos="1170"/>
        </w:tabs>
        <w:autoSpaceDE/>
        <w:autoSpaceDN/>
        <w:adjustRightInd/>
        <w:spacing w:after="0"/>
        <w:ind w:left="1800" w:hanging="360"/>
        <w:jc w:val="both"/>
        <w:rPr>
          <w:rFonts w:ascii="Times New Roman" w:hAnsi="Times New Roman" w:cs="Times New Roman"/>
          <w:b w:val="0"/>
          <w:sz w:val="24"/>
          <w:szCs w:val="24"/>
          <w:lang w:val="mn-MN"/>
        </w:rPr>
      </w:pPr>
      <w:r w:rsidRPr="005D772F">
        <w:rPr>
          <w:rFonts w:ascii="Times New Roman" w:hAnsi="Times New Roman" w:cs="Times New Roman"/>
          <w:b w:val="0"/>
          <w:sz w:val="24"/>
          <w:szCs w:val="24"/>
          <w:lang w:val="mn-MN"/>
        </w:rPr>
        <w:lastRenderedPageBreak/>
        <w:t xml:space="preserve">Хандив, тусламжийг бараа материал болон бусад хөрөнгөөр авсан бол гэрээнд заасан үнэ эсвэл авсан хөрөнгийн зах зээлийн үнийн </w:t>
      </w:r>
      <w:r w:rsidR="005D772F">
        <w:rPr>
          <w:rFonts w:ascii="Times New Roman" w:hAnsi="Times New Roman" w:cs="Times New Roman"/>
          <w:b w:val="0"/>
          <w:iCs/>
          <w:sz w:val="24"/>
          <w:szCs w:val="24"/>
          <w:lang w:val="mn-MN"/>
        </w:rPr>
        <w:t>дүнгээр</w:t>
      </w:r>
      <w:r w:rsidRPr="005D772F">
        <w:rPr>
          <w:rFonts w:ascii="Times New Roman" w:hAnsi="Times New Roman" w:cs="Times New Roman"/>
          <w:b w:val="0"/>
          <w:iCs/>
          <w:sz w:val="24"/>
          <w:szCs w:val="24"/>
          <w:lang w:val="mn-MN"/>
        </w:rPr>
        <w:t xml:space="preserve"> </w:t>
      </w:r>
    </w:p>
    <w:p w14:paraId="2E54C1F8" w14:textId="77777777" w:rsidR="000B03C2" w:rsidRPr="00974B54" w:rsidRDefault="000B03C2" w:rsidP="000B03C2">
      <w:pPr>
        <w:pStyle w:val="BodyTextIndent"/>
        <w:tabs>
          <w:tab w:val="left" w:pos="1170"/>
        </w:tabs>
        <w:spacing w:after="0"/>
        <w:ind w:left="1800" w:hanging="360"/>
        <w:jc w:val="both"/>
        <w:rPr>
          <w:rFonts w:ascii="Times New Roman" w:hAnsi="Times New Roman" w:cs="Times New Roman"/>
          <w:b w:val="0"/>
          <w:iCs/>
          <w:sz w:val="24"/>
          <w:szCs w:val="24"/>
          <w:lang w:val="mn-MN"/>
        </w:rPr>
      </w:pPr>
    </w:p>
    <w:p w14:paraId="04A205F6" w14:textId="77777777" w:rsidR="000B03C2" w:rsidRPr="00974B54" w:rsidRDefault="009B54FD" w:rsidP="000B03C2">
      <w:pPr>
        <w:pStyle w:val="BodyTextIndent"/>
        <w:tabs>
          <w:tab w:val="left" w:pos="1170"/>
        </w:tabs>
        <w:spacing w:after="0"/>
        <w:ind w:left="1800" w:hanging="360"/>
        <w:jc w:val="both"/>
        <w:rPr>
          <w:rFonts w:ascii="Times New Roman" w:hAnsi="Times New Roman" w:cs="Times New Roman"/>
          <w:b w:val="0"/>
          <w:bCs w:val="0"/>
          <w:iCs/>
          <w:sz w:val="24"/>
          <w:szCs w:val="24"/>
          <w:lang w:val="mn-MN"/>
        </w:rPr>
      </w:pPr>
      <w:r>
        <w:rPr>
          <w:rFonts w:ascii="Times New Roman" w:hAnsi="Times New Roman" w:cs="Times New Roman"/>
          <w:b w:val="0"/>
          <w:iCs/>
          <w:sz w:val="24"/>
          <w:szCs w:val="24"/>
          <w:lang w:val="mn-MN"/>
        </w:rPr>
        <w:tab/>
      </w:r>
      <w:r>
        <w:rPr>
          <w:rFonts w:ascii="Times New Roman" w:hAnsi="Times New Roman" w:cs="Times New Roman"/>
          <w:b w:val="0"/>
          <w:iCs/>
          <w:sz w:val="24"/>
          <w:szCs w:val="24"/>
          <w:lang w:val="mn-MN"/>
        </w:rPr>
        <w:tab/>
        <w:t xml:space="preserve">Дт  </w:t>
      </w:r>
      <w:r>
        <w:rPr>
          <w:rFonts w:ascii="Times New Roman" w:hAnsi="Times New Roman" w:cs="Times New Roman"/>
          <w:b w:val="0"/>
          <w:iCs/>
          <w:sz w:val="24"/>
          <w:szCs w:val="24"/>
          <w:lang w:val="mn-MN"/>
        </w:rPr>
        <w:tab/>
        <w:t>Бараа материал /</w:t>
      </w:r>
      <w:r w:rsidR="000B03C2" w:rsidRPr="00974B54">
        <w:rPr>
          <w:rFonts w:ascii="Times New Roman" w:hAnsi="Times New Roman" w:cs="Times New Roman"/>
          <w:b w:val="0"/>
          <w:iCs/>
          <w:sz w:val="24"/>
          <w:szCs w:val="24"/>
          <w:lang w:val="mn-MN"/>
        </w:rPr>
        <w:t>Бусад хөрөнгө</w:t>
      </w:r>
      <w:r>
        <w:rPr>
          <w:rFonts w:ascii="Times New Roman" w:hAnsi="Times New Roman" w:cs="Times New Roman"/>
          <w:b w:val="0"/>
          <w:iCs/>
          <w:sz w:val="24"/>
          <w:szCs w:val="24"/>
          <w:lang w:val="mn-MN"/>
        </w:rPr>
        <w:t>/</w:t>
      </w:r>
    </w:p>
    <w:p w14:paraId="56CB710D" w14:textId="77777777" w:rsidR="000B03C2" w:rsidRDefault="000B03C2" w:rsidP="000B03C2">
      <w:pPr>
        <w:pStyle w:val="BodyTextIndent"/>
        <w:tabs>
          <w:tab w:val="left" w:pos="1170"/>
        </w:tabs>
        <w:spacing w:after="0"/>
        <w:ind w:left="1800" w:hanging="360"/>
        <w:jc w:val="both"/>
        <w:rPr>
          <w:rFonts w:ascii="Times New Roman" w:hAnsi="Times New Roman" w:cs="Times New Roman"/>
          <w:b w:val="0"/>
          <w:iCs/>
          <w:sz w:val="24"/>
          <w:szCs w:val="24"/>
          <w:lang w:val="mn-MN"/>
        </w:rPr>
      </w:pPr>
      <w:r w:rsidRPr="00974B54">
        <w:rPr>
          <w:rFonts w:ascii="Times New Roman" w:hAnsi="Times New Roman" w:cs="Times New Roman"/>
          <w:b w:val="0"/>
          <w:iCs/>
          <w:sz w:val="24"/>
          <w:szCs w:val="24"/>
          <w:lang w:val="mn-MN"/>
        </w:rPr>
        <w:tab/>
      </w:r>
      <w:r w:rsidRPr="00974B54">
        <w:rPr>
          <w:rFonts w:ascii="Times New Roman" w:hAnsi="Times New Roman" w:cs="Times New Roman"/>
          <w:b w:val="0"/>
          <w:iCs/>
          <w:sz w:val="24"/>
          <w:szCs w:val="24"/>
          <w:lang w:val="mn-MN"/>
        </w:rPr>
        <w:tab/>
      </w:r>
      <w:r w:rsidRPr="00974B54">
        <w:rPr>
          <w:rFonts w:ascii="Times New Roman" w:hAnsi="Times New Roman" w:cs="Times New Roman"/>
          <w:b w:val="0"/>
          <w:iCs/>
          <w:sz w:val="24"/>
          <w:szCs w:val="24"/>
          <w:lang w:val="mn-MN"/>
        </w:rPr>
        <w:tab/>
        <w:t xml:space="preserve">Кт  </w:t>
      </w:r>
      <w:r w:rsidRPr="00974B54">
        <w:rPr>
          <w:rFonts w:ascii="Times New Roman" w:hAnsi="Times New Roman" w:cs="Times New Roman"/>
          <w:b w:val="0"/>
          <w:iCs/>
          <w:sz w:val="24"/>
          <w:szCs w:val="24"/>
          <w:lang w:val="mn-MN"/>
        </w:rPr>
        <w:tab/>
        <w:t>Хандив, тусламжийн орлого</w:t>
      </w:r>
    </w:p>
    <w:p w14:paraId="55BCF2E3" w14:textId="77777777" w:rsidR="009B54FD" w:rsidRPr="00974B54" w:rsidRDefault="009B54FD" w:rsidP="000B03C2">
      <w:pPr>
        <w:pStyle w:val="BodyTextIndent"/>
        <w:tabs>
          <w:tab w:val="left" w:pos="1170"/>
        </w:tabs>
        <w:spacing w:after="0"/>
        <w:ind w:left="1800" w:hanging="360"/>
        <w:jc w:val="both"/>
        <w:rPr>
          <w:rFonts w:ascii="Times New Roman" w:hAnsi="Times New Roman" w:cs="Times New Roman"/>
          <w:b w:val="0"/>
          <w:bCs w:val="0"/>
          <w:iCs/>
          <w:sz w:val="24"/>
          <w:szCs w:val="24"/>
          <w:lang w:val="mn-MN"/>
        </w:rPr>
      </w:pPr>
    </w:p>
    <w:p w14:paraId="4CBECF46" w14:textId="77777777" w:rsidR="009B54FD" w:rsidRPr="005D772F" w:rsidRDefault="009B54FD" w:rsidP="009B54FD">
      <w:pPr>
        <w:pStyle w:val="BodyTextIndent"/>
        <w:widowControl/>
        <w:numPr>
          <w:ilvl w:val="2"/>
          <w:numId w:val="170"/>
        </w:numPr>
        <w:tabs>
          <w:tab w:val="left" w:pos="1170"/>
        </w:tabs>
        <w:autoSpaceDE/>
        <w:autoSpaceDN/>
        <w:adjustRightInd/>
        <w:spacing w:after="0"/>
        <w:ind w:left="1800" w:hanging="360"/>
        <w:jc w:val="both"/>
        <w:rPr>
          <w:rFonts w:ascii="Times New Roman" w:hAnsi="Times New Roman" w:cs="Times New Roman"/>
          <w:b w:val="0"/>
          <w:sz w:val="24"/>
          <w:szCs w:val="24"/>
          <w:lang w:val="mn-MN"/>
        </w:rPr>
      </w:pPr>
      <w:r w:rsidRPr="005D772F">
        <w:rPr>
          <w:rFonts w:ascii="Times New Roman" w:hAnsi="Times New Roman" w:cs="Times New Roman"/>
          <w:b w:val="0"/>
          <w:iCs/>
          <w:sz w:val="24"/>
          <w:szCs w:val="24"/>
          <w:lang w:val="mn-MN"/>
        </w:rPr>
        <w:t>Банк, санхүүгийн байгууллагатай хийсэн гэрээни</w:t>
      </w:r>
      <w:r>
        <w:rPr>
          <w:rFonts w:ascii="Times New Roman" w:hAnsi="Times New Roman" w:cs="Times New Roman"/>
          <w:b w:val="0"/>
          <w:iCs/>
          <w:sz w:val="24"/>
          <w:szCs w:val="24"/>
          <w:lang w:val="mn-MN"/>
        </w:rPr>
        <w:t>й дагуу харилцах дансны</w:t>
      </w:r>
      <w:r w:rsidRPr="005D772F">
        <w:rPr>
          <w:rFonts w:ascii="Times New Roman" w:hAnsi="Times New Roman" w:cs="Times New Roman"/>
          <w:b w:val="0"/>
          <w:iCs/>
          <w:sz w:val="24"/>
          <w:szCs w:val="24"/>
          <w:lang w:val="mn-MN"/>
        </w:rPr>
        <w:t xml:space="preserve"> хүүний орло</w:t>
      </w:r>
      <w:r>
        <w:rPr>
          <w:rFonts w:ascii="Times New Roman" w:hAnsi="Times New Roman" w:cs="Times New Roman"/>
          <w:b w:val="0"/>
          <w:iCs/>
          <w:sz w:val="24"/>
          <w:szCs w:val="24"/>
          <w:lang w:val="mn-MN"/>
        </w:rPr>
        <w:t>гыг хүлээн зөвшөөрч бүртгэх үед</w:t>
      </w:r>
      <w:r w:rsidRPr="005D772F">
        <w:rPr>
          <w:rFonts w:ascii="Times New Roman" w:hAnsi="Times New Roman" w:cs="Times New Roman"/>
          <w:b w:val="0"/>
          <w:iCs/>
          <w:sz w:val="24"/>
          <w:szCs w:val="24"/>
          <w:lang w:val="mn-MN"/>
        </w:rPr>
        <w:t xml:space="preserve"> </w:t>
      </w:r>
    </w:p>
    <w:p w14:paraId="4F227DFB" w14:textId="77777777" w:rsidR="009B54FD" w:rsidRPr="005D772F" w:rsidRDefault="009B54FD" w:rsidP="009B54FD">
      <w:pPr>
        <w:pStyle w:val="BodyTextIndent"/>
        <w:tabs>
          <w:tab w:val="left" w:pos="720"/>
        </w:tabs>
        <w:spacing w:after="0"/>
        <w:ind w:left="720"/>
        <w:jc w:val="both"/>
        <w:rPr>
          <w:rFonts w:ascii="Times New Roman" w:hAnsi="Times New Roman" w:cs="Times New Roman"/>
          <w:b w:val="0"/>
          <w:iCs/>
          <w:sz w:val="24"/>
          <w:szCs w:val="24"/>
          <w:lang w:val="mn-MN"/>
        </w:rPr>
      </w:pPr>
      <w:r w:rsidRPr="005D772F">
        <w:rPr>
          <w:rFonts w:ascii="Times New Roman" w:hAnsi="Times New Roman" w:cs="Times New Roman"/>
          <w:b w:val="0"/>
          <w:iCs/>
          <w:sz w:val="24"/>
          <w:szCs w:val="24"/>
          <w:lang w:val="mn-MN"/>
        </w:rPr>
        <w:tab/>
      </w:r>
      <w:r w:rsidRPr="005D772F">
        <w:rPr>
          <w:rFonts w:ascii="Times New Roman" w:hAnsi="Times New Roman" w:cs="Times New Roman"/>
          <w:b w:val="0"/>
          <w:iCs/>
          <w:sz w:val="24"/>
          <w:szCs w:val="24"/>
          <w:lang w:val="mn-MN"/>
        </w:rPr>
        <w:tab/>
      </w:r>
    </w:p>
    <w:p w14:paraId="7947DFF2" w14:textId="77777777" w:rsidR="009B54FD" w:rsidRPr="005D772F" w:rsidRDefault="009B54FD" w:rsidP="009B54FD">
      <w:pPr>
        <w:pStyle w:val="BodyTextIndent"/>
        <w:tabs>
          <w:tab w:val="left" w:pos="720"/>
        </w:tabs>
        <w:spacing w:after="0"/>
        <w:ind w:left="720"/>
        <w:jc w:val="both"/>
        <w:rPr>
          <w:rFonts w:ascii="Times New Roman" w:hAnsi="Times New Roman" w:cs="Times New Roman"/>
          <w:b w:val="0"/>
          <w:bCs w:val="0"/>
          <w:iCs/>
          <w:sz w:val="24"/>
          <w:szCs w:val="24"/>
          <w:lang w:val="mn-MN"/>
        </w:rPr>
      </w:pPr>
      <w:r w:rsidRPr="005D772F">
        <w:rPr>
          <w:rFonts w:ascii="Times New Roman" w:hAnsi="Times New Roman" w:cs="Times New Roman"/>
          <w:b w:val="0"/>
          <w:iCs/>
          <w:sz w:val="24"/>
          <w:szCs w:val="24"/>
          <w:lang w:val="mn-MN"/>
        </w:rPr>
        <w:tab/>
      </w:r>
      <w:r w:rsidRPr="005D772F">
        <w:rPr>
          <w:rFonts w:ascii="Times New Roman" w:hAnsi="Times New Roman" w:cs="Times New Roman"/>
          <w:b w:val="0"/>
          <w:iCs/>
          <w:sz w:val="24"/>
          <w:szCs w:val="24"/>
          <w:lang w:val="mn-MN"/>
        </w:rPr>
        <w:tab/>
        <w:t xml:space="preserve">Дт </w:t>
      </w:r>
      <w:r w:rsidRPr="005D772F">
        <w:rPr>
          <w:rFonts w:ascii="Times New Roman" w:hAnsi="Times New Roman" w:cs="Times New Roman"/>
          <w:b w:val="0"/>
          <w:iCs/>
          <w:sz w:val="24"/>
          <w:szCs w:val="24"/>
          <w:lang w:val="mn-MN"/>
        </w:rPr>
        <w:tab/>
        <w:t xml:space="preserve">Харилцах </w:t>
      </w:r>
    </w:p>
    <w:p w14:paraId="556737FB" w14:textId="77777777" w:rsidR="009B54FD" w:rsidRPr="005D772F" w:rsidRDefault="009B54FD" w:rsidP="009B54FD">
      <w:pPr>
        <w:pStyle w:val="BodyTextIndent"/>
        <w:tabs>
          <w:tab w:val="left" w:pos="720"/>
        </w:tabs>
        <w:spacing w:after="0"/>
        <w:ind w:left="720"/>
        <w:jc w:val="both"/>
        <w:rPr>
          <w:rFonts w:ascii="Times New Roman" w:hAnsi="Times New Roman" w:cs="Times New Roman"/>
          <w:b w:val="0"/>
          <w:bCs w:val="0"/>
          <w:iCs/>
          <w:sz w:val="24"/>
          <w:szCs w:val="24"/>
          <w:lang w:val="mn-MN"/>
        </w:rPr>
      </w:pPr>
      <w:r w:rsidRPr="005D772F">
        <w:rPr>
          <w:rFonts w:ascii="Times New Roman" w:hAnsi="Times New Roman" w:cs="Times New Roman"/>
          <w:b w:val="0"/>
          <w:iCs/>
          <w:sz w:val="24"/>
          <w:szCs w:val="24"/>
          <w:lang w:val="mn-MN"/>
        </w:rPr>
        <w:tab/>
      </w:r>
      <w:r w:rsidRPr="005D772F">
        <w:rPr>
          <w:rFonts w:ascii="Times New Roman" w:hAnsi="Times New Roman" w:cs="Times New Roman"/>
          <w:b w:val="0"/>
          <w:iCs/>
          <w:sz w:val="24"/>
          <w:szCs w:val="24"/>
          <w:lang w:val="mn-MN"/>
        </w:rPr>
        <w:tab/>
      </w:r>
      <w:r w:rsidRPr="005D772F">
        <w:rPr>
          <w:rFonts w:ascii="Times New Roman" w:hAnsi="Times New Roman" w:cs="Times New Roman"/>
          <w:b w:val="0"/>
          <w:iCs/>
          <w:sz w:val="24"/>
          <w:szCs w:val="24"/>
          <w:lang w:val="mn-MN"/>
        </w:rPr>
        <w:tab/>
        <w:t xml:space="preserve">Кт  </w:t>
      </w:r>
      <w:r w:rsidRPr="005D772F">
        <w:rPr>
          <w:rFonts w:ascii="Times New Roman" w:hAnsi="Times New Roman" w:cs="Times New Roman"/>
          <w:b w:val="0"/>
          <w:iCs/>
          <w:sz w:val="24"/>
          <w:szCs w:val="24"/>
          <w:lang w:val="mn-MN"/>
        </w:rPr>
        <w:tab/>
        <w:t>Хүүний орлого</w:t>
      </w:r>
    </w:p>
    <w:p w14:paraId="73DB75C4" w14:textId="77777777" w:rsidR="009B54FD" w:rsidRPr="005D772F" w:rsidRDefault="009B54FD" w:rsidP="009B54FD">
      <w:pPr>
        <w:pStyle w:val="BodyTextIndent"/>
        <w:tabs>
          <w:tab w:val="left" w:pos="720"/>
        </w:tabs>
        <w:spacing w:after="0"/>
        <w:ind w:left="720"/>
        <w:jc w:val="both"/>
        <w:rPr>
          <w:rFonts w:ascii="Times New Roman" w:hAnsi="Times New Roman" w:cs="Times New Roman"/>
          <w:b w:val="0"/>
          <w:bCs w:val="0"/>
          <w:iCs/>
          <w:sz w:val="24"/>
          <w:szCs w:val="24"/>
          <w:lang w:val="mn-MN"/>
        </w:rPr>
      </w:pPr>
    </w:p>
    <w:p w14:paraId="4541DB63" w14:textId="77777777" w:rsidR="009B54FD" w:rsidRPr="005D772F" w:rsidRDefault="009B54FD" w:rsidP="009B54FD">
      <w:pPr>
        <w:pStyle w:val="BodyTextIndent"/>
        <w:widowControl/>
        <w:numPr>
          <w:ilvl w:val="2"/>
          <w:numId w:val="170"/>
        </w:numPr>
        <w:tabs>
          <w:tab w:val="left" w:pos="1170"/>
        </w:tabs>
        <w:autoSpaceDE/>
        <w:autoSpaceDN/>
        <w:adjustRightInd/>
        <w:spacing w:after="0"/>
        <w:ind w:left="1800" w:hanging="360"/>
        <w:jc w:val="both"/>
        <w:rPr>
          <w:rFonts w:ascii="Times New Roman" w:hAnsi="Times New Roman" w:cs="Times New Roman"/>
          <w:b w:val="0"/>
          <w:sz w:val="24"/>
          <w:szCs w:val="24"/>
          <w:lang w:val="mn-MN"/>
        </w:rPr>
      </w:pPr>
      <w:r w:rsidRPr="005D772F">
        <w:rPr>
          <w:rFonts w:ascii="Times New Roman" w:hAnsi="Times New Roman" w:cs="Times New Roman"/>
          <w:b w:val="0"/>
          <w:sz w:val="24"/>
          <w:szCs w:val="24"/>
          <w:lang w:val="mn-MN"/>
        </w:rPr>
        <w:t xml:space="preserve">Түрээсийн гэрээний дагуу түрээслэгчээс хүлээн авсан, эсвэл нэхэмжилсэн дүнгээр түрээсийн орлогыг хүлээн зөвшөөрч бүртгэх </w:t>
      </w:r>
      <w:r w:rsidRPr="005D772F">
        <w:rPr>
          <w:rFonts w:ascii="Times New Roman" w:hAnsi="Times New Roman" w:cs="Times New Roman"/>
          <w:b w:val="0"/>
          <w:iCs/>
          <w:sz w:val="24"/>
          <w:szCs w:val="24"/>
          <w:lang w:val="mn-MN"/>
        </w:rPr>
        <w:t>үе</w:t>
      </w:r>
      <w:r>
        <w:rPr>
          <w:rFonts w:ascii="Times New Roman" w:hAnsi="Times New Roman" w:cs="Times New Roman"/>
          <w:b w:val="0"/>
          <w:iCs/>
          <w:sz w:val="24"/>
          <w:szCs w:val="24"/>
          <w:lang w:val="mn-MN"/>
        </w:rPr>
        <w:t>д</w:t>
      </w:r>
    </w:p>
    <w:p w14:paraId="0A8A301F" w14:textId="77777777" w:rsidR="009B54FD" w:rsidRPr="005D772F" w:rsidRDefault="009B54FD" w:rsidP="009B54FD">
      <w:pPr>
        <w:pStyle w:val="BodyTextIndent"/>
        <w:tabs>
          <w:tab w:val="left" w:pos="1170"/>
        </w:tabs>
        <w:spacing w:after="0"/>
        <w:ind w:left="1890"/>
        <w:jc w:val="both"/>
        <w:rPr>
          <w:rFonts w:ascii="Times New Roman" w:hAnsi="Times New Roman" w:cs="Times New Roman"/>
          <w:b w:val="0"/>
          <w:iCs/>
          <w:sz w:val="24"/>
          <w:szCs w:val="24"/>
          <w:lang w:val="mn-MN"/>
        </w:rPr>
      </w:pPr>
      <w:r w:rsidRPr="005D772F">
        <w:rPr>
          <w:rFonts w:ascii="Times New Roman" w:hAnsi="Times New Roman" w:cs="Times New Roman"/>
          <w:b w:val="0"/>
          <w:iCs/>
          <w:sz w:val="24"/>
          <w:szCs w:val="24"/>
          <w:lang w:val="mn-MN"/>
        </w:rPr>
        <w:tab/>
      </w:r>
    </w:p>
    <w:p w14:paraId="7264CFDA" w14:textId="77777777" w:rsidR="009B54FD" w:rsidRPr="005D772F" w:rsidRDefault="009B54FD" w:rsidP="009B54FD">
      <w:pPr>
        <w:pStyle w:val="BodyTextIndent"/>
        <w:tabs>
          <w:tab w:val="left" w:pos="1170"/>
        </w:tabs>
        <w:spacing w:after="0"/>
        <w:ind w:left="1890"/>
        <w:jc w:val="both"/>
        <w:rPr>
          <w:rFonts w:ascii="Times New Roman" w:hAnsi="Times New Roman" w:cs="Times New Roman"/>
          <w:b w:val="0"/>
          <w:bCs w:val="0"/>
          <w:iCs/>
          <w:sz w:val="24"/>
          <w:szCs w:val="24"/>
          <w:lang w:val="mn-MN"/>
        </w:rPr>
      </w:pPr>
      <w:r w:rsidRPr="005D772F">
        <w:rPr>
          <w:rFonts w:ascii="Times New Roman" w:hAnsi="Times New Roman" w:cs="Times New Roman"/>
          <w:b w:val="0"/>
          <w:iCs/>
          <w:sz w:val="24"/>
          <w:szCs w:val="24"/>
          <w:lang w:val="mn-MN"/>
        </w:rPr>
        <w:tab/>
      </w:r>
      <w:r>
        <w:rPr>
          <w:rFonts w:ascii="Times New Roman" w:hAnsi="Times New Roman" w:cs="Times New Roman"/>
          <w:b w:val="0"/>
          <w:iCs/>
          <w:sz w:val="24"/>
          <w:szCs w:val="24"/>
          <w:lang w:val="mn-MN"/>
        </w:rPr>
        <w:t xml:space="preserve">Дт  </w:t>
      </w:r>
      <w:r>
        <w:rPr>
          <w:rFonts w:ascii="Times New Roman" w:hAnsi="Times New Roman" w:cs="Times New Roman"/>
          <w:b w:val="0"/>
          <w:iCs/>
          <w:sz w:val="24"/>
          <w:szCs w:val="24"/>
          <w:lang w:val="mn-MN"/>
        </w:rPr>
        <w:tab/>
        <w:t>Мөнгөн хөрөнгө /</w:t>
      </w:r>
      <w:r w:rsidRPr="005D772F">
        <w:rPr>
          <w:rFonts w:ascii="Times New Roman" w:hAnsi="Times New Roman" w:cs="Times New Roman"/>
          <w:b w:val="0"/>
          <w:iCs/>
          <w:sz w:val="24"/>
          <w:szCs w:val="24"/>
          <w:lang w:val="mn-MN"/>
        </w:rPr>
        <w:t>Түрээсийн авлага</w:t>
      </w:r>
      <w:r>
        <w:rPr>
          <w:rFonts w:ascii="Times New Roman" w:hAnsi="Times New Roman" w:cs="Times New Roman"/>
          <w:b w:val="0"/>
          <w:iCs/>
          <w:sz w:val="24"/>
          <w:szCs w:val="24"/>
          <w:lang w:val="mn-MN"/>
        </w:rPr>
        <w:t>/</w:t>
      </w:r>
    </w:p>
    <w:p w14:paraId="2086E00C" w14:textId="77777777" w:rsidR="000B03C2" w:rsidRDefault="009B54FD" w:rsidP="009B54FD">
      <w:pPr>
        <w:pStyle w:val="ListParagraph"/>
        <w:tabs>
          <w:tab w:val="left" w:pos="0"/>
          <w:tab w:val="left" w:pos="360"/>
        </w:tabs>
        <w:ind w:left="1800" w:hanging="360"/>
        <w:jc w:val="both"/>
        <w:rPr>
          <w:rFonts w:ascii="Times New Roman" w:hAnsi="Times New Roman" w:cs="Times New Roman"/>
          <w:b w:val="0"/>
          <w:iCs/>
          <w:sz w:val="24"/>
          <w:szCs w:val="24"/>
          <w:lang w:val="mn-MN"/>
        </w:rPr>
      </w:pPr>
      <w:r w:rsidRPr="005D772F">
        <w:rPr>
          <w:rFonts w:ascii="Times New Roman" w:hAnsi="Times New Roman" w:cs="Times New Roman"/>
          <w:b w:val="0"/>
          <w:iCs/>
          <w:sz w:val="24"/>
          <w:szCs w:val="24"/>
          <w:lang w:val="mn-MN"/>
        </w:rPr>
        <w:tab/>
      </w:r>
      <w:r w:rsidRPr="005D772F">
        <w:rPr>
          <w:rFonts w:ascii="Times New Roman" w:hAnsi="Times New Roman" w:cs="Times New Roman"/>
          <w:b w:val="0"/>
          <w:iCs/>
          <w:sz w:val="24"/>
          <w:szCs w:val="24"/>
          <w:lang w:val="mn-MN"/>
        </w:rPr>
        <w:tab/>
        <w:t xml:space="preserve">Кт  </w:t>
      </w:r>
      <w:r w:rsidRPr="005D772F">
        <w:rPr>
          <w:rFonts w:ascii="Times New Roman" w:hAnsi="Times New Roman" w:cs="Times New Roman"/>
          <w:b w:val="0"/>
          <w:iCs/>
          <w:sz w:val="24"/>
          <w:szCs w:val="24"/>
          <w:lang w:val="mn-MN"/>
        </w:rPr>
        <w:tab/>
        <w:t>Түрээсийн орлого</w:t>
      </w:r>
    </w:p>
    <w:p w14:paraId="714DFDF4" w14:textId="77777777" w:rsidR="009B54FD" w:rsidRPr="00974B54" w:rsidRDefault="009B54FD" w:rsidP="009B54FD">
      <w:pPr>
        <w:pStyle w:val="ListParagraph"/>
        <w:tabs>
          <w:tab w:val="left" w:pos="0"/>
          <w:tab w:val="left" w:pos="360"/>
        </w:tabs>
        <w:ind w:left="1800" w:hanging="360"/>
        <w:jc w:val="both"/>
        <w:rPr>
          <w:rFonts w:ascii="Times New Roman" w:hAnsi="Times New Roman" w:cs="Times New Roman"/>
          <w:b w:val="0"/>
          <w:bCs w:val="0"/>
          <w:i/>
          <w:color w:val="000000" w:themeColor="text1"/>
          <w:sz w:val="24"/>
          <w:szCs w:val="24"/>
          <w:lang w:val="mn-MN"/>
        </w:rPr>
      </w:pPr>
    </w:p>
    <w:p w14:paraId="5814726D" w14:textId="77777777" w:rsidR="000B03C2" w:rsidRPr="00974B54" w:rsidRDefault="000B03C2" w:rsidP="003F1554">
      <w:pPr>
        <w:pStyle w:val="ListParagraph"/>
        <w:widowControl/>
        <w:numPr>
          <w:ilvl w:val="2"/>
          <w:numId w:val="175"/>
        </w:numPr>
        <w:tabs>
          <w:tab w:val="left" w:pos="0"/>
          <w:tab w:val="left" w:pos="360"/>
        </w:tabs>
        <w:autoSpaceDE/>
        <w:autoSpaceDN/>
        <w:adjustRightInd/>
        <w:ind w:left="1440"/>
        <w:jc w:val="both"/>
        <w:rPr>
          <w:rFonts w:ascii="Times New Roman" w:hAnsi="Times New Roman" w:cs="Times New Roman"/>
          <w:b w:val="0"/>
          <w:bCs w:val="0"/>
          <w:color w:val="000000" w:themeColor="text1"/>
          <w:sz w:val="24"/>
          <w:szCs w:val="24"/>
          <w:lang w:val="mn-MN"/>
        </w:rPr>
      </w:pPr>
      <w:r w:rsidRPr="00974B54">
        <w:rPr>
          <w:rFonts w:ascii="Times New Roman" w:hAnsi="Times New Roman" w:cs="Times New Roman"/>
          <w:b w:val="0"/>
          <w:iCs/>
          <w:sz w:val="24"/>
          <w:szCs w:val="24"/>
          <w:lang w:val="mn-MN"/>
        </w:rPr>
        <w:t>Ү</w:t>
      </w:r>
      <w:r>
        <w:rPr>
          <w:rFonts w:ascii="Times New Roman" w:hAnsi="Times New Roman" w:cs="Times New Roman"/>
          <w:b w:val="0"/>
          <w:iCs/>
          <w:sz w:val="24"/>
          <w:szCs w:val="24"/>
          <w:lang w:val="mn-MN"/>
        </w:rPr>
        <w:t xml:space="preserve">йл </w:t>
      </w:r>
      <w:r w:rsidRPr="00974B54">
        <w:rPr>
          <w:rFonts w:ascii="Times New Roman" w:hAnsi="Times New Roman" w:cs="Times New Roman"/>
          <w:b w:val="0"/>
          <w:iCs/>
          <w:sz w:val="24"/>
          <w:szCs w:val="24"/>
          <w:lang w:val="mn-MN"/>
        </w:rPr>
        <w:t xml:space="preserve">ажиллагааны </w:t>
      </w:r>
      <w:r>
        <w:rPr>
          <w:rFonts w:ascii="Times New Roman" w:hAnsi="Times New Roman" w:cs="Times New Roman"/>
          <w:b w:val="0"/>
          <w:iCs/>
          <w:sz w:val="24"/>
          <w:szCs w:val="24"/>
          <w:lang w:val="mn-MN"/>
        </w:rPr>
        <w:t xml:space="preserve">бус </w:t>
      </w:r>
      <w:r w:rsidRPr="00974B54">
        <w:rPr>
          <w:rFonts w:ascii="Times New Roman" w:hAnsi="Times New Roman" w:cs="Times New Roman"/>
          <w:b w:val="0"/>
          <w:iCs/>
          <w:sz w:val="24"/>
          <w:szCs w:val="24"/>
          <w:lang w:val="mn-MN"/>
        </w:rPr>
        <w:t>орлог</w:t>
      </w:r>
      <w:r w:rsidRPr="00974B54">
        <w:rPr>
          <w:rFonts w:ascii="Times New Roman" w:hAnsi="Times New Roman" w:cs="Times New Roman"/>
          <w:b w:val="0"/>
          <w:color w:val="000000" w:themeColor="text1"/>
          <w:sz w:val="24"/>
          <w:szCs w:val="24"/>
          <w:lang w:val="mn-MN"/>
        </w:rPr>
        <w:t>ын бүртгэл</w:t>
      </w:r>
    </w:p>
    <w:p w14:paraId="237691F2" w14:textId="77777777" w:rsidR="000B03C2" w:rsidRPr="005D772F" w:rsidRDefault="000B03C2" w:rsidP="009B54FD">
      <w:pPr>
        <w:pStyle w:val="BodyTextIndent"/>
        <w:tabs>
          <w:tab w:val="left" w:pos="1170"/>
        </w:tabs>
        <w:spacing w:after="0"/>
        <w:ind w:left="0"/>
        <w:jc w:val="both"/>
        <w:rPr>
          <w:rFonts w:ascii="Times New Roman" w:hAnsi="Times New Roman" w:cs="Times New Roman"/>
          <w:b w:val="0"/>
          <w:bCs w:val="0"/>
          <w:iCs/>
          <w:sz w:val="24"/>
          <w:szCs w:val="24"/>
          <w:lang w:val="mn-MN"/>
        </w:rPr>
      </w:pPr>
    </w:p>
    <w:p w14:paraId="16C9BC4B" w14:textId="77777777" w:rsidR="000B03C2" w:rsidRPr="005D772F" w:rsidRDefault="000B03C2" w:rsidP="003F1554">
      <w:pPr>
        <w:pStyle w:val="ListParagraph"/>
        <w:widowControl/>
        <w:numPr>
          <w:ilvl w:val="0"/>
          <w:numId w:val="108"/>
        </w:numPr>
        <w:autoSpaceDE/>
        <w:autoSpaceDN/>
        <w:adjustRightInd/>
        <w:ind w:left="1800"/>
        <w:jc w:val="both"/>
        <w:rPr>
          <w:rFonts w:ascii="Times New Roman" w:eastAsia="Arial Unicode MS" w:hAnsi="Times New Roman" w:cs="Times New Roman"/>
          <w:b w:val="0"/>
          <w:sz w:val="24"/>
          <w:szCs w:val="24"/>
          <w:lang w:val="mn-MN"/>
        </w:rPr>
      </w:pPr>
      <w:r w:rsidRPr="005D772F">
        <w:rPr>
          <w:rFonts w:ascii="Times New Roman" w:eastAsia="Arial Unicode MS" w:hAnsi="Times New Roman" w:cs="Times New Roman"/>
          <w:b w:val="0"/>
          <w:sz w:val="24"/>
          <w:szCs w:val="24"/>
          <w:lang w:val="mn-MN"/>
        </w:rPr>
        <w:t>Үндсэн хөрөнгийг дансны үнээс</w:t>
      </w:r>
      <w:r w:rsidR="005D772F">
        <w:rPr>
          <w:rFonts w:ascii="Times New Roman" w:eastAsia="Arial Unicode MS" w:hAnsi="Times New Roman" w:cs="Times New Roman"/>
          <w:b w:val="0"/>
          <w:sz w:val="24"/>
          <w:szCs w:val="24"/>
          <w:lang w:val="mn-MN"/>
        </w:rPr>
        <w:t xml:space="preserve"> дээгүүр үнээр борлуулбал </w:t>
      </w:r>
      <w:r w:rsidRPr="005D772F">
        <w:rPr>
          <w:rFonts w:ascii="Times New Roman" w:eastAsia="Arial Unicode MS" w:hAnsi="Times New Roman" w:cs="Times New Roman"/>
          <w:b w:val="0"/>
          <w:sz w:val="24"/>
          <w:szCs w:val="24"/>
          <w:lang w:val="mn-MN"/>
        </w:rPr>
        <w:t xml:space="preserve"> </w:t>
      </w:r>
    </w:p>
    <w:p w14:paraId="544958BE" w14:textId="77777777" w:rsidR="000B03C2" w:rsidRPr="00974B54" w:rsidRDefault="000B03C2" w:rsidP="000B03C2">
      <w:pPr>
        <w:contextualSpacing/>
        <w:jc w:val="both"/>
        <w:rPr>
          <w:rFonts w:ascii="Times New Roman" w:eastAsia="Arial Unicode MS" w:hAnsi="Times New Roman" w:cs="Times New Roman"/>
          <w:b w:val="0"/>
          <w:sz w:val="24"/>
          <w:szCs w:val="24"/>
          <w:lang w:val="mn-MN"/>
        </w:rPr>
      </w:pPr>
      <w:r w:rsidRPr="00974B54">
        <w:rPr>
          <w:rFonts w:ascii="Times New Roman" w:eastAsia="Arial Unicode MS" w:hAnsi="Times New Roman" w:cs="Times New Roman"/>
          <w:b w:val="0"/>
          <w:sz w:val="24"/>
          <w:szCs w:val="24"/>
          <w:lang w:val="mn-MN"/>
        </w:rPr>
        <w:t xml:space="preserve">    </w:t>
      </w:r>
      <w:r w:rsidRPr="00974B54">
        <w:rPr>
          <w:rFonts w:ascii="Times New Roman" w:eastAsia="Arial Unicode MS" w:hAnsi="Times New Roman" w:cs="Times New Roman"/>
          <w:b w:val="0"/>
          <w:sz w:val="24"/>
          <w:szCs w:val="24"/>
          <w:lang w:val="mn-MN"/>
        </w:rPr>
        <w:tab/>
      </w:r>
      <w:r w:rsidRPr="00974B54">
        <w:rPr>
          <w:rFonts w:ascii="Times New Roman" w:eastAsia="Arial Unicode MS" w:hAnsi="Times New Roman" w:cs="Times New Roman"/>
          <w:b w:val="0"/>
          <w:sz w:val="24"/>
          <w:szCs w:val="24"/>
          <w:lang w:val="mn-MN"/>
        </w:rPr>
        <w:tab/>
      </w:r>
      <w:r w:rsidRPr="00974B54">
        <w:rPr>
          <w:rFonts w:ascii="Times New Roman" w:eastAsia="Arial Unicode MS" w:hAnsi="Times New Roman" w:cs="Times New Roman"/>
          <w:b w:val="0"/>
          <w:sz w:val="24"/>
          <w:szCs w:val="24"/>
          <w:lang w:val="mn-MN"/>
        </w:rPr>
        <w:tab/>
      </w:r>
    </w:p>
    <w:p w14:paraId="1CDE6683" w14:textId="77777777" w:rsidR="000B03C2" w:rsidRPr="00974B54" w:rsidRDefault="0092687A" w:rsidP="000B03C2">
      <w:pPr>
        <w:ind w:left="1440" w:firstLine="720"/>
        <w:contextualSpacing/>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 xml:space="preserve">Дт </w:t>
      </w:r>
      <w:r>
        <w:rPr>
          <w:rFonts w:ascii="Times New Roman" w:eastAsia="Arial Unicode MS" w:hAnsi="Times New Roman" w:cs="Times New Roman"/>
          <w:b w:val="0"/>
          <w:sz w:val="24"/>
          <w:szCs w:val="24"/>
          <w:lang w:val="mn-MN"/>
        </w:rPr>
        <w:tab/>
        <w:t>Мөнгөн хөрөнгө /Б</w:t>
      </w:r>
      <w:r w:rsidR="000B03C2" w:rsidRPr="00974B54">
        <w:rPr>
          <w:rFonts w:ascii="Times New Roman" w:eastAsia="Arial Unicode MS" w:hAnsi="Times New Roman" w:cs="Times New Roman"/>
          <w:b w:val="0"/>
          <w:sz w:val="24"/>
          <w:szCs w:val="24"/>
          <w:lang w:val="mn-MN"/>
        </w:rPr>
        <w:t>усад авлага</w:t>
      </w:r>
      <w:r w:rsidR="005D772F">
        <w:rPr>
          <w:rFonts w:ascii="Times New Roman" w:eastAsia="Arial Unicode MS" w:hAnsi="Times New Roman" w:cs="Times New Roman"/>
          <w:b w:val="0"/>
          <w:sz w:val="24"/>
          <w:szCs w:val="24"/>
          <w:lang w:val="mn-MN"/>
        </w:rPr>
        <w:t>/</w:t>
      </w:r>
    </w:p>
    <w:p w14:paraId="1B0F823D" w14:textId="77777777" w:rsidR="000B03C2" w:rsidRPr="00974B54" w:rsidRDefault="000B03C2" w:rsidP="000B03C2">
      <w:pPr>
        <w:contextualSpacing/>
        <w:jc w:val="both"/>
        <w:rPr>
          <w:rFonts w:ascii="Times New Roman" w:eastAsia="Arial Unicode MS" w:hAnsi="Times New Roman" w:cs="Times New Roman"/>
          <w:b w:val="0"/>
          <w:sz w:val="24"/>
          <w:szCs w:val="24"/>
          <w:lang w:val="mn-MN"/>
        </w:rPr>
      </w:pPr>
      <w:r w:rsidRPr="00974B54">
        <w:rPr>
          <w:rFonts w:ascii="Times New Roman" w:eastAsia="Arial Unicode MS" w:hAnsi="Times New Roman" w:cs="Times New Roman"/>
          <w:b w:val="0"/>
          <w:sz w:val="24"/>
          <w:szCs w:val="24"/>
          <w:lang w:val="mn-MN"/>
        </w:rPr>
        <w:t xml:space="preserve">           </w:t>
      </w:r>
      <w:r w:rsidRPr="00974B54">
        <w:rPr>
          <w:rFonts w:ascii="Times New Roman" w:eastAsia="Arial Unicode MS" w:hAnsi="Times New Roman" w:cs="Times New Roman"/>
          <w:b w:val="0"/>
          <w:sz w:val="24"/>
          <w:szCs w:val="24"/>
          <w:lang w:val="mn-MN"/>
        </w:rPr>
        <w:tab/>
      </w:r>
      <w:r w:rsidRPr="00974B54">
        <w:rPr>
          <w:rFonts w:ascii="Times New Roman" w:eastAsia="Arial Unicode MS" w:hAnsi="Times New Roman" w:cs="Times New Roman"/>
          <w:b w:val="0"/>
          <w:sz w:val="24"/>
          <w:szCs w:val="24"/>
          <w:lang w:val="mn-MN"/>
        </w:rPr>
        <w:tab/>
      </w:r>
      <w:r w:rsidRPr="00974B54">
        <w:rPr>
          <w:rFonts w:ascii="Times New Roman" w:eastAsia="Arial Unicode MS" w:hAnsi="Times New Roman" w:cs="Times New Roman"/>
          <w:b w:val="0"/>
          <w:sz w:val="24"/>
          <w:szCs w:val="24"/>
          <w:lang w:val="mn-MN"/>
        </w:rPr>
        <w:tab/>
        <w:t xml:space="preserve">Дт </w:t>
      </w:r>
      <w:r w:rsidRPr="00974B54">
        <w:rPr>
          <w:rFonts w:ascii="Times New Roman" w:eastAsia="Arial Unicode MS" w:hAnsi="Times New Roman" w:cs="Times New Roman"/>
          <w:b w:val="0"/>
          <w:sz w:val="24"/>
          <w:szCs w:val="24"/>
          <w:lang w:val="mn-MN"/>
        </w:rPr>
        <w:tab/>
        <w:t>Хуримтлагдсан элэгдэл</w:t>
      </w:r>
    </w:p>
    <w:p w14:paraId="3D041F0C" w14:textId="77777777" w:rsidR="000B03C2" w:rsidRPr="00974B54" w:rsidRDefault="000B03C2" w:rsidP="000B03C2">
      <w:pPr>
        <w:contextualSpacing/>
        <w:jc w:val="both"/>
        <w:rPr>
          <w:rFonts w:ascii="Times New Roman" w:eastAsia="Arial Unicode MS" w:hAnsi="Times New Roman" w:cs="Times New Roman"/>
          <w:b w:val="0"/>
          <w:sz w:val="24"/>
          <w:szCs w:val="24"/>
          <w:lang w:val="mn-MN"/>
        </w:rPr>
      </w:pPr>
      <w:r w:rsidRPr="00974B54">
        <w:rPr>
          <w:rFonts w:ascii="Times New Roman" w:eastAsia="Arial Unicode MS" w:hAnsi="Times New Roman" w:cs="Times New Roman"/>
          <w:b w:val="0"/>
          <w:sz w:val="24"/>
          <w:szCs w:val="24"/>
          <w:lang w:val="mn-MN"/>
        </w:rPr>
        <w:t xml:space="preserve">                    </w:t>
      </w:r>
      <w:r w:rsidRPr="00974B54">
        <w:rPr>
          <w:rFonts w:ascii="Times New Roman" w:eastAsia="Arial Unicode MS" w:hAnsi="Times New Roman" w:cs="Times New Roman"/>
          <w:b w:val="0"/>
          <w:sz w:val="24"/>
          <w:szCs w:val="24"/>
          <w:lang w:val="mn-MN"/>
        </w:rPr>
        <w:tab/>
      </w:r>
      <w:r w:rsidRPr="00974B54">
        <w:rPr>
          <w:rFonts w:ascii="Times New Roman" w:eastAsia="Arial Unicode MS" w:hAnsi="Times New Roman" w:cs="Times New Roman"/>
          <w:b w:val="0"/>
          <w:sz w:val="24"/>
          <w:szCs w:val="24"/>
          <w:lang w:val="mn-MN"/>
        </w:rPr>
        <w:tab/>
      </w:r>
      <w:r w:rsidRPr="00974B54">
        <w:rPr>
          <w:rFonts w:ascii="Times New Roman" w:eastAsia="Arial Unicode MS" w:hAnsi="Times New Roman" w:cs="Times New Roman"/>
          <w:b w:val="0"/>
          <w:sz w:val="24"/>
          <w:szCs w:val="24"/>
          <w:lang w:val="mn-MN"/>
        </w:rPr>
        <w:tab/>
        <w:t xml:space="preserve">Кт </w:t>
      </w:r>
      <w:r w:rsidRPr="00974B54">
        <w:rPr>
          <w:rFonts w:ascii="Times New Roman" w:eastAsia="Arial Unicode MS" w:hAnsi="Times New Roman" w:cs="Times New Roman"/>
          <w:b w:val="0"/>
          <w:sz w:val="24"/>
          <w:szCs w:val="24"/>
          <w:lang w:val="mn-MN"/>
        </w:rPr>
        <w:tab/>
        <w:t xml:space="preserve">Үндсэн хөрөнгө </w:t>
      </w:r>
    </w:p>
    <w:p w14:paraId="6227F4BC" w14:textId="77777777" w:rsidR="000B03C2" w:rsidRPr="00974B54" w:rsidRDefault="000B03C2" w:rsidP="000B03C2">
      <w:pPr>
        <w:contextualSpacing/>
        <w:jc w:val="both"/>
        <w:rPr>
          <w:rFonts w:ascii="Times New Roman" w:eastAsia="Arial Unicode MS" w:hAnsi="Times New Roman" w:cs="Times New Roman"/>
          <w:b w:val="0"/>
          <w:sz w:val="24"/>
          <w:szCs w:val="24"/>
          <w:lang w:val="mn-MN"/>
        </w:rPr>
      </w:pPr>
      <w:r w:rsidRPr="00974B54">
        <w:rPr>
          <w:rFonts w:ascii="Times New Roman" w:eastAsia="Arial Unicode MS" w:hAnsi="Times New Roman" w:cs="Times New Roman"/>
          <w:b w:val="0"/>
          <w:sz w:val="24"/>
          <w:szCs w:val="24"/>
          <w:lang w:val="mn-MN"/>
        </w:rPr>
        <w:t xml:space="preserve">                         </w:t>
      </w:r>
      <w:r w:rsidRPr="00974B54">
        <w:rPr>
          <w:rFonts w:ascii="Times New Roman" w:eastAsia="Arial Unicode MS" w:hAnsi="Times New Roman" w:cs="Times New Roman"/>
          <w:b w:val="0"/>
          <w:sz w:val="24"/>
          <w:szCs w:val="24"/>
          <w:lang w:val="mn-MN"/>
        </w:rPr>
        <w:tab/>
      </w:r>
      <w:r w:rsidRPr="00974B54">
        <w:rPr>
          <w:rFonts w:ascii="Times New Roman" w:eastAsia="Arial Unicode MS" w:hAnsi="Times New Roman" w:cs="Times New Roman"/>
          <w:b w:val="0"/>
          <w:sz w:val="24"/>
          <w:szCs w:val="24"/>
          <w:lang w:val="mn-MN"/>
        </w:rPr>
        <w:tab/>
        <w:t xml:space="preserve">Кт </w:t>
      </w:r>
      <w:r w:rsidRPr="00974B54">
        <w:rPr>
          <w:rFonts w:ascii="Times New Roman" w:eastAsia="Arial Unicode MS" w:hAnsi="Times New Roman" w:cs="Times New Roman"/>
          <w:b w:val="0"/>
          <w:sz w:val="24"/>
          <w:szCs w:val="24"/>
          <w:lang w:val="mn-MN"/>
        </w:rPr>
        <w:tab/>
        <w:t>Үндсэн хөрөнгө борлуулсны олз</w:t>
      </w:r>
    </w:p>
    <w:p w14:paraId="31E4C749" w14:textId="77777777" w:rsidR="000B03C2" w:rsidRPr="00974B54" w:rsidRDefault="000B03C2" w:rsidP="000B03C2">
      <w:pPr>
        <w:pStyle w:val="BodyTextIndent"/>
        <w:tabs>
          <w:tab w:val="left" w:pos="1170"/>
        </w:tabs>
        <w:spacing w:after="0"/>
        <w:ind w:left="1890"/>
        <w:jc w:val="both"/>
        <w:rPr>
          <w:rFonts w:ascii="Times New Roman" w:hAnsi="Times New Roman" w:cs="Times New Roman"/>
          <w:b w:val="0"/>
          <w:sz w:val="24"/>
          <w:szCs w:val="24"/>
          <w:lang w:val="mn-MN"/>
        </w:rPr>
      </w:pPr>
    </w:p>
    <w:p w14:paraId="30BE0015" w14:textId="77777777" w:rsidR="000B03C2" w:rsidRPr="00974B54" w:rsidRDefault="000B03C2" w:rsidP="003F1554">
      <w:pPr>
        <w:pStyle w:val="BodyTextIndent"/>
        <w:widowControl/>
        <w:numPr>
          <w:ilvl w:val="2"/>
          <w:numId w:val="175"/>
        </w:numPr>
        <w:tabs>
          <w:tab w:val="left" w:pos="0"/>
          <w:tab w:val="left" w:pos="360"/>
          <w:tab w:val="left" w:pos="1800"/>
        </w:tabs>
        <w:autoSpaceDE/>
        <w:autoSpaceDN/>
        <w:adjustRightInd/>
        <w:spacing w:after="0"/>
        <w:ind w:left="1440"/>
        <w:jc w:val="both"/>
        <w:rPr>
          <w:rFonts w:ascii="Times New Roman" w:hAnsi="Times New Roman" w:cs="Times New Roman"/>
          <w:b w:val="0"/>
          <w:bCs w:val="0"/>
          <w:iCs/>
          <w:color w:val="000000" w:themeColor="text1"/>
          <w:sz w:val="24"/>
          <w:szCs w:val="24"/>
          <w:lang w:val="mn-MN"/>
        </w:rPr>
      </w:pPr>
      <w:r w:rsidRPr="00974B54">
        <w:rPr>
          <w:rFonts w:ascii="Times New Roman" w:hAnsi="Times New Roman" w:cs="Times New Roman"/>
          <w:b w:val="0"/>
          <w:color w:val="000000" w:themeColor="text1"/>
          <w:sz w:val="24"/>
          <w:szCs w:val="24"/>
          <w:lang w:val="mn-MN"/>
        </w:rPr>
        <w:t xml:space="preserve">Гадаад валютын ханшийн өөрчлөлтийн нөлөөнөөс ханшийн зөрүүгийн бодит болон бодит бус ашиг үүснэ. </w:t>
      </w:r>
    </w:p>
    <w:p w14:paraId="0415E0D4" w14:textId="77777777" w:rsidR="000B03C2" w:rsidRPr="00974B54" w:rsidRDefault="000B03C2" w:rsidP="000B03C2">
      <w:pPr>
        <w:pStyle w:val="BodyTextIndent"/>
        <w:tabs>
          <w:tab w:val="left" w:pos="0"/>
          <w:tab w:val="left" w:pos="360"/>
          <w:tab w:val="left" w:pos="1800"/>
        </w:tabs>
        <w:spacing w:after="0"/>
        <w:ind w:left="1440"/>
        <w:jc w:val="both"/>
        <w:rPr>
          <w:rFonts w:ascii="Times New Roman" w:hAnsi="Times New Roman" w:cs="Times New Roman"/>
          <w:b w:val="0"/>
          <w:bCs w:val="0"/>
          <w:color w:val="000000" w:themeColor="text1"/>
          <w:sz w:val="24"/>
          <w:szCs w:val="24"/>
          <w:lang w:val="mn-MN"/>
        </w:rPr>
      </w:pPr>
    </w:p>
    <w:p w14:paraId="565EC529" w14:textId="77777777" w:rsidR="000B03C2" w:rsidRPr="005D772F" w:rsidRDefault="000B03C2" w:rsidP="000B03C2">
      <w:pPr>
        <w:pStyle w:val="BodyTextIndent"/>
        <w:tabs>
          <w:tab w:val="left" w:pos="0"/>
          <w:tab w:val="left" w:pos="360"/>
          <w:tab w:val="left" w:pos="1800"/>
        </w:tabs>
        <w:spacing w:after="0"/>
        <w:ind w:left="1440"/>
        <w:jc w:val="both"/>
        <w:rPr>
          <w:rFonts w:ascii="Times New Roman" w:hAnsi="Times New Roman" w:cs="Times New Roman"/>
          <w:b w:val="0"/>
          <w:bCs w:val="0"/>
          <w:iCs/>
          <w:color w:val="000000" w:themeColor="text1"/>
          <w:sz w:val="24"/>
          <w:szCs w:val="24"/>
          <w:lang w:val="mn-MN"/>
        </w:rPr>
      </w:pPr>
      <w:r w:rsidRPr="005D772F">
        <w:rPr>
          <w:rFonts w:ascii="Times New Roman" w:hAnsi="Times New Roman" w:cs="Times New Roman"/>
          <w:b w:val="0"/>
          <w:color w:val="000000" w:themeColor="text1"/>
          <w:sz w:val="24"/>
          <w:szCs w:val="24"/>
          <w:lang w:val="mn-MN"/>
        </w:rPr>
        <w:t xml:space="preserve">Валютын ханшийн өөрчлөлтийн бодит ашиг дараах тохиолдолд үүснэ. </w:t>
      </w:r>
    </w:p>
    <w:p w14:paraId="0CBE8CD1" w14:textId="77777777" w:rsidR="000B03C2" w:rsidRPr="005D772F" w:rsidRDefault="000B03C2" w:rsidP="000B03C2">
      <w:pPr>
        <w:pStyle w:val="BodyTextIndent"/>
        <w:tabs>
          <w:tab w:val="left" w:pos="0"/>
        </w:tabs>
        <w:spacing w:after="0"/>
        <w:ind w:left="1890"/>
        <w:jc w:val="both"/>
        <w:rPr>
          <w:rFonts w:ascii="Times New Roman" w:hAnsi="Times New Roman" w:cs="Times New Roman"/>
          <w:b w:val="0"/>
          <w:bCs w:val="0"/>
          <w:iCs/>
          <w:color w:val="000000" w:themeColor="text1"/>
          <w:sz w:val="24"/>
          <w:szCs w:val="24"/>
          <w:lang w:val="mn-MN"/>
        </w:rPr>
      </w:pPr>
    </w:p>
    <w:p w14:paraId="052CD604" w14:textId="77777777" w:rsidR="000B03C2" w:rsidRPr="005D772F" w:rsidRDefault="000B03C2" w:rsidP="003F1554">
      <w:pPr>
        <w:pStyle w:val="BodyTextIndent"/>
        <w:widowControl/>
        <w:numPr>
          <w:ilvl w:val="0"/>
          <w:numId w:val="170"/>
        </w:numPr>
        <w:tabs>
          <w:tab w:val="left" w:pos="0"/>
        </w:tabs>
        <w:autoSpaceDE/>
        <w:autoSpaceDN/>
        <w:adjustRightInd/>
        <w:spacing w:after="0"/>
        <w:ind w:left="1890"/>
        <w:jc w:val="both"/>
        <w:rPr>
          <w:rFonts w:ascii="Times New Roman" w:hAnsi="Times New Roman" w:cs="Times New Roman"/>
          <w:b w:val="0"/>
          <w:bCs w:val="0"/>
          <w:iCs/>
          <w:color w:val="000000" w:themeColor="text1"/>
          <w:sz w:val="24"/>
          <w:szCs w:val="24"/>
          <w:lang w:val="mn-MN"/>
        </w:rPr>
      </w:pPr>
      <w:r w:rsidRPr="005D772F">
        <w:rPr>
          <w:rFonts w:ascii="Times New Roman" w:hAnsi="Times New Roman" w:cs="Times New Roman"/>
          <w:b w:val="0"/>
          <w:iCs/>
          <w:color w:val="000000" w:themeColor="text1"/>
          <w:sz w:val="24"/>
          <w:szCs w:val="24"/>
          <w:lang w:val="mn-MN"/>
        </w:rPr>
        <w:t>Касс болон харилцах дансанд байгаа гадаад валютыг анх хүлээн зөвшөөрсөн ханшаас илүү ханшаар борлуулсан үед</w:t>
      </w:r>
    </w:p>
    <w:p w14:paraId="241B11C0" w14:textId="77777777" w:rsidR="000B03C2" w:rsidRPr="005D772F" w:rsidRDefault="000B03C2" w:rsidP="000B03C2">
      <w:pPr>
        <w:pStyle w:val="BodyTextIndent"/>
        <w:tabs>
          <w:tab w:val="left" w:pos="0"/>
        </w:tabs>
        <w:spacing w:after="0"/>
        <w:ind w:left="1890"/>
        <w:jc w:val="both"/>
        <w:rPr>
          <w:rFonts w:ascii="Times New Roman" w:hAnsi="Times New Roman" w:cs="Times New Roman"/>
          <w:b w:val="0"/>
          <w:iCs/>
          <w:color w:val="000000" w:themeColor="text1"/>
          <w:sz w:val="24"/>
          <w:szCs w:val="24"/>
          <w:lang w:val="mn-MN"/>
        </w:rPr>
      </w:pPr>
      <w:r w:rsidRPr="005D772F">
        <w:rPr>
          <w:rFonts w:ascii="Times New Roman" w:hAnsi="Times New Roman" w:cs="Times New Roman"/>
          <w:b w:val="0"/>
          <w:iCs/>
          <w:color w:val="000000" w:themeColor="text1"/>
          <w:sz w:val="24"/>
          <w:szCs w:val="24"/>
          <w:lang w:val="mn-MN"/>
        </w:rPr>
        <w:tab/>
      </w:r>
    </w:p>
    <w:p w14:paraId="3D84B25D" w14:textId="77777777" w:rsidR="000B03C2" w:rsidRPr="005D772F" w:rsidRDefault="000B03C2" w:rsidP="000B03C2">
      <w:pPr>
        <w:pStyle w:val="BodyTextIndent"/>
        <w:tabs>
          <w:tab w:val="left" w:pos="0"/>
        </w:tabs>
        <w:spacing w:after="0"/>
        <w:ind w:left="1890"/>
        <w:jc w:val="both"/>
        <w:rPr>
          <w:rFonts w:ascii="Times New Roman" w:hAnsi="Times New Roman" w:cs="Times New Roman"/>
          <w:b w:val="0"/>
          <w:bCs w:val="0"/>
          <w:iCs/>
          <w:color w:val="000000" w:themeColor="text1"/>
          <w:sz w:val="24"/>
          <w:szCs w:val="24"/>
          <w:lang w:val="mn-MN"/>
        </w:rPr>
      </w:pPr>
      <w:r w:rsidRPr="005D772F">
        <w:rPr>
          <w:rFonts w:ascii="Times New Roman" w:hAnsi="Times New Roman" w:cs="Times New Roman"/>
          <w:b w:val="0"/>
          <w:iCs/>
          <w:color w:val="000000" w:themeColor="text1"/>
          <w:sz w:val="24"/>
          <w:szCs w:val="24"/>
          <w:lang w:val="mn-MN"/>
        </w:rPr>
        <w:tab/>
        <w:t xml:space="preserve">Дт  </w:t>
      </w:r>
      <w:r w:rsidRPr="005D772F">
        <w:rPr>
          <w:rFonts w:ascii="Times New Roman" w:hAnsi="Times New Roman" w:cs="Times New Roman"/>
          <w:b w:val="0"/>
          <w:iCs/>
          <w:color w:val="000000" w:themeColor="text1"/>
          <w:sz w:val="24"/>
          <w:szCs w:val="24"/>
          <w:lang w:val="mn-MN"/>
        </w:rPr>
        <w:tab/>
        <w:t>Мөнгөн хөрөнгө - төгрөг</w:t>
      </w:r>
    </w:p>
    <w:p w14:paraId="26BB7BCB" w14:textId="77777777" w:rsidR="000B03C2" w:rsidRPr="005D772F" w:rsidRDefault="000B03C2" w:rsidP="000B03C2">
      <w:pPr>
        <w:pStyle w:val="BodyTextIndent"/>
        <w:tabs>
          <w:tab w:val="left" w:pos="0"/>
        </w:tabs>
        <w:spacing w:after="0"/>
        <w:ind w:left="1890"/>
        <w:jc w:val="both"/>
        <w:rPr>
          <w:rFonts w:ascii="Times New Roman" w:hAnsi="Times New Roman" w:cs="Times New Roman"/>
          <w:b w:val="0"/>
          <w:bCs w:val="0"/>
          <w:iCs/>
          <w:color w:val="000000" w:themeColor="text1"/>
          <w:sz w:val="24"/>
          <w:szCs w:val="24"/>
          <w:lang w:val="mn-MN"/>
        </w:rPr>
      </w:pPr>
      <w:r w:rsidRPr="005D772F">
        <w:rPr>
          <w:rFonts w:ascii="Times New Roman" w:hAnsi="Times New Roman" w:cs="Times New Roman"/>
          <w:b w:val="0"/>
          <w:iCs/>
          <w:color w:val="000000" w:themeColor="text1"/>
          <w:sz w:val="24"/>
          <w:szCs w:val="24"/>
          <w:lang w:val="mn-MN"/>
        </w:rPr>
        <w:tab/>
      </w:r>
      <w:r w:rsidRPr="005D772F">
        <w:rPr>
          <w:rFonts w:ascii="Times New Roman" w:hAnsi="Times New Roman" w:cs="Times New Roman"/>
          <w:b w:val="0"/>
          <w:iCs/>
          <w:color w:val="000000" w:themeColor="text1"/>
          <w:sz w:val="24"/>
          <w:szCs w:val="24"/>
          <w:lang w:val="mn-MN"/>
        </w:rPr>
        <w:tab/>
        <w:t xml:space="preserve">Кт  </w:t>
      </w:r>
      <w:r w:rsidRPr="005D772F">
        <w:rPr>
          <w:rFonts w:ascii="Times New Roman" w:hAnsi="Times New Roman" w:cs="Times New Roman"/>
          <w:b w:val="0"/>
          <w:iCs/>
          <w:color w:val="000000" w:themeColor="text1"/>
          <w:sz w:val="24"/>
          <w:szCs w:val="24"/>
          <w:lang w:val="mn-MN"/>
        </w:rPr>
        <w:tab/>
        <w:t>Мөнгөн хөрөнгө – валют</w:t>
      </w:r>
    </w:p>
    <w:p w14:paraId="0188E4B4" w14:textId="77777777" w:rsidR="000B03C2" w:rsidRPr="005D772F" w:rsidRDefault="000B03C2" w:rsidP="000B03C2">
      <w:pPr>
        <w:pStyle w:val="BodyTextIndent"/>
        <w:tabs>
          <w:tab w:val="left" w:pos="0"/>
        </w:tabs>
        <w:spacing w:after="0"/>
        <w:ind w:left="1890"/>
        <w:jc w:val="both"/>
        <w:rPr>
          <w:rFonts w:ascii="Times New Roman" w:hAnsi="Times New Roman" w:cs="Times New Roman"/>
          <w:b w:val="0"/>
          <w:bCs w:val="0"/>
          <w:iCs/>
          <w:color w:val="000000" w:themeColor="text1"/>
          <w:sz w:val="24"/>
          <w:szCs w:val="24"/>
          <w:lang w:val="mn-MN"/>
        </w:rPr>
      </w:pPr>
      <w:r w:rsidRPr="005D772F">
        <w:rPr>
          <w:rFonts w:ascii="Times New Roman" w:hAnsi="Times New Roman" w:cs="Times New Roman"/>
          <w:b w:val="0"/>
          <w:iCs/>
          <w:color w:val="000000" w:themeColor="text1"/>
          <w:sz w:val="24"/>
          <w:szCs w:val="24"/>
          <w:lang w:val="mn-MN"/>
        </w:rPr>
        <w:tab/>
      </w:r>
      <w:r w:rsidRPr="005D772F">
        <w:rPr>
          <w:rFonts w:ascii="Times New Roman" w:hAnsi="Times New Roman" w:cs="Times New Roman"/>
          <w:b w:val="0"/>
          <w:iCs/>
          <w:color w:val="000000" w:themeColor="text1"/>
          <w:sz w:val="24"/>
          <w:szCs w:val="24"/>
          <w:lang w:val="mn-MN"/>
        </w:rPr>
        <w:tab/>
        <w:t xml:space="preserve">Кт  </w:t>
      </w:r>
      <w:r w:rsidRPr="005D772F">
        <w:rPr>
          <w:rFonts w:ascii="Times New Roman" w:hAnsi="Times New Roman" w:cs="Times New Roman"/>
          <w:b w:val="0"/>
          <w:iCs/>
          <w:color w:val="000000" w:themeColor="text1"/>
          <w:sz w:val="24"/>
          <w:szCs w:val="24"/>
          <w:lang w:val="mn-MN"/>
        </w:rPr>
        <w:tab/>
        <w:t>Ханшийн зөрүүгийн олз – бодит</w:t>
      </w:r>
    </w:p>
    <w:p w14:paraId="7BBA8B94" w14:textId="77777777" w:rsidR="000B03C2" w:rsidRPr="005D772F" w:rsidRDefault="000B03C2" w:rsidP="000B03C2">
      <w:pPr>
        <w:pStyle w:val="BodyTextIndent"/>
        <w:tabs>
          <w:tab w:val="left" w:pos="0"/>
        </w:tabs>
        <w:spacing w:after="0"/>
        <w:ind w:left="1890"/>
        <w:jc w:val="both"/>
        <w:rPr>
          <w:rFonts w:ascii="Times New Roman" w:hAnsi="Times New Roman" w:cs="Times New Roman"/>
          <w:b w:val="0"/>
          <w:bCs w:val="0"/>
          <w:iCs/>
          <w:color w:val="000000" w:themeColor="text1"/>
          <w:sz w:val="24"/>
          <w:szCs w:val="24"/>
          <w:lang w:val="mn-MN"/>
        </w:rPr>
      </w:pPr>
    </w:p>
    <w:p w14:paraId="3E89A3D4" w14:textId="77777777" w:rsidR="000B03C2" w:rsidRPr="005D772F" w:rsidRDefault="000B03C2" w:rsidP="003F1554">
      <w:pPr>
        <w:pStyle w:val="BodyTextIndent"/>
        <w:widowControl/>
        <w:numPr>
          <w:ilvl w:val="0"/>
          <w:numId w:val="170"/>
        </w:numPr>
        <w:tabs>
          <w:tab w:val="left" w:pos="0"/>
        </w:tabs>
        <w:autoSpaceDE/>
        <w:autoSpaceDN/>
        <w:adjustRightInd/>
        <w:spacing w:after="0"/>
        <w:ind w:left="1890"/>
        <w:jc w:val="both"/>
        <w:rPr>
          <w:rFonts w:ascii="Times New Roman" w:hAnsi="Times New Roman" w:cs="Times New Roman"/>
          <w:b w:val="0"/>
          <w:bCs w:val="0"/>
          <w:iCs/>
          <w:color w:val="000000" w:themeColor="text1"/>
          <w:sz w:val="24"/>
          <w:szCs w:val="24"/>
          <w:lang w:val="mn-MN"/>
        </w:rPr>
      </w:pPr>
      <w:r w:rsidRPr="005D772F">
        <w:rPr>
          <w:rFonts w:ascii="Times New Roman" w:hAnsi="Times New Roman" w:cs="Times New Roman"/>
          <w:b w:val="0"/>
          <w:iCs/>
          <w:color w:val="000000" w:themeColor="text1"/>
          <w:sz w:val="24"/>
          <w:szCs w:val="24"/>
          <w:lang w:val="mn-MN"/>
        </w:rPr>
        <w:t>Гадаад валютаар нэхэмжилсэн авлага төлөгдсөн бөгөөд төлбөр хийгдэх өдрийн ханш нь нэхэмжилсэн өдрийн ханшаас өндөр үед</w:t>
      </w:r>
    </w:p>
    <w:p w14:paraId="415ED328" w14:textId="77777777" w:rsidR="000B03C2" w:rsidRPr="005D772F" w:rsidRDefault="000B03C2" w:rsidP="000B03C2">
      <w:pPr>
        <w:pStyle w:val="BodyTextIndent"/>
        <w:tabs>
          <w:tab w:val="left" w:pos="0"/>
        </w:tabs>
        <w:spacing w:after="0"/>
        <w:ind w:left="1890"/>
        <w:jc w:val="both"/>
        <w:rPr>
          <w:rFonts w:ascii="Times New Roman" w:hAnsi="Times New Roman" w:cs="Times New Roman"/>
          <w:b w:val="0"/>
          <w:iCs/>
          <w:color w:val="000000" w:themeColor="text1"/>
          <w:sz w:val="24"/>
          <w:szCs w:val="24"/>
          <w:lang w:val="mn-MN"/>
        </w:rPr>
      </w:pPr>
      <w:r w:rsidRPr="005D772F">
        <w:rPr>
          <w:rFonts w:ascii="Times New Roman" w:hAnsi="Times New Roman" w:cs="Times New Roman"/>
          <w:b w:val="0"/>
          <w:iCs/>
          <w:color w:val="000000" w:themeColor="text1"/>
          <w:sz w:val="24"/>
          <w:szCs w:val="24"/>
          <w:lang w:val="mn-MN"/>
        </w:rPr>
        <w:tab/>
      </w:r>
    </w:p>
    <w:p w14:paraId="6DD788E2" w14:textId="77777777" w:rsidR="000B03C2" w:rsidRPr="005D772F" w:rsidRDefault="000B03C2" w:rsidP="000B03C2">
      <w:pPr>
        <w:pStyle w:val="BodyTextIndent"/>
        <w:tabs>
          <w:tab w:val="left" w:pos="0"/>
        </w:tabs>
        <w:spacing w:after="0"/>
        <w:ind w:left="1890"/>
        <w:jc w:val="both"/>
        <w:rPr>
          <w:rFonts w:ascii="Times New Roman" w:hAnsi="Times New Roman" w:cs="Times New Roman"/>
          <w:b w:val="0"/>
          <w:bCs w:val="0"/>
          <w:iCs/>
          <w:color w:val="000000" w:themeColor="text1"/>
          <w:sz w:val="24"/>
          <w:szCs w:val="24"/>
          <w:lang w:val="mn-MN"/>
        </w:rPr>
      </w:pPr>
      <w:r w:rsidRPr="005D772F">
        <w:rPr>
          <w:rFonts w:ascii="Times New Roman" w:hAnsi="Times New Roman" w:cs="Times New Roman"/>
          <w:b w:val="0"/>
          <w:iCs/>
          <w:color w:val="000000" w:themeColor="text1"/>
          <w:sz w:val="24"/>
          <w:szCs w:val="24"/>
          <w:lang w:val="mn-MN"/>
        </w:rPr>
        <w:tab/>
        <w:t xml:space="preserve">Дт  </w:t>
      </w:r>
      <w:r w:rsidRPr="005D772F">
        <w:rPr>
          <w:rFonts w:ascii="Times New Roman" w:hAnsi="Times New Roman" w:cs="Times New Roman"/>
          <w:b w:val="0"/>
          <w:iCs/>
          <w:color w:val="000000" w:themeColor="text1"/>
          <w:sz w:val="24"/>
          <w:szCs w:val="24"/>
          <w:lang w:val="mn-MN"/>
        </w:rPr>
        <w:tab/>
        <w:t>Мөнгөн хөрөнгө</w:t>
      </w:r>
    </w:p>
    <w:p w14:paraId="00AB40C3" w14:textId="77777777" w:rsidR="000B03C2" w:rsidRPr="005D772F" w:rsidRDefault="000B03C2" w:rsidP="000B03C2">
      <w:pPr>
        <w:pStyle w:val="BodyTextIndent"/>
        <w:tabs>
          <w:tab w:val="left" w:pos="0"/>
        </w:tabs>
        <w:spacing w:after="0"/>
        <w:ind w:left="1890"/>
        <w:jc w:val="both"/>
        <w:rPr>
          <w:rFonts w:ascii="Times New Roman" w:hAnsi="Times New Roman" w:cs="Times New Roman"/>
          <w:b w:val="0"/>
          <w:bCs w:val="0"/>
          <w:iCs/>
          <w:color w:val="000000" w:themeColor="text1"/>
          <w:sz w:val="24"/>
          <w:szCs w:val="24"/>
          <w:lang w:val="mn-MN"/>
        </w:rPr>
      </w:pPr>
      <w:r w:rsidRPr="005D772F">
        <w:rPr>
          <w:rFonts w:ascii="Times New Roman" w:hAnsi="Times New Roman" w:cs="Times New Roman"/>
          <w:b w:val="0"/>
          <w:iCs/>
          <w:color w:val="000000" w:themeColor="text1"/>
          <w:sz w:val="24"/>
          <w:szCs w:val="24"/>
          <w:lang w:val="mn-MN"/>
        </w:rPr>
        <w:tab/>
      </w:r>
      <w:r w:rsidRPr="005D772F">
        <w:rPr>
          <w:rFonts w:ascii="Times New Roman" w:hAnsi="Times New Roman" w:cs="Times New Roman"/>
          <w:b w:val="0"/>
          <w:iCs/>
          <w:color w:val="000000" w:themeColor="text1"/>
          <w:sz w:val="24"/>
          <w:szCs w:val="24"/>
          <w:lang w:val="mn-MN"/>
        </w:rPr>
        <w:tab/>
        <w:t xml:space="preserve">Кт  </w:t>
      </w:r>
      <w:r w:rsidRPr="005D772F">
        <w:rPr>
          <w:rFonts w:ascii="Times New Roman" w:hAnsi="Times New Roman" w:cs="Times New Roman"/>
          <w:b w:val="0"/>
          <w:iCs/>
          <w:color w:val="000000" w:themeColor="text1"/>
          <w:sz w:val="24"/>
          <w:szCs w:val="24"/>
          <w:lang w:val="mn-MN"/>
        </w:rPr>
        <w:tab/>
        <w:t>Авлага</w:t>
      </w:r>
      <w:r w:rsidR="00656EBD">
        <w:rPr>
          <w:rFonts w:ascii="Times New Roman" w:hAnsi="Times New Roman" w:cs="Times New Roman"/>
          <w:b w:val="0"/>
          <w:iCs/>
          <w:color w:val="000000" w:themeColor="text1"/>
          <w:sz w:val="24"/>
          <w:szCs w:val="24"/>
          <w:lang w:val="mn-MN"/>
        </w:rPr>
        <w:t xml:space="preserve"> </w:t>
      </w:r>
      <w:r w:rsidRPr="005D772F">
        <w:rPr>
          <w:rFonts w:ascii="Times New Roman" w:hAnsi="Times New Roman" w:cs="Times New Roman"/>
          <w:b w:val="0"/>
          <w:iCs/>
          <w:color w:val="000000" w:themeColor="text1"/>
          <w:sz w:val="24"/>
          <w:szCs w:val="24"/>
          <w:lang w:val="mn-MN"/>
        </w:rPr>
        <w:t>-</w:t>
      </w:r>
      <w:r w:rsidR="00656EBD">
        <w:rPr>
          <w:rFonts w:ascii="Times New Roman" w:hAnsi="Times New Roman" w:cs="Times New Roman"/>
          <w:b w:val="0"/>
          <w:iCs/>
          <w:color w:val="000000" w:themeColor="text1"/>
          <w:sz w:val="24"/>
          <w:szCs w:val="24"/>
          <w:lang w:val="mn-MN"/>
        </w:rPr>
        <w:t xml:space="preserve"> </w:t>
      </w:r>
      <w:r w:rsidRPr="005D772F">
        <w:rPr>
          <w:rFonts w:ascii="Times New Roman" w:hAnsi="Times New Roman" w:cs="Times New Roman"/>
          <w:b w:val="0"/>
          <w:iCs/>
          <w:color w:val="000000" w:themeColor="text1"/>
          <w:sz w:val="24"/>
          <w:szCs w:val="24"/>
          <w:lang w:val="mn-MN"/>
        </w:rPr>
        <w:t>валют</w:t>
      </w:r>
    </w:p>
    <w:p w14:paraId="44E039A7" w14:textId="77777777" w:rsidR="000B03C2" w:rsidRPr="005D772F" w:rsidRDefault="000B03C2" w:rsidP="000B03C2">
      <w:pPr>
        <w:pStyle w:val="BodyTextIndent"/>
        <w:tabs>
          <w:tab w:val="left" w:pos="0"/>
        </w:tabs>
        <w:spacing w:after="0"/>
        <w:ind w:left="1890"/>
        <w:jc w:val="both"/>
        <w:rPr>
          <w:rFonts w:ascii="Times New Roman" w:hAnsi="Times New Roman" w:cs="Times New Roman"/>
          <w:b w:val="0"/>
          <w:iCs/>
          <w:color w:val="000000" w:themeColor="text1"/>
          <w:sz w:val="24"/>
          <w:szCs w:val="24"/>
          <w:lang w:val="mn-MN"/>
        </w:rPr>
      </w:pPr>
      <w:r w:rsidRPr="005D772F">
        <w:rPr>
          <w:rFonts w:ascii="Times New Roman" w:hAnsi="Times New Roman" w:cs="Times New Roman"/>
          <w:b w:val="0"/>
          <w:iCs/>
          <w:color w:val="000000" w:themeColor="text1"/>
          <w:sz w:val="24"/>
          <w:szCs w:val="24"/>
          <w:lang w:val="mn-MN"/>
        </w:rPr>
        <w:tab/>
      </w:r>
      <w:r w:rsidRPr="005D772F">
        <w:rPr>
          <w:rFonts w:ascii="Times New Roman" w:hAnsi="Times New Roman" w:cs="Times New Roman"/>
          <w:b w:val="0"/>
          <w:iCs/>
          <w:color w:val="000000" w:themeColor="text1"/>
          <w:sz w:val="24"/>
          <w:szCs w:val="24"/>
          <w:lang w:val="mn-MN"/>
        </w:rPr>
        <w:tab/>
        <w:t xml:space="preserve">Кт  </w:t>
      </w:r>
      <w:r w:rsidRPr="005D772F">
        <w:rPr>
          <w:rFonts w:ascii="Times New Roman" w:hAnsi="Times New Roman" w:cs="Times New Roman"/>
          <w:b w:val="0"/>
          <w:iCs/>
          <w:color w:val="000000" w:themeColor="text1"/>
          <w:sz w:val="24"/>
          <w:szCs w:val="24"/>
          <w:lang w:val="mn-MN"/>
        </w:rPr>
        <w:tab/>
        <w:t>Ханшийн зөрүүгийн олз – бодит</w:t>
      </w:r>
    </w:p>
    <w:p w14:paraId="69109A14" w14:textId="77777777" w:rsidR="000B03C2" w:rsidRPr="005D772F" w:rsidRDefault="000B03C2" w:rsidP="000B03C2">
      <w:pPr>
        <w:pStyle w:val="BodyTextIndent"/>
        <w:tabs>
          <w:tab w:val="left" w:pos="0"/>
        </w:tabs>
        <w:spacing w:after="0"/>
        <w:ind w:left="1890"/>
        <w:jc w:val="both"/>
        <w:rPr>
          <w:rFonts w:ascii="Times New Roman" w:hAnsi="Times New Roman" w:cs="Times New Roman"/>
          <w:b w:val="0"/>
          <w:bCs w:val="0"/>
          <w:iCs/>
          <w:color w:val="000000" w:themeColor="text1"/>
          <w:sz w:val="24"/>
          <w:szCs w:val="24"/>
          <w:lang w:val="mn-MN"/>
        </w:rPr>
      </w:pPr>
    </w:p>
    <w:p w14:paraId="3CF3D179" w14:textId="77777777" w:rsidR="000B03C2" w:rsidRPr="005D772F" w:rsidRDefault="000B03C2" w:rsidP="003F1554">
      <w:pPr>
        <w:pStyle w:val="BodyTextIndent"/>
        <w:widowControl/>
        <w:numPr>
          <w:ilvl w:val="0"/>
          <w:numId w:val="170"/>
        </w:numPr>
        <w:tabs>
          <w:tab w:val="left" w:pos="0"/>
        </w:tabs>
        <w:autoSpaceDE/>
        <w:autoSpaceDN/>
        <w:adjustRightInd/>
        <w:spacing w:after="0"/>
        <w:ind w:left="1890"/>
        <w:jc w:val="both"/>
        <w:rPr>
          <w:rFonts w:ascii="Times New Roman" w:hAnsi="Times New Roman" w:cs="Times New Roman"/>
          <w:b w:val="0"/>
          <w:bCs w:val="0"/>
          <w:iCs/>
          <w:color w:val="000000" w:themeColor="text1"/>
          <w:sz w:val="24"/>
          <w:szCs w:val="24"/>
          <w:lang w:val="mn-MN"/>
        </w:rPr>
      </w:pPr>
      <w:r w:rsidRPr="005D772F">
        <w:rPr>
          <w:rFonts w:ascii="Times New Roman" w:hAnsi="Times New Roman" w:cs="Times New Roman"/>
          <w:b w:val="0"/>
          <w:iCs/>
          <w:color w:val="000000" w:themeColor="text1"/>
          <w:sz w:val="24"/>
          <w:szCs w:val="24"/>
          <w:lang w:val="mn-MN"/>
        </w:rPr>
        <w:lastRenderedPageBreak/>
        <w:t>Гадаад валютаар илэрхийлсэн өрийг төлж барагдуулсан бөгөөд төлбөр хийсэн өдрийн ханш нь өрийг нэхэмжилсэн өдрийн ханшаас бага үед</w:t>
      </w:r>
    </w:p>
    <w:p w14:paraId="70B7F17C" w14:textId="77777777" w:rsidR="000B03C2" w:rsidRPr="005D772F" w:rsidRDefault="000B03C2" w:rsidP="000B03C2">
      <w:pPr>
        <w:pStyle w:val="BodyTextIndent"/>
        <w:tabs>
          <w:tab w:val="left" w:pos="0"/>
          <w:tab w:val="left" w:pos="360"/>
        </w:tabs>
        <w:spacing w:after="0"/>
        <w:ind w:left="0"/>
        <w:jc w:val="both"/>
        <w:rPr>
          <w:rFonts w:ascii="Times New Roman" w:hAnsi="Times New Roman" w:cs="Times New Roman"/>
          <w:b w:val="0"/>
          <w:iCs/>
          <w:color w:val="000000" w:themeColor="text1"/>
          <w:sz w:val="24"/>
          <w:szCs w:val="24"/>
          <w:lang w:val="mn-MN"/>
        </w:rPr>
      </w:pPr>
      <w:r w:rsidRPr="005D772F">
        <w:rPr>
          <w:rFonts w:ascii="Times New Roman" w:hAnsi="Times New Roman" w:cs="Times New Roman"/>
          <w:b w:val="0"/>
          <w:iCs/>
          <w:color w:val="000000" w:themeColor="text1"/>
          <w:sz w:val="24"/>
          <w:szCs w:val="24"/>
          <w:lang w:val="mn-MN"/>
        </w:rPr>
        <w:tab/>
      </w:r>
      <w:r w:rsidRPr="005D772F">
        <w:rPr>
          <w:rFonts w:ascii="Times New Roman" w:hAnsi="Times New Roman" w:cs="Times New Roman"/>
          <w:b w:val="0"/>
          <w:iCs/>
          <w:color w:val="000000" w:themeColor="text1"/>
          <w:sz w:val="24"/>
          <w:szCs w:val="24"/>
          <w:lang w:val="mn-MN"/>
        </w:rPr>
        <w:tab/>
      </w:r>
      <w:r w:rsidRPr="005D772F">
        <w:rPr>
          <w:rFonts w:ascii="Times New Roman" w:hAnsi="Times New Roman" w:cs="Times New Roman"/>
          <w:b w:val="0"/>
          <w:iCs/>
          <w:color w:val="000000" w:themeColor="text1"/>
          <w:sz w:val="24"/>
          <w:szCs w:val="24"/>
          <w:lang w:val="mn-MN"/>
        </w:rPr>
        <w:tab/>
      </w:r>
      <w:r w:rsidRPr="005D772F">
        <w:rPr>
          <w:rFonts w:ascii="Times New Roman" w:hAnsi="Times New Roman" w:cs="Times New Roman"/>
          <w:b w:val="0"/>
          <w:iCs/>
          <w:color w:val="000000" w:themeColor="text1"/>
          <w:sz w:val="24"/>
          <w:szCs w:val="24"/>
          <w:lang w:val="mn-MN"/>
        </w:rPr>
        <w:tab/>
      </w:r>
    </w:p>
    <w:p w14:paraId="5BB81CC7" w14:textId="77777777" w:rsidR="000B03C2" w:rsidRPr="005D772F" w:rsidRDefault="000B03C2" w:rsidP="000B03C2">
      <w:pPr>
        <w:pStyle w:val="BodyTextIndent"/>
        <w:tabs>
          <w:tab w:val="left" w:pos="0"/>
          <w:tab w:val="left" w:pos="360"/>
        </w:tabs>
        <w:spacing w:after="0"/>
        <w:ind w:left="0"/>
        <w:jc w:val="both"/>
        <w:rPr>
          <w:rFonts w:ascii="Times New Roman" w:hAnsi="Times New Roman" w:cs="Times New Roman"/>
          <w:b w:val="0"/>
          <w:bCs w:val="0"/>
          <w:iCs/>
          <w:color w:val="000000" w:themeColor="text1"/>
          <w:sz w:val="24"/>
          <w:szCs w:val="24"/>
          <w:lang w:val="mn-MN"/>
        </w:rPr>
      </w:pPr>
      <w:r w:rsidRPr="005D772F">
        <w:rPr>
          <w:rFonts w:ascii="Times New Roman" w:hAnsi="Times New Roman" w:cs="Times New Roman"/>
          <w:b w:val="0"/>
          <w:iCs/>
          <w:color w:val="000000" w:themeColor="text1"/>
          <w:sz w:val="24"/>
          <w:szCs w:val="24"/>
          <w:lang w:val="mn-MN"/>
        </w:rPr>
        <w:tab/>
      </w:r>
      <w:r w:rsidRPr="005D772F">
        <w:rPr>
          <w:rFonts w:ascii="Times New Roman" w:hAnsi="Times New Roman" w:cs="Times New Roman"/>
          <w:b w:val="0"/>
          <w:iCs/>
          <w:color w:val="000000" w:themeColor="text1"/>
          <w:sz w:val="24"/>
          <w:szCs w:val="24"/>
          <w:lang w:val="mn-MN"/>
        </w:rPr>
        <w:tab/>
      </w:r>
      <w:r w:rsidRPr="005D772F">
        <w:rPr>
          <w:rFonts w:ascii="Times New Roman" w:hAnsi="Times New Roman" w:cs="Times New Roman"/>
          <w:b w:val="0"/>
          <w:iCs/>
          <w:color w:val="000000" w:themeColor="text1"/>
          <w:sz w:val="24"/>
          <w:szCs w:val="24"/>
          <w:lang w:val="mn-MN"/>
        </w:rPr>
        <w:tab/>
      </w:r>
      <w:r w:rsidRPr="005D772F">
        <w:rPr>
          <w:rFonts w:ascii="Times New Roman" w:hAnsi="Times New Roman" w:cs="Times New Roman"/>
          <w:b w:val="0"/>
          <w:iCs/>
          <w:color w:val="000000" w:themeColor="text1"/>
          <w:sz w:val="24"/>
          <w:szCs w:val="24"/>
          <w:lang w:val="mn-MN"/>
        </w:rPr>
        <w:tab/>
        <w:t xml:space="preserve">Дт  </w:t>
      </w:r>
      <w:r w:rsidRPr="005D772F">
        <w:rPr>
          <w:rFonts w:ascii="Times New Roman" w:hAnsi="Times New Roman" w:cs="Times New Roman"/>
          <w:b w:val="0"/>
          <w:iCs/>
          <w:color w:val="000000" w:themeColor="text1"/>
          <w:sz w:val="24"/>
          <w:szCs w:val="24"/>
          <w:lang w:val="mn-MN"/>
        </w:rPr>
        <w:tab/>
      </w:r>
      <w:r w:rsidR="0092687A">
        <w:rPr>
          <w:rFonts w:ascii="Times New Roman" w:hAnsi="Times New Roman" w:cs="Times New Roman"/>
          <w:b w:val="0"/>
          <w:iCs/>
          <w:color w:val="000000" w:themeColor="text1"/>
          <w:sz w:val="24"/>
          <w:szCs w:val="24"/>
          <w:lang w:val="mn-MN"/>
        </w:rPr>
        <w:t xml:space="preserve">Өглөг </w:t>
      </w:r>
      <w:r w:rsidRPr="005D772F">
        <w:rPr>
          <w:rFonts w:ascii="Times New Roman" w:hAnsi="Times New Roman" w:cs="Times New Roman"/>
          <w:b w:val="0"/>
          <w:iCs/>
          <w:color w:val="000000" w:themeColor="text1"/>
          <w:sz w:val="24"/>
          <w:szCs w:val="24"/>
          <w:lang w:val="mn-MN"/>
        </w:rPr>
        <w:t>-</w:t>
      </w:r>
      <w:r w:rsidR="0092687A">
        <w:rPr>
          <w:rFonts w:ascii="Times New Roman" w:hAnsi="Times New Roman" w:cs="Times New Roman"/>
          <w:b w:val="0"/>
          <w:iCs/>
          <w:color w:val="000000" w:themeColor="text1"/>
          <w:sz w:val="24"/>
          <w:szCs w:val="24"/>
          <w:lang w:val="mn-MN"/>
        </w:rPr>
        <w:t xml:space="preserve"> </w:t>
      </w:r>
      <w:r w:rsidRPr="005D772F">
        <w:rPr>
          <w:rFonts w:ascii="Times New Roman" w:hAnsi="Times New Roman" w:cs="Times New Roman"/>
          <w:b w:val="0"/>
          <w:iCs/>
          <w:color w:val="000000" w:themeColor="text1"/>
          <w:sz w:val="24"/>
          <w:szCs w:val="24"/>
          <w:lang w:val="mn-MN"/>
        </w:rPr>
        <w:t>валют</w:t>
      </w:r>
    </w:p>
    <w:p w14:paraId="4134EC83" w14:textId="77777777" w:rsidR="000B03C2" w:rsidRPr="005D772F" w:rsidRDefault="000B03C2" w:rsidP="000B03C2">
      <w:pPr>
        <w:pStyle w:val="BodyTextIndent"/>
        <w:tabs>
          <w:tab w:val="left" w:pos="0"/>
          <w:tab w:val="left" w:pos="360"/>
        </w:tabs>
        <w:spacing w:after="0"/>
        <w:ind w:left="0"/>
        <w:jc w:val="both"/>
        <w:rPr>
          <w:rFonts w:ascii="Times New Roman" w:hAnsi="Times New Roman" w:cs="Times New Roman"/>
          <w:b w:val="0"/>
          <w:bCs w:val="0"/>
          <w:iCs/>
          <w:color w:val="000000" w:themeColor="text1"/>
          <w:sz w:val="24"/>
          <w:szCs w:val="24"/>
          <w:lang w:val="mn-MN"/>
        </w:rPr>
      </w:pPr>
      <w:r w:rsidRPr="005D772F">
        <w:rPr>
          <w:rFonts w:ascii="Times New Roman" w:hAnsi="Times New Roman" w:cs="Times New Roman"/>
          <w:b w:val="0"/>
          <w:iCs/>
          <w:color w:val="000000" w:themeColor="text1"/>
          <w:sz w:val="24"/>
          <w:szCs w:val="24"/>
          <w:lang w:val="mn-MN"/>
        </w:rPr>
        <w:tab/>
      </w:r>
      <w:r w:rsidRPr="005D772F">
        <w:rPr>
          <w:rFonts w:ascii="Times New Roman" w:hAnsi="Times New Roman" w:cs="Times New Roman"/>
          <w:b w:val="0"/>
          <w:iCs/>
          <w:color w:val="000000" w:themeColor="text1"/>
          <w:sz w:val="24"/>
          <w:szCs w:val="24"/>
          <w:lang w:val="mn-MN"/>
        </w:rPr>
        <w:tab/>
      </w:r>
      <w:r w:rsidRPr="005D772F">
        <w:rPr>
          <w:rFonts w:ascii="Times New Roman" w:hAnsi="Times New Roman" w:cs="Times New Roman"/>
          <w:b w:val="0"/>
          <w:iCs/>
          <w:color w:val="000000" w:themeColor="text1"/>
          <w:sz w:val="24"/>
          <w:szCs w:val="24"/>
          <w:lang w:val="mn-MN"/>
        </w:rPr>
        <w:tab/>
      </w:r>
      <w:r w:rsidRPr="005D772F">
        <w:rPr>
          <w:rFonts w:ascii="Times New Roman" w:hAnsi="Times New Roman" w:cs="Times New Roman"/>
          <w:b w:val="0"/>
          <w:iCs/>
          <w:color w:val="000000" w:themeColor="text1"/>
          <w:sz w:val="24"/>
          <w:szCs w:val="24"/>
          <w:lang w:val="mn-MN"/>
        </w:rPr>
        <w:tab/>
      </w:r>
      <w:r w:rsidRPr="005D772F">
        <w:rPr>
          <w:rFonts w:ascii="Times New Roman" w:hAnsi="Times New Roman" w:cs="Times New Roman"/>
          <w:b w:val="0"/>
          <w:iCs/>
          <w:color w:val="000000" w:themeColor="text1"/>
          <w:sz w:val="24"/>
          <w:szCs w:val="24"/>
          <w:lang w:val="mn-MN"/>
        </w:rPr>
        <w:tab/>
        <w:t xml:space="preserve">Кт  </w:t>
      </w:r>
      <w:r w:rsidRPr="005D772F">
        <w:rPr>
          <w:rFonts w:ascii="Times New Roman" w:hAnsi="Times New Roman" w:cs="Times New Roman"/>
          <w:b w:val="0"/>
          <w:iCs/>
          <w:color w:val="000000" w:themeColor="text1"/>
          <w:sz w:val="24"/>
          <w:szCs w:val="24"/>
          <w:lang w:val="mn-MN"/>
        </w:rPr>
        <w:tab/>
        <w:t>Мөнгөн хөрөнгө</w:t>
      </w:r>
    </w:p>
    <w:p w14:paraId="26623ED9" w14:textId="77777777" w:rsidR="000B03C2" w:rsidRPr="005D772F" w:rsidRDefault="000B03C2" w:rsidP="000B03C2">
      <w:pPr>
        <w:pStyle w:val="BodyTextIndent"/>
        <w:tabs>
          <w:tab w:val="left" w:pos="0"/>
          <w:tab w:val="left" w:pos="360"/>
        </w:tabs>
        <w:spacing w:after="0"/>
        <w:ind w:left="0"/>
        <w:jc w:val="both"/>
        <w:rPr>
          <w:rFonts w:ascii="Times New Roman" w:hAnsi="Times New Roman" w:cs="Times New Roman"/>
          <w:b w:val="0"/>
          <w:bCs w:val="0"/>
          <w:iCs/>
          <w:color w:val="000000" w:themeColor="text1"/>
          <w:sz w:val="24"/>
          <w:szCs w:val="24"/>
          <w:lang w:val="mn-MN"/>
        </w:rPr>
      </w:pPr>
      <w:r w:rsidRPr="005D772F">
        <w:rPr>
          <w:rFonts w:ascii="Times New Roman" w:hAnsi="Times New Roman" w:cs="Times New Roman"/>
          <w:b w:val="0"/>
          <w:iCs/>
          <w:color w:val="000000" w:themeColor="text1"/>
          <w:sz w:val="24"/>
          <w:szCs w:val="24"/>
          <w:lang w:val="mn-MN"/>
        </w:rPr>
        <w:tab/>
      </w:r>
      <w:r w:rsidRPr="005D772F">
        <w:rPr>
          <w:rFonts w:ascii="Times New Roman" w:hAnsi="Times New Roman" w:cs="Times New Roman"/>
          <w:b w:val="0"/>
          <w:iCs/>
          <w:color w:val="000000" w:themeColor="text1"/>
          <w:sz w:val="24"/>
          <w:szCs w:val="24"/>
          <w:lang w:val="mn-MN"/>
        </w:rPr>
        <w:tab/>
      </w:r>
      <w:r w:rsidRPr="005D772F">
        <w:rPr>
          <w:rFonts w:ascii="Times New Roman" w:hAnsi="Times New Roman" w:cs="Times New Roman"/>
          <w:b w:val="0"/>
          <w:iCs/>
          <w:color w:val="000000" w:themeColor="text1"/>
          <w:sz w:val="24"/>
          <w:szCs w:val="24"/>
          <w:lang w:val="mn-MN"/>
        </w:rPr>
        <w:tab/>
      </w:r>
      <w:r w:rsidRPr="005D772F">
        <w:rPr>
          <w:rFonts w:ascii="Times New Roman" w:hAnsi="Times New Roman" w:cs="Times New Roman"/>
          <w:b w:val="0"/>
          <w:iCs/>
          <w:color w:val="000000" w:themeColor="text1"/>
          <w:sz w:val="24"/>
          <w:szCs w:val="24"/>
          <w:lang w:val="mn-MN"/>
        </w:rPr>
        <w:tab/>
      </w:r>
      <w:r w:rsidRPr="005D772F">
        <w:rPr>
          <w:rFonts w:ascii="Times New Roman" w:hAnsi="Times New Roman" w:cs="Times New Roman"/>
          <w:b w:val="0"/>
          <w:iCs/>
          <w:color w:val="000000" w:themeColor="text1"/>
          <w:sz w:val="24"/>
          <w:szCs w:val="24"/>
          <w:lang w:val="mn-MN"/>
        </w:rPr>
        <w:tab/>
        <w:t xml:space="preserve">Кт  </w:t>
      </w:r>
      <w:r w:rsidRPr="005D772F">
        <w:rPr>
          <w:rFonts w:ascii="Times New Roman" w:hAnsi="Times New Roman" w:cs="Times New Roman"/>
          <w:b w:val="0"/>
          <w:iCs/>
          <w:color w:val="000000" w:themeColor="text1"/>
          <w:sz w:val="24"/>
          <w:szCs w:val="24"/>
          <w:lang w:val="mn-MN"/>
        </w:rPr>
        <w:tab/>
        <w:t>Ханшийн зөрүүгийн олз – бодит</w:t>
      </w:r>
    </w:p>
    <w:p w14:paraId="2211DBD5" w14:textId="77777777" w:rsidR="000B03C2" w:rsidRPr="005D772F" w:rsidRDefault="000B03C2" w:rsidP="000B03C2">
      <w:pPr>
        <w:pStyle w:val="BodyTextIndent"/>
        <w:tabs>
          <w:tab w:val="left" w:pos="0"/>
          <w:tab w:val="left" w:pos="360"/>
        </w:tabs>
        <w:spacing w:after="0"/>
        <w:ind w:left="1440"/>
        <w:jc w:val="both"/>
        <w:rPr>
          <w:rFonts w:ascii="Times New Roman" w:hAnsi="Times New Roman" w:cs="Times New Roman"/>
          <w:b w:val="0"/>
          <w:color w:val="000000" w:themeColor="text1"/>
          <w:sz w:val="24"/>
          <w:szCs w:val="24"/>
          <w:lang w:val="mn-MN"/>
        </w:rPr>
      </w:pPr>
    </w:p>
    <w:p w14:paraId="222B3B6B" w14:textId="77777777" w:rsidR="000B03C2" w:rsidRPr="00974B54" w:rsidRDefault="000B03C2" w:rsidP="000B03C2">
      <w:pPr>
        <w:pStyle w:val="BodyTextIndent"/>
        <w:tabs>
          <w:tab w:val="left" w:pos="0"/>
          <w:tab w:val="left" w:pos="360"/>
        </w:tabs>
        <w:spacing w:after="0"/>
        <w:ind w:left="1440"/>
        <w:jc w:val="both"/>
        <w:rPr>
          <w:rFonts w:ascii="Times New Roman" w:hAnsi="Times New Roman" w:cs="Times New Roman"/>
          <w:b w:val="0"/>
          <w:bCs w:val="0"/>
          <w:color w:val="000000" w:themeColor="text1"/>
          <w:sz w:val="24"/>
          <w:szCs w:val="24"/>
          <w:lang w:val="mn-MN"/>
        </w:rPr>
      </w:pPr>
      <w:r w:rsidRPr="005D772F">
        <w:rPr>
          <w:rFonts w:ascii="Times New Roman" w:hAnsi="Times New Roman" w:cs="Times New Roman"/>
          <w:b w:val="0"/>
          <w:color w:val="000000" w:themeColor="text1"/>
          <w:sz w:val="24"/>
          <w:szCs w:val="24"/>
          <w:lang w:val="mn-MN"/>
        </w:rPr>
        <w:t>Гадаад валютын ханшийн өөрчлөлтийн бодит бус ашиг:</w:t>
      </w:r>
      <w:r w:rsidRPr="00974B54">
        <w:rPr>
          <w:rFonts w:ascii="Times New Roman" w:hAnsi="Times New Roman" w:cs="Times New Roman"/>
          <w:b w:val="0"/>
          <w:color w:val="000000" w:themeColor="text1"/>
          <w:sz w:val="24"/>
          <w:szCs w:val="24"/>
          <w:lang w:val="mn-MN"/>
        </w:rPr>
        <w:t xml:space="preserve"> Тайлангийн үеийн эцэст гадаад валютаар илэрхийлсэн өр, авлагын үлдэгдлийг тайлангийн эцсийн өдрийн Монгол</w:t>
      </w:r>
      <w:r>
        <w:rPr>
          <w:rFonts w:ascii="Times New Roman" w:hAnsi="Times New Roman" w:cs="Times New Roman"/>
          <w:b w:val="0"/>
          <w:color w:val="000000" w:themeColor="text1"/>
          <w:sz w:val="24"/>
          <w:szCs w:val="24"/>
          <w:lang w:val="mn-MN"/>
        </w:rPr>
        <w:t xml:space="preserve"> </w:t>
      </w:r>
      <w:r w:rsidRPr="00974B54">
        <w:rPr>
          <w:rFonts w:ascii="Times New Roman" w:hAnsi="Times New Roman" w:cs="Times New Roman"/>
          <w:b w:val="0"/>
          <w:color w:val="000000" w:themeColor="text1"/>
          <w:sz w:val="24"/>
          <w:szCs w:val="24"/>
          <w:lang w:val="mn-MN"/>
        </w:rPr>
        <w:t xml:space="preserve">банкнаас тогтоосон албан ханшаар төгрөгт шилжүүлэн тооцож санхүүгийн тайланд тусгана. Эдгээрээс үүсэх валютын ханшийн өөрчлөлтийг бодит бус ашиг, эсвэл бодит бус алдагдал гэж үзэж бүртгэлд тусгана. </w:t>
      </w:r>
    </w:p>
    <w:p w14:paraId="6F9344D2" w14:textId="77777777" w:rsidR="000B03C2" w:rsidRPr="00974B54" w:rsidRDefault="000B03C2" w:rsidP="000B03C2">
      <w:pPr>
        <w:pStyle w:val="BodyTextIndent"/>
        <w:tabs>
          <w:tab w:val="left" w:pos="0"/>
          <w:tab w:val="left" w:pos="1890"/>
        </w:tabs>
        <w:spacing w:after="0"/>
        <w:ind w:left="1890"/>
        <w:jc w:val="both"/>
        <w:rPr>
          <w:rFonts w:ascii="Times New Roman" w:hAnsi="Times New Roman" w:cs="Times New Roman"/>
          <w:b w:val="0"/>
          <w:bCs w:val="0"/>
          <w:i/>
          <w:iCs/>
          <w:color w:val="000000" w:themeColor="text1"/>
          <w:sz w:val="24"/>
          <w:szCs w:val="24"/>
          <w:lang w:val="mn-MN"/>
        </w:rPr>
      </w:pPr>
    </w:p>
    <w:p w14:paraId="7FC41B08" w14:textId="77777777" w:rsidR="000B03C2" w:rsidRPr="005D772F" w:rsidRDefault="000B03C2" w:rsidP="003F1554">
      <w:pPr>
        <w:pStyle w:val="BodyTextIndent"/>
        <w:widowControl/>
        <w:numPr>
          <w:ilvl w:val="0"/>
          <w:numId w:val="170"/>
        </w:numPr>
        <w:tabs>
          <w:tab w:val="left" w:pos="0"/>
          <w:tab w:val="left" w:pos="1890"/>
        </w:tabs>
        <w:autoSpaceDE/>
        <w:autoSpaceDN/>
        <w:adjustRightInd/>
        <w:spacing w:after="0"/>
        <w:ind w:left="1890"/>
        <w:jc w:val="both"/>
        <w:rPr>
          <w:rFonts w:ascii="Times New Roman" w:hAnsi="Times New Roman" w:cs="Times New Roman"/>
          <w:b w:val="0"/>
          <w:bCs w:val="0"/>
          <w:iCs/>
          <w:color w:val="000000" w:themeColor="text1"/>
          <w:sz w:val="24"/>
          <w:szCs w:val="24"/>
          <w:lang w:val="mn-MN"/>
        </w:rPr>
      </w:pPr>
      <w:r w:rsidRPr="005D772F">
        <w:rPr>
          <w:rFonts w:ascii="Times New Roman" w:hAnsi="Times New Roman" w:cs="Times New Roman"/>
          <w:b w:val="0"/>
          <w:iCs/>
          <w:color w:val="000000" w:themeColor="text1"/>
          <w:sz w:val="24"/>
          <w:szCs w:val="24"/>
          <w:lang w:val="mn-MN"/>
        </w:rPr>
        <w:t>Гадаад валютаар нэхэмжилсэн авлагын хувьд балансын тасалбар өдрийн албан ханш нь нэхэмжилсэн өдрийн ханшаас өндөр үед зөрүү дүнгээр</w:t>
      </w:r>
    </w:p>
    <w:p w14:paraId="214DEDBB" w14:textId="77777777" w:rsidR="000B03C2" w:rsidRPr="005D772F" w:rsidRDefault="000B03C2" w:rsidP="000B03C2">
      <w:pPr>
        <w:pStyle w:val="BodyTextIndent"/>
        <w:tabs>
          <w:tab w:val="left" w:pos="0"/>
          <w:tab w:val="left" w:pos="1890"/>
        </w:tabs>
        <w:spacing w:after="0"/>
        <w:ind w:left="1890"/>
        <w:jc w:val="both"/>
        <w:rPr>
          <w:rFonts w:ascii="Times New Roman" w:hAnsi="Times New Roman" w:cs="Times New Roman"/>
          <w:b w:val="0"/>
          <w:iCs/>
          <w:color w:val="000000" w:themeColor="text1"/>
          <w:sz w:val="24"/>
          <w:szCs w:val="24"/>
          <w:lang w:val="mn-MN"/>
        </w:rPr>
      </w:pPr>
      <w:r w:rsidRPr="005D772F">
        <w:rPr>
          <w:rFonts w:ascii="Times New Roman" w:hAnsi="Times New Roman" w:cs="Times New Roman"/>
          <w:b w:val="0"/>
          <w:iCs/>
          <w:color w:val="000000" w:themeColor="text1"/>
          <w:sz w:val="24"/>
          <w:szCs w:val="24"/>
          <w:lang w:val="mn-MN"/>
        </w:rPr>
        <w:tab/>
      </w:r>
    </w:p>
    <w:p w14:paraId="45A5E118" w14:textId="77777777" w:rsidR="000B03C2" w:rsidRPr="005D772F" w:rsidRDefault="000B03C2" w:rsidP="000B03C2">
      <w:pPr>
        <w:pStyle w:val="BodyTextIndent"/>
        <w:tabs>
          <w:tab w:val="left" w:pos="0"/>
          <w:tab w:val="left" w:pos="1890"/>
        </w:tabs>
        <w:spacing w:after="0"/>
        <w:ind w:left="1890"/>
        <w:jc w:val="both"/>
        <w:rPr>
          <w:rFonts w:ascii="Times New Roman" w:hAnsi="Times New Roman" w:cs="Times New Roman"/>
          <w:b w:val="0"/>
          <w:bCs w:val="0"/>
          <w:iCs/>
          <w:color w:val="000000" w:themeColor="text1"/>
          <w:sz w:val="24"/>
          <w:szCs w:val="24"/>
          <w:lang w:val="mn-MN"/>
        </w:rPr>
      </w:pPr>
      <w:r w:rsidRPr="005D772F">
        <w:rPr>
          <w:rFonts w:ascii="Times New Roman" w:hAnsi="Times New Roman" w:cs="Times New Roman"/>
          <w:b w:val="0"/>
          <w:iCs/>
          <w:color w:val="000000" w:themeColor="text1"/>
          <w:sz w:val="24"/>
          <w:szCs w:val="24"/>
          <w:lang w:val="mn-MN"/>
        </w:rPr>
        <w:tab/>
        <w:t xml:space="preserve">Дт  </w:t>
      </w:r>
      <w:r w:rsidRPr="005D772F">
        <w:rPr>
          <w:rFonts w:ascii="Times New Roman" w:hAnsi="Times New Roman" w:cs="Times New Roman"/>
          <w:b w:val="0"/>
          <w:iCs/>
          <w:color w:val="000000" w:themeColor="text1"/>
          <w:sz w:val="24"/>
          <w:szCs w:val="24"/>
          <w:lang w:val="mn-MN"/>
        </w:rPr>
        <w:tab/>
        <w:t>Авлага</w:t>
      </w:r>
      <w:r w:rsidR="0092687A">
        <w:rPr>
          <w:rFonts w:ascii="Times New Roman" w:hAnsi="Times New Roman" w:cs="Times New Roman"/>
          <w:b w:val="0"/>
          <w:iCs/>
          <w:color w:val="000000" w:themeColor="text1"/>
          <w:sz w:val="24"/>
          <w:szCs w:val="24"/>
          <w:lang w:val="mn-MN"/>
        </w:rPr>
        <w:t xml:space="preserve"> </w:t>
      </w:r>
      <w:r w:rsidRPr="005D772F">
        <w:rPr>
          <w:rFonts w:ascii="Times New Roman" w:hAnsi="Times New Roman" w:cs="Times New Roman"/>
          <w:b w:val="0"/>
          <w:iCs/>
          <w:color w:val="000000" w:themeColor="text1"/>
          <w:sz w:val="24"/>
          <w:szCs w:val="24"/>
          <w:lang w:val="mn-MN"/>
        </w:rPr>
        <w:t>-</w:t>
      </w:r>
      <w:r w:rsidR="0092687A">
        <w:rPr>
          <w:rFonts w:ascii="Times New Roman" w:hAnsi="Times New Roman" w:cs="Times New Roman"/>
          <w:b w:val="0"/>
          <w:iCs/>
          <w:color w:val="000000" w:themeColor="text1"/>
          <w:sz w:val="24"/>
          <w:szCs w:val="24"/>
          <w:lang w:val="mn-MN"/>
        </w:rPr>
        <w:t xml:space="preserve"> </w:t>
      </w:r>
      <w:r w:rsidRPr="005D772F">
        <w:rPr>
          <w:rFonts w:ascii="Times New Roman" w:hAnsi="Times New Roman" w:cs="Times New Roman"/>
          <w:b w:val="0"/>
          <w:iCs/>
          <w:color w:val="000000" w:themeColor="text1"/>
          <w:sz w:val="24"/>
          <w:szCs w:val="24"/>
          <w:lang w:val="mn-MN"/>
        </w:rPr>
        <w:t>валют</w:t>
      </w:r>
    </w:p>
    <w:p w14:paraId="07B93E79" w14:textId="77777777" w:rsidR="000B03C2" w:rsidRPr="005D772F" w:rsidRDefault="000B03C2" w:rsidP="000B03C2">
      <w:pPr>
        <w:pStyle w:val="BodyTextIndent"/>
        <w:tabs>
          <w:tab w:val="left" w:pos="0"/>
          <w:tab w:val="left" w:pos="1890"/>
        </w:tabs>
        <w:spacing w:after="0"/>
        <w:ind w:left="1890"/>
        <w:jc w:val="both"/>
        <w:rPr>
          <w:rFonts w:ascii="Times New Roman" w:hAnsi="Times New Roman" w:cs="Times New Roman"/>
          <w:b w:val="0"/>
          <w:bCs w:val="0"/>
          <w:iCs/>
          <w:color w:val="000000" w:themeColor="text1"/>
          <w:sz w:val="24"/>
          <w:szCs w:val="24"/>
          <w:lang w:val="mn-MN"/>
        </w:rPr>
      </w:pPr>
      <w:r w:rsidRPr="005D772F">
        <w:rPr>
          <w:rFonts w:ascii="Times New Roman" w:hAnsi="Times New Roman" w:cs="Times New Roman"/>
          <w:b w:val="0"/>
          <w:iCs/>
          <w:color w:val="000000" w:themeColor="text1"/>
          <w:sz w:val="24"/>
          <w:szCs w:val="24"/>
          <w:lang w:val="mn-MN"/>
        </w:rPr>
        <w:tab/>
      </w:r>
      <w:r w:rsidRPr="005D772F">
        <w:rPr>
          <w:rFonts w:ascii="Times New Roman" w:hAnsi="Times New Roman" w:cs="Times New Roman"/>
          <w:b w:val="0"/>
          <w:iCs/>
          <w:color w:val="000000" w:themeColor="text1"/>
          <w:sz w:val="24"/>
          <w:szCs w:val="24"/>
          <w:lang w:val="mn-MN"/>
        </w:rPr>
        <w:tab/>
        <w:t xml:space="preserve">Кт  </w:t>
      </w:r>
      <w:r w:rsidRPr="005D772F">
        <w:rPr>
          <w:rFonts w:ascii="Times New Roman" w:hAnsi="Times New Roman" w:cs="Times New Roman"/>
          <w:b w:val="0"/>
          <w:iCs/>
          <w:color w:val="000000" w:themeColor="text1"/>
          <w:sz w:val="24"/>
          <w:szCs w:val="24"/>
          <w:lang w:val="mn-MN"/>
        </w:rPr>
        <w:tab/>
        <w:t>Ханшийн зөрүүгийн олз – бодит бус</w:t>
      </w:r>
    </w:p>
    <w:p w14:paraId="689E58E2" w14:textId="77777777" w:rsidR="000B03C2" w:rsidRPr="005D772F" w:rsidRDefault="000B03C2" w:rsidP="000B03C2">
      <w:pPr>
        <w:pStyle w:val="BodyTextIndent"/>
        <w:tabs>
          <w:tab w:val="left" w:pos="0"/>
          <w:tab w:val="left" w:pos="1890"/>
        </w:tabs>
        <w:spacing w:after="0"/>
        <w:ind w:left="1890"/>
        <w:jc w:val="both"/>
        <w:rPr>
          <w:rFonts w:ascii="Times New Roman" w:hAnsi="Times New Roman" w:cs="Times New Roman"/>
          <w:b w:val="0"/>
          <w:bCs w:val="0"/>
          <w:iCs/>
          <w:color w:val="000000" w:themeColor="text1"/>
          <w:sz w:val="24"/>
          <w:szCs w:val="24"/>
          <w:lang w:val="mn-MN"/>
        </w:rPr>
      </w:pPr>
    </w:p>
    <w:p w14:paraId="1DC4C765" w14:textId="77777777" w:rsidR="000B03C2" w:rsidRPr="005D772F" w:rsidRDefault="000B03C2" w:rsidP="003F1554">
      <w:pPr>
        <w:pStyle w:val="BodyTextIndent"/>
        <w:widowControl/>
        <w:numPr>
          <w:ilvl w:val="0"/>
          <w:numId w:val="170"/>
        </w:numPr>
        <w:tabs>
          <w:tab w:val="left" w:pos="0"/>
          <w:tab w:val="left" w:pos="1890"/>
        </w:tabs>
        <w:autoSpaceDE/>
        <w:autoSpaceDN/>
        <w:adjustRightInd/>
        <w:spacing w:after="0"/>
        <w:ind w:left="1890"/>
        <w:jc w:val="both"/>
        <w:rPr>
          <w:rFonts w:ascii="Times New Roman" w:hAnsi="Times New Roman" w:cs="Times New Roman"/>
          <w:b w:val="0"/>
          <w:bCs w:val="0"/>
          <w:iCs/>
          <w:color w:val="000000" w:themeColor="text1"/>
          <w:sz w:val="24"/>
          <w:szCs w:val="24"/>
          <w:lang w:val="mn-MN"/>
        </w:rPr>
      </w:pPr>
      <w:r w:rsidRPr="005D772F">
        <w:rPr>
          <w:rFonts w:ascii="Times New Roman" w:hAnsi="Times New Roman" w:cs="Times New Roman"/>
          <w:b w:val="0"/>
          <w:iCs/>
          <w:color w:val="000000" w:themeColor="text1"/>
          <w:sz w:val="24"/>
          <w:szCs w:val="24"/>
          <w:lang w:val="mn-MN"/>
        </w:rPr>
        <w:t>Гадаад валютаар илэрхийлсэн өрийн хувьд балансын тасалбар өдрийн албан ханш нь өрийг нэхэмжилсэн өдрийн ханшаас бага үед</w:t>
      </w:r>
    </w:p>
    <w:p w14:paraId="212239BF" w14:textId="77777777" w:rsidR="000B03C2" w:rsidRPr="00974B54" w:rsidRDefault="000B03C2" w:rsidP="000B03C2">
      <w:pPr>
        <w:pStyle w:val="BodyTextIndent"/>
        <w:tabs>
          <w:tab w:val="left" w:pos="0"/>
          <w:tab w:val="left" w:pos="360"/>
        </w:tabs>
        <w:spacing w:after="0"/>
        <w:ind w:left="0"/>
        <w:jc w:val="both"/>
        <w:rPr>
          <w:rFonts w:ascii="Times New Roman" w:hAnsi="Times New Roman" w:cs="Times New Roman"/>
          <w:b w:val="0"/>
          <w:iCs/>
          <w:color w:val="000000" w:themeColor="text1"/>
          <w:sz w:val="24"/>
          <w:szCs w:val="24"/>
          <w:lang w:val="mn-MN"/>
        </w:rPr>
      </w:pPr>
      <w:r w:rsidRPr="00974B54">
        <w:rPr>
          <w:rFonts w:ascii="Times New Roman" w:hAnsi="Times New Roman" w:cs="Times New Roman"/>
          <w:b w:val="0"/>
          <w:iCs/>
          <w:color w:val="000000" w:themeColor="text1"/>
          <w:sz w:val="24"/>
          <w:szCs w:val="24"/>
          <w:lang w:val="mn-MN"/>
        </w:rPr>
        <w:tab/>
      </w:r>
      <w:r w:rsidRPr="00974B54">
        <w:rPr>
          <w:rFonts w:ascii="Times New Roman" w:hAnsi="Times New Roman" w:cs="Times New Roman"/>
          <w:b w:val="0"/>
          <w:iCs/>
          <w:color w:val="000000" w:themeColor="text1"/>
          <w:sz w:val="24"/>
          <w:szCs w:val="24"/>
          <w:lang w:val="mn-MN"/>
        </w:rPr>
        <w:tab/>
      </w:r>
      <w:r w:rsidRPr="00974B54">
        <w:rPr>
          <w:rFonts w:ascii="Times New Roman" w:hAnsi="Times New Roman" w:cs="Times New Roman"/>
          <w:b w:val="0"/>
          <w:iCs/>
          <w:color w:val="000000" w:themeColor="text1"/>
          <w:sz w:val="24"/>
          <w:szCs w:val="24"/>
          <w:lang w:val="mn-MN"/>
        </w:rPr>
        <w:tab/>
      </w:r>
      <w:r w:rsidRPr="00974B54">
        <w:rPr>
          <w:rFonts w:ascii="Times New Roman" w:hAnsi="Times New Roman" w:cs="Times New Roman"/>
          <w:b w:val="0"/>
          <w:iCs/>
          <w:color w:val="000000" w:themeColor="text1"/>
          <w:sz w:val="24"/>
          <w:szCs w:val="24"/>
          <w:lang w:val="mn-MN"/>
        </w:rPr>
        <w:tab/>
      </w:r>
    </w:p>
    <w:p w14:paraId="390E15E0" w14:textId="77777777" w:rsidR="000B03C2" w:rsidRPr="00974B54" w:rsidRDefault="000B03C2" w:rsidP="000B03C2">
      <w:pPr>
        <w:pStyle w:val="BodyTextIndent"/>
        <w:tabs>
          <w:tab w:val="left" w:pos="0"/>
          <w:tab w:val="left" w:pos="360"/>
        </w:tabs>
        <w:spacing w:after="0"/>
        <w:ind w:left="0"/>
        <w:jc w:val="both"/>
        <w:rPr>
          <w:rFonts w:ascii="Times New Roman" w:hAnsi="Times New Roman" w:cs="Times New Roman"/>
          <w:b w:val="0"/>
          <w:bCs w:val="0"/>
          <w:iCs/>
          <w:color w:val="000000" w:themeColor="text1"/>
          <w:sz w:val="24"/>
          <w:szCs w:val="24"/>
          <w:lang w:val="mn-MN"/>
        </w:rPr>
      </w:pPr>
      <w:r w:rsidRPr="00974B54">
        <w:rPr>
          <w:rFonts w:ascii="Times New Roman" w:hAnsi="Times New Roman" w:cs="Times New Roman"/>
          <w:b w:val="0"/>
          <w:iCs/>
          <w:color w:val="000000" w:themeColor="text1"/>
          <w:sz w:val="24"/>
          <w:szCs w:val="24"/>
          <w:lang w:val="mn-MN"/>
        </w:rPr>
        <w:tab/>
      </w:r>
      <w:r w:rsidRPr="00974B54">
        <w:rPr>
          <w:rFonts w:ascii="Times New Roman" w:hAnsi="Times New Roman" w:cs="Times New Roman"/>
          <w:b w:val="0"/>
          <w:iCs/>
          <w:color w:val="000000" w:themeColor="text1"/>
          <w:sz w:val="24"/>
          <w:szCs w:val="24"/>
          <w:lang w:val="mn-MN"/>
        </w:rPr>
        <w:tab/>
      </w:r>
      <w:r w:rsidRPr="00974B54">
        <w:rPr>
          <w:rFonts w:ascii="Times New Roman" w:hAnsi="Times New Roman" w:cs="Times New Roman"/>
          <w:b w:val="0"/>
          <w:iCs/>
          <w:color w:val="000000" w:themeColor="text1"/>
          <w:sz w:val="24"/>
          <w:szCs w:val="24"/>
          <w:lang w:val="mn-MN"/>
        </w:rPr>
        <w:tab/>
      </w:r>
      <w:r w:rsidRPr="00974B54">
        <w:rPr>
          <w:rFonts w:ascii="Times New Roman" w:hAnsi="Times New Roman" w:cs="Times New Roman"/>
          <w:b w:val="0"/>
          <w:iCs/>
          <w:color w:val="000000" w:themeColor="text1"/>
          <w:sz w:val="24"/>
          <w:szCs w:val="24"/>
          <w:lang w:val="mn-MN"/>
        </w:rPr>
        <w:tab/>
        <w:t xml:space="preserve">Дт  </w:t>
      </w:r>
      <w:r w:rsidRPr="00974B54">
        <w:rPr>
          <w:rFonts w:ascii="Times New Roman" w:hAnsi="Times New Roman" w:cs="Times New Roman"/>
          <w:b w:val="0"/>
          <w:iCs/>
          <w:color w:val="000000" w:themeColor="text1"/>
          <w:sz w:val="24"/>
          <w:szCs w:val="24"/>
          <w:lang w:val="mn-MN"/>
        </w:rPr>
        <w:tab/>
      </w:r>
      <w:r w:rsidR="0092687A">
        <w:rPr>
          <w:rFonts w:ascii="Times New Roman" w:hAnsi="Times New Roman" w:cs="Times New Roman"/>
          <w:b w:val="0"/>
          <w:iCs/>
          <w:color w:val="000000" w:themeColor="text1"/>
          <w:sz w:val="24"/>
          <w:szCs w:val="24"/>
          <w:lang w:val="mn-MN"/>
        </w:rPr>
        <w:t xml:space="preserve">Өглөг </w:t>
      </w:r>
      <w:r w:rsidRPr="00974B54">
        <w:rPr>
          <w:rFonts w:ascii="Times New Roman" w:hAnsi="Times New Roman" w:cs="Times New Roman"/>
          <w:b w:val="0"/>
          <w:iCs/>
          <w:color w:val="000000" w:themeColor="text1"/>
          <w:sz w:val="24"/>
          <w:szCs w:val="24"/>
          <w:lang w:val="mn-MN"/>
        </w:rPr>
        <w:t>-</w:t>
      </w:r>
      <w:r w:rsidR="0092687A">
        <w:rPr>
          <w:rFonts w:ascii="Times New Roman" w:hAnsi="Times New Roman" w:cs="Times New Roman"/>
          <w:b w:val="0"/>
          <w:iCs/>
          <w:color w:val="000000" w:themeColor="text1"/>
          <w:sz w:val="24"/>
          <w:szCs w:val="24"/>
          <w:lang w:val="mn-MN"/>
        </w:rPr>
        <w:t xml:space="preserve"> </w:t>
      </w:r>
      <w:r w:rsidRPr="00974B54">
        <w:rPr>
          <w:rFonts w:ascii="Times New Roman" w:hAnsi="Times New Roman" w:cs="Times New Roman"/>
          <w:b w:val="0"/>
          <w:iCs/>
          <w:color w:val="000000" w:themeColor="text1"/>
          <w:sz w:val="24"/>
          <w:szCs w:val="24"/>
          <w:lang w:val="mn-MN"/>
        </w:rPr>
        <w:t>валют</w:t>
      </w:r>
    </w:p>
    <w:p w14:paraId="6C6A02C5" w14:textId="77777777" w:rsidR="000B03C2" w:rsidRDefault="000B03C2" w:rsidP="000B03C2">
      <w:pPr>
        <w:pStyle w:val="BodyTextIndent"/>
        <w:tabs>
          <w:tab w:val="left" w:pos="0"/>
          <w:tab w:val="left" w:pos="360"/>
        </w:tabs>
        <w:spacing w:after="0"/>
        <w:ind w:left="0"/>
        <w:jc w:val="both"/>
        <w:rPr>
          <w:rFonts w:ascii="Times New Roman" w:hAnsi="Times New Roman" w:cs="Times New Roman"/>
          <w:b w:val="0"/>
          <w:iCs/>
          <w:color w:val="000000" w:themeColor="text1"/>
          <w:sz w:val="24"/>
          <w:szCs w:val="24"/>
          <w:lang w:val="mn-MN"/>
        </w:rPr>
      </w:pPr>
      <w:r w:rsidRPr="00974B54">
        <w:rPr>
          <w:rFonts w:ascii="Times New Roman" w:hAnsi="Times New Roman" w:cs="Times New Roman"/>
          <w:b w:val="0"/>
          <w:iCs/>
          <w:color w:val="000000" w:themeColor="text1"/>
          <w:sz w:val="24"/>
          <w:szCs w:val="24"/>
          <w:lang w:val="mn-MN"/>
        </w:rPr>
        <w:tab/>
      </w:r>
      <w:r w:rsidRPr="00974B54">
        <w:rPr>
          <w:rFonts w:ascii="Times New Roman" w:hAnsi="Times New Roman" w:cs="Times New Roman"/>
          <w:b w:val="0"/>
          <w:iCs/>
          <w:color w:val="000000" w:themeColor="text1"/>
          <w:sz w:val="24"/>
          <w:szCs w:val="24"/>
          <w:lang w:val="mn-MN"/>
        </w:rPr>
        <w:tab/>
      </w:r>
      <w:r w:rsidRPr="00974B54">
        <w:rPr>
          <w:rFonts w:ascii="Times New Roman" w:hAnsi="Times New Roman" w:cs="Times New Roman"/>
          <w:b w:val="0"/>
          <w:iCs/>
          <w:color w:val="000000" w:themeColor="text1"/>
          <w:sz w:val="24"/>
          <w:szCs w:val="24"/>
          <w:lang w:val="mn-MN"/>
        </w:rPr>
        <w:tab/>
      </w:r>
      <w:r w:rsidRPr="00974B54">
        <w:rPr>
          <w:rFonts w:ascii="Times New Roman" w:hAnsi="Times New Roman" w:cs="Times New Roman"/>
          <w:b w:val="0"/>
          <w:iCs/>
          <w:color w:val="000000" w:themeColor="text1"/>
          <w:sz w:val="24"/>
          <w:szCs w:val="24"/>
          <w:lang w:val="mn-MN"/>
        </w:rPr>
        <w:tab/>
      </w:r>
      <w:r w:rsidRPr="00974B54">
        <w:rPr>
          <w:rFonts w:ascii="Times New Roman" w:hAnsi="Times New Roman" w:cs="Times New Roman"/>
          <w:b w:val="0"/>
          <w:iCs/>
          <w:color w:val="000000" w:themeColor="text1"/>
          <w:sz w:val="24"/>
          <w:szCs w:val="24"/>
          <w:lang w:val="mn-MN"/>
        </w:rPr>
        <w:tab/>
        <w:t xml:space="preserve">Кт  </w:t>
      </w:r>
      <w:r w:rsidRPr="00974B54">
        <w:rPr>
          <w:rFonts w:ascii="Times New Roman" w:hAnsi="Times New Roman" w:cs="Times New Roman"/>
          <w:b w:val="0"/>
          <w:iCs/>
          <w:color w:val="000000" w:themeColor="text1"/>
          <w:sz w:val="24"/>
          <w:szCs w:val="24"/>
          <w:lang w:val="mn-MN"/>
        </w:rPr>
        <w:tab/>
        <w:t>Ханшийн зөрүүгийн олз – бодит бус</w:t>
      </w:r>
    </w:p>
    <w:p w14:paraId="39F93BF3" w14:textId="77777777" w:rsidR="000B03C2" w:rsidRPr="00974B54" w:rsidRDefault="000B03C2" w:rsidP="000B03C2">
      <w:pPr>
        <w:pStyle w:val="BodyTextIndent"/>
        <w:tabs>
          <w:tab w:val="left" w:pos="0"/>
          <w:tab w:val="left" w:pos="360"/>
        </w:tabs>
        <w:spacing w:after="0"/>
        <w:ind w:left="0"/>
        <w:jc w:val="both"/>
        <w:rPr>
          <w:rFonts w:ascii="Times New Roman" w:hAnsi="Times New Roman" w:cs="Times New Roman"/>
          <w:b w:val="0"/>
          <w:bCs w:val="0"/>
          <w:iCs/>
          <w:color w:val="000000" w:themeColor="text1"/>
          <w:sz w:val="24"/>
          <w:szCs w:val="24"/>
          <w:lang w:val="mn-MN"/>
        </w:rPr>
      </w:pPr>
    </w:p>
    <w:p w14:paraId="297DA0D6" w14:textId="77777777" w:rsidR="000B03C2" w:rsidRPr="005D772F" w:rsidRDefault="000B03C2" w:rsidP="003F1554">
      <w:pPr>
        <w:pStyle w:val="ListParagraph"/>
        <w:widowControl/>
        <w:numPr>
          <w:ilvl w:val="0"/>
          <w:numId w:val="175"/>
        </w:numPr>
        <w:shd w:val="clear" w:color="auto" w:fill="FFFFFF" w:themeFill="background1"/>
        <w:autoSpaceDE/>
        <w:autoSpaceDN/>
        <w:adjustRightInd/>
        <w:jc w:val="both"/>
        <w:rPr>
          <w:rFonts w:ascii="Times New Roman" w:eastAsia="Times New Roman" w:hAnsi="Times New Roman" w:cs="Times New Roman"/>
          <w:b w:val="0"/>
          <w:color w:val="000000"/>
          <w:sz w:val="24"/>
          <w:szCs w:val="24"/>
          <w:lang w:val="mn-MN"/>
        </w:rPr>
      </w:pPr>
      <w:r w:rsidRPr="005D772F">
        <w:rPr>
          <w:rFonts w:ascii="Times New Roman" w:eastAsia="Times New Roman" w:hAnsi="Times New Roman" w:cs="Times New Roman"/>
          <w:b w:val="0"/>
          <w:color w:val="000000"/>
          <w:sz w:val="24"/>
          <w:szCs w:val="24"/>
          <w:lang w:val="mn-MN"/>
        </w:rPr>
        <w:t>Тайлагнал ба толилуулга</w:t>
      </w:r>
    </w:p>
    <w:p w14:paraId="538FF720" w14:textId="77777777" w:rsidR="000B03C2" w:rsidRPr="00974B54" w:rsidRDefault="000B03C2" w:rsidP="000B03C2">
      <w:pPr>
        <w:pStyle w:val="ListParagraph"/>
        <w:shd w:val="clear" w:color="auto" w:fill="FFFFFF" w:themeFill="background1"/>
        <w:jc w:val="both"/>
        <w:rPr>
          <w:rFonts w:ascii="Times New Roman" w:eastAsia="Times New Roman" w:hAnsi="Times New Roman" w:cs="Times New Roman"/>
          <w:b w:val="0"/>
          <w:i/>
          <w:color w:val="000000"/>
          <w:sz w:val="24"/>
          <w:szCs w:val="24"/>
          <w:u w:val="single"/>
          <w:lang w:val="mn-MN"/>
        </w:rPr>
      </w:pPr>
    </w:p>
    <w:p w14:paraId="5508681B" w14:textId="77777777" w:rsidR="000B03C2" w:rsidRPr="00974B54" w:rsidRDefault="000B03C2" w:rsidP="003F1554">
      <w:pPr>
        <w:pStyle w:val="ListParagraph"/>
        <w:widowControl/>
        <w:numPr>
          <w:ilvl w:val="1"/>
          <w:numId w:val="175"/>
        </w:numPr>
        <w:shd w:val="clear" w:color="auto" w:fill="FFFFFF" w:themeFill="background1"/>
        <w:autoSpaceDE/>
        <w:autoSpaceDN/>
        <w:adjustRightInd/>
        <w:ind w:left="720" w:hanging="720"/>
        <w:jc w:val="both"/>
        <w:rPr>
          <w:rFonts w:ascii="Times New Roman" w:eastAsia="Times New Roman" w:hAnsi="Times New Roman" w:cs="Times New Roman"/>
          <w:b w:val="0"/>
          <w:i/>
          <w:color w:val="000000"/>
          <w:sz w:val="24"/>
          <w:szCs w:val="24"/>
          <w:u w:val="single"/>
          <w:lang w:val="mn-MN"/>
        </w:rPr>
      </w:pPr>
      <w:r w:rsidRPr="00974B54">
        <w:rPr>
          <w:rFonts w:ascii="Times New Roman" w:hAnsi="Times New Roman" w:cs="Times New Roman"/>
          <w:b w:val="0"/>
          <w:sz w:val="24"/>
          <w:szCs w:val="24"/>
          <w:lang w:val="mn-MN"/>
        </w:rPr>
        <w:t xml:space="preserve">Энэхүү бүлгийн 4.2-д заасан орлогыг “Санхүүгийн үр дүнгийн тайлан”-гийн “Үйл ажиллагааны орлого” хэсэгт тусгана. </w:t>
      </w:r>
    </w:p>
    <w:p w14:paraId="3E8EB9B6" w14:textId="77777777" w:rsidR="000B03C2" w:rsidRPr="00974B54" w:rsidRDefault="000B03C2" w:rsidP="000B03C2">
      <w:pPr>
        <w:pStyle w:val="ListParagraph"/>
        <w:shd w:val="clear" w:color="auto" w:fill="FFFFFF" w:themeFill="background1"/>
        <w:jc w:val="both"/>
        <w:rPr>
          <w:rFonts w:ascii="Times New Roman" w:eastAsia="Times New Roman" w:hAnsi="Times New Roman" w:cs="Times New Roman"/>
          <w:b w:val="0"/>
          <w:i/>
          <w:color w:val="000000"/>
          <w:sz w:val="24"/>
          <w:szCs w:val="24"/>
          <w:u w:val="single"/>
          <w:lang w:val="mn-MN"/>
        </w:rPr>
      </w:pPr>
    </w:p>
    <w:p w14:paraId="04775629" w14:textId="77777777" w:rsidR="000B03C2" w:rsidRPr="00974B54" w:rsidRDefault="000B03C2" w:rsidP="003F1554">
      <w:pPr>
        <w:pStyle w:val="ListParagraph"/>
        <w:widowControl/>
        <w:numPr>
          <w:ilvl w:val="1"/>
          <w:numId w:val="175"/>
        </w:numPr>
        <w:shd w:val="clear" w:color="auto" w:fill="FFFFFF" w:themeFill="background1"/>
        <w:autoSpaceDE/>
        <w:autoSpaceDN/>
        <w:adjustRightInd/>
        <w:ind w:left="720" w:hanging="720"/>
        <w:jc w:val="both"/>
        <w:rPr>
          <w:rFonts w:ascii="Times New Roman" w:eastAsia="Times New Roman" w:hAnsi="Times New Roman" w:cs="Times New Roman"/>
          <w:b w:val="0"/>
          <w:i/>
          <w:color w:val="000000"/>
          <w:sz w:val="24"/>
          <w:szCs w:val="24"/>
          <w:u w:val="single"/>
          <w:lang w:val="mn-MN"/>
        </w:rPr>
      </w:pPr>
      <w:r w:rsidRPr="00974B54">
        <w:rPr>
          <w:rFonts w:ascii="Times New Roman" w:hAnsi="Times New Roman" w:cs="Times New Roman"/>
          <w:b w:val="0"/>
          <w:sz w:val="24"/>
          <w:szCs w:val="24"/>
          <w:lang w:val="mn-MN"/>
        </w:rPr>
        <w:t>Харин үндсэн үйл ажиллагаанаас гадуур олсон орлого буюу энэ бүлгийн 4.3-д заасан орлогыг “Санхүүгийн үр дүнгийн тайлан”-гийн “Үйл ажиллагааны бус орлого” хэсэгт тайлагнана.</w:t>
      </w:r>
    </w:p>
    <w:p w14:paraId="71310A9B" w14:textId="77777777" w:rsidR="000B03C2" w:rsidRPr="00974B54" w:rsidRDefault="000B03C2" w:rsidP="000B03C2">
      <w:pPr>
        <w:pStyle w:val="ListParagraph"/>
        <w:shd w:val="clear" w:color="auto" w:fill="FFFFFF" w:themeFill="background1"/>
        <w:jc w:val="both"/>
        <w:rPr>
          <w:rFonts w:ascii="Times New Roman" w:eastAsia="Times New Roman" w:hAnsi="Times New Roman" w:cs="Times New Roman"/>
          <w:b w:val="0"/>
          <w:i/>
          <w:color w:val="000000"/>
          <w:sz w:val="24"/>
          <w:szCs w:val="24"/>
          <w:u w:val="single"/>
          <w:lang w:val="mn-MN"/>
        </w:rPr>
      </w:pPr>
    </w:p>
    <w:p w14:paraId="0170C07E" w14:textId="77777777" w:rsidR="000B03C2" w:rsidRPr="00974B54" w:rsidRDefault="000B03C2" w:rsidP="003F1554">
      <w:pPr>
        <w:pStyle w:val="ListParagraph"/>
        <w:widowControl/>
        <w:numPr>
          <w:ilvl w:val="1"/>
          <w:numId w:val="175"/>
        </w:numPr>
        <w:shd w:val="clear" w:color="auto" w:fill="FFFFFF" w:themeFill="background1"/>
        <w:autoSpaceDE/>
        <w:autoSpaceDN/>
        <w:adjustRightInd/>
        <w:ind w:left="720" w:hanging="720"/>
        <w:jc w:val="both"/>
        <w:rPr>
          <w:rFonts w:ascii="Times New Roman" w:eastAsia="Times New Roman" w:hAnsi="Times New Roman" w:cs="Times New Roman"/>
          <w:b w:val="0"/>
          <w:i/>
          <w:color w:val="000000"/>
          <w:sz w:val="24"/>
          <w:szCs w:val="24"/>
          <w:u w:val="single"/>
          <w:lang w:val="mn-MN"/>
        </w:rPr>
      </w:pPr>
      <w:r w:rsidRPr="00974B54">
        <w:rPr>
          <w:rFonts w:ascii="Times New Roman" w:hAnsi="Times New Roman" w:cs="Times New Roman"/>
          <w:b w:val="0"/>
          <w:sz w:val="24"/>
          <w:szCs w:val="24"/>
          <w:lang w:val="mn-MN"/>
        </w:rPr>
        <w:t>Санхүүгийн тайланд дараах тодруулгыг хийнэ.</w:t>
      </w:r>
    </w:p>
    <w:p w14:paraId="5D954FB4" w14:textId="77777777" w:rsidR="000B03C2" w:rsidRPr="00686A64" w:rsidRDefault="000B03C2" w:rsidP="000B03C2">
      <w:pPr>
        <w:widowControl/>
        <w:shd w:val="clear" w:color="auto" w:fill="FFFFFF" w:themeFill="background1"/>
        <w:autoSpaceDE/>
        <w:autoSpaceDN/>
        <w:adjustRightInd/>
        <w:ind w:left="1080"/>
        <w:jc w:val="both"/>
        <w:rPr>
          <w:rFonts w:ascii="Times New Roman" w:hAnsi="Times New Roman" w:cs="Times New Roman"/>
          <w:b w:val="0"/>
          <w:bCs w:val="0"/>
          <w:sz w:val="24"/>
          <w:szCs w:val="24"/>
          <w:lang w:val="mn-MN"/>
        </w:rPr>
      </w:pPr>
    </w:p>
    <w:p w14:paraId="441F937E" w14:textId="77777777" w:rsidR="000B03C2" w:rsidRPr="00F505A8" w:rsidRDefault="000B03C2" w:rsidP="003F1554">
      <w:pPr>
        <w:widowControl/>
        <w:numPr>
          <w:ilvl w:val="0"/>
          <w:numId w:val="143"/>
        </w:numPr>
        <w:shd w:val="clear" w:color="auto" w:fill="FFFFFF" w:themeFill="background1"/>
        <w:autoSpaceDE/>
        <w:autoSpaceDN/>
        <w:adjustRightInd/>
        <w:ind w:left="1080"/>
        <w:jc w:val="both"/>
        <w:rPr>
          <w:rFonts w:ascii="Times New Roman" w:hAnsi="Times New Roman" w:cs="Times New Roman"/>
          <w:b w:val="0"/>
          <w:bCs w:val="0"/>
          <w:sz w:val="24"/>
          <w:szCs w:val="24"/>
          <w:lang w:val="mn-MN"/>
        </w:rPr>
      </w:pPr>
      <w:r w:rsidRPr="00974B54">
        <w:rPr>
          <w:rFonts w:ascii="Times New Roman" w:hAnsi="Times New Roman" w:cs="Times New Roman"/>
          <w:b w:val="0"/>
          <w:sz w:val="24"/>
          <w:szCs w:val="24"/>
          <w:lang w:val="mn-MN"/>
        </w:rPr>
        <w:t>Орлого хүлээн зөвшөөрөхөд баримталсан зарчим</w:t>
      </w:r>
    </w:p>
    <w:p w14:paraId="0A6A2BAF" w14:textId="77777777" w:rsidR="00F505A8" w:rsidRPr="00974B54" w:rsidRDefault="00F505A8" w:rsidP="00F505A8">
      <w:pPr>
        <w:widowControl/>
        <w:shd w:val="clear" w:color="auto" w:fill="FFFFFF" w:themeFill="background1"/>
        <w:autoSpaceDE/>
        <w:autoSpaceDN/>
        <w:adjustRightInd/>
        <w:ind w:left="1080"/>
        <w:jc w:val="both"/>
        <w:rPr>
          <w:rFonts w:ascii="Times New Roman" w:hAnsi="Times New Roman" w:cs="Times New Roman"/>
          <w:b w:val="0"/>
          <w:bCs w:val="0"/>
          <w:sz w:val="24"/>
          <w:szCs w:val="24"/>
          <w:lang w:val="mn-MN"/>
        </w:rPr>
      </w:pPr>
    </w:p>
    <w:p w14:paraId="261A830F" w14:textId="77777777" w:rsidR="000B03C2" w:rsidRPr="00974B54" w:rsidRDefault="000B03C2" w:rsidP="003F1554">
      <w:pPr>
        <w:widowControl/>
        <w:numPr>
          <w:ilvl w:val="0"/>
          <w:numId w:val="143"/>
        </w:numPr>
        <w:shd w:val="clear" w:color="auto" w:fill="FFFFFF" w:themeFill="background1"/>
        <w:autoSpaceDE/>
        <w:autoSpaceDN/>
        <w:adjustRightInd/>
        <w:ind w:left="1080"/>
        <w:jc w:val="both"/>
        <w:rPr>
          <w:rFonts w:ascii="Times New Roman" w:hAnsi="Times New Roman" w:cs="Times New Roman"/>
          <w:b w:val="0"/>
          <w:bCs w:val="0"/>
          <w:sz w:val="24"/>
          <w:szCs w:val="24"/>
          <w:lang w:val="mn-MN"/>
        </w:rPr>
      </w:pPr>
      <w:r w:rsidRPr="00974B54">
        <w:rPr>
          <w:rFonts w:ascii="Times New Roman" w:hAnsi="Times New Roman" w:cs="Times New Roman"/>
          <w:b w:val="0"/>
          <w:sz w:val="24"/>
          <w:szCs w:val="24"/>
          <w:lang w:val="mn-MN"/>
        </w:rPr>
        <w:t>Орлогын үндсэн эх үүсвэр ангилал, түүний дүн</w:t>
      </w:r>
    </w:p>
    <w:p w14:paraId="6222AFE9" w14:textId="77777777" w:rsidR="000B03C2" w:rsidRPr="00F505A8" w:rsidRDefault="000B03C2" w:rsidP="003F1554">
      <w:pPr>
        <w:widowControl/>
        <w:numPr>
          <w:ilvl w:val="0"/>
          <w:numId w:val="143"/>
        </w:numPr>
        <w:shd w:val="clear" w:color="auto" w:fill="FFFFFF" w:themeFill="background1"/>
        <w:autoSpaceDE/>
        <w:autoSpaceDN/>
        <w:adjustRightInd/>
        <w:ind w:left="1080"/>
        <w:jc w:val="both"/>
        <w:rPr>
          <w:rFonts w:ascii="Times New Roman" w:hAnsi="Times New Roman" w:cs="Times New Roman"/>
          <w:b w:val="0"/>
          <w:bCs w:val="0"/>
          <w:sz w:val="24"/>
          <w:szCs w:val="24"/>
          <w:lang w:val="mn-MN"/>
        </w:rPr>
      </w:pPr>
      <w:r w:rsidRPr="00974B54">
        <w:rPr>
          <w:rFonts w:ascii="Times New Roman" w:hAnsi="Times New Roman" w:cs="Times New Roman"/>
          <w:b w:val="0"/>
          <w:sz w:val="24"/>
          <w:szCs w:val="24"/>
          <w:lang w:val="mn-MN"/>
        </w:rPr>
        <w:t>Үйл ажиллагааны бус орлогын дүн, шалтгаан</w:t>
      </w:r>
    </w:p>
    <w:p w14:paraId="67C37933" w14:textId="77777777" w:rsidR="00F505A8" w:rsidRPr="00974B54" w:rsidRDefault="00F505A8" w:rsidP="00F505A8">
      <w:pPr>
        <w:widowControl/>
        <w:shd w:val="clear" w:color="auto" w:fill="FFFFFF" w:themeFill="background1"/>
        <w:autoSpaceDE/>
        <w:autoSpaceDN/>
        <w:adjustRightInd/>
        <w:ind w:left="1080"/>
        <w:jc w:val="both"/>
        <w:rPr>
          <w:rFonts w:ascii="Times New Roman" w:hAnsi="Times New Roman" w:cs="Times New Roman"/>
          <w:b w:val="0"/>
          <w:bCs w:val="0"/>
          <w:sz w:val="24"/>
          <w:szCs w:val="24"/>
          <w:lang w:val="mn-MN"/>
        </w:rPr>
      </w:pPr>
    </w:p>
    <w:p w14:paraId="510D8785" w14:textId="77777777" w:rsidR="000B03C2" w:rsidRPr="00502762" w:rsidRDefault="000B03C2" w:rsidP="003F1554">
      <w:pPr>
        <w:widowControl/>
        <w:numPr>
          <w:ilvl w:val="0"/>
          <w:numId w:val="143"/>
        </w:numPr>
        <w:shd w:val="clear" w:color="auto" w:fill="FFFFFF" w:themeFill="background1"/>
        <w:autoSpaceDE/>
        <w:autoSpaceDN/>
        <w:adjustRightInd/>
        <w:ind w:left="1080"/>
        <w:jc w:val="both"/>
        <w:rPr>
          <w:rFonts w:ascii="Times New Roman" w:hAnsi="Times New Roman" w:cs="Times New Roman"/>
          <w:b w:val="0"/>
          <w:bCs w:val="0"/>
          <w:sz w:val="24"/>
          <w:szCs w:val="24"/>
          <w:lang w:val="mn-MN"/>
        </w:rPr>
      </w:pPr>
      <w:r w:rsidRPr="00974B54">
        <w:rPr>
          <w:rFonts w:ascii="Times New Roman" w:hAnsi="Times New Roman" w:cs="Times New Roman"/>
          <w:b w:val="0"/>
          <w:sz w:val="24"/>
          <w:szCs w:val="24"/>
          <w:lang w:val="mn-MN"/>
        </w:rPr>
        <w:t>Орлогын ангилал бүрээр төлөвлөгөө болон гүйцэтгэл, зөрүүг тусгасан тэмдэглэл</w:t>
      </w:r>
    </w:p>
    <w:p w14:paraId="0F14EC09" w14:textId="77777777" w:rsidR="000B03C2" w:rsidRDefault="000B03C2" w:rsidP="000B03C2">
      <w:pPr>
        <w:pStyle w:val="ListParagraph"/>
        <w:rPr>
          <w:rFonts w:ascii="Times New Roman" w:hAnsi="Times New Roman" w:cs="Times New Roman"/>
          <w:b w:val="0"/>
          <w:bCs w:val="0"/>
          <w:sz w:val="24"/>
          <w:szCs w:val="24"/>
          <w:lang w:val="mn-MN"/>
        </w:rPr>
      </w:pPr>
    </w:p>
    <w:p w14:paraId="30AFCC45" w14:textId="77777777" w:rsidR="000B03C2" w:rsidRPr="005D772F" w:rsidRDefault="000B03C2" w:rsidP="003F1554">
      <w:pPr>
        <w:pStyle w:val="ListParagraph"/>
        <w:widowControl/>
        <w:numPr>
          <w:ilvl w:val="0"/>
          <w:numId w:val="175"/>
        </w:numPr>
        <w:shd w:val="clear" w:color="auto" w:fill="FFFFFF" w:themeFill="background1"/>
        <w:autoSpaceDE/>
        <w:autoSpaceDN/>
        <w:adjustRightInd/>
        <w:jc w:val="both"/>
        <w:rPr>
          <w:rFonts w:ascii="Times New Roman" w:eastAsia="Times New Roman" w:hAnsi="Times New Roman" w:cs="Times New Roman"/>
          <w:b w:val="0"/>
          <w:color w:val="000000"/>
          <w:sz w:val="24"/>
          <w:szCs w:val="24"/>
          <w:lang w:val="mn-MN"/>
        </w:rPr>
      </w:pPr>
      <w:r w:rsidRPr="005D772F">
        <w:rPr>
          <w:rFonts w:ascii="Times New Roman" w:eastAsia="Times New Roman" w:hAnsi="Times New Roman" w:cs="Times New Roman"/>
          <w:b w:val="0"/>
          <w:color w:val="000000"/>
          <w:sz w:val="24"/>
          <w:szCs w:val="24"/>
          <w:lang w:val="mn-MN"/>
        </w:rPr>
        <w:t>Орлогын бүртгэлийн дотоод хяналт</w:t>
      </w:r>
    </w:p>
    <w:p w14:paraId="633C32FA" w14:textId="77777777" w:rsidR="000B03C2" w:rsidRPr="005D772F" w:rsidRDefault="000B03C2" w:rsidP="000B03C2">
      <w:pPr>
        <w:pStyle w:val="ListParagraph"/>
        <w:shd w:val="clear" w:color="auto" w:fill="FFFFFF" w:themeFill="background1"/>
        <w:jc w:val="both"/>
        <w:rPr>
          <w:rFonts w:ascii="Times New Roman" w:eastAsia="Times New Roman" w:hAnsi="Times New Roman" w:cs="Times New Roman"/>
          <w:b w:val="0"/>
          <w:color w:val="000000"/>
          <w:sz w:val="24"/>
          <w:szCs w:val="24"/>
          <w:lang w:val="mn-MN"/>
        </w:rPr>
      </w:pPr>
    </w:p>
    <w:p w14:paraId="177C9EB4" w14:textId="77777777" w:rsidR="000B03C2" w:rsidRPr="005D772F" w:rsidRDefault="005D772F" w:rsidP="003F1554">
      <w:pPr>
        <w:pStyle w:val="ListParagraph"/>
        <w:widowControl/>
        <w:numPr>
          <w:ilvl w:val="1"/>
          <w:numId w:val="175"/>
        </w:numPr>
        <w:shd w:val="clear" w:color="auto" w:fill="FFFFFF" w:themeFill="background1"/>
        <w:autoSpaceDE/>
        <w:autoSpaceDN/>
        <w:adjustRightInd/>
        <w:ind w:left="720" w:hanging="720"/>
        <w:jc w:val="both"/>
        <w:rPr>
          <w:rFonts w:ascii="Times New Roman" w:eastAsia="Times New Roman" w:hAnsi="Times New Roman" w:cs="Times New Roman"/>
          <w:b w:val="0"/>
          <w:color w:val="000000"/>
          <w:sz w:val="24"/>
          <w:szCs w:val="24"/>
          <w:lang w:val="mn-MN"/>
        </w:rPr>
      </w:pPr>
      <w:r>
        <w:rPr>
          <w:rFonts w:ascii="Times New Roman" w:hAnsi="Times New Roman" w:cs="Times New Roman"/>
          <w:b w:val="0"/>
          <w:color w:val="000000" w:themeColor="text1"/>
          <w:sz w:val="24"/>
          <w:szCs w:val="24"/>
          <w:lang w:val="mn-MN" w:bidi="th-TH"/>
        </w:rPr>
        <w:lastRenderedPageBreak/>
        <w:t>Ерөнхий</w:t>
      </w:r>
      <w:r w:rsidR="000B03C2" w:rsidRPr="005D772F">
        <w:rPr>
          <w:rFonts w:ascii="Times New Roman" w:hAnsi="Times New Roman" w:cs="Times New Roman"/>
          <w:b w:val="0"/>
          <w:color w:val="000000" w:themeColor="text1"/>
          <w:sz w:val="24"/>
          <w:szCs w:val="24"/>
          <w:lang w:val="mn-MN" w:bidi="th-TH"/>
        </w:rPr>
        <w:t xml:space="preserve"> нягтлан бодогч өдөр тутмын орлогын гүйлгээнд хяналт тавьж ажиллана. Үүнд: </w:t>
      </w:r>
    </w:p>
    <w:p w14:paraId="22E118DD" w14:textId="77777777" w:rsidR="000B03C2" w:rsidRPr="005D772F" w:rsidRDefault="000B03C2" w:rsidP="000B03C2">
      <w:pPr>
        <w:pStyle w:val="ListParagraph"/>
        <w:widowControl/>
        <w:shd w:val="clear" w:color="auto" w:fill="FFFFFF" w:themeFill="background1"/>
        <w:autoSpaceDE/>
        <w:autoSpaceDN/>
        <w:adjustRightInd/>
        <w:ind w:left="1080"/>
        <w:jc w:val="both"/>
        <w:rPr>
          <w:rFonts w:ascii="Times New Roman" w:eastAsia="Times New Roman" w:hAnsi="Times New Roman" w:cs="Times New Roman"/>
          <w:b w:val="0"/>
          <w:color w:val="000000"/>
          <w:sz w:val="24"/>
          <w:szCs w:val="24"/>
          <w:lang w:val="mn-MN"/>
        </w:rPr>
      </w:pPr>
    </w:p>
    <w:p w14:paraId="308395FA" w14:textId="77777777" w:rsidR="00F505A8" w:rsidRPr="00F505A8" w:rsidRDefault="000B03C2" w:rsidP="003F1554">
      <w:pPr>
        <w:pStyle w:val="ListParagraph"/>
        <w:widowControl/>
        <w:numPr>
          <w:ilvl w:val="0"/>
          <w:numId w:val="144"/>
        </w:numPr>
        <w:shd w:val="clear" w:color="auto" w:fill="FFFFFF" w:themeFill="background1"/>
        <w:autoSpaceDE/>
        <w:autoSpaceDN/>
        <w:adjustRightInd/>
        <w:ind w:left="1080"/>
        <w:jc w:val="both"/>
        <w:rPr>
          <w:rFonts w:ascii="Times New Roman" w:eastAsia="Times New Roman" w:hAnsi="Times New Roman" w:cs="Times New Roman"/>
          <w:b w:val="0"/>
          <w:color w:val="000000"/>
          <w:sz w:val="24"/>
          <w:szCs w:val="24"/>
          <w:lang w:val="mn-MN"/>
        </w:rPr>
      </w:pPr>
      <w:r w:rsidRPr="005D772F">
        <w:rPr>
          <w:rFonts w:ascii="Times New Roman" w:hAnsi="Times New Roman" w:cs="Times New Roman"/>
          <w:b w:val="0"/>
          <w:color w:val="000000" w:themeColor="text1"/>
          <w:sz w:val="24"/>
          <w:szCs w:val="24"/>
          <w:lang w:val="mn-MN" w:eastAsia="ko-KR"/>
        </w:rPr>
        <w:t>Үйлчилгээний орлогын үндэслэл, авлага хэрхэн барагдуулж байгааг хянах, харилцах дансны хуулга, түүнд хавсаргасан төлбөрийн баримтыг үндэслэн авл</w:t>
      </w:r>
      <w:r w:rsidR="005D772F">
        <w:rPr>
          <w:rFonts w:ascii="Times New Roman" w:hAnsi="Times New Roman" w:cs="Times New Roman"/>
          <w:b w:val="0"/>
          <w:color w:val="000000" w:themeColor="text1"/>
          <w:sz w:val="24"/>
          <w:szCs w:val="24"/>
          <w:lang w:val="mn-MN" w:eastAsia="ko-KR"/>
        </w:rPr>
        <w:t>агын дэлгэрэнгүй бүртгэл хөтлөх</w:t>
      </w:r>
    </w:p>
    <w:p w14:paraId="431D5A6F" w14:textId="77777777" w:rsidR="000B03C2" w:rsidRPr="005D772F" w:rsidRDefault="000B03C2" w:rsidP="00F505A8">
      <w:pPr>
        <w:pStyle w:val="ListParagraph"/>
        <w:widowControl/>
        <w:shd w:val="clear" w:color="auto" w:fill="FFFFFF" w:themeFill="background1"/>
        <w:autoSpaceDE/>
        <w:autoSpaceDN/>
        <w:adjustRightInd/>
        <w:ind w:left="1080"/>
        <w:jc w:val="both"/>
        <w:rPr>
          <w:rFonts w:ascii="Times New Roman" w:eastAsia="Times New Roman" w:hAnsi="Times New Roman" w:cs="Times New Roman"/>
          <w:b w:val="0"/>
          <w:color w:val="000000"/>
          <w:sz w:val="24"/>
          <w:szCs w:val="24"/>
          <w:lang w:val="mn-MN"/>
        </w:rPr>
      </w:pPr>
      <w:r w:rsidRPr="005D772F">
        <w:rPr>
          <w:rFonts w:ascii="Times New Roman" w:hAnsi="Times New Roman" w:cs="Times New Roman"/>
          <w:b w:val="0"/>
          <w:color w:val="000000" w:themeColor="text1"/>
          <w:sz w:val="24"/>
          <w:szCs w:val="24"/>
          <w:lang w:val="mn-MN" w:eastAsia="ko-KR"/>
        </w:rPr>
        <w:t xml:space="preserve"> </w:t>
      </w:r>
    </w:p>
    <w:p w14:paraId="58231A28" w14:textId="77777777" w:rsidR="000B03C2" w:rsidRPr="005D772F" w:rsidRDefault="000B03C2" w:rsidP="003F1554">
      <w:pPr>
        <w:pStyle w:val="ListParagraph"/>
        <w:widowControl/>
        <w:numPr>
          <w:ilvl w:val="0"/>
          <w:numId w:val="144"/>
        </w:numPr>
        <w:shd w:val="clear" w:color="auto" w:fill="FFFFFF" w:themeFill="background1"/>
        <w:autoSpaceDE/>
        <w:autoSpaceDN/>
        <w:adjustRightInd/>
        <w:ind w:left="1080"/>
        <w:jc w:val="both"/>
        <w:rPr>
          <w:rFonts w:ascii="Times New Roman" w:eastAsia="Times New Roman" w:hAnsi="Times New Roman" w:cs="Times New Roman"/>
          <w:b w:val="0"/>
          <w:color w:val="000000"/>
          <w:sz w:val="24"/>
          <w:szCs w:val="24"/>
          <w:lang w:val="mn-MN"/>
        </w:rPr>
      </w:pPr>
      <w:r w:rsidRPr="005D772F">
        <w:rPr>
          <w:rFonts w:ascii="Times New Roman" w:hAnsi="Times New Roman" w:cs="Times New Roman"/>
          <w:b w:val="0"/>
          <w:color w:val="000000" w:themeColor="text1"/>
          <w:sz w:val="24"/>
          <w:szCs w:val="24"/>
          <w:lang w:val="mn-MN" w:eastAsia="ko-KR"/>
        </w:rPr>
        <w:t>Мөнгөн орлогын журналд үндэслэн авлага болон урьдчилж орсон орлого, орлогын тооцооны дэлгэрэнгүй бүртгэл хөтлөлтийн үнэн зөв байдлыг хянана.</w:t>
      </w:r>
    </w:p>
    <w:p w14:paraId="55AF5575" w14:textId="77777777" w:rsidR="000B03C2" w:rsidRPr="005D772F" w:rsidRDefault="000B03C2" w:rsidP="000B03C2">
      <w:pPr>
        <w:pStyle w:val="ListParagraph"/>
        <w:shd w:val="clear" w:color="auto" w:fill="FFFFFF" w:themeFill="background1"/>
        <w:ind w:left="360"/>
        <w:jc w:val="both"/>
        <w:rPr>
          <w:rFonts w:ascii="Times New Roman" w:hAnsi="Times New Roman" w:cs="Times New Roman"/>
          <w:b w:val="0"/>
          <w:sz w:val="24"/>
          <w:szCs w:val="24"/>
          <w:lang w:val="mn-MN"/>
        </w:rPr>
      </w:pPr>
    </w:p>
    <w:p w14:paraId="426E5D0B" w14:textId="77777777" w:rsidR="000B03C2" w:rsidRPr="005D772F" w:rsidRDefault="000B03C2" w:rsidP="003F1554">
      <w:pPr>
        <w:pStyle w:val="ListParagraph"/>
        <w:widowControl/>
        <w:numPr>
          <w:ilvl w:val="0"/>
          <w:numId w:val="175"/>
        </w:numPr>
        <w:shd w:val="clear" w:color="auto" w:fill="FFFFFF" w:themeFill="background1"/>
        <w:autoSpaceDE/>
        <w:autoSpaceDN/>
        <w:adjustRightInd/>
        <w:jc w:val="both"/>
        <w:rPr>
          <w:rFonts w:ascii="Times New Roman" w:hAnsi="Times New Roman" w:cs="Times New Roman"/>
          <w:b w:val="0"/>
          <w:sz w:val="24"/>
          <w:szCs w:val="24"/>
          <w:lang w:val="mn-MN"/>
        </w:rPr>
      </w:pPr>
      <w:r w:rsidRPr="005D772F">
        <w:rPr>
          <w:rFonts w:ascii="Times New Roman" w:hAnsi="Times New Roman" w:cs="Times New Roman"/>
          <w:b w:val="0"/>
          <w:sz w:val="24"/>
          <w:szCs w:val="24"/>
          <w:lang w:val="mn-MN"/>
        </w:rPr>
        <w:t>Нягтлан бодох бүртгэлийн болон анхан шатны бүртгэлийн маягт, журнал</w:t>
      </w:r>
    </w:p>
    <w:p w14:paraId="1EF44C49" w14:textId="77777777" w:rsidR="000B03C2" w:rsidRPr="00974B54" w:rsidRDefault="000B03C2" w:rsidP="000B03C2">
      <w:pPr>
        <w:pStyle w:val="ListParagraph"/>
        <w:shd w:val="clear" w:color="auto" w:fill="FFFFFF" w:themeFill="background1"/>
        <w:jc w:val="both"/>
        <w:rPr>
          <w:rFonts w:ascii="Times New Roman" w:hAnsi="Times New Roman" w:cs="Times New Roman"/>
          <w:b w:val="0"/>
          <w:i/>
          <w:sz w:val="24"/>
          <w:szCs w:val="24"/>
          <w:u w:val="single"/>
          <w:lang w:val="mn-MN"/>
        </w:rPr>
      </w:pPr>
    </w:p>
    <w:p w14:paraId="1D1F4578" w14:textId="77777777" w:rsidR="000B03C2" w:rsidRPr="00974B54" w:rsidRDefault="000B03C2" w:rsidP="003F1554">
      <w:pPr>
        <w:pStyle w:val="ListParagraph"/>
        <w:widowControl/>
        <w:numPr>
          <w:ilvl w:val="1"/>
          <w:numId w:val="175"/>
        </w:numPr>
        <w:shd w:val="clear" w:color="auto" w:fill="FFFFFF" w:themeFill="background1"/>
        <w:autoSpaceDE/>
        <w:autoSpaceDN/>
        <w:adjustRightInd/>
        <w:ind w:left="720" w:hanging="720"/>
        <w:jc w:val="both"/>
        <w:rPr>
          <w:rFonts w:ascii="Times New Roman" w:hAnsi="Times New Roman" w:cs="Times New Roman"/>
          <w:b w:val="0"/>
          <w:i/>
          <w:sz w:val="24"/>
          <w:szCs w:val="24"/>
          <w:u w:val="single"/>
          <w:lang w:val="mn-MN"/>
        </w:rPr>
      </w:pPr>
      <w:r w:rsidRPr="00974B54">
        <w:rPr>
          <w:rFonts w:ascii="Times New Roman" w:hAnsi="Times New Roman" w:cs="Times New Roman"/>
          <w:b w:val="0"/>
          <w:sz w:val="24"/>
          <w:szCs w:val="24"/>
          <w:lang w:val="mn-MN"/>
        </w:rPr>
        <w:t>А</w:t>
      </w:r>
      <w:proofErr w:type="spellStart"/>
      <w:r w:rsidR="005D772F">
        <w:rPr>
          <w:rFonts w:ascii="Times New Roman" w:hAnsi="Times New Roman" w:cs="Times New Roman"/>
          <w:b w:val="0"/>
          <w:sz w:val="24"/>
          <w:szCs w:val="24"/>
        </w:rPr>
        <w:t>нхан</w:t>
      </w:r>
      <w:proofErr w:type="spellEnd"/>
      <w:r w:rsidR="005D772F">
        <w:rPr>
          <w:rFonts w:ascii="Times New Roman" w:hAnsi="Times New Roman" w:cs="Times New Roman"/>
          <w:b w:val="0"/>
          <w:sz w:val="24"/>
          <w:szCs w:val="24"/>
        </w:rPr>
        <w:t xml:space="preserve"> </w:t>
      </w:r>
      <w:proofErr w:type="spellStart"/>
      <w:r w:rsidR="005D772F">
        <w:rPr>
          <w:rFonts w:ascii="Times New Roman" w:hAnsi="Times New Roman" w:cs="Times New Roman"/>
          <w:b w:val="0"/>
          <w:sz w:val="24"/>
          <w:szCs w:val="24"/>
        </w:rPr>
        <w:t>шатны</w:t>
      </w:r>
      <w:proofErr w:type="spellEnd"/>
      <w:r w:rsidR="005D772F">
        <w:rPr>
          <w:rFonts w:ascii="Times New Roman" w:hAnsi="Times New Roman" w:cs="Times New Roman"/>
          <w:b w:val="0"/>
          <w:sz w:val="24"/>
          <w:szCs w:val="24"/>
        </w:rPr>
        <w:t xml:space="preserve"> </w:t>
      </w:r>
      <w:proofErr w:type="spellStart"/>
      <w:r w:rsidR="005D772F">
        <w:rPr>
          <w:rFonts w:ascii="Times New Roman" w:hAnsi="Times New Roman" w:cs="Times New Roman"/>
          <w:b w:val="0"/>
          <w:sz w:val="24"/>
          <w:szCs w:val="24"/>
        </w:rPr>
        <w:t>маягтууд</w:t>
      </w:r>
      <w:proofErr w:type="spellEnd"/>
      <w:r w:rsidRPr="00974B54">
        <w:rPr>
          <w:rFonts w:ascii="Times New Roman" w:hAnsi="Times New Roman" w:cs="Times New Roman"/>
          <w:b w:val="0"/>
          <w:sz w:val="24"/>
          <w:szCs w:val="24"/>
        </w:rPr>
        <w:t xml:space="preserve"> </w:t>
      </w:r>
    </w:p>
    <w:p w14:paraId="53B8C1DE" w14:textId="77777777" w:rsidR="000B03C2" w:rsidRPr="00974B54" w:rsidRDefault="000B03C2" w:rsidP="000B03C2">
      <w:pPr>
        <w:shd w:val="clear" w:color="auto" w:fill="FFFFFF" w:themeFill="background1"/>
        <w:ind w:left="1080"/>
        <w:jc w:val="both"/>
        <w:rPr>
          <w:rFonts w:ascii="Times New Roman" w:hAnsi="Times New Roman" w:cs="Times New Roman"/>
          <w:b w:val="0"/>
          <w:sz w:val="24"/>
          <w:szCs w:val="24"/>
        </w:rPr>
      </w:pPr>
    </w:p>
    <w:p w14:paraId="71F2411B" w14:textId="77777777" w:rsidR="000B03C2" w:rsidRPr="0092687A" w:rsidRDefault="000B03C2" w:rsidP="003F1554">
      <w:pPr>
        <w:widowControl/>
        <w:numPr>
          <w:ilvl w:val="0"/>
          <w:numId w:val="68"/>
        </w:numPr>
        <w:shd w:val="clear" w:color="auto" w:fill="FFFFFF" w:themeFill="background1"/>
        <w:tabs>
          <w:tab w:val="clear" w:pos="720"/>
          <w:tab w:val="num" w:pos="1080"/>
        </w:tabs>
        <w:autoSpaceDE/>
        <w:autoSpaceDN/>
        <w:adjustRightInd/>
        <w:ind w:left="1080"/>
        <w:jc w:val="both"/>
        <w:rPr>
          <w:rFonts w:ascii="Times New Roman" w:hAnsi="Times New Roman" w:cs="Times New Roman"/>
          <w:b w:val="0"/>
          <w:sz w:val="24"/>
          <w:szCs w:val="24"/>
        </w:rPr>
      </w:pPr>
      <w:r w:rsidRPr="00974B54">
        <w:rPr>
          <w:rFonts w:ascii="Times New Roman" w:eastAsia="Times New Roman" w:hAnsi="Times New Roman" w:cs="Times New Roman"/>
          <w:b w:val="0"/>
          <w:color w:val="000000"/>
          <w:sz w:val="24"/>
          <w:szCs w:val="24"/>
          <w:lang w:val="mn-MN"/>
        </w:rPr>
        <w:t>Нэхэмжлэх /НХМаягт ТМ-1/</w:t>
      </w:r>
    </w:p>
    <w:p w14:paraId="75B89261" w14:textId="77777777" w:rsidR="0092687A" w:rsidRPr="00974B54" w:rsidRDefault="0092687A" w:rsidP="0092687A">
      <w:pPr>
        <w:widowControl/>
        <w:shd w:val="clear" w:color="auto" w:fill="FFFFFF" w:themeFill="background1"/>
        <w:autoSpaceDE/>
        <w:autoSpaceDN/>
        <w:adjustRightInd/>
        <w:ind w:left="1080"/>
        <w:jc w:val="both"/>
        <w:rPr>
          <w:rFonts w:ascii="Times New Roman" w:hAnsi="Times New Roman" w:cs="Times New Roman"/>
          <w:b w:val="0"/>
          <w:sz w:val="24"/>
          <w:szCs w:val="24"/>
        </w:rPr>
      </w:pPr>
    </w:p>
    <w:p w14:paraId="44D490E5" w14:textId="77777777" w:rsidR="000B03C2" w:rsidRPr="0092687A" w:rsidRDefault="000B03C2" w:rsidP="003F1554">
      <w:pPr>
        <w:widowControl/>
        <w:numPr>
          <w:ilvl w:val="0"/>
          <w:numId w:val="68"/>
        </w:numPr>
        <w:shd w:val="clear" w:color="auto" w:fill="FFFFFF" w:themeFill="background1"/>
        <w:tabs>
          <w:tab w:val="clear" w:pos="720"/>
          <w:tab w:val="num" w:pos="1080"/>
        </w:tabs>
        <w:autoSpaceDE/>
        <w:autoSpaceDN/>
        <w:adjustRightInd/>
        <w:ind w:left="1080"/>
        <w:jc w:val="both"/>
        <w:rPr>
          <w:rFonts w:ascii="Times New Roman" w:hAnsi="Times New Roman" w:cs="Times New Roman"/>
          <w:b w:val="0"/>
          <w:sz w:val="24"/>
          <w:szCs w:val="24"/>
        </w:rPr>
      </w:pPr>
      <w:r w:rsidRPr="00974B54">
        <w:rPr>
          <w:rFonts w:ascii="Times New Roman" w:eastAsia="Times New Roman" w:hAnsi="Times New Roman" w:cs="Times New Roman"/>
          <w:b w:val="0"/>
          <w:color w:val="000000"/>
          <w:sz w:val="24"/>
          <w:szCs w:val="24"/>
          <w:lang w:val="mn-MN"/>
        </w:rPr>
        <w:t>Бэлэн мөнгөний орлогын баримт /НХМаягт МХ-1/</w:t>
      </w:r>
    </w:p>
    <w:p w14:paraId="29C76C32" w14:textId="77777777" w:rsidR="0092687A" w:rsidRPr="00974B54" w:rsidRDefault="0092687A" w:rsidP="0092687A">
      <w:pPr>
        <w:widowControl/>
        <w:shd w:val="clear" w:color="auto" w:fill="FFFFFF" w:themeFill="background1"/>
        <w:autoSpaceDE/>
        <w:autoSpaceDN/>
        <w:adjustRightInd/>
        <w:jc w:val="both"/>
        <w:rPr>
          <w:rFonts w:ascii="Times New Roman" w:hAnsi="Times New Roman" w:cs="Times New Roman"/>
          <w:b w:val="0"/>
          <w:sz w:val="24"/>
          <w:szCs w:val="24"/>
        </w:rPr>
      </w:pPr>
    </w:p>
    <w:p w14:paraId="628E8D2F" w14:textId="77777777" w:rsidR="000B03C2" w:rsidRPr="0092687A" w:rsidRDefault="000B03C2" w:rsidP="003F1554">
      <w:pPr>
        <w:widowControl/>
        <w:numPr>
          <w:ilvl w:val="0"/>
          <w:numId w:val="68"/>
        </w:numPr>
        <w:shd w:val="clear" w:color="auto" w:fill="FFFFFF" w:themeFill="background1"/>
        <w:tabs>
          <w:tab w:val="clear" w:pos="720"/>
          <w:tab w:val="num" w:pos="1080"/>
        </w:tabs>
        <w:autoSpaceDE/>
        <w:autoSpaceDN/>
        <w:adjustRightInd/>
        <w:ind w:left="1080"/>
        <w:jc w:val="both"/>
        <w:rPr>
          <w:rFonts w:ascii="Times New Roman" w:hAnsi="Times New Roman" w:cs="Times New Roman"/>
          <w:b w:val="0"/>
          <w:sz w:val="24"/>
          <w:szCs w:val="24"/>
        </w:rPr>
      </w:pPr>
      <w:r w:rsidRPr="00974B54">
        <w:rPr>
          <w:rFonts w:ascii="Times New Roman" w:eastAsia="Times New Roman" w:hAnsi="Times New Roman" w:cs="Times New Roman"/>
          <w:b w:val="0"/>
          <w:color w:val="000000"/>
          <w:sz w:val="24"/>
          <w:szCs w:val="24"/>
          <w:lang w:val="mn-MN"/>
        </w:rPr>
        <w:t>Бэлэн мөнгөн гүйлгээний тайлан /НХМаягт МХ-4/</w:t>
      </w:r>
    </w:p>
    <w:p w14:paraId="11CB27CF" w14:textId="77777777" w:rsidR="0092687A" w:rsidRPr="00974B54" w:rsidRDefault="0092687A" w:rsidP="0092687A">
      <w:pPr>
        <w:widowControl/>
        <w:shd w:val="clear" w:color="auto" w:fill="FFFFFF" w:themeFill="background1"/>
        <w:autoSpaceDE/>
        <w:autoSpaceDN/>
        <w:adjustRightInd/>
        <w:jc w:val="both"/>
        <w:rPr>
          <w:rFonts w:ascii="Times New Roman" w:hAnsi="Times New Roman" w:cs="Times New Roman"/>
          <w:b w:val="0"/>
          <w:sz w:val="24"/>
          <w:szCs w:val="24"/>
        </w:rPr>
      </w:pPr>
    </w:p>
    <w:p w14:paraId="39C2DA9C" w14:textId="77777777" w:rsidR="000B03C2" w:rsidRPr="0092687A" w:rsidRDefault="000B03C2" w:rsidP="003F1554">
      <w:pPr>
        <w:widowControl/>
        <w:numPr>
          <w:ilvl w:val="0"/>
          <w:numId w:val="68"/>
        </w:numPr>
        <w:shd w:val="clear" w:color="auto" w:fill="FFFFFF" w:themeFill="background1"/>
        <w:tabs>
          <w:tab w:val="clear" w:pos="720"/>
          <w:tab w:val="num" w:pos="1080"/>
        </w:tabs>
        <w:autoSpaceDE/>
        <w:autoSpaceDN/>
        <w:adjustRightInd/>
        <w:ind w:left="1080"/>
        <w:jc w:val="both"/>
        <w:rPr>
          <w:rFonts w:ascii="Times New Roman" w:hAnsi="Times New Roman" w:cs="Times New Roman"/>
          <w:b w:val="0"/>
          <w:sz w:val="24"/>
          <w:szCs w:val="24"/>
        </w:rPr>
      </w:pPr>
      <w:r w:rsidRPr="00974B54">
        <w:rPr>
          <w:rFonts w:ascii="Times New Roman" w:eastAsia="Times New Roman" w:hAnsi="Times New Roman" w:cs="Times New Roman"/>
          <w:b w:val="0"/>
          <w:color w:val="000000"/>
          <w:sz w:val="24"/>
          <w:szCs w:val="24"/>
          <w:lang w:val="mn-MN"/>
        </w:rPr>
        <w:t>Тооцооны үлдэгдлийн баталгаа/НХМаягт ТМ-3/</w:t>
      </w:r>
    </w:p>
    <w:p w14:paraId="0349652C" w14:textId="77777777" w:rsidR="0092687A" w:rsidRPr="00974B54" w:rsidRDefault="0092687A" w:rsidP="0092687A">
      <w:pPr>
        <w:widowControl/>
        <w:shd w:val="clear" w:color="auto" w:fill="FFFFFF" w:themeFill="background1"/>
        <w:autoSpaceDE/>
        <w:autoSpaceDN/>
        <w:adjustRightInd/>
        <w:jc w:val="both"/>
        <w:rPr>
          <w:rFonts w:ascii="Times New Roman" w:hAnsi="Times New Roman" w:cs="Times New Roman"/>
          <w:b w:val="0"/>
          <w:sz w:val="24"/>
          <w:szCs w:val="24"/>
        </w:rPr>
      </w:pPr>
    </w:p>
    <w:p w14:paraId="31BAFBF0" w14:textId="77777777" w:rsidR="000B03C2" w:rsidRPr="00974B54" w:rsidRDefault="000B03C2" w:rsidP="003F1554">
      <w:pPr>
        <w:widowControl/>
        <w:numPr>
          <w:ilvl w:val="0"/>
          <w:numId w:val="68"/>
        </w:numPr>
        <w:shd w:val="clear" w:color="auto" w:fill="FFFFFF" w:themeFill="background1"/>
        <w:tabs>
          <w:tab w:val="clear" w:pos="720"/>
          <w:tab w:val="num" w:pos="1080"/>
        </w:tabs>
        <w:autoSpaceDE/>
        <w:autoSpaceDN/>
        <w:adjustRightInd/>
        <w:ind w:left="1080"/>
        <w:jc w:val="both"/>
        <w:rPr>
          <w:rFonts w:ascii="Times New Roman" w:hAnsi="Times New Roman" w:cs="Times New Roman"/>
          <w:b w:val="0"/>
          <w:sz w:val="24"/>
          <w:szCs w:val="24"/>
        </w:rPr>
      </w:pPr>
      <w:r w:rsidRPr="00974B54">
        <w:rPr>
          <w:rFonts w:ascii="Times New Roman" w:eastAsia="Times New Roman" w:hAnsi="Times New Roman" w:cs="Times New Roman"/>
          <w:b w:val="0"/>
          <w:color w:val="000000"/>
          <w:sz w:val="24"/>
          <w:szCs w:val="24"/>
          <w:lang w:val="mn-MN"/>
        </w:rPr>
        <w:t>Бусад дагалдах анхан шатны баримтууд</w:t>
      </w:r>
    </w:p>
    <w:p w14:paraId="6D5FED72" w14:textId="77777777" w:rsidR="000B03C2" w:rsidRPr="00974B54" w:rsidRDefault="000B03C2" w:rsidP="000B03C2">
      <w:pPr>
        <w:pStyle w:val="ListParagraph"/>
        <w:shd w:val="clear" w:color="auto" w:fill="FFFFFF" w:themeFill="background1"/>
        <w:jc w:val="both"/>
        <w:rPr>
          <w:rFonts w:ascii="Times New Roman" w:hAnsi="Times New Roman" w:cs="Times New Roman"/>
          <w:b w:val="0"/>
          <w:sz w:val="24"/>
          <w:szCs w:val="24"/>
        </w:rPr>
      </w:pPr>
    </w:p>
    <w:p w14:paraId="1425154B" w14:textId="77777777" w:rsidR="000B03C2" w:rsidRPr="00974B54" w:rsidRDefault="000B03C2" w:rsidP="003F1554">
      <w:pPr>
        <w:pStyle w:val="ListParagraph"/>
        <w:widowControl/>
        <w:numPr>
          <w:ilvl w:val="1"/>
          <w:numId w:val="175"/>
        </w:numPr>
        <w:shd w:val="clear" w:color="auto" w:fill="FFFFFF" w:themeFill="background1"/>
        <w:autoSpaceDE/>
        <w:autoSpaceDN/>
        <w:adjustRightInd/>
        <w:ind w:left="720" w:hanging="720"/>
        <w:jc w:val="both"/>
        <w:rPr>
          <w:rFonts w:ascii="Times New Roman" w:hAnsi="Times New Roman" w:cs="Times New Roman"/>
          <w:b w:val="0"/>
          <w:sz w:val="24"/>
          <w:szCs w:val="24"/>
        </w:rPr>
      </w:pPr>
      <w:r w:rsidRPr="00974B54">
        <w:rPr>
          <w:rFonts w:ascii="Times New Roman" w:hAnsi="Times New Roman" w:cs="Times New Roman"/>
          <w:b w:val="0"/>
          <w:sz w:val="24"/>
          <w:szCs w:val="24"/>
          <w:lang w:val="mn-MN"/>
        </w:rPr>
        <w:t>Н</w:t>
      </w:r>
      <w:proofErr w:type="spellStart"/>
      <w:r w:rsidRPr="00974B54">
        <w:rPr>
          <w:rFonts w:ascii="Times New Roman" w:hAnsi="Times New Roman" w:cs="Times New Roman"/>
          <w:b w:val="0"/>
          <w:sz w:val="24"/>
          <w:szCs w:val="24"/>
        </w:rPr>
        <w:t>ягтлан</w:t>
      </w:r>
      <w:proofErr w:type="spellEnd"/>
      <w:r w:rsidRPr="00974B54">
        <w:rPr>
          <w:rFonts w:ascii="Times New Roman" w:hAnsi="Times New Roman" w:cs="Times New Roman"/>
          <w:b w:val="0"/>
          <w:sz w:val="24"/>
          <w:szCs w:val="24"/>
        </w:rPr>
        <w:t xml:space="preserve"> </w:t>
      </w:r>
      <w:proofErr w:type="spellStart"/>
      <w:r w:rsidRPr="00974B54">
        <w:rPr>
          <w:rFonts w:ascii="Times New Roman" w:hAnsi="Times New Roman" w:cs="Times New Roman"/>
          <w:b w:val="0"/>
          <w:sz w:val="24"/>
          <w:szCs w:val="24"/>
        </w:rPr>
        <w:t>б</w:t>
      </w:r>
      <w:r w:rsidR="005D772F">
        <w:rPr>
          <w:rFonts w:ascii="Times New Roman" w:hAnsi="Times New Roman" w:cs="Times New Roman"/>
          <w:b w:val="0"/>
          <w:sz w:val="24"/>
          <w:szCs w:val="24"/>
        </w:rPr>
        <w:t>одох</w:t>
      </w:r>
      <w:proofErr w:type="spellEnd"/>
      <w:r w:rsidR="005D772F">
        <w:rPr>
          <w:rFonts w:ascii="Times New Roman" w:hAnsi="Times New Roman" w:cs="Times New Roman"/>
          <w:b w:val="0"/>
          <w:sz w:val="24"/>
          <w:szCs w:val="24"/>
        </w:rPr>
        <w:t xml:space="preserve"> </w:t>
      </w:r>
      <w:proofErr w:type="spellStart"/>
      <w:r w:rsidR="005D772F">
        <w:rPr>
          <w:rFonts w:ascii="Times New Roman" w:hAnsi="Times New Roman" w:cs="Times New Roman"/>
          <w:b w:val="0"/>
          <w:sz w:val="24"/>
          <w:szCs w:val="24"/>
        </w:rPr>
        <w:t>бүртгэлийн</w:t>
      </w:r>
      <w:proofErr w:type="spellEnd"/>
      <w:r w:rsidR="005D772F">
        <w:rPr>
          <w:rFonts w:ascii="Times New Roman" w:hAnsi="Times New Roman" w:cs="Times New Roman"/>
          <w:b w:val="0"/>
          <w:sz w:val="24"/>
          <w:szCs w:val="24"/>
        </w:rPr>
        <w:t xml:space="preserve"> </w:t>
      </w:r>
      <w:proofErr w:type="spellStart"/>
      <w:r w:rsidR="005D772F">
        <w:rPr>
          <w:rFonts w:ascii="Times New Roman" w:hAnsi="Times New Roman" w:cs="Times New Roman"/>
          <w:b w:val="0"/>
          <w:sz w:val="24"/>
          <w:szCs w:val="24"/>
        </w:rPr>
        <w:t>журнал</w:t>
      </w:r>
      <w:proofErr w:type="spellEnd"/>
      <w:r w:rsidR="005D772F">
        <w:rPr>
          <w:rFonts w:ascii="Times New Roman" w:hAnsi="Times New Roman" w:cs="Times New Roman"/>
          <w:b w:val="0"/>
          <w:sz w:val="24"/>
          <w:szCs w:val="24"/>
        </w:rPr>
        <w:t xml:space="preserve"> </w:t>
      </w:r>
      <w:proofErr w:type="spellStart"/>
      <w:r w:rsidR="005D772F">
        <w:rPr>
          <w:rFonts w:ascii="Times New Roman" w:hAnsi="Times New Roman" w:cs="Times New Roman"/>
          <w:b w:val="0"/>
          <w:sz w:val="24"/>
          <w:szCs w:val="24"/>
        </w:rPr>
        <w:t>маягтууд</w:t>
      </w:r>
      <w:proofErr w:type="spellEnd"/>
    </w:p>
    <w:p w14:paraId="6DAEA0DB" w14:textId="77777777" w:rsidR="000B03C2" w:rsidRPr="00974B54" w:rsidRDefault="000B03C2" w:rsidP="000B03C2">
      <w:pPr>
        <w:shd w:val="clear" w:color="auto" w:fill="FFFFFF" w:themeFill="background1"/>
        <w:ind w:left="567"/>
        <w:jc w:val="both"/>
        <w:rPr>
          <w:rFonts w:ascii="Times New Roman" w:hAnsi="Times New Roman" w:cs="Times New Roman"/>
          <w:b w:val="0"/>
          <w:sz w:val="24"/>
          <w:szCs w:val="24"/>
        </w:rPr>
      </w:pPr>
    </w:p>
    <w:p w14:paraId="5F5DDDC1" w14:textId="77777777" w:rsidR="000B03C2" w:rsidRPr="0092687A" w:rsidRDefault="000B03C2" w:rsidP="003F1554">
      <w:pPr>
        <w:pStyle w:val="ListParagraph"/>
        <w:widowControl/>
        <w:numPr>
          <w:ilvl w:val="0"/>
          <w:numId w:val="145"/>
        </w:numPr>
        <w:shd w:val="clear" w:color="auto" w:fill="FFFFFF" w:themeFill="background1"/>
        <w:autoSpaceDE/>
        <w:autoSpaceDN/>
        <w:adjustRightInd/>
        <w:ind w:left="1080"/>
        <w:jc w:val="both"/>
        <w:rPr>
          <w:rFonts w:ascii="Times New Roman" w:eastAsia="Calibri" w:hAnsi="Times New Roman" w:cs="Times New Roman"/>
          <w:b w:val="0"/>
          <w:sz w:val="24"/>
          <w:szCs w:val="24"/>
        </w:rPr>
      </w:pPr>
      <w:r w:rsidRPr="00974B54">
        <w:rPr>
          <w:rFonts w:ascii="Times New Roman" w:eastAsia="Calibri" w:hAnsi="Times New Roman" w:cs="Times New Roman"/>
          <w:b w:val="0"/>
          <w:sz w:val="24"/>
          <w:szCs w:val="24"/>
          <w:lang w:val="mn-MN"/>
        </w:rPr>
        <w:t>Мөнгөн орлогын журнал /МО-1/</w:t>
      </w:r>
    </w:p>
    <w:p w14:paraId="2F111A0B" w14:textId="77777777" w:rsidR="0092687A" w:rsidRPr="0092687A" w:rsidRDefault="0092687A" w:rsidP="0092687A">
      <w:pPr>
        <w:widowControl/>
        <w:shd w:val="clear" w:color="auto" w:fill="FFFFFF" w:themeFill="background1"/>
        <w:autoSpaceDE/>
        <w:autoSpaceDN/>
        <w:adjustRightInd/>
        <w:ind w:left="720"/>
        <w:jc w:val="both"/>
        <w:rPr>
          <w:rFonts w:ascii="Times New Roman" w:eastAsia="Calibri" w:hAnsi="Times New Roman" w:cs="Times New Roman"/>
          <w:b w:val="0"/>
          <w:sz w:val="24"/>
          <w:szCs w:val="24"/>
        </w:rPr>
      </w:pPr>
    </w:p>
    <w:p w14:paraId="3E20E52C" w14:textId="77777777" w:rsidR="000B03C2" w:rsidRDefault="000B03C2" w:rsidP="003F1554">
      <w:pPr>
        <w:pStyle w:val="ListParagraph"/>
        <w:widowControl/>
        <w:numPr>
          <w:ilvl w:val="0"/>
          <w:numId w:val="145"/>
        </w:numPr>
        <w:shd w:val="clear" w:color="auto" w:fill="FFFFFF" w:themeFill="background1"/>
        <w:autoSpaceDE/>
        <w:autoSpaceDN/>
        <w:adjustRightInd/>
        <w:ind w:left="1080"/>
        <w:jc w:val="both"/>
        <w:rPr>
          <w:rFonts w:ascii="Times New Roman" w:eastAsia="Calibri" w:hAnsi="Times New Roman" w:cs="Times New Roman"/>
          <w:b w:val="0"/>
          <w:sz w:val="24"/>
          <w:szCs w:val="24"/>
        </w:rPr>
      </w:pPr>
      <w:proofErr w:type="spellStart"/>
      <w:r w:rsidRPr="00974B54">
        <w:rPr>
          <w:rFonts w:ascii="Times New Roman" w:eastAsia="Calibri" w:hAnsi="Times New Roman" w:cs="Times New Roman"/>
          <w:b w:val="0"/>
          <w:sz w:val="24"/>
          <w:szCs w:val="24"/>
        </w:rPr>
        <w:t>Авлагын</w:t>
      </w:r>
      <w:proofErr w:type="spellEnd"/>
      <w:r w:rsidRPr="00974B54">
        <w:rPr>
          <w:rFonts w:ascii="Times New Roman" w:eastAsia="Calibri" w:hAnsi="Times New Roman" w:cs="Times New Roman"/>
          <w:b w:val="0"/>
          <w:sz w:val="24"/>
          <w:szCs w:val="24"/>
        </w:rPr>
        <w:t xml:space="preserve"> </w:t>
      </w:r>
      <w:proofErr w:type="spellStart"/>
      <w:r w:rsidRPr="00974B54">
        <w:rPr>
          <w:rFonts w:ascii="Times New Roman" w:eastAsia="Calibri" w:hAnsi="Times New Roman" w:cs="Times New Roman"/>
          <w:b w:val="0"/>
          <w:sz w:val="24"/>
          <w:szCs w:val="24"/>
        </w:rPr>
        <w:t>дансны</w:t>
      </w:r>
      <w:proofErr w:type="spellEnd"/>
      <w:r w:rsidRPr="00974B54">
        <w:rPr>
          <w:rFonts w:ascii="Times New Roman" w:eastAsia="Calibri" w:hAnsi="Times New Roman" w:cs="Times New Roman"/>
          <w:b w:val="0"/>
          <w:sz w:val="24"/>
          <w:szCs w:val="24"/>
        </w:rPr>
        <w:t xml:space="preserve"> </w:t>
      </w:r>
      <w:proofErr w:type="spellStart"/>
      <w:r w:rsidRPr="00974B54">
        <w:rPr>
          <w:rFonts w:ascii="Times New Roman" w:eastAsia="Calibri" w:hAnsi="Times New Roman" w:cs="Times New Roman"/>
          <w:b w:val="0"/>
          <w:sz w:val="24"/>
          <w:szCs w:val="24"/>
        </w:rPr>
        <w:t>дэлгэрэнгүй</w:t>
      </w:r>
      <w:proofErr w:type="spellEnd"/>
      <w:r w:rsidRPr="00974B54">
        <w:rPr>
          <w:rFonts w:ascii="Times New Roman" w:eastAsia="Calibri" w:hAnsi="Times New Roman" w:cs="Times New Roman"/>
          <w:b w:val="0"/>
          <w:sz w:val="24"/>
          <w:szCs w:val="24"/>
        </w:rPr>
        <w:t xml:space="preserve"> </w:t>
      </w:r>
      <w:proofErr w:type="spellStart"/>
      <w:r w:rsidRPr="00974B54">
        <w:rPr>
          <w:rFonts w:ascii="Times New Roman" w:eastAsia="Calibri" w:hAnsi="Times New Roman" w:cs="Times New Roman"/>
          <w:b w:val="0"/>
          <w:sz w:val="24"/>
          <w:szCs w:val="24"/>
        </w:rPr>
        <w:t>бүртгэл</w:t>
      </w:r>
      <w:proofErr w:type="spellEnd"/>
      <w:r w:rsidRPr="00974B54">
        <w:rPr>
          <w:rFonts w:ascii="Times New Roman" w:eastAsia="Calibri" w:hAnsi="Times New Roman" w:cs="Times New Roman"/>
          <w:b w:val="0"/>
          <w:sz w:val="24"/>
          <w:szCs w:val="24"/>
        </w:rPr>
        <w:t xml:space="preserve"> /АВ-1/</w:t>
      </w:r>
    </w:p>
    <w:p w14:paraId="0F04A646" w14:textId="77777777" w:rsidR="0092687A" w:rsidRPr="0092687A" w:rsidRDefault="0092687A" w:rsidP="0092687A">
      <w:pPr>
        <w:widowControl/>
        <w:shd w:val="clear" w:color="auto" w:fill="FFFFFF" w:themeFill="background1"/>
        <w:autoSpaceDE/>
        <w:autoSpaceDN/>
        <w:adjustRightInd/>
        <w:jc w:val="both"/>
        <w:rPr>
          <w:rFonts w:ascii="Times New Roman" w:eastAsia="Calibri" w:hAnsi="Times New Roman" w:cs="Times New Roman"/>
          <w:b w:val="0"/>
          <w:sz w:val="24"/>
          <w:szCs w:val="24"/>
        </w:rPr>
      </w:pPr>
    </w:p>
    <w:p w14:paraId="406B8460" w14:textId="77777777" w:rsidR="000B03C2" w:rsidRDefault="000B03C2" w:rsidP="003F1554">
      <w:pPr>
        <w:pStyle w:val="ListParagraph"/>
        <w:widowControl/>
        <w:numPr>
          <w:ilvl w:val="0"/>
          <w:numId w:val="145"/>
        </w:numPr>
        <w:shd w:val="clear" w:color="auto" w:fill="FFFFFF" w:themeFill="background1"/>
        <w:autoSpaceDE/>
        <w:autoSpaceDN/>
        <w:adjustRightInd/>
        <w:ind w:left="1080"/>
        <w:jc w:val="both"/>
        <w:rPr>
          <w:rFonts w:ascii="Times New Roman" w:eastAsia="Calibri" w:hAnsi="Times New Roman" w:cs="Times New Roman"/>
          <w:b w:val="0"/>
          <w:sz w:val="24"/>
          <w:szCs w:val="24"/>
        </w:rPr>
      </w:pPr>
      <w:proofErr w:type="spellStart"/>
      <w:r w:rsidRPr="00974B54">
        <w:rPr>
          <w:rFonts w:ascii="Times New Roman" w:eastAsia="Calibri" w:hAnsi="Times New Roman" w:cs="Times New Roman"/>
          <w:b w:val="0"/>
          <w:sz w:val="24"/>
          <w:szCs w:val="24"/>
        </w:rPr>
        <w:t>Ажиллагсадтай</w:t>
      </w:r>
      <w:proofErr w:type="spellEnd"/>
      <w:r w:rsidRPr="00974B54">
        <w:rPr>
          <w:rFonts w:ascii="Times New Roman" w:eastAsia="Calibri" w:hAnsi="Times New Roman" w:cs="Times New Roman"/>
          <w:b w:val="0"/>
          <w:sz w:val="24"/>
          <w:szCs w:val="24"/>
        </w:rPr>
        <w:t xml:space="preserve"> </w:t>
      </w:r>
      <w:proofErr w:type="spellStart"/>
      <w:r w:rsidRPr="00974B54">
        <w:rPr>
          <w:rFonts w:ascii="Times New Roman" w:eastAsia="Calibri" w:hAnsi="Times New Roman" w:cs="Times New Roman"/>
          <w:b w:val="0"/>
          <w:sz w:val="24"/>
          <w:szCs w:val="24"/>
        </w:rPr>
        <w:t>хийх</w:t>
      </w:r>
      <w:proofErr w:type="spellEnd"/>
      <w:r w:rsidRPr="00974B54">
        <w:rPr>
          <w:rFonts w:ascii="Times New Roman" w:eastAsia="Calibri" w:hAnsi="Times New Roman" w:cs="Times New Roman"/>
          <w:b w:val="0"/>
          <w:sz w:val="24"/>
          <w:szCs w:val="24"/>
        </w:rPr>
        <w:t xml:space="preserve"> </w:t>
      </w:r>
      <w:proofErr w:type="spellStart"/>
      <w:r w:rsidRPr="00974B54">
        <w:rPr>
          <w:rFonts w:ascii="Times New Roman" w:eastAsia="Calibri" w:hAnsi="Times New Roman" w:cs="Times New Roman"/>
          <w:b w:val="0"/>
          <w:sz w:val="24"/>
          <w:szCs w:val="24"/>
        </w:rPr>
        <w:t>тооцооны</w:t>
      </w:r>
      <w:proofErr w:type="spellEnd"/>
      <w:r w:rsidRPr="00974B54">
        <w:rPr>
          <w:rFonts w:ascii="Times New Roman" w:eastAsia="Calibri" w:hAnsi="Times New Roman" w:cs="Times New Roman"/>
          <w:b w:val="0"/>
          <w:sz w:val="24"/>
          <w:szCs w:val="24"/>
        </w:rPr>
        <w:t xml:space="preserve"> </w:t>
      </w:r>
      <w:proofErr w:type="spellStart"/>
      <w:r w:rsidRPr="00974B54">
        <w:rPr>
          <w:rFonts w:ascii="Times New Roman" w:eastAsia="Calibri" w:hAnsi="Times New Roman" w:cs="Times New Roman"/>
          <w:b w:val="0"/>
          <w:sz w:val="24"/>
          <w:szCs w:val="24"/>
        </w:rPr>
        <w:t>дэлгэрэнгүй</w:t>
      </w:r>
      <w:proofErr w:type="spellEnd"/>
      <w:r w:rsidRPr="00974B54">
        <w:rPr>
          <w:rFonts w:ascii="Times New Roman" w:eastAsia="Calibri" w:hAnsi="Times New Roman" w:cs="Times New Roman"/>
          <w:b w:val="0"/>
          <w:sz w:val="24"/>
          <w:szCs w:val="24"/>
        </w:rPr>
        <w:t xml:space="preserve"> </w:t>
      </w:r>
      <w:proofErr w:type="spellStart"/>
      <w:r w:rsidRPr="00974B54">
        <w:rPr>
          <w:rFonts w:ascii="Times New Roman" w:eastAsia="Calibri" w:hAnsi="Times New Roman" w:cs="Times New Roman"/>
          <w:b w:val="0"/>
          <w:sz w:val="24"/>
          <w:szCs w:val="24"/>
        </w:rPr>
        <w:t>бүртгэл</w:t>
      </w:r>
      <w:proofErr w:type="spellEnd"/>
      <w:r w:rsidRPr="00974B54">
        <w:rPr>
          <w:rFonts w:ascii="Times New Roman" w:eastAsia="Calibri" w:hAnsi="Times New Roman" w:cs="Times New Roman"/>
          <w:b w:val="0"/>
          <w:sz w:val="24"/>
          <w:szCs w:val="24"/>
        </w:rPr>
        <w:t xml:space="preserve"> /ЦХ-1/</w:t>
      </w:r>
    </w:p>
    <w:p w14:paraId="77C23282" w14:textId="77777777" w:rsidR="0092687A" w:rsidRPr="0092687A" w:rsidRDefault="0092687A" w:rsidP="0092687A">
      <w:pPr>
        <w:widowControl/>
        <w:shd w:val="clear" w:color="auto" w:fill="FFFFFF" w:themeFill="background1"/>
        <w:autoSpaceDE/>
        <w:autoSpaceDN/>
        <w:adjustRightInd/>
        <w:jc w:val="both"/>
        <w:rPr>
          <w:rFonts w:ascii="Times New Roman" w:eastAsia="Calibri" w:hAnsi="Times New Roman" w:cs="Times New Roman"/>
          <w:b w:val="0"/>
          <w:sz w:val="24"/>
          <w:szCs w:val="24"/>
        </w:rPr>
      </w:pPr>
    </w:p>
    <w:p w14:paraId="7018AB0C" w14:textId="77777777" w:rsidR="000B03C2" w:rsidRDefault="000B03C2" w:rsidP="003F1554">
      <w:pPr>
        <w:pStyle w:val="ListParagraph"/>
        <w:widowControl/>
        <w:numPr>
          <w:ilvl w:val="0"/>
          <w:numId w:val="145"/>
        </w:numPr>
        <w:shd w:val="clear" w:color="auto" w:fill="FFFFFF" w:themeFill="background1"/>
        <w:autoSpaceDE/>
        <w:autoSpaceDN/>
        <w:adjustRightInd/>
        <w:ind w:left="1080"/>
        <w:jc w:val="both"/>
        <w:rPr>
          <w:rFonts w:ascii="Times New Roman" w:eastAsia="Calibri" w:hAnsi="Times New Roman" w:cs="Times New Roman"/>
          <w:b w:val="0"/>
          <w:sz w:val="24"/>
          <w:szCs w:val="24"/>
        </w:rPr>
      </w:pPr>
      <w:proofErr w:type="spellStart"/>
      <w:r w:rsidRPr="00974B54">
        <w:rPr>
          <w:rFonts w:ascii="Times New Roman" w:eastAsia="Calibri" w:hAnsi="Times New Roman" w:cs="Times New Roman"/>
          <w:b w:val="0"/>
          <w:sz w:val="24"/>
          <w:szCs w:val="24"/>
        </w:rPr>
        <w:t>Авлагын</w:t>
      </w:r>
      <w:proofErr w:type="spellEnd"/>
      <w:r w:rsidRPr="00974B54">
        <w:rPr>
          <w:rFonts w:ascii="Times New Roman" w:eastAsia="Calibri" w:hAnsi="Times New Roman" w:cs="Times New Roman"/>
          <w:b w:val="0"/>
          <w:sz w:val="24"/>
          <w:szCs w:val="24"/>
        </w:rPr>
        <w:t xml:space="preserve"> </w:t>
      </w:r>
      <w:proofErr w:type="spellStart"/>
      <w:r w:rsidRPr="00974B54">
        <w:rPr>
          <w:rFonts w:ascii="Times New Roman" w:eastAsia="Calibri" w:hAnsi="Times New Roman" w:cs="Times New Roman"/>
          <w:b w:val="0"/>
          <w:sz w:val="24"/>
          <w:szCs w:val="24"/>
        </w:rPr>
        <w:t>дансны</w:t>
      </w:r>
      <w:proofErr w:type="spellEnd"/>
      <w:r w:rsidRPr="00974B54">
        <w:rPr>
          <w:rFonts w:ascii="Times New Roman" w:eastAsia="Calibri" w:hAnsi="Times New Roman" w:cs="Times New Roman"/>
          <w:b w:val="0"/>
          <w:sz w:val="24"/>
          <w:szCs w:val="24"/>
        </w:rPr>
        <w:t xml:space="preserve"> </w:t>
      </w:r>
      <w:proofErr w:type="spellStart"/>
      <w:r w:rsidRPr="00974B54">
        <w:rPr>
          <w:rFonts w:ascii="Times New Roman" w:eastAsia="Calibri" w:hAnsi="Times New Roman" w:cs="Times New Roman"/>
          <w:b w:val="0"/>
          <w:sz w:val="24"/>
          <w:szCs w:val="24"/>
        </w:rPr>
        <w:t>товчоо</w:t>
      </w:r>
      <w:proofErr w:type="spellEnd"/>
    </w:p>
    <w:p w14:paraId="7D66D514" w14:textId="77777777" w:rsidR="0092687A" w:rsidRPr="0092687A" w:rsidRDefault="0092687A" w:rsidP="0092687A">
      <w:pPr>
        <w:widowControl/>
        <w:shd w:val="clear" w:color="auto" w:fill="FFFFFF" w:themeFill="background1"/>
        <w:autoSpaceDE/>
        <w:autoSpaceDN/>
        <w:adjustRightInd/>
        <w:jc w:val="both"/>
        <w:rPr>
          <w:rFonts w:ascii="Times New Roman" w:eastAsia="Calibri" w:hAnsi="Times New Roman" w:cs="Times New Roman"/>
          <w:b w:val="0"/>
          <w:sz w:val="24"/>
          <w:szCs w:val="24"/>
        </w:rPr>
      </w:pPr>
    </w:p>
    <w:p w14:paraId="6D096BDB" w14:textId="77777777" w:rsidR="000B03C2" w:rsidRPr="00974B54" w:rsidRDefault="000B03C2" w:rsidP="003F1554">
      <w:pPr>
        <w:pStyle w:val="ListParagraph"/>
        <w:widowControl/>
        <w:numPr>
          <w:ilvl w:val="0"/>
          <w:numId w:val="145"/>
        </w:numPr>
        <w:shd w:val="clear" w:color="auto" w:fill="FFFFFF" w:themeFill="background1"/>
        <w:autoSpaceDE/>
        <w:autoSpaceDN/>
        <w:adjustRightInd/>
        <w:ind w:left="1080"/>
        <w:jc w:val="both"/>
        <w:rPr>
          <w:rFonts w:ascii="Times New Roman" w:eastAsia="Calibri" w:hAnsi="Times New Roman" w:cs="Times New Roman"/>
          <w:b w:val="0"/>
          <w:sz w:val="24"/>
          <w:szCs w:val="24"/>
        </w:rPr>
      </w:pPr>
      <w:r w:rsidRPr="00974B54">
        <w:rPr>
          <w:rFonts w:ascii="Times New Roman" w:eastAsia="Calibri" w:hAnsi="Times New Roman" w:cs="Times New Roman"/>
          <w:b w:val="0"/>
          <w:sz w:val="24"/>
          <w:szCs w:val="24"/>
          <w:lang w:val="mn-MN"/>
        </w:rPr>
        <w:t xml:space="preserve">Борлуулалтын тусгай журнал </w:t>
      </w:r>
      <w:r w:rsidRPr="00974B54">
        <w:rPr>
          <w:rFonts w:ascii="Times New Roman" w:eastAsia="Times New Roman" w:hAnsi="Times New Roman" w:cs="Times New Roman"/>
          <w:b w:val="0"/>
          <w:color w:val="000000"/>
          <w:sz w:val="24"/>
          <w:szCs w:val="24"/>
          <w:lang w:val="mn-MN"/>
        </w:rPr>
        <w:t>/БТ-1/</w:t>
      </w:r>
    </w:p>
    <w:p w14:paraId="1D7B99AF" w14:textId="77777777" w:rsidR="000B03C2" w:rsidRDefault="000B03C2" w:rsidP="000B03C2">
      <w:pPr>
        <w:shd w:val="clear" w:color="auto" w:fill="FFFFFF" w:themeFill="background1"/>
        <w:jc w:val="both"/>
        <w:rPr>
          <w:rFonts w:ascii="Times New Roman" w:eastAsia="Times New Roman" w:hAnsi="Times New Roman" w:cs="Times New Roman"/>
          <w:b w:val="0"/>
          <w:color w:val="000000"/>
          <w:sz w:val="24"/>
          <w:szCs w:val="24"/>
          <w:lang w:val="mn-MN"/>
        </w:rPr>
      </w:pPr>
    </w:p>
    <w:p w14:paraId="29C3A26C" w14:textId="77777777" w:rsidR="000B03C2" w:rsidRDefault="000B03C2" w:rsidP="000B03C2">
      <w:pPr>
        <w:shd w:val="clear" w:color="auto" w:fill="FFFFFF" w:themeFill="background1"/>
        <w:jc w:val="both"/>
        <w:rPr>
          <w:rFonts w:ascii="Times New Roman" w:eastAsia="Times New Roman" w:hAnsi="Times New Roman" w:cs="Times New Roman"/>
          <w:b w:val="0"/>
          <w:color w:val="000000"/>
          <w:sz w:val="24"/>
          <w:szCs w:val="24"/>
          <w:lang w:val="mn-MN"/>
        </w:rPr>
      </w:pPr>
    </w:p>
    <w:p w14:paraId="513AC686" w14:textId="77777777" w:rsidR="007C20BB" w:rsidRDefault="007C20BB" w:rsidP="007C20BB">
      <w:pPr>
        <w:shd w:val="clear" w:color="auto" w:fill="FFFFFF" w:themeFill="background1"/>
        <w:rPr>
          <w:rFonts w:ascii="Times New Roman" w:hAnsi="Times New Roman" w:cs="Times New Roman"/>
          <w:b w:val="0"/>
          <w:sz w:val="24"/>
          <w:szCs w:val="24"/>
          <w:lang w:val="mn-MN"/>
        </w:rPr>
      </w:pPr>
    </w:p>
    <w:p w14:paraId="56DEF2D9" w14:textId="34BC05F5" w:rsidR="00136603" w:rsidRDefault="00136603" w:rsidP="007C20BB">
      <w:pPr>
        <w:shd w:val="clear" w:color="auto" w:fill="FFFFFF" w:themeFill="background1"/>
        <w:rPr>
          <w:rFonts w:ascii="Times New Roman" w:hAnsi="Times New Roman" w:cs="Times New Roman"/>
          <w:b w:val="0"/>
          <w:sz w:val="24"/>
          <w:szCs w:val="24"/>
          <w:lang w:val="mn-MN"/>
        </w:rPr>
      </w:pPr>
    </w:p>
    <w:p w14:paraId="2C3D466C" w14:textId="45C367FA" w:rsidR="004737A8" w:rsidRDefault="004737A8" w:rsidP="007C20BB">
      <w:pPr>
        <w:shd w:val="clear" w:color="auto" w:fill="FFFFFF" w:themeFill="background1"/>
        <w:rPr>
          <w:rFonts w:ascii="Times New Roman" w:hAnsi="Times New Roman" w:cs="Times New Roman"/>
          <w:b w:val="0"/>
          <w:sz w:val="24"/>
          <w:szCs w:val="24"/>
          <w:lang w:val="mn-MN"/>
        </w:rPr>
      </w:pPr>
    </w:p>
    <w:p w14:paraId="7478AFA1" w14:textId="54F6B8DC" w:rsidR="004737A8" w:rsidRDefault="004737A8" w:rsidP="007C20BB">
      <w:pPr>
        <w:shd w:val="clear" w:color="auto" w:fill="FFFFFF" w:themeFill="background1"/>
        <w:rPr>
          <w:rFonts w:ascii="Times New Roman" w:hAnsi="Times New Roman" w:cs="Times New Roman"/>
          <w:b w:val="0"/>
          <w:sz w:val="24"/>
          <w:szCs w:val="24"/>
          <w:lang w:val="mn-MN"/>
        </w:rPr>
      </w:pPr>
    </w:p>
    <w:p w14:paraId="181EB60D" w14:textId="6D3ADA4D" w:rsidR="004737A8" w:rsidRDefault="004737A8" w:rsidP="007C20BB">
      <w:pPr>
        <w:shd w:val="clear" w:color="auto" w:fill="FFFFFF" w:themeFill="background1"/>
        <w:rPr>
          <w:rFonts w:ascii="Times New Roman" w:hAnsi="Times New Roman" w:cs="Times New Roman"/>
          <w:b w:val="0"/>
          <w:sz w:val="24"/>
          <w:szCs w:val="24"/>
          <w:lang w:val="mn-MN"/>
        </w:rPr>
      </w:pPr>
    </w:p>
    <w:p w14:paraId="05D5A40D" w14:textId="700345BC" w:rsidR="004737A8" w:rsidRDefault="004737A8" w:rsidP="007C20BB">
      <w:pPr>
        <w:shd w:val="clear" w:color="auto" w:fill="FFFFFF" w:themeFill="background1"/>
        <w:rPr>
          <w:rFonts w:ascii="Times New Roman" w:hAnsi="Times New Roman" w:cs="Times New Roman"/>
          <w:b w:val="0"/>
          <w:sz w:val="24"/>
          <w:szCs w:val="24"/>
          <w:lang w:val="mn-MN"/>
        </w:rPr>
      </w:pPr>
    </w:p>
    <w:p w14:paraId="48973448" w14:textId="6BBD9914" w:rsidR="004737A8" w:rsidRDefault="004737A8" w:rsidP="007C20BB">
      <w:pPr>
        <w:shd w:val="clear" w:color="auto" w:fill="FFFFFF" w:themeFill="background1"/>
        <w:rPr>
          <w:rFonts w:ascii="Times New Roman" w:hAnsi="Times New Roman" w:cs="Times New Roman"/>
          <w:b w:val="0"/>
          <w:sz w:val="24"/>
          <w:szCs w:val="24"/>
          <w:lang w:val="mn-MN"/>
        </w:rPr>
      </w:pPr>
    </w:p>
    <w:p w14:paraId="63A675D2" w14:textId="0402E650" w:rsidR="004737A8" w:rsidRDefault="004737A8" w:rsidP="007C20BB">
      <w:pPr>
        <w:shd w:val="clear" w:color="auto" w:fill="FFFFFF" w:themeFill="background1"/>
        <w:rPr>
          <w:rFonts w:ascii="Times New Roman" w:hAnsi="Times New Roman" w:cs="Times New Roman"/>
          <w:b w:val="0"/>
          <w:sz w:val="24"/>
          <w:szCs w:val="24"/>
          <w:lang w:val="mn-MN"/>
        </w:rPr>
      </w:pPr>
    </w:p>
    <w:p w14:paraId="7E4A498D" w14:textId="77777777" w:rsidR="004737A8" w:rsidRDefault="004737A8" w:rsidP="007C20BB">
      <w:pPr>
        <w:shd w:val="clear" w:color="auto" w:fill="FFFFFF" w:themeFill="background1"/>
        <w:rPr>
          <w:rFonts w:ascii="Times New Roman" w:hAnsi="Times New Roman" w:cs="Times New Roman"/>
          <w:b w:val="0"/>
          <w:sz w:val="24"/>
          <w:szCs w:val="24"/>
          <w:lang w:val="mn-MN"/>
        </w:rPr>
      </w:pPr>
    </w:p>
    <w:p w14:paraId="42174573" w14:textId="77777777" w:rsidR="00136603" w:rsidRDefault="00136603" w:rsidP="007C20BB">
      <w:pPr>
        <w:shd w:val="clear" w:color="auto" w:fill="FFFFFF" w:themeFill="background1"/>
        <w:rPr>
          <w:rFonts w:ascii="Times New Roman" w:hAnsi="Times New Roman" w:cs="Times New Roman"/>
          <w:b w:val="0"/>
          <w:sz w:val="24"/>
          <w:szCs w:val="24"/>
          <w:lang w:val="mn-MN"/>
        </w:rPr>
      </w:pPr>
    </w:p>
    <w:p w14:paraId="11D025B8" w14:textId="77777777" w:rsidR="007C20BB" w:rsidRDefault="007C20BB" w:rsidP="007C20BB">
      <w:pPr>
        <w:shd w:val="clear" w:color="auto" w:fill="FFFFFF" w:themeFill="background1"/>
        <w:rPr>
          <w:rFonts w:ascii="Times New Roman" w:hAnsi="Times New Roman" w:cs="Times New Roman"/>
          <w:b w:val="0"/>
          <w:sz w:val="24"/>
          <w:szCs w:val="24"/>
          <w:lang w:val="mn-MN"/>
        </w:rPr>
      </w:pPr>
    </w:p>
    <w:p w14:paraId="7943CE9E" w14:textId="13D641F5" w:rsidR="007C20BB" w:rsidRPr="005B1B9F" w:rsidRDefault="007C20BB" w:rsidP="007C20BB">
      <w:pPr>
        <w:shd w:val="clear" w:color="auto" w:fill="FFFFFF" w:themeFill="background1"/>
        <w:rPr>
          <w:rFonts w:ascii="Times New Roman" w:hAnsi="Times New Roman" w:cs="Times New Roman"/>
          <w:b w:val="0"/>
          <w:sz w:val="24"/>
          <w:szCs w:val="24"/>
        </w:rPr>
      </w:pPr>
      <w:r w:rsidRPr="005B1B9F">
        <w:rPr>
          <w:rFonts w:ascii="Times New Roman" w:hAnsi="Times New Roman" w:cs="Times New Roman"/>
          <w:b w:val="0"/>
          <w:sz w:val="24"/>
          <w:szCs w:val="24"/>
          <w:lang w:val="mn-MN"/>
        </w:rPr>
        <w:lastRenderedPageBreak/>
        <w:t>4.1</w:t>
      </w:r>
      <w:r w:rsidR="008E5ED6">
        <w:rPr>
          <w:rFonts w:ascii="Times New Roman" w:hAnsi="Times New Roman" w:cs="Times New Roman"/>
          <w:b w:val="0"/>
          <w:sz w:val="24"/>
          <w:szCs w:val="24"/>
          <w:lang w:val="mn-MN"/>
        </w:rPr>
        <w:t>0</w:t>
      </w:r>
      <w:r w:rsidRPr="005B1B9F">
        <w:rPr>
          <w:rFonts w:ascii="Times New Roman" w:hAnsi="Times New Roman" w:cs="Times New Roman"/>
          <w:b w:val="0"/>
          <w:sz w:val="24"/>
          <w:szCs w:val="24"/>
          <w:lang w:val="mn-MN"/>
        </w:rPr>
        <w:t>.</w:t>
      </w:r>
      <w:r w:rsidRPr="005B1B9F">
        <w:rPr>
          <w:rFonts w:ascii="Times New Roman" w:hAnsi="Times New Roman" w:cs="Times New Roman"/>
          <w:b w:val="0"/>
          <w:sz w:val="24"/>
          <w:szCs w:val="24"/>
          <w:lang w:val="mn-MN"/>
        </w:rPr>
        <w:tab/>
      </w:r>
      <w:r w:rsidRPr="005B1B9F">
        <w:rPr>
          <w:rFonts w:ascii="Times New Roman" w:hAnsi="Times New Roman" w:cs="Times New Roman"/>
          <w:b w:val="0"/>
          <w:bCs w:val="0"/>
          <w:sz w:val="24"/>
          <w:szCs w:val="24"/>
        </w:rPr>
        <w:t>ЗАРДЛЫН БҮРТГЭЛИЙН БОДЛОГО, ГОРИМ</w:t>
      </w:r>
    </w:p>
    <w:p w14:paraId="395A8E3E" w14:textId="77777777" w:rsidR="007C20BB" w:rsidRDefault="007C20BB" w:rsidP="007C20BB">
      <w:pPr>
        <w:pStyle w:val="BodyTextIndent"/>
        <w:shd w:val="clear" w:color="auto" w:fill="FFFFFF" w:themeFill="background1"/>
        <w:spacing w:after="0"/>
        <w:ind w:left="0"/>
        <w:jc w:val="both"/>
        <w:rPr>
          <w:rFonts w:ascii="Times New Roman" w:hAnsi="Times New Roman" w:cs="Times New Roman"/>
          <w:b w:val="0"/>
          <w:bCs w:val="0"/>
          <w:sz w:val="24"/>
          <w:szCs w:val="24"/>
          <w:lang w:val="mn-MN"/>
        </w:rPr>
      </w:pPr>
    </w:p>
    <w:p w14:paraId="620FAA53" w14:textId="77777777" w:rsidR="007C20BB" w:rsidRPr="005B1B9F" w:rsidRDefault="007C20BB" w:rsidP="003F1554">
      <w:pPr>
        <w:widowControl/>
        <w:numPr>
          <w:ilvl w:val="0"/>
          <w:numId w:val="146"/>
        </w:numPr>
        <w:autoSpaceDE/>
        <w:adjustRightInd/>
        <w:jc w:val="both"/>
        <w:rPr>
          <w:rFonts w:ascii="Times New Roman" w:hAnsi="Times New Roman" w:cs="Times New Roman"/>
          <w:b w:val="0"/>
          <w:bCs w:val="0"/>
          <w:sz w:val="24"/>
          <w:szCs w:val="24"/>
        </w:rPr>
      </w:pPr>
      <w:r w:rsidRPr="005B1B9F">
        <w:rPr>
          <w:rFonts w:ascii="Times New Roman" w:hAnsi="Times New Roman" w:cs="Times New Roman"/>
          <w:b w:val="0"/>
          <w:sz w:val="24"/>
          <w:szCs w:val="24"/>
          <w:lang w:val="mn-MN"/>
        </w:rPr>
        <w:t>Д</w:t>
      </w:r>
      <w:proofErr w:type="spellStart"/>
      <w:r w:rsidRPr="005B1B9F">
        <w:rPr>
          <w:rFonts w:ascii="Times New Roman" w:hAnsi="Times New Roman" w:cs="Times New Roman"/>
          <w:b w:val="0"/>
          <w:sz w:val="24"/>
          <w:szCs w:val="24"/>
        </w:rPr>
        <w:t>агаж</w:t>
      </w:r>
      <w:proofErr w:type="spellEnd"/>
      <w:r w:rsidRPr="005B1B9F">
        <w:rPr>
          <w:rFonts w:ascii="Times New Roman" w:hAnsi="Times New Roman" w:cs="Times New Roman"/>
          <w:b w:val="0"/>
          <w:sz w:val="24"/>
          <w:szCs w:val="24"/>
        </w:rPr>
        <w:t xml:space="preserve"> </w:t>
      </w:r>
      <w:proofErr w:type="spellStart"/>
      <w:r w:rsidRPr="005B1B9F">
        <w:rPr>
          <w:rFonts w:ascii="Times New Roman" w:hAnsi="Times New Roman" w:cs="Times New Roman"/>
          <w:b w:val="0"/>
          <w:sz w:val="24"/>
          <w:szCs w:val="24"/>
        </w:rPr>
        <w:t>мөрдөх</w:t>
      </w:r>
      <w:proofErr w:type="spellEnd"/>
      <w:r w:rsidRPr="005B1B9F">
        <w:rPr>
          <w:rFonts w:ascii="Times New Roman" w:hAnsi="Times New Roman" w:cs="Times New Roman"/>
          <w:b w:val="0"/>
          <w:sz w:val="24"/>
          <w:szCs w:val="24"/>
        </w:rPr>
        <w:t xml:space="preserve"> </w:t>
      </w:r>
      <w:proofErr w:type="spellStart"/>
      <w:r w:rsidRPr="005B1B9F">
        <w:rPr>
          <w:rFonts w:ascii="Times New Roman" w:hAnsi="Times New Roman" w:cs="Times New Roman"/>
          <w:b w:val="0"/>
          <w:sz w:val="24"/>
          <w:szCs w:val="24"/>
        </w:rPr>
        <w:t>стандарт</w:t>
      </w:r>
      <w:proofErr w:type="spellEnd"/>
      <w:r w:rsidRPr="005B1B9F">
        <w:rPr>
          <w:rFonts w:ascii="Times New Roman" w:hAnsi="Times New Roman" w:cs="Times New Roman"/>
          <w:b w:val="0"/>
          <w:sz w:val="24"/>
          <w:szCs w:val="24"/>
        </w:rPr>
        <w:t xml:space="preserve">, </w:t>
      </w:r>
      <w:proofErr w:type="spellStart"/>
      <w:r w:rsidRPr="005B1B9F">
        <w:rPr>
          <w:rFonts w:ascii="Times New Roman" w:hAnsi="Times New Roman" w:cs="Times New Roman"/>
          <w:b w:val="0"/>
          <w:sz w:val="24"/>
          <w:szCs w:val="24"/>
        </w:rPr>
        <w:t>хууль</w:t>
      </w:r>
      <w:proofErr w:type="spellEnd"/>
      <w:r w:rsidRPr="005B1B9F">
        <w:rPr>
          <w:rFonts w:ascii="Times New Roman" w:hAnsi="Times New Roman" w:cs="Times New Roman"/>
          <w:b w:val="0"/>
          <w:sz w:val="24"/>
          <w:szCs w:val="24"/>
        </w:rPr>
        <w:t xml:space="preserve">, </w:t>
      </w:r>
      <w:proofErr w:type="spellStart"/>
      <w:r w:rsidRPr="005B1B9F">
        <w:rPr>
          <w:rFonts w:ascii="Times New Roman" w:hAnsi="Times New Roman" w:cs="Times New Roman"/>
          <w:b w:val="0"/>
          <w:sz w:val="24"/>
          <w:szCs w:val="24"/>
        </w:rPr>
        <w:t>журам</w:t>
      </w:r>
      <w:proofErr w:type="spellEnd"/>
      <w:r w:rsidR="001735F2">
        <w:rPr>
          <w:rFonts w:ascii="Times New Roman" w:hAnsi="Times New Roman" w:cs="Times New Roman"/>
          <w:b w:val="0"/>
          <w:sz w:val="24"/>
          <w:szCs w:val="24"/>
          <w:lang w:val="mn-MN"/>
        </w:rPr>
        <w:t>, заавар</w:t>
      </w:r>
    </w:p>
    <w:p w14:paraId="0E062F23" w14:textId="77777777" w:rsidR="007C20BB" w:rsidRDefault="007C20BB" w:rsidP="007C20BB">
      <w:pPr>
        <w:jc w:val="both"/>
        <w:rPr>
          <w:rFonts w:ascii="Times New Roman" w:hAnsi="Times New Roman" w:cs="Times New Roman"/>
          <w:b w:val="0"/>
          <w:sz w:val="24"/>
          <w:szCs w:val="24"/>
        </w:rPr>
      </w:pPr>
    </w:p>
    <w:p w14:paraId="1E4B044B" w14:textId="77777777" w:rsidR="007C20BB" w:rsidRPr="005B1B9F" w:rsidRDefault="0063505E" w:rsidP="003F1554">
      <w:pPr>
        <w:widowControl/>
        <w:numPr>
          <w:ilvl w:val="0"/>
          <w:numId w:val="58"/>
        </w:numPr>
        <w:autoSpaceDE/>
        <w:adjustRightInd/>
        <w:ind w:left="1077" w:hanging="357"/>
        <w:jc w:val="both"/>
        <w:rPr>
          <w:rFonts w:ascii="Times New Roman" w:hAnsi="Times New Roman" w:cs="Times New Roman"/>
          <w:b w:val="0"/>
          <w:sz w:val="24"/>
          <w:szCs w:val="24"/>
        </w:rPr>
      </w:pPr>
      <w:proofErr w:type="spellStart"/>
      <w:r>
        <w:rPr>
          <w:rFonts w:ascii="Times New Roman" w:hAnsi="Times New Roman" w:cs="Times New Roman"/>
          <w:b w:val="0"/>
          <w:sz w:val="24"/>
          <w:szCs w:val="24"/>
        </w:rPr>
        <w:t>Холбогдох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стандартууд</w:t>
      </w:r>
      <w:proofErr w:type="spellEnd"/>
    </w:p>
    <w:p w14:paraId="3EF07C06" w14:textId="77777777" w:rsidR="007C20BB" w:rsidRDefault="007C20BB" w:rsidP="007C20BB">
      <w:pPr>
        <w:ind w:left="1077"/>
        <w:jc w:val="both"/>
        <w:rPr>
          <w:rFonts w:ascii="Times New Roman" w:hAnsi="Times New Roman" w:cs="Times New Roman"/>
          <w:b w:val="0"/>
          <w:sz w:val="24"/>
          <w:szCs w:val="24"/>
        </w:rPr>
      </w:pPr>
    </w:p>
    <w:p w14:paraId="2AD2D6A9" w14:textId="77777777" w:rsidR="007C20BB" w:rsidRDefault="007C20BB" w:rsidP="007C20BB">
      <w:pPr>
        <w:ind w:left="720" w:firstLine="720"/>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 xml:space="preserve">УСНББОУС - 1   </w:t>
      </w:r>
      <w:r>
        <w:rPr>
          <w:rFonts w:ascii="Times New Roman" w:eastAsia="Arial Unicode MS" w:hAnsi="Times New Roman" w:cs="Times New Roman"/>
          <w:b w:val="0"/>
          <w:sz w:val="24"/>
          <w:szCs w:val="24"/>
          <w:lang w:val="mn-MN"/>
        </w:rPr>
        <w:tab/>
        <w:t>Санхүүгийн тайлангийн толилуулга</w:t>
      </w:r>
    </w:p>
    <w:p w14:paraId="7581DB1F" w14:textId="77777777" w:rsidR="007C20BB" w:rsidRDefault="007C20BB" w:rsidP="007C20BB">
      <w:pPr>
        <w:shd w:val="clear" w:color="auto" w:fill="FFFFFF"/>
        <w:tabs>
          <w:tab w:val="left" w:pos="0"/>
          <w:tab w:val="left" w:pos="360"/>
        </w:tabs>
        <w:jc w:val="both"/>
        <w:rPr>
          <w:rFonts w:ascii="Times New Roman" w:eastAsiaTheme="minorHAnsi" w:hAnsi="Times New Roman" w:cs="Times New Roman"/>
          <w:b w:val="0"/>
          <w:sz w:val="24"/>
          <w:szCs w:val="24"/>
          <w:lang w:val="mn-MN"/>
        </w:rPr>
      </w:pP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t xml:space="preserve">УСНББОУС - 4 </w:t>
      </w:r>
      <w:r>
        <w:rPr>
          <w:rFonts w:ascii="Times New Roman" w:hAnsi="Times New Roman" w:cs="Times New Roman"/>
          <w:b w:val="0"/>
          <w:sz w:val="24"/>
          <w:szCs w:val="24"/>
          <w:lang w:val="mn-MN"/>
        </w:rPr>
        <w:tab/>
        <w:t>Гадаад валютын ханшийн өөрчлөлтийн үр нөлөө</w:t>
      </w:r>
    </w:p>
    <w:p w14:paraId="11C02A47" w14:textId="77777777" w:rsidR="007C20BB" w:rsidRDefault="007C20BB" w:rsidP="007C20BB">
      <w:pPr>
        <w:pStyle w:val="BodyTextIndent"/>
        <w:shd w:val="clear" w:color="auto" w:fill="FFFFFF" w:themeFill="background1"/>
        <w:spacing w:after="0"/>
        <w:ind w:left="1080" w:firstLine="360"/>
        <w:rPr>
          <w:rFonts w:ascii="Times New Roman" w:hAnsi="Times New Roman" w:cs="Times New Roman"/>
          <w:b w:val="0"/>
          <w:sz w:val="24"/>
          <w:szCs w:val="24"/>
          <w:lang w:val="mn-MN"/>
        </w:rPr>
      </w:pPr>
      <w:r>
        <w:rPr>
          <w:rFonts w:ascii="Times New Roman" w:hAnsi="Times New Roman" w:cs="Times New Roman"/>
          <w:b w:val="0"/>
          <w:sz w:val="24"/>
          <w:szCs w:val="24"/>
          <w:lang w:val="mn-MN"/>
        </w:rPr>
        <w:t>УС</w:t>
      </w:r>
      <w:r>
        <w:rPr>
          <w:rFonts w:ascii="Times New Roman" w:hAnsi="Times New Roman" w:cs="Times New Roman"/>
          <w:b w:val="0"/>
          <w:sz w:val="24"/>
          <w:szCs w:val="24"/>
        </w:rPr>
        <w:t xml:space="preserve">НББОУС </w:t>
      </w:r>
      <w:r>
        <w:rPr>
          <w:rFonts w:ascii="Times New Roman" w:hAnsi="Times New Roman" w:cs="Times New Roman"/>
          <w:b w:val="0"/>
          <w:sz w:val="24"/>
          <w:szCs w:val="24"/>
          <w:lang w:val="mn-MN"/>
        </w:rPr>
        <w:t>- 5</w:t>
      </w:r>
      <w:r>
        <w:rPr>
          <w:rFonts w:ascii="Times New Roman" w:hAnsi="Times New Roman" w:cs="Times New Roman"/>
          <w:b w:val="0"/>
          <w:sz w:val="24"/>
          <w:szCs w:val="24"/>
        </w:rPr>
        <w:tab/>
      </w:r>
      <w:proofErr w:type="spellStart"/>
      <w:r>
        <w:rPr>
          <w:rFonts w:ascii="Times New Roman" w:hAnsi="Times New Roman" w:cs="Times New Roman"/>
          <w:b w:val="0"/>
          <w:sz w:val="24"/>
          <w:szCs w:val="24"/>
        </w:rPr>
        <w:t>Зээлийн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зардал</w:t>
      </w:r>
      <w:proofErr w:type="spellEnd"/>
    </w:p>
    <w:p w14:paraId="14229C92" w14:textId="77777777" w:rsidR="007C20BB" w:rsidRDefault="007C20BB" w:rsidP="007C20BB">
      <w:pPr>
        <w:shd w:val="clear" w:color="auto" w:fill="FFFFFF" w:themeFill="background1"/>
        <w:ind w:left="720" w:firstLine="720"/>
        <w:jc w:val="both"/>
        <w:rPr>
          <w:rFonts w:ascii="Times New Roman" w:hAnsi="Times New Roman" w:cs="Times New Roman"/>
          <w:b w:val="0"/>
          <w:color w:val="000000"/>
          <w:sz w:val="24"/>
          <w:szCs w:val="24"/>
          <w:lang w:val="mn-MN"/>
        </w:rPr>
      </w:pPr>
      <w:r>
        <w:rPr>
          <w:rFonts w:ascii="Times New Roman" w:hAnsi="Times New Roman" w:cs="Times New Roman"/>
          <w:b w:val="0"/>
          <w:color w:val="000000"/>
          <w:sz w:val="24"/>
          <w:szCs w:val="24"/>
          <w:lang w:val="mn-MN"/>
        </w:rPr>
        <w:t xml:space="preserve">УСНББОУС - 11  </w:t>
      </w:r>
      <w:r>
        <w:rPr>
          <w:rFonts w:ascii="Times New Roman" w:hAnsi="Times New Roman" w:cs="Times New Roman"/>
          <w:b w:val="0"/>
          <w:color w:val="000000"/>
          <w:sz w:val="24"/>
          <w:szCs w:val="24"/>
          <w:lang w:val="mn-MN"/>
        </w:rPr>
        <w:tab/>
        <w:t>Барилгын гэрээ</w:t>
      </w:r>
    </w:p>
    <w:p w14:paraId="0EDD380D" w14:textId="77777777" w:rsidR="007C20BB" w:rsidRDefault="007C20BB" w:rsidP="007C20BB">
      <w:pPr>
        <w:shd w:val="clear" w:color="auto" w:fill="FFFFFF"/>
        <w:tabs>
          <w:tab w:val="left" w:pos="0"/>
          <w:tab w:val="left" w:pos="360"/>
        </w:tabs>
        <w:jc w:val="both"/>
        <w:rPr>
          <w:rFonts w:ascii="Times New Roman" w:hAnsi="Times New Roman" w:cs="Times New Roman"/>
          <w:b w:val="0"/>
          <w:i/>
          <w:sz w:val="24"/>
          <w:szCs w:val="24"/>
        </w:rPr>
      </w:pP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p>
    <w:p w14:paraId="57BC083D" w14:textId="77777777" w:rsidR="007C20BB" w:rsidRPr="0063505E" w:rsidRDefault="007C20BB" w:rsidP="003F1554">
      <w:pPr>
        <w:widowControl/>
        <w:numPr>
          <w:ilvl w:val="0"/>
          <w:numId w:val="59"/>
        </w:numPr>
        <w:autoSpaceDE/>
        <w:adjustRightInd/>
        <w:ind w:left="1077" w:hanging="357"/>
        <w:jc w:val="both"/>
        <w:rPr>
          <w:rFonts w:ascii="Times New Roman" w:hAnsi="Times New Roman" w:cs="Times New Roman"/>
          <w:b w:val="0"/>
          <w:sz w:val="24"/>
          <w:szCs w:val="24"/>
        </w:rPr>
      </w:pPr>
      <w:proofErr w:type="spellStart"/>
      <w:r w:rsidRPr="0063505E">
        <w:rPr>
          <w:rFonts w:ascii="Times New Roman" w:hAnsi="Times New Roman" w:cs="Times New Roman"/>
          <w:b w:val="0"/>
          <w:sz w:val="24"/>
          <w:szCs w:val="24"/>
        </w:rPr>
        <w:t>Монгол</w:t>
      </w:r>
      <w:proofErr w:type="spellEnd"/>
      <w:r w:rsidRPr="0063505E">
        <w:rPr>
          <w:rFonts w:ascii="Times New Roman" w:hAnsi="Times New Roman" w:cs="Times New Roman"/>
          <w:b w:val="0"/>
          <w:sz w:val="24"/>
          <w:szCs w:val="24"/>
        </w:rPr>
        <w:t xml:space="preserve"> </w:t>
      </w:r>
      <w:proofErr w:type="spellStart"/>
      <w:r w:rsidRPr="0063505E">
        <w:rPr>
          <w:rFonts w:ascii="Times New Roman" w:hAnsi="Times New Roman" w:cs="Times New Roman"/>
          <w:b w:val="0"/>
          <w:sz w:val="24"/>
          <w:szCs w:val="24"/>
        </w:rPr>
        <w:t>Улсын</w:t>
      </w:r>
      <w:proofErr w:type="spellEnd"/>
      <w:r w:rsidRPr="0063505E">
        <w:rPr>
          <w:rFonts w:ascii="Times New Roman" w:hAnsi="Times New Roman" w:cs="Times New Roman"/>
          <w:b w:val="0"/>
          <w:sz w:val="24"/>
          <w:szCs w:val="24"/>
        </w:rPr>
        <w:t xml:space="preserve"> </w:t>
      </w:r>
      <w:proofErr w:type="spellStart"/>
      <w:r w:rsidRPr="0063505E">
        <w:rPr>
          <w:rFonts w:ascii="Times New Roman" w:hAnsi="Times New Roman" w:cs="Times New Roman"/>
          <w:b w:val="0"/>
          <w:sz w:val="24"/>
          <w:szCs w:val="24"/>
        </w:rPr>
        <w:t>хууль</w:t>
      </w:r>
      <w:proofErr w:type="spellEnd"/>
    </w:p>
    <w:p w14:paraId="6394EADE" w14:textId="77777777" w:rsidR="007C20BB" w:rsidRPr="0063505E" w:rsidRDefault="007C20BB" w:rsidP="007C20BB">
      <w:pPr>
        <w:jc w:val="both"/>
        <w:rPr>
          <w:rFonts w:ascii="Times New Roman" w:hAnsi="Times New Roman" w:cs="Times New Roman"/>
          <w:b w:val="0"/>
          <w:sz w:val="24"/>
          <w:szCs w:val="24"/>
          <w:lang w:val="mn-MN"/>
        </w:rPr>
      </w:pPr>
      <w:r w:rsidRPr="0063505E">
        <w:rPr>
          <w:rFonts w:ascii="Times New Roman" w:hAnsi="Times New Roman" w:cs="Times New Roman"/>
          <w:b w:val="0"/>
          <w:sz w:val="24"/>
          <w:szCs w:val="24"/>
        </w:rPr>
        <w:tab/>
      </w:r>
      <w:r w:rsidRPr="0063505E">
        <w:rPr>
          <w:rFonts w:ascii="Times New Roman" w:hAnsi="Times New Roman" w:cs="Times New Roman"/>
          <w:b w:val="0"/>
          <w:sz w:val="24"/>
          <w:szCs w:val="24"/>
        </w:rPr>
        <w:tab/>
      </w:r>
    </w:p>
    <w:p w14:paraId="63033744" w14:textId="77777777" w:rsidR="007C20BB" w:rsidRPr="0063505E" w:rsidRDefault="007C20BB" w:rsidP="007C20BB">
      <w:pPr>
        <w:ind w:left="720" w:firstLine="720"/>
        <w:jc w:val="both"/>
        <w:rPr>
          <w:rFonts w:ascii="Times New Roman" w:hAnsi="Times New Roman" w:cs="Times New Roman"/>
          <w:b w:val="0"/>
          <w:sz w:val="24"/>
          <w:szCs w:val="24"/>
        </w:rPr>
      </w:pPr>
      <w:proofErr w:type="spellStart"/>
      <w:r w:rsidRPr="0063505E">
        <w:rPr>
          <w:rFonts w:ascii="Times New Roman" w:hAnsi="Times New Roman" w:cs="Times New Roman"/>
          <w:b w:val="0"/>
          <w:sz w:val="24"/>
          <w:szCs w:val="24"/>
        </w:rPr>
        <w:t>Нягтлан</w:t>
      </w:r>
      <w:proofErr w:type="spellEnd"/>
      <w:r w:rsidRPr="0063505E">
        <w:rPr>
          <w:rFonts w:ascii="Times New Roman" w:hAnsi="Times New Roman" w:cs="Times New Roman"/>
          <w:b w:val="0"/>
          <w:sz w:val="24"/>
          <w:szCs w:val="24"/>
        </w:rPr>
        <w:t xml:space="preserve"> </w:t>
      </w:r>
      <w:proofErr w:type="spellStart"/>
      <w:r w:rsidRPr="0063505E">
        <w:rPr>
          <w:rFonts w:ascii="Times New Roman" w:hAnsi="Times New Roman" w:cs="Times New Roman"/>
          <w:b w:val="0"/>
          <w:sz w:val="24"/>
          <w:szCs w:val="24"/>
        </w:rPr>
        <w:t>бодох</w:t>
      </w:r>
      <w:proofErr w:type="spellEnd"/>
      <w:r w:rsidRPr="0063505E">
        <w:rPr>
          <w:rFonts w:ascii="Times New Roman" w:hAnsi="Times New Roman" w:cs="Times New Roman"/>
          <w:b w:val="0"/>
          <w:sz w:val="24"/>
          <w:szCs w:val="24"/>
        </w:rPr>
        <w:t xml:space="preserve"> </w:t>
      </w:r>
      <w:proofErr w:type="spellStart"/>
      <w:r w:rsidRPr="0063505E">
        <w:rPr>
          <w:rFonts w:ascii="Times New Roman" w:hAnsi="Times New Roman" w:cs="Times New Roman"/>
          <w:b w:val="0"/>
          <w:sz w:val="24"/>
          <w:szCs w:val="24"/>
        </w:rPr>
        <w:t>бүртгэлийн</w:t>
      </w:r>
      <w:proofErr w:type="spellEnd"/>
      <w:r w:rsidRPr="0063505E">
        <w:rPr>
          <w:rFonts w:ascii="Times New Roman" w:hAnsi="Times New Roman" w:cs="Times New Roman"/>
          <w:b w:val="0"/>
          <w:sz w:val="24"/>
          <w:szCs w:val="24"/>
        </w:rPr>
        <w:t xml:space="preserve"> </w:t>
      </w:r>
      <w:proofErr w:type="spellStart"/>
      <w:r w:rsidRPr="0063505E">
        <w:rPr>
          <w:rFonts w:ascii="Times New Roman" w:hAnsi="Times New Roman" w:cs="Times New Roman"/>
          <w:b w:val="0"/>
          <w:sz w:val="24"/>
          <w:szCs w:val="24"/>
        </w:rPr>
        <w:t>тухай</w:t>
      </w:r>
      <w:proofErr w:type="spellEnd"/>
      <w:r w:rsidRPr="0063505E">
        <w:rPr>
          <w:rFonts w:ascii="Times New Roman" w:hAnsi="Times New Roman" w:cs="Times New Roman"/>
          <w:b w:val="0"/>
          <w:sz w:val="24"/>
          <w:szCs w:val="24"/>
        </w:rPr>
        <w:t xml:space="preserve"> </w:t>
      </w:r>
      <w:proofErr w:type="spellStart"/>
      <w:r w:rsidRPr="0063505E">
        <w:rPr>
          <w:rFonts w:ascii="Times New Roman" w:hAnsi="Times New Roman" w:cs="Times New Roman"/>
          <w:b w:val="0"/>
          <w:sz w:val="24"/>
          <w:szCs w:val="24"/>
        </w:rPr>
        <w:t>хууль</w:t>
      </w:r>
      <w:proofErr w:type="spellEnd"/>
    </w:p>
    <w:p w14:paraId="0D6C05C5" w14:textId="77777777" w:rsidR="007C20BB" w:rsidRPr="0063505E" w:rsidRDefault="007C20BB" w:rsidP="007C20BB">
      <w:pPr>
        <w:jc w:val="both"/>
        <w:rPr>
          <w:rFonts w:ascii="Times New Roman" w:hAnsi="Times New Roman" w:cs="Times New Roman"/>
          <w:b w:val="0"/>
          <w:sz w:val="24"/>
          <w:szCs w:val="24"/>
          <w:lang w:val="mn-MN"/>
        </w:rPr>
      </w:pPr>
      <w:r w:rsidRPr="0063505E">
        <w:rPr>
          <w:rFonts w:ascii="Times New Roman" w:hAnsi="Times New Roman" w:cs="Times New Roman"/>
          <w:b w:val="0"/>
          <w:sz w:val="24"/>
          <w:szCs w:val="24"/>
        </w:rPr>
        <w:tab/>
      </w:r>
      <w:r w:rsidRPr="0063505E">
        <w:rPr>
          <w:rFonts w:ascii="Times New Roman" w:hAnsi="Times New Roman" w:cs="Times New Roman"/>
          <w:b w:val="0"/>
          <w:sz w:val="24"/>
          <w:szCs w:val="24"/>
        </w:rPr>
        <w:tab/>
      </w:r>
      <w:r w:rsidRPr="0063505E">
        <w:rPr>
          <w:rFonts w:ascii="Times New Roman" w:hAnsi="Times New Roman" w:cs="Times New Roman"/>
          <w:b w:val="0"/>
          <w:sz w:val="24"/>
          <w:szCs w:val="24"/>
          <w:lang w:val="mn-MN"/>
        </w:rPr>
        <w:t>Нийгмийн даатгалын сангийн төсвийн тухай хууль</w:t>
      </w:r>
    </w:p>
    <w:p w14:paraId="042616C9" w14:textId="77777777" w:rsidR="007C20BB" w:rsidRPr="0063505E" w:rsidRDefault="007C20BB" w:rsidP="007C20BB">
      <w:pPr>
        <w:ind w:left="1077"/>
        <w:jc w:val="both"/>
        <w:rPr>
          <w:rFonts w:ascii="Times New Roman" w:hAnsi="Times New Roman" w:cs="Times New Roman"/>
          <w:b w:val="0"/>
          <w:sz w:val="24"/>
          <w:szCs w:val="24"/>
        </w:rPr>
      </w:pPr>
    </w:p>
    <w:p w14:paraId="4444C3AF" w14:textId="77777777" w:rsidR="007C20BB" w:rsidRPr="0063505E" w:rsidRDefault="0063505E" w:rsidP="003F1554">
      <w:pPr>
        <w:widowControl/>
        <w:numPr>
          <w:ilvl w:val="0"/>
          <w:numId w:val="60"/>
        </w:numPr>
        <w:autoSpaceDE/>
        <w:adjustRightInd/>
        <w:ind w:left="1077" w:hanging="357"/>
        <w:jc w:val="both"/>
        <w:rPr>
          <w:rFonts w:ascii="Times New Roman" w:hAnsi="Times New Roman" w:cs="Times New Roman"/>
          <w:b w:val="0"/>
          <w:sz w:val="24"/>
          <w:szCs w:val="24"/>
        </w:rPr>
      </w:pPr>
      <w:r>
        <w:rPr>
          <w:rFonts w:ascii="Times New Roman" w:hAnsi="Times New Roman" w:cs="Times New Roman"/>
          <w:b w:val="0"/>
          <w:sz w:val="24"/>
          <w:szCs w:val="24"/>
          <w:lang w:val="mn-MN"/>
        </w:rPr>
        <w:t>Ж</w:t>
      </w:r>
      <w:proofErr w:type="spellStart"/>
      <w:r w:rsidR="007C20BB" w:rsidRPr="0063505E">
        <w:rPr>
          <w:rFonts w:ascii="Times New Roman" w:hAnsi="Times New Roman" w:cs="Times New Roman"/>
          <w:b w:val="0"/>
          <w:sz w:val="24"/>
          <w:szCs w:val="24"/>
        </w:rPr>
        <w:t>урам</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заавар</w:t>
      </w:r>
      <w:proofErr w:type="spellEnd"/>
    </w:p>
    <w:p w14:paraId="1D13DFED" w14:textId="77777777" w:rsidR="007C20BB" w:rsidRDefault="007C20BB" w:rsidP="007C20BB">
      <w:pPr>
        <w:pStyle w:val="ListParagraph"/>
        <w:ind w:left="1440"/>
        <w:jc w:val="both"/>
        <w:rPr>
          <w:rFonts w:ascii="Times New Roman" w:hAnsi="Times New Roman" w:cs="Times New Roman"/>
          <w:b w:val="0"/>
          <w:sz w:val="24"/>
          <w:szCs w:val="24"/>
          <w:lang w:val="mn-MN"/>
        </w:rPr>
      </w:pPr>
    </w:p>
    <w:p w14:paraId="1E82484A"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Төсөвт байгууллагад мөрдөх нягтлан бодох бүртгэлийн дансны заавар</w:t>
      </w:r>
    </w:p>
    <w:p w14:paraId="071BF369"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t xml:space="preserve">/Сангийн сайдын 2006 оны 388 </w:t>
      </w:r>
      <w:r w:rsidR="009A2FD9">
        <w:rPr>
          <w:rFonts w:ascii="Times New Roman" w:hAnsi="Times New Roman" w:cs="Times New Roman"/>
          <w:b w:val="0"/>
          <w:sz w:val="24"/>
          <w:szCs w:val="24"/>
          <w:lang w:val="mn-MN"/>
        </w:rPr>
        <w:t>дугаар</w:t>
      </w:r>
      <w:r>
        <w:rPr>
          <w:rFonts w:ascii="Times New Roman" w:hAnsi="Times New Roman" w:cs="Times New Roman"/>
          <w:b w:val="0"/>
          <w:sz w:val="24"/>
          <w:szCs w:val="24"/>
          <w:lang w:val="mn-MN"/>
        </w:rPr>
        <w:t xml:space="preserve"> тушаал/</w:t>
      </w:r>
    </w:p>
    <w:p w14:paraId="5655C348" w14:textId="77777777" w:rsidR="007C20BB" w:rsidRDefault="007C20BB" w:rsidP="007C20BB">
      <w:pPr>
        <w:pStyle w:val="ListParagraph"/>
        <w:ind w:left="1440"/>
        <w:jc w:val="both"/>
        <w:rPr>
          <w:rFonts w:ascii="Times New Roman" w:hAnsi="Times New Roman" w:cs="Times New Roman"/>
          <w:b w:val="0"/>
          <w:sz w:val="24"/>
          <w:szCs w:val="24"/>
          <w:lang w:val="mn-MN"/>
        </w:rPr>
      </w:pPr>
    </w:p>
    <w:p w14:paraId="33318D94"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Эдийн засгийн ангилал батлах тухай</w:t>
      </w:r>
    </w:p>
    <w:p w14:paraId="0F113A3D"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t xml:space="preserve">/Сангийн сайдын 2014 оны 05 </w:t>
      </w:r>
      <w:r w:rsidR="009A2FD9">
        <w:rPr>
          <w:rFonts w:ascii="Times New Roman" w:hAnsi="Times New Roman" w:cs="Times New Roman"/>
          <w:b w:val="0"/>
          <w:sz w:val="24"/>
          <w:szCs w:val="24"/>
          <w:lang w:val="mn-MN"/>
        </w:rPr>
        <w:t>дугаар</w:t>
      </w:r>
      <w:r>
        <w:rPr>
          <w:rFonts w:ascii="Times New Roman" w:hAnsi="Times New Roman" w:cs="Times New Roman"/>
          <w:b w:val="0"/>
          <w:sz w:val="24"/>
          <w:szCs w:val="24"/>
          <w:lang w:val="mn-MN"/>
        </w:rPr>
        <w:t xml:space="preserve"> тушаал/</w:t>
      </w:r>
      <w:r>
        <w:rPr>
          <w:rFonts w:ascii="Times New Roman" w:hAnsi="Times New Roman" w:cs="Times New Roman"/>
          <w:b w:val="0"/>
          <w:sz w:val="24"/>
          <w:szCs w:val="24"/>
          <w:lang w:val="mn-MN"/>
        </w:rPr>
        <w:tab/>
      </w:r>
    </w:p>
    <w:p w14:paraId="22F3F6FA" w14:textId="77777777" w:rsidR="007C20BB" w:rsidRDefault="007C20BB" w:rsidP="007C20BB">
      <w:pPr>
        <w:pStyle w:val="ListParagraph"/>
        <w:ind w:left="1440"/>
        <w:jc w:val="both"/>
        <w:rPr>
          <w:rFonts w:ascii="Times New Roman" w:hAnsi="Times New Roman" w:cs="Times New Roman"/>
          <w:b w:val="0"/>
          <w:sz w:val="24"/>
          <w:szCs w:val="24"/>
          <w:lang w:val="mn-MN"/>
        </w:rPr>
      </w:pPr>
    </w:p>
    <w:p w14:paraId="04568CDF"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Төсвийн ангилал шинэчлэн батлах тухай</w:t>
      </w:r>
    </w:p>
    <w:p w14:paraId="0766F565"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t xml:space="preserve">/Сангийн сайдын 2015 оны 07 </w:t>
      </w:r>
      <w:r w:rsidR="009A2FD9">
        <w:rPr>
          <w:rFonts w:ascii="Times New Roman" w:hAnsi="Times New Roman" w:cs="Times New Roman"/>
          <w:b w:val="0"/>
          <w:sz w:val="24"/>
          <w:szCs w:val="24"/>
          <w:lang w:val="mn-MN"/>
        </w:rPr>
        <w:t>дугаар</w:t>
      </w:r>
      <w:r>
        <w:rPr>
          <w:rFonts w:ascii="Times New Roman" w:hAnsi="Times New Roman" w:cs="Times New Roman"/>
          <w:b w:val="0"/>
          <w:sz w:val="24"/>
          <w:szCs w:val="24"/>
          <w:lang w:val="mn-MN"/>
        </w:rPr>
        <w:t xml:space="preserve"> тушаал/</w:t>
      </w:r>
      <w:r>
        <w:rPr>
          <w:rFonts w:ascii="Times New Roman" w:hAnsi="Times New Roman" w:cs="Times New Roman"/>
          <w:b w:val="0"/>
          <w:sz w:val="24"/>
          <w:szCs w:val="24"/>
          <w:lang w:val="mn-MN"/>
        </w:rPr>
        <w:tab/>
      </w:r>
    </w:p>
    <w:p w14:paraId="13E0E7E1" w14:textId="77777777" w:rsidR="007C20BB" w:rsidRDefault="007C20BB" w:rsidP="007C20BB">
      <w:pPr>
        <w:jc w:val="both"/>
        <w:rPr>
          <w:rFonts w:ascii="Times New Roman" w:hAnsi="Times New Roman" w:cs="Times New Roman"/>
          <w:b w:val="0"/>
          <w:sz w:val="24"/>
          <w:szCs w:val="24"/>
        </w:rPr>
      </w:pPr>
    </w:p>
    <w:p w14:paraId="362C6174"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Өмчийн бүх хэлбэрийн аж ахуйн нэгж, байгууллагад нийтлэг хэрэглэгдэх нягтлан бодох бүртгэлийн анхан шатны маягтыг нөхөх заавар</w:t>
      </w:r>
    </w:p>
    <w:p w14:paraId="5FA37A40" w14:textId="77777777" w:rsidR="007C20BB" w:rsidRDefault="007C20BB" w:rsidP="007C20BB">
      <w:pPr>
        <w:pStyle w:val="ListParagraph"/>
        <w:ind w:left="1440" w:firstLine="72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 xml:space="preserve">/Сангийн сайдын 2017 оны 347 </w:t>
      </w:r>
      <w:r w:rsidR="009A2FD9">
        <w:rPr>
          <w:rFonts w:ascii="Times New Roman" w:hAnsi="Times New Roman" w:cs="Times New Roman"/>
          <w:b w:val="0"/>
          <w:sz w:val="24"/>
          <w:szCs w:val="24"/>
          <w:lang w:val="mn-MN"/>
        </w:rPr>
        <w:t>дугаар</w:t>
      </w:r>
      <w:r>
        <w:rPr>
          <w:rFonts w:ascii="Times New Roman" w:hAnsi="Times New Roman" w:cs="Times New Roman"/>
          <w:b w:val="0"/>
          <w:sz w:val="24"/>
          <w:szCs w:val="24"/>
          <w:lang w:val="mn-MN"/>
        </w:rPr>
        <w:t xml:space="preserve"> тушаал/</w:t>
      </w:r>
    </w:p>
    <w:p w14:paraId="1D95E4A9" w14:textId="77777777" w:rsidR="007C20BB" w:rsidRDefault="007C20BB" w:rsidP="007C20BB">
      <w:pPr>
        <w:pStyle w:val="ListParagraph"/>
        <w:ind w:left="1440"/>
        <w:jc w:val="both"/>
        <w:rPr>
          <w:rFonts w:ascii="Times New Roman" w:hAnsi="Times New Roman" w:cs="Times New Roman"/>
          <w:b w:val="0"/>
          <w:sz w:val="24"/>
          <w:szCs w:val="24"/>
          <w:lang w:val="mn-MN"/>
        </w:rPr>
      </w:pPr>
    </w:p>
    <w:p w14:paraId="1A71E118"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Аж ахуйн нэгж байгууллагад нийтлэг хэрэглэгдэх нягтлан бодох бүртгэлийн маягт, хөтлөх аргачлал</w:t>
      </w:r>
      <w:r>
        <w:rPr>
          <w:rFonts w:ascii="Times New Roman" w:hAnsi="Times New Roman" w:cs="Times New Roman"/>
          <w:b w:val="0"/>
          <w:sz w:val="24"/>
          <w:szCs w:val="24"/>
          <w:lang w:val="mn-MN"/>
        </w:rPr>
        <w:tab/>
      </w:r>
    </w:p>
    <w:p w14:paraId="1DD503F4" w14:textId="77777777" w:rsidR="007C20BB" w:rsidRDefault="009A2FD9"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t>/Сангийн сайдын 2018 оны 100</w:t>
      </w:r>
      <w:r w:rsidR="007C20BB">
        <w:rPr>
          <w:rFonts w:ascii="Times New Roman" w:hAnsi="Times New Roman" w:cs="Times New Roman"/>
          <w:b w:val="0"/>
          <w:sz w:val="24"/>
          <w:szCs w:val="24"/>
          <w:lang w:val="mn-MN"/>
        </w:rPr>
        <w:t xml:space="preserve"> </w:t>
      </w:r>
      <w:r>
        <w:rPr>
          <w:rFonts w:ascii="Times New Roman" w:hAnsi="Times New Roman" w:cs="Times New Roman"/>
          <w:b w:val="0"/>
          <w:sz w:val="24"/>
          <w:szCs w:val="24"/>
          <w:lang w:val="mn-MN"/>
        </w:rPr>
        <w:t>дугаар</w:t>
      </w:r>
      <w:r w:rsidR="007C20BB">
        <w:rPr>
          <w:rFonts w:ascii="Times New Roman" w:hAnsi="Times New Roman" w:cs="Times New Roman"/>
          <w:b w:val="0"/>
          <w:sz w:val="24"/>
          <w:szCs w:val="24"/>
          <w:lang w:val="mn-MN"/>
        </w:rPr>
        <w:t xml:space="preserve"> тушаал/</w:t>
      </w:r>
    </w:p>
    <w:p w14:paraId="10055DE4" w14:textId="77777777" w:rsidR="007C20BB" w:rsidRDefault="007C20BB" w:rsidP="007C20BB">
      <w:pPr>
        <w:jc w:val="both"/>
        <w:rPr>
          <w:rFonts w:ascii="Times New Roman" w:hAnsi="Times New Roman" w:cs="Times New Roman"/>
          <w:b w:val="0"/>
          <w:sz w:val="24"/>
          <w:szCs w:val="24"/>
        </w:rPr>
      </w:pPr>
    </w:p>
    <w:p w14:paraId="38EFBAC9" w14:textId="77777777" w:rsidR="007C20BB" w:rsidRPr="009A2FD9" w:rsidRDefault="007C20BB" w:rsidP="003F1554">
      <w:pPr>
        <w:widowControl/>
        <w:numPr>
          <w:ilvl w:val="0"/>
          <w:numId w:val="146"/>
        </w:numPr>
        <w:autoSpaceDE/>
        <w:adjustRightInd/>
        <w:jc w:val="both"/>
        <w:rPr>
          <w:rFonts w:ascii="Times New Roman" w:hAnsi="Times New Roman" w:cs="Times New Roman"/>
          <w:b w:val="0"/>
          <w:iCs/>
          <w:sz w:val="24"/>
          <w:szCs w:val="24"/>
        </w:rPr>
      </w:pPr>
      <w:r w:rsidRPr="009A2FD9">
        <w:rPr>
          <w:rFonts w:ascii="Times New Roman" w:hAnsi="Times New Roman" w:cs="Times New Roman"/>
          <w:b w:val="0"/>
          <w:bCs w:val="0"/>
          <w:iCs/>
          <w:sz w:val="24"/>
          <w:szCs w:val="24"/>
          <w:lang w:val="mn-MN"/>
        </w:rPr>
        <w:t>Бодлого</w:t>
      </w:r>
      <w:r w:rsidRPr="009A2FD9">
        <w:rPr>
          <w:rFonts w:ascii="Times New Roman" w:hAnsi="Times New Roman" w:cs="Times New Roman"/>
          <w:b w:val="0"/>
          <w:bCs w:val="0"/>
          <w:iCs/>
          <w:sz w:val="24"/>
          <w:szCs w:val="24"/>
        </w:rPr>
        <w:t xml:space="preserve">, </w:t>
      </w:r>
      <w:r w:rsidRPr="009A2FD9">
        <w:rPr>
          <w:rFonts w:ascii="Times New Roman" w:hAnsi="Times New Roman" w:cs="Times New Roman"/>
          <w:b w:val="0"/>
          <w:bCs w:val="0"/>
          <w:iCs/>
          <w:sz w:val="24"/>
          <w:szCs w:val="24"/>
          <w:lang w:val="mn-MN"/>
        </w:rPr>
        <w:t>горим</w:t>
      </w:r>
    </w:p>
    <w:p w14:paraId="5FDD8B62" w14:textId="77777777" w:rsidR="007C20BB" w:rsidRDefault="007C20BB" w:rsidP="007C20BB">
      <w:pPr>
        <w:ind w:left="360"/>
        <w:jc w:val="both"/>
        <w:rPr>
          <w:rFonts w:ascii="Times New Roman" w:hAnsi="Times New Roman" w:cs="Times New Roman"/>
          <w:b w:val="0"/>
          <w:bCs w:val="0"/>
          <w:iCs/>
          <w:sz w:val="24"/>
          <w:szCs w:val="24"/>
        </w:rPr>
      </w:pPr>
    </w:p>
    <w:p w14:paraId="51390AB0" w14:textId="77777777" w:rsidR="007C20BB" w:rsidRDefault="007C20BB" w:rsidP="003F1554">
      <w:pPr>
        <w:widowControl/>
        <w:numPr>
          <w:ilvl w:val="1"/>
          <w:numId w:val="146"/>
        </w:numPr>
        <w:autoSpaceDE/>
        <w:adjustRightInd/>
        <w:ind w:left="720" w:hanging="720"/>
        <w:jc w:val="both"/>
        <w:rPr>
          <w:rFonts w:ascii="Times New Roman" w:hAnsi="Times New Roman" w:cs="Times New Roman"/>
          <w:b w:val="0"/>
          <w:bCs w:val="0"/>
          <w:iCs/>
          <w:sz w:val="24"/>
          <w:szCs w:val="24"/>
        </w:rPr>
      </w:pPr>
      <w:r>
        <w:rPr>
          <w:rFonts w:ascii="Times New Roman" w:eastAsia="Arial Unicode MS" w:hAnsi="Times New Roman" w:cs="Times New Roman"/>
          <w:b w:val="0"/>
          <w:sz w:val="24"/>
          <w:szCs w:val="24"/>
          <w:lang w:val="mn-MN"/>
        </w:rPr>
        <w:t xml:space="preserve">Энэ бүлэгт </w:t>
      </w:r>
      <w:r>
        <w:rPr>
          <w:rFonts w:ascii="Times New Roman" w:hAnsi="Times New Roman" w:cs="Times New Roman"/>
          <w:b w:val="0"/>
          <w:color w:val="000000"/>
          <w:sz w:val="24"/>
          <w:szCs w:val="24"/>
          <w:lang w:val="mn-MN"/>
        </w:rPr>
        <w:t xml:space="preserve">зардлын мөн чанар, түүнийг хүлээн зөвшөөрөх, нягтлан бодох бүртгэлд тусгах, үйл ажиллагааны өртөг болон ашигт ажиллагааг үнэн зөв тооцож, </w:t>
      </w:r>
      <w:r>
        <w:rPr>
          <w:rFonts w:ascii="Times New Roman" w:eastAsia="Arial Unicode MS" w:hAnsi="Times New Roman" w:cs="Times New Roman"/>
          <w:b w:val="0"/>
          <w:sz w:val="24"/>
          <w:szCs w:val="24"/>
          <w:lang w:val="mn-MN"/>
        </w:rPr>
        <w:t xml:space="preserve">тайлагнахад баримтлах нягтлан бодох бүртгэлийн бодлого, горимыг тодорхойлсон. </w:t>
      </w:r>
    </w:p>
    <w:p w14:paraId="145BE4D9" w14:textId="77777777" w:rsidR="007C20BB" w:rsidRDefault="007C20BB" w:rsidP="007C20BB">
      <w:pPr>
        <w:ind w:left="720"/>
        <w:jc w:val="both"/>
        <w:rPr>
          <w:rFonts w:ascii="Times New Roman" w:hAnsi="Times New Roman" w:cs="Times New Roman"/>
          <w:b w:val="0"/>
          <w:bCs w:val="0"/>
          <w:iCs/>
          <w:sz w:val="24"/>
          <w:szCs w:val="24"/>
        </w:rPr>
      </w:pPr>
    </w:p>
    <w:p w14:paraId="24670352" w14:textId="77777777" w:rsidR="007C20BB" w:rsidRDefault="007C20BB" w:rsidP="003F1554">
      <w:pPr>
        <w:widowControl/>
        <w:numPr>
          <w:ilvl w:val="1"/>
          <w:numId w:val="146"/>
        </w:numPr>
        <w:autoSpaceDE/>
        <w:adjustRightInd/>
        <w:ind w:left="720" w:hanging="720"/>
        <w:jc w:val="both"/>
        <w:rPr>
          <w:rFonts w:ascii="Times New Roman" w:hAnsi="Times New Roman" w:cs="Times New Roman"/>
          <w:b w:val="0"/>
          <w:bCs w:val="0"/>
          <w:sz w:val="24"/>
          <w:szCs w:val="24"/>
          <w:lang w:val="mn-MN"/>
        </w:rPr>
      </w:pPr>
      <w:r>
        <w:rPr>
          <w:rFonts w:ascii="Times New Roman" w:hAnsi="Times New Roman" w:cs="Times New Roman"/>
          <w:b w:val="0"/>
          <w:bCs w:val="0"/>
          <w:sz w:val="24"/>
          <w:szCs w:val="24"/>
          <w:lang w:val="mn-MN"/>
        </w:rPr>
        <w:t xml:space="preserve">Нийгмийн даатгалын байгууллагын үндсэн болон үндсэн бус үйл ажиллагааны зардлыг зөв ангилан бүртгэх, өртгийн төв бүрээр борлуулсан бүтээгдэхүүний өртгийн тооцооллыг хийх замаар ашигт ажиллагааг тодорхойлоход энэхүү бодлого, горимыг мөрдөнө. </w:t>
      </w:r>
    </w:p>
    <w:p w14:paraId="1EF713E4" w14:textId="77777777" w:rsidR="007C20BB" w:rsidRDefault="007C20BB" w:rsidP="007C20BB">
      <w:pPr>
        <w:ind w:left="792"/>
        <w:jc w:val="both"/>
        <w:rPr>
          <w:rFonts w:ascii="Times New Roman" w:hAnsi="Times New Roman" w:cs="Times New Roman"/>
          <w:b w:val="0"/>
          <w:bCs w:val="0"/>
          <w:iCs/>
          <w:sz w:val="24"/>
          <w:szCs w:val="24"/>
        </w:rPr>
      </w:pPr>
    </w:p>
    <w:p w14:paraId="07C2E706" w14:textId="77777777" w:rsidR="007C20BB" w:rsidRPr="00CA015B" w:rsidRDefault="007C20BB" w:rsidP="00CA015B">
      <w:pPr>
        <w:widowControl/>
        <w:numPr>
          <w:ilvl w:val="1"/>
          <w:numId w:val="146"/>
        </w:numPr>
        <w:autoSpaceDE/>
        <w:adjustRightInd/>
        <w:ind w:left="720" w:hanging="720"/>
        <w:jc w:val="both"/>
        <w:rPr>
          <w:rFonts w:ascii="Times New Roman" w:hAnsi="Times New Roman" w:cs="Times New Roman"/>
          <w:b w:val="0"/>
          <w:bCs w:val="0"/>
          <w:iCs/>
          <w:sz w:val="24"/>
          <w:szCs w:val="24"/>
        </w:rPr>
      </w:pPr>
      <w:r>
        <w:rPr>
          <w:rFonts w:ascii="Times New Roman" w:eastAsia="Arial Unicode MS" w:hAnsi="Times New Roman" w:cs="Times New Roman"/>
          <w:b w:val="0"/>
          <w:sz w:val="24"/>
          <w:szCs w:val="24"/>
          <w:lang w:val="mn-MN"/>
        </w:rPr>
        <w:t xml:space="preserve">Бодлого ба журмууд нь дараах байдлаар тодорхойлогдоно. </w:t>
      </w:r>
    </w:p>
    <w:p w14:paraId="5B2598CF" w14:textId="77777777" w:rsidR="007C20BB" w:rsidRDefault="007C20BB" w:rsidP="003F1554">
      <w:pPr>
        <w:widowControl/>
        <w:numPr>
          <w:ilvl w:val="2"/>
          <w:numId w:val="146"/>
        </w:numPr>
        <w:autoSpaceDE/>
        <w:adjustRightInd/>
        <w:ind w:left="1440" w:hanging="720"/>
        <w:jc w:val="both"/>
        <w:rPr>
          <w:rFonts w:ascii="Times New Roman" w:hAnsi="Times New Roman" w:cs="Times New Roman"/>
          <w:b w:val="0"/>
          <w:bCs w:val="0"/>
          <w:iCs/>
          <w:sz w:val="24"/>
          <w:szCs w:val="24"/>
        </w:rPr>
      </w:pPr>
      <w:r>
        <w:rPr>
          <w:rFonts w:ascii="Times New Roman" w:hAnsi="Times New Roman" w:cs="Times New Roman"/>
          <w:b w:val="0"/>
          <w:color w:val="000000" w:themeColor="text1"/>
          <w:sz w:val="24"/>
          <w:szCs w:val="24"/>
          <w:lang w:val="mn-MN" w:eastAsia="ko-KR"/>
        </w:rPr>
        <w:lastRenderedPageBreak/>
        <w:t>Зардлыг холбогдох анхан шатн</w:t>
      </w:r>
      <w:r w:rsidR="00AE44C7">
        <w:rPr>
          <w:rFonts w:ascii="Times New Roman" w:hAnsi="Times New Roman" w:cs="Times New Roman"/>
          <w:b w:val="0"/>
          <w:color w:val="000000" w:themeColor="text1"/>
          <w:sz w:val="24"/>
          <w:szCs w:val="24"/>
          <w:lang w:val="mn-MN" w:eastAsia="ko-KR"/>
        </w:rPr>
        <w:t>ы баримтад үндэслэн зөв ангилах</w:t>
      </w:r>
    </w:p>
    <w:p w14:paraId="4C642FEA" w14:textId="77777777" w:rsidR="007C20BB" w:rsidRDefault="007C20BB" w:rsidP="007C20BB">
      <w:pPr>
        <w:ind w:left="1440"/>
        <w:jc w:val="both"/>
        <w:rPr>
          <w:rFonts w:ascii="Times New Roman" w:hAnsi="Times New Roman" w:cs="Times New Roman"/>
          <w:b w:val="0"/>
          <w:bCs w:val="0"/>
          <w:iCs/>
          <w:sz w:val="24"/>
          <w:szCs w:val="24"/>
        </w:rPr>
      </w:pPr>
    </w:p>
    <w:p w14:paraId="3A8F015E" w14:textId="77777777" w:rsidR="007C20BB" w:rsidRDefault="007C20BB" w:rsidP="003F1554">
      <w:pPr>
        <w:widowControl/>
        <w:numPr>
          <w:ilvl w:val="2"/>
          <w:numId w:val="146"/>
        </w:numPr>
        <w:autoSpaceDE/>
        <w:adjustRightInd/>
        <w:ind w:left="1440" w:hanging="720"/>
        <w:jc w:val="both"/>
        <w:rPr>
          <w:rFonts w:ascii="Times New Roman" w:hAnsi="Times New Roman" w:cs="Times New Roman"/>
          <w:b w:val="0"/>
          <w:bCs w:val="0"/>
          <w:iCs/>
          <w:sz w:val="24"/>
          <w:szCs w:val="24"/>
        </w:rPr>
      </w:pPr>
      <w:r>
        <w:rPr>
          <w:rFonts w:ascii="Times New Roman" w:hAnsi="Times New Roman" w:cs="Times New Roman"/>
          <w:b w:val="0"/>
          <w:sz w:val="24"/>
          <w:szCs w:val="24"/>
          <w:lang w:val="mn-MN"/>
        </w:rPr>
        <w:t>З</w:t>
      </w:r>
      <w:proofErr w:type="spellStart"/>
      <w:r>
        <w:rPr>
          <w:rFonts w:ascii="Times New Roman" w:hAnsi="Times New Roman" w:cs="Times New Roman"/>
          <w:b w:val="0"/>
          <w:sz w:val="24"/>
          <w:szCs w:val="24"/>
        </w:rPr>
        <w:t>ардлын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гүйлгээг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ерөнхий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журнал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ерөнхий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дэвтрийн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дансанд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бүртгэ</w:t>
      </w:r>
      <w:proofErr w:type="spellEnd"/>
      <w:r w:rsidR="00AE44C7">
        <w:rPr>
          <w:rFonts w:ascii="Times New Roman" w:hAnsi="Times New Roman" w:cs="Times New Roman"/>
          <w:b w:val="0"/>
          <w:sz w:val="24"/>
          <w:szCs w:val="24"/>
          <w:lang w:val="mn-MN"/>
        </w:rPr>
        <w:t>х</w:t>
      </w:r>
      <w:r>
        <w:rPr>
          <w:rFonts w:ascii="Times New Roman" w:hAnsi="Times New Roman" w:cs="Times New Roman"/>
          <w:b w:val="0"/>
          <w:sz w:val="24"/>
          <w:szCs w:val="24"/>
          <w:lang w:val="mn-MN"/>
        </w:rPr>
        <w:t xml:space="preserve"> </w:t>
      </w:r>
    </w:p>
    <w:p w14:paraId="1B34596E" w14:textId="77777777" w:rsidR="007C20BB" w:rsidRDefault="007C20BB" w:rsidP="007C20BB">
      <w:pPr>
        <w:ind w:left="1440"/>
        <w:jc w:val="both"/>
        <w:rPr>
          <w:rFonts w:ascii="Times New Roman" w:hAnsi="Times New Roman" w:cs="Times New Roman"/>
          <w:b w:val="0"/>
          <w:bCs w:val="0"/>
          <w:iCs/>
          <w:sz w:val="24"/>
          <w:szCs w:val="24"/>
        </w:rPr>
      </w:pPr>
    </w:p>
    <w:p w14:paraId="4257821D" w14:textId="77777777" w:rsidR="007C20BB" w:rsidRDefault="007C20BB" w:rsidP="003F1554">
      <w:pPr>
        <w:widowControl/>
        <w:numPr>
          <w:ilvl w:val="2"/>
          <w:numId w:val="146"/>
        </w:numPr>
        <w:autoSpaceDE/>
        <w:adjustRightInd/>
        <w:ind w:left="1440" w:hanging="720"/>
        <w:jc w:val="both"/>
        <w:rPr>
          <w:rFonts w:ascii="Times New Roman" w:hAnsi="Times New Roman" w:cs="Times New Roman"/>
          <w:b w:val="0"/>
          <w:bCs w:val="0"/>
          <w:iCs/>
          <w:sz w:val="24"/>
          <w:szCs w:val="24"/>
        </w:rPr>
      </w:pPr>
      <w:proofErr w:type="spellStart"/>
      <w:r>
        <w:rPr>
          <w:rFonts w:ascii="Times New Roman" w:hAnsi="Times New Roman" w:cs="Times New Roman"/>
          <w:b w:val="0"/>
          <w:sz w:val="24"/>
          <w:szCs w:val="24"/>
        </w:rPr>
        <w:t>Ерөнхий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дэвтрийн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зардлын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дансдад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хуримтлагдсан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зардлуудын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дүнд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үндэслэн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бүтээгдэхүүний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өртөг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үйл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ажиллагааны</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зардал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үндсэн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бус</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үйл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ажиллагааны</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зардлыг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тооц</w:t>
      </w:r>
      <w:proofErr w:type="spellEnd"/>
      <w:r w:rsidR="00AE44C7">
        <w:rPr>
          <w:rFonts w:ascii="Times New Roman" w:hAnsi="Times New Roman" w:cs="Times New Roman"/>
          <w:b w:val="0"/>
          <w:sz w:val="24"/>
          <w:szCs w:val="24"/>
          <w:lang w:val="mn-MN"/>
        </w:rPr>
        <w:t>оолох</w:t>
      </w:r>
      <w:r>
        <w:rPr>
          <w:rFonts w:ascii="Times New Roman" w:hAnsi="Times New Roman" w:cs="Times New Roman"/>
          <w:b w:val="0"/>
          <w:sz w:val="24"/>
          <w:szCs w:val="24"/>
          <w:lang w:val="mn-MN"/>
        </w:rPr>
        <w:t xml:space="preserve"> </w:t>
      </w:r>
    </w:p>
    <w:p w14:paraId="3227725F" w14:textId="77777777" w:rsidR="007C20BB" w:rsidRDefault="007C20BB" w:rsidP="007C20BB">
      <w:pPr>
        <w:ind w:left="1440"/>
        <w:jc w:val="both"/>
        <w:rPr>
          <w:rFonts w:ascii="Times New Roman" w:hAnsi="Times New Roman" w:cs="Times New Roman"/>
          <w:b w:val="0"/>
          <w:bCs w:val="0"/>
          <w:iCs/>
          <w:sz w:val="24"/>
          <w:szCs w:val="24"/>
        </w:rPr>
      </w:pPr>
    </w:p>
    <w:p w14:paraId="2E5B6634" w14:textId="77777777" w:rsidR="007C20BB" w:rsidRDefault="007C20BB" w:rsidP="003F1554">
      <w:pPr>
        <w:widowControl/>
        <w:numPr>
          <w:ilvl w:val="2"/>
          <w:numId w:val="146"/>
        </w:numPr>
        <w:autoSpaceDE/>
        <w:adjustRightInd/>
        <w:ind w:left="1440" w:hanging="720"/>
        <w:jc w:val="both"/>
        <w:rPr>
          <w:rFonts w:ascii="Times New Roman" w:hAnsi="Times New Roman" w:cs="Times New Roman"/>
          <w:b w:val="0"/>
          <w:bCs w:val="0"/>
          <w:iCs/>
          <w:sz w:val="24"/>
          <w:szCs w:val="24"/>
        </w:rPr>
      </w:pPr>
      <w:r>
        <w:rPr>
          <w:rFonts w:ascii="Times New Roman" w:hAnsi="Times New Roman" w:cs="Times New Roman"/>
          <w:b w:val="0"/>
          <w:noProof/>
          <w:spacing w:val="-6"/>
          <w:sz w:val="24"/>
          <w:szCs w:val="24"/>
          <w:lang w:val="mn-MN"/>
        </w:rPr>
        <w:t>Зардлын</w:t>
      </w:r>
      <w:r>
        <w:rPr>
          <w:rFonts w:ascii="Times New Roman" w:hAnsi="Times New Roman" w:cs="Times New Roman"/>
          <w:b w:val="0"/>
          <w:noProof/>
          <w:spacing w:val="-6"/>
          <w:sz w:val="24"/>
          <w:szCs w:val="24"/>
        </w:rPr>
        <w:t xml:space="preserve"> бүртгэлтэй холбоотой дотоод хяналтыг сайжруулах</w:t>
      </w:r>
    </w:p>
    <w:p w14:paraId="036C9B82" w14:textId="77777777" w:rsidR="007C20BB" w:rsidRDefault="007C20BB" w:rsidP="007C20BB">
      <w:pPr>
        <w:pStyle w:val="ListParagraph"/>
        <w:ind w:left="360" w:right="49"/>
        <w:jc w:val="both"/>
        <w:rPr>
          <w:rFonts w:ascii="Times New Roman" w:hAnsi="Times New Roman" w:cs="Times New Roman"/>
          <w:b w:val="0"/>
          <w:bCs w:val="0"/>
          <w:sz w:val="24"/>
          <w:szCs w:val="24"/>
          <w:lang w:bidi="th-TH"/>
        </w:rPr>
      </w:pPr>
    </w:p>
    <w:p w14:paraId="789669B1" w14:textId="77777777" w:rsidR="007C20BB" w:rsidRPr="00AE44C7" w:rsidRDefault="00AE44C7" w:rsidP="003F1554">
      <w:pPr>
        <w:pStyle w:val="ListParagraph"/>
        <w:widowControl/>
        <w:numPr>
          <w:ilvl w:val="0"/>
          <w:numId w:val="146"/>
        </w:numPr>
        <w:autoSpaceDE/>
        <w:adjustRightInd/>
        <w:ind w:right="49"/>
        <w:jc w:val="both"/>
        <w:rPr>
          <w:rFonts w:ascii="Times New Roman" w:hAnsi="Times New Roman" w:cs="Times New Roman"/>
          <w:b w:val="0"/>
          <w:bCs w:val="0"/>
          <w:sz w:val="24"/>
          <w:szCs w:val="24"/>
          <w:lang w:bidi="th-TH"/>
        </w:rPr>
      </w:pPr>
      <w:r>
        <w:rPr>
          <w:rFonts w:ascii="Times New Roman" w:hAnsi="Times New Roman" w:cs="Times New Roman"/>
          <w:b w:val="0"/>
          <w:bCs w:val="0"/>
          <w:iCs/>
          <w:sz w:val="24"/>
          <w:szCs w:val="24"/>
          <w:lang w:val="mn-MN" w:bidi="th-TH"/>
        </w:rPr>
        <w:t>Тодорхойлолт</w:t>
      </w:r>
      <w:r w:rsidR="007C20BB" w:rsidRPr="00AE44C7">
        <w:rPr>
          <w:rFonts w:ascii="Times New Roman" w:hAnsi="Times New Roman" w:cs="Times New Roman"/>
          <w:b w:val="0"/>
          <w:bCs w:val="0"/>
          <w:sz w:val="24"/>
          <w:szCs w:val="24"/>
          <w:lang w:val="mn-MN" w:bidi="th-TH"/>
        </w:rPr>
        <w:t xml:space="preserve"> </w:t>
      </w:r>
    </w:p>
    <w:p w14:paraId="3D61B698" w14:textId="77777777" w:rsidR="007C20BB" w:rsidRPr="00AE44C7" w:rsidRDefault="007C20BB" w:rsidP="007C20BB">
      <w:pPr>
        <w:pStyle w:val="ListParagraph"/>
        <w:ind w:left="357"/>
        <w:jc w:val="both"/>
        <w:rPr>
          <w:rFonts w:ascii="Times New Roman" w:eastAsia="Arial Unicode MS" w:hAnsi="Times New Roman" w:cs="Times New Roman"/>
          <w:b w:val="0"/>
          <w:bCs w:val="0"/>
          <w:sz w:val="24"/>
          <w:szCs w:val="24"/>
          <w:lang w:val="mn-MN"/>
        </w:rPr>
      </w:pPr>
    </w:p>
    <w:p w14:paraId="68A6B278" w14:textId="77777777" w:rsidR="007C20BB" w:rsidRPr="00AE44C7" w:rsidRDefault="007C20BB" w:rsidP="003F1554">
      <w:pPr>
        <w:pStyle w:val="ListParagraph"/>
        <w:widowControl/>
        <w:numPr>
          <w:ilvl w:val="1"/>
          <w:numId w:val="146"/>
        </w:numPr>
        <w:autoSpaceDE/>
        <w:adjustRightInd/>
        <w:ind w:left="720" w:hanging="720"/>
        <w:jc w:val="both"/>
        <w:rPr>
          <w:rFonts w:ascii="Times New Roman" w:eastAsia="Arial Unicode MS" w:hAnsi="Times New Roman" w:cs="Times New Roman"/>
          <w:b w:val="0"/>
          <w:sz w:val="24"/>
          <w:szCs w:val="24"/>
          <w:lang w:val="mn-MN"/>
        </w:rPr>
      </w:pPr>
      <w:r w:rsidRPr="00AE44C7">
        <w:rPr>
          <w:rFonts w:ascii="Times New Roman" w:eastAsia="Arial Unicode MS" w:hAnsi="Times New Roman" w:cs="Times New Roman"/>
          <w:b w:val="0"/>
          <w:sz w:val="24"/>
          <w:szCs w:val="24"/>
          <w:lang w:val="mn-MN"/>
        </w:rPr>
        <w:t>Зардал, өртөгтэй холбоотой нэр томьёог нягтлан бодох бүртгэлд дараах утгаар ойлгож хэрэглэнэ.</w:t>
      </w:r>
    </w:p>
    <w:p w14:paraId="5E1989D9" w14:textId="77777777" w:rsidR="007C20BB" w:rsidRPr="00AE44C7" w:rsidRDefault="007C20BB" w:rsidP="007C20BB">
      <w:pPr>
        <w:pStyle w:val="BodyTextIndent"/>
        <w:shd w:val="clear" w:color="auto" w:fill="FFFFFF" w:themeFill="background1"/>
        <w:spacing w:after="0"/>
        <w:ind w:left="1080"/>
        <w:jc w:val="both"/>
        <w:rPr>
          <w:rFonts w:ascii="Times New Roman" w:eastAsia="Times New Roman" w:hAnsi="Times New Roman" w:cs="Times New Roman"/>
          <w:b w:val="0"/>
          <w:sz w:val="24"/>
          <w:szCs w:val="24"/>
        </w:rPr>
      </w:pPr>
    </w:p>
    <w:p w14:paraId="14CA2506" w14:textId="77777777" w:rsidR="007C20BB" w:rsidRPr="00AE44C7" w:rsidRDefault="007C20BB" w:rsidP="003F1554">
      <w:pPr>
        <w:pStyle w:val="BodyTextIndent"/>
        <w:widowControl/>
        <w:numPr>
          <w:ilvl w:val="0"/>
          <w:numId w:val="141"/>
        </w:numPr>
        <w:shd w:val="clear" w:color="auto" w:fill="FFFFFF" w:themeFill="background1"/>
        <w:autoSpaceDE/>
        <w:adjustRightInd/>
        <w:spacing w:after="0"/>
        <w:jc w:val="both"/>
        <w:rPr>
          <w:rFonts w:ascii="Times New Roman" w:hAnsi="Times New Roman" w:cs="Times New Roman"/>
          <w:b w:val="0"/>
          <w:sz w:val="24"/>
          <w:szCs w:val="24"/>
        </w:rPr>
      </w:pPr>
      <w:proofErr w:type="spellStart"/>
      <w:r w:rsidRPr="00AE44C7">
        <w:rPr>
          <w:rFonts w:ascii="Times New Roman" w:hAnsi="Times New Roman" w:cs="Times New Roman"/>
          <w:b w:val="0"/>
          <w:bCs w:val="0"/>
          <w:sz w:val="24"/>
          <w:szCs w:val="24"/>
        </w:rPr>
        <w:t>Зардал</w:t>
      </w:r>
      <w:proofErr w:type="spellEnd"/>
      <w:r w:rsidRPr="00AE44C7">
        <w:rPr>
          <w:rFonts w:ascii="Times New Roman" w:hAnsi="Times New Roman" w:cs="Times New Roman"/>
          <w:b w:val="0"/>
          <w:bCs w:val="0"/>
          <w:sz w:val="24"/>
          <w:szCs w:val="24"/>
          <w:lang w:val="mn-MN"/>
        </w:rPr>
        <w:t>:</w:t>
      </w:r>
      <w:r w:rsidRPr="00AE44C7">
        <w:rPr>
          <w:rFonts w:ascii="Times New Roman" w:hAnsi="Times New Roman" w:cs="Times New Roman"/>
          <w:b w:val="0"/>
          <w:sz w:val="24"/>
          <w:szCs w:val="24"/>
          <w:lang w:val="mn-MN"/>
        </w:rPr>
        <w:t xml:space="preserve"> Хөрөнгийн бууралт, зарцуулалт эсвэл өр төлбөр хэлбэрээр тайлант хугацааны туршид гарсан эдийн засгийн буюу үйлчилгээний чадавхийн бууралт бөгөөд өмчлөгчдөд ху</w:t>
      </w:r>
      <w:r w:rsidR="00AE44C7">
        <w:rPr>
          <w:rFonts w:ascii="Times New Roman" w:hAnsi="Times New Roman" w:cs="Times New Roman"/>
          <w:b w:val="0"/>
          <w:sz w:val="24"/>
          <w:szCs w:val="24"/>
          <w:lang w:val="mn-MN"/>
        </w:rPr>
        <w:t>ваарилснаас бусад цэвэр хөрөнгө/Ө</w:t>
      </w:r>
      <w:r w:rsidRPr="00AE44C7">
        <w:rPr>
          <w:rFonts w:ascii="Times New Roman" w:hAnsi="Times New Roman" w:cs="Times New Roman"/>
          <w:b w:val="0"/>
          <w:sz w:val="24"/>
          <w:szCs w:val="24"/>
          <w:lang w:val="mn-MN"/>
        </w:rPr>
        <w:t xml:space="preserve">мчийн бууралт юм.  Өөрөөр хэлбэр зардал гэдэг нь </w:t>
      </w:r>
      <w:proofErr w:type="spellStart"/>
      <w:r w:rsidRPr="00AE44C7">
        <w:rPr>
          <w:rFonts w:ascii="Times New Roman" w:hAnsi="Times New Roman" w:cs="Times New Roman"/>
          <w:b w:val="0"/>
          <w:sz w:val="24"/>
          <w:szCs w:val="24"/>
        </w:rPr>
        <w:t>тайлангийн</w:t>
      </w:r>
      <w:proofErr w:type="spellEnd"/>
      <w:r w:rsidRPr="00AE44C7">
        <w:rPr>
          <w:rFonts w:ascii="Times New Roman" w:hAnsi="Times New Roman" w:cs="Times New Roman"/>
          <w:b w:val="0"/>
          <w:sz w:val="24"/>
          <w:szCs w:val="24"/>
        </w:rPr>
        <w:t xml:space="preserve"> </w:t>
      </w:r>
      <w:proofErr w:type="spellStart"/>
      <w:r w:rsidRPr="00AE44C7">
        <w:rPr>
          <w:rFonts w:ascii="Times New Roman" w:hAnsi="Times New Roman" w:cs="Times New Roman"/>
          <w:b w:val="0"/>
          <w:sz w:val="24"/>
          <w:szCs w:val="24"/>
        </w:rPr>
        <w:t>хугацаан</w:t>
      </w:r>
      <w:proofErr w:type="spellEnd"/>
      <w:r w:rsidRPr="00AE44C7">
        <w:rPr>
          <w:rFonts w:ascii="Times New Roman" w:hAnsi="Times New Roman" w:cs="Times New Roman"/>
          <w:b w:val="0"/>
          <w:sz w:val="24"/>
          <w:szCs w:val="24"/>
          <w:lang w:val="mn-MN"/>
        </w:rPr>
        <w:t xml:space="preserve">д байгууллагын </w:t>
      </w:r>
      <w:proofErr w:type="spellStart"/>
      <w:r w:rsidRPr="00AE44C7">
        <w:rPr>
          <w:rFonts w:ascii="Times New Roman" w:hAnsi="Times New Roman" w:cs="Times New Roman"/>
          <w:b w:val="0"/>
          <w:sz w:val="24"/>
          <w:szCs w:val="24"/>
        </w:rPr>
        <w:t>үндсэн</w:t>
      </w:r>
      <w:proofErr w:type="spellEnd"/>
      <w:r w:rsidRPr="00AE44C7">
        <w:rPr>
          <w:rFonts w:ascii="Times New Roman" w:hAnsi="Times New Roman" w:cs="Times New Roman"/>
          <w:b w:val="0"/>
          <w:sz w:val="24"/>
          <w:szCs w:val="24"/>
        </w:rPr>
        <w:t xml:space="preserve"> </w:t>
      </w:r>
      <w:proofErr w:type="spellStart"/>
      <w:r w:rsidRPr="00AE44C7">
        <w:rPr>
          <w:rFonts w:ascii="Times New Roman" w:hAnsi="Times New Roman" w:cs="Times New Roman"/>
          <w:b w:val="0"/>
          <w:sz w:val="24"/>
          <w:szCs w:val="24"/>
        </w:rPr>
        <w:t>болон</w:t>
      </w:r>
      <w:proofErr w:type="spellEnd"/>
      <w:r w:rsidRPr="00AE44C7">
        <w:rPr>
          <w:rFonts w:ascii="Times New Roman" w:hAnsi="Times New Roman" w:cs="Times New Roman"/>
          <w:b w:val="0"/>
          <w:sz w:val="24"/>
          <w:szCs w:val="24"/>
        </w:rPr>
        <w:t xml:space="preserve"> </w:t>
      </w:r>
      <w:proofErr w:type="spellStart"/>
      <w:r w:rsidRPr="00AE44C7">
        <w:rPr>
          <w:rFonts w:ascii="Times New Roman" w:hAnsi="Times New Roman" w:cs="Times New Roman"/>
          <w:b w:val="0"/>
          <w:sz w:val="24"/>
          <w:szCs w:val="24"/>
        </w:rPr>
        <w:t>үндсэн</w:t>
      </w:r>
      <w:proofErr w:type="spellEnd"/>
      <w:r w:rsidRPr="00AE44C7">
        <w:rPr>
          <w:rFonts w:ascii="Times New Roman" w:hAnsi="Times New Roman" w:cs="Times New Roman"/>
          <w:b w:val="0"/>
          <w:sz w:val="24"/>
          <w:szCs w:val="24"/>
        </w:rPr>
        <w:t xml:space="preserve"> </w:t>
      </w:r>
      <w:proofErr w:type="spellStart"/>
      <w:r w:rsidRPr="00AE44C7">
        <w:rPr>
          <w:rFonts w:ascii="Times New Roman" w:hAnsi="Times New Roman" w:cs="Times New Roman"/>
          <w:b w:val="0"/>
          <w:sz w:val="24"/>
          <w:szCs w:val="24"/>
        </w:rPr>
        <w:t>бус</w:t>
      </w:r>
      <w:proofErr w:type="spellEnd"/>
      <w:r w:rsidRPr="00AE44C7">
        <w:rPr>
          <w:rFonts w:ascii="Times New Roman" w:hAnsi="Times New Roman" w:cs="Times New Roman"/>
          <w:b w:val="0"/>
          <w:sz w:val="24"/>
          <w:szCs w:val="24"/>
        </w:rPr>
        <w:t xml:space="preserve"> </w:t>
      </w:r>
      <w:proofErr w:type="spellStart"/>
      <w:r w:rsidRPr="00AE44C7">
        <w:rPr>
          <w:rFonts w:ascii="Times New Roman" w:hAnsi="Times New Roman" w:cs="Times New Roman"/>
          <w:b w:val="0"/>
          <w:sz w:val="24"/>
          <w:szCs w:val="24"/>
        </w:rPr>
        <w:t>үйл</w:t>
      </w:r>
      <w:proofErr w:type="spellEnd"/>
      <w:r w:rsidRPr="00AE44C7">
        <w:rPr>
          <w:rFonts w:ascii="Times New Roman" w:hAnsi="Times New Roman" w:cs="Times New Roman"/>
          <w:b w:val="0"/>
          <w:sz w:val="24"/>
          <w:szCs w:val="24"/>
        </w:rPr>
        <w:t xml:space="preserve"> </w:t>
      </w:r>
      <w:proofErr w:type="spellStart"/>
      <w:r w:rsidRPr="00AE44C7">
        <w:rPr>
          <w:rFonts w:ascii="Times New Roman" w:hAnsi="Times New Roman" w:cs="Times New Roman"/>
          <w:b w:val="0"/>
          <w:sz w:val="24"/>
          <w:szCs w:val="24"/>
        </w:rPr>
        <w:t>ажиллагааг</w:t>
      </w:r>
      <w:proofErr w:type="spellEnd"/>
      <w:r w:rsidRPr="00AE44C7">
        <w:rPr>
          <w:rFonts w:ascii="Times New Roman" w:hAnsi="Times New Roman" w:cs="Times New Roman"/>
          <w:b w:val="0"/>
          <w:sz w:val="24"/>
          <w:szCs w:val="24"/>
        </w:rPr>
        <w:t xml:space="preserve"> </w:t>
      </w:r>
      <w:proofErr w:type="spellStart"/>
      <w:r w:rsidRPr="00AE44C7">
        <w:rPr>
          <w:rFonts w:ascii="Times New Roman" w:hAnsi="Times New Roman" w:cs="Times New Roman"/>
          <w:b w:val="0"/>
          <w:sz w:val="24"/>
          <w:szCs w:val="24"/>
        </w:rPr>
        <w:t>гүйцэтгэхтэй</w:t>
      </w:r>
      <w:proofErr w:type="spellEnd"/>
      <w:r w:rsidRPr="00AE44C7">
        <w:rPr>
          <w:rFonts w:ascii="Times New Roman" w:hAnsi="Times New Roman" w:cs="Times New Roman"/>
          <w:b w:val="0"/>
          <w:sz w:val="24"/>
          <w:szCs w:val="24"/>
        </w:rPr>
        <w:t xml:space="preserve"> </w:t>
      </w:r>
      <w:proofErr w:type="spellStart"/>
      <w:r w:rsidRPr="00AE44C7">
        <w:rPr>
          <w:rFonts w:ascii="Times New Roman" w:hAnsi="Times New Roman" w:cs="Times New Roman"/>
          <w:b w:val="0"/>
          <w:sz w:val="24"/>
          <w:szCs w:val="24"/>
        </w:rPr>
        <w:t>холбоотойгоор</w:t>
      </w:r>
      <w:proofErr w:type="spellEnd"/>
      <w:r w:rsidRPr="00AE44C7">
        <w:rPr>
          <w:rFonts w:ascii="Times New Roman" w:hAnsi="Times New Roman" w:cs="Times New Roman"/>
          <w:b w:val="0"/>
          <w:sz w:val="24"/>
          <w:szCs w:val="24"/>
        </w:rPr>
        <w:t xml:space="preserve"> </w:t>
      </w:r>
      <w:proofErr w:type="spellStart"/>
      <w:r w:rsidRPr="00AE44C7">
        <w:rPr>
          <w:rFonts w:ascii="Times New Roman" w:hAnsi="Times New Roman" w:cs="Times New Roman"/>
          <w:b w:val="0"/>
          <w:sz w:val="24"/>
          <w:szCs w:val="24"/>
        </w:rPr>
        <w:t>гарах</w:t>
      </w:r>
      <w:proofErr w:type="spellEnd"/>
      <w:r w:rsidRPr="00AE44C7">
        <w:rPr>
          <w:rFonts w:ascii="Times New Roman" w:hAnsi="Times New Roman" w:cs="Times New Roman"/>
          <w:b w:val="0"/>
          <w:sz w:val="24"/>
          <w:szCs w:val="24"/>
        </w:rPr>
        <w:t xml:space="preserve"> </w:t>
      </w:r>
      <w:proofErr w:type="spellStart"/>
      <w:r w:rsidRPr="00AE44C7">
        <w:rPr>
          <w:rFonts w:ascii="Times New Roman" w:hAnsi="Times New Roman" w:cs="Times New Roman"/>
          <w:b w:val="0"/>
          <w:sz w:val="24"/>
          <w:szCs w:val="24"/>
        </w:rPr>
        <w:t>цэвэр</w:t>
      </w:r>
      <w:proofErr w:type="spellEnd"/>
      <w:r w:rsidRPr="00AE44C7">
        <w:rPr>
          <w:rFonts w:ascii="Times New Roman" w:hAnsi="Times New Roman" w:cs="Times New Roman"/>
          <w:b w:val="0"/>
          <w:sz w:val="24"/>
          <w:szCs w:val="24"/>
        </w:rPr>
        <w:t xml:space="preserve"> </w:t>
      </w:r>
      <w:proofErr w:type="spellStart"/>
      <w:r w:rsidRPr="00AE44C7">
        <w:rPr>
          <w:rFonts w:ascii="Times New Roman" w:hAnsi="Times New Roman" w:cs="Times New Roman"/>
          <w:b w:val="0"/>
          <w:sz w:val="24"/>
          <w:szCs w:val="24"/>
        </w:rPr>
        <w:t>хөрөнгийн</w:t>
      </w:r>
      <w:proofErr w:type="spellEnd"/>
      <w:r w:rsidRPr="00AE44C7">
        <w:rPr>
          <w:rFonts w:ascii="Times New Roman" w:hAnsi="Times New Roman" w:cs="Times New Roman"/>
          <w:b w:val="0"/>
          <w:sz w:val="24"/>
          <w:szCs w:val="24"/>
        </w:rPr>
        <w:t xml:space="preserve"> </w:t>
      </w:r>
      <w:proofErr w:type="spellStart"/>
      <w:r w:rsidRPr="00AE44C7">
        <w:rPr>
          <w:rFonts w:ascii="Times New Roman" w:hAnsi="Times New Roman" w:cs="Times New Roman"/>
          <w:b w:val="0"/>
          <w:sz w:val="24"/>
          <w:szCs w:val="24"/>
        </w:rPr>
        <w:t>бууралт</w:t>
      </w:r>
      <w:proofErr w:type="spellEnd"/>
      <w:r w:rsidRPr="00AE44C7">
        <w:rPr>
          <w:rFonts w:ascii="Times New Roman" w:hAnsi="Times New Roman" w:cs="Times New Roman"/>
          <w:b w:val="0"/>
          <w:sz w:val="24"/>
          <w:szCs w:val="24"/>
        </w:rPr>
        <w:t xml:space="preserve"> </w:t>
      </w:r>
      <w:proofErr w:type="spellStart"/>
      <w:r w:rsidRPr="00AE44C7">
        <w:rPr>
          <w:rFonts w:ascii="Times New Roman" w:hAnsi="Times New Roman" w:cs="Times New Roman"/>
          <w:b w:val="0"/>
          <w:sz w:val="24"/>
          <w:szCs w:val="24"/>
        </w:rPr>
        <w:t>юм</w:t>
      </w:r>
      <w:proofErr w:type="spellEnd"/>
      <w:r w:rsidRPr="00AE44C7">
        <w:rPr>
          <w:rFonts w:ascii="Times New Roman" w:hAnsi="Times New Roman" w:cs="Times New Roman"/>
          <w:b w:val="0"/>
          <w:sz w:val="24"/>
          <w:szCs w:val="24"/>
        </w:rPr>
        <w:t xml:space="preserve">. </w:t>
      </w:r>
    </w:p>
    <w:p w14:paraId="29FB0CD4" w14:textId="77777777" w:rsidR="007C20BB" w:rsidRPr="00AE44C7" w:rsidRDefault="007C20BB" w:rsidP="007C20BB">
      <w:pPr>
        <w:pStyle w:val="BodyTextIndent"/>
        <w:shd w:val="clear" w:color="auto" w:fill="FFFFFF" w:themeFill="background1"/>
        <w:spacing w:after="0"/>
        <w:ind w:left="1080"/>
        <w:jc w:val="both"/>
        <w:rPr>
          <w:rFonts w:ascii="Times New Roman" w:hAnsi="Times New Roman" w:cs="Times New Roman"/>
          <w:b w:val="0"/>
          <w:sz w:val="24"/>
          <w:szCs w:val="24"/>
        </w:rPr>
      </w:pPr>
    </w:p>
    <w:p w14:paraId="1F27FCF4" w14:textId="77777777" w:rsidR="007C20BB" w:rsidRPr="00AE44C7" w:rsidRDefault="007C20BB" w:rsidP="003F1554">
      <w:pPr>
        <w:pStyle w:val="ListParagraph"/>
        <w:widowControl/>
        <w:numPr>
          <w:ilvl w:val="0"/>
          <w:numId w:val="146"/>
        </w:numPr>
        <w:shd w:val="clear" w:color="auto" w:fill="FFFFFF" w:themeFill="background1"/>
        <w:autoSpaceDE/>
        <w:adjustRightInd/>
        <w:jc w:val="both"/>
        <w:rPr>
          <w:rFonts w:ascii="Times New Roman" w:eastAsia="Times New Roman" w:hAnsi="Times New Roman" w:cs="Times New Roman"/>
          <w:b w:val="0"/>
          <w:color w:val="000000"/>
          <w:sz w:val="24"/>
          <w:szCs w:val="24"/>
          <w:lang w:val="mn-MN"/>
        </w:rPr>
      </w:pPr>
      <w:r w:rsidRPr="00AE44C7">
        <w:rPr>
          <w:rFonts w:ascii="Times New Roman" w:eastAsia="Times New Roman" w:hAnsi="Times New Roman" w:cs="Times New Roman"/>
          <w:b w:val="0"/>
          <w:color w:val="000000"/>
          <w:sz w:val="24"/>
          <w:szCs w:val="24"/>
          <w:lang w:val="mn-MN"/>
        </w:rPr>
        <w:t>Ангилал</w:t>
      </w:r>
    </w:p>
    <w:p w14:paraId="5C1FF19C" w14:textId="77777777" w:rsidR="007C20BB" w:rsidRDefault="007C20BB" w:rsidP="007C20BB">
      <w:pPr>
        <w:pStyle w:val="ListParagraph"/>
        <w:widowControl/>
        <w:shd w:val="clear" w:color="auto" w:fill="FFFFFF" w:themeFill="background1"/>
        <w:autoSpaceDE/>
        <w:adjustRightInd/>
        <w:jc w:val="both"/>
        <w:rPr>
          <w:rFonts w:ascii="Times New Roman" w:eastAsia="Times New Roman" w:hAnsi="Times New Roman" w:cs="Times New Roman"/>
          <w:i/>
          <w:color w:val="000000"/>
          <w:sz w:val="24"/>
          <w:szCs w:val="24"/>
          <w:u w:val="single"/>
          <w:lang w:val="mn-MN"/>
        </w:rPr>
      </w:pPr>
    </w:p>
    <w:p w14:paraId="5084C6C3" w14:textId="77777777" w:rsidR="007C20BB" w:rsidRDefault="007C20BB" w:rsidP="003F1554">
      <w:pPr>
        <w:pStyle w:val="ListParagraph"/>
        <w:widowControl/>
        <w:numPr>
          <w:ilvl w:val="1"/>
          <w:numId w:val="146"/>
        </w:numPr>
        <w:shd w:val="clear" w:color="auto" w:fill="FFFFFF" w:themeFill="background1"/>
        <w:autoSpaceDE/>
        <w:adjustRightInd/>
        <w:ind w:left="720" w:hanging="720"/>
        <w:jc w:val="both"/>
        <w:rPr>
          <w:rFonts w:ascii="Times New Roman" w:eastAsia="Times New Roman" w:hAnsi="Times New Roman" w:cs="Times New Roman"/>
          <w:i/>
          <w:color w:val="000000"/>
          <w:sz w:val="24"/>
          <w:szCs w:val="24"/>
          <w:u w:val="single"/>
          <w:lang w:val="mn-MN"/>
        </w:rPr>
      </w:pPr>
      <w:r>
        <w:rPr>
          <w:rFonts w:ascii="Times New Roman" w:hAnsi="Times New Roman" w:cs="Times New Roman"/>
          <w:b w:val="0"/>
          <w:sz w:val="24"/>
          <w:szCs w:val="24"/>
          <w:lang w:val="mn-MN"/>
        </w:rPr>
        <w:t xml:space="preserve">Нийгмийн даатгалын байгууллага нь зардлыг </w:t>
      </w:r>
      <w:proofErr w:type="spellStart"/>
      <w:r>
        <w:rPr>
          <w:rFonts w:ascii="Times New Roman" w:hAnsi="Times New Roman" w:cs="Times New Roman"/>
          <w:b w:val="0"/>
          <w:sz w:val="24"/>
          <w:szCs w:val="24"/>
        </w:rPr>
        <w:t>дараах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байдлаар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ангилна</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Үүнд</w:t>
      </w:r>
      <w:proofErr w:type="spellEnd"/>
      <w:r>
        <w:rPr>
          <w:rFonts w:ascii="Times New Roman" w:hAnsi="Times New Roman" w:cs="Times New Roman"/>
          <w:b w:val="0"/>
          <w:sz w:val="24"/>
          <w:szCs w:val="24"/>
        </w:rPr>
        <w:t>:</w:t>
      </w:r>
      <w:r>
        <w:rPr>
          <w:rFonts w:ascii="Times New Roman" w:hAnsi="Times New Roman" w:cs="Times New Roman"/>
          <w:b w:val="0"/>
          <w:sz w:val="24"/>
          <w:szCs w:val="24"/>
        </w:rPr>
        <w:tab/>
      </w:r>
    </w:p>
    <w:p w14:paraId="10C9FF8F" w14:textId="77777777" w:rsidR="007C20BB" w:rsidRDefault="007C20BB" w:rsidP="007C20BB">
      <w:pPr>
        <w:pStyle w:val="ListParagraph"/>
        <w:widowControl/>
        <w:shd w:val="clear" w:color="auto" w:fill="FFFFFF" w:themeFill="background1"/>
        <w:autoSpaceDE/>
        <w:adjustRightInd/>
        <w:ind w:left="1890"/>
        <w:jc w:val="both"/>
        <w:rPr>
          <w:rFonts w:ascii="Times New Roman" w:eastAsia="Times New Roman" w:hAnsi="Times New Roman" w:cs="Times New Roman"/>
          <w:i/>
          <w:color w:val="000000"/>
          <w:sz w:val="24"/>
          <w:szCs w:val="24"/>
          <w:u w:val="single"/>
          <w:lang w:val="mn-MN"/>
        </w:rPr>
      </w:pPr>
    </w:p>
    <w:p w14:paraId="305DC6D3" w14:textId="77777777" w:rsidR="007C20BB" w:rsidRDefault="007C20BB" w:rsidP="003F1554">
      <w:pPr>
        <w:pStyle w:val="ListParagraph"/>
        <w:widowControl/>
        <w:numPr>
          <w:ilvl w:val="2"/>
          <w:numId w:val="146"/>
        </w:numPr>
        <w:shd w:val="clear" w:color="auto" w:fill="FFFFFF" w:themeFill="background1"/>
        <w:autoSpaceDE/>
        <w:adjustRightInd/>
        <w:ind w:left="1890" w:hanging="810"/>
        <w:jc w:val="both"/>
        <w:rPr>
          <w:rFonts w:ascii="Times New Roman" w:eastAsia="Times New Roman" w:hAnsi="Times New Roman" w:cs="Times New Roman"/>
          <w:i/>
          <w:color w:val="000000"/>
          <w:sz w:val="24"/>
          <w:szCs w:val="24"/>
          <w:u w:val="single"/>
          <w:lang w:val="mn-MN"/>
        </w:rPr>
      </w:pPr>
      <w:r>
        <w:rPr>
          <w:rFonts w:ascii="Times New Roman" w:hAnsi="Times New Roman" w:cs="Times New Roman"/>
          <w:b w:val="0"/>
          <w:sz w:val="24"/>
          <w:szCs w:val="24"/>
          <w:lang w:val="mn-MN"/>
        </w:rPr>
        <w:t>Үйл ажиллагааны зардал</w:t>
      </w:r>
    </w:p>
    <w:p w14:paraId="18A15722" w14:textId="77777777" w:rsidR="007C20BB" w:rsidRDefault="007C20BB" w:rsidP="007C20BB">
      <w:pPr>
        <w:pStyle w:val="ListParagraph"/>
        <w:widowControl/>
        <w:shd w:val="clear" w:color="auto" w:fill="FFFFFF" w:themeFill="background1"/>
        <w:autoSpaceDE/>
        <w:adjustRightInd/>
        <w:ind w:left="1890"/>
        <w:jc w:val="both"/>
        <w:rPr>
          <w:rFonts w:ascii="Times New Roman" w:eastAsia="Times New Roman" w:hAnsi="Times New Roman" w:cs="Times New Roman"/>
          <w:i/>
          <w:color w:val="000000"/>
          <w:sz w:val="24"/>
          <w:szCs w:val="24"/>
          <w:u w:val="single"/>
          <w:lang w:val="mn-MN"/>
        </w:rPr>
      </w:pPr>
    </w:p>
    <w:p w14:paraId="00987BF6" w14:textId="77777777" w:rsidR="007C20BB" w:rsidRDefault="007C20BB" w:rsidP="003F1554">
      <w:pPr>
        <w:pStyle w:val="ListParagraph"/>
        <w:widowControl/>
        <w:numPr>
          <w:ilvl w:val="2"/>
          <w:numId w:val="146"/>
        </w:numPr>
        <w:shd w:val="clear" w:color="auto" w:fill="FFFFFF" w:themeFill="background1"/>
        <w:autoSpaceDE/>
        <w:adjustRightInd/>
        <w:ind w:left="1890" w:hanging="810"/>
        <w:jc w:val="both"/>
        <w:rPr>
          <w:rFonts w:ascii="Times New Roman" w:eastAsia="Times New Roman" w:hAnsi="Times New Roman" w:cs="Times New Roman"/>
          <w:i/>
          <w:color w:val="000000"/>
          <w:sz w:val="24"/>
          <w:szCs w:val="24"/>
          <w:u w:val="single"/>
          <w:lang w:val="mn-MN"/>
        </w:rPr>
      </w:pPr>
      <w:r>
        <w:rPr>
          <w:rFonts w:ascii="Times New Roman" w:hAnsi="Times New Roman" w:cs="Times New Roman"/>
          <w:b w:val="0"/>
          <w:sz w:val="24"/>
          <w:szCs w:val="24"/>
          <w:lang w:val="mn-MN"/>
        </w:rPr>
        <w:t>Үйл ажиллагааны бус зардал</w:t>
      </w:r>
    </w:p>
    <w:p w14:paraId="74D84037" w14:textId="77777777" w:rsidR="007C20BB" w:rsidRDefault="007C20BB" w:rsidP="007C20BB">
      <w:pPr>
        <w:pStyle w:val="ListParagraph"/>
        <w:widowControl/>
        <w:shd w:val="clear" w:color="auto" w:fill="FFFFFF"/>
        <w:tabs>
          <w:tab w:val="left" w:pos="720"/>
        </w:tabs>
        <w:autoSpaceDE/>
        <w:adjustRightInd/>
        <w:jc w:val="both"/>
        <w:rPr>
          <w:rFonts w:ascii="Times New Roman" w:hAnsi="Times New Roman" w:cs="Times New Roman"/>
          <w:b w:val="0"/>
          <w:bCs w:val="0"/>
          <w:i/>
          <w:noProof/>
          <w:spacing w:val="-2"/>
          <w:sz w:val="24"/>
          <w:szCs w:val="24"/>
          <w:lang w:val="mn-MN"/>
        </w:rPr>
      </w:pPr>
    </w:p>
    <w:p w14:paraId="2724727F" w14:textId="77777777" w:rsidR="007C20BB" w:rsidRPr="006076C3" w:rsidRDefault="007C20BB" w:rsidP="003F1554">
      <w:pPr>
        <w:pStyle w:val="ListParagraph"/>
        <w:widowControl/>
        <w:numPr>
          <w:ilvl w:val="1"/>
          <w:numId w:val="146"/>
        </w:numPr>
        <w:shd w:val="clear" w:color="auto" w:fill="FFFFFF"/>
        <w:tabs>
          <w:tab w:val="left" w:pos="720"/>
        </w:tabs>
        <w:autoSpaceDE/>
        <w:adjustRightInd/>
        <w:ind w:left="720" w:hanging="720"/>
        <w:jc w:val="both"/>
        <w:rPr>
          <w:rFonts w:ascii="Times New Roman" w:hAnsi="Times New Roman" w:cs="Times New Roman"/>
          <w:b w:val="0"/>
          <w:bCs w:val="0"/>
          <w:noProof/>
          <w:spacing w:val="-2"/>
          <w:sz w:val="24"/>
          <w:szCs w:val="24"/>
          <w:lang w:val="mn-MN"/>
        </w:rPr>
      </w:pPr>
      <w:r w:rsidRPr="006076C3">
        <w:rPr>
          <w:rFonts w:ascii="Times New Roman" w:hAnsi="Times New Roman" w:cs="Times New Roman"/>
          <w:b w:val="0"/>
          <w:bCs w:val="0"/>
          <w:sz w:val="24"/>
          <w:szCs w:val="24"/>
          <w:lang w:val="mn-MN"/>
        </w:rPr>
        <w:t xml:space="preserve">Үйл ажиллагааны зардал: </w:t>
      </w:r>
      <w:r w:rsidRPr="006076C3">
        <w:rPr>
          <w:rFonts w:ascii="Times New Roman" w:hAnsi="Times New Roman" w:cs="Times New Roman"/>
          <w:b w:val="0"/>
          <w:sz w:val="24"/>
          <w:szCs w:val="24"/>
          <w:lang w:val="mn-MN"/>
        </w:rPr>
        <w:t xml:space="preserve">Нийгмийн даатгалын байгууллагын зүгээс хууль, тогтоомжид заагдсан үндсэн чиг үүргээ хэрэгжүүлэхтэй холбогдон гарсан зардал буюу бараа, ажил үйлчилгээний зардлуудын нийлбэр бөгөөд нягтлан бодох бүртгэлийн зорилгоор дараах байдлаар ангилан бүртгэнэ. Үүнд:  </w:t>
      </w:r>
    </w:p>
    <w:p w14:paraId="3C494289" w14:textId="77777777" w:rsidR="007C20BB" w:rsidRPr="006076C3" w:rsidRDefault="007C20BB" w:rsidP="007C20BB">
      <w:pPr>
        <w:pStyle w:val="ListParagraph"/>
        <w:widowControl/>
        <w:shd w:val="clear" w:color="auto" w:fill="FFFFFF"/>
        <w:tabs>
          <w:tab w:val="left" w:pos="720"/>
        </w:tabs>
        <w:autoSpaceDE/>
        <w:adjustRightInd/>
        <w:ind w:left="1440"/>
        <w:jc w:val="both"/>
        <w:rPr>
          <w:rFonts w:ascii="Times New Roman" w:hAnsi="Times New Roman" w:cs="Times New Roman"/>
          <w:b w:val="0"/>
          <w:bCs w:val="0"/>
          <w:noProof/>
          <w:spacing w:val="-2"/>
          <w:sz w:val="24"/>
          <w:szCs w:val="24"/>
          <w:lang w:val="mn-MN"/>
        </w:rPr>
      </w:pPr>
    </w:p>
    <w:p w14:paraId="618A57C9" w14:textId="77777777" w:rsidR="007C20BB" w:rsidRDefault="007C20BB" w:rsidP="003F1554">
      <w:pPr>
        <w:pStyle w:val="ListParagraph"/>
        <w:widowControl/>
        <w:numPr>
          <w:ilvl w:val="2"/>
          <w:numId w:val="146"/>
        </w:numPr>
        <w:shd w:val="clear" w:color="auto" w:fill="FFFFFF"/>
        <w:tabs>
          <w:tab w:val="left" w:pos="720"/>
        </w:tabs>
        <w:autoSpaceDE/>
        <w:adjustRightInd/>
        <w:ind w:left="1440" w:hanging="720"/>
        <w:jc w:val="both"/>
        <w:rPr>
          <w:rFonts w:ascii="Times New Roman" w:hAnsi="Times New Roman" w:cs="Times New Roman"/>
          <w:b w:val="0"/>
          <w:bCs w:val="0"/>
          <w:i/>
          <w:noProof/>
          <w:spacing w:val="-2"/>
          <w:sz w:val="24"/>
          <w:szCs w:val="24"/>
          <w:lang w:val="mn-MN"/>
        </w:rPr>
      </w:pPr>
      <w:r w:rsidRPr="006076C3">
        <w:rPr>
          <w:rFonts w:ascii="Times New Roman" w:hAnsi="Times New Roman" w:cs="Times New Roman"/>
          <w:b w:val="0"/>
          <w:sz w:val="24"/>
          <w:szCs w:val="24"/>
          <w:lang w:val="mn-MN"/>
        </w:rPr>
        <w:t>Ажиллагсадтай холбогдон гарсан зардал:</w:t>
      </w:r>
      <w:r>
        <w:rPr>
          <w:rFonts w:ascii="Times New Roman" w:hAnsi="Times New Roman" w:cs="Times New Roman"/>
          <w:b w:val="0"/>
          <w:i/>
          <w:sz w:val="24"/>
          <w:szCs w:val="24"/>
          <w:lang w:val="mn-MN"/>
        </w:rPr>
        <w:t xml:space="preserve"> </w:t>
      </w:r>
      <w:r>
        <w:rPr>
          <w:rFonts w:ascii="Times New Roman" w:hAnsi="Times New Roman" w:cs="Times New Roman"/>
          <w:b w:val="0"/>
          <w:bCs w:val="0"/>
          <w:noProof/>
          <w:spacing w:val="-7"/>
          <w:sz w:val="24"/>
          <w:szCs w:val="24"/>
          <w:lang w:val="mn-MN"/>
        </w:rPr>
        <w:t xml:space="preserve">Нийгмийн даатгалын байгууллага болон түүний харьяа нэгж, хэлтсүүдэд ажиллаж байгаа нийт ажилтан, албан хаагчдын цалин, түүнтэй адилтгах бусад нэмэгдлүүд, уг цалингийн дүнгээс тооцсон эрүүл мэндийн болон нийгмийн даатгалын шимтгэлийг энэ дансанд хуримтлуулан бүртгэнэ. </w:t>
      </w:r>
    </w:p>
    <w:p w14:paraId="1356A7F1" w14:textId="77777777" w:rsidR="007C20BB" w:rsidRDefault="007C20BB" w:rsidP="007C20BB">
      <w:pPr>
        <w:pStyle w:val="ListParagraph"/>
        <w:rPr>
          <w:rFonts w:ascii="Times New Roman" w:hAnsi="Times New Roman" w:cs="Times New Roman"/>
          <w:b w:val="0"/>
          <w:bCs w:val="0"/>
          <w:i/>
          <w:sz w:val="24"/>
          <w:szCs w:val="24"/>
          <w:lang w:val="mn-MN"/>
        </w:rPr>
      </w:pPr>
    </w:p>
    <w:p w14:paraId="7E758DEE" w14:textId="77777777" w:rsidR="007C20BB" w:rsidRDefault="007C20BB" w:rsidP="003F1554">
      <w:pPr>
        <w:pStyle w:val="ListParagraph"/>
        <w:widowControl/>
        <w:numPr>
          <w:ilvl w:val="3"/>
          <w:numId w:val="146"/>
        </w:numPr>
        <w:shd w:val="clear" w:color="auto" w:fill="FFFFFF"/>
        <w:tabs>
          <w:tab w:val="left" w:pos="720"/>
        </w:tabs>
        <w:autoSpaceDE/>
        <w:adjustRightInd/>
        <w:ind w:left="2340" w:hanging="918"/>
        <w:jc w:val="both"/>
        <w:rPr>
          <w:rFonts w:ascii="Times New Roman" w:hAnsi="Times New Roman" w:cs="Times New Roman"/>
          <w:b w:val="0"/>
          <w:bCs w:val="0"/>
          <w:i/>
          <w:noProof/>
          <w:spacing w:val="-2"/>
          <w:sz w:val="24"/>
          <w:szCs w:val="24"/>
          <w:lang w:val="mn-MN"/>
        </w:rPr>
      </w:pPr>
      <w:r w:rsidRPr="0074648B">
        <w:rPr>
          <w:rFonts w:ascii="Times New Roman" w:hAnsi="Times New Roman" w:cs="Times New Roman"/>
          <w:b w:val="0"/>
          <w:bCs w:val="0"/>
          <w:sz w:val="24"/>
          <w:szCs w:val="24"/>
          <w:lang w:val="mn-MN"/>
        </w:rPr>
        <w:t>Цалин хөлс болон нэмэгдэл урамшуулал:</w:t>
      </w:r>
      <w:r>
        <w:rPr>
          <w:rFonts w:ascii="Times New Roman" w:hAnsi="Times New Roman" w:cs="Times New Roman"/>
          <w:b w:val="0"/>
          <w:bCs w:val="0"/>
          <w:sz w:val="24"/>
          <w:szCs w:val="24"/>
          <w:lang w:val="mn-MN"/>
        </w:rPr>
        <w:t xml:space="preserve"> Ажилтан, </w:t>
      </w:r>
      <w:r>
        <w:rPr>
          <w:rFonts w:ascii="Times New Roman" w:hAnsi="Times New Roman" w:cs="Times New Roman"/>
          <w:b w:val="0"/>
          <w:bCs w:val="0"/>
          <w:noProof/>
          <w:spacing w:val="4"/>
          <w:sz w:val="24"/>
          <w:szCs w:val="24"/>
          <w:lang w:val="mn-MN"/>
        </w:rPr>
        <w:t xml:space="preserve">албан хаагчдад үндсэн ажлын хэлбэрээр хөдөлмөрийн гэрээний дагуу </w:t>
      </w:r>
      <w:r>
        <w:rPr>
          <w:rFonts w:ascii="Times New Roman" w:hAnsi="Times New Roman" w:cs="Times New Roman"/>
          <w:b w:val="0"/>
          <w:bCs w:val="0"/>
          <w:noProof/>
          <w:sz w:val="24"/>
          <w:szCs w:val="24"/>
          <w:lang w:val="mn-MN"/>
        </w:rPr>
        <w:t xml:space="preserve">олгохоор тооцоолсон цалин, нэмэгдэл хөлсийг бүртгэнэ. Үүнд: </w:t>
      </w:r>
      <w:r>
        <w:rPr>
          <w:rFonts w:ascii="Times New Roman" w:hAnsi="Times New Roman" w:cs="Times New Roman"/>
          <w:b w:val="0"/>
          <w:bCs w:val="0"/>
          <w:iCs/>
          <w:noProof/>
          <w:spacing w:val="-4"/>
          <w:sz w:val="24"/>
          <w:szCs w:val="24"/>
          <w:lang w:val="mn-MN"/>
        </w:rPr>
        <w:t xml:space="preserve">Үндсэн цалин, эрдмийн зэрэг цол болон </w:t>
      </w:r>
      <w:r>
        <w:rPr>
          <w:rFonts w:ascii="Times New Roman" w:hAnsi="Times New Roman" w:cs="Times New Roman"/>
          <w:b w:val="0"/>
          <w:bCs w:val="0"/>
          <w:iCs/>
          <w:noProof/>
          <w:spacing w:val="-2"/>
          <w:sz w:val="24"/>
          <w:szCs w:val="24"/>
          <w:lang w:val="mn-MN"/>
        </w:rPr>
        <w:t xml:space="preserve">мэргэжлийн зэрэг дэв, ур чадварын нэмэгдэл, нийтээр амрах баяр ёслолын өдөр ажилласны нэмэгдэл хөлс, илүү цаг болон долоо хоногийн амралтын өдөр ажилласны нэмэгдэл </w:t>
      </w:r>
      <w:r>
        <w:rPr>
          <w:rFonts w:ascii="Times New Roman" w:hAnsi="Times New Roman" w:cs="Times New Roman"/>
          <w:b w:val="0"/>
          <w:bCs w:val="0"/>
          <w:iCs/>
          <w:noProof/>
          <w:spacing w:val="-4"/>
          <w:sz w:val="24"/>
          <w:szCs w:val="24"/>
          <w:lang w:val="mn-MN"/>
        </w:rPr>
        <w:t xml:space="preserve">хөлс, </w:t>
      </w:r>
      <w:r>
        <w:rPr>
          <w:rFonts w:ascii="Times New Roman" w:hAnsi="Times New Roman" w:cs="Times New Roman"/>
          <w:b w:val="0"/>
          <w:bCs w:val="0"/>
          <w:iCs/>
          <w:noProof/>
          <w:spacing w:val="-4"/>
          <w:sz w:val="24"/>
          <w:szCs w:val="24"/>
          <w:lang w:val="mn-MN"/>
        </w:rPr>
        <w:lastRenderedPageBreak/>
        <w:t xml:space="preserve">ээлжийн амралтын олговор, удаан жилийн нэмэгдэл, өөр ажил албан тушаал хавсран болон </w:t>
      </w:r>
      <w:r>
        <w:rPr>
          <w:rFonts w:ascii="Times New Roman" w:hAnsi="Times New Roman" w:cs="Times New Roman"/>
          <w:b w:val="0"/>
          <w:bCs w:val="0"/>
          <w:iCs/>
          <w:noProof/>
          <w:spacing w:val="2"/>
          <w:sz w:val="24"/>
          <w:szCs w:val="24"/>
          <w:lang w:val="mn-MN"/>
        </w:rPr>
        <w:t xml:space="preserve">хослон гүйцэтгэхэд олгох хөдөлмөрийн хөлс, хөдөлмөрийн чадвараа түр алдсаны эхний 5 </w:t>
      </w:r>
      <w:r>
        <w:rPr>
          <w:rFonts w:ascii="Times New Roman" w:hAnsi="Times New Roman" w:cs="Times New Roman"/>
          <w:b w:val="0"/>
          <w:bCs w:val="0"/>
          <w:iCs/>
          <w:noProof/>
          <w:spacing w:val="-6"/>
          <w:sz w:val="24"/>
          <w:szCs w:val="24"/>
          <w:lang w:val="mn-MN"/>
        </w:rPr>
        <w:t>хоногийн тэтгэмж болон бусад нэмэгдэл</w:t>
      </w:r>
      <w:r>
        <w:rPr>
          <w:rFonts w:ascii="Times New Roman" w:hAnsi="Times New Roman" w:cs="Times New Roman"/>
          <w:b w:val="0"/>
          <w:bCs w:val="0"/>
          <w:sz w:val="24"/>
          <w:szCs w:val="24"/>
          <w:lang w:val="mn-MN"/>
        </w:rPr>
        <w:t xml:space="preserve"> багтдаг. Цалин хөлс болон нэмэгдэл урамшууллын зардлыг дараах байдлаар ангилан харуулж болно. Үүнд: </w:t>
      </w:r>
    </w:p>
    <w:p w14:paraId="7ED2EB4D" w14:textId="77777777" w:rsidR="007C20BB" w:rsidRDefault="007C20BB" w:rsidP="007C20BB">
      <w:pPr>
        <w:pStyle w:val="ListParagraph"/>
        <w:widowControl/>
        <w:shd w:val="clear" w:color="auto" w:fill="FFFFFF"/>
        <w:tabs>
          <w:tab w:val="left" w:pos="720"/>
        </w:tabs>
        <w:autoSpaceDE/>
        <w:adjustRightInd/>
        <w:ind w:left="1800"/>
        <w:jc w:val="both"/>
        <w:rPr>
          <w:rFonts w:ascii="Times New Roman" w:hAnsi="Times New Roman" w:cs="Times New Roman"/>
          <w:b w:val="0"/>
          <w:bCs w:val="0"/>
          <w:i/>
          <w:noProof/>
          <w:spacing w:val="-2"/>
          <w:sz w:val="24"/>
          <w:szCs w:val="24"/>
          <w:lang w:val="mn-MN"/>
        </w:rPr>
      </w:pPr>
    </w:p>
    <w:p w14:paraId="7C99F54F" w14:textId="77777777" w:rsidR="007C20BB" w:rsidRDefault="007C20BB" w:rsidP="003F1554">
      <w:pPr>
        <w:pStyle w:val="ListParagraph"/>
        <w:widowControl/>
        <w:numPr>
          <w:ilvl w:val="0"/>
          <w:numId w:val="141"/>
        </w:numPr>
        <w:shd w:val="clear" w:color="auto" w:fill="FFFFFF"/>
        <w:tabs>
          <w:tab w:val="left" w:pos="720"/>
        </w:tabs>
        <w:autoSpaceDE/>
        <w:adjustRightInd/>
        <w:ind w:left="2880"/>
        <w:jc w:val="both"/>
        <w:rPr>
          <w:rFonts w:ascii="Times New Roman" w:hAnsi="Times New Roman" w:cs="Times New Roman"/>
          <w:b w:val="0"/>
          <w:bCs w:val="0"/>
          <w:i/>
          <w:noProof/>
          <w:spacing w:val="-2"/>
          <w:sz w:val="24"/>
          <w:szCs w:val="24"/>
          <w:lang w:val="mn-MN"/>
        </w:rPr>
      </w:pPr>
      <w:r>
        <w:rPr>
          <w:rFonts w:ascii="Times New Roman" w:eastAsia="Times New Roman" w:hAnsi="Times New Roman" w:cs="Times New Roman"/>
          <w:b w:val="0"/>
          <w:bCs w:val="0"/>
          <w:sz w:val="24"/>
          <w:szCs w:val="24"/>
          <w:lang w:val="mn-MN"/>
        </w:rPr>
        <w:t>Үндсэн цалингийн зардал</w:t>
      </w:r>
    </w:p>
    <w:p w14:paraId="3964E025" w14:textId="77777777" w:rsidR="007C20BB" w:rsidRDefault="007C20BB" w:rsidP="007C20BB">
      <w:pPr>
        <w:pStyle w:val="ListParagraph"/>
        <w:widowControl/>
        <w:shd w:val="clear" w:color="auto" w:fill="FFFFFF"/>
        <w:tabs>
          <w:tab w:val="left" w:pos="720"/>
        </w:tabs>
        <w:autoSpaceDE/>
        <w:adjustRightInd/>
        <w:ind w:left="2880"/>
        <w:jc w:val="both"/>
        <w:rPr>
          <w:rFonts w:ascii="Times New Roman" w:hAnsi="Times New Roman" w:cs="Times New Roman"/>
          <w:b w:val="0"/>
          <w:bCs w:val="0"/>
          <w:i/>
          <w:noProof/>
          <w:spacing w:val="-2"/>
          <w:sz w:val="24"/>
          <w:szCs w:val="24"/>
          <w:lang w:val="mn-MN"/>
        </w:rPr>
      </w:pPr>
    </w:p>
    <w:p w14:paraId="6DF7BC70" w14:textId="77777777" w:rsidR="007C20BB" w:rsidRDefault="007C20BB" w:rsidP="003F1554">
      <w:pPr>
        <w:pStyle w:val="ListParagraph"/>
        <w:widowControl/>
        <w:numPr>
          <w:ilvl w:val="0"/>
          <w:numId w:val="141"/>
        </w:numPr>
        <w:shd w:val="clear" w:color="auto" w:fill="FFFFFF"/>
        <w:tabs>
          <w:tab w:val="left" w:pos="720"/>
        </w:tabs>
        <w:autoSpaceDE/>
        <w:adjustRightInd/>
        <w:ind w:left="2880"/>
        <w:jc w:val="both"/>
        <w:rPr>
          <w:rFonts w:ascii="Times New Roman" w:hAnsi="Times New Roman" w:cs="Times New Roman"/>
          <w:b w:val="0"/>
          <w:bCs w:val="0"/>
          <w:i/>
          <w:noProof/>
          <w:spacing w:val="-2"/>
          <w:sz w:val="24"/>
          <w:szCs w:val="24"/>
          <w:lang w:val="mn-MN"/>
        </w:rPr>
      </w:pPr>
      <w:r>
        <w:rPr>
          <w:rFonts w:ascii="Times New Roman" w:eastAsia="Times New Roman" w:hAnsi="Times New Roman" w:cs="Times New Roman"/>
          <w:b w:val="0"/>
          <w:bCs w:val="0"/>
          <w:sz w:val="24"/>
          <w:szCs w:val="24"/>
          <w:lang w:val="mn-MN"/>
        </w:rPr>
        <w:t>Нэмэгдэл цалингийн зардал</w:t>
      </w:r>
    </w:p>
    <w:p w14:paraId="5404FC16" w14:textId="77777777" w:rsidR="007C20BB" w:rsidRDefault="007C20BB" w:rsidP="007C20BB">
      <w:pPr>
        <w:pStyle w:val="ListParagraph"/>
        <w:widowControl/>
        <w:shd w:val="clear" w:color="auto" w:fill="FFFFFF"/>
        <w:tabs>
          <w:tab w:val="left" w:pos="720"/>
        </w:tabs>
        <w:autoSpaceDE/>
        <w:adjustRightInd/>
        <w:ind w:left="2880"/>
        <w:jc w:val="both"/>
        <w:rPr>
          <w:rFonts w:ascii="Times New Roman" w:hAnsi="Times New Roman" w:cs="Times New Roman"/>
          <w:b w:val="0"/>
          <w:bCs w:val="0"/>
          <w:i/>
          <w:noProof/>
          <w:spacing w:val="-2"/>
          <w:sz w:val="24"/>
          <w:szCs w:val="24"/>
          <w:lang w:val="mn-MN"/>
        </w:rPr>
      </w:pPr>
    </w:p>
    <w:p w14:paraId="5E47CB4E" w14:textId="77777777" w:rsidR="007C20BB" w:rsidRDefault="00700141" w:rsidP="003F1554">
      <w:pPr>
        <w:pStyle w:val="ListParagraph"/>
        <w:widowControl/>
        <w:numPr>
          <w:ilvl w:val="0"/>
          <w:numId w:val="141"/>
        </w:numPr>
        <w:shd w:val="clear" w:color="auto" w:fill="FFFFFF"/>
        <w:tabs>
          <w:tab w:val="left" w:pos="720"/>
        </w:tabs>
        <w:autoSpaceDE/>
        <w:adjustRightInd/>
        <w:ind w:left="2880"/>
        <w:jc w:val="both"/>
        <w:rPr>
          <w:rFonts w:ascii="Times New Roman" w:hAnsi="Times New Roman" w:cs="Times New Roman"/>
          <w:b w:val="0"/>
          <w:bCs w:val="0"/>
          <w:i/>
          <w:noProof/>
          <w:spacing w:val="-2"/>
          <w:sz w:val="24"/>
          <w:szCs w:val="24"/>
          <w:lang w:val="mn-MN"/>
        </w:rPr>
      </w:pPr>
      <w:r>
        <w:rPr>
          <w:rFonts w:ascii="Times New Roman" w:eastAsia="Times New Roman" w:hAnsi="Times New Roman" w:cs="Times New Roman"/>
          <w:b w:val="0"/>
          <w:bCs w:val="0"/>
          <w:sz w:val="24"/>
          <w:szCs w:val="24"/>
          <w:lang w:val="mn-MN"/>
        </w:rPr>
        <w:t>Унаа, хоолны</w:t>
      </w:r>
      <w:r w:rsidR="007C20BB">
        <w:rPr>
          <w:rFonts w:ascii="Times New Roman" w:eastAsia="Times New Roman" w:hAnsi="Times New Roman" w:cs="Times New Roman"/>
          <w:b w:val="0"/>
          <w:bCs w:val="0"/>
          <w:sz w:val="24"/>
          <w:szCs w:val="24"/>
          <w:lang w:val="mn-MN"/>
        </w:rPr>
        <w:t xml:space="preserve"> хөнгөлөлтийн зардал</w:t>
      </w:r>
    </w:p>
    <w:p w14:paraId="034F5E15" w14:textId="77777777" w:rsidR="007C20BB" w:rsidRDefault="007C20BB" w:rsidP="007C20BB">
      <w:pPr>
        <w:pStyle w:val="ListParagraph"/>
        <w:widowControl/>
        <w:shd w:val="clear" w:color="auto" w:fill="FFFFFF"/>
        <w:tabs>
          <w:tab w:val="left" w:pos="720"/>
        </w:tabs>
        <w:autoSpaceDE/>
        <w:adjustRightInd/>
        <w:ind w:left="2880"/>
        <w:jc w:val="both"/>
        <w:rPr>
          <w:rFonts w:ascii="Times New Roman" w:hAnsi="Times New Roman" w:cs="Times New Roman"/>
          <w:b w:val="0"/>
          <w:bCs w:val="0"/>
          <w:i/>
          <w:noProof/>
          <w:spacing w:val="-2"/>
          <w:sz w:val="24"/>
          <w:szCs w:val="24"/>
          <w:lang w:val="mn-MN"/>
        </w:rPr>
      </w:pPr>
    </w:p>
    <w:p w14:paraId="16D910F1" w14:textId="77777777" w:rsidR="007C20BB" w:rsidRDefault="007C20BB" w:rsidP="003F1554">
      <w:pPr>
        <w:pStyle w:val="ListParagraph"/>
        <w:widowControl/>
        <w:numPr>
          <w:ilvl w:val="0"/>
          <w:numId w:val="141"/>
        </w:numPr>
        <w:shd w:val="clear" w:color="auto" w:fill="FFFFFF"/>
        <w:tabs>
          <w:tab w:val="left" w:pos="720"/>
        </w:tabs>
        <w:autoSpaceDE/>
        <w:adjustRightInd/>
        <w:ind w:left="2880"/>
        <w:jc w:val="both"/>
        <w:rPr>
          <w:rFonts w:ascii="Times New Roman" w:hAnsi="Times New Roman" w:cs="Times New Roman"/>
          <w:b w:val="0"/>
          <w:bCs w:val="0"/>
          <w:i/>
          <w:noProof/>
          <w:spacing w:val="-2"/>
          <w:sz w:val="24"/>
          <w:szCs w:val="24"/>
          <w:lang w:val="mn-MN"/>
        </w:rPr>
      </w:pPr>
      <w:r>
        <w:rPr>
          <w:rFonts w:ascii="Times New Roman" w:eastAsia="Times New Roman" w:hAnsi="Times New Roman" w:cs="Times New Roman"/>
          <w:b w:val="0"/>
          <w:bCs w:val="0"/>
          <w:sz w:val="24"/>
          <w:szCs w:val="24"/>
          <w:lang w:val="mn-MN"/>
        </w:rPr>
        <w:t>Урамшуулалт цалингийн зардал</w:t>
      </w:r>
    </w:p>
    <w:p w14:paraId="206BA1B5" w14:textId="77777777" w:rsidR="007C20BB" w:rsidRDefault="007C20BB" w:rsidP="007C20BB">
      <w:pPr>
        <w:pStyle w:val="ListParagraph"/>
        <w:widowControl/>
        <w:shd w:val="clear" w:color="auto" w:fill="FFFFFF"/>
        <w:tabs>
          <w:tab w:val="left" w:pos="720"/>
        </w:tabs>
        <w:autoSpaceDE/>
        <w:adjustRightInd/>
        <w:ind w:left="2880"/>
        <w:jc w:val="both"/>
        <w:rPr>
          <w:rFonts w:ascii="Times New Roman" w:hAnsi="Times New Roman" w:cs="Times New Roman"/>
          <w:b w:val="0"/>
          <w:bCs w:val="0"/>
          <w:i/>
          <w:noProof/>
          <w:spacing w:val="-2"/>
          <w:sz w:val="24"/>
          <w:szCs w:val="24"/>
          <w:lang w:val="mn-MN"/>
        </w:rPr>
      </w:pPr>
    </w:p>
    <w:p w14:paraId="5C27510D" w14:textId="77777777" w:rsidR="007C20BB" w:rsidRDefault="007C20BB" w:rsidP="003F1554">
      <w:pPr>
        <w:pStyle w:val="ListParagraph"/>
        <w:widowControl/>
        <w:numPr>
          <w:ilvl w:val="0"/>
          <w:numId w:val="141"/>
        </w:numPr>
        <w:shd w:val="clear" w:color="auto" w:fill="FFFFFF"/>
        <w:tabs>
          <w:tab w:val="left" w:pos="720"/>
        </w:tabs>
        <w:autoSpaceDE/>
        <w:adjustRightInd/>
        <w:ind w:left="2880"/>
        <w:jc w:val="both"/>
        <w:rPr>
          <w:rFonts w:ascii="Times New Roman" w:hAnsi="Times New Roman" w:cs="Times New Roman"/>
          <w:b w:val="0"/>
          <w:bCs w:val="0"/>
          <w:i/>
          <w:noProof/>
          <w:spacing w:val="-2"/>
          <w:sz w:val="24"/>
          <w:szCs w:val="24"/>
          <w:lang w:val="mn-MN"/>
        </w:rPr>
      </w:pPr>
      <w:r>
        <w:rPr>
          <w:rFonts w:ascii="Times New Roman" w:eastAsia="Times New Roman" w:hAnsi="Times New Roman" w:cs="Times New Roman"/>
          <w:b w:val="0"/>
          <w:bCs w:val="0"/>
          <w:sz w:val="24"/>
          <w:szCs w:val="24"/>
          <w:lang w:val="mn-MN"/>
        </w:rPr>
        <w:t>Гэрээт ажлын хөлс</w:t>
      </w:r>
    </w:p>
    <w:p w14:paraId="6B5D57AE" w14:textId="77777777" w:rsidR="007C20BB" w:rsidRDefault="007C20BB" w:rsidP="007C20BB">
      <w:pPr>
        <w:pStyle w:val="ListParagraph"/>
        <w:shd w:val="clear" w:color="auto" w:fill="FFFFFF"/>
        <w:tabs>
          <w:tab w:val="left" w:pos="720"/>
        </w:tabs>
        <w:ind w:left="1440"/>
        <w:jc w:val="both"/>
        <w:rPr>
          <w:rFonts w:ascii="Times New Roman" w:hAnsi="Times New Roman" w:cs="Times New Roman"/>
          <w:b w:val="0"/>
          <w:bCs w:val="0"/>
          <w:i/>
          <w:noProof/>
          <w:spacing w:val="-2"/>
          <w:sz w:val="24"/>
          <w:szCs w:val="24"/>
          <w:lang w:val="mn-MN"/>
        </w:rPr>
      </w:pPr>
    </w:p>
    <w:p w14:paraId="76F9A6FE" w14:textId="77777777" w:rsidR="007C20BB" w:rsidRDefault="007C20BB" w:rsidP="003F1554">
      <w:pPr>
        <w:pStyle w:val="ListParagraph"/>
        <w:widowControl/>
        <w:numPr>
          <w:ilvl w:val="3"/>
          <w:numId w:val="146"/>
        </w:numPr>
        <w:shd w:val="clear" w:color="auto" w:fill="FFFFFF"/>
        <w:tabs>
          <w:tab w:val="left" w:pos="720"/>
        </w:tabs>
        <w:autoSpaceDE/>
        <w:adjustRightInd/>
        <w:ind w:left="2340" w:hanging="918"/>
        <w:jc w:val="both"/>
        <w:rPr>
          <w:rFonts w:ascii="Times New Roman" w:hAnsi="Times New Roman" w:cs="Times New Roman"/>
          <w:b w:val="0"/>
          <w:bCs w:val="0"/>
          <w:i/>
          <w:noProof/>
          <w:spacing w:val="-2"/>
          <w:sz w:val="24"/>
          <w:szCs w:val="24"/>
          <w:lang w:val="mn-MN"/>
        </w:rPr>
      </w:pPr>
      <w:r w:rsidRPr="00B0580D">
        <w:rPr>
          <w:rFonts w:ascii="Times New Roman" w:hAnsi="Times New Roman" w:cs="Times New Roman"/>
          <w:b w:val="0"/>
          <w:bCs w:val="0"/>
          <w:sz w:val="24"/>
          <w:szCs w:val="24"/>
          <w:lang w:val="mn-MN"/>
        </w:rPr>
        <w:t>Ажил олгогчоос төлөх нийгмийн даатгалын шимтгэлийн зардал:</w:t>
      </w:r>
      <w:r>
        <w:rPr>
          <w:rFonts w:ascii="Times New Roman" w:hAnsi="Times New Roman" w:cs="Times New Roman"/>
          <w:b w:val="0"/>
          <w:bCs w:val="0"/>
          <w:sz w:val="24"/>
          <w:szCs w:val="24"/>
          <w:lang w:val="mn-MN"/>
        </w:rPr>
        <w:t xml:space="preserve"> Ажилтан, </w:t>
      </w:r>
      <w:r>
        <w:rPr>
          <w:rFonts w:ascii="Times New Roman" w:hAnsi="Times New Roman" w:cs="Times New Roman"/>
          <w:b w:val="0"/>
          <w:bCs w:val="0"/>
          <w:noProof/>
          <w:spacing w:val="4"/>
          <w:sz w:val="24"/>
          <w:szCs w:val="24"/>
          <w:lang w:val="mn-MN"/>
        </w:rPr>
        <w:t>албан хаагчдад</w:t>
      </w:r>
      <w:r>
        <w:rPr>
          <w:rFonts w:ascii="Times New Roman" w:hAnsi="Times New Roman" w:cs="Times New Roman"/>
          <w:b w:val="0"/>
          <w:bCs w:val="0"/>
          <w:sz w:val="24"/>
          <w:szCs w:val="24"/>
          <w:lang w:val="mn-MN"/>
        </w:rPr>
        <w:t xml:space="preserve"> олгохоор тооцсон н</w:t>
      </w:r>
      <w:r>
        <w:rPr>
          <w:rFonts w:ascii="Times New Roman" w:hAnsi="Times New Roman" w:cs="Times New Roman"/>
          <w:b w:val="0"/>
          <w:bCs w:val="0"/>
          <w:noProof/>
          <w:spacing w:val="2"/>
          <w:sz w:val="24"/>
          <w:szCs w:val="24"/>
          <w:lang w:val="mn-MN"/>
        </w:rPr>
        <w:t>ийт цалин хөлсний дүнгээс Нийгмийн даатгалын тухай хуулийн 15 дугаар зүйлийн 15.1 дахь хэсэгт заасны дагуу тогтоосон хувь хэмжээгээр ажил олгогчоос төлөх</w:t>
      </w:r>
      <w:r>
        <w:rPr>
          <w:rFonts w:ascii="Times New Roman" w:hAnsi="Times New Roman" w:cs="Times New Roman"/>
          <w:b w:val="0"/>
          <w:bCs w:val="0"/>
          <w:noProof/>
          <w:sz w:val="24"/>
          <w:szCs w:val="24"/>
          <w:lang w:val="mn-MN"/>
        </w:rPr>
        <w:t xml:space="preserve"> нийгмийн даатгалын шимтгэлийн зардлыг бүртгэнэ. Үүнийг нийгмийн даатгалын төрөл тус бүрээр ангилан харуулж болно. Үүнд:</w:t>
      </w:r>
    </w:p>
    <w:p w14:paraId="628856FB" w14:textId="77777777" w:rsidR="007C20BB" w:rsidRDefault="007C20BB" w:rsidP="007C20BB">
      <w:pPr>
        <w:pStyle w:val="ListParagraph"/>
        <w:widowControl/>
        <w:shd w:val="clear" w:color="auto" w:fill="FFFFFF"/>
        <w:tabs>
          <w:tab w:val="left" w:pos="720"/>
        </w:tabs>
        <w:autoSpaceDE/>
        <w:adjustRightInd/>
        <w:ind w:left="1800"/>
        <w:jc w:val="both"/>
        <w:rPr>
          <w:rFonts w:ascii="Times New Roman" w:hAnsi="Times New Roman" w:cs="Times New Roman"/>
          <w:b w:val="0"/>
          <w:bCs w:val="0"/>
          <w:i/>
          <w:noProof/>
          <w:spacing w:val="-2"/>
          <w:sz w:val="24"/>
          <w:szCs w:val="24"/>
          <w:lang w:val="mn-MN"/>
        </w:rPr>
      </w:pPr>
    </w:p>
    <w:p w14:paraId="237DCD00" w14:textId="77777777" w:rsidR="007C20BB" w:rsidRDefault="007C20BB" w:rsidP="003F1554">
      <w:pPr>
        <w:pStyle w:val="ListParagraph"/>
        <w:widowControl/>
        <w:numPr>
          <w:ilvl w:val="0"/>
          <w:numId w:val="141"/>
        </w:numPr>
        <w:shd w:val="clear" w:color="auto" w:fill="FFFFFF"/>
        <w:tabs>
          <w:tab w:val="left" w:pos="720"/>
        </w:tabs>
        <w:autoSpaceDE/>
        <w:adjustRightInd/>
        <w:ind w:left="2880"/>
        <w:jc w:val="both"/>
        <w:rPr>
          <w:rFonts w:ascii="Times New Roman" w:hAnsi="Times New Roman" w:cs="Times New Roman"/>
          <w:b w:val="0"/>
          <w:bCs w:val="0"/>
          <w:i/>
          <w:noProof/>
          <w:spacing w:val="-2"/>
          <w:sz w:val="24"/>
          <w:szCs w:val="24"/>
          <w:lang w:val="mn-MN"/>
        </w:rPr>
      </w:pPr>
      <w:r>
        <w:rPr>
          <w:rFonts w:ascii="Times New Roman" w:eastAsia="Times New Roman" w:hAnsi="Times New Roman" w:cs="Times New Roman"/>
          <w:b w:val="0"/>
          <w:bCs w:val="0"/>
          <w:sz w:val="24"/>
          <w:szCs w:val="24"/>
          <w:lang w:val="mn-MN"/>
        </w:rPr>
        <w:t>Тэтгэврийн даатгалын зардал</w:t>
      </w:r>
    </w:p>
    <w:p w14:paraId="2C2E4F78" w14:textId="77777777" w:rsidR="007C20BB" w:rsidRDefault="007C20BB" w:rsidP="007C20BB">
      <w:pPr>
        <w:pStyle w:val="ListParagraph"/>
        <w:widowControl/>
        <w:shd w:val="clear" w:color="auto" w:fill="FFFFFF"/>
        <w:tabs>
          <w:tab w:val="left" w:pos="720"/>
        </w:tabs>
        <w:autoSpaceDE/>
        <w:adjustRightInd/>
        <w:ind w:left="2880"/>
        <w:jc w:val="both"/>
        <w:rPr>
          <w:rFonts w:ascii="Times New Roman" w:hAnsi="Times New Roman" w:cs="Times New Roman"/>
          <w:b w:val="0"/>
          <w:bCs w:val="0"/>
          <w:i/>
          <w:noProof/>
          <w:spacing w:val="-2"/>
          <w:sz w:val="24"/>
          <w:szCs w:val="24"/>
          <w:lang w:val="mn-MN"/>
        </w:rPr>
      </w:pPr>
    </w:p>
    <w:p w14:paraId="07AB799A" w14:textId="77777777" w:rsidR="007C20BB" w:rsidRDefault="007C20BB" w:rsidP="003F1554">
      <w:pPr>
        <w:pStyle w:val="ListParagraph"/>
        <w:widowControl/>
        <w:numPr>
          <w:ilvl w:val="0"/>
          <w:numId w:val="141"/>
        </w:numPr>
        <w:shd w:val="clear" w:color="auto" w:fill="FFFFFF"/>
        <w:tabs>
          <w:tab w:val="left" w:pos="720"/>
        </w:tabs>
        <w:autoSpaceDE/>
        <w:adjustRightInd/>
        <w:ind w:left="2880"/>
        <w:jc w:val="both"/>
        <w:rPr>
          <w:rFonts w:ascii="Times New Roman" w:hAnsi="Times New Roman" w:cs="Times New Roman"/>
          <w:b w:val="0"/>
          <w:bCs w:val="0"/>
          <w:i/>
          <w:noProof/>
          <w:spacing w:val="-2"/>
          <w:sz w:val="24"/>
          <w:szCs w:val="24"/>
          <w:lang w:val="mn-MN"/>
        </w:rPr>
      </w:pPr>
      <w:r>
        <w:rPr>
          <w:rFonts w:ascii="Times New Roman" w:eastAsia="Times New Roman" w:hAnsi="Times New Roman" w:cs="Times New Roman"/>
          <w:b w:val="0"/>
          <w:bCs w:val="0"/>
          <w:sz w:val="24"/>
          <w:szCs w:val="24"/>
          <w:lang w:val="mn-MN"/>
        </w:rPr>
        <w:t>Тэтгэмжийн даатгалын зардал</w:t>
      </w:r>
    </w:p>
    <w:p w14:paraId="5864B59A" w14:textId="77777777" w:rsidR="007C20BB" w:rsidRDefault="007C20BB" w:rsidP="007C20BB">
      <w:pPr>
        <w:pStyle w:val="ListParagraph"/>
        <w:widowControl/>
        <w:shd w:val="clear" w:color="auto" w:fill="FFFFFF"/>
        <w:tabs>
          <w:tab w:val="left" w:pos="720"/>
        </w:tabs>
        <w:autoSpaceDE/>
        <w:adjustRightInd/>
        <w:ind w:left="2880"/>
        <w:jc w:val="both"/>
        <w:rPr>
          <w:rFonts w:ascii="Times New Roman" w:hAnsi="Times New Roman" w:cs="Times New Roman"/>
          <w:b w:val="0"/>
          <w:bCs w:val="0"/>
          <w:i/>
          <w:noProof/>
          <w:spacing w:val="-2"/>
          <w:sz w:val="24"/>
          <w:szCs w:val="24"/>
          <w:lang w:val="mn-MN"/>
        </w:rPr>
      </w:pPr>
    </w:p>
    <w:p w14:paraId="2A97B8AD" w14:textId="77777777" w:rsidR="007C20BB" w:rsidRDefault="007C20BB" w:rsidP="003F1554">
      <w:pPr>
        <w:pStyle w:val="ListParagraph"/>
        <w:widowControl/>
        <w:numPr>
          <w:ilvl w:val="0"/>
          <w:numId w:val="141"/>
        </w:numPr>
        <w:shd w:val="clear" w:color="auto" w:fill="FFFFFF"/>
        <w:tabs>
          <w:tab w:val="left" w:pos="720"/>
        </w:tabs>
        <w:autoSpaceDE/>
        <w:adjustRightInd/>
        <w:ind w:left="2880"/>
        <w:jc w:val="both"/>
        <w:rPr>
          <w:rFonts w:ascii="Times New Roman" w:hAnsi="Times New Roman" w:cs="Times New Roman"/>
          <w:b w:val="0"/>
          <w:bCs w:val="0"/>
          <w:i/>
          <w:noProof/>
          <w:spacing w:val="-2"/>
          <w:sz w:val="24"/>
          <w:szCs w:val="24"/>
          <w:lang w:val="mn-MN"/>
        </w:rPr>
      </w:pPr>
      <w:r>
        <w:rPr>
          <w:rFonts w:ascii="Times New Roman" w:eastAsia="Times New Roman" w:hAnsi="Times New Roman" w:cs="Times New Roman"/>
          <w:b w:val="0"/>
          <w:bCs w:val="0"/>
          <w:sz w:val="24"/>
          <w:szCs w:val="24"/>
          <w:lang w:val="mn-MN"/>
        </w:rPr>
        <w:t>ҮОМШӨ-ний даатгалын зардал</w:t>
      </w:r>
    </w:p>
    <w:p w14:paraId="1994959F" w14:textId="77777777" w:rsidR="007C20BB" w:rsidRDefault="007C20BB" w:rsidP="007C20BB">
      <w:pPr>
        <w:pStyle w:val="ListParagraph"/>
        <w:widowControl/>
        <w:shd w:val="clear" w:color="auto" w:fill="FFFFFF"/>
        <w:tabs>
          <w:tab w:val="left" w:pos="720"/>
        </w:tabs>
        <w:autoSpaceDE/>
        <w:adjustRightInd/>
        <w:ind w:left="2880"/>
        <w:jc w:val="both"/>
        <w:rPr>
          <w:rFonts w:ascii="Times New Roman" w:hAnsi="Times New Roman" w:cs="Times New Roman"/>
          <w:b w:val="0"/>
          <w:bCs w:val="0"/>
          <w:i/>
          <w:noProof/>
          <w:spacing w:val="-2"/>
          <w:sz w:val="24"/>
          <w:szCs w:val="24"/>
          <w:lang w:val="mn-MN"/>
        </w:rPr>
      </w:pPr>
    </w:p>
    <w:p w14:paraId="743CC741" w14:textId="77777777" w:rsidR="007C20BB" w:rsidRDefault="007C20BB" w:rsidP="003F1554">
      <w:pPr>
        <w:pStyle w:val="ListParagraph"/>
        <w:widowControl/>
        <w:numPr>
          <w:ilvl w:val="0"/>
          <w:numId w:val="141"/>
        </w:numPr>
        <w:shd w:val="clear" w:color="auto" w:fill="FFFFFF"/>
        <w:tabs>
          <w:tab w:val="left" w:pos="720"/>
        </w:tabs>
        <w:autoSpaceDE/>
        <w:adjustRightInd/>
        <w:ind w:left="2880"/>
        <w:jc w:val="both"/>
        <w:rPr>
          <w:rFonts w:ascii="Times New Roman" w:hAnsi="Times New Roman" w:cs="Times New Roman"/>
          <w:b w:val="0"/>
          <w:bCs w:val="0"/>
          <w:i/>
          <w:noProof/>
          <w:spacing w:val="-2"/>
          <w:sz w:val="24"/>
          <w:szCs w:val="24"/>
          <w:lang w:val="mn-MN"/>
        </w:rPr>
      </w:pPr>
      <w:r>
        <w:rPr>
          <w:rFonts w:ascii="Times New Roman" w:eastAsia="Times New Roman" w:hAnsi="Times New Roman" w:cs="Times New Roman"/>
          <w:b w:val="0"/>
          <w:bCs w:val="0"/>
          <w:sz w:val="24"/>
          <w:szCs w:val="24"/>
          <w:lang w:val="mn-MN"/>
        </w:rPr>
        <w:t>Ажилгүйдлийн даатгалын зардал</w:t>
      </w:r>
    </w:p>
    <w:p w14:paraId="5AB5084A" w14:textId="77777777" w:rsidR="007C20BB" w:rsidRDefault="007C20BB" w:rsidP="007C20BB">
      <w:pPr>
        <w:pStyle w:val="ListParagraph"/>
        <w:widowControl/>
        <w:shd w:val="clear" w:color="auto" w:fill="FFFFFF"/>
        <w:tabs>
          <w:tab w:val="left" w:pos="720"/>
        </w:tabs>
        <w:autoSpaceDE/>
        <w:adjustRightInd/>
        <w:ind w:left="2880"/>
        <w:jc w:val="both"/>
        <w:rPr>
          <w:rFonts w:ascii="Times New Roman" w:hAnsi="Times New Roman" w:cs="Times New Roman"/>
          <w:b w:val="0"/>
          <w:bCs w:val="0"/>
          <w:i/>
          <w:noProof/>
          <w:spacing w:val="-2"/>
          <w:sz w:val="24"/>
          <w:szCs w:val="24"/>
          <w:lang w:val="mn-MN"/>
        </w:rPr>
      </w:pPr>
    </w:p>
    <w:p w14:paraId="6E0BEC80" w14:textId="77777777" w:rsidR="007C20BB" w:rsidRDefault="007C20BB" w:rsidP="003F1554">
      <w:pPr>
        <w:pStyle w:val="ListParagraph"/>
        <w:widowControl/>
        <w:numPr>
          <w:ilvl w:val="0"/>
          <w:numId w:val="141"/>
        </w:numPr>
        <w:shd w:val="clear" w:color="auto" w:fill="FFFFFF"/>
        <w:tabs>
          <w:tab w:val="left" w:pos="720"/>
        </w:tabs>
        <w:autoSpaceDE/>
        <w:adjustRightInd/>
        <w:ind w:left="2880"/>
        <w:jc w:val="both"/>
        <w:rPr>
          <w:rFonts w:ascii="Times New Roman" w:hAnsi="Times New Roman" w:cs="Times New Roman"/>
          <w:b w:val="0"/>
          <w:bCs w:val="0"/>
          <w:i/>
          <w:noProof/>
          <w:spacing w:val="-2"/>
          <w:sz w:val="24"/>
          <w:szCs w:val="24"/>
          <w:lang w:val="mn-MN"/>
        </w:rPr>
      </w:pPr>
      <w:r>
        <w:rPr>
          <w:rFonts w:ascii="Times New Roman" w:eastAsia="Times New Roman" w:hAnsi="Times New Roman" w:cs="Times New Roman"/>
          <w:b w:val="0"/>
          <w:bCs w:val="0"/>
          <w:sz w:val="24"/>
          <w:szCs w:val="24"/>
          <w:lang w:val="mn-MN"/>
        </w:rPr>
        <w:t>Эрүүл мэндийн даатгалын зардал</w:t>
      </w:r>
    </w:p>
    <w:p w14:paraId="5A7CE0BC" w14:textId="77777777" w:rsidR="007C20BB" w:rsidRDefault="007C20BB" w:rsidP="007C20BB">
      <w:pPr>
        <w:pStyle w:val="ListParagraph"/>
        <w:rPr>
          <w:rFonts w:ascii="Times New Roman" w:hAnsi="Times New Roman" w:cs="Times New Roman"/>
          <w:b w:val="0"/>
          <w:bCs w:val="0"/>
          <w:i/>
          <w:sz w:val="24"/>
          <w:szCs w:val="24"/>
          <w:lang w:val="mn-MN"/>
        </w:rPr>
      </w:pPr>
    </w:p>
    <w:p w14:paraId="03C67E6B" w14:textId="77777777" w:rsidR="007C20BB" w:rsidRDefault="007C20BB" w:rsidP="003F1554">
      <w:pPr>
        <w:pStyle w:val="ListParagraph"/>
        <w:widowControl/>
        <w:numPr>
          <w:ilvl w:val="2"/>
          <w:numId w:val="146"/>
        </w:numPr>
        <w:shd w:val="clear" w:color="auto" w:fill="FFFFFF"/>
        <w:tabs>
          <w:tab w:val="left" w:pos="720"/>
        </w:tabs>
        <w:autoSpaceDE/>
        <w:adjustRightInd/>
        <w:ind w:left="1440" w:hanging="720"/>
        <w:jc w:val="both"/>
        <w:rPr>
          <w:rFonts w:ascii="Times New Roman" w:hAnsi="Times New Roman" w:cs="Times New Roman"/>
          <w:b w:val="0"/>
          <w:bCs w:val="0"/>
          <w:i/>
          <w:noProof/>
          <w:spacing w:val="-2"/>
          <w:sz w:val="24"/>
          <w:szCs w:val="24"/>
          <w:lang w:val="mn-MN"/>
        </w:rPr>
      </w:pPr>
      <w:r w:rsidRPr="00353022">
        <w:rPr>
          <w:rFonts w:ascii="Times New Roman" w:hAnsi="Times New Roman" w:cs="Times New Roman"/>
          <w:b w:val="0"/>
          <w:sz w:val="24"/>
          <w:szCs w:val="24"/>
          <w:lang w:val="mn-MN"/>
        </w:rPr>
        <w:t>Бараа, үйлчилгээний урсгал зардал:</w:t>
      </w:r>
      <w:r>
        <w:rPr>
          <w:rFonts w:ascii="Times New Roman" w:hAnsi="Times New Roman" w:cs="Times New Roman"/>
          <w:b w:val="0"/>
          <w:i/>
          <w:sz w:val="24"/>
          <w:szCs w:val="24"/>
          <w:lang w:val="mn-MN"/>
        </w:rPr>
        <w:t xml:space="preserve"> </w:t>
      </w:r>
      <w:r>
        <w:rPr>
          <w:rFonts w:ascii="Times New Roman" w:hAnsi="Times New Roman" w:cs="Times New Roman"/>
          <w:b w:val="0"/>
          <w:bCs w:val="0"/>
          <w:noProof/>
          <w:spacing w:val="-7"/>
          <w:sz w:val="24"/>
          <w:szCs w:val="24"/>
          <w:lang w:val="mn-MN"/>
        </w:rPr>
        <w:t>Нийгмийн даатгалын байгууллагын</w:t>
      </w:r>
      <w:r>
        <w:rPr>
          <w:rFonts w:ascii="Times New Roman" w:hAnsi="Times New Roman" w:cs="Times New Roman"/>
          <w:b w:val="0"/>
          <w:sz w:val="24"/>
          <w:szCs w:val="24"/>
          <w:lang w:val="mn-MN"/>
        </w:rPr>
        <w:t xml:space="preserve"> үйл ажиллагааг хэвийн явуулахтай холбогдон гарсан байр ашиглахтай холбогдон гарсан зардал, бараа хангамжийн материалын зардал, бусдаар гүйцэтгүүлсэн ажил, үйлчилгээний төлбөр болон үйл ажиллагаатай холбогдон гарсан бусад зардлуудыг зардлын нэр төрөл тус бүрээр, аккруэл суурийг баримтлан гүйцэтгэлээр гарсан дүнгээр нь хүлээн зөвшөөрч бүртгэнэ. </w:t>
      </w:r>
    </w:p>
    <w:p w14:paraId="70EC747C" w14:textId="77777777" w:rsidR="007C20BB" w:rsidRDefault="007C20BB" w:rsidP="007C20BB">
      <w:pPr>
        <w:pStyle w:val="ListParagraph"/>
        <w:widowControl/>
        <w:shd w:val="clear" w:color="auto" w:fill="FFFFFF"/>
        <w:tabs>
          <w:tab w:val="left" w:pos="720"/>
        </w:tabs>
        <w:autoSpaceDE/>
        <w:adjustRightInd/>
        <w:ind w:left="2340"/>
        <w:jc w:val="both"/>
        <w:rPr>
          <w:rFonts w:ascii="Times New Roman" w:hAnsi="Times New Roman" w:cs="Times New Roman"/>
          <w:b w:val="0"/>
          <w:bCs w:val="0"/>
          <w:i/>
          <w:noProof/>
          <w:spacing w:val="-2"/>
          <w:sz w:val="24"/>
          <w:szCs w:val="24"/>
          <w:lang w:val="mn-MN"/>
        </w:rPr>
      </w:pPr>
    </w:p>
    <w:p w14:paraId="3A3D99EE" w14:textId="77777777" w:rsidR="007C20BB" w:rsidRDefault="007C20BB" w:rsidP="003F1554">
      <w:pPr>
        <w:pStyle w:val="ListParagraph"/>
        <w:widowControl/>
        <w:numPr>
          <w:ilvl w:val="3"/>
          <w:numId w:val="146"/>
        </w:numPr>
        <w:shd w:val="clear" w:color="auto" w:fill="FFFFFF"/>
        <w:tabs>
          <w:tab w:val="left" w:pos="720"/>
        </w:tabs>
        <w:autoSpaceDE/>
        <w:adjustRightInd/>
        <w:ind w:left="2340" w:hanging="918"/>
        <w:jc w:val="both"/>
        <w:rPr>
          <w:rFonts w:ascii="Times New Roman" w:hAnsi="Times New Roman" w:cs="Times New Roman"/>
          <w:b w:val="0"/>
          <w:bCs w:val="0"/>
          <w:i/>
          <w:noProof/>
          <w:spacing w:val="-2"/>
          <w:sz w:val="24"/>
          <w:szCs w:val="24"/>
          <w:lang w:val="mn-MN"/>
        </w:rPr>
      </w:pPr>
      <w:r w:rsidRPr="001C6368">
        <w:rPr>
          <w:rFonts w:ascii="Times New Roman" w:hAnsi="Times New Roman" w:cs="Times New Roman"/>
          <w:b w:val="0"/>
          <w:bCs w:val="0"/>
          <w:sz w:val="24"/>
          <w:szCs w:val="24"/>
          <w:lang w:val="mn-MN"/>
        </w:rPr>
        <w:t>Байрны ашиглалттай холбоотой тогтмол зардал:</w:t>
      </w:r>
      <w:r>
        <w:rPr>
          <w:rFonts w:ascii="Times New Roman" w:hAnsi="Times New Roman" w:cs="Times New Roman"/>
          <w:b w:val="0"/>
          <w:bCs w:val="0"/>
          <w:sz w:val="24"/>
          <w:szCs w:val="24"/>
          <w:lang w:val="mn-MN"/>
        </w:rPr>
        <w:t xml:space="preserve"> Үндсэн үйл ажиллагаатай холбогдон гарсан гэрэл цахилгаан, цэвэр бохир ус, </w:t>
      </w:r>
      <w:r w:rsidR="001C6368">
        <w:rPr>
          <w:rFonts w:ascii="Times New Roman" w:hAnsi="Times New Roman" w:cs="Times New Roman"/>
          <w:b w:val="0"/>
          <w:bCs w:val="0"/>
          <w:sz w:val="24"/>
          <w:szCs w:val="24"/>
          <w:lang w:val="mn-MN"/>
        </w:rPr>
        <w:t xml:space="preserve">түлш </w:t>
      </w:r>
      <w:r>
        <w:rPr>
          <w:rFonts w:ascii="Times New Roman" w:hAnsi="Times New Roman" w:cs="Times New Roman"/>
          <w:b w:val="0"/>
          <w:bCs w:val="0"/>
          <w:sz w:val="24"/>
          <w:szCs w:val="24"/>
          <w:lang w:val="mn-MN"/>
        </w:rPr>
        <w:t xml:space="preserve">халаалт болон </w:t>
      </w:r>
      <w:r>
        <w:rPr>
          <w:rFonts w:ascii="Times New Roman" w:hAnsi="Times New Roman" w:cs="Times New Roman"/>
          <w:b w:val="0"/>
          <w:bCs w:val="0"/>
          <w:iCs/>
          <w:noProof/>
          <w:spacing w:val="-3"/>
          <w:sz w:val="24"/>
          <w:szCs w:val="24"/>
          <w:lang w:val="mn-MN"/>
        </w:rPr>
        <w:t>ү</w:t>
      </w:r>
      <w:r>
        <w:rPr>
          <w:rFonts w:ascii="Times New Roman" w:hAnsi="Times New Roman" w:cs="Times New Roman"/>
          <w:b w:val="0"/>
          <w:bCs w:val="0"/>
          <w:noProof/>
          <w:spacing w:val="1"/>
          <w:sz w:val="24"/>
          <w:szCs w:val="24"/>
          <w:lang w:val="mn-MN"/>
        </w:rPr>
        <w:t xml:space="preserve">йл ажиллагаа явуулах зорилгоор бусдаас түрээслэн ашиглаж байгаа байшин барилга, тоног </w:t>
      </w:r>
      <w:r>
        <w:rPr>
          <w:rFonts w:ascii="Times New Roman" w:hAnsi="Times New Roman" w:cs="Times New Roman"/>
          <w:b w:val="0"/>
          <w:bCs w:val="0"/>
          <w:noProof/>
          <w:spacing w:val="-5"/>
          <w:sz w:val="24"/>
          <w:szCs w:val="24"/>
          <w:lang w:val="mn-MN"/>
        </w:rPr>
        <w:t xml:space="preserve">төхөөрөмжийн түрээсийн зардлыг зардлын нэр төрлөөр </w:t>
      </w:r>
      <w:r>
        <w:rPr>
          <w:rFonts w:ascii="Times New Roman" w:hAnsi="Times New Roman" w:cs="Times New Roman"/>
          <w:b w:val="0"/>
          <w:bCs w:val="0"/>
          <w:noProof/>
          <w:spacing w:val="-5"/>
          <w:sz w:val="24"/>
          <w:szCs w:val="24"/>
          <w:lang w:val="mn-MN"/>
        </w:rPr>
        <w:lastRenderedPageBreak/>
        <w:t xml:space="preserve">хуримтлуулан бүртгэнэ. </w:t>
      </w:r>
      <w:r>
        <w:rPr>
          <w:rFonts w:ascii="Times New Roman" w:hAnsi="Times New Roman" w:cs="Times New Roman"/>
          <w:b w:val="0"/>
          <w:bCs w:val="0"/>
          <w:noProof/>
          <w:sz w:val="24"/>
          <w:szCs w:val="24"/>
          <w:lang w:val="mn-MN"/>
        </w:rPr>
        <w:t>Үүнийг зардлын төрөл тус бүрээр дараах байдлаар ангилан харуулж болно. Үүнд:</w:t>
      </w:r>
    </w:p>
    <w:p w14:paraId="6847140E" w14:textId="77777777" w:rsidR="007C20BB" w:rsidRDefault="007C20BB" w:rsidP="007C20BB">
      <w:pPr>
        <w:pStyle w:val="ListParagraph"/>
        <w:widowControl/>
        <w:shd w:val="clear" w:color="auto" w:fill="FFFFFF"/>
        <w:tabs>
          <w:tab w:val="left" w:pos="720"/>
        </w:tabs>
        <w:autoSpaceDE/>
        <w:adjustRightInd/>
        <w:ind w:left="1980"/>
        <w:jc w:val="both"/>
        <w:rPr>
          <w:rFonts w:ascii="Times New Roman" w:hAnsi="Times New Roman" w:cs="Times New Roman"/>
          <w:b w:val="0"/>
          <w:bCs w:val="0"/>
          <w:i/>
          <w:noProof/>
          <w:spacing w:val="-2"/>
          <w:sz w:val="24"/>
          <w:szCs w:val="24"/>
          <w:lang w:val="mn-MN"/>
        </w:rPr>
      </w:pPr>
    </w:p>
    <w:p w14:paraId="09D939B3" w14:textId="77777777" w:rsidR="007C20BB" w:rsidRDefault="007C20BB" w:rsidP="003F1554">
      <w:pPr>
        <w:pStyle w:val="ListParagraph"/>
        <w:widowControl/>
        <w:numPr>
          <w:ilvl w:val="0"/>
          <w:numId w:val="147"/>
        </w:numPr>
        <w:shd w:val="clear" w:color="auto" w:fill="FFFFFF"/>
        <w:tabs>
          <w:tab w:val="left" w:pos="720"/>
        </w:tabs>
        <w:autoSpaceDE/>
        <w:adjustRightInd/>
        <w:ind w:left="2880"/>
        <w:jc w:val="both"/>
        <w:rPr>
          <w:rFonts w:ascii="Times New Roman" w:hAnsi="Times New Roman" w:cs="Times New Roman"/>
          <w:b w:val="0"/>
          <w:bCs w:val="0"/>
          <w:i/>
          <w:noProof/>
          <w:spacing w:val="-2"/>
          <w:sz w:val="24"/>
          <w:szCs w:val="24"/>
          <w:lang w:val="mn-MN"/>
        </w:rPr>
      </w:pPr>
      <w:r>
        <w:rPr>
          <w:rFonts w:ascii="Times New Roman" w:eastAsia="Times New Roman" w:hAnsi="Times New Roman" w:cs="Times New Roman"/>
          <w:b w:val="0"/>
          <w:bCs w:val="0"/>
          <w:sz w:val="24"/>
          <w:szCs w:val="24"/>
          <w:lang w:val="mn-MN"/>
        </w:rPr>
        <w:t>Гэрэл, цахилгааны зардал</w:t>
      </w:r>
    </w:p>
    <w:p w14:paraId="6D874EFB" w14:textId="77777777" w:rsidR="007C20BB" w:rsidRDefault="007C20BB" w:rsidP="007C20BB">
      <w:pPr>
        <w:pStyle w:val="ListParagraph"/>
        <w:widowControl/>
        <w:shd w:val="clear" w:color="auto" w:fill="FFFFFF"/>
        <w:tabs>
          <w:tab w:val="left" w:pos="720"/>
        </w:tabs>
        <w:autoSpaceDE/>
        <w:adjustRightInd/>
        <w:ind w:left="2880"/>
        <w:jc w:val="both"/>
        <w:rPr>
          <w:rFonts w:ascii="Times New Roman" w:hAnsi="Times New Roman" w:cs="Times New Roman"/>
          <w:b w:val="0"/>
          <w:bCs w:val="0"/>
          <w:i/>
          <w:noProof/>
          <w:spacing w:val="-2"/>
          <w:sz w:val="24"/>
          <w:szCs w:val="24"/>
          <w:lang w:val="mn-MN"/>
        </w:rPr>
      </w:pPr>
    </w:p>
    <w:p w14:paraId="7AEDF3E8" w14:textId="77777777" w:rsidR="007C20BB" w:rsidRDefault="007C20BB" w:rsidP="003F1554">
      <w:pPr>
        <w:pStyle w:val="ListParagraph"/>
        <w:widowControl/>
        <w:numPr>
          <w:ilvl w:val="0"/>
          <w:numId w:val="147"/>
        </w:numPr>
        <w:shd w:val="clear" w:color="auto" w:fill="FFFFFF"/>
        <w:tabs>
          <w:tab w:val="left" w:pos="720"/>
        </w:tabs>
        <w:autoSpaceDE/>
        <w:adjustRightInd/>
        <w:ind w:left="2880"/>
        <w:jc w:val="both"/>
        <w:rPr>
          <w:rFonts w:ascii="Times New Roman" w:hAnsi="Times New Roman" w:cs="Times New Roman"/>
          <w:b w:val="0"/>
          <w:bCs w:val="0"/>
          <w:i/>
          <w:noProof/>
          <w:spacing w:val="-2"/>
          <w:sz w:val="24"/>
          <w:szCs w:val="24"/>
          <w:lang w:val="mn-MN"/>
        </w:rPr>
      </w:pPr>
      <w:r>
        <w:rPr>
          <w:rFonts w:ascii="Times New Roman" w:eastAsia="Times New Roman" w:hAnsi="Times New Roman" w:cs="Times New Roman"/>
          <w:b w:val="0"/>
          <w:bCs w:val="0"/>
          <w:sz w:val="24"/>
          <w:szCs w:val="24"/>
          <w:lang w:val="mn-MN"/>
        </w:rPr>
        <w:t>Түлш, халаалтын зардал</w:t>
      </w:r>
    </w:p>
    <w:p w14:paraId="15B30DE2" w14:textId="77777777" w:rsidR="007C20BB" w:rsidRDefault="007C20BB" w:rsidP="007C20BB">
      <w:pPr>
        <w:pStyle w:val="ListParagraph"/>
        <w:widowControl/>
        <w:shd w:val="clear" w:color="auto" w:fill="FFFFFF"/>
        <w:tabs>
          <w:tab w:val="left" w:pos="720"/>
        </w:tabs>
        <w:autoSpaceDE/>
        <w:adjustRightInd/>
        <w:ind w:left="2880"/>
        <w:jc w:val="both"/>
        <w:rPr>
          <w:rFonts w:ascii="Times New Roman" w:hAnsi="Times New Roman" w:cs="Times New Roman"/>
          <w:b w:val="0"/>
          <w:bCs w:val="0"/>
          <w:i/>
          <w:noProof/>
          <w:spacing w:val="-2"/>
          <w:sz w:val="24"/>
          <w:szCs w:val="24"/>
          <w:lang w:val="mn-MN"/>
        </w:rPr>
      </w:pPr>
    </w:p>
    <w:p w14:paraId="112861A9" w14:textId="77777777" w:rsidR="007C20BB" w:rsidRDefault="007C20BB" w:rsidP="003F1554">
      <w:pPr>
        <w:pStyle w:val="ListParagraph"/>
        <w:widowControl/>
        <w:numPr>
          <w:ilvl w:val="0"/>
          <w:numId w:val="147"/>
        </w:numPr>
        <w:shd w:val="clear" w:color="auto" w:fill="FFFFFF"/>
        <w:tabs>
          <w:tab w:val="left" w:pos="720"/>
        </w:tabs>
        <w:autoSpaceDE/>
        <w:adjustRightInd/>
        <w:ind w:left="2880"/>
        <w:jc w:val="both"/>
        <w:rPr>
          <w:rFonts w:ascii="Times New Roman" w:hAnsi="Times New Roman" w:cs="Times New Roman"/>
          <w:b w:val="0"/>
          <w:bCs w:val="0"/>
          <w:i/>
          <w:noProof/>
          <w:spacing w:val="-2"/>
          <w:sz w:val="24"/>
          <w:szCs w:val="24"/>
          <w:lang w:val="mn-MN"/>
        </w:rPr>
      </w:pPr>
      <w:r>
        <w:rPr>
          <w:rFonts w:ascii="Times New Roman" w:eastAsia="Times New Roman" w:hAnsi="Times New Roman" w:cs="Times New Roman"/>
          <w:b w:val="0"/>
          <w:bCs w:val="0"/>
          <w:sz w:val="24"/>
          <w:szCs w:val="24"/>
          <w:lang w:val="mn-MN"/>
        </w:rPr>
        <w:t>Цэвэр, бохир усны зардал</w:t>
      </w:r>
    </w:p>
    <w:p w14:paraId="5537399B" w14:textId="77777777" w:rsidR="007C20BB" w:rsidRDefault="007C20BB" w:rsidP="007C20BB">
      <w:pPr>
        <w:pStyle w:val="ListParagraph"/>
        <w:widowControl/>
        <w:shd w:val="clear" w:color="auto" w:fill="FFFFFF"/>
        <w:tabs>
          <w:tab w:val="left" w:pos="720"/>
        </w:tabs>
        <w:autoSpaceDE/>
        <w:adjustRightInd/>
        <w:ind w:left="2880"/>
        <w:jc w:val="both"/>
        <w:rPr>
          <w:rFonts w:ascii="Times New Roman" w:hAnsi="Times New Roman" w:cs="Times New Roman"/>
          <w:b w:val="0"/>
          <w:bCs w:val="0"/>
          <w:i/>
          <w:noProof/>
          <w:spacing w:val="-2"/>
          <w:sz w:val="24"/>
          <w:szCs w:val="24"/>
          <w:lang w:val="mn-MN"/>
        </w:rPr>
      </w:pPr>
    </w:p>
    <w:p w14:paraId="42A9C567" w14:textId="77777777" w:rsidR="007C20BB" w:rsidRDefault="007C20BB" w:rsidP="003F1554">
      <w:pPr>
        <w:pStyle w:val="ListParagraph"/>
        <w:widowControl/>
        <w:numPr>
          <w:ilvl w:val="0"/>
          <w:numId w:val="147"/>
        </w:numPr>
        <w:shd w:val="clear" w:color="auto" w:fill="FFFFFF"/>
        <w:tabs>
          <w:tab w:val="left" w:pos="720"/>
        </w:tabs>
        <w:autoSpaceDE/>
        <w:adjustRightInd/>
        <w:ind w:left="2880"/>
        <w:jc w:val="both"/>
        <w:rPr>
          <w:rFonts w:ascii="Times New Roman" w:hAnsi="Times New Roman" w:cs="Times New Roman"/>
          <w:b w:val="0"/>
          <w:bCs w:val="0"/>
          <w:i/>
          <w:noProof/>
          <w:spacing w:val="-2"/>
          <w:sz w:val="24"/>
          <w:szCs w:val="24"/>
          <w:lang w:val="mn-MN"/>
        </w:rPr>
      </w:pPr>
      <w:r>
        <w:rPr>
          <w:rFonts w:ascii="Times New Roman" w:eastAsia="Times New Roman" w:hAnsi="Times New Roman" w:cs="Times New Roman"/>
          <w:b w:val="0"/>
          <w:bCs w:val="0"/>
          <w:sz w:val="24"/>
          <w:szCs w:val="24"/>
          <w:lang w:val="mn-MN"/>
        </w:rPr>
        <w:t>Байрны түрээсийн зардал</w:t>
      </w:r>
    </w:p>
    <w:p w14:paraId="0606CEF2" w14:textId="77777777" w:rsidR="007C20BB" w:rsidRDefault="007C20BB" w:rsidP="007C20BB">
      <w:pPr>
        <w:pStyle w:val="ListParagraph"/>
        <w:rPr>
          <w:rFonts w:ascii="Times New Roman" w:hAnsi="Times New Roman" w:cs="Times New Roman"/>
          <w:b w:val="0"/>
          <w:bCs w:val="0"/>
          <w:i/>
          <w:noProof/>
          <w:spacing w:val="-2"/>
          <w:sz w:val="24"/>
          <w:szCs w:val="24"/>
          <w:lang w:val="mn-MN"/>
        </w:rPr>
      </w:pPr>
    </w:p>
    <w:p w14:paraId="4E3DDB2D" w14:textId="77777777" w:rsidR="007C20BB" w:rsidRPr="001C6368" w:rsidRDefault="007C20BB" w:rsidP="001C6368">
      <w:pPr>
        <w:pStyle w:val="ListParagraph"/>
        <w:widowControl/>
        <w:numPr>
          <w:ilvl w:val="0"/>
          <w:numId w:val="147"/>
        </w:numPr>
        <w:shd w:val="clear" w:color="auto" w:fill="FFFFFF"/>
        <w:tabs>
          <w:tab w:val="left" w:pos="720"/>
        </w:tabs>
        <w:autoSpaceDE/>
        <w:adjustRightInd/>
        <w:ind w:left="2880"/>
        <w:jc w:val="both"/>
        <w:rPr>
          <w:rFonts w:ascii="Times New Roman" w:hAnsi="Times New Roman" w:cs="Times New Roman"/>
          <w:b w:val="0"/>
          <w:bCs w:val="0"/>
          <w:noProof/>
          <w:spacing w:val="-2"/>
          <w:sz w:val="24"/>
          <w:szCs w:val="24"/>
          <w:lang w:val="mn-MN"/>
        </w:rPr>
      </w:pPr>
      <w:r>
        <w:rPr>
          <w:rFonts w:ascii="Times New Roman" w:hAnsi="Times New Roman" w:cs="Times New Roman"/>
          <w:b w:val="0"/>
          <w:bCs w:val="0"/>
          <w:noProof/>
          <w:spacing w:val="-2"/>
          <w:sz w:val="24"/>
          <w:szCs w:val="24"/>
          <w:lang w:val="mn-MN"/>
        </w:rPr>
        <w:t>Элэгдлийн зардал</w:t>
      </w:r>
    </w:p>
    <w:p w14:paraId="360E2F34" w14:textId="77777777" w:rsidR="007C20BB" w:rsidRDefault="007C20BB" w:rsidP="007C20BB">
      <w:pPr>
        <w:pStyle w:val="ListParagraph"/>
        <w:widowControl/>
        <w:shd w:val="clear" w:color="auto" w:fill="FFFFFF"/>
        <w:tabs>
          <w:tab w:val="left" w:pos="720"/>
        </w:tabs>
        <w:autoSpaceDE/>
        <w:adjustRightInd/>
        <w:ind w:left="1980"/>
        <w:jc w:val="both"/>
        <w:rPr>
          <w:rFonts w:ascii="Times New Roman" w:hAnsi="Times New Roman" w:cs="Times New Roman"/>
          <w:b w:val="0"/>
          <w:bCs w:val="0"/>
          <w:i/>
          <w:noProof/>
          <w:spacing w:val="-2"/>
          <w:sz w:val="24"/>
          <w:szCs w:val="24"/>
          <w:lang w:val="mn-MN"/>
        </w:rPr>
      </w:pPr>
    </w:p>
    <w:p w14:paraId="5935C045" w14:textId="77777777" w:rsidR="007C20BB" w:rsidRDefault="007C20BB" w:rsidP="003F1554">
      <w:pPr>
        <w:pStyle w:val="ListParagraph"/>
        <w:widowControl/>
        <w:numPr>
          <w:ilvl w:val="3"/>
          <w:numId w:val="146"/>
        </w:numPr>
        <w:shd w:val="clear" w:color="auto" w:fill="FFFFFF"/>
        <w:tabs>
          <w:tab w:val="left" w:pos="720"/>
        </w:tabs>
        <w:autoSpaceDE/>
        <w:adjustRightInd/>
        <w:ind w:left="2340" w:hanging="900"/>
        <w:jc w:val="both"/>
        <w:rPr>
          <w:rFonts w:ascii="Times New Roman" w:hAnsi="Times New Roman" w:cs="Times New Roman"/>
          <w:b w:val="0"/>
          <w:bCs w:val="0"/>
          <w:i/>
          <w:noProof/>
          <w:spacing w:val="-2"/>
          <w:sz w:val="24"/>
          <w:szCs w:val="24"/>
          <w:lang w:val="mn-MN"/>
        </w:rPr>
      </w:pPr>
      <w:r w:rsidRPr="001C6368">
        <w:rPr>
          <w:rFonts w:ascii="Times New Roman" w:hAnsi="Times New Roman" w:cs="Times New Roman"/>
          <w:b w:val="0"/>
          <w:bCs w:val="0"/>
          <w:sz w:val="24"/>
          <w:szCs w:val="24"/>
          <w:lang w:val="mn-MN"/>
        </w:rPr>
        <w:t>Хангамж, бараа материалын зардал:</w:t>
      </w:r>
      <w:r>
        <w:rPr>
          <w:rFonts w:ascii="Times New Roman" w:hAnsi="Times New Roman" w:cs="Times New Roman"/>
          <w:b w:val="0"/>
          <w:bCs w:val="0"/>
          <w:sz w:val="24"/>
          <w:szCs w:val="24"/>
          <w:lang w:val="mn-MN"/>
        </w:rPr>
        <w:t xml:space="preserve"> Энэ бүлэгт дараах зардлуудыг хамруулан авч үзнэ. Үүнд:</w:t>
      </w:r>
    </w:p>
    <w:p w14:paraId="7E1E03DC" w14:textId="77777777" w:rsidR="007C20BB" w:rsidRDefault="007C20BB" w:rsidP="007C20BB">
      <w:pPr>
        <w:pStyle w:val="ListParagraph"/>
        <w:rPr>
          <w:rFonts w:ascii="Times New Roman" w:hAnsi="Times New Roman" w:cs="Times New Roman"/>
          <w:b w:val="0"/>
          <w:bCs w:val="0"/>
          <w:i/>
          <w:iCs/>
          <w:noProof/>
          <w:spacing w:val="-2"/>
          <w:w w:val="106"/>
          <w:sz w:val="24"/>
          <w:szCs w:val="24"/>
          <w:lang w:val="mn-MN"/>
        </w:rPr>
      </w:pPr>
    </w:p>
    <w:p w14:paraId="6087053B" w14:textId="77777777" w:rsidR="007C20BB" w:rsidRPr="009F5921" w:rsidRDefault="007C20BB" w:rsidP="003F1554">
      <w:pPr>
        <w:pStyle w:val="ListParagraph"/>
        <w:widowControl/>
        <w:numPr>
          <w:ilvl w:val="0"/>
          <w:numId w:val="148"/>
        </w:numPr>
        <w:shd w:val="clear" w:color="auto" w:fill="FFFFFF"/>
        <w:tabs>
          <w:tab w:val="left" w:pos="720"/>
        </w:tabs>
        <w:autoSpaceDE/>
        <w:adjustRightInd/>
        <w:ind w:left="2880"/>
        <w:jc w:val="both"/>
        <w:rPr>
          <w:rFonts w:ascii="Times New Roman" w:hAnsi="Times New Roman" w:cs="Times New Roman"/>
          <w:b w:val="0"/>
          <w:bCs w:val="0"/>
          <w:noProof/>
          <w:spacing w:val="-2"/>
          <w:sz w:val="24"/>
          <w:szCs w:val="24"/>
          <w:lang w:val="mn-MN"/>
        </w:rPr>
      </w:pPr>
      <w:r w:rsidRPr="009F5921">
        <w:rPr>
          <w:rFonts w:ascii="Times New Roman" w:hAnsi="Times New Roman" w:cs="Times New Roman"/>
          <w:b w:val="0"/>
          <w:bCs w:val="0"/>
          <w:iCs/>
          <w:noProof/>
          <w:spacing w:val="-2"/>
          <w:w w:val="106"/>
          <w:sz w:val="24"/>
          <w:szCs w:val="24"/>
          <w:lang w:val="mn-MN"/>
        </w:rPr>
        <w:t xml:space="preserve">Бичиг хэргийн зардал: </w:t>
      </w:r>
      <w:r w:rsidRPr="009F5921">
        <w:rPr>
          <w:rFonts w:ascii="Times New Roman" w:hAnsi="Times New Roman" w:cs="Times New Roman"/>
          <w:b w:val="0"/>
          <w:bCs w:val="0"/>
          <w:noProof/>
          <w:spacing w:val="3"/>
          <w:sz w:val="24"/>
          <w:szCs w:val="24"/>
          <w:lang w:val="mn-MN"/>
        </w:rPr>
        <w:t xml:space="preserve">Бичиг хэргийн материал авах, хэвлэгч болон хувилагч машины хор авах, цэнэглэх зардал болон бусад холбогдох зардлын дүнгээр бүртгэнэ. </w:t>
      </w:r>
    </w:p>
    <w:p w14:paraId="36E0A172" w14:textId="77777777" w:rsidR="007C20BB" w:rsidRPr="009F5921" w:rsidRDefault="007C20BB" w:rsidP="007C20BB">
      <w:pPr>
        <w:pStyle w:val="ListParagraph"/>
        <w:widowControl/>
        <w:shd w:val="clear" w:color="auto" w:fill="FFFFFF"/>
        <w:tabs>
          <w:tab w:val="left" w:pos="720"/>
        </w:tabs>
        <w:autoSpaceDE/>
        <w:adjustRightInd/>
        <w:ind w:left="2880"/>
        <w:jc w:val="both"/>
        <w:rPr>
          <w:rFonts w:ascii="Times New Roman" w:hAnsi="Times New Roman" w:cs="Times New Roman"/>
          <w:b w:val="0"/>
          <w:bCs w:val="0"/>
          <w:noProof/>
          <w:spacing w:val="-2"/>
          <w:sz w:val="24"/>
          <w:szCs w:val="24"/>
          <w:lang w:val="mn-MN"/>
        </w:rPr>
      </w:pPr>
    </w:p>
    <w:p w14:paraId="629E534D" w14:textId="77777777" w:rsidR="007C20BB" w:rsidRDefault="007C20BB" w:rsidP="003F1554">
      <w:pPr>
        <w:pStyle w:val="ListParagraph"/>
        <w:widowControl/>
        <w:numPr>
          <w:ilvl w:val="0"/>
          <w:numId w:val="148"/>
        </w:numPr>
        <w:shd w:val="clear" w:color="auto" w:fill="FFFFFF"/>
        <w:tabs>
          <w:tab w:val="left" w:pos="720"/>
        </w:tabs>
        <w:autoSpaceDE/>
        <w:adjustRightInd/>
        <w:ind w:left="2880"/>
        <w:jc w:val="both"/>
        <w:rPr>
          <w:rFonts w:ascii="Times New Roman" w:hAnsi="Times New Roman" w:cs="Times New Roman"/>
          <w:b w:val="0"/>
          <w:bCs w:val="0"/>
          <w:i/>
          <w:noProof/>
          <w:spacing w:val="-2"/>
          <w:sz w:val="24"/>
          <w:szCs w:val="24"/>
          <w:lang w:val="mn-MN"/>
        </w:rPr>
      </w:pPr>
      <w:r w:rsidRPr="009F5921">
        <w:rPr>
          <w:rFonts w:ascii="Times New Roman" w:hAnsi="Times New Roman" w:cs="Times New Roman"/>
          <w:b w:val="0"/>
          <w:sz w:val="24"/>
          <w:szCs w:val="24"/>
          <w:lang w:val="mn-MN"/>
        </w:rPr>
        <w:t>Тээврийн зардал:</w:t>
      </w:r>
      <w:r>
        <w:rPr>
          <w:rFonts w:ascii="Times New Roman" w:hAnsi="Times New Roman" w:cs="Times New Roman"/>
          <w:b w:val="0"/>
          <w:sz w:val="24"/>
          <w:szCs w:val="24"/>
          <w:lang w:val="mn-MN"/>
        </w:rPr>
        <w:t xml:space="preserve"> </w:t>
      </w:r>
      <w:proofErr w:type="spellStart"/>
      <w:r>
        <w:rPr>
          <w:rFonts w:ascii="Times New Roman" w:hAnsi="Times New Roman" w:cs="Times New Roman"/>
          <w:b w:val="0"/>
          <w:sz w:val="24"/>
          <w:szCs w:val="24"/>
        </w:rPr>
        <w:t>Бусдын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тээврийн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хэрэгсэл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ашиглан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ажил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үйлчилгээ</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гүйцэтгүүлсний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үндсэн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дээр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гарсан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зардал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бөгөөд</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 xml:space="preserve">холбогдох гэрээний заалтыг үндэслэн тооцоо нийлж бүртгэлд тусгана. </w:t>
      </w:r>
    </w:p>
    <w:p w14:paraId="6EEE9659" w14:textId="77777777" w:rsidR="007C20BB" w:rsidRDefault="007C20BB" w:rsidP="007C20BB">
      <w:pPr>
        <w:pStyle w:val="ListParagraph"/>
        <w:widowControl/>
        <w:shd w:val="clear" w:color="auto" w:fill="FFFFFF"/>
        <w:tabs>
          <w:tab w:val="left" w:pos="720"/>
        </w:tabs>
        <w:autoSpaceDE/>
        <w:adjustRightInd/>
        <w:ind w:left="2880"/>
        <w:jc w:val="both"/>
        <w:rPr>
          <w:rFonts w:ascii="Times New Roman" w:hAnsi="Times New Roman" w:cs="Times New Roman"/>
          <w:b w:val="0"/>
          <w:bCs w:val="0"/>
          <w:i/>
          <w:noProof/>
          <w:spacing w:val="-2"/>
          <w:sz w:val="24"/>
          <w:szCs w:val="24"/>
          <w:lang w:val="mn-MN"/>
        </w:rPr>
      </w:pPr>
    </w:p>
    <w:p w14:paraId="520ACB51" w14:textId="77777777" w:rsidR="007C20BB" w:rsidRPr="00617D01" w:rsidRDefault="007C20BB" w:rsidP="003F1554">
      <w:pPr>
        <w:pStyle w:val="ListParagraph"/>
        <w:widowControl/>
        <w:numPr>
          <w:ilvl w:val="0"/>
          <w:numId w:val="148"/>
        </w:numPr>
        <w:shd w:val="clear" w:color="auto" w:fill="FFFFFF"/>
        <w:tabs>
          <w:tab w:val="left" w:pos="720"/>
        </w:tabs>
        <w:autoSpaceDE/>
        <w:adjustRightInd/>
        <w:ind w:left="2880"/>
        <w:jc w:val="both"/>
        <w:rPr>
          <w:rFonts w:ascii="Times New Roman" w:hAnsi="Times New Roman" w:cs="Times New Roman"/>
          <w:b w:val="0"/>
          <w:bCs w:val="0"/>
          <w:noProof/>
          <w:spacing w:val="-2"/>
          <w:sz w:val="24"/>
          <w:szCs w:val="24"/>
          <w:lang w:val="mn-MN"/>
        </w:rPr>
      </w:pPr>
      <w:r w:rsidRPr="00617D01">
        <w:rPr>
          <w:rFonts w:ascii="Times New Roman" w:hAnsi="Times New Roman" w:cs="Times New Roman"/>
          <w:b w:val="0"/>
          <w:sz w:val="24"/>
          <w:szCs w:val="24"/>
          <w:lang w:val="mn-MN"/>
        </w:rPr>
        <w:t>Шатахууны зардал - НДХэлтэс: Байгууллагын ө</w:t>
      </w:r>
      <w:proofErr w:type="spellStart"/>
      <w:r w:rsidRPr="00617D01">
        <w:rPr>
          <w:rFonts w:ascii="Times New Roman" w:hAnsi="Times New Roman" w:cs="Times New Roman"/>
          <w:b w:val="0"/>
          <w:sz w:val="24"/>
          <w:szCs w:val="24"/>
        </w:rPr>
        <w:t>өрийн</w:t>
      </w:r>
      <w:proofErr w:type="spellEnd"/>
      <w:r w:rsidRPr="00617D01">
        <w:rPr>
          <w:rFonts w:ascii="Times New Roman" w:hAnsi="Times New Roman" w:cs="Times New Roman"/>
          <w:b w:val="0"/>
          <w:sz w:val="24"/>
          <w:szCs w:val="24"/>
        </w:rPr>
        <w:t xml:space="preserve"> </w:t>
      </w:r>
      <w:proofErr w:type="spellStart"/>
      <w:r w:rsidRPr="00617D01">
        <w:rPr>
          <w:rFonts w:ascii="Times New Roman" w:hAnsi="Times New Roman" w:cs="Times New Roman"/>
          <w:b w:val="0"/>
          <w:sz w:val="24"/>
          <w:szCs w:val="24"/>
        </w:rPr>
        <w:t>тээврийн</w:t>
      </w:r>
      <w:proofErr w:type="spellEnd"/>
      <w:r w:rsidRPr="00617D01">
        <w:rPr>
          <w:rFonts w:ascii="Times New Roman" w:hAnsi="Times New Roman" w:cs="Times New Roman"/>
          <w:b w:val="0"/>
          <w:sz w:val="24"/>
          <w:szCs w:val="24"/>
        </w:rPr>
        <w:t xml:space="preserve"> </w:t>
      </w:r>
      <w:proofErr w:type="spellStart"/>
      <w:r w:rsidRPr="00617D01">
        <w:rPr>
          <w:rFonts w:ascii="Times New Roman" w:hAnsi="Times New Roman" w:cs="Times New Roman"/>
          <w:b w:val="0"/>
          <w:sz w:val="24"/>
          <w:szCs w:val="24"/>
        </w:rPr>
        <w:t>хэрэгсэл</w:t>
      </w:r>
      <w:proofErr w:type="spellEnd"/>
      <w:r w:rsidRPr="00617D01">
        <w:rPr>
          <w:rFonts w:ascii="Times New Roman" w:hAnsi="Times New Roman" w:cs="Times New Roman"/>
          <w:b w:val="0"/>
          <w:sz w:val="24"/>
          <w:szCs w:val="24"/>
        </w:rPr>
        <w:t xml:space="preserve"> </w:t>
      </w:r>
      <w:proofErr w:type="spellStart"/>
      <w:r w:rsidRPr="00617D01">
        <w:rPr>
          <w:rFonts w:ascii="Times New Roman" w:hAnsi="Times New Roman" w:cs="Times New Roman"/>
          <w:b w:val="0"/>
          <w:sz w:val="24"/>
          <w:szCs w:val="24"/>
        </w:rPr>
        <w:t>ашиглан</w:t>
      </w:r>
      <w:proofErr w:type="spellEnd"/>
      <w:r w:rsidRPr="00617D01">
        <w:rPr>
          <w:rFonts w:ascii="Times New Roman" w:hAnsi="Times New Roman" w:cs="Times New Roman"/>
          <w:b w:val="0"/>
          <w:sz w:val="24"/>
          <w:szCs w:val="24"/>
        </w:rPr>
        <w:t xml:space="preserve"> </w:t>
      </w:r>
      <w:proofErr w:type="spellStart"/>
      <w:r w:rsidRPr="00617D01">
        <w:rPr>
          <w:rFonts w:ascii="Times New Roman" w:hAnsi="Times New Roman" w:cs="Times New Roman"/>
          <w:b w:val="0"/>
          <w:sz w:val="24"/>
          <w:szCs w:val="24"/>
        </w:rPr>
        <w:t>ажил</w:t>
      </w:r>
      <w:proofErr w:type="spellEnd"/>
      <w:r w:rsidRPr="00617D01">
        <w:rPr>
          <w:rFonts w:ascii="Times New Roman" w:hAnsi="Times New Roman" w:cs="Times New Roman"/>
          <w:b w:val="0"/>
          <w:sz w:val="24"/>
          <w:szCs w:val="24"/>
        </w:rPr>
        <w:t xml:space="preserve"> </w:t>
      </w:r>
      <w:proofErr w:type="spellStart"/>
      <w:r w:rsidRPr="00617D01">
        <w:rPr>
          <w:rFonts w:ascii="Times New Roman" w:hAnsi="Times New Roman" w:cs="Times New Roman"/>
          <w:b w:val="0"/>
          <w:sz w:val="24"/>
          <w:szCs w:val="24"/>
        </w:rPr>
        <w:t>гүйцэтгэх</w:t>
      </w:r>
      <w:proofErr w:type="spellEnd"/>
      <w:r w:rsidRPr="00617D01">
        <w:rPr>
          <w:rFonts w:ascii="Times New Roman" w:hAnsi="Times New Roman" w:cs="Times New Roman"/>
          <w:b w:val="0"/>
          <w:sz w:val="24"/>
          <w:szCs w:val="24"/>
        </w:rPr>
        <w:t xml:space="preserve">, </w:t>
      </w:r>
      <w:proofErr w:type="spellStart"/>
      <w:r w:rsidRPr="00617D01">
        <w:rPr>
          <w:rFonts w:ascii="Times New Roman" w:hAnsi="Times New Roman" w:cs="Times New Roman"/>
          <w:b w:val="0"/>
          <w:sz w:val="24"/>
          <w:szCs w:val="24"/>
        </w:rPr>
        <w:t>үйлчилгээ</w:t>
      </w:r>
      <w:proofErr w:type="spellEnd"/>
      <w:r w:rsidRPr="00617D01">
        <w:rPr>
          <w:rFonts w:ascii="Times New Roman" w:hAnsi="Times New Roman" w:cs="Times New Roman"/>
          <w:b w:val="0"/>
          <w:sz w:val="24"/>
          <w:szCs w:val="24"/>
        </w:rPr>
        <w:t xml:space="preserve"> </w:t>
      </w:r>
      <w:proofErr w:type="spellStart"/>
      <w:r w:rsidRPr="00617D01">
        <w:rPr>
          <w:rFonts w:ascii="Times New Roman" w:hAnsi="Times New Roman" w:cs="Times New Roman"/>
          <w:b w:val="0"/>
          <w:sz w:val="24"/>
          <w:szCs w:val="24"/>
        </w:rPr>
        <w:t>үзүүлэхтэй</w:t>
      </w:r>
      <w:proofErr w:type="spellEnd"/>
      <w:r w:rsidRPr="00617D01">
        <w:rPr>
          <w:rFonts w:ascii="Times New Roman" w:hAnsi="Times New Roman" w:cs="Times New Roman"/>
          <w:b w:val="0"/>
          <w:sz w:val="24"/>
          <w:szCs w:val="24"/>
        </w:rPr>
        <w:t xml:space="preserve"> </w:t>
      </w:r>
      <w:proofErr w:type="spellStart"/>
      <w:r w:rsidRPr="00617D01">
        <w:rPr>
          <w:rFonts w:ascii="Times New Roman" w:hAnsi="Times New Roman" w:cs="Times New Roman"/>
          <w:b w:val="0"/>
          <w:sz w:val="24"/>
          <w:szCs w:val="24"/>
        </w:rPr>
        <w:t>холбогдон</w:t>
      </w:r>
      <w:proofErr w:type="spellEnd"/>
      <w:r w:rsidRPr="00617D01">
        <w:rPr>
          <w:rFonts w:ascii="Times New Roman" w:hAnsi="Times New Roman" w:cs="Times New Roman"/>
          <w:b w:val="0"/>
          <w:sz w:val="24"/>
          <w:szCs w:val="24"/>
        </w:rPr>
        <w:t xml:space="preserve"> </w:t>
      </w:r>
      <w:proofErr w:type="spellStart"/>
      <w:r w:rsidRPr="00617D01">
        <w:rPr>
          <w:rFonts w:ascii="Times New Roman" w:hAnsi="Times New Roman" w:cs="Times New Roman"/>
          <w:b w:val="0"/>
          <w:sz w:val="24"/>
          <w:szCs w:val="24"/>
        </w:rPr>
        <w:t>гарсан</w:t>
      </w:r>
      <w:proofErr w:type="spellEnd"/>
      <w:r w:rsidRPr="00617D01">
        <w:rPr>
          <w:rFonts w:ascii="Times New Roman" w:hAnsi="Times New Roman" w:cs="Times New Roman"/>
          <w:b w:val="0"/>
          <w:sz w:val="24"/>
          <w:szCs w:val="24"/>
        </w:rPr>
        <w:t xml:space="preserve"> </w:t>
      </w:r>
      <w:proofErr w:type="spellStart"/>
      <w:r w:rsidRPr="00617D01">
        <w:rPr>
          <w:rFonts w:ascii="Times New Roman" w:hAnsi="Times New Roman" w:cs="Times New Roman"/>
          <w:b w:val="0"/>
          <w:sz w:val="24"/>
          <w:szCs w:val="24"/>
        </w:rPr>
        <w:t>шатах</w:t>
      </w:r>
      <w:proofErr w:type="spellEnd"/>
      <w:r w:rsidRPr="00617D01">
        <w:rPr>
          <w:rFonts w:ascii="Times New Roman" w:hAnsi="Times New Roman" w:cs="Times New Roman"/>
          <w:b w:val="0"/>
          <w:sz w:val="24"/>
          <w:szCs w:val="24"/>
        </w:rPr>
        <w:t xml:space="preserve">, </w:t>
      </w:r>
      <w:proofErr w:type="spellStart"/>
      <w:r w:rsidRPr="00617D01">
        <w:rPr>
          <w:rFonts w:ascii="Times New Roman" w:hAnsi="Times New Roman" w:cs="Times New Roman"/>
          <w:b w:val="0"/>
          <w:sz w:val="24"/>
          <w:szCs w:val="24"/>
        </w:rPr>
        <w:t>тослох</w:t>
      </w:r>
      <w:proofErr w:type="spellEnd"/>
      <w:r w:rsidRPr="00617D01">
        <w:rPr>
          <w:rFonts w:ascii="Times New Roman" w:hAnsi="Times New Roman" w:cs="Times New Roman"/>
          <w:b w:val="0"/>
          <w:sz w:val="24"/>
          <w:szCs w:val="24"/>
        </w:rPr>
        <w:t xml:space="preserve"> </w:t>
      </w:r>
      <w:proofErr w:type="spellStart"/>
      <w:r w:rsidRPr="00617D01">
        <w:rPr>
          <w:rFonts w:ascii="Times New Roman" w:hAnsi="Times New Roman" w:cs="Times New Roman"/>
          <w:b w:val="0"/>
          <w:sz w:val="24"/>
          <w:szCs w:val="24"/>
        </w:rPr>
        <w:t>материалын</w:t>
      </w:r>
      <w:proofErr w:type="spellEnd"/>
      <w:r w:rsidRPr="00617D01">
        <w:rPr>
          <w:rFonts w:ascii="Times New Roman" w:hAnsi="Times New Roman" w:cs="Times New Roman"/>
          <w:b w:val="0"/>
          <w:sz w:val="24"/>
          <w:szCs w:val="24"/>
        </w:rPr>
        <w:t xml:space="preserve"> </w:t>
      </w:r>
      <w:proofErr w:type="spellStart"/>
      <w:r w:rsidRPr="00617D01">
        <w:rPr>
          <w:rFonts w:ascii="Times New Roman" w:hAnsi="Times New Roman" w:cs="Times New Roman"/>
          <w:b w:val="0"/>
          <w:sz w:val="24"/>
          <w:szCs w:val="24"/>
        </w:rPr>
        <w:t>зардлын</w:t>
      </w:r>
      <w:proofErr w:type="spellEnd"/>
      <w:r w:rsidRPr="00617D01">
        <w:rPr>
          <w:rFonts w:ascii="Times New Roman" w:hAnsi="Times New Roman" w:cs="Times New Roman"/>
          <w:b w:val="0"/>
          <w:sz w:val="24"/>
          <w:szCs w:val="24"/>
        </w:rPr>
        <w:t xml:space="preserve"> </w:t>
      </w:r>
      <w:proofErr w:type="spellStart"/>
      <w:r w:rsidRPr="00617D01">
        <w:rPr>
          <w:rFonts w:ascii="Times New Roman" w:hAnsi="Times New Roman" w:cs="Times New Roman"/>
          <w:b w:val="0"/>
          <w:sz w:val="24"/>
          <w:szCs w:val="24"/>
        </w:rPr>
        <w:t>дүнгээр</w:t>
      </w:r>
      <w:proofErr w:type="spellEnd"/>
      <w:r w:rsidRPr="00617D01">
        <w:rPr>
          <w:rFonts w:ascii="Times New Roman" w:hAnsi="Times New Roman" w:cs="Times New Roman"/>
          <w:b w:val="0"/>
          <w:sz w:val="24"/>
          <w:szCs w:val="24"/>
        </w:rPr>
        <w:t xml:space="preserve"> </w:t>
      </w:r>
      <w:proofErr w:type="spellStart"/>
      <w:r w:rsidRPr="00617D01">
        <w:rPr>
          <w:rFonts w:ascii="Times New Roman" w:hAnsi="Times New Roman" w:cs="Times New Roman"/>
          <w:b w:val="0"/>
          <w:sz w:val="24"/>
          <w:szCs w:val="24"/>
        </w:rPr>
        <w:t>тусгана</w:t>
      </w:r>
      <w:proofErr w:type="spellEnd"/>
      <w:r w:rsidRPr="00617D01">
        <w:rPr>
          <w:rFonts w:ascii="Times New Roman" w:hAnsi="Times New Roman" w:cs="Times New Roman"/>
          <w:b w:val="0"/>
          <w:sz w:val="24"/>
          <w:szCs w:val="24"/>
        </w:rPr>
        <w:t xml:space="preserve">. </w:t>
      </w:r>
      <w:proofErr w:type="spellStart"/>
      <w:r w:rsidRPr="00617D01">
        <w:rPr>
          <w:rFonts w:ascii="Times New Roman" w:hAnsi="Times New Roman" w:cs="Times New Roman"/>
          <w:b w:val="0"/>
          <w:sz w:val="24"/>
          <w:szCs w:val="24"/>
        </w:rPr>
        <w:t>Шатахууны</w:t>
      </w:r>
      <w:proofErr w:type="spellEnd"/>
      <w:r w:rsidRPr="00617D01">
        <w:rPr>
          <w:rFonts w:ascii="Times New Roman" w:hAnsi="Times New Roman" w:cs="Times New Roman"/>
          <w:b w:val="0"/>
          <w:sz w:val="24"/>
          <w:szCs w:val="24"/>
        </w:rPr>
        <w:t xml:space="preserve"> </w:t>
      </w:r>
      <w:proofErr w:type="spellStart"/>
      <w:r w:rsidRPr="00617D01">
        <w:rPr>
          <w:rFonts w:ascii="Times New Roman" w:hAnsi="Times New Roman" w:cs="Times New Roman"/>
          <w:b w:val="0"/>
          <w:sz w:val="24"/>
          <w:szCs w:val="24"/>
        </w:rPr>
        <w:t>зардлын</w:t>
      </w:r>
      <w:proofErr w:type="spellEnd"/>
      <w:r w:rsidRPr="00617D01">
        <w:rPr>
          <w:rFonts w:ascii="Times New Roman" w:hAnsi="Times New Roman" w:cs="Times New Roman"/>
          <w:b w:val="0"/>
          <w:sz w:val="24"/>
          <w:szCs w:val="24"/>
        </w:rPr>
        <w:t xml:space="preserve"> </w:t>
      </w:r>
      <w:proofErr w:type="spellStart"/>
      <w:r w:rsidRPr="00617D01">
        <w:rPr>
          <w:rFonts w:ascii="Times New Roman" w:hAnsi="Times New Roman" w:cs="Times New Roman"/>
          <w:b w:val="0"/>
          <w:sz w:val="24"/>
          <w:szCs w:val="24"/>
        </w:rPr>
        <w:t>дүнг</w:t>
      </w:r>
      <w:proofErr w:type="spellEnd"/>
      <w:r w:rsidRPr="00617D01">
        <w:rPr>
          <w:rFonts w:ascii="Times New Roman" w:hAnsi="Times New Roman" w:cs="Times New Roman"/>
          <w:b w:val="0"/>
          <w:sz w:val="24"/>
          <w:szCs w:val="24"/>
        </w:rPr>
        <w:t xml:space="preserve"> </w:t>
      </w:r>
      <w:r w:rsidR="00617D01">
        <w:rPr>
          <w:rFonts w:ascii="Times New Roman" w:hAnsi="Times New Roman" w:cs="Times New Roman"/>
          <w:b w:val="0"/>
          <w:sz w:val="24"/>
          <w:szCs w:val="24"/>
          <w:lang w:val="mn-MN"/>
        </w:rPr>
        <w:t>“Жолоочий</w:t>
      </w:r>
      <w:r w:rsidRPr="00617D01">
        <w:rPr>
          <w:rFonts w:ascii="Times New Roman" w:hAnsi="Times New Roman" w:cs="Times New Roman"/>
          <w:b w:val="0"/>
          <w:sz w:val="24"/>
          <w:szCs w:val="24"/>
          <w:lang w:val="mn-MN"/>
        </w:rPr>
        <w:t xml:space="preserve">н тооцооны хуудас-ыг үндэслэн баталгаажуулсан байна. </w:t>
      </w:r>
    </w:p>
    <w:p w14:paraId="0326CD5A" w14:textId="77777777" w:rsidR="007C20BB" w:rsidRPr="00617D01" w:rsidRDefault="007C20BB" w:rsidP="007C20BB">
      <w:pPr>
        <w:pStyle w:val="ListParagraph"/>
        <w:rPr>
          <w:rFonts w:ascii="Times New Roman" w:hAnsi="Times New Roman" w:cs="Times New Roman"/>
          <w:b w:val="0"/>
          <w:sz w:val="24"/>
          <w:szCs w:val="24"/>
          <w:lang w:val="mn-MN"/>
        </w:rPr>
      </w:pPr>
    </w:p>
    <w:p w14:paraId="02A0B0E5" w14:textId="77777777" w:rsidR="007C20BB" w:rsidRPr="00617D01" w:rsidRDefault="007C20BB" w:rsidP="003F1554">
      <w:pPr>
        <w:pStyle w:val="ListParagraph"/>
        <w:widowControl/>
        <w:numPr>
          <w:ilvl w:val="0"/>
          <w:numId w:val="148"/>
        </w:numPr>
        <w:shd w:val="clear" w:color="auto" w:fill="FFFFFF"/>
        <w:tabs>
          <w:tab w:val="left" w:pos="720"/>
        </w:tabs>
        <w:autoSpaceDE/>
        <w:adjustRightInd/>
        <w:ind w:left="2880"/>
        <w:jc w:val="both"/>
        <w:rPr>
          <w:rFonts w:ascii="Times New Roman" w:hAnsi="Times New Roman" w:cs="Times New Roman"/>
          <w:b w:val="0"/>
          <w:bCs w:val="0"/>
          <w:noProof/>
          <w:spacing w:val="-2"/>
          <w:sz w:val="24"/>
          <w:szCs w:val="24"/>
          <w:lang w:val="mn-MN"/>
        </w:rPr>
      </w:pPr>
      <w:r w:rsidRPr="00617D01">
        <w:rPr>
          <w:rFonts w:ascii="Times New Roman" w:hAnsi="Times New Roman" w:cs="Times New Roman"/>
          <w:b w:val="0"/>
          <w:sz w:val="24"/>
          <w:szCs w:val="24"/>
          <w:lang w:val="mn-MN"/>
        </w:rPr>
        <w:t>Шатахууны зардал – Сумын байцаагч: Сумдад ажиллаж буй нийгмийн даатгалын байцаагчдад тухайн сумын нутаг дэсвгэрийн хэмжээ, орон нутаг дахь шатахууны үнийг харгалзан тооцон олгосон дүнгээр бүртгэнэ.</w:t>
      </w:r>
    </w:p>
    <w:p w14:paraId="69AEE156" w14:textId="77777777" w:rsidR="007C20BB" w:rsidRPr="00617D01" w:rsidRDefault="007C20BB" w:rsidP="007C20BB">
      <w:pPr>
        <w:pStyle w:val="ListParagraph"/>
        <w:widowControl/>
        <w:shd w:val="clear" w:color="auto" w:fill="FFFFFF"/>
        <w:tabs>
          <w:tab w:val="left" w:pos="720"/>
        </w:tabs>
        <w:autoSpaceDE/>
        <w:adjustRightInd/>
        <w:ind w:left="2880"/>
        <w:jc w:val="both"/>
        <w:rPr>
          <w:rFonts w:ascii="Times New Roman" w:hAnsi="Times New Roman" w:cs="Times New Roman"/>
          <w:b w:val="0"/>
          <w:bCs w:val="0"/>
          <w:noProof/>
          <w:spacing w:val="-2"/>
          <w:sz w:val="24"/>
          <w:szCs w:val="24"/>
          <w:lang w:val="mn-MN"/>
        </w:rPr>
      </w:pPr>
    </w:p>
    <w:p w14:paraId="75078E28" w14:textId="77777777" w:rsidR="007C20BB" w:rsidRPr="00617D01" w:rsidRDefault="007C20BB" w:rsidP="003F1554">
      <w:pPr>
        <w:pStyle w:val="ListParagraph"/>
        <w:widowControl/>
        <w:numPr>
          <w:ilvl w:val="0"/>
          <w:numId w:val="148"/>
        </w:numPr>
        <w:shd w:val="clear" w:color="auto" w:fill="FFFFFF"/>
        <w:tabs>
          <w:tab w:val="left" w:pos="720"/>
        </w:tabs>
        <w:autoSpaceDE/>
        <w:adjustRightInd/>
        <w:ind w:left="2880"/>
        <w:jc w:val="both"/>
        <w:rPr>
          <w:rFonts w:ascii="Times New Roman" w:hAnsi="Times New Roman" w:cs="Times New Roman"/>
          <w:b w:val="0"/>
          <w:bCs w:val="0"/>
          <w:noProof/>
          <w:spacing w:val="-2"/>
          <w:sz w:val="24"/>
          <w:szCs w:val="24"/>
          <w:lang w:val="mn-MN"/>
        </w:rPr>
      </w:pPr>
      <w:r w:rsidRPr="00617D01">
        <w:rPr>
          <w:rFonts w:ascii="Times New Roman" w:hAnsi="Times New Roman" w:cs="Times New Roman"/>
          <w:b w:val="0"/>
          <w:bCs w:val="0"/>
          <w:sz w:val="24"/>
          <w:szCs w:val="24"/>
          <w:lang w:val="mn-MN"/>
        </w:rPr>
        <w:t xml:space="preserve">Шуудан, холбоо, интернетийн зардал: </w:t>
      </w:r>
      <w:r w:rsidRPr="00617D01">
        <w:rPr>
          <w:rFonts w:ascii="Times New Roman" w:hAnsi="Times New Roman" w:cs="Times New Roman"/>
          <w:b w:val="0"/>
          <w:bCs w:val="0"/>
          <w:noProof/>
          <w:spacing w:val="3"/>
          <w:sz w:val="24"/>
          <w:szCs w:val="24"/>
          <w:lang w:val="mn-MN"/>
        </w:rPr>
        <w:t>Албан хэрэгцээнд зориулсан шуудангийн үйлчилгээний төлбөр, илгээмжийн төлбөр, интернэт үйлчилгээний</w:t>
      </w:r>
      <w:r w:rsidRPr="00617D01">
        <w:rPr>
          <w:rFonts w:ascii="Times New Roman" w:hAnsi="Times New Roman" w:cs="Times New Roman"/>
          <w:b w:val="0"/>
          <w:bCs w:val="0"/>
          <w:sz w:val="24"/>
          <w:szCs w:val="24"/>
          <w:lang w:val="mn-MN"/>
        </w:rPr>
        <w:t xml:space="preserve"> </w:t>
      </w:r>
      <w:r w:rsidRPr="00617D01">
        <w:rPr>
          <w:rFonts w:ascii="Times New Roman" w:hAnsi="Times New Roman" w:cs="Times New Roman"/>
          <w:b w:val="0"/>
          <w:bCs w:val="0"/>
          <w:noProof/>
          <w:spacing w:val="1"/>
          <w:sz w:val="24"/>
          <w:szCs w:val="24"/>
          <w:lang w:val="mn-MN"/>
        </w:rPr>
        <w:t xml:space="preserve">төлбөр, </w:t>
      </w:r>
      <w:r w:rsidRPr="00617D01">
        <w:rPr>
          <w:rFonts w:ascii="Times New Roman" w:hAnsi="Times New Roman" w:cs="Times New Roman"/>
          <w:b w:val="0"/>
          <w:bCs w:val="0"/>
          <w:noProof/>
          <w:sz w:val="24"/>
          <w:szCs w:val="24"/>
          <w:lang w:val="mn-MN"/>
        </w:rPr>
        <w:t xml:space="preserve">албан хэрэгцээний суурин болон хөдөлгөөнт холбооны ярианы төлбөр зэрэг зардлууд багтах бөгөөд </w:t>
      </w:r>
      <w:r w:rsidRPr="00617D01">
        <w:rPr>
          <w:rFonts w:ascii="Times New Roman" w:hAnsi="Times New Roman" w:cs="Times New Roman"/>
          <w:b w:val="0"/>
          <w:sz w:val="24"/>
          <w:szCs w:val="24"/>
          <w:lang w:val="mn-MN"/>
        </w:rPr>
        <w:t xml:space="preserve">холбогдох гэрээний заалтыг үндэслэн бүртгэлд тусгана. </w:t>
      </w:r>
    </w:p>
    <w:p w14:paraId="3DE578A3" w14:textId="77777777" w:rsidR="007C20BB" w:rsidRPr="00617D01" w:rsidRDefault="007C20BB" w:rsidP="007C20BB">
      <w:pPr>
        <w:pStyle w:val="ListParagraph"/>
        <w:widowControl/>
        <w:shd w:val="clear" w:color="auto" w:fill="FFFFFF"/>
        <w:tabs>
          <w:tab w:val="left" w:pos="720"/>
        </w:tabs>
        <w:autoSpaceDE/>
        <w:adjustRightInd/>
        <w:ind w:left="2880"/>
        <w:jc w:val="both"/>
        <w:rPr>
          <w:rFonts w:ascii="Times New Roman" w:hAnsi="Times New Roman" w:cs="Times New Roman"/>
          <w:b w:val="0"/>
          <w:bCs w:val="0"/>
          <w:noProof/>
          <w:spacing w:val="-2"/>
          <w:sz w:val="24"/>
          <w:szCs w:val="24"/>
          <w:lang w:val="mn-MN"/>
        </w:rPr>
      </w:pPr>
    </w:p>
    <w:p w14:paraId="2751D278" w14:textId="77777777" w:rsidR="007C20BB" w:rsidRDefault="007C20BB" w:rsidP="003F1554">
      <w:pPr>
        <w:pStyle w:val="ListParagraph"/>
        <w:widowControl/>
        <w:numPr>
          <w:ilvl w:val="0"/>
          <w:numId w:val="148"/>
        </w:numPr>
        <w:shd w:val="clear" w:color="auto" w:fill="FFFFFF"/>
        <w:tabs>
          <w:tab w:val="left" w:pos="720"/>
        </w:tabs>
        <w:autoSpaceDE/>
        <w:adjustRightInd/>
        <w:ind w:left="2880"/>
        <w:jc w:val="both"/>
        <w:rPr>
          <w:rFonts w:ascii="Times New Roman" w:hAnsi="Times New Roman" w:cs="Times New Roman"/>
          <w:b w:val="0"/>
          <w:bCs w:val="0"/>
          <w:i/>
          <w:noProof/>
          <w:spacing w:val="-2"/>
          <w:sz w:val="24"/>
          <w:szCs w:val="24"/>
          <w:lang w:val="mn-MN"/>
        </w:rPr>
      </w:pPr>
      <w:r w:rsidRPr="00617D01">
        <w:rPr>
          <w:rFonts w:ascii="Times New Roman" w:hAnsi="Times New Roman" w:cs="Times New Roman"/>
          <w:b w:val="0"/>
          <w:bCs w:val="0"/>
          <w:iCs/>
          <w:noProof/>
          <w:spacing w:val="-3"/>
          <w:w w:val="106"/>
          <w:sz w:val="24"/>
          <w:szCs w:val="24"/>
          <w:lang w:val="mn-MN"/>
        </w:rPr>
        <w:t>Ном хэвлэлийн зардал:</w:t>
      </w:r>
      <w:r>
        <w:rPr>
          <w:rFonts w:ascii="Times New Roman" w:hAnsi="Times New Roman" w:cs="Times New Roman"/>
          <w:b w:val="0"/>
          <w:bCs w:val="0"/>
          <w:i/>
          <w:iCs/>
          <w:noProof/>
          <w:spacing w:val="-3"/>
          <w:w w:val="106"/>
          <w:sz w:val="24"/>
          <w:szCs w:val="24"/>
          <w:lang w:val="mn-MN"/>
        </w:rPr>
        <w:t xml:space="preserve"> </w:t>
      </w:r>
      <w:proofErr w:type="spellStart"/>
      <w:r>
        <w:rPr>
          <w:rFonts w:ascii="Times New Roman" w:eastAsia="Times New Roman" w:hAnsi="Times New Roman" w:cs="Times New Roman"/>
          <w:b w:val="0"/>
          <w:bCs w:val="0"/>
          <w:color w:val="000000"/>
          <w:sz w:val="24"/>
          <w:szCs w:val="24"/>
        </w:rPr>
        <w:t>Байгууллагын</w:t>
      </w:r>
      <w:proofErr w:type="spellEnd"/>
      <w:r>
        <w:rPr>
          <w:rFonts w:ascii="Times New Roman" w:eastAsia="Times New Roman" w:hAnsi="Times New Roman" w:cs="Times New Roman"/>
          <w:b w:val="0"/>
          <w:bCs w:val="0"/>
          <w:color w:val="000000"/>
          <w:sz w:val="24"/>
          <w:szCs w:val="24"/>
        </w:rPr>
        <w:t xml:space="preserve"> </w:t>
      </w:r>
      <w:proofErr w:type="spellStart"/>
      <w:r>
        <w:rPr>
          <w:rFonts w:ascii="Times New Roman" w:eastAsia="Times New Roman" w:hAnsi="Times New Roman" w:cs="Times New Roman"/>
          <w:b w:val="0"/>
          <w:bCs w:val="0"/>
          <w:color w:val="000000"/>
          <w:sz w:val="24"/>
          <w:szCs w:val="24"/>
        </w:rPr>
        <w:t>ажлын</w:t>
      </w:r>
      <w:proofErr w:type="spellEnd"/>
      <w:r>
        <w:rPr>
          <w:rFonts w:ascii="Times New Roman" w:eastAsia="Times New Roman" w:hAnsi="Times New Roman" w:cs="Times New Roman"/>
          <w:b w:val="0"/>
          <w:bCs w:val="0"/>
          <w:color w:val="000000"/>
          <w:sz w:val="24"/>
          <w:szCs w:val="24"/>
        </w:rPr>
        <w:t xml:space="preserve"> </w:t>
      </w:r>
      <w:proofErr w:type="spellStart"/>
      <w:r>
        <w:rPr>
          <w:rFonts w:ascii="Times New Roman" w:eastAsia="Times New Roman" w:hAnsi="Times New Roman" w:cs="Times New Roman"/>
          <w:b w:val="0"/>
          <w:bCs w:val="0"/>
          <w:color w:val="000000"/>
          <w:sz w:val="24"/>
          <w:szCs w:val="24"/>
        </w:rPr>
        <w:t>хэрэгцээний</w:t>
      </w:r>
      <w:proofErr w:type="spellEnd"/>
      <w:r>
        <w:rPr>
          <w:rFonts w:ascii="Times New Roman" w:eastAsia="Times New Roman" w:hAnsi="Times New Roman" w:cs="Times New Roman"/>
          <w:b w:val="0"/>
          <w:bCs w:val="0"/>
          <w:color w:val="000000"/>
          <w:sz w:val="24"/>
          <w:szCs w:val="24"/>
        </w:rPr>
        <w:t xml:space="preserve"> </w:t>
      </w:r>
      <w:proofErr w:type="spellStart"/>
      <w:r>
        <w:rPr>
          <w:rFonts w:ascii="Times New Roman" w:eastAsia="Times New Roman" w:hAnsi="Times New Roman" w:cs="Times New Roman"/>
          <w:b w:val="0"/>
          <w:bCs w:val="0"/>
          <w:color w:val="000000"/>
          <w:sz w:val="24"/>
          <w:szCs w:val="24"/>
        </w:rPr>
        <w:t>ном</w:t>
      </w:r>
      <w:proofErr w:type="spellEnd"/>
      <w:r>
        <w:rPr>
          <w:rFonts w:ascii="Times New Roman" w:eastAsia="Times New Roman" w:hAnsi="Times New Roman" w:cs="Times New Roman"/>
          <w:b w:val="0"/>
          <w:bCs w:val="0"/>
          <w:color w:val="000000"/>
          <w:sz w:val="24"/>
          <w:szCs w:val="24"/>
        </w:rPr>
        <w:t xml:space="preserve">, </w:t>
      </w:r>
      <w:proofErr w:type="spellStart"/>
      <w:r>
        <w:rPr>
          <w:rFonts w:ascii="Times New Roman" w:eastAsia="Times New Roman" w:hAnsi="Times New Roman" w:cs="Times New Roman"/>
          <w:b w:val="0"/>
          <w:bCs w:val="0"/>
          <w:color w:val="000000"/>
          <w:sz w:val="24"/>
          <w:szCs w:val="24"/>
        </w:rPr>
        <w:t>товхимол</w:t>
      </w:r>
      <w:proofErr w:type="spellEnd"/>
      <w:r>
        <w:rPr>
          <w:rFonts w:ascii="Times New Roman" w:eastAsia="Times New Roman" w:hAnsi="Times New Roman" w:cs="Times New Roman"/>
          <w:b w:val="0"/>
          <w:bCs w:val="0"/>
          <w:color w:val="000000"/>
          <w:sz w:val="24"/>
          <w:szCs w:val="24"/>
        </w:rPr>
        <w:t xml:space="preserve">, </w:t>
      </w:r>
      <w:proofErr w:type="spellStart"/>
      <w:r>
        <w:rPr>
          <w:rFonts w:ascii="Times New Roman" w:eastAsia="Times New Roman" w:hAnsi="Times New Roman" w:cs="Times New Roman"/>
          <w:b w:val="0"/>
          <w:bCs w:val="0"/>
          <w:color w:val="000000"/>
          <w:sz w:val="24"/>
          <w:szCs w:val="24"/>
        </w:rPr>
        <w:t>гарын</w:t>
      </w:r>
      <w:proofErr w:type="spellEnd"/>
      <w:r>
        <w:rPr>
          <w:rFonts w:ascii="Times New Roman" w:eastAsia="Times New Roman" w:hAnsi="Times New Roman" w:cs="Times New Roman"/>
          <w:b w:val="0"/>
          <w:bCs w:val="0"/>
          <w:color w:val="000000"/>
          <w:sz w:val="24"/>
          <w:szCs w:val="24"/>
        </w:rPr>
        <w:t xml:space="preserve"> </w:t>
      </w:r>
      <w:proofErr w:type="spellStart"/>
      <w:r>
        <w:rPr>
          <w:rFonts w:ascii="Times New Roman" w:eastAsia="Times New Roman" w:hAnsi="Times New Roman" w:cs="Times New Roman"/>
          <w:b w:val="0"/>
          <w:bCs w:val="0"/>
          <w:color w:val="000000"/>
          <w:sz w:val="24"/>
          <w:szCs w:val="24"/>
        </w:rPr>
        <w:t>авлага</w:t>
      </w:r>
      <w:proofErr w:type="spellEnd"/>
      <w:r>
        <w:rPr>
          <w:rFonts w:ascii="Times New Roman" w:eastAsia="Times New Roman" w:hAnsi="Times New Roman" w:cs="Times New Roman"/>
          <w:b w:val="0"/>
          <w:bCs w:val="0"/>
          <w:color w:val="000000"/>
          <w:sz w:val="24"/>
          <w:szCs w:val="24"/>
        </w:rPr>
        <w:t xml:space="preserve"> </w:t>
      </w:r>
      <w:proofErr w:type="spellStart"/>
      <w:r>
        <w:rPr>
          <w:rFonts w:ascii="Times New Roman" w:eastAsia="Times New Roman" w:hAnsi="Times New Roman" w:cs="Times New Roman"/>
          <w:b w:val="0"/>
          <w:bCs w:val="0"/>
          <w:color w:val="000000"/>
          <w:sz w:val="24"/>
          <w:szCs w:val="24"/>
        </w:rPr>
        <w:t>худалдан</w:t>
      </w:r>
      <w:proofErr w:type="spellEnd"/>
      <w:r>
        <w:rPr>
          <w:rFonts w:ascii="Times New Roman" w:eastAsia="Times New Roman" w:hAnsi="Times New Roman" w:cs="Times New Roman"/>
          <w:b w:val="0"/>
          <w:bCs w:val="0"/>
          <w:color w:val="000000"/>
          <w:sz w:val="24"/>
          <w:szCs w:val="24"/>
        </w:rPr>
        <w:t xml:space="preserve"> </w:t>
      </w:r>
      <w:proofErr w:type="spellStart"/>
      <w:r>
        <w:rPr>
          <w:rFonts w:ascii="Times New Roman" w:eastAsia="Times New Roman" w:hAnsi="Times New Roman" w:cs="Times New Roman"/>
          <w:b w:val="0"/>
          <w:bCs w:val="0"/>
          <w:color w:val="000000"/>
          <w:sz w:val="24"/>
          <w:szCs w:val="24"/>
        </w:rPr>
        <w:t>авах</w:t>
      </w:r>
      <w:proofErr w:type="spellEnd"/>
      <w:r>
        <w:rPr>
          <w:rFonts w:ascii="Times New Roman" w:eastAsia="Times New Roman" w:hAnsi="Times New Roman" w:cs="Times New Roman"/>
          <w:b w:val="0"/>
          <w:bCs w:val="0"/>
          <w:color w:val="000000"/>
          <w:sz w:val="24"/>
          <w:szCs w:val="24"/>
        </w:rPr>
        <w:t xml:space="preserve">, </w:t>
      </w:r>
      <w:r>
        <w:rPr>
          <w:rFonts w:ascii="Times New Roman" w:eastAsia="Times New Roman" w:hAnsi="Times New Roman" w:cs="Times New Roman"/>
          <w:b w:val="0"/>
          <w:bCs w:val="0"/>
          <w:color w:val="000000"/>
          <w:sz w:val="24"/>
          <w:szCs w:val="24"/>
          <w:lang w:val="mn-MN"/>
        </w:rPr>
        <w:t xml:space="preserve">мэргэжлийн холбогдолтой </w:t>
      </w:r>
      <w:proofErr w:type="spellStart"/>
      <w:r>
        <w:rPr>
          <w:rFonts w:ascii="Times New Roman" w:eastAsia="Times New Roman" w:hAnsi="Times New Roman" w:cs="Times New Roman"/>
          <w:b w:val="0"/>
          <w:bCs w:val="0"/>
          <w:color w:val="000000"/>
          <w:sz w:val="24"/>
          <w:szCs w:val="24"/>
        </w:rPr>
        <w:t>дотоод</w:t>
      </w:r>
      <w:proofErr w:type="spellEnd"/>
      <w:r>
        <w:rPr>
          <w:rFonts w:ascii="Times New Roman" w:eastAsia="Times New Roman" w:hAnsi="Times New Roman" w:cs="Times New Roman"/>
          <w:b w:val="0"/>
          <w:bCs w:val="0"/>
          <w:color w:val="000000"/>
          <w:sz w:val="24"/>
          <w:szCs w:val="24"/>
        </w:rPr>
        <w:t xml:space="preserve">, </w:t>
      </w:r>
      <w:proofErr w:type="spellStart"/>
      <w:r>
        <w:rPr>
          <w:rFonts w:ascii="Times New Roman" w:eastAsia="Times New Roman" w:hAnsi="Times New Roman" w:cs="Times New Roman"/>
          <w:b w:val="0"/>
          <w:bCs w:val="0"/>
          <w:color w:val="000000"/>
          <w:sz w:val="24"/>
          <w:szCs w:val="24"/>
        </w:rPr>
        <w:t>гадаадын</w:t>
      </w:r>
      <w:proofErr w:type="spellEnd"/>
      <w:r>
        <w:rPr>
          <w:rFonts w:ascii="Times New Roman" w:eastAsia="Times New Roman" w:hAnsi="Times New Roman" w:cs="Times New Roman"/>
          <w:b w:val="0"/>
          <w:bCs w:val="0"/>
          <w:color w:val="000000"/>
          <w:sz w:val="24"/>
          <w:szCs w:val="24"/>
        </w:rPr>
        <w:t xml:space="preserve"> </w:t>
      </w:r>
      <w:proofErr w:type="spellStart"/>
      <w:r>
        <w:rPr>
          <w:rFonts w:ascii="Times New Roman" w:eastAsia="Times New Roman" w:hAnsi="Times New Roman" w:cs="Times New Roman"/>
          <w:b w:val="0"/>
          <w:bCs w:val="0"/>
          <w:color w:val="000000"/>
          <w:sz w:val="24"/>
          <w:szCs w:val="24"/>
        </w:rPr>
        <w:t>тогтмол</w:t>
      </w:r>
      <w:proofErr w:type="spellEnd"/>
      <w:r>
        <w:rPr>
          <w:rFonts w:ascii="Times New Roman" w:eastAsia="Times New Roman" w:hAnsi="Times New Roman" w:cs="Times New Roman"/>
          <w:b w:val="0"/>
          <w:bCs w:val="0"/>
          <w:color w:val="000000"/>
          <w:sz w:val="24"/>
          <w:szCs w:val="24"/>
        </w:rPr>
        <w:t xml:space="preserve"> </w:t>
      </w:r>
      <w:proofErr w:type="spellStart"/>
      <w:r>
        <w:rPr>
          <w:rFonts w:ascii="Times New Roman" w:eastAsia="Times New Roman" w:hAnsi="Times New Roman" w:cs="Times New Roman"/>
          <w:b w:val="0"/>
          <w:bCs w:val="0"/>
          <w:color w:val="000000"/>
          <w:sz w:val="24"/>
          <w:szCs w:val="24"/>
        </w:rPr>
        <w:t>хэвлэл</w:t>
      </w:r>
      <w:proofErr w:type="spellEnd"/>
      <w:r>
        <w:rPr>
          <w:rFonts w:ascii="Times New Roman" w:eastAsia="Times New Roman" w:hAnsi="Times New Roman" w:cs="Times New Roman"/>
          <w:b w:val="0"/>
          <w:bCs w:val="0"/>
          <w:color w:val="000000"/>
          <w:sz w:val="24"/>
          <w:szCs w:val="24"/>
        </w:rPr>
        <w:t xml:space="preserve"> </w:t>
      </w:r>
      <w:proofErr w:type="spellStart"/>
      <w:r>
        <w:rPr>
          <w:rFonts w:ascii="Times New Roman" w:eastAsia="Times New Roman" w:hAnsi="Times New Roman" w:cs="Times New Roman"/>
          <w:b w:val="0"/>
          <w:bCs w:val="0"/>
          <w:color w:val="000000"/>
          <w:sz w:val="24"/>
          <w:szCs w:val="24"/>
        </w:rPr>
        <w:t>захиалах</w:t>
      </w:r>
      <w:proofErr w:type="spellEnd"/>
      <w:r>
        <w:rPr>
          <w:rFonts w:ascii="Times New Roman" w:eastAsia="Times New Roman" w:hAnsi="Times New Roman" w:cs="Times New Roman"/>
          <w:b w:val="0"/>
          <w:bCs w:val="0"/>
          <w:color w:val="000000"/>
          <w:sz w:val="24"/>
          <w:szCs w:val="24"/>
        </w:rPr>
        <w:t xml:space="preserve"> </w:t>
      </w:r>
      <w:proofErr w:type="spellStart"/>
      <w:r>
        <w:rPr>
          <w:rFonts w:ascii="Times New Roman" w:eastAsia="Times New Roman" w:hAnsi="Times New Roman" w:cs="Times New Roman"/>
          <w:b w:val="0"/>
          <w:bCs w:val="0"/>
          <w:color w:val="000000"/>
          <w:sz w:val="24"/>
          <w:szCs w:val="24"/>
        </w:rPr>
        <w:t>зардлыг</w:t>
      </w:r>
      <w:proofErr w:type="spellEnd"/>
      <w:r>
        <w:rPr>
          <w:rFonts w:ascii="Times New Roman" w:eastAsia="Times New Roman" w:hAnsi="Times New Roman" w:cs="Times New Roman"/>
          <w:b w:val="0"/>
          <w:bCs w:val="0"/>
          <w:color w:val="000000"/>
          <w:sz w:val="24"/>
          <w:szCs w:val="24"/>
        </w:rPr>
        <w:t xml:space="preserve"> </w:t>
      </w:r>
      <w:proofErr w:type="spellStart"/>
      <w:r>
        <w:rPr>
          <w:rFonts w:ascii="Times New Roman" w:eastAsia="Times New Roman" w:hAnsi="Times New Roman" w:cs="Times New Roman"/>
          <w:b w:val="0"/>
          <w:bCs w:val="0"/>
          <w:color w:val="000000"/>
          <w:sz w:val="24"/>
          <w:szCs w:val="24"/>
        </w:rPr>
        <w:t>бүртгэнэ</w:t>
      </w:r>
      <w:proofErr w:type="spellEnd"/>
      <w:r>
        <w:rPr>
          <w:rFonts w:ascii="Times New Roman" w:eastAsia="Times New Roman" w:hAnsi="Times New Roman" w:cs="Times New Roman"/>
          <w:b w:val="0"/>
          <w:bCs w:val="0"/>
          <w:color w:val="000000"/>
          <w:sz w:val="24"/>
          <w:szCs w:val="24"/>
        </w:rPr>
        <w:t>.</w:t>
      </w:r>
    </w:p>
    <w:p w14:paraId="0904037D" w14:textId="77777777" w:rsidR="007C20BB" w:rsidRDefault="007C20BB" w:rsidP="007C20BB">
      <w:pPr>
        <w:pStyle w:val="ListParagraph"/>
        <w:widowControl/>
        <w:shd w:val="clear" w:color="auto" w:fill="FFFFFF"/>
        <w:tabs>
          <w:tab w:val="left" w:pos="720"/>
        </w:tabs>
        <w:autoSpaceDE/>
        <w:adjustRightInd/>
        <w:ind w:left="2880"/>
        <w:jc w:val="both"/>
        <w:rPr>
          <w:rFonts w:ascii="Times New Roman" w:hAnsi="Times New Roman" w:cs="Times New Roman"/>
          <w:b w:val="0"/>
          <w:bCs w:val="0"/>
          <w:i/>
          <w:noProof/>
          <w:spacing w:val="-2"/>
          <w:sz w:val="24"/>
          <w:szCs w:val="24"/>
          <w:lang w:val="mn-MN"/>
        </w:rPr>
      </w:pPr>
    </w:p>
    <w:p w14:paraId="7A06873B" w14:textId="77777777" w:rsidR="007C20BB" w:rsidRPr="00617D01" w:rsidRDefault="007C20BB" w:rsidP="003F1554">
      <w:pPr>
        <w:pStyle w:val="ListParagraph"/>
        <w:widowControl/>
        <w:numPr>
          <w:ilvl w:val="0"/>
          <w:numId w:val="148"/>
        </w:numPr>
        <w:shd w:val="clear" w:color="auto" w:fill="FFFFFF"/>
        <w:tabs>
          <w:tab w:val="left" w:pos="720"/>
        </w:tabs>
        <w:autoSpaceDE/>
        <w:adjustRightInd/>
        <w:ind w:left="2880"/>
        <w:jc w:val="both"/>
        <w:rPr>
          <w:rFonts w:ascii="Times New Roman" w:hAnsi="Times New Roman" w:cs="Times New Roman"/>
          <w:b w:val="0"/>
          <w:bCs w:val="0"/>
          <w:noProof/>
          <w:spacing w:val="-2"/>
          <w:sz w:val="24"/>
          <w:szCs w:val="24"/>
          <w:lang w:val="mn-MN"/>
        </w:rPr>
      </w:pPr>
      <w:r w:rsidRPr="00617D01">
        <w:rPr>
          <w:rFonts w:ascii="Times New Roman" w:hAnsi="Times New Roman" w:cs="Times New Roman"/>
          <w:b w:val="0"/>
          <w:bCs w:val="0"/>
          <w:iCs/>
          <w:noProof/>
          <w:spacing w:val="2"/>
          <w:sz w:val="24"/>
          <w:szCs w:val="24"/>
          <w:lang w:val="mn-MN"/>
        </w:rPr>
        <w:t xml:space="preserve">Хог хаягдал зайлуулах, хортон мэрэгчдийн устгал, ариутгалын зардал: Ажлын байрны </w:t>
      </w:r>
      <w:r w:rsidRPr="00617D01">
        <w:rPr>
          <w:rFonts w:ascii="Times New Roman" w:hAnsi="Times New Roman" w:cs="Times New Roman"/>
          <w:b w:val="0"/>
          <w:bCs w:val="0"/>
          <w:noProof/>
          <w:spacing w:val="5"/>
          <w:sz w:val="24"/>
          <w:szCs w:val="24"/>
          <w:lang w:val="mn-MN"/>
        </w:rPr>
        <w:t xml:space="preserve">эрүүл ахуйн шаардлагыг хангах зорилгоор олгосон ариутгах цэвэрлэх, </w:t>
      </w:r>
      <w:r w:rsidRPr="00617D01">
        <w:rPr>
          <w:rFonts w:ascii="Times New Roman" w:hAnsi="Times New Roman" w:cs="Times New Roman"/>
          <w:b w:val="0"/>
          <w:bCs w:val="0"/>
          <w:noProof/>
          <w:sz w:val="24"/>
          <w:szCs w:val="24"/>
          <w:lang w:val="mn-MN"/>
        </w:rPr>
        <w:t>бодисийн зардал, х</w:t>
      </w:r>
      <w:r w:rsidRPr="00617D01">
        <w:rPr>
          <w:rFonts w:ascii="Times New Roman" w:hAnsi="Times New Roman" w:cs="Times New Roman"/>
          <w:b w:val="0"/>
          <w:bCs w:val="0"/>
          <w:iCs/>
          <w:noProof/>
          <w:spacing w:val="2"/>
          <w:sz w:val="24"/>
          <w:szCs w:val="24"/>
          <w:lang w:val="mn-MN"/>
        </w:rPr>
        <w:t xml:space="preserve">ог хаягдал зайлуулах зардал болон  хортон мэрэгчдийн устгал, ариутгалын зардал зэргийг холбогдох гэрээ болон удирдлагаас тогтоосон нормыг үндэслэн бүртгэлд тусгана. </w:t>
      </w:r>
    </w:p>
    <w:p w14:paraId="677EE4CF" w14:textId="77777777" w:rsidR="007C20BB" w:rsidRPr="00617D01" w:rsidRDefault="007C20BB" w:rsidP="007C20BB">
      <w:pPr>
        <w:pStyle w:val="ListParagraph"/>
        <w:rPr>
          <w:rFonts w:ascii="Times New Roman" w:hAnsi="Times New Roman" w:cs="Times New Roman"/>
          <w:bCs w:val="0"/>
          <w:iCs/>
          <w:noProof/>
          <w:spacing w:val="2"/>
          <w:sz w:val="24"/>
          <w:szCs w:val="24"/>
          <w:lang w:val="mn-MN"/>
        </w:rPr>
      </w:pPr>
    </w:p>
    <w:p w14:paraId="0A1CB524" w14:textId="77777777" w:rsidR="007C20BB" w:rsidRPr="00617D01" w:rsidRDefault="007C20BB" w:rsidP="003F1554">
      <w:pPr>
        <w:pStyle w:val="ListParagraph"/>
        <w:widowControl/>
        <w:numPr>
          <w:ilvl w:val="0"/>
          <w:numId w:val="148"/>
        </w:numPr>
        <w:shd w:val="clear" w:color="auto" w:fill="FFFFFF"/>
        <w:tabs>
          <w:tab w:val="left" w:pos="720"/>
        </w:tabs>
        <w:autoSpaceDE/>
        <w:adjustRightInd/>
        <w:ind w:left="2880"/>
        <w:jc w:val="both"/>
        <w:rPr>
          <w:rFonts w:ascii="Times New Roman" w:hAnsi="Times New Roman" w:cs="Times New Roman"/>
          <w:b w:val="0"/>
          <w:bCs w:val="0"/>
          <w:noProof/>
          <w:spacing w:val="-2"/>
          <w:sz w:val="24"/>
          <w:szCs w:val="24"/>
          <w:lang w:val="mn-MN"/>
        </w:rPr>
      </w:pPr>
      <w:r w:rsidRPr="00617D01">
        <w:rPr>
          <w:rFonts w:ascii="Times New Roman" w:hAnsi="Times New Roman" w:cs="Times New Roman"/>
          <w:b w:val="0"/>
          <w:bCs w:val="0"/>
          <w:noProof/>
          <w:spacing w:val="-2"/>
          <w:sz w:val="24"/>
          <w:szCs w:val="24"/>
          <w:lang w:val="mn-MN"/>
        </w:rPr>
        <w:t xml:space="preserve">Бага үнэтэй, түргэн элэгдэх, ахуйн эд зүйлсийн зардал: </w:t>
      </w:r>
      <w:proofErr w:type="spellStart"/>
      <w:r w:rsidRPr="00617D01">
        <w:rPr>
          <w:rFonts w:ascii="Times New Roman" w:eastAsia="Times New Roman" w:hAnsi="Times New Roman" w:cs="Times New Roman"/>
          <w:b w:val="0"/>
          <w:bCs w:val="0"/>
          <w:sz w:val="24"/>
          <w:szCs w:val="24"/>
        </w:rPr>
        <w:t>Байгууллагын</w:t>
      </w:r>
      <w:proofErr w:type="spellEnd"/>
      <w:r w:rsidRPr="00617D01">
        <w:rPr>
          <w:rFonts w:ascii="Times New Roman" w:eastAsia="Times New Roman" w:hAnsi="Times New Roman" w:cs="Times New Roman"/>
          <w:b w:val="0"/>
          <w:bCs w:val="0"/>
          <w:color w:val="000000"/>
          <w:sz w:val="24"/>
          <w:szCs w:val="24"/>
        </w:rPr>
        <w:t xml:space="preserve"> </w:t>
      </w:r>
      <w:proofErr w:type="spellStart"/>
      <w:r w:rsidRPr="00617D01">
        <w:rPr>
          <w:rFonts w:ascii="Times New Roman" w:eastAsia="Times New Roman" w:hAnsi="Times New Roman" w:cs="Times New Roman"/>
          <w:b w:val="0"/>
          <w:bCs w:val="0"/>
          <w:color w:val="000000"/>
          <w:sz w:val="24"/>
          <w:szCs w:val="24"/>
        </w:rPr>
        <w:t>албан</w:t>
      </w:r>
      <w:proofErr w:type="spellEnd"/>
      <w:r w:rsidRPr="00617D01">
        <w:rPr>
          <w:rFonts w:ascii="Times New Roman" w:eastAsia="Times New Roman" w:hAnsi="Times New Roman" w:cs="Times New Roman"/>
          <w:b w:val="0"/>
          <w:bCs w:val="0"/>
          <w:color w:val="000000"/>
          <w:sz w:val="24"/>
          <w:szCs w:val="24"/>
        </w:rPr>
        <w:t xml:space="preserve"> </w:t>
      </w:r>
      <w:proofErr w:type="spellStart"/>
      <w:r w:rsidRPr="00617D01">
        <w:rPr>
          <w:rFonts w:ascii="Times New Roman" w:eastAsia="Times New Roman" w:hAnsi="Times New Roman" w:cs="Times New Roman"/>
          <w:b w:val="0"/>
          <w:bCs w:val="0"/>
          <w:color w:val="000000"/>
          <w:sz w:val="24"/>
          <w:szCs w:val="24"/>
        </w:rPr>
        <w:t>байрны</w:t>
      </w:r>
      <w:proofErr w:type="spellEnd"/>
      <w:r w:rsidRPr="00617D01">
        <w:rPr>
          <w:rFonts w:ascii="Times New Roman" w:eastAsia="Times New Roman" w:hAnsi="Times New Roman" w:cs="Times New Roman"/>
          <w:b w:val="0"/>
          <w:bCs w:val="0"/>
          <w:color w:val="000000"/>
          <w:sz w:val="24"/>
          <w:szCs w:val="24"/>
        </w:rPr>
        <w:t xml:space="preserve"> </w:t>
      </w:r>
      <w:proofErr w:type="spellStart"/>
      <w:r w:rsidRPr="00617D01">
        <w:rPr>
          <w:rFonts w:ascii="Times New Roman" w:eastAsia="Times New Roman" w:hAnsi="Times New Roman" w:cs="Times New Roman"/>
          <w:b w:val="0"/>
          <w:bCs w:val="0"/>
          <w:color w:val="000000"/>
          <w:sz w:val="24"/>
          <w:szCs w:val="24"/>
        </w:rPr>
        <w:t>цэвэрлэгээ</w:t>
      </w:r>
      <w:proofErr w:type="spellEnd"/>
      <w:r w:rsidRPr="00617D01">
        <w:rPr>
          <w:rFonts w:ascii="Times New Roman" w:eastAsia="Times New Roman" w:hAnsi="Times New Roman" w:cs="Times New Roman"/>
          <w:b w:val="0"/>
          <w:bCs w:val="0"/>
          <w:color w:val="000000"/>
          <w:sz w:val="24"/>
          <w:szCs w:val="24"/>
        </w:rPr>
        <w:t xml:space="preserve"> </w:t>
      </w:r>
      <w:proofErr w:type="spellStart"/>
      <w:r w:rsidRPr="00617D01">
        <w:rPr>
          <w:rFonts w:ascii="Times New Roman" w:eastAsia="Times New Roman" w:hAnsi="Times New Roman" w:cs="Times New Roman"/>
          <w:b w:val="0"/>
          <w:bCs w:val="0"/>
          <w:color w:val="000000"/>
          <w:sz w:val="24"/>
          <w:szCs w:val="24"/>
        </w:rPr>
        <w:t>болон</w:t>
      </w:r>
      <w:proofErr w:type="spellEnd"/>
      <w:r w:rsidRPr="00617D01">
        <w:rPr>
          <w:rFonts w:ascii="Times New Roman" w:eastAsia="Times New Roman" w:hAnsi="Times New Roman" w:cs="Times New Roman"/>
          <w:b w:val="0"/>
          <w:bCs w:val="0"/>
          <w:color w:val="000000"/>
          <w:sz w:val="24"/>
          <w:szCs w:val="24"/>
        </w:rPr>
        <w:t xml:space="preserve"> </w:t>
      </w:r>
      <w:proofErr w:type="spellStart"/>
      <w:r w:rsidRPr="00617D01">
        <w:rPr>
          <w:rFonts w:ascii="Times New Roman" w:eastAsia="Times New Roman" w:hAnsi="Times New Roman" w:cs="Times New Roman"/>
          <w:b w:val="0"/>
          <w:bCs w:val="0"/>
          <w:color w:val="000000"/>
          <w:sz w:val="24"/>
          <w:szCs w:val="24"/>
        </w:rPr>
        <w:t>аж</w:t>
      </w:r>
      <w:proofErr w:type="spellEnd"/>
      <w:r w:rsidRPr="00617D01">
        <w:rPr>
          <w:rFonts w:ascii="Times New Roman" w:eastAsia="Times New Roman" w:hAnsi="Times New Roman" w:cs="Times New Roman"/>
          <w:b w:val="0"/>
          <w:bCs w:val="0"/>
          <w:color w:val="000000"/>
          <w:sz w:val="24"/>
          <w:szCs w:val="24"/>
        </w:rPr>
        <w:t xml:space="preserve"> </w:t>
      </w:r>
      <w:proofErr w:type="spellStart"/>
      <w:r w:rsidRPr="00617D01">
        <w:rPr>
          <w:rFonts w:ascii="Times New Roman" w:eastAsia="Times New Roman" w:hAnsi="Times New Roman" w:cs="Times New Roman"/>
          <w:b w:val="0"/>
          <w:bCs w:val="0"/>
          <w:color w:val="000000"/>
          <w:sz w:val="24"/>
          <w:szCs w:val="24"/>
        </w:rPr>
        <w:t>ахуйн</w:t>
      </w:r>
      <w:proofErr w:type="spellEnd"/>
      <w:r w:rsidRPr="00617D01">
        <w:rPr>
          <w:rFonts w:ascii="Times New Roman" w:eastAsia="Times New Roman" w:hAnsi="Times New Roman" w:cs="Times New Roman"/>
          <w:b w:val="0"/>
          <w:bCs w:val="0"/>
          <w:color w:val="000000"/>
          <w:sz w:val="24"/>
          <w:szCs w:val="24"/>
        </w:rPr>
        <w:t xml:space="preserve"> </w:t>
      </w:r>
      <w:proofErr w:type="spellStart"/>
      <w:r w:rsidRPr="00617D01">
        <w:rPr>
          <w:rFonts w:ascii="Times New Roman" w:eastAsia="Times New Roman" w:hAnsi="Times New Roman" w:cs="Times New Roman"/>
          <w:b w:val="0"/>
          <w:bCs w:val="0"/>
          <w:color w:val="000000"/>
          <w:sz w:val="24"/>
          <w:szCs w:val="24"/>
        </w:rPr>
        <w:t>хэрэгцээний</w:t>
      </w:r>
      <w:proofErr w:type="spellEnd"/>
      <w:r w:rsidRPr="00617D01">
        <w:rPr>
          <w:rFonts w:ascii="Times New Roman" w:eastAsia="Times New Roman" w:hAnsi="Times New Roman" w:cs="Times New Roman"/>
          <w:b w:val="0"/>
          <w:bCs w:val="0"/>
          <w:color w:val="000000"/>
          <w:sz w:val="24"/>
          <w:szCs w:val="24"/>
        </w:rPr>
        <w:t xml:space="preserve"> </w:t>
      </w:r>
      <w:proofErr w:type="spellStart"/>
      <w:r w:rsidRPr="00617D01">
        <w:rPr>
          <w:rFonts w:ascii="Times New Roman" w:eastAsia="Times New Roman" w:hAnsi="Times New Roman" w:cs="Times New Roman"/>
          <w:b w:val="0"/>
          <w:bCs w:val="0"/>
          <w:color w:val="000000"/>
          <w:sz w:val="24"/>
          <w:szCs w:val="24"/>
        </w:rPr>
        <w:t>бусад</w:t>
      </w:r>
      <w:proofErr w:type="spellEnd"/>
      <w:r w:rsidRPr="00617D01">
        <w:rPr>
          <w:rFonts w:ascii="Times New Roman" w:eastAsia="Times New Roman" w:hAnsi="Times New Roman" w:cs="Times New Roman"/>
          <w:b w:val="0"/>
          <w:bCs w:val="0"/>
          <w:color w:val="000000"/>
          <w:sz w:val="24"/>
          <w:szCs w:val="24"/>
        </w:rPr>
        <w:t xml:space="preserve"> </w:t>
      </w:r>
      <w:proofErr w:type="spellStart"/>
      <w:r w:rsidRPr="00617D01">
        <w:rPr>
          <w:rFonts w:ascii="Times New Roman" w:eastAsia="Times New Roman" w:hAnsi="Times New Roman" w:cs="Times New Roman"/>
          <w:b w:val="0"/>
          <w:bCs w:val="0"/>
          <w:color w:val="000000"/>
          <w:sz w:val="24"/>
          <w:szCs w:val="24"/>
        </w:rPr>
        <w:t>зориулалтаар</w:t>
      </w:r>
      <w:proofErr w:type="spellEnd"/>
      <w:r w:rsidRPr="00617D01">
        <w:rPr>
          <w:rFonts w:ascii="Times New Roman" w:eastAsia="Times New Roman" w:hAnsi="Times New Roman" w:cs="Times New Roman"/>
          <w:b w:val="0"/>
          <w:bCs w:val="0"/>
          <w:color w:val="000000"/>
          <w:sz w:val="24"/>
          <w:szCs w:val="24"/>
        </w:rPr>
        <w:t xml:space="preserve"> </w:t>
      </w:r>
      <w:proofErr w:type="spellStart"/>
      <w:r w:rsidRPr="00617D01">
        <w:rPr>
          <w:rFonts w:ascii="Times New Roman" w:eastAsia="Times New Roman" w:hAnsi="Times New Roman" w:cs="Times New Roman"/>
          <w:b w:val="0"/>
          <w:bCs w:val="0"/>
          <w:color w:val="000000"/>
          <w:sz w:val="24"/>
          <w:szCs w:val="24"/>
        </w:rPr>
        <w:t>худалдан</w:t>
      </w:r>
      <w:proofErr w:type="spellEnd"/>
      <w:r w:rsidRPr="00617D01">
        <w:rPr>
          <w:rFonts w:ascii="Times New Roman" w:eastAsia="Times New Roman" w:hAnsi="Times New Roman" w:cs="Times New Roman"/>
          <w:b w:val="0"/>
          <w:bCs w:val="0"/>
          <w:color w:val="000000"/>
          <w:sz w:val="24"/>
          <w:szCs w:val="24"/>
        </w:rPr>
        <w:t xml:space="preserve"> </w:t>
      </w:r>
      <w:proofErr w:type="spellStart"/>
      <w:r w:rsidRPr="00617D01">
        <w:rPr>
          <w:rFonts w:ascii="Times New Roman" w:eastAsia="Times New Roman" w:hAnsi="Times New Roman" w:cs="Times New Roman"/>
          <w:b w:val="0"/>
          <w:bCs w:val="0"/>
          <w:sz w:val="24"/>
          <w:szCs w:val="24"/>
        </w:rPr>
        <w:t>авсан</w:t>
      </w:r>
      <w:proofErr w:type="spellEnd"/>
      <w:r w:rsidRPr="00617D01">
        <w:rPr>
          <w:rFonts w:ascii="Times New Roman" w:eastAsia="Times New Roman" w:hAnsi="Times New Roman" w:cs="Times New Roman"/>
          <w:b w:val="0"/>
          <w:bCs w:val="0"/>
          <w:sz w:val="24"/>
          <w:szCs w:val="24"/>
        </w:rPr>
        <w:t xml:space="preserve">, </w:t>
      </w:r>
      <w:proofErr w:type="spellStart"/>
      <w:r w:rsidRPr="00617D01">
        <w:rPr>
          <w:rFonts w:ascii="Times New Roman" w:eastAsia="Times New Roman" w:hAnsi="Times New Roman" w:cs="Times New Roman"/>
          <w:b w:val="0"/>
          <w:bCs w:val="0"/>
          <w:sz w:val="24"/>
          <w:szCs w:val="24"/>
        </w:rPr>
        <w:t>зарлагдсан</w:t>
      </w:r>
      <w:proofErr w:type="spellEnd"/>
      <w:r w:rsidRPr="00617D01">
        <w:rPr>
          <w:rFonts w:ascii="Times New Roman" w:eastAsia="Times New Roman" w:hAnsi="Times New Roman" w:cs="Times New Roman"/>
          <w:b w:val="0"/>
          <w:bCs w:val="0"/>
          <w:sz w:val="24"/>
          <w:szCs w:val="24"/>
        </w:rPr>
        <w:t xml:space="preserve"> </w:t>
      </w:r>
      <w:proofErr w:type="spellStart"/>
      <w:r w:rsidRPr="00617D01">
        <w:rPr>
          <w:rFonts w:ascii="Times New Roman" w:eastAsia="Times New Roman" w:hAnsi="Times New Roman" w:cs="Times New Roman"/>
          <w:b w:val="0"/>
          <w:bCs w:val="0"/>
          <w:sz w:val="24"/>
          <w:szCs w:val="24"/>
        </w:rPr>
        <w:t>бага</w:t>
      </w:r>
      <w:proofErr w:type="spellEnd"/>
      <w:r w:rsidRPr="00617D01">
        <w:rPr>
          <w:rFonts w:ascii="Times New Roman" w:eastAsia="Times New Roman" w:hAnsi="Times New Roman" w:cs="Times New Roman"/>
          <w:b w:val="0"/>
          <w:bCs w:val="0"/>
          <w:sz w:val="24"/>
          <w:szCs w:val="24"/>
        </w:rPr>
        <w:t xml:space="preserve"> </w:t>
      </w:r>
      <w:proofErr w:type="spellStart"/>
      <w:r w:rsidRPr="00617D01">
        <w:rPr>
          <w:rFonts w:ascii="Times New Roman" w:eastAsia="Times New Roman" w:hAnsi="Times New Roman" w:cs="Times New Roman"/>
          <w:b w:val="0"/>
          <w:bCs w:val="0"/>
          <w:sz w:val="24"/>
          <w:szCs w:val="24"/>
        </w:rPr>
        <w:t>үнэтэй</w:t>
      </w:r>
      <w:proofErr w:type="spellEnd"/>
      <w:r w:rsidRPr="00617D01">
        <w:rPr>
          <w:rFonts w:ascii="Times New Roman" w:eastAsia="Times New Roman" w:hAnsi="Times New Roman" w:cs="Times New Roman"/>
          <w:b w:val="0"/>
          <w:bCs w:val="0"/>
          <w:sz w:val="24"/>
          <w:szCs w:val="24"/>
        </w:rPr>
        <w:t xml:space="preserve"> </w:t>
      </w:r>
      <w:proofErr w:type="spellStart"/>
      <w:r w:rsidRPr="00617D01">
        <w:rPr>
          <w:rFonts w:ascii="Times New Roman" w:eastAsia="Times New Roman" w:hAnsi="Times New Roman" w:cs="Times New Roman"/>
          <w:b w:val="0"/>
          <w:bCs w:val="0"/>
          <w:sz w:val="24"/>
          <w:szCs w:val="24"/>
        </w:rPr>
        <w:t>түргэн</w:t>
      </w:r>
      <w:proofErr w:type="spellEnd"/>
      <w:r w:rsidRPr="00617D01">
        <w:rPr>
          <w:rFonts w:ascii="Times New Roman" w:eastAsia="Times New Roman" w:hAnsi="Times New Roman" w:cs="Times New Roman"/>
          <w:b w:val="0"/>
          <w:bCs w:val="0"/>
          <w:sz w:val="24"/>
          <w:szCs w:val="24"/>
        </w:rPr>
        <w:t xml:space="preserve"> </w:t>
      </w:r>
      <w:proofErr w:type="spellStart"/>
      <w:r w:rsidRPr="00617D01">
        <w:rPr>
          <w:rFonts w:ascii="Times New Roman" w:eastAsia="Times New Roman" w:hAnsi="Times New Roman" w:cs="Times New Roman"/>
          <w:b w:val="0"/>
          <w:bCs w:val="0"/>
          <w:sz w:val="24"/>
          <w:szCs w:val="24"/>
        </w:rPr>
        <w:t>элэгдэх</w:t>
      </w:r>
      <w:proofErr w:type="spellEnd"/>
      <w:r w:rsidRPr="00617D01">
        <w:rPr>
          <w:rFonts w:ascii="Times New Roman" w:eastAsia="Times New Roman" w:hAnsi="Times New Roman" w:cs="Times New Roman"/>
          <w:b w:val="0"/>
          <w:bCs w:val="0"/>
          <w:color w:val="000000"/>
          <w:sz w:val="24"/>
          <w:szCs w:val="24"/>
        </w:rPr>
        <w:t xml:space="preserve"> </w:t>
      </w:r>
      <w:proofErr w:type="spellStart"/>
      <w:r w:rsidRPr="00617D01">
        <w:rPr>
          <w:rFonts w:ascii="Times New Roman" w:eastAsia="Times New Roman" w:hAnsi="Times New Roman" w:cs="Times New Roman"/>
          <w:b w:val="0"/>
          <w:bCs w:val="0"/>
          <w:color w:val="000000"/>
          <w:sz w:val="24"/>
          <w:szCs w:val="24"/>
        </w:rPr>
        <w:t>зүйлсийн</w:t>
      </w:r>
      <w:proofErr w:type="spellEnd"/>
      <w:r w:rsidRPr="00617D01">
        <w:rPr>
          <w:rFonts w:ascii="Times New Roman" w:eastAsia="Times New Roman" w:hAnsi="Times New Roman" w:cs="Times New Roman"/>
          <w:b w:val="0"/>
          <w:bCs w:val="0"/>
          <w:color w:val="000000"/>
          <w:sz w:val="24"/>
          <w:szCs w:val="24"/>
        </w:rPr>
        <w:t xml:space="preserve"> </w:t>
      </w:r>
      <w:proofErr w:type="spellStart"/>
      <w:r w:rsidRPr="00617D01">
        <w:rPr>
          <w:rFonts w:ascii="Times New Roman" w:eastAsia="Times New Roman" w:hAnsi="Times New Roman" w:cs="Times New Roman"/>
          <w:b w:val="0"/>
          <w:bCs w:val="0"/>
          <w:color w:val="000000"/>
          <w:sz w:val="24"/>
          <w:szCs w:val="24"/>
        </w:rPr>
        <w:t>зардлыг</w:t>
      </w:r>
      <w:proofErr w:type="spellEnd"/>
      <w:r w:rsidRPr="00617D01">
        <w:rPr>
          <w:rFonts w:ascii="Times New Roman" w:eastAsia="Times New Roman" w:hAnsi="Times New Roman" w:cs="Times New Roman"/>
          <w:b w:val="0"/>
          <w:bCs w:val="0"/>
          <w:sz w:val="24"/>
          <w:szCs w:val="24"/>
        </w:rPr>
        <w:t xml:space="preserve"> </w:t>
      </w:r>
      <w:proofErr w:type="spellStart"/>
      <w:r w:rsidRPr="00617D01">
        <w:rPr>
          <w:rFonts w:ascii="Times New Roman" w:eastAsia="Times New Roman" w:hAnsi="Times New Roman" w:cs="Times New Roman"/>
          <w:b w:val="0"/>
          <w:bCs w:val="0"/>
          <w:sz w:val="24"/>
          <w:szCs w:val="24"/>
        </w:rPr>
        <w:t>бүртгэнэ</w:t>
      </w:r>
      <w:proofErr w:type="spellEnd"/>
      <w:r w:rsidRPr="00617D01">
        <w:rPr>
          <w:rFonts w:ascii="Times New Roman" w:eastAsia="Times New Roman" w:hAnsi="Times New Roman" w:cs="Times New Roman"/>
          <w:b w:val="0"/>
          <w:bCs w:val="0"/>
          <w:sz w:val="24"/>
          <w:szCs w:val="24"/>
        </w:rPr>
        <w:t>.</w:t>
      </w:r>
    </w:p>
    <w:p w14:paraId="0A5DD4B0" w14:textId="77777777" w:rsidR="007C20BB" w:rsidRPr="00617D01" w:rsidRDefault="007C20BB" w:rsidP="007C20BB">
      <w:pPr>
        <w:pStyle w:val="ListParagraph"/>
        <w:rPr>
          <w:rFonts w:ascii="Times New Roman" w:hAnsi="Times New Roman" w:cs="Times New Roman"/>
          <w:b w:val="0"/>
          <w:bCs w:val="0"/>
          <w:iCs/>
          <w:noProof/>
          <w:spacing w:val="2"/>
          <w:sz w:val="24"/>
          <w:szCs w:val="24"/>
          <w:lang w:val="mn-MN"/>
        </w:rPr>
      </w:pPr>
    </w:p>
    <w:p w14:paraId="4CB516AA" w14:textId="77777777" w:rsidR="00DA6255" w:rsidRPr="00617D01" w:rsidRDefault="007C20BB" w:rsidP="00617D01">
      <w:pPr>
        <w:pStyle w:val="ListParagraph"/>
        <w:widowControl/>
        <w:numPr>
          <w:ilvl w:val="0"/>
          <w:numId w:val="148"/>
        </w:numPr>
        <w:shd w:val="clear" w:color="auto" w:fill="FFFFFF"/>
        <w:tabs>
          <w:tab w:val="left" w:pos="720"/>
        </w:tabs>
        <w:autoSpaceDE/>
        <w:adjustRightInd/>
        <w:ind w:left="2880"/>
        <w:jc w:val="both"/>
        <w:rPr>
          <w:rFonts w:ascii="Times New Roman" w:hAnsi="Times New Roman" w:cs="Times New Roman"/>
          <w:b w:val="0"/>
          <w:bCs w:val="0"/>
          <w:noProof/>
          <w:spacing w:val="-2"/>
          <w:sz w:val="24"/>
          <w:szCs w:val="24"/>
          <w:lang w:val="mn-MN"/>
        </w:rPr>
      </w:pPr>
      <w:r w:rsidRPr="00617D01">
        <w:rPr>
          <w:rFonts w:ascii="Times New Roman" w:hAnsi="Times New Roman" w:cs="Times New Roman"/>
          <w:b w:val="0"/>
          <w:bCs w:val="0"/>
          <w:iCs/>
          <w:noProof/>
          <w:spacing w:val="2"/>
          <w:sz w:val="24"/>
          <w:szCs w:val="24"/>
          <w:lang w:val="mn-MN"/>
        </w:rPr>
        <w:t xml:space="preserve">Бусад хангамжийн зүйлсийн зардал: </w:t>
      </w:r>
      <w:r w:rsidRPr="00617D01">
        <w:rPr>
          <w:rFonts w:ascii="Times New Roman" w:hAnsi="Times New Roman" w:cs="Times New Roman"/>
          <w:b w:val="0"/>
          <w:bCs w:val="0"/>
          <w:noProof/>
          <w:spacing w:val="-5"/>
          <w:sz w:val="24"/>
          <w:szCs w:val="24"/>
          <w:lang w:val="mn-MN"/>
        </w:rPr>
        <w:t>Дээрх ангиллуудад нэр заагдаагүй бусад хангамжийн зардлууд багтана.</w:t>
      </w:r>
    </w:p>
    <w:p w14:paraId="5A335079" w14:textId="77777777" w:rsidR="00DA6255" w:rsidRPr="00617D01" w:rsidRDefault="00DA6255" w:rsidP="007C20BB">
      <w:pPr>
        <w:pStyle w:val="ListParagraph"/>
        <w:shd w:val="clear" w:color="auto" w:fill="FFFFFF"/>
        <w:tabs>
          <w:tab w:val="left" w:pos="0"/>
          <w:tab w:val="left" w:pos="360"/>
        </w:tabs>
        <w:jc w:val="both"/>
        <w:rPr>
          <w:rFonts w:ascii="Times New Roman" w:hAnsi="Times New Roman" w:cs="Times New Roman"/>
          <w:b w:val="0"/>
          <w:bCs w:val="0"/>
          <w:sz w:val="24"/>
          <w:szCs w:val="24"/>
        </w:rPr>
      </w:pPr>
    </w:p>
    <w:p w14:paraId="7DA30E31" w14:textId="77777777" w:rsidR="007C20BB" w:rsidRPr="00617D01" w:rsidRDefault="007C20BB" w:rsidP="003F1554">
      <w:pPr>
        <w:pStyle w:val="ListParagraph"/>
        <w:widowControl/>
        <w:numPr>
          <w:ilvl w:val="3"/>
          <w:numId w:val="146"/>
        </w:numPr>
        <w:shd w:val="clear" w:color="auto" w:fill="FFFFFF"/>
        <w:tabs>
          <w:tab w:val="left" w:pos="0"/>
          <w:tab w:val="left" w:pos="270"/>
          <w:tab w:val="left" w:pos="360"/>
        </w:tabs>
        <w:autoSpaceDE/>
        <w:adjustRightInd/>
        <w:ind w:left="2340" w:hanging="918"/>
        <w:jc w:val="both"/>
        <w:rPr>
          <w:rFonts w:ascii="Times New Roman" w:hAnsi="Times New Roman" w:cs="Times New Roman"/>
          <w:b w:val="0"/>
          <w:bCs w:val="0"/>
          <w:sz w:val="24"/>
          <w:szCs w:val="24"/>
          <w:lang w:val="mn-MN"/>
        </w:rPr>
      </w:pPr>
      <w:r w:rsidRPr="00617D01">
        <w:rPr>
          <w:rFonts w:ascii="Times New Roman" w:hAnsi="Times New Roman" w:cs="Times New Roman"/>
          <w:b w:val="0"/>
          <w:sz w:val="24"/>
          <w:szCs w:val="24"/>
          <w:lang w:val="mn-MN"/>
        </w:rPr>
        <w:t>Эд хогшил, урсгал засварын зардал: Нийгмийн даатгалын байгууллага нь Сангийн сайдын баталсан зардлын эдийн засгийн ангилалд нийцүүлэн эд хогшил, урсгал засварын зардлыг дараах байдлаар ангилна. Үүнд:</w:t>
      </w:r>
    </w:p>
    <w:p w14:paraId="73645EA4" w14:textId="77777777" w:rsidR="007C20BB" w:rsidRPr="00617D01" w:rsidRDefault="007C20BB" w:rsidP="007C20BB">
      <w:pPr>
        <w:pStyle w:val="ListParagraph"/>
        <w:widowControl/>
        <w:shd w:val="clear" w:color="auto" w:fill="FFFFFF"/>
        <w:tabs>
          <w:tab w:val="left" w:pos="0"/>
          <w:tab w:val="left" w:pos="270"/>
          <w:tab w:val="left" w:pos="360"/>
        </w:tabs>
        <w:autoSpaceDE/>
        <w:adjustRightInd/>
        <w:ind w:left="2340"/>
        <w:jc w:val="both"/>
        <w:rPr>
          <w:rFonts w:ascii="Times New Roman" w:hAnsi="Times New Roman" w:cs="Times New Roman"/>
          <w:b w:val="0"/>
          <w:bCs w:val="0"/>
          <w:sz w:val="24"/>
          <w:szCs w:val="24"/>
          <w:lang w:val="mn-MN"/>
        </w:rPr>
      </w:pPr>
    </w:p>
    <w:p w14:paraId="6C8FA8B2" w14:textId="77777777" w:rsidR="007C20BB" w:rsidRPr="00617D01" w:rsidRDefault="007C20BB" w:rsidP="003F1554">
      <w:pPr>
        <w:pStyle w:val="ListParagraph"/>
        <w:widowControl/>
        <w:numPr>
          <w:ilvl w:val="3"/>
          <w:numId w:val="149"/>
        </w:numPr>
        <w:shd w:val="clear" w:color="auto" w:fill="FFFFFF"/>
        <w:tabs>
          <w:tab w:val="left" w:pos="0"/>
          <w:tab w:val="left" w:pos="270"/>
          <w:tab w:val="left" w:pos="360"/>
        </w:tabs>
        <w:autoSpaceDE/>
        <w:adjustRightInd/>
        <w:jc w:val="both"/>
        <w:rPr>
          <w:rFonts w:ascii="Times New Roman" w:hAnsi="Times New Roman" w:cs="Times New Roman"/>
          <w:b w:val="0"/>
          <w:bCs w:val="0"/>
          <w:sz w:val="24"/>
          <w:szCs w:val="24"/>
          <w:lang w:val="mn-MN"/>
        </w:rPr>
      </w:pPr>
      <w:r w:rsidRPr="00617D01">
        <w:rPr>
          <w:rFonts w:ascii="Times New Roman" w:hAnsi="Times New Roman" w:cs="Times New Roman"/>
          <w:b w:val="0"/>
          <w:sz w:val="24"/>
          <w:szCs w:val="24"/>
          <w:lang w:val="mn-MN"/>
        </w:rPr>
        <w:t>Багаж, сэлбэг хэрэгслийн зардал</w:t>
      </w:r>
      <w:r w:rsidRPr="00617D01">
        <w:rPr>
          <w:rFonts w:ascii="Times New Roman" w:hAnsi="Times New Roman" w:cs="Times New Roman"/>
          <w:sz w:val="24"/>
          <w:szCs w:val="24"/>
          <w:lang w:val="mn-MN"/>
        </w:rPr>
        <w:t xml:space="preserve">: </w:t>
      </w:r>
      <w:r w:rsidRPr="00617D01">
        <w:rPr>
          <w:rFonts w:ascii="Times New Roman" w:hAnsi="Times New Roman" w:cs="Times New Roman"/>
          <w:b w:val="0"/>
          <w:bCs w:val="0"/>
          <w:noProof/>
          <w:spacing w:val="-7"/>
          <w:sz w:val="24"/>
          <w:szCs w:val="24"/>
          <w:lang w:val="mn-MN"/>
        </w:rPr>
        <w:t xml:space="preserve">Байгууллагын хэвийн үйл ажиллагааны явцад ашиглагдах </w:t>
      </w:r>
      <w:r w:rsidRPr="00617D01">
        <w:rPr>
          <w:rFonts w:ascii="Times New Roman" w:hAnsi="Times New Roman" w:cs="Times New Roman"/>
          <w:b w:val="0"/>
          <w:bCs w:val="0"/>
          <w:noProof/>
          <w:spacing w:val="-4"/>
          <w:sz w:val="24"/>
          <w:szCs w:val="24"/>
          <w:lang w:val="mn-MN"/>
        </w:rPr>
        <w:t xml:space="preserve">багаж хэрэгслийг ашиглалтанд тавьж олгосон, эсвэл </w:t>
      </w:r>
      <w:r w:rsidRPr="00617D01">
        <w:rPr>
          <w:rFonts w:ascii="Times New Roman" w:hAnsi="Times New Roman" w:cs="Times New Roman"/>
          <w:b w:val="0"/>
          <w:bCs w:val="0"/>
          <w:noProof/>
          <w:spacing w:val="-7"/>
          <w:sz w:val="24"/>
          <w:szCs w:val="24"/>
          <w:lang w:val="mn-MN"/>
        </w:rPr>
        <w:t>зарцуулсан</w:t>
      </w:r>
      <w:r w:rsidRPr="00617D01">
        <w:rPr>
          <w:rFonts w:ascii="Times New Roman" w:hAnsi="Times New Roman" w:cs="Times New Roman"/>
          <w:b w:val="0"/>
          <w:bCs w:val="0"/>
          <w:noProof/>
          <w:spacing w:val="-4"/>
          <w:sz w:val="24"/>
          <w:szCs w:val="24"/>
          <w:lang w:val="mn-MN"/>
        </w:rPr>
        <w:t xml:space="preserve"> </w:t>
      </w:r>
      <w:r w:rsidRPr="00617D01">
        <w:rPr>
          <w:rFonts w:ascii="Times New Roman" w:hAnsi="Times New Roman" w:cs="Times New Roman"/>
          <w:b w:val="0"/>
          <w:bCs w:val="0"/>
          <w:noProof/>
          <w:spacing w:val="-7"/>
          <w:sz w:val="24"/>
          <w:szCs w:val="24"/>
          <w:lang w:val="mn-MN"/>
        </w:rPr>
        <w:t xml:space="preserve">үед шууд зардлаар хүлээн зөвшөөрч </w:t>
      </w:r>
      <w:r w:rsidRPr="00617D01">
        <w:rPr>
          <w:rFonts w:ascii="Times New Roman" w:hAnsi="Times New Roman" w:cs="Times New Roman"/>
          <w:b w:val="0"/>
          <w:bCs w:val="0"/>
          <w:noProof/>
          <w:spacing w:val="-5"/>
          <w:sz w:val="24"/>
          <w:szCs w:val="24"/>
          <w:lang w:val="mn-MN"/>
        </w:rPr>
        <w:t xml:space="preserve">бүртгэнэ. </w:t>
      </w:r>
    </w:p>
    <w:p w14:paraId="5E479CE3" w14:textId="77777777" w:rsidR="007C20BB" w:rsidRPr="00A331C4" w:rsidRDefault="007C20BB" w:rsidP="00A331C4">
      <w:pPr>
        <w:widowControl/>
        <w:shd w:val="clear" w:color="auto" w:fill="FFFFFF"/>
        <w:tabs>
          <w:tab w:val="left" w:pos="0"/>
          <w:tab w:val="left" w:pos="270"/>
          <w:tab w:val="left" w:pos="360"/>
        </w:tabs>
        <w:autoSpaceDE/>
        <w:adjustRightInd/>
        <w:jc w:val="both"/>
        <w:rPr>
          <w:rFonts w:ascii="Times New Roman" w:hAnsi="Times New Roman" w:cs="Times New Roman"/>
          <w:b w:val="0"/>
          <w:bCs w:val="0"/>
          <w:sz w:val="24"/>
          <w:szCs w:val="24"/>
          <w:lang w:val="mn-MN"/>
        </w:rPr>
      </w:pPr>
    </w:p>
    <w:p w14:paraId="7C5AA3C7" w14:textId="77777777" w:rsidR="007C20BB" w:rsidRDefault="007C20BB" w:rsidP="003F1554">
      <w:pPr>
        <w:pStyle w:val="ListParagraph"/>
        <w:widowControl/>
        <w:numPr>
          <w:ilvl w:val="3"/>
          <w:numId w:val="149"/>
        </w:numPr>
        <w:shd w:val="clear" w:color="auto" w:fill="FFFFFF"/>
        <w:tabs>
          <w:tab w:val="left" w:pos="0"/>
          <w:tab w:val="left" w:pos="270"/>
          <w:tab w:val="left" w:pos="360"/>
        </w:tabs>
        <w:autoSpaceDE/>
        <w:adjustRightInd/>
        <w:jc w:val="both"/>
        <w:rPr>
          <w:rFonts w:ascii="Times New Roman" w:hAnsi="Times New Roman" w:cs="Times New Roman"/>
          <w:b w:val="0"/>
          <w:bCs w:val="0"/>
          <w:sz w:val="24"/>
          <w:szCs w:val="24"/>
          <w:lang w:val="mn-MN"/>
        </w:rPr>
      </w:pPr>
      <w:r w:rsidRPr="00617D01">
        <w:rPr>
          <w:rFonts w:ascii="Times New Roman" w:hAnsi="Times New Roman" w:cs="Times New Roman"/>
          <w:b w:val="0"/>
          <w:sz w:val="24"/>
          <w:szCs w:val="24"/>
          <w:lang w:val="mn-MN"/>
        </w:rPr>
        <w:t>Урсгал засварын зардал</w:t>
      </w:r>
      <w:r w:rsidRPr="00617D01">
        <w:rPr>
          <w:rFonts w:ascii="Times New Roman" w:hAnsi="Times New Roman" w:cs="Times New Roman"/>
          <w:sz w:val="24"/>
          <w:szCs w:val="24"/>
          <w:lang w:val="mn-MN"/>
        </w:rPr>
        <w:t>:</w:t>
      </w:r>
      <w:r>
        <w:rPr>
          <w:rFonts w:ascii="Times New Roman" w:hAnsi="Times New Roman" w:cs="Times New Roman"/>
          <w:i/>
          <w:sz w:val="24"/>
          <w:szCs w:val="24"/>
          <w:lang w:val="mn-MN"/>
        </w:rPr>
        <w:t xml:space="preserve"> </w:t>
      </w:r>
      <w:r>
        <w:rPr>
          <w:rFonts w:ascii="Times New Roman" w:hAnsi="Times New Roman" w:cs="Times New Roman"/>
          <w:b w:val="0"/>
          <w:sz w:val="24"/>
          <w:szCs w:val="24"/>
          <w:lang w:val="mn-MN"/>
        </w:rPr>
        <w:t>Үйл ажиллагаа явуулж байгаа ба</w:t>
      </w:r>
      <w:proofErr w:type="spellStart"/>
      <w:r>
        <w:rPr>
          <w:rFonts w:ascii="Times New Roman" w:hAnsi="Times New Roman" w:cs="Times New Roman"/>
          <w:b w:val="0"/>
          <w:sz w:val="24"/>
          <w:szCs w:val="24"/>
        </w:rPr>
        <w:t>рилга</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байгууламж</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болон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тоног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төхөөрөмж</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машин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техник</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хэрэгслийн</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хэвийн ажиллагааг хангах зорилгоор гарсан урсгал засварын зардлы</w:t>
      </w:r>
      <w:r>
        <w:rPr>
          <w:rFonts w:ascii="Times New Roman" w:hAnsi="Times New Roman" w:cs="Times New Roman"/>
          <w:b w:val="0"/>
          <w:sz w:val="24"/>
          <w:szCs w:val="24"/>
        </w:rPr>
        <w:t>н</w:t>
      </w:r>
      <w:r>
        <w:rPr>
          <w:rFonts w:ascii="Times New Roman" w:hAnsi="Times New Roman" w:cs="Times New Roman"/>
          <w:b w:val="0"/>
          <w:sz w:val="24"/>
          <w:szCs w:val="24"/>
          <w:lang w:val="mn-MN"/>
        </w:rPr>
        <w:t xml:space="preserve"> гүйцэтгэлээр гарсан дүнгээр бүртгэнэ.</w:t>
      </w:r>
    </w:p>
    <w:p w14:paraId="3C49F80A" w14:textId="77777777" w:rsidR="007C20BB" w:rsidRDefault="007C20BB" w:rsidP="007C20BB">
      <w:pPr>
        <w:pStyle w:val="ListParagraph"/>
        <w:rPr>
          <w:rFonts w:ascii="Times New Roman" w:hAnsi="Times New Roman" w:cs="Times New Roman"/>
          <w:bCs w:val="0"/>
          <w:i/>
          <w:sz w:val="24"/>
          <w:szCs w:val="24"/>
          <w:lang w:val="mn-MN"/>
        </w:rPr>
      </w:pPr>
    </w:p>
    <w:p w14:paraId="7CBD5D17" w14:textId="77777777" w:rsidR="007C20BB" w:rsidRDefault="007C20BB" w:rsidP="003F1554">
      <w:pPr>
        <w:pStyle w:val="ListParagraph"/>
        <w:widowControl/>
        <w:numPr>
          <w:ilvl w:val="3"/>
          <w:numId w:val="146"/>
        </w:numPr>
        <w:shd w:val="clear" w:color="auto" w:fill="FFFFFF"/>
        <w:tabs>
          <w:tab w:val="left" w:pos="0"/>
          <w:tab w:val="left" w:pos="270"/>
          <w:tab w:val="left" w:pos="360"/>
        </w:tabs>
        <w:autoSpaceDE/>
        <w:adjustRightInd/>
        <w:ind w:left="2340" w:hanging="900"/>
        <w:jc w:val="both"/>
        <w:rPr>
          <w:rFonts w:ascii="Times New Roman" w:hAnsi="Times New Roman" w:cs="Times New Roman"/>
          <w:b w:val="0"/>
          <w:bCs w:val="0"/>
          <w:sz w:val="24"/>
          <w:szCs w:val="24"/>
          <w:lang w:val="mn-MN"/>
        </w:rPr>
      </w:pPr>
      <w:r w:rsidRPr="00B27BD3">
        <w:rPr>
          <w:rFonts w:ascii="Times New Roman" w:hAnsi="Times New Roman" w:cs="Times New Roman"/>
          <w:b w:val="0"/>
          <w:bCs w:val="0"/>
          <w:sz w:val="24"/>
          <w:szCs w:val="24"/>
          <w:lang w:val="mn-MN"/>
        </w:rPr>
        <w:t>Албан томилолтын болон зочны зардал:</w:t>
      </w:r>
      <w:r>
        <w:rPr>
          <w:rFonts w:ascii="Times New Roman" w:hAnsi="Times New Roman" w:cs="Times New Roman"/>
          <w:b w:val="0"/>
          <w:bCs w:val="0"/>
          <w:sz w:val="24"/>
          <w:szCs w:val="24"/>
          <w:lang w:val="mn-MN"/>
        </w:rPr>
        <w:t xml:space="preserve"> Удирдах ажилтнууд болон албан хаагчид а</w:t>
      </w:r>
      <w:r>
        <w:rPr>
          <w:rFonts w:ascii="Times New Roman" w:hAnsi="Times New Roman" w:cs="Times New Roman"/>
          <w:b w:val="0"/>
          <w:bCs w:val="0"/>
          <w:iCs/>
          <w:sz w:val="24"/>
          <w:szCs w:val="24"/>
          <w:lang w:val="mn-MN"/>
        </w:rPr>
        <w:t>жил үүргийн хуваарийн дагуу, тусгай үүрэгт ажил гүйцэтгэхээр гадаадад болон дотоодод явахад гарсан байр, хоол, унаа, тээврийн зардал болон зочид төлөөлөгчдийг хүлээн авах зардлыг зардлын нэр төрлөөр тус тусад нь хуримтлуулан бүртгэнэ. Үүнд:</w:t>
      </w:r>
    </w:p>
    <w:p w14:paraId="07A923CF" w14:textId="77777777" w:rsidR="007C20BB" w:rsidRDefault="007C20BB" w:rsidP="007C20BB">
      <w:pPr>
        <w:pStyle w:val="ListParagraph"/>
        <w:widowControl/>
        <w:shd w:val="clear" w:color="auto" w:fill="FFFFFF"/>
        <w:tabs>
          <w:tab w:val="left" w:pos="720"/>
        </w:tabs>
        <w:autoSpaceDE/>
        <w:adjustRightInd/>
        <w:ind w:left="1980"/>
        <w:jc w:val="both"/>
        <w:rPr>
          <w:rFonts w:ascii="Times New Roman" w:hAnsi="Times New Roman" w:cs="Times New Roman"/>
          <w:b w:val="0"/>
          <w:bCs w:val="0"/>
          <w:i/>
          <w:noProof/>
          <w:spacing w:val="-2"/>
          <w:sz w:val="24"/>
          <w:szCs w:val="24"/>
          <w:lang w:val="mn-MN"/>
        </w:rPr>
      </w:pPr>
    </w:p>
    <w:p w14:paraId="7ECF77C4" w14:textId="77777777" w:rsidR="007C20BB" w:rsidRDefault="007C20BB" w:rsidP="003F1554">
      <w:pPr>
        <w:pStyle w:val="ListParagraph"/>
        <w:widowControl/>
        <w:numPr>
          <w:ilvl w:val="0"/>
          <w:numId w:val="147"/>
        </w:numPr>
        <w:shd w:val="clear" w:color="auto" w:fill="FFFFFF"/>
        <w:tabs>
          <w:tab w:val="left" w:pos="720"/>
        </w:tabs>
        <w:autoSpaceDE/>
        <w:adjustRightInd/>
        <w:ind w:left="2880"/>
        <w:jc w:val="both"/>
        <w:rPr>
          <w:rFonts w:ascii="Times New Roman" w:hAnsi="Times New Roman" w:cs="Times New Roman"/>
          <w:b w:val="0"/>
          <w:bCs w:val="0"/>
          <w:i/>
          <w:noProof/>
          <w:spacing w:val="-2"/>
          <w:sz w:val="24"/>
          <w:szCs w:val="24"/>
          <w:lang w:val="mn-MN"/>
        </w:rPr>
      </w:pPr>
      <w:r>
        <w:rPr>
          <w:rFonts w:ascii="Times New Roman" w:eastAsia="Times New Roman" w:hAnsi="Times New Roman" w:cs="Times New Roman"/>
          <w:b w:val="0"/>
          <w:bCs w:val="0"/>
          <w:sz w:val="24"/>
          <w:szCs w:val="24"/>
          <w:lang w:val="mn-MN"/>
        </w:rPr>
        <w:t>Гадаад албан томилолтын зардал</w:t>
      </w:r>
    </w:p>
    <w:p w14:paraId="7832838D" w14:textId="77777777" w:rsidR="007C20BB" w:rsidRDefault="007C20BB" w:rsidP="007C20BB">
      <w:pPr>
        <w:pStyle w:val="ListParagraph"/>
        <w:widowControl/>
        <w:shd w:val="clear" w:color="auto" w:fill="FFFFFF"/>
        <w:tabs>
          <w:tab w:val="left" w:pos="720"/>
        </w:tabs>
        <w:autoSpaceDE/>
        <w:adjustRightInd/>
        <w:ind w:left="2880"/>
        <w:jc w:val="both"/>
        <w:rPr>
          <w:rFonts w:ascii="Times New Roman" w:hAnsi="Times New Roman" w:cs="Times New Roman"/>
          <w:b w:val="0"/>
          <w:bCs w:val="0"/>
          <w:i/>
          <w:noProof/>
          <w:spacing w:val="-2"/>
          <w:sz w:val="24"/>
          <w:szCs w:val="24"/>
          <w:lang w:val="mn-MN"/>
        </w:rPr>
      </w:pPr>
    </w:p>
    <w:p w14:paraId="44EDA10C" w14:textId="77777777" w:rsidR="007C20BB" w:rsidRDefault="007C20BB" w:rsidP="003F1554">
      <w:pPr>
        <w:pStyle w:val="ListParagraph"/>
        <w:widowControl/>
        <w:numPr>
          <w:ilvl w:val="0"/>
          <w:numId w:val="147"/>
        </w:numPr>
        <w:shd w:val="clear" w:color="auto" w:fill="FFFFFF"/>
        <w:tabs>
          <w:tab w:val="left" w:pos="720"/>
        </w:tabs>
        <w:autoSpaceDE/>
        <w:adjustRightInd/>
        <w:ind w:left="2880"/>
        <w:jc w:val="both"/>
        <w:rPr>
          <w:rFonts w:ascii="Times New Roman" w:hAnsi="Times New Roman" w:cs="Times New Roman"/>
          <w:b w:val="0"/>
          <w:bCs w:val="0"/>
          <w:i/>
          <w:noProof/>
          <w:spacing w:val="-2"/>
          <w:sz w:val="24"/>
          <w:szCs w:val="24"/>
          <w:lang w:val="mn-MN"/>
        </w:rPr>
      </w:pPr>
      <w:r>
        <w:rPr>
          <w:rFonts w:ascii="Times New Roman" w:eastAsia="Times New Roman" w:hAnsi="Times New Roman" w:cs="Times New Roman"/>
          <w:b w:val="0"/>
          <w:bCs w:val="0"/>
          <w:sz w:val="24"/>
          <w:szCs w:val="24"/>
          <w:lang w:val="mn-MN"/>
        </w:rPr>
        <w:t>Дотоод албан томилолтын зардал</w:t>
      </w:r>
    </w:p>
    <w:p w14:paraId="6B4827B1" w14:textId="77777777" w:rsidR="007C20BB" w:rsidRDefault="007C20BB" w:rsidP="007C20BB">
      <w:pPr>
        <w:pStyle w:val="ListParagraph"/>
        <w:widowControl/>
        <w:shd w:val="clear" w:color="auto" w:fill="FFFFFF"/>
        <w:tabs>
          <w:tab w:val="left" w:pos="720"/>
        </w:tabs>
        <w:autoSpaceDE/>
        <w:adjustRightInd/>
        <w:ind w:left="2880"/>
        <w:jc w:val="both"/>
        <w:rPr>
          <w:rFonts w:ascii="Times New Roman" w:hAnsi="Times New Roman" w:cs="Times New Roman"/>
          <w:b w:val="0"/>
          <w:bCs w:val="0"/>
          <w:i/>
          <w:noProof/>
          <w:spacing w:val="-2"/>
          <w:sz w:val="24"/>
          <w:szCs w:val="24"/>
          <w:lang w:val="mn-MN"/>
        </w:rPr>
      </w:pPr>
    </w:p>
    <w:p w14:paraId="4A27A570" w14:textId="77777777" w:rsidR="007C20BB" w:rsidRDefault="007C20BB" w:rsidP="003F1554">
      <w:pPr>
        <w:pStyle w:val="ListParagraph"/>
        <w:widowControl/>
        <w:numPr>
          <w:ilvl w:val="0"/>
          <w:numId w:val="147"/>
        </w:numPr>
        <w:shd w:val="clear" w:color="auto" w:fill="FFFFFF"/>
        <w:tabs>
          <w:tab w:val="left" w:pos="720"/>
        </w:tabs>
        <w:autoSpaceDE/>
        <w:adjustRightInd/>
        <w:ind w:left="2880"/>
        <w:jc w:val="both"/>
        <w:rPr>
          <w:rFonts w:ascii="Times New Roman" w:hAnsi="Times New Roman" w:cs="Times New Roman"/>
          <w:b w:val="0"/>
          <w:bCs w:val="0"/>
          <w:i/>
          <w:noProof/>
          <w:spacing w:val="-2"/>
          <w:sz w:val="24"/>
          <w:szCs w:val="24"/>
          <w:lang w:val="mn-MN"/>
        </w:rPr>
      </w:pPr>
      <w:r>
        <w:rPr>
          <w:rFonts w:ascii="Times New Roman" w:eastAsia="Times New Roman" w:hAnsi="Times New Roman" w:cs="Times New Roman"/>
          <w:b w:val="0"/>
          <w:bCs w:val="0"/>
          <w:sz w:val="24"/>
          <w:szCs w:val="24"/>
          <w:lang w:val="mn-MN"/>
        </w:rPr>
        <w:t>Зочин, төлөөлөгч хүлээн авах зардал</w:t>
      </w:r>
    </w:p>
    <w:p w14:paraId="6E02A881" w14:textId="77777777" w:rsidR="007C20BB" w:rsidRDefault="007C20BB" w:rsidP="007C20BB">
      <w:pPr>
        <w:pStyle w:val="ListParagraph"/>
        <w:widowControl/>
        <w:shd w:val="clear" w:color="auto" w:fill="FFFFFF"/>
        <w:tabs>
          <w:tab w:val="left" w:pos="720"/>
        </w:tabs>
        <w:autoSpaceDE/>
        <w:adjustRightInd/>
        <w:ind w:left="1980"/>
        <w:jc w:val="both"/>
        <w:rPr>
          <w:rFonts w:ascii="Times New Roman" w:hAnsi="Times New Roman" w:cs="Times New Roman"/>
          <w:b w:val="0"/>
          <w:bCs w:val="0"/>
          <w:i/>
          <w:noProof/>
          <w:spacing w:val="-2"/>
          <w:sz w:val="24"/>
          <w:szCs w:val="24"/>
          <w:lang w:val="mn-MN"/>
        </w:rPr>
      </w:pPr>
    </w:p>
    <w:p w14:paraId="77074F80" w14:textId="77777777" w:rsidR="007C20BB" w:rsidRDefault="007C20BB" w:rsidP="003F1554">
      <w:pPr>
        <w:pStyle w:val="ListParagraph"/>
        <w:widowControl/>
        <w:numPr>
          <w:ilvl w:val="3"/>
          <w:numId w:val="146"/>
        </w:numPr>
        <w:shd w:val="clear" w:color="auto" w:fill="FFFFFF"/>
        <w:tabs>
          <w:tab w:val="left" w:pos="0"/>
          <w:tab w:val="left" w:pos="270"/>
          <w:tab w:val="left" w:pos="360"/>
        </w:tabs>
        <w:autoSpaceDE/>
        <w:adjustRightInd/>
        <w:ind w:left="2340" w:hanging="900"/>
        <w:jc w:val="both"/>
        <w:rPr>
          <w:rFonts w:ascii="Times New Roman" w:hAnsi="Times New Roman" w:cs="Times New Roman"/>
          <w:b w:val="0"/>
          <w:bCs w:val="0"/>
          <w:sz w:val="24"/>
          <w:szCs w:val="24"/>
          <w:lang w:val="mn-MN"/>
        </w:rPr>
      </w:pPr>
      <w:r w:rsidRPr="00A331C4">
        <w:rPr>
          <w:rFonts w:ascii="Times New Roman" w:hAnsi="Times New Roman" w:cs="Times New Roman"/>
          <w:b w:val="0"/>
          <w:bCs w:val="0"/>
          <w:iCs/>
          <w:noProof/>
          <w:sz w:val="24"/>
          <w:szCs w:val="24"/>
          <w:lang w:val="mn-MN"/>
        </w:rPr>
        <w:t>Бусдаар гүйцэтгүүлсэн ажил үйлчилгээний зардал:</w:t>
      </w:r>
      <w:r>
        <w:rPr>
          <w:rFonts w:ascii="Times New Roman" w:hAnsi="Times New Roman" w:cs="Times New Roman"/>
          <w:b w:val="0"/>
          <w:bCs w:val="0"/>
          <w:i/>
          <w:iCs/>
          <w:noProof/>
          <w:sz w:val="24"/>
          <w:szCs w:val="24"/>
          <w:lang w:val="mn-MN"/>
        </w:rPr>
        <w:t xml:space="preserve"> </w:t>
      </w:r>
      <w:r>
        <w:rPr>
          <w:rFonts w:ascii="Times New Roman" w:hAnsi="Times New Roman" w:cs="Times New Roman"/>
          <w:b w:val="0"/>
          <w:bCs w:val="0"/>
          <w:noProof/>
          <w:spacing w:val="4"/>
          <w:sz w:val="24"/>
          <w:szCs w:val="24"/>
          <w:lang w:val="mn-MN"/>
        </w:rPr>
        <w:t xml:space="preserve">Байгууллага, хэлтэс, нэгжүүдийн албан хэрэгцээнд зориулж бусад аж ахуйн нэгж, байгууллага, </w:t>
      </w:r>
      <w:r>
        <w:rPr>
          <w:rFonts w:ascii="Times New Roman" w:hAnsi="Times New Roman" w:cs="Times New Roman"/>
          <w:b w:val="0"/>
          <w:bCs w:val="0"/>
          <w:noProof/>
          <w:spacing w:val="1"/>
          <w:sz w:val="24"/>
          <w:szCs w:val="24"/>
          <w:lang w:val="mn-MN"/>
        </w:rPr>
        <w:t xml:space="preserve">иргэнээр </w:t>
      </w:r>
      <w:r>
        <w:rPr>
          <w:rFonts w:ascii="Times New Roman" w:hAnsi="Times New Roman" w:cs="Times New Roman"/>
          <w:b w:val="0"/>
          <w:bCs w:val="0"/>
          <w:noProof/>
          <w:spacing w:val="1"/>
          <w:sz w:val="24"/>
          <w:szCs w:val="24"/>
          <w:lang w:val="mn-MN"/>
        </w:rPr>
        <w:lastRenderedPageBreak/>
        <w:t xml:space="preserve">гэрээний дагуу гүйцэтгүүлсэн </w:t>
      </w:r>
      <w:r>
        <w:rPr>
          <w:rFonts w:ascii="Times New Roman" w:hAnsi="Times New Roman" w:cs="Times New Roman"/>
          <w:b w:val="0"/>
          <w:bCs w:val="0"/>
          <w:noProof/>
          <w:spacing w:val="2"/>
          <w:sz w:val="24"/>
          <w:szCs w:val="24"/>
          <w:lang w:val="mn-MN"/>
        </w:rPr>
        <w:t xml:space="preserve">ажил үйлчилгээний хөлсийг </w:t>
      </w:r>
      <w:r>
        <w:rPr>
          <w:rFonts w:ascii="Times New Roman" w:hAnsi="Times New Roman" w:cs="Times New Roman"/>
          <w:b w:val="0"/>
          <w:bCs w:val="0"/>
          <w:iCs/>
          <w:sz w:val="24"/>
          <w:szCs w:val="24"/>
          <w:lang w:val="mn-MN"/>
        </w:rPr>
        <w:t xml:space="preserve">зардлын нэр төрлөөр тус тусад нь хуримтлуулан бүртгэнэ. Нийгмийн даатгалын байгууллага нь өөрийн үйл ажиллагааны онцлог болон </w:t>
      </w:r>
      <w:r>
        <w:rPr>
          <w:rFonts w:ascii="Times New Roman" w:hAnsi="Times New Roman" w:cs="Times New Roman"/>
          <w:b w:val="0"/>
          <w:sz w:val="24"/>
          <w:szCs w:val="24"/>
          <w:lang w:val="mn-MN"/>
        </w:rPr>
        <w:t xml:space="preserve">Сангийн сайдын баталсан зардлын эдийн засгийн ангилалд нийцүүлэн </w:t>
      </w:r>
      <w:r>
        <w:rPr>
          <w:rFonts w:ascii="Times New Roman" w:hAnsi="Times New Roman" w:cs="Times New Roman"/>
          <w:b w:val="0"/>
          <w:bCs w:val="0"/>
          <w:iCs/>
          <w:noProof/>
          <w:sz w:val="24"/>
          <w:szCs w:val="24"/>
          <w:lang w:val="mn-MN"/>
        </w:rPr>
        <w:t>Бусдаар гүйцэтгүүлсэн ажил үйлчилгээний</w:t>
      </w:r>
      <w:r>
        <w:rPr>
          <w:rFonts w:ascii="Times New Roman" w:hAnsi="Times New Roman" w:cs="Times New Roman"/>
          <w:b w:val="0"/>
          <w:sz w:val="24"/>
          <w:szCs w:val="24"/>
          <w:lang w:val="mn-MN"/>
        </w:rPr>
        <w:t xml:space="preserve"> зардлыг дараах байдлаар ангилна. Үүнд:</w:t>
      </w:r>
    </w:p>
    <w:p w14:paraId="6E81DE67" w14:textId="77777777" w:rsidR="007C20BB" w:rsidRDefault="007C20BB" w:rsidP="007C20BB">
      <w:pPr>
        <w:pStyle w:val="ListParagraph"/>
        <w:widowControl/>
        <w:shd w:val="clear" w:color="auto" w:fill="FFFFFF"/>
        <w:tabs>
          <w:tab w:val="left" w:pos="720"/>
        </w:tabs>
        <w:autoSpaceDE/>
        <w:adjustRightInd/>
        <w:ind w:left="1980"/>
        <w:jc w:val="both"/>
        <w:rPr>
          <w:rFonts w:ascii="Times New Roman" w:hAnsi="Times New Roman" w:cs="Times New Roman"/>
          <w:b w:val="0"/>
          <w:bCs w:val="0"/>
          <w:i/>
          <w:noProof/>
          <w:spacing w:val="-2"/>
          <w:sz w:val="24"/>
          <w:szCs w:val="24"/>
          <w:lang w:val="mn-MN"/>
        </w:rPr>
      </w:pPr>
    </w:p>
    <w:p w14:paraId="073E0DD5" w14:textId="77777777" w:rsidR="007C20BB" w:rsidRDefault="007C20BB" w:rsidP="003F1554">
      <w:pPr>
        <w:pStyle w:val="ListParagraph"/>
        <w:widowControl/>
        <w:numPr>
          <w:ilvl w:val="0"/>
          <w:numId w:val="147"/>
        </w:numPr>
        <w:shd w:val="clear" w:color="auto" w:fill="FFFFFF"/>
        <w:tabs>
          <w:tab w:val="left" w:pos="720"/>
        </w:tabs>
        <w:autoSpaceDE/>
        <w:adjustRightInd/>
        <w:ind w:left="2880"/>
        <w:jc w:val="both"/>
        <w:rPr>
          <w:rFonts w:ascii="Times New Roman" w:hAnsi="Times New Roman" w:cs="Times New Roman"/>
          <w:b w:val="0"/>
          <w:bCs w:val="0"/>
          <w:i/>
          <w:noProof/>
          <w:spacing w:val="-2"/>
          <w:sz w:val="24"/>
          <w:szCs w:val="24"/>
          <w:lang w:val="mn-MN"/>
        </w:rPr>
      </w:pPr>
      <w:r>
        <w:rPr>
          <w:rFonts w:ascii="Times New Roman" w:eastAsia="Times New Roman" w:hAnsi="Times New Roman" w:cs="Times New Roman"/>
          <w:b w:val="0"/>
          <w:bCs w:val="0"/>
          <w:sz w:val="24"/>
          <w:szCs w:val="24"/>
          <w:lang w:val="mn-MN"/>
        </w:rPr>
        <w:t>Бусдаар гүйцэтгүүлсэн ний</w:t>
      </w:r>
      <w:r w:rsidR="00FC05DB">
        <w:rPr>
          <w:rFonts w:ascii="Times New Roman" w:eastAsia="Times New Roman" w:hAnsi="Times New Roman" w:cs="Times New Roman"/>
          <w:b w:val="0"/>
          <w:bCs w:val="0"/>
          <w:sz w:val="24"/>
          <w:szCs w:val="24"/>
          <w:lang w:val="mn-MN"/>
        </w:rPr>
        <w:t>т</w:t>
      </w:r>
      <w:r>
        <w:rPr>
          <w:rFonts w:ascii="Times New Roman" w:eastAsia="Times New Roman" w:hAnsi="Times New Roman" w:cs="Times New Roman"/>
          <w:b w:val="0"/>
          <w:bCs w:val="0"/>
          <w:sz w:val="24"/>
          <w:szCs w:val="24"/>
          <w:lang w:val="mn-MN"/>
        </w:rPr>
        <w:t>лэг ажил, үйлчилгээний зардал</w:t>
      </w:r>
    </w:p>
    <w:p w14:paraId="72A553F5" w14:textId="77777777" w:rsidR="007C20BB" w:rsidRDefault="007C20BB" w:rsidP="007C20BB">
      <w:pPr>
        <w:pStyle w:val="ListParagraph"/>
        <w:widowControl/>
        <w:shd w:val="clear" w:color="auto" w:fill="FFFFFF"/>
        <w:tabs>
          <w:tab w:val="left" w:pos="720"/>
        </w:tabs>
        <w:autoSpaceDE/>
        <w:adjustRightInd/>
        <w:ind w:left="2880"/>
        <w:jc w:val="both"/>
        <w:rPr>
          <w:rFonts w:ascii="Times New Roman" w:hAnsi="Times New Roman" w:cs="Times New Roman"/>
          <w:b w:val="0"/>
          <w:bCs w:val="0"/>
          <w:i/>
          <w:noProof/>
          <w:spacing w:val="-2"/>
          <w:sz w:val="24"/>
          <w:szCs w:val="24"/>
          <w:lang w:val="mn-MN"/>
        </w:rPr>
      </w:pPr>
    </w:p>
    <w:p w14:paraId="4B92C4F4" w14:textId="77777777" w:rsidR="007C20BB" w:rsidRDefault="007C20BB" w:rsidP="003F1554">
      <w:pPr>
        <w:pStyle w:val="ListParagraph"/>
        <w:widowControl/>
        <w:numPr>
          <w:ilvl w:val="0"/>
          <w:numId w:val="147"/>
        </w:numPr>
        <w:shd w:val="clear" w:color="auto" w:fill="FFFFFF"/>
        <w:tabs>
          <w:tab w:val="left" w:pos="720"/>
        </w:tabs>
        <w:autoSpaceDE/>
        <w:adjustRightInd/>
        <w:ind w:left="2880"/>
        <w:jc w:val="both"/>
        <w:rPr>
          <w:rFonts w:ascii="Times New Roman" w:hAnsi="Times New Roman" w:cs="Times New Roman"/>
          <w:b w:val="0"/>
          <w:bCs w:val="0"/>
          <w:i/>
          <w:noProof/>
          <w:spacing w:val="-2"/>
          <w:sz w:val="24"/>
          <w:szCs w:val="24"/>
          <w:lang w:val="mn-MN"/>
        </w:rPr>
      </w:pPr>
      <w:r>
        <w:rPr>
          <w:rFonts w:ascii="Times New Roman" w:eastAsia="Times New Roman" w:hAnsi="Times New Roman" w:cs="Times New Roman"/>
          <w:b w:val="0"/>
          <w:bCs w:val="0"/>
          <w:sz w:val="24"/>
          <w:szCs w:val="24"/>
          <w:lang w:val="mn-MN"/>
        </w:rPr>
        <w:t>Эмнэлэг, хөдөлмөрийн магадлах комиссын зардал</w:t>
      </w:r>
    </w:p>
    <w:p w14:paraId="589AB4A8" w14:textId="77777777" w:rsidR="007C20BB" w:rsidRDefault="007C20BB" w:rsidP="007C20BB">
      <w:pPr>
        <w:pStyle w:val="ListParagraph"/>
        <w:widowControl/>
        <w:shd w:val="clear" w:color="auto" w:fill="FFFFFF"/>
        <w:tabs>
          <w:tab w:val="left" w:pos="720"/>
        </w:tabs>
        <w:autoSpaceDE/>
        <w:adjustRightInd/>
        <w:ind w:left="2880"/>
        <w:jc w:val="both"/>
        <w:rPr>
          <w:rFonts w:ascii="Times New Roman" w:hAnsi="Times New Roman" w:cs="Times New Roman"/>
          <w:b w:val="0"/>
          <w:bCs w:val="0"/>
          <w:i/>
          <w:noProof/>
          <w:spacing w:val="-2"/>
          <w:sz w:val="24"/>
          <w:szCs w:val="24"/>
          <w:lang w:val="mn-MN"/>
        </w:rPr>
      </w:pPr>
    </w:p>
    <w:p w14:paraId="42118013" w14:textId="77777777" w:rsidR="007C20BB" w:rsidRDefault="007C20BB" w:rsidP="003F1554">
      <w:pPr>
        <w:pStyle w:val="ListParagraph"/>
        <w:widowControl/>
        <w:numPr>
          <w:ilvl w:val="0"/>
          <w:numId w:val="147"/>
        </w:numPr>
        <w:shd w:val="clear" w:color="auto" w:fill="FFFFFF"/>
        <w:tabs>
          <w:tab w:val="left" w:pos="720"/>
        </w:tabs>
        <w:autoSpaceDE/>
        <w:adjustRightInd/>
        <w:ind w:left="2880"/>
        <w:jc w:val="both"/>
        <w:rPr>
          <w:rFonts w:ascii="Times New Roman" w:hAnsi="Times New Roman" w:cs="Times New Roman"/>
          <w:b w:val="0"/>
          <w:bCs w:val="0"/>
          <w:i/>
          <w:noProof/>
          <w:spacing w:val="-2"/>
          <w:sz w:val="24"/>
          <w:szCs w:val="24"/>
          <w:lang w:val="mn-MN"/>
        </w:rPr>
      </w:pPr>
      <w:r>
        <w:rPr>
          <w:rFonts w:ascii="Times New Roman" w:eastAsia="Times New Roman" w:hAnsi="Times New Roman" w:cs="Times New Roman"/>
          <w:b w:val="0"/>
          <w:bCs w:val="0"/>
          <w:sz w:val="24"/>
          <w:szCs w:val="24"/>
          <w:lang w:val="mn-MN"/>
        </w:rPr>
        <w:t>Гомдлын шаардлагын зөвлөлийн зардал</w:t>
      </w:r>
    </w:p>
    <w:p w14:paraId="346B3A16" w14:textId="77777777" w:rsidR="007C20BB" w:rsidRDefault="007C20BB" w:rsidP="007C20BB">
      <w:pPr>
        <w:pStyle w:val="ListParagraph"/>
        <w:widowControl/>
        <w:shd w:val="clear" w:color="auto" w:fill="FFFFFF"/>
        <w:tabs>
          <w:tab w:val="left" w:pos="720"/>
        </w:tabs>
        <w:autoSpaceDE/>
        <w:adjustRightInd/>
        <w:ind w:left="2880"/>
        <w:jc w:val="both"/>
        <w:rPr>
          <w:rFonts w:ascii="Times New Roman" w:hAnsi="Times New Roman" w:cs="Times New Roman"/>
          <w:b w:val="0"/>
          <w:bCs w:val="0"/>
          <w:i/>
          <w:noProof/>
          <w:spacing w:val="-2"/>
          <w:sz w:val="24"/>
          <w:szCs w:val="24"/>
          <w:lang w:val="mn-MN"/>
        </w:rPr>
      </w:pPr>
    </w:p>
    <w:p w14:paraId="10A02806" w14:textId="77777777" w:rsidR="007C20BB" w:rsidRPr="00B06252" w:rsidRDefault="007C20BB" w:rsidP="003F1554">
      <w:pPr>
        <w:pStyle w:val="ListParagraph"/>
        <w:widowControl/>
        <w:numPr>
          <w:ilvl w:val="0"/>
          <w:numId w:val="147"/>
        </w:numPr>
        <w:shd w:val="clear" w:color="auto" w:fill="FFFFFF"/>
        <w:tabs>
          <w:tab w:val="left" w:pos="720"/>
        </w:tabs>
        <w:autoSpaceDE/>
        <w:adjustRightInd/>
        <w:ind w:left="2880"/>
        <w:jc w:val="both"/>
        <w:rPr>
          <w:rFonts w:ascii="Times New Roman" w:hAnsi="Times New Roman" w:cs="Times New Roman"/>
          <w:b w:val="0"/>
          <w:bCs w:val="0"/>
          <w:i/>
          <w:noProof/>
          <w:spacing w:val="-2"/>
          <w:sz w:val="24"/>
          <w:szCs w:val="24"/>
          <w:lang w:val="mn-MN"/>
        </w:rPr>
      </w:pPr>
      <w:r>
        <w:rPr>
          <w:rFonts w:ascii="Times New Roman" w:eastAsia="Times New Roman" w:hAnsi="Times New Roman" w:cs="Times New Roman"/>
          <w:b w:val="0"/>
          <w:bCs w:val="0"/>
          <w:sz w:val="24"/>
          <w:szCs w:val="24"/>
          <w:lang w:val="mn-MN"/>
        </w:rPr>
        <w:t>Өмгөөлөл, хуулийн үйлчилгээний зардал</w:t>
      </w:r>
    </w:p>
    <w:p w14:paraId="6B2C3356" w14:textId="77777777" w:rsidR="00B06252" w:rsidRPr="00B06252" w:rsidRDefault="00B06252" w:rsidP="00B06252">
      <w:pPr>
        <w:pStyle w:val="ListParagraph"/>
        <w:rPr>
          <w:rFonts w:ascii="Times New Roman" w:hAnsi="Times New Roman" w:cs="Times New Roman"/>
          <w:b w:val="0"/>
          <w:bCs w:val="0"/>
          <w:i/>
          <w:noProof/>
          <w:spacing w:val="-2"/>
          <w:sz w:val="24"/>
          <w:szCs w:val="24"/>
          <w:lang w:val="mn-MN"/>
        </w:rPr>
      </w:pPr>
    </w:p>
    <w:p w14:paraId="19BA5D2F" w14:textId="77777777" w:rsidR="00B06252" w:rsidRPr="00FC05DB" w:rsidRDefault="00B06252" w:rsidP="003F1554">
      <w:pPr>
        <w:pStyle w:val="ListParagraph"/>
        <w:widowControl/>
        <w:numPr>
          <w:ilvl w:val="0"/>
          <w:numId w:val="147"/>
        </w:numPr>
        <w:shd w:val="clear" w:color="auto" w:fill="FFFFFF"/>
        <w:tabs>
          <w:tab w:val="left" w:pos="720"/>
        </w:tabs>
        <w:autoSpaceDE/>
        <w:adjustRightInd/>
        <w:ind w:left="2880"/>
        <w:jc w:val="both"/>
        <w:rPr>
          <w:rFonts w:ascii="Times New Roman" w:hAnsi="Times New Roman" w:cs="Times New Roman"/>
          <w:b w:val="0"/>
          <w:bCs w:val="0"/>
          <w:noProof/>
          <w:spacing w:val="-2"/>
          <w:sz w:val="24"/>
          <w:szCs w:val="24"/>
          <w:lang w:val="mn-MN"/>
        </w:rPr>
      </w:pPr>
      <w:r w:rsidRPr="00FC05DB">
        <w:rPr>
          <w:rFonts w:ascii="Times New Roman" w:hAnsi="Times New Roman" w:cs="Times New Roman"/>
          <w:b w:val="0"/>
          <w:bCs w:val="0"/>
          <w:noProof/>
          <w:spacing w:val="-2"/>
          <w:sz w:val="24"/>
          <w:szCs w:val="24"/>
          <w:lang w:val="mn-MN"/>
        </w:rPr>
        <w:t>Гэрээгээр гүйцэтгүүлэх ажил үйлчилгээ /Төлөөлөгч/</w:t>
      </w:r>
    </w:p>
    <w:p w14:paraId="1D95A021" w14:textId="77777777" w:rsidR="007C20BB" w:rsidRPr="00FC05DB" w:rsidRDefault="007C20BB" w:rsidP="00B06252">
      <w:pPr>
        <w:widowControl/>
        <w:shd w:val="clear" w:color="auto" w:fill="FFFFFF"/>
        <w:tabs>
          <w:tab w:val="left" w:pos="720"/>
        </w:tabs>
        <w:autoSpaceDE/>
        <w:adjustRightInd/>
        <w:jc w:val="both"/>
        <w:rPr>
          <w:rFonts w:ascii="Times New Roman" w:hAnsi="Times New Roman" w:cs="Times New Roman"/>
          <w:b w:val="0"/>
          <w:bCs w:val="0"/>
          <w:i/>
          <w:noProof/>
          <w:spacing w:val="-2"/>
          <w:sz w:val="24"/>
          <w:szCs w:val="24"/>
          <w:lang w:val="mn-MN"/>
        </w:rPr>
      </w:pPr>
    </w:p>
    <w:p w14:paraId="102CD37B" w14:textId="77777777" w:rsidR="007C20BB" w:rsidRPr="00FC05DB" w:rsidRDefault="007C20BB" w:rsidP="003F1554">
      <w:pPr>
        <w:pStyle w:val="ListParagraph"/>
        <w:widowControl/>
        <w:numPr>
          <w:ilvl w:val="0"/>
          <w:numId w:val="147"/>
        </w:numPr>
        <w:shd w:val="clear" w:color="auto" w:fill="FFFFFF"/>
        <w:tabs>
          <w:tab w:val="left" w:pos="720"/>
        </w:tabs>
        <w:autoSpaceDE/>
        <w:adjustRightInd/>
        <w:ind w:left="2880"/>
        <w:jc w:val="both"/>
        <w:rPr>
          <w:rFonts w:ascii="Times New Roman" w:hAnsi="Times New Roman" w:cs="Times New Roman"/>
          <w:b w:val="0"/>
          <w:bCs w:val="0"/>
          <w:i/>
          <w:noProof/>
          <w:spacing w:val="-2"/>
          <w:sz w:val="24"/>
          <w:szCs w:val="24"/>
          <w:lang w:val="mn-MN"/>
        </w:rPr>
      </w:pPr>
      <w:r w:rsidRPr="00FC05DB">
        <w:rPr>
          <w:rFonts w:ascii="Times New Roman" w:eastAsia="Times New Roman" w:hAnsi="Times New Roman" w:cs="Times New Roman"/>
          <w:b w:val="0"/>
          <w:bCs w:val="0"/>
          <w:sz w:val="24"/>
          <w:szCs w:val="24"/>
          <w:lang w:val="mn-MN"/>
        </w:rPr>
        <w:t>Мэдээлэл, сурталчилгааны зардал</w:t>
      </w:r>
    </w:p>
    <w:p w14:paraId="22B9BFB8" w14:textId="77777777" w:rsidR="00B06252" w:rsidRPr="00FC05DB" w:rsidRDefault="00B06252" w:rsidP="00B06252">
      <w:pPr>
        <w:pStyle w:val="ListParagraph"/>
        <w:rPr>
          <w:rFonts w:ascii="Times New Roman" w:hAnsi="Times New Roman" w:cs="Times New Roman"/>
          <w:b w:val="0"/>
          <w:bCs w:val="0"/>
          <w:i/>
          <w:noProof/>
          <w:spacing w:val="-2"/>
          <w:sz w:val="24"/>
          <w:szCs w:val="24"/>
          <w:lang w:val="mn-MN"/>
        </w:rPr>
      </w:pPr>
    </w:p>
    <w:p w14:paraId="4AFCCBDC" w14:textId="77777777" w:rsidR="00B06252" w:rsidRPr="00FC05DB" w:rsidRDefault="00B06252" w:rsidP="003F1554">
      <w:pPr>
        <w:pStyle w:val="ListParagraph"/>
        <w:widowControl/>
        <w:numPr>
          <w:ilvl w:val="0"/>
          <w:numId w:val="147"/>
        </w:numPr>
        <w:shd w:val="clear" w:color="auto" w:fill="FFFFFF"/>
        <w:tabs>
          <w:tab w:val="left" w:pos="720"/>
        </w:tabs>
        <w:autoSpaceDE/>
        <w:adjustRightInd/>
        <w:ind w:left="2880"/>
        <w:jc w:val="both"/>
        <w:rPr>
          <w:rFonts w:ascii="Times New Roman" w:hAnsi="Times New Roman" w:cs="Times New Roman"/>
          <w:b w:val="0"/>
          <w:bCs w:val="0"/>
          <w:i/>
          <w:noProof/>
          <w:spacing w:val="-2"/>
          <w:sz w:val="24"/>
          <w:szCs w:val="24"/>
          <w:lang w:val="mn-MN"/>
        </w:rPr>
      </w:pPr>
      <w:r w:rsidRPr="00FC05DB">
        <w:rPr>
          <w:rFonts w:ascii="Times New Roman" w:hAnsi="Times New Roman" w:cs="Times New Roman"/>
          <w:b w:val="0"/>
          <w:bCs w:val="0"/>
          <w:noProof/>
          <w:spacing w:val="-2"/>
          <w:sz w:val="24"/>
          <w:szCs w:val="24"/>
          <w:lang w:val="mn-MN"/>
        </w:rPr>
        <w:t>Харуул хамгаалалтын зардал</w:t>
      </w:r>
    </w:p>
    <w:p w14:paraId="5F25A4D7" w14:textId="77777777" w:rsidR="007C20BB" w:rsidRDefault="007C20BB" w:rsidP="007C20BB">
      <w:pPr>
        <w:pStyle w:val="ListParagraph"/>
        <w:widowControl/>
        <w:shd w:val="clear" w:color="auto" w:fill="FFFFFF"/>
        <w:tabs>
          <w:tab w:val="left" w:pos="720"/>
        </w:tabs>
        <w:autoSpaceDE/>
        <w:adjustRightInd/>
        <w:ind w:left="2880"/>
        <w:jc w:val="both"/>
        <w:rPr>
          <w:rFonts w:ascii="Times New Roman" w:hAnsi="Times New Roman" w:cs="Times New Roman"/>
          <w:b w:val="0"/>
          <w:bCs w:val="0"/>
          <w:i/>
          <w:noProof/>
          <w:spacing w:val="-2"/>
          <w:sz w:val="24"/>
          <w:szCs w:val="24"/>
          <w:lang w:val="mn-MN"/>
        </w:rPr>
      </w:pPr>
    </w:p>
    <w:p w14:paraId="4231B7DA" w14:textId="77777777" w:rsidR="007C20BB" w:rsidRDefault="007C20BB" w:rsidP="003F1554">
      <w:pPr>
        <w:pStyle w:val="ListParagraph"/>
        <w:widowControl/>
        <w:numPr>
          <w:ilvl w:val="0"/>
          <w:numId w:val="147"/>
        </w:numPr>
        <w:shd w:val="clear" w:color="auto" w:fill="FFFFFF"/>
        <w:tabs>
          <w:tab w:val="left" w:pos="720"/>
        </w:tabs>
        <w:autoSpaceDE/>
        <w:adjustRightInd/>
        <w:ind w:left="2880"/>
        <w:jc w:val="both"/>
        <w:rPr>
          <w:rFonts w:ascii="Times New Roman" w:hAnsi="Times New Roman" w:cs="Times New Roman"/>
          <w:b w:val="0"/>
          <w:bCs w:val="0"/>
          <w:i/>
          <w:noProof/>
          <w:spacing w:val="-2"/>
          <w:sz w:val="24"/>
          <w:szCs w:val="24"/>
          <w:lang w:val="mn-MN"/>
        </w:rPr>
      </w:pPr>
      <w:proofErr w:type="spellStart"/>
      <w:r>
        <w:rPr>
          <w:rFonts w:ascii="Times New Roman" w:hAnsi="Times New Roman" w:cs="Times New Roman"/>
          <w:b w:val="0"/>
          <w:sz w:val="24"/>
          <w:szCs w:val="24"/>
        </w:rPr>
        <w:t>Аудит</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баталгаажуулалт</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зэрэглэл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тогтоох</w:t>
      </w:r>
      <w:proofErr w:type="spellEnd"/>
      <w:r>
        <w:rPr>
          <w:rFonts w:ascii="Times New Roman" w:hAnsi="Times New Roman" w:cs="Times New Roman"/>
          <w:b w:val="0"/>
          <w:sz w:val="24"/>
          <w:szCs w:val="24"/>
          <w:lang w:val="mn-MN"/>
        </w:rPr>
        <w:t xml:space="preserve"> зардал</w:t>
      </w:r>
    </w:p>
    <w:p w14:paraId="086707AE" w14:textId="77777777" w:rsidR="007C20BB" w:rsidRDefault="007C20BB" w:rsidP="007C20BB">
      <w:pPr>
        <w:pStyle w:val="ListParagraph"/>
        <w:widowControl/>
        <w:shd w:val="clear" w:color="auto" w:fill="FFFFFF"/>
        <w:tabs>
          <w:tab w:val="left" w:pos="720"/>
        </w:tabs>
        <w:autoSpaceDE/>
        <w:adjustRightInd/>
        <w:ind w:left="2880"/>
        <w:jc w:val="both"/>
        <w:rPr>
          <w:rFonts w:ascii="Times New Roman" w:hAnsi="Times New Roman" w:cs="Times New Roman"/>
          <w:b w:val="0"/>
          <w:bCs w:val="0"/>
          <w:i/>
          <w:noProof/>
          <w:spacing w:val="-2"/>
          <w:sz w:val="24"/>
          <w:szCs w:val="24"/>
          <w:lang w:val="mn-MN"/>
        </w:rPr>
      </w:pPr>
    </w:p>
    <w:p w14:paraId="739E5DBF" w14:textId="77777777" w:rsidR="007C20BB" w:rsidRDefault="007C20BB" w:rsidP="003F1554">
      <w:pPr>
        <w:pStyle w:val="ListParagraph"/>
        <w:widowControl/>
        <w:numPr>
          <w:ilvl w:val="0"/>
          <w:numId w:val="147"/>
        </w:numPr>
        <w:shd w:val="clear" w:color="auto" w:fill="FFFFFF"/>
        <w:tabs>
          <w:tab w:val="left" w:pos="720"/>
        </w:tabs>
        <w:autoSpaceDE/>
        <w:adjustRightInd/>
        <w:ind w:left="2880"/>
        <w:jc w:val="both"/>
        <w:rPr>
          <w:rFonts w:ascii="Times New Roman" w:hAnsi="Times New Roman" w:cs="Times New Roman"/>
          <w:b w:val="0"/>
          <w:bCs w:val="0"/>
          <w:i/>
          <w:noProof/>
          <w:spacing w:val="-2"/>
          <w:sz w:val="24"/>
          <w:szCs w:val="24"/>
          <w:lang w:val="mn-MN"/>
        </w:rPr>
      </w:pPr>
      <w:proofErr w:type="spellStart"/>
      <w:r>
        <w:rPr>
          <w:rFonts w:ascii="Times New Roman" w:hAnsi="Times New Roman" w:cs="Times New Roman"/>
          <w:b w:val="0"/>
          <w:sz w:val="24"/>
          <w:szCs w:val="24"/>
        </w:rPr>
        <w:t>Даатгалын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үйлчилгээ</w:t>
      </w:r>
      <w:proofErr w:type="spellEnd"/>
      <w:r>
        <w:rPr>
          <w:rFonts w:ascii="Times New Roman" w:hAnsi="Times New Roman" w:cs="Times New Roman"/>
          <w:b w:val="0"/>
          <w:sz w:val="24"/>
          <w:szCs w:val="24"/>
          <w:lang w:val="mn-MN"/>
        </w:rPr>
        <w:t>ний зардал</w:t>
      </w:r>
    </w:p>
    <w:p w14:paraId="1D7F69CA" w14:textId="77777777" w:rsidR="007C20BB" w:rsidRDefault="007C20BB" w:rsidP="007C20BB">
      <w:pPr>
        <w:pStyle w:val="ListParagraph"/>
        <w:widowControl/>
        <w:shd w:val="clear" w:color="auto" w:fill="FFFFFF"/>
        <w:tabs>
          <w:tab w:val="left" w:pos="720"/>
        </w:tabs>
        <w:autoSpaceDE/>
        <w:adjustRightInd/>
        <w:ind w:left="2880"/>
        <w:jc w:val="both"/>
        <w:rPr>
          <w:rFonts w:ascii="Times New Roman" w:hAnsi="Times New Roman" w:cs="Times New Roman"/>
          <w:b w:val="0"/>
          <w:bCs w:val="0"/>
          <w:i/>
          <w:noProof/>
          <w:spacing w:val="-2"/>
          <w:sz w:val="24"/>
          <w:szCs w:val="24"/>
          <w:lang w:val="mn-MN"/>
        </w:rPr>
      </w:pPr>
    </w:p>
    <w:p w14:paraId="3C0A3889" w14:textId="77777777" w:rsidR="007C20BB" w:rsidRDefault="007C20BB" w:rsidP="003F1554">
      <w:pPr>
        <w:pStyle w:val="ListParagraph"/>
        <w:widowControl/>
        <w:numPr>
          <w:ilvl w:val="0"/>
          <w:numId w:val="147"/>
        </w:numPr>
        <w:shd w:val="clear" w:color="auto" w:fill="FFFFFF"/>
        <w:tabs>
          <w:tab w:val="left" w:pos="720"/>
        </w:tabs>
        <w:autoSpaceDE/>
        <w:adjustRightInd/>
        <w:ind w:left="2880"/>
        <w:jc w:val="both"/>
        <w:rPr>
          <w:rFonts w:ascii="Times New Roman" w:hAnsi="Times New Roman" w:cs="Times New Roman"/>
          <w:b w:val="0"/>
          <w:bCs w:val="0"/>
          <w:i/>
          <w:noProof/>
          <w:spacing w:val="-2"/>
          <w:sz w:val="24"/>
          <w:szCs w:val="24"/>
          <w:lang w:val="mn-MN"/>
        </w:rPr>
      </w:pPr>
      <w:proofErr w:type="spellStart"/>
      <w:r>
        <w:rPr>
          <w:rFonts w:ascii="Times New Roman" w:hAnsi="Times New Roman" w:cs="Times New Roman"/>
          <w:b w:val="0"/>
          <w:sz w:val="24"/>
          <w:szCs w:val="24"/>
        </w:rPr>
        <w:t>Тээврийн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хэрэгслийн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татвар</w:t>
      </w:r>
      <w:proofErr w:type="spellEnd"/>
      <w:r>
        <w:rPr>
          <w:rFonts w:ascii="Times New Roman" w:hAnsi="Times New Roman" w:cs="Times New Roman"/>
          <w:b w:val="0"/>
          <w:sz w:val="24"/>
          <w:szCs w:val="24"/>
          <w:lang w:val="mn-MN"/>
        </w:rPr>
        <w:t>ын зардал</w:t>
      </w:r>
    </w:p>
    <w:p w14:paraId="6F27A48D" w14:textId="77777777" w:rsidR="007C20BB" w:rsidRDefault="007C20BB" w:rsidP="007C20BB">
      <w:pPr>
        <w:pStyle w:val="ListParagraph"/>
        <w:widowControl/>
        <w:shd w:val="clear" w:color="auto" w:fill="FFFFFF"/>
        <w:tabs>
          <w:tab w:val="left" w:pos="720"/>
        </w:tabs>
        <w:autoSpaceDE/>
        <w:adjustRightInd/>
        <w:ind w:left="2880"/>
        <w:jc w:val="both"/>
        <w:rPr>
          <w:rFonts w:ascii="Times New Roman" w:hAnsi="Times New Roman" w:cs="Times New Roman"/>
          <w:b w:val="0"/>
          <w:bCs w:val="0"/>
          <w:i/>
          <w:noProof/>
          <w:spacing w:val="-2"/>
          <w:sz w:val="24"/>
          <w:szCs w:val="24"/>
          <w:lang w:val="mn-MN"/>
        </w:rPr>
      </w:pPr>
    </w:p>
    <w:p w14:paraId="5EE0ABAF" w14:textId="77777777" w:rsidR="007C20BB" w:rsidRDefault="007C20BB" w:rsidP="003F1554">
      <w:pPr>
        <w:pStyle w:val="ListParagraph"/>
        <w:widowControl/>
        <w:numPr>
          <w:ilvl w:val="0"/>
          <w:numId w:val="147"/>
        </w:numPr>
        <w:shd w:val="clear" w:color="auto" w:fill="FFFFFF"/>
        <w:tabs>
          <w:tab w:val="left" w:pos="720"/>
        </w:tabs>
        <w:autoSpaceDE/>
        <w:adjustRightInd/>
        <w:ind w:left="2880"/>
        <w:jc w:val="both"/>
        <w:rPr>
          <w:rFonts w:ascii="Times New Roman" w:hAnsi="Times New Roman" w:cs="Times New Roman"/>
          <w:b w:val="0"/>
          <w:bCs w:val="0"/>
          <w:i/>
          <w:noProof/>
          <w:spacing w:val="-2"/>
          <w:sz w:val="24"/>
          <w:szCs w:val="24"/>
          <w:lang w:val="mn-MN"/>
        </w:rPr>
      </w:pPr>
      <w:proofErr w:type="spellStart"/>
      <w:r>
        <w:rPr>
          <w:rFonts w:ascii="Times New Roman" w:hAnsi="Times New Roman" w:cs="Times New Roman"/>
          <w:b w:val="0"/>
          <w:sz w:val="24"/>
          <w:szCs w:val="24"/>
        </w:rPr>
        <w:t>Тээврийн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хэрэгслийн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оношилгоо</w:t>
      </w:r>
      <w:proofErr w:type="spellEnd"/>
      <w:r>
        <w:rPr>
          <w:rFonts w:ascii="Times New Roman" w:hAnsi="Times New Roman" w:cs="Times New Roman"/>
          <w:b w:val="0"/>
          <w:sz w:val="24"/>
          <w:szCs w:val="24"/>
          <w:lang w:val="mn-MN"/>
        </w:rPr>
        <w:t>ны зардал</w:t>
      </w:r>
    </w:p>
    <w:p w14:paraId="6C273928" w14:textId="77777777" w:rsidR="007C20BB" w:rsidRDefault="007C20BB" w:rsidP="007C20BB">
      <w:pPr>
        <w:pStyle w:val="ListParagraph"/>
        <w:widowControl/>
        <w:shd w:val="clear" w:color="auto" w:fill="FFFFFF"/>
        <w:tabs>
          <w:tab w:val="left" w:pos="720"/>
        </w:tabs>
        <w:autoSpaceDE/>
        <w:adjustRightInd/>
        <w:ind w:left="2880"/>
        <w:jc w:val="both"/>
        <w:rPr>
          <w:rFonts w:ascii="Times New Roman" w:hAnsi="Times New Roman" w:cs="Times New Roman"/>
          <w:b w:val="0"/>
          <w:bCs w:val="0"/>
          <w:i/>
          <w:noProof/>
          <w:spacing w:val="-2"/>
          <w:sz w:val="24"/>
          <w:szCs w:val="24"/>
          <w:lang w:val="mn-MN"/>
        </w:rPr>
      </w:pPr>
    </w:p>
    <w:p w14:paraId="37C8928B" w14:textId="77777777" w:rsidR="007C20BB" w:rsidRDefault="007C20BB" w:rsidP="003F1554">
      <w:pPr>
        <w:pStyle w:val="ListParagraph"/>
        <w:widowControl/>
        <w:numPr>
          <w:ilvl w:val="0"/>
          <w:numId w:val="147"/>
        </w:numPr>
        <w:shd w:val="clear" w:color="auto" w:fill="FFFFFF"/>
        <w:tabs>
          <w:tab w:val="left" w:pos="720"/>
        </w:tabs>
        <w:autoSpaceDE/>
        <w:adjustRightInd/>
        <w:ind w:left="2880"/>
        <w:jc w:val="both"/>
        <w:rPr>
          <w:rFonts w:ascii="Times New Roman" w:hAnsi="Times New Roman" w:cs="Times New Roman"/>
          <w:b w:val="0"/>
          <w:bCs w:val="0"/>
          <w:i/>
          <w:noProof/>
          <w:spacing w:val="-2"/>
          <w:sz w:val="24"/>
          <w:szCs w:val="24"/>
          <w:lang w:val="mn-MN"/>
        </w:rPr>
      </w:pPr>
      <w:proofErr w:type="spellStart"/>
      <w:r>
        <w:rPr>
          <w:rFonts w:ascii="Times New Roman" w:hAnsi="Times New Roman" w:cs="Times New Roman"/>
          <w:b w:val="0"/>
          <w:sz w:val="24"/>
          <w:szCs w:val="24"/>
        </w:rPr>
        <w:t>Мэдээлэл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технологийн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үйлчилгээ</w:t>
      </w:r>
      <w:proofErr w:type="spellEnd"/>
      <w:r>
        <w:rPr>
          <w:rFonts w:ascii="Times New Roman" w:hAnsi="Times New Roman" w:cs="Times New Roman"/>
          <w:b w:val="0"/>
          <w:sz w:val="24"/>
          <w:szCs w:val="24"/>
          <w:lang w:val="mn-MN"/>
        </w:rPr>
        <w:t>ний зардал</w:t>
      </w:r>
    </w:p>
    <w:p w14:paraId="24AA9E43" w14:textId="77777777" w:rsidR="007C20BB" w:rsidRDefault="007C20BB" w:rsidP="007C20BB">
      <w:pPr>
        <w:pStyle w:val="ListParagraph"/>
        <w:widowControl/>
        <w:shd w:val="clear" w:color="auto" w:fill="FFFFFF"/>
        <w:tabs>
          <w:tab w:val="left" w:pos="720"/>
        </w:tabs>
        <w:autoSpaceDE/>
        <w:adjustRightInd/>
        <w:ind w:left="2880"/>
        <w:jc w:val="both"/>
        <w:rPr>
          <w:rFonts w:ascii="Times New Roman" w:hAnsi="Times New Roman" w:cs="Times New Roman"/>
          <w:b w:val="0"/>
          <w:bCs w:val="0"/>
          <w:i/>
          <w:noProof/>
          <w:spacing w:val="-2"/>
          <w:sz w:val="24"/>
          <w:szCs w:val="24"/>
          <w:lang w:val="mn-MN"/>
        </w:rPr>
      </w:pPr>
    </w:p>
    <w:p w14:paraId="408639EB" w14:textId="77777777" w:rsidR="007C20BB" w:rsidRDefault="007C20BB" w:rsidP="003F1554">
      <w:pPr>
        <w:pStyle w:val="ListParagraph"/>
        <w:widowControl/>
        <w:numPr>
          <w:ilvl w:val="0"/>
          <w:numId w:val="147"/>
        </w:numPr>
        <w:shd w:val="clear" w:color="auto" w:fill="FFFFFF"/>
        <w:tabs>
          <w:tab w:val="left" w:pos="720"/>
        </w:tabs>
        <w:autoSpaceDE/>
        <w:adjustRightInd/>
        <w:ind w:left="2880"/>
        <w:jc w:val="both"/>
        <w:rPr>
          <w:rFonts w:ascii="Times New Roman" w:hAnsi="Times New Roman" w:cs="Times New Roman"/>
          <w:b w:val="0"/>
          <w:bCs w:val="0"/>
          <w:i/>
          <w:noProof/>
          <w:spacing w:val="-2"/>
          <w:sz w:val="24"/>
          <w:szCs w:val="24"/>
          <w:lang w:val="mn-MN"/>
        </w:rPr>
      </w:pPr>
      <w:proofErr w:type="spellStart"/>
      <w:r>
        <w:rPr>
          <w:rFonts w:ascii="Times New Roman" w:hAnsi="Times New Roman" w:cs="Times New Roman"/>
          <w:b w:val="0"/>
          <w:sz w:val="24"/>
          <w:szCs w:val="24"/>
        </w:rPr>
        <w:t>Газрын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төлбөр</w:t>
      </w:r>
      <w:proofErr w:type="spellEnd"/>
    </w:p>
    <w:p w14:paraId="7868D472" w14:textId="77777777" w:rsidR="007C20BB" w:rsidRDefault="007C20BB" w:rsidP="007C20BB">
      <w:pPr>
        <w:pStyle w:val="ListParagraph"/>
        <w:widowControl/>
        <w:shd w:val="clear" w:color="auto" w:fill="FFFFFF"/>
        <w:tabs>
          <w:tab w:val="left" w:pos="720"/>
        </w:tabs>
        <w:autoSpaceDE/>
        <w:adjustRightInd/>
        <w:ind w:left="2880"/>
        <w:jc w:val="both"/>
        <w:rPr>
          <w:rFonts w:ascii="Times New Roman" w:hAnsi="Times New Roman" w:cs="Times New Roman"/>
          <w:b w:val="0"/>
          <w:bCs w:val="0"/>
          <w:i/>
          <w:noProof/>
          <w:spacing w:val="-2"/>
          <w:sz w:val="24"/>
          <w:szCs w:val="24"/>
          <w:lang w:val="mn-MN"/>
        </w:rPr>
      </w:pPr>
    </w:p>
    <w:p w14:paraId="68AAFEB7" w14:textId="77777777" w:rsidR="007C20BB" w:rsidRDefault="007C20BB" w:rsidP="003F1554">
      <w:pPr>
        <w:pStyle w:val="ListParagraph"/>
        <w:widowControl/>
        <w:numPr>
          <w:ilvl w:val="0"/>
          <w:numId w:val="147"/>
        </w:numPr>
        <w:shd w:val="clear" w:color="auto" w:fill="FFFFFF"/>
        <w:tabs>
          <w:tab w:val="left" w:pos="720"/>
        </w:tabs>
        <w:autoSpaceDE/>
        <w:adjustRightInd/>
        <w:ind w:left="2880"/>
        <w:jc w:val="both"/>
        <w:rPr>
          <w:rFonts w:ascii="Times New Roman" w:hAnsi="Times New Roman" w:cs="Times New Roman"/>
          <w:b w:val="0"/>
          <w:bCs w:val="0"/>
          <w:i/>
          <w:noProof/>
          <w:spacing w:val="-2"/>
          <w:sz w:val="24"/>
          <w:szCs w:val="24"/>
          <w:lang w:val="mn-MN"/>
        </w:rPr>
      </w:pPr>
      <w:proofErr w:type="spellStart"/>
      <w:r>
        <w:rPr>
          <w:rFonts w:ascii="Times New Roman" w:hAnsi="Times New Roman" w:cs="Times New Roman"/>
          <w:b w:val="0"/>
          <w:sz w:val="24"/>
          <w:szCs w:val="24"/>
        </w:rPr>
        <w:t>Банк</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санхүүгийн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байгууллагын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үйлчилгээний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хураамж</w:t>
      </w:r>
      <w:proofErr w:type="spellEnd"/>
    </w:p>
    <w:p w14:paraId="02FAA281" w14:textId="77777777" w:rsidR="007C20BB" w:rsidRDefault="007C20BB" w:rsidP="007C20BB">
      <w:pPr>
        <w:pStyle w:val="ListParagraph"/>
        <w:widowControl/>
        <w:shd w:val="clear" w:color="auto" w:fill="FFFFFF"/>
        <w:tabs>
          <w:tab w:val="left" w:pos="720"/>
        </w:tabs>
        <w:autoSpaceDE/>
        <w:adjustRightInd/>
        <w:ind w:left="2880"/>
        <w:jc w:val="both"/>
        <w:rPr>
          <w:rFonts w:ascii="Times New Roman" w:hAnsi="Times New Roman" w:cs="Times New Roman"/>
          <w:b w:val="0"/>
          <w:bCs w:val="0"/>
          <w:i/>
          <w:noProof/>
          <w:spacing w:val="-2"/>
          <w:sz w:val="24"/>
          <w:szCs w:val="24"/>
          <w:lang w:val="mn-MN"/>
        </w:rPr>
      </w:pPr>
    </w:p>
    <w:p w14:paraId="6438D12E" w14:textId="77777777" w:rsidR="007C20BB" w:rsidRDefault="007C20BB" w:rsidP="003F1554">
      <w:pPr>
        <w:pStyle w:val="ListParagraph"/>
        <w:widowControl/>
        <w:numPr>
          <w:ilvl w:val="0"/>
          <w:numId w:val="147"/>
        </w:numPr>
        <w:shd w:val="clear" w:color="auto" w:fill="FFFFFF"/>
        <w:tabs>
          <w:tab w:val="left" w:pos="720"/>
        </w:tabs>
        <w:autoSpaceDE/>
        <w:adjustRightInd/>
        <w:ind w:left="2880"/>
        <w:jc w:val="both"/>
        <w:rPr>
          <w:rFonts w:ascii="Times New Roman" w:hAnsi="Times New Roman" w:cs="Times New Roman"/>
          <w:b w:val="0"/>
          <w:bCs w:val="0"/>
          <w:i/>
          <w:noProof/>
          <w:spacing w:val="-2"/>
          <w:sz w:val="24"/>
          <w:szCs w:val="24"/>
          <w:lang w:val="mn-MN"/>
        </w:rPr>
      </w:pPr>
      <w:proofErr w:type="spellStart"/>
      <w:r>
        <w:rPr>
          <w:rFonts w:ascii="Times New Roman" w:hAnsi="Times New Roman" w:cs="Times New Roman"/>
          <w:b w:val="0"/>
          <w:sz w:val="24"/>
          <w:szCs w:val="24"/>
        </w:rPr>
        <w:t>Улсын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мэдээллийн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маягт</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хэвлэх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бэлтгэх</w:t>
      </w:r>
      <w:proofErr w:type="spellEnd"/>
      <w:r>
        <w:rPr>
          <w:rFonts w:ascii="Times New Roman" w:hAnsi="Times New Roman" w:cs="Times New Roman"/>
          <w:b w:val="0"/>
          <w:sz w:val="24"/>
          <w:szCs w:val="24"/>
          <w:lang w:val="mn-MN"/>
        </w:rPr>
        <w:t xml:space="preserve"> зардал</w:t>
      </w:r>
    </w:p>
    <w:p w14:paraId="72BDB2E4" w14:textId="77777777" w:rsidR="007C20BB" w:rsidRPr="00031995" w:rsidRDefault="007C20BB" w:rsidP="00031995">
      <w:pPr>
        <w:rPr>
          <w:rFonts w:ascii="Times New Roman" w:hAnsi="Times New Roman" w:cs="Times New Roman"/>
          <w:b w:val="0"/>
          <w:bCs w:val="0"/>
          <w:i/>
          <w:iCs/>
          <w:noProof/>
          <w:spacing w:val="-3"/>
          <w:sz w:val="24"/>
          <w:szCs w:val="24"/>
          <w:lang w:val="mn-MN"/>
        </w:rPr>
      </w:pPr>
    </w:p>
    <w:p w14:paraId="7284DC39" w14:textId="77777777" w:rsidR="007C20BB" w:rsidRDefault="007C20BB" w:rsidP="003F1554">
      <w:pPr>
        <w:pStyle w:val="ListParagraph"/>
        <w:widowControl/>
        <w:numPr>
          <w:ilvl w:val="3"/>
          <w:numId w:val="146"/>
        </w:numPr>
        <w:shd w:val="clear" w:color="auto" w:fill="FFFFFF"/>
        <w:tabs>
          <w:tab w:val="left" w:pos="0"/>
          <w:tab w:val="left" w:pos="270"/>
          <w:tab w:val="left" w:pos="360"/>
        </w:tabs>
        <w:autoSpaceDE/>
        <w:adjustRightInd/>
        <w:ind w:left="2340" w:hanging="900"/>
        <w:jc w:val="both"/>
        <w:rPr>
          <w:rFonts w:ascii="Times New Roman" w:hAnsi="Times New Roman" w:cs="Times New Roman"/>
          <w:b w:val="0"/>
          <w:bCs w:val="0"/>
          <w:sz w:val="24"/>
          <w:szCs w:val="24"/>
          <w:lang w:val="mn-MN"/>
        </w:rPr>
      </w:pPr>
      <w:r w:rsidRPr="00FC05DB">
        <w:rPr>
          <w:rFonts w:ascii="Times New Roman" w:hAnsi="Times New Roman" w:cs="Times New Roman"/>
          <w:b w:val="0"/>
          <w:bCs w:val="0"/>
          <w:iCs/>
          <w:noProof/>
          <w:spacing w:val="-3"/>
          <w:sz w:val="24"/>
          <w:szCs w:val="24"/>
          <w:lang w:val="mn-MN"/>
        </w:rPr>
        <w:t>Бараа үйлчилгээний бусад зардал</w:t>
      </w:r>
      <w:r w:rsidRPr="00FC05DB">
        <w:rPr>
          <w:rFonts w:ascii="Times New Roman" w:hAnsi="Times New Roman" w:cs="Times New Roman"/>
          <w:b w:val="0"/>
          <w:bCs w:val="0"/>
          <w:noProof/>
          <w:spacing w:val="-5"/>
          <w:sz w:val="24"/>
          <w:szCs w:val="24"/>
          <w:lang w:val="mn-MN"/>
        </w:rPr>
        <w:t>:</w:t>
      </w:r>
      <w:r>
        <w:rPr>
          <w:rFonts w:ascii="Times New Roman" w:hAnsi="Times New Roman" w:cs="Times New Roman"/>
          <w:b w:val="0"/>
          <w:bCs w:val="0"/>
          <w:noProof/>
          <w:spacing w:val="-5"/>
          <w:sz w:val="24"/>
          <w:szCs w:val="24"/>
          <w:lang w:val="mn-MN"/>
        </w:rPr>
        <w:t xml:space="preserve"> Дээрх ангиллуудад нэр заагдаагүй бусад зардлууд багтана. Тухайлбал:</w:t>
      </w:r>
    </w:p>
    <w:p w14:paraId="6E01593C" w14:textId="77777777" w:rsidR="007C20BB" w:rsidRDefault="007C20BB" w:rsidP="007C20BB">
      <w:pPr>
        <w:pStyle w:val="ListParagraph"/>
        <w:widowControl/>
        <w:shd w:val="clear" w:color="auto" w:fill="FFFFFF"/>
        <w:tabs>
          <w:tab w:val="left" w:pos="720"/>
        </w:tabs>
        <w:autoSpaceDE/>
        <w:adjustRightInd/>
        <w:ind w:left="1980"/>
        <w:jc w:val="both"/>
        <w:rPr>
          <w:rFonts w:ascii="Times New Roman" w:hAnsi="Times New Roman" w:cs="Times New Roman"/>
          <w:b w:val="0"/>
          <w:bCs w:val="0"/>
          <w:i/>
          <w:noProof/>
          <w:spacing w:val="-2"/>
          <w:sz w:val="24"/>
          <w:szCs w:val="24"/>
          <w:lang w:val="mn-MN"/>
        </w:rPr>
      </w:pPr>
    </w:p>
    <w:p w14:paraId="44C94D9B" w14:textId="77777777" w:rsidR="007C20BB" w:rsidRDefault="007C20BB" w:rsidP="003F1554">
      <w:pPr>
        <w:pStyle w:val="ListParagraph"/>
        <w:widowControl/>
        <w:numPr>
          <w:ilvl w:val="0"/>
          <w:numId w:val="147"/>
        </w:numPr>
        <w:shd w:val="clear" w:color="auto" w:fill="FFFFFF"/>
        <w:tabs>
          <w:tab w:val="left" w:pos="720"/>
        </w:tabs>
        <w:autoSpaceDE/>
        <w:adjustRightInd/>
        <w:ind w:left="2880"/>
        <w:jc w:val="both"/>
        <w:rPr>
          <w:rFonts w:ascii="Times New Roman" w:hAnsi="Times New Roman" w:cs="Times New Roman"/>
          <w:b w:val="0"/>
          <w:bCs w:val="0"/>
          <w:i/>
          <w:noProof/>
          <w:spacing w:val="-2"/>
          <w:sz w:val="24"/>
          <w:szCs w:val="24"/>
          <w:lang w:val="mn-MN"/>
        </w:rPr>
      </w:pPr>
      <w:r>
        <w:rPr>
          <w:rFonts w:ascii="Times New Roman" w:eastAsia="Times New Roman" w:hAnsi="Times New Roman" w:cs="Times New Roman"/>
          <w:b w:val="0"/>
          <w:bCs w:val="0"/>
          <w:sz w:val="24"/>
          <w:szCs w:val="24"/>
          <w:lang w:val="mn-MN"/>
        </w:rPr>
        <w:t xml:space="preserve">Сургалт семинарын зардал </w:t>
      </w:r>
    </w:p>
    <w:p w14:paraId="79B3020E" w14:textId="77777777" w:rsidR="007C20BB" w:rsidRDefault="007C20BB" w:rsidP="007C20BB">
      <w:pPr>
        <w:pStyle w:val="ListParagraph"/>
        <w:widowControl/>
        <w:shd w:val="clear" w:color="auto" w:fill="FFFFFF"/>
        <w:tabs>
          <w:tab w:val="left" w:pos="720"/>
        </w:tabs>
        <w:autoSpaceDE/>
        <w:adjustRightInd/>
        <w:ind w:left="2880"/>
        <w:jc w:val="both"/>
        <w:rPr>
          <w:rFonts w:ascii="Times New Roman" w:hAnsi="Times New Roman" w:cs="Times New Roman"/>
          <w:b w:val="0"/>
          <w:bCs w:val="0"/>
          <w:i/>
          <w:noProof/>
          <w:spacing w:val="-2"/>
          <w:sz w:val="24"/>
          <w:szCs w:val="24"/>
          <w:lang w:val="mn-MN"/>
        </w:rPr>
      </w:pPr>
    </w:p>
    <w:p w14:paraId="6362CF9D" w14:textId="77777777" w:rsidR="007C20BB" w:rsidRDefault="007C20BB" w:rsidP="003F1554">
      <w:pPr>
        <w:pStyle w:val="ListParagraph"/>
        <w:widowControl/>
        <w:numPr>
          <w:ilvl w:val="0"/>
          <w:numId w:val="147"/>
        </w:numPr>
        <w:shd w:val="clear" w:color="auto" w:fill="FFFFFF"/>
        <w:tabs>
          <w:tab w:val="left" w:pos="720"/>
        </w:tabs>
        <w:autoSpaceDE/>
        <w:adjustRightInd/>
        <w:ind w:left="2880"/>
        <w:jc w:val="both"/>
        <w:rPr>
          <w:rFonts w:ascii="Times New Roman" w:hAnsi="Times New Roman" w:cs="Times New Roman"/>
          <w:b w:val="0"/>
          <w:bCs w:val="0"/>
          <w:i/>
          <w:noProof/>
          <w:spacing w:val="-2"/>
          <w:sz w:val="24"/>
          <w:szCs w:val="24"/>
          <w:lang w:val="mn-MN"/>
        </w:rPr>
      </w:pPr>
      <w:r>
        <w:rPr>
          <w:rFonts w:ascii="Times New Roman" w:eastAsia="Times New Roman" w:hAnsi="Times New Roman" w:cs="Times New Roman"/>
          <w:b w:val="0"/>
          <w:bCs w:val="0"/>
          <w:sz w:val="24"/>
          <w:szCs w:val="24"/>
          <w:lang w:val="mn-MN"/>
        </w:rPr>
        <w:t>ТА</w:t>
      </w:r>
      <w:r w:rsidR="00DE706A">
        <w:rPr>
          <w:rFonts w:ascii="Times New Roman" w:eastAsia="Times New Roman" w:hAnsi="Times New Roman" w:cs="Times New Roman"/>
          <w:b w:val="0"/>
          <w:bCs w:val="0"/>
          <w:sz w:val="24"/>
          <w:szCs w:val="24"/>
          <w:lang w:val="mn-MN"/>
        </w:rPr>
        <w:t>Х-ын мэргэжил дээшлүүлэх зардал</w:t>
      </w:r>
    </w:p>
    <w:p w14:paraId="60C3B60A" w14:textId="77777777" w:rsidR="007C20BB" w:rsidRDefault="007C20BB" w:rsidP="007C20BB">
      <w:pPr>
        <w:pStyle w:val="BodyTextIndent2"/>
        <w:shd w:val="clear" w:color="auto" w:fill="FFFFFF" w:themeFill="background1"/>
        <w:spacing w:after="0" w:line="240" w:lineRule="auto"/>
        <w:ind w:left="1440"/>
        <w:jc w:val="both"/>
        <w:rPr>
          <w:rFonts w:eastAsiaTheme="majorEastAsia"/>
          <w:i/>
          <w:color w:val="365F91" w:themeColor="accent1" w:themeShade="BF"/>
          <w:sz w:val="24"/>
          <w:szCs w:val="24"/>
          <w:lang w:val="mn-MN"/>
        </w:rPr>
      </w:pPr>
    </w:p>
    <w:p w14:paraId="4F2B8F13" w14:textId="77777777" w:rsidR="007C20BB" w:rsidRDefault="007C20BB" w:rsidP="003F1554">
      <w:pPr>
        <w:pStyle w:val="BodyTextIndent2"/>
        <w:numPr>
          <w:ilvl w:val="2"/>
          <w:numId w:val="146"/>
        </w:numPr>
        <w:shd w:val="clear" w:color="auto" w:fill="FFFFFF" w:themeFill="background1"/>
        <w:spacing w:after="0" w:line="240" w:lineRule="auto"/>
        <w:ind w:left="1440" w:hanging="720"/>
        <w:jc w:val="both"/>
        <w:rPr>
          <w:rFonts w:eastAsiaTheme="majorEastAsia"/>
          <w:i/>
          <w:sz w:val="24"/>
          <w:szCs w:val="24"/>
          <w:lang w:val="mn-MN"/>
        </w:rPr>
      </w:pPr>
      <w:r w:rsidRPr="00DE706A">
        <w:rPr>
          <w:sz w:val="24"/>
          <w:szCs w:val="24"/>
          <w:lang w:val="mn-MN"/>
        </w:rPr>
        <w:t>Урсгал шилжүүлгийн зардал:</w:t>
      </w:r>
      <w:r>
        <w:rPr>
          <w:b/>
          <w:i/>
          <w:sz w:val="24"/>
          <w:szCs w:val="24"/>
          <w:lang w:val="mn-MN"/>
        </w:rPr>
        <w:t xml:space="preserve"> </w:t>
      </w:r>
      <w:r>
        <w:rPr>
          <w:bCs/>
          <w:noProof/>
          <w:spacing w:val="-7"/>
          <w:sz w:val="24"/>
          <w:szCs w:val="24"/>
          <w:lang w:val="mn-MN"/>
        </w:rPr>
        <w:t>Нийгмийн даатгалын байгууллагын</w:t>
      </w:r>
      <w:r>
        <w:rPr>
          <w:sz w:val="24"/>
          <w:szCs w:val="24"/>
          <w:lang w:val="mn-MN"/>
        </w:rPr>
        <w:t xml:space="preserve"> хувьд дараах байдлаар ангилан бүртгэлд тусгана. Үүнд:</w:t>
      </w:r>
    </w:p>
    <w:p w14:paraId="551CA5E4" w14:textId="77777777" w:rsidR="007C20BB" w:rsidRDefault="007C20BB" w:rsidP="007C20BB">
      <w:pPr>
        <w:pStyle w:val="BodyTextIndent2"/>
        <w:shd w:val="clear" w:color="auto" w:fill="FFFFFF" w:themeFill="background1"/>
        <w:spacing w:after="0" w:line="240" w:lineRule="auto"/>
        <w:ind w:left="1440"/>
        <w:jc w:val="both"/>
        <w:rPr>
          <w:rFonts w:eastAsiaTheme="majorEastAsia"/>
          <w:i/>
          <w:sz w:val="24"/>
          <w:szCs w:val="24"/>
          <w:lang w:val="mn-MN"/>
        </w:rPr>
      </w:pPr>
    </w:p>
    <w:p w14:paraId="4714FB70" w14:textId="77777777" w:rsidR="007C20BB" w:rsidRPr="00DE706A" w:rsidRDefault="007C20BB" w:rsidP="003F1554">
      <w:pPr>
        <w:pStyle w:val="BodyTextIndent2"/>
        <w:numPr>
          <w:ilvl w:val="3"/>
          <w:numId w:val="146"/>
        </w:numPr>
        <w:shd w:val="clear" w:color="auto" w:fill="FFFFFF" w:themeFill="background1"/>
        <w:spacing w:after="0" w:line="240" w:lineRule="auto"/>
        <w:ind w:left="2340" w:hanging="900"/>
        <w:jc w:val="both"/>
        <w:rPr>
          <w:rStyle w:val="Heading1Char"/>
          <w:rFonts w:ascii="Times New Roman" w:hAnsi="Times New Roman" w:cs="Times New Roman"/>
          <w:color w:val="auto"/>
          <w:sz w:val="24"/>
          <w:szCs w:val="24"/>
        </w:rPr>
      </w:pPr>
      <w:r w:rsidRPr="00DE706A">
        <w:rPr>
          <w:rStyle w:val="Heading1Char"/>
          <w:rFonts w:ascii="Times New Roman" w:hAnsi="Times New Roman" w:cs="Times New Roman"/>
          <w:color w:val="auto"/>
          <w:sz w:val="24"/>
          <w:szCs w:val="24"/>
          <w:lang w:val="mn-MN"/>
        </w:rPr>
        <w:lastRenderedPageBreak/>
        <w:t>Ажил олгогчоос олгох тэтгэмж, урамшуулал</w:t>
      </w:r>
    </w:p>
    <w:p w14:paraId="0AFEC8D7" w14:textId="77777777" w:rsidR="007C20BB" w:rsidRPr="00DE706A" w:rsidRDefault="007C20BB" w:rsidP="007C20BB">
      <w:pPr>
        <w:pStyle w:val="BodyTextIndent2"/>
        <w:shd w:val="clear" w:color="auto" w:fill="FFFFFF" w:themeFill="background1"/>
        <w:spacing w:after="0" w:line="240" w:lineRule="auto"/>
        <w:ind w:left="2880"/>
        <w:jc w:val="both"/>
        <w:rPr>
          <w:rFonts w:eastAsiaTheme="majorEastAsia"/>
        </w:rPr>
      </w:pPr>
    </w:p>
    <w:p w14:paraId="6B6B88B7" w14:textId="77777777" w:rsidR="007C20BB" w:rsidRPr="00DE706A" w:rsidRDefault="007C20BB" w:rsidP="003F1554">
      <w:pPr>
        <w:pStyle w:val="BodyTextIndent2"/>
        <w:numPr>
          <w:ilvl w:val="0"/>
          <w:numId w:val="150"/>
        </w:numPr>
        <w:shd w:val="clear" w:color="auto" w:fill="FFFFFF" w:themeFill="background1"/>
        <w:spacing w:after="0" w:line="240" w:lineRule="auto"/>
        <w:ind w:left="2880"/>
        <w:jc w:val="both"/>
        <w:rPr>
          <w:rFonts w:eastAsiaTheme="majorEastAsia"/>
          <w:sz w:val="24"/>
          <w:szCs w:val="24"/>
          <w:lang w:val="mn-MN"/>
        </w:rPr>
      </w:pPr>
      <w:r w:rsidRPr="00DE706A">
        <w:rPr>
          <w:sz w:val="24"/>
          <w:szCs w:val="24"/>
          <w:lang w:val="mn-MN"/>
        </w:rPr>
        <w:t>Орон сууцны дэмжлэг</w:t>
      </w:r>
    </w:p>
    <w:p w14:paraId="1768BF8E" w14:textId="77777777" w:rsidR="007C20BB" w:rsidRPr="00DE706A" w:rsidRDefault="007C20BB" w:rsidP="007C20BB">
      <w:pPr>
        <w:pStyle w:val="BodyTextIndent2"/>
        <w:shd w:val="clear" w:color="auto" w:fill="FFFFFF" w:themeFill="background1"/>
        <w:spacing w:after="0" w:line="240" w:lineRule="auto"/>
        <w:ind w:left="2880"/>
        <w:jc w:val="both"/>
        <w:rPr>
          <w:rFonts w:eastAsiaTheme="majorEastAsia"/>
          <w:sz w:val="24"/>
          <w:szCs w:val="24"/>
          <w:lang w:val="mn-MN"/>
        </w:rPr>
      </w:pPr>
    </w:p>
    <w:p w14:paraId="288973CB" w14:textId="77777777" w:rsidR="007C20BB" w:rsidRPr="00DE706A" w:rsidRDefault="00031995" w:rsidP="003F1554">
      <w:pPr>
        <w:pStyle w:val="BodyTextIndent2"/>
        <w:numPr>
          <w:ilvl w:val="0"/>
          <w:numId w:val="150"/>
        </w:numPr>
        <w:shd w:val="clear" w:color="auto" w:fill="FFFFFF" w:themeFill="background1"/>
        <w:spacing w:after="0" w:line="240" w:lineRule="auto"/>
        <w:ind w:left="2880"/>
        <w:jc w:val="both"/>
        <w:rPr>
          <w:rFonts w:eastAsiaTheme="majorEastAsia"/>
          <w:sz w:val="24"/>
          <w:szCs w:val="24"/>
          <w:lang w:val="mn-MN"/>
        </w:rPr>
      </w:pPr>
      <w:r w:rsidRPr="00DE706A">
        <w:rPr>
          <w:sz w:val="24"/>
          <w:szCs w:val="24"/>
          <w:lang w:val="mn-MN"/>
        </w:rPr>
        <w:t>Хуульд заасан үндэслэлээр олгох тэтгэмж</w:t>
      </w:r>
    </w:p>
    <w:p w14:paraId="3C2BF7FB" w14:textId="77777777" w:rsidR="007C20BB" w:rsidRPr="00DE706A" w:rsidRDefault="007C20BB" w:rsidP="007C20BB">
      <w:pPr>
        <w:pStyle w:val="BodyTextIndent2"/>
        <w:shd w:val="clear" w:color="auto" w:fill="FFFFFF" w:themeFill="background1"/>
        <w:spacing w:after="0" w:line="240" w:lineRule="auto"/>
        <w:ind w:left="2880"/>
        <w:jc w:val="both"/>
        <w:rPr>
          <w:rFonts w:eastAsiaTheme="majorEastAsia"/>
          <w:sz w:val="24"/>
          <w:szCs w:val="24"/>
          <w:lang w:val="mn-MN"/>
        </w:rPr>
      </w:pPr>
    </w:p>
    <w:p w14:paraId="7DD52BBA" w14:textId="77777777" w:rsidR="007C20BB" w:rsidRPr="00DE706A" w:rsidRDefault="007C20BB" w:rsidP="003F1554">
      <w:pPr>
        <w:pStyle w:val="BodyTextIndent2"/>
        <w:numPr>
          <w:ilvl w:val="0"/>
          <w:numId w:val="150"/>
        </w:numPr>
        <w:shd w:val="clear" w:color="auto" w:fill="FFFFFF" w:themeFill="background1"/>
        <w:spacing w:after="0" w:line="240" w:lineRule="auto"/>
        <w:ind w:left="2880"/>
        <w:jc w:val="both"/>
        <w:rPr>
          <w:rFonts w:eastAsiaTheme="majorEastAsia"/>
          <w:sz w:val="24"/>
          <w:szCs w:val="24"/>
          <w:lang w:val="mn-MN"/>
        </w:rPr>
      </w:pPr>
      <w:r w:rsidRPr="00DE706A">
        <w:rPr>
          <w:sz w:val="24"/>
          <w:szCs w:val="24"/>
          <w:lang w:val="mn-MN"/>
        </w:rPr>
        <w:t>Бүтцийн өөрчлөлтөөр халагдсны тэтгэмж</w:t>
      </w:r>
    </w:p>
    <w:p w14:paraId="75FB6CB6" w14:textId="77777777" w:rsidR="007C20BB" w:rsidRPr="00DE706A" w:rsidRDefault="007C20BB" w:rsidP="007C20BB">
      <w:pPr>
        <w:pStyle w:val="BodyTextIndent2"/>
        <w:shd w:val="clear" w:color="auto" w:fill="FFFFFF" w:themeFill="background1"/>
        <w:spacing w:after="0" w:line="240" w:lineRule="auto"/>
        <w:ind w:left="2880"/>
        <w:jc w:val="both"/>
        <w:rPr>
          <w:rFonts w:eastAsiaTheme="majorEastAsia"/>
          <w:sz w:val="24"/>
          <w:szCs w:val="24"/>
          <w:lang w:val="mn-MN"/>
        </w:rPr>
      </w:pPr>
    </w:p>
    <w:p w14:paraId="498682EB" w14:textId="77777777" w:rsidR="007C20BB" w:rsidRPr="00DE706A" w:rsidRDefault="007C20BB" w:rsidP="003F1554">
      <w:pPr>
        <w:pStyle w:val="BodyTextIndent2"/>
        <w:numPr>
          <w:ilvl w:val="0"/>
          <w:numId w:val="150"/>
        </w:numPr>
        <w:shd w:val="clear" w:color="auto" w:fill="FFFFFF" w:themeFill="background1"/>
        <w:spacing w:after="0" w:line="240" w:lineRule="auto"/>
        <w:ind w:left="2880"/>
        <w:jc w:val="both"/>
        <w:rPr>
          <w:rStyle w:val="Heading1Char"/>
          <w:rFonts w:ascii="Times New Roman" w:hAnsi="Times New Roman" w:cs="Times New Roman"/>
          <w:color w:val="auto"/>
          <w:sz w:val="24"/>
          <w:szCs w:val="24"/>
        </w:rPr>
      </w:pPr>
      <w:r w:rsidRPr="00DE706A">
        <w:rPr>
          <w:sz w:val="24"/>
          <w:szCs w:val="24"/>
          <w:lang w:val="mn-MN"/>
        </w:rPr>
        <w:t>Бусад</w:t>
      </w:r>
    </w:p>
    <w:p w14:paraId="48595480" w14:textId="77777777" w:rsidR="007C20BB" w:rsidRPr="00DE706A" w:rsidRDefault="007C20BB" w:rsidP="007C20BB">
      <w:pPr>
        <w:pStyle w:val="BodyTextIndent2"/>
        <w:shd w:val="clear" w:color="auto" w:fill="FFFFFF" w:themeFill="background1"/>
        <w:spacing w:after="0" w:line="240" w:lineRule="auto"/>
        <w:ind w:left="2340"/>
        <w:jc w:val="both"/>
        <w:rPr>
          <w:rStyle w:val="Heading1Char"/>
          <w:rFonts w:ascii="Times New Roman" w:hAnsi="Times New Roman" w:cs="Times New Roman"/>
          <w:color w:val="auto"/>
          <w:sz w:val="24"/>
          <w:szCs w:val="24"/>
          <w:lang w:val="mn-MN"/>
        </w:rPr>
      </w:pPr>
    </w:p>
    <w:p w14:paraId="260B9841" w14:textId="77777777" w:rsidR="007C20BB" w:rsidRPr="00DE706A" w:rsidRDefault="007C20BB" w:rsidP="003F1554">
      <w:pPr>
        <w:pStyle w:val="BodyTextIndent2"/>
        <w:numPr>
          <w:ilvl w:val="3"/>
          <w:numId w:val="146"/>
        </w:numPr>
        <w:shd w:val="clear" w:color="auto" w:fill="FFFFFF" w:themeFill="background1"/>
        <w:spacing w:after="0" w:line="240" w:lineRule="auto"/>
        <w:ind w:left="2340" w:hanging="900"/>
        <w:jc w:val="both"/>
        <w:rPr>
          <w:rStyle w:val="Heading1Char"/>
          <w:rFonts w:ascii="Times New Roman" w:hAnsi="Times New Roman" w:cs="Times New Roman"/>
          <w:color w:val="auto"/>
          <w:sz w:val="24"/>
          <w:szCs w:val="24"/>
          <w:lang w:val="mn-MN"/>
        </w:rPr>
      </w:pPr>
      <w:r w:rsidRPr="00DE706A">
        <w:rPr>
          <w:rStyle w:val="Heading1Char"/>
          <w:rFonts w:ascii="Times New Roman" w:hAnsi="Times New Roman" w:cs="Times New Roman"/>
          <w:color w:val="auto"/>
          <w:sz w:val="24"/>
          <w:szCs w:val="24"/>
          <w:lang w:val="mn-MN"/>
        </w:rPr>
        <w:t>Төрөөс иргэдэд олгох тэтгэмж, урамшуулал</w:t>
      </w:r>
    </w:p>
    <w:p w14:paraId="25DCC2B7" w14:textId="77777777" w:rsidR="007C20BB" w:rsidRPr="00DE706A" w:rsidRDefault="007C20BB" w:rsidP="007C20BB">
      <w:pPr>
        <w:pStyle w:val="BodyTextIndent2"/>
        <w:shd w:val="clear" w:color="auto" w:fill="FFFFFF" w:themeFill="background1"/>
        <w:spacing w:after="0" w:line="240" w:lineRule="auto"/>
        <w:ind w:left="2340"/>
        <w:jc w:val="both"/>
        <w:rPr>
          <w:rStyle w:val="Heading1Char"/>
          <w:rFonts w:ascii="Times New Roman" w:hAnsi="Times New Roman" w:cs="Times New Roman"/>
          <w:color w:val="auto"/>
          <w:sz w:val="24"/>
          <w:szCs w:val="24"/>
          <w:lang w:val="mn-MN"/>
        </w:rPr>
      </w:pPr>
    </w:p>
    <w:p w14:paraId="2126BCCD" w14:textId="77777777" w:rsidR="007C20BB" w:rsidRPr="00DE706A" w:rsidRDefault="007C20BB" w:rsidP="003F1554">
      <w:pPr>
        <w:pStyle w:val="BodyTextIndent2"/>
        <w:numPr>
          <w:ilvl w:val="3"/>
          <w:numId w:val="146"/>
        </w:numPr>
        <w:shd w:val="clear" w:color="auto" w:fill="FFFFFF" w:themeFill="background1"/>
        <w:spacing w:after="0" w:line="240" w:lineRule="auto"/>
        <w:ind w:left="2340" w:hanging="900"/>
        <w:jc w:val="both"/>
        <w:rPr>
          <w:rStyle w:val="Heading1Char"/>
          <w:rFonts w:ascii="Times New Roman" w:hAnsi="Times New Roman" w:cs="Times New Roman"/>
          <w:color w:val="auto"/>
          <w:sz w:val="24"/>
          <w:szCs w:val="24"/>
          <w:lang w:val="mn-MN"/>
        </w:rPr>
      </w:pPr>
      <w:r w:rsidRPr="00DE706A">
        <w:rPr>
          <w:rStyle w:val="Heading1Char"/>
          <w:rFonts w:ascii="Times New Roman" w:hAnsi="Times New Roman" w:cs="Times New Roman"/>
          <w:color w:val="auto"/>
          <w:sz w:val="24"/>
          <w:szCs w:val="24"/>
          <w:lang w:val="mn-MN"/>
        </w:rPr>
        <w:t>Ээлжийн амралтаар нутаг явах унааны хөнгөлөлт</w:t>
      </w:r>
    </w:p>
    <w:p w14:paraId="6625C18A" w14:textId="77777777" w:rsidR="007C20BB" w:rsidRPr="00DE706A" w:rsidRDefault="007C20BB" w:rsidP="007C20BB">
      <w:pPr>
        <w:pStyle w:val="BodyTextIndent2"/>
        <w:shd w:val="clear" w:color="auto" w:fill="FFFFFF" w:themeFill="background1"/>
        <w:spacing w:after="0" w:line="240" w:lineRule="auto"/>
        <w:ind w:left="2340"/>
        <w:jc w:val="both"/>
        <w:rPr>
          <w:rStyle w:val="Heading1Char"/>
          <w:rFonts w:ascii="Times New Roman" w:hAnsi="Times New Roman" w:cs="Times New Roman"/>
          <w:color w:val="auto"/>
          <w:sz w:val="24"/>
          <w:szCs w:val="24"/>
          <w:lang w:val="mn-MN"/>
        </w:rPr>
      </w:pPr>
    </w:p>
    <w:p w14:paraId="517EA665" w14:textId="77777777" w:rsidR="007C20BB" w:rsidRPr="005F3B38" w:rsidRDefault="007C20BB" w:rsidP="005F3B38">
      <w:pPr>
        <w:pStyle w:val="BodyTextIndent2"/>
        <w:numPr>
          <w:ilvl w:val="3"/>
          <w:numId w:val="146"/>
        </w:numPr>
        <w:shd w:val="clear" w:color="auto" w:fill="FFFFFF" w:themeFill="background1"/>
        <w:spacing w:after="0" w:line="240" w:lineRule="auto"/>
        <w:ind w:left="2340" w:hanging="900"/>
        <w:jc w:val="both"/>
        <w:rPr>
          <w:rStyle w:val="Heading1Char"/>
          <w:rFonts w:ascii="Times New Roman" w:hAnsi="Times New Roman" w:cs="Times New Roman"/>
          <w:color w:val="auto"/>
          <w:sz w:val="24"/>
          <w:szCs w:val="24"/>
          <w:lang w:val="mn-MN"/>
        </w:rPr>
      </w:pPr>
      <w:r w:rsidRPr="00DE706A">
        <w:rPr>
          <w:rStyle w:val="Heading1Char"/>
          <w:rFonts w:ascii="Times New Roman" w:hAnsi="Times New Roman" w:cs="Times New Roman"/>
          <w:color w:val="auto"/>
          <w:sz w:val="24"/>
          <w:szCs w:val="24"/>
          <w:lang w:val="mn-MN"/>
        </w:rPr>
        <w:t>Тэтгэвэрт гарахад олгох нэг удаагийн мөнгөн тэтгэмж</w:t>
      </w:r>
    </w:p>
    <w:p w14:paraId="02C253AD" w14:textId="77777777" w:rsidR="00DA6255" w:rsidRPr="00DE706A" w:rsidRDefault="00DA6255" w:rsidP="007C20BB">
      <w:pPr>
        <w:pStyle w:val="ListParagraph"/>
        <w:rPr>
          <w:rStyle w:val="Heading1Char"/>
          <w:rFonts w:ascii="Times New Roman" w:hAnsi="Times New Roman" w:cs="Times New Roman"/>
          <w:color w:val="auto"/>
          <w:sz w:val="24"/>
          <w:szCs w:val="24"/>
        </w:rPr>
      </w:pPr>
    </w:p>
    <w:p w14:paraId="7410C54C" w14:textId="77777777" w:rsidR="007C20BB" w:rsidRDefault="007C20BB" w:rsidP="003F1554">
      <w:pPr>
        <w:pStyle w:val="BodyTextIndent2"/>
        <w:numPr>
          <w:ilvl w:val="3"/>
          <w:numId w:val="146"/>
        </w:numPr>
        <w:shd w:val="clear" w:color="auto" w:fill="FFFFFF" w:themeFill="background1"/>
        <w:spacing w:after="0" w:line="240" w:lineRule="auto"/>
        <w:ind w:left="2340" w:hanging="900"/>
        <w:jc w:val="both"/>
        <w:rPr>
          <w:rStyle w:val="Heading1Char"/>
          <w:rFonts w:ascii="Times New Roman" w:hAnsi="Times New Roman" w:cs="Times New Roman"/>
          <w:i/>
          <w:color w:val="auto"/>
          <w:sz w:val="24"/>
          <w:szCs w:val="24"/>
          <w:lang w:val="mn-MN"/>
        </w:rPr>
      </w:pPr>
      <w:r w:rsidRPr="00DE706A">
        <w:rPr>
          <w:rStyle w:val="Heading1Char"/>
          <w:rFonts w:ascii="Times New Roman" w:hAnsi="Times New Roman" w:cs="Times New Roman"/>
          <w:color w:val="auto"/>
          <w:sz w:val="24"/>
          <w:szCs w:val="24"/>
          <w:lang w:val="mn-MN"/>
        </w:rPr>
        <w:t>Нэг удаагийн тэтгэмж, шагнал, урамшуулал</w:t>
      </w:r>
    </w:p>
    <w:p w14:paraId="426DF052" w14:textId="77777777" w:rsidR="007C20BB" w:rsidRDefault="007C20BB" w:rsidP="0031527C">
      <w:pPr>
        <w:pStyle w:val="BodyTextIndent2"/>
        <w:shd w:val="clear" w:color="auto" w:fill="FFFFFF" w:themeFill="background1"/>
        <w:spacing w:after="0" w:line="240" w:lineRule="auto"/>
        <w:ind w:left="0"/>
        <w:jc w:val="both"/>
        <w:rPr>
          <w:rFonts w:eastAsiaTheme="majorEastAsia"/>
          <w:sz w:val="24"/>
          <w:szCs w:val="24"/>
          <w:lang w:val="mn-MN"/>
        </w:rPr>
      </w:pPr>
    </w:p>
    <w:p w14:paraId="0EA94000" w14:textId="77777777" w:rsidR="007C20BB" w:rsidRDefault="007C20BB" w:rsidP="003F1554">
      <w:pPr>
        <w:pStyle w:val="BodyTextIndent2"/>
        <w:numPr>
          <w:ilvl w:val="0"/>
          <w:numId w:val="151"/>
        </w:numPr>
        <w:shd w:val="clear" w:color="auto" w:fill="FFFFFF" w:themeFill="background1"/>
        <w:spacing w:after="0" w:line="240" w:lineRule="auto"/>
        <w:ind w:left="2880"/>
        <w:jc w:val="both"/>
        <w:rPr>
          <w:rFonts w:eastAsiaTheme="majorEastAsia"/>
          <w:sz w:val="24"/>
          <w:szCs w:val="24"/>
          <w:lang w:val="mn-MN"/>
        </w:rPr>
      </w:pPr>
      <w:r>
        <w:rPr>
          <w:sz w:val="24"/>
          <w:szCs w:val="24"/>
          <w:lang w:val="mn-MN"/>
        </w:rPr>
        <w:t>Шагнал, урамшуулал</w:t>
      </w:r>
    </w:p>
    <w:p w14:paraId="0E08FB0C" w14:textId="77777777" w:rsidR="007C20BB" w:rsidRDefault="007C20BB" w:rsidP="006A6CD8">
      <w:pPr>
        <w:pStyle w:val="BodyTextIndent2"/>
        <w:shd w:val="clear" w:color="auto" w:fill="FFFFFF" w:themeFill="background1"/>
        <w:spacing w:after="0" w:line="240" w:lineRule="auto"/>
        <w:ind w:left="0"/>
        <w:jc w:val="both"/>
        <w:rPr>
          <w:rFonts w:eastAsiaTheme="majorEastAsia"/>
          <w:sz w:val="24"/>
          <w:szCs w:val="24"/>
          <w:lang w:val="mn-MN"/>
        </w:rPr>
      </w:pPr>
    </w:p>
    <w:p w14:paraId="0993B3EF" w14:textId="77777777" w:rsidR="007C20BB" w:rsidRDefault="007C20BB" w:rsidP="003F1554">
      <w:pPr>
        <w:pStyle w:val="BodyTextIndent2"/>
        <w:numPr>
          <w:ilvl w:val="0"/>
          <w:numId w:val="151"/>
        </w:numPr>
        <w:shd w:val="clear" w:color="auto" w:fill="FFFFFF" w:themeFill="background1"/>
        <w:spacing w:after="0" w:line="240" w:lineRule="auto"/>
        <w:ind w:left="2880"/>
        <w:jc w:val="both"/>
        <w:rPr>
          <w:rFonts w:eastAsiaTheme="majorEastAsia"/>
          <w:sz w:val="24"/>
          <w:szCs w:val="24"/>
          <w:lang w:val="mn-MN"/>
        </w:rPr>
      </w:pPr>
      <w:r>
        <w:rPr>
          <w:sz w:val="24"/>
          <w:szCs w:val="24"/>
          <w:lang w:val="mn-MN"/>
        </w:rPr>
        <w:t>Бусад</w:t>
      </w:r>
    </w:p>
    <w:p w14:paraId="026A90A0" w14:textId="77777777" w:rsidR="007C20BB" w:rsidRDefault="007C20BB" w:rsidP="007C20BB">
      <w:pPr>
        <w:pStyle w:val="ListParagraph"/>
        <w:rPr>
          <w:rStyle w:val="Heading1Char"/>
          <w:rFonts w:ascii="Times New Roman" w:hAnsi="Times New Roman" w:cs="Times New Roman"/>
          <w:color w:val="auto"/>
          <w:sz w:val="24"/>
          <w:szCs w:val="24"/>
        </w:rPr>
      </w:pPr>
    </w:p>
    <w:p w14:paraId="4D3AF176" w14:textId="77777777" w:rsidR="007C20BB" w:rsidRDefault="007C20BB" w:rsidP="003F1554">
      <w:pPr>
        <w:pStyle w:val="BodyTextIndent2"/>
        <w:numPr>
          <w:ilvl w:val="1"/>
          <w:numId w:val="146"/>
        </w:numPr>
        <w:shd w:val="clear" w:color="auto" w:fill="FFFFFF" w:themeFill="background1"/>
        <w:spacing w:after="0" w:line="240" w:lineRule="auto"/>
        <w:ind w:left="720" w:hanging="720"/>
        <w:jc w:val="both"/>
        <w:rPr>
          <w:rFonts w:eastAsiaTheme="majorEastAsia"/>
        </w:rPr>
      </w:pPr>
      <w:r w:rsidRPr="00DE706A">
        <w:rPr>
          <w:bCs/>
          <w:sz w:val="24"/>
          <w:szCs w:val="24"/>
          <w:lang w:val="mn-MN"/>
        </w:rPr>
        <w:t>Үйл ажиллагааны бус зардал:</w:t>
      </w:r>
      <w:r>
        <w:rPr>
          <w:bCs/>
          <w:i/>
          <w:sz w:val="24"/>
          <w:szCs w:val="24"/>
          <w:lang w:val="mn-MN"/>
        </w:rPr>
        <w:t xml:space="preserve"> </w:t>
      </w:r>
      <w:proofErr w:type="spellStart"/>
      <w:r>
        <w:rPr>
          <w:sz w:val="24"/>
          <w:szCs w:val="24"/>
        </w:rPr>
        <w:t>Үйл</w:t>
      </w:r>
      <w:proofErr w:type="spellEnd"/>
      <w:r>
        <w:rPr>
          <w:sz w:val="24"/>
          <w:szCs w:val="24"/>
        </w:rPr>
        <w:t xml:space="preserve"> </w:t>
      </w:r>
      <w:proofErr w:type="spellStart"/>
      <w:r>
        <w:rPr>
          <w:sz w:val="24"/>
          <w:szCs w:val="24"/>
        </w:rPr>
        <w:t>ажиллагааны</w:t>
      </w:r>
      <w:proofErr w:type="spellEnd"/>
      <w:r>
        <w:rPr>
          <w:sz w:val="24"/>
          <w:szCs w:val="24"/>
          <w:lang w:val="mn-MN"/>
        </w:rPr>
        <w:t xml:space="preserve"> бус</w:t>
      </w:r>
      <w:r>
        <w:rPr>
          <w:sz w:val="24"/>
          <w:szCs w:val="24"/>
        </w:rPr>
        <w:t xml:space="preserve"> </w:t>
      </w:r>
      <w:proofErr w:type="spellStart"/>
      <w:r>
        <w:rPr>
          <w:sz w:val="24"/>
          <w:szCs w:val="24"/>
        </w:rPr>
        <w:t>зардал</w:t>
      </w:r>
      <w:proofErr w:type="spellEnd"/>
      <w:r>
        <w:rPr>
          <w:sz w:val="24"/>
          <w:szCs w:val="24"/>
        </w:rPr>
        <w:t xml:space="preserve">, </w:t>
      </w:r>
      <w:proofErr w:type="spellStart"/>
      <w:r>
        <w:rPr>
          <w:sz w:val="24"/>
          <w:szCs w:val="24"/>
        </w:rPr>
        <w:t>гарз</w:t>
      </w:r>
      <w:proofErr w:type="spellEnd"/>
      <w:r>
        <w:rPr>
          <w:sz w:val="24"/>
          <w:szCs w:val="24"/>
        </w:rPr>
        <w:t xml:space="preserve"> </w:t>
      </w:r>
      <w:proofErr w:type="spellStart"/>
      <w:r>
        <w:rPr>
          <w:sz w:val="24"/>
          <w:szCs w:val="24"/>
        </w:rPr>
        <w:t>гэдэг</w:t>
      </w:r>
      <w:proofErr w:type="spellEnd"/>
      <w:r>
        <w:rPr>
          <w:sz w:val="24"/>
          <w:szCs w:val="24"/>
        </w:rPr>
        <w:t xml:space="preserve"> </w:t>
      </w:r>
      <w:proofErr w:type="spellStart"/>
      <w:r>
        <w:rPr>
          <w:sz w:val="24"/>
          <w:szCs w:val="24"/>
        </w:rPr>
        <w:t>нь</w:t>
      </w:r>
      <w:proofErr w:type="spellEnd"/>
      <w:r>
        <w:rPr>
          <w:sz w:val="24"/>
          <w:szCs w:val="24"/>
          <w:lang w:val="mn-MN"/>
        </w:rPr>
        <w:t xml:space="preserve"> нийгмийн даатгалын байгууллагын үндсэн үйл ажиллагаатай шууд холбогдолгүйгээр гарсан зардал, </w:t>
      </w:r>
      <w:proofErr w:type="spellStart"/>
      <w:r>
        <w:rPr>
          <w:sz w:val="24"/>
          <w:szCs w:val="24"/>
        </w:rPr>
        <w:t>гарзуудыг</w:t>
      </w:r>
      <w:proofErr w:type="spellEnd"/>
      <w:r>
        <w:rPr>
          <w:sz w:val="24"/>
          <w:szCs w:val="24"/>
        </w:rPr>
        <w:t xml:space="preserve"> </w:t>
      </w:r>
      <w:proofErr w:type="spellStart"/>
      <w:r>
        <w:rPr>
          <w:sz w:val="24"/>
          <w:szCs w:val="24"/>
        </w:rPr>
        <w:t>хэлнэ</w:t>
      </w:r>
      <w:proofErr w:type="spellEnd"/>
      <w:r>
        <w:rPr>
          <w:sz w:val="24"/>
          <w:szCs w:val="24"/>
        </w:rPr>
        <w:t xml:space="preserve">. </w:t>
      </w:r>
      <w:r>
        <w:rPr>
          <w:bCs/>
          <w:iCs/>
          <w:sz w:val="24"/>
          <w:szCs w:val="24"/>
          <w:lang w:val="mn-MN"/>
        </w:rPr>
        <w:t>Энд дараах зардлуудыг бүртгэнэ.</w:t>
      </w:r>
    </w:p>
    <w:p w14:paraId="694E2391" w14:textId="77777777" w:rsidR="007C20BB" w:rsidRDefault="007C20BB" w:rsidP="007C20BB">
      <w:pPr>
        <w:pStyle w:val="BodyTextIndent2"/>
        <w:shd w:val="clear" w:color="auto" w:fill="FFFFFF" w:themeFill="background1"/>
        <w:spacing w:after="0" w:line="240" w:lineRule="auto"/>
        <w:ind w:left="1440"/>
        <w:jc w:val="both"/>
        <w:rPr>
          <w:bCs/>
          <w:i/>
          <w:sz w:val="24"/>
          <w:szCs w:val="24"/>
          <w:lang w:val="mn-MN"/>
        </w:rPr>
      </w:pPr>
    </w:p>
    <w:p w14:paraId="75B77180" w14:textId="77777777" w:rsidR="007C20BB" w:rsidRPr="00DE706A" w:rsidRDefault="007C20BB" w:rsidP="003F1554">
      <w:pPr>
        <w:pStyle w:val="BodyTextIndent2"/>
        <w:numPr>
          <w:ilvl w:val="2"/>
          <w:numId w:val="146"/>
        </w:numPr>
        <w:shd w:val="clear" w:color="auto" w:fill="FFFFFF" w:themeFill="background1"/>
        <w:spacing w:after="0" w:line="240" w:lineRule="auto"/>
        <w:ind w:left="1440" w:hanging="720"/>
        <w:jc w:val="both"/>
        <w:rPr>
          <w:bCs/>
          <w:sz w:val="24"/>
          <w:szCs w:val="24"/>
          <w:lang w:val="mn-MN"/>
        </w:rPr>
      </w:pPr>
      <w:r w:rsidRPr="00DE706A">
        <w:rPr>
          <w:sz w:val="24"/>
          <w:szCs w:val="24"/>
          <w:lang w:val="mn-MN"/>
        </w:rPr>
        <w:t xml:space="preserve">Найдваргүй авлагын зардал: Нийгмийн даатгалын байгууллага нь бусад төсөвт байгууллагуудын нэгэн адил найдваргүй авлагын зардлыг бүртгэх “Шууд арга”-ыг ашиглан бүртгэлд тусгана. </w:t>
      </w:r>
      <w:proofErr w:type="spellStart"/>
      <w:r w:rsidRPr="00DE706A">
        <w:rPr>
          <w:rFonts w:eastAsia="Calibri"/>
          <w:sz w:val="24"/>
          <w:szCs w:val="24"/>
        </w:rPr>
        <w:t>Авлага</w:t>
      </w:r>
      <w:proofErr w:type="spellEnd"/>
      <w:r w:rsidRPr="00DE706A">
        <w:rPr>
          <w:rFonts w:eastAsia="Calibri"/>
          <w:sz w:val="24"/>
          <w:szCs w:val="24"/>
        </w:rPr>
        <w:t xml:space="preserve"> </w:t>
      </w:r>
      <w:proofErr w:type="spellStart"/>
      <w:r w:rsidRPr="00DE706A">
        <w:rPr>
          <w:rFonts w:eastAsia="Calibri"/>
          <w:sz w:val="24"/>
          <w:szCs w:val="24"/>
        </w:rPr>
        <w:t>найдваргүй</w:t>
      </w:r>
      <w:proofErr w:type="spellEnd"/>
      <w:r w:rsidRPr="00DE706A">
        <w:rPr>
          <w:rFonts w:eastAsia="Calibri"/>
          <w:sz w:val="24"/>
          <w:szCs w:val="24"/>
        </w:rPr>
        <w:t xml:space="preserve"> </w:t>
      </w:r>
      <w:proofErr w:type="spellStart"/>
      <w:r w:rsidRPr="00DE706A">
        <w:rPr>
          <w:rFonts w:eastAsia="Calibri"/>
          <w:sz w:val="24"/>
          <w:szCs w:val="24"/>
        </w:rPr>
        <w:t>болсныг</w:t>
      </w:r>
      <w:proofErr w:type="spellEnd"/>
      <w:r w:rsidRPr="00DE706A">
        <w:rPr>
          <w:rFonts w:eastAsia="Calibri"/>
          <w:sz w:val="24"/>
          <w:szCs w:val="24"/>
        </w:rPr>
        <w:t xml:space="preserve"> </w:t>
      </w:r>
      <w:proofErr w:type="spellStart"/>
      <w:r w:rsidRPr="00DE706A">
        <w:rPr>
          <w:rFonts w:eastAsia="Calibri"/>
          <w:sz w:val="24"/>
          <w:szCs w:val="24"/>
        </w:rPr>
        <w:t>тогтоохдоо</w:t>
      </w:r>
      <w:proofErr w:type="spellEnd"/>
      <w:r w:rsidRPr="00DE706A">
        <w:rPr>
          <w:rFonts w:eastAsia="Calibri"/>
          <w:sz w:val="24"/>
          <w:szCs w:val="24"/>
        </w:rPr>
        <w:t xml:space="preserve"> </w:t>
      </w:r>
      <w:proofErr w:type="spellStart"/>
      <w:r w:rsidRPr="00DE706A">
        <w:rPr>
          <w:rFonts w:eastAsia="Calibri"/>
          <w:sz w:val="24"/>
          <w:szCs w:val="24"/>
        </w:rPr>
        <w:t>төлбөрийг</w:t>
      </w:r>
      <w:proofErr w:type="spellEnd"/>
      <w:r w:rsidRPr="00DE706A">
        <w:rPr>
          <w:rFonts w:eastAsia="Calibri"/>
          <w:sz w:val="24"/>
          <w:szCs w:val="24"/>
        </w:rPr>
        <w:t xml:space="preserve"> </w:t>
      </w:r>
      <w:proofErr w:type="spellStart"/>
      <w:r w:rsidRPr="00DE706A">
        <w:rPr>
          <w:rFonts w:eastAsia="Calibri"/>
          <w:sz w:val="24"/>
          <w:szCs w:val="24"/>
        </w:rPr>
        <w:t>барагдуулах</w:t>
      </w:r>
      <w:proofErr w:type="spellEnd"/>
      <w:r w:rsidRPr="00DE706A">
        <w:rPr>
          <w:rFonts w:eastAsia="Calibri"/>
          <w:sz w:val="24"/>
          <w:szCs w:val="24"/>
        </w:rPr>
        <w:t xml:space="preserve"> </w:t>
      </w:r>
      <w:proofErr w:type="spellStart"/>
      <w:r w:rsidRPr="00DE706A">
        <w:rPr>
          <w:rFonts w:eastAsia="Calibri"/>
          <w:sz w:val="24"/>
          <w:szCs w:val="24"/>
        </w:rPr>
        <w:t>этгээд</w:t>
      </w:r>
      <w:proofErr w:type="spellEnd"/>
      <w:r w:rsidRPr="00DE706A">
        <w:rPr>
          <w:rFonts w:eastAsia="Calibri"/>
          <w:sz w:val="24"/>
          <w:szCs w:val="24"/>
          <w:lang w:val="mn-MN"/>
        </w:rPr>
        <w:t xml:space="preserve"> уг төлбөрийг </w:t>
      </w:r>
      <w:proofErr w:type="spellStart"/>
      <w:r w:rsidRPr="00DE706A">
        <w:rPr>
          <w:rFonts w:eastAsia="Calibri"/>
          <w:sz w:val="24"/>
          <w:szCs w:val="24"/>
        </w:rPr>
        <w:t>төлж</w:t>
      </w:r>
      <w:proofErr w:type="spellEnd"/>
      <w:r w:rsidRPr="00DE706A">
        <w:rPr>
          <w:rFonts w:eastAsia="Calibri"/>
          <w:sz w:val="24"/>
          <w:szCs w:val="24"/>
        </w:rPr>
        <w:t xml:space="preserve"> </w:t>
      </w:r>
      <w:proofErr w:type="spellStart"/>
      <w:r w:rsidRPr="00DE706A">
        <w:rPr>
          <w:rFonts w:eastAsia="Calibri"/>
          <w:sz w:val="24"/>
          <w:szCs w:val="24"/>
        </w:rPr>
        <w:t>чадахгүй</w:t>
      </w:r>
      <w:proofErr w:type="spellEnd"/>
      <w:r w:rsidRPr="00DE706A">
        <w:rPr>
          <w:rFonts w:eastAsia="Calibri"/>
          <w:sz w:val="24"/>
          <w:szCs w:val="24"/>
        </w:rPr>
        <w:t xml:space="preserve"> </w:t>
      </w:r>
      <w:proofErr w:type="spellStart"/>
      <w:r w:rsidRPr="00DE706A">
        <w:rPr>
          <w:rFonts w:eastAsia="Calibri"/>
          <w:sz w:val="24"/>
          <w:szCs w:val="24"/>
        </w:rPr>
        <w:t>болсныг</w:t>
      </w:r>
      <w:proofErr w:type="spellEnd"/>
      <w:r w:rsidRPr="00DE706A">
        <w:rPr>
          <w:rFonts w:eastAsia="Calibri"/>
          <w:sz w:val="24"/>
          <w:szCs w:val="24"/>
        </w:rPr>
        <w:t xml:space="preserve"> </w:t>
      </w:r>
      <w:proofErr w:type="spellStart"/>
      <w:r w:rsidRPr="00DE706A">
        <w:rPr>
          <w:rFonts w:eastAsia="Calibri"/>
          <w:sz w:val="24"/>
          <w:szCs w:val="24"/>
        </w:rPr>
        <w:t>нотлох</w:t>
      </w:r>
      <w:proofErr w:type="spellEnd"/>
      <w:r w:rsidRPr="00DE706A">
        <w:rPr>
          <w:rFonts w:eastAsia="Calibri"/>
          <w:sz w:val="24"/>
          <w:szCs w:val="24"/>
        </w:rPr>
        <w:t xml:space="preserve"> </w:t>
      </w:r>
      <w:r w:rsidRPr="00DE706A">
        <w:rPr>
          <w:rFonts w:eastAsia="Calibri"/>
          <w:sz w:val="24"/>
          <w:szCs w:val="24"/>
          <w:lang w:val="mn-MN"/>
        </w:rPr>
        <w:t>шүүхийн шийдвэрийг</w:t>
      </w:r>
      <w:r w:rsidRPr="00DE706A">
        <w:rPr>
          <w:rFonts w:eastAsia="Calibri"/>
          <w:sz w:val="24"/>
          <w:szCs w:val="24"/>
        </w:rPr>
        <w:t xml:space="preserve"> </w:t>
      </w:r>
      <w:proofErr w:type="spellStart"/>
      <w:r w:rsidRPr="00DE706A">
        <w:rPr>
          <w:rFonts w:eastAsia="Calibri"/>
          <w:sz w:val="24"/>
          <w:szCs w:val="24"/>
        </w:rPr>
        <w:t>үндэслэ</w:t>
      </w:r>
      <w:proofErr w:type="spellEnd"/>
      <w:r w:rsidRPr="00DE706A">
        <w:rPr>
          <w:rFonts w:eastAsia="Calibri"/>
          <w:sz w:val="24"/>
          <w:szCs w:val="24"/>
          <w:lang w:val="mn-MN"/>
        </w:rPr>
        <w:t>х бөгөөд нягтлан бодогч нь дээр</w:t>
      </w:r>
      <w:r w:rsidR="00E77B95">
        <w:rPr>
          <w:rFonts w:eastAsia="Calibri"/>
          <w:sz w:val="24"/>
          <w:szCs w:val="24"/>
          <w:lang w:val="mn-MN"/>
        </w:rPr>
        <w:t>х шийдвэрийг үндэслэн гаргасан н</w:t>
      </w:r>
      <w:r w:rsidRPr="00DE706A">
        <w:rPr>
          <w:rFonts w:eastAsia="Calibri"/>
          <w:sz w:val="24"/>
          <w:szCs w:val="24"/>
          <w:lang w:val="mn-MN"/>
        </w:rPr>
        <w:t xml:space="preserve">ийгмийн даатгалын байгууллагын удирдлагын шийдвэрийн дагуу найдваргүй авлагын зардлыг бүртгэнэ. </w:t>
      </w:r>
    </w:p>
    <w:p w14:paraId="198A370F" w14:textId="77777777" w:rsidR="007C20BB" w:rsidRPr="00DE706A" w:rsidRDefault="007C20BB" w:rsidP="007C20BB">
      <w:pPr>
        <w:pStyle w:val="BodyTextIndent2"/>
        <w:shd w:val="clear" w:color="auto" w:fill="FFFFFF" w:themeFill="background1"/>
        <w:spacing w:after="0" w:line="240" w:lineRule="auto"/>
        <w:ind w:left="1440"/>
        <w:jc w:val="both"/>
        <w:rPr>
          <w:bCs/>
          <w:sz w:val="24"/>
          <w:szCs w:val="24"/>
          <w:lang w:val="mn-MN"/>
        </w:rPr>
      </w:pPr>
    </w:p>
    <w:p w14:paraId="666F0227" w14:textId="77777777" w:rsidR="007C20BB" w:rsidRPr="00DE706A" w:rsidRDefault="007C20BB" w:rsidP="003F1554">
      <w:pPr>
        <w:pStyle w:val="BodyTextIndent2"/>
        <w:numPr>
          <w:ilvl w:val="2"/>
          <w:numId w:val="146"/>
        </w:numPr>
        <w:shd w:val="clear" w:color="auto" w:fill="FFFFFF" w:themeFill="background1"/>
        <w:spacing w:after="0" w:line="240" w:lineRule="auto"/>
        <w:ind w:left="1440" w:hanging="720"/>
        <w:jc w:val="both"/>
        <w:rPr>
          <w:bCs/>
          <w:sz w:val="24"/>
          <w:szCs w:val="24"/>
          <w:lang w:val="mn-MN"/>
        </w:rPr>
      </w:pPr>
      <w:r w:rsidRPr="00DE706A">
        <w:rPr>
          <w:bCs/>
          <w:iCs/>
          <w:noProof/>
          <w:spacing w:val="1"/>
          <w:sz w:val="24"/>
          <w:szCs w:val="24"/>
          <w:lang w:val="mn-MN"/>
        </w:rPr>
        <w:t xml:space="preserve">Хүү, торгууль нөхөн төлбөрийн зардал: </w:t>
      </w:r>
      <w:r w:rsidRPr="00DE706A">
        <w:rPr>
          <w:bCs/>
          <w:noProof/>
          <w:spacing w:val="1"/>
          <w:sz w:val="24"/>
          <w:szCs w:val="24"/>
          <w:lang w:val="mn-MN"/>
        </w:rPr>
        <w:t xml:space="preserve">Нийгмийн даатгалын байгууллага нь бусдын өмнө </w:t>
      </w:r>
      <w:proofErr w:type="spellStart"/>
      <w:r w:rsidRPr="00DE706A">
        <w:rPr>
          <w:sz w:val="24"/>
          <w:szCs w:val="24"/>
        </w:rPr>
        <w:t>хууль</w:t>
      </w:r>
      <w:proofErr w:type="spellEnd"/>
      <w:r w:rsidRPr="00DE706A">
        <w:rPr>
          <w:sz w:val="24"/>
          <w:szCs w:val="24"/>
        </w:rPr>
        <w:t xml:space="preserve"> </w:t>
      </w:r>
      <w:proofErr w:type="spellStart"/>
      <w:r w:rsidRPr="00DE706A">
        <w:rPr>
          <w:sz w:val="24"/>
          <w:szCs w:val="24"/>
        </w:rPr>
        <w:t>болон</w:t>
      </w:r>
      <w:proofErr w:type="spellEnd"/>
      <w:r w:rsidRPr="00DE706A">
        <w:rPr>
          <w:sz w:val="24"/>
          <w:szCs w:val="24"/>
        </w:rPr>
        <w:t xml:space="preserve"> </w:t>
      </w:r>
      <w:proofErr w:type="spellStart"/>
      <w:r w:rsidRPr="00DE706A">
        <w:rPr>
          <w:sz w:val="24"/>
          <w:szCs w:val="24"/>
        </w:rPr>
        <w:t>гэрээгээр</w:t>
      </w:r>
      <w:proofErr w:type="spellEnd"/>
      <w:r w:rsidRPr="00DE706A">
        <w:rPr>
          <w:sz w:val="24"/>
          <w:szCs w:val="24"/>
        </w:rPr>
        <w:t xml:space="preserve"> </w:t>
      </w:r>
      <w:proofErr w:type="spellStart"/>
      <w:r w:rsidRPr="00DE706A">
        <w:rPr>
          <w:sz w:val="24"/>
          <w:szCs w:val="24"/>
        </w:rPr>
        <w:t>хүлээсэн</w:t>
      </w:r>
      <w:proofErr w:type="spellEnd"/>
      <w:r w:rsidRPr="00DE706A">
        <w:rPr>
          <w:sz w:val="24"/>
          <w:szCs w:val="24"/>
        </w:rPr>
        <w:t xml:space="preserve"> </w:t>
      </w:r>
      <w:proofErr w:type="spellStart"/>
      <w:r w:rsidRPr="00DE706A">
        <w:rPr>
          <w:sz w:val="24"/>
          <w:szCs w:val="24"/>
        </w:rPr>
        <w:t>үүргээ</w:t>
      </w:r>
      <w:proofErr w:type="spellEnd"/>
      <w:r w:rsidRPr="00DE706A">
        <w:rPr>
          <w:sz w:val="24"/>
          <w:szCs w:val="24"/>
        </w:rPr>
        <w:t xml:space="preserve"> </w:t>
      </w:r>
      <w:proofErr w:type="spellStart"/>
      <w:r w:rsidRPr="00DE706A">
        <w:rPr>
          <w:sz w:val="24"/>
          <w:szCs w:val="24"/>
        </w:rPr>
        <w:t>биелүүлээгүй</w:t>
      </w:r>
      <w:proofErr w:type="spellEnd"/>
      <w:r w:rsidRPr="00DE706A">
        <w:rPr>
          <w:sz w:val="24"/>
          <w:szCs w:val="24"/>
          <w:lang w:val="mn-MN"/>
        </w:rPr>
        <w:t xml:space="preserve">, байгууллагын </w:t>
      </w:r>
      <w:r w:rsidRPr="00DE706A">
        <w:rPr>
          <w:bCs/>
          <w:noProof/>
          <w:spacing w:val="1"/>
          <w:sz w:val="24"/>
          <w:szCs w:val="24"/>
          <w:lang w:val="mn-MN"/>
        </w:rPr>
        <w:t xml:space="preserve">буруутай үйл ажиллагаатай холбогдуулан </w:t>
      </w:r>
      <w:r w:rsidRPr="00DE706A">
        <w:rPr>
          <w:bCs/>
          <w:noProof/>
          <w:sz w:val="24"/>
          <w:szCs w:val="24"/>
          <w:lang w:val="mn-MN"/>
        </w:rPr>
        <w:t>төлсөн торгууль, алданги, бусдад учруулсан хохирлыг нөхөн төлсөн, төлөхөөр шийдвэрлэсэн тохиолдолд хүлээн зөвшөөрсөн дүнгээр бүртгэнэ.</w:t>
      </w:r>
    </w:p>
    <w:p w14:paraId="4BB28BDA" w14:textId="77777777" w:rsidR="007C20BB" w:rsidRPr="00DE706A" w:rsidRDefault="007C20BB" w:rsidP="007C20BB">
      <w:pPr>
        <w:pStyle w:val="BodyTextIndent2"/>
        <w:shd w:val="clear" w:color="auto" w:fill="FFFFFF" w:themeFill="background1"/>
        <w:spacing w:after="0" w:line="240" w:lineRule="auto"/>
        <w:ind w:left="1440"/>
        <w:jc w:val="both"/>
        <w:rPr>
          <w:bCs/>
          <w:sz w:val="24"/>
          <w:szCs w:val="24"/>
          <w:lang w:val="mn-MN"/>
        </w:rPr>
      </w:pPr>
    </w:p>
    <w:p w14:paraId="1BAC0370" w14:textId="77777777" w:rsidR="007C20BB" w:rsidRPr="00DE706A" w:rsidRDefault="007C20BB" w:rsidP="003F1554">
      <w:pPr>
        <w:pStyle w:val="BodyTextIndent2"/>
        <w:numPr>
          <w:ilvl w:val="2"/>
          <w:numId w:val="146"/>
        </w:numPr>
        <w:shd w:val="clear" w:color="auto" w:fill="FFFFFF" w:themeFill="background1"/>
        <w:spacing w:after="0" w:line="240" w:lineRule="auto"/>
        <w:ind w:left="1440" w:hanging="720"/>
        <w:jc w:val="both"/>
        <w:rPr>
          <w:bCs/>
          <w:sz w:val="24"/>
          <w:szCs w:val="24"/>
          <w:lang w:val="mn-MN"/>
        </w:rPr>
      </w:pPr>
      <w:r w:rsidRPr="00DE706A">
        <w:rPr>
          <w:iCs/>
          <w:sz w:val="24"/>
          <w:szCs w:val="24"/>
          <w:lang w:val="mn-MN"/>
        </w:rPr>
        <w:t xml:space="preserve">Ханшийн зөрүүний алдагдал: </w:t>
      </w:r>
      <w:r w:rsidRPr="00DE706A">
        <w:rPr>
          <w:noProof/>
          <w:spacing w:val="-2"/>
          <w:sz w:val="24"/>
          <w:szCs w:val="24"/>
          <w:lang w:val="mn-MN"/>
        </w:rPr>
        <w:t>Гадаад валютаар илэрхийлэгдсэн өр, авлага, зээлийн үлдэгдэлд хийсэн ханшийн тохируулга болон гадаад</w:t>
      </w:r>
      <w:r w:rsidRPr="00DE706A">
        <w:rPr>
          <w:sz w:val="24"/>
          <w:szCs w:val="24"/>
          <w:lang w:val="mn-MN"/>
        </w:rPr>
        <w:t xml:space="preserve"> в</w:t>
      </w:r>
      <w:proofErr w:type="spellStart"/>
      <w:r w:rsidRPr="00DE706A">
        <w:rPr>
          <w:sz w:val="24"/>
          <w:szCs w:val="24"/>
        </w:rPr>
        <w:t>алютаар</w:t>
      </w:r>
      <w:proofErr w:type="spellEnd"/>
      <w:r w:rsidRPr="00DE706A">
        <w:rPr>
          <w:sz w:val="24"/>
          <w:szCs w:val="24"/>
        </w:rPr>
        <w:t xml:space="preserve"> </w:t>
      </w:r>
      <w:proofErr w:type="spellStart"/>
      <w:r w:rsidRPr="00DE706A">
        <w:rPr>
          <w:sz w:val="24"/>
          <w:szCs w:val="24"/>
        </w:rPr>
        <w:t>гарсан</w:t>
      </w:r>
      <w:proofErr w:type="spellEnd"/>
      <w:r w:rsidRPr="00DE706A">
        <w:rPr>
          <w:sz w:val="24"/>
          <w:szCs w:val="24"/>
        </w:rPr>
        <w:t xml:space="preserve"> </w:t>
      </w:r>
      <w:proofErr w:type="spellStart"/>
      <w:r w:rsidRPr="00DE706A">
        <w:rPr>
          <w:sz w:val="24"/>
          <w:szCs w:val="24"/>
        </w:rPr>
        <w:t>ажил</w:t>
      </w:r>
      <w:proofErr w:type="spellEnd"/>
      <w:r w:rsidRPr="00DE706A">
        <w:rPr>
          <w:sz w:val="24"/>
          <w:szCs w:val="24"/>
        </w:rPr>
        <w:t xml:space="preserve"> </w:t>
      </w:r>
      <w:proofErr w:type="spellStart"/>
      <w:r w:rsidRPr="00DE706A">
        <w:rPr>
          <w:sz w:val="24"/>
          <w:szCs w:val="24"/>
        </w:rPr>
        <w:t>гүйлгээтэй</w:t>
      </w:r>
      <w:proofErr w:type="spellEnd"/>
      <w:r w:rsidRPr="00DE706A">
        <w:rPr>
          <w:sz w:val="24"/>
          <w:szCs w:val="24"/>
        </w:rPr>
        <w:t xml:space="preserve"> </w:t>
      </w:r>
      <w:proofErr w:type="spellStart"/>
      <w:r w:rsidRPr="00DE706A">
        <w:rPr>
          <w:sz w:val="24"/>
          <w:szCs w:val="24"/>
        </w:rPr>
        <w:t>холбогдон</w:t>
      </w:r>
      <w:proofErr w:type="spellEnd"/>
      <w:r w:rsidRPr="00DE706A">
        <w:rPr>
          <w:sz w:val="24"/>
          <w:szCs w:val="24"/>
        </w:rPr>
        <w:t xml:space="preserve"> </w:t>
      </w:r>
      <w:proofErr w:type="spellStart"/>
      <w:r w:rsidRPr="00DE706A">
        <w:rPr>
          <w:sz w:val="24"/>
          <w:szCs w:val="24"/>
        </w:rPr>
        <w:t>үүсэн</w:t>
      </w:r>
      <w:proofErr w:type="spellEnd"/>
      <w:r w:rsidRPr="00DE706A">
        <w:rPr>
          <w:iCs/>
          <w:sz w:val="24"/>
          <w:szCs w:val="24"/>
          <w:lang w:val="mn-MN"/>
        </w:rPr>
        <w:t xml:space="preserve"> ханшийн бодит болон бодит бус алдагдал/гарзыг энэ дансанд бүртгэнэ. </w:t>
      </w:r>
    </w:p>
    <w:p w14:paraId="310C9FFA" w14:textId="77777777" w:rsidR="007C20BB" w:rsidRPr="00DE706A" w:rsidRDefault="007C20BB" w:rsidP="007C20BB">
      <w:pPr>
        <w:pStyle w:val="ListParagraph"/>
        <w:rPr>
          <w:rFonts w:ascii="Times New Roman" w:hAnsi="Times New Roman" w:cs="Times New Roman"/>
          <w:iCs/>
          <w:sz w:val="24"/>
          <w:szCs w:val="24"/>
          <w:lang w:val="mn-MN"/>
        </w:rPr>
      </w:pPr>
    </w:p>
    <w:p w14:paraId="4C620DD1" w14:textId="77777777" w:rsidR="007C20BB" w:rsidRPr="00DE706A" w:rsidRDefault="007C20BB" w:rsidP="003F1554">
      <w:pPr>
        <w:pStyle w:val="BodyTextIndent2"/>
        <w:numPr>
          <w:ilvl w:val="2"/>
          <w:numId w:val="146"/>
        </w:numPr>
        <w:shd w:val="clear" w:color="auto" w:fill="FFFFFF" w:themeFill="background1"/>
        <w:spacing w:after="0" w:line="240" w:lineRule="auto"/>
        <w:ind w:left="1440" w:hanging="720"/>
        <w:jc w:val="both"/>
        <w:rPr>
          <w:bCs/>
          <w:sz w:val="24"/>
          <w:szCs w:val="24"/>
          <w:lang w:val="mn-MN"/>
        </w:rPr>
      </w:pPr>
      <w:r w:rsidRPr="00DE706A">
        <w:rPr>
          <w:iCs/>
          <w:sz w:val="24"/>
          <w:szCs w:val="24"/>
          <w:lang w:val="mn-MN"/>
        </w:rPr>
        <w:t xml:space="preserve">Биет болон биет бус хөрөнгө борлуулсан, данснаас хассаны гарз: Энэ нь </w:t>
      </w:r>
      <w:r w:rsidRPr="00DE706A">
        <w:rPr>
          <w:color w:val="000000"/>
          <w:sz w:val="24"/>
          <w:szCs w:val="24"/>
          <w:lang w:val="mn-MN"/>
        </w:rPr>
        <w:t xml:space="preserve">биет болон биет бус хөрөнгийг дансны үнээс доогуур үнээр </w:t>
      </w:r>
      <w:r w:rsidRPr="00DE706A">
        <w:rPr>
          <w:color w:val="000000"/>
          <w:sz w:val="24"/>
          <w:szCs w:val="24"/>
          <w:lang w:val="mn-MN"/>
        </w:rPr>
        <w:lastRenderedPageBreak/>
        <w:t xml:space="preserve">худалдан борлуулах үед тухайн хөрөнгийн дансны үнэ болон борлуулсан үнийн зөрүүд үүссэн гарз болон элэгдлээрээ анхны өртгөө бүрэн нөхөөгүй хөрөнгийг данснаас хасахтай холбоотойгоор үүссэн алдагдал/гарзыг тайлант хугацааны үйл ажиллагааны бус зардлаар хүлээн зөвшөөрч бүртгэлд тусгана. </w:t>
      </w:r>
    </w:p>
    <w:p w14:paraId="68B8D627" w14:textId="77777777" w:rsidR="007C20BB" w:rsidRPr="00DE706A" w:rsidRDefault="007C20BB" w:rsidP="007C20BB">
      <w:pPr>
        <w:pStyle w:val="ListParagraph"/>
        <w:rPr>
          <w:rFonts w:ascii="Times New Roman" w:hAnsi="Times New Roman" w:cs="Times New Roman"/>
          <w:iCs/>
          <w:noProof/>
          <w:sz w:val="24"/>
          <w:szCs w:val="24"/>
          <w:lang w:val="mn-MN"/>
        </w:rPr>
      </w:pPr>
    </w:p>
    <w:p w14:paraId="15FC7E19" w14:textId="77777777" w:rsidR="007C20BB" w:rsidRDefault="007C20BB" w:rsidP="003F1554">
      <w:pPr>
        <w:pStyle w:val="BodyTextIndent2"/>
        <w:numPr>
          <w:ilvl w:val="2"/>
          <w:numId w:val="146"/>
        </w:numPr>
        <w:shd w:val="clear" w:color="auto" w:fill="FFFFFF" w:themeFill="background1"/>
        <w:spacing w:after="0" w:line="240" w:lineRule="auto"/>
        <w:ind w:left="1440" w:hanging="720"/>
        <w:jc w:val="both"/>
        <w:rPr>
          <w:bCs/>
          <w:i/>
          <w:sz w:val="24"/>
          <w:szCs w:val="24"/>
          <w:lang w:val="mn-MN"/>
        </w:rPr>
      </w:pPr>
      <w:r w:rsidRPr="00DE706A">
        <w:rPr>
          <w:iCs/>
          <w:noProof/>
          <w:sz w:val="24"/>
          <w:szCs w:val="24"/>
          <w:lang w:val="mn-MN"/>
        </w:rPr>
        <w:t>Бусад зардал:</w:t>
      </w:r>
      <w:r>
        <w:rPr>
          <w:i/>
          <w:iCs/>
          <w:noProof/>
          <w:sz w:val="24"/>
          <w:szCs w:val="24"/>
          <w:lang w:val="mn-MN"/>
        </w:rPr>
        <w:t xml:space="preserve">  </w:t>
      </w:r>
      <w:r>
        <w:rPr>
          <w:noProof/>
          <w:spacing w:val="-2"/>
          <w:sz w:val="24"/>
          <w:szCs w:val="24"/>
          <w:lang w:val="mn-MN"/>
        </w:rPr>
        <w:t>Дээр ангилагдаагүй алдагдал, гарзыг бүртгэх ба тухайлбал хөрөнгийн бодит үнэ цэнийн өөрчлөлтөөс гарсан алдагдлыг, дахин үнэлсэн хөрөнгийн үнэ цэнийн бууралтын гарз зэргийг бүртгэнэ.</w:t>
      </w:r>
    </w:p>
    <w:p w14:paraId="127E3617" w14:textId="77777777" w:rsidR="007C20BB" w:rsidRDefault="007C20BB" w:rsidP="007C20BB">
      <w:pPr>
        <w:pStyle w:val="ListParagraph"/>
        <w:widowControl/>
        <w:shd w:val="clear" w:color="auto" w:fill="FFFFFF"/>
        <w:tabs>
          <w:tab w:val="left" w:pos="0"/>
          <w:tab w:val="left" w:pos="360"/>
        </w:tabs>
        <w:autoSpaceDE/>
        <w:adjustRightInd/>
        <w:ind w:left="360"/>
        <w:jc w:val="both"/>
        <w:rPr>
          <w:rFonts w:ascii="Times New Roman" w:hAnsi="Times New Roman" w:cs="Times New Roman"/>
          <w:bCs w:val="0"/>
          <w:i/>
          <w:noProof/>
          <w:sz w:val="24"/>
          <w:szCs w:val="24"/>
          <w:u w:val="single"/>
          <w:lang w:val="mn-MN"/>
        </w:rPr>
      </w:pPr>
    </w:p>
    <w:p w14:paraId="0EEDBBE4" w14:textId="77777777" w:rsidR="007C20BB" w:rsidRPr="00DE706A" w:rsidRDefault="00DE706A" w:rsidP="003F1554">
      <w:pPr>
        <w:pStyle w:val="ListParagraph"/>
        <w:widowControl/>
        <w:numPr>
          <w:ilvl w:val="0"/>
          <w:numId w:val="146"/>
        </w:numPr>
        <w:shd w:val="clear" w:color="auto" w:fill="FFFFFF"/>
        <w:tabs>
          <w:tab w:val="left" w:pos="0"/>
          <w:tab w:val="left" w:pos="360"/>
        </w:tabs>
        <w:autoSpaceDE/>
        <w:adjustRightInd/>
        <w:jc w:val="both"/>
        <w:rPr>
          <w:rFonts w:ascii="Times New Roman" w:hAnsi="Times New Roman" w:cs="Times New Roman"/>
          <w:b w:val="0"/>
          <w:bCs w:val="0"/>
          <w:noProof/>
          <w:sz w:val="24"/>
          <w:szCs w:val="24"/>
          <w:lang w:val="mn-MN"/>
        </w:rPr>
      </w:pPr>
      <w:r>
        <w:rPr>
          <w:rFonts w:ascii="Times New Roman" w:hAnsi="Times New Roman" w:cs="Times New Roman"/>
          <w:b w:val="0"/>
          <w:noProof/>
          <w:sz w:val="24"/>
          <w:szCs w:val="24"/>
          <w:lang w:val="mn-MN"/>
        </w:rPr>
        <w:t>Хүлээн зөвшөөрөлт ба хэмжилт</w:t>
      </w:r>
    </w:p>
    <w:p w14:paraId="514DE1C2" w14:textId="77777777" w:rsidR="007C20BB" w:rsidRDefault="007C20BB" w:rsidP="007C20BB">
      <w:pPr>
        <w:shd w:val="clear" w:color="auto" w:fill="FFFFFF"/>
        <w:tabs>
          <w:tab w:val="left" w:pos="0"/>
          <w:tab w:val="left" w:pos="720"/>
        </w:tabs>
        <w:jc w:val="both"/>
        <w:rPr>
          <w:rFonts w:ascii="Times New Roman" w:hAnsi="Times New Roman" w:cs="Times New Roman"/>
          <w:b w:val="0"/>
          <w:bCs w:val="0"/>
          <w:i/>
          <w:noProof/>
          <w:sz w:val="24"/>
          <w:szCs w:val="24"/>
          <w:u w:val="single"/>
          <w:lang w:val="mn-MN"/>
        </w:rPr>
      </w:pPr>
    </w:p>
    <w:p w14:paraId="33DAB7B4" w14:textId="77777777" w:rsidR="007C20BB" w:rsidRDefault="007C20BB" w:rsidP="003F1554">
      <w:pPr>
        <w:pStyle w:val="ListParagraph"/>
        <w:widowControl/>
        <w:numPr>
          <w:ilvl w:val="1"/>
          <w:numId w:val="146"/>
        </w:numPr>
        <w:shd w:val="clear" w:color="auto" w:fill="FFFFFF"/>
        <w:tabs>
          <w:tab w:val="left" w:pos="0"/>
          <w:tab w:val="left" w:pos="720"/>
        </w:tabs>
        <w:autoSpaceDE/>
        <w:adjustRightInd/>
        <w:ind w:left="720" w:hanging="720"/>
        <w:jc w:val="both"/>
        <w:rPr>
          <w:rFonts w:ascii="Times New Roman" w:hAnsi="Times New Roman" w:cs="Times New Roman"/>
          <w:b w:val="0"/>
          <w:bCs w:val="0"/>
          <w:i/>
          <w:noProof/>
          <w:sz w:val="24"/>
          <w:szCs w:val="24"/>
          <w:u w:val="single"/>
          <w:lang w:val="mn-MN"/>
        </w:rPr>
      </w:pPr>
      <w:r>
        <w:rPr>
          <w:rFonts w:ascii="Times New Roman" w:hAnsi="Times New Roman" w:cs="Times New Roman"/>
          <w:b w:val="0"/>
          <w:bCs w:val="0"/>
          <w:sz w:val="24"/>
          <w:szCs w:val="24"/>
          <w:lang w:val="mn-MN"/>
        </w:rPr>
        <w:t>Нийгмийн даатгалын байгууллага</w:t>
      </w:r>
      <w:r>
        <w:rPr>
          <w:rFonts w:ascii="Times New Roman" w:hAnsi="Times New Roman" w:cs="Times New Roman"/>
          <w:b w:val="0"/>
          <w:sz w:val="24"/>
          <w:szCs w:val="24"/>
          <w:lang w:val="mn-MN"/>
        </w:rPr>
        <w:t xml:space="preserve"> нь зардлыг </w:t>
      </w:r>
      <w:proofErr w:type="spellStart"/>
      <w:r>
        <w:rPr>
          <w:rFonts w:ascii="Times New Roman" w:hAnsi="Times New Roman" w:cs="Times New Roman"/>
          <w:b w:val="0"/>
          <w:bCs w:val="0"/>
          <w:sz w:val="24"/>
          <w:szCs w:val="24"/>
        </w:rPr>
        <w:t>аккруэл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суурьт</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үндэслэ</w:t>
      </w:r>
      <w:proofErr w:type="spellEnd"/>
      <w:r>
        <w:rPr>
          <w:rFonts w:ascii="Times New Roman" w:hAnsi="Times New Roman" w:cs="Times New Roman"/>
          <w:b w:val="0"/>
          <w:sz w:val="24"/>
          <w:szCs w:val="24"/>
          <w:lang w:val="mn-MN"/>
        </w:rPr>
        <w:t xml:space="preserve">н </w:t>
      </w:r>
      <w:proofErr w:type="spellStart"/>
      <w:r>
        <w:rPr>
          <w:rFonts w:ascii="Times New Roman" w:hAnsi="Times New Roman" w:cs="Times New Roman"/>
          <w:b w:val="0"/>
          <w:sz w:val="24"/>
          <w:szCs w:val="24"/>
        </w:rPr>
        <w:t>бүртгэнэ</w:t>
      </w:r>
      <w:proofErr w:type="spellEnd"/>
      <w:r>
        <w:rPr>
          <w:rFonts w:ascii="Times New Roman" w:hAnsi="Times New Roman" w:cs="Times New Roman"/>
          <w:b w:val="0"/>
          <w:sz w:val="24"/>
          <w:szCs w:val="24"/>
        </w:rPr>
        <w:t xml:space="preserve">. </w:t>
      </w:r>
    </w:p>
    <w:p w14:paraId="68C64144" w14:textId="77777777" w:rsidR="007C20BB" w:rsidRDefault="007C20BB" w:rsidP="007C20BB">
      <w:pPr>
        <w:pStyle w:val="ListParagraph"/>
        <w:shd w:val="clear" w:color="auto" w:fill="FFFFFF" w:themeFill="background1"/>
        <w:jc w:val="both"/>
        <w:rPr>
          <w:rFonts w:ascii="Times New Roman" w:eastAsia="Times New Roman" w:hAnsi="Times New Roman" w:cs="Times New Roman"/>
          <w:b w:val="0"/>
          <w:bCs w:val="0"/>
          <w:i/>
          <w:color w:val="000000"/>
          <w:sz w:val="24"/>
          <w:szCs w:val="24"/>
          <w:u w:val="single"/>
          <w:lang w:val="mn-MN"/>
        </w:rPr>
      </w:pPr>
    </w:p>
    <w:p w14:paraId="18C2B57B" w14:textId="77777777" w:rsidR="007C20BB" w:rsidRDefault="007C20BB" w:rsidP="003F1554">
      <w:pPr>
        <w:pStyle w:val="ListParagraph"/>
        <w:widowControl/>
        <w:numPr>
          <w:ilvl w:val="1"/>
          <w:numId w:val="146"/>
        </w:numPr>
        <w:shd w:val="clear" w:color="auto" w:fill="FFFFFF" w:themeFill="background1"/>
        <w:autoSpaceDE/>
        <w:adjustRightInd/>
        <w:ind w:left="720" w:hanging="720"/>
        <w:jc w:val="both"/>
        <w:rPr>
          <w:rFonts w:ascii="Times New Roman" w:eastAsia="Times New Roman" w:hAnsi="Times New Roman" w:cs="Times New Roman"/>
          <w:b w:val="0"/>
          <w:i/>
          <w:color w:val="000000"/>
          <w:sz w:val="24"/>
          <w:szCs w:val="24"/>
          <w:u w:val="single"/>
          <w:lang w:val="mn-MN"/>
        </w:rPr>
      </w:pPr>
      <w:proofErr w:type="spellStart"/>
      <w:r>
        <w:rPr>
          <w:rFonts w:ascii="Times New Roman" w:hAnsi="Times New Roman" w:cs="Times New Roman"/>
          <w:b w:val="0"/>
          <w:bCs w:val="0"/>
          <w:color w:val="000000"/>
          <w:sz w:val="24"/>
          <w:szCs w:val="24"/>
        </w:rPr>
        <w:t>Орлого</w:t>
      </w:r>
      <w:proofErr w:type="spellEnd"/>
      <w:r>
        <w:rPr>
          <w:rFonts w:ascii="Times New Roman" w:hAnsi="Times New Roman" w:cs="Times New Roman"/>
          <w:b w:val="0"/>
          <w:bCs w:val="0"/>
          <w:color w:val="000000"/>
          <w:sz w:val="24"/>
          <w:szCs w:val="24"/>
        </w:rPr>
        <w:t xml:space="preserve">, </w:t>
      </w:r>
      <w:proofErr w:type="spellStart"/>
      <w:r>
        <w:rPr>
          <w:rFonts w:ascii="Times New Roman" w:hAnsi="Times New Roman" w:cs="Times New Roman"/>
          <w:b w:val="0"/>
          <w:bCs w:val="0"/>
          <w:color w:val="000000"/>
          <w:sz w:val="24"/>
          <w:szCs w:val="24"/>
        </w:rPr>
        <w:t>зардал</w:t>
      </w:r>
      <w:proofErr w:type="spellEnd"/>
      <w:r>
        <w:rPr>
          <w:rFonts w:ascii="Times New Roman" w:hAnsi="Times New Roman" w:cs="Times New Roman"/>
          <w:b w:val="0"/>
          <w:bCs w:val="0"/>
          <w:color w:val="000000"/>
          <w:sz w:val="24"/>
          <w:szCs w:val="24"/>
        </w:rPr>
        <w:t xml:space="preserve"> </w:t>
      </w:r>
      <w:proofErr w:type="spellStart"/>
      <w:r>
        <w:rPr>
          <w:rFonts w:ascii="Times New Roman" w:hAnsi="Times New Roman" w:cs="Times New Roman"/>
          <w:b w:val="0"/>
          <w:bCs w:val="0"/>
          <w:color w:val="000000"/>
          <w:sz w:val="24"/>
          <w:szCs w:val="24"/>
        </w:rPr>
        <w:t>зохицох</w:t>
      </w:r>
      <w:proofErr w:type="spellEnd"/>
      <w:r>
        <w:rPr>
          <w:rFonts w:ascii="Times New Roman" w:hAnsi="Times New Roman" w:cs="Times New Roman"/>
          <w:b w:val="0"/>
          <w:bCs w:val="0"/>
          <w:color w:val="000000"/>
          <w:sz w:val="24"/>
          <w:szCs w:val="24"/>
        </w:rPr>
        <w:t xml:space="preserve"> </w:t>
      </w:r>
      <w:proofErr w:type="spellStart"/>
      <w:r>
        <w:rPr>
          <w:rFonts w:ascii="Times New Roman" w:hAnsi="Times New Roman" w:cs="Times New Roman"/>
          <w:b w:val="0"/>
          <w:bCs w:val="0"/>
          <w:color w:val="000000"/>
          <w:sz w:val="24"/>
          <w:szCs w:val="24"/>
        </w:rPr>
        <w:t>зарчмын</w:t>
      </w:r>
      <w:proofErr w:type="spellEnd"/>
      <w:r>
        <w:rPr>
          <w:rFonts w:ascii="Times New Roman" w:hAnsi="Times New Roman" w:cs="Times New Roman"/>
          <w:b w:val="0"/>
          <w:bCs w:val="0"/>
          <w:color w:val="000000"/>
          <w:sz w:val="24"/>
          <w:szCs w:val="24"/>
        </w:rPr>
        <w:t xml:space="preserve"> </w:t>
      </w:r>
      <w:proofErr w:type="spellStart"/>
      <w:r>
        <w:rPr>
          <w:rFonts w:ascii="Times New Roman" w:hAnsi="Times New Roman" w:cs="Times New Roman"/>
          <w:b w:val="0"/>
          <w:bCs w:val="0"/>
          <w:color w:val="000000"/>
          <w:sz w:val="24"/>
          <w:szCs w:val="24"/>
        </w:rPr>
        <w:t>дагуу</w:t>
      </w:r>
      <w:proofErr w:type="spellEnd"/>
      <w:r>
        <w:rPr>
          <w:rFonts w:ascii="Times New Roman" w:hAnsi="Times New Roman" w:cs="Times New Roman"/>
          <w:b w:val="0"/>
          <w:bCs w:val="0"/>
          <w:color w:val="000000"/>
          <w:sz w:val="24"/>
          <w:szCs w:val="24"/>
        </w:rPr>
        <w:t xml:space="preserve"> </w:t>
      </w:r>
      <w:proofErr w:type="spellStart"/>
      <w:r>
        <w:rPr>
          <w:rFonts w:ascii="Times New Roman" w:hAnsi="Times New Roman" w:cs="Times New Roman"/>
          <w:b w:val="0"/>
          <w:bCs w:val="0"/>
          <w:color w:val="000000"/>
          <w:sz w:val="24"/>
          <w:szCs w:val="24"/>
        </w:rPr>
        <w:t>ажил</w:t>
      </w:r>
      <w:proofErr w:type="spellEnd"/>
      <w:r>
        <w:rPr>
          <w:rFonts w:ascii="Times New Roman" w:hAnsi="Times New Roman" w:cs="Times New Roman"/>
          <w:b w:val="0"/>
          <w:bCs w:val="0"/>
          <w:color w:val="000000"/>
          <w:sz w:val="24"/>
          <w:szCs w:val="24"/>
        </w:rPr>
        <w:t xml:space="preserve"> </w:t>
      </w:r>
      <w:proofErr w:type="spellStart"/>
      <w:r>
        <w:rPr>
          <w:rFonts w:ascii="Times New Roman" w:hAnsi="Times New Roman" w:cs="Times New Roman"/>
          <w:b w:val="0"/>
          <w:bCs w:val="0"/>
          <w:color w:val="000000"/>
          <w:sz w:val="24"/>
          <w:szCs w:val="24"/>
        </w:rPr>
        <w:t>гүйлгээ</w:t>
      </w:r>
      <w:proofErr w:type="spellEnd"/>
      <w:r>
        <w:rPr>
          <w:rFonts w:ascii="Times New Roman" w:hAnsi="Times New Roman" w:cs="Times New Roman"/>
          <w:b w:val="0"/>
          <w:bCs w:val="0"/>
          <w:color w:val="000000"/>
          <w:sz w:val="24"/>
          <w:szCs w:val="24"/>
        </w:rPr>
        <w:t xml:space="preserve"> </w:t>
      </w:r>
      <w:proofErr w:type="spellStart"/>
      <w:r>
        <w:rPr>
          <w:rFonts w:ascii="Times New Roman" w:hAnsi="Times New Roman" w:cs="Times New Roman"/>
          <w:b w:val="0"/>
          <w:bCs w:val="0"/>
          <w:color w:val="000000"/>
          <w:sz w:val="24"/>
          <w:szCs w:val="24"/>
        </w:rPr>
        <w:t>болон</w:t>
      </w:r>
      <w:proofErr w:type="spellEnd"/>
      <w:r>
        <w:rPr>
          <w:rFonts w:ascii="Times New Roman" w:hAnsi="Times New Roman" w:cs="Times New Roman"/>
          <w:b w:val="0"/>
          <w:bCs w:val="0"/>
          <w:color w:val="000000"/>
          <w:sz w:val="24"/>
          <w:szCs w:val="24"/>
        </w:rPr>
        <w:t xml:space="preserve"> </w:t>
      </w:r>
      <w:proofErr w:type="spellStart"/>
      <w:r>
        <w:rPr>
          <w:rFonts w:ascii="Times New Roman" w:hAnsi="Times New Roman" w:cs="Times New Roman"/>
          <w:b w:val="0"/>
          <w:bCs w:val="0"/>
          <w:color w:val="000000"/>
          <w:sz w:val="24"/>
          <w:szCs w:val="24"/>
        </w:rPr>
        <w:t>бусад</w:t>
      </w:r>
      <w:proofErr w:type="spellEnd"/>
      <w:r>
        <w:rPr>
          <w:rFonts w:ascii="Times New Roman" w:hAnsi="Times New Roman" w:cs="Times New Roman"/>
          <w:b w:val="0"/>
          <w:bCs w:val="0"/>
          <w:color w:val="000000"/>
          <w:sz w:val="24"/>
          <w:szCs w:val="24"/>
        </w:rPr>
        <w:t xml:space="preserve"> </w:t>
      </w:r>
      <w:proofErr w:type="spellStart"/>
      <w:r>
        <w:rPr>
          <w:rFonts w:ascii="Times New Roman" w:hAnsi="Times New Roman" w:cs="Times New Roman"/>
          <w:b w:val="0"/>
          <w:bCs w:val="0"/>
          <w:color w:val="000000"/>
          <w:sz w:val="24"/>
          <w:szCs w:val="24"/>
        </w:rPr>
        <w:t>үйл</w:t>
      </w:r>
      <w:proofErr w:type="spellEnd"/>
      <w:r>
        <w:rPr>
          <w:rFonts w:ascii="Times New Roman" w:hAnsi="Times New Roman" w:cs="Times New Roman"/>
          <w:b w:val="0"/>
          <w:bCs w:val="0"/>
          <w:color w:val="000000"/>
          <w:sz w:val="24"/>
          <w:szCs w:val="24"/>
        </w:rPr>
        <w:t xml:space="preserve"> </w:t>
      </w:r>
      <w:proofErr w:type="spellStart"/>
      <w:r>
        <w:rPr>
          <w:rFonts w:ascii="Times New Roman" w:hAnsi="Times New Roman" w:cs="Times New Roman"/>
          <w:b w:val="0"/>
          <w:bCs w:val="0"/>
          <w:color w:val="000000"/>
          <w:sz w:val="24"/>
          <w:szCs w:val="24"/>
        </w:rPr>
        <w:t>явдлын</w:t>
      </w:r>
      <w:proofErr w:type="spellEnd"/>
      <w:r>
        <w:rPr>
          <w:rFonts w:ascii="Times New Roman" w:hAnsi="Times New Roman" w:cs="Times New Roman"/>
          <w:b w:val="0"/>
          <w:bCs w:val="0"/>
          <w:color w:val="000000"/>
          <w:sz w:val="24"/>
          <w:szCs w:val="24"/>
        </w:rPr>
        <w:t xml:space="preserve"> </w:t>
      </w:r>
      <w:proofErr w:type="spellStart"/>
      <w:r>
        <w:rPr>
          <w:rFonts w:ascii="Times New Roman" w:hAnsi="Times New Roman" w:cs="Times New Roman"/>
          <w:b w:val="0"/>
          <w:bCs w:val="0"/>
          <w:color w:val="000000"/>
          <w:sz w:val="24"/>
          <w:szCs w:val="24"/>
        </w:rPr>
        <w:t>үр</w:t>
      </w:r>
      <w:proofErr w:type="spellEnd"/>
      <w:r>
        <w:rPr>
          <w:rFonts w:ascii="Times New Roman" w:hAnsi="Times New Roman" w:cs="Times New Roman"/>
          <w:b w:val="0"/>
          <w:bCs w:val="0"/>
          <w:color w:val="000000"/>
          <w:sz w:val="24"/>
          <w:szCs w:val="24"/>
        </w:rPr>
        <w:t xml:space="preserve"> </w:t>
      </w:r>
      <w:proofErr w:type="spellStart"/>
      <w:r>
        <w:rPr>
          <w:rFonts w:ascii="Times New Roman" w:hAnsi="Times New Roman" w:cs="Times New Roman"/>
          <w:b w:val="0"/>
          <w:bCs w:val="0"/>
          <w:color w:val="000000"/>
          <w:sz w:val="24"/>
          <w:szCs w:val="24"/>
        </w:rPr>
        <w:t>дүнд</w:t>
      </w:r>
      <w:proofErr w:type="spellEnd"/>
      <w:r>
        <w:rPr>
          <w:rFonts w:ascii="Times New Roman" w:hAnsi="Times New Roman" w:cs="Times New Roman"/>
          <w:b w:val="0"/>
          <w:bCs w:val="0"/>
          <w:color w:val="000000"/>
          <w:sz w:val="24"/>
          <w:szCs w:val="24"/>
        </w:rPr>
        <w:t xml:space="preserve"> </w:t>
      </w:r>
      <w:proofErr w:type="spellStart"/>
      <w:r>
        <w:rPr>
          <w:rFonts w:ascii="Times New Roman" w:hAnsi="Times New Roman" w:cs="Times New Roman"/>
          <w:b w:val="0"/>
          <w:bCs w:val="0"/>
          <w:color w:val="000000"/>
          <w:sz w:val="24"/>
          <w:szCs w:val="24"/>
        </w:rPr>
        <w:t>шууд</w:t>
      </w:r>
      <w:proofErr w:type="spellEnd"/>
      <w:r>
        <w:rPr>
          <w:rFonts w:ascii="Times New Roman" w:hAnsi="Times New Roman" w:cs="Times New Roman"/>
          <w:b w:val="0"/>
          <w:bCs w:val="0"/>
          <w:color w:val="000000"/>
          <w:sz w:val="24"/>
          <w:szCs w:val="24"/>
        </w:rPr>
        <w:t xml:space="preserve"> </w:t>
      </w:r>
      <w:proofErr w:type="spellStart"/>
      <w:r>
        <w:rPr>
          <w:rFonts w:ascii="Times New Roman" w:hAnsi="Times New Roman" w:cs="Times New Roman"/>
          <w:b w:val="0"/>
          <w:bCs w:val="0"/>
          <w:color w:val="000000"/>
          <w:sz w:val="24"/>
          <w:szCs w:val="24"/>
        </w:rPr>
        <w:t>бий</w:t>
      </w:r>
      <w:proofErr w:type="spellEnd"/>
      <w:r>
        <w:rPr>
          <w:rFonts w:ascii="Times New Roman" w:hAnsi="Times New Roman" w:cs="Times New Roman"/>
          <w:b w:val="0"/>
          <w:bCs w:val="0"/>
          <w:color w:val="000000"/>
          <w:sz w:val="24"/>
          <w:szCs w:val="24"/>
        </w:rPr>
        <w:t xml:space="preserve"> </w:t>
      </w:r>
      <w:proofErr w:type="spellStart"/>
      <w:r>
        <w:rPr>
          <w:rFonts w:ascii="Times New Roman" w:hAnsi="Times New Roman" w:cs="Times New Roman"/>
          <w:b w:val="0"/>
          <w:bCs w:val="0"/>
          <w:color w:val="000000"/>
          <w:sz w:val="24"/>
          <w:szCs w:val="24"/>
        </w:rPr>
        <w:t>болсон</w:t>
      </w:r>
      <w:proofErr w:type="spellEnd"/>
      <w:r>
        <w:rPr>
          <w:rFonts w:ascii="Times New Roman" w:hAnsi="Times New Roman" w:cs="Times New Roman"/>
          <w:b w:val="0"/>
          <w:bCs w:val="0"/>
          <w:color w:val="000000"/>
          <w:sz w:val="24"/>
          <w:szCs w:val="24"/>
        </w:rPr>
        <w:t xml:space="preserve"> </w:t>
      </w:r>
      <w:proofErr w:type="spellStart"/>
      <w:r>
        <w:rPr>
          <w:rFonts w:ascii="Times New Roman" w:hAnsi="Times New Roman" w:cs="Times New Roman"/>
          <w:b w:val="0"/>
          <w:bCs w:val="0"/>
          <w:color w:val="000000"/>
          <w:sz w:val="24"/>
          <w:szCs w:val="24"/>
        </w:rPr>
        <w:t>орлого</w:t>
      </w:r>
      <w:proofErr w:type="spellEnd"/>
      <w:r>
        <w:rPr>
          <w:rFonts w:ascii="Times New Roman" w:hAnsi="Times New Roman" w:cs="Times New Roman"/>
          <w:b w:val="0"/>
          <w:bCs w:val="0"/>
          <w:color w:val="000000"/>
          <w:sz w:val="24"/>
          <w:szCs w:val="24"/>
        </w:rPr>
        <w:t xml:space="preserve">, </w:t>
      </w:r>
      <w:proofErr w:type="spellStart"/>
      <w:r>
        <w:rPr>
          <w:rFonts w:ascii="Times New Roman" w:hAnsi="Times New Roman" w:cs="Times New Roman"/>
          <w:b w:val="0"/>
          <w:bCs w:val="0"/>
          <w:color w:val="000000"/>
          <w:sz w:val="24"/>
          <w:szCs w:val="24"/>
        </w:rPr>
        <w:t>зардлыг</w:t>
      </w:r>
      <w:proofErr w:type="spellEnd"/>
      <w:r>
        <w:rPr>
          <w:rFonts w:ascii="Times New Roman" w:hAnsi="Times New Roman" w:cs="Times New Roman"/>
          <w:b w:val="0"/>
          <w:bCs w:val="0"/>
          <w:color w:val="000000"/>
          <w:sz w:val="24"/>
          <w:szCs w:val="24"/>
        </w:rPr>
        <w:t xml:space="preserve"> </w:t>
      </w:r>
      <w:proofErr w:type="spellStart"/>
      <w:r>
        <w:rPr>
          <w:rFonts w:ascii="Times New Roman" w:hAnsi="Times New Roman" w:cs="Times New Roman"/>
          <w:b w:val="0"/>
          <w:bCs w:val="0"/>
          <w:color w:val="000000"/>
          <w:sz w:val="24"/>
          <w:szCs w:val="24"/>
        </w:rPr>
        <w:t>нэгэн</w:t>
      </w:r>
      <w:proofErr w:type="spellEnd"/>
      <w:r>
        <w:rPr>
          <w:rFonts w:ascii="Times New Roman" w:hAnsi="Times New Roman" w:cs="Times New Roman"/>
          <w:b w:val="0"/>
          <w:bCs w:val="0"/>
          <w:color w:val="000000"/>
          <w:sz w:val="24"/>
          <w:szCs w:val="24"/>
        </w:rPr>
        <w:t xml:space="preserve"> </w:t>
      </w:r>
      <w:proofErr w:type="spellStart"/>
      <w:r>
        <w:rPr>
          <w:rFonts w:ascii="Times New Roman" w:hAnsi="Times New Roman" w:cs="Times New Roman"/>
          <w:b w:val="0"/>
          <w:bCs w:val="0"/>
          <w:color w:val="000000"/>
          <w:sz w:val="24"/>
          <w:szCs w:val="24"/>
        </w:rPr>
        <w:t>зэрэг</w:t>
      </w:r>
      <w:proofErr w:type="spellEnd"/>
      <w:r>
        <w:rPr>
          <w:rFonts w:ascii="Times New Roman" w:hAnsi="Times New Roman" w:cs="Times New Roman"/>
          <w:b w:val="0"/>
          <w:bCs w:val="0"/>
          <w:color w:val="000000"/>
          <w:sz w:val="24"/>
          <w:szCs w:val="24"/>
          <w:lang w:val="mn-MN"/>
        </w:rPr>
        <w:t xml:space="preserve">, </w:t>
      </w:r>
      <w:proofErr w:type="spellStart"/>
      <w:r>
        <w:rPr>
          <w:rFonts w:ascii="Times New Roman" w:hAnsi="Times New Roman" w:cs="Times New Roman"/>
          <w:b w:val="0"/>
          <w:bCs w:val="0"/>
          <w:color w:val="000000"/>
          <w:sz w:val="24"/>
          <w:szCs w:val="24"/>
        </w:rPr>
        <w:t>хамтад</w:t>
      </w:r>
      <w:proofErr w:type="spellEnd"/>
      <w:r>
        <w:rPr>
          <w:rFonts w:ascii="Times New Roman" w:hAnsi="Times New Roman" w:cs="Times New Roman"/>
          <w:b w:val="0"/>
          <w:bCs w:val="0"/>
          <w:color w:val="000000"/>
          <w:sz w:val="24"/>
          <w:szCs w:val="24"/>
        </w:rPr>
        <w:t xml:space="preserve"> </w:t>
      </w:r>
      <w:proofErr w:type="spellStart"/>
      <w:r>
        <w:rPr>
          <w:rFonts w:ascii="Times New Roman" w:hAnsi="Times New Roman" w:cs="Times New Roman"/>
          <w:b w:val="0"/>
          <w:bCs w:val="0"/>
          <w:color w:val="000000"/>
          <w:sz w:val="24"/>
          <w:szCs w:val="24"/>
        </w:rPr>
        <w:t>нь</w:t>
      </w:r>
      <w:proofErr w:type="spellEnd"/>
      <w:r>
        <w:rPr>
          <w:rFonts w:ascii="Times New Roman" w:hAnsi="Times New Roman" w:cs="Times New Roman"/>
          <w:b w:val="0"/>
          <w:bCs w:val="0"/>
          <w:color w:val="000000"/>
          <w:sz w:val="24"/>
          <w:szCs w:val="24"/>
        </w:rPr>
        <w:t xml:space="preserve"> </w:t>
      </w:r>
      <w:proofErr w:type="spellStart"/>
      <w:r>
        <w:rPr>
          <w:rFonts w:ascii="Times New Roman" w:hAnsi="Times New Roman" w:cs="Times New Roman"/>
          <w:b w:val="0"/>
          <w:bCs w:val="0"/>
          <w:color w:val="000000"/>
          <w:sz w:val="24"/>
          <w:szCs w:val="24"/>
        </w:rPr>
        <w:t>хүлээн</w:t>
      </w:r>
      <w:proofErr w:type="spellEnd"/>
      <w:r>
        <w:rPr>
          <w:rFonts w:ascii="Times New Roman" w:hAnsi="Times New Roman" w:cs="Times New Roman"/>
          <w:b w:val="0"/>
          <w:bCs w:val="0"/>
          <w:color w:val="000000"/>
          <w:sz w:val="24"/>
          <w:szCs w:val="24"/>
        </w:rPr>
        <w:t xml:space="preserve"> </w:t>
      </w:r>
      <w:proofErr w:type="spellStart"/>
      <w:r>
        <w:rPr>
          <w:rFonts w:ascii="Times New Roman" w:hAnsi="Times New Roman" w:cs="Times New Roman"/>
          <w:b w:val="0"/>
          <w:bCs w:val="0"/>
          <w:color w:val="000000"/>
          <w:sz w:val="24"/>
          <w:szCs w:val="24"/>
        </w:rPr>
        <w:t>зөвшөөрөхийг</w:t>
      </w:r>
      <w:proofErr w:type="spellEnd"/>
      <w:r>
        <w:rPr>
          <w:rFonts w:ascii="Times New Roman" w:hAnsi="Times New Roman" w:cs="Times New Roman"/>
          <w:b w:val="0"/>
          <w:bCs w:val="0"/>
          <w:color w:val="000000"/>
          <w:sz w:val="24"/>
          <w:szCs w:val="24"/>
        </w:rPr>
        <w:t xml:space="preserve"> </w:t>
      </w:r>
      <w:proofErr w:type="spellStart"/>
      <w:r>
        <w:rPr>
          <w:rFonts w:ascii="Times New Roman" w:hAnsi="Times New Roman" w:cs="Times New Roman"/>
          <w:b w:val="0"/>
          <w:bCs w:val="0"/>
          <w:color w:val="000000"/>
          <w:sz w:val="24"/>
          <w:szCs w:val="24"/>
        </w:rPr>
        <w:t>шаарддаг</w:t>
      </w:r>
      <w:proofErr w:type="spellEnd"/>
      <w:r>
        <w:rPr>
          <w:rFonts w:ascii="Times New Roman" w:hAnsi="Times New Roman" w:cs="Times New Roman"/>
          <w:b w:val="0"/>
          <w:bCs w:val="0"/>
          <w:color w:val="000000"/>
          <w:sz w:val="24"/>
          <w:szCs w:val="24"/>
        </w:rPr>
        <w:t xml:space="preserve">. </w:t>
      </w:r>
    </w:p>
    <w:p w14:paraId="00B8F91E" w14:textId="77777777" w:rsidR="007C20BB" w:rsidRDefault="007C20BB" w:rsidP="007C20BB">
      <w:pPr>
        <w:pStyle w:val="ListParagraph"/>
        <w:shd w:val="clear" w:color="auto" w:fill="FFFFFF" w:themeFill="background1"/>
        <w:jc w:val="both"/>
        <w:rPr>
          <w:rFonts w:ascii="Times New Roman" w:eastAsia="Times New Roman" w:hAnsi="Times New Roman" w:cs="Times New Roman"/>
          <w:b w:val="0"/>
          <w:i/>
          <w:color w:val="000000"/>
          <w:sz w:val="24"/>
          <w:szCs w:val="24"/>
          <w:u w:val="single"/>
          <w:lang w:val="mn-MN"/>
        </w:rPr>
      </w:pPr>
    </w:p>
    <w:p w14:paraId="5339A7AC" w14:textId="77777777" w:rsidR="007C20BB" w:rsidRDefault="007C20BB" w:rsidP="003F1554">
      <w:pPr>
        <w:pStyle w:val="ListParagraph"/>
        <w:widowControl/>
        <w:numPr>
          <w:ilvl w:val="1"/>
          <w:numId w:val="146"/>
        </w:numPr>
        <w:shd w:val="clear" w:color="auto" w:fill="FFFFFF" w:themeFill="background1"/>
        <w:autoSpaceDE/>
        <w:adjustRightInd/>
        <w:ind w:left="720" w:hanging="720"/>
        <w:jc w:val="both"/>
        <w:rPr>
          <w:rFonts w:ascii="Times New Roman" w:eastAsia="Times New Roman" w:hAnsi="Times New Roman" w:cs="Times New Roman"/>
          <w:b w:val="0"/>
          <w:i/>
          <w:color w:val="000000"/>
          <w:sz w:val="24"/>
          <w:szCs w:val="24"/>
          <w:u w:val="single"/>
          <w:lang w:val="mn-MN"/>
        </w:rPr>
      </w:pPr>
      <w:r>
        <w:rPr>
          <w:rFonts w:ascii="Times New Roman" w:eastAsia="Times New Roman" w:hAnsi="Times New Roman" w:cs="Times New Roman"/>
          <w:b w:val="0"/>
          <w:color w:val="000000"/>
          <w:sz w:val="24"/>
          <w:szCs w:val="24"/>
          <w:lang w:val="mn-MN"/>
        </w:rPr>
        <w:t>Батлагдсан төсвийн хуваарийг үндэслэн Сангийн яамны Төрийн сангийн газраас сар, улирал бүрийн эхэнд зардлын бүлэг, зүйл анги тус бүрээр зарцуулалтын эрхийг системд оруулдаг. Уг зарцуулалтын эрх болон эрх бүхий удирдлагын шийдвэр, холбогдох анхан шатны баримтыг үндэслэн зардлыг хүлээн зөвшөөрч бүртгэлд тусгана.</w:t>
      </w:r>
    </w:p>
    <w:p w14:paraId="65E25F07" w14:textId="77777777" w:rsidR="007C20BB" w:rsidRDefault="007C20BB" w:rsidP="007C20BB">
      <w:pPr>
        <w:pStyle w:val="ListParagraph"/>
        <w:rPr>
          <w:rFonts w:ascii="Times New Roman" w:eastAsiaTheme="minorHAnsi" w:hAnsi="Times New Roman" w:cs="Times New Roman"/>
          <w:b w:val="0"/>
          <w:sz w:val="24"/>
          <w:szCs w:val="24"/>
          <w:lang w:val="mn-MN"/>
        </w:rPr>
      </w:pPr>
    </w:p>
    <w:p w14:paraId="38648A47" w14:textId="77777777" w:rsidR="007C20BB" w:rsidRDefault="007C20BB" w:rsidP="003F1554">
      <w:pPr>
        <w:pStyle w:val="ListParagraph"/>
        <w:widowControl/>
        <w:numPr>
          <w:ilvl w:val="1"/>
          <w:numId w:val="146"/>
        </w:numPr>
        <w:shd w:val="clear" w:color="auto" w:fill="FFFFFF" w:themeFill="background1"/>
        <w:autoSpaceDE/>
        <w:adjustRightInd/>
        <w:ind w:left="720" w:hanging="720"/>
        <w:jc w:val="both"/>
        <w:rPr>
          <w:rFonts w:ascii="Times New Roman" w:eastAsia="Times New Roman" w:hAnsi="Times New Roman" w:cs="Times New Roman"/>
          <w:b w:val="0"/>
          <w:bCs w:val="0"/>
          <w:i/>
          <w:color w:val="000000"/>
          <w:sz w:val="24"/>
          <w:szCs w:val="24"/>
          <w:u w:val="single"/>
          <w:lang w:val="mn-MN"/>
        </w:rPr>
      </w:pPr>
      <w:r>
        <w:rPr>
          <w:rFonts w:ascii="Times New Roman" w:hAnsi="Times New Roman" w:cs="Times New Roman"/>
          <w:b w:val="0"/>
          <w:bCs w:val="0"/>
          <w:sz w:val="24"/>
          <w:szCs w:val="24"/>
          <w:lang w:val="mn-MN"/>
        </w:rPr>
        <w:t>Найдваргүй авлагын зардлыг тухайн а</w:t>
      </w:r>
      <w:proofErr w:type="spellStart"/>
      <w:r>
        <w:rPr>
          <w:rFonts w:ascii="Times New Roman" w:eastAsia="Calibri" w:hAnsi="Times New Roman" w:cs="Times New Roman"/>
          <w:b w:val="0"/>
          <w:sz w:val="24"/>
          <w:szCs w:val="24"/>
        </w:rPr>
        <w:t>влага</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найдваргүй</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болс</w:t>
      </w:r>
      <w:proofErr w:type="spellEnd"/>
      <w:r>
        <w:rPr>
          <w:rFonts w:ascii="Times New Roman" w:eastAsia="Calibri" w:hAnsi="Times New Roman" w:cs="Times New Roman"/>
          <w:b w:val="0"/>
          <w:sz w:val="24"/>
          <w:szCs w:val="24"/>
          <w:lang w:val="mn-MN"/>
        </w:rPr>
        <w:t>о</w:t>
      </w:r>
      <w:r>
        <w:rPr>
          <w:rFonts w:ascii="Times New Roman" w:eastAsia="Calibri" w:hAnsi="Times New Roman" w:cs="Times New Roman"/>
          <w:b w:val="0"/>
          <w:sz w:val="24"/>
          <w:szCs w:val="24"/>
        </w:rPr>
        <w:t>н</w:t>
      </w:r>
      <w:r>
        <w:rPr>
          <w:rFonts w:ascii="Times New Roman" w:eastAsia="Calibri" w:hAnsi="Times New Roman" w:cs="Times New Roman"/>
          <w:b w:val="0"/>
          <w:sz w:val="24"/>
          <w:szCs w:val="24"/>
          <w:lang w:val="mn-MN"/>
        </w:rPr>
        <w:t xml:space="preserve"> үед буюу </w:t>
      </w:r>
      <w:proofErr w:type="spellStart"/>
      <w:r>
        <w:rPr>
          <w:rFonts w:ascii="Times New Roman" w:eastAsia="Calibri" w:hAnsi="Times New Roman" w:cs="Times New Roman"/>
          <w:b w:val="0"/>
          <w:sz w:val="24"/>
          <w:szCs w:val="24"/>
        </w:rPr>
        <w:t>төлбөрийг</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барагдуулах</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этгээд</w:t>
      </w:r>
      <w:proofErr w:type="spellEnd"/>
      <w:r>
        <w:rPr>
          <w:rFonts w:ascii="Times New Roman" w:eastAsia="Calibri" w:hAnsi="Times New Roman" w:cs="Times New Roman"/>
          <w:b w:val="0"/>
          <w:sz w:val="24"/>
          <w:szCs w:val="24"/>
          <w:lang w:val="mn-MN"/>
        </w:rPr>
        <w:t xml:space="preserve"> уг төлбөрийг </w:t>
      </w:r>
      <w:proofErr w:type="spellStart"/>
      <w:r>
        <w:rPr>
          <w:rFonts w:ascii="Times New Roman" w:eastAsia="Calibri" w:hAnsi="Times New Roman" w:cs="Times New Roman"/>
          <w:b w:val="0"/>
          <w:sz w:val="24"/>
          <w:szCs w:val="24"/>
        </w:rPr>
        <w:t>төлж</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чадахгүй</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болсныг</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нотлох</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хууль</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эрх</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зүйн</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актад</w:t>
      </w:r>
      <w:proofErr w:type="spellEnd"/>
      <w:r>
        <w:rPr>
          <w:rFonts w:ascii="Times New Roman" w:eastAsia="Calibri" w:hAnsi="Times New Roman" w:cs="Times New Roman"/>
          <w:b w:val="0"/>
          <w:sz w:val="24"/>
          <w:szCs w:val="24"/>
        </w:rPr>
        <w:t xml:space="preserve"> </w:t>
      </w:r>
      <w:r>
        <w:rPr>
          <w:rFonts w:ascii="Times New Roman" w:eastAsia="Calibri" w:hAnsi="Times New Roman" w:cs="Times New Roman"/>
          <w:b w:val="0"/>
          <w:sz w:val="24"/>
          <w:szCs w:val="24"/>
          <w:lang w:val="mn-MN"/>
        </w:rPr>
        <w:t xml:space="preserve">тулгуурлан гаргасан шийдвэрийг үндэслэн нягтлан бодох бүртгэлд хүлээн зөвшөөрч, </w:t>
      </w:r>
      <w:proofErr w:type="spellStart"/>
      <w:r>
        <w:rPr>
          <w:rFonts w:ascii="Times New Roman" w:eastAsia="Calibri" w:hAnsi="Times New Roman" w:cs="Times New Roman"/>
          <w:b w:val="0"/>
          <w:sz w:val="24"/>
          <w:szCs w:val="24"/>
        </w:rPr>
        <w:t>авлагыг</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данснаас</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хас</w:t>
      </w:r>
      <w:proofErr w:type="spellEnd"/>
      <w:r>
        <w:rPr>
          <w:rFonts w:ascii="Times New Roman" w:eastAsia="Calibri" w:hAnsi="Times New Roman" w:cs="Times New Roman"/>
          <w:b w:val="0"/>
          <w:sz w:val="24"/>
          <w:szCs w:val="24"/>
          <w:lang w:val="mn-MN"/>
        </w:rPr>
        <w:t xml:space="preserve">на. </w:t>
      </w:r>
    </w:p>
    <w:p w14:paraId="04198D81" w14:textId="77777777" w:rsidR="007C20BB" w:rsidRDefault="007C20BB" w:rsidP="007C20BB">
      <w:pPr>
        <w:pStyle w:val="ListParagraph"/>
        <w:shd w:val="clear" w:color="auto" w:fill="FFFFFF" w:themeFill="background1"/>
        <w:jc w:val="both"/>
        <w:rPr>
          <w:rFonts w:ascii="Times New Roman" w:eastAsia="Times New Roman" w:hAnsi="Times New Roman" w:cs="Times New Roman"/>
          <w:b w:val="0"/>
          <w:i/>
          <w:color w:val="000000"/>
          <w:sz w:val="24"/>
          <w:szCs w:val="24"/>
          <w:u w:val="single"/>
          <w:lang w:val="mn-MN"/>
        </w:rPr>
      </w:pPr>
    </w:p>
    <w:p w14:paraId="63563AD2" w14:textId="77777777" w:rsidR="007C20BB" w:rsidRDefault="007C20BB" w:rsidP="003F1554">
      <w:pPr>
        <w:pStyle w:val="ListParagraph"/>
        <w:widowControl/>
        <w:numPr>
          <w:ilvl w:val="1"/>
          <w:numId w:val="146"/>
        </w:numPr>
        <w:shd w:val="clear" w:color="auto" w:fill="FFFFFF" w:themeFill="background1"/>
        <w:autoSpaceDE/>
        <w:adjustRightInd/>
        <w:ind w:left="720" w:hanging="720"/>
        <w:jc w:val="both"/>
        <w:rPr>
          <w:rFonts w:ascii="Times New Roman" w:eastAsia="Times New Roman" w:hAnsi="Times New Roman" w:cs="Times New Roman"/>
          <w:b w:val="0"/>
          <w:i/>
          <w:color w:val="000000"/>
          <w:sz w:val="24"/>
          <w:szCs w:val="24"/>
          <w:u w:val="single"/>
          <w:lang w:val="mn-MN"/>
        </w:rPr>
      </w:pPr>
      <w:proofErr w:type="spellStart"/>
      <w:r>
        <w:rPr>
          <w:rFonts w:ascii="Times New Roman" w:hAnsi="Times New Roman" w:cs="Times New Roman"/>
          <w:b w:val="0"/>
          <w:sz w:val="24"/>
          <w:szCs w:val="24"/>
        </w:rPr>
        <w:t>Гадаад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валютаар</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 xml:space="preserve">төлөгдсөн зардлыг тухайн </w:t>
      </w:r>
      <w:proofErr w:type="spellStart"/>
      <w:r>
        <w:rPr>
          <w:rFonts w:ascii="Times New Roman" w:hAnsi="Times New Roman" w:cs="Times New Roman"/>
          <w:b w:val="0"/>
          <w:sz w:val="24"/>
          <w:szCs w:val="24"/>
        </w:rPr>
        <w:t>өдрийн</w:t>
      </w:r>
      <w:proofErr w:type="spellEnd"/>
      <w:r w:rsidR="00DE370D">
        <w:rPr>
          <w:rFonts w:ascii="Times New Roman" w:hAnsi="Times New Roman" w:cs="Times New Roman"/>
          <w:b w:val="0"/>
          <w:sz w:val="24"/>
          <w:szCs w:val="24"/>
        </w:rPr>
        <w:t xml:space="preserve"> </w:t>
      </w:r>
      <w:proofErr w:type="spellStart"/>
      <w:r w:rsidR="00DE370D">
        <w:rPr>
          <w:rFonts w:ascii="Times New Roman" w:hAnsi="Times New Roman" w:cs="Times New Roman"/>
          <w:b w:val="0"/>
          <w:sz w:val="24"/>
          <w:szCs w:val="24"/>
        </w:rPr>
        <w:t>Монгол</w:t>
      </w:r>
      <w:r>
        <w:rPr>
          <w:rFonts w:ascii="Times New Roman" w:hAnsi="Times New Roman" w:cs="Times New Roman"/>
          <w:b w:val="0"/>
          <w:sz w:val="24"/>
          <w:szCs w:val="24"/>
        </w:rPr>
        <w:t>банкнаас</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тогтоосон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албан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ханшаар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тооцож</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төгрөгт</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шилжүүлэн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бүртгэнэ</w:t>
      </w:r>
      <w:proofErr w:type="spellEnd"/>
      <w:r>
        <w:rPr>
          <w:rFonts w:ascii="Times New Roman" w:hAnsi="Times New Roman" w:cs="Times New Roman"/>
          <w:b w:val="0"/>
          <w:sz w:val="24"/>
          <w:szCs w:val="24"/>
        </w:rPr>
        <w:t xml:space="preserve">. </w:t>
      </w:r>
    </w:p>
    <w:p w14:paraId="7E1B6386" w14:textId="77777777" w:rsidR="007C20BB" w:rsidRDefault="007C20BB" w:rsidP="007C20BB">
      <w:pPr>
        <w:pStyle w:val="ListParagraph"/>
        <w:shd w:val="clear" w:color="auto" w:fill="FFFFFF" w:themeFill="background1"/>
        <w:jc w:val="both"/>
        <w:rPr>
          <w:rFonts w:ascii="Times New Roman" w:eastAsia="Times New Roman" w:hAnsi="Times New Roman" w:cs="Times New Roman"/>
          <w:b w:val="0"/>
          <w:i/>
          <w:color w:val="000000"/>
          <w:sz w:val="24"/>
          <w:szCs w:val="24"/>
          <w:u w:val="single"/>
          <w:lang w:val="mn-MN"/>
        </w:rPr>
      </w:pPr>
    </w:p>
    <w:p w14:paraId="7BC618B1" w14:textId="77777777" w:rsidR="007C20BB" w:rsidRDefault="007C20BB" w:rsidP="003F1554">
      <w:pPr>
        <w:pStyle w:val="ListParagraph"/>
        <w:widowControl/>
        <w:numPr>
          <w:ilvl w:val="1"/>
          <w:numId w:val="146"/>
        </w:numPr>
        <w:shd w:val="clear" w:color="auto" w:fill="FFFFFF" w:themeFill="background1"/>
        <w:autoSpaceDE/>
        <w:adjustRightInd/>
        <w:ind w:left="720" w:hanging="720"/>
        <w:jc w:val="both"/>
        <w:rPr>
          <w:rFonts w:ascii="Times New Roman" w:eastAsia="Times New Roman" w:hAnsi="Times New Roman" w:cs="Times New Roman"/>
          <w:b w:val="0"/>
          <w:i/>
          <w:color w:val="000000"/>
          <w:sz w:val="24"/>
          <w:szCs w:val="24"/>
          <w:u w:val="single"/>
          <w:lang w:val="mn-MN"/>
        </w:rPr>
      </w:pPr>
      <w:r>
        <w:rPr>
          <w:rFonts w:ascii="Times New Roman" w:hAnsi="Times New Roman" w:cs="Times New Roman"/>
          <w:b w:val="0"/>
          <w:sz w:val="24"/>
          <w:szCs w:val="24"/>
          <w:lang w:val="mn-MN"/>
        </w:rPr>
        <w:t>Зардлыг валютаар нэхэмжилсэн тохио</w:t>
      </w:r>
      <w:r w:rsidR="00DE370D">
        <w:rPr>
          <w:rFonts w:ascii="Times New Roman" w:hAnsi="Times New Roman" w:cs="Times New Roman"/>
          <w:b w:val="0"/>
          <w:sz w:val="24"/>
          <w:szCs w:val="24"/>
          <w:lang w:val="mn-MN"/>
        </w:rPr>
        <w:t>лдолд нэхэмжилсэн өдрийн Монгол</w:t>
      </w:r>
      <w:r>
        <w:rPr>
          <w:rFonts w:ascii="Times New Roman" w:hAnsi="Times New Roman" w:cs="Times New Roman"/>
          <w:b w:val="0"/>
          <w:sz w:val="24"/>
          <w:szCs w:val="24"/>
          <w:lang w:val="mn-MN"/>
        </w:rPr>
        <w:t xml:space="preserve">банкны албан ханшийг үндэслэн төгрөгт хөрвүүлсэн дүнгээр зардал болон өр төлбөрийг хүлээн зөвшөөрч бүртгэнэ. Харин валютаар нэхэмжилсэн өр төлбөрийг төлөх үед тухайн өдрийн ханш нь нэхэмжилсэн өдрийн ханшаас зөрүүтэй байгаа тохиолдолд ханшийн зөрүүгийн </w:t>
      </w:r>
      <w:r w:rsidR="000E4BB5">
        <w:rPr>
          <w:rFonts w:ascii="Times New Roman" w:hAnsi="Times New Roman" w:cs="Times New Roman"/>
          <w:b w:val="0"/>
          <w:sz w:val="24"/>
          <w:szCs w:val="24"/>
          <w:lang w:val="mn-MN"/>
        </w:rPr>
        <w:t>ашиг</w:t>
      </w:r>
      <w:r>
        <w:rPr>
          <w:rFonts w:ascii="Times New Roman" w:hAnsi="Times New Roman" w:cs="Times New Roman"/>
          <w:b w:val="0"/>
          <w:sz w:val="24"/>
          <w:szCs w:val="24"/>
          <w:lang w:val="mn-MN"/>
        </w:rPr>
        <w:t xml:space="preserve">, эсвэл </w:t>
      </w:r>
      <w:r w:rsidR="000E4BB5">
        <w:rPr>
          <w:rFonts w:ascii="Times New Roman" w:hAnsi="Times New Roman" w:cs="Times New Roman"/>
          <w:b w:val="0"/>
          <w:sz w:val="24"/>
          <w:szCs w:val="24"/>
          <w:lang w:val="mn-MN"/>
        </w:rPr>
        <w:t>алдагдал</w:t>
      </w:r>
      <w:r>
        <w:rPr>
          <w:rFonts w:ascii="Times New Roman" w:hAnsi="Times New Roman" w:cs="Times New Roman"/>
          <w:b w:val="0"/>
          <w:sz w:val="24"/>
          <w:szCs w:val="24"/>
          <w:lang w:val="mn-MN"/>
        </w:rPr>
        <w:t xml:space="preserve"> үүсэх бөгөөд үүнийг үйл ажиллагааны бус орлого, зардлаар бүртгэнэ.</w:t>
      </w:r>
    </w:p>
    <w:p w14:paraId="79AE38CE" w14:textId="77777777" w:rsidR="007C20BB" w:rsidRDefault="007C20BB" w:rsidP="007C20BB">
      <w:pPr>
        <w:pStyle w:val="ListParagraph"/>
        <w:shd w:val="clear" w:color="auto" w:fill="FFFFFF" w:themeFill="background1"/>
        <w:jc w:val="both"/>
        <w:rPr>
          <w:rFonts w:ascii="Times New Roman" w:eastAsia="Times New Roman" w:hAnsi="Times New Roman" w:cs="Times New Roman"/>
          <w:b w:val="0"/>
          <w:i/>
          <w:color w:val="000000"/>
          <w:sz w:val="24"/>
          <w:szCs w:val="24"/>
          <w:u w:val="single"/>
          <w:lang w:val="mn-MN"/>
        </w:rPr>
      </w:pPr>
    </w:p>
    <w:p w14:paraId="2BC63671" w14:textId="77777777" w:rsidR="007C20BB" w:rsidRDefault="00DE706A" w:rsidP="003F1554">
      <w:pPr>
        <w:pStyle w:val="ListParagraph"/>
        <w:widowControl/>
        <w:numPr>
          <w:ilvl w:val="1"/>
          <w:numId w:val="146"/>
        </w:numPr>
        <w:shd w:val="clear" w:color="auto" w:fill="FFFFFF" w:themeFill="background1"/>
        <w:autoSpaceDE/>
        <w:adjustRightInd/>
        <w:ind w:left="720" w:hanging="720"/>
        <w:jc w:val="both"/>
        <w:rPr>
          <w:rFonts w:ascii="Times New Roman" w:eastAsia="Times New Roman" w:hAnsi="Times New Roman" w:cs="Times New Roman"/>
          <w:b w:val="0"/>
          <w:i/>
          <w:color w:val="000000"/>
          <w:sz w:val="24"/>
          <w:szCs w:val="24"/>
          <w:u w:val="single"/>
          <w:lang w:val="mn-MN"/>
        </w:rPr>
      </w:pPr>
      <w:r>
        <w:rPr>
          <w:rFonts w:ascii="Times New Roman" w:eastAsia="Times New Roman" w:hAnsi="Times New Roman" w:cs="Times New Roman"/>
          <w:b w:val="0"/>
          <w:color w:val="000000"/>
          <w:sz w:val="24"/>
          <w:szCs w:val="24"/>
          <w:lang w:val="mn-MN"/>
        </w:rPr>
        <w:t>Нягтлан бодох бүртгэлийн бичилт</w:t>
      </w:r>
      <w:r w:rsidR="007C20BB">
        <w:rPr>
          <w:rFonts w:ascii="Times New Roman" w:eastAsia="Times New Roman" w:hAnsi="Times New Roman" w:cs="Times New Roman"/>
          <w:b w:val="0"/>
          <w:color w:val="000000"/>
          <w:sz w:val="24"/>
          <w:szCs w:val="24"/>
          <w:lang w:val="mn-MN"/>
        </w:rPr>
        <w:t xml:space="preserve"> </w:t>
      </w:r>
    </w:p>
    <w:p w14:paraId="6E234D69" w14:textId="77777777" w:rsidR="007C20BB" w:rsidRDefault="007C20BB" w:rsidP="007C20BB">
      <w:pPr>
        <w:pStyle w:val="ListParagraph"/>
        <w:shd w:val="clear" w:color="auto" w:fill="FFFFFF" w:themeFill="background1"/>
        <w:jc w:val="both"/>
        <w:rPr>
          <w:rFonts w:ascii="Times New Roman" w:eastAsia="Times New Roman" w:hAnsi="Times New Roman" w:cs="Times New Roman"/>
          <w:b w:val="0"/>
          <w:i/>
          <w:color w:val="000000"/>
          <w:sz w:val="24"/>
          <w:szCs w:val="24"/>
          <w:u w:val="single"/>
          <w:lang w:val="mn-MN"/>
        </w:rPr>
      </w:pPr>
    </w:p>
    <w:p w14:paraId="5B5DB678" w14:textId="77777777" w:rsidR="007C20BB" w:rsidRDefault="007C20BB" w:rsidP="003F1554">
      <w:pPr>
        <w:pStyle w:val="ListParagraph"/>
        <w:widowControl/>
        <w:numPr>
          <w:ilvl w:val="2"/>
          <w:numId w:val="146"/>
        </w:numPr>
        <w:shd w:val="clear" w:color="auto" w:fill="FFFFFF" w:themeFill="background1"/>
        <w:autoSpaceDE/>
        <w:adjustRightInd/>
        <w:ind w:left="1440" w:hanging="720"/>
        <w:jc w:val="both"/>
        <w:rPr>
          <w:rFonts w:ascii="Times New Roman" w:eastAsia="Times New Roman" w:hAnsi="Times New Roman" w:cs="Times New Roman"/>
          <w:b w:val="0"/>
          <w:color w:val="000000"/>
          <w:sz w:val="24"/>
          <w:szCs w:val="24"/>
          <w:u w:val="single"/>
          <w:lang w:val="mn-MN"/>
        </w:rPr>
      </w:pPr>
      <w:proofErr w:type="spellStart"/>
      <w:r>
        <w:rPr>
          <w:rFonts w:ascii="Times New Roman" w:hAnsi="Times New Roman" w:cs="Times New Roman"/>
          <w:b w:val="0"/>
          <w:bCs w:val="0"/>
          <w:color w:val="000000"/>
          <w:sz w:val="24"/>
          <w:szCs w:val="24"/>
        </w:rPr>
        <w:t>Зардлын</w:t>
      </w:r>
      <w:proofErr w:type="spellEnd"/>
      <w:r>
        <w:rPr>
          <w:rFonts w:ascii="Times New Roman" w:hAnsi="Times New Roman" w:cs="Times New Roman"/>
          <w:b w:val="0"/>
          <w:bCs w:val="0"/>
          <w:color w:val="000000"/>
          <w:sz w:val="24"/>
          <w:szCs w:val="24"/>
        </w:rPr>
        <w:t xml:space="preserve"> </w:t>
      </w:r>
      <w:proofErr w:type="spellStart"/>
      <w:r>
        <w:rPr>
          <w:rFonts w:ascii="Times New Roman" w:hAnsi="Times New Roman" w:cs="Times New Roman"/>
          <w:b w:val="0"/>
          <w:bCs w:val="0"/>
          <w:color w:val="000000"/>
          <w:sz w:val="24"/>
          <w:szCs w:val="24"/>
        </w:rPr>
        <w:t>дансды</w:t>
      </w:r>
      <w:proofErr w:type="spellEnd"/>
      <w:r>
        <w:rPr>
          <w:rFonts w:ascii="Times New Roman" w:hAnsi="Times New Roman" w:cs="Times New Roman"/>
          <w:b w:val="0"/>
          <w:bCs w:val="0"/>
          <w:color w:val="000000"/>
          <w:sz w:val="24"/>
          <w:szCs w:val="24"/>
          <w:lang w:val="mn-MN"/>
        </w:rPr>
        <w:t xml:space="preserve">г </w:t>
      </w:r>
      <w:proofErr w:type="spellStart"/>
      <w:r>
        <w:rPr>
          <w:rFonts w:ascii="Times New Roman" w:hAnsi="Times New Roman" w:cs="Times New Roman"/>
          <w:b w:val="0"/>
          <w:bCs w:val="0"/>
          <w:color w:val="000000"/>
          <w:sz w:val="24"/>
          <w:szCs w:val="24"/>
        </w:rPr>
        <w:t>дэлгэрэнгүй</w:t>
      </w:r>
      <w:proofErr w:type="spellEnd"/>
      <w:r>
        <w:rPr>
          <w:rFonts w:ascii="Times New Roman" w:hAnsi="Times New Roman" w:cs="Times New Roman"/>
          <w:b w:val="0"/>
          <w:bCs w:val="0"/>
          <w:color w:val="000000"/>
          <w:sz w:val="24"/>
          <w:szCs w:val="24"/>
        </w:rPr>
        <w:t xml:space="preserve"> </w:t>
      </w:r>
      <w:proofErr w:type="spellStart"/>
      <w:r>
        <w:rPr>
          <w:rFonts w:ascii="Times New Roman" w:hAnsi="Times New Roman" w:cs="Times New Roman"/>
          <w:b w:val="0"/>
          <w:bCs w:val="0"/>
          <w:color w:val="000000"/>
          <w:sz w:val="24"/>
          <w:szCs w:val="24"/>
        </w:rPr>
        <w:t>бүртгэлий</w:t>
      </w:r>
      <w:proofErr w:type="spellEnd"/>
      <w:r>
        <w:rPr>
          <w:rFonts w:ascii="Times New Roman" w:hAnsi="Times New Roman" w:cs="Times New Roman"/>
          <w:b w:val="0"/>
          <w:bCs w:val="0"/>
          <w:color w:val="000000"/>
          <w:sz w:val="24"/>
          <w:szCs w:val="24"/>
          <w:lang w:val="mn-MN"/>
        </w:rPr>
        <w:t xml:space="preserve">н зорилгоор </w:t>
      </w:r>
      <w:proofErr w:type="spellStart"/>
      <w:r>
        <w:rPr>
          <w:rFonts w:ascii="Times New Roman" w:hAnsi="Times New Roman" w:cs="Times New Roman"/>
          <w:b w:val="0"/>
          <w:sz w:val="24"/>
          <w:szCs w:val="24"/>
        </w:rPr>
        <w:t>өртгийн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төв</w:t>
      </w:r>
      <w:proofErr w:type="spellEnd"/>
      <w:r>
        <w:rPr>
          <w:rFonts w:ascii="Times New Roman" w:hAnsi="Times New Roman" w:cs="Times New Roman"/>
          <w:b w:val="0"/>
          <w:sz w:val="24"/>
          <w:szCs w:val="24"/>
          <w:lang w:val="mn-MN"/>
        </w:rPr>
        <w:t xml:space="preserve"> болон </w:t>
      </w:r>
      <w:proofErr w:type="spellStart"/>
      <w:r>
        <w:rPr>
          <w:rFonts w:ascii="Times New Roman" w:hAnsi="Times New Roman" w:cs="Times New Roman"/>
          <w:b w:val="0"/>
          <w:sz w:val="24"/>
          <w:szCs w:val="24"/>
        </w:rPr>
        <w:t>зардлын</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н</w:t>
      </w:r>
      <w:proofErr w:type="spellStart"/>
      <w:r>
        <w:rPr>
          <w:rFonts w:ascii="Times New Roman" w:hAnsi="Times New Roman" w:cs="Times New Roman"/>
          <w:b w:val="0"/>
          <w:sz w:val="24"/>
          <w:szCs w:val="24"/>
        </w:rPr>
        <w:t>эр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төрлөөр</w:t>
      </w:r>
      <w:proofErr w:type="spellEnd"/>
      <w:r>
        <w:rPr>
          <w:rFonts w:ascii="Times New Roman" w:hAnsi="Times New Roman" w:cs="Times New Roman"/>
          <w:b w:val="0"/>
          <w:bCs w:val="0"/>
          <w:color w:val="000000"/>
          <w:sz w:val="24"/>
          <w:szCs w:val="24"/>
        </w:rPr>
        <w:t xml:space="preserve"> </w:t>
      </w:r>
      <w:r>
        <w:rPr>
          <w:rFonts w:ascii="Times New Roman" w:hAnsi="Times New Roman" w:cs="Times New Roman"/>
          <w:b w:val="0"/>
          <w:bCs w:val="0"/>
          <w:color w:val="000000"/>
          <w:sz w:val="24"/>
          <w:szCs w:val="24"/>
          <w:lang w:val="mn-MN"/>
        </w:rPr>
        <w:t xml:space="preserve">тус тусад нь </w:t>
      </w:r>
      <w:proofErr w:type="spellStart"/>
      <w:r>
        <w:rPr>
          <w:rFonts w:ascii="Times New Roman" w:hAnsi="Times New Roman" w:cs="Times New Roman"/>
          <w:b w:val="0"/>
          <w:bCs w:val="0"/>
          <w:color w:val="000000"/>
          <w:sz w:val="24"/>
          <w:szCs w:val="24"/>
        </w:rPr>
        <w:t>ангила</w:t>
      </w:r>
      <w:proofErr w:type="spellEnd"/>
      <w:r>
        <w:rPr>
          <w:rFonts w:ascii="Times New Roman" w:hAnsi="Times New Roman" w:cs="Times New Roman"/>
          <w:b w:val="0"/>
          <w:bCs w:val="0"/>
          <w:color w:val="000000"/>
          <w:sz w:val="24"/>
          <w:szCs w:val="24"/>
          <w:lang w:val="mn-MN"/>
        </w:rPr>
        <w:t xml:space="preserve">н бүртгэнэ. </w:t>
      </w:r>
    </w:p>
    <w:p w14:paraId="352E0737" w14:textId="77777777" w:rsidR="007C20BB" w:rsidRDefault="007C20BB" w:rsidP="007C20BB">
      <w:pPr>
        <w:pStyle w:val="ListParagraph"/>
        <w:shd w:val="clear" w:color="auto" w:fill="FFFFFF" w:themeFill="background1"/>
        <w:ind w:left="1224"/>
        <w:jc w:val="both"/>
        <w:rPr>
          <w:rFonts w:ascii="Times New Roman" w:eastAsia="Times New Roman" w:hAnsi="Times New Roman" w:cs="Times New Roman"/>
          <w:b w:val="0"/>
          <w:color w:val="000000"/>
          <w:sz w:val="24"/>
          <w:szCs w:val="24"/>
          <w:u w:val="single"/>
          <w:lang w:val="mn-MN"/>
        </w:rPr>
      </w:pPr>
    </w:p>
    <w:p w14:paraId="41D798DB" w14:textId="77777777" w:rsidR="007C20BB" w:rsidRDefault="007C20BB" w:rsidP="003F1554">
      <w:pPr>
        <w:pStyle w:val="BodyText"/>
        <w:widowControl/>
        <w:numPr>
          <w:ilvl w:val="2"/>
          <w:numId w:val="146"/>
        </w:numPr>
        <w:shd w:val="clear" w:color="auto" w:fill="FFFFFF" w:themeFill="background1"/>
        <w:autoSpaceDE/>
        <w:adjustRightInd/>
        <w:spacing w:after="0"/>
        <w:ind w:left="1440" w:hanging="720"/>
        <w:jc w:val="both"/>
        <w:rPr>
          <w:rFonts w:ascii="Times New Roman" w:eastAsia="Times New Roman" w:hAnsi="Times New Roman" w:cs="Times New Roman"/>
          <w:b w:val="0"/>
          <w:sz w:val="24"/>
          <w:szCs w:val="24"/>
        </w:rPr>
      </w:pPr>
      <w:proofErr w:type="spellStart"/>
      <w:r>
        <w:rPr>
          <w:rFonts w:ascii="Times New Roman" w:hAnsi="Times New Roman" w:cs="Times New Roman"/>
          <w:b w:val="0"/>
          <w:bCs w:val="0"/>
          <w:sz w:val="24"/>
          <w:szCs w:val="24"/>
        </w:rPr>
        <w:t>Үйл</w:t>
      </w:r>
      <w:proofErr w:type="spellEnd"/>
      <w:r>
        <w:rPr>
          <w:rFonts w:ascii="Times New Roman" w:hAnsi="Times New Roman" w:cs="Times New Roman"/>
          <w:b w:val="0"/>
          <w:bCs w:val="0"/>
          <w:sz w:val="24"/>
          <w:szCs w:val="24"/>
        </w:rPr>
        <w:t xml:space="preserve"> </w:t>
      </w:r>
      <w:proofErr w:type="spellStart"/>
      <w:r>
        <w:rPr>
          <w:rFonts w:ascii="Times New Roman" w:hAnsi="Times New Roman" w:cs="Times New Roman"/>
          <w:b w:val="0"/>
          <w:bCs w:val="0"/>
          <w:sz w:val="24"/>
          <w:szCs w:val="24"/>
        </w:rPr>
        <w:t>ажиллагааны</w:t>
      </w:r>
      <w:proofErr w:type="spellEnd"/>
      <w:r>
        <w:rPr>
          <w:rFonts w:ascii="Times New Roman" w:hAnsi="Times New Roman" w:cs="Times New Roman"/>
          <w:b w:val="0"/>
          <w:bCs w:val="0"/>
          <w:sz w:val="24"/>
          <w:szCs w:val="24"/>
        </w:rPr>
        <w:t xml:space="preserve"> </w:t>
      </w:r>
      <w:proofErr w:type="spellStart"/>
      <w:r>
        <w:rPr>
          <w:rFonts w:ascii="Times New Roman" w:hAnsi="Times New Roman" w:cs="Times New Roman"/>
          <w:b w:val="0"/>
          <w:bCs w:val="0"/>
          <w:sz w:val="24"/>
          <w:szCs w:val="24"/>
        </w:rPr>
        <w:t>зардал</w:t>
      </w:r>
      <w:proofErr w:type="spellEnd"/>
    </w:p>
    <w:p w14:paraId="070FD52A" w14:textId="77777777" w:rsidR="007C20BB" w:rsidRDefault="007C20BB" w:rsidP="007C20BB">
      <w:pPr>
        <w:pStyle w:val="BodyText"/>
        <w:shd w:val="clear" w:color="auto" w:fill="FFFFFF" w:themeFill="background1"/>
        <w:spacing w:after="0"/>
        <w:ind w:left="1800"/>
        <w:rPr>
          <w:rFonts w:ascii="Times New Roman" w:hAnsi="Times New Roman" w:cs="Times New Roman"/>
          <w:b w:val="0"/>
          <w:i/>
          <w:iCs/>
          <w:sz w:val="24"/>
          <w:szCs w:val="24"/>
        </w:rPr>
      </w:pPr>
    </w:p>
    <w:p w14:paraId="05716A4D" w14:textId="77777777" w:rsidR="007C20BB" w:rsidRPr="00DE706A" w:rsidRDefault="007C20BB" w:rsidP="003F1554">
      <w:pPr>
        <w:pStyle w:val="BodyText"/>
        <w:widowControl/>
        <w:numPr>
          <w:ilvl w:val="0"/>
          <w:numId w:val="152"/>
        </w:numPr>
        <w:shd w:val="clear" w:color="auto" w:fill="FFFFFF" w:themeFill="background1"/>
        <w:spacing w:after="0"/>
        <w:ind w:left="1800"/>
        <w:jc w:val="both"/>
        <w:rPr>
          <w:rFonts w:ascii="Times New Roman" w:hAnsi="Times New Roman" w:cs="Times New Roman"/>
          <w:b w:val="0"/>
          <w:iCs/>
          <w:sz w:val="24"/>
          <w:szCs w:val="24"/>
        </w:rPr>
      </w:pPr>
      <w:r w:rsidRPr="00DE706A">
        <w:rPr>
          <w:rFonts w:ascii="Times New Roman" w:hAnsi="Times New Roman" w:cs="Times New Roman"/>
          <w:b w:val="0"/>
          <w:iCs/>
          <w:sz w:val="24"/>
          <w:szCs w:val="24"/>
          <w:lang w:val="mn-MN"/>
        </w:rPr>
        <w:t>Үйл ажиллагааны</w:t>
      </w:r>
      <w:r w:rsidR="00DE706A" w:rsidRPr="00DE706A">
        <w:rPr>
          <w:rFonts w:ascii="Times New Roman" w:hAnsi="Times New Roman" w:cs="Times New Roman"/>
          <w:b w:val="0"/>
          <w:iCs/>
          <w:sz w:val="24"/>
          <w:szCs w:val="24"/>
        </w:rPr>
        <w:t xml:space="preserve"> </w:t>
      </w:r>
      <w:proofErr w:type="spellStart"/>
      <w:r w:rsidR="00DE706A" w:rsidRPr="00DE706A">
        <w:rPr>
          <w:rFonts w:ascii="Times New Roman" w:hAnsi="Times New Roman" w:cs="Times New Roman"/>
          <w:b w:val="0"/>
          <w:iCs/>
          <w:sz w:val="24"/>
          <w:szCs w:val="24"/>
        </w:rPr>
        <w:t>зардлууд</w:t>
      </w:r>
      <w:proofErr w:type="spellEnd"/>
      <w:r w:rsidR="00DE706A" w:rsidRPr="00DE706A">
        <w:rPr>
          <w:rFonts w:ascii="Times New Roman" w:hAnsi="Times New Roman" w:cs="Times New Roman"/>
          <w:b w:val="0"/>
          <w:iCs/>
          <w:sz w:val="24"/>
          <w:szCs w:val="24"/>
        </w:rPr>
        <w:t xml:space="preserve"> </w:t>
      </w:r>
      <w:proofErr w:type="spellStart"/>
      <w:r w:rsidR="00DE706A" w:rsidRPr="00DE706A">
        <w:rPr>
          <w:rFonts w:ascii="Times New Roman" w:hAnsi="Times New Roman" w:cs="Times New Roman"/>
          <w:b w:val="0"/>
          <w:iCs/>
          <w:sz w:val="24"/>
          <w:szCs w:val="24"/>
        </w:rPr>
        <w:t>гарах</w:t>
      </w:r>
      <w:proofErr w:type="spellEnd"/>
      <w:r w:rsidR="00DE706A" w:rsidRPr="00DE706A">
        <w:rPr>
          <w:rFonts w:ascii="Times New Roman" w:hAnsi="Times New Roman" w:cs="Times New Roman"/>
          <w:b w:val="0"/>
          <w:iCs/>
          <w:sz w:val="24"/>
          <w:szCs w:val="24"/>
        </w:rPr>
        <w:t xml:space="preserve"> </w:t>
      </w:r>
      <w:proofErr w:type="spellStart"/>
      <w:r w:rsidR="00DE706A" w:rsidRPr="00DE706A">
        <w:rPr>
          <w:rFonts w:ascii="Times New Roman" w:hAnsi="Times New Roman" w:cs="Times New Roman"/>
          <w:b w:val="0"/>
          <w:iCs/>
          <w:sz w:val="24"/>
          <w:szCs w:val="24"/>
        </w:rPr>
        <w:t>үед</w:t>
      </w:r>
      <w:proofErr w:type="spellEnd"/>
      <w:r w:rsidRPr="00DE706A">
        <w:rPr>
          <w:rFonts w:ascii="Times New Roman" w:hAnsi="Times New Roman" w:cs="Times New Roman"/>
          <w:b w:val="0"/>
          <w:iCs/>
          <w:sz w:val="24"/>
          <w:szCs w:val="24"/>
        </w:rPr>
        <w:t xml:space="preserve"> </w:t>
      </w:r>
    </w:p>
    <w:p w14:paraId="6B07CEBB" w14:textId="77777777" w:rsidR="007C20BB" w:rsidRDefault="007C20BB" w:rsidP="007C20BB">
      <w:pPr>
        <w:pStyle w:val="BodyText"/>
        <w:shd w:val="clear" w:color="auto" w:fill="FFFFFF" w:themeFill="background1"/>
        <w:spacing w:after="0"/>
        <w:ind w:left="1440" w:firstLine="720"/>
        <w:rPr>
          <w:rFonts w:ascii="Times New Roman" w:hAnsi="Times New Roman" w:cs="Times New Roman"/>
          <w:b w:val="0"/>
          <w:sz w:val="24"/>
          <w:szCs w:val="24"/>
          <w:lang w:val="mn-MN"/>
        </w:rPr>
      </w:pPr>
    </w:p>
    <w:p w14:paraId="2592D612" w14:textId="77777777" w:rsidR="007C20BB" w:rsidRDefault="007C20BB" w:rsidP="007C20BB">
      <w:pPr>
        <w:pStyle w:val="BodyText"/>
        <w:shd w:val="clear" w:color="auto" w:fill="FFFFFF" w:themeFill="background1"/>
        <w:spacing w:after="0"/>
        <w:ind w:left="1440" w:firstLine="720"/>
        <w:rPr>
          <w:rFonts w:ascii="Times New Roman" w:hAnsi="Times New Roman" w:cs="Times New Roman"/>
          <w:b w:val="0"/>
          <w:sz w:val="24"/>
          <w:szCs w:val="24"/>
        </w:rPr>
      </w:pPr>
      <w:proofErr w:type="spellStart"/>
      <w:proofErr w:type="gramStart"/>
      <w:r>
        <w:rPr>
          <w:rFonts w:ascii="Times New Roman" w:hAnsi="Times New Roman" w:cs="Times New Roman"/>
          <w:b w:val="0"/>
          <w:sz w:val="24"/>
          <w:szCs w:val="24"/>
        </w:rPr>
        <w:lastRenderedPageBreak/>
        <w:t>Дт</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 xml:space="preserve"> </w:t>
      </w:r>
      <w:r>
        <w:rPr>
          <w:rFonts w:ascii="Times New Roman" w:hAnsi="Times New Roman" w:cs="Times New Roman"/>
          <w:b w:val="0"/>
          <w:sz w:val="24"/>
          <w:szCs w:val="24"/>
          <w:lang w:val="mn-MN"/>
        </w:rPr>
        <w:tab/>
      </w:r>
      <w:proofErr w:type="gramEnd"/>
      <w:r>
        <w:rPr>
          <w:rFonts w:ascii="Times New Roman" w:hAnsi="Times New Roman" w:cs="Times New Roman"/>
          <w:b w:val="0"/>
          <w:sz w:val="24"/>
          <w:szCs w:val="24"/>
          <w:lang w:val="mn-MN"/>
        </w:rPr>
        <w:t>Үйл ажиллагааны зардал /</w:t>
      </w:r>
      <w:proofErr w:type="spellStart"/>
      <w:r>
        <w:rPr>
          <w:rFonts w:ascii="Times New Roman" w:hAnsi="Times New Roman" w:cs="Times New Roman"/>
          <w:b w:val="0"/>
          <w:sz w:val="24"/>
          <w:szCs w:val="24"/>
        </w:rPr>
        <w:t>зардлын</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н</w:t>
      </w:r>
      <w:proofErr w:type="spellStart"/>
      <w:r>
        <w:rPr>
          <w:rFonts w:ascii="Times New Roman" w:hAnsi="Times New Roman" w:cs="Times New Roman"/>
          <w:b w:val="0"/>
          <w:sz w:val="24"/>
          <w:szCs w:val="24"/>
        </w:rPr>
        <w:t>эр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төрлөөр</w:t>
      </w:r>
      <w:proofErr w:type="spellEnd"/>
      <w:r>
        <w:rPr>
          <w:rFonts w:ascii="Times New Roman" w:hAnsi="Times New Roman" w:cs="Times New Roman"/>
          <w:b w:val="0"/>
          <w:sz w:val="24"/>
          <w:szCs w:val="24"/>
        </w:rPr>
        <w:t>/</w:t>
      </w:r>
    </w:p>
    <w:p w14:paraId="0D2B2704" w14:textId="77777777" w:rsidR="007C20BB" w:rsidRDefault="007C20BB" w:rsidP="007C20BB">
      <w:pPr>
        <w:pStyle w:val="BodyText"/>
        <w:shd w:val="clear" w:color="auto" w:fill="FFFFFF" w:themeFill="background1"/>
        <w:spacing w:after="0"/>
        <w:ind w:left="720"/>
        <w:rPr>
          <w:rFonts w:ascii="Times New Roman" w:hAnsi="Times New Roman" w:cs="Times New Roman"/>
          <w:b w:val="0"/>
          <w:sz w:val="24"/>
          <w:szCs w:val="24"/>
        </w:rPr>
      </w:pPr>
      <w:r>
        <w:rPr>
          <w:rFonts w:ascii="Times New Roman" w:hAnsi="Times New Roman" w:cs="Times New Roman"/>
          <w:b w:val="0"/>
          <w:sz w:val="24"/>
          <w:szCs w:val="24"/>
        </w:rPr>
        <w:t xml:space="preserve">  </w:t>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proofErr w:type="spellStart"/>
      <w:proofErr w:type="gramStart"/>
      <w:r>
        <w:rPr>
          <w:rFonts w:ascii="Times New Roman" w:hAnsi="Times New Roman" w:cs="Times New Roman"/>
          <w:b w:val="0"/>
          <w:sz w:val="24"/>
          <w:szCs w:val="24"/>
        </w:rPr>
        <w:t>Кт</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 xml:space="preserve"> </w:t>
      </w:r>
      <w:r>
        <w:rPr>
          <w:rFonts w:ascii="Times New Roman" w:hAnsi="Times New Roman" w:cs="Times New Roman"/>
          <w:b w:val="0"/>
          <w:sz w:val="24"/>
          <w:szCs w:val="24"/>
          <w:lang w:val="mn-MN"/>
        </w:rPr>
        <w:tab/>
      </w:r>
      <w:proofErr w:type="gramEnd"/>
      <w:r>
        <w:rPr>
          <w:rFonts w:ascii="Times New Roman" w:hAnsi="Times New Roman" w:cs="Times New Roman"/>
          <w:b w:val="0"/>
          <w:sz w:val="24"/>
          <w:szCs w:val="24"/>
          <w:lang w:val="mn-MN"/>
        </w:rPr>
        <w:t>Мөнгөн хөрөнгө болон бусад х</w:t>
      </w:r>
      <w:proofErr w:type="spellStart"/>
      <w:r>
        <w:rPr>
          <w:rFonts w:ascii="Times New Roman" w:hAnsi="Times New Roman" w:cs="Times New Roman"/>
          <w:b w:val="0"/>
          <w:sz w:val="24"/>
          <w:szCs w:val="24"/>
        </w:rPr>
        <w:t>өрөнгийн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данс</w:t>
      </w:r>
      <w:proofErr w:type="spellEnd"/>
    </w:p>
    <w:p w14:paraId="4B8479F4" w14:textId="77777777" w:rsidR="007C20BB" w:rsidRDefault="007C20BB" w:rsidP="007C20BB">
      <w:pPr>
        <w:pStyle w:val="BodyText"/>
        <w:shd w:val="clear" w:color="auto" w:fill="FFFFFF" w:themeFill="background1"/>
        <w:spacing w:after="0"/>
        <w:ind w:left="2160" w:firstLine="720"/>
        <w:rPr>
          <w:rFonts w:ascii="Times New Roman" w:hAnsi="Times New Roman" w:cs="Times New Roman"/>
          <w:b w:val="0"/>
          <w:sz w:val="24"/>
          <w:szCs w:val="24"/>
        </w:rPr>
      </w:pPr>
      <w:proofErr w:type="spellStart"/>
      <w:proofErr w:type="gramStart"/>
      <w:r>
        <w:rPr>
          <w:rFonts w:ascii="Times New Roman" w:hAnsi="Times New Roman" w:cs="Times New Roman"/>
          <w:b w:val="0"/>
          <w:sz w:val="24"/>
          <w:szCs w:val="24"/>
        </w:rPr>
        <w:t>Кт</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 xml:space="preserve"> </w:t>
      </w:r>
      <w:r>
        <w:rPr>
          <w:rFonts w:ascii="Times New Roman" w:hAnsi="Times New Roman" w:cs="Times New Roman"/>
          <w:b w:val="0"/>
          <w:sz w:val="24"/>
          <w:szCs w:val="24"/>
          <w:lang w:val="mn-MN"/>
        </w:rPr>
        <w:tab/>
      </w:r>
      <w:proofErr w:type="gramEnd"/>
      <w:r>
        <w:rPr>
          <w:rFonts w:ascii="Times New Roman" w:hAnsi="Times New Roman" w:cs="Times New Roman"/>
          <w:b w:val="0"/>
          <w:sz w:val="24"/>
          <w:szCs w:val="24"/>
          <w:lang w:val="mn-MN"/>
        </w:rPr>
        <w:t xml:space="preserve">Холбогдох өр төлбөрийн </w:t>
      </w:r>
      <w:proofErr w:type="spellStart"/>
      <w:r>
        <w:rPr>
          <w:rFonts w:ascii="Times New Roman" w:hAnsi="Times New Roman" w:cs="Times New Roman"/>
          <w:b w:val="0"/>
          <w:sz w:val="24"/>
          <w:szCs w:val="24"/>
        </w:rPr>
        <w:t>данс</w:t>
      </w:r>
      <w:proofErr w:type="spellEnd"/>
    </w:p>
    <w:p w14:paraId="344753A4" w14:textId="77777777" w:rsidR="007C20BB" w:rsidRDefault="007C20BB" w:rsidP="007C20BB">
      <w:pPr>
        <w:pStyle w:val="ListParagraph"/>
        <w:tabs>
          <w:tab w:val="left" w:pos="0"/>
          <w:tab w:val="left" w:pos="360"/>
        </w:tabs>
        <w:ind w:left="1800"/>
        <w:jc w:val="both"/>
        <w:rPr>
          <w:rFonts w:ascii="Times New Roman" w:hAnsi="Times New Roman" w:cs="Times New Roman"/>
          <w:b w:val="0"/>
          <w:iCs/>
          <w:sz w:val="24"/>
          <w:szCs w:val="24"/>
          <w:lang w:val="mn-MN"/>
        </w:rPr>
      </w:pPr>
    </w:p>
    <w:p w14:paraId="2F6097CA" w14:textId="77777777" w:rsidR="007C20BB" w:rsidRDefault="007C20BB" w:rsidP="0021096C">
      <w:pPr>
        <w:pStyle w:val="ListBullet"/>
      </w:pPr>
      <w:r>
        <w:t>Нийгмийн даатгалын байгууллагын үндсэн үйл ажиллагаатай холбоотойгоор үүссэн бараа, үйлчил</w:t>
      </w:r>
      <w:r w:rsidR="00DE706A">
        <w:t>гээний зардал нэхэмжлэгдсэн үед</w:t>
      </w:r>
      <w:r>
        <w:t xml:space="preserve"> </w:t>
      </w:r>
    </w:p>
    <w:p w14:paraId="27ABF8BA" w14:textId="77777777" w:rsidR="007C20BB" w:rsidRDefault="007C20BB" w:rsidP="0021096C">
      <w:pPr>
        <w:pStyle w:val="ListBullet"/>
      </w:pPr>
    </w:p>
    <w:p w14:paraId="0B71B0F8" w14:textId="77777777" w:rsidR="007C20BB" w:rsidRDefault="007C20BB" w:rsidP="0021096C">
      <w:pPr>
        <w:pStyle w:val="ListBullet"/>
      </w:pPr>
      <w:r>
        <w:t xml:space="preserve">Дт  </w:t>
      </w:r>
      <w:r>
        <w:tab/>
        <w:t>Холбогдох зардлын данс</w:t>
      </w:r>
      <w:r>
        <w:tab/>
      </w:r>
      <w:r>
        <w:tab/>
      </w:r>
    </w:p>
    <w:p w14:paraId="239ED2D1" w14:textId="77777777" w:rsidR="007C20BB" w:rsidRDefault="007C20BB" w:rsidP="0021096C">
      <w:pPr>
        <w:pStyle w:val="ListBullet"/>
      </w:pPr>
      <w:r>
        <w:t xml:space="preserve">Кт  </w:t>
      </w:r>
      <w:r>
        <w:tab/>
        <w:t>Бараа, ажил үйлчилгээний зардлын өглөг</w:t>
      </w:r>
      <w:r>
        <w:tab/>
      </w:r>
      <w:r>
        <w:tab/>
      </w:r>
      <w:r>
        <w:tab/>
      </w:r>
    </w:p>
    <w:p w14:paraId="1F0A62A9" w14:textId="77777777" w:rsidR="007C20BB" w:rsidRDefault="007C20BB" w:rsidP="0021096C">
      <w:pPr>
        <w:pStyle w:val="ListBullet"/>
      </w:pPr>
      <w:r>
        <w:t>Ажиллагсдад олгохоор тооцсон үндсэн болон нэмэгдэл цалин, шагнал урамшуулал түүнтэй адилтгах хөдөлмөр хөлсний дүнгээр</w:t>
      </w:r>
    </w:p>
    <w:p w14:paraId="6C77B2DA" w14:textId="77777777" w:rsidR="007C20BB" w:rsidRDefault="007C20BB" w:rsidP="0021096C">
      <w:pPr>
        <w:pStyle w:val="ListBullet"/>
      </w:pPr>
    </w:p>
    <w:p w14:paraId="47153DA5" w14:textId="77777777" w:rsidR="007C20BB" w:rsidRDefault="007C20BB" w:rsidP="0021096C">
      <w:pPr>
        <w:pStyle w:val="ListBullet"/>
      </w:pPr>
      <w:r>
        <w:t xml:space="preserve">Дт  </w:t>
      </w:r>
      <w:r>
        <w:tab/>
        <w:t xml:space="preserve">Цалингийн зардал                   </w:t>
      </w:r>
    </w:p>
    <w:p w14:paraId="14EAC4E0" w14:textId="77777777" w:rsidR="007C20BB" w:rsidRDefault="007C20BB" w:rsidP="0021096C">
      <w:pPr>
        <w:pStyle w:val="ListBullet"/>
      </w:pPr>
      <w:r>
        <w:t xml:space="preserve">Кт </w:t>
      </w:r>
      <w:r>
        <w:tab/>
        <w:t>Цалингийн өглөг</w:t>
      </w:r>
    </w:p>
    <w:p w14:paraId="0D8F885D" w14:textId="77777777" w:rsidR="007C20BB" w:rsidRDefault="007C20BB" w:rsidP="0021096C">
      <w:pPr>
        <w:pStyle w:val="ListBullet"/>
      </w:pPr>
      <w:r>
        <w:t xml:space="preserve">Кт </w:t>
      </w:r>
      <w:r>
        <w:tab/>
      </w:r>
      <w:r w:rsidR="00DE706A">
        <w:t>Унаа, хоолн</w:t>
      </w:r>
      <w:r>
        <w:t>ы өглөг</w:t>
      </w:r>
    </w:p>
    <w:p w14:paraId="566F1A18" w14:textId="77777777" w:rsidR="007C20BB" w:rsidRDefault="007C20BB" w:rsidP="0021096C">
      <w:pPr>
        <w:pStyle w:val="ListBullet"/>
      </w:pPr>
      <w:r>
        <w:t xml:space="preserve">Кт </w:t>
      </w:r>
      <w:r>
        <w:tab/>
        <w:t>Нэмэгдэл цалингийн өглөг</w:t>
      </w:r>
    </w:p>
    <w:p w14:paraId="7F490167" w14:textId="77777777" w:rsidR="007C20BB" w:rsidRDefault="007C20BB" w:rsidP="0021096C">
      <w:pPr>
        <w:pStyle w:val="ListBullet"/>
      </w:pPr>
      <w:r>
        <w:t xml:space="preserve">Кт </w:t>
      </w:r>
      <w:r>
        <w:tab/>
        <w:t>Гэрээр ажилчдын цалингийн өглөг</w:t>
      </w:r>
    </w:p>
    <w:p w14:paraId="2EC7C1D5" w14:textId="77777777" w:rsidR="007C20BB" w:rsidRDefault="00DE706A" w:rsidP="0021096C">
      <w:pPr>
        <w:pStyle w:val="ListBullet"/>
      </w:pPr>
      <w:r>
        <w:t>Кт</w:t>
      </w:r>
      <w:r>
        <w:tab/>
        <w:t>Эрүүл мэнд, н</w:t>
      </w:r>
      <w:r w:rsidR="007C20BB">
        <w:t>ийгмийн даатгалын шимтгэлийн өглөг</w:t>
      </w:r>
    </w:p>
    <w:p w14:paraId="4063D422" w14:textId="77777777" w:rsidR="007C20BB" w:rsidRDefault="007C20BB" w:rsidP="0021096C">
      <w:pPr>
        <w:pStyle w:val="ListBullet"/>
      </w:pPr>
      <w:r>
        <w:t xml:space="preserve">Кт </w:t>
      </w:r>
      <w:r>
        <w:tab/>
        <w:t>Хувь хүний орлогын албан татварын өглөг</w:t>
      </w:r>
    </w:p>
    <w:p w14:paraId="50CDE854" w14:textId="77777777" w:rsidR="00DE706A" w:rsidRDefault="00DE706A" w:rsidP="0021096C">
      <w:pPr>
        <w:pStyle w:val="ListBullet"/>
      </w:pPr>
    </w:p>
    <w:p w14:paraId="0656BF67" w14:textId="77777777" w:rsidR="007C20BB" w:rsidRDefault="007C20BB" w:rsidP="0021096C">
      <w:pPr>
        <w:pStyle w:val="ListBullet"/>
      </w:pPr>
      <w:r>
        <w:t xml:space="preserve">Цалин, хөдөлмөрийн хөлс, түүнтэй адилтгах орлогоос ажил олгогчийн тооцож төлөх эрүүл мэнд, нийгмийн даатгалын шимтгэлийн дүнгээр </w:t>
      </w:r>
    </w:p>
    <w:p w14:paraId="48F98093" w14:textId="77777777" w:rsidR="007C20BB" w:rsidRDefault="007C20BB" w:rsidP="0021096C">
      <w:pPr>
        <w:pStyle w:val="ListBullet"/>
        <w:rPr>
          <w:highlight w:val="yellow"/>
        </w:rPr>
      </w:pPr>
    </w:p>
    <w:p w14:paraId="26C65D0C" w14:textId="77777777" w:rsidR="007C20BB" w:rsidRDefault="007C20BB" w:rsidP="0021096C">
      <w:pPr>
        <w:pStyle w:val="ListBullet"/>
      </w:pPr>
      <w:r>
        <w:t xml:space="preserve">Дт  </w:t>
      </w:r>
      <w:r>
        <w:tab/>
        <w:t xml:space="preserve">Нийгмийн даатгалын шимтгэлийн зардал                   </w:t>
      </w:r>
    </w:p>
    <w:p w14:paraId="22EC6071" w14:textId="77777777" w:rsidR="007C20BB" w:rsidRDefault="00DE706A" w:rsidP="0021096C">
      <w:pPr>
        <w:pStyle w:val="ListBullet"/>
      </w:pPr>
      <w:r>
        <w:t xml:space="preserve">Кт </w:t>
      </w:r>
      <w:r>
        <w:tab/>
        <w:t>Эрүүл мэнд, н</w:t>
      </w:r>
      <w:r w:rsidR="007C20BB">
        <w:t>ийгмийн даатгалын шимтгэлийн өглөг</w:t>
      </w:r>
    </w:p>
    <w:p w14:paraId="613C82AD" w14:textId="77777777" w:rsidR="007C20BB" w:rsidRDefault="007C20BB" w:rsidP="007C20BB">
      <w:pPr>
        <w:pStyle w:val="ListParagraph"/>
        <w:tabs>
          <w:tab w:val="left" w:pos="720"/>
        </w:tabs>
        <w:ind w:right="49"/>
        <w:jc w:val="both"/>
        <w:rPr>
          <w:rFonts w:ascii="Times New Roman" w:hAnsi="Times New Roman" w:cs="Times New Roman"/>
          <w:b w:val="0"/>
          <w:bCs w:val="0"/>
          <w:sz w:val="24"/>
          <w:szCs w:val="24"/>
          <w:lang w:val="mn-MN" w:bidi="th-TH"/>
        </w:rPr>
      </w:pPr>
    </w:p>
    <w:p w14:paraId="696E0674" w14:textId="77777777" w:rsidR="007C20BB" w:rsidRDefault="007C20BB" w:rsidP="0021096C">
      <w:pPr>
        <w:pStyle w:val="ListBullet"/>
      </w:pPr>
      <w:r>
        <w:rPr>
          <w:lang w:bidi="th-TH"/>
        </w:rPr>
        <w:t>Газрын төлбөр</w:t>
      </w:r>
      <w:r>
        <w:t xml:space="preserve"> болон бусад холбогдох татварыг төлөхөөр тооцсон </w:t>
      </w:r>
    </w:p>
    <w:p w14:paraId="3CFA87A7" w14:textId="77777777" w:rsidR="007C20BB" w:rsidRDefault="007C20BB" w:rsidP="0021096C">
      <w:pPr>
        <w:pStyle w:val="ListBullet"/>
      </w:pPr>
    </w:p>
    <w:p w14:paraId="7232E0A4" w14:textId="77777777" w:rsidR="007C20BB" w:rsidRDefault="007C20BB" w:rsidP="0021096C">
      <w:pPr>
        <w:pStyle w:val="ListBullet"/>
      </w:pPr>
      <w:r>
        <w:t xml:space="preserve">Дт </w:t>
      </w:r>
      <w:r>
        <w:tab/>
        <w:t>Холбогдох татвар, хураамжийн зардал</w:t>
      </w:r>
    </w:p>
    <w:p w14:paraId="24E0DEA7" w14:textId="77777777" w:rsidR="007C20BB" w:rsidRDefault="007C20BB" w:rsidP="0021096C">
      <w:pPr>
        <w:pStyle w:val="ListBullet"/>
      </w:pPr>
      <w:r>
        <w:t xml:space="preserve">Кт </w:t>
      </w:r>
      <w:r>
        <w:tab/>
        <w:t>Бусад татварын өглөг</w:t>
      </w:r>
    </w:p>
    <w:p w14:paraId="61CA75DF" w14:textId="77777777" w:rsidR="007C20BB" w:rsidRDefault="007C20BB" w:rsidP="007C20BB">
      <w:pPr>
        <w:pStyle w:val="ListParagraph"/>
        <w:shd w:val="clear" w:color="auto" w:fill="FFFFFF" w:themeFill="background1"/>
        <w:ind w:left="1800"/>
        <w:jc w:val="both"/>
        <w:rPr>
          <w:rFonts w:ascii="Times New Roman" w:hAnsi="Times New Roman" w:cs="Times New Roman"/>
          <w:b w:val="0"/>
          <w:sz w:val="24"/>
          <w:szCs w:val="24"/>
          <w:lang w:val="mn-MN"/>
        </w:rPr>
      </w:pPr>
    </w:p>
    <w:p w14:paraId="2F18D79C" w14:textId="77777777" w:rsidR="00161FA5" w:rsidRPr="00DE706A" w:rsidRDefault="00161FA5" w:rsidP="003F1554">
      <w:pPr>
        <w:pStyle w:val="ListParagraph"/>
        <w:numPr>
          <w:ilvl w:val="1"/>
          <w:numId w:val="67"/>
        </w:numPr>
        <w:shd w:val="clear" w:color="auto" w:fill="FFFFFF" w:themeFill="background1"/>
        <w:tabs>
          <w:tab w:val="num" w:pos="1800"/>
        </w:tabs>
        <w:ind w:left="1800"/>
        <w:jc w:val="both"/>
        <w:rPr>
          <w:rFonts w:ascii="Times New Roman" w:hAnsi="Times New Roman" w:cs="Times New Roman"/>
          <w:b w:val="0"/>
          <w:sz w:val="24"/>
          <w:szCs w:val="24"/>
          <w:lang w:val="mn-MN"/>
        </w:rPr>
      </w:pPr>
      <w:r w:rsidRPr="00DE706A">
        <w:rPr>
          <w:rFonts w:ascii="Times New Roman" w:hAnsi="Times New Roman" w:cs="Times New Roman"/>
          <w:b w:val="0"/>
          <w:sz w:val="24"/>
          <w:szCs w:val="24"/>
          <w:lang w:val="mn-MN"/>
        </w:rPr>
        <w:t>Санхүүгийн тайлангийн аудитын үйлчилгээний зардлыг Сангийн сайдын тушаалаар тогтоосон жишиг үнэд үндэслэн төсөвлөнө.</w:t>
      </w:r>
    </w:p>
    <w:p w14:paraId="67144F37" w14:textId="77777777" w:rsidR="00161FA5" w:rsidRPr="00DE706A" w:rsidRDefault="00161FA5" w:rsidP="00161FA5">
      <w:pPr>
        <w:pStyle w:val="ListParagraph"/>
        <w:shd w:val="clear" w:color="auto" w:fill="FFFFFF" w:themeFill="background1"/>
        <w:ind w:left="2160"/>
        <w:jc w:val="both"/>
        <w:rPr>
          <w:rFonts w:ascii="Times New Roman" w:hAnsi="Times New Roman" w:cs="Times New Roman"/>
          <w:b w:val="0"/>
          <w:sz w:val="24"/>
          <w:szCs w:val="24"/>
          <w:lang w:val="mn-MN"/>
        </w:rPr>
      </w:pPr>
    </w:p>
    <w:p w14:paraId="112FDF21" w14:textId="77777777" w:rsidR="00161FA5" w:rsidRPr="00DE706A" w:rsidRDefault="00161FA5" w:rsidP="003F1554">
      <w:pPr>
        <w:pStyle w:val="ListParagraph"/>
        <w:numPr>
          <w:ilvl w:val="2"/>
          <w:numId w:val="67"/>
        </w:numPr>
        <w:shd w:val="clear" w:color="auto" w:fill="FFFFFF" w:themeFill="background1"/>
        <w:tabs>
          <w:tab w:val="num" w:pos="2268"/>
        </w:tabs>
        <w:ind w:left="2268" w:hanging="425"/>
        <w:jc w:val="both"/>
        <w:rPr>
          <w:rFonts w:ascii="Times New Roman" w:hAnsi="Times New Roman" w:cs="Times New Roman"/>
          <w:b w:val="0"/>
          <w:sz w:val="24"/>
          <w:szCs w:val="24"/>
          <w:lang w:val="mn-MN"/>
        </w:rPr>
      </w:pPr>
      <w:r w:rsidRPr="00DE706A">
        <w:rPr>
          <w:rFonts w:ascii="Times New Roman" w:hAnsi="Times New Roman" w:cs="Times New Roman"/>
          <w:b w:val="0"/>
          <w:sz w:val="24"/>
          <w:szCs w:val="24"/>
          <w:lang w:val="mn-MN"/>
        </w:rPr>
        <w:t xml:space="preserve">Санхүүгийн тайлангийн аудит хийлгэхээр аудитын байгууллагатай байгуулсан гэрээний дүнд үндэслэн “Аудит үйлчилгээний зардал”-ыг тайлант жилийн зардлаар хүлээн зөвшөөрч бүртгэнэ. </w:t>
      </w:r>
    </w:p>
    <w:p w14:paraId="748FA8E9" w14:textId="77777777" w:rsidR="00161FA5" w:rsidRDefault="00161FA5" w:rsidP="0021096C">
      <w:pPr>
        <w:pStyle w:val="ListBullet"/>
      </w:pPr>
    </w:p>
    <w:p w14:paraId="464FEE20" w14:textId="77777777" w:rsidR="00161FA5" w:rsidRDefault="00161FA5" w:rsidP="0021096C">
      <w:pPr>
        <w:pStyle w:val="ListBullet"/>
      </w:pPr>
      <w:r>
        <w:t xml:space="preserve">Дт </w:t>
      </w:r>
      <w:r>
        <w:tab/>
        <w:t>Аудитын үйлчилгээний зардал</w:t>
      </w:r>
    </w:p>
    <w:p w14:paraId="036F28A8" w14:textId="77777777" w:rsidR="00224EE7" w:rsidRDefault="00161FA5" w:rsidP="0021096C">
      <w:pPr>
        <w:pStyle w:val="ListBullet"/>
      </w:pPr>
      <w:r>
        <w:t xml:space="preserve">Кт </w:t>
      </w:r>
      <w:r>
        <w:tab/>
      </w:r>
      <w:r w:rsidR="00224EE7">
        <w:t>Харилцах /урьдчилгаа өгөхөөр тохирсон бол уг дүнгээр/</w:t>
      </w:r>
    </w:p>
    <w:p w14:paraId="5A775F24" w14:textId="77777777" w:rsidR="00161FA5" w:rsidRDefault="00224EE7" w:rsidP="0021096C">
      <w:pPr>
        <w:pStyle w:val="ListBullet"/>
      </w:pPr>
      <w:r>
        <w:t>Кт</w:t>
      </w:r>
      <w:r>
        <w:tab/>
      </w:r>
      <w:r w:rsidR="00DE706A">
        <w:t>Ө</w:t>
      </w:r>
      <w:r w:rsidR="00161FA5">
        <w:t>глөг – Аудитын байгууллага</w:t>
      </w:r>
      <w:r>
        <w:t xml:space="preserve"> /үлдэгдэл дүнгээр/</w:t>
      </w:r>
    </w:p>
    <w:p w14:paraId="3089C511" w14:textId="77777777" w:rsidR="00161FA5" w:rsidRPr="00161FA5" w:rsidRDefault="00161FA5" w:rsidP="00161FA5">
      <w:pPr>
        <w:pStyle w:val="ListParagraph"/>
        <w:shd w:val="clear" w:color="auto" w:fill="FFFFFF" w:themeFill="background1"/>
        <w:ind w:left="2268"/>
        <w:jc w:val="both"/>
        <w:rPr>
          <w:rFonts w:ascii="Times New Roman" w:hAnsi="Times New Roman" w:cs="Times New Roman"/>
          <w:b w:val="0"/>
          <w:sz w:val="24"/>
          <w:szCs w:val="24"/>
          <w:lang w:val="mn-MN"/>
        </w:rPr>
      </w:pPr>
    </w:p>
    <w:p w14:paraId="3059E09D" w14:textId="77777777" w:rsidR="00161FA5" w:rsidRPr="00DE706A" w:rsidRDefault="00161FA5" w:rsidP="003F1554">
      <w:pPr>
        <w:pStyle w:val="ListParagraph"/>
        <w:numPr>
          <w:ilvl w:val="2"/>
          <w:numId w:val="67"/>
        </w:numPr>
        <w:shd w:val="clear" w:color="auto" w:fill="FFFFFF" w:themeFill="background1"/>
        <w:tabs>
          <w:tab w:val="num" w:pos="2268"/>
        </w:tabs>
        <w:ind w:left="2268" w:hanging="425"/>
        <w:jc w:val="both"/>
        <w:rPr>
          <w:rFonts w:ascii="Times New Roman" w:hAnsi="Times New Roman" w:cs="Times New Roman"/>
          <w:b w:val="0"/>
          <w:sz w:val="24"/>
          <w:szCs w:val="24"/>
          <w:lang w:val="mn-MN"/>
        </w:rPr>
      </w:pPr>
      <w:r w:rsidRPr="00DE706A">
        <w:rPr>
          <w:rFonts w:ascii="Times New Roman" w:hAnsi="Times New Roman" w:cs="Times New Roman"/>
          <w:b w:val="0"/>
          <w:sz w:val="24"/>
          <w:szCs w:val="24"/>
          <w:lang w:val="mn-MN"/>
        </w:rPr>
        <w:t>Санхүүгийн тайлангийн аудит дуус</w:t>
      </w:r>
      <w:r w:rsidR="00224EE7" w:rsidRPr="00DE706A">
        <w:rPr>
          <w:rFonts w:ascii="Times New Roman" w:hAnsi="Times New Roman" w:cs="Times New Roman"/>
          <w:b w:val="0"/>
          <w:sz w:val="24"/>
          <w:szCs w:val="24"/>
          <w:lang w:val="mn-MN"/>
        </w:rPr>
        <w:t xml:space="preserve">аж, </w:t>
      </w:r>
      <w:r w:rsidRPr="00DE706A">
        <w:rPr>
          <w:rFonts w:ascii="Times New Roman" w:hAnsi="Times New Roman" w:cs="Times New Roman"/>
          <w:b w:val="0"/>
          <w:sz w:val="24"/>
          <w:szCs w:val="24"/>
          <w:lang w:val="mn-MN"/>
        </w:rPr>
        <w:t xml:space="preserve">Аудиторын тайланг хүлээн авсны дараа гэрээгээр тохиролцсон үлдэгдэл төлбөрийг төлөх үед </w:t>
      </w:r>
      <w:r w:rsidR="00224EE7" w:rsidRPr="00DE706A">
        <w:rPr>
          <w:rFonts w:ascii="Times New Roman" w:hAnsi="Times New Roman" w:cs="Times New Roman"/>
          <w:b w:val="0"/>
          <w:sz w:val="24"/>
          <w:szCs w:val="24"/>
          <w:lang w:val="mn-MN"/>
        </w:rPr>
        <w:t xml:space="preserve">өмнөх тайлант үед үүссэн өглөг дансыг хааж </w:t>
      </w:r>
      <w:r w:rsidRPr="00DE706A">
        <w:rPr>
          <w:rFonts w:ascii="Times New Roman" w:hAnsi="Times New Roman" w:cs="Times New Roman"/>
          <w:b w:val="0"/>
          <w:sz w:val="24"/>
          <w:szCs w:val="24"/>
          <w:lang w:val="mn-MN"/>
        </w:rPr>
        <w:t xml:space="preserve">бүртгэнэ. </w:t>
      </w:r>
    </w:p>
    <w:p w14:paraId="030AACCC" w14:textId="77777777" w:rsidR="00161FA5" w:rsidRPr="00DE706A" w:rsidRDefault="00161FA5" w:rsidP="0021096C">
      <w:pPr>
        <w:pStyle w:val="ListBullet"/>
      </w:pPr>
    </w:p>
    <w:p w14:paraId="4B93C5B5" w14:textId="77777777" w:rsidR="00161FA5" w:rsidRPr="00DE706A" w:rsidRDefault="00161FA5" w:rsidP="0021096C">
      <w:pPr>
        <w:pStyle w:val="ListBullet"/>
      </w:pPr>
      <w:r w:rsidRPr="00DE706A">
        <w:t xml:space="preserve">Дт </w:t>
      </w:r>
      <w:r w:rsidRPr="00DE706A">
        <w:tab/>
      </w:r>
      <w:r w:rsidR="00DE706A">
        <w:t>Ө</w:t>
      </w:r>
      <w:r w:rsidRPr="00DE706A">
        <w:t>глөг – Аудитын байгууллага</w:t>
      </w:r>
    </w:p>
    <w:p w14:paraId="7F14820D" w14:textId="77777777" w:rsidR="00224EE7" w:rsidRPr="00DE706A" w:rsidRDefault="00224EE7" w:rsidP="0021096C">
      <w:pPr>
        <w:pStyle w:val="ListBullet"/>
      </w:pPr>
      <w:r w:rsidRPr="00DE706A">
        <w:t xml:space="preserve">Кт </w:t>
      </w:r>
      <w:r w:rsidRPr="00DE706A">
        <w:tab/>
        <w:t>Харилцах /үлдэгдэл дүнгээр/</w:t>
      </w:r>
    </w:p>
    <w:p w14:paraId="50CE20A3" w14:textId="77777777" w:rsidR="00224EE7" w:rsidRPr="00DE706A" w:rsidRDefault="00224EE7" w:rsidP="0021096C">
      <w:pPr>
        <w:pStyle w:val="ListBullet"/>
      </w:pPr>
    </w:p>
    <w:p w14:paraId="0EC6E70F" w14:textId="77777777" w:rsidR="007C20BB" w:rsidRPr="00DE706A" w:rsidRDefault="007C20BB" w:rsidP="003F1554">
      <w:pPr>
        <w:pStyle w:val="ListParagraph"/>
        <w:numPr>
          <w:ilvl w:val="1"/>
          <w:numId w:val="67"/>
        </w:numPr>
        <w:shd w:val="clear" w:color="auto" w:fill="FFFFFF" w:themeFill="background1"/>
        <w:tabs>
          <w:tab w:val="num" w:pos="1800"/>
        </w:tabs>
        <w:ind w:left="1800"/>
        <w:jc w:val="both"/>
        <w:rPr>
          <w:rFonts w:ascii="Times New Roman" w:hAnsi="Times New Roman" w:cs="Times New Roman"/>
          <w:b w:val="0"/>
          <w:sz w:val="24"/>
          <w:szCs w:val="24"/>
          <w:lang w:val="mn-MN"/>
        </w:rPr>
      </w:pPr>
      <w:r w:rsidRPr="00DE706A">
        <w:rPr>
          <w:rFonts w:ascii="Times New Roman" w:hAnsi="Times New Roman" w:cs="Times New Roman"/>
          <w:b w:val="0"/>
          <w:sz w:val="24"/>
          <w:szCs w:val="24"/>
        </w:rPr>
        <w:t>Б</w:t>
      </w:r>
      <w:r w:rsidRPr="00DE706A">
        <w:rPr>
          <w:rFonts w:ascii="Times New Roman" w:hAnsi="Times New Roman" w:cs="Times New Roman"/>
          <w:b w:val="0"/>
          <w:sz w:val="24"/>
          <w:szCs w:val="24"/>
          <w:lang w:val="mn-MN"/>
        </w:rPr>
        <w:t xml:space="preserve">усдаар гүйцэтгүүлэх бараа, ажил үйлчилгээний зарим хэсгийг гэрээний үндсэн дээр хувь хүнээр гүйцэтгүүлсэн үед худалдан авалтын үнийн дүнгийн 10%-иар тооцож суутгал хийж, “Суутгагчийн хувь хүнд олгосон орлогоос суутгасан албан татварын тайлан” ТТ-12 болон ТТ12-1 дагуу тайлагнаж, дараа сарын 10-ны дотор холбогдох төсөвт шилжүүлнэ. </w:t>
      </w:r>
    </w:p>
    <w:p w14:paraId="7F9AD5C1" w14:textId="77777777" w:rsidR="007C20BB" w:rsidRPr="00DE706A" w:rsidRDefault="007C20BB" w:rsidP="007C20BB">
      <w:pPr>
        <w:pStyle w:val="ListParagraph"/>
        <w:shd w:val="clear" w:color="auto" w:fill="FFFFFF" w:themeFill="background1"/>
        <w:tabs>
          <w:tab w:val="num" w:pos="1080"/>
        </w:tabs>
        <w:ind w:left="1080"/>
        <w:jc w:val="both"/>
        <w:rPr>
          <w:rFonts w:ascii="Times New Roman" w:hAnsi="Times New Roman" w:cs="Times New Roman"/>
          <w:b w:val="0"/>
          <w:sz w:val="24"/>
          <w:szCs w:val="24"/>
          <w:lang w:val="mn-MN"/>
        </w:rPr>
      </w:pPr>
    </w:p>
    <w:p w14:paraId="72074CDD" w14:textId="77777777" w:rsidR="007C20BB" w:rsidRPr="00DE706A" w:rsidRDefault="007C20BB" w:rsidP="007C20BB">
      <w:pPr>
        <w:pStyle w:val="ListParagraph"/>
        <w:shd w:val="clear" w:color="auto" w:fill="FFFFFF" w:themeFill="background1"/>
        <w:tabs>
          <w:tab w:val="num" w:pos="1080"/>
        </w:tabs>
        <w:ind w:left="1080" w:hanging="360"/>
        <w:jc w:val="both"/>
        <w:rPr>
          <w:rFonts w:ascii="Times New Roman" w:hAnsi="Times New Roman" w:cs="Times New Roman"/>
          <w:b w:val="0"/>
          <w:sz w:val="24"/>
          <w:szCs w:val="24"/>
          <w:lang w:val="mn-MN"/>
        </w:rPr>
      </w:pPr>
      <w:r w:rsidRPr="00DE706A">
        <w:rPr>
          <w:rFonts w:ascii="Times New Roman" w:hAnsi="Times New Roman" w:cs="Times New Roman"/>
          <w:b w:val="0"/>
          <w:sz w:val="24"/>
          <w:szCs w:val="24"/>
          <w:lang w:val="mn-MN"/>
        </w:rPr>
        <w:tab/>
      </w:r>
      <w:r w:rsidRPr="00DE706A">
        <w:rPr>
          <w:rFonts w:ascii="Times New Roman" w:hAnsi="Times New Roman" w:cs="Times New Roman"/>
          <w:b w:val="0"/>
          <w:sz w:val="24"/>
          <w:szCs w:val="24"/>
          <w:lang w:val="mn-MN"/>
        </w:rPr>
        <w:tab/>
      </w:r>
      <w:r w:rsidRPr="00DE706A">
        <w:rPr>
          <w:rFonts w:ascii="Times New Roman" w:hAnsi="Times New Roman" w:cs="Times New Roman"/>
          <w:b w:val="0"/>
          <w:sz w:val="24"/>
          <w:szCs w:val="24"/>
          <w:lang w:val="mn-MN"/>
        </w:rPr>
        <w:tab/>
        <w:t>Дт</w:t>
      </w:r>
      <w:r w:rsidRPr="00DE706A">
        <w:rPr>
          <w:rFonts w:ascii="Times New Roman" w:hAnsi="Times New Roman" w:cs="Times New Roman"/>
          <w:b w:val="0"/>
          <w:sz w:val="24"/>
          <w:szCs w:val="24"/>
          <w:lang w:val="mn-MN"/>
        </w:rPr>
        <w:tab/>
      </w:r>
      <w:proofErr w:type="spellStart"/>
      <w:r w:rsidRPr="00DE706A">
        <w:rPr>
          <w:rFonts w:ascii="Times New Roman" w:hAnsi="Times New Roman" w:cs="Times New Roman"/>
          <w:b w:val="0"/>
          <w:sz w:val="24"/>
          <w:szCs w:val="24"/>
        </w:rPr>
        <w:t>Холбогдох</w:t>
      </w:r>
      <w:proofErr w:type="spellEnd"/>
      <w:r w:rsidRPr="00DE706A">
        <w:rPr>
          <w:rFonts w:ascii="Times New Roman" w:hAnsi="Times New Roman" w:cs="Times New Roman"/>
          <w:b w:val="0"/>
          <w:sz w:val="24"/>
          <w:szCs w:val="24"/>
        </w:rPr>
        <w:t xml:space="preserve"> </w:t>
      </w:r>
      <w:proofErr w:type="spellStart"/>
      <w:r w:rsidRPr="00DE706A">
        <w:rPr>
          <w:rFonts w:ascii="Times New Roman" w:hAnsi="Times New Roman" w:cs="Times New Roman"/>
          <w:b w:val="0"/>
          <w:sz w:val="24"/>
          <w:szCs w:val="24"/>
        </w:rPr>
        <w:t>зардлын</w:t>
      </w:r>
      <w:proofErr w:type="spellEnd"/>
      <w:r w:rsidRPr="00DE706A">
        <w:rPr>
          <w:rFonts w:ascii="Times New Roman" w:hAnsi="Times New Roman" w:cs="Times New Roman"/>
          <w:b w:val="0"/>
          <w:sz w:val="24"/>
          <w:szCs w:val="24"/>
        </w:rPr>
        <w:t xml:space="preserve"> </w:t>
      </w:r>
      <w:proofErr w:type="spellStart"/>
      <w:r w:rsidRPr="00DE706A">
        <w:rPr>
          <w:rFonts w:ascii="Times New Roman" w:hAnsi="Times New Roman" w:cs="Times New Roman"/>
          <w:b w:val="0"/>
          <w:sz w:val="24"/>
          <w:szCs w:val="24"/>
        </w:rPr>
        <w:t>данс</w:t>
      </w:r>
      <w:proofErr w:type="spellEnd"/>
    </w:p>
    <w:p w14:paraId="1D1CAEF3" w14:textId="77777777" w:rsidR="007C20BB" w:rsidRPr="00DE706A" w:rsidRDefault="007C20BB" w:rsidP="007C20BB">
      <w:pPr>
        <w:pStyle w:val="ListParagraph"/>
        <w:shd w:val="clear" w:color="auto" w:fill="FFFFFF" w:themeFill="background1"/>
        <w:tabs>
          <w:tab w:val="num" w:pos="1080"/>
        </w:tabs>
        <w:ind w:left="1080" w:hanging="360"/>
        <w:jc w:val="both"/>
        <w:rPr>
          <w:rFonts w:ascii="Times New Roman" w:hAnsi="Times New Roman" w:cs="Times New Roman"/>
          <w:b w:val="0"/>
          <w:sz w:val="24"/>
          <w:szCs w:val="24"/>
          <w:lang w:val="mn-MN"/>
        </w:rPr>
      </w:pPr>
      <w:r w:rsidRPr="00DE706A">
        <w:rPr>
          <w:rFonts w:ascii="Times New Roman" w:hAnsi="Times New Roman" w:cs="Times New Roman"/>
          <w:b w:val="0"/>
          <w:sz w:val="24"/>
          <w:szCs w:val="24"/>
          <w:lang w:val="mn-MN"/>
        </w:rPr>
        <w:tab/>
      </w:r>
      <w:r w:rsidRPr="00DE706A">
        <w:rPr>
          <w:rFonts w:ascii="Times New Roman" w:hAnsi="Times New Roman" w:cs="Times New Roman"/>
          <w:b w:val="0"/>
          <w:sz w:val="24"/>
          <w:szCs w:val="24"/>
          <w:lang w:val="mn-MN"/>
        </w:rPr>
        <w:tab/>
      </w:r>
      <w:r w:rsidRPr="00DE706A">
        <w:rPr>
          <w:rFonts w:ascii="Times New Roman" w:hAnsi="Times New Roman" w:cs="Times New Roman"/>
          <w:b w:val="0"/>
          <w:sz w:val="24"/>
          <w:szCs w:val="24"/>
        </w:rPr>
        <w:tab/>
      </w:r>
      <w:r w:rsidRPr="00DE706A">
        <w:rPr>
          <w:rFonts w:ascii="Times New Roman" w:hAnsi="Times New Roman" w:cs="Times New Roman"/>
          <w:b w:val="0"/>
          <w:sz w:val="24"/>
          <w:szCs w:val="24"/>
        </w:rPr>
        <w:tab/>
      </w:r>
      <w:r w:rsidRPr="00DE706A">
        <w:rPr>
          <w:rFonts w:ascii="Times New Roman" w:hAnsi="Times New Roman" w:cs="Times New Roman"/>
          <w:b w:val="0"/>
          <w:sz w:val="24"/>
          <w:szCs w:val="24"/>
          <w:lang w:val="mn-MN"/>
        </w:rPr>
        <w:t xml:space="preserve">Кт </w:t>
      </w:r>
      <w:r w:rsidRPr="00DE706A">
        <w:rPr>
          <w:rFonts w:ascii="Times New Roman" w:hAnsi="Times New Roman" w:cs="Times New Roman"/>
          <w:b w:val="0"/>
          <w:sz w:val="24"/>
          <w:szCs w:val="24"/>
          <w:lang w:val="mn-MN"/>
        </w:rPr>
        <w:tab/>
        <w:t>Харилцах</w:t>
      </w:r>
    </w:p>
    <w:p w14:paraId="70707312" w14:textId="77777777" w:rsidR="007C20BB" w:rsidRPr="00DE706A" w:rsidRDefault="00DE706A" w:rsidP="00DE706A">
      <w:pPr>
        <w:pStyle w:val="ListParagraph"/>
        <w:shd w:val="clear" w:color="auto" w:fill="FFFFFF" w:themeFill="background1"/>
        <w:tabs>
          <w:tab w:val="num" w:pos="1080"/>
        </w:tabs>
        <w:ind w:left="2880" w:hanging="216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r>
      <w:r>
        <w:rPr>
          <w:rFonts w:ascii="Times New Roman" w:hAnsi="Times New Roman" w:cs="Times New Roman"/>
          <w:b w:val="0"/>
          <w:sz w:val="24"/>
          <w:szCs w:val="24"/>
          <w:lang w:val="mn-MN"/>
        </w:rPr>
        <w:tab/>
      </w:r>
      <w:r w:rsidR="007C20BB" w:rsidRPr="00DE706A">
        <w:rPr>
          <w:rFonts w:ascii="Times New Roman" w:hAnsi="Times New Roman" w:cs="Times New Roman"/>
          <w:b w:val="0"/>
          <w:sz w:val="24"/>
          <w:szCs w:val="24"/>
          <w:lang w:val="mn-MN"/>
        </w:rPr>
        <w:t>Кт</w:t>
      </w:r>
      <w:r w:rsidR="007C20BB" w:rsidRPr="00DE706A">
        <w:rPr>
          <w:rFonts w:ascii="Times New Roman" w:hAnsi="Times New Roman" w:cs="Times New Roman"/>
          <w:b w:val="0"/>
          <w:sz w:val="24"/>
          <w:szCs w:val="24"/>
          <w:lang w:val="mn-MN"/>
        </w:rPr>
        <w:tab/>
        <w:t>Хувь хүнд олгосон орлогоос суутгасан татварын өглөг</w:t>
      </w:r>
    </w:p>
    <w:p w14:paraId="24FB6EBB" w14:textId="77777777" w:rsidR="007C20BB" w:rsidRPr="00DE706A" w:rsidRDefault="007C20BB" w:rsidP="007C20BB">
      <w:pPr>
        <w:pStyle w:val="ListParagraph"/>
        <w:shd w:val="clear" w:color="auto" w:fill="FFFFFF" w:themeFill="background1"/>
        <w:tabs>
          <w:tab w:val="num" w:pos="1080"/>
        </w:tabs>
        <w:ind w:left="1080" w:hanging="360"/>
        <w:jc w:val="both"/>
        <w:rPr>
          <w:rFonts w:ascii="Times New Roman" w:hAnsi="Times New Roman" w:cs="Times New Roman"/>
          <w:b w:val="0"/>
          <w:sz w:val="24"/>
          <w:szCs w:val="24"/>
          <w:lang w:val="mn-MN"/>
        </w:rPr>
      </w:pPr>
    </w:p>
    <w:p w14:paraId="5CD3B2B4" w14:textId="77777777" w:rsidR="007C20BB" w:rsidRPr="00DE706A" w:rsidRDefault="007C20BB" w:rsidP="003F1554">
      <w:pPr>
        <w:pStyle w:val="BodyText"/>
        <w:widowControl/>
        <w:numPr>
          <w:ilvl w:val="2"/>
          <w:numId w:val="146"/>
        </w:numPr>
        <w:shd w:val="clear" w:color="auto" w:fill="FFFFFF" w:themeFill="background1"/>
        <w:autoSpaceDE/>
        <w:adjustRightInd/>
        <w:spacing w:after="0"/>
        <w:jc w:val="both"/>
        <w:rPr>
          <w:rFonts w:ascii="Times New Roman" w:hAnsi="Times New Roman" w:cs="Times New Roman"/>
          <w:b w:val="0"/>
          <w:bCs w:val="0"/>
          <w:sz w:val="24"/>
          <w:szCs w:val="24"/>
        </w:rPr>
      </w:pPr>
      <w:proofErr w:type="spellStart"/>
      <w:r w:rsidRPr="00DE706A">
        <w:rPr>
          <w:rFonts w:ascii="Times New Roman" w:hAnsi="Times New Roman" w:cs="Times New Roman"/>
          <w:b w:val="0"/>
          <w:bCs w:val="0"/>
          <w:sz w:val="24"/>
          <w:szCs w:val="24"/>
        </w:rPr>
        <w:t>Үйл</w:t>
      </w:r>
      <w:proofErr w:type="spellEnd"/>
      <w:r w:rsidRPr="00DE706A">
        <w:rPr>
          <w:rFonts w:ascii="Times New Roman" w:hAnsi="Times New Roman" w:cs="Times New Roman"/>
          <w:b w:val="0"/>
          <w:bCs w:val="0"/>
          <w:sz w:val="24"/>
          <w:szCs w:val="24"/>
        </w:rPr>
        <w:t xml:space="preserve"> </w:t>
      </w:r>
      <w:proofErr w:type="spellStart"/>
      <w:r w:rsidRPr="00DE706A">
        <w:rPr>
          <w:rFonts w:ascii="Times New Roman" w:hAnsi="Times New Roman" w:cs="Times New Roman"/>
          <w:b w:val="0"/>
          <w:bCs w:val="0"/>
          <w:sz w:val="24"/>
          <w:szCs w:val="24"/>
        </w:rPr>
        <w:t>ажиллагааны</w:t>
      </w:r>
      <w:proofErr w:type="spellEnd"/>
      <w:r w:rsidRPr="00DE706A">
        <w:rPr>
          <w:rFonts w:ascii="Times New Roman" w:hAnsi="Times New Roman" w:cs="Times New Roman"/>
          <w:b w:val="0"/>
          <w:bCs w:val="0"/>
          <w:sz w:val="24"/>
          <w:szCs w:val="24"/>
          <w:lang w:val="mn-MN"/>
        </w:rPr>
        <w:t xml:space="preserve"> бус</w:t>
      </w:r>
      <w:r w:rsidRPr="00DE706A">
        <w:rPr>
          <w:rFonts w:ascii="Times New Roman" w:hAnsi="Times New Roman" w:cs="Times New Roman"/>
          <w:b w:val="0"/>
          <w:bCs w:val="0"/>
          <w:sz w:val="24"/>
          <w:szCs w:val="24"/>
        </w:rPr>
        <w:t xml:space="preserve"> </w:t>
      </w:r>
      <w:proofErr w:type="spellStart"/>
      <w:r w:rsidRPr="00DE706A">
        <w:rPr>
          <w:rFonts w:ascii="Times New Roman" w:hAnsi="Times New Roman" w:cs="Times New Roman"/>
          <w:b w:val="0"/>
          <w:bCs w:val="0"/>
          <w:sz w:val="24"/>
          <w:szCs w:val="24"/>
        </w:rPr>
        <w:t>зардал</w:t>
      </w:r>
      <w:proofErr w:type="spellEnd"/>
    </w:p>
    <w:p w14:paraId="407B9B20" w14:textId="77777777" w:rsidR="007C20BB" w:rsidRPr="00DE706A" w:rsidRDefault="007C20BB" w:rsidP="007C20BB">
      <w:pPr>
        <w:pStyle w:val="BodyText"/>
        <w:shd w:val="clear" w:color="auto" w:fill="FFFFFF" w:themeFill="background1"/>
        <w:spacing w:after="0"/>
        <w:ind w:left="1800"/>
        <w:rPr>
          <w:rFonts w:ascii="Times New Roman" w:hAnsi="Times New Roman" w:cs="Times New Roman"/>
          <w:b w:val="0"/>
          <w:bCs w:val="0"/>
          <w:iCs/>
          <w:sz w:val="24"/>
          <w:szCs w:val="24"/>
        </w:rPr>
      </w:pPr>
    </w:p>
    <w:p w14:paraId="60FAFE81" w14:textId="77777777" w:rsidR="007C20BB" w:rsidRDefault="007C20BB" w:rsidP="003F1554">
      <w:pPr>
        <w:pStyle w:val="BodyText"/>
        <w:widowControl/>
        <w:numPr>
          <w:ilvl w:val="0"/>
          <w:numId w:val="152"/>
        </w:numPr>
        <w:shd w:val="clear" w:color="auto" w:fill="FFFFFF" w:themeFill="background1"/>
        <w:autoSpaceDE/>
        <w:adjustRightInd/>
        <w:spacing w:after="0"/>
        <w:ind w:left="1800"/>
        <w:jc w:val="both"/>
        <w:rPr>
          <w:rFonts w:ascii="Times New Roman" w:hAnsi="Times New Roman" w:cs="Times New Roman"/>
          <w:b w:val="0"/>
          <w:bCs w:val="0"/>
          <w:iCs/>
          <w:sz w:val="24"/>
          <w:szCs w:val="24"/>
        </w:rPr>
      </w:pPr>
      <w:r w:rsidRPr="00DE706A">
        <w:rPr>
          <w:rFonts w:ascii="Times New Roman" w:hAnsi="Times New Roman" w:cs="Times New Roman"/>
          <w:b w:val="0"/>
          <w:bCs w:val="0"/>
          <w:sz w:val="24"/>
          <w:szCs w:val="24"/>
          <w:lang w:val="mn-MN"/>
        </w:rPr>
        <w:t>Найдваргүй авлагын зардал:</w:t>
      </w:r>
      <w:r>
        <w:rPr>
          <w:rFonts w:ascii="Times New Roman" w:hAnsi="Times New Roman" w:cs="Times New Roman"/>
          <w:b w:val="0"/>
          <w:bCs w:val="0"/>
          <w:sz w:val="24"/>
          <w:szCs w:val="24"/>
          <w:lang w:val="mn-MN"/>
        </w:rPr>
        <w:t xml:space="preserve"> </w:t>
      </w:r>
      <w:proofErr w:type="spellStart"/>
      <w:r>
        <w:rPr>
          <w:rFonts w:ascii="Times New Roman" w:eastAsia="Calibri" w:hAnsi="Times New Roman" w:cs="Times New Roman"/>
          <w:b w:val="0"/>
          <w:sz w:val="24"/>
          <w:szCs w:val="24"/>
        </w:rPr>
        <w:t>Авлага</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найдваргүй</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болсныг</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тогтоохдоо</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төлбөрийг</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барагдуулах</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этгээд</w:t>
      </w:r>
      <w:proofErr w:type="spellEnd"/>
      <w:r>
        <w:rPr>
          <w:rFonts w:ascii="Times New Roman" w:eastAsia="Calibri" w:hAnsi="Times New Roman" w:cs="Times New Roman"/>
          <w:b w:val="0"/>
          <w:sz w:val="24"/>
          <w:szCs w:val="24"/>
          <w:lang w:val="mn-MN"/>
        </w:rPr>
        <w:t xml:space="preserve"> уг төлбөрийг </w:t>
      </w:r>
      <w:proofErr w:type="spellStart"/>
      <w:r>
        <w:rPr>
          <w:rFonts w:ascii="Times New Roman" w:eastAsia="Calibri" w:hAnsi="Times New Roman" w:cs="Times New Roman"/>
          <w:b w:val="0"/>
          <w:sz w:val="24"/>
          <w:szCs w:val="24"/>
        </w:rPr>
        <w:t>төлж</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чадахгүй</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болсныг</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нотлох</w:t>
      </w:r>
      <w:proofErr w:type="spellEnd"/>
      <w:r>
        <w:rPr>
          <w:rFonts w:ascii="Times New Roman" w:eastAsia="Calibri" w:hAnsi="Times New Roman" w:cs="Times New Roman"/>
          <w:b w:val="0"/>
          <w:sz w:val="24"/>
          <w:szCs w:val="24"/>
        </w:rPr>
        <w:t xml:space="preserve"> </w:t>
      </w:r>
      <w:r>
        <w:rPr>
          <w:rFonts w:ascii="Times New Roman" w:eastAsia="Calibri" w:hAnsi="Times New Roman" w:cs="Times New Roman"/>
          <w:b w:val="0"/>
          <w:sz w:val="24"/>
          <w:szCs w:val="24"/>
          <w:lang w:val="mn-MN"/>
        </w:rPr>
        <w:t>шүүхийн шийдвэрийг</w:t>
      </w:r>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үндэслэ</w:t>
      </w:r>
      <w:proofErr w:type="spellEnd"/>
      <w:r>
        <w:rPr>
          <w:rFonts w:ascii="Times New Roman" w:eastAsia="Calibri" w:hAnsi="Times New Roman" w:cs="Times New Roman"/>
          <w:b w:val="0"/>
          <w:sz w:val="24"/>
          <w:szCs w:val="24"/>
          <w:lang w:val="mn-MN"/>
        </w:rPr>
        <w:t>х бөгөөд нягтлан бодогч нь дээрх шийдвэрийг үндэслэн Нийгмийн даатгалын байгууллагын удирдлагын шийдвэрлэсэн дүнгээр тухайн харилцагчаас авах авлагыг бууруулан бүртгэнэ.</w:t>
      </w:r>
    </w:p>
    <w:p w14:paraId="18027993" w14:textId="77777777" w:rsidR="007C20BB" w:rsidRDefault="007C20BB" w:rsidP="007C20BB">
      <w:pPr>
        <w:pStyle w:val="BodyText"/>
        <w:widowControl/>
        <w:shd w:val="clear" w:color="auto" w:fill="FFFFFF" w:themeFill="background1"/>
        <w:autoSpaceDE/>
        <w:adjustRightInd/>
        <w:spacing w:after="0"/>
        <w:ind w:left="2160"/>
        <w:jc w:val="both"/>
        <w:rPr>
          <w:rFonts w:ascii="Times New Roman" w:hAnsi="Times New Roman" w:cs="Times New Roman"/>
          <w:b w:val="0"/>
          <w:bCs w:val="0"/>
          <w:sz w:val="24"/>
          <w:szCs w:val="24"/>
          <w:lang w:val="mn-MN"/>
        </w:rPr>
      </w:pPr>
    </w:p>
    <w:p w14:paraId="31FEC6A8" w14:textId="77777777" w:rsidR="007C20BB" w:rsidRDefault="007C20BB" w:rsidP="007C20BB">
      <w:pPr>
        <w:pStyle w:val="BodyText"/>
        <w:widowControl/>
        <w:shd w:val="clear" w:color="auto" w:fill="FFFFFF" w:themeFill="background1"/>
        <w:autoSpaceDE/>
        <w:adjustRightInd/>
        <w:spacing w:after="0"/>
        <w:ind w:left="2160"/>
        <w:jc w:val="both"/>
        <w:rPr>
          <w:rFonts w:ascii="Times New Roman" w:hAnsi="Times New Roman" w:cs="Times New Roman"/>
          <w:b w:val="0"/>
          <w:bCs w:val="0"/>
          <w:sz w:val="24"/>
          <w:szCs w:val="24"/>
          <w:lang w:val="mn-MN"/>
        </w:rPr>
      </w:pPr>
      <w:r>
        <w:rPr>
          <w:rFonts w:ascii="Times New Roman" w:hAnsi="Times New Roman" w:cs="Times New Roman"/>
          <w:b w:val="0"/>
          <w:bCs w:val="0"/>
          <w:sz w:val="24"/>
          <w:szCs w:val="24"/>
          <w:lang w:val="mn-MN"/>
        </w:rPr>
        <w:t>Дт</w:t>
      </w:r>
      <w:r>
        <w:rPr>
          <w:rFonts w:ascii="Times New Roman" w:hAnsi="Times New Roman" w:cs="Times New Roman"/>
          <w:b w:val="0"/>
          <w:bCs w:val="0"/>
          <w:sz w:val="24"/>
          <w:szCs w:val="24"/>
          <w:lang w:val="mn-MN"/>
        </w:rPr>
        <w:tab/>
        <w:t>Найдваргүй авлагын зардал</w:t>
      </w:r>
    </w:p>
    <w:p w14:paraId="1617F519" w14:textId="77777777" w:rsidR="007C20BB" w:rsidRDefault="007C20BB" w:rsidP="007C20BB">
      <w:pPr>
        <w:pStyle w:val="BodyText"/>
        <w:widowControl/>
        <w:shd w:val="clear" w:color="auto" w:fill="FFFFFF" w:themeFill="background1"/>
        <w:autoSpaceDE/>
        <w:adjustRightInd/>
        <w:spacing w:after="0"/>
        <w:ind w:left="2160"/>
        <w:jc w:val="both"/>
        <w:rPr>
          <w:rFonts w:ascii="Times New Roman" w:hAnsi="Times New Roman" w:cs="Times New Roman"/>
          <w:b w:val="0"/>
          <w:bCs w:val="0"/>
          <w:iCs/>
          <w:sz w:val="24"/>
          <w:szCs w:val="24"/>
        </w:rPr>
      </w:pPr>
      <w:r>
        <w:rPr>
          <w:rFonts w:ascii="Times New Roman" w:hAnsi="Times New Roman" w:cs="Times New Roman"/>
          <w:b w:val="0"/>
          <w:bCs w:val="0"/>
          <w:sz w:val="24"/>
          <w:szCs w:val="24"/>
          <w:lang w:val="mn-MN"/>
        </w:rPr>
        <w:tab/>
        <w:t>Кт</w:t>
      </w:r>
      <w:r>
        <w:rPr>
          <w:rFonts w:ascii="Times New Roman" w:hAnsi="Times New Roman" w:cs="Times New Roman"/>
          <w:b w:val="0"/>
          <w:bCs w:val="0"/>
          <w:sz w:val="24"/>
          <w:szCs w:val="24"/>
          <w:lang w:val="mn-MN"/>
        </w:rPr>
        <w:tab/>
        <w:t>Авлага – Харилцагчийн нэр</w:t>
      </w:r>
    </w:p>
    <w:p w14:paraId="3022804C" w14:textId="77777777" w:rsidR="007C20BB" w:rsidRDefault="007C20BB" w:rsidP="007C20BB">
      <w:pPr>
        <w:pStyle w:val="BodyText"/>
        <w:widowControl/>
        <w:shd w:val="clear" w:color="auto" w:fill="FFFFFF" w:themeFill="background1"/>
        <w:autoSpaceDE/>
        <w:adjustRightInd/>
        <w:spacing w:after="0"/>
        <w:ind w:left="1800"/>
        <w:jc w:val="both"/>
        <w:rPr>
          <w:rFonts w:ascii="Times New Roman" w:hAnsi="Times New Roman" w:cs="Times New Roman"/>
          <w:b w:val="0"/>
          <w:bCs w:val="0"/>
          <w:iCs/>
          <w:sz w:val="24"/>
          <w:szCs w:val="24"/>
        </w:rPr>
      </w:pPr>
    </w:p>
    <w:p w14:paraId="36A0B0A3" w14:textId="77777777" w:rsidR="007C20BB" w:rsidRPr="009E6C01" w:rsidRDefault="007C20BB" w:rsidP="003F1554">
      <w:pPr>
        <w:pStyle w:val="BodyText"/>
        <w:widowControl/>
        <w:numPr>
          <w:ilvl w:val="0"/>
          <w:numId w:val="152"/>
        </w:numPr>
        <w:shd w:val="clear" w:color="auto" w:fill="FFFFFF" w:themeFill="background1"/>
        <w:autoSpaceDE/>
        <w:adjustRightInd/>
        <w:spacing w:after="0"/>
        <w:ind w:left="1800"/>
        <w:jc w:val="both"/>
        <w:rPr>
          <w:rFonts w:ascii="Times New Roman" w:hAnsi="Times New Roman" w:cs="Times New Roman"/>
          <w:b w:val="0"/>
          <w:bCs w:val="0"/>
          <w:iCs/>
          <w:sz w:val="24"/>
          <w:szCs w:val="24"/>
        </w:rPr>
      </w:pPr>
      <w:proofErr w:type="spellStart"/>
      <w:r w:rsidRPr="009E6C01">
        <w:rPr>
          <w:rFonts w:ascii="Times New Roman" w:hAnsi="Times New Roman" w:cs="Times New Roman"/>
          <w:b w:val="0"/>
          <w:iCs/>
          <w:sz w:val="24"/>
          <w:szCs w:val="24"/>
        </w:rPr>
        <w:t>Тайлант</w:t>
      </w:r>
      <w:proofErr w:type="spellEnd"/>
      <w:r w:rsidRPr="009E6C01">
        <w:rPr>
          <w:rFonts w:ascii="Times New Roman" w:hAnsi="Times New Roman" w:cs="Times New Roman"/>
          <w:b w:val="0"/>
          <w:iCs/>
          <w:sz w:val="24"/>
          <w:szCs w:val="24"/>
        </w:rPr>
        <w:t xml:space="preserve"> </w:t>
      </w:r>
      <w:proofErr w:type="spellStart"/>
      <w:r w:rsidRPr="009E6C01">
        <w:rPr>
          <w:rFonts w:ascii="Times New Roman" w:hAnsi="Times New Roman" w:cs="Times New Roman"/>
          <w:b w:val="0"/>
          <w:iCs/>
          <w:sz w:val="24"/>
          <w:szCs w:val="24"/>
        </w:rPr>
        <w:t>хугацаанд</w:t>
      </w:r>
      <w:proofErr w:type="spellEnd"/>
      <w:r w:rsidRPr="009E6C01">
        <w:rPr>
          <w:rFonts w:ascii="Times New Roman" w:hAnsi="Times New Roman" w:cs="Times New Roman"/>
          <w:b w:val="0"/>
          <w:iCs/>
          <w:sz w:val="24"/>
          <w:szCs w:val="24"/>
        </w:rPr>
        <w:t xml:space="preserve"> </w:t>
      </w:r>
      <w:proofErr w:type="spellStart"/>
      <w:r w:rsidRPr="009E6C01">
        <w:rPr>
          <w:rFonts w:ascii="Times New Roman" w:hAnsi="Times New Roman" w:cs="Times New Roman"/>
          <w:b w:val="0"/>
          <w:iCs/>
          <w:sz w:val="24"/>
          <w:szCs w:val="24"/>
        </w:rPr>
        <w:t>ногдох</w:t>
      </w:r>
      <w:proofErr w:type="spellEnd"/>
      <w:r w:rsidRPr="009E6C01">
        <w:rPr>
          <w:rFonts w:ascii="Times New Roman" w:hAnsi="Times New Roman" w:cs="Times New Roman"/>
          <w:b w:val="0"/>
          <w:iCs/>
          <w:sz w:val="24"/>
          <w:szCs w:val="24"/>
        </w:rPr>
        <w:t xml:space="preserve"> </w:t>
      </w:r>
      <w:proofErr w:type="spellStart"/>
      <w:r w:rsidRPr="009E6C01">
        <w:rPr>
          <w:rFonts w:ascii="Times New Roman" w:hAnsi="Times New Roman" w:cs="Times New Roman"/>
          <w:b w:val="0"/>
          <w:iCs/>
          <w:sz w:val="24"/>
          <w:szCs w:val="24"/>
        </w:rPr>
        <w:t>хүү</w:t>
      </w:r>
      <w:proofErr w:type="spellEnd"/>
      <w:r w:rsidRPr="009E6C01">
        <w:rPr>
          <w:rFonts w:ascii="Times New Roman" w:hAnsi="Times New Roman" w:cs="Times New Roman"/>
          <w:b w:val="0"/>
          <w:iCs/>
          <w:sz w:val="24"/>
          <w:szCs w:val="24"/>
          <w:lang w:val="mn-MN"/>
        </w:rPr>
        <w:t xml:space="preserve">ний зардлын дүнгээр </w:t>
      </w:r>
    </w:p>
    <w:p w14:paraId="4DA52C90" w14:textId="77777777" w:rsidR="007C20BB" w:rsidRPr="009E6C01" w:rsidRDefault="007C20BB" w:rsidP="007C20BB">
      <w:pPr>
        <w:pStyle w:val="BodyText"/>
        <w:shd w:val="clear" w:color="auto" w:fill="FFFFFF" w:themeFill="background1"/>
        <w:spacing w:after="0"/>
        <w:ind w:left="1440" w:firstLine="720"/>
        <w:rPr>
          <w:rFonts w:ascii="Times New Roman" w:hAnsi="Times New Roman" w:cs="Times New Roman"/>
          <w:b w:val="0"/>
          <w:sz w:val="24"/>
          <w:szCs w:val="24"/>
          <w:lang w:val="mn-MN"/>
        </w:rPr>
      </w:pPr>
    </w:p>
    <w:p w14:paraId="54AB77DD" w14:textId="77777777" w:rsidR="007C20BB" w:rsidRPr="009E6C01" w:rsidRDefault="007C20BB" w:rsidP="007C20BB">
      <w:pPr>
        <w:pStyle w:val="BodyText"/>
        <w:shd w:val="clear" w:color="auto" w:fill="FFFFFF" w:themeFill="background1"/>
        <w:spacing w:after="0"/>
        <w:ind w:left="1440" w:firstLine="720"/>
        <w:rPr>
          <w:rFonts w:ascii="Times New Roman" w:hAnsi="Times New Roman" w:cs="Times New Roman"/>
          <w:b w:val="0"/>
          <w:bCs w:val="0"/>
          <w:sz w:val="24"/>
          <w:szCs w:val="24"/>
        </w:rPr>
      </w:pPr>
      <w:proofErr w:type="spellStart"/>
      <w:proofErr w:type="gramStart"/>
      <w:r w:rsidRPr="009E6C01">
        <w:rPr>
          <w:rFonts w:ascii="Times New Roman" w:hAnsi="Times New Roman" w:cs="Times New Roman"/>
          <w:b w:val="0"/>
          <w:sz w:val="24"/>
          <w:szCs w:val="24"/>
        </w:rPr>
        <w:t>Дт</w:t>
      </w:r>
      <w:proofErr w:type="spellEnd"/>
      <w:r w:rsidRPr="009E6C01">
        <w:rPr>
          <w:rFonts w:ascii="Times New Roman" w:hAnsi="Times New Roman" w:cs="Times New Roman"/>
          <w:b w:val="0"/>
          <w:sz w:val="24"/>
          <w:szCs w:val="24"/>
        </w:rPr>
        <w:t xml:space="preserve"> </w:t>
      </w:r>
      <w:r w:rsidRPr="009E6C01">
        <w:rPr>
          <w:rFonts w:ascii="Times New Roman" w:hAnsi="Times New Roman" w:cs="Times New Roman"/>
          <w:b w:val="0"/>
          <w:sz w:val="24"/>
          <w:szCs w:val="24"/>
          <w:lang w:val="mn-MN"/>
        </w:rPr>
        <w:t xml:space="preserve"> </w:t>
      </w:r>
      <w:r w:rsidRPr="009E6C01">
        <w:rPr>
          <w:rFonts w:ascii="Times New Roman" w:hAnsi="Times New Roman" w:cs="Times New Roman"/>
          <w:b w:val="0"/>
          <w:sz w:val="24"/>
          <w:szCs w:val="24"/>
          <w:lang w:val="mn-MN"/>
        </w:rPr>
        <w:tab/>
      </w:r>
      <w:proofErr w:type="spellStart"/>
      <w:proofErr w:type="gramEnd"/>
      <w:r w:rsidRPr="009E6C01">
        <w:rPr>
          <w:rFonts w:ascii="Times New Roman" w:hAnsi="Times New Roman" w:cs="Times New Roman"/>
          <w:b w:val="0"/>
          <w:sz w:val="24"/>
          <w:szCs w:val="24"/>
        </w:rPr>
        <w:t>Хүү</w:t>
      </w:r>
      <w:proofErr w:type="spellEnd"/>
      <w:r w:rsidRPr="009E6C01">
        <w:rPr>
          <w:rFonts w:ascii="Times New Roman" w:hAnsi="Times New Roman" w:cs="Times New Roman"/>
          <w:b w:val="0"/>
          <w:sz w:val="24"/>
          <w:szCs w:val="24"/>
          <w:lang w:val="mn-MN"/>
        </w:rPr>
        <w:t>н</w:t>
      </w:r>
      <w:proofErr w:type="spellStart"/>
      <w:r w:rsidRPr="009E6C01">
        <w:rPr>
          <w:rFonts w:ascii="Times New Roman" w:hAnsi="Times New Roman" w:cs="Times New Roman"/>
          <w:b w:val="0"/>
          <w:sz w:val="24"/>
          <w:szCs w:val="24"/>
        </w:rPr>
        <w:t>ий</w:t>
      </w:r>
      <w:proofErr w:type="spellEnd"/>
      <w:r w:rsidRPr="009E6C01">
        <w:rPr>
          <w:rFonts w:ascii="Times New Roman" w:hAnsi="Times New Roman" w:cs="Times New Roman"/>
          <w:b w:val="0"/>
          <w:sz w:val="24"/>
          <w:szCs w:val="24"/>
        </w:rPr>
        <w:t xml:space="preserve"> </w:t>
      </w:r>
      <w:proofErr w:type="spellStart"/>
      <w:r w:rsidRPr="009E6C01">
        <w:rPr>
          <w:rFonts w:ascii="Times New Roman" w:hAnsi="Times New Roman" w:cs="Times New Roman"/>
          <w:b w:val="0"/>
          <w:sz w:val="24"/>
          <w:szCs w:val="24"/>
        </w:rPr>
        <w:t>зардал</w:t>
      </w:r>
      <w:proofErr w:type="spellEnd"/>
      <w:r w:rsidRPr="009E6C01">
        <w:rPr>
          <w:rFonts w:ascii="Times New Roman" w:hAnsi="Times New Roman" w:cs="Times New Roman"/>
          <w:b w:val="0"/>
          <w:sz w:val="24"/>
          <w:szCs w:val="24"/>
        </w:rPr>
        <w:t xml:space="preserve"> </w:t>
      </w:r>
      <w:r w:rsidRPr="009E6C01">
        <w:rPr>
          <w:rFonts w:ascii="Times New Roman" w:hAnsi="Times New Roman" w:cs="Times New Roman"/>
          <w:b w:val="0"/>
          <w:sz w:val="24"/>
          <w:szCs w:val="24"/>
        </w:rPr>
        <w:tab/>
      </w:r>
      <w:r w:rsidRPr="009E6C01">
        <w:rPr>
          <w:rFonts w:ascii="Times New Roman" w:hAnsi="Times New Roman" w:cs="Times New Roman"/>
          <w:b w:val="0"/>
          <w:sz w:val="24"/>
          <w:szCs w:val="24"/>
        </w:rPr>
        <w:tab/>
      </w:r>
      <w:r w:rsidRPr="009E6C01">
        <w:rPr>
          <w:rFonts w:ascii="Times New Roman" w:hAnsi="Times New Roman" w:cs="Times New Roman"/>
          <w:b w:val="0"/>
          <w:sz w:val="24"/>
          <w:szCs w:val="24"/>
        </w:rPr>
        <w:tab/>
      </w:r>
      <w:r w:rsidRPr="009E6C01">
        <w:rPr>
          <w:rFonts w:ascii="Times New Roman" w:hAnsi="Times New Roman" w:cs="Times New Roman"/>
          <w:b w:val="0"/>
          <w:sz w:val="24"/>
          <w:szCs w:val="24"/>
        </w:rPr>
        <w:tab/>
      </w:r>
      <w:r w:rsidRPr="009E6C01">
        <w:rPr>
          <w:rFonts w:ascii="Times New Roman" w:hAnsi="Times New Roman" w:cs="Times New Roman"/>
          <w:b w:val="0"/>
          <w:sz w:val="24"/>
          <w:szCs w:val="24"/>
        </w:rPr>
        <w:tab/>
      </w:r>
    </w:p>
    <w:p w14:paraId="5122342C" w14:textId="77777777" w:rsidR="007C20BB" w:rsidRPr="009E6C01" w:rsidRDefault="007C20BB" w:rsidP="007C20BB">
      <w:pPr>
        <w:pStyle w:val="BodyTextIndent"/>
        <w:shd w:val="clear" w:color="auto" w:fill="FFFFFF" w:themeFill="background1"/>
        <w:spacing w:after="0"/>
        <w:ind w:left="2520" w:firstLine="360"/>
        <w:jc w:val="both"/>
        <w:rPr>
          <w:rFonts w:ascii="Times New Roman" w:hAnsi="Times New Roman" w:cs="Times New Roman"/>
          <w:b w:val="0"/>
          <w:sz w:val="24"/>
          <w:szCs w:val="24"/>
        </w:rPr>
      </w:pPr>
      <w:proofErr w:type="spellStart"/>
      <w:r w:rsidRPr="009E6C01">
        <w:rPr>
          <w:rFonts w:ascii="Times New Roman" w:hAnsi="Times New Roman" w:cs="Times New Roman"/>
          <w:b w:val="0"/>
          <w:sz w:val="24"/>
          <w:szCs w:val="24"/>
        </w:rPr>
        <w:t>Кт</w:t>
      </w:r>
      <w:proofErr w:type="spellEnd"/>
      <w:r w:rsidRPr="009E6C01">
        <w:rPr>
          <w:rFonts w:ascii="Times New Roman" w:hAnsi="Times New Roman" w:cs="Times New Roman"/>
          <w:b w:val="0"/>
          <w:sz w:val="24"/>
          <w:szCs w:val="24"/>
        </w:rPr>
        <w:t xml:space="preserve"> </w:t>
      </w:r>
      <w:r w:rsidRPr="009E6C01">
        <w:rPr>
          <w:rFonts w:ascii="Times New Roman" w:hAnsi="Times New Roman" w:cs="Times New Roman"/>
          <w:b w:val="0"/>
          <w:sz w:val="24"/>
          <w:szCs w:val="24"/>
          <w:lang w:val="mn-MN"/>
        </w:rPr>
        <w:tab/>
      </w:r>
      <w:proofErr w:type="spellStart"/>
      <w:r w:rsidRPr="009E6C01">
        <w:rPr>
          <w:rFonts w:ascii="Times New Roman" w:hAnsi="Times New Roman" w:cs="Times New Roman"/>
          <w:b w:val="0"/>
          <w:sz w:val="24"/>
          <w:szCs w:val="24"/>
        </w:rPr>
        <w:t>Хүү</w:t>
      </w:r>
      <w:proofErr w:type="spellEnd"/>
      <w:r w:rsidRPr="009E6C01">
        <w:rPr>
          <w:rFonts w:ascii="Times New Roman" w:hAnsi="Times New Roman" w:cs="Times New Roman"/>
          <w:b w:val="0"/>
          <w:sz w:val="24"/>
          <w:szCs w:val="24"/>
          <w:lang w:val="mn-MN"/>
        </w:rPr>
        <w:t>н</w:t>
      </w:r>
      <w:proofErr w:type="spellStart"/>
      <w:r w:rsidRPr="009E6C01">
        <w:rPr>
          <w:rFonts w:ascii="Times New Roman" w:hAnsi="Times New Roman" w:cs="Times New Roman"/>
          <w:b w:val="0"/>
          <w:sz w:val="24"/>
          <w:szCs w:val="24"/>
        </w:rPr>
        <w:t>ий</w:t>
      </w:r>
      <w:proofErr w:type="spellEnd"/>
      <w:r w:rsidRPr="009E6C01">
        <w:rPr>
          <w:rFonts w:ascii="Times New Roman" w:hAnsi="Times New Roman" w:cs="Times New Roman"/>
          <w:b w:val="0"/>
          <w:sz w:val="24"/>
          <w:szCs w:val="24"/>
        </w:rPr>
        <w:t xml:space="preserve"> </w:t>
      </w:r>
      <w:r w:rsidRPr="009E6C01">
        <w:rPr>
          <w:rFonts w:ascii="Times New Roman" w:hAnsi="Times New Roman" w:cs="Times New Roman"/>
          <w:b w:val="0"/>
          <w:sz w:val="24"/>
          <w:szCs w:val="24"/>
          <w:lang w:val="mn-MN"/>
        </w:rPr>
        <w:t>өглөг</w:t>
      </w:r>
    </w:p>
    <w:p w14:paraId="2838627D" w14:textId="77777777" w:rsidR="007C20BB" w:rsidRPr="009E6C01" w:rsidRDefault="007C20BB" w:rsidP="007C20BB">
      <w:pPr>
        <w:pStyle w:val="BodyTextIndent"/>
        <w:shd w:val="clear" w:color="auto" w:fill="FFFFFF" w:themeFill="background1"/>
        <w:spacing w:after="0"/>
        <w:ind w:left="2520" w:firstLine="360"/>
        <w:jc w:val="both"/>
        <w:rPr>
          <w:rFonts w:ascii="Times New Roman" w:hAnsi="Times New Roman" w:cs="Times New Roman"/>
          <w:b w:val="0"/>
          <w:sz w:val="24"/>
          <w:szCs w:val="24"/>
        </w:rPr>
      </w:pPr>
    </w:p>
    <w:p w14:paraId="16271B79" w14:textId="77777777" w:rsidR="007C20BB" w:rsidRPr="009E6C01" w:rsidRDefault="007C20BB" w:rsidP="003F1554">
      <w:pPr>
        <w:pStyle w:val="BodyTextIndent"/>
        <w:widowControl/>
        <w:numPr>
          <w:ilvl w:val="0"/>
          <w:numId w:val="152"/>
        </w:numPr>
        <w:shd w:val="clear" w:color="auto" w:fill="FFFFFF" w:themeFill="background1"/>
        <w:tabs>
          <w:tab w:val="clear" w:pos="720"/>
          <w:tab w:val="num" w:pos="1890"/>
        </w:tabs>
        <w:autoSpaceDE/>
        <w:adjustRightInd/>
        <w:spacing w:after="0"/>
        <w:ind w:left="1800"/>
        <w:jc w:val="both"/>
        <w:rPr>
          <w:rFonts w:ascii="Times New Roman" w:hAnsi="Times New Roman" w:cs="Times New Roman"/>
          <w:b w:val="0"/>
          <w:iCs/>
          <w:sz w:val="24"/>
          <w:szCs w:val="24"/>
        </w:rPr>
      </w:pPr>
      <w:proofErr w:type="spellStart"/>
      <w:r w:rsidRPr="009E6C01">
        <w:rPr>
          <w:rFonts w:ascii="Times New Roman" w:hAnsi="Times New Roman" w:cs="Times New Roman"/>
          <w:b w:val="0"/>
          <w:iCs/>
          <w:sz w:val="24"/>
          <w:szCs w:val="24"/>
        </w:rPr>
        <w:t>Талууд</w:t>
      </w:r>
      <w:proofErr w:type="spellEnd"/>
      <w:r w:rsidRPr="009E6C01">
        <w:rPr>
          <w:rFonts w:ascii="Times New Roman" w:hAnsi="Times New Roman" w:cs="Times New Roman"/>
          <w:b w:val="0"/>
          <w:iCs/>
          <w:sz w:val="24"/>
          <w:szCs w:val="24"/>
        </w:rPr>
        <w:t xml:space="preserve"> </w:t>
      </w:r>
      <w:proofErr w:type="spellStart"/>
      <w:r w:rsidRPr="009E6C01">
        <w:rPr>
          <w:rFonts w:ascii="Times New Roman" w:hAnsi="Times New Roman" w:cs="Times New Roman"/>
          <w:b w:val="0"/>
          <w:iCs/>
          <w:sz w:val="24"/>
          <w:szCs w:val="24"/>
        </w:rPr>
        <w:t>харилцан</w:t>
      </w:r>
      <w:proofErr w:type="spellEnd"/>
      <w:r w:rsidRPr="009E6C01">
        <w:rPr>
          <w:rFonts w:ascii="Times New Roman" w:hAnsi="Times New Roman" w:cs="Times New Roman"/>
          <w:b w:val="0"/>
          <w:iCs/>
          <w:sz w:val="24"/>
          <w:szCs w:val="24"/>
        </w:rPr>
        <w:t xml:space="preserve"> </w:t>
      </w:r>
      <w:proofErr w:type="spellStart"/>
      <w:r w:rsidRPr="009E6C01">
        <w:rPr>
          <w:rFonts w:ascii="Times New Roman" w:hAnsi="Times New Roman" w:cs="Times New Roman"/>
          <w:b w:val="0"/>
          <w:iCs/>
          <w:sz w:val="24"/>
          <w:szCs w:val="24"/>
        </w:rPr>
        <w:t>хүлээн</w:t>
      </w:r>
      <w:proofErr w:type="spellEnd"/>
      <w:r w:rsidRPr="009E6C01">
        <w:rPr>
          <w:rFonts w:ascii="Times New Roman" w:hAnsi="Times New Roman" w:cs="Times New Roman"/>
          <w:b w:val="0"/>
          <w:iCs/>
          <w:sz w:val="24"/>
          <w:szCs w:val="24"/>
        </w:rPr>
        <w:t xml:space="preserve"> </w:t>
      </w:r>
      <w:proofErr w:type="spellStart"/>
      <w:r w:rsidRPr="009E6C01">
        <w:rPr>
          <w:rFonts w:ascii="Times New Roman" w:hAnsi="Times New Roman" w:cs="Times New Roman"/>
          <w:b w:val="0"/>
          <w:iCs/>
          <w:sz w:val="24"/>
          <w:szCs w:val="24"/>
        </w:rPr>
        <w:t>зөвшөөрч</w:t>
      </w:r>
      <w:proofErr w:type="spellEnd"/>
      <w:r w:rsidRPr="009E6C01">
        <w:rPr>
          <w:rFonts w:ascii="Times New Roman" w:hAnsi="Times New Roman" w:cs="Times New Roman"/>
          <w:b w:val="0"/>
          <w:iCs/>
          <w:sz w:val="24"/>
          <w:szCs w:val="24"/>
        </w:rPr>
        <w:t xml:space="preserve"> </w:t>
      </w:r>
      <w:proofErr w:type="spellStart"/>
      <w:r w:rsidRPr="009E6C01">
        <w:rPr>
          <w:rFonts w:ascii="Times New Roman" w:hAnsi="Times New Roman" w:cs="Times New Roman"/>
          <w:b w:val="0"/>
          <w:iCs/>
          <w:sz w:val="24"/>
          <w:szCs w:val="24"/>
        </w:rPr>
        <w:t>баталгаажсан</w:t>
      </w:r>
      <w:proofErr w:type="spellEnd"/>
      <w:r w:rsidRPr="009E6C01">
        <w:rPr>
          <w:rFonts w:ascii="Times New Roman" w:hAnsi="Times New Roman" w:cs="Times New Roman"/>
          <w:b w:val="0"/>
          <w:iCs/>
          <w:sz w:val="24"/>
          <w:szCs w:val="24"/>
        </w:rPr>
        <w:t xml:space="preserve"> </w:t>
      </w:r>
      <w:proofErr w:type="spellStart"/>
      <w:r w:rsidRPr="009E6C01">
        <w:rPr>
          <w:rFonts w:ascii="Times New Roman" w:hAnsi="Times New Roman" w:cs="Times New Roman"/>
          <w:b w:val="0"/>
          <w:iCs/>
          <w:sz w:val="24"/>
          <w:szCs w:val="24"/>
        </w:rPr>
        <w:t>акт</w:t>
      </w:r>
      <w:proofErr w:type="spellEnd"/>
      <w:r w:rsidRPr="009E6C01">
        <w:rPr>
          <w:rFonts w:ascii="Times New Roman" w:hAnsi="Times New Roman" w:cs="Times New Roman"/>
          <w:b w:val="0"/>
          <w:iCs/>
          <w:sz w:val="24"/>
          <w:szCs w:val="24"/>
        </w:rPr>
        <w:t xml:space="preserve">, </w:t>
      </w:r>
      <w:proofErr w:type="spellStart"/>
      <w:r w:rsidRPr="009E6C01">
        <w:rPr>
          <w:rFonts w:ascii="Times New Roman" w:hAnsi="Times New Roman" w:cs="Times New Roman"/>
          <w:b w:val="0"/>
          <w:iCs/>
          <w:sz w:val="24"/>
          <w:szCs w:val="24"/>
        </w:rPr>
        <w:t>түүний</w:t>
      </w:r>
      <w:proofErr w:type="spellEnd"/>
      <w:r w:rsidRPr="009E6C01">
        <w:rPr>
          <w:rFonts w:ascii="Times New Roman" w:hAnsi="Times New Roman" w:cs="Times New Roman"/>
          <w:b w:val="0"/>
          <w:iCs/>
          <w:sz w:val="24"/>
          <w:szCs w:val="24"/>
        </w:rPr>
        <w:t xml:space="preserve"> </w:t>
      </w:r>
      <w:proofErr w:type="spellStart"/>
      <w:r w:rsidRPr="009E6C01">
        <w:rPr>
          <w:rFonts w:ascii="Times New Roman" w:hAnsi="Times New Roman" w:cs="Times New Roman"/>
          <w:b w:val="0"/>
          <w:iCs/>
          <w:sz w:val="24"/>
          <w:szCs w:val="24"/>
        </w:rPr>
        <w:t>дагуу</w:t>
      </w:r>
      <w:proofErr w:type="spellEnd"/>
      <w:r w:rsidRPr="009E6C01">
        <w:rPr>
          <w:rFonts w:ascii="Times New Roman" w:hAnsi="Times New Roman" w:cs="Times New Roman"/>
          <w:b w:val="0"/>
          <w:iCs/>
          <w:sz w:val="24"/>
          <w:szCs w:val="24"/>
        </w:rPr>
        <w:t xml:space="preserve"> </w:t>
      </w:r>
      <w:proofErr w:type="spellStart"/>
      <w:r w:rsidRPr="009E6C01">
        <w:rPr>
          <w:rFonts w:ascii="Times New Roman" w:hAnsi="Times New Roman" w:cs="Times New Roman"/>
          <w:b w:val="0"/>
          <w:iCs/>
          <w:sz w:val="24"/>
          <w:szCs w:val="24"/>
        </w:rPr>
        <w:t>нэхэмжилсэн</w:t>
      </w:r>
      <w:proofErr w:type="spellEnd"/>
      <w:r w:rsidRPr="009E6C01">
        <w:rPr>
          <w:rFonts w:ascii="Times New Roman" w:hAnsi="Times New Roman" w:cs="Times New Roman"/>
          <w:b w:val="0"/>
          <w:iCs/>
          <w:sz w:val="24"/>
          <w:szCs w:val="24"/>
        </w:rPr>
        <w:t xml:space="preserve"> </w:t>
      </w:r>
      <w:proofErr w:type="spellStart"/>
      <w:r w:rsidRPr="009E6C01">
        <w:rPr>
          <w:rFonts w:ascii="Times New Roman" w:hAnsi="Times New Roman" w:cs="Times New Roman"/>
          <w:b w:val="0"/>
          <w:iCs/>
          <w:sz w:val="24"/>
          <w:szCs w:val="24"/>
        </w:rPr>
        <w:t>алданги</w:t>
      </w:r>
      <w:proofErr w:type="spellEnd"/>
      <w:r w:rsidRPr="009E6C01">
        <w:rPr>
          <w:rFonts w:ascii="Times New Roman" w:hAnsi="Times New Roman" w:cs="Times New Roman"/>
          <w:b w:val="0"/>
          <w:iCs/>
          <w:sz w:val="24"/>
          <w:szCs w:val="24"/>
        </w:rPr>
        <w:t xml:space="preserve">, </w:t>
      </w:r>
      <w:proofErr w:type="spellStart"/>
      <w:r w:rsidRPr="009E6C01">
        <w:rPr>
          <w:rFonts w:ascii="Times New Roman" w:hAnsi="Times New Roman" w:cs="Times New Roman"/>
          <w:b w:val="0"/>
          <w:iCs/>
          <w:sz w:val="24"/>
          <w:szCs w:val="24"/>
        </w:rPr>
        <w:t>торгуулийн</w:t>
      </w:r>
      <w:proofErr w:type="spellEnd"/>
      <w:r w:rsidRPr="009E6C01">
        <w:rPr>
          <w:rFonts w:ascii="Times New Roman" w:hAnsi="Times New Roman" w:cs="Times New Roman"/>
          <w:b w:val="0"/>
          <w:iCs/>
          <w:sz w:val="24"/>
          <w:szCs w:val="24"/>
        </w:rPr>
        <w:t xml:space="preserve"> </w:t>
      </w:r>
      <w:proofErr w:type="spellStart"/>
      <w:r w:rsidRPr="009E6C01">
        <w:rPr>
          <w:rFonts w:ascii="Times New Roman" w:hAnsi="Times New Roman" w:cs="Times New Roman"/>
          <w:b w:val="0"/>
          <w:iCs/>
          <w:sz w:val="24"/>
          <w:szCs w:val="24"/>
        </w:rPr>
        <w:t>зардл</w:t>
      </w:r>
      <w:proofErr w:type="spellEnd"/>
      <w:r w:rsidRPr="009E6C01">
        <w:rPr>
          <w:rFonts w:ascii="Times New Roman" w:hAnsi="Times New Roman" w:cs="Times New Roman"/>
          <w:b w:val="0"/>
          <w:iCs/>
          <w:sz w:val="24"/>
          <w:szCs w:val="24"/>
          <w:lang w:val="mn-MN"/>
        </w:rPr>
        <w:t xml:space="preserve">ын дүнгээр </w:t>
      </w:r>
    </w:p>
    <w:p w14:paraId="75559E10" w14:textId="77777777" w:rsidR="007C20BB" w:rsidRPr="009E6C01" w:rsidRDefault="007C20BB" w:rsidP="007C20BB">
      <w:pPr>
        <w:pStyle w:val="BodyTextIndent"/>
        <w:shd w:val="clear" w:color="auto" w:fill="FFFFFF" w:themeFill="background1"/>
        <w:spacing w:after="0"/>
        <w:ind w:left="1440" w:firstLine="720"/>
        <w:rPr>
          <w:rFonts w:ascii="Times New Roman" w:hAnsi="Times New Roman" w:cs="Times New Roman"/>
          <w:b w:val="0"/>
          <w:sz w:val="24"/>
          <w:szCs w:val="24"/>
          <w:lang w:val="mn-MN"/>
        </w:rPr>
      </w:pPr>
    </w:p>
    <w:p w14:paraId="709DB2FC" w14:textId="77777777" w:rsidR="007C20BB" w:rsidRPr="009E6C01" w:rsidRDefault="007C20BB" w:rsidP="007C20BB">
      <w:pPr>
        <w:pStyle w:val="BodyTextIndent"/>
        <w:shd w:val="clear" w:color="auto" w:fill="FFFFFF" w:themeFill="background1"/>
        <w:spacing w:after="0"/>
        <w:ind w:left="1440" w:firstLine="720"/>
        <w:rPr>
          <w:rFonts w:ascii="Times New Roman" w:hAnsi="Times New Roman" w:cs="Times New Roman"/>
          <w:b w:val="0"/>
          <w:sz w:val="24"/>
          <w:szCs w:val="24"/>
        </w:rPr>
      </w:pPr>
      <w:proofErr w:type="spellStart"/>
      <w:r w:rsidRPr="009E6C01">
        <w:rPr>
          <w:rFonts w:ascii="Times New Roman" w:hAnsi="Times New Roman" w:cs="Times New Roman"/>
          <w:b w:val="0"/>
          <w:sz w:val="24"/>
          <w:szCs w:val="24"/>
        </w:rPr>
        <w:t>Дт</w:t>
      </w:r>
      <w:proofErr w:type="spellEnd"/>
      <w:r w:rsidRPr="009E6C01">
        <w:rPr>
          <w:rFonts w:ascii="Times New Roman" w:hAnsi="Times New Roman" w:cs="Times New Roman"/>
          <w:b w:val="0"/>
          <w:sz w:val="24"/>
          <w:szCs w:val="24"/>
        </w:rPr>
        <w:t xml:space="preserve"> </w:t>
      </w:r>
      <w:r w:rsidRPr="009E6C01">
        <w:rPr>
          <w:rFonts w:ascii="Times New Roman" w:hAnsi="Times New Roman" w:cs="Times New Roman"/>
          <w:b w:val="0"/>
          <w:sz w:val="24"/>
          <w:szCs w:val="24"/>
          <w:lang w:val="mn-MN"/>
        </w:rPr>
        <w:tab/>
      </w:r>
      <w:proofErr w:type="spellStart"/>
      <w:r w:rsidRPr="009E6C01">
        <w:rPr>
          <w:rFonts w:ascii="Times New Roman" w:hAnsi="Times New Roman" w:cs="Times New Roman"/>
          <w:b w:val="0"/>
          <w:sz w:val="24"/>
          <w:szCs w:val="24"/>
        </w:rPr>
        <w:t>Торгуул</w:t>
      </w:r>
      <w:proofErr w:type="spellEnd"/>
      <w:r w:rsidRPr="009E6C01">
        <w:rPr>
          <w:rFonts w:ascii="Times New Roman" w:hAnsi="Times New Roman" w:cs="Times New Roman"/>
          <w:b w:val="0"/>
          <w:sz w:val="24"/>
          <w:szCs w:val="24"/>
          <w:lang w:val="mn-MN"/>
        </w:rPr>
        <w:t>ь, алдангийн</w:t>
      </w:r>
      <w:r w:rsidRPr="009E6C01">
        <w:rPr>
          <w:rFonts w:ascii="Times New Roman" w:hAnsi="Times New Roman" w:cs="Times New Roman"/>
          <w:b w:val="0"/>
          <w:sz w:val="24"/>
          <w:szCs w:val="24"/>
        </w:rPr>
        <w:t xml:space="preserve"> </w:t>
      </w:r>
      <w:proofErr w:type="spellStart"/>
      <w:r w:rsidRPr="009E6C01">
        <w:rPr>
          <w:rFonts w:ascii="Times New Roman" w:hAnsi="Times New Roman" w:cs="Times New Roman"/>
          <w:b w:val="0"/>
          <w:sz w:val="24"/>
          <w:szCs w:val="24"/>
        </w:rPr>
        <w:t>зардал</w:t>
      </w:r>
      <w:proofErr w:type="spellEnd"/>
    </w:p>
    <w:p w14:paraId="6CE87264" w14:textId="77777777" w:rsidR="007C20BB" w:rsidRPr="009E6C01" w:rsidRDefault="007C20BB" w:rsidP="007C20BB">
      <w:pPr>
        <w:pStyle w:val="BodyTextIndent"/>
        <w:shd w:val="clear" w:color="auto" w:fill="FFFFFF" w:themeFill="background1"/>
        <w:spacing w:after="0"/>
        <w:rPr>
          <w:rFonts w:ascii="Times New Roman" w:hAnsi="Times New Roman" w:cs="Times New Roman"/>
          <w:b w:val="0"/>
          <w:sz w:val="24"/>
          <w:szCs w:val="24"/>
          <w:lang w:val="mn-MN"/>
        </w:rPr>
      </w:pPr>
      <w:r w:rsidRPr="009E6C01">
        <w:rPr>
          <w:rFonts w:ascii="Times New Roman" w:hAnsi="Times New Roman" w:cs="Times New Roman"/>
          <w:b w:val="0"/>
          <w:sz w:val="24"/>
          <w:szCs w:val="24"/>
        </w:rPr>
        <w:t xml:space="preserve"> </w:t>
      </w:r>
      <w:r w:rsidRPr="009E6C01">
        <w:rPr>
          <w:rFonts w:ascii="Times New Roman" w:hAnsi="Times New Roman" w:cs="Times New Roman"/>
          <w:b w:val="0"/>
          <w:sz w:val="24"/>
          <w:szCs w:val="24"/>
        </w:rPr>
        <w:tab/>
        <w:t xml:space="preserve"> </w:t>
      </w:r>
      <w:r w:rsidRPr="009E6C01">
        <w:rPr>
          <w:rFonts w:ascii="Times New Roman" w:hAnsi="Times New Roman" w:cs="Times New Roman"/>
          <w:b w:val="0"/>
          <w:sz w:val="24"/>
          <w:szCs w:val="24"/>
        </w:rPr>
        <w:tab/>
      </w:r>
      <w:r w:rsidRPr="009E6C01">
        <w:rPr>
          <w:rFonts w:ascii="Times New Roman" w:hAnsi="Times New Roman" w:cs="Times New Roman"/>
          <w:b w:val="0"/>
          <w:sz w:val="24"/>
          <w:szCs w:val="24"/>
        </w:rPr>
        <w:tab/>
      </w:r>
      <w:r w:rsidRPr="009E6C01">
        <w:rPr>
          <w:rFonts w:ascii="Times New Roman" w:hAnsi="Times New Roman" w:cs="Times New Roman"/>
          <w:b w:val="0"/>
          <w:sz w:val="24"/>
          <w:szCs w:val="24"/>
        </w:rPr>
        <w:tab/>
      </w:r>
      <w:proofErr w:type="spellStart"/>
      <w:r w:rsidRPr="009E6C01">
        <w:rPr>
          <w:rFonts w:ascii="Times New Roman" w:hAnsi="Times New Roman" w:cs="Times New Roman"/>
          <w:b w:val="0"/>
          <w:sz w:val="24"/>
          <w:szCs w:val="24"/>
        </w:rPr>
        <w:t>Кт</w:t>
      </w:r>
      <w:proofErr w:type="spellEnd"/>
      <w:r w:rsidRPr="009E6C01">
        <w:rPr>
          <w:rFonts w:ascii="Times New Roman" w:hAnsi="Times New Roman" w:cs="Times New Roman"/>
          <w:b w:val="0"/>
          <w:sz w:val="24"/>
          <w:szCs w:val="24"/>
        </w:rPr>
        <w:t xml:space="preserve"> </w:t>
      </w:r>
      <w:r w:rsidRPr="009E6C01">
        <w:rPr>
          <w:rFonts w:ascii="Times New Roman" w:hAnsi="Times New Roman" w:cs="Times New Roman"/>
          <w:b w:val="0"/>
          <w:sz w:val="24"/>
          <w:szCs w:val="24"/>
          <w:lang w:val="mn-MN"/>
        </w:rPr>
        <w:tab/>
        <w:t>Мөнгөн хөрөнгө болон холбогдох өр төлбөр</w:t>
      </w:r>
    </w:p>
    <w:p w14:paraId="2C79687B" w14:textId="77777777" w:rsidR="007C20BB" w:rsidRPr="009E6C01" w:rsidRDefault="007C20BB" w:rsidP="007C20BB">
      <w:pPr>
        <w:pStyle w:val="BodyTextIndent"/>
        <w:tabs>
          <w:tab w:val="left" w:pos="0"/>
          <w:tab w:val="left" w:pos="360"/>
          <w:tab w:val="left" w:pos="1800"/>
        </w:tabs>
        <w:spacing w:after="0"/>
        <w:ind w:left="1800" w:hanging="360"/>
        <w:jc w:val="both"/>
        <w:rPr>
          <w:rFonts w:ascii="Times New Roman" w:hAnsi="Times New Roman" w:cs="Times New Roman"/>
          <w:b w:val="0"/>
          <w:bCs w:val="0"/>
          <w:iCs/>
          <w:color w:val="000000" w:themeColor="text1"/>
          <w:sz w:val="24"/>
          <w:szCs w:val="24"/>
          <w:lang w:val="mn-MN"/>
        </w:rPr>
      </w:pPr>
      <w:r w:rsidRPr="009E6C01">
        <w:rPr>
          <w:rFonts w:ascii="Times New Roman" w:hAnsi="Times New Roman" w:cs="Times New Roman"/>
          <w:b w:val="0"/>
          <w:bCs w:val="0"/>
          <w:iCs/>
          <w:color w:val="000000" w:themeColor="text1"/>
          <w:sz w:val="24"/>
          <w:szCs w:val="24"/>
          <w:lang w:val="mn-MN"/>
        </w:rPr>
        <w:tab/>
      </w:r>
      <w:r w:rsidRPr="009E6C01">
        <w:rPr>
          <w:rFonts w:ascii="Times New Roman" w:hAnsi="Times New Roman" w:cs="Times New Roman"/>
          <w:b w:val="0"/>
          <w:bCs w:val="0"/>
          <w:iCs/>
          <w:color w:val="000000" w:themeColor="text1"/>
          <w:sz w:val="24"/>
          <w:szCs w:val="24"/>
          <w:lang w:val="mn-MN"/>
        </w:rPr>
        <w:tab/>
      </w:r>
      <w:r w:rsidRPr="009E6C01">
        <w:rPr>
          <w:rFonts w:ascii="Times New Roman" w:hAnsi="Times New Roman" w:cs="Times New Roman"/>
          <w:b w:val="0"/>
          <w:bCs w:val="0"/>
          <w:iCs/>
          <w:color w:val="000000" w:themeColor="text1"/>
          <w:sz w:val="24"/>
          <w:szCs w:val="24"/>
          <w:lang w:val="mn-MN"/>
        </w:rPr>
        <w:tab/>
      </w:r>
      <w:r w:rsidRPr="009E6C01">
        <w:rPr>
          <w:rFonts w:ascii="Times New Roman" w:hAnsi="Times New Roman" w:cs="Times New Roman"/>
          <w:b w:val="0"/>
          <w:bCs w:val="0"/>
          <w:iCs/>
          <w:color w:val="000000" w:themeColor="text1"/>
          <w:sz w:val="24"/>
          <w:szCs w:val="24"/>
          <w:lang w:val="mn-MN"/>
        </w:rPr>
        <w:tab/>
      </w:r>
    </w:p>
    <w:p w14:paraId="48A9FDCA" w14:textId="77777777" w:rsidR="007C20BB" w:rsidRPr="009E6C01" w:rsidRDefault="007C20BB" w:rsidP="003F1554">
      <w:pPr>
        <w:pStyle w:val="BodyTextIndent"/>
        <w:widowControl/>
        <w:numPr>
          <w:ilvl w:val="0"/>
          <w:numId w:val="152"/>
        </w:numPr>
        <w:shd w:val="clear" w:color="auto" w:fill="FFFFFF" w:themeFill="background1"/>
        <w:autoSpaceDE/>
        <w:adjustRightInd/>
        <w:spacing w:after="0"/>
        <w:ind w:left="1800"/>
        <w:jc w:val="both"/>
        <w:rPr>
          <w:rFonts w:ascii="Times New Roman" w:hAnsi="Times New Roman" w:cs="Times New Roman"/>
          <w:b w:val="0"/>
          <w:bCs w:val="0"/>
          <w:iCs/>
          <w:sz w:val="24"/>
          <w:szCs w:val="24"/>
        </w:rPr>
      </w:pPr>
      <w:proofErr w:type="spellStart"/>
      <w:r w:rsidRPr="009E6C01">
        <w:rPr>
          <w:rFonts w:ascii="Times New Roman" w:hAnsi="Times New Roman" w:cs="Times New Roman"/>
          <w:b w:val="0"/>
          <w:iCs/>
          <w:sz w:val="24"/>
          <w:szCs w:val="24"/>
        </w:rPr>
        <w:t>Үндсэн</w:t>
      </w:r>
      <w:proofErr w:type="spellEnd"/>
      <w:r w:rsidRPr="009E6C01">
        <w:rPr>
          <w:rFonts w:ascii="Times New Roman" w:hAnsi="Times New Roman" w:cs="Times New Roman"/>
          <w:b w:val="0"/>
          <w:iCs/>
          <w:sz w:val="24"/>
          <w:szCs w:val="24"/>
        </w:rPr>
        <w:t xml:space="preserve"> </w:t>
      </w:r>
      <w:proofErr w:type="spellStart"/>
      <w:r w:rsidRPr="009E6C01">
        <w:rPr>
          <w:rFonts w:ascii="Times New Roman" w:hAnsi="Times New Roman" w:cs="Times New Roman"/>
          <w:b w:val="0"/>
          <w:iCs/>
          <w:sz w:val="24"/>
          <w:szCs w:val="24"/>
        </w:rPr>
        <w:t>хөрөнгийг</w:t>
      </w:r>
      <w:proofErr w:type="spellEnd"/>
      <w:r w:rsidRPr="009E6C01">
        <w:rPr>
          <w:rFonts w:ascii="Times New Roman" w:hAnsi="Times New Roman" w:cs="Times New Roman"/>
          <w:b w:val="0"/>
          <w:iCs/>
          <w:sz w:val="24"/>
          <w:szCs w:val="24"/>
        </w:rPr>
        <w:t xml:space="preserve"> </w:t>
      </w:r>
      <w:proofErr w:type="spellStart"/>
      <w:r w:rsidRPr="009E6C01">
        <w:rPr>
          <w:rFonts w:ascii="Times New Roman" w:hAnsi="Times New Roman" w:cs="Times New Roman"/>
          <w:b w:val="0"/>
          <w:iCs/>
          <w:sz w:val="24"/>
          <w:szCs w:val="24"/>
        </w:rPr>
        <w:t>үлдэгдэл</w:t>
      </w:r>
      <w:proofErr w:type="spellEnd"/>
      <w:r w:rsidRPr="009E6C01">
        <w:rPr>
          <w:rFonts w:ascii="Times New Roman" w:hAnsi="Times New Roman" w:cs="Times New Roman"/>
          <w:b w:val="0"/>
          <w:iCs/>
          <w:sz w:val="24"/>
          <w:szCs w:val="24"/>
        </w:rPr>
        <w:t xml:space="preserve"> </w:t>
      </w:r>
      <w:proofErr w:type="spellStart"/>
      <w:r w:rsidRPr="009E6C01">
        <w:rPr>
          <w:rFonts w:ascii="Times New Roman" w:hAnsi="Times New Roman" w:cs="Times New Roman"/>
          <w:b w:val="0"/>
          <w:iCs/>
          <w:sz w:val="24"/>
          <w:szCs w:val="24"/>
        </w:rPr>
        <w:t>өртгөөс</w:t>
      </w:r>
      <w:proofErr w:type="spellEnd"/>
      <w:r w:rsidRPr="009E6C01">
        <w:rPr>
          <w:rFonts w:ascii="Times New Roman" w:hAnsi="Times New Roman" w:cs="Times New Roman"/>
          <w:b w:val="0"/>
          <w:iCs/>
          <w:sz w:val="24"/>
          <w:szCs w:val="24"/>
        </w:rPr>
        <w:t xml:space="preserve"> </w:t>
      </w:r>
      <w:proofErr w:type="spellStart"/>
      <w:r w:rsidRPr="009E6C01">
        <w:rPr>
          <w:rFonts w:ascii="Times New Roman" w:hAnsi="Times New Roman" w:cs="Times New Roman"/>
          <w:b w:val="0"/>
          <w:iCs/>
          <w:sz w:val="24"/>
          <w:szCs w:val="24"/>
        </w:rPr>
        <w:t>нь</w:t>
      </w:r>
      <w:proofErr w:type="spellEnd"/>
      <w:r w:rsidRPr="009E6C01">
        <w:rPr>
          <w:rFonts w:ascii="Times New Roman" w:hAnsi="Times New Roman" w:cs="Times New Roman"/>
          <w:b w:val="0"/>
          <w:iCs/>
          <w:sz w:val="24"/>
          <w:szCs w:val="24"/>
        </w:rPr>
        <w:t xml:space="preserve"> </w:t>
      </w:r>
      <w:proofErr w:type="spellStart"/>
      <w:r w:rsidRPr="009E6C01">
        <w:rPr>
          <w:rFonts w:ascii="Times New Roman" w:hAnsi="Times New Roman" w:cs="Times New Roman"/>
          <w:b w:val="0"/>
          <w:iCs/>
          <w:sz w:val="24"/>
          <w:szCs w:val="24"/>
        </w:rPr>
        <w:t>бага</w:t>
      </w:r>
      <w:proofErr w:type="spellEnd"/>
      <w:r w:rsidRPr="009E6C01">
        <w:rPr>
          <w:rFonts w:ascii="Times New Roman" w:hAnsi="Times New Roman" w:cs="Times New Roman"/>
          <w:b w:val="0"/>
          <w:iCs/>
          <w:sz w:val="24"/>
          <w:szCs w:val="24"/>
        </w:rPr>
        <w:t xml:space="preserve"> </w:t>
      </w:r>
      <w:proofErr w:type="spellStart"/>
      <w:r w:rsidRPr="009E6C01">
        <w:rPr>
          <w:rFonts w:ascii="Times New Roman" w:hAnsi="Times New Roman" w:cs="Times New Roman"/>
          <w:b w:val="0"/>
          <w:iCs/>
          <w:sz w:val="24"/>
          <w:szCs w:val="24"/>
        </w:rPr>
        <w:t>үнээр</w:t>
      </w:r>
      <w:proofErr w:type="spellEnd"/>
      <w:r w:rsidRPr="009E6C01">
        <w:rPr>
          <w:rFonts w:ascii="Times New Roman" w:hAnsi="Times New Roman" w:cs="Times New Roman"/>
          <w:b w:val="0"/>
          <w:iCs/>
          <w:sz w:val="24"/>
          <w:szCs w:val="24"/>
        </w:rPr>
        <w:t xml:space="preserve"> </w:t>
      </w:r>
      <w:proofErr w:type="spellStart"/>
      <w:r w:rsidRPr="009E6C01">
        <w:rPr>
          <w:rFonts w:ascii="Times New Roman" w:hAnsi="Times New Roman" w:cs="Times New Roman"/>
          <w:b w:val="0"/>
          <w:iCs/>
          <w:sz w:val="24"/>
          <w:szCs w:val="24"/>
        </w:rPr>
        <w:t>худалдан</w:t>
      </w:r>
      <w:proofErr w:type="spellEnd"/>
      <w:r w:rsidRPr="009E6C01">
        <w:rPr>
          <w:rFonts w:ascii="Times New Roman" w:hAnsi="Times New Roman" w:cs="Times New Roman"/>
          <w:b w:val="0"/>
          <w:iCs/>
          <w:sz w:val="24"/>
          <w:szCs w:val="24"/>
        </w:rPr>
        <w:t xml:space="preserve"> </w:t>
      </w:r>
      <w:proofErr w:type="spellStart"/>
      <w:r w:rsidRPr="009E6C01">
        <w:rPr>
          <w:rFonts w:ascii="Times New Roman" w:hAnsi="Times New Roman" w:cs="Times New Roman"/>
          <w:b w:val="0"/>
          <w:iCs/>
          <w:sz w:val="24"/>
          <w:szCs w:val="24"/>
        </w:rPr>
        <w:t>борлуул</w:t>
      </w:r>
      <w:proofErr w:type="spellEnd"/>
      <w:r w:rsidRPr="009E6C01">
        <w:rPr>
          <w:rFonts w:ascii="Times New Roman" w:hAnsi="Times New Roman" w:cs="Times New Roman"/>
          <w:b w:val="0"/>
          <w:iCs/>
          <w:sz w:val="24"/>
          <w:szCs w:val="24"/>
          <w:lang w:val="mn-MN"/>
        </w:rPr>
        <w:t>сан</w:t>
      </w:r>
      <w:r w:rsidR="009E6C01">
        <w:rPr>
          <w:rFonts w:ascii="Times New Roman" w:hAnsi="Times New Roman" w:cs="Times New Roman"/>
          <w:b w:val="0"/>
          <w:iCs/>
          <w:sz w:val="24"/>
          <w:szCs w:val="24"/>
          <w:lang w:val="mn-MN"/>
        </w:rPr>
        <w:t xml:space="preserve"> үед</w:t>
      </w:r>
    </w:p>
    <w:p w14:paraId="3C7A16AF" w14:textId="77777777" w:rsidR="007C20BB" w:rsidRDefault="007C20BB" w:rsidP="007C20BB">
      <w:pPr>
        <w:pStyle w:val="BodyTextIndent"/>
        <w:shd w:val="clear" w:color="auto" w:fill="FFFFFF" w:themeFill="background1"/>
        <w:spacing w:after="0"/>
        <w:rPr>
          <w:rFonts w:ascii="Times New Roman" w:hAnsi="Times New Roman" w:cs="Times New Roman"/>
          <w:b w:val="0"/>
          <w:color w:val="FF6600"/>
          <w:sz w:val="24"/>
          <w:szCs w:val="24"/>
          <w:lang w:val="mn-MN"/>
        </w:rPr>
      </w:pPr>
      <w:r>
        <w:rPr>
          <w:rFonts w:ascii="Times New Roman" w:hAnsi="Times New Roman" w:cs="Times New Roman"/>
          <w:b w:val="0"/>
          <w:color w:val="FF6600"/>
          <w:sz w:val="24"/>
          <w:szCs w:val="24"/>
        </w:rPr>
        <w:t xml:space="preserve"> </w:t>
      </w:r>
      <w:r>
        <w:rPr>
          <w:rFonts w:ascii="Times New Roman" w:hAnsi="Times New Roman" w:cs="Times New Roman"/>
          <w:b w:val="0"/>
          <w:color w:val="FF6600"/>
          <w:sz w:val="24"/>
          <w:szCs w:val="24"/>
        </w:rPr>
        <w:tab/>
      </w:r>
      <w:r>
        <w:rPr>
          <w:rFonts w:ascii="Times New Roman" w:hAnsi="Times New Roman" w:cs="Times New Roman"/>
          <w:b w:val="0"/>
          <w:color w:val="FF6600"/>
          <w:sz w:val="24"/>
          <w:szCs w:val="24"/>
        </w:rPr>
        <w:tab/>
      </w:r>
      <w:r>
        <w:rPr>
          <w:rFonts w:ascii="Times New Roman" w:hAnsi="Times New Roman" w:cs="Times New Roman"/>
          <w:b w:val="0"/>
          <w:color w:val="FF6600"/>
          <w:sz w:val="24"/>
          <w:szCs w:val="24"/>
        </w:rPr>
        <w:tab/>
      </w:r>
    </w:p>
    <w:p w14:paraId="32C50B6C" w14:textId="77777777" w:rsidR="007C20BB" w:rsidRPr="009E6C01" w:rsidRDefault="007C20BB" w:rsidP="007C20BB">
      <w:pPr>
        <w:pStyle w:val="BodyTextIndent"/>
        <w:shd w:val="clear" w:color="auto" w:fill="FFFFFF" w:themeFill="background1"/>
        <w:spacing w:after="0"/>
        <w:ind w:left="1440" w:firstLine="720"/>
        <w:rPr>
          <w:rFonts w:ascii="Times New Roman" w:hAnsi="Times New Roman" w:cs="Times New Roman"/>
          <w:b w:val="0"/>
          <w:sz w:val="24"/>
          <w:szCs w:val="24"/>
          <w:lang w:val="mn-MN"/>
        </w:rPr>
      </w:pPr>
      <w:proofErr w:type="spellStart"/>
      <w:proofErr w:type="gramStart"/>
      <w:r>
        <w:rPr>
          <w:rFonts w:ascii="Times New Roman" w:hAnsi="Times New Roman" w:cs="Times New Roman"/>
          <w:b w:val="0"/>
          <w:sz w:val="24"/>
          <w:szCs w:val="24"/>
        </w:rPr>
        <w:t>Дт</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 xml:space="preserve"> </w:t>
      </w:r>
      <w:r>
        <w:rPr>
          <w:rFonts w:ascii="Times New Roman" w:hAnsi="Times New Roman" w:cs="Times New Roman"/>
          <w:b w:val="0"/>
          <w:sz w:val="24"/>
          <w:szCs w:val="24"/>
          <w:lang w:val="mn-MN"/>
        </w:rPr>
        <w:tab/>
      </w:r>
      <w:proofErr w:type="gramEnd"/>
      <w:r>
        <w:rPr>
          <w:rFonts w:ascii="Times New Roman" w:hAnsi="Times New Roman" w:cs="Times New Roman"/>
          <w:b w:val="0"/>
          <w:sz w:val="24"/>
          <w:szCs w:val="24"/>
          <w:lang w:val="mn-MN"/>
        </w:rPr>
        <w:t>Мөнгөн хөрөнгө</w:t>
      </w:r>
      <w:r w:rsidR="009E6C01">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Авлага</w:t>
      </w:r>
      <w:proofErr w:type="spellEnd"/>
      <w:r w:rsidR="009E6C01">
        <w:rPr>
          <w:rFonts w:ascii="Times New Roman" w:hAnsi="Times New Roman" w:cs="Times New Roman"/>
          <w:b w:val="0"/>
          <w:sz w:val="24"/>
          <w:szCs w:val="24"/>
          <w:lang w:val="mn-MN"/>
        </w:rPr>
        <w:t>/</w:t>
      </w:r>
    </w:p>
    <w:p w14:paraId="4C53EB86" w14:textId="77777777" w:rsidR="007C20BB" w:rsidRDefault="007C20BB" w:rsidP="007C20BB">
      <w:pPr>
        <w:pStyle w:val="BodyTextIndent"/>
        <w:shd w:val="clear" w:color="auto" w:fill="FFFFFF" w:themeFill="background1"/>
        <w:spacing w:after="0"/>
        <w:ind w:left="1800" w:firstLine="360"/>
        <w:rPr>
          <w:rFonts w:ascii="Times New Roman" w:hAnsi="Times New Roman" w:cs="Times New Roman"/>
          <w:b w:val="0"/>
          <w:sz w:val="24"/>
          <w:szCs w:val="24"/>
        </w:rPr>
      </w:pPr>
      <w:proofErr w:type="spellStart"/>
      <w:r>
        <w:rPr>
          <w:rFonts w:ascii="Times New Roman" w:hAnsi="Times New Roman" w:cs="Times New Roman"/>
          <w:b w:val="0"/>
          <w:sz w:val="24"/>
          <w:szCs w:val="24"/>
        </w:rPr>
        <w:t>Дт</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ab/>
      </w:r>
      <w:proofErr w:type="spellStart"/>
      <w:r>
        <w:rPr>
          <w:rFonts w:ascii="Times New Roman" w:hAnsi="Times New Roman" w:cs="Times New Roman"/>
          <w:b w:val="0"/>
          <w:sz w:val="24"/>
          <w:szCs w:val="24"/>
        </w:rPr>
        <w:t>Хуримтлагдсан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элэгдэл</w:t>
      </w:r>
      <w:proofErr w:type="spellEnd"/>
    </w:p>
    <w:p w14:paraId="4A7F63D9" w14:textId="77777777" w:rsidR="007C20BB" w:rsidRDefault="007C20BB" w:rsidP="007C20BB">
      <w:pPr>
        <w:pStyle w:val="BodyTextIndent"/>
        <w:shd w:val="clear" w:color="auto" w:fill="FFFFFF" w:themeFill="background1"/>
        <w:spacing w:after="0"/>
        <w:ind w:left="1800" w:firstLine="360"/>
        <w:rPr>
          <w:rFonts w:ascii="Times New Roman" w:hAnsi="Times New Roman" w:cs="Times New Roman"/>
          <w:b w:val="0"/>
          <w:sz w:val="24"/>
          <w:szCs w:val="24"/>
          <w:lang w:val="mn-MN"/>
        </w:rPr>
      </w:pPr>
      <w:proofErr w:type="spellStart"/>
      <w:r>
        <w:rPr>
          <w:rFonts w:ascii="Times New Roman" w:hAnsi="Times New Roman" w:cs="Times New Roman"/>
          <w:b w:val="0"/>
          <w:sz w:val="24"/>
          <w:szCs w:val="24"/>
        </w:rPr>
        <w:t>Дт</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ab/>
      </w:r>
      <w:proofErr w:type="spellStart"/>
      <w:r>
        <w:rPr>
          <w:rFonts w:ascii="Times New Roman" w:hAnsi="Times New Roman" w:cs="Times New Roman"/>
          <w:b w:val="0"/>
          <w:sz w:val="24"/>
          <w:szCs w:val="24"/>
        </w:rPr>
        <w:t>Үндсэн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хөрөнгө</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борлуулсны</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гарз</w:t>
      </w:r>
    </w:p>
    <w:p w14:paraId="14265274" w14:textId="77777777" w:rsidR="007C20BB" w:rsidRDefault="007C20BB" w:rsidP="007C20BB">
      <w:pPr>
        <w:pStyle w:val="BodyTextIndent"/>
        <w:shd w:val="clear" w:color="auto" w:fill="FFFFFF" w:themeFill="background1"/>
        <w:spacing w:after="0"/>
        <w:ind w:left="2880"/>
        <w:rPr>
          <w:rFonts w:ascii="Times New Roman" w:hAnsi="Times New Roman" w:cs="Times New Roman"/>
          <w:b w:val="0"/>
          <w:sz w:val="24"/>
          <w:szCs w:val="24"/>
        </w:rPr>
      </w:pPr>
      <w:proofErr w:type="spellStart"/>
      <w:r>
        <w:rPr>
          <w:rFonts w:ascii="Times New Roman" w:hAnsi="Times New Roman" w:cs="Times New Roman"/>
          <w:b w:val="0"/>
          <w:sz w:val="24"/>
          <w:szCs w:val="24"/>
        </w:rPr>
        <w:t>Кт</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ab/>
      </w:r>
      <w:proofErr w:type="spellStart"/>
      <w:r>
        <w:rPr>
          <w:rFonts w:ascii="Times New Roman" w:hAnsi="Times New Roman" w:cs="Times New Roman"/>
          <w:b w:val="0"/>
          <w:sz w:val="24"/>
          <w:szCs w:val="24"/>
        </w:rPr>
        <w:t>Үндсэн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хөрөнгө</w:t>
      </w:r>
      <w:proofErr w:type="spellEnd"/>
      <w:r>
        <w:rPr>
          <w:rFonts w:ascii="Times New Roman" w:hAnsi="Times New Roman" w:cs="Times New Roman"/>
          <w:b w:val="0"/>
          <w:sz w:val="24"/>
          <w:szCs w:val="24"/>
        </w:rPr>
        <w:t xml:space="preserve"> </w:t>
      </w:r>
    </w:p>
    <w:p w14:paraId="1D35DEB8" w14:textId="77777777" w:rsidR="007C20BB" w:rsidRDefault="007C20BB" w:rsidP="007C20BB">
      <w:pPr>
        <w:pStyle w:val="BodyTextIndent"/>
        <w:shd w:val="clear" w:color="auto" w:fill="FFFFFF" w:themeFill="background1"/>
        <w:spacing w:after="0"/>
        <w:ind w:left="2880"/>
        <w:rPr>
          <w:rFonts w:ascii="Times New Roman" w:hAnsi="Times New Roman" w:cs="Times New Roman"/>
          <w:b w:val="0"/>
          <w:sz w:val="24"/>
          <w:szCs w:val="24"/>
        </w:rPr>
      </w:pPr>
    </w:p>
    <w:p w14:paraId="36AE03A0" w14:textId="77777777" w:rsidR="007C20BB" w:rsidRPr="009E6C01" w:rsidRDefault="007C20BB" w:rsidP="003F1554">
      <w:pPr>
        <w:pStyle w:val="BodyTextIndent"/>
        <w:widowControl/>
        <w:numPr>
          <w:ilvl w:val="0"/>
          <w:numId w:val="152"/>
        </w:numPr>
        <w:shd w:val="clear" w:color="auto" w:fill="FFFFFF" w:themeFill="background1"/>
        <w:tabs>
          <w:tab w:val="clear" w:pos="720"/>
          <w:tab w:val="num" w:pos="1980"/>
        </w:tabs>
        <w:autoSpaceDE/>
        <w:adjustRightInd/>
        <w:spacing w:after="0"/>
        <w:ind w:left="1800"/>
        <w:rPr>
          <w:rFonts w:ascii="Times New Roman" w:hAnsi="Times New Roman" w:cs="Times New Roman"/>
          <w:b w:val="0"/>
          <w:sz w:val="24"/>
          <w:szCs w:val="24"/>
        </w:rPr>
      </w:pPr>
      <w:proofErr w:type="spellStart"/>
      <w:r w:rsidRPr="009E6C01">
        <w:rPr>
          <w:rFonts w:ascii="Times New Roman" w:hAnsi="Times New Roman" w:cs="Times New Roman"/>
          <w:b w:val="0"/>
          <w:sz w:val="24"/>
          <w:szCs w:val="24"/>
        </w:rPr>
        <w:t>Хуримтлагдсан</w:t>
      </w:r>
      <w:proofErr w:type="spellEnd"/>
      <w:r w:rsidRPr="009E6C01">
        <w:rPr>
          <w:rFonts w:ascii="Times New Roman" w:hAnsi="Times New Roman" w:cs="Times New Roman"/>
          <w:b w:val="0"/>
          <w:sz w:val="24"/>
          <w:szCs w:val="24"/>
        </w:rPr>
        <w:t xml:space="preserve"> </w:t>
      </w:r>
      <w:proofErr w:type="spellStart"/>
      <w:r w:rsidRPr="009E6C01">
        <w:rPr>
          <w:rFonts w:ascii="Times New Roman" w:hAnsi="Times New Roman" w:cs="Times New Roman"/>
          <w:b w:val="0"/>
          <w:sz w:val="24"/>
          <w:szCs w:val="24"/>
        </w:rPr>
        <w:t>элэгдлээрээ</w:t>
      </w:r>
      <w:proofErr w:type="spellEnd"/>
      <w:r w:rsidRPr="009E6C01">
        <w:rPr>
          <w:rFonts w:ascii="Times New Roman" w:hAnsi="Times New Roman" w:cs="Times New Roman"/>
          <w:b w:val="0"/>
          <w:sz w:val="24"/>
          <w:szCs w:val="24"/>
        </w:rPr>
        <w:t xml:space="preserve"> </w:t>
      </w:r>
      <w:proofErr w:type="spellStart"/>
      <w:r w:rsidRPr="009E6C01">
        <w:rPr>
          <w:rFonts w:ascii="Times New Roman" w:hAnsi="Times New Roman" w:cs="Times New Roman"/>
          <w:b w:val="0"/>
          <w:sz w:val="24"/>
          <w:szCs w:val="24"/>
        </w:rPr>
        <w:t>анхны</w:t>
      </w:r>
      <w:proofErr w:type="spellEnd"/>
      <w:r w:rsidRPr="009E6C01">
        <w:rPr>
          <w:rFonts w:ascii="Times New Roman" w:hAnsi="Times New Roman" w:cs="Times New Roman"/>
          <w:b w:val="0"/>
          <w:sz w:val="24"/>
          <w:szCs w:val="24"/>
        </w:rPr>
        <w:t xml:space="preserve"> </w:t>
      </w:r>
      <w:proofErr w:type="spellStart"/>
      <w:r w:rsidRPr="009E6C01">
        <w:rPr>
          <w:rFonts w:ascii="Times New Roman" w:hAnsi="Times New Roman" w:cs="Times New Roman"/>
          <w:b w:val="0"/>
          <w:sz w:val="24"/>
          <w:szCs w:val="24"/>
        </w:rPr>
        <w:t>өртгөө</w:t>
      </w:r>
      <w:proofErr w:type="spellEnd"/>
      <w:r w:rsidRPr="009E6C01">
        <w:rPr>
          <w:rFonts w:ascii="Times New Roman" w:hAnsi="Times New Roman" w:cs="Times New Roman"/>
          <w:b w:val="0"/>
          <w:sz w:val="24"/>
          <w:szCs w:val="24"/>
        </w:rPr>
        <w:t xml:space="preserve"> </w:t>
      </w:r>
      <w:proofErr w:type="spellStart"/>
      <w:r w:rsidRPr="009E6C01">
        <w:rPr>
          <w:rFonts w:ascii="Times New Roman" w:hAnsi="Times New Roman" w:cs="Times New Roman"/>
          <w:b w:val="0"/>
          <w:sz w:val="24"/>
          <w:szCs w:val="24"/>
        </w:rPr>
        <w:t>нөхөөгүй</w:t>
      </w:r>
      <w:proofErr w:type="spellEnd"/>
      <w:r w:rsidRPr="009E6C01">
        <w:rPr>
          <w:rFonts w:ascii="Times New Roman" w:hAnsi="Times New Roman" w:cs="Times New Roman"/>
          <w:b w:val="0"/>
          <w:sz w:val="24"/>
          <w:szCs w:val="24"/>
        </w:rPr>
        <w:t xml:space="preserve"> </w:t>
      </w:r>
      <w:proofErr w:type="spellStart"/>
      <w:r w:rsidRPr="009E6C01">
        <w:rPr>
          <w:rFonts w:ascii="Times New Roman" w:hAnsi="Times New Roman" w:cs="Times New Roman"/>
          <w:b w:val="0"/>
          <w:sz w:val="24"/>
          <w:szCs w:val="24"/>
        </w:rPr>
        <w:t>үндсэн</w:t>
      </w:r>
      <w:proofErr w:type="spellEnd"/>
      <w:r w:rsidRPr="009E6C01">
        <w:rPr>
          <w:rFonts w:ascii="Times New Roman" w:hAnsi="Times New Roman" w:cs="Times New Roman"/>
          <w:b w:val="0"/>
          <w:sz w:val="24"/>
          <w:szCs w:val="24"/>
        </w:rPr>
        <w:t xml:space="preserve"> </w:t>
      </w:r>
      <w:proofErr w:type="spellStart"/>
      <w:r w:rsidRPr="009E6C01">
        <w:rPr>
          <w:rFonts w:ascii="Times New Roman" w:hAnsi="Times New Roman" w:cs="Times New Roman"/>
          <w:b w:val="0"/>
          <w:sz w:val="24"/>
          <w:szCs w:val="24"/>
        </w:rPr>
        <w:t>хөрөнгийг</w:t>
      </w:r>
      <w:proofErr w:type="spellEnd"/>
      <w:r w:rsidRPr="009E6C01">
        <w:rPr>
          <w:rFonts w:ascii="Times New Roman" w:hAnsi="Times New Roman" w:cs="Times New Roman"/>
          <w:b w:val="0"/>
          <w:sz w:val="24"/>
          <w:szCs w:val="24"/>
        </w:rPr>
        <w:t xml:space="preserve"> </w:t>
      </w:r>
      <w:proofErr w:type="spellStart"/>
      <w:r w:rsidRPr="009E6C01">
        <w:rPr>
          <w:rFonts w:ascii="Times New Roman" w:hAnsi="Times New Roman" w:cs="Times New Roman"/>
          <w:b w:val="0"/>
          <w:sz w:val="24"/>
          <w:szCs w:val="24"/>
        </w:rPr>
        <w:t>акта</w:t>
      </w:r>
      <w:proofErr w:type="spellEnd"/>
      <w:r w:rsidRPr="009E6C01">
        <w:rPr>
          <w:rFonts w:ascii="Times New Roman" w:hAnsi="Times New Roman" w:cs="Times New Roman"/>
          <w:b w:val="0"/>
          <w:sz w:val="24"/>
          <w:szCs w:val="24"/>
          <w:lang w:val="mn-MN"/>
        </w:rPr>
        <w:t>л</w:t>
      </w:r>
      <w:r w:rsidRPr="009E6C01">
        <w:rPr>
          <w:rFonts w:ascii="Times New Roman" w:hAnsi="Times New Roman" w:cs="Times New Roman"/>
          <w:b w:val="0"/>
          <w:sz w:val="24"/>
          <w:szCs w:val="24"/>
        </w:rPr>
        <w:t xml:space="preserve">ж, </w:t>
      </w:r>
      <w:proofErr w:type="spellStart"/>
      <w:r w:rsidRPr="009E6C01">
        <w:rPr>
          <w:rFonts w:ascii="Times New Roman" w:hAnsi="Times New Roman" w:cs="Times New Roman"/>
          <w:b w:val="0"/>
          <w:sz w:val="24"/>
          <w:szCs w:val="24"/>
        </w:rPr>
        <w:t>д</w:t>
      </w:r>
      <w:r w:rsidR="009E6C01">
        <w:rPr>
          <w:rFonts w:ascii="Times New Roman" w:hAnsi="Times New Roman" w:cs="Times New Roman"/>
          <w:b w:val="0"/>
          <w:sz w:val="24"/>
          <w:szCs w:val="24"/>
        </w:rPr>
        <w:t>анснаас</w:t>
      </w:r>
      <w:proofErr w:type="spellEnd"/>
      <w:r w:rsidR="009E6C01">
        <w:rPr>
          <w:rFonts w:ascii="Times New Roman" w:hAnsi="Times New Roman" w:cs="Times New Roman"/>
          <w:b w:val="0"/>
          <w:sz w:val="24"/>
          <w:szCs w:val="24"/>
        </w:rPr>
        <w:t xml:space="preserve"> </w:t>
      </w:r>
      <w:proofErr w:type="spellStart"/>
      <w:r w:rsidR="009E6C01">
        <w:rPr>
          <w:rFonts w:ascii="Times New Roman" w:hAnsi="Times New Roman" w:cs="Times New Roman"/>
          <w:b w:val="0"/>
          <w:sz w:val="24"/>
          <w:szCs w:val="24"/>
        </w:rPr>
        <w:t>хасах</w:t>
      </w:r>
      <w:proofErr w:type="spellEnd"/>
      <w:r w:rsidR="009E6C01">
        <w:rPr>
          <w:rFonts w:ascii="Times New Roman" w:hAnsi="Times New Roman" w:cs="Times New Roman"/>
          <w:b w:val="0"/>
          <w:sz w:val="24"/>
          <w:szCs w:val="24"/>
        </w:rPr>
        <w:t xml:space="preserve"> </w:t>
      </w:r>
      <w:proofErr w:type="spellStart"/>
      <w:r w:rsidR="009E6C01">
        <w:rPr>
          <w:rFonts w:ascii="Times New Roman" w:hAnsi="Times New Roman" w:cs="Times New Roman"/>
          <w:b w:val="0"/>
          <w:sz w:val="24"/>
          <w:szCs w:val="24"/>
        </w:rPr>
        <w:t>үед</w:t>
      </w:r>
      <w:proofErr w:type="spellEnd"/>
    </w:p>
    <w:p w14:paraId="4CCDCF3D" w14:textId="77777777" w:rsidR="007C20BB" w:rsidRPr="009E6C01" w:rsidRDefault="007C20BB" w:rsidP="007C20BB">
      <w:pPr>
        <w:pStyle w:val="BodyTextIndent"/>
        <w:shd w:val="clear" w:color="auto" w:fill="FFFFFF" w:themeFill="background1"/>
        <w:spacing w:after="0"/>
        <w:ind w:left="1440" w:firstLine="720"/>
        <w:rPr>
          <w:rFonts w:ascii="Times New Roman" w:hAnsi="Times New Roman" w:cs="Times New Roman"/>
          <w:b w:val="0"/>
          <w:sz w:val="24"/>
          <w:szCs w:val="24"/>
          <w:lang w:val="mn-MN"/>
        </w:rPr>
      </w:pPr>
    </w:p>
    <w:p w14:paraId="0E944742" w14:textId="77777777" w:rsidR="007C20BB" w:rsidRPr="009E6C01" w:rsidRDefault="007C20BB" w:rsidP="007C20BB">
      <w:pPr>
        <w:pStyle w:val="BodyTextIndent"/>
        <w:shd w:val="clear" w:color="auto" w:fill="FFFFFF" w:themeFill="background1"/>
        <w:spacing w:after="0"/>
        <w:ind w:left="1440" w:firstLine="720"/>
        <w:rPr>
          <w:rFonts w:ascii="Times New Roman" w:hAnsi="Times New Roman" w:cs="Times New Roman"/>
          <w:b w:val="0"/>
          <w:sz w:val="24"/>
          <w:szCs w:val="24"/>
        </w:rPr>
      </w:pPr>
      <w:proofErr w:type="spellStart"/>
      <w:r w:rsidRPr="009E6C01">
        <w:rPr>
          <w:rFonts w:ascii="Times New Roman" w:hAnsi="Times New Roman" w:cs="Times New Roman"/>
          <w:b w:val="0"/>
          <w:sz w:val="24"/>
          <w:szCs w:val="24"/>
        </w:rPr>
        <w:t>Дт</w:t>
      </w:r>
      <w:proofErr w:type="spellEnd"/>
      <w:r w:rsidRPr="009E6C01">
        <w:rPr>
          <w:rFonts w:ascii="Times New Roman" w:hAnsi="Times New Roman" w:cs="Times New Roman"/>
          <w:b w:val="0"/>
          <w:sz w:val="24"/>
          <w:szCs w:val="24"/>
        </w:rPr>
        <w:t xml:space="preserve"> </w:t>
      </w:r>
      <w:r w:rsidRPr="009E6C01">
        <w:rPr>
          <w:rFonts w:ascii="Times New Roman" w:hAnsi="Times New Roman" w:cs="Times New Roman"/>
          <w:b w:val="0"/>
          <w:sz w:val="24"/>
          <w:szCs w:val="24"/>
          <w:lang w:val="mn-MN"/>
        </w:rPr>
        <w:tab/>
      </w:r>
      <w:proofErr w:type="spellStart"/>
      <w:r w:rsidRPr="009E6C01">
        <w:rPr>
          <w:rFonts w:ascii="Times New Roman" w:hAnsi="Times New Roman" w:cs="Times New Roman"/>
          <w:b w:val="0"/>
          <w:sz w:val="24"/>
          <w:szCs w:val="24"/>
        </w:rPr>
        <w:t>Хуримтлагдсан</w:t>
      </w:r>
      <w:proofErr w:type="spellEnd"/>
      <w:r w:rsidRPr="009E6C01">
        <w:rPr>
          <w:rFonts w:ascii="Times New Roman" w:hAnsi="Times New Roman" w:cs="Times New Roman"/>
          <w:b w:val="0"/>
          <w:sz w:val="24"/>
          <w:szCs w:val="24"/>
        </w:rPr>
        <w:t xml:space="preserve"> </w:t>
      </w:r>
      <w:proofErr w:type="spellStart"/>
      <w:r w:rsidRPr="009E6C01">
        <w:rPr>
          <w:rFonts w:ascii="Times New Roman" w:hAnsi="Times New Roman" w:cs="Times New Roman"/>
          <w:b w:val="0"/>
          <w:sz w:val="24"/>
          <w:szCs w:val="24"/>
        </w:rPr>
        <w:t>элэгдэл</w:t>
      </w:r>
      <w:proofErr w:type="spellEnd"/>
    </w:p>
    <w:p w14:paraId="697E5843" w14:textId="77777777" w:rsidR="007C20BB" w:rsidRPr="009E6C01" w:rsidRDefault="007C20BB" w:rsidP="009E6C01">
      <w:pPr>
        <w:pStyle w:val="BodyTextIndent"/>
        <w:shd w:val="clear" w:color="auto" w:fill="FFFFFF" w:themeFill="background1"/>
        <w:spacing w:after="0"/>
        <w:ind w:left="2880" w:hanging="720"/>
        <w:rPr>
          <w:rFonts w:ascii="Times New Roman" w:hAnsi="Times New Roman" w:cs="Times New Roman"/>
          <w:b w:val="0"/>
          <w:sz w:val="24"/>
          <w:szCs w:val="24"/>
          <w:lang w:val="mn-MN"/>
        </w:rPr>
      </w:pPr>
      <w:proofErr w:type="spellStart"/>
      <w:r w:rsidRPr="009E6C01">
        <w:rPr>
          <w:rFonts w:ascii="Times New Roman" w:hAnsi="Times New Roman" w:cs="Times New Roman"/>
          <w:b w:val="0"/>
          <w:sz w:val="24"/>
          <w:szCs w:val="24"/>
        </w:rPr>
        <w:t>Дт</w:t>
      </w:r>
      <w:proofErr w:type="spellEnd"/>
      <w:r w:rsidRPr="009E6C01">
        <w:rPr>
          <w:rFonts w:ascii="Times New Roman" w:hAnsi="Times New Roman" w:cs="Times New Roman"/>
          <w:b w:val="0"/>
          <w:sz w:val="24"/>
          <w:szCs w:val="24"/>
        </w:rPr>
        <w:t xml:space="preserve"> </w:t>
      </w:r>
      <w:r w:rsidRPr="009E6C01">
        <w:rPr>
          <w:rFonts w:ascii="Times New Roman" w:hAnsi="Times New Roman" w:cs="Times New Roman"/>
          <w:b w:val="0"/>
          <w:sz w:val="24"/>
          <w:szCs w:val="24"/>
          <w:lang w:val="mn-MN"/>
        </w:rPr>
        <w:tab/>
      </w:r>
      <w:proofErr w:type="spellStart"/>
      <w:r w:rsidRPr="009E6C01">
        <w:rPr>
          <w:rFonts w:ascii="Times New Roman" w:hAnsi="Times New Roman" w:cs="Times New Roman"/>
          <w:b w:val="0"/>
          <w:sz w:val="24"/>
          <w:szCs w:val="24"/>
        </w:rPr>
        <w:t>Үндсэн</w:t>
      </w:r>
      <w:proofErr w:type="spellEnd"/>
      <w:r w:rsidRPr="009E6C01">
        <w:rPr>
          <w:rFonts w:ascii="Times New Roman" w:hAnsi="Times New Roman" w:cs="Times New Roman"/>
          <w:b w:val="0"/>
          <w:sz w:val="24"/>
          <w:szCs w:val="24"/>
        </w:rPr>
        <w:t xml:space="preserve"> </w:t>
      </w:r>
      <w:proofErr w:type="spellStart"/>
      <w:r w:rsidRPr="009E6C01">
        <w:rPr>
          <w:rFonts w:ascii="Times New Roman" w:hAnsi="Times New Roman" w:cs="Times New Roman"/>
          <w:b w:val="0"/>
          <w:sz w:val="24"/>
          <w:szCs w:val="24"/>
        </w:rPr>
        <w:t>хөрөнгө</w:t>
      </w:r>
      <w:proofErr w:type="spellEnd"/>
      <w:r w:rsidRPr="009E6C01">
        <w:rPr>
          <w:rFonts w:ascii="Times New Roman" w:hAnsi="Times New Roman" w:cs="Times New Roman"/>
          <w:b w:val="0"/>
          <w:sz w:val="24"/>
          <w:szCs w:val="24"/>
        </w:rPr>
        <w:t xml:space="preserve"> </w:t>
      </w:r>
      <w:r w:rsidRPr="009E6C01">
        <w:rPr>
          <w:rFonts w:ascii="Times New Roman" w:hAnsi="Times New Roman" w:cs="Times New Roman"/>
          <w:b w:val="0"/>
          <w:sz w:val="24"/>
          <w:szCs w:val="24"/>
          <w:lang w:val="mn-MN"/>
        </w:rPr>
        <w:t>данснаас хассаны гарз</w:t>
      </w:r>
      <w:r w:rsidR="009E6C01">
        <w:rPr>
          <w:rFonts w:ascii="Times New Roman" w:hAnsi="Times New Roman" w:cs="Times New Roman"/>
          <w:b w:val="0"/>
          <w:sz w:val="24"/>
          <w:szCs w:val="24"/>
          <w:lang w:val="mn-MN"/>
        </w:rPr>
        <w:t xml:space="preserve"> </w:t>
      </w:r>
      <w:r w:rsidRPr="009E6C01">
        <w:rPr>
          <w:rFonts w:ascii="Times New Roman" w:hAnsi="Times New Roman" w:cs="Times New Roman"/>
          <w:b w:val="0"/>
          <w:sz w:val="24"/>
          <w:szCs w:val="24"/>
        </w:rPr>
        <w:t>/</w:t>
      </w:r>
      <w:proofErr w:type="spellStart"/>
      <w:r w:rsidRPr="009E6C01">
        <w:rPr>
          <w:rFonts w:ascii="Times New Roman" w:hAnsi="Times New Roman" w:cs="Times New Roman"/>
          <w:b w:val="0"/>
          <w:sz w:val="24"/>
          <w:szCs w:val="24"/>
        </w:rPr>
        <w:t>үлдэгдэл</w:t>
      </w:r>
      <w:proofErr w:type="spellEnd"/>
      <w:r w:rsidRPr="009E6C01">
        <w:rPr>
          <w:rFonts w:ascii="Times New Roman" w:hAnsi="Times New Roman" w:cs="Times New Roman"/>
          <w:b w:val="0"/>
          <w:sz w:val="24"/>
          <w:szCs w:val="24"/>
        </w:rPr>
        <w:t xml:space="preserve"> </w:t>
      </w:r>
      <w:proofErr w:type="spellStart"/>
      <w:r w:rsidRPr="009E6C01">
        <w:rPr>
          <w:rFonts w:ascii="Times New Roman" w:hAnsi="Times New Roman" w:cs="Times New Roman"/>
          <w:b w:val="0"/>
          <w:sz w:val="24"/>
          <w:szCs w:val="24"/>
        </w:rPr>
        <w:t>өртгөөр</w:t>
      </w:r>
      <w:proofErr w:type="spellEnd"/>
      <w:r w:rsidRPr="009E6C01">
        <w:rPr>
          <w:rFonts w:ascii="Times New Roman" w:hAnsi="Times New Roman" w:cs="Times New Roman"/>
          <w:b w:val="0"/>
          <w:sz w:val="24"/>
          <w:szCs w:val="24"/>
        </w:rPr>
        <w:t>/</w:t>
      </w:r>
    </w:p>
    <w:p w14:paraId="2F0CDF67" w14:textId="77777777" w:rsidR="007C20BB" w:rsidRPr="009E6C01" w:rsidRDefault="007C20BB" w:rsidP="007C20BB">
      <w:pPr>
        <w:pStyle w:val="BodyTextIndent"/>
        <w:shd w:val="clear" w:color="auto" w:fill="FFFFFF" w:themeFill="background1"/>
        <w:spacing w:after="0"/>
        <w:ind w:left="2160" w:firstLine="720"/>
        <w:rPr>
          <w:rFonts w:ascii="Times New Roman" w:hAnsi="Times New Roman" w:cs="Times New Roman"/>
          <w:b w:val="0"/>
          <w:sz w:val="24"/>
          <w:szCs w:val="24"/>
        </w:rPr>
      </w:pPr>
      <w:proofErr w:type="spellStart"/>
      <w:r w:rsidRPr="009E6C01">
        <w:rPr>
          <w:rFonts w:ascii="Times New Roman" w:hAnsi="Times New Roman" w:cs="Times New Roman"/>
          <w:b w:val="0"/>
          <w:sz w:val="24"/>
          <w:szCs w:val="24"/>
        </w:rPr>
        <w:lastRenderedPageBreak/>
        <w:t>Кт</w:t>
      </w:r>
      <w:proofErr w:type="spellEnd"/>
      <w:r w:rsidRPr="009E6C01">
        <w:rPr>
          <w:rFonts w:ascii="Times New Roman" w:hAnsi="Times New Roman" w:cs="Times New Roman"/>
          <w:b w:val="0"/>
          <w:sz w:val="24"/>
          <w:szCs w:val="24"/>
        </w:rPr>
        <w:t xml:space="preserve"> </w:t>
      </w:r>
      <w:r w:rsidRPr="009E6C01">
        <w:rPr>
          <w:rFonts w:ascii="Times New Roman" w:hAnsi="Times New Roman" w:cs="Times New Roman"/>
          <w:b w:val="0"/>
          <w:sz w:val="24"/>
          <w:szCs w:val="24"/>
          <w:lang w:val="mn-MN"/>
        </w:rPr>
        <w:tab/>
      </w:r>
      <w:proofErr w:type="spellStart"/>
      <w:r w:rsidRPr="009E6C01">
        <w:rPr>
          <w:rFonts w:ascii="Times New Roman" w:hAnsi="Times New Roman" w:cs="Times New Roman"/>
          <w:b w:val="0"/>
          <w:sz w:val="24"/>
          <w:szCs w:val="24"/>
        </w:rPr>
        <w:t>Үндсэн</w:t>
      </w:r>
      <w:proofErr w:type="spellEnd"/>
      <w:r w:rsidRPr="009E6C01">
        <w:rPr>
          <w:rFonts w:ascii="Times New Roman" w:hAnsi="Times New Roman" w:cs="Times New Roman"/>
          <w:b w:val="0"/>
          <w:sz w:val="24"/>
          <w:szCs w:val="24"/>
        </w:rPr>
        <w:t xml:space="preserve"> </w:t>
      </w:r>
      <w:proofErr w:type="spellStart"/>
      <w:r w:rsidRPr="009E6C01">
        <w:rPr>
          <w:rFonts w:ascii="Times New Roman" w:hAnsi="Times New Roman" w:cs="Times New Roman"/>
          <w:b w:val="0"/>
          <w:sz w:val="24"/>
          <w:szCs w:val="24"/>
        </w:rPr>
        <w:t>хөрөнгө</w:t>
      </w:r>
      <w:proofErr w:type="spellEnd"/>
      <w:r w:rsidRPr="009E6C01">
        <w:rPr>
          <w:rFonts w:ascii="Times New Roman" w:hAnsi="Times New Roman" w:cs="Times New Roman"/>
          <w:b w:val="0"/>
          <w:sz w:val="24"/>
          <w:szCs w:val="24"/>
        </w:rPr>
        <w:t xml:space="preserve"> </w:t>
      </w:r>
    </w:p>
    <w:p w14:paraId="1BE33CD3" w14:textId="77777777" w:rsidR="007C20BB" w:rsidRPr="009E6C01" w:rsidRDefault="007C20BB" w:rsidP="007C20BB">
      <w:pPr>
        <w:pStyle w:val="BodyTextIndent"/>
        <w:tabs>
          <w:tab w:val="left" w:pos="0"/>
        </w:tabs>
        <w:spacing w:after="0"/>
        <w:ind w:left="1890"/>
        <w:jc w:val="both"/>
        <w:rPr>
          <w:rFonts w:ascii="Times New Roman" w:hAnsi="Times New Roman" w:cs="Times New Roman"/>
          <w:b w:val="0"/>
          <w:iCs/>
          <w:color w:val="000000" w:themeColor="text1"/>
          <w:sz w:val="24"/>
          <w:szCs w:val="24"/>
          <w:lang w:val="mn-MN"/>
        </w:rPr>
      </w:pPr>
    </w:p>
    <w:p w14:paraId="77A12C49" w14:textId="77777777" w:rsidR="007C20BB" w:rsidRPr="009E6C01" w:rsidRDefault="007C20BB" w:rsidP="003F1554">
      <w:pPr>
        <w:pStyle w:val="BodyTextIndent"/>
        <w:widowControl/>
        <w:numPr>
          <w:ilvl w:val="2"/>
          <w:numId w:val="146"/>
        </w:numPr>
        <w:tabs>
          <w:tab w:val="left" w:pos="0"/>
          <w:tab w:val="left" w:pos="360"/>
          <w:tab w:val="left" w:pos="1800"/>
        </w:tabs>
        <w:autoSpaceDE/>
        <w:adjustRightInd/>
        <w:spacing w:after="0"/>
        <w:ind w:left="1440" w:hanging="720"/>
        <w:jc w:val="both"/>
        <w:rPr>
          <w:rFonts w:ascii="Times New Roman" w:hAnsi="Times New Roman" w:cs="Times New Roman"/>
          <w:b w:val="0"/>
          <w:bCs w:val="0"/>
          <w:iCs/>
          <w:color w:val="000000" w:themeColor="text1"/>
          <w:sz w:val="24"/>
          <w:szCs w:val="24"/>
          <w:lang w:val="mn-MN"/>
        </w:rPr>
      </w:pPr>
      <w:r w:rsidRPr="009E6C01">
        <w:rPr>
          <w:rFonts w:ascii="Times New Roman" w:hAnsi="Times New Roman" w:cs="Times New Roman"/>
          <w:b w:val="0"/>
          <w:color w:val="000000" w:themeColor="text1"/>
          <w:sz w:val="24"/>
          <w:szCs w:val="24"/>
          <w:lang w:val="mn-MN"/>
        </w:rPr>
        <w:t xml:space="preserve">Гадаад валютын ханшийн өөрчлөлтийн нөлөөнөөс ханшийн зөрүүгийн бодит болон бодит бус алдагдал/ гарз үүснэ. </w:t>
      </w:r>
    </w:p>
    <w:p w14:paraId="7D2CF137" w14:textId="77777777" w:rsidR="007C20BB" w:rsidRPr="009E6C01" w:rsidRDefault="007C20BB" w:rsidP="007C20BB">
      <w:pPr>
        <w:pStyle w:val="BodyTextIndent"/>
        <w:tabs>
          <w:tab w:val="left" w:pos="0"/>
          <w:tab w:val="left" w:pos="360"/>
          <w:tab w:val="left" w:pos="1800"/>
        </w:tabs>
        <w:spacing w:after="0"/>
        <w:ind w:left="1440"/>
        <w:jc w:val="both"/>
        <w:rPr>
          <w:rFonts w:ascii="Times New Roman" w:hAnsi="Times New Roman" w:cs="Times New Roman"/>
          <w:b w:val="0"/>
          <w:bCs w:val="0"/>
          <w:color w:val="000000" w:themeColor="text1"/>
          <w:sz w:val="24"/>
          <w:szCs w:val="24"/>
          <w:lang w:val="mn-MN"/>
        </w:rPr>
      </w:pPr>
    </w:p>
    <w:p w14:paraId="402EBF32" w14:textId="77777777" w:rsidR="007C20BB" w:rsidRPr="009E6C01" w:rsidRDefault="007C20BB" w:rsidP="007C20BB">
      <w:pPr>
        <w:pStyle w:val="BodyTextIndent"/>
        <w:tabs>
          <w:tab w:val="left" w:pos="0"/>
          <w:tab w:val="left" w:pos="360"/>
          <w:tab w:val="left" w:pos="1800"/>
        </w:tabs>
        <w:spacing w:after="0"/>
        <w:ind w:left="1440"/>
        <w:jc w:val="both"/>
        <w:rPr>
          <w:rFonts w:ascii="Times New Roman" w:hAnsi="Times New Roman" w:cs="Times New Roman"/>
          <w:b w:val="0"/>
          <w:bCs w:val="0"/>
          <w:iCs/>
          <w:color w:val="000000" w:themeColor="text1"/>
          <w:sz w:val="24"/>
          <w:szCs w:val="24"/>
          <w:lang w:val="mn-MN"/>
        </w:rPr>
      </w:pPr>
      <w:r w:rsidRPr="009E6C01">
        <w:rPr>
          <w:rFonts w:ascii="Times New Roman" w:hAnsi="Times New Roman" w:cs="Times New Roman"/>
          <w:b w:val="0"/>
          <w:color w:val="000000" w:themeColor="text1"/>
          <w:sz w:val="24"/>
          <w:szCs w:val="24"/>
          <w:lang w:val="mn-MN"/>
        </w:rPr>
        <w:t xml:space="preserve">Валютын ханшийн өөрчлөлтийн бодит алдагдал дараах тохиолдолд үүснэ. </w:t>
      </w:r>
    </w:p>
    <w:p w14:paraId="5C69B083" w14:textId="77777777" w:rsidR="007C20BB" w:rsidRPr="009E6C01" w:rsidRDefault="007C20BB" w:rsidP="007C20BB">
      <w:pPr>
        <w:pStyle w:val="BodyTextIndent"/>
        <w:tabs>
          <w:tab w:val="left" w:pos="0"/>
        </w:tabs>
        <w:spacing w:after="0"/>
        <w:ind w:left="1890"/>
        <w:jc w:val="both"/>
        <w:rPr>
          <w:rFonts w:ascii="Times New Roman" w:hAnsi="Times New Roman" w:cs="Times New Roman"/>
          <w:b w:val="0"/>
          <w:bCs w:val="0"/>
          <w:iCs/>
          <w:color w:val="000000" w:themeColor="text1"/>
          <w:sz w:val="24"/>
          <w:szCs w:val="24"/>
          <w:lang w:val="mn-MN"/>
        </w:rPr>
      </w:pPr>
    </w:p>
    <w:p w14:paraId="5DA57924" w14:textId="77777777" w:rsidR="007C20BB" w:rsidRPr="009E6C01" w:rsidRDefault="007C20BB" w:rsidP="003F1554">
      <w:pPr>
        <w:pStyle w:val="BodyTextIndent"/>
        <w:widowControl/>
        <w:numPr>
          <w:ilvl w:val="0"/>
          <w:numId w:val="154"/>
        </w:numPr>
        <w:tabs>
          <w:tab w:val="left" w:pos="0"/>
        </w:tabs>
        <w:autoSpaceDE/>
        <w:adjustRightInd/>
        <w:spacing w:after="0"/>
        <w:ind w:left="1800"/>
        <w:jc w:val="both"/>
        <w:rPr>
          <w:rFonts w:ascii="Times New Roman" w:hAnsi="Times New Roman" w:cs="Times New Roman"/>
          <w:b w:val="0"/>
          <w:bCs w:val="0"/>
          <w:iCs/>
          <w:color w:val="000000" w:themeColor="text1"/>
          <w:sz w:val="24"/>
          <w:szCs w:val="24"/>
          <w:lang w:val="mn-MN"/>
        </w:rPr>
      </w:pPr>
      <w:r w:rsidRPr="009E6C01">
        <w:rPr>
          <w:rFonts w:ascii="Times New Roman" w:hAnsi="Times New Roman" w:cs="Times New Roman"/>
          <w:b w:val="0"/>
          <w:bCs w:val="0"/>
          <w:iCs/>
          <w:color w:val="000000" w:themeColor="text1"/>
          <w:sz w:val="24"/>
          <w:szCs w:val="24"/>
          <w:lang w:val="mn-MN"/>
        </w:rPr>
        <w:t>Касс болон харилцах дансанд байгаа гадаад валютыг анх хүлээн зөвшөөрсөн ханшаас доогуур ханшаар борлуулсан үед</w:t>
      </w:r>
    </w:p>
    <w:p w14:paraId="302534F8" w14:textId="77777777" w:rsidR="007C20BB" w:rsidRDefault="007C20BB" w:rsidP="007C20BB">
      <w:pPr>
        <w:pStyle w:val="BodyTextIndent"/>
        <w:tabs>
          <w:tab w:val="left" w:pos="0"/>
        </w:tabs>
        <w:spacing w:after="0"/>
        <w:ind w:left="1800" w:hanging="360"/>
        <w:jc w:val="both"/>
        <w:rPr>
          <w:rFonts w:ascii="Times New Roman" w:hAnsi="Times New Roman" w:cs="Times New Roman"/>
          <w:b w:val="0"/>
          <w:bCs w:val="0"/>
          <w:iCs/>
          <w:color w:val="000000" w:themeColor="text1"/>
          <w:sz w:val="24"/>
          <w:szCs w:val="24"/>
          <w:lang w:val="mn-MN"/>
        </w:rPr>
      </w:pPr>
    </w:p>
    <w:p w14:paraId="1E6DCE3C" w14:textId="77777777" w:rsidR="007C20BB" w:rsidRDefault="007C20BB" w:rsidP="007C20BB">
      <w:pPr>
        <w:pStyle w:val="BodyTextIndent"/>
        <w:tabs>
          <w:tab w:val="left" w:pos="0"/>
        </w:tabs>
        <w:spacing w:after="0"/>
        <w:ind w:left="1800" w:hanging="360"/>
        <w:jc w:val="both"/>
        <w:rPr>
          <w:rFonts w:ascii="Times New Roman" w:hAnsi="Times New Roman" w:cs="Times New Roman"/>
          <w:b w:val="0"/>
          <w:bCs w:val="0"/>
          <w:iCs/>
          <w:color w:val="000000" w:themeColor="text1"/>
          <w:sz w:val="24"/>
          <w:szCs w:val="24"/>
          <w:lang w:val="mn-MN"/>
        </w:rPr>
      </w:pPr>
      <w:r>
        <w:rPr>
          <w:rFonts w:ascii="Times New Roman" w:hAnsi="Times New Roman" w:cs="Times New Roman"/>
          <w:b w:val="0"/>
          <w:bCs w:val="0"/>
          <w:iCs/>
          <w:color w:val="000000" w:themeColor="text1"/>
          <w:sz w:val="24"/>
          <w:szCs w:val="24"/>
          <w:lang w:val="mn-MN"/>
        </w:rPr>
        <w:tab/>
      </w:r>
      <w:r>
        <w:rPr>
          <w:rFonts w:ascii="Times New Roman" w:hAnsi="Times New Roman" w:cs="Times New Roman"/>
          <w:b w:val="0"/>
          <w:bCs w:val="0"/>
          <w:iCs/>
          <w:color w:val="000000" w:themeColor="text1"/>
          <w:sz w:val="24"/>
          <w:szCs w:val="24"/>
          <w:lang w:val="mn-MN"/>
        </w:rPr>
        <w:tab/>
        <w:t xml:space="preserve">Дт  </w:t>
      </w:r>
      <w:r>
        <w:rPr>
          <w:rFonts w:ascii="Times New Roman" w:hAnsi="Times New Roman" w:cs="Times New Roman"/>
          <w:b w:val="0"/>
          <w:bCs w:val="0"/>
          <w:iCs/>
          <w:color w:val="000000" w:themeColor="text1"/>
          <w:sz w:val="24"/>
          <w:szCs w:val="24"/>
          <w:lang w:val="mn-MN"/>
        </w:rPr>
        <w:tab/>
        <w:t>Мөнгөн хөрөнгө - төгрөг</w:t>
      </w:r>
    </w:p>
    <w:p w14:paraId="758D99DA" w14:textId="77777777" w:rsidR="007C20BB" w:rsidRDefault="007C20BB" w:rsidP="007C20BB">
      <w:pPr>
        <w:pStyle w:val="BodyTextIndent"/>
        <w:tabs>
          <w:tab w:val="left" w:pos="0"/>
        </w:tabs>
        <w:spacing w:after="0"/>
        <w:ind w:left="1800" w:hanging="360"/>
        <w:jc w:val="both"/>
        <w:rPr>
          <w:rFonts w:ascii="Times New Roman" w:hAnsi="Times New Roman" w:cs="Times New Roman"/>
          <w:b w:val="0"/>
          <w:bCs w:val="0"/>
          <w:iCs/>
          <w:color w:val="000000" w:themeColor="text1"/>
          <w:sz w:val="24"/>
          <w:szCs w:val="24"/>
          <w:lang w:val="mn-MN"/>
        </w:rPr>
      </w:pPr>
      <w:r>
        <w:rPr>
          <w:rFonts w:ascii="Times New Roman" w:hAnsi="Times New Roman" w:cs="Times New Roman"/>
          <w:b w:val="0"/>
          <w:bCs w:val="0"/>
          <w:iCs/>
          <w:color w:val="000000" w:themeColor="text1"/>
          <w:sz w:val="24"/>
          <w:szCs w:val="24"/>
          <w:lang w:val="mn-MN"/>
        </w:rPr>
        <w:tab/>
      </w:r>
      <w:r>
        <w:rPr>
          <w:rFonts w:ascii="Times New Roman" w:hAnsi="Times New Roman" w:cs="Times New Roman"/>
          <w:b w:val="0"/>
          <w:bCs w:val="0"/>
          <w:iCs/>
          <w:color w:val="000000" w:themeColor="text1"/>
          <w:sz w:val="24"/>
          <w:szCs w:val="24"/>
          <w:lang w:val="mn-MN"/>
        </w:rPr>
        <w:tab/>
        <w:t xml:space="preserve">Дт  </w:t>
      </w:r>
      <w:r>
        <w:rPr>
          <w:rFonts w:ascii="Times New Roman" w:hAnsi="Times New Roman" w:cs="Times New Roman"/>
          <w:b w:val="0"/>
          <w:bCs w:val="0"/>
          <w:iCs/>
          <w:color w:val="000000" w:themeColor="text1"/>
          <w:sz w:val="24"/>
          <w:szCs w:val="24"/>
          <w:lang w:val="mn-MN"/>
        </w:rPr>
        <w:tab/>
        <w:t xml:space="preserve">Ханшийн зөрүүгийн </w:t>
      </w:r>
      <w:r w:rsidR="000E4BB5">
        <w:rPr>
          <w:rFonts w:ascii="Times New Roman" w:hAnsi="Times New Roman" w:cs="Times New Roman"/>
          <w:b w:val="0"/>
          <w:bCs w:val="0"/>
          <w:iCs/>
          <w:color w:val="000000" w:themeColor="text1"/>
          <w:sz w:val="24"/>
          <w:szCs w:val="24"/>
          <w:lang w:val="mn-MN"/>
        </w:rPr>
        <w:t>алдагдал</w:t>
      </w:r>
      <w:r>
        <w:rPr>
          <w:rFonts w:ascii="Times New Roman" w:hAnsi="Times New Roman" w:cs="Times New Roman"/>
          <w:b w:val="0"/>
          <w:bCs w:val="0"/>
          <w:iCs/>
          <w:color w:val="000000" w:themeColor="text1"/>
          <w:sz w:val="24"/>
          <w:szCs w:val="24"/>
          <w:lang w:val="mn-MN"/>
        </w:rPr>
        <w:t xml:space="preserve"> – бодит</w:t>
      </w:r>
    </w:p>
    <w:p w14:paraId="54543A07" w14:textId="77777777" w:rsidR="007C20BB" w:rsidRDefault="007C20BB" w:rsidP="007C20BB">
      <w:pPr>
        <w:pStyle w:val="BodyTextIndent"/>
        <w:tabs>
          <w:tab w:val="left" w:pos="0"/>
        </w:tabs>
        <w:spacing w:after="0"/>
        <w:ind w:left="1800" w:hanging="360"/>
        <w:jc w:val="both"/>
        <w:rPr>
          <w:rFonts w:ascii="Times New Roman" w:hAnsi="Times New Roman" w:cs="Times New Roman"/>
          <w:b w:val="0"/>
          <w:bCs w:val="0"/>
          <w:iCs/>
          <w:color w:val="000000" w:themeColor="text1"/>
          <w:sz w:val="24"/>
          <w:szCs w:val="24"/>
          <w:lang w:val="mn-MN"/>
        </w:rPr>
      </w:pPr>
      <w:r>
        <w:rPr>
          <w:rFonts w:ascii="Times New Roman" w:hAnsi="Times New Roman" w:cs="Times New Roman"/>
          <w:b w:val="0"/>
          <w:bCs w:val="0"/>
          <w:iCs/>
          <w:color w:val="000000" w:themeColor="text1"/>
          <w:sz w:val="24"/>
          <w:szCs w:val="24"/>
          <w:lang w:val="mn-MN"/>
        </w:rPr>
        <w:tab/>
      </w:r>
      <w:r>
        <w:rPr>
          <w:rFonts w:ascii="Times New Roman" w:hAnsi="Times New Roman" w:cs="Times New Roman"/>
          <w:b w:val="0"/>
          <w:bCs w:val="0"/>
          <w:iCs/>
          <w:color w:val="000000" w:themeColor="text1"/>
          <w:sz w:val="24"/>
          <w:szCs w:val="24"/>
          <w:lang w:val="mn-MN"/>
        </w:rPr>
        <w:tab/>
      </w:r>
      <w:r>
        <w:rPr>
          <w:rFonts w:ascii="Times New Roman" w:hAnsi="Times New Roman" w:cs="Times New Roman"/>
          <w:b w:val="0"/>
          <w:bCs w:val="0"/>
          <w:iCs/>
          <w:color w:val="000000" w:themeColor="text1"/>
          <w:sz w:val="24"/>
          <w:szCs w:val="24"/>
          <w:lang w:val="mn-MN"/>
        </w:rPr>
        <w:tab/>
        <w:t xml:space="preserve">Кт  </w:t>
      </w:r>
      <w:r>
        <w:rPr>
          <w:rFonts w:ascii="Times New Roman" w:hAnsi="Times New Roman" w:cs="Times New Roman"/>
          <w:b w:val="0"/>
          <w:bCs w:val="0"/>
          <w:iCs/>
          <w:color w:val="000000" w:themeColor="text1"/>
          <w:sz w:val="24"/>
          <w:szCs w:val="24"/>
          <w:lang w:val="mn-MN"/>
        </w:rPr>
        <w:tab/>
        <w:t>Мөнгөн хөрөнгө – валют</w:t>
      </w:r>
    </w:p>
    <w:p w14:paraId="3E4305DF" w14:textId="77777777" w:rsidR="007C20BB" w:rsidRDefault="007C20BB" w:rsidP="007C20BB">
      <w:pPr>
        <w:pStyle w:val="BodyTextIndent"/>
        <w:widowControl/>
        <w:tabs>
          <w:tab w:val="left" w:pos="0"/>
        </w:tabs>
        <w:autoSpaceDE/>
        <w:adjustRightInd/>
        <w:spacing w:after="0"/>
        <w:ind w:left="1890"/>
        <w:jc w:val="both"/>
        <w:rPr>
          <w:rFonts w:ascii="Times New Roman" w:hAnsi="Times New Roman" w:cs="Times New Roman"/>
          <w:b w:val="0"/>
          <w:bCs w:val="0"/>
          <w:i/>
          <w:iCs/>
          <w:color w:val="000000" w:themeColor="text1"/>
          <w:sz w:val="24"/>
          <w:szCs w:val="24"/>
          <w:lang w:val="mn-MN"/>
        </w:rPr>
      </w:pPr>
    </w:p>
    <w:p w14:paraId="2C4501FF" w14:textId="77777777" w:rsidR="007C20BB" w:rsidRPr="009E6C01" w:rsidRDefault="007C20BB" w:rsidP="003F1554">
      <w:pPr>
        <w:pStyle w:val="BodyTextIndent"/>
        <w:widowControl/>
        <w:numPr>
          <w:ilvl w:val="0"/>
          <w:numId w:val="154"/>
        </w:numPr>
        <w:tabs>
          <w:tab w:val="left" w:pos="0"/>
        </w:tabs>
        <w:autoSpaceDE/>
        <w:adjustRightInd/>
        <w:spacing w:after="0"/>
        <w:ind w:left="1800"/>
        <w:jc w:val="both"/>
        <w:rPr>
          <w:rFonts w:ascii="Times New Roman" w:hAnsi="Times New Roman" w:cs="Times New Roman"/>
          <w:b w:val="0"/>
          <w:bCs w:val="0"/>
          <w:iCs/>
          <w:color w:val="000000" w:themeColor="text1"/>
          <w:sz w:val="24"/>
          <w:szCs w:val="24"/>
          <w:lang w:val="mn-MN"/>
        </w:rPr>
      </w:pPr>
      <w:r w:rsidRPr="009E6C01">
        <w:rPr>
          <w:rFonts w:ascii="Times New Roman" w:hAnsi="Times New Roman" w:cs="Times New Roman"/>
          <w:b w:val="0"/>
          <w:bCs w:val="0"/>
          <w:iCs/>
          <w:color w:val="000000" w:themeColor="text1"/>
          <w:sz w:val="24"/>
          <w:szCs w:val="24"/>
          <w:lang w:val="mn-MN"/>
        </w:rPr>
        <w:t>Гадаад валютаар нэхэмжилсэн авлага төлөгдсөн бөгөөд тухайн өдрийн ханш нь нэхэмжилсэн өдрийн ханшаас доогуур үед</w:t>
      </w:r>
    </w:p>
    <w:p w14:paraId="6E6A6023" w14:textId="77777777" w:rsidR="007C20BB" w:rsidRPr="009E6C01" w:rsidRDefault="007C20BB" w:rsidP="007C20BB">
      <w:pPr>
        <w:pStyle w:val="BodyTextIndent"/>
        <w:tabs>
          <w:tab w:val="left" w:pos="0"/>
        </w:tabs>
        <w:spacing w:after="0"/>
        <w:ind w:left="1800"/>
        <w:jc w:val="both"/>
        <w:rPr>
          <w:rFonts w:ascii="Times New Roman" w:hAnsi="Times New Roman" w:cs="Times New Roman"/>
          <w:b w:val="0"/>
          <w:bCs w:val="0"/>
          <w:iCs/>
          <w:color w:val="000000" w:themeColor="text1"/>
          <w:sz w:val="24"/>
          <w:szCs w:val="24"/>
          <w:lang w:val="mn-MN"/>
        </w:rPr>
      </w:pPr>
    </w:p>
    <w:p w14:paraId="01F70A04" w14:textId="77777777" w:rsidR="007C20BB" w:rsidRPr="009E6C01" w:rsidRDefault="007C20BB" w:rsidP="007C20BB">
      <w:pPr>
        <w:pStyle w:val="BodyTextIndent"/>
        <w:tabs>
          <w:tab w:val="left" w:pos="0"/>
        </w:tabs>
        <w:spacing w:after="0"/>
        <w:ind w:left="1800" w:hanging="360"/>
        <w:jc w:val="both"/>
        <w:rPr>
          <w:rFonts w:ascii="Times New Roman" w:hAnsi="Times New Roman" w:cs="Times New Roman"/>
          <w:b w:val="0"/>
          <w:bCs w:val="0"/>
          <w:iCs/>
          <w:color w:val="000000" w:themeColor="text1"/>
          <w:sz w:val="24"/>
          <w:szCs w:val="24"/>
          <w:lang w:val="mn-MN"/>
        </w:rPr>
      </w:pPr>
      <w:r w:rsidRPr="009E6C01">
        <w:rPr>
          <w:rFonts w:ascii="Times New Roman" w:hAnsi="Times New Roman" w:cs="Times New Roman"/>
          <w:b w:val="0"/>
          <w:bCs w:val="0"/>
          <w:iCs/>
          <w:color w:val="000000" w:themeColor="text1"/>
          <w:sz w:val="24"/>
          <w:szCs w:val="24"/>
          <w:lang w:val="mn-MN"/>
        </w:rPr>
        <w:tab/>
      </w:r>
      <w:r w:rsidRPr="009E6C01">
        <w:rPr>
          <w:rFonts w:ascii="Times New Roman" w:hAnsi="Times New Roman" w:cs="Times New Roman"/>
          <w:b w:val="0"/>
          <w:bCs w:val="0"/>
          <w:iCs/>
          <w:color w:val="000000" w:themeColor="text1"/>
          <w:sz w:val="24"/>
          <w:szCs w:val="24"/>
          <w:lang w:val="mn-MN"/>
        </w:rPr>
        <w:tab/>
        <w:t xml:space="preserve">Дт  </w:t>
      </w:r>
      <w:r w:rsidRPr="009E6C01">
        <w:rPr>
          <w:rFonts w:ascii="Times New Roman" w:hAnsi="Times New Roman" w:cs="Times New Roman"/>
          <w:b w:val="0"/>
          <w:bCs w:val="0"/>
          <w:iCs/>
          <w:color w:val="000000" w:themeColor="text1"/>
          <w:sz w:val="24"/>
          <w:szCs w:val="24"/>
          <w:lang w:val="mn-MN"/>
        </w:rPr>
        <w:tab/>
        <w:t>Мөнгөн хөрөнгө</w:t>
      </w:r>
    </w:p>
    <w:p w14:paraId="7D47F31F" w14:textId="77777777" w:rsidR="007C20BB" w:rsidRPr="009E6C01" w:rsidRDefault="007C20BB" w:rsidP="007C20BB">
      <w:pPr>
        <w:pStyle w:val="BodyTextIndent"/>
        <w:tabs>
          <w:tab w:val="left" w:pos="0"/>
        </w:tabs>
        <w:spacing w:after="0"/>
        <w:ind w:left="1800" w:hanging="360"/>
        <w:jc w:val="both"/>
        <w:rPr>
          <w:rFonts w:ascii="Times New Roman" w:hAnsi="Times New Roman" w:cs="Times New Roman"/>
          <w:b w:val="0"/>
          <w:bCs w:val="0"/>
          <w:iCs/>
          <w:color w:val="000000" w:themeColor="text1"/>
          <w:sz w:val="24"/>
          <w:szCs w:val="24"/>
          <w:lang w:val="mn-MN"/>
        </w:rPr>
      </w:pPr>
      <w:r w:rsidRPr="009E6C01">
        <w:rPr>
          <w:rFonts w:ascii="Times New Roman" w:hAnsi="Times New Roman" w:cs="Times New Roman"/>
          <w:b w:val="0"/>
          <w:bCs w:val="0"/>
          <w:iCs/>
          <w:color w:val="000000" w:themeColor="text1"/>
          <w:sz w:val="24"/>
          <w:szCs w:val="24"/>
          <w:lang w:val="mn-MN"/>
        </w:rPr>
        <w:tab/>
      </w:r>
      <w:r w:rsidRPr="009E6C01">
        <w:rPr>
          <w:rFonts w:ascii="Times New Roman" w:hAnsi="Times New Roman" w:cs="Times New Roman"/>
          <w:b w:val="0"/>
          <w:bCs w:val="0"/>
          <w:iCs/>
          <w:color w:val="000000" w:themeColor="text1"/>
          <w:sz w:val="24"/>
          <w:szCs w:val="24"/>
          <w:lang w:val="mn-MN"/>
        </w:rPr>
        <w:tab/>
        <w:t xml:space="preserve">Дт  </w:t>
      </w:r>
      <w:r w:rsidRPr="009E6C01">
        <w:rPr>
          <w:rFonts w:ascii="Times New Roman" w:hAnsi="Times New Roman" w:cs="Times New Roman"/>
          <w:b w:val="0"/>
          <w:bCs w:val="0"/>
          <w:iCs/>
          <w:color w:val="000000" w:themeColor="text1"/>
          <w:sz w:val="24"/>
          <w:szCs w:val="24"/>
          <w:lang w:val="mn-MN"/>
        </w:rPr>
        <w:tab/>
        <w:t xml:space="preserve">Ханшийн зөрүүгийн </w:t>
      </w:r>
      <w:r w:rsidR="000E4BB5" w:rsidRPr="009E6C01">
        <w:rPr>
          <w:rFonts w:ascii="Times New Roman" w:hAnsi="Times New Roman" w:cs="Times New Roman"/>
          <w:b w:val="0"/>
          <w:bCs w:val="0"/>
          <w:iCs/>
          <w:color w:val="000000" w:themeColor="text1"/>
          <w:sz w:val="24"/>
          <w:szCs w:val="24"/>
          <w:lang w:val="mn-MN"/>
        </w:rPr>
        <w:t>алдагдал</w:t>
      </w:r>
      <w:r w:rsidRPr="009E6C01">
        <w:rPr>
          <w:rFonts w:ascii="Times New Roman" w:hAnsi="Times New Roman" w:cs="Times New Roman"/>
          <w:b w:val="0"/>
          <w:bCs w:val="0"/>
          <w:iCs/>
          <w:color w:val="000000" w:themeColor="text1"/>
          <w:sz w:val="24"/>
          <w:szCs w:val="24"/>
          <w:lang w:val="mn-MN"/>
        </w:rPr>
        <w:t xml:space="preserve"> – бодит</w:t>
      </w:r>
    </w:p>
    <w:p w14:paraId="4C46EAE4" w14:textId="77777777" w:rsidR="007C20BB" w:rsidRPr="009E6C01" w:rsidRDefault="007C20BB" w:rsidP="007C20BB">
      <w:pPr>
        <w:pStyle w:val="BodyTextIndent"/>
        <w:tabs>
          <w:tab w:val="left" w:pos="0"/>
        </w:tabs>
        <w:spacing w:after="0"/>
        <w:ind w:left="1800" w:hanging="360"/>
        <w:jc w:val="both"/>
        <w:rPr>
          <w:rFonts w:ascii="Times New Roman" w:hAnsi="Times New Roman" w:cs="Times New Roman"/>
          <w:b w:val="0"/>
          <w:bCs w:val="0"/>
          <w:iCs/>
          <w:color w:val="000000" w:themeColor="text1"/>
          <w:sz w:val="24"/>
          <w:szCs w:val="24"/>
          <w:lang w:val="mn-MN"/>
        </w:rPr>
      </w:pPr>
      <w:r w:rsidRPr="009E6C01">
        <w:rPr>
          <w:rFonts w:ascii="Times New Roman" w:hAnsi="Times New Roman" w:cs="Times New Roman"/>
          <w:b w:val="0"/>
          <w:bCs w:val="0"/>
          <w:iCs/>
          <w:color w:val="000000" w:themeColor="text1"/>
          <w:sz w:val="24"/>
          <w:szCs w:val="24"/>
          <w:lang w:val="mn-MN"/>
        </w:rPr>
        <w:tab/>
      </w:r>
      <w:r w:rsidRPr="009E6C01">
        <w:rPr>
          <w:rFonts w:ascii="Times New Roman" w:hAnsi="Times New Roman" w:cs="Times New Roman"/>
          <w:b w:val="0"/>
          <w:bCs w:val="0"/>
          <w:iCs/>
          <w:color w:val="000000" w:themeColor="text1"/>
          <w:sz w:val="24"/>
          <w:szCs w:val="24"/>
          <w:lang w:val="mn-MN"/>
        </w:rPr>
        <w:tab/>
      </w:r>
      <w:r w:rsidRPr="009E6C01">
        <w:rPr>
          <w:rFonts w:ascii="Times New Roman" w:hAnsi="Times New Roman" w:cs="Times New Roman"/>
          <w:b w:val="0"/>
          <w:bCs w:val="0"/>
          <w:iCs/>
          <w:color w:val="000000" w:themeColor="text1"/>
          <w:sz w:val="24"/>
          <w:szCs w:val="24"/>
          <w:lang w:val="mn-MN"/>
        </w:rPr>
        <w:tab/>
        <w:t xml:space="preserve">Кт  </w:t>
      </w:r>
      <w:r w:rsidRPr="009E6C01">
        <w:rPr>
          <w:rFonts w:ascii="Times New Roman" w:hAnsi="Times New Roman" w:cs="Times New Roman"/>
          <w:b w:val="0"/>
          <w:bCs w:val="0"/>
          <w:iCs/>
          <w:color w:val="000000" w:themeColor="text1"/>
          <w:sz w:val="24"/>
          <w:szCs w:val="24"/>
          <w:lang w:val="mn-MN"/>
        </w:rPr>
        <w:tab/>
        <w:t>Авлага</w:t>
      </w:r>
      <w:r w:rsidR="00DE370D">
        <w:rPr>
          <w:rFonts w:ascii="Times New Roman" w:hAnsi="Times New Roman" w:cs="Times New Roman"/>
          <w:b w:val="0"/>
          <w:bCs w:val="0"/>
          <w:iCs/>
          <w:color w:val="000000" w:themeColor="text1"/>
          <w:sz w:val="24"/>
          <w:szCs w:val="24"/>
          <w:lang w:val="mn-MN"/>
        </w:rPr>
        <w:t xml:space="preserve"> </w:t>
      </w:r>
      <w:r w:rsidRPr="009E6C01">
        <w:rPr>
          <w:rFonts w:ascii="Times New Roman" w:hAnsi="Times New Roman" w:cs="Times New Roman"/>
          <w:b w:val="0"/>
          <w:bCs w:val="0"/>
          <w:iCs/>
          <w:color w:val="000000" w:themeColor="text1"/>
          <w:sz w:val="24"/>
          <w:szCs w:val="24"/>
          <w:lang w:val="mn-MN"/>
        </w:rPr>
        <w:t>-</w:t>
      </w:r>
      <w:r w:rsidR="00DE370D">
        <w:rPr>
          <w:rFonts w:ascii="Times New Roman" w:hAnsi="Times New Roman" w:cs="Times New Roman"/>
          <w:b w:val="0"/>
          <w:bCs w:val="0"/>
          <w:iCs/>
          <w:color w:val="000000" w:themeColor="text1"/>
          <w:sz w:val="24"/>
          <w:szCs w:val="24"/>
          <w:lang w:val="mn-MN"/>
        </w:rPr>
        <w:t xml:space="preserve"> </w:t>
      </w:r>
      <w:r w:rsidRPr="009E6C01">
        <w:rPr>
          <w:rFonts w:ascii="Times New Roman" w:hAnsi="Times New Roman" w:cs="Times New Roman"/>
          <w:b w:val="0"/>
          <w:bCs w:val="0"/>
          <w:iCs/>
          <w:color w:val="000000" w:themeColor="text1"/>
          <w:sz w:val="24"/>
          <w:szCs w:val="24"/>
          <w:lang w:val="mn-MN"/>
        </w:rPr>
        <w:t>валют</w:t>
      </w:r>
    </w:p>
    <w:p w14:paraId="57AE1CB2" w14:textId="77777777" w:rsidR="007C20BB" w:rsidRPr="009E6C01" w:rsidRDefault="007C20BB" w:rsidP="007C20BB">
      <w:pPr>
        <w:pStyle w:val="BodyTextIndent"/>
        <w:tabs>
          <w:tab w:val="left" w:pos="0"/>
        </w:tabs>
        <w:spacing w:after="0"/>
        <w:ind w:left="1800" w:hanging="360"/>
        <w:jc w:val="both"/>
        <w:rPr>
          <w:rFonts w:ascii="Times New Roman" w:hAnsi="Times New Roman" w:cs="Times New Roman"/>
          <w:b w:val="0"/>
          <w:bCs w:val="0"/>
          <w:iCs/>
          <w:color w:val="000000" w:themeColor="text1"/>
          <w:sz w:val="24"/>
          <w:szCs w:val="24"/>
          <w:lang w:val="mn-MN"/>
        </w:rPr>
      </w:pPr>
    </w:p>
    <w:p w14:paraId="4D8FB9C5" w14:textId="77777777" w:rsidR="007C20BB" w:rsidRPr="009E6C01" w:rsidRDefault="007C20BB" w:rsidP="003F1554">
      <w:pPr>
        <w:pStyle w:val="BodyTextIndent"/>
        <w:widowControl/>
        <w:numPr>
          <w:ilvl w:val="0"/>
          <w:numId w:val="154"/>
        </w:numPr>
        <w:tabs>
          <w:tab w:val="left" w:pos="0"/>
        </w:tabs>
        <w:autoSpaceDE/>
        <w:adjustRightInd/>
        <w:spacing w:after="0"/>
        <w:ind w:left="1800"/>
        <w:jc w:val="both"/>
        <w:rPr>
          <w:rFonts w:ascii="Times New Roman" w:hAnsi="Times New Roman" w:cs="Times New Roman"/>
          <w:b w:val="0"/>
          <w:bCs w:val="0"/>
          <w:iCs/>
          <w:color w:val="000000" w:themeColor="text1"/>
          <w:sz w:val="24"/>
          <w:szCs w:val="24"/>
          <w:lang w:val="mn-MN"/>
        </w:rPr>
      </w:pPr>
      <w:r w:rsidRPr="009E6C01">
        <w:rPr>
          <w:rFonts w:ascii="Times New Roman" w:hAnsi="Times New Roman" w:cs="Times New Roman"/>
          <w:b w:val="0"/>
          <w:bCs w:val="0"/>
          <w:iCs/>
          <w:color w:val="000000" w:themeColor="text1"/>
          <w:sz w:val="24"/>
          <w:szCs w:val="24"/>
          <w:lang w:val="mn-MN"/>
        </w:rPr>
        <w:t>Гадаад валютаар илэрхийлсэн өрийг төлж барагдуулсан бөгөөд төлбөр хийсэн өдрийн ханш нь өрийг нэхэмжилсэн өдрийн ханшаас өндөр үед</w:t>
      </w:r>
    </w:p>
    <w:p w14:paraId="1DD6A3FE" w14:textId="77777777" w:rsidR="007C20BB" w:rsidRDefault="007C20BB" w:rsidP="007C20BB">
      <w:pPr>
        <w:pStyle w:val="BodyTextIndent"/>
        <w:tabs>
          <w:tab w:val="left" w:pos="0"/>
          <w:tab w:val="left" w:pos="360"/>
        </w:tabs>
        <w:spacing w:after="0"/>
        <w:ind w:left="0"/>
        <w:jc w:val="both"/>
        <w:rPr>
          <w:rFonts w:ascii="Times New Roman" w:hAnsi="Times New Roman" w:cs="Times New Roman"/>
          <w:b w:val="0"/>
          <w:bCs w:val="0"/>
          <w:iCs/>
          <w:color w:val="000000" w:themeColor="text1"/>
          <w:sz w:val="24"/>
          <w:szCs w:val="24"/>
          <w:lang w:val="mn-MN"/>
        </w:rPr>
      </w:pPr>
      <w:r>
        <w:rPr>
          <w:rFonts w:ascii="Times New Roman" w:hAnsi="Times New Roman" w:cs="Times New Roman"/>
          <w:b w:val="0"/>
          <w:bCs w:val="0"/>
          <w:iCs/>
          <w:color w:val="000000" w:themeColor="text1"/>
          <w:sz w:val="24"/>
          <w:szCs w:val="24"/>
          <w:lang w:val="mn-MN"/>
        </w:rPr>
        <w:tab/>
      </w:r>
      <w:r>
        <w:rPr>
          <w:rFonts w:ascii="Times New Roman" w:hAnsi="Times New Roman" w:cs="Times New Roman"/>
          <w:b w:val="0"/>
          <w:bCs w:val="0"/>
          <w:iCs/>
          <w:color w:val="000000" w:themeColor="text1"/>
          <w:sz w:val="24"/>
          <w:szCs w:val="24"/>
          <w:lang w:val="mn-MN"/>
        </w:rPr>
        <w:tab/>
      </w:r>
      <w:r>
        <w:rPr>
          <w:rFonts w:ascii="Times New Roman" w:hAnsi="Times New Roman" w:cs="Times New Roman"/>
          <w:b w:val="0"/>
          <w:bCs w:val="0"/>
          <w:iCs/>
          <w:color w:val="000000" w:themeColor="text1"/>
          <w:sz w:val="24"/>
          <w:szCs w:val="24"/>
          <w:lang w:val="mn-MN"/>
        </w:rPr>
        <w:tab/>
      </w:r>
      <w:r>
        <w:rPr>
          <w:rFonts w:ascii="Times New Roman" w:hAnsi="Times New Roman" w:cs="Times New Roman"/>
          <w:b w:val="0"/>
          <w:bCs w:val="0"/>
          <w:iCs/>
          <w:color w:val="000000" w:themeColor="text1"/>
          <w:sz w:val="24"/>
          <w:szCs w:val="24"/>
          <w:lang w:val="mn-MN"/>
        </w:rPr>
        <w:tab/>
      </w:r>
    </w:p>
    <w:p w14:paraId="4E5E108E" w14:textId="77777777" w:rsidR="007C20BB" w:rsidRDefault="007C20BB" w:rsidP="007C20BB">
      <w:pPr>
        <w:pStyle w:val="BodyTextIndent"/>
        <w:tabs>
          <w:tab w:val="left" w:pos="0"/>
          <w:tab w:val="left" w:pos="360"/>
        </w:tabs>
        <w:spacing w:after="0"/>
        <w:ind w:left="0"/>
        <w:jc w:val="both"/>
        <w:rPr>
          <w:rFonts w:ascii="Times New Roman" w:hAnsi="Times New Roman" w:cs="Times New Roman"/>
          <w:b w:val="0"/>
          <w:bCs w:val="0"/>
          <w:iCs/>
          <w:color w:val="000000" w:themeColor="text1"/>
          <w:sz w:val="24"/>
          <w:szCs w:val="24"/>
          <w:lang w:val="mn-MN"/>
        </w:rPr>
      </w:pPr>
      <w:r>
        <w:rPr>
          <w:rFonts w:ascii="Times New Roman" w:hAnsi="Times New Roman" w:cs="Times New Roman"/>
          <w:b w:val="0"/>
          <w:bCs w:val="0"/>
          <w:iCs/>
          <w:color w:val="000000" w:themeColor="text1"/>
          <w:sz w:val="24"/>
          <w:szCs w:val="24"/>
          <w:lang w:val="mn-MN"/>
        </w:rPr>
        <w:tab/>
      </w:r>
      <w:r>
        <w:rPr>
          <w:rFonts w:ascii="Times New Roman" w:hAnsi="Times New Roman" w:cs="Times New Roman"/>
          <w:b w:val="0"/>
          <w:bCs w:val="0"/>
          <w:iCs/>
          <w:color w:val="000000" w:themeColor="text1"/>
          <w:sz w:val="24"/>
          <w:szCs w:val="24"/>
          <w:lang w:val="mn-MN"/>
        </w:rPr>
        <w:tab/>
      </w:r>
      <w:r>
        <w:rPr>
          <w:rFonts w:ascii="Times New Roman" w:hAnsi="Times New Roman" w:cs="Times New Roman"/>
          <w:b w:val="0"/>
          <w:bCs w:val="0"/>
          <w:iCs/>
          <w:color w:val="000000" w:themeColor="text1"/>
          <w:sz w:val="24"/>
          <w:szCs w:val="24"/>
          <w:lang w:val="mn-MN"/>
        </w:rPr>
        <w:tab/>
      </w:r>
      <w:r>
        <w:rPr>
          <w:rFonts w:ascii="Times New Roman" w:hAnsi="Times New Roman" w:cs="Times New Roman"/>
          <w:b w:val="0"/>
          <w:bCs w:val="0"/>
          <w:iCs/>
          <w:color w:val="000000" w:themeColor="text1"/>
          <w:sz w:val="24"/>
          <w:szCs w:val="24"/>
          <w:lang w:val="mn-MN"/>
        </w:rPr>
        <w:tab/>
        <w:t xml:space="preserve">Дт  </w:t>
      </w:r>
      <w:r>
        <w:rPr>
          <w:rFonts w:ascii="Times New Roman" w:hAnsi="Times New Roman" w:cs="Times New Roman"/>
          <w:b w:val="0"/>
          <w:bCs w:val="0"/>
          <w:iCs/>
          <w:color w:val="000000" w:themeColor="text1"/>
          <w:sz w:val="24"/>
          <w:szCs w:val="24"/>
          <w:lang w:val="mn-MN"/>
        </w:rPr>
        <w:tab/>
      </w:r>
      <w:r w:rsidR="009E6C01">
        <w:rPr>
          <w:rFonts w:ascii="Times New Roman" w:hAnsi="Times New Roman" w:cs="Times New Roman"/>
          <w:b w:val="0"/>
          <w:bCs w:val="0"/>
          <w:iCs/>
          <w:color w:val="000000" w:themeColor="text1"/>
          <w:sz w:val="24"/>
          <w:szCs w:val="24"/>
          <w:lang w:val="mn-MN"/>
        </w:rPr>
        <w:t>Ө</w:t>
      </w:r>
      <w:r>
        <w:rPr>
          <w:rFonts w:ascii="Times New Roman" w:hAnsi="Times New Roman" w:cs="Times New Roman"/>
          <w:b w:val="0"/>
          <w:bCs w:val="0"/>
          <w:iCs/>
          <w:color w:val="000000" w:themeColor="text1"/>
          <w:sz w:val="24"/>
          <w:szCs w:val="24"/>
          <w:lang w:val="mn-MN"/>
        </w:rPr>
        <w:t>глөг</w:t>
      </w:r>
      <w:r w:rsidR="00DE370D">
        <w:rPr>
          <w:rFonts w:ascii="Times New Roman" w:hAnsi="Times New Roman" w:cs="Times New Roman"/>
          <w:b w:val="0"/>
          <w:bCs w:val="0"/>
          <w:iCs/>
          <w:color w:val="000000" w:themeColor="text1"/>
          <w:sz w:val="24"/>
          <w:szCs w:val="24"/>
          <w:lang w:val="mn-MN"/>
        </w:rPr>
        <w:t xml:space="preserve"> </w:t>
      </w:r>
      <w:r>
        <w:rPr>
          <w:rFonts w:ascii="Times New Roman" w:hAnsi="Times New Roman" w:cs="Times New Roman"/>
          <w:b w:val="0"/>
          <w:bCs w:val="0"/>
          <w:iCs/>
          <w:color w:val="000000" w:themeColor="text1"/>
          <w:sz w:val="24"/>
          <w:szCs w:val="24"/>
          <w:lang w:val="mn-MN"/>
        </w:rPr>
        <w:t>-</w:t>
      </w:r>
      <w:r w:rsidR="00DE370D">
        <w:rPr>
          <w:rFonts w:ascii="Times New Roman" w:hAnsi="Times New Roman" w:cs="Times New Roman"/>
          <w:b w:val="0"/>
          <w:bCs w:val="0"/>
          <w:iCs/>
          <w:color w:val="000000" w:themeColor="text1"/>
          <w:sz w:val="24"/>
          <w:szCs w:val="24"/>
          <w:lang w:val="mn-MN"/>
        </w:rPr>
        <w:t xml:space="preserve"> </w:t>
      </w:r>
      <w:r>
        <w:rPr>
          <w:rFonts w:ascii="Times New Roman" w:hAnsi="Times New Roman" w:cs="Times New Roman"/>
          <w:b w:val="0"/>
          <w:bCs w:val="0"/>
          <w:iCs/>
          <w:color w:val="000000" w:themeColor="text1"/>
          <w:sz w:val="24"/>
          <w:szCs w:val="24"/>
          <w:lang w:val="mn-MN"/>
        </w:rPr>
        <w:t>валют</w:t>
      </w:r>
    </w:p>
    <w:p w14:paraId="09ADE3CB" w14:textId="77777777" w:rsidR="007C20BB" w:rsidRDefault="007C20BB" w:rsidP="007C20BB">
      <w:pPr>
        <w:pStyle w:val="BodyTextIndent"/>
        <w:tabs>
          <w:tab w:val="left" w:pos="0"/>
          <w:tab w:val="left" w:pos="360"/>
        </w:tabs>
        <w:spacing w:after="0"/>
        <w:ind w:left="0"/>
        <w:jc w:val="both"/>
        <w:rPr>
          <w:rFonts w:ascii="Times New Roman" w:hAnsi="Times New Roman" w:cs="Times New Roman"/>
          <w:b w:val="0"/>
          <w:bCs w:val="0"/>
          <w:iCs/>
          <w:color w:val="000000" w:themeColor="text1"/>
          <w:sz w:val="24"/>
          <w:szCs w:val="24"/>
          <w:lang w:val="mn-MN"/>
        </w:rPr>
      </w:pPr>
      <w:r>
        <w:rPr>
          <w:rFonts w:ascii="Times New Roman" w:hAnsi="Times New Roman" w:cs="Times New Roman"/>
          <w:b w:val="0"/>
          <w:bCs w:val="0"/>
          <w:iCs/>
          <w:color w:val="000000" w:themeColor="text1"/>
          <w:sz w:val="24"/>
          <w:szCs w:val="24"/>
          <w:lang w:val="mn-MN"/>
        </w:rPr>
        <w:tab/>
      </w:r>
      <w:r>
        <w:rPr>
          <w:rFonts w:ascii="Times New Roman" w:hAnsi="Times New Roman" w:cs="Times New Roman"/>
          <w:b w:val="0"/>
          <w:bCs w:val="0"/>
          <w:iCs/>
          <w:color w:val="000000" w:themeColor="text1"/>
          <w:sz w:val="24"/>
          <w:szCs w:val="24"/>
          <w:lang w:val="mn-MN"/>
        </w:rPr>
        <w:tab/>
      </w:r>
      <w:r>
        <w:rPr>
          <w:rFonts w:ascii="Times New Roman" w:hAnsi="Times New Roman" w:cs="Times New Roman"/>
          <w:b w:val="0"/>
          <w:bCs w:val="0"/>
          <w:iCs/>
          <w:color w:val="000000" w:themeColor="text1"/>
          <w:sz w:val="24"/>
          <w:szCs w:val="24"/>
          <w:lang w:val="mn-MN"/>
        </w:rPr>
        <w:tab/>
      </w:r>
      <w:r>
        <w:rPr>
          <w:rFonts w:ascii="Times New Roman" w:hAnsi="Times New Roman" w:cs="Times New Roman"/>
          <w:b w:val="0"/>
          <w:bCs w:val="0"/>
          <w:iCs/>
          <w:color w:val="000000" w:themeColor="text1"/>
          <w:sz w:val="24"/>
          <w:szCs w:val="24"/>
          <w:lang w:val="mn-MN"/>
        </w:rPr>
        <w:tab/>
        <w:t xml:space="preserve">Дт  </w:t>
      </w:r>
      <w:r>
        <w:rPr>
          <w:rFonts w:ascii="Times New Roman" w:hAnsi="Times New Roman" w:cs="Times New Roman"/>
          <w:b w:val="0"/>
          <w:bCs w:val="0"/>
          <w:iCs/>
          <w:color w:val="000000" w:themeColor="text1"/>
          <w:sz w:val="24"/>
          <w:szCs w:val="24"/>
          <w:lang w:val="mn-MN"/>
        </w:rPr>
        <w:tab/>
        <w:t xml:space="preserve">Ханшийн зөрүүгийн </w:t>
      </w:r>
      <w:r w:rsidR="000E4BB5">
        <w:rPr>
          <w:rFonts w:ascii="Times New Roman" w:hAnsi="Times New Roman" w:cs="Times New Roman"/>
          <w:b w:val="0"/>
          <w:bCs w:val="0"/>
          <w:iCs/>
          <w:color w:val="000000" w:themeColor="text1"/>
          <w:sz w:val="24"/>
          <w:szCs w:val="24"/>
          <w:lang w:val="mn-MN"/>
        </w:rPr>
        <w:t>алдагдал</w:t>
      </w:r>
      <w:r>
        <w:rPr>
          <w:rFonts w:ascii="Times New Roman" w:hAnsi="Times New Roman" w:cs="Times New Roman"/>
          <w:b w:val="0"/>
          <w:bCs w:val="0"/>
          <w:iCs/>
          <w:color w:val="000000" w:themeColor="text1"/>
          <w:sz w:val="24"/>
          <w:szCs w:val="24"/>
          <w:lang w:val="mn-MN"/>
        </w:rPr>
        <w:t xml:space="preserve"> – бодит</w:t>
      </w:r>
    </w:p>
    <w:p w14:paraId="6F088BCE" w14:textId="77777777" w:rsidR="007C20BB" w:rsidRDefault="007C20BB" w:rsidP="007C20BB">
      <w:pPr>
        <w:pStyle w:val="BodyTextIndent"/>
        <w:tabs>
          <w:tab w:val="left" w:pos="0"/>
          <w:tab w:val="left" w:pos="360"/>
        </w:tabs>
        <w:spacing w:after="0"/>
        <w:ind w:left="0"/>
        <w:jc w:val="both"/>
        <w:rPr>
          <w:rFonts w:ascii="Times New Roman" w:hAnsi="Times New Roman" w:cs="Times New Roman"/>
          <w:b w:val="0"/>
          <w:bCs w:val="0"/>
          <w:iCs/>
          <w:color w:val="000000" w:themeColor="text1"/>
          <w:sz w:val="24"/>
          <w:szCs w:val="24"/>
          <w:lang w:val="mn-MN"/>
        </w:rPr>
      </w:pPr>
      <w:r>
        <w:rPr>
          <w:rFonts w:ascii="Times New Roman" w:hAnsi="Times New Roman" w:cs="Times New Roman"/>
          <w:b w:val="0"/>
          <w:bCs w:val="0"/>
          <w:iCs/>
          <w:color w:val="000000" w:themeColor="text1"/>
          <w:sz w:val="24"/>
          <w:szCs w:val="24"/>
          <w:lang w:val="mn-MN"/>
        </w:rPr>
        <w:tab/>
      </w:r>
      <w:r>
        <w:rPr>
          <w:rFonts w:ascii="Times New Roman" w:hAnsi="Times New Roman" w:cs="Times New Roman"/>
          <w:b w:val="0"/>
          <w:bCs w:val="0"/>
          <w:iCs/>
          <w:color w:val="000000" w:themeColor="text1"/>
          <w:sz w:val="24"/>
          <w:szCs w:val="24"/>
          <w:lang w:val="mn-MN"/>
        </w:rPr>
        <w:tab/>
      </w:r>
      <w:r>
        <w:rPr>
          <w:rFonts w:ascii="Times New Roman" w:hAnsi="Times New Roman" w:cs="Times New Roman"/>
          <w:b w:val="0"/>
          <w:bCs w:val="0"/>
          <w:iCs/>
          <w:color w:val="000000" w:themeColor="text1"/>
          <w:sz w:val="24"/>
          <w:szCs w:val="24"/>
          <w:lang w:val="mn-MN"/>
        </w:rPr>
        <w:tab/>
      </w:r>
      <w:r>
        <w:rPr>
          <w:rFonts w:ascii="Times New Roman" w:hAnsi="Times New Roman" w:cs="Times New Roman"/>
          <w:b w:val="0"/>
          <w:bCs w:val="0"/>
          <w:iCs/>
          <w:color w:val="000000" w:themeColor="text1"/>
          <w:sz w:val="24"/>
          <w:szCs w:val="24"/>
          <w:lang w:val="mn-MN"/>
        </w:rPr>
        <w:tab/>
      </w:r>
      <w:r>
        <w:rPr>
          <w:rFonts w:ascii="Times New Roman" w:hAnsi="Times New Roman" w:cs="Times New Roman"/>
          <w:b w:val="0"/>
          <w:bCs w:val="0"/>
          <w:iCs/>
          <w:color w:val="000000" w:themeColor="text1"/>
          <w:sz w:val="24"/>
          <w:szCs w:val="24"/>
          <w:lang w:val="mn-MN"/>
        </w:rPr>
        <w:tab/>
        <w:t xml:space="preserve">Кт  </w:t>
      </w:r>
      <w:r>
        <w:rPr>
          <w:rFonts w:ascii="Times New Roman" w:hAnsi="Times New Roman" w:cs="Times New Roman"/>
          <w:b w:val="0"/>
          <w:bCs w:val="0"/>
          <w:iCs/>
          <w:color w:val="000000" w:themeColor="text1"/>
          <w:sz w:val="24"/>
          <w:szCs w:val="24"/>
          <w:lang w:val="mn-MN"/>
        </w:rPr>
        <w:tab/>
        <w:t>Мөнгөн хөрөнгө</w:t>
      </w:r>
    </w:p>
    <w:p w14:paraId="35E84C5B" w14:textId="77777777" w:rsidR="00224EE7" w:rsidRDefault="00224EE7" w:rsidP="005F3B38">
      <w:pPr>
        <w:pStyle w:val="BodyTextIndent"/>
        <w:tabs>
          <w:tab w:val="left" w:pos="0"/>
          <w:tab w:val="left" w:pos="360"/>
        </w:tabs>
        <w:spacing w:after="0"/>
        <w:ind w:left="0"/>
        <w:jc w:val="both"/>
        <w:rPr>
          <w:rFonts w:ascii="Times New Roman" w:hAnsi="Times New Roman" w:cs="Times New Roman"/>
          <w:b w:val="0"/>
          <w:i/>
          <w:color w:val="000000" w:themeColor="text1"/>
          <w:sz w:val="24"/>
          <w:szCs w:val="24"/>
          <w:lang w:val="mn-MN"/>
        </w:rPr>
      </w:pPr>
    </w:p>
    <w:p w14:paraId="2BC615E7" w14:textId="77777777" w:rsidR="007C20BB" w:rsidRPr="009E6C01" w:rsidRDefault="007C20BB" w:rsidP="007C20BB">
      <w:pPr>
        <w:pStyle w:val="BodyTextIndent"/>
        <w:tabs>
          <w:tab w:val="left" w:pos="0"/>
          <w:tab w:val="left" w:pos="360"/>
        </w:tabs>
        <w:spacing w:after="0"/>
        <w:ind w:left="1440"/>
        <w:jc w:val="both"/>
        <w:rPr>
          <w:rFonts w:ascii="Times New Roman" w:hAnsi="Times New Roman" w:cs="Times New Roman"/>
          <w:b w:val="0"/>
          <w:color w:val="000000" w:themeColor="text1"/>
          <w:sz w:val="24"/>
          <w:szCs w:val="24"/>
          <w:lang w:val="mn-MN"/>
        </w:rPr>
      </w:pPr>
      <w:r w:rsidRPr="009E6C01">
        <w:rPr>
          <w:rFonts w:ascii="Times New Roman" w:hAnsi="Times New Roman" w:cs="Times New Roman"/>
          <w:b w:val="0"/>
          <w:color w:val="000000" w:themeColor="text1"/>
          <w:sz w:val="24"/>
          <w:szCs w:val="24"/>
          <w:lang w:val="mn-MN"/>
        </w:rPr>
        <w:t xml:space="preserve">Гадаад валютын ханшийн өөрчлөлтийн бодит бус алдагдал/гарз: Тайлангийн үеийн эцэст гадаад валютаар илэрхийлсэн өр, авлагын үлдэгдлийг тайлангийн эцсийн өдрийн Монголбанкнаас тогтоосон албан ханшаар төгрөгт шилжүүлэн тооцож санхүүгийн тайланд тусгана. Эдгээрээс үүсэх валютын ханшийн өөрчлөлтийг бодит бус ашиг, эсвэл бодит бус алдагдал гэж үзэж бүртгэлд тусгана. </w:t>
      </w:r>
    </w:p>
    <w:p w14:paraId="69430666" w14:textId="77777777" w:rsidR="007C20BB" w:rsidRPr="009E6C01" w:rsidRDefault="007C20BB" w:rsidP="007C20BB">
      <w:pPr>
        <w:pStyle w:val="BodyTextIndent"/>
        <w:widowControl/>
        <w:tabs>
          <w:tab w:val="left" w:pos="0"/>
          <w:tab w:val="left" w:pos="1800"/>
        </w:tabs>
        <w:autoSpaceDE/>
        <w:adjustRightInd/>
        <w:spacing w:after="0"/>
        <w:ind w:left="1800"/>
        <w:jc w:val="both"/>
        <w:rPr>
          <w:rFonts w:ascii="Times New Roman" w:hAnsi="Times New Roman" w:cs="Times New Roman"/>
          <w:b w:val="0"/>
          <w:bCs w:val="0"/>
          <w:iCs/>
          <w:color w:val="000000" w:themeColor="text1"/>
          <w:sz w:val="24"/>
          <w:szCs w:val="24"/>
          <w:lang w:val="mn-MN"/>
        </w:rPr>
      </w:pPr>
    </w:p>
    <w:p w14:paraId="4B595BD5" w14:textId="77777777" w:rsidR="007C20BB" w:rsidRPr="009E6C01" w:rsidRDefault="007C20BB" w:rsidP="003F1554">
      <w:pPr>
        <w:pStyle w:val="BodyTextIndent"/>
        <w:widowControl/>
        <w:numPr>
          <w:ilvl w:val="0"/>
          <w:numId w:val="154"/>
        </w:numPr>
        <w:tabs>
          <w:tab w:val="left" w:pos="0"/>
          <w:tab w:val="left" w:pos="1800"/>
        </w:tabs>
        <w:autoSpaceDE/>
        <w:adjustRightInd/>
        <w:spacing w:after="0"/>
        <w:ind w:left="1800"/>
        <w:jc w:val="both"/>
        <w:rPr>
          <w:rFonts w:ascii="Times New Roman" w:hAnsi="Times New Roman" w:cs="Times New Roman"/>
          <w:b w:val="0"/>
          <w:bCs w:val="0"/>
          <w:iCs/>
          <w:color w:val="000000" w:themeColor="text1"/>
          <w:sz w:val="24"/>
          <w:szCs w:val="24"/>
          <w:lang w:val="mn-MN"/>
        </w:rPr>
      </w:pPr>
      <w:r w:rsidRPr="009E6C01">
        <w:rPr>
          <w:rFonts w:ascii="Times New Roman" w:hAnsi="Times New Roman" w:cs="Times New Roman"/>
          <w:b w:val="0"/>
          <w:bCs w:val="0"/>
          <w:iCs/>
          <w:color w:val="000000" w:themeColor="text1"/>
          <w:sz w:val="24"/>
          <w:szCs w:val="24"/>
          <w:lang w:val="mn-MN"/>
        </w:rPr>
        <w:t>Гадаад валютаар нэхэмжилсэн авлагын хувьд балансын тасалбар өдрийн албан ханш нь нэхэмжилсэн өдрийн ханшаас доогуур үед зөрүү дүнгээр</w:t>
      </w:r>
    </w:p>
    <w:p w14:paraId="3E24DFFB" w14:textId="77777777" w:rsidR="007C20BB" w:rsidRDefault="007C20BB" w:rsidP="007C20BB">
      <w:pPr>
        <w:pStyle w:val="BodyTextIndent"/>
        <w:tabs>
          <w:tab w:val="left" w:pos="0"/>
          <w:tab w:val="left" w:pos="1800"/>
        </w:tabs>
        <w:spacing w:after="0"/>
        <w:ind w:left="1800"/>
        <w:jc w:val="both"/>
        <w:rPr>
          <w:rFonts w:ascii="Times New Roman" w:hAnsi="Times New Roman" w:cs="Times New Roman"/>
          <w:b w:val="0"/>
          <w:bCs w:val="0"/>
          <w:iCs/>
          <w:color w:val="000000" w:themeColor="text1"/>
          <w:sz w:val="24"/>
          <w:szCs w:val="24"/>
          <w:lang w:val="mn-MN"/>
        </w:rPr>
      </w:pPr>
    </w:p>
    <w:p w14:paraId="27B185B7" w14:textId="77777777" w:rsidR="007C20BB" w:rsidRDefault="007C20BB" w:rsidP="007C20BB">
      <w:pPr>
        <w:pStyle w:val="BodyTextIndent"/>
        <w:tabs>
          <w:tab w:val="left" w:pos="0"/>
          <w:tab w:val="left" w:pos="1800"/>
        </w:tabs>
        <w:spacing w:after="0"/>
        <w:ind w:left="1800" w:hanging="360"/>
        <w:jc w:val="both"/>
        <w:rPr>
          <w:rFonts w:ascii="Times New Roman" w:hAnsi="Times New Roman" w:cs="Times New Roman"/>
          <w:b w:val="0"/>
          <w:bCs w:val="0"/>
          <w:iCs/>
          <w:color w:val="000000" w:themeColor="text1"/>
          <w:sz w:val="24"/>
          <w:szCs w:val="24"/>
          <w:lang w:val="mn-MN"/>
        </w:rPr>
      </w:pPr>
      <w:r>
        <w:rPr>
          <w:rFonts w:ascii="Times New Roman" w:hAnsi="Times New Roman" w:cs="Times New Roman"/>
          <w:b w:val="0"/>
          <w:bCs w:val="0"/>
          <w:iCs/>
          <w:color w:val="000000" w:themeColor="text1"/>
          <w:sz w:val="24"/>
          <w:szCs w:val="24"/>
          <w:lang w:val="mn-MN"/>
        </w:rPr>
        <w:tab/>
      </w:r>
      <w:r>
        <w:rPr>
          <w:rFonts w:ascii="Times New Roman" w:hAnsi="Times New Roman" w:cs="Times New Roman"/>
          <w:b w:val="0"/>
          <w:bCs w:val="0"/>
          <w:iCs/>
          <w:color w:val="000000" w:themeColor="text1"/>
          <w:sz w:val="24"/>
          <w:szCs w:val="24"/>
          <w:lang w:val="mn-MN"/>
        </w:rPr>
        <w:tab/>
        <w:t xml:space="preserve">Дт  </w:t>
      </w:r>
      <w:r>
        <w:rPr>
          <w:rFonts w:ascii="Times New Roman" w:hAnsi="Times New Roman" w:cs="Times New Roman"/>
          <w:b w:val="0"/>
          <w:bCs w:val="0"/>
          <w:iCs/>
          <w:color w:val="000000" w:themeColor="text1"/>
          <w:sz w:val="24"/>
          <w:szCs w:val="24"/>
          <w:lang w:val="mn-MN"/>
        </w:rPr>
        <w:tab/>
        <w:t xml:space="preserve">Ханшийн зөрүүгийн </w:t>
      </w:r>
      <w:r w:rsidR="000E4BB5">
        <w:rPr>
          <w:rFonts w:ascii="Times New Roman" w:hAnsi="Times New Roman" w:cs="Times New Roman"/>
          <w:b w:val="0"/>
          <w:bCs w:val="0"/>
          <w:iCs/>
          <w:color w:val="000000" w:themeColor="text1"/>
          <w:sz w:val="24"/>
          <w:szCs w:val="24"/>
          <w:lang w:val="mn-MN"/>
        </w:rPr>
        <w:t>алдагдал</w:t>
      </w:r>
      <w:r>
        <w:rPr>
          <w:rFonts w:ascii="Times New Roman" w:hAnsi="Times New Roman" w:cs="Times New Roman"/>
          <w:b w:val="0"/>
          <w:bCs w:val="0"/>
          <w:iCs/>
          <w:color w:val="000000" w:themeColor="text1"/>
          <w:sz w:val="24"/>
          <w:szCs w:val="24"/>
          <w:lang w:val="mn-MN"/>
        </w:rPr>
        <w:t xml:space="preserve"> – бодит бус</w:t>
      </w:r>
    </w:p>
    <w:p w14:paraId="606375AD" w14:textId="77777777" w:rsidR="007C20BB" w:rsidRDefault="007C20BB" w:rsidP="007C20BB">
      <w:pPr>
        <w:pStyle w:val="BodyTextIndent"/>
        <w:tabs>
          <w:tab w:val="left" w:pos="0"/>
          <w:tab w:val="left" w:pos="1800"/>
        </w:tabs>
        <w:spacing w:after="0"/>
        <w:ind w:left="1800" w:hanging="360"/>
        <w:jc w:val="both"/>
        <w:rPr>
          <w:rFonts w:ascii="Times New Roman" w:hAnsi="Times New Roman" w:cs="Times New Roman"/>
          <w:b w:val="0"/>
          <w:bCs w:val="0"/>
          <w:iCs/>
          <w:color w:val="000000" w:themeColor="text1"/>
          <w:sz w:val="24"/>
          <w:szCs w:val="24"/>
          <w:lang w:val="mn-MN"/>
        </w:rPr>
      </w:pPr>
      <w:r>
        <w:rPr>
          <w:rFonts w:ascii="Times New Roman" w:hAnsi="Times New Roman" w:cs="Times New Roman"/>
          <w:b w:val="0"/>
          <w:bCs w:val="0"/>
          <w:iCs/>
          <w:color w:val="000000" w:themeColor="text1"/>
          <w:sz w:val="24"/>
          <w:szCs w:val="24"/>
          <w:lang w:val="mn-MN"/>
        </w:rPr>
        <w:tab/>
      </w:r>
      <w:r>
        <w:rPr>
          <w:rFonts w:ascii="Times New Roman" w:hAnsi="Times New Roman" w:cs="Times New Roman"/>
          <w:b w:val="0"/>
          <w:bCs w:val="0"/>
          <w:iCs/>
          <w:color w:val="000000" w:themeColor="text1"/>
          <w:sz w:val="24"/>
          <w:szCs w:val="24"/>
          <w:lang w:val="mn-MN"/>
        </w:rPr>
        <w:tab/>
      </w:r>
      <w:r>
        <w:rPr>
          <w:rFonts w:ascii="Times New Roman" w:hAnsi="Times New Roman" w:cs="Times New Roman"/>
          <w:b w:val="0"/>
          <w:bCs w:val="0"/>
          <w:iCs/>
          <w:color w:val="000000" w:themeColor="text1"/>
          <w:sz w:val="24"/>
          <w:szCs w:val="24"/>
          <w:lang w:val="mn-MN"/>
        </w:rPr>
        <w:tab/>
        <w:t xml:space="preserve">Кт  </w:t>
      </w:r>
      <w:r>
        <w:rPr>
          <w:rFonts w:ascii="Times New Roman" w:hAnsi="Times New Roman" w:cs="Times New Roman"/>
          <w:b w:val="0"/>
          <w:bCs w:val="0"/>
          <w:iCs/>
          <w:color w:val="000000" w:themeColor="text1"/>
          <w:sz w:val="24"/>
          <w:szCs w:val="24"/>
          <w:lang w:val="mn-MN"/>
        </w:rPr>
        <w:tab/>
        <w:t>Авлага</w:t>
      </w:r>
      <w:r w:rsidR="00DE370D">
        <w:rPr>
          <w:rFonts w:ascii="Times New Roman" w:hAnsi="Times New Roman" w:cs="Times New Roman"/>
          <w:b w:val="0"/>
          <w:bCs w:val="0"/>
          <w:iCs/>
          <w:color w:val="000000" w:themeColor="text1"/>
          <w:sz w:val="24"/>
          <w:szCs w:val="24"/>
          <w:lang w:val="mn-MN"/>
        </w:rPr>
        <w:t xml:space="preserve"> </w:t>
      </w:r>
      <w:r>
        <w:rPr>
          <w:rFonts w:ascii="Times New Roman" w:hAnsi="Times New Roman" w:cs="Times New Roman"/>
          <w:b w:val="0"/>
          <w:bCs w:val="0"/>
          <w:iCs/>
          <w:color w:val="000000" w:themeColor="text1"/>
          <w:sz w:val="24"/>
          <w:szCs w:val="24"/>
          <w:lang w:val="mn-MN"/>
        </w:rPr>
        <w:t>-</w:t>
      </w:r>
      <w:r w:rsidR="00DE370D">
        <w:rPr>
          <w:rFonts w:ascii="Times New Roman" w:hAnsi="Times New Roman" w:cs="Times New Roman"/>
          <w:b w:val="0"/>
          <w:bCs w:val="0"/>
          <w:iCs/>
          <w:color w:val="000000" w:themeColor="text1"/>
          <w:sz w:val="24"/>
          <w:szCs w:val="24"/>
          <w:lang w:val="mn-MN"/>
        </w:rPr>
        <w:t xml:space="preserve"> </w:t>
      </w:r>
      <w:r>
        <w:rPr>
          <w:rFonts w:ascii="Times New Roman" w:hAnsi="Times New Roman" w:cs="Times New Roman"/>
          <w:b w:val="0"/>
          <w:bCs w:val="0"/>
          <w:iCs/>
          <w:color w:val="000000" w:themeColor="text1"/>
          <w:sz w:val="24"/>
          <w:szCs w:val="24"/>
          <w:lang w:val="mn-MN"/>
        </w:rPr>
        <w:t>валют</w:t>
      </w:r>
    </w:p>
    <w:p w14:paraId="62A65087" w14:textId="77777777" w:rsidR="007C20BB" w:rsidRDefault="007C20BB" w:rsidP="007C20BB">
      <w:pPr>
        <w:pStyle w:val="BodyTextIndent"/>
        <w:tabs>
          <w:tab w:val="left" w:pos="0"/>
          <w:tab w:val="left" w:pos="1800"/>
        </w:tabs>
        <w:spacing w:after="0"/>
        <w:ind w:left="1800" w:hanging="360"/>
        <w:jc w:val="both"/>
        <w:rPr>
          <w:rFonts w:ascii="Times New Roman" w:hAnsi="Times New Roman" w:cs="Times New Roman"/>
          <w:b w:val="0"/>
          <w:bCs w:val="0"/>
          <w:iCs/>
          <w:color w:val="000000" w:themeColor="text1"/>
          <w:sz w:val="24"/>
          <w:szCs w:val="24"/>
          <w:lang w:val="mn-MN"/>
        </w:rPr>
      </w:pPr>
    </w:p>
    <w:p w14:paraId="216C2D5A" w14:textId="77777777" w:rsidR="007C20BB" w:rsidRPr="009E6C01" w:rsidRDefault="007C20BB" w:rsidP="003F1554">
      <w:pPr>
        <w:pStyle w:val="BodyTextIndent"/>
        <w:widowControl/>
        <w:numPr>
          <w:ilvl w:val="0"/>
          <w:numId w:val="154"/>
        </w:numPr>
        <w:tabs>
          <w:tab w:val="left" w:pos="0"/>
          <w:tab w:val="left" w:pos="1800"/>
        </w:tabs>
        <w:autoSpaceDE/>
        <w:adjustRightInd/>
        <w:spacing w:after="0"/>
        <w:ind w:left="1800"/>
        <w:jc w:val="both"/>
        <w:rPr>
          <w:rFonts w:ascii="Times New Roman" w:hAnsi="Times New Roman" w:cs="Times New Roman"/>
          <w:b w:val="0"/>
          <w:bCs w:val="0"/>
          <w:iCs/>
          <w:color w:val="000000" w:themeColor="text1"/>
          <w:sz w:val="24"/>
          <w:szCs w:val="24"/>
          <w:lang w:val="mn-MN"/>
        </w:rPr>
      </w:pPr>
      <w:r w:rsidRPr="009E6C01">
        <w:rPr>
          <w:rFonts w:ascii="Times New Roman" w:hAnsi="Times New Roman" w:cs="Times New Roman"/>
          <w:b w:val="0"/>
          <w:bCs w:val="0"/>
          <w:iCs/>
          <w:color w:val="000000" w:themeColor="text1"/>
          <w:sz w:val="24"/>
          <w:szCs w:val="24"/>
          <w:lang w:val="mn-MN"/>
        </w:rPr>
        <w:t>Гадаад валютаар илэрхийлсэн өрийн хувьд балансын тасалбар өдрийн албан ханш нь өрийг нэхэмжилсэн өдрийн ханшаас өндөр үед</w:t>
      </w:r>
    </w:p>
    <w:p w14:paraId="4E149529" w14:textId="77777777" w:rsidR="007C20BB" w:rsidRDefault="007C20BB" w:rsidP="007C20BB">
      <w:pPr>
        <w:pStyle w:val="BodyTextIndent"/>
        <w:tabs>
          <w:tab w:val="left" w:pos="0"/>
          <w:tab w:val="left" w:pos="360"/>
          <w:tab w:val="left" w:pos="1800"/>
        </w:tabs>
        <w:spacing w:after="0"/>
        <w:ind w:left="1800" w:hanging="360"/>
        <w:jc w:val="both"/>
        <w:rPr>
          <w:rFonts w:ascii="Times New Roman" w:hAnsi="Times New Roman" w:cs="Times New Roman"/>
          <w:b w:val="0"/>
          <w:bCs w:val="0"/>
          <w:iCs/>
          <w:color w:val="000000" w:themeColor="text1"/>
          <w:sz w:val="24"/>
          <w:szCs w:val="24"/>
          <w:lang w:val="mn-MN"/>
        </w:rPr>
      </w:pPr>
      <w:r>
        <w:rPr>
          <w:rFonts w:ascii="Times New Roman" w:hAnsi="Times New Roman" w:cs="Times New Roman"/>
          <w:b w:val="0"/>
          <w:bCs w:val="0"/>
          <w:iCs/>
          <w:color w:val="000000" w:themeColor="text1"/>
          <w:sz w:val="24"/>
          <w:szCs w:val="24"/>
          <w:lang w:val="mn-MN"/>
        </w:rPr>
        <w:tab/>
      </w:r>
      <w:r>
        <w:rPr>
          <w:rFonts w:ascii="Times New Roman" w:hAnsi="Times New Roman" w:cs="Times New Roman"/>
          <w:b w:val="0"/>
          <w:bCs w:val="0"/>
          <w:iCs/>
          <w:color w:val="000000" w:themeColor="text1"/>
          <w:sz w:val="24"/>
          <w:szCs w:val="24"/>
          <w:lang w:val="mn-MN"/>
        </w:rPr>
        <w:tab/>
      </w:r>
    </w:p>
    <w:p w14:paraId="06AB19F8" w14:textId="77777777" w:rsidR="007C20BB" w:rsidRDefault="007C20BB" w:rsidP="007C20BB">
      <w:pPr>
        <w:pStyle w:val="BodyTextIndent"/>
        <w:tabs>
          <w:tab w:val="left" w:pos="0"/>
          <w:tab w:val="left" w:pos="360"/>
          <w:tab w:val="left" w:pos="1800"/>
        </w:tabs>
        <w:spacing w:after="0"/>
        <w:ind w:left="1800" w:hanging="360"/>
        <w:jc w:val="both"/>
        <w:rPr>
          <w:rFonts w:ascii="Times New Roman" w:hAnsi="Times New Roman" w:cs="Times New Roman"/>
          <w:b w:val="0"/>
          <w:bCs w:val="0"/>
          <w:iCs/>
          <w:color w:val="000000" w:themeColor="text1"/>
          <w:sz w:val="24"/>
          <w:szCs w:val="24"/>
          <w:lang w:val="mn-MN"/>
        </w:rPr>
      </w:pPr>
      <w:r>
        <w:rPr>
          <w:rFonts w:ascii="Times New Roman" w:hAnsi="Times New Roman" w:cs="Times New Roman"/>
          <w:b w:val="0"/>
          <w:bCs w:val="0"/>
          <w:iCs/>
          <w:color w:val="000000" w:themeColor="text1"/>
          <w:sz w:val="24"/>
          <w:szCs w:val="24"/>
          <w:lang w:val="mn-MN"/>
        </w:rPr>
        <w:tab/>
      </w:r>
      <w:r>
        <w:rPr>
          <w:rFonts w:ascii="Times New Roman" w:hAnsi="Times New Roman" w:cs="Times New Roman"/>
          <w:b w:val="0"/>
          <w:bCs w:val="0"/>
          <w:iCs/>
          <w:color w:val="000000" w:themeColor="text1"/>
          <w:sz w:val="24"/>
          <w:szCs w:val="24"/>
          <w:lang w:val="mn-MN"/>
        </w:rPr>
        <w:tab/>
        <w:t xml:space="preserve">Дт  </w:t>
      </w:r>
      <w:r>
        <w:rPr>
          <w:rFonts w:ascii="Times New Roman" w:hAnsi="Times New Roman" w:cs="Times New Roman"/>
          <w:b w:val="0"/>
          <w:bCs w:val="0"/>
          <w:iCs/>
          <w:color w:val="000000" w:themeColor="text1"/>
          <w:sz w:val="24"/>
          <w:szCs w:val="24"/>
          <w:lang w:val="mn-MN"/>
        </w:rPr>
        <w:tab/>
        <w:t xml:space="preserve">Ханшийн зөрүүгийн </w:t>
      </w:r>
      <w:r w:rsidR="000E4BB5">
        <w:rPr>
          <w:rFonts w:ascii="Times New Roman" w:hAnsi="Times New Roman" w:cs="Times New Roman"/>
          <w:b w:val="0"/>
          <w:bCs w:val="0"/>
          <w:iCs/>
          <w:color w:val="000000" w:themeColor="text1"/>
          <w:sz w:val="24"/>
          <w:szCs w:val="24"/>
          <w:lang w:val="mn-MN"/>
        </w:rPr>
        <w:t>алдагдал</w:t>
      </w:r>
      <w:r>
        <w:rPr>
          <w:rFonts w:ascii="Times New Roman" w:hAnsi="Times New Roman" w:cs="Times New Roman"/>
          <w:b w:val="0"/>
          <w:bCs w:val="0"/>
          <w:iCs/>
          <w:color w:val="000000" w:themeColor="text1"/>
          <w:sz w:val="24"/>
          <w:szCs w:val="24"/>
          <w:lang w:val="mn-MN"/>
        </w:rPr>
        <w:t xml:space="preserve"> – бодит бус</w:t>
      </w:r>
    </w:p>
    <w:p w14:paraId="6D0FEAED" w14:textId="77777777" w:rsidR="007C20BB" w:rsidRDefault="007C20BB" w:rsidP="007C20BB">
      <w:pPr>
        <w:pStyle w:val="BodyTextIndent"/>
        <w:tabs>
          <w:tab w:val="left" w:pos="0"/>
          <w:tab w:val="left" w:pos="360"/>
          <w:tab w:val="left" w:pos="1800"/>
        </w:tabs>
        <w:spacing w:after="0"/>
        <w:ind w:left="1800" w:hanging="360"/>
        <w:jc w:val="both"/>
        <w:rPr>
          <w:rFonts w:ascii="Times New Roman" w:hAnsi="Times New Roman" w:cs="Times New Roman"/>
          <w:b w:val="0"/>
          <w:bCs w:val="0"/>
          <w:iCs/>
          <w:color w:val="000000" w:themeColor="text1"/>
          <w:sz w:val="24"/>
          <w:szCs w:val="24"/>
          <w:lang w:val="mn-MN"/>
        </w:rPr>
      </w:pPr>
      <w:r>
        <w:rPr>
          <w:rFonts w:ascii="Times New Roman" w:hAnsi="Times New Roman" w:cs="Times New Roman"/>
          <w:b w:val="0"/>
          <w:bCs w:val="0"/>
          <w:iCs/>
          <w:color w:val="000000" w:themeColor="text1"/>
          <w:sz w:val="24"/>
          <w:szCs w:val="24"/>
          <w:lang w:val="mn-MN"/>
        </w:rPr>
        <w:tab/>
      </w:r>
      <w:r>
        <w:rPr>
          <w:rFonts w:ascii="Times New Roman" w:hAnsi="Times New Roman" w:cs="Times New Roman"/>
          <w:b w:val="0"/>
          <w:bCs w:val="0"/>
          <w:iCs/>
          <w:color w:val="000000" w:themeColor="text1"/>
          <w:sz w:val="24"/>
          <w:szCs w:val="24"/>
          <w:lang w:val="mn-MN"/>
        </w:rPr>
        <w:tab/>
      </w:r>
      <w:r>
        <w:rPr>
          <w:rFonts w:ascii="Times New Roman" w:hAnsi="Times New Roman" w:cs="Times New Roman"/>
          <w:b w:val="0"/>
          <w:bCs w:val="0"/>
          <w:iCs/>
          <w:color w:val="000000" w:themeColor="text1"/>
          <w:sz w:val="24"/>
          <w:szCs w:val="24"/>
          <w:lang w:val="mn-MN"/>
        </w:rPr>
        <w:tab/>
        <w:t xml:space="preserve">Кт  </w:t>
      </w:r>
      <w:r>
        <w:rPr>
          <w:rFonts w:ascii="Times New Roman" w:hAnsi="Times New Roman" w:cs="Times New Roman"/>
          <w:b w:val="0"/>
          <w:bCs w:val="0"/>
          <w:iCs/>
          <w:color w:val="000000" w:themeColor="text1"/>
          <w:sz w:val="24"/>
          <w:szCs w:val="24"/>
          <w:lang w:val="mn-MN"/>
        </w:rPr>
        <w:tab/>
      </w:r>
      <w:r w:rsidR="009E6C01">
        <w:rPr>
          <w:rFonts w:ascii="Times New Roman" w:hAnsi="Times New Roman" w:cs="Times New Roman"/>
          <w:b w:val="0"/>
          <w:bCs w:val="0"/>
          <w:iCs/>
          <w:color w:val="000000" w:themeColor="text1"/>
          <w:sz w:val="24"/>
          <w:szCs w:val="24"/>
          <w:lang w:val="mn-MN"/>
        </w:rPr>
        <w:t>Ө</w:t>
      </w:r>
      <w:r>
        <w:rPr>
          <w:rFonts w:ascii="Times New Roman" w:hAnsi="Times New Roman" w:cs="Times New Roman"/>
          <w:b w:val="0"/>
          <w:bCs w:val="0"/>
          <w:iCs/>
          <w:color w:val="000000" w:themeColor="text1"/>
          <w:sz w:val="24"/>
          <w:szCs w:val="24"/>
          <w:lang w:val="mn-MN"/>
        </w:rPr>
        <w:t>глөг</w:t>
      </w:r>
      <w:r w:rsidR="00DE370D">
        <w:rPr>
          <w:rFonts w:ascii="Times New Roman" w:hAnsi="Times New Roman" w:cs="Times New Roman"/>
          <w:b w:val="0"/>
          <w:bCs w:val="0"/>
          <w:iCs/>
          <w:color w:val="000000" w:themeColor="text1"/>
          <w:sz w:val="24"/>
          <w:szCs w:val="24"/>
          <w:lang w:val="mn-MN"/>
        </w:rPr>
        <w:t xml:space="preserve"> </w:t>
      </w:r>
      <w:r>
        <w:rPr>
          <w:rFonts w:ascii="Times New Roman" w:hAnsi="Times New Roman" w:cs="Times New Roman"/>
          <w:b w:val="0"/>
          <w:bCs w:val="0"/>
          <w:iCs/>
          <w:color w:val="000000" w:themeColor="text1"/>
          <w:sz w:val="24"/>
          <w:szCs w:val="24"/>
          <w:lang w:val="mn-MN"/>
        </w:rPr>
        <w:t>-</w:t>
      </w:r>
      <w:r w:rsidR="00DE370D">
        <w:rPr>
          <w:rFonts w:ascii="Times New Roman" w:hAnsi="Times New Roman" w:cs="Times New Roman"/>
          <w:b w:val="0"/>
          <w:bCs w:val="0"/>
          <w:iCs/>
          <w:color w:val="000000" w:themeColor="text1"/>
          <w:sz w:val="24"/>
          <w:szCs w:val="24"/>
          <w:lang w:val="mn-MN"/>
        </w:rPr>
        <w:t xml:space="preserve"> </w:t>
      </w:r>
      <w:r>
        <w:rPr>
          <w:rFonts w:ascii="Times New Roman" w:hAnsi="Times New Roman" w:cs="Times New Roman"/>
          <w:b w:val="0"/>
          <w:bCs w:val="0"/>
          <w:iCs/>
          <w:color w:val="000000" w:themeColor="text1"/>
          <w:sz w:val="24"/>
          <w:szCs w:val="24"/>
          <w:lang w:val="mn-MN"/>
        </w:rPr>
        <w:t>валют</w:t>
      </w:r>
    </w:p>
    <w:p w14:paraId="16B469E8" w14:textId="77777777" w:rsidR="007C20BB" w:rsidRDefault="007C20BB" w:rsidP="007C20BB">
      <w:pPr>
        <w:pStyle w:val="ListParagraph"/>
        <w:shd w:val="clear" w:color="auto" w:fill="FFFFFF" w:themeFill="background1"/>
        <w:ind w:left="360"/>
        <w:jc w:val="both"/>
        <w:rPr>
          <w:rFonts w:ascii="Times New Roman" w:eastAsia="Times New Roman" w:hAnsi="Times New Roman" w:cs="Times New Roman"/>
          <w:b w:val="0"/>
          <w:i/>
          <w:color w:val="000000"/>
          <w:sz w:val="24"/>
          <w:szCs w:val="24"/>
          <w:u w:val="single"/>
          <w:lang w:val="mn-MN"/>
        </w:rPr>
      </w:pPr>
    </w:p>
    <w:p w14:paraId="224F9AA9" w14:textId="77777777" w:rsidR="007C20BB" w:rsidRPr="009E6C01" w:rsidRDefault="007C20BB" w:rsidP="003F1554">
      <w:pPr>
        <w:pStyle w:val="ListParagraph"/>
        <w:widowControl/>
        <w:numPr>
          <w:ilvl w:val="0"/>
          <w:numId w:val="146"/>
        </w:numPr>
        <w:shd w:val="clear" w:color="auto" w:fill="FFFFFF" w:themeFill="background1"/>
        <w:autoSpaceDE/>
        <w:adjustRightInd/>
        <w:jc w:val="both"/>
        <w:rPr>
          <w:rFonts w:ascii="Times New Roman" w:eastAsia="Times New Roman" w:hAnsi="Times New Roman" w:cs="Times New Roman"/>
          <w:b w:val="0"/>
          <w:color w:val="000000"/>
          <w:sz w:val="24"/>
          <w:szCs w:val="24"/>
          <w:lang w:val="mn-MN"/>
        </w:rPr>
      </w:pPr>
      <w:r w:rsidRPr="009E6C01">
        <w:rPr>
          <w:rFonts w:ascii="Times New Roman" w:eastAsia="Times New Roman" w:hAnsi="Times New Roman" w:cs="Times New Roman"/>
          <w:b w:val="0"/>
          <w:color w:val="000000"/>
          <w:sz w:val="24"/>
          <w:szCs w:val="24"/>
          <w:lang w:val="mn-MN"/>
        </w:rPr>
        <w:t>Тайлагнал ба толилуулга</w:t>
      </w:r>
    </w:p>
    <w:p w14:paraId="62ED13C5" w14:textId="77777777" w:rsidR="007C20BB" w:rsidRDefault="007C20BB" w:rsidP="007C20BB">
      <w:pPr>
        <w:pStyle w:val="ListParagraph"/>
        <w:shd w:val="clear" w:color="auto" w:fill="FFFFFF" w:themeFill="background1"/>
        <w:jc w:val="both"/>
        <w:rPr>
          <w:rFonts w:ascii="Times New Roman" w:eastAsia="Times New Roman" w:hAnsi="Times New Roman" w:cs="Times New Roman"/>
          <w:b w:val="0"/>
          <w:i/>
          <w:color w:val="000000"/>
          <w:sz w:val="24"/>
          <w:szCs w:val="24"/>
          <w:u w:val="single"/>
          <w:lang w:val="mn-MN"/>
        </w:rPr>
      </w:pPr>
    </w:p>
    <w:p w14:paraId="3C1C4642" w14:textId="77777777" w:rsidR="007C20BB" w:rsidRDefault="007C20BB" w:rsidP="003F1554">
      <w:pPr>
        <w:pStyle w:val="ListParagraph"/>
        <w:widowControl/>
        <w:numPr>
          <w:ilvl w:val="1"/>
          <w:numId w:val="146"/>
        </w:numPr>
        <w:shd w:val="clear" w:color="auto" w:fill="FFFFFF" w:themeFill="background1"/>
        <w:autoSpaceDE/>
        <w:adjustRightInd/>
        <w:ind w:left="720" w:hanging="720"/>
        <w:jc w:val="both"/>
        <w:rPr>
          <w:rFonts w:ascii="Times New Roman" w:eastAsia="Times New Roman" w:hAnsi="Times New Roman" w:cs="Times New Roman"/>
          <w:b w:val="0"/>
          <w:i/>
          <w:color w:val="000000"/>
          <w:sz w:val="24"/>
          <w:szCs w:val="24"/>
          <w:u w:val="single"/>
          <w:lang w:val="mn-MN"/>
        </w:rPr>
      </w:pPr>
      <w:r>
        <w:rPr>
          <w:rFonts w:ascii="Times New Roman" w:hAnsi="Times New Roman" w:cs="Times New Roman"/>
          <w:b w:val="0"/>
          <w:sz w:val="24"/>
          <w:szCs w:val="24"/>
          <w:lang w:val="mn-MN"/>
        </w:rPr>
        <w:t xml:space="preserve">Энэ бүлгийн 4.2.1-д заасан зардлыг “Санхүүгийн үр дүнгийн тайлан”-гийн “Ажиллагсадтай холбоотой зардал” хэсэгт зардлын нэр төрлөөр тусгана. </w:t>
      </w:r>
    </w:p>
    <w:p w14:paraId="23C015B7" w14:textId="77777777" w:rsidR="007C20BB" w:rsidRDefault="007C20BB" w:rsidP="007C20BB">
      <w:pPr>
        <w:pStyle w:val="ListParagraph"/>
        <w:shd w:val="clear" w:color="auto" w:fill="FFFFFF" w:themeFill="background1"/>
        <w:jc w:val="both"/>
        <w:rPr>
          <w:rFonts w:ascii="Times New Roman" w:eastAsia="Times New Roman" w:hAnsi="Times New Roman" w:cs="Times New Roman"/>
          <w:b w:val="0"/>
          <w:i/>
          <w:color w:val="000000"/>
          <w:sz w:val="24"/>
          <w:szCs w:val="24"/>
          <w:u w:val="single"/>
          <w:lang w:val="mn-MN"/>
        </w:rPr>
      </w:pPr>
    </w:p>
    <w:p w14:paraId="1B0DC8C0" w14:textId="77777777" w:rsidR="007C20BB" w:rsidRDefault="007C20BB" w:rsidP="003F1554">
      <w:pPr>
        <w:pStyle w:val="ListParagraph"/>
        <w:widowControl/>
        <w:numPr>
          <w:ilvl w:val="1"/>
          <w:numId w:val="146"/>
        </w:numPr>
        <w:shd w:val="clear" w:color="auto" w:fill="FFFFFF" w:themeFill="background1"/>
        <w:autoSpaceDE/>
        <w:adjustRightInd/>
        <w:ind w:left="720" w:hanging="720"/>
        <w:jc w:val="both"/>
        <w:rPr>
          <w:rFonts w:ascii="Times New Roman" w:eastAsia="Times New Roman" w:hAnsi="Times New Roman" w:cs="Times New Roman"/>
          <w:b w:val="0"/>
          <w:i/>
          <w:color w:val="000000"/>
          <w:sz w:val="24"/>
          <w:szCs w:val="24"/>
          <w:u w:val="single"/>
          <w:lang w:val="mn-MN"/>
        </w:rPr>
      </w:pPr>
      <w:r>
        <w:rPr>
          <w:rFonts w:ascii="Times New Roman" w:hAnsi="Times New Roman" w:cs="Times New Roman"/>
          <w:b w:val="0"/>
          <w:sz w:val="24"/>
          <w:szCs w:val="24"/>
          <w:lang w:val="mn-MN"/>
        </w:rPr>
        <w:t xml:space="preserve">Харин энэ бүлгийн 4.2.2-д заасан зардлыг “Санхүүгийн үр дүнгийн тайлан”-гийн “Бараа үйлчилгээний урсгал зардал” хэсэгт зардлын нэр төрлөөр тусгана. </w:t>
      </w:r>
    </w:p>
    <w:p w14:paraId="7ADB3B39" w14:textId="77777777" w:rsidR="007C20BB" w:rsidRDefault="007C20BB" w:rsidP="007C20BB">
      <w:pPr>
        <w:pStyle w:val="ListParagraph"/>
        <w:shd w:val="clear" w:color="auto" w:fill="FFFFFF" w:themeFill="background1"/>
        <w:jc w:val="both"/>
        <w:rPr>
          <w:rFonts w:ascii="Times New Roman" w:eastAsia="Times New Roman" w:hAnsi="Times New Roman" w:cs="Times New Roman"/>
          <w:b w:val="0"/>
          <w:i/>
          <w:color w:val="000000"/>
          <w:sz w:val="24"/>
          <w:szCs w:val="24"/>
          <w:u w:val="single"/>
          <w:lang w:val="mn-MN"/>
        </w:rPr>
      </w:pPr>
    </w:p>
    <w:p w14:paraId="477BF2DE" w14:textId="77777777" w:rsidR="007C20BB" w:rsidRDefault="007C20BB" w:rsidP="003F1554">
      <w:pPr>
        <w:pStyle w:val="ListParagraph"/>
        <w:widowControl/>
        <w:numPr>
          <w:ilvl w:val="1"/>
          <w:numId w:val="146"/>
        </w:numPr>
        <w:shd w:val="clear" w:color="auto" w:fill="FFFFFF" w:themeFill="background1"/>
        <w:autoSpaceDE/>
        <w:adjustRightInd/>
        <w:ind w:left="720" w:hanging="720"/>
        <w:jc w:val="both"/>
        <w:rPr>
          <w:rFonts w:ascii="Times New Roman" w:eastAsia="Times New Roman" w:hAnsi="Times New Roman" w:cs="Times New Roman"/>
          <w:b w:val="0"/>
          <w:i/>
          <w:color w:val="000000"/>
          <w:sz w:val="24"/>
          <w:szCs w:val="24"/>
          <w:u w:val="single"/>
          <w:lang w:val="mn-MN"/>
        </w:rPr>
      </w:pPr>
      <w:r>
        <w:rPr>
          <w:rFonts w:ascii="Times New Roman" w:hAnsi="Times New Roman" w:cs="Times New Roman"/>
          <w:b w:val="0"/>
          <w:sz w:val="24"/>
          <w:szCs w:val="24"/>
          <w:lang w:val="mn-MN"/>
        </w:rPr>
        <w:t xml:space="preserve">Харин энэ бүлгийн 4.2.3-д заасан зардлыг “Санхүүгийн үр дүнгийн тайлан”-гийн “Бусад урсгал шилжүүлгийн зардал” хэсэгт зардлын нэр төрлөөр тусгана. </w:t>
      </w:r>
    </w:p>
    <w:p w14:paraId="7920FD8B" w14:textId="77777777" w:rsidR="007C20BB" w:rsidRDefault="007C20BB" w:rsidP="007C20BB">
      <w:pPr>
        <w:pStyle w:val="ListParagraph"/>
        <w:rPr>
          <w:rFonts w:ascii="Times New Roman" w:hAnsi="Times New Roman" w:cs="Times New Roman"/>
          <w:b w:val="0"/>
          <w:sz w:val="24"/>
          <w:szCs w:val="24"/>
          <w:lang w:val="mn-MN"/>
        </w:rPr>
      </w:pPr>
    </w:p>
    <w:p w14:paraId="01ABC7F8" w14:textId="77777777" w:rsidR="007C20BB" w:rsidRDefault="007C20BB" w:rsidP="003F1554">
      <w:pPr>
        <w:pStyle w:val="ListParagraph"/>
        <w:widowControl/>
        <w:numPr>
          <w:ilvl w:val="1"/>
          <w:numId w:val="146"/>
        </w:numPr>
        <w:shd w:val="clear" w:color="auto" w:fill="FFFFFF" w:themeFill="background1"/>
        <w:autoSpaceDE/>
        <w:adjustRightInd/>
        <w:ind w:left="720" w:hanging="720"/>
        <w:jc w:val="both"/>
        <w:rPr>
          <w:rFonts w:ascii="Times New Roman" w:eastAsia="Times New Roman" w:hAnsi="Times New Roman" w:cs="Times New Roman"/>
          <w:b w:val="0"/>
          <w:i/>
          <w:color w:val="000000"/>
          <w:sz w:val="24"/>
          <w:szCs w:val="24"/>
          <w:u w:val="single"/>
          <w:lang w:val="mn-MN"/>
        </w:rPr>
      </w:pPr>
      <w:r>
        <w:rPr>
          <w:rFonts w:ascii="Times New Roman" w:hAnsi="Times New Roman" w:cs="Times New Roman"/>
          <w:b w:val="0"/>
          <w:sz w:val="24"/>
          <w:szCs w:val="24"/>
          <w:lang w:val="mn-MN"/>
        </w:rPr>
        <w:t xml:space="preserve">Харин үндсэн үйл ажиллагаатай шууд холбогдон гараагүй </w:t>
      </w:r>
      <w:proofErr w:type="spellStart"/>
      <w:r>
        <w:rPr>
          <w:rFonts w:ascii="Times New Roman" w:hAnsi="Times New Roman" w:cs="Times New Roman"/>
          <w:b w:val="0"/>
          <w:sz w:val="24"/>
          <w:szCs w:val="24"/>
        </w:rPr>
        <w:t>зардал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буюу</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энэ бүлгийн 4.3-д заасан зардлуудыг “Санхүүгийн үр дүнгийн тайлан”-гийн Үйл ажиллагааны бус зардал хэсэгт тайлагнана.</w:t>
      </w:r>
    </w:p>
    <w:p w14:paraId="36231BFC" w14:textId="77777777" w:rsidR="007C20BB" w:rsidRDefault="007C20BB" w:rsidP="007C20BB">
      <w:pPr>
        <w:pStyle w:val="ListParagraph"/>
        <w:rPr>
          <w:rFonts w:ascii="Times New Roman" w:eastAsiaTheme="minorHAnsi" w:hAnsi="Times New Roman" w:cs="Times New Roman"/>
          <w:b w:val="0"/>
          <w:sz w:val="24"/>
          <w:szCs w:val="24"/>
          <w:lang w:val="mn-MN"/>
        </w:rPr>
      </w:pPr>
    </w:p>
    <w:p w14:paraId="7BF55070" w14:textId="77777777" w:rsidR="007C20BB" w:rsidRDefault="007C20BB" w:rsidP="003F1554">
      <w:pPr>
        <w:pStyle w:val="ListParagraph"/>
        <w:widowControl/>
        <w:numPr>
          <w:ilvl w:val="1"/>
          <w:numId w:val="146"/>
        </w:numPr>
        <w:shd w:val="clear" w:color="auto" w:fill="FFFFFF" w:themeFill="background1"/>
        <w:autoSpaceDE/>
        <w:adjustRightInd/>
        <w:ind w:left="720" w:hanging="720"/>
        <w:jc w:val="both"/>
        <w:rPr>
          <w:rFonts w:ascii="Times New Roman" w:eastAsia="Times New Roman" w:hAnsi="Times New Roman" w:cs="Times New Roman"/>
          <w:b w:val="0"/>
          <w:i/>
          <w:color w:val="000000"/>
          <w:sz w:val="24"/>
          <w:szCs w:val="24"/>
          <w:u w:val="single"/>
          <w:lang w:val="mn-MN"/>
        </w:rPr>
      </w:pPr>
      <w:r>
        <w:rPr>
          <w:rFonts w:ascii="Times New Roman" w:hAnsi="Times New Roman" w:cs="Times New Roman"/>
          <w:b w:val="0"/>
          <w:sz w:val="24"/>
          <w:szCs w:val="24"/>
          <w:lang w:val="mn-MN"/>
        </w:rPr>
        <w:t>Санхүүгийн тайланд дараах тодруулгыг хийнэ.</w:t>
      </w:r>
    </w:p>
    <w:p w14:paraId="0D1BCAE2" w14:textId="77777777" w:rsidR="007C20BB" w:rsidRDefault="007C20BB" w:rsidP="007C20BB">
      <w:pPr>
        <w:pStyle w:val="ListParagraph"/>
        <w:shd w:val="clear" w:color="auto" w:fill="FFFFFF" w:themeFill="background1"/>
        <w:jc w:val="both"/>
        <w:rPr>
          <w:rFonts w:ascii="Times New Roman" w:eastAsia="Times New Roman" w:hAnsi="Times New Roman" w:cs="Times New Roman"/>
          <w:b w:val="0"/>
          <w:i/>
          <w:color w:val="000000"/>
          <w:sz w:val="24"/>
          <w:szCs w:val="24"/>
          <w:u w:val="single"/>
          <w:lang w:val="mn-MN"/>
        </w:rPr>
      </w:pPr>
    </w:p>
    <w:p w14:paraId="7E42ECAE" w14:textId="77777777" w:rsidR="007C20BB" w:rsidRPr="008B671A" w:rsidRDefault="007C20BB" w:rsidP="003F1554">
      <w:pPr>
        <w:widowControl/>
        <w:numPr>
          <w:ilvl w:val="0"/>
          <w:numId w:val="143"/>
        </w:numPr>
        <w:shd w:val="clear" w:color="auto" w:fill="FFFFFF" w:themeFill="background1"/>
        <w:autoSpaceDE/>
        <w:adjustRightInd/>
        <w:ind w:left="1080"/>
        <w:jc w:val="both"/>
        <w:rPr>
          <w:rFonts w:ascii="Times New Roman" w:eastAsiaTheme="minorHAnsi" w:hAnsi="Times New Roman" w:cs="Times New Roman"/>
          <w:b w:val="0"/>
          <w:sz w:val="24"/>
          <w:szCs w:val="24"/>
          <w:lang w:val="mn-MN"/>
        </w:rPr>
      </w:pPr>
      <w:r>
        <w:rPr>
          <w:rFonts w:ascii="Times New Roman" w:hAnsi="Times New Roman" w:cs="Times New Roman"/>
          <w:b w:val="0"/>
          <w:bCs w:val="0"/>
          <w:sz w:val="24"/>
          <w:szCs w:val="24"/>
          <w:lang w:val="mn-MN"/>
        </w:rPr>
        <w:t xml:space="preserve">Батлагдсан </w:t>
      </w:r>
      <w:r w:rsidR="008B671A">
        <w:rPr>
          <w:rFonts w:ascii="Times New Roman" w:hAnsi="Times New Roman" w:cs="Times New Roman"/>
          <w:b w:val="0"/>
          <w:bCs w:val="0"/>
          <w:sz w:val="24"/>
          <w:szCs w:val="24"/>
          <w:lang w:val="mn-MN"/>
        </w:rPr>
        <w:t>төсөв хэтрээгүй талаар мэдэгдэл</w:t>
      </w:r>
      <w:r>
        <w:rPr>
          <w:rFonts w:ascii="Times New Roman" w:hAnsi="Times New Roman" w:cs="Times New Roman"/>
          <w:b w:val="0"/>
          <w:bCs w:val="0"/>
          <w:sz w:val="24"/>
          <w:szCs w:val="24"/>
          <w:lang w:val="mn-MN"/>
        </w:rPr>
        <w:t xml:space="preserve">  </w:t>
      </w:r>
    </w:p>
    <w:p w14:paraId="687ED255" w14:textId="77777777" w:rsidR="008B671A" w:rsidRDefault="008B671A" w:rsidP="008B671A">
      <w:pPr>
        <w:widowControl/>
        <w:shd w:val="clear" w:color="auto" w:fill="FFFFFF" w:themeFill="background1"/>
        <w:autoSpaceDE/>
        <w:adjustRightInd/>
        <w:ind w:left="1080"/>
        <w:jc w:val="both"/>
        <w:rPr>
          <w:rFonts w:ascii="Times New Roman" w:eastAsiaTheme="minorHAnsi" w:hAnsi="Times New Roman" w:cs="Times New Roman"/>
          <w:b w:val="0"/>
          <w:sz w:val="24"/>
          <w:szCs w:val="24"/>
          <w:lang w:val="mn-MN"/>
        </w:rPr>
      </w:pPr>
    </w:p>
    <w:p w14:paraId="64580249" w14:textId="77777777" w:rsidR="007C20BB" w:rsidRDefault="007C20BB" w:rsidP="003F1554">
      <w:pPr>
        <w:widowControl/>
        <w:numPr>
          <w:ilvl w:val="0"/>
          <w:numId w:val="143"/>
        </w:numPr>
        <w:shd w:val="clear" w:color="auto" w:fill="FFFFFF" w:themeFill="background1"/>
        <w:autoSpaceDE/>
        <w:adjustRightInd/>
        <w:ind w:left="1080"/>
        <w:jc w:val="both"/>
        <w:rPr>
          <w:rFonts w:ascii="Times New Roman" w:hAnsi="Times New Roman" w:cs="Times New Roman"/>
          <w:b w:val="0"/>
          <w:bCs w:val="0"/>
          <w:sz w:val="24"/>
          <w:szCs w:val="24"/>
          <w:lang w:val="mn-MN"/>
        </w:rPr>
      </w:pPr>
      <w:r>
        <w:rPr>
          <w:rFonts w:ascii="Times New Roman" w:hAnsi="Times New Roman" w:cs="Times New Roman"/>
          <w:b w:val="0"/>
          <w:bCs w:val="0"/>
          <w:sz w:val="24"/>
          <w:szCs w:val="24"/>
          <w:lang w:val="mn-MN"/>
        </w:rPr>
        <w:t xml:space="preserve">Батлагдсан төсвийн зориулалтаас </w:t>
      </w:r>
      <w:r w:rsidR="008B671A">
        <w:rPr>
          <w:rFonts w:ascii="Times New Roman" w:hAnsi="Times New Roman" w:cs="Times New Roman"/>
          <w:b w:val="0"/>
          <w:bCs w:val="0"/>
          <w:sz w:val="24"/>
          <w:szCs w:val="24"/>
          <w:lang w:val="mn-MN"/>
        </w:rPr>
        <w:t>хэтэрсэн зардал, түүний шалтаан</w:t>
      </w:r>
      <w:r>
        <w:rPr>
          <w:rFonts w:ascii="Times New Roman" w:hAnsi="Times New Roman" w:cs="Times New Roman"/>
          <w:b w:val="0"/>
          <w:bCs w:val="0"/>
          <w:sz w:val="24"/>
          <w:szCs w:val="24"/>
          <w:lang w:val="mn-MN"/>
        </w:rPr>
        <w:t xml:space="preserve"> </w:t>
      </w:r>
    </w:p>
    <w:p w14:paraId="1F5C8A94" w14:textId="77777777" w:rsidR="008B671A" w:rsidRDefault="008B671A" w:rsidP="008B671A">
      <w:pPr>
        <w:widowControl/>
        <w:shd w:val="clear" w:color="auto" w:fill="FFFFFF" w:themeFill="background1"/>
        <w:autoSpaceDE/>
        <w:adjustRightInd/>
        <w:jc w:val="both"/>
        <w:rPr>
          <w:rFonts w:ascii="Times New Roman" w:hAnsi="Times New Roman" w:cs="Times New Roman"/>
          <w:b w:val="0"/>
          <w:bCs w:val="0"/>
          <w:sz w:val="24"/>
          <w:szCs w:val="24"/>
          <w:lang w:val="mn-MN"/>
        </w:rPr>
      </w:pPr>
    </w:p>
    <w:p w14:paraId="3C3D245C" w14:textId="77777777" w:rsidR="007C20BB" w:rsidRDefault="007C20BB" w:rsidP="003F1554">
      <w:pPr>
        <w:widowControl/>
        <w:numPr>
          <w:ilvl w:val="0"/>
          <w:numId w:val="143"/>
        </w:numPr>
        <w:shd w:val="clear" w:color="auto" w:fill="FFFFFF" w:themeFill="background1"/>
        <w:autoSpaceDE/>
        <w:adjustRightInd/>
        <w:ind w:left="1080"/>
        <w:jc w:val="both"/>
        <w:rPr>
          <w:rFonts w:ascii="Times New Roman" w:hAnsi="Times New Roman" w:cs="Times New Roman"/>
          <w:b w:val="0"/>
          <w:bCs w:val="0"/>
          <w:sz w:val="24"/>
          <w:szCs w:val="24"/>
          <w:lang w:val="mn-MN"/>
        </w:rPr>
      </w:pPr>
      <w:r>
        <w:rPr>
          <w:rFonts w:ascii="Times New Roman" w:hAnsi="Times New Roman" w:cs="Times New Roman"/>
          <w:b w:val="0"/>
          <w:bCs w:val="0"/>
          <w:sz w:val="24"/>
          <w:szCs w:val="24"/>
          <w:lang w:val="mn-MN"/>
        </w:rPr>
        <w:t>Үйл ажиллагааны бус зардлын дүн, шалтгаан</w:t>
      </w:r>
    </w:p>
    <w:p w14:paraId="10A8BA09" w14:textId="77777777" w:rsidR="008B671A" w:rsidRDefault="008B671A" w:rsidP="008B671A">
      <w:pPr>
        <w:widowControl/>
        <w:shd w:val="clear" w:color="auto" w:fill="FFFFFF" w:themeFill="background1"/>
        <w:autoSpaceDE/>
        <w:adjustRightInd/>
        <w:jc w:val="both"/>
        <w:rPr>
          <w:rFonts w:ascii="Times New Roman" w:hAnsi="Times New Roman" w:cs="Times New Roman"/>
          <w:b w:val="0"/>
          <w:bCs w:val="0"/>
          <w:sz w:val="24"/>
          <w:szCs w:val="24"/>
          <w:lang w:val="mn-MN"/>
        </w:rPr>
      </w:pPr>
    </w:p>
    <w:p w14:paraId="33F5B23A" w14:textId="77777777" w:rsidR="007C20BB" w:rsidRDefault="007C20BB" w:rsidP="003F1554">
      <w:pPr>
        <w:widowControl/>
        <w:numPr>
          <w:ilvl w:val="0"/>
          <w:numId w:val="143"/>
        </w:numPr>
        <w:shd w:val="clear" w:color="auto" w:fill="FFFFFF" w:themeFill="background1"/>
        <w:autoSpaceDE/>
        <w:adjustRightInd/>
        <w:ind w:left="1080"/>
        <w:jc w:val="both"/>
        <w:rPr>
          <w:rFonts w:ascii="Times New Roman" w:hAnsi="Times New Roman" w:cs="Times New Roman"/>
          <w:b w:val="0"/>
          <w:bCs w:val="0"/>
          <w:sz w:val="24"/>
          <w:szCs w:val="24"/>
          <w:lang w:val="mn-MN"/>
        </w:rPr>
      </w:pPr>
      <w:r>
        <w:rPr>
          <w:rFonts w:ascii="Times New Roman" w:hAnsi="Times New Roman" w:cs="Times New Roman"/>
          <w:b w:val="0"/>
          <w:bCs w:val="0"/>
          <w:sz w:val="24"/>
          <w:szCs w:val="24"/>
          <w:lang w:val="mn-MN"/>
        </w:rPr>
        <w:t>Зардлын ангилал бүрээр төлөвлөгөө болон гүйцэтгэл, зөрүүг тусгасан тэмдэглэл</w:t>
      </w:r>
    </w:p>
    <w:p w14:paraId="73C3356E" w14:textId="77777777" w:rsidR="007C20BB" w:rsidRPr="008B671A" w:rsidRDefault="007C20BB" w:rsidP="008B671A">
      <w:pPr>
        <w:shd w:val="clear" w:color="auto" w:fill="FFFFFF" w:themeFill="background1"/>
        <w:jc w:val="both"/>
        <w:rPr>
          <w:rFonts w:ascii="Times New Roman" w:eastAsia="Times New Roman" w:hAnsi="Times New Roman" w:cs="Times New Roman"/>
          <w:b w:val="0"/>
          <w:bCs w:val="0"/>
          <w:i/>
          <w:color w:val="000000"/>
          <w:sz w:val="24"/>
          <w:szCs w:val="24"/>
          <w:u w:val="single"/>
          <w:lang w:val="mn-MN"/>
        </w:rPr>
      </w:pPr>
    </w:p>
    <w:p w14:paraId="22E5BF6A" w14:textId="77777777" w:rsidR="007C20BB" w:rsidRPr="008B671A" w:rsidRDefault="007C20BB" w:rsidP="003F1554">
      <w:pPr>
        <w:pStyle w:val="ListParagraph"/>
        <w:widowControl/>
        <w:numPr>
          <w:ilvl w:val="0"/>
          <w:numId w:val="146"/>
        </w:numPr>
        <w:shd w:val="clear" w:color="auto" w:fill="FFFFFF" w:themeFill="background1"/>
        <w:autoSpaceDE/>
        <w:adjustRightInd/>
        <w:jc w:val="both"/>
        <w:rPr>
          <w:rFonts w:ascii="Times New Roman" w:eastAsia="Times New Roman" w:hAnsi="Times New Roman" w:cs="Times New Roman"/>
          <w:b w:val="0"/>
          <w:color w:val="000000"/>
          <w:sz w:val="24"/>
          <w:szCs w:val="24"/>
          <w:lang w:val="mn-MN"/>
        </w:rPr>
      </w:pPr>
      <w:r w:rsidRPr="008B671A">
        <w:rPr>
          <w:rFonts w:ascii="Times New Roman" w:eastAsia="Times New Roman" w:hAnsi="Times New Roman" w:cs="Times New Roman"/>
          <w:b w:val="0"/>
          <w:color w:val="000000"/>
          <w:sz w:val="24"/>
          <w:szCs w:val="24"/>
          <w:lang w:val="mn-MN"/>
        </w:rPr>
        <w:t>Зардлын бүртгэлийн дотоод хяналт</w:t>
      </w:r>
    </w:p>
    <w:p w14:paraId="62ED021F" w14:textId="77777777" w:rsidR="007C20BB" w:rsidRDefault="007C20BB" w:rsidP="007C20BB">
      <w:pPr>
        <w:pStyle w:val="ListParagraph"/>
        <w:shd w:val="clear" w:color="auto" w:fill="FFFFFF" w:themeFill="background1"/>
        <w:jc w:val="both"/>
        <w:rPr>
          <w:rFonts w:ascii="Times New Roman" w:eastAsia="Times New Roman" w:hAnsi="Times New Roman" w:cs="Times New Roman"/>
          <w:b w:val="0"/>
          <w:i/>
          <w:color w:val="000000"/>
          <w:sz w:val="24"/>
          <w:szCs w:val="24"/>
          <w:u w:val="single"/>
          <w:lang w:val="mn-MN"/>
        </w:rPr>
      </w:pPr>
    </w:p>
    <w:p w14:paraId="39775D71" w14:textId="77777777" w:rsidR="007C20BB" w:rsidRDefault="008B671A" w:rsidP="003F1554">
      <w:pPr>
        <w:pStyle w:val="ListParagraph"/>
        <w:widowControl/>
        <w:numPr>
          <w:ilvl w:val="1"/>
          <w:numId w:val="146"/>
        </w:numPr>
        <w:shd w:val="clear" w:color="auto" w:fill="FFFFFF" w:themeFill="background1"/>
        <w:autoSpaceDE/>
        <w:adjustRightInd/>
        <w:ind w:left="720" w:hanging="720"/>
        <w:jc w:val="both"/>
        <w:rPr>
          <w:rFonts w:ascii="Times New Roman" w:eastAsia="Times New Roman" w:hAnsi="Times New Roman" w:cs="Times New Roman"/>
          <w:b w:val="0"/>
          <w:i/>
          <w:color w:val="000000"/>
          <w:sz w:val="24"/>
          <w:szCs w:val="24"/>
          <w:u w:val="single"/>
          <w:lang w:val="mn-MN"/>
        </w:rPr>
      </w:pPr>
      <w:r>
        <w:rPr>
          <w:rFonts w:ascii="Times New Roman" w:hAnsi="Times New Roman" w:cs="Times New Roman"/>
          <w:b w:val="0"/>
          <w:color w:val="000000" w:themeColor="text1"/>
          <w:sz w:val="24"/>
          <w:szCs w:val="24"/>
          <w:lang w:val="mn-MN" w:bidi="th-TH"/>
        </w:rPr>
        <w:t>Ерөнхий</w:t>
      </w:r>
      <w:r w:rsidR="007C20BB">
        <w:rPr>
          <w:rFonts w:ascii="Times New Roman" w:hAnsi="Times New Roman" w:cs="Times New Roman"/>
          <w:b w:val="0"/>
          <w:color w:val="000000" w:themeColor="text1"/>
          <w:sz w:val="24"/>
          <w:szCs w:val="24"/>
          <w:lang w:val="mn-MN" w:bidi="th-TH"/>
        </w:rPr>
        <w:t xml:space="preserve"> нягтлан бодогч өдөр тутмын зардлын гүйлгээнд хяналт тавьж ажиллана. Үүнд: </w:t>
      </w:r>
    </w:p>
    <w:p w14:paraId="33488D65" w14:textId="77777777" w:rsidR="007C20BB" w:rsidRDefault="007C20BB" w:rsidP="007C20BB">
      <w:pPr>
        <w:pStyle w:val="ListParagraph"/>
        <w:widowControl/>
        <w:shd w:val="clear" w:color="auto" w:fill="FFFFFF" w:themeFill="background1"/>
        <w:autoSpaceDE/>
        <w:adjustRightInd/>
        <w:ind w:left="1080"/>
        <w:jc w:val="both"/>
        <w:rPr>
          <w:rFonts w:ascii="Times New Roman" w:eastAsia="Times New Roman" w:hAnsi="Times New Roman" w:cs="Times New Roman"/>
          <w:b w:val="0"/>
          <w:i/>
          <w:color w:val="000000"/>
          <w:sz w:val="24"/>
          <w:szCs w:val="24"/>
          <w:u w:val="single"/>
          <w:lang w:val="mn-MN"/>
        </w:rPr>
      </w:pPr>
    </w:p>
    <w:p w14:paraId="01653143" w14:textId="77777777" w:rsidR="007C20BB" w:rsidRPr="008B671A" w:rsidRDefault="007C20BB" w:rsidP="003F1554">
      <w:pPr>
        <w:pStyle w:val="ListParagraph"/>
        <w:widowControl/>
        <w:numPr>
          <w:ilvl w:val="0"/>
          <w:numId w:val="144"/>
        </w:numPr>
        <w:shd w:val="clear" w:color="auto" w:fill="FFFFFF" w:themeFill="background1"/>
        <w:autoSpaceDE/>
        <w:adjustRightInd/>
        <w:ind w:left="1080"/>
        <w:jc w:val="both"/>
        <w:rPr>
          <w:rFonts w:ascii="Times New Roman" w:eastAsia="Times New Roman" w:hAnsi="Times New Roman" w:cs="Times New Roman"/>
          <w:b w:val="0"/>
          <w:i/>
          <w:color w:val="000000"/>
          <w:sz w:val="24"/>
          <w:szCs w:val="24"/>
          <w:u w:val="single"/>
          <w:lang w:val="mn-MN"/>
        </w:rPr>
      </w:pPr>
      <w:r>
        <w:rPr>
          <w:rFonts w:ascii="Times New Roman" w:hAnsi="Times New Roman" w:cs="Times New Roman"/>
          <w:b w:val="0"/>
          <w:color w:val="000000" w:themeColor="text1"/>
          <w:sz w:val="24"/>
          <w:szCs w:val="24"/>
          <w:lang w:val="mn-MN" w:eastAsia="ko-KR"/>
        </w:rPr>
        <w:t>Анхан шатны баримтад үндэслэн зардлыг хүлээн зө</w:t>
      </w:r>
      <w:r w:rsidR="008B671A">
        <w:rPr>
          <w:rFonts w:ascii="Times New Roman" w:hAnsi="Times New Roman" w:cs="Times New Roman"/>
          <w:b w:val="0"/>
          <w:color w:val="000000" w:themeColor="text1"/>
          <w:sz w:val="24"/>
          <w:szCs w:val="24"/>
          <w:lang w:val="mn-MN" w:eastAsia="ko-KR"/>
        </w:rPr>
        <w:t>вшөөрч бүртгэх</w:t>
      </w:r>
    </w:p>
    <w:p w14:paraId="221F9B74" w14:textId="77777777" w:rsidR="008B671A" w:rsidRDefault="008B671A" w:rsidP="008B671A">
      <w:pPr>
        <w:pStyle w:val="ListParagraph"/>
        <w:widowControl/>
        <w:shd w:val="clear" w:color="auto" w:fill="FFFFFF" w:themeFill="background1"/>
        <w:autoSpaceDE/>
        <w:adjustRightInd/>
        <w:ind w:left="1080"/>
        <w:jc w:val="both"/>
        <w:rPr>
          <w:rFonts w:ascii="Times New Roman" w:eastAsia="Times New Roman" w:hAnsi="Times New Roman" w:cs="Times New Roman"/>
          <w:b w:val="0"/>
          <w:i/>
          <w:color w:val="000000"/>
          <w:sz w:val="24"/>
          <w:szCs w:val="24"/>
          <w:u w:val="single"/>
          <w:lang w:val="mn-MN"/>
        </w:rPr>
      </w:pPr>
    </w:p>
    <w:p w14:paraId="319B68E4" w14:textId="77777777" w:rsidR="007C20BB" w:rsidRPr="00ED5F29" w:rsidRDefault="007C20BB" w:rsidP="003F1554">
      <w:pPr>
        <w:pStyle w:val="ListParagraph"/>
        <w:widowControl/>
        <w:numPr>
          <w:ilvl w:val="0"/>
          <w:numId w:val="144"/>
        </w:numPr>
        <w:shd w:val="clear" w:color="auto" w:fill="FFFFFF" w:themeFill="background1"/>
        <w:autoSpaceDE/>
        <w:adjustRightInd/>
        <w:ind w:left="1080"/>
        <w:jc w:val="both"/>
        <w:rPr>
          <w:rFonts w:ascii="Times New Roman" w:eastAsia="Times New Roman" w:hAnsi="Times New Roman" w:cs="Times New Roman"/>
          <w:b w:val="0"/>
          <w:i/>
          <w:color w:val="000000"/>
          <w:sz w:val="24"/>
          <w:szCs w:val="24"/>
          <w:u w:val="single"/>
          <w:lang w:val="mn-MN"/>
        </w:rPr>
      </w:pPr>
      <w:r>
        <w:rPr>
          <w:rFonts w:ascii="Times New Roman" w:hAnsi="Times New Roman" w:cs="Times New Roman"/>
          <w:b w:val="0"/>
          <w:color w:val="000000" w:themeColor="text1"/>
          <w:sz w:val="24"/>
          <w:szCs w:val="24"/>
          <w:lang w:val="mn-MN" w:eastAsia="ko-KR"/>
        </w:rPr>
        <w:t>Өглөгийн дансн</w:t>
      </w:r>
      <w:r w:rsidR="008B671A">
        <w:rPr>
          <w:rFonts w:ascii="Times New Roman" w:hAnsi="Times New Roman" w:cs="Times New Roman"/>
          <w:b w:val="0"/>
          <w:color w:val="000000" w:themeColor="text1"/>
          <w:sz w:val="24"/>
          <w:szCs w:val="24"/>
          <w:lang w:val="mn-MN" w:eastAsia="ko-KR"/>
        </w:rPr>
        <w:t>ы дэлгэрэнгүй бүртгэлийг хөтлөх</w:t>
      </w:r>
      <w:r>
        <w:rPr>
          <w:rFonts w:ascii="Times New Roman" w:hAnsi="Times New Roman" w:cs="Times New Roman"/>
          <w:b w:val="0"/>
          <w:color w:val="000000" w:themeColor="text1"/>
          <w:sz w:val="24"/>
          <w:szCs w:val="24"/>
          <w:lang w:val="mn-MN" w:eastAsia="ko-KR"/>
        </w:rPr>
        <w:t xml:space="preserve"> </w:t>
      </w:r>
    </w:p>
    <w:p w14:paraId="3213B734" w14:textId="77777777" w:rsidR="00ED5F29" w:rsidRPr="00ED5F29" w:rsidRDefault="00ED5F29" w:rsidP="00ED5F29">
      <w:pPr>
        <w:widowControl/>
        <w:shd w:val="clear" w:color="auto" w:fill="FFFFFF" w:themeFill="background1"/>
        <w:autoSpaceDE/>
        <w:adjustRightInd/>
        <w:jc w:val="both"/>
        <w:rPr>
          <w:rFonts w:ascii="Times New Roman" w:eastAsia="Times New Roman" w:hAnsi="Times New Roman" w:cs="Times New Roman"/>
          <w:b w:val="0"/>
          <w:i/>
          <w:color w:val="000000"/>
          <w:sz w:val="24"/>
          <w:szCs w:val="24"/>
          <w:u w:val="single"/>
          <w:lang w:val="mn-MN"/>
        </w:rPr>
      </w:pPr>
    </w:p>
    <w:p w14:paraId="396802D8" w14:textId="77777777" w:rsidR="007C20BB" w:rsidRPr="008B671A" w:rsidRDefault="007C20BB" w:rsidP="003F1554">
      <w:pPr>
        <w:pStyle w:val="ListParagraph"/>
        <w:widowControl/>
        <w:numPr>
          <w:ilvl w:val="0"/>
          <w:numId w:val="144"/>
        </w:numPr>
        <w:shd w:val="clear" w:color="auto" w:fill="FFFFFF" w:themeFill="background1"/>
        <w:autoSpaceDE/>
        <w:adjustRightInd/>
        <w:ind w:left="1080"/>
        <w:jc w:val="both"/>
        <w:rPr>
          <w:rFonts w:ascii="Times New Roman" w:eastAsia="Times New Roman" w:hAnsi="Times New Roman" w:cs="Times New Roman"/>
          <w:b w:val="0"/>
          <w:i/>
          <w:color w:val="000000"/>
          <w:sz w:val="24"/>
          <w:szCs w:val="24"/>
          <w:u w:val="single"/>
          <w:lang w:val="mn-MN"/>
        </w:rPr>
      </w:pPr>
      <w:r>
        <w:rPr>
          <w:rFonts w:ascii="Times New Roman" w:eastAsia="Times New Roman" w:hAnsi="Times New Roman" w:cs="Times New Roman"/>
          <w:b w:val="0"/>
          <w:color w:val="000000"/>
          <w:sz w:val="24"/>
          <w:szCs w:val="24"/>
          <w:lang w:val="mn-MN"/>
        </w:rPr>
        <w:t>Зардлууд нь зохих ёсоор хянагдаж, зө</w:t>
      </w:r>
      <w:r w:rsidR="008B671A">
        <w:rPr>
          <w:rFonts w:ascii="Times New Roman" w:eastAsia="Times New Roman" w:hAnsi="Times New Roman" w:cs="Times New Roman"/>
          <w:b w:val="0"/>
          <w:color w:val="000000"/>
          <w:sz w:val="24"/>
          <w:szCs w:val="24"/>
          <w:lang w:val="mn-MN"/>
        </w:rPr>
        <w:t>вшөөрөгдсөн эсэхэд хяналт тавих</w:t>
      </w:r>
    </w:p>
    <w:p w14:paraId="6641FC75" w14:textId="77777777" w:rsidR="008B671A" w:rsidRDefault="008B671A" w:rsidP="008B671A">
      <w:pPr>
        <w:pStyle w:val="ListParagraph"/>
        <w:widowControl/>
        <w:shd w:val="clear" w:color="auto" w:fill="FFFFFF" w:themeFill="background1"/>
        <w:autoSpaceDE/>
        <w:adjustRightInd/>
        <w:ind w:left="1080"/>
        <w:jc w:val="both"/>
        <w:rPr>
          <w:rFonts w:ascii="Times New Roman" w:eastAsia="Times New Roman" w:hAnsi="Times New Roman" w:cs="Times New Roman"/>
          <w:b w:val="0"/>
          <w:i/>
          <w:color w:val="000000"/>
          <w:sz w:val="24"/>
          <w:szCs w:val="24"/>
          <w:u w:val="single"/>
          <w:lang w:val="mn-MN"/>
        </w:rPr>
      </w:pPr>
    </w:p>
    <w:p w14:paraId="0C7F10E3" w14:textId="77777777" w:rsidR="007C20BB" w:rsidRDefault="007C20BB" w:rsidP="003F1554">
      <w:pPr>
        <w:pStyle w:val="ListParagraph"/>
        <w:widowControl/>
        <w:numPr>
          <w:ilvl w:val="0"/>
          <w:numId w:val="144"/>
        </w:numPr>
        <w:shd w:val="clear" w:color="auto" w:fill="FFFFFF" w:themeFill="background1"/>
        <w:autoSpaceDE/>
        <w:adjustRightInd/>
        <w:ind w:left="1080"/>
        <w:jc w:val="both"/>
        <w:rPr>
          <w:rFonts w:ascii="Times New Roman" w:eastAsia="Times New Roman" w:hAnsi="Times New Roman" w:cs="Times New Roman"/>
          <w:b w:val="0"/>
          <w:i/>
          <w:color w:val="000000"/>
          <w:sz w:val="24"/>
          <w:szCs w:val="24"/>
          <w:u w:val="single"/>
          <w:lang w:val="mn-MN"/>
        </w:rPr>
      </w:pPr>
      <w:r>
        <w:rPr>
          <w:rFonts w:ascii="Times New Roman" w:hAnsi="Times New Roman" w:cs="Times New Roman"/>
          <w:b w:val="0"/>
          <w:color w:val="000000" w:themeColor="text1"/>
          <w:sz w:val="24"/>
          <w:szCs w:val="24"/>
          <w:lang w:val="mn-MN" w:eastAsia="ko-KR"/>
        </w:rPr>
        <w:t>Зардлууд нь батлагдсан төсвийн дагуу зарцуула</w:t>
      </w:r>
      <w:r w:rsidR="008B671A">
        <w:rPr>
          <w:rFonts w:ascii="Times New Roman" w:hAnsi="Times New Roman" w:cs="Times New Roman"/>
          <w:b w:val="0"/>
          <w:color w:val="000000" w:themeColor="text1"/>
          <w:sz w:val="24"/>
          <w:szCs w:val="24"/>
          <w:lang w:val="mn-MN" w:eastAsia="ko-KR"/>
        </w:rPr>
        <w:t>гдаж байгаа эсэхэд хяналт тавих</w:t>
      </w:r>
    </w:p>
    <w:p w14:paraId="01B79C07" w14:textId="77777777" w:rsidR="007C20BB" w:rsidRDefault="007C20BB" w:rsidP="007C20BB">
      <w:pPr>
        <w:shd w:val="clear" w:color="auto" w:fill="FFFFFF" w:themeFill="background1"/>
        <w:jc w:val="both"/>
        <w:rPr>
          <w:rFonts w:ascii="Times New Roman" w:eastAsiaTheme="minorHAnsi" w:hAnsi="Times New Roman" w:cs="Times New Roman"/>
          <w:b w:val="0"/>
          <w:i/>
          <w:sz w:val="24"/>
          <w:szCs w:val="24"/>
          <w:u w:val="single"/>
          <w:lang w:val="mn-MN"/>
        </w:rPr>
      </w:pPr>
    </w:p>
    <w:p w14:paraId="7BE9578F" w14:textId="77777777" w:rsidR="007C20BB" w:rsidRPr="008B671A" w:rsidRDefault="007C20BB" w:rsidP="003F1554">
      <w:pPr>
        <w:pStyle w:val="ListParagraph"/>
        <w:widowControl/>
        <w:numPr>
          <w:ilvl w:val="0"/>
          <w:numId w:val="146"/>
        </w:numPr>
        <w:shd w:val="clear" w:color="auto" w:fill="FFFFFF" w:themeFill="background1"/>
        <w:autoSpaceDE/>
        <w:adjustRightInd/>
        <w:jc w:val="both"/>
        <w:rPr>
          <w:rFonts w:ascii="Times New Roman" w:hAnsi="Times New Roman" w:cs="Times New Roman"/>
          <w:b w:val="0"/>
          <w:sz w:val="24"/>
          <w:szCs w:val="24"/>
          <w:lang w:val="mn-MN"/>
        </w:rPr>
      </w:pPr>
      <w:r w:rsidRPr="008B671A">
        <w:rPr>
          <w:rFonts w:ascii="Times New Roman" w:hAnsi="Times New Roman" w:cs="Times New Roman"/>
          <w:b w:val="0"/>
          <w:sz w:val="24"/>
          <w:szCs w:val="24"/>
          <w:lang w:val="mn-MN"/>
        </w:rPr>
        <w:t>Нягтлан бодох бүртгэлийн болон анхан шатны бүртгэлийн маягт, журнал</w:t>
      </w:r>
    </w:p>
    <w:p w14:paraId="41D110CC" w14:textId="77777777" w:rsidR="007C20BB" w:rsidRDefault="007C20BB" w:rsidP="007C20BB">
      <w:pPr>
        <w:pStyle w:val="ListParagraph"/>
        <w:shd w:val="clear" w:color="auto" w:fill="FFFFFF" w:themeFill="background1"/>
        <w:jc w:val="both"/>
        <w:rPr>
          <w:rFonts w:ascii="Times New Roman" w:hAnsi="Times New Roman" w:cs="Times New Roman"/>
          <w:b w:val="0"/>
          <w:i/>
          <w:sz w:val="24"/>
          <w:szCs w:val="24"/>
          <w:u w:val="single"/>
          <w:lang w:val="mn-MN"/>
        </w:rPr>
      </w:pPr>
    </w:p>
    <w:p w14:paraId="0C7E38A8" w14:textId="77777777" w:rsidR="007C20BB" w:rsidRDefault="007C20BB" w:rsidP="003F1554">
      <w:pPr>
        <w:pStyle w:val="ListParagraph"/>
        <w:widowControl/>
        <w:numPr>
          <w:ilvl w:val="1"/>
          <w:numId w:val="146"/>
        </w:numPr>
        <w:shd w:val="clear" w:color="auto" w:fill="FFFFFF" w:themeFill="background1"/>
        <w:autoSpaceDE/>
        <w:adjustRightInd/>
        <w:ind w:left="720" w:hanging="720"/>
        <w:jc w:val="both"/>
        <w:rPr>
          <w:rFonts w:ascii="Times New Roman" w:hAnsi="Times New Roman" w:cs="Times New Roman"/>
          <w:b w:val="0"/>
          <w:i/>
          <w:sz w:val="24"/>
          <w:szCs w:val="24"/>
          <w:u w:val="single"/>
          <w:lang w:val="mn-MN"/>
        </w:rPr>
      </w:pPr>
      <w:r>
        <w:rPr>
          <w:rFonts w:ascii="Times New Roman" w:hAnsi="Times New Roman" w:cs="Times New Roman"/>
          <w:b w:val="0"/>
          <w:sz w:val="24"/>
          <w:szCs w:val="24"/>
          <w:lang w:val="mn-MN"/>
        </w:rPr>
        <w:t>А</w:t>
      </w:r>
      <w:proofErr w:type="spellStart"/>
      <w:r w:rsidR="00C76C3F">
        <w:rPr>
          <w:rFonts w:ascii="Times New Roman" w:hAnsi="Times New Roman" w:cs="Times New Roman"/>
          <w:b w:val="0"/>
          <w:sz w:val="24"/>
          <w:szCs w:val="24"/>
        </w:rPr>
        <w:t>нхан</w:t>
      </w:r>
      <w:proofErr w:type="spellEnd"/>
      <w:r w:rsidR="00C76C3F">
        <w:rPr>
          <w:rFonts w:ascii="Times New Roman" w:hAnsi="Times New Roman" w:cs="Times New Roman"/>
          <w:b w:val="0"/>
          <w:sz w:val="24"/>
          <w:szCs w:val="24"/>
        </w:rPr>
        <w:t xml:space="preserve"> </w:t>
      </w:r>
      <w:proofErr w:type="spellStart"/>
      <w:r w:rsidR="00C76C3F">
        <w:rPr>
          <w:rFonts w:ascii="Times New Roman" w:hAnsi="Times New Roman" w:cs="Times New Roman"/>
          <w:b w:val="0"/>
          <w:sz w:val="24"/>
          <w:szCs w:val="24"/>
        </w:rPr>
        <w:t>шатны</w:t>
      </w:r>
      <w:proofErr w:type="spellEnd"/>
      <w:r w:rsidR="00C76C3F">
        <w:rPr>
          <w:rFonts w:ascii="Times New Roman" w:hAnsi="Times New Roman" w:cs="Times New Roman"/>
          <w:b w:val="0"/>
          <w:sz w:val="24"/>
          <w:szCs w:val="24"/>
        </w:rPr>
        <w:t xml:space="preserve"> </w:t>
      </w:r>
      <w:proofErr w:type="spellStart"/>
      <w:r w:rsidR="00C76C3F">
        <w:rPr>
          <w:rFonts w:ascii="Times New Roman" w:hAnsi="Times New Roman" w:cs="Times New Roman"/>
          <w:b w:val="0"/>
          <w:sz w:val="24"/>
          <w:szCs w:val="24"/>
        </w:rPr>
        <w:t>маягтууд</w:t>
      </w:r>
      <w:proofErr w:type="spellEnd"/>
      <w:r>
        <w:rPr>
          <w:rFonts w:ascii="Times New Roman" w:hAnsi="Times New Roman" w:cs="Times New Roman"/>
          <w:b w:val="0"/>
          <w:sz w:val="24"/>
          <w:szCs w:val="24"/>
        </w:rPr>
        <w:t xml:space="preserve"> </w:t>
      </w:r>
    </w:p>
    <w:p w14:paraId="615030A3" w14:textId="77777777" w:rsidR="007C20BB" w:rsidRDefault="007C20BB" w:rsidP="007C20BB">
      <w:pPr>
        <w:shd w:val="clear" w:color="auto" w:fill="FFFFFF" w:themeFill="background1"/>
        <w:ind w:left="1080"/>
        <w:jc w:val="both"/>
        <w:rPr>
          <w:rFonts w:ascii="Times New Roman" w:hAnsi="Times New Roman" w:cs="Times New Roman"/>
          <w:b w:val="0"/>
          <w:sz w:val="24"/>
          <w:szCs w:val="24"/>
        </w:rPr>
      </w:pPr>
    </w:p>
    <w:p w14:paraId="5C66D27A" w14:textId="77777777" w:rsidR="007C20BB" w:rsidRDefault="007C20BB" w:rsidP="003F1554">
      <w:pPr>
        <w:widowControl/>
        <w:numPr>
          <w:ilvl w:val="0"/>
          <w:numId w:val="68"/>
        </w:numPr>
        <w:shd w:val="clear" w:color="auto" w:fill="FFFFFF" w:themeFill="background1"/>
        <w:tabs>
          <w:tab w:val="clear" w:pos="720"/>
          <w:tab w:val="num" w:pos="1080"/>
        </w:tabs>
        <w:autoSpaceDE/>
        <w:adjustRightInd/>
        <w:ind w:left="1080"/>
        <w:jc w:val="both"/>
        <w:rPr>
          <w:rFonts w:ascii="Times New Roman" w:hAnsi="Times New Roman" w:cs="Times New Roman"/>
          <w:b w:val="0"/>
          <w:sz w:val="24"/>
          <w:szCs w:val="24"/>
        </w:rPr>
      </w:pPr>
      <w:r>
        <w:rPr>
          <w:rFonts w:ascii="Times New Roman" w:eastAsia="Times New Roman" w:hAnsi="Times New Roman" w:cs="Times New Roman"/>
          <w:b w:val="0"/>
          <w:color w:val="000000"/>
          <w:sz w:val="24"/>
          <w:szCs w:val="24"/>
          <w:lang w:val="mn-MN"/>
        </w:rPr>
        <w:t>Нэхэмжлэх /НХМаягт ТМ-1/</w:t>
      </w:r>
    </w:p>
    <w:p w14:paraId="6FA5766C" w14:textId="77777777" w:rsidR="00224EE7" w:rsidRPr="00224EE7" w:rsidRDefault="00224EE7" w:rsidP="00224EE7">
      <w:pPr>
        <w:widowControl/>
        <w:shd w:val="clear" w:color="auto" w:fill="FFFFFF" w:themeFill="background1"/>
        <w:autoSpaceDE/>
        <w:adjustRightInd/>
        <w:ind w:left="1080"/>
        <w:jc w:val="both"/>
        <w:rPr>
          <w:rFonts w:ascii="Times New Roman" w:hAnsi="Times New Roman" w:cs="Times New Roman"/>
          <w:b w:val="0"/>
          <w:sz w:val="24"/>
          <w:szCs w:val="24"/>
        </w:rPr>
      </w:pPr>
    </w:p>
    <w:p w14:paraId="39BD00D9" w14:textId="77777777" w:rsidR="007C20BB" w:rsidRDefault="007C20BB" w:rsidP="003F1554">
      <w:pPr>
        <w:widowControl/>
        <w:numPr>
          <w:ilvl w:val="0"/>
          <w:numId w:val="68"/>
        </w:numPr>
        <w:shd w:val="clear" w:color="auto" w:fill="FFFFFF" w:themeFill="background1"/>
        <w:tabs>
          <w:tab w:val="clear" w:pos="720"/>
          <w:tab w:val="num" w:pos="1080"/>
        </w:tabs>
        <w:autoSpaceDE/>
        <w:adjustRightInd/>
        <w:ind w:left="1080"/>
        <w:jc w:val="both"/>
        <w:rPr>
          <w:rFonts w:ascii="Times New Roman" w:hAnsi="Times New Roman" w:cs="Times New Roman"/>
          <w:b w:val="0"/>
          <w:sz w:val="24"/>
          <w:szCs w:val="24"/>
        </w:rPr>
      </w:pPr>
      <w:r>
        <w:rPr>
          <w:rFonts w:ascii="Times New Roman" w:eastAsia="Times New Roman" w:hAnsi="Times New Roman" w:cs="Times New Roman"/>
          <w:b w:val="0"/>
          <w:color w:val="000000"/>
          <w:sz w:val="24"/>
          <w:szCs w:val="24"/>
          <w:lang w:val="mn-MN"/>
        </w:rPr>
        <w:lastRenderedPageBreak/>
        <w:t>Бэлэн мөнгөний зардлын баримт /НХМаягт МХ-2/</w:t>
      </w:r>
    </w:p>
    <w:p w14:paraId="22D6692A" w14:textId="77777777" w:rsidR="00224EE7" w:rsidRPr="00224EE7" w:rsidRDefault="00224EE7" w:rsidP="00224EE7">
      <w:pPr>
        <w:widowControl/>
        <w:shd w:val="clear" w:color="auto" w:fill="FFFFFF" w:themeFill="background1"/>
        <w:autoSpaceDE/>
        <w:adjustRightInd/>
        <w:ind w:left="1080"/>
        <w:jc w:val="both"/>
        <w:rPr>
          <w:rFonts w:ascii="Times New Roman" w:hAnsi="Times New Roman" w:cs="Times New Roman"/>
          <w:b w:val="0"/>
          <w:sz w:val="24"/>
          <w:szCs w:val="24"/>
        </w:rPr>
      </w:pPr>
    </w:p>
    <w:p w14:paraId="168D2C0E" w14:textId="77777777" w:rsidR="007C20BB" w:rsidRDefault="007C20BB" w:rsidP="003F1554">
      <w:pPr>
        <w:widowControl/>
        <w:numPr>
          <w:ilvl w:val="0"/>
          <w:numId w:val="68"/>
        </w:numPr>
        <w:shd w:val="clear" w:color="auto" w:fill="FFFFFF" w:themeFill="background1"/>
        <w:tabs>
          <w:tab w:val="clear" w:pos="720"/>
          <w:tab w:val="num" w:pos="1080"/>
        </w:tabs>
        <w:autoSpaceDE/>
        <w:adjustRightInd/>
        <w:ind w:left="1080"/>
        <w:jc w:val="both"/>
        <w:rPr>
          <w:rFonts w:ascii="Times New Roman" w:hAnsi="Times New Roman" w:cs="Times New Roman"/>
          <w:b w:val="0"/>
          <w:sz w:val="24"/>
          <w:szCs w:val="24"/>
        </w:rPr>
      </w:pPr>
      <w:r>
        <w:rPr>
          <w:rFonts w:ascii="Times New Roman" w:eastAsia="Times New Roman" w:hAnsi="Times New Roman" w:cs="Times New Roman"/>
          <w:b w:val="0"/>
          <w:color w:val="000000"/>
          <w:sz w:val="24"/>
          <w:szCs w:val="24"/>
          <w:lang w:val="mn-MN"/>
        </w:rPr>
        <w:t>Бэлэн мөнгө олгохыг хүссэн өргөдөл /НХМаягт МХ-3/</w:t>
      </w:r>
    </w:p>
    <w:p w14:paraId="40DFC69D" w14:textId="77777777" w:rsidR="00224EE7" w:rsidRPr="00224EE7" w:rsidRDefault="00224EE7" w:rsidP="00224EE7">
      <w:pPr>
        <w:widowControl/>
        <w:shd w:val="clear" w:color="auto" w:fill="FFFFFF" w:themeFill="background1"/>
        <w:autoSpaceDE/>
        <w:adjustRightInd/>
        <w:ind w:left="1080"/>
        <w:jc w:val="both"/>
        <w:rPr>
          <w:rFonts w:ascii="Times New Roman" w:hAnsi="Times New Roman" w:cs="Times New Roman"/>
          <w:b w:val="0"/>
          <w:sz w:val="24"/>
          <w:szCs w:val="24"/>
        </w:rPr>
      </w:pPr>
    </w:p>
    <w:p w14:paraId="63D35158" w14:textId="77777777" w:rsidR="007C20BB" w:rsidRDefault="007C20BB" w:rsidP="003F1554">
      <w:pPr>
        <w:widowControl/>
        <w:numPr>
          <w:ilvl w:val="0"/>
          <w:numId w:val="68"/>
        </w:numPr>
        <w:shd w:val="clear" w:color="auto" w:fill="FFFFFF" w:themeFill="background1"/>
        <w:tabs>
          <w:tab w:val="clear" w:pos="720"/>
          <w:tab w:val="num" w:pos="1080"/>
        </w:tabs>
        <w:autoSpaceDE/>
        <w:adjustRightInd/>
        <w:ind w:left="1080"/>
        <w:jc w:val="both"/>
        <w:rPr>
          <w:rFonts w:ascii="Times New Roman" w:hAnsi="Times New Roman" w:cs="Times New Roman"/>
          <w:b w:val="0"/>
          <w:sz w:val="24"/>
          <w:szCs w:val="24"/>
        </w:rPr>
      </w:pPr>
      <w:r>
        <w:rPr>
          <w:rFonts w:ascii="Times New Roman" w:eastAsia="Times New Roman" w:hAnsi="Times New Roman" w:cs="Times New Roman"/>
          <w:b w:val="0"/>
          <w:color w:val="000000"/>
          <w:sz w:val="24"/>
          <w:szCs w:val="24"/>
          <w:lang w:val="mn-MN"/>
        </w:rPr>
        <w:t>Бэлэн мөнгөн гүйлгээний тайлан /НХМаягт МХ-4/</w:t>
      </w:r>
    </w:p>
    <w:p w14:paraId="3CE494C8" w14:textId="77777777" w:rsidR="00224EE7" w:rsidRPr="00224EE7" w:rsidRDefault="00224EE7" w:rsidP="00224EE7">
      <w:pPr>
        <w:widowControl/>
        <w:shd w:val="clear" w:color="auto" w:fill="FFFFFF" w:themeFill="background1"/>
        <w:autoSpaceDE/>
        <w:adjustRightInd/>
        <w:ind w:left="1080"/>
        <w:jc w:val="both"/>
        <w:rPr>
          <w:rFonts w:ascii="Times New Roman" w:hAnsi="Times New Roman" w:cs="Times New Roman"/>
          <w:b w:val="0"/>
          <w:sz w:val="24"/>
          <w:szCs w:val="24"/>
        </w:rPr>
      </w:pPr>
    </w:p>
    <w:p w14:paraId="282C8124" w14:textId="77777777" w:rsidR="007C20BB" w:rsidRDefault="007C20BB" w:rsidP="003F1554">
      <w:pPr>
        <w:widowControl/>
        <w:numPr>
          <w:ilvl w:val="0"/>
          <w:numId w:val="68"/>
        </w:numPr>
        <w:shd w:val="clear" w:color="auto" w:fill="FFFFFF" w:themeFill="background1"/>
        <w:tabs>
          <w:tab w:val="clear" w:pos="720"/>
          <w:tab w:val="num" w:pos="1080"/>
        </w:tabs>
        <w:autoSpaceDE/>
        <w:adjustRightInd/>
        <w:ind w:left="1080"/>
        <w:jc w:val="both"/>
        <w:rPr>
          <w:rFonts w:ascii="Times New Roman" w:hAnsi="Times New Roman" w:cs="Times New Roman"/>
          <w:b w:val="0"/>
          <w:sz w:val="24"/>
          <w:szCs w:val="24"/>
        </w:rPr>
      </w:pPr>
      <w:r>
        <w:rPr>
          <w:rFonts w:ascii="Times New Roman" w:eastAsia="Times New Roman" w:hAnsi="Times New Roman" w:cs="Times New Roman"/>
          <w:b w:val="0"/>
          <w:color w:val="000000"/>
          <w:sz w:val="24"/>
          <w:szCs w:val="24"/>
          <w:lang w:val="mn-MN"/>
        </w:rPr>
        <w:t>Тооцооны үлдэгдлийн баталгаа/НХМаягт ТМ-3/</w:t>
      </w:r>
    </w:p>
    <w:p w14:paraId="4E631CAA" w14:textId="77777777" w:rsidR="00224EE7" w:rsidRPr="00224EE7" w:rsidRDefault="00224EE7" w:rsidP="00224EE7">
      <w:pPr>
        <w:widowControl/>
        <w:shd w:val="clear" w:color="auto" w:fill="FFFFFF" w:themeFill="background1"/>
        <w:autoSpaceDE/>
        <w:adjustRightInd/>
        <w:ind w:left="1080"/>
        <w:jc w:val="both"/>
        <w:rPr>
          <w:rFonts w:ascii="Times New Roman" w:hAnsi="Times New Roman" w:cs="Times New Roman"/>
          <w:b w:val="0"/>
          <w:sz w:val="24"/>
          <w:szCs w:val="24"/>
        </w:rPr>
      </w:pPr>
    </w:p>
    <w:p w14:paraId="4B4F96C0" w14:textId="77777777" w:rsidR="007C20BB" w:rsidRDefault="007C20BB" w:rsidP="003F1554">
      <w:pPr>
        <w:widowControl/>
        <w:numPr>
          <w:ilvl w:val="0"/>
          <w:numId w:val="68"/>
        </w:numPr>
        <w:shd w:val="clear" w:color="auto" w:fill="FFFFFF" w:themeFill="background1"/>
        <w:tabs>
          <w:tab w:val="clear" w:pos="720"/>
          <w:tab w:val="num" w:pos="1080"/>
        </w:tabs>
        <w:autoSpaceDE/>
        <w:adjustRightInd/>
        <w:ind w:left="1080"/>
        <w:jc w:val="both"/>
        <w:rPr>
          <w:rFonts w:ascii="Times New Roman" w:hAnsi="Times New Roman" w:cs="Times New Roman"/>
          <w:b w:val="0"/>
          <w:sz w:val="24"/>
          <w:szCs w:val="24"/>
        </w:rPr>
      </w:pPr>
      <w:r>
        <w:rPr>
          <w:rFonts w:ascii="Times New Roman" w:eastAsia="Times New Roman" w:hAnsi="Times New Roman" w:cs="Times New Roman"/>
          <w:b w:val="0"/>
          <w:color w:val="000000"/>
          <w:sz w:val="24"/>
          <w:szCs w:val="24"/>
          <w:lang w:val="mn-MN"/>
        </w:rPr>
        <w:t>Бусад дагалдах анхан шатны баримтууд</w:t>
      </w:r>
    </w:p>
    <w:p w14:paraId="47571A4B" w14:textId="77777777" w:rsidR="007C20BB" w:rsidRDefault="007C20BB" w:rsidP="007C20BB">
      <w:pPr>
        <w:pStyle w:val="ListParagraph"/>
        <w:shd w:val="clear" w:color="auto" w:fill="FFFFFF" w:themeFill="background1"/>
        <w:jc w:val="both"/>
        <w:rPr>
          <w:rFonts w:ascii="Times New Roman" w:hAnsi="Times New Roman" w:cs="Times New Roman"/>
          <w:b w:val="0"/>
          <w:sz w:val="24"/>
          <w:szCs w:val="24"/>
        </w:rPr>
      </w:pPr>
    </w:p>
    <w:p w14:paraId="73988137" w14:textId="77777777" w:rsidR="007C20BB" w:rsidRDefault="007C20BB" w:rsidP="003F1554">
      <w:pPr>
        <w:pStyle w:val="ListParagraph"/>
        <w:widowControl/>
        <w:numPr>
          <w:ilvl w:val="1"/>
          <w:numId w:val="146"/>
        </w:numPr>
        <w:shd w:val="clear" w:color="auto" w:fill="FFFFFF" w:themeFill="background1"/>
        <w:autoSpaceDE/>
        <w:adjustRightInd/>
        <w:ind w:left="720" w:hanging="720"/>
        <w:jc w:val="both"/>
        <w:rPr>
          <w:rFonts w:ascii="Times New Roman" w:hAnsi="Times New Roman" w:cs="Times New Roman"/>
          <w:b w:val="0"/>
          <w:sz w:val="24"/>
          <w:szCs w:val="24"/>
        </w:rPr>
      </w:pPr>
      <w:r>
        <w:rPr>
          <w:rFonts w:ascii="Times New Roman" w:hAnsi="Times New Roman" w:cs="Times New Roman"/>
          <w:b w:val="0"/>
          <w:sz w:val="24"/>
          <w:szCs w:val="24"/>
          <w:lang w:val="mn-MN"/>
        </w:rPr>
        <w:t>Н</w:t>
      </w:r>
      <w:proofErr w:type="spellStart"/>
      <w:r>
        <w:rPr>
          <w:rFonts w:ascii="Times New Roman" w:hAnsi="Times New Roman" w:cs="Times New Roman"/>
          <w:b w:val="0"/>
          <w:sz w:val="24"/>
          <w:szCs w:val="24"/>
        </w:rPr>
        <w:t>ягтлан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w:t>
      </w:r>
      <w:r w:rsidR="00C76C3F">
        <w:rPr>
          <w:rFonts w:ascii="Times New Roman" w:hAnsi="Times New Roman" w:cs="Times New Roman"/>
          <w:b w:val="0"/>
          <w:sz w:val="24"/>
          <w:szCs w:val="24"/>
        </w:rPr>
        <w:t>одох</w:t>
      </w:r>
      <w:proofErr w:type="spellEnd"/>
      <w:r w:rsidR="00C76C3F">
        <w:rPr>
          <w:rFonts w:ascii="Times New Roman" w:hAnsi="Times New Roman" w:cs="Times New Roman"/>
          <w:b w:val="0"/>
          <w:sz w:val="24"/>
          <w:szCs w:val="24"/>
        </w:rPr>
        <w:t xml:space="preserve"> </w:t>
      </w:r>
      <w:proofErr w:type="spellStart"/>
      <w:r w:rsidR="00C76C3F">
        <w:rPr>
          <w:rFonts w:ascii="Times New Roman" w:hAnsi="Times New Roman" w:cs="Times New Roman"/>
          <w:b w:val="0"/>
          <w:sz w:val="24"/>
          <w:szCs w:val="24"/>
        </w:rPr>
        <w:t>бүртгэлийн</w:t>
      </w:r>
      <w:proofErr w:type="spellEnd"/>
      <w:r w:rsidR="00C76C3F">
        <w:rPr>
          <w:rFonts w:ascii="Times New Roman" w:hAnsi="Times New Roman" w:cs="Times New Roman"/>
          <w:b w:val="0"/>
          <w:sz w:val="24"/>
          <w:szCs w:val="24"/>
        </w:rPr>
        <w:t xml:space="preserve"> </w:t>
      </w:r>
      <w:proofErr w:type="spellStart"/>
      <w:r w:rsidR="00C76C3F">
        <w:rPr>
          <w:rFonts w:ascii="Times New Roman" w:hAnsi="Times New Roman" w:cs="Times New Roman"/>
          <w:b w:val="0"/>
          <w:sz w:val="24"/>
          <w:szCs w:val="24"/>
        </w:rPr>
        <w:t>журнал</w:t>
      </w:r>
      <w:proofErr w:type="spellEnd"/>
      <w:r w:rsidR="00C76C3F">
        <w:rPr>
          <w:rFonts w:ascii="Times New Roman" w:hAnsi="Times New Roman" w:cs="Times New Roman"/>
          <w:b w:val="0"/>
          <w:sz w:val="24"/>
          <w:szCs w:val="24"/>
        </w:rPr>
        <w:t xml:space="preserve"> </w:t>
      </w:r>
      <w:proofErr w:type="spellStart"/>
      <w:r w:rsidR="00C76C3F">
        <w:rPr>
          <w:rFonts w:ascii="Times New Roman" w:hAnsi="Times New Roman" w:cs="Times New Roman"/>
          <w:b w:val="0"/>
          <w:sz w:val="24"/>
          <w:szCs w:val="24"/>
        </w:rPr>
        <w:t>маягтууд</w:t>
      </w:r>
      <w:proofErr w:type="spellEnd"/>
    </w:p>
    <w:p w14:paraId="3CA2103E" w14:textId="77777777" w:rsidR="007C20BB" w:rsidRDefault="007C20BB" w:rsidP="007C20BB">
      <w:pPr>
        <w:shd w:val="clear" w:color="auto" w:fill="FFFFFF" w:themeFill="background1"/>
        <w:ind w:left="567"/>
        <w:jc w:val="both"/>
        <w:rPr>
          <w:rFonts w:ascii="Times New Roman" w:hAnsi="Times New Roman" w:cs="Times New Roman"/>
          <w:b w:val="0"/>
          <w:sz w:val="24"/>
          <w:szCs w:val="24"/>
        </w:rPr>
      </w:pPr>
    </w:p>
    <w:p w14:paraId="3055FEB4" w14:textId="77777777" w:rsidR="007C20BB" w:rsidRDefault="007C20BB" w:rsidP="003F1554">
      <w:pPr>
        <w:pStyle w:val="ListParagraph"/>
        <w:widowControl/>
        <w:numPr>
          <w:ilvl w:val="0"/>
          <w:numId w:val="145"/>
        </w:numPr>
        <w:shd w:val="clear" w:color="auto" w:fill="FFFFFF" w:themeFill="background1"/>
        <w:autoSpaceDE/>
        <w:adjustRightInd/>
        <w:ind w:left="1080"/>
        <w:jc w:val="both"/>
        <w:rPr>
          <w:rFonts w:ascii="Times New Roman" w:eastAsia="Calibri" w:hAnsi="Times New Roman" w:cs="Times New Roman"/>
          <w:b w:val="0"/>
          <w:sz w:val="24"/>
          <w:szCs w:val="24"/>
        </w:rPr>
      </w:pPr>
      <w:r>
        <w:rPr>
          <w:rFonts w:ascii="Times New Roman" w:eastAsia="Calibri" w:hAnsi="Times New Roman" w:cs="Times New Roman"/>
          <w:b w:val="0"/>
          <w:sz w:val="24"/>
          <w:szCs w:val="24"/>
          <w:lang w:val="mn-MN"/>
        </w:rPr>
        <w:t>Мөнгөн зарлагын журнал /МЗ-1/</w:t>
      </w:r>
    </w:p>
    <w:p w14:paraId="6E19139C" w14:textId="77777777" w:rsidR="00224EE7" w:rsidRPr="00224EE7" w:rsidRDefault="00224EE7" w:rsidP="00224EE7">
      <w:pPr>
        <w:pStyle w:val="ListParagraph"/>
        <w:widowControl/>
        <w:shd w:val="clear" w:color="auto" w:fill="FFFFFF" w:themeFill="background1"/>
        <w:autoSpaceDE/>
        <w:adjustRightInd/>
        <w:ind w:left="1080"/>
        <w:jc w:val="both"/>
        <w:rPr>
          <w:rFonts w:ascii="Times New Roman" w:eastAsia="Calibri" w:hAnsi="Times New Roman" w:cs="Times New Roman"/>
          <w:b w:val="0"/>
          <w:sz w:val="24"/>
          <w:szCs w:val="24"/>
        </w:rPr>
      </w:pPr>
    </w:p>
    <w:p w14:paraId="531227CE" w14:textId="77777777" w:rsidR="007C20BB" w:rsidRDefault="007C20BB" w:rsidP="003F1554">
      <w:pPr>
        <w:pStyle w:val="ListParagraph"/>
        <w:widowControl/>
        <w:numPr>
          <w:ilvl w:val="0"/>
          <w:numId w:val="145"/>
        </w:numPr>
        <w:shd w:val="clear" w:color="auto" w:fill="FFFFFF" w:themeFill="background1"/>
        <w:autoSpaceDE/>
        <w:adjustRightInd/>
        <w:ind w:left="1080"/>
        <w:jc w:val="both"/>
        <w:rPr>
          <w:rFonts w:ascii="Times New Roman" w:eastAsia="Calibri" w:hAnsi="Times New Roman" w:cs="Times New Roman"/>
          <w:b w:val="0"/>
          <w:sz w:val="24"/>
          <w:szCs w:val="24"/>
        </w:rPr>
      </w:pPr>
      <w:r>
        <w:rPr>
          <w:rFonts w:ascii="Times New Roman" w:eastAsia="Calibri" w:hAnsi="Times New Roman" w:cs="Times New Roman"/>
          <w:b w:val="0"/>
          <w:sz w:val="24"/>
          <w:szCs w:val="24"/>
          <w:lang w:val="mn-MN"/>
        </w:rPr>
        <w:t xml:space="preserve">Өглөгийн дансны </w:t>
      </w:r>
      <w:proofErr w:type="spellStart"/>
      <w:r>
        <w:rPr>
          <w:rFonts w:ascii="Times New Roman" w:eastAsia="Calibri" w:hAnsi="Times New Roman" w:cs="Times New Roman"/>
          <w:b w:val="0"/>
          <w:sz w:val="24"/>
          <w:szCs w:val="24"/>
        </w:rPr>
        <w:t>дэлгэрэнгүй</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бүртгэл</w:t>
      </w:r>
      <w:proofErr w:type="spellEnd"/>
      <w:r>
        <w:rPr>
          <w:rFonts w:ascii="Times New Roman" w:eastAsia="Calibri" w:hAnsi="Times New Roman" w:cs="Times New Roman"/>
          <w:b w:val="0"/>
          <w:sz w:val="24"/>
          <w:szCs w:val="24"/>
        </w:rPr>
        <w:t xml:space="preserve"> /</w:t>
      </w:r>
      <w:r>
        <w:rPr>
          <w:rFonts w:ascii="Times New Roman" w:eastAsia="Calibri" w:hAnsi="Times New Roman" w:cs="Times New Roman"/>
          <w:b w:val="0"/>
          <w:sz w:val="24"/>
          <w:szCs w:val="24"/>
          <w:lang w:val="mn-MN"/>
        </w:rPr>
        <w:t>ӨГ</w:t>
      </w:r>
      <w:r>
        <w:rPr>
          <w:rFonts w:ascii="Times New Roman" w:eastAsia="Calibri" w:hAnsi="Times New Roman" w:cs="Times New Roman"/>
          <w:b w:val="0"/>
          <w:sz w:val="24"/>
          <w:szCs w:val="24"/>
        </w:rPr>
        <w:t>-1/</w:t>
      </w:r>
    </w:p>
    <w:p w14:paraId="7A8DE578" w14:textId="77777777" w:rsidR="00224EE7" w:rsidRPr="00224EE7" w:rsidRDefault="00224EE7" w:rsidP="00224EE7">
      <w:pPr>
        <w:pStyle w:val="ListParagraph"/>
        <w:widowControl/>
        <w:shd w:val="clear" w:color="auto" w:fill="FFFFFF" w:themeFill="background1"/>
        <w:autoSpaceDE/>
        <w:adjustRightInd/>
        <w:ind w:left="1080"/>
        <w:jc w:val="both"/>
        <w:rPr>
          <w:rFonts w:ascii="Times New Roman" w:eastAsiaTheme="minorHAnsi" w:hAnsi="Times New Roman" w:cs="Times New Roman"/>
          <w:b w:val="0"/>
          <w:color w:val="000000"/>
          <w:sz w:val="24"/>
          <w:szCs w:val="24"/>
          <w:lang w:val="mn-MN"/>
        </w:rPr>
      </w:pPr>
    </w:p>
    <w:p w14:paraId="30A9326B" w14:textId="77777777" w:rsidR="007C20BB" w:rsidRDefault="007C20BB" w:rsidP="003F1554">
      <w:pPr>
        <w:pStyle w:val="ListParagraph"/>
        <w:widowControl/>
        <w:numPr>
          <w:ilvl w:val="0"/>
          <w:numId w:val="145"/>
        </w:numPr>
        <w:shd w:val="clear" w:color="auto" w:fill="FFFFFF" w:themeFill="background1"/>
        <w:autoSpaceDE/>
        <w:adjustRightInd/>
        <w:ind w:left="1080"/>
        <w:jc w:val="both"/>
        <w:rPr>
          <w:rFonts w:ascii="Times New Roman" w:eastAsiaTheme="minorHAnsi" w:hAnsi="Times New Roman" w:cs="Times New Roman"/>
          <w:b w:val="0"/>
          <w:color w:val="000000"/>
          <w:sz w:val="24"/>
          <w:szCs w:val="24"/>
          <w:lang w:val="mn-MN"/>
        </w:rPr>
      </w:pPr>
      <w:proofErr w:type="spellStart"/>
      <w:r>
        <w:rPr>
          <w:rFonts w:ascii="Times New Roman" w:eastAsia="Calibri" w:hAnsi="Times New Roman" w:cs="Times New Roman"/>
          <w:b w:val="0"/>
          <w:sz w:val="24"/>
          <w:szCs w:val="24"/>
        </w:rPr>
        <w:t>Ажиллагсадтай</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хийх</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тооцооны</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дэлгэрэнгүй</w:t>
      </w:r>
      <w:proofErr w:type="spellEnd"/>
      <w:r>
        <w:rPr>
          <w:rFonts w:ascii="Times New Roman" w:eastAsia="Calibri" w:hAnsi="Times New Roman" w:cs="Times New Roman"/>
          <w:b w:val="0"/>
          <w:sz w:val="24"/>
          <w:szCs w:val="24"/>
        </w:rPr>
        <w:t xml:space="preserve"> </w:t>
      </w:r>
      <w:proofErr w:type="spellStart"/>
      <w:r>
        <w:rPr>
          <w:rFonts w:ascii="Times New Roman" w:eastAsia="Calibri" w:hAnsi="Times New Roman" w:cs="Times New Roman"/>
          <w:b w:val="0"/>
          <w:sz w:val="24"/>
          <w:szCs w:val="24"/>
        </w:rPr>
        <w:t>бүртгэл</w:t>
      </w:r>
      <w:proofErr w:type="spellEnd"/>
      <w:r>
        <w:rPr>
          <w:rFonts w:ascii="Times New Roman" w:eastAsia="Calibri" w:hAnsi="Times New Roman" w:cs="Times New Roman"/>
          <w:b w:val="0"/>
          <w:sz w:val="24"/>
          <w:szCs w:val="24"/>
        </w:rPr>
        <w:t xml:space="preserve"> /ЦХ-1/</w:t>
      </w:r>
    </w:p>
    <w:p w14:paraId="65FFF63B" w14:textId="77777777" w:rsidR="007C20BB" w:rsidRDefault="007C20BB" w:rsidP="008B49A9">
      <w:pPr>
        <w:rPr>
          <w:rFonts w:ascii="Times New Roman" w:hAnsi="Times New Roman" w:cs="Times New Roman"/>
          <w:b w:val="0"/>
          <w:sz w:val="24"/>
          <w:szCs w:val="24"/>
          <w:lang w:val="mn-MN"/>
        </w:rPr>
      </w:pPr>
    </w:p>
    <w:p w14:paraId="27961A97" w14:textId="77777777" w:rsidR="00224EE7" w:rsidRDefault="00224EE7" w:rsidP="008B49A9">
      <w:pPr>
        <w:rPr>
          <w:rFonts w:ascii="Times New Roman" w:hAnsi="Times New Roman" w:cs="Times New Roman"/>
          <w:b w:val="0"/>
          <w:sz w:val="24"/>
          <w:szCs w:val="24"/>
          <w:lang w:val="mn-MN"/>
        </w:rPr>
      </w:pPr>
    </w:p>
    <w:p w14:paraId="4486CE93" w14:textId="77777777" w:rsidR="00224EE7" w:rsidRDefault="00224EE7" w:rsidP="008B49A9">
      <w:pPr>
        <w:rPr>
          <w:rFonts w:ascii="Times New Roman" w:hAnsi="Times New Roman" w:cs="Times New Roman"/>
          <w:b w:val="0"/>
          <w:sz w:val="24"/>
          <w:szCs w:val="24"/>
          <w:lang w:val="mn-MN"/>
        </w:rPr>
      </w:pPr>
    </w:p>
    <w:p w14:paraId="02AFAE54" w14:textId="77777777" w:rsidR="00224EE7" w:rsidRDefault="00224EE7" w:rsidP="008B49A9">
      <w:pPr>
        <w:rPr>
          <w:rFonts w:ascii="Times New Roman" w:hAnsi="Times New Roman" w:cs="Times New Roman"/>
          <w:b w:val="0"/>
          <w:sz w:val="24"/>
          <w:szCs w:val="24"/>
          <w:lang w:val="mn-MN"/>
        </w:rPr>
      </w:pPr>
    </w:p>
    <w:p w14:paraId="28BF8696" w14:textId="77777777" w:rsidR="00224EE7" w:rsidRDefault="00224EE7" w:rsidP="008B49A9">
      <w:pPr>
        <w:rPr>
          <w:rFonts w:ascii="Times New Roman" w:hAnsi="Times New Roman" w:cs="Times New Roman"/>
          <w:b w:val="0"/>
          <w:sz w:val="24"/>
          <w:szCs w:val="24"/>
          <w:lang w:val="mn-MN"/>
        </w:rPr>
      </w:pPr>
    </w:p>
    <w:p w14:paraId="569AF991" w14:textId="77777777" w:rsidR="00DE370D" w:rsidRDefault="00DE370D" w:rsidP="008B49A9">
      <w:pPr>
        <w:rPr>
          <w:rFonts w:ascii="Times New Roman" w:hAnsi="Times New Roman" w:cs="Times New Roman"/>
          <w:b w:val="0"/>
          <w:sz w:val="24"/>
          <w:szCs w:val="24"/>
          <w:lang w:val="mn-MN"/>
        </w:rPr>
      </w:pPr>
    </w:p>
    <w:p w14:paraId="12650EB0" w14:textId="77777777" w:rsidR="00DE370D" w:rsidRDefault="00DE370D" w:rsidP="008B49A9">
      <w:pPr>
        <w:rPr>
          <w:rFonts w:ascii="Times New Roman" w:hAnsi="Times New Roman" w:cs="Times New Roman"/>
          <w:b w:val="0"/>
          <w:sz w:val="24"/>
          <w:szCs w:val="24"/>
          <w:lang w:val="mn-MN"/>
        </w:rPr>
      </w:pPr>
    </w:p>
    <w:p w14:paraId="49F135B4" w14:textId="77777777" w:rsidR="00DE370D" w:rsidRDefault="00DE370D" w:rsidP="008B49A9">
      <w:pPr>
        <w:rPr>
          <w:rFonts w:ascii="Times New Roman" w:hAnsi="Times New Roman" w:cs="Times New Roman"/>
          <w:b w:val="0"/>
          <w:sz w:val="24"/>
          <w:szCs w:val="24"/>
          <w:lang w:val="mn-MN"/>
        </w:rPr>
      </w:pPr>
    </w:p>
    <w:p w14:paraId="45A603F8" w14:textId="77777777" w:rsidR="00DE370D" w:rsidRDefault="00DE370D" w:rsidP="008B49A9">
      <w:pPr>
        <w:rPr>
          <w:rFonts w:ascii="Times New Roman" w:hAnsi="Times New Roman" w:cs="Times New Roman"/>
          <w:b w:val="0"/>
          <w:sz w:val="24"/>
          <w:szCs w:val="24"/>
          <w:lang w:val="mn-MN"/>
        </w:rPr>
      </w:pPr>
    </w:p>
    <w:p w14:paraId="0CF3292C" w14:textId="77777777" w:rsidR="00DE370D" w:rsidRDefault="00DE370D" w:rsidP="008B49A9">
      <w:pPr>
        <w:rPr>
          <w:rFonts w:ascii="Times New Roman" w:hAnsi="Times New Roman" w:cs="Times New Roman"/>
          <w:b w:val="0"/>
          <w:sz w:val="24"/>
          <w:szCs w:val="24"/>
          <w:lang w:val="mn-MN"/>
        </w:rPr>
      </w:pPr>
    </w:p>
    <w:p w14:paraId="677F3BEC" w14:textId="77777777" w:rsidR="00DE370D" w:rsidRDefault="00DE370D" w:rsidP="008B49A9">
      <w:pPr>
        <w:rPr>
          <w:rFonts w:ascii="Times New Roman" w:hAnsi="Times New Roman" w:cs="Times New Roman"/>
          <w:b w:val="0"/>
          <w:sz w:val="24"/>
          <w:szCs w:val="24"/>
          <w:lang w:val="mn-MN"/>
        </w:rPr>
      </w:pPr>
    </w:p>
    <w:p w14:paraId="172ABCC1" w14:textId="77777777" w:rsidR="00DE370D" w:rsidRDefault="00DE370D" w:rsidP="008B49A9">
      <w:pPr>
        <w:rPr>
          <w:rFonts w:ascii="Times New Roman" w:hAnsi="Times New Roman" w:cs="Times New Roman"/>
          <w:b w:val="0"/>
          <w:sz w:val="24"/>
          <w:szCs w:val="24"/>
          <w:lang w:val="mn-MN"/>
        </w:rPr>
      </w:pPr>
    </w:p>
    <w:p w14:paraId="5D9800CB" w14:textId="77777777" w:rsidR="00DE370D" w:rsidRDefault="00DE370D" w:rsidP="008B49A9">
      <w:pPr>
        <w:rPr>
          <w:rFonts w:ascii="Times New Roman" w:hAnsi="Times New Roman" w:cs="Times New Roman"/>
          <w:b w:val="0"/>
          <w:sz w:val="24"/>
          <w:szCs w:val="24"/>
          <w:lang w:val="mn-MN"/>
        </w:rPr>
      </w:pPr>
    </w:p>
    <w:p w14:paraId="2B634CEE" w14:textId="77777777" w:rsidR="00DE370D" w:rsidRDefault="00DE370D" w:rsidP="008B49A9">
      <w:pPr>
        <w:rPr>
          <w:rFonts w:ascii="Times New Roman" w:hAnsi="Times New Roman" w:cs="Times New Roman"/>
          <w:b w:val="0"/>
          <w:sz w:val="24"/>
          <w:szCs w:val="24"/>
          <w:lang w:val="mn-MN"/>
        </w:rPr>
      </w:pPr>
    </w:p>
    <w:p w14:paraId="1B8B107E" w14:textId="77777777" w:rsidR="00DE370D" w:rsidRDefault="00DE370D" w:rsidP="008B49A9">
      <w:pPr>
        <w:rPr>
          <w:rFonts w:ascii="Times New Roman" w:hAnsi="Times New Roman" w:cs="Times New Roman"/>
          <w:b w:val="0"/>
          <w:sz w:val="24"/>
          <w:szCs w:val="24"/>
          <w:lang w:val="mn-MN"/>
        </w:rPr>
      </w:pPr>
    </w:p>
    <w:p w14:paraId="410476EF" w14:textId="77777777" w:rsidR="00DE370D" w:rsidRDefault="00DE370D" w:rsidP="008B49A9">
      <w:pPr>
        <w:rPr>
          <w:rFonts w:ascii="Times New Roman" w:hAnsi="Times New Roman" w:cs="Times New Roman"/>
          <w:b w:val="0"/>
          <w:sz w:val="24"/>
          <w:szCs w:val="24"/>
          <w:lang w:val="mn-MN"/>
        </w:rPr>
      </w:pPr>
    </w:p>
    <w:p w14:paraId="63537B66" w14:textId="77777777" w:rsidR="00DE370D" w:rsidRDefault="00DE370D" w:rsidP="008B49A9">
      <w:pPr>
        <w:rPr>
          <w:rFonts w:ascii="Times New Roman" w:hAnsi="Times New Roman" w:cs="Times New Roman"/>
          <w:b w:val="0"/>
          <w:sz w:val="24"/>
          <w:szCs w:val="24"/>
          <w:lang w:val="mn-MN"/>
        </w:rPr>
      </w:pPr>
    </w:p>
    <w:p w14:paraId="14B1EA53" w14:textId="77777777" w:rsidR="00DE370D" w:rsidRDefault="00DE370D" w:rsidP="008B49A9">
      <w:pPr>
        <w:rPr>
          <w:rFonts w:ascii="Times New Roman" w:hAnsi="Times New Roman" w:cs="Times New Roman"/>
          <w:b w:val="0"/>
          <w:sz w:val="24"/>
          <w:szCs w:val="24"/>
          <w:lang w:val="mn-MN"/>
        </w:rPr>
      </w:pPr>
    </w:p>
    <w:p w14:paraId="087725B5" w14:textId="77777777" w:rsidR="00DE370D" w:rsidRDefault="00DE370D" w:rsidP="008B49A9">
      <w:pPr>
        <w:rPr>
          <w:rFonts w:ascii="Times New Roman" w:hAnsi="Times New Roman" w:cs="Times New Roman"/>
          <w:b w:val="0"/>
          <w:sz w:val="24"/>
          <w:szCs w:val="24"/>
          <w:lang w:val="mn-MN"/>
        </w:rPr>
      </w:pPr>
    </w:p>
    <w:p w14:paraId="5DEE4307" w14:textId="77777777" w:rsidR="00DE370D" w:rsidRDefault="00DE370D" w:rsidP="008B49A9">
      <w:pPr>
        <w:rPr>
          <w:rFonts w:ascii="Times New Roman" w:hAnsi="Times New Roman" w:cs="Times New Roman"/>
          <w:b w:val="0"/>
          <w:sz w:val="24"/>
          <w:szCs w:val="24"/>
          <w:lang w:val="mn-MN"/>
        </w:rPr>
      </w:pPr>
    </w:p>
    <w:p w14:paraId="188E5F2D" w14:textId="77777777" w:rsidR="00DE370D" w:rsidRDefault="00DE370D" w:rsidP="008B49A9">
      <w:pPr>
        <w:rPr>
          <w:rFonts w:ascii="Times New Roman" w:hAnsi="Times New Roman" w:cs="Times New Roman"/>
          <w:b w:val="0"/>
          <w:sz w:val="24"/>
          <w:szCs w:val="24"/>
          <w:lang w:val="mn-MN"/>
        </w:rPr>
      </w:pPr>
    </w:p>
    <w:p w14:paraId="28E60FF3" w14:textId="77777777" w:rsidR="00DE370D" w:rsidRDefault="00DE370D" w:rsidP="008B49A9">
      <w:pPr>
        <w:rPr>
          <w:rFonts w:ascii="Times New Roman" w:hAnsi="Times New Roman" w:cs="Times New Roman"/>
          <w:b w:val="0"/>
          <w:sz w:val="24"/>
          <w:szCs w:val="24"/>
          <w:lang w:val="mn-MN"/>
        </w:rPr>
      </w:pPr>
    </w:p>
    <w:p w14:paraId="1CFEA583" w14:textId="77777777" w:rsidR="00DE370D" w:rsidRDefault="00DE370D" w:rsidP="008B49A9">
      <w:pPr>
        <w:rPr>
          <w:rFonts w:ascii="Times New Roman" w:hAnsi="Times New Roman" w:cs="Times New Roman"/>
          <w:b w:val="0"/>
          <w:sz w:val="24"/>
          <w:szCs w:val="24"/>
          <w:lang w:val="mn-MN"/>
        </w:rPr>
      </w:pPr>
    </w:p>
    <w:p w14:paraId="702049F6" w14:textId="77777777" w:rsidR="00DE370D" w:rsidRDefault="00DE370D" w:rsidP="008B49A9">
      <w:pPr>
        <w:rPr>
          <w:rFonts w:ascii="Times New Roman" w:hAnsi="Times New Roman" w:cs="Times New Roman"/>
          <w:b w:val="0"/>
          <w:sz w:val="24"/>
          <w:szCs w:val="24"/>
          <w:lang w:val="mn-MN"/>
        </w:rPr>
      </w:pPr>
    </w:p>
    <w:p w14:paraId="21C24520" w14:textId="77777777" w:rsidR="00DE370D" w:rsidRDefault="00DE370D" w:rsidP="008B49A9">
      <w:pPr>
        <w:rPr>
          <w:rFonts w:ascii="Times New Roman" w:hAnsi="Times New Roman" w:cs="Times New Roman"/>
          <w:b w:val="0"/>
          <w:sz w:val="24"/>
          <w:szCs w:val="24"/>
          <w:lang w:val="mn-MN"/>
        </w:rPr>
      </w:pPr>
    </w:p>
    <w:p w14:paraId="34E29FB0" w14:textId="77777777" w:rsidR="00DE370D" w:rsidRDefault="00DE370D" w:rsidP="008B49A9">
      <w:pPr>
        <w:rPr>
          <w:rFonts w:ascii="Times New Roman" w:hAnsi="Times New Roman" w:cs="Times New Roman"/>
          <w:b w:val="0"/>
          <w:sz w:val="24"/>
          <w:szCs w:val="24"/>
          <w:lang w:val="mn-MN"/>
        </w:rPr>
      </w:pPr>
    </w:p>
    <w:p w14:paraId="7514EC37" w14:textId="77777777" w:rsidR="00DE370D" w:rsidRDefault="00DE370D" w:rsidP="008B49A9">
      <w:pPr>
        <w:rPr>
          <w:rFonts w:ascii="Times New Roman" w:hAnsi="Times New Roman" w:cs="Times New Roman"/>
          <w:b w:val="0"/>
          <w:sz w:val="24"/>
          <w:szCs w:val="24"/>
          <w:lang w:val="mn-MN"/>
        </w:rPr>
      </w:pPr>
    </w:p>
    <w:p w14:paraId="3EB6EC8C" w14:textId="77777777" w:rsidR="00ED5F29" w:rsidRDefault="00ED5F29" w:rsidP="008B49A9">
      <w:pPr>
        <w:rPr>
          <w:rFonts w:ascii="Times New Roman" w:hAnsi="Times New Roman" w:cs="Times New Roman"/>
          <w:b w:val="0"/>
          <w:sz w:val="24"/>
          <w:szCs w:val="24"/>
          <w:lang w:val="mn-MN"/>
        </w:rPr>
      </w:pPr>
    </w:p>
    <w:p w14:paraId="0A9D865D" w14:textId="77777777" w:rsidR="00ED5F29" w:rsidRDefault="00ED5F29" w:rsidP="008B49A9">
      <w:pPr>
        <w:rPr>
          <w:rFonts w:ascii="Times New Roman" w:hAnsi="Times New Roman" w:cs="Times New Roman"/>
          <w:b w:val="0"/>
          <w:sz w:val="24"/>
          <w:szCs w:val="24"/>
          <w:lang w:val="mn-MN"/>
        </w:rPr>
      </w:pPr>
    </w:p>
    <w:p w14:paraId="5838468C" w14:textId="77777777" w:rsidR="00ED5F29" w:rsidRDefault="00ED5F29" w:rsidP="008B49A9">
      <w:pPr>
        <w:rPr>
          <w:rFonts w:ascii="Times New Roman" w:hAnsi="Times New Roman" w:cs="Times New Roman"/>
          <w:b w:val="0"/>
          <w:sz w:val="24"/>
          <w:szCs w:val="24"/>
          <w:lang w:val="mn-MN"/>
        </w:rPr>
      </w:pPr>
    </w:p>
    <w:p w14:paraId="01F73B82" w14:textId="77777777" w:rsidR="00ED5F29" w:rsidRDefault="00ED5F29" w:rsidP="008B49A9">
      <w:pPr>
        <w:rPr>
          <w:rFonts w:ascii="Times New Roman" w:hAnsi="Times New Roman" w:cs="Times New Roman"/>
          <w:b w:val="0"/>
          <w:sz w:val="24"/>
          <w:szCs w:val="24"/>
          <w:lang w:val="mn-MN"/>
        </w:rPr>
      </w:pPr>
    </w:p>
    <w:p w14:paraId="04B2AB1E" w14:textId="77777777" w:rsidR="00DE370D" w:rsidRDefault="00DE370D" w:rsidP="008B49A9">
      <w:pPr>
        <w:rPr>
          <w:rFonts w:ascii="Times New Roman" w:hAnsi="Times New Roman" w:cs="Times New Roman"/>
          <w:b w:val="0"/>
          <w:sz w:val="24"/>
          <w:szCs w:val="24"/>
          <w:lang w:val="mn-MN"/>
        </w:rPr>
      </w:pPr>
    </w:p>
    <w:p w14:paraId="555B5CEA" w14:textId="77777777" w:rsidR="00DE370D" w:rsidRDefault="00DE370D" w:rsidP="008B49A9">
      <w:pPr>
        <w:rPr>
          <w:rFonts w:ascii="Times New Roman" w:hAnsi="Times New Roman" w:cs="Times New Roman"/>
          <w:b w:val="0"/>
          <w:sz w:val="24"/>
          <w:szCs w:val="24"/>
          <w:lang w:val="mn-MN"/>
        </w:rPr>
      </w:pPr>
    </w:p>
    <w:p w14:paraId="2D0864A0" w14:textId="141B734E" w:rsidR="007C20BB" w:rsidRPr="00C76C3F" w:rsidRDefault="007C20BB" w:rsidP="007C20BB">
      <w:pPr>
        <w:shd w:val="clear" w:color="auto" w:fill="FFFFFF" w:themeFill="background1"/>
        <w:rPr>
          <w:rFonts w:ascii="Times New Roman" w:eastAsia="Times New Roman" w:hAnsi="Times New Roman" w:cs="Times New Roman"/>
          <w:b w:val="0"/>
          <w:sz w:val="24"/>
          <w:szCs w:val="24"/>
          <w:lang w:val="mn-MN"/>
        </w:rPr>
      </w:pPr>
      <w:r w:rsidRPr="00C76C3F">
        <w:rPr>
          <w:rFonts w:ascii="Times New Roman" w:hAnsi="Times New Roman" w:cs="Times New Roman"/>
          <w:b w:val="0"/>
          <w:sz w:val="24"/>
          <w:szCs w:val="24"/>
        </w:rPr>
        <w:lastRenderedPageBreak/>
        <w:t>4</w:t>
      </w:r>
      <w:r w:rsidRPr="00C76C3F">
        <w:rPr>
          <w:rFonts w:ascii="Times New Roman" w:hAnsi="Times New Roman" w:cs="Times New Roman"/>
          <w:b w:val="0"/>
          <w:sz w:val="24"/>
          <w:szCs w:val="24"/>
          <w:lang w:val="mn-MN"/>
        </w:rPr>
        <w:t>.1</w:t>
      </w:r>
      <w:r w:rsidR="008E5ED6">
        <w:rPr>
          <w:rFonts w:ascii="Times New Roman" w:hAnsi="Times New Roman" w:cs="Times New Roman"/>
          <w:b w:val="0"/>
          <w:sz w:val="24"/>
          <w:szCs w:val="24"/>
          <w:lang w:val="mn-MN"/>
        </w:rPr>
        <w:t>1</w:t>
      </w:r>
      <w:r w:rsidRPr="00C76C3F">
        <w:rPr>
          <w:rFonts w:ascii="Times New Roman" w:hAnsi="Times New Roman" w:cs="Times New Roman"/>
          <w:b w:val="0"/>
          <w:sz w:val="24"/>
          <w:szCs w:val="24"/>
          <w:lang w:val="mn-MN"/>
        </w:rPr>
        <w:t>.</w:t>
      </w:r>
      <w:r w:rsidRPr="00C76C3F">
        <w:rPr>
          <w:rFonts w:ascii="Times New Roman" w:hAnsi="Times New Roman" w:cs="Times New Roman"/>
          <w:b w:val="0"/>
          <w:sz w:val="24"/>
          <w:szCs w:val="24"/>
          <w:lang w:val="mn-MN"/>
        </w:rPr>
        <w:tab/>
      </w:r>
      <w:r w:rsidRPr="00C76C3F">
        <w:rPr>
          <w:rFonts w:ascii="Times New Roman" w:eastAsia="Times New Roman" w:hAnsi="Times New Roman" w:cs="Times New Roman"/>
          <w:b w:val="0"/>
          <w:sz w:val="24"/>
          <w:szCs w:val="24"/>
          <w:lang w:val="mn-MN"/>
        </w:rPr>
        <w:t>ЦАЛИН ХӨЛСНИЙ БҮРТГЭЛИЙН БОДЛОГО, ГОРИМ</w:t>
      </w:r>
    </w:p>
    <w:p w14:paraId="360920B2" w14:textId="77777777" w:rsidR="007C20BB" w:rsidRDefault="007C20BB" w:rsidP="007C20BB">
      <w:pPr>
        <w:pStyle w:val="BodyTextIndent"/>
        <w:shd w:val="clear" w:color="auto" w:fill="FFFFFF" w:themeFill="background1"/>
        <w:spacing w:after="0"/>
        <w:ind w:left="0"/>
        <w:jc w:val="both"/>
        <w:rPr>
          <w:rFonts w:ascii="Times New Roman" w:hAnsi="Times New Roman" w:cs="Times New Roman"/>
          <w:b w:val="0"/>
          <w:bCs w:val="0"/>
          <w:sz w:val="24"/>
          <w:szCs w:val="24"/>
          <w:lang w:val="mn-MN"/>
        </w:rPr>
      </w:pPr>
    </w:p>
    <w:p w14:paraId="17382CF3" w14:textId="77777777" w:rsidR="007C20BB" w:rsidRPr="00C76C3F" w:rsidRDefault="007C20BB" w:rsidP="003F1554">
      <w:pPr>
        <w:widowControl/>
        <w:numPr>
          <w:ilvl w:val="0"/>
          <w:numId w:val="155"/>
        </w:numPr>
        <w:autoSpaceDE/>
        <w:adjustRightInd/>
        <w:jc w:val="both"/>
        <w:rPr>
          <w:rFonts w:ascii="Times New Roman" w:hAnsi="Times New Roman" w:cs="Times New Roman"/>
          <w:b w:val="0"/>
          <w:sz w:val="24"/>
          <w:szCs w:val="24"/>
        </w:rPr>
      </w:pPr>
      <w:r w:rsidRPr="00C76C3F">
        <w:rPr>
          <w:rFonts w:ascii="Times New Roman" w:hAnsi="Times New Roman" w:cs="Times New Roman"/>
          <w:b w:val="0"/>
          <w:sz w:val="24"/>
          <w:szCs w:val="24"/>
          <w:lang w:val="mn-MN"/>
        </w:rPr>
        <w:t>Д</w:t>
      </w:r>
      <w:proofErr w:type="spellStart"/>
      <w:r w:rsidRPr="00C76C3F">
        <w:rPr>
          <w:rFonts w:ascii="Times New Roman" w:hAnsi="Times New Roman" w:cs="Times New Roman"/>
          <w:b w:val="0"/>
          <w:sz w:val="24"/>
          <w:szCs w:val="24"/>
        </w:rPr>
        <w:t>агаж</w:t>
      </w:r>
      <w:proofErr w:type="spellEnd"/>
      <w:r w:rsidRPr="00C76C3F">
        <w:rPr>
          <w:rFonts w:ascii="Times New Roman" w:hAnsi="Times New Roman" w:cs="Times New Roman"/>
          <w:b w:val="0"/>
          <w:sz w:val="24"/>
          <w:szCs w:val="24"/>
        </w:rPr>
        <w:t xml:space="preserve"> </w:t>
      </w:r>
      <w:proofErr w:type="spellStart"/>
      <w:r w:rsidRPr="00C76C3F">
        <w:rPr>
          <w:rFonts w:ascii="Times New Roman" w:hAnsi="Times New Roman" w:cs="Times New Roman"/>
          <w:b w:val="0"/>
          <w:sz w:val="24"/>
          <w:szCs w:val="24"/>
        </w:rPr>
        <w:t>мөрдөх</w:t>
      </w:r>
      <w:proofErr w:type="spellEnd"/>
      <w:r w:rsidRPr="00C76C3F">
        <w:rPr>
          <w:rFonts w:ascii="Times New Roman" w:hAnsi="Times New Roman" w:cs="Times New Roman"/>
          <w:b w:val="0"/>
          <w:sz w:val="24"/>
          <w:szCs w:val="24"/>
        </w:rPr>
        <w:t xml:space="preserve"> </w:t>
      </w:r>
      <w:proofErr w:type="spellStart"/>
      <w:r w:rsidRPr="00C76C3F">
        <w:rPr>
          <w:rFonts w:ascii="Times New Roman" w:hAnsi="Times New Roman" w:cs="Times New Roman"/>
          <w:b w:val="0"/>
          <w:sz w:val="24"/>
          <w:szCs w:val="24"/>
        </w:rPr>
        <w:t>стандарт</w:t>
      </w:r>
      <w:proofErr w:type="spellEnd"/>
      <w:r w:rsidRPr="00C76C3F">
        <w:rPr>
          <w:rFonts w:ascii="Times New Roman" w:hAnsi="Times New Roman" w:cs="Times New Roman"/>
          <w:b w:val="0"/>
          <w:sz w:val="24"/>
          <w:szCs w:val="24"/>
        </w:rPr>
        <w:t xml:space="preserve">, </w:t>
      </w:r>
      <w:proofErr w:type="spellStart"/>
      <w:r w:rsidRPr="00C76C3F">
        <w:rPr>
          <w:rFonts w:ascii="Times New Roman" w:hAnsi="Times New Roman" w:cs="Times New Roman"/>
          <w:b w:val="0"/>
          <w:sz w:val="24"/>
          <w:szCs w:val="24"/>
        </w:rPr>
        <w:t>хууль</w:t>
      </w:r>
      <w:proofErr w:type="spellEnd"/>
      <w:r w:rsidRPr="00C76C3F">
        <w:rPr>
          <w:rFonts w:ascii="Times New Roman" w:hAnsi="Times New Roman" w:cs="Times New Roman"/>
          <w:b w:val="0"/>
          <w:sz w:val="24"/>
          <w:szCs w:val="24"/>
        </w:rPr>
        <w:t xml:space="preserve">, </w:t>
      </w:r>
      <w:proofErr w:type="spellStart"/>
      <w:r w:rsidRPr="00C76C3F">
        <w:rPr>
          <w:rFonts w:ascii="Times New Roman" w:hAnsi="Times New Roman" w:cs="Times New Roman"/>
          <w:b w:val="0"/>
          <w:sz w:val="24"/>
          <w:szCs w:val="24"/>
        </w:rPr>
        <w:t>журам</w:t>
      </w:r>
      <w:proofErr w:type="spellEnd"/>
      <w:r w:rsidR="00C76C3F">
        <w:rPr>
          <w:rFonts w:ascii="Times New Roman" w:hAnsi="Times New Roman" w:cs="Times New Roman"/>
          <w:b w:val="0"/>
          <w:sz w:val="24"/>
          <w:szCs w:val="24"/>
          <w:lang w:val="mn-MN"/>
        </w:rPr>
        <w:t>, заавар</w:t>
      </w:r>
    </w:p>
    <w:p w14:paraId="61212969" w14:textId="77777777" w:rsidR="007C20BB" w:rsidRDefault="007C20BB" w:rsidP="007C20BB">
      <w:pPr>
        <w:jc w:val="both"/>
        <w:rPr>
          <w:rFonts w:ascii="Times New Roman" w:hAnsi="Times New Roman" w:cs="Times New Roman"/>
          <w:b w:val="0"/>
          <w:sz w:val="24"/>
          <w:szCs w:val="24"/>
        </w:rPr>
      </w:pPr>
    </w:p>
    <w:p w14:paraId="503E97C1" w14:textId="77777777" w:rsidR="007C20BB" w:rsidRPr="00C76C3F" w:rsidRDefault="00C76C3F" w:rsidP="003F1554">
      <w:pPr>
        <w:widowControl/>
        <w:numPr>
          <w:ilvl w:val="0"/>
          <w:numId w:val="58"/>
        </w:numPr>
        <w:autoSpaceDE/>
        <w:adjustRightInd/>
        <w:ind w:left="1077" w:hanging="357"/>
        <w:jc w:val="both"/>
        <w:rPr>
          <w:rFonts w:ascii="Times New Roman" w:hAnsi="Times New Roman" w:cs="Times New Roman"/>
          <w:b w:val="0"/>
          <w:sz w:val="24"/>
          <w:szCs w:val="24"/>
        </w:rPr>
      </w:pPr>
      <w:proofErr w:type="spellStart"/>
      <w:r w:rsidRPr="00C76C3F">
        <w:rPr>
          <w:rFonts w:ascii="Times New Roman" w:hAnsi="Times New Roman" w:cs="Times New Roman"/>
          <w:b w:val="0"/>
          <w:sz w:val="24"/>
          <w:szCs w:val="24"/>
        </w:rPr>
        <w:t>Холбогдох</w:t>
      </w:r>
      <w:proofErr w:type="spellEnd"/>
      <w:r w:rsidRPr="00C76C3F">
        <w:rPr>
          <w:rFonts w:ascii="Times New Roman" w:hAnsi="Times New Roman" w:cs="Times New Roman"/>
          <w:b w:val="0"/>
          <w:sz w:val="24"/>
          <w:szCs w:val="24"/>
        </w:rPr>
        <w:t xml:space="preserve"> </w:t>
      </w:r>
      <w:proofErr w:type="spellStart"/>
      <w:r w:rsidRPr="00C76C3F">
        <w:rPr>
          <w:rFonts w:ascii="Times New Roman" w:hAnsi="Times New Roman" w:cs="Times New Roman"/>
          <w:b w:val="0"/>
          <w:sz w:val="24"/>
          <w:szCs w:val="24"/>
        </w:rPr>
        <w:t>стандартууд</w:t>
      </w:r>
      <w:proofErr w:type="spellEnd"/>
    </w:p>
    <w:p w14:paraId="0C50B590" w14:textId="77777777" w:rsidR="007C20BB" w:rsidRPr="00C76C3F" w:rsidRDefault="007C20BB" w:rsidP="007C20BB">
      <w:pPr>
        <w:ind w:left="1077"/>
        <w:jc w:val="both"/>
        <w:rPr>
          <w:rFonts w:ascii="Times New Roman" w:hAnsi="Times New Roman" w:cs="Times New Roman"/>
          <w:b w:val="0"/>
          <w:sz w:val="24"/>
          <w:szCs w:val="24"/>
        </w:rPr>
      </w:pPr>
    </w:p>
    <w:p w14:paraId="0F51FEC0" w14:textId="77777777" w:rsidR="007C20BB" w:rsidRPr="00C76C3F" w:rsidRDefault="007C20BB" w:rsidP="007C20BB">
      <w:pPr>
        <w:ind w:left="720" w:firstLine="720"/>
        <w:rPr>
          <w:rFonts w:ascii="Times New Roman" w:eastAsia="Arial Unicode MS" w:hAnsi="Times New Roman" w:cs="Times New Roman"/>
          <w:b w:val="0"/>
          <w:sz w:val="24"/>
          <w:szCs w:val="24"/>
          <w:lang w:val="mn-MN"/>
        </w:rPr>
      </w:pPr>
      <w:r w:rsidRPr="00C76C3F">
        <w:rPr>
          <w:rFonts w:ascii="Times New Roman" w:eastAsia="Arial Unicode MS" w:hAnsi="Times New Roman" w:cs="Times New Roman"/>
          <w:b w:val="0"/>
          <w:sz w:val="24"/>
          <w:szCs w:val="24"/>
          <w:lang w:val="mn-MN"/>
        </w:rPr>
        <w:t xml:space="preserve">УСНББОУС - 1   </w:t>
      </w:r>
      <w:r w:rsidRPr="00C76C3F">
        <w:rPr>
          <w:rFonts w:ascii="Times New Roman" w:eastAsia="Arial Unicode MS" w:hAnsi="Times New Roman" w:cs="Times New Roman"/>
          <w:b w:val="0"/>
          <w:sz w:val="24"/>
          <w:szCs w:val="24"/>
          <w:lang w:val="mn-MN"/>
        </w:rPr>
        <w:tab/>
        <w:t>Санхүүгийн тайлангийн толилуулга</w:t>
      </w:r>
    </w:p>
    <w:p w14:paraId="57A6D062" w14:textId="77777777" w:rsidR="007C20BB" w:rsidRPr="00C76C3F" w:rsidRDefault="007C20BB" w:rsidP="007C20BB">
      <w:pPr>
        <w:shd w:val="clear" w:color="auto" w:fill="FFFFFF" w:themeFill="background1"/>
        <w:ind w:left="720" w:firstLine="720"/>
        <w:jc w:val="both"/>
        <w:rPr>
          <w:rFonts w:ascii="Times New Roman" w:eastAsia="Times New Roman" w:hAnsi="Times New Roman" w:cs="Times New Roman"/>
          <w:b w:val="0"/>
          <w:sz w:val="24"/>
          <w:szCs w:val="24"/>
          <w:lang w:val="mn-MN"/>
        </w:rPr>
      </w:pPr>
      <w:r w:rsidRPr="00C76C3F">
        <w:rPr>
          <w:rFonts w:ascii="Times New Roman" w:eastAsia="Times New Roman" w:hAnsi="Times New Roman" w:cs="Times New Roman"/>
          <w:b w:val="0"/>
          <w:sz w:val="24"/>
          <w:szCs w:val="24"/>
          <w:lang w:val="mn-MN"/>
        </w:rPr>
        <w:t>УСНББОУС - 25</w:t>
      </w:r>
      <w:r w:rsidRPr="00C76C3F">
        <w:rPr>
          <w:rFonts w:ascii="Times New Roman" w:eastAsia="Times New Roman" w:hAnsi="Times New Roman" w:cs="Times New Roman"/>
          <w:b w:val="0"/>
          <w:sz w:val="24"/>
          <w:szCs w:val="24"/>
          <w:lang w:val="mn-MN"/>
        </w:rPr>
        <w:tab/>
        <w:t>Ажиллагсдын тэтгэвэр тэтгэмж</w:t>
      </w:r>
    </w:p>
    <w:p w14:paraId="35952821" w14:textId="77777777" w:rsidR="007C20BB" w:rsidRPr="00C76C3F" w:rsidRDefault="007C20BB" w:rsidP="007C20BB">
      <w:pPr>
        <w:ind w:left="1077"/>
        <w:jc w:val="both"/>
        <w:rPr>
          <w:rFonts w:ascii="Times New Roman" w:hAnsi="Times New Roman" w:cs="Times New Roman"/>
          <w:b w:val="0"/>
          <w:sz w:val="24"/>
          <w:szCs w:val="24"/>
        </w:rPr>
      </w:pPr>
    </w:p>
    <w:p w14:paraId="36313C60" w14:textId="77777777" w:rsidR="007C20BB" w:rsidRPr="00C76C3F" w:rsidRDefault="007C20BB" w:rsidP="003F1554">
      <w:pPr>
        <w:widowControl/>
        <w:numPr>
          <w:ilvl w:val="0"/>
          <w:numId w:val="59"/>
        </w:numPr>
        <w:autoSpaceDE/>
        <w:adjustRightInd/>
        <w:ind w:left="1077" w:hanging="357"/>
        <w:jc w:val="both"/>
        <w:rPr>
          <w:rFonts w:ascii="Times New Roman" w:hAnsi="Times New Roman" w:cs="Times New Roman"/>
          <w:b w:val="0"/>
          <w:sz w:val="24"/>
          <w:szCs w:val="24"/>
        </w:rPr>
      </w:pPr>
      <w:proofErr w:type="spellStart"/>
      <w:r w:rsidRPr="00C76C3F">
        <w:rPr>
          <w:rFonts w:ascii="Times New Roman" w:hAnsi="Times New Roman" w:cs="Times New Roman"/>
          <w:b w:val="0"/>
          <w:sz w:val="24"/>
          <w:szCs w:val="24"/>
        </w:rPr>
        <w:t>Монгол</w:t>
      </w:r>
      <w:proofErr w:type="spellEnd"/>
      <w:r w:rsidRPr="00C76C3F">
        <w:rPr>
          <w:rFonts w:ascii="Times New Roman" w:hAnsi="Times New Roman" w:cs="Times New Roman"/>
          <w:b w:val="0"/>
          <w:sz w:val="24"/>
          <w:szCs w:val="24"/>
        </w:rPr>
        <w:t xml:space="preserve"> </w:t>
      </w:r>
      <w:proofErr w:type="spellStart"/>
      <w:r w:rsidRPr="00C76C3F">
        <w:rPr>
          <w:rFonts w:ascii="Times New Roman" w:hAnsi="Times New Roman" w:cs="Times New Roman"/>
          <w:b w:val="0"/>
          <w:sz w:val="24"/>
          <w:szCs w:val="24"/>
        </w:rPr>
        <w:t>Улсын</w:t>
      </w:r>
      <w:proofErr w:type="spellEnd"/>
      <w:r w:rsidRPr="00C76C3F">
        <w:rPr>
          <w:rFonts w:ascii="Times New Roman" w:hAnsi="Times New Roman" w:cs="Times New Roman"/>
          <w:b w:val="0"/>
          <w:sz w:val="24"/>
          <w:szCs w:val="24"/>
        </w:rPr>
        <w:t xml:space="preserve"> </w:t>
      </w:r>
      <w:proofErr w:type="spellStart"/>
      <w:r w:rsidRPr="00C76C3F">
        <w:rPr>
          <w:rFonts w:ascii="Times New Roman" w:hAnsi="Times New Roman" w:cs="Times New Roman"/>
          <w:b w:val="0"/>
          <w:sz w:val="24"/>
          <w:szCs w:val="24"/>
        </w:rPr>
        <w:t>хууль</w:t>
      </w:r>
      <w:proofErr w:type="spellEnd"/>
    </w:p>
    <w:p w14:paraId="19E6062B" w14:textId="77777777" w:rsidR="007C20BB" w:rsidRDefault="007C20BB" w:rsidP="007C20BB">
      <w:pPr>
        <w:jc w:val="both"/>
        <w:rPr>
          <w:rFonts w:ascii="Times New Roman" w:hAnsi="Times New Roman" w:cs="Times New Roman"/>
          <w:b w:val="0"/>
          <w:sz w:val="24"/>
          <w:szCs w:val="24"/>
        </w:rPr>
      </w:pPr>
      <w:r>
        <w:rPr>
          <w:rFonts w:ascii="Times New Roman" w:hAnsi="Times New Roman" w:cs="Times New Roman"/>
          <w:b w:val="0"/>
          <w:sz w:val="24"/>
          <w:szCs w:val="24"/>
        </w:rPr>
        <w:tab/>
      </w:r>
      <w:r>
        <w:rPr>
          <w:rFonts w:ascii="Times New Roman" w:hAnsi="Times New Roman" w:cs="Times New Roman"/>
          <w:b w:val="0"/>
          <w:sz w:val="24"/>
          <w:szCs w:val="24"/>
        </w:rPr>
        <w:tab/>
      </w:r>
    </w:p>
    <w:p w14:paraId="28876A8D" w14:textId="77777777" w:rsidR="007C20BB" w:rsidRDefault="007C20BB" w:rsidP="007C20BB">
      <w:pPr>
        <w:ind w:left="720" w:firstLine="720"/>
        <w:jc w:val="both"/>
        <w:rPr>
          <w:rFonts w:ascii="Times New Roman" w:hAnsi="Times New Roman" w:cs="Times New Roman"/>
          <w:b w:val="0"/>
          <w:sz w:val="24"/>
          <w:szCs w:val="24"/>
        </w:rPr>
      </w:pPr>
      <w:proofErr w:type="spellStart"/>
      <w:r>
        <w:rPr>
          <w:rFonts w:ascii="Times New Roman" w:hAnsi="Times New Roman" w:cs="Times New Roman"/>
          <w:b w:val="0"/>
          <w:sz w:val="24"/>
          <w:szCs w:val="24"/>
        </w:rPr>
        <w:t>Нягтлан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бодох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бүртгэлийн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тухай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хууль</w:t>
      </w:r>
      <w:proofErr w:type="spellEnd"/>
    </w:p>
    <w:p w14:paraId="6E0F6F46" w14:textId="77777777" w:rsidR="007C20BB" w:rsidRDefault="007C20BB" w:rsidP="007C20BB">
      <w:pPr>
        <w:shd w:val="clear" w:color="auto" w:fill="FFFFFF" w:themeFill="background1"/>
        <w:jc w:val="both"/>
        <w:rPr>
          <w:rFonts w:ascii="Times New Roman" w:eastAsia="Times New Roman" w:hAnsi="Times New Roman" w:cs="Times New Roman"/>
          <w:b w:val="0"/>
          <w:sz w:val="24"/>
          <w:szCs w:val="24"/>
          <w:lang w:val="mn-MN"/>
        </w:rPr>
      </w:pPr>
      <w:r>
        <w:rPr>
          <w:rFonts w:ascii="Times New Roman" w:eastAsia="Times New Roman" w:hAnsi="Times New Roman" w:cs="Times New Roman"/>
          <w:b w:val="0"/>
          <w:sz w:val="24"/>
          <w:szCs w:val="24"/>
          <w:lang w:val="mn-MN"/>
        </w:rPr>
        <w:t xml:space="preserve">                        Хөдөлмөрийн тухай хууль</w:t>
      </w:r>
    </w:p>
    <w:p w14:paraId="612CB847" w14:textId="77777777" w:rsidR="007C20BB" w:rsidRDefault="007C20BB" w:rsidP="007C20BB">
      <w:pPr>
        <w:shd w:val="clear" w:color="auto" w:fill="FFFFFF" w:themeFill="background1"/>
        <w:jc w:val="both"/>
        <w:rPr>
          <w:rFonts w:ascii="Times New Roman" w:eastAsia="Times New Roman" w:hAnsi="Times New Roman" w:cs="Times New Roman"/>
          <w:b w:val="0"/>
          <w:sz w:val="24"/>
          <w:szCs w:val="24"/>
          <w:lang w:val="mn-MN"/>
        </w:rPr>
      </w:pPr>
      <w:r>
        <w:rPr>
          <w:rFonts w:ascii="Times New Roman" w:eastAsia="Times New Roman" w:hAnsi="Times New Roman" w:cs="Times New Roman"/>
          <w:b w:val="0"/>
          <w:sz w:val="24"/>
          <w:szCs w:val="24"/>
          <w:lang w:val="mn-MN"/>
        </w:rPr>
        <w:tab/>
      </w:r>
      <w:r>
        <w:rPr>
          <w:rFonts w:ascii="Times New Roman" w:eastAsia="Times New Roman" w:hAnsi="Times New Roman" w:cs="Times New Roman"/>
          <w:b w:val="0"/>
          <w:sz w:val="24"/>
          <w:szCs w:val="24"/>
          <w:lang w:val="mn-MN"/>
        </w:rPr>
        <w:tab/>
        <w:t>Төрийн албаны тухай хууль</w:t>
      </w:r>
    </w:p>
    <w:p w14:paraId="0BA672B5" w14:textId="77777777" w:rsidR="007C20BB" w:rsidRDefault="007C20BB" w:rsidP="007C20BB">
      <w:pPr>
        <w:pStyle w:val="ListParagraph"/>
        <w:shd w:val="clear" w:color="auto" w:fill="FFFFFF" w:themeFill="background1"/>
        <w:tabs>
          <w:tab w:val="left" w:pos="2227"/>
        </w:tabs>
        <w:jc w:val="both"/>
        <w:rPr>
          <w:rFonts w:ascii="Times New Roman" w:eastAsia="Times New Roman" w:hAnsi="Times New Roman" w:cs="Times New Roman"/>
          <w:b w:val="0"/>
          <w:sz w:val="24"/>
          <w:szCs w:val="24"/>
          <w:lang w:val="mn-MN"/>
        </w:rPr>
      </w:pPr>
      <w:r>
        <w:rPr>
          <w:rFonts w:ascii="Times New Roman" w:eastAsia="Times New Roman" w:hAnsi="Times New Roman" w:cs="Times New Roman"/>
          <w:b w:val="0"/>
          <w:sz w:val="24"/>
          <w:szCs w:val="24"/>
          <w:lang w:val="mn-MN"/>
        </w:rPr>
        <w:t xml:space="preserve">            Нийгмийн даатгалын тухай багц хуулиуд </w:t>
      </w:r>
    </w:p>
    <w:p w14:paraId="0B8B4759" w14:textId="77777777" w:rsidR="007C20BB" w:rsidRDefault="007C20BB" w:rsidP="00C76C3F">
      <w:pPr>
        <w:pStyle w:val="ListParagraph"/>
        <w:shd w:val="clear" w:color="auto" w:fill="FFFFFF" w:themeFill="background1"/>
        <w:tabs>
          <w:tab w:val="left" w:pos="2227"/>
        </w:tabs>
        <w:jc w:val="both"/>
        <w:rPr>
          <w:rFonts w:ascii="Times New Roman" w:eastAsia="Times New Roman" w:hAnsi="Times New Roman" w:cs="Times New Roman"/>
          <w:b w:val="0"/>
          <w:sz w:val="24"/>
          <w:szCs w:val="24"/>
          <w:lang w:val="mn-MN"/>
        </w:rPr>
      </w:pPr>
      <w:r>
        <w:rPr>
          <w:rFonts w:ascii="Times New Roman" w:eastAsia="Times New Roman" w:hAnsi="Times New Roman" w:cs="Times New Roman"/>
          <w:b w:val="0"/>
          <w:sz w:val="24"/>
          <w:szCs w:val="24"/>
          <w:lang w:val="mn-MN"/>
        </w:rPr>
        <w:t xml:space="preserve">            Хувь хүний орлогын албан татварын тухай хууль</w:t>
      </w:r>
    </w:p>
    <w:p w14:paraId="793CE0A5" w14:textId="77777777" w:rsidR="000508C4" w:rsidRPr="00C76C3F" w:rsidRDefault="000508C4" w:rsidP="00C76C3F">
      <w:pPr>
        <w:pStyle w:val="ListParagraph"/>
        <w:shd w:val="clear" w:color="auto" w:fill="FFFFFF" w:themeFill="background1"/>
        <w:tabs>
          <w:tab w:val="left" w:pos="2227"/>
        </w:tabs>
        <w:jc w:val="both"/>
        <w:rPr>
          <w:rFonts w:ascii="Times New Roman" w:eastAsia="Times New Roman" w:hAnsi="Times New Roman" w:cs="Times New Roman"/>
          <w:b w:val="0"/>
          <w:sz w:val="24"/>
          <w:szCs w:val="24"/>
          <w:lang w:val="mn-MN"/>
        </w:rPr>
      </w:pPr>
    </w:p>
    <w:p w14:paraId="2F830670" w14:textId="77777777" w:rsidR="007C20BB" w:rsidRPr="00C76C3F" w:rsidRDefault="00C76C3F" w:rsidP="003F1554">
      <w:pPr>
        <w:widowControl/>
        <w:numPr>
          <w:ilvl w:val="0"/>
          <w:numId w:val="60"/>
        </w:numPr>
        <w:autoSpaceDE/>
        <w:adjustRightInd/>
        <w:ind w:left="1077" w:hanging="357"/>
        <w:jc w:val="both"/>
        <w:rPr>
          <w:rFonts w:ascii="Times New Roman" w:hAnsi="Times New Roman" w:cs="Times New Roman"/>
          <w:b w:val="0"/>
          <w:sz w:val="24"/>
          <w:szCs w:val="24"/>
        </w:rPr>
      </w:pPr>
      <w:r>
        <w:rPr>
          <w:rFonts w:ascii="Times New Roman" w:hAnsi="Times New Roman" w:cs="Times New Roman"/>
          <w:b w:val="0"/>
          <w:sz w:val="24"/>
          <w:szCs w:val="24"/>
          <w:lang w:val="mn-MN"/>
        </w:rPr>
        <w:t>Ж</w:t>
      </w:r>
      <w:proofErr w:type="spellStart"/>
      <w:r w:rsidR="007C20BB" w:rsidRPr="00C76C3F">
        <w:rPr>
          <w:rFonts w:ascii="Times New Roman" w:hAnsi="Times New Roman" w:cs="Times New Roman"/>
          <w:b w:val="0"/>
          <w:sz w:val="24"/>
          <w:szCs w:val="24"/>
        </w:rPr>
        <w:t>урам</w:t>
      </w:r>
      <w:proofErr w:type="spellEnd"/>
      <w:r>
        <w:rPr>
          <w:rFonts w:ascii="Times New Roman" w:hAnsi="Times New Roman" w:cs="Times New Roman"/>
          <w:b w:val="0"/>
          <w:sz w:val="24"/>
          <w:szCs w:val="24"/>
          <w:lang w:val="mn-MN"/>
        </w:rPr>
        <w:t>,</w:t>
      </w:r>
      <w:r w:rsidRPr="00C76C3F">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заавар</w:t>
      </w:r>
      <w:proofErr w:type="spellEnd"/>
    </w:p>
    <w:p w14:paraId="509AD120" w14:textId="77777777" w:rsidR="007C20BB" w:rsidRDefault="007C20BB" w:rsidP="007C20BB">
      <w:pPr>
        <w:pStyle w:val="ListParagraph"/>
        <w:ind w:left="1440"/>
        <w:jc w:val="both"/>
        <w:rPr>
          <w:rFonts w:ascii="Times New Roman" w:hAnsi="Times New Roman" w:cs="Times New Roman"/>
          <w:b w:val="0"/>
          <w:sz w:val="24"/>
          <w:szCs w:val="24"/>
          <w:lang w:val="mn-MN"/>
        </w:rPr>
      </w:pPr>
    </w:p>
    <w:p w14:paraId="5E559BAE" w14:textId="77777777" w:rsidR="007C20BB" w:rsidRPr="00E45854" w:rsidRDefault="007C20BB" w:rsidP="007C20BB">
      <w:pPr>
        <w:pStyle w:val="ListParagraph"/>
        <w:ind w:left="1440"/>
        <w:jc w:val="both"/>
        <w:rPr>
          <w:rFonts w:ascii="Times New Roman" w:hAnsi="Times New Roman" w:cs="Times New Roman"/>
          <w:b w:val="0"/>
          <w:sz w:val="24"/>
          <w:szCs w:val="24"/>
          <w:lang w:val="mn-MN"/>
        </w:rPr>
      </w:pPr>
      <w:r w:rsidRPr="00E45854">
        <w:rPr>
          <w:rFonts w:ascii="Times New Roman" w:hAnsi="Times New Roman" w:cs="Times New Roman"/>
          <w:b w:val="0"/>
          <w:sz w:val="24"/>
          <w:szCs w:val="24"/>
          <w:lang w:val="mn-MN"/>
        </w:rPr>
        <w:t xml:space="preserve">Төрийн албан хаагчийн албан тушаалын цалингийн сүлжээ, </w:t>
      </w:r>
      <w:r w:rsidR="00934AFC" w:rsidRPr="00E45854">
        <w:rPr>
          <w:rFonts w:ascii="Times New Roman" w:hAnsi="Times New Roman" w:cs="Times New Roman"/>
          <w:b w:val="0"/>
          <w:sz w:val="24"/>
          <w:szCs w:val="24"/>
          <w:lang w:val="mn-MN"/>
        </w:rPr>
        <w:t xml:space="preserve">хэмжээг </w:t>
      </w:r>
      <w:r w:rsidRPr="00E45854">
        <w:rPr>
          <w:rFonts w:ascii="Times New Roman" w:hAnsi="Times New Roman" w:cs="Times New Roman"/>
          <w:b w:val="0"/>
          <w:sz w:val="24"/>
          <w:szCs w:val="24"/>
          <w:lang w:val="mn-MN"/>
        </w:rPr>
        <w:t>шинэчлэн тогтоох тухай</w:t>
      </w:r>
    </w:p>
    <w:p w14:paraId="15424100" w14:textId="77777777" w:rsidR="007C20BB" w:rsidRPr="00E45854" w:rsidRDefault="007C20BB" w:rsidP="007C20BB">
      <w:pPr>
        <w:pStyle w:val="ListParagraph"/>
        <w:ind w:left="1440"/>
        <w:jc w:val="both"/>
        <w:rPr>
          <w:rFonts w:ascii="Times New Roman" w:hAnsi="Times New Roman" w:cs="Times New Roman"/>
          <w:b w:val="0"/>
          <w:sz w:val="24"/>
          <w:szCs w:val="24"/>
          <w:lang w:val="mn-MN"/>
        </w:rPr>
      </w:pPr>
      <w:r w:rsidRPr="00E45854">
        <w:rPr>
          <w:rFonts w:ascii="Times New Roman" w:hAnsi="Times New Roman" w:cs="Times New Roman"/>
          <w:b w:val="0"/>
          <w:sz w:val="24"/>
          <w:szCs w:val="24"/>
          <w:lang w:val="mn-MN"/>
        </w:rPr>
        <w:tab/>
        <w:t>/Засгийн Газрын 201</w:t>
      </w:r>
      <w:r w:rsidR="005C2029" w:rsidRPr="00E45854">
        <w:rPr>
          <w:rFonts w:ascii="Times New Roman" w:hAnsi="Times New Roman" w:cs="Times New Roman"/>
          <w:b w:val="0"/>
          <w:sz w:val="24"/>
          <w:szCs w:val="24"/>
          <w:lang w:val="mn-MN"/>
        </w:rPr>
        <w:t>9</w:t>
      </w:r>
      <w:r w:rsidRPr="00E45854">
        <w:rPr>
          <w:rFonts w:ascii="Times New Roman" w:hAnsi="Times New Roman" w:cs="Times New Roman"/>
          <w:b w:val="0"/>
          <w:sz w:val="24"/>
          <w:szCs w:val="24"/>
          <w:lang w:val="mn-MN"/>
        </w:rPr>
        <w:t xml:space="preserve"> оны </w:t>
      </w:r>
      <w:r w:rsidR="00934AFC" w:rsidRPr="00E45854">
        <w:rPr>
          <w:rFonts w:ascii="Times New Roman" w:hAnsi="Times New Roman" w:cs="Times New Roman"/>
          <w:b w:val="0"/>
          <w:sz w:val="24"/>
          <w:szCs w:val="24"/>
          <w:lang w:val="mn-MN"/>
        </w:rPr>
        <w:t xml:space="preserve">472 </w:t>
      </w:r>
      <w:r w:rsidR="000508C4">
        <w:rPr>
          <w:rFonts w:ascii="Times New Roman" w:hAnsi="Times New Roman" w:cs="Times New Roman"/>
          <w:b w:val="0"/>
          <w:sz w:val="24"/>
          <w:szCs w:val="24"/>
          <w:lang w:val="mn-MN"/>
        </w:rPr>
        <w:t>дугаар</w:t>
      </w:r>
      <w:r w:rsidRPr="00E45854">
        <w:rPr>
          <w:rFonts w:ascii="Times New Roman" w:hAnsi="Times New Roman" w:cs="Times New Roman"/>
          <w:b w:val="0"/>
          <w:sz w:val="24"/>
          <w:szCs w:val="24"/>
          <w:lang w:val="mn-MN"/>
        </w:rPr>
        <w:t xml:space="preserve"> тогтоол/</w:t>
      </w:r>
    </w:p>
    <w:p w14:paraId="29C447DC" w14:textId="77777777" w:rsidR="007C20BB" w:rsidRPr="00E45854" w:rsidRDefault="007C20BB" w:rsidP="007C20BB">
      <w:pPr>
        <w:pStyle w:val="ListParagraph"/>
        <w:ind w:left="1440"/>
        <w:jc w:val="both"/>
        <w:rPr>
          <w:rFonts w:ascii="Times New Roman" w:hAnsi="Times New Roman" w:cs="Times New Roman"/>
          <w:b w:val="0"/>
          <w:sz w:val="24"/>
          <w:szCs w:val="24"/>
          <w:lang w:val="mn-MN"/>
        </w:rPr>
      </w:pPr>
    </w:p>
    <w:p w14:paraId="6A0598DD" w14:textId="77777777" w:rsidR="007C20BB" w:rsidRPr="00E45854" w:rsidRDefault="007C20BB" w:rsidP="007C20BB">
      <w:pPr>
        <w:pStyle w:val="ListParagraph"/>
        <w:ind w:left="1440"/>
        <w:jc w:val="both"/>
        <w:rPr>
          <w:rFonts w:ascii="Times New Roman" w:hAnsi="Times New Roman" w:cs="Times New Roman"/>
          <w:b w:val="0"/>
          <w:sz w:val="24"/>
          <w:szCs w:val="24"/>
          <w:lang w:val="mn-MN"/>
        </w:rPr>
      </w:pPr>
      <w:r w:rsidRPr="00E45854">
        <w:rPr>
          <w:rFonts w:ascii="Times New Roman" w:hAnsi="Times New Roman" w:cs="Times New Roman"/>
          <w:b w:val="0"/>
          <w:sz w:val="24"/>
          <w:szCs w:val="24"/>
          <w:lang w:val="mn-MN"/>
        </w:rPr>
        <w:t>Төсөвт байгууллагад мөрдөх нягтлан бодох бүртгэлийн дансны заавар</w:t>
      </w:r>
    </w:p>
    <w:p w14:paraId="73C63D3C" w14:textId="77777777" w:rsidR="007C20BB" w:rsidRPr="00E45854" w:rsidRDefault="007C20BB" w:rsidP="007C20BB">
      <w:pPr>
        <w:pStyle w:val="ListParagraph"/>
        <w:ind w:left="1440"/>
        <w:jc w:val="both"/>
        <w:rPr>
          <w:rFonts w:ascii="Times New Roman" w:hAnsi="Times New Roman" w:cs="Times New Roman"/>
          <w:b w:val="0"/>
          <w:sz w:val="24"/>
          <w:szCs w:val="24"/>
          <w:lang w:val="mn-MN"/>
        </w:rPr>
      </w:pPr>
      <w:r w:rsidRPr="00E45854">
        <w:rPr>
          <w:rFonts w:ascii="Times New Roman" w:hAnsi="Times New Roman" w:cs="Times New Roman"/>
          <w:b w:val="0"/>
          <w:sz w:val="24"/>
          <w:szCs w:val="24"/>
          <w:lang w:val="mn-MN"/>
        </w:rPr>
        <w:tab/>
        <w:t xml:space="preserve">/Сангийн сайдын 2006 оны 388 </w:t>
      </w:r>
      <w:r w:rsidR="000508C4">
        <w:rPr>
          <w:rFonts w:ascii="Times New Roman" w:hAnsi="Times New Roman" w:cs="Times New Roman"/>
          <w:b w:val="0"/>
          <w:sz w:val="24"/>
          <w:szCs w:val="24"/>
          <w:lang w:val="mn-MN"/>
        </w:rPr>
        <w:t>дугаар</w:t>
      </w:r>
      <w:r w:rsidRPr="00E45854">
        <w:rPr>
          <w:rFonts w:ascii="Times New Roman" w:hAnsi="Times New Roman" w:cs="Times New Roman"/>
          <w:b w:val="0"/>
          <w:sz w:val="24"/>
          <w:szCs w:val="24"/>
          <w:lang w:val="mn-MN"/>
        </w:rPr>
        <w:t xml:space="preserve"> тушаал/</w:t>
      </w:r>
      <w:r w:rsidRPr="00E45854">
        <w:rPr>
          <w:rFonts w:ascii="Times New Roman" w:hAnsi="Times New Roman" w:cs="Times New Roman"/>
          <w:b w:val="0"/>
          <w:sz w:val="24"/>
          <w:szCs w:val="24"/>
          <w:lang w:val="mn-MN"/>
        </w:rPr>
        <w:tab/>
      </w:r>
    </w:p>
    <w:p w14:paraId="172816AB" w14:textId="77777777" w:rsidR="007C20BB" w:rsidRPr="00E45854" w:rsidRDefault="007C20BB" w:rsidP="007C20BB">
      <w:pPr>
        <w:pStyle w:val="ListParagraph"/>
        <w:ind w:left="1440"/>
        <w:jc w:val="both"/>
        <w:rPr>
          <w:rFonts w:ascii="Times New Roman" w:hAnsi="Times New Roman" w:cs="Times New Roman"/>
          <w:b w:val="0"/>
          <w:sz w:val="24"/>
          <w:szCs w:val="24"/>
          <w:lang w:val="mn-MN"/>
        </w:rPr>
      </w:pPr>
    </w:p>
    <w:p w14:paraId="77FA58F0" w14:textId="77777777" w:rsidR="007C20BB" w:rsidRPr="00E45854" w:rsidRDefault="007C20BB" w:rsidP="007C20BB">
      <w:pPr>
        <w:pStyle w:val="ListParagraph"/>
        <w:ind w:left="1440"/>
        <w:jc w:val="both"/>
        <w:rPr>
          <w:rFonts w:ascii="Times New Roman" w:hAnsi="Times New Roman" w:cs="Times New Roman"/>
          <w:b w:val="0"/>
          <w:sz w:val="24"/>
          <w:szCs w:val="24"/>
          <w:lang w:val="mn-MN"/>
        </w:rPr>
      </w:pPr>
      <w:r w:rsidRPr="00E45854">
        <w:rPr>
          <w:rFonts w:ascii="Times New Roman" w:hAnsi="Times New Roman" w:cs="Times New Roman"/>
          <w:b w:val="0"/>
          <w:sz w:val="24"/>
          <w:szCs w:val="24"/>
          <w:lang w:val="mn-MN"/>
        </w:rPr>
        <w:t>Эдийн засгийн ангилал батлах тухай</w:t>
      </w:r>
    </w:p>
    <w:p w14:paraId="5A32DF94" w14:textId="77777777" w:rsidR="007C20BB" w:rsidRPr="00E45854" w:rsidRDefault="007C20BB" w:rsidP="007C20BB">
      <w:pPr>
        <w:pStyle w:val="ListParagraph"/>
        <w:ind w:left="1440"/>
        <w:jc w:val="both"/>
        <w:rPr>
          <w:rFonts w:ascii="Times New Roman" w:hAnsi="Times New Roman" w:cs="Times New Roman"/>
          <w:b w:val="0"/>
          <w:sz w:val="24"/>
          <w:szCs w:val="24"/>
          <w:lang w:val="mn-MN"/>
        </w:rPr>
      </w:pPr>
      <w:r w:rsidRPr="00E45854">
        <w:rPr>
          <w:rFonts w:ascii="Times New Roman" w:hAnsi="Times New Roman" w:cs="Times New Roman"/>
          <w:b w:val="0"/>
          <w:sz w:val="24"/>
          <w:szCs w:val="24"/>
          <w:lang w:val="mn-MN"/>
        </w:rPr>
        <w:tab/>
        <w:t xml:space="preserve">/Сангийн сайдын 2014 оны 05 </w:t>
      </w:r>
      <w:r w:rsidR="000508C4">
        <w:rPr>
          <w:rFonts w:ascii="Times New Roman" w:hAnsi="Times New Roman" w:cs="Times New Roman"/>
          <w:b w:val="0"/>
          <w:sz w:val="24"/>
          <w:szCs w:val="24"/>
          <w:lang w:val="mn-MN"/>
        </w:rPr>
        <w:t>дугаар</w:t>
      </w:r>
      <w:r w:rsidRPr="00E45854">
        <w:rPr>
          <w:rFonts w:ascii="Times New Roman" w:hAnsi="Times New Roman" w:cs="Times New Roman"/>
          <w:b w:val="0"/>
          <w:sz w:val="24"/>
          <w:szCs w:val="24"/>
          <w:lang w:val="mn-MN"/>
        </w:rPr>
        <w:t xml:space="preserve"> тушаал/</w:t>
      </w:r>
      <w:r w:rsidRPr="00E45854">
        <w:rPr>
          <w:rFonts w:ascii="Times New Roman" w:hAnsi="Times New Roman" w:cs="Times New Roman"/>
          <w:b w:val="0"/>
          <w:sz w:val="24"/>
          <w:szCs w:val="24"/>
          <w:lang w:val="mn-MN"/>
        </w:rPr>
        <w:tab/>
      </w:r>
    </w:p>
    <w:p w14:paraId="6CB81C49" w14:textId="77777777" w:rsidR="006D5601" w:rsidRPr="00E45854" w:rsidRDefault="006D5601" w:rsidP="007C20BB">
      <w:pPr>
        <w:pStyle w:val="ListParagraph"/>
        <w:ind w:left="1440"/>
        <w:jc w:val="both"/>
        <w:rPr>
          <w:rFonts w:ascii="Times New Roman" w:hAnsi="Times New Roman" w:cs="Times New Roman"/>
          <w:b w:val="0"/>
          <w:sz w:val="24"/>
          <w:szCs w:val="24"/>
          <w:lang w:val="mn-MN"/>
        </w:rPr>
      </w:pPr>
    </w:p>
    <w:p w14:paraId="6E220F75" w14:textId="77777777" w:rsidR="006D5601" w:rsidRPr="00E45854" w:rsidRDefault="006D5601" w:rsidP="006D5601">
      <w:pPr>
        <w:pStyle w:val="ListParagraph"/>
        <w:ind w:left="1440"/>
        <w:jc w:val="both"/>
        <w:rPr>
          <w:rFonts w:ascii="Times New Roman" w:hAnsi="Times New Roman" w:cs="Times New Roman"/>
          <w:b w:val="0"/>
          <w:sz w:val="24"/>
          <w:szCs w:val="24"/>
          <w:lang w:val="mn-MN"/>
        </w:rPr>
      </w:pPr>
      <w:r w:rsidRPr="00E45854">
        <w:rPr>
          <w:rFonts w:ascii="Times New Roman" w:hAnsi="Times New Roman" w:cs="Times New Roman"/>
          <w:b w:val="0"/>
          <w:sz w:val="24"/>
          <w:szCs w:val="24"/>
          <w:lang w:val="mn-MN"/>
        </w:rPr>
        <w:t>Тушаалын хавсралт шинэчлэн батлах тухай</w:t>
      </w:r>
      <w:r w:rsidRPr="00E45854">
        <w:rPr>
          <w:rFonts w:ascii="Times New Roman" w:hAnsi="Times New Roman" w:cs="Times New Roman"/>
          <w:b w:val="0"/>
          <w:sz w:val="24"/>
          <w:szCs w:val="24"/>
          <w:lang w:val="mn-MN"/>
        </w:rPr>
        <w:tab/>
      </w:r>
    </w:p>
    <w:p w14:paraId="2BB7EDEC" w14:textId="77777777" w:rsidR="006D5601" w:rsidRPr="00E45854" w:rsidRDefault="006D5601" w:rsidP="006D5601">
      <w:pPr>
        <w:pStyle w:val="ListParagraph"/>
        <w:ind w:left="1440"/>
        <w:jc w:val="both"/>
        <w:rPr>
          <w:rFonts w:ascii="Times New Roman" w:hAnsi="Times New Roman" w:cs="Times New Roman"/>
          <w:b w:val="0"/>
          <w:sz w:val="24"/>
          <w:szCs w:val="24"/>
          <w:lang w:val="mn-MN"/>
        </w:rPr>
      </w:pPr>
      <w:r w:rsidRPr="00E45854">
        <w:rPr>
          <w:rFonts w:ascii="Times New Roman" w:hAnsi="Times New Roman" w:cs="Times New Roman"/>
          <w:b w:val="0"/>
          <w:sz w:val="24"/>
          <w:szCs w:val="24"/>
          <w:lang w:val="mn-MN"/>
        </w:rPr>
        <w:tab/>
        <w:t>/</w:t>
      </w:r>
      <w:r w:rsidR="000508C4">
        <w:rPr>
          <w:rFonts w:ascii="Times New Roman" w:hAnsi="Times New Roman" w:cs="Times New Roman"/>
          <w:b w:val="0"/>
          <w:sz w:val="24"/>
          <w:szCs w:val="24"/>
          <w:lang w:val="mn-MN"/>
        </w:rPr>
        <w:t>Сангийн сайдын 2021 оны 190 дүгээр</w:t>
      </w:r>
      <w:r w:rsidRPr="00E45854">
        <w:rPr>
          <w:rFonts w:ascii="Times New Roman" w:hAnsi="Times New Roman" w:cs="Times New Roman"/>
          <w:b w:val="0"/>
          <w:sz w:val="24"/>
          <w:szCs w:val="24"/>
          <w:lang w:val="mn-MN"/>
        </w:rPr>
        <w:t xml:space="preserve"> тушаал</w:t>
      </w:r>
      <w:r w:rsidR="000508C4">
        <w:rPr>
          <w:rFonts w:ascii="Times New Roman" w:hAnsi="Times New Roman" w:cs="Times New Roman"/>
          <w:b w:val="0"/>
          <w:sz w:val="24"/>
          <w:szCs w:val="24"/>
          <w:lang w:val="mn-MN"/>
        </w:rPr>
        <w:t>/</w:t>
      </w:r>
    </w:p>
    <w:p w14:paraId="4A2F384C" w14:textId="77777777" w:rsidR="007C20BB" w:rsidRPr="00E45854" w:rsidRDefault="007C20BB" w:rsidP="007C20BB">
      <w:pPr>
        <w:pStyle w:val="ListParagraph"/>
        <w:ind w:left="1440"/>
        <w:jc w:val="both"/>
        <w:rPr>
          <w:rFonts w:ascii="Times New Roman" w:hAnsi="Times New Roman" w:cs="Times New Roman"/>
          <w:b w:val="0"/>
          <w:sz w:val="24"/>
          <w:szCs w:val="24"/>
          <w:lang w:val="mn-MN"/>
        </w:rPr>
      </w:pPr>
    </w:p>
    <w:p w14:paraId="108F92FB"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Төсвийн ангилал шинэчлэн батлах тухай</w:t>
      </w:r>
    </w:p>
    <w:p w14:paraId="6F0652B7"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t xml:space="preserve">/Сангийн сайдын 2015 оны 07 </w:t>
      </w:r>
      <w:r w:rsidR="000508C4">
        <w:rPr>
          <w:rFonts w:ascii="Times New Roman" w:hAnsi="Times New Roman" w:cs="Times New Roman"/>
          <w:b w:val="0"/>
          <w:sz w:val="24"/>
          <w:szCs w:val="24"/>
          <w:lang w:val="mn-MN"/>
        </w:rPr>
        <w:t>дугаар</w:t>
      </w:r>
      <w:r>
        <w:rPr>
          <w:rFonts w:ascii="Times New Roman" w:hAnsi="Times New Roman" w:cs="Times New Roman"/>
          <w:b w:val="0"/>
          <w:sz w:val="24"/>
          <w:szCs w:val="24"/>
          <w:lang w:val="mn-MN"/>
        </w:rPr>
        <w:t xml:space="preserve"> тушаал/</w:t>
      </w:r>
      <w:r>
        <w:rPr>
          <w:rFonts w:ascii="Times New Roman" w:hAnsi="Times New Roman" w:cs="Times New Roman"/>
          <w:b w:val="0"/>
          <w:sz w:val="24"/>
          <w:szCs w:val="24"/>
          <w:lang w:val="mn-MN"/>
        </w:rPr>
        <w:tab/>
      </w:r>
    </w:p>
    <w:p w14:paraId="60A024C6" w14:textId="77777777" w:rsidR="007C20BB" w:rsidRDefault="007C20BB" w:rsidP="007C20BB">
      <w:pPr>
        <w:jc w:val="both"/>
        <w:rPr>
          <w:rFonts w:ascii="Times New Roman" w:hAnsi="Times New Roman" w:cs="Times New Roman"/>
          <w:b w:val="0"/>
          <w:sz w:val="24"/>
          <w:szCs w:val="24"/>
        </w:rPr>
      </w:pPr>
    </w:p>
    <w:p w14:paraId="7AAFA827"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Өмчийн бүх хэлбэрийн аж ахуйн нэгж, байгууллагад нийтлэг хэрэглэгдэх нягтлан бодох бүртгэлийн анхан шатны маягтыг нөхөх заавар</w:t>
      </w:r>
    </w:p>
    <w:p w14:paraId="3FD2D368" w14:textId="77777777" w:rsidR="007C20BB" w:rsidRDefault="007C20BB" w:rsidP="007C20BB">
      <w:pPr>
        <w:pStyle w:val="ListParagraph"/>
        <w:ind w:left="1440" w:firstLine="72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 xml:space="preserve">/Сангийн сайдын 2017 оны 347 </w:t>
      </w:r>
      <w:r w:rsidR="000508C4">
        <w:rPr>
          <w:rFonts w:ascii="Times New Roman" w:hAnsi="Times New Roman" w:cs="Times New Roman"/>
          <w:b w:val="0"/>
          <w:sz w:val="24"/>
          <w:szCs w:val="24"/>
          <w:lang w:val="mn-MN"/>
        </w:rPr>
        <w:t>дугаар</w:t>
      </w:r>
      <w:r>
        <w:rPr>
          <w:rFonts w:ascii="Times New Roman" w:hAnsi="Times New Roman" w:cs="Times New Roman"/>
          <w:b w:val="0"/>
          <w:sz w:val="24"/>
          <w:szCs w:val="24"/>
          <w:lang w:val="mn-MN"/>
        </w:rPr>
        <w:t xml:space="preserve"> тушаал/</w:t>
      </w:r>
    </w:p>
    <w:p w14:paraId="160524B6" w14:textId="77777777" w:rsidR="007C20BB" w:rsidRDefault="007C20BB" w:rsidP="007C20BB">
      <w:pPr>
        <w:pStyle w:val="ListParagraph"/>
        <w:ind w:left="1440"/>
        <w:jc w:val="both"/>
        <w:rPr>
          <w:rFonts w:ascii="Times New Roman" w:hAnsi="Times New Roman" w:cs="Times New Roman"/>
          <w:b w:val="0"/>
          <w:sz w:val="24"/>
          <w:szCs w:val="24"/>
          <w:lang w:val="mn-MN"/>
        </w:rPr>
      </w:pPr>
    </w:p>
    <w:p w14:paraId="5E5E0B1E"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Аж ахуйн нэгж байгууллагад нийтлэг хэрэглэгдэх нягтлан бодох бүртгэлийн маягт, хөтлөх аргачлал</w:t>
      </w:r>
      <w:r>
        <w:rPr>
          <w:rFonts w:ascii="Times New Roman" w:hAnsi="Times New Roman" w:cs="Times New Roman"/>
          <w:b w:val="0"/>
          <w:sz w:val="24"/>
          <w:szCs w:val="24"/>
          <w:lang w:val="mn-MN"/>
        </w:rPr>
        <w:tab/>
      </w:r>
    </w:p>
    <w:p w14:paraId="58DD7628" w14:textId="77777777" w:rsidR="007C20BB" w:rsidRDefault="000508C4"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t>/Сангийн сайдын 2018 оны 100</w:t>
      </w:r>
      <w:r w:rsidR="007C20BB">
        <w:rPr>
          <w:rFonts w:ascii="Times New Roman" w:hAnsi="Times New Roman" w:cs="Times New Roman"/>
          <w:b w:val="0"/>
          <w:sz w:val="24"/>
          <w:szCs w:val="24"/>
          <w:lang w:val="mn-MN"/>
        </w:rPr>
        <w:t xml:space="preserve"> </w:t>
      </w:r>
      <w:r>
        <w:rPr>
          <w:rFonts w:ascii="Times New Roman" w:hAnsi="Times New Roman" w:cs="Times New Roman"/>
          <w:b w:val="0"/>
          <w:sz w:val="24"/>
          <w:szCs w:val="24"/>
          <w:lang w:val="mn-MN"/>
        </w:rPr>
        <w:t>дугаар</w:t>
      </w:r>
      <w:r w:rsidR="007C20BB">
        <w:rPr>
          <w:rFonts w:ascii="Times New Roman" w:hAnsi="Times New Roman" w:cs="Times New Roman"/>
          <w:b w:val="0"/>
          <w:sz w:val="24"/>
          <w:szCs w:val="24"/>
          <w:lang w:val="mn-MN"/>
        </w:rPr>
        <w:t xml:space="preserve"> тушаал/</w:t>
      </w:r>
    </w:p>
    <w:p w14:paraId="430ACAD3" w14:textId="77777777" w:rsidR="007C20BB" w:rsidRDefault="007C20BB" w:rsidP="007C20BB">
      <w:pPr>
        <w:jc w:val="both"/>
        <w:rPr>
          <w:rFonts w:ascii="Times New Roman" w:hAnsi="Times New Roman" w:cs="Times New Roman"/>
          <w:b w:val="0"/>
          <w:sz w:val="24"/>
          <w:szCs w:val="24"/>
        </w:rPr>
      </w:pPr>
    </w:p>
    <w:p w14:paraId="1013E8E1" w14:textId="77777777" w:rsidR="007C20BB" w:rsidRPr="000508C4" w:rsidRDefault="007C20BB" w:rsidP="003F1554">
      <w:pPr>
        <w:widowControl/>
        <w:numPr>
          <w:ilvl w:val="0"/>
          <w:numId w:val="155"/>
        </w:numPr>
        <w:autoSpaceDE/>
        <w:adjustRightInd/>
        <w:jc w:val="both"/>
        <w:rPr>
          <w:rFonts w:ascii="Times New Roman" w:hAnsi="Times New Roman" w:cs="Times New Roman"/>
          <w:b w:val="0"/>
          <w:bCs w:val="0"/>
          <w:iCs/>
          <w:sz w:val="24"/>
          <w:szCs w:val="24"/>
        </w:rPr>
      </w:pPr>
      <w:r w:rsidRPr="000508C4">
        <w:rPr>
          <w:rFonts w:ascii="Times New Roman" w:hAnsi="Times New Roman" w:cs="Times New Roman"/>
          <w:b w:val="0"/>
          <w:iCs/>
          <w:sz w:val="24"/>
          <w:szCs w:val="24"/>
          <w:lang w:val="mn-MN"/>
        </w:rPr>
        <w:t>Бодлого</w:t>
      </w:r>
      <w:r w:rsidRPr="000508C4">
        <w:rPr>
          <w:rFonts w:ascii="Times New Roman" w:hAnsi="Times New Roman" w:cs="Times New Roman"/>
          <w:b w:val="0"/>
          <w:iCs/>
          <w:sz w:val="24"/>
          <w:szCs w:val="24"/>
        </w:rPr>
        <w:t xml:space="preserve">, </w:t>
      </w:r>
      <w:r w:rsidRPr="000508C4">
        <w:rPr>
          <w:rFonts w:ascii="Times New Roman" w:hAnsi="Times New Roman" w:cs="Times New Roman"/>
          <w:b w:val="0"/>
          <w:iCs/>
          <w:sz w:val="24"/>
          <w:szCs w:val="24"/>
          <w:lang w:val="mn-MN"/>
        </w:rPr>
        <w:t>горим</w:t>
      </w:r>
    </w:p>
    <w:p w14:paraId="66D9CC9D" w14:textId="77777777" w:rsidR="007C20BB" w:rsidRDefault="007C20BB" w:rsidP="007C20BB">
      <w:pPr>
        <w:ind w:left="360"/>
        <w:jc w:val="both"/>
        <w:rPr>
          <w:rFonts w:ascii="Times New Roman" w:hAnsi="Times New Roman" w:cs="Times New Roman"/>
          <w:b w:val="0"/>
          <w:bCs w:val="0"/>
          <w:iCs/>
          <w:sz w:val="24"/>
          <w:szCs w:val="24"/>
        </w:rPr>
      </w:pPr>
    </w:p>
    <w:p w14:paraId="4C8B8ACF" w14:textId="77777777" w:rsidR="007C20BB" w:rsidRDefault="007C20BB" w:rsidP="003F1554">
      <w:pPr>
        <w:widowControl/>
        <w:numPr>
          <w:ilvl w:val="1"/>
          <w:numId w:val="155"/>
        </w:numPr>
        <w:autoSpaceDE/>
        <w:adjustRightInd/>
        <w:ind w:left="720" w:hanging="720"/>
        <w:jc w:val="both"/>
        <w:rPr>
          <w:rFonts w:ascii="Times New Roman" w:hAnsi="Times New Roman" w:cs="Times New Roman"/>
          <w:b w:val="0"/>
          <w:bCs w:val="0"/>
          <w:iCs/>
          <w:sz w:val="24"/>
          <w:szCs w:val="24"/>
        </w:rPr>
      </w:pPr>
      <w:r>
        <w:rPr>
          <w:rFonts w:ascii="Times New Roman" w:eastAsia="Arial Unicode MS" w:hAnsi="Times New Roman" w:cs="Times New Roman"/>
          <w:b w:val="0"/>
          <w:sz w:val="24"/>
          <w:szCs w:val="24"/>
          <w:lang w:val="mn-MN"/>
        </w:rPr>
        <w:t xml:space="preserve">Энэ бүлэгт </w:t>
      </w:r>
      <w:r>
        <w:rPr>
          <w:rFonts w:ascii="Times New Roman" w:eastAsia="Times New Roman" w:hAnsi="Times New Roman" w:cs="Times New Roman"/>
          <w:b w:val="0"/>
          <w:sz w:val="24"/>
          <w:szCs w:val="24"/>
          <w:lang w:val="mn-MN"/>
        </w:rPr>
        <w:t xml:space="preserve">ажиллагсдын хөдөлмөрийн хөлс түүнтэй адилтгах зүйлсийг зөв тооцоолох, ажил гүйлгээг бүртгэх, </w:t>
      </w:r>
      <w:r>
        <w:rPr>
          <w:rFonts w:ascii="Times New Roman" w:eastAsia="Arial Unicode MS" w:hAnsi="Times New Roman" w:cs="Times New Roman"/>
          <w:b w:val="0"/>
          <w:sz w:val="24"/>
          <w:szCs w:val="24"/>
          <w:lang w:val="mn-MN"/>
        </w:rPr>
        <w:t xml:space="preserve">тайлагнахад баримтлах нягтлан бодох бүртгэлийн бодлого, горимыг тодорхойлсон. </w:t>
      </w:r>
    </w:p>
    <w:p w14:paraId="205916FF" w14:textId="77777777" w:rsidR="007C20BB" w:rsidRDefault="007C20BB" w:rsidP="007C20BB">
      <w:pPr>
        <w:ind w:left="720"/>
        <w:jc w:val="both"/>
        <w:rPr>
          <w:rFonts w:ascii="Times New Roman" w:hAnsi="Times New Roman" w:cs="Times New Roman"/>
          <w:b w:val="0"/>
          <w:bCs w:val="0"/>
          <w:iCs/>
          <w:sz w:val="24"/>
          <w:szCs w:val="24"/>
        </w:rPr>
      </w:pPr>
    </w:p>
    <w:p w14:paraId="14D3E86A" w14:textId="77777777" w:rsidR="007C20BB" w:rsidRDefault="007C20BB" w:rsidP="003F1554">
      <w:pPr>
        <w:widowControl/>
        <w:numPr>
          <w:ilvl w:val="1"/>
          <w:numId w:val="155"/>
        </w:numPr>
        <w:autoSpaceDE/>
        <w:adjustRightInd/>
        <w:ind w:left="720" w:hanging="720"/>
        <w:jc w:val="both"/>
        <w:rPr>
          <w:rFonts w:ascii="Times New Roman" w:hAnsi="Times New Roman" w:cs="Times New Roman"/>
          <w:b w:val="0"/>
          <w:bCs w:val="0"/>
          <w:sz w:val="24"/>
          <w:szCs w:val="24"/>
          <w:lang w:val="mn-MN"/>
        </w:rPr>
      </w:pPr>
      <w:r>
        <w:rPr>
          <w:rFonts w:ascii="Times New Roman" w:hAnsi="Times New Roman" w:cs="Times New Roman"/>
          <w:b w:val="0"/>
          <w:sz w:val="24"/>
          <w:szCs w:val="24"/>
          <w:lang w:val="mn-MN"/>
        </w:rPr>
        <w:t xml:space="preserve">Нийгмийн даатгалын байгууллагын үндсэн болон </w:t>
      </w:r>
      <w:r>
        <w:rPr>
          <w:rFonts w:ascii="Times New Roman" w:eastAsia="Times New Roman" w:hAnsi="Times New Roman" w:cs="Times New Roman"/>
          <w:b w:val="0"/>
          <w:sz w:val="24"/>
          <w:szCs w:val="24"/>
          <w:lang w:val="mn-MN"/>
        </w:rPr>
        <w:t xml:space="preserve">туслах, гэрээт ажилчдын цалин хөлсийг тооцох, цалингийн </w:t>
      </w:r>
      <w:r w:rsidR="000508C4">
        <w:rPr>
          <w:rFonts w:ascii="Times New Roman" w:hAnsi="Times New Roman" w:cs="Times New Roman"/>
          <w:b w:val="0"/>
          <w:sz w:val="24"/>
          <w:szCs w:val="24"/>
          <w:lang w:val="mn-MN"/>
        </w:rPr>
        <w:t>зардлыг зөв ангилан бүртгэхэ</w:t>
      </w:r>
      <w:r>
        <w:rPr>
          <w:rFonts w:ascii="Times New Roman" w:hAnsi="Times New Roman" w:cs="Times New Roman"/>
          <w:b w:val="0"/>
          <w:sz w:val="24"/>
          <w:szCs w:val="24"/>
          <w:lang w:val="mn-MN"/>
        </w:rPr>
        <w:t xml:space="preserve">д энэхүү бодлого, горимыг мөрдөнө. </w:t>
      </w:r>
    </w:p>
    <w:p w14:paraId="2087F1B1" w14:textId="77777777" w:rsidR="007C20BB" w:rsidRDefault="007C20BB" w:rsidP="007C20BB">
      <w:pPr>
        <w:pStyle w:val="ListParagraph"/>
        <w:rPr>
          <w:rFonts w:ascii="Times New Roman" w:hAnsi="Times New Roman" w:cs="Times New Roman"/>
          <w:b w:val="0"/>
          <w:sz w:val="24"/>
          <w:szCs w:val="24"/>
          <w:lang w:val="mn-MN"/>
        </w:rPr>
      </w:pPr>
    </w:p>
    <w:p w14:paraId="1A4FDC35" w14:textId="77777777" w:rsidR="007C20BB" w:rsidRDefault="007C20BB" w:rsidP="003F1554">
      <w:pPr>
        <w:widowControl/>
        <w:numPr>
          <w:ilvl w:val="1"/>
          <w:numId w:val="155"/>
        </w:numPr>
        <w:autoSpaceDE/>
        <w:adjustRightInd/>
        <w:ind w:left="720" w:hanging="720"/>
        <w:jc w:val="both"/>
        <w:rPr>
          <w:rFonts w:ascii="Times New Roman" w:hAnsi="Times New Roman" w:cs="Times New Roman"/>
          <w:b w:val="0"/>
          <w:bCs w:val="0"/>
          <w:sz w:val="24"/>
          <w:szCs w:val="24"/>
          <w:lang w:val="mn-MN"/>
        </w:rPr>
      </w:pPr>
      <w:r>
        <w:rPr>
          <w:rFonts w:ascii="Times New Roman" w:hAnsi="Times New Roman" w:cs="Times New Roman"/>
          <w:b w:val="0"/>
          <w:sz w:val="24"/>
          <w:szCs w:val="24"/>
          <w:lang w:val="mn-MN"/>
        </w:rPr>
        <w:t xml:space="preserve">Цалинг тооцон олгохдоо нийгмийн даатгалын байгууллага болон ажилчдын хооронд байгуулсан хөдөлмөрийн гэрээг үндсэн баримт бичиг болгон мөрдөхийн зэрэгцээ Хөдөлмөрийн тухай хууль, </w:t>
      </w:r>
      <w:r>
        <w:rPr>
          <w:rFonts w:ascii="Times New Roman" w:eastAsia="Times New Roman" w:hAnsi="Times New Roman" w:cs="Times New Roman"/>
          <w:b w:val="0"/>
          <w:sz w:val="24"/>
          <w:szCs w:val="24"/>
          <w:lang w:val="mn-MN"/>
        </w:rPr>
        <w:t>Төрийн албаны тухай хууль,</w:t>
      </w:r>
      <w:r>
        <w:rPr>
          <w:rFonts w:ascii="Times New Roman" w:hAnsi="Times New Roman" w:cs="Times New Roman"/>
          <w:b w:val="0"/>
          <w:sz w:val="24"/>
          <w:szCs w:val="24"/>
          <w:lang w:val="mn-MN"/>
        </w:rPr>
        <w:t xml:space="preserve"> Төрийн албан хаагчийн албан тушаалын цалингийн сүлжээ, доод жишгийг шинэчлэн тогтоох тухай Засгийн Газрын тогтоол, нийгмийн даатгалын байгууллагын тушаал, холбогдох бусад хууль тогтоомжуудыг даган мөрдөнө. </w:t>
      </w:r>
    </w:p>
    <w:p w14:paraId="04BFACFB" w14:textId="77777777" w:rsidR="007C20BB" w:rsidRDefault="007C20BB" w:rsidP="007C20BB">
      <w:pPr>
        <w:ind w:left="720"/>
        <w:jc w:val="both"/>
        <w:rPr>
          <w:rFonts w:ascii="Times New Roman" w:hAnsi="Times New Roman" w:cs="Times New Roman"/>
          <w:b w:val="0"/>
          <w:bCs w:val="0"/>
          <w:iCs/>
          <w:sz w:val="24"/>
          <w:szCs w:val="24"/>
        </w:rPr>
      </w:pPr>
    </w:p>
    <w:p w14:paraId="485BD6D9" w14:textId="77777777" w:rsidR="007C20BB" w:rsidRDefault="007C20BB" w:rsidP="003F1554">
      <w:pPr>
        <w:widowControl/>
        <w:numPr>
          <w:ilvl w:val="1"/>
          <w:numId w:val="155"/>
        </w:numPr>
        <w:autoSpaceDE/>
        <w:adjustRightInd/>
        <w:ind w:left="720" w:hanging="720"/>
        <w:jc w:val="both"/>
        <w:rPr>
          <w:rFonts w:ascii="Times New Roman" w:hAnsi="Times New Roman" w:cs="Times New Roman"/>
          <w:b w:val="0"/>
          <w:bCs w:val="0"/>
          <w:iCs/>
          <w:sz w:val="24"/>
          <w:szCs w:val="24"/>
        </w:rPr>
      </w:pPr>
      <w:r>
        <w:rPr>
          <w:rFonts w:ascii="Times New Roman" w:eastAsia="Arial Unicode MS" w:hAnsi="Times New Roman" w:cs="Times New Roman"/>
          <w:b w:val="0"/>
          <w:sz w:val="24"/>
          <w:szCs w:val="24"/>
          <w:lang w:val="mn-MN"/>
        </w:rPr>
        <w:t xml:space="preserve">Бодлого ба журмууд нь дараах байдлаар тодорхойлогдоно. </w:t>
      </w:r>
    </w:p>
    <w:p w14:paraId="064E2F7B" w14:textId="77777777" w:rsidR="007C20BB" w:rsidRDefault="007C20BB" w:rsidP="007C20BB">
      <w:pPr>
        <w:ind w:left="1440"/>
        <w:jc w:val="both"/>
        <w:rPr>
          <w:rFonts w:ascii="Times New Roman" w:hAnsi="Times New Roman" w:cs="Times New Roman"/>
          <w:b w:val="0"/>
          <w:bCs w:val="0"/>
          <w:iCs/>
          <w:sz w:val="24"/>
          <w:szCs w:val="24"/>
        </w:rPr>
      </w:pPr>
    </w:p>
    <w:p w14:paraId="008043B3" w14:textId="77777777" w:rsidR="007C20BB" w:rsidRDefault="007C20BB" w:rsidP="003F1554">
      <w:pPr>
        <w:widowControl/>
        <w:numPr>
          <w:ilvl w:val="2"/>
          <w:numId w:val="155"/>
        </w:numPr>
        <w:autoSpaceDE/>
        <w:adjustRightInd/>
        <w:ind w:left="1440" w:hanging="720"/>
        <w:jc w:val="both"/>
        <w:rPr>
          <w:rFonts w:ascii="Times New Roman" w:hAnsi="Times New Roman" w:cs="Times New Roman"/>
          <w:b w:val="0"/>
          <w:bCs w:val="0"/>
          <w:iCs/>
          <w:sz w:val="24"/>
          <w:szCs w:val="24"/>
        </w:rPr>
      </w:pPr>
      <w:r>
        <w:rPr>
          <w:rFonts w:ascii="Times New Roman" w:hAnsi="Times New Roman" w:cs="Times New Roman"/>
          <w:b w:val="0"/>
          <w:sz w:val="24"/>
          <w:szCs w:val="24"/>
          <w:lang w:val="mn-MN"/>
        </w:rPr>
        <w:t>Ажиллагсдын цалин хөлсийг хөдөлмөрийн</w:t>
      </w:r>
      <w:r w:rsidR="002910B0">
        <w:rPr>
          <w:rFonts w:ascii="Times New Roman" w:hAnsi="Times New Roman" w:cs="Times New Roman"/>
          <w:b w:val="0"/>
          <w:sz w:val="24"/>
          <w:szCs w:val="24"/>
          <w:lang w:val="mn-MN"/>
        </w:rPr>
        <w:t xml:space="preserve"> гэрээнд заасны дагуу тооцоолох</w:t>
      </w:r>
    </w:p>
    <w:p w14:paraId="53B1DE7A" w14:textId="77777777" w:rsidR="007C20BB" w:rsidRDefault="007C20BB" w:rsidP="007C20BB">
      <w:pPr>
        <w:ind w:left="1440"/>
        <w:jc w:val="both"/>
        <w:rPr>
          <w:rFonts w:ascii="Times New Roman" w:hAnsi="Times New Roman" w:cs="Times New Roman"/>
          <w:b w:val="0"/>
          <w:bCs w:val="0"/>
          <w:iCs/>
          <w:sz w:val="24"/>
          <w:szCs w:val="24"/>
        </w:rPr>
      </w:pPr>
    </w:p>
    <w:p w14:paraId="69B0CDDA" w14:textId="77777777" w:rsidR="007C20BB" w:rsidRDefault="007C20BB" w:rsidP="003F1554">
      <w:pPr>
        <w:widowControl/>
        <w:numPr>
          <w:ilvl w:val="2"/>
          <w:numId w:val="155"/>
        </w:numPr>
        <w:autoSpaceDE/>
        <w:adjustRightInd/>
        <w:ind w:left="1440" w:hanging="720"/>
        <w:jc w:val="both"/>
        <w:rPr>
          <w:rFonts w:ascii="Times New Roman" w:hAnsi="Times New Roman" w:cs="Times New Roman"/>
          <w:b w:val="0"/>
          <w:bCs w:val="0"/>
          <w:iCs/>
          <w:sz w:val="24"/>
          <w:szCs w:val="24"/>
        </w:rPr>
      </w:pPr>
      <w:r>
        <w:rPr>
          <w:rFonts w:ascii="Times New Roman" w:hAnsi="Times New Roman" w:cs="Times New Roman"/>
          <w:b w:val="0"/>
          <w:sz w:val="24"/>
          <w:szCs w:val="24"/>
          <w:lang w:val="mn-MN"/>
        </w:rPr>
        <w:t>Цалин хөлсний бүртгэлийн хураангуй боло</w:t>
      </w:r>
      <w:r w:rsidR="002910B0">
        <w:rPr>
          <w:rFonts w:ascii="Times New Roman" w:hAnsi="Times New Roman" w:cs="Times New Roman"/>
          <w:b w:val="0"/>
          <w:sz w:val="24"/>
          <w:szCs w:val="24"/>
          <w:lang w:val="mn-MN"/>
        </w:rPr>
        <w:t>н дэлгэрэнгүй бүртгэлийг хөтлөх</w:t>
      </w:r>
      <w:r>
        <w:rPr>
          <w:rFonts w:ascii="Times New Roman" w:hAnsi="Times New Roman" w:cs="Times New Roman"/>
          <w:b w:val="0"/>
          <w:sz w:val="24"/>
          <w:szCs w:val="24"/>
          <w:lang w:val="mn-MN"/>
        </w:rPr>
        <w:t xml:space="preserve"> </w:t>
      </w:r>
    </w:p>
    <w:p w14:paraId="3ED62034" w14:textId="77777777" w:rsidR="007C20BB" w:rsidRDefault="007C20BB" w:rsidP="007C20BB">
      <w:pPr>
        <w:ind w:left="1440"/>
        <w:jc w:val="both"/>
        <w:rPr>
          <w:rFonts w:ascii="Times New Roman" w:hAnsi="Times New Roman" w:cs="Times New Roman"/>
          <w:b w:val="0"/>
          <w:bCs w:val="0"/>
          <w:iCs/>
          <w:sz w:val="24"/>
          <w:szCs w:val="24"/>
        </w:rPr>
      </w:pPr>
    </w:p>
    <w:p w14:paraId="379E35F8" w14:textId="77777777" w:rsidR="007C20BB" w:rsidRDefault="007C20BB" w:rsidP="003F1554">
      <w:pPr>
        <w:widowControl/>
        <w:numPr>
          <w:ilvl w:val="2"/>
          <w:numId w:val="155"/>
        </w:numPr>
        <w:autoSpaceDE/>
        <w:adjustRightInd/>
        <w:ind w:left="1440" w:hanging="720"/>
        <w:jc w:val="both"/>
        <w:rPr>
          <w:rFonts w:ascii="Times New Roman" w:hAnsi="Times New Roman" w:cs="Times New Roman"/>
          <w:b w:val="0"/>
          <w:bCs w:val="0"/>
          <w:iCs/>
          <w:sz w:val="24"/>
          <w:szCs w:val="24"/>
        </w:rPr>
      </w:pPr>
      <w:r>
        <w:rPr>
          <w:rFonts w:ascii="Times New Roman" w:hAnsi="Times New Roman" w:cs="Times New Roman"/>
          <w:b w:val="0"/>
          <w:sz w:val="24"/>
          <w:szCs w:val="24"/>
          <w:lang w:val="mn-MN"/>
        </w:rPr>
        <w:t>Цалингийн зардлыг өртгийн төв тус бүрээр зөв ангилан бүртгэх</w:t>
      </w:r>
    </w:p>
    <w:p w14:paraId="4B894515" w14:textId="77777777" w:rsidR="007C20BB" w:rsidRDefault="007C20BB" w:rsidP="007C20BB">
      <w:pPr>
        <w:ind w:left="1440"/>
        <w:jc w:val="both"/>
        <w:rPr>
          <w:rFonts w:ascii="Times New Roman" w:hAnsi="Times New Roman" w:cs="Times New Roman"/>
          <w:b w:val="0"/>
          <w:bCs w:val="0"/>
          <w:iCs/>
          <w:sz w:val="24"/>
          <w:szCs w:val="24"/>
        </w:rPr>
      </w:pPr>
    </w:p>
    <w:p w14:paraId="6C2C163C" w14:textId="77777777" w:rsidR="007C20BB" w:rsidRDefault="007C20BB" w:rsidP="003F1554">
      <w:pPr>
        <w:widowControl/>
        <w:numPr>
          <w:ilvl w:val="2"/>
          <w:numId w:val="155"/>
        </w:numPr>
        <w:autoSpaceDE/>
        <w:adjustRightInd/>
        <w:ind w:left="1440" w:hanging="720"/>
        <w:jc w:val="both"/>
        <w:rPr>
          <w:rFonts w:ascii="Times New Roman" w:hAnsi="Times New Roman" w:cs="Times New Roman"/>
          <w:b w:val="0"/>
          <w:bCs w:val="0"/>
          <w:iCs/>
          <w:sz w:val="24"/>
          <w:szCs w:val="24"/>
        </w:rPr>
      </w:pPr>
      <w:r>
        <w:rPr>
          <w:rFonts w:ascii="Times New Roman" w:hAnsi="Times New Roman" w:cs="Times New Roman"/>
          <w:b w:val="0"/>
          <w:noProof/>
          <w:spacing w:val="-6"/>
          <w:sz w:val="24"/>
          <w:szCs w:val="24"/>
          <w:lang w:val="mn-MN"/>
        </w:rPr>
        <w:t xml:space="preserve">Цалинтай </w:t>
      </w:r>
      <w:r>
        <w:rPr>
          <w:rFonts w:ascii="Times New Roman" w:hAnsi="Times New Roman" w:cs="Times New Roman"/>
          <w:b w:val="0"/>
          <w:noProof/>
          <w:spacing w:val="-6"/>
          <w:sz w:val="24"/>
          <w:szCs w:val="24"/>
        </w:rPr>
        <w:t xml:space="preserve"> холбоотой дотоод хяналтыг сайжруулах</w:t>
      </w:r>
    </w:p>
    <w:p w14:paraId="725DF34E" w14:textId="77777777" w:rsidR="007C20BB" w:rsidRDefault="007C20BB" w:rsidP="007C20BB">
      <w:pPr>
        <w:pStyle w:val="ListParagraph"/>
        <w:ind w:left="360" w:right="49"/>
        <w:jc w:val="both"/>
        <w:rPr>
          <w:rFonts w:ascii="Times New Roman" w:hAnsi="Times New Roman" w:cs="Times New Roman"/>
          <w:b w:val="0"/>
          <w:bCs w:val="0"/>
          <w:sz w:val="24"/>
          <w:szCs w:val="24"/>
          <w:lang w:bidi="th-TH"/>
        </w:rPr>
      </w:pPr>
    </w:p>
    <w:p w14:paraId="194BECC0" w14:textId="77777777" w:rsidR="007C20BB" w:rsidRPr="002910B0" w:rsidRDefault="002910B0" w:rsidP="003F1554">
      <w:pPr>
        <w:pStyle w:val="ListParagraph"/>
        <w:widowControl/>
        <w:numPr>
          <w:ilvl w:val="0"/>
          <w:numId w:val="155"/>
        </w:numPr>
        <w:autoSpaceDE/>
        <w:adjustRightInd/>
        <w:ind w:right="49"/>
        <w:jc w:val="both"/>
        <w:rPr>
          <w:rFonts w:ascii="Times New Roman" w:eastAsia="Arial Unicode MS" w:hAnsi="Times New Roman" w:cs="Times New Roman"/>
          <w:b w:val="0"/>
          <w:sz w:val="24"/>
          <w:szCs w:val="24"/>
          <w:lang w:val="mn-MN"/>
        </w:rPr>
      </w:pPr>
      <w:r>
        <w:rPr>
          <w:rFonts w:ascii="Times New Roman" w:hAnsi="Times New Roman" w:cs="Times New Roman"/>
          <w:b w:val="0"/>
          <w:iCs/>
          <w:sz w:val="24"/>
          <w:szCs w:val="24"/>
          <w:lang w:val="mn-MN" w:bidi="th-TH"/>
        </w:rPr>
        <w:t>Тодорхойлолт</w:t>
      </w:r>
      <w:r w:rsidR="007C20BB" w:rsidRPr="002910B0">
        <w:rPr>
          <w:rFonts w:ascii="Times New Roman" w:eastAsia="Arial Unicode MS" w:hAnsi="Times New Roman" w:cs="Times New Roman"/>
          <w:b w:val="0"/>
          <w:sz w:val="24"/>
          <w:szCs w:val="24"/>
          <w:lang w:val="mn-MN"/>
        </w:rPr>
        <w:t xml:space="preserve"> </w:t>
      </w:r>
    </w:p>
    <w:p w14:paraId="10C64D81" w14:textId="77777777" w:rsidR="007C20BB" w:rsidRDefault="007C20BB" w:rsidP="007C20BB">
      <w:pPr>
        <w:pStyle w:val="ListParagraph"/>
        <w:ind w:left="357"/>
        <w:jc w:val="both"/>
        <w:rPr>
          <w:rFonts w:ascii="Times New Roman" w:eastAsia="Arial Unicode MS" w:hAnsi="Times New Roman" w:cs="Times New Roman"/>
          <w:b w:val="0"/>
          <w:sz w:val="24"/>
          <w:szCs w:val="24"/>
          <w:lang w:val="mn-MN"/>
        </w:rPr>
      </w:pPr>
    </w:p>
    <w:p w14:paraId="229819D8" w14:textId="77777777" w:rsidR="007C20BB" w:rsidRDefault="007C20BB" w:rsidP="003F1554">
      <w:pPr>
        <w:pStyle w:val="ListParagraph"/>
        <w:widowControl/>
        <w:numPr>
          <w:ilvl w:val="1"/>
          <w:numId w:val="155"/>
        </w:numPr>
        <w:autoSpaceDE/>
        <w:adjustRightInd/>
        <w:ind w:left="720" w:hanging="72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Цалин болон түүнтэй холбоотой нэр томьёог нягтлан бодох бүртгэлд дараах утгаар ойлгож хэрэглэнэ.</w:t>
      </w:r>
    </w:p>
    <w:p w14:paraId="40242DFD" w14:textId="77777777" w:rsidR="007C20BB" w:rsidRDefault="007C20BB" w:rsidP="007C20BB">
      <w:pPr>
        <w:pStyle w:val="ListParagraph"/>
        <w:shd w:val="clear" w:color="auto" w:fill="FFFFFF" w:themeFill="background1"/>
        <w:ind w:left="1080"/>
        <w:jc w:val="both"/>
        <w:rPr>
          <w:rFonts w:ascii="Times New Roman" w:eastAsia="Times New Roman" w:hAnsi="Times New Roman" w:cs="Times New Roman"/>
          <w:b w:val="0"/>
          <w:sz w:val="24"/>
          <w:szCs w:val="24"/>
          <w:lang w:val="mn-MN"/>
        </w:rPr>
      </w:pPr>
    </w:p>
    <w:p w14:paraId="4705176E" w14:textId="77777777" w:rsidR="007C20BB" w:rsidRPr="002910B0" w:rsidRDefault="007C20BB" w:rsidP="003F1554">
      <w:pPr>
        <w:pStyle w:val="ListParagraph"/>
        <w:widowControl/>
        <w:numPr>
          <w:ilvl w:val="0"/>
          <w:numId w:val="156"/>
        </w:numPr>
        <w:shd w:val="clear" w:color="auto" w:fill="FFFFFF" w:themeFill="background1"/>
        <w:autoSpaceDE/>
        <w:adjustRightInd/>
        <w:ind w:left="1080"/>
        <w:jc w:val="both"/>
        <w:rPr>
          <w:rFonts w:ascii="Times New Roman" w:eastAsia="Times New Roman" w:hAnsi="Times New Roman" w:cs="Times New Roman"/>
          <w:b w:val="0"/>
          <w:sz w:val="24"/>
          <w:szCs w:val="24"/>
          <w:lang w:val="mn-MN"/>
        </w:rPr>
      </w:pPr>
      <w:r w:rsidRPr="002910B0">
        <w:rPr>
          <w:rFonts w:ascii="Times New Roman" w:hAnsi="Times New Roman" w:cs="Times New Roman"/>
          <w:b w:val="0"/>
          <w:sz w:val="24"/>
          <w:szCs w:val="24"/>
          <w:lang w:val="mn-MN"/>
        </w:rPr>
        <w:t>Цалин: Ажилтантай байгуулсан хөдөлмөрийн гэрээний дагуу ажил олгогчийн зүгээс ажилтанд тооцон олгож буй хөдөлмөрийн хөлс, түүнтэй адилтгах зүйлс юм.</w:t>
      </w:r>
    </w:p>
    <w:p w14:paraId="2960AC9B" w14:textId="77777777" w:rsidR="007C20BB" w:rsidRPr="002910B0" w:rsidRDefault="007C20BB" w:rsidP="007C20BB">
      <w:pPr>
        <w:pStyle w:val="ListParagraph"/>
        <w:shd w:val="clear" w:color="auto" w:fill="FFFFFF" w:themeFill="background1"/>
        <w:ind w:left="1080"/>
        <w:jc w:val="both"/>
        <w:rPr>
          <w:rFonts w:ascii="Times New Roman" w:eastAsia="Times New Roman" w:hAnsi="Times New Roman" w:cs="Times New Roman"/>
          <w:b w:val="0"/>
          <w:sz w:val="24"/>
          <w:szCs w:val="24"/>
          <w:lang w:val="mn-MN"/>
        </w:rPr>
      </w:pPr>
    </w:p>
    <w:p w14:paraId="7CCA8162" w14:textId="77777777" w:rsidR="007C20BB" w:rsidRDefault="007C20BB" w:rsidP="003F1554">
      <w:pPr>
        <w:pStyle w:val="ListParagraph"/>
        <w:widowControl/>
        <w:numPr>
          <w:ilvl w:val="0"/>
          <w:numId w:val="156"/>
        </w:numPr>
        <w:shd w:val="clear" w:color="auto" w:fill="FFFFFF" w:themeFill="background1"/>
        <w:autoSpaceDE/>
        <w:adjustRightInd/>
        <w:ind w:left="1080"/>
        <w:jc w:val="both"/>
        <w:rPr>
          <w:rFonts w:ascii="Times New Roman" w:eastAsia="Times New Roman" w:hAnsi="Times New Roman" w:cs="Times New Roman"/>
          <w:b w:val="0"/>
          <w:sz w:val="24"/>
          <w:szCs w:val="24"/>
          <w:lang w:val="mn-MN"/>
        </w:rPr>
      </w:pPr>
      <w:proofErr w:type="spellStart"/>
      <w:r w:rsidRPr="002910B0">
        <w:rPr>
          <w:rFonts w:ascii="Times New Roman" w:hAnsi="Times New Roman" w:cs="Times New Roman"/>
          <w:b w:val="0"/>
          <w:iCs/>
          <w:sz w:val="24"/>
          <w:szCs w:val="24"/>
        </w:rPr>
        <w:t>Ажилчдын</w:t>
      </w:r>
      <w:proofErr w:type="spellEnd"/>
      <w:r w:rsidRPr="002910B0">
        <w:rPr>
          <w:rFonts w:ascii="Times New Roman" w:hAnsi="Times New Roman" w:cs="Times New Roman"/>
          <w:b w:val="0"/>
          <w:iCs/>
          <w:sz w:val="24"/>
          <w:szCs w:val="24"/>
        </w:rPr>
        <w:t xml:space="preserve"> </w:t>
      </w:r>
      <w:proofErr w:type="spellStart"/>
      <w:r w:rsidRPr="002910B0">
        <w:rPr>
          <w:rFonts w:ascii="Times New Roman" w:hAnsi="Times New Roman" w:cs="Times New Roman"/>
          <w:b w:val="0"/>
          <w:iCs/>
          <w:sz w:val="24"/>
          <w:szCs w:val="24"/>
        </w:rPr>
        <w:t>тэтгэмж</w:t>
      </w:r>
      <w:proofErr w:type="spellEnd"/>
      <w:r w:rsidRPr="002910B0">
        <w:rPr>
          <w:rFonts w:ascii="Times New Roman" w:hAnsi="Times New Roman" w:cs="Times New Roman"/>
          <w:b w:val="0"/>
          <w:iCs/>
          <w:sz w:val="24"/>
          <w:szCs w:val="24"/>
          <w:lang w:val="mn-MN"/>
        </w:rPr>
        <w:t>:</w:t>
      </w:r>
      <w:r>
        <w:rPr>
          <w:rFonts w:ascii="Times New Roman" w:hAnsi="Times New Roman" w:cs="Times New Roman"/>
          <w:b w:val="0"/>
          <w:iCs/>
          <w:sz w:val="24"/>
          <w:szCs w:val="24"/>
          <w:lang w:val="mn-MN"/>
        </w:rPr>
        <w:t xml:space="preserve"> А</w:t>
      </w:r>
      <w:proofErr w:type="spellStart"/>
      <w:r>
        <w:rPr>
          <w:rFonts w:ascii="Times New Roman" w:hAnsi="Times New Roman" w:cs="Times New Roman"/>
          <w:b w:val="0"/>
          <w:iCs/>
          <w:sz w:val="24"/>
          <w:szCs w:val="24"/>
        </w:rPr>
        <w:t>жил</w:t>
      </w:r>
      <w:proofErr w:type="spellEnd"/>
      <w:r>
        <w:rPr>
          <w:rFonts w:ascii="Times New Roman" w:hAnsi="Times New Roman" w:cs="Times New Roman"/>
          <w:b w:val="0"/>
          <w:iCs/>
          <w:sz w:val="24"/>
          <w:szCs w:val="24"/>
          <w:lang w:val="mn-MN"/>
        </w:rPr>
        <w:t>тны аж ахуйн нэгж, байгууллагад үзүүлсэн</w:t>
      </w:r>
      <w:r>
        <w:rPr>
          <w:rFonts w:ascii="Times New Roman" w:hAnsi="Times New Roman" w:cs="Times New Roman"/>
          <w:b w:val="0"/>
          <w:iCs/>
          <w:sz w:val="24"/>
          <w:szCs w:val="24"/>
        </w:rPr>
        <w:t xml:space="preserve"> </w:t>
      </w:r>
      <w:proofErr w:type="spellStart"/>
      <w:r>
        <w:rPr>
          <w:rFonts w:ascii="Times New Roman" w:hAnsi="Times New Roman" w:cs="Times New Roman"/>
          <w:b w:val="0"/>
          <w:iCs/>
          <w:sz w:val="24"/>
          <w:szCs w:val="24"/>
        </w:rPr>
        <w:t>үйлчилгээний</w:t>
      </w:r>
      <w:proofErr w:type="spellEnd"/>
      <w:r>
        <w:rPr>
          <w:rFonts w:ascii="Times New Roman" w:hAnsi="Times New Roman" w:cs="Times New Roman"/>
          <w:b w:val="0"/>
          <w:iCs/>
          <w:sz w:val="24"/>
          <w:szCs w:val="24"/>
        </w:rPr>
        <w:t xml:space="preserve"> </w:t>
      </w:r>
      <w:r>
        <w:rPr>
          <w:rFonts w:ascii="Times New Roman" w:hAnsi="Times New Roman" w:cs="Times New Roman"/>
          <w:b w:val="0"/>
          <w:iCs/>
          <w:sz w:val="24"/>
          <w:szCs w:val="24"/>
          <w:lang w:val="mn-MN"/>
        </w:rPr>
        <w:t xml:space="preserve">хариу болгон </w:t>
      </w:r>
      <w:proofErr w:type="spellStart"/>
      <w:r>
        <w:rPr>
          <w:rFonts w:ascii="Times New Roman" w:hAnsi="Times New Roman" w:cs="Times New Roman"/>
          <w:b w:val="0"/>
          <w:iCs/>
          <w:sz w:val="24"/>
          <w:szCs w:val="24"/>
        </w:rPr>
        <w:t>аж</w:t>
      </w:r>
      <w:proofErr w:type="spellEnd"/>
      <w:r>
        <w:rPr>
          <w:rFonts w:ascii="Times New Roman" w:hAnsi="Times New Roman" w:cs="Times New Roman"/>
          <w:b w:val="0"/>
          <w:iCs/>
          <w:sz w:val="24"/>
          <w:szCs w:val="24"/>
        </w:rPr>
        <w:t xml:space="preserve"> </w:t>
      </w:r>
      <w:proofErr w:type="spellStart"/>
      <w:r>
        <w:rPr>
          <w:rFonts w:ascii="Times New Roman" w:hAnsi="Times New Roman" w:cs="Times New Roman"/>
          <w:b w:val="0"/>
          <w:iCs/>
          <w:sz w:val="24"/>
          <w:szCs w:val="24"/>
        </w:rPr>
        <w:t>ахуйн</w:t>
      </w:r>
      <w:proofErr w:type="spellEnd"/>
      <w:r>
        <w:rPr>
          <w:rFonts w:ascii="Times New Roman" w:hAnsi="Times New Roman" w:cs="Times New Roman"/>
          <w:b w:val="0"/>
          <w:iCs/>
          <w:sz w:val="24"/>
          <w:szCs w:val="24"/>
        </w:rPr>
        <w:t xml:space="preserve"> </w:t>
      </w:r>
      <w:proofErr w:type="spellStart"/>
      <w:r>
        <w:rPr>
          <w:rFonts w:ascii="Times New Roman" w:hAnsi="Times New Roman" w:cs="Times New Roman"/>
          <w:b w:val="0"/>
          <w:iCs/>
          <w:sz w:val="24"/>
          <w:szCs w:val="24"/>
        </w:rPr>
        <w:t>нэгж</w:t>
      </w:r>
      <w:proofErr w:type="spellEnd"/>
      <w:r>
        <w:rPr>
          <w:rFonts w:ascii="Times New Roman" w:hAnsi="Times New Roman" w:cs="Times New Roman"/>
          <w:b w:val="0"/>
          <w:iCs/>
          <w:sz w:val="24"/>
          <w:szCs w:val="24"/>
          <w:lang w:val="mn-MN"/>
        </w:rPr>
        <w:t xml:space="preserve">, байгууллагын зүгээс </w:t>
      </w:r>
      <w:proofErr w:type="spellStart"/>
      <w:r>
        <w:rPr>
          <w:rFonts w:ascii="Times New Roman" w:hAnsi="Times New Roman" w:cs="Times New Roman"/>
          <w:b w:val="0"/>
          <w:iCs/>
          <w:sz w:val="24"/>
          <w:szCs w:val="24"/>
        </w:rPr>
        <w:t>олгож</w:t>
      </w:r>
      <w:proofErr w:type="spellEnd"/>
      <w:r>
        <w:rPr>
          <w:rFonts w:ascii="Times New Roman" w:hAnsi="Times New Roman" w:cs="Times New Roman"/>
          <w:b w:val="0"/>
          <w:iCs/>
          <w:sz w:val="24"/>
          <w:szCs w:val="24"/>
        </w:rPr>
        <w:t xml:space="preserve"> </w:t>
      </w:r>
      <w:proofErr w:type="spellStart"/>
      <w:r>
        <w:rPr>
          <w:rFonts w:ascii="Times New Roman" w:hAnsi="Times New Roman" w:cs="Times New Roman"/>
          <w:b w:val="0"/>
          <w:iCs/>
          <w:sz w:val="24"/>
          <w:szCs w:val="24"/>
        </w:rPr>
        <w:t>буй</w:t>
      </w:r>
      <w:proofErr w:type="spellEnd"/>
      <w:r>
        <w:rPr>
          <w:rFonts w:ascii="Times New Roman" w:hAnsi="Times New Roman" w:cs="Times New Roman"/>
          <w:b w:val="0"/>
          <w:iCs/>
          <w:sz w:val="24"/>
          <w:szCs w:val="24"/>
        </w:rPr>
        <w:t xml:space="preserve"> </w:t>
      </w:r>
      <w:proofErr w:type="spellStart"/>
      <w:r>
        <w:rPr>
          <w:rFonts w:ascii="Times New Roman" w:hAnsi="Times New Roman" w:cs="Times New Roman"/>
          <w:b w:val="0"/>
          <w:iCs/>
          <w:sz w:val="24"/>
          <w:szCs w:val="24"/>
        </w:rPr>
        <w:t>бүх</w:t>
      </w:r>
      <w:proofErr w:type="spellEnd"/>
      <w:r>
        <w:rPr>
          <w:rFonts w:ascii="Times New Roman" w:hAnsi="Times New Roman" w:cs="Times New Roman"/>
          <w:b w:val="0"/>
          <w:iCs/>
          <w:sz w:val="24"/>
          <w:szCs w:val="24"/>
        </w:rPr>
        <w:t xml:space="preserve"> </w:t>
      </w:r>
      <w:proofErr w:type="spellStart"/>
      <w:r>
        <w:rPr>
          <w:rFonts w:ascii="Times New Roman" w:hAnsi="Times New Roman" w:cs="Times New Roman"/>
          <w:b w:val="0"/>
          <w:iCs/>
          <w:sz w:val="24"/>
          <w:szCs w:val="24"/>
        </w:rPr>
        <w:t>төрлийн</w:t>
      </w:r>
      <w:proofErr w:type="spellEnd"/>
      <w:r>
        <w:rPr>
          <w:rFonts w:ascii="Times New Roman" w:hAnsi="Times New Roman" w:cs="Times New Roman"/>
          <w:b w:val="0"/>
          <w:iCs/>
          <w:sz w:val="24"/>
          <w:szCs w:val="24"/>
        </w:rPr>
        <w:t xml:space="preserve"> </w:t>
      </w:r>
      <w:r>
        <w:rPr>
          <w:rFonts w:ascii="Times New Roman" w:hAnsi="Times New Roman" w:cs="Times New Roman"/>
          <w:b w:val="0"/>
          <w:iCs/>
          <w:sz w:val="24"/>
          <w:szCs w:val="24"/>
          <w:lang w:val="mn-MN"/>
        </w:rPr>
        <w:t xml:space="preserve">халамж, шагнал </w:t>
      </w:r>
      <w:proofErr w:type="spellStart"/>
      <w:r>
        <w:rPr>
          <w:rFonts w:ascii="Times New Roman" w:hAnsi="Times New Roman" w:cs="Times New Roman"/>
          <w:b w:val="0"/>
          <w:iCs/>
          <w:sz w:val="24"/>
          <w:szCs w:val="24"/>
        </w:rPr>
        <w:t>юм</w:t>
      </w:r>
      <w:proofErr w:type="spellEnd"/>
      <w:r>
        <w:rPr>
          <w:rFonts w:ascii="Times New Roman" w:hAnsi="Times New Roman" w:cs="Times New Roman"/>
          <w:b w:val="0"/>
          <w:iCs/>
          <w:sz w:val="24"/>
          <w:szCs w:val="24"/>
        </w:rPr>
        <w:t xml:space="preserve">. </w:t>
      </w:r>
    </w:p>
    <w:p w14:paraId="7FD28CF3" w14:textId="77777777" w:rsidR="007C20BB" w:rsidRDefault="007C20BB" w:rsidP="007C20BB">
      <w:pPr>
        <w:pStyle w:val="BodyTextIndent"/>
        <w:tabs>
          <w:tab w:val="left" w:pos="0"/>
          <w:tab w:val="left" w:pos="360"/>
        </w:tabs>
        <w:spacing w:after="0"/>
        <w:ind w:left="0"/>
        <w:jc w:val="both"/>
        <w:rPr>
          <w:rFonts w:ascii="Times New Roman" w:hAnsi="Times New Roman" w:cs="Times New Roman"/>
          <w:b w:val="0"/>
          <w:sz w:val="24"/>
          <w:szCs w:val="24"/>
          <w:lang w:val="mn-MN"/>
        </w:rPr>
      </w:pPr>
    </w:p>
    <w:p w14:paraId="4B764C53" w14:textId="77777777" w:rsidR="007C20BB" w:rsidRPr="002910B0" w:rsidRDefault="002910B0" w:rsidP="003F1554">
      <w:pPr>
        <w:pStyle w:val="ListParagraph"/>
        <w:widowControl/>
        <w:numPr>
          <w:ilvl w:val="0"/>
          <w:numId w:val="155"/>
        </w:numPr>
        <w:shd w:val="clear" w:color="auto" w:fill="FFFFFF" w:themeFill="background1"/>
        <w:autoSpaceDE/>
        <w:adjustRightInd/>
        <w:jc w:val="both"/>
        <w:rPr>
          <w:rFonts w:ascii="Times New Roman" w:eastAsia="Times New Roman" w:hAnsi="Times New Roman" w:cs="Times New Roman"/>
          <w:b w:val="0"/>
          <w:sz w:val="24"/>
          <w:szCs w:val="24"/>
          <w:lang w:val="mn-MN"/>
        </w:rPr>
      </w:pPr>
      <w:r>
        <w:rPr>
          <w:rFonts w:ascii="Times New Roman" w:hAnsi="Times New Roman" w:cs="Times New Roman"/>
          <w:b w:val="0"/>
          <w:sz w:val="24"/>
          <w:szCs w:val="24"/>
          <w:lang w:val="mn-MN"/>
        </w:rPr>
        <w:t>Цалин хөлсний бүрэлдэхүүн</w:t>
      </w:r>
    </w:p>
    <w:p w14:paraId="145AE459" w14:textId="77777777" w:rsidR="007C20BB" w:rsidRDefault="007C20BB" w:rsidP="007C20BB">
      <w:pPr>
        <w:pStyle w:val="ListParagraph"/>
        <w:shd w:val="clear" w:color="auto" w:fill="FFFFFF" w:themeFill="background1"/>
        <w:ind w:left="360"/>
        <w:jc w:val="both"/>
        <w:rPr>
          <w:rFonts w:ascii="Times New Roman" w:eastAsia="Times New Roman" w:hAnsi="Times New Roman" w:cs="Times New Roman"/>
          <w:b w:val="0"/>
          <w:i/>
          <w:sz w:val="24"/>
          <w:szCs w:val="24"/>
          <w:u w:val="single"/>
          <w:lang w:val="mn-MN"/>
        </w:rPr>
      </w:pPr>
    </w:p>
    <w:p w14:paraId="7DF6D5C9" w14:textId="77777777" w:rsidR="007C20BB" w:rsidRDefault="007C20BB" w:rsidP="003F1554">
      <w:pPr>
        <w:pStyle w:val="ListParagraph"/>
        <w:widowControl/>
        <w:numPr>
          <w:ilvl w:val="1"/>
          <w:numId w:val="155"/>
        </w:numPr>
        <w:shd w:val="clear" w:color="auto" w:fill="FFFFFF" w:themeFill="background1"/>
        <w:autoSpaceDE/>
        <w:adjustRightInd/>
        <w:ind w:left="720" w:hanging="720"/>
        <w:jc w:val="both"/>
        <w:rPr>
          <w:rFonts w:ascii="Times New Roman" w:eastAsia="Times New Roman" w:hAnsi="Times New Roman" w:cs="Times New Roman"/>
          <w:b w:val="0"/>
          <w:i/>
          <w:sz w:val="24"/>
          <w:szCs w:val="24"/>
          <w:u w:val="single"/>
          <w:lang w:val="mn-MN"/>
        </w:rPr>
      </w:pPr>
      <w:r>
        <w:rPr>
          <w:rFonts w:ascii="Times New Roman" w:eastAsia="Times New Roman" w:hAnsi="Times New Roman" w:cs="Times New Roman"/>
          <w:b w:val="0"/>
          <w:sz w:val="24"/>
          <w:szCs w:val="24"/>
          <w:lang w:val="mn-MN"/>
        </w:rPr>
        <w:t>Төрийн албаны тухай хуульд заасны дагуу төрийн захиргааны болон төрийн үйлчилгээний албан хаагчийн цалин нь дараах зүйлсээс бүрдэл болно. Үүнд</w:t>
      </w:r>
      <w:r w:rsidR="00ED08EA">
        <w:rPr>
          <w:rFonts w:ascii="Times New Roman" w:eastAsia="Times New Roman" w:hAnsi="Times New Roman" w:cs="Times New Roman"/>
          <w:b w:val="0"/>
          <w:sz w:val="24"/>
          <w:szCs w:val="24"/>
          <w:lang w:val="mn-MN"/>
        </w:rPr>
        <w:t>:</w:t>
      </w:r>
    </w:p>
    <w:p w14:paraId="01748DB7" w14:textId="77777777" w:rsidR="007C20BB" w:rsidRDefault="007C20BB" w:rsidP="007C20BB">
      <w:pPr>
        <w:pStyle w:val="ListParagraph"/>
        <w:shd w:val="clear" w:color="auto" w:fill="FFFFFF" w:themeFill="background1"/>
        <w:ind w:left="1440"/>
        <w:jc w:val="both"/>
        <w:rPr>
          <w:rFonts w:ascii="Times New Roman" w:eastAsia="Times New Roman" w:hAnsi="Times New Roman" w:cs="Times New Roman"/>
          <w:b w:val="0"/>
          <w:i/>
          <w:sz w:val="24"/>
          <w:szCs w:val="24"/>
          <w:u w:val="single"/>
          <w:lang w:val="mn-MN"/>
        </w:rPr>
      </w:pPr>
    </w:p>
    <w:p w14:paraId="6F6D452C" w14:textId="77777777" w:rsidR="007C20BB" w:rsidRDefault="007C20BB" w:rsidP="003F1554">
      <w:pPr>
        <w:pStyle w:val="ListParagraph"/>
        <w:widowControl/>
        <w:numPr>
          <w:ilvl w:val="2"/>
          <w:numId w:val="155"/>
        </w:numPr>
        <w:shd w:val="clear" w:color="auto" w:fill="FFFFFF" w:themeFill="background1"/>
        <w:autoSpaceDE/>
        <w:adjustRightInd/>
        <w:ind w:left="1440" w:hanging="720"/>
        <w:jc w:val="both"/>
        <w:rPr>
          <w:rFonts w:ascii="Times New Roman" w:eastAsia="Times New Roman" w:hAnsi="Times New Roman" w:cs="Times New Roman"/>
          <w:b w:val="0"/>
          <w:i/>
          <w:sz w:val="24"/>
          <w:szCs w:val="24"/>
          <w:u w:val="single"/>
          <w:lang w:val="mn-MN"/>
        </w:rPr>
      </w:pPr>
      <w:r>
        <w:rPr>
          <w:rFonts w:ascii="Times New Roman" w:hAnsi="Times New Roman" w:cs="Times New Roman"/>
          <w:b w:val="0"/>
          <w:sz w:val="24"/>
          <w:szCs w:val="24"/>
          <w:lang w:val="mn-MN"/>
        </w:rPr>
        <w:t>Т</w:t>
      </w:r>
      <w:proofErr w:type="spellStart"/>
      <w:r>
        <w:rPr>
          <w:rFonts w:ascii="Times New Roman" w:hAnsi="Times New Roman" w:cs="Times New Roman"/>
          <w:b w:val="0"/>
          <w:sz w:val="24"/>
          <w:szCs w:val="24"/>
        </w:rPr>
        <w:t>өрийн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захиргааны</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албан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хаагчийн</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 xml:space="preserve">цалин нь </w:t>
      </w:r>
      <w:proofErr w:type="spellStart"/>
      <w:r>
        <w:rPr>
          <w:rFonts w:ascii="Times New Roman" w:hAnsi="Times New Roman" w:cs="Times New Roman"/>
          <w:b w:val="0"/>
          <w:sz w:val="24"/>
          <w:szCs w:val="24"/>
        </w:rPr>
        <w:t>албан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тушаалын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цалин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болон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төрийн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алба</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хаасан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хугацааны</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цол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зэрэг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дэви</w:t>
      </w:r>
      <w:r w:rsidR="002910B0">
        <w:rPr>
          <w:rFonts w:ascii="Times New Roman" w:hAnsi="Times New Roman" w:cs="Times New Roman"/>
          <w:b w:val="0"/>
          <w:sz w:val="24"/>
          <w:szCs w:val="24"/>
        </w:rPr>
        <w:t>йн</w:t>
      </w:r>
      <w:proofErr w:type="spellEnd"/>
      <w:r w:rsidR="002910B0">
        <w:rPr>
          <w:rFonts w:ascii="Times New Roman" w:hAnsi="Times New Roman" w:cs="Times New Roman"/>
          <w:b w:val="0"/>
          <w:sz w:val="24"/>
          <w:szCs w:val="24"/>
        </w:rPr>
        <w:t xml:space="preserve">, </w:t>
      </w:r>
      <w:proofErr w:type="spellStart"/>
      <w:r w:rsidR="002910B0">
        <w:rPr>
          <w:rFonts w:ascii="Times New Roman" w:hAnsi="Times New Roman" w:cs="Times New Roman"/>
          <w:b w:val="0"/>
          <w:sz w:val="24"/>
          <w:szCs w:val="24"/>
        </w:rPr>
        <w:t>докторын</w:t>
      </w:r>
      <w:proofErr w:type="spellEnd"/>
      <w:r w:rsidR="002910B0">
        <w:rPr>
          <w:rFonts w:ascii="Times New Roman" w:hAnsi="Times New Roman" w:cs="Times New Roman"/>
          <w:b w:val="0"/>
          <w:sz w:val="24"/>
          <w:szCs w:val="24"/>
        </w:rPr>
        <w:t xml:space="preserve"> </w:t>
      </w:r>
      <w:proofErr w:type="spellStart"/>
      <w:r w:rsidR="002910B0">
        <w:rPr>
          <w:rFonts w:ascii="Times New Roman" w:hAnsi="Times New Roman" w:cs="Times New Roman"/>
          <w:b w:val="0"/>
          <w:sz w:val="24"/>
          <w:szCs w:val="24"/>
        </w:rPr>
        <w:t>зэргийн</w:t>
      </w:r>
      <w:proofErr w:type="spellEnd"/>
      <w:r w:rsidR="002910B0">
        <w:rPr>
          <w:rFonts w:ascii="Times New Roman" w:hAnsi="Times New Roman" w:cs="Times New Roman"/>
          <w:b w:val="0"/>
          <w:sz w:val="24"/>
          <w:szCs w:val="24"/>
        </w:rPr>
        <w:t xml:space="preserve"> </w:t>
      </w:r>
      <w:proofErr w:type="spellStart"/>
      <w:r w:rsidR="002910B0">
        <w:rPr>
          <w:rFonts w:ascii="Times New Roman" w:hAnsi="Times New Roman" w:cs="Times New Roman"/>
          <w:b w:val="0"/>
          <w:sz w:val="24"/>
          <w:szCs w:val="24"/>
        </w:rPr>
        <w:t>нэмэгдлээс</w:t>
      </w:r>
      <w:proofErr w:type="spellEnd"/>
      <w:r>
        <w:rPr>
          <w:rFonts w:ascii="Times New Roman" w:hAnsi="Times New Roman" w:cs="Times New Roman"/>
          <w:b w:val="0"/>
          <w:sz w:val="24"/>
          <w:szCs w:val="24"/>
        </w:rPr>
        <w:t xml:space="preserve"> </w:t>
      </w:r>
    </w:p>
    <w:p w14:paraId="4E03A2D2" w14:textId="77777777" w:rsidR="007C20BB" w:rsidRDefault="007C20BB" w:rsidP="007C20BB">
      <w:pPr>
        <w:pStyle w:val="ListParagraph"/>
        <w:shd w:val="clear" w:color="auto" w:fill="FFFFFF" w:themeFill="background1"/>
        <w:ind w:left="1440"/>
        <w:jc w:val="both"/>
        <w:rPr>
          <w:rFonts w:ascii="Times New Roman" w:eastAsia="Times New Roman" w:hAnsi="Times New Roman" w:cs="Times New Roman"/>
          <w:b w:val="0"/>
          <w:i/>
          <w:sz w:val="24"/>
          <w:szCs w:val="24"/>
          <w:u w:val="single"/>
          <w:lang w:val="mn-MN"/>
        </w:rPr>
      </w:pPr>
    </w:p>
    <w:p w14:paraId="7C8A1EA3" w14:textId="77777777" w:rsidR="007C20BB" w:rsidRDefault="007C20BB" w:rsidP="003F1554">
      <w:pPr>
        <w:pStyle w:val="ListParagraph"/>
        <w:widowControl/>
        <w:numPr>
          <w:ilvl w:val="2"/>
          <w:numId w:val="155"/>
        </w:numPr>
        <w:shd w:val="clear" w:color="auto" w:fill="FFFFFF" w:themeFill="background1"/>
        <w:autoSpaceDE/>
        <w:adjustRightInd/>
        <w:ind w:left="1440" w:hanging="720"/>
        <w:jc w:val="both"/>
        <w:rPr>
          <w:rFonts w:ascii="Times New Roman" w:eastAsia="Times New Roman" w:hAnsi="Times New Roman" w:cs="Times New Roman"/>
          <w:b w:val="0"/>
          <w:i/>
          <w:sz w:val="24"/>
          <w:szCs w:val="24"/>
          <w:u w:val="single"/>
          <w:lang w:val="mn-MN"/>
        </w:rPr>
      </w:pPr>
      <w:r>
        <w:rPr>
          <w:rFonts w:ascii="Times New Roman" w:hAnsi="Times New Roman" w:cs="Times New Roman"/>
          <w:b w:val="0"/>
          <w:sz w:val="24"/>
          <w:szCs w:val="24"/>
          <w:lang w:val="mn-MN"/>
        </w:rPr>
        <w:t>Төрийн т</w:t>
      </w:r>
      <w:proofErr w:type="spellStart"/>
      <w:r>
        <w:rPr>
          <w:rFonts w:ascii="Times New Roman" w:hAnsi="Times New Roman" w:cs="Times New Roman"/>
          <w:b w:val="0"/>
          <w:sz w:val="24"/>
          <w:szCs w:val="24"/>
        </w:rPr>
        <w:t>усгай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албан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тушаал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эрхэлдэг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төрийн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албан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хаагчийн</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 xml:space="preserve">цалин нь </w:t>
      </w:r>
      <w:proofErr w:type="spellStart"/>
      <w:r>
        <w:rPr>
          <w:rFonts w:ascii="Times New Roman" w:hAnsi="Times New Roman" w:cs="Times New Roman"/>
          <w:b w:val="0"/>
          <w:sz w:val="24"/>
          <w:szCs w:val="24"/>
        </w:rPr>
        <w:t>албан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тушаалын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цалин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болон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албан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ажлын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онцгой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нөхцөлийн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lastRenderedPageBreak/>
        <w:t>төрийн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алба</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хаасан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хугацааны</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цол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зэрэг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дэвийн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докторын</w:t>
      </w:r>
      <w:proofErr w:type="spellEnd"/>
      <w:r>
        <w:rPr>
          <w:rFonts w:ascii="Times New Roman" w:hAnsi="Times New Roman" w:cs="Times New Roman"/>
          <w:b w:val="0"/>
          <w:sz w:val="24"/>
          <w:szCs w:val="24"/>
        </w:rPr>
        <w:t>, </w:t>
      </w:r>
      <w:proofErr w:type="spellStart"/>
      <w:r>
        <w:rPr>
          <w:rFonts w:ascii="Times New Roman" w:hAnsi="Times New Roman" w:cs="Times New Roman"/>
          <w:b w:val="0"/>
          <w:sz w:val="24"/>
          <w:szCs w:val="24"/>
        </w:rPr>
        <w:t>мэргэшлийн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зэргийн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нэмэгдлээс</w:t>
      </w:r>
      <w:proofErr w:type="spellEnd"/>
      <w:r>
        <w:rPr>
          <w:rFonts w:ascii="Times New Roman" w:hAnsi="Times New Roman" w:cs="Times New Roman"/>
          <w:b w:val="0"/>
          <w:sz w:val="24"/>
          <w:szCs w:val="24"/>
          <w:lang w:val="mn-MN"/>
        </w:rPr>
        <w:t xml:space="preserve"> </w:t>
      </w:r>
    </w:p>
    <w:p w14:paraId="59C656F0" w14:textId="77777777" w:rsidR="007C20BB" w:rsidRDefault="007C20BB" w:rsidP="007C20BB">
      <w:pPr>
        <w:pStyle w:val="ListParagraph"/>
        <w:shd w:val="clear" w:color="auto" w:fill="FFFFFF" w:themeFill="background1"/>
        <w:ind w:left="1440"/>
        <w:jc w:val="both"/>
        <w:rPr>
          <w:rFonts w:ascii="Times New Roman" w:eastAsia="Times New Roman" w:hAnsi="Times New Roman" w:cs="Times New Roman"/>
          <w:b w:val="0"/>
          <w:i/>
          <w:sz w:val="24"/>
          <w:szCs w:val="24"/>
          <w:u w:val="single"/>
          <w:lang w:val="mn-MN"/>
        </w:rPr>
      </w:pPr>
    </w:p>
    <w:p w14:paraId="29021B9E" w14:textId="77777777" w:rsidR="007C20BB" w:rsidRDefault="007C20BB" w:rsidP="003F1554">
      <w:pPr>
        <w:pStyle w:val="ListParagraph"/>
        <w:widowControl/>
        <w:numPr>
          <w:ilvl w:val="2"/>
          <w:numId w:val="155"/>
        </w:numPr>
        <w:shd w:val="clear" w:color="auto" w:fill="FFFFFF" w:themeFill="background1"/>
        <w:autoSpaceDE/>
        <w:adjustRightInd/>
        <w:ind w:left="1440" w:hanging="720"/>
        <w:jc w:val="both"/>
        <w:rPr>
          <w:rFonts w:ascii="Times New Roman" w:eastAsia="Times New Roman" w:hAnsi="Times New Roman" w:cs="Times New Roman"/>
          <w:b w:val="0"/>
          <w:i/>
          <w:sz w:val="24"/>
          <w:szCs w:val="24"/>
          <w:u w:val="single"/>
          <w:lang w:val="mn-MN"/>
        </w:rPr>
      </w:pPr>
      <w:r>
        <w:rPr>
          <w:rFonts w:ascii="Times New Roman" w:hAnsi="Times New Roman" w:cs="Times New Roman"/>
          <w:b w:val="0"/>
          <w:sz w:val="24"/>
          <w:szCs w:val="24"/>
          <w:lang w:val="mn-MN"/>
        </w:rPr>
        <w:t xml:space="preserve">Төрийн </w:t>
      </w:r>
      <w:proofErr w:type="spellStart"/>
      <w:r>
        <w:rPr>
          <w:rFonts w:ascii="Times New Roman" w:hAnsi="Times New Roman" w:cs="Times New Roman"/>
          <w:b w:val="0"/>
          <w:sz w:val="24"/>
          <w:szCs w:val="24"/>
        </w:rPr>
        <w:t>үйлчилгээний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албан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тушаал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эрхэлдэг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төрийн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албан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хаагчийн</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 xml:space="preserve">цалин нь </w:t>
      </w:r>
      <w:proofErr w:type="spellStart"/>
      <w:r>
        <w:rPr>
          <w:rFonts w:ascii="Times New Roman" w:hAnsi="Times New Roman" w:cs="Times New Roman"/>
          <w:b w:val="0"/>
          <w:sz w:val="24"/>
          <w:szCs w:val="24"/>
        </w:rPr>
        <w:t>албан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тушаалын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цалин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болон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докторын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мэргэшлийн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зэрэг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цол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ур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чадварын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нэмэгдэл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бусад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нэмэгдлээс</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тус</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тус</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бүрдэнэ</w:t>
      </w:r>
      <w:proofErr w:type="spellEnd"/>
      <w:r>
        <w:rPr>
          <w:rFonts w:ascii="Times New Roman" w:hAnsi="Times New Roman" w:cs="Times New Roman"/>
          <w:b w:val="0"/>
          <w:sz w:val="24"/>
          <w:szCs w:val="24"/>
        </w:rPr>
        <w:t>.</w:t>
      </w:r>
    </w:p>
    <w:p w14:paraId="50EA3B7D" w14:textId="77777777" w:rsidR="007C20BB" w:rsidRDefault="007C20BB" w:rsidP="007C20BB">
      <w:pPr>
        <w:pStyle w:val="NormalWeb"/>
        <w:spacing w:before="0" w:beforeAutospacing="0" w:after="0" w:afterAutospacing="0"/>
        <w:ind w:left="720"/>
        <w:jc w:val="both"/>
      </w:pPr>
    </w:p>
    <w:p w14:paraId="44F90200" w14:textId="77777777" w:rsidR="007C20BB" w:rsidRDefault="007C20BB" w:rsidP="003F1554">
      <w:pPr>
        <w:pStyle w:val="NormalWeb"/>
        <w:numPr>
          <w:ilvl w:val="1"/>
          <w:numId w:val="155"/>
        </w:numPr>
        <w:spacing w:before="0" w:beforeAutospacing="0" w:after="0" w:afterAutospacing="0"/>
        <w:ind w:left="720" w:hanging="720"/>
        <w:jc w:val="both"/>
      </w:pPr>
      <w:proofErr w:type="spellStart"/>
      <w:r>
        <w:t>Төрийн</w:t>
      </w:r>
      <w:proofErr w:type="spellEnd"/>
      <w:r>
        <w:t xml:space="preserve"> </w:t>
      </w:r>
      <w:proofErr w:type="spellStart"/>
      <w:r>
        <w:t>жинхэнэ</w:t>
      </w:r>
      <w:proofErr w:type="spellEnd"/>
      <w:r>
        <w:t xml:space="preserve"> </w:t>
      </w:r>
      <w:proofErr w:type="spellStart"/>
      <w:r>
        <w:t>албан</w:t>
      </w:r>
      <w:proofErr w:type="spellEnd"/>
      <w:r>
        <w:t xml:space="preserve"> </w:t>
      </w:r>
      <w:proofErr w:type="spellStart"/>
      <w:r>
        <w:t>хаагчид</w:t>
      </w:r>
      <w:proofErr w:type="spellEnd"/>
      <w:r>
        <w:t xml:space="preserve"> </w:t>
      </w:r>
      <w:proofErr w:type="spellStart"/>
      <w:r>
        <w:t>цол</w:t>
      </w:r>
      <w:proofErr w:type="spellEnd"/>
      <w:r>
        <w:t xml:space="preserve">, </w:t>
      </w:r>
      <w:proofErr w:type="spellStart"/>
      <w:r>
        <w:t>зэрэг</w:t>
      </w:r>
      <w:proofErr w:type="spellEnd"/>
      <w:r>
        <w:t xml:space="preserve"> </w:t>
      </w:r>
      <w:proofErr w:type="spellStart"/>
      <w:r>
        <w:t>дэвийн</w:t>
      </w:r>
      <w:proofErr w:type="spellEnd"/>
      <w:r>
        <w:t xml:space="preserve"> </w:t>
      </w:r>
      <w:proofErr w:type="spellStart"/>
      <w:r>
        <w:t>нэмэгдлийг</w:t>
      </w:r>
      <w:proofErr w:type="spellEnd"/>
      <w:r>
        <w:t xml:space="preserve"> </w:t>
      </w:r>
      <w:proofErr w:type="spellStart"/>
      <w:r>
        <w:t>давхардуулан</w:t>
      </w:r>
      <w:proofErr w:type="spellEnd"/>
      <w:r>
        <w:t xml:space="preserve"> </w:t>
      </w:r>
      <w:proofErr w:type="spellStart"/>
      <w:r>
        <w:t>олгохгүй</w:t>
      </w:r>
      <w:proofErr w:type="spellEnd"/>
      <w:r>
        <w:t>.</w:t>
      </w:r>
    </w:p>
    <w:p w14:paraId="1FCEA0CE" w14:textId="77777777" w:rsidR="007C20BB" w:rsidRDefault="007C20BB" w:rsidP="007C20BB">
      <w:pPr>
        <w:pStyle w:val="NormalWeb"/>
        <w:spacing w:before="0" w:beforeAutospacing="0" w:after="0" w:afterAutospacing="0"/>
        <w:ind w:left="720"/>
        <w:jc w:val="both"/>
      </w:pPr>
    </w:p>
    <w:p w14:paraId="54FBBA67" w14:textId="77777777" w:rsidR="007C20BB" w:rsidRDefault="007C20BB" w:rsidP="003F1554">
      <w:pPr>
        <w:pStyle w:val="NormalWeb"/>
        <w:numPr>
          <w:ilvl w:val="1"/>
          <w:numId w:val="155"/>
        </w:numPr>
        <w:spacing w:before="0" w:beforeAutospacing="0" w:after="0" w:afterAutospacing="0"/>
        <w:ind w:left="720" w:hanging="720"/>
        <w:jc w:val="both"/>
      </w:pPr>
      <w:r>
        <w:rPr>
          <w:lang w:val="mn-MN"/>
        </w:rPr>
        <w:t>Нийгмийн даатгалын байгууллага</w:t>
      </w:r>
      <w:r>
        <w:rPr>
          <w:bCs/>
          <w:lang w:val="mn-MN"/>
        </w:rPr>
        <w:t xml:space="preserve">д </w:t>
      </w:r>
      <w:r>
        <w:rPr>
          <w:lang w:val="mn-MN"/>
        </w:rPr>
        <w:t>ажиллагсдын цалин, түүнтэй адилтгах хөлс дараах зүйлсээс бүрдэх бөгөөд ажилтан болон ажил олгогчийн хооронд байгуулсан хөдөлмөрийн гэрээнд дэлгэрэнгүй тусгасан байна. Үүнд:</w:t>
      </w:r>
    </w:p>
    <w:p w14:paraId="582AEAC4" w14:textId="77777777" w:rsidR="007C20BB" w:rsidRDefault="007C20BB" w:rsidP="007C20BB">
      <w:pPr>
        <w:pStyle w:val="BodyTextIndent"/>
        <w:widowControl/>
        <w:tabs>
          <w:tab w:val="left" w:pos="0"/>
          <w:tab w:val="left" w:pos="284"/>
        </w:tabs>
        <w:autoSpaceDE/>
        <w:adjustRightInd/>
        <w:spacing w:after="0"/>
        <w:ind w:left="1080"/>
        <w:jc w:val="both"/>
        <w:rPr>
          <w:rFonts w:ascii="Times New Roman" w:hAnsi="Times New Roman" w:cs="Times New Roman"/>
          <w:b w:val="0"/>
          <w:bCs w:val="0"/>
          <w:sz w:val="24"/>
          <w:szCs w:val="24"/>
          <w:lang w:val="mn-MN"/>
        </w:rPr>
      </w:pPr>
    </w:p>
    <w:p w14:paraId="017D49E2" w14:textId="77777777" w:rsidR="007C20BB" w:rsidRPr="00ED0773" w:rsidRDefault="007C20BB" w:rsidP="003F1554">
      <w:pPr>
        <w:pStyle w:val="BodyTextIndent"/>
        <w:widowControl/>
        <w:numPr>
          <w:ilvl w:val="0"/>
          <w:numId w:val="157"/>
        </w:numPr>
        <w:tabs>
          <w:tab w:val="left" w:pos="0"/>
          <w:tab w:val="left" w:pos="284"/>
        </w:tabs>
        <w:autoSpaceDE/>
        <w:adjustRightInd/>
        <w:spacing w:after="0"/>
        <w:ind w:left="1080"/>
        <w:jc w:val="both"/>
        <w:rPr>
          <w:rFonts w:ascii="Times New Roman" w:hAnsi="Times New Roman" w:cs="Times New Roman"/>
          <w:b w:val="0"/>
          <w:bCs w:val="0"/>
          <w:sz w:val="24"/>
          <w:szCs w:val="24"/>
          <w:lang w:val="mn-MN"/>
        </w:rPr>
      </w:pPr>
      <w:r w:rsidRPr="00ED0773">
        <w:rPr>
          <w:rFonts w:ascii="Times New Roman" w:hAnsi="Times New Roman" w:cs="Times New Roman"/>
          <w:b w:val="0"/>
          <w:bCs w:val="0"/>
          <w:sz w:val="24"/>
          <w:szCs w:val="24"/>
          <w:lang w:val="mn-MN"/>
        </w:rPr>
        <w:t xml:space="preserve">Үндсэн цалин: </w:t>
      </w:r>
      <w:r w:rsidRPr="00ED0773">
        <w:rPr>
          <w:rFonts w:ascii="Times New Roman" w:hAnsi="Times New Roman" w:cs="Times New Roman"/>
          <w:b w:val="0"/>
          <w:sz w:val="24"/>
          <w:szCs w:val="24"/>
          <w:lang w:val="mn-MN"/>
        </w:rPr>
        <w:t>Төрийн албан хаагчийн албан тушаалын цалингийн сүлжээ, доод жишгийг шинэчлэн тогтоох тухай</w:t>
      </w:r>
      <w:r w:rsidRPr="00ED0773">
        <w:rPr>
          <w:rFonts w:ascii="Times New Roman" w:hAnsi="Times New Roman" w:cs="Times New Roman"/>
          <w:b w:val="0"/>
          <w:bCs w:val="0"/>
          <w:sz w:val="24"/>
          <w:szCs w:val="24"/>
          <w:lang w:val="mn-MN"/>
        </w:rPr>
        <w:t xml:space="preserve"> Засгийн Газрын тогтоолд нийцүүлэн нийгмийн даатгалын байгууллагын даргын тушаалаар баталсан албан тушаалын цалин байна.</w:t>
      </w:r>
    </w:p>
    <w:p w14:paraId="3E880D10" w14:textId="77777777" w:rsidR="007C20BB" w:rsidRPr="00ED0773" w:rsidRDefault="007C20BB" w:rsidP="007C20BB">
      <w:pPr>
        <w:pStyle w:val="BodyTextIndent"/>
        <w:widowControl/>
        <w:tabs>
          <w:tab w:val="left" w:pos="0"/>
          <w:tab w:val="left" w:pos="284"/>
        </w:tabs>
        <w:autoSpaceDE/>
        <w:adjustRightInd/>
        <w:spacing w:after="0"/>
        <w:ind w:left="1080"/>
        <w:jc w:val="both"/>
        <w:rPr>
          <w:rFonts w:ascii="Times New Roman" w:hAnsi="Times New Roman" w:cs="Times New Roman"/>
          <w:b w:val="0"/>
          <w:bCs w:val="0"/>
          <w:sz w:val="24"/>
          <w:szCs w:val="24"/>
          <w:lang w:val="mn-MN"/>
        </w:rPr>
      </w:pPr>
    </w:p>
    <w:p w14:paraId="0469EDDE" w14:textId="77777777" w:rsidR="007C20BB" w:rsidRPr="00ED0773" w:rsidRDefault="00FC78C6" w:rsidP="003F1554">
      <w:pPr>
        <w:pStyle w:val="BodyTextIndent"/>
        <w:widowControl/>
        <w:numPr>
          <w:ilvl w:val="0"/>
          <w:numId w:val="157"/>
        </w:numPr>
        <w:tabs>
          <w:tab w:val="left" w:pos="0"/>
          <w:tab w:val="left" w:pos="284"/>
        </w:tabs>
        <w:autoSpaceDE/>
        <w:adjustRightInd/>
        <w:spacing w:after="0"/>
        <w:ind w:left="1080"/>
        <w:jc w:val="both"/>
        <w:rPr>
          <w:rFonts w:ascii="Times New Roman" w:hAnsi="Times New Roman" w:cs="Times New Roman"/>
          <w:b w:val="0"/>
          <w:bCs w:val="0"/>
          <w:sz w:val="24"/>
          <w:szCs w:val="24"/>
          <w:lang w:val="mn-MN"/>
        </w:rPr>
      </w:pPr>
      <w:r>
        <w:rPr>
          <w:rFonts w:ascii="Times New Roman" w:hAnsi="Times New Roman" w:cs="Times New Roman"/>
          <w:b w:val="0"/>
          <w:bCs w:val="0"/>
          <w:sz w:val="24"/>
          <w:szCs w:val="24"/>
          <w:lang w:val="mn-MN"/>
        </w:rPr>
        <w:t>Эрдмий</w:t>
      </w:r>
      <w:r w:rsidR="007C20BB" w:rsidRPr="00ED0773">
        <w:rPr>
          <w:rFonts w:ascii="Times New Roman" w:hAnsi="Times New Roman" w:cs="Times New Roman"/>
          <w:b w:val="0"/>
          <w:bCs w:val="0"/>
          <w:sz w:val="24"/>
          <w:szCs w:val="24"/>
          <w:lang w:val="mn-MN"/>
        </w:rPr>
        <w:t xml:space="preserve">н зэрэг цолны нэмэгдэл: Боловсролын болон шинжлэх ухааны доктор цолны нэмэгдэл бөгөөд дүнг </w:t>
      </w:r>
      <w:r w:rsidR="007C20BB" w:rsidRPr="00ED0773">
        <w:rPr>
          <w:rFonts w:ascii="Times New Roman" w:hAnsi="Times New Roman" w:cs="Times New Roman"/>
          <w:b w:val="0"/>
          <w:sz w:val="24"/>
          <w:szCs w:val="24"/>
          <w:lang w:val="mn-MN"/>
        </w:rPr>
        <w:t>төрийн албан хаагчийн албан тушаалын цалингийн сүлжээ, доод жишгийг шинэчлэн тогтоох тухай</w:t>
      </w:r>
      <w:r w:rsidR="007C20BB" w:rsidRPr="00ED0773">
        <w:rPr>
          <w:rFonts w:ascii="Times New Roman" w:hAnsi="Times New Roman" w:cs="Times New Roman"/>
          <w:b w:val="0"/>
          <w:bCs w:val="0"/>
          <w:sz w:val="24"/>
          <w:szCs w:val="24"/>
          <w:lang w:val="mn-MN"/>
        </w:rPr>
        <w:t xml:space="preserve"> Засгийн Газрын тогтоолд нийцүүлэ</w:t>
      </w:r>
      <w:r>
        <w:rPr>
          <w:rFonts w:ascii="Times New Roman" w:hAnsi="Times New Roman" w:cs="Times New Roman"/>
          <w:b w:val="0"/>
          <w:bCs w:val="0"/>
          <w:sz w:val="24"/>
          <w:szCs w:val="24"/>
          <w:lang w:val="mn-MN"/>
        </w:rPr>
        <w:t>н Төрийн албаны салбар зөвлөл, н</w:t>
      </w:r>
      <w:r w:rsidR="007C20BB" w:rsidRPr="00ED0773">
        <w:rPr>
          <w:rFonts w:ascii="Times New Roman" w:hAnsi="Times New Roman" w:cs="Times New Roman"/>
          <w:b w:val="0"/>
          <w:bCs w:val="0"/>
          <w:sz w:val="24"/>
          <w:szCs w:val="24"/>
          <w:lang w:val="mn-MN"/>
        </w:rPr>
        <w:t>ийгмийн даатгалын байгууллагын даргын тушаалаар тогтооно.</w:t>
      </w:r>
    </w:p>
    <w:p w14:paraId="6ED70E6D" w14:textId="77777777" w:rsidR="007C20BB" w:rsidRPr="00ED0773" w:rsidRDefault="007C20BB" w:rsidP="007C20BB">
      <w:pPr>
        <w:pStyle w:val="BodyTextIndent"/>
        <w:widowControl/>
        <w:tabs>
          <w:tab w:val="left" w:pos="0"/>
          <w:tab w:val="left" w:pos="284"/>
        </w:tabs>
        <w:autoSpaceDE/>
        <w:adjustRightInd/>
        <w:spacing w:after="0"/>
        <w:ind w:left="1080"/>
        <w:jc w:val="both"/>
        <w:rPr>
          <w:rFonts w:ascii="Times New Roman" w:hAnsi="Times New Roman" w:cs="Times New Roman"/>
          <w:b w:val="0"/>
          <w:bCs w:val="0"/>
          <w:sz w:val="24"/>
          <w:szCs w:val="24"/>
          <w:lang w:val="mn-MN"/>
        </w:rPr>
      </w:pPr>
    </w:p>
    <w:p w14:paraId="4B514EF4" w14:textId="77777777" w:rsidR="007C20BB" w:rsidRPr="00ED0773" w:rsidRDefault="007C20BB" w:rsidP="003F1554">
      <w:pPr>
        <w:pStyle w:val="BodyTextIndent"/>
        <w:widowControl/>
        <w:numPr>
          <w:ilvl w:val="0"/>
          <w:numId w:val="157"/>
        </w:numPr>
        <w:tabs>
          <w:tab w:val="left" w:pos="0"/>
          <w:tab w:val="left" w:pos="284"/>
        </w:tabs>
        <w:autoSpaceDE/>
        <w:adjustRightInd/>
        <w:spacing w:after="0"/>
        <w:ind w:left="1080"/>
        <w:jc w:val="both"/>
        <w:rPr>
          <w:rFonts w:ascii="Times New Roman" w:hAnsi="Times New Roman" w:cs="Times New Roman"/>
          <w:b w:val="0"/>
          <w:bCs w:val="0"/>
          <w:sz w:val="24"/>
          <w:szCs w:val="24"/>
          <w:lang w:val="mn-MN"/>
        </w:rPr>
      </w:pPr>
      <w:r w:rsidRPr="00ED0773">
        <w:rPr>
          <w:rFonts w:ascii="Times New Roman" w:hAnsi="Times New Roman" w:cs="Times New Roman"/>
          <w:b w:val="0"/>
          <w:bCs w:val="0"/>
          <w:sz w:val="24"/>
          <w:szCs w:val="24"/>
          <w:lang w:val="mn-MN"/>
        </w:rPr>
        <w:t xml:space="preserve">Зэрэг, дэвийн нэмэгдэл: Ажилтны дадлага, туршлагад нь үндэслэн зэрэг, дэвийн нэмэгдэл олгох бөгөөд нэмэгдлийн хэмжээг </w:t>
      </w:r>
      <w:r w:rsidRPr="00ED0773">
        <w:rPr>
          <w:rFonts w:ascii="Times New Roman" w:hAnsi="Times New Roman" w:cs="Times New Roman"/>
          <w:b w:val="0"/>
          <w:sz w:val="24"/>
          <w:szCs w:val="24"/>
          <w:lang w:val="mn-MN"/>
        </w:rPr>
        <w:t>төрийн албан хаагчийн албан тушаалын цалингийн сүлжээ, доод жишгийг шинэчлэн тогтоох тухай</w:t>
      </w:r>
      <w:r w:rsidRPr="00ED0773">
        <w:rPr>
          <w:rFonts w:ascii="Times New Roman" w:hAnsi="Times New Roman" w:cs="Times New Roman"/>
          <w:b w:val="0"/>
          <w:bCs w:val="0"/>
          <w:sz w:val="24"/>
          <w:szCs w:val="24"/>
          <w:lang w:val="mn-MN"/>
        </w:rPr>
        <w:t xml:space="preserve"> Засгийн Газрын тогтоол, Төрийн албаны зөвлөлийн шийдвэрт нийцүүлэн нийгмийн даатгалын байгууллагын даргын тушаалаар батална.  </w:t>
      </w:r>
    </w:p>
    <w:p w14:paraId="094EBB17" w14:textId="77777777" w:rsidR="007C20BB" w:rsidRPr="00ED0773" w:rsidRDefault="007C20BB" w:rsidP="007C20BB">
      <w:pPr>
        <w:pStyle w:val="BodyTextIndent"/>
        <w:widowControl/>
        <w:tabs>
          <w:tab w:val="left" w:pos="0"/>
          <w:tab w:val="left" w:pos="284"/>
        </w:tabs>
        <w:autoSpaceDE/>
        <w:adjustRightInd/>
        <w:spacing w:after="0"/>
        <w:ind w:left="1080"/>
        <w:jc w:val="both"/>
        <w:rPr>
          <w:rFonts w:ascii="Times New Roman" w:hAnsi="Times New Roman" w:cs="Times New Roman"/>
          <w:b w:val="0"/>
          <w:bCs w:val="0"/>
          <w:sz w:val="24"/>
          <w:szCs w:val="24"/>
          <w:lang w:val="mn-MN"/>
        </w:rPr>
      </w:pPr>
    </w:p>
    <w:p w14:paraId="2C6C09AB" w14:textId="77777777" w:rsidR="007C20BB" w:rsidRPr="00ED0773" w:rsidRDefault="007C20BB" w:rsidP="003F1554">
      <w:pPr>
        <w:pStyle w:val="BodyTextIndent"/>
        <w:widowControl/>
        <w:numPr>
          <w:ilvl w:val="0"/>
          <w:numId w:val="157"/>
        </w:numPr>
        <w:tabs>
          <w:tab w:val="left" w:pos="0"/>
          <w:tab w:val="left" w:pos="284"/>
        </w:tabs>
        <w:autoSpaceDE/>
        <w:adjustRightInd/>
        <w:spacing w:after="0"/>
        <w:ind w:left="1080"/>
        <w:jc w:val="both"/>
        <w:rPr>
          <w:rFonts w:ascii="Times New Roman" w:hAnsi="Times New Roman" w:cs="Times New Roman"/>
          <w:b w:val="0"/>
          <w:bCs w:val="0"/>
          <w:sz w:val="24"/>
          <w:szCs w:val="24"/>
          <w:lang w:val="mn-MN"/>
        </w:rPr>
      </w:pPr>
      <w:r w:rsidRPr="00ED0773">
        <w:rPr>
          <w:rFonts w:ascii="Times New Roman" w:hAnsi="Times New Roman" w:cs="Times New Roman"/>
          <w:b w:val="0"/>
          <w:bCs w:val="0"/>
          <w:sz w:val="24"/>
          <w:szCs w:val="24"/>
          <w:lang w:val="mn-MN"/>
        </w:rPr>
        <w:t>Нийтээр амрах баярын өдөр ажилласны нэмэгдэл: Нийтээр амрах баярын өдөр ажилласан ажилтныг нөхөн амруулаагүй бол тухайн сарын нэг цагт ногдох дундаж цалин хөлсийг нь 2 дахин нэмэгдүүлж эдгээр өдөрт ажилласан цагаар нь үржүүлж тооцно.</w:t>
      </w:r>
    </w:p>
    <w:p w14:paraId="47BBB452" w14:textId="77777777" w:rsidR="007C20BB" w:rsidRPr="00ED0773" w:rsidRDefault="007C20BB" w:rsidP="007C20BB">
      <w:pPr>
        <w:pStyle w:val="BodyTextIndent"/>
        <w:widowControl/>
        <w:tabs>
          <w:tab w:val="left" w:pos="0"/>
          <w:tab w:val="left" w:pos="284"/>
        </w:tabs>
        <w:autoSpaceDE/>
        <w:adjustRightInd/>
        <w:spacing w:after="0"/>
        <w:ind w:left="1080"/>
        <w:jc w:val="both"/>
        <w:rPr>
          <w:rFonts w:ascii="Times New Roman" w:hAnsi="Times New Roman" w:cs="Times New Roman"/>
          <w:b w:val="0"/>
          <w:bCs w:val="0"/>
          <w:sz w:val="24"/>
          <w:szCs w:val="24"/>
          <w:lang w:val="mn-MN"/>
        </w:rPr>
      </w:pPr>
    </w:p>
    <w:p w14:paraId="07018768" w14:textId="77777777" w:rsidR="007C20BB" w:rsidRPr="00ED0773" w:rsidRDefault="007C20BB" w:rsidP="003F1554">
      <w:pPr>
        <w:pStyle w:val="BodyTextIndent"/>
        <w:widowControl/>
        <w:numPr>
          <w:ilvl w:val="0"/>
          <w:numId w:val="157"/>
        </w:numPr>
        <w:tabs>
          <w:tab w:val="left" w:pos="0"/>
          <w:tab w:val="left" w:pos="284"/>
        </w:tabs>
        <w:autoSpaceDE/>
        <w:adjustRightInd/>
        <w:spacing w:after="0"/>
        <w:ind w:left="1080"/>
        <w:jc w:val="both"/>
        <w:rPr>
          <w:rFonts w:ascii="Times New Roman" w:hAnsi="Times New Roman" w:cs="Times New Roman"/>
          <w:b w:val="0"/>
          <w:bCs w:val="0"/>
          <w:sz w:val="24"/>
          <w:szCs w:val="24"/>
          <w:lang w:val="mn-MN"/>
        </w:rPr>
      </w:pPr>
      <w:r w:rsidRPr="00ED0773">
        <w:rPr>
          <w:rFonts w:ascii="Times New Roman" w:hAnsi="Times New Roman" w:cs="Times New Roman"/>
          <w:b w:val="0"/>
          <w:bCs w:val="0"/>
          <w:sz w:val="24"/>
          <w:szCs w:val="24"/>
          <w:lang w:val="mn-MN"/>
        </w:rPr>
        <w:t xml:space="preserve">Илүү цаг ажилласны нэмэгдэл: Илүү цагаар ажилласан ажилтныг нөхөн амруулаагүй бол цагийн хөлсийг </w:t>
      </w:r>
      <w:r w:rsidRPr="00ED0773">
        <w:rPr>
          <w:rFonts w:ascii="Times New Roman" w:eastAsia="Times New Roman" w:hAnsi="Times New Roman" w:cs="Times New Roman"/>
          <w:b w:val="0"/>
          <w:sz w:val="24"/>
          <w:szCs w:val="24"/>
          <w:lang w:val="mn-MN"/>
        </w:rPr>
        <w:t>Хөдөлмөрийн тухай хууль</w:t>
      </w:r>
      <w:r w:rsidRPr="00ED0773">
        <w:rPr>
          <w:rFonts w:ascii="Times New Roman" w:hAnsi="Times New Roman" w:cs="Times New Roman"/>
          <w:b w:val="0"/>
          <w:bCs w:val="0"/>
          <w:sz w:val="24"/>
          <w:szCs w:val="24"/>
          <w:lang w:val="mn-MN"/>
        </w:rPr>
        <w:t xml:space="preserve"> болон хөдөлмөрийн дотоод журмын дагуу нэмэгдүүлж олгоно. </w:t>
      </w:r>
    </w:p>
    <w:p w14:paraId="60B45D8C" w14:textId="77777777" w:rsidR="007C20BB" w:rsidRPr="00ED0773" w:rsidRDefault="007C20BB" w:rsidP="007C20BB">
      <w:pPr>
        <w:pStyle w:val="BodyTextIndent"/>
        <w:widowControl/>
        <w:tabs>
          <w:tab w:val="left" w:pos="0"/>
          <w:tab w:val="left" w:pos="284"/>
        </w:tabs>
        <w:autoSpaceDE/>
        <w:adjustRightInd/>
        <w:spacing w:after="0"/>
        <w:ind w:left="1080"/>
        <w:jc w:val="both"/>
        <w:rPr>
          <w:rFonts w:ascii="Times New Roman" w:hAnsi="Times New Roman" w:cs="Times New Roman"/>
          <w:b w:val="0"/>
          <w:bCs w:val="0"/>
          <w:sz w:val="24"/>
          <w:szCs w:val="24"/>
          <w:lang w:val="mn-MN"/>
        </w:rPr>
      </w:pPr>
    </w:p>
    <w:p w14:paraId="0275A99E" w14:textId="77777777" w:rsidR="007C20BB" w:rsidRPr="00ED0773" w:rsidRDefault="007C20BB" w:rsidP="003F1554">
      <w:pPr>
        <w:pStyle w:val="BodyTextIndent"/>
        <w:widowControl/>
        <w:numPr>
          <w:ilvl w:val="0"/>
          <w:numId w:val="157"/>
        </w:numPr>
        <w:tabs>
          <w:tab w:val="left" w:pos="0"/>
          <w:tab w:val="left" w:pos="284"/>
        </w:tabs>
        <w:autoSpaceDE/>
        <w:adjustRightInd/>
        <w:spacing w:after="0"/>
        <w:ind w:left="1080"/>
        <w:jc w:val="both"/>
        <w:rPr>
          <w:rFonts w:ascii="Times New Roman" w:hAnsi="Times New Roman" w:cs="Times New Roman"/>
          <w:b w:val="0"/>
          <w:bCs w:val="0"/>
          <w:sz w:val="24"/>
          <w:szCs w:val="24"/>
          <w:lang w:val="mn-MN"/>
        </w:rPr>
      </w:pPr>
      <w:r w:rsidRPr="00ED0773">
        <w:rPr>
          <w:rFonts w:ascii="Times New Roman" w:hAnsi="Times New Roman" w:cs="Times New Roman"/>
          <w:b w:val="0"/>
          <w:bCs w:val="0"/>
          <w:sz w:val="24"/>
          <w:szCs w:val="24"/>
          <w:lang w:val="mn-MN"/>
        </w:rPr>
        <w:t>Шөнийн цагаар ажилласны нэмэгдэл: Шөнийн цагаар ажилласан ажилтныг нөхөн амруулаагүй бол шөнө ажилласан цагийн хөлсийг 50 хувиар нэмэгдүүлэн олгоно.</w:t>
      </w:r>
    </w:p>
    <w:p w14:paraId="76F8B922" w14:textId="77777777" w:rsidR="007C20BB" w:rsidRPr="00ED0773" w:rsidRDefault="007C20BB" w:rsidP="007C20BB">
      <w:pPr>
        <w:pStyle w:val="BodyTextIndent"/>
        <w:widowControl/>
        <w:tabs>
          <w:tab w:val="left" w:pos="0"/>
          <w:tab w:val="left" w:pos="284"/>
          <w:tab w:val="left" w:pos="426"/>
        </w:tabs>
        <w:autoSpaceDE/>
        <w:adjustRightInd/>
        <w:spacing w:after="0"/>
        <w:ind w:left="1080"/>
        <w:jc w:val="both"/>
        <w:rPr>
          <w:rFonts w:ascii="Times New Roman" w:eastAsiaTheme="majorEastAsia" w:hAnsi="Times New Roman" w:cs="Times New Roman"/>
          <w:b w:val="0"/>
          <w:bCs w:val="0"/>
          <w:sz w:val="24"/>
          <w:szCs w:val="24"/>
          <w:lang w:val="mn-MN"/>
        </w:rPr>
      </w:pPr>
    </w:p>
    <w:p w14:paraId="3EE34A09" w14:textId="77777777" w:rsidR="007C20BB" w:rsidRDefault="007C20BB" w:rsidP="003F1554">
      <w:pPr>
        <w:pStyle w:val="BodyTextIndent"/>
        <w:widowControl/>
        <w:numPr>
          <w:ilvl w:val="0"/>
          <w:numId w:val="157"/>
        </w:numPr>
        <w:tabs>
          <w:tab w:val="left" w:pos="0"/>
          <w:tab w:val="left" w:pos="284"/>
          <w:tab w:val="left" w:pos="426"/>
        </w:tabs>
        <w:autoSpaceDE/>
        <w:adjustRightInd/>
        <w:spacing w:after="0"/>
        <w:ind w:left="1080"/>
        <w:jc w:val="both"/>
        <w:rPr>
          <w:rStyle w:val="Heading1Char"/>
          <w:rFonts w:ascii="Times New Roman" w:hAnsi="Times New Roman" w:cs="Times New Roman"/>
          <w:color w:val="auto"/>
          <w:sz w:val="24"/>
          <w:szCs w:val="24"/>
        </w:rPr>
      </w:pPr>
      <w:r w:rsidRPr="00ED0773">
        <w:rPr>
          <w:rFonts w:ascii="Times New Roman" w:hAnsi="Times New Roman" w:cs="Times New Roman"/>
          <w:b w:val="0"/>
          <w:bCs w:val="0"/>
          <w:sz w:val="24"/>
          <w:szCs w:val="24"/>
          <w:lang w:val="mn-MN"/>
        </w:rPr>
        <w:t>Ээлжийн амралтын олговор:</w:t>
      </w:r>
      <w:r>
        <w:rPr>
          <w:rFonts w:ascii="Times New Roman" w:hAnsi="Times New Roman" w:cs="Times New Roman"/>
          <w:b w:val="0"/>
          <w:bCs w:val="0"/>
          <w:i/>
          <w:sz w:val="24"/>
          <w:szCs w:val="24"/>
          <w:lang w:val="mn-MN"/>
        </w:rPr>
        <w:t xml:space="preserve"> </w:t>
      </w:r>
      <w:r>
        <w:rPr>
          <w:rFonts w:ascii="Times New Roman" w:hAnsi="Times New Roman" w:cs="Times New Roman"/>
          <w:b w:val="0"/>
          <w:bCs w:val="0"/>
          <w:sz w:val="24"/>
          <w:szCs w:val="24"/>
          <w:lang w:val="mn-MN"/>
        </w:rPr>
        <w:t xml:space="preserve">Ажилтанд ээлжийн амралтын хугацаанд ээлжийн амралтын олговор олгоно. </w:t>
      </w:r>
      <w:r>
        <w:rPr>
          <w:rStyle w:val="Heading1Char"/>
          <w:rFonts w:ascii="Times New Roman" w:hAnsi="Times New Roman" w:cs="Times New Roman"/>
          <w:b w:val="0"/>
          <w:bCs w:val="0"/>
          <w:color w:val="auto"/>
          <w:sz w:val="24"/>
          <w:szCs w:val="24"/>
          <w:lang w:val="mn-MN"/>
        </w:rPr>
        <w:t>Хөдөлмөр</w:t>
      </w:r>
      <w:r w:rsidR="00FC78C6">
        <w:rPr>
          <w:rStyle w:val="Heading1Char"/>
          <w:rFonts w:ascii="Times New Roman" w:hAnsi="Times New Roman" w:cs="Times New Roman"/>
          <w:b w:val="0"/>
          <w:bCs w:val="0"/>
          <w:color w:val="auto"/>
          <w:sz w:val="24"/>
          <w:szCs w:val="24"/>
          <w:lang w:val="mn-MN"/>
        </w:rPr>
        <w:t>ийн тухай хуули</w:t>
      </w:r>
      <w:r>
        <w:rPr>
          <w:rStyle w:val="Heading1Char"/>
          <w:rFonts w:ascii="Times New Roman" w:hAnsi="Times New Roman" w:cs="Times New Roman"/>
          <w:b w:val="0"/>
          <w:bCs w:val="0"/>
          <w:color w:val="auto"/>
          <w:sz w:val="24"/>
          <w:szCs w:val="24"/>
          <w:lang w:val="mn-MN"/>
        </w:rPr>
        <w:t xml:space="preserve">д заасны дагуу ажилтанд ээлжийн амралтыг жил бүр олгож биеэр эдлүүлнэ. Энд заасны дагуу ажилтан нь ээлжийн амралтыг тухайн жилдээ багтаан хэсэгчлэн эдэлж болно. Ажилтны ээлжийн амралтын үндсэн хугацаа 15 </w:t>
      </w:r>
      <w:r>
        <w:rPr>
          <w:rStyle w:val="Heading1Char"/>
          <w:rFonts w:ascii="Times New Roman" w:hAnsi="Times New Roman" w:cs="Times New Roman"/>
          <w:b w:val="0"/>
          <w:bCs w:val="0"/>
          <w:color w:val="auto"/>
          <w:sz w:val="24"/>
          <w:szCs w:val="24"/>
          <w:lang w:val="mn-MN"/>
        </w:rPr>
        <w:lastRenderedPageBreak/>
        <w:t xml:space="preserve">хоног байх бөгөөд ажилласан хугацаа, ажлын нөхцлийг харгалзан нэмэгдэл амралтыг олгоно. Ээлжийн амралтын олговрыг ажилтны тухайн ажлын жилийн нэг өдрийн дундаж цалинг тооцоолон түүнийг ээлжийн амралтын өдрөөр үржүүлж тооцоолно. </w:t>
      </w:r>
    </w:p>
    <w:p w14:paraId="309C0F6A" w14:textId="77777777" w:rsidR="007C20BB" w:rsidRDefault="007C20BB" w:rsidP="007C20BB">
      <w:pPr>
        <w:pStyle w:val="ListParagraph"/>
        <w:tabs>
          <w:tab w:val="left" w:pos="0"/>
          <w:tab w:val="left" w:pos="284"/>
        </w:tabs>
        <w:ind w:left="1080"/>
        <w:jc w:val="both"/>
      </w:pPr>
    </w:p>
    <w:p w14:paraId="6E082EAC" w14:textId="77777777" w:rsidR="007C20BB" w:rsidRPr="00FC78C6" w:rsidRDefault="007C20BB" w:rsidP="003F1554">
      <w:pPr>
        <w:pStyle w:val="ListParagraph"/>
        <w:widowControl/>
        <w:numPr>
          <w:ilvl w:val="0"/>
          <w:numId w:val="157"/>
        </w:numPr>
        <w:tabs>
          <w:tab w:val="left" w:pos="0"/>
          <w:tab w:val="left" w:pos="284"/>
        </w:tabs>
        <w:autoSpaceDE/>
        <w:adjustRightInd/>
        <w:ind w:left="1080"/>
        <w:jc w:val="both"/>
        <w:rPr>
          <w:rFonts w:ascii="Times New Roman" w:hAnsi="Times New Roman" w:cs="Times New Roman"/>
          <w:b w:val="0"/>
          <w:bCs w:val="0"/>
          <w:sz w:val="24"/>
          <w:szCs w:val="24"/>
          <w:lang w:val="mn-MN"/>
        </w:rPr>
      </w:pPr>
      <w:r w:rsidRPr="00FC78C6">
        <w:rPr>
          <w:rFonts w:ascii="Times New Roman" w:hAnsi="Times New Roman" w:cs="Times New Roman"/>
          <w:b w:val="0"/>
          <w:iCs/>
          <w:sz w:val="24"/>
          <w:szCs w:val="24"/>
          <w:lang w:val="mn-MN"/>
        </w:rPr>
        <w:t>Ур чадварын нэмэгдэл:</w:t>
      </w:r>
      <w:r w:rsidRPr="00FC78C6">
        <w:rPr>
          <w:rFonts w:ascii="Times New Roman" w:hAnsi="Times New Roman" w:cs="Times New Roman"/>
          <w:b w:val="0"/>
          <w:sz w:val="24"/>
          <w:szCs w:val="24"/>
          <w:lang w:val="mn-MN"/>
        </w:rPr>
        <w:t xml:space="preserve"> Эрхэлсэн ажлаа мэргэжлийн өндөр түвшинд гүйцэтгэдэг буюу бусдаас илүү дэвшилтэт арга барилаар ажиллаж</w:t>
      </w:r>
      <w:r w:rsidR="00590879">
        <w:rPr>
          <w:rFonts w:ascii="Times New Roman" w:hAnsi="Times New Roman" w:cs="Times New Roman"/>
          <w:b w:val="0"/>
          <w:sz w:val="24"/>
          <w:szCs w:val="24"/>
          <w:lang w:val="mn-MN"/>
        </w:rPr>
        <w:t>,</w:t>
      </w:r>
      <w:r w:rsidRPr="00FC78C6">
        <w:rPr>
          <w:rFonts w:ascii="Times New Roman" w:hAnsi="Times New Roman" w:cs="Times New Roman"/>
          <w:b w:val="0"/>
          <w:sz w:val="24"/>
          <w:szCs w:val="24"/>
          <w:lang w:val="mn-MN"/>
        </w:rPr>
        <w:t xml:space="preserve"> мэргэжлийн өндөр ур чадвар гаргаж байгаа ажилтанд ур чадварын нэмэгдлийг албан тушаалын болон тарифт цалингийн 40 хүртэл хувиар нийгмийн даатгалын байгууллагын даргын тушаалаар олгож болно. </w:t>
      </w:r>
    </w:p>
    <w:p w14:paraId="4AF35C2B" w14:textId="77777777" w:rsidR="007C20BB" w:rsidRPr="00FC78C6" w:rsidRDefault="007C20BB" w:rsidP="007C20BB">
      <w:pPr>
        <w:pStyle w:val="ListParagraph"/>
        <w:tabs>
          <w:tab w:val="left" w:pos="0"/>
          <w:tab w:val="left" w:pos="284"/>
        </w:tabs>
        <w:ind w:left="1080"/>
        <w:jc w:val="both"/>
        <w:rPr>
          <w:rFonts w:ascii="Times New Roman" w:hAnsi="Times New Roman" w:cs="Times New Roman"/>
          <w:b w:val="0"/>
          <w:bCs w:val="0"/>
          <w:sz w:val="24"/>
          <w:szCs w:val="24"/>
          <w:lang w:val="mn-MN"/>
        </w:rPr>
      </w:pPr>
    </w:p>
    <w:p w14:paraId="7523B5CF" w14:textId="77777777" w:rsidR="007C20BB" w:rsidRPr="00FC78C6" w:rsidRDefault="007C20BB" w:rsidP="003F1554">
      <w:pPr>
        <w:pStyle w:val="ListParagraph"/>
        <w:widowControl/>
        <w:numPr>
          <w:ilvl w:val="0"/>
          <w:numId w:val="157"/>
        </w:numPr>
        <w:tabs>
          <w:tab w:val="left" w:pos="0"/>
          <w:tab w:val="left" w:pos="284"/>
        </w:tabs>
        <w:autoSpaceDE/>
        <w:adjustRightInd/>
        <w:ind w:left="1080"/>
        <w:jc w:val="both"/>
        <w:rPr>
          <w:rFonts w:ascii="Times New Roman" w:hAnsi="Times New Roman" w:cs="Times New Roman"/>
          <w:b w:val="0"/>
          <w:bCs w:val="0"/>
          <w:sz w:val="24"/>
          <w:szCs w:val="24"/>
          <w:lang w:val="mn-MN"/>
        </w:rPr>
      </w:pPr>
      <w:r w:rsidRPr="00FC78C6">
        <w:rPr>
          <w:rFonts w:ascii="Times New Roman" w:hAnsi="Times New Roman" w:cs="Times New Roman"/>
          <w:b w:val="0"/>
          <w:iCs/>
          <w:sz w:val="24"/>
          <w:szCs w:val="24"/>
          <w:lang w:val="mn-MN"/>
        </w:rPr>
        <w:t>Төрийн албанд ажилласан жилийн нэмэгдэл:</w:t>
      </w:r>
      <w:r w:rsidRPr="00FC78C6">
        <w:rPr>
          <w:rFonts w:ascii="Times New Roman" w:hAnsi="Times New Roman" w:cs="Times New Roman"/>
          <w:b w:val="0"/>
          <w:sz w:val="24"/>
          <w:szCs w:val="24"/>
          <w:lang w:val="mn-MN"/>
        </w:rPr>
        <w:t xml:space="preserve"> Төрийн алба хаасан хугацааны нэмэгдлийг тухайн ажилтны төрийн байгууллагад ажилласан хугацааг харгалзан түүний албан тушаалын сарын үндсэн цалингаас тодорхой хувь хэмжээгээр тооцож олгоно. </w:t>
      </w:r>
    </w:p>
    <w:p w14:paraId="7602BE62" w14:textId="77777777" w:rsidR="007C20BB" w:rsidRPr="00FC78C6" w:rsidRDefault="007C20BB" w:rsidP="007C20BB">
      <w:pPr>
        <w:pStyle w:val="ListParagraph"/>
        <w:widowControl/>
        <w:tabs>
          <w:tab w:val="left" w:pos="0"/>
          <w:tab w:val="left" w:pos="284"/>
        </w:tabs>
        <w:autoSpaceDE/>
        <w:adjustRightInd/>
        <w:ind w:left="0"/>
        <w:jc w:val="both"/>
        <w:rPr>
          <w:rFonts w:ascii="Times New Roman" w:hAnsi="Times New Roman" w:cs="Times New Roman"/>
          <w:b w:val="0"/>
          <w:bCs w:val="0"/>
          <w:sz w:val="24"/>
          <w:szCs w:val="24"/>
          <w:lang w:val="mn-MN"/>
        </w:rPr>
      </w:pPr>
    </w:p>
    <w:p w14:paraId="624E9CED" w14:textId="77777777" w:rsidR="007C20BB" w:rsidRPr="00FC78C6" w:rsidRDefault="007C20BB" w:rsidP="003F1554">
      <w:pPr>
        <w:pStyle w:val="ListParagraph"/>
        <w:widowControl/>
        <w:numPr>
          <w:ilvl w:val="0"/>
          <w:numId w:val="157"/>
        </w:numPr>
        <w:tabs>
          <w:tab w:val="left" w:pos="0"/>
          <w:tab w:val="left" w:pos="284"/>
        </w:tabs>
        <w:autoSpaceDE/>
        <w:adjustRightInd/>
        <w:ind w:left="1080"/>
        <w:jc w:val="both"/>
        <w:rPr>
          <w:rFonts w:ascii="Times New Roman" w:hAnsi="Times New Roman" w:cs="Times New Roman"/>
          <w:b w:val="0"/>
          <w:bCs w:val="0"/>
          <w:sz w:val="24"/>
          <w:szCs w:val="24"/>
          <w:lang w:val="mn-MN"/>
        </w:rPr>
      </w:pPr>
      <w:r w:rsidRPr="00FC78C6">
        <w:rPr>
          <w:rFonts w:ascii="Times New Roman" w:hAnsi="Times New Roman" w:cs="Times New Roman"/>
          <w:b w:val="0"/>
          <w:iCs/>
          <w:sz w:val="24"/>
          <w:szCs w:val="24"/>
          <w:lang w:val="mn-MN"/>
        </w:rPr>
        <w:t>Сургалтанд хамрагдах хугацааны цалин:</w:t>
      </w:r>
      <w:r w:rsidRPr="00FC78C6">
        <w:rPr>
          <w:rFonts w:ascii="Times New Roman" w:hAnsi="Times New Roman" w:cs="Times New Roman"/>
          <w:b w:val="0"/>
          <w:sz w:val="24"/>
          <w:szCs w:val="24"/>
          <w:lang w:val="mn-MN"/>
        </w:rPr>
        <w:t xml:space="preserve"> Байгууллагын шийдвэрээр үндсэн ажлаасаа чөлөөлөгдөн гадаад, дотоодын мэргэжил дээшлүүлэх сургалтанд суралцах, туршлага судлах хугацаанд нь албан тушаалын ба тарифт цалинг олгохоор шийдвэрлэж болно. </w:t>
      </w:r>
    </w:p>
    <w:p w14:paraId="7CE71C84" w14:textId="77777777" w:rsidR="007C20BB" w:rsidRPr="00FC78C6" w:rsidRDefault="007C20BB" w:rsidP="007C20BB">
      <w:pPr>
        <w:pStyle w:val="ListParagraph"/>
        <w:tabs>
          <w:tab w:val="left" w:pos="0"/>
          <w:tab w:val="left" w:pos="284"/>
        </w:tabs>
        <w:ind w:left="1080"/>
        <w:jc w:val="both"/>
        <w:rPr>
          <w:rFonts w:ascii="Times New Roman" w:hAnsi="Times New Roman" w:cs="Times New Roman"/>
          <w:b w:val="0"/>
          <w:bCs w:val="0"/>
          <w:sz w:val="24"/>
          <w:szCs w:val="24"/>
        </w:rPr>
      </w:pPr>
    </w:p>
    <w:p w14:paraId="493DEDC9" w14:textId="77777777" w:rsidR="007C20BB" w:rsidRPr="00FC78C6" w:rsidRDefault="007C20BB" w:rsidP="003F1554">
      <w:pPr>
        <w:pStyle w:val="ListParagraph"/>
        <w:widowControl/>
        <w:numPr>
          <w:ilvl w:val="0"/>
          <w:numId w:val="157"/>
        </w:numPr>
        <w:tabs>
          <w:tab w:val="left" w:pos="0"/>
          <w:tab w:val="left" w:pos="284"/>
        </w:tabs>
        <w:autoSpaceDE/>
        <w:adjustRightInd/>
        <w:ind w:left="1080"/>
        <w:jc w:val="both"/>
        <w:rPr>
          <w:rFonts w:ascii="Times New Roman" w:hAnsi="Times New Roman" w:cs="Times New Roman"/>
          <w:b w:val="0"/>
          <w:bCs w:val="0"/>
          <w:sz w:val="24"/>
          <w:szCs w:val="24"/>
        </w:rPr>
      </w:pPr>
      <w:r w:rsidRPr="00FC78C6">
        <w:rPr>
          <w:rFonts w:ascii="Times New Roman" w:hAnsi="Times New Roman" w:cs="Times New Roman"/>
          <w:b w:val="0"/>
          <w:iCs/>
          <w:sz w:val="24"/>
          <w:szCs w:val="24"/>
          <w:lang w:val="mn-MN"/>
        </w:rPr>
        <w:t>Хавсран ажилласны нэмэгдэл:</w:t>
      </w:r>
      <w:r w:rsidRPr="00FC78C6">
        <w:rPr>
          <w:rFonts w:ascii="Times New Roman" w:hAnsi="Times New Roman" w:cs="Times New Roman"/>
          <w:b w:val="0"/>
          <w:sz w:val="24"/>
          <w:szCs w:val="24"/>
          <w:lang w:val="mn-MN"/>
        </w:rPr>
        <w:t xml:space="preserve"> Ажил хавсран ажилласны нэмэгдлийг хослон ажилласан албан тушаалын сарын цалингийн 40 хүртэл хувиар олгоно. Гэхдээ өөрийн удирдлага болон хяналтандаа байлгах ажил, албан тушаалыг хослон гүйцэтгэхийг хориглоно. </w:t>
      </w:r>
      <w:proofErr w:type="spellStart"/>
      <w:r w:rsidRPr="00FC78C6">
        <w:rPr>
          <w:rFonts w:ascii="Times New Roman" w:hAnsi="Times New Roman" w:cs="Times New Roman"/>
          <w:b w:val="0"/>
          <w:sz w:val="24"/>
          <w:szCs w:val="24"/>
        </w:rPr>
        <w:t>Энэхүү</w:t>
      </w:r>
      <w:proofErr w:type="spellEnd"/>
      <w:r w:rsidRPr="00FC78C6">
        <w:rPr>
          <w:rFonts w:ascii="Times New Roman" w:hAnsi="Times New Roman" w:cs="Times New Roman"/>
          <w:b w:val="0"/>
          <w:sz w:val="24"/>
          <w:szCs w:val="24"/>
        </w:rPr>
        <w:t xml:space="preserve"> </w:t>
      </w:r>
      <w:proofErr w:type="spellStart"/>
      <w:r w:rsidRPr="00FC78C6">
        <w:rPr>
          <w:rFonts w:ascii="Times New Roman" w:hAnsi="Times New Roman" w:cs="Times New Roman"/>
          <w:b w:val="0"/>
          <w:sz w:val="24"/>
          <w:szCs w:val="24"/>
        </w:rPr>
        <w:t>нэмэгдлийн</w:t>
      </w:r>
      <w:proofErr w:type="spellEnd"/>
      <w:r w:rsidRPr="00FC78C6">
        <w:rPr>
          <w:rFonts w:ascii="Times New Roman" w:hAnsi="Times New Roman" w:cs="Times New Roman"/>
          <w:b w:val="0"/>
          <w:sz w:val="24"/>
          <w:szCs w:val="24"/>
        </w:rPr>
        <w:t xml:space="preserve"> </w:t>
      </w:r>
      <w:proofErr w:type="spellStart"/>
      <w:r w:rsidRPr="00FC78C6">
        <w:rPr>
          <w:rFonts w:ascii="Times New Roman" w:hAnsi="Times New Roman" w:cs="Times New Roman"/>
          <w:b w:val="0"/>
          <w:sz w:val="24"/>
          <w:szCs w:val="24"/>
        </w:rPr>
        <w:t>хэмжээг</w:t>
      </w:r>
      <w:proofErr w:type="spellEnd"/>
      <w:r w:rsidRPr="00FC78C6">
        <w:rPr>
          <w:rFonts w:ascii="Times New Roman" w:hAnsi="Times New Roman" w:cs="Times New Roman"/>
          <w:b w:val="0"/>
          <w:sz w:val="24"/>
          <w:szCs w:val="24"/>
        </w:rPr>
        <w:t xml:space="preserve"> </w:t>
      </w:r>
      <w:proofErr w:type="spellStart"/>
      <w:r w:rsidRPr="00FC78C6">
        <w:rPr>
          <w:rFonts w:ascii="Times New Roman" w:hAnsi="Times New Roman" w:cs="Times New Roman"/>
          <w:b w:val="0"/>
          <w:sz w:val="24"/>
          <w:szCs w:val="24"/>
        </w:rPr>
        <w:t>нийгмийн</w:t>
      </w:r>
      <w:proofErr w:type="spellEnd"/>
      <w:r w:rsidRPr="00FC78C6">
        <w:rPr>
          <w:rFonts w:ascii="Times New Roman" w:hAnsi="Times New Roman" w:cs="Times New Roman"/>
          <w:b w:val="0"/>
          <w:sz w:val="24"/>
          <w:szCs w:val="24"/>
        </w:rPr>
        <w:t xml:space="preserve"> </w:t>
      </w:r>
      <w:proofErr w:type="spellStart"/>
      <w:r w:rsidRPr="00FC78C6">
        <w:rPr>
          <w:rFonts w:ascii="Times New Roman" w:hAnsi="Times New Roman" w:cs="Times New Roman"/>
          <w:b w:val="0"/>
          <w:sz w:val="24"/>
          <w:szCs w:val="24"/>
        </w:rPr>
        <w:t>даатгалын</w:t>
      </w:r>
      <w:proofErr w:type="spellEnd"/>
      <w:r w:rsidRPr="00FC78C6">
        <w:rPr>
          <w:rFonts w:ascii="Times New Roman" w:hAnsi="Times New Roman" w:cs="Times New Roman"/>
          <w:b w:val="0"/>
          <w:sz w:val="24"/>
          <w:szCs w:val="24"/>
        </w:rPr>
        <w:t xml:space="preserve"> </w:t>
      </w:r>
      <w:proofErr w:type="spellStart"/>
      <w:r w:rsidRPr="00FC78C6">
        <w:rPr>
          <w:rFonts w:ascii="Times New Roman" w:hAnsi="Times New Roman" w:cs="Times New Roman"/>
          <w:b w:val="0"/>
          <w:sz w:val="24"/>
          <w:szCs w:val="24"/>
        </w:rPr>
        <w:t>байгууллагын</w:t>
      </w:r>
      <w:proofErr w:type="spellEnd"/>
      <w:r w:rsidRPr="00FC78C6">
        <w:rPr>
          <w:rFonts w:ascii="Times New Roman" w:hAnsi="Times New Roman" w:cs="Times New Roman"/>
          <w:b w:val="0"/>
          <w:sz w:val="24"/>
          <w:szCs w:val="24"/>
        </w:rPr>
        <w:t xml:space="preserve"> </w:t>
      </w:r>
      <w:r w:rsidRPr="00FC78C6">
        <w:rPr>
          <w:rFonts w:ascii="Times New Roman" w:hAnsi="Times New Roman" w:cs="Times New Roman"/>
          <w:b w:val="0"/>
          <w:sz w:val="24"/>
          <w:szCs w:val="24"/>
          <w:lang w:val="mn-MN"/>
        </w:rPr>
        <w:t xml:space="preserve">даргын </w:t>
      </w:r>
      <w:proofErr w:type="spellStart"/>
      <w:r w:rsidRPr="00FC78C6">
        <w:rPr>
          <w:rFonts w:ascii="Times New Roman" w:hAnsi="Times New Roman" w:cs="Times New Roman"/>
          <w:b w:val="0"/>
          <w:sz w:val="24"/>
          <w:szCs w:val="24"/>
        </w:rPr>
        <w:t>тушаалаар</w:t>
      </w:r>
      <w:proofErr w:type="spellEnd"/>
      <w:r w:rsidRPr="00FC78C6">
        <w:rPr>
          <w:rFonts w:ascii="Times New Roman" w:hAnsi="Times New Roman" w:cs="Times New Roman"/>
          <w:b w:val="0"/>
          <w:sz w:val="24"/>
          <w:szCs w:val="24"/>
        </w:rPr>
        <w:t xml:space="preserve"> </w:t>
      </w:r>
      <w:proofErr w:type="spellStart"/>
      <w:r w:rsidRPr="00FC78C6">
        <w:rPr>
          <w:rFonts w:ascii="Times New Roman" w:hAnsi="Times New Roman" w:cs="Times New Roman"/>
          <w:b w:val="0"/>
          <w:sz w:val="24"/>
          <w:szCs w:val="24"/>
        </w:rPr>
        <w:t>тогтооно</w:t>
      </w:r>
      <w:proofErr w:type="spellEnd"/>
      <w:r w:rsidRPr="00FC78C6">
        <w:rPr>
          <w:rFonts w:ascii="Times New Roman" w:hAnsi="Times New Roman" w:cs="Times New Roman"/>
          <w:b w:val="0"/>
          <w:sz w:val="24"/>
          <w:szCs w:val="24"/>
        </w:rPr>
        <w:t>.</w:t>
      </w:r>
    </w:p>
    <w:p w14:paraId="67D81F58" w14:textId="77777777" w:rsidR="007C20BB" w:rsidRPr="00FC78C6" w:rsidRDefault="007C20BB" w:rsidP="007C20BB">
      <w:pPr>
        <w:pStyle w:val="ListParagraph"/>
        <w:tabs>
          <w:tab w:val="left" w:pos="0"/>
          <w:tab w:val="left" w:pos="284"/>
        </w:tabs>
        <w:ind w:left="1080"/>
        <w:jc w:val="both"/>
        <w:rPr>
          <w:rFonts w:ascii="Times New Roman" w:eastAsiaTheme="majorEastAsia" w:hAnsi="Times New Roman" w:cs="Times New Roman"/>
          <w:b w:val="0"/>
          <w:bCs w:val="0"/>
          <w:sz w:val="24"/>
          <w:szCs w:val="24"/>
        </w:rPr>
      </w:pPr>
    </w:p>
    <w:p w14:paraId="69375F50" w14:textId="77777777" w:rsidR="007C20BB" w:rsidRPr="00FC78C6" w:rsidRDefault="007C20BB" w:rsidP="003F1554">
      <w:pPr>
        <w:pStyle w:val="ListParagraph"/>
        <w:widowControl/>
        <w:numPr>
          <w:ilvl w:val="0"/>
          <w:numId w:val="157"/>
        </w:numPr>
        <w:tabs>
          <w:tab w:val="left" w:pos="0"/>
          <w:tab w:val="left" w:pos="284"/>
        </w:tabs>
        <w:autoSpaceDE/>
        <w:adjustRightInd/>
        <w:ind w:left="1080"/>
        <w:jc w:val="both"/>
        <w:rPr>
          <w:rStyle w:val="Heading1Char"/>
          <w:rFonts w:ascii="Times New Roman" w:hAnsi="Times New Roman" w:cs="Times New Roman"/>
          <w:color w:val="auto"/>
          <w:sz w:val="24"/>
          <w:szCs w:val="24"/>
        </w:rPr>
      </w:pPr>
      <w:proofErr w:type="spellStart"/>
      <w:r w:rsidRPr="00FC78C6">
        <w:rPr>
          <w:rFonts w:ascii="Times New Roman" w:hAnsi="Times New Roman" w:cs="Times New Roman"/>
          <w:b w:val="0"/>
          <w:iCs/>
          <w:sz w:val="24"/>
          <w:szCs w:val="24"/>
        </w:rPr>
        <w:t>Хөдөлмөрийн</w:t>
      </w:r>
      <w:proofErr w:type="spellEnd"/>
      <w:r w:rsidRPr="00FC78C6">
        <w:rPr>
          <w:rFonts w:ascii="Times New Roman" w:hAnsi="Times New Roman" w:cs="Times New Roman"/>
          <w:b w:val="0"/>
          <w:iCs/>
          <w:sz w:val="24"/>
          <w:szCs w:val="24"/>
        </w:rPr>
        <w:t xml:space="preserve"> </w:t>
      </w:r>
      <w:proofErr w:type="spellStart"/>
      <w:r w:rsidRPr="00FC78C6">
        <w:rPr>
          <w:rFonts w:ascii="Times New Roman" w:hAnsi="Times New Roman" w:cs="Times New Roman"/>
          <w:b w:val="0"/>
          <w:iCs/>
          <w:sz w:val="24"/>
          <w:szCs w:val="24"/>
        </w:rPr>
        <w:t>чадвараа</w:t>
      </w:r>
      <w:proofErr w:type="spellEnd"/>
      <w:r w:rsidRPr="00FC78C6">
        <w:rPr>
          <w:rFonts w:ascii="Times New Roman" w:hAnsi="Times New Roman" w:cs="Times New Roman"/>
          <w:b w:val="0"/>
          <w:iCs/>
          <w:sz w:val="24"/>
          <w:szCs w:val="24"/>
        </w:rPr>
        <w:t xml:space="preserve"> </w:t>
      </w:r>
      <w:proofErr w:type="spellStart"/>
      <w:r w:rsidRPr="00FC78C6">
        <w:rPr>
          <w:rFonts w:ascii="Times New Roman" w:hAnsi="Times New Roman" w:cs="Times New Roman"/>
          <w:b w:val="0"/>
          <w:iCs/>
          <w:sz w:val="24"/>
          <w:szCs w:val="24"/>
        </w:rPr>
        <w:t>түр</w:t>
      </w:r>
      <w:proofErr w:type="spellEnd"/>
      <w:r w:rsidRPr="00FC78C6">
        <w:rPr>
          <w:rFonts w:ascii="Times New Roman" w:hAnsi="Times New Roman" w:cs="Times New Roman"/>
          <w:b w:val="0"/>
          <w:iCs/>
          <w:sz w:val="24"/>
          <w:szCs w:val="24"/>
        </w:rPr>
        <w:t xml:space="preserve"> </w:t>
      </w:r>
      <w:proofErr w:type="spellStart"/>
      <w:r w:rsidRPr="00FC78C6">
        <w:rPr>
          <w:rFonts w:ascii="Times New Roman" w:hAnsi="Times New Roman" w:cs="Times New Roman"/>
          <w:b w:val="0"/>
          <w:iCs/>
          <w:sz w:val="24"/>
          <w:szCs w:val="24"/>
        </w:rPr>
        <w:t>алдсаны</w:t>
      </w:r>
      <w:proofErr w:type="spellEnd"/>
      <w:r w:rsidRPr="00FC78C6">
        <w:rPr>
          <w:rFonts w:ascii="Times New Roman" w:hAnsi="Times New Roman" w:cs="Times New Roman"/>
          <w:b w:val="0"/>
          <w:iCs/>
          <w:sz w:val="24"/>
          <w:szCs w:val="24"/>
        </w:rPr>
        <w:t xml:space="preserve"> </w:t>
      </w:r>
      <w:proofErr w:type="spellStart"/>
      <w:r w:rsidRPr="00FC78C6">
        <w:rPr>
          <w:rFonts w:ascii="Times New Roman" w:hAnsi="Times New Roman" w:cs="Times New Roman"/>
          <w:b w:val="0"/>
          <w:iCs/>
          <w:sz w:val="24"/>
          <w:szCs w:val="24"/>
        </w:rPr>
        <w:t>тэтгэмж</w:t>
      </w:r>
      <w:proofErr w:type="spellEnd"/>
      <w:r w:rsidRPr="00FC78C6">
        <w:rPr>
          <w:rFonts w:ascii="Times New Roman" w:hAnsi="Times New Roman" w:cs="Times New Roman"/>
          <w:b w:val="0"/>
          <w:iCs/>
          <w:sz w:val="24"/>
          <w:szCs w:val="24"/>
          <w:lang w:val="mn-MN"/>
        </w:rPr>
        <w:t>:</w:t>
      </w:r>
      <w:r w:rsidRPr="00FC78C6">
        <w:rPr>
          <w:rFonts w:ascii="Times New Roman" w:hAnsi="Times New Roman" w:cs="Times New Roman"/>
          <w:b w:val="0"/>
          <w:sz w:val="24"/>
          <w:szCs w:val="24"/>
          <w:lang w:val="mn-MN"/>
        </w:rPr>
        <w:t xml:space="preserve"> Е</w:t>
      </w:r>
      <w:proofErr w:type="spellStart"/>
      <w:r w:rsidRPr="00FC78C6">
        <w:rPr>
          <w:rStyle w:val="Heading1Char"/>
          <w:rFonts w:ascii="Times New Roman" w:hAnsi="Times New Roman" w:cs="Times New Roman"/>
          <w:b w:val="0"/>
          <w:color w:val="auto"/>
          <w:sz w:val="24"/>
          <w:szCs w:val="24"/>
        </w:rPr>
        <w:t>рдийн</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өвчин</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болон</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ахуйн</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ослын</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улмаас</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хөдөлмөрийн</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чадвараа</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түр</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хугацаагаар</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алдахаас</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өмнөх</w:t>
      </w:r>
      <w:proofErr w:type="spellEnd"/>
      <w:r w:rsidRPr="00FC78C6">
        <w:rPr>
          <w:rStyle w:val="Heading1Char"/>
          <w:rFonts w:ascii="Times New Roman" w:hAnsi="Times New Roman" w:cs="Times New Roman"/>
          <w:b w:val="0"/>
          <w:color w:val="auto"/>
          <w:sz w:val="24"/>
          <w:szCs w:val="24"/>
        </w:rPr>
        <w:t xml:space="preserve"> 3 </w:t>
      </w:r>
      <w:proofErr w:type="spellStart"/>
      <w:r w:rsidRPr="00FC78C6">
        <w:rPr>
          <w:rStyle w:val="Heading1Char"/>
          <w:rFonts w:ascii="Times New Roman" w:hAnsi="Times New Roman" w:cs="Times New Roman"/>
          <w:b w:val="0"/>
          <w:color w:val="auto"/>
          <w:sz w:val="24"/>
          <w:szCs w:val="24"/>
        </w:rPr>
        <w:t>буюу</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түүнээс</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дээш</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сарын</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хугацаагаар</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тэтгэмжийн</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даатгалын</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шимтгэл</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төлж</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ажилласан</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даатгуулагч</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хөдөлмөрийн</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чадвар</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түр</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алдсаны</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тэтгэмж</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авах</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эрхтэй</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Хөдөлмөрийн</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чадвар</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түр</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хугацаагаар</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алдсан</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ажлын</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эхний</w:t>
      </w:r>
      <w:proofErr w:type="spellEnd"/>
      <w:r w:rsidRPr="00FC78C6">
        <w:rPr>
          <w:rStyle w:val="Heading1Char"/>
          <w:rFonts w:ascii="Times New Roman" w:hAnsi="Times New Roman" w:cs="Times New Roman"/>
          <w:b w:val="0"/>
          <w:color w:val="auto"/>
          <w:sz w:val="24"/>
          <w:szCs w:val="24"/>
        </w:rPr>
        <w:t xml:space="preserve"> 5 </w:t>
      </w:r>
      <w:proofErr w:type="spellStart"/>
      <w:r w:rsidRPr="00FC78C6">
        <w:rPr>
          <w:rStyle w:val="Heading1Char"/>
          <w:rFonts w:ascii="Times New Roman" w:hAnsi="Times New Roman" w:cs="Times New Roman"/>
          <w:b w:val="0"/>
          <w:color w:val="auto"/>
          <w:sz w:val="24"/>
          <w:szCs w:val="24"/>
        </w:rPr>
        <w:t>өдрийн</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тэтгэмжийг</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ажил</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олгогчоос</w:t>
      </w:r>
      <w:proofErr w:type="spellEnd"/>
      <w:r w:rsidRPr="00FC78C6">
        <w:rPr>
          <w:rStyle w:val="Heading1Char"/>
          <w:rFonts w:ascii="Times New Roman" w:hAnsi="Times New Roman" w:cs="Times New Roman"/>
          <w:b w:val="0"/>
          <w:color w:val="auto"/>
          <w:sz w:val="24"/>
          <w:szCs w:val="24"/>
        </w:rPr>
        <w:t xml:space="preserve">, 6 </w:t>
      </w:r>
      <w:proofErr w:type="spellStart"/>
      <w:r w:rsidRPr="00FC78C6">
        <w:rPr>
          <w:rStyle w:val="Heading1Char"/>
          <w:rFonts w:ascii="Times New Roman" w:hAnsi="Times New Roman" w:cs="Times New Roman"/>
          <w:b w:val="0"/>
          <w:color w:val="auto"/>
          <w:sz w:val="24"/>
          <w:szCs w:val="24"/>
        </w:rPr>
        <w:t>дахь</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өдрөөс</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эхлэн</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чадвар</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нь</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сэргээгдэх</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эсхүл</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тахир</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дутуугийн</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тэтгэвэр</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авах</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эрх</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үүсэх</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хүртэл</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хугацааны</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тэтгэмжийг</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тэтгэмжийн</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даатгалын</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сангаас</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тус</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тус</w:t>
      </w:r>
      <w:proofErr w:type="spellEnd"/>
      <w:r w:rsidRPr="00FC78C6">
        <w:rPr>
          <w:rStyle w:val="Heading1Char"/>
          <w:rFonts w:ascii="Times New Roman" w:hAnsi="Times New Roman" w:cs="Times New Roman"/>
          <w:b w:val="0"/>
          <w:color w:val="auto"/>
          <w:sz w:val="24"/>
          <w:szCs w:val="24"/>
        </w:rPr>
        <w:t xml:space="preserve"> </w:t>
      </w:r>
      <w:r w:rsidRPr="00FC78C6">
        <w:rPr>
          <w:rStyle w:val="Heading1Char"/>
          <w:rFonts w:ascii="Times New Roman" w:hAnsi="Times New Roman" w:cs="Times New Roman"/>
          <w:b w:val="0"/>
          <w:color w:val="auto"/>
          <w:sz w:val="24"/>
          <w:szCs w:val="24"/>
          <w:lang w:val="mn-MN"/>
        </w:rPr>
        <w:t xml:space="preserve">тооцон </w:t>
      </w:r>
      <w:proofErr w:type="spellStart"/>
      <w:r w:rsidRPr="00FC78C6">
        <w:rPr>
          <w:rStyle w:val="Heading1Char"/>
          <w:rFonts w:ascii="Times New Roman" w:hAnsi="Times New Roman" w:cs="Times New Roman"/>
          <w:b w:val="0"/>
          <w:color w:val="auto"/>
          <w:sz w:val="24"/>
          <w:szCs w:val="24"/>
        </w:rPr>
        <w:t>олгоно</w:t>
      </w:r>
      <w:proofErr w:type="spellEnd"/>
      <w:r w:rsidRPr="00FC78C6">
        <w:rPr>
          <w:rStyle w:val="Heading1Char"/>
          <w:rFonts w:ascii="Times New Roman" w:hAnsi="Times New Roman" w:cs="Times New Roman"/>
          <w:b w:val="0"/>
          <w:color w:val="auto"/>
          <w:sz w:val="24"/>
          <w:szCs w:val="24"/>
        </w:rPr>
        <w:t>.</w:t>
      </w:r>
      <w:r w:rsidRPr="00FC78C6">
        <w:rPr>
          <w:rStyle w:val="Heading1Char"/>
          <w:rFonts w:ascii="Times New Roman" w:hAnsi="Times New Roman" w:cs="Times New Roman"/>
          <w:b w:val="0"/>
          <w:color w:val="auto"/>
          <w:sz w:val="24"/>
          <w:szCs w:val="24"/>
          <w:lang w:val="mn-MN"/>
        </w:rPr>
        <w:t xml:space="preserve"> </w:t>
      </w:r>
      <w:proofErr w:type="spellStart"/>
      <w:r w:rsidRPr="00FC78C6">
        <w:rPr>
          <w:rStyle w:val="Heading1Char"/>
          <w:rFonts w:ascii="Times New Roman" w:hAnsi="Times New Roman" w:cs="Times New Roman"/>
          <w:b w:val="0"/>
          <w:color w:val="auto"/>
          <w:sz w:val="24"/>
          <w:szCs w:val="24"/>
        </w:rPr>
        <w:t>Хөдөлмөрийн</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чадвар</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түр</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алдсаны</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тэтгэмж</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олгох</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хугацааны</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нэг</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удаагийн</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дээд</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хязгаар</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нь</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хөдөлмөрийн</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чадвар</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алдсан</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ажлын</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эхний</w:t>
      </w:r>
      <w:proofErr w:type="spellEnd"/>
      <w:r w:rsidRPr="00FC78C6">
        <w:rPr>
          <w:rStyle w:val="Heading1Char"/>
          <w:rFonts w:ascii="Times New Roman" w:hAnsi="Times New Roman" w:cs="Times New Roman"/>
          <w:b w:val="0"/>
          <w:color w:val="auto"/>
          <w:sz w:val="24"/>
          <w:szCs w:val="24"/>
        </w:rPr>
        <w:t xml:space="preserve"> 5 </w:t>
      </w:r>
      <w:proofErr w:type="spellStart"/>
      <w:r w:rsidRPr="00FC78C6">
        <w:rPr>
          <w:rStyle w:val="Heading1Char"/>
          <w:rFonts w:ascii="Times New Roman" w:hAnsi="Times New Roman" w:cs="Times New Roman"/>
          <w:b w:val="0"/>
          <w:color w:val="auto"/>
          <w:sz w:val="24"/>
          <w:szCs w:val="24"/>
        </w:rPr>
        <w:t>өдрийг</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оролцуулан</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ажлын</w:t>
      </w:r>
      <w:proofErr w:type="spellEnd"/>
      <w:r w:rsidRPr="00FC78C6">
        <w:rPr>
          <w:rStyle w:val="Heading1Char"/>
          <w:rFonts w:ascii="Times New Roman" w:hAnsi="Times New Roman" w:cs="Times New Roman"/>
          <w:b w:val="0"/>
          <w:color w:val="auto"/>
          <w:sz w:val="24"/>
          <w:szCs w:val="24"/>
        </w:rPr>
        <w:t xml:space="preserve"> 66 </w:t>
      </w:r>
      <w:proofErr w:type="spellStart"/>
      <w:r w:rsidRPr="00FC78C6">
        <w:rPr>
          <w:rStyle w:val="Heading1Char"/>
          <w:rFonts w:ascii="Times New Roman" w:hAnsi="Times New Roman" w:cs="Times New Roman"/>
          <w:b w:val="0"/>
          <w:color w:val="auto"/>
          <w:sz w:val="24"/>
          <w:szCs w:val="24"/>
        </w:rPr>
        <w:t>өдрөөс</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хэтрэхгүй</w:t>
      </w:r>
      <w:proofErr w:type="spellEnd"/>
      <w:r w:rsidRPr="00FC78C6">
        <w:rPr>
          <w:rStyle w:val="Heading1Char"/>
          <w:rFonts w:ascii="Times New Roman" w:hAnsi="Times New Roman" w:cs="Times New Roman"/>
          <w:b w:val="0"/>
          <w:color w:val="auto"/>
          <w:sz w:val="24"/>
          <w:szCs w:val="24"/>
        </w:rPr>
        <w:t xml:space="preserve"> </w:t>
      </w:r>
      <w:proofErr w:type="spellStart"/>
      <w:r w:rsidRPr="00FC78C6">
        <w:rPr>
          <w:rStyle w:val="Heading1Char"/>
          <w:rFonts w:ascii="Times New Roman" w:hAnsi="Times New Roman" w:cs="Times New Roman"/>
          <w:b w:val="0"/>
          <w:color w:val="auto"/>
          <w:sz w:val="24"/>
          <w:szCs w:val="24"/>
        </w:rPr>
        <w:t>байна</w:t>
      </w:r>
      <w:proofErr w:type="spellEnd"/>
      <w:r w:rsidRPr="00FC78C6">
        <w:rPr>
          <w:rStyle w:val="Heading1Char"/>
          <w:rFonts w:ascii="Times New Roman" w:hAnsi="Times New Roman" w:cs="Times New Roman"/>
          <w:b w:val="0"/>
          <w:color w:val="auto"/>
          <w:sz w:val="24"/>
          <w:szCs w:val="24"/>
        </w:rPr>
        <w:t xml:space="preserve">. </w:t>
      </w:r>
    </w:p>
    <w:p w14:paraId="4981D5BA" w14:textId="77777777" w:rsidR="007C20BB" w:rsidRPr="00FC78C6" w:rsidRDefault="007C20BB" w:rsidP="007D1D03">
      <w:pPr>
        <w:tabs>
          <w:tab w:val="left" w:pos="0"/>
          <w:tab w:val="left" w:pos="284"/>
        </w:tabs>
        <w:jc w:val="both"/>
      </w:pPr>
    </w:p>
    <w:p w14:paraId="14F118D7" w14:textId="77777777" w:rsidR="007C20BB" w:rsidRDefault="007C20BB" w:rsidP="003F1554">
      <w:pPr>
        <w:pStyle w:val="ListParagraph"/>
        <w:widowControl/>
        <w:numPr>
          <w:ilvl w:val="0"/>
          <w:numId w:val="157"/>
        </w:numPr>
        <w:tabs>
          <w:tab w:val="left" w:pos="0"/>
          <w:tab w:val="left" w:pos="284"/>
        </w:tabs>
        <w:autoSpaceDE/>
        <w:adjustRightInd/>
        <w:ind w:left="1080"/>
        <w:jc w:val="both"/>
        <w:rPr>
          <w:rFonts w:ascii="Times New Roman" w:eastAsiaTheme="majorEastAsia" w:hAnsi="Times New Roman" w:cs="Times New Roman"/>
          <w:b w:val="0"/>
          <w:bCs w:val="0"/>
          <w:sz w:val="24"/>
          <w:szCs w:val="24"/>
        </w:rPr>
      </w:pPr>
      <w:r w:rsidRPr="00FC78C6">
        <w:rPr>
          <w:rFonts w:ascii="Times New Roman" w:hAnsi="Times New Roman" w:cs="Times New Roman"/>
          <w:b w:val="0"/>
          <w:iCs/>
          <w:sz w:val="24"/>
          <w:szCs w:val="24"/>
          <w:lang w:val="ru-RU"/>
        </w:rPr>
        <w:t>Бусад нэмэгдэл</w:t>
      </w:r>
      <w:r w:rsidRPr="00FC78C6">
        <w:rPr>
          <w:rFonts w:ascii="Times New Roman" w:hAnsi="Times New Roman" w:cs="Times New Roman"/>
          <w:b w:val="0"/>
          <w:sz w:val="24"/>
          <w:szCs w:val="24"/>
          <w:lang w:val="mn-MN"/>
        </w:rPr>
        <w:t>:</w:t>
      </w:r>
      <w:r>
        <w:rPr>
          <w:rFonts w:ascii="Times New Roman" w:hAnsi="Times New Roman" w:cs="Times New Roman"/>
          <w:b w:val="0"/>
          <w:sz w:val="24"/>
          <w:szCs w:val="24"/>
          <w:lang w:val="ru-RU"/>
        </w:rPr>
        <w:t xml:space="preserve"> </w:t>
      </w:r>
      <w:r>
        <w:rPr>
          <w:rFonts w:ascii="Times New Roman" w:hAnsi="Times New Roman" w:cs="Times New Roman"/>
          <w:b w:val="0"/>
          <w:sz w:val="24"/>
          <w:szCs w:val="24"/>
          <w:lang w:val="mn-MN"/>
        </w:rPr>
        <w:t>А</w:t>
      </w:r>
      <w:r>
        <w:rPr>
          <w:rFonts w:ascii="Times New Roman" w:hAnsi="Times New Roman" w:cs="Times New Roman"/>
          <w:b w:val="0"/>
          <w:sz w:val="24"/>
          <w:szCs w:val="24"/>
          <w:lang w:val="ru-RU"/>
        </w:rPr>
        <w:t xml:space="preserve">жилчин албан хаагчдын нийгмийн зардал /унаа, </w:t>
      </w:r>
      <w:r w:rsidR="00590879">
        <w:rPr>
          <w:rFonts w:ascii="Times New Roman" w:hAnsi="Times New Roman" w:cs="Times New Roman"/>
          <w:b w:val="0"/>
          <w:sz w:val="24"/>
          <w:szCs w:val="24"/>
          <w:lang w:val="ru-RU"/>
        </w:rPr>
        <w:t>хоол,</w:t>
      </w:r>
      <w:r w:rsidR="00590879">
        <w:rPr>
          <w:rFonts w:ascii="Times New Roman" w:hAnsi="Times New Roman" w:cs="Times New Roman"/>
          <w:b w:val="0"/>
          <w:sz w:val="24"/>
          <w:szCs w:val="24"/>
          <w:lang w:val="mn-MN"/>
        </w:rPr>
        <w:t xml:space="preserve"> </w:t>
      </w:r>
      <w:r>
        <w:rPr>
          <w:rFonts w:ascii="Times New Roman" w:hAnsi="Times New Roman" w:cs="Times New Roman"/>
          <w:b w:val="0"/>
          <w:sz w:val="24"/>
          <w:szCs w:val="24"/>
          <w:lang w:val="ru-RU"/>
        </w:rPr>
        <w:t>түлшний үнийн хөнгөлөлт, тэтгэмж, нэг удаагийн шагнал зэрэг шагнал нэмэгдлүүд/-</w:t>
      </w:r>
      <w:r>
        <w:rPr>
          <w:rFonts w:ascii="Times New Roman" w:hAnsi="Times New Roman" w:cs="Times New Roman"/>
          <w:b w:val="0"/>
          <w:sz w:val="24"/>
          <w:szCs w:val="24"/>
          <w:lang w:val="mn-MN"/>
        </w:rPr>
        <w:t>ы</w:t>
      </w:r>
      <w:r>
        <w:rPr>
          <w:rFonts w:ascii="Times New Roman" w:hAnsi="Times New Roman" w:cs="Times New Roman"/>
          <w:b w:val="0"/>
          <w:sz w:val="24"/>
          <w:szCs w:val="24"/>
          <w:lang w:val="ru-RU"/>
        </w:rPr>
        <w:t>г мөрдөж буй журмын дагуу тооцож олгоно.</w:t>
      </w:r>
    </w:p>
    <w:p w14:paraId="0052A289" w14:textId="77777777" w:rsidR="007C20BB" w:rsidRDefault="007C20BB" w:rsidP="007C20BB">
      <w:pPr>
        <w:tabs>
          <w:tab w:val="left" w:pos="0"/>
          <w:tab w:val="left" w:pos="360"/>
        </w:tabs>
        <w:jc w:val="both"/>
        <w:rPr>
          <w:rFonts w:ascii="Times New Roman" w:hAnsi="Times New Roman" w:cs="Times New Roman"/>
          <w:b w:val="0"/>
          <w:bCs w:val="0"/>
          <w:i/>
          <w:sz w:val="24"/>
          <w:szCs w:val="24"/>
          <w:lang w:val="ru-RU"/>
        </w:rPr>
      </w:pPr>
    </w:p>
    <w:p w14:paraId="7D321E9C" w14:textId="77777777" w:rsidR="007C20BB" w:rsidRPr="00D55A0D" w:rsidRDefault="007C20BB" w:rsidP="003F1554">
      <w:pPr>
        <w:pStyle w:val="ListParagraph"/>
        <w:widowControl/>
        <w:numPr>
          <w:ilvl w:val="1"/>
          <w:numId w:val="155"/>
        </w:numPr>
        <w:tabs>
          <w:tab w:val="left" w:pos="0"/>
          <w:tab w:val="left" w:pos="720"/>
        </w:tabs>
        <w:autoSpaceDE/>
        <w:adjustRightInd/>
        <w:ind w:left="720" w:hanging="720"/>
        <w:jc w:val="both"/>
        <w:rPr>
          <w:rFonts w:ascii="Times New Roman" w:hAnsi="Times New Roman" w:cs="Times New Roman"/>
          <w:b w:val="0"/>
          <w:bCs w:val="0"/>
          <w:sz w:val="24"/>
          <w:szCs w:val="24"/>
          <w:lang w:val="mn-MN"/>
        </w:rPr>
      </w:pPr>
      <w:r w:rsidRPr="00D55A0D">
        <w:rPr>
          <w:rFonts w:ascii="Times New Roman" w:hAnsi="Times New Roman" w:cs="Times New Roman"/>
          <w:b w:val="0"/>
          <w:sz w:val="24"/>
          <w:szCs w:val="24"/>
          <w:lang w:val="ru-RU"/>
        </w:rPr>
        <w:t>Цалин</w:t>
      </w:r>
      <w:r w:rsidRPr="00D55A0D">
        <w:rPr>
          <w:rFonts w:ascii="Times New Roman" w:hAnsi="Times New Roman" w:cs="Times New Roman"/>
          <w:b w:val="0"/>
          <w:sz w:val="24"/>
          <w:szCs w:val="24"/>
          <w:lang w:val="mn-MN"/>
        </w:rPr>
        <w:t xml:space="preserve"> хөлснөөс хийгдэх</w:t>
      </w:r>
      <w:r w:rsidRPr="00D55A0D">
        <w:rPr>
          <w:rFonts w:ascii="Times New Roman" w:hAnsi="Times New Roman" w:cs="Times New Roman"/>
          <w:b w:val="0"/>
          <w:sz w:val="24"/>
          <w:szCs w:val="24"/>
          <w:lang w:val="ru-RU"/>
        </w:rPr>
        <w:t xml:space="preserve"> суутгалууд: Ажилтны сар бүрийн цалин, хөдөлмөрийн хөлснөөс хууль тогтоомжийн дагуу дараах суутгал</w:t>
      </w:r>
      <w:r w:rsidRPr="00D55A0D">
        <w:rPr>
          <w:rFonts w:ascii="Times New Roman" w:hAnsi="Times New Roman" w:cs="Times New Roman"/>
          <w:b w:val="0"/>
          <w:sz w:val="24"/>
          <w:szCs w:val="24"/>
          <w:lang w:val="mn-MN"/>
        </w:rPr>
        <w:t xml:space="preserve"> </w:t>
      </w:r>
      <w:r w:rsidRPr="00D55A0D">
        <w:rPr>
          <w:rFonts w:ascii="Times New Roman" w:hAnsi="Times New Roman" w:cs="Times New Roman"/>
          <w:b w:val="0"/>
          <w:sz w:val="24"/>
          <w:szCs w:val="24"/>
          <w:lang w:val="ru-RU"/>
        </w:rPr>
        <w:t>хийнэ</w:t>
      </w:r>
      <w:r w:rsidRPr="00D55A0D">
        <w:rPr>
          <w:rFonts w:ascii="Times New Roman" w:hAnsi="Times New Roman" w:cs="Times New Roman"/>
          <w:b w:val="0"/>
          <w:sz w:val="24"/>
          <w:szCs w:val="24"/>
          <w:lang w:val="mn-MN"/>
        </w:rPr>
        <w:t>. Үүнд:</w:t>
      </w:r>
    </w:p>
    <w:p w14:paraId="06CD3366" w14:textId="77777777" w:rsidR="007C20BB" w:rsidRPr="00D55A0D" w:rsidRDefault="007C20BB" w:rsidP="007C20BB">
      <w:pPr>
        <w:pStyle w:val="ListParagraph"/>
        <w:tabs>
          <w:tab w:val="left" w:pos="0"/>
        </w:tabs>
        <w:ind w:left="1080"/>
        <w:jc w:val="both"/>
        <w:rPr>
          <w:rFonts w:ascii="Times New Roman" w:hAnsi="Times New Roman" w:cs="Times New Roman"/>
          <w:b w:val="0"/>
          <w:bCs w:val="0"/>
          <w:sz w:val="24"/>
          <w:szCs w:val="24"/>
          <w:lang w:val="mn-MN"/>
        </w:rPr>
      </w:pPr>
    </w:p>
    <w:p w14:paraId="09398123" w14:textId="77777777" w:rsidR="007C20BB" w:rsidRPr="00D55A0D" w:rsidRDefault="007C20BB" w:rsidP="003F1554">
      <w:pPr>
        <w:pStyle w:val="ListParagraph"/>
        <w:widowControl/>
        <w:numPr>
          <w:ilvl w:val="0"/>
          <w:numId w:val="158"/>
        </w:numPr>
        <w:tabs>
          <w:tab w:val="left" w:pos="0"/>
        </w:tabs>
        <w:autoSpaceDE/>
        <w:adjustRightInd/>
        <w:ind w:left="1080"/>
        <w:jc w:val="both"/>
        <w:rPr>
          <w:rFonts w:ascii="Times New Roman" w:hAnsi="Times New Roman" w:cs="Times New Roman"/>
          <w:b w:val="0"/>
          <w:bCs w:val="0"/>
          <w:sz w:val="24"/>
          <w:szCs w:val="24"/>
          <w:lang w:val="mn-MN"/>
        </w:rPr>
      </w:pPr>
      <w:r w:rsidRPr="00D55A0D">
        <w:rPr>
          <w:rFonts w:ascii="Times New Roman" w:hAnsi="Times New Roman" w:cs="Times New Roman"/>
          <w:b w:val="0"/>
          <w:sz w:val="24"/>
          <w:szCs w:val="24"/>
          <w:lang w:val="mn-MN"/>
        </w:rPr>
        <w:t xml:space="preserve">Эрүүл мэнд, нийгмийн даатгалын шимтгэл: Ажилтны хөдөлмөрийн хөлс, түүнтэй адилтгах орлогоос </w:t>
      </w:r>
      <w:r w:rsidRPr="00D55A0D">
        <w:rPr>
          <w:rFonts w:ascii="Times New Roman" w:hAnsi="Times New Roman" w:cs="Times New Roman"/>
          <w:b w:val="0"/>
          <w:bCs w:val="0"/>
          <w:noProof/>
          <w:spacing w:val="2"/>
          <w:sz w:val="24"/>
          <w:szCs w:val="24"/>
          <w:lang w:val="mn-MN"/>
        </w:rPr>
        <w:t xml:space="preserve">Нийгмийн даатгалын тухай хуулийн 15 </w:t>
      </w:r>
      <w:r w:rsidRPr="00D55A0D">
        <w:rPr>
          <w:rFonts w:ascii="Times New Roman" w:hAnsi="Times New Roman" w:cs="Times New Roman"/>
          <w:b w:val="0"/>
          <w:bCs w:val="0"/>
          <w:noProof/>
          <w:spacing w:val="2"/>
          <w:sz w:val="24"/>
          <w:szCs w:val="24"/>
          <w:lang w:val="mn-MN"/>
        </w:rPr>
        <w:lastRenderedPageBreak/>
        <w:t xml:space="preserve">дугаар зүйлийн 15.1 дахь хэсэгт заасны дагуу тогтоосон хувь хэмжээгээр </w:t>
      </w:r>
      <w:r w:rsidRPr="00D55A0D">
        <w:rPr>
          <w:rFonts w:ascii="Times New Roman" w:hAnsi="Times New Roman" w:cs="Times New Roman"/>
          <w:b w:val="0"/>
          <w:sz w:val="24"/>
          <w:szCs w:val="24"/>
          <w:lang w:val="mn-MN"/>
        </w:rPr>
        <w:t xml:space="preserve">суутгал хийж, нийгмийн даатгалын санд шилжүүлнэ. </w:t>
      </w:r>
    </w:p>
    <w:p w14:paraId="7E1BCE37" w14:textId="77777777" w:rsidR="007C20BB" w:rsidRPr="00D55A0D" w:rsidRDefault="007C20BB" w:rsidP="007C20BB">
      <w:pPr>
        <w:pStyle w:val="ListParagraph"/>
        <w:tabs>
          <w:tab w:val="left" w:pos="0"/>
        </w:tabs>
        <w:ind w:left="1080"/>
        <w:jc w:val="both"/>
        <w:rPr>
          <w:rFonts w:ascii="Times New Roman" w:hAnsi="Times New Roman" w:cs="Times New Roman"/>
          <w:b w:val="0"/>
          <w:bCs w:val="0"/>
          <w:sz w:val="24"/>
          <w:szCs w:val="24"/>
          <w:lang w:val="mn-MN"/>
        </w:rPr>
      </w:pPr>
    </w:p>
    <w:p w14:paraId="0BC2FE28" w14:textId="77777777" w:rsidR="007C20BB" w:rsidRPr="00D55A0D" w:rsidRDefault="007C20BB" w:rsidP="003F1554">
      <w:pPr>
        <w:pStyle w:val="ListParagraph"/>
        <w:widowControl/>
        <w:numPr>
          <w:ilvl w:val="0"/>
          <w:numId w:val="158"/>
        </w:numPr>
        <w:tabs>
          <w:tab w:val="left" w:pos="0"/>
        </w:tabs>
        <w:autoSpaceDE/>
        <w:adjustRightInd/>
        <w:ind w:left="1080"/>
        <w:jc w:val="both"/>
        <w:rPr>
          <w:rFonts w:ascii="Times New Roman" w:hAnsi="Times New Roman" w:cs="Times New Roman"/>
          <w:b w:val="0"/>
          <w:bCs w:val="0"/>
          <w:sz w:val="24"/>
          <w:szCs w:val="24"/>
          <w:lang w:val="mn-MN"/>
        </w:rPr>
      </w:pPr>
      <w:r w:rsidRPr="00D55A0D">
        <w:rPr>
          <w:rFonts w:ascii="Times New Roman" w:hAnsi="Times New Roman" w:cs="Times New Roman"/>
          <w:b w:val="0"/>
          <w:sz w:val="24"/>
          <w:szCs w:val="24"/>
          <w:lang w:val="mn-MN"/>
        </w:rPr>
        <w:t>Хувь хүний орлогын албан татвар: Ажилтны хөдөлмөрийн хөлс, түүнтэй адилтгах орлогоос Хувь хүний орлогын албан татварын тухай хуулийн 23 дугаар зүйлийн 1 дэх хэсэгт заасан хувь хэмжээгээр тооцсон татварын дүнгээс мөн хуулийн 24 дүгээр зүйлд заасан хөнгөлөлт, чөлөөлөлтийг хассан хэмжээгээр татварыг суутган татварын байгууллагад шилжүүлнэ.</w:t>
      </w:r>
    </w:p>
    <w:p w14:paraId="529D06D8" w14:textId="77777777" w:rsidR="007C20BB" w:rsidRPr="00D55A0D" w:rsidRDefault="007C20BB" w:rsidP="007C20BB">
      <w:pPr>
        <w:pStyle w:val="ListParagraph"/>
        <w:tabs>
          <w:tab w:val="left" w:pos="0"/>
        </w:tabs>
        <w:ind w:left="1080"/>
        <w:jc w:val="both"/>
        <w:rPr>
          <w:rFonts w:ascii="Times New Roman" w:hAnsi="Times New Roman" w:cs="Times New Roman"/>
          <w:b w:val="0"/>
          <w:bCs w:val="0"/>
          <w:sz w:val="24"/>
          <w:szCs w:val="24"/>
          <w:lang w:val="mn-MN"/>
        </w:rPr>
      </w:pPr>
    </w:p>
    <w:p w14:paraId="6D1C5CCA" w14:textId="77777777" w:rsidR="007C20BB" w:rsidRPr="00D55A0D" w:rsidRDefault="007C20BB" w:rsidP="003F1554">
      <w:pPr>
        <w:pStyle w:val="ListParagraph"/>
        <w:widowControl/>
        <w:numPr>
          <w:ilvl w:val="0"/>
          <w:numId w:val="158"/>
        </w:numPr>
        <w:tabs>
          <w:tab w:val="left" w:pos="0"/>
        </w:tabs>
        <w:autoSpaceDE/>
        <w:adjustRightInd/>
        <w:ind w:left="1080"/>
        <w:jc w:val="both"/>
        <w:rPr>
          <w:rFonts w:ascii="Times New Roman" w:hAnsi="Times New Roman" w:cs="Times New Roman"/>
          <w:b w:val="0"/>
          <w:bCs w:val="0"/>
          <w:sz w:val="24"/>
          <w:szCs w:val="24"/>
          <w:lang w:val="mn-MN"/>
        </w:rPr>
      </w:pPr>
      <w:r w:rsidRPr="00D55A0D">
        <w:rPr>
          <w:rFonts w:ascii="Times New Roman" w:hAnsi="Times New Roman" w:cs="Times New Roman"/>
          <w:b w:val="0"/>
          <w:sz w:val="24"/>
          <w:szCs w:val="24"/>
          <w:lang w:val="mn-MN"/>
        </w:rPr>
        <w:t>Цалингийн урьдчилгаа: Хөдөлмөрийн гэрээнд заасны дагуу урьдчилгаа цалинг олгосон үед энэ дансанд бүртгэх бөгөөд сарын эцэст нийт цалинг тооцон олгох үед тухайн сард олгосон урьдчилгааг суутгана.</w:t>
      </w:r>
    </w:p>
    <w:p w14:paraId="7420A6CB" w14:textId="77777777" w:rsidR="007C20BB" w:rsidRPr="00D55A0D" w:rsidRDefault="007C20BB" w:rsidP="007C20BB">
      <w:pPr>
        <w:pStyle w:val="ListParagraph"/>
        <w:tabs>
          <w:tab w:val="left" w:pos="0"/>
        </w:tabs>
        <w:ind w:left="1080"/>
        <w:jc w:val="both"/>
        <w:rPr>
          <w:rFonts w:ascii="Times New Roman" w:hAnsi="Times New Roman" w:cs="Times New Roman"/>
          <w:b w:val="0"/>
          <w:bCs w:val="0"/>
          <w:sz w:val="24"/>
          <w:szCs w:val="24"/>
          <w:lang w:val="mn-MN"/>
        </w:rPr>
      </w:pPr>
    </w:p>
    <w:p w14:paraId="23ABABDD" w14:textId="77777777" w:rsidR="007C20BB" w:rsidRPr="00D55A0D" w:rsidRDefault="007C20BB" w:rsidP="00D55A0D">
      <w:pPr>
        <w:pStyle w:val="ListParagraph"/>
        <w:widowControl/>
        <w:numPr>
          <w:ilvl w:val="0"/>
          <w:numId w:val="158"/>
        </w:numPr>
        <w:tabs>
          <w:tab w:val="left" w:pos="0"/>
        </w:tabs>
        <w:autoSpaceDE/>
        <w:adjustRightInd/>
        <w:ind w:left="1080"/>
        <w:jc w:val="both"/>
        <w:rPr>
          <w:rFonts w:ascii="Times New Roman" w:hAnsi="Times New Roman" w:cs="Times New Roman"/>
          <w:b w:val="0"/>
          <w:bCs w:val="0"/>
          <w:sz w:val="24"/>
          <w:szCs w:val="24"/>
          <w:lang w:val="mn-MN"/>
        </w:rPr>
      </w:pPr>
      <w:r w:rsidRPr="00D55A0D">
        <w:rPr>
          <w:rFonts w:ascii="Times New Roman" w:hAnsi="Times New Roman" w:cs="Times New Roman"/>
          <w:b w:val="0"/>
          <w:sz w:val="24"/>
          <w:szCs w:val="24"/>
          <w:lang w:val="mn-MN"/>
        </w:rPr>
        <w:t>Шүүхийн суутгал: /шүүхийн шийдвэрийн дагуу хийх суутгал/</w:t>
      </w:r>
    </w:p>
    <w:p w14:paraId="0BED0957" w14:textId="77777777" w:rsidR="007C20BB" w:rsidRPr="00D55A0D" w:rsidRDefault="007C20BB" w:rsidP="007C20BB">
      <w:pPr>
        <w:pStyle w:val="ListParagraph"/>
        <w:widowControl/>
        <w:tabs>
          <w:tab w:val="left" w:pos="0"/>
        </w:tabs>
        <w:autoSpaceDE/>
        <w:adjustRightInd/>
        <w:ind w:left="1080"/>
        <w:jc w:val="both"/>
        <w:rPr>
          <w:rFonts w:ascii="Times New Roman" w:hAnsi="Times New Roman" w:cs="Times New Roman"/>
          <w:b w:val="0"/>
          <w:bCs w:val="0"/>
          <w:sz w:val="24"/>
          <w:szCs w:val="24"/>
          <w:lang w:val="mn-MN"/>
        </w:rPr>
      </w:pPr>
    </w:p>
    <w:p w14:paraId="1F8C1018" w14:textId="77777777" w:rsidR="007C20BB" w:rsidRDefault="007C20BB" w:rsidP="003F1554">
      <w:pPr>
        <w:pStyle w:val="ListParagraph"/>
        <w:widowControl/>
        <w:numPr>
          <w:ilvl w:val="0"/>
          <w:numId w:val="158"/>
        </w:numPr>
        <w:tabs>
          <w:tab w:val="left" w:pos="0"/>
        </w:tabs>
        <w:autoSpaceDE/>
        <w:adjustRightInd/>
        <w:ind w:left="1080"/>
        <w:jc w:val="both"/>
        <w:rPr>
          <w:rFonts w:ascii="Times New Roman" w:hAnsi="Times New Roman" w:cs="Times New Roman"/>
          <w:b w:val="0"/>
          <w:bCs w:val="0"/>
          <w:sz w:val="24"/>
          <w:szCs w:val="24"/>
          <w:lang w:val="mn-MN"/>
        </w:rPr>
      </w:pPr>
      <w:r w:rsidRPr="00D55A0D">
        <w:rPr>
          <w:rFonts w:ascii="Times New Roman" w:hAnsi="Times New Roman" w:cs="Times New Roman"/>
          <w:b w:val="0"/>
          <w:sz w:val="24"/>
          <w:szCs w:val="24"/>
          <w:lang w:val="mn-MN"/>
        </w:rPr>
        <w:t>Бусад суутгал</w:t>
      </w:r>
      <w:r>
        <w:rPr>
          <w:rFonts w:ascii="Times New Roman" w:hAnsi="Times New Roman" w:cs="Times New Roman"/>
          <w:b w:val="0"/>
          <w:sz w:val="24"/>
          <w:szCs w:val="24"/>
          <w:lang w:val="mn-MN"/>
        </w:rPr>
        <w:t xml:space="preserve">: Энд дараах суутгалууд байж болно. </w:t>
      </w:r>
    </w:p>
    <w:p w14:paraId="5B52391E" w14:textId="77777777" w:rsidR="007C20BB" w:rsidRDefault="007C20BB" w:rsidP="007C20BB">
      <w:pPr>
        <w:pStyle w:val="ListParagraph"/>
        <w:tabs>
          <w:tab w:val="left" w:pos="0"/>
          <w:tab w:val="left" w:pos="360"/>
        </w:tabs>
        <w:ind w:left="1440"/>
        <w:jc w:val="both"/>
        <w:rPr>
          <w:rFonts w:ascii="Times New Roman" w:hAnsi="Times New Roman" w:cs="Times New Roman"/>
          <w:b w:val="0"/>
          <w:bCs w:val="0"/>
          <w:sz w:val="24"/>
          <w:szCs w:val="24"/>
          <w:lang w:val="mn-MN"/>
        </w:rPr>
      </w:pPr>
    </w:p>
    <w:p w14:paraId="7C6609EA" w14:textId="77777777" w:rsidR="007C20BB" w:rsidRDefault="007C20BB" w:rsidP="003F1554">
      <w:pPr>
        <w:pStyle w:val="ListParagraph"/>
        <w:widowControl/>
        <w:numPr>
          <w:ilvl w:val="0"/>
          <w:numId w:val="159"/>
        </w:numPr>
        <w:tabs>
          <w:tab w:val="left" w:pos="0"/>
          <w:tab w:val="left" w:pos="360"/>
        </w:tabs>
        <w:autoSpaceDE/>
        <w:adjustRightInd/>
        <w:jc w:val="both"/>
        <w:rPr>
          <w:rFonts w:ascii="Times New Roman" w:hAnsi="Times New Roman" w:cs="Times New Roman"/>
          <w:b w:val="0"/>
          <w:bCs w:val="0"/>
          <w:sz w:val="24"/>
          <w:szCs w:val="24"/>
          <w:lang w:val="mn-MN"/>
        </w:rPr>
      </w:pPr>
      <w:r>
        <w:rPr>
          <w:rFonts w:ascii="Times New Roman" w:hAnsi="Times New Roman" w:cs="Times New Roman"/>
          <w:b w:val="0"/>
          <w:sz w:val="24"/>
          <w:szCs w:val="24"/>
          <w:lang w:val="mn-MN"/>
        </w:rPr>
        <w:t>Ярианы зардлын лимит хэтрүүлсний суутгал</w:t>
      </w:r>
    </w:p>
    <w:p w14:paraId="719743ED" w14:textId="77777777" w:rsidR="007C20BB" w:rsidRDefault="007C20BB" w:rsidP="007C20BB">
      <w:pPr>
        <w:pStyle w:val="ListParagraph"/>
        <w:widowControl/>
        <w:tabs>
          <w:tab w:val="left" w:pos="0"/>
          <w:tab w:val="left" w:pos="360"/>
        </w:tabs>
        <w:autoSpaceDE/>
        <w:adjustRightInd/>
        <w:ind w:left="1440"/>
        <w:jc w:val="both"/>
        <w:rPr>
          <w:rFonts w:ascii="Times New Roman" w:hAnsi="Times New Roman" w:cs="Times New Roman"/>
          <w:b w:val="0"/>
          <w:bCs w:val="0"/>
          <w:sz w:val="24"/>
          <w:szCs w:val="24"/>
          <w:lang w:val="mn-MN"/>
        </w:rPr>
      </w:pPr>
    </w:p>
    <w:p w14:paraId="5315C6EB" w14:textId="77777777" w:rsidR="007C20BB" w:rsidRDefault="007C20BB" w:rsidP="003F1554">
      <w:pPr>
        <w:pStyle w:val="ListParagraph"/>
        <w:widowControl/>
        <w:numPr>
          <w:ilvl w:val="0"/>
          <w:numId w:val="159"/>
        </w:numPr>
        <w:tabs>
          <w:tab w:val="left" w:pos="0"/>
          <w:tab w:val="left" w:pos="360"/>
        </w:tabs>
        <w:autoSpaceDE/>
        <w:adjustRightInd/>
        <w:jc w:val="both"/>
        <w:rPr>
          <w:rFonts w:ascii="Times New Roman" w:hAnsi="Times New Roman" w:cs="Times New Roman"/>
          <w:b w:val="0"/>
          <w:bCs w:val="0"/>
          <w:sz w:val="24"/>
          <w:szCs w:val="24"/>
          <w:lang w:val="mn-MN"/>
        </w:rPr>
      </w:pPr>
      <w:r>
        <w:rPr>
          <w:rFonts w:ascii="Times New Roman" w:hAnsi="Times New Roman" w:cs="Times New Roman"/>
          <w:b w:val="0"/>
          <w:sz w:val="24"/>
          <w:szCs w:val="24"/>
          <w:lang w:val="mn-MN"/>
        </w:rPr>
        <w:t>Шатахууны зардлын лимит хэтрүүлсний суутгал</w:t>
      </w:r>
    </w:p>
    <w:p w14:paraId="057D0DE6" w14:textId="77777777" w:rsidR="007C20BB" w:rsidRDefault="007C20BB" w:rsidP="007C20BB">
      <w:pPr>
        <w:pStyle w:val="ListParagraph"/>
        <w:widowControl/>
        <w:tabs>
          <w:tab w:val="left" w:pos="0"/>
          <w:tab w:val="left" w:pos="360"/>
        </w:tabs>
        <w:autoSpaceDE/>
        <w:adjustRightInd/>
        <w:ind w:left="1440"/>
        <w:jc w:val="both"/>
        <w:rPr>
          <w:rFonts w:ascii="Times New Roman" w:hAnsi="Times New Roman" w:cs="Times New Roman"/>
          <w:b w:val="0"/>
          <w:bCs w:val="0"/>
          <w:sz w:val="24"/>
          <w:szCs w:val="24"/>
          <w:lang w:val="mn-MN"/>
        </w:rPr>
      </w:pPr>
    </w:p>
    <w:p w14:paraId="298AF2F1" w14:textId="77777777" w:rsidR="007C20BB" w:rsidRDefault="007C20BB" w:rsidP="003F1554">
      <w:pPr>
        <w:pStyle w:val="ListParagraph"/>
        <w:widowControl/>
        <w:numPr>
          <w:ilvl w:val="0"/>
          <w:numId w:val="159"/>
        </w:numPr>
        <w:tabs>
          <w:tab w:val="left" w:pos="0"/>
          <w:tab w:val="left" w:pos="360"/>
        </w:tabs>
        <w:autoSpaceDE/>
        <w:adjustRightInd/>
        <w:jc w:val="both"/>
        <w:rPr>
          <w:rFonts w:ascii="Times New Roman" w:hAnsi="Times New Roman" w:cs="Times New Roman"/>
          <w:b w:val="0"/>
          <w:bCs w:val="0"/>
          <w:sz w:val="24"/>
          <w:szCs w:val="24"/>
          <w:lang w:val="mn-MN"/>
        </w:rPr>
      </w:pPr>
      <w:r>
        <w:rPr>
          <w:rFonts w:ascii="Times New Roman" w:hAnsi="Times New Roman" w:cs="Times New Roman"/>
          <w:b w:val="0"/>
          <w:sz w:val="24"/>
          <w:szCs w:val="24"/>
          <w:lang w:val="mn-MN"/>
        </w:rPr>
        <w:t>Ажилтан, албан хаагчдаас авах авлага /дараа тайлангийн мөнгөний үлдэгдэл, эд хариуцагчийн бараа материалын тооллогын дутагдал зэрэг/</w:t>
      </w:r>
    </w:p>
    <w:p w14:paraId="5296DED7" w14:textId="77777777" w:rsidR="007C20BB" w:rsidRDefault="007C20BB" w:rsidP="007C20BB">
      <w:pPr>
        <w:shd w:val="clear" w:color="auto" w:fill="FFFFFF" w:themeFill="background1"/>
        <w:jc w:val="both"/>
        <w:rPr>
          <w:rFonts w:ascii="Times New Roman" w:hAnsi="Times New Roman" w:cs="Times New Roman"/>
          <w:b w:val="0"/>
          <w:bCs w:val="0"/>
          <w:sz w:val="24"/>
          <w:szCs w:val="24"/>
          <w:lang w:val="mn-MN"/>
        </w:rPr>
      </w:pPr>
    </w:p>
    <w:p w14:paraId="00EFCF67" w14:textId="77777777" w:rsidR="007C20BB" w:rsidRPr="00D55A0D" w:rsidRDefault="007C20BB" w:rsidP="003F1554">
      <w:pPr>
        <w:pStyle w:val="ListParagraph"/>
        <w:widowControl/>
        <w:numPr>
          <w:ilvl w:val="0"/>
          <w:numId w:val="155"/>
        </w:numPr>
        <w:shd w:val="clear" w:color="auto" w:fill="FFFFFF" w:themeFill="background1"/>
        <w:autoSpaceDE/>
        <w:adjustRightInd/>
        <w:jc w:val="both"/>
        <w:rPr>
          <w:rFonts w:ascii="Times New Roman" w:eastAsia="Times New Roman" w:hAnsi="Times New Roman" w:cs="Times New Roman"/>
          <w:b w:val="0"/>
          <w:sz w:val="24"/>
          <w:szCs w:val="24"/>
          <w:lang w:val="mn-MN"/>
        </w:rPr>
      </w:pPr>
      <w:r w:rsidRPr="00D55A0D">
        <w:rPr>
          <w:rFonts w:ascii="Times New Roman" w:eastAsia="Times New Roman" w:hAnsi="Times New Roman" w:cs="Times New Roman"/>
          <w:b w:val="0"/>
          <w:sz w:val="24"/>
          <w:szCs w:val="24"/>
          <w:lang w:val="mn-MN"/>
        </w:rPr>
        <w:t>Цалин хөлсний бүртгэлийн бодлого</w:t>
      </w:r>
    </w:p>
    <w:p w14:paraId="0AF4481C" w14:textId="77777777" w:rsidR="007C20BB" w:rsidRDefault="007C20BB" w:rsidP="007C20BB">
      <w:pPr>
        <w:pStyle w:val="ListParagraph"/>
        <w:shd w:val="clear" w:color="auto" w:fill="FFFFFF" w:themeFill="background1"/>
        <w:jc w:val="both"/>
        <w:rPr>
          <w:rFonts w:ascii="Times New Roman" w:eastAsia="Times New Roman" w:hAnsi="Times New Roman" w:cs="Times New Roman"/>
          <w:b w:val="0"/>
          <w:i/>
          <w:sz w:val="24"/>
          <w:szCs w:val="24"/>
          <w:lang w:val="mn-MN"/>
        </w:rPr>
      </w:pPr>
    </w:p>
    <w:p w14:paraId="587F1BA9" w14:textId="77777777" w:rsidR="007C20BB" w:rsidRDefault="007C20BB" w:rsidP="003F1554">
      <w:pPr>
        <w:pStyle w:val="ListParagraph"/>
        <w:widowControl/>
        <w:numPr>
          <w:ilvl w:val="1"/>
          <w:numId w:val="155"/>
        </w:numPr>
        <w:shd w:val="clear" w:color="auto" w:fill="FFFFFF" w:themeFill="background1"/>
        <w:autoSpaceDE/>
        <w:adjustRightInd/>
        <w:ind w:left="720" w:hanging="720"/>
        <w:jc w:val="both"/>
        <w:rPr>
          <w:rFonts w:ascii="Times New Roman" w:eastAsia="Times New Roman" w:hAnsi="Times New Roman" w:cs="Times New Roman"/>
          <w:b w:val="0"/>
          <w:i/>
          <w:sz w:val="24"/>
          <w:szCs w:val="24"/>
          <w:lang w:val="mn-MN"/>
        </w:rPr>
      </w:pPr>
      <w:r>
        <w:rPr>
          <w:rFonts w:ascii="Times New Roman" w:eastAsia="Times New Roman" w:hAnsi="Times New Roman" w:cs="Times New Roman"/>
          <w:b w:val="0"/>
          <w:sz w:val="24"/>
          <w:szCs w:val="24"/>
          <w:lang w:val="mn-MN"/>
        </w:rPr>
        <w:t xml:space="preserve">Цалингийн зардлыг аккруэл сууриар хүлээн зөвшөөрч бүртгэнэ. </w:t>
      </w:r>
    </w:p>
    <w:p w14:paraId="1F54FE4C" w14:textId="77777777" w:rsidR="007C20BB" w:rsidRDefault="007C20BB" w:rsidP="007C20BB">
      <w:pPr>
        <w:pStyle w:val="ListParagraph"/>
        <w:shd w:val="clear" w:color="auto" w:fill="FFFFFF" w:themeFill="background1"/>
        <w:jc w:val="both"/>
        <w:rPr>
          <w:rFonts w:ascii="Times New Roman" w:eastAsia="Times New Roman" w:hAnsi="Times New Roman" w:cs="Times New Roman"/>
          <w:b w:val="0"/>
          <w:i/>
          <w:sz w:val="24"/>
          <w:szCs w:val="24"/>
          <w:lang w:val="mn-MN"/>
        </w:rPr>
      </w:pPr>
    </w:p>
    <w:p w14:paraId="1AAC67F4" w14:textId="77777777" w:rsidR="007C20BB" w:rsidRDefault="007C20BB" w:rsidP="003F1554">
      <w:pPr>
        <w:pStyle w:val="ListParagraph"/>
        <w:widowControl/>
        <w:numPr>
          <w:ilvl w:val="1"/>
          <w:numId w:val="155"/>
        </w:numPr>
        <w:shd w:val="clear" w:color="auto" w:fill="FFFFFF" w:themeFill="background1"/>
        <w:autoSpaceDE/>
        <w:adjustRightInd/>
        <w:ind w:left="720" w:hanging="720"/>
        <w:jc w:val="both"/>
        <w:rPr>
          <w:rFonts w:ascii="Times New Roman" w:eastAsia="Times New Roman" w:hAnsi="Times New Roman" w:cs="Times New Roman"/>
          <w:b w:val="0"/>
          <w:i/>
          <w:sz w:val="24"/>
          <w:szCs w:val="24"/>
          <w:lang w:val="mn-MN"/>
        </w:rPr>
      </w:pPr>
      <w:r>
        <w:rPr>
          <w:rFonts w:ascii="Times New Roman" w:hAnsi="Times New Roman" w:cs="Times New Roman"/>
          <w:b w:val="0"/>
          <w:sz w:val="24"/>
          <w:szCs w:val="24"/>
          <w:lang w:val="mn-MN"/>
        </w:rPr>
        <w:t xml:space="preserve">Цалинг тооцон олгох нягтлан бодох бүртгэлийн анхан шатны баримт нь ажлын цаг ашиглалтын бүртгэл байна. Ажлын цаг ашиглалтын бүртгэлийг хөтлөхдөө нийт ажилтан бүрийн хувьд нийт ажилласан цагийг ердийн цаг, илүү цаг, амралт, баяр ёслолын өдөр ажилласан, шөнийн цагт ажилласан цаг гэж дэлгэрэнгүй бүртгэнэ. Мөн үүний зэрэгцээ ажиллаагүй цагийг шалтгаанаар нь ялган дэлгэрэнгүй бүртгэнэ. </w:t>
      </w:r>
    </w:p>
    <w:p w14:paraId="631CB3E9" w14:textId="77777777" w:rsidR="007C20BB" w:rsidRDefault="007C20BB" w:rsidP="007C20BB">
      <w:pPr>
        <w:pStyle w:val="ListParagraph"/>
        <w:rPr>
          <w:rFonts w:ascii="Times New Roman" w:hAnsi="Times New Roman" w:cs="Times New Roman"/>
          <w:b w:val="0"/>
          <w:sz w:val="24"/>
          <w:szCs w:val="24"/>
        </w:rPr>
      </w:pPr>
    </w:p>
    <w:p w14:paraId="5F2EDB4B" w14:textId="77777777" w:rsidR="007C20BB" w:rsidRDefault="007C20BB" w:rsidP="003F1554">
      <w:pPr>
        <w:pStyle w:val="ListParagraph"/>
        <w:widowControl/>
        <w:numPr>
          <w:ilvl w:val="1"/>
          <w:numId w:val="155"/>
        </w:numPr>
        <w:shd w:val="clear" w:color="auto" w:fill="FFFFFF" w:themeFill="background1"/>
        <w:autoSpaceDE/>
        <w:adjustRightInd/>
        <w:ind w:left="720" w:hanging="720"/>
        <w:jc w:val="both"/>
        <w:rPr>
          <w:rFonts w:ascii="Times New Roman" w:eastAsia="Times New Roman" w:hAnsi="Times New Roman" w:cs="Times New Roman"/>
          <w:b w:val="0"/>
          <w:i/>
          <w:sz w:val="24"/>
          <w:szCs w:val="24"/>
          <w:lang w:val="mn-MN"/>
        </w:rPr>
      </w:pPr>
      <w:proofErr w:type="spellStart"/>
      <w:r>
        <w:rPr>
          <w:rFonts w:ascii="Times New Roman" w:hAnsi="Times New Roman" w:cs="Times New Roman"/>
          <w:b w:val="0"/>
          <w:sz w:val="24"/>
          <w:szCs w:val="24"/>
        </w:rPr>
        <w:t>Цалингийн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мэдээний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баазын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үндсэн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хэсгийг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хүний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нөөцийн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хэлтсээс</w:t>
      </w:r>
      <w:proofErr w:type="spellEnd"/>
      <w:r>
        <w:rPr>
          <w:rFonts w:ascii="Times New Roman" w:hAnsi="Times New Roman" w:cs="Times New Roman"/>
          <w:b w:val="0"/>
          <w:sz w:val="24"/>
          <w:szCs w:val="24"/>
          <w:lang w:val="mn-MN"/>
        </w:rPr>
        <w:t xml:space="preserve"> </w:t>
      </w:r>
      <w:proofErr w:type="spellStart"/>
      <w:r>
        <w:rPr>
          <w:rFonts w:ascii="Times New Roman" w:hAnsi="Times New Roman" w:cs="Times New Roman"/>
          <w:b w:val="0"/>
          <w:sz w:val="24"/>
          <w:szCs w:val="24"/>
        </w:rPr>
        <w:t>бүрдүүл</w:t>
      </w:r>
      <w:proofErr w:type="spellEnd"/>
      <w:r>
        <w:rPr>
          <w:rFonts w:ascii="Times New Roman" w:hAnsi="Times New Roman" w:cs="Times New Roman"/>
          <w:b w:val="0"/>
          <w:sz w:val="24"/>
          <w:szCs w:val="24"/>
          <w:lang w:val="mn-MN"/>
        </w:rPr>
        <w:t xml:space="preserve">нэ. </w:t>
      </w:r>
      <w:proofErr w:type="spellStart"/>
      <w:r>
        <w:rPr>
          <w:rFonts w:ascii="Times New Roman" w:hAnsi="Times New Roman" w:cs="Times New Roman"/>
          <w:b w:val="0"/>
          <w:sz w:val="24"/>
          <w:szCs w:val="24"/>
        </w:rPr>
        <w:t>Энэ</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нь</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ажил</w:t>
      </w:r>
      <w:proofErr w:type="spellEnd"/>
      <w:r>
        <w:rPr>
          <w:rFonts w:ascii="Times New Roman" w:hAnsi="Times New Roman" w:cs="Times New Roman"/>
          <w:b w:val="0"/>
          <w:sz w:val="24"/>
          <w:szCs w:val="24"/>
          <w:lang w:val="mn-MN"/>
        </w:rPr>
        <w:t xml:space="preserve">тны </w:t>
      </w:r>
      <w:proofErr w:type="spellStart"/>
      <w:r>
        <w:rPr>
          <w:rFonts w:ascii="Times New Roman" w:hAnsi="Times New Roman" w:cs="Times New Roman"/>
          <w:b w:val="0"/>
          <w:sz w:val="24"/>
          <w:szCs w:val="24"/>
        </w:rPr>
        <w:t>нэр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хувийн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дугаар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нийгмийн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даатгалын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дугаар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үндсэн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нэмэгдэл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цалин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хоол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унааны</w:t>
      </w:r>
      <w:proofErr w:type="spellEnd"/>
      <w:r>
        <w:rPr>
          <w:rFonts w:ascii="Times New Roman" w:hAnsi="Times New Roman" w:cs="Times New Roman"/>
          <w:b w:val="0"/>
          <w:sz w:val="24"/>
          <w:szCs w:val="24"/>
          <w:lang w:val="mn-MN"/>
        </w:rPr>
        <w:t xml:space="preserve"> </w:t>
      </w:r>
      <w:proofErr w:type="spellStart"/>
      <w:r>
        <w:rPr>
          <w:rFonts w:ascii="Times New Roman" w:hAnsi="Times New Roman" w:cs="Times New Roman"/>
          <w:b w:val="0"/>
          <w:sz w:val="24"/>
          <w:szCs w:val="24"/>
        </w:rPr>
        <w:t>нэмэгдэл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зэрэг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мэдээллийг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тусгасан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байна</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Ажилтан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бүрт</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анх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ажилд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орсон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цагаас</w:t>
      </w:r>
      <w:proofErr w:type="spellEnd"/>
      <w:r>
        <w:rPr>
          <w:rFonts w:ascii="Times New Roman" w:hAnsi="Times New Roman" w:cs="Times New Roman"/>
          <w:b w:val="0"/>
          <w:sz w:val="24"/>
          <w:szCs w:val="24"/>
          <w:lang w:val="mn-MN"/>
        </w:rPr>
        <w:t xml:space="preserve"> </w:t>
      </w:r>
      <w:proofErr w:type="spellStart"/>
      <w:r>
        <w:rPr>
          <w:rFonts w:ascii="Times New Roman" w:hAnsi="Times New Roman" w:cs="Times New Roman"/>
          <w:b w:val="0"/>
          <w:sz w:val="24"/>
          <w:szCs w:val="24"/>
        </w:rPr>
        <w:t>эхлэн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гарах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хүртэл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нэг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хувийн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дугаараар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бүртгэгдэнэ</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Ажилтны</w:t>
      </w:r>
      <w:proofErr w:type="spellEnd"/>
      <w:r>
        <w:rPr>
          <w:rFonts w:ascii="Times New Roman" w:hAnsi="Times New Roman" w:cs="Times New Roman"/>
          <w:b w:val="0"/>
          <w:sz w:val="24"/>
          <w:szCs w:val="24"/>
          <w:lang w:val="mn-MN"/>
        </w:rPr>
        <w:t xml:space="preserve"> </w:t>
      </w:r>
      <w:proofErr w:type="spellStart"/>
      <w:r>
        <w:rPr>
          <w:rFonts w:ascii="Times New Roman" w:hAnsi="Times New Roman" w:cs="Times New Roman"/>
          <w:b w:val="0"/>
          <w:sz w:val="24"/>
          <w:szCs w:val="24"/>
        </w:rPr>
        <w:t>хувийн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дугаарыг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цагийн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бүртгэл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хөтлөх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цалин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тооцох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урамшуулалт</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цалин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болон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ажиллагсадтай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үүсэх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зээлийн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тооцоо</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урьдчилгаа</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гэх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мэт</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ажил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гүйлгээг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бүртгэхэд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ашиглана</w:t>
      </w:r>
      <w:proofErr w:type="spellEnd"/>
      <w:r>
        <w:rPr>
          <w:rFonts w:ascii="Times New Roman" w:hAnsi="Times New Roman" w:cs="Times New Roman"/>
          <w:b w:val="0"/>
          <w:sz w:val="24"/>
          <w:szCs w:val="24"/>
        </w:rPr>
        <w:t xml:space="preserve">. </w:t>
      </w:r>
    </w:p>
    <w:p w14:paraId="239FAA6F" w14:textId="77777777" w:rsidR="007C20BB" w:rsidRDefault="007C20BB" w:rsidP="007C20BB">
      <w:pPr>
        <w:pStyle w:val="ListParagraph"/>
        <w:shd w:val="clear" w:color="auto" w:fill="FFFFFF" w:themeFill="background1"/>
        <w:jc w:val="both"/>
        <w:rPr>
          <w:rFonts w:ascii="Times New Roman" w:eastAsia="Times New Roman" w:hAnsi="Times New Roman" w:cs="Times New Roman"/>
          <w:b w:val="0"/>
          <w:i/>
          <w:sz w:val="24"/>
          <w:szCs w:val="24"/>
          <w:lang w:val="mn-MN"/>
        </w:rPr>
      </w:pPr>
    </w:p>
    <w:p w14:paraId="3F5A242A" w14:textId="77777777" w:rsidR="007C20BB" w:rsidRDefault="007C20BB" w:rsidP="003F1554">
      <w:pPr>
        <w:pStyle w:val="ListParagraph"/>
        <w:widowControl/>
        <w:numPr>
          <w:ilvl w:val="1"/>
          <w:numId w:val="155"/>
        </w:numPr>
        <w:shd w:val="clear" w:color="auto" w:fill="FFFFFF" w:themeFill="background1"/>
        <w:autoSpaceDE/>
        <w:adjustRightInd/>
        <w:ind w:left="720" w:hanging="720"/>
        <w:jc w:val="both"/>
        <w:rPr>
          <w:rFonts w:ascii="Times New Roman" w:eastAsia="Times New Roman" w:hAnsi="Times New Roman" w:cs="Times New Roman"/>
          <w:b w:val="0"/>
          <w:i/>
          <w:sz w:val="24"/>
          <w:szCs w:val="24"/>
          <w:lang w:val="mn-MN"/>
        </w:rPr>
      </w:pPr>
      <w:r>
        <w:rPr>
          <w:rFonts w:ascii="Times New Roman" w:hAnsi="Times New Roman" w:cs="Times New Roman"/>
          <w:b w:val="0"/>
          <w:sz w:val="24"/>
          <w:szCs w:val="24"/>
          <w:lang w:val="mn-MN"/>
        </w:rPr>
        <w:t xml:space="preserve">Цалин хөлс хариуцсан нягтлан бодогч </w:t>
      </w:r>
      <w:r>
        <w:rPr>
          <w:rFonts w:ascii="Times New Roman" w:hAnsi="Times New Roman" w:cs="Times New Roman"/>
          <w:b w:val="0"/>
          <w:i/>
          <w:iCs/>
          <w:sz w:val="24"/>
          <w:szCs w:val="24"/>
          <w:lang w:val="mn-MN"/>
        </w:rPr>
        <w:t>“</w:t>
      </w:r>
      <w:r>
        <w:rPr>
          <w:rFonts w:ascii="Times New Roman" w:hAnsi="Times New Roman" w:cs="Times New Roman"/>
          <w:b w:val="0"/>
          <w:sz w:val="24"/>
          <w:szCs w:val="24"/>
          <w:lang w:val="mn-MN"/>
        </w:rPr>
        <w:t>Ажлын цагийн тооцоо</w:t>
      </w:r>
      <w:r>
        <w:rPr>
          <w:rFonts w:ascii="Times New Roman" w:hAnsi="Times New Roman" w:cs="Times New Roman"/>
          <w:b w:val="0"/>
          <w:i/>
          <w:iCs/>
          <w:sz w:val="24"/>
          <w:szCs w:val="24"/>
          <w:lang w:val="mn-MN"/>
        </w:rPr>
        <w:t>”</w:t>
      </w:r>
      <w:r>
        <w:rPr>
          <w:rFonts w:ascii="Times New Roman" w:hAnsi="Times New Roman" w:cs="Times New Roman"/>
          <w:b w:val="0"/>
          <w:sz w:val="24"/>
          <w:szCs w:val="24"/>
          <w:lang w:val="mn-MN"/>
        </w:rPr>
        <w:t xml:space="preserve">-нд үндэслэн </w:t>
      </w:r>
      <w:r w:rsidRPr="00C62896">
        <w:rPr>
          <w:rFonts w:ascii="Times New Roman" w:hAnsi="Times New Roman" w:cs="Times New Roman"/>
          <w:b w:val="0"/>
          <w:iCs/>
          <w:sz w:val="24"/>
          <w:szCs w:val="24"/>
          <w:lang w:val="mn-MN"/>
        </w:rPr>
        <w:t>“Ажиллагсадын цалин хөлсний дэлгэрэнгүй бүртгэл”</w:t>
      </w:r>
      <w:r>
        <w:rPr>
          <w:rFonts w:ascii="Times New Roman" w:hAnsi="Times New Roman" w:cs="Times New Roman"/>
          <w:b w:val="0"/>
          <w:sz w:val="24"/>
          <w:szCs w:val="24"/>
          <w:lang w:val="mn-MN"/>
        </w:rPr>
        <w:t xml:space="preserve"> /ЦХ-1/-ыг бэлтгэнэ. Цалингийн тооцооны картанд тухайн ажилчны үндсэн цалин, цагийн болон өдрийн тарифт цалин, тайлант хугацаанд ажилласан нийт цагийг шөнийн цагаар, илүү цагаар, баяр ёслолын өдөр ажилласан байдлаар нь дэлгэрэнгүй харуулахаас гадна холбогдох нэмэгдэл, суутгалуудыг бүрэн тусгаж жинхэнэ </w:t>
      </w:r>
      <w:r>
        <w:rPr>
          <w:rFonts w:ascii="Times New Roman" w:hAnsi="Times New Roman" w:cs="Times New Roman"/>
          <w:b w:val="0"/>
          <w:sz w:val="24"/>
          <w:szCs w:val="24"/>
          <w:lang w:val="mn-MN"/>
        </w:rPr>
        <w:lastRenderedPageBreak/>
        <w:t>гарт олгох цалинг тооцоолно. Эдгээр тооцооллыг цалингийн програмаар гүйцэтгэнэ.</w:t>
      </w:r>
    </w:p>
    <w:p w14:paraId="002A2FCF" w14:textId="77777777" w:rsidR="007C20BB" w:rsidRDefault="007C20BB" w:rsidP="007C20BB">
      <w:pPr>
        <w:pStyle w:val="ListParagraph"/>
        <w:widowControl/>
        <w:shd w:val="clear" w:color="auto" w:fill="FFFFFF" w:themeFill="background1"/>
        <w:autoSpaceDE/>
        <w:adjustRightInd/>
        <w:jc w:val="both"/>
        <w:rPr>
          <w:rFonts w:ascii="Times New Roman" w:eastAsia="Times New Roman" w:hAnsi="Times New Roman" w:cs="Times New Roman"/>
          <w:b w:val="0"/>
          <w:i/>
          <w:sz w:val="24"/>
          <w:szCs w:val="24"/>
          <w:lang w:val="mn-MN"/>
        </w:rPr>
      </w:pPr>
    </w:p>
    <w:p w14:paraId="6D78D5CA" w14:textId="77777777" w:rsidR="007C20BB" w:rsidRDefault="007C20BB" w:rsidP="003F1554">
      <w:pPr>
        <w:pStyle w:val="ListParagraph"/>
        <w:widowControl/>
        <w:numPr>
          <w:ilvl w:val="1"/>
          <w:numId w:val="155"/>
        </w:numPr>
        <w:shd w:val="clear" w:color="auto" w:fill="FFFFFF" w:themeFill="background1"/>
        <w:autoSpaceDE/>
        <w:adjustRightInd/>
        <w:ind w:left="720" w:hanging="720"/>
        <w:jc w:val="both"/>
        <w:rPr>
          <w:rFonts w:ascii="Times New Roman" w:eastAsia="Times New Roman" w:hAnsi="Times New Roman" w:cs="Times New Roman"/>
          <w:b w:val="0"/>
          <w:i/>
          <w:sz w:val="24"/>
          <w:szCs w:val="24"/>
          <w:lang w:val="mn-MN"/>
        </w:rPr>
      </w:pPr>
      <w:r>
        <w:rPr>
          <w:rFonts w:ascii="Times New Roman" w:eastAsia="Times New Roman" w:hAnsi="Times New Roman" w:cs="Times New Roman"/>
          <w:b w:val="0"/>
          <w:sz w:val="24"/>
          <w:szCs w:val="24"/>
          <w:lang w:val="mn-MN"/>
        </w:rPr>
        <w:t>Нягтлан бодогч нь цалингаас суутгасан татварын дүнгээр “Цалин хөлс болон тэдгээртэй адилтгах орлогоос суутгасан татварын тайлан” /Маягт ТТ-11/-г улирал бүр тогтоосон хугацаанд гарган татварын албанд тайлагнаж, төлбөрийг барагдуулна.</w:t>
      </w:r>
    </w:p>
    <w:p w14:paraId="4FAE8C10" w14:textId="77777777" w:rsidR="007C20BB" w:rsidRDefault="007C20BB" w:rsidP="007C20BB">
      <w:pPr>
        <w:pStyle w:val="ListParagraph"/>
        <w:shd w:val="clear" w:color="auto" w:fill="FFFFFF" w:themeFill="background1"/>
        <w:jc w:val="both"/>
        <w:rPr>
          <w:rFonts w:ascii="Times New Roman" w:eastAsia="Times New Roman" w:hAnsi="Times New Roman" w:cs="Times New Roman"/>
          <w:b w:val="0"/>
          <w:i/>
          <w:sz w:val="24"/>
          <w:szCs w:val="24"/>
          <w:lang w:val="mn-MN"/>
        </w:rPr>
      </w:pPr>
    </w:p>
    <w:p w14:paraId="76401667" w14:textId="77777777" w:rsidR="007C20BB" w:rsidRDefault="007C20BB" w:rsidP="003F1554">
      <w:pPr>
        <w:pStyle w:val="ListParagraph"/>
        <w:widowControl/>
        <w:numPr>
          <w:ilvl w:val="1"/>
          <w:numId w:val="155"/>
        </w:numPr>
        <w:shd w:val="clear" w:color="auto" w:fill="FFFFFF" w:themeFill="background1"/>
        <w:autoSpaceDE/>
        <w:adjustRightInd/>
        <w:ind w:left="720" w:hanging="720"/>
        <w:jc w:val="both"/>
        <w:rPr>
          <w:rFonts w:ascii="Times New Roman" w:eastAsia="Times New Roman" w:hAnsi="Times New Roman" w:cs="Times New Roman"/>
          <w:b w:val="0"/>
          <w:i/>
          <w:sz w:val="24"/>
          <w:szCs w:val="24"/>
          <w:lang w:val="mn-MN"/>
        </w:rPr>
      </w:pPr>
      <w:r>
        <w:rPr>
          <w:rFonts w:ascii="Times New Roman" w:eastAsia="Times New Roman" w:hAnsi="Times New Roman" w:cs="Times New Roman"/>
          <w:b w:val="0"/>
          <w:sz w:val="24"/>
          <w:szCs w:val="24"/>
          <w:lang w:val="mn-MN"/>
        </w:rPr>
        <w:t>Цалин хөлснөөс суутгасан нийгмийн даатгалын шимтгэлийн тайланг НД-7 болон НД-8 маягтаар гаргаж, сар бүр нийгмийн даатгалын байгууллагад тайлагнаж, тооцоог барагдуулна.</w:t>
      </w:r>
    </w:p>
    <w:p w14:paraId="13A87065" w14:textId="77777777" w:rsidR="007C20BB" w:rsidRDefault="007C20BB" w:rsidP="007C20BB">
      <w:pPr>
        <w:pStyle w:val="ListParagraph"/>
        <w:shd w:val="clear" w:color="auto" w:fill="FFFFFF" w:themeFill="background1"/>
        <w:jc w:val="both"/>
        <w:rPr>
          <w:rFonts w:ascii="Times New Roman" w:eastAsia="Times New Roman" w:hAnsi="Times New Roman" w:cs="Times New Roman"/>
          <w:b w:val="0"/>
          <w:i/>
          <w:sz w:val="24"/>
          <w:szCs w:val="24"/>
          <w:lang w:val="mn-MN"/>
        </w:rPr>
      </w:pPr>
    </w:p>
    <w:p w14:paraId="3FEC99A6" w14:textId="77777777" w:rsidR="007C20BB" w:rsidRPr="00E074D9" w:rsidRDefault="007C20BB" w:rsidP="00E074D9">
      <w:pPr>
        <w:pStyle w:val="ListParagraph"/>
        <w:widowControl/>
        <w:numPr>
          <w:ilvl w:val="1"/>
          <w:numId w:val="155"/>
        </w:numPr>
        <w:shd w:val="clear" w:color="auto" w:fill="FFFFFF" w:themeFill="background1"/>
        <w:autoSpaceDE/>
        <w:adjustRightInd/>
        <w:ind w:left="720" w:hanging="720"/>
        <w:jc w:val="both"/>
        <w:rPr>
          <w:rFonts w:ascii="Times New Roman" w:eastAsia="Times New Roman" w:hAnsi="Times New Roman" w:cs="Times New Roman"/>
          <w:b w:val="0"/>
          <w:i/>
          <w:sz w:val="24"/>
          <w:szCs w:val="24"/>
          <w:lang w:val="mn-MN"/>
        </w:rPr>
      </w:pPr>
      <w:proofErr w:type="spellStart"/>
      <w:r>
        <w:rPr>
          <w:rFonts w:ascii="Times New Roman" w:hAnsi="Times New Roman" w:cs="Times New Roman"/>
          <w:b w:val="0"/>
          <w:sz w:val="24"/>
          <w:szCs w:val="24"/>
        </w:rPr>
        <w:t>Цалинг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ажиллагсдын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цалингийн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картанд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шилжүүлэх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төлбөрийн</w:t>
      </w:r>
      <w:proofErr w:type="spellEnd"/>
      <w:r>
        <w:rPr>
          <w:rFonts w:ascii="Times New Roman" w:hAnsi="Times New Roman" w:cs="Times New Roman"/>
          <w:b w:val="0"/>
          <w:sz w:val="24"/>
          <w:szCs w:val="24"/>
        </w:rPr>
        <w:t xml:space="preserve"> </w:t>
      </w:r>
      <w:proofErr w:type="gramStart"/>
      <w:r>
        <w:rPr>
          <w:rFonts w:ascii="Times New Roman" w:hAnsi="Times New Roman" w:cs="Times New Roman"/>
          <w:b w:val="0"/>
          <w:sz w:val="24"/>
          <w:szCs w:val="24"/>
          <w:lang w:val="mn-MN"/>
        </w:rPr>
        <w:t xml:space="preserve">хүсэлт </w:t>
      </w:r>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хүчин</w:t>
      </w:r>
      <w:proofErr w:type="spellEnd"/>
      <w:proofErr w:type="gram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төгөлдөр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болмогц</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цалин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тавьж</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олгох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хүснэгтийг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харилцагч</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банк</w:t>
      </w:r>
      <w:proofErr w:type="spellEnd"/>
      <w:r>
        <w:rPr>
          <w:rFonts w:ascii="Times New Roman" w:hAnsi="Times New Roman" w:cs="Times New Roman"/>
          <w:b w:val="0"/>
          <w:sz w:val="24"/>
          <w:szCs w:val="24"/>
          <w:lang w:val="mn-MN"/>
        </w:rPr>
        <w:t xml:space="preserve">инд </w:t>
      </w:r>
      <w:proofErr w:type="spellStart"/>
      <w:r>
        <w:rPr>
          <w:rFonts w:ascii="Times New Roman" w:hAnsi="Times New Roman" w:cs="Times New Roman"/>
          <w:b w:val="0"/>
          <w:sz w:val="24"/>
          <w:szCs w:val="24"/>
        </w:rPr>
        <w:t>хүргүүлнэ</w:t>
      </w:r>
      <w:proofErr w:type="spellEnd"/>
      <w:r>
        <w:rPr>
          <w:rFonts w:ascii="Times New Roman" w:hAnsi="Times New Roman" w:cs="Times New Roman"/>
          <w:b w:val="0"/>
          <w:sz w:val="24"/>
          <w:szCs w:val="24"/>
        </w:rPr>
        <w:t>.</w:t>
      </w:r>
    </w:p>
    <w:p w14:paraId="72CF4FAA" w14:textId="77777777" w:rsidR="007C20BB" w:rsidRDefault="007C20BB" w:rsidP="007C20BB">
      <w:pPr>
        <w:pStyle w:val="ListParagraph"/>
        <w:shd w:val="clear" w:color="auto" w:fill="FFFFFF" w:themeFill="background1"/>
        <w:jc w:val="both"/>
        <w:rPr>
          <w:rFonts w:ascii="Times New Roman" w:eastAsia="Times New Roman" w:hAnsi="Times New Roman" w:cs="Times New Roman"/>
          <w:b w:val="0"/>
          <w:i/>
          <w:sz w:val="24"/>
          <w:szCs w:val="24"/>
          <w:lang w:val="mn-MN"/>
        </w:rPr>
      </w:pPr>
    </w:p>
    <w:p w14:paraId="16302F36" w14:textId="77777777" w:rsidR="007C20BB" w:rsidRDefault="007C20BB" w:rsidP="003F1554">
      <w:pPr>
        <w:pStyle w:val="ListParagraph"/>
        <w:widowControl/>
        <w:numPr>
          <w:ilvl w:val="1"/>
          <w:numId w:val="155"/>
        </w:numPr>
        <w:shd w:val="clear" w:color="auto" w:fill="FFFFFF" w:themeFill="background1"/>
        <w:autoSpaceDE/>
        <w:adjustRightInd/>
        <w:ind w:left="720" w:hanging="720"/>
        <w:jc w:val="both"/>
        <w:rPr>
          <w:rFonts w:ascii="Times New Roman" w:eastAsia="Times New Roman" w:hAnsi="Times New Roman" w:cs="Times New Roman"/>
          <w:b w:val="0"/>
          <w:i/>
          <w:sz w:val="24"/>
          <w:szCs w:val="24"/>
          <w:lang w:val="mn-MN"/>
        </w:rPr>
      </w:pPr>
      <w:r>
        <w:rPr>
          <w:rFonts w:ascii="Times New Roman" w:eastAsia="Times New Roman" w:hAnsi="Times New Roman" w:cs="Times New Roman"/>
          <w:b w:val="0"/>
          <w:sz w:val="24"/>
          <w:szCs w:val="24"/>
          <w:lang w:val="mn-MN"/>
        </w:rPr>
        <w:t>Нягтлан бодох бүртгэлийн бичилт</w:t>
      </w:r>
    </w:p>
    <w:p w14:paraId="518FE73C" w14:textId="77777777" w:rsidR="007C20BB" w:rsidRDefault="007C20BB" w:rsidP="007C20BB">
      <w:pPr>
        <w:pStyle w:val="ListParagraph"/>
        <w:rPr>
          <w:rStyle w:val="Heading1Char"/>
          <w:rFonts w:ascii="Times New Roman" w:hAnsi="Times New Roman" w:cs="Times New Roman"/>
          <w:iCs/>
          <w:color w:val="auto"/>
          <w:sz w:val="24"/>
          <w:szCs w:val="24"/>
        </w:rPr>
      </w:pPr>
    </w:p>
    <w:p w14:paraId="18A6C09E" w14:textId="77777777" w:rsidR="007C20BB" w:rsidRPr="00C62896" w:rsidRDefault="007C20BB" w:rsidP="003F1554">
      <w:pPr>
        <w:pStyle w:val="ListParagraph"/>
        <w:widowControl/>
        <w:numPr>
          <w:ilvl w:val="2"/>
          <w:numId w:val="155"/>
        </w:numPr>
        <w:shd w:val="clear" w:color="auto" w:fill="FFFFFF" w:themeFill="background1"/>
        <w:autoSpaceDE/>
        <w:adjustRightInd/>
        <w:ind w:left="1440" w:hanging="720"/>
        <w:jc w:val="both"/>
        <w:rPr>
          <w:rStyle w:val="Heading1Char"/>
          <w:rFonts w:ascii="Times New Roman" w:eastAsia="Times New Roman" w:hAnsi="Times New Roman" w:cs="Times New Roman"/>
          <w:b w:val="0"/>
          <w:color w:val="auto"/>
          <w:sz w:val="24"/>
          <w:szCs w:val="24"/>
          <w:lang w:val="mn-MN"/>
        </w:rPr>
      </w:pPr>
      <w:r w:rsidRPr="00C62896">
        <w:rPr>
          <w:rStyle w:val="Heading1Char"/>
          <w:rFonts w:ascii="Times New Roman" w:hAnsi="Times New Roman" w:cs="Times New Roman"/>
          <w:b w:val="0"/>
          <w:iCs/>
          <w:color w:val="auto"/>
          <w:sz w:val="24"/>
          <w:szCs w:val="24"/>
          <w:lang w:val="mn-MN"/>
        </w:rPr>
        <w:t>Цалингийн урьдчилгаа олгох үед “о</w:t>
      </w:r>
      <w:r w:rsidR="00C62896">
        <w:rPr>
          <w:rStyle w:val="Heading1Char"/>
          <w:rFonts w:ascii="Times New Roman" w:hAnsi="Times New Roman" w:cs="Times New Roman"/>
          <w:b w:val="0"/>
          <w:iCs/>
          <w:color w:val="auto"/>
          <w:sz w:val="24"/>
          <w:szCs w:val="24"/>
          <w:lang w:val="mn-MN"/>
        </w:rPr>
        <w:t>лгох хүснэгт” дэх дүнд үндэслэн</w:t>
      </w:r>
    </w:p>
    <w:p w14:paraId="50381C61" w14:textId="77777777" w:rsidR="007C20BB" w:rsidRPr="00C62896" w:rsidRDefault="007C20BB" w:rsidP="007C20BB">
      <w:pPr>
        <w:tabs>
          <w:tab w:val="left" w:pos="0"/>
          <w:tab w:val="left" w:pos="360"/>
          <w:tab w:val="left" w:pos="1800"/>
          <w:tab w:val="left" w:pos="2340"/>
          <w:tab w:val="left" w:pos="2880"/>
        </w:tabs>
        <w:jc w:val="both"/>
        <w:rPr>
          <w:rStyle w:val="Heading1Char"/>
          <w:rFonts w:ascii="Times New Roman" w:hAnsi="Times New Roman" w:cs="Times New Roman"/>
          <w:b w:val="0"/>
          <w:color w:val="auto"/>
          <w:sz w:val="24"/>
          <w:szCs w:val="24"/>
          <w:lang w:val="mn-MN"/>
        </w:rPr>
      </w:pPr>
      <w:r w:rsidRPr="00C62896">
        <w:rPr>
          <w:rStyle w:val="Heading1Char"/>
          <w:rFonts w:ascii="Times New Roman" w:hAnsi="Times New Roman" w:cs="Times New Roman"/>
          <w:b w:val="0"/>
          <w:color w:val="auto"/>
          <w:sz w:val="24"/>
          <w:szCs w:val="24"/>
          <w:lang w:val="mn-MN"/>
        </w:rPr>
        <w:tab/>
      </w:r>
      <w:r w:rsidRPr="00C62896">
        <w:rPr>
          <w:rStyle w:val="Heading1Char"/>
          <w:rFonts w:ascii="Times New Roman" w:hAnsi="Times New Roman" w:cs="Times New Roman"/>
          <w:b w:val="0"/>
          <w:color w:val="auto"/>
          <w:sz w:val="24"/>
          <w:szCs w:val="24"/>
          <w:lang w:val="mn-MN"/>
        </w:rPr>
        <w:tab/>
      </w:r>
    </w:p>
    <w:p w14:paraId="13A58ACF" w14:textId="77777777" w:rsidR="007C20BB" w:rsidRPr="00C62896" w:rsidRDefault="007C20BB" w:rsidP="007C20BB">
      <w:pPr>
        <w:tabs>
          <w:tab w:val="left" w:pos="0"/>
          <w:tab w:val="left" w:pos="360"/>
          <w:tab w:val="left" w:pos="1800"/>
          <w:tab w:val="left" w:pos="2340"/>
          <w:tab w:val="left" w:pos="2880"/>
        </w:tabs>
        <w:jc w:val="both"/>
        <w:rPr>
          <w:rStyle w:val="Heading1Char"/>
          <w:rFonts w:ascii="Times New Roman" w:hAnsi="Times New Roman" w:cs="Times New Roman"/>
          <w:b w:val="0"/>
          <w:bCs w:val="0"/>
          <w:color w:val="auto"/>
          <w:sz w:val="24"/>
          <w:szCs w:val="24"/>
          <w:lang w:val="mn-MN"/>
        </w:rPr>
      </w:pPr>
      <w:r w:rsidRPr="00C62896">
        <w:rPr>
          <w:rStyle w:val="Heading1Char"/>
          <w:rFonts w:ascii="Times New Roman" w:hAnsi="Times New Roman" w:cs="Times New Roman"/>
          <w:b w:val="0"/>
          <w:color w:val="auto"/>
          <w:sz w:val="24"/>
          <w:szCs w:val="24"/>
          <w:lang w:val="mn-MN"/>
        </w:rPr>
        <w:tab/>
      </w:r>
      <w:r w:rsidRPr="00C62896">
        <w:rPr>
          <w:rStyle w:val="Heading1Char"/>
          <w:rFonts w:ascii="Times New Roman" w:hAnsi="Times New Roman" w:cs="Times New Roman"/>
          <w:b w:val="0"/>
          <w:color w:val="auto"/>
          <w:sz w:val="24"/>
          <w:szCs w:val="24"/>
          <w:lang w:val="mn-MN"/>
        </w:rPr>
        <w:tab/>
        <w:t xml:space="preserve">Дт  </w:t>
      </w:r>
      <w:r w:rsidRPr="00C62896">
        <w:rPr>
          <w:rStyle w:val="Heading1Char"/>
          <w:rFonts w:ascii="Times New Roman" w:hAnsi="Times New Roman" w:cs="Times New Roman"/>
          <w:b w:val="0"/>
          <w:color w:val="auto"/>
          <w:sz w:val="24"/>
          <w:szCs w:val="24"/>
          <w:lang w:val="mn-MN"/>
        </w:rPr>
        <w:tab/>
        <w:t>Цалингийн урьдчилгаа</w:t>
      </w:r>
      <w:r w:rsidRPr="00C62896">
        <w:rPr>
          <w:rStyle w:val="Heading1Char"/>
          <w:rFonts w:ascii="Times New Roman" w:hAnsi="Times New Roman" w:cs="Times New Roman"/>
          <w:b w:val="0"/>
          <w:color w:val="auto"/>
          <w:sz w:val="24"/>
          <w:szCs w:val="24"/>
          <w:lang w:val="mn-MN"/>
        </w:rPr>
        <w:tab/>
        <w:t xml:space="preserve">   </w:t>
      </w:r>
    </w:p>
    <w:p w14:paraId="50CAEB4F" w14:textId="77777777" w:rsidR="007C20BB" w:rsidRPr="00C62896" w:rsidRDefault="007C20BB" w:rsidP="007C20BB">
      <w:pPr>
        <w:pStyle w:val="BodyText"/>
        <w:tabs>
          <w:tab w:val="left" w:pos="0"/>
          <w:tab w:val="left" w:pos="360"/>
          <w:tab w:val="left" w:pos="1800"/>
          <w:tab w:val="left" w:pos="2340"/>
          <w:tab w:val="left" w:pos="2880"/>
        </w:tabs>
        <w:spacing w:after="0"/>
        <w:ind w:left="720"/>
        <w:jc w:val="both"/>
        <w:rPr>
          <w:rStyle w:val="Heading1Char"/>
          <w:rFonts w:ascii="Times New Roman" w:hAnsi="Times New Roman" w:cs="Times New Roman"/>
          <w:b w:val="0"/>
          <w:bCs w:val="0"/>
          <w:color w:val="auto"/>
          <w:sz w:val="24"/>
          <w:szCs w:val="24"/>
          <w:lang w:val="mn-MN"/>
        </w:rPr>
      </w:pPr>
      <w:r w:rsidRPr="00C62896">
        <w:rPr>
          <w:rStyle w:val="Heading1Char"/>
          <w:rFonts w:ascii="Times New Roman" w:hAnsi="Times New Roman" w:cs="Times New Roman"/>
          <w:b w:val="0"/>
          <w:bCs w:val="0"/>
          <w:color w:val="auto"/>
          <w:sz w:val="24"/>
          <w:szCs w:val="24"/>
          <w:lang w:val="mn-MN"/>
        </w:rPr>
        <w:tab/>
      </w:r>
      <w:r w:rsidRPr="00C62896">
        <w:rPr>
          <w:rStyle w:val="Heading1Char"/>
          <w:rFonts w:ascii="Times New Roman" w:hAnsi="Times New Roman" w:cs="Times New Roman"/>
          <w:b w:val="0"/>
          <w:bCs w:val="0"/>
          <w:color w:val="auto"/>
          <w:sz w:val="24"/>
          <w:szCs w:val="24"/>
          <w:lang w:val="mn-MN"/>
        </w:rPr>
        <w:tab/>
        <w:t xml:space="preserve">Кт  </w:t>
      </w:r>
      <w:r w:rsidRPr="00C62896">
        <w:rPr>
          <w:rStyle w:val="Heading1Char"/>
          <w:rFonts w:ascii="Times New Roman" w:hAnsi="Times New Roman" w:cs="Times New Roman"/>
          <w:b w:val="0"/>
          <w:bCs w:val="0"/>
          <w:color w:val="auto"/>
          <w:sz w:val="24"/>
          <w:szCs w:val="24"/>
          <w:lang w:val="mn-MN"/>
        </w:rPr>
        <w:tab/>
        <w:t>Харилцах</w:t>
      </w:r>
    </w:p>
    <w:p w14:paraId="13B213D0" w14:textId="77777777" w:rsidR="007C20BB" w:rsidRPr="00C62896" w:rsidRDefault="007C20BB" w:rsidP="007C20BB">
      <w:pPr>
        <w:pStyle w:val="BodyText"/>
        <w:tabs>
          <w:tab w:val="left" w:pos="0"/>
          <w:tab w:val="left" w:pos="360"/>
          <w:tab w:val="left" w:pos="1800"/>
          <w:tab w:val="left" w:pos="2340"/>
          <w:tab w:val="left" w:pos="2880"/>
        </w:tabs>
        <w:spacing w:after="0"/>
        <w:ind w:left="720"/>
        <w:jc w:val="both"/>
        <w:rPr>
          <w:rStyle w:val="Heading1Char"/>
          <w:rFonts w:ascii="Times New Roman" w:hAnsi="Times New Roman" w:cs="Times New Roman"/>
          <w:b w:val="0"/>
          <w:bCs w:val="0"/>
          <w:color w:val="auto"/>
          <w:sz w:val="24"/>
          <w:szCs w:val="24"/>
          <w:lang w:val="mn-MN"/>
        </w:rPr>
      </w:pPr>
    </w:p>
    <w:p w14:paraId="31AECB6F" w14:textId="77777777" w:rsidR="007C20BB" w:rsidRPr="00C62896" w:rsidRDefault="007C20BB" w:rsidP="003F1554">
      <w:pPr>
        <w:pStyle w:val="BodyText"/>
        <w:numPr>
          <w:ilvl w:val="2"/>
          <w:numId w:val="155"/>
        </w:numPr>
        <w:shd w:val="clear" w:color="auto" w:fill="FFFFFF" w:themeFill="background1"/>
        <w:tabs>
          <w:tab w:val="left" w:pos="0"/>
          <w:tab w:val="left" w:pos="360"/>
        </w:tabs>
        <w:spacing w:after="0"/>
        <w:ind w:left="1440" w:hanging="720"/>
        <w:jc w:val="both"/>
      </w:pPr>
      <w:r w:rsidRPr="00C62896">
        <w:rPr>
          <w:rStyle w:val="Heading1Char"/>
          <w:rFonts w:ascii="Times New Roman" w:hAnsi="Times New Roman" w:cs="Times New Roman"/>
          <w:b w:val="0"/>
          <w:bCs w:val="0"/>
          <w:iCs/>
          <w:color w:val="auto"/>
          <w:sz w:val="24"/>
          <w:szCs w:val="24"/>
          <w:lang w:val="mn-MN"/>
        </w:rPr>
        <w:t xml:space="preserve">Сарын эцэст </w:t>
      </w:r>
      <w:proofErr w:type="spellStart"/>
      <w:r w:rsidRPr="00C62896">
        <w:rPr>
          <w:rFonts w:ascii="Times New Roman" w:hAnsi="Times New Roman" w:cs="Times New Roman"/>
          <w:b w:val="0"/>
          <w:sz w:val="24"/>
          <w:szCs w:val="24"/>
        </w:rPr>
        <w:t>Ажиллагсдад</w:t>
      </w:r>
      <w:proofErr w:type="spellEnd"/>
      <w:r w:rsidRPr="00C62896">
        <w:rPr>
          <w:rFonts w:ascii="Times New Roman" w:hAnsi="Times New Roman" w:cs="Times New Roman"/>
          <w:b w:val="0"/>
          <w:sz w:val="24"/>
          <w:szCs w:val="24"/>
        </w:rPr>
        <w:t xml:space="preserve"> </w:t>
      </w:r>
      <w:proofErr w:type="spellStart"/>
      <w:r w:rsidRPr="00C62896">
        <w:rPr>
          <w:rFonts w:ascii="Times New Roman" w:hAnsi="Times New Roman" w:cs="Times New Roman"/>
          <w:b w:val="0"/>
          <w:sz w:val="24"/>
          <w:szCs w:val="24"/>
        </w:rPr>
        <w:t>олгохоор</w:t>
      </w:r>
      <w:proofErr w:type="spellEnd"/>
      <w:r w:rsidRPr="00C62896">
        <w:rPr>
          <w:rFonts w:ascii="Times New Roman" w:hAnsi="Times New Roman" w:cs="Times New Roman"/>
          <w:b w:val="0"/>
          <w:sz w:val="24"/>
          <w:szCs w:val="24"/>
        </w:rPr>
        <w:t xml:space="preserve"> </w:t>
      </w:r>
      <w:proofErr w:type="spellStart"/>
      <w:r w:rsidRPr="00C62896">
        <w:rPr>
          <w:rFonts w:ascii="Times New Roman" w:hAnsi="Times New Roman" w:cs="Times New Roman"/>
          <w:b w:val="0"/>
          <w:sz w:val="24"/>
          <w:szCs w:val="24"/>
        </w:rPr>
        <w:t>тооцсон</w:t>
      </w:r>
      <w:proofErr w:type="spellEnd"/>
      <w:r w:rsidRPr="00C62896">
        <w:rPr>
          <w:rFonts w:ascii="Times New Roman" w:hAnsi="Times New Roman" w:cs="Times New Roman"/>
          <w:b w:val="0"/>
          <w:sz w:val="24"/>
          <w:szCs w:val="24"/>
        </w:rPr>
        <w:t xml:space="preserve"> </w:t>
      </w:r>
      <w:proofErr w:type="spellStart"/>
      <w:r w:rsidRPr="00C62896">
        <w:rPr>
          <w:rFonts w:ascii="Times New Roman" w:hAnsi="Times New Roman" w:cs="Times New Roman"/>
          <w:b w:val="0"/>
          <w:sz w:val="24"/>
          <w:szCs w:val="24"/>
        </w:rPr>
        <w:t>үндсэн</w:t>
      </w:r>
      <w:proofErr w:type="spellEnd"/>
      <w:r w:rsidRPr="00C62896">
        <w:rPr>
          <w:rFonts w:ascii="Times New Roman" w:hAnsi="Times New Roman" w:cs="Times New Roman"/>
          <w:b w:val="0"/>
          <w:sz w:val="24"/>
          <w:szCs w:val="24"/>
        </w:rPr>
        <w:t xml:space="preserve"> </w:t>
      </w:r>
      <w:proofErr w:type="spellStart"/>
      <w:r w:rsidRPr="00C62896">
        <w:rPr>
          <w:rFonts w:ascii="Times New Roman" w:hAnsi="Times New Roman" w:cs="Times New Roman"/>
          <w:b w:val="0"/>
          <w:sz w:val="24"/>
          <w:szCs w:val="24"/>
        </w:rPr>
        <w:t>болон</w:t>
      </w:r>
      <w:proofErr w:type="spellEnd"/>
      <w:r w:rsidRPr="00C62896">
        <w:rPr>
          <w:rFonts w:ascii="Times New Roman" w:hAnsi="Times New Roman" w:cs="Times New Roman"/>
          <w:b w:val="0"/>
          <w:sz w:val="24"/>
          <w:szCs w:val="24"/>
        </w:rPr>
        <w:t xml:space="preserve"> </w:t>
      </w:r>
      <w:proofErr w:type="spellStart"/>
      <w:r w:rsidRPr="00C62896">
        <w:rPr>
          <w:rFonts w:ascii="Times New Roman" w:hAnsi="Times New Roman" w:cs="Times New Roman"/>
          <w:b w:val="0"/>
          <w:sz w:val="24"/>
          <w:szCs w:val="24"/>
        </w:rPr>
        <w:t>нэмэгдэл</w:t>
      </w:r>
      <w:proofErr w:type="spellEnd"/>
      <w:r w:rsidRPr="00C62896">
        <w:rPr>
          <w:rFonts w:ascii="Times New Roman" w:hAnsi="Times New Roman" w:cs="Times New Roman"/>
          <w:b w:val="0"/>
          <w:sz w:val="24"/>
          <w:szCs w:val="24"/>
        </w:rPr>
        <w:t xml:space="preserve"> </w:t>
      </w:r>
      <w:proofErr w:type="spellStart"/>
      <w:r w:rsidRPr="00C62896">
        <w:rPr>
          <w:rFonts w:ascii="Times New Roman" w:hAnsi="Times New Roman" w:cs="Times New Roman"/>
          <w:b w:val="0"/>
          <w:sz w:val="24"/>
          <w:szCs w:val="24"/>
        </w:rPr>
        <w:t>цалин</w:t>
      </w:r>
      <w:proofErr w:type="spellEnd"/>
      <w:r w:rsidRPr="00C62896">
        <w:rPr>
          <w:rFonts w:ascii="Times New Roman" w:hAnsi="Times New Roman" w:cs="Times New Roman"/>
          <w:b w:val="0"/>
          <w:sz w:val="24"/>
          <w:szCs w:val="24"/>
        </w:rPr>
        <w:t xml:space="preserve">, </w:t>
      </w:r>
      <w:proofErr w:type="spellStart"/>
      <w:r w:rsidRPr="00C62896">
        <w:rPr>
          <w:rFonts w:ascii="Times New Roman" w:hAnsi="Times New Roman" w:cs="Times New Roman"/>
          <w:b w:val="0"/>
          <w:sz w:val="24"/>
          <w:szCs w:val="24"/>
        </w:rPr>
        <w:t>шагнал</w:t>
      </w:r>
      <w:proofErr w:type="spellEnd"/>
      <w:r w:rsidRPr="00C62896">
        <w:rPr>
          <w:rFonts w:ascii="Times New Roman" w:hAnsi="Times New Roman" w:cs="Times New Roman"/>
          <w:b w:val="0"/>
          <w:sz w:val="24"/>
          <w:szCs w:val="24"/>
        </w:rPr>
        <w:t xml:space="preserve"> </w:t>
      </w:r>
      <w:proofErr w:type="spellStart"/>
      <w:r w:rsidRPr="00C62896">
        <w:rPr>
          <w:rFonts w:ascii="Times New Roman" w:hAnsi="Times New Roman" w:cs="Times New Roman"/>
          <w:b w:val="0"/>
          <w:sz w:val="24"/>
          <w:szCs w:val="24"/>
        </w:rPr>
        <w:t>урамшуулал</w:t>
      </w:r>
      <w:proofErr w:type="spellEnd"/>
      <w:r w:rsidRPr="00C62896">
        <w:rPr>
          <w:rFonts w:ascii="Times New Roman" w:hAnsi="Times New Roman" w:cs="Times New Roman"/>
          <w:b w:val="0"/>
          <w:sz w:val="24"/>
          <w:szCs w:val="24"/>
        </w:rPr>
        <w:t xml:space="preserve"> </w:t>
      </w:r>
      <w:proofErr w:type="spellStart"/>
      <w:r w:rsidRPr="00C62896">
        <w:rPr>
          <w:rFonts w:ascii="Times New Roman" w:hAnsi="Times New Roman" w:cs="Times New Roman"/>
          <w:b w:val="0"/>
          <w:sz w:val="24"/>
          <w:szCs w:val="24"/>
        </w:rPr>
        <w:t>түүнтэй</w:t>
      </w:r>
      <w:proofErr w:type="spellEnd"/>
      <w:r w:rsidRPr="00C62896">
        <w:rPr>
          <w:rFonts w:ascii="Times New Roman" w:hAnsi="Times New Roman" w:cs="Times New Roman"/>
          <w:b w:val="0"/>
          <w:sz w:val="24"/>
          <w:szCs w:val="24"/>
        </w:rPr>
        <w:t xml:space="preserve"> </w:t>
      </w:r>
      <w:proofErr w:type="spellStart"/>
      <w:r w:rsidRPr="00C62896">
        <w:rPr>
          <w:rFonts w:ascii="Times New Roman" w:hAnsi="Times New Roman" w:cs="Times New Roman"/>
          <w:b w:val="0"/>
          <w:sz w:val="24"/>
          <w:szCs w:val="24"/>
        </w:rPr>
        <w:t>адилтгах</w:t>
      </w:r>
      <w:proofErr w:type="spellEnd"/>
      <w:r w:rsidRPr="00C62896">
        <w:rPr>
          <w:rFonts w:ascii="Times New Roman" w:hAnsi="Times New Roman" w:cs="Times New Roman"/>
          <w:b w:val="0"/>
          <w:sz w:val="24"/>
          <w:szCs w:val="24"/>
        </w:rPr>
        <w:t xml:space="preserve"> </w:t>
      </w:r>
      <w:proofErr w:type="spellStart"/>
      <w:r w:rsidRPr="00C62896">
        <w:rPr>
          <w:rFonts w:ascii="Times New Roman" w:hAnsi="Times New Roman" w:cs="Times New Roman"/>
          <w:b w:val="0"/>
          <w:sz w:val="24"/>
          <w:szCs w:val="24"/>
        </w:rPr>
        <w:t>хөдөлмөр</w:t>
      </w:r>
      <w:proofErr w:type="spellEnd"/>
      <w:r w:rsidRPr="00C62896">
        <w:rPr>
          <w:rFonts w:ascii="Times New Roman" w:hAnsi="Times New Roman" w:cs="Times New Roman"/>
          <w:b w:val="0"/>
          <w:sz w:val="24"/>
          <w:szCs w:val="24"/>
        </w:rPr>
        <w:t xml:space="preserve"> </w:t>
      </w:r>
      <w:proofErr w:type="spellStart"/>
      <w:r w:rsidRPr="00C62896">
        <w:rPr>
          <w:rFonts w:ascii="Times New Roman" w:hAnsi="Times New Roman" w:cs="Times New Roman"/>
          <w:b w:val="0"/>
          <w:sz w:val="24"/>
          <w:szCs w:val="24"/>
        </w:rPr>
        <w:t>хөлсний</w:t>
      </w:r>
      <w:proofErr w:type="spellEnd"/>
      <w:r w:rsidRPr="00C62896">
        <w:rPr>
          <w:rFonts w:ascii="Times New Roman" w:hAnsi="Times New Roman" w:cs="Times New Roman"/>
          <w:b w:val="0"/>
          <w:sz w:val="24"/>
          <w:szCs w:val="24"/>
        </w:rPr>
        <w:t xml:space="preserve"> </w:t>
      </w:r>
      <w:proofErr w:type="spellStart"/>
      <w:r w:rsidRPr="00C62896">
        <w:rPr>
          <w:rFonts w:ascii="Times New Roman" w:hAnsi="Times New Roman" w:cs="Times New Roman"/>
          <w:b w:val="0"/>
          <w:sz w:val="24"/>
          <w:szCs w:val="24"/>
        </w:rPr>
        <w:t>дүнгээр</w:t>
      </w:r>
      <w:proofErr w:type="spellEnd"/>
    </w:p>
    <w:p w14:paraId="19BF35FF" w14:textId="77777777" w:rsidR="007C20BB" w:rsidRDefault="007C20BB" w:rsidP="0021096C">
      <w:pPr>
        <w:pStyle w:val="ListBullet"/>
      </w:pPr>
    </w:p>
    <w:p w14:paraId="578734DA" w14:textId="77777777" w:rsidR="007C20BB" w:rsidRDefault="007C20BB" w:rsidP="006D26C6">
      <w:pPr>
        <w:pStyle w:val="ListBullet"/>
        <w:ind w:firstLine="720"/>
      </w:pPr>
      <w:r>
        <w:t xml:space="preserve">Дт  </w:t>
      </w:r>
      <w:r>
        <w:tab/>
        <w:t xml:space="preserve">Цалингийн зардал                   </w:t>
      </w:r>
    </w:p>
    <w:p w14:paraId="79037864" w14:textId="77777777" w:rsidR="007C20BB" w:rsidRDefault="007C20BB" w:rsidP="006D26C6">
      <w:pPr>
        <w:pStyle w:val="ListBullet"/>
        <w:ind w:firstLine="720"/>
      </w:pPr>
      <w:r>
        <w:t xml:space="preserve">Кт </w:t>
      </w:r>
      <w:r>
        <w:tab/>
        <w:t>Цалингийн өглөг</w:t>
      </w:r>
    </w:p>
    <w:p w14:paraId="152E956F" w14:textId="77777777" w:rsidR="007C20BB" w:rsidRDefault="007C20BB" w:rsidP="0021096C">
      <w:pPr>
        <w:pStyle w:val="ListBullet"/>
      </w:pPr>
      <w:r>
        <w:tab/>
      </w:r>
      <w:r w:rsidR="00F74F0B">
        <w:tab/>
      </w:r>
      <w:r>
        <w:t xml:space="preserve">Кт </w:t>
      </w:r>
      <w:r>
        <w:tab/>
      </w:r>
      <w:r w:rsidR="00F74F0B">
        <w:t xml:space="preserve">Унаа, хоолны </w:t>
      </w:r>
      <w:r>
        <w:t>өглөг</w:t>
      </w:r>
    </w:p>
    <w:p w14:paraId="3727759A" w14:textId="77777777" w:rsidR="007C20BB" w:rsidRDefault="007C20BB" w:rsidP="004D4290">
      <w:pPr>
        <w:pStyle w:val="ListBullet"/>
        <w:ind w:left="1440" w:firstLine="720"/>
      </w:pPr>
      <w:r>
        <w:t xml:space="preserve">Кт </w:t>
      </w:r>
      <w:r>
        <w:tab/>
        <w:t>Нэмэгдэл цалингийн өглөг</w:t>
      </w:r>
    </w:p>
    <w:p w14:paraId="7FD76A36" w14:textId="77777777" w:rsidR="007C20BB" w:rsidRDefault="007C20BB" w:rsidP="0021096C">
      <w:pPr>
        <w:pStyle w:val="ListBullet"/>
      </w:pPr>
      <w:r>
        <w:tab/>
      </w:r>
      <w:r w:rsidR="00F74F0B">
        <w:tab/>
      </w:r>
      <w:r>
        <w:t xml:space="preserve">Кт </w:t>
      </w:r>
      <w:r>
        <w:tab/>
        <w:t>Гэрээр ажилчдын цалингийн өглөг</w:t>
      </w:r>
    </w:p>
    <w:p w14:paraId="06128E96" w14:textId="77777777" w:rsidR="007C20BB" w:rsidRDefault="007C20BB" w:rsidP="0021096C">
      <w:pPr>
        <w:pStyle w:val="ListBullet"/>
      </w:pPr>
      <w:r>
        <w:rPr>
          <w:rStyle w:val="Heading1Char"/>
          <w:rFonts w:ascii="Times New Roman" w:hAnsi="Times New Roman" w:cs="Times New Roman"/>
          <w:b/>
          <w:color w:val="auto"/>
          <w:sz w:val="24"/>
          <w:szCs w:val="24"/>
        </w:rPr>
        <w:tab/>
      </w:r>
    </w:p>
    <w:p w14:paraId="10F4B270" w14:textId="77777777" w:rsidR="007C20BB" w:rsidRDefault="007C20BB" w:rsidP="0021096C">
      <w:pPr>
        <w:pStyle w:val="ListBullet"/>
        <w:numPr>
          <w:ilvl w:val="2"/>
          <w:numId w:val="155"/>
        </w:numPr>
      </w:pPr>
      <w:r>
        <w:t xml:space="preserve">Цалин, хөдөлмөрийн хөлс, түүнтэй адилтгах орлогоос ажил олгогчийн тооцож төлөх эрүүл мэнд, нийгмийн даатгалын шимтгэлийн дүнгээр </w:t>
      </w:r>
    </w:p>
    <w:p w14:paraId="166E3108" w14:textId="77777777" w:rsidR="007C20BB" w:rsidRDefault="007C20BB" w:rsidP="0021096C">
      <w:pPr>
        <w:pStyle w:val="ListBullet"/>
        <w:rPr>
          <w:highlight w:val="yellow"/>
        </w:rPr>
      </w:pPr>
    </w:p>
    <w:p w14:paraId="1C5BB82E" w14:textId="77777777" w:rsidR="007C20BB" w:rsidRDefault="007C20BB" w:rsidP="0021096C">
      <w:pPr>
        <w:pStyle w:val="ListBullet"/>
      </w:pPr>
      <w:r>
        <w:t xml:space="preserve">Дт  </w:t>
      </w:r>
      <w:r>
        <w:tab/>
        <w:t xml:space="preserve">Нийгмийн даатгалын шимтгэлийн зардал                   </w:t>
      </w:r>
    </w:p>
    <w:p w14:paraId="05B58000" w14:textId="77777777" w:rsidR="007C20BB" w:rsidRDefault="00802B06" w:rsidP="0021096C">
      <w:pPr>
        <w:pStyle w:val="ListBullet"/>
      </w:pPr>
      <w:r>
        <w:t xml:space="preserve">Кт </w:t>
      </w:r>
      <w:r>
        <w:tab/>
        <w:t>Эрүүл мэнд, н</w:t>
      </w:r>
      <w:r w:rsidR="007C20BB">
        <w:t>ийгмийн даатгалын шимтгэлийн өглөг</w:t>
      </w:r>
    </w:p>
    <w:p w14:paraId="1EFC37D3" w14:textId="77777777" w:rsidR="007C20BB" w:rsidRDefault="007C20BB" w:rsidP="007C20BB">
      <w:pPr>
        <w:pStyle w:val="ListParagraph"/>
        <w:tabs>
          <w:tab w:val="left" w:pos="720"/>
        </w:tabs>
        <w:ind w:right="49"/>
        <w:jc w:val="both"/>
        <w:rPr>
          <w:rFonts w:ascii="Times New Roman" w:hAnsi="Times New Roman" w:cs="Times New Roman"/>
          <w:b w:val="0"/>
          <w:bCs w:val="0"/>
          <w:sz w:val="24"/>
          <w:szCs w:val="24"/>
          <w:lang w:val="mn-MN" w:bidi="th-TH"/>
        </w:rPr>
      </w:pPr>
    </w:p>
    <w:p w14:paraId="4CF6597E" w14:textId="77777777" w:rsidR="007C20BB" w:rsidRPr="00802B06" w:rsidRDefault="007C20BB" w:rsidP="003F1554">
      <w:pPr>
        <w:pStyle w:val="ListParagraph"/>
        <w:widowControl/>
        <w:numPr>
          <w:ilvl w:val="2"/>
          <w:numId w:val="155"/>
        </w:numPr>
        <w:tabs>
          <w:tab w:val="left" w:pos="0"/>
          <w:tab w:val="left" w:pos="360"/>
        </w:tabs>
        <w:autoSpaceDE/>
        <w:adjustRightInd/>
        <w:ind w:left="1440" w:hanging="720"/>
        <w:jc w:val="both"/>
        <w:rPr>
          <w:rStyle w:val="Heading1Char"/>
          <w:rFonts w:ascii="Times New Roman" w:hAnsi="Times New Roman" w:cs="Times New Roman"/>
          <w:bCs w:val="0"/>
          <w:iCs/>
          <w:noProof/>
          <w:color w:val="auto"/>
          <w:sz w:val="24"/>
          <w:szCs w:val="24"/>
          <w:lang w:val="mn-MN"/>
        </w:rPr>
      </w:pPr>
      <w:r w:rsidRPr="00802B06">
        <w:rPr>
          <w:rStyle w:val="Heading1Char"/>
          <w:rFonts w:ascii="Times New Roman" w:hAnsi="Times New Roman" w:cs="Times New Roman"/>
          <w:b w:val="0"/>
          <w:iCs/>
          <w:color w:val="auto"/>
          <w:sz w:val="24"/>
          <w:szCs w:val="24"/>
          <w:lang w:val="mn-MN"/>
        </w:rPr>
        <w:t>Сарын эцэ</w:t>
      </w:r>
      <w:r w:rsidR="00802B06">
        <w:rPr>
          <w:rStyle w:val="Heading1Char"/>
          <w:rFonts w:ascii="Times New Roman" w:hAnsi="Times New Roman" w:cs="Times New Roman"/>
          <w:b w:val="0"/>
          <w:iCs/>
          <w:color w:val="auto"/>
          <w:sz w:val="24"/>
          <w:szCs w:val="24"/>
          <w:lang w:val="mn-MN"/>
        </w:rPr>
        <w:t>ст тооцоолсон суутгалын дүнгээр</w:t>
      </w:r>
      <w:r w:rsidRPr="00802B06">
        <w:rPr>
          <w:rStyle w:val="Heading1Char"/>
          <w:rFonts w:ascii="Times New Roman" w:hAnsi="Times New Roman" w:cs="Times New Roman"/>
          <w:b w:val="0"/>
          <w:iCs/>
          <w:color w:val="auto"/>
          <w:sz w:val="24"/>
          <w:szCs w:val="24"/>
          <w:lang w:val="mn-MN"/>
        </w:rPr>
        <w:t xml:space="preserve"> </w:t>
      </w:r>
      <w:r w:rsidRPr="00802B06">
        <w:rPr>
          <w:rStyle w:val="Heading1Char"/>
          <w:rFonts w:ascii="Times New Roman" w:hAnsi="Times New Roman" w:cs="Times New Roman"/>
          <w:bCs w:val="0"/>
          <w:iCs/>
          <w:noProof/>
          <w:color w:val="auto"/>
          <w:sz w:val="24"/>
          <w:szCs w:val="24"/>
          <w:lang w:val="mn-MN"/>
        </w:rPr>
        <w:t xml:space="preserve">  </w:t>
      </w:r>
    </w:p>
    <w:p w14:paraId="21D40753" w14:textId="77777777" w:rsidR="007C20BB" w:rsidRDefault="007C20BB" w:rsidP="0021096C">
      <w:pPr>
        <w:pStyle w:val="ListBullet"/>
      </w:pPr>
      <w:r>
        <w:rPr>
          <w:rStyle w:val="Heading1Char"/>
          <w:rFonts w:ascii="Times New Roman" w:hAnsi="Times New Roman" w:cs="Times New Roman"/>
          <w:b/>
          <w:color w:val="auto"/>
          <w:sz w:val="24"/>
          <w:szCs w:val="24"/>
        </w:rPr>
        <w:tab/>
      </w:r>
      <w:r>
        <w:rPr>
          <w:rStyle w:val="Heading1Char"/>
          <w:rFonts w:ascii="Times New Roman" w:hAnsi="Times New Roman" w:cs="Times New Roman"/>
          <w:b/>
          <w:color w:val="auto"/>
          <w:sz w:val="24"/>
          <w:szCs w:val="24"/>
        </w:rPr>
        <w:tab/>
      </w:r>
      <w:r>
        <w:rPr>
          <w:rStyle w:val="Heading1Char"/>
          <w:rFonts w:ascii="Times New Roman" w:hAnsi="Times New Roman" w:cs="Times New Roman"/>
          <w:b/>
          <w:color w:val="auto"/>
          <w:sz w:val="24"/>
          <w:szCs w:val="24"/>
        </w:rPr>
        <w:tab/>
      </w:r>
      <w:r>
        <w:rPr>
          <w:rStyle w:val="Heading1Char"/>
          <w:rFonts w:ascii="Times New Roman" w:hAnsi="Times New Roman" w:cs="Times New Roman"/>
          <w:b/>
          <w:color w:val="auto"/>
          <w:sz w:val="24"/>
          <w:szCs w:val="24"/>
        </w:rPr>
        <w:tab/>
      </w:r>
    </w:p>
    <w:p w14:paraId="5E29B8BE" w14:textId="77777777" w:rsidR="007C20BB" w:rsidRDefault="007C20BB" w:rsidP="0021096C">
      <w:pPr>
        <w:pStyle w:val="ListBullet"/>
      </w:pPr>
      <w:r>
        <w:t xml:space="preserve">Дт  </w:t>
      </w:r>
      <w:r>
        <w:tab/>
        <w:t>Цалингийн өглөг</w:t>
      </w:r>
    </w:p>
    <w:p w14:paraId="01A136B5" w14:textId="77777777" w:rsidR="007C20BB" w:rsidRDefault="00C82255" w:rsidP="0021096C">
      <w:pPr>
        <w:pStyle w:val="ListBullet"/>
      </w:pPr>
      <w:r>
        <w:t xml:space="preserve">  </w:t>
      </w:r>
      <w:r w:rsidR="00802B06">
        <w:t xml:space="preserve">Кт </w:t>
      </w:r>
      <w:r w:rsidR="00802B06">
        <w:tab/>
        <w:t>Эрүүл мэнд, н</w:t>
      </w:r>
      <w:r w:rsidR="007C20BB">
        <w:t>ийгмийн даатгалын шимтгэлийн өглөг</w:t>
      </w:r>
    </w:p>
    <w:p w14:paraId="20BC5D87" w14:textId="77777777" w:rsidR="007C20BB" w:rsidRDefault="00C82255" w:rsidP="007C20BB">
      <w:pPr>
        <w:pStyle w:val="BodyText"/>
        <w:tabs>
          <w:tab w:val="left" w:pos="0"/>
          <w:tab w:val="left" w:pos="360"/>
          <w:tab w:val="left" w:pos="1800"/>
          <w:tab w:val="left" w:pos="2268"/>
          <w:tab w:val="left" w:pos="2340"/>
          <w:tab w:val="left" w:pos="2880"/>
        </w:tabs>
        <w:spacing w:after="0"/>
        <w:ind w:left="1440" w:firstLine="403"/>
        <w:jc w:val="both"/>
        <w:rPr>
          <w:rStyle w:val="Heading1Char"/>
          <w:rFonts w:ascii="Times New Roman" w:hAnsi="Times New Roman" w:cs="Times New Roman"/>
          <w:bCs w:val="0"/>
          <w:color w:val="auto"/>
          <w:sz w:val="24"/>
          <w:szCs w:val="24"/>
          <w:lang w:val="mn-MN"/>
        </w:rPr>
      </w:pPr>
      <w:r>
        <w:rPr>
          <w:rFonts w:ascii="Times New Roman" w:hAnsi="Times New Roman" w:cs="Times New Roman"/>
          <w:b w:val="0"/>
          <w:sz w:val="24"/>
          <w:szCs w:val="24"/>
          <w:lang w:val="mn-MN"/>
        </w:rPr>
        <w:tab/>
      </w:r>
      <w:proofErr w:type="spellStart"/>
      <w:r w:rsidR="007C20BB">
        <w:rPr>
          <w:rFonts w:ascii="Times New Roman" w:hAnsi="Times New Roman" w:cs="Times New Roman"/>
          <w:b w:val="0"/>
          <w:sz w:val="24"/>
          <w:szCs w:val="24"/>
        </w:rPr>
        <w:t>Кт</w:t>
      </w:r>
      <w:proofErr w:type="spellEnd"/>
      <w:r w:rsidR="007C20BB">
        <w:rPr>
          <w:rFonts w:ascii="Times New Roman" w:hAnsi="Times New Roman" w:cs="Times New Roman"/>
          <w:b w:val="0"/>
          <w:sz w:val="24"/>
          <w:szCs w:val="24"/>
        </w:rPr>
        <w:t xml:space="preserve"> </w:t>
      </w:r>
      <w:r w:rsidR="007C20BB">
        <w:rPr>
          <w:rFonts w:ascii="Times New Roman" w:hAnsi="Times New Roman" w:cs="Times New Roman"/>
          <w:b w:val="0"/>
          <w:sz w:val="24"/>
          <w:szCs w:val="24"/>
        </w:rPr>
        <w:tab/>
      </w:r>
      <w:proofErr w:type="spellStart"/>
      <w:r w:rsidR="007C20BB">
        <w:rPr>
          <w:rFonts w:ascii="Times New Roman" w:hAnsi="Times New Roman" w:cs="Times New Roman"/>
          <w:b w:val="0"/>
          <w:sz w:val="24"/>
          <w:szCs w:val="24"/>
        </w:rPr>
        <w:t>Хувь</w:t>
      </w:r>
      <w:proofErr w:type="spellEnd"/>
      <w:r w:rsidR="007C20BB">
        <w:rPr>
          <w:rFonts w:ascii="Times New Roman" w:hAnsi="Times New Roman" w:cs="Times New Roman"/>
          <w:b w:val="0"/>
          <w:sz w:val="24"/>
          <w:szCs w:val="24"/>
        </w:rPr>
        <w:t xml:space="preserve"> </w:t>
      </w:r>
      <w:proofErr w:type="spellStart"/>
      <w:r w:rsidR="007C20BB">
        <w:rPr>
          <w:rFonts w:ascii="Times New Roman" w:hAnsi="Times New Roman" w:cs="Times New Roman"/>
          <w:b w:val="0"/>
          <w:sz w:val="24"/>
          <w:szCs w:val="24"/>
        </w:rPr>
        <w:t>хүний</w:t>
      </w:r>
      <w:proofErr w:type="spellEnd"/>
      <w:r w:rsidR="007C20BB">
        <w:rPr>
          <w:rFonts w:ascii="Times New Roman" w:hAnsi="Times New Roman" w:cs="Times New Roman"/>
          <w:b w:val="0"/>
          <w:sz w:val="24"/>
          <w:szCs w:val="24"/>
        </w:rPr>
        <w:t xml:space="preserve"> </w:t>
      </w:r>
      <w:proofErr w:type="spellStart"/>
      <w:r w:rsidR="007C20BB">
        <w:rPr>
          <w:rFonts w:ascii="Times New Roman" w:hAnsi="Times New Roman" w:cs="Times New Roman"/>
          <w:b w:val="0"/>
          <w:sz w:val="24"/>
          <w:szCs w:val="24"/>
        </w:rPr>
        <w:t>орлогын</w:t>
      </w:r>
      <w:proofErr w:type="spellEnd"/>
      <w:r w:rsidR="007C20BB">
        <w:rPr>
          <w:rFonts w:ascii="Times New Roman" w:hAnsi="Times New Roman" w:cs="Times New Roman"/>
          <w:b w:val="0"/>
          <w:sz w:val="24"/>
          <w:szCs w:val="24"/>
        </w:rPr>
        <w:t xml:space="preserve"> </w:t>
      </w:r>
      <w:proofErr w:type="spellStart"/>
      <w:r w:rsidR="007C20BB">
        <w:rPr>
          <w:rFonts w:ascii="Times New Roman" w:hAnsi="Times New Roman" w:cs="Times New Roman"/>
          <w:b w:val="0"/>
          <w:sz w:val="24"/>
          <w:szCs w:val="24"/>
        </w:rPr>
        <w:t>албан</w:t>
      </w:r>
      <w:proofErr w:type="spellEnd"/>
      <w:r w:rsidR="007C20BB">
        <w:rPr>
          <w:rFonts w:ascii="Times New Roman" w:hAnsi="Times New Roman" w:cs="Times New Roman"/>
          <w:b w:val="0"/>
          <w:sz w:val="24"/>
          <w:szCs w:val="24"/>
        </w:rPr>
        <w:t xml:space="preserve"> </w:t>
      </w:r>
      <w:proofErr w:type="spellStart"/>
      <w:r w:rsidR="007C20BB">
        <w:rPr>
          <w:rFonts w:ascii="Times New Roman" w:hAnsi="Times New Roman" w:cs="Times New Roman"/>
          <w:b w:val="0"/>
          <w:sz w:val="24"/>
          <w:szCs w:val="24"/>
        </w:rPr>
        <w:t>татварын</w:t>
      </w:r>
      <w:proofErr w:type="spellEnd"/>
      <w:r w:rsidR="007C20BB">
        <w:rPr>
          <w:rFonts w:ascii="Times New Roman" w:hAnsi="Times New Roman" w:cs="Times New Roman"/>
          <w:b w:val="0"/>
          <w:sz w:val="24"/>
          <w:szCs w:val="24"/>
        </w:rPr>
        <w:t xml:space="preserve"> ө</w:t>
      </w:r>
      <w:r w:rsidR="007C20BB">
        <w:rPr>
          <w:rFonts w:ascii="Times New Roman" w:hAnsi="Times New Roman" w:cs="Times New Roman"/>
          <w:b w:val="0"/>
          <w:sz w:val="24"/>
          <w:szCs w:val="24"/>
          <w:lang w:val="mn-MN"/>
        </w:rPr>
        <w:t>глөг</w:t>
      </w:r>
      <w:r w:rsidR="007C20BB">
        <w:rPr>
          <w:rFonts w:ascii="Times New Roman" w:hAnsi="Times New Roman" w:cs="Times New Roman"/>
          <w:b w:val="0"/>
          <w:sz w:val="24"/>
          <w:szCs w:val="24"/>
        </w:rPr>
        <w:t xml:space="preserve">        </w:t>
      </w:r>
    </w:p>
    <w:p w14:paraId="755CB81E" w14:textId="77777777" w:rsidR="007C20BB" w:rsidRDefault="007C20BB" w:rsidP="007C20BB">
      <w:pPr>
        <w:pStyle w:val="BodyText"/>
        <w:tabs>
          <w:tab w:val="left" w:pos="0"/>
          <w:tab w:val="left" w:pos="360"/>
          <w:tab w:val="left" w:pos="1800"/>
          <w:tab w:val="left" w:pos="2268"/>
          <w:tab w:val="left" w:pos="2340"/>
          <w:tab w:val="left" w:pos="2880"/>
        </w:tabs>
        <w:spacing w:after="0"/>
        <w:ind w:left="1440" w:firstLine="403"/>
        <w:jc w:val="both"/>
        <w:rPr>
          <w:rStyle w:val="Heading1Char"/>
          <w:rFonts w:ascii="Times New Roman" w:hAnsi="Times New Roman" w:cs="Times New Roman"/>
          <w:b w:val="0"/>
          <w:color w:val="auto"/>
          <w:sz w:val="24"/>
          <w:szCs w:val="24"/>
          <w:lang w:val="mn-MN"/>
        </w:rPr>
      </w:pPr>
      <w:r>
        <w:rPr>
          <w:rStyle w:val="Heading1Char"/>
          <w:rFonts w:ascii="Times New Roman" w:hAnsi="Times New Roman" w:cs="Times New Roman"/>
          <w:b w:val="0"/>
          <w:color w:val="auto"/>
          <w:sz w:val="24"/>
          <w:szCs w:val="24"/>
          <w:lang w:val="mn-MN"/>
        </w:rPr>
        <w:tab/>
        <w:t xml:space="preserve">Кт  </w:t>
      </w:r>
      <w:r>
        <w:rPr>
          <w:rStyle w:val="Heading1Char"/>
          <w:rFonts w:ascii="Times New Roman" w:hAnsi="Times New Roman" w:cs="Times New Roman"/>
          <w:b w:val="0"/>
          <w:color w:val="auto"/>
          <w:sz w:val="24"/>
          <w:szCs w:val="24"/>
          <w:lang w:val="mn-MN"/>
        </w:rPr>
        <w:tab/>
        <w:t>Цалингийн урьдчилгаа</w:t>
      </w:r>
      <w:r>
        <w:rPr>
          <w:rStyle w:val="Heading1Char"/>
          <w:rFonts w:ascii="Times New Roman" w:hAnsi="Times New Roman" w:cs="Times New Roman"/>
          <w:b w:val="0"/>
          <w:color w:val="auto"/>
          <w:sz w:val="24"/>
          <w:szCs w:val="24"/>
          <w:lang w:val="mn-MN"/>
        </w:rPr>
        <w:tab/>
      </w:r>
      <w:r>
        <w:rPr>
          <w:rStyle w:val="Heading1Char"/>
          <w:rFonts w:ascii="Times New Roman" w:hAnsi="Times New Roman" w:cs="Times New Roman"/>
          <w:b w:val="0"/>
          <w:color w:val="auto"/>
          <w:sz w:val="24"/>
          <w:szCs w:val="24"/>
          <w:lang w:val="mn-MN"/>
        </w:rPr>
        <w:tab/>
      </w:r>
    </w:p>
    <w:p w14:paraId="01104576" w14:textId="77777777" w:rsidR="007C20BB" w:rsidRDefault="007C20BB" w:rsidP="007C20BB">
      <w:pPr>
        <w:tabs>
          <w:tab w:val="left" w:pos="0"/>
          <w:tab w:val="left" w:pos="360"/>
          <w:tab w:val="left" w:pos="2268"/>
        </w:tabs>
        <w:ind w:left="720" w:firstLine="403"/>
        <w:jc w:val="both"/>
        <w:rPr>
          <w:rStyle w:val="Heading1Char"/>
          <w:rFonts w:ascii="Times New Roman" w:hAnsi="Times New Roman" w:cs="Times New Roman"/>
          <w:b w:val="0"/>
          <w:color w:val="auto"/>
          <w:sz w:val="24"/>
          <w:szCs w:val="24"/>
          <w:lang w:val="mn-MN"/>
        </w:rPr>
      </w:pPr>
      <w:r>
        <w:rPr>
          <w:rStyle w:val="Heading1Char"/>
          <w:rFonts w:ascii="Times New Roman" w:hAnsi="Times New Roman" w:cs="Times New Roman"/>
          <w:b w:val="0"/>
          <w:color w:val="auto"/>
          <w:sz w:val="24"/>
          <w:szCs w:val="24"/>
          <w:lang w:val="mn-MN"/>
        </w:rPr>
        <w:tab/>
        <w:t xml:space="preserve">Кт  </w:t>
      </w:r>
      <w:r>
        <w:rPr>
          <w:rStyle w:val="Heading1Char"/>
          <w:rFonts w:ascii="Times New Roman" w:hAnsi="Times New Roman" w:cs="Times New Roman"/>
          <w:b w:val="0"/>
          <w:color w:val="auto"/>
          <w:sz w:val="24"/>
          <w:szCs w:val="24"/>
          <w:lang w:val="mn-MN"/>
        </w:rPr>
        <w:tab/>
        <w:t>ШШГЕГ-т өгөх өглөг</w:t>
      </w:r>
    </w:p>
    <w:p w14:paraId="6845609C" w14:textId="77777777" w:rsidR="007C20BB" w:rsidRDefault="007C20BB" w:rsidP="007C20BB">
      <w:pPr>
        <w:tabs>
          <w:tab w:val="left" w:pos="0"/>
          <w:tab w:val="left" w:pos="360"/>
          <w:tab w:val="left" w:pos="2268"/>
        </w:tabs>
        <w:ind w:left="720" w:firstLine="403"/>
        <w:jc w:val="both"/>
        <w:rPr>
          <w:rStyle w:val="Heading1Char"/>
          <w:rFonts w:ascii="Times New Roman" w:hAnsi="Times New Roman" w:cs="Times New Roman"/>
          <w:b w:val="0"/>
          <w:color w:val="auto"/>
          <w:sz w:val="24"/>
          <w:szCs w:val="24"/>
          <w:lang w:val="mn-MN"/>
        </w:rPr>
      </w:pPr>
      <w:r>
        <w:rPr>
          <w:rStyle w:val="Heading1Char"/>
          <w:rFonts w:ascii="Times New Roman" w:hAnsi="Times New Roman" w:cs="Times New Roman"/>
          <w:b w:val="0"/>
          <w:color w:val="auto"/>
          <w:sz w:val="24"/>
          <w:szCs w:val="24"/>
          <w:lang w:val="mn-MN"/>
        </w:rPr>
        <w:tab/>
        <w:t>Кт</w:t>
      </w:r>
      <w:r>
        <w:rPr>
          <w:rStyle w:val="Heading1Char"/>
          <w:rFonts w:ascii="Times New Roman" w:hAnsi="Times New Roman" w:cs="Times New Roman"/>
          <w:b w:val="0"/>
          <w:color w:val="auto"/>
          <w:sz w:val="24"/>
          <w:szCs w:val="24"/>
          <w:lang w:val="mn-MN"/>
        </w:rPr>
        <w:tab/>
        <w:t>Ажилтан, албан хаагчдаас авах авлага</w:t>
      </w:r>
    </w:p>
    <w:p w14:paraId="489828F9" w14:textId="77777777" w:rsidR="007C20BB" w:rsidRDefault="007C20BB" w:rsidP="007C20BB">
      <w:pPr>
        <w:tabs>
          <w:tab w:val="left" w:pos="0"/>
          <w:tab w:val="left" w:pos="360"/>
        </w:tabs>
        <w:ind w:left="720"/>
        <w:jc w:val="both"/>
        <w:rPr>
          <w:rStyle w:val="Heading1Char"/>
          <w:rFonts w:ascii="Times New Roman" w:eastAsiaTheme="minorHAnsi" w:hAnsi="Times New Roman" w:cs="Times New Roman"/>
          <w:b w:val="0"/>
          <w:bCs w:val="0"/>
          <w:color w:val="auto"/>
          <w:sz w:val="24"/>
          <w:szCs w:val="24"/>
          <w:lang w:val="mn-MN"/>
        </w:rPr>
      </w:pPr>
    </w:p>
    <w:p w14:paraId="1068B7C5" w14:textId="77777777" w:rsidR="007C20BB" w:rsidRPr="00C82255" w:rsidRDefault="00C82255" w:rsidP="003F1554">
      <w:pPr>
        <w:pStyle w:val="BodyText"/>
        <w:numPr>
          <w:ilvl w:val="2"/>
          <w:numId w:val="155"/>
        </w:numPr>
        <w:tabs>
          <w:tab w:val="left" w:pos="0"/>
          <w:tab w:val="left" w:pos="360"/>
        </w:tabs>
        <w:spacing w:after="0"/>
        <w:ind w:left="1440" w:hanging="720"/>
        <w:jc w:val="both"/>
        <w:rPr>
          <w:rStyle w:val="Heading1Char"/>
          <w:rFonts w:ascii="Times New Roman" w:hAnsi="Times New Roman" w:cs="Times New Roman"/>
          <w:b w:val="0"/>
          <w:bCs w:val="0"/>
          <w:iCs/>
          <w:color w:val="auto"/>
          <w:sz w:val="24"/>
          <w:szCs w:val="24"/>
          <w:lang w:val="mn-MN"/>
        </w:rPr>
      </w:pPr>
      <w:r>
        <w:rPr>
          <w:rStyle w:val="Heading1Char"/>
          <w:rFonts w:ascii="Times New Roman" w:hAnsi="Times New Roman" w:cs="Times New Roman"/>
          <w:b w:val="0"/>
          <w:bCs w:val="0"/>
          <w:iCs/>
          <w:color w:val="auto"/>
          <w:sz w:val="24"/>
          <w:szCs w:val="24"/>
          <w:lang w:val="mn-MN"/>
        </w:rPr>
        <w:t>Цалинг олгох үед</w:t>
      </w:r>
    </w:p>
    <w:p w14:paraId="1C5EB5D8" w14:textId="77777777" w:rsidR="007C20BB" w:rsidRDefault="007C20BB" w:rsidP="007C20BB">
      <w:pPr>
        <w:tabs>
          <w:tab w:val="left" w:pos="0"/>
          <w:tab w:val="left" w:pos="360"/>
        </w:tabs>
        <w:jc w:val="both"/>
        <w:rPr>
          <w:rStyle w:val="Heading1Char"/>
          <w:rFonts w:ascii="Times New Roman" w:hAnsi="Times New Roman" w:cs="Times New Roman"/>
          <w:b w:val="0"/>
          <w:color w:val="auto"/>
          <w:sz w:val="24"/>
          <w:szCs w:val="24"/>
          <w:lang w:val="mn-MN"/>
        </w:rPr>
      </w:pPr>
      <w:r>
        <w:rPr>
          <w:rStyle w:val="Heading1Char"/>
          <w:rFonts w:ascii="Times New Roman" w:hAnsi="Times New Roman" w:cs="Times New Roman"/>
          <w:b w:val="0"/>
          <w:color w:val="auto"/>
          <w:sz w:val="24"/>
          <w:szCs w:val="24"/>
          <w:lang w:val="mn-MN"/>
        </w:rPr>
        <w:lastRenderedPageBreak/>
        <w:tab/>
      </w:r>
      <w:r>
        <w:rPr>
          <w:rStyle w:val="Heading1Char"/>
          <w:rFonts w:ascii="Times New Roman" w:hAnsi="Times New Roman" w:cs="Times New Roman"/>
          <w:b w:val="0"/>
          <w:color w:val="auto"/>
          <w:sz w:val="24"/>
          <w:szCs w:val="24"/>
          <w:lang w:val="mn-MN"/>
        </w:rPr>
        <w:tab/>
      </w:r>
      <w:r>
        <w:rPr>
          <w:rStyle w:val="Heading1Char"/>
          <w:rFonts w:ascii="Times New Roman" w:hAnsi="Times New Roman" w:cs="Times New Roman"/>
          <w:b w:val="0"/>
          <w:color w:val="auto"/>
          <w:sz w:val="24"/>
          <w:szCs w:val="24"/>
          <w:lang w:val="mn-MN"/>
        </w:rPr>
        <w:tab/>
      </w:r>
      <w:r>
        <w:rPr>
          <w:rStyle w:val="Heading1Char"/>
          <w:rFonts w:ascii="Times New Roman" w:hAnsi="Times New Roman" w:cs="Times New Roman"/>
          <w:b w:val="0"/>
          <w:color w:val="auto"/>
          <w:sz w:val="24"/>
          <w:szCs w:val="24"/>
          <w:lang w:val="mn-MN"/>
        </w:rPr>
        <w:tab/>
      </w:r>
    </w:p>
    <w:p w14:paraId="7872D890" w14:textId="77777777" w:rsidR="007C20BB" w:rsidRDefault="007C20BB" w:rsidP="007C20BB">
      <w:pPr>
        <w:tabs>
          <w:tab w:val="left" w:pos="0"/>
          <w:tab w:val="left" w:pos="360"/>
          <w:tab w:val="left" w:pos="1843"/>
          <w:tab w:val="left" w:pos="2268"/>
        </w:tabs>
        <w:jc w:val="both"/>
        <w:rPr>
          <w:rStyle w:val="Heading1Char"/>
          <w:rFonts w:ascii="Times New Roman" w:hAnsi="Times New Roman" w:cs="Times New Roman"/>
          <w:b w:val="0"/>
          <w:bCs w:val="0"/>
          <w:color w:val="auto"/>
          <w:sz w:val="24"/>
          <w:szCs w:val="24"/>
          <w:lang w:val="mn-MN"/>
        </w:rPr>
      </w:pPr>
      <w:r>
        <w:rPr>
          <w:rStyle w:val="Heading1Char"/>
          <w:rFonts w:ascii="Times New Roman" w:hAnsi="Times New Roman" w:cs="Times New Roman"/>
          <w:b w:val="0"/>
          <w:color w:val="auto"/>
          <w:sz w:val="24"/>
          <w:szCs w:val="24"/>
          <w:lang w:val="mn-MN"/>
        </w:rPr>
        <w:tab/>
      </w:r>
      <w:r>
        <w:rPr>
          <w:rStyle w:val="Heading1Char"/>
          <w:rFonts w:ascii="Times New Roman" w:hAnsi="Times New Roman" w:cs="Times New Roman"/>
          <w:b w:val="0"/>
          <w:color w:val="auto"/>
          <w:sz w:val="24"/>
          <w:szCs w:val="24"/>
          <w:lang w:val="mn-MN"/>
        </w:rPr>
        <w:tab/>
        <w:t xml:space="preserve">Дт  </w:t>
      </w:r>
      <w:r>
        <w:rPr>
          <w:rStyle w:val="Heading1Char"/>
          <w:rFonts w:ascii="Times New Roman" w:hAnsi="Times New Roman" w:cs="Times New Roman"/>
          <w:b w:val="0"/>
          <w:color w:val="auto"/>
          <w:sz w:val="24"/>
          <w:szCs w:val="24"/>
          <w:lang w:val="mn-MN"/>
        </w:rPr>
        <w:tab/>
        <w:t xml:space="preserve">Цалингийн өглөг </w:t>
      </w:r>
      <w:r>
        <w:rPr>
          <w:rStyle w:val="Heading1Char"/>
          <w:rFonts w:ascii="Times New Roman" w:hAnsi="Times New Roman" w:cs="Times New Roman"/>
          <w:b w:val="0"/>
          <w:color w:val="auto"/>
          <w:sz w:val="24"/>
          <w:szCs w:val="24"/>
          <w:lang w:val="mn-MN"/>
        </w:rPr>
        <w:tab/>
        <w:t xml:space="preserve">   </w:t>
      </w:r>
      <w:r>
        <w:rPr>
          <w:rStyle w:val="Heading1Char"/>
          <w:rFonts w:ascii="Times New Roman" w:hAnsi="Times New Roman" w:cs="Times New Roman"/>
          <w:b w:val="0"/>
          <w:color w:val="auto"/>
          <w:sz w:val="24"/>
          <w:szCs w:val="24"/>
          <w:lang w:val="mn-MN"/>
        </w:rPr>
        <w:tab/>
      </w:r>
    </w:p>
    <w:p w14:paraId="68EAF5E2" w14:textId="77777777" w:rsidR="007C20BB" w:rsidRDefault="007C20BB" w:rsidP="007C20BB">
      <w:pPr>
        <w:pStyle w:val="BodyText"/>
        <w:tabs>
          <w:tab w:val="left" w:pos="0"/>
          <w:tab w:val="left" w:pos="360"/>
          <w:tab w:val="left" w:pos="1843"/>
          <w:tab w:val="left" w:pos="2268"/>
        </w:tabs>
        <w:spacing w:after="0"/>
        <w:ind w:left="720"/>
        <w:jc w:val="both"/>
        <w:rPr>
          <w:rStyle w:val="Heading1Char"/>
          <w:rFonts w:ascii="Times New Roman" w:hAnsi="Times New Roman" w:cs="Times New Roman"/>
          <w:b w:val="0"/>
          <w:bCs w:val="0"/>
          <w:color w:val="auto"/>
          <w:sz w:val="24"/>
          <w:szCs w:val="24"/>
          <w:lang w:val="mn-MN"/>
        </w:rPr>
      </w:pPr>
      <w:r>
        <w:rPr>
          <w:rStyle w:val="Heading1Char"/>
          <w:rFonts w:ascii="Times New Roman" w:hAnsi="Times New Roman" w:cs="Times New Roman"/>
          <w:b w:val="0"/>
          <w:bCs w:val="0"/>
          <w:color w:val="auto"/>
          <w:sz w:val="24"/>
          <w:szCs w:val="24"/>
          <w:lang w:val="mn-MN"/>
        </w:rPr>
        <w:tab/>
      </w:r>
      <w:r>
        <w:rPr>
          <w:rStyle w:val="Heading1Char"/>
          <w:rFonts w:ascii="Times New Roman" w:hAnsi="Times New Roman" w:cs="Times New Roman"/>
          <w:b w:val="0"/>
          <w:bCs w:val="0"/>
          <w:color w:val="auto"/>
          <w:sz w:val="24"/>
          <w:szCs w:val="24"/>
          <w:lang w:val="mn-MN"/>
        </w:rPr>
        <w:tab/>
        <w:t xml:space="preserve">Кт  </w:t>
      </w:r>
      <w:r>
        <w:rPr>
          <w:rStyle w:val="Heading1Char"/>
          <w:rFonts w:ascii="Times New Roman" w:hAnsi="Times New Roman" w:cs="Times New Roman"/>
          <w:b w:val="0"/>
          <w:bCs w:val="0"/>
          <w:color w:val="auto"/>
          <w:sz w:val="24"/>
          <w:szCs w:val="24"/>
          <w:lang w:val="mn-MN"/>
        </w:rPr>
        <w:tab/>
        <w:t>Харилцах</w:t>
      </w:r>
    </w:p>
    <w:p w14:paraId="18E7DCC2" w14:textId="77777777" w:rsidR="007C20BB" w:rsidRDefault="007C20BB" w:rsidP="007C20BB">
      <w:pPr>
        <w:pStyle w:val="ListParagraph"/>
        <w:widowControl/>
        <w:tabs>
          <w:tab w:val="left" w:pos="0"/>
          <w:tab w:val="left" w:pos="360"/>
        </w:tabs>
        <w:autoSpaceDE/>
        <w:adjustRightInd/>
        <w:ind w:left="1440"/>
        <w:jc w:val="both"/>
        <w:rPr>
          <w:rStyle w:val="Heading1Char"/>
          <w:rFonts w:ascii="Times New Roman" w:hAnsi="Times New Roman" w:cs="Times New Roman"/>
          <w:b w:val="0"/>
          <w:bCs w:val="0"/>
          <w:i/>
          <w:iCs/>
          <w:color w:val="auto"/>
          <w:sz w:val="24"/>
          <w:szCs w:val="24"/>
          <w:lang w:val="mn-MN"/>
        </w:rPr>
      </w:pPr>
    </w:p>
    <w:p w14:paraId="120CC968" w14:textId="77777777" w:rsidR="007C20BB" w:rsidRPr="00C82255" w:rsidRDefault="007C20BB" w:rsidP="003F1554">
      <w:pPr>
        <w:pStyle w:val="ListParagraph"/>
        <w:widowControl/>
        <w:numPr>
          <w:ilvl w:val="2"/>
          <w:numId w:val="155"/>
        </w:numPr>
        <w:tabs>
          <w:tab w:val="left" w:pos="0"/>
          <w:tab w:val="left" w:pos="360"/>
        </w:tabs>
        <w:autoSpaceDE/>
        <w:adjustRightInd/>
        <w:ind w:left="1440" w:hanging="720"/>
        <w:jc w:val="both"/>
        <w:rPr>
          <w:rStyle w:val="Heading1Char"/>
          <w:rFonts w:ascii="Times New Roman" w:hAnsi="Times New Roman" w:cs="Times New Roman"/>
          <w:bCs w:val="0"/>
          <w:iCs/>
          <w:noProof/>
          <w:color w:val="auto"/>
          <w:sz w:val="24"/>
          <w:szCs w:val="24"/>
          <w:lang w:val="mn-MN"/>
        </w:rPr>
      </w:pPr>
      <w:r w:rsidRPr="00C82255">
        <w:rPr>
          <w:rStyle w:val="Heading1Char"/>
          <w:rFonts w:ascii="Times New Roman" w:hAnsi="Times New Roman" w:cs="Times New Roman"/>
          <w:b w:val="0"/>
          <w:iCs/>
          <w:color w:val="auto"/>
          <w:sz w:val="24"/>
          <w:szCs w:val="24"/>
          <w:lang w:val="mn-MN"/>
        </w:rPr>
        <w:t>Цалингаас суутг</w:t>
      </w:r>
      <w:r w:rsidR="00C82255">
        <w:rPr>
          <w:rStyle w:val="Heading1Char"/>
          <w:rFonts w:ascii="Times New Roman" w:hAnsi="Times New Roman" w:cs="Times New Roman"/>
          <w:b w:val="0"/>
          <w:iCs/>
          <w:color w:val="auto"/>
          <w:sz w:val="24"/>
          <w:szCs w:val="24"/>
          <w:lang w:val="mn-MN"/>
        </w:rPr>
        <w:t>ан тооцсон өрийг төлсөн дүнгээр</w:t>
      </w:r>
      <w:r w:rsidRPr="00C82255">
        <w:rPr>
          <w:rStyle w:val="Heading1Char"/>
          <w:rFonts w:ascii="Times New Roman" w:hAnsi="Times New Roman" w:cs="Times New Roman"/>
          <w:b w:val="0"/>
          <w:iCs/>
          <w:color w:val="auto"/>
          <w:sz w:val="24"/>
          <w:szCs w:val="24"/>
          <w:lang w:val="mn-MN"/>
        </w:rPr>
        <w:t xml:space="preserve"> </w:t>
      </w:r>
      <w:r w:rsidRPr="00C82255">
        <w:rPr>
          <w:rStyle w:val="Heading1Char"/>
          <w:rFonts w:ascii="Times New Roman" w:hAnsi="Times New Roman" w:cs="Times New Roman"/>
          <w:bCs w:val="0"/>
          <w:iCs/>
          <w:noProof/>
          <w:color w:val="auto"/>
          <w:sz w:val="24"/>
          <w:szCs w:val="24"/>
          <w:lang w:val="mn-MN"/>
        </w:rPr>
        <w:t xml:space="preserve">  </w:t>
      </w:r>
    </w:p>
    <w:p w14:paraId="0F9766D6" w14:textId="77777777" w:rsidR="007C20BB" w:rsidRDefault="007C20BB" w:rsidP="0021096C">
      <w:pPr>
        <w:pStyle w:val="ListBullet"/>
      </w:pPr>
      <w:r>
        <w:rPr>
          <w:rStyle w:val="Heading1Char"/>
          <w:rFonts w:ascii="Times New Roman" w:hAnsi="Times New Roman" w:cs="Times New Roman"/>
          <w:b/>
          <w:color w:val="auto"/>
          <w:sz w:val="24"/>
          <w:szCs w:val="24"/>
        </w:rPr>
        <w:tab/>
      </w:r>
      <w:r>
        <w:rPr>
          <w:rStyle w:val="Heading1Char"/>
          <w:rFonts w:ascii="Times New Roman" w:hAnsi="Times New Roman" w:cs="Times New Roman"/>
          <w:b/>
          <w:color w:val="auto"/>
          <w:sz w:val="24"/>
          <w:szCs w:val="24"/>
        </w:rPr>
        <w:tab/>
      </w:r>
      <w:r>
        <w:rPr>
          <w:rStyle w:val="Heading1Char"/>
          <w:rFonts w:ascii="Times New Roman" w:hAnsi="Times New Roman" w:cs="Times New Roman"/>
          <w:b/>
          <w:color w:val="auto"/>
          <w:sz w:val="24"/>
          <w:szCs w:val="24"/>
        </w:rPr>
        <w:tab/>
      </w:r>
      <w:r>
        <w:rPr>
          <w:rStyle w:val="Heading1Char"/>
          <w:rFonts w:ascii="Times New Roman" w:hAnsi="Times New Roman" w:cs="Times New Roman"/>
          <w:b/>
          <w:color w:val="auto"/>
          <w:sz w:val="24"/>
          <w:szCs w:val="24"/>
        </w:rPr>
        <w:tab/>
      </w:r>
    </w:p>
    <w:p w14:paraId="3E50E13B" w14:textId="77777777" w:rsidR="007C20BB" w:rsidRDefault="00427B89" w:rsidP="00C76B89">
      <w:pPr>
        <w:pStyle w:val="ListBullet"/>
        <w:ind w:left="1123" w:firstLine="720"/>
      </w:pPr>
      <w:r>
        <w:t xml:space="preserve">Дт  </w:t>
      </w:r>
      <w:r w:rsidR="00241676">
        <w:t>Эрүүл мэнд, н</w:t>
      </w:r>
      <w:r w:rsidR="007C20BB">
        <w:t>ийгмийн даатгалын шимтгэлийн өглөг</w:t>
      </w:r>
    </w:p>
    <w:p w14:paraId="3FDD64D5" w14:textId="77777777" w:rsidR="007C20BB" w:rsidRDefault="007C20BB" w:rsidP="007C20BB">
      <w:pPr>
        <w:pStyle w:val="BodyText"/>
        <w:tabs>
          <w:tab w:val="left" w:pos="0"/>
          <w:tab w:val="left" w:pos="360"/>
          <w:tab w:val="left" w:pos="1800"/>
          <w:tab w:val="left" w:pos="2268"/>
          <w:tab w:val="left" w:pos="2340"/>
          <w:tab w:val="left" w:pos="2880"/>
        </w:tabs>
        <w:spacing w:after="0"/>
        <w:ind w:left="1440" w:firstLine="403"/>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Д</w:t>
      </w:r>
      <w:r>
        <w:rPr>
          <w:rFonts w:ascii="Times New Roman" w:hAnsi="Times New Roman" w:cs="Times New Roman"/>
          <w:b w:val="0"/>
          <w:sz w:val="24"/>
          <w:szCs w:val="24"/>
        </w:rPr>
        <w:t xml:space="preserve">т </w:t>
      </w:r>
      <w:r>
        <w:rPr>
          <w:rFonts w:ascii="Times New Roman" w:hAnsi="Times New Roman" w:cs="Times New Roman"/>
          <w:b w:val="0"/>
          <w:sz w:val="24"/>
          <w:szCs w:val="24"/>
        </w:rPr>
        <w:tab/>
      </w:r>
      <w:proofErr w:type="spellStart"/>
      <w:r>
        <w:rPr>
          <w:rFonts w:ascii="Times New Roman" w:hAnsi="Times New Roman" w:cs="Times New Roman"/>
          <w:b w:val="0"/>
          <w:sz w:val="24"/>
          <w:szCs w:val="24"/>
        </w:rPr>
        <w:t>Хувь</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хүний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орлогын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албан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татварын</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өглөг</w:t>
      </w:r>
    </w:p>
    <w:p w14:paraId="2B721566" w14:textId="77777777" w:rsidR="007C20BB" w:rsidRDefault="007C20BB" w:rsidP="007C20BB">
      <w:pPr>
        <w:pStyle w:val="BodyText"/>
        <w:tabs>
          <w:tab w:val="left" w:pos="0"/>
          <w:tab w:val="left" w:pos="360"/>
          <w:tab w:val="left" w:pos="1800"/>
          <w:tab w:val="left" w:pos="2268"/>
          <w:tab w:val="left" w:pos="2340"/>
          <w:tab w:val="left" w:pos="2880"/>
        </w:tabs>
        <w:spacing w:after="0"/>
        <w:ind w:left="1440" w:firstLine="403"/>
        <w:jc w:val="both"/>
        <w:rPr>
          <w:rStyle w:val="Heading1Char"/>
          <w:rFonts w:ascii="Times New Roman" w:hAnsi="Times New Roman" w:cs="Times New Roman"/>
          <w:bCs w:val="0"/>
          <w:color w:val="auto"/>
          <w:sz w:val="24"/>
          <w:szCs w:val="24"/>
        </w:rPr>
      </w:pPr>
      <w:r>
        <w:rPr>
          <w:rStyle w:val="Heading1Char"/>
          <w:rFonts w:ascii="Times New Roman" w:hAnsi="Times New Roman" w:cs="Times New Roman"/>
          <w:b w:val="0"/>
          <w:color w:val="auto"/>
          <w:sz w:val="24"/>
          <w:szCs w:val="24"/>
          <w:lang w:val="mn-MN"/>
        </w:rPr>
        <w:t xml:space="preserve">Дт  </w:t>
      </w:r>
      <w:r>
        <w:rPr>
          <w:rStyle w:val="Heading1Char"/>
          <w:rFonts w:ascii="Times New Roman" w:hAnsi="Times New Roman" w:cs="Times New Roman"/>
          <w:b w:val="0"/>
          <w:color w:val="auto"/>
          <w:sz w:val="24"/>
          <w:szCs w:val="24"/>
          <w:lang w:val="mn-MN"/>
        </w:rPr>
        <w:tab/>
        <w:t>ШШГЕГ-т өгөх өглөг</w:t>
      </w:r>
    </w:p>
    <w:p w14:paraId="52ABB19C" w14:textId="77777777" w:rsidR="007C20BB" w:rsidRPr="004E7CC3" w:rsidRDefault="004E7CC3" w:rsidP="004E7CC3">
      <w:pPr>
        <w:tabs>
          <w:tab w:val="left" w:pos="0"/>
          <w:tab w:val="left" w:pos="360"/>
          <w:tab w:val="left" w:pos="2268"/>
        </w:tabs>
        <w:ind w:left="720" w:firstLine="403"/>
        <w:jc w:val="both"/>
        <w:rPr>
          <w:rFonts w:ascii="Times New Roman" w:eastAsiaTheme="majorEastAsia" w:hAnsi="Times New Roman" w:cs="Times New Roman"/>
          <w:b w:val="0"/>
          <w:sz w:val="24"/>
          <w:szCs w:val="24"/>
          <w:lang w:val="mn-MN"/>
        </w:rPr>
      </w:pPr>
      <w:r>
        <w:rPr>
          <w:rStyle w:val="Heading1Char"/>
          <w:rFonts w:ascii="Times New Roman" w:hAnsi="Times New Roman" w:cs="Times New Roman"/>
          <w:b w:val="0"/>
          <w:color w:val="auto"/>
          <w:sz w:val="24"/>
          <w:szCs w:val="24"/>
          <w:lang w:val="mn-MN"/>
        </w:rPr>
        <w:tab/>
        <w:t>Кт</w:t>
      </w:r>
      <w:r>
        <w:rPr>
          <w:rStyle w:val="Heading1Char"/>
          <w:rFonts w:ascii="Times New Roman" w:hAnsi="Times New Roman" w:cs="Times New Roman"/>
          <w:b w:val="0"/>
          <w:color w:val="auto"/>
          <w:sz w:val="24"/>
          <w:szCs w:val="24"/>
          <w:lang w:val="mn-MN"/>
        </w:rPr>
        <w:tab/>
        <w:t>Харилцах</w:t>
      </w:r>
    </w:p>
    <w:p w14:paraId="1FC9996C" w14:textId="77777777" w:rsidR="007C20BB" w:rsidRDefault="007C20BB" w:rsidP="007C20BB">
      <w:pPr>
        <w:pStyle w:val="ListParagraph"/>
        <w:shd w:val="clear" w:color="auto" w:fill="FFFFFF" w:themeFill="background1"/>
        <w:ind w:left="360"/>
        <w:jc w:val="both"/>
        <w:rPr>
          <w:rFonts w:ascii="Times New Roman" w:eastAsia="Times New Roman" w:hAnsi="Times New Roman" w:cs="Times New Roman"/>
          <w:b w:val="0"/>
          <w:i/>
          <w:color w:val="000000"/>
          <w:sz w:val="24"/>
          <w:szCs w:val="24"/>
          <w:u w:val="single"/>
          <w:lang w:val="mn-MN"/>
        </w:rPr>
      </w:pPr>
    </w:p>
    <w:p w14:paraId="140F7F5B" w14:textId="77777777" w:rsidR="007C20BB" w:rsidRPr="00E85A3E" w:rsidRDefault="007C20BB" w:rsidP="003F1554">
      <w:pPr>
        <w:pStyle w:val="ListParagraph"/>
        <w:widowControl/>
        <w:numPr>
          <w:ilvl w:val="0"/>
          <w:numId w:val="155"/>
        </w:numPr>
        <w:shd w:val="clear" w:color="auto" w:fill="FFFFFF" w:themeFill="background1"/>
        <w:autoSpaceDE/>
        <w:adjustRightInd/>
        <w:jc w:val="both"/>
        <w:rPr>
          <w:rFonts w:ascii="Times New Roman" w:eastAsia="Times New Roman" w:hAnsi="Times New Roman" w:cs="Times New Roman"/>
          <w:b w:val="0"/>
          <w:color w:val="000000"/>
          <w:sz w:val="24"/>
          <w:szCs w:val="24"/>
          <w:lang w:val="mn-MN"/>
        </w:rPr>
      </w:pPr>
      <w:r w:rsidRPr="00E85A3E">
        <w:rPr>
          <w:rFonts w:ascii="Times New Roman" w:eastAsia="Times New Roman" w:hAnsi="Times New Roman" w:cs="Times New Roman"/>
          <w:b w:val="0"/>
          <w:color w:val="000000"/>
          <w:sz w:val="24"/>
          <w:szCs w:val="24"/>
          <w:lang w:val="mn-MN"/>
        </w:rPr>
        <w:t>Тайлагнал ба толилуулга</w:t>
      </w:r>
    </w:p>
    <w:p w14:paraId="31958599" w14:textId="77777777" w:rsidR="007C20BB" w:rsidRDefault="007C20BB" w:rsidP="007C20BB">
      <w:pPr>
        <w:pStyle w:val="ListParagraph"/>
        <w:shd w:val="clear" w:color="auto" w:fill="FFFFFF" w:themeFill="background1"/>
        <w:jc w:val="both"/>
        <w:rPr>
          <w:rFonts w:ascii="Times New Roman" w:eastAsia="Times New Roman" w:hAnsi="Times New Roman" w:cs="Times New Roman"/>
          <w:b w:val="0"/>
          <w:i/>
          <w:color w:val="000000"/>
          <w:sz w:val="24"/>
          <w:szCs w:val="24"/>
          <w:u w:val="single"/>
          <w:lang w:val="mn-MN"/>
        </w:rPr>
      </w:pPr>
    </w:p>
    <w:p w14:paraId="5033199F" w14:textId="77777777" w:rsidR="007C20BB" w:rsidRDefault="007C20BB" w:rsidP="003F1554">
      <w:pPr>
        <w:pStyle w:val="ListParagraph"/>
        <w:widowControl/>
        <w:numPr>
          <w:ilvl w:val="1"/>
          <w:numId w:val="155"/>
        </w:numPr>
        <w:shd w:val="clear" w:color="auto" w:fill="FFFFFF" w:themeFill="background1"/>
        <w:autoSpaceDE/>
        <w:adjustRightInd/>
        <w:ind w:left="720" w:hanging="720"/>
        <w:jc w:val="both"/>
        <w:rPr>
          <w:rFonts w:ascii="Times New Roman" w:eastAsia="Times New Roman" w:hAnsi="Times New Roman" w:cs="Times New Roman"/>
          <w:b w:val="0"/>
          <w:i/>
          <w:color w:val="000000"/>
          <w:sz w:val="24"/>
          <w:szCs w:val="24"/>
          <w:u w:val="single"/>
          <w:lang w:val="mn-MN"/>
        </w:rPr>
      </w:pPr>
      <w:r>
        <w:rPr>
          <w:rFonts w:ascii="Times New Roman" w:eastAsia="Times New Roman" w:hAnsi="Times New Roman" w:cs="Times New Roman"/>
          <w:b w:val="0"/>
          <w:color w:val="000000"/>
          <w:sz w:val="24"/>
          <w:szCs w:val="24"/>
          <w:lang w:val="mn-MN"/>
        </w:rPr>
        <w:t xml:space="preserve">Цалингийн зардлыг </w:t>
      </w:r>
      <w:r>
        <w:rPr>
          <w:rFonts w:ascii="Times New Roman" w:hAnsi="Times New Roman" w:cs="Times New Roman"/>
          <w:b w:val="0"/>
          <w:sz w:val="24"/>
          <w:szCs w:val="24"/>
          <w:lang w:val="mn-MN"/>
        </w:rPr>
        <w:t xml:space="preserve">“Санхүүгийн үр дүнгийн тайлан”-гийн “Ажиллагсадтай холбоотой зардал” хэсэгт зардлын нэр төрлөөр нь тусган </w:t>
      </w:r>
      <w:r>
        <w:rPr>
          <w:rFonts w:ascii="Times New Roman" w:hAnsi="Times New Roman" w:cs="Times New Roman"/>
          <w:b w:val="0"/>
          <w:iCs/>
          <w:noProof/>
          <w:sz w:val="24"/>
          <w:szCs w:val="24"/>
          <w:lang w:val="mn-MN"/>
        </w:rPr>
        <w:t xml:space="preserve">харуулна. </w:t>
      </w:r>
    </w:p>
    <w:p w14:paraId="536AB6D6" w14:textId="77777777" w:rsidR="007C20BB" w:rsidRDefault="007C20BB" w:rsidP="007C20BB">
      <w:pPr>
        <w:pStyle w:val="ListParagraph"/>
        <w:shd w:val="clear" w:color="auto" w:fill="FFFFFF" w:themeFill="background1"/>
        <w:jc w:val="both"/>
        <w:rPr>
          <w:rFonts w:ascii="Times New Roman" w:eastAsia="Times New Roman" w:hAnsi="Times New Roman" w:cs="Times New Roman"/>
          <w:b w:val="0"/>
          <w:i/>
          <w:color w:val="000000"/>
          <w:sz w:val="24"/>
          <w:szCs w:val="24"/>
          <w:u w:val="single"/>
          <w:lang w:val="mn-MN"/>
        </w:rPr>
      </w:pPr>
    </w:p>
    <w:p w14:paraId="3FF513EC" w14:textId="77777777" w:rsidR="007C20BB" w:rsidRDefault="007C20BB" w:rsidP="003F1554">
      <w:pPr>
        <w:pStyle w:val="ListParagraph"/>
        <w:widowControl/>
        <w:numPr>
          <w:ilvl w:val="1"/>
          <w:numId w:val="155"/>
        </w:numPr>
        <w:shd w:val="clear" w:color="auto" w:fill="FFFFFF" w:themeFill="background1"/>
        <w:autoSpaceDE/>
        <w:adjustRightInd/>
        <w:ind w:left="720" w:hanging="720"/>
        <w:jc w:val="both"/>
        <w:rPr>
          <w:rFonts w:ascii="Times New Roman" w:eastAsia="Times New Roman" w:hAnsi="Times New Roman" w:cs="Times New Roman"/>
          <w:b w:val="0"/>
          <w:i/>
          <w:color w:val="000000"/>
          <w:sz w:val="24"/>
          <w:szCs w:val="24"/>
          <w:u w:val="single"/>
          <w:lang w:val="mn-MN"/>
        </w:rPr>
      </w:pPr>
      <w:r>
        <w:rPr>
          <w:rFonts w:ascii="Times New Roman" w:hAnsi="Times New Roman" w:cs="Times New Roman"/>
          <w:b w:val="0"/>
          <w:iCs/>
          <w:noProof/>
          <w:sz w:val="24"/>
          <w:szCs w:val="24"/>
          <w:lang w:val="mn-MN"/>
        </w:rPr>
        <w:t xml:space="preserve">Цалингийн зардалтай холбоотойгоор дараах зүйлсийг тодруулна. Үүнд: </w:t>
      </w:r>
    </w:p>
    <w:p w14:paraId="380A18F4" w14:textId="77777777" w:rsidR="007C20BB" w:rsidRDefault="007C20BB" w:rsidP="007C20BB">
      <w:pPr>
        <w:pStyle w:val="ListParagraph"/>
        <w:rPr>
          <w:rFonts w:ascii="Times New Roman" w:eastAsia="Times New Roman" w:hAnsi="Times New Roman" w:cs="Times New Roman"/>
          <w:b w:val="0"/>
          <w:i/>
          <w:color w:val="000000"/>
          <w:sz w:val="24"/>
          <w:szCs w:val="24"/>
          <w:u w:val="single"/>
          <w:lang w:val="mn-MN"/>
        </w:rPr>
      </w:pPr>
    </w:p>
    <w:p w14:paraId="766C28C5" w14:textId="77777777" w:rsidR="007C20BB" w:rsidRDefault="00D74332" w:rsidP="003F1554">
      <w:pPr>
        <w:pStyle w:val="ListParagraph"/>
        <w:widowControl/>
        <w:numPr>
          <w:ilvl w:val="0"/>
          <w:numId w:val="160"/>
        </w:numPr>
        <w:shd w:val="clear" w:color="auto" w:fill="FFFFFF" w:themeFill="background1"/>
        <w:autoSpaceDE/>
        <w:adjustRightInd/>
        <w:ind w:left="1080"/>
        <w:jc w:val="both"/>
        <w:rPr>
          <w:rFonts w:ascii="Times New Roman" w:eastAsia="Times New Roman" w:hAnsi="Times New Roman" w:cs="Times New Roman"/>
          <w:b w:val="0"/>
          <w:i/>
          <w:color w:val="000000"/>
          <w:sz w:val="24"/>
          <w:szCs w:val="24"/>
          <w:u w:val="single"/>
          <w:lang w:val="mn-MN"/>
        </w:rPr>
      </w:pPr>
      <w:r>
        <w:rPr>
          <w:rFonts w:ascii="Times New Roman" w:hAnsi="Times New Roman" w:cs="Times New Roman"/>
          <w:b w:val="0"/>
          <w:iCs/>
          <w:noProof/>
          <w:sz w:val="24"/>
          <w:szCs w:val="24"/>
          <w:lang w:val="mn-MN"/>
        </w:rPr>
        <w:t>Ажиллагсдын тоо</w:t>
      </w:r>
      <w:r w:rsidR="007C20BB">
        <w:rPr>
          <w:rFonts w:ascii="Times New Roman" w:hAnsi="Times New Roman" w:cs="Times New Roman"/>
          <w:b w:val="0"/>
          <w:iCs/>
          <w:noProof/>
          <w:sz w:val="24"/>
          <w:szCs w:val="24"/>
          <w:lang w:val="mn-MN"/>
        </w:rPr>
        <w:t xml:space="preserve"> </w:t>
      </w:r>
    </w:p>
    <w:p w14:paraId="2E650F7E" w14:textId="77777777" w:rsidR="007C20BB" w:rsidRDefault="007C20BB" w:rsidP="007C20BB">
      <w:pPr>
        <w:pStyle w:val="ListParagraph"/>
        <w:widowControl/>
        <w:shd w:val="clear" w:color="auto" w:fill="FFFFFF" w:themeFill="background1"/>
        <w:autoSpaceDE/>
        <w:adjustRightInd/>
        <w:ind w:left="1080"/>
        <w:jc w:val="both"/>
        <w:rPr>
          <w:rFonts w:ascii="Times New Roman" w:eastAsia="Times New Roman" w:hAnsi="Times New Roman" w:cs="Times New Roman"/>
          <w:b w:val="0"/>
          <w:i/>
          <w:color w:val="000000"/>
          <w:sz w:val="24"/>
          <w:szCs w:val="24"/>
          <w:u w:val="single"/>
          <w:lang w:val="mn-MN"/>
        </w:rPr>
      </w:pPr>
    </w:p>
    <w:p w14:paraId="76102D69" w14:textId="77777777" w:rsidR="007C20BB" w:rsidRPr="00427B89" w:rsidRDefault="007C20BB" w:rsidP="00427B89">
      <w:pPr>
        <w:pStyle w:val="ListParagraph"/>
        <w:widowControl/>
        <w:numPr>
          <w:ilvl w:val="0"/>
          <w:numId w:val="160"/>
        </w:numPr>
        <w:shd w:val="clear" w:color="auto" w:fill="FFFFFF" w:themeFill="background1"/>
        <w:autoSpaceDE/>
        <w:adjustRightInd/>
        <w:ind w:left="1080"/>
        <w:jc w:val="both"/>
        <w:rPr>
          <w:rFonts w:ascii="Times New Roman" w:eastAsia="Times New Roman" w:hAnsi="Times New Roman" w:cs="Times New Roman"/>
          <w:b w:val="0"/>
          <w:i/>
          <w:color w:val="000000"/>
          <w:sz w:val="24"/>
          <w:szCs w:val="24"/>
          <w:u w:val="single"/>
          <w:lang w:val="mn-MN"/>
        </w:rPr>
      </w:pPr>
      <w:r>
        <w:rPr>
          <w:rFonts w:ascii="Times New Roman" w:hAnsi="Times New Roman" w:cs="Times New Roman"/>
          <w:b w:val="0"/>
          <w:iCs/>
          <w:noProof/>
          <w:sz w:val="24"/>
          <w:szCs w:val="24"/>
          <w:lang w:val="mn-MN"/>
        </w:rPr>
        <w:t xml:space="preserve">Цалингийн зардлын хэтрэлт хэмнэлтийн шалтгааныг тодорхой тайлбарлана. </w:t>
      </w:r>
    </w:p>
    <w:p w14:paraId="65AB10C6" w14:textId="77777777" w:rsidR="007C20BB" w:rsidRDefault="007C20BB" w:rsidP="007C20BB">
      <w:pPr>
        <w:pStyle w:val="ListParagraph"/>
        <w:shd w:val="clear" w:color="auto" w:fill="FFFFFF" w:themeFill="background1"/>
        <w:jc w:val="both"/>
        <w:rPr>
          <w:rFonts w:ascii="Times New Roman" w:eastAsia="Times New Roman" w:hAnsi="Times New Roman" w:cs="Times New Roman"/>
          <w:b w:val="0"/>
          <w:i/>
          <w:color w:val="000000"/>
          <w:sz w:val="24"/>
          <w:szCs w:val="24"/>
          <w:u w:val="single"/>
          <w:lang w:val="mn-MN"/>
        </w:rPr>
      </w:pPr>
    </w:p>
    <w:p w14:paraId="6EAF710A" w14:textId="77777777" w:rsidR="007C20BB" w:rsidRPr="00D74332" w:rsidRDefault="007C20BB" w:rsidP="003F1554">
      <w:pPr>
        <w:pStyle w:val="ListParagraph"/>
        <w:widowControl/>
        <w:numPr>
          <w:ilvl w:val="0"/>
          <w:numId w:val="155"/>
        </w:numPr>
        <w:shd w:val="clear" w:color="auto" w:fill="FFFFFF" w:themeFill="background1"/>
        <w:autoSpaceDE/>
        <w:adjustRightInd/>
        <w:jc w:val="both"/>
        <w:rPr>
          <w:rFonts w:ascii="Times New Roman" w:eastAsia="Times New Roman" w:hAnsi="Times New Roman" w:cs="Times New Roman"/>
          <w:b w:val="0"/>
          <w:color w:val="000000"/>
          <w:sz w:val="24"/>
          <w:szCs w:val="24"/>
          <w:lang w:val="mn-MN"/>
        </w:rPr>
      </w:pPr>
      <w:r w:rsidRPr="00D74332">
        <w:rPr>
          <w:rFonts w:ascii="Times New Roman" w:eastAsia="Times New Roman" w:hAnsi="Times New Roman" w:cs="Times New Roman"/>
          <w:b w:val="0"/>
          <w:color w:val="000000"/>
          <w:sz w:val="24"/>
          <w:szCs w:val="24"/>
          <w:lang w:val="mn-MN"/>
        </w:rPr>
        <w:t>Цалингийн зардлын дотоод хяналт</w:t>
      </w:r>
    </w:p>
    <w:p w14:paraId="5B90892A" w14:textId="77777777" w:rsidR="007C20BB" w:rsidRDefault="007C20BB" w:rsidP="007C20BB">
      <w:pPr>
        <w:pStyle w:val="ListParagraph"/>
        <w:widowControl/>
        <w:shd w:val="clear" w:color="auto" w:fill="FFFFFF" w:themeFill="background1"/>
        <w:autoSpaceDE/>
        <w:adjustRightInd/>
        <w:ind w:left="792"/>
        <w:jc w:val="both"/>
        <w:rPr>
          <w:rFonts w:ascii="Times New Roman" w:eastAsia="Times New Roman" w:hAnsi="Times New Roman" w:cs="Times New Roman"/>
          <w:i/>
          <w:color w:val="000000"/>
          <w:sz w:val="24"/>
          <w:szCs w:val="24"/>
          <w:u w:val="single"/>
          <w:lang w:val="mn-MN"/>
        </w:rPr>
      </w:pPr>
    </w:p>
    <w:p w14:paraId="52EAE5E6" w14:textId="77777777" w:rsidR="007C20BB" w:rsidRDefault="007C20BB" w:rsidP="003F1554">
      <w:pPr>
        <w:pStyle w:val="ListParagraph"/>
        <w:widowControl/>
        <w:numPr>
          <w:ilvl w:val="1"/>
          <w:numId w:val="155"/>
        </w:numPr>
        <w:shd w:val="clear" w:color="auto" w:fill="FFFFFF" w:themeFill="background1"/>
        <w:autoSpaceDE/>
        <w:adjustRightInd/>
        <w:ind w:left="720" w:hanging="720"/>
        <w:jc w:val="both"/>
        <w:rPr>
          <w:rFonts w:ascii="Times New Roman" w:eastAsia="Times New Roman" w:hAnsi="Times New Roman" w:cs="Times New Roman"/>
          <w:i/>
          <w:color w:val="000000"/>
          <w:sz w:val="24"/>
          <w:szCs w:val="24"/>
          <w:u w:val="single"/>
          <w:lang w:val="mn-MN"/>
        </w:rPr>
      </w:pPr>
      <w:r>
        <w:rPr>
          <w:rFonts w:ascii="Times New Roman" w:hAnsi="Times New Roman" w:cs="Times New Roman"/>
          <w:b w:val="0"/>
          <w:color w:val="000000" w:themeColor="text1"/>
          <w:sz w:val="24"/>
          <w:szCs w:val="24"/>
          <w:lang w:val="mn-MN" w:bidi="th-TH"/>
        </w:rPr>
        <w:t xml:space="preserve">Нийгмийн даатгалын байгууллагын удирдлагын зүгээс цалингийн гүйлгээнд хяналт тавьж ажиллана. Үүнд: </w:t>
      </w:r>
    </w:p>
    <w:p w14:paraId="18829A00" w14:textId="77777777" w:rsidR="007C20BB" w:rsidRDefault="007C20BB" w:rsidP="007C20BB">
      <w:pPr>
        <w:pStyle w:val="ListParagraph"/>
        <w:widowControl/>
        <w:shd w:val="clear" w:color="auto" w:fill="FFFFFF" w:themeFill="background1"/>
        <w:autoSpaceDE/>
        <w:adjustRightInd/>
        <w:ind w:left="1080"/>
        <w:jc w:val="both"/>
        <w:rPr>
          <w:rFonts w:ascii="Times New Roman" w:eastAsia="Times New Roman" w:hAnsi="Times New Roman" w:cs="Times New Roman"/>
          <w:b w:val="0"/>
          <w:sz w:val="24"/>
          <w:szCs w:val="24"/>
          <w:lang w:val="mn-MN"/>
        </w:rPr>
      </w:pPr>
    </w:p>
    <w:p w14:paraId="655AA5A0" w14:textId="77777777" w:rsidR="007C20BB" w:rsidRDefault="007C20BB" w:rsidP="003F1554">
      <w:pPr>
        <w:pStyle w:val="ListParagraph"/>
        <w:widowControl/>
        <w:numPr>
          <w:ilvl w:val="0"/>
          <w:numId w:val="161"/>
        </w:numPr>
        <w:shd w:val="clear" w:color="auto" w:fill="FFFFFF" w:themeFill="background1"/>
        <w:autoSpaceDE/>
        <w:adjustRightInd/>
        <w:ind w:left="1080"/>
        <w:jc w:val="both"/>
        <w:rPr>
          <w:rFonts w:ascii="Times New Roman" w:eastAsia="Times New Roman" w:hAnsi="Times New Roman" w:cs="Times New Roman"/>
          <w:b w:val="0"/>
          <w:sz w:val="24"/>
          <w:szCs w:val="24"/>
          <w:lang w:val="mn-MN"/>
        </w:rPr>
      </w:pPr>
      <w:r>
        <w:rPr>
          <w:rFonts w:ascii="Times New Roman" w:eastAsia="Times New Roman" w:hAnsi="Times New Roman" w:cs="Times New Roman"/>
          <w:b w:val="0"/>
          <w:sz w:val="24"/>
          <w:szCs w:val="24"/>
          <w:lang w:val="mn-MN"/>
        </w:rPr>
        <w:t>Ажилтнуудын үндсэн болон нэмэгдэл цалин хөлс нь нийгмийн даатгалын байгууллагын даргын тушаал шийдвэртэй нийцэж байгаа эсэхийг тулган баталгаажуулах</w:t>
      </w:r>
    </w:p>
    <w:p w14:paraId="6190CABB" w14:textId="77777777" w:rsidR="007C20BB" w:rsidRDefault="007C20BB" w:rsidP="007C20BB">
      <w:pPr>
        <w:pStyle w:val="ListParagraph"/>
        <w:widowControl/>
        <w:shd w:val="clear" w:color="auto" w:fill="FFFFFF" w:themeFill="background1"/>
        <w:autoSpaceDE/>
        <w:adjustRightInd/>
        <w:ind w:left="1080"/>
        <w:jc w:val="both"/>
        <w:rPr>
          <w:rFonts w:ascii="Times New Roman" w:eastAsia="Times New Roman" w:hAnsi="Times New Roman" w:cs="Times New Roman"/>
          <w:b w:val="0"/>
          <w:sz w:val="24"/>
          <w:szCs w:val="24"/>
          <w:lang w:val="mn-MN"/>
        </w:rPr>
      </w:pPr>
    </w:p>
    <w:p w14:paraId="0ABE5F73" w14:textId="77777777" w:rsidR="007C20BB" w:rsidRDefault="007C20BB" w:rsidP="003F1554">
      <w:pPr>
        <w:pStyle w:val="ListParagraph"/>
        <w:widowControl/>
        <w:numPr>
          <w:ilvl w:val="0"/>
          <w:numId w:val="161"/>
        </w:numPr>
        <w:shd w:val="clear" w:color="auto" w:fill="FFFFFF" w:themeFill="background1"/>
        <w:autoSpaceDE/>
        <w:adjustRightInd/>
        <w:ind w:left="1080"/>
        <w:jc w:val="both"/>
        <w:rPr>
          <w:rFonts w:ascii="Times New Roman" w:eastAsia="Times New Roman" w:hAnsi="Times New Roman" w:cs="Times New Roman"/>
          <w:b w:val="0"/>
          <w:sz w:val="24"/>
          <w:szCs w:val="24"/>
          <w:lang w:val="mn-MN"/>
        </w:rPr>
      </w:pPr>
      <w:r>
        <w:rPr>
          <w:rFonts w:ascii="Times New Roman" w:eastAsia="Times New Roman" w:hAnsi="Times New Roman" w:cs="Times New Roman"/>
          <w:b w:val="0"/>
          <w:sz w:val="24"/>
          <w:szCs w:val="24"/>
          <w:lang w:val="mn-MN"/>
        </w:rPr>
        <w:t>Цалин хөлсний батлагдсан орон тоо болон төсвийг хэтрүүлсэн эсэх, хэтрүү</w:t>
      </w:r>
      <w:r w:rsidR="00427B89">
        <w:rPr>
          <w:rFonts w:ascii="Times New Roman" w:eastAsia="Times New Roman" w:hAnsi="Times New Roman" w:cs="Times New Roman"/>
          <w:b w:val="0"/>
          <w:sz w:val="24"/>
          <w:szCs w:val="24"/>
          <w:lang w:val="mn-MN"/>
        </w:rPr>
        <w:t>лсэн бол шалтгааныг тодорхойлох</w:t>
      </w:r>
      <w:r>
        <w:rPr>
          <w:rFonts w:ascii="Times New Roman" w:eastAsia="Times New Roman" w:hAnsi="Times New Roman" w:cs="Times New Roman"/>
          <w:b w:val="0"/>
          <w:sz w:val="24"/>
          <w:szCs w:val="24"/>
          <w:lang w:val="mn-MN"/>
        </w:rPr>
        <w:t xml:space="preserve"> </w:t>
      </w:r>
    </w:p>
    <w:p w14:paraId="44606763" w14:textId="77777777" w:rsidR="007C20BB" w:rsidRDefault="007C20BB" w:rsidP="007C20BB">
      <w:pPr>
        <w:pStyle w:val="ListParagraph"/>
        <w:widowControl/>
        <w:shd w:val="clear" w:color="auto" w:fill="FFFFFF" w:themeFill="background1"/>
        <w:autoSpaceDE/>
        <w:adjustRightInd/>
        <w:ind w:left="1080"/>
        <w:jc w:val="both"/>
        <w:rPr>
          <w:rFonts w:ascii="Times New Roman" w:eastAsia="Times New Roman" w:hAnsi="Times New Roman" w:cs="Times New Roman"/>
          <w:b w:val="0"/>
          <w:sz w:val="24"/>
          <w:szCs w:val="24"/>
          <w:lang w:val="mn-MN"/>
        </w:rPr>
      </w:pPr>
    </w:p>
    <w:p w14:paraId="416B2C0A" w14:textId="77777777" w:rsidR="007C20BB" w:rsidRDefault="007C20BB" w:rsidP="003F1554">
      <w:pPr>
        <w:pStyle w:val="ListParagraph"/>
        <w:widowControl/>
        <w:numPr>
          <w:ilvl w:val="0"/>
          <w:numId w:val="161"/>
        </w:numPr>
        <w:shd w:val="clear" w:color="auto" w:fill="FFFFFF" w:themeFill="background1"/>
        <w:autoSpaceDE/>
        <w:adjustRightInd/>
        <w:ind w:left="1080"/>
        <w:jc w:val="both"/>
        <w:rPr>
          <w:rFonts w:ascii="Times New Roman" w:eastAsia="Times New Roman" w:hAnsi="Times New Roman" w:cs="Times New Roman"/>
          <w:b w:val="0"/>
          <w:sz w:val="24"/>
          <w:szCs w:val="24"/>
          <w:lang w:val="mn-MN"/>
        </w:rPr>
      </w:pPr>
      <w:r>
        <w:rPr>
          <w:rFonts w:ascii="Times New Roman" w:eastAsia="Times New Roman" w:hAnsi="Times New Roman" w:cs="Times New Roman"/>
          <w:b w:val="0"/>
          <w:sz w:val="24"/>
          <w:szCs w:val="24"/>
          <w:lang w:val="mn-MN"/>
        </w:rPr>
        <w:t>Нягтлан бодогч сар бүр цалин олгох хүснэгтэд хяналт тавьж ажиллах</w:t>
      </w:r>
    </w:p>
    <w:p w14:paraId="478544C3" w14:textId="77777777" w:rsidR="007C20BB" w:rsidRPr="00D74332" w:rsidRDefault="007C20BB" w:rsidP="00D74332">
      <w:pPr>
        <w:shd w:val="clear" w:color="auto" w:fill="FFFFFF" w:themeFill="background1"/>
        <w:jc w:val="both"/>
        <w:rPr>
          <w:rFonts w:ascii="Times New Roman" w:hAnsi="Times New Roman" w:cs="Times New Roman"/>
          <w:b w:val="0"/>
          <w:i/>
          <w:sz w:val="24"/>
          <w:szCs w:val="24"/>
          <w:u w:val="single"/>
          <w:lang w:val="mn-MN"/>
        </w:rPr>
      </w:pPr>
    </w:p>
    <w:p w14:paraId="5EABD178" w14:textId="77777777" w:rsidR="007C20BB" w:rsidRPr="00D74332" w:rsidRDefault="007C20BB" w:rsidP="003F1554">
      <w:pPr>
        <w:pStyle w:val="ListParagraph"/>
        <w:widowControl/>
        <w:numPr>
          <w:ilvl w:val="0"/>
          <w:numId w:val="155"/>
        </w:numPr>
        <w:shd w:val="clear" w:color="auto" w:fill="FFFFFF" w:themeFill="background1"/>
        <w:autoSpaceDE/>
        <w:adjustRightInd/>
        <w:jc w:val="both"/>
        <w:rPr>
          <w:rFonts w:ascii="Times New Roman" w:hAnsi="Times New Roman" w:cs="Times New Roman"/>
          <w:b w:val="0"/>
          <w:sz w:val="24"/>
          <w:szCs w:val="24"/>
          <w:lang w:val="mn-MN"/>
        </w:rPr>
      </w:pPr>
      <w:r w:rsidRPr="00D74332">
        <w:rPr>
          <w:rFonts w:ascii="Times New Roman" w:hAnsi="Times New Roman" w:cs="Times New Roman"/>
          <w:b w:val="0"/>
          <w:sz w:val="24"/>
          <w:szCs w:val="24"/>
          <w:lang w:val="mn-MN"/>
        </w:rPr>
        <w:t>Нягтлан бодох бүртгэлийн болон анхан шатны бүртгэлийн маягт, журнал</w:t>
      </w:r>
    </w:p>
    <w:p w14:paraId="008FC044" w14:textId="77777777" w:rsidR="007C20BB" w:rsidRPr="00D74332" w:rsidRDefault="007C20BB" w:rsidP="00D74332">
      <w:pPr>
        <w:shd w:val="clear" w:color="auto" w:fill="FFFFFF" w:themeFill="background1"/>
        <w:jc w:val="both"/>
        <w:rPr>
          <w:rFonts w:ascii="Times New Roman" w:hAnsi="Times New Roman" w:cs="Times New Roman"/>
          <w:b w:val="0"/>
          <w:i/>
          <w:sz w:val="24"/>
          <w:szCs w:val="24"/>
          <w:u w:val="single"/>
          <w:lang w:val="mn-MN"/>
        </w:rPr>
      </w:pPr>
    </w:p>
    <w:p w14:paraId="25CF91C0" w14:textId="77777777" w:rsidR="007C20BB" w:rsidRDefault="007C20BB" w:rsidP="003F1554">
      <w:pPr>
        <w:pStyle w:val="ListParagraph"/>
        <w:widowControl/>
        <w:numPr>
          <w:ilvl w:val="1"/>
          <w:numId w:val="155"/>
        </w:numPr>
        <w:shd w:val="clear" w:color="auto" w:fill="FFFFFF" w:themeFill="background1"/>
        <w:autoSpaceDE/>
        <w:adjustRightInd/>
        <w:ind w:left="720" w:hanging="720"/>
        <w:jc w:val="both"/>
        <w:rPr>
          <w:rFonts w:ascii="Times New Roman" w:hAnsi="Times New Roman" w:cs="Times New Roman"/>
          <w:b w:val="0"/>
          <w:i/>
          <w:sz w:val="24"/>
          <w:szCs w:val="24"/>
          <w:u w:val="single"/>
          <w:lang w:val="mn-MN"/>
        </w:rPr>
      </w:pPr>
      <w:r>
        <w:rPr>
          <w:rFonts w:ascii="Times New Roman" w:hAnsi="Times New Roman" w:cs="Times New Roman"/>
          <w:b w:val="0"/>
          <w:sz w:val="24"/>
          <w:szCs w:val="24"/>
          <w:lang w:val="mn-MN"/>
        </w:rPr>
        <w:t>А</w:t>
      </w:r>
      <w:proofErr w:type="spellStart"/>
      <w:r w:rsidR="00514BD9">
        <w:rPr>
          <w:rFonts w:ascii="Times New Roman" w:hAnsi="Times New Roman" w:cs="Times New Roman"/>
          <w:b w:val="0"/>
          <w:sz w:val="24"/>
          <w:szCs w:val="24"/>
        </w:rPr>
        <w:t>нхан</w:t>
      </w:r>
      <w:proofErr w:type="spellEnd"/>
      <w:r w:rsidR="00514BD9">
        <w:rPr>
          <w:rFonts w:ascii="Times New Roman" w:hAnsi="Times New Roman" w:cs="Times New Roman"/>
          <w:b w:val="0"/>
          <w:sz w:val="24"/>
          <w:szCs w:val="24"/>
        </w:rPr>
        <w:t xml:space="preserve"> </w:t>
      </w:r>
      <w:proofErr w:type="spellStart"/>
      <w:r w:rsidR="00514BD9">
        <w:rPr>
          <w:rFonts w:ascii="Times New Roman" w:hAnsi="Times New Roman" w:cs="Times New Roman"/>
          <w:b w:val="0"/>
          <w:sz w:val="24"/>
          <w:szCs w:val="24"/>
        </w:rPr>
        <w:t>шатны</w:t>
      </w:r>
      <w:proofErr w:type="spellEnd"/>
      <w:r w:rsidR="00514BD9">
        <w:rPr>
          <w:rFonts w:ascii="Times New Roman" w:hAnsi="Times New Roman" w:cs="Times New Roman"/>
          <w:b w:val="0"/>
          <w:sz w:val="24"/>
          <w:szCs w:val="24"/>
        </w:rPr>
        <w:t xml:space="preserve"> </w:t>
      </w:r>
      <w:proofErr w:type="spellStart"/>
      <w:r w:rsidR="00514BD9">
        <w:rPr>
          <w:rFonts w:ascii="Times New Roman" w:hAnsi="Times New Roman" w:cs="Times New Roman"/>
          <w:b w:val="0"/>
          <w:sz w:val="24"/>
          <w:szCs w:val="24"/>
        </w:rPr>
        <w:t>маягтууд</w:t>
      </w:r>
      <w:proofErr w:type="spellEnd"/>
      <w:r>
        <w:rPr>
          <w:rFonts w:ascii="Times New Roman" w:hAnsi="Times New Roman" w:cs="Times New Roman"/>
          <w:b w:val="0"/>
          <w:sz w:val="24"/>
          <w:szCs w:val="24"/>
        </w:rPr>
        <w:t xml:space="preserve"> </w:t>
      </w:r>
    </w:p>
    <w:p w14:paraId="27172A33" w14:textId="77777777" w:rsidR="007C20BB" w:rsidRDefault="007C20BB" w:rsidP="007C20BB">
      <w:pPr>
        <w:shd w:val="clear" w:color="auto" w:fill="FFFFFF" w:themeFill="background1"/>
        <w:ind w:left="1080"/>
        <w:jc w:val="both"/>
        <w:rPr>
          <w:rFonts w:ascii="Times New Roman" w:hAnsi="Times New Roman" w:cs="Times New Roman"/>
          <w:b w:val="0"/>
          <w:sz w:val="24"/>
          <w:szCs w:val="24"/>
        </w:rPr>
      </w:pPr>
    </w:p>
    <w:p w14:paraId="3EBAB564" w14:textId="77777777" w:rsidR="007C20BB" w:rsidRDefault="007C20BB" w:rsidP="003F1554">
      <w:pPr>
        <w:pStyle w:val="ListParagraph"/>
        <w:widowControl/>
        <w:numPr>
          <w:ilvl w:val="0"/>
          <w:numId w:val="68"/>
        </w:numPr>
        <w:shd w:val="clear" w:color="auto" w:fill="FFFFFF" w:themeFill="background1"/>
        <w:autoSpaceDE/>
        <w:adjustRightInd/>
        <w:ind w:left="1080"/>
        <w:jc w:val="both"/>
        <w:rPr>
          <w:rFonts w:ascii="Times New Roman" w:eastAsia="Times New Roman" w:hAnsi="Times New Roman" w:cs="Times New Roman"/>
          <w:b w:val="0"/>
          <w:sz w:val="24"/>
          <w:szCs w:val="24"/>
          <w:lang w:val="mn-MN"/>
        </w:rPr>
      </w:pPr>
      <w:r>
        <w:rPr>
          <w:rFonts w:ascii="Times New Roman" w:eastAsia="Times New Roman" w:hAnsi="Times New Roman" w:cs="Times New Roman"/>
          <w:b w:val="0"/>
          <w:sz w:val="24"/>
          <w:szCs w:val="24"/>
          <w:lang w:val="mn-MN"/>
        </w:rPr>
        <w:t>Ажлын цаг ашиглалтын бүртгэл</w:t>
      </w:r>
      <w:r>
        <w:rPr>
          <w:rFonts w:ascii="Times New Roman" w:eastAsia="Times New Roman" w:hAnsi="Times New Roman" w:cs="Times New Roman"/>
          <w:b w:val="0"/>
          <w:sz w:val="24"/>
          <w:szCs w:val="24"/>
          <w:lang w:val="mn-MN"/>
        </w:rPr>
        <w:tab/>
      </w:r>
      <w:r>
        <w:rPr>
          <w:rFonts w:ascii="Times New Roman" w:eastAsia="Times New Roman" w:hAnsi="Times New Roman" w:cs="Times New Roman"/>
          <w:b w:val="0"/>
          <w:sz w:val="24"/>
          <w:szCs w:val="24"/>
          <w:lang w:val="mn-MN"/>
        </w:rPr>
        <w:tab/>
      </w:r>
      <w:r>
        <w:rPr>
          <w:rFonts w:ascii="Times New Roman" w:eastAsia="Times New Roman" w:hAnsi="Times New Roman" w:cs="Times New Roman"/>
          <w:b w:val="0"/>
          <w:sz w:val="24"/>
          <w:szCs w:val="24"/>
          <w:lang w:val="mn-MN"/>
        </w:rPr>
        <w:tab/>
        <w:t>НХМаягт ЦХ-1</w:t>
      </w:r>
    </w:p>
    <w:p w14:paraId="1BCD8AC5" w14:textId="77777777" w:rsidR="007C20BB" w:rsidRDefault="007C20BB" w:rsidP="007C20BB">
      <w:pPr>
        <w:pStyle w:val="ListParagraph"/>
        <w:widowControl/>
        <w:shd w:val="clear" w:color="auto" w:fill="FFFFFF" w:themeFill="background1"/>
        <w:autoSpaceDE/>
        <w:adjustRightInd/>
        <w:ind w:left="1080"/>
        <w:jc w:val="both"/>
        <w:rPr>
          <w:rFonts w:ascii="Times New Roman" w:eastAsia="Times New Roman" w:hAnsi="Times New Roman" w:cs="Times New Roman"/>
          <w:b w:val="0"/>
          <w:sz w:val="24"/>
          <w:szCs w:val="24"/>
          <w:lang w:val="mn-MN"/>
        </w:rPr>
      </w:pPr>
    </w:p>
    <w:p w14:paraId="375163A9" w14:textId="77777777" w:rsidR="007C20BB" w:rsidRDefault="007C20BB" w:rsidP="003F1554">
      <w:pPr>
        <w:pStyle w:val="ListParagraph"/>
        <w:widowControl/>
        <w:numPr>
          <w:ilvl w:val="0"/>
          <w:numId w:val="68"/>
        </w:numPr>
        <w:shd w:val="clear" w:color="auto" w:fill="FFFFFF" w:themeFill="background1"/>
        <w:autoSpaceDE/>
        <w:adjustRightInd/>
        <w:ind w:left="1080"/>
        <w:jc w:val="both"/>
        <w:rPr>
          <w:rFonts w:ascii="Times New Roman" w:eastAsia="Times New Roman" w:hAnsi="Times New Roman" w:cs="Times New Roman"/>
          <w:b w:val="0"/>
          <w:sz w:val="24"/>
          <w:szCs w:val="24"/>
          <w:lang w:val="mn-MN"/>
        </w:rPr>
      </w:pPr>
      <w:r>
        <w:rPr>
          <w:rFonts w:ascii="Times New Roman" w:eastAsia="Times New Roman" w:hAnsi="Times New Roman" w:cs="Times New Roman"/>
          <w:b w:val="0"/>
          <w:sz w:val="24"/>
          <w:szCs w:val="24"/>
          <w:lang w:val="mn-MN"/>
        </w:rPr>
        <w:t>Ажлын цагийн тооцоо</w:t>
      </w:r>
      <w:r>
        <w:rPr>
          <w:rFonts w:ascii="Times New Roman" w:eastAsia="Times New Roman" w:hAnsi="Times New Roman" w:cs="Times New Roman"/>
          <w:b w:val="0"/>
          <w:sz w:val="24"/>
          <w:szCs w:val="24"/>
          <w:lang w:val="mn-MN"/>
        </w:rPr>
        <w:tab/>
      </w:r>
      <w:r>
        <w:rPr>
          <w:rFonts w:ascii="Times New Roman" w:eastAsia="Times New Roman" w:hAnsi="Times New Roman" w:cs="Times New Roman"/>
          <w:b w:val="0"/>
          <w:sz w:val="24"/>
          <w:szCs w:val="24"/>
          <w:lang w:val="mn-MN"/>
        </w:rPr>
        <w:tab/>
      </w:r>
      <w:r>
        <w:rPr>
          <w:rFonts w:ascii="Times New Roman" w:eastAsia="Times New Roman" w:hAnsi="Times New Roman" w:cs="Times New Roman"/>
          <w:b w:val="0"/>
          <w:sz w:val="24"/>
          <w:szCs w:val="24"/>
          <w:lang w:val="mn-MN"/>
        </w:rPr>
        <w:tab/>
      </w:r>
      <w:r>
        <w:rPr>
          <w:rFonts w:ascii="Times New Roman" w:eastAsia="Times New Roman" w:hAnsi="Times New Roman" w:cs="Times New Roman"/>
          <w:b w:val="0"/>
          <w:sz w:val="24"/>
          <w:szCs w:val="24"/>
          <w:lang w:val="mn-MN"/>
        </w:rPr>
        <w:tab/>
      </w:r>
      <w:r>
        <w:rPr>
          <w:rFonts w:ascii="Times New Roman" w:eastAsia="Times New Roman" w:hAnsi="Times New Roman" w:cs="Times New Roman"/>
          <w:b w:val="0"/>
          <w:sz w:val="24"/>
          <w:szCs w:val="24"/>
          <w:lang w:val="mn-MN"/>
        </w:rPr>
        <w:tab/>
        <w:t>НХМаягт ЦХ-2</w:t>
      </w:r>
    </w:p>
    <w:p w14:paraId="486917CC" w14:textId="77777777" w:rsidR="007C20BB" w:rsidRDefault="007C20BB" w:rsidP="007C20BB">
      <w:pPr>
        <w:pStyle w:val="ListParagraph"/>
        <w:widowControl/>
        <w:shd w:val="clear" w:color="auto" w:fill="FFFFFF" w:themeFill="background1"/>
        <w:autoSpaceDE/>
        <w:adjustRightInd/>
        <w:ind w:left="1080"/>
        <w:jc w:val="both"/>
        <w:rPr>
          <w:rFonts w:ascii="Times New Roman" w:eastAsia="Times New Roman" w:hAnsi="Times New Roman" w:cs="Times New Roman"/>
          <w:b w:val="0"/>
          <w:sz w:val="24"/>
          <w:szCs w:val="24"/>
          <w:lang w:val="mn-MN"/>
        </w:rPr>
      </w:pPr>
    </w:p>
    <w:p w14:paraId="02C2B8F1" w14:textId="77777777" w:rsidR="007C20BB" w:rsidRDefault="007C20BB" w:rsidP="003F1554">
      <w:pPr>
        <w:pStyle w:val="ListParagraph"/>
        <w:widowControl/>
        <w:numPr>
          <w:ilvl w:val="0"/>
          <w:numId w:val="68"/>
        </w:numPr>
        <w:shd w:val="clear" w:color="auto" w:fill="FFFFFF" w:themeFill="background1"/>
        <w:autoSpaceDE/>
        <w:adjustRightInd/>
        <w:ind w:left="1080"/>
        <w:jc w:val="both"/>
        <w:rPr>
          <w:rFonts w:ascii="Times New Roman" w:eastAsia="Times New Roman" w:hAnsi="Times New Roman" w:cs="Times New Roman"/>
          <w:b w:val="0"/>
          <w:sz w:val="24"/>
          <w:szCs w:val="24"/>
          <w:lang w:val="mn-MN"/>
        </w:rPr>
      </w:pPr>
      <w:r>
        <w:rPr>
          <w:rFonts w:ascii="Times New Roman" w:eastAsia="Times New Roman" w:hAnsi="Times New Roman" w:cs="Times New Roman"/>
          <w:b w:val="0"/>
          <w:sz w:val="24"/>
          <w:szCs w:val="24"/>
          <w:lang w:val="mn-MN"/>
        </w:rPr>
        <w:t>Цалингийн тооцооны карт</w:t>
      </w:r>
      <w:r>
        <w:rPr>
          <w:rFonts w:ascii="Times New Roman" w:eastAsia="Times New Roman" w:hAnsi="Times New Roman" w:cs="Times New Roman"/>
          <w:b w:val="0"/>
          <w:sz w:val="24"/>
          <w:szCs w:val="24"/>
          <w:lang w:val="mn-MN"/>
        </w:rPr>
        <w:tab/>
      </w:r>
      <w:r>
        <w:rPr>
          <w:rFonts w:ascii="Times New Roman" w:eastAsia="Times New Roman" w:hAnsi="Times New Roman" w:cs="Times New Roman"/>
          <w:b w:val="0"/>
          <w:sz w:val="24"/>
          <w:szCs w:val="24"/>
          <w:lang w:val="mn-MN"/>
        </w:rPr>
        <w:tab/>
      </w:r>
      <w:r>
        <w:rPr>
          <w:rFonts w:ascii="Times New Roman" w:eastAsia="Times New Roman" w:hAnsi="Times New Roman" w:cs="Times New Roman"/>
          <w:b w:val="0"/>
          <w:sz w:val="24"/>
          <w:szCs w:val="24"/>
          <w:lang w:val="mn-MN"/>
        </w:rPr>
        <w:tab/>
      </w:r>
      <w:r>
        <w:rPr>
          <w:rFonts w:ascii="Times New Roman" w:eastAsia="Times New Roman" w:hAnsi="Times New Roman" w:cs="Times New Roman"/>
          <w:b w:val="0"/>
          <w:sz w:val="24"/>
          <w:szCs w:val="24"/>
          <w:lang w:val="mn-MN"/>
        </w:rPr>
        <w:tab/>
        <w:t>НХМаягт ЦХ-4</w:t>
      </w:r>
    </w:p>
    <w:p w14:paraId="033DA223" w14:textId="77777777" w:rsidR="007C20BB" w:rsidRDefault="007C20BB" w:rsidP="007C20BB">
      <w:pPr>
        <w:pStyle w:val="ListParagraph"/>
        <w:widowControl/>
        <w:shd w:val="clear" w:color="auto" w:fill="FFFFFF" w:themeFill="background1"/>
        <w:autoSpaceDE/>
        <w:adjustRightInd/>
        <w:ind w:left="1080"/>
        <w:jc w:val="both"/>
        <w:rPr>
          <w:rFonts w:ascii="Times New Roman" w:eastAsia="Times New Roman" w:hAnsi="Times New Roman" w:cs="Times New Roman"/>
          <w:b w:val="0"/>
          <w:sz w:val="24"/>
          <w:szCs w:val="24"/>
          <w:lang w:val="mn-MN"/>
        </w:rPr>
      </w:pPr>
    </w:p>
    <w:p w14:paraId="6E81CF1D" w14:textId="77777777" w:rsidR="007C20BB" w:rsidRDefault="007C20BB" w:rsidP="003F1554">
      <w:pPr>
        <w:pStyle w:val="ListParagraph"/>
        <w:widowControl/>
        <w:numPr>
          <w:ilvl w:val="0"/>
          <w:numId w:val="68"/>
        </w:numPr>
        <w:shd w:val="clear" w:color="auto" w:fill="FFFFFF" w:themeFill="background1"/>
        <w:autoSpaceDE/>
        <w:adjustRightInd/>
        <w:ind w:left="1080"/>
        <w:jc w:val="both"/>
        <w:rPr>
          <w:rFonts w:ascii="Times New Roman" w:eastAsia="Times New Roman" w:hAnsi="Times New Roman" w:cs="Times New Roman"/>
          <w:b w:val="0"/>
          <w:sz w:val="24"/>
          <w:szCs w:val="24"/>
          <w:lang w:val="mn-MN"/>
        </w:rPr>
      </w:pPr>
      <w:r>
        <w:rPr>
          <w:rFonts w:ascii="Times New Roman" w:eastAsia="Times New Roman" w:hAnsi="Times New Roman" w:cs="Times New Roman"/>
          <w:b w:val="0"/>
          <w:sz w:val="24"/>
          <w:szCs w:val="24"/>
          <w:lang w:val="mn-MN"/>
        </w:rPr>
        <w:t>Цалин олгох хүснэгт</w:t>
      </w:r>
      <w:r>
        <w:rPr>
          <w:rFonts w:ascii="Times New Roman" w:eastAsia="Times New Roman" w:hAnsi="Times New Roman" w:cs="Times New Roman"/>
          <w:b w:val="0"/>
          <w:sz w:val="24"/>
          <w:szCs w:val="24"/>
          <w:lang w:val="mn-MN"/>
        </w:rPr>
        <w:tab/>
      </w:r>
      <w:r>
        <w:rPr>
          <w:rFonts w:ascii="Times New Roman" w:eastAsia="Times New Roman" w:hAnsi="Times New Roman" w:cs="Times New Roman"/>
          <w:b w:val="0"/>
          <w:sz w:val="24"/>
          <w:szCs w:val="24"/>
          <w:lang w:val="mn-MN"/>
        </w:rPr>
        <w:tab/>
      </w:r>
      <w:r>
        <w:rPr>
          <w:rFonts w:ascii="Times New Roman" w:eastAsia="Times New Roman" w:hAnsi="Times New Roman" w:cs="Times New Roman"/>
          <w:b w:val="0"/>
          <w:sz w:val="24"/>
          <w:szCs w:val="24"/>
          <w:lang w:val="mn-MN"/>
        </w:rPr>
        <w:tab/>
      </w:r>
      <w:r>
        <w:rPr>
          <w:rFonts w:ascii="Times New Roman" w:eastAsia="Times New Roman" w:hAnsi="Times New Roman" w:cs="Times New Roman"/>
          <w:b w:val="0"/>
          <w:sz w:val="24"/>
          <w:szCs w:val="24"/>
          <w:lang w:val="mn-MN"/>
        </w:rPr>
        <w:tab/>
      </w:r>
      <w:r>
        <w:rPr>
          <w:rFonts w:ascii="Times New Roman" w:eastAsia="Times New Roman" w:hAnsi="Times New Roman" w:cs="Times New Roman"/>
          <w:b w:val="0"/>
          <w:sz w:val="24"/>
          <w:szCs w:val="24"/>
          <w:lang w:val="mn-MN"/>
        </w:rPr>
        <w:tab/>
        <w:t>НХМаягт ЦХ-5а,</w:t>
      </w:r>
      <w:r w:rsidR="00514BD9">
        <w:rPr>
          <w:rFonts w:ascii="Times New Roman" w:eastAsia="Times New Roman" w:hAnsi="Times New Roman" w:cs="Times New Roman"/>
          <w:b w:val="0"/>
          <w:sz w:val="24"/>
          <w:szCs w:val="24"/>
          <w:lang w:val="mn-MN"/>
        </w:rPr>
        <w:t xml:space="preserve"> </w:t>
      </w:r>
      <w:r>
        <w:rPr>
          <w:rFonts w:ascii="Times New Roman" w:eastAsia="Times New Roman" w:hAnsi="Times New Roman" w:cs="Times New Roman"/>
          <w:b w:val="0"/>
          <w:sz w:val="24"/>
          <w:szCs w:val="24"/>
          <w:lang w:val="mn-MN"/>
        </w:rPr>
        <w:t>5б</w:t>
      </w:r>
    </w:p>
    <w:p w14:paraId="04F3776E" w14:textId="77777777" w:rsidR="007C20BB" w:rsidRDefault="007C20BB" w:rsidP="007C20BB">
      <w:pPr>
        <w:widowControl/>
        <w:shd w:val="clear" w:color="auto" w:fill="FFFFFF" w:themeFill="background1"/>
        <w:autoSpaceDE/>
        <w:adjustRightInd/>
        <w:ind w:left="1080"/>
        <w:jc w:val="both"/>
        <w:rPr>
          <w:rFonts w:ascii="Times New Roman" w:hAnsi="Times New Roman" w:cs="Times New Roman"/>
          <w:b w:val="0"/>
          <w:sz w:val="24"/>
          <w:szCs w:val="24"/>
        </w:rPr>
      </w:pPr>
    </w:p>
    <w:p w14:paraId="0B397887" w14:textId="77777777" w:rsidR="007C20BB" w:rsidRDefault="007C20BB" w:rsidP="003F1554">
      <w:pPr>
        <w:widowControl/>
        <w:numPr>
          <w:ilvl w:val="0"/>
          <w:numId w:val="68"/>
        </w:numPr>
        <w:shd w:val="clear" w:color="auto" w:fill="FFFFFF" w:themeFill="background1"/>
        <w:tabs>
          <w:tab w:val="clear" w:pos="720"/>
          <w:tab w:val="num" w:pos="1080"/>
        </w:tabs>
        <w:autoSpaceDE/>
        <w:adjustRightInd/>
        <w:ind w:left="1080"/>
        <w:jc w:val="both"/>
        <w:rPr>
          <w:rFonts w:ascii="Times New Roman" w:hAnsi="Times New Roman" w:cs="Times New Roman"/>
          <w:b w:val="0"/>
          <w:sz w:val="24"/>
          <w:szCs w:val="24"/>
        </w:rPr>
      </w:pPr>
      <w:r>
        <w:rPr>
          <w:rFonts w:ascii="Times New Roman" w:eastAsia="Times New Roman" w:hAnsi="Times New Roman" w:cs="Times New Roman"/>
          <w:b w:val="0"/>
          <w:color w:val="000000"/>
          <w:sz w:val="24"/>
          <w:szCs w:val="24"/>
          <w:lang w:val="mn-MN"/>
        </w:rPr>
        <w:lastRenderedPageBreak/>
        <w:t>Бусад дагалдах анхан шатны баримтууд</w:t>
      </w:r>
    </w:p>
    <w:p w14:paraId="36D1840C" w14:textId="77777777" w:rsidR="007C20BB" w:rsidRPr="00514BD9" w:rsidRDefault="007C20BB" w:rsidP="00514BD9">
      <w:pPr>
        <w:shd w:val="clear" w:color="auto" w:fill="FFFFFF" w:themeFill="background1"/>
        <w:jc w:val="both"/>
        <w:rPr>
          <w:rFonts w:ascii="Times New Roman" w:hAnsi="Times New Roman" w:cs="Times New Roman"/>
          <w:b w:val="0"/>
          <w:sz w:val="24"/>
          <w:szCs w:val="24"/>
          <w:lang w:val="mn-MN"/>
        </w:rPr>
      </w:pPr>
    </w:p>
    <w:p w14:paraId="1EC39242" w14:textId="77777777" w:rsidR="007C20BB" w:rsidRDefault="007C20BB" w:rsidP="003F1554">
      <w:pPr>
        <w:pStyle w:val="ListParagraph"/>
        <w:widowControl/>
        <w:numPr>
          <w:ilvl w:val="1"/>
          <w:numId w:val="155"/>
        </w:numPr>
        <w:shd w:val="clear" w:color="auto" w:fill="FFFFFF" w:themeFill="background1"/>
        <w:autoSpaceDE/>
        <w:adjustRightInd/>
        <w:ind w:left="720" w:hanging="720"/>
        <w:jc w:val="both"/>
        <w:rPr>
          <w:rFonts w:ascii="Times New Roman" w:hAnsi="Times New Roman" w:cs="Times New Roman"/>
          <w:b w:val="0"/>
          <w:sz w:val="24"/>
          <w:szCs w:val="24"/>
        </w:rPr>
      </w:pPr>
      <w:r>
        <w:rPr>
          <w:rFonts w:ascii="Times New Roman" w:hAnsi="Times New Roman" w:cs="Times New Roman"/>
          <w:b w:val="0"/>
          <w:sz w:val="24"/>
          <w:szCs w:val="24"/>
          <w:lang w:val="mn-MN"/>
        </w:rPr>
        <w:t>Н</w:t>
      </w:r>
      <w:proofErr w:type="spellStart"/>
      <w:r>
        <w:rPr>
          <w:rFonts w:ascii="Times New Roman" w:hAnsi="Times New Roman" w:cs="Times New Roman"/>
          <w:b w:val="0"/>
          <w:sz w:val="24"/>
          <w:szCs w:val="24"/>
        </w:rPr>
        <w:t>ягтлан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w:t>
      </w:r>
      <w:r w:rsidR="00514BD9">
        <w:rPr>
          <w:rFonts w:ascii="Times New Roman" w:hAnsi="Times New Roman" w:cs="Times New Roman"/>
          <w:b w:val="0"/>
          <w:sz w:val="24"/>
          <w:szCs w:val="24"/>
        </w:rPr>
        <w:t>одох</w:t>
      </w:r>
      <w:proofErr w:type="spellEnd"/>
      <w:r w:rsidR="00514BD9">
        <w:rPr>
          <w:rFonts w:ascii="Times New Roman" w:hAnsi="Times New Roman" w:cs="Times New Roman"/>
          <w:b w:val="0"/>
          <w:sz w:val="24"/>
          <w:szCs w:val="24"/>
        </w:rPr>
        <w:t xml:space="preserve"> </w:t>
      </w:r>
      <w:proofErr w:type="spellStart"/>
      <w:r w:rsidR="00514BD9">
        <w:rPr>
          <w:rFonts w:ascii="Times New Roman" w:hAnsi="Times New Roman" w:cs="Times New Roman"/>
          <w:b w:val="0"/>
          <w:sz w:val="24"/>
          <w:szCs w:val="24"/>
        </w:rPr>
        <w:t>бүртгэлийн</w:t>
      </w:r>
      <w:proofErr w:type="spellEnd"/>
      <w:r w:rsidR="00514BD9">
        <w:rPr>
          <w:rFonts w:ascii="Times New Roman" w:hAnsi="Times New Roman" w:cs="Times New Roman"/>
          <w:b w:val="0"/>
          <w:sz w:val="24"/>
          <w:szCs w:val="24"/>
        </w:rPr>
        <w:t xml:space="preserve"> </w:t>
      </w:r>
      <w:proofErr w:type="spellStart"/>
      <w:r w:rsidR="00514BD9">
        <w:rPr>
          <w:rFonts w:ascii="Times New Roman" w:hAnsi="Times New Roman" w:cs="Times New Roman"/>
          <w:b w:val="0"/>
          <w:sz w:val="24"/>
          <w:szCs w:val="24"/>
        </w:rPr>
        <w:t>журнал</w:t>
      </w:r>
      <w:proofErr w:type="spellEnd"/>
      <w:r w:rsidR="00514BD9">
        <w:rPr>
          <w:rFonts w:ascii="Times New Roman" w:hAnsi="Times New Roman" w:cs="Times New Roman"/>
          <w:b w:val="0"/>
          <w:sz w:val="24"/>
          <w:szCs w:val="24"/>
        </w:rPr>
        <w:t xml:space="preserve"> </w:t>
      </w:r>
      <w:proofErr w:type="spellStart"/>
      <w:r w:rsidR="00514BD9">
        <w:rPr>
          <w:rFonts w:ascii="Times New Roman" w:hAnsi="Times New Roman" w:cs="Times New Roman"/>
          <w:b w:val="0"/>
          <w:sz w:val="24"/>
          <w:szCs w:val="24"/>
        </w:rPr>
        <w:t>маягтууд</w:t>
      </w:r>
      <w:proofErr w:type="spellEnd"/>
    </w:p>
    <w:p w14:paraId="4FCEB5E8" w14:textId="77777777" w:rsidR="007C20BB" w:rsidRDefault="007C20BB" w:rsidP="007C20BB">
      <w:pPr>
        <w:shd w:val="clear" w:color="auto" w:fill="FFFFFF" w:themeFill="background1"/>
        <w:ind w:left="567"/>
        <w:jc w:val="both"/>
        <w:rPr>
          <w:rFonts w:ascii="Times New Roman" w:hAnsi="Times New Roman" w:cs="Times New Roman"/>
          <w:b w:val="0"/>
          <w:sz w:val="24"/>
          <w:szCs w:val="24"/>
        </w:rPr>
      </w:pPr>
    </w:p>
    <w:p w14:paraId="48256D82" w14:textId="77777777" w:rsidR="007C20BB" w:rsidRDefault="007C20BB" w:rsidP="003F1554">
      <w:pPr>
        <w:pStyle w:val="ListParagraph"/>
        <w:widowControl/>
        <w:numPr>
          <w:ilvl w:val="0"/>
          <w:numId w:val="162"/>
        </w:numPr>
        <w:shd w:val="clear" w:color="auto" w:fill="FFFFFF" w:themeFill="background1"/>
        <w:autoSpaceDE/>
        <w:adjustRightInd/>
        <w:ind w:left="1080"/>
        <w:jc w:val="both"/>
        <w:rPr>
          <w:rFonts w:ascii="Times New Roman" w:eastAsia="Times New Roman" w:hAnsi="Times New Roman" w:cs="Times New Roman"/>
          <w:b w:val="0"/>
          <w:sz w:val="24"/>
          <w:szCs w:val="24"/>
          <w:lang w:val="mn-MN"/>
        </w:rPr>
      </w:pPr>
      <w:r>
        <w:rPr>
          <w:rFonts w:ascii="Times New Roman" w:eastAsia="Times New Roman" w:hAnsi="Times New Roman" w:cs="Times New Roman"/>
          <w:b w:val="0"/>
          <w:sz w:val="24"/>
          <w:szCs w:val="24"/>
          <w:lang w:val="mn-MN"/>
        </w:rPr>
        <w:t>Ажиллагсдын цалин хөлсний дэлгэрэнгүй бүртгэл</w:t>
      </w:r>
      <w:r>
        <w:rPr>
          <w:rFonts w:ascii="Times New Roman" w:eastAsia="Times New Roman" w:hAnsi="Times New Roman" w:cs="Times New Roman"/>
          <w:b w:val="0"/>
          <w:sz w:val="24"/>
          <w:szCs w:val="24"/>
          <w:lang w:val="mn-MN"/>
        </w:rPr>
        <w:tab/>
      </w:r>
      <w:r>
        <w:rPr>
          <w:rFonts w:ascii="Times New Roman" w:eastAsia="Times New Roman" w:hAnsi="Times New Roman" w:cs="Times New Roman"/>
          <w:b w:val="0"/>
          <w:sz w:val="24"/>
          <w:szCs w:val="24"/>
          <w:lang w:val="mn-MN"/>
        </w:rPr>
        <w:tab/>
        <w:t>ЦХ-1</w:t>
      </w:r>
    </w:p>
    <w:p w14:paraId="5EE6E11A" w14:textId="77777777" w:rsidR="007C20BB" w:rsidRDefault="007C20BB" w:rsidP="007C20BB">
      <w:pPr>
        <w:pStyle w:val="ListParagraph"/>
        <w:widowControl/>
        <w:shd w:val="clear" w:color="auto" w:fill="FFFFFF" w:themeFill="background1"/>
        <w:autoSpaceDE/>
        <w:adjustRightInd/>
        <w:ind w:left="1080"/>
        <w:jc w:val="both"/>
        <w:rPr>
          <w:rFonts w:ascii="Times New Roman" w:eastAsia="Times New Roman" w:hAnsi="Times New Roman" w:cs="Times New Roman"/>
          <w:b w:val="0"/>
          <w:sz w:val="24"/>
          <w:szCs w:val="24"/>
          <w:lang w:val="mn-MN"/>
        </w:rPr>
      </w:pPr>
    </w:p>
    <w:p w14:paraId="5A568A38" w14:textId="77777777" w:rsidR="007C20BB" w:rsidRDefault="007C20BB" w:rsidP="003F1554">
      <w:pPr>
        <w:pStyle w:val="ListParagraph"/>
        <w:widowControl/>
        <w:numPr>
          <w:ilvl w:val="0"/>
          <w:numId w:val="162"/>
        </w:numPr>
        <w:shd w:val="clear" w:color="auto" w:fill="FFFFFF" w:themeFill="background1"/>
        <w:autoSpaceDE/>
        <w:adjustRightInd/>
        <w:ind w:left="1080"/>
        <w:jc w:val="both"/>
        <w:rPr>
          <w:rFonts w:ascii="Times New Roman" w:eastAsia="Times New Roman" w:hAnsi="Times New Roman" w:cs="Times New Roman"/>
          <w:b w:val="0"/>
          <w:sz w:val="24"/>
          <w:szCs w:val="24"/>
          <w:lang w:val="mn-MN"/>
        </w:rPr>
      </w:pPr>
      <w:r>
        <w:rPr>
          <w:rFonts w:ascii="Times New Roman" w:eastAsia="Times New Roman" w:hAnsi="Times New Roman" w:cs="Times New Roman"/>
          <w:b w:val="0"/>
          <w:sz w:val="24"/>
          <w:szCs w:val="24"/>
          <w:lang w:val="mn-MN"/>
        </w:rPr>
        <w:t>Ажиллагсадтай хийх тооцооны дэлгэрэнгүй бүртгэл</w:t>
      </w:r>
      <w:r>
        <w:rPr>
          <w:rFonts w:ascii="Times New Roman" w:eastAsia="Times New Roman" w:hAnsi="Times New Roman" w:cs="Times New Roman"/>
          <w:b w:val="0"/>
          <w:sz w:val="24"/>
          <w:szCs w:val="24"/>
          <w:lang w:val="mn-MN"/>
        </w:rPr>
        <w:tab/>
      </w:r>
      <w:r>
        <w:rPr>
          <w:rFonts w:ascii="Times New Roman" w:eastAsia="Times New Roman" w:hAnsi="Times New Roman" w:cs="Times New Roman"/>
          <w:b w:val="0"/>
          <w:sz w:val="24"/>
          <w:szCs w:val="24"/>
          <w:lang w:val="mn-MN"/>
        </w:rPr>
        <w:tab/>
        <w:t>ЦХ-2</w:t>
      </w:r>
    </w:p>
    <w:p w14:paraId="45017623" w14:textId="77777777" w:rsidR="007C20BB" w:rsidRDefault="007C20BB" w:rsidP="007C20BB">
      <w:pPr>
        <w:shd w:val="clear" w:color="auto" w:fill="FFFFFF" w:themeFill="background1"/>
        <w:rPr>
          <w:rFonts w:ascii="Times New Roman" w:hAnsi="Times New Roman" w:cs="Times New Roman"/>
          <w:b w:val="0"/>
          <w:sz w:val="24"/>
          <w:szCs w:val="24"/>
          <w:lang w:val="mn-MN"/>
        </w:rPr>
      </w:pPr>
    </w:p>
    <w:p w14:paraId="641DF6DA" w14:textId="77777777" w:rsidR="007C20BB" w:rsidRDefault="007C20BB" w:rsidP="007C20BB">
      <w:pPr>
        <w:shd w:val="clear" w:color="auto" w:fill="FFFFFF" w:themeFill="background1"/>
        <w:rPr>
          <w:rFonts w:ascii="Times New Roman" w:hAnsi="Times New Roman" w:cs="Times New Roman"/>
          <w:b w:val="0"/>
          <w:sz w:val="24"/>
          <w:szCs w:val="24"/>
          <w:lang w:val="mn-MN"/>
        </w:rPr>
      </w:pPr>
    </w:p>
    <w:p w14:paraId="6C93F6BD" w14:textId="77777777" w:rsidR="007C20BB" w:rsidRDefault="007C20BB" w:rsidP="007C20BB">
      <w:pPr>
        <w:rPr>
          <w:rFonts w:ascii="Times New Roman" w:hAnsi="Times New Roman" w:cs="Times New Roman"/>
          <w:b w:val="0"/>
          <w:sz w:val="24"/>
          <w:szCs w:val="24"/>
        </w:rPr>
      </w:pPr>
    </w:p>
    <w:p w14:paraId="036D9FEF" w14:textId="77777777" w:rsidR="008F6FBE" w:rsidRDefault="008F6FBE" w:rsidP="007C20BB">
      <w:pPr>
        <w:rPr>
          <w:rFonts w:ascii="Times New Roman" w:hAnsi="Times New Roman" w:cs="Times New Roman"/>
          <w:b w:val="0"/>
          <w:sz w:val="24"/>
          <w:szCs w:val="24"/>
        </w:rPr>
      </w:pPr>
    </w:p>
    <w:p w14:paraId="1F9D3D43" w14:textId="77777777" w:rsidR="008F6FBE" w:rsidRDefault="008F6FBE" w:rsidP="007C20BB">
      <w:pPr>
        <w:rPr>
          <w:rFonts w:ascii="Times New Roman" w:hAnsi="Times New Roman" w:cs="Times New Roman"/>
          <w:b w:val="0"/>
          <w:sz w:val="24"/>
          <w:szCs w:val="24"/>
        </w:rPr>
      </w:pPr>
    </w:p>
    <w:p w14:paraId="6E43F7F9" w14:textId="77777777" w:rsidR="00DA6255" w:rsidRDefault="00DA6255" w:rsidP="007C20BB">
      <w:pPr>
        <w:rPr>
          <w:rFonts w:ascii="Times New Roman" w:hAnsi="Times New Roman" w:cs="Times New Roman"/>
          <w:b w:val="0"/>
          <w:sz w:val="24"/>
          <w:szCs w:val="24"/>
        </w:rPr>
      </w:pPr>
    </w:p>
    <w:p w14:paraId="408CF3FB" w14:textId="77777777" w:rsidR="00F659E0" w:rsidRDefault="00F659E0" w:rsidP="007C20BB">
      <w:pPr>
        <w:rPr>
          <w:rFonts w:ascii="Times New Roman" w:hAnsi="Times New Roman" w:cs="Times New Roman"/>
          <w:b w:val="0"/>
          <w:sz w:val="24"/>
          <w:szCs w:val="24"/>
        </w:rPr>
      </w:pPr>
    </w:p>
    <w:p w14:paraId="7A78CD01" w14:textId="77777777" w:rsidR="00F659E0" w:rsidRDefault="00F659E0" w:rsidP="007C20BB">
      <w:pPr>
        <w:rPr>
          <w:rFonts w:ascii="Times New Roman" w:hAnsi="Times New Roman" w:cs="Times New Roman"/>
          <w:b w:val="0"/>
          <w:sz w:val="24"/>
          <w:szCs w:val="24"/>
        </w:rPr>
      </w:pPr>
    </w:p>
    <w:p w14:paraId="075DA3FD" w14:textId="77777777" w:rsidR="00F659E0" w:rsidRDefault="00F659E0" w:rsidP="007C20BB">
      <w:pPr>
        <w:rPr>
          <w:rFonts w:ascii="Times New Roman" w:hAnsi="Times New Roman" w:cs="Times New Roman"/>
          <w:b w:val="0"/>
          <w:sz w:val="24"/>
          <w:szCs w:val="24"/>
        </w:rPr>
      </w:pPr>
    </w:p>
    <w:p w14:paraId="2E68E7DE" w14:textId="77777777" w:rsidR="00F659E0" w:rsidRDefault="00F659E0" w:rsidP="007C20BB">
      <w:pPr>
        <w:rPr>
          <w:rFonts w:ascii="Times New Roman" w:hAnsi="Times New Roman" w:cs="Times New Roman"/>
          <w:b w:val="0"/>
          <w:sz w:val="24"/>
          <w:szCs w:val="24"/>
        </w:rPr>
      </w:pPr>
    </w:p>
    <w:p w14:paraId="09940A04" w14:textId="77777777" w:rsidR="00F659E0" w:rsidRDefault="00F659E0" w:rsidP="007C20BB">
      <w:pPr>
        <w:rPr>
          <w:rFonts w:ascii="Times New Roman" w:hAnsi="Times New Roman" w:cs="Times New Roman"/>
          <w:b w:val="0"/>
          <w:sz w:val="24"/>
          <w:szCs w:val="24"/>
        </w:rPr>
      </w:pPr>
    </w:p>
    <w:p w14:paraId="0F50F12E" w14:textId="77777777" w:rsidR="00F659E0" w:rsidRDefault="00F659E0" w:rsidP="007C20BB">
      <w:pPr>
        <w:rPr>
          <w:rFonts w:ascii="Times New Roman" w:hAnsi="Times New Roman" w:cs="Times New Roman"/>
          <w:b w:val="0"/>
          <w:sz w:val="24"/>
          <w:szCs w:val="24"/>
        </w:rPr>
      </w:pPr>
    </w:p>
    <w:p w14:paraId="2F412E41" w14:textId="77777777" w:rsidR="00F659E0" w:rsidRDefault="00F659E0" w:rsidP="007C20BB">
      <w:pPr>
        <w:rPr>
          <w:rFonts w:ascii="Times New Roman" w:hAnsi="Times New Roman" w:cs="Times New Roman"/>
          <w:b w:val="0"/>
          <w:sz w:val="24"/>
          <w:szCs w:val="24"/>
        </w:rPr>
      </w:pPr>
    </w:p>
    <w:p w14:paraId="72984475" w14:textId="77777777" w:rsidR="00F659E0" w:rsidRDefault="00F659E0" w:rsidP="007C20BB">
      <w:pPr>
        <w:rPr>
          <w:rFonts w:ascii="Times New Roman" w:hAnsi="Times New Roman" w:cs="Times New Roman"/>
          <w:b w:val="0"/>
          <w:sz w:val="24"/>
          <w:szCs w:val="24"/>
        </w:rPr>
      </w:pPr>
    </w:p>
    <w:p w14:paraId="56873C55" w14:textId="77777777" w:rsidR="00F659E0" w:rsidRDefault="00F659E0" w:rsidP="007C20BB">
      <w:pPr>
        <w:rPr>
          <w:rFonts w:ascii="Times New Roman" w:hAnsi="Times New Roman" w:cs="Times New Roman"/>
          <w:b w:val="0"/>
          <w:sz w:val="24"/>
          <w:szCs w:val="24"/>
        </w:rPr>
      </w:pPr>
    </w:p>
    <w:p w14:paraId="1D225E3A" w14:textId="77777777" w:rsidR="00F659E0" w:rsidRDefault="00F659E0" w:rsidP="007C20BB">
      <w:pPr>
        <w:rPr>
          <w:rFonts w:ascii="Times New Roman" w:hAnsi="Times New Roman" w:cs="Times New Roman"/>
          <w:b w:val="0"/>
          <w:sz w:val="24"/>
          <w:szCs w:val="24"/>
        </w:rPr>
      </w:pPr>
    </w:p>
    <w:p w14:paraId="4A858646" w14:textId="77777777" w:rsidR="00F659E0" w:rsidRDefault="00F659E0" w:rsidP="007C20BB">
      <w:pPr>
        <w:rPr>
          <w:rFonts w:ascii="Times New Roman" w:hAnsi="Times New Roman" w:cs="Times New Roman"/>
          <w:b w:val="0"/>
          <w:sz w:val="24"/>
          <w:szCs w:val="24"/>
        </w:rPr>
      </w:pPr>
    </w:p>
    <w:p w14:paraId="7F7D15E6" w14:textId="77777777" w:rsidR="00F659E0" w:rsidRDefault="00F659E0" w:rsidP="007C20BB">
      <w:pPr>
        <w:rPr>
          <w:rFonts w:ascii="Times New Roman" w:hAnsi="Times New Roman" w:cs="Times New Roman"/>
          <w:b w:val="0"/>
          <w:sz w:val="24"/>
          <w:szCs w:val="24"/>
        </w:rPr>
      </w:pPr>
    </w:p>
    <w:p w14:paraId="7CBE1D06" w14:textId="77777777" w:rsidR="00F659E0" w:rsidRDefault="00F659E0" w:rsidP="007C20BB">
      <w:pPr>
        <w:rPr>
          <w:rFonts w:ascii="Times New Roman" w:hAnsi="Times New Roman" w:cs="Times New Roman"/>
          <w:b w:val="0"/>
          <w:sz w:val="24"/>
          <w:szCs w:val="24"/>
        </w:rPr>
      </w:pPr>
    </w:p>
    <w:p w14:paraId="246C74C7" w14:textId="77777777" w:rsidR="00F659E0" w:rsidRDefault="00F659E0" w:rsidP="007C20BB">
      <w:pPr>
        <w:rPr>
          <w:rFonts w:ascii="Times New Roman" w:hAnsi="Times New Roman" w:cs="Times New Roman"/>
          <w:b w:val="0"/>
          <w:sz w:val="24"/>
          <w:szCs w:val="24"/>
        </w:rPr>
      </w:pPr>
    </w:p>
    <w:p w14:paraId="6FC8CB09" w14:textId="77777777" w:rsidR="00F659E0" w:rsidRDefault="00F659E0" w:rsidP="007C20BB">
      <w:pPr>
        <w:rPr>
          <w:rFonts w:ascii="Times New Roman" w:hAnsi="Times New Roman" w:cs="Times New Roman"/>
          <w:b w:val="0"/>
          <w:sz w:val="24"/>
          <w:szCs w:val="24"/>
        </w:rPr>
      </w:pPr>
    </w:p>
    <w:p w14:paraId="052202D2" w14:textId="77777777" w:rsidR="00F659E0" w:rsidRDefault="00F659E0" w:rsidP="007C20BB">
      <w:pPr>
        <w:rPr>
          <w:rFonts w:ascii="Times New Roman" w:hAnsi="Times New Roman" w:cs="Times New Roman"/>
          <w:b w:val="0"/>
          <w:sz w:val="24"/>
          <w:szCs w:val="24"/>
        </w:rPr>
      </w:pPr>
    </w:p>
    <w:p w14:paraId="04D2F128" w14:textId="77777777" w:rsidR="00F659E0" w:rsidRDefault="00F659E0" w:rsidP="007C20BB">
      <w:pPr>
        <w:rPr>
          <w:rFonts w:ascii="Times New Roman" w:hAnsi="Times New Roman" w:cs="Times New Roman"/>
          <w:b w:val="0"/>
          <w:sz w:val="24"/>
          <w:szCs w:val="24"/>
        </w:rPr>
      </w:pPr>
    </w:p>
    <w:p w14:paraId="2B7A4E38" w14:textId="77777777" w:rsidR="00F659E0" w:rsidRDefault="00F659E0" w:rsidP="007C20BB">
      <w:pPr>
        <w:rPr>
          <w:rFonts w:ascii="Times New Roman" w:hAnsi="Times New Roman" w:cs="Times New Roman"/>
          <w:b w:val="0"/>
          <w:sz w:val="24"/>
          <w:szCs w:val="24"/>
        </w:rPr>
      </w:pPr>
    </w:p>
    <w:p w14:paraId="0E178726" w14:textId="77777777" w:rsidR="00F659E0" w:rsidRDefault="00F659E0" w:rsidP="007C20BB">
      <w:pPr>
        <w:rPr>
          <w:rFonts w:ascii="Times New Roman" w:hAnsi="Times New Roman" w:cs="Times New Roman"/>
          <w:b w:val="0"/>
          <w:sz w:val="24"/>
          <w:szCs w:val="24"/>
        </w:rPr>
      </w:pPr>
    </w:p>
    <w:p w14:paraId="37A87740" w14:textId="77777777" w:rsidR="00F659E0" w:rsidRDefault="00F659E0" w:rsidP="007C20BB">
      <w:pPr>
        <w:rPr>
          <w:rFonts w:ascii="Times New Roman" w:hAnsi="Times New Roman" w:cs="Times New Roman"/>
          <w:b w:val="0"/>
          <w:sz w:val="24"/>
          <w:szCs w:val="24"/>
        </w:rPr>
      </w:pPr>
    </w:p>
    <w:p w14:paraId="54F39FCD" w14:textId="77777777" w:rsidR="00F659E0" w:rsidRDefault="00F659E0" w:rsidP="007C20BB">
      <w:pPr>
        <w:rPr>
          <w:rFonts w:ascii="Times New Roman" w:hAnsi="Times New Roman" w:cs="Times New Roman"/>
          <w:b w:val="0"/>
          <w:sz w:val="24"/>
          <w:szCs w:val="24"/>
        </w:rPr>
      </w:pPr>
    </w:p>
    <w:p w14:paraId="2146553D" w14:textId="77777777" w:rsidR="00F659E0" w:rsidRDefault="00F659E0" w:rsidP="007C20BB">
      <w:pPr>
        <w:rPr>
          <w:rFonts w:ascii="Times New Roman" w:hAnsi="Times New Roman" w:cs="Times New Roman"/>
          <w:b w:val="0"/>
          <w:sz w:val="24"/>
          <w:szCs w:val="24"/>
        </w:rPr>
      </w:pPr>
    </w:p>
    <w:p w14:paraId="2240CFDE" w14:textId="77777777" w:rsidR="00F659E0" w:rsidRDefault="00F659E0" w:rsidP="007C20BB">
      <w:pPr>
        <w:rPr>
          <w:rFonts w:ascii="Times New Roman" w:hAnsi="Times New Roman" w:cs="Times New Roman"/>
          <w:b w:val="0"/>
          <w:sz w:val="24"/>
          <w:szCs w:val="24"/>
        </w:rPr>
      </w:pPr>
    </w:p>
    <w:p w14:paraId="2B732ECC" w14:textId="77777777" w:rsidR="00F659E0" w:rsidRDefault="00F659E0" w:rsidP="007C20BB">
      <w:pPr>
        <w:rPr>
          <w:rFonts w:ascii="Times New Roman" w:hAnsi="Times New Roman" w:cs="Times New Roman"/>
          <w:b w:val="0"/>
          <w:sz w:val="24"/>
          <w:szCs w:val="24"/>
        </w:rPr>
      </w:pPr>
    </w:p>
    <w:p w14:paraId="7CD715F5" w14:textId="77777777" w:rsidR="00F659E0" w:rsidRDefault="00F659E0" w:rsidP="007C20BB">
      <w:pPr>
        <w:rPr>
          <w:rFonts w:ascii="Times New Roman" w:hAnsi="Times New Roman" w:cs="Times New Roman"/>
          <w:b w:val="0"/>
          <w:sz w:val="24"/>
          <w:szCs w:val="24"/>
        </w:rPr>
      </w:pPr>
    </w:p>
    <w:p w14:paraId="62724DA4" w14:textId="77777777" w:rsidR="00F659E0" w:rsidRDefault="00F659E0" w:rsidP="007C20BB">
      <w:pPr>
        <w:rPr>
          <w:rFonts w:ascii="Times New Roman" w:hAnsi="Times New Roman" w:cs="Times New Roman"/>
          <w:b w:val="0"/>
          <w:sz w:val="24"/>
          <w:szCs w:val="24"/>
        </w:rPr>
      </w:pPr>
    </w:p>
    <w:p w14:paraId="56196D4F" w14:textId="77777777" w:rsidR="00F659E0" w:rsidRDefault="00F659E0" w:rsidP="007C20BB">
      <w:pPr>
        <w:rPr>
          <w:rFonts w:ascii="Times New Roman" w:hAnsi="Times New Roman" w:cs="Times New Roman"/>
          <w:b w:val="0"/>
          <w:sz w:val="24"/>
          <w:szCs w:val="24"/>
        </w:rPr>
      </w:pPr>
    </w:p>
    <w:p w14:paraId="28835CA6" w14:textId="77777777" w:rsidR="00F659E0" w:rsidRDefault="00F659E0" w:rsidP="007C20BB">
      <w:pPr>
        <w:rPr>
          <w:rFonts w:ascii="Times New Roman" w:hAnsi="Times New Roman" w:cs="Times New Roman"/>
          <w:b w:val="0"/>
          <w:sz w:val="24"/>
          <w:szCs w:val="24"/>
        </w:rPr>
      </w:pPr>
    </w:p>
    <w:p w14:paraId="528603D3" w14:textId="271BCD89" w:rsidR="00F659E0" w:rsidRDefault="00F659E0" w:rsidP="007C20BB">
      <w:pPr>
        <w:rPr>
          <w:rFonts w:ascii="Times New Roman" w:hAnsi="Times New Roman" w:cs="Times New Roman"/>
          <w:b w:val="0"/>
          <w:sz w:val="24"/>
          <w:szCs w:val="24"/>
        </w:rPr>
      </w:pPr>
    </w:p>
    <w:p w14:paraId="70A8C4F4" w14:textId="1598A9B9" w:rsidR="007D1D03" w:rsidRDefault="007D1D03" w:rsidP="007C20BB">
      <w:pPr>
        <w:rPr>
          <w:rFonts w:ascii="Times New Roman" w:hAnsi="Times New Roman" w:cs="Times New Roman"/>
          <w:b w:val="0"/>
          <w:sz w:val="24"/>
          <w:szCs w:val="24"/>
        </w:rPr>
      </w:pPr>
    </w:p>
    <w:p w14:paraId="1CB3D309" w14:textId="39B3B5EB" w:rsidR="007D1D03" w:rsidRDefault="007D1D03" w:rsidP="007C20BB">
      <w:pPr>
        <w:rPr>
          <w:rFonts w:ascii="Times New Roman" w:hAnsi="Times New Roman" w:cs="Times New Roman"/>
          <w:b w:val="0"/>
          <w:sz w:val="24"/>
          <w:szCs w:val="24"/>
        </w:rPr>
      </w:pPr>
    </w:p>
    <w:p w14:paraId="3E56D44F" w14:textId="241BAFAC" w:rsidR="007D1D03" w:rsidRDefault="007D1D03" w:rsidP="007C20BB">
      <w:pPr>
        <w:rPr>
          <w:rFonts w:ascii="Times New Roman" w:hAnsi="Times New Roman" w:cs="Times New Roman"/>
          <w:b w:val="0"/>
          <w:sz w:val="24"/>
          <w:szCs w:val="24"/>
        </w:rPr>
      </w:pPr>
    </w:p>
    <w:p w14:paraId="552F0C36" w14:textId="08F44C56" w:rsidR="007D1D03" w:rsidRDefault="007D1D03" w:rsidP="007C20BB">
      <w:pPr>
        <w:rPr>
          <w:rFonts w:ascii="Times New Roman" w:hAnsi="Times New Roman" w:cs="Times New Roman"/>
          <w:b w:val="0"/>
          <w:sz w:val="24"/>
          <w:szCs w:val="24"/>
        </w:rPr>
      </w:pPr>
    </w:p>
    <w:p w14:paraId="1F21351E" w14:textId="77777777" w:rsidR="007D1D03" w:rsidRDefault="007D1D03" w:rsidP="007C20BB">
      <w:pPr>
        <w:rPr>
          <w:rFonts w:ascii="Times New Roman" w:hAnsi="Times New Roman" w:cs="Times New Roman"/>
          <w:b w:val="0"/>
          <w:sz w:val="24"/>
          <w:szCs w:val="24"/>
        </w:rPr>
      </w:pPr>
    </w:p>
    <w:p w14:paraId="7A4DA657" w14:textId="77777777" w:rsidR="00CE466C" w:rsidRDefault="00CE466C" w:rsidP="007C20BB">
      <w:pPr>
        <w:rPr>
          <w:rFonts w:ascii="Times New Roman" w:hAnsi="Times New Roman" w:cs="Times New Roman"/>
          <w:b w:val="0"/>
          <w:sz w:val="24"/>
          <w:szCs w:val="24"/>
        </w:rPr>
      </w:pPr>
    </w:p>
    <w:p w14:paraId="0FF35F01" w14:textId="77777777" w:rsidR="00F659E0" w:rsidRDefault="00F659E0" w:rsidP="007C20BB">
      <w:pPr>
        <w:rPr>
          <w:rFonts w:ascii="Times New Roman" w:hAnsi="Times New Roman" w:cs="Times New Roman"/>
          <w:b w:val="0"/>
          <w:sz w:val="24"/>
          <w:szCs w:val="24"/>
        </w:rPr>
      </w:pPr>
    </w:p>
    <w:p w14:paraId="06906589" w14:textId="77777777" w:rsidR="00F659E0" w:rsidRPr="00DA6255" w:rsidRDefault="00F659E0" w:rsidP="007C20BB">
      <w:pPr>
        <w:rPr>
          <w:rFonts w:ascii="Times New Roman" w:hAnsi="Times New Roman" w:cs="Times New Roman"/>
          <w:b w:val="0"/>
          <w:sz w:val="24"/>
          <w:szCs w:val="24"/>
        </w:rPr>
      </w:pPr>
    </w:p>
    <w:p w14:paraId="6C93E6C6" w14:textId="6C39BEB7" w:rsidR="007C20BB" w:rsidRPr="00427B89" w:rsidRDefault="007C20BB" w:rsidP="007C20BB">
      <w:pPr>
        <w:rPr>
          <w:rFonts w:ascii="Times New Roman" w:hAnsi="Times New Roman" w:cs="Times New Roman"/>
          <w:b w:val="0"/>
          <w:sz w:val="24"/>
          <w:szCs w:val="24"/>
        </w:rPr>
      </w:pPr>
      <w:r w:rsidRPr="00427B89">
        <w:rPr>
          <w:rFonts w:ascii="Times New Roman" w:hAnsi="Times New Roman" w:cs="Times New Roman"/>
          <w:b w:val="0"/>
          <w:sz w:val="24"/>
          <w:szCs w:val="24"/>
          <w:lang w:val="mn-MN"/>
        </w:rPr>
        <w:lastRenderedPageBreak/>
        <w:t>4.1</w:t>
      </w:r>
      <w:r w:rsidR="008E5ED6">
        <w:rPr>
          <w:rFonts w:ascii="Times New Roman" w:hAnsi="Times New Roman" w:cs="Times New Roman"/>
          <w:b w:val="0"/>
          <w:sz w:val="24"/>
          <w:szCs w:val="24"/>
          <w:lang w:val="mn-MN"/>
        </w:rPr>
        <w:t>2</w:t>
      </w:r>
      <w:r w:rsidRPr="00427B89">
        <w:rPr>
          <w:rFonts w:ascii="Times New Roman" w:hAnsi="Times New Roman" w:cs="Times New Roman"/>
          <w:b w:val="0"/>
          <w:sz w:val="24"/>
          <w:szCs w:val="24"/>
          <w:lang w:val="mn-MN"/>
        </w:rPr>
        <w:t>.</w:t>
      </w:r>
      <w:r w:rsidRPr="00427B89">
        <w:rPr>
          <w:rFonts w:ascii="Times New Roman" w:hAnsi="Times New Roman" w:cs="Times New Roman"/>
          <w:b w:val="0"/>
          <w:sz w:val="24"/>
          <w:szCs w:val="24"/>
          <w:lang w:val="mn-MN"/>
        </w:rPr>
        <w:tab/>
      </w:r>
      <w:r w:rsidRPr="00427B89">
        <w:rPr>
          <w:rFonts w:ascii="Times New Roman" w:hAnsi="Times New Roman" w:cs="Times New Roman"/>
          <w:b w:val="0"/>
          <w:sz w:val="24"/>
          <w:szCs w:val="24"/>
        </w:rPr>
        <w:t>ТҮРЭЭСИЙН БҮРТГЭЛИЙН БОДЛОГО, ГОРИМ</w:t>
      </w:r>
    </w:p>
    <w:p w14:paraId="01092801" w14:textId="77777777" w:rsidR="007C20BB" w:rsidRDefault="007C20BB" w:rsidP="007C20BB">
      <w:pPr>
        <w:ind w:left="357"/>
        <w:jc w:val="both"/>
        <w:rPr>
          <w:rFonts w:ascii="Times New Roman" w:hAnsi="Times New Roman" w:cs="Times New Roman"/>
          <w:b w:val="0"/>
          <w:i/>
          <w:sz w:val="24"/>
          <w:szCs w:val="24"/>
        </w:rPr>
      </w:pPr>
    </w:p>
    <w:p w14:paraId="57505B65" w14:textId="77777777" w:rsidR="007C20BB" w:rsidRPr="00427B89" w:rsidRDefault="007C20BB" w:rsidP="003F1554">
      <w:pPr>
        <w:widowControl/>
        <w:numPr>
          <w:ilvl w:val="0"/>
          <w:numId w:val="163"/>
        </w:numPr>
        <w:autoSpaceDE/>
        <w:adjustRightInd/>
        <w:jc w:val="both"/>
        <w:rPr>
          <w:rFonts w:ascii="Times New Roman" w:hAnsi="Times New Roman" w:cs="Times New Roman"/>
          <w:b w:val="0"/>
          <w:sz w:val="24"/>
          <w:szCs w:val="24"/>
        </w:rPr>
      </w:pPr>
      <w:proofErr w:type="spellStart"/>
      <w:r w:rsidRPr="00427B89">
        <w:rPr>
          <w:rFonts w:ascii="Times New Roman" w:hAnsi="Times New Roman" w:cs="Times New Roman"/>
          <w:b w:val="0"/>
          <w:sz w:val="24"/>
          <w:szCs w:val="24"/>
        </w:rPr>
        <w:t>Дагаж</w:t>
      </w:r>
      <w:proofErr w:type="spellEnd"/>
      <w:r w:rsidRPr="00427B89">
        <w:rPr>
          <w:rFonts w:ascii="Times New Roman" w:hAnsi="Times New Roman" w:cs="Times New Roman"/>
          <w:b w:val="0"/>
          <w:sz w:val="24"/>
          <w:szCs w:val="24"/>
        </w:rPr>
        <w:t xml:space="preserve"> </w:t>
      </w:r>
      <w:proofErr w:type="spellStart"/>
      <w:r w:rsidRPr="00427B89">
        <w:rPr>
          <w:rFonts w:ascii="Times New Roman" w:hAnsi="Times New Roman" w:cs="Times New Roman"/>
          <w:b w:val="0"/>
          <w:sz w:val="24"/>
          <w:szCs w:val="24"/>
        </w:rPr>
        <w:t>мөрдөх</w:t>
      </w:r>
      <w:proofErr w:type="spellEnd"/>
      <w:r w:rsidRPr="00427B89">
        <w:rPr>
          <w:rFonts w:ascii="Times New Roman" w:hAnsi="Times New Roman" w:cs="Times New Roman"/>
          <w:b w:val="0"/>
          <w:sz w:val="24"/>
          <w:szCs w:val="24"/>
        </w:rPr>
        <w:t xml:space="preserve"> </w:t>
      </w:r>
      <w:proofErr w:type="spellStart"/>
      <w:r w:rsidRPr="00427B89">
        <w:rPr>
          <w:rFonts w:ascii="Times New Roman" w:hAnsi="Times New Roman" w:cs="Times New Roman"/>
          <w:b w:val="0"/>
          <w:sz w:val="24"/>
          <w:szCs w:val="24"/>
        </w:rPr>
        <w:t>стандарт</w:t>
      </w:r>
      <w:proofErr w:type="spellEnd"/>
      <w:r w:rsidRPr="00427B89">
        <w:rPr>
          <w:rFonts w:ascii="Times New Roman" w:hAnsi="Times New Roman" w:cs="Times New Roman"/>
          <w:b w:val="0"/>
          <w:sz w:val="24"/>
          <w:szCs w:val="24"/>
        </w:rPr>
        <w:t xml:space="preserve">, </w:t>
      </w:r>
      <w:proofErr w:type="spellStart"/>
      <w:r w:rsidRPr="00427B89">
        <w:rPr>
          <w:rFonts w:ascii="Times New Roman" w:hAnsi="Times New Roman" w:cs="Times New Roman"/>
          <w:b w:val="0"/>
          <w:sz w:val="24"/>
          <w:szCs w:val="24"/>
        </w:rPr>
        <w:t>хууль</w:t>
      </w:r>
      <w:proofErr w:type="spellEnd"/>
      <w:r w:rsidRPr="00427B89">
        <w:rPr>
          <w:rFonts w:ascii="Times New Roman" w:hAnsi="Times New Roman" w:cs="Times New Roman"/>
          <w:b w:val="0"/>
          <w:sz w:val="24"/>
          <w:szCs w:val="24"/>
        </w:rPr>
        <w:t xml:space="preserve">, </w:t>
      </w:r>
      <w:proofErr w:type="spellStart"/>
      <w:r w:rsidRPr="00427B89">
        <w:rPr>
          <w:rFonts w:ascii="Times New Roman" w:hAnsi="Times New Roman" w:cs="Times New Roman"/>
          <w:b w:val="0"/>
          <w:sz w:val="24"/>
          <w:szCs w:val="24"/>
        </w:rPr>
        <w:t>журам</w:t>
      </w:r>
      <w:proofErr w:type="spellEnd"/>
      <w:r w:rsidR="006C188F">
        <w:rPr>
          <w:rFonts w:ascii="Times New Roman" w:hAnsi="Times New Roman" w:cs="Times New Roman"/>
          <w:b w:val="0"/>
          <w:sz w:val="24"/>
          <w:szCs w:val="24"/>
          <w:lang w:val="mn-MN"/>
        </w:rPr>
        <w:t>, заавар</w:t>
      </w:r>
    </w:p>
    <w:p w14:paraId="40CF11E7" w14:textId="77777777" w:rsidR="007C20BB" w:rsidRDefault="007C20BB" w:rsidP="007C20BB">
      <w:pPr>
        <w:ind w:left="1077"/>
        <w:jc w:val="both"/>
        <w:rPr>
          <w:rFonts w:ascii="Times New Roman" w:hAnsi="Times New Roman" w:cs="Times New Roman"/>
          <w:b w:val="0"/>
          <w:sz w:val="24"/>
          <w:szCs w:val="24"/>
        </w:rPr>
      </w:pPr>
    </w:p>
    <w:p w14:paraId="62EE928C" w14:textId="77777777" w:rsidR="007C20BB" w:rsidRPr="00427B89" w:rsidRDefault="007C20BB" w:rsidP="003F1554">
      <w:pPr>
        <w:widowControl/>
        <w:numPr>
          <w:ilvl w:val="0"/>
          <w:numId w:val="58"/>
        </w:numPr>
        <w:autoSpaceDE/>
        <w:adjustRightInd/>
        <w:ind w:left="1077" w:hanging="357"/>
        <w:jc w:val="both"/>
        <w:rPr>
          <w:rFonts w:ascii="Times New Roman" w:hAnsi="Times New Roman" w:cs="Times New Roman"/>
          <w:b w:val="0"/>
          <w:sz w:val="24"/>
          <w:szCs w:val="24"/>
        </w:rPr>
      </w:pPr>
      <w:proofErr w:type="spellStart"/>
      <w:r w:rsidRPr="00427B89">
        <w:rPr>
          <w:rFonts w:ascii="Times New Roman" w:hAnsi="Times New Roman" w:cs="Times New Roman"/>
          <w:b w:val="0"/>
          <w:sz w:val="24"/>
          <w:szCs w:val="24"/>
        </w:rPr>
        <w:t>Х</w:t>
      </w:r>
      <w:r w:rsidR="00427B89">
        <w:rPr>
          <w:rFonts w:ascii="Times New Roman" w:hAnsi="Times New Roman" w:cs="Times New Roman"/>
          <w:b w:val="0"/>
          <w:sz w:val="24"/>
          <w:szCs w:val="24"/>
        </w:rPr>
        <w:t>олбогдох</w:t>
      </w:r>
      <w:proofErr w:type="spellEnd"/>
      <w:r w:rsidR="00427B89">
        <w:rPr>
          <w:rFonts w:ascii="Times New Roman" w:hAnsi="Times New Roman" w:cs="Times New Roman"/>
          <w:b w:val="0"/>
          <w:sz w:val="24"/>
          <w:szCs w:val="24"/>
        </w:rPr>
        <w:t xml:space="preserve"> </w:t>
      </w:r>
      <w:proofErr w:type="spellStart"/>
      <w:r w:rsidR="00427B89">
        <w:rPr>
          <w:rFonts w:ascii="Times New Roman" w:hAnsi="Times New Roman" w:cs="Times New Roman"/>
          <w:b w:val="0"/>
          <w:sz w:val="24"/>
          <w:szCs w:val="24"/>
        </w:rPr>
        <w:t>стандартууд</w:t>
      </w:r>
      <w:proofErr w:type="spellEnd"/>
    </w:p>
    <w:p w14:paraId="7578F792" w14:textId="77777777" w:rsidR="007C20BB" w:rsidRPr="00427B89" w:rsidRDefault="007C20BB" w:rsidP="007C20BB">
      <w:pPr>
        <w:pStyle w:val="ListParagraph"/>
        <w:ind w:left="1080" w:firstLine="360"/>
        <w:rPr>
          <w:rFonts w:ascii="Times New Roman" w:eastAsia="Arial Unicode MS" w:hAnsi="Times New Roman" w:cs="Times New Roman"/>
          <w:b w:val="0"/>
          <w:sz w:val="24"/>
          <w:szCs w:val="24"/>
          <w:lang w:val="mn-MN"/>
        </w:rPr>
      </w:pPr>
    </w:p>
    <w:p w14:paraId="3CBE9FC3" w14:textId="77777777" w:rsidR="007C20BB" w:rsidRPr="00427B89" w:rsidRDefault="007C20BB" w:rsidP="007C20BB">
      <w:pPr>
        <w:pStyle w:val="ListParagraph"/>
        <w:ind w:left="1080" w:firstLine="360"/>
        <w:rPr>
          <w:rFonts w:ascii="Times New Roman" w:eastAsia="Arial Unicode MS" w:hAnsi="Times New Roman" w:cs="Times New Roman"/>
          <w:b w:val="0"/>
          <w:sz w:val="24"/>
          <w:szCs w:val="24"/>
          <w:lang w:val="mn-MN"/>
        </w:rPr>
      </w:pPr>
      <w:r w:rsidRPr="00427B89">
        <w:rPr>
          <w:rFonts w:ascii="Times New Roman" w:eastAsia="Arial Unicode MS" w:hAnsi="Times New Roman" w:cs="Times New Roman"/>
          <w:b w:val="0"/>
          <w:sz w:val="24"/>
          <w:szCs w:val="24"/>
          <w:lang w:val="mn-MN"/>
        </w:rPr>
        <w:t xml:space="preserve">УСНББОУС - 1   </w:t>
      </w:r>
      <w:r w:rsidRPr="00427B89">
        <w:rPr>
          <w:rFonts w:ascii="Times New Roman" w:eastAsia="Arial Unicode MS" w:hAnsi="Times New Roman" w:cs="Times New Roman"/>
          <w:b w:val="0"/>
          <w:sz w:val="24"/>
          <w:szCs w:val="24"/>
          <w:lang w:val="mn-MN"/>
        </w:rPr>
        <w:tab/>
        <w:t>Санхүүгийн тайлангийн толилуулга</w:t>
      </w:r>
    </w:p>
    <w:p w14:paraId="7803E244" w14:textId="77777777" w:rsidR="007C20BB" w:rsidRPr="00427B89" w:rsidRDefault="007C20BB" w:rsidP="007C20BB">
      <w:pPr>
        <w:ind w:left="1440"/>
        <w:jc w:val="both"/>
        <w:rPr>
          <w:rFonts w:ascii="Times New Roman" w:hAnsi="Times New Roman" w:cs="Times New Roman"/>
          <w:b w:val="0"/>
          <w:sz w:val="24"/>
          <w:szCs w:val="24"/>
        </w:rPr>
      </w:pPr>
      <w:r w:rsidRPr="00427B89">
        <w:rPr>
          <w:rFonts w:ascii="Times New Roman" w:hAnsi="Times New Roman" w:cs="Times New Roman"/>
          <w:b w:val="0"/>
          <w:sz w:val="24"/>
          <w:szCs w:val="24"/>
          <w:lang w:val="mn-MN"/>
        </w:rPr>
        <w:t>УС</w:t>
      </w:r>
      <w:r w:rsidRPr="00427B89">
        <w:rPr>
          <w:rFonts w:ascii="Times New Roman" w:hAnsi="Times New Roman" w:cs="Times New Roman"/>
          <w:b w:val="0"/>
          <w:sz w:val="24"/>
          <w:szCs w:val="24"/>
        </w:rPr>
        <w:t xml:space="preserve">НББОУС </w:t>
      </w:r>
      <w:r w:rsidRPr="00427B89">
        <w:rPr>
          <w:rFonts w:ascii="Times New Roman" w:hAnsi="Times New Roman" w:cs="Times New Roman"/>
          <w:b w:val="0"/>
          <w:sz w:val="24"/>
          <w:szCs w:val="24"/>
          <w:lang w:val="mn-MN"/>
        </w:rPr>
        <w:t>-</w:t>
      </w:r>
      <w:r w:rsidRPr="00427B89">
        <w:rPr>
          <w:rFonts w:ascii="Times New Roman" w:hAnsi="Times New Roman" w:cs="Times New Roman"/>
          <w:b w:val="0"/>
          <w:sz w:val="24"/>
          <w:szCs w:val="24"/>
        </w:rPr>
        <w:t xml:space="preserve"> 1</w:t>
      </w:r>
      <w:r w:rsidRPr="00427B89">
        <w:rPr>
          <w:rFonts w:ascii="Times New Roman" w:hAnsi="Times New Roman" w:cs="Times New Roman"/>
          <w:b w:val="0"/>
          <w:sz w:val="24"/>
          <w:szCs w:val="24"/>
          <w:lang w:val="mn-MN"/>
        </w:rPr>
        <w:t>3</w:t>
      </w:r>
      <w:r w:rsidRPr="00427B89">
        <w:rPr>
          <w:rFonts w:ascii="Times New Roman" w:hAnsi="Times New Roman" w:cs="Times New Roman"/>
          <w:b w:val="0"/>
          <w:sz w:val="24"/>
          <w:szCs w:val="24"/>
        </w:rPr>
        <w:t xml:space="preserve"> </w:t>
      </w:r>
      <w:r w:rsidRPr="00427B89">
        <w:rPr>
          <w:rFonts w:ascii="Times New Roman" w:hAnsi="Times New Roman" w:cs="Times New Roman"/>
          <w:b w:val="0"/>
          <w:sz w:val="24"/>
          <w:szCs w:val="24"/>
        </w:rPr>
        <w:tab/>
      </w:r>
      <w:proofErr w:type="spellStart"/>
      <w:r w:rsidRPr="00427B89">
        <w:rPr>
          <w:rFonts w:ascii="Times New Roman" w:hAnsi="Times New Roman" w:cs="Times New Roman"/>
          <w:b w:val="0"/>
          <w:sz w:val="24"/>
          <w:szCs w:val="24"/>
        </w:rPr>
        <w:t>Түрээс</w:t>
      </w:r>
      <w:proofErr w:type="spellEnd"/>
    </w:p>
    <w:p w14:paraId="480C3028" w14:textId="77777777" w:rsidR="007C20BB" w:rsidRPr="00427B89" w:rsidRDefault="007C20BB" w:rsidP="007C20BB">
      <w:pPr>
        <w:ind w:left="1077"/>
        <w:jc w:val="both"/>
        <w:rPr>
          <w:rFonts w:ascii="Times New Roman" w:hAnsi="Times New Roman" w:cs="Times New Roman"/>
          <w:b w:val="0"/>
          <w:sz w:val="24"/>
          <w:szCs w:val="24"/>
        </w:rPr>
      </w:pPr>
    </w:p>
    <w:p w14:paraId="16A04646" w14:textId="77777777" w:rsidR="007C20BB" w:rsidRPr="00427B89" w:rsidRDefault="007C20BB" w:rsidP="003F1554">
      <w:pPr>
        <w:widowControl/>
        <w:numPr>
          <w:ilvl w:val="0"/>
          <w:numId w:val="59"/>
        </w:numPr>
        <w:autoSpaceDE/>
        <w:adjustRightInd/>
        <w:ind w:left="1077" w:hanging="357"/>
        <w:jc w:val="both"/>
        <w:rPr>
          <w:rFonts w:ascii="Times New Roman" w:hAnsi="Times New Roman" w:cs="Times New Roman"/>
          <w:b w:val="0"/>
          <w:sz w:val="24"/>
          <w:szCs w:val="24"/>
        </w:rPr>
      </w:pPr>
      <w:proofErr w:type="spellStart"/>
      <w:r w:rsidRPr="00427B89">
        <w:rPr>
          <w:rFonts w:ascii="Times New Roman" w:hAnsi="Times New Roman" w:cs="Times New Roman"/>
          <w:b w:val="0"/>
          <w:sz w:val="24"/>
          <w:szCs w:val="24"/>
        </w:rPr>
        <w:t>Монгол</w:t>
      </w:r>
      <w:proofErr w:type="spellEnd"/>
      <w:r w:rsidRPr="00427B89">
        <w:rPr>
          <w:rFonts w:ascii="Times New Roman" w:hAnsi="Times New Roman" w:cs="Times New Roman"/>
          <w:b w:val="0"/>
          <w:sz w:val="24"/>
          <w:szCs w:val="24"/>
        </w:rPr>
        <w:t xml:space="preserve"> </w:t>
      </w:r>
      <w:proofErr w:type="spellStart"/>
      <w:r w:rsidRPr="00427B89">
        <w:rPr>
          <w:rFonts w:ascii="Times New Roman" w:hAnsi="Times New Roman" w:cs="Times New Roman"/>
          <w:b w:val="0"/>
          <w:sz w:val="24"/>
          <w:szCs w:val="24"/>
        </w:rPr>
        <w:t>Улсын</w:t>
      </w:r>
      <w:proofErr w:type="spellEnd"/>
      <w:r w:rsidRPr="00427B89">
        <w:rPr>
          <w:rFonts w:ascii="Times New Roman" w:hAnsi="Times New Roman" w:cs="Times New Roman"/>
          <w:b w:val="0"/>
          <w:sz w:val="24"/>
          <w:szCs w:val="24"/>
        </w:rPr>
        <w:t xml:space="preserve"> </w:t>
      </w:r>
      <w:proofErr w:type="spellStart"/>
      <w:r w:rsidRPr="00427B89">
        <w:rPr>
          <w:rFonts w:ascii="Times New Roman" w:hAnsi="Times New Roman" w:cs="Times New Roman"/>
          <w:b w:val="0"/>
          <w:sz w:val="24"/>
          <w:szCs w:val="24"/>
        </w:rPr>
        <w:t>хууль</w:t>
      </w:r>
      <w:proofErr w:type="spellEnd"/>
    </w:p>
    <w:p w14:paraId="1DB4B9CF" w14:textId="77777777" w:rsidR="007C20BB" w:rsidRPr="00427B89" w:rsidRDefault="007C20BB" w:rsidP="007C20BB">
      <w:pPr>
        <w:jc w:val="both"/>
        <w:rPr>
          <w:rFonts w:ascii="Times New Roman" w:hAnsi="Times New Roman" w:cs="Times New Roman"/>
          <w:b w:val="0"/>
          <w:sz w:val="24"/>
          <w:szCs w:val="24"/>
        </w:rPr>
      </w:pPr>
      <w:r w:rsidRPr="00427B89">
        <w:rPr>
          <w:rFonts w:ascii="Times New Roman" w:hAnsi="Times New Roman" w:cs="Times New Roman"/>
          <w:b w:val="0"/>
          <w:sz w:val="24"/>
          <w:szCs w:val="24"/>
        </w:rPr>
        <w:tab/>
      </w:r>
      <w:r w:rsidRPr="00427B89">
        <w:rPr>
          <w:rFonts w:ascii="Times New Roman" w:hAnsi="Times New Roman" w:cs="Times New Roman"/>
          <w:b w:val="0"/>
          <w:sz w:val="24"/>
          <w:szCs w:val="24"/>
        </w:rPr>
        <w:tab/>
      </w:r>
    </w:p>
    <w:p w14:paraId="3948ED87" w14:textId="77777777" w:rsidR="007C20BB" w:rsidRPr="00427B89" w:rsidRDefault="007C20BB" w:rsidP="007C20BB">
      <w:pPr>
        <w:ind w:left="720" w:firstLine="720"/>
        <w:jc w:val="both"/>
        <w:rPr>
          <w:rFonts w:ascii="Times New Roman" w:hAnsi="Times New Roman" w:cs="Times New Roman"/>
          <w:b w:val="0"/>
          <w:sz w:val="24"/>
          <w:szCs w:val="24"/>
          <w:lang w:val="mn-MN"/>
        </w:rPr>
      </w:pPr>
      <w:proofErr w:type="spellStart"/>
      <w:r w:rsidRPr="00427B89">
        <w:rPr>
          <w:rFonts w:ascii="Times New Roman" w:hAnsi="Times New Roman" w:cs="Times New Roman"/>
          <w:b w:val="0"/>
          <w:sz w:val="24"/>
          <w:szCs w:val="24"/>
        </w:rPr>
        <w:t>Нягтлан</w:t>
      </w:r>
      <w:proofErr w:type="spellEnd"/>
      <w:r w:rsidRPr="00427B89">
        <w:rPr>
          <w:rFonts w:ascii="Times New Roman" w:hAnsi="Times New Roman" w:cs="Times New Roman"/>
          <w:b w:val="0"/>
          <w:sz w:val="24"/>
          <w:szCs w:val="24"/>
        </w:rPr>
        <w:t xml:space="preserve"> </w:t>
      </w:r>
      <w:proofErr w:type="spellStart"/>
      <w:r w:rsidRPr="00427B89">
        <w:rPr>
          <w:rFonts w:ascii="Times New Roman" w:hAnsi="Times New Roman" w:cs="Times New Roman"/>
          <w:b w:val="0"/>
          <w:sz w:val="24"/>
          <w:szCs w:val="24"/>
        </w:rPr>
        <w:t>бодох</w:t>
      </w:r>
      <w:proofErr w:type="spellEnd"/>
      <w:r w:rsidRPr="00427B89">
        <w:rPr>
          <w:rFonts w:ascii="Times New Roman" w:hAnsi="Times New Roman" w:cs="Times New Roman"/>
          <w:b w:val="0"/>
          <w:sz w:val="24"/>
          <w:szCs w:val="24"/>
        </w:rPr>
        <w:t xml:space="preserve"> </w:t>
      </w:r>
      <w:proofErr w:type="spellStart"/>
      <w:r w:rsidRPr="00427B89">
        <w:rPr>
          <w:rFonts w:ascii="Times New Roman" w:hAnsi="Times New Roman" w:cs="Times New Roman"/>
          <w:b w:val="0"/>
          <w:sz w:val="24"/>
          <w:szCs w:val="24"/>
        </w:rPr>
        <w:t>бүртгэлийн</w:t>
      </w:r>
      <w:proofErr w:type="spellEnd"/>
      <w:r w:rsidRPr="00427B89">
        <w:rPr>
          <w:rFonts w:ascii="Times New Roman" w:hAnsi="Times New Roman" w:cs="Times New Roman"/>
          <w:b w:val="0"/>
          <w:sz w:val="24"/>
          <w:szCs w:val="24"/>
        </w:rPr>
        <w:t xml:space="preserve"> </w:t>
      </w:r>
      <w:proofErr w:type="spellStart"/>
      <w:r w:rsidRPr="00427B89">
        <w:rPr>
          <w:rFonts w:ascii="Times New Roman" w:hAnsi="Times New Roman" w:cs="Times New Roman"/>
          <w:b w:val="0"/>
          <w:sz w:val="24"/>
          <w:szCs w:val="24"/>
        </w:rPr>
        <w:t>тухай</w:t>
      </w:r>
      <w:proofErr w:type="spellEnd"/>
      <w:r w:rsidRPr="00427B89">
        <w:rPr>
          <w:rFonts w:ascii="Times New Roman" w:hAnsi="Times New Roman" w:cs="Times New Roman"/>
          <w:b w:val="0"/>
          <w:sz w:val="24"/>
          <w:szCs w:val="24"/>
        </w:rPr>
        <w:t xml:space="preserve"> </w:t>
      </w:r>
      <w:proofErr w:type="spellStart"/>
      <w:r w:rsidRPr="00427B89">
        <w:rPr>
          <w:rFonts w:ascii="Times New Roman" w:hAnsi="Times New Roman" w:cs="Times New Roman"/>
          <w:b w:val="0"/>
          <w:sz w:val="24"/>
          <w:szCs w:val="24"/>
        </w:rPr>
        <w:t>хууль</w:t>
      </w:r>
      <w:proofErr w:type="spellEnd"/>
    </w:p>
    <w:p w14:paraId="3DCD17C7" w14:textId="77777777" w:rsidR="007C20BB" w:rsidRPr="00427B89" w:rsidRDefault="007C20BB" w:rsidP="007C20BB">
      <w:pPr>
        <w:jc w:val="both"/>
        <w:rPr>
          <w:rFonts w:ascii="Times New Roman" w:hAnsi="Times New Roman" w:cs="Times New Roman"/>
          <w:b w:val="0"/>
          <w:sz w:val="24"/>
          <w:szCs w:val="24"/>
          <w:lang w:val="mn-MN"/>
        </w:rPr>
      </w:pPr>
      <w:r w:rsidRPr="00427B89">
        <w:rPr>
          <w:rFonts w:ascii="Times New Roman" w:hAnsi="Times New Roman" w:cs="Times New Roman"/>
          <w:b w:val="0"/>
          <w:sz w:val="24"/>
          <w:szCs w:val="24"/>
          <w:lang w:val="mn-MN"/>
        </w:rPr>
        <w:tab/>
      </w:r>
      <w:r w:rsidRPr="00427B89">
        <w:rPr>
          <w:rFonts w:ascii="Times New Roman" w:hAnsi="Times New Roman" w:cs="Times New Roman"/>
          <w:b w:val="0"/>
          <w:sz w:val="24"/>
          <w:szCs w:val="24"/>
          <w:lang w:val="mn-MN"/>
        </w:rPr>
        <w:tab/>
        <w:t>Санхүүгийн түрээсийн тухай хууль</w:t>
      </w:r>
    </w:p>
    <w:p w14:paraId="00160EEE" w14:textId="77777777" w:rsidR="007C20BB" w:rsidRPr="00427B89" w:rsidRDefault="007C20BB" w:rsidP="007C20BB">
      <w:pPr>
        <w:ind w:left="1077"/>
        <w:jc w:val="both"/>
        <w:rPr>
          <w:rFonts w:ascii="Times New Roman" w:hAnsi="Times New Roman" w:cs="Times New Roman"/>
          <w:b w:val="0"/>
          <w:sz w:val="24"/>
          <w:szCs w:val="24"/>
        </w:rPr>
      </w:pPr>
    </w:p>
    <w:p w14:paraId="69476792" w14:textId="77777777" w:rsidR="007C20BB" w:rsidRPr="00427B89" w:rsidRDefault="006C188F" w:rsidP="003F1554">
      <w:pPr>
        <w:widowControl/>
        <w:numPr>
          <w:ilvl w:val="0"/>
          <w:numId w:val="60"/>
        </w:numPr>
        <w:autoSpaceDE/>
        <w:adjustRightInd/>
        <w:ind w:left="1077" w:hanging="357"/>
        <w:jc w:val="both"/>
        <w:rPr>
          <w:rFonts w:ascii="Times New Roman" w:hAnsi="Times New Roman" w:cs="Times New Roman"/>
          <w:b w:val="0"/>
          <w:sz w:val="24"/>
          <w:szCs w:val="24"/>
        </w:rPr>
      </w:pPr>
      <w:r>
        <w:rPr>
          <w:rFonts w:ascii="Times New Roman" w:hAnsi="Times New Roman" w:cs="Times New Roman"/>
          <w:b w:val="0"/>
          <w:sz w:val="24"/>
          <w:szCs w:val="24"/>
          <w:lang w:val="mn-MN"/>
        </w:rPr>
        <w:t>Ж</w:t>
      </w:r>
      <w:proofErr w:type="spellStart"/>
      <w:r w:rsidR="007C20BB" w:rsidRPr="00427B89">
        <w:rPr>
          <w:rFonts w:ascii="Times New Roman" w:hAnsi="Times New Roman" w:cs="Times New Roman"/>
          <w:b w:val="0"/>
          <w:sz w:val="24"/>
          <w:szCs w:val="24"/>
        </w:rPr>
        <w:t>урам</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заавар</w:t>
      </w:r>
      <w:proofErr w:type="spellEnd"/>
    </w:p>
    <w:p w14:paraId="735D4532" w14:textId="77777777" w:rsidR="007C20BB" w:rsidRDefault="007C20BB" w:rsidP="007C20BB">
      <w:pPr>
        <w:pStyle w:val="ListParagraph"/>
        <w:ind w:left="1440"/>
        <w:jc w:val="both"/>
        <w:rPr>
          <w:rFonts w:ascii="Times New Roman" w:hAnsi="Times New Roman" w:cs="Times New Roman"/>
          <w:b w:val="0"/>
          <w:sz w:val="24"/>
          <w:szCs w:val="24"/>
          <w:lang w:val="mn-MN"/>
        </w:rPr>
      </w:pPr>
    </w:p>
    <w:p w14:paraId="5C3491FD"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Төсөвт байгууллагад мөрдөх нягтлан бодох бүртгэлийн дансны заавар</w:t>
      </w:r>
    </w:p>
    <w:p w14:paraId="67D17671"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t xml:space="preserve">/Сангийн сайдын 2006 оны 388 </w:t>
      </w:r>
      <w:r w:rsidR="006C188F">
        <w:rPr>
          <w:rFonts w:ascii="Times New Roman" w:hAnsi="Times New Roman" w:cs="Times New Roman"/>
          <w:b w:val="0"/>
          <w:sz w:val="24"/>
          <w:szCs w:val="24"/>
          <w:lang w:val="mn-MN"/>
        </w:rPr>
        <w:t>дугаар</w:t>
      </w:r>
      <w:r>
        <w:rPr>
          <w:rFonts w:ascii="Times New Roman" w:hAnsi="Times New Roman" w:cs="Times New Roman"/>
          <w:b w:val="0"/>
          <w:sz w:val="24"/>
          <w:szCs w:val="24"/>
          <w:lang w:val="mn-MN"/>
        </w:rPr>
        <w:t xml:space="preserve"> тушаал/</w:t>
      </w:r>
      <w:r>
        <w:rPr>
          <w:rFonts w:ascii="Times New Roman" w:hAnsi="Times New Roman" w:cs="Times New Roman"/>
          <w:b w:val="0"/>
          <w:sz w:val="24"/>
          <w:szCs w:val="24"/>
          <w:lang w:val="mn-MN"/>
        </w:rPr>
        <w:tab/>
      </w:r>
    </w:p>
    <w:p w14:paraId="69B9BD97" w14:textId="77777777" w:rsidR="007C20BB" w:rsidRDefault="007C20BB" w:rsidP="007C20BB">
      <w:pPr>
        <w:pStyle w:val="ListParagraph"/>
        <w:ind w:left="1440"/>
        <w:jc w:val="both"/>
        <w:rPr>
          <w:rFonts w:ascii="Times New Roman" w:hAnsi="Times New Roman" w:cs="Times New Roman"/>
          <w:b w:val="0"/>
          <w:sz w:val="24"/>
          <w:szCs w:val="24"/>
          <w:lang w:val="mn-MN"/>
        </w:rPr>
      </w:pPr>
    </w:p>
    <w:p w14:paraId="15AB4351" w14:textId="77777777" w:rsidR="007C20BB" w:rsidRPr="00A64A4E" w:rsidRDefault="007C20BB" w:rsidP="00A64A4E">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 xml:space="preserve">Төрийн өмчийн эд хөрөнгө түрээслүүлэх журам </w:t>
      </w:r>
    </w:p>
    <w:p w14:paraId="66423EC2" w14:textId="77777777" w:rsidR="007C20BB" w:rsidRDefault="007C20BB" w:rsidP="007C20BB">
      <w:pPr>
        <w:pStyle w:val="ListParagraph"/>
        <w:ind w:left="1440"/>
        <w:jc w:val="both"/>
        <w:rPr>
          <w:rFonts w:ascii="Times New Roman" w:hAnsi="Times New Roman" w:cs="Times New Roman"/>
          <w:b w:val="0"/>
          <w:sz w:val="24"/>
          <w:szCs w:val="24"/>
          <w:lang w:val="mn-MN"/>
        </w:rPr>
      </w:pPr>
    </w:p>
    <w:p w14:paraId="166E8B7F"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 xml:space="preserve">Төрийн өмчийн эд хөрөнгийн түрээсийн төлбөрийн жишиг үнэ батлах тухай </w:t>
      </w:r>
    </w:p>
    <w:p w14:paraId="29EA33A5" w14:textId="77777777" w:rsidR="007C20BB" w:rsidRDefault="007C20BB" w:rsidP="007C20BB">
      <w:pPr>
        <w:pStyle w:val="ListParagraph"/>
        <w:ind w:left="1440"/>
        <w:jc w:val="both"/>
        <w:rPr>
          <w:rFonts w:ascii="Times New Roman" w:hAnsi="Times New Roman" w:cs="Times New Roman"/>
          <w:b w:val="0"/>
          <w:sz w:val="24"/>
          <w:szCs w:val="24"/>
          <w:lang w:val="mn-MN"/>
        </w:rPr>
      </w:pPr>
    </w:p>
    <w:p w14:paraId="18CC16BD"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Эдийн засгийн ангилал батлах тухай</w:t>
      </w:r>
    </w:p>
    <w:p w14:paraId="6891034F"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t xml:space="preserve">/Сангийн сайдын 2014 оны 05 </w:t>
      </w:r>
      <w:r w:rsidR="00A64A4E">
        <w:rPr>
          <w:rFonts w:ascii="Times New Roman" w:hAnsi="Times New Roman" w:cs="Times New Roman"/>
          <w:b w:val="0"/>
          <w:sz w:val="24"/>
          <w:szCs w:val="24"/>
          <w:lang w:val="mn-MN"/>
        </w:rPr>
        <w:t>дугаар</w:t>
      </w:r>
      <w:r>
        <w:rPr>
          <w:rFonts w:ascii="Times New Roman" w:hAnsi="Times New Roman" w:cs="Times New Roman"/>
          <w:b w:val="0"/>
          <w:sz w:val="24"/>
          <w:szCs w:val="24"/>
          <w:lang w:val="mn-MN"/>
        </w:rPr>
        <w:t xml:space="preserve"> тушаал/</w:t>
      </w:r>
      <w:r>
        <w:rPr>
          <w:rFonts w:ascii="Times New Roman" w:hAnsi="Times New Roman" w:cs="Times New Roman"/>
          <w:b w:val="0"/>
          <w:sz w:val="24"/>
          <w:szCs w:val="24"/>
          <w:lang w:val="mn-MN"/>
        </w:rPr>
        <w:tab/>
      </w:r>
    </w:p>
    <w:p w14:paraId="1E38E5D0" w14:textId="77777777" w:rsidR="004E7CC3" w:rsidRDefault="004E7CC3" w:rsidP="007C20BB">
      <w:pPr>
        <w:pStyle w:val="ListParagraph"/>
        <w:ind w:left="1440"/>
        <w:jc w:val="both"/>
        <w:rPr>
          <w:rFonts w:ascii="Times New Roman" w:hAnsi="Times New Roman" w:cs="Times New Roman"/>
          <w:b w:val="0"/>
          <w:sz w:val="24"/>
          <w:szCs w:val="24"/>
          <w:lang w:val="mn-MN"/>
        </w:rPr>
      </w:pPr>
    </w:p>
    <w:p w14:paraId="07D51690" w14:textId="77777777" w:rsidR="004E7CC3" w:rsidRPr="00A64A4E" w:rsidRDefault="004E7CC3" w:rsidP="004E7CC3">
      <w:pPr>
        <w:pStyle w:val="ListParagraph"/>
        <w:ind w:left="1440"/>
        <w:jc w:val="both"/>
        <w:rPr>
          <w:rFonts w:ascii="Times New Roman" w:hAnsi="Times New Roman" w:cs="Times New Roman"/>
          <w:b w:val="0"/>
          <w:sz w:val="24"/>
          <w:szCs w:val="24"/>
          <w:lang w:val="mn-MN"/>
        </w:rPr>
      </w:pPr>
      <w:r w:rsidRPr="00A64A4E">
        <w:rPr>
          <w:rFonts w:ascii="Times New Roman" w:hAnsi="Times New Roman" w:cs="Times New Roman"/>
          <w:b w:val="0"/>
          <w:sz w:val="24"/>
          <w:szCs w:val="24"/>
          <w:lang w:val="mn-MN"/>
        </w:rPr>
        <w:t>Тушаалын хавсралт шинэчлэн батлах тухай</w:t>
      </w:r>
      <w:r w:rsidRPr="00A64A4E">
        <w:rPr>
          <w:rFonts w:ascii="Times New Roman" w:hAnsi="Times New Roman" w:cs="Times New Roman"/>
          <w:b w:val="0"/>
          <w:sz w:val="24"/>
          <w:szCs w:val="24"/>
          <w:lang w:val="mn-MN"/>
        </w:rPr>
        <w:tab/>
      </w:r>
    </w:p>
    <w:p w14:paraId="14CF360E" w14:textId="77777777" w:rsidR="004E7CC3" w:rsidRPr="00A64A4E" w:rsidRDefault="004E7CC3" w:rsidP="004E7CC3">
      <w:pPr>
        <w:pStyle w:val="ListParagraph"/>
        <w:ind w:left="1440"/>
        <w:jc w:val="both"/>
        <w:rPr>
          <w:rFonts w:ascii="Times New Roman" w:hAnsi="Times New Roman" w:cs="Times New Roman"/>
          <w:b w:val="0"/>
          <w:sz w:val="24"/>
          <w:szCs w:val="24"/>
          <w:lang w:val="mn-MN"/>
        </w:rPr>
      </w:pPr>
      <w:r w:rsidRPr="00A64A4E">
        <w:rPr>
          <w:rFonts w:ascii="Times New Roman" w:hAnsi="Times New Roman" w:cs="Times New Roman"/>
          <w:b w:val="0"/>
          <w:sz w:val="24"/>
          <w:szCs w:val="24"/>
          <w:lang w:val="mn-MN"/>
        </w:rPr>
        <w:tab/>
        <w:t>/</w:t>
      </w:r>
      <w:r w:rsidR="00A64A4E">
        <w:rPr>
          <w:rFonts w:ascii="Times New Roman" w:hAnsi="Times New Roman" w:cs="Times New Roman"/>
          <w:b w:val="0"/>
          <w:sz w:val="24"/>
          <w:szCs w:val="24"/>
          <w:lang w:val="mn-MN"/>
        </w:rPr>
        <w:t>Сангийн сайдын 2021 оны 190 дүгээр</w:t>
      </w:r>
      <w:r w:rsidRPr="00A64A4E">
        <w:rPr>
          <w:rFonts w:ascii="Times New Roman" w:hAnsi="Times New Roman" w:cs="Times New Roman"/>
          <w:b w:val="0"/>
          <w:sz w:val="24"/>
          <w:szCs w:val="24"/>
          <w:lang w:val="mn-MN"/>
        </w:rPr>
        <w:t xml:space="preserve"> тушаал</w:t>
      </w:r>
      <w:r w:rsidR="00A64A4E">
        <w:rPr>
          <w:rFonts w:ascii="Times New Roman" w:hAnsi="Times New Roman" w:cs="Times New Roman"/>
          <w:b w:val="0"/>
          <w:sz w:val="24"/>
          <w:szCs w:val="24"/>
          <w:lang w:val="mn-MN"/>
        </w:rPr>
        <w:t>/</w:t>
      </w:r>
    </w:p>
    <w:p w14:paraId="6C598336" w14:textId="77777777" w:rsidR="007C20BB" w:rsidRDefault="007C20BB" w:rsidP="007C20BB">
      <w:pPr>
        <w:pStyle w:val="ListParagraph"/>
        <w:ind w:left="1440"/>
        <w:jc w:val="both"/>
        <w:rPr>
          <w:rFonts w:ascii="Times New Roman" w:hAnsi="Times New Roman" w:cs="Times New Roman"/>
          <w:b w:val="0"/>
          <w:sz w:val="24"/>
          <w:szCs w:val="24"/>
          <w:lang w:val="mn-MN"/>
        </w:rPr>
      </w:pPr>
    </w:p>
    <w:p w14:paraId="410B9D70"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Төсвийн ангилал шинэчлэн батлах тухай</w:t>
      </w:r>
    </w:p>
    <w:p w14:paraId="75A39E09"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t xml:space="preserve">/Сангийн сайдын 2015 оны 07 </w:t>
      </w:r>
      <w:r w:rsidR="00A64A4E">
        <w:rPr>
          <w:rFonts w:ascii="Times New Roman" w:hAnsi="Times New Roman" w:cs="Times New Roman"/>
          <w:b w:val="0"/>
          <w:sz w:val="24"/>
          <w:szCs w:val="24"/>
          <w:lang w:val="mn-MN"/>
        </w:rPr>
        <w:t>дугаар</w:t>
      </w:r>
      <w:r>
        <w:rPr>
          <w:rFonts w:ascii="Times New Roman" w:hAnsi="Times New Roman" w:cs="Times New Roman"/>
          <w:b w:val="0"/>
          <w:sz w:val="24"/>
          <w:szCs w:val="24"/>
          <w:lang w:val="mn-MN"/>
        </w:rPr>
        <w:t xml:space="preserve"> тушаал/</w:t>
      </w:r>
      <w:r>
        <w:rPr>
          <w:rFonts w:ascii="Times New Roman" w:hAnsi="Times New Roman" w:cs="Times New Roman"/>
          <w:b w:val="0"/>
          <w:sz w:val="24"/>
          <w:szCs w:val="24"/>
          <w:lang w:val="mn-MN"/>
        </w:rPr>
        <w:tab/>
      </w:r>
    </w:p>
    <w:p w14:paraId="20F2C2FF" w14:textId="77777777" w:rsidR="007C20BB" w:rsidRDefault="007C20BB" w:rsidP="007C20BB">
      <w:pPr>
        <w:pStyle w:val="ListParagraph"/>
        <w:ind w:left="1440"/>
        <w:jc w:val="both"/>
        <w:rPr>
          <w:rFonts w:ascii="Times New Roman" w:hAnsi="Times New Roman" w:cs="Times New Roman"/>
          <w:b w:val="0"/>
          <w:sz w:val="24"/>
          <w:szCs w:val="24"/>
          <w:lang w:val="mn-MN"/>
        </w:rPr>
      </w:pPr>
    </w:p>
    <w:p w14:paraId="1C2F70B4"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Өмчийн бүх хэлбэрийн аж ахуйн нэгж, байгууллагад нийтлэг хэрэглэгдэх нягтлан бодох бүртгэлийн анхан шатны маягтыг нөхөх заавар</w:t>
      </w:r>
    </w:p>
    <w:p w14:paraId="6303687A" w14:textId="77777777" w:rsidR="007C20BB" w:rsidRDefault="007C20BB" w:rsidP="007C20BB">
      <w:pPr>
        <w:pStyle w:val="ListParagraph"/>
        <w:ind w:left="1440" w:firstLine="72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 xml:space="preserve">/Сангийн сайдын 2017 оны 347 </w:t>
      </w:r>
      <w:r w:rsidR="00A64A4E">
        <w:rPr>
          <w:rFonts w:ascii="Times New Roman" w:hAnsi="Times New Roman" w:cs="Times New Roman"/>
          <w:b w:val="0"/>
          <w:sz w:val="24"/>
          <w:szCs w:val="24"/>
          <w:lang w:val="mn-MN"/>
        </w:rPr>
        <w:t>дугаар</w:t>
      </w:r>
      <w:r>
        <w:rPr>
          <w:rFonts w:ascii="Times New Roman" w:hAnsi="Times New Roman" w:cs="Times New Roman"/>
          <w:b w:val="0"/>
          <w:sz w:val="24"/>
          <w:szCs w:val="24"/>
          <w:lang w:val="mn-MN"/>
        </w:rPr>
        <w:t xml:space="preserve"> тушаал/</w:t>
      </w:r>
    </w:p>
    <w:p w14:paraId="14CC0E47" w14:textId="77777777" w:rsidR="007C20BB" w:rsidRDefault="007C20BB" w:rsidP="007C20BB">
      <w:pPr>
        <w:pStyle w:val="ListParagraph"/>
        <w:ind w:left="1440"/>
        <w:jc w:val="both"/>
        <w:rPr>
          <w:rFonts w:ascii="Times New Roman" w:hAnsi="Times New Roman" w:cs="Times New Roman"/>
          <w:b w:val="0"/>
          <w:sz w:val="24"/>
          <w:szCs w:val="24"/>
          <w:lang w:val="mn-MN"/>
        </w:rPr>
      </w:pPr>
    </w:p>
    <w:p w14:paraId="734C7A3A" w14:textId="77777777" w:rsidR="007C20BB" w:rsidRDefault="007C20BB"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Аж ахуйн нэгж байгууллагад нийтлэг хэрэглэгдэх нягтлан бодох бүртгэлийн маягт, хөтлөх аргачлал</w:t>
      </w:r>
      <w:r>
        <w:rPr>
          <w:rFonts w:ascii="Times New Roman" w:hAnsi="Times New Roman" w:cs="Times New Roman"/>
          <w:b w:val="0"/>
          <w:sz w:val="24"/>
          <w:szCs w:val="24"/>
          <w:lang w:val="mn-MN"/>
        </w:rPr>
        <w:tab/>
      </w:r>
    </w:p>
    <w:p w14:paraId="57FA0B5D" w14:textId="77777777" w:rsidR="007C20BB" w:rsidRDefault="00A64A4E" w:rsidP="007C20BB">
      <w:pPr>
        <w:pStyle w:val="ListParagraph"/>
        <w:ind w:left="144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t>/Сангийн сайдын 2018 оны 100</w:t>
      </w:r>
      <w:r w:rsidR="007C20BB">
        <w:rPr>
          <w:rFonts w:ascii="Times New Roman" w:hAnsi="Times New Roman" w:cs="Times New Roman"/>
          <w:b w:val="0"/>
          <w:sz w:val="24"/>
          <w:szCs w:val="24"/>
          <w:lang w:val="mn-MN"/>
        </w:rPr>
        <w:t xml:space="preserve"> </w:t>
      </w:r>
      <w:r>
        <w:rPr>
          <w:rFonts w:ascii="Times New Roman" w:hAnsi="Times New Roman" w:cs="Times New Roman"/>
          <w:b w:val="0"/>
          <w:sz w:val="24"/>
          <w:szCs w:val="24"/>
          <w:lang w:val="mn-MN"/>
        </w:rPr>
        <w:t>дугаар</w:t>
      </w:r>
      <w:r w:rsidR="007C20BB">
        <w:rPr>
          <w:rFonts w:ascii="Times New Roman" w:hAnsi="Times New Roman" w:cs="Times New Roman"/>
          <w:b w:val="0"/>
          <w:sz w:val="24"/>
          <w:szCs w:val="24"/>
          <w:lang w:val="mn-MN"/>
        </w:rPr>
        <w:t xml:space="preserve"> тушаал/</w:t>
      </w:r>
    </w:p>
    <w:p w14:paraId="2E92D836" w14:textId="77777777" w:rsidR="007C20BB" w:rsidRDefault="007C20BB" w:rsidP="007C20BB">
      <w:pPr>
        <w:ind w:left="360"/>
        <w:jc w:val="both"/>
        <w:rPr>
          <w:rFonts w:ascii="Times New Roman" w:hAnsi="Times New Roman" w:cs="Times New Roman"/>
          <w:b w:val="0"/>
          <w:bCs w:val="0"/>
          <w:iCs/>
          <w:sz w:val="24"/>
          <w:szCs w:val="24"/>
        </w:rPr>
      </w:pPr>
    </w:p>
    <w:p w14:paraId="527D58E5" w14:textId="77777777" w:rsidR="007C20BB" w:rsidRPr="00A64A4E" w:rsidRDefault="007C20BB" w:rsidP="003F1554">
      <w:pPr>
        <w:widowControl/>
        <w:numPr>
          <w:ilvl w:val="0"/>
          <w:numId w:val="163"/>
        </w:numPr>
        <w:autoSpaceDE/>
        <w:adjustRightInd/>
        <w:jc w:val="both"/>
        <w:rPr>
          <w:rFonts w:ascii="Times New Roman" w:hAnsi="Times New Roman" w:cs="Times New Roman"/>
          <w:b w:val="0"/>
          <w:bCs w:val="0"/>
          <w:iCs/>
          <w:sz w:val="24"/>
          <w:szCs w:val="24"/>
        </w:rPr>
      </w:pPr>
      <w:proofErr w:type="spellStart"/>
      <w:r w:rsidRPr="00A64A4E">
        <w:rPr>
          <w:rFonts w:ascii="Times New Roman" w:hAnsi="Times New Roman" w:cs="Times New Roman"/>
          <w:b w:val="0"/>
          <w:iCs/>
          <w:sz w:val="24"/>
          <w:szCs w:val="24"/>
        </w:rPr>
        <w:t>Бодлого</w:t>
      </w:r>
      <w:proofErr w:type="spellEnd"/>
      <w:r w:rsidRPr="00A64A4E">
        <w:rPr>
          <w:rFonts w:ascii="Times New Roman" w:hAnsi="Times New Roman" w:cs="Times New Roman"/>
          <w:b w:val="0"/>
          <w:iCs/>
          <w:sz w:val="24"/>
          <w:szCs w:val="24"/>
        </w:rPr>
        <w:t xml:space="preserve">, </w:t>
      </w:r>
      <w:proofErr w:type="spellStart"/>
      <w:r w:rsidRPr="00A64A4E">
        <w:rPr>
          <w:rFonts w:ascii="Times New Roman" w:hAnsi="Times New Roman" w:cs="Times New Roman"/>
          <w:b w:val="0"/>
          <w:iCs/>
          <w:sz w:val="24"/>
          <w:szCs w:val="24"/>
        </w:rPr>
        <w:t>горим</w:t>
      </w:r>
      <w:proofErr w:type="spellEnd"/>
    </w:p>
    <w:p w14:paraId="2DC83BC2" w14:textId="77777777" w:rsidR="007C20BB" w:rsidRDefault="007C20BB" w:rsidP="007C20BB">
      <w:pPr>
        <w:ind w:left="360"/>
        <w:jc w:val="both"/>
        <w:rPr>
          <w:rFonts w:ascii="Times New Roman" w:hAnsi="Times New Roman" w:cs="Times New Roman"/>
          <w:b w:val="0"/>
          <w:bCs w:val="0"/>
          <w:iCs/>
          <w:sz w:val="24"/>
          <w:szCs w:val="24"/>
        </w:rPr>
      </w:pPr>
    </w:p>
    <w:p w14:paraId="75A950E6" w14:textId="77777777" w:rsidR="007C20BB" w:rsidRDefault="007C20BB" w:rsidP="003F1554">
      <w:pPr>
        <w:widowControl/>
        <w:numPr>
          <w:ilvl w:val="1"/>
          <w:numId w:val="163"/>
        </w:numPr>
        <w:autoSpaceDE/>
        <w:adjustRightInd/>
        <w:ind w:left="720" w:hanging="720"/>
        <w:jc w:val="both"/>
        <w:rPr>
          <w:rFonts w:ascii="Times New Roman" w:hAnsi="Times New Roman" w:cs="Times New Roman"/>
          <w:b w:val="0"/>
          <w:bCs w:val="0"/>
          <w:iCs/>
          <w:sz w:val="24"/>
          <w:szCs w:val="24"/>
        </w:rPr>
      </w:pPr>
      <w:r>
        <w:rPr>
          <w:rFonts w:ascii="Times New Roman" w:eastAsia="Arial Unicode MS" w:hAnsi="Times New Roman" w:cs="Times New Roman"/>
          <w:b w:val="0"/>
          <w:sz w:val="24"/>
          <w:szCs w:val="24"/>
          <w:lang w:val="mn-MN"/>
        </w:rPr>
        <w:t xml:space="preserve">Энэ бүлэгт хөрөнгийн түрээсийн ажил гүйлгээтэй холбоотойгоор баримтлах нягтлан бодох бүртгэлийн бодлого, горимыг тодорхойлсон. </w:t>
      </w:r>
    </w:p>
    <w:p w14:paraId="7B917612" w14:textId="77777777" w:rsidR="007C20BB" w:rsidRDefault="007C20BB" w:rsidP="007C20BB">
      <w:pPr>
        <w:ind w:left="720" w:hanging="720"/>
        <w:jc w:val="both"/>
        <w:rPr>
          <w:rFonts w:ascii="Times New Roman" w:hAnsi="Times New Roman" w:cs="Times New Roman"/>
          <w:b w:val="0"/>
          <w:bCs w:val="0"/>
          <w:iCs/>
          <w:sz w:val="24"/>
          <w:szCs w:val="24"/>
        </w:rPr>
      </w:pPr>
    </w:p>
    <w:p w14:paraId="166B8DBF" w14:textId="77777777" w:rsidR="007C20BB" w:rsidRPr="00FC69F5" w:rsidRDefault="007C20BB" w:rsidP="00FC69F5">
      <w:pPr>
        <w:widowControl/>
        <w:numPr>
          <w:ilvl w:val="1"/>
          <w:numId w:val="163"/>
        </w:numPr>
        <w:autoSpaceDE/>
        <w:adjustRightInd/>
        <w:ind w:left="720" w:hanging="720"/>
        <w:jc w:val="both"/>
        <w:rPr>
          <w:rFonts w:ascii="Times New Roman" w:hAnsi="Times New Roman" w:cs="Times New Roman"/>
          <w:b w:val="0"/>
          <w:bCs w:val="0"/>
          <w:iCs/>
          <w:sz w:val="24"/>
          <w:szCs w:val="24"/>
        </w:rPr>
      </w:pPr>
      <w:r>
        <w:rPr>
          <w:rFonts w:ascii="Times New Roman" w:hAnsi="Times New Roman" w:cs="Times New Roman"/>
          <w:b w:val="0"/>
          <w:sz w:val="24"/>
          <w:szCs w:val="24"/>
          <w:lang w:val="mn-MN"/>
        </w:rPr>
        <w:t xml:space="preserve">Нийгмийн даатгалын байгууллага </w:t>
      </w:r>
      <w:proofErr w:type="spellStart"/>
      <w:r>
        <w:rPr>
          <w:rFonts w:ascii="Times New Roman" w:hAnsi="Times New Roman" w:cs="Times New Roman"/>
          <w:b w:val="0"/>
          <w:sz w:val="24"/>
          <w:szCs w:val="24"/>
        </w:rPr>
        <w:t>нь</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түрээсийн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гэрээнд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оролцохдоо</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нөхцөл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байдлаас</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хамааран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түрээслэгч</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эсвэл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түрээслүүлэгч</w:t>
      </w:r>
      <w:proofErr w:type="spellEnd"/>
      <w:r>
        <w:rPr>
          <w:rFonts w:ascii="Times New Roman" w:hAnsi="Times New Roman" w:cs="Times New Roman"/>
          <w:b w:val="0"/>
          <w:sz w:val="24"/>
          <w:szCs w:val="24"/>
          <w:lang w:val="mn-MN"/>
        </w:rPr>
        <w:t xml:space="preserve"> </w:t>
      </w:r>
      <w:proofErr w:type="spellStart"/>
      <w:r>
        <w:rPr>
          <w:rFonts w:ascii="Times New Roman" w:hAnsi="Times New Roman" w:cs="Times New Roman"/>
          <w:b w:val="0"/>
          <w:sz w:val="24"/>
          <w:szCs w:val="24"/>
        </w:rPr>
        <w:t>байж</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болно</w:t>
      </w:r>
      <w:proofErr w:type="spellEnd"/>
      <w:r>
        <w:rPr>
          <w:rFonts w:ascii="Times New Roman" w:hAnsi="Times New Roman" w:cs="Times New Roman"/>
          <w:b w:val="0"/>
          <w:sz w:val="24"/>
          <w:szCs w:val="24"/>
        </w:rPr>
        <w:t>.</w:t>
      </w:r>
    </w:p>
    <w:p w14:paraId="37299FF2" w14:textId="77777777" w:rsidR="007C20BB" w:rsidRDefault="007C20BB" w:rsidP="003F1554">
      <w:pPr>
        <w:widowControl/>
        <w:numPr>
          <w:ilvl w:val="2"/>
          <w:numId w:val="163"/>
        </w:numPr>
        <w:autoSpaceDE/>
        <w:adjustRightInd/>
        <w:ind w:left="1440" w:hanging="720"/>
        <w:jc w:val="both"/>
        <w:rPr>
          <w:rFonts w:ascii="Times New Roman" w:hAnsi="Times New Roman" w:cs="Times New Roman"/>
          <w:b w:val="0"/>
          <w:bCs w:val="0"/>
          <w:iCs/>
          <w:sz w:val="24"/>
          <w:szCs w:val="24"/>
        </w:rPr>
      </w:pPr>
      <w:r>
        <w:rPr>
          <w:rFonts w:ascii="Times New Roman" w:hAnsi="Times New Roman" w:cs="Times New Roman"/>
          <w:b w:val="0"/>
          <w:sz w:val="24"/>
          <w:szCs w:val="24"/>
          <w:lang w:val="mn-MN"/>
        </w:rPr>
        <w:lastRenderedPageBreak/>
        <w:t xml:space="preserve">Нийгмийн даатгалын байгууллага </w:t>
      </w:r>
      <w:r>
        <w:rPr>
          <w:rFonts w:ascii="Times New Roman" w:hAnsi="Times New Roman" w:cs="Times New Roman"/>
          <w:b w:val="0"/>
          <w:i/>
          <w:sz w:val="24"/>
          <w:szCs w:val="24"/>
        </w:rPr>
        <w:t xml:space="preserve">- </w:t>
      </w:r>
      <w:proofErr w:type="spellStart"/>
      <w:r w:rsidRPr="00FC69F5">
        <w:rPr>
          <w:rFonts w:ascii="Times New Roman" w:hAnsi="Times New Roman" w:cs="Times New Roman"/>
          <w:b w:val="0"/>
          <w:iCs/>
          <w:sz w:val="24"/>
          <w:szCs w:val="24"/>
        </w:rPr>
        <w:t>Түрээслэгч</w:t>
      </w:r>
      <w:proofErr w:type="spellEnd"/>
      <w:r w:rsidRPr="00FC69F5">
        <w:rPr>
          <w:rFonts w:ascii="Times New Roman" w:hAnsi="Times New Roman" w:cs="Times New Roman"/>
          <w:b w:val="0"/>
          <w:iCs/>
          <w:sz w:val="24"/>
          <w:szCs w:val="24"/>
        </w:rPr>
        <w:t xml:space="preserve"> </w:t>
      </w:r>
      <w:proofErr w:type="spellStart"/>
      <w:r w:rsidRPr="00FC69F5">
        <w:rPr>
          <w:rFonts w:ascii="Times New Roman" w:hAnsi="Times New Roman" w:cs="Times New Roman"/>
          <w:b w:val="0"/>
          <w:iCs/>
          <w:sz w:val="24"/>
          <w:szCs w:val="24"/>
        </w:rPr>
        <w:t>бол</w:t>
      </w:r>
      <w:proofErr w:type="spellEnd"/>
      <w:r w:rsidRPr="00FC69F5">
        <w:rPr>
          <w:rFonts w:ascii="Times New Roman" w:hAnsi="Times New Roman" w:cs="Times New Roman"/>
          <w:b w:val="0"/>
          <w:iCs/>
          <w:sz w:val="24"/>
          <w:szCs w:val="24"/>
        </w:rPr>
        <w:t>:</w:t>
      </w:r>
      <w:r>
        <w:rPr>
          <w:rFonts w:ascii="Times New Roman" w:hAnsi="Times New Roman" w:cs="Times New Roman"/>
          <w:b w:val="0"/>
          <w:iCs/>
          <w:sz w:val="24"/>
          <w:szCs w:val="24"/>
        </w:rPr>
        <w:t xml:space="preserve"> </w:t>
      </w:r>
      <w:proofErr w:type="spellStart"/>
      <w:r>
        <w:rPr>
          <w:rFonts w:ascii="Times New Roman" w:hAnsi="Times New Roman" w:cs="Times New Roman"/>
          <w:b w:val="0"/>
          <w:sz w:val="24"/>
          <w:szCs w:val="24"/>
        </w:rPr>
        <w:t>Энэ</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тохиолдолд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үйл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ажиллагааны</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түрээсээр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ашиглаж</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байгаа</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хөрөнгийн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хувьд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түрээсийн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төлбөрийг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төлсөн</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 xml:space="preserve">буюу төлөхөөр тооцсон </w:t>
      </w:r>
      <w:proofErr w:type="spellStart"/>
      <w:r>
        <w:rPr>
          <w:rFonts w:ascii="Times New Roman" w:hAnsi="Times New Roman" w:cs="Times New Roman"/>
          <w:b w:val="0"/>
          <w:sz w:val="24"/>
          <w:szCs w:val="24"/>
        </w:rPr>
        <w:t>үед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түрээсийн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зардал</w:t>
      </w:r>
      <w:proofErr w:type="spellEnd"/>
      <w:r>
        <w:rPr>
          <w:rFonts w:ascii="Times New Roman" w:hAnsi="Times New Roman" w:cs="Times New Roman"/>
          <w:b w:val="0"/>
          <w:sz w:val="24"/>
          <w:szCs w:val="24"/>
        </w:rPr>
        <w:t>”-</w:t>
      </w:r>
      <w:proofErr w:type="spellStart"/>
      <w:r>
        <w:rPr>
          <w:rFonts w:ascii="Times New Roman" w:hAnsi="Times New Roman" w:cs="Times New Roman"/>
          <w:b w:val="0"/>
          <w:sz w:val="24"/>
          <w:szCs w:val="24"/>
        </w:rPr>
        <w:t>ыг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бүртгэнэ</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Харин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санхүүгийн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түрээсээр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эзэмшиж</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байгаа</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хөрөнгийн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хувьд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түрээсийн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эхэнд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түрээсийн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хөрөнгө</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болон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түрээсийн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өр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төлбөр</w:t>
      </w:r>
      <w:proofErr w:type="spellEnd"/>
      <w:r>
        <w:rPr>
          <w:rFonts w:ascii="Times New Roman" w:hAnsi="Times New Roman" w:cs="Times New Roman"/>
          <w:b w:val="0"/>
          <w:sz w:val="24"/>
          <w:szCs w:val="24"/>
        </w:rPr>
        <w:t>”-</w:t>
      </w:r>
      <w:proofErr w:type="spellStart"/>
      <w:r>
        <w:rPr>
          <w:rFonts w:ascii="Times New Roman" w:hAnsi="Times New Roman" w:cs="Times New Roman"/>
          <w:b w:val="0"/>
          <w:sz w:val="24"/>
          <w:szCs w:val="24"/>
        </w:rPr>
        <w:t>ийг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түрээсийн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төлбөр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төлсөн</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 xml:space="preserve">буюу төлөхөөр тооцсон </w:t>
      </w:r>
      <w:proofErr w:type="spellStart"/>
      <w:r>
        <w:rPr>
          <w:rFonts w:ascii="Times New Roman" w:hAnsi="Times New Roman" w:cs="Times New Roman"/>
          <w:b w:val="0"/>
          <w:sz w:val="24"/>
          <w:szCs w:val="24"/>
        </w:rPr>
        <w:t>үедээ</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хүүний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зардал</w:t>
      </w:r>
      <w:proofErr w:type="spellEnd"/>
      <w:r>
        <w:rPr>
          <w:rFonts w:ascii="Times New Roman" w:hAnsi="Times New Roman" w:cs="Times New Roman"/>
          <w:b w:val="0"/>
          <w:sz w:val="24"/>
          <w:szCs w:val="24"/>
        </w:rPr>
        <w:t>”-</w:t>
      </w:r>
      <w:r>
        <w:rPr>
          <w:rFonts w:ascii="Times New Roman" w:hAnsi="Times New Roman" w:cs="Times New Roman"/>
          <w:b w:val="0"/>
          <w:sz w:val="24"/>
          <w:szCs w:val="24"/>
          <w:lang w:val="mn-MN"/>
        </w:rPr>
        <w:t>ыг</w:t>
      </w:r>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бүртгэнэ</w:t>
      </w:r>
      <w:proofErr w:type="spellEnd"/>
      <w:r>
        <w:rPr>
          <w:rFonts w:ascii="Times New Roman" w:hAnsi="Times New Roman" w:cs="Times New Roman"/>
          <w:b w:val="0"/>
          <w:sz w:val="24"/>
          <w:szCs w:val="24"/>
        </w:rPr>
        <w:t>.</w:t>
      </w:r>
    </w:p>
    <w:p w14:paraId="52E9CC4C" w14:textId="77777777" w:rsidR="007C20BB" w:rsidRDefault="007C20BB" w:rsidP="007C20BB">
      <w:pPr>
        <w:ind w:left="1440"/>
        <w:jc w:val="both"/>
        <w:rPr>
          <w:rFonts w:ascii="Times New Roman" w:hAnsi="Times New Roman" w:cs="Times New Roman"/>
          <w:b w:val="0"/>
          <w:bCs w:val="0"/>
          <w:iCs/>
          <w:sz w:val="24"/>
          <w:szCs w:val="24"/>
        </w:rPr>
      </w:pPr>
    </w:p>
    <w:p w14:paraId="6E4F6117" w14:textId="77777777" w:rsidR="007C20BB" w:rsidRDefault="007C20BB" w:rsidP="003F1554">
      <w:pPr>
        <w:widowControl/>
        <w:numPr>
          <w:ilvl w:val="2"/>
          <w:numId w:val="163"/>
        </w:numPr>
        <w:autoSpaceDE/>
        <w:adjustRightInd/>
        <w:ind w:left="1440" w:hanging="720"/>
        <w:jc w:val="both"/>
        <w:rPr>
          <w:rFonts w:ascii="Times New Roman" w:hAnsi="Times New Roman" w:cs="Times New Roman"/>
          <w:b w:val="0"/>
          <w:bCs w:val="0"/>
          <w:iCs/>
          <w:sz w:val="24"/>
          <w:szCs w:val="24"/>
        </w:rPr>
      </w:pPr>
      <w:r>
        <w:rPr>
          <w:rFonts w:ascii="Times New Roman" w:hAnsi="Times New Roman" w:cs="Times New Roman"/>
          <w:b w:val="0"/>
          <w:sz w:val="24"/>
          <w:szCs w:val="24"/>
          <w:lang w:val="mn-MN"/>
        </w:rPr>
        <w:t>Нийгмийн даатгалын байгууллага</w:t>
      </w:r>
      <w:r>
        <w:rPr>
          <w:rFonts w:ascii="Times New Roman" w:hAnsi="Times New Roman" w:cs="Times New Roman"/>
          <w:b w:val="0"/>
          <w:i/>
          <w:sz w:val="24"/>
          <w:szCs w:val="24"/>
        </w:rPr>
        <w:t xml:space="preserve"> - </w:t>
      </w:r>
      <w:proofErr w:type="spellStart"/>
      <w:r w:rsidRPr="00FC69F5">
        <w:rPr>
          <w:rFonts w:ascii="Times New Roman" w:hAnsi="Times New Roman" w:cs="Times New Roman"/>
          <w:b w:val="0"/>
          <w:iCs/>
          <w:sz w:val="24"/>
          <w:szCs w:val="24"/>
        </w:rPr>
        <w:t>Түрээслүүлэгч</w:t>
      </w:r>
      <w:proofErr w:type="spellEnd"/>
      <w:r w:rsidRPr="00FC69F5">
        <w:rPr>
          <w:rFonts w:ascii="Times New Roman" w:hAnsi="Times New Roman" w:cs="Times New Roman"/>
          <w:b w:val="0"/>
          <w:iCs/>
          <w:sz w:val="24"/>
          <w:szCs w:val="24"/>
        </w:rPr>
        <w:t xml:space="preserve"> </w:t>
      </w:r>
      <w:proofErr w:type="spellStart"/>
      <w:r w:rsidRPr="00FC69F5">
        <w:rPr>
          <w:rFonts w:ascii="Times New Roman" w:hAnsi="Times New Roman" w:cs="Times New Roman"/>
          <w:b w:val="0"/>
          <w:iCs/>
          <w:sz w:val="24"/>
          <w:szCs w:val="24"/>
        </w:rPr>
        <w:t>бол</w:t>
      </w:r>
      <w:proofErr w:type="spellEnd"/>
      <w:r w:rsidRPr="00FC69F5">
        <w:rPr>
          <w:rFonts w:ascii="Times New Roman" w:hAnsi="Times New Roman" w:cs="Times New Roman"/>
          <w:b w:val="0"/>
          <w:iCs/>
          <w:sz w:val="24"/>
          <w:szCs w:val="24"/>
        </w:rPr>
        <w:t>:</w:t>
      </w:r>
      <w:r>
        <w:rPr>
          <w:rFonts w:ascii="Times New Roman" w:hAnsi="Times New Roman" w:cs="Times New Roman"/>
          <w:b w:val="0"/>
          <w:iCs/>
          <w:sz w:val="24"/>
          <w:szCs w:val="24"/>
        </w:rPr>
        <w:t xml:space="preserve"> </w:t>
      </w:r>
      <w:proofErr w:type="spellStart"/>
      <w:r>
        <w:rPr>
          <w:rFonts w:ascii="Times New Roman" w:hAnsi="Times New Roman" w:cs="Times New Roman"/>
          <w:b w:val="0"/>
          <w:sz w:val="24"/>
          <w:szCs w:val="24"/>
        </w:rPr>
        <w:t>Энэ</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тохиолдолд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үйл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ажиллагааны</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түрээсээр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бусдад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ашиглуулж</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байгаа</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хөрөнгийн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хувьд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түрээсийн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төлбөрийг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хүлээн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авсан</w:t>
      </w:r>
      <w:proofErr w:type="spellEnd"/>
      <w:r>
        <w:rPr>
          <w:rFonts w:ascii="Times New Roman" w:hAnsi="Times New Roman" w:cs="Times New Roman"/>
          <w:b w:val="0"/>
          <w:sz w:val="24"/>
          <w:szCs w:val="24"/>
          <w:lang w:val="mn-MN"/>
        </w:rPr>
        <w:t xml:space="preserve"> эсвэл авахаар тооцсон </w:t>
      </w:r>
      <w:proofErr w:type="spellStart"/>
      <w:r>
        <w:rPr>
          <w:rFonts w:ascii="Times New Roman" w:hAnsi="Times New Roman" w:cs="Times New Roman"/>
          <w:b w:val="0"/>
          <w:sz w:val="24"/>
          <w:szCs w:val="24"/>
        </w:rPr>
        <w:t>үедээ</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түрээсийн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орлого</w:t>
      </w:r>
      <w:proofErr w:type="spellEnd"/>
      <w:r>
        <w:rPr>
          <w:rFonts w:ascii="Times New Roman" w:hAnsi="Times New Roman" w:cs="Times New Roman"/>
          <w:b w:val="0"/>
          <w:sz w:val="24"/>
          <w:szCs w:val="24"/>
        </w:rPr>
        <w:t>”-</w:t>
      </w:r>
      <w:proofErr w:type="spellStart"/>
      <w:r>
        <w:rPr>
          <w:rFonts w:ascii="Times New Roman" w:hAnsi="Times New Roman" w:cs="Times New Roman"/>
          <w:b w:val="0"/>
          <w:sz w:val="24"/>
          <w:szCs w:val="24"/>
        </w:rPr>
        <w:t>ыг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бүртгэнэ</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Харин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санхүүгийн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түрээсээр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бусдад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эзэмшүүлж</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байгаа</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хөрөнгийн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хувьд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түрээсийн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эхэнд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түрээсийн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хөрөнгө</w:t>
      </w:r>
      <w:proofErr w:type="spellEnd"/>
      <w:r>
        <w:rPr>
          <w:rFonts w:ascii="Times New Roman" w:hAnsi="Times New Roman" w:cs="Times New Roman"/>
          <w:b w:val="0"/>
          <w:sz w:val="24"/>
          <w:szCs w:val="24"/>
        </w:rPr>
        <w:t>”-</w:t>
      </w:r>
      <w:proofErr w:type="spellStart"/>
      <w:r>
        <w:rPr>
          <w:rFonts w:ascii="Times New Roman" w:hAnsi="Times New Roman" w:cs="Times New Roman"/>
          <w:b w:val="0"/>
          <w:sz w:val="24"/>
          <w:szCs w:val="24"/>
        </w:rPr>
        <w:t>ийг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өөрийн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балансаас</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хасаж</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түрээсийн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төлбөрийн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өнөөгийн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үнэ</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цэнтэй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тэнцүү</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дүнгээр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түрээсийн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авлага</w:t>
      </w:r>
      <w:proofErr w:type="spellEnd"/>
      <w:r>
        <w:rPr>
          <w:rFonts w:ascii="Times New Roman" w:hAnsi="Times New Roman" w:cs="Times New Roman"/>
          <w:b w:val="0"/>
          <w:sz w:val="24"/>
          <w:szCs w:val="24"/>
        </w:rPr>
        <w:t>”-</w:t>
      </w:r>
      <w:proofErr w:type="spellStart"/>
      <w:r>
        <w:rPr>
          <w:rFonts w:ascii="Times New Roman" w:hAnsi="Times New Roman" w:cs="Times New Roman"/>
          <w:b w:val="0"/>
          <w:sz w:val="24"/>
          <w:szCs w:val="24"/>
        </w:rPr>
        <w:t>ыг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бүртгэх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бөгөөд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түрээсийн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төлбөр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хүлээн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авсан</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 xml:space="preserve">болон авахаар тооцсон </w:t>
      </w:r>
      <w:proofErr w:type="spellStart"/>
      <w:r>
        <w:rPr>
          <w:rFonts w:ascii="Times New Roman" w:hAnsi="Times New Roman" w:cs="Times New Roman"/>
          <w:b w:val="0"/>
          <w:sz w:val="24"/>
          <w:szCs w:val="24"/>
        </w:rPr>
        <w:t>үедээ</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хүүний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орлого</w:t>
      </w:r>
      <w:proofErr w:type="spellEnd"/>
      <w:r>
        <w:rPr>
          <w:rFonts w:ascii="Times New Roman" w:hAnsi="Times New Roman" w:cs="Times New Roman"/>
          <w:b w:val="0"/>
          <w:sz w:val="24"/>
          <w:szCs w:val="24"/>
        </w:rPr>
        <w:t>”-</w:t>
      </w:r>
      <w:proofErr w:type="spellStart"/>
      <w:r>
        <w:rPr>
          <w:rFonts w:ascii="Times New Roman" w:hAnsi="Times New Roman" w:cs="Times New Roman"/>
          <w:b w:val="0"/>
          <w:sz w:val="24"/>
          <w:szCs w:val="24"/>
        </w:rPr>
        <w:t>ыг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бүртгэнэ</w:t>
      </w:r>
      <w:proofErr w:type="spellEnd"/>
      <w:r>
        <w:rPr>
          <w:rFonts w:ascii="Times New Roman" w:hAnsi="Times New Roman" w:cs="Times New Roman"/>
          <w:b w:val="0"/>
          <w:sz w:val="24"/>
          <w:szCs w:val="24"/>
          <w:lang w:val="mn-MN"/>
        </w:rPr>
        <w:t xml:space="preserve">. </w:t>
      </w:r>
    </w:p>
    <w:p w14:paraId="764C9541" w14:textId="77777777" w:rsidR="007C20BB" w:rsidRDefault="007C20BB" w:rsidP="007C20BB">
      <w:pPr>
        <w:pStyle w:val="ListParagraph"/>
        <w:rPr>
          <w:rFonts w:ascii="Times New Roman" w:hAnsi="Times New Roman" w:cs="Times New Roman"/>
          <w:b w:val="0"/>
          <w:bCs w:val="0"/>
          <w:iCs/>
          <w:sz w:val="24"/>
          <w:szCs w:val="24"/>
        </w:rPr>
      </w:pPr>
    </w:p>
    <w:p w14:paraId="7306E003" w14:textId="77777777" w:rsidR="007C20BB" w:rsidRPr="00FC69F5" w:rsidRDefault="007C20BB" w:rsidP="003F1554">
      <w:pPr>
        <w:widowControl/>
        <w:numPr>
          <w:ilvl w:val="0"/>
          <w:numId w:val="163"/>
        </w:numPr>
        <w:autoSpaceDE/>
        <w:adjustRightInd/>
        <w:jc w:val="both"/>
        <w:rPr>
          <w:rFonts w:ascii="Times New Roman" w:hAnsi="Times New Roman" w:cs="Times New Roman"/>
          <w:b w:val="0"/>
          <w:bCs w:val="0"/>
          <w:iCs/>
          <w:sz w:val="24"/>
          <w:szCs w:val="24"/>
        </w:rPr>
      </w:pPr>
      <w:proofErr w:type="spellStart"/>
      <w:r w:rsidRPr="00FC69F5">
        <w:rPr>
          <w:rFonts w:ascii="Times New Roman" w:hAnsi="Times New Roman" w:cs="Times New Roman"/>
          <w:b w:val="0"/>
          <w:iCs/>
          <w:sz w:val="24"/>
          <w:szCs w:val="24"/>
        </w:rPr>
        <w:t>Тодорхойлолт</w:t>
      </w:r>
      <w:proofErr w:type="spellEnd"/>
    </w:p>
    <w:p w14:paraId="69CCC79A" w14:textId="77777777" w:rsidR="007C20BB" w:rsidRDefault="007C20BB" w:rsidP="007C20BB">
      <w:pPr>
        <w:pStyle w:val="ListParagraph"/>
        <w:jc w:val="both"/>
        <w:rPr>
          <w:rFonts w:ascii="Times New Roman" w:eastAsia="Arial Unicode MS" w:hAnsi="Times New Roman" w:cs="Times New Roman"/>
          <w:b w:val="0"/>
          <w:sz w:val="24"/>
          <w:szCs w:val="24"/>
          <w:lang w:val="mn-MN"/>
        </w:rPr>
      </w:pPr>
    </w:p>
    <w:p w14:paraId="70124A2A" w14:textId="77777777" w:rsidR="007C20BB" w:rsidRDefault="007C20BB" w:rsidP="003F1554">
      <w:pPr>
        <w:pStyle w:val="ListParagraph"/>
        <w:widowControl/>
        <w:numPr>
          <w:ilvl w:val="1"/>
          <w:numId w:val="163"/>
        </w:numPr>
        <w:autoSpaceDE/>
        <w:adjustRightInd/>
        <w:ind w:left="720" w:hanging="720"/>
        <w:jc w:val="both"/>
        <w:rPr>
          <w:rFonts w:ascii="Times New Roman" w:eastAsia="Arial Unicode MS" w:hAnsi="Times New Roman" w:cs="Times New Roman"/>
          <w:b w:val="0"/>
          <w:sz w:val="24"/>
          <w:szCs w:val="24"/>
          <w:lang w:val="mn-MN"/>
        </w:rPr>
      </w:pPr>
      <w:r>
        <w:rPr>
          <w:rFonts w:ascii="Times New Roman" w:eastAsia="Arial Unicode MS" w:hAnsi="Times New Roman" w:cs="Times New Roman"/>
          <w:b w:val="0"/>
          <w:sz w:val="24"/>
          <w:szCs w:val="24"/>
          <w:lang w:val="mn-MN"/>
        </w:rPr>
        <w:t>Түрээстэй холбоотой нэр томьёог нягтлан бодох бүртгэлд дараах утгаар ойлгож хэрэглэнэ.</w:t>
      </w:r>
    </w:p>
    <w:p w14:paraId="08B42AB1" w14:textId="77777777" w:rsidR="007C20BB" w:rsidRDefault="007C20BB" w:rsidP="007C20BB">
      <w:pPr>
        <w:ind w:left="792"/>
        <w:jc w:val="both"/>
        <w:rPr>
          <w:rFonts w:ascii="Times New Roman" w:hAnsi="Times New Roman" w:cs="Times New Roman"/>
          <w:b w:val="0"/>
          <w:bCs w:val="0"/>
          <w:iCs/>
          <w:sz w:val="24"/>
          <w:szCs w:val="24"/>
        </w:rPr>
      </w:pPr>
    </w:p>
    <w:p w14:paraId="02D67E7A" w14:textId="77777777" w:rsidR="007C20BB" w:rsidRPr="009E40E2" w:rsidRDefault="007C20BB" w:rsidP="003F1554">
      <w:pPr>
        <w:widowControl/>
        <w:numPr>
          <w:ilvl w:val="0"/>
          <w:numId w:val="60"/>
        </w:numPr>
        <w:autoSpaceDE/>
        <w:adjustRightInd/>
        <w:jc w:val="both"/>
        <w:rPr>
          <w:rFonts w:ascii="Times New Roman" w:hAnsi="Times New Roman" w:cs="Times New Roman"/>
          <w:b w:val="0"/>
          <w:bCs w:val="0"/>
          <w:iCs/>
          <w:sz w:val="24"/>
          <w:szCs w:val="24"/>
        </w:rPr>
      </w:pPr>
      <w:proofErr w:type="spellStart"/>
      <w:r w:rsidRPr="009E40E2">
        <w:rPr>
          <w:rFonts w:ascii="Times New Roman" w:hAnsi="Times New Roman" w:cs="Times New Roman"/>
          <w:b w:val="0"/>
          <w:iCs/>
          <w:sz w:val="24"/>
          <w:szCs w:val="24"/>
        </w:rPr>
        <w:t>Түрээс</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Тодорхой</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хөрөнгийн</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ашиглах</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эрхийг</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тогтоосон</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хугацаанд</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тохиролцсон</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хариу</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төлбөртэйгээр</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түрээслэгчид</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шилжүүлж</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байгаа</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түрээслүүлэгч</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ба</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түрээслэгчийн</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хоорондох</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хэлцэл</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юм</w:t>
      </w:r>
      <w:proofErr w:type="spellEnd"/>
      <w:r w:rsidRPr="009E40E2">
        <w:rPr>
          <w:rFonts w:ascii="Times New Roman" w:hAnsi="Times New Roman" w:cs="Times New Roman"/>
          <w:b w:val="0"/>
          <w:sz w:val="24"/>
          <w:szCs w:val="24"/>
        </w:rPr>
        <w:t>.</w:t>
      </w:r>
    </w:p>
    <w:p w14:paraId="79BECE4E" w14:textId="77777777" w:rsidR="007C20BB" w:rsidRPr="009E40E2" w:rsidRDefault="007C20BB" w:rsidP="007C20BB">
      <w:pPr>
        <w:ind w:left="1080"/>
        <w:jc w:val="both"/>
        <w:rPr>
          <w:rFonts w:ascii="Times New Roman" w:hAnsi="Times New Roman" w:cs="Times New Roman"/>
          <w:b w:val="0"/>
          <w:bCs w:val="0"/>
          <w:iCs/>
          <w:sz w:val="24"/>
          <w:szCs w:val="24"/>
        </w:rPr>
      </w:pPr>
    </w:p>
    <w:p w14:paraId="27FD8B30" w14:textId="77777777" w:rsidR="007C20BB" w:rsidRPr="009E40E2" w:rsidRDefault="007C20BB" w:rsidP="003F1554">
      <w:pPr>
        <w:widowControl/>
        <w:numPr>
          <w:ilvl w:val="0"/>
          <w:numId w:val="60"/>
        </w:numPr>
        <w:autoSpaceDE/>
        <w:adjustRightInd/>
        <w:jc w:val="both"/>
        <w:rPr>
          <w:rFonts w:ascii="Times New Roman" w:hAnsi="Times New Roman" w:cs="Times New Roman"/>
          <w:b w:val="0"/>
          <w:bCs w:val="0"/>
          <w:iCs/>
          <w:sz w:val="24"/>
          <w:szCs w:val="24"/>
        </w:rPr>
      </w:pPr>
      <w:proofErr w:type="spellStart"/>
      <w:r w:rsidRPr="009E40E2">
        <w:rPr>
          <w:rFonts w:ascii="Times New Roman" w:hAnsi="Times New Roman" w:cs="Times New Roman"/>
          <w:b w:val="0"/>
          <w:sz w:val="24"/>
          <w:szCs w:val="24"/>
        </w:rPr>
        <w:t>Санхүүгийн</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түрээс</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Хөрөнгийн</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өмчлөлтэй</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холбогдсон</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бараг</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бүх</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эрсдэл</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болон</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урамшууллыг</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шилжүүлэх</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нөхцөл</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бүхий</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түрээс</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юм</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Энд</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өмчлөх</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эрх</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шилжих</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юмуу</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эсвэл</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үл</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шилжиж</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болно</w:t>
      </w:r>
      <w:proofErr w:type="spellEnd"/>
      <w:r w:rsidRPr="009E40E2">
        <w:rPr>
          <w:rFonts w:ascii="Times New Roman" w:hAnsi="Times New Roman" w:cs="Times New Roman"/>
          <w:b w:val="0"/>
          <w:sz w:val="24"/>
          <w:szCs w:val="24"/>
        </w:rPr>
        <w:t>.</w:t>
      </w:r>
    </w:p>
    <w:p w14:paraId="44D17CCA" w14:textId="77777777" w:rsidR="007C20BB" w:rsidRPr="009E40E2" w:rsidRDefault="007C20BB" w:rsidP="007C20BB">
      <w:pPr>
        <w:ind w:left="1080"/>
        <w:jc w:val="both"/>
        <w:rPr>
          <w:rFonts w:ascii="Times New Roman" w:hAnsi="Times New Roman" w:cs="Times New Roman"/>
          <w:b w:val="0"/>
          <w:bCs w:val="0"/>
          <w:iCs/>
          <w:sz w:val="24"/>
          <w:szCs w:val="24"/>
        </w:rPr>
      </w:pPr>
    </w:p>
    <w:p w14:paraId="33AD2EBF" w14:textId="77777777" w:rsidR="007C20BB" w:rsidRPr="009E40E2" w:rsidRDefault="007C20BB" w:rsidP="003F1554">
      <w:pPr>
        <w:widowControl/>
        <w:numPr>
          <w:ilvl w:val="0"/>
          <w:numId w:val="60"/>
        </w:numPr>
        <w:autoSpaceDE/>
        <w:adjustRightInd/>
        <w:jc w:val="both"/>
        <w:rPr>
          <w:rFonts w:ascii="Times New Roman" w:hAnsi="Times New Roman" w:cs="Times New Roman"/>
          <w:b w:val="0"/>
          <w:bCs w:val="0"/>
          <w:iCs/>
          <w:sz w:val="24"/>
          <w:szCs w:val="24"/>
        </w:rPr>
      </w:pPr>
      <w:proofErr w:type="spellStart"/>
      <w:r w:rsidRPr="009E40E2">
        <w:rPr>
          <w:rFonts w:ascii="Times New Roman" w:hAnsi="Times New Roman" w:cs="Times New Roman"/>
          <w:b w:val="0"/>
          <w:sz w:val="24"/>
          <w:szCs w:val="24"/>
        </w:rPr>
        <w:t>Үйл</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ажиллагааны</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түрээс</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Санхүүгийн</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түрээсээс</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бусад</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түрээс</w:t>
      </w:r>
      <w:proofErr w:type="spellEnd"/>
      <w:r w:rsidRPr="009E40E2">
        <w:rPr>
          <w:rFonts w:ascii="Times New Roman" w:hAnsi="Times New Roman" w:cs="Times New Roman"/>
          <w:b w:val="0"/>
          <w:sz w:val="24"/>
          <w:szCs w:val="24"/>
        </w:rPr>
        <w:t xml:space="preserve"> </w:t>
      </w:r>
      <w:r w:rsidRPr="009E40E2">
        <w:rPr>
          <w:rFonts w:ascii="Times New Roman" w:hAnsi="Times New Roman" w:cs="Times New Roman"/>
          <w:b w:val="0"/>
          <w:sz w:val="24"/>
          <w:szCs w:val="24"/>
          <w:lang w:val="mn-MN"/>
        </w:rPr>
        <w:t>байна</w:t>
      </w:r>
      <w:r w:rsidRPr="009E40E2">
        <w:rPr>
          <w:rFonts w:ascii="Times New Roman" w:hAnsi="Times New Roman" w:cs="Times New Roman"/>
          <w:b w:val="0"/>
          <w:sz w:val="24"/>
          <w:szCs w:val="24"/>
        </w:rPr>
        <w:t>.</w:t>
      </w:r>
    </w:p>
    <w:p w14:paraId="15E7154E" w14:textId="77777777" w:rsidR="007C20BB" w:rsidRPr="009E40E2" w:rsidRDefault="007C20BB" w:rsidP="007C20BB">
      <w:pPr>
        <w:ind w:left="1080"/>
        <w:jc w:val="both"/>
        <w:rPr>
          <w:rFonts w:ascii="Times New Roman" w:hAnsi="Times New Roman" w:cs="Times New Roman"/>
          <w:b w:val="0"/>
          <w:bCs w:val="0"/>
          <w:iCs/>
          <w:sz w:val="24"/>
          <w:szCs w:val="24"/>
        </w:rPr>
      </w:pPr>
    </w:p>
    <w:p w14:paraId="5D29027D" w14:textId="77777777" w:rsidR="007C20BB" w:rsidRPr="009E40E2" w:rsidRDefault="007C20BB" w:rsidP="003F1554">
      <w:pPr>
        <w:widowControl/>
        <w:numPr>
          <w:ilvl w:val="0"/>
          <w:numId w:val="60"/>
        </w:numPr>
        <w:autoSpaceDE/>
        <w:adjustRightInd/>
        <w:jc w:val="both"/>
        <w:rPr>
          <w:rFonts w:ascii="Times New Roman" w:hAnsi="Times New Roman" w:cs="Times New Roman"/>
          <w:b w:val="0"/>
          <w:bCs w:val="0"/>
          <w:iCs/>
          <w:sz w:val="24"/>
          <w:szCs w:val="24"/>
        </w:rPr>
      </w:pPr>
      <w:proofErr w:type="spellStart"/>
      <w:r w:rsidRPr="009E40E2">
        <w:rPr>
          <w:rFonts w:ascii="Times New Roman" w:hAnsi="Times New Roman" w:cs="Times New Roman"/>
          <w:b w:val="0"/>
          <w:sz w:val="24"/>
          <w:szCs w:val="24"/>
        </w:rPr>
        <w:t>Түрээсийн</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хугацааны</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эхлэл</w:t>
      </w:r>
      <w:proofErr w:type="spellEnd"/>
      <w:r w:rsidR="007D2592">
        <w:rPr>
          <w:rFonts w:ascii="Times New Roman" w:hAnsi="Times New Roman" w:cs="Times New Roman"/>
          <w:b w:val="0"/>
          <w:sz w:val="24"/>
          <w:szCs w:val="24"/>
        </w:rPr>
        <w:t xml:space="preserve">: </w:t>
      </w:r>
      <w:r w:rsidR="007D2592">
        <w:rPr>
          <w:rFonts w:ascii="Times New Roman" w:hAnsi="Times New Roman" w:cs="Times New Roman"/>
          <w:b w:val="0"/>
          <w:sz w:val="24"/>
          <w:szCs w:val="24"/>
          <w:lang w:val="mn-MN"/>
        </w:rPr>
        <w:t>Т</w:t>
      </w:r>
      <w:proofErr w:type="spellStart"/>
      <w:r w:rsidRPr="009E40E2">
        <w:rPr>
          <w:rFonts w:ascii="Times New Roman" w:hAnsi="Times New Roman" w:cs="Times New Roman"/>
          <w:b w:val="0"/>
          <w:sz w:val="24"/>
          <w:szCs w:val="24"/>
        </w:rPr>
        <w:t>үрээслэгчийн</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зүгээс</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түрээслэсэн</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хөрөнгийг</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ашиглах</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эрхийг</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хэрэгжүүлэх</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эрх</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олгосон</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өдөр</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юм</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Энэ</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нь</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түрээсийн</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анхдагч</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хүлээн</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зөв</w:t>
      </w:r>
      <w:proofErr w:type="spellEnd"/>
      <w:r w:rsidRPr="009E40E2">
        <w:rPr>
          <w:rFonts w:ascii="Times New Roman" w:hAnsi="Times New Roman" w:cs="Times New Roman"/>
          <w:b w:val="0"/>
          <w:sz w:val="24"/>
          <w:szCs w:val="24"/>
          <w:lang w:val="mn-MN"/>
        </w:rPr>
        <w:t>ш</w:t>
      </w:r>
      <w:proofErr w:type="spellStart"/>
      <w:r w:rsidRPr="009E40E2">
        <w:rPr>
          <w:rFonts w:ascii="Times New Roman" w:hAnsi="Times New Roman" w:cs="Times New Roman"/>
          <w:b w:val="0"/>
          <w:sz w:val="24"/>
          <w:szCs w:val="24"/>
        </w:rPr>
        <w:t>өөрөлтийн</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өдөр</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байна</w:t>
      </w:r>
      <w:proofErr w:type="spellEnd"/>
      <w:r w:rsidRPr="009E40E2">
        <w:rPr>
          <w:rFonts w:ascii="Times New Roman" w:hAnsi="Times New Roman" w:cs="Times New Roman"/>
          <w:b w:val="0"/>
          <w:sz w:val="24"/>
          <w:szCs w:val="24"/>
        </w:rPr>
        <w:t xml:space="preserve">. </w:t>
      </w:r>
    </w:p>
    <w:p w14:paraId="0951553F" w14:textId="77777777" w:rsidR="007C20BB" w:rsidRPr="009E40E2" w:rsidRDefault="007C20BB" w:rsidP="007C20BB">
      <w:pPr>
        <w:ind w:left="1080"/>
        <w:jc w:val="both"/>
        <w:rPr>
          <w:rFonts w:ascii="Times New Roman" w:hAnsi="Times New Roman" w:cs="Times New Roman"/>
          <w:b w:val="0"/>
          <w:bCs w:val="0"/>
          <w:iCs/>
          <w:sz w:val="24"/>
          <w:szCs w:val="24"/>
        </w:rPr>
      </w:pPr>
    </w:p>
    <w:p w14:paraId="10401194" w14:textId="77777777" w:rsidR="007C20BB" w:rsidRPr="009E40E2" w:rsidRDefault="007C20BB" w:rsidP="003F1554">
      <w:pPr>
        <w:widowControl/>
        <w:numPr>
          <w:ilvl w:val="0"/>
          <w:numId w:val="60"/>
        </w:numPr>
        <w:autoSpaceDE/>
        <w:adjustRightInd/>
        <w:jc w:val="both"/>
        <w:rPr>
          <w:rFonts w:ascii="Times New Roman" w:hAnsi="Times New Roman" w:cs="Times New Roman"/>
          <w:b w:val="0"/>
          <w:bCs w:val="0"/>
          <w:iCs/>
          <w:sz w:val="24"/>
          <w:szCs w:val="24"/>
        </w:rPr>
      </w:pPr>
      <w:proofErr w:type="spellStart"/>
      <w:r w:rsidRPr="009E40E2">
        <w:rPr>
          <w:rFonts w:ascii="Times New Roman" w:hAnsi="Times New Roman" w:cs="Times New Roman"/>
          <w:b w:val="0"/>
          <w:sz w:val="24"/>
          <w:szCs w:val="24"/>
        </w:rPr>
        <w:t>Түрээсийн</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хугацаа</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Түрээслэгч</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тухайн</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хөрөнгийг</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нэмэлт</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төлбөртэй</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буюу</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төлбөргүйгээр</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үргэлжлүүлэн</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түрээслэх</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эрх</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бүхий</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аливаа</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нэмэлт</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нөхцөлтэйгээр</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түрээслэхээр</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гэрээлсэн</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үл</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цуцлагдах</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хугацаа</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юм</w:t>
      </w:r>
      <w:proofErr w:type="spellEnd"/>
      <w:r w:rsidRPr="009E40E2">
        <w:rPr>
          <w:rFonts w:ascii="Times New Roman" w:hAnsi="Times New Roman" w:cs="Times New Roman"/>
          <w:b w:val="0"/>
          <w:sz w:val="24"/>
          <w:szCs w:val="24"/>
        </w:rPr>
        <w:t>.</w:t>
      </w:r>
    </w:p>
    <w:p w14:paraId="04EF1D61" w14:textId="77777777" w:rsidR="007C20BB" w:rsidRPr="009E40E2" w:rsidRDefault="007C20BB" w:rsidP="007C20BB">
      <w:pPr>
        <w:ind w:left="1080"/>
        <w:jc w:val="both"/>
        <w:rPr>
          <w:rFonts w:ascii="Times New Roman" w:hAnsi="Times New Roman" w:cs="Times New Roman"/>
          <w:b w:val="0"/>
          <w:bCs w:val="0"/>
          <w:iCs/>
          <w:sz w:val="24"/>
          <w:szCs w:val="24"/>
        </w:rPr>
      </w:pPr>
    </w:p>
    <w:p w14:paraId="6446D812" w14:textId="77777777" w:rsidR="007C20BB" w:rsidRPr="009E40E2" w:rsidRDefault="007C20BB" w:rsidP="003F1554">
      <w:pPr>
        <w:widowControl/>
        <w:numPr>
          <w:ilvl w:val="0"/>
          <w:numId w:val="60"/>
        </w:numPr>
        <w:autoSpaceDE/>
        <w:adjustRightInd/>
        <w:jc w:val="both"/>
        <w:rPr>
          <w:rFonts w:ascii="Times New Roman" w:hAnsi="Times New Roman" w:cs="Times New Roman"/>
          <w:b w:val="0"/>
          <w:bCs w:val="0"/>
          <w:iCs/>
          <w:sz w:val="24"/>
          <w:szCs w:val="24"/>
        </w:rPr>
      </w:pPr>
      <w:proofErr w:type="spellStart"/>
      <w:r w:rsidRPr="009E40E2">
        <w:rPr>
          <w:rFonts w:ascii="Times New Roman" w:hAnsi="Times New Roman" w:cs="Times New Roman"/>
          <w:b w:val="0"/>
          <w:sz w:val="24"/>
          <w:szCs w:val="24"/>
        </w:rPr>
        <w:t>Түрээсийн</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хамгийн</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бага</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төлбөр</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Түрээсийн</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болзошгүй</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төлбөр</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үйлчилгээний</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зардал</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болон</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түрээслүүлэгчийн</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төлсөн</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татвар</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түрээслүүлэгчид</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нөхөн</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төлсөн</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төлбөр</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зэргийг</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хасаад</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түрээсийн</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хугацааны</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туршид</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түрээслэгчийн</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төлөх</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төлж</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чадах</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төлөхөөр</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шаардагдах</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дүн</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юм</w:t>
      </w:r>
      <w:proofErr w:type="spellEnd"/>
      <w:r w:rsidRPr="009E40E2">
        <w:rPr>
          <w:rFonts w:ascii="Times New Roman" w:hAnsi="Times New Roman" w:cs="Times New Roman"/>
          <w:b w:val="0"/>
          <w:sz w:val="24"/>
          <w:szCs w:val="24"/>
        </w:rPr>
        <w:t xml:space="preserve">. </w:t>
      </w:r>
    </w:p>
    <w:p w14:paraId="0CDC0F79" w14:textId="77777777" w:rsidR="007C20BB" w:rsidRPr="009E40E2" w:rsidRDefault="007C20BB" w:rsidP="007C20BB">
      <w:pPr>
        <w:ind w:left="1080"/>
        <w:jc w:val="both"/>
        <w:rPr>
          <w:rFonts w:ascii="Times New Roman" w:hAnsi="Times New Roman" w:cs="Times New Roman"/>
          <w:b w:val="0"/>
          <w:bCs w:val="0"/>
          <w:iCs/>
          <w:sz w:val="24"/>
          <w:szCs w:val="24"/>
        </w:rPr>
      </w:pPr>
    </w:p>
    <w:p w14:paraId="714A3BC4" w14:textId="77777777" w:rsidR="007C20BB" w:rsidRPr="007D2592" w:rsidRDefault="007C20BB" w:rsidP="007D2592">
      <w:pPr>
        <w:widowControl/>
        <w:numPr>
          <w:ilvl w:val="0"/>
          <w:numId w:val="60"/>
        </w:numPr>
        <w:autoSpaceDE/>
        <w:adjustRightInd/>
        <w:jc w:val="both"/>
        <w:rPr>
          <w:rFonts w:ascii="Times New Roman" w:hAnsi="Times New Roman" w:cs="Times New Roman"/>
          <w:b w:val="0"/>
          <w:bCs w:val="0"/>
          <w:iCs/>
          <w:sz w:val="24"/>
          <w:szCs w:val="24"/>
        </w:rPr>
      </w:pPr>
      <w:proofErr w:type="spellStart"/>
      <w:r w:rsidRPr="009E40E2">
        <w:rPr>
          <w:rFonts w:ascii="Times New Roman" w:hAnsi="Times New Roman" w:cs="Times New Roman"/>
          <w:b w:val="0"/>
          <w:sz w:val="24"/>
          <w:szCs w:val="24"/>
        </w:rPr>
        <w:t>Ашиглахаар</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тооцсон</w:t>
      </w:r>
      <w:proofErr w:type="spellEnd"/>
      <w:r w:rsidRPr="009E40E2">
        <w:rPr>
          <w:rFonts w:ascii="Times New Roman" w:hAnsi="Times New Roman" w:cs="Times New Roman"/>
          <w:b w:val="0"/>
          <w:sz w:val="24"/>
          <w:szCs w:val="24"/>
        </w:rPr>
        <w:t xml:space="preserve"> </w:t>
      </w:r>
      <w:proofErr w:type="spellStart"/>
      <w:r w:rsidRPr="009E40E2">
        <w:rPr>
          <w:rFonts w:ascii="Times New Roman" w:hAnsi="Times New Roman" w:cs="Times New Roman"/>
          <w:b w:val="0"/>
          <w:sz w:val="24"/>
          <w:szCs w:val="24"/>
        </w:rPr>
        <w:t>хугацаа</w:t>
      </w:r>
      <w:proofErr w:type="spellEnd"/>
      <w:r w:rsidRPr="009E40E2">
        <w:rPr>
          <w:rFonts w:ascii="Times New Roman" w:hAnsi="Times New Roman" w:cs="Times New Roman"/>
          <w:b w:val="0"/>
          <w:sz w:val="24"/>
          <w:szCs w:val="24"/>
        </w:rPr>
        <w:t>:</w:t>
      </w:r>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Түрээсийн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хугацаанд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хязгаарлалт</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тогтоолгүйгээр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түрээсийн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хугацааны</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эхэн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үеэс</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тооцсон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үлдэж</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байгаа</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хугацаа</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юм</w:t>
      </w:r>
      <w:proofErr w:type="spellEnd"/>
      <w:r>
        <w:rPr>
          <w:rFonts w:ascii="Times New Roman" w:hAnsi="Times New Roman" w:cs="Times New Roman"/>
          <w:b w:val="0"/>
          <w:sz w:val="24"/>
          <w:szCs w:val="24"/>
        </w:rPr>
        <w:t>.</w:t>
      </w:r>
    </w:p>
    <w:p w14:paraId="47E3D1DA" w14:textId="77777777" w:rsidR="007C20BB" w:rsidRPr="007D2592" w:rsidRDefault="007C20BB" w:rsidP="003F1554">
      <w:pPr>
        <w:widowControl/>
        <w:numPr>
          <w:ilvl w:val="0"/>
          <w:numId w:val="60"/>
        </w:numPr>
        <w:autoSpaceDE/>
        <w:adjustRightInd/>
        <w:jc w:val="both"/>
        <w:rPr>
          <w:rFonts w:ascii="Times New Roman" w:hAnsi="Times New Roman" w:cs="Times New Roman"/>
          <w:b w:val="0"/>
          <w:bCs w:val="0"/>
          <w:iCs/>
          <w:sz w:val="24"/>
          <w:szCs w:val="24"/>
        </w:rPr>
      </w:pPr>
      <w:proofErr w:type="spellStart"/>
      <w:r w:rsidRPr="007D2592">
        <w:rPr>
          <w:rFonts w:ascii="Times New Roman" w:hAnsi="Times New Roman" w:cs="Times New Roman"/>
          <w:b w:val="0"/>
          <w:sz w:val="24"/>
          <w:szCs w:val="24"/>
        </w:rPr>
        <w:lastRenderedPageBreak/>
        <w:t>Анхдагч</w:t>
      </w:r>
      <w:proofErr w:type="spellEnd"/>
      <w:r w:rsidRPr="007D2592">
        <w:rPr>
          <w:rFonts w:ascii="Times New Roman" w:hAnsi="Times New Roman" w:cs="Times New Roman"/>
          <w:b w:val="0"/>
          <w:sz w:val="24"/>
          <w:szCs w:val="24"/>
        </w:rPr>
        <w:t xml:space="preserve"> </w:t>
      </w:r>
      <w:proofErr w:type="spellStart"/>
      <w:r w:rsidRPr="007D2592">
        <w:rPr>
          <w:rFonts w:ascii="Times New Roman" w:hAnsi="Times New Roman" w:cs="Times New Roman"/>
          <w:b w:val="0"/>
          <w:sz w:val="24"/>
          <w:szCs w:val="24"/>
        </w:rPr>
        <w:t>шууд</w:t>
      </w:r>
      <w:proofErr w:type="spellEnd"/>
      <w:r w:rsidRPr="007D2592">
        <w:rPr>
          <w:rFonts w:ascii="Times New Roman" w:hAnsi="Times New Roman" w:cs="Times New Roman"/>
          <w:b w:val="0"/>
          <w:sz w:val="24"/>
          <w:szCs w:val="24"/>
        </w:rPr>
        <w:t xml:space="preserve"> </w:t>
      </w:r>
      <w:proofErr w:type="spellStart"/>
      <w:r w:rsidRPr="007D2592">
        <w:rPr>
          <w:rFonts w:ascii="Times New Roman" w:hAnsi="Times New Roman" w:cs="Times New Roman"/>
          <w:b w:val="0"/>
          <w:sz w:val="24"/>
          <w:szCs w:val="24"/>
        </w:rPr>
        <w:t>зардал</w:t>
      </w:r>
      <w:proofErr w:type="spellEnd"/>
      <w:r w:rsidRPr="007D2592">
        <w:rPr>
          <w:rFonts w:ascii="Times New Roman" w:hAnsi="Times New Roman" w:cs="Times New Roman"/>
          <w:b w:val="0"/>
          <w:sz w:val="24"/>
          <w:szCs w:val="24"/>
        </w:rPr>
        <w:t xml:space="preserve">: </w:t>
      </w:r>
      <w:r w:rsidR="00610D72">
        <w:rPr>
          <w:rFonts w:ascii="Times New Roman" w:hAnsi="Times New Roman" w:cs="Times New Roman"/>
          <w:b w:val="0"/>
          <w:sz w:val="24"/>
          <w:szCs w:val="24"/>
          <w:lang w:val="mn-MN"/>
        </w:rPr>
        <w:t>Т</w:t>
      </w:r>
      <w:proofErr w:type="spellStart"/>
      <w:r w:rsidRPr="007D2592">
        <w:rPr>
          <w:rFonts w:ascii="Times New Roman" w:hAnsi="Times New Roman" w:cs="Times New Roman"/>
          <w:b w:val="0"/>
          <w:sz w:val="24"/>
          <w:szCs w:val="24"/>
        </w:rPr>
        <w:t>үрээсийг</w:t>
      </w:r>
      <w:proofErr w:type="spellEnd"/>
      <w:r w:rsidRPr="007D2592">
        <w:rPr>
          <w:rFonts w:ascii="Times New Roman" w:hAnsi="Times New Roman" w:cs="Times New Roman"/>
          <w:b w:val="0"/>
          <w:sz w:val="24"/>
          <w:szCs w:val="24"/>
        </w:rPr>
        <w:t xml:space="preserve"> </w:t>
      </w:r>
      <w:proofErr w:type="spellStart"/>
      <w:r w:rsidRPr="007D2592">
        <w:rPr>
          <w:rFonts w:ascii="Times New Roman" w:hAnsi="Times New Roman" w:cs="Times New Roman"/>
          <w:b w:val="0"/>
          <w:sz w:val="24"/>
          <w:szCs w:val="24"/>
        </w:rPr>
        <w:t>тохиролцох</w:t>
      </w:r>
      <w:proofErr w:type="spellEnd"/>
      <w:r w:rsidRPr="007D2592">
        <w:rPr>
          <w:rFonts w:ascii="Times New Roman" w:hAnsi="Times New Roman" w:cs="Times New Roman"/>
          <w:b w:val="0"/>
          <w:sz w:val="24"/>
          <w:szCs w:val="24"/>
        </w:rPr>
        <w:t xml:space="preserve"> </w:t>
      </w:r>
      <w:proofErr w:type="spellStart"/>
      <w:r w:rsidRPr="007D2592">
        <w:rPr>
          <w:rFonts w:ascii="Times New Roman" w:hAnsi="Times New Roman" w:cs="Times New Roman"/>
          <w:b w:val="0"/>
          <w:sz w:val="24"/>
          <w:szCs w:val="24"/>
        </w:rPr>
        <w:t>болон</w:t>
      </w:r>
      <w:proofErr w:type="spellEnd"/>
      <w:r w:rsidRPr="007D2592">
        <w:rPr>
          <w:rFonts w:ascii="Times New Roman" w:hAnsi="Times New Roman" w:cs="Times New Roman"/>
          <w:b w:val="0"/>
          <w:sz w:val="24"/>
          <w:szCs w:val="24"/>
        </w:rPr>
        <w:t xml:space="preserve"> </w:t>
      </w:r>
      <w:proofErr w:type="spellStart"/>
      <w:r w:rsidRPr="007D2592">
        <w:rPr>
          <w:rFonts w:ascii="Times New Roman" w:hAnsi="Times New Roman" w:cs="Times New Roman"/>
          <w:b w:val="0"/>
          <w:sz w:val="24"/>
          <w:szCs w:val="24"/>
        </w:rPr>
        <w:t>хэлэлцээр</w:t>
      </w:r>
      <w:proofErr w:type="spellEnd"/>
      <w:r w:rsidRPr="007D2592">
        <w:rPr>
          <w:rFonts w:ascii="Times New Roman" w:hAnsi="Times New Roman" w:cs="Times New Roman"/>
          <w:b w:val="0"/>
          <w:sz w:val="24"/>
          <w:szCs w:val="24"/>
        </w:rPr>
        <w:t xml:space="preserve"> </w:t>
      </w:r>
      <w:proofErr w:type="spellStart"/>
      <w:r w:rsidRPr="007D2592">
        <w:rPr>
          <w:rFonts w:ascii="Times New Roman" w:hAnsi="Times New Roman" w:cs="Times New Roman"/>
          <w:b w:val="0"/>
          <w:sz w:val="24"/>
          <w:szCs w:val="24"/>
        </w:rPr>
        <w:t>хийхтэй</w:t>
      </w:r>
      <w:proofErr w:type="spellEnd"/>
      <w:r w:rsidRPr="007D2592">
        <w:rPr>
          <w:rFonts w:ascii="Times New Roman" w:hAnsi="Times New Roman" w:cs="Times New Roman"/>
          <w:b w:val="0"/>
          <w:sz w:val="24"/>
          <w:szCs w:val="24"/>
        </w:rPr>
        <w:t xml:space="preserve"> </w:t>
      </w:r>
      <w:proofErr w:type="spellStart"/>
      <w:r w:rsidRPr="007D2592">
        <w:rPr>
          <w:rFonts w:ascii="Times New Roman" w:hAnsi="Times New Roman" w:cs="Times New Roman"/>
          <w:b w:val="0"/>
          <w:sz w:val="24"/>
          <w:szCs w:val="24"/>
        </w:rPr>
        <w:t>шууд</w:t>
      </w:r>
      <w:proofErr w:type="spellEnd"/>
      <w:r w:rsidRPr="007D2592">
        <w:rPr>
          <w:rFonts w:ascii="Times New Roman" w:hAnsi="Times New Roman" w:cs="Times New Roman"/>
          <w:b w:val="0"/>
          <w:sz w:val="24"/>
          <w:szCs w:val="24"/>
        </w:rPr>
        <w:t xml:space="preserve"> </w:t>
      </w:r>
      <w:proofErr w:type="spellStart"/>
      <w:r w:rsidRPr="007D2592">
        <w:rPr>
          <w:rFonts w:ascii="Times New Roman" w:hAnsi="Times New Roman" w:cs="Times New Roman"/>
          <w:b w:val="0"/>
          <w:sz w:val="24"/>
          <w:szCs w:val="24"/>
        </w:rPr>
        <w:t>холбогдон</w:t>
      </w:r>
      <w:proofErr w:type="spellEnd"/>
      <w:r w:rsidRPr="007D2592">
        <w:rPr>
          <w:rFonts w:ascii="Times New Roman" w:hAnsi="Times New Roman" w:cs="Times New Roman"/>
          <w:b w:val="0"/>
          <w:sz w:val="24"/>
          <w:szCs w:val="24"/>
        </w:rPr>
        <w:t xml:space="preserve"> </w:t>
      </w:r>
      <w:proofErr w:type="spellStart"/>
      <w:r w:rsidRPr="007D2592">
        <w:rPr>
          <w:rFonts w:ascii="Times New Roman" w:hAnsi="Times New Roman" w:cs="Times New Roman"/>
          <w:b w:val="0"/>
          <w:sz w:val="24"/>
          <w:szCs w:val="24"/>
        </w:rPr>
        <w:t>гарсан</w:t>
      </w:r>
      <w:proofErr w:type="spellEnd"/>
      <w:r w:rsidRPr="007D2592">
        <w:rPr>
          <w:rFonts w:ascii="Times New Roman" w:hAnsi="Times New Roman" w:cs="Times New Roman"/>
          <w:b w:val="0"/>
          <w:sz w:val="24"/>
          <w:szCs w:val="24"/>
        </w:rPr>
        <w:t xml:space="preserve"> </w:t>
      </w:r>
      <w:proofErr w:type="spellStart"/>
      <w:r w:rsidRPr="007D2592">
        <w:rPr>
          <w:rFonts w:ascii="Times New Roman" w:hAnsi="Times New Roman" w:cs="Times New Roman"/>
          <w:b w:val="0"/>
          <w:sz w:val="24"/>
          <w:szCs w:val="24"/>
        </w:rPr>
        <w:t>нэмэлт</w:t>
      </w:r>
      <w:proofErr w:type="spellEnd"/>
      <w:r w:rsidRPr="007D2592">
        <w:rPr>
          <w:rFonts w:ascii="Times New Roman" w:hAnsi="Times New Roman" w:cs="Times New Roman"/>
          <w:b w:val="0"/>
          <w:sz w:val="24"/>
          <w:szCs w:val="24"/>
        </w:rPr>
        <w:t xml:space="preserve"> </w:t>
      </w:r>
      <w:proofErr w:type="spellStart"/>
      <w:r w:rsidRPr="007D2592">
        <w:rPr>
          <w:rFonts w:ascii="Times New Roman" w:hAnsi="Times New Roman" w:cs="Times New Roman"/>
          <w:b w:val="0"/>
          <w:sz w:val="24"/>
          <w:szCs w:val="24"/>
        </w:rPr>
        <w:t>зардал</w:t>
      </w:r>
      <w:proofErr w:type="spellEnd"/>
      <w:r w:rsidRPr="007D2592">
        <w:rPr>
          <w:rFonts w:ascii="Times New Roman" w:hAnsi="Times New Roman" w:cs="Times New Roman"/>
          <w:b w:val="0"/>
          <w:sz w:val="24"/>
          <w:szCs w:val="24"/>
        </w:rPr>
        <w:t xml:space="preserve"> </w:t>
      </w:r>
      <w:proofErr w:type="spellStart"/>
      <w:r w:rsidRPr="007D2592">
        <w:rPr>
          <w:rFonts w:ascii="Times New Roman" w:hAnsi="Times New Roman" w:cs="Times New Roman"/>
          <w:b w:val="0"/>
          <w:sz w:val="24"/>
          <w:szCs w:val="24"/>
        </w:rPr>
        <w:t>юм</w:t>
      </w:r>
      <w:proofErr w:type="spellEnd"/>
      <w:r w:rsidRPr="007D2592">
        <w:rPr>
          <w:rFonts w:ascii="Times New Roman" w:hAnsi="Times New Roman" w:cs="Times New Roman"/>
          <w:b w:val="0"/>
          <w:sz w:val="24"/>
          <w:szCs w:val="24"/>
        </w:rPr>
        <w:t xml:space="preserve">. </w:t>
      </w:r>
    </w:p>
    <w:p w14:paraId="09F67795" w14:textId="77777777" w:rsidR="007C20BB" w:rsidRPr="007D2592" w:rsidRDefault="007C20BB" w:rsidP="007C20BB">
      <w:pPr>
        <w:ind w:left="1080"/>
        <w:jc w:val="both"/>
        <w:rPr>
          <w:rFonts w:ascii="Times New Roman" w:hAnsi="Times New Roman" w:cs="Times New Roman"/>
          <w:b w:val="0"/>
          <w:bCs w:val="0"/>
          <w:iCs/>
          <w:sz w:val="24"/>
          <w:szCs w:val="24"/>
        </w:rPr>
      </w:pPr>
    </w:p>
    <w:p w14:paraId="4F564B5F" w14:textId="77777777" w:rsidR="007C20BB" w:rsidRPr="007D2592" w:rsidRDefault="007C20BB" w:rsidP="003F1554">
      <w:pPr>
        <w:widowControl/>
        <w:numPr>
          <w:ilvl w:val="0"/>
          <w:numId w:val="60"/>
        </w:numPr>
        <w:autoSpaceDE/>
        <w:adjustRightInd/>
        <w:jc w:val="both"/>
        <w:rPr>
          <w:rFonts w:ascii="Times New Roman" w:hAnsi="Times New Roman" w:cs="Times New Roman"/>
          <w:b w:val="0"/>
          <w:bCs w:val="0"/>
          <w:iCs/>
          <w:sz w:val="24"/>
          <w:szCs w:val="24"/>
        </w:rPr>
      </w:pPr>
      <w:proofErr w:type="spellStart"/>
      <w:r w:rsidRPr="007D2592">
        <w:rPr>
          <w:rFonts w:ascii="Times New Roman" w:hAnsi="Times New Roman" w:cs="Times New Roman"/>
          <w:b w:val="0"/>
          <w:sz w:val="24"/>
          <w:szCs w:val="24"/>
        </w:rPr>
        <w:t>Түрээсийн</w:t>
      </w:r>
      <w:proofErr w:type="spellEnd"/>
      <w:r w:rsidRPr="007D2592">
        <w:rPr>
          <w:rFonts w:ascii="Times New Roman" w:hAnsi="Times New Roman" w:cs="Times New Roman"/>
          <w:b w:val="0"/>
          <w:sz w:val="24"/>
          <w:szCs w:val="24"/>
        </w:rPr>
        <w:t xml:space="preserve"> </w:t>
      </w:r>
      <w:proofErr w:type="spellStart"/>
      <w:r w:rsidRPr="007D2592">
        <w:rPr>
          <w:rFonts w:ascii="Times New Roman" w:hAnsi="Times New Roman" w:cs="Times New Roman"/>
          <w:b w:val="0"/>
          <w:sz w:val="24"/>
          <w:szCs w:val="24"/>
        </w:rPr>
        <w:t>цэвэр</w:t>
      </w:r>
      <w:proofErr w:type="spellEnd"/>
      <w:r w:rsidRPr="007D2592">
        <w:rPr>
          <w:rFonts w:ascii="Times New Roman" w:hAnsi="Times New Roman" w:cs="Times New Roman"/>
          <w:b w:val="0"/>
          <w:sz w:val="24"/>
          <w:szCs w:val="24"/>
        </w:rPr>
        <w:t xml:space="preserve"> </w:t>
      </w:r>
      <w:proofErr w:type="spellStart"/>
      <w:r w:rsidRPr="007D2592">
        <w:rPr>
          <w:rFonts w:ascii="Times New Roman" w:hAnsi="Times New Roman" w:cs="Times New Roman"/>
          <w:b w:val="0"/>
          <w:sz w:val="24"/>
          <w:szCs w:val="24"/>
        </w:rPr>
        <w:t>хөрөнгө</w:t>
      </w:r>
      <w:proofErr w:type="spellEnd"/>
      <w:r w:rsidRPr="007D2592">
        <w:rPr>
          <w:rFonts w:ascii="Times New Roman" w:hAnsi="Times New Roman" w:cs="Times New Roman"/>
          <w:b w:val="0"/>
          <w:sz w:val="24"/>
          <w:szCs w:val="24"/>
        </w:rPr>
        <w:t xml:space="preserve"> </w:t>
      </w:r>
      <w:proofErr w:type="spellStart"/>
      <w:r w:rsidRPr="007D2592">
        <w:rPr>
          <w:rFonts w:ascii="Times New Roman" w:hAnsi="Times New Roman" w:cs="Times New Roman"/>
          <w:b w:val="0"/>
          <w:sz w:val="24"/>
          <w:szCs w:val="24"/>
        </w:rPr>
        <w:t>оруулалт</w:t>
      </w:r>
      <w:proofErr w:type="spellEnd"/>
      <w:r w:rsidRPr="007D2592">
        <w:rPr>
          <w:rFonts w:ascii="Times New Roman" w:hAnsi="Times New Roman" w:cs="Times New Roman"/>
          <w:b w:val="0"/>
          <w:sz w:val="24"/>
          <w:szCs w:val="24"/>
        </w:rPr>
        <w:t xml:space="preserve">: </w:t>
      </w:r>
      <w:proofErr w:type="spellStart"/>
      <w:r w:rsidRPr="007D2592">
        <w:rPr>
          <w:rFonts w:ascii="Times New Roman" w:hAnsi="Times New Roman" w:cs="Times New Roman"/>
          <w:b w:val="0"/>
          <w:sz w:val="24"/>
          <w:szCs w:val="24"/>
        </w:rPr>
        <w:t>Түрээсийн</w:t>
      </w:r>
      <w:proofErr w:type="spellEnd"/>
      <w:r w:rsidRPr="007D2592">
        <w:rPr>
          <w:rFonts w:ascii="Times New Roman" w:hAnsi="Times New Roman" w:cs="Times New Roman"/>
          <w:b w:val="0"/>
          <w:sz w:val="24"/>
          <w:szCs w:val="24"/>
        </w:rPr>
        <w:t xml:space="preserve"> </w:t>
      </w:r>
      <w:proofErr w:type="spellStart"/>
      <w:r w:rsidRPr="007D2592">
        <w:rPr>
          <w:rFonts w:ascii="Times New Roman" w:hAnsi="Times New Roman" w:cs="Times New Roman"/>
          <w:b w:val="0"/>
          <w:sz w:val="24"/>
          <w:szCs w:val="24"/>
        </w:rPr>
        <w:t>нийт</w:t>
      </w:r>
      <w:proofErr w:type="spellEnd"/>
      <w:r w:rsidRPr="007D2592">
        <w:rPr>
          <w:rFonts w:ascii="Times New Roman" w:hAnsi="Times New Roman" w:cs="Times New Roman"/>
          <w:b w:val="0"/>
          <w:sz w:val="24"/>
          <w:szCs w:val="24"/>
        </w:rPr>
        <w:t xml:space="preserve"> </w:t>
      </w:r>
      <w:proofErr w:type="spellStart"/>
      <w:r w:rsidRPr="007D2592">
        <w:rPr>
          <w:rFonts w:ascii="Times New Roman" w:hAnsi="Times New Roman" w:cs="Times New Roman"/>
          <w:b w:val="0"/>
          <w:sz w:val="24"/>
          <w:szCs w:val="24"/>
        </w:rPr>
        <w:t>хөрөнгө</w:t>
      </w:r>
      <w:proofErr w:type="spellEnd"/>
      <w:r w:rsidRPr="007D2592">
        <w:rPr>
          <w:rFonts w:ascii="Times New Roman" w:hAnsi="Times New Roman" w:cs="Times New Roman"/>
          <w:b w:val="0"/>
          <w:sz w:val="24"/>
          <w:szCs w:val="24"/>
        </w:rPr>
        <w:t xml:space="preserve"> </w:t>
      </w:r>
      <w:proofErr w:type="spellStart"/>
      <w:r w:rsidRPr="007D2592">
        <w:rPr>
          <w:rFonts w:ascii="Times New Roman" w:hAnsi="Times New Roman" w:cs="Times New Roman"/>
          <w:b w:val="0"/>
          <w:sz w:val="24"/>
          <w:szCs w:val="24"/>
        </w:rPr>
        <w:t>оруулалтыг</w:t>
      </w:r>
      <w:proofErr w:type="spellEnd"/>
      <w:r w:rsidRPr="007D2592">
        <w:rPr>
          <w:rFonts w:ascii="Times New Roman" w:hAnsi="Times New Roman" w:cs="Times New Roman"/>
          <w:b w:val="0"/>
          <w:sz w:val="24"/>
          <w:szCs w:val="24"/>
        </w:rPr>
        <w:t xml:space="preserve"> </w:t>
      </w:r>
      <w:proofErr w:type="spellStart"/>
      <w:r w:rsidRPr="007D2592">
        <w:rPr>
          <w:rFonts w:ascii="Times New Roman" w:hAnsi="Times New Roman" w:cs="Times New Roman"/>
          <w:b w:val="0"/>
          <w:sz w:val="24"/>
          <w:szCs w:val="24"/>
        </w:rPr>
        <w:t>түрээсийн</w:t>
      </w:r>
      <w:proofErr w:type="spellEnd"/>
      <w:r w:rsidRPr="007D2592">
        <w:rPr>
          <w:rFonts w:ascii="Times New Roman" w:hAnsi="Times New Roman" w:cs="Times New Roman"/>
          <w:b w:val="0"/>
          <w:sz w:val="24"/>
          <w:szCs w:val="24"/>
        </w:rPr>
        <w:t xml:space="preserve"> </w:t>
      </w:r>
      <w:proofErr w:type="spellStart"/>
      <w:r w:rsidRPr="007D2592">
        <w:rPr>
          <w:rFonts w:ascii="Times New Roman" w:hAnsi="Times New Roman" w:cs="Times New Roman"/>
          <w:b w:val="0"/>
          <w:sz w:val="24"/>
          <w:szCs w:val="24"/>
        </w:rPr>
        <w:t>нуугдмал</w:t>
      </w:r>
      <w:proofErr w:type="spellEnd"/>
      <w:r w:rsidRPr="007D2592">
        <w:rPr>
          <w:rFonts w:ascii="Times New Roman" w:hAnsi="Times New Roman" w:cs="Times New Roman"/>
          <w:b w:val="0"/>
          <w:sz w:val="24"/>
          <w:szCs w:val="24"/>
        </w:rPr>
        <w:t xml:space="preserve"> </w:t>
      </w:r>
      <w:proofErr w:type="spellStart"/>
      <w:r w:rsidRPr="007D2592">
        <w:rPr>
          <w:rFonts w:ascii="Times New Roman" w:hAnsi="Times New Roman" w:cs="Times New Roman"/>
          <w:b w:val="0"/>
          <w:sz w:val="24"/>
          <w:szCs w:val="24"/>
        </w:rPr>
        <w:t>хүүний</w:t>
      </w:r>
      <w:proofErr w:type="spellEnd"/>
      <w:r w:rsidRPr="007D2592">
        <w:rPr>
          <w:rFonts w:ascii="Times New Roman" w:hAnsi="Times New Roman" w:cs="Times New Roman"/>
          <w:b w:val="0"/>
          <w:sz w:val="24"/>
          <w:szCs w:val="24"/>
        </w:rPr>
        <w:t xml:space="preserve"> </w:t>
      </w:r>
      <w:proofErr w:type="spellStart"/>
      <w:r w:rsidRPr="007D2592">
        <w:rPr>
          <w:rFonts w:ascii="Times New Roman" w:hAnsi="Times New Roman" w:cs="Times New Roman"/>
          <w:b w:val="0"/>
          <w:sz w:val="24"/>
          <w:szCs w:val="24"/>
        </w:rPr>
        <w:t>түвшингээр</w:t>
      </w:r>
      <w:proofErr w:type="spellEnd"/>
      <w:r w:rsidRPr="007D2592">
        <w:rPr>
          <w:rFonts w:ascii="Times New Roman" w:hAnsi="Times New Roman" w:cs="Times New Roman"/>
          <w:b w:val="0"/>
          <w:sz w:val="24"/>
          <w:szCs w:val="24"/>
        </w:rPr>
        <w:t xml:space="preserve"> </w:t>
      </w:r>
      <w:proofErr w:type="spellStart"/>
      <w:r w:rsidRPr="007D2592">
        <w:rPr>
          <w:rFonts w:ascii="Times New Roman" w:hAnsi="Times New Roman" w:cs="Times New Roman"/>
          <w:b w:val="0"/>
          <w:sz w:val="24"/>
          <w:szCs w:val="24"/>
        </w:rPr>
        <w:t>хорогдуулан</w:t>
      </w:r>
      <w:proofErr w:type="spellEnd"/>
      <w:r w:rsidRPr="007D2592">
        <w:rPr>
          <w:rFonts w:ascii="Times New Roman" w:hAnsi="Times New Roman" w:cs="Times New Roman"/>
          <w:b w:val="0"/>
          <w:sz w:val="24"/>
          <w:szCs w:val="24"/>
        </w:rPr>
        <w:t xml:space="preserve"> </w:t>
      </w:r>
      <w:proofErr w:type="spellStart"/>
      <w:r w:rsidRPr="007D2592">
        <w:rPr>
          <w:rFonts w:ascii="Times New Roman" w:hAnsi="Times New Roman" w:cs="Times New Roman"/>
          <w:b w:val="0"/>
          <w:sz w:val="24"/>
          <w:szCs w:val="24"/>
        </w:rPr>
        <w:t>тооцсон</w:t>
      </w:r>
      <w:proofErr w:type="spellEnd"/>
      <w:r w:rsidRPr="007D2592">
        <w:rPr>
          <w:rFonts w:ascii="Times New Roman" w:hAnsi="Times New Roman" w:cs="Times New Roman"/>
          <w:b w:val="0"/>
          <w:sz w:val="24"/>
          <w:szCs w:val="24"/>
        </w:rPr>
        <w:t xml:space="preserve"> </w:t>
      </w:r>
      <w:proofErr w:type="spellStart"/>
      <w:r w:rsidRPr="007D2592">
        <w:rPr>
          <w:rFonts w:ascii="Times New Roman" w:hAnsi="Times New Roman" w:cs="Times New Roman"/>
          <w:b w:val="0"/>
          <w:sz w:val="24"/>
          <w:szCs w:val="24"/>
        </w:rPr>
        <w:t>дүн</w:t>
      </w:r>
      <w:proofErr w:type="spellEnd"/>
      <w:r w:rsidRPr="007D2592">
        <w:rPr>
          <w:rFonts w:ascii="Times New Roman" w:hAnsi="Times New Roman" w:cs="Times New Roman"/>
          <w:b w:val="0"/>
          <w:sz w:val="24"/>
          <w:szCs w:val="24"/>
        </w:rPr>
        <w:t xml:space="preserve"> </w:t>
      </w:r>
      <w:proofErr w:type="spellStart"/>
      <w:r w:rsidRPr="007D2592">
        <w:rPr>
          <w:rFonts w:ascii="Times New Roman" w:hAnsi="Times New Roman" w:cs="Times New Roman"/>
          <w:b w:val="0"/>
          <w:sz w:val="24"/>
          <w:szCs w:val="24"/>
        </w:rPr>
        <w:t>юм</w:t>
      </w:r>
      <w:proofErr w:type="spellEnd"/>
      <w:r w:rsidRPr="007D2592">
        <w:rPr>
          <w:rFonts w:ascii="Times New Roman" w:hAnsi="Times New Roman" w:cs="Times New Roman"/>
          <w:b w:val="0"/>
          <w:sz w:val="24"/>
          <w:szCs w:val="24"/>
        </w:rPr>
        <w:t>.</w:t>
      </w:r>
    </w:p>
    <w:p w14:paraId="3C9656DA" w14:textId="77777777" w:rsidR="007C20BB" w:rsidRPr="007D2592" w:rsidRDefault="007C20BB" w:rsidP="007C20BB">
      <w:pPr>
        <w:ind w:left="1080"/>
        <w:jc w:val="both"/>
        <w:rPr>
          <w:rFonts w:ascii="Times New Roman" w:hAnsi="Times New Roman" w:cs="Times New Roman"/>
          <w:b w:val="0"/>
          <w:bCs w:val="0"/>
          <w:iCs/>
          <w:sz w:val="24"/>
          <w:szCs w:val="24"/>
        </w:rPr>
      </w:pPr>
    </w:p>
    <w:p w14:paraId="6E8EACC7" w14:textId="77777777" w:rsidR="007C20BB" w:rsidRDefault="007C20BB" w:rsidP="003F1554">
      <w:pPr>
        <w:widowControl/>
        <w:numPr>
          <w:ilvl w:val="0"/>
          <w:numId w:val="60"/>
        </w:numPr>
        <w:autoSpaceDE/>
        <w:adjustRightInd/>
        <w:jc w:val="both"/>
        <w:rPr>
          <w:rFonts w:ascii="Times New Roman" w:hAnsi="Times New Roman" w:cs="Times New Roman"/>
          <w:b w:val="0"/>
          <w:bCs w:val="0"/>
          <w:iCs/>
          <w:sz w:val="24"/>
          <w:szCs w:val="24"/>
        </w:rPr>
      </w:pPr>
      <w:proofErr w:type="spellStart"/>
      <w:r w:rsidRPr="007D2592">
        <w:rPr>
          <w:rFonts w:ascii="Times New Roman" w:hAnsi="Times New Roman" w:cs="Times New Roman"/>
          <w:b w:val="0"/>
          <w:sz w:val="24"/>
          <w:szCs w:val="24"/>
        </w:rPr>
        <w:t>Түрээслэгчийн</w:t>
      </w:r>
      <w:proofErr w:type="spellEnd"/>
      <w:r w:rsidRPr="007D2592">
        <w:rPr>
          <w:rFonts w:ascii="Times New Roman" w:hAnsi="Times New Roman" w:cs="Times New Roman"/>
          <w:b w:val="0"/>
          <w:sz w:val="24"/>
          <w:szCs w:val="24"/>
        </w:rPr>
        <w:t xml:space="preserve"> </w:t>
      </w:r>
      <w:proofErr w:type="spellStart"/>
      <w:r w:rsidRPr="007D2592">
        <w:rPr>
          <w:rFonts w:ascii="Times New Roman" w:hAnsi="Times New Roman" w:cs="Times New Roman"/>
          <w:b w:val="0"/>
          <w:sz w:val="24"/>
          <w:szCs w:val="24"/>
        </w:rPr>
        <w:t>тооцоолсон</w:t>
      </w:r>
      <w:proofErr w:type="spellEnd"/>
      <w:r w:rsidRPr="007D2592">
        <w:rPr>
          <w:rFonts w:ascii="Times New Roman" w:hAnsi="Times New Roman" w:cs="Times New Roman"/>
          <w:b w:val="0"/>
          <w:sz w:val="24"/>
          <w:szCs w:val="24"/>
        </w:rPr>
        <w:t xml:space="preserve"> </w:t>
      </w:r>
      <w:proofErr w:type="spellStart"/>
      <w:r w:rsidRPr="007D2592">
        <w:rPr>
          <w:rFonts w:ascii="Times New Roman" w:hAnsi="Times New Roman" w:cs="Times New Roman"/>
          <w:b w:val="0"/>
          <w:sz w:val="24"/>
          <w:szCs w:val="24"/>
        </w:rPr>
        <w:t>зээлийн</w:t>
      </w:r>
      <w:proofErr w:type="spellEnd"/>
      <w:r w:rsidRPr="007D2592">
        <w:rPr>
          <w:rFonts w:ascii="Times New Roman" w:hAnsi="Times New Roman" w:cs="Times New Roman"/>
          <w:b w:val="0"/>
          <w:sz w:val="24"/>
          <w:szCs w:val="24"/>
        </w:rPr>
        <w:t xml:space="preserve"> </w:t>
      </w:r>
      <w:proofErr w:type="spellStart"/>
      <w:r w:rsidRPr="007D2592">
        <w:rPr>
          <w:rFonts w:ascii="Times New Roman" w:hAnsi="Times New Roman" w:cs="Times New Roman"/>
          <w:b w:val="0"/>
          <w:sz w:val="24"/>
          <w:szCs w:val="24"/>
        </w:rPr>
        <w:t>хүүний</w:t>
      </w:r>
      <w:proofErr w:type="spellEnd"/>
      <w:r w:rsidRPr="007D2592">
        <w:rPr>
          <w:rFonts w:ascii="Times New Roman" w:hAnsi="Times New Roman" w:cs="Times New Roman"/>
          <w:b w:val="0"/>
          <w:sz w:val="24"/>
          <w:szCs w:val="24"/>
        </w:rPr>
        <w:t xml:space="preserve"> </w:t>
      </w:r>
      <w:proofErr w:type="spellStart"/>
      <w:r w:rsidRPr="007D2592">
        <w:rPr>
          <w:rFonts w:ascii="Times New Roman" w:hAnsi="Times New Roman" w:cs="Times New Roman"/>
          <w:b w:val="0"/>
          <w:sz w:val="24"/>
          <w:szCs w:val="24"/>
        </w:rPr>
        <w:t>түвшин</w:t>
      </w:r>
      <w:proofErr w:type="spellEnd"/>
      <w:r w:rsidRPr="007D2592">
        <w:rPr>
          <w:rFonts w:ascii="Times New Roman" w:hAnsi="Times New Roman" w:cs="Times New Roman"/>
          <w:b w:val="0"/>
          <w:sz w:val="24"/>
          <w:szCs w:val="24"/>
        </w:rPr>
        <w:t>:</w:t>
      </w:r>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Түрээслэгчийн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ижил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төстэй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түрээсэнд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төлөх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ёстой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байсан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хүүний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түвшин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эсвэл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түрээсийн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хугацааны</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эхэнд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тухайн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хөрөнгийг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худалдан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авахад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шаардагдах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мөнгийг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ижил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хугацаа</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адил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баталгаатайгаар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зээлэхэд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төлөх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хүүний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түвшин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юм</w:t>
      </w:r>
      <w:proofErr w:type="spellEnd"/>
      <w:r>
        <w:rPr>
          <w:rFonts w:ascii="Times New Roman" w:hAnsi="Times New Roman" w:cs="Times New Roman"/>
          <w:b w:val="0"/>
          <w:sz w:val="24"/>
          <w:szCs w:val="24"/>
        </w:rPr>
        <w:t>.</w:t>
      </w:r>
    </w:p>
    <w:p w14:paraId="72874859" w14:textId="77777777" w:rsidR="007C20BB" w:rsidRDefault="007C20BB" w:rsidP="007C20BB">
      <w:pPr>
        <w:ind w:left="1080"/>
        <w:jc w:val="both"/>
        <w:rPr>
          <w:rFonts w:ascii="Times New Roman" w:hAnsi="Times New Roman" w:cs="Times New Roman"/>
          <w:b w:val="0"/>
          <w:bCs w:val="0"/>
          <w:iCs/>
          <w:sz w:val="24"/>
          <w:szCs w:val="24"/>
          <w:lang w:val="mn-MN"/>
        </w:rPr>
      </w:pPr>
    </w:p>
    <w:p w14:paraId="4AEF7A7D" w14:textId="77777777" w:rsidR="007C20BB" w:rsidRPr="00610D72" w:rsidRDefault="007C20BB" w:rsidP="003F1554">
      <w:pPr>
        <w:widowControl/>
        <w:numPr>
          <w:ilvl w:val="0"/>
          <w:numId w:val="163"/>
        </w:numPr>
        <w:autoSpaceDE/>
        <w:adjustRightInd/>
        <w:ind w:left="357" w:hanging="357"/>
        <w:jc w:val="both"/>
        <w:rPr>
          <w:rFonts w:ascii="Times New Roman" w:hAnsi="Times New Roman" w:cs="Times New Roman"/>
          <w:b w:val="0"/>
          <w:bCs w:val="0"/>
          <w:sz w:val="24"/>
          <w:szCs w:val="24"/>
        </w:rPr>
      </w:pPr>
      <w:proofErr w:type="spellStart"/>
      <w:r w:rsidRPr="00610D72">
        <w:rPr>
          <w:rFonts w:ascii="Times New Roman" w:hAnsi="Times New Roman" w:cs="Times New Roman"/>
          <w:b w:val="0"/>
          <w:sz w:val="24"/>
          <w:szCs w:val="24"/>
        </w:rPr>
        <w:t>Түрээсийн</w:t>
      </w:r>
      <w:proofErr w:type="spellEnd"/>
      <w:r w:rsidRPr="00610D72">
        <w:rPr>
          <w:rFonts w:ascii="Times New Roman" w:hAnsi="Times New Roman" w:cs="Times New Roman"/>
          <w:b w:val="0"/>
          <w:sz w:val="24"/>
          <w:szCs w:val="24"/>
        </w:rPr>
        <w:t xml:space="preserve"> </w:t>
      </w:r>
      <w:proofErr w:type="spellStart"/>
      <w:r w:rsidRPr="00610D72">
        <w:rPr>
          <w:rFonts w:ascii="Times New Roman" w:hAnsi="Times New Roman" w:cs="Times New Roman"/>
          <w:b w:val="0"/>
          <w:sz w:val="24"/>
          <w:szCs w:val="24"/>
        </w:rPr>
        <w:t>ангилал</w:t>
      </w:r>
      <w:proofErr w:type="spellEnd"/>
    </w:p>
    <w:p w14:paraId="603AE680" w14:textId="77777777" w:rsidR="007C20BB" w:rsidRDefault="007C20BB" w:rsidP="007C20BB">
      <w:pPr>
        <w:ind w:left="720"/>
        <w:jc w:val="both"/>
        <w:rPr>
          <w:rFonts w:ascii="Times New Roman" w:hAnsi="Times New Roman" w:cs="Times New Roman"/>
          <w:b w:val="0"/>
          <w:bCs w:val="0"/>
          <w:sz w:val="24"/>
          <w:szCs w:val="24"/>
        </w:rPr>
      </w:pPr>
    </w:p>
    <w:p w14:paraId="4EA99537" w14:textId="77777777" w:rsidR="007C20BB" w:rsidRDefault="007C20BB" w:rsidP="003F1554">
      <w:pPr>
        <w:widowControl/>
        <w:numPr>
          <w:ilvl w:val="1"/>
          <w:numId w:val="163"/>
        </w:numPr>
        <w:autoSpaceDE/>
        <w:adjustRightInd/>
        <w:ind w:left="720" w:hanging="720"/>
        <w:jc w:val="both"/>
        <w:rPr>
          <w:rFonts w:ascii="Times New Roman" w:hAnsi="Times New Roman" w:cs="Times New Roman"/>
          <w:b w:val="0"/>
          <w:bCs w:val="0"/>
          <w:sz w:val="24"/>
          <w:szCs w:val="24"/>
        </w:rPr>
      </w:pPr>
      <w:r>
        <w:rPr>
          <w:rFonts w:ascii="Times New Roman" w:hAnsi="Times New Roman" w:cs="Times New Roman"/>
          <w:b w:val="0"/>
          <w:sz w:val="24"/>
          <w:szCs w:val="24"/>
          <w:lang w:val="mn-MN"/>
        </w:rPr>
        <w:t>Нийгмийн даатгалын байгууллага</w:t>
      </w:r>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нь</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нягтлан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бодох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бүртгэлийн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зорилгоор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түрээсийг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ангилахдаа</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түрээсийн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гэрээнд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түрээслэгч</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эсвэл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түрээслүүлэгчээр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оролцож</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байгаагаас</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үл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хамааран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дараах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нөхцлүүдийг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харгалзан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үзнэ</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Үүнд</w:t>
      </w:r>
      <w:proofErr w:type="spellEnd"/>
      <w:r>
        <w:rPr>
          <w:rFonts w:ascii="Times New Roman" w:hAnsi="Times New Roman" w:cs="Times New Roman"/>
          <w:b w:val="0"/>
          <w:sz w:val="24"/>
          <w:szCs w:val="24"/>
        </w:rPr>
        <w:t>:</w:t>
      </w:r>
    </w:p>
    <w:p w14:paraId="5ACE3B37" w14:textId="77777777" w:rsidR="007C20BB" w:rsidRDefault="007C20BB" w:rsidP="007C20BB">
      <w:pPr>
        <w:ind w:left="1440"/>
        <w:contextualSpacing/>
        <w:jc w:val="both"/>
        <w:rPr>
          <w:rFonts w:ascii="Times New Roman" w:hAnsi="Times New Roman" w:cs="Times New Roman"/>
          <w:b w:val="0"/>
          <w:bCs w:val="0"/>
          <w:sz w:val="24"/>
          <w:szCs w:val="24"/>
        </w:rPr>
      </w:pPr>
    </w:p>
    <w:p w14:paraId="34C29DD3" w14:textId="77777777" w:rsidR="007C20BB" w:rsidRDefault="007C20BB" w:rsidP="003F1554">
      <w:pPr>
        <w:widowControl/>
        <w:numPr>
          <w:ilvl w:val="2"/>
          <w:numId w:val="163"/>
        </w:numPr>
        <w:autoSpaceDE/>
        <w:adjustRightInd/>
        <w:ind w:left="1440" w:hanging="720"/>
        <w:contextualSpacing/>
        <w:jc w:val="both"/>
        <w:rPr>
          <w:rFonts w:ascii="Times New Roman" w:hAnsi="Times New Roman" w:cs="Times New Roman"/>
          <w:b w:val="0"/>
          <w:bCs w:val="0"/>
          <w:sz w:val="24"/>
          <w:szCs w:val="24"/>
        </w:rPr>
      </w:pPr>
      <w:proofErr w:type="spellStart"/>
      <w:r>
        <w:rPr>
          <w:rFonts w:ascii="Times New Roman" w:hAnsi="Times New Roman" w:cs="Times New Roman"/>
          <w:b w:val="0"/>
          <w:sz w:val="24"/>
          <w:szCs w:val="24"/>
        </w:rPr>
        <w:t>Түрээс</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нь</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хөрөнгийн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өмчлө</w:t>
      </w:r>
      <w:r w:rsidR="00F90221">
        <w:rPr>
          <w:rFonts w:ascii="Times New Roman" w:hAnsi="Times New Roman" w:cs="Times New Roman"/>
          <w:b w:val="0"/>
          <w:sz w:val="24"/>
          <w:szCs w:val="24"/>
        </w:rPr>
        <w:t>х</w:t>
      </w:r>
      <w:proofErr w:type="spellEnd"/>
      <w:r w:rsidR="00F90221">
        <w:rPr>
          <w:rFonts w:ascii="Times New Roman" w:hAnsi="Times New Roman" w:cs="Times New Roman"/>
          <w:b w:val="0"/>
          <w:sz w:val="24"/>
          <w:szCs w:val="24"/>
        </w:rPr>
        <w:t xml:space="preserve"> </w:t>
      </w:r>
      <w:proofErr w:type="spellStart"/>
      <w:r w:rsidR="00F90221">
        <w:rPr>
          <w:rFonts w:ascii="Times New Roman" w:hAnsi="Times New Roman" w:cs="Times New Roman"/>
          <w:b w:val="0"/>
          <w:sz w:val="24"/>
          <w:szCs w:val="24"/>
        </w:rPr>
        <w:t>эрхийг</w:t>
      </w:r>
      <w:proofErr w:type="spellEnd"/>
      <w:r w:rsidR="00F90221">
        <w:rPr>
          <w:rFonts w:ascii="Times New Roman" w:hAnsi="Times New Roman" w:cs="Times New Roman"/>
          <w:b w:val="0"/>
          <w:sz w:val="24"/>
          <w:szCs w:val="24"/>
        </w:rPr>
        <w:t xml:space="preserve"> </w:t>
      </w:r>
      <w:proofErr w:type="spellStart"/>
      <w:r w:rsidR="00F90221">
        <w:rPr>
          <w:rFonts w:ascii="Times New Roman" w:hAnsi="Times New Roman" w:cs="Times New Roman"/>
          <w:b w:val="0"/>
          <w:sz w:val="24"/>
          <w:szCs w:val="24"/>
        </w:rPr>
        <w:t>түрээслэгчид</w:t>
      </w:r>
      <w:proofErr w:type="spellEnd"/>
      <w:r w:rsidR="00F90221">
        <w:rPr>
          <w:rFonts w:ascii="Times New Roman" w:hAnsi="Times New Roman" w:cs="Times New Roman"/>
          <w:b w:val="0"/>
          <w:sz w:val="24"/>
          <w:szCs w:val="24"/>
        </w:rPr>
        <w:t xml:space="preserve"> </w:t>
      </w:r>
      <w:proofErr w:type="spellStart"/>
      <w:r w:rsidR="00F90221">
        <w:rPr>
          <w:rFonts w:ascii="Times New Roman" w:hAnsi="Times New Roman" w:cs="Times New Roman"/>
          <w:b w:val="0"/>
          <w:sz w:val="24"/>
          <w:szCs w:val="24"/>
        </w:rPr>
        <w:t>шилжүүлэх</w:t>
      </w:r>
      <w:proofErr w:type="spellEnd"/>
    </w:p>
    <w:p w14:paraId="292D7042" w14:textId="77777777" w:rsidR="007C20BB" w:rsidRDefault="007C20BB" w:rsidP="007C20BB">
      <w:pPr>
        <w:ind w:left="1440"/>
        <w:contextualSpacing/>
        <w:jc w:val="both"/>
        <w:rPr>
          <w:rFonts w:ascii="Times New Roman" w:hAnsi="Times New Roman" w:cs="Times New Roman"/>
          <w:b w:val="0"/>
          <w:bCs w:val="0"/>
          <w:sz w:val="24"/>
          <w:szCs w:val="24"/>
        </w:rPr>
      </w:pPr>
    </w:p>
    <w:p w14:paraId="4F386E31" w14:textId="77777777" w:rsidR="007C20BB" w:rsidRDefault="007C20BB" w:rsidP="003F1554">
      <w:pPr>
        <w:widowControl/>
        <w:numPr>
          <w:ilvl w:val="2"/>
          <w:numId w:val="163"/>
        </w:numPr>
        <w:autoSpaceDE/>
        <w:adjustRightInd/>
        <w:ind w:left="1440" w:hanging="720"/>
        <w:contextualSpacing/>
        <w:jc w:val="both"/>
        <w:rPr>
          <w:rFonts w:ascii="Times New Roman" w:hAnsi="Times New Roman" w:cs="Times New Roman"/>
          <w:b w:val="0"/>
          <w:bCs w:val="0"/>
          <w:sz w:val="24"/>
          <w:szCs w:val="24"/>
        </w:rPr>
      </w:pPr>
      <w:proofErr w:type="spellStart"/>
      <w:r>
        <w:rPr>
          <w:rFonts w:ascii="Times New Roman" w:hAnsi="Times New Roman" w:cs="Times New Roman"/>
          <w:b w:val="0"/>
          <w:sz w:val="24"/>
          <w:szCs w:val="24"/>
        </w:rPr>
        <w:t>Түрээс</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нь</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тохиролцон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худалд</w:t>
      </w:r>
      <w:r w:rsidR="00F90221">
        <w:rPr>
          <w:rFonts w:ascii="Times New Roman" w:hAnsi="Times New Roman" w:cs="Times New Roman"/>
          <w:b w:val="0"/>
          <w:sz w:val="24"/>
          <w:szCs w:val="24"/>
        </w:rPr>
        <w:t>ан</w:t>
      </w:r>
      <w:proofErr w:type="spellEnd"/>
      <w:r w:rsidR="00F90221">
        <w:rPr>
          <w:rFonts w:ascii="Times New Roman" w:hAnsi="Times New Roman" w:cs="Times New Roman"/>
          <w:b w:val="0"/>
          <w:sz w:val="24"/>
          <w:szCs w:val="24"/>
        </w:rPr>
        <w:t xml:space="preserve"> </w:t>
      </w:r>
      <w:proofErr w:type="spellStart"/>
      <w:r w:rsidR="00F90221">
        <w:rPr>
          <w:rFonts w:ascii="Times New Roman" w:hAnsi="Times New Roman" w:cs="Times New Roman"/>
          <w:b w:val="0"/>
          <w:sz w:val="24"/>
          <w:szCs w:val="24"/>
        </w:rPr>
        <w:t>авах</w:t>
      </w:r>
      <w:proofErr w:type="spellEnd"/>
      <w:r w:rsidR="00F90221">
        <w:rPr>
          <w:rFonts w:ascii="Times New Roman" w:hAnsi="Times New Roman" w:cs="Times New Roman"/>
          <w:b w:val="0"/>
          <w:sz w:val="24"/>
          <w:szCs w:val="24"/>
        </w:rPr>
        <w:t xml:space="preserve"> </w:t>
      </w:r>
      <w:proofErr w:type="spellStart"/>
      <w:r w:rsidR="00F90221">
        <w:rPr>
          <w:rFonts w:ascii="Times New Roman" w:hAnsi="Times New Roman" w:cs="Times New Roman"/>
          <w:b w:val="0"/>
          <w:sz w:val="24"/>
          <w:szCs w:val="24"/>
        </w:rPr>
        <w:t>сонголтыг</w:t>
      </w:r>
      <w:proofErr w:type="spellEnd"/>
      <w:r w:rsidR="00F90221">
        <w:rPr>
          <w:rFonts w:ascii="Times New Roman" w:hAnsi="Times New Roman" w:cs="Times New Roman"/>
          <w:b w:val="0"/>
          <w:sz w:val="24"/>
          <w:szCs w:val="24"/>
        </w:rPr>
        <w:t xml:space="preserve"> </w:t>
      </w:r>
      <w:proofErr w:type="spellStart"/>
      <w:r w:rsidR="00F90221">
        <w:rPr>
          <w:rFonts w:ascii="Times New Roman" w:hAnsi="Times New Roman" w:cs="Times New Roman"/>
          <w:b w:val="0"/>
          <w:sz w:val="24"/>
          <w:szCs w:val="24"/>
        </w:rPr>
        <w:t>агуулсан</w:t>
      </w:r>
      <w:proofErr w:type="spellEnd"/>
      <w:r w:rsidR="00F90221">
        <w:rPr>
          <w:rFonts w:ascii="Times New Roman" w:hAnsi="Times New Roman" w:cs="Times New Roman"/>
          <w:b w:val="0"/>
          <w:sz w:val="24"/>
          <w:szCs w:val="24"/>
        </w:rPr>
        <w:t xml:space="preserve"> </w:t>
      </w:r>
      <w:proofErr w:type="spellStart"/>
      <w:r w:rsidR="00F90221">
        <w:rPr>
          <w:rFonts w:ascii="Times New Roman" w:hAnsi="Times New Roman" w:cs="Times New Roman"/>
          <w:b w:val="0"/>
          <w:sz w:val="24"/>
          <w:szCs w:val="24"/>
        </w:rPr>
        <w:t>байх</w:t>
      </w:r>
      <w:proofErr w:type="spellEnd"/>
    </w:p>
    <w:p w14:paraId="42E81BF3" w14:textId="77777777" w:rsidR="007C20BB" w:rsidRDefault="007C20BB" w:rsidP="007C20BB">
      <w:pPr>
        <w:ind w:left="1440"/>
        <w:contextualSpacing/>
        <w:jc w:val="both"/>
        <w:rPr>
          <w:rFonts w:ascii="Times New Roman" w:hAnsi="Times New Roman" w:cs="Times New Roman"/>
          <w:b w:val="0"/>
          <w:bCs w:val="0"/>
          <w:sz w:val="24"/>
          <w:szCs w:val="24"/>
        </w:rPr>
      </w:pPr>
    </w:p>
    <w:p w14:paraId="5D85246C" w14:textId="77777777" w:rsidR="007C20BB" w:rsidRDefault="007C20BB" w:rsidP="003F1554">
      <w:pPr>
        <w:widowControl/>
        <w:numPr>
          <w:ilvl w:val="2"/>
          <w:numId w:val="163"/>
        </w:numPr>
        <w:autoSpaceDE/>
        <w:adjustRightInd/>
        <w:ind w:left="1440" w:hanging="720"/>
        <w:contextualSpacing/>
        <w:jc w:val="both"/>
        <w:rPr>
          <w:rFonts w:ascii="Times New Roman" w:hAnsi="Times New Roman" w:cs="Times New Roman"/>
          <w:b w:val="0"/>
          <w:bCs w:val="0"/>
          <w:sz w:val="24"/>
          <w:szCs w:val="24"/>
        </w:rPr>
      </w:pPr>
      <w:proofErr w:type="spellStart"/>
      <w:r>
        <w:rPr>
          <w:rFonts w:ascii="Times New Roman" w:hAnsi="Times New Roman" w:cs="Times New Roman"/>
          <w:b w:val="0"/>
          <w:sz w:val="24"/>
          <w:szCs w:val="24"/>
        </w:rPr>
        <w:t>Түрээсийн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хугацаа</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нь</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уг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түрээслэсэн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хөрөнгийн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тооцоолсон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үр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ашигт</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хугацааны</w:t>
      </w:r>
      <w:proofErr w:type="spellEnd"/>
      <w:r>
        <w:rPr>
          <w:rFonts w:ascii="Times New Roman" w:hAnsi="Times New Roman" w:cs="Times New Roman"/>
          <w:b w:val="0"/>
          <w:sz w:val="24"/>
          <w:szCs w:val="24"/>
        </w:rPr>
        <w:t xml:space="preserve"> 75 </w:t>
      </w:r>
      <w:proofErr w:type="spellStart"/>
      <w:r>
        <w:rPr>
          <w:rFonts w:ascii="Times New Roman" w:hAnsi="Times New Roman" w:cs="Times New Roman"/>
          <w:b w:val="0"/>
          <w:sz w:val="24"/>
          <w:szCs w:val="24"/>
        </w:rPr>
        <w:t>хувь</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буюу</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түүнээс</w:t>
      </w:r>
      <w:proofErr w:type="spellEnd"/>
      <w:r w:rsidR="00F90221">
        <w:rPr>
          <w:rFonts w:ascii="Times New Roman" w:hAnsi="Times New Roman" w:cs="Times New Roman"/>
          <w:b w:val="0"/>
          <w:sz w:val="24"/>
          <w:szCs w:val="24"/>
        </w:rPr>
        <w:t xml:space="preserve"> </w:t>
      </w:r>
      <w:proofErr w:type="spellStart"/>
      <w:r w:rsidR="00F90221">
        <w:rPr>
          <w:rFonts w:ascii="Times New Roman" w:hAnsi="Times New Roman" w:cs="Times New Roman"/>
          <w:b w:val="0"/>
          <w:sz w:val="24"/>
          <w:szCs w:val="24"/>
        </w:rPr>
        <w:t>дээш</w:t>
      </w:r>
      <w:proofErr w:type="spellEnd"/>
      <w:r w:rsidR="00F90221">
        <w:rPr>
          <w:rFonts w:ascii="Times New Roman" w:hAnsi="Times New Roman" w:cs="Times New Roman"/>
          <w:b w:val="0"/>
          <w:sz w:val="24"/>
          <w:szCs w:val="24"/>
        </w:rPr>
        <w:t xml:space="preserve"> </w:t>
      </w:r>
      <w:proofErr w:type="spellStart"/>
      <w:r w:rsidR="00F90221">
        <w:rPr>
          <w:rFonts w:ascii="Times New Roman" w:hAnsi="Times New Roman" w:cs="Times New Roman"/>
          <w:b w:val="0"/>
          <w:sz w:val="24"/>
          <w:szCs w:val="24"/>
        </w:rPr>
        <w:t>хэсэгтэй</w:t>
      </w:r>
      <w:proofErr w:type="spellEnd"/>
      <w:r w:rsidR="00F90221">
        <w:rPr>
          <w:rFonts w:ascii="Times New Roman" w:hAnsi="Times New Roman" w:cs="Times New Roman"/>
          <w:b w:val="0"/>
          <w:sz w:val="24"/>
          <w:szCs w:val="24"/>
        </w:rPr>
        <w:t xml:space="preserve"> </w:t>
      </w:r>
      <w:proofErr w:type="spellStart"/>
      <w:r w:rsidR="00F90221">
        <w:rPr>
          <w:rFonts w:ascii="Times New Roman" w:hAnsi="Times New Roman" w:cs="Times New Roman"/>
          <w:b w:val="0"/>
          <w:sz w:val="24"/>
          <w:szCs w:val="24"/>
        </w:rPr>
        <w:t>тэнцүү</w:t>
      </w:r>
      <w:proofErr w:type="spellEnd"/>
      <w:r w:rsidR="00F90221">
        <w:rPr>
          <w:rFonts w:ascii="Times New Roman" w:hAnsi="Times New Roman" w:cs="Times New Roman"/>
          <w:b w:val="0"/>
          <w:sz w:val="24"/>
          <w:szCs w:val="24"/>
        </w:rPr>
        <w:t xml:space="preserve"> </w:t>
      </w:r>
      <w:proofErr w:type="spellStart"/>
      <w:r w:rsidR="00F90221">
        <w:rPr>
          <w:rFonts w:ascii="Times New Roman" w:hAnsi="Times New Roman" w:cs="Times New Roman"/>
          <w:b w:val="0"/>
          <w:sz w:val="24"/>
          <w:szCs w:val="24"/>
        </w:rPr>
        <w:t>байх</w:t>
      </w:r>
      <w:proofErr w:type="spellEnd"/>
    </w:p>
    <w:p w14:paraId="57D339B2" w14:textId="77777777" w:rsidR="007C20BB" w:rsidRDefault="007C20BB" w:rsidP="007C20BB">
      <w:pPr>
        <w:ind w:left="1440"/>
        <w:jc w:val="both"/>
        <w:rPr>
          <w:rFonts w:ascii="Times New Roman" w:hAnsi="Times New Roman" w:cs="Times New Roman"/>
          <w:b w:val="0"/>
          <w:bCs w:val="0"/>
          <w:sz w:val="24"/>
          <w:szCs w:val="24"/>
        </w:rPr>
      </w:pPr>
    </w:p>
    <w:p w14:paraId="5D59422C" w14:textId="77777777" w:rsidR="007C20BB" w:rsidRDefault="007C20BB" w:rsidP="003F1554">
      <w:pPr>
        <w:widowControl/>
        <w:numPr>
          <w:ilvl w:val="2"/>
          <w:numId w:val="163"/>
        </w:numPr>
        <w:autoSpaceDE/>
        <w:adjustRightInd/>
        <w:ind w:left="1440" w:hanging="720"/>
        <w:jc w:val="both"/>
        <w:rPr>
          <w:rFonts w:ascii="Times New Roman" w:hAnsi="Times New Roman" w:cs="Times New Roman"/>
          <w:b w:val="0"/>
          <w:bCs w:val="0"/>
          <w:sz w:val="24"/>
          <w:szCs w:val="24"/>
        </w:rPr>
      </w:pPr>
      <w:proofErr w:type="spellStart"/>
      <w:r>
        <w:rPr>
          <w:rFonts w:ascii="Times New Roman" w:hAnsi="Times New Roman" w:cs="Times New Roman"/>
          <w:b w:val="0"/>
          <w:sz w:val="24"/>
          <w:szCs w:val="24"/>
        </w:rPr>
        <w:t>Түрээсийн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хамгийн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бага</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төлбөрүүдийн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өнөөгийн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үнэ</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цэн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нь</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уг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түрээслэсэн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хөрөнгийн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зах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зээлийн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үнийн</w:t>
      </w:r>
      <w:proofErr w:type="spellEnd"/>
      <w:r>
        <w:rPr>
          <w:rFonts w:ascii="Times New Roman" w:hAnsi="Times New Roman" w:cs="Times New Roman"/>
          <w:b w:val="0"/>
          <w:sz w:val="24"/>
          <w:szCs w:val="24"/>
        </w:rPr>
        <w:t xml:space="preserve"> 90 </w:t>
      </w:r>
      <w:proofErr w:type="spellStart"/>
      <w:r>
        <w:rPr>
          <w:rFonts w:ascii="Times New Roman" w:hAnsi="Times New Roman" w:cs="Times New Roman"/>
          <w:b w:val="0"/>
          <w:sz w:val="24"/>
          <w:szCs w:val="24"/>
        </w:rPr>
        <w:t>хувь</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буюу</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түүнээс</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дээш</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дүнтэй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тэнцүү</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байх</w:t>
      </w:r>
      <w:proofErr w:type="spellEnd"/>
      <w:r>
        <w:rPr>
          <w:rFonts w:ascii="Times New Roman" w:hAnsi="Times New Roman" w:cs="Times New Roman"/>
          <w:b w:val="0"/>
          <w:sz w:val="24"/>
          <w:szCs w:val="24"/>
        </w:rPr>
        <w:t xml:space="preserve"> </w:t>
      </w:r>
    </w:p>
    <w:p w14:paraId="444C6A06" w14:textId="77777777" w:rsidR="007C20BB" w:rsidRDefault="007C20BB" w:rsidP="007C20BB">
      <w:pPr>
        <w:ind w:left="720"/>
        <w:jc w:val="both"/>
        <w:rPr>
          <w:rFonts w:ascii="Times New Roman" w:hAnsi="Times New Roman" w:cs="Times New Roman"/>
          <w:b w:val="0"/>
          <w:sz w:val="24"/>
          <w:szCs w:val="24"/>
        </w:rPr>
      </w:pPr>
    </w:p>
    <w:p w14:paraId="428C526E" w14:textId="77777777" w:rsidR="007C20BB" w:rsidRPr="00F90221" w:rsidRDefault="007C20BB" w:rsidP="003F1554">
      <w:pPr>
        <w:widowControl/>
        <w:numPr>
          <w:ilvl w:val="1"/>
          <w:numId w:val="163"/>
        </w:numPr>
        <w:autoSpaceDE/>
        <w:adjustRightInd/>
        <w:ind w:left="720" w:hanging="720"/>
        <w:jc w:val="both"/>
        <w:rPr>
          <w:rFonts w:ascii="Times New Roman" w:hAnsi="Times New Roman" w:cs="Times New Roman"/>
          <w:b w:val="0"/>
          <w:sz w:val="24"/>
          <w:szCs w:val="24"/>
        </w:rPr>
      </w:pPr>
      <w:proofErr w:type="spellStart"/>
      <w:r>
        <w:rPr>
          <w:rFonts w:ascii="Times New Roman" w:hAnsi="Times New Roman" w:cs="Times New Roman"/>
          <w:b w:val="0"/>
          <w:sz w:val="24"/>
          <w:szCs w:val="24"/>
        </w:rPr>
        <w:t>Дээрх</w:t>
      </w:r>
      <w:proofErr w:type="spellEnd"/>
      <w:r>
        <w:rPr>
          <w:rFonts w:ascii="Times New Roman" w:hAnsi="Times New Roman" w:cs="Times New Roman"/>
          <w:b w:val="0"/>
          <w:sz w:val="24"/>
          <w:szCs w:val="24"/>
        </w:rPr>
        <w:t xml:space="preserve"> 4 </w:t>
      </w:r>
      <w:proofErr w:type="spellStart"/>
      <w:r>
        <w:rPr>
          <w:rFonts w:ascii="Times New Roman" w:hAnsi="Times New Roman" w:cs="Times New Roman"/>
          <w:b w:val="0"/>
          <w:sz w:val="24"/>
          <w:szCs w:val="24"/>
        </w:rPr>
        <w:t>шалгуурын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аль</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нэгийг</w:t>
      </w:r>
      <w:proofErr w:type="spellEnd"/>
      <w:r>
        <w:rPr>
          <w:rFonts w:ascii="Times New Roman" w:hAnsi="Times New Roman" w:cs="Times New Roman"/>
          <w:b w:val="0"/>
          <w:sz w:val="24"/>
          <w:szCs w:val="24"/>
          <w:lang w:val="mn-MN"/>
        </w:rPr>
        <w:t xml:space="preserve"> л </w:t>
      </w:r>
      <w:proofErr w:type="spellStart"/>
      <w:proofErr w:type="gramStart"/>
      <w:r>
        <w:rPr>
          <w:rFonts w:ascii="Times New Roman" w:hAnsi="Times New Roman" w:cs="Times New Roman"/>
          <w:b w:val="0"/>
          <w:sz w:val="24"/>
          <w:szCs w:val="24"/>
        </w:rPr>
        <w:t>хангаж</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байвал</w:t>
      </w:r>
      <w:proofErr w:type="spellEnd"/>
      <w:proofErr w:type="gramEnd"/>
      <w:r>
        <w:rPr>
          <w:rFonts w:ascii="Times New Roman" w:hAnsi="Times New Roman" w:cs="Times New Roman"/>
          <w:b w:val="0"/>
          <w:sz w:val="24"/>
          <w:szCs w:val="24"/>
        </w:rPr>
        <w:t xml:space="preserve"> </w:t>
      </w:r>
      <w:proofErr w:type="spellStart"/>
      <w:r w:rsidRPr="00F90221">
        <w:rPr>
          <w:rFonts w:ascii="Times New Roman" w:hAnsi="Times New Roman" w:cs="Times New Roman"/>
          <w:b w:val="0"/>
          <w:sz w:val="24"/>
          <w:szCs w:val="24"/>
        </w:rPr>
        <w:t>санхүүгийн</w:t>
      </w:r>
      <w:proofErr w:type="spellEnd"/>
      <w:r w:rsidRPr="00F90221">
        <w:rPr>
          <w:rFonts w:ascii="Times New Roman" w:hAnsi="Times New Roman" w:cs="Times New Roman"/>
          <w:b w:val="0"/>
          <w:sz w:val="24"/>
          <w:szCs w:val="24"/>
        </w:rPr>
        <w:t xml:space="preserve"> </w:t>
      </w:r>
      <w:proofErr w:type="spellStart"/>
      <w:r w:rsidRPr="00F90221">
        <w:rPr>
          <w:rFonts w:ascii="Times New Roman" w:hAnsi="Times New Roman" w:cs="Times New Roman"/>
          <w:b w:val="0"/>
          <w:sz w:val="24"/>
          <w:szCs w:val="24"/>
        </w:rPr>
        <w:t>түрээс</w:t>
      </w:r>
      <w:proofErr w:type="spellEnd"/>
      <w:r w:rsidRPr="00F90221">
        <w:rPr>
          <w:rFonts w:ascii="Times New Roman" w:hAnsi="Times New Roman" w:cs="Times New Roman"/>
          <w:b w:val="0"/>
          <w:sz w:val="24"/>
          <w:szCs w:val="24"/>
        </w:rPr>
        <w:t xml:space="preserve"> </w:t>
      </w:r>
      <w:proofErr w:type="spellStart"/>
      <w:r w:rsidRPr="00F90221">
        <w:rPr>
          <w:rFonts w:ascii="Times New Roman" w:hAnsi="Times New Roman" w:cs="Times New Roman"/>
          <w:b w:val="0"/>
          <w:sz w:val="24"/>
          <w:szCs w:val="24"/>
        </w:rPr>
        <w:t>гэж</w:t>
      </w:r>
      <w:proofErr w:type="spellEnd"/>
      <w:r w:rsidRPr="00F90221">
        <w:rPr>
          <w:rFonts w:ascii="Times New Roman" w:hAnsi="Times New Roman" w:cs="Times New Roman"/>
          <w:b w:val="0"/>
          <w:sz w:val="24"/>
          <w:szCs w:val="24"/>
        </w:rPr>
        <w:t xml:space="preserve"> </w:t>
      </w:r>
      <w:proofErr w:type="spellStart"/>
      <w:r w:rsidRPr="00F90221">
        <w:rPr>
          <w:rFonts w:ascii="Times New Roman" w:hAnsi="Times New Roman" w:cs="Times New Roman"/>
          <w:b w:val="0"/>
          <w:sz w:val="24"/>
          <w:szCs w:val="24"/>
        </w:rPr>
        <w:t>ангилна</w:t>
      </w:r>
      <w:proofErr w:type="spellEnd"/>
      <w:r w:rsidRPr="00F90221">
        <w:rPr>
          <w:rFonts w:ascii="Times New Roman" w:hAnsi="Times New Roman" w:cs="Times New Roman"/>
          <w:b w:val="0"/>
          <w:sz w:val="24"/>
          <w:szCs w:val="24"/>
        </w:rPr>
        <w:t>.</w:t>
      </w:r>
    </w:p>
    <w:p w14:paraId="1C430F2B" w14:textId="77777777" w:rsidR="007C20BB" w:rsidRPr="00F90221" w:rsidRDefault="007C20BB" w:rsidP="007C20BB">
      <w:pPr>
        <w:ind w:left="720"/>
        <w:jc w:val="both"/>
        <w:rPr>
          <w:rFonts w:ascii="Times New Roman" w:hAnsi="Times New Roman" w:cs="Times New Roman"/>
          <w:b w:val="0"/>
          <w:sz w:val="24"/>
          <w:szCs w:val="24"/>
        </w:rPr>
      </w:pPr>
    </w:p>
    <w:p w14:paraId="53A9A9DB" w14:textId="77777777" w:rsidR="007C20BB" w:rsidRDefault="007C20BB" w:rsidP="003F1554">
      <w:pPr>
        <w:widowControl/>
        <w:numPr>
          <w:ilvl w:val="1"/>
          <w:numId w:val="163"/>
        </w:numPr>
        <w:autoSpaceDE/>
        <w:adjustRightInd/>
        <w:ind w:left="720" w:hanging="720"/>
        <w:jc w:val="both"/>
        <w:rPr>
          <w:rFonts w:ascii="Times New Roman" w:hAnsi="Times New Roman" w:cs="Times New Roman"/>
          <w:b w:val="0"/>
          <w:sz w:val="24"/>
          <w:szCs w:val="24"/>
        </w:rPr>
      </w:pPr>
      <w:proofErr w:type="spellStart"/>
      <w:r w:rsidRPr="00F90221">
        <w:rPr>
          <w:rFonts w:ascii="Times New Roman" w:hAnsi="Times New Roman" w:cs="Times New Roman"/>
          <w:b w:val="0"/>
          <w:sz w:val="24"/>
          <w:szCs w:val="24"/>
        </w:rPr>
        <w:t>Дээрх</w:t>
      </w:r>
      <w:proofErr w:type="spellEnd"/>
      <w:r w:rsidRPr="00F90221">
        <w:rPr>
          <w:rFonts w:ascii="Times New Roman" w:hAnsi="Times New Roman" w:cs="Times New Roman"/>
          <w:b w:val="0"/>
          <w:sz w:val="24"/>
          <w:szCs w:val="24"/>
        </w:rPr>
        <w:t xml:space="preserve"> 4 </w:t>
      </w:r>
      <w:proofErr w:type="spellStart"/>
      <w:r w:rsidRPr="00F90221">
        <w:rPr>
          <w:rFonts w:ascii="Times New Roman" w:hAnsi="Times New Roman" w:cs="Times New Roman"/>
          <w:b w:val="0"/>
          <w:sz w:val="24"/>
          <w:szCs w:val="24"/>
        </w:rPr>
        <w:t>шалгуурын</w:t>
      </w:r>
      <w:proofErr w:type="spellEnd"/>
      <w:r w:rsidRPr="00F90221">
        <w:rPr>
          <w:rFonts w:ascii="Times New Roman" w:hAnsi="Times New Roman" w:cs="Times New Roman"/>
          <w:b w:val="0"/>
          <w:sz w:val="24"/>
          <w:szCs w:val="24"/>
        </w:rPr>
        <w:t xml:space="preserve"> </w:t>
      </w:r>
      <w:proofErr w:type="spellStart"/>
      <w:r w:rsidRPr="00F90221">
        <w:rPr>
          <w:rFonts w:ascii="Times New Roman" w:hAnsi="Times New Roman" w:cs="Times New Roman"/>
          <w:b w:val="0"/>
          <w:sz w:val="24"/>
          <w:szCs w:val="24"/>
        </w:rPr>
        <w:t>алийг</w:t>
      </w:r>
      <w:proofErr w:type="spellEnd"/>
      <w:r w:rsidRPr="00F90221">
        <w:rPr>
          <w:rFonts w:ascii="Times New Roman" w:hAnsi="Times New Roman" w:cs="Times New Roman"/>
          <w:b w:val="0"/>
          <w:sz w:val="24"/>
          <w:szCs w:val="24"/>
        </w:rPr>
        <w:t xml:space="preserve"> </w:t>
      </w:r>
      <w:proofErr w:type="spellStart"/>
      <w:r w:rsidRPr="00F90221">
        <w:rPr>
          <w:rFonts w:ascii="Times New Roman" w:hAnsi="Times New Roman" w:cs="Times New Roman"/>
          <w:b w:val="0"/>
          <w:sz w:val="24"/>
          <w:szCs w:val="24"/>
        </w:rPr>
        <w:t>нь</w:t>
      </w:r>
      <w:proofErr w:type="spellEnd"/>
      <w:r w:rsidRPr="00F90221">
        <w:rPr>
          <w:rFonts w:ascii="Times New Roman" w:hAnsi="Times New Roman" w:cs="Times New Roman"/>
          <w:b w:val="0"/>
          <w:sz w:val="24"/>
          <w:szCs w:val="24"/>
        </w:rPr>
        <w:t xml:space="preserve"> ч </w:t>
      </w:r>
      <w:proofErr w:type="spellStart"/>
      <w:r w:rsidRPr="00F90221">
        <w:rPr>
          <w:rFonts w:ascii="Times New Roman" w:hAnsi="Times New Roman" w:cs="Times New Roman"/>
          <w:b w:val="0"/>
          <w:sz w:val="24"/>
          <w:szCs w:val="24"/>
        </w:rPr>
        <w:t>хангахгүй</w:t>
      </w:r>
      <w:proofErr w:type="spellEnd"/>
      <w:r w:rsidRPr="00F90221">
        <w:rPr>
          <w:rFonts w:ascii="Times New Roman" w:hAnsi="Times New Roman" w:cs="Times New Roman"/>
          <w:b w:val="0"/>
          <w:sz w:val="24"/>
          <w:szCs w:val="24"/>
        </w:rPr>
        <w:t xml:space="preserve"> </w:t>
      </w:r>
      <w:proofErr w:type="spellStart"/>
      <w:r w:rsidRPr="00F90221">
        <w:rPr>
          <w:rFonts w:ascii="Times New Roman" w:hAnsi="Times New Roman" w:cs="Times New Roman"/>
          <w:b w:val="0"/>
          <w:sz w:val="24"/>
          <w:szCs w:val="24"/>
        </w:rPr>
        <w:t>байгаа</w:t>
      </w:r>
      <w:proofErr w:type="spellEnd"/>
      <w:r w:rsidRPr="00F90221">
        <w:rPr>
          <w:rFonts w:ascii="Times New Roman" w:hAnsi="Times New Roman" w:cs="Times New Roman"/>
          <w:b w:val="0"/>
          <w:sz w:val="24"/>
          <w:szCs w:val="24"/>
        </w:rPr>
        <w:t xml:space="preserve"> </w:t>
      </w:r>
      <w:proofErr w:type="spellStart"/>
      <w:r w:rsidRPr="00F90221">
        <w:rPr>
          <w:rFonts w:ascii="Times New Roman" w:hAnsi="Times New Roman" w:cs="Times New Roman"/>
          <w:b w:val="0"/>
          <w:sz w:val="24"/>
          <w:szCs w:val="24"/>
        </w:rPr>
        <w:t>түрээсийг</w:t>
      </w:r>
      <w:proofErr w:type="spellEnd"/>
      <w:r w:rsidRPr="00F90221">
        <w:rPr>
          <w:rFonts w:ascii="Times New Roman" w:hAnsi="Times New Roman" w:cs="Times New Roman"/>
          <w:b w:val="0"/>
          <w:sz w:val="24"/>
          <w:szCs w:val="24"/>
        </w:rPr>
        <w:t xml:space="preserve"> </w:t>
      </w:r>
      <w:proofErr w:type="spellStart"/>
      <w:r w:rsidRPr="00F90221">
        <w:rPr>
          <w:rFonts w:ascii="Times New Roman" w:hAnsi="Times New Roman" w:cs="Times New Roman"/>
          <w:b w:val="0"/>
          <w:sz w:val="24"/>
          <w:szCs w:val="24"/>
        </w:rPr>
        <w:t>үйл</w:t>
      </w:r>
      <w:proofErr w:type="spellEnd"/>
      <w:r w:rsidRPr="00F90221">
        <w:rPr>
          <w:rFonts w:ascii="Times New Roman" w:hAnsi="Times New Roman" w:cs="Times New Roman"/>
          <w:b w:val="0"/>
          <w:sz w:val="24"/>
          <w:szCs w:val="24"/>
        </w:rPr>
        <w:t xml:space="preserve"> </w:t>
      </w:r>
      <w:proofErr w:type="spellStart"/>
      <w:r w:rsidRPr="00F90221">
        <w:rPr>
          <w:rFonts w:ascii="Times New Roman" w:hAnsi="Times New Roman" w:cs="Times New Roman"/>
          <w:b w:val="0"/>
          <w:sz w:val="24"/>
          <w:szCs w:val="24"/>
        </w:rPr>
        <w:t>ажиллагааны</w:t>
      </w:r>
      <w:proofErr w:type="spellEnd"/>
      <w:r w:rsidRPr="00F90221">
        <w:rPr>
          <w:rFonts w:ascii="Times New Roman" w:hAnsi="Times New Roman" w:cs="Times New Roman"/>
          <w:b w:val="0"/>
          <w:sz w:val="24"/>
          <w:szCs w:val="24"/>
        </w:rPr>
        <w:t xml:space="preserve"> </w:t>
      </w:r>
      <w:proofErr w:type="spellStart"/>
      <w:r w:rsidRPr="00F90221">
        <w:rPr>
          <w:rFonts w:ascii="Times New Roman" w:hAnsi="Times New Roman" w:cs="Times New Roman"/>
          <w:b w:val="0"/>
          <w:sz w:val="24"/>
          <w:szCs w:val="24"/>
        </w:rPr>
        <w:t>түрээс</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гэж</w:t>
      </w:r>
      <w:proofErr w:type="spellEnd"/>
      <w:r>
        <w:rPr>
          <w:rFonts w:ascii="Times New Roman" w:hAnsi="Times New Roman" w:cs="Times New Roman"/>
          <w:b w:val="0"/>
          <w:sz w:val="24"/>
          <w:szCs w:val="24"/>
        </w:rPr>
        <w:t xml:space="preserve"> </w:t>
      </w:r>
      <w:proofErr w:type="spellStart"/>
      <w:proofErr w:type="gramStart"/>
      <w:r>
        <w:rPr>
          <w:rFonts w:ascii="Times New Roman" w:hAnsi="Times New Roman" w:cs="Times New Roman"/>
          <w:b w:val="0"/>
          <w:sz w:val="24"/>
          <w:szCs w:val="24"/>
        </w:rPr>
        <w:t>үзэж</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ангилж</w:t>
      </w:r>
      <w:proofErr w:type="spellEnd"/>
      <w:proofErr w:type="gram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бүртгэнэ</w:t>
      </w:r>
      <w:proofErr w:type="spellEnd"/>
      <w:r>
        <w:rPr>
          <w:rFonts w:ascii="Times New Roman" w:hAnsi="Times New Roman" w:cs="Times New Roman"/>
          <w:b w:val="0"/>
          <w:sz w:val="24"/>
          <w:szCs w:val="24"/>
        </w:rPr>
        <w:t>.</w:t>
      </w:r>
    </w:p>
    <w:p w14:paraId="2EE60A1B" w14:textId="77777777" w:rsidR="007C20BB" w:rsidRDefault="007C20BB" w:rsidP="007C20BB">
      <w:pPr>
        <w:ind w:left="357"/>
        <w:jc w:val="both"/>
        <w:rPr>
          <w:rFonts w:ascii="Times New Roman" w:hAnsi="Times New Roman" w:cs="Times New Roman"/>
          <w:b w:val="0"/>
          <w:sz w:val="24"/>
          <w:szCs w:val="24"/>
        </w:rPr>
      </w:pPr>
    </w:p>
    <w:p w14:paraId="4A1E7597" w14:textId="77777777" w:rsidR="007C20BB" w:rsidRPr="00F90221" w:rsidRDefault="007C20BB" w:rsidP="003F1554">
      <w:pPr>
        <w:widowControl/>
        <w:numPr>
          <w:ilvl w:val="0"/>
          <w:numId w:val="163"/>
        </w:numPr>
        <w:autoSpaceDE/>
        <w:adjustRightInd/>
        <w:ind w:left="357" w:hanging="357"/>
        <w:jc w:val="both"/>
        <w:rPr>
          <w:rFonts w:ascii="Times New Roman" w:hAnsi="Times New Roman" w:cs="Times New Roman"/>
          <w:b w:val="0"/>
          <w:sz w:val="24"/>
          <w:szCs w:val="24"/>
        </w:rPr>
      </w:pPr>
      <w:proofErr w:type="spellStart"/>
      <w:r w:rsidRPr="00F90221">
        <w:rPr>
          <w:rFonts w:ascii="Times New Roman" w:hAnsi="Times New Roman" w:cs="Times New Roman"/>
          <w:b w:val="0"/>
          <w:sz w:val="24"/>
          <w:szCs w:val="24"/>
        </w:rPr>
        <w:t>Түрээслэгчийн</w:t>
      </w:r>
      <w:proofErr w:type="spellEnd"/>
      <w:r w:rsidRPr="00F90221">
        <w:rPr>
          <w:rFonts w:ascii="Times New Roman" w:hAnsi="Times New Roman" w:cs="Times New Roman"/>
          <w:b w:val="0"/>
          <w:sz w:val="24"/>
          <w:szCs w:val="24"/>
        </w:rPr>
        <w:t xml:space="preserve"> </w:t>
      </w:r>
      <w:proofErr w:type="spellStart"/>
      <w:r w:rsidRPr="00F90221">
        <w:rPr>
          <w:rFonts w:ascii="Times New Roman" w:hAnsi="Times New Roman" w:cs="Times New Roman"/>
          <w:b w:val="0"/>
          <w:sz w:val="24"/>
          <w:szCs w:val="24"/>
        </w:rPr>
        <w:t>бүртгэл</w:t>
      </w:r>
      <w:proofErr w:type="spellEnd"/>
      <w:r w:rsidRPr="00F90221">
        <w:rPr>
          <w:rFonts w:ascii="Times New Roman" w:hAnsi="Times New Roman" w:cs="Times New Roman"/>
          <w:b w:val="0"/>
          <w:sz w:val="24"/>
          <w:szCs w:val="24"/>
          <w:lang w:val="mn-MN"/>
        </w:rPr>
        <w:t xml:space="preserve"> – үйл ажиллагааны түрээс</w:t>
      </w:r>
    </w:p>
    <w:p w14:paraId="0D91FC26" w14:textId="77777777" w:rsidR="007C20BB" w:rsidRDefault="007C20BB" w:rsidP="007C20BB">
      <w:pPr>
        <w:ind w:left="357"/>
        <w:jc w:val="both"/>
        <w:rPr>
          <w:rFonts w:ascii="Times New Roman" w:hAnsi="Times New Roman" w:cs="Times New Roman"/>
          <w:b w:val="0"/>
          <w:sz w:val="24"/>
          <w:szCs w:val="24"/>
        </w:rPr>
      </w:pPr>
    </w:p>
    <w:p w14:paraId="3482EC90" w14:textId="77777777" w:rsidR="007C20BB" w:rsidRDefault="007C20BB" w:rsidP="003F1554">
      <w:pPr>
        <w:widowControl/>
        <w:numPr>
          <w:ilvl w:val="1"/>
          <w:numId w:val="163"/>
        </w:numPr>
        <w:autoSpaceDE/>
        <w:adjustRightInd/>
        <w:ind w:left="720" w:hanging="720"/>
        <w:jc w:val="both"/>
        <w:rPr>
          <w:rFonts w:ascii="Times New Roman" w:hAnsi="Times New Roman" w:cs="Times New Roman"/>
          <w:b w:val="0"/>
          <w:bCs w:val="0"/>
          <w:iCs/>
          <w:sz w:val="24"/>
          <w:szCs w:val="24"/>
        </w:rPr>
      </w:pPr>
      <w:r>
        <w:rPr>
          <w:rFonts w:ascii="Times New Roman" w:hAnsi="Times New Roman" w:cs="Times New Roman"/>
          <w:b w:val="0"/>
          <w:sz w:val="24"/>
          <w:szCs w:val="24"/>
          <w:lang w:val="mn-MN"/>
        </w:rPr>
        <w:t>Нийгмийн даатгалын байгууллага</w:t>
      </w:r>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нь</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газар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барилга</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болон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бусад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шаардлагатай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хөрөнгүүдийг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төр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болон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бусад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аж</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ахуйн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нэгж</w:t>
      </w:r>
      <w:proofErr w:type="spellEnd"/>
      <w:r>
        <w:rPr>
          <w:rFonts w:ascii="Times New Roman" w:hAnsi="Times New Roman" w:cs="Times New Roman"/>
          <w:b w:val="0"/>
          <w:sz w:val="24"/>
          <w:szCs w:val="24"/>
          <w:lang w:val="mn-MN"/>
        </w:rPr>
        <w:t xml:space="preserve">тэй </w:t>
      </w:r>
      <w:proofErr w:type="spellStart"/>
      <w:r>
        <w:rPr>
          <w:rFonts w:ascii="Times New Roman" w:hAnsi="Times New Roman" w:cs="Times New Roman"/>
          <w:b w:val="0"/>
          <w:sz w:val="24"/>
          <w:szCs w:val="24"/>
        </w:rPr>
        <w:t>хийсэн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гэрээний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үндсэн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дээр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түрээсээр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ашиглаж</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болно</w:t>
      </w:r>
      <w:proofErr w:type="spellEnd"/>
      <w:r>
        <w:rPr>
          <w:rFonts w:ascii="Times New Roman" w:hAnsi="Times New Roman" w:cs="Times New Roman"/>
          <w:b w:val="0"/>
          <w:sz w:val="24"/>
          <w:szCs w:val="24"/>
        </w:rPr>
        <w:t xml:space="preserve">. </w:t>
      </w:r>
    </w:p>
    <w:p w14:paraId="1DBA10FA" w14:textId="77777777" w:rsidR="007C20BB" w:rsidRDefault="007C20BB" w:rsidP="007C20BB">
      <w:pPr>
        <w:ind w:left="720"/>
        <w:jc w:val="both"/>
        <w:rPr>
          <w:rFonts w:ascii="Times New Roman" w:hAnsi="Times New Roman" w:cs="Times New Roman"/>
          <w:b w:val="0"/>
          <w:bCs w:val="0"/>
          <w:iCs/>
          <w:sz w:val="24"/>
          <w:szCs w:val="24"/>
        </w:rPr>
      </w:pPr>
    </w:p>
    <w:p w14:paraId="062A174C" w14:textId="77777777" w:rsidR="007C20BB" w:rsidRPr="00F90221" w:rsidRDefault="007C20BB" w:rsidP="003F1554">
      <w:pPr>
        <w:widowControl/>
        <w:numPr>
          <w:ilvl w:val="1"/>
          <w:numId w:val="163"/>
        </w:numPr>
        <w:autoSpaceDE/>
        <w:adjustRightInd/>
        <w:ind w:left="720" w:hanging="720"/>
        <w:jc w:val="both"/>
        <w:rPr>
          <w:rFonts w:ascii="Times New Roman" w:hAnsi="Times New Roman" w:cs="Times New Roman"/>
          <w:b w:val="0"/>
          <w:bCs w:val="0"/>
          <w:iCs/>
          <w:sz w:val="24"/>
          <w:szCs w:val="24"/>
        </w:rPr>
      </w:pPr>
      <w:proofErr w:type="spellStart"/>
      <w:r>
        <w:rPr>
          <w:rFonts w:ascii="Times New Roman" w:hAnsi="Times New Roman" w:cs="Times New Roman"/>
          <w:b w:val="0"/>
          <w:sz w:val="24"/>
          <w:szCs w:val="24"/>
        </w:rPr>
        <w:t>Түрээсийн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гэрээний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нөхцлүүд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нь</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энэ</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бүлгий</w:t>
      </w:r>
      <w:proofErr w:type="spellEnd"/>
      <w:r>
        <w:rPr>
          <w:rFonts w:ascii="Times New Roman" w:hAnsi="Times New Roman" w:cs="Times New Roman"/>
          <w:b w:val="0"/>
          <w:sz w:val="24"/>
          <w:szCs w:val="24"/>
          <w:lang w:val="mn-MN"/>
        </w:rPr>
        <w:t xml:space="preserve">н </w:t>
      </w:r>
      <w:r>
        <w:rPr>
          <w:rFonts w:ascii="Times New Roman" w:hAnsi="Times New Roman" w:cs="Times New Roman"/>
          <w:b w:val="0"/>
          <w:sz w:val="24"/>
          <w:szCs w:val="24"/>
        </w:rPr>
        <w:t xml:space="preserve">4.1-д </w:t>
      </w:r>
      <w:proofErr w:type="spellStart"/>
      <w:r>
        <w:rPr>
          <w:rFonts w:ascii="Times New Roman" w:hAnsi="Times New Roman" w:cs="Times New Roman"/>
          <w:b w:val="0"/>
          <w:sz w:val="24"/>
          <w:szCs w:val="24"/>
        </w:rPr>
        <w:t>заасан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шалгуурыг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бүрэн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хангахгүй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байгаа</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бол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түүнийг</w:t>
      </w:r>
      <w:proofErr w:type="spellEnd"/>
      <w:r>
        <w:rPr>
          <w:rFonts w:ascii="Times New Roman" w:hAnsi="Times New Roman" w:cs="Times New Roman"/>
          <w:b w:val="0"/>
          <w:sz w:val="24"/>
          <w:szCs w:val="24"/>
        </w:rPr>
        <w:t xml:space="preserve"> </w:t>
      </w:r>
      <w:proofErr w:type="spellStart"/>
      <w:r w:rsidRPr="00F90221">
        <w:rPr>
          <w:rFonts w:ascii="Times New Roman" w:hAnsi="Times New Roman" w:cs="Times New Roman"/>
          <w:b w:val="0"/>
          <w:sz w:val="24"/>
          <w:szCs w:val="24"/>
        </w:rPr>
        <w:t>үйл</w:t>
      </w:r>
      <w:proofErr w:type="spellEnd"/>
      <w:r w:rsidRPr="00F90221">
        <w:rPr>
          <w:rFonts w:ascii="Times New Roman" w:hAnsi="Times New Roman" w:cs="Times New Roman"/>
          <w:b w:val="0"/>
          <w:sz w:val="24"/>
          <w:szCs w:val="24"/>
        </w:rPr>
        <w:t xml:space="preserve"> </w:t>
      </w:r>
      <w:proofErr w:type="spellStart"/>
      <w:r w:rsidRPr="00F90221">
        <w:rPr>
          <w:rFonts w:ascii="Times New Roman" w:hAnsi="Times New Roman" w:cs="Times New Roman"/>
          <w:b w:val="0"/>
          <w:sz w:val="24"/>
          <w:szCs w:val="24"/>
        </w:rPr>
        <w:t>ажиллагааны</w:t>
      </w:r>
      <w:proofErr w:type="spellEnd"/>
      <w:r w:rsidRPr="00F90221">
        <w:rPr>
          <w:rFonts w:ascii="Times New Roman" w:hAnsi="Times New Roman" w:cs="Times New Roman"/>
          <w:b w:val="0"/>
          <w:sz w:val="24"/>
          <w:szCs w:val="24"/>
        </w:rPr>
        <w:t xml:space="preserve"> </w:t>
      </w:r>
      <w:proofErr w:type="spellStart"/>
      <w:r w:rsidRPr="00F90221">
        <w:rPr>
          <w:rFonts w:ascii="Times New Roman" w:hAnsi="Times New Roman" w:cs="Times New Roman"/>
          <w:b w:val="0"/>
          <w:sz w:val="24"/>
          <w:szCs w:val="24"/>
        </w:rPr>
        <w:t>түрээс</w:t>
      </w:r>
      <w:proofErr w:type="spellEnd"/>
      <w:r w:rsidRPr="00F90221">
        <w:rPr>
          <w:rFonts w:ascii="Times New Roman" w:hAnsi="Times New Roman" w:cs="Times New Roman"/>
          <w:b w:val="0"/>
          <w:sz w:val="24"/>
          <w:szCs w:val="24"/>
        </w:rPr>
        <w:t xml:space="preserve"> </w:t>
      </w:r>
      <w:proofErr w:type="spellStart"/>
      <w:r w:rsidRPr="00F90221">
        <w:rPr>
          <w:rFonts w:ascii="Times New Roman" w:hAnsi="Times New Roman" w:cs="Times New Roman"/>
          <w:b w:val="0"/>
          <w:sz w:val="24"/>
          <w:szCs w:val="24"/>
        </w:rPr>
        <w:t>гэж</w:t>
      </w:r>
      <w:proofErr w:type="spellEnd"/>
      <w:r w:rsidRPr="00F90221">
        <w:rPr>
          <w:rFonts w:ascii="Times New Roman" w:hAnsi="Times New Roman" w:cs="Times New Roman"/>
          <w:b w:val="0"/>
          <w:sz w:val="24"/>
          <w:szCs w:val="24"/>
        </w:rPr>
        <w:t xml:space="preserve"> </w:t>
      </w:r>
      <w:proofErr w:type="spellStart"/>
      <w:r w:rsidRPr="00F90221">
        <w:rPr>
          <w:rFonts w:ascii="Times New Roman" w:hAnsi="Times New Roman" w:cs="Times New Roman"/>
          <w:b w:val="0"/>
          <w:sz w:val="24"/>
          <w:szCs w:val="24"/>
        </w:rPr>
        <w:t>бүртгэнэ</w:t>
      </w:r>
      <w:proofErr w:type="spellEnd"/>
      <w:r w:rsidRPr="00F90221">
        <w:rPr>
          <w:rFonts w:ascii="Times New Roman" w:hAnsi="Times New Roman" w:cs="Times New Roman"/>
          <w:b w:val="0"/>
          <w:sz w:val="24"/>
          <w:szCs w:val="24"/>
        </w:rPr>
        <w:t>.</w:t>
      </w:r>
    </w:p>
    <w:p w14:paraId="17CC753C" w14:textId="77777777" w:rsidR="007C20BB" w:rsidRPr="00F90221" w:rsidRDefault="007C20BB" w:rsidP="007C20BB">
      <w:pPr>
        <w:ind w:left="720"/>
        <w:jc w:val="both"/>
        <w:rPr>
          <w:rFonts w:ascii="Times New Roman" w:hAnsi="Times New Roman" w:cs="Times New Roman"/>
          <w:b w:val="0"/>
          <w:bCs w:val="0"/>
          <w:iCs/>
          <w:sz w:val="24"/>
          <w:szCs w:val="24"/>
        </w:rPr>
      </w:pPr>
    </w:p>
    <w:p w14:paraId="19BA423C" w14:textId="77777777" w:rsidR="007C20BB" w:rsidRPr="00F90221" w:rsidRDefault="007C20BB" w:rsidP="003F1554">
      <w:pPr>
        <w:widowControl/>
        <w:numPr>
          <w:ilvl w:val="1"/>
          <w:numId w:val="163"/>
        </w:numPr>
        <w:autoSpaceDE/>
        <w:adjustRightInd/>
        <w:ind w:left="720" w:hanging="720"/>
        <w:jc w:val="both"/>
        <w:rPr>
          <w:rFonts w:ascii="Times New Roman" w:hAnsi="Times New Roman" w:cs="Times New Roman"/>
          <w:b w:val="0"/>
          <w:bCs w:val="0"/>
          <w:iCs/>
          <w:sz w:val="24"/>
          <w:szCs w:val="24"/>
        </w:rPr>
      </w:pPr>
      <w:r w:rsidRPr="00F90221">
        <w:rPr>
          <w:rFonts w:ascii="Times New Roman" w:hAnsi="Times New Roman" w:cs="Times New Roman"/>
          <w:b w:val="0"/>
          <w:sz w:val="24"/>
          <w:szCs w:val="24"/>
          <w:lang w:val="mn-MN"/>
        </w:rPr>
        <w:t>Нийгмийн даатгалын байгууллага</w:t>
      </w:r>
      <w:r w:rsidRPr="00F90221">
        <w:rPr>
          <w:rFonts w:ascii="Times New Roman" w:hAnsi="Times New Roman" w:cs="Times New Roman"/>
          <w:b w:val="0"/>
          <w:sz w:val="24"/>
          <w:szCs w:val="24"/>
        </w:rPr>
        <w:t xml:space="preserve"> </w:t>
      </w:r>
      <w:proofErr w:type="spellStart"/>
      <w:r w:rsidRPr="00F90221">
        <w:rPr>
          <w:rFonts w:ascii="Times New Roman" w:hAnsi="Times New Roman" w:cs="Times New Roman"/>
          <w:b w:val="0"/>
          <w:sz w:val="24"/>
          <w:szCs w:val="24"/>
        </w:rPr>
        <w:t>нь</w:t>
      </w:r>
      <w:proofErr w:type="spellEnd"/>
      <w:r w:rsidRPr="00F90221">
        <w:rPr>
          <w:rFonts w:ascii="Times New Roman" w:hAnsi="Times New Roman" w:cs="Times New Roman"/>
          <w:b w:val="0"/>
          <w:iCs/>
          <w:sz w:val="24"/>
          <w:szCs w:val="24"/>
        </w:rPr>
        <w:t xml:space="preserve"> </w:t>
      </w:r>
      <w:proofErr w:type="spellStart"/>
      <w:r w:rsidRPr="00F90221">
        <w:rPr>
          <w:rFonts w:ascii="Times New Roman" w:hAnsi="Times New Roman" w:cs="Times New Roman"/>
          <w:b w:val="0"/>
          <w:sz w:val="24"/>
          <w:szCs w:val="24"/>
        </w:rPr>
        <w:t>үйл</w:t>
      </w:r>
      <w:proofErr w:type="spellEnd"/>
      <w:r w:rsidRPr="00F90221">
        <w:rPr>
          <w:rFonts w:ascii="Times New Roman" w:hAnsi="Times New Roman" w:cs="Times New Roman"/>
          <w:b w:val="0"/>
          <w:sz w:val="24"/>
          <w:szCs w:val="24"/>
        </w:rPr>
        <w:t xml:space="preserve"> </w:t>
      </w:r>
      <w:proofErr w:type="spellStart"/>
      <w:r w:rsidRPr="00F90221">
        <w:rPr>
          <w:rFonts w:ascii="Times New Roman" w:hAnsi="Times New Roman" w:cs="Times New Roman"/>
          <w:b w:val="0"/>
          <w:sz w:val="24"/>
          <w:szCs w:val="24"/>
        </w:rPr>
        <w:t>ажиллагааны</w:t>
      </w:r>
      <w:proofErr w:type="spellEnd"/>
      <w:r w:rsidRPr="00F90221">
        <w:rPr>
          <w:rFonts w:ascii="Times New Roman" w:hAnsi="Times New Roman" w:cs="Times New Roman"/>
          <w:b w:val="0"/>
          <w:sz w:val="24"/>
          <w:szCs w:val="24"/>
        </w:rPr>
        <w:t xml:space="preserve"> </w:t>
      </w:r>
      <w:proofErr w:type="spellStart"/>
      <w:r w:rsidRPr="00F90221">
        <w:rPr>
          <w:rFonts w:ascii="Times New Roman" w:hAnsi="Times New Roman" w:cs="Times New Roman"/>
          <w:b w:val="0"/>
          <w:sz w:val="24"/>
          <w:szCs w:val="24"/>
        </w:rPr>
        <w:t>түрээсээр</w:t>
      </w:r>
      <w:proofErr w:type="spellEnd"/>
      <w:r w:rsidRPr="00F90221">
        <w:rPr>
          <w:rFonts w:ascii="Times New Roman" w:hAnsi="Times New Roman" w:cs="Times New Roman"/>
          <w:b w:val="0"/>
          <w:sz w:val="24"/>
          <w:szCs w:val="24"/>
        </w:rPr>
        <w:t xml:space="preserve"> </w:t>
      </w:r>
      <w:proofErr w:type="spellStart"/>
      <w:r w:rsidRPr="00F90221">
        <w:rPr>
          <w:rFonts w:ascii="Times New Roman" w:hAnsi="Times New Roman" w:cs="Times New Roman"/>
          <w:b w:val="0"/>
          <w:sz w:val="24"/>
          <w:szCs w:val="24"/>
        </w:rPr>
        <w:t>ашиглаж</w:t>
      </w:r>
      <w:proofErr w:type="spellEnd"/>
      <w:r w:rsidRPr="00F90221">
        <w:rPr>
          <w:rFonts w:ascii="Times New Roman" w:hAnsi="Times New Roman" w:cs="Times New Roman"/>
          <w:b w:val="0"/>
          <w:sz w:val="24"/>
          <w:szCs w:val="24"/>
        </w:rPr>
        <w:t xml:space="preserve"> </w:t>
      </w:r>
      <w:proofErr w:type="spellStart"/>
      <w:r w:rsidRPr="00F90221">
        <w:rPr>
          <w:rFonts w:ascii="Times New Roman" w:hAnsi="Times New Roman" w:cs="Times New Roman"/>
          <w:b w:val="0"/>
          <w:sz w:val="24"/>
          <w:szCs w:val="24"/>
        </w:rPr>
        <w:t>байгаа</w:t>
      </w:r>
      <w:proofErr w:type="spellEnd"/>
      <w:r w:rsidRPr="00F90221">
        <w:rPr>
          <w:rFonts w:ascii="Times New Roman" w:hAnsi="Times New Roman" w:cs="Times New Roman"/>
          <w:b w:val="0"/>
          <w:sz w:val="24"/>
          <w:szCs w:val="24"/>
        </w:rPr>
        <w:t xml:space="preserve"> </w:t>
      </w:r>
      <w:proofErr w:type="spellStart"/>
      <w:r w:rsidRPr="00F90221">
        <w:rPr>
          <w:rFonts w:ascii="Times New Roman" w:hAnsi="Times New Roman" w:cs="Times New Roman"/>
          <w:b w:val="0"/>
          <w:sz w:val="24"/>
          <w:szCs w:val="24"/>
        </w:rPr>
        <w:t>хөрөнгийн</w:t>
      </w:r>
      <w:proofErr w:type="spellEnd"/>
      <w:r w:rsidRPr="00F90221">
        <w:rPr>
          <w:rFonts w:ascii="Times New Roman" w:hAnsi="Times New Roman" w:cs="Times New Roman"/>
          <w:b w:val="0"/>
          <w:sz w:val="24"/>
          <w:szCs w:val="24"/>
        </w:rPr>
        <w:t xml:space="preserve"> </w:t>
      </w:r>
      <w:proofErr w:type="spellStart"/>
      <w:r w:rsidRPr="00F90221">
        <w:rPr>
          <w:rFonts w:ascii="Times New Roman" w:hAnsi="Times New Roman" w:cs="Times New Roman"/>
          <w:b w:val="0"/>
          <w:sz w:val="24"/>
          <w:szCs w:val="24"/>
        </w:rPr>
        <w:t>хувьд</w:t>
      </w:r>
      <w:proofErr w:type="spellEnd"/>
      <w:r w:rsidRPr="00F90221">
        <w:rPr>
          <w:rFonts w:ascii="Times New Roman" w:hAnsi="Times New Roman" w:cs="Times New Roman"/>
          <w:b w:val="0"/>
          <w:sz w:val="24"/>
          <w:szCs w:val="24"/>
        </w:rPr>
        <w:t xml:space="preserve"> </w:t>
      </w:r>
      <w:proofErr w:type="spellStart"/>
      <w:r w:rsidRPr="00F90221">
        <w:rPr>
          <w:rFonts w:ascii="Times New Roman" w:hAnsi="Times New Roman" w:cs="Times New Roman"/>
          <w:b w:val="0"/>
          <w:sz w:val="24"/>
          <w:szCs w:val="24"/>
        </w:rPr>
        <w:t>түрээсийн</w:t>
      </w:r>
      <w:proofErr w:type="spellEnd"/>
      <w:r w:rsidRPr="00F90221">
        <w:rPr>
          <w:rFonts w:ascii="Times New Roman" w:hAnsi="Times New Roman" w:cs="Times New Roman"/>
          <w:b w:val="0"/>
          <w:sz w:val="24"/>
          <w:szCs w:val="24"/>
        </w:rPr>
        <w:t xml:space="preserve"> </w:t>
      </w:r>
      <w:proofErr w:type="spellStart"/>
      <w:r w:rsidRPr="00F90221">
        <w:rPr>
          <w:rFonts w:ascii="Times New Roman" w:hAnsi="Times New Roman" w:cs="Times New Roman"/>
          <w:b w:val="0"/>
          <w:sz w:val="24"/>
          <w:szCs w:val="24"/>
        </w:rPr>
        <w:t>төлбөрийг</w:t>
      </w:r>
      <w:proofErr w:type="spellEnd"/>
      <w:r w:rsidRPr="00F90221">
        <w:rPr>
          <w:rFonts w:ascii="Times New Roman" w:hAnsi="Times New Roman" w:cs="Times New Roman"/>
          <w:b w:val="0"/>
          <w:sz w:val="24"/>
          <w:szCs w:val="24"/>
        </w:rPr>
        <w:t xml:space="preserve"> </w:t>
      </w:r>
      <w:proofErr w:type="spellStart"/>
      <w:r w:rsidRPr="00F90221">
        <w:rPr>
          <w:rFonts w:ascii="Times New Roman" w:hAnsi="Times New Roman" w:cs="Times New Roman"/>
          <w:b w:val="0"/>
          <w:sz w:val="24"/>
          <w:szCs w:val="24"/>
        </w:rPr>
        <w:t>төлсөн</w:t>
      </w:r>
      <w:proofErr w:type="spellEnd"/>
      <w:r w:rsidRPr="00F90221">
        <w:rPr>
          <w:rFonts w:ascii="Times New Roman" w:hAnsi="Times New Roman" w:cs="Times New Roman"/>
          <w:b w:val="0"/>
          <w:sz w:val="24"/>
          <w:szCs w:val="24"/>
        </w:rPr>
        <w:t xml:space="preserve"> </w:t>
      </w:r>
      <w:r w:rsidRPr="00F90221">
        <w:rPr>
          <w:rFonts w:ascii="Times New Roman" w:hAnsi="Times New Roman" w:cs="Times New Roman"/>
          <w:b w:val="0"/>
          <w:sz w:val="24"/>
          <w:szCs w:val="24"/>
          <w:lang w:val="mn-MN"/>
        </w:rPr>
        <w:t xml:space="preserve">болон төлөхөөр тооцсон </w:t>
      </w:r>
      <w:proofErr w:type="spellStart"/>
      <w:r w:rsidRPr="00F90221">
        <w:rPr>
          <w:rFonts w:ascii="Times New Roman" w:hAnsi="Times New Roman" w:cs="Times New Roman"/>
          <w:b w:val="0"/>
          <w:sz w:val="24"/>
          <w:szCs w:val="24"/>
        </w:rPr>
        <w:t>үедээ</w:t>
      </w:r>
      <w:proofErr w:type="spellEnd"/>
      <w:r w:rsidRPr="00F90221">
        <w:rPr>
          <w:rFonts w:ascii="Times New Roman" w:hAnsi="Times New Roman" w:cs="Times New Roman"/>
          <w:b w:val="0"/>
          <w:sz w:val="24"/>
          <w:szCs w:val="24"/>
        </w:rPr>
        <w:t xml:space="preserve"> “</w:t>
      </w:r>
      <w:proofErr w:type="spellStart"/>
      <w:r w:rsidRPr="00F90221">
        <w:rPr>
          <w:rFonts w:ascii="Times New Roman" w:hAnsi="Times New Roman" w:cs="Times New Roman"/>
          <w:b w:val="0"/>
          <w:sz w:val="24"/>
          <w:szCs w:val="24"/>
        </w:rPr>
        <w:t>түрээсийн</w:t>
      </w:r>
      <w:proofErr w:type="spellEnd"/>
      <w:r w:rsidRPr="00F90221">
        <w:rPr>
          <w:rFonts w:ascii="Times New Roman" w:hAnsi="Times New Roman" w:cs="Times New Roman"/>
          <w:b w:val="0"/>
          <w:sz w:val="24"/>
          <w:szCs w:val="24"/>
        </w:rPr>
        <w:t xml:space="preserve"> </w:t>
      </w:r>
      <w:proofErr w:type="spellStart"/>
      <w:r w:rsidRPr="00F90221">
        <w:rPr>
          <w:rFonts w:ascii="Times New Roman" w:hAnsi="Times New Roman" w:cs="Times New Roman"/>
          <w:b w:val="0"/>
          <w:sz w:val="24"/>
          <w:szCs w:val="24"/>
        </w:rPr>
        <w:t>зардал</w:t>
      </w:r>
      <w:proofErr w:type="spellEnd"/>
      <w:r w:rsidRPr="00F90221">
        <w:rPr>
          <w:rFonts w:ascii="Times New Roman" w:hAnsi="Times New Roman" w:cs="Times New Roman"/>
          <w:b w:val="0"/>
          <w:sz w:val="24"/>
          <w:szCs w:val="24"/>
        </w:rPr>
        <w:t>”-</w:t>
      </w:r>
      <w:proofErr w:type="spellStart"/>
      <w:r w:rsidRPr="00F90221">
        <w:rPr>
          <w:rFonts w:ascii="Times New Roman" w:hAnsi="Times New Roman" w:cs="Times New Roman"/>
          <w:b w:val="0"/>
          <w:sz w:val="24"/>
          <w:szCs w:val="24"/>
        </w:rPr>
        <w:t>ыг</w:t>
      </w:r>
      <w:proofErr w:type="spellEnd"/>
      <w:r w:rsidRPr="00F90221">
        <w:rPr>
          <w:rFonts w:ascii="Times New Roman" w:hAnsi="Times New Roman" w:cs="Times New Roman"/>
          <w:b w:val="0"/>
          <w:sz w:val="24"/>
          <w:szCs w:val="24"/>
        </w:rPr>
        <w:t xml:space="preserve"> </w:t>
      </w:r>
      <w:proofErr w:type="spellStart"/>
      <w:r w:rsidRPr="00F90221">
        <w:rPr>
          <w:rFonts w:ascii="Times New Roman" w:hAnsi="Times New Roman" w:cs="Times New Roman"/>
          <w:b w:val="0"/>
          <w:sz w:val="24"/>
          <w:szCs w:val="24"/>
        </w:rPr>
        <w:t>бүртгэнэ</w:t>
      </w:r>
      <w:proofErr w:type="spellEnd"/>
      <w:r w:rsidRPr="00F90221">
        <w:rPr>
          <w:rFonts w:ascii="Times New Roman" w:hAnsi="Times New Roman" w:cs="Times New Roman"/>
          <w:b w:val="0"/>
          <w:sz w:val="24"/>
          <w:szCs w:val="24"/>
        </w:rPr>
        <w:t xml:space="preserve">. </w:t>
      </w:r>
    </w:p>
    <w:p w14:paraId="198BBD8F" w14:textId="77777777" w:rsidR="007C20BB" w:rsidRPr="00F90221" w:rsidRDefault="007C20BB" w:rsidP="007C20BB">
      <w:pPr>
        <w:ind w:left="720"/>
        <w:jc w:val="both"/>
        <w:rPr>
          <w:rFonts w:ascii="Times New Roman" w:hAnsi="Times New Roman" w:cs="Times New Roman"/>
          <w:b w:val="0"/>
          <w:bCs w:val="0"/>
          <w:iCs/>
          <w:sz w:val="24"/>
          <w:szCs w:val="24"/>
        </w:rPr>
      </w:pPr>
    </w:p>
    <w:p w14:paraId="20F3CE8C" w14:textId="77777777" w:rsidR="007C20BB" w:rsidRPr="00F90221" w:rsidRDefault="004D4969" w:rsidP="003F1554">
      <w:pPr>
        <w:widowControl/>
        <w:numPr>
          <w:ilvl w:val="1"/>
          <w:numId w:val="163"/>
        </w:numPr>
        <w:autoSpaceDE/>
        <w:adjustRightInd/>
        <w:ind w:left="720" w:hanging="720"/>
        <w:jc w:val="both"/>
        <w:rPr>
          <w:rFonts w:ascii="Times New Roman" w:hAnsi="Times New Roman" w:cs="Times New Roman"/>
          <w:b w:val="0"/>
          <w:bCs w:val="0"/>
          <w:iCs/>
          <w:sz w:val="24"/>
          <w:szCs w:val="24"/>
        </w:rPr>
      </w:pPr>
      <w:r>
        <w:rPr>
          <w:rFonts w:ascii="Times New Roman" w:hAnsi="Times New Roman" w:cs="Times New Roman"/>
          <w:b w:val="0"/>
          <w:sz w:val="24"/>
          <w:szCs w:val="24"/>
          <w:lang w:val="mn-MN"/>
        </w:rPr>
        <w:t>Нягтлан бодох бүртгэлийн бичилт</w:t>
      </w:r>
    </w:p>
    <w:p w14:paraId="4447A228" w14:textId="77777777" w:rsidR="007C20BB" w:rsidRPr="00F90221" w:rsidRDefault="007C20BB" w:rsidP="007C20BB">
      <w:pPr>
        <w:ind w:left="1800"/>
        <w:jc w:val="both"/>
        <w:rPr>
          <w:rFonts w:ascii="Times New Roman" w:hAnsi="Times New Roman" w:cs="Times New Roman"/>
          <w:b w:val="0"/>
          <w:bCs w:val="0"/>
          <w:iCs/>
          <w:sz w:val="24"/>
          <w:szCs w:val="24"/>
        </w:rPr>
      </w:pPr>
    </w:p>
    <w:p w14:paraId="0B24B572" w14:textId="77777777" w:rsidR="007C20BB" w:rsidRPr="004D4969" w:rsidRDefault="007C20BB" w:rsidP="004D4969">
      <w:pPr>
        <w:widowControl/>
        <w:numPr>
          <w:ilvl w:val="1"/>
          <w:numId w:val="60"/>
        </w:numPr>
        <w:autoSpaceDE/>
        <w:adjustRightInd/>
        <w:jc w:val="both"/>
        <w:rPr>
          <w:rFonts w:ascii="Times New Roman" w:hAnsi="Times New Roman" w:cs="Times New Roman"/>
          <w:b w:val="0"/>
          <w:bCs w:val="0"/>
          <w:iCs/>
          <w:sz w:val="24"/>
          <w:szCs w:val="24"/>
        </w:rPr>
      </w:pPr>
      <w:r w:rsidRPr="00F90221">
        <w:rPr>
          <w:rFonts w:ascii="Times New Roman" w:hAnsi="Times New Roman" w:cs="Times New Roman"/>
          <w:b w:val="0"/>
          <w:iCs/>
          <w:sz w:val="24"/>
          <w:szCs w:val="24"/>
          <w:lang w:val="mn-MN"/>
        </w:rPr>
        <w:t>Гэрээний дагуу түрээсийн төлбөрийн тооцсон дүнгээр</w:t>
      </w:r>
    </w:p>
    <w:p w14:paraId="1A5192E2" w14:textId="77777777" w:rsidR="007C20BB" w:rsidRDefault="007C20BB" w:rsidP="007C20BB">
      <w:pPr>
        <w:ind w:left="1440" w:firstLine="720"/>
        <w:contextualSpacing/>
        <w:jc w:val="both"/>
        <w:rPr>
          <w:rFonts w:ascii="Times New Roman" w:hAnsi="Times New Roman" w:cs="Times New Roman"/>
          <w:b w:val="0"/>
          <w:sz w:val="24"/>
          <w:szCs w:val="24"/>
        </w:rPr>
      </w:pPr>
      <w:r>
        <w:rPr>
          <w:rFonts w:ascii="Times New Roman" w:hAnsi="Times New Roman" w:cs="Times New Roman"/>
          <w:b w:val="0"/>
          <w:sz w:val="24"/>
          <w:szCs w:val="24"/>
          <w:lang w:val="mn-MN"/>
        </w:rPr>
        <w:lastRenderedPageBreak/>
        <w:t xml:space="preserve">Дт  </w:t>
      </w:r>
      <w:r>
        <w:rPr>
          <w:rFonts w:ascii="Times New Roman" w:hAnsi="Times New Roman" w:cs="Times New Roman"/>
          <w:b w:val="0"/>
          <w:sz w:val="24"/>
          <w:szCs w:val="24"/>
          <w:lang w:val="mn-MN"/>
        </w:rPr>
        <w:tab/>
        <w:t>Түрээсийн зардал</w:t>
      </w:r>
    </w:p>
    <w:p w14:paraId="467CB1FB" w14:textId="77777777" w:rsidR="007C20BB" w:rsidRDefault="007C20BB" w:rsidP="007C20BB">
      <w:pPr>
        <w:ind w:left="2160" w:firstLine="72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 xml:space="preserve">Кт  </w:t>
      </w:r>
      <w:r>
        <w:rPr>
          <w:rFonts w:ascii="Times New Roman" w:hAnsi="Times New Roman" w:cs="Times New Roman"/>
          <w:b w:val="0"/>
          <w:sz w:val="24"/>
          <w:szCs w:val="24"/>
          <w:lang w:val="mn-MN"/>
        </w:rPr>
        <w:tab/>
      </w:r>
      <w:proofErr w:type="spellStart"/>
      <w:r>
        <w:rPr>
          <w:rFonts w:ascii="Times New Roman" w:hAnsi="Times New Roman" w:cs="Times New Roman"/>
          <w:b w:val="0"/>
          <w:sz w:val="24"/>
          <w:szCs w:val="24"/>
        </w:rPr>
        <w:t>Түрээсийн</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өглөг</w:t>
      </w:r>
    </w:p>
    <w:p w14:paraId="38C4C7C5" w14:textId="77777777" w:rsidR="007C20BB" w:rsidRDefault="007C20BB" w:rsidP="007C20BB">
      <w:pPr>
        <w:ind w:left="1800"/>
        <w:jc w:val="both"/>
        <w:rPr>
          <w:rFonts w:ascii="Times New Roman" w:hAnsi="Times New Roman" w:cs="Times New Roman"/>
          <w:b w:val="0"/>
          <w:bCs w:val="0"/>
          <w:i/>
          <w:iCs/>
          <w:sz w:val="24"/>
          <w:szCs w:val="24"/>
        </w:rPr>
      </w:pPr>
    </w:p>
    <w:p w14:paraId="7030A562" w14:textId="77777777" w:rsidR="007C20BB" w:rsidRPr="009C0F3F" w:rsidRDefault="007C20BB" w:rsidP="003F1554">
      <w:pPr>
        <w:widowControl/>
        <w:numPr>
          <w:ilvl w:val="1"/>
          <w:numId w:val="60"/>
        </w:numPr>
        <w:autoSpaceDE/>
        <w:adjustRightInd/>
        <w:jc w:val="both"/>
        <w:rPr>
          <w:rFonts w:ascii="Times New Roman" w:hAnsi="Times New Roman" w:cs="Times New Roman"/>
          <w:b w:val="0"/>
          <w:bCs w:val="0"/>
          <w:iCs/>
          <w:sz w:val="24"/>
          <w:szCs w:val="24"/>
        </w:rPr>
      </w:pPr>
      <w:r w:rsidRPr="009C0F3F">
        <w:rPr>
          <w:rFonts w:ascii="Times New Roman" w:hAnsi="Times New Roman" w:cs="Times New Roman"/>
          <w:b w:val="0"/>
          <w:iCs/>
          <w:sz w:val="24"/>
          <w:szCs w:val="24"/>
          <w:lang w:val="mn-MN"/>
        </w:rPr>
        <w:t>Түрээсийн төлбөр мөнгөөр төлсөн үед</w:t>
      </w:r>
    </w:p>
    <w:p w14:paraId="1545921F" w14:textId="77777777" w:rsidR="007C20BB" w:rsidRDefault="007C20BB" w:rsidP="007C20BB">
      <w:pPr>
        <w:ind w:left="1440" w:firstLine="720"/>
        <w:contextualSpacing/>
        <w:jc w:val="both"/>
        <w:rPr>
          <w:rFonts w:ascii="Times New Roman" w:hAnsi="Times New Roman" w:cs="Times New Roman"/>
          <w:b w:val="0"/>
          <w:sz w:val="24"/>
          <w:szCs w:val="24"/>
          <w:lang w:val="mn-MN"/>
        </w:rPr>
      </w:pPr>
    </w:p>
    <w:p w14:paraId="290369EF" w14:textId="77777777" w:rsidR="007C20BB" w:rsidRDefault="007C20BB" w:rsidP="007C20BB">
      <w:pPr>
        <w:ind w:left="1440" w:firstLine="720"/>
        <w:contextualSpacing/>
        <w:jc w:val="both"/>
        <w:rPr>
          <w:rFonts w:ascii="Times New Roman" w:hAnsi="Times New Roman" w:cs="Times New Roman"/>
          <w:b w:val="0"/>
          <w:sz w:val="24"/>
          <w:szCs w:val="24"/>
        </w:rPr>
      </w:pPr>
      <w:r>
        <w:rPr>
          <w:rFonts w:ascii="Times New Roman" w:hAnsi="Times New Roman" w:cs="Times New Roman"/>
          <w:b w:val="0"/>
          <w:sz w:val="24"/>
          <w:szCs w:val="24"/>
          <w:lang w:val="mn-MN"/>
        </w:rPr>
        <w:t xml:space="preserve">Дт  </w:t>
      </w:r>
      <w:r>
        <w:rPr>
          <w:rFonts w:ascii="Times New Roman" w:hAnsi="Times New Roman" w:cs="Times New Roman"/>
          <w:b w:val="0"/>
          <w:sz w:val="24"/>
          <w:szCs w:val="24"/>
          <w:lang w:val="mn-MN"/>
        </w:rPr>
        <w:tab/>
      </w:r>
      <w:proofErr w:type="spellStart"/>
      <w:r>
        <w:rPr>
          <w:rFonts w:ascii="Times New Roman" w:hAnsi="Times New Roman" w:cs="Times New Roman"/>
          <w:b w:val="0"/>
          <w:sz w:val="24"/>
          <w:szCs w:val="24"/>
        </w:rPr>
        <w:t>Түрээсийн</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өглөг</w:t>
      </w:r>
    </w:p>
    <w:p w14:paraId="0303B1EC" w14:textId="77777777" w:rsidR="007C20BB" w:rsidRDefault="007C20BB" w:rsidP="007C20BB">
      <w:pPr>
        <w:ind w:left="2520" w:firstLine="36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 xml:space="preserve">Кт  </w:t>
      </w:r>
      <w:r>
        <w:rPr>
          <w:rFonts w:ascii="Times New Roman" w:hAnsi="Times New Roman" w:cs="Times New Roman"/>
          <w:b w:val="0"/>
          <w:sz w:val="24"/>
          <w:szCs w:val="24"/>
          <w:lang w:val="mn-MN"/>
        </w:rPr>
        <w:tab/>
        <w:t>Мөнгөн хөрөнгө</w:t>
      </w:r>
    </w:p>
    <w:p w14:paraId="3FCD51C6" w14:textId="77777777" w:rsidR="007C20BB" w:rsidRDefault="007C20BB" w:rsidP="007C20BB">
      <w:pPr>
        <w:ind w:left="2520" w:firstLine="360"/>
        <w:jc w:val="both"/>
        <w:rPr>
          <w:rFonts w:ascii="Times New Roman" w:hAnsi="Times New Roman" w:cs="Times New Roman"/>
          <w:b w:val="0"/>
          <w:sz w:val="24"/>
          <w:szCs w:val="24"/>
        </w:rPr>
      </w:pPr>
      <w:r>
        <w:rPr>
          <w:rFonts w:ascii="Times New Roman" w:hAnsi="Times New Roman" w:cs="Times New Roman"/>
          <w:b w:val="0"/>
          <w:sz w:val="24"/>
          <w:szCs w:val="24"/>
          <w:lang w:val="mn-MN"/>
        </w:rPr>
        <w:tab/>
      </w:r>
    </w:p>
    <w:p w14:paraId="42C6E4C2" w14:textId="77777777" w:rsidR="007C20BB" w:rsidRDefault="007C20BB" w:rsidP="003F1554">
      <w:pPr>
        <w:widowControl/>
        <w:numPr>
          <w:ilvl w:val="1"/>
          <w:numId w:val="163"/>
        </w:numPr>
        <w:autoSpaceDE/>
        <w:adjustRightInd/>
        <w:ind w:left="720" w:hanging="720"/>
        <w:jc w:val="both"/>
        <w:rPr>
          <w:rFonts w:ascii="Times New Roman" w:hAnsi="Times New Roman" w:cs="Times New Roman"/>
          <w:b w:val="0"/>
          <w:bCs w:val="0"/>
          <w:iCs/>
          <w:sz w:val="24"/>
          <w:szCs w:val="24"/>
        </w:rPr>
      </w:pPr>
      <w:r>
        <w:rPr>
          <w:rFonts w:ascii="Times New Roman" w:hAnsi="Times New Roman" w:cs="Times New Roman"/>
          <w:b w:val="0"/>
          <w:sz w:val="24"/>
          <w:szCs w:val="24"/>
          <w:lang w:val="mn-MN"/>
        </w:rPr>
        <w:t>Нийгмийн даатгалын байгууллага</w:t>
      </w:r>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нь</w:t>
      </w:r>
      <w:proofErr w:type="spellEnd"/>
      <w:r>
        <w:rPr>
          <w:rFonts w:ascii="Times New Roman" w:hAnsi="Times New Roman" w:cs="Times New Roman"/>
          <w:b w:val="0"/>
          <w:iCs/>
          <w:sz w:val="24"/>
          <w:szCs w:val="24"/>
        </w:rPr>
        <w:t xml:space="preserve"> </w:t>
      </w:r>
      <w:proofErr w:type="spellStart"/>
      <w:r>
        <w:rPr>
          <w:rFonts w:ascii="Times New Roman" w:hAnsi="Times New Roman" w:cs="Times New Roman"/>
          <w:b w:val="0"/>
          <w:iCs/>
          <w:sz w:val="24"/>
          <w:szCs w:val="24"/>
        </w:rPr>
        <w:t>үйл</w:t>
      </w:r>
      <w:proofErr w:type="spellEnd"/>
      <w:r>
        <w:rPr>
          <w:rFonts w:ascii="Times New Roman" w:hAnsi="Times New Roman" w:cs="Times New Roman"/>
          <w:b w:val="0"/>
          <w:iCs/>
          <w:sz w:val="24"/>
          <w:szCs w:val="24"/>
        </w:rPr>
        <w:t xml:space="preserve"> </w:t>
      </w:r>
      <w:proofErr w:type="spellStart"/>
      <w:r>
        <w:rPr>
          <w:rFonts w:ascii="Times New Roman" w:hAnsi="Times New Roman" w:cs="Times New Roman"/>
          <w:b w:val="0"/>
          <w:iCs/>
          <w:sz w:val="24"/>
          <w:szCs w:val="24"/>
        </w:rPr>
        <w:t>ажиллагааны</w:t>
      </w:r>
      <w:proofErr w:type="spellEnd"/>
      <w:r>
        <w:rPr>
          <w:rFonts w:ascii="Times New Roman" w:hAnsi="Times New Roman" w:cs="Times New Roman"/>
          <w:b w:val="0"/>
          <w:iCs/>
          <w:sz w:val="24"/>
          <w:szCs w:val="24"/>
        </w:rPr>
        <w:t xml:space="preserve"> </w:t>
      </w:r>
      <w:proofErr w:type="spellStart"/>
      <w:r>
        <w:rPr>
          <w:rFonts w:ascii="Times New Roman" w:hAnsi="Times New Roman" w:cs="Times New Roman"/>
          <w:b w:val="0"/>
          <w:iCs/>
          <w:sz w:val="24"/>
          <w:szCs w:val="24"/>
        </w:rPr>
        <w:t>т</w:t>
      </w:r>
      <w:r>
        <w:rPr>
          <w:rFonts w:ascii="Times New Roman" w:hAnsi="Times New Roman" w:cs="Times New Roman"/>
          <w:b w:val="0"/>
          <w:sz w:val="24"/>
          <w:szCs w:val="24"/>
        </w:rPr>
        <w:t>үрээсээр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ашиглаж</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байгаа</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хөрөнгийн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хувьд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түрээсийн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хэлцлүүдийн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ерөнхий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тодорхойлолт</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болон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тайлант</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хугацаанд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түрээсийн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зардлаар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хүлээн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зөвшөөрсөн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түрээсийн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төлбөрийн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дүнг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давхар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түрээсийн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төлбөр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түрээсийн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хамгийн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бага</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төлбөрүүд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болзошгүй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түрээсийн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дүн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гэж</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тус</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тусад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нь</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салгаж</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тодруулга</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хийнэ</w:t>
      </w:r>
      <w:proofErr w:type="spellEnd"/>
      <w:r>
        <w:rPr>
          <w:rFonts w:ascii="Times New Roman" w:hAnsi="Times New Roman" w:cs="Times New Roman"/>
          <w:b w:val="0"/>
          <w:sz w:val="24"/>
          <w:szCs w:val="24"/>
        </w:rPr>
        <w:t xml:space="preserve">.  </w:t>
      </w:r>
    </w:p>
    <w:p w14:paraId="6342D06C" w14:textId="77777777" w:rsidR="007C20BB" w:rsidRDefault="007C20BB" w:rsidP="007C20BB">
      <w:pPr>
        <w:ind w:left="720"/>
        <w:jc w:val="both"/>
        <w:rPr>
          <w:rFonts w:ascii="Times New Roman" w:hAnsi="Times New Roman" w:cs="Times New Roman"/>
          <w:b w:val="0"/>
          <w:bCs w:val="0"/>
          <w:iCs/>
          <w:sz w:val="24"/>
          <w:szCs w:val="24"/>
        </w:rPr>
      </w:pPr>
    </w:p>
    <w:p w14:paraId="1542B94C" w14:textId="77777777" w:rsidR="007C20BB" w:rsidRPr="009C0F3F" w:rsidRDefault="007C20BB" w:rsidP="003F1554">
      <w:pPr>
        <w:widowControl/>
        <w:numPr>
          <w:ilvl w:val="0"/>
          <w:numId w:val="163"/>
        </w:numPr>
        <w:autoSpaceDE/>
        <w:adjustRightInd/>
        <w:ind w:left="357" w:hanging="357"/>
        <w:jc w:val="both"/>
        <w:rPr>
          <w:rFonts w:ascii="Times New Roman" w:hAnsi="Times New Roman" w:cs="Times New Roman"/>
          <w:b w:val="0"/>
          <w:sz w:val="24"/>
          <w:szCs w:val="24"/>
        </w:rPr>
      </w:pPr>
      <w:proofErr w:type="spellStart"/>
      <w:r w:rsidRPr="009C0F3F">
        <w:rPr>
          <w:rFonts w:ascii="Times New Roman" w:hAnsi="Times New Roman" w:cs="Times New Roman"/>
          <w:b w:val="0"/>
          <w:sz w:val="24"/>
          <w:szCs w:val="24"/>
        </w:rPr>
        <w:t>Түрээслэгчийн</w:t>
      </w:r>
      <w:proofErr w:type="spellEnd"/>
      <w:r w:rsidRPr="009C0F3F">
        <w:rPr>
          <w:rFonts w:ascii="Times New Roman" w:hAnsi="Times New Roman" w:cs="Times New Roman"/>
          <w:b w:val="0"/>
          <w:sz w:val="24"/>
          <w:szCs w:val="24"/>
        </w:rPr>
        <w:t xml:space="preserve"> </w:t>
      </w:r>
      <w:proofErr w:type="spellStart"/>
      <w:r w:rsidRPr="009C0F3F">
        <w:rPr>
          <w:rFonts w:ascii="Times New Roman" w:hAnsi="Times New Roman" w:cs="Times New Roman"/>
          <w:b w:val="0"/>
          <w:sz w:val="24"/>
          <w:szCs w:val="24"/>
        </w:rPr>
        <w:t>бүртгэл</w:t>
      </w:r>
      <w:proofErr w:type="spellEnd"/>
      <w:r w:rsidRPr="009C0F3F">
        <w:rPr>
          <w:rFonts w:ascii="Times New Roman" w:hAnsi="Times New Roman" w:cs="Times New Roman"/>
          <w:b w:val="0"/>
          <w:sz w:val="24"/>
          <w:szCs w:val="24"/>
          <w:lang w:val="mn-MN"/>
        </w:rPr>
        <w:t xml:space="preserve"> – санхүүгийн түрээс</w:t>
      </w:r>
    </w:p>
    <w:p w14:paraId="3BCB47F7" w14:textId="77777777" w:rsidR="007C20BB" w:rsidRDefault="007C20BB" w:rsidP="007C20BB">
      <w:pPr>
        <w:ind w:left="357"/>
        <w:jc w:val="both"/>
        <w:rPr>
          <w:rFonts w:ascii="Times New Roman" w:hAnsi="Times New Roman" w:cs="Times New Roman"/>
          <w:b w:val="0"/>
          <w:sz w:val="24"/>
          <w:szCs w:val="24"/>
        </w:rPr>
      </w:pPr>
    </w:p>
    <w:p w14:paraId="0094A0C8" w14:textId="77777777" w:rsidR="007C20BB" w:rsidRDefault="007C20BB" w:rsidP="003F1554">
      <w:pPr>
        <w:widowControl/>
        <w:numPr>
          <w:ilvl w:val="1"/>
          <w:numId w:val="163"/>
        </w:numPr>
        <w:autoSpaceDE/>
        <w:adjustRightInd/>
        <w:ind w:left="720" w:hanging="720"/>
        <w:jc w:val="both"/>
        <w:rPr>
          <w:rFonts w:ascii="Times New Roman" w:hAnsi="Times New Roman" w:cs="Times New Roman"/>
          <w:b w:val="0"/>
          <w:bCs w:val="0"/>
          <w:iCs/>
          <w:sz w:val="24"/>
          <w:szCs w:val="24"/>
        </w:rPr>
      </w:pPr>
      <w:proofErr w:type="spellStart"/>
      <w:r>
        <w:rPr>
          <w:rFonts w:ascii="Times New Roman" w:hAnsi="Times New Roman" w:cs="Times New Roman"/>
          <w:b w:val="0"/>
          <w:sz w:val="24"/>
          <w:szCs w:val="24"/>
        </w:rPr>
        <w:t>Түрээсийн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гэрээний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нөхцлүүд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нь</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энэ</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бүлгий</w:t>
      </w:r>
      <w:proofErr w:type="spellEnd"/>
      <w:r>
        <w:rPr>
          <w:rFonts w:ascii="Times New Roman" w:hAnsi="Times New Roman" w:cs="Times New Roman"/>
          <w:b w:val="0"/>
          <w:sz w:val="24"/>
          <w:szCs w:val="24"/>
          <w:lang w:val="mn-MN"/>
        </w:rPr>
        <w:t>н</w:t>
      </w:r>
      <w:r>
        <w:rPr>
          <w:rFonts w:ascii="Times New Roman" w:hAnsi="Times New Roman" w:cs="Times New Roman"/>
          <w:b w:val="0"/>
          <w:sz w:val="24"/>
          <w:szCs w:val="24"/>
        </w:rPr>
        <w:t xml:space="preserve"> 4.1-д </w:t>
      </w:r>
      <w:proofErr w:type="spellStart"/>
      <w:r>
        <w:rPr>
          <w:rFonts w:ascii="Times New Roman" w:hAnsi="Times New Roman" w:cs="Times New Roman"/>
          <w:b w:val="0"/>
          <w:sz w:val="24"/>
          <w:szCs w:val="24"/>
        </w:rPr>
        <w:t>заасан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шалгуурын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аль</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нэгийг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хангаж</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байгаа</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бол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түүнийг</w:t>
      </w:r>
      <w:proofErr w:type="spellEnd"/>
      <w:r>
        <w:rPr>
          <w:rFonts w:ascii="Times New Roman" w:hAnsi="Times New Roman" w:cs="Times New Roman"/>
          <w:b w:val="0"/>
          <w:sz w:val="24"/>
          <w:szCs w:val="24"/>
        </w:rPr>
        <w:t xml:space="preserve"> </w:t>
      </w:r>
      <w:proofErr w:type="spellStart"/>
      <w:r w:rsidRPr="009C0F3F">
        <w:rPr>
          <w:rFonts w:ascii="Times New Roman" w:hAnsi="Times New Roman" w:cs="Times New Roman"/>
          <w:b w:val="0"/>
          <w:sz w:val="24"/>
          <w:szCs w:val="24"/>
        </w:rPr>
        <w:t>санхүүгийн</w:t>
      </w:r>
      <w:proofErr w:type="spellEnd"/>
      <w:r w:rsidRPr="009C0F3F">
        <w:rPr>
          <w:rFonts w:ascii="Times New Roman" w:hAnsi="Times New Roman" w:cs="Times New Roman"/>
          <w:b w:val="0"/>
          <w:sz w:val="24"/>
          <w:szCs w:val="24"/>
        </w:rPr>
        <w:t xml:space="preserve"> </w:t>
      </w:r>
      <w:proofErr w:type="spellStart"/>
      <w:r w:rsidRPr="009C0F3F">
        <w:rPr>
          <w:rFonts w:ascii="Times New Roman" w:hAnsi="Times New Roman" w:cs="Times New Roman"/>
          <w:b w:val="0"/>
          <w:sz w:val="24"/>
          <w:szCs w:val="24"/>
        </w:rPr>
        <w:t>түрээс</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гэж</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бүртгэнэ</w:t>
      </w:r>
      <w:proofErr w:type="spellEnd"/>
      <w:r>
        <w:rPr>
          <w:rFonts w:ascii="Times New Roman" w:hAnsi="Times New Roman" w:cs="Times New Roman"/>
          <w:b w:val="0"/>
          <w:sz w:val="24"/>
          <w:szCs w:val="24"/>
        </w:rPr>
        <w:t>.</w:t>
      </w:r>
    </w:p>
    <w:p w14:paraId="60E8C829" w14:textId="77777777" w:rsidR="007C20BB" w:rsidRDefault="007C20BB" w:rsidP="007C20BB">
      <w:pPr>
        <w:ind w:left="720"/>
        <w:jc w:val="both"/>
        <w:rPr>
          <w:rFonts w:ascii="Times New Roman" w:hAnsi="Times New Roman" w:cs="Times New Roman"/>
          <w:b w:val="0"/>
          <w:bCs w:val="0"/>
          <w:iCs/>
          <w:sz w:val="24"/>
          <w:szCs w:val="24"/>
        </w:rPr>
      </w:pPr>
    </w:p>
    <w:p w14:paraId="5D53ACE1" w14:textId="77777777" w:rsidR="007C20BB" w:rsidRDefault="007C20BB" w:rsidP="003F1554">
      <w:pPr>
        <w:widowControl/>
        <w:numPr>
          <w:ilvl w:val="1"/>
          <w:numId w:val="163"/>
        </w:numPr>
        <w:autoSpaceDE/>
        <w:adjustRightInd/>
        <w:ind w:left="720" w:hanging="720"/>
        <w:jc w:val="both"/>
        <w:rPr>
          <w:rFonts w:ascii="Times New Roman" w:hAnsi="Times New Roman" w:cs="Times New Roman"/>
          <w:b w:val="0"/>
          <w:bCs w:val="0"/>
          <w:iCs/>
          <w:sz w:val="24"/>
          <w:szCs w:val="24"/>
        </w:rPr>
      </w:pPr>
      <w:r>
        <w:rPr>
          <w:rFonts w:ascii="Times New Roman" w:hAnsi="Times New Roman" w:cs="Times New Roman"/>
          <w:b w:val="0"/>
          <w:sz w:val="24"/>
          <w:szCs w:val="24"/>
          <w:lang w:val="mn-MN"/>
        </w:rPr>
        <w:t>Нийгмийн даатгалын байгууллага</w:t>
      </w:r>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нь</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санхүүгийн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түрээсээр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эзэмшиж</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байгаа</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хөрөнгийн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хувьд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түрээсийн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эхэнд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түрээсийн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төлбөрийн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өнөөгийн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үнэ</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цэнтэй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тэнцүү</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дүнгээр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түрээсийн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хөрөнгө</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болон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түрээсийн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өр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төлбөр</w:t>
      </w:r>
      <w:proofErr w:type="spellEnd"/>
      <w:r>
        <w:rPr>
          <w:rFonts w:ascii="Times New Roman" w:hAnsi="Times New Roman" w:cs="Times New Roman"/>
          <w:b w:val="0"/>
          <w:sz w:val="24"/>
          <w:szCs w:val="24"/>
        </w:rPr>
        <w:t>”-</w:t>
      </w:r>
      <w:proofErr w:type="spellStart"/>
      <w:r>
        <w:rPr>
          <w:rFonts w:ascii="Times New Roman" w:hAnsi="Times New Roman" w:cs="Times New Roman"/>
          <w:b w:val="0"/>
          <w:sz w:val="24"/>
          <w:szCs w:val="24"/>
        </w:rPr>
        <w:t>ийг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хүлээн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зөвшөөрнө</w:t>
      </w:r>
      <w:proofErr w:type="spellEnd"/>
      <w:r>
        <w:rPr>
          <w:rFonts w:ascii="Times New Roman" w:hAnsi="Times New Roman" w:cs="Times New Roman"/>
          <w:b w:val="0"/>
          <w:sz w:val="24"/>
          <w:szCs w:val="24"/>
        </w:rPr>
        <w:t xml:space="preserve">. </w:t>
      </w:r>
    </w:p>
    <w:p w14:paraId="6E1C0CD3" w14:textId="77777777" w:rsidR="007C20BB" w:rsidRDefault="007C20BB" w:rsidP="007C20BB">
      <w:pPr>
        <w:ind w:left="720"/>
        <w:jc w:val="both"/>
        <w:rPr>
          <w:rFonts w:ascii="Times New Roman" w:hAnsi="Times New Roman" w:cs="Times New Roman"/>
          <w:b w:val="0"/>
          <w:bCs w:val="0"/>
          <w:iCs/>
          <w:sz w:val="24"/>
          <w:szCs w:val="24"/>
        </w:rPr>
      </w:pPr>
    </w:p>
    <w:p w14:paraId="4524F9BB" w14:textId="77777777" w:rsidR="007C20BB" w:rsidRDefault="007C20BB" w:rsidP="003F1554">
      <w:pPr>
        <w:widowControl/>
        <w:numPr>
          <w:ilvl w:val="1"/>
          <w:numId w:val="163"/>
        </w:numPr>
        <w:autoSpaceDE/>
        <w:adjustRightInd/>
        <w:ind w:left="720" w:hanging="720"/>
        <w:jc w:val="both"/>
        <w:rPr>
          <w:rFonts w:ascii="Times New Roman" w:hAnsi="Times New Roman" w:cs="Times New Roman"/>
          <w:b w:val="0"/>
          <w:bCs w:val="0"/>
          <w:iCs/>
          <w:sz w:val="24"/>
          <w:szCs w:val="24"/>
        </w:rPr>
      </w:pPr>
      <w:r>
        <w:rPr>
          <w:rFonts w:ascii="Times New Roman" w:hAnsi="Times New Roman" w:cs="Times New Roman"/>
          <w:b w:val="0"/>
          <w:sz w:val="24"/>
          <w:szCs w:val="24"/>
          <w:lang w:val="mn-MN"/>
        </w:rPr>
        <w:t xml:space="preserve">Тайлант үе тус бүрийн </w:t>
      </w:r>
      <w:proofErr w:type="spellStart"/>
      <w:r>
        <w:rPr>
          <w:rFonts w:ascii="Times New Roman" w:hAnsi="Times New Roman" w:cs="Times New Roman"/>
          <w:b w:val="0"/>
          <w:sz w:val="24"/>
          <w:szCs w:val="24"/>
        </w:rPr>
        <w:t>эцэст</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түрээсийн</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өр төлбөрийн үлдэгд</w:t>
      </w:r>
      <w:proofErr w:type="spellStart"/>
      <w:r>
        <w:rPr>
          <w:rFonts w:ascii="Times New Roman" w:hAnsi="Times New Roman" w:cs="Times New Roman"/>
          <w:b w:val="0"/>
          <w:sz w:val="24"/>
          <w:szCs w:val="24"/>
        </w:rPr>
        <w:t>эл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дүн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болон</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 xml:space="preserve">хүүний үечилсэн тогтмол түвшинг </w:t>
      </w:r>
      <w:proofErr w:type="spellStart"/>
      <w:r>
        <w:rPr>
          <w:rFonts w:ascii="Times New Roman" w:hAnsi="Times New Roman" w:cs="Times New Roman"/>
          <w:b w:val="0"/>
          <w:sz w:val="24"/>
          <w:szCs w:val="24"/>
        </w:rPr>
        <w:t>ашиглан</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санхүүгийн зард</w:t>
      </w:r>
      <w:r>
        <w:rPr>
          <w:rFonts w:ascii="Times New Roman" w:hAnsi="Times New Roman" w:cs="Times New Roman"/>
          <w:b w:val="0"/>
          <w:sz w:val="24"/>
          <w:szCs w:val="24"/>
        </w:rPr>
        <w:t>а</w:t>
      </w:r>
      <w:r>
        <w:rPr>
          <w:rFonts w:ascii="Times New Roman" w:hAnsi="Times New Roman" w:cs="Times New Roman"/>
          <w:b w:val="0"/>
          <w:sz w:val="24"/>
          <w:szCs w:val="24"/>
          <w:lang w:val="mn-MN"/>
        </w:rPr>
        <w:t>л буюу х</w:t>
      </w:r>
      <w:proofErr w:type="spellStart"/>
      <w:r>
        <w:rPr>
          <w:rFonts w:ascii="Times New Roman" w:hAnsi="Times New Roman" w:cs="Times New Roman"/>
          <w:b w:val="0"/>
          <w:sz w:val="24"/>
          <w:szCs w:val="24"/>
        </w:rPr>
        <w:t>үүний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зард</w:t>
      </w:r>
      <w:proofErr w:type="spellEnd"/>
      <w:r>
        <w:rPr>
          <w:rFonts w:ascii="Times New Roman" w:hAnsi="Times New Roman" w:cs="Times New Roman"/>
          <w:b w:val="0"/>
          <w:sz w:val="24"/>
          <w:szCs w:val="24"/>
          <w:lang w:val="mn-MN"/>
        </w:rPr>
        <w:t xml:space="preserve">лыг </w:t>
      </w:r>
      <w:proofErr w:type="spellStart"/>
      <w:r>
        <w:rPr>
          <w:rFonts w:ascii="Times New Roman" w:hAnsi="Times New Roman" w:cs="Times New Roman"/>
          <w:b w:val="0"/>
          <w:sz w:val="24"/>
          <w:szCs w:val="24"/>
        </w:rPr>
        <w:t>тооц</w:t>
      </w:r>
      <w:proofErr w:type="spellEnd"/>
      <w:r>
        <w:rPr>
          <w:rFonts w:ascii="Times New Roman" w:hAnsi="Times New Roman" w:cs="Times New Roman"/>
          <w:b w:val="0"/>
          <w:sz w:val="24"/>
          <w:szCs w:val="24"/>
          <w:lang w:val="mn-MN"/>
        </w:rPr>
        <w:t xml:space="preserve">ож, хүлээн зөвшөөрнө. </w:t>
      </w:r>
    </w:p>
    <w:p w14:paraId="368D572C" w14:textId="77777777" w:rsidR="007C20BB" w:rsidRDefault="007C20BB" w:rsidP="007C20BB">
      <w:pPr>
        <w:ind w:left="720"/>
        <w:jc w:val="both"/>
        <w:rPr>
          <w:rFonts w:ascii="Times New Roman" w:hAnsi="Times New Roman" w:cs="Times New Roman"/>
          <w:b w:val="0"/>
          <w:bCs w:val="0"/>
          <w:iCs/>
          <w:sz w:val="24"/>
          <w:szCs w:val="24"/>
        </w:rPr>
      </w:pPr>
    </w:p>
    <w:p w14:paraId="6755FD76" w14:textId="77777777" w:rsidR="007C20BB" w:rsidRDefault="007C20BB" w:rsidP="003F1554">
      <w:pPr>
        <w:widowControl/>
        <w:numPr>
          <w:ilvl w:val="1"/>
          <w:numId w:val="163"/>
        </w:numPr>
        <w:autoSpaceDE/>
        <w:adjustRightInd/>
        <w:ind w:left="720" w:hanging="720"/>
        <w:jc w:val="both"/>
        <w:rPr>
          <w:rFonts w:ascii="Times New Roman" w:hAnsi="Times New Roman" w:cs="Times New Roman"/>
          <w:b w:val="0"/>
          <w:bCs w:val="0"/>
          <w:iCs/>
          <w:sz w:val="24"/>
          <w:szCs w:val="24"/>
        </w:rPr>
      </w:pPr>
      <w:r>
        <w:rPr>
          <w:rFonts w:ascii="Times New Roman" w:hAnsi="Times New Roman" w:cs="Times New Roman"/>
          <w:b w:val="0"/>
          <w:sz w:val="24"/>
          <w:szCs w:val="24"/>
          <w:lang w:val="mn-MN"/>
        </w:rPr>
        <w:t>Нийгмийн даатгалын байгууллага</w:t>
      </w:r>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нь</w:t>
      </w:r>
      <w:proofErr w:type="spellEnd"/>
      <w:r>
        <w:rPr>
          <w:rFonts w:ascii="Times New Roman" w:hAnsi="Times New Roman" w:cs="Times New Roman"/>
          <w:b w:val="0"/>
          <w:sz w:val="24"/>
          <w:szCs w:val="24"/>
          <w:lang w:val="mn-MN"/>
        </w:rPr>
        <w:t xml:space="preserve"> санхүүийн түрээс</w:t>
      </w:r>
      <w:proofErr w:type="spellStart"/>
      <w:r>
        <w:rPr>
          <w:rFonts w:ascii="Times New Roman" w:hAnsi="Times New Roman" w:cs="Times New Roman"/>
          <w:b w:val="0"/>
          <w:sz w:val="24"/>
          <w:szCs w:val="24"/>
        </w:rPr>
        <w:t>ээр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эзэмшиж</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байгаа</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хөрөнгөнд</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 xml:space="preserve">өөрийн өмчилдөг ижил төсөөтэй </w:t>
      </w:r>
      <w:proofErr w:type="spellStart"/>
      <w:r>
        <w:rPr>
          <w:rFonts w:ascii="Times New Roman" w:hAnsi="Times New Roman" w:cs="Times New Roman"/>
          <w:b w:val="0"/>
          <w:sz w:val="24"/>
          <w:szCs w:val="24"/>
        </w:rPr>
        <w:t>үндсэн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хөрөнгийг</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элэгдүүлэх</w:t>
      </w:r>
      <w:proofErr w:type="spellStart"/>
      <w:r>
        <w:rPr>
          <w:rFonts w:ascii="Times New Roman" w:hAnsi="Times New Roman" w:cs="Times New Roman"/>
          <w:b w:val="0"/>
          <w:sz w:val="24"/>
          <w:szCs w:val="24"/>
        </w:rPr>
        <w:t>эд</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баримталдаг бодлоготой нийц</w:t>
      </w:r>
      <w:proofErr w:type="spellStart"/>
      <w:r>
        <w:rPr>
          <w:rFonts w:ascii="Times New Roman" w:hAnsi="Times New Roman" w:cs="Times New Roman"/>
          <w:b w:val="0"/>
          <w:sz w:val="24"/>
          <w:szCs w:val="24"/>
        </w:rPr>
        <w:t>үүлэн</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элэгд</w:t>
      </w:r>
      <w:r>
        <w:rPr>
          <w:rFonts w:ascii="Times New Roman" w:hAnsi="Times New Roman" w:cs="Times New Roman"/>
          <w:b w:val="0"/>
          <w:sz w:val="24"/>
          <w:szCs w:val="24"/>
        </w:rPr>
        <w:t>э</w:t>
      </w:r>
      <w:r>
        <w:rPr>
          <w:rFonts w:ascii="Times New Roman" w:hAnsi="Times New Roman" w:cs="Times New Roman"/>
          <w:b w:val="0"/>
          <w:sz w:val="24"/>
          <w:szCs w:val="24"/>
          <w:lang w:val="mn-MN"/>
        </w:rPr>
        <w:t>л</w:t>
      </w:r>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тооцож</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хүлээн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зөвшөөрнө</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Ингэхдээ</w:t>
      </w:r>
      <w:proofErr w:type="spellEnd"/>
      <w:r>
        <w:rPr>
          <w:rFonts w:ascii="Times New Roman" w:hAnsi="Times New Roman" w:cs="Times New Roman"/>
          <w:b w:val="0"/>
          <w:sz w:val="24"/>
          <w:szCs w:val="24"/>
        </w:rPr>
        <w:t xml:space="preserve"> х</w:t>
      </w:r>
      <w:r>
        <w:rPr>
          <w:rFonts w:ascii="Times New Roman" w:hAnsi="Times New Roman" w:cs="Times New Roman"/>
          <w:b w:val="0"/>
          <w:sz w:val="24"/>
          <w:szCs w:val="24"/>
          <w:lang w:val="mn-MN"/>
        </w:rPr>
        <w:t xml:space="preserve">эрэв түрээслэгч нь түрээсийн хугацааны эцэст хөрөнгийн өмчлөлийн эрхийг </w:t>
      </w:r>
      <w:proofErr w:type="spellStart"/>
      <w:r>
        <w:rPr>
          <w:rFonts w:ascii="Times New Roman" w:hAnsi="Times New Roman" w:cs="Times New Roman"/>
          <w:b w:val="0"/>
          <w:sz w:val="24"/>
          <w:szCs w:val="24"/>
        </w:rPr>
        <w:t>шилжүүлэн</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авах нь үндэслэлтэй</w:t>
      </w:r>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бөгөөд</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 xml:space="preserve">тодорхой </w:t>
      </w:r>
      <w:r>
        <w:rPr>
          <w:rFonts w:ascii="Times New Roman" w:hAnsi="Times New Roman" w:cs="Times New Roman"/>
          <w:b w:val="0"/>
          <w:sz w:val="24"/>
          <w:szCs w:val="24"/>
        </w:rPr>
        <w:t>(</w:t>
      </w:r>
      <w:proofErr w:type="spellStart"/>
      <w:r>
        <w:rPr>
          <w:rFonts w:ascii="Times New Roman" w:hAnsi="Times New Roman" w:cs="Times New Roman"/>
          <w:b w:val="0"/>
          <w:sz w:val="24"/>
          <w:szCs w:val="24"/>
        </w:rPr>
        <w:t>энэ</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бүлгийн</w:t>
      </w:r>
      <w:proofErr w:type="spellEnd"/>
      <w:r>
        <w:rPr>
          <w:rFonts w:ascii="Times New Roman" w:hAnsi="Times New Roman" w:cs="Times New Roman"/>
          <w:b w:val="0"/>
          <w:sz w:val="24"/>
          <w:szCs w:val="24"/>
        </w:rPr>
        <w:t xml:space="preserve"> 4.1.1 </w:t>
      </w:r>
      <w:proofErr w:type="spellStart"/>
      <w:r>
        <w:rPr>
          <w:rFonts w:ascii="Times New Roman" w:hAnsi="Times New Roman" w:cs="Times New Roman"/>
          <w:b w:val="0"/>
          <w:sz w:val="24"/>
          <w:szCs w:val="24"/>
        </w:rPr>
        <w:t>болон</w:t>
      </w:r>
      <w:proofErr w:type="spellEnd"/>
      <w:r>
        <w:rPr>
          <w:rFonts w:ascii="Times New Roman" w:hAnsi="Times New Roman" w:cs="Times New Roman"/>
          <w:b w:val="0"/>
          <w:sz w:val="24"/>
          <w:szCs w:val="24"/>
        </w:rPr>
        <w:t xml:space="preserve"> 4.1.2-т </w:t>
      </w:r>
      <w:proofErr w:type="spellStart"/>
      <w:r>
        <w:rPr>
          <w:rFonts w:ascii="Times New Roman" w:hAnsi="Times New Roman" w:cs="Times New Roman"/>
          <w:b w:val="0"/>
          <w:sz w:val="24"/>
          <w:szCs w:val="24"/>
        </w:rPr>
        <w:t>заасан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шалгуурын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аль</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нэгийг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хангасан</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 xml:space="preserve">бол тухайн хөрөнгийг түүний ашиглахаар тооцсон </w:t>
      </w:r>
      <w:proofErr w:type="spellStart"/>
      <w:r>
        <w:rPr>
          <w:rFonts w:ascii="Times New Roman" w:hAnsi="Times New Roman" w:cs="Times New Roman"/>
          <w:b w:val="0"/>
          <w:sz w:val="24"/>
          <w:szCs w:val="24"/>
        </w:rPr>
        <w:t>нийт</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хугацаанд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элэгдүүлнэ</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Харин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хөрөнгийн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өмчлөлийн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эрхийг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шилжүүлэн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авах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нөхцөл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байхгүй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энэ</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бүлгийн</w:t>
      </w:r>
      <w:proofErr w:type="spellEnd"/>
      <w:r>
        <w:rPr>
          <w:rFonts w:ascii="Times New Roman" w:hAnsi="Times New Roman" w:cs="Times New Roman"/>
          <w:b w:val="0"/>
          <w:sz w:val="24"/>
          <w:szCs w:val="24"/>
        </w:rPr>
        <w:t xml:space="preserve"> 4.1.3 </w:t>
      </w:r>
      <w:proofErr w:type="spellStart"/>
      <w:r>
        <w:rPr>
          <w:rFonts w:ascii="Times New Roman" w:hAnsi="Times New Roman" w:cs="Times New Roman"/>
          <w:b w:val="0"/>
          <w:sz w:val="24"/>
          <w:szCs w:val="24"/>
        </w:rPr>
        <w:t>болон</w:t>
      </w:r>
      <w:proofErr w:type="spellEnd"/>
      <w:r>
        <w:rPr>
          <w:rFonts w:ascii="Times New Roman" w:hAnsi="Times New Roman" w:cs="Times New Roman"/>
          <w:b w:val="0"/>
          <w:sz w:val="24"/>
          <w:szCs w:val="24"/>
        </w:rPr>
        <w:t xml:space="preserve"> 4.1.4-т </w:t>
      </w:r>
      <w:proofErr w:type="spellStart"/>
      <w:r>
        <w:rPr>
          <w:rFonts w:ascii="Times New Roman" w:hAnsi="Times New Roman" w:cs="Times New Roman"/>
          <w:b w:val="0"/>
          <w:sz w:val="24"/>
          <w:szCs w:val="24"/>
        </w:rPr>
        <w:t>заасан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шалгуурын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аль</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нэгийг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хангасан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бол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зөвхөн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түрээсийн</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хугацаан</w:t>
      </w:r>
      <w:r>
        <w:rPr>
          <w:rFonts w:ascii="Times New Roman" w:hAnsi="Times New Roman" w:cs="Times New Roman"/>
          <w:b w:val="0"/>
          <w:sz w:val="24"/>
          <w:szCs w:val="24"/>
        </w:rPr>
        <w:t xml:space="preserve">д </w:t>
      </w:r>
      <w:r>
        <w:rPr>
          <w:rFonts w:ascii="Times New Roman" w:hAnsi="Times New Roman" w:cs="Times New Roman"/>
          <w:b w:val="0"/>
          <w:sz w:val="24"/>
          <w:szCs w:val="24"/>
          <w:lang w:val="mn-MN"/>
        </w:rPr>
        <w:t>элэгдүүл</w:t>
      </w:r>
      <w:proofErr w:type="spellStart"/>
      <w:r>
        <w:rPr>
          <w:rFonts w:ascii="Times New Roman" w:hAnsi="Times New Roman" w:cs="Times New Roman"/>
          <w:b w:val="0"/>
          <w:sz w:val="24"/>
          <w:szCs w:val="24"/>
        </w:rPr>
        <w:t>нэ</w:t>
      </w:r>
      <w:proofErr w:type="spellEnd"/>
    </w:p>
    <w:p w14:paraId="68E986D5" w14:textId="77777777" w:rsidR="007C20BB" w:rsidRDefault="007C20BB" w:rsidP="007C20BB">
      <w:pPr>
        <w:ind w:left="720"/>
        <w:jc w:val="both"/>
        <w:rPr>
          <w:rFonts w:ascii="Times New Roman" w:hAnsi="Times New Roman" w:cs="Times New Roman"/>
          <w:b w:val="0"/>
          <w:bCs w:val="0"/>
          <w:iCs/>
          <w:sz w:val="24"/>
          <w:szCs w:val="24"/>
        </w:rPr>
      </w:pPr>
    </w:p>
    <w:p w14:paraId="61E699F4" w14:textId="77777777" w:rsidR="007C20BB" w:rsidRDefault="007C20BB" w:rsidP="003F1554">
      <w:pPr>
        <w:widowControl/>
        <w:numPr>
          <w:ilvl w:val="1"/>
          <w:numId w:val="163"/>
        </w:numPr>
        <w:autoSpaceDE/>
        <w:adjustRightInd/>
        <w:ind w:left="720" w:hanging="720"/>
        <w:jc w:val="both"/>
        <w:rPr>
          <w:rFonts w:ascii="Times New Roman" w:hAnsi="Times New Roman" w:cs="Times New Roman"/>
          <w:b w:val="0"/>
          <w:bCs w:val="0"/>
          <w:iCs/>
          <w:sz w:val="24"/>
          <w:szCs w:val="24"/>
        </w:rPr>
      </w:pPr>
      <w:r>
        <w:rPr>
          <w:rFonts w:ascii="Times New Roman" w:hAnsi="Times New Roman" w:cs="Times New Roman"/>
          <w:b w:val="0"/>
          <w:sz w:val="24"/>
          <w:szCs w:val="24"/>
          <w:lang w:val="mn-MN"/>
        </w:rPr>
        <w:t>Нягтлан бодох бүртгэлийн</w:t>
      </w:r>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бичилт</w:t>
      </w:r>
      <w:proofErr w:type="spellEnd"/>
    </w:p>
    <w:p w14:paraId="66AD1A27" w14:textId="77777777" w:rsidR="007C20BB" w:rsidRDefault="007C20BB" w:rsidP="007C20BB">
      <w:pPr>
        <w:jc w:val="both"/>
        <w:rPr>
          <w:rFonts w:ascii="Times New Roman" w:hAnsi="Times New Roman" w:cs="Times New Roman"/>
          <w:b w:val="0"/>
          <w:bCs w:val="0"/>
          <w:i/>
          <w:iCs/>
          <w:sz w:val="24"/>
          <w:szCs w:val="24"/>
          <w:lang w:val="mn-MN"/>
        </w:rPr>
      </w:pPr>
    </w:p>
    <w:p w14:paraId="19D13551" w14:textId="77777777" w:rsidR="007C20BB" w:rsidRPr="009C0F3F" w:rsidRDefault="007C20BB" w:rsidP="003F1554">
      <w:pPr>
        <w:widowControl/>
        <w:numPr>
          <w:ilvl w:val="0"/>
          <w:numId w:val="60"/>
        </w:numPr>
        <w:autoSpaceDE/>
        <w:adjustRightInd/>
        <w:jc w:val="both"/>
        <w:rPr>
          <w:rFonts w:ascii="Times New Roman" w:hAnsi="Times New Roman" w:cs="Times New Roman"/>
          <w:b w:val="0"/>
          <w:bCs w:val="0"/>
          <w:iCs/>
          <w:sz w:val="24"/>
          <w:szCs w:val="24"/>
        </w:rPr>
      </w:pPr>
      <w:r w:rsidRPr="009C0F3F">
        <w:rPr>
          <w:rFonts w:ascii="Times New Roman" w:hAnsi="Times New Roman" w:cs="Times New Roman"/>
          <w:b w:val="0"/>
          <w:iCs/>
          <w:sz w:val="24"/>
          <w:szCs w:val="24"/>
          <w:lang w:val="mn-MN"/>
        </w:rPr>
        <w:t>Түрээсийн эхэнд түрээсийн хөрөнгийг хүлээн зөвшөөрч бүртгэх үед</w:t>
      </w:r>
    </w:p>
    <w:p w14:paraId="09F73487" w14:textId="77777777" w:rsidR="007C20BB" w:rsidRPr="009C0F3F" w:rsidRDefault="007C20BB" w:rsidP="007C20BB">
      <w:pPr>
        <w:ind w:left="720" w:firstLine="720"/>
        <w:contextualSpacing/>
        <w:jc w:val="both"/>
        <w:rPr>
          <w:rFonts w:ascii="Times New Roman" w:hAnsi="Times New Roman" w:cs="Times New Roman"/>
          <w:b w:val="0"/>
          <w:sz w:val="24"/>
          <w:szCs w:val="24"/>
          <w:lang w:val="mn-MN"/>
        </w:rPr>
      </w:pPr>
    </w:p>
    <w:p w14:paraId="6BA6D92F" w14:textId="77777777" w:rsidR="007C20BB" w:rsidRPr="009C0F3F" w:rsidRDefault="007C20BB" w:rsidP="007C20BB">
      <w:pPr>
        <w:ind w:left="720" w:firstLine="720"/>
        <w:contextualSpacing/>
        <w:jc w:val="both"/>
        <w:rPr>
          <w:rFonts w:ascii="Times New Roman" w:hAnsi="Times New Roman" w:cs="Times New Roman"/>
          <w:b w:val="0"/>
          <w:sz w:val="24"/>
          <w:szCs w:val="24"/>
        </w:rPr>
      </w:pPr>
      <w:r w:rsidRPr="009C0F3F">
        <w:rPr>
          <w:rFonts w:ascii="Times New Roman" w:hAnsi="Times New Roman" w:cs="Times New Roman"/>
          <w:b w:val="0"/>
          <w:sz w:val="24"/>
          <w:szCs w:val="24"/>
          <w:lang w:val="mn-MN"/>
        </w:rPr>
        <w:t xml:space="preserve">Дт  </w:t>
      </w:r>
      <w:r w:rsidRPr="009C0F3F">
        <w:rPr>
          <w:rFonts w:ascii="Times New Roman" w:hAnsi="Times New Roman" w:cs="Times New Roman"/>
          <w:b w:val="0"/>
          <w:sz w:val="24"/>
          <w:szCs w:val="24"/>
          <w:lang w:val="mn-MN"/>
        </w:rPr>
        <w:tab/>
      </w:r>
      <w:proofErr w:type="spellStart"/>
      <w:r w:rsidRPr="009C0F3F">
        <w:rPr>
          <w:rFonts w:ascii="Times New Roman" w:hAnsi="Times New Roman" w:cs="Times New Roman"/>
          <w:b w:val="0"/>
          <w:sz w:val="24"/>
          <w:szCs w:val="24"/>
        </w:rPr>
        <w:t>Түрээсийн</w:t>
      </w:r>
      <w:proofErr w:type="spellEnd"/>
      <w:r w:rsidRPr="009C0F3F">
        <w:rPr>
          <w:rFonts w:ascii="Times New Roman" w:hAnsi="Times New Roman" w:cs="Times New Roman"/>
          <w:b w:val="0"/>
          <w:sz w:val="24"/>
          <w:szCs w:val="24"/>
        </w:rPr>
        <w:t xml:space="preserve"> </w:t>
      </w:r>
      <w:proofErr w:type="spellStart"/>
      <w:r w:rsidRPr="009C0F3F">
        <w:rPr>
          <w:rFonts w:ascii="Times New Roman" w:hAnsi="Times New Roman" w:cs="Times New Roman"/>
          <w:b w:val="0"/>
          <w:sz w:val="24"/>
          <w:szCs w:val="24"/>
        </w:rPr>
        <w:t>хөрөнгө</w:t>
      </w:r>
      <w:proofErr w:type="spellEnd"/>
    </w:p>
    <w:p w14:paraId="7AE6DE7A" w14:textId="77777777" w:rsidR="007C20BB" w:rsidRPr="009C0F3F" w:rsidRDefault="007C20BB" w:rsidP="007C20BB">
      <w:pPr>
        <w:ind w:left="2160"/>
        <w:jc w:val="both"/>
        <w:rPr>
          <w:rFonts w:ascii="Times New Roman" w:hAnsi="Times New Roman" w:cs="Times New Roman"/>
          <w:b w:val="0"/>
          <w:bCs w:val="0"/>
          <w:iCs/>
          <w:sz w:val="24"/>
          <w:szCs w:val="24"/>
        </w:rPr>
      </w:pPr>
      <w:r w:rsidRPr="009C0F3F">
        <w:rPr>
          <w:rFonts w:ascii="Times New Roman" w:hAnsi="Times New Roman" w:cs="Times New Roman"/>
          <w:b w:val="0"/>
          <w:sz w:val="24"/>
          <w:szCs w:val="24"/>
          <w:lang w:val="mn-MN"/>
        </w:rPr>
        <w:t xml:space="preserve">Кт  </w:t>
      </w:r>
      <w:r w:rsidRPr="009C0F3F">
        <w:rPr>
          <w:rFonts w:ascii="Times New Roman" w:hAnsi="Times New Roman" w:cs="Times New Roman"/>
          <w:b w:val="0"/>
          <w:sz w:val="24"/>
          <w:szCs w:val="24"/>
          <w:lang w:val="mn-MN"/>
        </w:rPr>
        <w:tab/>
      </w:r>
      <w:proofErr w:type="spellStart"/>
      <w:r w:rsidRPr="009C0F3F">
        <w:rPr>
          <w:rFonts w:ascii="Times New Roman" w:hAnsi="Times New Roman" w:cs="Times New Roman"/>
          <w:b w:val="0"/>
          <w:sz w:val="24"/>
          <w:szCs w:val="24"/>
        </w:rPr>
        <w:t>Түрээсийн</w:t>
      </w:r>
      <w:proofErr w:type="spellEnd"/>
      <w:r w:rsidRPr="009C0F3F">
        <w:rPr>
          <w:rFonts w:ascii="Times New Roman" w:hAnsi="Times New Roman" w:cs="Times New Roman"/>
          <w:b w:val="0"/>
          <w:sz w:val="24"/>
          <w:szCs w:val="24"/>
        </w:rPr>
        <w:t xml:space="preserve"> </w:t>
      </w:r>
      <w:proofErr w:type="spellStart"/>
      <w:r w:rsidRPr="009C0F3F">
        <w:rPr>
          <w:rFonts w:ascii="Times New Roman" w:hAnsi="Times New Roman" w:cs="Times New Roman"/>
          <w:b w:val="0"/>
          <w:sz w:val="24"/>
          <w:szCs w:val="24"/>
        </w:rPr>
        <w:t>өр</w:t>
      </w:r>
      <w:proofErr w:type="spellEnd"/>
      <w:r w:rsidRPr="009C0F3F">
        <w:rPr>
          <w:rFonts w:ascii="Times New Roman" w:hAnsi="Times New Roman" w:cs="Times New Roman"/>
          <w:b w:val="0"/>
          <w:sz w:val="24"/>
          <w:szCs w:val="24"/>
        </w:rPr>
        <w:t xml:space="preserve"> </w:t>
      </w:r>
      <w:proofErr w:type="spellStart"/>
      <w:r w:rsidRPr="009C0F3F">
        <w:rPr>
          <w:rFonts w:ascii="Times New Roman" w:hAnsi="Times New Roman" w:cs="Times New Roman"/>
          <w:b w:val="0"/>
          <w:sz w:val="24"/>
          <w:szCs w:val="24"/>
        </w:rPr>
        <w:t>төлбөр</w:t>
      </w:r>
      <w:proofErr w:type="spellEnd"/>
    </w:p>
    <w:p w14:paraId="05F1D8A6" w14:textId="77777777" w:rsidR="007C20BB" w:rsidRPr="009C0F3F" w:rsidRDefault="007C20BB" w:rsidP="007C20BB">
      <w:pPr>
        <w:ind w:left="993"/>
        <w:jc w:val="both"/>
        <w:rPr>
          <w:rFonts w:ascii="Times New Roman" w:hAnsi="Times New Roman" w:cs="Times New Roman"/>
          <w:b w:val="0"/>
          <w:bCs w:val="0"/>
          <w:iCs/>
          <w:sz w:val="24"/>
          <w:szCs w:val="24"/>
        </w:rPr>
      </w:pPr>
    </w:p>
    <w:p w14:paraId="2A110231" w14:textId="77777777" w:rsidR="007C20BB" w:rsidRPr="009C0F3F" w:rsidRDefault="007C20BB" w:rsidP="003F1554">
      <w:pPr>
        <w:widowControl/>
        <w:numPr>
          <w:ilvl w:val="0"/>
          <w:numId w:val="60"/>
        </w:numPr>
        <w:autoSpaceDE/>
        <w:adjustRightInd/>
        <w:jc w:val="both"/>
        <w:rPr>
          <w:rFonts w:ascii="Times New Roman" w:hAnsi="Times New Roman" w:cs="Times New Roman"/>
          <w:b w:val="0"/>
          <w:sz w:val="24"/>
          <w:szCs w:val="24"/>
        </w:rPr>
      </w:pPr>
      <w:r w:rsidRPr="009C0F3F">
        <w:rPr>
          <w:rFonts w:ascii="Times New Roman" w:hAnsi="Times New Roman" w:cs="Times New Roman"/>
          <w:b w:val="0"/>
          <w:sz w:val="24"/>
          <w:szCs w:val="24"/>
          <w:lang w:val="mn-MN"/>
        </w:rPr>
        <w:t>Тайлант хугацааны эцэст хүүний зардлыг хүлээн зөвшөөрөх үед</w:t>
      </w:r>
    </w:p>
    <w:p w14:paraId="698DD9E1" w14:textId="77777777" w:rsidR="007C20BB" w:rsidRPr="009C0F3F" w:rsidRDefault="007C20BB" w:rsidP="007C20BB">
      <w:pPr>
        <w:ind w:left="720" w:firstLine="720"/>
        <w:jc w:val="both"/>
        <w:rPr>
          <w:rFonts w:ascii="Times New Roman" w:hAnsi="Times New Roman" w:cs="Times New Roman"/>
          <w:b w:val="0"/>
          <w:sz w:val="24"/>
          <w:szCs w:val="24"/>
          <w:lang w:val="mn-MN"/>
        </w:rPr>
      </w:pPr>
    </w:p>
    <w:p w14:paraId="01EC82E8" w14:textId="77777777" w:rsidR="007C20BB" w:rsidRPr="009C0F3F" w:rsidRDefault="007C20BB" w:rsidP="007C20BB">
      <w:pPr>
        <w:ind w:left="720" w:firstLine="720"/>
        <w:jc w:val="both"/>
        <w:rPr>
          <w:rFonts w:ascii="Times New Roman" w:hAnsi="Times New Roman" w:cs="Times New Roman"/>
          <w:b w:val="0"/>
          <w:sz w:val="24"/>
          <w:szCs w:val="24"/>
          <w:lang w:val="mn-MN"/>
        </w:rPr>
      </w:pPr>
      <w:r w:rsidRPr="009C0F3F">
        <w:rPr>
          <w:rFonts w:ascii="Times New Roman" w:hAnsi="Times New Roman" w:cs="Times New Roman"/>
          <w:b w:val="0"/>
          <w:sz w:val="24"/>
          <w:szCs w:val="24"/>
          <w:lang w:val="mn-MN"/>
        </w:rPr>
        <w:t xml:space="preserve">Дт  </w:t>
      </w:r>
      <w:r w:rsidRPr="009C0F3F">
        <w:rPr>
          <w:rFonts w:ascii="Times New Roman" w:hAnsi="Times New Roman" w:cs="Times New Roman"/>
          <w:b w:val="0"/>
          <w:sz w:val="24"/>
          <w:szCs w:val="24"/>
          <w:lang w:val="mn-MN"/>
        </w:rPr>
        <w:tab/>
        <w:t>Хүүний зардал</w:t>
      </w:r>
    </w:p>
    <w:p w14:paraId="69669C8D" w14:textId="77777777" w:rsidR="007C20BB" w:rsidRPr="009C0F3F" w:rsidRDefault="007C20BB" w:rsidP="007C20BB">
      <w:pPr>
        <w:ind w:left="2160"/>
        <w:jc w:val="both"/>
        <w:rPr>
          <w:rFonts w:ascii="Times New Roman" w:hAnsi="Times New Roman" w:cs="Times New Roman"/>
          <w:b w:val="0"/>
          <w:sz w:val="24"/>
          <w:szCs w:val="24"/>
          <w:lang w:val="mn-MN"/>
        </w:rPr>
      </w:pPr>
      <w:r w:rsidRPr="009C0F3F">
        <w:rPr>
          <w:rFonts w:ascii="Times New Roman" w:hAnsi="Times New Roman" w:cs="Times New Roman"/>
          <w:b w:val="0"/>
          <w:sz w:val="24"/>
          <w:szCs w:val="24"/>
          <w:lang w:val="mn-MN"/>
        </w:rPr>
        <w:lastRenderedPageBreak/>
        <w:t xml:space="preserve">Кт  </w:t>
      </w:r>
      <w:r w:rsidRPr="009C0F3F">
        <w:rPr>
          <w:rFonts w:ascii="Times New Roman" w:hAnsi="Times New Roman" w:cs="Times New Roman"/>
          <w:b w:val="0"/>
          <w:sz w:val="24"/>
          <w:szCs w:val="24"/>
          <w:lang w:val="mn-MN"/>
        </w:rPr>
        <w:tab/>
        <w:t>Хүүний өглөг</w:t>
      </w:r>
    </w:p>
    <w:p w14:paraId="2090B5C1" w14:textId="77777777" w:rsidR="007C20BB" w:rsidRPr="009C0F3F" w:rsidRDefault="007C20BB" w:rsidP="007C20BB">
      <w:pPr>
        <w:ind w:left="2160"/>
        <w:jc w:val="both"/>
        <w:rPr>
          <w:rFonts w:ascii="Times New Roman" w:hAnsi="Times New Roman" w:cs="Times New Roman"/>
          <w:b w:val="0"/>
          <w:sz w:val="24"/>
          <w:szCs w:val="24"/>
          <w:lang w:val="mn-MN"/>
        </w:rPr>
      </w:pPr>
    </w:p>
    <w:p w14:paraId="6A996023" w14:textId="77777777" w:rsidR="007C20BB" w:rsidRPr="009C0F3F" w:rsidRDefault="007C20BB" w:rsidP="003F1554">
      <w:pPr>
        <w:widowControl/>
        <w:numPr>
          <w:ilvl w:val="0"/>
          <w:numId w:val="60"/>
        </w:numPr>
        <w:autoSpaceDE/>
        <w:adjustRightInd/>
        <w:jc w:val="both"/>
        <w:rPr>
          <w:rFonts w:ascii="Times New Roman" w:hAnsi="Times New Roman" w:cs="Times New Roman"/>
          <w:b w:val="0"/>
          <w:sz w:val="24"/>
          <w:szCs w:val="24"/>
        </w:rPr>
      </w:pPr>
      <w:r w:rsidRPr="009C0F3F">
        <w:rPr>
          <w:rFonts w:ascii="Times New Roman" w:hAnsi="Times New Roman" w:cs="Times New Roman"/>
          <w:b w:val="0"/>
          <w:sz w:val="24"/>
          <w:szCs w:val="24"/>
          <w:lang w:val="mn-MN"/>
        </w:rPr>
        <w:t>Түрээсийн төлбөр төлөх үед</w:t>
      </w:r>
    </w:p>
    <w:p w14:paraId="190A134E" w14:textId="77777777" w:rsidR="007C20BB" w:rsidRDefault="007C20BB" w:rsidP="007C20BB">
      <w:pPr>
        <w:ind w:left="720" w:firstLine="720"/>
        <w:jc w:val="both"/>
        <w:rPr>
          <w:rFonts w:ascii="Times New Roman" w:hAnsi="Times New Roman" w:cs="Times New Roman"/>
          <w:b w:val="0"/>
          <w:sz w:val="24"/>
          <w:szCs w:val="24"/>
          <w:lang w:val="mn-MN"/>
        </w:rPr>
      </w:pPr>
    </w:p>
    <w:p w14:paraId="32936317" w14:textId="77777777" w:rsidR="007C20BB" w:rsidRDefault="007C20BB" w:rsidP="007C20BB">
      <w:pPr>
        <w:ind w:left="720" w:firstLine="720"/>
        <w:jc w:val="both"/>
        <w:rPr>
          <w:rFonts w:ascii="Times New Roman" w:hAnsi="Times New Roman" w:cs="Times New Roman"/>
          <w:b w:val="0"/>
          <w:sz w:val="24"/>
          <w:szCs w:val="24"/>
        </w:rPr>
      </w:pPr>
      <w:r>
        <w:rPr>
          <w:rFonts w:ascii="Times New Roman" w:hAnsi="Times New Roman" w:cs="Times New Roman"/>
          <w:b w:val="0"/>
          <w:sz w:val="24"/>
          <w:szCs w:val="24"/>
          <w:lang w:val="mn-MN"/>
        </w:rPr>
        <w:t xml:space="preserve">Дт  </w:t>
      </w:r>
      <w:r>
        <w:rPr>
          <w:rFonts w:ascii="Times New Roman" w:hAnsi="Times New Roman" w:cs="Times New Roman"/>
          <w:b w:val="0"/>
          <w:sz w:val="24"/>
          <w:szCs w:val="24"/>
          <w:lang w:val="mn-MN"/>
        </w:rPr>
        <w:tab/>
      </w:r>
      <w:proofErr w:type="spellStart"/>
      <w:r>
        <w:rPr>
          <w:rFonts w:ascii="Times New Roman" w:hAnsi="Times New Roman" w:cs="Times New Roman"/>
          <w:b w:val="0"/>
          <w:sz w:val="24"/>
          <w:szCs w:val="24"/>
        </w:rPr>
        <w:t>Түрээсийн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өр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төлбөр</w:t>
      </w:r>
      <w:proofErr w:type="spellEnd"/>
    </w:p>
    <w:p w14:paraId="5B4D3555" w14:textId="77777777" w:rsidR="007C20BB" w:rsidRDefault="007C20BB" w:rsidP="007C20BB">
      <w:pPr>
        <w:ind w:left="1440"/>
        <w:contextualSpacing/>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 xml:space="preserve">Дт  </w:t>
      </w:r>
      <w:r>
        <w:rPr>
          <w:rFonts w:ascii="Times New Roman" w:hAnsi="Times New Roman" w:cs="Times New Roman"/>
          <w:b w:val="0"/>
          <w:sz w:val="24"/>
          <w:szCs w:val="24"/>
          <w:lang w:val="mn-MN"/>
        </w:rPr>
        <w:tab/>
      </w:r>
      <w:proofErr w:type="spellStart"/>
      <w:r>
        <w:rPr>
          <w:rFonts w:ascii="Times New Roman" w:hAnsi="Times New Roman" w:cs="Times New Roman"/>
          <w:b w:val="0"/>
          <w:sz w:val="24"/>
          <w:szCs w:val="24"/>
        </w:rPr>
        <w:t>Хүүний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зардал</w:t>
      </w:r>
      <w:proofErr w:type="spellEnd"/>
      <w:r>
        <w:rPr>
          <w:rFonts w:ascii="Times New Roman" w:hAnsi="Times New Roman" w:cs="Times New Roman"/>
          <w:b w:val="0"/>
          <w:sz w:val="24"/>
          <w:szCs w:val="24"/>
        </w:rPr>
        <w:t xml:space="preserve"> / </w:t>
      </w:r>
      <w:r>
        <w:rPr>
          <w:rFonts w:ascii="Times New Roman" w:hAnsi="Times New Roman" w:cs="Times New Roman"/>
          <w:b w:val="0"/>
          <w:sz w:val="24"/>
          <w:szCs w:val="24"/>
          <w:lang w:val="mn-MN"/>
        </w:rPr>
        <w:t xml:space="preserve">хүүний </w:t>
      </w:r>
      <w:r>
        <w:rPr>
          <w:rFonts w:ascii="Times New Roman" w:hAnsi="Times New Roman" w:cs="Times New Roman"/>
          <w:b w:val="0"/>
          <w:sz w:val="24"/>
          <w:szCs w:val="24"/>
        </w:rPr>
        <w:t>ө</w:t>
      </w:r>
      <w:r>
        <w:rPr>
          <w:rFonts w:ascii="Times New Roman" w:hAnsi="Times New Roman" w:cs="Times New Roman"/>
          <w:b w:val="0"/>
          <w:sz w:val="24"/>
          <w:szCs w:val="24"/>
          <w:lang w:val="mn-MN"/>
        </w:rPr>
        <w:t>глөг</w:t>
      </w:r>
    </w:p>
    <w:p w14:paraId="3C03DEC3" w14:textId="77777777" w:rsidR="007C20BB" w:rsidRDefault="007C20BB" w:rsidP="007C20BB">
      <w:pPr>
        <w:ind w:left="1440" w:firstLine="720"/>
        <w:jc w:val="both"/>
        <w:rPr>
          <w:rFonts w:ascii="Times New Roman" w:hAnsi="Times New Roman" w:cs="Times New Roman"/>
          <w:b w:val="0"/>
          <w:sz w:val="24"/>
          <w:szCs w:val="24"/>
        </w:rPr>
      </w:pPr>
      <w:r>
        <w:rPr>
          <w:rFonts w:ascii="Times New Roman" w:hAnsi="Times New Roman" w:cs="Times New Roman"/>
          <w:b w:val="0"/>
          <w:sz w:val="24"/>
          <w:szCs w:val="24"/>
          <w:lang w:val="mn-MN"/>
        </w:rPr>
        <w:t xml:space="preserve">Кт  </w:t>
      </w:r>
      <w:r>
        <w:rPr>
          <w:rFonts w:ascii="Times New Roman" w:hAnsi="Times New Roman" w:cs="Times New Roman"/>
          <w:b w:val="0"/>
          <w:sz w:val="24"/>
          <w:szCs w:val="24"/>
          <w:lang w:val="mn-MN"/>
        </w:rPr>
        <w:tab/>
      </w:r>
      <w:proofErr w:type="spellStart"/>
      <w:r>
        <w:rPr>
          <w:rFonts w:ascii="Times New Roman" w:hAnsi="Times New Roman" w:cs="Times New Roman"/>
          <w:b w:val="0"/>
          <w:sz w:val="24"/>
          <w:szCs w:val="24"/>
        </w:rPr>
        <w:t>Мөнгөн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хөрөнгө</w:t>
      </w:r>
      <w:proofErr w:type="spellEnd"/>
      <w:r>
        <w:rPr>
          <w:rFonts w:ascii="Times New Roman" w:hAnsi="Times New Roman" w:cs="Times New Roman"/>
          <w:b w:val="0"/>
          <w:sz w:val="24"/>
          <w:szCs w:val="24"/>
        </w:rPr>
        <w:tab/>
      </w:r>
    </w:p>
    <w:p w14:paraId="7B85B35B" w14:textId="77777777" w:rsidR="007C20BB" w:rsidRDefault="007C20BB" w:rsidP="007C20BB">
      <w:pPr>
        <w:ind w:left="2432" w:firstLine="448"/>
        <w:jc w:val="both"/>
        <w:rPr>
          <w:rFonts w:ascii="Times New Roman" w:hAnsi="Times New Roman" w:cs="Times New Roman"/>
          <w:b w:val="0"/>
          <w:sz w:val="24"/>
          <w:szCs w:val="24"/>
        </w:rPr>
      </w:pPr>
    </w:p>
    <w:p w14:paraId="533EA610" w14:textId="77777777" w:rsidR="007C20BB" w:rsidRPr="00ED66F3" w:rsidRDefault="007C20BB" w:rsidP="003F1554">
      <w:pPr>
        <w:widowControl/>
        <w:numPr>
          <w:ilvl w:val="0"/>
          <w:numId w:val="60"/>
        </w:numPr>
        <w:autoSpaceDE/>
        <w:adjustRightInd/>
        <w:jc w:val="both"/>
        <w:rPr>
          <w:rFonts w:ascii="Times New Roman" w:hAnsi="Times New Roman" w:cs="Times New Roman"/>
          <w:b w:val="0"/>
          <w:sz w:val="24"/>
          <w:szCs w:val="24"/>
          <w:lang w:val="mn-MN"/>
        </w:rPr>
      </w:pPr>
      <w:r w:rsidRPr="00ED66F3">
        <w:rPr>
          <w:rFonts w:ascii="Times New Roman" w:hAnsi="Times New Roman" w:cs="Times New Roman"/>
          <w:b w:val="0"/>
          <w:sz w:val="24"/>
          <w:szCs w:val="24"/>
          <w:lang w:val="mn-MN"/>
        </w:rPr>
        <w:t>Элэгдлийн зардлыг тооцож, бүртгэх үед</w:t>
      </w:r>
    </w:p>
    <w:p w14:paraId="2575A555" w14:textId="77777777" w:rsidR="007C20BB" w:rsidRDefault="007C20BB" w:rsidP="007C20BB">
      <w:pPr>
        <w:ind w:left="720" w:firstLine="720"/>
        <w:jc w:val="both"/>
        <w:rPr>
          <w:rFonts w:ascii="Times New Roman" w:hAnsi="Times New Roman" w:cs="Times New Roman"/>
          <w:b w:val="0"/>
          <w:sz w:val="24"/>
          <w:szCs w:val="24"/>
          <w:lang w:val="mn-MN"/>
        </w:rPr>
      </w:pPr>
    </w:p>
    <w:p w14:paraId="2D546879" w14:textId="77777777" w:rsidR="007C20BB" w:rsidRDefault="007C20BB" w:rsidP="007C20BB">
      <w:pPr>
        <w:ind w:left="720" w:firstLine="72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 xml:space="preserve">Дт  </w:t>
      </w:r>
      <w:r>
        <w:rPr>
          <w:rFonts w:ascii="Times New Roman" w:hAnsi="Times New Roman" w:cs="Times New Roman"/>
          <w:b w:val="0"/>
          <w:sz w:val="24"/>
          <w:szCs w:val="24"/>
          <w:lang w:val="mn-MN"/>
        </w:rPr>
        <w:tab/>
        <w:t>Элэгдлийн зардал</w:t>
      </w:r>
    </w:p>
    <w:p w14:paraId="1A38C572" w14:textId="77777777" w:rsidR="007C20BB" w:rsidRDefault="007C20BB" w:rsidP="007C20BB">
      <w:pPr>
        <w:ind w:left="216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 xml:space="preserve">Кт  </w:t>
      </w:r>
      <w:r>
        <w:rPr>
          <w:rFonts w:ascii="Times New Roman" w:hAnsi="Times New Roman" w:cs="Times New Roman"/>
          <w:b w:val="0"/>
          <w:sz w:val="24"/>
          <w:szCs w:val="24"/>
          <w:lang w:val="mn-MN"/>
        </w:rPr>
        <w:tab/>
        <w:t xml:space="preserve">Хуримтлагдсан элэгдэл </w:t>
      </w:r>
    </w:p>
    <w:p w14:paraId="0EFB77F0" w14:textId="77777777" w:rsidR="007C20BB" w:rsidRDefault="007C20BB" w:rsidP="007C20BB">
      <w:pPr>
        <w:ind w:left="993"/>
        <w:jc w:val="both"/>
        <w:rPr>
          <w:rFonts w:ascii="Times New Roman" w:hAnsi="Times New Roman" w:cs="Times New Roman"/>
          <w:b w:val="0"/>
          <w:sz w:val="24"/>
          <w:szCs w:val="24"/>
          <w:lang w:val="mn-MN"/>
        </w:rPr>
      </w:pPr>
    </w:p>
    <w:p w14:paraId="6034FDA3" w14:textId="77777777" w:rsidR="007C20BB" w:rsidRDefault="007C20BB" w:rsidP="003F1554">
      <w:pPr>
        <w:widowControl/>
        <w:numPr>
          <w:ilvl w:val="1"/>
          <w:numId w:val="163"/>
        </w:numPr>
        <w:autoSpaceDE/>
        <w:adjustRightInd/>
        <w:ind w:left="720" w:hanging="720"/>
        <w:jc w:val="both"/>
        <w:rPr>
          <w:rFonts w:ascii="Times New Roman" w:hAnsi="Times New Roman" w:cs="Times New Roman"/>
          <w:b w:val="0"/>
          <w:bCs w:val="0"/>
          <w:iCs/>
          <w:sz w:val="24"/>
          <w:szCs w:val="24"/>
        </w:rPr>
      </w:pPr>
      <w:r>
        <w:rPr>
          <w:rFonts w:ascii="Times New Roman" w:hAnsi="Times New Roman" w:cs="Times New Roman"/>
          <w:b w:val="0"/>
          <w:sz w:val="24"/>
          <w:szCs w:val="24"/>
          <w:lang w:val="mn-MN"/>
        </w:rPr>
        <w:t>Нийгмийн даатгалын байгууллага</w:t>
      </w:r>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нь</w:t>
      </w:r>
      <w:proofErr w:type="spellEnd"/>
      <w:r>
        <w:rPr>
          <w:rFonts w:ascii="Times New Roman" w:hAnsi="Times New Roman" w:cs="Times New Roman"/>
          <w:b w:val="0"/>
          <w:iCs/>
          <w:sz w:val="24"/>
          <w:szCs w:val="24"/>
        </w:rPr>
        <w:t xml:space="preserve"> </w:t>
      </w:r>
      <w:proofErr w:type="spellStart"/>
      <w:r>
        <w:rPr>
          <w:rFonts w:ascii="Times New Roman" w:hAnsi="Times New Roman" w:cs="Times New Roman"/>
          <w:b w:val="0"/>
          <w:iCs/>
          <w:sz w:val="24"/>
          <w:szCs w:val="24"/>
        </w:rPr>
        <w:t>санхүүгийн</w:t>
      </w:r>
      <w:proofErr w:type="spellEnd"/>
      <w:r>
        <w:rPr>
          <w:rFonts w:ascii="Times New Roman" w:hAnsi="Times New Roman" w:cs="Times New Roman"/>
          <w:b w:val="0"/>
          <w:iCs/>
          <w:sz w:val="24"/>
          <w:szCs w:val="24"/>
        </w:rPr>
        <w:t xml:space="preserve"> </w:t>
      </w:r>
      <w:proofErr w:type="spellStart"/>
      <w:r>
        <w:rPr>
          <w:rFonts w:ascii="Times New Roman" w:hAnsi="Times New Roman" w:cs="Times New Roman"/>
          <w:b w:val="0"/>
          <w:iCs/>
          <w:sz w:val="24"/>
          <w:szCs w:val="24"/>
        </w:rPr>
        <w:t>т</w:t>
      </w:r>
      <w:r>
        <w:rPr>
          <w:rFonts w:ascii="Times New Roman" w:hAnsi="Times New Roman" w:cs="Times New Roman"/>
          <w:b w:val="0"/>
          <w:sz w:val="24"/>
          <w:szCs w:val="24"/>
        </w:rPr>
        <w:t>үрээсээр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ашиглаж</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байгаа</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хөрөнгийн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түрээсийн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хэлцлийн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ерөнхий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тодорхойлолт</w:t>
      </w:r>
      <w:proofErr w:type="spellEnd"/>
      <w:r>
        <w:rPr>
          <w:rFonts w:ascii="Times New Roman" w:hAnsi="Times New Roman" w:cs="Times New Roman"/>
          <w:b w:val="0"/>
          <w:sz w:val="24"/>
          <w:szCs w:val="24"/>
          <w:lang w:val="mn-MN"/>
        </w:rPr>
        <w:t xml:space="preserve">, </w:t>
      </w:r>
      <w:proofErr w:type="spellStart"/>
      <w:r>
        <w:rPr>
          <w:rFonts w:ascii="Times New Roman" w:hAnsi="Times New Roman" w:cs="Times New Roman"/>
          <w:b w:val="0"/>
          <w:sz w:val="24"/>
          <w:szCs w:val="24"/>
        </w:rPr>
        <w:t>түрээсийн</w:t>
      </w:r>
      <w:proofErr w:type="spellEnd"/>
      <w:r>
        <w:rPr>
          <w:rFonts w:ascii="Times New Roman" w:hAnsi="Times New Roman" w:cs="Times New Roman"/>
          <w:b w:val="0"/>
          <w:sz w:val="24"/>
          <w:szCs w:val="24"/>
        </w:rPr>
        <w:t xml:space="preserve"> х</w:t>
      </w:r>
      <w:r>
        <w:rPr>
          <w:rFonts w:ascii="Times New Roman" w:hAnsi="Times New Roman" w:cs="Times New Roman"/>
          <w:b w:val="0"/>
          <w:sz w:val="24"/>
          <w:szCs w:val="24"/>
          <w:lang w:val="mn-MN"/>
        </w:rPr>
        <w:t>өрөнгийн тайлант хугацааны эцэс дэх дансны цэвэр үнэ</w:t>
      </w:r>
      <w:r>
        <w:rPr>
          <w:rFonts w:ascii="Times New Roman" w:hAnsi="Times New Roman" w:cs="Times New Roman"/>
          <w:b w:val="0"/>
          <w:sz w:val="24"/>
          <w:szCs w:val="24"/>
        </w:rPr>
        <w:t>, т</w:t>
      </w:r>
      <w:r>
        <w:rPr>
          <w:rFonts w:ascii="Times New Roman" w:hAnsi="Times New Roman" w:cs="Times New Roman"/>
          <w:b w:val="0"/>
          <w:sz w:val="24"/>
          <w:szCs w:val="24"/>
          <w:lang w:val="mn-MN"/>
        </w:rPr>
        <w:t>айлант хугацааны эцэс дэх түрээсийн хамгийн бага төлбөрүүдийн өнөөгийн үнэ цэнийн зөрүүгийн тохируулг</w:t>
      </w:r>
      <w:proofErr w:type="spellStart"/>
      <w:r>
        <w:rPr>
          <w:rFonts w:ascii="Times New Roman" w:hAnsi="Times New Roman" w:cs="Times New Roman"/>
          <w:b w:val="0"/>
          <w:sz w:val="24"/>
          <w:szCs w:val="24"/>
        </w:rPr>
        <w:t>ыг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санхүүгийн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тайлангийн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нэмэлт</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тодруулга</w:t>
      </w:r>
      <w:proofErr w:type="spellEnd"/>
      <w:r>
        <w:rPr>
          <w:rFonts w:ascii="Times New Roman" w:hAnsi="Times New Roman" w:cs="Times New Roman"/>
          <w:b w:val="0"/>
          <w:sz w:val="24"/>
          <w:szCs w:val="24"/>
          <w:lang w:val="mn-MN"/>
        </w:rPr>
        <w:t xml:space="preserve"> хэсэгт </w:t>
      </w:r>
      <w:proofErr w:type="spellStart"/>
      <w:r>
        <w:rPr>
          <w:rFonts w:ascii="Times New Roman" w:hAnsi="Times New Roman" w:cs="Times New Roman"/>
          <w:b w:val="0"/>
          <w:sz w:val="24"/>
          <w:szCs w:val="24"/>
        </w:rPr>
        <w:t>тусад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нь</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харуулна</w:t>
      </w:r>
      <w:proofErr w:type="spellEnd"/>
      <w:r>
        <w:rPr>
          <w:rFonts w:ascii="Times New Roman" w:hAnsi="Times New Roman" w:cs="Times New Roman"/>
          <w:b w:val="0"/>
          <w:sz w:val="24"/>
          <w:szCs w:val="24"/>
        </w:rPr>
        <w:t xml:space="preserve">.   </w:t>
      </w:r>
    </w:p>
    <w:p w14:paraId="6BF3530B" w14:textId="77777777" w:rsidR="007C20BB" w:rsidRDefault="007C20BB" w:rsidP="007C20BB">
      <w:pPr>
        <w:ind w:left="1080"/>
        <w:jc w:val="both"/>
        <w:rPr>
          <w:rFonts w:ascii="Times New Roman" w:hAnsi="Times New Roman" w:cs="Times New Roman"/>
          <w:b w:val="0"/>
          <w:bCs w:val="0"/>
          <w:iCs/>
          <w:sz w:val="24"/>
          <w:szCs w:val="24"/>
          <w:lang w:val="mn-MN"/>
        </w:rPr>
      </w:pPr>
    </w:p>
    <w:p w14:paraId="70C5BE5C" w14:textId="77777777" w:rsidR="007C20BB" w:rsidRPr="00ED66F3" w:rsidRDefault="007C20BB" w:rsidP="003F1554">
      <w:pPr>
        <w:widowControl/>
        <w:numPr>
          <w:ilvl w:val="0"/>
          <w:numId w:val="163"/>
        </w:numPr>
        <w:autoSpaceDE/>
        <w:adjustRightInd/>
        <w:ind w:left="357" w:hanging="357"/>
        <w:jc w:val="both"/>
        <w:rPr>
          <w:rFonts w:ascii="Times New Roman" w:hAnsi="Times New Roman" w:cs="Times New Roman"/>
          <w:b w:val="0"/>
          <w:sz w:val="24"/>
          <w:szCs w:val="24"/>
        </w:rPr>
      </w:pPr>
      <w:proofErr w:type="spellStart"/>
      <w:r w:rsidRPr="00ED66F3">
        <w:rPr>
          <w:rFonts w:ascii="Times New Roman" w:hAnsi="Times New Roman" w:cs="Times New Roman"/>
          <w:b w:val="0"/>
          <w:sz w:val="24"/>
          <w:szCs w:val="24"/>
        </w:rPr>
        <w:t>Түрээслүүлэгчийн</w:t>
      </w:r>
      <w:proofErr w:type="spellEnd"/>
      <w:r w:rsidRPr="00ED66F3">
        <w:rPr>
          <w:rFonts w:ascii="Times New Roman" w:hAnsi="Times New Roman" w:cs="Times New Roman"/>
          <w:b w:val="0"/>
          <w:sz w:val="24"/>
          <w:szCs w:val="24"/>
        </w:rPr>
        <w:t xml:space="preserve"> </w:t>
      </w:r>
      <w:proofErr w:type="spellStart"/>
      <w:r w:rsidRPr="00ED66F3">
        <w:rPr>
          <w:rFonts w:ascii="Times New Roman" w:hAnsi="Times New Roman" w:cs="Times New Roman"/>
          <w:b w:val="0"/>
          <w:sz w:val="24"/>
          <w:szCs w:val="24"/>
        </w:rPr>
        <w:t>бүртгэл</w:t>
      </w:r>
      <w:proofErr w:type="spellEnd"/>
      <w:r w:rsidRPr="00ED66F3">
        <w:rPr>
          <w:rFonts w:ascii="Times New Roman" w:hAnsi="Times New Roman" w:cs="Times New Roman"/>
          <w:b w:val="0"/>
          <w:sz w:val="24"/>
          <w:szCs w:val="24"/>
          <w:lang w:val="mn-MN"/>
        </w:rPr>
        <w:t xml:space="preserve"> – Үйл ажиллагааны түрээс</w:t>
      </w:r>
    </w:p>
    <w:p w14:paraId="6D24C8E1" w14:textId="77777777" w:rsidR="007C20BB" w:rsidRDefault="007C20BB" w:rsidP="007C20BB">
      <w:pPr>
        <w:ind w:left="357"/>
        <w:jc w:val="both"/>
        <w:rPr>
          <w:rFonts w:ascii="Times New Roman" w:hAnsi="Times New Roman" w:cs="Times New Roman"/>
          <w:b w:val="0"/>
          <w:sz w:val="24"/>
          <w:szCs w:val="24"/>
        </w:rPr>
      </w:pPr>
    </w:p>
    <w:p w14:paraId="373B4A83" w14:textId="77777777" w:rsidR="007C20BB" w:rsidRDefault="007C20BB" w:rsidP="003F1554">
      <w:pPr>
        <w:widowControl/>
        <w:numPr>
          <w:ilvl w:val="1"/>
          <w:numId w:val="163"/>
        </w:numPr>
        <w:autoSpaceDE/>
        <w:adjustRightInd/>
        <w:ind w:left="720" w:hanging="720"/>
        <w:jc w:val="both"/>
        <w:rPr>
          <w:rFonts w:ascii="Times New Roman" w:hAnsi="Times New Roman" w:cs="Times New Roman"/>
          <w:b w:val="0"/>
          <w:bCs w:val="0"/>
          <w:iCs/>
          <w:sz w:val="24"/>
          <w:szCs w:val="24"/>
        </w:rPr>
      </w:pPr>
      <w:r>
        <w:rPr>
          <w:rFonts w:ascii="Times New Roman" w:hAnsi="Times New Roman" w:cs="Times New Roman"/>
          <w:b w:val="0"/>
          <w:sz w:val="24"/>
          <w:szCs w:val="24"/>
          <w:lang w:val="mn-MN"/>
        </w:rPr>
        <w:t>Нийгмийн даатгалын байгууллага</w:t>
      </w:r>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нь</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өөрийн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эзэмшлийн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барилга</w:t>
      </w:r>
      <w:proofErr w:type="spellEnd"/>
      <w:r>
        <w:rPr>
          <w:rFonts w:ascii="Times New Roman" w:hAnsi="Times New Roman" w:cs="Times New Roman"/>
          <w:b w:val="0"/>
          <w:sz w:val="24"/>
          <w:szCs w:val="24"/>
          <w:lang w:val="mn-MN"/>
        </w:rPr>
        <w:t xml:space="preserve"> болон </w:t>
      </w:r>
      <w:proofErr w:type="spellStart"/>
      <w:r>
        <w:rPr>
          <w:rFonts w:ascii="Times New Roman" w:hAnsi="Times New Roman" w:cs="Times New Roman"/>
          <w:b w:val="0"/>
          <w:sz w:val="24"/>
          <w:szCs w:val="24"/>
        </w:rPr>
        <w:t>бусад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хөрөнгүүдийг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аж</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ахуйн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нэгж</w:t>
      </w:r>
      <w:proofErr w:type="spellEnd"/>
      <w:r>
        <w:rPr>
          <w:rFonts w:ascii="Times New Roman" w:hAnsi="Times New Roman" w:cs="Times New Roman"/>
          <w:b w:val="0"/>
          <w:sz w:val="24"/>
          <w:szCs w:val="24"/>
          <w:lang w:val="mn-MN"/>
        </w:rPr>
        <w:t>,</w:t>
      </w:r>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байгууллаг</w:t>
      </w:r>
      <w:proofErr w:type="spellEnd"/>
      <w:r>
        <w:rPr>
          <w:rFonts w:ascii="Times New Roman" w:hAnsi="Times New Roman" w:cs="Times New Roman"/>
          <w:b w:val="0"/>
          <w:sz w:val="24"/>
          <w:szCs w:val="24"/>
          <w:lang w:val="mn-MN"/>
        </w:rPr>
        <w:t xml:space="preserve">а, иргэнтэй </w:t>
      </w:r>
      <w:proofErr w:type="spellStart"/>
      <w:r>
        <w:rPr>
          <w:rFonts w:ascii="Times New Roman" w:hAnsi="Times New Roman" w:cs="Times New Roman"/>
          <w:b w:val="0"/>
          <w:sz w:val="24"/>
          <w:szCs w:val="24"/>
        </w:rPr>
        <w:t>хийсэн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гэрээний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үндсэн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дээр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бусдад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түрээслүүлж</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болно</w:t>
      </w:r>
      <w:proofErr w:type="spellEnd"/>
      <w:r>
        <w:rPr>
          <w:rFonts w:ascii="Times New Roman" w:hAnsi="Times New Roman" w:cs="Times New Roman"/>
          <w:b w:val="0"/>
          <w:sz w:val="24"/>
          <w:szCs w:val="24"/>
        </w:rPr>
        <w:t xml:space="preserve">. </w:t>
      </w:r>
    </w:p>
    <w:p w14:paraId="78A65748" w14:textId="77777777" w:rsidR="007C20BB" w:rsidRDefault="007C20BB" w:rsidP="007C20BB">
      <w:pPr>
        <w:ind w:left="720"/>
        <w:jc w:val="both"/>
        <w:rPr>
          <w:rFonts w:ascii="Times New Roman" w:hAnsi="Times New Roman" w:cs="Times New Roman"/>
          <w:b w:val="0"/>
          <w:bCs w:val="0"/>
          <w:iCs/>
          <w:sz w:val="24"/>
          <w:szCs w:val="24"/>
        </w:rPr>
      </w:pPr>
    </w:p>
    <w:p w14:paraId="206F613D" w14:textId="77777777" w:rsidR="007C20BB" w:rsidRPr="00ED66F3" w:rsidRDefault="007C20BB" w:rsidP="003F1554">
      <w:pPr>
        <w:widowControl/>
        <w:numPr>
          <w:ilvl w:val="1"/>
          <w:numId w:val="163"/>
        </w:numPr>
        <w:autoSpaceDE/>
        <w:adjustRightInd/>
        <w:ind w:left="720" w:hanging="720"/>
        <w:jc w:val="both"/>
        <w:rPr>
          <w:rFonts w:ascii="Times New Roman" w:hAnsi="Times New Roman" w:cs="Times New Roman"/>
          <w:b w:val="0"/>
          <w:bCs w:val="0"/>
          <w:iCs/>
          <w:sz w:val="24"/>
          <w:szCs w:val="24"/>
        </w:rPr>
      </w:pPr>
      <w:proofErr w:type="spellStart"/>
      <w:r>
        <w:rPr>
          <w:rFonts w:ascii="Times New Roman" w:hAnsi="Times New Roman" w:cs="Times New Roman"/>
          <w:b w:val="0"/>
          <w:sz w:val="24"/>
          <w:szCs w:val="24"/>
        </w:rPr>
        <w:t>Түрээсийн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гэрээний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нөхцлүүд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нь</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энэ</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бүлгий</w:t>
      </w:r>
      <w:proofErr w:type="spellEnd"/>
      <w:r>
        <w:rPr>
          <w:rFonts w:ascii="Times New Roman" w:hAnsi="Times New Roman" w:cs="Times New Roman"/>
          <w:b w:val="0"/>
          <w:sz w:val="24"/>
          <w:szCs w:val="24"/>
          <w:lang w:val="mn-MN"/>
        </w:rPr>
        <w:t>н</w:t>
      </w:r>
      <w:r>
        <w:rPr>
          <w:rFonts w:ascii="Times New Roman" w:hAnsi="Times New Roman" w:cs="Times New Roman"/>
          <w:b w:val="0"/>
          <w:sz w:val="24"/>
          <w:szCs w:val="24"/>
        </w:rPr>
        <w:t xml:space="preserve"> 4.1-д </w:t>
      </w:r>
      <w:proofErr w:type="spellStart"/>
      <w:r>
        <w:rPr>
          <w:rFonts w:ascii="Times New Roman" w:hAnsi="Times New Roman" w:cs="Times New Roman"/>
          <w:b w:val="0"/>
          <w:sz w:val="24"/>
          <w:szCs w:val="24"/>
        </w:rPr>
        <w:t>заасан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шалгуурыг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бүрэн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хангахгүй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байгаа</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бол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түүнийг</w:t>
      </w:r>
      <w:proofErr w:type="spellEnd"/>
      <w:r>
        <w:rPr>
          <w:rFonts w:ascii="Times New Roman" w:hAnsi="Times New Roman" w:cs="Times New Roman"/>
          <w:b w:val="0"/>
          <w:sz w:val="24"/>
          <w:szCs w:val="24"/>
        </w:rPr>
        <w:t xml:space="preserve"> </w:t>
      </w:r>
      <w:proofErr w:type="spellStart"/>
      <w:r w:rsidRPr="00ED66F3">
        <w:rPr>
          <w:rFonts w:ascii="Times New Roman" w:hAnsi="Times New Roman" w:cs="Times New Roman"/>
          <w:b w:val="0"/>
          <w:sz w:val="24"/>
          <w:szCs w:val="24"/>
        </w:rPr>
        <w:t>үйл</w:t>
      </w:r>
      <w:proofErr w:type="spellEnd"/>
      <w:r w:rsidRPr="00ED66F3">
        <w:rPr>
          <w:rFonts w:ascii="Times New Roman" w:hAnsi="Times New Roman" w:cs="Times New Roman"/>
          <w:b w:val="0"/>
          <w:sz w:val="24"/>
          <w:szCs w:val="24"/>
        </w:rPr>
        <w:t xml:space="preserve"> </w:t>
      </w:r>
      <w:proofErr w:type="spellStart"/>
      <w:r w:rsidRPr="00ED66F3">
        <w:rPr>
          <w:rFonts w:ascii="Times New Roman" w:hAnsi="Times New Roman" w:cs="Times New Roman"/>
          <w:b w:val="0"/>
          <w:sz w:val="24"/>
          <w:szCs w:val="24"/>
        </w:rPr>
        <w:t>ажиллагааны</w:t>
      </w:r>
      <w:proofErr w:type="spellEnd"/>
      <w:r w:rsidRPr="00ED66F3">
        <w:rPr>
          <w:rFonts w:ascii="Times New Roman" w:hAnsi="Times New Roman" w:cs="Times New Roman"/>
          <w:b w:val="0"/>
          <w:sz w:val="24"/>
          <w:szCs w:val="24"/>
        </w:rPr>
        <w:t xml:space="preserve"> </w:t>
      </w:r>
      <w:proofErr w:type="spellStart"/>
      <w:r w:rsidRPr="00ED66F3">
        <w:rPr>
          <w:rFonts w:ascii="Times New Roman" w:hAnsi="Times New Roman" w:cs="Times New Roman"/>
          <w:b w:val="0"/>
          <w:sz w:val="24"/>
          <w:szCs w:val="24"/>
        </w:rPr>
        <w:t>түрээс</w:t>
      </w:r>
      <w:proofErr w:type="spellEnd"/>
      <w:r w:rsidRPr="00ED66F3">
        <w:rPr>
          <w:rFonts w:ascii="Times New Roman" w:hAnsi="Times New Roman" w:cs="Times New Roman"/>
          <w:b w:val="0"/>
          <w:sz w:val="24"/>
          <w:szCs w:val="24"/>
        </w:rPr>
        <w:t xml:space="preserve"> </w:t>
      </w:r>
      <w:proofErr w:type="spellStart"/>
      <w:r w:rsidRPr="00ED66F3">
        <w:rPr>
          <w:rFonts w:ascii="Times New Roman" w:hAnsi="Times New Roman" w:cs="Times New Roman"/>
          <w:b w:val="0"/>
          <w:sz w:val="24"/>
          <w:szCs w:val="24"/>
        </w:rPr>
        <w:t>гэж</w:t>
      </w:r>
      <w:proofErr w:type="spellEnd"/>
      <w:r w:rsidRPr="00ED66F3">
        <w:rPr>
          <w:rFonts w:ascii="Times New Roman" w:hAnsi="Times New Roman" w:cs="Times New Roman"/>
          <w:b w:val="0"/>
          <w:sz w:val="24"/>
          <w:szCs w:val="24"/>
        </w:rPr>
        <w:t xml:space="preserve"> </w:t>
      </w:r>
      <w:proofErr w:type="spellStart"/>
      <w:r w:rsidRPr="00ED66F3">
        <w:rPr>
          <w:rFonts w:ascii="Times New Roman" w:hAnsi="Times New Roman" w:cs="Times New Roman"/>
          <w:b w:val="0"/>
          <w:sz w:val="24"/>
          <w:szCs w:val="24"/>
        </w:rPr>
        <w:t>бүртгэнэ</w:t>
      </w:r>
      <w:proofErr w:type="spellEnd"/>
      <w:r w:rsidRPr="00ED66F3">
        <w:rPr>
          <w:rFonts w:ascii="Times New Roman" w:hAnsi="Times New Roman" w:cs="Times New Roman"/>
          <w:b w:val="0"/>
          <w:sz w:val="24"/>
          <w:szCs w:val="24"/>
        </w:rPr>
        <w:t>.</w:t>
      </w:r>
    </w:p>
    <w:p w14:paraId="6BF23334" w14:textId="77777777" w:rsidR="007C20BB" w:rsidRPr="00ED66F3" w:rsidRDefault="007C20BB" w:rsidP="007C20BB">
      <w:pPr>
        <w:ind w:left="720"/>
        <w:jc w:val="both"/>
        <w:rPr>
          <w:rFonts w:ascii="Times New Roman" w:hAnsi="Times New Roman" w:cs="Times New Roman"/>
          <w:b w:val="0"/>
          <w:bCs w:val="0"/>
          <w:iCs/>
          <w:sz w:val="24"/>
          <w:szCs w:val="24"/>
        </w:rPr>
      </w:pPr>
    </w:p>
    <w:p w14:paraId="45A34E1F" w14:textId="77777777" w:rsidR="007C20BB" w:rsidRPr="00ED66F3" w:rsidRDefault="007C20BB" w:rsidP="003F1554">
      <w:pPr>
        <w:widowControl/>
        <w:numPr>
          <w:ilvl w:val="1"/>
          <w:numId w:val="163"/>
        </w:numPr>
        <w:autoSpaceDE/>
        <w:adjustRightInd/>
        <w:ind w:left="720" w:hanging="720"/>
        <w:jc w:val="both"/>
        <w:rPr>
          <w:rFonts w:ascii="Times New Roman" w:hAnsi="Times New Roman" w:cs="Times New Roman"/>
          <w:b w:val="0"/>
          <w:bCs w:val="0"/>
          <w:iCs/>
          <w:sz w:val="24"/>
          <w:szCs w:val="24"/>
        </w:rPr>
      </w:pPr>
      <w:r w:rsidRPr="00ED66F3">
        <w:rPr>
          <w:rFonts w:ascii="Times New Roman" w:hAnsi="Times New Roman" w:cs="Times New Roman"/>
          <w:b w:val="0"/>
          <w:sz w:val="24"/>
          <w:szCs w:val="24"/>
          <w:lang w:val="mn-MN"/>
        </w:rPr>
        <w:t>Нийгмийн даатгалын байгууллага</w:t>
      </w:r>
      <w:r w:rsidRPr="00ED66F3">
        <w:rPr>
          <w:rFonts w:ascii="Times New Roman" w:hAnsi="Times New Roman" w:cs="Times New Roman"/>
          <w:b w:val="0"/>
          <w:sz w:val="24"/>
          <w:szCs w:val="24"/>
        </w:rPr>
        <w:t xml:space="preserve"> </w:t>
      </w:r>
      <w:proofErr w:type="spellStart"/>
      <w:r w:rsidRPr="00ED66F3">
        <w:rPr>
          <w:rFonts w:ascii="Times New Roman" w:hAnsi="Times New Roman" w:cs="Times New Roman"/>
          <w:b w:val="0"/>
          <w:sz w:val="24"/>
          <w:szCs w:val="24"/>
        </w:rPr>
        <w:t>нь</w:t>
      </w:r>
      <w:proofErr w:type="spellEnd"/>
      <w:r w:rsidRPr="00ED66F3">
        <w:rPr>
          <w:rFonts w:ascii="Times New Roman" w:hAnsi="Times New Roman" w:cs="Times New Roman"/>
          <w:b w:val="0"/>
          <w:sz w:val="24"/>
          <w:szCs w:val="24"/>
        </w:rPr>
        <w:t xml:space="preserve"> </w:t>
      </w:r>
      <w:proofErr w:type="spellStart"/>
      <w:r w:rsidRPr="00ED66F3">
        <w:rPr>
          <w:rFonts w:ascii="Times New Roman" w:hAnsi="Times New Roman" w:cs="Times New Roman"/>
          <w:b w:val="0"/>
          <w:sz w:val="24"/>
          <w:szCs w:val="24"/>
        </w:rPr>
        <w:t>үйл</w:t>
      </w:r>
      <w:proofErr w:type="spellEnd"/>
      <w:r w:rsidRPr="00ED66F3">
        <w:rPr>
          <w:rFonts w:ascii="Times New Roman" w:hAnsi="Times New Roman" w:cs="Times New Roman"/>
          <w:b w:val="0"/>
          <w:sz w:val="24"/>
          <w:szCs w:val="24"/>
        </w:rPr>
        <w:t xml:space="preserve"> </w:t>
      </w:r>
      <w:proofErr w:type="spellStart"/>
      <w:r w:rsidRPr="00ED66F3">
        <w:rPr>
          <w:rFonts w:ascii="Times New Roman" w:hAnsi="Times New Roman" w:cs="Times New Roman"/>
          <w:b w:val="0"/>
          <w:sz w:val="24"/>
          <w:szCs w:val="24"/>
        </w:rPr>
        <w:t>ажиллагааны</w:t>
      </w:r>
      <w:proofErr w:type="spellEnd"/>
      <w:r w:rsidRPr="00ED66F3">
        <w:rPr>
          <w:rFonts w:ascii="Times New Roman" w:hAnsi="Times New Roman" w:cs="Times New Roman"/>
          <w:b w:val="0"/>
          <w:sz w:val="24"/>
          <w:szCs w:val="24"/>
        </w:rPr>
        <w:t xml:space="preserve"> </w:t>
      </w:r>
      <w:proofErr w:type="spellStart"/>
      <w:r w:rsidRPr="00ED66F3">
        <w:rPr>
          <w:rFonts w:ascii="Times New Roman" w:hAnsi="Times New Roman" w:cs="Times New Roman"/>
          <w:b w:val="0"/>
          <w:sz w:val="24"/>
          <w:szCs w:val="24"/>
        </w:rPr>
        <w:t>түрээсээр</w:t>
      </w:r>
      <w:proofErr w:type="spellEnd"/>
      <w:r w:rsidRPr="00ED66F3">
        <w:rPr>
          <w:rFonts w:ascii="Times New Roman" w:hAnsi="Times New Roman" w:cs="Times New Roman"/>
          <w:b w:val="0"/>
          <w:sz w:val="24"/>
          <w:szCs w:val="24"/>
        </w:rPr>
        <w:t xml:space="preserve"> </w:t>
      </w:r>
      <w:proofErr w:type="spellStart"/>
      <w:r w:rsidRPr="00ED66F3">
        <w:rPr>
          <w:rFonts w:ascii="Times New Roman" w:hAnsi="Times New Roman" w:cs="Times New Roman"/>
          <w:b w:val="0"/>
          <w:sz w:val="24"/>
          <w:szCs w:val="24"/>
        </w:rPr>
        <w:t>бусдад</w:t>
      </w:r>
      <w:proofErr w:type="spellEnd"/>
      <w:r w:rsidRPr="00ED66F3">
        <w:rPr>
          <w:rFonts w:ascii="Times New Roman" w:hAnsi="Times New Roman" w:cs="Times New Roman"/>
          <w:b w:val="0"/>
          <w:sz w:val="24"/>
          <w:szCs w:val="24"/>
        </w:rPr>
        <w:t xml:space="preserve"> </w:t>
      </w:r>
      <w:proofErr w:type="spellStart"/>
      <w:r w:rsidRPr="00ED66F3">
        <w:rPr>
          <w:rFonts w:ascii="Times New Roman" w:hAnsi="Times New Roman" w:cs="Times New Roman"/>
          <w:b w:val="0"/>
          <w:sz w:val="24"/>
          <w:szCs w:val="24"/>
        </w:rPr>
        <w:t>ашиглуулж</w:t>
      </w:r>
      <w:proofErr w:type="spellEnd"/>
      <w:r w:rsidRPr="00ED66F3">
        <w:rPr>
          <w:rFonts w:ascii="Times New Roman" w:hAnsi="Times New Roman" w:cs="Times New Roman"/>
          <w:b w:val="0"/>
          <w:sz w:val="24"/>
          <w:szCs w:val="24"/>
        </w:rPr>
        <w:t xml:space="preserve"> </w:t>
      </w:r>
      <w:proofErr w:type="spellStart"/>
      <w:r w:rsidRPr="00ED66F3">
        <w:rPr>
          <w:rFonts w:ascii="Times New Roman" w:hAnsi="Times New Roman" w:cs="Times New Roman"/>
          <w:b w:val="0"/>
          <w:sz w:val="24"/>
          <w:szCs w:val="24"/>
        </w:rPr>
        <w:t>байгаа</w:t>
      </w:r>
      <w:proofErr w:type="spellEnd"/>
      <w:r w:rsidRPr="00ED66F3">
        <w:rPr>
          <w:rFonts w:ascii="Times New Roman" w:hAnsi="Times New Roman" w:cs="Times New Roman"/>
          <w:b w:val="0"/>
          <w:sz w:val="24"/>
          <w:szCs w:val="24"/>
        </w:rPr>
        <w:t xml:space="preserve"> </w:t>
      </w:r>
      <w:proofErr w:type="spellStart"/>
      <w:r w:rsidRPr="00ED66F3">
        <w:rPr>
          <w:rFonts w:ascii="Times New Roman" w:hAnsi="Times New Roman" w:cs="Times New Roman"/>
          <w:b w:val="0"/>
          <w:sz w:val="24"/>
          <w:szCs w:val="24"/>
        </w:rPr>
        <w:t>хөрөнгийн</w:t>
      </w:r>
      <w:proofErr w:type="spellEnd"/>
      <w:r w:rsidRPr="00ED66F3">
        <w:rPr>
          <w:rFonts w:ascii="Times New Roman" w:hAnsi="Times New Roman" w:cs="Times New Roman"/>
          <w:b w:val="0"/>
          <w:sz w:val="24"/>
          <w:szCs w:val="24"/>
        </w:rPr>
        <w:t xml:space="preserve"> </w:t>
      </w:r>
      <w:proofErr w:type="spellStart"/>
      <w:r w:rsidRPr="00ED66F3">
        <w:rPr>
          <w:rFonts w:ascii="Times New Roman" w:hAnsi="Times New Roman" w:cs="Times New Roman"/>
          <w:b w:val="0"/>
          <w:sz w:val="24"/>
          <w:szCs w:val="24"/>
        </w:rPr>
        <w:t>хувьд</w:t>
      </w:r>
      <w:proofErr w:type="spellEnd"/>
      <w:r w:rsidRPr="00ED66F3">
        <w:rPr>
          <w:rFonts w:ascii="Times New Roman" w:hAnsi="Times New Roman" w:cs="Times New Roman"/>
          <w:b w:val="0"/>
          <w:sz w:val="24"/>
          <w:szCs w:val="24"/>
        </w:rPr>
        <w:t xml:space="preserve"> </w:t>
      </w:r>
      <w:proofErr w:type="spellStart"/>
      <w:r w:rsidRPr="00ED66F3">
        <w:rPr>
          <w:rFonts w:ascii="Times New Roman" w:hAnsi="Times New Roman" w:cs="Times New Roman"/>
          <w:b w:val="0"/>
          <w:sz w:val="24"/>
          <w:szCs w:val="24"/>
        </w:rPr>
        <w:t>түрээсийн</w:t>
      </w:r>
      <w:proofErr w:type="spellEnd"/>
      <w:r w:rsidRPr="00ED66F3">
        <w:rPr>
          <w:rFonts w:ascii="Times New Roman" w:hAnsi="Times New Roman" w:cs="Times New Roman"/>
          <w:b w:val="0"/>
          <w:sz w:val="24"/>
          <w:szCs w:val="24"/>
        </w:rPr>
        <w:t xml:space="preserve"> </w:t>
      </w:r>
      <w:proofErr w:type="spellStart"/>
      <w:r w:rsidRPr="00ED66F3">
        <w:rPr>
          <w:rFonts w:ascii="Times New Roman" w:hAnsi="Times New Roman" w:cs="Times New Roman"/>
          <w:b w:val="0"/>
          <w:sz w:val="24"/>
          <w:szCs w:val="24"/>
        </w:rPr>
        <w:t>төлбөрийг</w:t>
      </w:r>
      <w:proofErr w:type="spellEnd"/>
      <w:r w:rsidRPr="00ED66F3">
        <w:rPr>
          <w:rFonts w:ascii="Times New Roman" w:hAnsi="Times New Roman" w:cs="Times New Roman"/>
          <w:b w:val="0"/>
          <w:sz w:val="24"/>
          <w:szCs w:val="24"/>
        </w:rPr>
        <w:t xml:space="preserve"> </w:t>
      </w:r>
      <w:proofErr w:type="spellStart"/>
      <w:r w:rsidRPr="00ED66F3">
        <w:rPr>
          <w:rFonts w:ascii="Times New Roman" w:hAnsi="Times New Roman" w:cs="Times New Roman"/>
          <w:b w:val="0"/>
          <w:sz w:val="24"/>
          <w:szCs w:val="24"/>
        </w:rPr>
        <w:t>хүлээн</w:t>
      </w:r>
      <w:proofErr w:type="spellEnd"/>
      <w:r w:rsidRPr="00ED66F3">
        <w:rPr>
          <w:rFonts w:ascii="Times New Roman" w:hAnsi="Times New Roman" w:cs="Times New Roman"/>
          <w:b w:val="0"/>
          <w:sz w:val="24"/>
          <w:szCs w:val="24"/>
        </w:rPr>
        <w:t xml:space="preserve"> </w:t>
      </w:r>
      <w:proofErr w:type="spellStart"/>
      <w:r w:rsidRPr="00ED66F3">
        <w:rPr>
          <w:rFonts w:ascii="Times New Roman" w:hAnsi="Times New Roman" w:cs="Times New Roman"/>
          <w:b w:val="0"/>
          <w:sz w:val="24"/>
          <w:szCs w:val="24"/>
        </w:rPr>
        <w:t>авсан</w:t>
      </w:r>
      <w:proofErr w:type="spellEnd"/>
      <w:r w:rsidRPr="00ED66F3">
        <w:rPr>
          <w:rFonts w:ascii="Times New Roman" w:hAnsi="Times New Roman" w:cs="Times New Roman"/>
          <w:b w:val="0"/>
          <w:sz w:val="24"/>
          <w:szCs w:val="24"/>
        </w:rPr>
        <w:t xml:space="preserve"> </w:t>
      </w:r>
      <w:proofErr w:type="spellStart"/>
      <w:r w:rsidRPr="00ED66F3">
        <w:rPr>
          <w:rFonts w:ascii="Times New Roman" w:hAnsi="Times New Roman" w:cs="Times New Roman"/>
          <w:b w:val="0"/>
          <w:sz w:val="24"/>
          <w:szCs w:val="24"/>
        </w:rPr>
        <w:t>үедээ</w:t>
      </w:r>
      <w:proofErr w:type="spellEnd"/>
      <w:r w:rsidRPr="00ED66F3">
        <w:rPr>
          <w:rFonts w:ascii="Times New Roman" w:hAnsi="Times New Roman" w:cs="Times New Roman"/>
          <w:b w:val="0"/>
          <w:sz w:val="24"/>
          <w:szCs w:val="24"/>
        </w:rPr>
        <w:t xml:space="preserve"> “</w:t>
      </w:r>
      <w:proofErr w:type="spellStart"/>
      <w:r w:rsidRPr="00ED66F3">
        <w:rPr>
          <w:rFonts w:ascii="Times New Roman" w:hAnsi="Times New Roman" w:cs="Times New Roman"/>
          <w:b w:val="0"/>
          <w:sz w:val="24"/>
          <w:szCs w:val="24"/>
        </w:rPr>
        <w:t>түрээсийн</w:t>
      </w:r>
      <w:proofErr w:type="spellEnd"/>
      <w:r w:rsidRPr="00ED66F3">
        <w:rPr>
          <w:rFonts w:ascii="Times New Roman" w:hAnsi="Times New Roman" w:cs="Times New Roman"/>
          <w:b w:val="0"/>
          <w:sz w:val="24"/>
          <w:szCs w:val="24"/>
        </w:rPr>
        <w:t xml:space="preserve"> </w:t>
      </w:r>
      <w:proofErr w:type="spellStart"/>
      <w:r w:rsidRPr="00ED66F3">
        <w:rPr>
          <w:rFonts w:ascii="Times New Roman" w:hAnsi="Times New Roman" w:cs="Times New Roman"/>
          <w:b w:val="0"/>
          <w:sz w:val="24"/>
          <w:szCs w:val="24"/>
        </w:rPr>
        <w:t>орлого</w:t>
      </w:r>
      <w:proofErr w:type="spellEnd"/>
      <w:r w:rsidRPr="00ED66F3">
        <w:rPr>
          <w:rFonts w:ascii="Times New Roman" w:hAnsi="Times New Roman" w:cs="Times New Roman"/>
          <w:b w:val="0"/>
          <w:sz w:val="24"/>
          <w:szCs w:val="24"/>
        </w:rPr>
        <w:t>”-</w:t>
      </w:r>
      <w:proofErr w:type="spellStart"/>
      <w:r w:rsidRPr="00ED66F3">
        <w:rPr>
          <w:rFonts w:ascii="Times New Roman" w:hAnsi="Times New Roman" w:cs="Times New Roman"/>
          <w:b w:val="0"/>
          <w:sz w:val="24"/>
          <w:szCs w:val="24"/>
        </w:rPr>
        <w:t>ыг</w:t>
      </w:r>
      <w:proofErr w:type="spellEnd"/>
      <w:r w:rsidRPr="00ED66F3">
        <w:rPr>
          <w:rFonts w:ascii="Times New Roman" w:hAnsi="Times New Roman" w:cs="Times New Roman"/>
          <w:b w:val="0"/>
          <w:sz w:val="24"/>
          <w:szCs w:val="24"/>
        </w:rPr>
        <w:t xml:space="preserve"> </w:t>
      </w:r>
      <w:proofErr w:type="spellStart"/>
      <w:r w:rsidRPr="00ED66F3">
        <w:rPr>
          <w:rFonts w:ascii="Times New Roman" w:hAnsi="Times New Roman" w:cs="Times New Roman"/>
          <w:b w:val="0"/>
          <w:sz w:val="24"/>
          <w:szCs w:val="24"/>
        </w:rPr>
        <w:t>бүртгэнэ</w:t>
      </w:r>
      <w:proofErr w:type="spellEnd"/>
      <w:r w:rsidRPr="00ED66F3">
        <w:rPr>
          <w:rFonts w:ascii="Times New Roman" w:hAnsi="Times New Roman" w:cs="Times New Roman"/>
          <w:b w:val="0"/>
          <w:sz w:val="24"/>
          <w:szCs w:val="24"/>
        </w:rPr>
        <w:t xml:space="preserve">. </w:t>
      </w:r>
    </w:p>
    <w:p w14:paraId="24F8DB66" w14:textId="77777777" w:rsidR="007C20BB" w:rsidRPr="00ED66F3" w:rsidRDefault="007C20BB" w:rsidP="007C20BB">
      <w:pPr>
        <w:ind w:left="720"/>
        <w:jc w:val="both"/>
        <w:rPr>
          <w:rFonts w:ascii="Times New Roman" w:hAnsi="Times New Roman" w:cs="Times New Roman"/>
          <w:b w:val="0"/>
          <w:bCs w:val="0"/>
          <w:iCs/>
          <w:sz w:val="24"/>
          <w:szCs w:val="24"/>
        </w:rPr>
      </w:pPr>
    </w:p>
    <w:p w14:paraId="7A058D40" w14:textId="77777777" w:rsidR="007C20BB" w:rsidRPr="00ED66F3" w:rsidRDefault="007C20BB" w:rsidP="003F1554">
      <w:pPr>
        <w:widowControl/>
        <w:numPr>
          <w:ilvl w:val="1"/>
          <w:numId w:val="163"/>
        </w:numPr>
        <w:autoSpaceDE/>
        <w:adjustRightInd/>
        <w:ind w:left="720" w:hanging="720"/>
        <w:jc w:val="both"/>
        <w:rPr>
          <w:rFonts w:ascii="Times New Roman" w:hAnsi="Times New Roman" w:cs="Times New Roman"/>
          <w:b w:val="0"/>
          <w:bCs w:val="0"/>
          <w:iCs/>
          <w:sz w:val="24"/>
          <w:szCs w:val="24"/>
        </w:rPr>
      </w:pPr>
      <w:r w:rsidRPr="00ED66F3">
        <w:rPr>
          <w:rFonts w:ascii="Times New Roman" w:hAnsi="Times New Roman" w:cs="Times New Roman"/>
          <w:b w:val="0"/>
          <w:sz w:val="24"/>
          <w:szCs w:val="24"/>
          <w:lang w:val="mn-MN"/>
        </w:rPr>
        <w:t>Нягтлан бодох бүртгэлийн</w:t>
      </w:r>
      <w:r w:rsidRPr="00ED66F3">
        <w:rPr>
          <w:rFonts w:ascii="Times New Roman" w:hAnsi="Times New Roman" w:cs="Times New Roman"/>
          <w:b w:val="0"/>
          <w:sz w:val="24"/>
          <w:szCs w:val="24"/>
        </w:rPr>
        <w:t xml:space="preserve"> </w:t>
      </w:r>
      <w:proofErr w:type="spellStart"/>
      <w:r w:rsidRPr="00ED66F3">
        <w:rPr>
          <w:rFonts w:ascii="Times New Roman" w:hAnsi="Times New Roman" w:cs="Times New Roman"/>
          <w:b w:val="0"/>
          <w:sz w:val="24"/>
          <w:szCs w:val="24"/>
        </w:rPr>
        <w:t>бичилт</w:t>
      </w:r>
      <w:proofErr w:type="spellEnd"/>
    </w:p>
    <w:p w14:paraId="4208CF1B" w14:textId="77777777" w:rsidR="007C20BB" w:rsidRPr="00ED66F3" w:rsidRDefault="007C20BB" w:rsidP="007C20BB">
      <w:pPr>
        <w:ind w:left="720"/>
        <w:jc w:val="both"/>
        <w:rPr>
          <w:rFonts w:ascii="Times New Roman" w:hAnsi="Times New Roman" w:cs="Times New Roman"/>
          <w:b w:val="0"/>
          <w:bCs w:val="0"/>
          <w:iCs/>
          <w:sz w:val="24"/>
          <w:szCs w:val="24"/>
        </w:rPr>
      </w:pPr>
    </w:p>
    <w:p w14:paraId="66FE0637" w14:textId="77777777" w:rsidR="007C20BB" w:rsidRPr="00ED66F3" w:rsidRDefault="007C20BB" w:rsidP="003F1554">
      <w:pPr>
        <w:widowControl/>
        <w:numPr>
          <w:ilvl w:val="0"/>
          <w:numId w:val="60"/>
        </w:numPr>
        <w:autoSpaceDE/>
        <w:adjustRightInd/>
        <w:jc w:val="both"/>
        <w:rPr>
          <w:rFonts w:ascii="Times New Roman" w:hAnsi="Times New Roman" w:cs="Times New Roman"/>
          <w:b w:val="0"/>
          <w:bCs w:val="0"/>
          <w:iCs/>
          <w:sz w:val="24"/>
          <w:szCs w:val="24"/>
        </w:rPr>
      </w:pPr>
      <w:r w:rsidRPr="00ED66F3">
        <w:rPr>
          <w:rFonts w:ascii="Times New Roman" w:hAnsi="Times New Roman" w:cs="Times New Roman"/>
          <w:b w:val="0"/>
          <w:iCs/>
          <w:sz w:val="24"/>
          <w:szCs w:val="24"/>
          <w:lang w:val="mn-MN"/>
        </w:rPr>
        <w:t xml:space="preserve">Түрээсийн төлбөрийг хүлээн авсан </w:t>
      </w:r>
    </w:p>
    <w:p w14:paraId="3A4149CB" w14:textId="77777777" w:rsidR="007C20BB" w:rsidRPr="00ED66F3" w:rsidRDefault="007C20BB" w:rsidP="007C20BB">
      <w:pPr>
        <w:ind w:left="720" w:firstLine="720"/>
        <w:contextualSpacing/>
        <w:jc w:val="both"/>
        <w:rPr>
          <w:rFonts w:ascii="Times New Roman" w:hAnsi="Times New Roman" w:cs="Times New Roman"/>
          <w:b w:val="0"/>
          <w:sz w:val="24"/>
          <w:szCs w:val="24"/>
          <w:lang w:val="mn-MN"/>
        </w:rPr>
      </w:pPr>
    </w:p>
    <w:p w14:paraId="75B8B41B" w14:textId="77777777" w:rsidR="007C20BB" w:rsidRPr="00ED66F3" w:rsidRDefault="007C20BB" w:rsidP="007C20BB">
      <w:pPr>
        <w:ind w:left="720" w:firstLine="720"/>
        <w:contextualSpacing/>
        <w:jc w:val="both"/>
        <w:rPr>
          <w:rFonts w:ascii="Times New Roman" w:hAnsi="Times New Roman" w:cs="Times New Roman"/>
          <w:b w:val="0"/>
          <w:sz w:val="24"/>
          <w:szCs w:val="24"/>
        </w:rPr>
      </w:pPr>
      <w:r w:rsidRPr="00ED66F3">
        <w:rPr>
          <w:rFonts w:ascii="Times New Roman" w:hAnsi="Times New Roman" w:cs="Times New Roman"/>
          <w:b w:val="0"/>
          <w:sz w:val="24"/>
          <w:szCs w:val="24"/>
          <w:lang w:val="mn-MN"/>
        </w:rPr>
        <w:t xml:space="preserve">Дт </w:t>
      </w:r>
      <w:r w:rsidRPr="00ED66F3">
        <w:rPr>
          <w:rFonts w:ascii="Times New Roman" w:hAnsi="Times New Roman" w:cs="Times New Roman"/>
          <w:b w:val="0"/>
          <w:sz w:val="24"/>
          <w:szCs w:val="24"/>
          <w:lang w:val="mn-MN"/>
        </w:rPr>
        <w:tab/>
      </w:r>
      <w:proofErr w:type="spellStart"/>
      <w:r w:rsidRPr="00ED66F3">
        <w:rPr>
          <w:rFonts w:ascii="Times New Roman" w:hAnsi="Times New Roman" w:cs="Times New Roman"/>
          <w:b w:val="0"/>
          <w:sz w:val="24"/>
          <w:szCs w:val="24"/>
        </w:rPr>
        <w:t>Мөнгөн</w:t>
      </w:r>
      <w:proofErr w:type="spellEnd"/>
      <w:r w:rsidRPr="00ED66F3">
        <w:rPr>
          <w:rFonts w:ascii="Times New Roman" w:hAnsi="Times New Roman" w:cs="Times New Roman"/>
          <w:b w:val="0"/>
          <w:sz w:val="24"/>
          <w:szCs w:val="24"/>
        </w:rPr>
        <w:t xml:space="preserve"> </w:t>
      </w:r>
      <w:proofErr w:type="spellStart"/>
      <w:r w:rsidRPr="00ED66F3">
        <w:rPr>
          <w:rFonts w:ascii="Times New Roman" w:hAnsi="Times New Roman" w:cs="Times New Roman"/>
          <w:b w:val="0"/>
          <w:sz w:val="24"/>
          <w:szCs w:val="24"/>
        </w:rPr>
        <w:t>хөрөнгө</w:t>
      </w:r>
      <w:proofErr w:type="spellEnd"/>
    </w:p>
    <w:p w14:paraId="49E254F6" w14:textId="77777777" w:rsidR="007C20BB" w:rsidRPr="00ED66F3" w:rsidRDefault="007C20BB" w:rsidP="007C20BB">
      <w:pPr>
        <w:ind w:left="1440" w:firstLine="720"/>
        <w:jc w:val="both"/>
        <w:rPr>
          <w:rFonts w:ascii="Times New Roman" w:hAnsi="Times New Roman" w:cs="Times New Roman"/>
          <w:b w:val="0"/>
          <w:sz w:val="24"/>
          <w:szCs w:val="24"/>
          <w:lang w:val="mn-MN"/>
        </w:rPr>
      </w:pPr>
      <w:r w:rsidRPr="00ED66F3">
        <w:rPr>
          <w:rFonts w:ascii="Times New Roman" w:hAnsi="Times New Roman" w:cs="Times New Roman"/>
          <w:b w:val="0"/>
          <w:sz w:val="24"/>
          <w:szCs w:val="24"/>
          <w:lang w:val="mn-MN"/>
        </w:rPr>
        <w:t xml:space="preserve">Кт  </w:t>
      </w:r>
      <w:r w:rsidRPr="00ED66F3">
        <w:rPr>
          <w:rFonts w:ascii="Times New Roman" w:hAnsi="Times New Roman" w:cs="Times New Roman"/>
          <w:b w:val="0"/>
          <w:sz w:val="24"/>
          <w:szCs w:val="24"/>
          <w:lang w:val="mn-MN"/>
        </w:rPr>
        <w:tab/>
      </w:r>
      <w:proofErr w:type="spellStart"/>
      <w:r w:rsidRPr="00ED66F3">
        <w:rPr>
          <w:rFonts w:ascii="Times New Roman" w:hAnsi="Times New Roman" w:cs="Times New Roman"/>
          <w:b w:val="0"/>
          <w:sz w:val="24"/>
          <w:szCs w:val="24"/>
        </w:rPr>
        <w:t>Түрээсийн</w:t>
      </w:r>
      <w:proofErr w:type="spellEnd"/>
      <w:r w:rsidRPr="00ED66F3">
        <w:rPr>
          <w:rFonts w:ascii="Times New Roman" w:hAnsi="Times New Roman" w:cs="Times New Roman"/>
          <w:b w:val="0"/>
          <w:sz w:val="24"/>
          <w:szCs w:val="24"/>
        </w:rPr>
        <w:t xml:space="preserve"> </w:t>
      </w:r>
      <w:proofErr w:type="spellStart"/>
      <w:r w:rsidRPr="00ED66F3">
        <w:rPr>
          <w:rFonts w:ascii="Times New Roman" w:hAnsi="Times New Roman" w:cs="Times New Roman"/>
          <w:b w:val="0"/>
          <w:sz w:val="24"/>
          <w:szCs w:val="24"/>
        </w:rPr>
        <w:t>орлого</w:t>
      </w:r>
      <w:proofErr w:type="spellEnd"/>
    </w:p>
    <w:p w14:paraId="0AE2439A" w14:textId="77777777" w:rsidR="007C20BB" w:rsidRPr="00ED66F3" w:rsidRDefault="007C20BB" w:rsidP="007C20BB">
      <w:pPr>
        <w:ind w:left="1418"/>
        <w:jc w:val="both"/>
        <w:rPr>
          <w:rFonts w:ascii="Times New Roman" w:hAnsi="Times New Roman" w:cs="Times New Roman"/>
          <w:b w:val="0"/>
          <w:bCs w:val="0"/>
          <w:iCs/>
          <w:sz w:val="24"/>
          <w:szCs w:val="24"/>
        </w:rPr>
      </w:pPr>
    </w:p>
    <w:p w14:paraId="25482371" w14:textId="77777777" w:rsidR="007C20BB" w:rsidRPr="00ED66F3" w:rsidRDefault="007C20BB" w:rsidP="003F1554">
      <w:pPr>
        <w:widowControl/>
        <w:numPr>
          <w:ilvl w:val="0"/>
          <w:numId w:val="60"/>
        </w:numPr>
        <w:autoSpaceDE/>
        <w:adjustRightInd/>
        <w:jc w:val="both"/>
        <w:rPr>
          <w:rFonts w:ascii="Times New Roman" w:hAnsi="Times New Roman" w:cs="Times New Roman"/>
          <w:b w:val="0"/>
          <w:bCs w:val="0"/>
          <w:iCs/>
          <w:sz w:val="24"/>
          <w:szCs w:val="24"/>
        </w:rPr>
      </w:pPr>
      <w:r w:rsidRPr="00ED66F3">
        <w:rPr>
          <w:rFonts w:ascii="Times New Roman" w:hAnsi="Times New Roman" w:cs="Times New Roman"/>
          <w:b w:val="0"/>
          <w:iCs/>
          <w:sz w:val="24"/>
          <w:szCs w:val="24"/>
          <w:lang w:val="mn-MN"/>
        </w:rPr>
        <w:t xml:space="preserve">Түрээсийн төлбөрийг тайлант хугацаанд хүлээн аваагүй бол </w:t>
      </w:r>
    </w:p>
    <w:p w14:paraId="5B847E3D" w14:textId="77777777" w:rsidR="007C20BB" w:rsidRPr="00ED66F3" w:rsidRDefault="007C20BB" w:rsidP="007C20BB">
      <w:pPr>
        <w:ind w:left="1800"/>
        <w:contextualSpacing/>
        <w:jc w:val="both"/>
        <w:rPr>
          <w:rFonts w:ascii="Times New Roman" w:hAnsi="Times New Roman" w:cs="Times New Roman"/>
          <w:b w:val="0"/>
          <w:bCs w:val="0"/>
          <w:iCs/>
          <w:sz w:val="24"/>
          <w:szCs w:val="24"/>
        </w:rPr>
      </w:pPr>
    </w:p>
    <w:p w14:paraId="04EBE259" w14:textId="77777777" w:rsidR="007C20BB" w:rsidRPr="00ED66F3" w:rsidRDefault="007C20BB" w:rsidP="003F1554">
      <w:pPr>
        <w:widowControl/>
        <w:numPr>
          <w:ilvl w:val="1"/>
          <w:numId w:val="60"/>
        </w:numPr>
        <w:autoSpaceDE/>
        <w:adjustRightInd/>
        <w:ind w:left="1440"/>
        <w:contextualSpacing/>
        <w:jc w:val="both"/>
        <w:rPr>
          <w:rFonts w:ascii="Times New Roman" w:hAnsi="Times New Roman" w:cs="Times New Roman"/>
          <w:b w:val="0"/>
          <w:bCs w:val="0"/>
          <w:iCs/>
          <w:sz w:val="24"/>
          <w:szCs w:val="24"/>
        </w:rPr>
      </w:pPr>
      <w:r w:rsidRPr="00ED66F3">
        <w:rPr>
          <w:rFonts w:ascii="Times New Roman" w:hAnsi="Times New Roman" w:cs="Times New Roman"/>
          <w:b w:val="0"/>
          <w:iCs/>
          <w:sz w:val="24"/>
          <w:szCs w:val="24"/>
          <w:lang w:val="mn-MN"/>
        </w:rPr>
        <w:t>Гэрээний дагуу түрээсийн төлбөрийн тооцсон дүнгээр</w:t>
      </w:r>
    </w:p>
    <w:p w14:paraId="6857314B" w14:textId="77777777" w:rsidR="007C20BB" w:rsidRPr="00ED66F3" w:rsidRDefault="007C20BB" w:rsidP="007C20BB">
      <w:pPr>
        <w:ind w:left="1440" w:firstLine="720"/>
        <w:contextualSpacing/>
        <w:jc w:val="both"/>
        <w:rPr>
          <w:rFonts w:ascii="Times New Roman" w:hAnsi="Times New Roman" w:cs="Times New Roman"/>
          <w:b w:val="0"/>
          <w:sz w:val="24"/>
          <w:szCs w:val="24"/>
          <w:lang w:val="mn-MN"/>
        </w:rPr>
      </w:pPr>
    </w:p>
    <w:p w14:paraId="740AF697" w14:textId="77777777" w:rsidR="007C20BB" w:rsidRPr="00ED66F3" w:rsidRDefault="007C20BB" w:rsidP="007C20BB">
      <w:pPr>
        <w:ind w:left="1440" w:firstLine="720"/>
        <w:contextualSpacing/>
        <w:jc w:val="both"/>
        <w:rPr>
          <w:rFonts w:ascii="Times New Roman" w:hAnsi="Times New Roman" w:cs="Times New Roman"/>
          <w:b w:val="0"/>
          <w:sz w:val="24"/>
          <w:szCs w:val="24"/>
        </w:rPr>
      </w:pPr>
      <w:r w:rsidRPr="00ED66F3">
        <w:rPr>
          <w:rFonts w:ascii="Times New Roman" w:hAnsi="Times New Roman" w:cs="Times New Roman"/>
          <w:b w:val="0"/>
          <w:sz w:val="24"/>
          <w:szCs w:val="24"/>
          <w:lang w:val="mn-MN"/>
        </w:rPr>
        <w:t xml:space="preserve">Дт  </w:t>
      </w:r>
      <w:r w:rsidRPr="00ED66F3">
        <w:rPr>
          <w:rFonts w:ascii="Times New Roman" w:hAnsi="Times New Roman" w:cs="Times New Roman"/>
          <w:b w:val="0"/>
          <w:sz w:val="24"/>
          <w:szCs w:val="24"/>
          <w:lang w:val="mn-MN"/>
        </w:rPr>
        <w:tab/>
        <w:t>Түрээсийн авлага</w:t>
      </w:r>
    </w:p>
    <w:p w14:paraId="63A2F1B8" w14:textId="77777777" w:rsidR="007C20BB" w:rsidRPr="00ED66F3" w:rsidRDefault="007C20BB" w:rsidP="007C20BB">
      <w:pPr>
        <w:ind w:left="2160" w:firstLine="720"/>
        <w:contextualSpacing/>
        <w:jc w:val="both"/>
        <w:rPr>
          <w:rFonts w:ascii="Times New Roman" w:hAnsi="Times New Roman" w:cs="Times New Roman"/>
          <w:b w:val="0"/>
          <w:sz w:val="24"/>
          <w:szCs w:val="24"/>
          <w:lang w:val="mn-MN"/>
        </w:rPr>
      </w:pPr>
      <w:r w:rsidRPr="00ED66F3">
        <w:rPr>
          <w:rFonts w:ascii="Times New Roman" w:hAnsi="Times New Roman" w:cs="Times New Roman"/>
          <w:b w:val="0"/>
          <w:sz w:val="24"/>
          <w:szCs w:val="24"/>
          <w:lang w:val="mn-MN"/>
        </w:rPr>
        <w:t xml:space="preserve">Кт  </w:t>
      </w:r>
      <w:r w:rsidRPr="00ED66F3">
        <w:rPr>
          <w:rFonts w:ascii="Times New Roman" w:hAnsi="Times New Roman" w:cs="Times New Roman"/>
          <w:b w:val="0"/>
          <w:sz w:val="24"/>
          <w:szCs w:val="24"/>
          <w:lang w:val="mn-MN"/>
        </w:rPr>
        <w:tab/>
      </w:r>
      <w:proofErr w:type="spellStart"/>
      <w:r w:rsidRPr="00ED66F3">
        <w:rPr>
          <w:rFonts w:ascii="Times New Roman" w:hAnsi="Times New Roman" w:cs="Times New Roman"/>
          <w:b w:val="0"/>
          <w:sz w:val="24"/>
          <w:szCs w:val="24"/>
        </w:rPr>
        <w:t>Түрээсийн</w:t>
      </w:r>
      <w:proofErr w:type="spellEnd"/>
      <w:r w:rsidRPr="00ED66F3">
        <w:rPr>
          <w:rFonts w:ascii="Times New Roman" w:hAnsi="Times New Roman" w:cs="Times New Roman"/>
          <w:b w:val="0"/>
          <w:sz w:val="24"/>
          <w:szCs w:val="24"/>
        </w:rPr>
        <w:t xml:space="preserve"> </w:t>
      </w:r>
      <w:proofErr w:type="spellStart"/>
      <w:r w:rsidRPr="00ED66F3">
        <w:rPr>
          <w:rFonts w:ascii="Times New Roman" w:hAnsi="Times New Roman" w:cs="Times New Roman"/>
          <w:b w:val="0"/>
          <w:sz w:val="24"/>
          <w:szCs w:val="24"/>
        </w:rPr>
        <w:t>орлого</w:t>
      </w:r>
      <w:proofErr w:type="spellEnd"/>
    </w:p>
    <w:p w14:paraId="7D200B36" w14:textId="77777777" w:rsidR="007C20BB" w:rsidRPr="00ED66F3" w:rsidRDefault="007C20BB" w:rsidP="007C20BB">
      <w:pPr>
        <w:ind w:left="1800"/>
        <w:contextualSpacing/>
        <w:jc w:val="both"/>
        <w:rPr>
          <w:rFonts w:ascii="Times New Roman" w:hAnsi="Times New Roman" w:cs="Times New Roman"/>
          <w:b w:val="0"/>
          <w:bCs w:val="0"/>
          <w:iCs/>
          <w:sz w:val="24"/>
          <w:szCs w:val="24"/>
        </w:rPr>
      </w:pPr>
    </w:p>
    <w:p w14:paraId="515B21FC" w14:textId="77777777" w:rsidR="007C20BB" w:rsidRPr="00ED66F3" w:rsidRDefault="007C20BB" w:rsidP="003F1554">
      <w:pPr>
        <w:widowControl/>
        <w:numPr>
          <w:ilvl w:val="0"/>
          <w:numId w:val="164"/>
        </w:numPr>
        <w:autoSpaceDE/>
        <w:adjustRightInd/>
        <w:ind w:left="1440"/>
        <w:contextualSpacing/>
        <w:jc w:val="both"/>
        <w:rPr>
          <w:rFonts w:ascii="Times New Roman" w:hAnsi="Times New Roman" w:cs="Times New Roman"/>
          <w:b w:val="0"/>
          <w:bCs w:val="0"/>
          <w:iCs/>
          <w:sz w:val="24"/>
          <w:szCs w:val="24"/>
        </w:rPr>
      </w:pPr>
      <w:r w:rsidRPr="00ED66F3">
        <w:rPr>
          <w:rFonts w:ascii="Times New Roman" w:hAnsi="Times New Roman" w:cs="Times New Roman"/>
          <w:b w:val="0"/>
          <w:iCs/>
          <w:sz w:val="24"/>
          <w:szCs w:val="24"/>
          <w:lang w:val="mn-MN"/>
        </w:rPr>
        <w:t>Түрээсийн төлбөр мөнгөөр төлөгдсөн үед</w:t>
      </w:r>
    </w:p>
    <w:p w14:paraId="303394B1" w14:textId="77777777" w:rsidR="007C20BB" w:rsidRDefault="007C20BB" w:rsidP="007C20BB">
      <w:pPr>
        <w:ind w:left="1440" w:firstLine="720"/>
        <w:contextualSpacing/>
        <w:jc w:val="both"/>
        <w:rPr>
          <w:rFonts w:ascii="Times New Roman" w:hAnsi="Times New Roman" w:cs="Times New Roman"/>
          <w:b w:val="0"/>
          <w:sz w:val="24"/>
          <w:szCs w:val="24"/>
          <w:lang w:val="mn-MN"/>
        </w:rPr>
      </w:pPr>
    </w:p>
    <w:p w14:paraId="45DC2377" w14:textId="77777777" w:rsidR="007C20BB" w:rsidRDefault="007C20BB" w:rsidP="007C20BB">
      <w:pPr>
        <w:ind w:left="1440" w:firstLine="720"/>
        <w:contextualSpacing/>
        <w:jc w:val="both"/>
        <w:rPr>
          <w:rFonts w:ascii="Times New Roman" w:hAnsi="Times New Roman" w:cs="Times New Roman"/>
          <w:b w:val="0"/>
          <w:sz w:val="24"/>
          <w:szCs w:val="24"/>
        </w:rPr>
      </w:pPr>
      <w:r>
        <w:rPr>
          <w:rFonts w:ascii="Times New Roman" w:hAnsi="Times New Roman" w:cs="Times New Roman"/>
          <w:b w:val="0"/>
          <w:sz w:val="24"/>
          <w:szCs w:val="24"/>
          <w:lang w:val="mn-MN"/>
        </w:rPr>
        <w:t xml:space="preserve">Дт  </w:t>
      </w:r>
      <w:r>
        <w:rPr>
          <w:rFonts w:ascii="Times New Roman" w:hAnsi="Times New Roman" w:cs="Times New Roman"/>
          <w:b w:val="0"/>
          <w:sz w:val="24"/>
          <w:szCs w:val="24"/>
          <w:lang w:val="mn-MN"/>
        </w:rPr>
        <w:tab/>
        <w:t>Мөнгөн хөрөнгө</w:t>
      </w:r>
      <w:r>
        <w:rPr>
          <w:rFonts w:ascii="Times New Roman" w:hAnsi="Times New Roman" w:cs="Times New Roman"/>
          <w:b w:val="0"/>
          <w:sz w:val="24"/>
          <w:szCs w:val="24"/>
        </w:rPr>
        <w:tab/>
      </w:r>
    </w:p>
    <w:p w14:paraId="29496BEA" w14:textId="77777777" w:rsidR="007C20BB" w:rsidRDefault="007C20BB" w:rsidP="007C20BB">
      <w:pPr>
        <w:ind w:left="2160" w:firstLine="72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lastRenderedPageBreak/>
        <w:t xml:space="preserve">Кт  </w:t>
      </w:r>
      <w:r>
        <w:rPr>
          <w:rFonts w:ascii="Times New Roman" w:hAnsi="Times New Roman" w:cs="Times New Roman"/>
          <w:b w:val="0"/>
          <w:sz w:val="24"/>
          <w:szCs w:val="24"/>
          <w:lang w:val="mn-MN"/>
        </w:rPr>
        <w:tab/>
      </w:r>
      <w:proofErr w:type="spellStart"/>
      <w:r>
        <w:rPr>
          <w:rFonts w:ascii="Times New Roman" w:hAnsi="Times New Roman" w:cs="Times New Roman"/>
          <w:b w:val="0"/>
          <w:sz w:val="24"/>
          <w:szCs w:val="24"/>
        </w:rPr>
        <w:t>Түрээсийн</w:t>
      </w:r>
      <w:proofErr w:type="spellEnd"/>
      <w:r>
        <w:rPr>
          <w:rFonts w:ascii="Times New Roman" w:hAnsi="Times New Roman" w:cs="Times New Roman"/>
          <w:b w:val="0"/>
          <w:sz w:val="24"/>
          <w:szCs w:val="24"/>
        </w:rPr>
        <w:t xml:space="preserve"> </w:t>
      </w:r>
      <w:r>
        <w:rPr>
          <w:rFonts w:ascii="Times New Roman" w:hAnsi="Times New Roman" w:cs="Times New Roman"/>
          <w:b w:val="0"/>
          <w:sz w:val="24"/>
          <w:szCs w:val="24"/>
          <w:lang w:val="mn-MN"/>
        </w:rPr>
        <w:t>авлага</w:t>
      </w:r>
    </w:p>
    <w:p w14:paraId="00BDC821" w14:textId="77777777" w:rsidR="007C20BB" w:rsidRDefault="007C20BB" w:rsidP="007C20BB">
      <w:pPr>
        <w:widowControl/>
        <w:autoSpaceDE/>
        <w:adjustRightInd/>
        <w:ind w:left="1080"/>
        <w:jc w:val="both"/>
        <w:rPr>
          <w:rFonts w:ascii="Times New Roman" w:hAnsi="Times New Roman" w:cs="Times New Roman"/>
          <w:b w:val="0"/>
          <w:bCs w:val="0"/>
          <w:i/>
          <w:iCs/>
          <w:sz w:val="24"/>
          <w:szCs w:val="24"/>
        </w:rPr>
      </w:pPr>
    </w:p>
    <w:p w14:paraId="0BB33E7B" w14:textId="77777777" w:rsidR="007C20BB" w:rsidRPr="00ED66F3" w:rsidRDefault="00ED66F3" w:rsidP="003F1554">
      <w:pPr>
        <w:widowControl/>
        <w:numPr>
          <w:ilvl w:val="0"/>
          <w:numId w:val="60"/>
        </w:numPr>
        <w:autoSpaceDE/>
        <w:adjustRightInd/>
        <w:jc w:val="both"/>
        <w:rPr>
          <w:rFonts w:ascii="Times New Roman" w:hAnsi="Times New Roman" w:cs="Times New Roman"/>
          <w:b w:val="0"/>
          <w:bCs w:val="0"/>
          <w:iCs/>
          <w:sz w:val="24"/>
          <w:szCs w:val="24"/>
        </w:rPr>
      </w:pPr>
      <w:r>
        <w:rPr>
          <w:rFonts w:ascii="Times New Roman" w:hAnsi="Times New Roman" w:cs="Times New Roman"/>
          <w:b w:val="0"/>
          <w:iCs/>
          <w:sz w:val="24"/>
          <w:szCs w:val="24"/>
          <w:lang w:val="mn-MN"/>
        </w:rPr>
        <w:t>Түрээсийн төлбөрийн хув</w:t>
      </w:r>
      <w:r w:rsidR="007C20BB" w:rsidRPr="00ED66F3">
        <w:rPr>
          <w:rFonts w:ascii="Times New Roman" w:hAnsi="Times New Roman" w:cs="Times New Roman"/>
          <w:b w:val="0"/>
          <w:iCs/>
          <w:sz w:val="24"/>
          <w:szCs w:val="24"/>
          <w:lang w:val="mn-MN"/>
        </w:rPr>
        <w:t xml:space="preserve">ийг Төрийн өмчийн бодлого, зохицуулалтын </w:t>
      </w:r>
      <w:r>
        <w:rPr>
          <w:rFonts w:ascii="Times New Roman" w:hAnsi="Times New Roman" w:cs="Times New Roman"/>
          <w:b w:val="0"/>
          <w:iCs/>
          <w:sz w:val="24"/>
          <w:szCs w:val="24"/>
          <w:lang w:val="mn-MN"/>
        </w:rPr>
        <w:t>газарт шилжүүлэхээр тооцсон үед</w:t>
      </w:r>
      <w:r w:rsidR="007C20BB" w:rsidRPr="00ED66F3">
        <w:rPr>
          <w:rFonts w:ascii="Times New Roman" w:hAnsi="Times New Roman" w:cs="Times New Roman"/>
          <w:b w:val="0"/>
          <w:iCs/>
          <w:sz w:val="24"/>
          <w:szCs w:val="24"/>
          <w:lang w:val="mn-MN"/>
        </w:rPr>
        <w:t xml:space="preserve"> </w:t>
      </w:r>
    </w:p>
    <w:p w14:paraId="7670B9C4" w14:textId="77777777" w:rsidR="007C20BB" w:rsidRDefault="007C20BB" w:rsidP="007C20BB">
      <w:pPr>
        <w:ind w:left="720" w:firstLine="720"/>
        <w:contextualSpacing/>
        <w:jc w:val="both"/>
        <w:rPr>
          <w:rFonts w:ascii="Times New Roman" w:hAnsi="Times New Roman" w:cs="Times New Roman"/>
          <w:b w:val="0"/>
          <w:sz w:val="24"/>
          <w:szCs w:val="24"/>
          <w:lang w:val="mn-MN"/>
        </w:rPr>
      </w:pPr>
    </w:p>
    <w:p w14:paraId="5D938BAD" w14:textId="77777777" w:rsidR="007C20BB" w:rsidRDefault="007C20BB" w:rsidP="007C20BB">
      <w:pPr>
        <w:ind w:left="720" w:firstLine="720"/>
        <w:contextualSpacing/>
        <w:jc w:val="both"/>
        <w:rPr>
          <w:rFonts w:ascii="Times New Roman" w:hAnsi="Times New Roman" w:cs="Times New Roman"/>
          <w:b w:val="0"/>
          <w:sz w:val="24"/>
          <w:szCs w:val="24"/>
        </w:rPr>
      </w:pPr>
      <w:r>
        <w:rPr>
          <w:rFonts w:ascii="Times New Roman" w:hAnsi="Times New Roman" w:cs="Times New Roman"/>
          <w:b w:val="0"/>
          <w:sz w:val="24"/>
          <w:szCs w:val="24"/>
          <w:lang w:val="mn-MN"/>
        </w:rPr>
        <w:t xml:space="preserve">Дт </w:t>
      </w:r>
      <w:r>
        <w:rPr>
          <w:rFonts w:ascii="Times New Roman" w:hAnsi="Times New Roman" w:cs="Times New Roman"/>
          <w:b w:val="0"/>
          <w:sz w:val="24"/>
          <w:szCs w:val="24"/>
          <w:lang w:val="mn-MN"/>
        </w:rPr>
        <w:tab/>
      </w:r>
      <w:proofErr w:type="spellStart"/>
      <w:r>
        <w:rPr>
          <w:rFonts w:ascii="Times New Roman" w:hAnsi="Times New Roman" w:cs="Times New Roman"/>
          <w:b w:val="0"/>
          <w:sz w:val="24"/>
          <w:szCs w:val="24"/>
        </w:rPr>
        <w:t>Түрээсийн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орлого</w:t>
      </w:r>
      <w:proofErr w:type="spellEnd"/>
    </w:p>
    <w:p w14:paraId="00624AA3" w14:textId="77777777" w:rsidR="007C20BB" w:rsidRDefault="007C20BB" w:rsidP="007C20BB">
      <w:pPr>
        <w:ind w:left="1440" w:firstLine="72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 xml:space="preserve">Кт  </w:t>
      </w:r>
      <w:r>
        <w:rPr>
          <w:rFonts w:ascii="Times New Roman" w:hAnsi="Times New Roman" w:cs="Times New Roman"/>
          <w:b w:val="0"/>
          <w:sz w:val="24"/>
          <w:szCs w:val="24"/>
          <w:lang w:val="mn-MN"/>
        </w:rPr>
        <w:tab/>
      </w:r>
      <w:r w:rsidR="00ED66F3">
        <w:rPr>
          <w:rFonts w:ascii="Times New Roman" w:hAnsi="Times New Roman" w:cs="Times New Roman"/>
          <w:b w:val="0"/>
          <w:sz w:val="24"/>
          <w:szCs w:val="24"/>
          <w:lang w:val="mn-MN"/>
        </w:rPr>
        <w:t>Ө</w:t>
      </w:r>
      <w:r>
        <w:rPr>
          <w:rFonts w:ascii="Times New Roman" w:hAnsi="Times New Roman" w:cs="Times New Roman"/>
          <w:b w:val="0"/>
          <w:sz w:val="24"/>
          <w:szCs w:val="24"/>
          <w:lang w:val="mn-MN"/>
        </w:rPr>
        <w:t xml:space="preserve">глөг – Төрийн өмчийн бодлого зохицуулалтын газар </w:t>
      </w:r>
    </w:p>
    <w:p w14:paraId="55D5FA13" w14:textId="77777777" w:rsidR="007C20BB" w:rsidRDefault="007C20BB" w:rsidP="007C20BB">
      <w:pPr>
        <w:widowControl/>
        <w:autoSpaceDE/>
        <w:adjustRightInd/>
        <w:ind w:left="1080"/>
        <w:jc w:val="both"/>
        <w:rPr>
          <w:rFonts w:ascii="Times New Roman" w:hAnsi="Times New Roman" w:cs="Times New Roman"/>
          <w:b w:val="0"/>
          <w:bCs w:val="0"/>
          <w:i/>
          <w:iCs/>
          <w:sz w:val="24"/>
          <w:szCs w:val="24"/>
        </w:rPr>
      </w:pPr>
    </w:p>
    <w:p w14:paraId="0CE780DA" w14:textId="77777777" w:rsidR="007C20BB" w:rsidRPr="00ED66F3" w:rsidRDefault="007C20BB" w:rsidP="003F1554">
      <w:pPr>
        <w:widowControl/>
        <w:numPr>
          <w:ilvl w:val="0"/>
          <w:numId w:val="60"/>
        </w:numPr>
        <w:autoSpaceDE/>
        <w:adjustRightInd/>
        <w:jc w:val="both"/>
        <w:rPr>
          <w:rFonts w:ascii="Times New Roman" w:hAnsi="Times New Roman" w:cs="Times New Roman"/>
          <w:b w:val="0"/>
          <w:bCs w:val="0"/>
          <w:iCs/>
          <w:sz w:val="24"/>
          <w:szCs w:val="24"/>
        </w:rPr>
      </w:pPr>
      <w:r w:rsidRPr="00ED66F3">
        <w:rPr>
          <w:rFonts w:ascii="Times New Roman" w:hAnsi="Times New Roman" w:cs="Times New Roman"/>
          <w:b w:val="0"/>
          <w:iCs/>
          <w:sz w:val="24"/>
          <w:szCs w:val="24"/>
          <w:lang w:val="mn-MN"/>
        </w:rPr>
        <w:t xml:space="preserve">Төрийн өмчийн бодлого, зохицуулалтын газарт тооцсон өрийг шилжүүлсэн: </w:t>
      </w:r>
    </w:p>
    <w:p w14:paraId="2846D3CF" w14:textId="77777777" w:rsidR="007C20BB" w:rsidRDefault="007C20BB" w:rsidP="007C20BB">
      <w:pPr>
        <w:ind w:left="720" w:firstLine="720"/>
        <w:contextualSpacing/>
        <w:jc w:val="both"/>
        <w:rPr>
          <w:rFonts w:ascii="Times New Roman" w:hAnsi="Times New Roman" w:cs="Times New Roman"/>
          <w:b w:val="0"/>
          <w:sz w:val="24"/>
          <w:szCs w:val="24"/>
          <w:lang w:val="mn-MN"/>
        </w:rPr>
      </w:pPr>
    </w:p>
    <w:p w14:paraId="403870E9" w14:textId="77777777" w:rsidR="007C20BB" w:rsidRDefault="007C20BB" w:rsidP="007C20BB">
      <w:pPr>
        <w:ind w:left="720" w:firstLine="720"/>
        <w:contextualSpacing/>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 xml:space="preserve">Дт </w:t>
      </w:r>
      <w:r>
        <w:rPr>
          <w:rFonts w:ascii="Times New Roman" w:hAnsi="Times New Roman" w:cs="Times New Roman"/>
          <w:b w:val="0"/>
          <w:sz w:val="24"/>
          <w:szCs w:val="24"/>
          <w:lang w:val="mn-MN"/>
        </w:rPr>
        <w:tab/>
      </w:r>
      <w:r w:rsidR="0005313E">
        <w:rPr>
          <w:rFonts w:ascii="Times New Roman" w:hAnsi="Times New Roman" w:cs="Times New Roman"/>
          <w:b w:val="0"/>
          <w:sz w:val="24"/>
          <w:szCs w:val="24"/>
          <w:lang w:val="mn-MN"/>
        </w:rPr>
        <w:t>Ө</w:t>
      </w:r>
      <w:r>
        <w:rPr>
          <w:rFonts w:ascii="Times New Roman" w:hAnsi="Times New Roman" w:cs="Times New Roman"/>
          <w:b w:val="0"/>
          <w:sz w:val="24"/>
          <w:szCs w:val="24"/>
          <w:lang w:val="mn-MN"/>
        </w:rPr>
        <w:t xml:space="preserve">глөг – Төрийн өмчийн бодлого зохицуулалтын газар </w:t>
      </w:r>
    </w:p>
    <w:p w14:paraId="505063C6" w14:textId="77777777" w:rsidR="007C20BB" w:rsidRDefault="007C20BB" w:rsidP="007C20BB">
      <w:pPr>
        <w:ind w:left="720" w:firstLine="720"/>
        <w:contextualSpacing/>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ab/>
        <w:t xml:space="preserve">Кт </w:t>
      </w:r>
      <w:r>
        <w:rPr>
          <w:rFonts w:ascii="Times New Roman" w:hAnsi="Times New Roman" w:cs="Times New Roman"/>
          <w:b w:val="0"/>
          <w:sz w:val="24"/>
          <w:szCs w:val="24"/>
          <w:lang w:val="mn-MN"/>
        </w:rPr>
        <w:tab/>
        <w:t>Мөнгөн хөрөнгө</w:t>
      </w:r>
    </w:p>
    <w:p w14:paraId="3710878F" w14:textId="77777777" w:rsidR="007C20BB" w:rsidRDefault="007C20BB" w:rsidP="007C20BB">
      <w:pPr>
        <w:ind w:left="993"/>
        <w:jc w:val="both"/>
        <w:rPr>
          <w:rFonts w:ascii="Times New Roman" w:hAnsi="Times New Roman" w:cs="Times New Roman"/>
          <w:b w:val="0"/>
          <w:sz w:val="24"/>
          <w:szCs w:val="24"/>
        </w:rPr>
      </w:pPr>
    </w:p>
    <w:p w14:paraId="102D509E" w14:textId="77777777" w:rsidR="007C20BB" w:rsidRDefault="007C20BB" w:rsidP="003F1554">
      <w:pPr>
        <w:widowControl/>
        <w:numPr>
          <w:ilvl w:val="1"/>
          <w:numId w:val="163"/>
        </w:numPr>
        <w:autoSpaceDE/>
        <w:adjustRightInd/>
        <w:ind w:left="720" w:hanging="633"/>
        <w:jc w:val="both"/>
        <w:rPr>
          <w:rFonts w:ascii="Times New Roman" w:hAnsi="Times New Roman" w:cs="Times New Roman"/>
          <w:b w:val="0"/>
          <w:bCs w:val="0"/>
          <w:iCs/>
          <w:sz w:val="24"/>
          <w:szCs w:val="24"/>
        </w:rPr>
      </w:pPr>
      <w:r>
        <w:rPr>
          <w:rFonts w:ascii="Times New Roman" w:hAnsi="Times New Roman" w:cs="Times New Roman"/>
          <w:b w:val="0"/>
          <w:sz w:val="24"/>
          <w:szCs w:val="24"/>
          <w:lang w:val="mn-MN"/>
        </w:rPr>
        <w:t>Нийгмийн даатгалын байгууллага</w:t>
      </w:r>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нь</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нь</w:t>
      </w:r>
      <w:proofErr w:type="spellEnd"/>
      <w:r>
        <w:rPr>
          <w:rFonts w:ascii="Times New Roman" w:hAnsi="Times New Roman" w:cs="Times New Roman"/>
          <w:b w:val="0"/>
          <w:iCs/>
          <w:sz w:val="24"/>
          <w:szCs w:val="24"/>
        </w:rPr>
        <w:t xml:space="preserve"> </w:t>
      </w:r>
      <w:proofErr w:type="spellStart"/>
      <w:r>
        <w:rPr>
          <w:rFonts w:ascii="Times New Roman" w:hAnsi="Times New Roman" w:cs="Times New Roman"/>
          <w:b w:val="0"/>
          <w:iCs/>
          <w:sz w:val="24"/>
          <w:szCs w:val="24"/>
        </w:rPr>
        <w:t>үйл</w:t>
      </w:r>
      <w:proofErr w:type="spellEnd"/>
      <w:r>
        <w:rPr>
          <w:rFonts w:ascii="Times New Roman" w:hAnsi="Times New Roman" w:cs="Times New Roman"/>
          <w:b w:val="0"/>
          <w:iCs/>
          <w:sz w:val="24"/>
          <w:szCs w:val="24"/>
        </w:rPr>
        <w:t xml:space="preserve"> </w:t>
      </w:r>
      <w:proofErr w:type="spellStart"/>
      <w:r>
        <w:rPr>
          <w:rFonts w:ascii="Times New Roman" w:hAnsi="Times New Roman" w:cs="Times New Roman"/>
          <w:b w:val="0"/>
          <w:iCs/>
          <w:sz w:val="24"/>
          <w:szCs w:val="24"/>
        </w:rPr>
        <w:t>ажиллагааны</w:t>
      </w:r>
      <w:proofErr w:type="spellEnd"/>
      <w:r>
        <w:rPr>
          <w:rFonts w:ascii="Times New Roman" w:hAnsi="Times New Roman" w:cs="Times New Roman"/>
          <w:b w:val="0"/>
          <w:iCs/>
          <w:sz w:val="24"/>
          <w:szCs w:val="24"/>
        </w:rPr>
        <w:t xml:space="preserve"> </w:t>
      </w:r>
      <w:proofErr w:type="spellStart"/>
      <w:r>
        <w:rPr>
          <w:rFonts w:ascii="Times New Roman" w:hAnsi="Times New Roman" w:cs="Times New Roman"/>
          <w:b w:val="0"/>
          <w:iCs/>
          <w:sz w:val="24"/>
          <w:szCs w:val="24"/>
        </w:rPr>
        <w:t>т</w:t>
      </w:r>
      <w:r>
        <w:rPr>
          <w:rFonts w:ascii="Times New Roman" w:hAnsi="Times New Roman" w:cs="Times New Roman"/>
          <w:b w:val="0"/>
          <w:sz w:val="24"/>
          <w:szCs w:val="24"/>
        </w:rPr>
        <w:t>үрээсээр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бусдад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ашиглуулж</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байгаа</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хөрөнгийн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хувьд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түрээсийн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хэлцлүүдийн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ерөнхий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тодорхойлолт</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болон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тайлант</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хугацаанд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түрээсийн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орлогоор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хүлээн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зөвшөөрсөн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түрээсийн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төлбөрийн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дүнг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санхүүгийн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тайланд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нэмэлт</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байдлаар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тодруулна</w:t>
      </w:r>
      <w:proofErr w:type="spellEnd"/>
      <w:r>
        <w:rPr>
          <w:rFonts w:ascii="Times New Roman" w:hAnsi="Times New Roman" w:cs="Times New Roman"/>
          <w:b w:val="0"/>
          <w:sz w:val="24"/>
          <w:szCs w:val="24"/>
        </w:rPr>
        <w:t>.</w:t>
      </w:r>
    </w:p>
    <w:p w14:paraId="357A84CE" w14:textId="77777777" w:rsidR="007C20BB" w:rsidRDefault="007C20BB" w:rsidP="007C20BB">
      <w:pPr>
        <w:jc w:val="both"/>
        <w:rPr>
          <w:rFonts w:ascii="Times New Roman" w:hAnsi="Times New Roman" w:cs="Times New Roman"/>
          <w:b w:val="0"/>
          <w:bCs w:val="0"/>
          <w:iCs/>
          <w:sz w:val="24"/>
          <w:szCs w:val="24"/>
        </w:rPr>
      </w:pPr>
    </w:p>
    <w:p w14:paraId="3845B0A6" w14:textId="77777777" w:rsidR="007C20BB" w:rsidRPr="0005313E" w:rsidRDefault="007C20BB" w:rsidP="003F1554">
      <w:pPr>
        <w:widowControl/>
        <w:numPr>
          <w:ilvl w:val="0"/>
          <w:numId w:val="163"/>
        </w:numPr>
        <w:autoSpaceDE/>
        <w:adjustRightInd/>
        <w:ind w:left="357" w:hanging="357"/>
        <w:jc w:val="both"/>
        <w:rPr>
          <w:rFonts w:ascii="Times New Roman" w:hAnsi="Times New Roman" w:cs="Times New Roman"/>
          <w:b w:val="0"/>
          <w:sz w:val="24"/>
          <w:szCs w:val="24"/>
        </w:rPr>
      </w:pPr>
      <w:proofErr w:type="spellStart"/>
      <w:r w:rsidRPr="0005313E">
        <w:rPr>
          <w:rFonts w:ascii="Times New Roman" w:hAnsi="Times New Roman" w:cs="Times New Roman"/>
          <w:b w:val="0"/>
          <w:sz w:val="24"/>
          <w:szCs w:val="24"/>
        </w:rPr>
        <w:t>Түрээслүүлэгчийн</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бүртгэл</w:t>
      </w:r>
      <w:proofErr w:type="spellEnd"/>
      <w:r w:rsidRPr="0005313E">
        <w:rPr>
          <w:rFonts w:ascii="Times New Roman" w:hAnsi="Times New Roman" w:cs="Times New Roman"/>
          <w:b w:val="0"/>
          <w:sz w:val="24"/>
          <w:szCs w:val="24"/>
          <w:lang w:val="mn-MN"/>
        </w:rPr>
        <w:t xml:space="preserve"> – Санхүүгийн түрээс</w:t>
      </w:r>
    </w:p>
    <w:p w14:paraId="649693AA" w14:textId="77777777" w:rsidR="007C20BB" w:rsidRDefault="007C20BB" w:rsidP="007C20BB">
      <w:pPr>
        <w:ind w:left="720"/>
        <w:jc w:val="both"/>
        <w:rPr>
          <w:rFonts w:ascii="Times New Roman" w:hAnsi="Times New Roman" w:cs="Times New Roman"/>
          <w:b w:val="0"/>
          <w:i/>
          <w:sz w:val="24"/>
          <w:szCs w:val="24"/>
          <w:u w:val="single"/>
        </w:rPr>
      </w:pPr>
    </w:p>
    <w:p w14:paraId="7FABC5E8" w14:textId="77777777" w:rsidR="007C20BB" w:rsidRPr="0005313E" w:rsidRDefault="007C20BB" w:rsidP="003F1554">
      <w:pPr>
        <w:widowControl/>
        <w:numPr>
          <w:ilvl w:val="1"/>
          <w:numId w:val="163"/>
        </w:numPr>
        <w:autoSpaceDE/>
        <w:adjustRightInd/>
        <w:ind w:left="720" w:hanging="720"/>
        <w:jc w:val="both"/>
        <w:rPr>
          <w:rFonts w:ascii="Times New Roman" w:hAnsi="Times New Roman" w:cs="Times New Roman"/>
          <w:b w:val="0"/>
          <w:sz w:val="24"/>
          <w:szCs w:val="24"/>
          <w:u w:val="single"/>
        </w:rPr>
      </w:pPr>
      <w:proofErr w:type="spellStart"/>
      <w:r>
        <w:rPr>
          <w:rFonts w:ascii="Times New Roman" w:hAnsi="Times New Roman" w:cs="Times New Roman"/>
          <w:b w:val="0"/>
          <w:sz w:val="24"/>
          <w:szCs w:val="24"/>
        </w:rPr>
        <w:t>Түрээсийн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гэрээний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нөхцлүүд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нь</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энэ</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бүлгий</w:t>
      </w:r>
      <w:proofErr w:type="spellEnd"/>
      <w:r>
        <w:rPr>
          <w:rFonts w:ascii="Times New Roman" w:hAnsi="Times New Roman" w:cs="Times New Roman"/>
          <w:b w:val="0"/>
          <w:sz w:val="24"/>
          <w:szCs w:val="24"/>
          <w:lang w:val="mn-MN"/>
        </w:rPr>
        <w:t>н</w:t>
      </w:r>
      <w:r>
        <w:rPr>
          <w:rFonts w:ascii="Times New Roman" w:hAnsi="Times New Roman" w:cs="Times New Roman"/>
          <w:b w:val="0"/>
          <w:sz w:val="24"/>
          <w:szCs w:val="24"/>
        </w:rPr>
        <w:t xml:space="preserve"> 4.1-д </w:t>
      </w:r>
      <w:proofErr w:type="spellStart"/>
      <w:r>
        <w:rPr>
          <w:rFonts w:ascii="Times New Roman" w:hAnsi="Times New Roman" w:cs="Times New Roman"/>
          <w:b w:val="0"/>
          <w:sz w:val="24"/>
          <w:szCs w:val="24"/>
        </w:rPr>
        <w:t>заасан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шалгуурын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аль</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нэгийг</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хангаж</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байгаа</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бол</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түүнийг</w:t>
      </w:r>
      <w:proofErr w:type="spellEnd"/>
      <w:r>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санхүүгийн</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түрээс</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гэж</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бүртгэнэ</w:t>
      </w:r>
      <w:proofErr w:type="spellEnd"/>
      <w:r w:rsidRPr="0005313E">
        <w:rPr>
          <w:rFonts w:ascii="Times New Roman" w:hAnsi="Times New Roman" w:cs="Times New Roman"/>
          <w:b w:val="0"/>
          <w:sz w:val="24"/>
          <w:szCs w:val="24"/>
        </w:rPr>
        <w:t>.</w:t>
      </w:r>
    </w:p>
    <w:p w14:paraId="7BD45DB9" w14:textId="77777777" w:rsidR="007C20BB" w:rsidRPr="0005313E" w:rsidRDefault="007C20BB" w:rsidP="007C20BB">
      <w:pPr>
        <w:ind w:left="720"/>
        <w:jc w:val="both"/>
        <w:rPr>
          <w:rFonts w:ascii="Times New Roman" w:hAnsi="Times New Roman" w:cs="Times New Roman"/>
          <w:b w:val="0"/>
          <w:sz w:val="24"/>
          <w:szCs w:val="24"/>
          <w:u w:val="single"/>
        </w:rPr>
      </w:pPr>
    </w:p>
    <w:p w14:paraId="1D1C7992" w14:textId="77777777" w:rsidR="007C20BB" w:rsidRPr="0005313E" w:rsidRDefault="007C20BB" w:rsidP="003F1554">
      <w:pPr>
        <w:widowControl/>
        <w:numPr>
          <w:ilvl w:val="1"/>
          <w:numId w:val="163"/>
        </w:numPr>
        <w:autoSpaceDE/>
        <w:adjustRightInd/>
        <w:ind w:left="720" w:hanging="720"/>
        <w:jc w:val="both"/>
        <w:rPr>
          <w:rFonts w:ascii="Times New Roman" w:hAnsi="Times New Roman" w:cs="Times New Roman"/>
          <w:b w:val="0"/>
          <w:sz w:val="24"/>
          <w:szCs w:val="24"/>
          <w:u w:val="single"/>
        </w:rPr>
      </w:pPr>
      <w:r w:rsidRPr="0005313E">
        <w:rPr>
          <w:rFonts w:ascii="Times New Roman" w:hAnsi="Times New Roman" w:cs="Times New Roman"/>
          <w:b w:val="0"/>
          <w:sz w:val="24"/>
          <w:szCs w:val="24"/>
          <w:lang w:val="mn-MN"/>
        </w:rPr>
        <w:t>Нийгмийн даатгалын байгууллага</w:t>
      </w:r>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нь</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санхүүгийн</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түрээсээр</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бусдад</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эзэмшүүлж</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байгаа</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хөрөнгийн</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хувьд</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түрээсийн</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эхэнд</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түрээсийн</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хөрөнгө</w:t>
      </w:r>
      <w:proofErr w:type="spellEnd"/>
      <w:r w:rsidRPr="0005313E">
        <w:rPr>
          <w:rFonts w:ascii="Times New Roman" w:hAnsi="Times New Roman" w:cs="Times New Roman"/>
          <w:b w:val="0"/>
          <w:sz w:val="24"/>
          <w:szCs w:val="24"/>
        </w:rPr>
        <w:t>”-</w:t>
      </w:r>
      <w:proofErr w:type="spellStart"/>
      <w:r w:rsidRPr="0005313E">
        <w:rPr>
          <w:rFonts w:ascii="Times New Roman" w:hAnsi="Times New Roman" w:cs="Times New Roman"/>
          <w:b w:val="0"/>
          <w:sz w:val="24"/>
          <w:szCs w:val="24"/>
        </w:rPr>
        <w:t>ийг</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өөрийн</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балансаас</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хасаж</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түрээсийн</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төлбөрийн</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өнөөгийн</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үнэ</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цэнтэй</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тэнцүү</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дүнгээр</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түрээсийн</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авлага</w:t>
      </w:r>
      <w:proofErr w:type="spellEnd"/>
      <w:r w:rsidRPr="0005313E">
        <w:rPr>
          <w:rFonts w:ascii="Times New Roman" w:hAnsi="Times New Roman" w:cs="Times New Roman"/>
          <w:b w:val="0"/>
          <w:sz w:val="24"/>
          <w:szCs w:val="24"/>
        </w:rPr>
        <w:t>”-</w:t>
      </w:r>
      <w:proofErr w:type="spellStart"/>
      <w:r w:rsidRPr="0005313E">
        <w:rPr>
          <w:rFonts w:ascii="Times New Roman" w:hAnsi="Times New Roman" w:cs="Times New Roman"/>
          <w:b w:val="0"/>
          <w:sz w:val="24"/>
          <w:szCs w:val="24"/>
        </w:rPr>
        <w:t>ыг</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хүлээн</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зөвшөөрнө</w:t>
      </w:r>
      <w:proofErr w:type="spellEnd"/>
      <w:r w:rsidRPr="0005313E">
        <w:rPr>
          <w:rFonts w:ascii="Times New Roman" w:hAnsi="Times New Roman" w:cs="Times New Roman"/>
          <w:b w:val="0"/>
          <w:sz w:val="24"/>
          <w:szCs w:val="24"/>
        </w:rPr>
        <w:t xml:space="preserve">. </w:t>
      </w:r>
    </w:p>
    <w:p w14:paraId="68709726" w14:textId="77777777" w:rsidR="007C20BB" w:rsidRPr="0005313E" w:rsidRDefault="007C20BB" w:rsidP="007C20BB">
      <w:pPr>
        <w:widowControl/>
        <w:autoSpaceDE/>
        <w:adjustRightInd/>
        <w:ind w:left="720"/>
        <w:jc w:val="both"/>
        <w:rPr>
          <w:rFonts w:ascii="Times New Roman" w:hAnsi="Times New Roman" w:cs="Times New Roman"/>
          <w:b w:val="0"/>
          <w:sz w:val="24"/>
          <w:szCs w:val="24"/>
          <w:u w:val="single"/>
        </w:rPr>
      </w:pPr>
    </w:p>
    <w:p w14:paraId="42638716" w14:textId="77777777" w:rsidR="007C20BB" w:rsidRPr="0005313E" w:rsidRDefault="007C20BB" w:rsidP="003F1554">
      <w:pPr>
        <w:widowControl/>
        <w:numPr>
          <w:ilvl w:val="1"/>
          <w:numId w:val="163"/>
        </w:numPr>
        <w:autoSpaceDE/>
        <w:adjustRightInd/>
        <w:ind w:left="720" w:hanging="720"/>
        <w:jc w:val="both"/>
        <w:rPr>
          <w:rFonts w:ascii="Times New Roman" w:hAnsi="Times New Roman" w:cs="Times New Roman"/>
          <w:b w:val="0"/>
          <w:sz w:val="24"/>
          <w:szCs w:val="24"/>
          <w:u w:val="single"/>
        </w:rPr>
      </w:pPr>
      <w:proofErr w:type="spellStart"/>
      <w:r w:rsidRPr="0005313E">
        <w:rPr>
          <w:rFonts w:ascii="Times New Roman" w:hAnsi="Times New Roman" w:cs="Times New Roman"/>
          <w:b w:val="0"/>
          <w:sz w:val="24"/>
          <w:szCs w:val="24"/>
        </w:rPr>
        <w:t>Түрээсийн</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хөрөнгийн</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дансны</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үнэ</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болон</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түрээсийн</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төлбөрийн</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өнөөгийн</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үнэ</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цэн</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нь</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зөрүүтэй</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тохиолдолд</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уг</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зөрүүгээр</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түрээсийн</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эхэнд</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Түрээсийн</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олз</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эсвэл</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Түрээсийн</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гарз</w:t>
      </w:r>
      <w:proofErr w:type="spellEnd"/>
      <w:r w:rsidRPr="0005313E">
        <w:rPr>
          <w:rFonts w:ascii="Times New Roman" w:hAnsi="Times New Roman" w:cs="Times New Roman"/>
          <w:b w:val="0"/>
          <w:sz w:val="24"/>
          <w:szCs w:val="24"/>
        </w:rPr>
        <w:t>”-</w:t>
      </w:r>
      <w:proofErr w:type="spellStart"/>
      <w:r w:rsidRPr="0005313E">
        <w:rPr>
          <w:rFonts w:ascii="Times New Roman" w:hAnsi="Times New Roman" w:cs="Times New Roman"/>
          <w:b w:val="0"/>
          <w:sz w:val="24"/>
          <w:szCs w:val="24"/>
        </w:rPr>
        <w:t>ыг</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хүлээн</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зөвшөөрнө</w:t>
      </w:r>
      <w:proofErr w:type="spellEnd"/>
      <w:r w:rsidRPr="0005313E">
        <w:rPr>
          <w:rFonts w:ascii="Times New Roman" w:hAnsi="Times New Roman" w:cs="Times New Roman"/>
          <w:b w:val="0"/>
          <w:sz w:val="24"/>
          <w:szCs w:val="24"/>
        </w:rPr>
        <w:t>.</w:t>
      </w:r>
    </w:p>
    <w:p w14:paraId="7F42419D" w14:textId="77777777" w:rsidR="007C20BB" w:rsidRPr="0005313E" w:rsidRDefault="007C20BB" w:rsidP="007C20BB">
      <w:pPr>
        <w:ind w:left="720"/>
        <w:jc w:val="both"/>
        <w:rPr>
          <w:rFonts w:ascii="Times New Roman" w:hAnsi="Times New Roman" w:cs="Times New Roman"/>
          <w:b w:val="0"/>
          <w:sz w:val="24"/>
          <w:szCs w:val="24"/>
          <w:u w:val="single"/>
        </w:rPr>
      </w:pPr>
    </w:p>
    <w:p w14:paraId="2BDC1015" w14:textId="77777777" w:rsidR="007C20BB" w:rsidRPr="0005313E" w:rsidRDefault="007C20BB" w:rsidP="003F1554">
      <w:pPr>
        <w:widowControl/>
        <w:numPr>
          <w:ilvl w:val="1"/>
          <w:numId w:val="163"/>
        </w:numPr>
        <w:autoSpaceDE/>
        <w:adjustRightInd/>
        <w:ind w:left="720" w:hanging="720"/>
        <w:jc w:val="both"/>
        <w:rPr>
          <w:rFonts w:ascii="Times New Roman" w:hAnsi="Times New Roman" w:cs="Times New Roman"/>
          <w:b w:val="0"/>
          <w:sz w:val="24"/>
          <w:szCs w:val="24"/>
          <w:u w:val="single"/>
        </w:rPr>
      </w:pPr>
      <w:r w:rsidRPr="0005313E">
        <w:rPr>
          <w:rFonts w:ascii="Times New Roman" w:hAnsi="Times New Roman" w:cs="Times New Roman"/>
          <w:b w:val="0"/>
          <w:sz w:val="24"/>
          <w:szCs w:val="24"/>
          <w:lang w:val="mn-MN"/>
        </w:rPr>
        <w:t xml:space="preserve">Тайлант үе тус бүрийн </w:t>
      </w:r>
      <w:proofErr w:type="spellStart"/>
      <w:r w:rsidRPr="0005313E">
        <w:rPr>
          <w:rFonts w:ascii="Times New Roman" w:hAnsi="Times New Roman" w:cs="Times New Roman"/>
          <w:b w:val="0"/>
          <w:sz w:val="24"/>
          <w:szCs w:val="24"/>
        </w:rPr>
        <w:t>эцэст</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түрээсийн</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авлагын</w:t>
      </w:r>
      <w:proofErr w:type="spellEnd"/>
      <w:r w:rsidRPr="0005313E">
        <w:rPr>
          <w:rFonts w:ascii="Times New Roman" w:hAnsi="Times New Roman" w:cs="Times New Roman"/>
          <w:b w:val="0"/>
          <w:sz w:val="24"/>
          <w:szCs w:val="24"/>
        </w:rPr>
        <w:t xml:space="preserve"> </w:t>
      </w:r>
      <w:r w:rsidRPr="0005313E">
        <w:rPr>
          <w:rFonts w:ascii="Times New Roman" w:hAnsi="Times New Roman" w:cs="Times New Roman"/>
          <w:b w:val="0"/>
          <w:sz w:val="24"/>
          <w:szCs w:val="24"/>
          <w:lang w:val="mn-MN"/>
        </w:rPr>
        <w:t>үлдэгд</w:t>
      </w:r>
      <w:proofErr w:type="spellStart"/>
      <w:r w:rsidRPr="0005313E">
        <w:rPr>
          <w:rFonts w:ascii="Times New Roman" w:hAnsi="Times New Roman" w:cs="Times New Roman"/>
          <w:b w:val="0"/>
          <w:sz w:val="24"/>
          <w:szCs w:val="24"/>
        </w:rPr>
        <w:t>эл</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дүн</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болон</w:t>
      </w:r>
      <w:proofErr w:type="spellEnd"/>
      <w:r w:rsidRPr="0005313E">
        <w:rPr>
          <w:rFonts w:ascii="Times New Roman" w:hAnsi="Times New Roman" w:cs="Times New Roman"/>
          <w:b w:val="0"/>
          <w:sz w:val="24"/>
          <w:szCs w:val="24"/>
        </w:rPr>
        <w:t xml:space="preserve"> </w:t>
      </w:r>
      <w:r w:rsidRPr="0005313E">
        <w:rPr>
          <w:rFonts w:ascii="Times New Roman" w:hAnsi="Times New Roman" w:cs="Times New Roman"/>
          <w:b w:val="0"/>
          <w:sz w:val="24"/>
          <w:szCs w:val="24"/>
          <w:lang w:val="mn-MN"/>
        </w:rPr>
        <w:t xml:space="preserve">хүүний үечилсэн тогтмол түвшинг </w:t>
      </w:r>
      <w:proofErr w:type="spellStart"/>
      <w:r w:rsidRPr="0005313E">
        <w:rPr>
          <w:rFonts w:ascii="Times New Roman" w:hAnsi="Times New Roman" w:cs="Times New Roman"/>
          <w:b w:val="0"/>
          <w:sz w:val="24"/>
          <w:szCs w:val="24"/>
        </w:rPr>
        <w:t>ашиглан</w:t>
      </w:r>
      <w:proofErr w:type="spellEnd"/>
      <w:r w:rsidRPr="0005313E">
        <w:rPr>
          <w:rFonts w:ascii="Times New Roman" w:hAnsi="Times New Roman" w:cs="Times New Roman"/>
          <w:b w:val="0"/>
          <w:sz w:val="24"/>
          <w:szCs w:val="24"/>
        </w:rPr>
        <w:t xml:space="preserve"> </w:t>
      </w:r>
      <w:r w:rsidRPr="0005313E">
        <w:rPr>
          <w:rFonts w:ascii="Times New Roman" w:hAnsi="Times New Roman" w:cs="Times New Roman"/>
          <w:b w:val="0"/>
          <w:sz w:val="24"/>
          <w:szCs w:val="24"/>
          <w:lang w:val="mn-MN"/>
        </w:rPr>
        <w:t>х</w:t>
      </w:r>
      <w:proofErr w:type="spellStart"/>
      <w:r w:rsidRPr="0005313E">
        <w:rPr>
          <w:rFonts w:ascii="Times New Roman" w:hAnsi="Times New Roman" w:cs="Times New Roman"/>
          <w:b w:val="0"/>
          <w:sz w:val="24"/>
          <w:szCs w:val="24"/>
        </w:rPr>
        <w:t>үүний</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орлог</w:t>
      </w:r>
      <w:proofErr w:type="spellEnd"/>
      <w:r w:rsidRPr="0005313E">
        <w:rPr>
          <w:rFonts w:ascii="Times New Roman" w:hAnsi="Times New Roman" w:cs="Times New Roman"/>
          <w:b w:val="0"/>
          <w:sz w:val="24"/>
          <w:szCs w:val="24"/>
          <w:lang w:val="mn-MN"/>
        </w:rPr>
        <w:t xml:space="preserve">ыг </w:t>
      </w:r>
      <w:proofErr w:type="spellStart"/>
      <w:r w:rsidRPr="0005313E">
        <w:rPr>
          <w:rFonts w:ascii="Times New Roman" w:hAnsi="Times New Roman" w:cs="Times New Roman"/>
          <w:b w:val="0"/>
          <w:sz w:val="24"/>
          <w:szCs w:val="24"/>
        </w:rPr>
        <w:t>тооц</w:t>
      </w:r>
      <w:proofErr w:type="spellEnd"/>
      <w:r w:rsidRPr="0005313E">
        <w:rPr>
          <w:rFonts w:ascii="Times New Roman" w:hAnsi="Times New Roman" w:cs="Times New Roman"/>
          <w:b w:val="0"/>
          <w:sz w:val="24"/>
          <w:szCs w:val="24"/>
          <w:lang w:val="mn-MN"/>
        </w:rPr>
        <w:t>оол</w:t>
      </w:r>
      <w:proofErr w:type="spellStart"/>
      <w:r w:rsidRPr="0005313E">
        <w:rPr>
          <w:rFonts w:ascii="Times New Roman" w:hAnsi="Times New Roman" w:cs="Times New Roman"/>
          <w:b w:val="0"/>
          <w:sz w:val="24"/>
          <w:szCs w:val="24"/>
        </w:rPr>
        <w:t>но</w:t>
      </w:r>
      <w:proofErr w:type="spellEnd"/>
      <w:r w:rsidRPr="0005313E">
        <w:rPr>
          <w:rFonts w:ascii="Times New Roman" w:hAnsi="Times New Roman" w:cs="Times New Roman"/>
          <w:b w:val="0"/>
          <w:sz w:val="24"/>
          <w:szCs w:val="24"/>
        </w:rPr>
        <w:t>.</w:t>
      </w:r>
    </w:p>
    <w:p w14:paraId="3461CCC6" w14:textId="77777777" w:rsidR="007C20BB" w:rsidRPr="0005313E" w:rsidRDefault="007C20BB" w:rsidP="007C20BB">
      <w:pPr>
        <w:ind w:left="720"/>
        <w:jc w:val="both"/>
        <w:rPr>
          <w:rFonts w:ascii="Times New Roman" w:hAnsi="Times New Roman" w:cs="Times New Roman"/>
          <w:b w:val="0"/>
          <w:sz w:val="24"/>
          <w:szCs w:val="24"/>
          <w:u w:val="single"/>
          <w:lang w:val="mn-MN"/>
        </w:rPr>
      </w:pPr>
    </w:p>
    <w:p w14:paraId="26F984EC" w14:textId="77777777" w:rsidR="007C20BB" w:rsidRPr="0005313E" w:rsidRDefault="007C20BB" w:rsidP="003F1554">
      <w:pPr>
        <w:widowControl/>
        <w:numPr>
          <w:ilvl w:val="1"/>
          <w:numId w:val="163"/>
        </w:numPr>
        <w:autoSpaceDE/>
        <w:adjustRightInd/>
        <w:ind w:left="720" w:hanging="720"/>
        <w:jc w:val="both"/>
        <w:rPr>
          <w:rFonts w:ascii="Times New Roman" w:hAnsi="Times New Roman" w:cs="Times New Roman"/>
          <w:b w:val="0"/>
          <w:sz w:val="24"/>
          <w:szCs w:val="24"/>
          <w:u w:val="single"/>
        </w:rPr>
      </w:pPr>
      <w:r w:rsidRPr="0005313E">
        <w:rPr>
          <w:rFonts w:ascii="Times New Roman" w:hAnsi="Times New Roman" w:cs="Times New Roman"/>
          <w:b w:val="0"/>
          <w:sz w:val="24"/>
          <w:szCs w:val="24"/>
          <w:lang w:val="mn-MN"/>
        </w:rPr>
        <w:t xml:space="preserve">Нягтлан бодох бүртгэлийн </w:t>
      </w:r>
      <w:proofErr w:type="spellStart"/>
      <w:r w:rsidRPr="0005313E">
        <w:rPr>
          <w:rFonts w:ascii="Times New Roman" w:hAnsi="Times New Roman" w:cs="Times New Roman"/>
          <w:b w:val="0"/>
          <w:sz w:val="24"/>
          <w:szCs w:val="24"/>
        </w:rPr>
        <w:t>бичилт</w:t>
      </w:r>
      <w:proofErr w:type="spellEnd"/>
      <w:r w:rsidRPr="0005313E">
        <w:rPr>
          <w:rFonts w:ascii="Times New Roman" w:hAnsi="Times New Roman" w:cs="Times New Roman"/>
          <w:b w:val="0"/>
          <w:sz w:val="24"/>
          <w:szCs w:val="24"/>
        </w:rPr>
        <w:t xml:space="preserve">  </w:t>
      </w:r>
    </w:p>
    <w:p w14:paraId="4D6D2607" w14:textId="77777777" w:rsidR="007C20BB" w:rsidRPr="0005313E" w:rsidRDefault="007C20BB" w:rsidP="007C20BB">
      <w:pPr>
        <w:ind w:left="1080"/>
        <w:contextualSpacing/>
        <w:jc w:val="both"/>
        <w:rPr>
          <w:rFonts w:ascii="Times New Roman" w:hAnsi="Times New Roman" w:cs="Times New Roman"/>
          <w:b w:val="0"/>
          <w:sz w:val="24"/>
          <w:szCs w:val="24"/>
        </w:rPr>
      </w:pPr>
    </w:p>
    <w:p w14:paraId="6F58C1A4" w14:textId="77777777" w:rsidR="007C20BB" w:rsidRPr="0005313E" w:rsidRDefault="007C20BB" w:rsidP="003F1554">
      <w:pPr>
        <w:widowControl/>
        <w:numPr>
          <w:ilvl w:val="0"/>
          <w:numId w:val="60"/>
        </w:numPr>
        <w:autoSpaceDE/>
        <w:adjustRightInd/>
        <w:contextualSpacing/>
        <w:jc w:val="both"/>
        <w:rPr>
          <w:rFonts w:ascii="Times New Roman" w:hAnsi="Times New Roman" w:cs="Times New Roman"/>
          <w:b w:val="0"/>
          <w:sz w:val="24"/>
          <w:szCs w:val="24"/>
        </w:rPr>
      </w:pPr>
      <w:r w:rsidRPr="0005313E">
        <w:rPr>
          <w:rFonts w:ascii="Times New Roman" w:hAnsi="Times New Roman" w:cs="Times New Roman"/>
          <w:b w:val="0"/>
          <w:sz w:val="24"/>
          <w:szCs w:val="24"/>
          <w:lang w:val="mn-MN"/>
        </w:rPr>
        <w:t>Т</w:t>
      </w:r>
      <w:proofErr w:type="spellStart"/>
      <w:r w:rsidRPr="0005313E">
        <w:rPr>
          <w:rFonts w:ascii="Times New Roman" w:hAnsi="Times New Roman" w:cs="Times New Roman"/>
          <w:b w:val="0"/>
          <w:sz w:val="24"/>
          <w:szCs w:val="24"/>
        </w:rPr>
        <w:t>үрээсийн</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эхэнд</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түрээсийн</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хөрөнгө</w:t>
      </w:r>
      <w:proofErr w:type="spellEnd"/>
      <w:r w:rsidRPr="0005313E">
        <w:rPr>
          <w:rFonts w:ascii="Times New Roman" w:hAnsi="Times New Roman" w:cs="Times New Roman"/>
          <w:b w:val="0"/>
          <w:sz w:val="24"/>
          <w:szCs w:val="24"/>
        </w:rPr>
        <w:t>”-</w:t>
      </w:r>
      <w:proofErr w:type="spellStart"/>
      <w:r w:rsidRPr="0005313E">
        <w:rPr>
          <w:rFonts w:ascii="Times New Roman" w:hAnsi="Times New Roman" w:cs="Times New Roman"/>
          <w:b w:val="0"/>
          <w:sz w:val="24"/>
          <w:szCs w:val="24"/>
        </w:rPr>
        <w:t>ийг</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өөрийн</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балансаас</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хасаж</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түрээсийн</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төлбөрийн</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өнөөгийн</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үнэ</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цэнэ</w:t>
      </w:r>
      <w:proofErr w:type="spellEnd"/>
      <w:r w:rsidRPr="0005313E">
        <w:rPr>
          <w:rFonts w:ascii="Times New Roman" w:hAnsi="Times New Roman" w:cs="Times New Roman"/>
          <w:b w:val="0"/>
          <w:sz w:val="24"/>
          <w:szCs w:val="24"/>
          <w:lang w:val="mn-MN"/>
        </w:rPr>
        <w:t xml:space="preserve">эр </w:t>
      </w:r>
      <w:r w:rsidRPr="0005313E">
        <w:rPr>
          <w:rFonts w:ascii="Times New Roman" w:hAnsi="Times New Roman" w:cs="Times New Roman"/>
          <w:b w:val="0"/>
          <w:sz w:val="24"/>
          <w:szCs w:val="24"/>
        </w:rPr>
        <w:t>“</w:t>
      </w:r>
      <w:proofErr w:type="spellStart"/>
      <w:r w:rsidRPr="0005313E">
        <w:rPr>
          <w:rFonts w:ascii="Times New Roman" w:hAnsi="Times New Roman" w:cs="Times New Roman"/>
          <w:b w:val="0"/>
          <w:sz w:val="24"/>
          <w:szCs w:val="24"/>
        </w:rPr>
        <w:t>түрээсийн</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авлага</w:t>
      </w:r>
      <w:proofErr w:type="spellEnd"/>
      <w:r w:rsidRPr="0005313E">
        <w:rPr>
          <w:rFonts w:ascii="Times New Roman" w:hAnsi="Times New Roman" w:cs="Times New Roman"/>
          <w:b w:val="0"/>
          <w:sz w:val="24"/>
          <w:szCs w:val="24"/>
        </w:rPr>
        <w:t>”-</w:t>
      </w:r>
      <w:proofErr w:type="spellStart"/>
      <w:r w:rsidRPr="0005313E">
        <w:rPr>
          <w:rFonts w:ascii="Times New Roman" w:hAnsi="Times New Roman" w:cs="Times New Roman"/>
          <w:b w:val="0"/>
          <w:sz w:val="24"/>
          <w:szCs w:val="24"/>
        </w:rPr>
        <w:t>ыг</w:t>
      </w:r>
      <w:proofErr w:type="spellEnd"/>
      <w:r w:rsidRPr="0005313E">
        <w:rPr>
          <w:rFonts w:ascii="Times New Roman" w:hAnsi="Times New Roman" w:cs="Times New Roman"/>
          <w:b w:val="0"/>
          <w:sz w:val="24"/>
          <w:szCs w:val="24"/>
          <w:lang w:val="mn-MN"/>
        </w:rPr>
        <w:t xml:space="preserve"> бүртгэнэ.</w:t>
      </w:r>
    </w:p>
    <w:p w14:paraId="3B09AE62" w14:textId="77777777" w:rsidR="007C20BB" w:rsidRPr="0005313E" w:rsidRDefault="007C20BB" w:rsidP="007C20BB">
      <w:pPr>
        <w:ind w:left="720" w:firstLine="720"/>
        <w:contextualSpacing/>
        <w:jc w:val="both"/>
        <w:rPr>
          <w:rFonts w:ascii="Times New Roman" w:hAnsi="Times New Roman" w:cs="Times New Roman"/>
          <w:b w:val="0"/>
          <w:sz w:val="24"/>
          <w:szCs w:val="24"/>
          <w:lang w:val="mn-MN"/>
        </w:rPr>
      </w:pPr>
    </w:p>
    <w:p w14:paraId="7D73BE8A" w14:textId="77777777" w:rsidR="007C20BB" w:rsidRPr="0005313E" w:rsidRDefault="007C20BB" w:rsidP="007C20BB">
      <w:pPr>
        <w:ind w:left="720" w:firstLine="720"/>
        <w:contextualSpacing/>
        <w:jc w:val="both"/>
        <w:rPr>
          <w:rFonts w:ascii="Times New Roman" w:hAnsi="Times New Roman" w:cs="Times New Roman"/>
          <w:b w:val="0"/>
          <w:sz w:val="24"/>
          <w:szCs w:val="24"/>
        </w:rPr>
      </w:pPr>
      <w:r w:rsidRPr="0005313E">
        <w:rPr>
          <w:rFonts w:ascii="Times New Roman" w:hAnsi="Times New Roman" w:cs="Times New Roman"/>
          <w:b w:val="0"/>
          <w:sz w:val="24"/>
          <w:szCs w:val="24"/>
          <w:lang w:val="mn-MN"/>
        </w:rPr>
        <w:t xml:space="preserve">Дт  </w:t>
      </w:r>
      <w:r w:rsidRPr="0005313E">
        <w:rPr>
          <w:rFonts w:ascii="Times New Roman" w:hAnsi="Times New Roman" w:cs="Times New Roman"/>
          <w:b w:val="0"/>
          <w:sz w:val="24"/>
          <w:szCs w:val="24"/>
          <w:lang w:val="mn-MN"/>
        </w:rPr>
        <w:tab/>
      </w:r>
      <w:proofErr w:type="spellStart"/>
      <w:r w:rsidRPr="0005313E">
        <w:rPr>
          <w:rFonts w:ascii="Times New Roman" w:hAnsi="Times New Roman" w:cs="Times New Roman"/>
          <w:b w:val="0"/>
          <w:sz w:val="24"/>
          <w:szCs w:val="24"/>
        </w:rPr>
        <w:t>Түрээсийн</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авлага</w:t>
      </w:r>
      <w:proofErr w:type="spellEnd"/>
    </w:p>
    <w:p w14:paraId="5C61A546" w14:textId="77777777" w:rsidR="007C20BB" w:rsidRPr="0005313E" w:rsidRDefault="007C20BB" w:rsidP="007C20BB">
      <w:pPr>
        <w:ind w:left="1440"/>
        <w:contextualSpacing/>
        <w:jc w:val="both"/>
        <w:rPr>
          <w:rFonts w:ascii="Times New Roman" w:hAnsi="Times New Roman" w:cs="Times New Roman"/>
          <w:b w:val="0"/>
          <w:sz w:val="24"/>
          <w:szCs w:val="24"/>
        </w:rPr>
      </w:pPr>
      <w:r w:rsidRPr="0005313E">
        <w:rPr>
          <w:rFonts w:ascii="Times New Roman" w:hAnsi="Times New Roman" w:cs="Times New Roman"/>
          <w:b w:val="0"/>
          <w:sz w:val="24"/>
          <w:szCs w:val="24"/>
          <w:lang w:val="mn-MN"/>
        </w:rPr>
        <w:t xml:space="preserve">Дт  </w:t>
      </w:r>
      <w:r w:rsidRPr="0005313E">
        <w:rPr>
          <w:rFonts w:ascii="Times New Roman" w:hAnsi="Times New Roman" w:cs="Times New Roman"/>
          <w:b w:val="0"/>
          <w:sz w:val="24"/>
          <w:szCs w:val="24"/>
          <w:lang w:val="mn-MN"/>
        </w:rPr>
        <w:tab/>
      </w:r>
      <w:proofErr w:type="spellStart"/>
      <w:r w:rsidRPr="0005313E">
        <w:rPr>
          <w:rFonts w:ascii="Times New Roman" w:hAnsi="Times New Roman" w:cs="Times New Roman"/>
          <w:b w:val="0"/>
          <w:sz w:val="24"/>
          <w:szCs w:val="24"/>
        </w:rPr>
        <w:t>Хуримтлагдсан</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элэгдэл</w:t>
      </w:r>
      <w:proofErr w:type="spellEnd"/>
    </w:p>
    <w:p w14:paraId="290E530F" w14:textId="77777777" w:rsidR="007C20BB" w:rsidRPr="0005313E" w:rsidRDefault="007C20BB" w:rsidP="007C20BB">
      <w:pPr>
        <w:ind w:left="1440" w:firstLine="720"/>
        <w:jc w:val="both"/>
        <w:rPr>
          <w:rFonts w:ascii="Times New Roman" w:hAnsi="Times New Roman" w:cs="Times New Roman"/>
          <w:b w:val="0"/>
          <w:bCs w:val="0"/>
          <w:iCs/>
          <w:sz w:val="24"/>
          <w:szCs w:val="24"/>
        </w:rPr>
      </w:pPr>
      <w:r w:rsidRPr="0005313E">
        <w:rPr>
          <w:rFonts w:ascii="Times New Roman" w:hAnsi="Times New Roman" w:cs="Times New Roman"/>
          <w:b w:val="0"/>
          <w:sz w:val="24"/>
          <w:szCs w:val="24"/>
          <w:lang w:val="mn-MN"/>
        </w:rPr>
        <w:t xml:space="preserve">Кт  </w:t>
      </w:r>
      <w:r w:rsidRPr="0005313E">
        <w:rPr>
          <w:rFonts w:ascii="Times New Roman" w:hAnsi="Times New Roman" w:cs="Times New Roman"/>
          <w:b w:val="0"/>
          <w:sz w:val="24"/>
          <w:szCs w:val="24"/>
          <w:lang w:val="mn-MN"/>
        </w:rPr>
        <w:tab/>
      </w:r>
      <w:proofErr w:type="spellStart"/>
      <w:r w:rsidRPr="0005313E">
        <w:rPr>
          <w:rFonts w:ascii="Times New Roman" w:hAnsi="Times New Roman" w:cs="Times New Roman"/>
          <w:b w:val="0"/>
          <w:sz w:val="24"/>
          <w:szCs w:val="24"/>
        </w:rPr>
        <w:t>Түрээсийн</w:t>
      </w:r>
      <w:proofErr w:type="spellEnd"/>
      <w:r w:rsidRPr="0005313E">
        <w:rPr>
          <w:rFonts w:ascii="Times New Roman" w:hAnsi="Times New Roman" w:cs="Times New Roman"/>
          <w:b w:val="0"/>
          <w:sz w:val="24"/>
          <w:szCs w:val="24"/>
        </w:rPr>
        <w:t xml:space="preserve"> </w:t>
      </w:r>
      <w:proofErr w:type="spellStart"/>
      <w:r w:rsidRPr="0005313E">
        <w:rPr>
          <w:rFonts w:ascii="Times New Roman" w:hAnsi="Times New Roman" w:cs="Times New Roman"/>
          <w:b w:val="0"/>
          <w:sz w:val="24"/>
          <w:szCs w:val="24"/>
        </w:rPr>
        <w:t>хөрөнгө</w:t>
      </w:r>
      <w:proofErr w:type="spellEnd"/>
    </w:p>
    <w:p w14:paraId="25953E1E" w14:textId="77777777" w:rsidR="007C20BB" w:rsidRPr="0005313E" w:rsidRDefault="007C20BB" w:rsidP="007C20BB">
      <w:pPr>
        <w:jc w:val="both"/>
        <w:rPr>
          <w:rFonts w:ascii="Times New Roman" w:hAnsi="Times New Roman" w:cs="Times New Roman"/>
          <w:b w:val="0"/>
          <w:bCs w:val="0"/>
          <w:iCs/>
          <w:sz w:val="24"/>
          <w:szCs w:val="24"/>
        </w:rPr>
      </w:pPr>
    </w:p>
    <w:p w14:paraId="697CCC4E" w14:textId="77777777" w:rsidR="007C20BB" w:rsidRPr="0005313E" w:rsidRDefault="007C20BB" w:rsidP="003F1554">
      <w:pPr>
        <w:widowControl/>
        <w:numPr>
          <w:ilvl w:val="0"/>
          <w:numId w:val="60"/>
        </w:numPr>
        <w:autoSpaceDE/>
        <w:adjustRightInd/>
        <w:jc w:val="both"/>
        <w:rPr>
          <w:rFonts w:ascii="Times New Roman" w:hAnsi="Times New Roman" w:cs="Times New Roman"/>
          <w:b w:val="0"/>
          <w:sz w:val="24"/>
          <w:szCs w:val="24"/>
        </w:rPr>
      </w:pPr>
      <w:r w:rsidRPr="0005313E">
        <w:rPr>
          <w:rFonts w:ascii="Times New Roman" w:hAnsi="Times New Roman" w:cs="Times New Roman"/>
          <w:b w:val="0"/>
          <w:sz w:val="24"/>
          <w:szCs w:val="24"/>
          <w:lang w:val="mn-MN"/>
        </w:rPr>
        <w:t>Тайлант хугацааны эцэст хүүний орлогыг хүлээн зөвшөөрөх үед</w:t>
      </w:r>
    </w:p>
    <w:p w14:paraId="73B6AA25" w14:textId="77777777" w:rsidR="007C20BB" w:rsidRDefault="007C20BB" w:rsidP="007C20BB">
      <w:pPr>
        <w:ind w:left="720" w:firstLine="720"/>
        <w:jc w:val="both"/>
        <w:rPr>
          <w:rFonts w:ascii="Times New Roman" w:hAnsi="Times New Roman" w:cs="Times New Roman"/>
          <w:b w:val="0"/>
          <w:sz w:val="24"/>
          <w:szCs w:val="24"/>
          <w:lang w:val="mn-MN"/>
        </w:rPr>
      </w:pPr>
    </w:p>
    <w:p w14:paraId="41AA372A" w14:textId="77777777" w:rsidR="007C20BB" w:rsidRDefault="007C20BB" w:rsidP="007C20BB">
      <w:pPr>
        <w:ind w:left="720" w:firstLine="72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t xml:space="preserve">Дт  </w:t>
      </w:r>
      <w:r>
        <w:rPr>
          <w:rFonts w:ascii="Times New Roman" w:hAnsi="Times New Roman" w:cs="Times New Roman"/>
          <w:b w:val="0"/>
          <w:sz w:val="24"/>
          <w:szCs w:val="24"/>
          <w:lang w:val="mn-MN"/>
        </w:rPr>
        <w:tab/>
        <w:t>Хүүний авлага</w:t>
      </w:r>
    </w:p>
    <w:p w14:paraId="3A132B7D" w14:textId="77777777" w:rsidR="007C20BB" w:rsidRDefault="007C20BB" w:rsidP="007C20BB">
      <w:pPr>
        <w:ind w:left="2160"/>
        <w:jc w:val="both"/>
        <w:rPr>
          <w:rFonts w:ascii="Times New Roman" w:hAnsi="Times New Roman" w:cs="Times New Roman"/>
          <w:b w:val="0"/>
          <w:sz w:val="24"/>
          <w:szCs w:val="24"/>
          <w:lang w:val="mn-MN"/>
        </w:rPr>
      </w:pPr>
      <w:r>
        <w:rPr>
          <w:rFonts w:ascii="Times New Roman" w:hAnsi="Times New Roman" w:cs="Times New Roman"/>
          <w:b w:val="0"/>
          <w:sz w:val="24"/>
          <w:szCs w:val="24"/>
          <w:lang w:val="mn-MN"/>
        </w:rPr>
        <w:lastRenderedPageBreak/>
        <w:t xml:space="preserve">Кт  </w:t>
      </w:r>
      <w:r>
        <w:rPr>
          <w:rFonts w:ascii="Times New Roman" w:hAnsi="Times New Roman" w:cs="Times New Roman"/>
          <w:b w:val="0"/>
          <w:sz w:val="24"/>
          <w:szCs w:val="24"/>
          <w:lang w:val="mn-MN"/>
        </w:rPr>
        <w:tab/>
        <w:t>Хүүний орлого</w:t>
      </w:r>
    </w:p>
    <w:p w14:paraId="0C781D1A" w14:textId="77777777" w:rsidR="007C20BB" w:rsidRDefault="007C20BB" w:rsidP="007C20BB">
      <w:pPr>
        <w:ind w:left="1080"/>
        <w:jc w:val="both"/>
        <w:rPr>
          <w:rFonts w:ascii="Times New Roman" w:hAnsi="Times New Roman" w:cs="Times New Roman"/>
          <w:b w:val="0"/>
          <w:bCs w:val="0"/>
          <w:i/>
          <w:iCs/>
          <w:sz w:val="24"/>
          <w:szCs w:val="24"/>
        </w:rPr>
      </w:pPr>
    </w:p>
    <w:p w14:paraId="770114E1" w14:textId="77777777" w:rsidR="007C20BB" w:rsidRPr="00EC1D93" w:rsidRDefault="007C20BB" w:rsidP="003F1554">
      <w:pPr>
        <w:widowControl/>
        <w:numPr>
          <w:ilvl w:val="0"/>
          <w:numId w:val="60"/>
        </w:numPr>
        <w:autoSpaceDE/>
        <w:adjustRightInd/>
        <w:jc w:val="both"/>
        <w:rPr>
          <w:rFonts w:ascii="Times New Roman" w:hAnsi="Times New Roman" w:cs="Times New Roman"/>
          <w:b w:val="0"/>
          <w:bCs w:val="0"/>
          <w:iCs/>
          <w:sz w:val="24"/>
          <w:szCs w:val="24"/>
        </w:rPr>
      </w:pPr>
      <w:proofErr w:type="spellStart"/>
      <w:r w:rsidRPr="00EC1D93">
        <w:rPr>
          <w:rFonts w:ascii="Times New Roman" w:hAnsi="Times New Roman" w:cs="Times New Roman"/>
          <w:b w:val="0"/>
          <w:iCs/>
          <w:sz w:val="24"/>
          <w:szCs w:val="24"/>
        </w:rPr>
        <w:t>Түрээсийн</w:t>
      </w:r>
      <w:proofErr w:type="spellEnd"/>
      <w:r w:rsidRPr="00EC1D93">
        <w:rPr>
          <w:rFonts w:ascii="Times New Roman" w:hAnsi="Times New Roman" w:cs="Times New Roman"/>
          <w:b w:val="0"/>
          <w:iCs/>
          <w:sz w:val="24"/>
          <w:szCs w:val="24"/>
        </w:rPr>
        <w:t xml:space="preserve"> </w:t>
      </w:r>
      <w:proofErr w:type="spellStart"/>
      <w:r w:rsidRPr="00EC1D93">
        <w:rPr>
          <w:rFonts w:ascii="Times New Roman" w:hAnsi="Times New Roman" w:cs="Times New Roman"/>
          <w:b w:val="0"/>
          <w:iCs/>
          <w:sz w:val="24"/>
          <w:szCs w:val="24"/>
        </w:rPr>
        <w:t>төлбөр</w:t>
      </w:r>
      <w:proofErr w:type="spellEnd"/>
      <w:r w:rsidRPr="00EC1D93">
        <w:rPr>
          <w:rFonts w:ascii="Times New Roman" w:hAnsi="Times New Roman" w:cs="Times New Roman"/>
          <w:b w:val="0"/>
          <w:iCs/>
          <w:sz w:val="24"/>
          <w:szCs w:val="24"/>
        </w:rPr>
        <w:t xml:space="preserve"> </w:t>
      </w:r>
      <w:proofErr w:type="spellStart"/>
      <w:r w:rsidRPr="00EC1D93">
        <w:rPr>
          <w:rFonts w:ascii="Times New Roman" w:hAnsi="Times New Roman" w:cs="Times New Roman"/>
          <w:b w:val="0"/>
          <w:iCs/>
          <w:sz w:val="24"/>
          <w:szCs w:val="24"/>
        </w:rPr>
        <w:t>хүлээн</w:t>
      </w:r>
      <w:proofErr w:type="spellEnd"/>
      <w:r w:rsidRPr="00EC1D93">
        <w:rPr>
          <w:rFonts w:ascii="Times New Roman" w:hAnsi="Times New Roman" w:cs="Times New Roman"/>
          <w:b w:val="0"/>
          <w:iCs/>
          <w:sz w:val="24"/>
          <w:szCs w:val="24"/>
        </w:rPr>
        <w:t xml:space="preserve"> </w:t>
      </w:r>
      <w:proofErr w:type="spellStart"/>
      <w:r w:rsidRPr="00EC1D93">
        <w:rPr>
          <w:rFonts w:ascii="Times New Roman" w:hAnsi="Times New Roman" w:cs="Times New Roman"/>
          <w:b w:val="0"/>
          <w:iCs/>
          <w:sz w:val="24"/>
          <w:szCs w:val="24"/>
        </w:rPr>
        <w:t>авсан</w:t>
      </w:r>
      <w:proofErr w:type="spellEnd"/>
      <w:r w:rsidRPr="00EC1D93">
        <w:rPr>
          <w:rFonts w:ascii="Times New Roman" w:hAnsi="Times New Roman" w:cs="Times New Roman"/>
          <w:b w:val="0"/>
          <w:iCs/>
          <w:sz w:val="24"/>
          <w:szCs w:val="24"/>
        </w:rPr>
        <w:t xml:space="preserve"> </w:t>
      </w:r>
      <w:proofErr w:type="spellStart"/>
      <w:r w:rsidRPr="00EC1D93">
        <w:rPr>
          <w:rFonts w:ascii="Times New Roman" w:hAnsi="Times New Roman" w:cs="Times New Roman"/>
          <w:b w:val="0"/>
          <w:iCs/>
          <w:sz w:val="24"/>
          <w:szCs w:val="24"/>
        </w:rPr>
        <w:t>үед</w:t>
      </w:r>
      <w:proofErr w:type="spellEnd"/>
      <w:r w:rsidRPr="00EC1D93">
        <w:rPr>
          <w:rFonts w:ascii="Times New Roman" w:hAnsi="Times New Roman" w:cs="Times New Roman"/>
          <w:b w:val="0"/>
          <w:iCs/>
          <w:sz w:val="24"/>
          <w:szCs w:val="24"/>
        </w:rPr>
        <w:t xml:space="preserve"> </w:t>
      </w:r>
      <w:proofErr w:type="spellStart"/>
      <w:r w:rsidRPr="00EC1D93">
        <w:rPr>
          <w:rFonts w:ascii="Times New Roman" w:hAnsi="Times New Roman" w:cs="Times New Roman"/>
          <w:b w:val="0"/>
          <w:iCs/>
          <w:sz w:val="24"/>
          <w:szCs w:val="24"/>
        </w:rPr>
        <w:t>дараах</w:t>
      </w:r>
      <w:proofErr w:type="spellEnd"/>
      <w:r w:rsidRPr="00EC1D93">
        <w:rPr>
          <w:rFonts w:ascii="Times New Roman" w:hAnsi="Times New Roman" w:cs="Times New Roman"/>
          <w:b w:val="0"/>
          <w:iCs/>
          <w:sz w:val="24"/>
          <w:szCs w:val="24"/>
        </w:rPr>
        <w:t xml:space="preserve"> </w:t>
      </w:r>
      <w:proofErr w:type="spellStart"/>
      <w:r w:rsidRPr="00EC1D93">
        <w:rPr>
          <w:rFonts w:ascii="Times New Roman" w:hAnsi="Times New Roman" w:cs="Times New Roman"/>
          <w:b w:val="0"/>
          <w:iCs/>
          <w:sz w:val="24"/>
          <w:szCs w:val="24"/>
        </w:rPr>
        <w:t>журналын</w:t>
      </w:r>
      <w:proofErr w:type="spellEnd"/>
      <w:r w:rsidRPr="00EC1D93">
        <w:rPr>
          <w:rFonts w:ascii="Times New Roman" w:hAnsi="Times New Roman" w:cs="Times New Roman"/>
          <w:b w:val="0"/>
          <w:iCs/>
          <w:sz w:val="24"/>
          <w:szCs w:val="24"/>
        </w:rPr>
        <w:t xml:space="preserve"> </w:t>
      </w:r>
      <w:proofErr w:type="spellStart"/>
      <w:r w:rsidRPr="00EC1D93">
        <w:rPr>
          <w:rFonts w:ascii="Times New Roman" w:hAnsi="Times New Roman" w:cs="Times New Roman"/>
          <w:b w:val="0"/>
          <w:iCs/>
          <w:sz w:val="24"/>
          <w:szCs w:val="24"/>
        </w:rPr>
        <w:t>бичилтийг</w:t>
      </w:r>
      <w:proofErr w:type="spellEnd"/>
      <w:r w:rsidRPr="00EC1D93">
        <w:rPr>
          <w:rFonts w:ascii="Times New Roman" w:hAnsi="Times New Roman" w:cs="Times New Roman"/>
          <w:b w:val="0"/>
          <w:iCs/>
          <w:sz w:val="24"/>
          <w:szCs w:val="24"/>
        </w:rPr>
        <w:t xml:space="preserve"> </w:t>
      </w:r>
      <w:proofErr w:type="spellStart"/>
      <w:r w:rsidRPr="00EC1D93">
        <w:rPr>
          <w:rFonts w:ascii="Times New Roman" w:hAnsi="Times New Roman" w:cs="Times New Roman"/>
          <w:b w:val="0"/>
          <w:iCs/>
          <w:sz w:val="24"/>
          <w:szCs w:val="24"/>
        </w:rPr>
        <w:t>хийнэ</w:t>
      </w:r>
      <w:proofErr w:type="spellEnd"/>
    </w:p>
    <w:p w14:paraId="7F8B02E8" w14:textId="77777777" w:rsidR="007C20BB" w:rsidRDefault="007C20BB" w:rsidP="007C20BB">
      <w:pPr>
        <w:jc w:val="both"/>
        <w:rPr>
          <w:rFonts w:ascii="Times New Roman" w:hAnsi="Times New Roman" w:cs="Times New Roman"/>
          <w:b w:val="0"/>
          <w:sz w:val="24"/>
          <w:szCs w:val="24"/>
          <w:lang w:val="mn-MN"/>
        </w:rPr>
      </w:pPr>
    </w:p>
    <w:p w14:paraId="12FB7233" w14:textId="77777777" w:rsidR="007C20BB" w:rsidRDefault="007C20BB" w:rsidP="007C20BB">
      <w:pPr>
        <w:ind w:left="720" w:firstLine="720"/>
        <w:contextualSpacing/>
        <w:jc w:val="both"/>
        <w:rPr>
          <w:rFonts w:ascii="Times New Roman" w:hAnsi="Times New Roman" w:cs="Times New Roman"/>
          <w:b w:val="0"/>
          <w:sz w:val="24"/>
          <w:szCs w:val="24"/>
        </w:rPr>
      </w:pPr>
      <w:r>
        <w:rPr>
          <w:rFonts w:ascii="Times New Roman" w:hAnsi="Times New Roman" w:cs="Times New Roman"/>
          <w:b w:val="0"/>
          <w:sz w:val="24"/>
          <w:szCs w:val="24"/>
          <w:lang w:val="mn-MN"/>
        </w:rPr>
        <w:t xml:space="preserve">Дт  </w:t>
      </w:r>
      <w:r>
        <w:rPr>
          <w:rFonts w:ascii="Times New Roman" w:hAnsi="Times New Roman" w:cs="Times New Roman"/>
          <w:b w:val="0"/>
          <w:sz w:val="24"/>
          <w:szCs w:val="24"/>
          <w:lang w:val="mn-MN"/>
        </w:rPr>
        <w:tab/>
      </w:r>
      <w:proofErr w:type="spellStart"/>
      <w:r>
        <w:rPr>
          <w:rFonts w:ascii="Times New Roman" w:hAnsi="Times New Roman" w:cs="Times New Roman"/>
          <w:b w:val="0"/>
          <w:sz w:val="24"/>
          <w:szCs w:val="24"/>
        </w:rPr>
        <w:t>Мөнгөн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хөрөнгө</w:t>
      </w:r>
      <w:proofErr w:type="spellEnd"/>
      <w:r>
        <w:rPr>
          <w:rFonts w:ascii="Times New Roman" w:hAnsi="Times New Roman" w:cs="Times New Roman"/>
          <w:b w:val="0"/>
          <w:sz w:val="24"/>
          <w:szCs w:val="24"/>
        </w:rPr>
        <w:tab/>
      </w:r>
    </w:p>
    <w:p w14:paraId="5358C201" w14:textId="77777777" w:rsidR="007C20BB" w:rsidRDefault="007C20BB" w:rsidP="007C20BB">
      <w:pPr>
        <w:ind w:left="1712" w:firstLine="448"/>
        <w:contextualSpacing/>
        <w:jc w:val="both"/>
        <w:rPr>
          <w:rFonts w:ascii="Times New Roman" w:hAnsi="Times New Roman" w:cs="Times New Roman"/>
          <w:b w:val="0"/>
          <w:sz w:val="24"/>
          <w:szCs w:val="24"/>
        </w:rPr>
      </w:pPr>
      <w:r>
        <w:rPr>
          <w:rFonts w:ascii="Times New Roman" w:hAnsi="Times New Roman" w:cs="Times New Roman"/>
          <w:b w:val="0"/>
          <w:sz w:val="24"/>
          <w:szCs w:val="24"/>
          <w:lang w:val="mn-MN"/>
        </w:rPr>
        <w:t xml:space="preserve">Кт  </w:t>
      </w:r>
      <w:r>
        <w:rPr>
          <w:rFonts w:ascii="Times New Roman" w:hAnsi="Times New Roman" w:cs="Times New Roman"/>
          <w:b w:val="0"/>
          <w:sz w:val="24"/>
          <w:szCs w:val="24"/>
          <w:lang w:val="mn-MN"/>
        </w:rPr>
        <w:tab/>
      </w:r>
      <w:proofErr w:type="spellStart"/>
      <w:r>
        <w:rPr>
          <w:rFonts w:ascii="Times New Roman" w:hAnsi="Times New Roman" w:cs="Times New Roman"/>
          <w:b w:val="0"/>
          <w:sz w:val="24"/>
          <w:szCs w:val="24"/>
        </w:rPr>
        <w:t>Хүүний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орлого</w:t>
      </w:r>
      <w:proofErr w:type="spellEnd"/>
      <w:r>
        <w:rPr>
          <w:rFonts w:ascii="Times New Roman" w:hAnsi="Times New Roman" w:cs="Times New Roman"/>
          <w:b w:val="0"/>
          <w:sz w:val="24"/>
          <w:szCs w:val="24"/>
        </w:rPr>
        <w:t xml:space="preserve"> / </w:t>
      </w:r>
      <w:r>
        <w:rPr>
          <w:rFonts w:ascii="Times New Roman" w:hAnsi="Times New Roman" w:cs="Times New Roman"/>
          <w:b w:val="0"/>
          <w:sz w:val="24"/>
          <w:szCs w:val="24"/>
          <w:lang w:val="mn-MN"/>
        </w:rPr>
        <w:t xml:space="preserve">хүүний </w:t>
      </w:r>
      <w:proofErr w:type="spellStart"/>
      <w:r>
        <w:rPr>
          <w:rFonts w:ascii="Times New Roman" w:hAnsi="Times New Roman" w:cs="Times New Roman"/>
          <w:b w:val="0"/>
          <w:sz w:val="24"/>
          <w:szCs w:val="24"/>
        </w:rPr>
        <w:t>авлага</w:t>
      </w:r>
      <w:proofErr w:type="spellEnd"/>
      <w:r>
        <w:rPr>
          <w:rFonts w:ascii="Times New Roman" w:hAnsi="Times New Roman" w:cs="Times New Roman"/>
          <w:b w:val="0"/>
          <w:sz w:val="24"/>
          <w:szCs w:val="24"/>
        </w:rPr>
        <w:tab/>
      </w:r>
    </w:p>
    <w:p w14:paraId="0F17720A" w14:textId="77777777" w:rsidR="007C20BB" w:rsidRDefault="007C20BB" w:rsidP="007C20BB">
      <w:pPr>
        <w:ind w:left="1440" w:firstLine="720"/>
        <w:jc w:val="both"/>
        <w:rPr>
          <w:rFonts w:ascii="Times New Roman" w:hAnsi="Times New Roman" w:cs="Times New Roman"/>
          <w:b w:val="0"/>
          <w:sz w:val="24"/>
          <w:szCs w:val="24"/>
        </w:rPr>
      </w:pPr>
      <w:r>
        <w:rPr>
          <w:rFonts w:ascii="Times New Roman" w:hAnsi="Times New Roman" w:cs="Times New Roman"/>
          <w:b w:val="0"/>
          <w:sz w:val="24"/>
          <w:szCs w:val="24"/>
          <w:lang w:val="mn-MN"/>
        </w:rPr>
        <w:t xml:space="preserve">Кт  </w:t>
      </w:r>
      <w:r>
        <w:rPr>
          <w:rFonts w:ascii="Times New Roman" w:hAnsi="Times New Roman" w:cs="Times New Roman"/>
          <w:b w:val="0"/>
          <w:sz w:val="24"/>
          <w:szCs w:val="24"/>
          <w:lang w:val="mn-MN"/>
        </w:rPr>
        <w:tab/>
      </w:r>
      <w:proofErr w:type="spellStart"/>
      <w:r>
        <w:rPr>
          <w:rFonts w:ascii="Times New Roman" w:hAnsi="Times New Roman" w:cs="Times New Roman"/>
          <w:b w:val="0"/>
          <w:sz w:val="24"/>
          <w:szCs w:val="24"/>
        </w:rPr>
        <w:t>Түрээсийн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авлага</w:t>
      </w:r>
      <w:proofErr w:type="spellEnd"/>
      <w:r>
        <w:rPr>
          <w:rFonts w:ascii="Times New Roman" w:hAnsi="Times New Roman" w:cs="Times New Roman"/>
          <w:b w:val="0"/>
          <w:sz w:val="24"/>
          <w:szCs w:val="24"/>
        </w:rPr>
        <w:tab/>
      </w:r>
    </w:p>
    <w:p w14:paraId="117E9CAA" w14:textId="77777777" w:rsidR="007C20BB" w:rsidRDefault="007C20BB" w:rsidP="007C20BB">
      <w:pPr>
        <w:ind w:left="720"/>
        <w:jc w:val="both"/>
        <w:rPr>
          <w:rFonts w:ascii="Times New Roman" w:hAnsi="Times New Roman" w:cs="Times New Roman"/>
          <w:b w:val="0"/>
          <w:bCs w:val="0"/>
          <w:iCs/>
          <w:sz w:val="24"/>
          <w:szCs w:val="24"/>
        </w:rPr>
      </w:pPr>
    </w:p>
    <w:p w14:paraId="414CCD9F" w14:textId="77777777" w:rsidR="001F29C0" w:rsidRPr="00D91046" w:rsidRDefault="007C20BB" w:rsidP="007C20BB">
      <w:pPr>
        <w:widowControl/>
        <w:numPr>
          <w:ilvl w:val="1"/>
          <w:numId w:val="163"/>
        </w:numPr>
        <w:autoSpaceDE/>
        <w:adjustRightInd/>
        <w:ind w:left="720" w:hanging="720"/>
        <w:jc w:val="both"/>
        <w:rPr>
          <w:rFonts w:ascii="Times New Roman" w:hAnsi="Times New Roman" w:cs="Times New Roman"/>
          <w:b w:val="0"/>
          <w:bCs w:val="0"/>
          <w:iCs/>
          <w:sz w:val="24"/>
          <w:szCs w:val="24"/>
        </w:rPr>
      </w:pPr>
      <w:r>
        <w:rPr>
          <w:rFonts w:ascii="Times New Roman" w:hAnsi="Times New Roman" w:cs="Times New Roman"/>
          <w:b w:val="0"/>
          <w:sz w:val="24"/>
          <w:szCs w:val="24"/>
          <w:lang w:val="mn-MN"/>
        </w:rPr>
        <w:t>Нийгмийн даатгалын байгууллага</w:t>
      </w:r>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нь</w:t>
      </w:r>
      <w:proofErr w:type="spellEnd"/>
      <w:r>
        <w:rPr>
          <w:rFonts w:ascii="Times New Roman" w:hAnsi="Times New Roman" w:cs="Times New Roman"/>
          <w:b w:val="0"/>
          <w:iCs/>
          <w:sz w:val="24"/>
          <w:szCs w:val="24"/>
        </w:rPr>
        <w:t xml:space="preserve"> </w:t>
      </w:r>
      <w:proofErr w:type="spellStart"/>
      <w:r>
        <w:rPr>
          <w:rFonts w:ascii="Times New Roman" w:hAnsi="Times New Roman" w:cs="Times New Roman"/>
          <w:b w:val="0"/>
          <w:iCs/>
          <w:sz w:val="24"/>
          <w:szCs w:val="24"/>
        </w:rPr>
        <w:t>санхүүгийн</w:t>
      </w:r>
      <w:proofErr w:type="spellEnd"/>
      <w:r>
        <w:rPr>
          <w:rFonts w:ascii="Times New Roman" w:hAnsi="Times New Roman" w:cs="Times New Roman"/>
          <w:b w:val="0"/>
          <w:iCs/>
          <w:sz w:val="24"/>
          <w:szCs w:val="24"/>
        </w:rPr>
        <w:t xml:space="preserve"> </w:t>
      </w:r>
      <w:proofErr w:type="spellStart"/>
      <w:r>
        <w:rPr>
          <w:rFonts w:ascii="Times New Roman" w:hAnsi="Times New Roman" w:cs="Times New Roman"/>
          <w:b w:val="0"/>
          <w:iCs/>
          <w:sz w:val="24"/>
          <w:szCs w:val="24"/>
        </w:rPr>
        <w:t>т</w:t>
      </w:r>
      <w:r>
        <w:rPr>
          <w:rFonts w:ascii="Times New Roman" w:hAnsi="Times New Roman" w:cs="Times New Roman"/>
          <w:b w:val="0"/>
          <w:sz w:val="24"/>
          <w:szCs w:val="24"/>
        </w:rPr>
        <w:t>үрээсээр</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бусдад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эзэмшүүлж</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байгаа</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хөрөнгийн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хувьд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түрээсийн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хэлцлүүдийн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ерөнхий</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тодорхойлолт</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болон</w:t>
      </w:r>
      <w:proofErr w:type="spellEnd"/>
      <w:r>
        <w:rPr>
          <w:rFonts w:ascii="Times New Roman" w:hAnsi="Times New Roman" w:cs="Times New Roman"/>
          <w:b w:val="0"/>
          <w:sz w:val="24"/>
          <w:szCs w:val="24"/>
        </w:rPr>
        <w:t xml:space="preserve"> т</w:t>
      </w:r>
      <w:r>
        <w:rPr>
          <w:rFonts w:ascii="Times New Roman" w:hAnsi="Times New Roman" w:cs="Times New Roman"/>
          <w:b w:val="0"/>
          <w:iCs/>
          <w:sz w:val="24"/>
          <w:szCs w:val="24"/>
          <w:lang w:val="mn-MN"/>
        </w:rPr>
        <w:t>айлант үеийн эцэст түрээсийн нийт хөрөнгө оруулалт ба тайлант үеийн эцэст авах түрээсийн хамгийн бага төлбөрүүдийн авлагын өнөөгийн үнэ цэнийн хоорондын тохируулг</w:t>
      </w:r>
      <w:proofErr w:type="spellStart"/>
      <w:r>
        <w:rPr>
          <w:rFonts w:ascii="Times New Roman" w:hAnsi="Times New Roman" w:cs="Times New Roman"/>
          <w:b w:val="0"/>
          <w:iCs/>
          <w:sz w:val="24"/>
          <w:szCs w:val="24"/>
        </w:rPr>
        <w:t>ыг</w:t>
      </w:r>
      <w:proofErr w:type="spellEnd"/>
      <w:r>
        <w:rPr>
          <w:rFonts w:ascii="Times New Roman" w:hAnsi="Times New Roman" w:cs="Times New Roman"/>
          <w:b w:val="0"/>
          <w:iCs/>
          <w:sz w:val="24"/>
          <w:szCs w:val="24"/>
        </w:rPr>
        <w:t xml:space="preserve"> </w:t>
      </w:r>
      <w:proofErr w:type="spellStart"/>
      <w:r>
        <w:rPr>
          <w:rFonts w:ascii="Times New Roman" w:hAnsi="Times New Roman" w:cs="Times New Roman"/>
          <w:b w:val="0"/>
          <w:sz w:val="24"/>
          <w:szCs w:val="24"/>
        </w:rPr>
        <w:t>санхүүгийн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тайлангийн</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нэмэлт</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тодруулга</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хэсэгт</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тусад</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нь</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харуулна</w:t>
      </w:r>
      <w:proofErr w:type="spellEnd"/>
      <w:r w:rsidR="00EC1D93">
        <w:rPr>
          <w:rFonts w:ascii="Times New Roman" w:hAnsi="Times New Roman" w:cs="Times New Roman"/>
          <w:b w:val="0"/>
          <w:sz w:val="24"/>
          <w:szCs w:val="24"/>
        </w:rPr>
        <w:t>.</w:t>
      </w:r>
    </w:p>
    <w:p w14:paraId="3A791884" w14:textId="77777777" w:rsidR="00D91046" w:rsidRDefault="00D91046" w:rsidP="00D91046">
      <w:pPr>
        <w:widowControl/>
        <w:autoSpaceDE/>
        <w:adjustRightInd/>
        <w:ind w:left="720"/>
        <w:jc w:val="both"/>
        <w:rPr>
          <w:rFonts w:ascii="Times New Roman" w:hAnsi="Times New Roman" w:cs="Times New Roman"/>
          <w:b w:val="0"/>
          <w:sz w:val="24"/>
          <w:szCs w:val="24"/>
        </w:rPr>
      </w:pPr>
    </w:p>
    <w:p w14:paraId="52AE4BEE" w14:textId="77777777" w:rsidR="00D91046" w:rsidRDefault="00D91046" w:rsidP="00D91046">
      <w:pPr>
        <w:widowControl/>
        <w:autoSpaceDE/>
        <w:adjustRightInd/>
        <w:ind w:left="720"/>
        <w:jc w:val="both"/>
        <w:rPr>
          <w:rFonts w:ascii="Times New Roman" w:hAnsi="Times New Roman" w:cs="Times New Roman"/>
          <w:b w:val="0"/>
          <w:sz w:val="24"/>
          <w:szCs w:val="24"/>
        </w:rPr>
      </w:pPr>
    </w:p>
    <w:p w14:paraId="03A3CA59" w14:textId="77777777" w:rsidR="00D91046" w:rsidRDefault="00D91046" w:rsidP="00D91046">
      <w:pPr>
        <w:widowControl/>
        <w:autoSpaceDE/>
        <w:adjustRightInd/>
        <w:ind w:left="720"/>
        <w:jc w:val="both"/>
        <w:rPr>
          <w:rFonts w:ascii="Times New Roman" w:hAnsi="Times New Roman" w:cs="Times New Roman"/>
          <w:b w:val="0"/>
          <w:sz w:val="24"/>
          <w:szCs w:val="24"/>
        </w:rPr>
      </w:pPr>
    </w:p>
    <w:p w14:paraId="3D96667D" w14:textId="77777777" w:rsidR="00D91046" w:rsidRDefault="00D91046" w:rsidP="00D91046">
      <w:pPr>
        <w:widowControl/>
        <w:autoSpaceDE/>
        <w:adjustRightInd/>
        <w:ind w:left="720"/>
        <w:jc w:val="both"/>
        <w:rPr>
          <w:rFonts w:ascii="Times New Roman" w:hAnsi="Times New Roman" w:cs="Times New Roman"/>
          <w:b w:val="0"/>
          <w:sz w:val="24"/>
          <w:szCs w:val="24"/>
        </w:rPr>
      </w:pPr>
    </w:p>
    <w:p w14:paraId="4DE69F0D" w14:textId="77777777" w:rsidR="00D91046" w:rsidRDefault="00D91046" w:rsidP="00D91046">
      <w:pPr>
        <w:widowControl/>
        <w:autoSpaceDE/>
        <w:adjustRightInd/>
        <w:ind w:left="720"/>
        <w:jc w:val="both"/>
        <w:rPr>
          <w:rFonts w:ascii="Times New Roman" w:hAnsi="Times New Roman" w:cs="Times New Roman"/>
          <w:b w:val="0"/>
          <w:sz w:val="24"/>
          <w:szCs w:val="24"/>
        </w:rPr>
      </w:pPr>
    </w:p>
    <w:p w14:paraId="2370A72B" w14:textId="77777777" w:rsidR="00D91046" w:rsidRDefault="00D91046" w:rsidP="00D91046">
      <w:pPr>
        <w:widowControl/>
        <w:autoSpaceDE/>
        <w:adjustRightInd/>
        <w:ind w:left="720"/>
        <w:jc w:val="both"/>
        <w:rPr>
          <w:rFonts w:ascii="Times New Roman" w:hAnsi="Times New Roman" w:cs="Times New Roman"/>
          <w:b w:val="0"/>
          <w:sz w:val="24"/>
          <w:szCs w:val="24"/>
        </w:rPr>
      </w:pPr>
    </w:p>
    <w:p w14:paraId="33C9D03F" w14:textId="77777777" w:rsidR="00D91046" w:rsidRDefault="00D91046" w:rsidP="00D91046">
      <w:pPr>
        <w:widowControl/>
        <w:autoSpaceDE/>
        <w:adjustRightInd/>
        <w:ind w:left="720"/>
        <w:jc w:val="both"/>
        <w:rPr>
          <w:rFonts w:ascii="Times New Roman" w:hAnsi="Times New Roman" w:cs="Times New Roman"/>
          <w:b w:val="0"/>
          <w:sz w:val="24"/>
          <w:szCs w:val="24"/>
        </w:rPr>
      </w:pPr>
    </w:p>
    <w:p w14:paraId="6046E07E" w14:textId="77777777" w:rsidR="00D91046" w:rsidRDefault="00D91046" w:rsidP="00D91046">
      <w:pPr>
        <w:widowControl/>
        <w:autoSpaceDE/>
        <w:adjustRightInd/>
        <w:ind w:left="720"/>
        <w:jc w:val="both"/>
        <w:rPr>
          <w:rFonts w:ascii="Times New Roman" w:hAnsi="Times New Roman" w:cs="Times New Roman"/>
          <w:b w:val="0"/>
          <w:sz w:val="24"/>
          <w:szCs w:val="24"/>
        </w:rPr>
      </w:pPr>
    </w:p>
    <w:p w14:paraId="1A1F3949" w14:textId="77777777" w:rsidR="00D91046" w:rsidRDefault="00D91046" w:rsidP="00D91046">
      <w:pPr>
        <w:widowControl/>
        <w:autoSpaceDE/>
        <w:adjustRightInd/>
        <w:ind w:left="720"/>
        <w:jc w:val="both"/>
        <w:rPr>
          <w:rFonts w:ascii="Times New Roman" w:hAnsi="Times New Roman" w:cs="Times New Roman"/>
          <w:b w:val="0"/>
          <w:sz w:val="24"/>
          <w:szCs w:val="24"/>
        </w:rPr>
      </w:pPr>
    </w:p>
    <w:p w14:paraId="3AE5747F" w14:textId="77777777" w:rsidR="00D91046" w:rsidRDefault="00D91046" w:rsidP="00D91046">
      <w:pPr>
        <w:widowControl/>
        <w:autoSpaceDE/>
        <w:adjustRightInd/>
        <w:ind w:left="720"/>
        <w:jc w:val="both"/>
        <w:rPr>
          <w:rFonts w:ascii="Times New Roman" w:hAnsi="Times New Roman" w:cs="Times New Roman"/>
          <w:b w:val="0"/>
          <w:sz w:val="24"/>
          <w:szCs w:val="24"/>
        </w:rPr>
      </w:pPr>
    </w:p>
    <w:p w14:paraId="0FB2F0D9" w14:textId="77777777" w:rsidR="00D91046" w:rsidRDefault="00D91046" w:rsidP="00D91046">
      <w:pPr>
        <w:widowControl/>
        <w:autoSpaceDE/>
        <w:adjustRightInd/>
        <w:ind w:left="720"/>
        <w:jc w:val="both"/>
        <w:rPr>
          <w:rFonts w:ascii="Times New Roman" w:hAnsi="Times New Roman" w:cs="Times New Roman"/>
          <w:b w:val="0"/>
          <w:sz w:val="24"/>
          <w:szCs w:val="24"/>
        </w:rPr>
      </w:pPr>
    </w:p>
    <w:p w14:paraId="5ECE7DF6" w14:textId="77777777" w:rsidR="00D91046" w:rsidRDefault="00D91046" w:rsidP="00D91046">
      <w:pPr>
        <w:widowControl/>
        <w:autoSpaceDE/>
        <w:adjustRightInd/>
        <w:ind w:left="720"/>
        <w:jc w:val="both"/>
        <w:rPr>
          <w:rFonts w:ascii="Times New Roman" w:hAnsi="Times New Roman" w:cs="Times New Roman"/>
          <w:b w:val="0"/>
          <w:sz w:val="24"/>
          <w:szCs w:val="24"/>
        </w:rPr>
      </w:pPr>
    </w:p>
    <w:p w14:paraId="32C32AFF" w14:textId="77777777" w:rsidR="00D91046" w:rsidRDefault="00D91046" w:rsidP="00D91046">
      <w:pPr>
        <w:widowControl/>
        <w:autoSpaceDE/>
        <w:adjustRightInd/>
        <w:ind w:left="720"/>
        <w:jc w:val="both"/>
        <w:rPr>
          <w:rFonts w:ascii="Times New Roman" w:hAnsi="Times New Roman" w:cs="Times New Roman"/>
          <w:b w:val="0"/>
          <w:sz w:val="24"/>
          <w:szCs w:val="24"/>
        </w:rPr>
      </w:pPr>
    </w:p>
    <w:p w14:paraId="0455504F" w14:textId="77777777" w:rsidR="00D91046" w:rsidRDefault="00D91046" w:rsidP="00D91046">
      <w:pPr>
        <w:widowControl/>
        <w:autoSpaceDE/>
        <w:adjustRightInd/>
        <w:ind w:left="720"/>
        <w:jc w:val="both"/>
        <w:rPr>
          <w:rFonts w:ascii="Times New Roman" w:hAnsi="Times New Roman" w:cs="Times New Roman"/>
          <w:b w:val="0"/>
          <w:sz w:val="24"/>
          <w:szCs w:val="24"/>
        </w:rPr>
      </w:pPr>
    </w:p>
    <w:p w14:paraId="57F687BE" w14:textId="77777777" w:rsidR="00D91046" w:rsidRDefault="00D91046" w:rsidP="00D91046">
      <w:pPr>
        <w:widowControl/>
        <w:autoSpaceDE/>
        <w:adjustRightInd/>
        <w:ind w:left="720"/>
        <w:jc w:val="both"/>
        <w:rPr>
          <w:rFonts w:ascii="Times New Roman" w:hAnsi="Times New Roman" w:cs="Times New Roman"/>
          <w:b w:val="0"/>
          <w:sz w:val="24"/>
          <w:szCs w:val="24"/>
        </w:rPr>
      </w:pPr>
    </w:p>
    <w:p w14:paraId="27C261D6" w14:textId="77777777" w:rsidR="00D91046" w:rsidRDefault="00D91046" w:rsidP="00D91046">
      <w:pPr>
        <w:widowControl/>
        <w:autoSpaceDE/>
        <w:adjustRightInd/>
        <w:ind w:left="720"/>
        <w:jc w:val="both"/>
        <w:rPr>
          <w:rFonts w:ascii="Times New Roman" w:hAnsi="Times New Roman" w:cs="Times New Roman"/>
          <w:b w:val="0"/>
          <w:sz w:val="24"/>
          <w:szCs w:val="24"/>
        </w:rPr>
      </w:pPr>
    </w:p>
    <w:p w14:paraId="6730121A" w14:textId="77777777" w:rsidR="00D91046" w:rsidRDefault="00D91046" w:rsidP="00D91046">
      <w:pPr>
        <w:widowControl/>
        <w:autoSpaceDE/>
        <w:adjustRightInd/>
        <w:ind w:left="720"/>
        <w:jc w:val="both"/>
        <w:rPr>
          <w:rFonts w:ascii="Times New Roman" w:hAnsi="Times New Roman" w:cs="Times New Roman"/>
          <w:b w:val="0"/>
          <w:sz w:val="24"/>
          <w:szCs w:val="24"/>
        </w:rPr>
      </w:pPr>
    </w:p>
    <w:p w14:paraId="3A335499" w14:textId="77777777" w:rsidR="00D91046" w:rsidRDefault="00D91046" w:rsidP="00D91046">
      <w:pPr>
        <w:widowControl/>
        <w:autoSpaceDE/>
        <w:adjustRightInd/>
        <w:ind w:left="720"/>
        <w:jc w:val="both"/>
        <w:rPr>
          <w:rFonts w:ascii="Times New Roman" w:hAnsi="Times New Roman" w:cs="Times New Roman"/>
          <w:b w:val="0"/>
          <w:sz w:val="24"/>
          <w:szCs w:val="24"/>
        </w:rPr>
      </w:pPr>
    </w:p>
    <w:p w14:paraId="5E4153A9" w14:textId="77777777" w:rsidR="00D91046" w:rsidRDefault="00D91046" w:rsidP="00D91046">
      <w:pPr>
        <w:widowControl/>
        <w:autoSpaceDE/>
        <w:adjustRightInd/>
        <w:ind w:left="720"/>
        <w:jc w:val="both"/>
        <w:rPr>
          <w:rFonts w:ascii="Times New Roman" w:hAnsi="Times New Roman" w:cs="Times New Roman"/>
          <w:b w:val="0"/>
          <w:sz w:val="24"/>
          <w:szCs w:val="24"/>
        </w:rPr>
      </w:pPr>
    </w:p>
    <w:p w14:paraId="0B3371AF" w14:textId="77777777" w:rsidR="00D91046" w:rsidRDefault="00D91046" w:rsidP="00D91046">
      <w:pPr>
        <w:widowControl/>
        <w:autoSpaceDE/>
        <w:adjustRightInd/>
        <w:ind w:left="720"/>
        <w:jc w:val="both"/>
        <w:rPr>
          <w:rFonts w:ascii="Times New Roman" w:hAnsi="Times New Roman" w:cs="Times New Roman"/>
          <w:b w:val="0"/>
          <w:sz w:val="24"/>
          <w:szCs w:val="24"/>
        </w:rPr>
      </w:pPr>
    </w:p>
    <w:p w14:paraId="4F9D00A5" w14:textId="77777777" w:rsidR="00D91046" w:rsidRDefault="00D91046" w:rsidP="00D91046">
      <w:pPr>
        <w:widowControl/>
        <w:autoSpaceDE/>
        <w:adjustRightInd/>
        <w:ind w:left="720"/>
        <w:jc w:val="both"/>
        <w:rPr>
          <w:rFonts w:ascii="Times New Roman" w:hAnsi="Times New Roman" w:cs="Times New Roman"/>
          <w:b w:val="0"/>
          <w:sz w:val="24"/>
          <w:szCs w:val="24"/>
        </w:rPr>
      </w:pPr>
    </w:p>
    <w:p w14:paraId="552E8B03" w14:textId="77777777" w:rsidR="00D91046" w:rsidRDefault="00D91046" w:rsidP="00D91046">
      <w:pPr>
        <w:widowControl/>
        <w:autoSpaceDE/>
        <w:adjustRightInd/>
        <w:ind w:left="720"/>
        <w:jc w:val="both"/>
        <w:rPr>
          <w:rFonts w:ascii="Times New Roman" w:hAnsi="Times New Roman" w:cs="Times New Roman"/>
          <w:b w:val="0"/>
          <w:sz w:val="24"/>
          <w:szCs w:val="24"/>
        </w:rPr>
      </w:pPr>
    </w:p>
    <w:p w14:paraId="7597E075" w14:textId="77777777" w:rsidR="00D91046" w:rsidRDefault="00D91046" w:rsidP="00D91046">
      <w:pPr>
        <w:widowControl/>
        <w:autoSpaceDE/>
        <w:adjustRightInd/>
        <w:ind w:left="720"/>
        <w:jc w:val="both"/>
        <w:rPr>
          <w:rFonts w:ascii="Times New Roman" w:hAnsi="Times New Roman" w:cs="Times New Roman"/>
          <w:b w:val="0"/>
          <w:sz w:val="24"/>
          <w:szCs w:val="24"/>
        </w:rPr>
      </w:pPr>
    </w:p>
    <w:p w14:paraId="5E8AD7B2" w14:textId="77777777" w:rsidR="00D91046" w:rsidRDefault="00D91046" w:rsidP="00D91046">
      <w:pPr>
        <w:widowControl/>
        <w:autoSpaceDE/>
        <w:adjustRightInd/>
        <w:ind w:left="720"/>
        <w:jc w:val="both"/>
        <w:rPr>
          <w:rFonts w:ascii="Times New Roman" w:hAnsi="Times New Roman" w:cs="Times New Roman"/>
          <w:b w:val="0"/>
          <w:sz w:val="24"/>
          <w:szCs w:val="24"/>
        </w:rPr>
      </w:pPr>
    </w:p>
    <w:p w14:paraId="0F81B6C9" w14:textId="77777777" w:rsidR="00D91046" w:rsidRDefault="00D91046" w:rsidP="00D91046">
      <w:pPr>
        <w:widowControl/>
        <w:autoSpaceDE/>
        <w:adjustRightInd/>
        <w:ind w:left="720"/>
        <w:jc w:val="both"/>
        <w:rPr>
          <w:rFonts w:ascii="Times New Roman" w:hAnsi="Times New Roman" w:cs="Times New Roman"/>
          <w:b w:val="0"/>
          <w:sz w:val="24"/>
          <w:szCs w:val="24"/>
        </w:rPr>
      </w:pPr>
    </w:p>
    <w:p w14:paraId="7E4DFECE" w14:textId="77777777" w:rsidR="00D91046" w:rsidRDefault="00D91046" w:rsidP="00D91046">
      <w:pPr>
        <w:widowControl/>
        <w:autoSpaceDE/>
        <w:adjustRightInd/>
        <w:ind w:left="720"/>
        <w:jc w:val="both"/>
        <w:rPr>
          <w:rFonts w:ascii="Times New Roman" w:hAnsi="Times New Roman" w:cs="Times New Roman"/>
          <w:b w:val="0"/>
          <w:sz w:val="24"/>
          <w:szCs w:val="24"/>
        </w:rPr>
      </w:pPr>
    </w:p>
    <w:p w14:paraId="1135111C" w14:textId="77777777" w:rsidR="00D91046" w:rsidRDefault="00D91046" w:rsidP="00D91046">
      <w:pPr>
        <w:widowControl/>
        <w:autoSpaceDE/>
        <w:adjustRightInd/>
        <w:ind w:left="720"/>
        <w:jc w:val="both"/>
        <w:rPr>
          <w:rFonts w:ascii="Times New Roman" w:hAnsi="Times New Roman" w:cs="Times New Roman"/>
          <w:b w:val="0"/>
          <w:sz w:val="24"/>
          <w:szCs w:val="24"/>
        </w:rPr>
      </w:pPr>
    </w:p>
    <w:p w14:paraId="3BDE24C8" w14:textId="77777777" w:rsidR="00D91046" w:rsidRDefault="00D91046" w:rsidP="00D91046">
      <w:pPr>
        <w:widowControl/>
        <w:autoSpaceDE/>
        <w:adjustRightInd/>
        <w:ind w:left="720"/>
        <w:jc w:val="both"/>
        <w:rPr>
          <w:rFonts w:ascii="Times New Roman" w:hAnsi="Times New Roman" w:cs="Times New Roman"/>
          <w:b w:val="0"/>
          <w:sz w:val="24"/>
          <w:szCs w:val="24"/>
        </w:rPr>
      </w:pPr>
    </w:p>
    <w:p w14:paraId="5435DCAE" w14:textId="77777777" w:rsidR="00D91046" w:rsidRDefault="00D91046" w:rsidP="00D91046">
      <w:pPr>
        <w:widowControl/>
        <w:autoSpaceDE/>
        <w:adjustRightInd/>
        <w:ind w:left="720"/>
        <w:jc w:val="both"/>
        <w:rPr>
          <w:rFonts w:ascii="Times New Roman" w:hAnsi="Times New Roman" w:cs="Times New Roman"/>
          <w:b w:val="0"/>
          <w:sz w:val="24"/>
          <w:szCs w:val="24"/>
        </w:rPr>
      </w:pPr>
    </w:p>
    <w:p w14:paraId="315FD8C0" w14:textId="77777777" w:rsidR="00D91046" w:rsidRDefault="00D91046" w:rsidP="00D91046">
      <w:pPr>
        <w:widowControl/>
        <w:autoSpaceDE/>
        <w:adjustRightInd/>
        <w:ind w:left="720"/>
        <w:jc w:val="both"/>
        <w:rPr>
          <w:rFonts w:ascii="Times New Roman" w:hAnsi="Times New Roman" w:cs="Times New Roman"/>
          <w:b w:val="0"/>
          <w:sz w:val="24"/>
          <w:szCs w:val="24"/>
        </w:rPr>
      </w:pPr>
    </w:p>
    <w:p w14:paraId="450B19E9" w14:textId="77777777" w:rsidR="00D91046" w:rsidRDefault="00D91046" w:rsidP="00D91046">
      <w:pPr>
        <w:widowControl/>
        <w:autoSpaceDE/>
        <w:adjustRightInd/>
        <w:ind w:left="720"/>
        <w:jc w:val="both"/>
        <w:rPr>
          <w:rFonts w:ascii="Times New Roman" w:hAnsi="Times New Roman" w:cs="Times New Roman"/>
          <w:b w:val="0"/>
          <w:sz w:val="24"/>
          <w:szCs w:val="24"/>
        </w:rPr>
      </w:pPr>
    </w:p>
    <w:p w14:paraId="55EDE984" w14:textId="77777777" w:rsidR="00D91046" w:rsidRDefault="00D91046" w:rsidP="00D91046">
      <w:pPr>
        <w:widowControl/>
        <w:autoSpaceDE/>
        <w:adjustRightInd/>
        <w:ind w:left="720"/>
        <w:jc w:val="both"/>
        <w:rPr>
          <w:rFonts w:ascii="Times New Roman" w:hAnsi="Times New Roman" w:cs="Times New Roman"/>
          <w:b w:val="0"/>
          <w:sz w:val="24"/>
          <w:szCs w:val="24"/>
        </w:rPr>
      </w:pPr>
    </w:p>
    <w:p w14:paraId="2324600C" w14:textId="77777777" w:rsidR="00D91046" w:rsidRDefault="00D91046" w:rsidP="00D91046">
      <w:pPr>
        <w:widowControl/>
        <w:autoSpaceDE/>
        <w:adjustRightInd/>
        <w:ind w:left="720"/>
        <w:jc w:val="both"/>
        <w:rPr>
          <w:rFonts w:ascii="Times New Roman" w:hAnsi="Times New Roman" w:cs="Times New Roman"/>
          <w:b w:val="0"/>
          <w:sz w:val="24"/>
          <w:szCs w:val="24"/>
        </w:rPr>
      </w:pPr>
    </w:p>
    <w:p w14:paraId="45855FD6" w14:textId="77777777" w:rsidR="00D91046" w:rsidRDefault="00D91046" w:rsidP="00D91046">
      <w:pPr>
        <w:widowControl/>
        <w:autoSpaceDE/>
        <w:adjustRightInd/>
        <w:ind w:left="720"/>
        <w:jc w:val="both"/>
        <w:rPr>
          <w:rFonts w:ascii="Times New Roman" w:hAnsi="Times New Roman" w:cs="Times New Roman"/>
          <w:b w:val="0"/>
          <w:sz w:val="24"/>
          <w:szCs w:val="24"/>
        </w:rPr>
      </w:pPr>
    </w:p>
    <w:p w14:paraId="28BA666A" w14:textId="77777777" w:rsidR="00D91046" w:rsidRPr="0030158B" w:rsidRDefault="00D91046" w:rsidP="00D91046">
      <w:pPr>
        <w:widowControl/>
        <w:autoSpaceDE/>
        <w:adjustRightInd/>
        <w:ind w:left="720"/>
        <w:jc w:val="both"/>
        <w:rPr>
          <w:rFonts w:ascii="Times New Roman" w:hAnsi="Times New Roman" w:cs="Times New Roman"/>
          <w:b w:val="0"/>
          <w:bCs w:val="0"/>
          <w:iCs/>
          <w:sz w:val="24"/>
          <w:szCs w:val="24"/>
        </w:rPr>
      </w:pPr>
    </w:p>
    <w:p w14:paraId="11F7C9E7" w14:textId="77777777" w:rsidR="007C20BB" w:rsidRDefault="007C20BB" w:rsidP="008B49A9">
      <w:pPr>
        <w:rPr>
          <w:rFonts w:ascii="Times New Roman" w:hAnsi="Times New Roman" w:cs="Times New Roman"/>
          <w:b w:val="0"/>
          <w:sz w:val="24"/>
          <w:szCs w:val="24"/>
        </w:rPr>
      </w:pPr>
    </w:p>
    <w:p w14:paraId="6A094AC7" w14:textId="52F6924A" w:rsidR="007C20BB" w:rsidRPr="00EC1D93" w:rsidRDefault="007C20BB" w:rsidP="007C20BB">
      <w:pPr>
        <w:shd w:val="clear" w:color="auto" w:fill="FFFFFF" w:themeFill="background1"/>
        <w:rPr>
          <w:rFonts w:ascii="Times New Roman" w:eastAsia="Times New Roman" w:hAnsi="Times New Roman" w:cs="Times New Roman"/>
          <w:b w:val="0"/>
          <w:sz w:val="24"/>
          <w:szCs w:val="24"/>
          <w:lang w:val="mn-MN"/>
        </w:rPr>
      </w:pPr>
      <w:r w:rsidRPr="00EC1D93">
        <w:rPr>
          <w:rFonts w:ascii="Times New Roman" w:hAnsi="Times New Roman" w:cs="Times New Roman"/>
          <w:b w:val="0"/>
          <w:sz w:val="24"/>
          <w:szCs w:val="24"/>
        </w:rPr>
        <w:lastRenderedPageBreak/>
        <w:t>4</w:t>
      </w:r>
      <w:r w:rsidRPr="00EC1D93">
        <w:rPr>
          <w:rFonts w:ascii="Times New Roman" w:hAnsi="Times New Roman" w:cs="Times New Roman"/>
          <w:b w:val="0"/>
          <w:sz w:val="24"/>
          <w:szCs w:val="24"/>
          <w:lang w:val="mn-MN"/>
        </w:rPr>
        <w:t>.1</w:t>
      </w:r>
      <w:r w:rsidR="008E5ED6">
        <w:rPr>
          <w:rFonts w:ascii="Times New Roman" w:hAnsi="Times New Roman" w:cs="Times New Roman"/>
          <w:b w:val="0"/>
          <w:sz w:val="24"/>
          <w:szCs w:val="24"/>
          <w:lang w:val="mn-MN"/>
        </w:rPr>
        <w:t>3</w:t>
      </w:r>
      <w:r w:rsidRPr="00EC1D93">
        <w:rPr>
          <w:rFonts w:ascii="Times New Roman" w:hAnsi="Times New Roman" w:cs="Times New Roman"/>
          <w:b w:val="0"/>
          <w:sz w:val="24"/>
          <w:szCs w:val="24"/>
          <w:lang w:val="mn-MN"/>
        </w:rPr>
        <w:t>.</w:t>
      </w:r>
      <w:r w:rsidRPr="00EC1D93">
        <w:rPr>
          <w:rFonts w:ascii="Times New Roman" w:hAnsi="Times New Roman" w:cs="Times New Roman"/>
          <w:b w:val="0"/>
          <w:sz w:val="24"/>
          <w:szCs w:val="24"/>
          <w:lang w:val="mn-MN"/>
        </w:rPr>
        <w:tab/>
      </w:r>
      <w:r w:rsidRPr="00EC1D93">
        <w:rPr>
          <w:rFonts w:ascii="Times New Roman" w:hAnsi="Times New Roman" w:cs="Times New Roman"/>
          <w:b w:val="0"/>
          <w:sz w:val="24"/>
          <w:szCs w:val="24"/>
          <w:lang w:val="mn-MN"/>
        </w:rPr>
        <w:tab/>
      </w:r>
      <w:r w:rsidRPr="00EC1D93">
        <w:rPr>
          <w:rFonts w:ascii="Times New Roman" w:eastAsia="Times New Roman" w:hAnsi="Times New Roman" w:cs="Times New Roman"/>
          <w:b w:val="0"/>
          <w:sz w:val="24"/>
          <w:szCs w:val="24"/>
          <w:lang w:val="mn-MN"/>
        </w:rPr>
        <w:t>АХМАДЫН САНГИЙН БҮРТГЭЛИЙН БОДЛОГО, ГОРИМ</w:t>
      </w:r>
    </w:p>
    <w:p w14:paraId="0186A66A" w14:textId="77777777" w:rsidR="007C20BB" w:rsidRPr="00F85E1D" w:rsidRDefault="007C20BB" w:rsidP="007C20BB">
      <w:pPr>
        <w:pStyle w:val="BodyTextIndent"/>
        <w:shd w:val="clear" w:color="auto" w:fill="FFFFFF" w:themeFill="background1"/>
        <w:spacing w:after="0"/>
        <w:ind w:left="0"/>
        <w:jc w:val="both"/>
        <w:rPr>
          <w:rFonts w:ascii="Times New Roman" w:hAnsi="Times New Roman" w:cs="Times New Roman"/>
          <w:b w:val="0"/>
          <w:bCs w:val="0"/>
          <w:sz w:val="24"/>
          <w:szCs w:val="24"/>
          <w:lang w:val="mn-MN"/>
        </w:rPr>
      </w:pPr>
    </w:p>
    <w:p w14:paraId="25AAD620" w14:textId="77777777" w:rsidR="007C20BB" w:rsidRPr="00EC1D93" w:rsidRDefault="007C20BB" w:rsidP="003F1554">
      <w:pPr>
        <w:widowControl/>
        <w:numPr>
          <w:ilvl w:val="0"/>
          <w:numId w:val="168"/>
        </w:numPr>
        <w:autoSpaceDE/>
        <w:autoSpaceDN/>
        <w:adjustRightInd/>
        <w:jc w:val="both"/>
        <w:rPr>
          <w:rFonts w:ascii="Times New Roman" w:hAnsi="Times New Roman" w:cs="Times New Roman"/>
          <w:b w:val="0"/>
          <w:sz w:val="24"/>
          <w:szCs w:val="24"/>
        </w:rPr>
      </w:pPr>
      <w:r w:rsidRPr="00EC1D93">
        <w:rPr>
          <w:rFonts w:ascii="Times New Roman" w:hAnsi="Times New Roman" w:cs="Times New Roman"/>
          <w:b w:val="0"/>
          <w:sz w:val="24"/>
          <w:szCs w:val="24"/>
          <w:lang w:val="mn-MN"/>
        </w:rPr>
        <w:t>Д</w:t>
      </w:r>
      <w:proofErr w:type="spellStart"/>
      <w:r w:rsidRPr="00EC1D93">
        <w:rPr>
          <w:rFonts w:ascii="Times New Roman" w:hAnsi="Times New Roman" w:cs="Times New Roman"/>
          <w:b w:val="0"/>
          <w:sz w:val="24"/>
          <w:szCs w:val="24"/>
        </w:rPr>
        <w:t>агаж</w:t>
      </w:r>
      <w:proofErr w:type="spellEnd"/>
      <w:r w:rsidRPr="00EC1D93">
        <w:rPr>
          <w:rFonts w:ascii="Times New Roman" w:hAnsi="Times New Roman" w:cs="Times New Roman"/>
          <w:b w:val="0"/>
          <w:sz w:val="24"/>
          <w:szCs w:val="24"/>
        </w:rPr>
        <w:t xml:space="preserve"> </w:t>
      </w:r>
      <w:proofErr w:type="spellStart"/>
      <w:r w:rsidRPr="00EC1D93">
        <w:rPr>
          <w:rFonts w:ascii="Times New Roman" w:hAnsi="Times New Roman" w:cs="Times New Roman"/>
          <w:b w:val="0"/>
          <w:sz w:val="24"/>
          <w:szCs w:val="24"/>
        </w:rPr>
        <w:t>мөрдөх</w:t>
      </w:r>
      <w:proofErr w:type="spellEnd"/>
      <w:r w:rsidRPr="00EC1D93">
        <w:rPr>
          <w:rFonts w:ascii="Times New Roman" w:hAnsi="Times New Roman" w:cs="Times New Roman"/>
          <w:b w:val="0"/>
          <w:sz w:val="24"/>
          <w:szCs w:val="24"/>
        </w:rPr>
        <w:t xml:space="preserve"> </w:t>
      </w:r>
      <w:proofErr w:type="spellStart"/>
      <w:r w:rsidRPr="00EC1D93">
        <w:rPr>
          <w:rFonts w:ascii="Times New Roman" w:hAnsi="Times New Roman" w:cs="Times New Roman"/>
          <w:b w:val="0"/>
          <w:sz w:val="24"/>
          <w:szCs w:val="24"/>
        </w:rPr>
        <w:t>стандарт</w:t>
      </w:r>
      <w:proofErr w:type="spellEnd"/>
      <w:r w:rsidRPr="00EC1D93">
        <w:rPr>
          <w:rFonts w:ascii="Times New Roman" w:hAnsi="Times New Roman" w:cs="Times New Roman"/>
          <w:b w:val="0"/>
          <w:sz w:val="24"/>
          <w:szCs w:val="24"/>
        </w:rPr>
        <w:t xml:space="preserve">, </w:t>
      </w:r>
      <w:proofErr w:type="spellStart"/>
      <w:r w:rsidRPr="00EC1D93">
        <w:rPr>
          <w:rFonts w:ascii="Times New Roman" w:hAnsi="Times New Roman" w:cs="Times New Roman"/>
          <w:b w:val="0"/>
          <w:sz w:val="24"/>
          <w:szCs w:val="24"/>
        </w:rPr>
        <w:t>хууль</w:t>
      </w:r>
      <w:proofErr w:type="spellEnd"/>
      <w:r w:rsidRPr="00EC1D93">
        <w:rPr>
          <w:rFonts w:ascii="Times New Roman" w:hAnsi="Times New Roman" w:cs="Times New Roman"/>
          <w:b w:val="0"/>
          <w:sz w:val="24"/>
          <w:szCs w:val="24"/>
        </w:rPr>
        <w:t xml:space="preserve">, </w:t>
      </w:r>
      <w:proofErr w:type="spellStart"/>
      <w:r w:rsidRPr="00EC1D93">
        <w:rPr>
          <w:rFonts w:ascii="Times New Roman" w:hAnsi="Times New Roman" w:cs="Times New Roman"/>
          <w:b w:val="0"/>
          <w:sz w:val="24"/>
          <w:szCs w:val="24"/>
        </w:rPr>
        <w:t>журам</w:t>
      </w:r>
      <w:proofErr w:type="spellEnd"/>
      <w:r w:rsidR="00D91046">
        <w:rPr>
          <w:rFonts w:ascii="Times New Roman" w:hAnsi="Times New Roman" w:cs="Times New Roman"/>
          <w:b w:val="0"/>
          <w:sz w:val="24"/>
          <w:szCs w:val="24"/>
          <w:lang w:val="mn-MN"/>
        </w:rPr>
        <w:t>, заавар</w:t>
      </w:r>
    </w:p>
    <w:p w14:paraId="25E54426" w14:textId="77777777" w:rsidR="007C20BB" w:rsidRPr="00F85E1D" w:rsidRDefault="007C20BB" w:rsidP="007C20BB">
      <w:pPr>
        <w:jc w:val="both"/>
        <w:rPr>
          <w:rFonts w:ascii="Times New Roman" w:hAnsi="Times New Roman" w:cs="Times New Roman"/>
          <w:b w:val="0"/>
          <w:sz w:val="24"/>
          <w:szCs w:val="24"/>
        </w:rPr>
      </w:pPr>
    </w:p>
    <w:p w14:paraId="67741F76" w14:textId="77777777" w:rsidR="007C20BB" w:rsidRPr="00EC1D93" w:rsidRDefault="00D91046" w:rsidP="003F1554">
      <w:pPr>
        <w:widowControl/>
        <w:numPr>
          <w:ilvl w:val="0"/>
          <w:numId w:val="165"/>
        </w:numPr>
        <w:autoSpaceDE/>
        <w:autoSpaceDN/>
        <w:adjustRightInd/>
        <w:ind w:left="1077" w:hanging="357"/>
        <w:jc w:val="both"/>
        <w:rPr>
          <w:rFonts w:ascii="Times New Roman" w:hAnsi="Times New Roman" w:cs="Times New Roman"/>
          <w:b w:val="0"/>
          <w:sz w:val="24"/>
          <w:szCs w:val="24"/>
        </w:rPr>
      </w:pPr>
      <w:proofErr w:type="spellStart"/>
      <w:r>
        <w:rPr>
          <w:rFonts w:ascii="Times New Roman" w:hAnsi="Times New Roman" w:cs="Times New Roman"/>
          <w:b w:val="0"/>
          <w:sz w:val="24"/>
          <w:szCs w:val="24"/>
        </w:rPr>
        <w:t>Холбогдох</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стандартууд</w:t>
      </w:r>
      <w:proofErr w:type="spellEnd"/>
    </w:p>
    <w:p w14:paraId="6CE7D628" w14:textId="77777777" w:rsidR="007C20BB" w:rsidRPr="00EC1D93" w:rsidRDefault="007C20BB" w:rsidP="007C20BB">
      <w:pPr>
        <w:ind w:left="1077"/>
        <w:jc w:val="both"/>
        <w:rPr>
          <w:rFonts w:ascii="Times New Roman" w:hAnsi="Times New Roman" w:cs="Times New Roman"/>
          <w:b w:val="0"/>
          <w:sz w:val="24"/>
          <w:szCs w:val="24"/>
        </w:rPr>
      </w:pPr>
    </w:p>
    <w:p w14:paraId="150FAE6D" w14:textId="77777777" w:rsidR="007C20BB" w:rsidRPr="00EC1D93" w:rsidRDefault="007C20BB" w:rsidP="007C20BB">
      <w:pPr>
        <w:ind w:left="720" w:firstLine="720"/>
        <w:rPr>
          <w:rFonts w:ascii="Times New Roman" w:eastAsia="Arial Unicode MS" w:hAnsi="Times New Roman" w:cs="Times New Roman"/>
          <w:b w:val="0"/>
          <w:sz w:val="24"/>
          <w:szCs w:val="24"/>
          <w:lang w:val="mn-MN"/>
        </w:rPr>
      </w:pPr>
      <w:r w:rsidRPr="00EC1D93">
        <w:rPr>
          <w:rFonts w:ascii="Times New Roman" w:eastAsia="Arial Unicode MS" w:hAnsi="Times New Roman" w:cs="Times New Roman"/>
          <w:b w:val="0"/>
          <w:sz w:val="24"/>
          <w:szCs w:val="24"/>
          <w:lang w:val="mn-MN"/>
        </w:rPr>
        <w:t xml:space="preserve">УСНББОУС - 1   </w:t>
      </w:r>
      <w:r w:rsidRPr="00EC1D93">
        <w:rPr>
          <w:rFonts w:ascii="Times New Roman" w:eastAsia="Arial Unicode MS" w:hAnsi="Times New Roman" w:cs="Times New Roman"/>
          <w:b w:val="0"/>
          <w:sz w:val="24"/>
          <w:szCs w:val="24"/>
          <w:lang w:val="mn-MN"/>
        </w:rPr>
        <w:tab/>
        <w:t>Санхүүгийн тайлангийн толилуулга</w:t>
      </w:r>
    </w:p>
    <w:p w14:paraId="15A342AC" w14:textId="77777777" w:rsidR="007C20BB" w:rsidRPr="00EC1D93" w:rsidRDefault="007C20BB" w:rsidP="007C20BB">
      <w:pPr>
        <w:shd w:val="clear" w:color="auto" w:fill="FFFFFF" w:themeFill="background1"/>
        <w:ind w:left="720" w:firstLine="720"/>
        <w:jc w:val="both"/>
        <w:rPr>
          <w:rFonts w:ascii="Times New Roman" w:eastAsia="Times New Roman" w:hAnsi="Times New Roman" w:cs="Times New Roman"/>
          <w:b w:val="0"/>
          <w:sz w:val="24"/>
          <w:szCs w:val="24"/>
          <w:lang w:val="mn-MN"/>
        </w:rPr>
      </w:pPr>
      <w:r w:rsidRPr="00EC1D93">
        <w:rPr>
          <w:rFonts w:ascii="Times New Roman" w:eastAsia="Times New Roman" w:hAnsi="Times New Roman" w:cs="Times New Roman"/>
          <w:b w:val="0"/>
          <w:sz w:val="24"/>
          <w:szCs w:val="24"/>
          <w:lang w:val="mn-MN"/>
        </w:rPr>
        <w:t>УСНББОУС - 25</w:t>
      </w:r>
      <w:r w:rsidRPr="00EC1D93">
        <w:rPr>
          <w:rFonts w:ascii="Times New Roman" w:eastAsia="Times New Roman" w:hAnsi="Times New Roman" w:cs="Times New Roman"/>
          <w:b w:val="0"/>
          <w:sz w:val="24"/>
          <w:szCs w:val="24"/>
          <w:lang w:val="mn-MN"/>
        </w:rPr>
        <w:tab/>
        <w:t>Ажиллагсдын тэтгэвэр тэтгэмж</w:t>
      </w:r>
    </w:p>
    <w:p w14:paraId="3341875E" w14:textId="77777777" w:rsidR="007C20BB" w:rsidRPr="00EC1D93" w:rsidRDefault="007C20BB" w:rsidP="007C20BB">
      <w:pPr>
        <w:ind w:left="1077"/>
        <w:jc w:val="both"/>
        <w:rPr>
          <w:rFonts w:ascii="Times New Roman" w:hAnsi="Times New Roman" w:cs="Times New Roman"/>
          <w:b w:val="0"/>
          <w:sz w:val="24"/>
          <w:szCs w:val="24"/>
        </w:rPr>
      </w:pPr>
    </w:p>
    <w:p w14:paraId="73F2F48A" w14:textId="77777777" w:rsidR="007C20BB" w:rsidRPr="00EC1D93" w:rsidRDefault="007C20BB" w:rsidP="003F1554">
      <w:pPr>
        <w:widowControl/>
        <w:numPr>
          <w:ilvl w:val="0"/>
          <w:numId w:val="166"/>
        </w:numPr>
        <w:autoSpaceDE/>
        <w:autoSpaceDN/>
        <w:adjustRightInd/>
        <w:ind w:left="1077" w:hanging="357"/>
        <w:jc w:val="both"/>
        <w:rPr>
          <w:rFonts w:ascii="Times New Roman" w:hAnsi="Times New Roman" w:cs="Times New Roman"/>
          <w:b w:val="0"/>
          <w:sz w:val="24"/>
          <w:szCs w:val="24"/>
        </w:rPr>
      </w:pPr>
      <w:proofErr w:type="spellStart"/>
      <w:r w:rsidRPr="00EC1D93">
        <w:rPr>
          <w:rFonts w:ascii="Times New Roman" w:hAnsi="Times New Roman" w:cs="Times New Roman"/>
          <w:b w:val="0"/>
          <w:sz w:val="24"/>
          <w:szCs w:val="24"/>
        </w:rPr>
        <w:t>Монгол</w:t>
      </w:r>
      <w:proofErr w:type="spellEnd"/>
      <w:r w:rsidRPr="00EC1D93">
        <w:rPr>
          <w:rFonts w:ascii="Times New Roman" w:hAnsi="Times New Roman" w:cs="Times New Roman"/>
          <w:b w:val="0"/>
          <w:sz w:val="24"/>
          <w:szCs w:val="24"/>
        </w:rPr>
        <w:t xml:space="preserve"> </w:t>
      </w:r>
      <w:proofErr w:type="spellStart"/>
      <w:r w:rsidRPr="00EC1D93">
        <w:rPr>
          <w:rFonts w:ascii="Times New Roman" w:hAnsi="Times New Roman" w:cs="Times New Roman"/>
          <w:b w:val="0"/>
          <w:sz w:val="24"/>
          <w:szCs w:val="24"/>
        </w:rPr>
        <w:t>Улсын</w:t>
      </w:r>
      <w:proofErr w:type="spellEnd"/>
      <w:r w:rsidRPr="00EC1D93">
        <w:rPr>
          <w:rFonts w:ascii="Times New Roman" w:hAnsi="Times New Roman" w:cs="Times New Roman"/>
          <w:b w:val="0"/>
          <w:sz w:val="24"/>
          <w:szCs w:val="24"/>
        </w:rPr>
        <w:t xml:space="preserve"> </w:t>
      </w:r>
      <w:proofErr w:type="spellStart"/>
      <w:r w:rsidRPr="00EC1D93">
        <w:rPr>
          <w:rFonts w:ascii="Times New Roman" w:hAnsi="Times New Roman" w:cs="Times New Roman"/>
          <w:b w:val="0"/>
          <w:sz w:val="24"/>
          <w:szCs w:val="24"/>
        </w:rPr>
        <w:t>хууль</w:t>
      </w:r>
      <w:proofErr w:type="spellEnd"/>
    </w:p>
    <w:p w14:paraId="4A9C58B4" w14:textId="77777777" w:rsidR="007C20BB" w:rsidRPr="00EC1D93" w:rsidRDefault="007C20BB" w:rsidP="007C20BB">
      <w:pPr>
        <w:jc w:val="both"/>
        <w:rPr>
          <w:rFonts w:ascii="Times New Roman" w:hAnsi="Times New Roman" w:cs="Times New Roman"/>
          <w:b w:val="0"/>
          <w:sz w:val="24"/>
          <w:szCs w:val="24"/>
        </w:rPr>
      </w:pPr>
      <w:r w:rsidRPr="00EC1D93">
        <w:rPr>
          <w:rFonts w:ascii="Times New Roman" w:hAnsi="Times New Roman" w:cs="Times New Roman"/>
          <w:b w:val="0"/>
          <w:sz w:val="24"/>
          <w:szCs w:val="24"/>
        </w:rPr>
        <w:tab/>
      </w:r>
      <w:r w:rsidRPr="00EC1D93">
        <w:rPr>
          <w:rFonts w:ascii="Times New Roman" w:hAnsi="Times New Roman" w:cs="Times New Roman"/>
          <w:b w:val="0"/>
          <w:sz w:val="24"/>
          <w:szCs w:val="24"/>
        </w:rPr>
        <w:tab/>
      </w:r>
    </w:p>
    <w:p w14:paraId="6B03D3EB" w14:textId="77777777" w:rsidR="007C20BB" w:rsidRPr="00EC1D93" w:rsidRDefault="007C20BB" w:rsidP="007C20BB">
      <w:pPr>
        <w:ind w:left="720" w:firstLine="720"/>
        <w:jc w:val="both"/>
        <w:rPr>
          <w:rFonts w:ascii="Times New Roman" w:hAnsi="Times New Roman" w:cs="Times New Roman"/>
          <w:b w:val="0"/>
          <w:sz w:val="24"/>
          <w:szCs w:val="24"/>
        </w:rPr>
      </w:pPr>
      <w:proofErr w:type="spellStart"/>
      <w:r w:rsidRPr="00EC1D93">
        <w:rPr>
          <w:rFonts w:ascii="Times New Roman" w:hAnsi="Times New Roman" w:cs="Times New Roman"/>
          <w:b w:val="0"/>
          <w:sz w:val="24"/>
          <w:szCs w:val="24"/>
        </w:rPr>
        <w:t>Нягтлан</w:t>
      </w:r>
      <w:proofErr w:type="spellEnd"/>
      <w:r w:rsidRPr="00EC1D93">
        <w:rPr>
          <w:rFonts w:ascii="Times New Roman" w:hAnsi="Times New Roman" w:cs="Times New Roman"/>
          <w:b w:val="0"/>
          <w:sz w:val="24"/>
          <w:szCs w:val="24"/>
        </w:rPr>
        <w:t xml:space="preserve"> </w:t>
      </w:r>
      <w:proofErr w:type="spellStart"/>
      <w:r w:rsidRPr="00EC1D93">
        <w:rPr>
          <w:rFonts w:ascii="Times New Roman" w:hAnsi="Times New Roman" w:cs="Times New Roman"/>
          <w:b w:val="0"/>
          <w:sz w:val="24"/>
          <w:szCs w:val="24"/>
        </w:rPr>
        <w:t>бодох</w:t>
      </w:r>
      <w:proofErr w:type="spellEnd"/>
      <w:r w:rsidRPr="00EC1D93">
        <w:rPr>
          <w:rFonts w:ascii="Times New Roman" w:hAnsi="Times New Roman" w:cs="Times New Roman"/>
          <w:b w:val="0"/>
          <w:sz w:val="24"/>
          <w:szCs w:val="24"/>
        </w:rPr>
        <w:t xml:space="preserve"> </w:t>
      </w:r>
      <w:proofErr w:type="spellStart"/>
      <w:r w:rsidRPr="00EC1D93">
        <w:rPr>
          <w:rFonts w:ascii="Times New Roman" w:hAnsi="Times New Roman" w:cs="Times New Roman"/>
          <w:b w:val="0"/>
          <w:sz w:val="24"/>
          <w:szCs w:val="24"/>
        </w:rPr>
        <w:t>бүртгэлийн</w:t>
      </w:r>
      <w:proofErr w:type="spellEnd"/>
      <w:r w:rsidRPr="00EC1D93">
        <w:rPr>
          <w:rFonts w:ascii="Times New Roman" w:hAnsi="Times New Roman" w:cs="Times New Roman"/>
          <w:b w:val="0"/>
          <w:sz w:val="24"/>
          <w:szCs w:val="24"/>
        </w:rPr>
        <w:t xml:space="preserve"> </w:t>
      </w:r>
      <w:proofErr w:type="spellStart"/>
      <w:r w:rsidRPr="00EC1D93">
        <w:rPr>
          <w:rFonts w:ascii="Times New Roman" w:hAnsi="Times New Roman" w:cs="Times New Roman"/>
          <w:b w:val="0"/>
          <w:sz w:val="24"/>
          <w:szCs w:val="24"/>
        </w:rPr>
        <w:t>тухай</w:t>
      </w:r>
      <w:proofErr w:type="spellEnd"/>
      <w:r w:rsidRPr="00EC1D93">
        <w:rPr>
          <w:rFonts w:ascii="Times New Roman" w:hAnsi="Times New Roman" w:cs="Times New Roman"/>
          <w:b w:val="0"/>
          <w:sz w:val="24"/>
          <w:szCs w:val="24"/>
        </w:rPr>
        <w:t xml:space="preserve"> </w:t>
      </w:r>
      <w:proofErr w:type="spellStart"/>
      <w:r w:rsidRPr="00EC1D93">
        <w:rPr>
          <w:rFonts w:ascii="Times New Roman" w:hAnsi="Times New Roman" w:cs="Times New Roman"/>
          <w:b w:val="0"/>
          <w:sz w:val="24"/>
          <w:szCs w:val="24"/>
        </w:rPr>
        <w:t>хууль</w:t>
      </w:r>
      <w:proofErr w:type="spellEnd"/>
    </w:p>
    <w:p w14:paraId="0CE5D91B" w14:textId="77777777" w:rsidR="007C20BB" w:rsidRPr="00EC1D93" w:rsidRDefault="007C20BB" w:rsidP="007C20BB">
      <w:pPr>
        <w:shd w:val="clear" w:color="auto" w:fill="FFFFFF" w:themeFill="background1"/>
        <w:jc w:val="both"/>
        <w:rPr>
          <w:rFonts w:ascii="Times New Roman" w:eastAsia="Times New Roman" w:hAnsi="Times New Roman" w:cs="Times New Roman"/>
          <w:b w:val="0"/>
          <w:sz w:val="24"/>
          <w:szCs w:val="24"/>
          <w:lang w:val="mn-MN"/>
        </w:rPr>
      </w:pPr>
      <w:r w:rsidRPr="00EC1D93">
        <w:rPr>
          <w:rFonts w:ascii="Times New Roman" w:eastAsia="Times New Roman" w:hAnsi="Times New Roman" w:cs="Times New Roman"/>
          <w:b w:val="0"/>
          <w:sz w:val="24"/>
          <w:szCs w:val="24"/>
          <w:lang w:val="mn-MN"/>
        </w:rPr>
        <w:t xml:space="preserve">                        Ахмад настны тухай хууль</w:t>
      </w:r>
    </w:p>
    <w:p w14:paraId="68C6A8AA" w14:textId="77777777" w:rsidR="007C20BB" w:rsidRPr="00EC1D93" w:rsidRDefault="007C20BB" w:rsidP="007C20BB">
      <w:pPr>
        <w:ind w:left="1077"/>
        <w:jc w:val="both"/>
        <w:rPr>
          <w:rFonts w:ascii="Times New Roman" w:hAnsi="Times New Roman" w:cs="Times New Roman"/>
          <w:b w:val="0"/>
          <w:sz w:val="24"/>
          <w:szCs w:val="24"/>
        </w:rPr>
      </w:pPr>
    </w:p>
    <w:p w14:paraId="28416304" w14:textId="77777777" w:rsidR="007C20BB" w:rsidRPr="00EC1D93" w:rsidRDefault="00D91046" w:rsidP="007C20BB">
      <w:pPr>
        <w:widowControl/>
        <w:numPr>
          <w:ilvl w:val="0"/>
          <w:numId w:val="27"/>
        </w:numPr>
        <w:autoSpaceDE/>
        <w:autoSpaceDN/>
        <w:adjustRightInd/>
        <w:ind w:left="1077" w:hanging="357"/>
        <w:jc w:val="both"/>
        <w:rPr>
          <w:rFonts w:ascii="Times New Roman" w:hAnsi="Times New Roman" w:cs="Times New Roman"/>
          <w:b w:val="0"/>
          <w:sz w:val="24"/>
          <w:szCs w:val="24"/>
        </w:rPr>
      </w:pPr>
      <w:r>
        <w:rPr>
          <w:rFonts w:ascii="Times New Roman" w:hAnsi="Times New Roman" w:cs="Times New Roman"/>
          <w:b w:val="0"/>
          <w:sz w:val="24"/>
          <w:szCs w:val="24"/>
          <w:lang w:val="mn-MN"/>
        </w:rPr>
        <w:t>Ж</w:t>
      </w:r>
      <w:proofErr w:type="spellStart"/>
      <w:r w:rsidR="007C20BB" w:rsidRPr="00EC1D93">
        <w:rPr>
          <w:rFonts w:ascii="Times New Roman" w:hAnsi="Times New Roman" w:cs="Times New Roman"/>
          <w:b w:val="0"/>
          <w:sz w:val="24"/>
          <w:szCs w:val="24"/>
        </w:rPr>
        <w:t>урам</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заавар</w:t>
      </w:r>
      <w:proofErr w:type="spellEnd"/>
    </w:p>
    <w:p w14:paraId="6F806173" w14:textId="77777777" w:rsidR="007C20BB" w:rsidRPr="00F85E1D" w:rsidRDefault="007C20BB" w:rsidP="007C20BB">
      <w:pPr>
        <w:pStyle w:val="ListParagraph"/>
        <w:ind w:left="1440"/>
        <w:jc w:val="both"/>
        <w:rPr>
          <w:rFonts w:ascii="Times New Roman" w:hAnsi="Times New Roman" w:cs="Times New Roman"/>
          <w:b w:val="0"/>
          <w:sz w:val="24"/>
          <w:szCs w:val="24"/>
          <w:lang w:val="mn-MN"/>
        </w:rPr>
      </w:pPr>
    </w:p>
    <w:p w14:paraId="2B27602E" w14:textId="77777777" w:rsidR="007C20BB" w:rsidRPr="00F85E1D" w:rsidRDefault="007C20BB" w:rsidP="007C20BB">
      <w:pPr>
        <w:pStyle w:val="ListParagraph"/>
        <w:ind w:left="1440"/>
        <w:jc w:val="both"/>
        <w:rPr>
          <w:rFonts w:ascii="Times New Roman" w:hAnsi="Times New Roman" w:cs="Times New Roman"/>
          <w:b w:val="0"/>
          <w:sz w:val="24"/>
          <w:szCs w:val="24"/>
          <w:lang w:val="mn-MN"/>
        </w:rPr>
      </w:pPr>
      <w:r w:rsidRPr="00F85E1D">
        <w:rPr>
          <w:rFonts w:ascii="Times New Roman" w:hAnsi="Times New Roman" w:cs="Times New Roman"/>
          <w:b w:val="0"/>
          <w:sz w:val="24"/>
          <w:szCs w:val="24"/>
          <w:lang w:val="mn-MN"/>
        </w:rPr>
        <w:t>Ахмадын сан байгуулан ажиллуулах журам</w:t>
      </w:r>
    </w:p>
    <w:p w14:paraId="20A191AA" w14:textId="77777777" w:rsidR="007C20BB" w:rsidRPr="00F85E1D" w:rsidRDefault="007C20BB" w:rsidP="007C20BB">
      <w:pPr>
        <w:pStyle w:val="ListParagraph"/>
        <w:ind w:left="1440"/>
        <w:jc w:val="both"/>
        <w:rPr>
          <w:rFonts w:ascii="Times New Roman" w:hAnsi="Times New Roman" w:cs="Times New Roman"/>
          <w:b w:val="0"/>
          <w:sz w:val="24"/>
          <w:szCs w:val="24"/>
          <w:lang w:val="mn-MN"/>
        </w:rPr>
      </w:pPr>
      <w:r w:rsidRPr="00F85E1D">
        <w:rPr>
          <w:rFonts w:ascii="Times New Roman" w:hAnsi="Times New Roman" w:cs="Times New Roman"/>
          <w:b w:val="0"/>
          <w:sz w:val="24"/>
          <w:szCs w:val="24"/>
          <w:lang w:val="mn-MN"/>
        </w:rPr>
        <w:tab/>
        <w:t>/Засгийн Газрын 201</w:t>
      </w:r>
      <w:r>
        <w:rPr>
          <w:rFonts w:ascii="Times New Roman" w:hAnsi="Times New Roman" w:cs="Times New Roman"/>
          <w:b w:val="0"/>
          <w:sz w:val="24"/>
          <w:szCs w:val="24"/>
          <w:lang w:val="mn-MN"/>
        </w:rPr>
        <w:t xml:space="preserve">7 оны 197 </w:t>
      </w:r>
      <w:r w:rsidR="00396AEE">
        <w:rPr>
          <w:rFonts w:ascii="Times New Roman" w:hAnsi="Times New Roman" w:cs="Times New Roman"/>
          <w:b w:val="0"/>
          <w:sz w:val="24"/>
          <w:szCs w:val="24"/>
          <w:lang w:val="mn-MN"/>
        </w:rPr>
        <w:t>дугаар</w:t>
      </w:r>
      <w:r>
        <w:rPr>
          <w:rFonts w:ascii="Times New Roman" w:hAnsi="Times New Roman" w:cs="Times New Roman"/>
          <w:b w:val="0"/>
          <w:sz w:val="24"/>
          <w:szCs w:val="24"/>
          <w:lang w:val="mn-MN"/>
        </w:rPr>
        <w:t xml:space="preserve"> тогтоол</w:t>
      </w:r>
      <w:r w:rsidRPr="00F85E1D">
        <w:rPr>
          <w:rFonts w:ascii="Times New Roman" w:hAnsi="Times New Roman" w:cs="Times New Roman"/>
          <w:b w:val="0"/>
          <w:sz w:val="24"/>
          <w:szCs w:val="24"/>
          <w:lang w:val="mn-MN"/>
        </w:rPr>
        <w:t>/</w:t>
      </w:r>
    </w:p>
    <w:p w14:paraId="715DEF23" w14:textId="77777777" w:rsidR="007C20BB" w:rsidRPr="00F85E1D" w:rsidRDefault="007C20BB" w:rsidP="007C20BB">
      <w:pPr>
        <w:pStyle w:val="ListParagraph"/>
        <w:ind w:left="1440"/>
        <w:jc w:val="both"/>
        <w:rPr>
          <w:rFonts w:ascii="Times New Roman" w:hAnsi="Times New Roman" w:cs="Times New Roman"/>
          <w:b w:val="0"/>
          <w:sz w:val="24"/>
          <w:szCs w:val="24"/>
          <w:lang w:val="mn-MN"/>
        </w:rPr>
      </w:pPr>
    </w:p>
    <w:p w14:paraId="3BABFD63" w14:textId="77777777" w:rsidR="007C20BB" w:rsidRPr="00EC1D93" w:rsidRDefault="007C20BB" w:rsidP="007C20BB">
      <w:pPr>
        <w:pStyle w:val="ListParagraph"/>
        <w:ind w:left="1440"/>
        <w:jc w:val="both"/>
        <w:rPr>
          <w:rFonts w:ascii="Times New Roman" w:hAnsi="Times New Roman" w:cs="Times New Roman"/>
          <w:b w:val="0"/>
          <w:sz w:val="24"/>
          <w:szCs w:val="24"/>
          <w:lang w:val="mn-MN"/>
        </w:rPr>
      </w:pPr>
      <w:r w:rsidRPr="00EC1D93">
        <w:rPr>
          <w:rFonts w:ascii="Times New Roman" w:hAnsi="Times New Roman" w:cs="Times New Roman"/>
          <w:b w:val="0"/>
          <w:sz w:val="24"/>
          <w:szCs w:val="24"/>
          <w:lang w:val="mn-MN"/>
        </w:rPr>
        <w:t>Ахмадын сангийн журам</w:t>
      </w:r>
    </w:p>
    <w:p w14:paraId="5024998D" w14:textId="77777777" w:rsidR="007C20BB" w:rsidRPr="00EC1D93" w:rsidRDefault="007F49F4" w:rsidP="007C20BB">
      <w:pPr>
        <w:pStyle w:val="ListParagraph"/>
        <w:ind w:left="1440"/>
        <w:jc w:val="both"/>
        <w:rPr>
          <w:rFonts w:ascii="Times New Roman" w:hAnsi="Times New Roman" w:cs="Times New Roman"/>
          <w:b w:val="0"/>
          <w:sz w:val="24"/>
          <w:szCs w:val="24"/>
          <w:lang w:val="mn-MN"/>
        </w:rPr>
      </w:pPr>
      <w:r w:rsidRPr="00EC1D93">
        <w:rPr>
          <w:rFonts w:ascii="Times New Roman" w:hAnsi="Times New Roman" w:cs="Times New Roman"/>
          <w:b w:val="0"/>
          <w:sz w:val="24"/>
          <w:szCs w:val="24"/>
          <w:lang w:val="mn-MN"/>
        </w:rPr>
        <w:tab/>
        <w:t>/НДЕГ-ын даргын 2019 оны А/09</w:t>
      </w:r>
      <w:r w:rsidR="007C20BB" w:rsidRPr="00EC1D93">
        <w:rPr>
          <w:rFonts w:ascii="Times New Roman" w:hAnsi="Times New Roman" w:cs="Times New Roman"/>
          <w:b w:val="0"/>
          <w:sz w:val="24"/>
          <w:szCs w:val="24"/>
          <w:lang w:val="mn-MN"/>
        </w:rPr>
        <w:t xml:space="preserve"> </w:t>
      </w:r>
      <w:r w:rsidR="00396AEE">
        <w:rPr>
          <w:rFonts w:ascii="Times New Roman" w:hAnsi="Times New Roman" w:cs="Times New Roman"/>
          <w:b w:val="0"/>
          <w:sz w:val="24"/>
          <w:szCs w:val="24"/>
          <w:lang w:val="mn-MN"/>
        </w:rPr>
        <w:t>дүгээр</w:t>
      </w:r>
      <w:r w:rsidR="007C20BB" w:rsidRPr="00EC1D93">
        <w:rPr>
          <w:rFonts w:ascii="Times New Roman" w:hAnsi="Times New Roman" w:cs="Times New Roman"/>
          <w:b w:val="0"/>
          <w:sz w:val="24"/>
          <w:szCs w:val="24"/>
          <w:lang w:val="mn-MN"/>
        </w:rPr>
        <w:t xml:space="preserve"> тушаал/</w:t>
      </w:r>
      <w:r w:rsidR="007C20BB" w:rsidRPr="00EC1D93">
        <w:rPr>
          <w:rFonts w:ascii="Times New Roman" w:hAnsi="Times New Roman" w:cs="Times New Roman"/>
          <w:b w:val="0"/>
          <w:sz w:val="24"/>
          <w:szCs w:val="24"/>
          <w:lang w:val="mn-MN"/>
        </w:rPr>
        <w:tab/>
      </w:r>
    </w:p>
    <w:p w14:paraId="2723A737" w14:textId="77777777" w:rsidR="007C20BB" w:rsidRPr="00F85E1D" w:rsidRDefault="007C20BB" w:rsidP="007C20BB">
      <w:pPr>
        <w:pStyle w:val="ListParagraph"/>
        <w:ind w:left="1440"/>
        <w:jc w:val="both"/>
        <w:rPr>
          <w:rFonts w:ascii="Times New Roman" w:hAnsi="Times New Roman" w:cs="Times New Roman"/>
          <w:b w:val="0"/>
          <w:sz w:val="24"/>
          <w:szCs w:val="24"/>
          <w:lang w:val="mn-MN"/>
        </w:rPr>
      </w:pPr>
    </w:p>
    <w:p w14:paraId="1DD2BF86" w14:textId="77777777" w:rsidR="007C20BB" w:rsidRPr="00EC1D93" w:rsidRDefault="007C20BB" w:rsidP="003F1554">
      <w:pPr>
        <w:widowControl/>
        <w:numPr>
          <w:ilvl w:val="0"/>
          <w:numId w:val="168"/>
        </w:numPr>
        <w:autoSpaceDE/>
        <w:autoSpaceDN/>
        <w:adjustRightInd/>
        <w:jc w:val="both"/>
        <w:rPr>
          <w:rFonts w:ascii="Times New Roman" w:hAnsi="Times New Roman" w:cs="Times New Roman"/>
          <w:b w:val="0"/>
          <w:bCs w:val="0"/>
          <w:iCs/>
          <w:sz w:val="24"/>
          <w:szCs w:val="24"/>
        </w:rPr>
      </w:pPr>
      <w:r w:rsidRPr="00EC1D93">
        <w:rPr>
          <w:rFonts w:ascii="Times New Roman" w:hAnsi="Times New Roman" w:cs="Times New Roman"/>
          <w:b w:val="0"/>
          <w:iCs/>
          <w:sz w:val="24"/>
          <w:szCs w:val="24"/>
          <w:lang w:val="mn-MN"/>
        </w:rPr>
        <w:t>Бодлого</w:t>
      </w:r>
      <w:r w:rsidRPr="00EC1D93">
        <w:rPr>
          <w:rFonts w:ascii="Times New Roman" w:hAnsi="Times New Roman" w:cs="Times New Roman"/>
          <w:b w:val="0"/>
          <w:iCs/>
          <w:sz w:val="24"/>
          <w:szCs w:val="24"/>
        </w:rPr>
        <w:t xml:space="preserve">, </w:t>
      </w:r>
      <w:r w:rsidRPr="00EC1D93">
        <w:rPr>
          <w:rFonts w:ascii="Times New Roman" w:hAnsi="Times New Roman" w:cs="Times New Roman"/>
          <w:b w:val="0"/>
          <w:iCs/>
          <w:sz w:val="24"/>
          <w:szCs w:val="24"/>
          <w:lang w:val="mn-MN"/>
        </w:rPr>
        <w:t>горим</w:t>
      </w:r>
    </w:p>
    <w:p w14:paraId="390A49A7" w14:textId="77777777" w:rsidR="007C20BB" w:rsidRPr="00F85E1D" w:rsidRDefault="007C20BB" w:rsidP="007C20BB">
      <w:pPr>
        <w:ind w:left="360"/>
        <w:jc w:val="both"/>
        <w:rPr>
          <w:rFonts w:ascii="Times New Roman" w:hAnsi="Times New Roman" w:cs="Times New Roman"/>
          <w:b w:val="0"/>
          <w:bCs w:val="0"/>
          <w:iCs/>
          <w:sz w:val="24"/>
          <w:szCs w:val="24"/>
        </w:rPr>
      </w:pPr>
    </w:p>
    <w:p w14:paraId="5AB85A91" w14:textId="77777777" w:rsidR="007C20BB" w:rsidRPr="00F85E1D" w:rsidRDefault="007C20BB" w:rsidP="003F1554">
      <w:pPr>
        <w:widowControl/>
        <w:numPr>
          <w:ilvl w:val="1"/>
          <w:numId w:val="168"/>
        </w:numPr>
        <w:autoSpaceDE/>
        <w:autoSpaceDN/>
        <w:adjustRightInd/>
        <w:ind w:left="720" w:hanging="720"/>
        <w:jc w:val="both"/>
        <w:rPr>
          <w:rFonts w:ascii="Times New Roman" w:hAnsi="Times New Roman" w:cs="Times New Roman"/>
          <w:b w:val="0"/>
          <w:bCs w:val="0"/>
          <w:iCs/>
          <w:sz w:val="24"/>
          <w:szCs w:val="24"/>
        </w:rPr>
      </w:pPr>
      <w:r w:rsidRPr="00F85E1D">
        <w:rPr>
          <w:rFonts w:ascii="Times New Roman" w:eastAsia="Arial Unicode MS" w:hAnsi="Times New Roman" w:cs="Times New Roman"/>
          <w:b w:val="0"/>
          <w:sz w:val="24"/>
          <w:szCs w:val="24"/>
          <w:lang w:val="mn-MN"/>
        </w:rPr>
        <w:t xml:space="preserve">Энэ бүлэгт ахмадын сангийн </w:t>
      </w:r>
      <w:r w:rsidRPr="00F85E1D">
        <w:rPr>
          <w:rFonts w:ascii="Times New Roman" w:eastAsia="Times New Roman" w:hAnsi="Times New Roman" w:cs="Times New Roman"/>
          <w:b w:val="0"/>
          <w:sz w:val="24"/>
          <w:szCs w:val="24"/>
          <w:lang w:val="mn-MN"/>
        </w:rPr>
        <w:t xml:space="preserve">ажил гүйлгээг бүртгэх, </w:t>
      </w:r>
      <w:r w:rsidRPr="00F85E1D">
        <w:rPr>
          <w:rFonts w:ascii="Times New Roman" w:eastAsia="Arial Unicode MS" w:hAnsi="Times New Roman" w:cs="Times New Roman"/>
          <w:b w:val="0"/>
          <w:sz w:val="24"/>
          <w:szCs w:val="24"/>
          <w:lang w:val="mn-MN"/>
        </w:rPr>
        <w:t xml:space="preserve">тайлагнахад баримтлах нягтлан бодох бүртгэлийн бодлого, горимыг тодорхойлсон. </w:t>
      </w:r>
    </w:p>
    <w:p w14:paraId="6D7750C7" w14:textId="77777777" w:rsidR="007C20BB" w:rsidRPr="00F85E1D" w:rsidRDefault="007C20BB" w:rsidP="007C20BB">
      <w:pPr>
        <w:ind w:left="720"/>
        <w:jc w:val="both"/>
        <w:rPr>
          <w:rFonts w:ascii="Times New Roman" w:hAnsi="Times New Roman" w:cs="Times New Roman"/>
          <w:b w:val="0"/>
          <w:bCs w:val="0"/>
          <w:iCs/>
          <w:sz w:val="24"/>
          <w:szCs w:val="24"/>
        </w:rPr>
      </w:pPr>
    </w:p>
    <w:p w14:paraId="1562D5E9" w14:textId="77777777" w:rsidR="007C20BB" w:rsidRPr="00F85E1D" w:rsidRDefault="007C20BB" w:rsidP="003F1554">
      <w:pPr>
        <w:widowControl/>
        <w:numPr>
          <w:ilvl w:val="1"/>
          <w:numId w:val="168"/>
        </w:numPr>
        <w:autoSpaceDE/>
        <w:autoSpaceDN/>
        <w:adjustRightInd/>
        <w:ind w:left="720" w:hanging="720"/>
        <w:jc w:val="both"/>
        <w:rPr>
          <w:rFonts w:ascii="Times New Roman" w:hAnsi="Times New Roman" w:cs="Times New Roman"/>
          <w:b w:val="0"/>
          <w:bCs w:val="0"/>
          <w:sz w:val="24"/>
          <w:szCs w:val="24"/>
          <w:lang w:val="mn-MN"/>
        </w:rPr>
      </w:pPr>
      <w:r w:rsidRPr="00F85E1D">
        <w:rPr>
          <w:rFonts w:ascii="Times New Roman" w:hAnsi="Times New Roman" w:cs="Times New Roman"/>
          <w:b w:val="0"/>
          <w:sz w:val="24"/>
          <w:szCs w:val="24"/>
          <w:lang w:val="mn-MN"/>
        </w:rPr>
        <w:t xml:space="preserve">Нийгмийн даатгалын байгууллагад ажиллаж байгаад өндөр насны тэтгэвэрт гарсан </w:t>
      </w:r>
      <w:r w:rsidRPr="00F85E1D">
        <w:rPr>
          <w:rFonts w:ascii="Times New Roman" w:eastAsia="Arial Unicode MS" w:hAnsi="Times New Roman" w:cs="Times New Roman"/>
          <w:b w:val="0"/>
          <w:sz w:val="24"/>
          <w:szCs w:val="24"/>
          <w:lang w:val="mn-MN"/>
        </w:rPr>
        <w:t xml:space="preserve">ахмад настанд үзүүлэх нийгмийн хамгааллын үйлчилгээний төрөл, хэмжээг тогтоох сан байгуулах, сангийн хөрөнгийг бүрдүүлэх, зарцуулах, гүйцэтгэлийг тайлагнах, хяналт тавихад энэхүү </w:t>
      </w:r>
      <w:r w:rsidRPr="00F85E1D">
        <w:rPr>
          <w:rFonts w:ascii="Times New Roman" w:hAnsi="Times New Roman" w:cs="Times New Roman"/>
          <w:b w:val="0"/>
          <w:sz w:val="24"/>
          <w:szCs w:val="24"/>
          <w:lang w:val="mn-MN"/>
        </w:rPr>
        <w:t xml:space="preserve">бодлого, горимыг мөрдөнө. </w:t>
      </w:r>
    </w:p>
    <w:p w14:paraId="0BB5099D" w14:textId="77777777" w:rsidR="007C20BB" w:rsidRPr="00F85E1D" w:rsidRDefault="007C20BB" w:rsidP="007C20BB">
      <w:pPr>
        <w:pStyle w:val="ListParagraph"/>
        <w:rPr>
          <w:rFonts w:ascii="Times New Roman" w:hAnsi="Times New Roman" w:cs="Times New Roman"/>
          <w:b w:val="0"/>
          <w:sz w:val="24"/>
          <w:szCs w:val="24"/>
          <w:lang w:val="mn-MN"/>
        </w:rPr>
      </w:pPr>
    </w:p>
    <w:p w14:paraId="3B3E87D4" w14:textId="77777777" w:rsidR="007C20BB" w:rsidRPr="00F85E1D" w:rsidRDefault="007C20BB" w:rsidP="003F1554">
      <w:pPr>
        <w:widowControl/>
        <w:numPr>
          <w:ilvl w:val="1"/>
          <w:numId w:val="168"/>
        </w:numPr>
        <w:autoSpaceDE/>
        <w:autoSpaceDN/>
        <w:adjustRightInd/>
        <w:ind w:left="720" w:hanging="720"/>
        <w:jc w:val="both"/>
        <w:rPr>
          <w:rFonts w:ascii="Times New Roman" w:hAnsi="Times New Roman" w:cs="Times New Roman"/>
          <w:b w:val="0"/>
          <w:bCs w:val="0"/>
          <w:sz w:val="24"/>
          <w:szCs w:val="24"/>
          <w:lang w:val="mn-MN"/>
        </w:rPr>
      </w:pPr>
      <w:r w:rsidRPr="00F85E1D">
        <w:rPr>
          <w:rFonts w:ascii="Times New Roman" w:eastAsia="Arial Unicode MS" w:hAnsi="Times New Roman" w:cs="Times New Roman"/>
          <w:b w:val="0"/>
          <w:sz w:val="24"/>
          <w:szCs w:val="24"/>
          <w:lang w:val="mn-MN"/>
        </w:rPr>
        <w:t xml:space="preserve">Ахмад настанд үзүүлэх нийгмийн хамгааллын үйлчилгээний төрөл, хэмжээг тогтоохдоо </w:t>
      </w:r>
      <w:r w:rsidRPr="00F85E1D">
        <w:rPr>
          <w:rFonts w:ascii="Times New Roman" w:hAnsi="Times New Roman" w:cs="Times New Roman"/>
          <w:b w:val="0"/>
          <w:sz w:val="24"/>
          <w:szCs w:val="24"/>
          <w:lang w:val="mn-MN"/>
        </w:rPr>
        <w:t xml:space="preserve">Засгийн Газрын тогтоол, нийгмийн даатгалын байгууллагын тушаал, холбогдох бусад хууль тогтоомжуудыг даган мөрдөнө. </w:t>
      </w:r>
    </w:p>
    <w:p w14:paraId="68EDA7E8" w14:textId="77777777" w:rsidR="007C20BB" w:rsidRPr="00F85E1D" w:rsidRDefault="007C20BB" w:rsidP="007C20BB">
      <w:pPr>
        <w:ind w:left="720"/>
        <w:jc w:val="both"/>
        <w:rPr>
          <w:rFonts w:ascii="Times New Roman" w:hAnsi="Times New Roman" w:cs="Times New Roman"/>
          <w:b w:val="0"/>
          <w:bCs w:val="0"/>
          <w:iCs/>
          <w:sz w:val="24"/>
          <w:szCs w:val="24"/>
        </w:rPr>
      </w:pPr>
    </w:p>
    <w:p w14:paraId="004F4B99" w14:textId="77777777" w:rsidR="007C20BB" w:rsidRPr="00F85E1D" w:rsidRDefault="007C20BB" w:rsidP="003F1554">
      <w:pPr>
        <w:widowControl/>
        <w:numPr>
          <w:ilvl w:val="1"/>
          <w:numId w:val="168"/>
        </w:numPr>
        <w:autoSpaceDE/>
        <w:autoSpaceDN/>
        <w:adjustRightInd/>
        <w:ind w:left="720" w:hanging="720"/>
        <w:jc w:val="both"/>
        <w:rPr>
          <w:rFonts w:ascii="Times New Roman" w:hAnsi="Times New Roman" w:cs="Times New Roman"/>
          <w:b w:val="0"/>
          <w:bCs w:val="0"/>
          <w:iCs/>
          <w:sz w:val="24"/>
          <w:szCs w:val="24"/>
        </w:rPr>
      </w:pPr>
      <w:r w:rsidRPr="00F85E1D">
        <w:rPr>
          <w:rFonts w:ascii="Times New Roman" w:eastAsia="Arial Unicode MS" w:hAnsi="Times New Roman" w:cs="Times New Roman"/>
          <w:b w:val="0"/>
          <w:sz w:val="24"/>
          <w:szCs w:val="24"/>
          <w:lang w:val="mn-MN"/>
        </w:rPr>
        <w:t xml:space="preserve">Бодлого ба журмууд нь дараах байдлаар тодорхойлогдоно. </w:t>
      </w:r>
    </w:p>
    <w:p w14:paraId="7D13D7AA" w14:textId="77777777" w:rsidR="007C20BB" w:rsidRPr="00F85E1D" w:rsidRDefault="007C20BB" w:rsidP="007C20BB">
      <w:pPr>
        <w:ind w:left="1440"/>
        <w:jc w:val="both"/>
        <w:rPr>
          <w:rFonts w:ascii="Times New Roman" w:hAnsi="Times New Roman" w:cs="Times New Roman"/>
          <w:b w:val="0"/>
          <w:bCs w:val="0"/>
          <w:iCs/>
          <w:sz w:val="24"/>
          <w:szCs w:val="24"/>
        </w:rPr>
      </w:pPr>
    </w:p>
    <w:p w14:paraId="7D457F9B" w14:textId="77777777" w:rsidR="007C20BB" w:rsidRPr="00F85E1D" w:rsidRDefault="007C20BB" w:rsidP="003F1554">
      <w:pPr>
        <w:widowControl/>
        <w:numPr>
          <w:ilvl w:val="2"/>
          <w:numId w:val="168"/>
        </w:numPr>
        <w:autoSpaceDE/>
        <w:autoSpaceDN/>
        <w:adjustRightInd/>
        <w:ind w:left="1440" w:hanging="720"/>
        <w:jc w:val="both"/>
        <w:rPr>
          <w:rFonts w:ascii="Times New Roman" w:hAnsi="Times New Roman" w:cs="Times New Roman"/>
          <w:b w:val="0"/>
          <w:bCs w:val="0"/>
          <w:iCs/>
          <w:sz w:val="24"/>
          <w:szCs w:val="24"/>
        </w:rPr>
      </w:pPr>
      <w:r w:rsidRPr="00F85E1D">
        <w:rPr>
          <w:rFonts w:ascii="Times New Roman" w:hAnsi="Times New Roman" w:cs="Times New Roman"/>
          <w:b w:val="0"/>
          <w:sz w:val="24"/>
          <w:szCs w:val="24"/>
          <w:lang w:val="mn-MN"/>
        </w:rPr>
        <w:t>Ахмадын сангийн хөрөнгийг бүрдүүлэх, за</w:t>
      </w:r>
      <w:r w:rsidR="00275BEB">
        <w:rPr>
          <w:rFonts w:ascii="Times New Roman" w:hAnsi="Times New Roman" w:cs="Times New Roman"/>
          <w:b w:val="0"/>
          <w:sz w:val="24"/>
          <w:szCs w:val="24"/>
          <w:lang w:val="mn-MN"/>
        </w:rPr>
        <w:t>рцуулах, гүйцэтгэлийг тайлагнах</w:t>
      </w:r>
    </w:p>
    <w:p w14:paraId="6E3D4648" w14:textId="77777777" w:rsidR="007C20BB" w:rsidRPr="00F85E1D" w:rsidRDefault="007C20BB" w:rsidP="007C20BB">
      <w:pPr>
        <w:ind w:left="1440"/>
        <w:jc w:val="both"/>
        <w:rPr>
          <w:rFonts w:ascii="Times New Roman" w:hAnsi="Times New Roman" w:cs="Times New Roman"/>
          <w:b w:val="0"/>
          <w:bCs w:val="0"/>
          <w:iCs/>
          <w:sz w:val="24"/>
          <w:szCs w:val="24"/>
        </w:rPr>
      </w:pPr>
    </w:p>
    <w:p w14:paraId="3FBE246E" w14:textId="77777777" w:rsidR="007C20BB" w:rsidRPr="00F85E1D" w:rsidRDefault="007C20BB" w:rsidP="003F1554">
      <w:pPr>
        <w:widowControl/>
        <w:numPr>
          <w:ilvl w:val="2"/>
          <w:numId w:val="168"/>
        </w:numPr>
        <w:autoSpaceDE/>
        <w:autoSpaceDN/>
        <w:adjustRightInd/>
        <w:ind w:left="1440" w:hanging="720"/>
        <w:jc w:val="both"/>
        <w:rPr>
          <w:rFonts w:ascii="Times New Roman" w:hAnsi="Times New Roman" w:cs="Times New Roman"/>
          <w:b w:val="0"/>
          <w:bCs w:val="0"/>
          <w:iCs/>
          <w:sz w:val="24"/>
          <w:szCs w:val="24"/>
        </w:rPr>
      </w:pPr>
      <w:r w:rsidRPr="00F85E1D">
        <w:rPr>
          <w:rFonts w:ascii="Times New Roman" w:hAnsi="Times New Roman" w:cs="Times New Roman"/>
          <w:b w:val="0"/>
          <w:sz w:val="24"/>
          <w:szCs w:val="24"/>
          <w:lang w:val="mn-MN"/>
        </w:rPr>
        <w:t>Ахмадын сангийн бүртгэлийг хөт</w:t>
      </w:r>
      <w:r w:rsidR="00275BEB">
        <w:rPr>
          <w:rFonts w:ascii="Times New Roman" w:hAnsi="Times New Roman" w:cs="Times New Roman"/>
          <w:b w:val="0"/>
          <w:sz w:val="24"/>
          <w:szCs w:val="24"/>
          <w:lang w:val="mn-MN"/>
        </w:rPr>
        <w:t>лөх</w:t>
      </w:r>
      <w:r w:rsidRPr="00F85E1D">
        <w:rPr>
          <w:rFonts w:ascii="Times New Roman" w:hAnsi="Times New Roman" w:cs="Times New Roman"/>
          <w:b w:val="0"/>
          <w:sz w:val="24"/>
          <w:szCs w:val="24"/>
          <w:lang w:val="mn-MN"/>
        </w:rPr>
        <w:t xml:space="preserve"> </w:t>
      </w:r>
    </w:p>
    <w:p w14:paraId="7C885591" w14:textId="77777777" w:rsidR="007C20BB" w:rsidRPr="00F85E1D" w:rsidRDefault="007C20BB" w:rsidP="007C20BB">
      <w:pPr>
        <w:ind w:left="1440"/>
        <w:jc w:val="both"/>
        <w:rPr>
          <w:rFonts w:ascii="Times New Roman" w:hAnsi="Times New Roman" w:cs="Times New Roman"/>
          <w:b w:val="0"/>
          <w:bCs w:val="0"/>
          <w:iCs/>
          <w:sz w:val="24"/>
          <w:szCs w:val="24"/>
        </w:rPr>
      </w:pPr>
    </w:p>
    <w:p w14:paraId="15479211" w14:textId="77777777" w:rsidR="007C20BB" w:rsidRPr="00F85E1D" w:rsidRDefault="007C20BB" w:rsidP="003F1554">
      <w:pPr>
        <w:widowControl/>
        <w:numPr>
          <w:ilvl w:val="2"/>
          <w:numId w:val="168"/>
        </w:numPr>
        <w:autoSpaceDE/>
        <w:autoSpaceDN/>
        <w:adjustRightInd/>
        <w:ind w:left="1440" w:hanging="720"/>
        <w:jc w:val="both"/>
        <w:rPr>
          <w:rFonts w:ascii="Times New Roman" w:hAnsi="Times New Roman" w:cs="Times New Roman"/>
          <w:b w:val="0"/>
          <w:bCs w:val="0"/>
          <w:iCs/>
          <w:sz w:val="24"/>
          <w:szCs w:val="24"/>
        </w:rPr>
      </w:pPr>
      <w:r w:rsidRPr="00F85E1D">
        <w:rPr>
          <w:rFonts w:ascii="Times New Roman" w:hAnsi="Times New Roman" w:cs="Times New Roman"/>
          <w:b w:val="0"/>
          <w:noProof/>
          <w:spacing w:val="-6"/>
          <w:sz w:val="24"/>
          <w:szCs w:val="24"/>
          <w:lang w:val="mn-MN"/>
        </w:rPr>
        <w:t xml:space="preserve">Ахмадын сангийн </w:t>
      </w:r>
      <w:r w:rsidRPr="00F85E1D">
        <w:rPr>
          <w:rFonts w:ascii="Times New Roman" w:hAnsi="Times New Roman" w:cs="Times New Roman"/>
          <w:b w:val="0"/>
          <w:noProof/>
          <w:spacing w:val="-6"/>
          <w:sz w:val="24"/>
          <w:szCs w:val="24"/>
        </w:rPr>
        <w:t>дотоод хяналтыг сайжруулах</w:t>
      </w:r>
    </w:p>
    <w:p w14:paraId="75BB4959" w14:textId="77777777" w:rsidR="007C20BB" w:rsidRPr="00F85E1D" w:rsidRDefault="007C20BB" w:rsidP="007C20BB">
      <w:pPr>
        <w:pStyle w:val="ListParagraph"/>
        <w:ind w:left="360" w:right="49"/>
        <w:jc w:val="both"/>
        <w:rPr>
          <w:rFonts w:ascii="Times New Roman" w:hAnsi="Times New Roman" w:cs="Times New Roman"/>
          <w:b w:val="0"/>
          <w:bCs w:val="0"/>
          <w:sz w:val="24"/>
          <w:szCs w:val="24"/>
          <w:lang w:bidi="th-TH"/>
        </w:rPr>
      </w:pPr>
    </w:p>
    <w:p w14:paraId="2CF9DDDC" w14:textId="77777777" w:rsidR="007C20BB" w:rsidRPr="00275BEB" w:rsidRDefault="00275BEB" w:rsidP="003F1554">
      <w:pPr>
        <w:pStyle w:val="ListParagraph"/>
        <w:widowControl/>
        <w:numPr>
          <w:ilvl w:val="0"/>
          <w:numId w:val="168"/>
        </w:numPr>
        <w:autoSpaceDE/>
        <w:autoSpaceDN/>
        <w:adjustRightInd/>
        <w:ind w:right="49"/>
        <w:jc w:val="both"/>
        <w:rPr>
          <w:rFonts w:ascii="Times New Roman" w:hAnsi="Times New Roman" w:cs="Times New Roman"/>
          <w:b w:val="0"/>
          <w:bCs w:val="0"/>
          <w:sz w:val="24"/>
          <w:szCs w:val="24"/>
          <w:lang w:bidi="th-TH"/>
        </w:rPr>
      </w:pPr>
      <w:r>
        <w:rPr>
          <w:rFonts w:ascii="Times New Roman" w:hAnsi="Times New Roman" w:cs="Times New Roman"/>
          <w:b w:val="0"/>
          <w:iCs/>
          <w:sz w:val="24"/>
          <w:szCs w:val="24"/>
          <w:lang w:val="mn-MN" w:bidi="th-TH"/>
        </w:rPr>
        <w:t>Тодорхойлолт</w:t>
      </w:r>
      <w:r w:rsidR="007C20BB" w:rsidRPr="00275BEB">
        <w:rPr>
          <w:rFonts w:ascii="Times New Roman" w:hAnsi="Times New Roman" w:cs="Times New Roman"/>
          <w:b w:val="0"/>
          <w:sz w:val="24"/>
          <w:szCs w:val="24"/>
          <w:lang w:val="mn-MN" w:bidi="th-TH"/>
        </w:rPr>
        <w:t xml:space="preserve"> </w:t>
      </w:r>
    </w:p>
    <w:p w14:paraId="08C10496" w14:textId="77777777" w:rsidR="007C20BB" w:rsidRPr="00F85E1D" w:rsidRDefault="007C20BB" w:rsidP="007C20BB">
      <w:pPr>
        <w:pStyle w:val="ListParagraph"/>
        <w:ind w:left="357"/>
        <w:jc w:val="both"/>
        <w:rPr>
          <w:rFonts w:ascii="Times New Roman" w:eastAsia="Arial Unicode MS" w:hAnsi="Times New Roman" w:cs="Times New Roman"/>
          <w:b w:val="0"/>
          <w:sz w:val="24"/>
          <w:szCs w:val="24"/>
          <w:lang w:val="mn-MN"/>
        </w:rPr>
      </w:pPr>
    </w:p>
    <w:p w14:paraId="6FD9A2CA" w14:textId="77777777" w:rsidR="007C20BB" w:rsidRPr="00F85E1D" w:rsidRDefault="007C20BB" w:rsidP="003F1554">
      <w:pPr>
        <w:pStyle w:val="ListParagraph"/>
        <w:widowControl/>
        <w:numPr>
          <w:ilvl w:val="1"/>
          <w:numId w:val="168"/>
        </w:numPr>
        <w:autoSpaceDE/>
        <w:autoSpaceDN/>
        <w:adjustRightInd/>
        <w:ind w:left="720" w:hanging="720"/>
        <w:jc w:val="both"/>
        <w:rPr>
          <w:rFonts w:ascii="Times New Roman" w:eastAsia="Arial Unicode MS" w:hAnsi="Times New Roman" w:cs="Times New Roman"/>
          <w:b w:val="0"/>
          <w:sz w:val="24"/>
          <w:szCs w:val="24"/>
          <w:lang w:val="mn-MN"/>
        </w:rPr>
      </w:pPr>
      <w:r w:rsidRPr="00F85E1D">
        <w:rPr>
          <w:rFonts w:ascii="Times New Roman" w:eastAsia="Arial Unicode MS" w:hAnsi="Times New Roman" w:cs="Times New Roman"/>
          <w:b w:val="0"/>
          <w:sz w:val="24"/>
          <w:szCs w:val="24"/>
          <w:lang w:val="mn-MN"/>
        </w:rPr>
        <w:t>Ахмадын сантай холбоотой нэр томьёог дараах утгаар ойлгож хэрэглэнэ.</w:t>
      </w:r>
    </w:p>
    <w:p w14:paraId="0B471759" w14:textId="77777777" w:rsidR="007C20BB" w:rsidRPr="00F85E1D" w:rsidRDefault="007C20BB" w:rsidP="007C20BB">
      <w:pPr>
        <w:pStyle w:val="ListParagraph"/>
        <w:shd w:val="clear" w:color="auto" w:fill="FFFFFF" w:themeFill="background1"/>
        <w:ind w:left="1080"/>
        <w:contextualSpacing w:val="0"/>
        <w:jc w:val="both"/>
        <w:rPr>
          <w:rFonts w:ascii="Times New Roman" w:eastAsia="Times New Roman" w:hAnsi="Times New Roman" w:cs="Times New Roman"/>
          <w:b w:val="0"/>
          <w:sz w:val="24"/>
          <w:szCs w:val="24"/>
          <w:lang w:val="mn-MN"/>
        </w:rPr>
      </w:pPr>
    </w:p>
    <w:p w14:paraId="41575D77" w14:textId="77777777" w:rsidR="007C20BB" w:rsidRPr="00275BEB" w:rsidRDefault="007C20BB" w:rsidP="003F1554">
      <w:pPr>
        <w:pStyle w:val="ListParagraph"/>
        <w:widowControl/>
        <w:numPr>
          <w:ilvl w:val="0"/>
          <w:numId w:val="167"/>
        </w:numPr>
        <w:shd w:val="clear" w:color="auto" w:fill="FFFFFF" w:themeFill="background1"/>
        <w:autoSpaceDE/>
        <w:autoSpaceDN/>
        <w:adjustRightInd/>
        <w:ind w:left="1080"/>
        <w:contextualSpacing w:val="0"/>
        <w:jc w:val="both"/>
        <w:rPr>
          <w:rFonts w:ascii="Times New Roman" w:eastAsia="Times New Roman" w:hAnsi="Times New Roman" w:cs="Times New Roman"/>
          <w:b w:val="0"/>
          <w:sz w:val="24"/>
          <w:szCs w:val="24"/>
          <w:lang w:val="mn-MN"/>
        </w:rPr>
      </w:pPr>
      <w:r w:rsidRPr="00275BEB">
        <w:rPr>
          <w:rFonts w:ascii="Times New Roman" w:hAnsi="Times New Roman" w:cs="Times New Roman"/>
          <w:b w:val="0"/>
          <w:sz w:val="24"/>
          <w:szCs w:val="24"/>
          <w:lang w:val="mn-MN"/>
        </w:rPr>
        <w:lastRenderedPageBreak/>
        <w:t>Ахмадын сан: Ахмад настны тухай хууль болон “Ахмадын сан байгуулан ажиллуулах тухай” Засгийн Газрын журмыг үндэслэн нийгмийн даатгалын байгууллагын тухайн жилийн цалингийн сангийн 3% хүртэл дүнгээр тооцож байгуулсан санг хэлнэ.</w:t>
      </w:r>
    </w:p>
    <w:p w14:paraId="4FA9778B" w14:textId="77777777" w:rsidR="007C20BB" w:rsidRPr="00F85E1D" w:rsidRDefault="007C20BB" w:rsidP="003F1554">
      <w:pPr>
        <w:pStyle w:val="ListParagraph"/>
        <w:widowControl/>
        <w:numPr>
          <w:ilvl w:val="0"/>
          <w:numId w:val="167"/>
        </w:numPr>
        <w:shd w:val="clear" w:color="auto" w:fill="FFFFFF" w:themeFill="background1"/>
        <w:autoSpaceDE/>
        <w:autoSpaceDN/>
        <w:adjustRightInd/>
        <w:ind w:left="1080"/>
        <w:contextualSpacing w:val="0"/>
        <w:jc w:val="both"/>
        <w:rPr>
          <w:rFonts w:ascii="Times New Roman" w:eastAsia="Times New Roman" w:hAnsi="Times New Roman" w:cs="Times New Roman"/>
          <w:b w:val="0"/>
          <w:sz w:val="24"/>
          <w:szCs w:val="24"/>
          <w:lang w:val="mn-MN"/>
        </w:rPr>
      </w:pPr>
      <w:proofErr w:type="spellStart"/>
      <w:r w:rsidRPr="00275BEB">
        <w:rPr>
          <w:rFonts w:ascii="Times New Roman" w:hAnsi="Times New Roman" w:cs="Times New Roman"/>
          <w:b w:val="0"/>
          <w:iCs/>
          <w:sz w:val="24"/>
          <w:szCs w:val="24"/>
        </w:rPr>
        <w:t>Ажил</w:t>
      </w:r>
      <w:proofErr w:type="spellEnd"/>
      <w:r w:rsidRPr="00275BEB">
        <w:rPr>
          <w:rFonts w:ascii="Times New Roman" w:hAnsi="Times New Roman" w:cs="Times New Roman"/>
          <w:b w:val="0"/>
          <w:iCs/>
          <w:sz w:val="24"/>
          <w:szCs w:val="24"/>
        </w:rPr>
        <w:t xml:space="preserve"> </w:t>
      </w:r>
      <w:proofErr w:type="spellStart"/>
      <w:r w:rsidRPr="00275BEB">
        <w:rPr>
          <w:rFonts w:ascii="Times New Roman" w:hAnsi="Times New Roman" w:cs="Times New Roman"/>
          <w:b w:val="0"/>
          <w:iCs/>
          <w:sz w:val="24"/>
          <w:szCs w:val="24"/>
        </w:rPr>
        <w:t>эрхлэлтийн</w:t>
      </w:r>
      <w:proofErr w:type="spellEnd"/>
      <w:r w:rsidRPr="00275BEB">
        <w:rPr>
          <w:rFonts w:ascii="Times New Roman" w:hAnsi="Times New Roman" w:cs="Times New Roman"/>
          <w:b w:val="0"/>
          <w:iCs/>
          <w:sz w:val="24"/>
          <w:szCs w:val="24"/>
        </w:rPr>
        <w:t xml:space="preserve"> </w:t>
      </w:r>
      <w:proofErr w:type="spellStart"/>
      <w:r w:rsidRPr="00275BEB">
        <w:rPr>
          <w:rFonts w:ascii="Times New Roman" w:hAnsi="Times New Roman" w:cs="Times New Roman"/>
          <w:b w:val="0"/>
          <w:iCs/>
          <w:sz w:val="24"/>
          <w:szCs w:val="24"/>
        </w:rPr>
        <w:t>дараах</w:t>
      </w:r>
      <w:proofErr w:type="spellEnd"/>
      <w:r w:rsidRPr="00275BEB">
        <w:rPr>
          <w:rFonts w:ascii="Times New Roman" w:hAnsi="Times New Roman" w:cs="Times New Roman"/>
          <w:b w:val="0"/>
          <w:iCs/>
          <w:sz w:val="24"/>
          <w:szCs w:val="24"/>
        </w:rPr>
        <w:t xml:space="preserve"> </w:t>
      </w:r>
      <w:proofErr w:type="spellStart"/>
      <w:r w:rsidRPr="00275BEB">
        <w:rPr>
          <w:rFonts w:ascii="Times New Roman" w:hAnsi="Times New Roman" w:cs="Times New Roman"/>
          <w:b w:val="0"/>
          <w:iCs/>
          <w:sz w:val="24"/>
          <w:szCs w:val="24"/>
        </w:rPr>
        <w:t>тэтгэмж</w:t>
      </w:r>
      <w:proofErr w:type="spellEnd"/>
      <w:r w:rsidRPr="00275BEB">
        <w:rPr>
          <w:rFonts w:ascii="Times New Roman" w:hAnsi="Times New Roman" w:cs="Times New Roman"/>
          <w:b w:val="0"/>
          <w:iCs/>
          <w:sz w:val="24"/>
          <w:szCs w:val="24"/>
          <w:lang w:val="mn-MN"/>
        </w:rPr>
        <w:t>:</w:t>
      </w:r>
      <w:r w:rsidRPr="00F85E1D">
        <w:rPr>
          <w:rFonts w:ascii="Times New Roman" w:hAnsi="Times New Roman" w:cs="Times New Roman"/>
          <w:b w:val="0"/>
          <w:iCs/>
          <w:sz w:val="24"/>
          <w:szCs w:val="24"/>
          <w:lang w:val="mn-MN"/>
        </w:rPr>
        <w:t xml:space="preserve"> А</w:t>
      </w:r>
      <w:proofErr w:type="spellStart"/>
      <w:r w:rsidRPr="00F85E1D">
        <w:rPr>
          <w:rFonts w:ascii="Times New Roman" w:hAnsi="Times New Roman" w:cs="Times New Roman"/>
          <w:b w:val="0"/>
          <w:iCs/>
          <w:sz w:val="24"/>
          <w:szCs w:val="24"/>
        </w:rPr>
        <w:t>жил</w:t>
      </w:r>
      <w:proofErr w:type="spellEnd"/>
      <w:r w:rsidRPr="00F85E1D">
        <w:rPr>
          <w:rFonts w:ascii="Times New Roman" w:hAnsi="Times New Roman" w:cs="Times New Roman"/>
          <w:b w:val="0"/>
          <w:iCs/>
          <w:sz w:val="24"/>
          <w:szCs w:val="24"/>
        </w:rPr>
        <w:t xml:space="preserve"> </w:t>
      </w:r>
      <w:proofErr w:type="spellStart"/>
      <w:r w:rsidRPr="00F85E1D">
        <w:rPr>
          <w:rFonts w:ascii="Times New Roman" w:hAnsi="Times New Roman" w:cs="Times New Roman"/>
          <w:b w:val="0"/>
          <w:iCs/>
          <w:sz w:val="24"/>
          <w:szCs w:val="24"/>
        </w:rPr>
        <w:t>эрхлэлт</w:t>
      </w:r>
      <w:proofErr w:type="spellEnd"/>
      <w:r w:rsidRPr="00F85E1D">
        <w:rPr>
          <w:rFonts w:ascii="Times New Roman" w:hAnsi="Times New Roman" w:cs="Times New Roman"/>
          <w:b w:val="0"/>
          <w:iCs/>
          <w:sz w:val="24"/>
          <w:szCs w:val="24"/>
        </w:rPr>
        <w:t xml:space="preserve"> </w:t>
      </w:r>
      <w:proofErr w:type="spellStart"/>
      <w:r w:rsidRPr="00F85E1D">
        <w:rPr>
          <w:rFonts w:ascii="Times New Roman" w:hAnsi="Times New Roman" w:cs="Times New Roman"/>
          <w:b w:val="0"/>
          <w:iCs/>
          <w:sz w:val="24"/>
          <w:szCs w:val="24"/>
        </w:rPr>
        <w:t>дууссаны</w:t>
      </w:r>
      <w:proofErr w:type="spellEnd"/>
      <w:r w:rsidRPr="00F85E1D">
        <w:rPr>
          <w:rFonts w:ascii="Times New Roman" w:hAnsi="Times New Roman" w:cs="Times New Roman"/>
          <w:b w:val="0"/>
          <w:iCs/>
          <w:sz w:val="24"/>
          <w:szCs w:val="24"/>
        </w:rPr>
        <w:t xml:space="preserve"> </w:t>
      </w:r>
      <w:proofErr w:type="spellStart"/>
      <w:r w:rsidRPr="00F85E1D">
        <w:rPr>
          <w:rFonts w:ascii="Times New Roman" w:hAnsi="Times New Roman" w:cs="Times New Roman"/>
          <w:b w:val="0"/>
          <w:iCs/>
          <w:sz w:val="24"/>
          <w:szCs w:val="24"/>
        </w:rPr>
        <w:t>дараа</w:t>
      </w:r>
      <w:proofErr w:type="spellEnd"/>
      <w:r w:rsidRPr="00F85E1D">
        <w:rPr>
          <w:rFonts w:ascii="Times New Roman" w:hAnsi="Times New Roman" w:cs="Times New Roman"/>
          <w:b w:val="0"/>
          <w:iCs/>
          <w:sz w:val="24"/>
          <w:szCs w:val="24"/>
        </w:rPr>
        <w:t xml:space="preserve"> </w:t>
      </w:r>
      <w:proofErr w:type="spellStart"/>
      <w:r w:rsidRPr="00F85E1D">
        <w:rPr>
          <w:rFonts w:ascii="Times New Roman" w:hAnsi="Times New Roman" w:cs="Times New Roman"/>
          <w:b w:val="0"/>
          <w:iCs/>
          <w:sz w:val="24"/>
          <w:szCs w:val="24"/>
        </w:rPr>
        <w:t>төлөгдөх</w:t>
      </w:r>
      <w:proofErr w:type="spellEnd"/>
      <w:r w:rsidRPr="00F85E1D">
        <w:rPr>
          <w:rFonts w:ascii="Times New Roman" w:hAnsi="Times New Roman" w:cs="Times New Roman"/>
          <w:b w:val="0"/>
          <w:iCs/>
          <w:sz w:val="24"/>
          <w:szCs w:val="24"/>
        </w:rPr>
        <w:t xml:space="preserve"> </w:t>
      </w:r>
      <w:proofErr w:type="spellStart"/>
      <w:r w:rsidRPr="00F85E1D">
        <w:rPr>
          <w:rFonts w:ascii="Times New Roman" w:hAnsi="Times New Roman" w:cs="Times New Roman"/>
          <w:b w:val="0"/>
          <w:iCs/>
          <w:sz w:val="24"/>
          <w:szCs w:val="24"/>
        </w:rPr>
        <w:t>ажил</w:t>
      </w:r>
      <w:proofErr w:type="spellEnd"/>
      <w:r w:rsidRPr="00F85E1D">
        <w:rPr>
          <w:rFonts w:ascii="Times New Roman" w:hAnsi="Times New Roman" w:cs="Times New Roman"/>
          <w:b w:val="0"/>
          <w:iCs/>
          <w:sz w:val="24"/>
          <w:szCs w:val="24"/>
          <w:lang w:val="mn-MN"/>
        </w:rPr>
        <w:t>ч</w:t>
      </w:r>
      <w:proofErr w:type="spellStart"/>
      <w:r w:rsidRPr="00F85E1D">
        <w:rPr>
          <w:rFonts w:ascii="Times New Roman" w:hAnsi="Times New Roman" w:cs="Times New Roman"/>
          <w:b w:val="0"/>
          <w:iCs/>
          <w:sz w:val="24"/>
          <w:szCs w:val="24"/>
        </w:rPr>
        <w:t>дын</w:t>
      </w:r>
      <w:proofErr w:type="spellEnd"/>
      <w:r w:rsidRPr="00F85E1D">
        <w:rPr>
          <w:rFonts w:ascii="Times New Roman" w:hAnsi="Times New Roman" w:cs="Times New Roman"/>
          <w:b w:val="0"/>
          <w:iCs/>
          <w:sz w:val="24"/>
          <w:szCs w:val="24"/>
        </w:rPr>
        <w:t xml:space="preserve"> </w:t>
      </w:r>
      <w:proofErr w:type="spellStart"/>
      <w:r w:rsidRPr="00F85E1D">
        <w:rPr>
          <w:rFonts w:ascii="Times New Roman" w:hAnsi="Times New Roman" w:cs="Times New Roman"/>
          <w:b w:val="0"/>
          <w:iCs/>
          <w:sz w:val="24"/>
          <w:szCs w:val="24"/>
        </w:rPr>
        <w:t>тэтгэмжүүд</w:t>
      </w:r>
      <w:proofErr w:type="spellEnd"/>
      <w:r w:rsidRPr="00F85E1D">
        <w:rPr>
          <w:rFonts w:ascii="Times New Roman" w:hAnsi="Times New Roman" w:cs="Times New Roman"/>
          <w:b w:val="0"/>
          <w:iCs/>
          <w:sz w:val="24"/>
          <w:szCs w:val="24"/>
        </w:rPr>
        <w:t xml:space="preserve"> (</w:t>
      </w:r>
      <w:proofErr w:type="spellStart"/>
      <w:r w:rsidRPr="00F85E1D">
        <w:rPr>
          <w:rFonts w:ascii="Times New Roman" w:hAnsi="Times New Roman" w:cs="Times New Roman"/>
          <w:b w:val="0"/>
          <w:iCs/>
          <w:sz w:val="24"/>
          <w:szCs w:val="24"/>
        </w:rPr>
        <w:t>ажлаас</w:t>
      </w:r>
      <w:proofErr w:type="spellEnd"/>
      <w:r w:rsidRPr="00F85E1D">
        <w:rPr>
          <w:rFonts w:ascii="Times New Roman" w:hAnsi="Times New Roman" w:cs="Times New Roman"/>
          <w:b w:val="0"/>
          <w:iCs/>
          <w:sz w:val="24"/>
          <w:szCs w:val="24"/>
        </w:rPr>
        <w:t xml:space="preserve"> </w:t>
      </w:r>
      <w:proofErr w:type="spellStart"/>
      <w:r w:rsidRPr="00F85E1D">
        <w:rPr>
          <w:rFonts w:ascii="Times New Roman" w:hAnsi="Times New Roman" w:cs="Times New Roman"/>
          <w:b w:val="0"/>
          <w:iCs/>
          <w:sz w:val="24"/>
          <w:szCs w:val="24"/>
        </w:rPr>
        <w:t>халагдсаны</w:t>
      </w:r>
      <w:proofErr w:type="spellEnd"/>
      <w:r w:rsidRPr="00F85E1D">
        <w:rPr>
          <w:rFonts w:ascii="Times New Roman" w:hAnsi="Times New Roman" w:cs="Times New Roman"/>
          <w:b w:val="0"/>
          <w:iCs/>
          <w:sz w:val="24"/>
          <w:szCs w:val="24"/>
        </w:rPr>
        <w:t xml:space="preserve"> </w:t>
      </w:r>
      <w:proofErr w:type="spellStart"/>
      <w:r w:rsidRPr="00F85E1D">
        <w:rPr>
          <w:rFonts w:ascii="Times New Roman" w:hAnsi="Times New Roman" w:cs="Times New Roman"/>
          <w:b w:val="0"/>
          <w:iCs/>
          <w:sz w:val="24"/>
          <w:szCs w:val="24"/>
        </w:rPr>
        <w:t>тэтгэмжээс</w:t>
      </w:r>
      <w:proofErr w:type="spellEnd"/>
      <w:r w:rsidRPr="00F85E1D">
        <w:rPr>
          <w:rFonts w:ascii="Times New Roman" w:hAnsi="Times New Roman" w:cs="Times New Roman"/>
          <w:b w:val="0"/>
          <w:iCs/>
          <w:sz w:val="24"/>
          <w:szCs w:val="24"/>
        </w:rPr>
        <w:t xml:space="preserve"> </w:t>
      </w:r>
      <w:proofErr w:type="spellStart"/>
      <w:r w:rsidRPr="00F85E1D">
        <w:rPr>
          <w:rFonts w:ascii="Times New Roman" w:hAnsi="Times New Roman" w:cs="Times New Roman"/>
          <w:b w:val="0"/>
          <w:iCs/>
          <w:sz w:val="24"/>
          <w:szCs w:val="24"/>
        </w:rPr>
        <w:t>бусад</w:t>
      </w:r>
      <w:proofErr w:type="spellEnd"/>
      <w:r w:rsidRPr="00F85E1D">
        <w:rPr>
          <w:rFonts w:ascii="Times New Roman" w:hAnsi="Times New Roman" w:cs="Times New Roman"/>
          <w:b w:val="0"/>
          <w:iCs/>
          <w:sz w:val="24"/>
          <w:szCs w:val="24"/>
        </w:rPr>
        <w:t xml:space="preserve">) </w:t>
      </w:r>
      <w:proofErr w:type="spellStart"/>
      <w:r w:rsidRPr="00F85E1D">
        <w:rPr>
          <w:rFonts w:ascii="Times New Roman" w:hAnsi="Times New Roman" w:cs="Times New Roman"/>
          <w:b w:val="0"/>
          <w:iCs/>
          <w:sz w:val="24"/>
          <w:szCs w:val="24"/>
        </w:rPr>
        <w:t>юм</w:t>
      </w:r>
      <w:proofErr w:type="spellEnd"/>
      <w:r w:rsidRPr="00F85E1D">
        <w:rPr>
          <w:rFonts w:ascii="Times New Roman" w:hAnsi="Times New Roman" w:cs="Times New Roman"/>
          <w:b w:val="0"/>
          <w:iCs/>
          <w:sz w:val="24"/>
          <w:szCs w:val="24"/>
        </w:rPr>
        <w:t>.</w:t>
      </w:r>
    </w:p>
    <w:p w14:paraId="335BFD1E" w14:textId="77777777" w:rsidR="007C20BB" w:rsidRPr="00F85E1D" w:rsidRDefault="007C20BB" w:rsidP="007C20BB">
      <w:pPr>
        <w:pStyle w:val="ListParagraph"/>
        <w:widowControl/>
        <w:shd w:val="clear" w:color="auto" w:fill="FFFFFF" w:themeFill="background1"/>
        <w:autoSpaceDE/>
        <w:autoSpaceDN/>
        <w:adjustRightInd/>
        <w:ind w:left="1080"/>
        <w:contextualSpacing w:val="0"/>
        <w:jc w:val="both"/>
        <w:rPr>
          <w:rFonts w:ascii="Times New Roman" w:eastAsia="Times New Roman" w:hAnsi="Times New Roman" w:cs="Times New Roman"/>
          <w:b w:val="0"/>
          <w:sz w:val="24"/>
          <w:szCs w:val="24"/>
          <w:lang w:val="mn-MN"/>
        </w:rPr>
      </w:pPr>
    </w:p>
    <w:p w14:paraId="6B0A37C5" w14:textId="77777777" w:rsidR="007C20BB" w:rsidRPr="00275BEB" w:rsidRDefault="007C20BB" w:rsidP="003F1554">
      <w:pPr>
        <w:pStyle w:val="ListParagraph"/>
        <w:widowControl/>
        <w:numPr>
          <w:ilvl w:val="0"/>
          <w:numId w:val="168"/>
        </w:numPr>
        <w:shd w:val="clear" w:color="auto" w:fill="FFFFFF" w:themeFill="background1"/>
        <w:autoSpaceDE/>
        <w:autoSpaceDN/>
        <w:adjustRightInd/>
        <w:jc w:val="both"/>
        <w:rPr>
          <w:rFonts w:ascii="Times New Roman" w:eastAsia="Times New Roman" w:hAnsi="Times New Roman" w:cs="Times New Roman"/>
          <w:b w:val="0"/>
          <w:sz w:val="24"/>
          <w:szCs w:val="24"/>
          <w:lang w:val="mn-MN"/>
        </w:rPr>
      </w:pPr>
      <w:r w:rsidRPr="00275BEB">
        <w:rPr>
          <w:rFonts w:ascii="Times New Roman" w:hAnsi="Times New Roman" w:cs="Times New Roman"/>
          <w:b w:val="0"/>
          <w:sz w:val="24"/>
          <w:szCs w:val="24"/>
          <w:lang w:val="mn-MN"/>
        </w:rPr>
        <w:t>Сангийн орлого бүрдүүлэлт</w:t>
      </w:r>
    </w:p>
    <w:p w14:paraId="020A7289" w14:textId="77777777" w:rsidR="007C20BB" w:rsidRPr="00275BEB" w:rsidRDefault="007C20BB" w:rsidP="007C20BB">
      <w:pPr>
        <w:pStyle w:val="ListParagraph"/>
        <w:shd w:val="clear" w:color="auto" w:fill="FFFFFF" w:themeFill="background1"/>
        <w:ind w:left="360"/>
        <w:jc w:val="both"/>
        <w:rPr>
          <w:rFonts w:ascii="Times New Roman" w:eastAsia="Times New Roman" w:hAnsi="Times New Roman" w:cs="Times New Roman"/>
          <w:b w:val="0"/>
          <w:sz w:val="24"/>
          <w:szCs w:val="24"/>
          <w:lang w:val="mn-MN"/>
        </w:rPr>
      </w:pPr>
    </w:p>
    <w:p w14:paraId="65D8AFE2" w14:textId="77777777" w:rsidR="007C20BB" w:rsidRPr="00275BEB" w:rsidRDefault="007C20BB" w:rsidP="003F1554">
      <w:pPr>
        <w:pStyle w:val="ListParagraph"/>
        <w:widowControl/>
        <w:numPr>
          <w:ilvl w:val="1"/>
          <w:numId w:val="168"/>
        </w:numPr>
        <w:shd w:val="clear" w:color="auto" w:fill="FFFFFF" w:themeFill="background1"/>
        <w:autoSpaceDE/>
        <w:autoSpaceDN/>
        <w:adjustRightInd/>
        <w:ind w:left="720" w:hanging="720"/>
        <w:jc w:val="both"/>
        <w:rPr>
          <w:rFonts w:ascii="Times New Roman" w:eastAsia="Times New Roman" w:hAnsi="Times New Roman" w:cs="Times New Roman"/>
          <w:b w:val="0"/>
          <w:sz w:val="24"/>
          <w:szCs w:val="24"/>
          <w:lang w:val="mn-MN"/>
        </w:rPr>
      </w:pPr>
      <w:r w:rsidRPr="00275BEB">
        <w:rPr>
          <w:rFonts w:ascii="Times New Roman" w:hAnsi="Times New Roman" w:cs="Times New Roman"/>
          <w:b w:val="0"/>
          <w:sz w:val="24"/>
          <w:szCs w:val="24"/>
          <w:lang w:val="mn-MN"/>
        </w:rPr>
        <w:t xml:space="preserve">Ахмад сангийн орлого нь дараах эх үүсвэрээр бүрдэнэ. </w:t>
      </w:r>
    </w:p>
    <w:p w14:paraId="44E06132" w14:textId="77777777" w:rsidR="007C20BB" w:rsidRPr="00275BEB" w:rsidRDefault="007C20BB" w:rsidP="007C20BB">
      <w:pPr>
        <w:pStyle w:val="ListParagraph"/>
        <w:widowControl/>
        <w:shd w:val="clear" w:color="auto" w:fill="FFFFFF" w:themeFill="background1"/>
        <w:autoSpaceDE/>
        <w:autoSpaceDN/>
        <w:adjustRightInd/>
        <w:ind w:left="1440"/>
        <w:jc w:val="both"/>
        <w:rPr>
          <w:rFonts w:ascii="Times New Roman" w:eastAsia="Times New Roman" w:hAnsi="Times New Roman" w:cs="Times New Roman"/>
          <w:b w:val="0"/>
          <w:sz w:val="24"/>
          <w:szCs w:val="24"/>
          <w:lang w:val="mn-MN"/>
        </w:rPr>
      </w:pPr>
    </w:p>
    <w:p w14:paraId="6EFDA1D0" w14:textId="77777777" w:rsidR="007C20BB" w:rsidRPr="00275BEB" w:rsidRDefault="007C20BB" w:rsidP="003F1554">
      <w:pPr>
        <w:pStyle w:val="ListParagraph"/>
        <w:widowControl/>
        <w:numPr>
          <w:ilvl w:val="2"/>
          <w:numId w:val="168"/>
        </w:numPr>
        <w:shd w:val="clear" w:color="auto" w:fill="FFFFFF" w:themeFill="background1"/>
        <w:autoSpaceDE/>
        <w:autoSpaceDN/>
        <w:adjustRightInd/>
        <w:ind w:left="1440" w:hanging="720"/>
        <w:jc w:val="both"/>
        <w:rPr>
          <w:rFonts w:ascii="Times New Roman" w:eastAsia="Times New Roman" w:hAnsi="Times New Roman" w:cs="Times New Roman"/>
          <w:b w:val="0"/>
          <w:sz w:val="24"/>
          <w:szCs w:val="24"/>
          <w:lang w:val="mn-MN"/>
        </w:rPr>
      </w:pPr>
      <w:r w:rsidRPr="00275BEB">
        <w:rPr>
          <w:rFonts w:ascii="Times New Roman" w:hAnsi="Times New Roman" w:cs="Times New Roman"/>
          <w:b w:val="0"/>
          <w:sz w:val="24"/>
          <w:szCs w:val="24"/>
          <w:lang w:val="mn-MN"/>
        </w:rPr>
        <w:t>Сангийн зарцуулагдаагүй чөлөөт үлдэгдэл</w:t>
      </w:r>
    </w:p>
    <w:p w14:paraId="1335A2EC" w14:textId="77777777" w:rsidR="007C20BB" w:rsidRPr="00275BEB" w:rsidRDefault="007C20BB" w:rsidP="007C20BB">
      <w:pPr>
        <w:pStyle w:val="ListParagraph"/>
        <w:widowControl/>
        <w:shd w:val="clear" w:color="auto" w:fill="FFFFFF" w:themeFill="background1"/>
        <w:autoSpaceDE/>
        <w:autoSpaceDN/>
        <w:adjustRightInd/>
        <w:ind w:left="1440"/>
        <w:jc w:val="both"/>
        <w:rPr>
          <w:rFonts w:ascii="Times New Roman" w:eastAsia="Times New Roman" w:hAnsi="Times New Roman" w:cs="Times New Roman"/>
          <w:b w:val="0"/>
          <w:sz w:val="24"/>
          <w:szCs w:val="24"/>
          <w:lang w:val="mn-MN"/>
        </w:rPr>
      </w:pPr>
    </w:p>
    <w:p w14:paraId="0BB8030A" w14:textId="77777777" w:rsidR="007C20BB" w:rsidRPr="00275BEB" w:rsidRDefault="007C20BB" w:rsidP="003F1554">
      <w:pPr>
        <w:pStyle w:val="ListParagraph"/>
        <w:widowControl/>
        <w:numPr>
          <w:ilvl w:val="2"/>
          <w:numId w:val="168"/>
        </w:numPr>
        <w:shd w:val="clear" w:color="auto" w:fill="FFFFFF" w:themeFill="background1"/>
        <w:autoSpaceDE/>
        <w:autoSpaceDN/>
        <w:adjustRightInd/>
        <w:ind w:left="1440" w:hanging="720"/>
        <w:jc w:val="both"/>
        <w:rPr>
          <w:rFonts w:ascii="Times New Roman" w:eastAsia="Times New Roman" w:hAnsi="Times New Roman" w:cs="Times New Roman"/>
          <w:b w:val="0"/>
          <w:sz w:val="24"/>
          <w:szCs w:val="24"/>
          <w:lang w:val="mn-MN"/>
        </w:rPr>
      </w:pPr>
      <w:r w:rsidRPr="00275BEB">
        <w:rPr>
          <w:rFonts w:ascii="Times New Roman" w:hAnsi="Times New Roman" w:cs="Times New Roman"/>
          <w:b w:val="0"/>
          <w:sz w:val="24"/>
          <w:szCs w:val="24"/>
          <w:lang w:val="mn-MN"/>
        </w:rPr>
        <w:t xml:space="preserve">Нийгмийн даатгалын байгууллагын тухайн жилийн </w:t>
      </w:r>
      <w:r w:rsidR="00275BEB">
        <w:rPr>
          <w:rFonts w:ascii="Times New Roman" w:hAnsi="Times New Roman" w:cs="Times New Roman"/>
          <w:b w:val="0"/>
          <w:sz w:val="24"/>
          <w:szCs w:val="24"/>
          <w:lang w:val="mn-MN"/>
        </w:rPr>
        <w:t>төсөвт батлагдсан мөнгөн дүн</w:t>
      </w:r>
    </w:p>
    <w:p w14:paraId="2D595F2A" w14:textId="77777777" w:rsidR="007C20BB" w:rsidRPr="00275BEB" w:rsidRDefault="007C20BB" w:rsidP="007C20BB">
      <w:pPr>
        <w:pStyle w:val="ListParagraph"/>
        <w:widowControl/>
        <w:shd w:val="clear" w:color="auto" w:fill="FFFFFF" w:themeFill="background1"/>
        <w:autoSpaceDE/>
        <w:autoSpaceDN/>
        <w:adjustRightInd/>
        <w:ind w:left="1440"/>
        <w:jc w:val="both"/>
        <w:rPr>
          <w:rFonts w:ascii="Times New Roman" w:eastAsia="Times New Roman" w:hAnsi="Times New Roman" w:cs="Times New Roman"/>
          <w:b w:val="0"/>
          <w:sz w:val="24"/>
          <w:szCs w:val="24"/>
          <w:lang w:val="mn-MN"/>
        </w:rPr>
      </w:pPr>
    </w:p>
    <w:p w14:paraId="58A4A181" w14:textId="77777777" w:rsidR="007C20BB" w:rsidRPr="00275BEB" w:rsidRDefault="007C20BB" w:rsidP="003F1554">
      <w:pPr>
        <w:pStyle w:val="ListParagraph"/>
        <w:widowControl/>
        <w:numPr>
          <w:ilvl w:val="2"/>
          <w:numId w:val="168"/>
        </w:numPr>
        <w:shd w:val="clear" w:color="auto" w:fill="FFFFFF" w:themeFill="background1"/>
        <w:autoSpaceDE/>
        <w:autoSpaceDN/>
        <w:adjustRightInd/>
        <w:ind w:left="1440" w:hanging="720"/>
        <w:jc w:val="both"/>
        <w:rPr>
          <w:rFonts w:ascii="Times New Roman" w:eastAsia="Times New Roman" w:hAnsi="Times New Roman" w:cs="Times New Roman"/>
          <w:b w:val="0"/>
          <w:sz w:val="24"/>
          <w:szCs w:val="24"/>
          <w:lang w:val="mn-MN"/>
        </w:rPr>
      </w:pPr>
      <w:r w:rsidRPr="00275BEB">
        <w:rPr>
          <w:rFonts w:ascii="Times New Roman" w:hAnsi="Times New Roman" w:cs="Times New Roman"/>
          <w:b w:val="0"/>
          <w:sz w:val="24"/>
          <w:szCs w:val="24"/>
          <w:lang w:val="mn-MN"/>
        </w:rPr>
        <w:t>Сангийн мөнгөн хөрөнгийг банкинд хадгалуулсны хүүний орлого</w:t>
      </w:r>
    </w:p>
    <w:p w14:paraId="3ED4A423" w14:textId="77777777" w:rsidR="007C20BB" w:rsidRPr="00275BEB" w:rsidRDefault="007C20BB" w:rsidP="007C20BB">
      <w:pPr>
        <w:pStyle w:val="ListParagraph"/>
        <w:rPr>
          <w:rFonts w:ascii="Times New Roman" w:eastAsia="Times New Roman" w:hAnsi="Times New Roman" w:cs="Times New Roman"/>
          <w:b w:val="0"/>
          <w:sz w:val="24"/>
          <w:szCs w:val="24"/>
          <w:lang w:val="mn-MN"/>
        </w:rPr>
      </w:pPr>
    </w:p>
    <w:p w14:paraId="7EA9971F" w14:textId="77777777" w:rsidR="007C20BB" w:rsidRPr="00275BEB" w:rsidRDefault="007C20BB" w:rsidP="003F1554">
      <w:pPr>
        <w:pStyle w:val="ListParagraph"/>
        <w:widowControl/>
        <w:numPr>
          <w:ilvl w:val="2"/>
          <w:numId w:val="168"/>
        </w:numPr>
        <w:shd w:val="clear" w:color="auto" w:fill="FFFFFF" w:themeFill="background1"/>
        <w:autoSpaceDE/>
        <w:autoSpaceDN/>
        <w:adjustRightInd/>
        <w:ind w:left="1440" w:hanging="720"/>
        <w:jc w:val="both"/>
        <w:rPr>
          <w:rFonts w:ascii="Times New Roman" w:eastAsia="Times New Roman" w:hAnsi="Times New Roman" w:cs="Times New Roman"/>
          <w:b w:val="0"/>
          <w:sz w:val="24"/>
          <w:szCs w:val="24"/>
          <w:lang w:val="mn-MN"/>
        </w:rPr>
      </w:pPr>
      <w:r w:rsidRPr="00275BEB">
        <w:rPr>
          <w:rFonts w:ascii="Times New Roman" w:eastAsia="Times New Roman" w:hAnsi="Times New Roman" w:cs="Times New Roman"/>
          <w:b w:val="0"/>
          <w:sz w:val="24"/>
          <w:szCs w:val="24"/>
          <w:lang w:val="mn-MN"/>
        </w:rPr>
        <w:t xml:space="preserve">Гадаадын болон дотоодын байгууллага иргэдээс санд өгсөн мөнгөн болон мөнгөн бус хандив тусламж </w:t>
      </w:r>
    </w:p>
    <w:p w14:paraId="4B177A3F" w14:textId="77777777" w:rsidR="007C20BB" w:rsidRPr="00275BEB" w:rsidRDefault="007C20BB" w:rsidP="007C20BB">
      <w:pPr>
        <w:pStyle w:val="ListParagraph"/>
        <w:rPr>
          <w:rFonts w:ascii="Times New Roman" w:eastAsia="Times New Roman" w:hAnsi="Times New Roman" w:cs="Times New Roman"/>
          <w:b w:val="0"/>
          <w:sz w:val="24"/>
          <w:szCs w:val="24"/>
          <w:lang w:val="mn-MN"/>
        </w:rPr>
      </w:pPr>
    </w:p>
    <w:p w14:paraId="5EB991A3" w14:textId="77777777" w:rsidR="007C20BB" w:rsidRPr="00275BEB" w:rsidRDefault="007C20BB" w:rsidP="003F1554">
      <w:pPr>
        <w:pStyle w:val="ListParagraph"/>
        <w:widowControl/>
        <w:numPr>
          <w:ilvl w:val="2"/>
          <w:numId w:val="168"/>
        </w:numPr>
        <w:shd w:val="clear" w:color="auto" w:fill="FFFFFF" w:themeFill="background1"/>
        <w:autoSpaceDE/>
        <w:autoSpaceDN/>
        <w:adjustRightInd/>
        <w:ind w:left="1440" w:hanging="720"/>
        <w:jc w:val="both"/>
        <w:rPr>
          <w:rFonts w:ascii="Times New Roman" w:eastAsia="Times New Roman" w:hAnsi="Times New Roman" w:cs="Times New Roman"/>
          <w:b w:val="0"/>
          <w:sz w:val="24"/>
          <w:szCs w:val="24"/>
          <w:lang w:val="mn-MN"/>
        </w:rPr>
      </w:pPr>
      <w:r w:rsidRPr="00275BEB">
        <w:rPr>
          <w:rFonts w:ascii="Times New Roman" w:eastAsia="Times New Roman" w:hAnsi="Times New Roman" w:cs="Times New Roman"/>
          <w:b w:val="0"/>
          <w:sz w:val="24"/>
          <w:szCs w:val="24"/>
          <w:lang w:val="mn-MN"/>
        </w:rPr>
        <w:t>Сангийн үйл ажиллагаанаас олсон бусад эх үүсвэр</w:t>
      </w:r>
    </w:p>
    <w:p w14:paraId="1014F063" w14:textId="77777777" w:rsidR="007C20BB" w:rsidRPr="00275BEB" w:rsidRDefault="007C20BB" w:rsidP="007C20BB">
      <w:pPr>
        <w:pStyle w:val="ListParagraph"/>
        <w:widowControl/>
        <w:shd w:val="clear" w:color="auto" w:fill="FFFFFF" w:themeFill="background1"/>
        <w:autoSpaceDE/>
        <w:autoSpaceDN/>
        <w:adjustRightInd/>
        <w:ind w:left="1440"/>
        <w:jc w:val="both"/>
        <w:rPr>
          <w:rFonts w:ascii="Times New Roman" w:eastAsia="Times New Roman" w:hAnsi="Times New Roman" w:cs="Times New Roman"/>
          <w:b w:val="0"/>
          <w:sz w:val="24"/>
          <w:szCs w:val="24"/>
          <w:lang w:val="mn-MN"/>
        </w:rPr>
      </w:pPr>
    </w:p>
    <w:p w14:paraId="0E56B519" w14:textId="77777777" w:rsidR="007C20BB" w:rsidRPr="00275BEB" w:rsidRDefault="007C20BB" w:rsidP="003F1554">
      <w:pPr>
        <w:pStyle w:val="ListParagraph"/>
        <w:widowControl/>
        <w:numPr>
          <w:ilvl w:val="0"/>
          <w:numId w:val="168"/>
        </w:numPr>
        <w:shd w:val="clear" w:color="auto" w:fill="FFFFFF" w:themeFill="background1"/>
        <w:autoSpaceDE/>
        <w:autoSpaceDN/>
        <w:adjustRightInd/>
        <w:jc w:val="both"/>
        <w:rPr>
          <w:rFonts w:ascii="Times New Roman" w:eastAsia="Times New Roman" w:hAnsi="Times New Roman" w:cs="Times New Roman"/>
          <w:b w:val="0"/>
          <w:sz w:val="24"/>
          <w:szCs w:val="24"/>
          <w:lang w:val="mn-MN"/>
        </w:rPr>
      </w:pPr>
      <w:r w:rsidRPr="00275BEB">
        <w:rPr>
          <w:rFonts w:ascii="Times New Roman" w:hAnsi="Times New Roman" w:cs="Times New Roman"/>
          <w:b w:val="0"/>
          <w:sz w:val="24"/>
          <w:szCs w:val="24"/>
          <w:lang w:val="mn-MN"/>
        </w:rPr>
        <w:t>Сангийн зарцуулалт</w:t>
      </w:r>
    </w:p>
    <w:p w14:paraId="2F6E3D3A" w14:textId="77777777" w:rsidR="007C20BB" w:rsidRPr="00F85E1D" w:rsidRDefault="007C20BB" w:rsidP="007C20BB">
      <w:pPr>
        <w:pStyle w:val="ListParagraph"/>
        <w:shd w:val="clear" w:color="auto" w:fill="FFFFFF" w:themeFill="background1"/>
        <w:jc w:val="both"/>
        <w:rPr>
          <w:rFonts w:ascii="Times New Roman" w:eastAsia="Times New Roman" w:hAnsi="Times New Roman" w:cs="Times New Roman"/>
          <w:b w:val="0"/>
          <w:i/>
          <w:sz w:val="24"/>
          <w:szCs w:val="24"/>
          <w:lang w:val="mn-MN"/>
        </w:rPr>
      </w:pPr>
    </w:p>
    <w:p w14:paraId="332F95F0" w14:textId="77777777" w:rsidR="00605342" w:rsidRPr="00275BEB" w:rsidRDefault="007C20BB" w:rsidP="003F1554">
      <w:pPr>
        <w:pStyle w:val="ListParagraph"/>
        <w:widowControl/>
        <w:numPr>
          <w:ilvl w:val="1"/>
          <w:numId w:val="168"/>
        </w:numPr>
        <w:shd w:val="clear" w:color="auto" w:fill="FFFFFF" w:themeFill="background1"/>
        <w:autoSpaceDE/>
        <w:autoSpaceDN/>
        <w:adjustRightInd/>
        <w:ind w:left="810" w:hanging="810"/>
        <w:jc w:val="both"/>
        <w:rPr>
          <w:rFonts w:ascii="Times New Roman" w:eastAsia="Times New Roman" w:hAnsi="Times New Roman" w:cs="Times New Roman"/>
          <w:b w:val="0"/>
          <w:i/>
          <w:sz w:val="24"/>
          <w:szCs w:val="24"/>
          <w:lang w:val="mn-MN"/>
        </w:rPr>
      </w:pPr>
      <w:r w:rsidRPr="00275BEB">
        <w:rPr>
          <w:rFonts w:ascii="Times New Roman" w:eastAsia="Times New Roman" w:hAnsi="Times New Roman" w:cs="Times New Roman"/>
          <w:b w:val="0"/>
          <w:sz w:val="24"/>
          <w:szCs w:val="24"/>
          <w:lang w:val="mn-MN"/>
        </w:rPr>
        <w:t xml:space="preserve">Нийгмийн даатгалын төв байгууллагын шийдвэр болон “Ахмадын сангийн журам”-ыг үндэслэн сангийн хөрөнгийг дараах зориулалтаар ажил эрхлэлтийн дараах тэтгэмж болгон зарцуулна. Үүнд: </w:t>
      </w:r>
    </w:p>
    <w:p w14:paraId="4397F70C" w14:textId="77777777" w:rsidR="00605342" w:rsidRPr="00275BEB" w:rsidRDefault="00605342" w:rsidP="00605342">
      <w:pPr>
        <w:widowControl/>
        <w:shd w:val="clear" w:color="auto" w:fill="FFFFFF" w:themeFill="background1"/>
        <w:autoSpaceDE/>
        <w:autoSpaceDN/>
        <w:adjustRightInd/>
        <w:jc w:val="both"/>
        <w:rPr>
          <w:rFonts w:ascii="Times New Roman" w:eastAsia="Times New Roman" w:hAnsi="Times New Roman" w:cs="Times New Roman"/>
          <w:b w:val="0"/>
          <w:i/>
          <w:sz w:val="24"/>
          <w:szCs w:val="24"/>
          <w:lang w:val="mn-MN"/>
        </w:rPr>
      </w:pPr>
    </w:p>
    <w:p w14:paraId="37ED5F8D" w14:textId="77777777" w:rsidR="00605342" w:rsidRDefault="00605342" w:rsidP="003F1554">
      <w:pPr>
        <w:pStyle w:val="ListParagraph"/>
        <w:widowControl/>
        <w:numPr>
          <w:ilvl w:val="2"/>
          <w:numId w:val="172"/>
        </w:numPr>
        <w:shd w:val="clear" w:color="auto" w:fill="FFFFFF" w:themeFill="background1"/>
        <w:autoSpaceDE/>
        <w:autoSpaceDN/>
        <w:adjustRightInd/>
        <w:jc w:val="both"/>
        <w:rPr>
          <w:rFonts w:ascii="Times New Roman" w:eastAsia="Times New Roman" w:hAnsi="Times New Roman" w:cs="Times New Roman"/>
          <w:b w:val="0"/>
          <w:sz w:val="24"/>
          <w:szCs w:val="24"/>
          <w:lang w:val="mn-MN"/>
        </w:rPr>
      </w:pPr>
      <w:r w:rsidRPr="00275BEB">
        <w:rPr>
          <w:rFonts w:ascii="Times New Roman" w:eastAsia="Times New Roman" w:hAnsi="Times New Roman" w:cs="Times New Roman"/>
          <w:b w:val="0"/>
          <w:sz w:val="24"/>
          <w:szCs w:val="24"/>
          <w:lang w:val="mn-MN"/>
        </w:rPr>
        <w:t>Н</w:t>
      </w:r>
      <w:r w:rsidR="00536877">
        <w:rPr>
          <w:rFonts w:ascii="Times New Roman" w:eastAsia="Times New Roman" w:hAnsi="Times New Roman" w:cs="Times New Roman"/>
          <w:b w:val="0"/>
          <w:sz w:val="24"/>
          <w:szCs w:val="24"/>
          <w:lang w:val="mn-MN"/>
        </w:rPr>
        <w:t>эмэгдэл тэтгэвэр, тэтгэмж олгох</w:t>
      </w:r>
    </w:p>
    <w:p w14:paraId="2877760C" w14:textId="77777777" w:rsidR="00536877" w:rsidRPr="00275BEB" w:rsidRDefault="00536877" w:rsidP="00536877">
      <w:pPr>
        <w:pStyle w:val="ListParagraph"/>
        <w:widowControl/>
        <w:shd w:val="clear" w:color="auto" w:fill="FFFFFF" w:themeFill="background1"/>
        <w:autoSpaceDE/>
        <w:autoSpaceDN/>
        <w:adjustRightInd/>
        <w:ind w:left="1440"/>
        <w:jc w:val="both"/>
        <w:rPr>
          <w:rFonts w:ascii="Times New Roman" w:eastAsia="Times New Roman" w:hAnsi="Times New Roman" w:cs="Times New Roman"/>
          <w:b w:val="0"/>
          <w:sz w:val="24"/>
          <w:szCs w:val="24"/>
          <w:lang w:val="mn-MN"/>
        </w:rPr>
      </w:pPr>
    </w:p>
    <w:p w14:paraId="09F86B53" w14:textId="77777777" w:rsidR="00605342" w:rsidRDefault="00605342" w:rsidP="003F1554">
      <w:pPr>
        <w:pStyle w:val="ListParagraph"/>
        <w:widowControl/>
        <w:numPr>
          <w:ilvl w:val="2"/>
          <w:numId w:val="172"/>
        </w:numPr>
        <w:shd w:val="clear" w:color="auto" w:fill="FFFFFF" w:themeFill="background1"/>
        <w:autoSpaceDE/>
        <w:autoSpaceDN/>
        <w:adjustRightInd/>
        <w:jc w:val="both"/>
        <w:rPr>
          <w:rFonts w:ascii="Times New Roman" w:eastAsia="Times New Roman" w:hAnsi="Times New Roman" w:cs="Times New Roman"/>
          <w:b w:val="0"/>
          <w:sz w:val="24"/>
          <w:szCs w:val="24"/>
          <w:lang w:val="mn-MN"/>
        </w:rPr>
      </w:pPr>
      <w:r w:rsidRPr="00275BEB">
        <w:rPr>
          <w:rFonts w:ascii="Times New Roman" w:eastAsia="Times New Roman" w:hAnsi="Times New Roman" w:cs="Times New Roman"/>
          <w:b w:val="0"/>
          <w:sz w:val="24"/>
          <w:szCs w:val="24"/>
          <w:lang w:val="mn-MN"/>
        </w:rPr>
        <w:t>Цагаан сар, ахмадын өдрийг тохиолдуулан хүндэтгэл үзүүлэх</w:t>
      </w:r>
    </w:p>
    <w:p w14:paraId="1A3A1523" w14:textId="77777777" w:rsidR="00536877" w:rsidRPr="00536877" w:rsidRDefault="00536877" w:rsidP="00536877">
      <w:pPr>
        <w:widowControl/>
        <w:shd w:val="clear" w:color="auto" w:fill="FFFFFF" w:themeFill="background1"/>
        <w:autoSpaceDE/>
        <w:autoSpaceDN/>
        <w:adjustRightInd/>
        <w:jc w:val="both"/>
        <w:rPr>
          <w:rFonts w:ascii="Times New Roman" w:eastAsia="Times New Roman" w:hAnsi="Times New Roman" w:cs="Times New Roman"/>
          <w:b w:val="0"/>
          <w:sz w:val="24"/>
          <w:szCs w:val="24"/>
          <w:lang w:val="mn-MN"/>
        </w:rPr>
      </w:pPr>
    </w:p>
    <w:p w14:paraId="4149AC38" w14:textId="77777777" w:rsidR="00605342" w:rsidRDefault="00605342" w:rsidP="003F1554">
      <w:pPr>
        <w:pStyle w:val="ListParagraph"/>
        <w:widowControl/>
        <w:numPr>
          <w:ilvl w:val="2"/>
          <w:numId w:val="172"/>
        </w:numPr>
        <w:shd w:val="clear" w:color="auto" w:fill="FFFFFF" w:themeFill="background1"/>
        <w:autoSpaceDE/>
        <w:autoSpaceDN/>
        <w:adjustRightInd/>
        <w:jc w:val="both"/>
        <w:rPr>
          <w:rFonts w:ascii="Times New Roman" w:eastAsia="Times New Roman" w:hAnsi="Times New Roman" w:cs="Times New Roman"/>
          <w:b w:val="0"/>
          <w:sz w:val="24"/>
          <w:szCs w:val="24"/>
          <w:lang w:val="mn-MN"/>
        </w:rPr>
      </w:pPr>
      <w:r w:rsidRPr="00275BEB">
        <w:rPr>
          <w:rFonts w:ascii="Times New Roman" w:eastAsia="Times New Roman" w:hAnsi="Times New Roman" w:cs="Times New Roman"/>
          <w:b w:val="0"/>
          <w:sz w:val="24"/>
          <w:szCs w:val="24"/>
          <w:lang w:val="mn-MN"/>
        </w:rPr>
        <w:t>Түлээ, нүүрсний үнийн хөнгөлөлт олгох</w:t>
      </w:r>
    </w:p>
    <w:p w14:paraId="4260A547" w14:textId="77777777" w:rsidR="00536877" w:rsidRPr="00536877" w:rsidRDefault="00536877" w:rsidP="00536877">
      <w:pPr>
        <w:widowControl/>
        <w:shd w:val="clear" w:color="auto" w:fill="FFFFFF" w:themeFill="background1"/>
        <w:autoSpaceDE/>
        <w:autoSpaceDN/>
        <w:adjustRightInd/>
        <w:jc w:val="both"/>
        <w:rPr>
          <w:rFonts w:ascii="Times New Roman" w:eastAsia="Times New Roman" w:hAnsi="Times New Roman" w:cs="Times New Roman"/>
          <w:b w:val="0"/>
          <w:sz w:val="24"/>
          <w:szCs w:val="24"/>
          <w:lang w:val="mn-MN"/>
        </w:rPr>
      </w:pPr>
    </w:p>
    <w:p w14:paraId="10B172D5" w14:textId="77777777" w:rsidR="00605342" w:rsidRDefault="00605342" w:rsidP="003F1554">
      <w:pPr>
        <w:pStyle w:val="ListParagraph"/>
        <w:widowControl/>
        <w:numPr>
          <w:ilvl w:val="2"/>
          <w:numId w:val="172"/>
        </w:numPr>
        <w:shd w:val="clear" w:color="auto" w:fill="FFFFFF" w:themeFill="background1"/>
        <w:autoSpaceDE/>
        <w:autoSpaceDN/>
        <w:adjustRightInd/>
        <w:jc w:val="both"/>
        <w:rPr>
          <w:rFonts w:ascii="Times New Roman" w:eastAsia="Times New Roman" w:hAnsi="Times New Roman" w:cs="Times New Roman"/>
          <w:b w:val="0"/>
          <w:sz w:val="24"/>
          <w:szCs w:val="24"/>
          <w:lang w:val="mn-MN"/>
        </w:rPr>
      </w:pPr>
      <w:r w:rsidRPr="00275BEB">
        <w:rPr>
          <w:rFonts w:ascii="Times New Roman" w:eastAsia="Times New Roman" w:hAnsi="Times New Roman" w:cs="Times New Roman"/>
          <w:b w:val="0"/>
          <w:sz w:val="24"/>
          <w:szCs w:val="24"/>
          <w:lang w:val="mn-MN"/>
        </w:rPr>
        <w:t>Хувиараа хөдөлмөр эрхлэхэд нь санхүүгийн дэмжлэг үзүүлэх</w:t>
      </w:r>
    </w:p>
    <w:p w14:paraId="028F0749" w14:textId="77777777" w:rsidR="00536877" w:rsidRPr="00536877" w:rsidRDefault="00536877" w:rsidP="00536877">
      <w:pPr>
        <w:widowControl/>
        <w:shd w:val="clear" w:color="auto" w:fill="FFFFFF" w:themeFill="background1"/>
        <w:autoSpaceDE/>
        <w:autoSpaceDN/>
        <w:adjustRightInd/>
        <w:jc w:val="both"/>
        <w:rPr>
          <w:rFonts w:ascii="Times New Roman" w:eastAsia="Times New Roman" w:hAnsi="Times New Roman" w:cs="Times New Roman"/>
          <w:b w:val="0"/>
          <w:sz w:val="24"/>
          <w:szCs w:val="24"/>
          <w:lang w:val="mn-MN"/>
        </w:rPr>
      </w:pPr>
    </w:p>
    <w:p w14:paraId="44172DF2" w14:textId="77777777" w:rsidR="00605342" w:rsidRDefault="00605342" w:rsidP="003F1554">
      <w:pPr>
        <w:pStyle w:val="ListParagraph"/>
        <w:widowControl/>
        <w:numPr>
          <w:ilvl w:val="2"/>
          <w:numId w:val="172"/>
        </w:numPr>
        <w:shd w:val="clear" w:color="auto" w:fill="FFFFFF" w:themeFill="background1"/>
        <w:autoSpaceDE/>
        <w:autoSpaceDN/>
        <w:adjustRightInd/>
        <w:jc w:val="both"/>
        <w:rPr>
          <w:rFonts w:ascii="Times New Roman" w:eastAsia="Times New Roman" w:hAnsi="Times New Roman" w:cs="Times New Roman"/>
          <w:b w:val="0"/>
          <w:sz w:val="24"/>
          <w:szCs w:val="24"/>
          <w:lang w:val="mn-MN"/>
        </w:rPr>
      </w:pPr>
      <w:r w:rsidRPr="00275BEB">
        <w:rPr>
          <w:rFonts w:ascii="Times New Roman" w:eastAsia="Times New Roman" w:hAnsi="Times New Roman" w:cs="Times New Roman"/>
          <w:b w:val="0"/>
          <w:sz w:val="24"/>
          <w:szCs w:val="24"/>
          <w:lang w:val="mn-MN"/>
        </w:rPr>
        <w:t>Орон сууцны нөхцөл сайжруулахад нь санхүүгийн дэмжлэг үзүүлэх</w:t>
      </w:r>
    </w:p>
    <w:p w14:paraId="484A801F" w14:textId="77777777" w:rsidR="00536877" w:rsidRPr="00536877" w:rsidRDefault="00536877" w:rsidP="00536877">
      <w:pPr>
        <w:widowControl/>
        <w:shd w:val="clear" w:color="auto" w:fill="FFFFFF" w:themeFill="background1"/>
        <w:autoSpaceDE/>
        <w:autoSpaceDN/>
        <w:adjustRightInd/>
        <w:jc w:val="both"/>
        <w:rPr>
          <w:rFonts w:ascii="Times New Roman" w:eastAsia="Times New Roman" w:hAnsi="Times New Roman" w:cs="Times New Roman"/>
          <w:b w:val="0"/>
          <w:sz w:val="24"/>
          <w:szCs w:val="24"/>
          <w:lang w:val="mn-MN"/>
        </w:rPr>
      </w:pPr>
    </w:p>
    <w:p w14:paraId="6D22029F" w14:textId="77777777" w:rsidR="00605342" w:rsidRDefault="00605342" w:rsidP="003F1554">
      <w:pPr>
        <w:pStyle w:val="ListParagraph"/>
        <w:widowControl/>
        <w:numPr>
          <w:ilvl w:val="2"/>
          <w:numId w:val="172"/>
        </w:numPr>
        <w:shd w:val="clear" w:color="auto" w:fill="FFFFFF" w:themeFill="background1"/>
        <w:autoSpaceDE/>
        <w:autoSpaceDN/>
        <w:adjustRightInd/>
        <w:jc w:val="both"/>
        <w:rPr>
          <w:rFonts w:ascii="Times New Roman" w:eastAsia="Times New Roman" w:hAnsi="Times New Roman" w:cs="Times New Roman"/>
          <w:b w:val="0"/>
          <w:sz w:val="24"/>
          <w:szCs w:val="24"/>
          <w:lang w:val="mn-MN"/>
        </w:rPr>
      </w:pPr>
      <w:r w:rsidRPr="00275BEB">
        <w:rPr>
          <w:rFonts w:ascii="Times New Roman" w:eastAsia="Times New Roman" w:hAnsi="Times New Roman" w:cs="Times New Roman"/>
          <w:b w:val="0"/>
          <w:sz w:val="24"/>
          <w:szCs w:val="24"/>
          <w:lang w:val="mn-MN"/>
        </w:rPr>
        <w:t>Мөнгөн тусламж үзүүлэх</w:t>
      </w:r>
    </w:p>
    <w:p w14:paraId="4CCB740A" w14:textId="77777777" w:rsidR="00536877" w:rsidRPr="00536877" w:rsidRDefault="00536877" w:rsidP="00536877">
      <w:pPr>
        <w:widowControl/>
        <w:shd w:val="clear" w:color="auto" w:fill="FFFFFF" w:themeFill="background1"/>
        <w:autoSpaceDE/>
        <w:autoSpaceDN/>
        <w:adjustRightInd/>
        <w:jc w:val="both"/>
        <w:rPr>
          <w:rFonts w:ascii="Times New Roman" w:eastAsia="Times New Roman" w:hAnsi="Times New Roman" w:cs="Times New Roman"/>
          <w:b w:val="0"/>
          <w:sz w:val="24"/>
          <w:szCs w:val="24"/>
          <w:lang w:val="mn-MN"/>
        </w:rPr>
      </w:pPr>
    </w:p>
    <w:p w14:paraId="342F7B3A" w14:textId="77777777" w:rsidR="00605342" w:rsidRDefault="00605342" w:rsidP="003F1554">
      <w:pPr>
        <w:pStyle w:val="ListParagraph"/>
        <w:widowControl/>
        <w:numPr>
          <w:ilvl w:val="2"/>
          <w:numId w:val="172"/>
        </w:numPr>
        <w:shd w:val="clear" w:color="auto" w:fill="FFFFFF" w:themeFill="background1"/>
        <w:autoSpaceDE/>
        <w:autoSpaceDN/>
        <w:adjustRightInd/>
        <w:jc w:val="both"/>
        <w:rPr>
          <w:rFonts w:ascii="Times New Roman" w:eastAsia="Times New Roman" w:hAnsi="Times New Roman" w:cs="Times New Roman"/>
          <w:b w:val="0"/>
          <w:sz w:val="24"/>
          <w:szCs w:val="24"/>
          <w:lang w:val="mn-MN"/>
        </w:rPr>
      </w:pPr>
      <w:r w:rsidRPr="00275BEB">
        <w:rPr>
          <w:rFonts w:ascii="Times New Roman" w:eastAsia="Times New Roman" w:hAnsi="Times New Roman" w:cs="Times New Roman"/>
          <w:b w:val="0"/>
          <w:sz w:val="24"/>
          <w:szCs w:val="24"/>
          <w:lang w:val="mn-MN"/>
        </w:rPr>
        <w:t>Ахмадуудын дунд идэвхтэй амралт, аялал, урлаг, спортын арга хэмжээ зохион байгуулахад дэмжлэг үзүүлэх</w:t>
      </w:r>
      <w:r w:rsidR="00536877">
        <w:rPr>
          <w:rFonts w:ascii="Times New Roman" w:eastAsia="Times New Roman" w:hAnsi="Times New Roman" w:cs="Times New Roman"/>
          <w:b w:val="0"/>
          <w:sz w:val="24"/>
          <w:szCs w:val="24"/>
          <w:lang w:val="mn-MN"/>
        </w:rPr>
        <w:t xml:space="preserve"> </w:t>
      </w:r>
    </w:p>
    <w:p w14:paraId="1C972083" w14:textId="77777777" w:rsidR="00536877" w:rsidRPr="00536877" w:rsidRDefault="00536877" w:rsidP="00536877">
      <w:pPr>
        <w:widowControl/>
        <w:shd w:val="clear" w:color="auto" w:fill="FFFFFF" w:themeFill="background1"/>
        <w:autoSpaceDE/>
        <w:autoSpaceDN/>
        <w:adjustRightInd/>
        <w:jc w:val="both"/>
        <w:rPr>
          <w:rFonts w:ascii="Times New Roman" w:eastAsia="Times New Roman" w:hAnsi="Times New Roman" w:cs="Times New Roman"/>
          <w:b w:val="0"/>
          <w:sz w:val="24"/>
          <w:szCs w:val="24"/>
          <w:lang w:val="mn-MN"/>
        </w:rPr>
      </w:pPr>
    </w:p>
    <w:p w14:paraId="6CC6FD28" w14:textId="77777777" w:rsidR="00605342" w:rsidRDefault="00605342" w:rsidP="003F1554">
      <w:pPr>
        <w:pStyle w:val="ListParagraph"/>
        <w:widowControl/>
        <w:numPr>
          <w:ilvl w:val="2"/>
          <w:numId w:val="172"/>
        </w:numPr>
        <w:shd w:val="clear" w:color="auto" w:fill="FFFFFF" w:themeFill="background1"/>
        <w:autoSpaceDE/>
        <w:autoSpaceDN/>
        <w:adjustRightInd/>
        <w:jc w:val="both"/>
        <w:rPr>
          <w:rFonts w:ascii="Times New Roman" w:eastAsia="Times New Roman" w:hAnsi="Times New Roman" w:cs="Times New Roman"/>
          <w:b w:val="0"/>
          <w:sz w:val="24"/>
          <w:szCs w:val="24"/>
          <w:lang w:val="mn-MN"/>
        </w:rPr>
      </w:pPr>
      <w:r w:rsidRPr="00275BEB">
        <w:rPr>
          <w:rFonts w:ascii="Times New Roman" w:eastAsia="Times New Roman" w:hAnsi="Times New Roman" w:cs="Times New Roman"/>
          <w:b w:val="0"/>
          <w:sz w:val="24"/>
          <w:szCs w:val="24"/>
          <w:lang w:val="mn-MN"/>
        </w:rPr>
        <w:t>Ахмадын хороо, зөвлөлийн гишүүнд ажлын үр дүнг харгалзан урамшуулал олгох</w:t>
      </w:r>
    </w:p>
    <w:p w14:paraId="28EAD0E2" w14:textId="77777777" w:rsidR="00536877" w:rsidRPr="00536877" w:rsidRDefault="00536877" w:rsidP="00536877">
      <w:pPr>
        <w:widowControl/>
        <w:shd w:val="clear" w:color="auto" w:fill="FFFFFF" w:themeFill="background1"/>
        <w:autoSpaceDE/>
        <w:autoSpaceDN/>
        <w:adjustRightInd/>
        <w:jc w:val="both"/>
        <w:rPr>
          <w:rFonts w:ascii="Times New Roman" w:eastAsia="Times New Roman" w:hAnsi="Times New Roman" w:cs="Times New Roman"/>
          <w:b w:val="0"/>
          <w:sz w:val="24"/>
          <w:szCs w:val="24"/>
          <w:lang w:val="mn-MN"/>
        </w:rPr>
      </w:pPr>
    </w:p>
    <w:p w14:paraId="535C3090" w14:textId="77777777" w:rsidR="00605342" w:rsidRDefault="00605342" w:rsidP="003F1554">
      <w:pPr>
        <w:pStyle w:val="ListParagraph"/>
        <w:widowControl/>
        <w:numPr>
          <w:ilvl w:val="1"/>
          <w:numId w:val="172"/>
        </w:numPr>
        <w:shd w:val="clear" w:color="auto" w:fill="FFFFFF" w:themeFill="background1"/>
        <w:autoSpaceDE/>
        <w:autoSpaceDN/>
        <w:adjustRightInd/>
        <w:ind w:hanging="840"/>
        <w:jc w:val="both"/>
        <w:rPr>
          <w:rFonts w:ascii="Times New Roman" w:eastAsia="Times New Roman" w:hAnsi="Times New Roman" w:cs="Times New Roman"/>
          <w:b w:val="0"/>
          <w:sz w:val="24"/>
          <w:szCs w:val="24"/>
          <w:lang w:val="mn-MN"/>
        </w:rPr>
      </w:pPr>
      <w:r w:rsidRPr="00275BEB">
        <w:rPr>
          <w:rFonts w:ascii="Times New Roman" w:eastAsia="Times New Roman" w:hAnsi="Times New Roman" w:cs="Times New Roman"/>
          <w:b w:val="0"/>
          <w:sz w:val="24"/>
          <w:szCs w:val="24"/>
          <w:lang w:val="mn-MN"/>
        </w:rPr>
        <w:t xml:space="preserve">Ахмадын сангаас дэмжлэг, тусламж авахыг хүссэн ахмад настан оршин суугаа баг, хорооны Засаг даргын тодорхойлолт болон холбогдох баримт </w:t>
      </w:r>
      <w:r w:rsidRPr="00275BEB">
        <w:rPr>
          <w:rFonts w:ascii="Times New Roman" w:eastAsia="Times New Roman" w:hAnsi="Times New Roman" w:cs="Times New Roman"/>
          <w:b w:val="0"/>
          <w:sz w:val="24"/>
          <w:szCs w:val="24"/>
          <w:lang w:val="mn-MN"/>
        </w:rPr>
        <w:lastRenderedPageBreak/>
        <w:t>бичгийг бүрдүүлэн нийгмийн даатгалын байгууллагын дэргэдэх ахмадын хороо, зөвлөлд хүсэлт гаргана.</w:t>
      </w:r>
    </w:p>
    <w:p w14:paraId="12BFE293" w14:textId="77777777" w:rsidR="00272146" w:rsidRPr="00275BEB" w:rsidRDefault="00272146" w:rsidP="00272146">
      <w:pPr>
        <w:pStyle w:val="ListParagraph"/>
        <w:widowControl/>
        <w:shd w:val="clear" w:color="auto" w:fill="FFFFFF" w:themeFill="background1"/>
        <w:autoSpaceDE/>
        <w:autoSpaceDN/>
        <w:adjustRightInd/>
        <w:ind w:left="840"/>
        <w:jc w:val="both"/>
        <w:rPr>
          <w:rFonts w:ascii="Times New Roman" w:eastAsia="Times New Roman" w:hAnsi="Times New Roman" w:cs="Times New Roman"/>
          <w:b w:val="0"/>
          <w:sz w:val="24"/>
          <w:szCs w:val="24"/>
          <w:lang w:val="mn-MN"/>
        </w:rPr>
      </w:pPr>
    </w:p>
    <w:p w14:paraId="6663E835" w14:textId="77777777" w:rsidR="00CA3F4B" w:rsidRPr="00275BEB" w:rsidRDefault="00605342" w:rsidP="003F1554">
      <w:pPr>
        <w:pStyle w:val="ListParagraph"/>
        <w:widowControl/>
        <w:numPr>
          <w:ilvl w:val="1"/>
          <w:numId w:val="172"/>
        </w:numPr>
        <w:shd w:val="clear" w:color="auto" w:fill="FFFFFF" w:themeFill="background1"/>
        <w:autoSpaceDE/>
        <w:autoSpaceDN/>
        <w:adjustRightInd/>
        <w:ind w:hanging="840"/>
        <w:jc w:val="both"/>
        <w:rPr>
          <w:rFonts w:ascii="Times New Roman" w:eastAsia="Times New Roman" w:hAnsi="Times New Roman" w:cs="Times New Roman"/>
          <w:b w:val="0"/>
          <w:sz w:val="24"/>
          <w:szCs w:val="24"/>
          <w:lang w:val="mn-MN"/>
        </w:rPr>
      </w:pPr>
      <w:r w:rsidRPr="00275BEB">
        <w:rPr>
          <w:rFonts w:ascii="Times New Roman" w:eastAsia="Times New Roman" w:hAnsi="Times New Roman" w:cs="Times New Roman"/>
          <w:b w:val="0"/>
          <w:sz w:val="24"/>
          <w:szCs w:val="24"/>
          <w:lang w:val="mn-MN"/>
        </w:rPr>
        <w:t>Ахмадын хороо, зөвлөл нь 3.2-т заасан ахмадын хүсэлтийг хэлэлцэж, саналаа нийгмийн даатгалын байгууллагын удирдлагад танилцуулна.</w:t>
      </w:r>
    </w:p>
    <w:p w14:paraId="21D02C0C" w14:textId="77777777" w:rsidR="00605342" w:rsidRPr="00275BEB" w:rsidRDefault="00CA3F4B" w:rsidP="003F1554">
      <w:pPr>
        <w:pStyle w:val="ListParagraph"/>
        <w:widowControl/>
        <w:numPr>
          <w:ilvl w:val="1"/>
          <w:numId w:val="172"/>
        </w:numPr>
        <w:shd w:val="clear" w:color="auto" w:fill="FFFFFF" w:themeFill="background1"/>
        <w:autoSpaceDE/>
        <w:autoSpaceDN/>
        <w:adjustRightInd/>
        <w:ind w:hanging="840"/>
        <w:jc w:val="both"/>
        <w:rPr>
          <w:rFonts w:ascii="Times New Roman" w:eastAsia="Times New Roman" w:hAnsi="Times New Roman" w:cs="Times New Roman"/>
          <w:b w:val="0"/>
          <w:sz w:val="24"/>
          <w:szCs w:val="24"/>
          <w:lang w:val="mn-MN"/>
        </w:rPr>
      </w:pPr>
      <w:r w:rsidRPr="00275BEB">
        <w:rPr>
          <w:rFonts w:ascii="Times New Roman" w:eastAsia="Times New Roman" w:hAnsi="Times New Roman" w:cs="Times New Roman"/>
          <w:b w:val="0"/>
          <w:sz w:val="24"/>
          <w:szCs w:val="24"/>
          <w:lang w:val="mn-MN"/>
        </w:rPr>
        <w:t>5</w:t>
      </w:r>
      <w:r w:rsidR="00605342" w:rsidRPr="00275BEB">
        <w:rPr>
          <w:rFonts w:ascii="Times New Roman" w:eastAsia="Times New Roman" w:hAnsi="Times New Roman" w:cs="Times New Roman"/>
          <w:b w:val="0"/>
          <w:sz w:val="24"/>
          <w:szCs w:val="24"/>
          <w:lang w:val="mn-MN"/>
        </w:rPr>
        <w:t>.3-т заасан ахмадын хороо, зөвлөлийн албан ёсны саналыг үндэслэн тухайн нийгмийн даатгалын байгууллагын удирдлага ахмадын хүсэлтийг шийдвэрлэнэ.</w:t>
      </w:r>
    </w:p>
    <w:p w14:paraId="4A368653" w14:textId="77777777" w:rsidR="00CA3F4B" w:rsidRPr="00275BEB" w:rsidRDefault="00CA3F4B" w:rsidP="00CA3F4B">
      <w:pPr>
        <w:pStyle w:val="ListParagraph"/>
        <w:widowControl/>
        <w:shd w:val="clear" w:color="auto" w:fill="FFFFFF" w:themeFill="background1"/>
        <w:autoSpaceDE/>
        <w:autoSpaceDN/>
        <w:adjustRightInd/>
        <w:ind w:left="840"/>
        <w:jc w:val="both"/>
        <w:rPr>
          <w:rFonts w:ascii="Times New Roman" w:eastAsia="Times New Roman" w:hAnsi="Times New Roman" w:cs="Times New Roman"/>
          <w:b w:val="0"/>
          <w:sz w:val="24"/>
          <w:szCs w:val="24"/>
          <w:lang w:val="mn-MN"/>
        </w:rPr>
      </w:pPr>
    </w:p>
    <w:p w14:paraId="28CC004F" w14:textId="77777777" w:rsidR="00605342" w:rsidRPr="00536877" w:rsidRDefault="00605342" w:rsidP="003F1554">
      <w:pPr>
        <w:pStyle w:val="ListParagraph"/>
        <w:widowControl/>
        <w:numPr>
          <w:ilvl w:val="0"/>
          <w:numId w:val="168"/>
        </w:numPr>
        <w:shd w:val="clear" w:color="auto" w:fill="FFFFFF" w:themeFill="background1"/>
        <w:autoSpaceDE/>
        <w:autoSpaceDN/>
        <w:adjustRightInd/>
        <w:jc w:val="both"/>
        <w:rPr>
          <w:rFonts w:ascii="Times New Roman" w:eastAsia="Times New Roman" w:hAnsi="Times New Roman" w:cs="Times New Roman"/>
          <w:b w:val="0"/>
          <w:sz w:val="24"/>
          <w:szCs w:val="24"/>
          <w:lang w:val="mn-MN"/>
        </w:rPr>
      </w:pPr>
      <w:r w:rsidRPr="00536877">
        <w:rPr>
          <w:rFonts w:ascii="Times New Roman" w:eastAsia="Times New Roman" w:hAnsi="Times New Roman" w:cs="Times New Roman"/>
          <w:b w:val="0"/>
          <w:sz w:val="24"/>
          <w:szCs w:val="24"/>
          <w:lang w:val="mn-MN"/>
        </w:rPr>
        <w:t xml:space="preserve">Сангаас олгох тэтгэвэр, тэтгэмж, тусламжийн </w:t>
      </w:r>
      <w:r w:rsidR="000410C8" w:rsidRPr="00536877">
        <w:rPr>
          <w:rFonts w:ascii="Times New Roman" w:eastAsia="Times New Roman" w:hAnsi="Times New Roman" w:cs="Times New Roman"/>
          <w:b w:val="0"/>
          <w:sz w:val="24"/>
          <w:szCs w:val="24"/>
          <w:lang w:val="mn-MN"/>
        </w:rPr>
        <w:t>хэмжээг тогтоох, олгох</w:t>
      </w:r>
    </w:p>
    <w:p w14:paraId="3534AE97" w14:textId="77777777" w:rsidR="004D6388" w:rsidRPr="00275BEB" w:rsidRDefault="004D6388" w:rsidP="00605342">
      <w:pPr>
        <w:widowControl/>
        <w:shd w:val="clear" w:color="auto" w:fill="FFFFFF" w:themeFill="background1"/>
        <w:autoSpaceDE/>
        <w:autoSpaceDN/>
        <w:adjustRightInd/>
        <w:jc w:val="both"/>
        <w:rPr>
          <w:rFonts w:ascii="Times New Roman" w:eastAsia="Times New Roman" w:hAnsi="Times New Roman" w:cs="Times New Roman"/>
          <w:b w:val="0"/>
          <w:sz w:val="24"/>
          <w:szCs w:val="24"/>
          <w:lang w:val="mn-MN"/>
        </w:rPr>
      </w:pPr>
    </w:p>
    <w:p w14:paraId="411AB32B" w14:textId="77777777" w:rsidR="00605342" w:rsidRPr="00536877" w:rsidRDefault="00605342" w:rsidP="003F1554">
      <w:pPr>
        <w:pStyle w:val="ListParagraph"/>
        <w:widowControl/>
        <w:numPr>
          <w:ilvl w:val="1"/>
          <w:numId w:val="168"/>
        </w:numPr>
        <w:shd w:val="clear" w:color="auto" w:fill="FFFFFF" w:themeFill="background1"/>
        <w:autoSpaceDE/>
        <w:autoSpaceDN/>
        <w:adjustRightInd/>
        <w:ind w:hanging="792"/>
        <w:jc w:val="both"/>
        <w:rPr>
          <w:rFonts w:ascii="Times New Roman" w:eastAsia="Times New Roman" w:hAnsi="Times New Roman" w:cs="Times New Roman"/>
          <w:b w:val="0"/>
          <w:sz w:val="24"/>
          <w:szCs w:val="24"/>
          <w:lang w:val="mn-MN"/>
        </w:rPr>
      </w:pPr>
      <w:r w:rsidRPr="00536877">
        <w:rPr>
          <w:rFonts w:ascii="Times New Roman" w:eastAsia="Times New Roman" w:hAnsi="Times New Roman" w:cs="Times New Roman"/>
          <w:b w:val="0"/>
          <w:sz w:val="24"/>
          <w:szCs w:val="24"/>
          <w:lang w:val="mn-MN"/>
        </w:rPr>
        <w:t>Нэмэгдэл тэтгэвэр, тэтгэмж</w:t>
      </w:r>
    </w:p>
    <w:p w14:paraId="38584A12" w14:textId="77777777" w:rsidR="002D635F" w:rsidRPr="00536877" w:rsidRDefault="002D635F" w:rsidP="002D635F">
      <w:pPr>
        <w:pStyle w:val="ListParagraph"/>
        <w:widowControl/>
        <w:shd w:val="clear" w:color="auto" w:fill="FFFFFF" w:themeFill="background1"/>
        <w:autoSpaceDE/>
        <w:autoSpaceDN/>
        <w:adjustRightInd/>
        <w:ind w:left="792"/>
        <w:jc w:val="both"/>
        <w:rPr>
          <w:rFonts w:ascii="Times New Roman" w:eastAsia="Times New Roman" w:hAnsi="Times New Roman" w:cs="Times New Roman"/>
          <w:b w:val="0"/>
          <w:sz w:val="24"/>
          <w:szCs w:val="24"/>
          <w:lang w:val="mn-MN"/>
        </w:rPr>
      </w:pPr>
    </w:p>
    <w:p w14:paraId="2E1E5906" w14:textId="77777777" w:rsidR="008343A4" w:rsidRDefault="00605342" w:rsidP="003F1554">
      <w:pPr>
        <w:pStyle w:val="ListParagraph"/>
        <w:widowControl/>
        <w:numPr>
          <w:ilvl w:val="2"/>
          <w:numId w:val="173"/>
        </w:numPr>
        <w:shd w:val="clear" w:color="auto" w:fill="FFFFFF" w:themeFill="background1"/>
        <w:autoSpaceDE/>
        <w:autoSpaceDN/>
        <w:adjustRightInd/>
        <w:jc w:val="both"/>
        <w:rPr>
          <w:rFonts w:ascii="Times New Roman" w:eastAsia="Times New Roman" w:hAnsi="Times New Roman" w:cs="Times New Roman"/>
          <w:b w:val="0"/>
          <w:sz w:val="24"/>
          <w:szCs w:val="24"/>
          <w:lang w:val="mn-MN"/>
        </w:rPr>
      </w:pPr>
      <w:r w:rsidRPr="00536877">
        <w:rPr>
          <w:rFonts w:ascii="Times New Roman" w:eastAsia="Times New Roman" w:hAnsi="Times New Roman" w:cs="Times New Roman"/>
          <w:b w:val="0"/>
          <w:sz w:val="24"/>
          <w:szCs w:val="24"/>
          <w:lang w:val="mn-MN"/>
        </w:rPr>
        <w:t>Энэ журмын 3.1.1-д заасан нэмэгдэл тэтгэврийг тухайн нийгмийн даатгалын байгууллага, салбартаа онцгой үр бүтээл гарган олон жил идэвх зүтгэлтэй ажилласан ахмад настанд тухайн үед мөрдөж буй хөдөлмөрийн хөлсний доод хэмжээнээс дараахь байдлаар тооцож олгоно.</w:t>
      </w:r>
      <w:r w:rsidR="008343A4" w:rsidRPr="00536877">
        <w:rPr>
          <w:rFonts w:ascii="Times New Roman" w:eastAsia="Times New Roman" w:hAnsi="Times New Roman" w:cs="Times New Roman"/>
          <w:b w:val="0"/>
          <w:sz w:val="24"/>
          <w:szCs w:val="24"/>
          <w:lang w:val="mn-MN"/>
        </w:rPr>
        <w:t xml:space="preserve"> </w:t>
      </w:r>
    </w:p>
    <w:p w14:paraId="5D4A15C4" w14:textId="77777777" w:rsidR="00536877" w:rsidRPr="00536877" w:rsidRDefault="00536877" w:rsidP="00536877">
      <w:pPr>
        <w:pStyle w:val="ListParagraph"/>
        <w:widowControl/>
        <w:shd w:val="clear" w:color="auto" w:fill="FFFFFF" w:themeFill="background1"/>
        <w:autoSpaceDE/>
        <w:autoSpaceDN/>
        <w:adjustRightInd/>
        <w:ind w:left="1512"/>
        <w:jc w:val="both"/>
        <w:rPr>
          <w:rFonts w:ascii="Times New Roman" w:eastAsia="Times New Roman" w:hAnsi="Times New Roman" w:cs="Times New Roman"/>
          <w:b w:val="0"/>
          <w:sz w:val="24"/>
          <w:szCs w:val="24"/>
          <w:lang w:val="mn-MN"/>
        </w:rPr>
      </w:pPr>
    </w:p>
    <w:p w14:paraId="7E31F131" w14:textId="77777777" w:rsidR="008343A4" w:rsidRDefault="008343A4" w:rsidP="008343A4">
      <w:pPr>
        <w:pStyle w:val="ListParagraph"/>
        <w:widowControl/>
        <w:shd w:val="clear" w:color="auto" w:fill="FFFFFF" w:themeFill="background1"/>
        <w:autoSpaceDE/>
        <w:autoSpaceDN/>
        <w:adjustRightInd/>
        <w:ind w:left="1512"/>
        <w:jc w:val="both"/>
        <w:rPr>
          <w:rFonts w:ascii="Times New Roman" w:eastAsia="Times New Roman" w:hAnsi="Times New Roman" w:cs="Times New Roman"/>
          <w:b w:val="0"/>
          <w:sz w:val="24"/>
          <w:szCs w:val="24"/>
          <w:lang w:val="mn-MN"/>
        </w:rPr>
      </w:pPr>
      <w:r w:rsidRPr="00536877">
        <w:rPr>
          <w:rFonts w:ascii="Times New Roman" w:eastAsia="Times New Roman" w:hAnsi="Times New Roman" w:cs="Times New Roman"/>
          <w:b w:val="0"/>
          <w:sz w:val="24"/>
          <w:szCs w:val="24"/>
          <w:lang w:val="mn-MN"/>
        </w:rPr>
        <w:t xml:space="preserve">а/ </w:t>
      </w:r>
      <w:r w:rsidR="00605342" w:rsidRPr="00536877">
        <w:rPr>
          <w:rFonts w:ascii="Times New Roman" w:eastAsia="Times New Roman" w:hAnsi="Times New Roman" w:cs="Times New Roman"/>
          <w:b w:val="0"/>
          <w:sz w:val="24"/>
          <w:szCs w:val="24"/>
          <w:lang w:val="mn-MN"/>
        </w:rPr>
        <w:t xml:space="preserve">10 жил ажилласан </w:t>
      </w:r>
      <w:r w:rsidR="00536877">
        <w:rPr>
          <w:rFonts w:ascii="Times New Roman" w:eastAsia="Times New Roman" w:hAnsi="Times New Roman" w:cs="Times New Roman"/>
          <w:b w:val="0"/>
          <w:sz w:val="24"/>
          <w:szCs w:val="24"/>
          <w:lang w:val="mn-MN"/>
        </w:rPr>
        <w:t>ахмад настанд 20 хувьтай тэнцэх</w:t>
      </w:r>
      <w:r w:rsidR="00605342" w:rsidRPr="00536877">
        <w:rPr>
          <w:rFonts w:ascii="Times New Roman" w:eastAsia="Times New Roman" w:hAnsi="Times New Roman" w:cs="Times New Roman"/>
          <w:b w:val="0"/>
          <w:sz w:val="24"/>
          <w:szCs w:val="24"/>
          <w:lang w:val="mn-MN"/>
        </w:rPr>
        <w:t xml:space="preserve"> </w:t>
      </w:r>
    </w:p>
    <w:p w14:paraId="5CFEE1B4" w14:textId="77777777" w:rsidR="00536877" w:rsidRPr="00536877" w:rsidRDefault="00536877" w:rsidP="008343A4">
      <w:pPr>
        <w:pStyle w:val="ListParagraph"/>
        <w:widowControl/>
        <w:shd w:val="clear" w:color="auto" w:fill="FFFFFF" w:themeFill="background1"/>
        <w:autoSpaceDE/>
        <w:autoSpaceDN/>
        <w:adjustRightInd/>
        <w:ind w:left="1512"/>
        <w:jc w:val="both"/>
        <w:rPr>
          <w:rFonts w:ascii="Times New Roman" w:eastAsia="Times New Roman" w:hAnsi="Times New Roman" w:cs="Times New Roman"/>
          <w:b w:val="0"/>
          <w:sz w:val="24"/>
          <w:szCs w:val="24"/>
          <w:lang w:val="mn-MN"/>
        </w:rPr>
      </w:pPr>
    </w:p>
    <w:p w14:paraId="3925AECD" w14:textId="77777777" w:rsidR="008343A4" w:rsidRDefault="00605342" w:rsidP="008343A4">
      <w:pPr>
        <w:pStyle w:val="ListParagraph"/>
        <w:widowControl/>
        <w:shd w:val="clear" w:color="auto" w:fill="FFFFFF" w:themeFill="background1"/>
        <w:autoSpaceDE/>
        <w:autoSpaceDN/>
        <w:adjustRightInd/>
        <w:ind w:left="1512"/>
        <w:jc w:val="both"/>
        <w:rPr>
          <w:rFonts w:ascii="Times New Roman" w:eastAsia="Times New Roman" w:hAnsi="Times New Roman" w:cs="Times New Roman"/>
          <w:b w:val="0"/>
          <w:sz w:val="24"/>
          <w:szCs w:val="24"/>
          <w:lang w:val="mn-MN"/>
        </w:rPr>
      </w:pPr>
      <w:r w:rsidRPr="00536877">
        <w:rPr>
          <w:rFonts w:ascii="Times New Roman" w:eastAsia="Times New Roman" w:hAnsi="Times New Roman" w:cs="Times New Roman"/>
          <w:b w:val="0"/>
          <w:sz w:val="24"/>
          <w:szCs w:val="24"/>
          <w:lang w:val="mn-MN"/>
        </w:rPr>
        <w:t>б/ 11-25 хүртэл жил ажилласан ахмад настанд 30 хувьтай тэнцэх</w:t>
      </w:r>
    </w:p>
    <w:p w14:paraId="75AFC456" w14:textId="77777777" w:rsidR="00536877" w:rsidRPr="00536877" w:rsidRDefault="00536877" w:rsidP="008343A4">
      <w:pPr>
        <w:pStyle w:val="ListParagraph"/>
        <w:widowControl/>
        <w:shd w:val="clear" w:color="auto" w:fill="FFFFFF" w:themeFill="background1"/>
        <w:autoSpaceDE/>
        <w:autoSpaceDN/>
        <w:adjustRightInd/>
        <w:ind w:left="1512"/>
        <w:jc w:val="both"/>
        <w:rPr>
          <w:rFonts w:ascii="Times New Roman" w:eastAsia="Times New Roman" w:hAnsi="Times New Roman" w:cs="Times New Roman"/>
          <w:b w:val="0"/>
          <w:sz w:val="24"/>
          <w:szCs w:val="24"/>
          <w:lang w:val="mn-MN"/>
        </w:rPr>
      </w:pPr>
    </w:p>
    <w:p w14:paraId="730C1D96" w14:textId="77777777" w:rsidR="00236AFD" w:rsidRDefault="008343A4" w:rsidP="00236AFD">
      <w:pPr>
        <w:pStyle w:val="ListParagraph"/>
        <w:widowControl/>
        <w:shd w:val="clear" w:color="auto" w:fill="FFFFFF" w:themeFill="background1"/>
        <w:autoSpaceDE/>
        <w:autoSpaceDN/>
        <w:adjustRightInd/>
        <w:ind w:left="1512"/>
        <w:jc w:val="both"/>
        <w:rPr>
          <w:rFonts w:ascii="Times New Roman" w:eastAsia="Times New Roman" w:hAnsi="Times New Roman" w:cs="Times New Roman"/>
          <w:b w:val="0"/>
          <w:sz w:val="24"/>
          <w:szCs w:val="24"/>
          <w:lang w:val="mn-MN"/>
        </w:rPr>
      </w:pPr>
      <w:r w:rsidRPr="00536877">
        <w:rPr>
          <w:rFonts w:ascii="Times New Roman" w:eastAsia="Times New Roman" w:hAnsi="Times New Roman" w:cs="Times New Roman"/>
          <w:b w:val="0"/>
          <w:sz w:val="24"/>
          <w:szCs w:val="24"/>
          <w:lang w:val="mn-MN"/>
        </w:rPr>
        <w:t>в/ 26-аас</w:t>
      </w:r>
      <w:r w:rsidR="00605342" w:rsidRPr="00536877">
        <w:rPr>
          <w:rFonts w:ascii="Times New Roman" w:eastAsia="Times New Roman" w:hAnsi="Times New Roman" w:cs="Times New Roman"/>
          <w:b w:val="0"/>
          <w:sz w:val="24"/>
          <w:szCs w:val="24"/>
          <w:lang w:val="mn-MN"/>
        </w:rPr>
        <w:t xml:space="preserve"> дээш жил ажилласан ахмад настанд 40 хувьтай</w:t>
      </w:r>
      <w:r w:rsidR="00236AFD" w:rsidRPr="00536877">
        <w:rPr>
          <w:rFonts w:ascii="Times New Roman" w:eastAsia="Times New Roman" w:hAnsi="Times New Roman" w:cs="Times New Roman"/>
          <w:b w:val="0"/>
          <w:sz w:val="24"/>
          <w:szCs w:val="24"/>
          <w:lang w:val="mn-MN"/>
        </w:rPr>
        <w:t xml:space="preserve"> </w:t>
      </w:r>
      <w:r w:rsidR="00605342" w:rsidRPr="00536877">
        <w:rPr>
          <w:rFonts w:ascii="Times New Roman" w:eastAsia="Times New Roman" w:hAnsi="Times New Roman" w:cs="Times New Roman"/>
          <w:b w:val="0"/>
          <w:sz w:val="24"/>
          <w:szCs w:val="24"/>
          <w:lang w:val="mn-MN"/>
        </w:rPr>
        <w:t>т</w:t>
      </w:r>
      <w:r w:rsidR="00236AFD" w:rsidRPr="00536877">
        <w:rPr>
          <w:rFonts w:ascii="Times New Roman" w:eastAsia="Times New Roman" w:hAnsi="Times New Roman" w:cs="Times New Roman"/>
          <w:b w:val="0"/>
          <w:sz w:val="24"/>
          <w:szCs w:val="24"/>
          <w:lang w:val="mn-MN"/>
        </w:rPr>
        <w:t>энцэх</w:t>
      </w:r>
    </w:p>
    <w:p w14:paraId="32D7F78F" w14:textId="77777777" w:rsidR="00536877" w:rsidRPr="00536877" w:rsidRDefault="00536877" w:rsidP="00236AFD">
      <w:pPr>
        <w:pStyle w:val="ListParagraph"/>
        <w:widowControl/>
        <w:shd w:val="clear" w:color="auto" w:fill="FFFFFF" w:themeFill="background1"/>
        <w:autoSpaceDE/>
        <w:autoSpaceDN/>
        <w:adjustRightInd/>
        <w:ind w:left="1512"/>
        <w:jc w:val="both"/>
        <w:rPr>
          <w:rFonts w:ascii="Times New Roman" w:eastAsia="Times New Roman" w:hAnsi="Times New Roman" w:cs="Times New Roman"/>
          <w:b w:val="0"/>
          <w:sz w:val="24"/>
          <w:szCs w:val="24"/>
          <w:lang w:val="mn-MN"/>
        </w:rPr>
      </w:pPr>
    </w:p>
    <w:p w14:paraId="2240EA5D" w14:textId="77777777" w:rsidR="009B7A51" w:rsidRDefault="00236AFD" w:rsidP="009B7A51">
      <w:pPr>
        <w:pStyle w:val="ListParagraph"/>
        <w:widowControl/>
        <w:shd w:val="clear" w:color="auto" w:fill="FFFFFF" w:themeFill="background1"/>
        <w:autoSpaceDE/>
        <w:autoSpaceDN/>
        <w:adjustRightInd/>
        <w:ind w:left="1350" w:hanging="540"/>
        <w:jc w:val="both"/>
        <w:rPr>
          <w:rFonts w:ascii="Times New Roman" w:eastAsia="Times New Roman" w:hAnsi="Times New Roman" w:cs="Times New Roman"/>
          <w:b w:val="0"/>
          <w:sz w:val="24"/>
          <w:szCs w:val="24"/>
          <w:lang w:val="mn-MN"/>
        </w:rPr>
      </w:pPr>
      <w:r w:rsidRPr="00536877">
        <w:rPr>
          <w:rFonts w:ascii="Times New Roman" w:eastAsia="Times New Roman" w:hAnsi="Times New Roman" w:cs="Times New Roman"/>
          <w:b w:val="0"/>
          <w:sz w:val="24"/>
          <w:szCs w:val="24"/>
          <w:lang w:val="mn-MN"/>
        </w:rPr>
        <w:t xml:space="preserve">6.1.2 </w:t>
      </w:r>
      <w:r w:rsidR="00E57E5A">
        <w:rPr>
          <w:rFonts w:ascii="Times New Roman" w:eastAsia="Times New Roman" w:hAnsi="Times New Roman" w:cs="Times New Roman"/>
          <w:b w:val="0"/>
          <w:sz w:val="24"/>
          <w:szCs w:val="24"/>
          <w:lang w:val="mn-MN"/>
        </w:rPr>
        <w:t>Нэмэгдэл</w:t>
      </w:r>
      <w:r w:rsidR="00E57E5A">
        <w:rPr>
          <w:rFonts w:ascii="Times New Roman" w:eastAsia="Times New Roman" w:hAnsi="Times New Roman" w:cs="Times New Roman"/>
          <w:b w:val="0"/>
          <w:sz w:val="24"/>
          <w:szCs w:val="24"/>
          <w:lang w:val="mn-MN"/>
        </w:rPr>
        <w:tab/>
        <w:t>тэтгэврийг н</w:t>
      </w:r>
      <w:r w:rsidR="00605342" w:rsidRPr="00536877">
        <w:rPr>
          <w:rFonts w:ascii="Times New Roman" w:eastAsia="Times New Roman" w:hAnsi="Times New Roman" w:cs="Times New Roman"/>
          <w:b w:val="0"/>
          <w:sz w:val="24"/>
          <w:szCs w:val="24"/>
          <w:lang w:val="mn-MN"/>
        </w:rPr>
        <w:t>ийгмийн даатгалын байгууллагын шийдвэрээр жилд 2-оос илүүгүй удаа олгоно.</w:t>
      </w:r>
    </w:p>
    <w:p w14:paraId="2F6BBB37" w14:textId="77777777" w:rsidR="00536877" w:rsidRPr="00536877" w:rsidRDefault="00536877" w:rsidP="009B7A51">
      <w:pPr>
        <w:pStyle w:val="ListParagraph"/>
        <w:widowControl/>
        <w:shd w:val="clear" w:color="auto" w:fill="FFFFFF" w:themeFill="background1"/>
        <w:autoSpaceDE/>
        <w:autoSpaceDN/>
        <w:adjustRightInd/>
        <w:ind w:left="1350" w:hanging="540"/>
        <w:jc w:val="both"/>
        <w:rPr>
          <w:rFonts w:ascii="Times New Roman" w:eastAsia="Times New Roman" w:hAnsi="Times New Roman" w:cs="Times New Roman"/>
          <w:b w:val="0"/>
          <w:sz w:val="24"/>
          <w:szCs w:val="24"/>
          <w:lang w:val="mn-MN"/>
        </w:rPr>
      </w:pPr>
    </w:p>
    <w:p w14:paraId="52FA071E" w14:textId="77777777" w:rsidR="009B7A51" w:rsidRDefault="00605342" w:rsidP="00536877">
      <w:pPr>
        <w:pStyle w:val="ListParagraph"/>
        <w:widowControl/>
        <w:numPr>
          <w:ilvl w:val="2"/>
          <w:numId w:val="173"/>
        </w:numPr>
        <w:shd w:val="clear" w:color="auto" w:fill="FFFFFF" w:themeFill="background1"/>
        <w:autoSpaceDE/>
        <w:autoSpaceDN/>
        <w:adjustRightInd/>
        <w:jc w:val="both"/>
        <w:rPr>
          <w:rFonts w:ascii="Times New Roman" w:eastAsia="Times New Roman" w:hAnsi="Times New Roman" w:cs="Times New Roman"/>
          <w:b w:val="0"/>
          <w:sz w:val="24"/>
          <w:szCs w:val="24"/>
          <w:lang w:val="mn-MN"/>
        </w:rPr>
      </w:pPr>
      <w:r w:rsidRPr="00536877">
        <w:rPr>
          <w:rFonts w:ascii="Times New Roman" w:eastAsia="Times New Roman" w:hAnsi="Times New Roman" w:cs="Times New Roman"/>
          <w:b w:val="0"/>
          <w:sz w:val="24"/>
          <w:szCs w:val="24"/>
          <w:lang w:val="mn-MN"/>
        </w:rPr>
        <w:t>Ахмад настан өөрөө эсхүл түүний нөхөр (эхнэр) нь нас барсан</w:t>
      </w:r>
      <w:r w:rsidR="009B7A51" w:rsidRPr="00536877">
        <w:rPr>
          <w:rFonts w:ascii="Times New Roman" w:eastAsia="Times New Roman" w:hAnsi="Times New Roman" w:cs="Times New Roman"/>
          <w:b w:val="0"/>
          <w:sz w:val="24"/>
          <w:szCs w:val="24"/>
          <w:lang w:val="mn-MN"/>
        </w:rPr>
        <w:t xml:space="preserve"> </w:t>
      </w:r>
      <w:r w:rsidRPr="00536877">
        <w:rPr>
          <w:rFonts w:ascii="Times New Roman" w:eastAsia="Times New Roman" w:hAnsi="Times New Roman" w:cs="Times New Roman"/>
          <w:b w:val="0"/>
          <w:sz w:val="24"/>
          <w:szCs w:val="24"/>
          <w:lang w:val="mn-MN"/>
        </w:rPr>
        <w:t>тохиолдолд 500 000 төгрөгийн тэтгэмж олгоно</w:t>
      </w:r>
      <w:r w:rsidR="00536877">
        <w:rPr>
          <w:rFonts w:ascii="Times New Roman" w:eastAsia="Times New Roman" w:hAnsi="Times New Roman" w:cs="Times New Roman"/>
          <w:b w:val="0"/>
          <w:sz w:val="24"/>
          <w:szCs w:val="24"/>
          <w:lang w:val="mn-MN"/>
        </w:rPr>
        <w:t>.</w:t>
      </w:r>
    </w:p>
    <w:p w14:paraId="5CEFF771" w14:textId="77777777" w:rsidR="00536877" w:rsidRPr="00536877" w:rsidRDefault="00536877" w:rsidP="00536877">
      <w:pPr>
        <w:pStyle w:val="ListParagraph"/>
        <w:widowControl/>
        <w:shd w:val="clear" w:color="auto" w:fill="FFFFFF" w:themeFill="background1"/>
        <w:autoSpaceDE/>
        <w:autoSpaceDN/>
        <w:adjustRightInd/>
        <w:ind w:left="1512"/>
        <w:jc w:val="both"/>
        <w:rPr>
          <w:rFonts w:ascii="Times New Roman" w:eastAsia="Times New Roman" w:hAnsi="Times New Roman" w:cs="Times New Roman"/>
          <w:b w:val="0"/>
          <w:sz w:val="24"/>
          <w:szCs w:val="24"/>
          <w:lang w:val="mn-MN"/>
        </w:rPr>
      </w:pPr>
    </w:p>
    <w:p w14:paraId="7CF49951" w14:textId="77777777" w:rsidR="009B7A51" w:rsidRDefault="009B7A51" w:rsidP="009B7A51">
      <w:pPr>
        <w:pStyle w:val="ListParagraph"/>
        <w:widowControl/>
        <w:shd w:val="clear" w:color="auto" w:fill="FFFFFF" w:themeFill="background1"/>
        <w:autoSpaceDE/>
        <w:autoSpaceDN/>
        <w:adjustRightInd/>
        <w:ind w:left="1350" w:hanging="540"/>
        <w:jc w:val="both"/>
        <w:rPr>
          <w:rFonts w:ascii="Times New Roman" w:eastAsia="Times New Roman" w:hAnsi="Times New Roman" w:cs="Times New Roman"/>
          <w:b w:val="0"/>
          <w:sz w:val="24"/>
          <w:szCs w:val="24"/>
          <w:lang w:val="mn-MN"/>
        </w:rPr>
      </w:pPr>
      <w:r w:rsidRPr="00536877">
        <w:rPr>
          <w:rFonts w:ascii="Times New Roman" w:eastAsia="Times New Roman" w:hAnsi="Times New Roman" w:cs="Times New Roman"/>
          <w:b w:val="0"/>
          <w:sz w:val="24"/>
          <w:szCs w:val="24"/>
          <w:lang w:val="mn-MN"/>
        </w:rPr>
        <w:t xml:space="preserve">6.1.4 </w:t>
      </w:r>
      <w:r w:rsidR="00605342" w:rsidRPr="00536877">
        <w:rPr>
          <w:rFonts w:ascii="Times New Roman" w:eastAsia="Times New Roman" w:hAnsi="Times New Roman" w:cs="Times New Roman"/>
          <w:b w:val="0"/>
          <w:sz w:val="24"/>
          <w:szCs w:val="24"/>
          <w:lang w:val="mn-MN"/>
        </w:rPr>
        <w:t>Ахмад настан нь өвчтэй эхнэр буюу нөхрөө асрах, эмчлүүлэхэд зориулан 100 000-1000 000 төгрөгийн нэмэгдэл тэтгэмж олгож болно</w:t>
      </w:r>
      <w:r w:rsidR="00536877">
        <w:rPr>
          <w:rFonts w:ascii="Times New Roman" w:eastAsia="Times New Roman" w:hAnsi="Times New Roman" w:cs="Times New Roman"/>
          <w:b w:val="0"/>
          <w:sz w:val="24"/>
          <w:szCs w:val="24"/>
          <w:lang w:val="mn-MN"/>
        </w:rPr>
        <w:t>.</w:t>
      </w:r>
    </w:p>
    <w:p w14:paraId="4EAAAE83" w14:textId="77777777" w:rsidR="00536877" w:rsidRPr="00536877" w:rsidRDefault="00536877" w:rsidP="009B7A51">
      <w:pPr>
        <w:pStyle w:val="ListParagraph"/>
        <w:widowControl/>
        <w:shd w:val="clear" w:color="auto" w:fill="FFFFFF" w:themeFill="background1"/>
        <w:autoSpaceDE/>
        <w:autoSpaceDN/>
        <w:adjustRightInd/>
        <w:ind w:left="1350" w:hanging="540"/>
        <w:jc w:val="both"/>
        <w:rPr>
          <w:rFonts w:ascii="Times New Roman" w:eastAsia="Times New Roman" w:hAnsi="Times New Roman" w:cs="Times New Roman"/>
          <w:b w:val="0"/>
          <w:sz w:val="24"/>
          <w:szCs w:val="24"/>
          <w:lang w:val="mn-MN"/>
        </w:rPr>
      </w:pPr>
    </w:p>
    <w:p w14:paraId="04F5BB9F" w14:textId="77777777" w:rsidR="009B7A51" w:rsidRPr="00536877" w:rsidRDefault="009B7A51" w:rsidP="009B7A51">
      <w:pPr>
        <w:pStyle w:val="ListParagraph"/>
        <w:widowControl/>
        <w:shd w:val="clear" w:color="auto" w:fill="FFFFFF" w:themeFill="background1"/>
        <w:autoSpaceDE/>
        <w:autoSpaceDN/>
        <w:adjustRightInd/>
        <w:ind w:left="1350" w:hanging="540"/>
        <w:jc w:val="both"/>
        <w:rPr>
          <w:rFonts w:ascii="Times New Roman" w:eastAsia="Times New Roman" w:hAnsi="Times New Roman" w:cs="Times New Roman"/>
          <w:b w:val="0"/>
          <w:sz w:val="24"/>
          <w:szCs w:val="24"/>
          <w:lang w:val="mn-MN"/>
        </w:rPr>
      </w:pPr>
      <w:r w:rsidRPr="00536877">
        <w:rPr>
          <w:rFonts w:ascii="Times New Roman" w:eastAsia="Times New Roman" w:hAnsi="Times New Roman" w:cs="Times New Roman"/>
          <w:b w:val="0"/>
          <w:sz w:val="24"/>
          <w:szCs w:val="24"/>
          <w:lang w:val="mn-MN"/>
        </w:rPr>
        <w:t xml:space="preserve">6.1.5 </w:t>
      </w:r>
      <w:r w:rsidR="00536877">
        <w:rPr>
          <w:rFonts w:ascii="Times New Roman" w:eastAsia="Times New Roman" w:hAnsi="Times New Roman" w:cs="Times New Roman"/>
          <w:b w:val="0"/>
          <w:sz w:val="24"/>
          <w:szCs w:val="24"/>
          <w:lang w:val="mn-MN"/>
        </w:rPr>
        <w:t>Энэ журмын 4.1.</w:t>
      </w:r>
      <w:r w:rsidR="00605342" w:rsidRPr="00536877">
        <w:rPr>
          <w:rFonts w:ascii="Times New Roman" w:eastAsia="Times New Roman" w:hAnsi="Times New Roman" w:cs="Times New Roman"/>
          <w:b w:val="0"/>
          <w:sz w:val="24"/>
          <w:szCs w:val="24"/>
          <w:lang w:val="mn-MN"/>
        </w:rPr>
        <w:t xml:space="preserve">4-т заасан нэмэгдэл тэтгэмжийг холбогдох мэргэжлийн эмнэлгийн байгууллагын эмч нарын зөвлөгөөний шийдвэр, дүгнэлтийг үндэслэн </w:t>
      </w:r>
      <w:r w:rsidR="00536877">
        <w:rPr>
          <w:rFonts w:ascii="Times New Roman" w:eastAsia="Times New Roman" w:hAnsi="Times New Roman" w:cs="Times New Roman"/>
          <w:b w:val="0"/>
          <w:sz w:val="24"/>
          <w:szCs w:val="24"/>
          <w:lang w:val="mn-MN"/>
        </w:rPr>
        <w:t>н</w:t>
      </w:r>
      <w:r w:rsidR="00605342" w:rsidRPr="00536877">
        <w:rPr>
          <w:rFonts w:ascii="Times New Roman" w:eastAsia="Times New Roman" w:hAnsi="Times New Roman" w:cs="Times New Roman"/>
          <w:b w:val="0"/>
          <w:sz w:val="24"/>
          <w:szCs w:val="24"/>
          <w:lang w:val="mn-MN"/>
        </w:rPr>
        <w:t>ийгмийн даатгалын байгууллагын шийдвэрээр нэг удаа олгоно.</w:t>
      </w:r>
    </w:p>
    <w:p w14:paraId="622B890B" w14:textId="77777777" w:rsidR="009B7A51" w:rsidRPr="00536877" w:rsidRDefault="009B7A51" w:rsidP="009B7A51">
      <w:pPr>
        <w:pStyle w:val="ListParagraph"/>
        <w:widowControl/>
        <w:shd w:val="clear" w:color="auto" w:fill="FFFFFF" w:themeFill="background1"/>
        <w:autoSpaceDE/>
        <w:autoSpaceDN/>
        <w:adjustRightInd/>
        <w:ind w:left="1350" w:hanging="540"/>
        <w:jc w:val="both"/>
        <w:rPr>
          <w:rFonts w:ascii="Times New Roman" w:eastAsia="Times New Roman" w:hAnsi="Times New Roman" w:cs="Times New Roman"/>
          <w:b w:val="0"/>
          <w:sz w:val="24"/>
          <w:szCs w:val="24"/>
          <w:lang w:val="mn-MN"/>
        </w:rPr>
      </w:pPr>
    </w:p>
    <w:p w14:paraId="3B35535F" w14:textId="77777777" w:rsidR="00FE1623" w:rsidRPr="00536877" w:rsidRDefault="00605342" w:rsidP="003F1554">
      <w:pPr>
        <w:pStyle w:val="ListParagraph"/>
        <w:widowControl/>
        <w:numPr>
          <w:ilvl w:val="1"/>
          <w:numId w:val="173"/>
        </w:numPr>
        <w:shd w:val="clear" w:color="auto" w:fill="FFFFFF" w:themeFill="background1"/>
        <w:autoSpaceDE/>
        <w:autoSpaceDN/>
        <w:adjustRightInd/>
        <w:ind w:hanging="876"/>
        <w:jc w:val="both"/>
        <w:rPr>
          <w:rFonts w:ascii="Times New Roman" w:eastAsia="Times New Roman" w:hAnsi="Times New Roman" w:cs="Times New Roman"/>
          <w:b w:val="0"/>
          <w:sz w:val="24"/>
          <w:szCs w:val="24"/>
          <w:lang w:val="mn-MN"/>
        </w:rPr>
      </w:pPr>
      <w:r w:rsidRPr="00536877">
        <w:rPr>
          <w:rFonts w:ascii="Times New Roman" w:eastAsia="Times New Roman" w:hAnsi="Times New Roman" w:cs="Times New Roman"/>
          <w:b w:val="0"/>
          <w:sz w:val="24"/>
          <w:szCs w:val="24"/>
          <w:lang w:val="mn-MN"/>
        </w:rPr>
        <w:t>Цагаан сар, ахмадын өдрийг тохиолдуулан хүндэтгэл үзүүлэх</w:t>
      </w:r>
    </w:p>
    <w:p w14:paraId="07CC3E54" w14:textId="77777777" w:rsidR="00B0278C" w:rsidRPr="00536877" w:rsidRDefault="00B0278C" w:rsidP="00B0278C">
      <w:pPr>
        <w:pStyle w:val="ListParagraph"/>
        <w:widowControl/>
        <w:shd w:val="clear" w:color="auto" w:fill="FFFFFF" w:themeFill="background1"/>
        <w:autoSpaceDE/>
        <w:autoSpaceDN/>
        <w:adjustRightInd/>
        <w:ind w:left="876"/>
        <w:jc w:val="both"/>
        <w:rPr>
          <w:rFonts w:ascii="Times New Roman" w:eastAsia="Times New Roman" w:hAnsi="Times New Roman" w:cs="Times New Roman"/>
          <w:b w:val="0"/>
          <w:sz w:val="24"/>
          <w:szCs w:val="24"/>
          <w:lang w:val="mn-MN"/>
        </w:rPr>
      </w:pPr>
    </w:p>
    <w:p w14:paraId="417FD5B0" w14:textId="77777777" w:rsidR="00FE1623" w:rsidRDefault="00605342" w:rsidP="003F1554">
      <w:pPr>
        <w:pStyle w:val="ListParagraph"/>
        <w:widowControl/>
        <w:numPr>
          <w:ilvl w:val="2"/>
          <w:numId w:val="173"/>
        </w:numPr>
        <w:shd w:val="clear" w:color="auto" w:fill="FFFFFF" w:themeFill="background1"/>
        <w:autoSpaceDE/>
        <w:autoSpaceDN/>
        <w:adjustRightInd/>
        <w:jc w:val="both"/>
        <w:rPr>
          <w:rFonts w:ascii="Times New Roman" w:eastAsia="Times New Roman" w:hAnsi="Times New Roman" w:cs="Times New Roman"/>
          <w:b w:val="0"/>
          <w:sz w:val="24"/>
          <w:szCs w:val="24"/>
          <w:lang w:val="mn-MN"/>
        </w:rPr>
      </w:pPr>
      <w:r w:rsidRPr="00536877">
        <w:rPr>
          <w:rFonts w:ascii="Times New Roman" w:eastAsia="Times New Roman" w:hAnsi="Times New Roman" w:cs="Times New Roman"/>
          <w:b w:val="0"/>
          <w:sz w:val="24"/>
          <w:szCs w:val="24"/>
          <w:lang w:val="mn-MN"/>
        </w:rPr>
        <w:t>Сар шинийн баяр болон Олон улсын ахмадын өдрийг тохиолдуулан ахмад настнуудад хүндэтгэл үзүүлж, бэлэг дурсгалын зүйлс болон 100 000 хүртэл төгрөгийн мөнгөн хөрөнгийн дэмжлэг үзүүлнэ. Мөнгөн дэмжлэгийн хэмжээ нь тухайн үеийн хөдөлмөрийн хөлсний доод хэмжээний 20 хувиас багагүй байна.</w:t>
      </w:r>
    </w:p>
    <w:p w14:paraId="60358B1D" w14:textId="77777777" w:rsidR="00536877" w:rsidRPr="00536877" w:rsidRDefault="00536877" w:rsidP="00536877">
      <w:pPr>
        <w:pStyle w:val="ListParagraph"/>
        <w:widowControl/>
        <w:shd w:val="clear" w:color="auto" w:fill="FFFFFF" w:themeFill="background1"/>
        <w:autoSpaceDE/>
        <w:autoSpaceDN/>
        <w:adjustRightInd/>
        <w:ind w:left="1512"/>
        <w:jc w:val="both"/>
        <w:rPr>
          <w:rFonts w:ascii="Times New Roman" w:eastAsia="Times New Roman" w:hAnsi="Times New Roman" w:cs="Times New Roman"/>
          <w:b w:val="0"/>
          <w:sz w:val="24"/>
          <w:szCs w:val="24"/>
          <w:lang w:val="mn-MN"/>
        </w:rPr>
      </w:pPr>
    </w:p>
    <w:p w14:paraId="0126D100" w14:textId="77777777" w:rsidR="002D635F" w:rsidRDefault="00536877" w:rsidP="00536877">
      <w:pPr>
        <w:pStyle w:val="ListParagraph"/>
        <w:widowControl/>
        <w:numPr>
          <w:ilvl w:val="2"/>
          <w:numId w:val="173"/>
        </w:numPr>
        <w:shd w:val="clear" w:color="auto" w:fill="FFFFFF" w:themeFill="background1"/>
        <w:autoSpaceDE/>
        <w:autoSpaceDN/>
        <w:adjustRightInd/>
        <w:jc w:val="both"/>
        <w:rPr>
          <w:rFonts w:ascii="Times New Roman" w:eastAsia="Times New Roman" w:hAnsi="Times New Roman" w:cs="Times New Roman"/>
          <w:b w:val="0"/>
          <w:sz w:val="24"/>
          <w:szCs w:val="24"/>
          <w:lang w:val="mn-MN"/>
        </w:rPr>
      </w:pPr>
      <w:r>
        <w:rPr>
          <w:rFonts w:ascii="Times New Roman" w:eastAsia="Times New Roman" w:hAnsi="Times New Roman" w:cs="Times New Roman"/>
          <w:b w:val="0"/>
          <w:sz w:val="24"/>
          <w:szCs w:val="24"/>
          <w:lang w:val="mn-MN"/>
        </w:rPr>
        <w:t>Цагаан сар</w:t>
      </w:r>
      <w:r w:rsidR="00605342" w:rsidRPr="00536877">
        <w:rPr>
          <w:rFonts w:ascii="Times New Roman" w:eastAsia="Times New Roman" w:hAnsi="Times New Roman" w:cs="Times New Roman"/>
          <w:b w:val="0"/>
          <w:sz w:val="24"/>
          <w:szCs w:val="24"/>
          <w:lang w:val="mn-MN"/>
        </w:rPr>
        <w:t xml:space="preserve"> билгийн тооллын хаврын тэргүүн сарын шинийн нэгнийг тохиолдуулан хамгийн өндөр настай ахмадад нийгмийн даатгалын </w:t>
      </w:r>
      <w:r w:rsidR="00605342" w:rsidRPr="00536877">
        <w:rPr>
          <w:rFonts w:ascii="Times New Roman" w:eastAsia="Times New Roman" w:hAnsi="Times New Roman" w:cs="Times New Roman"/>
          <w:b w:val="0"/>
          <w:sz w:val="24"/>
          <w:szCs w:val="24"/>
          <w:lang w:val="mn-MN"/>
        </w:rPr>
        <w:lastRenderedPageBreak/>
        <w:t>төв, орон нутгийн байгууллагын удирдлага мэндчилгээ, гарын бэлэг гардуулна.</w:t>
      </w:r>
    </w:p>
    <w:p w14:paraId="492C8AF9" w14:textId="77777777" w:rsidR="00E57E5A" w:rsidRPr="00E57E5A" w:rsidRDefault="00E57E5A" w:rsidP="00E57E5A">
      <w:pPr>
        <w:widowControl/>
        <w:shd w:val="clear" w:color="auto" w:fill="FFFFFF" w:themeFill="background1"/>
        <w:autoSpaceDE/>
        <w:autoSpaceDN/>
        <w:adjustRightInd/>
        <w:jc w:val="both"/>
        <w:rPr>
          <w:rFonts w:ascii="Times New Roman" w:eastAsia="Times New Roman" w:hAnsi="Times New Roman" w:cs="Times New Roman"/>
          <w:b w:val="0"/>
          <w:sz w:val="24"/>
          <w:szCs w:val="24"/>
          <w:lang w:val="mn-MN"/>
        </w:rPr>
      </w:pPr>
    </w:p>
    <w:p w14:paraId="4CDC3F1C" w14:textId="77777777" w:rsidR="00FE1623" w:rsidRPr="00536877" w:rsidRDefault="00605342" w:rsidP="003F1554">
      <w:pPr>
        <w:pStyle w:val="ListParagraph"/>
        <w:widowControl/>
        <w:numPr>
          <w:ilvl w:val="1"/>
          <w:numId w:val="173"/>
        </w:numPr>
        <w:shd w:val="clear" w:color="auto" w:fill="FFFFFF" w:themeFill="background1"/>
        <w:autoSpaceDE/>
        <w:autoSpaceDN/>
        <w:adjustRightInd/>
        <w:ind w:hanging="876"/>
        <w:jc w:val="both"/>
        <w:rPr>
          <w:rFonts w:ascii="Times New Roman" w:eastAsia="Times New Roman" w:hAnsi="Times New Roman" w:cs="Times New Roman"/>
          <w:b w:val="0"/>
          <w:sz w:val="24"/>
          <w:szCs w:val="24"/>
          <w:lang w:val="mn-MN"/>
        </w:rPr>
      </w:pPr>
      <w:r w:rsidRPr="00536877">
        <w:rPr>
          <w:rFonts w:ascii="Times New Roman" w:eastAsia="Times New Roman" w:hAnsi="Times New Roman" w:cs="Times New Roman"/>
          <w:b w:val="0"/>
          <w:sz w:val="24"/>
          <w:szCs w:val="24"/>
          <w:lang w:val="mn-MN"/>
        </w:rPr>
        <w:t>Түлээ, нүүрсний үнийн хөнгөлөлт олгох</w:t>
      </w:r>
    </w:p>
    <w:p w14:paraId="386DF382" w14:textId="77777777" w:rsidR="002D635F" w:rsidRPr="00275BEB" w:rsidRDefault="002D635F" w:rsidP="002D635F">
      <w:pPr>
        <w:pStyle w:val="ListParagraph"/>
        <w:widowControl/>
        <w:shd w:val="clear" w:color="auto" w:fill="FFFFFF" w:themeFill="background1"/>
        <w:autoSpaceDE/>
        <w:autoSpaceDN/>
        <w:adjustRightInd/>
        <w:ind w:left="876"/>
        <w:jc w:val="both"/>
        <w:rPr>
          <w:rFonts w:ascii="Times New Roman" w:eastAsia="Times New Roman" w:hAnsi="Times New Roman" w:cs="Times New Roman"/>
          <w:b w:val="0"/>
          <w:i/>
          <w:sz w:val="24"/>
          <w:szCs w:val="24"/>
          <w:lang w:val="mn-MN"/>
        </w:rPr>
      </w:pPr>
    </w:p>
    <w:p w14:paraId="6D239000" w14:textId="77777777" w:rsidR="00605342" w:rsidRPr="00275BEB" w:rsidRDefault="00605342" w:rsidP="003F1554">
      <w:pPr>
        <w:pStyle w:val="ListParagraph"/>
        <w:widowControl/>
        <w:numPr>
          <w:ilvl w:val="2"/>
          <w:numId w:val="173"/>
        </w:numPr>
        <w:shd w:val="clear" w:color="auto" w:fill="FFFFFF" w:themeFill="background1"/>
        <w:autoSpaceDE/>
        <w:autoSpaceDN/>
        <w:adjustRightInd/>
        <w:jc w:val="both"/>
        <w:rPr>
          <w:rFonts w:ascii="Times New Roman" w:eastAsia="Times New Roman" w:hAnsi="Times New Roman" w:cs="Times New Roman"/>
          <w:b w:val="0"/>
          <w:sz w:val="24"/>
          <w:szCs w:val="24"/>
          <w:lang w:val="mn-MN"/>
        </w:rPr>
      </w:pPr>
      <w:r w:rsidRPr="00275BEB">
        <w:rPr>
          <w:rFonts w:ascii="Times New Roman" w:eastAsia="Times New Roman" w:hAnsi="Times New Roman" w:cs="Times New Roman"/>
          <w:b w:val="0"/>
          <w:sz w:val="24"/>
          <w:szCs w:val="24"/>
          <w:lang w:val="mn-MN"/>
        </w:rPr>
        <w:t>Нийтийн халаалтгүй сууц, гэрт амьдардаг ахмад настанд 2 тн нүүрс, 2 м3 мод худалдан авахад зориулан орон нутгийн зах зээлийн ханшаар түлшний үнийг тооцож, жилд нэг удаа олгоно.</w:t>
      </w:r>
    </w:p>
    <w:p w14:paraId="08583EAC" w14:textId="77777777" w:rsidR="00B0278C" w:rsidRPr="00275BEB" w:rsidRDefault="00B0278C" w:rsidP="00B0278C">
      <w:pPr>
        <w:pStyle w:val="ListParagraph"/>
        <w:widowControl/>
        <w:shd w:val="clear" w:color="auto" w:fill="FFFFFF" w:themeFill="background1"/>
        <w:autoSpaceDE/>
        <w:autoSpaceDN/>
        <w:adjustRightInd/>
        <w:ind w:left="1512"/>
        <w:jc w:val="both"/>
        <w:rPr>
          <w:rFonts w:ascii="Times New Roman" w:eastAsia="Times New Roman" w:hAnsi="Times New Roman" w:cs="Times New Roman"/>
          <w:b w:val="0"/>
          <w:sz w:val="24"/>
          <w:szCs w:val="24"/>
          <w:lang w:val="mn-MN"/>
        </w:rPr>
      </w:pPr>
    </w:p>
    <w:p w14:paraId="3C690AE6" w14:textId="77777777" w:rsidR="007461E0" w:rsidRPr="00536877" w:rsidRDefault="00605342" w:rsidP="003F1554">
      <w:pPr>
        <w:pStyle w:val="ListParagraph"/>
        <w:widowControl/>
        <w:numPr>
          <w:ilvl w:val="1"/>
          <w:numId w:val="173"/>
        </w:numPr>
        <w:shd w:val="clear" w:color="auto" w:fill="FFFFFF" w:themeFill="background1"/>
        <w:autoSpaceDE/>
        <w:autoSpaceDN/>
        <w:adjustRightInd/>
        <w:ind w:hanging="876"/>
        <w:jc w:val="both"/>
        <w:rPr>
          <w:rFonts w:ascii="Times New Roman" w:eastAsia="Times New Roman" w:hAnsi="Times New Roman" w:cs="Times New Roman"/>
          <w:b w:val="0"/>
          <w:sz w:val="24"/>
          <w:szCs w:val="24"/>
          <w:lang w:val="mn-MN"/>
        </w:rPr>
      </w:pPr>
      <w:r w:rsidRPr="00536877">
        <w:rPr>
          <w:rFonts w:ascii="Times New Roman" w:eastAsia="Times New Roman" w:hAnsi="Times New Roman" w:cs="Times New Roman"/>
          <w:b w:val="0"/>
          <w:sz w:val="24"/>
          <w:szCs w:val="24"/>
          <w:lang w:val="mn-MN"/>
        </w:rPr>
        <w:t>Хувиараа хөдөлмөр эрхлэхэд нь санхүүгийн дэмжлэг үзүүлэх</w:t>
      </w:r>
    </w:p>
    <w:p w14:paraId="24D3FF29" w14:textId="77777777" w:rsidR="00B0278C" w:rsidRPr="00536877" w:rsidRDefault="00B0278C" w:rsidP="00B0278C">
      <w:pPr>
        <w:pStyle w:val="ListParagraph"/>
        <w:widowControl/>
        <w:shd w:val="clear" w:color="auto" w:fill="FFFFFF" w:themeFill="background1"/>
        <w:autoSpaceDE/>
        <w:autoSpaceDN/>
        <w:adjustRightInd/>
        <w:ind w:left="876"/>
        <w:jc w:val="both"/>
        <w:rPr>
          <w:rFonts w:ascii="Times New Roman" w:eastAsia="Times New Roman" w:hAnsi="Times New Roman" w:cs="Times New Roman"/>
          <w:b w:val="0"/>
          <w:sz w:val="24"/>
          <w:szCs w:val="24"/>
          <w:lang w:val="mn-MN"/>
        </w:rPr>
      </w:pPr>
    </w:p>
    <w:p w14:paraId="73F0870E" w14:textId="77777777" w:rsidR="005C7D69" w:rsidRDefault="00605342" w:rsidP="003F1554">
      <w:pPr>
        <w:pStyle w:val="ListParagraph"/>
        <w:widowControl/>
        <w:numPr>
          <w:ilvl w:val="2"/>
          <w:numId w:val="173"/>
        </w:numPr>
        <w:shd w:val="clear" w:color="auto" w:fill="FFFFFF" w:themeFill="background1"/>
        <w:autoSpaceDE/>
        <w:autoSpaceDN/>
        <w:adjustRightInd/>
        <w:jc w:val="both"/>
        <w:rPr>
          <w:rFonts w:ascii="Times New Roman" w:eastAsia="Times New Roman" w:hAnsi="Times New Roman" w:cs="Times New Roman"/>
          <w:b w:val="0"/>
          <w:sz w:val="24"/>
          <w:szCs w:val="24"/>
          <w:lang w:val="mn-MN"/>
        </w:rPr>
      </w:pPr>
      <w:r w:rsidRPr="00536877">
        <w:rPr>
          <w:rFonts w:ascii="Times New Roman" w:eastAsia="Times New Roman" w:hAnsi="Times New Roman" w:cs="Times New Roman"/>
          <w:b w:val="0"/>
          <w:sz w:val="24"/>
          <w:szCs w:val="24"/>
          <w:lang w:val="mn-MN"/>
        </w:rPr>
        <w:t xml:space="preserve">Нийгмийн даатгалын байгууллагад ажиллаж байгаад өндөр насны тэтгэвэрт гарсан ахмадууд амьжиргаагаа дээшлүүлэх зорилгоор хувиараа хөдөлмөр (мал аж ахуй, газар тариалан) эрхлэхэд нь зориулан эргэн төлөгдөх нөхцөлтэйгээр 5 000 000 хүртэл төгрөгийн </w:t>
      </w:r>
      <w:r w:rsidR="00536877">
        <w:rPr>
          <w:rFonts w:ascii="Times New Roman" w:eastAsia="Times New Roman" w:hAnsi="Times New Roman" w:cs="Times New Roman"/>
          <w:b w:val="0"/>
          <w:sz w:val="24"/>
          <w:szCs w:val="24"/>
          <w:lang w:val="mn-MN"/>
        </w:rPr>
        <w:t>с</w:t>
      </w:r>
      <w:r w:rsidRPr="00536877">
        <w:rPr>
          <w:rFonts w:ascii="Times New Roman" w:eastAsia="Times New Roman" w:hAnsi="Times New Roman" w:cs="Times New Roman"/>
          <w:b w:val="0"/>
          <w:sz w:val="24"/>
          <w:szCs w:val="24"/>
          <w:lang w:val="mn-MN"/>
        </w:rPr>
        <w:t>анхүүгийн дэмжлэг үзүүлж болно.</w:t>
      </w:r>
    </w:p>
    <w:p w14:paraId="6D7A2902" w14:textId="77777777" w:rsidR="00536877" w:rsidRPr="00536877" w:rsidRDefault="00536877" w:rsidP="00536877">
      <w:pPr>
        <w:pStyle w:val="ListParagraph"/>
        <w:widowControl/>
        <w:shd w:val="clear" w:color="auto" w:fill="FFFFFF" w:themeFill="background1"/>
        <w:autoSpaceDE/>
        <w:autoSpaceDN/>
        <w:adjustRightInd/>
        <w:ind w:left="1512"/>
        <w:jc w:val="both"/>
        <w:rPr>
          <w:rFonts w:ascii="Times New Roman" w:eastAsia="Times New Roman" w:hAnsi="Times New Roman" w:cs="Times New Roman"/>
          <w:b w:val="0"/>
          <w:sz w:val="24"/>
          <w:szCs w:val="24"/>
          <w:lang w:val="mn-MN"/>
        </w:rPr>
      </w:pPr>
    </w:p>
    <w:p w14:paraId="02841490" w14:textId="77777777" w:rsidR="00605342" w:rsidRDefault="00605342" w:rsidP="003F1554">
      <w:pPr>
        <w:pStyle w:val="ListParagraph"/>
        <w:widowControl/>
        <w:numPr>
          <w:ilvl w:val="2"/>
          <w:numId w:val="173"/>
        </w:numPr>
        <w:shd w:val="clear" w:color="auto" w:fill="FFFFFF" w:themeFill="background1"/>
        <w:autoSpaceDE/>
        <w:autoSpaceDN/>
        <w:adjustRightInd/>
        <w:jc w:val="both"/>
        <w:rPr>
          <w:rFonts w:ascii="Times New Roman" w:eastAsia="Times New Roman" w:hAnsi="Times New Roman" w:cs="Times New Roman"/>
          <w:b w:val="0"/>
          <w:sz w:val="24"/>
          <w:szCs w:val="24"/>
          <w:lang w:val="mn-MN"/>
        </w:rPr>
      </w:pPr>
      <w:r w:rsidRPr="00536877">
        <w:rPr>
          <w:rFonts w:ascii="Times New Roman" w:eastAsia="Times New Roman" w:hAnsi="Times New Roman" w:cs="Times New Roman"/>
          <w:b w:val="0"/>
          <w:sz w:val="24"/>
          <w:szCs w:val="24"/>
          <w:lang w:val="mn-MN"/>
        </w:rPr>
        <w:t>Энэ журын 4.4.1-д заасан дэмжлэг үзүүлэхэд дараахь бичиг баримтыг үндэслэнэ:</w:t>
      </w:r>
    </w:p>
    <w:p w14:paraId="20157BE8" w14:textId="77777777" w:rsidR="00536877" w:rsidRPr="00536877" w:rsidRDefault="00536877" w:rsidP="00536877">
      <w:pPr>
        <w:widowControl/>
        <w:shd w:val="clear" w:color="auto" w:fill="FFFFFF" w:themeFill="background1"/>
        <w:autoSpaceDE/>
        <w:autoSpaceDN/>
        <w:adjustRightInd/>
        <w:jc w:val="both"/>
        <w:rPr>
          <w:rFonts w:ascii="Times New Roman" w:eastAsia="Times New Roman" w:hAnsi="Times New Roman" w:cs="Times New Roman"/>
          <w:b w:val="0"/>
          <w:sz w:val="24"/>
          <w:szCs w:val="24"/>
          <w:lang w:val="mn-MN"/>
        </w:rPr>
      </w:pPr>
    </w:p>
    <w:p w14:paraId="733F3179" w14:textId="77777777" w:rsidR="005C7D69" w:rsidRDefault="00605342" w:rsidP="005C7D69">
      <w:pPr>
        <w:widowControl/>
        <w:shd w:val="clear" w:color="auto" w:fill="FFFFFF" w:themeFill="background1"/>
        <w:autoSpaceDE/>
        <w:autoSpaceDN/>
        <w:adjustRightInd/>
        <w:ind w:left="720" w:firstLine="720"/>
        <w:jc w:val="both"/>
        <w:rPr>
          <w:rFonts w:ascii="Times New Roman" w:eastAsia="Times New Roman" w:hAnsi="Times New Roman" w:cs="Times New Roman"/>
          <w:b w:val="0"/>
          <w:sz w:val="24"/>
          <w:szCs w:val="24"/>
          <w:lang w:val="mn-MN"/>
        </w:rPr>
      </w:pPr>
      <w:r w:rsidRPr="00536877">
        <w:rPr>
          <w:rFonts w:ascii="Times New Roman" w:eastAsia="Times New Roman" w:hAnsi="Times New Roman" w:cs="Times New Roman"/>
          <w:b w:val="0"/>
          <w:sz w:val="24"/>
          <w:szCs w:val="24"/>
          <w:lang w:val="mn-MN"/>
        </w:rPr>
        <w:t>а/ хувиараа хөдөлмөр эрхлэх тухай хөтөлбөр, төсөл</w:t>
      </w:r>
    </w:p>
    <w:p w14:paraId="5A59D6A8" w14:textId="77777777" w:rsidR="00536877" w:rsidRPr="00536877" w:rsidRDefault="00536877" w:rsidP="005C7D69">
      <w:pPr>
        <w:widowControl/>
        <w:shd w:val="clear" w:color="auto" w:fill="FFFFFF" w:themeFill="background1"/>
        <w:autoSpaceDE/>
        <w:autoSpaceDN/>
        <w:adjustRightInd/>
        <w:ind w:left="720" w:firstLine="720"/>
        <w:jc w:val="both"/>
        <w:rPr>
          <w:rFonts w:ascii="Times New Roman" w:eastAsia="Times New Roman" w:hAnsi="Times New Roman" w:cs="Times New Roman"/>
          <w:b w:val="0"/>
          <w:sz w:val="24"/>
          <w:szCs w:val="24"/>
          <w:lang w:val="mn-MN"/>
        </w:rPr>
      </w:pPr>
    </w:p>
    <w:p w14:paraId="438CD3DB" w14:textId="77777777" w:rsidR="00536877" w:rsidRDefault="00605342" w:rsidP="005C7D69">
      <w:pPr>
        <w:widowControl/>
        <w:shd w:val="clear" w:color="auto" w:fill="FFFFFF" w:themeFill="background1"/>
        <w:autoSpaceDE/>
        <w:autoSpaceDN/>
        <w:adjustRightInd/>
        <w:ind w:left="720" w:firstLine="720"/>
        <w:jc w:val="both"/>
        <w:rPr>
          <w:rFonts w:ascii="Times New Roman" w:eastAsia="Times New Roman" w:hAnsi="Times New Roman" w:cs="Times New Roman"/>
          <w:b w:val="0"/>
          <w:sz w:val="24"/>
          <w:szCs w:val="24"/>
          <w:lang w:val="mn-MN"/>
        </w:rPr>
      </w:pPr>
      <w:r w:rsidRPr="00536877">
        <w:rPr>
          <w:rFonts w:ascii="Times New Roman" w:eastAsia="Times New Roman" w:hAnsi="Times New Roman" w:cs="Times New Roman"/>
          <w:b w:val="0"/>
          <w:sz w:val="24"/>
          <w:szCs w:val="24"/>
          <w:lang w:val="mn-MN"/>
        </w:rPr>
        <w:t>б/ шаардагдах хөрөнгийн тооцоо</w:t>
      </w:r>
    </w:p>
    <w:p w14:paraId="0CA856D2" w14:textId="77777777" w:rsidR="005C7D69" w:rsidRPr="00536877" w:rsidRDefault="00605342" w:rsidP="005C7D69">
      <w:pPr>
        <w:widowControl/>
        <w:shd w:val="clear" w:color="auto" w:fill="FFFFFF" w:themeFill="background1"/>
        <w:autoSpaceDE/>
        <w:autoSpaceDN/>
        <w:adjustRightInd/>
        <w:ind w:left="720" w:firstLine="720"/>
        <w:jc w:val="both"/>
        <w:rPr>
          <w:rFonts w:ascii="Times New Roman" w:eastAsia="Times New Roman" w:hAnsi="Times New Roman" w:cs="Times New Roman"/>
          <w:b w:val="0"/>
          <w:sz w:val="24"/>
          <w:szCs w:val="24"/>
          <w:lang w:val="mn-MN"/>
        </w:rPr>
      </w:pPr>
      <w:r w:rsidRPr="00536877">
        <w:rPr>
          <w:rFonts w:ascii="Times New Roman" w:eastAsia="Times New Roman" w:hAnsi="Times New Roman" w:cs="Times New Roman"/>
          <w:b w:val="0"/>
          <w:sz w:val="24"/>
          <w:szCs w:val="24"/>
          <w:lang w:val="mn-MN"/>
        </w:rPr>
        <w:t xml:space="preserve"> </w:t>
      </w:r>
    </w:p>
    <w:p w14:paraId="31177D19" w14:textId="77777777" w:rsidR="00536877" w:rsidRDefault="00605342" w:rsidP="005C7D69">
      <w:pPr>
        <w:widowControl/>
        <w:shd w:val="clear" w:color="auto" w:fill="FFFFFF" w:themeFill="background1"/>
        <w:autoSpaceDE/>
        <w:autoSpaceDN/>
        <w:adjustRightInd/>
        <w:ind w:left="720" w:firstLine="720"/>
        <w:jc w:val="both"/>
        <w:rPr>
          <w:rFonts w:ascii="Times New Roman" w:eastAsia="Times New Roman" w:hAnsi="Times New Roman" w:cs="Times New Roman"/>
          <w:b w:val="0"/>
          <w:sz w:val="24"/>
          <w:szCs w:val="24"/>
          <w:lang w:val="mn-MN"/>
        </w:rPr>
      </w:pPr>
      <w:r w:rsidRPr="00536877">
        <w:rPr>
          <w:rFonts w:ascii="Times New Roman" w:eastAsia="Times New Roman" w:hAnsi="Times New Roman" w:cs="Times New Roman"/>
          <w:b w:val="0"/>
          <w:sz w:val="24"/>
          <w:szCs w:val="24"/>
          <w:lang w:val="mn-MN"/>
        </w:rPr>
        <w:t>в/ үл хөдлөх баталгаат хөрөнгө</w:t>
      </w:r>
    </w:p>
    <w:p w14:paraId="6D26F482" w14:textId="77777777" w:rsidR="005C7D69" w:rsidRPr="00536877" w:rsidRDefault="00605342" w:rsidP="005C7D69">
      <w:pPr>
        <w:widowControl/>
        <w:shd w:val="clear" w:color="auto" w:fill="FFFFFF" w:themeFill="background1"/>
        <w:autoSpaceDE/>
        <w:autoSpaceDN/>
        <w:adjustRightInd/>
        <w:ind w:left="720" w:firstLine="720"/>
        <w:jc w:val="both"/>
        <w:rPr>
          <w:rFonts w:ascii="Times New Roman" w:eastAsia="Times New Roman" w:hAnsi="Times New Roman" w:cs="Times New Roman"/>
          <w:b w:val="0"/>
          <w:sz w:val="24"/>
          <w:szCs w:val="24"/>
          <w:lang w:val="mn-MN"/>
        </w:rPr>
      </w:pPr>
      <w:r w:rsidRPr="00536877">
        <w:rPr>
          <w:rFonts w:ascii="Times New Roman" w:eastAsia="Times New Roman" w:hAnsi="Times New Roman" w:cs="Times New Roman"/>
          <w:b w:val="0"/>
          <w:sz w:val="24"/>
          <w:szCs w:val="24"/>
          <w:lang w:val="mn-MN"/>
        </w:rPr>
        <w:t xml:space="preserve"> </w:t>
      </w:r>
    </w:p>
    <w:p w14:paraId="0A7F038F" w14:textId="77777777" w:rsidR="005C7D69" w:rsidRDefault="00605342" w:rsidP="005C7D69">
      <w:pPr>
        <w:widowControl/>
        <w:shd w:val="clear" w:color="auto" w:fill="FFFFFF" w:themeFill="background1"/>
        <w:autoSpaceDE/>
        <w:autoSpaceDN/>
        <w:adjustRightInd/>
        <w:ind w:left="720" w:firstLine="720"/>
        <w:jc w:val="both"/>
        <w:rPr>
          <w:rFonts w:ascii="Times New Roman" w:eastAsia="Times New Roman" w:hAnsi="Times New Roman" w:cs="Times New Roman"/>
          <w:b w:val="0"/>
          <w:sz w:val="24"/>
          <w:szCs w:val="24"/>
          <w:lang w:val="mn-MN"/>
        </w:rPr>
      </w:pPr>
      <w:r w:rsidRPr="00536877">
        <w:rPr>
          <w:rFonts w:ascii="Times New Roman" w:eastAsia="Times New Roman" w:hAnsi="Times New Roman" w:cs="Times New Roman"/>
          <w:b w:val="0"/>
          <w:sz w:val="24"/>
          <w:szCs w:val="24"/>
          <w:lang w:val="mn-MN"/>
        </w:rPr>
        <w:t>г/ тэтгэв</w:t>
      </w:r>
      <w:r w:rsidR="00536877">
        <w:rPr>
          <w:rFonts w:ascii="Times New Roman" w:eastAsia="Times New Roman" w:hAnsi="Times New Roman" w:cs="Times New Roman"/>
          <w:b w:val="0"/>
          <w:sz w:val="24"/>
          <w:szCs w:val="24"/>
          <w:lang w:val="mn-MN"/>
        </w:rPr>
        <w:t>эр тогтоолгосон баримт бичиг</w:t>
      </w:r>
    </w:p>
    <w:p w14:paraId="45B840D1" w14:textId="77777777" w:rsidR="00536877" w:rsidRPr="00536877" w:rsidRDefault="00536877" w:rsidP="005C7D69">
      <w:pPr>
        <w:widowControl/>
        <w:shd w:val="clear" w:color="auto" w:fill="FFFFFF" w:themeFill="background1"/>
        <w:autoSpaceDE/>
        <w:autoSpaceDN/>
        <w:adjustRightInd/>
        <w:ind w:left="720" w:firstLine="720"/>
        <w:jc w:val="both"/>
        <w:rPr>
          <w:rFonts w:ascii="Times New Roman" w:eastAsia="Times New Roman" w:hAnsi="Times New Roman" w:cs="Times New Roman"/>
          <w:b w:val="0"/>
          <w:sz w:val="24"/>
          <w:szCs w:val="24"/>
          <w:lang w:val="mn-MN"/>
        </w:rPr>
      </w:pPr>
    </w:p>
    <w:p w14:paraId="489B70C9" w14:textId="77777777" w:rsidR="00A71AA7" w:rsidRDefault="00E72507" w:rsidP="003F1554">
      <w:pPr>
        <w:pStyle w:val="ListParagraph"/>
        <w:widowControl/>
        <w:numPr>
          <w:ilvl w:val="2"/>
          <w:numId w:val="173"/>
        </w:numPr>
        <w:shd w:val="clear" w:color="auto" w:fill="FFFFFF" w:themeFill="background1"/>
        <w:autoSpaceDE/>
        <w:autoSpaceDN/>
        <w:adjustRightInd/>
        <w:jc w:val="both"/>
        <w:rPr>
          <w:rFonts w:ascii="Times New Roman" w:eastAsia="Times New Roman" w:hAnsi="Times New Roman" w:cs="Times New Roman"/>
          <w:b w:val="0"/>
          <w:sz w:val="24"/>
          <w:szCs w:val="24"/>
          <w:lang w:val="mn-MN"/>
        </w:rPr>
      </w:pPr>
      <w:r w:rsidRPr="00536877">
        <w:rPr>
          <w:rFonts w:ascii="Times New Roman" w:eastAsia="Times New Roman" w:hAnsi="Times New Roman" w:cs="Times New Roman"/>
          <w:b w:val="0"/>
          <w:sz w:val="24"/>
          <w:szCs w:val="24"/>
          <w:lang w:val="mn-MN"/>
        </w:rPr>
        <w:t>Энэ</w:t>
      </w:r>
      <w:r w:rsidR="00605342" w:rsidRPr="00536877">
        <w:rPr>
          <w:rFonts w:ascii="Times New Roman" w:eastAsia="Times New Roman" w:hAnsi="Times New Roman" w:cs="Times New Roman"/>
          <w:b w:val="0"/>
          <w:sz w:val="24"/>
          <w:szCs w:val="24"/>
          <w:lang w:val="mn-MN"/>
        </w:rPr>
        <w:t xml:space="preserve"> журмын 4.4.1-д заасан санхүүгийн дэмжлэгийг ахмадын санд 2 хүртэл жилийн хугацаанд эргэн төлөх нөхцөлтэйгээр гэрээ байгуулан олгоно.</w:t>
      </w:r>
    </w:p>
    <w:p w14:paraId="0E42A737" w14:textId="77777777" w:rsidR="00536877" w:rsidRPr="00536877" w:rsidRDefault="00536877" w:rsidP="00536877">
      <w:pPr>
        <w:pStyle w:val="ListParagraph"/>
        <w:widowControl/>
        <w:shd w:val="clear" w:color="auto" w:fill="FFFFFF" w:themeFill="background1"/>
        <w:autoSpaceDE/>
        <w:autoSpaceDN/>
        <w:adjustRightInd/>
        <w:ind w:left="1512"/>
        <w:jc w:val="both"/>
        <w:rPr>
          <w:rFonts w:ascii="Times New Roman" w:eastAsia="Times New Roman" w:hAnsi="Times New Roman" w:cs="Times New Roman"/>
          <w:b w:val="0"/>
          <w:sz w:val="24"/>
          <w:szCs w:val="24"/>
          <w:lang w:val="mn-MN"/>
        </w:rPr>
      </w:pPr>
    </w:p>
    <w:p w14:paraId="2E159471" w14:textId="77777777" w:rsidR="00A71AA7" w:rsidRDefault="00605342" w:rsidP="003F1554">
      <w:pPr>
        <w:pStyle w:val="ListParagraph"/>
        <w:widowControl/>
        <w:numPr>
          <w:ilvl w:val="2"/>
          <w:numId w:val="173"/>
        </w:numPr>
        <w:shd w:val="clear" w:color="auto" w:fill="FFFFFF" w:themeFill="background1"/>
        <w:autoSpaceDE/>
        <w:autoSpaceDN/>
        <w:adjustRightInd/>
        <w:jc w:val="both"/>
        <w:rPr>
          <w:rFonts w:ascii="Times New Roman" w:eastAsia="Times New Roman" w:hAnsi="Times New Roman" w:cs="Times New Roman"/>
          <w:b w:val="0"/>
          <w:sz w:val="24"/>
          <w:szCs w:val="24"/>
          <w:lang w:val="mn-MN"/>
        </w:rPr>
      </w:pPr>
      <w:r w:rsidRPr="00536877">
        <w:rPr>
          <w:rFonts w:ascii="Times New Roman" w:eastAsia="Times New Roman" w:hAnsi="Times New Roman" w:cs="Times New Roman"/>
          <w:b w:val="0"/>
          <w:sz w:val="24"/>
          <w:szCs w:val="24"/>
          <w:lang w:val="mn-MN"/>
        </w:rPr>
        <w:t>санхүүгийн дэмжлэгийг ахмадын санд 2 хүртэл жилийн хугацаанд эргэн төлөх нөхцөлтэйгээр гэрээ байгуулан олгоно.</w:t>
      </w:r>
    </w:p>
    <w:p w14:paraId="0CEC7404" w14:textId="77777777" w:rsidR="00536877" w:rsidRPr="00536877" w:rsidRDefault="00536877" w:rsidP="00536877">
      <w:pPr>
        <w:widowControl/>
        <w:shd w:val="clear" w:color="auto" w:fill="FFFFFF" w:themeFill="background1"/>
        <w:autoSpaceDE/>
        <w:autoSpaceDN/>
        <w:adjustRightInd/>
        <w:jc w:val="both"/>
        <w:rPr>
          <w:rFonts w:ascii="Times New Roman" w:eastAsia="Times New Roman" w:hAnsi="Times New Roman" w:cs="Times New Roman"/>
          <w:b w:val="0"/>
          <w:sz w:val="24"/>
          <w:szCs w:val="24"/>
          <w:lang w:val="mn-MN"/>
        </w:rPr>
      </w:pPr>
    </w:p>
    <w:p w14:paraId="662B836F" w14:textId="77777777" w:rsidR="006954BE" w:rsidRPr="00536877" w:rsidRDefault="00605342" w:rsidP="003F1554">
      <w:pPr>
        <w:pStyle w:val="ListParagraph"/>
        <w:widowControl/>
        <w:numPr>
          <w:ilvl w:val="2"/>
          <w:numId w:val="173"/>
        </w:numPr>
        <w:shd w:val="clear" w:color="auto" w:fill="FFFFFF" w:themeFill="background1"/>
        <w:autoSpaceDE/>
        <w:autoSpaceDN/>
        <w:adjustRightInd/>
        <w:jc w:val="both"/>
        <w:rPr>
          <w:rFonts w:ascii="Times New Roman" w:eastAsia="Times New Roman" w:hAnsi="Times New Roman" w:cs="Times New Roman"/>
          <w:b w:val="0"/>
          <w:sz w:val="24"/>
          <w:szCs w:val="24"/>
          <w:lang w:val="mn-MN"/>
        </w:rPr>
      </w:pPr>
      <w:r w:rsidRPr="00536877">
        <w:rPr>
          <w:rFonts w:ascii="Times New Roman" w:eastAsia="Times New Roman" w:hAnsi="Times New Roman" w:cs="Times New Roman"/>
          <w:b w:val="0"/>
          <w:sz w:val="24"/>
          <w:szCs w:val="24"/>
          <w:lang w:val="mn-MN"/>
        </w:rPr>
        <w:t>энэ журмын 4.4.1-д заасан зориулалтаар санхүүгийн дэмжлэгт хамрагдаж буй ахмад настан нь банкнаас тэтгэврээ барьцаалан зээл аваагүй байна.</w:t>
      </w:r>
    </w:p>
    <w:p w14:paraId="2E5E2C31" w14:textId="77777777" w:rsidR="00B0278C" w:rsidRPr="00536877" w:rsidRDefault="00B0278C" w:rsidP="00B0278C">
      <w:pPr>
        <w:pStyle w:val="ListParagraph"/>
        <w:widowControl/>
        <w:shd w:val="clear" w:color="auto" w:fill="FFFFFF" w:themeFill="background1"/>
        <w:autoSpaceDE/>
        <w:autoSpaceDN/>
        <w:adjustRightInd/>
        <w:ind w:left="1512"/>
        <w:jc w:val="both"/>
        <w:rPr>
          <w:rFonts w:ascii="Times New Roman" w:eastAsia="Times New Roman" w:hAnsi="Times New Roman" w:cs="Times New Roman"/>
          <w:b w:val="0"/>
          <w:sz w:val="24"/>
          <w:szCs w:val="24"/>
          <w:lang w:val="mn-MN"/>
        </w:rPr>
      </w:pPr>
    </w:p>
    <w:p w14:paraId="6DD218BB" w14:textId="77777777" w:rsidR="006954BE" w:rsidRPr="00536877" w:rsidRDefault="007B5D90" w:rsidP="003F1554">
      <w:pPr>
        <w:pStyle w:val="ListParagraph"/>
        <w:widowControl/>
        <w:numPr>
          <w:ilvl w:val="1"/>
          <w:numId w:val="173"/>
        </w:numPr>
        <w:shd w:val="clear" w:color="auto" w:fill="FFFFFF" w:themeFill="background1"/>
        <w:autoSpaceDE/>
        <w:autoSpaceDN/>
        <w:adjustRightInd/>
        <w:ind w:hanging="876"/>
        <w:jc w:val="both"/>
        <w:rPr>
          <w:rFonts w:ascii="Times New Roman" w:eastAsia="Times New Roman" w:hAnsi="Times New Roman" w:cs="Times New Roman"/>
          <w:b w:val="0"/>
          <w:sz w:val="24"/>
          <w:szCs w:val="24"/>
          <w:lang w:val="mn-MN"/>
        </w:rPr>
      </w:pPr>
      <w:r w:rsidRPr="00536877">
        <w:rPr>
          <w:rFonts w:ascii="Times New Roman" w:eastAsia="Times New Roman" w:hAnsi="Times New Roman" w:cs="Times New Roman"/>
          <w:b w:val="0"/>
          <w:sz w:val="24"/>
          <w:szCs w:val="24"/>
          <w:lang w:val="mn-MN"/>
        </w:rPr>
        <w:t>О</w:t>
      </w:r>
      <w:r w:rsidR="00605342" w:rsidRPr="00536877">
        <w:rPr>
          <w:rFonts w:ascii="Times New Roman" w:eastAsia="Times New Roman" w:hAnsi="Times New Roman" w:cs="Times New Roman"/>
          <w:b w:val="0"/>
          <w:sz w:val="24"/>
          <w:szCs w:val="24"/>
          <w:lang w:val="mn-MN"/>
        </w:rPr>
        <w:t>рон сууцны нөхцөл, сайжруулахад санхүүгийн дэмжлэг үзүүлэх</w:t>
      </w:r>
    </w:p>
    <w:p w14:paraId="300BC255" w14:textId="77777777" w:rsidR="00B0278C" w:rsidRPr="00275BEB" w:rsidRDefault="00B0278C" w:rsidP="00B0278C">
      <w:pPr>
        <w:pStyle w:val="ListParagraph"/>
        <w:widowControl/>
        <w:shd w:val="clear" w:color="auto" w:fill="FFFFFF" w:themeFill="background1"/>
        <w:autoSpaceDE/>
        <w:autoSpaceDN/>
        <w:adjustRightInd/>
        <w:ind w:left="876"/>
        <w:jc w:val="both"/>
        <w:rPr>
          <w:rFonts w:ascii="Times New Roman" w:eastAsia="Times New Roman" w:hAnsi="Times New Roman" w:cs="Times New Roman"/>
          <w:b w:val="0"/>
          <w:i/>
          <w:sz w:val="24"/>
          <w:szCs w:val="24"/>
          <w:lang w:val="mn-MN"/>
        </w:rPr>
      </w:pPr>
    </w:p>
    <w:p w14:paraId="4E2B0F38" w14:textId="77777777" w:rsidR="007B5D90" w:rsidRDefault="00605342" w:rsidP="003F1554">
      <w:pPr>
        <w:pStyle w:val="ListParagraph"/>
        <w:widowControl/>
        <w:numPr>
          <w:ilvl w:val="2"/>
          <w:numId w:val="173"/>
        </w:numPr>
        <w:shd w:val="clear" w:color="auto" w:fill="FFFFFF" w:themeFill="background1"/>
        <w:autoSpaceDE/>
        <w:autoSpaceDN/>
        <w:adjustRightInd/>
        <w:jc w:val="both"/>
        <w:rPr>
          <w:rFonts w:ascii="Times New Roman" w:eastAsia="Times New Roman" w:hAnsi="Times New Roman" w:cs="Times New Roman"/>
          <w:b w:val="0"/>
          <w:sz w:val="24"/>
          <w:szCs w:val="24"/>
          <w:lang w:val="mn-MN"/>
        </w:rPr>
      </w:pPr>
      <w:r w:rsidRPr="00275BEB">
        <w:rPr>
          <w:rFonts w:ascii="Times New Roman" w:eastAsia="Times New Roman" w:hAnsi="Times New Roman" w:cs="Times New Roman"/>
          <w:b w:val="0"/>
          <w:sz w:val="24"/>
          <w:szCs w:val="24"/>
          <w:lang w:val="mn-MN"/>
        </w:rPr>
        <w:t>Нийгмийн даатгалын байгууллагад ажиллах хугацаанд орон сууцны нөхцөл сайжруулах мөнгөн тэтгэлэгт хамрагдаж байгаагүй, нийгмийн даатгалын байгууллагад 5-аас дээш жил тогтвор суурьшилтай ажиллаж байгаад өндөр насны тэтгэвэрт гарсан ахмад настанд шинээр хашаа, байшин барих, засварлах, орон сууцны нөхцөлөө сайжруулахад зориулж, нэг удаа 5 000 000 хүртэл төгрөгийн дэмжлэг үзүүлж болно.</w:t>
      </w:r>
    </w:p>
    <w:p w14:paraId="64F3B71A" w14:textId="77777777" w:rsidR="00536877" w:rsidRPr="00536877" w:rsidRDefault="00536877" w:rsidP="00536877">
      <w:pPr>
        <w:widowControl/>
        <w:shd w:val="clear" w:color="auto" w:fill="FFFFFF" w:themeFill="background1"/>
        <w:autoSpaceDE/>
        <w:autoSpaceDN/>
        <w:adjustRightInd/>
        <w:ind w:left="792"/>
        <w:jc w:val="both"/>
        <w:rPr>
          <w:rFonts w:ascii="Times New Roman" w:eastAsia="Times New Roman" w:hAnsi="Times New Roman" w:cs="Times New Roman"/>
          <w:b w:val="0"/>
          <w:sz w:val="24"/>
          <w:szCs w:val="24"/>
          <w:lang w:val="mn-MN"/>
        </w:rPr>
      </w:pPr>
    </w:p>
    <w:p w14:paraId="74C43F87" w14:textId="77777777" w:rsidR="00605342" w:rsidRPr="00275BEB" w:rsidRDefault="00605342" w:rsidP="003F1554">
      <w:pPr>
        <w:pStyle w:val="ListParagraph"/>
        <w:widowControl/>
        <w:numPr>
          <w:ilvl w:val="2"/>
          <w:numId w:val="173"/>
        </w:numPr>
        <w:shd w:val="clear" w:color="auto" w:fill="FFFFFF" w:themeFill="background1"/>
        <w:autoSpaceDE/>
        <w:autoSpaceDN/>
        <w:adjustRightInd/>
        <w:jc w:val="both"/>
        <w:rPr>
          <w:rFonts w:ascii="Times New Roman" w:eastAsia="Times New Roman" w:hAnsi="Times New Roman" w:cs="Times New Roman"/>
          <w:b w:val="0"/>
          <w:sz w:val="24"/>
          <w:szCs w:val="24"/>
          <w:lang w:val="mn-MN"/>
        </w:rPr>
      </w:pPr>
      <w:r w:rsidRPr="00275BEB">
        <w:rPr>
          <w:rFonts w:ascii="Times New Roman" w:eastAsia="Times New Roman" w:hAnsi="Times New Roman" w:cs="Times New Roman"/>
          <w:b w:val="0"/>
          <w:sz w:val="24"/>
          <w:szCs w:val="24"/>
          <w:lang w:val="mn-MN"/>
        </w:rPr>
        <w:lastRenderedPageBreak/>
        <w:t xml:space="preserve">Энэ журмын 4.5.1-т заасан дэмжлэгийг ахмадуудын өргөдлийн дарааллыг харгалзан </w:t>
      </w:r>
      <w:r w:rsidR="00536877">
        <w:rPr>
          <w:rFonts w:ascii="Times New Roman" w:eastAsia="Times New Roman" w:hAnsi="Times New Roman" w:cs="Times New Roman"/>
          <w:b w:val="0"/>
          <w:sz w:val="24"/>
          <w:szCs w:val="24"/>
          <w:lang w:val="mn-MN"/>
        </w:rPr>
        <w:t>н</w:t>
      </w:r>
      <w:r w:rsidRPr="00275BEB">
        <w:rPr>
          <w:rFonts w:ascii="Times New Roman" w:eastAsia="Times New Roman" w:hAnsi="Times New Roman" w:cs="Times New Roman"/>
          <w:b w:val="0"/>
          <w:sz w:val="24"/>
          <w:szCs w:val="24"/>
          <w:lang w:val="mn-MN"/>
        </w:rPr>
        <w:t>ийгмийн даатгалын байгууллагын шийдвэрээр олгоно.</w:t>
      </w:r>
    </w:p>
    <w:p w14:paraId="27C60B24" w14:textId="77777777" w:rsidR="00B0278C" w:rsidRPr="00275BEB" w:rsidRDefault="00B0278C" w:rsidP="00B0278C">
      <w:pPr>
        <w:pStyle w:val="ListParagraph"/>
        <w:widowControl/>
        <w:shd w:val="clear" w:color="auto" w:fill="FFFFFF" w:themeFill="background1"/>
        <w:autoSpaceDE/>
        <w:autoSpaceDN/>
        <w:adjustRightInd/>
        <w:ind w:left="1512"/>
        <w:jc w:val="both"/>
        <w:rPr>
          <w:rFonts w:ascii="Times New Roman" w:eastAsia="Times New Roman" w:hAnsi="Times New Roman" w:cs="Times New Roman"/>
          <w:b w:val="0"/>
          <w:sz w:val="24"/>
          <w:szCs w:val="24"/>
          <w:lang w:val="mn-MN"/>
        </w:rPr>
      </w:pPr>
    </w:p>
    <w:p w14:paraId="73A62989" w14:textId="77777777" w:rsidR="005D0B3E" w:rsidRPr="00536877" w:rsidRDefault="00605342" w:rsidP="003F1554">
      <w:pPr>
        <w:pStyle w:val="ListParagraph"/>
        <w:widowControl/>
        <w:numPr>
          <w:ilvl w:val="1"/>
          <w:numId w:val="173"/>
        </w:numPr>
        <w:shd w:val="clear" w:color="auto" w:fill="FFFFFF" w:themeFill="background1"/>
        <w:autoSpaceDE/>
        <w:autoSpaceDN/>
        <w:adjustRightInd/>
        <w:ind w:hanging="876"/>
        <w:jc w:val="both"/>
        <w:rPr>
          <w:rFonts w:ascii="Times New Roman" w:eastAsia="Times New Roman" w:hAnsi="Times New Roman" w:cs="Times New Roman"/>
          <w:b w:val="0"/>
          <w:sz w:val="24"/>
          <w:szCs w:val="24"/>
          <w:lang w:val="mn-MN"/>
        </w:rPr>
      </w:pPr>
      <w:r w:rsidRPr="00536877">
        <w:rPr>
          <w:rFonts w:ascii="Times New Roman" w:eastAsia="Times New Roman" w:hAnsi="Times New Roman" w:cs="Times New Roman"/>
          <w:b w:val="0"/>
          <w:sz w:val="24"/>
          <w:szCs w:val="24"/>
          <w:lang w:val="mn-MN"/>
        </w:rPr>
        <w:t>Мөнгөн тусламж олгох</w:t>
      </w:r>
    </w:p>
    <w:p w14:paraId="48945538" w14:textId="77777777" w:rsidR="00B0278C" w:rsidRPr="00275BEB" w:rsidRDefault="00B0278C" w:rsidP="00B0278C">
      <w:pPr>
        <w:pStyle w:val="ListParagraph"/>
        <w:widowControl/>
        <w:shd w:val="clear" w:color="auto" w:fill="FFFFFF" w:themeFill="background1"/>
        <w:autoSpaceDE/>
        <w:autoSpaceDN/>
        <w:adjustRightInd/>
        <w:ind w:left="876"/>
        <w:jc w:val="both"/>
        <w:rPr>
          <w:rFonts w:ascii="Times New Roman" w:eastAsia="Times New Roman" w:hAnsi="Times New Roman" w:cs="Times New Roman"/>
          <w:b w:val="0"/>
          <w:i/>
          <w:sz w:val="24"/>
          <w:szCs w:val="24"/>
          <w:lang w:val="mn-MN"/>
        </w:rPr>
      </w:pPr>
    </w:p>
    <w:p w14:paraId="7D962746" w14:textId="77777777" w:rsidR="005D0B3E" w:rsidRDefault="00605342" w:rsidP="003F1554">
      <w:pPr>
        <w:pStyle w:val="ListParagraph"/>
        <w:widowControl/>
        <w:numPr>
          <w:ilvl w:val="2"/>
          <w:numId w:val="173"/>
        </w:numPr>
        <w:shd w:val="clear" w:color="auto" w:fill="FFFFFF" w:themeFill="background1"/>
        <w:autoSpaceDE/>
        <w:autoSpaceDN/>
        <w:adjustRightInd/>
        <w:jc w:val="both"/>
        <w:rPr>
          <w:rFonts w:ascii="Times New Roman" w:eastAsia="Times New Roman" w:hAnsi="Times New Roman" w:cs="Times New Roman"/>
          <w:b w:val="0"/>
          <w:sz w:val="24"/>
          <w:szCs w:val="24"/>
          <w:lang w:val="mn-MN"/>
        </w:rPr>
      </w:pPr>
      <w:r w:rsidRPr="00275BEB">
        <w:rPr>
          <w:rFonts w:ascii="Times New Roman" w:eastAsia="Times New Roman" w:hAnsi="Times New Roman" w:cs="Times New Roman"/>
          <w:b w:val="0"/>
          <w:sz w:val="24"/>
          <w:szCs w:val="24"/>
          <w:lang w:val="mn-MN"/>
        </w:rPr>
        <w:t>Эрүүл мэндийн шалтгаанаар удаан хугацаагаар өвчтэй байгаа ахмад настанд эмчилгээний зардалд зориулж 3 000 000 хүртэл төгрөгийн мөнгөн тусламж үзүүлж болно.</w:t>
      </w:r>
    </w:p>
    <w:p w14:paraId="046D91C8" w14:textId="77777777" w:rsidR="00536877" w:rsidRPr="00275BEB" w:rsidRDefault="00536877" w:rsidP="00536877">
      <w:pPr>
        <w:pStyle w:val="ListParagraph"/>
        <w:widowControl/>
        <w:shd w:val="clear" w:color="auto" w:fill="FFFFFF" w:themeFill="background1"/>
        <w:autoSpaceDE/>
        <w:autoSpaceDN/>
        <w:adjustRightInd/>
        <w:ind w:left="1512"/>
        <w:jc w:val="both"/>
        <w:rPr>
          <w:rFonts w:ascii="Times New Roman" w:eastAsia="Times New Roman" w:hAnsi="Times New Roman" w:cs="Times New Roman"/>
          <w:b w:val="0"/>
          <w:sz w:val="24"/>
          <w:szCs w:val="24"/>
          <w:lang w:val="mn-MN"/>
        </w:rPr>
      </w:pPr>
    </w:p>
    <w:p w14:paraId="7A7E681D" w14:textId="77777777" w:rsidR="005D0B3E" w:rsidRDefault="00605342" w:rsidP="003F1554">
      <w:pPr>
        <w:pStyle w:val="ListParagraph"/>
        <w:widowControl/>
        <w:numPr>
          <w:ilvl w:val="2"/>
          <w:numId w:val="173"/>
        </w:numPr>
        <w:shd w:val="clear" w:color="auto" w:fill="FFFFFF" w:themeFill="background1"/>
        <w:autoSpaceDE/>
        <w:autoSpaceDN/>
        <w:adjustRightInd/>
        <w:jc w:val="both"/>
        <w:rPr>
          <w:rFonts w:ascii="Times New Roman" w:eastAsia="Times New Roman" w:hAnsi="Times New Roman" w:cs="Times New Roman"/>
          <w:b w:val="0"/>
          <w:sz w:val="24"/>
          <w:szCs w:val="24"/>
          <w:lang w:val="mn-MN"/>
        </w:rPr>
      </w:pPr>
      <w:r w:rsidRPr="00275BEB">
        <w:rPr>
          <w:rFonts w:ascii="Times New Roman" w:eastAsia="Times New Roman" w:hAnsi="Times New Roman" w:cs="Times New Roman"/>
          <w:b w:val="0"/>
          <w:sz w:val="24"/>
          <w:szCs w:val="24"/>
          <w:lang w:val="mn-MN"/>
        </w:rPr>
        <w:t>Амьжиргааны баталгаажих түвшингээс доогуур орлоготой, нийгмийн халамжийн дэмжлэг, туслалцаа зайлшгүй шаардлагатай болон харж хандах ах дүү, төрөл садангүй, ганц бие ахмад настанд жилд нэг удаа 300 000 төгрөгийн тусламж үзүүлж болно.</w:t>
      </w:r>
    </w:p>
    <w:p w14:paraId="5E6D2528" w14:textId="77777777" w:rsidR="00536877" w:rsidRPr="00536877" w:rsidRDefault="00536877" w:rsidP="00536877">
      <w:pPr>
        <w:widowControl/>
        <w:shd w:val="clear" w:color="auto" w:fill="FFFFFF" w:themeFill="background1"/>
        <w:autoSpaceDE/>
        <w:autoSpaceDN/>
        <w:adjustRightInd/>
        <w:jc w:val="both"/>
        <w:rPr>
          <w:rFonts w:ascii="Times New Roman" w:eastAsia="Times New Roman" w:hAnsi="Times New Roman" w:cs="Times New Roman"/>
          <w:b w:val="0"/>
          <w:sz w:val="24"/>
          <w:szCs w:val="24"/>
          <w:lang w:val="mn-MN"/>
        </w:rPr>
      </w:pPr>
    </w:p>
    <w:p w14:paraId="1C375CDB" w14:textId="77777777" w:rsidR="005D0B3E" w:rsidRDefault="00605342" w:rsidP="003F1554">
      <w:pPr>
        <w:pStyle w:val="ListParagraph"/>
        <w:widowControl/>
        <w:numPr>
          <w:ilvl w:val="2"/>
          <w:numId w:val="173"/>
        </w:numPr>
        <w:shd w:val="clear" w:color="auto" w:fill="FFFFFF" w:themeFill="background1"/>
        <w:autoSpaceDE/>
        <w:autoSpaceDN/>
        <w:adjustRightInd/>
        <w:jc w:val="both"/>
        <w:rPr>
          <w:rFonts w:ascii="Times New Roman" w:eastAsia="Times New Roman" w:hAnsi="Times New Roman" w:cs="Times New Roman"/>
          <w:b w:val="0"/>
          <w:sz w:val="24"/>
          <w:szCs w:val="24"/>
          <w:lang w:val="mn-MN"/>
        </w:rPr>
      </w:pPr>
      <w:r w:rsidRPr="00275BEB">
        <w:rPr>
          <w:rFonts w:ascii="Times New Roman" w:eastAsia="Times New Roman" w:hAnsi="Times New Roman" w:cs="Times New Roman"/>
          <w:b w:val="0"/>
          <w:sz w:val="24"/>
          <w:szCs w:val="24"/>
          <w:lang w:val="mn-MN"/>
        </w:rPr>
        <w:t>Нийгмийн даатгалын байгууллагад бүртгэлтэй ахмад настны 60, 65,70,75,80, 85, 90, 100 насны ойг тохиолдуулан хүндэтгэл үзүүлж, 100 000 хүртэл төгрөгийн мөнгөн тусламжийг олгож болно.</w:t>
      </w:r>
    </w:p>
    <w:p w14:paraId="12F1F190" w14:textId="77777777" w:rsidR="00536877" w:rsidRPr="00536877" w:rsidRDefault="00536877" w:rsidP="00536877">
      <w:pPr>
        <w:widowControl/>
        <w:shd w:val="clear" w:color="auto" w:fill="FFFFFF" w:themeFill="background1"/>
        <w:autoSpaceDE/>
        <w:autoSpaceDN/>
        <w:adjustRightInd/>
        <w:jc w:val="both"/>
        <w:rPr>
          <w:rFonts w:ascii="Times New Roman" w:eastAsia="Times New Roman" w:hAnsi="Times New Roman" w:cs="Times New Roman"/>
          <w:b w:val="0"/>
          <w:sz w:val="24"/>
          <w:szCs w:val="24"/>
          <w:lang w:val="mn-MN"/>
        </w:rPr>
      </w:pPr>
    </w:p>
    <w:p w14:paraId="66CCD709" w14:textId="77777777" w:rsidR="005D0B3E" w:rsidRDefault="00605342" w:rsidP="003F1554">
      <w:pPr>
        <w:pStyle w:val="ListParagraph"/>
        <w:widowControl/>
        <w:numPr>
          <w:ilvl w:val="2"/>
          <w:numId w:val="173"/>
        </w:numPr>
        <w:shd w:val="clear" w:color="auto" w:fill="FFFFFF" w:themeFill="background1"/>
        <w:autoSpaceDE/>
        <w:autoSpaceDN/>
        <w:adjustRightInd/>
        <w:jc w:val="both"/>
        <w:rPr>
          <w:rFonts w:ascii="Times New Roman" w:eastAsia="Times New Roman" w:hAnsi="Times New Roman" w:cs="Times New Roman"/>
          <w:b w:val="0"/>
          <w:sz w:val="24"/>
          <w:szCs w:val="24"/>
          <w:lang w:val="mn-MN"/>
        </w:rPr>
      </w:pPr>
      <w:r w:rsidRPr="00275BEB">
        <w:rPr>
          <w:rFonts w:ascii="Times New Roman" w:eastAsia="Times New Roman" w:hAnsi="Times New Roman" w:cs="Times New Roman"/>
          <w:b w:val="0"/>
          <w:sz w:val="24"/>
          <w:szCs w:val="24"/>
          <w:lang w:val="mn-MN"/>
        </w:rPr>
        <w:t>Ахмад настан гавьяат цол хүртсэн бол 500 000 хүртэл төгрөгийн тусламжийг үзүүлж болно.</w:t>
      </w:r>
    </w:p>
    <w:p w14:paraId="5B62572C" w14:textId="77777777" w:rsidR="00536877" w:rsidRPr="00536877" w:rsidRDefault="00536877" w:rsidP="00536877">
      <w:pPr>
        <w:widowControl/>
        <w:shd w:val="clear" w:color="auto" w:fill="FFFFFF" w:themeFill="background1"/>
        <w:autoSpaceDE/>
        <w:autoSpaceDN/>
        <w:adjustRightInd/>
        <w:jc w:val="both"/>
        <w:rPr>
          <w:rFonts w:ascii="Times New Roman" w:eastAsia="Times New Roman" w:hAnsi="Times New Roman" w:cs="Times New Roman"/>
          <w:b w:val="0"/>
          <w:sz w:val="24"/>
          <w:szCs w:val="24"/>
          <w:lang w:val="mn-MN"/>
        </w:rPr>
      </w:pPr>
    </w:p>
    <w:p w14:paraId="66B72A31" w14:textId="77777777" w:rsidR="005D0B3E" w:rsidRDefault="00605342" w:rsidP="003F1554">
      <w:pPr>
        <w:pStyle w:val="ListParagraph"/>
        <w:widowControl/>
        <w:numPr>
          <w:ilvl w:val="2"/>
          <w:numId w:val="173"/>
        </w:numPr>
        <w:shd w:val="clear" w:color="auto" w:fill="FFFFFF" w:themeFill="background1"/>
        <w:autoSpaceDE/>
        <w:autoSpaceDN/>
        <w:adjustRightInd/>
        <w:jc w:val="both"/>
        <w:rPr>
          <w:rFonts w:ascii="Times New Roman" w:eastAsia="Times New Roman" w:hAnsi="Times New Roman" w:cs="Times New Roman"/>
          <w:b w:val="0"/>
          <w:sz w:val="24"/>
          <w:szCs w:val="24"/>
          <w:lang w:val="mn-MN"/>
        </w:rPr>
      </w:pPr>
      <w:r w:rsidRPr="00275BEB">
        <w:rPr>
          <w:rFonts w:ascii="Times New Roman" w:eastAsia="Times New Roman" w:hAnsi="Times New Roman" w:cs="Times New Roman"/>
          <w:b w:val="0"/>
          <w:sz w:val="24"/>
          <w:szCs w:val="24"/>
          <w:lang w:val="mn-MN"/>
        </w:rPr>
        <w:t>Ахмад настан төрийн дээд одон медалиар шагнуулсан, докторын зэрэг хамгаалсан бол 300 000 хүртэл төгрөгийн мөнгөн тусламж олгоно.</w:t>
      </w:r>
    </w:p>
    <w:p w14:paraId="1BDA99A2" w14:textId="77777777" w:rsidR="00536877" w:rsidRPr="00536877" w:rsidRDefault="00536877" w:rsidP="00536877">
      <w:pPr>
        <w:widowControl/>
        <w:shd w:val="clear" w:color="auto" w:fill="FFFFFF" w:themeFill="background1"/>
        <w:autoSpaceDE/>
        <w:autoSpaceDN/>
        <w:adjustRightInd/>
        <w:jc w:val="both"/>
        <w:rPr>
          <w:rFonts w:ascii="Times New Roman" w:eastAsia="Times New Roman" w:hAnsi="Times New Roman" w:cs="Times New Roman"/>
          <w:b w:val="0"/>
          <w:sz w:val="24"/>
          <w:szCs w:val="24"/>
          <w:lang w:val="mn-MN"/>
        </w:rPr>
      </w:pPr>
    </w:p>
    <w:p w14:paraId="2C448AAF" w14:textId="77777777" w:rsidR="00605342" w:rsidRPr="00275BEB" w:rsidRDefault="00605342" w:rsidP="003F1554">
      <w:pPr>
        <w:pStyle w:val="ListParagraph"/>
        <w:widowControl/>
        <w:numPr>
          <w:ilvl w:val="2"/>
          <w:numId w:val="173"/>
        </w:numPr>
        <w:shd w:val="clear" w:color="auto" w:fill="FFFFFF" w:themeFill="background1"/>
        <w:autoSpaceDE/>
        <w:autoSpaceDN/>
        <w:adjustRightInd/>
        <w:jc w:val="both"/>
        <w:rPr>
          <w:rFonts w:ascii="Times New Roman" w:eastAsia="Times New Roman" w:hAnsi="Times New Roman" w:cs="Times New Roman"/>
          <w:b w:val="0"/>
          <w:sz w:val="24"/>
          <w:szCs w:val="24"/>
          <w:lang w:val="mn-MN"/>
        </w:rPr>
      </w:pPr>
      <w:r w:rsidRPr="00275BEB">
        <w:rPr>
          <w:rFonts w:ascii="Times New Roman" w:eastAsia="Times New Roman" w:hAnsi="Times New Roman" w:cs="Times New Roman"/>
          <w:b w:val="0"/>
          <w:sz w:val="24"/>
          <w:szCs w:val="24"/>
          <w:lang w:val="mn-MN"/>
        </w:rPr>
        <w:t>Ахмад настанд зориулсан байр, танхим тохижуулах, ахмад настны нийгмийн хангамжийн үйлчилгээний зориулалт бүхий тоног төхөөрөмж худалдан авах, засварлахад мөнгөн тусламж, дэмжлэг үзүүлж болно. Дэмжлэгийн хэмжээг ахмадын хороо, зөвлөлийн санал, зардлын тооцоо, шаардлагатай эсэх, үр өгөөж, төлбөрийн нэхэмжлэл зэргийг үндэслэн нийгмийн даатгалын байгууллагын удирдлага шийдвэрлэнэ.</w:t>
      </w:r>
    </w:p>
    <w:p w14:paraId="5C892334" w14:textId="77777777" w:rsidR="00B0278C" w:rsidRPr="00275BEB" w:rsidRDefault="00B0278C" w:rsidP="00B0278C">
      <w:pPr>
        <w:pStyle w:val="ListParagraph"/>
        <w:widowControl/>
        <w:shd w:val="clear" w:color="auto" w:fill="FFFFFF" w:themeFill="background1"/>
        <w:autoSpaceDE/>
        <w:autoSpaceDN/>
        <w:adjustRightInd/>
        <w:ind w:left="1512"/>
        <w:jc w:val="both"/>
        <w:rPr>
          <w:rFonts w:ascii="Times New Roman" w:eastAsia="Times New Roman" w:hAnsi="Times New Roman" w:cs="Times New Roman"/>
          <w:b w:val="0"/>
          <w:sz w:val="24"/>
          <w:szCs w:val="24"/>
          <w:lang w:val="mn-MN"/>
        </w:rPr>
      </w:pPr>
    </w:p>
    <w:p w14:paraId="1418749C" w14:textId="77777777" w:rsidR="00605342" w:rsidRPr="00536877" w:rsidRDefault="00605342" w:rsidP="003F1554">
      <w:pPr>
        <w:pStyle w:val="ListParagraph"/>
        <w:widowControl/>
        <w:numPr>
          <w:ilvl w:val="1"/>
          <w:numId w:val="173"/>
        </w:numPr>
        <w:shd w:val="clear" w:color="auto" w:fill="FFFFFF" w:themeFill="background1"/>
        <w:autoSpaceDE/>
        <w:autoSpaceDN/>
        <w:adjustRightInd/>
        <w:ind w:hanging="876"/>
        <w:jc w:val="both"/>
        <w:rPr>
          <w:rFonts w:ascii="Times New Roman" w:eastAsia="Times New Roman" w:hAnsi="Times New Roman" w:cs="Times New Roman"/>
          <w:b w:val="0"/>
          <w:sz w:val="24"/>
          <w:szCs w:val="24"/>
          <w:lang w:val="mn-MN"/>
        </w:rPr>
      </w:pPr>
      <w:r w:rsidRPr="00536877">
        <w:rPr>
          <w:rFonts w:ascii="Times New Roman" w:eastAsia="Times New Roman" w:hAnsi="Times New Roman" w:cs="Times New Roman"/>
          <w:b w:val="0"/>
          <w:sz w:val="24"/>
          <w:szCs w:val="24"/>
          <w:lang w:val="mn-MN"/>
        </w:rPr>
        <w:t>Ахмадуудын идэвхтэй амралт, аялал, урлаг, спортын арга хэмжээ</w:t>
      </w:r>
    </w:p>
    <w:p w14:paraId="093E3BAC" w14:textId="77777777" w:rsidR="00B0278C" w:rsidRPr="00536877" w:rsidRDefault="00B0278C" w:rsidP="00B0278C">
      <w:pPr>
        <w:pStyle w:val="ListParagraph"/>
        <w:widowControl/>
        <w:shd w:val="clear" w:color="auto" w:fill="FFFFFF" w:themeFill="background1"/>
        <w:autoSpaceDE/>
        <w:autoSpaceDN/>
        <w:adjustRightInd/>
        <w:ind w:left="876"/>
        <w:jc w:val="both"/>
        <w:rPr>
          <w:rFonts w:ascii="Times New Roman" w:eastAsia="Times New Roman" w:hAnsi="Times New Roman" w:cs="Times New Roman"/>
          <w:b w:val="0"/>
          <w:sz w:val="24"/>
          <w:szCs w:val="24"/>
          <w:lang w:val="mn-MN"/>
        </w:rPr>
      </w:pPr>
    </w:p>
    <w:p w14:paraId="3383F566" w14:textId="77777777" w:rsidR="005D0B3E" w:rsidRDefault="00605342" w:rsidP="003F1554">
      <w:pPr>
        <w:pStyle w:val="ListParagraph"/>
        <w:widowControl/>
        <w:numPr>
          <w:ilvl w:val="2"/>
          <w:numId w:val="173"/>
        </w:numPr>
        <w:shd w:val="clear" w:color="auto" w:fill="FFFFFF" w:themeFill="background1"/>
        <w:autoSpaceDE/>
        <w:autoSpaceDN/>
        <w:adjustRightInd/>
        <w:jc w:val="both"/>
        <w:rPr>
          <w:rFonts w:ascii="Times New Roman" w:eastAsia="Times New Roman" w:hAnsi="Times New Roman" w:cs="Times New Roman"/>
          <w:b w:val="0"/>
          <w:sz w:val="24"/>
          <w:szCs w:val="24"/>
          <w:lang w:val="mn-MN"/>
        </w:rPr>
      </w:pPr>
      <w:r w:rsidRPr="00536877">
        <w:rPr>
          <w:rFonts w:ascii="Times New Roman" w:eastAsia="Times New Roman" w:hAnsi="Times New Roman" w:cs="Times New Roman"/>
          <w:b w:val="0"/>
          <w:sz w:val="24"/>
          <w:szCs w:val="24"/>
          <w:lang w:val="mn-MN"/>
        </w:rPr>
        <w:t>Ахмадын хороо, зөвлөлийн</w:t>
      </w:r>
      <w:r w:rsidRPr="00536877">
        <w:rPr>
          <w:rFonts w:ascii="Times New Roman" w:eastAsia="Times New Roman" w:hAnsi="Times New Roman" w:cs="Times New Roman"/>
          <w:b w:val="0"/>
          <w:sz w:val="24"/>
          <w:szCs w:val="24"/>
          <w:lang w:val="mn-MN"/>
        </w:rPr>
        <w:tab/>
        <w:t>санал, нийгмийн даатгалын байгууллагын шийдвэрээр ахмадын дунд идэвхтэй амралт, аялал, урлаг, спортын арга хэмжээ, уралдаан тэмцээн зохион байгуулахад дэмжлэг үзүүлнэ.</w:t>
      </w:r>
    </w:p>
    <w:p w14:paraId="686A2192" w14:textId="77777777" w:rsidR="00536877" w:rsidRPr="00536877" w:rsidRDefault="00536877" w:rsidP="00536877">
      <w:pPr>
        <w:pStyle w:val="ListParagraph"/>
        <w:widowControl/>
        <w:shd w:val="clear" w:color="auto" w:fill="FFFFFF" w:themeFill="background1"/>
        <w:autoSpaceDE/>
        <w:autoSpaceDN/>
        <w:adjustRightInd/>
        <w:ind w:left="1512"/>
        <w:jc w:val="both"/>
        <w:rPr>
          <w:rFonts w:ascii="Times New Roman" w:eastAsia="Times New Roman" w:hAnsi="Times New Roman" w:cs="Times New Roman"/>
          <w:b w:val="0"/>
          <w:sz w:val="24"/>
          <w:szCs w:val="24"/>
          <w:lang w:val="mn-MN"/>
        </w:rPr>
      </w:pPr>
    </w:p>
    <w:p w14:paraId="4A96BDDF" w14:textId="77777777" w:rsidR="005D0B3E" w:rsidRPr="00536877" w:rsidRDefault="00605342" w:rsidP="003F1554">
      <w:pPr>
        <w:pStyle w:val="ListParagraph"/>
        <w:widowControl/>
        <w:numPr>
          <w:ilvl w:val="2"/>
          <w:numId w:val="173"/>
        </w:numPr>
        <w:shd w:val="clear" w:color="auto" w:fill="FFFFFF" w:themeFill="background1"/>
        <w:autoSpaceDE/>
        <w:autoSpaceDN/>
        <w:adjustRightInd/>
        <w:jc w:val="both"/>
        <w:rPr>
          <w:rFonts w:ascii="Times New Roman" w:eastAsia="Times New Roman" w:hAnsi="Times New Roman" w:cs="Times New Roman"/>
          <w:b w:val="0"/>
          <w:sz w:val="24"/>
          <w:szCs w:val="24"/>
          <w:lang w:val="mn-MN"/>
        </w:rPr>
      </w:pPr>
      <w:r w:rsidRPr="00536877">
        <w:rPr>
          <w:rFonts w:ascii="Times New Roman" w:eastAsia="Times New Roman" w:hAnsi="Times New Roman" w:cs="Times New Roman"/>
          <w:b w:val="0"/>
          <w:sz w:val="24"/>
          <w:szCs w:val="24"/>
          <w:lang w:val="mn-MN"/>
        </w:rPr>
        <w:t>Энэ журмын 4.7.1-д заасан арга хэмжээний төрөл, зарцуулах хөрөнгийн төсөв, хөдөлмөрийн дотоод журам, ажилтнуудын нийгмийн хамгааллын хөтөлбөрт тусгасан зорилт зэргийг үндэслэн дэмжлэгийн хэмжээг тогтооно. Дэмжлэгийн хэмжээ нь нэг ахмадад тухайн үеийн хөдөлмөрийн хөлсний доод хэмжээний 20 хувиас багагүй байна.</w:t>
      </w:r>
    </w:p>
    <w:p w14:paraId="13FEFA11" w14:textId="77777777" w:rsidR="00B0278C" w:rsidRPr="00536877" w:rsidRDefault="00B0278C" w:rsidP="00B0278C">
      <w:pPr>
        <w:pStyle w:val="ListParagraph"/>
        <w:widowControl/>
        <w:shd w:val="clear" w:color="auto" w:fill="FFFFFF" w:themeFill="background1"/>
        <w:autoSpaceDE/>
        <w:autoSpaceDN/>
        <w:adjustRightInd/>
        <w:ind w:left="1512"/>
        <w:jc w:val="both"/>
        <w:rPr>
          <w:rFonts w:ascii="Times New Roman" w:eastAsia="Times New Roman" w:hAnsi="Times New Roman" w:cs="Times New Roman"/>
          <w:b w:val="0"/>
          <w:sz w:val="24"/>
          <w:szCs w:val="24"/>
          <w:lang w:val="mn-MN"/>
        </w:rPr>
      </w:pPr>
    </w:p>
    <w:p w14:paraId="37CC20CA" w14:textId="77777777" w:rsidR="005D0B3E" w:rsidRPr="00536877" w:rsidRDefault="00605342" w:rsidP="003F1554">
      <w:pPr>
        <w:pStyle w:val="ListParagraph"/>
        <w:widowControl/>
        <w:numPr>
          <w:ilvl w:val="1"/>
          <w:numId w:val="173"/>
        </w:numPr>
        <w:shd w:val="clear" w:color="auto" w:fill="FFFFFF" w:themeFill="background1"/>
        <w:autoSpaceDE/>
        <w:autoSpaceDN/>
        <w:adjustRightInd/>
        <w:ind w:hanging="876"/>
        <w:jc w:val="both"/>
        <w:rPr>
          <w:rFonts w:ascii="Times New Roman" w:eastAsia="Times New Roman" w:hAnsi="Times New Roman" w:cs="Times New Roman"/>
          <w:b w:val="0"/>
          <w:sz w:val="24"/>
          <w:szCs w:val="24"/>
          <w:lang w:val="mn-MN"/>
        </w:rPr>
      </w:pPr>
      <w:r w:rsidRPr="00536877">
        <w:rPr>
          <w:rFonts w:ascii="Times New Roman" w:eastAsia="Times New Roman" w:hAnsi="Times New Roman" w:cs="Times New Roman"/>
          <w:b w:val="0"/>
          <w:sz w:val="24"/>
          <w:szCs w:val="24"/>
          <w:lang w:val="mn-MN"/>
        </w:rPr>
        <w:t>Ахмадын хороо, зөвлөлийн гишүүнд урамшуулал олгох</w:t>
      </w:r>
    </w:p>
    <w:p w14:paraId="2D12AB38" w14:textId="77777777" w:rsidR="00B0278C" w:rsidRPr="00275BEB" w:rsidRDefault="00B0278C" w:rsidP="00B0278C">
      <w:pPr>
        <w:pStyle w:val="ListParagraph"/>
        <w:widowControl/>
        <w:shd w:val="clear" w:color="auto" w:fill="FFFFFF" w:themeFill="background1"/>
        <w:autoSpaceDE/>
        <w:autoSpaceDN/>
        <w:adjustRightInd/>
        <w:ind w:left="876"/>
        <w:jc w:val="both"/>
        <w:rPr>
          <w:rFonts w:ascii="Times New Roman" w:eastAsia="Times New Roman" w:hAnsi="Times New Roman" w:cs="Times New Roman"/>
          <w:b w:val="0"/>
          <w:i/>
          <w:sz w:val="24"/>
          <w:szCs w:val="24"/>
          <w:lang w:val="mn-MN"/>
        </w:rPr>
      </w:pPr>
    </w:p>
    <w:p w14:paraId="403F41E9" w14:textId="77777777" w:rsidR="005D0B3E" w:rsidRPr="00275BEB" w:rsidRDefault="00605342" w:rsidP="003F1554">
      <w:pPr>
        <w:pStyle w:val="ListParagraph"/>
        <w:widowControl/>
        <w:numPr>
          <w:ilvl w:val="2"/>
          <w:numId w:val="173"/>
        </w:numPr>
        <w:shd w:val="clear" w:color="auto" w:fill="FFFFFF" w:themeFill="background1"/>
        <w:autoSpaceDE/>
        <w:autoSpaceDN/>
        <w:adjustRightInd/>
        <w:jc w:val="both"/>
        <w:rPr>
          <w:rFonts w:ascii="Times New Roman" w:eastAsia="Times New Roman" w:hAnsi="Times New Roman" w:cs="Times New Roman"/>
          <w:b w:val="0"/>
          <w:sz w:val="24"/>
          <w:szCs w:val="24"/>
          <w:lang w:val="mn-MN"/>
        </w:rPr>
      </w:pPr>
      <w:r w:rsidRPr="00275BEB">
        <w:rPr>
          <w:rFonts w:ascii="Times New Roman" w:eastAsia="Times New Roman" w:hAnsi="Times New Roman" w:cs="Times New Roman"/>
          <w:b w:val="0"/>
          <w:sz w:val="24"/>
          <w:szCs w:val="24"/>
          <w:lang w:val="mn-MN"/>
        </w:rPr>
        <w:lastRenderedPageBreak/>
        <w:t>Ахмадын хороо, зөвлөлийн гишүүнд ажлын үр дүнг харгалзан урамшуулал олгож болно.</w:t>
      </w:r>
    </w:p>
    <w:p w14:paraId="55D054D2" w14:textId="77777777" w:rsidR="00605342" w:rsidRPr="00275BEB" w:rsidRDefault="00605342" w:rsidP="003F1554">
      <w:pPr>
        <w:pStyle w:val="ListParagraph"/>
        <w:widowControl/>
        <w:numPr>
          <w:ilvl w:val="2"/>
          <w:numId w:val="173"/>
        </w:numPr>
        <w:shd w:val="clear" w:color="auto" w:fill="FFFFFF" w:themeFill="background1"/>
        <w:autoSpaceDE/>
        <w:autoSpaceDN/>
        <w:adjustRightInd/>
        <w:jc w:val="both"/>
        <w:rPr>
          <w:rFonts w:ascii="Times New Roman" w:eastAsia="Times New Roman" w:hAnsi="Times New Roman" w:cs="Times New Roman"/>
          <w:b w:val="0"/>
          <w:sz w:val="24"/>
          <w:szCs w:val="24"/>
          <w:lang w:val="mn-MN"/>
        </w:rPr>
      </w:pPr>
      <w:r w:rsidRPr="00275BEB">
        <w:rPr>
          <w:rFonts w:ascii="Times New Roman" w:eastAsia="Times New Roman" w:hAnsi="Times New Roman" w:cs="Times New Roman"/>
          <w:b w:val="0"/>
          <w:sz w:val="24"/>
          <w:szCs w:val="24"/>
          <w:lang w:val="mn-MN"/>
        </w:rPr>
        <w:t>Энэ журмын 4.8.1-д заасан урамшууллын хэмжээ нь тухайн үед мөрдөж буй хөдөлмөрийн хөлсний доод хэмжээний 50 хувиас ихгүй байх ба улиралд нэг удаа олгоно</w:t>
      </w:r>
      <w:r w:rsidR="00536877">
        <w:rPr>
          <w:rFonts w:ascii="Times New Roman" w:eastAsia="Times New Roman" w:hAnsi="Times New Roman" w:cs="Times New Roman"/>
          <w:b w:val="0"/>
          <w:sz w:val="24"/>
          <w:szCs w:val="24"/>
          <w:lang w:val="mn-MN"/>
        </w:rPr>
        <w:t>.</w:t>
      </w:r>
    </w:p>
    <w:p w14:paraId="3452D993" w14:textId="77777777" w:rsidR="007C20BB" w:rsidRPr="00275BEB" w:rsidRDefault="007C20BB" w:rsidP="00275BEB">
      <w:pPr>
        <w:widowControl/>
        <w:shd w:val="clear" w:color="auto" w:fill="FFFFFF" w:themeFill="background1"/>
        <w:autoSpaceDE/>
        <w:autoSpaceDN/>
        <w:adjustRightInd/>
        <w:jc w:val="both"/>
        <w:rPr>
          <w:rFonts w:ascii="Times New Roman" w:eastAsia="Times New Roman" w:hAnsi="Times New Roman" w:cs="Times New Roman"/>
          <w:b w:val="0"/>
          <w:i/>
          <w:sz w:val="24"/>
          <w:szCs w:val="24"/>
          <w:lang w:val="mn-MN"/>
        </w:rPr>
      </w:pPr>
    </w:p>
    <w:p w14:paraId="6971BBB5" w14:textId="77777777" w:rsidR="007C20BB" w:rsidRPr="00275BEB" w:rsidRDefault="007C20BB" w:rsidP="003F1554">
      <w:pPr>
        <w:pStyle w:val="ListParagraph"/>
        <w:widowControl/>
        <w:numPr>
          <w:ilvl w:val="0"/>
          <w:numId w:val="168"/>
        </w:numPr>
        <w:shd w:val="clear" w:color="auto" w:fill="FFFFFF" w:themeFill="background1"/>
        <w:autoSpaceDE/>
        <w:autoSpaceDN/>
        <w:adjustRightInd/>
        <w:jc w:val="both"/>
        <w:rPr>
          <w:rFonts w:ascii="Times New Roman" w:eastAsia="Times New Roman" w:hAnsi="Times New Roman" w:cs="Times New Roman"/>
          <w:b w:val="0"/>
          <w:sz w:val="24"/>
          <w:szCs w:val="24"/>
          <w:lang w:val="mn-MN"/>
        </w:rPr>
      </w:pPr>
      <w:r w:rsidRPr="00275BEB">
        <w:rPr>
          <w:rFonts w:ascii="Times New Roman" w:eastAsia="Times New Roman" w:hAnsi="Times New Roman" w:cs="Times New Roman"/>
          <w:b w:val="0"/>
          <w:sz w:val="24"/>
          <w:szCs w:val="24"/>
          <w:lang w:val="mn-MN"/>
        </w:rPr>
        <w:t>Нягтлан бодох бүртгэлийн бичилт</w:t>
      </w:r>
    </w:p>
    <w:p w14:paraId="4B3B10C1" w14:textId="77777777" w:rsidR="007C20BB" w:rsidRPr="008B49A9" w:rsidRDefault="007C20BB" w:rsidP="00275BEB">
      <w:pPr>
        <w:pStyle w:val="BodyText"/>
        <w:shd w:val="clear" w:color="auto" w:fill="FFFFFF" w:themeFill="background1"/>
        <w:tabs>
          <w:tab w:val="left" w:pos="2160"/>
          <w:tab w:val="left" w:pos="2880"/>
          <w:tab w:val="left" w:pos="3600"/>
          <w:tab w:val="right" w:pos="7440"/>
        </w:tabs>
        <w:spacing w:after="0"/>
        <w:rPr>
          <w:rFonts w:ascii="Times New Roman" w:hAnsi="Times New Roman" w:cs="Times New Roman"/>
          <w:b w:val="0"/>
          <w:bCs w:val="0"/>
          <w:iCs/>
          <w:sz w:val="24"/>
          <w:szCs w:val="24"/>
          <w:lang w:val="mn-MN"/>
        </w:rPr>
      </w:pPr>
    </w:p>
    <w:p w14:paraId="33FE9B93" w14:textId="77777777" w:rsidR="007C20BB" w:rsidRPr="00275BEB" w:rsidRDefault="007C20BB" w:rsidP="003F1554">
      <w:pPr>
        <w:pStyle w:val="ListParagraph"/>
        <w:widowControl/>
        <w:numPr>
          <w:ilvl w:val="1"/>
          <w:numId w:val="168"/>
        </w:numPr>
        <w:shd w:val="clear" w:color="auto" w:fill="FFFFFF" w:themeFill="background1"/>
        <w:autoSpaceDE/>
        <w:autoSpaceDN/>
        <w:adjustRightInd/>
        <w:ind w:left="720" w:hanging="720"/>
        <w:jc w:val="both"/>
        <w:rPr>
          <w:rStyle w:val="Heading1Char"/>
          <w:rFonts w:ascii="Times New Roman" w:eastAsia="Times New Roman" w:hAnsi="Times New Roman" w:cs="Times New Roman"/>
          <w:color w:val="auto"/>
          <w:sz w:val="24"/>
          <w:szCs w:val="24"/>
          <w:lang w:val="mn-MN"/>
        </w:rPr>
      </w:pPr>
      <w:r w:rsidRPr="00275BEB">
        <w:rPr>
          <w:rStyle w:val="Heading1Char"/>
          <w:rFonts w:ascii="Times New Roman" w:hAnsi="Times New Roman" w:cs="Times New Roman"/>
          <w:b w:val="0"/>
          <w:iCs/>
          <w:color w:val="auto"/>
          <w:sz w:val="24"/>
          <w:szCs w:val="24"/>
          <w:lang w:val="mn-MN"/>
        </w:rPr>
        <w:t>НДЕГ - Сангийн орлого бүрдүүлэлт – Ахмадын сан</w:t>
      </w:r>
    </w:p>
    <w:p w14:paraId="49A3199D" w14:textId="77777777" w:rsidR="007C20BB" w:rsidRPr="00F85E1D" w:rsidRDefault="007C20BB" w:rsidP="007C20BB">
      <w:pPr>
        <w:pStyle w:val="ListParagraph"/>
        <w:widowControl/>
        <w:shd w:val="clear" w:color="auto" w:fill="FFFFFF" w:themeFill="background1"/>
        <w:autoSpaceDE/>
        <w:autoSpaceDN/>
        <w:adjustRightInd/>
        <w:ind w:left="1440"/>
        <w:jc w:val="both"/>
        <w:rPr>
          <w:rFonts w:ascii="Times New Roman" w:eastAsia="Times New Roman" w:hAnsi="Times New Roman" w:cs="Times New Roman"/>
          <w:b w:val="0"/>
          <w:i/>
          <w:sz w:val="24"/>
          <w:szCs w:val="24"/>
          <w:u w:val="single"/>
          <w:lang w:val="mn-MN"/>
        </w:rPr>
      </w:pPr>
    </w:p>
    <w:p w14:paraId="111A7341" w14:textId="77777777" w:rsidR="007C20BB" w:rsidRPr="00275BEB" w:rsidRDefault="007C20BB" w:rsidP="003F1554">
      <w:pPr>
        <w:pStyle w:val="ListParagraph"/>
        <w:widowControl/>
        <w:numPr>
          <w:ilvl w:val="2"/>
          <w:numId w:val="168"/>
        </w:numPr>
        <w:shd w:val="clear" w:color="auto" w:fill="FFFFFF" w:themeFill="background1"/>
        <w:autoSpaceDE/>
        <w:autoSpaceDN/>
        <w:adjustRightInd/>
        <w:ind w:left="1440" w:hanging="720"/>
        <w:jc w:val="both"/>
        <w:rPr>
          <w:rFonts w:ascii="Times New Roman" w:eastAsia="Times New Roman" w:hAnsi="Times New Roman" w:cs="Times New Roman"/>
          <w:b w:val="0"/>
          <w:sz w:val="24"/>
          <w:szCs w:val="24"/>
          <w:u w:val="single"/>
          <w:lang w:val="mn-MN"/>
        </w:rPr>
      </w:pPr>
      <w:r w:rsidRPr="00275BEB">
        <w:rPr>
          <w:rFonts w:ascii="Times New Roman" w:hAnsi="Times New Roman" w:cs="Times New Roman"/>
          <w:b w:val="0"/>
          <w:sz w:val="24"/>
          <w:szCs w:val="24"/>
          <w:lang w:val="mn-MN"/>
        </w:rPr>
        <w:t xml:space="preserve">Аймаг, дүүргийн нийгмийн даатгалын </w:t>
      </w:r>
      <w:r w:rsidR="00395399" w:rsidRPr="00275BEB">
        <w:rPr>
          <w:rFonts w:ascii="Times New Roman" w:hAnsi="Times New Roman" w:cs="Times New Roman"/>
          <w:b w:val="0"/>
          <w:sz w:val="24"/>
          <w:szCs w:val="24"/>
          <w:lang w:val="mn-MN"/>
        </w:rPr>
        <w:t xml:space="preserve">хэлтсийн үйл ажиллагааны зардалд </w:t>
      </w:r>
      <w:r w:rsidR="009E769C" w:rsidRPr="00275BEB">
        <w:rPr>
          <w:rFonts w:ascii="Times New Roman" w:hAnsi="Times New Roman" w:cs="Times New Roman"/>
          <w:b w:val="0"/>
          <w:sz w:val="24"/>
          <w:szCs w:val="24"/>
          <w:lang w:val="mn-MN"/>
        </w:rPr>
        <w:t>батлагдсан дүнг</w:t>
      </w:r>
      <w:r w:rsidRPr="00275BEB">
        <w:rPr>
          <w:rFonts w:ascii="Times New Roman" w:hAnsi="Times New Roman" w:cs="Times New Roman"/>
          <w:b w:val="0"/>
          <w:sz w:val="24"/>
          <w:szCs w:val="24"/>
          <w:lang w:val="mn-MN"/>
        </w:rPr>
        <w:t xml:space="preserve"> </w:t>
      </w:r>
      <w:r w:rsidR="009E769C" w:rsidRPr="00275BEB">
        <w:rPr>
          <w:rFonts w:ascii="Times New Roman" w:hAnsi="Times New Roman" w:cs="Times New Roman"/>
          <w:b w:val="0"/>
          <w:sz w:val="24"/>
          <w:szCs w:val="24"/>
          <w:lang w:val="mn-MN"/>
        </w:rPr>
        <w:t>ахмадын санд хуваарилсан үед</w:t>
      </w:r>
    </w:p>
    <w:p w14:paraId="3EC44893" w14:textId="77777777" w:rsidR="007C20BB" w:rsidRPr="00275BEB" w:rsidRDefault="007C20BB" w:rsidP="0021096C">
      <w:pPr>
        <w:pStyle w:val="ListBullet"/>
      </w:pPr>
    </w:p>
    <w:p w14:paraId="0B20FF94" w14:textId="77777777" w:rsidR="007C20BB" w:rsidRPr="00275BEB" w:rsidRDefault="007C20BB" w:rsidP="0021096C">
      <w:pPr>
        <w:pStyle w:val="ListBullet"/>
        <w:ind w:firstLine="720"/>
      </w:pPr>
      <w:r w:rsidRPr="00275BEB">
        <w:t xml:space="preserve">Дт  </w:t>
      </w:r>
      <w:r w:rsidRPr="00275BEB">
        <w:tab/>
      </w:r>
      <w:r w:rsidRPr="00275BEB">
        <w:rPr>
          <w:rStyle w:val="Heading1Char"/>
          <w:rFonts w:ascii="Times New Roman" w:hAnsi="Times New Roman" w:cs="Times New Roman"/>
          <w:bCs/>
          <w:color w:val="auto"/>
          <w:sz w:val="24"/>
          <w:szCs w:val="24"/>
        </w:rPr>
        <w:t>Харилцах – Ахмадын сан</w:t>
      </w:r>
      <w:r w:rsidRPr="00275BEB">
        <w:t xml:space="preserve">                   </w:t>
      </w:r>
    </w:p>
    <w:p w14:paraId="0BF991E2" w14:textId="77777777" w:rsidR="007C20BB" w:rsidRPr="00275BEB" w:rsidRDefault="007C20BB" w:rsidP="0021096C">
      <w:pPr>
        <w:pStyle w:val="ListBullet"/>
      </w:pPr>
      <w:r w:rsidRPr="00275BEB">
        <w:tab/>
      </w:r>
      <w:r w:rsidR="007B22A9">
        <w:tab/>
      </w:r>
      <w:r w:rsidRPr="00275BEB">
        <w:t xml:space="preserve">Кт </w:t>
      </w:r>
      <w:r w:rsidRPr="00275BEB">
        <w:tab/>
      </w:r>
      <w:r w:rsidR="00395399" w:rsidRPr="00275BEB">
        <w:t>Ахмадын сангийн зардал</w:t>
      </w:r>
    </w:p>
    <w:p w14:paraId="005E38AA" w14:textId="77777777" w:rsidR="007C20BB" w:rsidRPr="00275BEB" w:rsidRDefault="007C20BB" w:rsidP="007C20BB">
      <w:pPr>
        <w:pStyle w:val="ListParagraph"/>
        <w:widowControl/>
        <w:shd w:val="clear" w:color="auto" w:fill="FFFFFF" w:themeFill="background1"/>
        <w:autoSpaceDE/>
        <w:autoSpaceDN/>
        <w:adjustRightInd/>
        <w:ind w:left="1440"/>
        <w:jc w:val="both"/>
        <w:rPr>
          <w:rFonts w:ascii="Times New Roman" w:eastAsia="Times New Roman" w:hAnsi="Times New Roman" w:cs="Times New Roman"/>
          <w:b w:val="0"/>
          <w:sz w:val="24"/>
          <w:szCs w:val="24"/>
          <w:u w:val="single"/>
          <w:lang w:val="mn-MN"/>
        </w:rPr>
      </w:pPr>
    </w:p>
    <w:p w14:paraId="39B06FA8" w14:textId="77777777" w:rsidR="007C20BB" w:rsidRPr="00275BEB" w:rsidRDefault="007C20BB" w:rsidP="003F1554">
      <w:pPr>
        <w:pStyle w:val="ListParagraph"/>
        <w:widowControl/>
        <w:numPr>
          <w:ilvl w:val="2"/>
          <w:numId w:val="168"/>
        </w:numPr>
        <w:shd w:val="clear" w:color="auto" w:fill="FFFFFF" w:themeFill="background1"/>
        <w:autoSpaceDE/>
        <w:autoSpaceDN/>
        <w:adjustRightInd/>
        <w:ind w:left="1440" w:hanging="720"/>
        <w:jc w:val="both"/>
        <w:rPr>
          <w:rFonts w:ascii="Times New Roman" w:eastAsia="Times New Roman" w:hAnsi="Times New Roman" w:cs="Times New Roman"/>
          <w:b w:val="0"/>
          <w:sz w:val="24"/>
          <w:szCs w:val="24"/>
          <w:u w:val="single"/>
          <w:lang w:val="mn-MN"/>
        </w:rPr>
      </w:pPr>
      <w:r w:rsidRPr="00275BEB">
        <w:rPr>
          <w:rFonts w:ascii="Times New Roman" w:hAnsi="Times New Roman" w:cs="Times New Roman"/>
          <w:b w:val="0"/>
          <w:sz w:val="24"/>
          <w:szCs w:val="24"/>
          <w:lang w:val="mn-MN"/>
        </w:rPr>
        <w:t>Сангийн мөнгөн хөрөнгийг банкинд хадгалуулсны хүүний орлогын дүнгээр</w:t>
      </w:r>
    </w:p>
    <w:p w14:paraId="40B845B7" w14:textId="77777777" w:rsidR="007C20BB" w:rsidRPr="00275BEB" w:rsidRDefault="007C20BB" w:rsidP="0021096C">
      <w:pPr>
        <w:pStyle w:val="ListBullet"/>
      </w:pPr>
      <w:r w:rsidRPr="00275BEB">
        <w:tab/>
      </w:r>
    </w:p>
    <w:p w14:paraId="785762DB" w14:textId="77777777" w:rsidR="007C20BB" w:rsidRPr="00275BEB" w:rsidRDefault="007C20BB" w:rsidP="0021096C">
      <w:pPr>
        <w:pStyle w:val="ListBullet"/>
      </w:pPr>
      <w:r w:rsidRPr="00275BEB">
        <w:tab/>
        <w:t xml:space="preserve">Дт  </w:t>
      </w:r>
      <w:r w:rsidRPr="00275BEB">
        <w:tab/>
      </w:r>
      <w:r w:rsidRPr="00275BEB">
        <w:rPr>
          <w:rStyle w:val="Heading1Char"/>
          <w:rFonts w:ascii="Times New Roman" w:hAnsi="Times New Roman" w:cs="Times New Roman"/>
          <w:bCs/>
          <w:color w:val="auto"/>
          <w:sz w:val="24"/>
          <w:szCs w:val="24"/>
        </w:rPr>
        <w:t>Харилцах – Ахмадын сан</w:t>
      </w:r>
      <w:r w:rsidRPr="00275BEB">
        <w:t xml:space="preserve">                   </w:t>
      </w:r>
    </w:p>
    <w:p w14:paraId="4B78628B" w14:textId="77777777" w:rsidR="007C20BB" w:rsidRPr="00275BEB" w:rsidRDefault="007C20BB" w:rsidP="0021096C">
      <w:pPr>
        <w:pStyle w:val="ListBullet"/>
      </w:pPr>
      <w:r w:rsidRPr="00275BEB">
        <w:tab/>
      </w:r>
      <w:r w:rsidRPr="00275BEB">
        <w:tab/>
        <w:t xml:space="preserve">Кт </w:t>
      </w:r>
      <w:r w:rsidRPr="00275BEB">
        <w:tab/>
        <w:t>Хүүний орлого</w:t>
      </w:r>
    </w:p>
    <w:p w14:paraId="6469596B" w14:textId="77777777" w:rsidR="007C20BB" w:rsidRPr="00275BEB" w:rsidRDefault="007C20BB" w:rsidP="007C20BB">
      <w:pPr>
        <w:pStyle w:val="ListParagraph"/>
        <w:widowControl/>
        <w:shd w:val="clear" w:color="auto" w:fill="FFFFFF" w:themeFill="background1"/>
        <w:autoSpaceDE/>
        <w:autoSpaceDN/>
        <w:adjustRightInd/>
        <w:ind w:left="1440"/>
        <w:jc w:val="both"/>
        <w:rPr>
          <w:rFonts w:ascii="Times New Roman" w:eastAsia="Times New Roman" w:hAnsi="Times New Roman" w:cs="Times New Roman"/>
          <w:b w:val="0"/>
          <w:sz w:val="24"/>
          <w:szCs w:val="24"/>
          <w:u w:val="single"/>
          <w:lang w:val="mn-MN"/>
        </w:rPr>
      </w:pPr>
    </w:p>
    <w:p w14:paraId="38983F6E" w14:textId="77777777" w:rsidR="007C20BB" w:rsidRPr="00275BEB" w:rsidRDefault="007C20BB" w:rsidP="003F1554">
      <w:pPr>
        <w:pStyle w:val="ListParagraph"/>
        <w:widowControl/>
        <w:numPr>
          <w:ilvl w:val="2"/>
          <w:numId w:val="168"/>
        </w:numPr>
        <w:shd w:val="clear" w:color="auto" w:fill="FFFFFF" w:themeFill="background1"/>
        <w:autoSpaceDE/>
        <w:autoSpaceDN/>
        <w:adjustRightInd/>
        <w:ind w:left="1440" w:hanging="720"/>
        <w:jc w:val="both"/>
        <w:rPr>
          <w:rFonts w:ascii="Times New Roman" w:eastAsia="Times New Roman" w:hAnsi="Times New Roman" w:cs="Times New Roman"/>
          <w:b w:val="0"/>
          <w:sz w:val="24"/>
          <w:szCs w:val="24"/>
          <w:u w:val="single"/>
          <w:lang w:val="mn-MN"/>
        </w:rPr>
      </w:pPr>
      <w:r w:rsidRPr="00275BEB">
        <w:rPr>
          <w:rFonts w:ascii="Times New Roman" w:hAnsi="Times New Roman" w:cs="Times New Roman"/>
          <w:b w:val="0"/>
          <w:sz w:val="24"/>
          <w:szCs w:val="24"/>
          <w:lang w:val="mn-MN"/>
        </w:rPr>
        <w:t>Эргэн төлөгдөх нөхцөлтэй олгосон зээлийн төлөгдсөн</w:t>
      </w:r>
    </w:p>
    <w:p w14:paraId="43C62578" w14:textId="77777777" w:rsidR="007C20BB" w:rsidRPr="00275BEB" w:rsidRDefault="007C20BB" w:rsidP="0021096C">
      <w:pPr>
        <w:pStyle w:val="ListBullet"/>
      </w:pPr>
      <w:r w:rsidRPr="00275BEB">
        <w:tab/>
      </w:r>
    </w:p>
    <w:p w14:paraId="23984383" w14:textId="77777777" w:rsidR="007C20BB" w:rsidRPr="00275BEB" w:rsidRDefault="007C20BB" w:rsidP="0021096C">
      <w:pPr>
        <w:pStyle w:val="ListBullet"/>
      </w:pPr>
      <w:r w:rsidRPr="00275BEB">
        <w:tab/>
        <w:t xml:space="preserve">Дт  </w:t>
      </w:r>
      <w:r w:rsidRPr="00275BEB">
        <w:tab/>
      </w:r>
      <w:r w:rsidRPr="00275BEB">
        <w:rPr>
          <w:rStyle w:val="Heading1Char"/>
          <w:rFonts w:ascii="Times New Roman" w:hAnsi="Times New Roman" w:cs="Times New Roman"/>
          <w:bCs/>
          <w:color w:val="auto"/>
          <w:sz w:val="24"/>
          <w:szCs w:val="24"/>
        </w:rPr>
        <w:t>Харилцах – Ахмадын сан</w:t>
      </w:r>
      <w:r w:rsidRPr="00275BEB">
        <w:t xml:space="preserve">                   </w:t>
      </w:r>
    </w:p>
    <w:p w14:paraId="2362C70B" w14:textId="77777777" w:rsidR="007C20BB" w:rsidRPr="00275BEB" w:rsidRDefault="007C20BB" w:rsidP="0021096C">
      <w:pPr>
        <w:pStyle w:val="ListBullet"/>
      </w:pPr>
      <w:r w:rsidRPr="00275BEB">
        <w:tab/>
      </w:r>
      <w:r w:rsidRPr="00275BEB">
        <w:tab/>
        <w:t xml:space="preserve">Кт </w:t>
      </w:r>
      <w:r w:rsidRPr="00275BEB">
        <w:tab/>
        <w:t>Хөнгөлөлттэй зээлийн авлага</w:t>
      </w:r>
    </w:p>
    <w:p w14:paraId="1F7AAB4B" w14:textId="77777777" w:rsidR="007C20BB" w:rsidRPr="00275BEB" w:rsidRDefault="007C20BB" w:rsidP="007C20BB">
      <w:pPr>
        <w:pStyle w:val="BodyText"/>
        <w:tabs>
          <w:tab w:val="left" w:pos="0"/>
          <w:tab w:val="left" w:pos="360"/>
          <w:tab w:val="left" w:pos="1800"/>
          <w:tab w:val="left" w:pos="2340"/>
          <w:tab w:val="left" w:pos="2880"/>
        </w:tabs>
        <w:spacing w:after="0"/>
        <w:ind w:left="720"/>
        <w:jc w:val="both"/>
        <w:rPr>
          <w:rStyle w:val="Heading1Char"/>
          <w:rFonts w:ascii="Times New Roman" w:hAnsi="Times New Roman" w:cs="Times New Roman"/>
          <w:b w:val="0"/>
          <w:bCs w:val="0"/>
          <w:color w:val="auto"/>
          <w:sz w:val="24"/>
          <w:szCs w:val="24"/>
          <w:lang w:val="mn-MN"/>
        </w:rPr>
      </w:pPr>
    </w:p>
    <w:p w14:paraId="400A1BDC" w14:textId="77777777" w:rsidR="007C20BB" w:rsidRPr="00275BEB" w:rsidRDefault="007C20BB" w:rsidP="003F1554">
      <w:pPr>
        <w:pStyle w:val="ListParagraph"/>
        <w:widowControl/>
        <w:numPr>
          <w:ilvl w:val="2"/>
          <w:numId w:val="168"/>
        </w:numPr>
        <w:shd w:val="clear" w:color="auto" w:fill="FFFFFF" w:themeFill="background1"/>
        <w:autoSpaceDE/>
        <w:autoSpaceDN/>
        <w:adjustRightInd/>
        <w:jc w:val="both"/>
        <w:rPr>
          <w:rFonts w:ascii="Times New Roman" w:eastAsia="Times New Roman" w:hAnsi="Times New Roman" w:cs="Times New Roman"/>
          <w:b w:val="0"/>
          <w:sz w:val="24"/>
          <w:szCs w:val="24"/>
          <w:u w:val="single"/>
          <w:lang w:val="mn-MN"/>
        </w:rPr>
      </w:pPr>
      <w:r w:rsidRPr="00275BEB">
        <w:rPr>
          <w:rFonts w:ascii="Times New Roman" w:hAnsi="Times New Roman" w:cs="Times New Roman"/>
          <w:b w:val="0"/>
          <w:sz w:val="24"/>
          <w:szCs w:val="24"/>
          <w:lang w:val="mn-MN"/>
        </w:rPr>
        <w:t>Хандив, тусламжаар хүлээн авсан мөнгөн дүнгээр</w:t>
      </w:r>
    </w:p>
    <w:p w14:paraId="5EDBA8ED" w14:textId="77777777" w:rsidR="007C20BB" w:rsidRPr="00275BEB" w:rsidRDefault="007C20BB" w:rsidP="0021096C">
      <w:pPr>
        <w:pStyle w:val="ListBullet"/>
      </w:pPr>
      <w:r w:rsidRPr="00275BEB">
        <w:tab/>
      </w:r>
    </w:p>
    <w:p w14:paraId="2BEC7C6B" w14:textId="77777777" w:rsidR="007C20BB" w:rsidRPr="00275BEB" w:rsidRDefault="007C20BB" w:rsidP="0021096C">
      <w:pPr>
        <w:pStyle w:val="ListBullet"/>
      </w:pPr>
      <w:r w:rsidRPr="00275BEB">
        <w:tab/>
        <w:t xml:space="preserve">Дт  </w:t>
      </w:r>
      <w:r w:rsidRPr="00275BEB">
        <w:tab/>
      </w:r>
      <w:r w:rsidRPr="00275BEB">
        <w:rPr>
          <w:rStyle w:val="Heading1Char"/>
          <w:rFonts w:ascii="Times New Roman" w:hAnsi="Times New Roman" w:cs="Times New Roman"/>
          <w:bCs/>
          <w:color w:val="auto"/>
          <w:sz w:val="24"/>
          <w:szCs w:val="24"/>
        </w:rPr>
        <w:t>Харилцах – Ахмадын сан</w:t>
      </w:r>
      <w:r w:rsidRPr="00275BEB">
        <w:t xml:space="preserve">                   </w:t>
      </w:r>
    </w:p>
    <w:p w14:paraId="2A6DD310" w14:textId="77777777" w:rsidR="007C20BB" w:rsidRPr="00F85E1D" w:rsidRDefault="007C20BB" w:rsidP="0021096C">
      <w:pPr>
        <w:pStyle w:val="ListBullet"/>
      </w:pPr>
      <w:r w:rsidRPr="00F85E1D">
        <w:tab/>
      </w:r>
      <w:r w:rsidRPr="00F85E1D">
        <w:tab/>
        <w:t xml:space="preserve">Кт </w:t>
      </w:r>
      <w:r w:rsidRPr="00F85E1D">
        <w:tab/>
        <w:t>Хандивын орлого</w:t>
      </w:r>
    </w:p>
    <w:p w14:paraId="5246DD82" w14:textId="77777777" w:rsidR="007C20BB" w:rsidRPr="007B22A9" w:rsidRDefault="007C20BB" w:rsidP="007B22A9">
      <w:pPr>
        <w:widowControl/>
        <w:shd w:val="clear" w:color="auto" w:fill="FFFFFF" w:themeFill="background1"/>
        <w:autoSpaceDE/>
        <w:autoSpaceDN/>
        <w:adjustRightInd/>
        <w:jc w:val="both"/>
        <w:rPr>
          <w:rStyle w:val="Heading1Char"/>
          <w:rFonts w:ascii="Times New Roman" w:eastAsia="Times New Roman" w:hAnsi="Times New Roman" w:cs="Times New Roman"/>
          <w:color w:val="auto"/>
          <w:sz w:val="24"/>
          <w:szCs w:val="24"/>
          <w:u w:val="single"/>
          <w:lang w:val="mn-MN"/>
        </w:rPr>
      </w:pPr>
    </w:p>
    <w:p w14:paraId="03ACB61F" w14:textId="77777777" w:rsidR="007C20BB" w:rsidRPr="00275BEB" w:rsidRDefault="007C20BB" w:rsidP="003F1554">
      <w:pPr>
        <w:pStyle w:val="ListParagraph"/>
        <w:widowControl/>
        <w:numPr>
          <w:ilvl w:val="1"/>
          <w:numId w:val="168"/>
        </w:numPr>
        <w:shd w:val="clear" w:color="auto" w:fill="FFFFFF" w:themeFill="background1"/>
        <w:autoSpaceDE/>
        <w:autoSpaceDN/>
        <w:adjustRightInd/>
        <w:ind w:left="720" w:hanging="720"/>
        <w:jc w:val="both"/>
        <w:rPr>
          <w:rStyle w:val="Heading1Char"/>
          <w:rFonts w:ascii="Times New Roman" w:eastAsia="Times New Roman" w:hAnsi="Times New Roman" w:cs="Times New Roman"/>
          <w:color w:val="auto"/>
          <w:sz w:val="24"/>
          <w:szCs w:val="24"/>
          <w:lang w:val="mn-MN"/>
        </w:rPr>
      </w:pPr>
      <w:r w:rsidRPr="00275BEB">
        <w:rPr>
          <w:rStyle w:val="Heading1Char"/>
          <w:rFonts w:ascii="Times New Roman" w:hAnsi="Times New Roman" w:cs="Times New Roman"/>
          <w:b w:val="0"/>
          <w:iCs/>
          <w:color w:val="auto"/>
          <w:sz w:val="24"/>
          <w:szCs w:val="24"/>
          <w:lang w:val="mn-MN"/>
        </w:rPr>
        <w:t>Сангийн зарцуулалт – Ахмадын сан /нийгмийн даатгалын хэлтэс бүрийн хувьд/</w:t>
      </w:r>
    </w:p>
    <w:p w14:paraId="13D37A56" w14:textId="77777777" w:rsidR="007C20BB" w:rsidRPr="00F85E1D" w:rsidRDefault="007C20BB" w:rsidP="007C20BB">
      <w:pPr>
        <w:pStyle w:val="ListParagraph"/>
        <w:widowControl/>
        <w:shd w:val="clear" w:color="auto" w:fill="FFFFFF" w:themeFill="background1"/>
        <w:autoSpaceDE/>
        <w:autoSpaceDN/>
        <w:adjustRightInd/>
        <w:ind w:left="1440"/>
        <w:jc w:val="both"/>
        <w:rPr>
          <w:rFonts w:ascii="Times New Roman" w:eastAsia="Times New Roman" w:hAnsi="Times New Roman" w:cs="Times New Roman"/>
          <w:b w:val="0"/>
          <w:i/>
          <w:sz w:val="24"/>
          <w:szCs w:val="24"/>
          <w:u w:val="single"/>
          <w:lang w:val="mn-MN"/>
        </w:rPr>
      </w:pPr>
    </w:p>
    <w:p w14:paraId="3308FC20" w14:textId="77777777" w:rsidR="007C20BB" w:rsidRPr="00275BEB" w:rsidRDefault="007C20BB" w:rsidP="003F1554">
      <w:pPr>
        <w:pStyle w:val="ListParagraph"/>
        <w:widowControl/>
        <w:numPr>
          <w:ilvl w:val="2"/>
          <w:numId w:val="168"/>
        </w:numPr>
        <w:shd w:val="clear" w:color="auto" w:fill="FFFFFF" w:themeFill="background1"/>
        <w:autoSpaceDE/>
        <w:autoSpaceDN/>
        <w:adjustRightInd/>
        <w:ind w:left="1440" w:hanging="720"/>
        <w:jc w:val="both"/>
        <w:rPr>
          <w:rFonts w:ascii="Times New Roman" w:eastAsia="Times New Roman" w:hAnsi="Times New Roman" w:cs="Times New Roman"/>
          <w:b w:val="0"/>
          <w:sz w:val="24"/>
          <w:szCs w:val="24"/>
          <w:u w:val="single"/>
          <w:lang w:val="mn-MN"/>
        </w:rPr>
      </w:pPr>
      <w:r w:rsidRPr="00275BEB">
        <w:rPr>
          <w:rFonts w:ascii="Times New Roman" w:eastAsia="Times New Roman" w:hAnsi="Times New Roman" w:cs="Times New Roman"/>
          <w:b w:val="0"/>
          <w:sz w:val="24"/>
          <w:szCs w:val="24"/>
          <w:lang w:val="mn-MN"/>
        </w:rPr>
        <w:t xml:space="preserve">Ахмад настанд хүндэтгэл үзүүлсэн үед нийгмийн даатгалын байгууллагын даргын тушаал болон гарсан зардлын дүнгээр </w:t>
      </w:r>
    </w:p>
    <w:p w14:paraId="7ABD2B04" w14:textId="77777777" w:rsidR="007C20BB" w:rsidRPr="00275BEB" w:rsidRDefault="007C20BB" w:rsidP="007C20BB">
      <w:pPr>
        <w:pStyle w:val="ListParagraph"/>
        <w:widowControl/>
        <w:shd w:val="clear" w:color="auto" w:fill="FFFFFF" w:themeFill="background1"/>
        <w:autoSpaceDE/>
        <w:autoSpaceDN/>
        <w:adjustRightInd/>
        <w:ind w:left="1440"/>
        <w:jc w:val="both"/>
        <w:rPr>
          <w:rFonts w:ascii="Times New Roman" w:eastAsia="Times New Roman" w:hAnsi="Times New Roman" w:cs="Times New Roman"/>
          <w:b w:val="0"/>
          <w:sz w:val="24"/>
          <w:szCs w:val="24"/>
          <w:u w:val="single"/>
          <w:lang w:val="mn-MN"/>
        </w:rPr>
      </w:pPr>
    </w:p>
    <w:p w14:paraId="46283F06" w14:textId="77777777" w:rsidR="007C20BB" w:rsidRPr="00275BEB" w:rsidRDefault="007C20BB" w:rsidP="007B22A9">
      <w:pPr>
        <w:pStyle w:val="ListBullet"/>
        <w:ind w:firstLine="720"/>
        <w:rPr>
          <w:rStyle w:val="Heading1Char"/>
          <w:rFonts w:ascii="Times New Roman" w:hAnsi="Times New Roman" w:cs="Times New Roman"/>
          <w:bCs/>
          <w:color w:val="auto"/>
          <w:sz w:val="24"/>
          <w:szCs w:val="24"/>
        </w:rPr>
      </w:pPr>
      <w:r w:rsidRPr="00275BEB">
        <w:t xml:space="preserve">Дт  </w:t>
      </w:r>
      <w:r w:rsidRPr="00275BEB">
        <w:tab/>
      </w:r>
      <w:r w:rsidR="004932B1" w:rsidRPr="00275BEB">
        <w:rPr>
          <w:rStyle w:val="Heading1Char"/>
          <w:rFonts w:ascii="Times New Roman" w:hAnsi="Times New Roman" w:cs="Times New Roman"/>
          <w:bCs/>
          <w:color w:val="auto"/>
          <w:sz w:val="24"/>
          <w:szCs w:val="24"/>
        </w:rPr>
        <w:t>Холбогдох</w:t>
      </w:r>
      <w:r w:rsidRPr="00275BEB">
        <w:rPr>
          <w:rStyle w:val="Heading1Char"/>
          <w:rFonts w:ascii="Times New Roman" w:hAnsi="Times New Roman" w:cs="Times New Roman"/>
          <w:bCs/>
          <w:color w:val="auto"/>
          <w:sz w:val="24"/>
          <w:szCs w:val="24"/>
        </w:rPr>
        <w:t xml:space="preserve"> зардал</w:t>
      </w:r>
    </w:p>
    <w:p w14:paraId="1106ABB7" w14:textId="77777777" w:rsidR="007C20BB" w:rsidRPr="00275BEB" w:rsidRDefault="007C20BB" w:rsidP="007B22A9">
      <w:pPr>
        <w:pStyle w:val="ListBullet"/>
        <w:ind w:firstLine="720"/>
      </w:pPr>
      <w:r w:rsidRPr="00275BEB">
        <w:rPr>
          <w:rStyle w:val="Heading1Char"/>
          <w:rFonts w:ascii="Times New Roman" w:hAnsi="Times New Roman" w:cs="Times New Roman"/>
          <w:bCs/>
          <w:color w:val="auto"/>
          <w:sz w:val="24"/>
          <w:szCs w:val="24"/>
        </w:rPr>
        <w:t>Дт</w:t>
      </w:r>
      <w:r w:rsidRPr="00275BEB">
        <w:rPr>
          <w:rStyle w:val="Heading1Char"/>
          <w:rFonts w:ascii="Times New Roman" w:hAnsi="Times New Roman" w:cs="Times New Roman"/>
          <w:bCs/>
          <w:color w:val="auto"/>
          <w:sz w:val="24"/>
          <w:szCs w:val="24"/>
        </w:rPr>
        <w:tab/>
        <w:t>Буцалтгүй тусламж /тушаал болон жагсаалтаар/</w:t>
      </w:r>
    </w:p>
    <w:p w14:paraId="47F6397C" w14:textId="77777777" w:rsidR="007C20BB" w:rsidRPr="00275BEB" w:rsidRDefault="007C20BB" w:rsidP="0021096C">
      <w:pPr>
        <w:pStyle w:val="ListBullet"/>
      </w:pPr>
      <w:r w:rsidRPr="00275BEB">
        <w:tab/>
      </w:r>
      <w:r w:rsidR="007B22A9">
        <w:tab/>
      </w:r>
      <w:r w:rsidRPr="00275BEB">
        <w:t xml:space="preserve">Кт </w:t>
      </w:r>
      <w:r w:rsidRPr="00275BEB">
        <w:tab/>
        <w:t>Харилцах – Ахмадын сан</w:t>
      </w:r>
    </w:p>
    <w:p w14:paraId="4C08381E" w14:textId="77777777" w:rsidR="007C20BB" w:rsidRPr="00275BEB" w:rsidRDefault="007C20BB" w:rsidP="007C20BB">
      <w:pPr>
        <w:pStyle w:val="ListParagraph"/>
        <w:widowControl/>
        <w:shd w:val="clear" w:color="auto" w:fill="FFFFFF" w:themeFill="background1"/>
        <w:autoSpaceDE/>
        <w:autoSpaceDN/>
        <w:adjustRightInd/>
        <w:ind w:left="1440"/>
        <w:jc w:val="both"/>
        <w:rPr>
          <w:rFonts w:ascii="Times New Roman" w:eastAsia="Times New Roman" w:hAnsi="Times New Roman" w:cs="Times New Roman"/>
          <w:b w:val="0"/>
          <w:sz w:val="24"/>
          <w:szCs w:val="24"/>
          <w:u w:val="single"/>
          <w:lang w:val="mn-MN"/>
        </w:rPr>
      </w:pPr>
    </w:p>
    <w:p w14:paraId="725DAA37" w14:textId="77777777" w:rsidR="007C20BB" w:rsidRPr="00275BEB" w:rsidRDefault="007C20BB" w:rsidP="003F1554">
      <w:pPr>
        <w:pStyle w:val="ListParagraph"/>
        <w:widowControl/>
        <w:numPr>
          <w:ilvl w:val="2"/>
          <w:numId w:val="168"/>
        </w:numPr>
        <w:shd w:val="clear" w:color="auto" w:fill="FFFFFF" w:themeFill="background1"/>
        <w:autoSpaceDE/>
        <w:autoSpaceDN/>
        <w:adjustRightInd/>
        <w:ind w:left="1440" w:hanging="720"/>
        <w:jc w:val="both"/>
        <w:rPr>
          <w:rFonts w:ascii="Times New Roman" w:eastAsia="Times New Roman" w:hAnsi="Times New Roman" w:cs="Times New Roman"/>
          <w:b w:val="0"/>
          <w:sz w:val="24"/>
          <w:szCs w:val="24"/>
          <w:u w:val="single"/>
          <w:lang w:val="mn-MN"/>
        </w:rPr>
      </w:pPr>
      <w:r w:rsidRPr="00275BEB">
        <w:rPr>
          <w:rFonts w:ascii="Times New Roman" w:hAnsi="Times New Roman" w:cs="Times New Roman"/>
          <w:b w:val="0"/>
          <w:sz w:val="24"/>
          <w:szCs w:val="24"/>
          <w:lang w:val="mn-MN"/>
        </w:rPr>
        <w:t>Нийгмийн даатгалын төв байгууллагын шийдвэрээр нэмэгдэл тэтгэвэр олгосон үед</w:t>
      </w:r>
    </w:p>
    <w:p w14:paraId="0E57FF96" w14:textId="77777777" w:rsidR="007C20BB" w:rsidRPr="00275BEB" w:rsidRDefault="007C20BB" w:rsidP="007C20BB">
      <w:pPr>
        <w:pStyle w:val="ListParagraph"/>
        <w:widowControl/>
        <w:shd w:val="clear" w:color="auto" w:fill="FFFFFF" w:themeFill="background1"/>
        <w:autoSpaceDE/>
        <w:autoSpaceDN/>
        <w:adjustRightInd/>
        <w:ind w:left="1440"/>
        <w:jc w:val="both"/>
        <w:rPr>
          <w:rFonts w:ascii="Times New Roman" w:eastAsia="Times New Roman" w:hAnsi="Times New Roman" w:cs="Times New Roman"/>
          <w:b w:val="0"/>
          <w:sz w:val="24"/>
          <w:szCs w:val="24"/>
          <w:lang w:val="mn-MN"/>
        </w:rPr>
      </w:pPr>
      <w:r w:rsidRPr="00275BEB">
        <w:rPr>
          <w:rFonts w:ascii="Times New Roman" w:hAnsi="Times New Roman" w:cs="Times New Roman"/>
          <w:b w:val="0"/>
          <w:sz w:val="24"/>
          <w:szCs w:val="24"/>
        </w:rPr>
        <w:tab/>
      </w:r>
    </w:p>
    <w:p w14:paraId="60F4DDDB" w14:textId="77777777" w:rsidR="007C20BB" w:rsidRPr="00275BEB" w:rsidRDefault="007C20BB" w:rsidP="007B22A9">
      <w:pPr>
        <w:pStyle w:val="ListBullet"/>
        <w:ind w:firstLine="720"/>
        <w:rPr>
          <w:rStyle w:val="Heading1Char"/>
          <w:rFonts w:ascii="Times New Roman" w:hAnsi="Times New Roman" w:cs="Times New Roman"/>
          <w:bCs/>
          <w:color w:val="auto"/>
          <w:sz w:val="24"/>
          <w:szCs w:val="24"/>
        </w:rPr>
      </w:pPr>
      <w:r w:rsidRPr="00275BEB">
        <w:t xml:space="preserve">Дт  </w:t>
      </w:r>
      <w:r w:rsidRPr="00275BEB">
        <w:tab/>
      </w:r>
      <w:r w:rsidRPr="00275BEB">
        <w:rPr>
          <w:rStyle w:val="Heading1Char"/>
          <w:rFonts w:ascii="Times New Roman" w:hAnsi="Times New Roman" w:cs="Times New Roman"/>
          <w:bCs/>
          <w:color w:val="auto"/>
          <w:sz w:val="24"/>
          <w:szCs w:val="24"/>
        </w:rPr>
        <w:t>Нэмэлт тэтгэвэр</w:t>
      </w:r>
    </w:p>
    <w:p w14:paraId="2CEFF586" w14:textId="77777777" w:rsidR="007C20BB" w:rsidRPr="00275BEB" w:rsidRDefault="007C20BB" w:rsidP="0021096C">
      <w:pPr>
        <w:pStyle w:val="ListBullet"/>
      </w:pPr>
      <w:r w:rsidRPr="00275BEB">
        <w:tab/>
      </w:r>
      <w:r w:rsidR="007B22A9">
        <w:tab/>
      </w:r>
      <w:r w:rsidRPr="00275BEB">
        <w:t xml:space="preserve">Кт </w:t>
      </w:r>
      <w:r w:rsidRPr="00275BEB">
        <w:tab/>
        <w:t>Харилцах – Ахмадын сан</w:t>
      </w:r>
    </w:p>
    <w:p w14:paraId="0CAADCCA" w14:textId="77777777" w:rsidR="007C20BB" w:rsidRPr="00275BEB" w:rsidRDefault="007C20BB" w:rsidP="007C20BB">
      <w:pPr>
        <w:pStyle w:val="ListParagraph"/>
        <w:rPr>
          <w:rFonts w:ascii="Times New Roman" w:eastAsia="Times New Roman" w:hAnsi="Times New Roman" w:cs="Times New Roman"/>
          <w:b w:val="0"/>
          <w:sz w:val="24"/>
          <w:szCs w:val="24"/>
          <w:lang w:val="mn-MN"/>
        </w:rPr>
      </w:pPr>
    </w:p>
    <w:p w14:paraId="11E4F353" w14:textId="77777777" w:rsidR="007C20BB" w:rsidRPr="00275BEB" w:rsidRDefault="007C20BB" w:rsidP="003F1554">
      <w:pPr>
        <w:pStyle w:val="ListParagraph"/>
        <w:widowControl/>
        <w:numPr>
          <w:ilvl w:val="2"/>
          <w:numId w:val="168"/>
        </w:numPr>
        <w:shd w:val="clear" w:color="auto" w:fill="FFFFFF" w:themeFill="background1"/>
        <w:autoSpaceDE/>
        <w:autoSpaceDN/>
        <w:adjustRightInd/>
        <w:ind w:left="1440" w:hanging="720"/>
        <w:jc w:val="both"/>
        <w:rPr>
          <w:rFonts w:ascii="Times New Roman" w:eastAsia="Times New Roman" w:hAnsi="Times New Roman" w:cs="Times New Roman"/>
          <w:b w:val="0"/>
          <w:sz w:val="24"/>
          <w:szCs w:val="24"/>
          <w:u w:val="single"/>
          <w:lang w:val="mn-MN"/>
        </w:rPr>
      </w:pPr>
      <w:r w:rsidRPr="00275BEB">
        <w:rPr>
          <w:rFonts w:ascii="Times New Roman" w:hAnsi="Times New Roman" w:cs="Times New Roman"/>
          <w:b w:val="0"/>
          <w:sz w:val="24"/>
          <w:szCs w:val="24"/>
          <w:lang w:val="mn-MN"/>
        </w:rPr>
        <w:t>Нэмэгдэл тэтгэмж олгосон үед</w:t>
      </w:r>
    </w:p>
    <w:p w14:paraId="175764A3" w14:textId="77777777" w:rsidR="007C20BB" w:rsidRPr="00275BEB" w:rsidRDefault="007C20BB" w:rsidP="007C20BB">
      <w:pPr>
        <w:pStyle w:val="ListParagraph"/>
        <w:widowControl/>
        <w:shd w:val="clear" w:color="auto" w:fill="FFFFFF" w:themeFill="background1"/>
        <w:autoSpaceDE/>
        <w:autoSpaceDN/>
        <w:adjustRightInd/>
        <w:ind w:left="360"/>
        <w:jc w:val="both"/>
        <w:rPr>
          <w:rFonts w:ascii="Times New Roman" w:eastAsia="Times New Roman" w:hAnsi="Times New Roman" w:cs="Times New Roman"/>
          <w:b w:val="0"/>
          <w:sz w:val="24"/>
          <w:szCs w:val="24"/>
          <w:lang w:val="mn-MN"/>
        </w:rPr>
      </w:pPr>
    </w:p>
    <w:p w14:paraId="0EBC7E82" w14:textId="77777777" w:rsidR="007C20BB" w:rsidRPr="00275BEB" w:rsidRDefault="007C20BB" w:rsidP="0021096C">
      <w:pPr>
        <w:pStyle w:val="ListBullet"/>
        <w:rPr>
          <w:rStyle w:val="Heading1Char"/>
          <w:rFonts w:ascii="Times New Roman" w:hAnsi="Times New Roman" w:cs="Times New Roman"/>
          <w:bCs/>
          <w:color w:val="auto"/>
          <w:sz w:val="24"/>
          <w:szCs w:val="24"/>
        </w:rPr>
      </w:pPr>
      <w:r w:rsidRPr="00275BEB">
        <w:lastRenderedPageBreak/>
        <w:tab/>
        <w:t xml:space="preserve">Дт  </w:t>
      </w:r>
      <w:r w:rsidRPr="00275BEB">
        <w:tab/>
      </w:r>
      <w:r w:rsidRPr="00275BEB">
        <w:rPr>
          <w:rStyle w:val="Heading1Char"/>
          <w:rFonts w:ascii="Times New Roman" w:hAnsi="Times New Roman" w:cs="Times New Roman"/>
          <w:bCs/>
          <w:color w:val="auto"/>
          <w:sz w:val="24"/>
          <w:szCs w:val="24"/>
        </w:rPr>
        <w:t>Нэмэлт тэтгэмж</w:t>
      </w:r>
    </w:p>
    <w:p w14:paraId="704E0B07" w14:textId="77777777" w:rsidR="007C20BB" w:rsidRPr="00275BEB" w:rsidRDefault="007C20BB" w:rsidP="0021096C">
      <w:pPr>
        <w:pStyle w:val="ListBullet"/>
      </w:pPr>
      <w:r w:rsidRPr="00275BEB">
        <w:tab/>
      </w:r>
      <w:r w:rsidRPr="00275BEB">
        <w:tab/>
        <w:t xml:space="preserve">Кт </w:t>
      </w:r>
      <w:r w:rsidRPr="00275BEB">
        <w:tab/>
        <w:t>Харилцах – Ахмадын сан</w:t>
      </w:r>
    </w:p>
    <w:p w14:paraId="7D0A0885" w14:textId="77777777" w:rsidR="007C20BB" w:rsidRPr="00275BEB" w:rsidRDefault="007C20BB" w:rsidP="007C20BB">
      <w:pPr>
        <w:pStyle w:val="ListParagraph"/>
        <w:widowControl/>
        <w:shd w:val="clear" w:color="auto" w:fill="FFFFFF" w:themeFill="background1"/>
        <w:autoSpaceDE/>
        <w:autoSpaceDN/>
        <w:adjustRightInd/>
        <w:ind w:left="1440"/>
        <w:jc w:val="both"/>
        <w:rPr>
          <w:rFonts w:ascii="Times New Roman" w:eastAsia="Times New Roman" w:hAnsi="Times New Roman" w:cs="Times New Roman"/>
          <w:b w:val="0"/>
          <w:sz w:val="24"/>
          <w:szCs w:val="24"/>
          <w:lang w:val="mn-MN"/>
        </w:rPr>
      </w:pPr>
    </w:p>
    <w:p w14:paraId="04F5D5A0" w14:textId="77777777" w:rsidR="007C20BB" w:rsidRPr="00275BEB" w:rsidRDefault="007C20BB" w:rsidP="003F1554">
      <w:pPr>
        <w:pStyle w:val="ListParagraph"/>
        <w:widowControl/>
        <w:numPr>
          <w:ilvl w:val="2"/>
          <w:numId w:val="168"/>
        </w:numPr>
        <w:shd w:val="clear" w:color="auto" w:fill="FFFFFF" w:themeFill="background1"/>
        <w:autoSpaceDE/>
        <w:autoSpaceDN/>
        <w:adjustRightInd/>
        <w:ind w:left="1440" w:hanging="720"/>
        <w:jc w:val="both"/>
        <w:rPr>
          <w:rFonts w:ascii="Times New Roman" w:eastAsia="Times New Roman" w:hAnsi="Times New Roman" w:cs="Times New Roman"/>
          <w:b w:val="0"/>
          <w:sz w:val="24"/>
          <w:szCs w:val="24"/>
          <w:lang w:val="mn-MN"/>
        </w:rPr>
      </w:pPr>
      <w:r w:rsidRPr="00275BEB">
        <w:rPr>
          <w:rFonts w:ascii="Times New Roman" w:hAnsi="Times New Roman" w:cs="Times New Roman"/>
          <w:b w:val="0"/>
          <w:sz w:val="24"/>
          <w:szCs w:val="24"/>
          <w:lang w:val="mn-MN"/>
        </w:rPr>
        <w:t>Түлээ, нүүрсний үнийн хөнгөлөт олгосон үед</w:t>
      </w:r>
    </w:p>
    <w:p w14:paraId="6610FF9D" w14:textId="77777777" w:rsidR="007C20BB" w:rsidRPr="00275BEB" w:rsidRDefault="007C20BB" w:rsidP="007C20BB">
      <w:pPr>
        <w:pStyle w:val="ListParagraph"/>
        <w:widowControl/>
        <w:shd w:val="clear" w:color="auto" w:fill="FFFFFF" w:themeFill="background1"/>
        <w:autoSpaceDE/>
        <w:autoSpaceDN/>
        <w:adjustRightInd/>
        <w:ind w:left="360"/>
        <w:jc w:val="both"/>
        <w:rPr>
          <w:rFonts w:ascii="Times New Roman" w:eastAsia="Times New Roman" w:hAnsi="Times New Roman" w:cs="Times New Roman"/>
          <w:b w:val="0"/>
          <w:sz w:val="24"/>
          <w:szCs w:val="24"/>
          <w:lang w:val="mn-MN"/>
        </w:rPr>
      </w:pPr>
    </w:p>
    <w:p w14:paraId="352B157C" w14:textId="77777777" w:rsidR="007C20BB" w:rsidRPr="00275BEB" w:rsidRDefault="007C20BB" w:rsidP="0021096C">
      <w:pPr>
        <w:pStyle w:val="ListBullet"/>
        <w:rPr>
          <w:rStyle w:val="Heading1Char"/>
          <w:rFonts w:ascii="Times New Roman" w:hAnsi="Times New Roman" w:cs="Times New Roman"/>
          <w:bCs/>
          <w:color w:val="auto"/>
          <w:sz w:val="24"/>
          <w:szCs w:val="24"/>
        </w:rPr>
      </w:pPr>
      <w:r w:rsidRPr="00275BEB">
        <w:tab/>
        <w:t xml:space="preserve">Дт  </w:t>
      </w:r>
      <w:r w:rsidRPr="00275BEB">
        <w:tab/>
      </w:r>
      <w:r w:rsidRPr="00275BEB">
        <w:rPr>
          <w:rStyle w:val="Heading1Char"/>
          <w:rFonts w:ascii="Times New Roman" w:hAnsi="Times New Roman" w:cs="Times New Roman"/>
          <w:bCs/>
          <w:color w:val="auto"/>
          <w:sz w:val="24"/>
          <w:szCs w:val="24"/>
        </w:rPr>
        <w:t>Түлээ, нүүрсний хөнгөлөлт</w:t>
      </w:r>
    </w:p>
    <w:p w14:paraId="50E3FBA8" w14:textId="77777777" w:rsidR="007C20BB" w:rsidRPr="00275BEB" w:rsidRDefault="007C20BB" w:rsidP="0021096C">
      <w:pPr>
        <w:pStyle w:val="ListBullet"/>
      </w:pPr>
      <w:r w:rsidRPr="00275BEB">
        <w:tab/>
      </w:r>
      <w:r w:rsidRPr="00275BEB">
        <w:tab/>
        <w:t xml:space="preserve">Кт </w:t>
      </w:r>
      <w:r w:rsidRPr="00275BEB">
        <w:tab/>
        <w:t>Харилцах – Ахмадын сан</w:t>
      </w:r>
    </w:p>
    <w:p w14:paraId="553A2C0E" w14:textId="77777777" w:rsidR="007C20BB" w:rsidRPr="00275BEB" w:rsidRDefault="007C20BB" w:rsidP="007C20BB">
      <w:pPr>
        <w:pStyle w:val="ListParagraph"/>
        <w:widowControl/>
        <w:shd w:val="clear" w:color="auto" w:fill="FFFFFF" w:themeFill="background1"/>
        <w:autoSpaceDE/>
        <w:autoSpaceDN/>
        <w:adjustRightInd/>
        <w:ind w:left="1440"/>
        <w:jc w:val="both"/>
        <w:rPr>
          <w:rFonts w:ascii="Times New Roman" w:eastAsia="Times New Roman" w:hAnsi="Times New Roman" w:cs="Times New Roman"/>
          <w:b w:val="0"/>
          <w:sz w:val="24"/>
          <w:szCs w:val="24"/>
          <w:lang w:val="mn-MN"/>
        </w:rPr>
      </w:pPr>
    </w:p>
    <w:p w14:paraId="33B8EEA0" w14:textId="77777777" w:rsidR="007C20BB" w:rsidRPr="00275BEB" w:rsidRDefault="007C20BB" w:rsidP="003F1554">
      <w:pPr>
        <w:pStyle w:val="ListParagraph"/>
        <w:widowControl/>
        <w:numPr>
          <w:ilvl w:val="2"/>
          <w:numId w:val="168"/>
        </w:numPr>
        <w:shd w:val="clear" w:color="auto" w:fill="FFFFFF" w:themeFill="background1"/>
        <w:autoSpaceDE/>
        <w:autoSpaceDN/>
        <w:adjustRightInd/>
        <w:jc w:val="both"/>
        <w:rPr>
          <w:rFonts w:ascii="Times New Roman" w:eastAsia="Times New Roman" w:hAnsi="Times New Roman" w:cs="Times New Roman"/>
          <w:b w:val="0"/>
          <w:sz w:val="24"/>
          <w:szCs w:val="24"/>
          <w:lang w:val="mn-MN"/>
        </w:rPr>
      </w:pPr>
      <w:r w:rsidRPr="00275BEB">
        <w:rPr>
          <w:rFonts w:ascii="Times New Roman" w:hAnsi="Times New Roman" w:cs="Times New Roman"/>
          <w:b w:val="0"/>
          <w:sz w:val="24"/>
          <w:szCs w:val="24"/>
          <w:lang w:val="mn-MN"/>
        </w:rPr>
        <w:t>Үйлдвэрлэл үйлчилгээ эрхлэхэд нь дэмжлэг үзүүлж, зээл олгосон</w:t>
      </w:r>
    </w:p>
    <w:p w14:paraId="58A74C49" w14:textId="77777777" w:rsidR="007C20BB" w:rsidRPr="00275BEB" w:rsidRDefault="007C20BB" w:rsidP="007C20BB">
      <w:pPr>
        <w:pStyle w:val="ListParagraph"/>
        <w:widowControl/>
        <w:shd w:val="clear" w:color="auto" w:fill="FFFFFF" w:themeFill="background1"/>
        <w:autoSpaceDE/>
        <w:autoSpaceDN/>
        <w:adjustRightInd/>
        <w:ind w:left="1224"/>
        <w:jc w:val="both"/>
        <w:rPr>
          <w:rFonts w:ascii="Times New Roman" w:eastAsia="Times New Roman" w:hAnsi="Times New Roman" w:cs="Times New Roman"/>
          <w:b w:val="0"/>
          <w:sz w:val="24"/>
          <w:szCs w:val="24"/>
          <w:lang w:val="mn-MN"/>
        </w:rPr>
      </w:pPr>
    </w:p>
    <w:p w14:paraId="25267665" w14:textId="77777777" w:rsidR="007C20BB" w:rsidRPr="00275BEB" w:rsidRDefault="007C20BB" w:rsidP="0021096C">
      <w:pPr>
        <w:pStyle w:val="ListBullet"/>
        <w:rPr>
          <w:rStyle w:val="Heading1Char"/>
          <w:rFonts w:ascii="Times New Roman" w:hAnsi="Times New Roman" w:cs="Times New Roman"/>
          <w:bCs/>
          <w:color w:val="auto"/>
          <w:sz w:val="24"/>
          <w:szCs w:val="24"/>
        </w:rPr>
      </w:pPr>
      <w:r w:rsidRPr="00275BEB">
        <w:tab/>
        <w:t xml:space="preserve">Дт  </w:t>
      </w:r>
      <w:r w:rsidRPr="00275BEB">
        <w:tab/>
      </w:r>
      <w:r w:rsidRPr="00275BEB">
        <w:rPr>
          <w:rStyle w:val="Heading1Char"/>
          <w:rFonts w:ascii="Times New Roman" w:hAnsi="Times New Roman" w:cs="Times New Roman"/>
          <w:bCs/>
          <w:color w:val="auto"/>
          <w:sz w:val="24"/>
          <w:szCs w:val="24"/>
        </w:rPr>
        <w:t>Хөнгөлөлттэй зээлийн авлага</w:t>
      </w:r>
    </w:p>
    <w:p w14:paraId="4F98CD6B" w14:textId="77777777" w:rsidR="007C20BB" w:rsidRPr="00275BEB" w:rsidRDefault="007C20BB" w:rsidP="0021096C">
      <w:pPr>
        <w:pStyle w:val="ListBullet"/>
      </w:pPr>
      <w:r w:rsidRPr="00275BEB">
        <w:tab/>
      </w:r>
      <w:r w:rsidRPr="00275BEB">
        <w:tab/>
        <w:t xml:space="preserve">Кт </w:t>
      </w:r>
      <w:r w:rsidRPr="00275BEB">
        <w:tab/>
        <w:t>Харилцах – Ахмадын сан</w:t>
      </w:r>
    </w:p>
    <w:p w14:paraId="340D5BB6" w14:textId="77777777" w:rsidR="007C20BB" w:rsidRPr="00275BEB" w:rsidRDefault="007C20BB" w:rsidP="007C20BB">
      <w:pPr>
        <w:pStyle w:val="ListParagraph"/>
        <w:widowControl/>
        <w:shd w:val="clear" w:color="auto" w:fill="FFFFFF" w:themeFill="background1"/>
        <w:autoSpaceDE/>
        <w:autoSpaceDN/>
        <w:adjustRightInd/>
        <w:ind w:left="1440"/>
        <w:jc w:val="both"/>
        <w:rPr>
          <w:rFonts w:ascii="Times New Roman" w:eastAsia="Times New Roman" w:hAnsi="Times New Roman" w:cs="Times New Roman"/>
          <w:b w:val="0"/>
          <w:sz w:val="24"/>
          <w:szCs w:val="24"/>
          <w:lang w:val="mn-MN"/>
        </w:rPr>
      </w:pPr>
    </w:p>
    <w:p w14:paraId="7F8426C9" w14:textId="77777777" w:rsidR="007C20BB" w:rsidRPr="00275BEB" w:rsidRDefault="007C20BB" w:rsidP="003F1554">
      <w:pPr>
        <w:pStyle w:val="ListParagraph"/>
        <w:widowControl/>
        <w:numPr>
          <w:ilvl w:val="2"/>
          <w:numId w:val="168"/>
        </w:numPr>
        <w:shd w:val="clear" w:color="auto" w:fill="FFFFFF" w:themeFill="background1"/>
        <w:autoSpaceDE/>
        <w:autoSpaceDN/>
        <w:adjustRightInd/>
        <w:jc w:val="both"/>
        <w:rPr>
          <w:rFonts w:ascii="Times New Roman" w:eastAsia="Times New Roman" w:hAnsi="Times New Roman" w:cs="Times New Roman"/>
          <w:b w:val="0"/>
          <w:sz w:val="24"/>
          <w:szCs w:val="24"/>
          <w:lang w:val="mn-MN"/>
        </w:rPr>
      </w:pPr>
      <w:r w:rsidRPr="00275BEB">
        <w:rPr>
          <w:rFonts w:ascii="Times New Roman" w:hAnsi="Times New Roman" w:cs="Times New Roman"/>
          <w:b w:val="0"/>
          <w:sz w:val="24"/>
          <w:szCs w:val="24"/>
          <w:lang w:val="mn-MN"/>
        </w:rPr>
        <w:t>Орон сууцны дэмжлэг олгосон</w:t>
      </w:r>
    </w:p>
    <w:p w14:paraId="0BD0ECC7" w14:textId="77777777" w:rsidR="007C20BB" w:rsidRPr="00F85E1D" w:rsidRDefault="007C20BB" w:rsidP="007C20BB">
      <w:pPr>
        <w:pStyle w:val="ListParagraph"/>
        <w:widowControl/>
        <w:shd w:val="clear" w:color="auto" w:fill="FFFFFF" w:themeFill="background1"/>
        <w:autoSpaceDE/>
        <w:autoSpaceDN/>
        <w:adjustRightInd/>
        <w:ind w:left="1224"/>
        <w:jc w:val="both"/>
        <w:rPr>
          <w:rFonts w:ascii="Times New Roman" w:eastAsia="Times New Roman" w:hAnsi="Times New Roman" w:cs="Times New Roman"/>
          <w:b w:val="0"/>
          <w:i/>
          <w:sz w:val="24"/>
          <w:szCs w:val="24"/>
          <w:lang w:val="mn-MN"/>
        </w:rPr>
      </w:pPr>
    </w:p>
    <w:p w14:paraId="6918363A" w14:textId="77777777" w:rsidR="007C20BB" w:rsidRPr="00275BEB" w:rsidRDefault="007C20BB" w:rsidP="0021096C">
      <w:pPr>
        <w:pStyle w:val="ListBullet"/>
        <w:rPr>
          <w:rStyle w:val="Heading1Char"/>
          <w:rFonts w:ascii="Times New Roman" w:hAnsi="Times New Roman" w:cs="Times New Roman"/>
          <w:bCs/>
          <w:color w:val="auto"/>
          <w:sz w:val="24"/>
          <w:szCs w:val="24"/>
        </w:rPr>
      </w:pPr>
      <w:r w:rsidRPr="00F85E1D">
        <w:tab/>
        <w:t xml:space="preserve">Дт  </w:t>
      </w:r>
      <w:r w:rsidRPr="00F85E1D">
        <w:tab/>
      </w:r>
      <w:r w:rsidRPr="00275BEB">
        <w:rPr>
          <w:rStyle w:val="Heading1Char"/>
          <w:rFonts w:ascii="Times New Roman" w:hAnsi="Times New Roman" w:cs="Times New Roman"/>
          <w:bCs/>
          <w:color w:val="auto"/>
          <w:sz w:val="24"/>
          <w:szCs w:val="24"/>
        </w:rPr>
        <w:t>Орон сууцны дэмжлэг</w:t>
      </w:r>
    </w:p>
    <w:p w14:paraId="60E54827" w14:textId="77777777" w:rsidR="007C20BB" w:rsidRPr="00275BEB" w:rsidRDefault="007C20BB" w:rsidP="0021096C">
      <w:pPr>
        <w:pStyle w:val="ListBullet"/>
      </w:pPr>
      <w:r w:rsidRPr="00275BEB">
        <w:tab/>
      </w:r>
      <w:r w:rsidRPr="00275BEB">
        <w:tab/>
        <w:t xml:space="preserve">Кт </w:t>
      </w:r>
      <w:r w:rsidRPr="00275BEB">
        <w:tab/>
        <w:t>Харилцах – Ахмадын сан</w:t>
      </w:r>
    </w:p>
    <w:p w14:paraId="570DEE63" w14:textId="77777777" w:rsidR="007C20BB" w:rsidRPr="00275BEB" w:rsidRDefault="007C20BB" w:rsidP="007C20BB">
      <w:pPr>
        <w:pStyle w:val="ListParagraph"/>
        <w:widowControl/>
        <w:shd w:val="clear" w:color="auto" w:fill="FFFFFF" w:themeFill="background1"/>
        <w:autoSpaceDE/>
        <w:autoSpaceDN/>
        <w:adjustRightInd/>
        <w:ind w:left="1440"/>
        <w:jc w:val="both"/>
        <w:rPr>
          <w:rFonts w:ascii="Times New Roman" w:eastAsia="Times New Roman" w:hAnsi="Times New Roman" w:cs="Times New Roman"/>
          <w:b w:val="0"/>
          <w:i/>
          <w:sz w:val="24"/>
          <w:szCs w:val="24"/>
          <w:lang w:val="mn-MN"/>
        </w:rPr>
      </w:pPr>
    </w:p>
    <w:p w14:paraId="4C7F2D39" w14:textId="77777777" w:rsidR="007C20BB" w:rsidRPr="00275BEB" w:rsidRDefault="007C20BB" w:rsidP="003F1554">
      <w:pPr>
        <w:pStyle w:val="ListParagraph"/>
        <w:widowControl/>
        <w:numPr>
          <w:ilvl w:val="2"/>
          <w:numId w:val="168"/>
        </w:numPr>
        <w:shd w:val="clear" w:color="auto" w:fill="FFFFFF" w:themeFill="background1"/>
        <w:autoSpaceDE/>
        <w:autoSpaceDN/>
        <w:adjustRightInd/>
        <w:jc w:val="both"/>
        <w:rPr>
          <w:rFonts w:ascii="Times New Roman" w:eastAsia="Times New Roman" w:hAnsi="Times New Roman" w:cs="Times New Roman"/>
          <w:b w:val="0"/>
          <w:sz w:val="24"/>
          <w:szCs w:val="24"/>
          <w:lang w:val="mn-MN"/>
        </w:rPr>
      </w:pPr>
      <w:r w:rsidRPr="00275BEB">
        <w:rPr>
          <w:rFonts w:ascii="Times New Roman" w:hAnsi="Times New Roman" w:cs="Times New Roman"/>
          <w:b w:val="0"/>
          <w:sz w:val="24"/>
          <w:szCs w:val="24"/>
          <w:lang w:val="mn-MN"/>
        </w:rPr>
        <w:t>Бусад дэмжлэг олгосон</w:t>
      </w:r>
    </w:p>
    <w:p w14:paraId="45F6B4B4" w14:textId="77777777" w:rsidR="007C20BB" w:rsidRPr="00275BEB" w:rsidRDefault="007C20BB" w:rsidP="007C20BB">
      <w:pPr>
        <w:pStyle w:val="ListParagraph"/>
        <w:widowControl/>
        <w:shd w:val="clear" w:color="auto" w:fill="FFFFFF" w:themeFill="background1"/>
        <w:autoSpaceDE/>
        <w:autoSpaceDN/>
        <w:adjustRightInd/>
        <w:ind w:left="1224"/>
        <w:jc w:val="both"/>
        <w:rPr>
          <w:rFonts w:ascii="Times New Roman" w:eastAsia="Times New Roman" w:hAnsi="Times New Roman" w:cs="Times New Roman"/>
          <w:b w:val="0"/>
          <w:i/>
          <w:sz w:val="24"/>
          <w:szCs w:val="24"/>
          <w:lang w:val="mn-MN"/>
        </w:rPr>
      </w:pPr>
    </w:p>
    <w:p w14:paraId="247F44CB" w14:textId="77777777" w:rsidR="007C20BB" w:rsidRPr="00275BEB" w:rsidRDefault="007C20BB" w:rsidP="0021096C">
      <w:pPr>
        <w:pStyle w:val="ListBullet"/>
        <w:rPr>
          <w:rStyle w:val="Heading1Char"/>
          <w:rFonts w:ascii="Times New Roman" w:hAnsi="Times New Roman" w:cs="Times New Roman"/>
          <w:bCs/>
          <w:color w:val="auto"/>
          <w:sz w:val="24"/>
          <w:szCs w:val="24"/>
        </w:rPr>
      </w:pPr>
      <w:r w:rsidRPr="00275BEB">
        <w:tab/>
        <w:t xml:space="preserve">Дт  </w:t>
      </w:r>
      <w:r w:rsidRPr="00275BEB">
        <w:tab/>
      </w:r>
      <w:r w:rsidRPr="00275BEB">
        <w:rPr>
          <w:rStyle w:val="Heading1Char"/>
          <w:rFonts w:ascii="Times New Roman" w:hAnsi="Times New Roman" w:cs="Times New Roman"/>
          <w:bCs/>
          <w:color w:val="auto"/>
          <w:sz w:val="24"/>
          <w:szCs w:val="24"/>
        </w:rPr>
        <w:t>Холбогдох зардал</w:t>
      </w:r>
    </w:p>
    <w:p w14:paraId="417EECB3" w14:textId="77777777" w:rsidR="007C20BB" w:rsidRDefault="007C20BB" w:rsidP="0021096C">
      <w:pPr>
        <w:pStyle w:val="ListBullet"/>
      </w:pPr>
      <w:r w:rsidRPr="00F85E1D">
        <w:tab/>
      </w:r>
      <w:r w:rsidRPr="00F85E1D">
        <w:tab/>
        <w:t xml:space="preserve">Кт </w:t>
      </w:r>
      <w:r w:rsidRPr="00F85E1D">
        <w:tab/>
        <w:t>Харилцах – Ахмадын сан</w:t>
      </w:r>
    </w:p>
    <w:p w14:paraId="3D4B5769" w14:textId="77777777" w:rsidR="007C20BB" w:rsidRPr="00F85E1D" w:rsidRDefault="007C20BB" w:rsidP="0021096C">
      <w:pPr>
        <w:pStyle w:val="ListBullet"/>
      </w:pPr>
    </w:p>
    <w:p w14:paraId="0E651C75" w14:textId="77777777" w:rsidR="007C20BB" w:rsidRPr="00275BEB" w:rsidRDefault="007C20BB" w:rsidP="003F1554">
      <w:pPr>
        <w:pStyle w:val="ListParagraph"/>
        <w:widowControl/>
        <w:numPr>
          <w:ilvl w:val="0"/>
          <w:numId w:val="168"/>
        </w:numPr>
        <w:shd w:val="clear" w:color="auto" w:fill="FFFFFF" w:themeFill="background1"/>
        <w:autoSpaceDE/>
        <w:autoSpaceDN/>
        <w:adjustRightInd/>
        <w:jc w:val="both"/>
        <w:rPr>
          <w:rFonts w:ascii="Times New Roman" w:eastAsia="Times New Roman" w:hAnsi="Times New Roman" w:cs="Times New Roman"/>
          <w:b w:val="0"/>
          <w:color w:val="000000"/>
          <w:sz w:val="24"/>
          <w:szCs w:val="24"/>
          <w:lang w:val="mn-MN"/>
        </w:rPr>
      </w:pPr>
      <w:r w:rsidRPr="00275BEB">
        <w:rPr>
          <w:rFonts w:ascii="Times New Roman" w:eastAsia="Times New Roman" w:hAnsi="Times New Roman" w:cs="Times New Roman"/>
          <w:b w:val="0"/>
          <w:color w:val="000000"/>
          <w:sz w:val="24"/>
          <w:szCs w:val="24"/>
          <w:lang w:val="mn-MN"/>
        </w:rPr>
        <w:t>Тайлагнал ба толилуулга</w:t>
      </w:r>
    </w:p>
    <w:p w14:paraId="580168A7" w14:textId="77777777" w:rsidR="007C20BB" w:rsidRPr="00F85E1D" w:rsidRDefault="007C20BB" w:rsidP="007C20BB">
      <w:pPr>
        <w:pStyle w:val="ListParagraph"/>
        <w:shd w:val="clear" w:color="auto" w:fill="FFFFFF" w:themeFill="background1"/>
        <w:jc w:val="both"/>
        <w:rPr>
          <w:rFonts w:ascii="Times New Roman" w:eastAsia="Times New Roman" w:hAnsi="Times New Roman" w:cs="Times New Roman"/>
          <w:b w:val="0"/>
          <w:i/>
          <w:color w:val="000000"/>
          <w:sz w:val="24"/>
          <w:szCs w:val="24"/>
          <w:u w:val="single"/>
          <w:lang w:val="mn-MN"/>
        </w:rPr>
      </w:pPr>
    </w:p>
    <w:p w14:paraId="4918B8B1" w14:textId="77777777" w:rsidR="007C20BB" w:rsidRPr="00F85E1D" w:rsidRDefault="007C20BB" w:rsidP="003F1554">
      <w:pPr>
        <w:pStyle w:val="ListParagraph"/>
        <w:widowControl/>
        <w:numPr>
          <w:ilvl w:val="1"/>
          <w:numId w:val="168"/>
        </w:numPr>
        <w:shd w:val="clear" w:color="auto" w:fill="FFFFFF" w:themeFill="background1"/>
        <w:autoSpaceDE/>
        <w:autoSpaceDN/>
        <w:adjustRightInd/>
        <w:ind w:left="720" w:hanging="720"/>
        <w:jc w:val="both"/>
        <w:rPr>
          <w:rFonts w:ascii="Times New Roman" w:eastAsia="Times New Roman" w:hAnsi="Times New Roman" w:cs="Times New Roman"/>
          <w:b w:val="0"/>
          <w:i/>
          <w:color w:val="000000"/>
          <w:sz w:val="24"/>
          <w:szCs w:val="24"/>
          <w:u w:val="single"/>
          <w:lang w:val="mn-MN"/>
        </w:rPr>
      </w:pPr>
      <w:r>
        <w:rPr>
          <w:rFonts w:ascii="Times New Roman" w:eastAsia="Times New Roman" w:hAnsi="Times New Roman" w:cs="Times New Roman"/>
          <w:b w:val="0"/>
          <w:color w:val="000000"/>
          <w:sz w:val="24"/>
          <w:szCs w:val="24"/>
          <w:lang w:val="mn-MN"/>
        </w:rPr>
        <w:t xml:space="preserve">Ахмадын сангийн мөнгөн гүйлгээний тайланг улирал бүр гаргана. </w:t>
      </w:r>
      <w:r w:rsidRPr="00F85E1D">
        <w:rPr>
          <w:rFonts w:ascii="Times New Roman" w:hAnsi="Times New Roman" w:cs="Times New Roman"/>
          <w:b w:val="0"/>
          <w:iCs/>
          <w:noProof/>
          <w:sz w:val="24"/>
          <w:szCs w:val="24"/>
          <w:lang w:val="mn-MN"/>
        </w:rPr>
        <w:t xml:space="preserve"> </w:t>
      </w:r>
    </w:p>
    <w:p w14:paraId="547238F7" w14:textId="77777777" w:rsidR="007C20BB" w:rsidRPr="00D9280C" w:rsidRDefault="007C20BB" w:rsidP="007C20BB">
      <w:pPr>
        <w:pStyle w:val="ListParagraph"/>
        <w:widowControl/>
        <w:shd w:val="clear" w:color="auto" w:fill="FFFFFF" w:themeFill="background1"/>
        <w:autoSpaceDE/>
        <w:autoSpaceDN/>
        <w:adjustRightInd/>
        <w:jc w:val="both"/>
        <w:rPr>
          <w:rFonts w:ascii="Times New Roman" w:eastAsia="Times New Roman" w:hAnsi="Times New Roman" w:cs="Times New Roman"/>
          <w:b w:val="0"/>
          <w:i/>
          <w:color w:val="000000"/>
          <w:sz w:val="24"/>
          <w:szCs w:val="24"/>
          <w:u w:val="single"/>
          <w:lang w:val="mn-MN"/>
        </w:rPr>
      </w:pPr>
    </w:p>
    <w:p w14:paraId="3D002D54" w14:textId="77777777" w:rsidR="007C20BB" w:rsidRPr="00C07140" w:rsidRDefault="007C20BB" w:rsidP="003F1554">
      <w:pPr>
        <w:pStyle w:val="ListParagraph"/>
        <w:widowControl/>
        <w:numPr>
          <w:ilvl w:val="1"/>
          <w:numId w:val="168"/>
        </w:numPr>
        <w:shd w:val="clear" w:color="auto" w:fill="FFFFFF" w:themeFill="background1"/>
        <w:autoSpaceDE/>
        <w:autoSpaceDN/>
        <w:adjustRightInd/>
        <w:ind w:left="720" w:hanging="720"/>
        <w:jc w:val="both"/>
        <w:rPr>
          <w:rFonts w:ascii="Times New Roman" w:eastAsia="Times New Roman" w:hAnsi="Times New Roman" w:cs="Times New Roman"/>
          <w:b w:val="0"/>
          <w:color w:val="000000"/>
          <w:sz w:val="24"/>
          <w:szCs w:val="24"/>
          <w:lang w:val="mn-MN"/>
        </w:rPr>
      </w:pPr>
      <w:r>
        <w:rPr>
          <w:rFonts w:ascii="Times New Roman" w:eastAsia="Times New Roman" w:hAnsi="Times New Roman" w:cs="Times New Roman"/>
          <w:b w:val="0"/>
          <w:color w:val="000000"/>
          <w:sz w:val="24"/>
          <w:szCs w:val="24"/>
          <w:lang w:val="mn-MN"/>
        </w:rPr>
        <w:t>Нийгмийн даатгалын байгууллагын удирдлага нь ахмадын сангийн орлого, зарлагын гүйцэтгэлийн тайланг дараа оны 2 дугаар сарын 10-ны дотор гаргаж, байгууллагын дэргэдэх ахмадын зөвлөлд тайлагнана.</w:t>
      </w:r>
    </w:p>
    <w:p w14:paraId="4AD7C1F0" w14:textId="77777777" w:rsidR="007C20BB" w:rsidRPr="00C07140" w:rsidRDefault="007C20BB" w:rsidP="007C20BB">
      <w:pPr>
        <w:pStyle w:val="ListParagraph"/>
        <w:rPr>
          <w:rFonts w:ascii="Times New Roman" w:eastAsia="Times New Roman" w:hAnsi="Times New Roman" w:cs="Times New Roman"/>
          <w:b w:val="0"/>
          <w:color w:val="000000"/>
          <w:sz w:val="24"/>
          <w:szCs w:val="24"/>
          <w:lang w:val="mn-MN"/>
        </w:rPr>
      </w:pPr>
    </w:p>
    <w:p w14:paraId="5237E688" w14:textId="77777777" w:rsidR="007C20BB" w:rsidRPr="00C07140" w:rsidRDefault="007C20BB" w:rsidP="003F1554">
      <w:pPr>
        <w:pStyle w:val="ListParagraph"/>
        <w:widowControl/>
        <w:numPr>
          <w:ilvl w:val="1"/>
          <w:numId w:val="168"/>
        </w:numPr>
        <w:shd w:val="clear" w:color="auto" w:fill="FFFFFF" w:themeFill="background1"/>
        <w:autoSpaceDE/>
        <w:autoSpaceDN/>
        <w:adjustRightInd/>
        <w:ind w:left="720" w:hanging="720"/>
        <w:jc w:val="both"/>
        <w:rPr>
          <w:rFonts w:ascii="Times New Roman" w:eastAsia="Times New Roman" w:hAnsi="Times New Roman" w:cs="Times New Roman"/>
          <w:b w:val="0"/>
          <w:i/>
          <w:color w:val="000000"/>
          <w:sz w:val="24"/>
          <w:szCs w:val="24"/>
          <w:u w:val="single"/>
          <w:lang w:val="mn-MN"/>
        </w:rPr>
      </w:pPr>
      <w:r w:rsidRPr="002A1770">
        <w:rPr>
          <w:rFonts w:ascii="Times New Roman" w:eastAsia="Times New Roman" w:hAnsi="Times New Roman" w:cs="Times New Roman"/>
          <w:b w:val="0"/>
          <w:color w:val="000000"/>
          <w:sz w:val="24"/>
          <w:szCs w:val="24"/>
          <w:lang w:val="mn-MN"/>
        </w:rPr>
        <w:t>Нийгм</w:t>
      </w:r>
      <w:r>
        <w:rPr>
          <w:rFonts w:ascii="Times New Roman" w:eastAsia="Times New Roman" w:hAnsi="Times New Roman" w:cs="Times New Roman"/>
          <w:b w:val="0"/>
          <w:color w:val="000000"/>
          <w:sz w:val="24"/>
          <w:szCs w:val="24"/>
          <w:lang w:val="mn-MN"/>
        </w:rPr>
        <w:t>ийн даатгалын төв байгууллага нь ахмадын сангийн мөнгөн гүйлгээний тайланг</w:t>
      </w:r>
      <w:r w:rsidRPr="00F85E1D">
        <w:rPr>
          <w:rFonts w:ascii="Times New Roman" w:hAnsi="Times New Roman" w:cs="Times New Roman"/>
          <w:b w:val="0"/>
          <w:iCs/>
          <w:noProof/>
          <w:sz w:val="24"/>
          <w:szCs w:val="24"/>
          <w:lang w:val="mn-MN"/>
        </w:rPr>
        <w:t xml:space="preserve"> </w:t>
      </w:r>
      <w:r>
        <w:rPr>
          <w:rFonts w:ascii="Times New Roman" w:hAnsi="Times New Roman" w:cs="Times New Roman"/>
          <w:b w:val="0"/>
          <w:iCs/>
          <w:noProof/>
          <w:sz w:val="24"/>
          <w:szCs w:val="24"/>
          <w:lang w:val="mn-MN"/>
        </w:rPr>
        <w:t xml:space="preserve">нэгтгэнэ. </w:t>
      </w:r>
    </w:p>
    <w:p w14:paraId="4593E126" w14:textId="77777777" w:rsidR="007C20BB" w:rsidRPr="00901595" w:rsidRDefault="007C20BB" w:rsidP="007C20BB">
      <w:pPr>
        <w:pStyle w:val="ListParagraph"/>
        <w:widowControl/>
        <w:shd w:val="clear" w:color="auto" w:fill="FFFFFF" w:themeFill="background1"/>
        <w:autoSpaceDE/>
        <w:autoSpaceDN/>
        <w:adjustRightInd/>
        <w:jc w:val="both"/>
        <w:rPr>
          <w:rFonts w:ascii="Times New Roman" w:eastAsia="Times New Roman" w:hAnsi="Times New Roman" w:cs="Times New Roman"/>
          <w:b w:val="0"/>
          <w:i/>
          <w:color w:val="000000"/>
          <w:sz w:val="24"/>
          <w:szCs w:val="24"/>
          <w:u w:val="single"/>
          <w:lang w:val="mn-MN"/>
        </w:rPr>
      </w:pPr>
    </w:p>
    <w:p w14:paraId="55313E4D" w14:textId="77777777" w:rsidR="007C20BB" w:rsidRPr="00275BEB" w:rsidRDefault="007C20BB" w:rsidP="003F1554">
      <w:pPr>
        <w:pStyle w:val="ListParagraph"/>
        <w:widowControl/>
        <w:numPr>
          <w:ilvl w:val="0"/>
          <w:numId w:val="168"/>
        </w:numPr>
        <w:shd w:val="clear" w:color="auto" w:fill="FFFFFF" w:themeFill="background1"/>
        <w:autoSpaceDE/>
        <w:autoSpaceDN/>
        <w:adjustRightInd/>
        <w:jc w:val="both"/>
        <w:rPr>
          <w:rFonts w:ascii="Times New Roman" w:eastAsia="Times New Roman" w:hAnsi="Times New Roman" w:cs="Times New Roman"/>
          <w:b w:val="0"/>
          <w:color w:val="000000"/>
          <w:sz w:val="24"/>
          <w:szCs w:val="24"/>
          <w:lang w:val="mn-MN"/>
        </w:rPr>
      </w:pPr>
      <w:r w:rsidRPr="00275BEB">
        <w:rPr>
          <w:rFonts w:ascii="Times New Roman" w:eastAsia="Times New Roman" w:hAnsi="Times New Roman" w:cs="Times New Roman"/>
          <w:b w:val="0"/>
          <w:color w:val="000000"/>
          <w:sz w:val="24"/>
          <w:szCs w:val="24"/>
          <w:lang w:val="mn-MN"/>
        </w:rPr>
        <w:t>Сангийн дотоод хяналт</w:t>
      </w:r>
    </w:p>
    <w:p w14:paraId="5D300575" w14:textId="77777777" w:rsidR="007C20BB" w:rsidRPr="00275BEB" w:rsidRDefault="007C20BB" w:rsidP="007C20BB">
      <w:pPr>
        <w:pStyle w:val="ListParagraph"/>
        <w:widowControl/>
        <w:shd w:val="clear" w:color="auto" w:fill="FFFFFF" w:themeFill="background1"/>
        <w:autoSpaceDE/>
        <w:autoSpaceDN/>
        <w:adjustRightInd/>
        <w:ind w:left="792"/>
        <w:jc w:val="both"/>
        <w:rPr>
          <w:rFonts w:ascii="Times New Roman" w:eastAsia="Times New Roman" w:hAnsi="Times New Roman" w:cs="Times New Roman"/>
          <w:b w:val="0"/>
          <w:color w:val="000000"/>
          <w:sz w:val="24"/>
          <w:szCs w:val="24"/>
          <w:lang w:val="mn-MN"/>
        </w:rPr>
      </w:pPr>
    </w:p>
    <w:p w14:paraId="164E5284" w14:textId="77777777" w:rsidR="007C20BB" w:rsidRPr="00275BEB" w:rsidRDefault="007C20BB" w:rsidP="003F1554">
      <w:pPr>
        <w:pStyle w:val="ListParagraph"/>
        <w:widowControl/>
        <w:numPr>
          <w:ilvl w:val="1"/>
          <w:numId w:val="168"/>
        </w:numPr>
        <w:shd w:val="clear" w:color="auto" w:fill="FFFFFF" w:themeFill="background1"/>
        <w:autoSpaceDE/>
        <w:autoSpaceDN/>
        <w:adjustRightInd/>
        <w:ind w:left="720" w:hanging="720"/>
        <w:jc w:val="both"/>
        <w:rPr>
          <w:rFonts w:ascii="Times New Roman" w:eastAsia="Times New Roman" w:hAnsi="Times New Roman" w:cs="Times New Roman"/>
          <w:b w:val="0"/>
          <w:color w:val="000000"/>
          <w:sz w:val="24"/>
          <w:szCs w:val="24"/>
          <w:lang w:val="mn-MN"/>
        </w:rPr>
      </w:pPr>
      <w:r w:rsidRPr="00275BEB">
        <w:rPr>
          <w:rFonts w:ascii="Times New Roman" w:hAnsi="Times New Roman" w:cs="Times New Roman"/>
          <w:b w:val="0"/>
          <w:color w:val="000000" w:themeColor="text1"/>
          <w:sz w:val="24"/>
          <w:szCs w:val="24"/>
          <w:lang w:val="mn-MN" w:bidi="th-TH"/>
        </w:rPr>
        <w:t xml:space="preserve">Нийгмийн даатгалын байгууллагын удирдлагын зүгээс ахмадын сангийн орлогын бүрдүүлэлт болон зарцуулалтанд хяналт тавьж ажиллана. </w:t>
      </w:r>
    </w:p>
    <w:p w14:paraId="55C052D7" w14:textId="77777777" w:rsidR="007C20BB" w:rsidRPr="00275BEB" w:rsidRDefault="007C20BB" w:rsidP="007C20BB">
      <w:pPr>
        <w:pStyle w:val="ListParagraph"/>
        <w:widowControl/>
        <w:shd w:val="clear" w:color="auto" w:fill="FFFFFF" w:themeFill="background1"/>
        <w:autoSpaceDE/>
        <w:autoSpaceDN/>
        <w:adjustRightInd/>
        <w:jc w:val="both"/>
        <w:rPr>
          <w:rFonts w:ascii="Times New Roman" w:eastAsia="Times New Roman" w:hAnsi="Times New Roman" w:cs="Times New Roman"/>
          <w:b w:val="0"/>
          <w:color w:val="000000"/>
          <w:sz w:val="24"/>
          <w:szCs w:val="24"/>
          <w:lang w:val="mn-MN"/>
        </w:rPr>
      </w:pPr>
    </w:p>
    <w:p w14:paraId="4E36E77C" w14:textId="77777777" w:rsidR="007C20BB" w:rsidRPr="00275BEB" w:rsidRDefault="007C20BB" w:rsidP="003F1554">
      <w:pPr>
        <w:pStyle w:val="ListParagraph"/>
        <w:widowControl/>
        <w:numPr>
          <w:ilvl w:val="1"/>
          <w:numId w:val="168"/>
        </w:numPr>
        <w:shd w:val="clear" w:color="auto" w:fill="FFFFFF" w:themeFill="background1"/>
        <w:autoSpaceDE/>
        <w:autoSpaceDN/>
        <w:adjustRightInd/>
        <w:ind w:left="720" w:hanging="720"/>
        <w:jc w:val="both"/>
        <w:rPr>
          <w:rFonts w:ascii="Times New Roman" w:eastAsia="Times New Roman" w:hAnsi="Times New Roman" w:cs="Times New Roman"/>
          <w:b w:val="0"/>
          <w:color w:val="000000"/>
          <w:sz w:val="24"/>
          <w:szCs w:val="24"/>
          <w:lang w:val="mn-MN"/>
        </w:rPr>
      </w:pPr>
      <w:r w:rsidRPr="00275BEB">
        <w:rPr>
          <w:rFonts w:ascii="Times New Roman" w:hAnsi="Times New Roman" w:cs="Times New Roman"/>
          <w:b w:val="0"/>
          <w:color w:val="000000" w:themeColor="text1"/>
          <w:sz w:val="24"/>
          <w:szCs w:val="24"/>
          <w:lang w:val="mn-MN" w:bidi="th-TH"/>
        </w:rPr>
        <w:t xml:space="preserve">Нийгмийн даатгалын байгууллагын удирдлага нь ахмадын сангийн зарцуулалт нь ахмадын сангийн журам болон </w:t>
      </w:r>
      <w:r w:rsidRPr="00275BEB">
        <w:rPr>
          <w:rFonts w:ascii="Times New Roman" w:eastAsia="Times New Roman" w:hAnsi="Times New Roman" w:cs="Times New Roman"/>
          <w:b w:val="0"/>
          <w:sz w:val="24"/>
          <w:szCs w:val="24"/>
          <w:lang w:val="mn-MN"/>
        </w:rPr>
        <w:t xml:space="preserve">нийгмийн даатгалын байгууллагын даргын тушаал шийдвэртэй нийцэж байгаа эсэхийг тулгаж, баталгаажуулна. </w:t>
      </w:r>
    </w:p>
    <w:p w14:paraId="2B5B50AC" w14:textId="77777777" w:rsidR="007C20BB" w:rsidRPr="00275BEB" w:rsidRDefault="007C20BB" w:rsidP="007C20BB">
      <w:pPr>
        <w:pStyle w:val="ListParagraph"/>
        <w:rPr>
          <w:rFonts w:ascii="Times New Roman" w:hAnsi="Times New Roman" w:cs="Times New Roman"/>
          <w:b w:val="0"/>
          <w:sz w:val="24"/>
          <w:szCs w:val="24"/>
          <w:lang w:val="mn-MN"/>
        </w:rPr>
      </w:pPr>
    </w:p>
    <w:p w14:paraId="69329B0B" w14:textId="77777777" w:rsidR="007C20BB" w:rsidRPr="00275BEB" w:rsidRDefault="007C20BB" w:rsidP="003F1554">
      <w:pPr>
        <w:pStyle w:val="ListParagraph"/>
        <w:widowControl/>
        <w:numPr>
          <w:ilvl w:val="1"/>
          <w:numId w:val="168"/>
        </w:numPr>
        <w:shd w:val="clear" w:color="auto" w:fill="FFFFFF" w:themeFill="background1"/>
        <w:autoSpaceDE/>
        <w:autoSpaceDN/>
        <w:adjustRightInd/>
        <w:ind w:left="720" w:hanging="720"/>
        <w:jc w:val="both"/>
        <w:rPr>
          <w:rFonts w:ascii="Times New Roman" w:eastAsia="Times New Roman" w:hAnsi="Times New Roman" w:cs="Times New Roman"/>
          <w:b w:val="0"/>
          <w:color w:val="000000"/>
          <w:sz w:val="24"/>
          <w:szCs w:val="24"/>
          <w:lang w:val="mn-MN"/>
        </w:rPr>
      </w:pPr>
      <w:r w:rsidRPr="00275BEB">
        <w:rPr>
          <w:rFonts w:ascii="Times New Roman" w:hAnsi="Times New Roman" w:cs="Times New Roman"/>
          <w:b w:val="0"/>
          <w:sz w:val="24"/>
          <w:szCs w:val="24"/>
          <w:lang w:val="mn-MN"/>
        </w:rPr>
        <w:t xml:space="preserve">Сангийн зарцуулалтын баримтууд нь </w:t>
      </w:r>
      <w:proofErr w:type="spellStart"/>
      <w:r w:rsidRPr="00275BEB">
        <w:rPr>
          <w:rFonts w:ascii="Times New Roman" w:hAnsi="Times New Roman" w:cs="Times New Roman"/>
          <w:b w:val="0"/>
          <w:sz w:val="24"/>
          <w:szCs w:val="24"/>
        </w:rPr>
        <w:t>эрх</w:t>
      </w:r>
      <w:proofErr w:type="spellEnd"/>
      <w:r w:rsidRPr="00275BEB">
        <w:rPr>
          <w:rFonts w:ascii="Times New Roman" w:hAnsi="Times New Roman" w:cs="Times New Roman"/>
          <w:b w:val="0"/>
          <w:sz w:val="24"/>
          <w:szCs w:val="24"/>
        </w:rPr>
        <w:t xml:space="preserve"> </w:t>
      </w:r>
      <w:proofErr w:type="spellStart"/>
      <w:r w:rsidRPr="00275BEB">
        <w:rPr>
          <w:rFonts w:ascii="Times New Roman" w:hAnsi="Times New Roman" w:cs="Times New Roman"/>
          <w:b w:val="0"/>
          <w:sz w:val="24"/>
          <w:szCs w:val="24"/>
        </w:rPr>
        <w:t>бүхий</w:t>
      </w:r>
      <w:proofErr w:type="spellEnd"/>
      <w:r w:rsidRPr="00275BEB">
        <w:rPr>
          <w:rFonts w:ascii="Times New Roman" w:hAnsi="Times New Roman" w:cs="Times New Roman"/>
          <w:b w:val="0"/>
          <w:sz w:val="24"/>
          <w:szCs w:val="24"/>
        </w:rPr>
        <w:t xml:space="preserve"> </w:t>
      </w:r>
      <w:proofErr w:type="spellStart"/>
      <w:r w:rsidRPr="00275BEB">
        <w:rPr>
          <w:rFonts w:ascii="Times New Roman" w:hAnsi="Times New Roman" w:cs="Times New Roman"/>
          <w:b w:val="0"/>
          <w:sz w:val="24"/>
          <w:szCs w:val="24"/>
        </w:rPr>
        <w:t>ажилтнаар</w:t>
      </w:r>
      <w:proofErr w:type="spellEnd"/>
      <w:r w:rsidRPr="00275BEB">
        <w:rPr>
          <w:rFonts w:ascii="Times New Roman" w:hAnsi="Times New Roman" w:cs="Times New Roman"/>
          <w:b w:val="0"/>
          <w:sz w:val="24"/>
          <w:szCs w:val="24"/>
        </w:rPr>
        <w:t xml:space="preserve"> </w:t>
      </w:r>
      <w:proofErr w:type="spellStart"/>
      <w:r w:rsidRPr="00275BEB">
        <w:rPr>
          <w:rFonts w:ascii="Times New Roman" w:hAnsi="Times New Roman" w:cs="Times New Roman"/>
          <w:b w:val="0"/>
          <w:sz w:val="24"/>
          <w:szCs w:val="24"/>
        </w:rPr>
        <w:t>заавал</w:t>
      </w:r>
      <w:proofErr w:type="spellEnd"/>
      <w:r w:rsidRPr="00275BEB">
        <w:rPr>
          <w:rFonts w:ascii="Times New Roman" w:hAnsi="Times New Roman" w:cs="Times New Roman"/>
          <w:b w:val="0"/>
          <w:sz w:val="24"/>
          <w:szCs w:val="24"/>
        </w:rPr>
        <w:t xml:space="preserve"> </w:t>
      </w:r>
      <w:proofErr w:type="spellStart"/>
      <w:r w:rsidRPr="00275BEB">
        <w:rPr>
          <w:rFonts w:ascii="Times New Roman" w:hAnsi="Times New Roman" w:cs="Times New Roman"/>
          <w:b w:val="0"/>
          <w:sz w:val="24"/>
          <w:szCs w:val="24"/>
        </w:rPr>
        <w:t>хянагдаж</w:t>
      </w:r>
      <w:proofErr w:type="spellEnd"/>
      <w:r w:rsidR="00C75B7C">
        <w:rPr>
          <w:rFonts w:ascii="Times New Roman" w:hAnsi="Times New Roman" w:cs="Times New Roman"/>
          <w:b w:val="0"/>
          <w:sz w:val="24"/>
          <w:szCs w:val="24"/>
          <w:lang w:val="mn-MN"/>
        </w:rPr>
        <w:t>,</w:t>
      </w:r>
      <w:r w:rsidRPr="00275BEB">
        <w:rPr>
          <w:rFonts w:ascii="Times New Roman" w:hAnsi="Times New Roman" w:cs="Times New Roman"/>
          <w:b w:val="0"/>
          <w:sz w:val="24"/>
          <w:szCs w:val="24"/>
        </w:rPr>
        <w:t xml:space="preserve"> </w:t>
      </w:r>
      <w:proofErr w:type="spellStart"/>
      <w:r w:rsidRPr="00275BEB">
        <w:rPr>
          <w:rFonts w:ascii="Times New Roman" w:hAnsi="Times New Roman" w:cs="Times New Roman"/>
          <w:b w:val="0"/>
          <w:sz w:val="24"/>
          <w:szCs w:val="24"/>
        </w:rPr>
        <w:t>зөвшөөрөгдсөн</w:t>
      </w:r>
      <w:proofErr w:type="spellEnd"/>
      <w:r w:rsidRPr="00275BEB">
        <w:rPr>
          <w:rFonts w:ascii="Times New Roman" w:hAnsi="Times New Roman" w:cs="Times New Roman"/>
          <w:b w:val="0"/>
          <w:sz w:val="24"/>
          <w:szCs w:val="24"/>
        </w:rPr>
        <w:t xml:space="preserve"> </w:t>
      </w:r>
      <w:proofErr w:type="spellStart"/>
      <w:r w:rsidRPr="00275BEB">
        <w:rPr>
          <w:rFonts w:ascii="Times New Roman" w:hAnsi="Times New Roman" w:cs="Times New Roman"/>
          <w:b w:val="0"/>
          <w:sz w:val="24"/>
          <w:szCs w:val="24"/>
        </w:rPr>
        <w:t>бай</w:t>
      </w:r>
      <w:proofErr w:type="spellEnd"/>
      <w:r w:rsidRPr="00275BEB">
        <w:rPr>
          <w:rFonts w:ascii="Times New Roman" w:hAnsi="Times New Roman" w:cs="Times New Roman"/>
          <w:b w:val="0"/>
          <w:sz w:val="24"/>
          <w:szCs w:val="24"/>
          <w:lang w:val="mn-MN"/>
        </w:rPr>
        <w:t>х ёстой.</w:t>
      </w:r>
      <w:r w:rsidRPr="00275BEB">
        <w:rPr>
          <w:rFonts w:ascii="Times New Roman" w:hAnsi="Times New Roman" w:cs="Times New Roman"/>
          <w:b w:val="0"/>
          <w:sz w:val="24"/>
          <w:szCs w:val="24"/>
        </w:rPr>
        <w:t xml:space="preserve"> </w:t>
      </w:r>
    </w:p>
    <w:p w14:paraId="5572D68D" w14:textId="77777777" w:rsidR="007C20BB" w:rsidRPr="00275BEB" w:rsidRDefault="007C20BB" w:rsidP="007C20BB">
      <w:pPr>
        <w:shd w:val="clear" w:color="auto" w:fill="FFFFFF" w:themeFill="background1"/>
        <w:jc w:val="both"/>
        <w:rPr>
          <w:rFonts w:ascii="Times New Roman" w:hAnsi="Times New Roman" w:cs="Times New Roman"/>
          <w:b w:val="0"/>
          <w:sz w:val="24"/>
          <w:szCs w:val="24"/>
        </w:rPr>
      </w:pPr>
    </w:p>
    <w:p w14:paraId="319DCC18" w14:textId="77777777" w:rsidR="007C20BB" w:rsidRPr="00C75B7C" w:rsidRDefault="007C20BB" w:rsidP="00536877">
      <w:pPr>
        <w:pStyle w:val="ListParagraph"/>
        <w:widowControl/>
        <w:numPr>
          <w:ilvl w:val="0"/>
          <w:numId w:val="168"/>
        </w:numPr>
        <w:shd w:val="clear" w:color="auto" w:fill="FFFFFF" w:themeFill="background1"/>
        <w:autoSpaceDE/>
        <w:autoSpaceDN/>
        <w:adjustRightInd/>
        <w:jc w:val="both"/>
        <w:rPr>
          <w:rFonts w:ascii="Times New Roman" w:hAnsi="Times New Roman" w:cs="Times New Roman"/>
          <w:i/>
          <w:sz w:val="24"/>
          <w:szCs w:val="24"/>
          <w:u w:val="single"/>
          <w:lang w:val="mn-MN"/>
        </w:rPr>
      </w:pPr>
      <w:r w:rsidRPr="00275BEB">
        <w:rPr>
          <w:rFonts w:ascii="Times New Roman" w:hAnsi="Times New Roman" w:cs="Times New Roman"/>
          <w:b w:val="0"/>
          <w:sz w:val="24"/>
          <w:szCs w:val="24"/>
          <w:lang w:val="mn-MN"/>
        </w:rPr>
        <w:t>Нягтлан бодох бүртгэлийн болон анхан шатны бүртгэлийн маягт, журнал</w:t>
      </w:r>
    </w:p>
    <w:p w14:paraId="0DAB8BA4" w14:textId="77777777" w:rsidR="00C75B7C" w:rsidRPr="00536877" w:rsidRDefault="00C75B7C" w:rsidP="00C75B7C">
      <w:pPr>
        <w:pStyle w:val="ListParagraph"/>
        <w:widowControl/>
        <w:shd w:val="clear" w:color="auto" w:fill="FFFFFF" w:themeFill="background1"/>
        <w:autoSpaceDE/>
        <w:autoSpaceDN/>
        <w:adjustRightInd/>
        <w:ind w:left="360"/>
        <w:jc w:val="both"/>
        <w:rPr>
          <w:rFonts w:ascii="Times New Roman" w:hAnsi="Times New Roman" w:cs="Times New Roman"/>
          <w:i/>
          <w:sz w:val="24"/>
          <w:szCs w:val="24"/>
          <w:u w:val="single"/>
          <w:lang w:val="mn-MN"/>
        </w:rPr>
      </w:pPr>
    </w:p>
    <w:p w14:paraId="0918BAAB" w14:textId="77777777" w:rsidR="007C20BB" w:rsidRPr="008A014D" w:rsidRDefault="007C20BB" w:rsidP="003F1554">
      <w:pPr>
        <w:pStyle w:val="ListParagraph"/>
        <w:widowControl/>
        <w:numPr>
          <w:ilvl w:val="1"/>
          <w:numId w:val="168"/>
        </w:numPr>
        <w:shd w:val="clear" w:color="auto" w:fill="FFFFFF" w:themeFill="background1"/>
        <w:autoSpaceDE/>
        <w:autoSpaceDN/>
        <w:adjustRightInd/>
        <w:ind w:left="720" w:hanging="720"/>
        <w:jc w:val="both"/>
        <w:rPr>
          <w:rFonts w:ascii="Times New Roman" w:hAnsi="Times New Roman" w:cs="Times New Roman"/>
          <w:b w:val="0"/>
          <w:i/>
          <w:sz w:val="24"/>
          <w:szCs w:val="24"/>
          <w:u w:val="single"/>
          <w:lang w:val="mn-MN"/>
        </w:rPr>
      </w:pPr>
      <w:proofErr w:type="spellStart"/>
      <w:r w:rsidRPr="008A014D">
        <w:rPr>
          <w:rFonts w:ascii="Times New Roman" w:hAnsi="Times New Roman" w:cs="Times New Roman"/>
          <w:b w:val="0"/>
          <w:sz w:val="24"/>
          <w:szCs w:val="24"/>
        </w:rPr>
        <w:t>Бэлэн</w:t>
      </w:r>
      <w:proofErr w:type="spellEnd"/>
      <w:r w:rsidRPr="008A014D">
        <w:rPr>
          <w:rFonts w:ascii="Times New Roman" w:hAnsi="Times New Roman" w:cs="Times New Roman"/>
          <w:b w:val="0"/>
          <w:sz w:val="24"/>
          <w:szCs w:val="24"/>
        </w:rPr>
        <w:t xml:space="preserve"> </w:t>
      </w:r>
      <w:proofErr w:type="spellStart"/>
      <w:r w:rsidRPr="008A014D">
        <w:rPr>
          <w:rFonts w:ascii="Times New Roman" w:hAnsi="Times New Roman" w:cs="Times New Roman"/>
          <w:b w:val="0"/>
          <w:sz w:val="24"/>
          <w:szCs w:val="24"/>
        </w:rPr>
        <w:t>мөнгөний</w:t>
      </w:r>
      <w:proofErr w:type="spellEnd"/>
      <w:r w:rsidRPr="008A014D">
        <w:rPr>
          <w:rFonts w:ascii="Times New Roman" w:hAnsi="Times New Roman" w:cs="Times New Roman"/>
          <w:b w:val="0"/>
          <w:sz w:val="24"/>
          <w:szCs w:val="24"/>
        </w:rPr>
        <w:t xml:space="preserve"> </w:t>
      </w:r>
      <w:proofErr w:type="spellStart"/>
      <w:r w:rsidRPr="008A014D">
        <w:rPr>
          <w:rFonts w:ascii="Times New Roman" w:hAnsi="Times New Roman" w:cs="Times New Roman"/>
          <w:b w:val="0"/>
          <w:sz w:val="24"/>
          <w:szCs w:val="24"/>
        </w:rPr>
        <w:t>анхан</w:t>
      </w:r>
      <w:proofErr w:type="spellEnd"/>
      <w:r w:rsidRPr="008A014D">
        <w:rPr>
          <w:rFonts w:ascii="Times New Roman" w:hAnsi="Times New Roman" w:cs="Times New Roman"/>
          <w:b w:val="0"/>
          <w:sz w:val="24"/>
          <w:szCs w:val="24"/>
        </w:rPr>
        <w:t xml:space="preserve"> </w:t>
      </w:r>
      <w:proofErr w:type="spellStart"/>
      <w:r w:rsidRPr="008A014D">
        <w:rPr>
          <w:rFonts w:ascii="Times New Roman" w:hAnsi="Times New Roman" w:cs="Times New Roman"/>
          <w:b w:val="0"/>
          <w:sz w:val="24"/>
          <w:szCs w:val="24"/>
        </w:rPr>
        <w:t>шатны</w:t>
      </w:r>
      <w:proofErr w:type="spellEnd"/>
      <w:r w:rsidRPr="008A014D">
        <w:rPr>
          <w:rFonts w:ascii="Times New Roman" w:hAnsi="Times New Roman" w:cs="Times New Roman"/>
          <w:b w:val="0"/>
          <w:sz w:val="24"/>
          <w:szCs w:val="24"/>
        </w:rPr>
        <w:t xml:space="preserve"> </w:t>
      </w:r>
      <w:proofErr w:type="spellStart"/>
      <w:r w:rsidR="00275BEB">
        <w:rPr>
          <w:rFonts w:ascii="Times New Roman" w:hAnsi="Times New Roman" w:cs="Times New Roman"/>
          <w:b w:val="0"/>
          <w:sz w:val="24"/>
          <w:szCs w:val="24"/>
        </w:rPr>
        <w:t>маягтууд</w:t>
      </w:r>
      <w:proofErr w:type="spellEnd"/>
      <w:r w:rsidRPr="008A014D">
        <w:rPr>
          <w:rFonts w:ascii="Times New Roman" w:hAnsi="Times New Roman" w:cs="Times New Roman"/>
          <w:b w:val="0"/>
          <w:sz w:val="24"/>
          <w:szCs w:val="24"/>
        </w:rPr>
        <w:t xml:space="preserve"> </w:t>
      </w:r>
    </w:p>
    <w:p w14:paraId="14BDEC6B" w14:textId="77777777" w:rsidR="007C20BB" w:rsidRPr="008B49A9" w:rsidRDefault="007C20BB" w:rsidP="007C20BB">
      <w:pPr>
        <w:shd w:val="clear" w:color="auto" w:fill="FFFFFF" w:themeFill="background1"/>
        <w:ind w:left="1080"/>
        <w:jc w:val="both"/>
        <w:rPr>
          <w:rFonts w:ascii="Times New Roman" w:hAnsi="Times New Roman" w:cs="Times New Roman"/>
          <w:b w:val="0"/>
          <w:sz w:val="24"/>
          <w:szCs w:val="24"/>
        </w:rPr>
      </w:pPr>
    </w:p>
    <w:p w14:paraId="5523847C" w14:textId="77777777" w:rsidR="007C20BB" w:rsidRPr="008B49A9" w:rsidRDefault="007C20BB" w:rsidP="003F1554">
      <w:pPr>
        <w:widowControl/>
        <w:numPr>
          <w:ilvl w:val="0"/>
          <w:numId w:val="128"/>
        </w:numPr>
        <w:shd w:val="clear" w:color="auto" w:fill="FFFFFF" w:themeFill="background1"/>
        <w:tabs>
          <w:tab w:val="clear" w:pos="720"/>
          <w:tab w:val="num" w:pos="1080"/>
        </w:tabs>
        <w:autoSpaceDE/>
        <w:autoSpaceDN/>
        <w:adjustRightInd/>
        <w:ind w:left="1080"/>
        <w:jc w:val="both"/>
        <w:rPr>
          <w:rFonts w:ascii="Times New Roman" w:hAnsi="Times New Roman" w:cs="Times New Roman"/>
          <w:b w:val="0"/>
          <w:sz w:val="24"/>
          <w:szCs w:val="24"/>
        </w:rPr>
      </w:pPr>
      <w:proofErr w:type="spellStart"/>
      <w:r w:rsidRPr="008B49A9">
        <w:rPr>
          <w:rFonts w:ascii="Times New Roman" w:hAnsi="Times New Roman" w:cs="Times New Roman"/>
          <w:b w:val="0"/>
          <w:sz w:val="24"/>
          <w:szCs w:val="24"/>
        </w:rPr>
        <w:t>Бэлэн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мөнгөний</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орлогын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баримт</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НХМаягт</w:t>
      </w:r>
      <w:proofErr w:type="spellEnd"/>
      <w:r w:rsidRPr="008B49A9">
        <w:rPr>
          <w:rFonts w:ascii="Times New Roman" w:hAnsi="Times New Roman" w:cs="Times New Roman"/>
          <w:b w:val="0"/>
          <w:sz w:val="24"/>
          <w:szCs w:val="24"/>
        </w:rPr>
        <w:t xml:space="preserve"> МХ-1/</w:t>
      </w:r>
    </w:p>
    <w:p w14:paraId="4E9E6B0D" w14:textId="77777777" w:rsidR="007C20BB" w:rsidRPr="00C96615" w:rsidRDefault="007C20BB" w:rsidP="007C20BB">
      <w:pPr>
        <w:widowControl/>
        <w:shd w:val="clear" w:color="auto" w:fill="FFFFFF" w:themeFill="background1"/>
        <w:autoSpaceDE/>
        <w:autoSpaceDN/>
        <w:adjustRightInd/>
        <w:ind w:left="1080"/>
        <w:jc w:val="both"/>
        <w:rPr>
          <w:rFonts w:ascii="Times New Roman" w:hAnsi="Times New Roman" w:cs="Times New Roman"/>
          <w:b w:val="0"/>
          <w:sz w:val="24"/>
          <w:szCs w:val="24"/>
        </w:rPr>
      </w:pPr>
    </w:p>
    <w:p w14:paraId="2E7DC20B" w14:textId="77777777" w:rsidR="007C20BB" w:rsidRPr="008B49A9" w:rsidRDefault="007C20BB" w:rsidP="003F1554">
      <w:pPr>
        <w:widowControl/>
        <w:numPr>
          <w:ilvl w:val="0"/>
          <w:numId w:val="128"/>
        </w:numPr>
        <w:shd w:val="clear" w:color="auto" w:fill="FFFFFF" w:themeFill="background1"/>
        <w:tabs>
          <w:tab w:val="clear" w:pos="720"/>
          <w:tab w:val="num" w:pos="1080"/>
        </w:tabs>
        <w:autoSpaceDE/>
        <w:autoSpaceDN/>
        <w:adjustRightInd/>
        <w:ind w:left="1080"/>
        <w:jc w:val="both"/>
        <w:rPr>
          <w:rFonts w:ascii="Times New Roman" w:hAnsi="Times New Roman" w:cs="Times New Roman"/>
          <w:b w:val="0"/>
          <w:sz w:val="24"/>
          <w:szCs w:val="24"/>
        </w:rPr>
      </w:pPr>
      <w:proofErr w:type="spellStart"/>
      <w:r w:rsidRPr="008B49A9">
        <w:rPr>
          <w:rFonts w:ascii="Times New Roman" w:hAnsi="Times New Roman" w:cs="Times New Roman"/>
          <w:b w:val="0"/>
          <w:sz w:val="24"/>
          <w:szCs w:val="24"/>
        </w:rPr>
        <w:t>Бэлэн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мөнгөний</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зарлагын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баримт</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НХМаягт</w:t>
      </w:r>
      <w:proofErr w:type="spellEnd"/>
      <w:r w:rsidRPr="008B49A9">
        <w:rPr>
          <w:rFonts w:ascii="Times New Roman" w:hAnsi="Times New Roman" w:cs="Times New Roman"/>
          <w:b w:val="0"/>
          <w:sz w:val="24"/>
          <w:szCs w:val="24"/>
        </w:rPr>
        <w:t xml:space="preserve"> МХ-2/</w:t>
      </w:r>
    </w:p>
    <w:p w14:paraId="2989DE30" w14:textId="77777777" w:rsidR="007C20BB" w:rsidRPr="00C96615" w:rsidRDefault="007C20BB" w:rsidP="007C20BB">
      <w:pPr>
        <w:widowControl/>
        <w:shd w:val="clear" w:color="auto" w:fill="FFFFFF" w:themeFill="background1"/>
        <w:autoSpaceDE/>
        <w:autoSpaceDN/>
        <w:adjustRightInd/>
        <w:ind w:left="1080"/>
        <w:jc w:val="both"/>
        <w:rPr>
          <w:rFonts w:ascii="Times New Roman" w:hAnsi="Times New Roman" w:cs="Times New Roman"/>
          <w:b w:val="0"/>
          <w:sz w:val="24"/>
          <w:szCs w:val="24"/>
        </w:rPr>
      </w:pPr>
    </w:p>
    <w:p w14:paraId="291DA823" w14:textId="77777777" w:rsidR="007C20BB" w:rsidRDefault="007C20BB" w:rsidP="00C75B7C">
      <w:pPr>
        <w:widowControl/>
        <w:numPr>
          <w:ilvl w:val="0"/>
          <w:numId w:val="128"/>
        </w:numPr>
        <w:shd w:val="clear" w:color="auto" w:fill="FFFFFF" w:themeFill="background1"/>
        <w:tabs>
          <w:tab w:val="clear" w:pos="720"/>
          <w:tab w:val="num" w:pos="1080"/>
        </w:tabs>
        <w:autoSpaceDE/>
        <w:autoSpaceDN/>
        <w:adjustRightInd/>
        <w:ind w:left="1080"/>
        <w:jc w:val="both"/>
        <w:rPr>
          <w:rFonts w:ascii="Times New Roman" w:hAnsi="Times New Roman" w:cs="Times New Roman"/>
          <w:b w:val="0"/>
          <w:sz w:val="24"/>
          <w:szCs w:val="24"/>
        </w:rPr>
      </w:pPr>
      <w:proofErr w:type="spellStart"/>
      <w:r w:rsidRPr="008B49A9">
        <w:rPr>
          <w:rFonts w:ascii="Times New Roman" w:hAnsi="Times New Roman" w:cs="Times New Roman"/>
          <w:b w:val="0"/>
          <w:sz w:val="24"/>
          <w:szCs w:val="24"/>
        </w:rPr>
        <w:t>Бэлэн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мөнгө</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олгохыг</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хүссэн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өргөдөл</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НХМаягт</w:t>
      </w:r>
      <w:proofErr w:type="spellEnd"/>
      <w:r w:rsidRPr="008B49A9">
        <w:rPr>
          <w:rFonts w:ascii="Times New Roman" w:hAnsi="Times New Roman" w:cs="Times New Roman"/>
          <w:b w:val="0"/>
          <w:sz w:val="24"/>
          <w:szCs w:val="24"/>
        </w:rPr>
        <w:t xml:space="preserve"> МХ-3/</w:t>
      </w:r>
    </w:p>
    <w:p w14:paraId="71C8123D" w14:textId="77777777" w:rsidR="00CE466C" w:rsidRPr="00C75B7C" w:rsidRDefault="00CE466C" w:rsidP="00CE466C">
      <w:pPr>
        <w:widowControl/>
        <w:shd w:val="clear" w:color="auto" w:fill="FFFFFF" w:themeFill="background1"/>
        <w:autoSpaceDE/>
        <w:autoSpaceDN/>
        <w:adjustRightInd/>
        <w:jc w:val="both"/>
        <w:rPr>
          <w:rFonts w:ascii="Times New Roman" w:hAnsi="Times New Roman" w:cs="Times New Roman"/>
          <w:b w:val="0"/>
          <w:sz w:val="24"/>
          <w:szCs w:val="24"/>
        </w:rPr>
      </w:pPr>
    </w:p>
    <w:p w14:paraId="2370B1F6" w14:textId="77777777" w:rsidR="007C20BB" w:rsidRPr="008B49A9" w:rsidRDefault="007C20BB" w:rsidP="003F1554">
      <w:pPr>
        <w:widowControl/>
        <w:numPr>
          <w:ilvl w:val="0"/>
          <w:numId w:val="128"/>
        </w:numPr>
        <w:shd w:val="clear" w:color="auto" w:fill="FFFFFF" w:themeFill="background1"/>
        <w:tabs>
          <w:tab w:val="clear" w:pos="720"/>
          <w:tab w:val="num" w:pos="1080"/>
        </w:tabs>
        <w:autoSpaceDE/>
        <w:autoSpaceDN/>
        <w:adjustRightInd/>
        <w:ind w:left="1080"/>
        <w:jc w:val="both"/>
        <w:rPr>
          <w:rFonts w:ascii="Times New Roman" w:hAnsi="Times New Roman" w:cs="Times New Roman"/>
          <w:b w:val="0"/>
          <w:sz w:val="24"/>
          <w:szCs w:val="24"/>
        </w:rPr>
      </w:pPr>
      <w:proofErr w:type="spellStart"/>
      <w:r w:rsidRPr="008B49A9">
        <w:rPr>
          <w:rFonts w:ascii="Times New Roman" w:hAnsi="Times New Roman" w:cs="Times New Roman"/>
          <w:b w:val="0"/>
          <w:sz w:val="24"/>
          <w:szCs w:val="24"/>
        </w:rPr>
        <w:t>Бэлэн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мөнгөний</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гүйлгээний</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тайлан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НХМаягт</w:t>
      </w:r>
      <w:proofErr w:type="spellEnd"/>
      <w:r w:rsidRPr="008B49A9">
        <w:rPr>
          <w:rFonts w:ascii="Times New Roman" w:hAnsi="Times New Roman" w:cs="Times New Roman"/>
          <w:b w:val="0"/>
          <w:sz w:val="24"/>
          <w:szCs w:val="24"/>
        </w:rPr>
        <w:t xml:space="preserve"> МХ-4/</w:t>
      </w:r>
    </w:p>
    <w:p w14:paraId="3567F153" w14:textId="77777777" w:rsidR="007C20BB" w:rsidRPr="00C96615" w:rsidRDefault="007C20BB" w:rsidP="007C20BB">
      <w:pPr>
        <w:widowControl/>
        <w:shd w:val="clear" w:color="auto" w:fill="FFFFFF" w:themeFill="background1"/>
        <w:autoSpaceDE/>
        <w:autoSpaceDN/>
        <w:adjustRightInd/>
        <w:ind w:left="1080"/>
        <w:jc w:val="both"/>
        <w:rPr>
          <w:rFonts w:ascii="Times New Roman" w:hAnsi="Times New Roman" w:cs="Times New Roman"/>
          <w:b w:val="0"/>
          <w:sz w:val="24"/>
          <w:szCs w:val="24"/>
        </w:rPr>
      </w:pPr>
    </w:p>
    <w:p w14:paraId="6FA1D783" w14:textId="77777777" w:rsidR="007C20BB" w:rsidRPr="008B49A9" w:rsidRDefault="007C20BB" w:rsidP="003F1554">
      <w:pPr>
        <w:widowControl/>
        <w:numPr>
          <w:ilvl w:val="0"/>
          <w:numId w:val="128"/>
        </w:numPr>
        <w:shd w:val="clear" w:color="auto" w:fill="FFFFFF" w:themeFill="background1"/>
        <w:tabs>
          <w:tab w:val="clear" w:pos="720"/>
          <w:tab w:val="num" w:pos="1080"/>
        </w:tabs>
        <w:autoSpaceDE/>
        <w:autoSpaceDN/>
        <w:adjustRightInd/>
        <w:ind w:left="1080"/>
        <w:jc w:val="both"/>
        <w:rPr>
          <w:rFonts w:ascii="Times New Roman" w:hAnsi="Times New Roman" w:cs="Times New Roman"/>
          <w:b w:val="0"/>
          <w:sz w:val="24"/>
          <w:szCs w:val="24"/>
        </w:rPr>
      </w:pPr>
      <w:proofErr w:type="spellStart"/>
      <w:r w:rsidRPr="008B49A9">
        <w:rPr>
          <w:rFonts w:ascii="Times New Roman" w:hAnsi="Times New Roman" w:cs="Times New Roman"/>
          <w:b w:val="0"/>
          <w:sz w:val="24"/>
          <w:szCs w:val="24"/>
        </w:rPr>
        <w:t>Мөнгөн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урьдчилгааны</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тайлан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НХМаягт</w:t>
      </w:r>
      <w:proofErr w:type="spellEnd"/>
      <w:r w:rsidRPr="008B49A9">
        <w:rPr>
          <w:rFonts w:ascii="Times New Roman" w:hAnsi="Times New Roman" w:cs="Times New Roman"/>
          <w:b w:val="0"/>
          <w:sz w:val="24"/>
          <w:szCs w:val="24"/>
        </w:rPr>
        <w:t xml:space="preserve"> ТМ-2/</w:t>
      </w:r>
    </w:p>
    <w:p w14:paraId="2ED5BF0B" w14:textId="77777777" w:rsidR="007C20BB" w:rsidRPr="00275BEB" w:rsidRDefault="007C20BB" w:rsidP="00275BEB">
      <w:pPr>
        <w:widowControl/>
        <w:shd w:val="clear" w:color="auto" w:fill="FFFFFF" w:themeFill="background1"/>
        <w:autoSpaceDE/>
        <w:autoSpaceDN/>
        <w:adjustRightInd/>
        <w:jc w:val="both"/>
        <w:rPr>
          <w:rFonts w:ascii="Times New Roman" w:hAnsi="Times New Roman" w:cs="Times New Roman"/>
          <w:b w:val="0"/>
          <w:sz w:val="24"/>
          <w:szCs w:val="24"/>
        </w:rPr>
      </w:pPr>
    </w:p>
    <w:p w14:paraId="590EC59D" w14:textId="77777777" w:rsidR="007C20BB" w:rsidRPr="008B49A9" w:rsidRDefault="007C20BB" w:rsidP="003F1554">
      <w:pPr>
        <w:pStyle w:val="ListParagraph"/>
        <w:widowControl/>
        <w:numPr>
          <w:ilvl w:val="1"/>
          <w:numId w:val="168"/>
        </w:numPr>
        <w:autoSpaceDE/>
        <w:autoSpaceDN/>
        <w:adjustRightInd/>
        <w:ind w:left="720" w:hanging="720"/>
        <w:jc w:val="both"/>
        <w:rPr>
          <w:rFonts w:ascii="Times New Roman" w:hAnsi="Times New Roman" w:cs="Times New Roman"/>
          <w:b w:val="0"/>
          <w:sz w:val="24"/>
          <w:szCs w:val="24"/>
        </w:rPr>
      </w:pPr>
      <w:proofErr w:type="spellStart"/>
      <w:r w:rsidRPr="008B49A9">
        <w:rPr>
          <w:rFonts w:ascii="Times New Roman" w:hAnsi="Times New Roman" w:cs="Times New Roman"/>
          <w:b w:val="0"/>
          <w:sz w:val="24"/>
          <w:szCs w:val="24"/>
        </w:rPr>
        <w:t>Ашиглагдах</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нягтлан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б</w:t>
      </w:r>
      <w:r w:rsidR="00275BEB">
        <w:rPr>
          <w:rFonts w:ascii="Times New Roman" w:hAnsi="Times New Roman" w:cs="Times New Roman"/>
          <w:b w:val="0"/>
          <w:sz w:val="24"/>
          <w:szCs w:val="24"/>
        </w:rPr>
        <w:t>одох</w:t>
      </w:r>
      <w:proofErr w:type="spellEnd"/>
      <w:r w:rsidR="00275BEB">
        <w:rPr>
          <w:rFonts w:ascii="Times New Roman" w:hAnsi="Times New Roman" w:cs="Times New Roman"/>
          <w:b w:val="0"/>
          <w:sz w:val="24"/>
          <w:szCs w:val="24"/>
        </w:rPr>
        <w:t xml:space="preserve"> </w:t>
      </w:r>
      <w:proofErr w:type="spellStart"/>
      <w:r w:rsidR="00275BEB">
        <w:rPr>
          <w:rFonts w:ascii="Times New Roman" w:hAnsi="Times New Roman" w:cs="Times New Roman"/>
          <w:b w:val="0"/>
          <w:sz w:val="24"/>
          <w:szCs w:val="24"/>
        </w:rPr>
        <w:t>бүртгэлийн</w:t>
      </w:r>
      <w:proofErr w:type="spellEnd"/>
      <w:r w:rsidR="00275BEB">
        <w:rPr>
          <w:rFonts w:ascii="Times New Roman" w:hAnsi="Times New Roman" w:cs="Times New Roman"/>
          <w:b w:val="0"/>
          <w:sz w:val="24"/>
          <w:szCs w:val="24"/>
        </w:rPr>
        <w:t xml:space="preserve"> </w:t>
      </w:r>
      <w:proofErr w:type="spellStart"/>
      <w:r w:rsidR="00275BEB">
        <w:rPr>
          <w:rFonts w:ascii="Times New Roman" w:hAnsi="Times New Roman" w:cs="Times New Roman"/>
          <w:b w:val="0"/>
          <w:sz w:val="24"/>
          <w:szCs w:val="24"/>
        </w:rPr>
        <w:t>журнал</w:t>
      </w:r>
      <w:proofErr w:type="spellEnd"/>
      <w:r w:rsidR="00275BEB">
        <w:rPr>
          <w:rFonts w:ascii="Times New Roman" w:hAnsi="Times New Roman" w:cs="Times New Roman"/>
          <w:b w:val="0"/>
          <w:sz w:val="24"/>
          <w:szCs w:val="24"/>
        </w:rPr>
        <w:t xml:space="preserve"> </w:t>
      </w:r>
      <w:proofErr w:type="spellStart"/>
      <w:r w:rsidR="00275BEB">
        <w:rPr>
          <w:rFonts w:ascii="Times New Roman" w:hAnsi="Times New Roman" w:cs="Times New Roman"/>
          <w:b w:val="0"/>
          <w:sz w:val="24"/>
          <w:szCs w:val="24"/>
        </w:rPr>
        <w:t>маягтууд</w:t>
      </w:r>
      <w:proofErr w:type="spellEnd"/>
    </w:p>
    <w:p w14:paraId="26BFEFDA" w14:textId="77777777" w:rsidR="007C20BB" w:rsidRPr="008B49A9" w:rsidRDefault="005C6C0D" w:rsidP="005C6C0D">
      <w:pPr>
        <w:shd w:val="clear" w:color="auto" w:fill="FFFFFF" w:themeFill="background1"/>
        <w:tabs>
          <w:tab w:val="left" w:pos="7170"/>
        </w:tabs>
        <w:ind w:left="567"/>
        <w:jc w:val="both"/>
        <w:rPr>
          <w:rFonts w:ascii="Times New Roman" w:hAnsi="Times New Roman" w:cs="Times New Roman"/>
          <w:b w:val="0"/>
          <w:sz w:val="24"/>
          <w:szCs w:val="24"/>
        </w:rPr>
      </w:pPr>
      <w:r>
        <w:rPr>
          <w:rFonts w:ascii="Times New Roman" w:hAnsi="Times New Roman" w:cs="Times New Roman"/>
          <w:b w:val="0"/>
          <w:sz w:val="24"/>
          <w:szCs w:val="24"/>
        </w:rPr>
        <w:tab/>
      </w:r>
    </w:p>
    <w:p w14:paraId="2C61538A" w14:textId="77777777" w:rsidR="007C20BB" w:rsidRPr="008B49A9" w:rsidRDefault="007C20BB" w:rsidP="003F1554">
      <w:pPr>
        <w:widowControl/>
        <w:numPr>
          <w:ilvl w:val="0"/>
          <w:numId w:val="129"/>
        </w:numPr>
        <w:shd w:val="clear" w:color="auto" w:fill="FFFFFF" w:themeFill="background1"/>
        <w:autoSpaceDE/>
        <w:autoSpaceDN/>
        <w:adjustRightInd/>
        <w:ind w:left="1080"/>
        <w:jc w:val="both"/>
        <w:rPr>
          <w:rFonts w:ascii="Times New Roman" w:hAnsi="Times New Roman" w:cs="Times New Roman"/>
          <w:b w:val="0"/>
          <w:sz w:val="24"/>
          <w:szCs w:val="24"/>
        </w:rPr>
      </w:pPr>
      <w:proofErr w:type="spellStart"/>
      <w:r w:rsidRPr="008B49A9">
        <w:rPr>
          <w:rFonts w:ascii="Times New Roman" w:hAnsi="Times New Roman" w:cs="Times New Roman"/>
          <w:b w:val="0"/>
          <w:sz w:val="24"/>
          <w:szCs w:val="24"/>
        </w:rPr>
        <w:t>Мөнгөн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орлогын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журнал</w:t>
      </w:r>
      <w:proofErr w:type="spellEnd"/>
      <w:r w:rsidRPr="008B49A9">
        <w:rPr>
          <w:rFonts w:ascii="Times New Roman" w:hAnsi="Times New Roman" w:cs="Times New Roman"/>
          <w:b w:val="0"/>
          <w:sz w:val="24"/>
          <w:szCs w:val="24"/>
        </w:rPr>
        <w:t xml:space="preserve"> /МО-1, МО-2/</w:t>
      </w:r>
    </w:p>
    <w:p w14:paraId="2CCEAAB4" w14:textId="77777777" w:rsidR="007C20BB" w:rsidRPr="00947841" w:rsidRDefault="007C20BB" w:rsidP="007C20BB">
      <w:pPr>
        <w:pStyle w:val="ListParagraph"/>
        <w:widowControl/>
        <w:shd w:val="clear" w:color="auto" w:fill="FFFFFF" w:themeFill="background1"/>
        <w:autoSpaceDE/>
        <w:autoSpaceDN/>
        <w:adjustRightInd/>
        <w:ind w:left="1080"/>
        <w:jc w:val="both"/>
        <w:rPr>
          <w:rFonts w:ascii="Times New Roman" w:hAnsi="Times New Roman" w:cs="Times New Roman"/>
          <w:b w:val="0"/>
          <w:i/>
          <w:sz w:val="24"/>
          <w:szCs w:val="24"/>
          <w:u w:val="single"/>
          <w:lang w:val="mn-MN"/>
        </w:rPr>
      </w:pPr>
    </w:p>
    <w:p w14:paraId="0F777F81" w14:textId="77777777" w:rsidR="007C20BB" w:rsidRPr="00C96615" w:rsidRDefault="007C20BB" w:rsidP="003F1554">
      <w:pPr>
        <w:pStyle w:val="ListParagraph"/>
        <w:widowControl/>
        <w:numPr>
          <w:ilvl w:val="0"/>
          <w:numId w:val="129"/>
        </w:numPr>
        <w:shd w:val="clear" w:color="auto" w:fill="FFFFFF" w:themeFill="background1"/>
        <w:autoSpaceDE/>
        <w:autoSpaceDN/>
        <w:adjustRightInd/>
        <w:ind w:left="1080"/>
        <w:jc w:val="both"/>
        <w:rPr>
          <w:rFonts w:ascii="Times New Roman" w:hAnsi="Times New Roman" w:cs="Times New Roman"/>
          <w:b w:val="0"/>
          <w:i/>
          <w:sz w:val="24"/>
          <w:szCs w:val="24"/>
          <w:u w:val="single"/>
          <w:lang w:val="mn-MN"/>
        </w:rPr>
      </w:pPr>
      <w:proofErr w:type="spellStart"/>
      <w:r w:rsidRPr="008B49A9">
        <w:rPr>
          <w:rFonts w:ascii="Times New Roman" w:hAnsi="Times New Roman" w:cs="Times New Roman"/>
          <w:b w:val="0"/>
          <w:sz w:val="24"/>
          <w:szCs w:val="24"/>
        </w:rPr>
        <w:t>Мөнгөн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зарлагын</w:t>
      </w:r>
      <w:proofErr w:type="spellEnd"/>
      <w:r w:rsidRPr="008B49A9">
        <w:rPr>
          <w:rFonts w:ascii="Times New Roman" w:hAnsi="Times New Roman" w:cs="Times New Roman"/>
          <w:b w:val="0"/>
          <w:sz w:val="24"/>
          <w:szCs w:val="24"/>
        </w:rPr>
        <w:t xml:space="preserve"> </w:t>
      </w:r>
      <w:proofErr w:type="spellStart"/>
      <w:r w:rsidRPr="008B49A9">
        <w:rPr>
          <w:rFonts w:ascii="Times New Roman" w:hAnsi="Times New Roman" w:cs="Times New Roman"/>
          <w:b w:val="0"/>
          <w:sz w:val="24"/>
          <w:szCs w:val="24"/>
        </w:rPr>
        <w:t>журнал</w:t>
      </w:r>
      <w:proofErr w:type="spellEnd"/>
      <w:r w:rsidRPr="008B49A9">
        <w:rPr>
          <w:rFonts w:ascii="Times New Roman" w:hAnsi="Times New Roman" w:cs="Times New Roman"/>
          <w:b w:val="0"/>
          <w:sz w:val="24"/>
          <w:szCs w:val="24"/>
        </w:rPr>
        <w:t xml:space="preserve"> /МЗ-1, МЗ-2</w:t>
      </w:r>
      <w:r>
        <w:rPr>
          <w:rFonts w:ascii="Times New Roman" w:hAnsi="Times New Roman" w:cs="Times New Roman"/>
          <w:b w:val="0"/>
          <w:sz w:val="24"/>
          <w:szCs w:val="24"/>
          <w:lang w:val="mn-MN"/>
        </w:rPr>
        <w:t>/</w:t>
      </w:r>
    </w:p>
    <w:p w14:paraId="76632F9B" w14:textId="77777777" w:rsidR="007C20BB" w:rsidRPr="00275BEB" w:rsidRDefault="007C20BB" w:rsidP="00275BEB">
      <w:pPr>
        <w:widowControl/>
        <w:autoSpaceDE/>
        <w:autoSpaceDN/>
        <w:adjustRightInd/>
        <w:jc w:val="both"/>
        <w:rPr>
          <w:rFonts w:ascii="Times New Roman" w:hAnsi="Times New Roman" w:cs="Times New Roman"/>
          <w:b w:val="0"/>
          <w:sz w:val="24"/>
          <w:szCs w:val="24"/>
        </w:rPr>
      </w:pPr>
    </w:p>
    <w:p w14:paraId="562652E8" w14:textId="77777777" w:rsidR="007C20BB" w:rsidRPr="00C96615" w:rsidRDefault="007C20BB" w:rsidP="003F1554">
      <w:pPr>
        <w:pStyle w:val="ListParagraph"/>
        <w:widowControl/>
        <w:numPr>
          <w:ilvl w:val="1"/>
          <w:numId w:val="168"/>
        </w:numPr>
        <w:autoSpaceDE/>
        <w:autoSpaceDN/>
        <w:adjustRightInd/>
        <w:ind w:left="720" w:hanging="720"/>
        <w:jc w:val="both"/>
        <w:rPr>
          <w:rFonts w:ascii="Times New Roman" w:hAnsi="Times New Roman" w:cs="Times New Roman"/>
          <w:b w:val="0"/>
          <w:sz w:val="24"/>
          <w:szCs w:val="24"/>
        </w:rPr>
      </w:pPr>
      <w:r>
        <w:rPr>
          <w:rFonts w:ascii="Times New Roman" w:hAnsi="Times New Roman" w:cs="Times New Roman"/>
          <w:b w:val="0"/>
          <w:sz w:val="24"/>
          <w:szCs w:val="24"/>
          <w:lang w:val="mn-MN"/>
        </w:rPr>
        <w:t>Тусгай зориулалт бүхий тайлан</w:t>
      </w:r>
    </w:p>
    <w:p w14:paraId="17476307" w14:textId="77777777" w:rsidR="007C20BB" w:rsidRPr="00C96615" w:rsidRDefault="007C20BB" w:rsidP="007C20BB">
      <w:pPr>
        <w:pStyle w:val="ListParagraph"/>
        <w:widowControl/>
        <w:autoSpaceDE/>
        <w:autoSpaceDN/>
        <w:adjustRightInd/>
        <w:ind w:left="1080"/>
        <w:jc w:val="both"/>
        <w:rPr>
          <w:rFonts w:ascii="Times New Roman" w:hAnsi="Times New Roman" w:cs="Times New Roman"/>
          <w:b w:val="0"/>
          <w:sz w:val="24"/>
          <w:szCs w:val="24"/>
        </w:rPr>
      </w:pPr>
    </w:p>
    <w:p w14:paraId="28AEC7BB" w14:textId="77777777" w:rsidR="007C20BB" w:rsidRDefault="007C20BB" w:rsidP="007C20BB">
      <w:pPr>
        <w:pStyle w:val="ListParagraph"/>
        <w:widowControl/>
        <w:autoSpaceDE/>
        <w:autoSpaceDN/>
        <w:adjustRightInd/>
        <w:ind w:left="1800" w:firstLine="360"/>
        <w:jc w:val="both"/>
        <w:rPr>
          <w:rFonts w:ascii="Times New Roman" w:hAnsi="Times New Roman" w:cs="Times New Roman"/>
          <w:b w:val="0"/>
          <w:sz w:val="24"/>
          <w:szCs w:val="24"/>
        </w:rPr>
      </w:pPr>
    </w:p>
    <w:p w14:paraId="54310FA6" w14:textId="77777777" w:rsidR="003829EC" w:rsidRPr="00DC76AD" w:rsidRDefault="003829EC" w:rsidP="00DC76AD">
      <w:pPr>
        <w:widowControl/>
        <w:autoSpaceDE/>
        <w:autoSpaceDN/>
        <w:adjustRightInd/>
        <w:jc w:val="both"/>
        <w:rPr>
          <w:rFonts w:ascii="Times New Roman" w:hAnsi="Times New Roman" w:cs="Times New Roman"/>
          <w:b w:val="0"/>
          <w:sz w:val="24"/>
          <w:szCs w:val="24"/>
        </w:rPr>
        <w:sectPr w:rsidR="003829EC" w:rsidRPr="00DC76AD" w:rsidSect="0030158B">
          <w:headerReference w:type="default" r:id="rId8"/>
          <w:footerReference w:type="default" r:id="rId9"/>
          <w:pgSz w:w="11909" w:h="16834" w:code="9"/>
          <w:pgMar w:top="1440" w:right="1440" w:bottom="1440" w:left="1800" w:header="432" w:footer="288" w:gutter="0"/>
          <w:paperSrc w:first="15"/>
          <w:pgNumType w:start="1"/>
          <w:cols w:space="720"/>
          <w:docGrid w:linePitch="360"/>
        </w:sectPr>
      </w:pPr>
    </w:p>
    <w:p w14:paraId="110038A5" w14:textId="77777777" w:rsidR="0042530A" w:rsidRDefault="0042530A" w:rsidP="00DC76AD">
      <w:pPr>
        <w:rPr>
          <w:rFonts w:ascii="Times New Roman" w:hAnsi="Times New Roman"/>
          <w:sz w:val="24"/>
        </w:rPr>
      </w:pPr>
    </w:p>
    <w:sectPr w:rsidR="0042530A" w:rsidSect="003829EC">
      <w:pgSz w:w="16834" w:h="11909" w:orient="landscape" w:code="9"/>
      <w:pgMar w:top="1134" w:right="567" w:bottom="567" w:left="567" w:header="431"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EB319A" w14:textId="77777777" w:rsidR="002E0D2E" w:rsidRDefault="002E0D2E">
      <w:r>
        <w:separator/>
      </w:r>
    </w:p>
  </w:endnote>
  <w:endnote w:type="continuationSeparator" w:id="0">
    <w:p w14:paraId="1D682349" w14:textId="77777777" w:rsidR="002E0D2E" w:rsidRDefault="002E0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lett">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Mon">
    <w:panose1 w:val="02020500000000000000"/>
    <w:charset w:val="CC"/>
    <w:family w:val="roman"/>
    <w:pitch w:val="variable"/>
    <w:sig w:usb0="80000207" w:usb1="00000000" w:usb2="00000000" w:usb3="00000000" w:csb0="00000087" w:csb1="00000000"/>
  </w:font>
  <w:font w:name="Arial Mon">
    <w:altName w:val="Microsoft YaHei"/>
    <w:panose1 w:val="020B0500000000000000"/>
    <w:charset w:val="00"/>
    <w:family w:val="swiss"/>
    <w:pitch w:val="variable"/>
    <w:sig w:usb0="00000201" w:usb1="00000000" w:usb2="00000000" w:usb3="00000000" w:csb0="00000005" w:csb1="00000000"/>
  </w:font>
  <w:font w:name="ANOPPN+Arial">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imes New Roman Mk">
    <w:charset w:val="00"/>
    <w:family w:val="roman"/>
    <w:pitch w:val="variable"/>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56683761"/>
      <w:docPartObj>
        <w:docPartGallery w:val="Page Numbers (Bottom of Page)"/>
        <w:docPartUnique/>
      </w:docPartObj>
    </w:sdtPr>
    <w:sdtEndPr>
      <w:rPr>
        <w:noProof/>
      </w:rPr>
    </w:sdtEndPr>
    <w:sdtContent>
      <w:p w14:paraId="1F86651B" w14:textId="77777777" w:rsidR="00E5508A" w:rsidRDefault="00E5508A">
        <w:pPr>
          <w:pStyle w:val="Footer"/>
          <w:jc w:val="right"/>
        </w:pPr>
        <w:r>
          <w:fldChar w:fldCharType="begin"/>
        </w:r>
        <w:r>
          <w:instrText xml:space="preserve"> PAGE   \* MERGEFORMAT </w:instrText>
        </w:r>
        <w:r>
          <w:fldChar w:fldCharType="separate"/>
        </w:r>
        <w:r>
          <w:rPr>
            <w:noProof/>
          </w:rPr>
          <w:t>172</w:t>
        </w:r>
        <w:r>
          <w:rPr>
            <w:noProof/>
          </w:rPr>
          <w:fldChar w:fldCharType="end"/>
        </w:r>
      </w:p>
    </w:sdtContent>
  </w:sdt>
  <w:p w14:paraId="01E18F02" w14:textId="77777777" w:rsidR="00E5508A" w:rsidRPr="00E54987" w:rsidRDefault="00E5508A" w:rsidP="00E54987">
    <w:pPr>
      <w:pStyle w:val="Footer"/>
      <w:rPr>
        <w:rFonts w:ascii="Times New Roman" w:hAnsi="Times New Roman" w:cs="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5B054F" w14:textId="77777777" w:rsidR="002E0D2E" w:rsidRDefault="002E0D2E">
      <w:r>
        <w:separator/>
      </w:r>
    </w:p>
  </w:footnote>
  <w:footnote w:type="continuationSeparator" w:id="0">
    <w:p w14:paraId="38F39F31" w14:textId="77777777" w:rsidR="002E0D2E" w:rsidRDefault="002E0D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FFE15E" w14:textId="77777777" w:rsidR="00E5508A" w:rsidRPr="00515088" w:rsidRDefault="00E5508A" w:rsidP="00515088">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D7B69"/>
    <w:multiLevelType w:val="hybridMultilevel"/>
    <w:tmpl w:val="5E22D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603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E0C7F"/>
    <w:multiLevelType w:val="hybridMultilevel"/>
    <w:tmpl w:val="51B60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31B6427"/>
    <w:multiLevelType w:val="hybridMultilevel"/>
    <w:tmpl w:val="715C4594"/>
    <w:lvl w:ilvl="0" w:tplc="04090001">
      <w:start w:val="1"/>
      <w:numFmt w:val="bullet"/>
      <w:lvlText w:val=""/>
      <w:lvlJc w:val="left"/>
      <w:pPr>
        <w:ind w:left="1944" w:hanging="360"/>
      </w:pPr>
      <w:rPr>
        <w:rFonts w:ascii="Symbol" w:hAnsi="Symbol" w:hint="default"/>
      </w:rPr>
    </w:lvl>
    <w:lvl w:ilvl="1" w:tplc="04090003">
      <w:start w:val="1"/>
      <w:numFmt w:val="bullet"/>
      <w:lvlText w:val="o"/>
      <w:lvlJc w:val="left"/>
      <w:pPr>
        <w:ind w:left="2664" w:hanging="360"/>
      </w:pPr>
      <w:rPr>
        <w:rFonts w:ascii="Courier New" w:hAnsi="Courier New" w:cs="Courier New" w:hint="default"/>
      </w:rPr>
    </w:lvl>
    <w:lvl w:ilvl="2" w:tplc="04090005">
      <w:start w:val="1"/>
      <w:numFmt w:val="bullet"/>
      <w:lvlText w:val=""/>
      <w:lvlJc w:val="left"/>
      <w:pPr>
        <w:ind w:left="3384" w:hanging="360"/>
      </w:pPr>
      <w:rPr>
        <w:rFonts w:ascii="Wingdings" w:hAnsi="Wingdings" w:hint="default"/>
      </w:rPr>
    </w:lvl>
    <w:lvl w:ilvl="3" w:tplc="04090001">
      <w:start w:val="1"/>
      <w:numFmt w:val="bullet"/>
      <w:lvlText w:val=""/>
      <w:lvlJc w:val="left"/>
      <w:pPr>
        <w:ind w:left="4104" w:hanging="360"/>
      </w:pPr>
      <w:rPr>
        <w:rFonts w:ascii="Symbol" w:hAnsi="Symbol" w:hint="default"/>
      </w:rPr>
    </w:lvl>
    <w:lvl w:ilvl="4" w:tplc="04090003">
      <w:start w:val="1"/>
      <w:numFmt w:val="bullet"/>
      <w:lvlText w:val="o"/>
      <w:lvlJc w:val="left"/>
      <w:pPr>
        <w:ind w:left="4824" w:hanging="360"/>
      </w:pPr>
      <w:rPr>
        <w:rFonts w:ascii="Courier New" w:hAnsi="Courier New" w:cs="Courier New" w:hint="default"/>
      </w:rPr>
    </w:lvl>
    <w:lvl w:ilvl="5" w:tplc="04090005">
      <w:start w:val="1"/>
      <w:numFmt w:val="bullet"/>
      <w:lvlText w:val=""/>
      <w:lvlJc w:val="left"/>
      <w:pPr>
        <w:ind w:left="5544" w:hanging="360"/>
      </w:pPr>
      <w:rPr>
        <w:rFonts w:ascii="Wingdings" w:hAnsi="Wingdings" w:hint="default"/>
      </w:rPr>
    </w:lvl>
    <w:lvl w:ilvl="6" w:tplc="04090001">
      <w:start w:val="1"/>
      <w:numFmt w:val="bullet"/>
      <w:lvlText w:val=""/>
      <w:lvlJc w:val="left"/>
      <w:pPr>
        <w:ind w:left="6264" w:hanging="360"/>
      </w:pPr>
      <w:rPr>
        <w:rFonts w:ascii="Symbol" w:hAnsi="Symbol" w:hint="default"/>
      </w:rPr>
    </w:lvl>
    <w:lvl w:ilvl="7" w:tplc="04090003">
      <w:start w:val="1"/>
      <w:numFmt w:val="bullet"/>
      <w:lvlText w:val="o"/>
      <w:lvlJc w:val="left"/>
      <w:pPr>
        <w:ind w:left="6984" w:hanging="360"/>
      </w:pPr>
      <w:rPr>
        <w:rFonts w:ascii="Courier New" w:hAnsi="Courier New" w:cs="Courier New" w:hint="default"/>
      </w:rPr>
    </w:lvl>
    <w:lvl w:ilvl="8" w:tplc="04090005">
      <w:start w:val="1"/>
      <w:numFmt w:val="bullet"/>
      <w:lvlText w:val=""/>
      <w:lvlJc w:val="left"/>
      <w:pPr>
        <w:ind w:left="7704" w:hanging="360"/>
      </w:pPr>
      <w:rPr>
        <w:rFonts w:ascii="Wingdings" w:hAnsi="Wingdings" w:hint="default"/>
      </w:rPr>
    </w:lvl>
  </w:abstractNum>
  <w:abstractNum w:abstractNumId="3" w15:restartNumberingAfterBreak="0">
    <w:nsid w:val="03434324"/>
    <w:multiLevelType w:val="hybridMultilevel"/>
    <w:tmpl w:val="107CD550"/>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03D526F8"/>
    <w:multiLevelType w:val="multilevel"/>
    <w:tmpl w:val="7E481330"/>
    <w:lvl w:ilvl="0">
      <w:start w:val="5"/>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4FC5BFE"/>
    <w:multiLevelType w:val="hybridMultilevel"/>
    <w:tmpl w:val="774626FA"/>
    <w:lvl w:ilvl="0" w:tplc="04090001">
      <w:start w:val="1"/>
      <w:numFmt w:val="bullet"/>
      <w:lvlText w:val=""/>
      <w:lvlJc w:val="left"/>
      <w:pPr>
        <w:ind w:left="720" w:hanging="360"/>
      </w:pPr>
      <w:rPr>
        <w:rFonts w:ascii="Symbol" w:hAnsi="Symbol" w:hint="default"/>
      </w:rPr>
    </w:lvl>
    <w:lvl w:ilvl="1" w:tplc="A158176A">
      <w:start w:val="9"/>
      <w:numFmt w:val="bullet"/>
      <w:lvlText w:val="•"/>
      <w:lvlJc w:val="left"/>
      <w:pPr>
        <w:ind w:left="1440" w:hanging="360"/>
      </w:pPr>
      <w:rPr>
        <w:rFonts w:ascii="Times New Roman" w:eastAsiaTheme="minorHAnsi" w:hAnsi="Times New Roman" w:cs="Times New Roman" w:hint="default"/>
        <w:b w:val="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8083B48"/>
    <w:multiLevelType w:val="hybridMultilevel"/>
    <w:tmpl w:val="E32E0F2E"/>
    <w:lvl w:ilvl="0" w:tplc="04090001">
      <w:start w:val="1"/>
      <w:numFmt w:val="bullet"/>
      <w:lvlText w:val=""/>
      <w:lvlJc w:val="left"/>
      <w:pPr>
        <w:ind w:left="3060" w:hanging="360"/>
      </w:pPr>
      <w:rPr>
        <w:rFonts w:ascii="Symbol" w:hAnsi="Symbol" w:hint="default"/>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7" w15:restartNumberingAfterBreak="0">
    <w:nsid w:val="0A3D03FC"/>
    <w:multiLevelType w:val="multilevel"/>
    <w:tmpl w:val="7840C160"/>
    <w:lvl w:ilvl="0">
      <w:start w:val="1"/>
      <w:numFmt w:val="decimal"/>
      <w:lvlText w:val="%1."/>
      <w:lvlJc w:val="left"/>
      <w:pPr>
        <w:ind w:left="360" w:hanging="360"/>
      </w:pPr>
      <w:rPr>
        <w:b/>
        <w:i w:val="0"/>
      </w:rPr>
    </w:lvl>
    <w:lvl w:ilvl="1">
      <w:start w:val="1"/>
      <w:numFmt w:val="decimal"/>
      <w:lvlText w:val="%1.%2."/>
      <w:lvlJc w:val="left"/>
      <w:pPr>
        <w:ind w:left="792" w:hanging="432"/>
      </w:pPr>
      <w:rPr>
        <w:b w:val="0"/>
      </w:rPr>
    </w:lvl>
    <w:lvl w:ilvl="2">
      <w:start w:val="1"/>
      <w:numFmt w:val="bullet"/>
      <w:lvlText w:val=""/>
      <w:lvlJc w:val="left"/>
      <w:pPr>
        <w:ind w:left="1224" w:hanging="504"/>
      </w:pPr>
      <w:rPr>
        <w:rFonts w:ascii="Symbol" w:hAnsi="Symbol" w:hint="default"/>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C013769"/>
    <w:multiLevelType w:val="multilevel"/>
    <w:tmpl w:val="DB749FCE"/>
    <w:lvl w:ilvl="0">
      <w:start w:val="1"/>
      <w:numFmt w:val="decimal"/>
      <w:lvlText w:val="%1."/>
      <w:lvlJc w:val="left"/>
      <w:pPr>
        <w:ind w:left="360" w:hanging="360"/>
      </w:pPr>
      <w:rPr>
        <w:rFonts w:hint="default"/>
        <w:b w:val="0"/>
        <w:i w:val="0"/>
      </w:rPr>
    </w:lvl>
    <w:lvl w:ilvl="1">
      <w:start w:val="1"/>
      <w:numFmt w:val="decimal"/>
      <w:lvlText w:val="%1.%2."/>
      <w:lvlJc w:val="left"/>
      <w:pPr>
        <w:ind w:left="106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D0C4869"/>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E20129F"/>
    <w:multiLevelType w:val="multilevel"/>
    <w:tmpl w:val="B8D0972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EE6464F"/>
    <w:multiLevelType w:val="hybridMultilevel"/>
    <w:tmpl w:val="F01AA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00B20DE"/>
    <w:multiLevelType w:val="multilevel"/>
    <w:tmpl w:val="DB749FCE"/>
    <w:lvl w:ilvl="0">
      <w:start w:val="1"/>
      <w:numFmt w:val="decimal"/>
      <w:lvlText w:val="%1."/>
      <w:lvlJc w:val="left"/>
      <w:pPr>
        <w:ind w:left="360" w:hanging="360"/>
      </w:pPr>
      <w:rPr>
        <w:rFonts w:hint="default"/>
        <w:b w:val="0"/>
        <w:i w:val="0"/>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00E27E7"/>
    <w:multiLevelType w:val="hybridMultilevel"/>
    <w:tmpl w:val="FD48587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10F06B00"/>
    <w:multiLevelType w:val="hybridMultilevel"/>
    <w:tmpl w:val="F0105BC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 w15:restartNumberingAfterBreak="0">
    <w:nsid w:val="10FA68A9"/>
    <w:multiLevelType w:val="hybridMultilevel"/>
    <w:tmpl w:val="180AAF4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11B61A0A"/>
    <w:multiLevelType w:val="hybridMultilevel"/>
    <w:tmpl w:val="5720BD3C"/>
    <w:lvl w:ilvl="0" w:tplc="04090001">
      <w:start w:val="1"/>
      <w:numFmt w:val="bullet"/>
      <w:lvlText w:val=""/>
      <w:lvlJc w:val="left"/>
      <w:pPr>
        <w:ind w:left="720" w:hanging="360"/>
      </w:pPr>
      <w:rPr>
        <w:rFonts w:ascii="Symbol" w:hAnsi="Symbol" w:hint="default"/>
      </w:rPr>
    </w:lvl>
    <w:lvl w:ilvl="1" w:tplc="04190003">
      <w:start w:val="1"/>
      <w:numFmt w:val="lowerLetter"/>
      <w:lvlText w:val="%2."/>
      <w:lvlJc w:val="left"/>
      <w:pPr>
        <w:ind w:left="1440" w:hanging="360"/>
      </w:pPr>
    </w:lvl>
    <w:lvl w:ilvl="2" w:tplc="04190005">
      <w:start w:val="1"/>
      <w:numFmt w:val="lowerRoman"/>
      <w:lvlText w:val="%3."/>
      <w:lvlJc w:val="right"/>
      <w:pPr>
        <w:ind w:left="2160" w:hanging="180"/>
      </w:pPr>
    </w:lvl>
    <w:lvl w:ilvl="3" w:tplc="04190001">
      <w:start w:val="1"/>
      <w:numFmt w:val="decimal"/>
      <w:lvlText w:val="%4."/>
      <w:lvlJc w:val="left"/>
      <w:pPr>
        <w:ind w:left="2880" w:hanging="360"/>
      </w:pPr>
    </w:lvl>
    <w:lvl w:ilvl="4" w:tplc="04190003">
      <w:start w:val="1"/>
      <w:numFmt w:val="lowerLetter"/>
      <w:lvlText w:val="%5."/>
      <w:lvlJc w:val="left"/>
      <w:pPr>
        <w:ind w:left="3600" w:hanging="360"/>
      </w:pPr>
    </w:lvl>
    <w:lvl w:ilvl="5" w:tplc="04190005">
      <w:start w:val="1"/>
      <w:numFmt w:val="lowerRoman"/>
      <w:lvlText w:val="%6."/>
      <w:lvlJc w:val="right"/>
      <w:pPr>
        <w:ind w:left="4320" w:hanging="180"/>
      </w:pPr>
    </w:lvl>
    <w:lvl w:ilvl="6" w:tplc="04190001">
      <w:start w:val="1"/>
      <w:numFmt w:val="decimal"/>
      <w:lvlText w:val="%7."/>
      <w:lvlJc w:val="left"/>
      <w:pPr>
        <w:ind w:left="5040" w:hanging="360"/>
      </w:pPr>
    </w:lvl>
    <w:lvl w:ilvl="7" w:tplc="04190003">
      <w:start w:val="1"/>
      <w:numFmt w:val="lowerLetter"/>
      <w:lvlText w:val="%8."/>
      <w:lvlJc w:val="left"/>
      <w:pPr>
        <w:ind w:left="5760" w:hanging="360"/>
      </w:pPr>
    </w:lvl>
    <w:lvl w:ilvl="8" w:tplc="04190005">
      <w:start w:val="1"/>
      <w:numFmt w:val="lowerRoman"/>
      <w:lvlText w:val="%9."/>
      <w:lvlJc w:val="right"/>
      <w:pPr>
        <w:ind w:left="6480" w:hanging="180"/>
      </w:pPr>
    </w:lvl>
  </w:abstractNum>
  <w:abstractNum w:abstractNumId="17" w15:restartNumberingAfterBreak="0">
    <w:nsid w:val="11BC7ED9"/>
    <w:multiLevelType w:val="hybridMultilevel"/>
    <w:tmpl w:val="9A809FC6"/>
    <w:lvl w:ilvl="0" w:tplc="04090001">
      <w:start w:val="1"/>
      <w:numFmt w:val="bullet"/>
      <w:lvlText w:val=""/>
      <w:lvlJc w:val="left"/>
      <w:pPr>
        <w:ind w:left="5490" w:hanging="360"/>
      </w:pPr>
      <w:rPr>
        <w:rFonts w:ascii="Symbol" w:hAnsi="Symbol" w:hint="default"/>
      </w:rPr>
    </w:lvl>
    <w:lvl w:ilvl="1" w:tplc="04090003" w:tentative="1">
      <w:start w:val="1"/>
      <w:numFmt w:val="bullet"/>
      <w:lvlText w:val="o"/>
      <w:lvlJc w:val="left"/>
      <w:pPr>
        <w:ind w:left="6210" w:hanging="360"/>
      </w:pPr>
      <w:rPr>
        <w:rFonts w:ascii="Courier New" w:hAnsi="Courier New" w:cs="Courier New" w:hint="default"/>
      </w:rPr>
    </w:lvl>
    <w:lvl w:ilvl="2" w:tplc="04090005" w:tentative="1">
      <w:start w:val="1"/>
      <w:numFmt w:val="bullet"/>
      <w:lvlText w:val=""/>
      <w:lvlJc w:val="left"/>
      <w:pPr>
        <w:ind w:left="6930" w:hanging="360"/>
      </w:pPr>
      <w:rPr>
        <w:rFonts w:ascii="Wingdings" w:hAnsi="Wingdings" w:hint="default"/>
      </w:rPr>
    </w:lvl>
    <w:lvl w:ilvl="3" w:tplc="04090001" w:tentative="1">
      <w:start w:val="1"/>
      <w:numFmt w:val="bullet"/>
      <w:lvlText w:val=""/>
      <w:lvlJc w:val="left"/>
      <w:pPr>
        <w:ind w:left="7650" w:hanging="360"/>
      </w:pPr>
      <w:rPr>
        <w:rFonts w:ascii="Symbol" w:hAnsi="Symbol" w:hint="default"/>
      </w:rPr>
    </w:lvl>
    <w:lvl w:ilvl="4" w:tplc="04090003" w:tentative="1">
      <w:start w:val="1"/>
      <w:numFmt w:val="bullet"/>
      <w:lvlText w:val="o"/>
      <w:lvlJc w:val="left"/>
      <w:pPr>
        <w:ind w:left="8370" w:hanging="360"/>
      </w:pPr>
      <w:rPr>
        <w:rFonts w:ascii="Courier New" w:hAnsi="Courier New" w:cs="Courier New" w:hint="default"/>
      </w:rPr>
    </w:lvl>
    <w:lvl w:ilvl="5" w:tplc="04090005" w:tentative="1">
      <w:start w:val="1"/>
      <w:numFmt w:val="bullet"/>
      <w:lvlText w:val=""/>
      <w:lvlJc w:val="left"/>
      <w:pPr>
        <w:ind w:left="9090" w:hanging="360"/>
      </w:pPr>
      <w:rPr>
        <w:rFonts w:ascii="Wingdings" w:hAnsi="Wingdings" w:hint="default"/>
      </w:rPr>
    </w:lvl>
    <w:lvl w:ilvl="6" w:tplc="04090001" w:tentative="1">
      <w:start w:val="1"/>
      <w:numFmt w:val="bullet"/>
      <w:lvlText w:val=""/>
      <w:lvlJc w:val="left"/>
      <w:pPr>
        <w:ind w:left="9810" w:hanging="360"/>
      </w:pPr>
      <w:rPr>
        <w:rFonts w:ascii="Symbol" w:hAnsi="Symbol" w:hint="default"/>
      </w:rPr>
    </w:lvl>
    <w:lvl w:ilvl="7" w:tplc="04090003" w:tentative="1">
      <w:start w:val="1"/>
      <w:numFmt w:val="bullet"/>
      <w:lvlText w:val="o"/>
      <w:lvlJc w:val="left"/>
      <w:pPr>
        <w:ind w:left="10530" w:hanging="360"/>
      </w:pPr>
      <w:rPr>
        <w:rFonts w:ascii="Courier New" w:hAnsi="Courier New" w:cs="Courier New" w:hint="default"/>
      </w:rPr>
    </w:lvl>
    <w:lvl w:ilvl="8" w:tplc="04090005" w:tentative="1">
      <w:start w:val="1"/>
      <w:numFmt w:val="bullet"/>
      <w:lvlText w:val=""/>
      <w:lvlJc w:val="left"/>
      <w:pPr>
        <w:ind w:left="11250" w:hanging="360"/>
      </w:pPr>
      <w:rPr>
        <w:rFonts w:ascii="Wingdings" w:hAnsi="Wingdings" w:hint="default"/>
      </w:rPr>
    </w:lvl>
  </w:abstractNum>
  <w:abstractNum w:abstractNumId="18" w15:restartNumberingAfterBreak="0">
    <w:nsid w:val="11CD139B"/>
    <w:multiLevelType w:val="multilevel"/>
    <w:tmpl w:val="EB3E4280"/>
    <w:lvl w:ilvl="0">
      <w:start w:val="1"/>
      <w:numFmt w:val="bullet"/>
      <w:lvlText w:val=""/>
      <w:lvlJc w:val="left"/>
      <w:pPr>
        <w:ind w:left="360" w:hanging="360"/>
      </w:pPr>
      <w:rPr>
        <w:rFonts w:ascii="Symbol" w:hAnsi="Symbol" w:hint="default"/>
        <w:b w:val="0"/>
        <w:i w:val="0"/>
      </w:rPr>
    </w:lvl>
    <w:lvl w:ilvl="1">
      <w:start w:val="1"/>
      <w:numFmt w:val="decimal"/>
      <w:lvlText w:val="%1.%2."/>
      <w:lvlJc w:val="left"/>
      <w:pPr>
        <w:ind w:left="792" w:hanging="432"/>
      </w:pPr>
      <w:rPr>
        <w:b w:val="0"/>
        <w:i w:val="0"/>
      </w:rPr>
    </w:lvl>
    <w:lvl w:ilvl="2">
      <w:start w:val="1"/>
      <w:numFmt w:val="bullet"/>
      <w:lvlText w:val=""/>
      <w:lvlJc w:val="left"/>
      <w:pPr>
        <w:ind w:left="1224" w:hanging="504"/>
      </w:pPr>
      <w:rPr>
        <w:rFonts w:ascii="Symbol" w:hAnsi="Symbol" w:hint="default"/>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1D41375"/>
    <w:multiLevelType w:val="multilevel"/>
    <w:tmpl w:val="DB749FCE"/>
    <w:lvl w:ilvl="0">
      <w:start w:val="1"/>
      <w:numFmt w:val="decimal"/>
      <w:lvlText w:val="%1."/>
      <w:lvlJc w:val="left"/>
      <w:pPr>
        <w:ind w:left="360" w:hanging="360"/>
      </w:pPr>
      <w:rPr>
        <w:b w:val="0"/>
        <w:i w:val="0"/>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2E638F6"/>
    <w:multiLevelType w:val="multilevel"/>
    <w:tmpl w:val="7FC08738"/>
    <w:lvl w:ilvl="0">
      <w:start w:val="7"/>
      <w:numFmt w:val="decimal"/>
      <w:lvlText w:val="%1."/>
      <w:lvlJc w:val="left"/>
      <w:pPr>
        <w:ind w:left="360" w:hanging="360"/>
      </w:pPr>
      <w:rPr>
        <w:rFonts w:eastAsiaTheme="minorHAnsi"/>
        <w:b w:val="0"/>
        <w:i w:val="0"/>
      </w:rPr>
    </w:lvl>
    <w:lvl w:ilvl="1">
      <w:start w:val="1"/>
      <w:numFmt w:val="decimal"/>
      <w:lvlText w:val="%1.%2."/>
      <w:lvlJc w:val="left"/>
      <w:pPr>
        <w:ind w:left="360" w:hanging="360"/>
      </w:pPr>
      <w:rPr>
        <w:rFonts w:eastAsiaTheme="minorHAnsi"/>
        <w:b w:val="0"/>
        <w:i w:val="0"/>
      </w:rPr>
    </w:lvl>
    <w:lvl w:ilvl="2">
      <w:start w:val="1"/>
      <w:numFmt w:val="decimal"/>
      <w:lvlText w:val="%1.%2.%3."/>
      <w:lvlJc w:val="left"/>
      <w:pPr>
        <w:ind w:left="720" w:hanging="720"/>
      </w:pPr>
      <w:rPr>
        <w:rFonts w:eastAsiaTheme="minorHAnsi"/>
        <w:b w:val="0"/>
        <w:i w:val="0"/>
      </w:rPr>
    </w:lvl>
    <w:lvl w:ilvl="3">
      <w:start w:val="1"/>
      <w:numFmt w:val="decimal"/>
      <w:lvlText w:val="%1.%2.%3.%4."/>
      <w:lvlJc w:val="left"/>
      <w:pPr>
        <w:ind w:left="720" w:hanging="720"/>
      </w:pPr>
      <w:rPr>
        <w:rFonts w:eastAsiaTheme="minorHAnsi"/>
      </w:rPr>
    </w:lvl>
    <w:lvl w:ilvl="4">
      <w:start w:val="1"/>
      <w:numFmt w:val="decimal"/>
      <w:lvlText w:val="%1.%2.%3.%4.%5."/>
      <w:lvlJc w:val="left"/>
      <w:pPr>
        <w:ind w:left="1080" w:hanging="1080"/>
      </w:pPr>
      <w:rPr>
        <w:rFonts w:eastAsiaTheme="minorHAnsi"/>
      </w:rPr>
    </w:lvl>
    <w:lvl w:ilvl="5">
      <w:start w:val="1"/>
      <w:numFmt w:val="decimal"/>
      <w:lvlText w:val="%1.%2.%3.%4.%5.%6."/>
      <w:lvlJc w:val="left"/>
      <w:pPr>
        <w:ind w:left="1080" w:hanging="1080"/>
      </w:pPr>
      <w:rPr>
        <w:rFonts w:eastAsiaTheme="minorHAnsi"/>
      </w:rPr>
    </w:lvl>
    <w:lvl w:ilvl="6">
      <w:start w:val="1"/>
      <w:numFmt w:val="decimal"/>
      <w:lvlText w:val="%1.%2.%3.%4.%5.%6.%7."/>
      <w:lvlJc w:val="left"/>
      <w:pPr>
        <w:ind w:left="1440" w:hanging="1440"/>
      </w:pPr>
      <w:rPr>
        <w:rFonts w:eastAsiaTheme="minorHAnsi"/>
      </w:rPr>
    </w:lvl>
    <w:lvl w:ilvl="7">
      <w:start w:val="1"/>
      <w:numFmt w:val="decimal"/>
      <w:lvlText w:val="%1.%2.%3.%4.%5.%6.%7.%8."/>
      <w:lvlJc w:val="left"/>
      <w:pPr>
        <w:ind w:left="1440" w:hanging="1440"/>
      </w:pPr>
      <w:rPr>
        <w:rFonts w:eastAsiaTheme="minorHAnsi"/>
      </w:rPr>
    </w:lvl>
    <w:lvl w:ilvl="8">
      <w:start w:val="1"/>
      <w:numFmt w:val="decimal"/>
      <w:lvlText w:val="%1.%2.%3.%4.%5.%6.%7.%8.%9."/>
      <w:lvlJc w:val="left"/>
      <w:pPr>
        <w:ind w:left="1800" w:hanging="1800"/>
      </w:pPr>
      <w:rPr>
        <w:rFonts w:eastAsiaTheme="minorHAnsi"/>
      </w:rPr>
    </w:lvl>
  </w:abstractNum>
  <w:abstractNum w:abstractNumId="21" w15:restartNumberingAfterBreak="0">
    <w:nsid w:val="13240975"/>
    <w:multiLevelType w:val="hybridMultilevel"/>
    <w:tmpl w:val="1860A4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16A73C03"/>
    <w:multiLevelType w:val="hybridMultilevel"/>
    <w:tmpl w:val="A420E4BC"/>
    <w:lvl w:ilvl="0" w:tplc="04090001">
      <w:start w:val="1"/>
      <w:numFmt w:val="bullet"/>
      <w:lvlText w:val=""/>
      <w:lvlJc w:val="left"/>
      <w:pPr>
        <w:tabs>
          <w:tab w:val="num" w:pos="720"/>
        </w:tabs>
        <w:ind w:left="720" w:hanging="360"/>
      </w:pPr>
      <w:rPr>
        <w:rFonts w:ascii="Symbol" w:hAnsi="Symbol" w:hint="default"/>
        <w:color w:val="auto"/>
      </w:rPr>
    </w:lvl>
    <w:lvl w:ilvl="1" w:tplc="42CE6A82">
      <w:start w:val="1"/>
      <w:numFmt w:val="bullet"/>
      <w:lvlText w:val="o"/>
      <w:lvlJc w:val="left"/>
      <w:pPr>
        <w:tabs>
          <w:tab w:val="num" w:pos="1440"/>
        </w:tabs>
        <w:ind w:left="1440" w:hanging="360"/>
      </w:pPr>
      <w:rPr>
        <w:rFonts w:ascii="Courier New" w:hAnsi="Courier New" w:cs="Courier New" w:hint="default"/>
      </w:rPr>
    </w:lvl>
    <w:lvl w:ilvl="2" w:tplc="7ABCF6C8">
      <w:start w:val="1"/>
      <w:numFmt w:val="bullet"/>
      <w:lvlText w:val=""/>
      <w:lvlJc w:val="left"/>
      <w:pPr>
        <w:tabs>
          <w:tab w:val="num" w:pos="2160"/>
        </w:tabs>
        <w:ind w:left="2160" w:hanging="360"/>
      </w:pPr>
      <w:rPr>
        <w:rFonts w:ascii="Wingdings" w:hAnsi="Wingdings" w:hint="default"/>
      </w:rPr>
    </w:lvl>
    <w:lvl w:ilvl="3" w:tplc="F7F2A1E6">
      <w:start w:val="1"/>
      <w:numFmt w:val="bullet"/>
      <w:lvlText w:val=""/>
      <w:lvlJc w:val="left"/>
      <w:pPr>
        <w:tabs>
          <w:tab w:val="num" w:pos="2880"/>
        </w:tabs>
        <w:ind w:left="2880" w:hanging="360"/>
      </w:pPr>
      <w:rPr>
        <w:rFonts w:ascii="Symbol" w:hAnsi="Symbol" w:hint="default"/>
      </w:rPr>
    </w:lvl>
    <w:lvl w:ilvl="4" w:tplc="81982404">
      <w:start w:val="1"/>
      <w:numFmt w:val="bullet"/>
      <w:lvlText w:val="o"/>
      <w:lvlJc w:val="left"/>
      <w:pPr>
        <w:tabs>
          <w:tab w:val="num" w:pos="3600"/>
        </w:tabs>
        <w:ind w:left="3600" w:hanging="360"/>
      </w:pPr>
      <w:rPr>
        <w:rFonts w:ascii="Courier New" w:hAnsi="Courier New" w:cs="Courier New" w:hint="default"/>
      </w:rPr>
    </w:lvl>
    <w:lvl w:ilvl="5" w:tplc="365608CC">
      <w:start w:val="1"/>
      <w:numFmt w:val="bullet"/>
      <w:lvlText w:val=""/>
      <w:lvlJc w:val="left"/>
      <w:pPr>
        <w:tabs>
          <w:tab w:val="num" w:pos="4320"/>
        </w:tabs>
        <w:ind w:left="4320" w:hanging="360"/>
      </w:pPr>
      <w:rPr>
        <w:rFonts w:ascii="Wingdings" w:hAnsi="Wingdings" w:hint="default"/>
      </w:rPr>
    </w:lvl>
    <w:lvl w:ilvl="6" w:tplc="F4086BC0">
      <w:start w:val="1"/>
      <w:numFmt w:val="bullet"/>
      <w:lvlText w:val=""/>
      <w:lvlJc w:val="left"/>
      <w:pPr>
        <w:tabs>
          <w:tab w:val="num" w:pos="5040"/>
        </w:tabs>
        <w:ind w:left="5040" w:hanging="360"/>
      </w:pPr>
      <w:rPr>
        <w:rFonts w:ascii="Symbol" w:hAnsi="Symbol" w:hint="default"/>
      </w:rPr>
    </w:lvl>
    <w:lvl w:ilvl="7" w:tplc="0A20CC5C">
      <w:start w:val="1"/>
      <w:numFmt w:val="bullet"/>
      <w:lvlText w:val="o"/>
      <w:lvlJc w:val="left"/>
      <w:pPr>
        <w:tabs>
          <w:tab w:val="num" w:pos="5760"/>
        </w:tabs>
        <w:ind w:left="5760" w:hanging="360"/>
      </w:pPr>
      <w:rPr>
        <w:rFonts w:ascii="Courier New" w:hAnsi="Courier New" w:cs="Courier New" w:hint="default"/>
      </w:rPr>
    </w:lvl>
    <w:lvl w:ilvl="8" w:tplc="9E04A102">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63561B"/>
    <w:multiLevelType w:val="hybridMultilevel"/>
    <w:tmpl w:val="35CC30E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19312998"/>
    <w:multiLevelType w:val="hybridMultilevel"/>
    <w:tmpl w:val="549A2826"/>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1CC566BE"/>
    <w:multiLevelType w:val="hybridMultilevel"/>
    <w:tmpl w:val="B1A206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1E542BAC"/>
    <w:multiLevelType w:val="hybridMultilevel"/>
    <w:tmpl w:val="3626A070"/>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7" w15:restartNumberingAfterBreak="0">
    <w:nsid w:val="1E9D2184"/>
    <w:multiLevelType w:val="multilevel"/>
    <w:tmpl w:val="DB749FCE"/>
    <w:lvl w:ilvl="0">
      <w:start w:val="1"/>
      <w:numFmt w:val="decimal"/>
      <w:lvlText w:val="%1."/>
      <w:lvlJc w:val="left"/>
      <w:pPr>
        <w:ind w:left="360" w:hanging="360"/>
      </w:pPr>
      <w:rPr>
        <w:b w:val="0"/>
        <w:i w:val="0"/>
      </w:rPr>
    </w:lvl>
    <w:lvl w:ilvl="1">
      <w:start w:val="1"/>
      <w:numFmt w:val="decimal"/>
      <w:lvlText w:val="%1.%2."/>
      <w:lvlJc w:val="left"/>
      <w:pPr>
        <w:ind w:left="792" w:hanging="432"/>
      </w:pPr>
      <w:rPr>
        <w:b w:val="0"/>
        <w:i w:val="0"/>
      </w:rPr>
    </w:lvl>
    <w:lvl w:ilvl="2">
      <w:start w:val="1"/>
      <w:numFmt w:val="decimal"/>
      <w:lvlText w:val="%1.%2.%3."/>
      <w:lvlJc w:val="left"/>
      <w:pPr>
        <w:ind w:left="509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1EE734AD"/>
    <w:multiLevelType w:val="hybridMultilevel"/>
    <w:tmpl w:val="25AA3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1F3B4192"/>
    <w:multiLevelType w:val="multilevel"/>
    <w:tmpl w:val="616834AE"/>
    <w:lvl w:ilvl="0">
      <w:start w:val="1"/>
      <w:numFmt w:val="decimal"/>
      <w:lvlText w:val="%1."/>
      <w:lvlJc w:val="left"/>
      <w:pPr>
        <w:ind w:left="360" w:hanging="360"/>
      </w:pPr>
      <w:rPr>
        <w:b w:val="0"/>
        <w:i w:val="0"/>
      </w:rPr>
    </w:lvl>
    <w:lvl w:ilvl="1">
      <w:start w:val="1"/>
      <w:numFmt w:val="decimal"/>
      <w:lvlText w:val="%1.%2."/>
      <w:lvlJc w:val="left"/>
      <w:pPr>
        <w:ind w:left="792" w:hanging="432"/>
      </w:pPr>
      <w:rPr>
        <w:b w:val="0"/>
        <w:i w:val="0"/>
      </w:rPr>
    </w:lvl>
    <w:lvl w:ilvl="2">
      <w:start w:val="1"/>
      <w:numFmt w:val="bullet"/>
      <w:lvlText w:val=""/>
      <w:lvlJc w:val="left"/>
      <w:pPr>
        <w:ind w:left="1224" w:hanging="504"/>
      </w:pPr>
      <w:rPr>
        <w:rFonts w:ascii="Symbol" w:hAnsi="Symbol" w:hint="default"/>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1F4F4468"/>
    <w:multiLevelType w:val="hybridMultilevel"/>
    <w:tmpl w:val="4BD0CB7C"/>
    <w:lvl w:ilvl="0" w:tplc="04090001">
      <w:start w:val="1"/>
      <w:numFmt w:val="bullet"/>
      <w:lvlText w:val=""/>
      <w:lvlJc w:val="left"/>
      <w:pPr>
        <w:tabs>
          <w:tab w:val="num" w:pos="2520"/>
        </w:tabs>
        <w:ind w:left="2520" w:hanging="360"/>
      </w:pPr>
      <w:rPr>
        <w:rFonts w:ascii="Symbol" w:hAnsi="Symbol" w:hint="default"/>
        <w:b w:val="0"/>
        <w:i w:val="0"/>
        <w:sz w:val="20"/>
        <w:szCs w:val="20"/>
      </w:rPr>
    </w:lvl>
    <w:lvl w:ilvl="1" w:tplc="04090001">
      <w:start w:val="1"/>
      <w:numFmt w:val="bullet"/>
      <w:lvlText w:val=""/>
      <w:lvlJc w:val="left"/>
      <w:pPr>
        <w:tabs>
          <w:tab w:val="num" w:pos="2520"/>
        </w:tabs>
        <w:ind w:left="2520" w:hanging="360"/>
      </w:pPr>
      <w:rPr>
        <w:rFonts w:ascii="Symbol" w:hAnsi="Symbol" w:hint="default"/>
      </w:rPr>
    </w:lvl>
    <w:lvl w:ilvl="2" w:tplc="04090003">
      <w:start w:val="1"/>
      <w:numFmt w:val="bullet"/>
      <w:lvlText w:val="o"/>
      <w:lvlJc w:val="left"/>
      <w:pPr>
        <w:tabs>
          <w:tab w:val="num" w:pos="3240"/>
        </w:tabs>
        <w:ind w:left="3240" w:hanging="180"/>
      </w:pPr>
      <w:rPr>
        <w:rFonts w:ascii="Courier New" w:hAnsi="Courier New" w:cs="Courier New" w:hint="default"/>
      </w:rPr>
    </w:lvl>
    <w:lvl w:ilvl="3" w:tplc="04090001">
      <w:start w:val="1"/>
      <w:numFmt w:val="decimal"/>
      <w:lvlText w:val="%4."/>
      <w:lvlJc w:val="left"/>
      <w:pPr>
        <w:tabs>
          <w:tab w:val="num" w:pos="3960"/>
        </w:tabs>
        <w:ind w:left="3960" w:hanging="360"/>
      </w:pPr>
    </w:lvl>
    <w:lvl w:ilvl="4" w:tplc="04090003">
      <w:start w:val="1"/>
      <w:numFmt w:val="lowerLetter"/>
      <w:lvlText w:val="%5."/>
      <w:lvlJc w:val="left"/>
      <w:pPr>
        <w:tabs>
          <w:tab w:val="num" w:pos="4680"/>
        </w:tabs>
        <w:ind w:left="4680" w:hanging="360"/>
      </w:pPr>
    </w:lvl>
    <w:lvl w:ilvl="5" w:tplc="04090005">
      <w:start w:val="1"/>
      <w:numFmt w:val="lowerRoman"/>
      <w:lvlText w:val="%6."/>
      <w:lvlJc w:val="right"/>
      <w:pPr>
        <w:tabs>
          <w:tab w:val="num" w:pos="5400"/>
        </w:tabs>
        <w:ind w:left="5400" w:hanging="180"/>
      </w:pPr>
    </w:lvl>
    <w:lvl w:ilvl="6" w:tplc="04090001">
      <w:start w:val="1"/>
      <w:numFmt w:val="decimal"/>
      <w:lvlText w:val="%7."/>
      <w:lvlJc w:val="left"/>
      <w:pPr>
        <w:tabs>
          <w:tab w:val="num" w:pos="6120"/>
        </w:tabs>
        <w:ind w:left="6120" w:hanging="360"/>
      </w:pPr>
    </w:lvl>
    <w:lvl w:ilvl="7" w:tplc="04090003">
      <w:start w:val="1"/>
      <w:numFmt w:val="lowerLetter"/>
      <w:lvlText w:val="%8."/>
      <w:lvlJc w:val="left"/>
      <w:pPr>
        <w:tabs>
          <w:tab w:val="num" w:pos="6840"/>
        </w:tabs>
        <w:ind w:left="6840" w:hanging="360"/>
      </w:pPr>
    </w:lvl>
    <w:lvl w:ilvl="8" w:tplc="04090005">
      <w:start w:val="1"/>
      <w:numFmt w:val="lowerRoman"/>
      <w:lvlText w:val="%9."/>
      <w:lvlJc w:val="right"/>
      <w:pPr>
        <w:tabs>
          <w:tab w:val="num" w:pos="7560"/>
        </w:tabs>
        <w:ind w:left="7560" w:hanging="180"/>
      </w:pPr>
    </w:lvl>
  </w:abstractNum>
  <w:abstractNum w:abstractNumId="31" w15:restartNumberingAfterBreak="0">
    <w:nsid w:val="202B3BA9"/>
    <w:multiLevelType w:val="hybridMultilevel"/>
    <w:tmpl w:val="1D4086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1795099"/>
    <w:multiLevelType w:val="hybridMultilevel"/>
    <w:tmpl w:val="7804BB3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3" w15:restartNumberingAfterBreak="0">
    <w:nsid w:val="21D05EE3"/>
    <w:multiLevelType w:val="hybridMultilevel"/>
    <w:tmpl w:val="F2483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3A64127"/>
    <w:multiLevelType w:val="hybridMultilevel"/>
    <w:tmpl w:val="56462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25B71CDE"/>
    <w:multiLevelType w:val="hybridMultilevel"/>
    <w:tmpl w:val="55B8C6E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6" w15:restartNumberingAfterBreak="0">
    <w:nsid w:val="25D93AAE"/>
    <w:multiLevelType w:val="hybridMultilevel"/>
    <w:tmpl w:val="BE56798C"/>
    <w:lvl w:ilvl="0" w:tplc="974E1C72">
      <w:start w:val="1"/>
      <w:numFmt w:val="bullet"/>
      <w:lvlText w:val=""/>
      <w:lvlJc w:val="left"/>
      <w:pPr>
        <w:ind w:left="1440" w:hanging="360"/>
      </w:pPr>
      <w:rPr>
        <w:rFonts w:ascii="Symbol" w:hAnsi="Symbol" w:hint="default"/>
      </w:rPr>
    </w:lvl>
    <w:lvl w:ilvl="1" w:tplc="9F66797A">
      <w:start w:val="1"/>
      <w:numFmt w:val="bullet"/>
      <w:lvlText w:val="o"/>
      <w:lvlJc w:val="left"/>
      <w:pPr>
        <w:ind w:left="2160" w:hanging="360"/>
      </w:pPr>
      <w:rPr>
        <w:rFonts w:ascii="Courier New" w:hAnsi="Courier New" w:cs="Courier New" w:hint="default"/>
      </w:rPr>
    </w:lvl>
    <w:lvl w:ilvl="2" w:tplc="DFC2AD9C">
      <w:start w:val="1"/>
      <w:numFmt w:val="bullet"/>
      <w:lvlText w:val=""/>
      <w:lvlJc w:val="left"/>
      <w:pPr>
        <w:ind w:left="2880" w:hanging="360"/>
      </w:pPr>
      <w:rPr>
        <w:rFonts w:ascii="Wingdings" w:hAnsi="Wingdings" w:hint="default"/>
      </w:rPr>
    </w:lvl>
    <w:lvl w:ilvl="3" w:tplc="BED23494">
      <w:start w:val="1"/>
      <w:numFmt w:val="bullet"/>
      <w:lvlText w:val=""/>
      <w:lvlJc w:val="left"/>
      <w:pPr>
        <w:ind w:left="3600" w:hanging="360"/>
      </w:pPr>
      <w:rPr>
        <w:rFonts w:ascii="Symbol" w:hAnsi="Symbol" w:hint="default"/>
      </w:rPr>
    </w:lvl>
    <w:lvl w:ilvl="4" w:tplc="768E865E">
      <w:start w:val="1"/>
      <w:numFmt w:val="bullet"/>
      <w:lvlText w:val="o"/>
      <w:lvlJc w:val="left"/>
      <w:pPr>
        <w:ind w:left="4320" w:hanging="360"/>
      </w:pPr>
      <w:rPr>
        <w:rFonts w:ascii="Courier New" w:hAnsi="Courier New" w:cs="Courier New" w:hint="default"/>
      </w:rPr>
    </w:lvl>
    <w:lvl w:ilvl="5" w:tplc="622CB7AE">
      <w:start w:val="1"/>
      <w:numFmt w:val="bullet"/>
      <w:lvlText w:val=""/>
      <w:lvlJc w:val="left"/>
      <w:pPr>
        <w:ind w:left="5040" w:hanging="360"/>
      </w:pPr>
      <w:rPr>
        <w:rFonts w:ascii="Wingdings" w:hAnsi="Wingdings" w:hint="default"/>
      </w:rPr>
    </w:lvl>
    <w:lvl w:ilvl="6" w:tplc="418E65E0">
      <w:start w:val="1"/>
      <w:numFmt w:val="bullet"/>
      <w:lvlText w:val=""/>
      <w:lvlJc w:val="left"/>
      <w:pPr>
        <w:ind w:left="5760" w:hanging="360"/>
      </w:pPr>
      <w:rPr>
        <w:rFonts w:ascii="Symbol" w:hAnsi="Symbol" w:hint="default"/>
      </w:rPr>
    </w:lvl>
    <w:lvl w:ilvl="7" w:tplc="D7A42748">
      <w:start w:val="1"/>
      <w:numFmt w:val="bullet"/>
      <w:lvlText w:val="o"/>
      <w:lvlJc w:val="left"/>
      <w:pPr>
        <w:ind w:left="6480" w:hanging="360"/>
      </w:pPr>
      <w:rPr>
        <w:rFonts w:ascii="Courier New" w:hAnsi="Courier New" w:cs="Courier New" w:hint="default"/>
      </w:rPr>
    </w:lvl>
    <w:lvl w:ilvl="8" w:tplc="3FA2B9B4">
      <w:start w:val="1"/>
      <w:numFmt w:val="bullet"/>
      <w:lvlText w:val=""/>
      <w:lvlJc w:val="left"/>
      <w:pPr>
        <w:ind w:left="7200" w:hanging="360"/>
      </w:pPr>
      <w:rPr>
        <w:rFonts w:ascii="Wingdings" w:hAnsi="Wingdings" w:hint="default"/>
      </w:rPr>
    </w:lvl>
  </w:abstractNum>
  <w:abstractNum w:abstractNumId="37" w15:restartNumberingAfterBreak="0">
    <w:nsid w:val="261112FE"/>
    <w:multiLevelType w:val="hybridMultilevel"/>
    <w:tmpl w:val="441AECDA"/>
    <w:lvl w:ilvl="0" w:tplc="04090001">
      <w:start w:val="1"/>
      <w:numFmt w:val="bullet"/>
      <w:lvlText w:val=""/>
      <w:lvlJc w:val="left"/>
      <w:pPr>
        <w:tabs>
          <w:tab w:val="num" w:pos="1080"/>
        </w:tabs>
        <w:ind w:left="1080" w:hanging="360"/>
      </w:pPr>
      <w:rPr>
        <w:rFonts w:ascii="Symbol" w:hAnsi="Symbol" w:hint="default"/>
      </w:rPr>
    </w:lvl>
    <w:lvl w:ilvl="1" w:tplc="04090001">
      <w:start w:val="1"/>
      <w:numFmt w:val="bullet"/>
      <w:lvlText w:val=""/>
      <w:lvlJc w:val="left"/>
      <w:pPr>
        <w:tabs>
          <w:tab w:val="num" w:pos="1800"/>
        </w:tabs>
        <w:ind w:left="1800" w:hanging="360"/>
      </w:pPr>
      <w:rPr>
        <w:rFonts w:ascii="Symbol" w:hAnsi="Symbol" w:hint="default"/>
      </w:rPr>
    </w:lvl>
    <w:lvl w:ilvl="2" w:tplc="04090005" w:tentative="1">
      <w:start w:val="1"/>
      <w:numFmt w:val="bullet"/>
      <w:lvlText w:val=""/>
      <w:lvlJc w:val="left"/>
      <w:pPr>
        <w:tabs>
          <w:tab w:val="num" w:pos="2520"/>
        </w:tabs>
        <w:ind w:left="2520" w:hanging="360"/>
      </w:pPr>
      <w:rPr>
        <w:rFonts w:ascii="Marlett" w:hAnsi="Marlett"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Marlett" w:hAnsi="Marlett"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Marlett" w:hAnsi="Marlett" w:hint="default"/>
      </w:rPr>
    </w:lvl>
  </w:abstractNum>
  <w:abstractNum w:abstractNumId="38" w15:restartNumberingAfterBreak="0">
    <w:nsid w:val="26A23BB9"/>
    <w:multiLevelType w:val="hybridMultilevel"/>
    <w:tmpl w:val="D320311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27535E4D"/>
    <w:multiLevelType w:val="hybridMultilevel"/>
    <w:tmpl w:val="E19C9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7AC1C1E"/>
    <w:multiLevelType w:val="multilevel"/>
    <w:tmpl w:val="20662F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283F2F56"/>
    <w:multiLevelType w:val="hybridMultilevel"/>
    <w:tmpl w:val="86D2C166"/>
    <w:lvl w:ilvl="0" w:tplc="04090001">
      <w:start w:val="1"/>
      <w:numFmt w:val="bullet"/>
      <w:lvlText w:val=""/>
      <w:lvlJc w:val="left"/>
      <w:pPr>
        <w:ind w:left="3060" w:hanging="360"/>
      </w:pPr>
      <w:rPr>
        <w:rFonts w:ascii="Symbol" w:hAnsi="Symbol" w:hint="default"/>
      </w:rPr>
    </w:lvl>
    <w:lvl w:ilvl="1" w:tplc="04090003">
      <w:start w:val="1"/>
      <w:numFmt w:val="bullet"/>
      <w:lvlText w:val="o"/>
      <w:lvlJc w:val="left"/>
      <w:pPr>
        <w:ind w:left="3780" w:hanging="360"/>
      </w:pPr>
      <w:rPr>
        <w:rFonts w:ascii="Courier New" w:hAnsi="Courier New" w:cs="Courier New" w:hint="default"/>
      </w:rPr>
    </w:lvl>
    <w:lvl w:ilvl="2" w:tplc="04090005">
      <w:start w:val="1"/>
      <w:numFmt w:val="bullet"/>
      <w:lvlText w:val=""/>
      <w:lvlJc w:val="left"/>
      <w:pPr>
        <w:ind w:left="4500" w:hanging="360"/>
      </w:pPr>
      <w:rPr>
        <w:rFonts w:ascii="Wingdings" w:hAnsi="Wingdings" w:hint="default"/>
      </w:rPr>
    </w:lvl>
    <w:lvl w:ilvl="3" w:tplc="04090001">
      <w:start w:val="1"/>
      <w:numFmt w:val="bullet"/>
      <w:lvlText w:val=""/>
      <w:lvlJc w:val="left"/>
      <w:pPr>
        <w:ind w:left="5220" w:hanging="360"/>
      </w:pPr>
      <w:rPr>
        <w:rFonts w:ascii="Symbol" w:hAnsi="Symbol" w:hint="default"/>
      </w:rPr>
    </w:lvl>
    <w:lvl w:ilvl="4" w:tplc="04090003">
      <w:start w:val="1"/>
      <w:numFmt w:val="bullet"/>
      <w:lvlText w:val="o"/>
      <w:lvlJc w:val="left"/>
      <w:pPr>
        <w:ind w:left="5940" w:hanging="360"/>
      </w:pPr>
      <w:rPr>
        <w:rFonts w:ascii="Courier New" w:hAnsi="Courier New" w:cs="Courier New" w:hint="default"/>
      </w:rPr>
    </w:lvl>
    <w:lvl w:ilvl="5" w:tplc="04090005">
      <w:start w:val="1"/>
      <w:numFmt w:val="bullet"/>
      <w:lvlText w:val=""/>
      <w:lvlJc w:val="left"/>
      <w:pPr>
        <w:ind w:left="6660" w:hanging="360"/>
      </w:pPr>
      <w:rPr>
        <w:rFonts w:ascii="Wingdings" w:hAnsi="Wingdings" w:hint="default"/>
      </w:rPr>
    </w:lvl>
    <w:lvl w:ilvl="6" w:tplc="04090001">
      <w:start w:val="1"/>
      <w:numFmt w:val="bullet"/>
      <w:lvlText w:val=""/>
      <w:lvlJc w:val="left"/>
      <w:pPr>
        <w:ind w:left="7380" w:hanging="360"/>
      </w:pPr>
      <w:rPr>
        <w:rFonts w:ascii="Symbol" w:hAnsi="Symbol" w:hint="default"/>
      </w:rPr>
    </w:lvl>
    <w:lvl w:ilvl="7" w:tplc="04090003">
      <w:start w:val="1"/>
      <w:numFmt w:val="bullet"/>
      <w:lvlText w:val="o"/>
      <w:lvlJc w:val="left"/>
      <w:pPr>
        <w:ind w:left="8100" w:hanging="360"/>
      </w:pPr>
      <w:rPr>
        <w:rFonts w:ascii="Courier New" w:hAnsi="Courier New" w:cs="Courier New" w:hint="default"/>
      </w:rPr>
    </w:lvl>
    <w:lvl w:ilvl="8" w:tplc="04090005">
      <w:start w:val="1"/>
      <w:numFmt w:val="bullet"/>
      <w:lvlText w:val=""/>
      <w:lvlJc w:val="left"/>
      <w:pPr>
        <w:ind w:left="8820" w:hanging="360"/>
      </w:pPr>
      <w:rPr>
        <w:rFonts w:ascii="Wingdings" w:hAnsi="Wingdings" w:hint="default"/>
      </w:rPr>
    </w:lvl>
  </w:abstractNum>
  <w:abstractNum w:abstractNumId="42" w15:restartNumberingAfterBreak="0">
    <w:nsid w:val="287E363F"/>
    <w:multiLevelType w:val="hybridMultilevel"/>
    <w:tmpl w:val="8294F5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29043617"/>
    <w:multiLevelType w:val="hybridMultilevel"/>
    <w:tmpl w:val="9DEE5734"/>
    <w:lvl w:ilvl="0" w:tplc="04090001">
      <w:start w:val="1"/>
      <w:numFmt w:val="bullet"/>
      <w:lvlText w:val=""/>
      <w:lvlJc w:val="left"/>
      <w:pPr>
        <w:ind w:left="2610" w:hanging="360"/>
      </w:pPr>
      <w:rPr>
        <w:rFonts w:ascii="Symbol" w:hAnsi="Symbol"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44" w15:restartNumberingAfterBreak="0">
    <w:nsid w:val="29AE36EB"/>
    <w:multiLevelType w:val="hybridMultilevel"/>
    <w:tmpl w:val="096A7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2B1D404C"/>
    <w:multiLevelType w:val="multilevel"/>
    <w:tmpl w:val="AD4CE5F0"/>
    <w:lvl w:ilvl="0">
      <w:start w:val="4"/>
      <w:numFmt w:val="decimal"/>
      <w:lvlText w:val="%1."/>
      <w:lvlJc w:val="left"/>
      <w:pPr>
        <w:ind w:left="360" w:hanging="360"/>
      </w:pPr>
      <w:rPr>
        <w:rFonts w:hint="default"/>
        <w:i/>
        <w:w w:val="100"/>
      </w:rPr>
    </w:lvl>
    <w:lvl w:ilvl="1">
      <w:start w:val="1"/>
      <w:numFmt w:val="decimal"/>
      <w:lvlText w:val="%1.%2."/>
      <w:lvlJc w:val="left"/>
      <w:pPr>
        <w:ind w:left="720" w:hanging="720"/>
      </w:pPr>
      <w:rPr>
        <w:rFonts w:hint="default"/>
        <w:i w:val="0"/>
        <w:w w:val="100"/>
      </w:rPr>
    </w:lvl>
    <w:lvl w:ilvl="2">
      <w:start w:val="1"/>
      <w:numFmt w:val="decimal"/>
      <w:lvlText w:val="%1.%2.%3."/>
      <w:lvlJc w:val="left"/>
      <w:pPr>
        <w:ind w:left="720" w:hanging="720"/>
      </w:pPr>
      <w:rPr>
        <w:rFonts w:hint="default"/>
        <w:i w:val="0"/>
        <w:w w:val="100"/>
      </w:rPr>
    </w:lvl>
    <w:lvl w:ilvl="3">
      <w:start w:val="1"/>
      <w:numFmt w:val="decimal"/>
      <w:lvlText w:val="%1.%2.%3.%4."/>
      <w:lvlJc w:val="left"/>
      <w:pPr>
        <w:ind w:left="1080" w:hanging="1080"/>
      </w:pPr>
      <w:rPr>
        <w:rFonts w:hint="default"/>
        <w:i/>
        <w:w w:val="100"/>
      </w:rPr>
    </w:lvl>
    <w:lvl w:ilvl="4">
      <w:start w:val="1"/>
      <w:numFmt w:val="decimal"/>
      <w:lvlText w:val="%1.%2.%3.%4.%5."/>
      <w:lvlJc w:val="left"/>
      <w:pPr>
        <w:ind w:left="1080" w:hanging="1080"/>
      </w:pPr>
      <w:rPr>
        <w:rFonts w:hint="default"/>
        <w:i/>
        <w:w w:val="100"/>
      </w:rPr>
    </w:lvl>
    <w:lvl w:ilvl="5">
      <w:start w:val="1"/>
      <w:numFmt w:val="decimal"/>
      <w:lvlText w:val="%1.%2.%3.%4.%5.%6."/>
      <w:lvlJc w:val="left"/>
      <w:pPr>
        <w:ind w:left="1440" w:hanging="1440"/>
      </w:pPr>
      <w:rPr>
        <w:rFonts w:hint="default"/>
        <w:i/>
        <w:w w:val="100"/>
      </w:rPr>
    </w:lvl>
    <w:lvl w:ilvl="6">
      <w:start w:val="1"/>
      <w:numFmt w:val="decimal"/>
      <w:lvlText w:val="%1.%2.%3.%4.%5.%6.%7."/>
      <w:lvlJc w:val="left"/>
      <w:pPr>
        <w:ind w:left="1440" w:hanging="1440"/>
      </w:pPr>
      <w:rPr>
        <w:rFonts w:hint="default"/>
        <w:i/>
        <w:w w:val="100"/>
      </w:rPr>
    </w:lvl>
    <w:lvl w:ilvl="7">
      <w:start w:val="1"/>
      <w:numFmt w:val="decimal"/>
      <w:lvlText w:val="%1.%2.%3.%4.%5.%6.%7.%8."/>
      <w:lvlJc w:val="left"/>
      <w:pPr>
        <w:ind w:left="1800" w:hanging="1800"/>
      </w:pPr>
      <w:rPr>
        <w:rFonts w:hint="default"/>
        <w:i/>
        <w:w w:val="100"/>
      </w:rPr>
    </w:lvl>
    <w:lvl w:ilvl="8">
      <w:start w:val="1"/>
      <w:numFmt w:val="decimal"/>
      <w:lvlText w:val="%1.%2.%3.%4.%5.%6.%7.%8.%9."/>
      <w:lvlJc w:val="left"/>
      <w:pPr>
        <w:ind w:left="1800" w:hanging="1800"/>
      </w:pPr>
      <w:rPr>
        <w:rFonts w:hint="default"/>
        <w:i/>
        <w:w w:val="100"/>
      </w:rPr>
    </w:lvl>
  </w:abstractNum>
  <w:abstractNum w:abstractNumId="46" w15:restartNumberingAfterBreak="0">
    <w:nsid w:val="2B743CEF"/>
    <w:multiLevelType w:val="multilevel"/>
    <w:tmpl w:val="DB749FCE"/>
    <w:lvl w:ilvl="0">
      <w:start w:val="1"/>
      <w:numFmt w:val="decimal"/>
      <w:lvlText w:val="%1."/>
      <w:lvlJc w:val="left"/>
      <w:pPr>
        <w:ind w:left="360" w:hanging="360"/>
      </w:pPr>
      <w:rPr>
        <w:rFonts w:hint="default"/>
        <w:b w:val="0"/>
        <w:i w:val="0"/>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2BAA4EA0"/>
    <w:multiLevelType w:val="hybridMultilevel"/>
    <w:tmpl w:val="4C3AD0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15:restartNumberingAfterBreak="0">
    <w:nsid w:val="2BD07D27"/>
    <w:multiLevelType w:val="hybridMultilevel"/>
    <w:tmpl w:val="4412C2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2DD74E3F"/>
    <w:multiLevelType w:val="multilevel"/>
    <w:tmpl w:val="DB749FCE"/>
    <w:lvl w:ilvl="0">
      <w:start w:val="1"/>
      <w:numFmt w:val="decimal"/>
      <w:lvlText w:val="%1."/>
      <w:lvlJc w:val="left"/>
      <w:pPr>
        <w:ind w:left="360" w:hanging="360"/>
      </w:pPr>
      <w:rPr>
        <w:b w:val="0"/>
        <w:i w:val="0"/>
      </w:rPr>
    </w:lvl>
    <w:lvl w:ilvl="1">
      <w:start w:val="1"/>
      <w:numFmt w:val="decimal"/>
      <w:lvlText w:val="%1.%2."/>
      <w:lvlJc w:val="left"/>
      <w:pPr>
        <w:ind w:left="792" w:hanging="432"/>
      </w:pPr>
      <w:rPr>
        <w:b w:val="0"/>
        <w:i w:val="0"/>
      </w:rPr>
    </w:lvl>
    <w:lvl w:ilvl="2">
      <w:start w:val="1"/>
      <w:numFmt w:val="decimal"/>
      <w:lvlText w:val="%1.%2.%3."/>
      <w:lvlJc w:val="left"/>
      <w:pPr>
        <w:ind w:left="6174" w:hanging="504"/>
      </w:pPr>
      <w:rPr>
        <w:b w:val="0"/>
        <w:i w:val="0"/>
      </w:rPr>
    </w:lvl>
    <w:lvl w:ilvl="3">
      <w:start w:val="1"/>
      <w:numFmt w:val="decimal"/>
      <w:lvlText w:val="%1.%2.%3.%4."/>
      <w:lvlJc w:val="left"/>
      <w:pPr>
        <w:ind w:left="667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2E566071"/>
    <w:multiLevelType w:val="hybridMultilevel"/>
    <w:tmpl w:val="30D60DE0"/>
    <w:lvl w:ilvl="0" w:tplc="04090001">
      <w:start w:val="1"/>
      <w:numFmt w:val="bullet"/>
      <w:lvlText w:val=""/>
      <w:lvlJc w:val="left"/>
      <w:pPr>
        <w:ind w:left="1069" w:hanging="360"/>
      </w:pPr>
      <w:rPr>
        <w:rFonts w:ascii="Symbol" w:hAnsi="Symbo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51" w15:restartNumberingAfterBreak="0">
    <w:nsid w:val="2EC02CC3"/>
    <w:multiLevelType w:val="hybridMultilevel"/>
    <w:tmpl w:val="9646A35A"/>
    <w:lvl w:ilvl="0" w:tplc="04090001">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1080"/>
        </w:tabs>
        <w:ind w:left="1080" w:hanging="360"/>
      </w:pPr>
      <w:rPr>
        <w:rFonts w:ascii="Courier New" w:hAnsi="Courier New" w:cs="Courier New" w:hint="default"/>
      </w:rPr>
    </w:lvl>
    <w:lvl w:ilvl="2" w:tplc="0409001B">
      <w:start w:val="10"/>
      <w:numFmt w:val="bullet"/>
      <w:lvlText w:val="-"/>
      <w:lvlJc w:val="left"/>
      <w:pPr>
        <w:tabs>
          <w:tab w:val="num" w:pos="1800"/>
        </w:tabs>
        <w:ind w:left="1800" w:hanging="360"/>
      </w:pPr>
      <w:rPr>
        <w:rFonts w:ascii="Arial" w:eastAsia="Times New Roman" w:hAnsi="Arial" w:cs="Arial" w:hint="default"/>
      </w:rPr>
    </w:lvl>
    <w:lvl w:ilvl="3" w:tplc="0409000F">
      <w:start w:val="1"/>
      <w:numFmt w:val="bullet"/>
      <w:lvlText w:val=""/>
      <w:lvlJc w:val="left"/>
      <w:pPr>
        <w:tabs>
          <w:tab w:val="num" w:pos="2520"/>
        </w:tabs>
        <w:ind w:left="2520" w:hanging="360"/>
      </w:pPr>
      <w:rPr>
        <w:rFonts w:ascii="Symbol" w:hAnsi="Symbol" w:hint="default"/>
      </w:rPr>
    </w:lvl>
    <w:lvl w:ilvl="4" w:tplc="04090019">
      <w:start w:val="1"/>
      <w:numFmt w:val="bullet"/>
      <w:lvlText w:val="o"/>
      <w:lvlJc w:val="left"/>
      <w:pPr>
        <w:tabs>
          <w:tab w:val="num" w:pos="3240"/>
        </w:tabs>
        <w:ind w:left="3240" w:hanging="360"/>
      </w:pPr>
      <w:rPr>
        <w:rFonts w:ascii="Courier New" w:hAnsi="Courier New" w:cs="Courier New" w:hint="default"/>
      </w:rPr>
    </w:lvl>
    <w:lvl w:ilvl="5" w:tplc="0409001B">
      <w:start w:val="1"/>
      <w:numFmt w:val="bullet"/>
      <w:lvlText w:val=""/>
      <w:lvlJc w:val="left"/>
      <w:pPr>
        <w:tabs>
          <w:tab w:val="num" w:pos="3960"/>
        </w:tabs>
        <w:ind w:left="3960" w:hanging="360"/>
      </w:pPr>
      <w:rPr>
        <w:rFonts w:ascii="Wingdings" w:hAnsi="Wingdings" w:hint="default"/>
      </w:rPr>
    </w:lvl>
    <w:lvl w:ilvl="6" w:tplc="0409000F">
      <w:start w:val="1"/>
      <w:numFmt w:val="bullet"/>
      <w:lvlText w:val=""/>
      <w:lvlJc w:val="left"/>
      <w:pPr>
        <w:tabs>
          <w:tab w:val="num" w:pos="4680"/>
        </w:tabs>
        <w:ind w:left="4680" w:hanging="360"/>
      </w:pPr>
      <w:rPr>
        <w:rFonts w:ascii="Symbol" w:hAnsi="Symbol" w:hint="default"/>
      </w:rPr>
    </w:lvl>
    <w:lvl w:ilvl="7" w:tplc="04090019">
      <w:start w:val="1"/>
      <w:numFmt w:val="bullet"/>
      <w:lvlText w:val="o"/>
      <w:lvlJc w:val="left"/>
      <w:pPr>
        <w:tabs>
          <w:tab w:val="num" w:pos="5400"/>
        </w:tabs>
        <w:ind w:left="5400" w:hanging="360"/>
      </w:pPr>
      <w:rPr>
        <w:rFonts w:ascii="Courier New" w:hAnsi="Courier New" w:cs="Courier New" w:hint="default"/>
      </w:rPr>
    </w:lvl>
    <w:lvl w:ilvl="8" w:tplc="0409001B">
      <w:start w:val="1"/>
      <w:numFmt w:val="bullet"/>
      <w:lvlText w:val=""/>
      <w:lvlJc w:val="left"/>
      <w:pPr>
        <w:tabs>
          <w:tab w:val="num" w:pos="6120"/>
        </w:tabs>
        <w:ind w:left="6120" w:hanging="360"/>
      </w:pPr>
      <w:rPr>
        <w:rFonts w:ascii="Wingdings" w:hAnsi="Wingdings" w:hint="default"/>
      </w:rPr>
    </w:lvl>
  </w:abstractNum>
  <w:abstractNum w:abstractNumId="52" w15:restartNumberingAfterBreak="0">
    <w:nsid w:val="2EDB4255"/>
    <w:multiLevelType w:val="hybridMultilevel"/>
    <w:tmpl w:val="0F1E3C7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53" w15:restartNumberingAfterBreak="0">
    <w:nsid w:val="2FE47B01"/>
    <w:multiLevelType w:val="hybridMultilevel"/>
    <w:tmpl w:val="464E9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0306002"/>
    <w:multiLevelType w:val="hybridMultilevel"/>
    <w:tmpl w:val="D5C80740"/>
    <w:lvl w:ilvl="0" w:tplc="04090001">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328266F3"/>
    <w:multiLevelType w:val="hybridMultilevel"/>
    <w:tmpl w:val="9CB66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34E455C6"/>
    <w:multiLevelType w:val="hybridMultilevel"/>
    <w:tmpl w:val="C18ED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35C33563"/>
    <w:multiLevelType w:val="hybridMultilevel"/>
    <w:tmpl w:val="C53ABB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364D6B57"/>
    <w:multiLevelType w:val="multilevel"/>
    <w:tmpl w:val="7840C160"/>
    <w:lvl w:ilvl="0">
      <w:start w:val="1"/>
      <w:numFmt w:val="decimal"/>
      <w:lvlText w:val="%1."/>
      <w:lvlJc w:val="left"/>
      <w:pPr>
        <w:ind w:left="360" w:hanging="360"/>
      </w:pPr>
      <w:rPr>
        <w:b/>
        <w:i w:val="0"/>
      </w:rPr>
    </w:lvl>
    <w:lvl w:ilvl="1">
      <w:start w:val="1"/>
      <w:numFmt w:val="decimal"/>
      <w:lvlText w:val="%1.%2."/>
      <w:lvlJc w:val="left"/>
      <w:pPr>
        <w:ind w:left="792" w:hanging="432"/>
      </w:pPr>
      <w:rPr>
        <w:b w:val="0"/>
      </w:rPr>
    </w:lvl>
    <w:lvl w:ilvl="2">
      <w:start w:val="1"/>
      <w:numFmt w:val="bullet"/>
      <w:lvlText w:val=""/>
      <w:lvlJc w:val="left"/>
      <w:pPr>
        <w:ind w:left="1224" w:hanging="504"/>
      </w:pPr>
      <w:rPr>
        <w:rFonts w:ascii="Symbol" w:hAnsi="Symbol" w:hint="default"/>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36854D08"/>
    <w:multiLevelType w:val="hybridMultilevel"/>
    <w:tmpl w:val="DDF21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6DE2E94"/>
    <w:multiLevelType w:val="hybridMultilevel"/>
    <w:tmpl w:val="548CF0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15:restartNumberingAfterBreak="0">
    <w:nsid w:val="39BD4111"/>
    <w:multiLevelType w:val="hybridMultilevel"/>
    <w:tmpl w:val="5D16A3E2"/>
    <w:lvl w:ilvl="0" w:tplc="8184077E">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15:restartNumberingAfterBreak="0">
    <w:nsid w:val="39EE2426"/>
    <w:multiLevelType w:val="multilevel"/>
    <w:tmpl w:val="20BC2F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3AB502B4"/>
    <w:multiLevelType w:val="multilevel"/>
    <w:tmpl w:val="8AE6FC84"/>
    <w:lvl w:ilvl="0">
      <w:start w:val="6"/>
      <w:numFmt w:val="decimal"/>
      <w:lvlText w:val="%1."/>
      <w:lvlJc w:val="left"/>
      <w:pPr>
        <w:ind w:left="360" w:hanging="360"/>
      </w:pPr>
      <w:rPr>
        <w:b w:val="0"/>
        <w:i w:val="0"/>
      </w:rPr>
    </w:lvl>
    <w:lvl w:ilvl="1">
      <w:start w:val="4"/>
      <w:numFmt w:val="decimal"/>
      <w:lvlText w:val="%1.%2."/>
      <w:lvlJc w:val="left"/>
      <w:pPr>
        <w:ind w:left="360" w:hanging="360"/>
      </w:pPr>
      <w:rPr>
        <w:b w:val="0"/>
        <w:i w:val="0"/>
      </w:rPr>
    </w:lvl>
    <w:lvl w:ilvl="2">
      <w:start w:val="1"/>
      <w:numFmt w:val="decimal"/>
      <w:lvlText w:val="%1.%2.%3."/>
      <w:lvlJc w:val="left"/>
      <w:pPr>
        <w:ind w:left="720" w:hanging="720"/>
      </w:pPr>
      <w:rPr>
        <w:b w:val="0"/>
        <w:i w:val="0"/>
      </w:rPr>
    </w:lvl>
    <w:lvl w:ilvl="3">
      <w:start w:val="1"/>
      <w:numFmt w:val="decimal"/>
      <w:lvlText w:val="%1.%2.%3.%4."/>
      <w:lvlJc w:val="left"/>
      <w:pPr>
        <w:ind w:left="720" w:hanging="720"/>
      </w:pPr>
      <w:rPr>
        <w:b/>
        <w:i/>
      </w:rPr>
    </w:lvl>
    <w:lvl w:ilvl="4">
      <w:start w:val="1"/>
      <w:numFmt w:val="decimal"/>
      <w:lvlText w:val="%1.%2.%3.%4.%5."/>
      <w:lvlJc w:val="left"/>
      <w:pPr>
        <w:ind w:left="1080" w:hanging="1080"/>
      </w:pPr>
      <w:rPr>
        <w:b/>
        <w:i/>
      </w:rPr>
    </w:lvl>
    <w:lvl w:ilvl="5">
      <w:start w:val="1"/>
      <w:numFmt w:val="decimal"/>
      <w:lvlText w:val="%1.%2.%3.%4.%5.%6."/>
      <w:lvlJc w:val="left"/>
      <w:pPr>
        <w:ind w:left="1080" w:hanging="1080"/>
      </w:pPr>
      <w:rPr>
        <w:b/>
        <w:i/>
      </w:rPr>
    </w:lvl>
    <w:lvl w:ilvl="6">
      <w:start w:val="1"/>
      <w:numFmt w:val="decimal"/>
      <w:lvlText w:val="%1.%2.%3.%4.%5.%6.%7."/>
      <w:lvlJc w:val="left"/>
      <w:pPr>
        <w:ind w:left="1440" w:hanging="1440"/>
      </w:pPr>
      <w:rPr>
        <w:b/>
        <w:i/>
      </w:rPr>
    </w:lvl>
    <w:lvl w:ilvl="7">
      <w:start w:val="1"/>
      <w:numFmt w:val="decimal"/>
      <w:lvlText w:val="%1.%2.%3.%4.%5.%6.%7.%8."/>
      <w:lvlJc w:val="left"/>
      <w:pPr>
        <w:ind w:left="1440" w:hanging="1440"/>
      </w:pPr>
      <w:rPr>
        <w:b/>
        <w:i/>
      </w:rPr>
    </w:lvl>
    <w:lvl w:ilvl="8">
      <w:start w:val="1"/>
      <w:numFmt w:val="decimal"/>
      <w:lvlText w:val="%1.%2.%3.%4.%5.%6.%7.%8.%9."/>
      <w:lvlJc w:val="left"/>
      <w:pPr>
        <w:ind w:left="1800" w:hanging="1800"/>
      </w:pPr>
      <w:rPr>
        <w:b/>
        <w:i/>
      </w:rPr>
    </w:lvl>
  </w:abstractNum>
  <w:abstractNum w:abstractNumId="64" w15:restartNumberingAfterBreak="0">
    <w:nsid w:val="3D6B670E"/>
    <w:multiLevelType w:val="hybridMultilevel"/>
    <w:tmpl w:val="6750F3B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65" w15:restartNumberingAfterBreak="0">
    <w:nsid w:val="3EE65047"/>
    <w:multiLevelType w:val="hybridMultilevel"/>
    <w:tmpl w:val="1660E4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3F060A1F"/>
    <w:multiLevelType w:val="multilevel"/>
    <w:tmpl w:val="24F634FA"/>
    <w:lvl w:ilvl="0">
      <w:start w:val="1"/>
      <w:numFmt w:val="decimal"/>
      <w:lvlText w:val="%1."/>
      <w:lvlJc w:val="left"/>
      <w:pPr>
        <w:ind w:left="360" w:hanging="360"/>
      </w:pPr>
      <w:rPr>
        <w:rFonts w:hint="default"/>
        <w:b w:val="0"/>
        <w:i w:val="0"/>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i w:val="0"/>
      </w:rPr>
    </w:lvl>
    <w:lvl w:ilvl="3">
      <w:start w:val="1"/>
      <w:numFmt w:val="decimal"/>
      <w:lvlText w:val="%1.%2.%3.%4."/>
      <w:lvlJc w:val="left"/>
      <w:pPr>
        <w:ind w:left="2808" w:hanging="648"/>
      </w:pPr>
      <w:rPr>
        <w:rFonts w:hint="default"/>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3F875BBC"/>
    <w:multiLevelType w:val="hybridMultilevel"/>
    <w:tmpl w:val="F47A7876"/>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68" w15:restartNumberingAfterBreak="0">
    <w:nsid w:val="40500666"/>
    <w:multiLevelType w:val="multilevel"/>
    <w:tmpl w:val="DB749FCE"/>
    <w:lvl w:ilvl="0">
      <w:start w:val="1"/>
      <w:numFmt w:val="decimal"/>
      <w:lvlText w:val="%1."/>
      <w:lvlJc w:val="left"/>
      <w:pPr>
        <w:ind w:left="360" w:hanging="360"/>
      </w:pPr>
      <w:rPr>
        <w:b w:val="0"/>
        <w:i w:val="0"/>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411F72E7"/>
    <w:multiLevelType w:val="hybridMultilevel"/>
    <w:tmpl w:val="D4683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41273675"/>
    <w:multiLevelType w:val="hybridMultilevel"/>
    <w:tmpl w:val="EFD45F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41B176F8"/>
    <w:multiLevelType w:val="hybridMultilevel"/>
    <w:tmpl w:val="B72EC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42AF0461"/>
    <w:multiLevelType w:val="hybridMultilevel"/>
    <w:tmpl w:val="38FA483A"/>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start w:val="1"/>
      <w:numFmt w:val="bullet"/>
      <w:lvlText w:val=""/>
      <w:lvlJc w:val="left"/>
      <w:pPr>
        <w:ind w:left="3180" w:hanging="360"/>
      </w:pPr>
      <w:rPr>
        <w:rFonts w:ascii="Symbol" w:hAnsi="Symbol" w:hint="default"/>
      </w:rPr>
    </w:lvl>
    <w:lvl w:ilvl="4" w:tplc="04090003">
      <w:start w:val="1"/>
      <w:numFmt w:val="bullet"/>
      <w:lvlText w:val="o"/>
      <w:lvlJc w:val="left"/>
      <w:pPr>
        <w:ind w:left="3900" w:hanging="360"/>
      </w:pPr>
      <w:rPr>
        <w:rFonts w:ascii="Courier New" w:hAnsi="Courier New" w:cs="Courier New" w:hint="default"/>
      </w:rPr>
    </w:lvl>
    <w:lvl w:ilvl="5" w:tplc="04090005">
      <w:start w:val="1"/>
      <w:numFmt w:val="bullet"/>
      <w:lvlText w:val=""/>
      <w:lvlJc w:val="left"/>
      <w:pPr>
        <w:ind w:left="4620" w:hanging="360"/>
      </w:pPr>
      <w:rPr>
        <w:rFonts w:ascii="Wingdings" w:hAnsi="Wingdings" w:hint="default"/>
      </w:rPr>
    </w:lvl>
    <w:lvl w:ilvl="6" w:tplc="04090001">
      <w:start w:val="1"/>
      <w:numFmt w:val="bullet"/>
      <w:lvlText w:val=""/>
      <w:lvlJc w:val="left"/>
      <w:pPr>
        <w:ind w:left="5340" w:hanging="360"/>
      </w:pPr>
      <w:rPr>
        <w:rFonts w:ascii="Symbol" w:hAnsi="Symbol" w:hint="default"/>
      </w:rPr>
    </w:lvl>
    <w:lvl w:ilvl="7" w:tplc="04090003">
      <w:start w:val="1"/>
      <w:numFmt w:val="bullet"/>
      <w:lvlText w:val="o"/>
      <w:lvlJc w:val="left"/>
      <w:pPr>
        <w:ind w:left="6060" w:hanging="360"/>
      </w:pPr>
      <w:rPr>
        <w:rFonts w:ascii="Courier New" w:hAnsi="Courier New" w:cs="Courier New" w:hint="default"/>
      </w:rPr>
    </w:lvl>
    <w:lvl w:ilvl="8" w:tplc="04090005">
      <w:start w:val="1"/>
      <w:numFmt w:val="bullet"/>
      <w:lvlText w:val=""/>
      <w:lvlJc w:val="left"/>
      <w:pPr>
        <w:ind w:left="6780" w:hanging="360"/>
      </w:pPr>
      <w:rPr>
        <w:rFonts w:ascii="Wingdings" w:hAnsi="Wingdings" w:hint="default"/>
      </w:rPr>
    </w:lvl>
  </w:abstractNum>
  <w:abstractNum w:abstractNumId="73" w15:restartNumberingAfterBreak="0">
    <w:nsid w:val="42D366DF"/>
    <w:multiLevelType w:val="multilevel"/>
    <w:tmpl w:val="8CBEC77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446D415C"/>
    <w:multiLevelType w:val="hybridMultilevel"/>
    <w:tmpl w:val="40CAEDCE"/>
    <w:lvl w:ilvl="0" w:tplc="04090003">
      <w:start w:val="1"/>
      <w:numFmt w:val="bullet"/>
      <w:lvlText w:val="o"/>
      <w:lvlJc w:val="left"/>
      <w:pPr>
        <w:ind w:left="2138" w:hanging="360"/>
      </w:pPr>
      <w:rPr>
        <w:rFonts w:ascii="Courier New" w:hAnsi="Courier New" w:cs="Courier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75" w15:restartNumberingAfterBreak="0">
    <w:nsid w:val="453E20E0"/>
    <w:multiLevelType w:val="hybridMultilevel"/>
    <w:tmpl w:val="EEF49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5A22DFE"/>
    <w:multiLevelType w:val="hybridMultilevel"/>
    <w:tmpl w:val="3E4C5B26"/>
    <w:lvl w:ilvl="0" w:tplc="04090003">
      <w:start w:val="1"/>
      <w:numFmt w:val="bullet"/>
      <w:lvlText w:val="o"/>
      <w:lvlJc w:val="left"/>
      <w:pPr>
        <w:ind w:left="1512" w:hanging="360"/>
      </w:pPr>
      <w:rPr>
        <w:rFonts w:ascii="Courier New" w:hAnsi="Courier New" w:cs="Courier New" w:hint="default"/>
      </w:rPr>
    </w:lvl>
    <w:lvl w:ilvl="1" w:tplc="04090003">
      <w:start w:val="1"/>
      <w:numFmt w:val="bullet"/>
      <w:lvlText w:val="o"/>
      <w:lvlJc w:val="left"/>
      <w:pPr>
        <w:ind w:left="2232" w:hanging="360"/>
      </w:pPr>
      <w:rPr>
        <w:rFonts w:ascii="Courier New" w:hAnsi="Courier New" w:cs="Courier New" w:hint="default"/>
      </w:rPr>
    </w:lvl>
    <w:lvl w:ilvl="2" w:tplc="04090005">
      <w:start w:val="1"/>
      <w:numFmt w:val="bullet"/>
      <w:lvlText w:val=""/>
      <w:lvlJc w:val="left"/>
      <w:pPr>
        <w:ind w:left="2952" w:hanging="360"/>
      </w:pPr>
      <w:rPr>
        <w:rFonts w:ascii="Wingdings" w:hAnsi="Wingdings" w:hint="default"/>
      </w:rPr>
    </w:lvl>
    <w:lvl w:ilvl="3" w:tplc="04090001">
      <w:start w:val="1"/>
      <w:numFmt w:val="bullet"/>
      <w:lvlText w:val=""/>
      <w:lvlJc w:val="left"/>
      <w:pPr>
        <w:ind w:left="3672" w:hanging="360"/>
      </w:pPr>
      <w:rPr>
        <w:rFonts w:ascii="Symbol" w:hAnsi="Symbol" w:hint="default"/>
      </w:rPr>
    </w:lvl>
    <w:lvl w:ilvl="4" w:tplc="04090003">
      <w:start w:val="1"/>
      <w:numFmt w:val="bullet"/>
      <w:lvlText w:val="o"/>
      <w:lvlJc w:val="left"/>
      <w:pPr>
        <w:ind w:left="4392" w:hanging="360"/>
      </w:pPr>
      <w:rPr>
        <w:rFonts w:ascii="Courier New" w:hAnsi="Courier New" w:cs="Courier New" w:hint="default"/>
      </w:rPr>
    </w:lvl>
    <w:lvl w:ilvl="5" w:tplc="04090005">
      <w:start w:val="1"/>
      <w:numFmt w:val="bullet"/>
      <w:lvlText w:val=""/>
      <w:lvlJc w:val="left"/>
      <w:pPr>
        <w:ind w:left="5112" w:hanging="360"/>
      </w:pPr>
      <w:rPr>
        <w:rFonts w:ascii="Wingdings" w:hAnsi="Wingdings" w:hint="default"/>
      </w:rPr>
    </w:lvl>
    <w:lvl w:ilvl="6" w:tplc="04090001">
      <w:start w:val="1"/>
      <w:numFmt w:val="bullet"/>
      <w:lvlText w:val=""/>
      <w:lvlJc w:val="left"/>
      <w:pPr>
        <w:ind w:left="5832" w:hanging="360"/>
      </w:pPr>
      <w:rPr>
        <w:rFonts w:ascii="Symbol" w:hAnsi="Symbol" w:hint="default"/>
      </w:rPr>
    </w:lvl>
    <w:lvl w:ilvl="7" w:tplc="04090003">
      <w:start w:val="1"/>
      <w:numFmt w:val="bullet"/>
      <w:lvlText w:val="o"/>
      <w:lvlJc w:val="left"/>
      <w:pPr>
        <w:ind w:left="6552" w:hanging="360"/>
      </w:pPr>
      <w:rPr>
        <w:rFonts w:ascii="Courier New" w:hAnsi="Courier New" w:cs="Courier New" w:hint="default"/>
      </w:rPr>
    </w:lvl>
    <w:lvl w:ilvl="8" w:tplc="04090005">
      <w:start w:val="1"/>
      <w:numFmt w:val="bullet"/>
      <w:lvlText w:val=""/>
      <w:lvlJc w:val="left"/>
      <w:pPr>
        <w:ind w:left="7272" w:hanging="360"/>
      </w:pPr>
      <w:rPr>
        <w:rFonts w:ascii="Wingdings" w:hAnsi="Wingdings" w:hint="default"/>
      </w:rPr>
    </w:lvl>
  </w:abstractNum>
  <w:abstractNum w:abstractNumId="77" w15:restartNumberingAfterBreak="0">
    <w:nsid w:val="464F05F1"/>
    <w:multiLevelType w:val="hybridMultilevel"/>
    <w:tmpl w:val="5F800558"/>
    <w:lvl w:ilvl="0" w:tplc="0409001B">
      <w:start w:val="10"/>
      <w:numFmt w:val="bullet"/>
      <w:lvlText w:val="-"/>
      <w:lvlJc w:val="left"/>
      <w:pPr>
        <w:ind w:left="2250" w:hanging="360"/>
      </w:pPr>
      <w:rPr>
        <w:rFonts w:ascii="Arial" w:eastAsia="Times New Roman" w:hAnsi="Arial" w:cs="Aria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78" w15:restartNumberingAfterBreak="0">
    <w:nsid w:val="467B2464"/>
    <w:multiLevelType w:val="hybridMultilevel"/>
    <w:tmpl w:val="90F22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7124422"/>
    <w:multiLevelType w:val="hybridMultilevel"/>
    <w:tmpl w:val="165C3D74"/>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80" w15:restartNumberingAfterBreak="0">
    <w:nsid w:val="476658EA"/>
    <w:multiLevelType w:val="hybridMultilevel"/>
    <w:tmpl w:val="C69C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7AD0A7F"/>
    <w:multiLevelType w:val="multilevel"/>
    <w:tmpl w:val="DB749FCE"/>
    <w:lvl w:ilvl="0">
      <w:start w:val="1"/>
      <w:numFmt w:val="decimal"/>
      <w:lvlText w:val="%1."/>
      <w:lvlJc w:val="left"/>
      <w:pPr>
        <w:ind w:left="360" w:hanging="360"/>
      </w:pPr>
      <w:rPr>
        <w:b w:val="0"/>
        <w:i w:val="0"/>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2" w15:restartNumberingAfterBreak="0">
    <w:nsid w:val="48761CA9"/>
    <w:multiLevelType w:val="hybridMultilevel"/>
    <w:tmpl w:val="6AE2F0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88D1511"/>
    <w:multiLevelType w:val="hybridMultilevel"/>
    <w:tmpl w:val="D49E4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4" w15:restartNumberingAfterBreak="0">
    <w:nsid w:val="49CA0BEF"/>
    <w:multiLevelType w:val="multilevel"/>
    <w:tmpl w:val="A352ECC2"/>
    <w:lvl w:ilvl="0">
      <w:start w:val="1"/>
      <w:numFmt w:val="decimal"/>
      <w:lvlText w:val="%1."/>
      <w:lvlJc w:val="left"/>
      <w:pPr>
        <w:ind w:left="360" w:hanging="360"/>
      </w:pPr>
      <w:rPr>
        <w:b w:val="0"/>
        <w:i w:val="0"/>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color w:val="auto"/>
      </w:rPr>
    </w:lvl>
    <w:lvl w:ilvl="3">
      <w:start w:val="1"/>
      <w:numFmt w:val="decimal"/>
      <w:lvlText w:val="%1.%2.%3.%4."/>
      <w:lvlJc w:val="left"/>
      <w:pPr>
        <w:ind w:left="1728" w:hanging="648"/>
      </w:pPr>
      <w:rPr>
        <w:i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49F8774E"/>
    <w:multiLevelType w:val="hybridMultilevel"/>
    <w:tmpl w:val="6D50F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A351E44"/>
    <w:multiLevelType w:val="multilevel"/>
    <w:tmpl w:val="EC92331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720" w:hanging="72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4B610178"/>
    <w:multiLevelType w:val="hybridMultilevel"/>
    <w:tmpl w:val="127A4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8" w15:restartNumberingAfterBreak="0">
    <w:nsid w:val="4CC73BCE"/>
    <w:multiLevelType w:val="multilevel"/>
    <w:tmpl w:val="DB749FCE"/>
    <w:lvl w:ilvl="0">
      <w:start w:val="1"/>
      <w:numFmt w:val="decimal"/>
      <w:lvlText w:val="%1."/>
      <w:lvlJc w:val="left"/>
      <w:pPr>
        <w:ind w:left="360" w:hanging="360"/>
      </w:pPr>
      <w:rPr>
        <w:rFonts w:hint="default"/>
        <w:b w:val="0"/>
        <w:i w:val="0"/>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4DBD1B4B"/>
    <w:multiLevelType w:val="hybridMultilevel"/>
    <w:tmpl w:val="8FA67E80"/>
    <w:lvl w:ilvl="0" w:tplc="04090003">
      <w:start w:val="1"/>
      <w:numFmt w:val="bullet"/>
      <w:lvlText w:val="o"/>
      <w:lvlJc w:val="left"/>
      <w:pPr>
        <w:ind w:left="1440" w:hanging="360"/>
      </w:pPr>
      <w:rPr>
        <w:rFonts w:ascii="Courier New" w:hAnsi="Courier New" w:cs="Courier New" w:hint="default"/>
      </w:rPr>
    </w:lvl>
    <w:lvl w:ilvl="1" w:tplc="9F66797A">
      <w:start w:val="1"/>
      <w:numFmt w:val="bullet"/>
      <w:lvlText w:val="o"/>
      <w:lvlJc w:val="left"/>
      <w:pPr>
        <w:ind w:left="2160" w:hanging="360"/>
      </w:pPr>
      <w:rPr>
        <w:rFonts w:ascii="Courier New" w:hAnsi="Courier New" w:cs="Courier New" w:hint="default"/>
      </w:rPr>
    </w:lvl>
    <w:lvl w:ilvl="2" w:tplc="DFC2AD9C">
      <w:start w:val="1"/>
      <w:numFmt w:val="bullet"/>
      <w:lvlText w:val=""/>
      <w:lvlJc w:val="left"/>
      <w:pPr>
        <w:ind w:left="2880" w:hanging="360"/>
      </w:pPr>
      <w:rPr>
        <w:rFonts w:ascii="Wingdings" w:hAnsi="Wingdings" w:hint="default"/>
      </w:rPr>
    </w:lvl>
    <w:lvl w:ilvl="3" w:tplc="BED23494">
      <w:start w:val="1"/>
      <w:numFmt w:val="bullet"/>
      <w:lvlText w:val=""/>
      <w:lvlJc w:val="left"/>
      <w:pPr>
        <w:ind w:left="3600" w:hanging="360"/>
      </w:pPr>
      <w:rPr>
        <w:rFonts w:ascii="Symbol" w:hAnsi="Symbol" w:hint="default"/>
      </w:rPr>
    </w:lvl>
    <w:lvl w:ilvl="4" w:tplc="768E865E">
      <w:start w:val="1"/>
      <w:numFmt w:val="bullet"/>
      <w:lvlText w:val="o"/>
      <w:lvlJc w:val="left"/>
      <w:pPr>
        <w:ind w:left="4320" w:hanging="360"/>
      </w:pPr>
      <w:rPr>
        <w:rFonts w:ascii="Courier New" w:hAnsi="Courier New" w:cs="Courier New" w:hint="default"/>
      </w:rPr>
    </w:lvl>
    <w:lvl w:ilvl="5" w:tplc="622CB7AE">
      <w:start w:val="1"/>
      <w:numFmt w:val="bullet"/>
      <w:lvlText w:val=""/>
      <w:lvlJc w:val="left"/>
      <w:pPr>
        <w:ind w:left="5040" w:hanging="360"/>
      </w:pPr>
      <w:rPr>
        <w:rFonts w:ascii="Wingdings" w:hAnsi="Wingdings" w:hint="default"/>
      </w:rPr>
    </w:lvl>
    <w:lvl w:ilvl="6" w:tplc="418E65E0">
      <w:start w:val="1"/>
      <w:numFmt w:val="bullet"/>
      <w:lvlText w:val=""/>
      <w:lvlJc w:val="left"/>
      <w:pPr>
        <w:ind w:left="5760" w:hanging="360"/>
      </w:pPr>
      <w:rPr>
        <w:rFonts w:ascii="Symbol" w:hAnsi="Symbol" w:hint="default"/>
      </w:rPr>
    </w:lvl>
    <w:lvl w:ilvl="7" w:tplc="D7A42748">
      <w:start w:val="1"/>
      <w:numFmt w:val="bullet"/>
      <w:lvlText w:val="o"/>
      <w:lvlJc w:val="left"/>
      <w:pPr>
        <w:ind w:left="6480" w:hanging="360"/>
      </w:pPr>
      <w:rPr>
        <w:rFonts w:ascii="Courier New" w:hAnsi="Courier New" w:cs="Courier New" w:hint="default"/>
      </w:rPr>
    </w:lvl>
    <w:lvl w:ilvl="8" w:tplc="3FA2B9B4">
      <w:start w:val="1"/>
      <w:numFmt w:val="bullet"/>
      <w:lvlText w:val=""/>
      <w:lvlJc w:val="left"/>
      <w:pPr>
        <w:ind w:left="7200" w:hanging="360"/>
      </w:pPr>
      <w:rPr>
        <w:rFonts w:ascii="Wingdings" w:hAnsi="Wingdings" w:hint="default"/>
      </w:rPr>
    </w:lvl>
  </w:abstractNum>
  <w:abstractNum w:abstractNumId="90" w15:restartNumberingAfterBreak="0">
    <w:nsid w:val="4E2403D2"/>
    <w:multiLevelType w:val="hybridMultilevel"/>
    <w:tmpl w:val="83CC9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4FA06332"/>
    <w:multiLevelType w:val="hybridMultilevel"/>
    <w:tmpl w:val="A81CB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FB76F53"/>
    <w:multiLevelType w:val="multilevel"/>
    <w:tmpl w:val="DB749FCE"/>
    <w:lvl w:ilvl="0">
      <w:start w:val="1"/>
      <w:numFmt w:val="decimal"/>
      <w:lvlText w:val="%1."/>
      <w:lvlJc w:val="left"/>
      <w:pPr>
        <w:ind w:left="360" w:hanging="360"/>
      </w:pPr>
      <w:rPr>
        <w:b w:val="0"/>
        <w:i w:val="0"/>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504C38C9"/>
    <w:multiLevelType w:val="multilevel"/>
    <w:tmpl w:val="CFFA3462"/>
    <w:lvl w:ilvl="0">
      <w:start w:val="1"/>
      <w:numFmt w:val="decimal"/>
      <w:lvlText w:val="%1."/>
      <w:lvlJc w:val="left"/>
      <w:pPr>
        <w:ind w:left="360" w:hanging="360"/>
      </w:pPr>
      <w:rPr>
        <w:b/>
        <w:i w:val="0"/>
      </w:rPr>
    </w:lvl>
    <w:lvl w:ilvl="1">
      <w:start w:val="1"/>
      <w:numFmt w:val="bullet"/>
      <w:lvlText w:val=""/>
      <w:lvlJc w:val="left"/>
      <w:pPr>
        <w:ind w:left="792" w:hanging="432"/>
      </w:pPr>
      <w:rPr>
        <w:rFonts w:ascii="Symbol" w:hAnsi="Symbol" w:hint="default"/>
        <w:b w:val="0"/>
      </w:rPr>
    </w:lvl>
    <w:lvl w:ilvl="2">
      <w:start w:val="1"/>
      <w:numFmt w:val="bullet"/>
      <w:lvlText w:val=""/>
      <w:lvlJc w:val="left"/>
      <w:pPr>
        <w:ind w:left="1224" w:hanging="504"/>
      </w:pPr>
      <w:rPr>
        <w:rFonts w:ascii="Symbol" w:hAnsi="Symbol" w:hint="default"/>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505A655C"/>
    <w:multiLevelType w:val="hybridMultilevel"/>
    <w:tmpl w:val="83447104"/>
    <w:lvl w:ilvl="0" w:tplc="04090001">
      <w:start w:val="1"/>
      <w:numFmt w:val="bullet"/>
      <w:lvlText w:val=""/>
      <w:lvlJc w:val="left"/>
      <w:pPr>
        <w:tabs>
          <w:tab w:val="num" w:pos="720"/>
        </w:tabs>
        <w:ind w:left="720" w:hanging="360"/>
      </w:pPr>
      <w:rPr>
        <w:rFonts w:ascii="Symbol" w:hAnsi="Symbol" w:hint="default"/>
      </w:rPr>
    </w:lvl>
    <w:lvl w:ilvl="1" w:tplc="3CF6FB6A">
      <w:start w:val="1"/>
      <w:numFmt w:val="bullet"/>
      <w:lvlText w:val="o"/>
      <w:lvlJc w:val="left"/>
      <w:pPr>
        <w:tabs>
          <w:tab w:val="num" w:pos="1440"/>
        </w:tabs>
        <w:ind w:left="1440" w:hanging="360"/>
      </w:pPr>
      <w:rPr>
        <w:rFonts w:ascii="Courier New" w:hAnsi="Courier New" w:cs="Courier New" w:hint="default"/>
      </w:rPr>
    </w:lvl>
    <w:lvl w:ilvl="2" w:tplc="C6B6C998">
      <w:start w:val="1"/>
      <w:numFmt w:val="bullet"/>
      <w:lvlText w:val=""/>
      <w:lvlJc w:val="left"/>
      <w:pPr>
        <w:tabs>
          <w:tab w:val="num" w:pos="2160"/>
        </w:tabs>
        <w:ind w:left="2160" w:hanging="360"/>
      </w:pPr>
      <w:rPr>
        <w:rFonts w:ascii="Wingdings" w:hAnsi="Wingdings" w:hint="default"/>
      </w:rPr>
    </w:lvl>
    <w:lvl w:ilvl="3" w:tplc="888E16F6">
      <w:start w:val="1"/>
      <w:numFmt w:val="bullet"/>
      <w:lvlText w:val=""/>
      <w:lvlJc w:val="left"/>
      <w:pPr>
        <w:tabs>
          <w:tab w:val="num" w:pos="2880"/>
        </w:tabs>
        <w:ind w:left="2880" w:hanging="360"/>
      </w:pPr>
      <w:rPr>
        <w:rFonts w:ascii="Symbol" w:hAnsi="Symbol" w:hint="default"/>
      </w:rPr>
    </w:lvl>
    <w:lvl w:ilvl="4" w:tplc="6428BA84">
      <w:start w:val="1"/>
      <w:numFmt w:val="bullet"/>
      <w:lvlText w:val="o"/>
      <w:lvlJc w:val="left"/>
      <w:pPr>
        <w:tabs>
          <w:tab w:val="num" w:pos="3600"/>
        </w:tabs>
        <w:ind w:left="3600" w:hanging="360"/>
      </w:pPr>
      <w:rPr>
        <w:rFonts w:ascii="Courier New" w:hAnsi="Courier New" w:cs="Courier New" w:hint="default"/>
      </w:rPr>
    </w:lvl>
    <w:lvl w:ilvl="5" w:tplc="D77E818E">
      <w:start w:val="1"/>
      <w:numFmt w:val="bullet"/>
      <w:lvlText w:val=""/>
      <w:lvlJc w:val="left"/>
      <w:pPr>
        <w:tabs>
          <w:tab w:val="num" w:pos="4320"/>
        </w:tabs>
        <w:ind w:left="4320" w:hanging="360"/>
      </w:pPr>
      <w:rPr>
        <w:rFonts w:ascii="Wingdings" w:hAnsi="Wingdings" w:hint="default"/>
      </w:rPr>
    </w:lvl>
    <w:lvl w:ilvl="6" w:tplc="CB34FFE8">
      <w:start w:val="1"/>
      <w:numFmt w:val="bullet"/>
      <w:lvlText w:val=""/>
      <w:lvlJc w:val="left"/>
      <w:pPr>
        <w:tabs>
          <w:tab w:val="num" w:pos="5040"/>
        </w:tabs>
        <w:ind w:left="5040" w:hanging="360"/>
      </w:pPr>
      <w:rPr>
        <w:rFonts w:ascii="Symbol" w:hAnsi="Symbol" w:hint="default"/>
      </w:rPr>
    </w:lvl>
    <w:lvl w:ilvl="7" w:tplc="F4DE9D7C">
      <w:start w:val="1"/>
      <w:numFmt w:val="bullet"/>
      <w:lvlText w:val="o"/>
      <w:lvlJc w:val="left"/>
      <w:pPr>
        <w:tabs>
          <w:tab w:val="num" w:pos="5760"/>
        </w:tabs>
        <w:ind w:left="5760" w:hanging="360"/>
      </w:pPr>
      <w:rPr>
        <w:rFonts w:ascii="Courier New" w:hAnsi="Courier New" w:cs="Courier New" w:hint="default"/>
      </w:rPr>
    </w:lvl>
    <w:lvl w:ilvl="8" w:tplc="4C54A708">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52025D3A"/>
    <w:multiLevelType w:val="hybridMultilevel"/>
    <w:tmpl w:val="21C27A92"/>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6" w15:restartNumberingAfterBreak="0">
    <w:nsid w:val="52F96C51"/>
    <w:multiLevelType w:val="multilevel"/>
    <w:tmpl w:val="55A64D80"/>
    <w:lvl w:ilvl="0">
      <w:start w:val="6"/>
      <w:numFmt w:val="decimal"/>
      <w:lvlText w:val="%1"/>
      <w:lvlJc w:val="left"/>
      <w:pPr>
        <w:ind w:left="480" w:hanging="480"/>
      </w:pPr>
      <w:rPr>
        <w:rFonts w:hint="default"/>
      </w:rPr>
    </w:lvl>
    <w:lvl w:ilvl="1">
      <w:start w:val="1"/>
      <w:numFmt w:val="decimal"/>
      <w:lvlText w:val="%1.%2"/>
      <w:lvlJc w:val="left"/>
      <w:pPr>
        <w:ind w:left="876" w:hanging="480"/>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2268" w:hanging="108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420" w:hanging="144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572" w:hanging="1800"/>
      </w:pPr>
      <w:rPr>
        <w:rFonts w:hint="default"/>
      </w:rPr>
    </w:lvl>
    <w:lvl w:ilvl="8">
      <w:start w:val="1"/>
      <w:numFmt w:val="decimal"/>
      <w:lvlText w:val="%1.%2.%3.%4.%5.%6.%7.%8.%9"/>
      <w:lvlJc w:val="left"/>
      <w:pPr>
        <w:ind w:left="4968" w:hanging="1800"/>
      </w:pPr>
      <w:rPr>
        <w:rFonts w:hint="default"/>
      </w:rPr>
    </w:lvl>
  </w:abstractNum>
  <w:abstractNum w:abstractNumId="97" w15:restartNumberingAfterBreak="0">
    <w:nsid w:val="535708D3"/>
    <w:multiLevelType w:val="hybridMultilevel"/>
    <w:tmpl w:val="7E9ED352"/>
    <w:lvl w:ilvl="0" w:tplc="04090001">
      <w:start w:val="1"/>
      <w:numFmt w:val="bullet"/>
      <w:lvlText w:val=""/>
      <w:lvlJc w:val="left"/>
      <w:pPr>
        <w:ind w:left="1944" w:hanging="360"/>
      </w:pPr>
      <w:rPr>
        <w:rFonts w:ascii="Symbol" w:hAnsi="Symbol" w:hint="default"/>
      </w:rPr>
    </w:lvl>
    <w:lvl w:ilvl="1" w:tplc="04090003">
      <w:start w:val="1"/>
      <w:numFmt w:val="bullet"/>
      <w:lvlText w:val="o"/>
      <w:lvlJc w:val="left"/>
      <w:pPr>
        <w:ind w:left="2664" w:hanging="360"/>
      </w:pPr>
      <w:rPr>
        <w:rFonts w:ascii="Courier New" w:hAnsi="Courier New" w:cs="Courier New" w:hint="default"/>
      </w:rPr>
    </w:lvl>
    <w:lvl w:ilvl="2" w:tplc="04090005">
      <w:start w:val="1"/>
      <w:numFmt w:val="bullet"/>
      <w:lvlText w:val=""/>
      <w:lvlJc w:val="left"/>
      <w:pPr>
        <w:ind w:left="3384" w:hanging="360"/>
      </w:pPr>
      <w:rPr>
        <w:rFonts w:ascii="Wingdings" w:hAnsi="Wingdings" w:hint="default"/>
      </w:rPr>
    </w:lvl>
    <w:lvl w:ilvl="3" w:tplc="04090001">
      <w:start w:val="1"/>
      <w:numFmt w:val="bullet"/>
      <w:lvlText w:val=""/>
      <w:lvlJc w:val="left"/>
      <w:pPr>
        <w:ind w:left="4104" w:hanging="360"/>
      </w:pPr>
      <w:rPr>
        <w:rFonts w:ascii="Symbol" w:hAnsi="Symbol" w:hint="default"/>
      </w:rPr>
    </w:lvl>
    <w:lvl w:ilvl="4" w:tplc="04090003">
      <w:start w:val="1"/>
      <w:numFmt w:val="bullet"/>
      <w:lvlText w:val="o"/>
      <w:lvlJc w:val="left"/>
      <w:pPr>
        <w:ind w:left="4824" w:hanging="360"/>
      </w:pPr>
      <w:rPr>
        <w:rFonts w:ascii="Courier New" w:hAnsi="Courier New" w:cs="Courier New" w:hint="default"/>
      </w:rPr>
    </w:lvl>
    <w:lvl w:ilvl="5" w:tplc="04090005">
      <w:start w:val="1"/>
      <w:numFmt w:val="bullet"/>
      <w:lvlText w:val=""/>
      <w:lvlJc w:val="left"/>
      <w:pPr>
        <w:ind w:left="5544" w:hanging="360"/>
      </w:pPr>
      <w:rPr>
        <w:rFonts w:ascii="Wingdings" w:hAnsi="Wingdings" w:hint="default"/>
      </w:rPr>
    </w:lvl>
    <w:lvl w:ilvl="6" w:tplc="04090001">
      <w:start w:val="1"/>
      <w:numFmt w:val="bullet"/>
      <w:lvlText w:val=""/>
      <w:lvlJc w:val="left"/>
      <w:pPr>
        <w:ind w:left="6264" w:hanging="360"/>
      </w:pPr>
      <w:rPr>
        <w:rFonts w:ascii="Symbol" w:hAnsi="Symbol" w:hint="default"/>
      </w:rPr>
    </w:lvl>
    <w:lvl w:ilvl="7" w:tplc="04090003">
      <w:start w:val="1"/>
      <w:numFmt w:val="bullet"/>
      <w:lvlText w:val="o"/>
      <w:lvlJc w:val="left"/>
      <w:pPr>
        <w:ind w:left="6984" w:hanging="360"/>
      </w:pPr>
      <w:rPr>
        <w:rFonts w:ascii="Courier New" w:hAnsi="Courier New" w:cs="Courier New" w:hint="default"/>
      </w:rPr>
    </w:lvl>
    <w:lvl w:ilvl="8" w:tplc="04090005">
      <w:start w:val="1"/>
      <w:numFmt w:val="bullet"/>
      <w:lvlText w:val=""/>
      <w:lvlJc w:val="left"/>
      <w:pPr>
        <w:ind w:left="7704" w:hanging="360"/>
      </w:pPr>
      <w:rPr>
        <w:rFonts w:ascii="Wingdings" w:hAnsi="Wingdings" w:hint="default"/>
      </w:rPr>
    </w:lvl>
  </w:abstractNum>
  <w:abstractNum w:abstractNumId="98" w15:restartNumberingAfterBreak="0">
    <w:nsid w:val="53BD3C08"/>
    <w:multiLevelType w:val="hybridMultilevel"/>
    <w:tmpl w:val="85823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4F03A15"/>
    <w:multiLevelType w:val="multilevel"/>
    <w:tmpl w:val="DB749FCE"/>
    <w:lvl w:ilvl="0">
      <w:start w:val="1"/>
      <w:numFmt w:val="decimal"/>
      <w:lvlText w:val="%1."/>
      <w:lvlJc w:val="left"/>
      <w:pPr>
        <w:ind w:left="360" w:hanging="360"/>
      </w:pPr>
      <w:rPr>
        <w:rFonts w:hint="default"/>
        <w:b w:val="0"/>
        <w:i w:val="0"/>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0" w15:restartNumberingAfterBreak="0">
    <w:nsid w:val="56302D74"/>
    <w:multiLevelType w:val="hybridMultilevel"/>
    <w:tmpl w:val="887C6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56566E2E"/>
    <w:multiLevelType w:val="hybridMultilevel"/>
    <w:tmpl w:val="43D0D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7D84440"/>
    <w:multiLevelType w:val="multilevel"/>
    <w:tmpl w:val="45728F6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567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582E1CD7"/>
    <w:multiLevelType w:val="multilevel"/>
    <w:tmpl w:val="BC7A120A"/>
    <w:lvl w:ilvl="0">
      <w:start w:val="1"/>
      <w:numFmt w:val="bullet"/>
      <w:lvlText w:val=""/>
      <w:lvlJc w:val="left"/>
      <w:pPr>
        <w:ind w:left="360" w:hanging="360"/>
      </w:pPr>
      <w:rPr>
        <w:rFonts w:ascii="Symbol" w:hAnsi="Symbol" w:hint="default"/>
        <w:b/>
        <w:i w:val="0"/>
      </w:rPr>
    </w:lvl>
    <w:lvl w:ilvl="1">
      <w:start w:val="1"/>
      <w:numFmt w:val="bullet"/>
      <w:lvlText w:val=""/>
      <w:lvlJc w:val="left"/>
      <w:pPr>
        <w:ind w:left="792" w:hanging="432"/>
      </w:pPr>
      <w:rPr>
        <w:rFonts w:ascii="Symbol" w:hAnsi="Symbol" w:hint="default"/>
        <w:b w:val="0"/>
      </w:rPr>
    </w:lvl>
    <w:lvl w:ilvl="2">
      <w:start w:val="1"/>
      <w:numFmt w:val="bullet"/>
      <w:lvlText w:val=""/>
      <w:lvlJc w:val="left"/>
      <w:pPr>
        <w:ind w:left="1224" w:hanging="504"/>
      </w:pPr>
      <w:rPr>
        <w:rFonts w:ascii="Symbol" w:hAnsi="Symbol" w:hint="default"/>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4" w15:restartNumberingAfterBreak="0">
    <w:nsid w:val="58406281"/>
    <w:multiLevelType w:val="hybridMultilevel"/>
    <w:tmpl w:val="A7C600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5" w15:restartNumberingAfterBreak="0">
    <w:nsid w:val="58476636"/>
    <w:multiLevelType w:val="hybridMultilevel"/>
    <w:tmpl w:val="C7D02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87F4460"/>
    <w:multiLevelType w:val="hybridMultilevel"/>
    <w:tmpl w:val="AB0C63F2"/>
    <w:lvl w:ilvl="0" w:tplc="04090001">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9985417"/>
    <w:multiLevelType w:val="multilevel"/>
    <w:tmpl w:val="3A843D4C"/>
    <w:lvl w:ilvl="0">
      <w:start w:val="6"/>
      <w:numFmt w:val="decimal"/>
      <w:lvlText w:val="%1."/>
      <w:lvlJc w:val="left"/>
      <w:pPr>
        <w:ind w:left="540" w:hanging="540"/>
      </w:pPr>
      <w:rPr>
        <w:i w:val="0"/>
        <w:strike w:val="0"/>
        <w:dstrike w:val="0"/>
        <w:u w:val="none"/>
        <w:effect w:val="none"/>
      </w:rPr>
    </w:lvl>
    <w:lvl w:ilvl="1">
      <w:start w:val="1"/>
      <w:numFmt w:val="decimal"/>
      <w:lvlText w:val="%1.%2."/>
      <w:lvlJc w:val="left"/>
      <w:pPr>
        <w:ind w:left="540" w:hanging="540"/>
      </w:pPr>
      <w:rPr>
        <w:b w:val="0"/>
        <w:i w:val="0"/>
        <w:strike w:val="0"/>
        <w:dstrike w:val="0"/>
        <w:u w:val="none"/>
        <w:effect w:val="none"/>
      </w:rPr>
    </w:lvl>
    <w:lvl w:ilvl="2">
      <w:start w:val="1"/>
      <w:numFmt w:val="decimal"/>
      <w:lvlText w:val="%1.%2.%3."/>
      <w:lvlJc w:val="left"/>
      <w:pPr>
        <w:ind w:left="3600" w:hanging="720"/>
      </w:pPr>
      <w:rPr>
        <w:i w:val="0"/>
        <w:strike w:val="0"/>
        <w:dstrike w:val="0"/>
        <w:u w:val="none"/>
        <w:effect w:val="none"/>
      </w:rPr>
    </w:lvl>
    <w:lvl w:ilvl="3">
      <w:start w:val="1"/>
      <w:numFmt w:val="decimal"/>
      <w:lvlText w:val="%1.%2.%3.%4."/>
      <w:lvlJc w:val="left"/>
      <w:pPr>
        <w:ind w:left="720" w:hanging="720"/>
      </w:pPr>
      <w:rPr>
        <w:i w:val="0"/>
        <w:strike w:val="0"/>
        <w:dstrike w:val="0"/>
        <w:u w:val="none"/>
        <w:effect w:val="none"/>
      </w:rPr>
    </w:lvl>
    <w:lvl w:ilvl="4">
      <w:start w:val="1"/>
      <w:numFmt w:val="decimal"/>
      <w:lvlText w:val="%1.%2.%3.%4.%5."/>
      <w:lvlJc w:val="left"/>
      <w:pPr>
        <w:ind w:left="1080" w:hanging="1080"/>
      </w:pPr>
      <w:rPr>
        <w:i w:val="0"/>
        <w:strike w:val="0"/>
        <w:dstrike w:val="0"/>
        <w:u w:val="none"/>
        <w:effect w:val="none"/>
      </w:rPr>
    </w:lvl>
    <w:lvl w:ilvl="5">
      <w:start w:val="1"/>
      <w:numFmt w:val="decimal"/>
      <w:lvlText w:val="%1.%2.%3.%4.%5.%6."/>
      <w:lvlJc w:val="left"/>
      <w:pPr>
        <w:ind w:left="1080" w:hanging="1080"/>
      </w:pPr>
      <w:rPr>
        <w:i w:val="0"/>
        <w:strike w:val="0"/>
        <w:dstrike w:val="0"/>
        <w:u w:val="none"/>
        <w:effect w:val="none"/>
      </w:rPr>
    </w:lvl>
    <w:lvl w:ilvl="6">
      <w:start w:val="1"/>
      <w:numFmt w:val="decimal"/>
      <w:lvlText w:val="%1.%2.%3.%4.%5.%6.%7."/>
      <w:lvlJc w:val="left"/>
      <w:pPr>
        <w:ind w:left="1440" w:hanging="1440"/>
      </w:pPr>
      <w:rPr>
        <w:i w:val="0"/>
        <w:strike w:val="0"/>
        <w:dstrike w:val="0"/>
        <w:u w:val="none"/>
        <w:effect w:val="none"/>
      </w:rPr>
    </w:lvl>
    <w:lvl w:ilvl="7">
      <w:start w:val="1"/>
      <w:numFmt w:val="decimal"/>
      <w:lvlText w:val="%1.%2.%3.%4.%5.%6.%7.%8."/>
      <w:lvlJc w:val="left"/>
      <w:pPr>
        <w:ind w:left="1440" w:hanging="1440"/>
      </w:pPr>
      <w:rPr>
        <w:i w:val="0"/>
        <w:strike w:val="0"/>
        <w:dstrike w:val="0"/>
        <w:u w:val="none"/>
        <w:effect w:val="none"/>
      </w:rPr>
    </w:lvl>
    <w:lvl w:ilvl="8">
      <w:start w:val="1"/>
      <w:numFmt w:val="decimal"/>
      <w:lvlText w:val="%1.%2.%3.%4.%5.%6.%7.%8.%9."/>
      <w:lvlJc w:val="left"/>
      <w:pPr>
        <w:ind w:left="1800" w:hanging="1800"/>
      </w:pPr>
      <w:rPr>
        <w:i w:val="0"/>
        <w:strike w:val="0"/>
        <w:dstrike w:val="0"/>
        <w:u w:val="none"/>
        <w:effect w:val="none"/>
      </w:rPr>
    </w:lvl>
  </w:abstractNum>
  <w:abstractNum w:abstractNumId="108" w15:restartNumberingAfterBreak="0">
    <w:nsid w:val="5AF4009E"/>
    <w:multiLevelType w:val="hybridMultilevel"/>
    <w:tmpl w:val="A0403B7A"/>
    <w:lvl w:ilvl="0" w:tplc="04090001">
      <w:start w:val="1"/>
      <w:numFmt w:val="bullet"/>
      <w:lvlText w:val=""/>
      <w:lvlJc w:val="left"/>
      <w:pPr>
        <w:ind w:left="1080" w:hanging="360"/>
      </w:pPr>
      <w:rPr>
        <w:rFonts w:ascii="Symbol" w:hAnsi="Symbol" w:hint="default"/>
      </w:rPr>
    </w:lvl>
    <w:lvl w:ilvl="1" w:tplc="1764CE20">
      <w:start w:val="1"/>
      <w:numFmt w:val="bullet"/>
      <w:lvlText w:val="o"/>
      <w:lvlJc w:val="left"/>
      <w:pPr>
        <w:ind w:left="1800" w:hanging="360"/>
      </w:pPr>
      <w:rPr>
        <w:rFonts w:ascii="Courier New" w:hAnsi="Courier New" w:cs="Courier New" w:hint="default"/>
      </w:rPr>
    </w:lvl>
    <w:lvl w:ilvl="2" w:tplc="24A410BA">
      <w:start w:val="1"/>
      <w:numFmt w:val="bullet"/>
      <w:lvlText w:val=""/>
      <w:lvlJc w:val="left"/>
      <w:pPr>
        <w:ind w:left="2520" w:hanging="360"/>
      </w:pPr>
      <w:rPr>
        <w:rFonts w:ascii="Wingdings" w:hAnsi="Wingdings" w:hint="default"/>
      </w:rPr>
    </w:lvl>
    <w:lvl w:ilvl="3" w:tplc="058E87A0">
      <w:start w:val="1"/>
      <w:numFmt w:val="bullet"/>
      <w:lvlText w:val=""/>
      <w:lvlJc w:val="left"/>
      <w:pPr>
        <w:ind w:left="3240" w:hanging="360"/>
      </w:pPr>
      <w:rPr>
        <w:rFonts w:ascii="Symbol" w:hAnsi="Symbol" w:hint="default"/>
      </w:rPr>
    </w:lvl>
    <w:lvl w:ilvl="4" w:tplc="6EA2A502">
      <w:start w:val="1"/>
      <w:numFmt w:val="bullet"/>
      <w:lvlText w:val="o"/>
      <w:lvlJc w:val="left"/>
      <w:pPr>
        <w:ind w:left="3960" w:hanging="360"/>
      </w:pPr>
      <w:rPr>
        <w:rFonts w:ascii="Courier New" w:hAnsi="Courier New" w:cs="Courier New" w:hint="default"/>
      </w:rPr>
    </w:lvl>
    <w:lvl w:ilvl="5" w:tplc="DF6A845E">
      <w:start w:val="1"/>
      <w:numFmt w:val="bullet"/>
      <w:lvlText w:val=""/>
      <w:lvlJc w:val="left"/>
      <w:pPr>
        <w:ind w:left="4680" w:hanging="360"/>
      </w:pPr>
      <w:rPr>
        <w:rFonts w:ascii="Wingdings" w:hAnsi="Wingdings" w:hint="default"/>
      </w:rPr>
    </w:lvl>
    <w:lvl w:ilvl="6" w:tplc="A5E0F82E">
      <w:start w:val="1"/>
      <w:numFmt w:val="bullet"/>
      <w:lvlText w:val=""/>
      <w:lvlJc w:val="left"/>
      <w:pPr>
        <w:ind w:left="5400" w:hanging="360"/>
      </w:pPr>
      <w:rPr>
        <w:rFonts w:ascii="Symbol" w:hAnsi="Symbol" w:hint="default"/>
      </w:rPr>
    </w:lvl>
    <w:lvl w:ilvl="7" w:tplc="C712B136">
      <w:start w:val="1"/>
      <w:numFmt w:val="bullet"/>
      <w:lvlText w:val="o"/>
      <w:lvlJc w:val="left"/>
      <w:pPr>
        <w:ind w:left="6120" w:hanging="360"/>
      </w:pPr>
      <w:rPr>
        <w:rFonts w:ascii="Courier New" w:hAnsi="Courier New" w:cs="Courier New" w:hint="default"/>
      </w:rPr>
    </w:lvl>
    <w:lvl w:ilvl="8" w:tplc="DA069C38">
      <w:start w:val="1"/>
      <w:numFmt w:val="bullet"/>
      <w:lvlText w:val=""/>
      <w:lvlJc w:val="left"/>
      <w:pPr>
        <w:ind w:left="6840" w:hanging="360"/>
      </w:pPr>
      <w:rPr>
        <w:rFonts w:ascii="Wingdings" w:hAnsi="Wingdings" w:hint="default"/>
      </w:rPr>
    </w:lvl>
  </w:abstractNum>
  <w:abstractNum w:abstractNumId="109" w15:restartNumberingAfterBreak="0">
    <w:nsid w:val="5BA91AC6"/>
    <w:multiLevelType w:val="hybridMultilevel"/>
    <w:tmpl w:val="A71C91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0" w15:restartNumberingAfterBreak="0">
    <w:nsid w:val="5BD25A8E"/>
    <w:multiLevelType w:val="hybridMultilevel"/>
    <w:tmpl w:val="A2FC1C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1" w15:restartNumberingAfterBreak="0">
    <w:nsid w:val="5BF91AE1"/>
    <w:multiLevelType w:val="multilevel"/>
    <w:tmpl w:val="B5528598"/>
    <w:lvl w:ilvl="0">
      <w:start w:val="4"/>
      <w:numFmt w:val="decimal"/>
      <w:lvlText w:val="%1."/>
      <w:lvlJc w:val="left"/>
      <w:pPr>
        <w:ind w:left="504" w:hanging="504"/>
      </w:pPr>
      <w:rPr>
        <w:rFonts w:eastAsia="Calibri" w:hint="default"/>
        <w:b w:val="0"/>
        <w:i w:val="0"/>
        <w:sz w:val="22"/>
      </w:rPr>
    </w:lvl>
    <w:lvl w:ilvl="1">
      <w:start w:val="3"/>
      <w:numFmt w:val="decimal"/>
      <w:lvlText w:val="%1.%2."/>
      <w:lvlJc w:val="left"/>
      <w:pPr>
        <w:ind w:left="504" w:hanging="504"/>
      </w:pPr>
      <w:rPr>
        <w:rFonts w:eastAsia="Calibri" w:hint="default"/>
        <w:b w:val="0"/>
        <w:sz w:val="22"/>
      </w:rPr>
    </w:lvl>
    <w:lvl w:ilvl="2">
      <w:start w:val="1"/>
      <w:numFmt w:val="decimal"/>
      <w:lvlText w:val="%1.%2.%3."/>
      <w:lvlJc w:val="left"/>
      <w:pPr>
        <w:ind w:left="720" w:hanging="720"/>
      </w:pPr>
      <w:rPr>
        <w:rFonts w:eastAsia="Calibri" w:hint="default"/>
        <w:b w:val="0"/>
        <w:sz w:val="22"/>
      </w:rPr>
    </w:lvl>
    <w:lvl w:ilvl="3">
      <w:start w:val="1"/>
      <w:numFmt w:val="decimal"/>
      <w:lvlText w:val="%1.%2.%3.%4."/>
      <w:lvlJc w:val="left"/>
      <w:pPr>
        <w:ind w:left="720" w:hanging="720"/>
      </w:pPr>
      <w:rPr>
        <w:rFonts w:eastAsia="Calibri" w:hint="default"/>
        <w:sz w:val="22"/>
      </w:rPr>
    </w:lvl>
    <w:lvl w:ilvl="4">
      <w:start w:val="1"/>
      <w:numFmt w:val="decimal"/>
      <w:lvlText w:val="%1.%2.%3.%4.%5."/>
      <w:lvlJc w:val="left"/>
      <w:pPr>
        <w:ind w:left="1080" w:hanging="1080"/>
      </w:pPr>
      <w:rPr>
        <w:rFonts w:eastAsia="Calibri" w:hint="default"/>
        <w:sz w:val="22"/>
      </w:rPr>
    </w:lvl>
    <w:lvl w:ilvl="5">
      <w:start w:val="1"/>
      <w:numFmt w:val="decimal"/>
      <w:lvlText w:val="%1.%2.%3.%4.%5.%6."/>
      <w:lvlJc w:val="left"/>
      <w:pPr>
        <w:ind w:left="1080" w:hanging="1080"/>
      </w:pPr>
      <w:rPr>
        <w:rFonts w:eastAsia="Calibri" w:hint="default"/>
        <w:sz w:val="22"/>
      </w:rPr>
    </w:lvl>
    <w:lvl w:ilvl="6">
      <w:start w:val="1"/>
      <w:numFmt w:val="decimal"/>
      <w:lvlText w:val="%1.%2.%3.%4.%5.%6.%7."/>
      <w:lvlJc w:val="left"/>
      <w:pPr>
        <w:ind w:left="1440" w:hanging="1440"/>
      </w:pPr>
      <w:rPr>
        <w:rFonts w:eastAsia="Calibri" w:hint="default"/>
        <w:sz w:val="22"/>
      </w:rPr>
    </w:lvl>
    <w:lvl w:ilvl="7">
      <w:start w:val="1"/>
      <w:numFmt w:val="decimal"/>
      <w:lvlText w:val="%1.%2.%3.%4.%5.%6.%7.%8."/>
      <w:lvlJc w:val="left"/>
      <w:pPr>
        <w:ind w:left="1440" w:hanging="1440"/>
      </w:pPr>
      <w:rPr>
        <w:rFonts w:eastAsia="Calibri" w:hint="default"/>
        <w:sz w:val="22"/>
      </w:rPr>
    </w:lvl>
    <w:lvl w:ilvl="8">
      <w:start w:val="1"/>
      <w:numFmt w:val="decimal"/>
      <w:lvlText w:val="%1.%2.%3.%4.%5.%6.%7.%8.%9."/>
      <w:lvlJc w:val="left"/>
      <w:pPr>
        <w:ind w:left="1800" w:hanging="1800"/>
      </w:pPr>
      <w:rPr>
        <w:rFonts w:eastAsia="Calibri" w:hint="default"/>
        <w:sz w:val="22"/>
      </w:rPr>
    </w:lvl>
  </w:abstractNum>
  <w:abstractNum w:abstractNumId="112" w15:restartNumberingAfterBreak="0">
    <w:nsid w:val="5CA73612"/>
    <w:multiLevelType w:val="hybridMultilevel"/>
    <w:tmpl w:val="EE5A90CC"/>
    <w:lvl w:ilvl="0" w:tplc="04090001">
      <w:start w:val="1"/>
      <w:numFmt w:val="bullet"/>
      <w:lvlText w:val=""/>
      <w:lvlJc w:val="left"/>
      <w:pPr>
        <w:ind w:left="630" w:hanging="360"/>
      </w:pPr>
      <w:rPr>
        <w:rFonts w:ascii="Symbol" w:hAnsi="Symbol" w:hint="default"/>
      </w:rPr>
    </w:lvl>
    <w:lvl w:ilvl="1" w:tplc="04090001">
      <w:start w:val="1"/>
      <w:numFmt w:val="bullet"/>
      <w:lvlText w:val=""/>
      <w:lvlJc w:val="left"/>
      <w:pPr>
        <w:ind w:left="1350" w:hanging="360"/>
      </w:pPr>
      <w:rPr>
        <w:rFonts w:ascii="Symbol" w:hAnsi="Symbol"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13" w15:restartNumberingAfterBreak="0">
    <w:nsid w:val="5E2A48B2"/>
    <w:multiLevelType w:val="multilevel"/>
    <w:tmpl w:val="284666B0"/>
    <w:lvl w:ilvl="0">
      <w:start w:val="1"/>
      <w:numFmt w:val="decimal"/>
      <w:lvlText w:val="%1."/>
      <w:lvlJc w:val="left"/>
      <w:pPr>
        <w:ind w:left="360" w:hanging="360"/>
      </w:pPr>
      <w:rPr>
        <w:b/>
        <w:i w:val="0"/>
      </w:rPr>
    </w:lvl>
    <w:lvl w:ilvl="1">
      <w:start w:val="1"/>
      <w:numFmt w:val="bullet"/>
      <w:lvlText w:val=""/>
      <w:lvlJc w:val="left"/>
      <w:pPr>
        <w:ind w:left="792" w:hanging="432"/>
      </w:pPr>
      <w:rPr>
        <w:rFonts w:ascii="Symbol" w:hAnsi="Symbol" w:hint="default"/>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4" w15:restartNumberingAfterBreak="0">
    <w:nsid w:val="5F7E1DEB"/>
    <w:multiLevelType w:val="hybridMultilevel"/>
    <w:tmpl w:val="F16A0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60317931"/>
    <w:multiLevelType w:val="multilevel"/>
    <w:tmpl w:val="B8D09728"/>
    <w:lvl w:ilvl="0">
      <w:start w:val="6"/>
      <w:numFmt w:val="decimal"/>
      <w:lvlText w:val="%1."/>
      <w:lvlJc w:val="left"/>
      <w:pPr>
        <w:ind w:left="360" w:hanging="360"/>
      </w:pPr>
      <w:rPr>
        <w:rFonts w:hint="default"/>
      </w:rPr>
    </w:lvl>
    <w:lvl w:ilvl="1">
      <w:start w:val="1"/>
      <w:numFmt w:val="decimal"/>
      <w:lvlText w:val="%1.%2."/>
      <w:lvlJc w:val="left"/>
      <w:pPr>
        <w:ind w:left="52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6" w15:restartNumberingAfterBreak="0">
    <w:nsid w:val="60335380"/>
    <w:multiLevelType w:val="multilevel"/>
    <w:tmpl w:val="22766B94"/>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7" w15:restartNumberingAfterBreak="0">
    <w:nsid w:val="609F10E5"/>
    <w:multiLevelType w:val="multilevel"/>
    <w:tmpl w:val="94D423CC"/>
    <w:lvl w:ilvl="0">
      <w:start w:val="4"/>
      <w:numFmt w:val="decimal"/>
      <w:lvlText w:val="%1."/>
      <w:lvlJc w:val="left"/>
      <w:pPr>
        <w:ind w:left="540" w:hanging="540"/>
      </w:pPr>
      <w:rPr>
        <w:rFonts w:hint="default"/>
        <w:u w:val="none"/>
      </w:rPr>
    </w:lvl>
    <w:lvl w:ilvl="1">
      <w:start w:val="1"/>
      <w:numFmt w:val="decimal"/>
      <w:lvlText w:val="%1.%2."/>
      <w:lvlJc w:val="left"/>
      <w:pPr>
        <w:ind w:left="540" w:hanging="54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18" w15:restartNumberingAfterBreak="0">
    <w:nsid w:val="60B538E7"/>
    <w:multiLevelType w:val="hybridMultilevel"/>
    <w:tmpl w:val="381C114E"/>
    <w:lvl w:ilvl="0" w:tplc="62CA665E">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9" w15:restartNumberingAfterBreak="0">
    <w:nsid w:val="61362ED3"/>
    <w:multiLevelType w:val="hybridMultilevel"/>
    <w:tmpl w:val="3030E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62C574C1"/>
    <w:multiLevelType w:val="multilevel"/>
    <w:tmpl w:val="DB749FCE"/>
    <w:lvl w:ilvl="0">
      <w:start w:val="1"/>
      <w:numFmt w:val="decimal"/>
      <w:lvlText w:val="%1."/>
      <w:lvlJc w:val="left"/>
      <w:pPr>
        <w:ind w:left="360" w:hanging="360"/>
      </w:pPr>
      <w:rPr>
        <w:b w:val="0"/>
        <w:i w:val="0"/>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1" w15:restartNumberingAfterBreak="0">
    <w:nsid w:val="63270B29"/>
    <w:multiLevelType w:val="hybridMultilevel"/>
    <w:tmpl w:val="B2DC0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65B805D5"/>
    <w:multiLevelType w:val="hybridMultilevel"/>
    <w:tmpl w:val="DEDAC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66C26342"/>
    <w:multiLevelType w:val="hybridMultilevel"/>
    <w:tmpl w:val="34B0AA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680B41A5"/>
    <w:multiLevelType w:val="multilevel"/>
    <w:tmpl w:val="203C1F2A"/>
    <w:lvl w:ilvl="0">
      <w:start w:val="5"/>
      <w:numFmt w:val="decimal"/>
      <w:lvlText w:val="%1."/>
      <w:lvlJc w:val="left"/>
      <w:pPr>
        <w:ind w:left="360" w:hanging="360"/>
      </w:pPr>
      <w:rPr>
        <w:rFonts w:hint="default"/>
        <w:b w:val="0"/>
        <w:color w:val="000000"/>
      </w:rPr>
    </w:lvl>
    <w:lvl w:ilvl="1">
      <w:start w:val="1"/>
      <w:numFmt w:val="decimal"/>
      <w:lvlText w:val="%1.%2."/>
      <w:lvlJc w:val="left"/>
      <w:pPr>
        <w:ind w:left="360" w:hanging="360"/>
      </w:pPr>
      <w:rPr>
        <w:rFonts w:hint="default"/>
        <w:b w:val="0"/>
        <w:color w:val="000000"/>
      </w:rPr>
    </w:lvl>
    <w:lvl w:ilvl="2">
      <w:start w:val="1"/>
      <w:numFmt w:val="decimal"/>
      <w:lvlText w:val="%1.%2.%3."/>
      <w:lvlJc w:val="left"/>
      <w:pPr>
        <w:ind w:left="720" w:hanging="720"/>
      </w:pPr>
      <w:rPr>
        <w:rFonts w:hint="default"/>
        <w:b w:val="0"/>
        <w:color w:val="000000"/>
      </w:rPr>
    </w:lvl>
    <w:lvl w:ilvl="3">
      <w:start w:val="1"/>
      <w:numFmt w:val="decimal"/>
      <w:lvlText w:val="%1.%2.%3.%4."/>
      <w:lvlJc w:val="left"/>
      <w:pPr>
        <w:ind w:left="720" w:hanging="720"/>
      </w:pPr>
      <w:rPr>
        <w:rFonts w:hint="default"/>
        <w:b w:val="0"/>
        <w:color w:val="000000"/>
      </w:rPr>
    </w:lvl>
    <w:lvl w:ilvl="4">
      <w:start w:val="1"/>
      <w:numFmt w:val="decimal"/>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125" w15:restartNumberingAfterBreak="0">
    <w:nsid w:val="692E5320"/>
    <w:multiLevelType w:val="hybridMultilevel"/>
    <w:tmpl w:val="900EF756"/>
    <w:lvl w:ilvl="0" w:tplc="04090001">
      <w:start w:val="1"/>
      <w:numFmt w:val="bullet"/>
      <w:lvlText w:val=""/>
      <w:lvlJc w:val="left"/>
      <w:pPr>
        <w:tabs>
          <w:tab w:val="num" w:pos="1152"/>
        </w:tabs>
        <w:ind w:left="1152" w:hanging="360"/>
      </w:pPr>
      <w:rPr>
        <w:rFonts w:ascii="Symbol" w:hAnsi="Symbol" w:hint="default"/>
        <w:b w:val="0"/>
        <w:i w:val="0"/>
      </w:rPr>
    </w:lvl>
    <w:lvl w:ilvl="1" w:tplc="04090003">
      <w:start w:val="1"/>
      <w:numFmt w:val="decimal"/>
      <w:lvlText w:val="%2."/>
      <w:lvlJc w:val="left"/>
      <w:pPr>
        <w:tabs>
          <w:tab w:val="num" w:pos="1872"/>
        </w:tabs>
        <w:ind w:left="1872" w:hanging="360"/>
      </w:pPr>
    </w:lvl>
    <w:lvl w:ilvl="2" w:tplc="04090005">
      <w:start w:val="1"/>
      <w:numFmt w:val="lowerRoman"/>
      <w:lvlText w:val="%3."/>
      <w:lvlJc w:val="right"/>
      <w:pPr>
        <w:tabs>
          <w:tab w:val="num" w:pos="2592"/>
        </w:tabs>
        <w:ind w:left="2592" w:hanging="180"/>
      </w:pPr>
    </w:lvl>
    <w:lvl w:ilvl="3" w:tplc="04090001">
      <w:start w:val="1"/>
      <w:numFmt w:val="decimal"/>
      <w:lvlText w:val="%4."/>
      <w:lvlJc w:val="left"/>
      <w:pPr>
        <w:tabs>
          <w:tab w:val="num" w:pos="3312"/>
        </w:tabs>
        <w:ind w:left="3312" w:hanging="360"/>
      </w:pPr>
    </w:lvl>
    <w:lvl w:ilvl="4" w:tplc="04090003">
      <w:start w:val="1"/>
      <w:numFmt w:val="lowerLetter"/>
      <w:lvlText w:val="%5."/>
      <w:lvlJc w:val="left"/>
      <w:pPr>
        <w:tabs>
          <w:tab w:val="num" w:pos="4032"/>
        </w:tabs>
        <w:ind w:left="4032" w:hanging="360"/>
      </w:pPr>
    </w:lvl>
    <w:lvl w:ilvl="5" w:tplc="04090005">
      <w:start w:val="1"/>
      <w:numFmt w:val="lowerRoman"/>
      <w:lvlText w:val="%6."/>
      <w:lvlJc w:val="right"/>
      <w:pPr>
        <w:tabs>
          <w:tab w:val="num" w:pos="4752"/>
        </w:tabs>
        <w:ind w:left="4752" w:hanging="180"/>
      </w:pPr>
    </w:lvl>
    <w:lvl w:ilvl="6" w:tplc="04090001">
      <w:start w:val="1"/>
      <w:numFmt w:val="decimal"/>
      <w:lvlText w:val="%7."/>
      <w:lvlJc w:val="left"/>
      <w:pPr>
        <w:tabs>
          <w:tab w:val="num" w:pos="5472"/>
        </w:tabs>
        <w:ind w:left="5472" w:hanging="360"/>
      </w:pPr>
    </w:lvl>
    <w:lvl w:ilvl="7" w:tplc="04090003">
      <w:start w:val="1"/>
      <w:numFmt w:val="lowerLetter"/>
      <w:lvlText w:val="%8."/>
      <w:lvlJc w:val="left"/>
      <w:pPr>
        <w:tabs>
          <w:tab w:val="num" w:pos="6192"/>
        </w:tabs>
        <w:ind w:left="6192" w:hanging="360"/>
      </w:pPr>
    </w:lvl>
    <w:lvl w:ilvl="8" w:tplc="04090005">
      <w:start w:val="1"/>
      <w:numFmt w:val="lowerRoman"/>
      <w:lvlText w:val="%9."/>
      <w:lvlJc w:val="right"/>
      <w:pPr>
        <w:tabs>
          <w:tab w:val="num" w:pos="6912"/>
        </w:tabs>
        <w:ind w:left="6912" w:hanging="180"/>
      </w:pPr>
    </w:lvl>
  </w:abstractNum>
  <w:abstractNum w:abstractNumId="126" w15:restartNumberingAfterBreak="0">
    <w:nsid w:val="6A6875EA"/>
    <w:multiLevelType w:val="multilevel"/>
    <w:tmpl w:val="B02AAD8C"/>
    <w:lvl w:ilvl="0">
      <w:start w:val="5"/>
      <w:numFmt w:val="decimal"/>
      <w:lvlText w:val="%1"/>
      <w:lvlJc w:val="left"/>
      <w:pPr>
        <w:ind w:left="480" w:hanging="480"/>
      </w:pPr>
      <w:rPr>
        <w:rFonts w:hint="default"/>
      </w:rPr>
    </w:lvl>
    <w:lvl w:ilvl="1">
      <w:start w:val="8"/>
      <w:numFmt w:val="decimal"/>
      <w:lvlText w:val="%1.%2"/>
      <w:lvlJc w:val="left"/>
      <w:pPr>
        <w:ind w:left="900" w:hanging="480"/>
      </w:pPr>
      <w:rPr>
        <w:rFonts w:hint="default"/>
      </w:rPr>
    </w:lvl>
    <w:lvl w:ilvl="2">
      <w:start w:val="3"/>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27" w15:restartNumberingAfterBreak="0">
    <w:nsid w:val="6A7C73F0"/>
    <w:multiLevelType w:val="hybridMultilevel"/>
    <w:tmpl w:val="540A778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8" w15:restartNumberingAfterBreak="0">
    <w:nsid w:val="6B5317E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9" w15:restartNumberingAfterBreak="0">
    <w:nsid w:val="6B742167"/>
    <w:multiLevelType w:val="hybridMultilevel"/>
    <w:tmpl w:val="587E5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6B944E06"/>
    <w:multiLevelType w:val="hybridMultilevel"/>
    <w:tmpl w:val="12D4D16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31" w15:restartNumberingAfterBreak="0">
    <w:nsid w:val="6BA61735"/>
    <w:multiLevelType w:val="hybridMultilevel"/>
    <w:tmpl w:val="2B0AA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6BAA3800"/>
    <w:multiLevelType w:val="hybridMultilevel"/>
    <w:tmpl w:val="3FA4E800"/>
    <w:lvl w:ilvl="0" w:tplc="04090001">
      <w:start w:val="1"/>
      <w:numFmt w:val="bullet"/>
      <w:lvlText w:val=""/>
      <w:lvlJc w:val="left"/>
      <w:pPr>
        <w:tabs>
          <w:tab w:val="num" w:pos="360"/>
        </w:tabs>
        <w:ind w:left="360" w:hanging="360"/>
      </w:pPr>
      <w:rPr>
        <w:rFonts w:ascii="Symbol" w:hAnsi="Symbol" w:hint="default"/>
        <w:color w:val="auto"/>
      </w:rPr>
    </w:lvl>
    <w:lvl w:ilvl="1" w:tplc="04090001">
      <w:start w:val="1"/>
      <w:numFmt w:val="bullet"/>
      <w:lvlText w:val=""/>
      <w:lvlJc w:val="left"/>
      <w:pPr>
        <w:tabs>
          <w:tab w:val="num" w:pos="1080"/>
        </w:tabs>
        <w:ind w:left="1080" w:hanging="360"/>
      </w:pPr>
      <w:rPr>
        <w:rFonts w:ascii="Symbol" w:hAnsi="Symbol" w:hint="default"/>
      </w:rPr>
    </w:lvl>
    <w:lvl w:ilvl="2" w:tplc="0409001B">
      <w:start w:val="10"/>
      <w:numFmt w:val="bullet"/>
      <w:lvlText w:val="-"/>
      <w:lvlJc w:val="left"/>
      <w:pPr>
        <w:tabs>
          <w:tab w:val="num" w:pos="1800"/>
        </w:tabs>
        <w:ind w:left="1800" w:hanging="360"/>
      </w:pPr>
      <w:rPr>
        <w:rFonts w:ascii="Arial" w:eastAsia="Times New Roman" w:hAnsi="Arial" w:cs="Arial" w:hint="default"/>
      </w:rPr>
    </w:lvl>
    <w:lvl w:ilvl="3" w:tplc="0409000F">
      <w:start w:val="1"/>
      <w:numFmt w:val="bullet"/>
      <w:lvlText w:val=""/>
      <w:lvlJc w:val="left"/>
      <w:pPr>
        <w:tabs>
          <w:tab w:val="num" w:pos="2520"/>
        </w:tabs>
        <w:ind w:left="2520" w:hanging="360"/>
      </w:pPr>
      <w:rPr>
        <w:rFonts w:ascii="Symbol" w:hAnsi="Symbol" w:hint="default"/>
      </w:rPr>
    </w:lvl>
    <w:lvl w:ilvl="4" w:tplc="04090019">
      <w:start w:val="1"/>
      <w:numFmt w:val="bullet"/>
      <w:lvlText w:val="o"/>
      <w:lvlJc w:val="left"/>
      <w:pPr>
        <w:tabs>
          <w:tab w:val="num" w:pos="3240"/>
        </w:tabs>
        <w:ind w:left="3240" w:hanging="360"/>
      </w:pPr>
      <w:rPr>
        <w:rFonts w:ascii="Courier New" w:hAnsi="Courier New" w:cs="Courier New" w:hint="default"/>
      </w:rPr>
    </w:lvl>
    <w:lvl w:ilvl="5" w:tplc="0409001B">
      <w:start w:val="1"/>
      <w:numFmt w:val="bullet"/>
      <w:lvlText w:val=""/>
      <w:lvlJc w:val="left"/>
      <w:pPr>
        <w:tabs>
          <w:tab w:val="num" w:pos="3960"/>
        </w:tabs>
        <w:ind w:left="3960" w:hanging="360"/>
      </w:pPr>
      <w:rPr>
        <w:rFonts w:ascii="Wingdings" w:hAnsi="Wingdings" w:hint="default"/>
      </w:rPr>
    </w:lvl>
    <w:lvl w:ilvl="6" w:tplc="0409000F">
      <w:start w:val="1"/>
      <w:numFmt w:val="bullet"/>
      <w:lvlText w:val=""/>
      <w:lvlJc w:val="left"/>
      <w:pPr>
        <w:tabs>
          <w:tab w:val="num" w:pos="4680"/>
        </w:tabs>
        <w:ind w:left="4680" w:hanging="360"/>
      </w:pPr>
      <w:rPr>
        <w:rFonts w:ascii="Symbol" w:hAnsi="Symbol" w:hint="default"/>
      </w:rPr>
    </w:lvl>
    <w:lvl w:ilvl="7" w:tplc="04090019">
      <w:start w:val="1"/>
      <w:numFmt w:val="bullet"/>
      <w:lvlText w:val="o"/>
      <w:lvlJc w:val="left"/>
      <w:pPr>
        <w:tabs>
          <w:tab w:val="num" w:pos="5400"/>
        </w:tabs>
        <w:ind w:left="5400" w:hanging="360"/>
      </w:pPr>
      <w:rPr>
        <w:rFonts w:ascii="Courier New" w:hAnsi="Courier New" w:cs="Courier New" w:hint="default"/>
      </w:rPr>
    </w:lvl>
    <w:lvl w:ilvl="8" w:tplc="0409001B">
      <w:start w:val="1"/>
      <w:numFmt w:val="bullet"/>
      <w:lvlText w:val=""/>
      <w:lvlJc w:val="left"/>
      <w:pPr>
        <w:tabs>
          <w:tab w:val="num" w:pos="6120"/>
        </w:tabs>
        <w:ind w:left="6120" w:hanging="360"/>
      </w:pPr>
      <w:rPr>
        <w:rFonts w:ascii="Wingdings" w:hAnsi="Wingdings" w:hint="default"/>
      </w:rPr>
    </w:lvl>
  </w:abstractNum>
  <w:abstractNum w:abstractNumId="133" w15:restartNumberingAfterBreak="0">
    <w:nsid w:val="6C7B6DD7"/>
    <w:multiLevelType w:val="multilevel"/>
    <w:tmpl w:val="1C4868E0"/>
    <w:lvl w:ilvl="0">
      <w:start w:val="1"/>
      <w:numFmt w:val="bullet"/>
      <w:lvlText w:val=""/>
      <w:lvlJc w:val="left"/>
      <w:pPr>
        <w:tabs>
          <w:tab w:val="num" w:pos="1080"/>
        </w:tabs>
        <w:ind w:left="1080" w:hanging="360"/>
      </w:pPr>
      <w:rPr>
        <w:rFonts w:ascii="Symbol" w:hAnsi="Symbol"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160"/>
        </w:tabs>
        <w:ind w:left="2160" w:hanging="144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520"/>
        </w:tabs>
        <w:ind w:left="2520" w:hanging="1800"/>
      </w:pPr>
      <w:rPr>
        <w:rFonts w:hint="default"/>
      </w:rPr>
    </w:lvl>
    <w:lvl w:ilvl="8">
      <w:start w:val="1"/>
      <w:numFmt w:val="decimal"/>
      <w:lvlText w:val="%1.%2.%3.%4.%5.%6.%7.%8.%9."/>
      <w:lvlJc w:val="left"/>
      <w:pPr>
        <w:tabs>
          <w:tab w:val="num" w:pos="2880"/>
        </w:tabs>
        <w:ind w:left="2880" w:hanging="2160"/>
      </w:pPr>
      <w:rPr>
        <w:rFonts w:hint="default"/>
      </w:rPr>
    </w:lvl>
  </w:abstractNum>
  <w:abstractNum w:abstractNumId="134" w15:restartNumberingAfterBreak="0">
    <w:nsid w:val="6C930384"/>
    <w:multiLevelType w:val="multilevel"/>
    <w:tmpl w:val="092C31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6D5C2443"/>
    <w:multiLevelType w:val="hybridMultilevel"/>
    <w:tmpl w:val="CD769C72"/>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36" w15:restartNumberingAfterBreak="0">
    <w:nsid w:val="6D5C42C9"/>
    <w:multiLevelType w:val="multilevel"/>
    <w:tmpl w:val="D9A29E9A"/>
    <w:lvl w:ilvl="0">
      <w:start w:val="5"/>
      <w:numFmt w:val="decimal"/>
      <w:lvlText w:val="%1"/>
      <w:lvlJc w:val="left"/>
      <w:pPr>
        <w:ind w:left="480" w:hanging="480"/>
      </w:pPr>
      <w:rPr>
        <w:rFonts w:hint="default"/>
        <w:i w:val="0"/>
        <w:u w:val="none"/>
      </w:rPr>
    </w:lvl>
    <w:lvl w:ilvl="1">
      <w:start w:val="8"/>
      <w:numFmt w:val="decimal"/>
      <w:lvlText w:val="%1.%2"/>
      <w:lvlJc w:val="left"/>
      <w:pPr>
        <w:ind w:left="840" w:hanging="480"/>
      </w:pPr>
      <w:rPr>
        <w:rFonts w:hint="default"/>
        <w:i w:val="0"/>
        <w:u w:val="none"/>
      </w:rPr>
    </w:lvl>
    <w:lvl w:ilvl="2">
      <w:start w:val="1"/>
      <w:numFmt w:val="decimal"/>
      <w:lvlText w:val="%1.%2.%3"/>
      <w:lvlJc w:val="left"/>
      <w:pPr>
        <w:ind w:left="1440" w:hanging="720"/>
      </w:pPr>
      <w:rPr>
        <w:rFonts w:hint="default"/>
        <w:i w:val="0"/>
        <w:u w:val="none"/>
      </w:rPr>
    </w:lvl>
    <w:lvl w:ilvl="3">
      <w:start w:val="1"/>
      <w:numFmt w:val="decimal"/>
      <w:lvlText w:val="%1.%2.%3.%4"/>
      <w:lvlJc w:val="left"/>
      <w:pPr>
        <w:ind w:left="1800" w:hanging="720"/>
      </w:pPr>
      <w:rPr>
        <w:rFonts w:hint="default"/>
        <w:i w:val="0"/>
        <w:u w:val="none"/>
      </w:rPr>
    </w:lvl>
    <w:lvl w:ilvl="4">
      <w:start w:val="1"/>
      <w:numFmt w:val="decimal"/>
      <w:lvlText w:val="%1.%2.%3.%4.%5"/>
      <w:lvlJc w:val="left"/>
      <w:pPr>
        <w:ind w:left="2520" w:hanging="1080"/>
      </w:pPr>
      <w:rPr>
        <w:rFonts w:hint="default"/>
        <w:i w:val="0"/>
        <w:u w:val="none"/>
      </w:rPr>
    </w:lvl>
    <w:lvl w:ilvl="5">
      <w:start w:val="1"/>
      <w:numFmt w:val="decimal"/>
      <w:lvlText w:val="%1.%2.%3.%4.%5.%6"/>
      <w:lvlJc w:val="left"/>
      <w:pPr>
        <w:ind w:left="2880" w:hanging="1080"/>
      </w:pPr>
      <w:rPr>
        <w:rFonts w:hint="default"/>
        <w:i w:val="0"/>
        <w:u w:val="none"/>
      </w:rPr>
    </w:lvl>
    <w:lvl w:ilvl="6">
      <w:start w:val="1"/>
      <w:numFmt w:val="decimal"/>
      <w:lvlText w:val="%1.%2.%3.%4.%5.%6.%7"/>
      <w:lvlJc w:val="left"/>
      <w:pPr>
        <w:ind w:left="3600" w:hanging="1440"/>
      </w:pPr>
      <w:rPr>
        <w:rFonts w:hint="default"/>
        <w:i w:val="0"/>
        <w:u w:val="none"/>
      </w:rPr>
    </w:lvl>
    <w:lvl w:ilvl="7">
      <w:start w:val="1"/>
      <w:numFmt w:val="decimal"/>
      <w:lvlText w:val="%1.%2.%3.%4.%5.%6.%7.%8"/>
      <w:lvlJc w:val="left"/>
      <w:pPr>
        <w:ind w:left="3960" w:hanging="1440"/>
      </w:pPr>
      <w:rPr>
        <w:rFonts w:hint="default"/>
        <w:i w:val="0"/>
        <w:u w:val="none"/>
      </w:rPr>
    </w:lvl>
    <w:lvl w:ilvl="8">
      <w:start w:val="1"/>
      <w:numFmt w:val="decimal"/>
      <w:lvlText w:val="%1.%2.%3.%4.%5.%6.%7.%8.%9"/>
      <w:lvlJc w:val="left"/>
      <w:pPr>
        <w:ind w:left="4680" w:hanging="1800"/>
      </w:pPr>
      <w:rPr>
        <w:rFonts w:hint="default"/>
        <w:i w:val="0"/>
        <w:u w:val="none"/>
      </w:rPr>
    </w:lvl>
  </w:abstractNum>
  <w:abstractNum w:abstractNumId="137" w15:restartNumberingAfterBreak="0">
    <w:nsid w:val="6DC84FD9"/>
    <w:multiLevelType w:val="hybridMultilevel"/>
    <w:tmpl w:val="04B28F36"/>
    <w:lvl w:ilvl="0" w:tplc="04090003">
      <w:start w:val="1"/>
      <w:numFmt w:val="bullet"/>
      <w:lvlText w:val="o"/>
      <w:lvlJc w:val="left"/>
      <w:pPr>
        <w:ind w:left="2160" w:hanging="360"/>
      </w:pPr>
      <w:rPr>
        <w:rFonts w:ascii="Courier New" w:hAnsi="Courier New" w:cs="Courier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38" w15:restartNumberingAfterBreak="0">
    <w:nsid w:val="6F28285A"/>
    <w:multiLevelType w:val="multilevel"/>
    <w:tmpl w:val="983A81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9" w15:restartNumberingAfterBreak="0">
    <w:nsid w:val="6F294ACC"/>
    <w:multiLevelType w:val="hybridMultilevel"/>
    <w:tmpl w:val="693A5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0" w15:restartNumberingAfterBreak="0">
    <w:nsid w:val="700008B9"/>
    <w:multiLevelType w:val="multilevel"/>
    <w:tmpl w:val="0FDCBAFC"/>
    <w:lvl w:ilvl="0">
      <w:start w:val="5"/>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bullet"/>
      <w:lvlText w:val=""/>
      <w:lvlJc w:val="left"/>
      <w:pPr>
        <w:tabs>
          <w:tab w:val="num" w:pos="1080"/>
        </w:tabs>
        <w:ind w:left="1080" w:hanging="1080"/>
      </w:pPr>
      <w:rPr>
        <w:rFonts w:ascii="Symbol" w:hAnsi="Symbol"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1" w15:restartNumberingAfterBreak="0">
    <w:nsid w:val="704307BD"/>
    <w:multiLevelType w:val="multilevel"/>
    <w:tmpl w:val="DB749FCE"/>
    <w:lvl w:ilvl="0">
      <w:start w:val="1"/>
      <w:numFmt w:val="decimal"/>
      <w:lvlText w:val="%1."/>
      <w:lvlJc w:val="left"/>
      <w:pPr>
        <w:ind w:left="360" w:hanging="360"/>
      </w:pPr>
      <w:rPr>
        <w:b w:val="0"/>
        <w:i w:val="0"/>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2" w15:restartNumberingAfterBreak="0">
    <w:nsid w:val="70553951"/>
    <w:multiLevelType w:val="hybridMultilevel"/>
    <w:tmpl w:val="6DAA8236"/>
    <w:lvl w:ilvl="0" w:tplc="04090001">
      <w:start w:val="1"/>
      <w:numFmt w:val="bullet"/>
      <w:lvlText w:val=""/>
      <w:lvlJc w:val="left"/>
      <w:pPr>
        <w:ind w:left="45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711F77F7"/>
    <w:multiLevelType w:val="multilevel"/>
    <w:tmpl w:val="362ED802"/>
    <w:lvl w:ilvl="0">
      <w:start w:val="1"/>
      <w:numFmt w:val="bullet"/>
      <w:lvlText w:val=""/>
      <w:lvlJc w:val="left"/>
      <w:pPr>
        <w:ind w:left="6570" w:hanging="360"/>
      </w:pPr>
      <w:rPr>
        <w:rFonts w:ascii="Symbol" w:hAnsi="Symbol" w:hint="default"/>
        <w:b w:val="0"/>
        <w:i w:val="0"/>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4" w15:restartNumberingAfterBreak="0">
    <w:nsid w:val="71290108"/>
    <w:multiLevelType w:val="hybridMultilevel"/>
    <w:tmpl w:val="8F589E16"/>
    <w:lvl w:ilvl="0" w:tplc="04090001">
      <w:start w:val="1"/>
      <w:numFmt w:val="bullet"/>
      <w:lvlText w:val=""/>
      <w:lvlJc w:val="left"/>
      <w:pPr>
        <w:ind w:left="50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718E1EF6"/>
    <w:multiLevelType w:val="multilevel"/>
    <w:tmpl w:val="FC6AF14A"/>
    <w:lvl w:ilvl="0">
      <w:start w:val="1"/>
      <w:numFmt w:val="bullet"/>
      <w:lvlText w:val=""/>
      <w:lvlJc w:val="left"/>
      <w:pPr>
        <w:tabs>
          <w:tab w:val="num" w:pos="1080"/>
        </w:tabs>
        <w:ind w:left="1080" w:hanging="360"/>
      </w:pPr>
      <w:rPr>
        <w:rFonts w:ascii="Symbol" w:hAnsi="Symbol"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160"/>
        </w:tabs>
        <w:ind w:left="2160" w:hanging="144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520"/>
        </w:tabs>
        <w:ind w:left="2520" w:hanging="1800"/>
      </w:pPr>
      <w:rPr>
        <w:rFonts w:hint="default"/>
      </w:rPr>
    </w:lvl>
    <w:lvl w:ilvl="8">
      <w:start w:val="1"/>
      <w:numFmt w:val="decimal"/>
      <w:lvlText w:val="%1.%2.%3.%4.%5.%6.%7.%8.%9."/>
      <w:lvlJc w:val="left"/>
      <w:pPr>
        <w:tabs>
          <w:tab w:val="num" w:pos="2880"/>
        </w:tabs>
        <w:ind w:left="2880" w:hanging="2160"/>
      </w:pPr>
      <w:rPr>
        <w:rFonts w:hint="default"/>
      </w:rPr>
    </w:lvl>
  </w:abstractNum>
  <w:abstractNum w:abstractNumId="146" w15:restartNumberingAfterBreak="0">
    <w:nsid w:val="71A4663A"/>
    <w:multiLevelType w:val="hybridMultilevel"/>
    <w:tmpl w:val="FA729B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71EB16E2"/>
    <w:multiLevelType w:val="multilevel"/>
    <w:tmpl w:val="EC1CA784"/>
    <w:lvl w:ilvl="0">
      <w:start w:val="1"/>
      <w:numFmt w:val="decimal"/>
      <w:lvlText w:val="%1."/>
      <w:lvlJc w:val="left"/>
      <w:pPr>
        <w:ind w:left="360" w:hanging="360"/>
      </w:pPr>
      <w:rPr>
        <w:b w:val="0"/>
        <w:i w:val="0"/>
      </w:rPr>
    </w:lvl>
    <w:lvl w:ilvl="1">
      <w:start w:val="1"/>
      <w:numFmt w:val="decimal"/>
      <w:lvlText w:val="%1.%2."/>
      <w:lvlJc w:val="left"/>
      <w:pPr>
        <w:ind w:left="792" w:hanging="432"/>
      </w:pPr>
      <w:rPr>
        <w:b w:val="0"/>
        <w:i w:val="0"/>
      </w:rPr>
    </w:lvl>
    <w:lvl w:ilvl="2">
      <w:start w:val="1"/>
      <w:numFmt w:val="decimal"/>
      <w:lvlText w:val="%1.%2.%3."/>
      <w:lvlJc w:val="left"/>
      <w:pPr>
        <w:ind w:left="1224" w:hanging="504"/>
      </w:pPr>
      <w:rPr>
        <w:rFonts w:ascii="Times New Roman" w:hAnsi="Times New Roman" w:cs="Times New Roman" w:hint="default"/>
        <w:b w:val="0"/>
        <w:i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8" w15:restartNumberingAfterBreak="0">
    <w:nsid w:val="72050B18"/>
    <w:multiLevelType w:val="hybridMultilevel"/>
    <w:tmpl w:val="78BAD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9" w15:restartNumberingAfterBreak="0">
    <w:nsid w:val="727532F0"/>
    <w:multiLevelType w:val="multilevel"/>
    <w:tmpl w:val="BC7A120A"/>
    <w:lvl w:ilvl="0">
      <w:start w:val="1"/>
      <w:numFmt w:val="bullet"/>
      <w:lvlText w:val=""/>
      <w:lvlJc w:val="left"/>
      <w:pPr>
        <w:ind w:left="360" w:hanging="360"/>
      </w:pPr>
      <w:rPr>
        <w:rFonts w:ascii="Symbol" w:hAnsi="Symbol" w:hint="default"/>
        <w:b/>
        <w:i w:val="0"/>
      </w:rPr>
    </w:lvl>
    <w:lvl w:ilvl="1">
      <w:start w:val="1"/>
      <w:numFmt w:val="bullet"/>
      <w:lvlText w:val=""/>
      <w:lvlJc w:val="left"/>
      <w:pPr>
        <w:ind w:left="792" w:hanging="432"/>
      </w:pPr>
      <w:rPr>
        <w:rFonts w:ascii="Symbol" w:hAnsi="Symbol" w:hint="default"/>
        <w:b w:val="0"/>
      </w:rPr>
    </w:lvl>
    <w:lvl w:ilvl="2">
      <w:start w:val="1"/>
      <w:numFmt w:val="bullet"/>
      <w:lvlText w:val=""/>
      <w:lvlJc w:val="left"/>
      <w:pPr>
        <w:ind w:left="1224" w:hanging="504"/>
      </w:pPr>
      <w:rPr>
        <w:rFonts w:ascii="Symbol" w:hAnsi="Symbol" w:hint="default"/>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0" w15:restartNumberingAfterBreak="0">
    <w:nsid w:val="74ED08D3"/>
    <w:multiLevelType w:val="hybridMultilevel"/>
    <w:tmpl w:val="1F1AB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1" w15:restartNumberingAfterBreak="0">
    <w:nsid w:val="7ACF2656"/>
    <w:multiLevelType w:val="multilevel"/>
    <w:tmpl w:val="9BE6588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2" w15:restartNumberingAfterBreak="0">
    <w:nsid w:val="7B193FAC"/>
    <w:multiLevelType w:val="hybridMultilevel"/>
    <w:tmpl w:val="B9C2F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3" w15:restartNumberingAfterBreak="0">
    <w:nsid w:val="7C1220FF"/>
    <w:multiLevelType w:val="hybridMultilevel"/>
    <w:tmpl w:val="1F068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4" w15:restartNumberingAfterBreak="0">
    <w:nsid w:val="7CD414F7"/>
    <w:multiLevelType w:val="hybridMultilevel"/>
    <w:tmpl w:val="0FCC5A8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D0B63FF"/>
    <w:multiLevelType w:val="hybridMultilevel"/>
    <w:tmpl w:val="11C40B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6" w15:restartNumberingAfterBreak="0">
    <w:nsid w:val="7D9A4743"/>
    <w:multiLevelType w:val="hybridMultilevel"/>
    <w:tmpl w:val="11181742"/>
    <w:lvl w:ilvl="0" w:tplc="04090001">
      <w:start w:val="1"/>
      <w:numFmt w:val="bullet"/>
      <w:lvlText w:val=""/>
      <w:lvlJc w:val="left"/>
      <w:pPr>
        <w:ind w:left="3060" w:hanging="360"/>
      </w:pPr>
      <w:rPr>
        <w:rFonts w:ascii="Symbol" w:hAnsi="Symbol" w:hint="default"/>
      </w:rPr>
    </w:lvl>
    <w:lvl w:ilvl="1" w:tplc="04090003">
      <w:start w:val="1"/>
      <w:numFmt w:val="bullet"/>
      <w:lvlText w:val="o"/>
      <w:lvlJc w:val="left"/>
      <w:pPr>
        <w:ind w:left="3780" w:hanging="360"/>
      </w:pPr>
      <w:rPr>
        <w:rFonts w:ascii="Courier New" w:hAnsi="Courier New" w:cs="Courier New" w:hint="default"/>
      </w:rPr>
    </w:lvl>
    <w:lvl w:ilvl="2" w:tplc="04090005">
      <w:start w:val="1"/>
      <w:numFmt w:val="bullet"/>
      <w:lvlText w:val=""/>
      <w:lvlJc w:val="left"/>
      <w:pPr>
        <w:ind w:left="4500" w:hanging="360"/>
      </w:pPr>
      <w:rPr>
        <w:rFonts w:ascii="Wingdings" w:hAnsi="Wingdings" w:hint="default"/>
      </w:rPr>
    </w:lvl>
    <w:lvl w:ilvl="3" w:tplc="04090001">
      <w:start w:val="1"/>
      <w:numFmt w:val="bullet"/>
      <w:lvlText w:val=""/>
      <w:lvlJc w:val="left"/>
      <w:pPr>
        <w:ind w:left="5220" w:hanging="360"/>
      </w:pPr>
      <w:rPr>
        <w:rFonts w:ascii="Symbol" w:hAnsi="Symbol" w:hint="default"/>
      </w:rPr>
    </w:lvl>
    <w:lvl w:ilvl="4" w:tplc="04090003">
      <w:start w:val="1"/>
      <w:numFmt w:val="bullet"/>
      <w:lvlText w:val="o"/>
      <w:lvlJc w:val="left"/>
      <w:pPr>
        <w:ind w:left="5940" w:hanging="360"/>
      </w:pPr>
      <w:rPr>
        <w:rFonts w:ascii="Courier New" w:hAnsi="Courier New" w:cs="Courier New" w:hint="default"/>
      </w:rPr>
    </w:lvl>
    <w:lvl w:ilvl="5" w:tplc="04090005">
      <w:start w:val="1"/>
      <w:numFmt w:val="bullet"/>
      <w:lvlText w:val=""/>
      <w:lvlJc w:val="left"/>
      <w:pPr>
        <w:ind w:left="6660" w:hanging="360"/>
      </w:pPr>
      <w:rPr>
        <w:rFonts w:ascii="Wingdings" w:hAnsi="Wingdings" w:hint="default"/>
      </w:rPr>
    </w:lvl>
    <w:lvl w:ilvl="6" w:tplc="04090001">
      <w:start w:val="1"/>
      <w:numFmt w:val="bullet"/>
      <w:lvlText w:val=""/>
      <w:lvlJc w:val="left"/>
      <w:pPr>
        <w:ind w:left="7380" w:hanging="360"/>
      </w:pPr>
      <w:rPr>
        <w:rFonts w:ascii="Symbol" w:hAnsi="Symbol" w:hint="default"/>
      </w:rPr>
    </w:lvl>
    <w:lvl w:ilvl="7" w:tplc="04090003">
      <w:start w:val="1"/>
      <w:numFmt w:val="bullet"/>
      <w:lvlText w:val="o"/>
      <w:lvlJc w:val="left"/>
      <w:pPr>
        <w:ind w:left="8100" w:hanging="360"/>
      </w:pPr>
      <w:rPr>
        <w:rFonts w:ascii="Courier New" w:hAnsi="Courier New" w:cs="Courier New" w:hint="default"/>
      </w:rPr>
    </w:lvl>
    <w:lvl w:ilvl="8" w:tplc="04090005">
      <w:start w:val="1"/>
      <w:numFmt w:val="bullet"/>
      <w:lvlText w:val=""/>
      <w:lvlJc w:val="left"/>
      <w:pPr>
        <w:ind w:left="8820" w:hanging="360"/>
      </w:pPr>
      <w:rPr>
        <w:rFonts w:ascii="Wingdings" w:hAnsi="Wingdings" w:hint="default"/>
      </w:rPr>
    </w:lvl>
  </w:abstractNum>
  <w:abstractNum w:abstractNumId="157" w15:restartNumberingAfterBreak="0">
    <w:nsid w:val="7E7B0030"/>
    <w:multiLevelType w:val="hybridMultilevel"/>
    <w:tmpl w:val="D240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8" w15:restartNumberingAfterBreak="0">
    <w:nsid w:val="7FDE4A27"/>
    <w:multiLevelType w:val="hybridMultilevel"/>
    <w:tmpl w:val="FBB4B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8"/>
  </w:num>
  <w:num w:numId="2">
    <w:abstractNumId w:val="9"/>
  </w:num>
  <w:num w:numId="3">
    <w:abstractNumId w:val="119"/>
  </w:num>
  <w:num w:numId="4">
    <w:abstractNumId w:val="122"/>
  </w:num>
  <w:num w:numId="5">
    <w:abstractNumId w:val="33"/>
  </w:num>
  <w:num w:numId="6">
    <w:abstractNumId w:val="75"/>
  </w:num>
  <w:num w:numId="7">
    <w:abstractNumId w:val="67"/>
  </w:num>
  <w:num w:numId="8">
    <w:abstractNumId w:val="78"/>
  </w:num>
  <w:num w:numId="9">
    <w:abstractNumId w:val="48"/>
  </w:num>
  <w:num w:numId="10">
    <w:abstractNumId w:val="121"/>
  </w:num>
  <w:num w:numId="11">
    <w:abstractNumId w:val="80"/>
  </w:num>
  <w:num w:numId="12">
    <w:abstractNumId w:val="91"/>
  </w:num>
  <w:num w:numId="13">
    <w:abstractNumId w:val="105"/>
  </w:num>
  <w:num w:numId="14">
    <w:abstractNumId w:val="144"/>
  </w:num>
  <w:num w:numId="15">
    <w:abstractNumId w:val="43"/>
  </w:num>
  <w:num w:numId="16">
    <w:abstractNumId w:val="142"/>
  </w:num>
  <w:num w:numId="17">
    <w:abstractNumId w:val="158"/>
  </w:num>
  <w:num w:numId="18">
    <w:abstractNumId w:val="155"/>
  </w:num>
  <w:num w:numId="19">
    <w:abstractNumId w:val="114"/>
  </w:num>
  <w:num w:numId="20">
    <w:abstractNumId w:val="60"/>
  </w:num>
  <w:num w:numId="21">
    <w:abstractNumId w:val="53"/>
  </w:num>
  <w:num w:numId="22">
    <w:abstractNumId w:val="110"/>
  </w:num>
  <w:num w:numId="23">
    <w:abstractNumId w:val="123"/>
  </w:num>
  <w:num w:numId="24">
    <w:abstractNumId w:val="116"/>
  </w:num>
  <w:num w:numId="25">
    <w:abstractNumId w:val="133"/>
  </w:num>
  <w:num w:numId="26">
    <w:abstractNumId w:val="145"/>
  </w:num>
  <w:num w:numId="27">
    <w:abstractNumId w:val="37"/>
  </w:num>
  <w:num w:numId="28">
    <w:abstractNumId w:val="40"/>
  </w:num>
  <w:num w:numId="29">
    <w:abstractNumId w:val="151"/>
  </w:num>
  <w:num w:numId="30">
    <w:abstractNumId w:val="45"/>
  </w:num>
  <w:num w:numId="31">
    <w:abstractNumId w:val="10"/>
  </w:num>
  <w:num w:numId="32">
    <w:abstractNumId w:val="140"/>
  </w:num>
  <w:num w:numId="33">
    <w:abstractNumId w:val="115"/>
  </w:num>
  <w:num w:numId="34">
    <w:abstractNumId w:val="47"/>
  </w:num>
  <w:num w:numId="35">
    <w:abstractNumId w:val="59"/>
  </w:num>
  <w:num w:numId="36">
    <w:abstractNumId w:val="138"/>
  </w:num>
  <w:num w:numId="37">
    <w:abstractNumId w:val="62"/>
  </w:num>
  <w:num w:numId="38">
    <w:abstractNumId w:val="134"/>
  </w:num>
  <w:num w:numId="39">
    <w:abstractNumId w:val="102"/>
  </w:num>
  <w:num w:numId="40">
    <w:abstractNumId w:val="99"/>
  </w:num>
  <w:num w:numId="41">
    <w:abstractNumId w:val="79"/>
  </w:num>
  <w:num w:numId="42">
    <w:abstractNumId w:val="117"/>
  </w:num>
  <w:num w:numId="43">
    <w:abstractNumId w:val="111"/>
  </w:num>
  <w:num w:numId="44">
    <w:abstractNumId w:val="73"/>
  </w:num>
  <w:num w:numId="45">
    <w:abstractNumId w:val="124"/>
  </w:num>
  <w:num w:numId="46">
    <w:abstractNumId w:val="46"/>
  </w:num>
  <w:num w:numId="47">
    <w:abstractNumId w:val="95"/>
  </w:num>
  <w:num w:numId="48">
    <w:abstractNumId w:val="86"/>
  </w:num>
  <w:num w:numId="49">
    <w:abstractNumId w:val="0"/>
  </w:num>
  <w:num w:numId="50">
    <w:abstractNumId w:val="100"/>
  </w:num>
  <w:num w:numId="51">
    <w:abstractNumId w:val="143"/>
  </w:num>
  <w:num w:numId="52">
    <w:abstractNumId w:val="6"/>
  </w:num>
  <w:num w:numId="53">
    <w:abstractNumId w:val="101"/>
  </w:num>
  <w:num w:numId="54">
    <w:abstractNumId w:val="85"/>
  </w:num>
  <w:num w:numId="55">
    <w:abstractNumId w:val="30"/>
  </w:num>
  <w:num w:numId="56">
    <w:abstractNumId w:val="74"/>
  </w:num>
  <w:num w:numId="57">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7"/>
  </w:num>
  <w:num w:numId="61">
    <w:abstractNumId w:val="94"/>
  </w:num>
  <w:num w:numId="62">
    <w:abstractNumId w:val="28"/>
  </w:num>
  <w:num w:numId="63">
    <w:abstractNumId w:val="5"/>
  </w:num>
  <w:num w:numId="64">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50"/>
  </w:num>
  <w:num w:numId="66">
    <w:abstractNumId w:val="22"/>
  </w:num>
  <w:num w:numId="67">
    <w:abstractNumId w:val="30"/>
  </w:num>
  <w:num w:numId="68">
    <w:abstractNumId w:val="54"/>
  </w:num>
  <w:num w:numId="69">
    <w:abstractNumId w:val="106"/>
  </w:num>
  <w:num w:numId="70">
    <w:abstractNumId w:val="148"/>
  </w:num>
  <w:num w:numId="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97"/>
  </w:num>
  <w:num w:numId="73">
    <w:abstractNumId w:val="51"/>
  </w:num>
  <w:num w:numId="74">
    <w:abstractNumId w:val="109"/>
  </w:num>
  <w:num w:numId="75">
    <w:abstractNumId w:val="132"/>
  </w:num>
  <w:num w:numId="76">
    <w:abstractNumId w:val="71"/>
  </w:num>
  <w:num w:numId="77">
    <w:abstractNumId w:val="9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78"/>
  </w:num>
  <w:num w:numId="81">
    <w:abstractNumId w:val="10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23"/>
  </w:num>
  <w:num w:numId="83">
    <w:abstractNumId w:val="95"/>
  </w:num>
  <w:num w:numId="84">
    <w:abstractNumId w:val="137"/>
  </w:num>
  <w:num w:numId="85">
    <w:abstractNumId w:val="65"/>
  </w:num>
  <w:num w:numId="86">
    <w:abstractNumId w:val="31"/>
  </w:num>
  <w:num w:numId="87">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153"/>
  </w:num>
  <w:num w:numId="90">
    <w:abstractNumId w:val="15"/>
  </w:num>
  <w:num w:numId="9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21"/>
  </w:num>
  <w:num w:numId="94">
    <w:abstractNumId w:val="5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80"/>
  </w:num>
  <w:num w:numId="96">
    <w:abstractNumId w:val="32"/>
  </w:num>
  <w:num w:numId="97">
    <w:abstractNumId w:val="127"/>
  </w:num>
  <w:num w:numId="98">
    <w:abstractNumId w:val="3"/>
  </w:num>
  <w:num w:numId="99">
    <w:abstractNumId w:val="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52"/>
  </w:num>
  <w:num w:numId="101">
    <w:abstractNumId w:val="63"/>
    <w:lvlOverride w:ilvl="0">
      <w:startOverride w:val="6"/>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9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2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4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21"/>
  </w:num>
  <w:num w:numId="106">
    <w:abstractNumId w:val="10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14"/>
  </w:num>
  <w:num w:numId="108">
    <w:abstractNumId w:val="64"/>
  </w:num>
  <w:num w:numId="109">
    <w:abstractNumId w:val="157"/>
  </w:num>
  <w:num w:numId="110">
    <w:abstractNumId w:val="139"/>
  </w:num>
  <w:num w:numId="111">
    <w:abstractNumId w:val="50"/>
  </w:num>
  <w:num w:numId="112">
    <w:abstractNumId w:val="57"/>
  </w:num>
  <w:num w:numId="113">
    <w:abstractNumId w:val="130"/>
  </w:num>
  <w:num w:numId="114">
    <w:abstractNumId w:val="35"/>
  </w:num>
  <w:num w:numId="115">
    <w:abstractNumId w:val="13"/>
  </w:num>
  <w:num w:numId="116">
    <w:abstractNumId w:val="44"/>
  </w:num>
  <w:num w:numId="117">
    <w:abstractNumId w:val="42"/>
  </w:num>
  <w:num w:numId="11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72"/>
  </w:num>
  <w:num w:numId="120">
    <w:abstractNumId w:val="108"/>
  </w:num>
  <w:num w:numId="121">
    <w:abstractNumId w:val="2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55"/>
  </w:num>
  <w:num w:numId="123">
    <w:abstractNumId w:val="1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104"/>
  </w:num>
  <w:num w:numId="125">
    <w:abstractNumId w:val="34"/>
  </w:num>
  <w:num w:numId="126">
    <w:abstractNumId w:val="87"/>
  </w:num>
  <w:num w:numId="127">
    <w:abstractNumId w:val="26"/>
  </w:num>
  <w:num w:numId="128">
    <w:abstractNumId w:val="54"/>
  </w:num>
  <w:num w:numId="129">
    <w:abstractNumId w:val="148"/>
  </w:num>
  <w:num w:numId="130">
    <w:abstractNumId w:val="14"/>
  </w:num>
  <w:num w:numId="131">
    <w:abstractNumId w:val="39"/>
  </w:num>
  <w:num w:numId="132">
    <w:abstractNumId w:val="82"/>
  </w:num>
  <w:num w:numId="133">
    <w:abstractNumId w:val="118"/>
  </w:num>
  <w:num w:numId="134">
    <w:abstractNumId w:val="12"/>
  </w:num>
  <w:num w:numId="135">
    <w:abstractNumId w:val="1"/>
  </w:num>
  <w:num w:numId="136">
    <w:abstractNumId w:val="129"/>
  </w:num>
  <w:num w:numId="137">
    <w:abstractNumId w:val="146"/>
  </w:num>
  <w:num w:numId="138">
    <w:abstractNumId w:val="88"/>
  </w:num>
  <w:num w:numId="139">
    <w:abstractNumId w:val="17"/>
  </w:num>
  <w:num w:numId="140">
    <w:abstractNumId w:val="8"/>
  </w:num>
  <w:num w:numId="141">
    <w:abstractNumId w:val="1"/>
  </w:num>
  <w:num w:numId="142">
    <w:abstractNumId w:val="2"/>
  </w:num>
  <w:num w:numId="143">
    <w:abstractNumId w:val="135"/>
  </w:num>
  <w:num w:numId="144">
    <w:abstractNumId w:val="90"/>
  </w:num>
  <w:num w:numId="145">
    <w:abstractNumId w:val="70"/>
  </w:num>
  <w:num w:numId="146">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1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6"/>
  </w:num>
  <w:num w:numId="149">
    <w:abstractNumId w:val="83"/>
  </w:num>
  <w:num w:numId="150">
    <w:abstractNumId w:val="41"/>
  </w:num>
  <w:num w:numId="151">
    <w:abstractNumId w:val="156"/>
  </w:num>
  <w:num w:numId="152">
    <w:abstractNumId w:val="154"/>
  </w:num>
  <w:num w:numId="153">
    <w:abstractNumId w:val="118"/>
  </w:num>
  <w:num w:numId="154">
    <w:abstractNumId w:val="18"/>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152"/>
  </w:num>
  <w:num w:numId="157">
    <w:abstractNumId w:val="56"/>
  </w:num>
  <w:num w:numId="158">
    <w:abstractNumId w:val="36"/>
  </w:num>
  <w:num w:numId="159">
    <w:abstractNumId w:val="89"/>
  </w:num>
  <w:num w:numId="160">
    <w:abstractNumId w:val="11"/>
  </w:num>
  <w:num w:numId="161">
    <w:abstractNumId w:val="69"/>
  </w:num>
  <w:num w:numId="16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76"/>
  </w:num>
  <w:num w:numId="165">
    <w:abstractNumId w:val="1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1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152"/>
  </w:num>
  <w:num w:numId="168">
    <w:abstractNumId w:val="66"/>
  </w:num>
  <w:num w:numId="169">
    <w:abstractNumId w:val="25"/>
  </w:num>
  <w:num w:numId="170">
    <w:abstractNumId w:val="18"/>
  </w:num>
  <w:num w:numId="171">
    <w:abstractNumId w:val="49"/>
  </w:num>
  <w:num w:numId="172">
    <w:abstractNumId w:val="4"/>
  </w:num>
  <w:num w:numId="173">
    <w:abstractNumId w:val="96"/>
  </w:num>
  <w:num w:numId="174">
    <w:abstractNumId w:val="136"/>
  </w:num>
  <w:num w:numId="175">
    <w:abstractNumId w:val="126"/>
  </w:num>
  <w:num w:numId="176">
    <w:abstractNumId w:val="98"/>
  </w:num>
  <w:num w:numId="177">
    <w:abstractNumId w:val="24"/>
  </w:num>
  <w:num w:numId="178">
    <w:abstractNumId w:val="112"/>
  </w:num>
  <w:num w:numId="179">
    <w:abstractNumId w:val="131"/>
  </w:num>
  <w:num w:numId="180">
    <w:abstractNumId w:val="77"/>
  </w:num>
  <w:num w:numId="181">
    <w:abstractNumId w:val="38"/>
  </w:num>
  <w:num w:numId="182">
    <w:abstractNumId w:val="61"/>
  </w:num>
  <w:numIdMacAtCleanup w:val="1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mirrorMargins/>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D4136"/>
    <w:rsid w:val="000000B9"/>
    <w:rsid w:val="000005E5"/>
    <w:rsid w:val="00000D1F"/>
    <w:rsid w:val="00002C66"/>
    <w:rsid w:val="00003E10"/>
    <w:rsid w:val="0000511B"/>
    <w:rsid w:val="000051CD"/>
    <w:rsid w:val="0000641A"/>
    <w:rsid w:val="00006937"/>
    <w:rsid w:val="00006D06"/>
    <w:rsid w:val="00010B98"/>
    <w:rsid w:val="00013DDE"/>
    <w:rsid w:val="00014456"/>
    <w:rsid w:val="000145EB"/>
    <w:rsid w:val="000148BA"/>
    <w:rsid w:val="00015B95"/>
    <w:rsid w:val="0001615E"/>
    <w:rsid w:val="00020813"/>
    <w:rsid w:val="00021C72"/>
    <w:rsid w:val="00022185"/>
    <w:rsid w:val="00023A8D"/>
    <w:rsid w:val="00023C1F"/>
    <w:rsid w:val="00024030"/>
    <w:rsid w:val="000240F6"/>
    <w:rsid w:val="000257D0"/>
    <w:rsid w:val="00025B64"/>
    <w:rsid w:val="00026356"/>
    <w:rsid w:val="00027108"/>
    <w:rsid w:val="000276ED"/>
    <w:rsid w:val="0002786D"/>
    <w:rsid w:val="00027DC4"/>
    <w:rsid w:val="000301F0"/>
    <w:rsid w:val="00030B32"/>
    <w:rsid w:val="00031995"/>
    <w:rsid w:val="00031EC4"/>
    <w:rsid w:val="00032C88"/>
    <w:rsid w:val="00033308"/>
    <w:rsid w:val="000339B2"/>
    <w:rsid w:val="00034528"/>
    <w:rsid w:val="0003636F"/>
    <w:rsid w:val="00036513"/>
    <w:rsid w:val="00036562"/>
    <w:rsid w:val="00036A82"/>
    <w:rsid w:val="00037B45"/>
    <w:rsid w:val="00037FD0"/>
    <w:rsid w:val="00040161"/>
    <w:rsid w:val="00040F20"/>
    <w:rsid w:val="000410C8"/>
    <w:rsid w:val="00041B76"/>
    <w:rsid w:val="00041C69"/>
    <w:rsid w:val="00041C9C"/>
    <w:rsid w:val="00042696"/>
    <w:rsid w:val="00043932"/>
    <w:rsid w:val="0004499F"/>
    <w:rsid w:val="00047376"/>
    <w:rsid w:val="000477DB"/>
    <w:rsid w:val="00050609"/>
    <w:rsid w:val="000508C4"/>
    <w:rsid w:val="000512CE"/>
    <w:rsid w:val="00051699"/>
    <w:rsid w:val="00051AE9"/>
    <w:rsid w:val="00051AF2"/>
    <w:rsid w:val="00051F0D"/>
    <w:rsid w:val="000520F3"/>
    <w:rsid w:val="000523FC"/>
    <w:rsid w:val="0005313E"/>
    <w:rsid w:val="00053BF1"/>
    <w:rsid w:val="00054006"/>
    <w:rsid w:val="0005411E"/>
    <w:rsid w:val="000563CE"/>
    <w:rsid w:val="00062129"/>
    <w:rsid w:val="00062518"/>
    <w:rsid w:val="000627A7"/>
    <w:rsid w:val="000638B8"/>
    <w:rsid w:val="0006435F"/>
    <w:rsid w:val="00065187"/>
    <w:rsid w:val="000651A0"/>
    <w:rsid w:val="00066846"/>
    <w:rsid w:val="0006780A"/>
    <w:rsid w:val="00070B2A"/>
    <w:rsid w:val="00070EE1"/>
    <w:rsid w:val="000712BB"/>
    <w:rsid w:val="00071A8D"/>
    <w:rsid w:val="0007295F"/>
    <w:rsid w:val="00072AB9"/>
    <w:rsid w:val="00072DE8"/>
    <w:rsid w:val="000730F6"/>
    <w:rsid w:val="00073B26"/>
    <w:rsid w:val="00073DFA"/>
    <w:rsid w:val="00073F32"/>
    <w:rsid w:val="000741B2"/>
    <w:rsid w:val="00074C12"/>
    <w:rsid w:val="0007527E"/>
    <w:rsid w:val="00075F55"/>
    <w:rsid w:val="00077922"/>
    <w:rsid w:val="00077AF9"/>
    <w:rsid w:val="00077F34"/>
    <w:rsid w:val="00080B45"/>
    <w:rsid w:val="000814BB"/>
    <w:rsid w:val="0008197E"/>
    <w:rsid w:val="000819B5"/>
    <w:rsid w:val="0008232B"/>
    <w:rsid w:val="00082C74"/>
    <w:rsid w:val="00082C90"/>
    <w:rsid w:val="0008319F"/>
    <w:rsid w:val="00084663"/>
    <w:rsid w:val="00084988"/>
    <w:rsid w:val="000857ED"/>
    <w:rsid w:val="0008672E"/>
    <w:rsid w:val="00087194"/>
    <w:rsid w:val="00087431"/>
    <w:rsid w:val="00087764"/>
    <w:rsid w:val="00087BD5"/>
    <w:rsid w:val="00090A5C"/>
    <w:rsid w:val="00091108"/>
    <w:rsid w:val="0009116C"/>
    <w:rsid w:val="0009189A"/>
    <w:rsid w:val="00091BD4"/>
    <w:rsid w:val="00091CCE"/>
    <w:rsid w:val="00091FA8"/>
    <w:rsid w:val="00092242"/>
    <w:rsid w:val="00092650"/>
    <w:rsid w:val="00092964"/>
    <w:rsid w:val="00093053"/>
    <w:rsid w:val="0009335E"/>
    <w:rsid w:val="0009397D"/>
    <w:rsid w:val="00093A87"/>
    <w:rsid w:val="00094358"/>
    <w:rsid w:val="0009478B"/>
    <w:rsid w:val="000950AF"/>
    <w:rsid w:val="00095F6C"/>
    <w:rsid w:val="00096543"/>
    <w:rsid w:val="00096B19"/>
    <w:rsid w:val="000A05F2"/>
    <w:rsid w:val="000A0684"/>
    <w:rsid w:val="000A0852"/>
    <w:rsid w:val="000A1297"/>
    <w:rsid w:val="000A1AED"/>
    <w:rsid w:val="000A1EB7"/>
    <w:rsid w:val="000A2362"/>
    <w:rsid w:val="000A27EB"/>
    <w:rsid w:val="000A2B24"/>
    <w:rsid w:val="000A2FB1"/>
    <w:rsid w:val="000A4B1E"/>
    <w:rsid w:val="000A5128"/>
    <w:rsid w:val="000A660D"/>
    <w:rsid w:val="000A6DF5"/>
    <w:rsid w:val="000A743E"/>
    <w:rsid w:val="000B03C2"/>
    <w:rsid w:val="000B0580"/>
    <w:rsid w:val="000B16E3"/>
    <w:rsid w:val="000B1E05"/>
    <w:rsid w:val="000B375B"/>
    <w:rsid w:val="000B40F5"/>
    <w:rsid w:val="000B5729"/>
    <w:rsid w:val="000B5C56"/>
    <w:rsid w:val="000C124D"/>
    <w:rsid w:val="000C157E"/>
    <w:rsid w:val="000C1C08"/>
    <w:rsid w:val="000C1D6E"/>
    <w:rsid w:val="000C2CB9"/>
    <w:rsid w:val="000C2D40"/>
    <w:rsid w:val="000C37DE"/>
    <w:rsid w:val="000C3954"/>
    <w:rsid w:val="000C56EB"/>
    <w:rsid w:val="000C5921"/>
    <w:rsid w:val="000C6119"/>
    <w:rsid w:val="000C6566"/>
    <w:rsid w:val="000C6A23"/>
    <w:rsid w:val="000C6AA8"/>
    <w:rsid w:val="000C6E95"/>
    <w:rsid w:val="000C7273"/>
    <w:rsid w:val="000D054B"/>
    <w:rsid w:val="000D09F7"/>
    <w:rsid w:val="000D0C42"/>
    <w:rsid w:val="000D0D5E"/>
    <w:rsid w:val="000D10F7"/>
    <w:rsid w:val="000D11C8"/>
    <w:rsid w:val="000D298C"/>
    <w:rsid w:val="000D2C7F"/>
    <w:rsid w:val="000D31C2"/>
    <w:rsid w:val="000D3423"/>
    <w:rsid w:val="000D412D"/>
    <w:rsid w:val="000D4A31"/>
    <w:rsid w:val="000D5234"/>
    <w:rsid w:val="000D5267"/>
    <w:rsid w:val="000D5511"/>
    <w:rsid w:val="000D5B49"/>
    <w:rsid w:val="000D5F1D"/>
    <w:rsid w:val="000D6614"/>
    <w:rsid w:val="000D664B"/>
    <w:rsid w:val="000D707B"/>
    <w:rsid w:val="000D7252"/>
    <w:rsid w:val="000E0BA7"/>
    <w:rsid w:val="000E1862"/>
    <w:rsid w:val="000E1883"/>
    <w:rsid w:val="000E1FBD"/>
    <w:rsid w:val="000E3D7F"/>
    <w:rsid w:val="000E4659"/>
    <w:rsid w:val="000E4BB5"/>
    <w:rsid w:val="000E4BC6"/>
    <w:rsid w:val="000E540E"/>
    <w:rsid w:val="000E577A"/>
    <w:rsid w:val="000E749D"/>
    <w:rsid w:val="000E75DD"/>
    <w:rsid w:val="000F0865"/>
    <w:rsid w:val="000F0C26"/>
    <w:rsid w:val="000F150C"/>
    <w:rsid w:val="000F4A69"/>
    <w:rsid w:val="000F4AEC"/>
    <w:rsid w:val="000F4CAF"/>
    <w:rsid w:val="000F4CC3"/>
    <w:rsid w:val="000F4D81"/>
    <w:rsid w:val="000F512E"/>
    <w:rsid w:val="000F6412"/>
    <w:rsid w:val="000F6882"/>
    <w:rsid w:val="000F7BA8"/>
    <w:rsid w:val="000F7E12"/>
    <w:rsid w:val="000F7E63"/>
    <w:rsid w:val="001006A9"/>
    <w:rsid w:val="00100E76"/>
    <w:rsid w:val="001012F6"/>
    <w:rsid w:val="0010190E"/>
    <w:rsid w:val="001024EF"/>
    <w:rsid w:val="0010278F"/>
    <w:rsid w:val="00102C21"/>
    <w:rsid w:val="00103045"/>
    <w:rsid w:val="0010350E"/>
    <w:rsid w:val="001042F7"/>
    <w:rsid w:val="0010565B"/>
    <w:rsid w:val="0010664C"/>
    <w:rsid w:val="00106B17"/>
    <w:rsid w:val="00107544"/>
    <w:rsid w:val="00107F13"/>
    <w:rsid w:val="00110BB1"/>
    <w:rsid w:val="00111105"/>
    <w:rsid w:val="00111E2A"/>
    <w:rsid w:val="00111FCE"/>
    <w:rsid w:val="00112AAE"/>
    <w:rsid w:val="00112D30"/>
    <w:rsid w:val="00114160"/>
    <w:rsid w:val="00114675"/>
    <w:rsid w:val="00114AAF"/>
    <w:rsid w:val="00115F9F"/>
    <w:rsid w:val="00115FC7"/>
    <w:rsid w:val="00115FFA"/>
    <w:rsid w:val="001164FB"/>
    <w:rsid w:val="001168D6"/>
    <w:rsid w:val="00121393"/>
    <w:rsid w:val="00121957"/>
    <w:rsid w:val="00121B29"/>
    <w:rsid w:val="00122150"/>
    <w:rsid w:val="00123055"/>
    <w:rsid w:val="001231B8"/>
    <w:rsid w:val="00124793"/>
    <w:rsid w:val="001253F8"/>
    <w:rsid w:val="00125529"/>
    <w:rsid w:val="001264EA"/>
    <w:rsid w:val="001266D8"/>
    <w:rsid w:val="00126AB7"/>
    <w:rsid w:val="00126F15"/>
    <w:rsid w:val="0013055B"/>
    <w:rsid w:val="00130B41"/>
    <w:rsid w:val="00131105"/>
    <w:rsid w:val="00131252"/>
    <w:rsid w:val="00131587"/>
    <w:rsid w:val="001318BE"/>
    <w:rsid w:val="00131DD0"/>
    <w:rsid w:val="00132945"/>
    <w:rsid w:val="00132969"/>
    <w:rsid w:val="001331F6"/>
    <w:rsid w:val="001331FC"/>
    <w:rsid w:val="00133BE4"/>
    <w:rsid w:val="0013424F"/>
    <w:rsid w:val="00134902"/>
    <w:rsid w:val="00136603"/>
    <w:rsid w:val="0013665E"/>
    <w:rsid w:val="001367FF"/>
    <w:rsid w:val="00137096"/>
    <w:rsid w:val="001379A6"/>
    <w:rsid w:val="001410F1"/>
    <w:rsid w:val="001429E5"/>
    <w:rsid w:val="001442D6"/>
    <w:rsid w:val="0014576C"/>
    <w:rsid w:val="00146101"/>
    <w:rsid w:val="00147175"/>
    <w:rsid w:val="0014783A"/>
    <w:rsid w:val="001478CA"/>
    <w:rsid w:val="00147F3D"/>
    <w:rsid w:val="001501C9"/>
    <w:rsid w:val="00150B29"/>
    <w:rsid w:val="00151078"/>
    <w:rsid w:val="00151419"/>
    <w:rsid w:val="00151698"/>
    <w:rsid w:val="00151837"/>
    <w:rsid w:val="00151D1F"/>
    <w:rsid w:val="00151E59"/>
    <w:rsid w:val="0015276F"/>
    <w:rsid w:val="001527C4"/>
    <w:rsid w:val="0015284B"/>
    <w:rsid w:val="0015328A"/>
    <w:rsid w:val="00153804"/>
    <w:rsid w:val="00153F55"/>
    <w:rsid w:val="00154119"/>
    <w:rsid w:val="0015419B"/>
    <w:rsid w:val="00155353"/>
    <w:rsid w:val="0015573B"/>
    <w:rsid w:val="0015615A"/>
    <w:rsid w:val="001564E7"/>
    <w:rsid w:val="00156659"/>
    <w:rsid w:val="001572CA"/>
    <w:rsid w:val="00157B6F"/>
    <w:rsid w:val="0016006E"/>
    <w:rsid w:val="00160B7D"/>
    <w:rsid w:val="00160CC0"/>
    <w:rsid w:val="00161B34"/>
    <w:rsid w:val="00161D43"/>
    <w:rsid w:val="00161F84"/>
    <w:rsid w:val="00161FA5"/>
    <w:rsid w:val="00162CF4"/>
    <w:rsid w:val="00164A87"/>
    <w:rsid w:val="001653F9"/>
    <w:rsid w:val="001659BE"/>
    <w:rsid w:val="00165A5D"/>
    <w:rsid w:val="0016631E"/>
    <w:rsid w:val="00166E9C"/>
    <w:rsid w:val="0017008E"/>
    <w:rsid w:val="00170A85"/>
    <w:rsid w:val="00171485"/>
    <w:rsid w:val="00172504"/>
    <w:rsid w:val="001735F2"/>
    <w:rsid w:val="001736F4"/>
    <w:rsid w:val="00174106"/>
    <w:rsid w:val="00174979"/>
    <w:rsid w:val="001755B5"/>
    <w:rsid w:val="00175996"/>
    <w:rsid w:val="001759E4"/>
    <w:rsid w:val="00176342"/>
    <w:rsid w:val="001763A1"/>
    <w:rsid w:val="0017670A"/>
    <w:rsid w:val="001775D5"/>
    <w:rsid w:val="00180327"/>
    <w:rsid w:val="00180491"/>
    <w:rsid w:val="00180C21"/>
    <w:rsid w:val="00180E9D"/>
    <w:rsid w:val="00182A17"/>
    <w:rsid w:val="00182C94"/>
    <w:rsid w:val="00182E7D"/>
    <w:rsid w:val="00183FC5"/>
    <w:rsid w:val="00186031"/>
    <w:rsid w:val="00190B34"/>
    <w:rsid w:val="00190D59"/>
    <w:rsid w:val="00191562"/>
    <w:rsid w:val="0019231F"/>
    <w:rsid w:val="00192BA1"/>
    <w:rsid w:val="00192C62"/>
    <w:rsid w:val="00194FAF"/>
    <w:rsid w:val="0019508A"/>
    <w:rsid w:val="0019575A"/>
    <w:rsid w:val="001960B0"/>
    <w:rsid w:val="001969CD"/>
    <w:rsid w:val="00197C18"/>
    <w:rsid w:val="001A027F"/>
    <w:rsid w:val="001A1E3E"/>
    <w:rsid w:val="001A252C"/>
    <w:rsid w:val="001A2746"/>
    <w:rsid w:val="001A3269"/>
    <w:rsid w:val="001A3575"/>
    <w:rsid w:val="001A43F0"/>
    <w:rsid w:val="001A516B"/>
    <w:rsid w:val="001A54F6"/>
    <w:rsid w:val="001A55B3"/>
    <w:rsid w:val="001A57A8"/>
    <w:rsid w:val="001A640C"/>
    <w:rsid w:val="001A6A4F"/>
    <w:rsid w:val="001B042C"/>
    <w:rsid w:val="001B0494"/>
    <w:rsid w:val="001B04D4"/>
    <w:rsid w:val="001B0E78"/>
    <w:rsid w:val="001B1695"/>
    <w:rsid w:val="001B19D5"/>
    <w:rsid w:val="001B3109"/>
    <w:rsid w:val="001B45EA"/>
    <w:rsid w:val="001B5ACE"/>
    <w:rsid w:val="001B5B0D"/>
    <w:rsid w:val="001B61BD"/>
    <w:rsid w:val="001B691F"/>
    <w:rsid w:val="001B6C71"/>
    <w:rsid w:val="001B6CAE"/>
    <w:rsid w:val="001B729B"/>
    <w:rsid w:val="001C11B6"/>
    <w:rsid w:val="001C18F3"/>
    <w:rsid w:val="001C1FFB"/>
    <w:rsid w:val="001C21C8"/>
    <w:rsid w:val="001C22DC"/>
    <w:rsid w:val="001C283C"/>
    <w:rsid w:val="001C3227"/>
    <w:rsid w:val="001C3747"/>
    <w:rsid w:val="001C49D9"/>
    <w:rsid w:val="001C4AE9"/>
    <w:rsid w:val="001C4B7F"/>
    <w:rsid w:val="001C5022"/>
    <w:rsid w:val="001C5E0F"/>
    <w:rsid w:val="001C5F85"/>
    <w:rsid w:val="001C6368"/>
    <w:rsid w:val="001C64A2"/>
    <w:rsid w:val="001C6A7F"/>
    <w:rsid w:val="001C6E82"/>
    <w:rsid w:val="001C6F44"/>
    <w:rsid w:val="001C7EA5"/>
    <w:rsid w:val="001D05D8"/>
    <w:rsid w:val="001D078A"/>
    <w:rsid w:val="001D10C1"/>
    <w:rsid w:val="001D10DE"/>
    <w:rsid w:val="001D14FE"/>
    <w:rsid w:val="001D1F11"/>
    <w:rsid w:val="001D2671"/>
    <w:rsid w:val="001D27FB"/>
    <w:rsid w:val="001D350D"/>
    <w:rsid w:val="001D3AA7"/>
    <w:rsid w:val="001D3E3F"/>
    <w:rsid w:val="001D4242"/>
    <w:rsid w:val="001D4455"/>
    <w:rsid w:val="001D47FF"/>
    <w:rsid w:val="001D6D21"/>
    <w:rsid w:val="001D77FA"/>
    <w:rsid w:val="001E07E1"/>
    <w:rsid w:val="001E100F"/>
    <w:rsid w:val="001E2C00"/>
    <w:rsid w:val="001E2D60"/>
    <w:rsid w:val="001E2D9E"/>
    <w:rsid w:val="001E36B7"/>
    <w:rsid w:val="001E4022"/>
    <w:rsid w:val="001E5370"/>
    <w:rsid w:val="001E59CC"/>
    <w:rsid w:val="001E5C05"/>
    <w:rsid w:val="001E6093"/>
    <w:rsid w:val="001E6AE0"/>
    <w:rsid w:val="001E6DB4"/>
    <w:rsid w:val="001E7266"/>
    <w:rsid w:val="001E7E22"/>
    <w:rsid w:val="001F1D13"/>
    <w:rsid w:val="001F280F"/>
    <w:rsid w:val="001F29C0"/>
    <w:rsid w:val="001F324E"/>
    <w:rsid w:val="001F3646"/>
    <w:rsid w:val="001F3E54"/>
    <w:rsid w:val="001F40D6"/>
    <w:rsid w:val="001F451B"/>
    <w:rsid w:val="001F5205"/>
    <w:rsid w:val="001F73C7"/>
    <w:rsid w:val="0020011C"/>
    <w:rsid w:val="00200AA6"/>
    <w:rsid w:val="00201B70"/>
    <w:rsid w:val="00202567"/>
    <w:rsid w:val="0020258C"/>
    <w:rsid w:val="00202FD6"/>
    <w:rsid w:val="00204553"/>
    <w:rsid w:val="00204F23"/>
    <w:rsid w:val="00206228"/>
    <w:rsid w:val="002074C4"/>
    <w:rsid w:val="00207B0F"/>
    <w:rsid w:val="00210110"/>
    <w:rsid w:val="0021096C"/>
    <w:rsid w:val="00210D80"/>
    <w:rsid w:val="00213C00"/>
    <w:rsid w:val="00213DC7"/>
    <w:rsid w:val="0021432C"/>
    <w:rsid w:val="00214615"/>
    <w:rsid w:val="00214929"/>
    <w:rsid w:val="00214FBB"/>
    <w:rsid w:val="002154AA"/>
    <w:rsid w:val="00215B44"/>
    <w:rsid w:val="00215FA6"/>
    <w:rsid w:val="00216363"/>
    <w:rsid w:val="002201E4"/>
    <w:rsid w:val="002204F1"/>
    <w:rsid w:val="00220D32"/>
    <w:rsid w:val="00221869"/>
    <w:rsid w:val="00221A34"/>
    <w:rsid w:val="00221D27"/>
    <w:rsid w:val="002239C6"/>
    <w:rsid w:val="00223F8A"/>
    <w:rsid w:val="0022441C"/>
    <w:rsid w:val="00224EE7"/>
    <w:rsid w:val="00225428"/>
    <w:rsid w:val="00226863"/>
    <w:rsid w:val="00231837"/>
    <w:rsid w:val="00233034"/>
    <w:rsid w:val="00233180"/>
    <w:rsid w:val="002335C1"/>
    <w:rsid w:val="00234AE7"/>
    <w:rsid w:val="00234DEA"/>
    <w:rsid w:val="00234FBD"/>
    <w:rsid w:val="002354E4"/>
    <w:rsid w:val="00235BA0"/>
    <w:rsid w:val="00236AFD"/>
    <w:rsid w:val="00237052"/>
    <w:rsid w:val="00237327"/>
    <w:rsid w:val="002405A4"/>
    <w:rsid w:val="002405F4"/>
    <w:rsid w:val="00240A5F"/>
    <w:rsid w:val="00240BA8"/>
    <w:rsid w:val="00240FA2"/>
    <w:rsid w:val="0024128F"/>
    <w:rsid w:val="00241676"/>
    <w:rsid w:val="002424B8"/>
    <w:rsid w:val="00242622"/>
    <w:rsid w:val="00242649"/>
    <w:rsid w:val="0024380B"/>
    <w:rsid w:val="0024481D"/>
    <w:rsid w:val="002449AE"/>
    <w:rsid w:val="002466AF"/>
    <w:rsid w:val="00247988"/>
    <w:rsid w:val="00250A8C"/>
    <w:rsid w:val="002512C8"/>
    <w:rsid w:val="00251787"/>
    <w:rsid w:val="00254458"/>
    <w:rsid w:val="00254AFF"/>
    <w:rsid w:val="00255A4C"/>
    <w:rsid w:val="00256128"/>
    <w:rsid w:val="0025778A"/>
    <w:rsid w:val="00263A70"/>
    <w:rsid w:val="00264DA6"/>
    <w:rsid w:val="002650ED"/>
    <w:rsid w:val="00265343"/>
    <w:rsid w:val="002654B0"/>
    <w:rsid w:val="002655FA"/>
    <w:rsid w:val="00265A0E"/>
    <w:rsid w:val="00265AAC"/>
    <w:rsid w:val="00266707"/>
    <w:rsid w:val="00266E07"/>
    <w:rsid w:val="00267648"/>
    <w:rsid w:val="00267A9A"/>
    <w:rsid w:val="00270257"/>
    <w:rsid w:val="00270A97"/>
    <w:rsid w:val="00271AD1"/>
    <w:rsid w:val="00272146"/>
    <w:rsid w:val="00272FF3"/>
    <w:rsid w:val="00273451"/>
    <w:rsid w:val="00273685"/>
    <w:rsid w:val="00273C49"/>
    <w:rsid w:val="0027548B"/>
    <w:rsid w:val="00275BEB"/>
    <w:rsid w:val="00276C28"/>
    <w:rsid w:val="00277298"/>
    <w:rsid w:val="00277BBD"/>
    <w:rsid w:val="00280BD9"/>
    <w:rsid w:val="002818FF"/>
    <w:rsid w:val="00282196"/>
    <w:rsid w:val="00282343"/>
    <w:rsid w:val="00283783"/>
    <w:rsid w:val="00283AD0"/>
    <w:rsid w:val="00284DBD"/>
    <w:rsid w:val="002856D2"/>
    <w:rsid w:val="00285710"/>
    <w:rsid w:val="00286F35"/>
    <w:rsid w:val="00287742"/>
    <w:rsid w:val="00287C07"/>
    <w:rsid w:val="00290D7D"/>
    <w:rsid w:val="002910B0"/>
    <w:rsid w:val="002913F2"/>
    <w:rsid w:val="002915AB"/>
    <w:rsid w:val="00291702"/>
    <w:rsid w:val="00292847"/>
    <w:rsid w:val="00292B65"/>
    <w:rsid w:val="00293336"/>
    <w:rsid w:val="00295C54"/>
    <w:rsid w:val="002A0865"/>
    <w:rsid w:val="002A0D15"/>
    <w:rsid w:val="002A1C75"/>
    <w:rsid w:val="002A1DBD"/>
    <w:rsid w:val="002A316F"/>
    <w:rsid w:val="002A49E2"/>
    <w:rsid w:val="002A5A9E"/>
    <w:rsid w:val="002A5C9D"/>
    <w:rsid w:val="002A5ECD"/>
    <w:rsid w:val="002B0C5B"/>
    <w:rsid w:val="002B12CB"/>
    <w:rsid w:val="002B152B"/>
    <w:rsid w:val="002B1894"/>
    <w:rsid w:val="002B3516"/>
    <w:rsid w:val="002B3EFE"/>
    <w:rsid w:val="002B467A"/>
    <w:rsid w:val="002B4B04"/>
    <w:rsid w:val="002B51D3"/>
    <w:rsid w:val="002B5355"/>
    <w:rsid w:val="002C061D"/>
    <w:rsid w:val="002C0764"/>
    <w:rsid w:val="002C17EA"/>
    <w:rsid w:val="002C1E2C"/>
    <w:rsid w:val="002C4446"/>
    <w:rsid w:val="002C4E39"/>
    <w:rsid w:val="002C4E74"/>
    <w:rsid w:val="002C5C76"/>
    <w:rsid w:val="002C7314"/>
    <w:rsid w:val="002C7385"/>
    <w:rsid w:val="002C7774"/>
    <w:rsid w:val="002D1AC5"/>
    <w:rsid w:val="002D1C4D"/>
    <w:rsid w:val="002D1D29"/>
    <w:rsid w:val="002D2A9F"/>
    <w:rsid w:val="002D35FA"/>
    <w:rsid w:val="002D38AB"/>
    <w:rsid w:val="002D38D9"/>
    <w:rsid w:val="002D4049"/>
    <w:rsid w:val="002D5319"/>
    <w:rsid w:val="002D5685"/>
    <w:rsid w:val="002D56F8"/>
    <w:rsid w:val="002D59E3"/>
    <w:rsid w:val="002D635F"/>
    <w:rsid w:val="002D64AA"/>
    <w:rsid w:val="002E000B"/>
    <w:rsid w:val="002E071E"/>
    <w:rsid w:val="002E08E0"/>
    <w:rsid w:val="002E0D2E"/>
    <w:rsid w:val="002E10DA"/>
    <w:rsid w:val="002E1102"/>
    <w:rsid w:val="002E150F"/>
    <w:rsid w:val="002E30CE"/>
    <w:rsid w:val="002E35D1"/>
    <w:rsid w:val="002E3B65"/>
    <w:rsid w:val="002E3D2A"/>
    <w:rsid w:val="002E479B"/>
    <w:rsid w:val="002E4946"/>
    <w:rsid w:val="002E4C33"/>
    <w:rsid w:val="002E5444"/>
    <w:rsid w:val="002E729E"/>
    <w:rsid w:val="002E7378"/>
    <w:rsid w:val="002E73BF"/>
    <w:rsid w:val="002F0543"/>
    <w:rsid w:val="002F1FFA"/>
    <w:rsid w:val="002F3077"/>
    <w:rsid w:val="002F4540"/>
    <w:rsid w:val="002F4F6A"/>
    <w:rsid w:val="002F514B"/>
    <w:rsid w:val="002F5D42"/>
    <w:rsid w:val="002F61AF"/>
    <w:rsid w:val="002F64BB"/>
    <w:rsid w:val="002F6834"/>
    <w:rsid w:val="002F6C8F"/>
    <w:rsid w:val="002F7DBC"/>
    <w:rsid w:val="002F7E60"/>
    <w:rsid w:val="002F7F25"/>
    <w:rsid w:val="003003E1"/>
    <w:rsid w:val="00300563"/>
    <w:rsid w:val="0030158B"/>
    <w:rsid w:val="00301E28"/>
    <w:rsid w:val="003028CD"/>
    <w:rsid w:val="003044BD"/>
    <w:rsid w:val="00304936"/>
    <w:rsid w:val="00304D08"/>
    <w:rsid w:val="00305B02"/>
    <w:rsid w:val="00305DE5"/>
    <w:rsid w:val="00310181"/>
    <w:rsid w:val="003102DA"/>
    <w:rsid w:val="00310B08"/>
    <w:rsid w:val="00310EDD"/>
    <w:rsid w:val="00313B48"/>
    <w:rsid w:val="00313ECC"/>
    <w:rsid w:val="003140BD"/>
    <w:rsid w:val="0031453E"/>
    <w:rsid w:val="003145FC"/>
    <w:rsid w:val="00314E45"/>
    <w:rsid w:val="00315024"/>
    <w:rsid w:val="0031527C"/>
    <w:rsid w:val="0031579F"/>
    <w:rsid w:val="003157F5"/>
    <w:rsid w:val="00315E67"/>
    <w:rsid w:val="00317A41"/>
    <w:rsid w:val="003204E8"/>
    <w:rsid w:val="003207A3"/>
    <w:rsid w:val="00320C83"/>
    <w:rsid w:val="003211B3"/>
    <w:rsid w:val="00321202"/>
    <w:rsid w:val="00321627"/>
    <w:rsid w:val="0032179B"/>
    <w:rsid w:val="00321B60"/>
    <w:rsid w:val="00322AC6"/>
    <w:rsid w:val="003238A2"/>
    <w:rsid w:val="00324055"/>
    <w:rsid w:val="00325693"/>
    <w:rsid w:val="00326375"/>
    <w:rsid w:val="0032658C"/>
    <w:rsid w:val="00326C32"/>
    <w:rsid w:val="0032747E"/>
    <w:rsid w:val="003276C9"/>
    <w:rsid w:val="003279AC"/>
    <w:rsid w:val="003279DE"/>
    <w:rsid w:val="003312AA"/>
    <w:rsid w:val="00331588"/>
    <w:rsid w:val="003318F7"/>
    <w:rsid w:val="0033225E"/>
    <w:rsid w:val="00333EEC"/>
    <w:rsid w:val="00334611"/>
    <w:rsid w:val="003354CA"/>
    <w:rsid w:val="0033672B"/>
    <w:rsid w:val="003369FA"/>
    <w:rsid w:val="00336D74"/>
    <w:rsid w:val="00340950"/>
    <w:rsid w:val="00341154"/>
    <w:rsid w:val="00342184"/>
    <w:rsid w:val="00342432"/>
    <w:rsid w:val="00342FF7"/>
    <w:rsid w:val="0034307A"/>
    <w:rsid w:val="00343335"/>
    <w:rsid w:val="00343EC3"/>
    <w:rsid w:val="0034406E"/>
    <w:rsid w:val="003456EB"/>
    <w:rsid w:val="0034619E"/>
    <w:rsid w:val="00346624"/>
    <w:rsid w:val="003469BC"/>
    <w:rsid w:val="00347072"/>
    <w:rsid w:val="0034719C"/>
    <w:rsid w:val="00347729"/>
    <w:rsid w:val="00351415"/>
    <w:rsid w:val="0035285F"/>
    <w:rsid w:val="00352A2C"/>
    <w:rsid w:val="00353022"/>
    <w:rsid w:val="00353869"/>
    <w:rsid w:val="0035425E"/>
    <w:rsid w:val="00354875"/>
    <w:rsid w:val="00355540"/>
    <w:rsid w:val="003563BE"/>
    <w:rsid w:val="003565EF"/>
    <w:rsid w:val="00356ECA"/>
    <w:rsid w:val="00356FCB"/>
    <w:rsid w:val="00357071"/>
    <w:rsid w:val="003574F1"/>
    <w:rsid w:val="00357809"/>
    <w:rsid w:val="003578DB"/>
    <w:rsid w:val="003579DB"/>
    <w:rsid w:val="003607CA"/>
    <w:rsid w:val="00361AA4"/>
    <w:rsid w:val="00361EFA"/>
    <w:rsid w:val="00362320"/>
    <w:rsid w:val="00362DB0"/>
    <w:rsid w:val="003643B0"/>
    <w:rsid w:val="00364457"/>
    <w:rsid w:val="0036451E"/>
    <w:rsid w:val="00364625"/>
    <w:rsid w:val="00364DFF"/>
    <w:rsid w:val="0036531E"/>
    <w:rsid w:val="00365674"/>
    <w:rsid w:val="00365EF9"/>
    <w:rsid w:val="003661BC"/>
    <w:rsid w:val="003667F7"/>
    <w:rsid w:val="0036690E"/>
    <w:rsid w:val="00367827"/>
    <w:rsid w:val="0037181C"/>
    <w:rsid w:val="00371BF6"/>
    <w:rsid w:val="00374229"/>
    <w:rsid w:val="00374D56"/>
    <w:rsid w:val="0037556C"/>
    <w:rsid w:val="0037654C"/>
    <w:rsid w:val="003770AB"/>
    <w:rsid w:val="003779DB"/>
    <w:rsid w:val="00377CEC"/>
    <w:rsid w:val="00380394"/>
    <w:rsid w:val="00380793"/>
    <w:rsid w:val="003807A0"/>
    <w:rsid w:val="00380C0D"/>
    <w:rsid w:val="00381122"/>
    <w:rsid w:val="003816F9"/>
    <w:rsid w:val="0038197B"/>
    <w:rsid w:val="003823BD"/>
    <w:rsid w:val="003829EC"/>
    <w:rsid w:val="003831BA"/>
    <w:rsid w:val="00383864"/>
    <w:rsid w:val="0038519C"/>
    <w:rsid w:val="00385D26"/>
    <w:rsid w:val="003863B6"/>
    <w:rsid w:val="003875E2"/>
    <w:rsid w:val="00387ACF"/>
    <w:rsid w:val="00390656"/>
    <w:rsid w:val="00390674"/>
    <w:rsid w:val="00390836"/>
    <w:rsid w:val="003911AE"/>
    <w:rsid w:val="00391C99"/>
    <w:rsid w:val="00391D57"/>
    <w:rsid w:val="00392794"/>
    <w:rsid w:val="00392E4A"/>
    <w:rsid w:val="00393413"/>
    <w:rsid w:val="00394781"/>
    <w:rsid w:val="00394B56"/>
    <w:rsid w:val="00395399"/>
    <w:rsid w:val="00396AEE"/>
    <w:rsid w:val="00397719"/>
    <w:rsid w:val="003A10D6"/>
    <w:rsid w:val="003A142A"/>
    <w:rsid w:val="003A2045"/>
    <w:rsid w:val="003A2C15"/>
    <w:rsid w:val="003A3595"/>
    <w:rsid w:val="003A3F48"/>
    <w:rsid w:val="003A4401"/>
    <w:rsid w:val="003A54E3"/>
    <w:rsid w:val="003A582F"/>
    <w:rsid w:val="003A5BD8"/>
    <w:rsid w:val="003A5F05"/>
    <w:rsid w:val="003A6118"/>
    <w:rsid w:val="003A614E"/>
    <w:rsid w:val="003A6579"/>
    <w:rsid w:val="003A6DB3"/>
    <w:rsid w:val="003A6E00"/>
    <w:rsid w:val="003A7ADF"/>
    <w:rsid w:val="003B0551"/>
    <w:rsid w:val="003B0682"/>
    <w:rsid w:val="003B0862"/>
    <w:rsid w:val="003B1072"/>
    <w:rsid w:val="003B1A80"/>
    <w:rsid w:val="003B2E20"/>
    <w:rsid w:val="003B35B1"/>
    <w:rsid w:val="003B3E1B"/>
    <w:rsid w:val="003B4465"/>
    <w:rsid w:val="003B49AE"/>
    <w:rsid w:val="003B4C76"/>
    <w:rsid w:val="003B5804"/>
    <w:rsid w:val="003B5FBC"/>
    <w:rsid w:val="003B6453"/>
    <w:rsid w:val="003B6C28"/>
    <w:rsid w:val="003B76D0"/>
    <w:rsid w:val="003B779D"/>
    <w:rsid w:val="003C108E"/>
    <w:rsid w:val="003C1476"/>
    <w:rsid w:val="003C1743"/>
    <w:rsid w:val="003C1AAB"/>
    <w:rsid w:val="003C250B"/>
    <w:rsid w:val="003C34D2"/>
    <w:rsid w:val="003C67C3"/>
    <w:rsid w:val="003C7BF4"/>
    <w:rsid w:val="003D0714"/>
    <w:rsid w:val="003D098A"/>
    <w:rsid w:val="003D0C74"/>
    <w:rsid w:val="003D0F1E"/>
    <w:rsid w:val="003D1162"/>
    <w:rsid w:val="003D14ED"/>
    <w:rsid w:val="003D17CC"/>
    <w:rsid w:val="003D1AC9"/>
    <w:rsid w:val="003D1E30"/>
    <w:rsid w:val="003D2792"/>
    <w:rsid w:val="003D2CCF"/>
    <w:rsid w:val="003D3682"/>
    <w:rsid w:val="003D3BB4"/>
    <w:rsid w:val="003D4575"/>
    <w:rsid w:val="003D4F64"/>
    <w:rsid w:val="003D55C3"/>
    <w:rsid w:val="003D5B45"/>
    <w:rsid w:val="003D5BB0"/>
    <w:rsid w:val="003D5C81"/>
    <w:rsid w:val="003D6E39"/>
    <w:rsid w:val="003D73D6"/>
    <w:rsid w:val="003D7E78"/>
    <w:rsid w:val="003E01EB"/>
    <w:rsid w:val="003E0400"/>
    <w:rsid w:val="003E0436"/>
    <w:rsid w:val="003E0759"/>
    <w:rsid w:val="003E1906"/>
    <w:rsid w:val="003E1E66"/>
    <w:rsid w:val="003E2292"/>
    <w:rsid w:val="003E32B6"/>
    <w:rsid w:val="003E51EE"/>
    <w:rsid w:val="003E52CA"/>
    <w:rsid w:val="003E5776"/>
    <w:rsid w:val="003E6A3E"/>
    <w:rsid w:val="003E6EC2"/>
    <w:rsid w:val="003E6EE2"/>
    <w:rsid w:val="003F0203"/>
    <w:rsid w:val="003F0939"/>
    <w:rsid w:val="003F0975"/>
    <w:rsid w:val="003F0AF9"/>
    <w:rsid w:val="003F11F5"/>
    <w:rsid w:val="003F14A3"/>
    <w:rsid w:val="003F1554"/>
    <w:rsid w:val="003F1AFF"/>
    <w:rsid w:val="003F1BBD"/>
    <w:rsid w:val="003F31A4"/>
    <w:rsid w:val="003F46E9"/>
    <w:rsid w:val="003F482F"/>
    <w:rsid w:val="003F4874"/>
    <w:rsid w:val="003F4F51"/>
    <w:rsid w:val="003F4F89"/>
    <w:rsid w:val="003F5424"/>
    <w:rsid w:val="003F5FE0"/>
    <w:rsid w:val="003F6228"/>
    <w:rsid w:val="003F6501"/>
    <w:rsid w:val="003F680C"/>
    <w:rsid w:val="003F6ECA"/>
    <w:rsid w:val="003F7714"/>
    <w:rsid w:val="004001AC"/>
    <w:rsid w:val="00401C1A"/>
    <w:rsid w:val="00403E17"/>
    <w:rsid w:val="00403FDF"/>
    <w:rsid w:val="004046A8"/>
    <w:rsid w:val="00404741"/>
    <w:rsid w:val="00404F6A"/>
    <w:rsid w:val="00405438"/>
    <w:rsid w:val="00407376"/>
    <w:rsid w:val="00407AAC"/>
    <w:rsid w:val="0041079A"/>
    <w:rsid w:val="00411DA5"/>
    <w:rsid w:val="00411F3B"/>
    <w:rsid w:val="0041265D"/>
    <w:rsid w:val="004136DC"/>
    <w:rsid w:val="004137B9"/>
    <w:rsid w:val="00413D34"/>
    <w:rsid w:val="00414D80"/>
    <w:rsid w:val="0041574C"/>
    <w:rsid w:val="00415BCE"/>
    <w:rsid w:val="00415BFC"/>
    <w:rsid w:val="00415CDC"/>
    <w:rsid w:val="00415E30"/>
    <w:rsid w:val="00416E94"/>
    <w:rsid w:val="00417898"/>
    <w:rsid w:val="00417E01"/>
    <w:rsid w:val="00420795"/>
    <w:rsid w:val="00420B56"/>
    <w:rsid w:val="00420FFA"/>
    <w:rsid w:val="0042178C"/>
    <w:rsid w:val="0042316E"/>
    <w:rsid w:val="004234CD"/>
    <w:rsid w:val="004234FB"/>
    <w:rsid w:val="0042530A"/>
    <w:rsid w:val="0042799F"/>
    <w:rsid w:val="00427B89"/>
    <w:rsid w:val="00431587"/>
    <w:rsid w:val="0043196E"/>
    <w:rsid w:val="00433F98"/>
    <w:rsid w:val="00434B20"/>
    <w:rsid w:val="00434C56"/>
    <w:rsid w:val="00434F5E"/>
    <w:rsid w:val="00435456"/>
    <w:rsid w:val="004354F5"/>
    <w:rsid w:val="004365D3"/>
    <w:rsid w:val="00437FAC"/>
    <w:rsid w:val="004404BA"/>
    <w:rsid w:val="00440AE6"/>
    <w:rsid w:val="00441A72"/>
    <w:rsid w:val="00442055"/>
    <w:rsid w:val="004422A2"/>
    <w:rsid w:val="004422D7"/>
    <w:rsid w:val="004422DA"/>
    <w:rsid w:val="00442E9F"/>
    <w:rsid w:val="00443D8B"/>
    <w:rsid w:val="00444CED"/>
    <w:rsid w:val="00444DDA"/>
    <w:rsid w:val="00444DEB"/>
    <w:rsid w:val="0044567D"/>
    <w:rsid w:val="004464E6"/>
    <w:rsid w:val="00446857"/>
    <w:rsid w:val="00446B66"/>
    <w:rsid w:val="0044728E"/>
    <w:rsid w:val="00450AFD"/>
    <w:rsid w:val="0045139C"/>
    <w:rsid w:val="00451EC3"/>
    <w:rsid w:val="004523F9"/>
    <w:rsid w:val="004546F7"/>
    <w:rsid w:val="00454842"/>
    <w:rsid w:val="0045508D"/>
    <w:rsid w:val="00456FCD"/>
    <w:rsid w:val="00456FD6"/>
    <w:rsid w:val="00457196"/>
    <w:rsid w:val="00457762"/>
    <w:rsid w:val="0046016A"/>
    <w:rsid w:val="00461461"/>
    <w:rsid w:val="00461668"/>
    <w:rsid w:val="0046212B"/>
    <w:rsid w:val="004629B9"/>
    <w:rsid w:val="00462E75"/>
    <w:rsid w:val="004630BB"/>
    <w:rsid w:val="00463249"/>
    <w:rsid w:val="0046350A"/>
    <w:rsid w:val="004638BA"/>
    <w:rsid w:val="00463B5C"/>
    <w:rsid w:val="00463EE4"/>
    <w:rsid w:val="00464E15"/>
    <w:rsid w:val="00465174"/>
    <w:rsid w:val="0046530A"/>
    <w:rsid w:val="00465356"/>
    <w:rsid w:val="00465406"/>
    <w:rsid w:val="00467214"/>
    <w:rsid w:val="004717C6"/>
    <w:rsid w:val="0047348F"/>
    <w:rsid w:val="004737A8"/>
    <w:rsid w:val="00473942"/>
    <w:rsid w:val="00474814"/>
    <w:rsid w:val="004752AE"/>
    <w:rsid w:val="0047740A"/>
    <w:rsid w:val="004777D1"/>
    <w:rsid w:val="00477B56"/>
    <w:rsid w:val="00477D2A"/>
    <w:rsid w:val="004808E2"/>
    <w:rsid w:val="00480C7E"/>
    <w:rsid w:val="00482690"/>
    <w:rsid w:val="00482749"/>
    <w:rsid w:val="004836D7"/>
    <w:rsid w:val="0048381D"/>
    <w:rsid w:val="00483824"/>
    <w:rsid w:val="004862F8"/>
    <w:rsid w:val="004863F8"/>
    <w:rsid w:val="004932B1"/>
    <w:rsid w:val="00493319"/>
    <w:rsid w:val="00493B9C"/>
    <w:rsid w:val="00494142"/>
    <w:rsid w:val="004950C4"/>
    <w:rsid w:val="0049524F"/>
    <w:rsid w:val="004953FF"/>
    <w:rsid w:val="004954BF"/>
    <w:rsid w:val="00495D4C"/>
    <w:rsid w:val="0049614A"/>
    <w:rsid w:val="00497072"/>
    <w:rsid w:val="004973E5"/>
    <w:rsid w:val="00497D13"/>
    <w:rsid w:val="004A06F7"/>
    <w:rsid w:val="004A1383"/>
    <w:rsid w:val="004A13E1"/>
    <w:rsid w:val="004A1506"/>
    <w:rsid w:val="004A248C"/>
    <w:rsid w:val="004A32D0"/>
    <w:rsid w:val="004A36D6"/>
    <w:rsid w:val="004A38DA"/>
    <w:rsid w:val="004A40D3"/>
    <w:rsid w:val="004A4DF2"/>
    <w:rsid w:val="004A59B3"/>
    <w:rsid w:val="004A5DFF"/>
    <w:rsid w:val="004A5E1B"/>
    <w:rsid w:val="004A62D7"/>
    <w:rsid w:val="004A6728"/>
    <w:rsid w:val="004A6842"/>
    <w:rsid w:val="004A6A50"/>
    <w:rsid w:val="004A75DF"/>
    <w:rsid w:val="004B0AE0"/>
    <w:rsid w:val="004B10C7"/>
    <w:rsid w:val="004B165C"/>
    <w:rsid w:val="004B33FE"/>
    <w:rsid w:val="004B353E"/>
    <w:rsid w:val="004B3862"/>
    <w:rsid w:val="004B3CFC"/>
    <w:rsid w:val="004B58BA"/>
    <w:rsid w:val="004B5A85"/>
    <w:rsid w:val="004B5F10"/>
    <w:rsid w:val="004B7B47"/>
    <w:rsid w:val="004B7DC9"/>
    <w:rsid w:val="004B7FEE"/>
    <w:rsid w:val="004C1C22"/>
    <w:rsid w:val="004C26CE"/>
    <w:rsid w:val="004C2A64"/>
    <w:rsid w:val="004C3034"/>
    <w:rsid w:val="004C37AB"/>
    <w:rsid w:val="004C42E6"/>
    <w:rsid w:val="004C4959"/>
    <w:rsid w:val="004C4E9D"/>
    <w:rsid w:val="004C4FA4"/>
    <w:rsid w:val="004C554B"/>
    <w:rsid w:val="004C5F16"/>
    <w:rsid w:val="004C6E9E"/>
    <w:rsid w:val="004C741A"/>
    <w:rsid w:val="004C7E4E"/>
    <w:rsid w:val="004D0738"/>
    <w:rsid w:val="004D0991"/>
    <w:rsid w:val="004D09A9"/>
    <w:rsid w:val="004D0DE6"/>
    <w:rsid w:val="004D136D"/>
    <w:rsid w:val="004D2232"/>
    <w:rsid w:val="004D2D66"/>
    <w:rsid w:val="004D3F19"/>
    <w:rsid w:val="004D4158"/>
    <w:rsid w:val="004D4290"/>
    <w:rsid w:val="004D4665"/>
    <w:rsid w:val="004D4969"/>
    <w:rsid w:val="004D4F9F"/>
    <w:rsid w:val="004D55DC"/>
    <w:rsid w:val="004D5706"/>
    <w:rsid w:val="004D5739"/>
    <w:rsid w:val="004D5E10"/>
    <w:rsid w:val="004D6292"/>
    <w:rsid w:val="004D6388"/>
    <w:rsid w:val="004D662D"/>
    <w:rsid w:val="004D6EDE"/>
    <w:rsid w:val="004D75C2"/>
    <w:rsid w:val="004D7BE9"/>
    <w:rsid w:val="004E0004"/>
    <w:rsid w:val="004E02B3"/>
    <w:rsid w:val="004E0C3B"/>
    <w:rsid w:val="004E116F"/>
    <w:rsid w:val="004E258F"/>
    <w:rsid w:val="004E2BF8"/>
    <w:rsid w:val="004E2C80"/>
    <w:rsid w:val="004E2F90"/>
    <w:rsid w:val="004E3217"/>
    <w:rsid w:val="004E4068"/>
    <w:rsid w:val="004E47D8"/>
    <w:rsid w:val="004E6236"/>
    <w:rsid w:val="004E6F97"/>
    <w:rsid w:val="004E7A12"/>
    <w:rsid w:val="004E7CC3"/>
    <w:rsid w:val="004E7E4C"/>
    <w:rsid w:val="004F012E"/>
    <w:rsid w:val="004F0500"/>
    <w:rsid w:val="004F09E0"/>
    <w:rsid w:val="004F0C0B"/>
    <w:rsid w:val="004F0D2B"/>
    <w:rsid w:val="004F138C"/>
    <w:rsid w:val="004F1EEC"/>
    <w:rsid w:val="004F2E78"/>
    <w:rsid w:val="004F30F4"/>
    <w:rsid w:val="004F3DFD"/>
    <w:rsid w:val="004F3F4F"/>
    <w:rsid w:val="004F54DA"/>
    <w:rsid w:val="004F554D"/>
    <w:rsid w:val="004F5CED"/>
    <w:rsid w:val="004F659B"/>
    <w:rsid w:val="004F6708"/>
    <w:rsid w:val="004F691C"/>
    <w:rsid w:val="004F6F57"/>
    <w:rsid w:val="004F7CFE"/>
    <w:rsid w:val="00500436"/>
    <w:rsid w:val="00500C74"/>
    <w:rsid w:val="00501706"/>
    <w:rsid w:val="0050449A"/>
    <w:rsid w:val="0050462E"/>
    <w:rsid w:val="0050608B"/>
    <w:rsid w:val="005062EB"/>
    <w:rsid w:val="005064A7"/>
    <w:rsid w:val="005102E6"/>
    <w:rsid w:val="005111AC"/>
    <w:rsid w:val="0051158E"/>
    <w:rsid w:val="00511743"/>
    <w:rsid w:val="00512368"/>
    <w:rsid w:val="005124AF"/>
    <w:rsid w:val="00512604"/>
    <w:rsid w:val="0051363F"/>
    <w:rsid w:val="00513ACB"/>
    <w:rsid w:val="00514BD9"/>
    <w:rsid w:val="00514F4F"/>
    <w:rsid w:val="00515088"/>
    <w:rsid w:val="005151EB"/>
    <w:rsid w:val="0051522A"/>
    <w:rsid w:val="0052084C"/>
    <w:rsid w:val="005214AD"/>
    <w:rsid w:val="00521C2C"/>
    <w:rsid w:val="00521E4B"/>
    <w:rsid w:val="005221BB"/>
    <w:rsid w:val="00522931"/>
    <w:rsid w:val="00522D79"/>
    <w:rsid w:val="00523DB1"/>
    <w:rsid w:val="00523E12"/>
    <w:rsid w:val="005243B7"/>
    <w:rsid w:val="00524D15"/>
    <w:rsid w:val="00525769"/>
    <w:rsid w:val="00526A5B"/>
    <w:rsid w:val="0052700F"/>
    <w:rsid w:val="00527400"/>
    <w:rsid w:val="00527A0F"/>
    <w:rsid w:val="00530156"/>
    <w:rsid w:val="00530E84"/>
    <w:rsid w:val="005313F6"/>
    <w:rsid w:val="00533A5A"/>
    <w:rsid w:val="00533D6F"/>
    <w:rsid w:val="00533DEB"/>
    <w:rsid w:val="00534F20"/>
    <w:rsid w:val="0053542A"/>
    <w:rsid w:val="0053585F"/>
    <w:rsid w:val="00536622"/>
    <w:rsid w:val="00536877"/>
    <w:rsid w:val="00536F3C"/>
    <w:rsid w:val="005377D2"/>
    <w:rsid w:val="0054059E"/>
    <w:rsid w:val="005409C8"/>
    <w:rsid w:val="00540E7F"/>
    <w:rsid w:val="00541759"/>
    <w:rsid w:val="005418FA"/>
    <w:rsid w:val="00543985"/>
    <w:rsid w:val="0054434E"/>
    <w:rsid w:val="00545059"/>
    <w:rsid w:val="00546FD6"/>
    <w:rsid w:val="005479B3"/>
    <w:rsid w:val="005502F3"/>
    <w:rsid w:val="00551160"/>
    <w:rsid w:val="005512F5"/>
    <w:rsid w:val="00551998"/>
    <w:rsid w:val="00553315"/>
    <w:rsid w:val="00553A79"/>
    <w:rsid w:val="00555979"/>
    <w:rsid w:val="00555D59"/>
    <w:rsid w:val="005560B4"/>
    <w:rsid w:val="0055656A"/>
    <w:rsid w:val="00556C9F"/>
    <w:rsid w:val="0055768F"/>
    <w:rsid w:val="00557920"/>
    <w:rsid w:val="00557CB5"/>
    <w:rsid w:val="005605EF"/>
    <w:rsid w:val="00560768"/>
    <w:rsid w:val="005607FE"/>
    <w:rsid w:val="00560E71"/>
    <w:rsid w:val="00561B64"/>
    <w:rsid w:val="005621AC"/>
    <w:rsid w:val="0056369E"/>
    <w:rsid w:val="00564083"/>
    <w:rsid w:val="00564612"/>
    <w:rsid w:val="00564D0B"/>
    <w:rsid w:val="005656E2"/>
    <w:rsid w:val="00565F3E"/>
    <w:rsid w:val="0056612D"/>
    <w:rsid w:val="00566C9C"/>
    <w:rsid w:val="00567046"/>
    <w:rsid w:val="00567A36"/>
    <w:rsid w:val="00567F4C"/>
    <w:rsid w:val="005717F3"/>
    <w:rsid w:val="005719F0"/>
    <w:rsid w:val="00571EEA"/>
    <w:rsid w:val="00572C10"/>
    <w:rsid w:val="00573DEA"/>
    <w:rsid w:val="00576D94"/>
    <w:rsid w:val="005770AE"/>
    <w:rsid w:val="0058046F"/>
    <w:rsid w:val="00581878"/>
    <w:rsid w:val="0058275F"/>
    <w:rsid w:val="00582BFD"/>
    <w:rsid w:val="00584CDB"/>
    <w:rsid w:val="0058587C"/>
    <w:rsid w:val="005869B5"/>
    <w:rsid w:val="00586B9F"/>
    <w:rsid w:val="00587077"/>
    <w:rsid w:val="005874BF"/>
    <w:rsid w:val="0058796E"/>
    <w:rsid w:val="00587D3A"/>
    <w:rsid w:val="00590275"/>
    <w:rsid w:val="00590654"/>
    <w:rsid w:val="00590879"/>
    <w:rsid w:val="00592F9E"/>
    <w:rsid w:val="005937F8"/>
    <w:rsid w:val="005938D4"/>
    <w:rsid w:val="00593B78"/>
    <w:rsid w:val="005941E2"/>
    <w:rsid w:val="00595646"/>
    <w:rsid w:val="00595CEC"/>
    <w:rsid w:val="00596A70"/>
    <w:rsid w:val="00596B32"/>
    <w:rsid w:val="00596CE0"/>
    <w:rsid w:val="0059702A"/>
    <w:rsid w:val="005A1264"/>
    <w:rsid w:val="005A2013"/>
    <w:rsid w:val="005A212E"/>
    <w:rsid w:val="005A2287"/>
    <w:rsid w:val="005A235C"/>
    <w:rsid w:val="005A26CF"/>
    <w:rsid w:val="005A2CF6"/>
    <w:rsid w:val="005A41D8"/>
    <w:rsid w:val="005A4343"/>
    <w:rsid w:val="005A4E4F"/>
    <w:rsid w:val="005A53AC"/>
    <w:rsid w:val="005A6059"/>
    <w:rsid w:val="005A68F2"/>
    <w:rsid w:val="005A7111"/>
    <w:rsid w:val="005B0804"/>
    <w:rsid w:val="005B0A61"/>
    <w:rsid w:val="005B0DD6"/>
    <w:rsid w:val="005B16A4"/>
    <w:rsid w:val="005B17A7"/>
    <w:rsid w:val="005B1B03"/>
    <w:rsid w:val="005B1B71"/>
    <w:rsid w:val="005B1B9F"/>
    <w:rsid w:val="005B271F"/>
    <w:rsid w:val="005B36E9"/>
    <w:rsid w:val="005B3D9F"/>
    <w:rsid w:val="005B4066"/>
    <w:rsid w:val="005B5600"/>
    <w:rsid w:val="005B5A18"/>
    <w:rsid w:val="005B674C"/>
    <w:rsid w:val="005B6EE7"/>
    <w:rsid w:val="005B7179"/>
    <w:rsid w:val="005B7184"/>
    <w:rsid w:val="005B7381"/>
    <w:rsid w:val="005C060E"/>
    <w:rsid w:val="005C0DA6"/>
    <w:rsid w:val="005C13C1"/>
    <w:rsid w:val="005C18B9"/>
    <w:rsid w:val="005C1D7F"/>
    <w:rsid w:val="005C2029"/>
    <w:rsid w:val="005C24E6"/>
    <w:rsid w:val="005C291D"/>
    <w:rsid w:val="005C2E7D"/>
    <w:rsid w:val="005C3265"/>
    <w:rsid w:val="005C356A"/>
    <w:rsid w:val="005C35F6"/>
    <w:rsid w:val="005C3D12"/>
    <w:rsid w:val="005C4C59"/>
    <w:rsid w:val="005C502F"/>
    <w:rsid w:val="005C5AF9"/>
    <w:rsid w:val="005C6C0D"/>
    <w:rsid w:val="005C6E87"/>
    <w:rsid w:val="005C7D69"/>
    <w:rsid w:val="005C7EFD"/>
    <w:rsid w:val="005D0095"/>
    <w:rsid w:val="005D09B2"/>
    <w:rsid w:val="005D0B3E"/>
    <w:rsid w:val="005D10F8"/>
    <w:rsid w:val="005D1A8C"/>
    <w:rsid w:val="005D2C4B"/>
    <w:rsid w:val="005D3584"/>
    <w:rsid w:val="005D4C7C"/>
    <w:rsid w:val="005D4D62"/>
    <w:rsid w:val="005D57C5"/>
    <w:rsid w:val="005D61C8"/>
    <w:rsid w:val="005D6413"/>
    <w:rsid w:val="005D7451"/>
    <w:rsid w:val="005D772F"/>
    <w:rsid w:val="005E0656"/>
    <w:rsid w:val="005E1FEE"/>
    <w:rsid w:val="005E22CB"/>
    <w:rsid w:val="005E2796"/>
    <w:rsid w:val="005E3812"/>
    <w:rsid w:val="005E3BEC"/>
    <w:rsid w:val="005E3DC3"/>
    <w:rsid w:val="005E401A"/>
    <w:rsid w:val="005E4BB9"/>
    <w:rsid w:val="005E577B"/>
    <w:rsid w:val="005E5FDC"/>
    <w:rsid w:val="005E6427"/>
    <w:rsid w:val="005E6522"/>
    <w:rsid w:val="005E6C59"/>
    <w:rsid w:val="005F1445"/>
    <w:rsid w:val="005F1FBC"/>
    <w:rsid w:val="005F2285"/>
    <w:rsid w:val="005F24E6"/>
    <w:rsid w:val="005F2703"/>
    <w:rsid w:val="005F29FC"/>
    <w:rsid w:val="005F2B3E"/>
    <w:rsid w:val="005F2E8B"/>
    <w:rsid w:val="005F2F63"/>
    <w:rsid w:val="005F3835"/>
    <w:rsid w:val="005F3B38"/>
    <w:rsid w:val="005F3DDB"/>
    <w:rsid w:val="005F464C"/>
    <w:rsid w:val="005F4E12"/>
    <w:rsid w:val="005F5484"/>
    <w:rsid w:val="005F6253"/>
    <w:rsid w:val="005F637A"/>
    <w:rsid w:val="005F6495"/>
    <w:rsid w:val="005F6F56"/>
    <w:rsid w:val="005F7623"/>
    <w:rsid w:val="005F7D55"/>
    <w:rsid w:val="00600038"/>
    <w:rsid w:val="0060054D"/>
    <w:rsid w:val="00600A8D"/>
    <w:rsid w:val="006040FD"/>
    <w:rsid w:val="00604531"/>
    <w:rsid w:val="00605043"/>
    <w:rsid w:val="00605342"/>
    <w:rsid w:val="006054FF"/>
    <w:rsid w:val="0060553A"/>
    <w:rsid w:val="00606C94"/>
    <w:rsid w:val="00607239"/>
    <w:rsid w:val="006073C6"/>
    <w:rsid w:val="006076C3"/>
    <w:rsid w:val="006079B0"/>
    <w:rsid w:val="006106D8"/>
    <w:rsid w:val="00610D72"/>
    <w:rsid w:val="00611527"/>
    <w:rsid w:val="00611B7D"/>
    <w:rsid w:val="00612634"/>
    <w:rsid w:val="006134CB"/>
    <w:rsid w:val="00613B3B"/>
    <w:rsid w:val="006140DE"/>
    <w:rsid w:val="0061421C"/>
    <w:rsid w:val="0061545B"/>
    <w:rsid w:val="006164C6"/>
    <w:rsid w:val="0061740E"/>
    <w:rsid w:val="00617706"/>
    <w:rsid w:val="00617D01"/>
    <w:rsid w:val="006202D8"/>
    <w:rsid w:val="0062161E"/>
    <w:rsid w:val="0062245D"/>
    <w:rsid w:val="00622DC1"/>
    <w:rsid w:val="006238A0"/>
    <w:rsid w:val="006239B3"/>
    <w:rsid w:val="00624A1B"/>
    <w:rsid w:val="0062525E"/>
    <w:rsid w:val="00625AB5"/>
    <w:rsid w:val="00626904"/>
    <w:rsid w:val="00627997"/>
    <w:rsid w:val="006305C4"/>
    <w:rsid w:val="00630D4B"/>
    <w:rsid w:val="0063137D"/>
    <w:rsid w:val="00631740"/>
    <w:rsid w:val="0063259D"/>
    <w:rsid w:val="006331A1"/>
    <w:rsid w:val="00633262"/>
    <w:rsid w:val="00633433"/>
    <w:rsid w:val="006336B7"/>
    <w:rsid w:val="0063505E"/>
    <w:rsid w:val="00635AF2"/>
    <w:rsid w:val="00636403"/>
    <w:rsid w:val="00636CA4"/>
    <w:rsid w:val="00636D43"/>
    <w:rsid w:val="00636FDB"/>
    <w:rsid w:val="00637A63"/>
    <w:rsid w:val="006402FB"/>
    <w:rsid w:val="0064189C"/>
    <w:rsid w:val="006438B3"/>
    <w:rsid w:val="006444D0"/>
    <w:rsid w:val="00644E69"/>
    <w:rsid w:val="006450E5"/>
    <w:rsid w:val="00645F7F"/>
    <w:rsid w:val="00647065"/>
    <w:rsid w:val="00647E41"/>
    <w:rsid w:val="0065073E"/>
    <w:rsid w:val="00650E33"/>
    <w:rsid w:val="00651507"/>
    <w:rsid w:val="00651C25"/>
    <w:rsid w:val="00651CE3"/>
    <w:rsid w:val="006541EE"/>
    <w:rsid w:val="00656279"/>
    <w:rsid w:val="00656EBD"/>
    <w:rsid w:val="00660154"/>
    <w:rsid w:val="00661884"/>
    <w:rsid w:val="00661CBA"/>
    <w:rsid w:val="0066289A"/>
    <w:rsid w:val="00662D11"/>
    <w:rsid w:val="006633C4"/>
    <w:rsid w:val="00663661"/>
    <w:rsid w:val="00663DED"/>
    <w:rsid w:val="00663E24"/>
    <w:rsid w:val="00664263"/>
    <w:rsid w:val="00664914"/>
    <w:rsid w:val="00667EED"/>
    <w:rsid w:val="006704BA"/>
    <w:rsid w:val="006718AC"/>
    <w:rsid w:val="006741B4"/>
    <w:rsid w:val="006741DD"/>
    <w:rsid w:val="006772CA"/>
    <w:rsid w:val="006775A2"/>
    <w:rsid w:val="00677E08"/>
    <w:rsid w:val="00680162"/>
    <w:rsid w:val="00681B9F"/>
    <w:rsid w:val="00682471"/>
    <w:rsid w:val="00682A1F"/>
    <w:rsid w:val="00682E65"/>
    <w:rsid w:val="00682FD0"/>
    <w:rsid w:val="00684E16"/>
    <w:rsid w:val="00685515"/>
    <w:rsid w:val="0068649D"/>
    <w:rsid w:val="006864AC"/>
    <w:rsid w:val="00686660"/>
    <w:rsid w:val="00686CD9"/>
    <w:rsid w:val="00686F44"/>
    <w:rsid w:val="0068753D"/>
    <w:rsid w:val="00687F1D"/>
    <w:rsid w:val="006902BB"/>
    <w:rsid w:val="00690F12"/>
    <w:rsid w:val="00692936"/>
    <w:rsid w:val="00692981"/>
    <w:rsid w:val="00693116"/>
    <w:rsid w:val="00693630"/>
    <w:rsid w:val="00693A92"/>
    <w:rsid w:val="00694382"/>
    <w:rsid w:val="006943D9"/>
    <w:rsid w:val="00694487"/>
    <w:rsid w:val="00694FF8"/>
    <w:rsid w:val="006954BE"/>
    <w:rsid w:val="00695FB3"/>
    <w:rsid w:val="00696146"/>
    <w:rsid w:val="00696178"/>
    <w:rsid w:val="00696453"/>
    <w:rsid w:val="00697314"/>
    <w:rsid w:val="006A06DB"/>
    <w:rsid w:val="006A09CC"/>
    <w:rsid w:val="006A0B15"/>
    <w:rsid w:val="006A1839"/>
    <w:rsid w:val="006A2A3B"/>
    <w:rsid w:val="006A3B25"/>
    <w:rsid w:val="006A4363"/>
    <w:rsid w:val="006A4D89"/>
    <w:rsid w:val="006A540F"/>
    <w:rsid w:val="006A57D0"/>
    <w:rsid w:val="006A6CD8"/>
    <w:rsid w:val="006A6EBA"/>
    <w:rsid w:val="006A75E6"/>
    <w:rsid w:val="006A7D82"/>
    <w:rsid w:val="006A7E34"/>
    <w:rsid w:val="006B00F4"/>
    <w:rsid w:val="006B0ABC"/>
    <w:rsid w:val="006B13BA"/>
    <w:rsid w:val="006B14E5"/>
    <w:rsid w:val="006B3486"/>
    <w:rsid w:val="006B3DD9"/>
    <w:rsid w:val="006B48B8"/>
    <w:rsid w:val="006B49B8"/>
    <w:rsid w:val="006B4DFD"/>
    <w:rsid w:val="006B71A5"/>
    <w:rsid w:val="006C0358"/>
    <w:rsid w:val="006C0BC0"/>
    <w:rsid w:val="006C1719"/>
    <w:rsid w:val="006C17AF"/>
    <w:rsid w:val="006C17F6"/>
    <w:rsid w:val="006C188F"/>
    <w:rsid w:val="006C2041"/>
    <w:rsid w:val="006C2221"/>
    <w:rsid w:val="006C235B"/>
    <w:rsid w:val="006C2D02"/>
    <w:rsid w:val="006C2F8E"/>
    <w:rsid w:val="006C4986"/>
    <w:rsid w:val="006C60DA"/>
    <w:rsid w:val="006C69FB"/>
    <w:rsid w:val="006C7ABF"/>
    <w:rsid w:val="006C7E62"/>
    <w:rsid w:val="006D0707"/>
    <w:rsid w:val="006D0B6E"/>
    <w:rsid w:val="006D0C92"/>
    <w:rsid w:val="006D119D"/>
    <w:rsid w:val="006D18AF"/>
    <w:rsid w:val="006D26C6"/>
    <w:rsid w:val="006D2FD8"/>
    <w:rsid w:val="006D4096"/>
    <w:rsid w:val="006D44BA"/>
    <w:rsid w:val="006D518A"/>
    <w:rsid w:val="006D5601"/>
    <w:rsid w:val="006E0FF6"/>
    <w:rsid w:val="006E1C0B"/>
    <w:rsid w:val="006E3705"/>
    <w:rsid w:val="006E4437"/>
    <w:rsid w:val="006E4900"/>
    <w:rsid w:val="006E4C35"/>
    <w:rsid w:val="006E55B0"/>
    <w:rsid w:val="006E5B73"/>
    <w:rsid w:val="006E60E4"/>
    <w:rsid w:val="006E781D"/>
    <w:rsid w:val="006E7AE6"/>
    <w:rsid w:val="006F0578"/>
    <w:rsid w:val="006F0C34"/>
    <w:rsid w:val="006F137B"/>
    <w:rsid w:val="006F1C4C"/>
    <w:rsid w:val="006F3368"/>
    <w:rsid w:val="006F33F0"/>
    <w:rsid w:val="006F357F"/>
    <w:rsid w:val="006F3BE5"/>
    <w:rsid w:val="006F52BA"/>
    <w:rsid w:val="006F560F"/>
    <w:rsid w:val="006F7B6C"/>
    <w:rsid w:val="0070009C"/>
    <w:rsid w:val="00700141"/>
    <w:rsid w:val="007005E0"/>
    <w:rsid w:val="007013D8"/>
    <w:rsid w:val="00702190"/>
    <w:rsid w:val="00703FE2"/>
    <w:rsid w:val="0070402C"/>
    <w:rsid w:val="00705E8C"/>
    <w:rsid w:val="00706277"/>
    <w:rsid w:val="007067E6"/>
    <w:rsid w:val="0070685F"/>
    <w:rsid w:val="00706BB5"/>
    <w:rsid w:val="00706F7E"/>
    <w:rsid w:val="00707270"/>
    <w:rsid w:val="00707984"/>
    <w:rsid w:val="00707DEC"/>
    <w:rsid w:val="00710207"/>
    <w:rsid w:val="0071050A"/>
    <w:rsid w:val="00711D6B"/>
    <w:rsid w:val="00711E6D"/>
    <w:rsid w:val="00711FD7"/>
    <w:rsid w:val="0071238C"/>
    <w:rsid w:val="007128DE"/>
    <w:rsid w:val="00712C08"/>
    <w:rsid w:val="00713065"/>
    <w:rsid w:val="0071363C"/>
    <w:rsid w:val="007139B9"/>
    <w:rsid w:val="00713AC5"/>
    <w:rsid w:val="00713B39"/>
    <w:rsid w:val="00713BF0"/>
    <w:rsid w:val="00713E45"/>
    <w:rsid w:val="00714A52"/>
    <w:rsid w:val="00715ECE"/>
    <w:rsid w:val="007204DA"/>
    <w:rsid w:val="00720637"/>
    <w:rsid w:val="00721EB2"/>
    <w:rsid w:val="00722DE4"/>
    <w:rsid w:val="007235FA"/>
    <w:rsid w:val="00724EB0"/>
    <w:rsid w:val="00725CE5"/>
    <w:rsid w:val="00726087"/>
    <w:rsid w:val="00726EBF"/>
    <w:rsid w:val="00726EE4"/>
    <w:rsid w:val="00726F78"/>
    <w:rsid w:val="00727579"/>
    <w:rsid w:val="0073014A"/>
    <w:rsid w:val="007302E9"/>
    <w:rsid w:val="007303F6"/>
    <w:rsid w:val="00730607"/>
    <w:rsid w:val="007307B1"/>
    <w:rsid w:val="00730D8A"/>
    <w:rsid w:val="0073135B"/>
    <w:rsid w:val="00731F04"/>
    <w:rsid w:val="00731FA0"/>
    <w:rsid w:val="0073206D"/>
    <w:rsid w:val="007322B4"/>
    <w:rsid w:val="00732516"/>
    <w:rsid w:val="00732635"/>
    <w:rsid w:val="007327CB"/>
    <w:rsid w:val="00732D7E"/>
    <w:rsid w:val="00734024"/>
    <w:rsid w:val="007341A6"/>
    <w:rsid w:val="0073444B"/>
    <w:rsid w:val="007368B2"/>
    <w:rsid w:val="007368B8"/>
    <w:rsid w:val="00736A38"/>
    <w:rsid w:val="0074242C"/>
    <w:rsid w:val="0074283C"/>
    <w:rsid w:val="00742A9E"/>
    <w:rsid w:val="00744109"/>
    <w:rsid w:val="007449E2"/>
    <w:rsid w:val="007455B8"/>
    <w:rsid w:val="00745F75"/>
    <w:rsid w:val="007461E0"/>
    <w:rsid w:val="0074648B"/>
    <w:rsid w:val="00746BCC"/>
    <w:rsid w:val="00746E11"/>
    <w:rsid w:val="007504FF"/>
    <w:rsid w:val="007509F9"/>
    <w:rsid w:val="007511EB"/>
    <w:rsid w:val="00751412"/>
    <w:rsid w:val="0075244C"/>
    <w:rsid w:val="00752D69"/>
    <w:rsid w:val="007531B7"/>
    <w:rsid w:val="00753896"/>
    <w:rsid w:val="00753962"/>
    <w:rsid w:val="00754B59"/>
    <w:rsid w:val="00755280"/>
    <w:rsid w:val="0075767C"/>
    <w:rsid w:val="00760BAC"/>
    <w:rsid w:val="00761705"/>
    <w:rsid w:val="00761756"/>
    <w:rsid w:val="007634D0"/>
    <w:rsid w:val="00763755"/>
    <w:rsid w:val="00763EEF"/>
    <w:rsid w:val="00765A8D"/>
    <w:rsid w:val="00766042"/>
    <w:rsid w:val="007660F3"/>
    <w:rsid w:val="00767784"/>
    <w:rsid w:val="0077012C"/>
    <w:rsid w:val="007716E1"/>
    <w:rsid w:val="007726F2"/>
    <w:rsid w:val="00773C64"/>
    <w:rsid w:val="0077551B"/>
    <w:rsid w:val="00775A67"/>
    <w:rsid w:val="00775DEB"/>
    <w:rsid w:val="00776181"/>
    <w:rsid w:val="00776384"/>
    <w:rsid w:val="00776AFF"/>
    <w:rsid w:val="00776C09"/>
    <w:rsid w:val="00777BC8"/>
    <w:rsid w:val="0078113F"/>
    <w:rsid w:val="00781E80"/>
    <w:rsid w:val="00782A5F"/>
    <w:rsid w:val="00782C03"/>
    <w:rsid w:val="00782F17"/>
    <w:rsid w:val="00783D93"/>
    <w:rsid w:val="00784FAA"/>
    <w:rsid w:val="0078548B"/>
    <w:rsid w:val="00785591"/>
    <w:rsid w:val="00785922"/>
    <w:rsid w:val="00786E0F"/>
    <w:rsid w:val="00791A76"/>
    <w:rsid w:val="00792526"/>
    <w:rsid w:val="00793368"/>
    <w:rsid w:val="00793F33"/>
    <w:rsid w:val="00794B10"/>
    <w:rsid w:val="007957B8"/>
    <w:rsid w:val="00795E8B"/>
    <w:rsid w:val="00796B22"/>
    <w:rsid w:val="00796D68"/>
    <w:rsid w:val="007970F5"/>
    <w:rsid w:val="007A03F0"/>
    <w:rsid w:val="007A07BE"/>
    <w:rsid w:val="007A1819"/>
    <w:rsid w:val="007A1D32"/>
    <w:rsid w:val="007A21C9"/>
    <w:rsid w:val="007A2889"/>
    <w:rsid w:val="007A2DB0"/>
    <w:rsid w:val="007A2F92"/>
    <w:rsid w:val="007A4F9E"/>
    <w:rsid w:val="007A54A8"/>
    <w:rsid w:val="007A565F"/>
    <w:rsid w:val="007A5698"/>
    <w:rsid w:val="007A6198"/>
    <w:rsid w:val="007A640F"/>
    <w:rsid w:val="007A74BA"/>
    <w:rsid w:val="007A7DA7"/>
    <w:rsid w:val="007A7DF9"/>
    <w:rsid w:val="007B11E4"/>
    <w:rsid w:val="007B22A9"/>
    <w:rsid w:val="007B2577"/>
    <w:rsid w:val="007B33A8"/>
    <w:rsid w:val="007B371E"/>
    <w:rsid w:val="007B37A7"/>
    <w:rsid w:val="007B3B0F"/>
    <w:rsid w:val="007B4246"/>
    <w:rsid w:val="007B4658"/>
    <w:rsid w:val="007B4A04"/>
    <w:rsid w:val="007B5D90"/>
    <w:rsid w:val="007B5F52"/>
    <w:rsid w:val="007B70D1"/>
    <w:rsid w:val="007C02EB"/>
    <w:rsid w:val="007C1885"/>
    <w:rsid w:val="007C20BB"/>
    <w:rsid w:val="007C2FA4"/>
    <w:rsid w:val="007C2FBE"/>
    <w:rsid w:val="007C3D60"/>
    <w:rsid w:val="007C45DA"/>
    <w:rsid w:val="007C51B3"/>
    <w:rsid w:val="007D056F"/>
    <w:rsid w:val="007D0E0D"/>
    <w:rsid w:val="007D1090"/>
    <w:rsid w:val="007D13E6"/>
    <w:rsid w:val="007D1D03"/>
    <w:rsid w:val="007D2592"/>
    <w:rsid w:val="007D2958"/>
    <w:rsid w:val="007D2979"/>
    <w:rsid w:val="007D2D7C"/>
    <w:rsid w:val="007D2E7C"/>
    <w:rsid w:val="007D338C"/>
    <w:rsid w:val="007D4136"/>
    <w:rsid w:val="007D4D86"/>
    <w:rsid w:val="007D4DE2"/>
    <w:rsid w:val="007D62CA"/>
    <w:rsid w:val="007D7D7A"/>
    <w:rsid w:val="007E03C0"/>
    <w:rsid w:val="007E0B69"/>
    <w:rsid w:val="007E0D38"/>
    <w:rsid w:val="007E0FE9"/>
    <w:rsid w:val="007E27F8"/>
    <w:rsid w:val="007E2BAF"/>
    <w:rsid w:val="007E3BDF"/>
    <w:rsid w:val="007E40A7"/>
    <w:rsid w:val="007E4105"/>
    <w:rsid w:val="007E5342"/>
    <w:rsid w:val="007E53A7"/>
    <w:rsid w:val="007E5904"/>
    <w:rsid w:val="007E5C82"/>
    <w:rsid w:val="007E5E4D"/>
    <w:rsid w:val="007E6CCB"/>
    <w:rsid w:val="007E6F3E"/>
    <w:rsid w:val="007E71C5"/>
    <w:rsid w:val="007E775F"/>
    <w:rsid w:val="007F172C"/>
    <w:rsid w:val="007F343E"/>
    <w:rsid w:val="007F49F4"/>
    <w:rsid w:val="007F5D53"/>
    <w:rsid w:val="00800627"/>
    <w:rsid w:val="00800CE0"/>
    <w:rsid w:val="00801B11"/>
    <w:rsid w:val="00801EB6"/>
    <w:rsid w:val="00802248"/>
    <w:rsid w:val="008025D2"/>
    <w:rsid w:val="00802B06"/>
    <w:rsid w:val="00802CD1"/>
    <w:rsid w:val="0080306C"/>
    <w:rsid w:val="0080313E"/>
    <w:rsid w:val="00803834"/>
    <w:rsid w:val="008050DA"/>
    <w:rsid w:val="008054CD"/>
    <w:rsid w:val="00805526"/>
    <w:rsid w:val="008059BC"/>
    <w:rsid w:val="008062DC"/>
    <w:rsid w:val="0080645A"/>
    <w:rsid w:val="00806467"/>
    <w:rsid w:val="0080659D"/>
    <w:rsid w:val="00810577"/>
    <w:rsid w:val="008109FA"/>
    <w:rsid w:val="00810CD9"/>
    <w:rsid w:val="00811BE7"/>
    <w:rsid w:val="00813CAF"/>
    <w:rsid w:val="0081434B"/>
    <w:rsid w:val="0081492A"/>
    <w:rsid w:val="008150AA"/>
    <w:rsid w:val="0081515E"/>
    <w:rsid w:val="00815328"/>
    <w:rsid w:val="00815C1E"/>
    <w:rsid w:val="00817875"/>
    <w:rsid w:val="008211CD"/>
    <w:rsid w:val="008213C6"/>
    <w:rsid w:val="00822288"/>
    <w:rsid w:val="00822610"/>
    <w:rsid w:val="00822E30"/>
    <w:rsid w:val="00823302"/>
    <w:rsid w:val="00823349"/>
    <w:rsid w:val="00823453"/>
    <w:rsid w:val="00823506"/>
    <w:rsid w:val="00823986"/>
    <w:rsid w:val="00823BED"/>
    <w:rsid w:val="00824748"/>
    <w:rsid w:val="00824950"/>
    <w:rsid w:val="00824A9F"/>
    <w:rsid w:val="00825526"/>
    <w:rsid w:val="00825759"/>
    <w:rsid w:val="00826CD2"/>
    <w:rsid w:val="00826D90"/>
    <w:rsid w:val="008304A7"/>
    <w:rsid w:val="008314AA"/>
    <w:rsid w:val="008329CF"/>
    <w:rsid w:val="00832B17"/>
    <w:rsid w:val="0083360F"/>
    <w:rsid w:val="00833FA8"/>
    <w:rsid w:val="008343A4"/>
    <w:rsid w:val="008347C6"/>
    <w:rsid w:val="008355F5"/>
    <w:rsid w:val="00835C1C"/>
    <w:rsid w:val="00836654"/>
    <w:rsid w:val="0083670A"/>
    <w:rsid w:val="0083688B"/>
    <w:rsid w:val="008369EC"/>
    <w:rsid w:val="00836BCD"/>
    <w:rsid w:val="00837437"/>
    <w:rsid w:val="0083795D"/>
    <w:rsid w:val="00840706"/>
    <w:rsid w:val="00840C77"/>
    <w:rsid w:val="00841068"/>
    <w:rsid w:val="0084197D"/>
    <w:rsid w:val="00843269"/>
    <w:rsid w:val="00843C49"/>
    <w:rsid w:val="0084464D"/>
    <w:rsid w:val="008447CC"/>
    <w:rsid w:val="008459F9"/>
    <w:rsid w:val="0084637D"/>
    <w:rsid w:val="008464B9"/>
    <w:rsid w:val="00846557"/>
    <w:rsid w:val="00846B10"/>
    <w:rsid w:val="0084727C"/>
    <w:rsid w:val="008477DE"/>
    <w:rsid w:val="008479E9"/>
    <w:rsid w:val="00847B3A"/>
    <w:rsid w:val="008501B7"/>
    <w:rsid w:val="00850C41"/>
    <w:rsid w:val="0085386F"/>
    <w:rsid w:val="0085479A"/>
    <w:rsid w:val="00856AF8"/>
    <w:rsid w:val="00857861"/>
    <w:rsid w:val="008600A3"/>
    <w:rsid w:val="0086218E"/>
    <w:rsid w:val="00862504"/>
    <w:rsid w:val="00863202"/>
    <w:rsid w:val="00863473"/>
    <w:rsid w:val="00863E4E"/>
    <w:rsid w:val="00865207"/>
    <w:rsid w:val="00865358"/>
    <w:rsid w:val="00865B10"/>
    <w:rsid w:val="00866540"/>
    <w:rsid w:val="0086697C"/>
    <w:rsid w:val="008677D9"/>
    <w:rsid w:val="00867DA5"/>
    <w:rsid w:val="00870881"/>
    <w:rsid w:val="00870B54"/>
    <w:rsid w:val="00871396"/>
    <w:rsid w:val="00871501"/>
    <w:rsid w:val="00872714"/>
    <w:rsid w:val="008729A8"/>
    <w:rsid w:val="00872A21"/>
    <w:rsid w:val="00873AC4"/>
    <w:rsid w:val="00874EB4"/>
    <w:rsid w:val="00875B86"/>
    <w:rsid w:val="008760E7"/>
    <w:rsid w:val="008765A8"/>
    <w:rsid w:val="00876B7F"/>
    <w:rsid w:val="00877838"/>
    <w:rsid w:val="0088011D"/>
    <w:rsid w:val="00880C3C"/>
    <w:rsid w:val="008818AE"/>
    <w:rsid w:val="0088218A"/>
    <w:rsid w:val="00882BC3"/>
    <w:rsid w:val="00882C9F"/>
    <w:rsid w:val="00882E64"/>
    <w:rsid w:val="008836FB"/>
    <w:rsid w:val="00883C9F"/>
    <w:rsid w:val="00883CD2"/>
    <w:rsid w:val="0088403F"/>
    <w:rsid w:val="00884388"/>
    <w:rsid w:val="00884870"/>
    <w:rsid w:val="00885E8D"/>
    <w:rsid w:val="00887214"/>
    <w:rsid w:val="00890458"/>
    <w:rsid w:val="00892BD2"/>
    <w:rsid w:val="008932B4"/>
    <w:rsid w:val="00893662"/>
    <w:rsid w:val="008957BE"/>
    <w:rsid w:val="00896390"/>
    <w:rsid w:val="00897242"/>
    <w:rsid w:val="0089738D"/>
    <w:rsid w:val="00897C32"/>
    <w:rsid w:val="008A0CEA"/>
    <w:rsid w:val="008A1633"/>
    <w:rsid w:val="008A225D"/>
    <w:rsid w:val="008A33D1"/>
    <w:rsid w:val="008A42B5"/>
    <w:rsid w:val="008A435A"/>
    <w:rsid w:val="008A4592"/>
    <w:rsid w:val="008A482E"/>
    <w:rsid w:val="008A60B7"/>
    <w:rsid w:val="008A6C4B"/>
    <w:rsid w:val="008A74F8"/>
    <w:rsid w:val="008A7614"/>
    <w:rsid w:val="008A775E"/>
    <w:rsid w:val="008A79BD"/>
    <w:rsid w:val="008A79C7"/>
    <w:rsid w:val="008A7D9E"/>
    <w:rsid w:val="008B0D23"/>
    <w:rsid w:val="008B1ABF"/>
    <w:rsid w:val="008B23D5"/>
    <w:rsid w:val="008B2902"/>
    <w:rsid w:val="008B36D3"/>
    <w:rsid w:val="008B45AB"/>
    <w:rsid w:val="008B49A9"/>
    <w:rsid w:val="008B5A79"/>
    <w:rsid w:val="008B671A"/>
    <w:rsid w:val="008B7853"/>
    <w:rsid w:val="008B7F5E"/>
    <w:rsid w:val="008C2C17"/>
    <w:rsid w:val="008C354F"/>
    <w:rsid w:val="008C3F8E"/>
    <w:rsid w:val="008C4081"/>
    <w:rsid w:val="008C5E53"/>
    <w:rsid w:val="008C6750"/>
    <w:rsid w:val="008C7277"/>
    <w:rsid w:val="008C7FD8"/>
    <w:rsid w:val="008D003E"/>
    <w:rsid w:val="008D0176"/>
    <w:rsid w:val="008D0370"/>
    <w:rsid w:val="008D0548"/>
    <w:rsid w:val="008D258C"/>
    <w:rsid w:val="008D2A94"/>
    <w:rsid w:val="008D45C0"/>
    <w:rsid w:val="008D4EF9"/>
    <w:rsid w:val="008D6BE2"/>
    <w:rsid w:val="008D72B7"/>
    <w:rsid w:val="008E09CC"/>
    <w:rsid w:val="008E1E0E"/>
    <w:rsid w:val="008E2335"/>
    <w:rsid w:val="008E2AC4"/>
    <w:rsid w:val="008E32A8"/>
    <w:rsid w:val="008E4340"/>
    <w:rsid w:val="008E5C2B"/>
    <w:rsid w:val="008E5C92"/>
    <w:rsid w:val="008E5ED6"/>
    <w:rsid w:val="008E67C8"/>
    <w:rsid w:val="008E7BC8"/>
    <w:rsid w:val="008F0225"/>
    <w:rsid w:val="008F04FC"/>
    <w:rsid w:val="008F19B5"/>
    <w:rsid w:val="008F1CF2"/>
    <w:rsid w:val="008F20AC"/>
    <w:rsid w:val="008F2300"/>
    <w:rsid w:val="008F2967"/>
    <w:rsid w:val="008F2CF8"/>
    <w:rsid w:val="008F2DA4"/>
    <w:rsid w:val="008F35D3"/>
    <w:rsid w:val="008F4755"/>
    <w:rsid w:val="008F525A"/>
    <w:rsid w:val="008F5AA6"/>
    <w:rsid w:val="008F5C48"/>
    <w:rsid w:val="008F5E7A"/>
    <w:rsid w:val="008F618C"/>
    <w:rsid w:val="008F6741"/>
    <w:rsid w:val="008F67BB"/>
    <w:rsid w:val="008F6EAC"/>
    <w:rsid w:val="008F6FBE"/>
    <w:rsid w:val="0090013B"/>
    <w:rsid w:val="00900418"/>
    <w:rsid w:val="00900748"/>
    <w:rsid w:val="009010DE"/>
    <w:rsid w:val="00901897"/>
    <w:rsid w:val="00901CB9"/>
    <w:rsid w:val="00902000"/>
    <w:rsid w:val="00902924"/>
    <w:rsid w:val="00903327"/>
    <w:rsid w:val="00903B00"/>
    <w:rsid w:val="0090446F"/>
    <w:rsid w:val="009053E4"/>
    <w:rsid w:val="00906A56"/>
    <w:rsid w:val="00906B2B"/>
    <w:rsid w:val="00906C39"/>
    <w:rsid w:val="00907250"/>
    <w:rsid w:val="009073B2"/>
    <w:rsid w:val="00907854"/>
    <w:rsid w:val="00907A15"/>
    <w:rsid w:val="00907E6D"/>
    <w:rsid w:val="0091088C"/>
    <w:rsid w:val="0091095F"/>
    <w:rsid w:val="00910A91"/>
    <w:rsid w:val="00910D0D"/>
    <w:rsid w:val="00910F5C"/>
    <w:rsid w:val="00910F70"/>
    <w:rsid w:val="0091218F"/>
    <w:rsid w:val="009122DB"/>
    <w:rsid w:val="00912B93"/>
    <w:rsid w:val="0091308C"/>
    <w:rsid w:val="009137B8"/>
    <w:rsid w:val="009137F9"/>
    <w:rsid w:val="0091391C"/>
    <w:rsid w:val="00914D6A"/>
    <w:rsid w:val="0091526C"/>
    <w:rsid w:val="00915AF8"/>
    <w:rsid w:val="00915BC9"/>
    <w:rsid w:val="0091686B"/>
    <w:rsid w:val="009171DC"/>
    <w:rsid w:val="00917343"/>
    <w:rsid w:val="009178B9"/>
    <w:rsid w:val="009206AC"/>
    <w:rsid w:val="009212B6"/>
    <w:rsid w:val="00921417"/>
    <w:rsid w:val="009215EC"/>
    <w:rsid w:val="009229C5"/>
    <w:rsid w:val="00922F4E"/>
    <w:rsid w:val="0092527E"/>
    <w:rsid w:val="00926396"/>
    <w:rsid w:val="0092687A"/>
    <w:rsid w:val="009278E2"/>
    <w:rsid w:val="00927A47"/>
    <w:rsid w:val="00930557"/>
    <w:rsid w:val="00930756"/>
    <w:rsid w:val="00931570"/>
    <w:rsid w:val="00931B4F"/>
    <w:rsid w:val="00932C96"/>
    <w:rsid w:val="00932E1E"/>
    <w:rsid w:val="009337B4"/>
    <w:rsid w:val="00933E9C"/>
    <w:rsid w:val="00934821"/>
    <w:rsid w:val="00934A5F"/>
    <w:rsid w:val="00934AFC"/>
    <w:rsid w:val="00934C75"/>
    <w:rsid w:val="00934D40"/>
    <w:rsid w:val="00934EBD"/>
    <w:rsid w:val="00935283"/>
    <w:rsid w:val="00935B83"/>
    <w:rsid w:val="00935C90"/>
    <w:rsid w:val="009364C9"/>
    <w:rsid w:val="00936B32"/>
    <w:rsid w:val="00941669"/>
    <w:rsid w:val="00942C35"/>
    <w:rsid w:val="009437CF"/>
    <w:rsid w:val="009448D0"/>
    <w:rsid w:val="00944A73"/>
    <w:rsid w:val="00945355"/>
    <w:rsid w:val="00945430"/>
    <w:rsid w:val="00946560"/>
    <w:rsid w:val="0094704A"/>
    <w:rsid w:val="00947BE0"/>
    <w:rsid w:val="00950514"/>
    <w:rsid w:val="00950584"/>
    <w:rsid w:val="00950B00"/>
    <w:rsid w:val="00951303"/>
    <w:rsid w:val="00951435"/>
    <w:rsid w:val="00954915"/>
    <w:rsid w:val="00956373"/>
    <w:rsid w:val="009566A0"/>
    <w:rsid w:val="009602B3"/>
    <w:rsid w:val="00962D2E"/>
    <w:rsid w:val="00963B09"/>
    <w:rsid w:val="0096444F"/>
    <w:rsid w:val="0096521F"/>
    <w:rsid w:val="009656EE"/>
    <w:rsid w:val="00965C09"/>
    <w:rsid w:val="009665AE"/>
    <w:rsid w:val="0097016E"/>
    <w:rsid w:val="0097109E"/>
    <w:rsid w:val="00971D9A"/>
    <w:rsid w:val="00973D78"/>
    <w:rsid w:val="00973E9F"/>
    <w:rsid w:val="00973FE4"/>
    <w:rsid w:val="00974A07"/>
    <w:rsid w:val="009753B4"/>
    <w:rsid w:val="00975A0D"/>
    <w:rsid w:val="00975F7B"/>
    <w:rsid w:val="00977903"/>
    <w:rsid w:val="00980993"/>
    <w:rsid w:val="00980A23"/>
    <w:rsid w:val="00981CE6"/>
    <w:rsid w:val="0098279F"/>
    <w:rsid w:val="0098315D"/>
    <w:rsid w:val="0098360F"/>
    <w:rsid w:val="00983952"/>
    <w:rsid w:val="00985793"/>
    <w:rsid w:val="009857FD"/>
    <w:rsid w:val="0098783B"/>
    <w:rsid w:val="00987C75"/>
    <w:rsid w:val="00990575"/>
    <w:rsid w:val="009908E6"/>
    <w:rsid w:val="00991784"/>
    <w:rsid w:val="00991E1D"/>
    <w:rsid w:val="00991ECF"/>
    <w:rsid w:val="00992157"/>
    <w:rsid w:val="009928EF"/>
    <w:rsid w:val="00993115"/>
    <w:rsid w:val="00993DA5"/>
    <w:rsid w:val="00994387"/>
    <w:rsid w:val="009947B2"/>
    <w:rsid w:val="009948D7"/>
    <w:rsid w:val="009952A6"/>
    <w:rsid w:val="00996617"/>
    <w:rsid w:val="00997501"/>
    <w:rsid w:val="009A062B"/>
    <w:rsid w:val="009A10FA"/>
    <w:rsid w:val="009A1AED"/>
    <w:rsid w:val="009A2647"/>
    <w:rsid w:val="009A2E66"/>
    <w:rsid w:val="009A2FD9"/>
    <w:rsid w:val="009A3144"/>
    <w:rsid w:val="009A36EF"/>
    <w:rsid w:val="009A3E73"/>
    <w:rsid w:val="009A4D1B"/>
    <w:rsid w:val="009A52FC"/>
    <w:rsid w:val="009A5CE5"/>
    <w:rsid w:val="009A5D33"/>
    <w:rsid w:val="009A6983"/>
    <w:rsid w:val="009A6E41"/>
    <w:rsid w:val="009A7045"/>
    <w:rsid w:val="009A7265"/>
    <w:rsid w:val="009A7F92"/>
    <w:rsid w:val="009B171F"/>
    <w:rsid w:val="009B1A39"/>
    <w:rsid w:val="009B1DFA"/>
    <w:rsid w:val="009B1F2B"/>
    <w:rsid w:val="009B54FD"/>
    <w:rsid w:val="009B584E"/>
    <w:rsid w:val="009B6EFA"/>
    <w:rsid w:val="009B7749"/>
    <w:rsid w:val="009B7A51"/>
    <w:rsid w:val="009C0CEB"/>
    <w:rsid w:val="009C0F3F"/>
    <w:rsid w:val="009C0FB2"/>
    <w:rsid w:val="009C131E"/>
    <w:rsid w:val="009C2B25"/>
    <w:rsid w:val="009C3527"/>
    <w:rsid w:val="009C40F2"/>
    <w:rsid w:val="009C4E59"/>
    <w:rsid w:val="009C4EC6"/>
    <w:rsid w:val="009C7B11"/>
    <w:rsid w:val="009C7B8B"/>
    <w:rsid w:val="009C7F8D"/>
    <w:rsid w:val="009C7FC3"/>
    <w:rsid w:val="009D13FB"/>
    <w:rsid w:val="009D245C"/>
    <w:rsid w:val="009D2972"/>
    <w:rsid w:val="009D29CF"/>
    <w:rsid w:val="009D3DEA"/>
    <w:rsid w:val="009D3EF0"/>
    <w:rsid w:val="009D411E"/>
    <w:rsid w:val="009D44DF"/>
    <w:rsid w:val="009D545F"/>
    <w:rsid w:val="009D59CD"/>
    <w:rsid w:val="009D5B64"/>
    <w:rsid w:val="009D5EAB"/>
    <w:rsid w:val="009D7C87"/>
    <w:rsid w:val="009E0241"/>
    <w:rsid w:val="009E17F4"/>
    <w:rsid w:val="009E1F16"/>
    <w:rsid w:val="009E29B7"/>
    <w:rsid w:val="009E2F70"/>
    <w:rsid w:val="009E389F"/>
    <w:rsid w:val="009E40E2"/>
    <w:rsid w:val="009E511F"/>
    <w:rsid w:val="009E5C4E"/>
    <w:rsid w:val="009E5E22"/>
    <w:rsid w:val="009E6A0E"/>
    <w:rsid w:val="009E6C01"/>
    <w:rsid w:val="009E769C"/>
    <w:rsid w:val="009F075B"/>
    <w:rsid w:val="009F0977"/>
    <w:rsid w:val="009F0A2D"/>
    <w:rsid w:val="009F2439"/>
    <w:rsid w:val="009F27A5"/>
    <w:rsid w:val="009F2C4F"/>
    <w:rsid w:val="009F3382"/>
    <w:rsid w:val="009F3433"/>
    <w:rsid w:val="009F39B0"/>
    <w:rsid w:val="009F3D79"/>
    <w:rsid w:val="009F52A2"/>
    <w:rsid w:val="009F5506"/>
    <w:rsid w:val="009F5921"/>
    <w:rsid w:val="009F5A2C"/>
    <w:rsid w:val="009F5D64"/>
    <w:rsid w:val="009F69D6"/>
    <w:rsid w:val="009F6F61"/>
    <w:rsid w:val="009F721F"/>
    <w:rsid w:val="009F7C70"/>
    <w:rsid w:val="00A00983"/>
    <w:rsid w:val="00A009A5"/>
    <w:rsid w:val="00A00C2B"/>
    <w:rsid w:val="00A01E34"/>
    <w:rsid w:val="00A0208F"/>
    <w:rsid w:val="00A036A7"/>
    <w:rsid w:val="00A04368"/>
    <w:rsid w:val="00A0675D"/>
    <w:rsid w:val="00A06EAF"/>
    <w:rsid w:val="00A07CE1"/>
    <w:rsid w:val="00A15362"/>
    <w:rsid w:val="00A153D0"/>
    <w:rsid w:val="00A160A2"/>
    <w:rsid w:val="00A1618A"/>
    <w:rsid w:val="00A16536"/>
    <w:rsid w:val="00A16B2A"/>
    <w:rsid w:val="00A16D0D"/>
    <w:rsid w:val="00A16D15"/>
    <w:rsid w:val="00A17003"/>
    <w:rsid w:val="00A171E6"/>
    <w:rsid w:val="00A17354"/>
    <w:rsid w:val="00A17E1B"/>
    <w:rsid w:val="00A20F25"/>
    <w:rsid w:val="00A21522"/>
    <w:rsid w:val="00A224FB"/>
    <w:rsid w:val="00A2291A"/>
    <w:rsid w:val="00A22F6B"/>
    <w:rsid w:val="00A23050"/>
    <w:rsid w:val="00A233F5"/>
    <w:rsid w:val="00A254E2"/>
    <w:rsid w:val="00A25A40"/>
    <w:rsid w:val="00A25D6D"/>
    <w:rsid w:val="00A260BC"/>
    <w:rsid w:val="00A26467"/>
    <w:rsid w:val="00A2685E"/>
    <w:rsid w:val="00A26934"/>
    <w:rsid w:val="00A271A3"/>
    <w:rsid w:val="00A30A73"/>
    <w:rsid w:val="00A30AE1"/>
    <w:rsid w:val="00A31B40"/>
    <w:rsid w:val="00A31C04"/>
    <w:rsid w:val="00A32299"/>
    <w:rsid w:val="00A32B02"/>
    <w:rsid w:val="00A331C4"/>
    <w:rsid w:val="00A332F3"/>
    <w:rsid w:val="00A33306"/>
    <w:rsid w:val="00A33C38"/>
    <w:rsid w:val="00A343E2"/>
    <w:rsid w:val="00A34534"/>
    <w:rsid w:val="00A34DF9"/>
    <w:rsid w:val="00A36FEB"/>
    <w:rsid w:val="00A40A52"/>
    <w:rsid w:val="00A41BB4"/>
    <w:rsid w:val="00A41E16"/>
    <w:rsid w:val="00A42936"/>
    <w:rsid w:val="00A42A00"/>
    <w:rsid w:val="00A437AC"/>
    <w:rsid w:val="00A43F2F"/>
    <w:rsid w:val="00A44531"/>
    <w:rsid w:val="00A4659A"/>
    <w:rsid w:val="00A51310"/>
    <w:rsid w:val="00A52AC5"/>
    <w:rsid w:val="00A531C0"/>
    <w:rsid w:val="00A55647"/>
    <w:rsid w:val="00A56A39"/>
    <w:rsid w:val="00A573AB"/>
    <w:rsid w:val="00A57BBB"/>
    <w:rsid w:val="00A605B2"/>
    <w:rsid w:val="00A60926"/>
    <w:rsid w:val="00A60CAF"/>
    <w:rsid w:val="00A60CDC"/>
    <w:rsid w:val="00A611E3"/>
    <w:rsid w:val="00A61546"/>
    <w:rsid w:val="00A61737"/>
    <w:rsid w:val="00A62023"/>
    <w:rsid w:val="00A62476"/>
    <w:rsid w:val="00A627C0"/>
    <w:rsid w:val="00A6386F"/>
    <w:rsid w:val="00A639E0"/>
    <w:rsid w:val="00A63EDC"/>
    <w:rsid w:val="00A63FC7"/>
    <w:rsid w:val="00A64170"/>
    <w:rsid w:val="00A6421E"/>
    <w:rsid w:val="00A646C3"/>
    <w:rsid w:val="00A64A4E"/>
    <w:rsid w:val="00A66796"/>
    <w:rsid w:val="00A667C1"/>
    <w:rsid w:val="00A66A67"/>
    <w:rsid w:val="00A678CE"/>
    <w:rsid w:val="00A67C70"/>
    <w:rsid w:val="00A70E8D"/>
    <w:rsid w:val="00A710F1"/>
    <w:rsid w:val="00A71AA7"/>
    <w:rsid w:val="00A726F6"/>
    <w:rsid w:val="00A72E0D"/>
    <w:rsid w:val="00A73069"/>
    <w:rsid w:val="00A73E3E"/>
    <w:rsid w:val="00A74937"/>
    <w:rsid w:val="00A74D3B"/>
    <w:rsid w:val="00A75114"/>
    <w:rsid w:val="00A754C5"/>
    <w:rsid w:val="00A75FDC"/>
    <w:rsid w:val="00A760A2"/>
    <w:rsid w:val="00A76F59"/>
    <w:rsid w:val="00A7768E"/>
    <w:rsid w:val="00A802E4"/>
    <w:rsid w:val="00A81573"/>
    <w:rsid w:val="00A815B2"/>
    <w:rsid w:val="00A815C6"/>
    <w:rsid w:val="00A82FFE"/>
    <w:rsid w:val="00A83033"/>
    <w:rsid w:val="00A83CE1"/>
    <w:rsid w:val="00A8415B"/>
    <w:rsid w:val="00A845C7"/>
    <w:rsid w:val="00A84B92"/>
    <w:rsid w:val="00A84F20"/>
    <w:rsid w:val="00A85567"/>
    <w:rsid w:val="00A860C9"/>
    <w:rsid w:val="00A903F1"/>
    <w:rsid w:val="00A90BC3"/>
    <w:rsid w:val="00A90E16"/>
    <w:rsid w:val="00A91284"/>
    <w:rsid w:val="00A92440"/>
    <w:rsid w:val="00A92590"/>
    <w:rsid w:val="00A94B0B"/>
    <w:rsid w:val="00A955C5"/>
    <w:rsid w:val="00A95D66"/>
    <w:rsid w:val="00A979FA"/>
    <w:rsid w:val="00A97FC0"/>
    <w:rsid w:val="00AA03B0"/>
    <w:rsid w:val="00AA14BB"/>
    <w:rsid w:val="00AA357E"/>
    <w:rsid w:val="00AA36F6"/>
    <w:rsid w:val="00AA3DFF"/>
    <w:rsid w:val="00AA42F5"/>
    <w:rsid w:val="00AA47C2"/>
    <w:rsid w:val="00AA57B5"/>
    <w:rsid w:val="00AB0EC6"/>
    <w:rsid w:val="00AB11C8"/>
    <w:rsid w:val="00AB1881"/>
    <w:rsid w:val="00AB1C28"/>
    <w:rsid w:val="00AB1F69"/>
    <w:rsid w:val="00AB22EB"/>
    <w:rsid w:val="00AB26E1"/>
    <w:rsid w:val="00AB4F89"/>
    <w:rsid w:val="00AB53A4"/>
    <w:rsid w:val="00AB6FBB"/>
    <w:rsid w:val="00AB73D3"/>
    <w:rsid w:val="00AB7CFE"/>
    <w:rsid w:val="00AB7D0E"/>
    <w:rsid w:val="00AC335E"/>
    <w:rsid w:val="00AC3EA7"/>
    <w:rsid w:val="00AC4007"/>
    <w:rsid w:val="00AC4D60"/>
    <w:rsid w:val="00AC519D"/>
    <w:rsid w:val="00AC5E55"/>
    <w:rsid w:val="00AC6337"/>
    <w:rsid w:val="00AC6617"/>
    <w:rsid w:val="00AC70F6"/>
    <w:rsid w:val="00AC7B62"/>
    <w:rsid w:val="00AD0670"/>
    <w:rsid w:val="00AD251B"/>
    <w:rsid w:val="00AD33AC"/>
    <w:rsid w:val="00AD3BCB"/>
    <w:rsid w:val="00AD3BF4"/>
    <w:rsid w:val="00AD41F3"/>
    <w:rsid w:val="00AD4697"/>
    <w:rsid w:val="00AD4879"/>
    <w:rsid w:val="00AD5316"/>
    <w:rsid w:val="00AD5A14"/>
    <w:rsid w:val="00AD5BD2"/>
    <w:rsid w:val="00AD67CC"/>
    <w:rsid w:val="00AD6E2D"/>
    <w:rsid w:val="00AE0069"/>
    <w:rsid w:val="00AE0338"/>
    <w:rsid w:val="00AE04C4"/>
    <w:rsid w:val="00AE0EC2"/>
    <w:rsid w:val="00AE117B"/>
    <w:rsid w:val="00AE1587"/>
    <w:rsid w:val="00AE18E3"/>
    <w:rsid w:val="00AE2515"/>
    <w:rsid w:val="00AE29CA"/>
    <w:rsid w:val="00AE360C"/>
    <w:rsid w:val="00AE36B4"/>
    <w:rsid w:val="00AE39F8"/>
    <w:rsid w:val="00AE3CD1"/>
    <w:rsid w:val="00AE44C7"/>
    <w:rsid w:val="00AE4732"/>
    <w:rsid w:val="00AE475E"/>
    <w:rsid w:val="00AE5EA8"/>
    <w:rsid w:val="00AE610A"/>
    <w:rsid w:val="00AE634C"/>
    <w:rsid w:val="00AE766C"/>
    <w:rsid w:val="00AE76CC"/>
    <w:rsid w:val="00AE7884"/>
    <w:rsid w:val="00AF02BC"/>
    <w:rsid w:val="00AF1F85"/>
    <w:rsid w:val="00AF25EB"/>
    <w:rsid w:val="00AF270C"/>
    <w:rsid w:val="00AF3262"/>
    <w:rsid w:val="00AF3AD9"/>
    <w:rsid w:val="00AF3FB9"/>
    <w:rsid w:val="00AF45F0"/>
    <w:rsid w:val="00AF4D25"/>
    <w:rsid w:val="00AF507B"/>
    <w:rsid w:val="00AF601F"/>
    <w:rsid w:val="00AF6086"/>
    <w:rsid w:val="00AF770B"/>
    <w:rsid w:val="00AF7C56"/>
    <w:rsid w:val="00B01644"/>
    <w:rsid w:val="00B01BA0"/>
    <w:rsid w:val="00B01C09"/>
    <w:rsid w:val="00B025BA"/>
    <w:rsid w:val="00B0278C"/>
    <w:rsid w:val="00B03CEC"/>
    <w:rsid w:val="00B041D3"/>
    <w:rsid w:val="00B04569"/>
    <w:rsid w:val="00B0460C"/>
    <w:rsid w:val="00B0580D"/>
    <w:rsid w:val="00B05A9F"/>
    <w:rsid w:val="00B06252"/>
    <w:rsid w:val="00B0649C"/>
    <w:rsid w:val="00B06A2A"/>
    <w:rsid w:val="00B06B6C"/>
    <w:rsid w:val="00B06F61"/>
    <w:rsid w:val="00B071D2"/>
    <w:rsid w:val="00B0753E"/>
    <w:rsid w:val="00B07B0D"/>
    <w:rsid w:val="00B07F3C"/>
    <w:rsid w:val="00B102AA"/>
    <w:rsid w:val="00B1070F"/>
    <w:rsid w:val="00B1109B"/>
    <w:rsid w:val="00B110FF"/>
    <w:rsid w:val="00B11234"/>
    <w:rsid w:val="00B11CDF"/>
    <w:rsid w:val="00B12A8A"/>
    <w:rsid w:val="00B12BEB"/>
    <w:rsid w:val="00B130E4"/>
    <w:rsid w:val="00B155C0"/>
    <w:rsid w:val="00B15C31"/>
    <w:rsid w:val="00B1748D"/>
    <w:rsid w:val="00B17713"/>
    <w:rsid w:val="00B178FB"/>
    <w:rsid w:val="00B20ACA"/>
    <w:rsid w:val="00B20D0A"/>
    <w:rsid w:val="00B21218"/>
    <w:rsid w:val="00B223F2"/>
    <w:rsid w:val="00B2261A"/>
    <w:rsid w:val="00B24E7F"/>
    <w:rsid w:val="00B2560F"/>
    <w:rsid w:val="00B263D5"/>
    <w:rsid w:val="00B272DC"/>
    <w:rsid w:val="00B27BD3"/>
    <w:rsid w:val="00B3021F"/>
    <w:rsid w:val="00B3114D"/>
    <w:rsid w:val="00B3233E"/>
    <w:rsid w:val="00B3336B"/>
    <w:rsid w:val="00B33F51"/>
    <w:rsid w:val="00B341D4"/>
    <w:rsid w:val="00B35853"/>
    <w:rsid w:val="00B35D35"/>
    <w:rsid w:val="00B35EB1"/>
    <w:rsid w:val="00B36213"/>
    <w:rsid w:val="00B3648C"/>
    <w:rsid w:val="00B365AD"/>
    <w:rsid w:val="00B36E67"/>
    <w:rsid w:val="00B37414"/>
    <w:rsid w:val="00B40F3B"/>
    <w:rsid w:val="00B414C8"/>
    <w:rsid w:val="00B41642"/>
    <w:rsid w:val="00B4181A"/>
    <w:rsid w:val="00B41AC0"/>
    <w:rsid w:val="00B41CC3"/>
    <w:rsid w:val="00B4228F"/>
    <w:rsid w:val="00B45607"/>
    <w:rsid w:val="00B45E90"/>
    <w:rsid w:val="00B461C5"/>
    <w:rsid w:val="00B46C3B"/>
    <w:rsid w:val="00B504D2"/>
    <w:rsid w:val="00B5054A"/>
    <w:rsid w:val="00B50A8C"/>
    <w:rsid w:val="00B51A95"/>
    <w:rsid w:val="00B51E76"/>
    <w:rsid w:val="00B52786"/>
    <w:rsid w:val="00B52A09"/>
    <w:rsid w:val="00B54B29"/>
    <w:rsid w:val="00B54CF9"/>
    <w:rsid w:val="00B55012"/>
    <w:rsid w:val="00B55AEC"/>
    <w:rsid w:val="00B56438"/>
    <w:rsid w:val="00B60F92"/>
    <w:rsid w:val="00B61938"/>
    <w:rsid w:val="00B62031"/>
    <w:rsid w:val="00B63D32"/>
    <w:rsid w:val="00B64388"/>
    <w:rsid w:val="00B65006"/>
    <w:rsid w:val="00B658DF"/>
    <w:rsid w:val="00B67020"/>
    <w:rsid w:val="00B70DB1"/>
    <w:rsid w:val="00B72BEA"/>
    <w:rsid w:val="00B734BB"/>
    <w:rsid w:val="00B73953"/>
    <w:rsid w:val="00B73A74"/>
    <w:rsid w:val="00B73DEB"/>
    <w:rsid w:val="00B74193"/>
    <w:rsid w:val="00B75A1C"/>
    <w:rsid w:val="00B76174"/>
    <w:rsid w:val="00B76414"/>
    <w:rsid w:val="00B772DA"/>
    <w:rsid w:val="00B80D14"/>
    <w:rsid w:val="00B81791"/>
    <w:rsid w:val="00B817BA"/>
    <w:rsid w:val="00B82D19"/>
    <w:rsid w:val="00B83815"/>
    <w:rsid w:val="00B839F0"/>
    <w:rsid w:val="00B8432C"/>
    <w:rsid w:val="00B84810"/>
    <w:rsid w:val="00B8558F"/>
    <w:rsid w:val="00B8576C"/>
    <w:rsid w:val="00B86258"/>
    <w:rsid w:val="00B86378"/>
    <w:rsid w:val="00B863A6"/>
    <w:rsid w:val="00B87285"/>
    <w:rsid w:val="00B87ABB"/>
    <w:rsid w:val="00B9052F"/>
    <w:rsid w:val="00B90E43"/>
    <w:rsid w:val="00B90FAA"/>
    <w:rsid w:val="00B91599"/>
    <w:rsid w:val="00B91AAE"/>
    <w:rsid w:val="00B920DF"/>
    <w:rsid w:val="00B92A24"/>
    <w:rsid w:val="00B92A44"/>
    <w:rsid w:val="00B94236"/>
    <w:rsid w:val="00B94511"/>
    <w:rsid w:val="00B94650"/>
    <w:rsid w:val="00B9581A"/>
    <w:rsid w:val="00B96785"/>
    <w:rsid w:val="00B9703C"/>
    <w:rsid w:val="00B971C8"/>
    <w:rsid w:val="00BA01F3"/>
    <w:rsid w:val="00BA1291"/>
    <w:rsid w:val="00BA1B29"/>
    <w:rsid w:val="00BA1C13"/>
    <w:rsid w:val="00BA2C9D"/>
    <w:rsid w:val="00BA3E9D"/>
    <w:rsid w:val="00BA48C3"/>
    <w:rsid w:val="00BA4AB1"/>
    <w:rsid w:val="00BA4F81"/>
    <w:rsid w:val="00BA5172"/>
    <w:rsid w:val="00BA6133"/>
    <w:rsid w:val="00BA6339"/>
    <w:rsid w:val="00BA67B1"/>
    <w:rsid w:val="00BA6865"/>
    <w:rsid w:val="00BA6E2C"/>
    <w:rsid w:val="00BA77A4"/>
    <w:rsid w:val="00BB0B54"/>
    <w:rsid w:val="00BB12B5"/>
    <w:rsid w:val="00BB1C31"/>
    <w:rsid w:val="00BB2C08"/>
    <w:rsid w:val="00BB2C9D"/>
    <w:rsid w:val="00BB3352"/>
    <w:rsid w:val="00BB4CA3"/>
    <w:rsid w:val="00BB4CEA"/>
    <w:rsid w:val="00BB52BA"/>
    <w:rsid w:val="00BB5914"/>
    <w:rsid w:val="00BB7CC5"/>
    <w:rsid w:val="00BC1BE3"/>
    <w:rsid w:val="00BC2452"/>
    <w:rsid w:val="00BC269D"/>
    <w:rsid w:val="00BC344F"/>
    <w:rsid w:val="00BC47EB"/>
    <w:rsid w:val="00BC4C83"/>
    <w:rsid w:val="00BC533A"/>
    <w:rsid w:val="00BC57A4"/>
    <w:rsid w:val="00BC68BC"/>
    <w:rsid w:val="00BC6C02"/>
    <w:rsid w:val="00BC70D8"/>
    <w:rsid w:val="00BD13BB"/>
    <w:rsid w:val="00BD1844"/>
    <w:rsid w:val="00BD205A"/>
    <w:rsid w:val="00BD2660"/>
    <w:rsid w:val="00BD2906"/>
    <w:rsid w:val="00BD2E61"/>
    <w:rsid w:val="00BD4273"/>
    <w:rsid w:val="00BD6AF3"/>
    <w:rsid w:val="00BD6E0E"/>
    <w:rsid w:val="00BD71EE"/>
    <w:rsid w:val="00BE0C4B"/>
    <w:rsid w:val="00BE1E0A"/>
    <w:rsid w:val="00BE21C0"/>
    <w:rsid w:val="00BE3786"/>
    <w:rsid w:val="00BE407C"/>
    <w:rsid w:val="00BE509E"/>
    <w:rsid w:val="00BE5DBA"/>
    <w:rsid w:val="00BE6019"/>
    <w:rsid w:val="00BE61DC"/>
    <w:rsid w:val="00BE61F0"/>
    <w:rsid w:val="00BE6313"/>
    <w:rsid w:val="00BE66B3"/>
    <w:rsid w:val="00BE6C7E"/>
    <w:rsid w:val="00BE6FB8"/>
    <w:rsid w:val="00BE7172"/>
    <w:rsid w:val="00BE7556"/>
    <w:rsid w:val="00BE7BA4"/>
    <w:rsid w:val="00BF0389"/>
    <w:rsid w:val="00BF0772"/>
    <w:rsid w:val="00BF10CE"/>
    <w:rsid w:val="00BF1A9B"/>
    <w:rsid w:val="00BF1DB9"/>
    <w:rsid w:val="00BF3897"/>
    <w:rsid w:val="00BF5513"/>
    <w:rsid w:val="00BF56DE"/>
    <w:rsid w:val="00BF6243"/>
    <w:rsid w:val="00BF6423"/>
    <w:rsid w:val="00BF7CFA"/>
    <w:rsid w:val="00C00042"/>
    <w:rsid w:val="00C00B0E"/>
    <w:rsid w:val="00C00DA8"/>
    <w:rsid w:val="00C04034"/>
    <w:rsid w:val="00C049B9"/>
    <w:rsid w:val="00C049EA"/>
    <w:rsid w:val="00C05012"/>
    <w:rsid w:val="00C051DA"/>
    <w:rsid w:val="00C0531F"/>
    <w:rsid w:val="00C05FD4"/>
    <w:rsid w:val="00C0678A"/>
    <w:rsid w:val="00C06881"/>
    <w:rsid w:val="00C1004F"/>
    <w:rsid w:val="00C11516"/>
    <w:rsid w:val="00C12266"/>
    <w:rsid w:val="00C12DA4"/>
    <w:rsid w:val="00C15656"/>
    <w:rsid w:val="00C1565A"/>
    <w:rsid w:val="00C15E19"/>
    <w:rsid w:val="00C1760D"/>
    <w:rsid w:val="00C17B29"/>
    <w:rsid w:val="00C17D01"/>
    <w:rsid w:val="00C20841"/>
    <w:rsid w:val="00C20C0E"/>
    <w:rsid w:val="00C21115"/>
    <w:rsid w:val="00C21546"/>
    <w:rsid w:val="00C21E98"/>
    <w:rsid w:val="00C2266B"/>
    <w:rsid w:val="00C2435C"/>
    <w:rsid w:val="00C25174"/>
    <w:rsid w:val="00C25461"/>
    <w:rsid w:val="00C2559A"/>
    <w:rsid w:val="00C25FA5"/>
    <w:rsid w:val="00C26643"/>
    <w:rsid w:val="00C274A8"/>
    <w:rsid w:val="00C30823"/>
    <w:rsid w:val="00C308B2"/>
    <w:rsid w:val="00C3180A"/>
    <w:rsid w:val="00C3365A"/>
    <w:rsid w:val="00C336B9"/>
    <w:rsid w:val="00C336D9"/>
    <w:rsid w:val="00C3391D"/>
    <w:rsid w:val="00C340D9"/>
    <w:rsid w:val="00C34642"/>
    <w:rsid w:val="00C34687"/>
    <w:rsid w:val="00C348DE"/>
    <w:rsid w:val="00C34A90"/>
    <w:rsid w:val="00C351F4"/>
    <w:rsid w:val="00C3662E"/>
    <w:rsid w:val="00C37331"/>
    <w:rsid w:val="00C3789D"/>
    <w:rsid w:val="00C37964"/>
    <w:rsid w:val="00C405BA"/>
    <w:rsid w:val="00C407D6"/>
    <w:rsid w:val="00C40C0A"/>
    <w:rsid w:val="00C4132A"/>
    <w:rsid w:val="00C4206B"/>
    <w:rsid w:val="00C435DB"/>
    <w:rsid w:val="00C44445"/>
    <w:rsid w:val="00C446F3"/>
    <w:rsid w:val="00C45334"/>
    <w:rsid w:val="00C45525"/>
    <w:rsid w:val="00C45C4A"/>
    <w:rsid w:val="00C45DCD"/>
    <w:rsid w:val="00C462F4"/>
    <w:rsid w:val="00C46D6D"/>
    <w:rsid w:val="00C50196"/>
    <w:rsid w:val="00C51502"/>
    <w:rsid w:val="00C52EDE"/>
    <w:rsid w:val="00C534D2"/>
    <w:rsid w:val="00C542DA"/>
    <w:rsid w:val="00C54631"/>
    <w:rsid w:val="00C56890"/>
    <w:rsid w:val="00C5698A"/>
    <w:rsid w:val="00C60538"/>
    <w:rsid w:val="00C61479"/>
    <w:rsid w:val="00C6170D"/>
    <w:rsid w:val="00C61F42"/>
    <w:rsid w:val="00C62896"/>
    <w:rsid w:val="00C6358A"/>
    <w:rsid w:val="00C647FF"/>
    <w:rsid w:val="00C64D28"/>
    <w:rsid w:val="00C6507B"/>
    <w:rsid w:val="00C65B0D"/>
    <w:rsid w:val="00C672A8"/>
    <w:rsid w:val="00C706B0"/>
    <w:rsid w:val="00C71F65"/>
    <w:rsid w:val="00C72210"/>
    <w:rsid w:val="00C7234C"/>
    <w:rsid w:val="00C72577"/>
    <w:rsid w:val="00C73F8E"/>
    <w:rsid w:val="00C741E0"/>
    <w:rsid w:val="00C758E9"/>
    <w:rsid w:val="00C75B7C"/>
    <w:rsid w:val="00C76524"/>
    <w:rsid w:val="00C767E2"/>
    <w:rsid w:val="00C76AAD"/>
    <w:rsid w:val="00C76B89"/>
    <w:rsid w:val="00C76C3F"/>
    <w:rsid w:val="00C77149"/>
    <w:rsid w:val="00C771A5"/>
    <w:rsid w:val="00C80012"/>
    <w:rsid w:val="00C8002B"/>
    <w:rsid w:val="00C81723"/>
    <w:rsid w:val="00C81BEF"/>
    <w:rsid w:val="00C821C2"/>
    <w:rsid w:val="00C82255"/>
    <w:rsid w:val="00C82722"/>
    <w:rsid w:val="00C8292C"/>
    <w:rsid w:val="00C846DE"/>
    <w:rsid w:val="00C84A61"/>
    <w:rsid w:val="00C84E66"/>
    <w:rsid w:val="00C86F7C"/>
    <w:rsid w:val="00C879BC"/>
    <w:rsid w:val="00C90330"/>
    <w:rsid w:val="00C9183A"/>
    <w:rsid w:val="00C91FE6"/>
    <w:rsid w:val="00C93603"/>
    <w:rsid w:val="00C93807"/>
    <w:rsid w:val="00C94241"/>
    <w:rsid w:val="00C94A24"/>
    <w:rsid w:val="00C953A2"/>
    <w:rsid w:val="00C96ED1"/>
    <w:rsid w:val="00C97344"/>
    <w:rsid w:val="00CA015B"/>
    <w:rsid w:val="00CA08E3"/>
    <w:rsid w:val="00CA17F8"/>
    <w:rsid w:val="00CA1DC7"/>
    <w:rsid w:val="00CA2295"/>
    <w:rsid w:val="00CA2431"/>
    <w:rsid w:val="00CA281A"/>
    <w:rsid w:val="00CA28FD"/>
    <w:rsid w:val="00CA29F6"/>
    <w:rsid w:val="00CA394B"/>
    <w:rsid w:val="00CA3F4B"/>
    <w:rsid w:val="00CA5418"/>
    <w:rsid w:val="00CA54EC"/>
    <w:rsid w:val="00CA639C"/>
    <w:rsid w:val="00CA6480"/>
    <w:rsid w:val="00CA666C"/>
    <w:rsid w:val="00CA6E0F"/>
    <w:rsid w:val="00CA7F8F"/>
    <w:rsid w:val="00CB01C8"/>
    <w:rsid w:val="00CB09FE"/>
    <w:rsid w:val="00CB0BD9"/>
    <w:rsid w:val="00CB0FFE"/>
    <w:rsid w:val="00CB2516"/>
    <w:rsid w:val="00CB2B68"/>
    <w:rsid w:val="00CB3F5E"/>
    <w:rsid w:val="00CB4822"/>
    <w:rsid w:val="00CB497A"/>
    <w:rsid w:val="00CB4C85"/>
    <w:rsid w:val="00CB730A"/>
    <w:rsid w:val="00CC02AE"/>
    <w:rsid w:val="00CC07CF"/>
    <w:rsid w:val="00CC0DC9"/>
    <w:rsid w:val="00CC10A2"/>
    <w:rsid w:val="00CC29CF"/>
    <w:rsid w:val="00CC2CEB"/>
    <w:rsid w:val="00CC30E8"/>
    <w:rsid w:val="00CC344F"/>
    <w:rsid w:val="00CC3652"/>
    <w:rsid w:val="00CC4DF5"/>
    <w:rsid w:val="00CC52EA"/>
    <w:rsid w:val="00CC5BE4"/>
    <w:rsid w:val="00CC69B2"/>
    <w:rsid w:val="00CC7070"/>
    <w:rsid w:val="00CC741F"/>
    <w:rsid w:val="00CC7546"/>
    <w:rsid w:val="00CC7A4B"/>
    <w:rsid w:val="00CC7FB1"/>
    <w:rsid w:val="00CD00B1"/>
    <w:rsid w:val="00CD05FD"/>
    <w:rsid w:val="00CD0AC8"/>
    <w:rsid w:val="00CD18EA"/>
    <w:rsid w:val="00CD2793"/>
    <w:rsid w:val="00CD2E12"/>
    <w:rsid w:val="00CD395D"/>
    <w:rsid w:val="00CD397F"/>
    <w:rsid w:val="00CD4D4C"/>
    <w:rsid w:val="00CD4FFB"/>
    <w:rsid w:val="00CD73F7"/>
    <w:rsid w:val="00CD79DD"/>
    <w:rsid w:val="00CE0A3B"/>
    <w:rsid w:val="00CE1D6B"/>
    <w:rsid w:val="00CE2CC1"/>
    <w:rsid w:val="00CE3112"/>
    <w:rsid w:val="00CE35E1"/>
    <w:rsid w:val="00CE3AD7"/>
    <w:rsid w:val="00CE466C"/>
    <w:rsid w:val="00CE4E0B"/>
    <w:rsid w:val="00CE5CCC"/>
    <w:rsid w:val="00CE5EF6"/>
    <w:rsid w:val="00CE6252"/>
    <w:rsid w:val="00CE63DE"/>
    <w:rsid w:val="00CE660B"/>
    <w:rsid w:val="00CE69B2"/>
    <w:rsid w:val="00CE7239"/>
    <w:rsid w:val="00CE7A75"/>
    <w:rsid w:val="00CF06DD"/>
    <w:rsid w:val="00CF0DC0"/>
    <w:rsid w:val="00CF19EB"/>
    <w:rsid w:val="00CF1BEA"/>
    <w:rsid w:val="00CF2213"/>
    <w:rsid w:val="00CF2735"/>
    <w:rsid w:val="00CF2CDE"/>
    <w:rsid w:val="00CF3B81"/>
    <w:rsid w:val="00CF3EA4"/>
    <w:rsid w:val="00CF4E1D"/>
    <w:rsid w:val="00CF4E7A"/>
    <w:rsid w:val="00CF501A"/>
    <w:rsid w:val="00CF5CDF"/>
    <w:rsid w:val="00CF5D28"/>
    <w:rsid w:val="00CF6E46"/>
    <w:rsid w:val="00CF6EAB"/>
    <w:rsid w:val="00D00563"/>
    <w:rsid w:val="00D010DB"/>
    <w:rsid w:val="00D012D4"/>
    <w:rsid w:val="00D014CD"/>
    <w:rsid w:val="00D0354E"/>
    <w:rsid w:val="00D0470C"/>
    <w:rsid w:val="00D05184"/>
    <w:rsid w:val="00D053DC"/>
    <w:rsid w:val="00D06364"/>
    <w:rsid w:val="00D072CB"/>
    <w:rsid w:val="00D10126"/>
    <w:rsid w:val="00D10AD4"/>
    <w:rsid w:val="00D11881"/>
    <w:rsid w:val="00D11B43"/>
    <w:rsid w:val="00D120B4"/>
    <w:rsid w:val="00D12A9B"/>
    <w:rsid w:val="00D12B3A"/>
    <w:rsid w:val="00D1317B"/>
    <w:rsid w:val="00D13B0F"/>
    <w:rsid w:val="00D13F5D"/>
    <w:rsid w:val="00D14185"/>
    <w:rsid w:val="00D143F7"/>
    <w:rsid w:val="00D14EFC"/>
    <w:rsid w:val="00D14F70"/>
    <w:rsid w:val="00D1516B"/>
    <w:rsid w:val="00D153DE"/>
    <w:rsid w:val="00D15ABF"/>
    <w:rsid w:val="00D161A8"/>
    <w:rsid w:val="00D16582"/>
    <w:rsid w:val="00D17ACB"/>
    <w:rsid w:val="00D17D73"/>
    <w:rsid w:val="00D208F4"/>
    <w:rsid w:val="00D211D3"/>
    <w:rsid w:val="00D21EC3"/>
    <w:rsid w:val="00D22054"/>
    <w:rsid w:val="00D22FA0"/>
    <w:rsid w:val="00D23413"/>
    <w:rsid w:val="00D2411E"/>
    <w:rsid w:val="00D244FE"/>
    <w:rsid w:val="00D24C3B"/>
    <w:rsid w:val="00D25B73"/>
    <w:rsid w:val="00D25BC5"/>
    <w:rsid w:val="00D2603F"/>
    <w:rsid w:val="00D260DE"/>
    <w:rsid w:val="00D265FB"/>
    <w:rsid w:val="00D268AF"/>
    <w:rsid w:val="00D2714A"/>
    <w:rsid w:val="00D27667"/>
    <w:rsid w:val="00D27A10"/>
    <w:rsid w:val="00D31B1D"/>
    <w:rsid w:val="00D32BCC"/>
    <w:rsid w:val="00D32CAA"/>
    <w:rsid w:val="00D32FBA"/>
    <w:rsid w:val="00D3311B"/>
    <w:rsid w:val="00D33124"/>
    <w:rsid w:val="00D331C7"/>
    <w:rsid w:val="00D342F1"/>
    <w:rsid w:val="00D35DF2"/>
    <w:rsid w:val="00D35EEB"/>
    <w:rsid w:val="00D36D50"/>
    <w:rsid w:val="00D376C4"/>
    <w:rsid w:val="00D4030F"/>
    <w:rsid w:val="00D409F5"/>
    <w:rsid w:val="00D40A3F"/>
    <w:rsid w:val="00D4179F"/>
    <w:rsid w:val="00D41DBE"/>
    <w:rsid w:val="00D420EA"/>
    <w:rsid w:val="00D4248F"/>
    <w:rsid w:val="00D426D1"/>
    <w:rsid w:val="00D42FD3"/>
    <w:rsid w:val="00D440F1"/>
    <w:rsid w:val="00D44E46"/>
    <w:rsid w:val="00D46236"/>
    <w:rsid w:val="00D502C7"/>
    <w:rsid w:val="00D50F29"/>
    <w:rsid w:val="00D5140A"/>
    <w:rsid w:val="00D5158D"/>
    <w:rsid w:val="00D51FD6"/>
    <w:rsid w:val="00D52707"/>
    <w:rsid w:val="00D53372"/>
    <w:rsid w:val="00D534DE"/>
    <w:rsid w:val="00D53EC1"/>
    <w:rsid w:val="00D543DE"/>
    <w:rsid w:val="00D54BDC"/>
    <w:rsid w:val="00D55A0D"/>
    <w:rsid w:val="00D5607F"/>
    <w:rsid w:val="00D57FB3"/>
    <w:rsid w:val="00D61CB1"/>
    <w:rsid w:val="00D62278"/>
    <w:rsid w:val="00D622C5"/>
    <w:rsid w:val="00D62850"/>
    <w:rsid w:val="00D62A0D"/>
    <w:rsid w:val="00D63089"/>
    <w:rsid w:val="00D63A23"/>
    <w:rsid w:val="00D640AC"/>
    <w:rsid w:val="00D64245"/>
    <w:rsid w:val="00D64A72"/>
    <w:rsid w:val="00D64E40"/>
    <w:rsid w:val="00D65EBA"/>
    <w:rsid w:val="00D6605E"/>
    <w:rsid w:val="00D66A5A"/>
    <w:rsid w:val="00D66DD6"/>
    <w:rsid w:val="00D7164F"/>
    <w:rsid w:val="00D72092"/>
    <w:rsid w:val="00D729E8"/>
    <w:rsid w:val="00D72C80"/>
    <w:rsid w:val="00D73A34"/>
    <w:rsid w:val="00D74332"/>
    <w:rsid w:val="00D758C2"/>
    <w:rsid w:val="00D761AA"/>
    <w:rsid w:val="00D76AFC"/>
    <w:rsid w:val="00D777E6"/>
    <w:rsid w:val="00D77BB4"/>
    <w:rsid w:val="00D81995"/>
    <w:rsid w:val="00D82F4D"/>
    <w:rsid w:val="00D839DD"/>
    <w:rsid w:val="00D851C0"/>
    <w:rsid w:val="00D86524"/>
    <w:rsid w:val="00D86DB9"/>
    <w:rsid w:val="00D86E36"/>
    <w:rsid w:val="00D87231"/>
    <w:rsid w:val="00D87C1A"/>
    <w:rsid w:val="00D901DE"/>
    <w:rsid w:val="00D90EC1"/>
    <w:rsid w:val="00D91046"/>
    <w:rsid w:val="00D910DF"/>
    <w:rsid w:val="00D934E7"/>
    <w:rsid w:val="00D946B9"/>
    <w:rsid w:val="00D95607"/>
    <w:rsid w:val="00D95753"/>
    <w:rsid w:val="00D9651D"/>
    <w:rsid w:val="00D976C3"/>
    <w:rsid w:val="00DA055C"/>
    <w:rsid w:val="00DA1020"/>
    <w:rsid w:val="00DA1B60"/>
    <w:rsid w:val="00DA2C58"/>
    <w:rsid w:val="00DA2FF5"/>
    <w:rsid w:val="00DA5707"/>
    <w:rsid w:val="00DA5CA4"/>
    <w:rsid w:val="00DA6255"/>
    <w:rsid w:val="00DA667B"/>
    <w:rsid w:val="00DA6DCE"/>
    <w:rsid w:val="00DB09D7"/>
    <w:rsid w:val="00DB1571"/>
    <w:rsid w:val="00DB1742"/>
    <w:rsid w:val="00DB1A7E"/>
    <w:rsid w:val="00DB2C56"/>
    <w:rsid w:val="00DB3383"/>
    <w:rsid w:val="00DB347B"/>
    <w:rsid w:val="00DB4D70"/>
    <w:rsid w:val="00DB5808"/>
    <w:rsid w:val="00DB5CC5"/>
    <w:rsid w:val="00DB62B4"/>
    <w:rsid w:val="00DB6A9E"/>
    <w:rsid w:val="00DB7186"/>
    <w:rsid w:val="00DC0F70"/>
    <w:rsid w:val="00DC111B"/>
    <w:rsid w:val="00DC2030"/>
    <w:rsid w:val="00DC239C"/>
    <w:rsid w:val="00DC288C"/>
    <w:rsid w:val="00DC3473"/>
    <w:rsid w:val="00DC35DF"/>
    <w:rsid w:val="00DC3D7B"/>
    <w:rsid w:val="00DC402B"/>
    <w:rsid w:val="00DC4BF7"/>
    <w:rsid w:val="00DC5665"/>
    <w:rsid w:val="00DC6A6D"/>
    <w:rsid w:val="00DC7513"/>
    <w:rsid w:val="00DC76AD"/>
    <w:rsid w:val="00DD002E"/>
    <w:rsid w:val="00DD10BA"/>
    <w:rsid w:val="00DD15BE"/>
    <w:rsid w:val="00DD1604"/>
    <w:rsid w:val="00DD32C4"/>
    <w:rsid w:val="00DD3994"/>
    <w:rsid w:val="00DD3EC0"/>
    <w:rsid w:val="00DD499D"/>
    <w:rsid w:val="00DD531C"/>
    <w:rsid w:val="00DD5DBE"/>
    <w:rsid w:val="00DD69AC"/>
    <w:rsid w:val="00DD6D1C"/>
    <w:rsid w:val="00DD7FCD"/>
    <w:rsid w:val="00DE0DD6"/>
    <w:rsid w:val="00DE181B"/>
    <w:rsid w:val="00DE2225"/>
    <w:rsid w:val="00DE247F"/>
    <w:rsid w:val="00DE2C6D"/>
    <w:rsid w:val="00DE34BD"/>
    <w:rsid w:val="00DE3638"/>
    <w:rsid w:val="00DE370D"/>
    <w:rsid w:val="00DE509E"/>
    <w:rsid w:val="00DE5A69"/>
    <w:rsid w:val="00DE5F77"/>
    <w:rsid w:val="00DE6669"/>
    <w:rsid w:val="00DE706A"/>
    <w:rsid w:val="00DE7775"/>
    <w:rsid w:val="00DF0BA7"/>
    <w:rsid w:val="00DF0C95"/>
    <w:rsid w:val="00DF1452"/>
    <w:rsid w:val="00DF1651"/>
    <w:rsid w:val="00DF1BA3"/>
    <w:rsid w:val="00DF1E93"/>
    <w:rsid w:val="00DF20F8"/>
    <w:rsid w:val="00DF2332"/>
    <w:rsid w:val="00DF2BDB"/>
    <w:rsid w:val="00DF48FB"/>
    <w:rsid w:val="00DF5AC1"/>
    <w:rsid w:val="00DF64DE"/>
    <w:rsid w:val="00DF6FFD"/>
    <w:rsid w:val="00DF7A42"/>
    <w:rsid w:val="00DF7DE2"/>
    <w:rsid w:val="00E00454"/>
    <w:rsid w:val="00E00DE3"/>
    <w:rsid w:val="00E012EE"/>
    <w:rsid w:val="00E01609"/>
    <w:rsid w:val="00E019EB"/>
    <w:rsid w:val="00E01B76"/>
    <w:rsid w:val="00E02BC8"/>
    <w:rsid w:val="00E03F42"/>
    <w:rsid w:val="00E04A66"/>
    <w:rsid w:val="00E0527A"/>
    <w:rsid w:val="00E05EE0"/>
    <w:rsid w:val="00E061B9"/>
    <w:rsid w:val="00E0624E"/>
    <w:rsid w:val="00E065A0"/>
    <w:rsid w:val="00E06E5E"/>
    <w:rsid w:val="00E074D9"/>
    <w:rsid w:val="00E10B22"/>
    <w:rsid w:val="00E1221D"/>
    <w:rsid w:val="00E1293F"/>
    <w:rsid w:val="00E12A73"/>
    <w:rsid w:val="00E134B0"/>
    <w:rsid w:val="00E13C98"/>
    <w:rsid w:val="00E1446A"/>
    <w:rsid w:val="00E15635"/>
    <w:rsid w:val="00E164FC"/>
    <w:rsid w:val="00E167E2"/>
    <w:rsid w:val="00E1688B"/>
    <w:rsid w:val="00E1714C"/>
    <w:rsid w:val="00E21443"/>
    <w:rsid w:val="00E21D92"/>
    <w:rsid w:val="00E21E3D"/>
    <w:rsid w:val="00E23624"/>
    <w:rsid w:val="00E23CAD"/>
    <w:rsid w:val="00E2446F"/>
    <w:rsid w:val="00E24E0E"/>
    <w:rsid w:val="00E253B9"/>
    <w:rsid w:val="00E25E94"/>
    <w:rsid w:val="00E26194"/>
    <w:rsid w:val="00E26560"/>
    <w:rsid w:val="00E268C4"/>
    <w:rsid w:val="00E270EC"/>
    <w:rsid w:val="00E309B9"/>
    <w:rsid w:val="00E31F52"/>
    <w:rsid w:val="00E32470"/>
    <w:rsid w:val="00E3264A"/>
    <w:rsid w:val="00E327A9"/>
    <w:rsid w:val="00E32992"/>
    <w:rsid w:val="00E3358F"/>
    <w:rsid w:val="00E3532D"/>
    <w:rsid w:val="00E35513"/>
    <w:rsid w:val="00E37370"/>
    <w:rsid w:val="00E37668"/>
    <w:rsid w:val="00E37943"/>
    <w:rsid w:val="00E37A8C"/>
    <w:rsid w:val="00E404EA"/>
    <w:rsid w:val="00E4087A"/>
    <w:rsid w:val="00E40B6C"/>
    <w:rsid w:val="00E40C4C"/>
    <w:rsid w:val="00E4116D"/>
    <w:rsid w:val="00E413C7"/>
    <w:rsid w:val="00E41472"/>
    <w:rsid w:val="00E41F1E"/>
    <w:rsid w:val="00E428EA"/>
    <w:rsid w:val="00E4299B"/>
    <w:rsid w:val="00E42EB8"/>
    <w:rsid w:val="00E42F56"/>
    <w:rsid w:val="00E43E37"/>
    <w:rsid w:val="00E43E88"/>
    <w:rsid w:val="00E44613"/>
    <w:rsid w:val="00E448F7"/>
    <w:rsid w:val="00E44E10"/>
    <w:rsid w:val="00E45854"/>
    <w:rsid w:val="00E4599D"/>
    <w:rsid w:val="00E46030"/>
    <w:rsid w:val="00E47484"/>
    <w:rsid w:val="00E50EDE"/>
    <w:rsid w:val="00E51C94"/>
    <w:rsid w:val="00E51ECB"/>
    <w:rsid w:val="00E5201F"/>
    <w:rsid w:val="00E52FC9"/>
    <w:rsid w:val="00E53298"/>
    <w:rsid w:val="00E53488"/>
    <w:rsid w:val="00E54987"/>
    <w:rsid w:val="00E54C6D"/>
    <w:rsid w:val="00E5508A"/>
    <w:rsid w:val="00E552A2"/>
    <w:rsid w:val="00E555BF"/>
    <w:rsid w:val="00E5630E"/>
    <w:rsid w:val="00E571B1"/>
    <w:rsid w:val="00E57DF3"/>
    <w:rsid w:val="00E57E5A"/>
    <w:rsid w:val="00E600AA"/>
    <w:rsid w:val="00E60E46"/>
    <w:rsid w:val="00E61B53"/>
    <w:rsid w:val="00E62C75"/>
    <w:rsid w:val="00E62CEE"/>
    <w:rsid w:val="00E63B58"/>
    <w:rsid w:val="00E6525D"/>
    <w:rsid w:val="00E65FB4"/>
    <w:rsid w:val="00E664D3"/>
    <w:rsid w:val="00E67861"/>
    <w:rsid w:val="00E701E2"/>
    <w:rsid w:val="00E703F0"/>
    <w:rsid w:val="00E706C6"/>
    <w:rsid w:val="00E70C6B"/>
    <w:rsid w:val="00E71513"/>
    <w:rsid w:val="00E71892"/>
    <w:rsid w:val="00E72398"/>
    <w:rsid w:val="00E72507"/>
    <w:rsid w:val="00E725FC"/>
    <w:rsid w:val="00E7279F"/>
    <w:rsid w:val="00E734AF"/>
    <w:rsid w:val="00E74A1D"/>
    <w:rsid w:val="00E74F16"/>
    <w:rsid w:val="00E752B2"/>
    <w:rsid w:val="00E75488"/>
    <w:rsid w:val="00E756DC"/>
    <w:rsid w:val="00E769FF"/>
    <w:rsid w:val="00E76A3F"/>
    <w:rsid w:val="00E76D3A"/>
    <w:rsid w:val="00E7747D"/>
    <w:rsid w:val="00E77B95"/>
    <w:rsid w:val="00E8050A"/>
    <w:rsid w:val="00E80C6A"/>
    <w:rsid w:val="00E81EC0"/>
    <w:rsid w:val="00E82433"/>
    <w:rsid w:val="00E82902"/>
    <w:rsid w:val="00E82F4D"/>
    <w:rsid w:val="00E84328"/>
    <w:rsid w:val="00E84CC7"/>
    <w:rsid w:val="00E85A3E"/>
    <w:rsid w:val="00E85C4F"/>
    <w:rsid w:val="00E85D35"/>
    <w:rsid w:val="00E863A4"/>
    <w:rsid w:val="00E86413"/>
    <w:rsid w:val="00E86E75"/>
    <w:rsid w:val="00E912DC"/>
    <w:rsid w:val="00E912FB"/>
    <w:rsid w:val="00E925B3"/>
    <w:rsid w:val="00E9286F"/>
    <w:rsid w:val="00E92DFB"/>
    <w:rsid w:val="00E94495"/>
    <w:rsid w:val="00E951CA"/>
    <w:rsid w:val="00E95ACC"/>
    <w:rsid w:val="00E95B4A"/>
    <w:rsid w:val="00E95BE5"/>
    <w:rsid w:val="00E965E9"/>
    <w:rsid w:val="00E96F32"/>
    <w:rsid w:val="00EA0A24"/>
    <w:rsid w:val="00EA1BEF"/>
    <w:rsid w:val="00EA2252"/>
    <w:rsid w:val="00EA33E9"/>
    <w:rsid w:val="00EA3DA2"/>
    <w:rsid w:val="00EA552E"/>
    <w:rsid w:val="00EA5EDB"/>
    <w:rsid w:val="00EA6373"/>
    <w:rsid w:val="00EA638B"/>
    <w:rsid w:val="00EA70C7"/>
    <w:rsid w:val="00EA7DA5"/>
    <w:rsid w:val="00EB01EB"/>
    <w:rsid w:val="00EB0F03"/>
    <w:rsid w:val="00EB200F"/>
    <w:rsid w:val="00EB29CF"/>
    <w:rsid w:val="00EB4177"/>
    <w:rsid w:val="00EB6CED"/>
    <w:rsid w:val="00EB6D4B"/>
    <w:rsid w:val="00EB7D5D"/>
    <w:rsid w:val="00EC08B0"/>
    <w:rsid w:val="00EC1D93"/>
    <w:rsid w:val="00EC2917"/>
    <w:rsid w:val="00EC2EDA"/>
    <w:rsid w:val="00EC34C5"/>
    <w:rsid w:val="00EC3CB5"/>
    <w:rsid w:val="00EC48F7"/>
    <w:rsid w:val="00EC5278"/>
    <w:rsid w:val="00EC563A"/>
    <w:rsid w:val="00EC5A90"/>
    <w:rsid w:val="00EC646F"/>
    <w:rsid w:val="00EC6578"/>
    <w:rsid w:val="00ED01C2"/>
    <w:rsid w:val="00ED0773"/>
    <w:rsid w:val="00ED0847"/>
    <w:rsid w:val="00ED08EA"/>
    <w:rsid w:val="00ED223A"/>
    <w:rsid w:val="00ED2736"/>
    <w:rsid w:val="00ED3243"/>
    <w:rsid w:val="00ED495D"/>
    <w:rsid w:val="00ED4A7D"/>
    <w:rsid w:val="00ED4CD9"/>
    <w:rsid w:val="00ED5F29"/>
    <w:rsid w:val="00ED66F3"/>
    <w:rsid w:val="00ED7203"/>
    <w:rsid w:val="00EE0D1C"/>
    <w:rsid w:val="00EE0D36"/>
    <w:rsid w:val="00EE1871"/>
    <w:rsid w:val="00EE18FC"/>
    <w:rsid w:val="00EE1A66"/>
    <w:rsid w:val="00EE3115"/>
    <w:rsid w:val="00EE34A1"/>
    <w:rsid w:val="00EE34B3"/>
    <w:rsid w:val="00EE3D3C"/>
    <w:rsid w:val="00EE49B7"/>
    <w:rsid w:val="00EE4E57"/>
    <w:rsid w:val="00EE5BE0"/>
    <w:rsid w:val="00EE717A"/>
    <w:rsid w:val="00EF0752"/>
    <w:rsid w:val="00EF0A1D"/>
    <w:rsid w:val="00EF0B76"/>
    <w:rsid w:val="00EF1CCC"/>
    <w:rsid w:val="00EF2365"/>
    <w:rsid w:val="00EF250F"/>
    <w:rsid w:val="00EF2D31"/>
    <w:rsid w:val="00EF35FF"/>
    <w:rsid w:val="00EF4617"/>
    <w:rsid w:val="00EF4954"/>
    <w:rsid w:val="00EF651C"/>
    <w:rsid w:val="00EF70BE"/>
    <w:rsid w:val="00EF7432"/>
    <w:rsid w:val="00F019F7"/>
    <w:rsid w:val="00F02497"/>
    <w:rsid w:val="00F029DA"/>
    <w:rsid w:val="00F03083"/>
    <w:rsid w:val="00F03BF5"/>
    <w:rsid w:val="00F048D3"/>
    <w:rsid w:val="00F04DD1"/>
    <w:rsid w:val="00F05AF9"/>
    <w:rsid w:val="00F06109"/>
    <w:rsid w:val="00F0655C"/>
    <w:rsid w:val="00F067AD"/>
    <w:rsid w:val="00F06949"/>
    <w:rsid w:val="00F074C2"/>
    <w:rsid w:val="00F10122"/>
    <w:rsid w:val="00F109B9"/>
    <w:rsid w:val="00F11183"/>
    <w:rsid w:val="00F11389"/>
    <w:rsid w:val="00F11DF6"/>
    <w:rsid w:val="00F136DE"/>
    <w:rsid w:val="00F13CF1"/>
    <w:rsid w:val="00F14695"/>
    <w:rsid w:val="00F14D8F"/>
    <w:rsid w:val="00F15612"/>
    <w:rsid w:val="00F1599E"/>
    <w:rsid w:val="00F15E99"/>
    <w:rsid w:val="00F16304"/>
    <w:rsid w:val="00F16D52"/>
    <w:rsid w:val="00F173BB"/>
    <w:rsid w:val="00F17982"/>
    <w:rsid w:val="00F17AAB"/>
    <w:rsid w:val="00F17BFC"/>
    <w:rsid w:val="00F20AE8"/>
    <w:rsid w:val="00F20B1B"/>
    <w:rsid w:val="00F20E90"/>
    <w:rsid w:val="00F22205"/>
    <w:rsid w:val="00F22DD5"/>
    <w:rsid w:val="00F23213"/>
    <w:rsid w:val="00F2430D"/>
    <w:rsid w:val="00F24FD2"/>
    <w:rsid w:val="00F254DA"/>
    <w:rsid w:val="00F27998"/>
    <w:rsid w:val="00F27BEB"/>
    <w:rsid w:val="00F3090A"/>
    <w:rsid w:val="00F30F24"/>
    <w:rsid w:val="00F31DDF"/>
    <w:rsid w:val="00F31E90"/>
    <w:rsid w:val="00F325B9"/>
    <w:rsid w:val="00F32CBC"/>
    <w:rsid w:val="00F342CA"/>
    <w:rsid w:val="00F34386"/>
    <w:rsid w:val="00F35226"/>
    <w:rsid w:val="00F352D3"/>
    <w:rsid w:val="00F37AB0"/>
    <w:rsid w:val="00F37DDE"/>
    <w:rsid w:val="00F40085"/>
    <w:rsid w:val="00F405C7"/>
    <w:rsid w:val="00F40B32"/>
    <w:rsid w:val="00F40BB9"/>
    <w:rsid w:val="00F43045"/>
    <w:rsid w:val="00F437C4"/>
    <w:rsid w:val="00F43E7B"/>
    <w:rsid w:val="00F43EDF"/>
    <w:rsid w:val="00F454AA"/>
    <w:rsid w:val="00F45E90"/>
    <w:rsid w:val="00F46EB5"/>
    <w:rsid w:val="00F4717B"/>
    <w:rsid w:val="00F47C2A"/>
    <w:rsid w:val="00F505A8"/>
    <w:rsid w:val="00F51131"/>
    <w:rsid w:val="00F521C8"/>
    <w:rsid w:val="00F5273F"/>
    <w:rsid w:val="00F52975"/>
    <w:rsid w:val="00F529B5"/>
    <w:rsid w:val="00F52E46"/>
    <w:rsid w:val="00F53388"/>
    <w:rsid w:val="00F5454F"/>
    <w:rsid w:val="00F547A3"/>
    <w:rsid w:val="00F5516A"/>
    <w:rsid w:val="00F565F7"/>
    <w:rsid w:val="00F566E2"/>
    <w:rsid w:val="00F57815"/>
    <w:rsid w:val="00F606B9"/>
    <w:rsid w:val="00F60E1B"/>
    <w:rsid w:val="00F612D1"/>
    <w:rsid w:val="00F621A7"/>
    <w:rsid w:val="00F6269A"/>
    <w:rsid w:val="00F63AA4"/>
    <w:rsid w:val="00F63C47"/>
    <w:rsid w:val="00F64555"/>
    <w:rsid w:val="00F656B9"/>
    <w:rsid w:val="00F658FB"/>
    <w:rsid w:val="00F659E0"/>
    <w:rsid w:val="00F65C83"/>
    <w:rsid w:val="00F66096"/>
    <w:rsid w:val="00F66431"/>
    <w:rsid w:val="00F66A98"/>
    <w:rsid w:val="00F66AAC"/>
    <w:rsid w:val="00F6777D"/>
    <w:rsid w:val="00F67B0E"/>
    <w:rsid w:val="00F67E8F"/>
    <w:rsid w:val="00F7028B"/>
    <w:rsid w:val="00F7082B"/>
    <w:rsid w:val="00F71110"/>
    <w:rsid w:val="00F71847"/>
    <w:rsid w:val="00F71947"/>
    <w:rsid w:val="00F71E14"/>
    <w:rsid w:val="00F71F31"/>
    <w:rsid w:val="00F72FAF"/>
    <w:rsid w:val="00F732F5"/>
    <w:rsid w:val="00F74F0B"/>
    <w:rsid w:val="00F74F9B"/>
    <w:rsid w:val="00F75340"/>
    <w:rsid w:val="00F767B8"/>
    <w:rsid w:val="00F80495"/>
    <w:rsid w:val="00F8113E"/>
    <w:rsid w:val="00F81510"/>
    <w:rsid w:val="00F8154E"/>
    <w:rsid w:val="00F825CE"/>
    <w:rsid w:val="00F82794"/>
    <w:rsid w:val="00F836EE"/>
    <w:rsid w:val="00F845F3"/>
    <w:rsid w:val="00F8500B"/>
    <w:rsid w:val="00F85308"/>
    <w:rsid w:val="00F85874"/>
    <w:rsid w:val="00F85C58"/>
    <w:rsid w:val="00F86FA7"/>
    <w:rsid w:val="00F87951"/>
    <w:rsid w:val="00F90221"/>
    <w:rsid w:val="00F90BBB"/>
    <w:rsid w:val="00F91BBD"/>
    <w:rsid w:val="00F9231B"/>
    <w:rsid w:val="00F92515"/>
    <w:rsid w:val="00F93224"/>
    <w:rsid w:val="00F9364B"/>
    <w:rsid w:val="00F93F07"/>
    <w:rsid w:val="00F94A44"/>
    <w:rsid w:val="00F951C3"/>
    <w:rsid w:val="00F95CA3"/>
    <w:rsid w:val="00F95E91"/>
    <w:rsid w:val="00F96B49"/>
    <w:rsid w:val="00F96D76"/>
    <w:rsid w:val="00F96F87"/>
    <w:rsid w:val="00F97B26"/>
    <w:rsid w:val="00F97DCA"/>
    <w:rsid w:val="00FA05F6"/>
    <w:rsid w:val="00FA0A58"/>
    <w:rsid w:val="00FA1FBE"/>
    <w:rsid w:val="00FA2991"/>
    <w:rsid w:val="00FA2D01"/>
    <w:rsid w:val="00FA4889"/>
    <w:rsid w:val="00FA610A"/>
    <w:rsid w:val="00FA78A8"/>
    <w:rsid w:val="00FB0AE4"/>
    <w:rsid w:val="00FB1A4E"/>
    <w:rsid w:val="00FB30A1"/>
    <w:rsid w:val="00FB398D"/>
    <w:rsid w:val="00FB3A2D"/>
    <w:rsid w:val="00FB44C7"/>
    <w:rsid w:val="00FB4CF8"/>
    <w:rsid w:val="00FC05C0"/>
    <w:rsid w:val="00FC05DB"/>
    <w:rsid w:val="00FC0A52"/>
    <w:rsid w:val="00FC1ACF"/>
    <w:rsid w:val="00FC1D45"/>
    <w:rsid w:val="00FC1DFE"/>
    <w:rsid w:val="00FC1EF5"/>
    <w:rsid w:val="00FC3293"/>
    <w:rsid w:val="00FC4420"/>
    <w:rsid w:val="00FC4D37"/>
    <w:rsid w:val="00FC4F15"/>
    <w:rsid w:val="00FC524E"/>
    <w:rsid w:val="00FC6396"/>
    <w:rsid w:val="00FC69F5"/>
    <w:rsid w:val="00FC6A37"/>
    <w:rsid w:val="00FC6D6E"/>
    <w:rsid w:val="00FC7123"/>
    <w:rsid w:val="00FC78C6"/>
    <w:rsid w:val="00FD1F38"/>
    <w:rsid w:val="00FD49F7"/>
    <w:rsid w:val="00FD4B39"/>
    <w:rsid w:val="00FD4DCC"/>
    <w:rsid w:val="00FD51F0"/>
    <w:rsid w:val="00FD5489"/>
    <w:rsid w:val="00FD5BFE"/>
    <w:rsid w:val="00FD5E6C"/>
    <w:rsid w:val="00FD7903"/>
    <w:rsid w:val="00FE083C"/>
    <w:rsid w:val="00FE091C"/>
    <w:rsid w:val="00FE134D"/>
    <w:rsid w:val="00FE151C"/>
    <w:rsid w:val="00FE161B"/>
    <w:rsid w:val="00FE1623"/>
    <w:rsid w:val="00FE1673"/>
    <w:rsid w:val="00FE1C9B"/>
    <w:rsid w:val="00FE244A"/>
    <w:rsid w:val="00FE26FD"/>
    <w:rsid w:val="00FE48B1"/>
    <w:rsid w:val="00FE4D39"/>
    <w:rsid w:val="00FE6171"/>
    <w:rsid w:val="00FE7D8B"/>
    <w:rsid w:val="00FF1287"/>
    <w:rsid w:val="00FF1603"/>
    <w:rsid w:val="00FF1A1C"/>
    <w:rsid w:val="00FF201F"/>
    <w:rsid w:val="00FF293F"/>
    <w:rsid w:val="00FF414F"/>
    <w:rsid w:val="00FF4269"/>
    <w:rsid w:val="00FF48AE"/>
    <w:rsid w:val="00FF52DC"/>
    <w:rsid w:val="00FF5489"/>
    <w:rsid w:val="00FF5AF9"/>
    <w:rsid w:val="00FF5CF3"/>
    <w:rsid w:val="00FF607D"/>
    <w:rsid w:val="00FF63D8"/>
    <w:rsid w:val="00FF6498"/>
    <w:rsid w:val="00FF680C"/>
    <w:rsid w:val="00FF68F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39BEE2"/>
  <w15:docId w15:val="{FA29B9C4-47E7-4331-8D65-722AD4EC6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3AD0"/>
    <w:pPr>
      <w:widowControl w:val="0"/>
      <w:autoSpaceDE w:val="0"/>
      <w:autoSpaceDN w:val="0"/>
      <w:adjustRightInd w:val="0"/>
      <w:spacing w:after="0" w:line="240" w:lineRule="auto"/>
    </w:pPr>
    <w:rPr>
      <w:rFonts w:ascii="Arial" w:eastAsiaTheme="minorEastAsia" w:hAnsi="Arial" w:cs="Arial"/>
      <w:b/>
      <w:bCs/>
      <w:sz w:val="20"/>
      <w:szCs w:val="20"/>
    </w:rPr>
  </w:style>
  <w:style w:type="paragraph" w:styleId="Heading1">
    <w:name w:val="heading 1"/>
    <w:aliases w:val="Heading 1 Char Char,Section Heading,Section Heading1,Section Heading2"/>
    <w:basedOn w:val="Normal"/>
    <w:next w:val="Normal"/>
    <w:link w:val="Heading1Char"/>
    <w:qFormat/>
    <w:rsid w:val="007D4136"/>
    <w:pPr>
      <w:keepNext/>
      <w:keepLines/>
      <w:spacing w:before="480"/>
      <w:outlineLvl w:val="0"/>
    </w:pPr>
    <w:rPr>
      <w:rFonts w:asciiTheme="majorHAnsi" w:eastAsiaTheme="majorEastAsia" w:hAnsiTheme="majorHAnsi" w:cstheme="majorBidi"/>
      <w:b w:val="0"/>
      <w:bCs w:val="0"/>
      <w:color w:val="365F91" w:themeColor="accent1" w:themeShade="BF"/>
      <w:sz w:val="28"/>
      <w:szCs w:val="28"/>
    </w:rPr>
  </w:style>
  <w:style w:type="paragraph" w:styleId="Heading2">
    <w:name w:val="heading 2"/>
    <w:aliases w:val="Body Text (Reset numbering),Body Text (Reset numbering)1,Body Text (Reset numbering)2"/>
    <w:basedOn w:val="Normal"/>
    <w:next w:val="Normal"/>
    <w:link w:val="Heading2Char"/>
    <w:unhideWhenUsed/>
    <w:qFormat/>
    <w:rsid w:val="007D4136"/>
    <w:pPr>
      <w:keepNext/>
      <w:keepLines/>
      <w:spacing w:before="200"/>
      <w:outlineLvl w:val="1"/>
    </w:pPr>
    <w:rPr>
      <w:rFonts w:asciiTheme="majorHAnsi" w:eastAsiaTheme="majorEastAsia" w:hAnsiTheme="majorHAnsi" w:cstheme="majorBidi"/>
      <w:b w:val="0"/>
      <w:bCs w:val="0"/>
      <w:color w:val="4F81BD" w:themeColor="accent1"/>
      <w:sz w:val="26"/>
      <w:szCs w:val="26"/>
    </w:rPr>
  </w:style>
  <w:style w:type="paragraph" w:styleId="Heading3">
    <w:name w:val="heading 3"/>
    <w:basedOn w:val="Normal"/>
    <w:next w:val="Normal"/>
    <w:link w:val="Heading3Char"/>
    <w:unhideWhenUsed/>
    <w:qFormat/>
    <w:rsid w:val="007D4136"/>
    <w:pPr>
      <w:keepNext/>
      <w:keepLines/>
      <w:spacing w:before="200"/>
      <w:outlineLvl w:val="2"/>
    </w:pPr>
    <w:rPr>
      <w:rFonts w:asciiTheme="majorHAnsi" w:eastAsiaTheme="majorEastAsia" w:hAnsiTheme="majorHAnsi" w:cstheme="majorBidi"/>
      <w:b w:val="0"/>
      <w:bCs w:val="0"/>
      <w:color w:val="4F81BD" w:themeColor="accent1"/>
    </w:rPr>
  </w:style>
  <w:style w:type="paragraph" w:styleId="Heading4">
    <w:name w:val="heading 4"/>
    <w:basedOn w:val="Normal"/>
    <w:next w:val="Normal"/>
    <w:link w:val="Heading4Char"/>
    <w:unhideWhenUsed/>
    <w:qFormat/>
    <w:rsid w:val="007D4136"/>
    <w:pPr>
      <w:keepNext/>
      <w:keepLines/>
      <w:spacing w:before="200"/>
      <w:outlineLvl w:val="3"/>
    </w:pPr>
    <w:rPr>
      <w:rFonts w:asciiTheme="majorHAnsi" w:eastAsiaTheme="majorEastAsia" w:hAnsiTheme="majorHAnsi" w:cstheme="majorBidi"/>
      <w:b w:val="0"/>
      <w:bCs w:val="0"/>
      <w:i/>
      <w:iCs/>
      <w:color w:val="4F81BD" w:themeColor="accent1"/>
    </w:rPr>
  </w:style>
  <w:style w:type="paragraph" w:styleId="Heading5">
    <w:name w:val="heading 5"/>
    <w:basedOn w:val="Normal"/>
    <w:next w:val="Normal"/>
    <w:link w:val="Heading5Char"/>
    <w:unhideWhenUsed/>
    <w:qFormat/>
    <w:rsid w:val="007D4136"/>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D4136"/>
    <w:pPr>
      <w:widowControl/>
      <w:autoSpaceDE/>
      <w:autoSpaceDN/>
      <w:adjustRightInd/>
      <w:spacing w:before="240" w:after="60"/>
      <w:outlineLvl w:val="5"/>
    </w:pPr>
    <w:rPr>
      <w:rFonts w:ascii="Times New Roman" w:eastAsia="Times New Roman" w:hAnsi="Times New Roman" w:cs="Times New Roman"/>
      <w:b w:val="0"/>
      <w:bCs w:val="0"/>
      <w:i/>
      <w:sz w:val="22"/>
    </w:rPr>
  </w:style>
  <w:style w:type="paragraph" w:styleId="Heading7">
    <w:name w:val="heading 7"/>
    <w:basedOn w:val="Normal"/>
    <w:next w:val="Normal"/>
    <w:link w:val="Heading7Char"/>
    <w:uiPriority w:val="99"/>
    <w:qFormat/>
    <w:rsid w:val="007D4136"/>
    <w:pPr>
      <w:widowControl/>
      <w:autoSpaceDE/>
      <w:autoSpaceDN/>
      <w:adjustRightInd/>
      <w:spacing w:before="240" w:after="60"/>
      <w:outlineLvl w:val="6"/>
    </w:pPr>
    <w:rPr>
      <w:rFonts w:eastAsia="Times New Roman" w:cs="Times New Roman"/>
      <w:b w:val="0"/>
      <w:bCs w:val="0"/>
    </w:rPr>
  </w:style>
  <w:style w:type="paragraph" w:styleId="Heading8">
    <w:name w:val="heading 8"/>
    <w:basedOn w:val="Normal"/>
    <w:next w:val="Normal"/>
    <w:link w:val="Heading8Char"/>
    <w:uiPriority w:val="99"/>
    <w:qFormat/>
    <w:rsid w:val="007D4136"/>
    <w:pPr>
      <w:widowControl/>
      <w:autoSpaceDE/>
      <w:autoSpaceDN/>
      <w:adjustRightInd/>
      <w:spacing w:before="240" w:after="60"/>
      <w:outlineLvl w:val="7"/>
    </w:pPr>
    <w:rPr>
      <w:rFonts w:eastAsia="Times New Roman" w:cs="Times New Roman"/>
      <w:b w:val="0"/>
      <w:bCs w:val="0"/>
      <w:i/>
    </w:rPr>
  </w:style>
  <w:style w:type="paragraph" w:styleId="Heading9">
    <w:name w:val="heading 9"/>
    <w:basedOn w:val="Normal"/>
    <w:next w:val="Normal"/>
    <w:link w:val="Heading9Char"/>
    <w:uiPriority w:val="99"/>
    <w:qFormat/>
    <w:rsid w:val="007D4136"/>
    <w:pPr>
      <w:widowControl/>
      <w:autoSpaceDE/>
      <w:autoSpaceDN/>
      <w:adjustRightInd/>
      <w:spacing w:before="240" w:after="60"/>
      <w:outlineLvl w:val="8"/>
    </w:pPr>
    <w:rPr>
      <w:rFonts w:eastAsia="Times New Roman" w:cs="Times New Roman"/>
      <w:bCs w:val="0"/>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 Char Char1,Section Heading Char,Section Heading1 Char,Section Heading2 Char"/>
    <w:basedOn w:val="DefaultParagraphFont"/>
    <w:link w:val="Heading1"/>
    <w:rsid w:val="007D4136"/>
    <w:rPr>
      <w:rFonts w:asciiTheme="majorHAnsi" w:eastAsiaTheme="majorEastAsia" w:hAnsiTheme="majorHAnsi" w:cstheme="majorBidi"/>
      <w:color w:val="365F91" w:themeColor="accent1" w:themeShade="BF"/>
      <w:sz w:val="28"/>
      <w:szCs w:val="28"/>
    </w:rPr>
  </w:style>
  <w:style w:type="character" w:customStyle="1" w:styleId="Heading2Char">
    <w:name w:val="Heading 2 Char"/>
    <w:aliases w:val="Body Text (Reset numbering) Char,Body Text (Reset numbering)1 Char,Body Text (Reset numbering)2 Char"/>
    <w:basedOn w:val="DefaultParagraphFont"/>
    <w:link w:val="Heading2"/>
    <w:rsid w:val="007D4136"/>
    <w:rPr>
      <w:rFonts w:asciiTheme="majorHAnsi" w:eastAsiaTheme="majorEastAsia" w:hAnsiTheme="majorHAnsi" w:cstheme="majorBidi"/>
      <w:color w:val="4F81BD" w:themeColor="accent1"/>
      <w:sz w:val="26"/>
      <w:szCs w:val="26"/>
    </w:rPr>
  </w:style>
  <w:style w:type="character" w:customStyle="1" w:styleId="Heading3Char">
    <w:name w:val="Heading 3 Char"/>
    <w:basedOn w:val="DefaultParagraphFont"/>
    <w:link w:val="Heading3"/>
    <w:rsid w:val="007D4136"/>
    <w:rPr>
      <w:rFonts w:asciiTheme="majorHAnsi" w:eastAsiaTheme="majorEastAsia" w:hAnsiTheme="majorHAnsi" w:cstheme="majorBidi"/>
      <w:color w:val="4F81BD" w:themeColor="accent1"/>
      <w:sz w:val="20"/>
      <w:szCs w:val="20"/>
    </w:rPr>
  </w:style>
  <w:style w:type="character" w:customStyle="1" w:styleId="Heading4Char">
    <w:name w:val="Heading 4 Char"/>
    <w:basedOn w:val="DefaultParagraphFont"/>
    <w:link w:val="Heading4"/>
    <w:rsid w:val="007D4136"/>
    <w:rPr>
      <w:rFonts w:asciiTheme="majorHAnsi" w:eastAsiaTheme="majorEastAsia" w:hAnsiTheme="majorHAnsi" w:cstheme="majorBidi"/>
      <w:i/>
      <w:iCs/>
      <w:color w:val="4F81BD" w:themeColor="accent1"/>
      <w:sz w:val="20"/>
      <w:szCs w:val="20"/>
    </w:rPr>
  </w:style>
  <w:style w:type="character" w:customStyle="1" w:styleId="Heading5Char">
    <w:name w:val="Heading 5 Char"/>
    <w:basedOn w:val="DefaultParagraphFont"/>
    <w:link w:val="Heading5"/>
    <w:rsid w:val="007D4136"/>
    <w:rPr>
      <w:rFonts w:asciiTheme="majorHAnsi" w:eastAsiaTheme="majorEastAsia" w:hAnsiTheme="majorHAnsi" w:cstheme="majorBidi"/>
      <w:b/>
      <w:bCs/>
      <w:color w:val="243F60" w:themeColor="accent1" w:themeShade="7F"/>
      <w:sz w:val="20"/>
      <w:szCs w:val="20"/>
    </w:rPr>
  </w:style>
  <w:style w:type="character" w:customStyle="1" w:styleId="Heading6Char">
    <w:name w:val="Heading 6 Char"/>
    <w:basedOn w:val="DefaultParagraphFont"/>
    <w:link w:val="Heading6"/>
    <w:rsid w:val="007D4136"/>
    <w:rPr>
      <w:rFonts w:ascii="Times New Roman" w:eastAsia="Times New Roman" w:hAnsi="Times New Roman" w:cs="Times New Roman"/>
      <w:i/>
      <w:szCs w:val="20"/>
    </w:rPr>
  </w:style>
  <w:style w:type="character" w:customStyle="1" w:styleId="Heading7Char">
    <w:name w:val="Heading 7 Char"/>
    <w:basedOn w:val="DefaultParagraphFont"/>
    <w:link w:val="Heading7"/>
    <w:uiPriority w:val="99"/>
    <w:rsid w:val="007D4136"/>
    <w:rPr>
      <w:rFonts w:ascii="Arial" w:eastAsia="Times New Roman" w:hAnsi="Arial" w:cs="Times New Roman"/>
      <w:sz w:val="20"/>
      <w:szCs w:val="20"/>
    </w:rPr>
  </w:style>
  <w:style w:type="character" w:customStyle="1" w:styleId="Heading8Char">
    <w:name w:val="Heading 8 Char"/>
    <w:basedOn w:val="DefaultParagraphFont"/>
    <w:link w:val="Heading8"/>
    <w:uiPriority w:val="99"/>
    <w:rsid w:val="007D4136"/>
    <w:rPr>
      <w:rFonts w:ascii="Arial" w:eastAsia="Times New Roman" w:hAnsi="Arial" w:cs="Times New Roman"/>
      <w:i/>
      <w:sz w:val="20"/>
      <w:szCs w:val="20"/>
    </w:rPr>
  </w:style>
  <w:style w:type="character" w:customStyle="1" w:styleId="Heading9Char">
    <w:name w:val="Heading 9 Char"/>
    <w:basedOn w:val="DefaultParagraphFont"/>
    <w:link w:val="Heading9"/>
    <w:uiPriority w:val="99"/>
    <w:rsid w:val="007D4136"/>
    <w:rPr>
      <w:rFonts w:ascii="Arial" w:eastAsia="Times New Roman" w:hAnsi="Arial" w:cs="Times New Roman"/>
      <w:b/>
      <w:i/>
      <w:sz w:val="18"/>
      <w:szCs w:val="20"/>
    </w:rPr>
  </w:style>
  <w:style w:type="paragraph" w:styleId="ListParagraph">
    <w:name w:val="List Paragraph"/>
    <w:basedOn w:val="Normal"/>
    <w:uiPriority w:val="34"/>
    <w:qFormat/>
    <w:rsid w:val="007D4136"/>
    <w:pPr>
      <w:ind w:left="720"/>
      <w:contextualSpacing/>
    </w:pPr>
  </w:style>
  <w:style w:type="paragraph" w:styleId="NoSpacing">
    <w:name w:val="No Spacing"/>
    <w:uiPriority w:val="1"/>
    <w:qFormat/>
    <w:rsid w:val="007D4136"/>
    <w:pPr>
      <w:widowControl w:val="0"/>
      <w:autoSpaceDE w:val="0"/>
      <w:autoSpaceDN w:val="0"/>
      <w:adjustRightInd w:val="0"/>
      <w:spacing w:after="0" w:line="240" w:lineRule="auto"/>
    </w:pPr>
    <w:rPr>
      <w:rFonts w:ascii="Arial" w:eastAsiaTheme="minorEastAsia" w:hAnsi="Arial" w:cs="Arial"/>
      <w:b/>
      <w:bCs/>
      <w:sz w:val="20"/>
      <w:szCs w:val="20"/>
    </w:rPr>
  </w:style>
  <w:style w:type="paragraph" w:styleId="BalloonText">
    <w:name w:val="Balloon Text"/>
    <w:basedOn w:val="Normal"/>
    <w:link w:val="BalloonTextChar"/>
    <w:uiPriority w:val="99"/>
    <w:unhideWhenUsed/>
    <w:rsid w:val="007D4136"/>
    <w:rPr>
      <w:rFonts w:ascii="Tahoma" w:hAnsi="Tahoma" w:cs="Tahoma"/>
      <w:sz w:val="16"/>
      <w:szCs w:val="16"/>
    </w:rPr>
  </w:style>
  <w:style w:type="character" w:customStyle="1" w:styleId="BalloonTextChar">
    <w:name w:val="Balloon Text Char"/>
    <w:basedOn w:val="DefaultParagraphFont"/>
    <w:link w:val="BalloonText"/>
    <w:uiPriority w:val="99"/>
    <w:rsid w:val="007D4136"/>
    <w:rPr>
      <w:rFonts w:ascii="Tahoma" w:eastAsiaTheme="minorEastAsia" w:hAnsi="Tahoma" w:cs="Tahoma"/>
      <w:b/>
      <w:bCs/>
      <w:sz w:val="16"/>
      <w:szCs w:val="16"/>
    </w:rPr>
  </w:style>
  <w:style w:type="paragraph" w:styleId="NormalWeb">
    <w:name w:val="Normal (Web)"/>
    <w:basedOn w:val="Normal"/>
    <w:uiPriority w:val="99"/>
    <w:unhideWhenUsed/>
    <w:rsid w:val="007D4136"/>
    <w:pPr>
      <w:widowControl/>
      <w:autoSpaceDE/>
      <w:autoSpaceDN/>
      <w:adjustRightInd/>
      <w:spacing w:before="100" w:beforeAutospacing="1" w:after="100" w:afterAutospacing="1"/>
    </w:pPr>
    <w:rPr>
      <w:rFonts w:ascii="Times New Roman" w:eastAsia="Times New Roman" w:hAnsi="Times New Roman" w:cs="Times New Roman"/>
      <w:b w:val="0"/>
      <w:bCs w:val="0"/>
      <w:sz w:val="24"/>
      <w:szCs w:val="24"/>
    </w:rPr>
  </w:style>
  <w:style w:type="table" w:styleId="TableGrid">
    <w:name w:val="Table Grid"/>
    <w:basedOn w:val="TableNormal"/>
    <w:rsid w:val="007D4136"/>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D4136"/>
    <w:pPr>
      <w:pBdr>
        <w:bottom w:val="thickThinSmallGap" w:sz="24" w:space="3" w:color="622423" w:themeColor="accent2" w:themeShade="7F"/>
      </w:pBdr>
      <w:tabs>
        <w:tab w:val="center" w:pos="4680"/>
        <w:tab w:val="right" w:pos="9360"/>
      </w:tabs>
    </w:pPr>
    <w:rPr>
      <w:rFonts w:ascii="Times New Roman" w:eastAsiaTheme="majorEastAsia" w:hAnsi="Times New Roman" w:cs="Times New Roman"/>
      <w:b w:val="0"/>
      <w:bCs w:val="0"/>
      <w:sz w:val="18"/>
      <w:szCs w:val="18"/>
      <w:lang w:val="mn-MN"/>
    </w:rPr>
  </w:style>
  <w:style w:type="character" w:customStyle="1" w:styleId="HeaderChar">
    <w:name w:val="Header Char"/>
    <w:basedOn w:val="DefaultParagraphFont"/>
    <w:link w:val="Header"/>
    <w:uiPriority w:val="99"/>
    <w:rsid w:val="007D4136"/>
    <w:rPr>
      <w:rFonts w:ascii="Times New Roman" w:eastAsiaTheme="majorEastAsia" w:hAnsi="Times New Roman" w:cs="Times New Roman"/>
      <w:sz w:val="18"/>
      <w:szCs w:val="18"/>
      <w:lang w:val="mn-MN"/>
    </w:rPr>
  </w:style>
  <w:style w:type="paragraph" w:styleId="Footer">
    <w:name w:val="footer"/>
    <w:basedOn w:val="Normal"/>
    <w:link w:val="FooterChar"/>
    <w:uiPriority w:val="99"/>
    <w:unhideWhenUsed/>
    <w:rsid w:val="007D4136"/>
    <w:pPr>
      <w:tabs>
        <w:tab w:val="center" w:pos="4680"/>
        <w:tab w:val="right" w:pos="9360"/>
      </w:tabs>
    </w:pPr>
  </w:style>
  <w:style w:type="character" w:customStyle="1" w:styleId="FooterChar">
    <w:name w:val="Footer Char"/>
    <w:basedOn w:val="DefaultParagraphFont"/>
    <w:link w:val="Footer"/>
    <w:uiPriority w:val="99"/>
    <w:rsid w:val="007D4136"/>
    <w:rPr>
      <w:rFonts w:ascii="Arial" w:eastAsiaTheme="minorEastAsia" w:hAnsi="Arial" w:cs="Arial"/>
      <w:b/>
      <w:bCs/>
      <w:sz w:val="20"/>
      <w:szCs w:val="20"/>
    </w:rPr>
  </w:style>
  <w:style w:type="paragraph" w:styleId="BodyText2">
    <w:name w:val="Body Text 2"/>
    <w:basedOn w:val="Normal"/>
    <w:link w:val="BodyText2Char"/>
    <w:uiPriority w:val="99"/>
    <w:rsid w:val="007D4136"/>
    <w:pPr>
      <w:widowControl/>
      <w:autoSpaceDE/>
      <w:autoSpaceDN/>
      <w:adjustRightInd/>
      <w:spacing w:after="120" w:line="480" w:lineRule="auto"/>
    </w:pPr>
    <w:rPr>
      <w:rFonts w:ascii="Times New Roman" w:eastAsia="Times New Roman" w:hAnsi="Times New Roman" w:cs="Times New Roman"/>
      <w:b w:val="0"/>
      <w:bCs w:val="0"/>
    </w:rPr>
  </w:style>
  <w:style w:type="character" w:customStyle="1" w:styleId="BodyText2Char">
    <w:name w:val="Body Text 2 Char"/>
    <w:basedOn w:val="DefaultParagraphFont"/>
    <w:link w:val="BodyText2"/>
    <w:uiPriority w:val="99"/>
    <w:rsid w:val="007D4136"/>
    <w:rPr>
      <w:rFonts w:ascii="Times New Roman" w:eastAsia="Times New Roman" w:hAnsi="Times New Roman" w:cs="Times New Roman"/>
      <w:sz w:val="20"/>
      <w:szCs w:val="20"/>
    </w:rPr>
  </w:style>
  <w:style w:type="paragraph" w:styleId="BodyText">
    <w:name w:val="Body Text"/>
    <w:basedOn w:val="Normal"/>
    <w:link w:val="BodyTextChar"/>
    <w:unhideWhenUsed/>
    <w:qFormat/>
    <w:rsid w:val="007D4136"/>
    <w:pPr>
      <w:spacing w:after="120"/>
    </w:pPr>
  </w:style>
  <w:style w:type="character" w:customStyle="1" w:styleId="BodyTextChar">
    <w:name w:val="Body Text Char"/>
    <w:basedOn w:val="DefaultParagraphFont"/>
    <w:link w:val="BodyText"/>
    <w:uiPriority w:val="1"/>
    <w:rsid w:val="007D4136"/>
    <w:rPr>
      <w:rFonts w:ascii="Arial" w:eastAsiaTheme="minorEastAsia" w:hAnsi="Arial" w:cs="Arial"/>
      <w:b/>
      <w:bCs/>
      <w:sz w:val="20"/>
      <w:szCs w:val="20"/>
    </w:rPr>
  </w:style>
  <w:style w:type="paragraph" w:styleId="BodyTextIndent">
    <w:name w:val="Body Text Indent"/>
    <w:basedOn w:val="Normal"/>
    <w:link w:val="BodyTextIndentChar"/>
    <w:unhideWhenUsed/>
    <w:rsid w:val="007D4136"/>
    <w:pPr>
      <w:spacing w:after="120"/>
      <w:ind w:left="360"/>
    </w:pPr>
  </w:style>
  <w:style w:type="character" w:customStyle="1" w:styleId="BodyTextIndentChar">
    <w:name w:val="Body Text Indent Char"/>
    <w:basedOn w:val="DefaultParagraphFont"/>
    <w:link w:val="BodyTextIndent"/>
    <w:rsid w:val="007D4136"/>
    <w:rPr>
      <w:rFonts w:ascii="Arial" w:eastAsiaTheme="minorEastAsia" w:hAnsi="Arial" w:cs="Arial"/>
      <w:b/>
      <w:bCs/>
      <w:sz w:val="20"/>
      <w:szCs w:val="20"/>
    </w:rPr>
  </w:style>
  <w:style w:type="paragraph" w:customStyle="1" w:styleId="xl38">
    <w:name w:val="xl38"/>
    <w:basedOn w:val="Normal"/>
    <w:uiPriority w:val="99"/>
    <w:rsid w:val="007D4136"/>
    <w:pPr>
      <w:widowControl/>
      <w:pBdr>
        <w:right w:val="single" w:sz="4" w:space="0" w:color="auto"/>
      </w:pBdr>
      <w:autoSpaceDE/>
      <w:autoSpaceDN/>
      <w:adjustRightInd/>
      <w:spacing w:before="100" w:beforeAutospacing="1" w:after="100" w:afterAutospacing="1"/>
      <w:jc w:val="center"/>
      <w:textAlignment w:val="top"/>
    </w:pPr>
    <w:rPr>
      <w:rFonts w:ascii="Times New Roman Mon" w:eastAsia="Times New Roman" w:hAnsi="Times New Roman Mon" w:cs="Times New Roman"/>
      <w:b w:val="0"/>
      <w:bCs w:val="0"/>
      <w:sz w:val="24"/>
      <w:szCs w:val="24"/>
    </w:rPr>
  </w:style>
  <w:style w:type="paragraph" w:styleId="BodyTextIndent2">
    <w:name w:val="Body Text Indent 2"/>
    <w:basedOn w:val="Normal"/>
    <w:link w:val="BodyTextIndent2Char"/>
    <w:uiPriority w:val="99"/>
    <w:rsid w:val="007D4136"/>
    <w:pPr>
      <w:widowControl/>
      <w:autoSpaceDE/>
      <w:autoSpaceDN/>
      <w:adjustRightInd/>
      <w:spacing w:after="120" w:line="480" w:lineRule="auto"/>
      <w:ind w:left="360"/>
    </w:pPr>
    <w:rPr>
      <w:rFonts w:ascii="Times New Roman" w:eastAsia="Times New Roman" w:hAnsi="Times New Roman" w:cs="Times New Roman"/>
      <w:b w:val="0"/>
      <w:bCs w:val="0"/>
    </w:rPr>
  </w:style>
  <w:style w:type="character" w:customStyle="1" w:styleId="BodyTextIndent2Char">
    <w:name w:val="Body Text Indent 2 Char"/>
    <w:basedOn w:val="DefaultParagraphFont"/>
    <w:link w:val="BodyTextIndent2"/>
    <w:uiPriority w:val="99"/>
    <w:rsid w:val="007D4136"/>
    <w:rPr>
      <w:rFonts w:ascii="Times New Roman" w:eastAsia="Times New Roman" w:hAnsi="Times New Roman" w:cs="Times New Roman"/>
      <w:sz w:val="20"/>
      <w:szCs w:val="20"/>
    </w:rPr>
  </w:style>
  <w:style w:type="paragraph" w:customStyle="1" w:styleId="xl24">
    <w:name w:val="xl24"/>
    <w:basedOn w:val="Normal"/>
    <w:uiPriority w:val="99"/>
    <w:rsid w:val="007D4136"/>
    <w:pPr>
      <w:widowControl/>
      <w:autoSpaceDE/>
      <w:autoSpaceDN/>
      <w:adjustRightInd/>
      <w:spacing w:before="100" w:beforeAutospacing="1" w:after="100" w:afterAutospacing="1"/>
    </w:pPr>
    <w:rPr>
      <w:rFonts w:ascii="Times New Roman Mon" w:eastAsia="Times New Roman" w:hAnsi="Times New Roman Mon" w:cs="Times New Roman"/>
      <w:b w:val="0"/>
      <w:bCs w:val="0"/>
      <w:sz w:val="24"/>
      <w:szCs w:val="24"/>
    </w:rPr>
  </w:style>
  <w:style w:type="paragraph" w:styleId="BodyTextIndent3">
    <w:name w:val="Body Text Indent 3"/>
    <w:basedOn w:val="Normal"/>
    <w:link w:val="BodyTextIndent3Char"/>
    <w:uiPriority w:val="99"/>
    <w:rsid w:val="007D4136"/>
    <w:pPr>
      <w:widowControl/>
      <w:autoSpaceDE/>
      <w:autoSpaceDN/>
      <w:adjustRightInd/>
      <w:spacing w:after="120"/>
      <w:ind w:left="360"/>
    </w:pPr>
    <w:rPr>
      <w:rFonts w:ascii="Arial Mon" w:eastAsia="Times New Roman" w:hAnsi="Arial Mon" w:cs="Times New Roman"/>
      <w:b w:val="0"/>
      <w:bCs w:val="0"/>
      <w:sz w:val="16"/>
    </w:rPr>
  </w:style>
  <w:style w:type="character" w:customStyle="1" w:styleId="BodyTextIndent3Char">
    <w:name w:val="Body Text Indent 3 Char"/>
    <w:basedOn w:val="DefaultParagraphFont"/>
    <w:link w:val="BodyTextIndent3"/>
    <w:uiPriority w:val="99"/>
    <w:rsid w:val="007D4136"/>
    <w:rPr>
      <w:rFonts w:ascii="Arial Mon" w:eastAsia="Times New Roman" w:hAnsi="Arial Mon" w:cs="Times New Roman"/>
      <w:sz w:val="16"/>
      <w:szCs w:val="20"/>
    </w:rPr>
  </w:style>
  <w:style w:type="paragraph" w:styleId="BodyText3">
    <w:name w:val="Body Text 3"/>
    <w:basedOn w:val="Normal"/>
    <w:link w:val="BodyText3Char"/>
    <w:uiPriority w:val="99"/>
    <w:rsid w:val="007D4136"/>
    <w:pPr>
      <w:widowControl/>
      <w:tabs>
        <w:tab w:val="left" w:pos="520"/>
      </w:tabs>
      <w:autoSpaceDE/>
      <w:autoSpaceDN/>
      <w:adjustRightInd/>
      <w:spacing w:after="120"/>
      <w:jc w:val="both"/>
    </w:pPr>
    <w:rPr>
      <w:rFonts w:ascii="Times New Roman Mon" w:eastAsia="Times New Roman" w:hAnsi="Times New Roman Mon" w:cs="Times New Roman"/>
      <w:b w:val="0"/>
      <w:bCs w:val="0"/>
      <w:sz w:val="22"/>
    </w:rPr>
  </w:style>
  <w:style w:type="character" w:customStyle="1" w:styleId="BodyText3Char">
    <w:name w:val="Body Text 3 Char"/>
    <w:basedOn w:val="DefaultParagraphFont"/>
    <w:link w:val="BodyText3"/>
    <w:uiPriority w:val="99"/>
    <w:rsid w:val="007D4136"/>
    <w:rPr>
      <w:rFonts w:ascii="Times New Roman Mon" w:eastAsia="Times New Roman" w:hAnsi="Times New Roman Mon" w:cs="Times New Roman"/>
      <w:szCs w:val="20"/>
    </w:rPr>
  </w:style>
  <w:style w:type="character" w:customStyle="1" w:styleId="Heading1CharCharChar">
    <w:name w:val="Heading 1 Char Char Char"/>
    <w:aliases w:val="Heading 1 Char1,Section Heading Char1,Section Heading1 Char1,Section Heading2 Char1"/>
    <w:basedOn w:val="DefaultParagraphFont"/>
    <w:rsid w:val="007D4136"/>
    <w:rPr>
      <w:rFonts w:ascii="Arial" w:hAnsi="Arial" w:cs="Arial"/>
      <w:b/>
      <w:bCs/>
      <w:noProof w:val="0"/>
      <w:kern w:val="32"/>
      <w:sz w:val="32"/>
      <w:szCs w:val="32"/>
      <w:lang w:val="en-US" w:eastAsia="en-US" w:bidi="ar-SA"/>
    </w:rPr>
  </w:style>
  <w:style w:type="paragraph" w:customStyle="1" w:styleId="xl25">
    <w:name w:val="xl25"/>
    <w:basedOn w:val="Normal"/>
    <w:uiPriority w:val="99"/>
    <w:rsid w:val="007D413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Mon" w:eastAsia="Times New Roman" w:hAnsi="Times New Roman Mon" w:cs="Times New Roman"/>
      <w:b w:val="0"/>
      <w:bCs w:val="0"/>
      <w:sz w:val="24"/>
      <w:szCs w:val="24"/>
    </w:rPr>
  </w:style>
  <w:style w:type="paragraph" w:customStyle="1" w:styleId="xl26">
    <w:name w:val="xl26"/>
    <w:basedOn w:val="Normal"/>
    <w:uiPriority w:val="99"/>
    <w:rsid w:val="007D413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Times New Roman Mon" w:eastAsia="Times New Roman" w:hAnsi="Times New Roman Mon" w:cs="Times New Roman"/>
      <w:b w:val="0"/>
      <w:bCs w:val="0"/>
      <w:sz w:val="24"/>
      <w:szCs w:val="24"/>
    </w:rPr>
  </w:style>
  <w:style w:type="paragraph" w:customStyle="1" w:styleId="xl27">
    <w:name w:val="xl27"/>
    <w:basedOn w:val="Normal"/>
    <w:uiPriority w:val="99"/>
    <w:rsid w:val="007D4136"/>
    <w:pPr>
      <w:widowControl/>
      <w:autoSpaceDE/>
      <w:autoSpaceDN/>
      <w:adjustRightInd/>
      <w:spacing w:before="100" w:beforeAutospacing="1" w:after="100" w:afterAutospacing="1"/>
    </w:pPr>
    <w:rPr>
      <w:rFonts w:ascii="Times New Roman Mon" w:eastAsia="Times New Roman" w:hAnsi="Times New Roman Mon" w:cs="Times New Roman"/>
      <w:b w:val="0"/>
      <w:bCs w:val="0"/>
      <w:sz w:val="24"/>
      <w:szCs w:val="24"/>
    </w:rPr>
  </w:style>
  <w:style w:type="paragraph" w:customStyle="1" w:styleId="xl28">
    <w:name w:val="xl28"/>
    <w:basedOn w:val="Normal"/>
    <w:uiPriority w:val="99"/>
    <w:rsid w:val="007D4136"/>
    <w:pPr>
      <w:widowControl/>
      <w:autoSpaceDE/>
      <w:autoSpaceDN/>
      <w:adjustRightInd/>
      <w:spacing w:before="100" w:beforeAutospacing="1" w:after="100" w:afterAutospacing="1"/>
    </w:pPr>
    <w:rPr>
      <w:rFonts w:ascii="Times New Roman Mon" w:eastAsia="Times New Roman" w:hAnsi="Times New Roman Mon" w:cs="Times New Roman"/>
      <w:b w:val="0"/>
      <w:bCs w:val="0"/>
      <w:sz w:val="24"/>
      <w:szCs w:val="24"/>
    </w:rPr>
  </w:style>
  <w:style w:type="paragraph" w:customStyle="1" w:styleId="xl29">
    <w:name w:val="xl29"/>
    <w:basedOn w:val="Normal"/>
    <w:uiPriority w:val="99"/>
    <w:rsid w:val="007D4136"/>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rFonts w:ascii="Times New Roman Mon" w:eastAsia="Times New Roman" w:hAnsi="Times New Roman Mon" w:cs="Times New Roman"/>
      <w:color w:val="000000"/>
      <w:sz w:val="22"/>
      <w:szCs w:val="22"/>
    </w:rPr>
  </w:style>
  <w:style w:type="paragraph" w:customStyle="1" w:styleId="xl30">
    <w:name w:val="xl30"/>
    <w:basedOn w:val="Normal"/>
    <w:uiPriority w:val="99"/>
    <w:rsid w:val="007D413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rFonts w:ascii="Times New Roman Mon" w:eastAsia="Times New Roman" w:hAnsi="Times New Roman Mon" w:cs="Times New Roman"/>
      <w:b w:val="0"/>
      <w:bCs w:val="0"/>
      <w:color w:val="000000"/>
      <w:sz w:val="24"/>
      <w:szCs w:val="24"/>
    </w:rPr>
  </w:style>
  <w:style w:type="paragraph" w:customStyle="1" w:styleId="xl31">
    <w:name w:val="xl31"/>
    <w:basedOn w:val="Normal"/>
    <w:uiPriority w:val="99"/>
    <w:rsid w:val="007D4136"/>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rFonts w:ascii="Times New Roman Mon" w:eastAsia="Times New Roman" w:hAnsi="Times New Roman Mon" w:cs="Times New Roman"/>
      <w:color w:val="000000"/>
      <w:sz w:val="24"/>
      <w:szCs w:val="24"/>
    </w:rPr>
  </w:style>
  <w:style w:type="paragraph" w:customStyle="1" w:styleId="xl32">
    <w:name w:val="xl32"/>
    <w:basedOn w:val="Normal"/>
    <w:uiPriority w:val="99"/>
    <w:rsid w:val="007D4136"/>
    <w:pPr>
      <w:widowControl/>
      <w:pBdr>
        <w:left w:val="single" w:sz="4" w:space="0" w:color="auto"/>
        <w:right w:val="single" w:sz="4" w:space="0" w:color="auto"/>
      </w:pBdr>
      <w:autoSpaceDE/>
      <w:autoSpaceDN/>
      <w:adjustRightInd/>
      <w:spacing w:before="100" w:beforeAutospacing="1" w:after="100" w:afterAutospacing="1"/>
      <w:jc w:val="center"/>
      <w:textAlignment w:val="top"/>
    </w:pPr>
    <w:rPr>
      <w:rFonts w:ascii="Times New Roman Mon" w:eastAsia="Times New Roman" w:hAnsi="Times New Roman Mon" w:cs="Times New Roman"/>
      <w:color w:val="000000"/>
      <w:sz w:val="22"/>
      <w:szCs w:val="22"/>
    </w:rPr>
  </w:style>
  <w:style w:type="paragraph" w:customStyle="1" w:styleId="xl33">
    <w:name w:val="xl33"/>
    <w:basedOn w:val="Normal"/>
    <w:uiPriority w:val="99"/>
    <w:rsid w:val="007D4136"/>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rFonts w:ascii="Times New Roman Mon" w:eastAsia="Times New Roman" w:hAnsi="Times New Roman Mon" w:cs="Times New Roman"/>
      <w:color w:val="000000"/>
      <w:sz w:val="24"/>
      <w:szCs w:val="24"/>
    </w:rPr>
  </w:style>
  <w:style w:type="paragraph" w:customStyle="1" w:styleId="xl34">
    <w:name w:val="xl34"/>
    <w:basedOn w:val="Normal"/>
    <w:uiPriority w:val="99"/>
    <w:rsid w:val="007D4136"/>
    <w:pPr>
      <w:widowControl/>
      <w:pBdr>
        <w:top w:val="single" w:sz="4" w:space="0" w:color="auto"/>
        <w:left w:val="single" w:sz="4" w:space="0" w:color="auto"/>
      </w:pBdr>
      <w:autoSpaceDE/>
      <w:autoSpaceDN/>
      <w:adjustRightInd/>
      <w:spacing w:before="100" w:beforeAutospacing="1" w:after="100" w:afterAutospacing="1"/>
      <w:jc w:val="center"/>
      <w:textAlignment w:val="top"/>
    </w:pPr>
    <w:rPr>
      <w:rFonts w:ascii="Times New Roman Mon" w:eastAsia="Times New Roman" w:hAnsi="Times New Roman Mon" w:cs="Times New Roman"/>
      <w:color w:val="000000"/>
      <w:sz w:val="24"/>
      <w:szCs w:val="24"/>
      <w:u w:val="single"/>
    </w:rPr>
  </w:style>
  <w:style w:type="paragraph" w:customStyle="1" w:styleId="xl35">
    <w:name w:val="xl35"/>
    <w:basedOn w:val="Normal"/>
    <w:uiPriority w:val="99"/>
    <w:rsid w:val="007D4136"/>
    <w:pPr>
      <w:widowControl/>
      <w:pBdr>
        <w:left w:val="single" w:sz="4" w:space="0" w:color="auto"/>
        <w:bottom w:val="single" w:sz="4" w:space="0" w:color="auto"/>
      </w:pBdr>
      <w:autoSpaceDE/>
      <w:autoSpaceDN/>
      <w:adjustRightInd/>
      <w:spacing w:before="100" w:beforeAutospacing="1" w:after="100" w:afterAutospacing="1"/>
      <w:textAlignment w:val="top"/>
    </w:pPr>
    <w:rPr>
      <w:rFonts w:ascii="Times New Roman Mon" w:eastAsia="Times New Roman" w:hAnsi="Times New Roman Mon" w:cs="Times New Roman"/>
      <w:b w:val="0"/>
      <w:bCs w:val="0"/>
      <w:color w:val="000000"/>
      <w:sz w:val="24"/>
      <w:szCs w:val="24"/>
    </w:rPr>
  </w:style>
  <w:style w:type="paragraph" w:customStyle="1" w:styleId="xl36">
    <w:name w:val="xl36"/>
    <w:basedOn w:val="Normal"/>
    <w:uiPriority w:val="99"/>
    <w:rsid w:val="007D4136"/>
    <w:pPr>
      <w:widowControl/>
      <w:pBdr>
        <w:left w:val="single" w:sz="4" w:space="0" w:color="auto"/>
      </w:pBdr>
      <w:autoSpaceDE/>
      <w:autoSpaceDN/>
      <w:adjustRightInd/>
      <w:spacing w:before="100" w:beforeAutospacing="1" w:after="100" w:afterAutospacing="1"/>
      <w:textAlignment w:val="top"/>
    </w:pPr>
    <w:rPr>
      <w:rFonts w:ascii="Times New Roman Mon" w:eastAsia="Times New Roman" w:hAnsi="Times New Roman Mon" w:cs="Times New Roman"/>
      <w:b w:val="0"/>
      <w:bCs w:val="0"/>
      <w:color w:val="000000"/>
      <w:sz w:val="24"/>
      <w:szCs w:val="24"/>
    </w:rPr>
  </w:style>
  <w:style w:type="paragraph" w:customStyle="1" w:styleId="xl37">
    <w:name w:val="xl37"/>
    <w:basedOn w:val="Normal"/>
    <w:uiPriority w:val="99"/>
    <w:rsid w:val="007D4136"/>
    <w:pPr>
      <w:widowControl/>
      <w:pBdr>
        <w:left w:val="single" w:sz="4" w:space="0" w:color="auto"/>
      </w:pBdr>
      <w:autoSpaceDE/>
      <w:autoSpaceDN/>
      <w:adjustRightInd/>
      <w:spacing w:before="100" w:beforeAutospacing="1" w:after="100" w:afterAutospacing="1"/>
      <w:jc w:val="center"/>
      <w:textAlignment w:val="top"/>
    </w:pPr>
    <w:rPr>
      <w:rFonts w:ascii="Times New Roman Mon" w:eastAsia="Times New Roman" w:hAnsi="Times New Roman Mon" w:cs="Times New Roman"/>
      <w:color w:val="000000"/>
      <w:sz w:val="24"/>
      <w:szCs w:val="24"/>
      <w:u w:val="single"/>
    </w:rPr>
  </w:style>
  <w:style w:type="paragraph" w:customStyle="1" w:styleId="xl39">
    <w:name w:val="xl39"/>
    <w:basedOn w:val="Normal"/>
    <w:uiPriority w:val="99"/>
    <w:rsid w:val="007D4136"/>
    <w:pPr>
      <w:widowControl/>
      <w:pBdr>
        <w:bottom w:val="single" w:sz="4" w:space="0" w:color="auto"/>
        <w:right w:val="single" w:sz="4" w:space="0" w:color="auto"/>
      </w:pBdr>
      <w:autoSpaceDE/>
      <w:autoSpaceDN/>
      <w:adjustRightInd/>
      <w:spacing w:before="100" w:beforeAutospacing="1" w:after="100" w:afterAutospacing="1"/>
      <w:jc w:val="center"/>
      <w:textAlignment w:val="top"/>
    </w:pPr>
    <w:rPr>
      <w:rFonts w:ascii="Times New Roman Mon" w:eastAsia="Times New Roman" w:hAnsi="Times New Roman Mon" w:cs="Times New Roman"/>
      <w:b w:val="0"/>
      <w:bCs w:val="0"/>
      <w:sz w:val="24"/>
      <w:szCs w:val="24"/>
    </w:rPr>
  </w:style>
  <w:style w:type="paragraph" w:customStyle="1" w:styleId="xl40">
    <w:name w:val="xl40"/>
    <w:basedOn w:val="Normal"/>
    <w:uiPriority w:val="99"/>
    <w:rsid w:val="007D4136"/>
    <w:pPr>
      <w:widowControl/>
      <w:pBdr>
        <w:bottom w:val="single" w:sz="4" w:space="0" w:color="auto"/>
        <w:right w:val="single" w:sz="4" w:space="0" w:color="auto"/>
      </w:pBdr>
      <w:autoSpaceDE/>
      <w:autoSpaceDN/>
      <w:adjustRightInd/>
      <w:spacing w:before="100" w:beforeAutospacing="1" w:after="100" w:afterAutospacing="1"/>
      <w:textAlignment w:val="top"/>
    </w:pPr>
    <w:rPr>
      <w:rFonts w:ascii="Times New Roman Mon" w:eastAsia="Times New Roman" w:hAnsi="Times New Roman Mon" w:cs="Times New Roman"/>
      <w:b w:val="0"/>
      <w:bCs w:val="0"/>
      <w:sz w:val="24"/>
      <w:szCs w:val="24"/>
    </w:rPr>
  </w:style>
  <w:style w:type="paragraph" w:customStyle="1" w:styleId="xl41">
    <w:name w:val="xl41"/>
    <w:basedOn w:val="Normal"/>
    <w:uiPriority w:val="99"/>
    <w:rsid w:val="007D4136"/>
    <w:pPr>
      <w:widowControl/>
      <w:pBdr>
        <w:top w:val="single" w:sz="4" w:space="0" w:color="auto"/>
        <w:left w:val="single" w:sz="4" w:space="0" w:color="auto"/>
      </w:pBdr>
      <w:autoSpaceDE/>
      <w:autoSpaceDN/>
      <w:adjustRightInd/>
      <w:spacing w:before="100" w:beforeAutospacing="1" w:after="100" w:afterAutospacing="1"/>
      <w:textAlignment w:val="top"/>
    </w:pPr>
    <w:rPr>
      <w:rFonts w:ascii="Times New Roman Mon" w:eastAsia="Times New Roman" w:hAnsi="Times New Roman Mon" w:cs="Times New Roman"/>
      <w:b w:val="0"/>
      <w:bCs w:val="0"/>
      <w:sz w:val="24"/>
      <w:szCs w:val="24"/>
    </w:rPr>
  </w:style>
  <w:style w:type="paragraph" w:customStyle="1" w:styleId="xl42">
    <w:name w:val="xl42"/>
    <w:basedOn w:val="Normal"/>
    <w:uiPriority w:val="99"/>
    <w:rsid w:val="007D4136"/>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top"/>
    </w:pPr>
    <w:rPr>
      <w:rFonts w:ascii="Times New Roman Mon" w:eastAsia="Times New Roman" w:hAnsi="Times New Roman Mon" w:cs="Times New Roman"/>
      <w:b w:val="0"/>
      <w:bCs w:val="0"/>
      <w:sz w:val="24"/>
      <w:szCs w:val="24"/>
    </w:rPr>
  </w:style>
  <w:style w:type="paragraph" w:customStyle="1" w:styleId="xl43">
    <w:name w:val="xl43"/>
    <w:basedOn w:val="Normal"/>
    <w:uiPriority w:val="99"/>
    <w:rsid w:val="007D4136"/>
    <w:pPr>
      <w:widowControl/>
      <w:pBdr>
        <w:top w:val="single" w:sz="4" w:space="0" w:color="auto"/>
        <w:right w:val="single" w:sz="4" w:space="0" w:color="auto"/>
      </w:pBdr>
      <w:autoSpaceDE/>
      <w:autoSpaceDN/>
      <w:adjustRightInd/>
      <w:spacing w:before="100" w:beforeAutospacing="1" w:after="100" w:afterAutospacing="1"/>
      <w:textAlignment w:val="top"/>
    </w:pPr>
    <w:rPr>
      <w:rFonts w:ascii="Times New Roman Mon" w:eastAsia="Times New Roman" w:hAnsi="Times New Roman Mon" w:cs="Times New Roman"/>
      <w:b w:val="0"/>
      <w:bCs w:val="0"/>
      <w:sz w:val="24"/>
      <w:szCs w:val="24"/>
    </w:rPr>
  </w:style>
  <w:style w:type="paragraph" w:customStyle="1" w:styleId="xl44">
    <w:name w:val="xl44"/>
    <w:basedOn w:val="Normal"/>
    <w:uiPriority w:val="99"/>
    <w:rsid w:val="007D4136"/>
    <w:pPr>
      <w:widowControl/>
      <w:pBdr>
        <w:left w:val="single" w:sz="4" w:space="0" w:color="auto"/>
        <w:bottom w:val="single" w:sz="4" w:space="0" w:color="auto"/>
      </w:pBdr>
      <w:autoSpaceDE/>
      <w:autoSpaceDN/>
      <w:adjustRightInd/>
      <w:spacing w:before="100" w:beforeAutospacing="1" w:after="100" w:afterAutospacing="1"/>
    </w:pPr>
    <w:rPr>
      <w:rFonts w:ascii="Times New Roman Mon" w:eastAsia="Times New Roman" w:hAnsi="Times New Roman Mon" w:cs="Times New Roman"/>
      <w:b w:val="0"/>
      <w:bCs w:val="0"/>
      <w:sz w:val="24"/>
      <w:szCs w:val="24"/>
    </w:rPr>
  </w:style>
  <w:style w:type="paragraph" w:customStyle="1" w:styleId="xl45">
    <w:name w:val="xl45"/>
    <w:basedOn w:val="Normal"/>
    <w:uiPriority w:val="99"/>
    <w:rsid w:val="007D4136"/>
    <w:pPr>
      <w:widowControl/>
      <w:pBdr>
        <w:left w:val="single" w:sz="4" w:space="0" w:color="auto"/>
        <w:bottom w:val="single" w:sz="4" w:space="0" w:color="auto"/>
      </w:pBdr>
      <w:autoSpaceDE/>
      <w:autoSpaceDN/>
      <w:adjustRightInd/>
      <w:spacing w:before="100" w:beforeAutospacing="1" w:after="100" w:afterAutospacing="1"/>
      <w:jc w:val="center"/>
    </w:pPr>
    <w:rPr>
      <w:rFonts w:ascii="Times New Roman Mon" w:eastAsia="Times New Roman" w:hAnsi="Times New Roman Mon" w:cs="Times New Roman"/>
      <w:b w:val="0"/>
      <w:bCs w:val="0"/>
      <w:sz w:val="24"/>
      <w:szCs w:val="24"/>
    </w:rPr>
  </w:style>
  <w:style w:type="paragraph" w:customStyle="1" w:styleId="xl46">
    <w:name w:val="xl46"/>
    <w:basedOn w:val="Normal"/>
    <w:uiPriority w:val="99"/>
    <w:rsid w:val="007D4136"/>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Times New Roman Mon" w:eastAsia="Times New Roman" w:hAnsi="Times New Roman Mon" w:cs="Times New Roman"/>
      <w:b w:val="0"/>
      <w:bCs w:val="0"/>
      <w:sz w:val="24"/>
      <w:szCs w:val="24"/>
    </w:rPr>
  </w:style>
  <w:style w:type="paragraph" w:customStyle="1" w:styleId="xl47">
    <w:name w:val="xl47"/>
    <w:basedOn w:val="Normal"/>
    <w:uiPriority w:val="99"/>
    <w:rsid w:val="007D4136"/>
    <w:pPr>
      <w:widowControl/>
      <w:pBdr>
        <w:bottom w:val="single" w:sz="4" w:space="0" w:color="auto"/>
        <w:right w:val="single" w:sz="4" w:space="0" w:color="auto"/>
      </w:pBdr>
      <w:autoSpaceDE/>
      <w:autoSpaceDN/>
      <w:adjustRightInd/>
      <w:spacing w:before="100" w:beforeAutospacing="1" w:after="100" w:afterAutospacing="1"/>
      <w:textAlignment w:val="top"/>
    </w:pPr>
    <w:rPr>
      <w:rFonts w:ascii="Times New Roman Mon" w:eastAsia="Times New Roman" w:hAnsi="Times New Roman Mon" w:cs="Times New Roman"/>
      <w:b w:val="0"/>
      <w:bCs w:val="0"/>
      <w:sz w:val="24"/>
      <w:szCs w:val="24"/>
    </w:rPr>
  </w:style>
  <w:style w:type="paragraph" w:customStyle="1" w:styleId="xl48">
    <w:name w:val="xl48"/>
    <w:basedOn w:val="Normal"/>
    <w:uiPriority w:val="99"/>
    <w:rsid w:val="007D4136"/>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Times New Roman Mon" w:eastAsia="Times New Roman" w:hAnsi="Times New Roman Mon" w:cs="Times New Roman"/>
      <w:b w:val="0"/>
      <w:bCs w:val="0"/>
      <w:sz w:val="24"/>
      <w:szCs w:val="24"/>
    </w:rPr>
  </w:style>
  <w:style w:type="paragraph" w:customStyle="1" w:styleId="xl49">
    <w:name w:val="xl49"/>
    <w:basedOn w:val="Normal"/>
    <w:uiPriority w:val="99"/>
    <w:rsid w:val="007D4136"/>
    <w:pPr>
      <w:widowControl/>
      <w:pBdr>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Mon" w:eastAsia="Times New Roman" w:hAnsi="Times New Roman Mon" w:cs="Times New Roman"/>
      <w:b w:val="0"/>
      <w:bCs w:val="0"/>
      <w:sz w:val="24"/>
      <w:szCs w:val="24"/>
    </w:rPr>
  </w:style>
  <w:style w:type="paragraph" w:customStyle="1" w:styleId="xl50">
    <w:name w:val="xl50"/>
    <w:basedOn w:val="Normal"/>
    <w:uiPriority w:val="99"/>
    <w:rsid w:val="007D413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Times New Roman Mon" w:eastAsia="Times New Roman" w:hAnsi="Times New Roman Mon" w:cs="Times New Roman"/>
      <w:b w:val="0"/>
      <w:bCs w:val="0"/>
      <w:sz w:val="24"/>
      <w:szCs w:val="24"/>
    </w:rPr>
  </w:style>
  <w:style w:type="paragraph" w:customStyle="1" w:styleId="xl51">
    <w:name w:val="xl51"/>
    <w:basedOn w:val="Normal"/>
    <w:uiPriority w:val="99"/>
    <w:rsid w:val="007D413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Times New Roman Mon" w:eastAsia="Times New Roman" w:hAnsi="Times New Roman Mon" w:cs="Times New Roman"/>
      <w:b w:val="0"/>
      <w:bCs w:val="0"/>
      <w:sz w:val="24"/>
      <w:szCs w:val="24"/>
    </w:rPr>
  </w:style>
  <w:style w:type="paragraph" w:customStyle="1" w:styleId="xl52">
    <w:name w:val="xl52"/>
    <w:basedOn w:val="Normal"/>
    <w:uiPriority w:val="99"/>
    <w:rsid w:val="007D413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Times New Roman Mon" w:eastAsia="Times New Roman" w:hAnsi="Times New Roman Mon" w:cs="Times New Roman"/>
      <w:b w:val="0"/>
      <w:bCs w:val="0"/>
      <w:sz w:val="24"/>
      <w:szCs w:val="24"/>
    </w:rPr>
  </w:style>
  <w:style w:type="paragraph" w:customStyle="1" w:styleId="xl53">
    <w:name w:val="xl53"/>
    <w:basedOn w:val="Normal"/>
    <w:uiPriority w:val="99"/>
    <w:rsid w:val="007D413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Mon" w:eastAsia="Times New Roman" w:hAnsi="Times New Roman Mon" w:cs="Times New Roman"/>
      <w:b w:val="0"/>
      <w:bCs w:val="0"/>
      <w:sz w:val="24"/>
      <w:szCs w:val="24"/>
    </w:rPr>
  </w:style>
  <w:style w:type="paragraph" w:customStyle="1" w:styleId="xl54">
    <w:name w:val="xl54"/>
    <w:basedOn w:val="Normal"/>
    <w:uiPriority w:val="99"/>
    <w:rsid w:val="007D4136"/>
    <w:pPr>
      <w:widowControl/>
      <w:pBdr>
        <w:top w:val="single" w:sz="4" w:space="0" w:color="auto"/>
        <w:left w:val="single" w:sz="4" w:space="0" w:color="auto"/>
        <w:right w:val="single" w:sz="4" w:space="0" w:color="auto"/>
      </w:pBdr>
      <w:autoSpaceDE/>
      <w:autoSpaceDN/>
      <w:adjustRightInd/>
      <w:spacing w:before="100" w:beforeAutospacing="1" w:after="100" w:afterAutospacing="1"/>
    </w:pPr>
    <w:rPr>
      <w:rFonts w:ascii="Times New Roman Mon" w:eastAsia="Times New Roman" w:hAnsi="Times New Roman Mon" w:cs="Times New Roman"/>
      <w:b w:val="0"/>
      <w:bCs w:val="0"/>
      <w:sz w:val="24"/>
      <w:szCs w:val="24"/>
    </w:rPr>
  </w:style>
  <w:style w:type="paragraph" w:customStyle="1" w:styleId="xl55">
    <w:name w:val="xl55"/>
    <w:basedOn w:val="Normal"/>
    <w:uiPriority w:val="99"/>
    <w:rsid w:val="007D413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Mon" w:eastAsia="Times New Roman" w:hAnsi="Times New Roman Mon" w:cs="Times New Roman"/>
      <w:b w:val="0"/>
      <w:bCs w:val="0"/>
      <w:sz w:val="24"/>
      <w:szCs w:val="24"/>
    </w:rPr>
  </w:style>
  <w:style w:type="paragraph" w:customStyle="1" w:styleId="xl56">
    <w:name w:val="xl56"/>
    <w:basedOn w:val="Normal"/>
    <w:uiPriority w:val="99"/>
    <w:rsid w:val="007D4136"/>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Times New Roman Mon" w:eastAsia="Times New Roman" w:hAnsi="Times New Roman Mon" w:cs="Times New Roman"/>
      <w:b w:val="0"/>
      <w:bCs w:val="0"/>
      <w:sz w:val="24"/>
      <w:szCs w:val="24"/>
    </w:rPr>
  </w:style>
  <w:style w:type="paragraph" w:customStyle="1" w:styleId="xl57">
    <w:name w:val="xl57"/>
    <w:basedOn w:val="Normal"/>
    <w:uiPriority w:val="99"/>
    <w:rsid w:val="007D413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Mon" w:eastAsia="Times New Roman" w:hAnsi="Times New Roman Mon" w:cs="Times New Roman"/>
      <w:sz w:val="24"/>
      <w:szCs w:val="24"/>
    </w:rPr>
  </w:style>
  <w:style w:type="paragraph" w:customStyle="1" w:styleId="xl58">
    <w:name w:val="xl58"/>
    <w:basedOn w:val="Normal"/>
    <w:uiPriority w:val="99"/>
    <w:rsid w:val="007D4136"/>
    <w:pPr>
      <w:widowControl/>
      <w:pBdr>
        <w:bottom w:val="single" w:sz="4" w:space="0" w:color="auto"/>
        <w:right w:val="single" w:sz="4" w:space="0" w:color="auto"/>
      </w:pBdr>
      <w:autoSpaceDE/>
      <w:autoSpaceDN/>
      <w:adjustRightInd/>
      <w:spacing w:before="100" w:beforeAutospacing="1" w:after="100" w:afterAutospacing="1"/>
      <w:textAlignment w:val="top"/>
    </w:pPr>
    <w:rPr>
      <w:rFonts w:ascii="Times New Roman Mon" w:eastAsia="Times New Roman" w:hAnsi="Times New Roman Mon" w:cs="Times New Roman"/>
      <w:sz w:val="24"/>
      <w:szCs w:val="24"/>
    </w:rPr>
  </w:style>
  <w:style w:type="paragraph" w:customStyle="1" w:styleId="xl59">
    <w:name w:val="xl59"/>
    <w:basedOn w:val="Normal"/>
    <w:uiPriority w:val="99"/>
    <w:rsid w:val="007D4136"/>
    <w:pPr>
      <w:widowControl/>
      <w:autoSpaceDE/>
      <w:autoSpaceDN/>
      <w:adjustRightInd/>
      <w:spacing w:before="100" w:beforeAutospacing="1" w:after="100" w:afterAutospacing="1"/>
    </w:pPr>
    <w:rPr>
      <w:rFonts w:ascii="Times New Roman Mon" w:eastAsia="Times New Roman" w:hAnsi="Times New Roman Mon" w:cs="Times New Roman"/>
      <w:b w:val="0"/>
      <w:bCs w:val="0"/>
      <w:sz w:val="24"/>
      <w:szCs w:val="24"/>
    </w:rPr>
  </w:style>
  <w:style w:type="paragraph" w:customStyle="1" w:styleId="xl60">
    <w:name w:val="xl60"/>
    <w:basedOn w:val="Normal"/>
    <w:uiPriority w:val="99"/>
    <w:rsid w:val="007D4136"/>
    <w:pPr>
      <w:widowControl/>
      <w:pBdr>
        <w:right w:val="single" w:sz="4" w:space="0" w:color="auto"/>
      </w:pBdr>
      <w:autoSpaceDE/>
      <w:autoSpaceDN/>
      <w:adjustRightInd/>
      <w:spacing w:before="100" w:beforeAutospacing="1" w:after="100" w:afterAutospacing="1"/>
      <w:textAlignment w:val="top"/>
    </w:pPr>
    <w:rPr>
      <w:rFonts w:ascii="Times New Roman Mon" w:eastAsia="Times New Roman" w:hAnsi="Times New Roman Mon" w:cs="Times New Roman"/>
      <w:b w:val="0"/>
      <w:bCs w:val="0"/>
      <w:sz w:val="24"/>
      <w:szCs w:val="24"/>
    </w:rPr>
  </w:style>
  <w:style w:type="paragraph" w:customStyle="1" w:styleId="xl61">
    <w:name w:val="xl61"/>
    <w:basedOn w:val="Normal"/>
    <w:uiPriority w:val="99"/>
    <w:rsid w:val="007D4136"/>
    <w:pPr>
      <w:widowControl/>
      <w:pBdr>
        <w:left w:val="single" w:sz="4" w:space="0" w:color="auto"/>
        <w:bottom w:val="single" w:sz="4" w:space="0" w:color="auto"/>
      </w:pBdr>
      <w:autoSpaceDE/>
      <w:autoSpaceDN/>
      <w:adjustRightInd/>
      <w:spacing w:before="100" w:beforeAutospacing="1" w:after="100" w:afterAutospacing="1"/>
      <w:textAlignment w:val="top"/>
    </w:pPr>
    <w:rPr>
      <w:rFonts w:ascii="Times New Roman Mon" w:eastAsia="Times New Roman" w:hAnsi="Times New Roman Mon" w:cs="Times New Roman"/>
      <w:b w:val="0"/>
      <w:bCs w:val="0"/>
      <w:sz w:val="24"/>
      <w:szCs w:val="24"/>
    </w:rPr>
  </w:style>
  <w:style w:type="paragraph" w:customStyle="1" w:styleId="xl62">
    <w:name w:val="xl62"/>
    <w:basedOn w:val="Normal"/>
    <w:uiPriority w:val="99"/>
    <w:rsid w:val="007D4136"/>
    <w:pPr>
      <w:widowControl/>
      <w:autoSpaceDE/>
      <w:autoSpaceDN/>
      <w:adjustRightInd/>
      <w:spacing w:before="100" w:beforeAutospacing="1" w:after="100" w:afterAutospacing="1"/>
      <w:jc w:val="center"/>
    </w:pPr>
    <w:rPr>
      <w:rFonts w:ascii="Times New Roman Mon" w:eastAsia="Times New Roman" w:hAnsi="Times New Roman Mon" w:cs="Times New Roman"/>
      <w:b w:val="0"/>
      <w:bCs w:val="0"/>
      <w:sz w:val="24"/>
      <w:szCs w:val="24"/>
    </w:rPr>
  </w:style>
  <w:style w:type="paragraph" w:customStyle="1" w:styleId="xl63">
    <w:name w:val="xl63"/>
    <w:basedOn w:val="Normal"/>
    <w:uiPriority w:val="99"/>
    <w:rsid w:val="007D4136"/>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rFonts w:ascii="Times New Roman Mon" w:eastAsia="Times New Roman" w:hAnsi="Times New Roman Mon" w:cs="Times New Roman"/>
      <w:b w:val="0"/>
      <w:bCs w:val="0"/>
      <w:color w:val="000000"/>
      <w:sz w:val="24"/>
      <w:szCs w:val="24"/>
    </w:rPr>
  </w:style>
  <w:style w:type="paragraph" w:customStyle="1" w:styleId="xl64">
    <w:name w:val="xl64"/>
    <w:basedOn w:val="Normal"/>
    <w:uiPriority w:val="99"/>
    <w:rsid w:val="007D4136"/>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rFonts w:ascii="Times New Roman Mon" w:eastAsia="Times New Roman" w:hAnsi="Times New Roman Mon" w:cs="Times New Roman"/>
      <w:b w:val="0"/>
      <w:bCs w:val="0"/>
      <w:color w:val="000000"/>
      <w:sz w:val="24"/>
      <w:szCs w:val="24"/>
    </w:rPr>
  </w:style>
  <w:style w:type="character" w:styleId="PageNumber">
    <w:name w:val="page number"/>
    <w:basedOn w:val="DefaultParagraphFont"/>
    <w:rsid w:val="007D4136"/>
  </w:style>
  <w:style w:type="paragraph" w:styleId="Title">
    <w:name w:val="Title"/>
    <w:basedOn w:val="Normal"/>
    <w:link w:val="TitleChar"/>
    <w:uiPriority w:val="99"/>
    <w:qFormat/>
    <w:rsid w:val="007D4136"/>
    <w:pPr>
      <w:widowControl/>
      <w:autoSpaceDE/>
      <w:autoSpaceDN/>
      <w:adjustRightInd/>
      <w:spacing w:after="120"/>
      <w:jc w:val="center"/>
      <w:outlineLvl w:val="0"/>
    </w:pPr>
    <w:rPr>
      <w:rFonts w:ascii="Times New Roman Mon" w:eastAsia="Times New Roman" w:hAnsi="Times New Roman Mon" w:cs="Times New Roman"/>
      <w:bCs w:val="0"/>
      <w:sz w:val="22"/>
      <w:lang w:val="ru-RU"/>
    </w:rPr>
  </w:style>
  <w:style w:type="character" w:customStyle="1" w:styleId="TitleChar">
    <w:name w:val="Title Char"/>
    <w:basedOn w:val="DefaultParagraphFont"/>
    <w:link w:val="Title"/>
    <w:uiPriority w:val="99"/>
    <w:rsid w:val="007D4136"/>
    <w:rPr>
      <w:rFonts w:ascii="Times New Roman Mon" w:eastAsia="Times New Roman" w:hAnsi="Times New Roman Mon" w:cs="Times New Roman"/>
      <w:b/>
      <w:szCs w:val="20"/>
      <w:lang w:val="ru-RU"/>
    </w:rPr>
  </w:style>
  <w:style w:type="paragraph" w:customStyle="1" w:styleId="xl65">
    <w:name w:val="xl65"/>
    <w:basedOn w:val="Normal"/>
    <w:uiPriority w:val="99"/>
    <w:rsid w:val="007D4136"/>
    <w:pPr>
      <w:widowControl/>
      <w:autoSpaceDE/>
      <w:autoSpaceDN/>
      <w:adjustRightInd/>
      <w:spacing w:before="100" w:beforeAutospacing="1" w:after="100" w:afterAutospacing="1"/>
      <w:textAlignment w:val="center"/>
    </w:pPr>
    <w:rPr>
      <w:rFonts w:ascii="Times New Roman Mon" w:eastAsia="Times New Roman" w:hAnsi="Times New Roman Mon" w:cs="Times New Roman"/>
      <w:b w:val="0"/>
      <w:bCs w:val="0"/>
      <w:sz w:val="22"/>
      <w:szCs w:val="22"/>
    </w:rPr>
  </w:style>
  <w:style w:type="paragraph" w:customStyle="1" w:styleId="xl66">
    <w:name w:val="xl66"/>
    <w:basedOn w:val="Normal"/>
    <w:uiPriority w:val="99"/>
    <w:rsid w:val="007D4136"/>
    <w:pPr>
      <w:widowControl/>
      <w:autoSpaceDE/>
      <w:autoSpaceDN/>
      <w:adjustRightInd/>
      <w:spacing w:before="100" w:beforeAutospacing="1" w:after="100" w:afterAutospacing="1"/>
      <w:textAlignment w:val="top"/>
    </w:pPr>
    <w:rPr>
      <w:rFonts w:ascii="Times New Roman Mon" w:eastAsia="Times New Roman" w:hAnsi="Times New Roman Mon" w:cs="Times New Roman"/>
      <w:sz w:val="22"/>
      <w:szCs w:val="22"/>
    </w:rPr>
  </w:style>
  <w:style w:type="paragraph" w:customStyle="1" w:styleId="xl67">
    <w:name w:val="xl67"/>
    <w:basedOn w:val="Normal"/>
    <w:uiPriority w:val="99"/>
    <w:rsid w:val="007D4136"/>
    <w:pPr>
      <w:widowControl/>
      <w:autoSpaceDE/>
      <w:autoSpaceDN/>
      <w:adjustRightInd/>
      <w:spacing w:before="100" w:beforeAutospacing="1" w:after="100" w:afterAutospacing="1"/>
    </w:pPr>
    <w:rPr>
      <w:rFonts w:ascii="Times New Roman Mon" w:eastAsia="Times New Roman" w:hAnsi="Times New Roman Mon" w:cs="Times New Roman"/>
      <w:sz w:val="22"/>
      <w:szCs w:val="22"/>
    </w:rPr>
  </w:style>
  <w:style w:type="paragraph" w:customStyle="1" w:styleId="xl68">
    <w:name w:val="xl68"/>
    <w:basedOn w:val="Normal"/>
    <w:uiPriority w:val="99"/>
    <w:rsid w:val="007D4136"/>
    <w:pPr>
      <w:widowControl/>
      <w:autoSpaceDE/>
      <w:autoSpaceDN/>
      <w:adjustRightInd/>
      <w:spacing w:before="100" w:beforeAutospacing="1" w:after="100" w:afterAutospacing="1"/>
      <w:textAlignment w:val="center"/>
    </w:pPr>
    <w:rPr>
      <w:rFonts w:ascii="Times New Roman Mon" w:eastAsia="Times New Roman" w:hAnsi="Times New Roman Mon" w:cs="Times New Roman"/>
      <w:b w:val="0"/>
      <w:bCs w:val="0"/>
      <w:sz w:val="22"/>
      <w:szCs w:val="22"/>
    </w:rPr>
  </w:style>
  <w:style w:type="paragraph" w:customStyle="1" w:styleId="xl69">
    <w:name w:val="xl69"/>
    <w:basedOn w:val="Normal"/>
    <w:uiPriority w:val="99"/>
    <w:rsid w:val="007D4136"/>
    <w:pPr>
      <w:widowControl/>
      <w:autoSpaceDE/>
      <w:autoSpaceDN/>
      <w:adjustRightInd/>
      <w:spacing w:before="100" w:beforeAutospacing="1" w:after="100" w:afterAutospacing="1"/>
      <w:textAlignment w:val="center"/>
    </w:pPr>
    <w:rPr>
      <w:rFonts w:ascii="Times New Roman Mon" w:eastAsia="Times New Roman" w:hAnsi="Times New Roman Mon" w:cs="Times New Roman"/>
      <w:b w:val="0"/>
      <w:bCs w:val="0"/>
      <w:sz w:val="22"/>
      <w:szCs w:val="22"/>
    </w:rPr>
  </w:style>
  <w:style w:type="paragraph" w:customStyle="1" w:styleId="xl70">
    <w:name w:val="xl70"/>
    <w:basedOn w:val="Normal"/>
    <w:uiPriority w:val="99"/>
    <w:rsid w:val="007D4136"/>
    <w:pPr>
      <w:widowControl/>
      <w:autoSpaceDE/>
      <w:autoSpaceDN/>
      <w:adjustRightInd/>
      <w:spacing w:before="100" w:beforeAutospacing="1" w:after="100" w:afterAutospacing="1"/>
      <w:textAlignment w:val="center"/>
    </w:pPr>
    <w:rPr>
      <w:rFonts w:ascii="Times New Roman Mon" w:eastAsia="Times New Roman" w:hAnsi="Times New Roman Mon" w:cs="Times New Roman"/>
      <w:b w:val="0"/>
      <w:bCs w:val="0"/>
      <w:sz w:val="22"/>
      <w:szCs w:val="22"/>
    </w:rPr>
  </w:style>
  <w:style w:type="paragraph" w:customStyle="1" w:styleId="xl71">
    <w:name w:val="xl71"/>
    <w:basedOn w:val="Normal"/>
    <w:uiPriority w:val="99"/>
    <w:rsid w:val="007D4136"/>
    <w:pPr>
      <w:widowControl/>
      <w:autoSpaceDE/>
      <w:autoSpaceDN/>
      <w:adjustRightInd/>
      <w:spacing w:before="100" w:beforeAutospacing="1" w:after="100" w:afterAutospacing="1"/>
      <w:textAlignment w:val="top"/>
    </w:pPr>
    <w:rPr>
      <w:rFonts w:ascii="Times New Roman Mon" w:eastAsia="Times New Roman" w:hAnsi="Times New Roman Mon" w:cs="Times New Roman"/>
      <w:sz w:val="22"/>
      <w:szCs w:val="22"/>
    </w:rPr>
  </w:style>
  <w:style w:type="paragraph" w:customStyle="1" w:styleId="xl72">
    <w:name w:val="xl72"/>
    <w:basedOn w:val="Normal"/>
    <w:uiPriority w:val="99"/>
    <w:rsid w:val="007D4136"/>
    <w:pPr>
      <w:widowControl/>
      <w:autoSpaceDE/>
      <w:autoSpaceDN/>
      <w:adjustRightInd/>
      <w:spacing w:before="100" w:beforeAutospacing="1" w:after="100" w:afterAutospacing="1"/>
    </w:pPr>
    <w:rPr>
      <w:rFonts w:ascii="Times New Roman Mon" w:eastAsia="Times New Roman" w:hAnsi="Times New Roman Mon" w:cs="Times New Roman"/>
      <w:i/>
      <w:iCs/>
      <w:sz w:val="22"/>
      <w:szCs w:val="22"/>
    </w:rPr>
  </w:style>
  <w:style w:type="paragraph" w:customStyle="1" w:styleId="xl73">
    <w:name w:val="xl73"/>
    <w:basedOn w:val="Normal"/>
    <w:uiPriority w:val="99"/>
    <w:rsid w:val="007D4136"/>
    <w:pPr>
      <w:widowControl/>
      <w:autoSpaceDE/>
      <w:autoSpaceDN/>
      <w:adjustRightInd/>
      <w:spacing w:before="100" w:beforeAutospacing="1" w:after="100" w:afterAutospacing="1"/>
    </w:pPr>
    <w:rPr>
      <w:rFonts w:ascii="Times New Roman Mon" w:eastAsia="Times New Roman" w:hAnsi="Times New Roman Mon" w:cs="Times New Roman"/>
      <w:i/>
      <w:iCs/>
      <w:sz w:val="22"/>
      <w:szCs w:val="22"/>
    </w:rPr>
  </w:style>
  <w:style w:type="paragraph" w:customStyle="1" w:styleId="xl74">
    <w:name w:val="xl74"/>
    <w:basedOn w:val="Normal"/>
    <w:uiPriority w:val="99"/>
    <w:rsid w:val="007D4136"/>
    <w:pPr>
      <w:widowControl/>
      <w:autoSpaceDE/>
      <w:autoSpaceDN/>
      <w:adjustRightInd/>
      <w:spacing w:before="100" w:beforeAutospacing="1" w:after="100" w:afterAutospacing="1"/>
    </w:pPr>
    <w:rPr>
      <w:rFonts w:ascii="Times New Roman Mon" w:eastAsia="Times New Roman" w:hAnsi="Times New Roman Mon" w:cs="Times New Roman"/>
      <w:i/>
      <w:iCs/>
      <w:sz w:val="22"/>
      <w:szCs w:val="22"/>
    </w:rPr>
  </w:style>
  <w:style w:type="paragraph" w:customStyle="1" w:styleId="xl75">
    <w:name w:val="xl75"/>
    <w:basedOn w:val="Normal"/>
    <w:uiPriority w:val="99"/>
    <w:rsid w:val="007D4136"/>
    <w:pPr>
      <w:widowControl/>
      <w:shd w:val="clear" w:color="auto" w:fill="FFFFFF"/>
      <w:autoSpaceDE/>
      <w:autoSpaceDN/>
      <w:adjustRightInd/>
      <w:spacing w:before="100" w:beforeAutospacing="1" w:after="100" w:afterAutospacing="1"/>
      <w:textAlignment w:val="top"/>
    </w:pPr>
    <w:rPr>
      <w:rFonts w:ascii="Times New Roman Mon" w:eastAsia="Times New Roman" w:hAnsi="Times New Roman Mon" w:cs="Times New Roman"/>
      <w:i/>
      <w:iCs/>
      <w:sz w:val="22"/>
      <w:szCs w:val="22"/>
    </w:rPr>
  </w:style>
  <w:style w:type="paragraph" w:customStyle="1" w:styleId="font5">
    <w:name w:val="font5"/>
    <w:basedOn w:val="Normal"/>
    <w:uiPriority w:val="99"/>
    <w:rsid w:val="007D4136"/>
    <w:pPr>
      <w:widowControl/>
      <w:autoSpaceDE/>
      <w:autoSpaceDN/>
      <w:adjustRightInd/>
      <w:spacing w:before="100" w:beforeAutospacing="1" w:after="100" w:afterAutospacing="1"/>
    </w:pPr>
    <w:rPr>
      <w:rFonts w:ascii="Times New Roman Mon" w:eastAsia="Times New Roman" w:hAnsi="Times New Roman Mon" w:cs="Times New Roman"/>
      <w:b w:val="0"/>
      <w:bCs w:val="0"/>
      <w:i/>
      <w:iCs/>
      <w:color w:val="000000"/>
      <w:sz w:val="24"/>
      <w:szCs w:val="24"/>
    </w:rPr>
  </w:style>
  <w:style w:type="paragraph" w:customStyle="1" w:styleId="xl22">
    <w:name w:val="xl22"/>
    <w:basedOn w:val="Normal"/>
    <w:uiPriority w:val="99"/>
    <w:rsid w:val="007D4136"/>
    <w:pPr>
      <w:widowControl/>
      <w:autoSpaceDE/>
      <w:autoSpaceDN/>
      <w:adjustRightInd/>
      <w:spacing w:before="100" w:beforeAutospacing="1" w:after="100" w:afterAutospacing="1"/>
    </w:pPr>
    <w:rPr>
      <w:rFonts w:ascii="Times New Roman Mon" w:eastAsia="Times New Roman" w:hAnsi="Times New Roman Mon" w:cs="Times New Roman"/>
      <w:b w:val="0"/>
      <w:bCs w:val="0"/>
      <w:color w:val="000000"/>
      <w:sz w:val="24"/>
      <w:szCs w:val="24"/>
    </w:rPr>
  </w:style>
  <w:style w:type="paragraph" w:customStyle="1" w:styleId="xl23">
    <w:name w:val="xl23"/>
    <w:basedOn w:val="Normal"/>
    <w:uiPriority w:val="99"/>
    <w:rsid w:val="007D4136"/>
    <w:pPr>
      <w:widowControl/>
      <w:autoSpaceDE/>
      <w:autoSpaceDN/>
      <w:adjustRightInd/>
      <w:spacing w:before="100" w:beforeAutospacing="1" w:after="100" w:afterAutospacing="1"/>
    </w:pPr>
    <w:rPr>
      <w:rFonts w:ascii="Times New Roman Mon" w:eastAsia="Times New Roman" w:hAnsi="Times New Roman Mon" w:cs="Times New Roman"/>
      <w:b w:val="0"/>
      <w:bCs w:val="0"/>
      <w:color w:val="000000"/>
      <w:sz w:val="22"/>
      <w:szCs w:val="22"/>
    </w:rPr>
  </w:style>
  <w:style w:type="paragraph" w:customStyle="1" w:styleId="xl76">
    <w:name w:val="xl76"/>
    <w:basedOn w:val="Normal"/>
    <w:uiPriority w:val="99"/>
    <w:rsid w:val="007D4136"/>
    <w:pPr>
      <w:widowControl/>
      <w:pBdr>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Mon" w:eastAsia="Times New Roman" w:hAnsi="Times New Roman Mon" w:cs="Times New Roman"/>
      <w:sz w:val="24"/>
      <w:szCs w:val="24"/>
    </w:rPr>
  </w:style>
  <w:style w:type="paragraph" w:customStyle="1" w:styleId="xl77">
    <w:name w:val="xl77"/>
    <w:basedOn w:val="Normal"/>
    <w:uiPriority w:val="99"/>
    <w:rsid w:val="007D4136"/>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Mon" w:eastAsia="Times New Roman" w:hAnsi="Times New Roman Mon" w:cs="Times New Roman"/>
      <w:sz w:val="24"/>
      <w:szCs w:val="24"/>
    </w:rPr>
  </w:style>
  <w:style w:type="paragraph" w:customStyle="1" w:styleId="xl78">
    <w:name w:val="xl78"/>
    <w:basedOn w:val="Normal"/>
    <w:uiPriority w:val="99"/>
    <w:rsid w:val="007D4136"/>
    <w:pPr>
      <w:widowControl/>
      <w:pBdr>
        <w:bottom w:val="single" w:sz="4" w:space="0" w:color="auto"/>
      </w:pBdr>
      <w:autoSpaceDE/>
      <w:autoSpaceDN/>
      <w:adjustRightInd/>
      <w:spacing w:before="100" w:beforeAutospacing="1" w:after="100" w:afterAutospacing="1"/>
      <w:jc w:val="center"/>
    </w:pPr>
    <w:rPr>
      <w:rFonts w:ascii="Times New Roman Mon" w:eastAsia="Times New Roman" w:hAnsi="Times New Roman Mon" w:cs="Times New Roman"/>
      <w:b w:val="0"/>
      <w:bCs w:val="0"/>
      <w:sz w:val="24"/>
      <w:szCs w:val="24"/>
    </w:rPr>
  </w:style>
  <w:style w:type="paragraph" w:styleId="BlockText">
    <w:name w:val="Block Text"/>
    <w:basedOn w:val="Normal"/>
    <w:uiPriority w:val="99"/>
    <w:rsid w:val="007D4136"/>
    <w:pPr>
      <w:widowControl/>
      <w:tabs>
        <w:tab w:val="left" w:pos="520"/>
      </w:tabs>
      <w:autoSpaceDE/>
      <w:autoSpaceDN/>
      <w:adjustRightInd/>
      <w:spacing w:after="120"/>
      <w:ind w:left="113" w:right="113"/>
      <w:jc w:val="both"/>
    </w:pPr>
    <w:rPr>
      <w:rFonts w:ascii="Times New Roman Mon" w:eastAsia="Times New Roman" w:hAnsi="Times New Roman Mon" w:cs="Times New Roman"/>
      <w:b w:val="0"/>
      <w:color w:val="000000"/>
    </w:rPr>
  </w:style>
  <w:style w:type="paragraph" w:customStyle="1" w:styleId="FSHeading2">
    <w:name w:val="FS Heading 2"/>
    <w:basedOn w:val="Normal"/>
    <w:uiPriority w:val="99"/>
    <w:rsid w:val="007D4136"/>
    <w:pPr>
      <w:keepNext/>
      <w:keepLines/>
      <w:widowControl/>
      <w:overflowPunct w:val="0"/>
      <w:textAlignment w:val="baseline"/>
    </w:pPr>
    <w:rPr>
      <w:rFonts w:ascii="Times New Roman" w:eastAsia="Times New Roman" w:hAnsi="Times New Roman" w:cs="Times New Roman"/>
      <w:bCs w:val="0"/>
      <w:sz w:val="22"/>
      <w:lang w:val="en-GB"/>
    </w:rPr>
  </w:style>
  <w:style w:type="character" w:styleId="Emphasis">
    <w:name w:val="Emphasis"/>
    <w:basedOn w:val="DefaultParagraphFont"/>
    <w:qFormat/>
    <w:rsid w:val="007D4136"/>
    <w:rPr>
      <w:i/>
      <w:iCs/>
    </w:rPr>
  </w:style>
  <w:style w:type="paragraph" w:styleId="Revision">
    <w:name w:val="Revision"/>
    <w:hidden/>
    <w:uiPriority w:val="99"/>
    <w:semiHidden/>
    <w:rsid w:val="007D4136"/>
    <w:pPr>
      <w:spacing w:after="0" w:line="240" w:lineRule="auto"/>
    </w:pPr>
    <w:rPr>
      <w:rFonts w:ascii="Arial" w:eastAsiaTheme="minorEastAsia" w:hAnsi="Arial" w:cs="Arial"/>
      <w:b/>
      <w:bCs/>
      <w:sz w:val="20"/>
      <w:szCs w:val="20"/>
    </w:rPr>
  </w:style>
  <w:style w:type="paragraph" w:styleId="DocumentMap">
    <w:name w:val="Document Map"/>
    <w:basedOn w:val="Normal"/>
    <w:link w:val="DocumentMapChar"/>
    <w:uiPriority w:val="99"/>
    <w:semiHidden/>
    <w:unhideWhenUsed/>
    <w:rsid w:val="007D4136"/>
    <w:pPr>
      <w:widowControl/>
      <w:autoSpaceDE/>
      <w:autoSpaceDN/>
      <w:adjustRightInd/>
    </w:pPr>
    <w:rPr>
      <w:rFonts w:ascii="Tahoma" w:hAnsi="Tahoma" w:cs="Tahoma"/>
      <w:b w:val="0"/>
      <w:bCs w:val="0"/>
      <w:sz w:val="16"/>
      <w:szCs w:val="16"/>
    </w:rPr>
  </w:style>
  <w:style w:type="character" w:customStyle="1" w:styleId="DocumentMapChar">
    <w:name w:val="Document Map Char"/>
    <w:basedOn w:val="DefaultParagraphFont"/>
    <w:link w:val="DocumentMap"/>
    <w:uiPriority w:val="99"/>
    <w:semiHidden/>
    <w:rsid w:val="007D4136"/>
    <w:rPr>
      <w:rFonts w:ascii="Tahoma" w:eastAsiaTheme="minorEastAsia" w:hAnsi="Tahoma" w:cs="Tahoma"/>
      <w:sz w:val="16"/>
      <w:szCs w:val="16"/>
    </w:rPr>
  </w:style>
  <w:style w:type="paragraph" w:customStyle="1" w:styleId="Default">
    <w:name w:val="Default"/>
    <w:uiPriority w:val="99"/>
    <w:rsid w:val="007D4136"/>
    <w:pPr>
      <w:autoSpaceDE w:val="0"/>
      <w:autoSpaceDN w:val="0"/>
      <w:adjustRightInd w:val="0"/>
      <w:spacing w:after="0" w:line="240" w:lineRule="auto"/>
    </w:pPr>
    <w:rPr>
      <w:rFonts w:ascii="ANOPPN+Arial" w:hAnsi="ANOPPN+Arial" w:cs="ANOPPN+Arial"/>
      <w:color w:val="000000"/>
      <w:sz w:val="24"/>
      <w:szCs w:val="24"/>
      <w:lang w:bidi="th-TH"/>
    </w:rPr>
  </w:style>
  <w:style w:type="character" w:styleId="Strong">
    <w:name w:val="Strong"/>
    <w:basedOn w:val="DefaultParagraphFont"/>
    <w:uiPriority w:val="22"/>
    <w:qFormat/>
    <w:rsid w:val="007D4136"/>
    <w:rPr>
      <w:b/>
      <w:bCs/>
    </w:rPr>
  </w:style>
  <w:style w:type="character" w:styleId="Hyperlink">
    <w:name w:val="Hyperlink"/>
    <w:basedOn w:val="DefaultParagraphFont"/>
    <w:unhideWhenUsed/>
    <w:rsid w:val="007D4136"/>
    <w:rPr>
      <w:color w:val="0000FF"/>
      <w:u w:val="single"/>
    </w:rPr>
  </w:style>
  <w:style w:type="character" w:customStyle="1" w:styleId="a">
    <w:name w:val="a"/>
    <w:basedOn w:val="DefaultParagraphFont"/>
    <w:rsid w:val="007D4136"/>
  </w:style>
  <w:style w:type="character" w:customStyle="1" w:styleId="l6">
    <w:name w:val="l6"/>
    <w:basedOn w:val="DefaultParagraphFont"/>
    <w:rsid w:val="007D4136"/>
  </w:style>
  <w:style w:type="numbering" w:customStyle="1" w:styleId="NoList1">
    <w:name w:val="No List1"/>
    <w:next w:val="NoList"/>
    <w:uiPriority w:val="99"/>
    <w:semiHidden/>
    <w:unhideWhenUsed/>
    <w:rsid w:val="007D4136"/>
  </w:style>
  <w:style w:type="paragraph" w:styleId="PlainText">
    <w:name w:val="Plain Text"/>
    <w:basedOn w:val="Normal"/>
    <w:link w:val="PlainTextChar"/>
    <w:uiPriority w:val="99"/>
    <w:rsid w:val="007D4136"/>
    <w:pPr>
      <w:widowControl/>
      <w:autoSpaceDE/>
      <w:autoSpaceDN/>
      <w:adjustRightInd/>
    </w:pPr>
    <w:rPr>
      <w:rFonts w:ascii="Courier New" w:eastAsia="Times New Roman" w:hAnsi="Courier New" w:cs="Times New Roman"/>
      <w:b w:val="0"/>
      <w:bCs w:val="0"/>
    </w:rPr>
  </w:style>
  <w:style w:type="character" w:customStyle="1" w:styleId="PlainTextChar">
    <w:name w:val="Plain Text Char"/>
    <w:basedOn w:val="DefaultParagraphFont"/>
    <w:link w:val="PlainText"/>
    <w:uiPriority w:val="99"/>
    <w:rsid w:val="007D4136"/>
    <w:rPr>
      <w:rFonts w:ascii="Courier New" w:eastAsia="Times New Roman" w:hAnsi="Courier New" w:cs="Times New Roman"/>
      <w:sz w:val="20"/>
      <w:szCs w:val="20"/>
    </w:rPr>
  </w:style>
  <w:style w:type="paragraph" w:styleId="ListBullet">
    <w:name w:val="List Bullet"/>
    <w:basedOn w:val="Normal"/>
    <w:autoRedefine/>
    <w:uiPriority w:val="99"/>
    <w:rsid w:val="0021096C"/>
    <w:pPr>
      <w:widowControl/>
      <w:shd w:val="clear" w:color="auto" w:fill="FFFFFF" w:themeFill="background1"/>
      <w:autoSpaceDE/>
      <w:autoSpaceDN/>
      <w:adjustRightInd/>
      <w:ind w:left="720"/>
      <w:jc w:val="both"/>
    </w:pPr>
    <w:rPr>
      <w:rFonts w:ascii="Times New Roman" w:eastAsia="Times New Roman" w:hAnsi="Times New Roman" w:cs="Times New Roman"/>
      <w:b w:val="0"/>
      <w:bCs w:val="0"/>
      <w:iCs/>
      <w:noProof/>
      <w:sz w:val="24"/>
      <w:szCs w:val="24"/>
      <w:lang w:val="mn-MN"/>
    </w:rPr>
  </w:style>
  <w:style w:type="paragraph" w:styleId="Caption">
    <w:name w:val="caption"/>
    <w:basedOn w:val="Normal"/>
    <w:next w:val="Normal"/>
    <w:uiPriority w:val="99"/>
    <w:qFormat/>
    <w:rsid w:val="007D4136"/>
    <w:pPr>
      <w:widowControl/>
      <w:autoSpaceDE/>
      <w:autoSpaceDN/>
      <w:adjustRightInd/>
      <w:jc w:val="center"/>
    </w:pPr>
    <w:rPr>
      <w:rFonts w:ascii="Times New Roman Mon" w:eastAsia="Times New Roman" w:hAnsi="Times New Roman Mon" w:cs="Times New Roman"/>
    </w:rPr>
  </w:style>
  <w:style w:type="character" w:customStyle="1" w:styleId="DocumentMapChar1">
    <w:name w:val="Document Map Char1"/>
    <w:basedOn w:val="DefaultParagraphFont"/>
    <w:uiPriority w:val="99"/>
    <w:semiHidden/>
    <w:rsid w:val="007D4136"/>
    <w:rPr>
      <w:rFonts w:ascii="Tahoma" w:hAnsi="Tahoma" w:cs="Tahoma"/>
      <w:b/>
      <w:bCs/>
      <w:sz w:val="16"/>
      <w:szCs w:val="16"/>
      <w:lang w:eastAsia="en-US"/>
    </w:rPr>
  </w:style>
  <w:style w:type="character" w:styleId="FollowedHyperlink">
    <w:name w:val="FollowedHyperlink"/>
    <w:uiPriority w:val="99"/>
    <w:unhideWhenUsed/>
    <w:rsid w:val="007D4136"/>
    <w:rPr>
      <w:color w:val="800080"/>
      <w:u w:val="single"/>
    </w:rPr>
  </w:style>
  <w:style w:type="character" w:customStyle="1" w:styleId="top">
    <w:name w:val="top"/>
    <w:rsid w:val="007D4136"/>
  </w:style>
  <w:style w:type="character" w:customStyle="1" w:styleId="top1">
    <w:name w:val="top1"/>
    <w:rsid w:val="007D4136"/>
  </w:style>
  <w:style w:type="character" w:customStyle="1" w:styleId="z-TopofFormChar">
    <w:name w:val="z-Top of Form Char"/>
    <w:link w:val="z-TopofForm"/>
    <w:uiPriority w:val="99"/>
    <w:rsid w:val="007D4136"/>
    <w:rPr>
      <w:rFonts w:ascii="Arial" w:eastAsia="Times New Roman" w:hAnsi="Arial" w:cs="Arial"/>
      <w:vanish/>
      <w:sz w:val="16"/>
      <w:szCs w:val="16"/>
    </w:rPr>
  </w:style>
  <w:style w:type="paragraph" w:styleId="z-TopofForm">
    <w:name w:val="HTML Top of Form"/>
    <w:basedOn w:val="Normal"/>
    <w:next w:val="Normal"/>
    <w:link w:val="z-TopofFormChar"/>
    <w:hidden/>
    <w:uiPriority w:val="99"/>
    <w:unhideWhenUsed/>
    <w:rsid w:val="007D4136"/>
    <w:pPr>
      <w:widowControl/>
      <w:pBdr>
        <w:bottom w:val="single" w:sz="6" w:space="1" w:color="auto"/>
      </w:pBdr>
      <w:autoSpaceDE/>
      <w:autoSpaceDN/>
      <w:adjustRightInd/>
      <w:jc w:val="center"/>
    </w:pPr>
    <w:rPr>
      <w:rFonts w:eastAsia="Times New Roman"/>
      <w:b w:val="0"/>
      <w:bCs w:val="0"/>
      <w:vanish/>
      <w:sz w:val="16"/>
      <w:szCs w:val="16"/>
    </w:rPr>
  </w:style>
  <w:style w:type="character" w:customStyle="1" w:styleId="z-TopofFormChar1">
    <w:name w:val="z-Top of Form Char1"/>
    <w:basedOn w:val="DefaultParagraphFont"/>
    <w:uiPriority w:val="99"/>
    <w:semiHidden/>
    <w:rsid w:val="007D4136"/>
    <w:rPr>
      <w:rFonts w:ascii="Arial" w:eastAsiaTheme="minorEastAsia" w:hAnsi="Arial" w:cs="Arial"/>
      <w:b/>
      <w:bCs/>
      <w:vanish/>
      <w:sz w:val="16"/>
      <w:szCs w:val="16"/>
    </w:rPr>
  </w:style>
  <w:style w:type="character" w:customStyle="1" w:styleId="z-BottomofFormChar">
    <w:name w:val="z-Bottom of Form Char"/>
    <w:link w:val="z-BottomofForm"/>
    <w:uiPriority w:val="99"/>
    <w:rsid w:val="007D4136"/>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unhideWhenUsed/>
    <w:rsid w:val="007D4136"/>
    <w:pPr>
      <w:widowControl/>
      <w:pBdr>
        <w:top w:val="single" w:sz="6" w:space="1" w:color="auto"/>
      </w:pBdr>
      <w:autoSpaceDE/>
      <w:autoSpaceDN/>
      <w:adjustRightInd/>
      <w:jc w:val="center"/>
    </w:pPr>
    <w:rPr>
      <w:rFonts w:eastAsia="Times New Roman"/>
      <w:b w:val="0"/>
      <w:bCs w:val="0"/>
      <w:vanish/>
      <w:sz w:val="16"/>
      <w:szCs w:val="16"/>
    </w:rPr>
  </w:style>
  <w:style w:type="character" w:customStyle="1" w:styleId="z-BottomofFormChar1">
    <w:name w:val="z-Bottom of Form Char1"/>
    <w:basedOn w:val="DefaultParagraphFont"/>
    <w:uiPriority w:val="99"/>
    <w:semiHidden/>
    <w:rsid w:val="007D4136"/>
    <w:rPr>
      <w:rFonts w:ascii="Arial" w:eastAsiaTheme="minorEastAsia" w:hAnsi="Arial" w:cs="Arial"/>
      <w:b/>
      <w:bCs/>
      <w:vanish/>
      <w:sz w:val="16"/>
      <w:szCs w:val="16"/>
    </w:rPr>
  </w:style>
  <w:style w:type="character" w:styleId="CommentReference">
    <w:name w:val="annotation reference"/>
    <w:basedOn w:val="DefaultParagraphFont"/>
    <w:uiPriority w:val="99"/>
    <w:semiHidden/>
    <w:unhideWhenUsed/>
    <w:rsid w:val="007D4136"/>
    <w:rPr>
      <w:sz w:val="16"/>
      <w:szCs w:val="16"/>
    </w:rPr>
  </w:style>
  <w:style w:type="paragraph" w:styleId="CommentText">
    <w:name w:val="annotation text"/>
    <w:basedOn w:val="Normal"/>
    <w:link w:val="CommentTextChar"/>
    <w:uiPriority w:val="99"/>
    <w:semiHidden/>
    <w:unhideWhenUsed/>
    <w:rsid w:val="007D4136"/>
  </w:style>
  <w:style w:type="character" w:customStyle="1" w:styleId="CommentTextChar">
    <w:name w:val="Comment Text Char"/>
    <w:basedOn w:val="DefaultParagraphFont"/>
    <w:link w:val="CommentText"/>
    <w:uiPriority w:val="99"/>
    <w:semiHidden/>
    <w:rsid w:val="007D4136"/>
    <w:rPr>
      <w:rFonts w:ascii="Arial" w:eastAsiaTheme="minorEastAsia" w:hAnsi="Arial" w:cs="Arial"/>
      <w:b/>
      <w:bCs/>
      <w:sz w:val="20"/>
      <w:szCs w:val="20"/>
    </w:rPr>
  </w:style>
  <w:style w:type="paragraph" w:styleId="CommentSubject">
    <w:name w:val="annotation subject"/>
    <w:basedOn w:val="CommentText"/>
    <w:next w:val="CommentText"/>
    <w:link w:val="CommentSubjectChar"/>
    <w:uiPriority w:val="99"/>
    <w:semiHidden/>
    <w:unhideWhenUsed/>
    <w:rsid w:val="007D4136"/>
  </w:style>
  <w:style w:type="character" w:customStyle="1" w:styleId="CommentSubjectChar">
    <w:name w:val="Comment Subject Char"/>
    <w:basedOn w:val="CommentTextChar"/>
    <w:link w:val="CommentSubject"/>
    <w:uiPriority w:val="99"/>
    <w:semiHidden/>
    <w:rsid w:val="007D4136"/>
    <w:rPr>
      <w:rFonts w:ascii="Arial" w:eastAsiaTheme="minorEastAsia" w:hAnsi="Arial" w:cs="Arial"/>
      <w:b/>
      <w:bCs/>
      <w:sz w:val="20"/>
      <w:szCs w:val="20"/>
    </w:rPr>
  </w:style>
  <w:style w:type="character" w:customStyle="1" w:styleId="z-1">
    <w:name w:val="z-Маягтын дээд тал Тэмдэгт1"/>
    <w:basedOn w:val="DefaultParagraphFont"/>
    <w:uiPriority w:val="99"/>
    <w:semiHidden/>
    <w:rsid w:val="007D4136"/>
    <w:rPr>
      <w:rFonts w:ascii="Arial" w:eastAsiaTheme="minorEastAsia" w:hAnsi="Arial" w:cs="Arial"/>
      <w:vanish/>
      <w:sz w:val="16"/>
      <w:szCs w:val="16"/>
    </w:rPr>
  </w:style>
  <w:style w:type="character" w:customStyle="1" w:styleId="z-10">
    <w:name w:val="z-Маягтын доод тал Тэмдэгт1"/>
    <w:basedOn w:val="DefaultParagraphFont"/>
    <w:uiPriority w:val="99"/>
    <w:semiHidden/>
    <w:rsid w:val="007D4136"/>
    <w:rPr>
      <w:rFonts w:ascii="Arial" w:eastAsiaTheme="minorEastAsia" w:hAnsi="Arial" w:cs="Arial"/>
      <w:vanish/>
      <w:sz w:val="16"/>
      <w:szCs w:val="16"/>
    </w:rPr>
  </w:style>
  <w:style w:type="character" w:customStyle="1" w:styleId="apple-converted-space">
    <w:name w:val="apple-converted-space"/>
    <w:rsid w:val="007D4136"/>
  </w:style>
  <w:style w:type="character" w:customStyle="1" w:styleId="Bodytext9pt">
    <w:name w:val="Body text + 9 pt"/>
    <w:aliases w:val="Italic,Body text (2) + Bold,Header or footer + 9 pt"/>
    <w:basedOn w:val="DefaultParagraphFont"/>
    <w:rsid w:val="007D4136"/>
    <w:rPr>
      <w:rFonts w:ascii="Arial" w:eastAsia="Arial" w:hAnsi="Arial" w:cs="Arial"/>
      <w:b w:val="0"/>
      <w:bCs w:val="0"/>
      <w:i/>
      <w:iCs/>
      <w:smallCaps w:val="0"/>
      <w:strike w:val="0"/>
      <w:color w:val="000000"/>
      <w:spacing w:val="0"/>
      <w:w w:val="100"/>
      <w:position w:val="0"/>
      <w:sz w:val="18"/>
      <w:szCs w:val="18"/>
      <w:u w:val="none"/>
      <w:lang w:val="mn-MN"/>
    </w:rPr>
  </w:style>
  <w:style w:type="character" w:customStyle="1" w:styleId="Bodytext0">
    <w:name w:val="Body text_"/>
    <w:basedOn w:val="DefaultParagraphFont"/>
    <w:link w:val="BodyText1"/>
    <w:rsid w:val="007D4136"/>
    <w:rPr>
      <w:rFonts w:ascii="Arial" w:eastAsia="Arial" w:hAnsi="Arial" w:cs="Arial"/>
      <w:sz w:val="21"/>
      <w:szCs w:val="21"/>
      <w:shd w:val="clear" w:color="auto" w:fill="FFFFFF"/>
    </w:rPr>
  </w:style>
  <w:style w:type="paragraph" w:customStyle="1" w:styleId="BodyText1">
    <w:name w:val="Body Text1"/>
    <w:basedOn w:val="Normal"/>
    <w:link w:val="Bodytext0"/>
    <w:rsid w:val="007D4136"/>
    <w:pPr>
      <w:shd w:val="clear" w:color="auto" w:fill="FFFFFF"/>
      <w:autoSpaceDE/>
      <w:autoSpaceDN/>
      <w:adjustRightInd/>
      <w:spacing w:line="514" w:lineRule="exact"/>
      <w:jc w:val="center"/>
    </w:pPr>
    <w:rPr>
      <w:rFonts w:eastAsia="Arial"/>
      <w:b w:val="0"/>
      <w:bCs w:val="0"/>
      <w:sz w:val="21"/>
      <w:szCs w:val="21"/>
    </w:rPr>
  </w:style>
  <w:style w:type="character" w:customStyle="1" w:styleId="Bodytext10pt">
    <w:name w:val="Body text + 10 pt"/>
    <w:aliases w:val="Not Italic,Body text + 5.5 pt,Body text + 8 pt,Scale 120%"/>
    <w:basedOn w:val="DefaultParagraphFont"/>
    <w:rsid w:val="007D4136"/>
    <w:rPr>
      <w:rFonts w:ascii="Arial" w:eastAsia="Arial" w:hAnsi="Arial" w:cs="Arial"/>
      <w:b w:val="0"/>
      <w:bCs w:val="0"/>
      <w:i/>
      <w:iCs/>
      <w:smallCaps w:val="0"/>
      <w:strike w:val="0"/>
      <w:color w:val="000000"/>
      <w:spacing w:val="0"/>
      <w:w w:val="100"/>
      <w:position w:val="0"/>
      <w:sz w:val="20"/>
      <w:szCs w:val="20"/>
      <w:u w:val="none"/>
      <w:lang w:val="mn-MN"/>
    </w:rPr>
  </w:style>
  <w:style w:type="character" w:customStyle="1" w:styleId="BodyText20">
    <w:name w:val="Body Text2"/>
    <w:basedOn w:val="DefaultParagraphFont"/>
    <w:rsid w:val="007D4136"/>
    <w:rPr>
      <w:rFonts w:ascii="Arial" w:eastAsia="Arial" w:hAnsi="Arial" w:cs="Arial"/>
      <w:b w:val="0"/>
      <w:bCs w:val="0"/>
      <w:i/>
      <w:iCs/>
      <w:smallCaps w:val="0"/>
      <w:strike w:val="0"/>
      <w:color w:val="000000"/>
      <w:spacing w:val="0"/>
      <w:w w:val="100"/>
      <w:position w:val="0"/>
      <w:sz w:val="21"/>
      <w:szCs w:val="21"/>
      <w:u w:val="none"/>
      <w:lang w:val="mn-MN"/>
    </w:rPr>
  </w:style>
  <w:style w:type="character" w:customStyle="1" w:styleId="Tablecaption">
    <w:name w:val="Table caption_"/>
    <w:basedOn w:val="DefaultParagraphFont"/>
    <w:link w:val="Tablecaption0"/>
    <w:rsid w:val="007D4136"/>
    <w:rPr>
      <w:rFonts w:ascii="Arial" w:eastAsia="Arial" w:hAnsi="Arial" w:cs="Arial"/>
      <w:b/>
      <w:bCs/>
      <w:shd w:val="clear" w:color="auto" w:fill="FFFFFF"/>
    </w:rPr>
  </w:style>
  <w:style w:type="character" w:customStyle="1" w:styleId="Tablecaption105pt">
    <w:name w:val="Table caption + 10.5 pt"/>
    <w:basedOn w:val="Tablecaption"/>
    <w:rsid w:val="007D4136"/>
    <w:rPr>
      <w:rFonts w:ascii="Arial" w:eastAsia="Arial" w:hAnsi="Arial" w:cs="Arial"/>
      <w:b/>
      <w:bCs/>
      <w:color w:val="000000"/>
      <w:spacing w:val="0"/>
      <w:w w:val="100"/>
      <w:position w:val="0"/>
      <w:sz w:val="21"/>
      <w:szCs w:val="21"/>
      <w:shd w:val="clear" w:color="auto" w:fill="FFFFFF"/>
      <w:lang w:val="mn-MN"/>
    </w:rPr>
  </w:style>
  <w:style w:type="paragraph" w:customStyle="1" w:styleId="Tablecaption0">
    <w:name w:val="Table caption"/>
    <w:basedOn w:val="Normal"/>
    <w:link w:val="Tablecaption"/>
    <w:rsid w:val="007D4136"/>
    <w:pPr>
      <w:shd w:val="clear" w:color="auto" w:fill="FFFFFF"/>
      <w:autoSpaceDE/>
      <w:autoSpaceDN/>
      <w:adjustRightInd/>
      <w:spacing w:line="0" w:lineRule="atLeast"/>
      <w:jc w:val="right"/>
    </w:pPr>
    <w:rPr>
      <w:rFonts w:eastAsia="Arial"/>
      <w:sz w:val="22"/>
      <w:szCs w:val="22"/>
    </w:rPr>
  </w:style>
  <w:style w:type="character" w:customStyle="1" w:styleId="BodytextSpacing-1pt">
    <w:name w:val="Body text + Spacing -1 pt"/>
    <w:basedOn w:val="Bodytext0"/>
    <w:rsid w:val="007D4136"/>
    <w:rPr>
      <w:rFonts w:ascii="Arial" w:eastAsia="Arial" w:hAnsi="Arial" w:cs="Arial"/>
      <w:b w:val="0"/>
      <w:bCs w:val="0"/>
      <w:i/>
      <w:iCs/>
      <w:smallCaps w:val="0"/>
      <w:strike w:val="0"/>
      <w:color w:val="000000"/>
      <w:spacing w:val="-30"/>
      <w:w w:val="100"/>
      <w:position w:val="0"/>
      <w:sz w:val="21"/>
      <w:szCs w:val="21"/>
      <w:u w:val="none"/>
      <w:shd w:val="clear" w:color="auto" w:fill="FFFFFF"/>
      <w:lang w:val="mn-MN"/>
    </w:rPr>
  </w:style>
  <w:style w:type="character" w:customStyle="1" w:styleId="BodytextNotItalic">
    <w:name w:val="Body text + Not Italic"/>
    <w:basedOn w:val="Bodytext0"/>
    <w:rsid w:val="007D4136"/>
    <w:rPr>
      <w:rFonts w:ascii="Arial" w:eastAsia="Arial" w:hAnsi="Arial" w:cs="Arial"/>
      <w:b w:val="0"/>
      <w:bCs w:val="0"/>
      <w:i/>
      <w:iCs/>
      <w:smallCaps w:val="0"/>
      <w:strike w:val="0"/>
      <w:color w:val="000000"/>
      <w:spacing w:val="0"/>
      <w:w w:val="100"/>
      <w:position w:val="0"/>
      <w:sz w:val="21"/>
      <w:szCs w:val="21"/>
      <w:u w:val="none"/>
      <w:shd w:val="clear" w:color="auto" w:fill="FFFFFF"/>
      <w:lang w:val="mn-MN"/>
    </w:rPr>
  </w:style>
  <w:style w:type="character" w:customStyle="1" w:styleId="Bodytext30">
    <w:name w:val="Body text (3)"/>
    <w:basedOn w:val="DefaultParagraphFont"/>
    <w:rsid w:val="007D4136"/>
    <w:rPr>
      <w:rFonts w:ascii="Arial" w:eastAsia="Arial" w:hAnsi="Arial" w:cs="Arial"/>
      <w:b w:val="0"/>
      <w:bCs w:val="0"/>
      <w:i w:val="0"/>
      <w:iCs w:val="0"/>
      <w:smallCaps w:val="0"/>
      <w:strike w:val="0"/>
      <w:sz w:val="21"/>
      <w:szCs w:val="21"/>
      <w:u w:val="none"/>
    </w:rPr>
  </w:style>
  <w:style w:type="character" w:customStyle="1" w:styleId="Bodytext4">
    <w:name w:val="Body text (4)_"/>
    <w:basedOn w:val="DefaultParagraphFont"/>
    <w:link w:val="Bodytext40"/>
    <w:rsid w:val="007D4136"/>
    <w:rPr>
      <w:rFonts w:ascii="Arial Narrow" w:eastAsia="Arial Narrow" w:hAnsi="Arial Narrow" w:cs="Arial Narrow"/>
      <w:b/>
      <w:bCs/>
      <w:i/>
      <w:iCs/>
      <w:sz w:val="69"/>
      <w:szCs w:val="69"/>
      <w:shd w:val="clear" w:color="auto" w:fill="FFFFFF"/>
    </w:rPr>
  </w:style>
  <w:style w:type="paragraph" w:customStyle="1" w:styleId="Bodytext40">
    <w:name w:val="Body text (4)"/>
    <w:basedOn w:val="Normal"/>
    <w:link w:val="Bodytext4"/>
    <w:rsid w:val="007D4136"/>
    <w:pPr>
      <w:shd w:val="clear" w:color="auto" w:fill="FFFFFF"/>
      <w:autoSpaceDE/>
      <w:autoSpaceDN/>
      <w:adjustRightInd/>
      <w:spacing w:line="0" w:lineRule="atLeast"/>
    </w:pPr>
    <w:rPr>
      <w:rFonts w:ascii="Arial Narrow" w:eastAsia="Arial Narrow" w:hAnsi="Arial Narrow" w:cs="Arial Narrow"/>
      <w:i/>
      <w:iCs/>
      <w:sz w:val="69"/>
      <w:szCs w:val="69"/>
    </w:rPr>
  </w:style>
  <w:style w:type="paragraph" w:customStyle="1" w:styleId="TableParagraph">
    <w:name w:val="Table Paragraph"/>
    <w:basedOn w:val="Normal"/>
    <w:uiPriority w:val="1"/>
    <w:qFormat/>
    <w:rsid w:val="007D4136"/>
    <w:pPr>
      <w:autoSpaceDE/>
      <w:autoSpaceDN/>
      <w:adjustRightInd/>
    </w:pPr>
    <w:rPr>
      <w:rFonts w:asciiTheme="minorHAnsi" w:eastAsiaTheme="minorHAnsi" w:hAnsiTheme="minorHAnsi" w:cstheme="minorBidi"/>
      <w:b w:val="0"/>
      <w:bCs w:val="0"/>
      <w:sz w:val="22"/>
      <w:szCs w:val="22"/>
    </w:rPr>
  </w:style>
  <w:style w:type="paragraph" w:customStyle="1" w:styleId="font6">
    <w:name w:val="font6"/>
    <w:basedOn w:val="Normal"/>
    <w:uiPriority w:val="99"/>
    <w:rsid w:val="007D4136"/>
    <w:pPr>
      <w:widowControl/>
      <w:autoSpaceDE/>
      <w:autoSpaceDN/>
      <w:adjustRightInd/>
      <w:spacing w:before="100" w:beforeAutospacing="1" w:after="100" w:afterAutospacing="1"/>
    </w:pPr>
    <w:rPr>
      <w:rFonts w:ascii="Times New Roman Mon" w:eastAsia="Times New Roman" w:hAnsi="Times New Roman Mon" w:cs="Times New Roman Mon"/>
      <w:i/>
      <w:iCs/>
      <w:color w:val="000000"/>
    </w:rPr>
  </w:style>
  <w:style w:type="paragraph" w:customStyle="1" w:styleId="font7">
    <w:name w:val="font7"/>
    <w:basedOn w:val="Normal"/>
    <w:uiPriority w:val="99"/>
    <w:rsid w:val="007D4136"/>
    <w:pPr>
      <w:widowControl/>
      <w:autoSpaceDE/>
      <w:autoSpaceDN/>
      <w:adjustRightInd/>
      <w:spacing w:before="100" w:beforeAutospacing="1" w:after="100" w:afterAutospacing="1"/>
    </w:pPr>
    <w:rPr>
      <w:rFonts w:ascii="Times New Roman" w:eastAsia="Times New Roman" w:hAnsi="Times New Roman" w:cs="Times New Roman"/>
      <w:b w:val="0"/>
      <w:bCs w:val="0"/>
      <w:color w:val="000000"/>
    </w:rPr>
  </w:style>
  <w:style w:type="paragraph" w:customStyle="1" w:styleId="xl79">
    <w:name w:val="xl79"/>
    <w:basedOn w:val="Normal"/>
    <w:uiPriority w:val="99"/>
    <w:rsid w:val="007D4136"/>
    <w:pPr>
      <w:widowControl/>
      <w:pBdr>
        <w:left w:val="single" w:sz="8" w:space="0" w:color="auto"/>
        <w:bottom w:val="single" w:sz="8" w:space="0" w:color="auto"/>
        <w:right w:val="single" w:sz="8" w:space="0" w:color="auto"/>
      </w:pBdr>
      <w:autoSpaceDE/>
      <w:autoSpaceDN/>
      <w:adjustRightInd/>
      <w:spacing w:before="100" w:beforeAutospacing="1" w:after="100" w:afterAutospacing="1"/>
      <w:jc w:val="center"/>
      <w:textAlignment w:val="center"/>
    </w:pPr>
    <w:rPr>
      <w:rFonts w:ascii="Times New Roman Mon" w:eastAsia="Times New Roman" w:hAnsi="Times New Roman Mon" w:cs="Times New Roman Mon"/>
    </w:rPr>
  </w:style>
  <w:style w:type="paragraph" w:customStyle="1" w:styleId="xl80">
    <w:name w:val="xl80"/>
    <w:basedOn w:val="Normal"/>
    <w:uiPriority w:val="99"/>
    <w:rsid w:val="007D4136"/>
    <w:pPr>
      <w:widowControl/>
      <w:pBdr>
        <w:bottom w:val="single" w:sz="8" w:space="0" w:color="auto"/>
        <w:right w:val="single" w:sz="8" w:space="0" w:color="auto"/>
      </w:pBdr>
      <w:autoSpaceDE/>
      <w:autoSpaceDN/>
      <w:adjustRightInd/>
      <w:spacing w:before="100" w:beforeAutospacing="1" w:after="100" w:afterAutospacing="1"/>
      <w:textAlignment w:val="center"/>
    </w:pPr>
    <w:rPr>
      <w:rFonts w:ascii="Times New Roman Mon" w:eastAsia="Times New Roman" w:hAnsi="Times New Roman Mon" w:cs="Times New Roman Mon"/>
    </w:rPr>
  </w:style>
  <w:style w:type="paragraph" w:customStyle="1" w:styleId="xl81">
    <w:name w:val="xl81"/>
    <w:basedOn w:val="Normal"/>
    <w:uiPriority w:val="99"/>
    <w:rsid w:val="007D4136"/>
    <w:pPr>
      <w:widowControl/>
      <w:pBdr>
        <w:bottom w:val="single" w:sz="8" w:space="0" w:color="auto"/>
        <w:right w:val="single" w:sz="8" w:space="0" w:color="auto"/>
      </w:pBdr>
      <w:autoSpaceDE/>
      <w:autoSpaceDN/>
      <w:adjustRightInd/>
      <w:spacing w:before="100" w:beforeAutospacing="1" w:after="100" w:afterAutospacing="1"/>
      <w:jc w:val="center"/>
      <w:textAlignment w:val="center"/>
    </w:pPr>
    <w:rPr>
      <w:rFonts w:ascii="Times New Roman Mon" w:eastAsia="Times New Roman" w:hAnsi="Times New Roman Mon" w:cs="Times New Roman Mon"/>
      <w:i/>
      <w:iCs/>
    </w:rPr>
  </w:style>
  <w:style w:type="paragraph" w:customStyle="1" w:styleId="xl82">
    <w:name w:val="xl82"/>
    <w:basedOn w:val="Normal"/>
    <w:uiPriority w:val="99"/>
    <w:rsid w:val="007D4136"/>
    <w:pPr>
      <w:widowControl/>
      <w:pBdr>
        <w:bottom w:val="single" w:sz="8" w:space="0" w:color="auto"/>
        <w:right w:val="single" w:sz="8" w:space="0" w:color="auto"/>
      </w:pBdr>
      <w:autoSpaceDE/>
      <w:autoSpaceDN/>
      <w:adjustRightInd/>
      <w:spacing w:before="100" w:beforeAutospacing="1" w:after="100" w:afterAutospacing="1"/>
      <w:textAlignment w:val="center"/>
    </w:pPr>
    <w:rPr>
      <w:rFonts w:ascii="Times New Roman Mon" w:eastAsia="Times New Roman" w:hAnsi="Times New Roman Mon" w:cs="Times New Roman Mon"/>
      <w:i/>
      <w:iCs/>
    </w:rPr>
  </w:style>
  <w:style w:type="paragraph" w:customStyle="1" w:styleId="xl83">
    <w:name w:val="xl83"/>
    <w:basedOn w:val="Normal"/>
    <w:uiPriority w:val="99"/>
    <w:rsid w:val="007D4136"/>
    <w:pPr>
      <w:widowControl/>
      <w:pBdr>
        <w:bottom w:val="single" w:sz="8" w:space="0" w:color="auto"/>
        <w:right w:val="single" w:sz="8" w:space="0" w:color="auto"/>
      </w:pBdr>
      <w:autoSpaceDE/>
      <w:autoSpaceDN/>
      <w:adjustRightInd/>
      <w:spacing w:before="100" w:beforeAutospacing="1" w:after="100" w:afterAutospacing="1"/>
      <w:jc w:val="center"/>
      <w:textAlignment w:val="center"/>
    </w:pPr>
    <w:rPr>
      <w:rFonts w:ascii="Times New Roman Mon" w:eastAsia="Times New Roman" w:hAnsi="Times New Roman Mon" w:cs="Times New Roman Mon"/>
      <w:b w:val="0"/>
      <w:bCs w:val="0"/>
      <w:color w:val="FF0000"/>
    </w:rPr>
  </w:style>
  <w:style w:type="paragraph" w:customStyle="1" w:styleId="xl84">
    <w:name w:val="xl84"/>
    <w:basedOn w:val="Normal"/>
    <w:uiPriority w:val="99"/>
    <w:rsid w:val="007D4136"/>
    <w:pPr>
      <w:widowControl/>
      <w:pBdr>
        <w:bottom w:val="single" w:sz="8" w:space="0" w:color="auto"/>
        <w:right w:val="single" w:sz="8" w:space="0" w:color="auto"/>
      </w:pBdr>
      <w:shd w:val="clear" w:color="000000" w:fill="FFFFFF"/>
      <w:autoSpaceDE/>
      <w:autoSpaceDN/>
      <w:adjustRightInd/>
      <w:spacing w:before="100" w:beforeAutospacing="1" w:after="100" w:afterAutospacing="1"/>
      <w:jc w:val="center"/>
      <w:textAlignment w:val="center"/>
    </w:pPr>
    <w:rPr>
      <w:rFonts w:ascii="Times New Roman Mon" w:eastAsia="Times New Roman" w:hAnsi="Times New Roman Mon" w:cs="Times New Roman Mon"/>
      <w:b w:val="0"/>
      <w:bCs w:val="0"/>
    </w:rPr>
  </w:style>
  <w:style w:type="paragraph" w:customStyle="1" w:styleId="xl85">
    <w:name w:val="xl85"/>
    <w:basedOn w:val="Normal"/>
    <w:uiPriority w:val="99"/>
    <w:rsid w:val="007D4136"/>
    <w:pPr>
      <w:widowControl/>
      <w:pBdr>
        <w:top w:val="single" w:sz="8" w:space="0" w:color="auto"/>
        <w:left w:val="single" w:sz="8" w:space="0" w:color="auto"/>
        <w:bottom w:val="single" w:sz="8" w:space="0" w:color="auto"/>
      </w:pBdr>
      <w:autoSpaceDE/>
      <w:autoSpaceDN/>
      <w:adjustRightInd/>
      <w:spacing w:before="100" w:beforeAutospacing="1" w:after="100" w:afterAutospacing="1"/>
      <w:textAlignment w:val="center"/>
    </w:pPr>
    <w:rPr>
      <w:rFonts w:ascii="Times New Roman Mon" w:eastAsia="Times New Roman" w:hAnsi="Times New Roman Mon" w:cs="Times New Roman Mon"/>
      <w:b w:val="0"/>
      <w:bCs w:val="0"/>
    </w:rPr>
  </w:style>
  <w:style w:type="paragraph" w:customStyle="1" w:styleId="xl86">
    <w:name w:val="xl86"/>
    <w:basedOn w:val="Normal"/>
    <w:uiPriority w:val="99"/>
    <w:rsid w:val="007D4136"/>
    <w:pPr>
      <w:widowControl/>
      <w:pBdr>
        <w:top w:val="single" w:sz="8" w:space="0" w:color="auto"/>
        <w:bottom w:val="single" w:sz="8" w:space="0" w:color="auto"/>
      </w:pBdr>
      <w:autoSpaceDE/>
      <w:autoSpaceDN/>
      <w:adjustRightInd/>
      <w:spacing w:before="100" w:beforeAutospacing="1" w:after="100" w:afterAutospacing="1"/>
      <w:textAlignment w:val="center"/>
    </w:pPr>
    <w:rPr>
      <w:rFonts w:ascii="Times New Roman Mon" w:eastAsia="Times New Roman" w:hAnsi="Times New Roman Mon" w:cs="Times New Roman Mon"/>
      <w:b w:val="0"/>
      <w:bCs w:val="0"/>
    </w:rPr>
  </w:style>
  <w:style w:type="paragraph" w:customStyle="1" w:styleId="xl87">
    <w:name w:val="xl87"/>
    <w:basedOn w:val="Normal"/>
    <w:uiPriority w:val="99"/>
    <w:rsid w:val="007D4136"/>
    <w:pPr>
      <w:widowControl/>
      <w:pBdr>
        <w:top w:val="single" w:sz="8" w:space="0" w:color="auto"/>
        <w:bottom w:val="single" w:sz="8" w:space="0" w:color="auto"/>
        <w:right w:val="single" w:sz="8" w:space="0" w:color="auto"/>
      </w:pBdr>
      <w:autoSpaceDE/>
      <w:autoSpaceDN/>
      <w:adjustRightInd/>
      <w:spacing w:before="100" w:beforeAutospacing="1" w:after="100" w:afterAutospacing="1"/>
      <w:textAlignment w:val="center"/>
    </w:pPr>
    <w:rPr>
      <w:rFonts w:ascii="Times New Roman Mon" w:eastAsia="Times New Roman" w:hAnsi="Times New Roman Mon" w:cs="Times New Roman Mon"/>
      <w:b w:val="0"/>
      <w:bCs w:val="0"/>
    </w:rPr>
  </w:style>
  <w:style w:type="paragraph" w:customStyle="1" w:styleId="xl88">
    <w:name w:val="xl88"/>
    <w:basedOn w:val="Normal"/>
    <w:uiPriority w:val="99"/>
    <w:rsid w:val="007D4136"/>
    <w:pPr>
      <w:widowControl/>
      <w:pBdr>
        <w:top w:val="single" w:sz="8" w:space="0" w:color="auto"/>
        <w:left w:val="single" w:sz="8" w:space="0" w:color="auto"/>
        <w:bottom w:val="single" w:sz="8" w:space="0" w:color="auto"/>
      </w:pBdr>
      <w:autoSpaceDE/>
      <w:autoSpaceDN/>
      <w:adjustRightInd/>
      <w:spacing w:before="100" w:beforeAutospacing="1" w:after="100" w:afterAutospacing="1"/>
      <w:textAlignment w:val="center"/>
    </w:pPr>
    <w:rPr>
      <w:rFonts w:ascii="Times New Roman Mon" w:eastAsia="Times New Roman" w:hAnsi="Times New Roman Mon" w:cs="Times New Roman Mon"/>
    </w:rPr>
  </w:style>
  <w:style w:type="paragraph" w:customStyle="1" w:styleId="xl89">
    <w:name w:val="xl89"/>
    <w:basedOn w:val="Normal"/>
    <w:uiPriority w:val="99"/>
    <w:rsid w:val="007D4136"/>
    <w:pPr>
      <w:widowControl/>
      <w:pBdr>
        <w:top w:val="single" w:sz="8" w:space="0" w:color="auto"/>
        <w:bottom w:val="single" w:sz="8" w:space="0" w:color="auto"/>
      </w:pBdr>
      <w:autoSpaceDE/>
      <w:autoSpaceDN/>
      <w:adjustRightInd/>
      <w:spacing w:before="100" w:beforeAutospacing="1" w:after="100" w:afterAutospacing="1"/>
      <w:textAlignment w:val="center"/>
    </w:pPr>
    <w:rPr>
      <w:rFonts w:ascii="Times New Roman Mon" w:eastAsia="Times New Roman" w:hAnsi="Times New Roman Mon" w:cs="Times New Roman Mon"/>
    </w:rPr>
  </w:style>
  <w:style w:type="paragraph" w:customStyle="1" w:styleId="xl90">
    <w:name w:val="xl90"/>
    <w:basedOn w:val="Normal"/>
    <w:uiPriority w:val="99"/>
    <w:rsid w:val="007D4136"/>
    <w:pPr>
      <w:widowControl/>
      <w:pBdr>
        <w:top w:val="single" w:sz="8" w:space="0" w:color="auto"/>
        <w:bottom w:val="single" w:sz="8" w:space="0" w:color="auto"/>
        <w:right w:val="single" w:sz="8" w:space="0" w:color="auto"/>
      </w:pBdr>
      <w:autoSpaceDE/>
      <w:autoSpaceDN/>
      <w:adjustRightInd/>
      <w:spacing w:before="100" w:beforeAutospacing="1" w:after="100" w:afterAutospacing="1"/>
      <w:textAlignment w:val="center"/>
    </w:pPr>
    <w:rPr>
      <w:rFonts w:ascii="Times New Roman Mon" w:eastAsia="Times New Roman" w:hAnsi="Times New Roman Mon" w:cs="Times New Roman Mon"/>
    </w:rPr>
  </w:style>
  <w:style w:type="paragraph" w:customStyle="1" w:styleId="xl91">
    <w:name w:val="xl91"/>
    <w:basedOn w:val="Normal"/>
    <w:uiPriority w:val="99"/>
    <w:rsid w:val="007D4136"/>
    <w:pPr>
      <w:widowControl/>
      <w:pBdr>
        <w:top w:val="single" w:sz="8" w:space="0" w:color="auto"/>
        <w:left w:val="single" w:sz="8" w:space="0" w:color="auto"/>
        <w:bottom w:val="single" w:sz="8" w:space="0" w:color="auto"/>
      </w:pBdr>
      <w:autoSpaceDE/>
      <w:autoSpaceDN/>
      <w:adjustRightInd/>
      <w:spacing w:before="100" w:beforeAutospacing="1" w:after="100" w:afterAutospacing="1"/>
      <w:textAlignment w:val="center"/>
    </w:pPr>
    <w:rPr>
      <w:rFonts w:ascii="Times New Roman Mon" w:eastAsia="Times New Roman" w:hAnsi="Times New Roman Mon" w:cs="Times New Roman Mon"/>
      <w:i/>
      <w:iCs/>
    </w:rPr>
  </w:style>
  <w:style w:type="paragraph" w:customStyle="1" w:styleId="xl92">
    <w:name w:val="xl92"/>
    <w:basedOn w:val="Normal"/>
    <w:uiPriority w:val="99"/>
    <w:rsid w:val="007D4136"/>
    <w:pPr>
      <w:widowControl/>
      <w:pBdr>
        <w:top w:val="single" w:sz="8" w:space="0" w:color="auto"/>
        <w:bottom w:val="single" w:sz="8" w:space="0" w:color="auto"/>
      </w:pBdr>
      <w:autoSpaceDE/>
      <w:autoSpaceDN/>
      <w:adjustRightInd/>
      <w:spacing w:before="100" w:beforeAutospacing="1" w:after="100" w:afterAutospacing="1"/>
      <w:textAlignment w:val="center"/>
    </w:pPr>
    <w:rPr>
      <w:rFonts w:ascii="Times New Roman Mon" w:eastAsia="Times New Roman" w:hAnsi="Times New Roman Mon" w:cs="Times New Roman Mon"/>
      <w:i/>
      <w:iCs/>
    </w:rPr>
  </w:style>
  <w:style w:type="paragraph" w:customStyle="1" w:styleId="xl93">
    <w:name w:val="xl93"/>
    <w:basedOn w:val="Normal"/>
    <w:uiPriority w:val="99"/>
    <w:rsid w:val="007D4136"/>
    <w:pPr>
      <w:widowControl/>
      <w:pBdr>
        <w:top w:val="single" w:sz="8" w:space="0" w:color="auto"/>
        <w:bottom w:val="single" w:sz="8" w:space="0" w:color="auto"/>
        <w:right w:val="single" w:sz="8" w:space="0" w:color="auto"/>
      </w:pBdr>
      <w:autoSpaceDE/>
      <w:autoSpaceDN/>
      <w:adjustRightInd/>
      <w:spacing w:before="100" w:beforeAutospacing="1" w:after="100" w:afterAutospacing="1"/>
      <w:textAlignment w:val="center"/>
    </w:pPr>
    <w:rPr>
      <w:rFonts w:ascii="Times New Roman Mon" w:eastAsia="Times New Roman" w:hAnsi="Times New Roman Mon" w:cs="Times New Roman Mon"/>
      <w:i/>
      <w:iCs/>
    </w:rPr>
  </w:style>
  <w:style w:type="paragraph" w:customStyle="1" w:styleId="xl94">
    <w:name w:val="xl94"/>
    <w:basedOn w:val="Normal"/>
    <w:uiPriority w:val="99"/>
    <w:rsid w:val="007D4136"/>
    <w:pPr>
      <w:widowControl/>
      <w:pBdr>
        <w:left w:val="single" w:sz="8" w:space="0" w:color="auto"/>
        <w:right w:val="single" w:sz="8" w:space="0" w:color="auto"/>
      </w:pBdr>
      <w:shd w:val="clear" w:color="000000" w:fill="FFFFFF"/>
      <w:autoSpaceDE/>
      <w:autoSpaceDN/>
      <w:adjustRightInd/>
      <w:spacing w:before="100" w:beforeAutospacing="1" w:after="100" w:afterAutospacing="1"/>
      <w:jc w:val="center"/>
      <w:textAlignment w:val="center"/>
    </w:pPr>
    <w:rPr>
      <w:rFonts w:ascii="Times New Roman Mon" w:eastAsia="Times New Roman" w:hAnsi="Times New Roman Mon" w:cs="Times New Roman Mon"/>
      <w:b w:val="0"/>
      <w:bCs w:val="0"/>
    </w:rPr>
  </w:style>
  <w:style w:type="paragraph" w:customStyle="1" w:styleId="xl95">
    <w:name w:val="xl95"/>
    <w:basedOn w:val="Normal"/>
    <w:uiPriority w:val="99"/>
    <w:rsid w:val="007D4136"/>
    <w:pPr>
      <w:widowControl/>
      <w:pBdr>
        <w:top w:val="single" w:sz="8" w:space="0" w:color="auto"/>
        <w:left w:val="single" w:sz="8" w:space="0" w:color="auto"/>
        <w:bottom w:val="single" w:sz="8" w:space="0" w:color="auto"/>
      </w:pBdr>
      <w:shd w:val="clear" w:color="000000" w:fill="FFFFFF"/>
      <w:autoSpaceDE/>
      <w:autoSpaceDN/>
      <w:adjustRightInd/>
      <w:spacing w:before="100" w:beforeAutospacing="1" w:after="100" w:afterAutospacing="1"/>
      <w:textAlignment w:val="center"/>
    </w:pPr>
    <w:rPr>
      <w:rFonts w:ascii="Times New Roman Mon" w:eastAsia="Times New Roman" w:hAnsi="Times New Roman Mon" w:cs="Times New Roman Mon"/>
    </w:rPr>
  </w:style>
  <w:style w:type="paragraph" w:customStyle="1" w:styleId="xl96">
    <w:name w:val="xl96"/>
    <w:basedOn w:val="Normal"/>
    <w:uiPriority w:val="99"/>
    <w:rsid w:val="007D4136"/>
    <w:pPr>
      <w:widowControl/>
      <w:pBdr>
        <w:top w:val="single" w:sz="8" w:space="0" w:color="auto"/>
        <w:bottom w:val="single" w:sz="8" w:space="0" w:color="auto"/>
      </w:pBdr>
      <w:shd w:val="clear" w:color="000000" w:fill="FFFFFF"/>
      <w:autoSpaceDE/>
      <w:autoSpaceDN/>
      <w:adjustRightInd/>
      <w:spacing w:before="100" w:beforeAutospacing="1" w:after="100" w:afterAutospacing="1"/>
      <w:textAlignment w:val="center"/>
    </w:pPr>
    <w:rPr>
      <w:rFonts w:ascii="Times New Roman Mon" w:eastAsia="Times New Roman" w:hAnsi="Times New Roman Mon" w:cs="Times New Roman Mon"/>
    </w:rPr>
  </w:style>
  <w:style w:type="paragraph" w:customStyle="1" w:styleId="xl97">
    <w:name w:val="xl97"/>
    <w:basedOn w:val="Normal"/>
    <w:uiPriority w:val="99"/>
    <w:rsid w:val="007D4136"/>
    <w:pPr>
      <w:widowControl/>
      <w:pBdr>
        <w:top w:val="single" w:sz="8" w:space="0" w:color="auto"/>
        <w:bottom w:val="single" w:sz="8" w:space="0" w:color="auto"/>
        <w:right w:val="single" w:sz="8" w:space="0" w:color="auto"/>
      </w:pBdr>
      <w:shd w:val="clear" w:color="000000" w:fill="FFFFFF"/>
      <w:autoSpaceDE/>
      <w:autoSpaceDN/>
      <w:adjustRightInd/>
      <w:spacing w:before="100" w:beforeAutospacing="1" w:after="100" w:afterAutospacing="1"/>
      <w:textAlignment w:val="center"/>
    </w:pPr>
    <w:rPr>
      <w:rFonts w:ascii="Times New Roman Mon" w:eastAsia="Times New Roman" w:hAnsi="Times New Roman Mon" w:cs="Times New Roman Mon"/>
    </w:rPr>
  </w:style>
  <w:style w:type="paragraph" w:customStyle="1" w:styleId="xl98">
    <w:name w:val="xl98"/>
    <w:basedOn w:val="Normal"/>
    <w:uiPriority w:val="99"/>
    <w:rsid w:val="007D4136"/>
    <w:pPr>
      <w:widowControl/>
      <w:pBdr>
        <w:top w:val="single" w:sz="8" w:space="0" w:color="auto"/>
        <w:left w:val="single" w:sz="8" w:space="0" w:color="auto"/>
        <w:bottom w:val="single" w:sz="8" w:space="0" w:color="auto"/>
      </w:pBdr>
      <w:shd w:val="clear" w:color="000000" w:fill="FFFFFF"/>
      <w:autoSpaceDE/>
      <w:autoSpaceDN/>
      <w:adjustRightInd/>
      <w:spacing w:before="100" w:beforeAutospacing="1" w:after="100" w:afterAutospacing="1"/>
      <w:textAlignment w:val="center"/>
    </w:pPr>
    <w:rPr>
      <w:rFonts w:ascii="Times New Roman Mon" w:eastAsia="Times New Roman" w:hAnsi="Times New Roman Mon" w:cs="Times New Roman Mon"/>
      <w:i/>
      <w:iCs/>
    </w:rPr>
  </w:style>
  <w:style w:type="paragraph" w:customStyle="1" w:styleId="xl99">
    <w:name w:val="xl99"/>
    <w:basedOn w:val="Normal"/>
    <w:uiPriority w:val="99"/>
    <w:rsid w:val="007D4136"/>
    <w:pPr>
      <w:widowControl/>
      <w:pBdr>
        <w:top w:val="single" w:sz="8" w:space="0" w:color="auto"/>
        <w:bottom w:val="single" w:sz="8" w:space="0" w:color="auto"/>
      </w:pBdr>
      <w:shd w:val="clear" w:color="000000" w:fill="FFFFFF"/>
      <w:autoSpaceDE/>
      <w:autoSpaceDN/>
      <w:adjustRightInd/>
      <w:spacing w:before="100" w:beforeAutospacing="1" w:after="100" w:afterAutospacing="1"/>
      <w:textAlignment w:val="center"/>
    </w:pPr>
    <w:rPr>
      <w:rFonts w:ascii="Times New Roman Mon" w:eastAsia="Times New Roman" w:hAnsi="Times New Roman Mon" w:cs="Times New Roman Mon"/>
      <w:i/>
      <w:iCs/>
    </w:rPr>
  </w:style>
  <w:style w:type="paragraph" w:customStyle="1" w:styleId="xl100">
    <w:name w:val="xl100"/>
    <w:basedOn w:val="Normal"/>
    <w:uiPriority w:val="99"/>
    <w:rsid w:val="007D4136"/>
    <w:pPr>
      <w:widowControl/>
      <w:pBdr>
        <w:top w:val="single" w:sz="8" w:space="0" w:color="auto"/>
        <w:bottom w:val="single" w:sz="8" w:space="0" w:color="auto"/>
        <w:right w:val="single" w:sz="8" w:space="0" w:color="auto"/>
      </w:pBdr>
      <w:shd w:val="clear" w:color="000000" w:fill="FFFFFF"/>
      <w:autoSpaceDE/>
      <w:autoSpaceDN/>
      <w:adjustRightInd/>
      <w:spacing w:before="100" w:beforeAutospacing="1" w:after="100" w:afterAutospacing="1"/>
      <w:textAlignment w:val="center"/>
    </w:pPr>
    <w:rPr>
      <w:rFonts w:ascii="Times New Roman Mon" w:eastAsia="Times New Roman" w:hAnsi="Times New Roman Mon" w:cs="Times New Roman Mon"/>
      <w:i/>
      <w:iCs/>
    </w:rPr>
  </w:style>
  <w:style w:type="paragraph" w:customStyle="1" w:styleId="xl101">
    <w:name w:val="xl101"/>
    <w:basedOn w:val="Normal"/>
    <w:uiPriority w:val="99"/>
    <w:rsid w:val="007D4136"/>
    <w:pPr>
      <w:widowControl/>
      <w:pBdr>
        <w:top w:val="single" w:sz="8" w:space="0" w:color="auto"/>
        <w:left w:val="single" w:sz="8" w:space="0" w:color="auto"/>
        <w:bottom w:val="single" w:sz="8" w:space="0" w:color="auto"/>
      </w:pBdr>
      <w:autoSpaceDE/>
      <w:autoSpaceDN/>
      <w:adjustRightInd/>
      <w:spacing w:before="100" w:beforeAutospacing="1" w:after="100" w:afterAutospacing="1"/>
      <w:textAlignment w:val="center"/>
    </w:pPr>
    <w:rPr>
      <w:rFonts w:ascii="Times New Roman Mon" w:eastAsia="Times New Roman" w:hAnsi="Times New Roman Mon" w:cs="Times New Roman Mon"/>
    </w:rPr>
  </w:style>
  <w:style w:type="paragraph" w:customStyle="1" w:styleId="xl102">
    <w:name w:val="xl102"/>
    <w:basedOn w:val="Normal"/>
    <w:uiPriority w:val="99"/>
    <w:rsid w:val="007D4136"/>
    <w:pPr>
      <w:widowControl/>
      <w:pBdr>
        <w:top w:val="single" w:sz="8" w:space="0" w:color="auto"/>
        <w:bottom w:val="single" w:sz="8" w:space="0" w:color="auto"/>
      </w:pBdr>
      <w:autoSpaceDE/>
      <w:autoSpaceDN/>
      <w:adjustRightInd/>
      <w:spacing w:before="100" w:beforeAutospacing="1" w:after="100" w:afterAutospacing="1"/>
      <w:textAlignment w:val="center"/>
    </w:pPr>
    <w:rPr>
      <w:rFonts w:ascii="Times New Roman Mon" w:eastAsia="Times New Roman" w:hAnsi="Times New Roman Mon" w:cs="Times New Roman Mon"/>
    </w:rPr>
  </w:style>
  <w:style w:type="paragraph" w:customStyle="1" w:styleId="xl103">
    <w:name w:val="xl103"/>
    <w:basedOn w:val="Normal"/>
    <w:uiPriority w:val="99"/>
    <w:rsid w:val="007D4136"/>
    <w:pPr>
      <w:widowControl/>
      <w:pBdr>
        <w:top w:val="single" w:sz="8" w:space="0" w:color="auto"/>
        <w:bottom w:val="single" w:sz="8" w:space="0" w:color="auto"/>
        <w:right w:val="single" w:sz="8" w:space="0" w:color="auto"/>
      </w:pBdr>
      <w:autoSpaceDE/>
      <w:autoSpaceDN/>
      <w:adjustRightInd/>
      <w:spacing w:before="100" w:beforeAutospacing="1" w:after="100" w:afterAutospacing="1"/>
      <w:textAlignment w:val="center"/>
    </w:pPr>
    <w:rPr>
      <w:rFonts w:ascii="Times New Roman Mon" w:eastAsia="Times New Roman" w:hAnsi="Times New Roman Mon" w:cs="Times New Roman Mon"/>
    </w:rPr>
  </w:style>
  <w:style w:type="paragraph" w:customStyle="1" w:styleId="xl104">
    <w:name w:val="xl104"/>
    <w:basedOn w:val="Normal"/>
    <w:uiPriority w:val="99"/>
    <w:rsid w:val="007D4136"/>
    <w:pPr>
      <w:widowControl/>
      <w:pBdr>
        <w:top w:val="single" w:sz="8" w:space="0" w:color="auto"/>
        <w:left w:val="single" w:sz="8" w:space="0" w:color="auto"/>
        <w:right w:val="single" w:sz="8" w:space="0" w:color="auto"/>
      </w:pBdr>
      <w:shd w:val="clear" w:color="000000" w:fill="FFFFFF"/>
      <w:autoSpaceDE/>
      <w:autoSpaceDN/>
      <w:adjustRightInd/>
      <w:spacing w:before="100" w:beforeAutospacing="1" w:after="100" w:afterAutospacing="1"/>
      <w:jc w:val="center"/>
      <w:textAlignment w:val="center"/>
    </w:pPr>
    <w:rPr>
      <w:rFonts w:ascii="Times New Roman Mon" w:eastAsia="Times New Roman" w:hAnsi="Times New Roman Mon" w:cs="Times New Roman Mon"/>
      <w:b w:val="0"/>
      <w:bCs w:val="0"/>
    </w:rPr>
  </w:style>
  <w:style w:type="paragraph" w:customStyle="1" w:styleId="xl105">
    <w:name w:val="xl105"/>
    <w:basedOn w:val="Normal"/>
    <w:uiPriority w:val="99"/>
    <w:rsid w:val="007D4136"/>
    <w:pPr>
      <w:widowControl/>
      <w:pBdr>
        <w:left w:val="single" w:sz="8" w:space="0" w:color="auto"/>
        <w:bottom w:val="single" w:sz="8" w:space="0" w:color="auto"/>
        <w:right w:val="single" w:sz="8" w:space="0" w:color="auto"/>
      </w:pBdr>
      <w:shd w:val="clear" w:color="000000" w:fill="FFFFFF"/>
      <w:autoSpaceDE/>
      <w:autoSpaceDN/>
      <w:adjustRightInd/>
      <w:spacing w:before="100" w:beforeAutospacing="1" w:after="100" w:afterAutospacing="1"/>
      <w:jc w:val="center"/>
      <w:textAlignment w:val="center"/>
    </w:pPr>
    <w:rPr>
      <w:rFonts w:ascii="Times New Roman Mon" w:eastAsia="Times New Roman" w:hAnsi="Times New Roman Mon" w:cs="Times New Roman Mon"/>
      <w:b w:val="0"/>
      <w:bCs w:val="0"/>
    </w:rPr>
  </w:style>
  <w:style w:type="paragraph" w:customStyle="1" w:styleId="xl106">
    <w:name w:val="xl106"/>
    <w:basedOn w:val="Normal"/>
    <w:uiPriority w:val="99"/>
    <w:rsid w:val="007D4136"/>
    <w:pPr>
      <w:widowControl/>
      <w:pBdr>
        <w:top w:val="single" w:sz="8" w:space="0" w:color="auto"/>
        <w:left w:val="single" w:sz="8" w:space="0" w:color="auto"/>
        <w:right w:val="single" w:sz="8" w:space="0" w:color="auto"/>
      </w:pBdr>
      <w:shd w:val="clear" w:color="000000" w:fill="FFFFFF"/>
      <w:autoSpaceDE/>
      <w:autoSpaceDN/>
      <w:adjustRightInd/>
      <w:spacing w:before="100" w:beforeAutospacing="1" w:after="100" w:afterAutospacing="1"/>
      <w:jc w:val="center"/>
      <w:textAlignment w:val="center"/>
    </w:pPr>
    <w:rPr>
      <w:rFonts w:ascii="Times New Roman Mon" w:eastAsia="Times New Roman" w:hAnsi="Times New Roman Mon" w:cs="Times New Roman Mon"/>
      <w:b w:val="0"/>
      <w:bCs w:val="0"/>
    </w:rPr>
  </w:style>
  <w:style w:type="paragraph" w:customStyle="1" w:styleId="xl107">
    <w:name w:val="xl107"/>
    <w:basedOn w:val="Normal"/>
    <w:uiPriority w:val="99"/>
    <w:rsid w:val="007D4136"/>
    <w:pPr>
      <w:widowControl/>
      <w:pBdr>
        <w:left w:val="single" w:sz="8" w:space="0" w:color="auto"/>
        <w:bottom w:val="single" w:sz="8" w:space="0" w:color="auto"/>
        <w:right w:val="single" w:sz="8" w:space="0" w:color="auto"/>
      </w:pBdr>
      <w:shd w:val="clear" w:color="000000" w:fill="FFFFFF"/>
      <w:autoSpaceDE/>
      <w:autoSpaceDN/>
      <w:adjustRightInd/>
      <w:spacing w:before="100" w:beforeAutospacing="1" w:after="100" w:afterAutospacing="1"/>
      <w:jc w:val="center"/>
      <w:textAlignment w:val="center"/>
    </w:pPr>
    <w:rPr>
      <w:rFonts w:ascii="Times New Roman Mon" w:eastAsia="Times New Roman" w:hAnsi="Times New Roman Mon" w:cs="Times New Roman Mon"/>
      <w:b w:val="0"/>
      <w:bCs w:val="0"/>
    </w:rPr>
  </w:style>
  <w:style w:type="paragraph" w:customStyle="1" w:styleId="xl108">
    <w:name w:val="xl108"/>
    <w:basedOn w:val="Normal"/>
    <w:uiPriority w:val="99"/>
    <w:rsid w:val="007D4136"/>
    <w:pPr>
      <w:widowControl/>
      <w:pBdr>
        <w:top w:val="single" w:sz="8" w:space="0" w:color="auto"/>
        <w:left w:val="single" w:sz="8" w:space="0" w:color="auto"/>
        <w:bottom w:val="single" w:sz="8" w:space="0" w:color="auto"/>
      </w:pBdr>
      <w:shd w:val="clear" w:color="000000" w:fill="FFFFFF"/>
      <w:autoSpaceDE/>
      <w:autoSpaceDN/>
      <w:adjustRightInd/>
      <w:spacing w:before="100" w:beforeAutospacing="1" w:after="100" w:afterAutospacing="1"/>
      <w:textAlignment w:val="center"/>
    </w:pPr>
    <w:rPr>
      <w:rFonts w:ascii="Times New Roman Mon" w:eastAsia="Times New Roman" w:hAnsi="Times New Roman Mon" w:cs="Times New Roman Mon"/>
      <w:b w:val="0"/>
      <w:bCs w:val="0"/>
    </w:rPr>
  </w:style>
  <w:style w:type="paragraph" w:customStyle="1" w:styleId="xl109">
    <w:name w:val="xl109"/>
    <w:basedOn w:val="Normal"/>
    <w:uiPriority w:val="99"/>
    <w:rsid w:val="007D4136"/>
    <w:pPr>
      <w:widowControl/>
      <w:pBdr>
        <w:top w:val="single" w:sz="8" w:space="0" w:color="auto"/>
        <w:bottom w:val="single" w:sz="8" w:space="0" w:color="auto"/>
      </w:pBdr>
      <w:shd w:val="clear" w:color="000000" w:fill="FFFFFF"/>
      <w:autoSpaceDE/>
      <w:autoSpaceDN/>
      <w:adjustRightInd/>
      <w:spacing w:before="100" w:beforeAutospacing="1" w:after="100" w:afterAutospacing="1"/>
      <w:textAlignment w:val="center"/>
    </w:pPr>
    <w:rPr>
      <w:rFonts w:ascii="Times New Roman Mon" w:eastAsia="Times New Roman" w:hAnsi="Times New Roman Mon" w:cs="Times New Roman Mon"/>
      <w:b w:val="0"/>
      <w:bCs w:val="0"/>
    </w:rPr>
  </w:style>
  <w:style w:type="paragraph" w:customStyle="1" w:styleId="xl110">
    <w:name w:val="xl110"/>
    <w:basedOn w:val="Normal"/>
    <w:uiPriority w:val="99"/>
    <w:rsid w:val="007D4136"/>
    <w:pPr>
      <w:widowControl/>
      <w:pBdr>
        <w:top w:val="single" w:sz="8" w:space="0" w:color="auto"/>
        <w:bottom w:val="single" w:sz="8" w:space="0" w:color="auto"/>
        <w:right w:val="single" w:sz="8" w:space="0" w:color="auto"/>
      </w:pBdr>
      <w:shd w:val="clear" w:color="000000" w:fill="FFFFFF"/>
      <w:autoSpaceDE/>
      <w:autoSpaceDN/>
      <w:adjustRightInd/>
      <w:spacing w:before="100" w:beforeAutospacing="1" w:after="100" w:afterAutospacing="1"/>
      <w:textAlignment w:val="center"/>
    </w:pPr>
    <w:rPr>
      <w:rFonts w:ascii="Times New Roman Mon" w:eastAsia="Times New Roman" w:hAnsi="Times New Roman Mon" w:cs="Times New Roman Mon"/>
      <w:b w:val="0"/>
      <w:bCs w:val="0"/>
    </w:rPr>
  </w:style>
  <w:style w:type="paragraph" w:styleId="FootnoteText">
    <w:name w:val="footnote text"/>
    <w:basedOn w:val="Normal"/>
    <w:link w:val="FootnoteTextChar"/>
    <w:uiPriority w:val="99"/>
    <w:semiHidden/>
    <w:unhideWhenUsed/>
    <w:rsid w:val="007F172C"/>
  </w:style>
  <w:style w:type="character" w:customStyle="1" w:styleId="FootnoteTextChar">
    <w:name w:val="Footnote Text Char"/>
    <w:basedOn w:val="DefaultParagraphFont"/>
    <w:link w:val="FootnoteText"/>
    <w:uiPriority w:val="99"/>
    <w:semiHidden/>
    <w:rsid w:val="007F172C"/>
    <w:rPr>
      <w:rFonts w:ascii="Arial" w:eastAsiaTheme="minorEastAsia" w:hAnsi="Arial" w:cs="Arial"/>
      <w:b/>
      <w:bCs/>
      <w:sz w:val="20"/>
      <w:szCs w:val="20"/>
    </w:rPr>
  </w:style>
  <w:style w:type="character" w:styleId="FootnoteReference">
    <w:name w:val="footnote reference"/>
    <w:basedOn w:val="DefaultParagraphFont"/>
    <w:uiPriority w:val="99"/>
    <w:semiHidden/>
    <w:unhideWhenUsed/>
    <w:rsid w:val="007F172C"/>
    <w:rPr>
      <w:vertAlign w:val="superscript"/>
    </w:rPr>
  </w:style>
  <w:style w:type="character" w:customStyle="1" w:styleId="A0">
    <w:name w:val="A0"/>
    <w:uiPriority w:val="99"/>
    <w:rsid w:val="000F4D81"/>
    <w:rPr>
      <w:color w:val="000000"/>
      <w:sz w:val="20"/>
      <w:szCs w:val="20"/>
    </w:rPr>
  </w:style>
  <w:style w:type="paragraph" w:customStyle="1" w:styleId="Pa11">
    <w:name w:val="Pa11"/>
    <w:basedOn w:val="Default"/>
    <w:next w:val="Default"/>
    <w:uiPriority w:val="99"/>
    <w:rsid w:val="00BC70D8"/>
    <w:pPr>
      <w:spacing w:line="241" w:lineRule="atLeast"/>
    </w:pPr>
    <w:rPr>
      <w:rFonts w:ascii="Times New Roman" w:hAnsi="Times New Roman" w:cs="Times New Roman"/>
      <w:color w:val="auto"/>
      <w:lang w:bidi="ar-SA"/>
    </w:rPr>
  </w:style>
  <w:style w:type="paragraph" w:customStyle="1" w:styleId="Pa78">
    <w:name w:val="Pa78"/>
    <w:basedOn w:val="Default"/>
    <w:next w:val="Default"/>
    <w:uiPriority w:val="99"/>
    <w:rsid w:val="00BC70D8"/>
    <w:pPr>
      <w:spacing w:line="201" w:lineRule="atLeast"/>
    </w:pPr>
    <w:rPr>
      <w:rFonts w:ascii="Times New Roman" w:hAnsi="Times New Roman" w:cs="Times New Roman"/>
      <w:color w:val="auto"/>
      <w:lang w:bidi="ar-SA"/>
    </w:rPr>
  </w:style>
  <w:style w:type="paragraph" w:customStyle="1" w:styleId="Pa120">
    <w:name w:val="Pa120"/>
    <w:basedOn w:val="Default"/>
    <w:next w:val="Default"/>
    <w:uiPriority w:val="99"/>
    <w:rsid w:val="00B91AAE"/>
    <w:pPr>
      <w:spacing w:line="241" w:lineRule="atLeast"/>
    </w:pPr>
    <w:rPr>
      <w:rFonts w:ascii="Times New Roman" w:hAnsi="Times New Roman" w:cs="Times New Roman"/>
      <w:color w:val="auto"/>
      <w:lang w:bidi="ar-SA"/>
    </w:rPr>
  </w:style>
  <w:style w:type="paragraph" w:customStyle="1" w:styleId="Pa133">
    <w:name w:val="Pa133"/>
    <w:basedOn w:val="Default"/>
    <w:next w:val="Default"/>
    <w:uiPriority w:val="99"/>
    <w:rsid w:val="007005E0"/>
    <w:pPr>
      <w:spacing w:line="241" w:lineRule="atLeast"/>
    </w:pPr>
    <w:rPr>
      <w:rFonts w:ascii="Times New Roman" w:hAnsi="Times New Roman" w:cs="Times New Roman"/>
      <w:color w:val="auto"/>
      <w:lang w:bidi="ar-SA"/>
    </w:rPr>
  </w:style>
  <w:style w:type="paragraph" w:customStyle="1" w:styleId="Pa137">
    <w:name w:val="Pa137"/>
    <w:basedOn w:val="Default"/>
    <w:next w:val="Default"/>
    <w:uiPriority w:val="99"/>
    <w:rsid w:val="007005E0"/>
    <w:pPr>
      <w:spacing w:line="241" w:lineRule="atLeast"/>
    </w:pPr>
    <w:rPr>
      <w:rFonts w:ascii="Times New Roman" w:hAnsi="Times New Roman" w:cs="Times New Roman"/>
      <w:color w:val="auto"/>
      <w:lang w:bidi="ar-SA"/>
    </w:rPr>
  </w:style>
  <w:style w:type="paragraph" w:customStyle="1" w:styleId="Pa138">
    <w:name w:val="Pa138"/>
    <w:basedOn w:val="Default"/>
    <w:next w:val="Default"/>
    <w:uiPriority w:val="99"/>
    <w:rsid w:val="007005E0"/>
    <w:pPr>
      <w:spacing w:line="241" w:lineRule="atLeast"/>
    </w:pPr>
    <w:rPr>
      <w:rFonts w:ascii="Times New Roman" w:hAnsi="Times New Roman" w:cs="Times New Roman"/>
      <w:color w:val="auto"/>
      <w:lang w:bidi="ar-SA"/>
    </w:rPr>
  </w:style>
  <w:style w:type="paragraph" w:customStyle="1" w:styleId="Pa22">
    <w:name w:val="Pa22"/>
    <w:basedOn w:val="Default"/>
    <w:next w:val="Default"/>
    <w:uiPriority w:val="99"/>
    <w:rsid w:val="009F0A2D"/>
    <w:pPr>
      <w:spacing w:line="241" w:lineRule="atLeast"/>
    </w:pPr>
    <w:rPr>
      <w:rFonts w:ascii="Times New Roman" w:hAnsi="Times New Roman" w:cs="Times New Roman"/>
      <w:color w:val="auto"/>
      <w:lang w:bidi="ar-SA"/>
    </w:rPr>
  </w:style>
  <w:style w:type="paragraph" w:customStyle="1" w:styleId="Pa19">
    <w:name w:val="Pa19"/>
    <w:basedOn w:val="Default"/>
    <w:next w:val="Default"/>
    <w:uiPriority w:val="99"/>
    <w:rsid w:val="009F0A2D"/>
    <w:pPr>
      <w:spacing w:line="241" w:lineRule="atLeast"/>
    </w:pPr>
    <w:rPr>
      <w:rFonts w:ascii="Times New Roman" w:hAnsi="Times New Roman" w:cs="Times New Roman"/>
      <w:color w:val="auto"/>
      <w:lang w:bidi="ar-SA"/>
    </w:rPr>
  </w:style>
  <w:style w:type="paragraph" w:customStyle="1" w:styleId="Pa9">
    <w:name w:val="Pa9"/>
    <w:basedOn w:val="Default"/>
    <w:next w:val="Default"/>
    <w:uiPriority w:val="99"/>
    <w:rsid w:val="00C672A8"/>
    <w:pPr>
      <w:spacing w:line="241" w:lineRule="atLeast"/>
    </w:pPr>
    <w:rPr>
      <w:rFonts w:ascii="Times New Roman" w:hAnsi="Times New Roman" w:cs="Times New Roman"/>
      <w:color w:val="auto"/>
      <w:lang w:bidi="ar-SA"/>
    </w:rPr>
  </w:style>
  <w:style w:type="paragraph" w:customStyle="1" w:styleId="Pa80">
    <w:name w:val="Pa80"/>
    <w:basedOn w:val="Default"/>
    <w:next w:val="Default"/>
    <w:uiPriority w:val="99"/>
    <w:rsid w:val="00CF6E46"/>
    <w:pPr>
      <w:spacing w:line="201" w:lineRule="atLeast"/>
    </w:pPr>
    <w:rPr>
      <w:rFonts w:ascii="Times New Roman" w:hAnsi="Times New Roman" w:cs="Times New Roman"/>
      <w:color w:val="auto"/>
      <w:lang w:bidi="ar-SA"/>
    </w:rPr>
  </w:style>
  <w:style w:type="paragraph" w:customStyle="1" w:styleId="Pa18">
    <w:name w:val="Pa18"/>
    <w:basedOn w:val="Default"/>
    <w:next w:val="Default"/>
    <w:uiPriority w:val="99"/>
    <w:rsid w:val="00CF6E46"/>
    <w:pPr>
      <w:spacing w:line="241" w:lineRule="atLeast"/>
    </w:pPr>
    <w:rPr>
      <w:rFonts w:ascii="Times New Roman" w:hAnsi="Times New Roman" w:cs="Times New Roman"/>
      <w:color w:val="auto"/>
      <w:lang w:bidi="ar-SA"/>
    </w:rPr>
  </w:style>
  <w:style w:type="character" w:styleId="LineNumber">
    <w:name w:val="line number"/>
    <w:basedOn w:val="DefaultParagraphFont"/>
    <w:uiPriority w:val="99"/>
    <w:semiHidden/>
    <w:unhideWhenUsed/>
    <w:rsid w:val="00963B09"/>
  </w:style>
  <w:style w:type="paragraph" w:customStyle="1" w:styleId="msghead">
    <w:name w:val="msg_head"/>
    <w:basedOn w:val="Normal"/>
    <w:uiPriority w:val="99"/>
    <w:rsid w:val="00D13F5D"/>
    <w:pPr>
      <w:widowControl/>
      <w:autoSpaceDE/>
      <w:autoSpaceDN/>
      <w:adjustRightInd/>
      <w:spacing w:before="100" w:beforeAutospacing="1" w:after="100" w:afterAutospacing="1"/>
    </w:pPr>
    <w:rPr>
      <w:rFonts w:ascii="Times New Roman" w:eastAsia="Times New Roman" w:hAnsi="Times New Roman" w:cs="Times New Roman"/>
      <w:b w:val="0"/>
      <w:bCs w:val="0"/>
      <w:sz w:val="24"/>
      <w:szCs w:val="24"/>
    </w:rPr>
  </w:style>
  <w:style w:type="character" w:styleId="PlaceholderText">
    <w:name w:val="Placeholder Text"/>
    <w:basedOn w:val="DefaultParagraphFont"/>
    <w:uiPriority w:val="99"/>
    <w:semiHidden/>
    <w:rsid w:val="00F10122"/>
    <w:rPr>
      <w:color w:val="808080"/>
    </w:rPr>
  </w:style>
  <w:style w:type="paragraph" w:styleId="Subtitle">
    <w:name w:val="Subtitle"/>
    <w:basedOn w:val="Normal"/>
    <w:link w:val="SubtitleChar"/>
    <w:uiPriority w:val="99"/>
    <w:qFormat/>
    <w:rsid w:val="00732635"/>
    <w:pPr>
      <w:widowControl/>
      <w:autoSpaceDE/>
      <w:autoSpaceDN/>
      <w:adjustRightInd/>
      <w:jc w:val="center"/>
    </w:pPr>
    <w:rPr>
      <w:rFonts w:ascii="Times New Roman Mon" w:eastAsia="Times New Roman" w:hAnsi="Times New Roman Mon" w:cs="Times New Roman"/>
      <w:bCs w:val="0"/>
      <w:sz w:val="24"/>
    </w:rPr>
  </w:style>
  <w:style w:type="character" w:customStyle="1" w:styleId="SubtitleChar">
    <w:name w:val="Subtitle Char"/>
    <w:basedOn w:val="DefaultParagraphFont"/>
    <w:link w:val="Subtitle"/>
    <w:uiPriority w:val="99"/>
    <w:rsid w:val="00732635"/>
    <w:rPr>
      <w:rFonts w:ascii="Times New Roman Mon" w:eastAsia="Times New Roman" w:hAnsi="Times New Roman Mon" w:cs="Times New Roman"/>
      <w:b/>
      <w:sz w:val="24"/>
      <w:szCs w:val="20"/>
    </w:rPr>
  </w:style>
  <w:style w:type="numbering" w:styleId="111111">
    <w:name w:val="Outline List 2"/>
    <w:basedOn w:val="NoList"/>
    <w:rsid w:val="00732635"/>
    <w:pPr>
      <w:numPr>
        <w:numId w:val="1"/>
      </w:numPr>
    </w:pPr>
  </w:style>
  <w:style w:type="paragraph" w:styleId="List">
    <w:name w:val="List"/>
    <w:basedOn w:val="BodyText"/>
    <w:uiPriority w:val="99"/>
    <w:rsid w:val="00C049EA"/>
    <w:pPr>
      <w:widowControl/>
      <w:autoSpaceDE/>
      <w:autoSpaceDN/>
      <w:adjustRightInd/>
      <w:spacing w:after="240" w:line="240" w:lineRule="atLeast"/>
      <w:ind w:left="1440" w:hanging="360"/>
      <w:jc w:val="both"/>
    </w:pPr>
    <w:rPr>
      <w:rFonts w:eastAsia="Times New Roman" w:cs="Times New Roman"/>
      <w:b w:val="0"/>
      <w:bCs w:val="0"/>
      <w:spacing w:val="-5"/>
    </w:rPr>
  </w:style>
  <w:style w:type="character" w:customStyle="1" w:styleId="CharChar">
    <w:name w:val="Char Char"/>
    <w:basedOn w:val="DefaultParagraphFont"/>
    <w:locked/>
    <w:rsid w:val="00C049EA"/>
    <w:rPr>
      <w:rFonts w:ascii="Arial" w:hAnsi="Arial" w:cs="Arial"/>
      <w:i/>
      <w:iCs/>
      <w:sz w:val="24"/>
      <w:szCs w:val="24"/>
      <w:lang w:val="en-GB" w:eastAsia="en-US"/>
    </w:rPr>
  </w:style>
  <w:style w:type="paragraph" w:customStyle="1" w:styleId="Normal10pt">
    <w:name w:val="Normal +10 pt"/>
    <w:basedOn w:val="Normal"/>
    <w:uiPriority w:val="99"/>
    <w:rsid w:val="00C049EA"/>
    <w:pPr>
      <w:widowControl/>
      <w:autoSpaceDE/>
      <w:autoSpaceDN/>
      <w:adjustRightInd/>
    </w:pPr>
    <w:rPr>
      <w:rFonts w:ascii="Times New Roman Mk" w:eastAsia="SimSun" w:hAnsi="Times New Roman Mk" w:cs="Times New Roman"/>
      <w:b w:val="0"/>
      <w:bCs w:val="0"/>
    </w:rPr>
  </w:style>
  <w:style w:type="numbering" w:styleId="1ai">
    <w:name w:val="Outline List 1"/>
    <w:basedOn w:val="NoList"/>
    <w:rsid w:val="004C7E4E"/>
    <w:pPr>
      <w:numPr>
        <w:numId w:val="2"/>
      </w:numPr>
    </w:pPr>
  </w:style>
  <w:style w:type="character" w:customStyle="1" w:styleId="Heading2Char1">
    <w:name w:val="Heading 2 Char1"/>
    <w:aliases w:val="Body Text (Reset numbering) Char1,Body Text (Reset numbering)1 Char1,Body Text (Reset numbering)2 Char1"/>
    <w:basedOn w:val="DefaultParagraphFont"/>
    <w:semiHidden/>
    <w:rsid w:val="007C20BB"/>
    <w:rPr>
      <w:rFonts w:asciiTheme="majorHAnsi" w:eastAsiaTheme="majorEastAsia" w:hAnsiTheme="majorHAnsi" w:cstheme="majorBidi"/>
      <w:color w:val="4F81BD" w:themeColor="accent1"/>
      <w:sz w:val="26"/>
      <w:szCs w:val="26"/>
    </w:rPr>
  </w:style>
  <w:style w:type="character" w:customStyle="1" w:styleId="Bodytext21">
    <w:name w:val="Body text (2)_"/>
    <w:basedOn w:val="DefaultParagraphFont"/>
    <w:link w:val="Bodytext22"/>
    <w:rsid w:val="004932B1"/>
    <w:rPr>
      <w:rFonts w:ascii="Arial" w:eastAsia="Arial" w:hAnsi="Arial" w:cs="Arial"/>
      <w:shd w:val="clear" w:color="auto" w:fill="FFFFFF"/>
    </w:rPr>
  </w:style>
  <w:style w:type="paragraph" w:customStyle="1" w:styleId="Bodytext22">
    <w:name w:val="Body text (2)"/>
    <w:basedOn w:val="Normal"/>
    <w:link w:val="Bodytext21"/>
    <w:rsid w:val="004932B1"/>
    <w:pPr>
      <w:shd w:val="clear" w:color="auto" w:fill="FFFFFF"/>
      <w:autoSpaceDE/>
      <w:autoSpaceDN/>
      <w:adjustRightInd/>
      <w:spacing w:after="720" w:line="0" w:lineRule="atLeast"/>
      <w:jc w:val="center"/>
    </w:pPr>
    <w:rPr>
      <w:rFonts w:eastAsia="Arial"/>
      <w:b w:val="0"/>
      <w:bCs w:val="0"/>
      <w:sz w:val="22"/>
      <w:szCs w:val="22"/>
    </w:rPr>
  </w:style>
  <w:style w:type="numbering" w:customStyle="1" w:styleId="NoList2">
    <w:name w:val="No List2"/>
    <w:next w:val="NoList"/>
    <w:uiPriority w:val="99"/>
    <w:semiHidden/>
    <w:unhideWhenUsed/>
    <w:rsid w:val="00836BCD"/>
  </w:style>
  <w:style w:type="table" w:customStyle="1" w:styleId="TableGrid1">
    <w:name w:val="Table Grid1"/>
    <w:basedOn w:val="TableNormal"/>
    <w:next w:val="TableGrid"/>
    <w:rsid w:val="00836BCD"/>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NoList11">
    <w:name w:val="No List11"/>
    <w:next w:val="NoList"/>
    <w:uiPriority w:val="99"/>
    <w:semiHidden/>
    <w:unhideWhenUsed/>
    <w:rsid w:val="00836B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537650">
      <w:bodyDiv w:val="1"/>
      <w:marLeft w:val="0"/>
      <w:marRight w:val="0"/>
      <w:marTop w:val="0"/>
      <w:marBottom w:val="0"/>
      <w:divBdr>
        <w:top w:val="none" w:sz="0" w:space="0" w:color="auto"/>
        <w:left w:val="none" w:sz="0" w:space="0" w:color="auto"/>
        <w:bottom w:val="none" w:sz="0" w:space="0" w:color="auto"/>
        <w:right w:val="none" w:sz="0" w:space="0" w:color="auto"/>
      </w:divBdr>
      <w:divsChild>
        <w:div w:id="1580747937">
          <w:marLeft w:val="0"/>
          <w:marRight w:val="0"/>
          <w:marTop w:val="0"/>
          <w:marBottom w:val="0"/>
          <w:divBdr>
            <w:top w:val="none" w:sz="0" w:space="0" w:color="auto"/>
            <w:left w:val="none" w:sz="0" w:space="0" w:color="auto"/>
            <w:bottom w:val="none" w:sz="0" w:space="0" w:color="auto"/>
            <w:right w:val="none" w:sz="0" w:space="0" w:color="auto"/>
          </w:divBdr>
        </w:div>
        <w:div w:id="1484740239">
          <w:marLeft w:val="0"/>
          <w:marRight w:val="0"/>
          <w:marTop w:val="0"/>
          <w:marBottom w:val="0"/>
          <w:divBdr>
            <w:top w:val="none" w:sz="0" w:space="0" w:color="auto"/>
            <w:left w:val="none" w:sz="0" w:space="0" w:color="auto"/>
            <w:bottom w:val="none" w:sz="0" w:space="0" w:color="auto"/>
            <w:right w:val="none" w:sz="0" w:space="0" w:color="auto"/>
          </w:divBdr>
        </w:div>
        <w:div w:id="1238050562">
          <w:marLeft w:val="0"/>
          <w:marRight w:val="0"/>
          <w:marTop w:val="0"/>
          <w:marBottom w:val="0"/>
          <w:divBdr>
            <w:top w:val="none" w:sz="0" w:space="0" w:color="auto"/>
            <w:left w:val="none" w:sz="0" w:space="0" w:color="auto"/>
            <w:bottom w:val="none" w:sz="0" w:space="0" w:color="auto"/>
            <w:right w:val="none" w:sz="0" w:space="0" w:color="auto"/>
          </w:divBdr>
        </w:div>
        <w:div w:id="348486707">
          <w:marLeft w:val="0"/>
          <w:marRight w:val="0"/>
          <w:marTop w:val="0"/>
          <w:marBottom w:val="0"/>
          <w:divBdr>
            <w:top w:val="none" w:sz="0" w:space="0" w:color="auto"/>
            <w:left w:val="none" w:sz="0" w:space="0" w:color="auto"/>
            <w:bottom w:val="none" w:sz="0" w:space="0" w:color="auto"/>
            <w:right w:val="none" w:sz="0" w:space="0" w:color="auto"/>
          </w:divBdr>
        </w:div>
        <w:div w:id="1779062659">
          <w:marLeft w:val="0"/>
          <w:marRight w:val="0"/>
          <w:marTop w:val="0"/>
          <w:marBottom w:val="0"/>
          <w:divBdr>
            <w:top w:val="none" w:sz="0" w:space="0" w:color="auto"/>
            <w:left w:val="none" w:sz="0" w:space="0" w:color="auto"/>
            <w:bottom w:val="none" w:sz="0" w:space="0" w:color="auto"/>
            <w:right w:val="none" w:sz="0" w:space="0" w:color="auto"/>
          </w:divBdr>
        </w:div>
        <w:div w:id="1409186335">
          <w:marLeft w:val="0"/>
          <w:marRight w:val="0"/>
          <w:marTop w:val="0"/>
          <w:marBottom w:val="0"/>
          <w:divBdr>
            <w:top w:val="none" w:sz="0" w:space="0" w:color="auto"/>
            <w:left w:val="none" w:sz="0" w:space="0" w:color="auto"/>
            <w:bottom w:val="none" w:sz="0" w:space="0" w:color="auto"/>
            <w:right w:val="none" w:sz="0" w:space="0" w:color="auto"/>
          </w:divBdr>
        </w:div>
        <w:div w:id="485442996">
          <w:marLeft w:val="0"/>
          <w:marRight w:val="0"/>
          <w:marTop w:val="0"/>
          <w:marBottom w:val="0"/>
          <w:divBdr>
            <w:top w:val="none" w:sz="0" w:space="0" w:color="auto"/>
            <w:left w:val="none" w:sz="0" w:space="0" w:color="auto"/>
            <w:bottom w:val="none" w:sz="0" w:space="0" w:color="auto"/>
            <w:right w:val="none" w:sz="0" w:space="0" w:color="auto"/>
          </w:divBdr>
        </w:div>
        <w:div w:id="432093537">
          <w:marLeft w:val="0"/>
          <w:marRight w:val="0"/>
          <w:marTop w:val="0"/>
          <w:marBottom w:val="0"/>
          <w:divBdr>
            <w:top w:val="none" w:sz="0" w:space="0" w:color="auto"/>
            <w:left w:val="none" w:sz="0" w:space="0" w:color="auto"/>
            <w:bottom w:val="none" w:sz="0" w:space="0" w:color="auto"/>
            <w:right w:val="none" w:sz="0" w:space="0" w:color="auto"/>
          </w:divBdr>
        </w:div>
        <w:div w:id="1563253439">
          <w:marLeft w:val="0"/>
          <w:marRight w:val="0"/>
          <w:marTop w:val="0"/>
          <w:marBottom w:val="0"/>
          <w:divBdr>
            <w:top w:val="none" w:sz="0" w:space="0" w:color="auto"/>
            <w:left w:val="none" w:sz="0" w:space="0" w:color="auto"/>
            <w:bottom w:val="none" w:sz="0" w:space="0" w:color="auto"/>
            <w:right w:val="none" w:sz="0" w:space="0" w:color="auto"/>
          </w:divBdr>
        </w:div>
        <w:div w:id="1875461589">
          <w:marLeft w:val="0"/>
          <w:marRight w:val="0"/>
          <w:marTop w:val="0"/>
          <w:marBottom w:val="0"/>
          <w:divBdr>
            <w:top w:val="none" w:sz="0" w:space="0" w:color="auto"/>
            <w:left w:val="none" w:sz="0" w:space="0" w:color="auto"/>
            <w:bottom w:val="none" w:sz="0" w:space="0" w:color="auto"/>
            <w:right w:val="none" w:sz="0" w:space="0" w:color="auto"/>
          </w:divBdr>
        </w:div>
        <w:div w:id="397049783">
          <w:marLeft w:val="0"/>
          <w:marRight w:val="0"/>
          <w:marTop w:val="0"/>
          <w:marBottom w:val="0"/>
          <w:divBdr>
            <w:top w:val="none" w:sz="0" w:space="0" w:color="auto"/>
            <w:left w:val="none" w:sz="0" w:space="0" w:color="auto"/>
            <w:bottom w:val="none" w:sz="0" w:space="0" w:color="auto"/>
            <w:right w:val="none" w:sz="0" w:space="0" w:color="auto"/>
          </w:divBdr>
        </w:div>
        <w:div w:id="769855211">
          <w:marLeft w:val="0"/>
          <w:marRight w:val="0"/>
          <w:marTop w:val="0"/>
          <w:marBottom w:val="0"/>
          <w:divBdr>
            <w:top w:val="none" w:sz="0" w:space="0" w:color="auto"/>
            <w:left w:val="none" w:sz="0" w:space="0" w:color="auto"/>
            <w:bottom w:val="none" w:sz="0" w:space="0" w:color="auto"/>
            <w:right w:val="none" w:sz="0" w:space="0" w:color="auto"/>
          </w:divBdr>
        </w:div>
        <w:div w:id="1414201389">
          <w:marLeft w:val="0"/>
          <w:marRight w:val="0"/>
          <w:marTop w:val="0"/>
          <w:marBottom w:val="0"/>
          <w:divBdr>
            <w:top w:val="none" w:sz="0" w:space="0" w:color="auto"/>
            <w:left w:val="none" w:sz="0" w:space="0" w:color="auto"/>
            <w:bottom w:val="none" w:sz="0" w:space="0" w:color="auto"/>
            <w:right w:val="none" w:sz="0" w:space="0" w:color="auto"/>
          </w:divBdr>
        </w:div>
        <w:div w:id="1292319135">
          <w:marLeft w:val="0"/>
          <w:marRight w:val="0"/>
          <w:marTop w:val="0"/>
          <w:marBottom w:val="0"/>
          <w:divBdr>
            <w:top w:val="none" w:sz="0" w:space="0" w:color="auto"/>
            <w:left w:val="none" w:sz="0" w:space="0" w:color="auto"/>
            <w:bottom w:val="none" w:sz="0" w:space="0" w:color="auto"/>
            <w:right w:val="none" w:sz="0" w:space="0" w:color="auto"/>
          </w:divBdr>
        </w:div>
        <w:div w:id="658115773">
          <w:marLeft w:val="0"/>
          <w:marRight w:val="0"/>
          <w:marTop w:val="0"/>
          <w:marBottom w:val="0"/>
          <w:divBdr>
            <w:top w:val="none" w:sz="0" w:space="0" w:color="auto"/>
            <w:left w:val="none" w:sz="0" w:space="0" w:color="auto"/>
            <w:bottom w:val="none" w:sz="0" w:space="0" w:color="auto"/>
            <w:right w:val="none" w:sz="0" w:space="0" w:color="auto"/>
          </w:divBdr>
        </w:div>
        <w:div w:id="751045045">
          <w:marLeft w:val="0"/>
          <w:marRight w:val="0"/>
          <w:marTop w:val="0"/>
          <w:marBottom w:val="0"/>
          <w:divBdr>
            <w:top w:val="none" w:sz="0" w:space="0" w:color="auto"/>
            <w:left w:val="none" w:sz="0" w:space="0" w:color="auto"/>
            <w:bottom w:val="none" w:sz="0" w:space="0" w:color="auto"/>
            <w:right w:val="none" w:sz="0" w:space="0" w:color="auto"/>
          </w:divBdr>
        </w:div>
        <w:div w:id="1653755528">
          <w:marLeft w:val="0"/>
          <w:marRight w:val="0"/>
          <w:marTop w:val="0"/>
          <w:marBottom w:val="0"/>
          <w:divBdr>
            <w:top w:val="none" w:sz="0" w:space="0" w:color="auto"/>
            <w:left w:val="none" w:sz="0" w:space="0" w:color="auto"/>
            <w:bottom w:val="none" w:sz="0" w:space="0" w:color="auto"/>
            <w:right w:val="none" w:sz="0" w:space="0" w:color="auto"/>
          </w:divBdr>
        </w:div>
        <w:div w:id="1413894455">
          <w:marLeft w:val="0"/>
          <w:marRight w:val="0"/>
          <w:marTop w:val="0"/>
          <w:marBottom w:val="0"/>
          <w:divBdr>
            <w:top w:val="none" w:sz="0" w:space="0" w:color="auto"/>
            <w:left w:val="none" w:sz="0" w:space="0" w:color="auto"/>
            <w:bottom w:val="none" w:sz="0" w:space="0" w:color="auto"/>
            <w:right w:val="none" w:sz="0" w:space="0" w:color="auto"/>
          </w:divBdr>
        </w:div>
        <w:div w:id="1192572667">
          <w:marLeft w:val="0"/>
          <w:marRight w:val="0"/>
          <w:marTop w:val="0"/>
          <w:marBottom w:val="0"/>
          <w:divBdr>
            <w:top w:val="none" w:sz="0" w:space="0" w:color="auto"/>
            <w:left w:val="none" w:sz="0" w:space="0" w:color="auto"/>
            <w:bottom w:val="none" w:sz="0" w:space="0" w:color="auto"/>
            <w:right w:val="none" w:sz="0" w:space="0" w:color="auto"/>
          </w:divBdr>
        </w:div>
        <w:div w:id="1123038565">
          <w:marLeft w:val="0"/>
          <w:marRight w:val="0"/>
          <w:marTop w:val="0"/>
          <w:marBottom w:val="0"/>
          <w:divBdr>
            <w:top w:val="none" w:sz="0" w:space="0" w:color="auto"/>
            <w:left w:val="none" w:sz="0" w:space="0" w:color="auto"/>
            <w:bottom w:val="none" w:sz="0" w:space="0" w:color="auto"/>
            <w:right w:val="none" w:sz="0" w:space="0" w:color="auto"/>
          </w:divBdr>
        </w:div>
        <w:div w:id="13073924">
          <w:marLeft w:val="0"/>
          <w:marRight w:val="0"/>
          <w:marTop w:val="0"/>
          <w:marBottom w:val="0"/>
          <w:divBdr>
            <w:top w:val="none" w:sz="0" w:space="0" w:color="auto"/>
            <w:left w:val="none" w:sz="0" w:space="0" w:color="auto"/>
            <w:bottom w:val="none" w:sz="0" w:space="0" w:color="auto"/>
            <w:right w:val="none" w:sz="0" w:space="0" w:color="auto"/>
          </w:divBdr>
        </w:div>
        <w:div w:id="64957480">
          <w:marLeft w:val="0"/>
          <w:marRight w:val="0"/>
          <w:marTop w:val="0"/>
          <w:marBottom w:val="0"/>
          <w:divBdr>
            <w:top w:val="none" w:sz="0" w:space="0" w:color="auto"/>
            <w:left w:val="none" w:sz="0" w:space="0" w:color="auto"/>
            <w:bottom w:val="none" w:sz="0" w:space="0" w:color="auto"/>
            <w:right w:val="none" w:sz="0" w:space="0" w:color="auto"/>
          </w:divBdr>
        </w:div>
        <w:div w:id="2134401191">
          <w:marLeft w:val="0"/>
          <w:marRight w:val="0"/>
          <w:marTop w:val="0"/>
          <w:marBottom w:val="0"/>
          <w:divBdr>
            <w:top w:val="none" w:sz="0" w:space="0" w:color="auto"/>
            <w:left w:val="none" w:sz="0" w:space="0" w:color="auto"/>
            <w:bottom w:val="none" w:sz="0" w:space="0" w:color="auto"/>
            <w:right w:val="none" w:sz="0" w:space="0" w:color="auto"/>
          </w:divBdr>
        </w:div>
        <w:div w:id="35280046">
          <w:marLeft w:val="0"/>
          <w:marRight w:val="0"/>
          <w:marTop w:val="0"/>
          <w:marBottom w:val="0"/>
          <w:divBdr>
            <w:top w:val="none" w:sz="0" w:space="0" w:color="auto"/>
            <w:left w:val="none" w:sz="0" w:space="0" w:color="auto"/>
            <w:bottom w:val="none" w:sz="0" w:space="0" w:color="auto"/>
            <w:right w:val="none" w:sz="0" w:space="0" w:color="auto"/>
          </w:divBdr>
        </w:div>
        <w:div w:id="706371478">
          <w:marLeft w:val="0"/>
          <w:marRight w:val="0"/>
          <w:marTop w:val="0"/>
          <w:marBottom w:val="0"/>
          <w:divBdr>
            <w:top w:val="none" w:sz="0" w:space="0" w:color="auto"/>
            <w:left w:val="none" w:sz="0" w:space="0" w:color="auto"/>
            <w:bottom w:val="none" w:sz="0" w:space="0" w:color="auto"/>
            <w:right w:val="none" w:sz="0" w:space="0" w:color="auto"/>
          </w:divBdr>
        </w:div>
        <w:div w:id="571433584">
          <w:marLeft w:val="0"/>
          <w:marRight w:val="0"/>
          <w:marTop w:val="0"/>
          <w:marBottom w:val="0"/>
          <w:divBdr>
            <w:top w:val="none" w:sz="0" w:space="0" w:color="auto"/>
            <w:left w:val="none" w:sz="0" w:space="0" w:color="auto"/>
            <w:bottom w:val="none" w:sz="0" w:space="0" w:color="auto"/>
            <w:right w:val="none" w:sz="0" w:space="0" w:color="auto"/>
          </w:divBdr>
        </w:div>
        <w:div w:id="56326101">
          <w:marLeft w:val="0"/>
          <w:marRight w:val="0"/>
          <w:marTop w:val="0"/>
          <w:marBottom w:val="0"/>
          <w:divBdr>
            <w:top w:val="none" w:sz="0" w:space="0" w:color="auto"/>
            <w:left w:val="none" w:sz="0" w:space="0" w:color="auto"/>
            <w:bottom w:val="none" w:sz="0" w:space="0" w:color="auto"/>
            <w:right w:val="none" w:sz="0" w:space="0" w:color="auto"/>
          </w:divBdr>
        </w:div>
        <w:div w:id="1061908113">
          <w:marLeft w:val="0"/>
          <w:marRight w:val="0"/>
          <w:marTop w:val="0"/>
          <w:marBottom w:val="0"/>
          <w:divBdr>
            <w:top w:val="none" w:sz="0" w:space="0" w:color="auto"/>
            <w:left w:val="none" w:sz="0" w:space="0" w:color="auto"/>
            <w:bottom w:val="none" w:sz="0" w:space="0" w:color="auto"/>
            <w:right w:val="none" w:sz="0" w:space="0" w:color="auto"/>
          </w:divBdr>
        </w:div>
        <w:div w:id="1303390013">
          <w:marLeft w:val="0"/>
          <w:marRight w:val="0"/>
          <w:marTop w:val="0"/>
          <w:marBottom w:val="0"/>
          <w:divBdr>
            <w:top w:val="none" w:sz="0" w:space="0" w:color="auto"/>
            <w:left w:val="none" w:sz="0" w:space="0" w:color="auto"/>
            <w:bottom w:val="none" w:sz="0" w:space="0" w:color="auto"/>
            <w:right w:val="none" w:sz="0" w:space="0" w:color="auto"/>
          </w:divBdr>
        </w:div>
        <w:div w:id="1770931299">
          <w:marLeft w:val="0"/>
          <w:marRight w:val="0"/>
          <w:marTop w:val="0"/>
          <w:marBottom w:val="0"/>
          <w:divBdr>
            <w:top w:val="none" w:sz="0" w:space="0" w:color="auto"/>
            <w:left w:val="none" w:sz="0" w:space="0" w:color="auto"/>
            <w:bottom w:val="none" w:sz="0" w:space="0" w:color="auto"/>
            <w:right w:val="none" w:sz="0" w:space="0" w:color="auto"/>
          </w:divBdr>
        </w:div>
        <w:div w:id="924651504">
          <w:marLeft w:val="0"/>
          <w:marRight w:val="0"/>
          <w:marTop w:val="0"/>
          <w:marBottom w:val="0"/>
          <w:divBdr>
            <w:top w:val="none" w:sz="0" w:space="0" w:color="auto"/>
            <w:left w:val="none" w:sz="0" w:space="0" w:color="auto"/>
            <w:bottom w:val="none" w:sz="0" w:space="0" w:color="auto"/>
            <w:right w:val="none" w:sz="0" w:space="0" w:color="auto"/>
          </w:divBdr>
        </w:div>
        <w:div w:id="56366178">
          <w:marLeft w:val="0"/>
          <w:marRight w:val="0"/>
          <w:marTop w:val="0"/>
          <w:marBottom w:val="0"/>
          <w:divBdr>
            <w:top w:val="none" w:sz="0" w:space="0" w:color="auto"/>
            <w:left w:val="none" w:sz="0" w:space="0" w:color="auto"/>
            <w:bottom w:val="none" w:sz="0" w:space="0" w:color="auto"/>
            <w:right w:val="none" w:sz="0" w:space="0" w:color="auto"/>
          </w:divBdr>
        </w:div>
        <w:div w:id="130560482">
          <w:marLeft w:val="0"/>
          <w:marRight w:val="0"/>
          <w:marTop w:val="0"/>
          <w:marBottom w:val="0"/>
          <w:divBdr>
            <w:top w:val="none" w:sz="0" w:space="0" w:color="auto"/>
            <w:left w:val="none" w:sz="0" w:space="0" w:color="auto"/>
            <w:bottom w:val="none" w:sz="0" w:space="0" w:color="auto"/>
            <w:right w:val="none" w:sz="0" w:space="0" w:color="auto"/>
          </w:divBdr>
        </w:div>
        <w:div w:id="952252304">
          <w:marLeft w:val="0"/>
          <w:marRight w:val="0"/>
          <w:marTop w:val="0"/>
          <w:marBottom w:val="0"/>
          <w:divBdr>
            <w:top w:val="none" w:sz="0" w:space="0" w:color="auto"/>
            <w:left w:val="none" w:sz="0" w:space="0" w:color="auto"/>
            <w:bottom w:val="none" w:sz="0" w:space="0" w:color="auto"/>
            <w:right w:val="none" w:sz="0" w:space="0" w:color="auto"/>
          </w:divBdr>
        </w:div>
        <w:div w:id="983974240">
          <w:marLeft w:val="0"/>
          <w:marRight w:val="0"/>
          <w:marTop w:val="0"/>
          <w:marBottom w:val="0"/>
          <w:divBdr>
            <w:top w:val="none" w:sz="0" w:space="0" w:color="auto"/>
            <w:left w:val="none" w:sz="0" w:space="0" w:color="auto"/>
            <w:bottom w:val="none" w:sz="0" w:space="0" w:color="auto"/>
            <w:right w:val="none" w:sz="0" w:space="0" w:color="auto"/>
          </w:divBdr>
        </w:div>
        <w:div w:id="434331121">
          <w:marLeft w:val="0"/>
          <w:marRight w:val="0"/>
          <w:marTop w:val="0"/>
          <w:marBottom w:val="0"/>
          <w:divBdr>
            <w:top w:val="none" w:sz="0" w:space="0" w:color="auto"/>
            <w:left w:val="none" w:sz="0" w:space="0" w:color="auto"/>
            <w:bottom w:val="none" w:sz="0" w:space="0" w:color="auto"/>
            <w:right w:val="none" w:sz="0" w:space="0" w:color="auto"/>
          </w:divBdr>
        </w:div>
        <w:div w:id="19671797">
          <w:marLeft w:val="0"/>
          <w:marRight w:val="0"/>
          <w:marTop w:val="0"/>
          <w:marBottom w:val="0"/>
          <w:divBdr>
            <w:top w:val="none" w:sz="0" w:space="0" w:color="auto"/>
            <w:left w:val="none" w:sz="0" w:space="0" w:color="auto"/>
            <w:bottom w:val="none" w:sz="0" w:space="0" w:color="auto"/>
            <w:right w:val="none" w:sz="0" w:space="0" w:color="auto"/>
          </w:divBdr>
        </w:div>
        <w:div w:id="424037599">
          <w:marLeft w:val="0"/>
          <w:marRight w:val="0"/>
          <w:marTop w:val="0"/>
          <w:marBottom w:val="0"/>
          <w:divBdr>
            <w:top w:val="none" w:sz="0" w:space="0" w:color="auto"/>
            <w:left w:val="none" w:sz="0" w:space="0" w:color="auto"/>
            <w:bottom w:val="none" w:sz="0" w:space="0" w:color="auto"/>
            <w:right w:val="none" w:sz="0" w:space="0" w:color="auto"/>
          </w:divBdr>
        </w:div>
        <w:div w:id="533347709">
          <w:marLeft w:val="0"/>
          <w:marRight w:val="0"/>
          <w:marTop w:val="0"/>
          <w:marBottom w:val="0"/>
          <w:divBdr>
            <w:top w:val="none" w:sz="0" w:space="0" w:color="auto"/>
            <w:left w:val="none" w:sz="0" w:space="0" w:color="auto"/>
            <w:bottom w:val="none" w:sz="0" w:space="0" w:color="auto"/>
            <w:right w:val="none" w:sz="0" w:space="0" w:color="auto"/>
          </w:divBdr>
        </w:div>
        <w:div w:id="253051618">
          <w:marLeft w:val="0"/>
          <w:marRight w:val="0"/>
          <w:marTop w:val="0"/>
          <w:marBottom w:val="0"/>
          <w:divBdr>
            <w:top w:val="none" w:sz="0" w:space="0" w:color="auto"/>
            <w:left w:val="none" w:sz="0" w:space="0" w:color="auto"/>
            <w:bottom w:val="none" w:sz="0" w:space="0" w:color="auto"/>
            <w:right w:val="none" w:sz="0" w:space="0" w:color="auto"/>
          </w:divBdr>
        </w:div>
        <w:div w:id="1721858207">
          <w:marLeft w:val="0"/>
          <w:marRight w:val="0"/>
          <w:marTop w:val="0"/>
          <w:marBottom w:val="0"/>
          <w:divBdr>
            <w:top w:val="none" w:sz="0" w:space="0" w:color="auto"/>
            <w:left w:val="none" w:sz="0" w:space="0" w:color="auto"/>
            <w:bottom w:val="none" w:sz="0" w:space="0" w:color="auto"/>
            <w:right w:val="none" w:sz="0" w:space="0" w:color="auto"/>
          </w:divBdr>
        </w:div>
        <w:div w:id="619805451">
          <w:marLeft w:val="0"/>
          <w:marRight w:val="0"/>
          <w:marTop w:val="0"/>
          <w:marBottom w:val="0"/>
          <w:divBdr>
            <w:top w:val="none" w:sz="0" w:space="0" w:color="auto"/>
            <w:left w:val="none" w:sz="0" w:space="0" w:color="auto"/>
            <w:bottom w:val="none" w:sz="0" w:space="0" w:color="auto"/>
            <w:right w:val="none" w:sz="0" w:space="0" w:color="auto"/>
          </w:divBdr>
        </w:div>
        <w:div w:id="3825746">
          <w:marLeft w:val="0"/>
          <w:marRight w:val="0"/>
          <w:marTop w:val="0"/>
          <w:marBottom w:val="0"/>
          <w:divBdr>
            <w:top w:val="none" w:sz="0" w:space="0" w:color="auto"/>
            <w:left w:val="none" w:sz="0" w:space="0" w:color="auto"/>
            <w:bottom w:val="none" w:sz="0" w:space="0" w:color="auto"/>
            <w:right w:val="none" w:sz="0" w:space="0" w:color="auto"/>
          </w:divBdr>
        </w:div>
        <w:div w:id="1320311060">
          <w:marLeft w:val="0"/>
          <w:marRight w:val="0"/>
          <w:marTop w:val="0"/>
          <w:marBottom w:val="0"/>
          <w:divBdr>
            <w:top w:val="none" w:sz="0" w:space="0" w:color="auto"/>
            <w:left w:val="none" w:sz="0" w:space="0" w:color="auto"/>
            <w:bottom w:val="none" w:sz="0" w:space="0" w:color="auto"/>
            <w:right w:val="none" w:sz="0" w:space="0" w:color="auto"/>
          </w:divBdr>
        </w:div>
        <w:div w:id="1394363">
          <w:marLeft w:val="0"/>
          <w:marRight w:val="0"/>
          <w:marTop w:val="0"/>
          <w:marBottom w:val="0"/>
          <w:divBdr>
            <w:top w:val="none" w:sz="0" w:space="0" w:color="auto"/>
            <w:left w:val="none" w:sz="0" w:space="0" w:color="auto"/>
            <w:bottom w:val="none" w:sz="0" w:space="0" w:color="auto"/>
            <w:right w:val="none" w:sz="0" w:space="0" w:color="auto"/>
          </w:divBdr>
        </w:div>
        <w:div w:id="408233965">
          <w:marLeft w:val="0"/>
          <w:marRight w:val="0"/>
          <w:marTop w:val="0"/>
          <w:marBottom w:val="0"/>
          <w:divBdr>
            <w:top w:val="none" w:sz="0" w:space="0" w:color="auto"/>
            <w:left w:val="none" w:sz="0" w:space="0" w:color="auto"/>
            <w:bottom w:val="none" w:sz="0" w:space="0" w:color="auto"/>
            <w:right w:val="none" w:sz="0" w:space="0" w:color="auto"/>
          </w:divBdr>
        </w:div>
        <w:div w:id="1182666938">
          <w:marLeft w:val="0"/>
          <w:marRight w:val="0"/>
          <w:marTop w:val="0"/>
          <w:marBottom w:val="0"/>
          <w:divBdr>
            <w:top w:val="none" w:sz="0" w:space="0" w:color="auto"/>
            <w:left w:val="none" w:sz="0" w:space="0" w:color="auto"/>
            <w:bottom w:val="none" w:sz="0" w:space="0" w:color="auto"/>
            <w:right w:val="none" w:sz="0" w:space="0" w:color="auto"/>
          </w:divBdr>
        </w:div>
        <w:div w:id="1293245684">
          <w:marLeft w:val="0"/>
          <w:marRight w:val="0"/>
          <w:marTop w:val="0"/>
          <w:marBottom w:val="0"/>
          <w:divBdr>
            <w:top w:val="none" w:sz="0" w:space="0" w:color="auto"/>
            <w:left w:val="none" w:sz="0" w:space="0" w:color="auto"/>
            <w:bottom w:val="none" w:sz="0" w:space="0" w:color="auto"/>
            <w:right w:val="none" w:sz="0" w:space="0" w:color="auto"/>
          </w:divBdr>
        </w:div>
        <w:div w:id="412817965">
          <w:marLeft w:val="0"/>
          <w:marRight w:val="0"/>
          <w:marTop w:val="0"/>
          <w:marBottom w:val="0"/>
          <w:divBdr>
            <w:top w:val="none" w:sz="0" w:space="0" w:color="auto"/>
            <w:left w:val="none" w:sz="0" w:space="0" w:color="auto"/>
            <w:bottom w:val="none" w:sz="0" w:space="0" w:color="auto"/>
            <w:right w:val="none" w:sz="0" w:space="0" w:color="auto"/>
          </w:divBdr>
        </w:div>
        <w:div w:id="800540008">
          <w:marLeft w:val="0"/>
          <w:marRight w:val="0"/>
          <w:marTop w:val="0"/>
          <w:marBottom w:val="0"/>
          <w:divBdr>
            <w:top w:val="none" w:sz="0" w:space="0" w:color="auto"/>
            <w:left w:val="none" w:sz="0" w:space="0" w:color="auto"/>
            <w:bottom w:val="none" w:sz="0" w:space="0" w:color="auto"/>
            <w:right w:val="none" w:sz="0" w:space="0" w:color="auto"/>
          </w:divBdr>
        </w:div>
        <w:div w:id="903487311">
          <w:marLeft w:val="0"/>
          <w:marRight w:val="0"/>
          <w:marTop w:val="0"/>
          <w:marBottom w:val="0"/>
          <w:divBdr>
            <w:top w:val="none" w:sz="0" w:space="0" w:color="auto"/>
            <w:left w:val="none" w:sz="0" w:space="0" w:color="auto"/>
            <w:bottom w:val="none" w:sz="0" w:space="0" w:color="auto"/>
            <w:right w:val="none" w:sz="0" w:space="0" w:color="auto"/>
          </w:divBdr>
        </w:div>
        <w:div w:id="745299340">
          <w:marLeft w:val="0"/>
          <w:marRight w:val="0"/>
          <w:marTop w:val="0"/>
          <w:marBottom w:val="0"/>
          <w:divBdr>
            <w:top w:val="none" w:sz="0" w:space="0" w:color="auto"/>
            <w:left w:val="none" w:sz="0" w:space="0" w:color="auto"/>
            <w:bottom w:val="none" w:sz="0" w:space="0" w:color="auto"/>
            <w:right w:val="none" w:sz="0" w:space="0" w:color="auto"/>
          </w:divBdr>
        </w:div>
        <w:div w:id="1439985622">
          <w:marLeft w:val="0"/>
          <w:marRight w:val="0"/>
          <w:marTop w:val="0"/>
          <w:marBottom w:val="0"/>
          <w:divBdr>
            <w:top w:val="none" w:sz="0" w:space="0" w:color="auto"/>
            <w:left w:val="none" w:sz="0" w:space="0" w:color="auto"/>
            <w:bottom w:val="none" w:sz="0" w:space="0" w:color="auto"/>
            <w:right w:val="none" w:sz="0" w:space="0" w:color="auto"/>
          </w:divBdr>
        </w:div>
        <w:div w:id="365103442">
          <w:marLeft w:val="0"/>
          <w:marRight w:val="0"/>
          <w:marTop w:val="0"/>
          <w:marBottom w:val="0"/>
          <w:divBdr>
            <w:top w:val="none" w:sz="0" w:space="0" w:color="auto"/>
            <w:left w:val="none" w:sz="0" w:space="0" w:color="auto"/>
            <w:bottom w:val="none" w:sz="0" w:space="0" w:color="auto"/>
            <w:right w:val="none" w:sz="0" w:space="0" w:color="auto"/>
          </w:divBdr>
        </w:div>
        <w:div w:id="425923909">
          <w:marLeft w:val="0"/>
          <w:marRight w:val="0"/>
          <w:marTop w:val="0"/>
          <w:marBottom w:val="0"/>
          <w:divBdr>
            <w:top w:val="none" w:sz="0" w:space="0" w:color="auto"/>
            <w:left w:val="none" w:sz="0" w:space="0" w:color="auto"/>
            <w:bottom w:val="none" w:sz="0" w:space="0" w:color="auto"/>
            <w:right w:val="none" w:sz="0" w:space="0" w:color="auto"/>
          </w:divBdr>
        </w:div>
        <w:div w:id="2110271231">
          <w:marLeft w:val="0"/>
          <w:marRight w:val="0"/>
          <w:marTop w:val="0"/>
          <w:marBottom w:val="0"/>
          <w:divBdr>
            <w:top w:val="none" w:sz="0" w:space="0" w:color="auto"/>
            <w:left w:val="none" w:sz="0" w:space="0" w:color="auto"/>
            <w:bottom w:val="none" w:sz="0" w:space="0" w:color="auto"/>
            <w:right w:val="none" w:sz="0" w:space="0" w:color="auto"/>
          </w:divBdr>
        </w:div>
        <w:div w:id="200899590">
          <w:marLeft w:val="0"/>
          <w:marRight w:val="0"/>
          <w:marTop w:val="0"/>
          <w:marBottom w:val="0"/>
          <w:divBdr>
            <w:top w:val="none" w:sz="0" w:space="0" w:color="auto"/>
            <w:left w:val="none" w:sz="0" w:space="0" w:color="auto"/>
            <w:bottom w:val="none" w:sz="0" w:space="0" w:color="auto"/>
            <w:right w:val="none" w:sz="0" w:space="0" w:color="auto"/>
          </w:divBdr>
        </w:div>
        <w:div w:id="484443480">
          <w:marLeft w:val="0"/>
          <w:marRight w:val="0"/>
          <w:marTop w:val="0"/>
          <w:marBottom w:val="0"/>
          <w:divBdr>
            <w:top w:val="none" w:sz="0" w:space="0" w:color="auto"/>
            <w:left w:val="none" w:sz="0" w:space="0" w:color="auto"/>
            <w:bottom w:val="none" w:sz="0" w:space="0" w:color="auto"/>
            <w:right w:val="none" w:sz="0" w:space="0" w:color="auto"/>
          </w:divBdr>
        </w:div>
        <w:div w:id="296961419">
          <w:marLeft w:val="0"/>
          <w:marRight w:val="0"/>
          <w:marTop w:val="0"/>
          <w:marBottom w:val="0"/>
          <w:divBdr>
            <w:top w:val="none" w:sz="0" w:space="0" w:color="auto"/>
            <w:left w:val="none" w:sz="0" w:space="0" w:color="auto"/>
            <w:bottom w:val="none" w:sz="0" w:space="0" w:color="auto"/>
            <w:right w:val="none" w:sz="0" w:space="0" w:color="auto"/>
          </w:divBdr>
        </w:div>
        <w:div w:id="1935891178">
          <w:marLeft w:val="0"/>
          <w:marRight w:val="0"/>
          <w:marTop w:val="0"/>
          <w:marBottom w:val="0"/>
          <w:divBdr>
            <w:top w:val="none" w:sz="0" w:space="0" w:color="auto"/>
            <w:left w:val="none" w:sz="0" w:space="0" w:color="auto"/>
            <w:bottom w:val="none" w:sz="0" w:space="0" w:color="auto"/>
            <w:right w:val="none" w:sz="0" w:space="0" w:color="auto"/>
          </w:divBdr>
        </w:div>
        <w:div w:id="1929343125">
          <w:marLeft w:val="0"/>
          <w:marRight w:val="0"/>
          <w:marTop w:val="0"/>
          <w:marBottom w:val="0"/>
          <w:divBdr>
            <w:top w:val="none" w:sz="0" w:space="0" w:color="auto"/>
            <w:left w:val="none" w:sz="0" w:space="0" w:color="auto"/>
            <w:bottom w:val="none" w:sz="0" w:space="0" w:color="auto"/>
            <w:right w:val="none" w:sz="0" w:space="0" w:color="auto"/>
          </w:divBdr>
        </w:div>
        <w:div w:id="618488230">
          <w:marLeft w:val="0"/>
          <w:marRight w:val="0"/>
          <w:marTop w:val="0"/>
          <w:marBottom w:val="0"/>
          <w:divBdr>
            <w:top w:val="none" w:sz="0" w:space="0" w:color="auto"/>
            <w:left w:val="none" w:sz="0" w:space="0" w:color="auto"/>
            <w:bottom w:val="none" w:sz="0" w:space="0" w:color="auto"/>
            <w:right w:val="none" w:sz="0" w:space="0" w:color="auto"/>
          </w:divBdr>
        </w:div>
        <w:div w:id="1187450052">
          <w:marLeft w:val="0"/>
          <w:marRight w:val="0"/>
          <w:marTop w:val="0"/>
          <w:marBottom w:val="0"/>
          <w:divBdr>
            <w:top w:val="none" w:sz="0" w:space="0" w:color="auto"/>
            <w:left w:val="none" w:sz="0" w:space="0" w:color="auto"/>
            <w:bottom w:val="none" w:sz="0" w:space="0" w:color="auto"/>
            <w:right w:val="none" w:sz="0" w:space="0" w:color="auto"/>
          </w:divBdr>
        </w:div>
        <w:div w:id="893393861">
          <w:marLeft w:val="0"/>
          <w:marRight w:val="0"/>
          <w:marTop w:val="0"/>
          <w:marBottom w:val="0"/>
          <w:divBdr>
            <w:top w:val="none" w:sz="0" w:space="0" w:color="auto"/>
            <w:left w:val="none" w:sz="0" w:space="0" w:color="auto"/>
            <w:bottom w:val="none" w:sz="0" w:space="0" w:color="auto"/>
            <w:right w:val="none" w:sz="0" w:space="0" w:color="auto"/>
          </w:divBdr>
        </w:div>
        <w:div w:id="1616207326">
          <w:marLeft w:val="0"/>
          <w:marRight w:val="0"/>
          <w:marTop w:val="0"/>
          <w:marBottom w:val="0"/>
          <w:divBdr>
            <w:top w:val="none" w:sz="0" w:space="0" w:color="auto"/>
            <w:left w:val="none" w:sz="0" w:space="0" w:color="auto"/>
            <w:bottom w:val="none" w:sz="0" w:space="0" w:color="auto"/>
            <w:right w:val="none" w:sz="0" w:space="0" w:color="auto"/>
          </w:divBdr>
        </w:div>
        <w:div w:id="908463371">
          <w:marLeft w:val="0"/>
          <w:marRight w:val="0"/>
          <w:marTop w:val="0"/>
          <w:marBottom w:val="0"/>
          <w:divBdr>
            <w:top w:val="none" w:sz="0" w:space="0" w:color="auto"/>
            <w:left w:val="none" w:sz="0" w:space="0" w:color="auto"/>
            <w:bottom w:val="none" w:sz="0" w:space="0" w:color="auto"/>
            <w:right w:val="none" w:sz="0" w:space="0" w:color="auto"/>
          </w:divBdr>
        </w:div>
        <w:div w:id="1949657211">
          <w:marLeft w:val="0"/>
          <w:marRight w:val="0"/>
          <w:marTop w:val="0"/>
          <w:marBottom w:val="0"/>
          <w:divBdr>
            <w:top w:val="none" w:sz="0" w:space="0" w:color="auto"/>
            <w:left w:val="none" w:sz="0" w:space="0" w:color="auto"/>
            <w:bottom w:val="none" w:sz="0" w:space="0" w:color="auto"/>
            <w:right w:val="none" w:sz="0" w:space="0" w:color="auto"/>
          </w:divBdr>
        </w:div>
        <w:div w:id="1740249301">
          <w:marLeft w:val="0"/>
          <w:marRight w:val="0"/>
          <w:marTop w:val="0"/>
          <w:marBottom w:val="0"/>
          <w:divBdr>
            <w:top w:val="none" w:sz="0" w:space="0" w:color="auto"/>
            <w:left w:val="none" w:sz="0" w:space="0" w:color="auto"/>
            <w:bottom w:val="none" w:sz="0" w:space="0" w:color="auto"/>
            <w:right w:val="none" w:sz="0" w:space="0" w:color="auto"/>
          </w:divBdr>
        </w:div>
        <w:div w:id="857694742">
          <w:marLeft w:val="0"/>
          <w:marRight w:val="0"/>
          <w:marTop w:val="0"/>
          <w:marBottom w:val="0"/>
          <w:divBdr>
            <w:top w:val="none" w:sz="0" w:space="0" w:color="auto"/>
            <w:left w:val="none" w:sz="0" w:space="0" w:color="auto"/>
            <w:bottom w:val="none" w:sz="0" w:space="0" w:color="auto"/>
            <w:right w:val="none" w:sz="0" w:space="0" w:color="auto"/>
          </w:divBdr>
        </w:div>
        <w:div w:id="445272812">
          <w:marLeft w:val="0"/>
          <w:marRight w:val="0"/>
          <w:marTop w:val="0"/>
          <w:marBottom w:val="0"/>
          <w:divBdr>
            <w:top w:val="none" w:sz="0" w:space="0" w:color="auto"/>
            <w:left w:val="none" w:sz="0" w:space="0" w:color="auto"/>
            <w:bottom w:val="none" w:sz="0" w:space="0" w:color="auto"/>
            <w:right w:val="none" w:sz="0" w:space="0" w:color="auto"/>
          </w:divBdr>
        </w:div>
        <w:div w:id="1264190947">
          <w:marLeft w:val="0"/>
          <w:marRight w:val="0"/>
          <w:marTop w:val="0"/>
          <w:marBottom w:val="0"/>
          <w:divBdr>
            <w:top w:val="none" w:sz="0" w:space="0" w:color="auto"/>
            <w:left w:val="none" w:sz="0" w:space="0" w:color="auto"/>
            <w:bottom w:val="none" w:sz="0" w:space="0" w:color="auto"/>
            <w:right w:val="none" w:sz="0" w:space="0" w:color="auto"/>
          </w:divBdr>
        </w:div>
        <w:div w:id="1491405359">
          <w:marLeft w:val="0"/>
          <w:marRight w:val="0"/>
          <w:marTop w:val="0"/>
          <w:marBottom w:val="0"/>
          <w:divBdr>
            <w:top w:val="none" w:sz="0" w:space="0" w:color="auto"/>
            <w:left w:val="none" w:sz="0" w:space="0" w:color="auto"/>
            <w:bottom w:val="none" w:sz="0" w:space="0" w:color="auto"/>
            <w:right w:val="none" w:sz="0" w:space="0" w:color="auto"/>
          </w:divBdr>
        </w:div>
        <w:div w:id="1048840385">
          <w:marLeft w:val="0"/>
          <w:marRight w:val="0"/>
          <w:marTop w:val="0"/>
          <w:marBottom w:val="0"/>
          <w:divBdr>
            <w:top w:val="none" w:sz="0" w:space="0" w:color="auto"/>
            <w:left w:val="none" w:sz="0" w:space="0" w:color="auto"/>
            <w:bottom w:val="none" w:sz="0" w:space="0" w:color="auto"/>
            <w:right w:val="none" w:sz="0" w:space="0" w:color="auto"/>
          </w:divBdr>
        </w:div>
        <w:div w:id="1628704807">
          <w:marLeft w:val="0"/>
          <w:marRight w:val="0"/>
          <w:marTop w:val="0"/>
          <w:marBottom w:val="0"/>
          <w:divBdr>
            <w:top w:val="none" w:sz="0" w:space="0" w:color="auto"/>
            <w:left w:val="none" w:sz="0" w:space="0" w:color="auto"/>
            <w:bottom w:val="none" w:sz="0" w:space="0" w:color="auto"/>
            <w:right w:val="none" w:sz="0" w:space="0" w:color="auto"/>
          </w:divBdr>
        </w:div>
        <w:div w:id="641809437">
          <w:marLeft w:val="0"/>
          <w:marRight w:val="0"/>
          <w:marTop w:val="0"/>
          <w:marBottom w:val="0"/>
          <w:divBdr>
            <w:top w:val="none" w:sz="0" w:space="0" w:color="auto"/>
            <w:left w:val="none" w:sz="0" w:space="0" w:color="auto"/>
            <w:bottom w:val="none" w:sz="0" w:space="0" w:color="auto"/>
            <w:right w:val="none" w:sz="0" w:space="0" w:color="auto"/>
          </w:divBdr>
        </w:div>
        <w:div w:id="1004434357">
          <w:marLeft w:val="0"/>
          <w:marRight w:val="0"/>
          <w:marTop w:val="0"/>
          <w:marBottom w:val="0"/>
          <w:divBdr>
            <w:top w:val="none" w:sz="0" w:space="0" w:color="auto"/>
            <w:left w:val="none" w:sz="0" w:space="0" w:color="auto"/>
            <w:bottom w:val="none" w:sz="0" w:space="0" w:color="auto"/>
            <w:right w:val="none" w:sz="0" w:space="0" w:color="auto"/>
          </w:divBdr>
        </w:div>
        <w:div w:id="574315961">
          <w:marLeft w:val="0"/>
          <w:marRight w:val="0"/>
          <w:marTop w:val="0"/>
          <w:marBottom w:val="0"/>
          <w:divBdr>
            <w:top w:val="none" w:sz="0" w:space="0" w:color="auto"/>
            <w:left w:val="none" w:sz="0" w:space="0" w:color="auto"/>
            <w:bottom w:val="none" w:sz="0" w:space="0" w:color="auto"/>
            <w:right w:val="none" w:sz="0" w:space="0" w:color="auto"/>
          </w:divBdr>
        </w:div>
        <w:div w:id="394595529">
          <w:marLeft w:val="0"/>
          <w:marRight w:val="0"/>
          <w:marTop w:val="0"/>
          <w:marBottom w:val="0"/>
          <w:divBdr>
            <w:top w:val="none" w:sz="0" w:space="0" w:color="auto"/>
            <w:left w:val="none" w:sz="0" w:space="0" w:color="auto"/>
            <w:bottom w:val="none" w:sz="0" w:space="0" w:color="auto"/>
            <w:right w:val="none" w:sz="0" w:space="0" w:color="auto"/>
          </w:divBdr>
        </w:div>
        <w:div w:id="310137614">
          <w:marLeft w:val="0"/>
          <w:marRight w:val="0"/>
          <w:marTop w:val="0"/>
          <w:marBottom w:val="0"/>
          <w:divBdr>
            <w:top w:val="none" w:sz="0" w:space="0" w:color="auto"/>
            <w:left w:val="none" w:sz="0" w:space="0" w:color="auto"/>
            <w:bottom w:val="none" w:sz="0" w:space="0" w:color="auto"/>
            <w:right w:val="none" w:sz="0" w:space="0" w:color="auto"/>
          </w:divBdr>
        </w:div>
        <w:div w:id="1740516258">
          <w:marLeft w:val="0"/>
          <w:marRight w:val="0"/>
          <w:marTop w:val="0"/>
          <w:marBottom w:val="0"/>
          <w:divBdr>
            <w:top w:val="none" w:sz="0" w:space="0" w:color="auto"/>
            <w:left w:val="none" w:sz="0" w:space="0" w:color="auto"/>
            <w:bottom w:val="none" w:sz="0" w:space="0" w:color="auto"/>
            <w:right w:val="none" w:sz="0" w:space="0" w:color="auto"/>
          </w:divBdr>
        </w:div>
        <w:div w:id="2127965536">
          <w:marLeft w:val="0"/>
          <w:marRight w:val="0"/>
          <w:marTop w:val="0"/>
          <w:marBottom w:val="0"/>
          <w:divBdr>
            <w:top w:val="none" w:sz="0" w:space="0" w:color="auto"/>
            <w:left w:val="none" w:sz="0" w:space="0" w:color="auto"/>
            <w:bottom w:val="none" w:sz="0" w:space="0" w:color="auto"/>
            <w:right w:val="none" w:sz="0" w:space="0" w:color="auto"/>
          </w:divBdr>
        </w:div>
        <w:div w:id="1396392167">
          <w:marLeft w:val="0"/>
          <w:marRight w:val="0"/>
          <w:marTop w:val="0"/>
          <w:marBottom w:val="0"/>
          <w:divBdr>
            <w:top w:val="none" w:sz="0" w:space="0" w:color="auto"/>
            <w:left w:val="none" w:sz="0" w:space="0" w:color="auto"/>
            <w:bottom w:val="none" w:sz="0" w:space="0" w:color="auto"/>
            <w:right w:val="none" w:sz="0" w:space="0" w:color="auto"/>
          </w:divBdr>
        </w:div>
        <w:div w:id="2113742654">
          <w:marLeft w:val="0"/>
          <w:marRight w:val="0"/>
          <w:marTop w:val="0"/>
          <w:marBottom w:val="0"/>
          <w:divBdr>
            <w:top w:val="none" w:sz="0" w:space="0" w:color="auto"/>
            <w:left w:val="none" w:sz="0" w:space="0" w:color="auto"/>
            <w:bottom w:val="none" w:sz="0" w:space="0" w:color="auto"/>
            <w:right w:val="none" w:sz="0" w:space="0" w:color="auto"/>
          </w:divBdr>
        </w:div>
        <w:div w:id="2027634799">
          <w:marLeft w:val="0"/>
          <w:marRight w:val="0"/>
          <w:marTop w:val="0"/>
          <w:marBottom w:val="0"/>
          <w:divBdr>
            <w:top w:val="none" w:sz="0" w:space="0" w:color="auto"/>
            <w:left w:val="none" w:sz="0" w:space="0" w:color="auto"/>
            <w:bottom w:val="none" w:sz="0" w:space="0" w:color="auto"/>
            <w:right w:val="none" w:sz="0" w:space="0" w:color="auto"/>
          </w:divBdr>
        </w:div>
        <w:div w:id="62067189">
          <w:marLeft w:val="0"/>
          <w:marRight w:val="0"/>
          <w:marTop w:val="0"/>
          <w:marBottom w:val="0"/>
          <w:divBdr>
            <w:top w:val="none" w:sz="0" w:space="0" w:color="auto"/>
            <w:left w:val="none" w:sz="0" w:space="0" w:color="auto"/>
            <w:bottom w:val="none" w:sz="0" w:space="0" w:color="auto"/>
            <w:right w:val="none" w:sz="0" w:space="0" w:color="auto"/>
          </w:divBdr>
        </w:div>
        <w:div w:id="1582644080">
          <w:marLeft w:val="0"/>
          <w:marRight w:val="0"/>
          <w:marTop w:val="0"/>
          <w:marBottom w:val="0"/>
          <w:divBdr>
            <w:top w:val="none" w:sz="0" w:space="0" w:color="auto"/>
            <w:left w:val="none" w:sz="0" w:space="0" w:color="auto"/>
            <w:bottom w:val="none" w:sz="0" w:space="0" w:color="auto"/>
            <w:right w:val="none" w:sz="0" w:space="0" w:color="auto"/>
          </w:divBdr>
        </w:div>
        <w:div w:id="1232546387">
          <w:marLeft w:val="0"/>
          <w:marRight w:val="0"/>
          <w:marTop w:val="0"/>
          <w:marBottom w:val="0"/>
          <w:divBdr>
            <w:top w:val="none" w:sz="0" w:space="0" w:color="auto"/>
            <w:left w:val="none" w:sz="0" w:space="0" w:color="auto"/>
            <w:bottom w:val="none" w:sz="0" w:space="0" w:color="auto"/>
            <w:right w:val="none" w:sz="0" w:space="0" w:color="auto"/>
          </w:divBdr>
        </w:div>
        <w:div w:id="1127435311">
          <w:marLeft w:val="0"/>
          <w:marRight w:val="0"/>
          <w:marTop w:val="0"/>
          <w:marBottom w:val="0"/>
          <w:divBdr>
            <w:top w:val="none" w:sz="0" w:space="0" w:color="auto"/>
            <w:left w:val="none" w:sz="0" w:space="0" w:color="auto"/>
            <w:bottom w:val="none" w:sz="0" w:space="0" w:color="auto"/>
            <w:right w:val="none" w:sz="0" w:space="0" w:color="auto"/>
          </w:divBdr>
        </w:div>
        <w:div w:id="1254239462">
          <w:marLeft w:val="0"/>
          <w:marRight w:val="0"/>
          <w:marTop w:val="0"/>
          <w:marBottom w:val="0"/>
          <w:divBdr>
            <w:top w:val="none" w:sz="0" w:space="0" w:color="auto"/>
            <w:left w:val="none" w:sz="0" w:space="0" w:color="auto"/>
            <w:bottom w:val="none" w:sz="0" w:space="0" w:color="auto"/>
            <w:right w:val="none" w:sz="0" w:space="0" w:color="auto"/>
          </w:divBdr>
        </w:div>
        <w:div w:id="465003894">
          <w:marLeft w:val="0"/>
          <w:marRight w:val="0"/>
          <w:marTop w:val="0"/>
          <w:marBottom w:val="0"/>
          <w:divBdr>
            <w:top w:val="none" w:sz="0" w:space="0" w:color="auto"/>
            <w:left w:val="none" w:sz="0" w:space="0" w:color="auto"/>
            <w:bottom w:val="none" w:sz="0" w:space="0" w:color="auto"/>
            <w:right w:val="none" w:sz="0" w:space="0" w:color="auto"/>
          </w:divBdr>
        </w:div>
        <w:div w:id="397941170">
          <w:marLeft w:val="0"/>
          <w:marRight w:val="0"/>
          <w:marTop w:val="0"/>
          <w:marBottom w:val="0"/>
          <w:divBdr>
            <w:top w:val="none" w:sz="0" w:space="0" w:color="auto"/>
            <w:left w:val="none" w:sz="0" w:space="0" w:color="auto"/>
            <w:bottom w:val="none" w:sz="0" w:space="0" w:color="auto"/>
            <w:right w:val="none" w:sz="0" w:space="0" w:color="auto"/>
          </w:divBdr>
        </w:div>
        <w:div w:id="1615600362">
          <w:marLeft w:val="0"/>
          <w:marRight w:val="0"/>
          <w:marTop w:val="0"/>
          <w:marBottom w:val="0"/>
          <w:divBdr>
            <w:top w:val="none" w:sz="0" w:space="0" w:color="auto"/>
            <w:left w:val="none" w:sz="0" w:space="0" w:color="auto"/>
            <w:bottom w:val="none" w:sz="0" w:space="0" w:color="auto"/>
            <w:right w:val="none" w:sz="0" w:space="0" w:color="auto"/>
          </w:divBdr>
        </w:div>
        <w:div w:id="449129436">
          <w:marLeft w:val="0"/>
          <w:marRight w:val="0"/>
          <w:marTop w:val="0"/>
          <w:marBottom w:val="0"/>
          <w:divBdr>
            <w:top w:val="none" w:sz="0" w:space="0" w:color="auto"/>
            <w:left w:val="none" w:sz="0" w:space="0" w:color="auto"/>
            <w:bottom w:val="none" w:sz="0" w:space="0" w:color="auto"/>
            <w:right w:val="none" w:sz="0" w:space="0" w:color="auto"/>
          </w:divBdr>
        </w:div>
        <w:div w:id="1009063157">
          <w:marLeft w:val="0"/>
          <w:marRight w:val="0"/>
          <w:marTop w:val="0"/>
          <w:marBottom w:val="0"/>
          <w:divBdr>
            <w:top w:val="none" w:sz="0" w:space="0" w:color="auto"/>
            <w:left w:val="none" w:sz="0" w:space="0" w:color="auto"/>
            <w:bottom w:val="none" w:sz="0" w:space="0" w:color="auto"/>
            <w:right w:val="none" w:sz="0" w:space="0" w:color="auto"/>
          </w:divBdr>
        </w:div>
        <w:div w:id="254479553">
          <w:marLeft w:val="0"/>
          <w:marRight w:val="0"/>
          <w:marTop w:val="0"/>
          <w:marBottom w:val="0"/>
          <w:divBdr>
            <w:top w:val="none" w:sz="0" w:space="0" w:color="auto"/>
            <w:left w:val="none" w:sz="0" w:space="0" w:color="auto"/>
            <w:bottom w:val="none" w:sz="0" w:space="0" w:color="auto"/>
            <w:right w:val="none" w:sz="0" w:space="0" w:color="auto"/>
          </w:divBdr>
        </w:div>
        <w:div w:id="1634092516">
          <w:marLeft w:val="0"/>
          <w:marRight w:val="0"/>
          <w:marTop w:val="0"/>
          <w:marBottom w:val="0"/>
          <w:divBdr>
            <w:top w:val="none" w:sz="0" w:space="0" w:color="auto"/>
            <w:left w:val="none" w:sz="0" w:space="0" w:color="auto"/>
            <w:bottom w:val="none" w:sz="0" w:space="0" w:color="auto"/>
            <w:right w:val="none" w:sz="0" w:space="0" w:color="auto"/>
          </w:divBdr>
        </w:div>
        <w:div w:id="1365986259">
          <w:marLeft w:val="0"/>
          <w:marRight w:val="0"/>
          <w:marTop w:val="0"/>
          <w:marBottom w:val="0"/>
          <w:divBdr>
            <w:top w:val="none" w:sz="0" w:space="0" w:color="auto"/>
            <w:left w:val="none" w:sz="0" w:space="0" w:color="auto"/>
            <w:bottom w:val="none" w:sz="0" w:space="0" w:color="auto"/>
            <w:right w:val="none" w:sz="0" w:space="0" w:color="auto"/>
          </w:divBdr>
        </w:div>
        <w:div w:id="137695575">
          <w:marLeft w:val="0"/>
          <w:marRight w:val="0"/>
          <w:marTop w:val="0"/>
          <w:marBottom w:val="0"/>
          <w:divBdr>
            <w:top w:val="none" w:sz="0" w:space="0" w:color="auto"/>
            <w:left w:val="none" w:sz="0" w:space="0" w:color="auto"/>
            <w:bottom w:val="none" w:sz="0" w:space="0" w:color="auto"/>
            <w:right w:val="none" w:sz="0" w:space="0" w:color="auto"/>
          </w:divBdr>
        </w:div>
        <w:div w:id="1422140816">
          <w:marLeft w:val="0"/>
          <w:marRight w:val="0"/>
          <w:marTop w:val="0"/>
          <w:marBottom w:val="0"/>
          <w:divBdr>
            <w:top w:val="none" w:sz="0" w:space="0" w:color="auto"/>
            <w:left w:val="none" w:sz="0" w:space="0" w:color="auto"/>
            <w:bottom w:val="none" w:sz="0" w:space="0" w:color="auto"/>
            <w:right w:val="none" w:sz="0" w:space="0" w:color="auto"/>
          </w:divBdr>
        </w:div>
        <w:div w:id="512110051">
          <w:marLeft w:val="0"/>
          <w:marRight w:val="0"/>
          <w:marTop w:val="0"/>
          <w:marBottom w:val="0"/>
          <w:divBdr>
            <w:top w:val="none" w:sz="0" w:space="0" w:color="auto"/>
            <w:left w:val="none" w:sz="0" w:space="0" w:color="auto"/>
            <w:bottom w:val="none" w:sz="0" w:space="0" w:color="auto"/>
            <w:right w:val="none" w:sz="0" w:space="0" w:color="auto"/>
          </w:divBdr>
        </w:div>
        <w:div w:id="15927137">
          <w:marLeft w:val="0"/>
          <w:marRight w:val="0"/>
          <w:marTop w:val="0"/>
          <w:marBottom w:val="0"/>
          <w:divBdr>
            <w:top w:val="none" w:sz="0" w:space="0" w:color="auto"/>
            <w:left w:val="none" w:sz="0" w:space="0" w:color="auto"/>
            <w:bottom w:val="none" w:sz="0" w:space="0" w:color="auto"/>
            <w:right w:val="none" w:sz="0" w:space="0" w:color="auto"/>
          </w:divBdr>
        </w:div>
        <w:div w:id="533881170">
          <w:marLeft w:val="0"/>
          <w:marRight w:val="0"/>
          <w:marTop w:val="0"/>
          <w:marBottom w:val="0"/>
          <w:divBdr>
            <w:top w:val="none" w:sz="0" w:space="0" w:color="auto"/>
            <w:left w:val="none" w:sz="0" w:space="0" w:color="auto"/>
            <w:bottom w:val="none" w:sz="0" w:space="0" w:color="auto"/>
            <w:right w:val="none" w:sz="0" w:space="0" w:color="auto"/>
          </w:divBdr>
        </w:div>
        <w:div w:id="796332847">
          <w:marLeft w:val="0"/>
          <w:marRight w:val="0"/>
          <w:marTop w:val="0"/>
          <w:marBottom w:val="0"/>
          <w:divBdr>
            <w:top w:val="none" w:sz="0" w:space="0" w:color="auto"/>
            <w:left w:val="none" w:sz="0" w:space="0" w:color="auto"/>
            <w:bottom w:val="none" w:sz="0" w:space="0" w:color="auto"/>
            <w:right w:val="none" w:sz="0" w:space="0" w:color="auto"/>
          </w:divBdr>
        </w:div>
        <w:div w:id="19669803">
          <w:marLeft w:val="0"/>
          <w:marRight w:val="0"/>
          <w:marTop w:val="0"/>
          <w:marBottom w:val="0"/>
          <w:divBdr>
            <w:top w:val="none" w:sz="0" w:space="0" w:color="auto"/>
            <w:left w:val="none" w:sz="0" w:space="0" w:color="auto"/>
            <w:bottom w:val="none" w:sz="0" w:space="0" w:color="auto"/>
            <w:right w:val="none" w:sz="0" w:space="0" w:color="auto"/>
          </w:divBdr>
        </w:div>
        <w:div w:id="683434874">
          <w:marLeft w:val="0"/>
          <w:marRight w:val="0"/>
          <w:marTop w:val="0"/>
          <w:marBottom w:val="0"/>
          <w:divBdr>
            <w:top w:val="none" w:sz="0" w:space="0" w:color="auto"/>
            <w:left w:val="none" w:sz="0" w:space="0" w:color="auto"/>
            <w:bottom w:val="none" w:sz="0" w:space="0" w:color="auto"/>
            <w:right w:val="none" w:sz="0" w:space="0" w:color="auto"/>
          </w:divBdr>
        </w:div>
        <w:div w:id="1494180244">
          <w:marLeft w:val="0"/>
          <w:marRight w:val="0"/>
          <w:marTop w:val="0"/>
          <w:marBottom w:val="0"/>
          <w:divBdr>
            <w:top w:val="none" w:sz="0" w:space="0" w:color="auto"/>
            <w:left w:val="none" w:sz="0" w:space="0" w:color="auto"/>
            <w:bottom w:val="none" w:sz="0" w:space="0" w:color="auto"/>
            <w:right w:val="none" w:sz="0" w:space="0" w:color="auto"/>
          </w:divBdr>
        </w:div>
        <w:div w:id="5451930">
          <w:marLeft w:val="0"/>
          <w:marRight w:val="0"/>
          <w:marTop w:val="0"/>
          <w:marBottom w:val="0"/>
          <w:divBdr>
            <w:top w:val="none" w:sz="0" w:space="0" w:color="auto"/>
            <w:left w:val="none" w:sz="0" w:space="0" w:color="auto"/>
            <w:bottom w:val="none" w:sz="0" w:space="0" w:color="auto"/>
            <w:right w:val="none" w:sz="0" w:space="0" w:color="auto"/>
          </w:divBdr>
        </w:div>
        <w:div w:id="635645244">
          <w:marLeft w:val="0"/>
          <w:marRight w:val="0"/>
          <w:marTop w:val="0"/>
          <w:marBottom w:val="0"/>
          <w:divBdr>
            <w:top w:val="none" w:sz="0" w:space="0" w:color="auto"/>
            <w:left w:val="none" w:sz="0" w:space="0" w:color="auto"/>
            <w:bottom w:val="none" w:sz="0" w:space="0" w:color="auto"/>
            <w:right w:val="none" w:sz="0" w:space="0" w:color="auto"/>
          </w:divBdr>
        </w:div>
        <w:div w:id="1891527475">
          <w:marLeft w:val="0"/>
          <w:marRight w:val="0"/>
          <w:marTop w:val="0"/>
          <w:marBottom w:val="0"/>
          <w:divBdr>
            <w:top w:val="none" w:sz="0" w:space="0" w:color="auto"/>
            <w:left w:val="none" w:sz="0" w:space="0" w:color="auto"/>
            <w:bottom w:val="none" w:sz="0" w:space="0" w:color="auto"/>
            <w:right w:val="none" w:sz="0" w:space="0" w:color="auto"/>
          </w:divBdr>
        </w:div>
        <w:div w:id="712003918">
          <w:marLeft w:val="0"/>
          <w:marRight w:val="0"/>
          <w:marTop w:val="0"/>
          <w:marBottom w:val="0"/>
          <w:divBdr>
            <w:top w:val="none" w:sz="0" w:space="0" w:color="auto"/>
            <w:left w:val="none" w:sz="0" w:space="0" w:color="auto"/>
            <w:bottom w:val="none" w:sz="0" w:space="0" w:color="auto"/>
            <w:right w:val="none" w:sz="0" w:space="0" w:color="auto"/>
          </w:divBdr>
        </w:div>
        <w:div w:id="966156030">
          <w:marLeft w:val="0"/>
          <w:marRight w:val="0"/>
          <w:marTop w:val="0"/>
          <w:marBottom w:val="0"/>
          <w:divBdr>
            <w:top w:val="none" w:sz="0" w:space="0" w:color="auto"/>
            <w:left w:val="none" w:sz="0" w:space="0" w:color="auto"/>
            <w:bottom w:val="none" w:sz="0" w:space="0" w:color="auto"/>
            <w:right w:val="none" w:sz="0" w:space="0" w:color="auto"/>
          </w:divBdr>
        </w:div>
        <w:div w:id="1645769985">
          <w:marLeft w:val="0"/>
          <w:marRight w:val="0"/>
          <w:marTop w:val="0"/>
          <w:marBottom w:val="0"/>
          <w:divBdr>
            <w:top w:val="none" w:sz="0" w:space="0" w:color="auto"/>
            <w:left w:val="none" w:sz="0" w:space="0" w:color="auto"/>
            <w:bottom w:val="none" w:sz="0" w:space="0" w:color="auto"/>
            <w:right w:val="none" w:sz="0" w:space="0" w:color="auto"/>
          </w:divBdr>
        </w:div>
        <w:div w:id="1451899251">
          <w:marLeft w:val="0"/>
          <w:marRight w:val="0"/>
          <w:marTop w:val="0"/>
          <w:marBottom w:val="0"/>
          <w:divBdr>
            <w:top w:val="none" w:sz="0" w:space="0" w:color="auto"/>
            <w:left w:val="none" w:sz="0" w:space="0" w:color="auto"/>
            <w:bottom w:val="none" w:sz="0" w:space="0" w:color="auto"/>
            <w:right w:val="none" w:sz="0" w:space="0" w:color="auto"/>
          </w:divBdr>
        </w:div>
        <w:div w:id="294407275">
          <w:marLeft w:val="0"/>
          <w:marRight w:val="0"/>
          <w:marTop w:val="0"/>
          <w:marBottom w:val="0"/>
          <w:divBdr>
            <w:top w:val="none" w:sz="0" w:space="0" w:color="auto"/>
            <w:left w:val="none" w:sz="0" w:space="0" w:color="auto"/>
            <w:bottom w:val="none" w:sz="0" w:space="0" w:color="auto"/>
            <w:right w:val="none" w:sz="0" w:space="0" w:color="auto"/>
          </w:divBdr>
        </w:div>
        <w:div w:id="1042099763">
          <w:marLeft w:val="0"/>
          <w:marRight w:val="0"/>
          <w:marTop w:val="0"/>
          <w:marBottom w:val="0"/>
          <w:divBdr>
            <w:top w:val="none" w:sz="0" w:space="0" w:color="auto"/>
            <w:left w:val="none" w:sz="0" w:space="0" w:color="auto"/>
            <w:bottom w:val="none" w:sz="0" w:space="0" w:color="auto"/>
            <w:right w:val="none" w:sz="0" w:space="0" w:color="auto"/>
          </w:divBdr>
        </w:div>
        <w:div w:id="1815946621">
          <w:marLeft w:val="0"/>
          <w:marRight w:val="0"/>
          <w:marTop w:val="0"/>
          <w:marBottom w:val="0"/>
          <w:divBdr>
            <w:top w:val="none" w:sz="0" w:space="0" w:color="auto"/>
            <w:left w:val="none" w:sz="0" w:space="0" w:color="auto"/>
            <w:bottom w:val="none" w:sz="0" w:space="0" w:color="auto"/>
            <w:right w:val="none" w:sz="0" w:space="0" w:color="auto"/>
          </w:divBdr>
        </w:div>
        <w:div w:id="999771992">
          <w:marLeft w:val="0"/>
          <w:marRight w:val="0"/>
          <w:marTop w:val="0"/>
          <w:marBottom w:val="0"/>
          <w:divBdr>
            <w:top w:val="none" w:sz="0" w:space="0" w:color="auto"/>
            <w:left w:val="none" w:sz="0" w:space="0" w:color="auto"/>
            <w:bottom w:val="none" w:sz="0" w:space="0" w:color="auto"/>
            <w:right w:val="none" w:sz="0" w:space="0" w:color="auto"/>
          </w:divBdr>
        </w:div>
        <w:div w:id="2129161425">
          <w:marLeft w:val="0"/>
          <w:marRight w:val="0"/>
          <w:marTop w:val="0"/>
          <w:marBottom w:val="0"/>
          <w:divBdr>
            <w:top w:val="none" w:sz="0" w:space="0" w:color="auto"/>
            <w:left w:val="none" w:sz="0" w:space="0" w:color="auto"/>
            <w:bottom w:val="none" w:sz="0" w:space="0" w:color="auto"/>
            <w:right w:val="none" w:sz="0" w:space="0" w:color="auto"/>
          </w:divBdr>
        </w:div>
        <w:div w:id="749082702">
          <w:marLeft w:val="0"/>
          <w:marRight w:val="0"/>
          <w:marTop w:val="0"/>
          <w:marBottom w:val="0"/>
          <w:divBdr>
            <w:top w:val="none" w:sz="0" w:space="0" w:color="auto"/>
            <w:left w:val="none" w:sz="0" w:space="0" w:color="auto"/>
            <w:bottom w:val="none" w:sz="0" w:space="0" w:color="auto"/>
            <w:right w:val="none" w:sz="0" w:space="0" w:color="auto"/>
          </w:divBdr>
        </w:div>
        <w:div w:id="2008055210">
          <w:marLeft w:val="0"/>
          <w:marRight w:val="0"/>
          <w:marTop w:val="0"/>
          <w:marBottom w:val="0"/>
          <w:divBdr>
            <w:top w:val="none" w:sz="0" w:space="0" w:color="auto"/>
            <w:left w:val="none" w:sz="0" w:space="0" w:color="auto"/>
            <w:bottom w:val="none" w:sz="0" w:space="0" w:color="auto"/>
            <w:right w:val="none" w:sz="0" w:space="0" w:color="auto"/>
          </w:divBdr>
        </w:div>
        <w:div w:id="522480737">
          <w:marLeft w:val="0"/>
          <w:marRight w:val="0"/>
          <w:marTop w:val="0"/>
          <w:marBottom w:val="0"/>
          <w:divBdr>
            <w:top w:val="none" w:sz="0" w:space="0" w:color="auto"/>
            <w:left w:val="none" w:sz="0" w:space="0" w:color="auto"/>
            <w:bottom w:val="none" w:sz="0" w:space="0" w:color="auto"/>
            <w:right w:val="none" w:sz="0" w:space="0" w:color="auto"/>
          </w:divBdr>
        </w:div>
        <w:div w:id="1994600639">
          <w:marLeft w:val="0"/>
          <w:marRight w:val="0"/>
          <w:marTop w:val="0"/>
          <w:marBottom w:val="0"/>
          <w:divBdr>
            <w:top w:val="none" w:sz="0" w:space="0" w:color="auto"/>
            <w:left w:val="none" w:sz="0" w:space="0" w:color="auto"/>
            <w:bottom w:val="none" w:sz="0" w:space="0" w:color="auto"/>
            <w:right w:val="none" w:sz="0" w:space="0" w:color="auto"/>
          </w:divBdr>
        </w:div>
        <w:div w:id="905066891">
          <w:marLeft w:val="0"/>
          <w:marRight w:val="0"/>
          <w:marTop w:val="0"/>
          <w:marBottom w:val="0"/>
          <w:divBdr>
            <w:top w:val="none" w:sz="0" w:space="0" w:color="auto"/>
            <w:left w:val="none" w:sz="0" w:space="0" w:color="auto"/>
            <w:bottom w:val="none" w:sz="0" w:space="0" w:color="auto"/>
            <w:right w:val="none" w:sz="0" w:space="0" w:color="auto"/>
          </w:divBdr>
        </w:div>
        <w:div w:id="728917726">
          <w:marLeft w:val="0"/>
          <w:marRight w:val="0"/>
          <w:marTop w:val="0"/>
          <w:marBottom w:val="0"/>
          <w:divBdr>
            <w:top w:val="none" w:sz="0" w:space="0" w:color="auto"/>
            <w:left w:val="none" w:sz="0" w:space="0" w:color="auto"/>
            <w:bottom w:val="none" w:sz="0" w:space="0" w:color="auto"/>
            <w:right w:val="none" w:sz="0" w:space="0" w:color="auto"/>
          </w:divBdr>
        </w:div>
        <w:div w:id="144861709">
          <w:marLeft w:val="0"/>
          <w:marRight w:val="0"/>
          <w:marTop w:val="0"/>
          <w:marBottom w:val="0"/>
          <w:divBdr>
            <w:top w:val="none" w:sz="0" w:space="0" w:color="auto"/>
            <w:left w:val="none" w:sz="0" w:space="0" w:color="auto"/>
            <w:bottom w:val="none" w:sz="0" w:space="0" w:color="auto"/>
            <w:right w:val="none" w:sz="0" w:space="0" w:color="auto"/>
          </w:divBdr>
        </w:div>
        <w:div w:id="540554430">
          <w:marLeft w:val="0"/>
          <w:marRight w:val="0"/>
          <w:marTop w:val="0"/>
          <w:marBottom w:val="0"/>
          <w:divBdr>
            <w:top w:val="none" w:sz="0" w:space="0" w:color="auto"/>
            <w:left w:val="none" w:sz="0" w:space="0" w:color="auto"/>
            <w:bottom w:val="none" w:sz="0" w:space="0" w:color="auto"/>
            <w:right w:val="none" w:sz="0" w:space="0" w:color="auto"/>
          </w:divBdr>
        </w:div>
        <w:div w:id="1990090640">
          <w:marLeft w:val="0"/>
          <w:marRight w:val="0"/>
          <w:marTop w:val="0"/>
          <w:marBottom w:val="0"/>
          <w:divBdr>
            <w:top w:val="none" w:sz="0" w:space="0" w:color="auto"/>
            <w:left w:val="none" w:sz="0" w:space="0" w:color="auto"/>
            <w:bottom w:val="none" w:sz="0" w:space="0" w:color="auto"/>
            <w:right w:val="none" w:sz="0" w:space="0" w:color="auto"/>
          </w:divBdr>
        </w:div>
        <w:div w:id="1063412326">
          <w:marLeft w:val="0"/>
          <w:marRight w:val="0"/>
          <w:marTop w:val="0"/>
          <w:marBottom w:val="0"/>
          <w:divBdr>
            <w:top w:val="none" w:sz="0" w:space="0" w:color="auto"/>
            <w:left w:val="none" w:sz="0" w:space="0" w:color="auto"/>
            <w:bottom w:val="none" w:sz="0" w:space="0" w:color="auto"/>
            <w:right w:val="none" w:sz="0" w:space="0" w:color="auto"/>
          </w:divBdr>
        </w:div>
        <w:div w:id="288316744">
          <w:marLeft w:val="0"/>
          <w:marRight w:val="0"/>
          <w:marTop w:val="0"/>
          <w:marBottom w:val="0"/>
          <w:divBdr>
            <w:top w:val="none" w:sz="0" w:space="0" w:color="auto"/>
            <w:left w:val="none" w:sz="0" w:space="0" w:color="auto"/>
            <w:bottom w:val="none" w:sz="0" w:space="0" w:color="auto"/>
            <w:right w:val="none" w:sz="0" w:space="0" w:color="auto"/>
          </w:divBdr>
        </w:div>
        <w:div w:id="868376742">
          <w:marLeft w:val="0"/>
          <w:marRight w:val="0"/>
          <w:marTop w:val="0"/>
          <w:marBottom w:val="0"/>
          <w:divBdr>
            <w:top w:val="none" w:sz="0" w:space="0" w:color="auto"/>
            <w:left w:val="none" w:sz="0" w:space="0" w:color="auto"/>
            <w:bottom w:val="none" w:sz="0" w:space="0" w:color="auto"/>
            <w:right w:val="none" w:sz="0" w:space="0" w:color="auto"/>
          </w:divBdr>
        </w:div>
        <w:div w:id="1846944063">
          <w:marLeft w:val="0"/>
          <w:marRight w:val="0"/>
          <w:marTop w:val="0"/>
          <w:marBottom w:val="0"/>
          <w:divBdr>
            <w:top w:val="none" w:sz="0" w:space="0" w:color="auto"/>
            <w:left w:val="none" w:sz="0" w:space="0" w:color="auto"/>
            <w:bottom w:val="none" w:sz="0" w:space="0" w:color="auto"/>
            <w:right w:val="none" w:sz="0" w:space="0" w:color="auto"/>
          </w:divBdr>
        </w:div>
        <w:div w:id="2070105801">
          <w:marLeft w:val="0"/>
          <w:marRight w:val="0"/>
          <w:marTop w:val="0"/>
          <w:marBottom w:val="0"/>
          <w:divBdr>
            <w:top w:val="none" w:sz="0" w:space="0" w:color="auto"/>
            <w:left w:val="none" w:sz="0" w:space="0" w:color="auto"/>
            <w:bottom w:val="none" w:sz="0" w:space="0" w:color="auto"/>
            <w:right w:val="none" w:sz="0" w:space="0" w:color="auto"/>
          </w:divBdr>
        </w:div>
        <w:div w:id="260844596">
          <w:marLeft w:val="0"/>
          <w:marRight w:val="0"/>
          <w:marTop w:val="0"/>
          <w:marBottom w:val="0"/>
          <w:divBdr>
            <w:top w:val="none" w:sz="0" w:space="0" w:color="auto"/>
            <w:left w:val="none" w:sz="0" w:space="0" w:color="auto"/>
            <w:bottom w:val="none" w:sz="0" w:space="0" w:color="auto"/>
            <w:right w:val="none" w:sz="0" w:space="0" w:color="auto"/>
          </w:divBdr>
        </w:div>
        <w:div w:id="1519782091">
          <w:marLeft w:val="0"/>
          <w:marRight w:val="0"/>
          <w:marTop w:val="0"/>
          <w:marBottom w:val="0"/>
          <w:divBdr>
            <w:top w:val="none" w:sz="0" w:space="0" w:color="auto"/>
            <w:left w:val="none" w:sz="0" w:space="0" w:color="auto"/>
            <w:bottom w:val="none" w:sz="0" w:space="0" w:color="auto"/>
            <w:right w:val="none" w:sz="0" w:space="0" w:color="auto"/>
          </w:divBdr>
        </w:div>
        <w:div w:id="1843622443">
          <w:marLeft w:val="0"/>
          <w:marRight w:val="0"/>
          <w:marTop w:val="0"/>
          <w:marBottom w:val="0"/>
          <w:divBdr>
            <w:top w:val="none" w:sz="0" w:space="0" w:color="auto"/>
            <w:left w:val="none" w:sz="0" w:space="0" w:color="auto"/>
            <w:bottom w:val="none" w:sz="0" w:space="0" w:color="auto"/>
            <w:right w:val="none" w:sz="0" w:space="0" w:color="auto"/>
          </w:divBdr>
        </w:div>
        <w:div w:id="2104111650">
          <w:marLeft w:val="0"/>
          <w:marRight w:val="0"/>
          <w:marTop w:val="0"/>
          <w:marBottom w:val="0"/>
          <w:divBdr>
            <w:top w:val="none" w:sz="0" w:space="0" w:color="auto"/>
            <w:left w:val="none" w:sz="0" w:space="0" w:color="auto"/>
            <w:bottom w:val="none" w:sz="0" w:space="0" w:color="auto"/>
            <w:right w:val="none" w:sz="0" w:space="0" w:color="auto"/>
          </w:divBdr>
        </w:div>
        <w:div w:id="1338581647">
          <w:marLeft w:val="0"/>
          <w:marRight w:val="0"/>
          <w:marTop w:val="0"/>
          <w:marBottom w:val="0"/>
          <w:divBdr>
            <w:top w:val="none" w:sz="0" w:space="0" w:color="auto"/>
            <w:left w:val="none" w:sz="0" w:space="0" w:color="auto"/>
            <w:bottom w:val="none" w:sz="0" w:space="0" w:color="auto"/>
            <w:right w:val="none" w:sz="0" w:space="0" w:color="auto"/>
          </w:divBdr>
        </w:div>
        <w:div w:id="1355888280">
          <w:marLeft w:val="0"/>
          <w:marRight w:val="0"/>
          <w:marTop w:val="0"/>
          <w:marBottom w:val="0"/>
          <w:divBdr>
            <w:top w:val="none" w:sz="0" w:space="0" w:color="auto"/>
            <w:left w:val="none" w:sz="0" w:space="0" w:color="auto"/>
            <w:bottom w:val="none" w:sz="0" w:space="0" w:color="auto"/>
            <w:right w:val="none" w:sz="0" w:space="0" w:color="auto"/>
          </w:divBdr>
        </w:div>
        <w:div w:id="2009597414">
          <w:marLeft w:val="0"/>
          <w:marRight w:val="0"/>
          <w:marTop w:val="0"/>
          <w:marBottom w:val="0"/>
          <w:divBdr>
            <w:top w:val="none" w:sz="0" w:space="0" w:color="auto"/>
            <w:left w:val="none" w:sz="0" w:space="0" w:color="auto"/>
            <w:bottom w:val="none" w:sz="0" w:space="0" w:color="auto"/>
            <w:right w:val="none" w:sz="0" w:space="0" w:color="auto"/>
          </w:divBdr>
        </w:div>
        <w:div w:id="1489323078">
          <w:marLeft w:val="0"/>
          <w:marRight w:val="0"/>
          <w:marTop w:val="0"/>
          <w:marBottom w:val="0"/>
          <w:divBdr>
            <w:top w:val="none" w:sz="0" w:space="0" w:color="auto"/>
            <w:left w:val="none" w:sz="0" w:space="0" w:color="auto"/>
            <w:bottom w:val="none" w:sz="0" w:space="0" w:color="auto"/>
            <w:right w:val="none" w:sz="0" w:space="0" w:color="auto"/>
          </w:divBdr>
        </w:div>
        <w:div w:id="1321539986">
          <w:marLeft w:val="0"/>
          <w:marRight w:val="0"/>
          <w:marTop w:val="0"/>
          <w:marBottom w:val="0"/>
          <w:divBdr>
            <w:top w:val="none" w:sz="0" w:space="0" w:color="auto"/>
            <w:left w:val="none" w:sz="0" w:space="0" w:color="auto"/>
            <w:bottom w:val="none" w:sz="0" w:space="0" w:color="auto"/>
            <w:right w:val="none" w:sz="0" w:space="0" w:color="auto"/>
          </w:divBdr>
        </w:div>
        <w:div w:id="194734242">
          <w:marLeft w:val="0"/>
          <w:marRight w:val="0"/>
          <w:marTop w:val="0"/>
          <w:marBottom w:val="0"/>
          <w:divBdr>
            <w:top w:val="none" w:sz="0" w:space="0" w:color="auto"/>
            <w:left w:val="none" w:sz="0" w:space="0" w:color="auto"/>
            <w:bottom w:val="none" w:sz="0" w:space="0" w:color="auto"/>
            <w:right w:val="none" w:sz="0" w:space="0" w:color="auto"/>
          </w:divBdr>
        </w:div>
        <w:div w:id="701790184">
          <w:marLeft w:val="0"/>
          <w:marRight w:val="0"/>
          <w:marTop w:val="0"/>
          <w:marBottom w:val="0"/>
          <w:divBdr>
            <w:top w:val="none" w:sz="0" w:space="0" w:color="auto"/>
            <w:left w:val="none" w:sz="0" w:space="0" w:color="auto"/>
            <w:bottom w:val="none" w:sz="0" w:space="0" w:color="auto"/>
            <w:right w:val="none" w:sz="0" w:space="0" w:color="auto"/>
          </w:divBdr>
        </w:div>
        <w:div w:id="1001272965">
          <w:marLeft w:val="0"/>
          <w:marRight w:val="0"/>
          <w:marTop w:val="0"/>
          <w:marBottom w:val="0"/>
          <w:divBdr>
            <w:top w:val="none" w:sz="0" w:space="0" w:color="auto"/>
            <w:left w:val="none" w:sz="0" w:space="0" w:color="auto"/>
            <w:bottom w:val="none" w:sz="0" w:space="0" w:color="auto"/>
            <w:right w:val="none" w:sz="0" w:space="0" w:color="auto"/>
          </w:divBdr>
        </w:div>
        <w:div w:id="760030897">
          <w:marLeft w:val="0"/>
          <w:marRight w:val="0"/>
          <w:marTop w:val="0"/>
          <w:marBottom w:val="0"/>
          <w:divBdr>
            <w:top w:val="none" w:sz="0" w:space="0" w:color="auto"/>
            <w:left w:val="none" w:sz="0" w:space="0" w:color="auto"/>
            <w:bottom w:val="none" w:sz="0" w:space="0" w:color="auto"/>
            <w:right w:val="none" w:sz="0" w:space="0" w:color="auto"/>
          </w:divBdr>
        </w:div>
        <w:div w:id="1624388546">
          <w:marLeft w:val="0"/>
          <w:marRight w:val="0"/>
          <w:marTop w:val="0"/>
          <w:marBottom w:val="0"/>
          <w:divBdr>
            <w:top w:val="none" w:sz="0" w:space="0" w:color="auto"/>
            <w:left w:val="none" w:sz="0" w:space="0" w:color="auto"/>
            <w:bottom w:val="none" w:sz="0" w:space="0" w:color="auto"/>
            <w:right w:val="none" w:sz="0" w:space="0" w:color="auto"/>
          </w:divBdr>
        </w:div>
        <w:div w:id="747505708">
          <w:marLeft w:val="0"/>
          <w:marRight w:val="0"/>
          <w:marTop w:val="0"/>
          <w:marBottom w:val="0"/>
          <w:divBdr>
            <w:top w:val="none" w:sz="0" w:space="0" w:color="auto"/>
            <w:left w:val="none" w:sz="0" w:space="0" w:color="auto"/>
            <w:bottom w:val="none" w:sz="0" w:space="0" w:color="auto"/>
            <w:right w:val="none" w:sz="0" w:space="0" w:color="auto"/>
          </w:divBdr>
        </w:div>
        <w:div w:id="212624365">
          <w:marLeft w:val="0"/>
          <w:marRight w:val="0"/>
          <w:marTop w:val="0"/>
          <w:marBottom w:val="0"/>
          <w:divBdr>
            <w:top w:val="none" w:sz="0" w:space="0" w:color="auto"/>
            <w:left w:val="none" w:sz="0" w:space="0" w:color="auto"/>
            <w:bottom w:val="none" w:sz="0" w:space="0" w:color="auto"/>
            <w:right w:val="none" w:sz="0" w:space="0" w:color="auto"/>
          </w:divBdr>
        </w:div>
        <w:div w:id="529495675">
          <w:marLeft w:val="0"/>
          <w:marRight w:val="0"/>
          <w:marTop w:val="0"/>
          <w:marBottom w:val="0"/>
          <w:divBdr>
            <w:top w:val="none" w:sz="0" w:space="0" w:color="auto"/>
            <w:left w:val="none" w:sz="0" w:space="0" w:color="auto"/>
            <w:bottom w:val="none" w:sz="0" w:space="0" w:color="auto"/>
            <w:right w:val="none" w:sz="0" w:space="0" w:color="auto"/>
          </w:divBdr>
        </w:div>
        <w:div w:id="2000230663">
          <w:marLeft w:val="0"/>
          <w:marRight w:val="0"/>
          <w:marTop w:val="0"/>
          <w:marBottom w:val="0"/>
          <w:divBdr>
            <w:top w:val="none" w:sz="0" w:space="0" w:color="auto"/>
            <w:left w:val="none" w:sz="0" w:space="0" w:color="auto"/>
            <w:bottom w:val="none" w:sz="0" w:space="0" w:color="auto"/>
            <w:right w:val="none" w:sz="0" w:space="0" w:color="auto"/>
          </w:divBdr>
        </w:div>
        <w:div w:id="942423757">
          <w:marLeft w:val="0"/>
          <w:marRight w:val="0"/>
          <w:marTop w:val="0"/>
          <w:marBottom w:val="0"/>
          <w:divBdr>
            <w:top w:val="none" w:sz="0" w:space="0" w:color="auto"/>
            <w:left w:val="none" w:sz="0" w:space="0" w:color="auto"/>
            <w:bottom w:val="none" w:sz="0" w:space="0" w:color="auto"/>
            <w:right w:val="none" w:sz="0" w:space="0" w:color="auto"/>
          </w:divBdr>
        </w:div>
        <w:div w:id="1573079368">
          <w:marLeft w:val="0"/>
          <w:marRight w:val="0"/>
          <w:marTop w:val="0"/>
          <w:marBottom w:val="0"/>
          <w:divBdr>
            <w:top w:val="none" w:sz="0" w:space="0" w:color="auto"/>
            <w:left w:val="none" w:sz="0" w:space="0" w:color="auto"/>
            <w:bottom w:val="none" w:sz="0" w:space="0" w:color="auto"/>
            <w:right w:val="none" w:sz="0" w:space="0" w:color="auto"/>
          </w:divBdr>
        </w:div>
        <w:div w:id="1563521054">
          <w:marLeft w:val="0"/>
          <w:marRight w:val="0"/>
          <w:marTop w:val="0"/>
          <w:marBottom w:val="0"/>
          <w:divBdr>
            <w:top w:val="none" w:sz="0" w:space="0" w:color="auto"/>
            <w:left w:val="none" w:sz="0" w:space="0" w:color="auto"/>
            <w:bottom w:val="none" w:sz="0" w:space="0" w:color="auto"/>
            <w:right w:val="none" w:sz="0" w:space="0" w:color="auto"/>
          </w:divBdr>
        </w:div>
        <w:div w:id="1741100261">
          <w:marLeft w:val="0"/>
          <w:marRight w:val="0"/>
          <w:marTop w:val="0"/>
          <w:marBottom w:val="0"/>
          <w:divBdr>
            <w:top w:val="none" w:sz="0" w:space="0" w:color="auto"/>
            <w:left w:val="none" w:sz="0" w:space="0" w:color="auto"/>
            <w:bottom w:val="none" w:sz="0" w:space="0" w:color="auto"/>
            <w:right w:val="none" w:sz="0" w:space="0" w:color="auto"/>
          </w:divBdr>
        </w:div>
        <w:div w:id="448163118">
          <w:marLeft w:val="0"/>
          <w:marRight w:val="0"/>
          <w:marTop w:val="0"/>
          <w:marBottom w:val="0"/>
          <w:divBdr>
            <w:top w:val="none" w:sz="0" w:space="0" w:color="auto"/>
            <w:left w:val="none" w:sz="0" w:space="0" w:color="auto"/>
            <w:bottom w:val="none" w:sz="0" w:space="0" w:color="auto"/>
            <w:right w:val="none" w:sz="0" w:space="0" w:color="auto"/>
          </w:divBdr>
        </w:div>
        <w:div w:id="739597550">
          <w:marLeft w:val="0"/>
          <w:marRight w:val="0"/>
          <w:marTop w:val="0"/>
          <w:marBottom w:val="0"/>
          <w:divBdr>
            <w:top w:val="none" w:sz="0" w:space="0" w:color="auto"/>
            <w:left w:val="none" w:sz="0" w:space="0" w:color="auto"/>
            <w:bottom w:val="none" w:sz="0" w:space="0" w:color="auto"/>
            <w:right w:val="none" w:sz="0" w:space="0" w:color="auto"/>
          </w:divBdr>
        </w:div>
        <w:div w:id="1161848348">
          <w:marLeft w:val="0"/>
          <w:marRight w:val="0"/>
          <w:marTop w:val="0"/>
          <w:marBottom w:val="0"/>
          <w:divBdr>
            <w:top w:val="none" w:sz="0" w:space="0" w:color="auto"/>
            <w:left w:val="none" w:sz="0" w:space="0" w:color="auto"/>
            <w:bottom w:val="none" w:sz="0" w:space="0" w:color="auto"/>
            <w:right w:val="none" w:sz="0" w:space="0" w:color="auto"/>
          </w:divBdr>
        </w:div>
        <w:div w:id="1670332171">
          <w:marLeft w:val="0"/>
          <w:marRight w:val="0"/>
          <w:marTop w:val="0"/>
          <w:marBottom w:val="0"/>
          <w:divBdr>
            <w:top w:val="none" w:sz="0" w:space="0" w:color="auto"/>
            <w:left w:val="none" w:sz="0" w:space="0" w:color="auto"/>
            <w:bottom w:val="none" w:sz="0" w:space="0" w:color="auto"/>
            <w:right w:val="none" w:sz="0" w:space="0" w:color="auto"/>
          </w:divBdr>
        </w:div>
        <w:div w:id="525944581">
          <w:marLeft w:val="0"/>
          <w:marRight w:val="0"/>
          <w:marTop w:val="0"/>
          <w:marBottom w:val="0"/>
          <w:divBdr>
            <w:top w:val="none" w:sz="0" w:space="0" w:color="auto"/>
            <w:left w:val="none" w:sz="0" w:space="0" w:color="auto"/>
            <w:bottom w:val="none" w:sz="0" w:space="0" w:color="auto"/>
            <w:right w:val="none" w:sz="0" w:space="0" w:color="auto"/>
          </w:divBdr>
        </w:div>
        <w:div w:id="810171301">
          <w:marLeft w:val="0"/>
          <w:marRight w:val="0"/>
          <w:marTop w:val="0"/>
          <w:marBottom w:val="0"/>
          <w:divBdr>
            <w:top w:val="none" w:sz="0" w:space="0" w:color="auto"/>
            <w:left w:val="none" w:sz="0" w:space="0" w:color="auto"/>
            <w:bottom w:val="none" w:sz="0" w:space="0" w:color="auto"/>
            <w:right w:val="none" w:sz="0" w:space="0" w:color="auto"/>
          </w:divBdr>
        </w:div>
        <w:div w:id="1382367203">
          <w:marLeft w:val="0"/>
          <w:marRight w:val="0"/>
          <w:marTop w:val="0"/>
          <w:marBottom w:val="0"/>
          <w:divBdr>
            <w:top w:val="none" w:sz="0" w:space="0" w:color="auto"/>
            <w:left w:val="none" w:sz="0" w:space="0" w:color="auto"/>
            <w:bottom w:val="none" w:sz="0" w:space="0" w:color="auto"/>
            <w:right w:val="none" w:sz="0" w:space="0" w:color="auto"/>
          </w:divBdr>
        </w:div>
        <w:div w:id="21057559">
          <w:marLeft w:val="0"/>
          <w:marRight w:val="0"/>
          <w:marTop w:val="0"/>
          <w:marBottom w:val="0"/>
          <w:divBdr>
            <w:top w:val="none" w:sz="0" w:space="0" w:color="auto"/>
            <w:left w:val="none" w:sz="0" w:space="0" w:color="auto"/>
            <w:bottom w:val="none" w:sz="0" w:space="0" w:color="auto"/>
            <w:right w:val="none" w:sz="0" w:space="0" w:color="auto"/>
          </w:divBdr>
        </w:div>
        <w:div w:id="683441945">
          <w:marLeft w:val="0"/>
          <w:marRight w:val="0"/>
          <w:marTop w:val="0"/>
          <w:marBottom w:val="0"/>
          <w:divBdr>
            <w:top w:val="none" w:sz="0" w:space="0" w:color="auto"/>
            <w:left w:val="none" w:sz="0" w:space="0" w:color="auto"/>
            <w:bottom w:val="none" w:sz="0" w:space="0" w:color="auto"/>
            <w:right w:val="none" w:sz="0" w:space="0" w:color="auto"/>
          </w:divBdr>
        </w:div>
        <w:div w:id="111442212">
          <w:marLeft w:val="0"/>
          <w:marRight w:val="0"/>
          <w:marTop w:val="0"/>
          <w:marBottom w:val="0"/>
          <w:divBdr>
            <w:top w:val="none" w:sz="0" w:space="0" w:color="auto"/>
            <w:left w:val="none" w:sz="0" w:space="0" w:color="auto"/>
            <w:bottom w:val="none" w:sz="0" w:space="0" w:color="auto"/>
            <w:right w:val="none" w:sz="0" w:space="0" w:color="auto"/>
          </w:divBdr>
        </w:div>
        <w:div w:id="144395903">
          <w:marLeft w:val="0"/>
          <w:marRight w:val="0"/>
          <w:marTop w:val="0"/>
          <w:marBottom w:val="0"/>
          <w:divBdr>
            <w:top w:val="none" w:sz="0" w:space="0" w:color="auto"/>
            <w:left w:val="none" w:sz="0" w:space="0" w:color="auto"/>
            <w:bottom w:val="none" w:sz="0" w:space="0" w:color="auto"/>
            <w:right w:val="none" w:sz="0" w:space="0" w:color="auto"/>
          </w:divBdr>
        </w:div>
        <w:div w:id="145824648">
          <w:marLeft w:val="0"/>
          <w:marRight w:val="0"/>
          <w:marTop w:val="0"/>
          <w:marBottom w:val="0"/>
          <w:divBdr>
            <w:top w:val="none" w:sz="0" w:space="0" w:color="auto"/>
            <w:left w:val="none" w:sz="0" w:space="0" w:color="auto"/>
            <w:bottom w:val="none" w:sz="0" w:space="0" w:color="auto"/>
            <w:right w:val="none" w:sz="0" w:space="0" w:color="auto"/>
          </w:divBdr>
        </w:div>
        <w:div w:id="908464825">
          <w:marLeft w:val="0"/>
          <w:marRight w:val="0"/>
          <w:marTop w:val="0"/>
          <w:marBottom w:val="0"/>
          <w:divBdr>
            <w:top w:val="none" w:sz="0" w:space="0" w:color="auto"/>
            <w:left w:val="none" w:sz="0" w:space="0" w:color="auto"/>
            <w:bottom w:val="none" w:sz="0" w:space="0" w:color="auto"/>
            <w:right w:val="none" w:sz="0" w:space="0" w:color="auto"/>
          </w:divBdr>
        </w:div>
        <w:div w:id="1580480105">
          <w:marLeft w:val="0"/>
          <w:marRight w:val="0"/>
          <w:marTop w:val="0"/>
          <w:marBottom w:val="0"/>
          <w:divBdr>
            <w:top w:val="none" w:sz="0" w:space="0" w:color="auto"/>
            <w:left w:val="none" w:sz="0" w:space="0" w:color="auto"/>
            <w:bottom w:val="none" w:sz="0" w:space="0" w:color="auto"/>
            <w:right w:val="none" w:sz="0" w:space="0" w:color="auto"/>
          </w:divBdr>
        </w:div>
        <w:div w:id="1638681942">
          <w:marLeft w:val="0"/>
          <w:marRight w:val="0"/>
          <w:marTop w:val="0"/>
          <w:marBottom w:val="0"/>
          <w:divBdr>
            <w:top w:val="none" w:sz="0" w:space="0" w:color="auto"/>
            <w:left w:val="none" w:sz="0" w:space="0" w:color="auto"/>
            <w:bottom w:val="none" w:sz="0" w:space="0" w:color="auto"/>
            <w:right w:val="none" w:sz="0" w:space="0" w:color="auto"/>
          </w:divBdr>
        </w:div>
        <w:div w:id="115755677">
          <w:marLeft w:val="0"/>
          <w:marRight w:val="0"/>
          <w:marTop w:val="0"/>
          <w:marBottom w:val="0"/>
          <w:divBdr>
            <w:top w:val="none" w:sz="0" w:space="0" w:color="auto"/>
            <w:left w:val="none" w:sz="0" w:space="0" w:color="auto"/>
            <w:bottom w:val="none" w:sz="0" w:space="0" w:color="auto"/>
            <w:right w:val="none" w:sz="0" w:space="0" w:color="auto"/>
          </w:divBdr>
        </w:div>
      </w:divsChild>
    </w:div>
    <w:div w:id="36047696">
      <w:bodyDiv w:val="1"/>
      <w:marLeft w:val="0"/>
      <w:marRight w:val="0"/>
      <w:marTop w:val="0"/>
      <w:marBottom w:val="0"/>
      <w:divBdr>
        <w:top w:val="none" w:sz="0" w:space="0" w:color="auto"/>
        <w:left w:val="none" w:sz="0" w:space="0" w:color="auto"/>
        <w:bottom w:val="none" w:sz="0" w:space="0" w:color="auto"/>
        <w:right w:val="none" w:sz="0" w:space="0" w:color="auto"/>
      </w:divBdr>
    </w:div>
    <w:div w:id="41100237">
      <w:bodyDiv w:val="1"/>
      <w:marLeft w:val="0"/>
      <w:marRight w:val="0"/>
      <w:marTop w:val="0"/>
      <w:marBottom w:val="0"/>
      <w:divBdr>
        <w:top w:val="none" w:sz="0" w:space="0" w:color="auto"/>
        <w:left w:val="none" w:sz="0" w:space="0" w:color="auto"/>
        <w:bottom w:val="none" w:sz="0" w:space="0" w:color="auto"/>
        <w:right w:val="none" w:sz="0" w:space="0" w:color="auto"/>
      </w:divBdr>
    </w:div>
    <w:div w:id="128981045">
      <w:bodyDiv w:val="1"/>
      <w:marLeft w:val="0"/>
      <w:marRight w:val="0"/>
      <w:marTop w:val="0"/>
      <w:marBottom w:val="0"/>
      <w:divBdr>
        <w:top w:val="none" w:sz="0" w:space="0" w:color="auto"/>
        <w:left w:val="none" w:sz="0" w:space="0" w:color="auto"/>
        <w:bottom w:val="none" w:sz="0" w:space="0" w:color="auto"/>
        <w:right w:val="none" w:sz="0" w:space="0" w:color="auto"/>
      </w:divBdr>
    </w:div>
    <w:div w:id="325938315">
      <w:bodyDiv w:val="1"/>
      <w:marLeft w:val="0"/>
      <w:marRight w:val="0"/>
      <w:marTop w:val="0"/>
      <w:marBottom w:val="0"/>
      <w:divBdr>
        <w:top w:val="none" w:sz="0" w:space="0" w:color="auto"/>
        <w:left w:val="none" w:sz="0" w:space="0" w:color="auto"/>
        <w:bottom w:val="none" w:sz="0" w:space="0" w:color="auto"/>
        <w:right w:val="none" w:sz="0" w:space="0" w:color="auto"/>
      </w:divBdr>
      <w:divsChild>
        <w:div w:id="47337329">
          <w:marLeft w:val="0"/>
          <w:marRight w:val="0"/>
          <w:marTop w:val="0"/>
          <w:marBottom w:val="0"/>
          <w:divBdr>
            <w:top w:val="none" w:sz="0" w:space="0" w:color="auto"/>
            <w:left w:val="none" w:sz="0" w:space="0" w:color="auto"/>
            <w:bottom w:val="none" w:sz="0" w:space="0" w:color="auto"/>
            <w:right w:val="none" w:sz="0" w:space="0" w:color="auto"/>
          </w:divBdr>
        </w:div>
        <w:div w:id="1404792499">
          <w:marLeft w:val="0"/>
          <w:marRight w:val="0"/>
          <w:marTop w:val="0"/>
          <w:marBottom w:val="0"/>
          <w:divBdr>
            <w:top w:val="none" w:sz="0" w:space="0" w:color="auto"/>
            <w:left w:val="none" w:sz="0" w:space="0" w:color="auto"/>
            <w:bottom w:val="none" w:sz="0" w:space="0" w:color="auto"/>
            <w:right w:val="none" w:sz="0" w:space="0" w:color="auto"/>
          </w:divBdr>
        </w:div>
        <w:div w:id="1611468184">
          <w:marLeft w:val="0"/>
          <w:marRight w:val="0"/>
          <w:marTop w:val="0"/>
          <w:marBottom w:val="0"/>
          <w:divBdr>
            <w:top w:val="none" w:sz="0" w:space="0" w:color="auto"/>
            <w:left w:val="none" w:sz="0" w:space="0" w:color="auto"/>
            <w:bottom w:val="none" w:sz="0" w:space="0" w:color="auto"/>
            <w:right w:val="none" w:sz="0" w:space="0" w:color="auto"/>
          </w:divBdr>
        </w:div>
        <w:div w:id="2079009355">
          <w:marLeft w:val="0"/>
          <w:marRight w:val="0"/>
          <w:marTop w:val="0"/>
          <w:marBottom w:val="0"/>
          <w:divBdr>
            <w:top w:val="none" w:sz="0" w:space="0" w:color="auto"/>
            <w:left w:val="none" w:sz="0" w:space="0" w:color="auto"/>
            <w:bottom w:val="none" w:sz="0" w:space="0" w:color="auto"/>
            <w:right w:val="none" w:sz="0" w:space="0" w:color="auto"/>
          </w:divBdr>
        </w:div>
        <w:div w:id="593978017">
          <w:marLeft w:val="0"/>
          <w:marRight w:val="0"/>
          <w:marTop w:val="0"/>
          <w:marBottom w:val="0"/>
          <w:divBdr>
            <w:top w:val="none" w:sz="0" w:space="0" w:color="auto"/>
            <w:left w:val="none" w:sz="0" w:space="0" w:color="auto"/>
            <w:bottom w:val="none" w:sz="0" w:space="0" w:color="auto"/>
            <w:right w:val="none" w:sz="0" w:space="0" w:color="auto"/>
          </w:divBdr>
        </w:div>
        <w:div w:id="1483890050">
          <w:marLeft w:val="0"/>
          <w:marRight w:val="0"/>
          <w:marTop w:val="0"/>
          <w:marBottom w:val="0"/>
          <w:divBdr>
            <w:top w:val="none" w:sz="0" w:space="0" w:color="auto"/>
            <w:left w:val="none" w:sz="0" w:space="0" w:color="auto"/>
            <w:bottom w:val="none" w:sz="0" w:space="0" w:color="auto"/>
            <w:right w:val="none" w:sz="0" w:space="0" w:color="auto"/>
          </w:divBdr>
        </w:div>
        <w:div w:id="1653748928">
          <w:marLeft w:val="0"/>
          <w:marRight w:val="0"/>
          <w:marTop w:val="0"/>
          <w:marBottom w:val="0"/>
          <w:divBdr>
            <w:top w:val="none" w:sz="0" w:space="0" w:color="auto"/>
            <w:left w:val="none" w:sz="0" w:space="0" w:color="auto"/>
            <w:bottom w:val="none" w:sz="0" w:space="0" w:color="auto"/>
            <w:right w:val="none" w:sz="0" w:space="0" w:color="auto"/>
          </w:divBdr>
        </w:div>
        <w:div w:id="1134561066">
          <w:marLeft w:val="0"/>
          <w:marRight w:val="0"/>
          <w:marTop w:val="0"/>
          <w:marBottom w:val="0"/>
          <w:divBdr>
            <w:top w:val="none" w:sz="0" w:space="0" w:color="auto"/>
            <w:left w:val="none" w:sz="0" w:space="0" w:color="auto"/>
            <w:bottom w:val="none" w:sz="0" w:space="0" w:color="auto"/>
            <w:right w:val="none" w:sz="0" w:space="0" w:color="auto"/>
          </w:divBdr>
        </w:div>
        <w:div w:id="1529828614">
          <w:marLeft w:val="0"/>
          <w:marRight w:val="0"/>
          <w:marTop w:val="0"/>
          <w:marBottom w:val="0"/>
          <w:divBdr>
            <w:top w:val="none" w:sz="0" w:space="0" w:color="auto"/>
            <w:left w:val="none" w:sz="0" w:space="0" w:color="auto"/>
            <w:bottom w:val="none" w:sz="0" w:space="0" w:color="auto"/>
            <w:right w:val="none" w:sz="0" w:space="0" w:color="auto"/>
          </w:divBdr>
        </w:div>
        <w:div w:id="1947344872">
          <w:marLeft w:val="0"/>
          <w:marRight w:val="0"/>
          <w:marTop w:val="0"/>
          <w:marBottom w:val="0"/>
          <w:divBdr>
            <w:top w:val="none" w:sz="0" w:space="0" w:color="auto"/>
            <w:left w:val="none" w:sz="0" w:space="0" w:color="auto"/>
            <w:bottom w:val="none" w:sz="0" w:space="0" w:color="auto"/>
            <w:right w:val="none" w:sz="0" w:space="0" w:color="auto"/>
          </w:divBdr>
        </w:div>
        <w:div w:id="517079987">
          <w:marLeft w:val="0"/>
          <w:marRight w:val="0"/>
          <w:marTop w:val="0"/>
          <w:marBottom w:val="0"/>
          <w:divBdr>
            <w:top w:val="none" w:sz="0" w:space="0" w:color="auto"/>
            <w:left w:val="none" w:sz="0" w:space="0" w:color="auto"/>
            <w:bottom w:val="none" w:sz="0" w:space="0" w:color="auto"/>
            <w:right w:val="none" w:sz="0" w:space="0" w:color="auto"/>
          </w:divBdr>
        </w:div>
        <w:div w:id="1792823679">
          <w:marLeft w:val="0"/>
          <w:marRight w:val="0"/>
          <w:marTop w:val="0"/>
          <w:marBottom w:val="0"/>
          <w:divBdr>
            <w:top w:val="none" w:sz="0" w:space="0" w:color="auto"/>
            <w:left w:val="none" w:sz="0" w:space="0" w:color="auto"/>
            <w:bottom w:val="none" w:sz="0" w:space="0" w:color="auto"/>
            <w:right w:val="none" w:sz="0" w:space="0" w:color="auto"/>
          </w:divBdr>
        </w:div>
        <w:div w:id="284702451">
          <w:marLeft w:val="0"/>
          <w:marRight w:val="0"/>
          <w:marTop w:val="0"/>
          <w:marBottom w:val="0"/>
          <w:divBdr>
            <w:top w:val="none" w:sz="0" w:space="0" w:color="auto"/>
            <w:left w:val="none" w:sz="0" w:space="0" w:color="auto"/>
            <w:bottom w:val="none" w:sz="0" w:space="0" w:color="auto"/>
            <w:right w:val="none" w:sz="0" w:space="0" w:color="auto"/>
          </w:divBdr>
        </w:div>
        <w:div w:id="523787183">
          <w:marLeft w:val="0"/>
          <w:marRight w:val="0"/>
          <w:marTop w:val="0"/>
          <w:marBottom w:val="0"/>
          <w:divBdr>
            <w:top w:val="none" w:sz="0" w:space="0" w:color="auto"/>
            <w:left w:val="none" w:sz="0" w:space="0" w:color="auto"/>
            <w:bottom w:val="none" w:sz="0" w:space="0" w:color="auto"/>
            <w:right w:val="none" w:sz="0" w:space="0" w:color="auto"/>
          </w:divBdr>
        </w:div>
        <w:div w:id="1653481673">
          <w:marLeft w:val="0"/>
          <w:marRight w:val="0"/>
          <w:marTop w:val="0"/>
          <w:marBottom w:val="0"/>
          <w:divBdr>
            <w:top w:val="none" w:sz="0" w:space="0" w:color="auto"/>
            <w:left w:val="none" w:sz="0" w:space="0" w:color="auto"/>
            <w:bottom w:val="none" w:sz="0" w:space="0" w:color="auto"/>
            <w:right w:val="none" w:sz="0" w:space="0" w:color="auto"/>
          </w:divBdr>
        </w:div>
        <w:div w:id="1130904938">
          <w:marLeft w:val="0"/>
          <w:marRight w:val="0"/>
          <w:marTop w:val="0"/>
          <w:marBottom w:val="0"/>
          <w:divBdr>
            <w:top w:val="none" w:sz="0" w:space="0" w:color="auto"/>
            <w:left w:val="none" w:sz="0" w:space="0" w:color="auto"/>
            <w:bottom w:val="none" w:sz="0" w:space="0" w:color="auto"/>
            <w:right w:val="none" w:sz="0" w:space="0" w:color="auto"/>
          </w:divBdr>
        </w:div>
        <w:div w:id="439030898">
          <w:marLeft w:val="0"/>
          <w:marRight w:val="0"/>
          <w:marTop w:val="0"/>
          <w:marBottom w:val="0"/>
          <w:divBdr>
            <w:top w:val="none" w:sz="0" w:space="0" w:color="auto"/>
            <w:left w:val="none" w:sz="0" w:space="0" w:color="auto"/>
            <w:bottom w:val="none" w:sz="0" w:space="0" w:color="auto"/>
            <w:right w:val="none" w:sz="0" w:space="0" w:color="auto"/>
          </w:divBdr>
        </w:div>
        <w:div w:id="1625965187">
          <w:marLeft w:val="0"/>
          <w:marRight w:val="0"/>
          <w:marTop w:val="0"/>
          <w:marBottom w:val="0"/>
          <w:divBdr>
            <w:top w:val="none" w:sz="0" w:space="0" w:color="auto"/>
            <w:left w:val="none" w:sz="0" w:space="0" w:color="auto"/>
            <w:bottom w:val="none" w:sz="0" w:space="0" w:color="auto"/>
            <w:right w:val="none" w:sz="0" w:space="0" w:color="auto"/>
          </w:divBdr>
        </w:div>
        <w:div w:id="607541154">
          <w:marLeft w:val="0"/>
          <w:marRight w:val="0"/>
          <w:marTop w:val="0"/>
          <w:marBottom w:val="0"/>
          <w:divBdr>
            <w:top w:val="none" w:sz="0" w:space="0" w:color="auto"/>
            <w:left w:val="none" w:sz="0" w:space="0" w:color="auto"/>
            <w:bottom w:val="none" w:sz="0" w:space="0" w:color="auto"/>
            <w:right w:val="none" w:sz="0" w:space="0" w:color="auto"/>
          </w:divBdr>
        </w:div>
        <w:div w:id="331224681">
          <w:marLeft w:val="0"/>
          <w:marRight w:val="0"/>
          <w:marTop w:val="0"/>
          <w:marBottom w:val="0"/>
          <w:divBdr>
            <w:top w:val="none" w:sz="0" w:space="0" w:color="auto"/>
            <w:left w:val="none" w:sz="0" w:space="0" w:color="auto"/>
            <w:bottom w:val="none" w:sz="0" w:space="0" w:color="auto"/>
            <w:right w:val="none" w:sz="0" w:space="0" w:color="auto"/>
          </w:divBdr>
        </w:div>
        <w:div w:id="1260916535">
          <w:marLeft w:val="0"/>
          <w:marRight w:val="0"/>
          <w:marTop w:val="0"/>
          <w:marBottom w:val="0"/>
          <w:divBdr>
            <w:top w:val="none" w:sz="0" w:space="0" w:color="auto"/>
            <w:left w:val="none" w:sz="0" w:space="0" w:color="auto"/>
            <w:bottom w:val="none" w:sz="0" w:space="0" w:color="auto"/>
            <w:right w:val="none" w:sz="0" w:space="0" w:color="auto"/>
          </w:divBdr>
        </w:div>
        <w:div w:id="1251625919">
          <w:marLeft w:val="0"/>
          <w:marRight w:val="0"/>
          <w:marTop w:val="0"/>
          <w:marBottom w:val="0"/>
          <w:divBdr>
            <w:top w:val="none" w:sz="0" w:space="0" w:color="auto"/>
            <w:left w:val="none" w:sz="0" w:space="0" w:color="auto"/>
            <w:bottom w:val="none" w:sz="0" w:space="0" w:color="auto"/>
            <w:right w:val="none" w:sz="0" w:space="0" w:color="auto"/>
          </w:divBdr>
        </w:div>
        <w:div w:id="169176324">
          <w:marLeft w:val="0"/>
          <w:marRight w:val="0"/>
          <w:marTop w:val="0"/>
          <w:marBottom w:val="0"/>
          <w:divBdr>
            <w:top w:val="none" w:sz="0" w:space="0" w:color="auto"/>
            <w:left w:val="none" w:sz="0" w:space="0" w:color="auto"/>
            <w:bottom w:val="none" w:sz="0" w:space="0" w:color="auto"/>
            <w:right w:val="none" w:sz="0" w:space="0" w:color="auto"/>
          </w:divBdr>
        </w:div>
        <w:div w:id="1417246789">
          <w:marLeft w:val="0"/>
          <w:marRight w:val="0"/>
          <w:marTop w:val="0"/>
          <w:marBottom w:val="0"/>
          <w:divBdr>
            <w:top w:val="none" w:sz="0" w:space="0" w:color="auto"/>
            <w:left w:val="none" w:sz="0" w:space="0" w:color="auto"/>
            <w:bottom w:val="none" w:sz="0" w:space="0" w:color="auto"/>
            <w:right w:val="none" w:sz="0" w:space="0" w:color="auto"/>
          </w:divBdr>
        </w:div>
        <w:div w:id="299263896">
          <w:marLeft w:val="0"/>
          <w:marRight w:val="0"/>
          <w:marTop w:val="0"/>
          <w:marBottom w:val="0"/>
          <w:divBdr>
            <w:top w:val="none" w:sz="0" w:space="0" w:color="auto"/>
            <w:left w:val="none" w:sz="0" w:space="0" w:color="auto"/>
            <w:bottom w:val="none" w:sz="0" w:space="0" w:color="auto"/>
            <w:right w:val="none" w:sz="0" w:space="0" w:color="auto"/>
          </w:divBdr>
        </w:div>
        <w:div w:id="1811248574">
          <w:marLeft w:val="0"/>
          <w:marRight w:val="0"/>
          <w:marTop w:val="0"/>
          <w:marBottom w:val="0"/>
          <w:divBdr>
            <w:top w:val="none" w:sz="0" w:space="0" w:color="auto"/>
            <w:left w:val="none" w:sz="0" w:space="0" w:color="auto"/>
            <w:bottom w:val="none" w:sz="0" w:space="0" w:color="auto"/>
            <w:right w:val="none" w:sz="0" w:space="0" w:color="auto"/>
          </w:divBdr>
        </w:div>
        <w:div w:id="500507955">
          <w:marLeft w:val="0"/>
          <w:marRight w:val="0"/>
          <w:marTop w:val="0"/>
          <w:marBottom w:val="0"/>
          <w:divBdr>
            <w:top w:val="none" w:sz="0" w:space="0" w:color="auto"/>
            <w:left w:val="none" w:sz="0" w:space="0" w:color="auto"/>
            <w:bottom w:val="none" w:sz="0" w:space="0" w:color="auto"/>
            <w:right w:val="none" w:sz="0" w:space="0" w:color="auto"/>
          </w:divBdr>
        </w:div>
        <w:div w:id="623385117">
          <w:marLeft w:val="0"/>
          <w:marRight w:val="0"/>
          <w:marTop w:val="0"/>
          <w:marBottom w:val="0"/>
          <w:divBdr>
            <w:top w:val="none" w:sz="0" w:space="0" w:color="auto"/>
            <w:left w:val="none" w:sz="0" w:space="0" w:color="auto"/>
            <w:bottom w:val="none" w:sz="0" w:space="0" w:color="auto"/>
            <w:right w:val="none" w:sz="0" w:space="0" w:color="auto"/>
          </w:divBdr>
        </w:div>
        <w:div w:id="1446533643">
          <w:marLeft w:val="0"/>
          <w:marRight w:val="0"/>
          <w:marTop w:val="0"/>
          <w:marBottom w:val="0"/>
          <w:divBdr>
            <w:top w:val="none" w:sz="0" w:space="0" w:color="auto"/>
            <w:left w:val="none" w:sz="0" w:space="0" w:color="auto"/>
            <w:bottom w:val="none" w:sz="0" w:space="0" w:color="auto"/>
            <w:right w:val="none" w:sz="0" w:space="0" w:color="auto"/>
          </w:divBdr>
        </w:div>
        <w:div w:id="1939413010">
          <w:marLeft w:val="0"/>
          <w:marRight w:val="0"/>
          <w:marTop w:val="0"/>
          <w:marBottom w:val="0"/>
          <w:divBdr>
            <w:top w:val="none" w:sz="0" w:space="0" w:color="auto"/>
            <w:left w:val="none" w:sz="0" w:space="0" w:color="auto"/>
            <w:bottom w:val="none" w:sz="0" w:space="0" w:color="auto"/>
            <w:right w:val="none" w:sz="0" w:space="0" w:color="auto"/>
          </w:divBdr>
        </w:div>
        <w:div w:id="1831632894">
          <w:marLeft w:val="0"/>
          <w:marRight w:val="0"/>
          <w:marTop w:val="0"/>
          <w:marBottom w:val="0"/>
          <w:divBdr>
            <w:top w:val="none" w:sz="0" w:space="0" w:color="auto"/>
            <w:left w:val="none" w:sz="0" w:space="0" w:color="auto"/>
            <w:bottom w:val="none" w:sz="0" w:space="0" w:color="auto"/>
            <w:right w:val="none" w:sz="0" w:space="0" w:color="auto"/>
          </w:divBdr>
        </w:div>
        <w:div w:id="1617786236">
          <w:marLeft w:val="0"/>
          <w:marRight w:val="0"/>
          <w:marTop w:val="0"/>
          <w:marBottom w:val="0"/>
          <w:divBdr>
            <w:top w:val="none" w:sz="0" w:space="0" w:color="auto"/>
            <w:left w:val="none" w:sz="0" w:space="0" w:color="auto"/>
            <w:bottom w:val="none" w:sz="0" w:space="0" w:color="auto"/>
            <w:right w:val="none" w:sz="0" w:space="0" w:color="auto"/>
          </w:divBdr>
        </w:div>
        <w:div w:id="948243767">
          <w:marLeft w:val="0"/>
          <w:marRight w:val="0"/>
          <w:marTop w:val="0"/>
          <w:marBottom w:val="0"/>
          <w:divBdr>
            <w:top w:val="none" w:sz="0" w:space="0" w:color="auto"/>
            <w:left w:val="none" w:sz="0" w:space="0" w:color="auto"/>
            <w:bottom w:val="none" w:sz="0" w:space="0" w:color="auto"/>
            <w:right w:val="none" w:sz="0" w:space="0" w:color="auto"/>
          </w:divBdr>
        </w:div>
        <w:div w:id="221798394">
          <w:marLeft w:val="0"/>
          <w:marRight w:val="0"/>
          <w:marTop w:val="0"/>
          <w:marBottom w:val="0"/>
          <w:divBdr>
            <w:top w:val="none" w:sz="0" w:space="0" w:color="auto"/>
            <w:left w:val="none" w:sz="0" w:space="0" w:color="auto"/>
            <w:bottom w:val="none" w:sz="0" w:space="0" w:color="auto"/>
            <w:right w:val="none" w:sz="0" w:space="0" w:color="auto"/>
          </w:divBdr>
        </w:div>
        <w:div w:id="596790680">
          <w:marLeft w:val="0"/>
          <w:marRight w:val="0"/>
          <w:marTop w:val="0"/>
          <w:marBottom w:val="0"/>
          <w:divBdr>
            <w:top w:val="none" w:sz="0" w:space="0" w:color="auto"/>
            <w:left w:val="none" w:sz="0" w:space="0" w:color="auto"/>
            <w:bottom w:val="none" w:sz="0" w:space="0" w:color="auto"/>
            <w:right w:val="none" w:sz="0" w:space="0" w:color="auto"/>
          </w:divBdr>
        </w:div>
        <w:div w:id="1772580975">
          <w:marLeft w:val="0"/>
          <w:marRight w:val="0"/>
          <w:marTop w:val="0"/>
          <w:marBottom w:val="0"/>
          <w:divBdr>
            <w:top w:val="none" w:sz="0" w:space="0" w:color="auto"/>
            <w:left w:val="none" w:sz="0" w:space="0" w:color="auto"/>
            <w:bottom w:val="none" w:sz="0" w:space="0" w:color="auto"/>
            <w:right w:val="none" w:sz="0" w:space="0" w:color="auto"/>
          </w:divBdr>
        </w:div>
        <w:div w:id="1993480448">
          <w:marLeft w:val="0"/>
          <w:marRight w:val="0"/>
          <w:marTop w:val="0"/>
          <w:marBottom w:val="0"/>
          <w:divBdr>
            <w:top w:val="none" w:sz="0" w:space="0" w:color="auto"/>
            <w:left w:val="none" w:sz="0" w:space="0" w:color="auto"/>
            <w:bottom w:val="none" w:sz="0" w:space="0" w:color="auto"/>
            <w:right w:val="none" w:sz="0" w:space="0" w:color="auto"/>
          </w:divBdr>
        </w:div>
        <w:div w:id="643237527">
          <w:marLeft w:val="0"/>
          <w:marRight w:val="0"/>
          <w:marTop w:val="0"/>
          <w:marBottom w:val="0"/>
          <w:divBdr>
            <w:top w:val="none" w:sz="0" w:space="0" w:color="auto"/>
            <w:left w:val="none" w:sz="0" w:space="0" w:color="auto"/>
            <w:bottom w:val="none" w:sz="0" w:space="0" w:color="auto"/>
            <w:right w:val="none" w:sz="0" w:space="0" w:color="auto"/>
          </w:divBdr>
        </w:div>
        <w:div w:id="1480999287">
          <w:marLeft w:val="0"/>
          <w:marRight w:val="0"/>
          <w:marTop w:val="0"/>
          <w:marBottom w:val="0"/>
          <w:divBdr>
            <w:top w:val="none" w:sz="0" w:space="0" w:color="auto"/>
            <w:left w:val="none" w:sz="0" w:space="0" w:color="auto"/>
            <w:bottom w:val="none" w:sz="0" w:space="0" w:color="auto"/>
            <w:right w:val="none" w:sz="0" w:space="0" w:color="auto"/>
          </w:divBdr>
        </w:div>
        <w:div w:id="417095066">
          <w:marLeft w:val="0"/>
          <w:marRight w:val="0"/>
          <w:marTop w:val="0"/>
          <w:marBottom w:val="0"/>
          <w:divBdr>
            <w:top w:val="none" w:sz="0" w:space="0" w:color="auto"/>
            <w:left w:val="none" w:sz="0" w:space="0" w:color="auto"/>
            <w:bottom w:val="none" w:sz="0" w:space="0" w:color="auto"/>
            <w:right w:val="none" w:sz="0" w:space="0" w:color="auto"/>
          </w:divBdr>
        </w:div>
        <w:div w:id="138963288">
          <w:marLeft w:val="0"/>
          <w:marRight w:val="0"/>
          <w:marTop w:val="0"/>
          <w:marBottom w:val="0"/>
          <w:divBdr>
            <w:top w:val="none" w:sz="0" w:space="0" w:color="auto"/>
            <w:left w:val="none" w:sz="0" w:space="0" w:color="auto"/>
            <w:bottom w:val="none" w:sz="0" w:space="0" w:color="auto"/>
            <w:right w:val="none" w:sz="0" w:space="0" w:color="auto"/>
          </w:divBdr>
        </w:div>
        <w:div w:id="1829440269">
          <w:marLeft w:val="0"/>
          <w:marRight w:val="0"/>
          <w:marTop w:val="0"/>
          <w:marBottom w:val="0"/>
          <w:divBdr>
            <w:top w:val="none" w:sz="0" w:space="0" w:color="auto"/>
            <w:left w:val="none" w:sz="0" w:space="0" w:color="auto"/>
            <w:bottom w:val="none" w:sz="0" w:space="0" w:color="auto"/>
            <w:right w:val="none" w:sz="0" w:space="0" w:color="auto"/>
          </w:divBdr>
        </w:div>
        <w:div w:id="2115008591">
          <w:marLeft w:val="0"/>
          <w:marRight w:val="0"/>
          <w:marTop w:val="0"/>
          <w:marBottom w:val="0"/>
          <w:divBdr>
            <w:top w:val="none" w:sz="0" w:space="0" w:color="auto"/>
            <w:left w:val="none" w:sz="0" w:space="0" w:color="auto"/>
            <w:bottom w:val="none" w:sz="0" w:space="0" w:color="auto"/>
            <w:right w:val="none" w:sz="0" w:space="0" w:color="auto"/>
          </w:divBdr>
        </w:div>
        <w:div w:id="154994826">
          <w:marLeft w:val="0"/>
          <w:marRight w:val="0"/>
          <w:marTop w:val="0"/>
          <w:marBottom w:val="0"/>
          <w:divBdr>
            <w:top w:val="none" w:sz="0" w:space="0" w:color="auto"/>
            <w:left w:val="none" w:sz="0" w:space="0" w:color="auto"/>
            <w:bottom w:val="none" w:sz="0" w:space="0" w:color="auto"/>
            <w:right w:val="none" w:sz="0" w:space="0" w:color="auto"/>
          </w:divBdr>
        </w:div>
        <w:div w:id="518737106">
          <w:marLeft w:val="0"/>
          <w:marRight w:val="0"/>
          <w:marTop w:val="0"/>
          <w:marBottom w:val="0"/>
          <w:divBdr>
            <w:top w:val="none" w:sz="0" w:space="0" w:color="auto"/>
            <w:left w:val="none" w:sz="0" w:space="0" w:color="auto"/>
            <w:bottom w:val="none" w:sz="0" w:space="0" w:color="auto"/>
            <w:right w:val="none" w:sz="0" w:space="0" w:color="auto"/>
          </w:divBdr>
        </w:div>
        <w:div w:id="1163736992">
          <w:marLeft w:val="0"/>
          <w:marRight w:val="0"/>
          <w:marTop w:val="0"/>
          <w:marBottom w:val="0"/>
          <w:divBdr>
            <w:top w:val="none" w:sz="0" w:space="0" w:color="auto"/>
            <w:left w:val="none" w:sz="0" w:space="0" w:color="auto"/>
            <w:bottom w:val="none" w:sz="0" w:space="0" w:color="auto"/>
            <w:right w:val="none" w:sz="0" w:space="0" w:color="auto"/>
          </w:divBdr>
        </w:div>
        <w:div w:id="320278840">
          <w:marLeft w:val="0"/>
          <w:marRight w:val="0"/>
          <w:marTop w:val="0"/>
          <w:marBottom w:val="0"/>
          <w:divBdr>
            <w:top w:val="none" w:sz="0" w:space="0" w:color="auto"/>
            <w:left w:val="none" w:sz="0" w:space="0" w:color="auto"/>
            <w:bottom w:val="none" w:sz="0" w:space="0" w:color="auto"/>
            <w:right w:val="none" w:sz="0" w:space="0" w:color="auto"/>
          </w:divBdr>
        </w:div>
      </w:divsChild>
    </w:div>
    <w:div w:id="416564414">
      <w:bodyDiv w:val="1"/>
      <w:marLeft w:val="0"/>
      <w:marRight w:val="0"/>
      <w:marTop w:val="0"/>
      <w:marBottom w:val="0"/>
      <w:divBdr>
        <w:top w:val="none" w:sz="0" w:space="0" w:color="auto"/>
        <w:left w:val="none" w:sz="0" w:space="0" w:color="auto"/>
        <w:bottom w:val="none" w:sz="0" w:space="0" w:color="auto"/>
        <w:right w:val="none" w:sz="0" w:space="0" w:color="auto"/>
      </w:divBdr>
      <w:divsChild>
        <w:div w:id="641235364">
          <w:marLeft w:val="0"/>
          <w:marRight w:val="0"/>
          <w:marTop w:val="0"/>
          <w:marBottom w:val="0"/>
          <w:divBdr>
            <w:top w:val="none" w:sz="0" w:space="0" w:color="auto"/>
            <w:left w:val="none" w:sz="0" w:space="0" w:color="auto"/>
            <w:bottom w:val="none" w:sz="0" w:space="0" w:color="auto"/>
            <w:right w:val="none" w:sz="0" w:space="0" w:color="auto"/>
          </w:divBdr>
        </w:div>
        <w:div w:id="646209868">
          <w:marLeft w:val="0"/>
          <w:marRight w:val="0"/>
          <w:marTop w:val="0"/>
          <w:marBottom w:val="0"/>
          <w:divBdr>
            <w:top w:val="none" w:sz="0" w:space="0" w:color="auto"/>
            <w:left w:val="none" w:sz="0" w:space="0" w:color="auto"/>
            <w:bottom w:val="none" w:sz="0" w:space="0" w:color="auto"/>
            <w:right w:val="none" w:sz="0" w:space="0" w:color="auto"/>
          </w:divBdr>
        </w:div>
        <w:div w:id="1116674293">
          <w:marLeft w:val="0"/>
          <w:marRight w:val="0"/>
          <w:marTop w:val="0"/>
          <w:marBottom w:val="0"/>
          <w:divBdr>
            <w:top w:val="none" w:sz="0" w:space="0" w:color="auto"/>
            <w:left w:val="none" w:sz="0" w:space="0" w:color="auto"/>
            <w:bottom w:val="none" w:sz="0" w:space="0" w:color="auto"/>
            <w:right w:val="none" w:sz="0" w:space="0" w:color="auto"/>
          </w:divBdr>
        </w:div>
        <w:div w:id="99376170">
          <w:marLeft w:val="0"/>
          <w:marRight w:val="0"/>
          <w:marTop w:val="0"/>
          <w:marBottom w:val="0"/>
          <w:divBdr>
            <w:top w:val="none" w:sz="0" w:space="0" w:color="auto"/>
            <w:left w:val="none" w:sz="0" w:space="0" w:color="auto"/>
            <w:bottom w:val="none" w:sz="0" w:space="0" w:color="auto"/>
            <w:right w:val="none" w:sz="0" w:space="0" w:color="auto"/>
          </w:divBdr>
        </w:div>
        <w:div w:id="1389914895">
          <w:marLeft w:val="0"/>
          <w:marRight w:val="0"/>
          <w:marTop w:val="0"/>
          <w:marBottom w:val="0"/>
          <w:divBdr>
            <w:top w:val="none" w:sz="0" w:space="0" w:color="auto"/>
            <w:left w:val="none" w:sz="0" w:space="0" w:color="auto"/>
            <w:bottom w:val="none" w:sz="0" w:space="0" w:color="auto"/>
            <w:right w:val="none" w:sz="0" w:space="0" w:color="auto"/>
          </w:divBdr>
        </w:div>
        <w:div w:id="1124033803">
          <w:marLeft w:val="0"/>
          <w:marRight w:val="0"/>
          <w:marTop w:val="0"/>
          <w:marBottom w:val="0"/>
          <w:divBdr>
            <w:top w:val="none" w:sz="0" w:space="0" w:color="auto"/>
            <w:left w:val="none" w:sz="0" w:space="0" w:color="auto"/>
            <w:bottom w:val="none" w:sz="0" w:space="0" w:color="auto"/>
            <w:right w:val="none" w:sz="0" w:space="0" w:color="auto"/>
          </w:divBdr>
        </w:div>
        <w:div w:id="2044014165">
          <w:marLeft w:val="0"/>
          <w:marRight w:val="0"/>
          <w:marTop w:val="0"/>
          <w:marBottom w:val="0"/>
          <w:divBdr>
            <w:top w:val="none" w:sz="0" w:space="0" w:color="auto"/>
            <w:left w:val="none" w:sz="0" w:space="0" w:color="auto"/>
            <w:bottom w:val="none" w:sz="0" w:space="0" w:color="auto"/>
            <w:right w:val="none" w:sz="0" w:space="0" w:color="auto"/>
          </w:divBdr>
        </w:div>
        <w:div w:id="2084521599">
          <w:marLeft w:val="0"/>
          <w:marRight w:val="0"/>
          <w:marTop w:val="0"/>
          <w:marBottom w:val="0"/>
          <w:divBdr>
            <w:top w:val="none" w:sz="0" w:space="0" w:color="auto"/>
            <w:left w:val="none" w:sz="0" w:space="0" w:color="auto"/>
            <w:bottom w:val="none" w:sz="0" w:space="0" w:color="auto"/>
            <w:right w:val="none" w:sz="0" w:space="0" w:color="auto"/>
          </w:divBdr>
        </w:div>
        <w:div w:id="191185146">
          <w:marLeft w:val="0"/>
          <w:marRight w:val="0"/>
          <w:marTop w:val="0"/>
          <w:marBottom w:val="0"/>
          <w:divBdr>
            <w:top w:val="none" w:sz="0" w:space="0" w:color="auto"/>
            <w:left w:val="none" w:sz="0" w:space="0" w:color="auto"/>
            <w:bottom w:val="none" w:sz="0" w:space="0" w:color="auto"/>
            <w:right w:val="none" w:sz="0" w:space="0" w:color="auto"/>
          </w:divBdr>
        </w:div>
        <w:div w:id="1098991173">
          <w:marLeft w:val="0"/>
          <w:marRight w:val="0"/>
          <w:marTop w:val="0"/>
          <w:marBottom w:val="0"/>
          <w:divBdr>
            <w:top w:val="none" w:sz="0" w:space="0" w:color="auto"/>
            <w:left w:val="none" w:sz="0" w:space="0" w:color="auto"/>
            <w:bottom w:val="none" w:sz="0" w:space="0" w:color="auto"/>
            <w:right w:val="none" w:sz="0" w:space="0" w:color="auto"/>
          </w:divBdr>
        </w:div>
        <w:div w:id="1743021214">
          <w:marLeft w:val="0"/>
          <w:marRight w:val="0"/>
          <w:marTop w:val="0"/>
          <w:marBottom w:val="0"/>
          <w:divBdr>
            <w:top w:val="none" w:sz="0" w:space="0" w:color="auto"/>
            <w:left w:val="none" w:sz="0" w:space="0" w:color="auto"/>
            <w:bottom w:val="none" w:sz="0" w:space="0" w:color="auto"/>
            <w:right w:val="none" w:sz="0" w:space="0" w:color="auto"/>
          </w:divBdr>
        </w:div>
        <w:div w:id="834102958">
          <w:marLeft w:val="0"/>
          <w:marRight w:val="0"/>
          <w:marTop w:val="0"/>
          <w:marBottom w:val="0"/>
          <w:divBdr>
            <w:top w:val="none" w:sz="0" w:space="0" w:color="auto"/>
            <w:left w:val="none" w:sz="0" w:space="0" w:color="auto"/>
            <w:bottom w:val="none" w:sz="0" w:space="0" w:color="auto"/>
            <w:right w:val="none" w:sz="0" w:space="0" w:color="auto"/>
          </w:divBdr>
        </w:div>
        <w:div w:id="1157645274">
          <w:marLeft w:val="0"/>
          <w:marRight w:val="0"/>
          <w:marTop w:val="0"/>
          <w:marBottom w:val="0"/>
          <w:divBdr>
            <w:top w:val="none" w:sz="0" w:space="0" w:color="auto"/>
            <w:left w:val="none" w:sz="0" w:space="0" w:color="auto"/>
            <w:bottom w:val="none" w:sz="0" w:space="0" w:color="auto"/>
            <w:right w:val="none" w:sz="0" w:space="0" w:color="auto"/>
          </w:divBdr>
        </w:div>
        <w:div w:id="484585295">
          <w:marLeft w:val="0"/>
          <w:marRight w:val="0"/>
          <w:marTop w:val="0"/>
          <w:marBottom w:val="0"/>
          <w:divBdr>
            <w:top w:val="none" w:sz="0" w:space="0" w:color="auto"/>
            <w:left w:val="none" w:sz="0" w:space="0" w:color="auto"/>
            <w:bottom w:val="none" w:sz="0" w:space="0" w:color="auto"/>
            <w:right w:val="none" w:sz="0" w:space="0" w:color="auto"/>
          </w:divBdr>
        </w:div>
        <w:div w:id="30493493">
          <w:marLeft w:val="0"/>
          <w:marRight w:val="0"/>
          <w:marTop w:val="0"/>
          <w:marBottom w:val="0"/>
          <w:divBdr>
            <w:top w:val="none" w:sz="0" w:space="0" w:color="auto"/>
            <w:left w:val="none" w:sz="0" w:space="0" w:color="auto"/>
            <w:bottom w:val="none" w:sz="0" w:space="0" w:color="auto"/>
            <w:right w:val="none" w:sz="0" w:space="0" w:color="auto"/>
          </w:divBdr>
        </w:div>
        <w:div w:id="1121801978">
          <w:marLeft w:val="0"/>
          <w:marRight w:val="0"/>
          <w:marTop w:val="0"/>
          <w:marBottom w:val="0"/>
          <w:divBdr>
            <w:top w:val="none" w:sz="0" w:space="0" w:color="auto"/>
            <w:left w:val="none" w:sz="0" w:space="0" w:color="auto"/>
            <w:bottom w:val="none" w:sz="0" w:space="0" w:color="auto"/>
            <w:right w:val="none" w:sz="0" w:space="0" w:color="auto"/>
          </w:divBdr>
        </w:div>
        <w:div w:id="1163085473">
          <w:marLeft w:val="0"/>
          <w:marRight w:val="0"/>
          <w:marTop w:val="0"/>
          <w:marBottom w:val="0"/>
          <w:divBdr>
            <w:top w:val="none" w:sz="0" w:space="0" w:color="auto"/>
            <w:left w:val="none" w:sz="0" w:space="0" w:color="auto"/>
            <w:bottom w:val="none" w:sz="0" w:space="0" w:color="auto"/>
            <w:right w:val="none" w:sz="0" w:space="0" w:color="auto"/>
          </w:divBdr>
        </w:div>
        <w:div w:id="1029188385">
          <w:marLeft w:val="0"/>
          <w:marRight w:val="0"/>
          <w:marTop w:val="0"/>
          <w:marBottom w:val="0"/>
          <w:divBdr>
            <w:top w:val="none" w:sz="0" w:space="0" w:color="auto"/>
            <w:left w:val="none" w:sz="0" w:space="0" w:color="auto"/>
            <w:bottom w:val="none" w:sz="0" w:space="0" w:color="auto"/>
            <w:right w:val="none" w:sz="0" w:space="0" w:color="auto"/>
          </w:divBdr>
        </w:div>
        <w:div w:id="553656913">
          <w:marLeft w:val="0"/>
          <w:marRight w:val="0"/>
          <w:marTop w:val="0"/>
          <w:marBottom w:val="0"/>
          <w:divBdr>
            <w:top w:val="none" w:sz="0" w:space="0" w:color="auto"/>
            <w:left w:val="none" w:sz="0" w:space="0" w:color="auto"/>
            <w:bottom w:val="none" w:sz="0" w:space="0" w:color="auto"/>
            <w:right w:val="none" w:sz="0" w:space="0" w:color="auto"/>
          </w:divBdr>
        </w:div>
        <w:div w:id="371199249">
          <w:marLeft w:val="0"/>
          <w:marRight w:val="0"/>
          <w:marTop w:val="0"/>
          <w:marBottom w:val="0"/>
          <w:divBdr>
            <w:top w:val="none" w:sz="0" w:space="0" w:color="auto"/>
            <w:left w:val="none" w:sz="0" w:space="0" w:color="auto"/>
            <w:bottom w:val="none" w:sz="0" w:space="0" w:color="auto"/>
            <w:right w:val="none" w:sz="0" w:space="0" w:color="auto"/>
          </w:divBdr>
        </w:div>
        <w:div w:id="1434089068">
          <w:marLeft w:val="0"/>
          <w:marRight w:val="0"/>
          <w:marTop w:val="0"/>
          <w:marBottom w:val="0"/>
          <w:divBdr>
            <w:top w:val="none" w:sz="0" w:space="0" w:color="auto"/>
            <w:left w:val="none" w:sz="0" w:space="0" w:color="auto"/>
            <w:bottom w:val="none" w:sz="0" w:space="0" w:color="auto"/>
            <w:right w:val="none" w:sz="0" w:space="0" w:color="auto"/>
          </w:divBdr>
        </w:div>
        <w:div w:id="1271166512">
          <w:marLeft w:val="0"/>
          <w:marRight w:val="0"/>
          <w:marTop w:val="0"/>
          <w:marBottom w:val="0"/>
          <w:divBdr>
            <w:top w:val="none" w:sz="0" w:space="0" w:color="auto"/>
            <w:left w:val="none" w:sz="0" w:space="0" w:color="auto"/>
            <w:bottom w:val="none" w:sz="0" w:space="0" w:color="auto"/>
            <w:right w:val="none" w:sz="0" w:space="0" w:color="auto"/>
          </w:divBdr>
        </w:div>
        <w:div w:id="732704977">
          <w:marLeft w:val="0"/>
          <w:marRight w:val="0"/>
          <w:marTop w:val="0"/>
          <w:marBottom w:val="0"/>
          <w:divBdr>
            <w:top w:val="none" w:sz="0" w:space="0" w:color="auto"/>
            <w:left w:val="none" w:sz="0" w:space="0" w:color="auto"/>
            <w:bottom w:val="none" w:sz="0" w:space="0" w:color="auto"/>
            <w:right w:val="none" w:sz="0" w:space="0" w:color="auto"/>
          </w:divBdr>
        </w:div>
        <w:div w:id="1295792367">
          <w:marLeft w:val="0"/>
          <w:marRight w:val="0"/>
          <w:marTop w:val="0"/>
          <w:marBottom w:val="0"/>
          <w:divBdr>
            <w:top w:val="none" w:sz="0" w:space="0" w:color="auto"/>
            <w:left w:val="none" w:sz="0" w:space="0" w:color="auto"/>
            <w:bottom w:val="none" w:sz="0" w:space="0" w:color="auto"/>
            <w:right w:val="none" w:sz="0" w:space="0" w:color="auto"/>
          </w:divBdr>
        </w:div>
        <w:div w:id="1293511586">
          <w:marLeft w:val="0"/>
          <w:marRight w:val="0"/>
          <w:marTop w:val="0"/>
          <w:marBottom w:val="0"/>
          <w:divBdr>
            <w:top w:val="none" w:sz="0" w:space="0" w:color="auto"/>
            <w:left w:val="none" w:sz="0" w:space="0" w:color="auto"/>
            <w:bottom w:val="none" w:sz="0" w:space="0" w:color="auto"/>
            <w:right w:val="none" w:sz="0" w:space="0" w:color="auto"/>
          </w:divBdr>
        </w:div>
        <w:div w:id="1610506008">
          <w:marLeft w:val="0"/>
          <w:marRight w:val="0"/>
          <w:marTop w:val="0"/>
          <w:marBottom w:val="0"/>
          <w:divBdr>
            <w:top w:val="none" w:sz="0" w:space="0" w:color="auto"/>
            <w:left w:val="none" w:sz="0" w:space="0" w:color="auto"/>
            <w:bottom w:val="none" w:sz="0" w:space="0" w:color="auto"/>
            <w:right w:val="none" w:sz="0" w:space="0" w:color="auto"/>
          </w:divBdr>
        </w:div>
        <w:div w:id="1142502150">
          <w:marLeft w:val="0"/>
          <w:marRight w:val="0"/>
          <w:marTop w:val="0"/>
          <w:marBottom w:val="0"/>
          <w:divBdr>
            <w:top w:val="none" w:sz="0" w:space="0" w:color="auto"/>
            <w:left w:val="none" w:sz="0" w:space="0" w:color="auto"/>
            <w:bottom w:val="none" w:sz="0" w:space="0" w:color="auto"/>
            <w:right w:val="none" w:sz="0" w:space="0" w:color="auto"/>
          </w:divBdr>
        </w:div>
        <w:div w:id="1952273291">
          <w:marLeft w:val="0"/>
          <w:marRight w:val="0"/>
          <w:marTop w:val="0"/>
          <w:marBottom w:val="0"/>
          <w:divBdr>
            <w:top w:val="none" w:sz="0" w:space="0" w:color="auto"/>
            <w:left w:val="none" w:sz="0" w:space="0" w:color="auto"/>
            <w:bottom w:val="none" w:sz="0" w:space="0" w:color="auto"/>
            <w:right w:val="none" w:sz="0" w:space="0" w:color="auto"/>
          </w:divBdr>
        </w:div>
        <w:div w:id="216474401">
          <w:marLeft w:val="0"/>
          <w:marRight w:val="0"/>
          <w:marTop w:val="0"/>
          <w:marBottom w:val="0"/>
          <w:divBdr>
            <w:top w:val="none" w:sz="0" w:space="0" w:color="auto"/>
            <w:left w:val="none" w:sz="0" w:space="0" w:color="auto"/>
            <w:bottom w:val="none" w:sz="0" w:space="0" w:color="auto"/>
            <w:right w:val="none" w:sz="0" w:space="0" w:color="auto"/>
          </w:divBdr>
        </w:div>
        <w:div w:id="792863462">
          <w:marLeft w:val="0"/>
          <w:marRight w:val="0"/>
          <w:marTop w:val="0"/>
          <w:marBottom w:val="0"/>
          <w:divBdr>
            <w:top w:val="none" w:sz="0" w:space="0" w:color="auto"/>
            <w:left w:val="none" w:sz="0" w:space="0" w:color="auto"/>
            <w:bottom w:val="none" w:sz="0" w:space="0" w:color="auto"/>
            <w:right w:val="none" w:sz="0" w:space="0" w:color="auto"/>
          </w:divBdr>
        </w:div>
        <w:div w:id="1756977459">
          <w:marLeft w:val="0"/>
          <w:marRight w:val="0"/>
          <w:marTop w:val="0"/>
          <w:marBottom w:val="0"/>
          <w:divBdr>
            <w:top w:val="none" w:sz="0" w:space="0" w:color="auto"/>
            <w:left w:val="none" w:sz="0" w:space="0" w:color="auto"/>
            <w:bottom w:val="none" w:sz="0" w:space="0" w:color="auto"/>
            <w:right w:val="none" w:sz="0" w:space="0" w:color="auto"/>
          </w:divBdr>
        </w:div>
        <w:div w:id="351954889">
          <w:marLeft w:val="0"/>
          <w:marRight w:val="0"/>
          <w:marTop w:val="0"/>
          <w:marBottom w:val="0"/>
          <w:divBdr>
            <w:top w:val="none" w:sz="0" w:space="0" w:color="auto"/>
            <w:left w:val="none" w:sz="0" w:space="0" w:color="auto"/>
            <w:bottom w:val="none" w:sz="0" w:space="0" w:color="auto"/>
            <w:right w:val="none" w:sz="0" w:space="0" w:color="auto"/>
          </w:divBdr>
        </w:div>
        <w:div w:id="625357389">
          <w:marLeft w:val="0"/>
          <w:marRight w:val="0"/>
          <w:marTop w:val="0"/>
          <w:marBottom w:val="0"/>
          <w:divBdr>
            <w:top w:val="none" w:sz="0" w:space="0" w:color="auto"/>
            <w:left w:val="none" w:sz="0" w:space="0" w:color="auto"/>
            <w:bottom w:val="none" w:sz="0" w:space="0" w:color="auto"/>
            <w:right w:val="none" w:sz="0" w:space="0" w:color="auto"/>
          </w:divBdr>
        </w:div>
        <w:div w:id="1341548202">
          <w:marLeft w:val="0"/>
          <w:marRight w:val="0"/>
          <w:marTop w:val="0"/>
          <w:marBottom w:val="0"/>
          <w:divBdr>
            <w:top w:val="none" w:sz="0" w:space="0" w:color="auto"/>
            <w:left w:val="none" w:sz="0" w:space="0" w:color="auto"/>
            <w:bottom w:val="none" w:sz="0" w:space="0" w:color="auto"/>
            <w:right w:val="none" w:sz="0" w:space="0" w:color="auto"/>
          </w:divBdr>
        </w:div>
        <w:div w:id="878977723">
          <w:marLeft w:val="0"/>
          <w:marRight w:val="0"/>
          <w:marTop w:val="0"/>
          <w:marBottom w:val="0"/>
          <w:divBdr>
            <w:top w:val="none" w:sz="0" w:space="0" w:color="auto"/>
            <w:left w:val="none" w:sz="0" w:space="0" w:color="auto"/>
            <w:bottom w:val="none" w:sz="0" w:space="0" w:color="auto"/>
            <w:right w:val="none" w:sz="0" w:space="0" w:color="auto"/>
          </w:divBdr>
        </w:div>
        <w:div w:id="1829981608">
          <w:marLeft w:val="0"/>
          <w:marRight w:val="0"/>
          <w:marTop w:val="0"/>
          <w:marBottom w:val="0"/>
          <w:divBdr>
            <w:top w:val="none" w:sz="0" w:space="0" w:color="auto"/>
            <w:left w:val="none" w:sz="0" w:space="0" w:color="auto"/>
            <w:bottom w:val="none" w:sz="0" w:space="0" w:color="auto"/>
            <w:right w:val="none" w:sz="0" w:space="0" w:color="auto"/>
          </w:divBdr>
        </w:div>
        <w:div w:id="1234194426">
          <w:marLeft w:val="0"/>
          <w:marRight w:val="0"/>
          <w:marTop w:val="0"/>
          <w:marBottom w:val="0"/>
          <w:divBdr>
            <w:top w:val="none" w:sz="0" w:space="0" w:color="auto"/>
            <w:left w:val="none" w:sz="0" w:space="0" w:color="auto"/>
            <w:bottom w:val="none" w:sz="0" w:space="0" w:color="auto"/>
            <w:right w:val="none" w:sz="0" w:space="0" w:color="auto"/>
          </w:divBdr>
        </w:div>
        <w:div w:id="1306467502">
          <w:marLeft w:val="0"/>
          <w:marRight w:val="0"/>
          <w:marTop w:val="0"/>
          <w:marBottom w:val="0"/>
          <w:divBdr>
            <w:top w:val="none" w:sz="0" w:space="0" w:color="auto"/>
            <w:left w:val="none" w:sz="0" w:space="0" w:color="auto"/>
            <w:bottom w:val="none" w:sz="0" w:space="0" w:color="auto"/>
            <w:right w:val="none" w:sz="0" w:space="0" w:color="auto"/>
          </w:divBdr>
        </w:div>
        <w:div w:id="1087767850">
          <w:marLeft w:val="0"/>
          <w:marRight w:val="0"/>
          <w:marTop w:val="0"/>
          <w:marBottom w:val="0"/>
          <w:divBdr>
            <w:top w:val="none" w:sz="0" w:space="0" w:color="auto"/>
            <w:left w:val="none" w:sz="0" w:space="0" w:color="auto"/>
            <w:bottom w:val="none" w:sz="0" w:space="0" w:color="auto"/>
            <w:right w:val="none" w:sz="0" w:space="0" w:color="auto"/>
          </w:divBdr>
        </w:div>
        <w:div w:id="618922848">
          <w:marLeft w:val="0"/>
          <w:marRight w:val="0"/>
          <w:marTop w:val="0"/>
          <w:marBottom w:val="0"/>
          <w:divBdr>
            <w:top w:val="none" w:sz="0" w:space="0" w:color="auto"/>
            <w:left w:val="none" w:sz="0" w:space="0" w:color="auto"/>
            <w:bottom w:val="none" w:sz="0" w:space="0" w:color="auto"/>
            <w:right w:val="none" w:sz="0" w:space="0" w:color="auto"/>
          </w:divBdr>
        </w:div>
        <w:div w:id="1896047183">
          <w:marLeft w:val="0"/>
          <w:marRight w:val="0"/>
          <w:marTop w:val="0"/>
          <w:marBottom w:val="0"/>
          <w:divBdr>
            <w:top w:val="none" w:sz="0" w:space="0" w:color="auto"/>
            <w:left w:val="none" w:sz="0" w:space="0" w:color="auto"/>
            <w:bottom w:val="none" w:sz="0" w:space="0" w:color="auto"/>
            <w:right w:val="none" w:sz="0" w:space="0" w:color="auto"/>
          </w:divBdr>
        </w:div>
        <w:div w:id="333461609">
          <w:marLeft w:val="0"/>
          <w:marRight w:val="0"/>
          <w:marTop w:val="0"/>
          <w:marBottom w:val="0"/>
          <w:divBdr>
            <w:top w:val="none" w:sz="0" w:space="0" w:color="auto"/>
            <w:left w:val="none" w:sz="0" w:space="0" w:color="auto"/>
            <w:bottom w:val="none" w:sz="0" w:space="0" w:color="auto"/>
            <w:right w:val="none" w:sz="0" w:space="0" w:color="auto"/>
          </w:divBdr>
        </w:div>
        <w:div w:id="1035429052">
          <w:marLeft w:val="0"/>
          <w:marRight w:val="0"/>
          <w:marTop w:val="0"/>
          <w:marBottom w:val="0"/>
          <w:divBdr>
            <w:top w:val="none" w:sz="0" w:space="0" w:color="auto"/>
            <w:left w:val="none" w:sz="0" w:space="0" w:color="auto"/>
            <w:bottom w:val="none" w:sz="0" w:space="0" w:color="auto"/>
            <w:right w:val="none" w:sz="0" w:space="0" w:color="auto"/>
          </w:divBdr>
        </w:div>
        <w:div w:id="452133634">
          <w:marLeft w:val="0"/>
          <w:marRight w:val="0"/>
          <w:marTop w:val="0"/>
          <w:marBottom w:val="0"/>
          <w:divBdr>
            <w:top w:val="none" w:sz="0" w:space="0" w:color="auto"/>
            <w:left w:val="none" w:sz="0" w:space="0" w:color="auto"/>
            <w:bottom w:val="none" w:sz="0" w:space="0" w:color="auto"/>
            <w:right w:val="none" w:sz="0" w:space="0" w:color="auto"/>
          </w:divBdr>
        </w:div>
        <w:div w:id="1572809144">
          <w:marLeft w:val="0"/>
          <w:marRight w:val="0"/>
          <w:marTop w:val="0"/>
          <w:marBottom w:val="0"/>
          <w:divBdr>
            <w:top w:val="none" w:sz="0" w:space="0" w:color="auto"/>
            <w:left w:val="none" w:sz="0" w:space="0" w:color="auto"/>
            <w:bottom w:val="none" w:sz="0" w:space="0" w:color="auto"/>
            <w:right w:val="none" w:sz="0" w:space="0" w:color="auto"/>
          </w:divBdr>
        </w:div>
        <w:div w:id="96222073">
          <w:marLeft w:val="0"/>
          <w:marRight w:val="0"/>
          <w:marTop w:val="0"/>
          <w:marBottom w:val="0"/>
          <w:divBdr>
            <w:top w:val="none" w:sz="0" w:space="0" w:color="auto"/>
            <w:left w:val="none" w:sz="0" w:space="0" w:color="auto"/>
            <w:bottom w:val="none" w:sz="0" w:space="0" w:color="auto"/>
            <w:right w:val="none" w:sz="0" w:space="0" w:color="auto"/>
          </w:divBdr>
        </w:div>
        <w:div w:id="761337414">
          <w:marLeft w:val="0"/>
          <w:marRight w:val="0"/>
          <w:marTop w:val="0"/>
          <w:marBottom w:val="0"/>
          <w:divBdr>
            <w:top w:val="none" w:sz="0" w:space="0" w:color="auto"/>
            <w:left w:val="none" w:sz="0" w:space="0" w:color="auto"/>
            <w:bottom w:val="none" w:sz="0" w:space="0" w:color="auto"/>
            <w:right w:val="none" w:sz="0" w:space="0" w:color="auto"/>
          </w:divBdr>
        </w:div>
        <w:div w:id="80764604">
          <w:marLeft w:val="0"/>
          <w:marRight w:val="0"/>
          <w:marTop w:val="0"/>
          <w:marBottom w:val="0"/>
          <w:divBdr>
            <w:top w:val="none" w:sz="0" w:space="0" w:color="auto"/>
            <w:left w:val="none" w:sz="0" w:space="0" w:color="auto"/>
            <w:bottom w:val="none" w:sz="0" w:space="0" w:color="auto"/>
            <w:right w:val="none" w:sz="0" w:space="0" w:color="auto"/>
          </w:divBdr>
        </w:div>
        <w:div w:id="2020813725">
          <w:marLeft w:val="0"/>
          <w:marRight w:val="0"/>
          <w:marTop w:val="0"/>
          <w:marBottom w:val="0"/>
          <w:divBdr>
            <w:top w:val="none" w:sz="0" w:space="0" w:color="auto"/>
            <w:left w:val="none" w:sz="0" w:space="0" w:color="auto"/>
            <w:bottom w:val="none" w:sz="0" w:space="0" w:color="auto"/>
            <w:right w:val="none" w:sz="0" w:space="0" w:color="auto"/>
          </w:divBdr>
        </w:div>
        <w:div w:id="1075471544">
          <w:marLeft w:val="0"/>
          <w:marRight w:val="0"/>
          <w:marTop w:val="0"/>
          <w:marBottom w:val="0"/>
          <w:divBdr>
            <w:top w:val="none" w:sz="0" w:space="0" w:color="auto"/>
            <w:left w:val="none" w:sz="0" w:space="0" w:color="auto"/>
            <w:bottom w:val="none" w:sz="0" w:space="0" w:color="auto"/>
            <w:right w:val="none" w:sz="0" w:space="0" w:color="auto"/>
          </w:divBdr>
        </w:div>
        <w:div w:id="2136749415">
          <w:marLeft w:val="0"/>
          <w:marRight w:val="0"/>
          <w:marTop w:val="0"/>
          <w:marBottom w:val="0"/>
          <w:divBdr>
            <w:top w:val="none" w:sz="0" w:space="0" w:color="auto"/>
            <w:left w:val="none" w:sz="0" w:space="0" w:color="auto"/>
            <w:bottom w:val="none" w:sz="0" w:space="0" w:color="auto"/>
            <w:right w:val="none" w:sz="0" w:space="0" w:color="auto"/>
          </w:divBdr>
        </w:div>
        <w:div w:id="923414214">
          <w:marLeft w:val="0"/>
          <w:marRight w:val="0"/>
          <w:marTop w:val="0"/>
          <w:marBottom w:val="0"/>
          <w:divBdr>
            <w:top w:val="none" w:sz="0" w:space="0" w:color="auto"/>
            <w:left w:val="none" w:sz="0" w:space="0" w:color="auto"/>
            <w:bottom w:val="none" w:sz="0" w:space="0" w:color="auto"/>
            <w:right w:val="none" w:sz="0" w:space="0" w:color="auto"/>
          </w:divBdr>
        </w:div>
        <w:div w:id="2057854502">
          <w:marLeft w:val="0"/>
          <w:marRight w:val="0"/>
          <w:marTop w:val="0"/>
          <w:marBottom w:val="0"/>
          <w:divBdr>
            <w:top w:val="none" w:sz="0" w:space="0" w:color="auto"/>
            <w:left w:val="none" w:sz="0" w:space="0" w:color="auto"/>
            <w:bottom w:val="none" w:sz="0" w:space="0" w:color="auto"/>
            <w:right w:val="none" w:sz="0" w:space="0" w:color="auto"/>
          </w:divBdr>
        </w:div>
        <w:div w:id="1777406999">
          <w:marLeft w:val="0"/>
          <w:marRight w:val="0"/>
          <w:marTop w:val="0"/>
          <w:marBottom w:val="0"/>
          <w:divBdr>
            <w:top w:val="none" w:sz="0" w:space="0" w:color="auto"/>
            <w:left w:val="none" w:sz="0" w:space="0" w:color="auto"/>
            <w:bottom w:val="none" w:sz="0" w:space="0" w:color="auto"/>
            <w:right w:val="none" w:sz="0" w:space="0" w:color="auto"/>
          </w:divBdr>
        </w:div>
        <w:div w:id="1290211258">
          <w:marLeft w:val="0"/>
          <w:marRight w:val="0"/>
          <w:marTop w:val="0"/>
          <w:marBottom w:val="0"/>
          <w:divBdr>
            <w:top w:val="none" w:sz="0" w:space="0" w:color="auto"/>
            <w:left w:val="none" w:sz="0" w:space="0" w:color="auto"/>
            <w:bottom w:val="none" w:sz="0" w:space="0" w:color="auto"/>
            <w:right w:val="none" w:sz="0" w:space="0" w:color="auto"/>
          </w:divBdr>
        </w:div>
        <w:div w:id="1705204932">
          <w:marLeft w:val="0"/>
          <w:marRight w:val="0"/>
          <w:marTop w:val="0"/>
          <w:marBottom w:val="0"/>
          <w:divBdr>
            <w:top w:val="none" w:sz="0" w:space="0" w:color="auto"/>
            <w:left w:val="none" w:sz="0" w:space="0" w:color="auto"/>
            <w:bottom w:val="none" w:sz="0" w:space="0" w:color="auto"/>
            <w:right w:val="none" w:sz="0" w:space="0" w:color="auto"/>
          </w:divBdr>
        </w:div>
        <w:div w:id="2005158094">
          <w:marLeft w:val="0"/>
          <w:marRight w:val="0"/>
          <w:marTop w:val="0"/>
          <w:marBottom w:val="0"/>
          <w:divBdr>
            <w:top w:val="none" w:sz="0" w:space="0" w:color="auto"/>
            <w:left w:val="none" w:sz="0" w:space="0" w:color="auto"/>
            <w:bottom w:val="none" w:sz="0" w:space="0" w:color="auto"/>
            <w:right w:val="none" w:sz="0" w:space="0" w:color="auto"/>
          </w:divBdr>
        </w:div>
      </w:divsChild>
    </w:div>
    <w:div w:id="489374151">
      <w:bodyDiv w:val="1"/>
      <w:marLeft w:val="0"/>
      <w:marRight w:val="0"/>
      <w:marTop w:val="0"/>
      <w:marBottom w:val="0"/>
      <w:divBdr>
        <w:top w:val="none" w:sz="0" w:space="0" w:color="auto"/>
        <w:left w:val="none" w:sz="0" w:space="0" w:color="auto"/>
        <w:bottom w:val="none" w:sz="0" w:space="0" w:color="auto"/>
        <w:right w:val="none" w:sz="0" w:space="0" w:color="auto"/>
      </w:divBdr>
      <w:divsChild>
        <w:div w:id="370615166">
          <w:marLeft w:val="0"/>
          <w:marRight w:val="0"/>
          <w:marTop w:val="0"/>
          <w:marBottom w:val="0"/>
          <w:divBdr>
            <w:top w:val="none" w:sz="0" w:space="0" w:color="auto"/>
            <w:left w:val="none" w:sz="0" w:space="0" w:color="auto"/>
            <w:bottom w:val="none" w:sz="0" w:space="0" w:color="auto"/>
            <w:right w:val="none" w:sz="0" w:space="0" w:color="auto"/>
          </w:divBdr>
        </w:div>
        <w:div w:id="783117611">
          <w:marLeft w:val="0"/>
          <w:marRight w:val="0"/>
          <w:marTop w:val="0"/>
          <w:marBottom w:val="0"/>
          <w:divBdr>
            <w:top w:val="none" w:sz="0" w:space="0" w:color="auto"/>
            <w:left w:val="none" w:sz="0" w:space="0" w:color="auto"/>
            <w:bottom w:val="none" w:sz="0" w:space="0" w:color="auto"/>
            <w:right w:val="none" w:sz="0" w:space="0" w:color="auto"/>
          </w:divBdr>
        </w:div>
        <w:div w:id="855928828">
          <w:marLeft w:val="0"/>
          <w:marRight w:val="0"/>
          <w:marTop w:val="0"/>
          <w:marBottom w:val="0"/>
          <w:divBdr>
            <w:top w:val="none" w:sz="0" w:space="0" w:color="auto"/>
            <w:left w:val="none" w:sz="0" w:space="0" w:color="auto"/>
            <w:bottom w:val="none" w:sz="0" w:space="0" w:color="auto"/>
            <w:right w:val="none" w:sz="0" w:space="0" w:color="auto"/>
          </w:divBdr>
        </w:div>
        <w:div w:id="833378613">
          <w:marLeft w:val="0"/>
          <w:marRight w:val="0"/>
          <w:marTop w:val="0"/>
          <w:marBottom w:val="0"/>
          <w:divBdr>
            <w:top w:val="none" w:sz="0" w:space="0" w:color="auto"/>
            <w:left w:val="none" w:sz="0" w:space="0" w:color="auto"/>
            <w:bottom w:val="none" w:sz="0" w:space="0" w:color="auto"/>
            <w:right w:val="none" w:sz="0" w:space="0" w:color="auto"/>
          </w:divBdr>
        </w:div>
        <w:div w:id="1487089522">
          <w:marLeft w:val="0"/>
          <w:marRight w:val="0"/>
          <w:marTop w:val="0"/>
          <w:marBottom w:val="0"/>
          <w:divBdr>
            <w:top w:val="none" w:sz="0" w:space="0" w:color="auto"/>
            <w:left w:val="none" w:sz="0" w:space="0" w:color="auto"/>
            <w:bottom w:val="none" w:sz="0" w:space="0" w:color="auto"/>
            <w:right w:val="none" w:sz="0" w:space="0" w:color="auto"/>
          </w:divBdr>
        </w:div>
        <w:div w:id="1195457404">
          <w:marLeft w:val="0"/>
          <w:marRight w:val="0"/>
          <w:marTop w:val="0"/>
          <w:marBottom w:val="0"/>
          <w:divBdr>
            <w:top w:val="none" w:sz="0" w:space="0" w:color="auto"/>
            <w:left w:val="none" w:sz="0" w:space="0" w:color="auto"/>
            <w:bottom w:val="none" w:sz="0" w:space="0" w:color="auto"/>
            <w:right w:val="none" w:sz="0" w:space="0" w:color="auto"/>
          </w:divBdr>
        </w:div>
        <w:div w:id="329138947">
          <w:marLeft w:val="0"/>
          <w:marRight w:val="0"/>
          <w:marTop w:val="0"/>
          <w:marBottom w:val="0"/>
          <w:divBdr>
            <w:top w:val="none" w:sz="0" w:space="0" w:color="auto"/>
            <w:left w:val="none" w:sz="0" w:space="0" w:color="auto"/>
            <w:bottom w:val="none" w:sz="0" w:space="0" w:color="auto"/>
            <w:right w:val="none" w:sz="0" w:space="0" w:color="auto"/>
          </w:divBdr>
        </w:div>
        <w:div w:id="1412385381">
          <w:marLeft w:val="0"/>
          <w:marRight w:val="0"/>
          <w:marTop w:val="0"/>
          <w:marBottom w:val="0"/>
          <w:divBdr>
            <w:top w:val="none" w:sz="0" w:space="0" w:color="auto"/>
            <w:left w:val="none" w:sz="0" w:space="0" w:color="auto"/>
            <w:bottom w:val="none" w:sz="0" w:space="0" w:color="auto"/>
            <w:right w:val="none" w:sz="0" w:space="0" w:color="auto"/>
          </w:divBdr>
        </w:div>
        <w:div w:id="263347394">
          <w:marLeft w:val="0"/>
          <w:marRight w:val="0"/>
          <w:marTop w:val="0"/>
          <w:marBottom w:val="0"/>
          <w:divBdr>
            <w:top w:val="none" w:sz="0" w:space="0" w:color="auto"/>
            <w:left w:val="none" w:sz="0" w:space="0" w:color="auto"/>
            <w:bottom w:val="none" w:sz="0" w:space="0" w:color="auto"/>
            <w:right w:val="none" w:sz="0" w:space="0" w:color="auto"/>
          </w:divBdr>
        </w:div>
      </w:divsChild>
    </w:div>
    <w:div w:id="503518936">
      <w:bodyDiv w:val="1"/>
      <w:marLeft w:val="0"/>
      <w:marRight w:val="0"/>
      <w:marTop w:val="0"/>
      <w:marBottom w:val="0"/>
      <w:divBdr>
        <w:top w:val="none" w:sz="0" w:space="0" w:color="auto"/>
        <w:left w:val="none" w:sz="0" w:space="0" w:color="auto"/>
        <w:bottom w:val="none" w:sz="0" w:space="0" w:color="auto"/>
        <w:right w:val="none" w:sz="0" w:space="0" w:color="auto"/>
      </w:divBdr>
    </w:div>
    <w:div w:id="523633652">
      <w:bodyDiv w:val="1"/>
      <w:marLeft w:val="0"/>
      <w:marRight w:val="0"/>
      <w:marTop w:val="0"/>
      <w:marBottom w:val="0"/>
      <w:divBdr>
        <w:top w:val="none" w:sz="0" w:space="0" w:color="auto"/>
        <w:left w:val="none" w:sz="0" w:space="0" w:color="auto"/>
        <w:bottom w:val="none" w:sz="0" w:space="0" w:color="auto"/>
        <w:right w:val="none" w:sz="0" w:space="0" w:color="auto"/>
      </w:divBdr>
    </w:div>
    <w:div w:id="552157231">
      <w:bodyDiv w:val="1"/>
      <w:marLeft w:val="0"/>
      <w:marRight w:val="0"/>
      <w:marTop w:val="0"/>
      <w:marBottom w:val="0"/>
      <w:divBdr>
        <w:top w:val="none" w:sz="0" w:space="0" w:color="auto"/>
        <w:left w:val="none" w:sz="0" w:space="0" w:color="auto"/>
        <w:bottom w:val="none" w:sz="0" w:space="0" w:color="auto"/>
        <w:right w:val="none" w:sz="0" w:space="0" w:color="auto"/>
      </w:divBdr>
      <w:divsChild>
        <w:div w:id="605162479">
          <w:marLeft w:val="0"/>
          <w:marRight w:val="0"/>
          <w:marTop w:val="0"/>
          <w:marBottom w:val="0"/>
          <w:divBdr>
            <w:top w:val="none" w:sz="0" w:space="0" w:color="auto"/>
            <w:left w:val="none" w:sz="0" w:space="0" w:color="auto"/>
            <w:bottom w:val="none" w:sz="0" w:space="0" w:color="auto"/>
            <w:right w:val="none" w:sz="0" w:space="0" w:color="auto"/>
          </w:divBdr>
        </w:div>
        <w:div w:id="1296569371">
          <w:marLeft w:val="0"/>
          <w:marRight w:val="0"/>
          <w:marTop w:val="0"/>
          <w:marBottom w:val="0"/>
          <w:divBdr>
            <w:top w:val="none" w:sz="0" w:space="0" w:color="auto"/>
            <w:left w:val="none" w:sz="0" w:space="0" w:color="auto"/>
            <w:bottom w:val="none" w:sz="0" w:space="0" w:color="auto"/>
            <w:right w:val="none" w:sz="0" w:space="0" w:color="auto"/>
          </w:divBdr>
        </w:div>
        <w:div w:id="1280180838">
          <w:marLeft w:val="0"/>
          <w:marRight w:val="0"/>
          <w:marTop w:val="0"/>
          <w:marBottom w:val="0"/>
          <w:divBdr>
            <w:top w:val="none" w:sz="0" w:space="0" w:color="auto"/>
            <w:left w:val="none" w:sz="0" w:space="0" w:color="auto"/>
            <w:bottom w:val="none" w:sz="0" w:space="0" w:color="auto"/>
            <w:right w:val="none" w:sz="0" w:space="0" w:color="auto"/>
          </w:divBdr>
        </w:div>
        <w:div w:id="349334374">
          <w:marLeft w:val="0"/>
          <w:marRight w:val="0"/>
          <w:marTop w:val="0"/>
          <w:marBottom w:val="0"/>
          <w:divBdr>
            <w:top w:val="none" w:sz="0" w:space="0" w:color="auto"/>
            <w:left w:val="none" w:sz="0" w:space="0" w:color="auto"/>
            <w:bottom w:val="none" w:sz="0" w:space="0" w:color="auto"/>
            <w:right w:val="none" w:sz="0" w:space="0" w:color="auto"/>
          </w:divBdr>
        </w:div>
        <w:div w:id="1625379952">
          <w:marLeft w:val="0"/>
          <w:marRight w:val="0"/>
          <w:marTop w:val="0"/>
          <w:marBottom w:val="0"/>
          <w:divBdr>
            <w:top w:val="none" w:sz="0" w:space="0" w:color="auto"/>
            <w:left w:val="none" w:sz="0" w:space="0" w:color="auto"/>
            <w:bottom w:val="none" w:sz="0" w:space="0" w:color="auto"/>
            <w:right w:val="none" w:sz="0" w:space="0" w:color="auto"/>
          </w:divBdr>
        </w:div>
        <w:div w:id="1941795342">
          <w:marLeft w:val="0"/>
          <w:marRight w:val="0"/>
          <w:marTop w:val="0"/>
          <w:marBottom w:val="0"/>
          <w:divBdr>
            <w:top w:val="none" w:sz="0" w:space="0" w:color="auto"/>
            <w:left w:val="none" w:sz="0" w:space="0" w:color="auto"/>
            <w:bottom w:val="none" w:sz="0" w:space="0" w:color="auto"/>
            <w:right w:val="none" w:sz="0" w:space="0" w:color="auto"/>
          </w:divBdr>
        </w:div>
        <w:div w:id="808281850">
          <w:marLeft w:val="0"/>
          <w:marRight w:val="0"/>
          <w:marTop w:val="0"/>
          <w:marBottom w:val="0"/>
          <w:divBdr>
            <w:top w:val="none" w:sz="0" w:space="0" w:color="auto"/>
            <w:left w:val="none" w:sz="0" w:space="0" w:color="auto"/>
            <w:bottom w:val="none" w:sz="0" w:space="0" w:color="auto"/>
            <w:right w:val="none" w:sz="0" w:space="0" w:color="auto"/>
          </w:divBdr>
        </w:div>
        <w:div w:id="622199767">
          <w:marLeft w:val="0"/>
          <w:marRight w:val="0"/>
          <w:marTop w:val="0"/>
          <w:marBottom w:val="0"/>
          <w:divBdr>
            <w:top w:val="none" w:sz="0" w:space="0" w:color="auto"/>
            <w:left w:val="none" w:sz="0" w:space="0" w:color="auto"/>
            <w:bottom w:val="none" w:sz="0" w:space="0" w:color="auto"/>
            <w:right w:val="none" w:sz="0" w:space="0" w:color="auto"/>
          </w:divBdr>
        </w:div>
        <w:div w:id="1178425381">
          <w:marLeft w:val="0"/>
          <w:marRight w:val="0"/>
          <w:marTop w:val="0"/>
          <w:marBottom w:val="0"/>
          <w:divBdr>
            <w:top w:val="none" w:sz="0" w:space="0" w:color="auto"/>
            <w:left w:val="none" w:sz="0" w:space="0" w:color="auto"/>
            <w:bottom w:val="none" w:sz="0" w:space="0" w:color="auto"/>
            <w:right w:val="none" w:sz="0" w:space="0" w:color="auto"/>
          </w:divBdr>
        </w:div>
        <w:div w:id="886837637">
          <w:marLeft w:val="0"/>
          <w:marRight w:val="0"/>
          <w:marTop w:val="0"/>
          <w:marBottom w:val="0"/>
          <w:divBdr>
            <w:top w:val="none" w:sz="0" w:space="0" w:color="auto"/>
            <w:left w:val="none" w:sz="0" w:space="0" w:color="auto"/>
            <w:bottom w:val="none" w:sz="0" w:space="0" w:color="auto"/>
            <w:right w:val="none" w:sz="0" w:space="0" w:color="auto"/>
          </w:divBdr>
        </w:div>
        <w:div w:id="586694802">
          <w:marLeft w:val="0"/>
          <w:marRight w:val="0"/>
          <w:marTop w:val="0"/>
          <w:marBottom w:val="0"/>
          <w:divBdr>
            <w:top w:val="none" w:sz="0" w:space="0" w:color="auto"/>
            <w:left w:val="none" w:sz="0" w:space="0" w:color="auto"/>
            <w:bottom w:val="none" w:sz="0" w:space="0" w:color="auto"/>
            <w:right w:val="none" w:sz="0" w:space="0" w:color="auto"/>
          </w:divBdr>
        </w:div>
        <w:div w:id="1186210017">
          <w:marLeft w:val="0"/>
          <w:marRight w:val="0"/>
          <w:marTop w:val="0"/>
          <w:marBottom w:val="0"/>
          <w:divBdr>
            <w:top w:val="none" w:sz="0" w:space="0" w:color="auto"/>
            <w:left w:val="none" w:sz="0" w:space="0" w:color="auto"/>
            <w:bottom w:val="none" w:sz="0" w:space="0" w:color="auto"/>
            <w:right w:val="none" w:sz="0" w:space="0" w:color="auto"/>
          </w:divBdr>
        </w:div>
        <w:div w:id="1500541981">
          <w:marLeft w:val="0"/>
          <w:marRight w:val="0"/>
          <w:marTop w:val="0"/>
          <w:marBottom w:val="0"/>
          <w:divBdr>
            <w:top w:val="none" w:sz="0" w:space="0" w:color="auto"/>
            <w:left w:val="none" w:sz="0" w:space="0" w:color="auto"/>
            <w:bottom w:val="none" w:sz="0" w:space="0" w:color="auto"/>
            <w:right w:val="none" w:sz="0" w:space="0" w:color="auto"/>
          </w:divBdr>
        </w:div>
        <w:div w:id="412512656">
          <w:marLeft w:val="0"/>
          <w:marRight w:val="0"/>
          <w:marTop w:val="0"/>
          <w:marBottom w:val="0"/>
          <w:divBdr>
            <w:top w:val="none" w:sz="0" w:space="0" w:color="auto"/>
            <w:left w:val="none" w:sz="0" w:space="0" w:color="auto"/>
            <w:bottom w:val="none" w:sz="0" w:space="0" w:color="auto"/>
            <w:right w:val="none" w:sz="0" w:space="0" w:color="auto"/>
          </w:divBdr>
        </w:div>
      </w:divsChild>
    </w:div>
    <w:div w:id="584919934">
      <w:bodyDiv w:val="1"/>
      <w:marLeft w:val="0"/>
      <w:marRight w:val="0"/>
      <w:marTop w:val="0"/>
      <w:marBottom w:val="0"/>
      <w:divBdr>
        <w:top w:val="none" w:sz="0" w:space="0" w:color="auto"/>
        <w:left w:val="none" w:sz="0" w:space="0" w:color="auto"/>
        <w:bottom w:val="none" w:sz="0" w:space="0" w:color="auto"/>
        <w:right w:val="none" w:sz="0" w:space="0" w:color="auto"/>
      </w:divBdr>
      <w:divsChild>
        <w:div w:id="760025519">
          <w:marLeft w:val="0"/>
          <w:marRight w:val="0"/>
          <w:marTop w:val="0"/>
          <w:marBottom w:val="0"/>
          <w:divBdr>
            <w:top w:val="none" w:sz="0" w:space="0" w:color="auto"/>
            <w:left w:val="none" w:sz="0" w:space="0" w:color="auto"/>
            <w:bottom w:val="none" w:sz="0" w:space="0" w:color="auto"/>
            <w:right w:val="none" w:sz="0" w:space="0" w:color="auto"/>
          </w:divBdr>
        </w:div>
        <w:div w:id="1762683462">
          <w:marLeft w:val="0"/>
          <w:marRight w:val="0"/>
          <w:marTop w:val="0"/>
          <w:marBottom w:val="0"/>
          <w:divBdr>
            <w:top w:val="none" w:sz="0" w:space="0" w:color="auto"/>
            <w:left w:val="none" w:sz="0" w:space="0" w:color="auto"/>
            <w:bottom w:val="none" w:sz="0" w:space="0" w:color="auto"/>
            <w:right w:val="none" w:sz="0" w:space="0" w:color="auto"/>
          </w:divBdr>
        </w:div>
      </w:divsChild>
    </w:div>
    <w:div w:id="591358938">
      <w:bodyDiv w:val="1"/>
      <w:marLeft w:val="0"/>
      <w:marRight w:val="0"/>
      <w:marTop w:val="0"/>
      <w:marBottom w:val="0"/>
      <w:divBdr>
        <w:top w:val="none" w:sz="0" w:space="0" w:color="auto"/>
        <w:left w:val="none" w:sz="0" w:space="0" w:color="auto"/>
        <w:bottom w:val="none" w:sz="0" w:space="0" w:color="auto"/>
        <w:right w:val="none" w:sz="0" w:space="0" w:color="auto"/>
      </w:divBdr>
      <w:divsChild>
        <w:div w:id="1136533163">
          <w:marLeft w:val="0"/>
          <w:marRight w:val="0"/>
          <w:marTop w:val="0"/>
          <w:marBottom w:val="0"/>
          <w:divBdr>
            <w:top w:val="none" w:sz="0" w:space="0" w:color="auto"/>
            <w:left w:val="none" w:sz="0" w:space="0" w:color="auto"/>
            <w:bottom w:val="none" w:sz="0" w:space="0" w:color="auto"/>
            <w:right w:val="none" w:sz="0" w:space="0" w:color="auto"/>
          </w:divBdr>
        </w:div>
        <w:div w:id="530537586">
          <w:marLeft w:val="0"/>
          <w:marRight w:val="0"/>
          <w:marTop w:val="0"/>
          <w:marBottom w:val="0"/>
          <w:divBdr>
            <w:top w:val="none" w:sz="0" w:space="0" w:color="auto"/>
            <w:left w:val="none" w:sz="0" w:space="0" w:color="auto"/>
            <w:bottom w:val="none" w:sz="0" w:space="0" w:color="auto"/>
            <w:right w:val="none" w:sz="0" w:space="0" w:color="auto"/>
          </w:divBdr>
        </w:div>
        <w:div w:id="744567760">
          <w:marLeft w:val="0"/>
          <w:marRight w:val="0"/>
          <w:marTop w:val="0"/>
          <w:marBottom w:val="0"/>
          <w:divBdr>
            <w:top w:val="none" w:sz="0" w:space="0" w:color="auto"/>
            <w:left w:val="none" w:sz="0" w:space="0" w:color="auto"/>
            <w:bottom w:val="none" w:sz="0" w:space="0" w:color="auto"/>
            <w:right w:val="none" w:sz="0" w:space="0" w:color="auto"/>
          </w:divBdr>
        </w:div>
        <w:div w:id="1481967805">
          <w:marLeft w:val="0"/>
          <w:marRight w:val="0"/>
          <w:marTop w:val="0"/>
          <w:marBottom w:val="0"/>
          <w:divBdr>
            <w:top w:val="none" w:sz="0" w:space="0" w:color="auto"/>
            <w:left w:val="none" w:sz="0" w:space="0" w:color="auto"/>
            <w:bottom w:val="none" w:sz="0" w:space="0" w:color="auto"/>
            <w:right w:val="none" w:sz="0" w:space="0" w:color="auto"/>
          </w:divBdr>
        </w:div>
        <w:div w:id="1390227964">
          <w:marLeft w:val="0"/>
          <w:marRight w:val="0"/>
          <w:marTop w:val="0"/>
          <w:marBottom w:val="0"/>
          <w:divBdr>
            <w:top w:val="none" w:sz="0" w:space="0" w:color="auto"/>
            <w:left w:val="none" w:sz="0" w:space="0" w:color="auto"/>
            <w:bottom w:val="none" w:sz="0" w:space="0" w:color="auto"/>
            <w:right w:val="none" w:sz="0" w:space="0" w:color="auto"/>
          </w:divBdr>
        </w:div>
        <w:div w:id="419108400">
          <w:marLeft w:val="0"/>
          <w:marRight w:val="0"/>
          <w:marTop w:val="0"/>
          <w:marBottom w:val="0"/>
          <w:divBdr>
            <w:top w:val="none" w:sz="0" w:space="0" w:color="auto"/>
            <w:left w:val="none" w:sz="0" w:space="0" w:color="auto"/>
            <w:bottom w:val="none" w:sz="0" w:space="0" w:color="auto"/>
            <w:right w:val="none" w:sz="0" w:space="0" w:color="auto"/>
          </w:divBdr>
        </w:div>
        <w:div w:id="927272201">
          <w:marLeft w:val="0"/>
          <w:marRight w:val="0"/>
          <w:marTop w:val="0"/>
          <w:marBottom w:val="0"/>
          <w:divBdr>
            <w:top w:val="none" w:sz="0" w:space="0" w:color="auto"/>
            <w:left w:val="none" w:sz="0" w:space="0" w:color="auto"/>
            <w:bottom w:val="none" w:sz="0" w:space="0" w:color="auto"/>
            <w:right w:val="none" w:sz="0" w:space="0" w:color="auto"/>
          </w:divBdr>
        </w:div>
        <w:div w:id="325207715">
          <w:marLeft w:val="0"/>
          <w:marRight w:val="0"/>
          <w:marTop w:val="0"/>
          <w:marBottom w:val="0"/>
          <w:divBdr>
            <w:top w:val="none" w:sz="0" w:space="0" w:color="auto"/>
            <w:left w:val="none" w:sz="0" w:space="0" w:color="auto"/>
            <w:bottom w:val="none" w:sz="0" w:space="0" w:color="auto"/>
            <w:right w:val="none" w:sz="0" w:space="0" w:color="auto"/>
          </w:divBdr>
        </w:div>
        <w:div w:id="15353694">
          <w:marLeft w:val="0"/>
          <w:marRight w:val="0"/>
          <w:marTop w:val="0"/>
          <w:marBottom w:val="0"/>
          <w:divBdr>
            <w:top w:val="none" w:sz="0" w:space="0" w:color="auto"/>
            <w:left w:val="none" w:sz="0" w:space="0" w:color="auto"/>
            <w:bottom w:val="none" w:sz="0" w:space="0" w:color="auto"/>
            <w:right w:val="none" w:sz="0" w:space="0" w:color="auto"/>
          </w:divBdr>
        </w:div>
        <w:div w:id="2129350492">
          <w:marLeft w:val="0"/>
          <w:marRight w:val="0"/>
          <w:marTop w:val="0"/>
          <w:marBottom w:val="0"/>
          <w:divBdr>
            <w:top w:val="none" w:sz="0" w:space="0" w:color="auto"/>
            <w:left w:val="none" w:sz="0" w:space="0" w:color="auto"/>
            <w:bottom w:val="none" w:sz="0" w:space="0" w:color="auto"/>
            <w:right w:val="none" w:sz="0" w:space="0" w:color="auto"/>
          </w:divBdr>
        </w:div>
        <w:div w:id="646858039">
          <w:marLeft w:val="0"/>
          <w:marRight w:val="0"/>
          <w:marTop w:val="0"/>
          <w:marBottom w:val="0"/>
          <w:divBdr>
            <w:top w:val="none" w:sz="0" w:space="0" w:color="auto"/>
            <w:left w:val="none" w:sz="0" w:space="0" w:color="auto"/>
            <w:bottom w:val="none" w:sz="0" w:space="0" w:color="auto"/>
            <w:right w:val="none" w:sz="0" w:space="0" w:color="auto"/>
          </w:divBdr>
        </w:div>
        <w:div w:id="1855530131">
          <w:marLeft w:val="0"/>
          <w:marRight w:val="0"/>
          <w:marTop w:val="0"/>
          <w:marBottom w:val="0"/>
          <w:divBdr>
            <w:top w:val="none" w:sz="0" w:space="0" w:color="auto"/>
            <w:left w:val="none" w:sz="0" w:space="0" w:color="auto"/>
            <w:bottom w:val="none" w:sz="0" w:space="0" w:color="auto"/>
            <w:right w:val="none" w:sz="0" w:space="0" w:color="auto"/>
          </w:divBdr>
        </w:div>
        <w:div w:id="570774558">
          <w:marLeft w:val="0"/>
          <w:marRight w:val="0"/>
          <w:marTop w:val="0"/>
          <w:marBottom w:val="0"/>
          <w:divBdr>
            <w:top w:val="none" w:sz="0" w:space="0" w:color="auto"/>
            <w:left w:val="none" w:sz="0" w:space="0" w:color="auto"/>
            <w:bottom w:val="none" w:sz="0" w:space="0" w:color="auto"/>
            <w:right w:val="none" w:sz="0" w:space="0" w:color="auto"/>
          </w:divBdr>
        </w:div>
        <w:div w:id="430662175">
          <w:marLeft w:val="0"/>
          <w:marRight w:val="0"/>
          <w:marTop w:val="0"/>
          <w:marBottom w:val="0"/>
          <w:divBdr>
            <w:top w:val="none" w:sz="0" w:space="0" w:color="auto"/>
            <w:left w:val="none" w:sz="0" w:space="0" w:color="auto"/>
            <w:bottom w:val="none" w:sz="0" w:space="0" w:color="auto"/>
            <w:right w:val="none" w:sz="0" w:space="0" w:color="auto"/>
          </w:divBdr>
        </w:div>
        <w:div w:id="1673532862">
          <w:marLeft w:val="0"/>
          <w:marRight w:val="0"/>
          <w:marTop w:val="0"/>
          <w:marBottom w:val="0"/>
          <w:divBdr>
            <w:top w:val="none" w:sz="0" w:space="0" w:color="auto"/>
            <w:left w:val="none" w:sz="0" w:space="0" w:color="auto"/>
            <w:bottom w:val="none" w:sz="0" w:space="0" w:color="auto"/>
            <w:right w:val="none" w:sz="0" w:space="0" w:color="auto"/>
          </w:divBdr>
        </w:div>
        <w:div w:id="453717705">
          <w:marLeft w:val="0"/>
          <w:marRight w:val="0"/>
          <w:marTop w:val="0"/>
          <w:marBottom w:val="0"/>
          <w:divBdr>
            <w:top w:val="none" w:sz="0" w:space="0" w:color="auto"/>
            <w:left w:val="none" w:sz="0" w:space="0" w:color="auto"/>
            <w:bottom w:val="none" w:sz="0" w:space="0" w:color="auto"/>
            <w:right w:val="none" w:sz="0" w:space="0" w:color="auto"/>
          </w:divBdr>
        </w:div>
        <w:div w:id="1566605153">
          <w:marLeft w:val="0"/>
          <w:marRight w:val="0"/>
          <w:marTop w:val="0"/>
          <w:marBottom w:val="0"/>
          <w:divBdr>
            <w:top w:val="none" w:sz="0" w:space="0" w:color="auto"/>
            <w:left w:val="none" w:sz="0" w:space="0" w:color="auto"/>
            <w:bottom w:val="none" w:sz="0" w:space="0" w:color="auto"/>
            <w:right w:val="none" w:sz="0" w:space="0" w:color="auto"/>
          </w:divBdr>
        </w:div>
        <w:div w:id="1637830906">
          <w:marLeft w:val="0"/>
          <w:marRight w:val="0"/>
          <w:marTop w:val="0"/>
          <w:marBottom w:val="0"/>
          <w:divBdr>
            <w:top w:val="none" w:sz="0" w:space="0" w:color="auto"/>
            <w:left w:val="none" w:sz="0" w:space="0" w:color="auto"/>
            <w:bottom w:val="none" w:sz="0" w:space="0" w:color="auto"/>
            <w:right w:val="none" w:sz="0" w:space="0" w:color="auto"/>
          </w:divBdr>
        </w:div>
        <w:div w:id="411633523">
          <w:marLeft w:val="0"/>
          <w:marRight w:val="0"/>
          <w:marTop w:val="0"/>
          <w:marBottom w:val="0"/>
          <w:divBdr>
            <w:top w:val="none" w:sz="0" w:space="0" w:color="auto"/>
            <w:left w:val="none" w:sz="0" w:space="0" w:color="auto"/>
            <w:bottom w:val="none" w:sz="0" w:space="0" w:color="auto"/>
            <w:right w:val="none" w:sz="0" w:space="0" w:color="auto"/>
          </w:divBdr>
        </w:div>
        <w:div w:id="1389525940">
          <w:marLeft w:val="0"/>
          <w:marRight w:val="0"/>
          <w:marTop w:val="0"/>
          <w:marBottom w:val="0"/>
          <w:divBdr>
            <w:top w:val="none" w:sz="0" w:space="0" w:color="auto"/>
            <w:left w:val="none" w:sz="0" w:space="0" w:color="auto"/>
            <w:bottom w:val="none" w:sz="0" w:space="0" w:color="auto"/>
            <w:right w:val="none" w:sz="0" w:space="0" w:color="auto"/>
          </w:divBdr>
        </w:div>
        <w:div w:id="1225291619">
          <w:marLeft w:val="0"/>
          <w:marRight w:val="0"/>
          <w:marTop w:val="0"/>
          <w:marBottom w:val="0"/>
          <w:divBdr>
            <w:top w:val="none" w:sz="0" w:space="0" w:color="auto"/>
            <w:left w:val="none" w:sz="0" w:space="0" w:color="auto"/>
            <w:bottom w:val="none" w:sz="0" w:space="0" w:color="auto"/>
            <w:right w:val="none" w:sz="0" w:space="0" w:color="auto"/>
          </w:divBdr>
        </w:div>
        <w:div w:id="1027752720">
          <w:marLeft w:val="0"/>
          <w:marRight w:val="0"/>
          <w:marTop w:val="0"/>
          <w:marBottom w:val="0"/>
          <w:divBdr>
            <w:top w:val="none" w:sz="0" w:space="0" w:color="auto"/>
            <w:left w:val="none" w:sz="0" w:space="0" w:color="auto"/>
            <w:bottom w:val="none" w:sz="0" w:space="0" w:color="auto"/>
            <w:right w:val="none" w:sz="0" w:space="0" w:color="auto"/>
          </w:divBdr>
        </w:div>
        <w:div w:id="1460415014">
          <w:marLeft w:val="0"/>
          <w:marRight w:val="0"/>
          <w:marTop w:val="0"/>
          <w:marBottom w:val="0"/>
          <w:divBdr>
            <w:top w:val="none" w:sz="0" w:space="0" w:color="auto"/>
            <w:left w:val="none" w:sz="0" w:space="0" w:color="auto"/>
            <w:bottom w:val="none" w:sz="0" w:space="0" w:color="auto"/>
            <w:right w:val="none" w:sz="0" w:space="0" w:color="auto"/>
          </w:divBdr>
        </w:div>
        <w:div w:id="367026298">
          <w:marLeft w:val="0"/>
          <w:marRight w:val="0"/>
          <w:marTop w:val="0"/>
          <w:marBottom w:val="0"/>
          <w:divBdr>
            <w:top w:val="none" w:sz="0" w:space="0" w:color="auto"/>
            <w:left w:val="none" w:sz="0" w:space="0" w:color="auto"/>
            <w:bottom w:val="none" w:sz="0" w:space="0" w:color="auto"/>
            <w:right w:val="none" w:sz="0" w:space="0" w:color="auto"/>
          </w:divBdr>
        </w:div>
        <w:div w:id="1463041041">
          <w:marLeft w:val="0"/>
          <w:marRight w:val="0"/>
          <w:marTop w:val="0"/>
          <w:marBottom w:val="0"/>
          <w:divBdr>
            <w:top w:val="none" w:sz="0" w:space="0" w:color="auto"/>
            <w:left w:val="none" w:sz="0" w:space="0" w:color="auto"/>
            <w:bottom w:val="none" w:sz="0" w:space="0" w:color="auto"/>
            <w:right w:val="none" w:sz="0" w:space="0" w:color="auto"/>
          </w:divBdr>
        </w:div>
        <w:div w:id="2061518215">
          <w:marLeft w:val="0"/>
          <w:marRight w:val="0"/>
          <w:marTop w:val="0"/>
          <w:marBottom w:val="0"/>
          <w:divBdr>
            <w:top w:val="none" w:sz="0" w:space="0" w:color="auto"/>
            <w:left w:val="none" w:sz="0" w:space="0" w:color="auto"/>
            <w:bottom w:val="none" w:sz="0" w:space="0" w:color="auto"/>
            <w:right w:val="none" w:sz="0" w:space="0" w:color="auto"/>
          </w:divBdr>
        </w:div>
        <w:div w:id="1594512313">
          <w:marLeft w:val="0"/>
          <w:marRight w:val="0"/>
          <w:marTop w:val="0"/>
          <w:marBottom w:val="0"/>
          <w:divBdr>
            <w:top w:val="none" w:sz="0" w:space="0" w:color="auto"/>
            <w:left w:val="none" w:sz="0" w:space="0" w:color="auto"/>
            <w:bottom w:val="none" w:sz="0" w:space="0" w:color="auto"/>
            <w:right w:val="none" w:sz="0" w:space="0" w:color="auto"/>
          </w:divBdr>
        </w:div>
        <w:div w:id="1864443789">
          <w:marLeft w:val="0"/>
          <w:marRight w:val="0"/>
          <w:marTop w:val="0"/>
          <w:marBottom w:val="0"/>
          <w:divBdr>
            <w:top w:val="none" w:sz="0" w:space="0" w:color="auto"/>
            <w:left w:val="none" w:sz="0" w:space="0" w:color="auto"/>
            <w:bottom w:val="none" w:sz="0" w:space="0" w:color="auto"/>
            <w:right w:val="none" w:sz="0" w:space="0" w:color="auto"/>
          </w:divBdr>
        </w:div>
        <w:div w:id="1643148025">
          <w:marLeft w:val="0"/>
          <w:marRight w:val="0"/>
          <w:marTop w:val="0"/>
          <w:marBottom w:val="0"/>
          <w:divBdr>
            <w:top w:val="none" w:sz="0" w:space="0" w:color="auto"/>
            <w:left w:val="none" w:sz="0" w:space="0" w:color="auto"/>
            <w:bottom w:val="none" w:sz="0" w:space="0" w:color="auto"/>
            <w:right w:val="none" w:sz="0" w:space="0" w:color="auto"/>
          </w:divBdr>
        </w:div>
        <w:div w:id="1894465478">
          <w:marLeft w:val="0"/>
          <w:marRight w:val="0"/>
          <w:marTop w:val="0"/>
          <w:marBottom w:val="0"/>
          <w:divBdr>
            <w:top w:val="none" w:sz="0" w:space="0" w:color="auto"/>
            <w:left w:val="none" w:sz="0" w:space="0" w:color="auto"/>
            <w:bottom w:val="none" w:sz="0" w:space="0" w:color="auto"/>
            <w:right w:val="none" w:sz="0" w:space="0" w:color="auto"/>
          </w:divBdr>
        </w:div>
        <w:div w:id="893349493">
          <w:marLeft w:val="0"/>
          <w:marRight w:val="0"/>
          <w:marTop w:val="0"/>
          <w:marBottom w:val="0"/>
          <w:divBdr>
            <w:top w:val="none" w:sz="0" w:space="0" w:color="auto"/>
            <w:left w:val="none" w:sz="0" w:space="0" w:color="auto"/>
            <w:bottom w:val="none" w:sz="0" w:space="0" w:color="auto"/>
            <w:right w:val="none" w:sz="0" w:space="0" w:color="auto"/>
          </w:divBdr>
        </w:div>
        <w:div w:id="482938719">
          <w:marLeft w:val="0"/>
          <w:marRight w:val="0"/>
          <w:marTop w:val="0"/>
          <w:marBottom w:val="0"/>
          <w:divBdr>
            <w:top w:val="none" w:sz="0" w:space="0" w:color="auto"/>
            <w:left w:val="none" w:sz="0" w:space="0" w:color="auto"/>
            <w:bottom w:val="none" w:sz="0" w:space="0" w:color="auto"/>
            <w:right w:val="none" w:sz="0" w:space="0" w:color="auto"/>
          </w:divBdr>
        </w:div>
        <w:div w:id="1158807950">
          <w:marLeft w:val="0"/>
          <w:marRight w:val="0"/>
          <w:marTop w:val="0"/>
          <w:marBottom w:val="0"/>
          <w:divBdr>
            <w:top w:val="none" w:sz="0" w:space="0" w:color="auto"/>
            <w:left w:val="none" w:sz="0" w:space="0" w:color="auto"/>
            <w:bottom w:val="none" w:sz="0" w:space="0" w:color="auto"/>
            <w:right w:val="none" w:sz="0" w:space="0" w:color="auto"/>
          </w:divBdr>
        </w:div>
        <w:div w:id="690647367">
          <w:marLeft w:val="0"/>
          <w:marRight w:val="0"/>
          <w:marTop w:val="0"/>
          <w:marBottom w:val="0"/>
          <w:divBdr>
            <w:top w:val="none" w:sz="0" w:space="0" w:color="auto"/>
            <w:left w:val="none" w:sz="0" w:space="0" w:color="auto"/>
            <w:bottom w:val="none" w:sz="0" w:space="0" w:color="auto"/>
            <w:right w:val="none" w:sz="0" w:space="0" w:color="auto"/>
          </w:divBdr>
        </w:div>
        <w:div w:id="1227833921">
          <w:marLeft w:val="0"/>
          <w:marRight w:val="0"/>
          <w:marTop w:val="0"/>
          <w:marBottom w:val="0"/>
          <w:divBdr>
            <w:top w:val="none" w:sz="0" w:space="0" w:color="auto"/>
            <w:left w:val="none" w:sz="0" w:space="0" w:color="auto"/>
            <w:bottom w:val="none" w:sz="0" w:space="0" w:color="auto"/>
            <w:right w:val="none" w:sz="0" w:space="0" w:color="auto"/>
          </w:divBdr>
        </w:div>
        <w:div w:id="1652440685">
          <w:marLeft w:val="0"/>
          <w:marRight w:val="0"/>
          <w:marTop w:val="0"/>
          <w:marBottom w:val="0"/>
          <w:divBdr>
            <w:top w:val="none" w:sz="0" w:space="0" w:color="auto"/>
            <w:left w:val="none" w:sz="0" w:space="0" w:color="auto"/>
            <w:bottom w:val="none" w:sz="0" w:space="0" w:color="auto"/>
            <w:right w:val="none" w:sz="0" w:space="0" w:color="auto"/>
          </w:divBdr>
        </w:div>
        <w:div w:id="147594020">
          <w:marLeft w:val="0"/>
          <w:marRight w:val="0"/>
          <w:marTop w:val="0"/>
          <w:marBottom w:val="0"/>
          <w:divBdr>
            <w:top w:val="none" w:sz="0" w:space="0" w:color="auto"/>
            <w:left w:val="none" w:sz="0" w:space="0" w:color="auto"/>
            <w:bottom w:val="none" w:sz="0" w:space="0" w:color="auto"/>
            <w:right w:val="none" w:sz="0" w:space="0" w:color="auto"/>
          </w:divBdr>
        </w:div>
        <w:div w:id="1002245156">
          <w:marLeft w:val="0"/>
          <w:marRight w:val="0"/>
          <w:marTop w:val="0"/>
          <w:marBottom w:val="0"/>
          <w:divBdr>
            <w:top w:val="none" w:sz="0" w:space="0" w:color="auto"/>
            <w:left w:val="none" w:sz="0" w:space="0" w:color="auto"/>
            <w:bottom w:val="none" w:sz="0" w:space="0" w:color="auto"/>
            <w:right w:val="none" w:sz="0" w:space="0" w:color="auto"/>
          </w:divBdr>
        </w:div>
        <w:div w:id="1027411283">
          <w:marLeft w:val="0"/>
          <w:marRight w:val="0"/>
          <w:marTop w:val="0"/>
          <w:marBottom w:val="0"/>
          <w:divBdr>
            <w:top w:val="none" w:sz="0" w:space="0" w:color="auto"/>
            <w:left w:val="none" w:sz="0" w:space="0" w:color="auto"/>
            <w:bottom w:val="none" w:sz="0" w:space="0" w:color="auto"/>
            <w:right w:val="none" w:sz="0" w:space="0" w:color="auto"/>
          </w:divBdr>
        </w:div>
        <w:div w:id="976302148">
          <w:marLeft w:val="0"/>
          <w:marRight w:val="0"/>
          <w:marTop w:val="0"/>
          <w:marBottom w:val="0"/>
          <w:divBdr>
            <w:top w:val="none" w:sz="0" w:space="0" w:color="auto"/>
            <w:left w:val="none" w:sz="0" w:space="0" w:color="auto"/>
            <w:bottom w:val="none" w:sz="0" w:space="0" w:color="auto"/>
            <w:right w:val="none" w:sz="0" w:space="0" w:color="auto"/>
          </w:divBdr>
        </w:div>
        <w:div w:id="848446801">
          <w:marLeft w:val="0"/>
          <w:marRight w:val="0"/>
          <w:marTop w:val="0"/>
          <w:marBottom w:val="0"/>
          <w:divBdr>
            <w:top w:val="none" w:sz="0" w:space="0" w:color="auto"/>
            <w:left w:val="none" w:sz="0" w:space="0" w:color="auto"/>
            <w:bottom w:val="none" w:sz="0" w:space="0" w:color="auto"/>
            <w:right w:val="none" w:sz="0" w:space="0" w:color="auto"/>
          </w:divBdr>
        </w:div>
        <w:div w:id="1428575297">
          <w:marLeft w:val="0"/>
          <w:marRight w:val="0"/>
          <w:marTop w:val="0"/>
          <w:marBottom w:val="0"/>
          <w:divBdr>
            <w:top w:val="none" w:sz="0" w:space="0" w:color="auto"/>
            <w:left w:val="none" w:sz="0" w:space="0" w:color="auto"/>
            <w:bottom w:val="none" w:sz="0" w:space="0" w:color="auto"/>
            <w:right w:val="none" w:sz="0" w:space="0" w:color="auto"/>
          </w:divBdr>
        </w:div>
        <w:div w:id="1950426034">
          <w:marLeft w:val="0"/>
          <w:marRight w:val="0"/>
          <w:marTop w:val="0"/>
          <w:marBottom w:val="0"/>
          <w:divBdr>
            <w:top w:val="none" w:sz="0" w:space="0" w:color="auto"/>
            <w:left w:val="none" w:sz="0" w:space="0" w:color="auto"/>
            <w:bottom w:val="none" w:sz="0" w:space="0" w:color="auto"/>
            <w:right w:val="none" w:sz="0" w:space="0" w:color="auto"/>
          </w:divBdr>
        </w:div>
        <w:div w:id="104622230">
          <w:marLeft w:val="0"/>
          <w:marRight w:val="0"/>
          <w:marTop w:val="0"/>
          <w:marBottom w:val="0"/>
          <w:divBdr>
            <w:top w:val="none" w:sz="0" w:space="0" w:color="auto"/>
            <w:left w:val="none" w:sz="0" w:space="0" w:color="auto"/>
            <w:bottom w:val="none" w:sz="0" w:space="0" w:color="auto"/>
            <w:right w:val="none" w:sz="0" w:space="0" w:color="auto"/>
          </w:divBdr>
        </w:div>
        <w:div w:id="2086685269">
          <w:marLeft w:val="0"/>
          <w:marRight w:val="0"/>
          <w:marTop w:val="0"/>
          <w:marBottom w:val="0"/>
          <w:divBdr>
            <w:top w:val="none" w:sz="0" w:space="0" w:color="auto"/>
            <w:left w:val="none" w:sz="0" w:space="0" w:color="auto"/>
            <w:bottom w:val="none" w:sz="0" w:space="0" w:color="auto"/>
            <w:right w:val="none" w:sz="0" w:space="0" w:color="auto"/>
          </w:divBdr>
        </w:div>
        <w:div w:id="1251236828">
          <w:marLeft w:val="0"/>
          <w:marRight w:val="0"/>
          <w:marTop w:val="0"/>
          <w:marBottom w:val="0"/>
          <w:divBdr>
            <w:top w:val="none" w:sz="0" w:space="0" w:color="auto"/>
            <w:left w:val="none" w:sz="0" w:space="0" w:color="auto"/>
            <w:bottom w:val="none" w:sz="0" w:space="0" w:color="auto"/>
            <w:right w:val="none" w:sz="0" w:space="0" w:color="auto"/>
          </w:divBdr>
        </w:div>
        <w:div w:id="1029642466">
          <w:marLeft w:val="0"/>
          <w:marRight w:val="0"/>
          <w:marTop w:val="0"/>
          <w:marBottom w:val="0"/>
          <w:divBdr>
            <w:top w:val="none" w:sz="0" w:space="0" w:color="auto"/>
            <w:left w:val="none" w:sz="0" w:space="0" w:color="auto"/>
            <w:bottom w:val="none" w:sz="0" w:space="0" w:color="auto"/>
            <w:right w:val="none" w:sz="0" w:space="0" w:color="auto"/>
          </w:divBdr>
        </w:div>
      </w:divsChild>
    </w:div>
    <w:div w:id="624317630">
      <w:bodyDiv w:val="1"/>
      <w:marLeft w:val="0"/>
      <w:marRight w:val="0"/>
      <w:marTop w:val="0"/>
      <w:marBottom w:val="0"/>
      <w:divBdr>
        <w:top w:val="none" w:sz="0" w:space="0" w:color="auto"/>
        <w:left w:val="none" w:sz="0" w:space="0" w:color="auto"/>
        <w:bottom w:val="none" w:sz="0" w:space="0" w:color="auto"/>
        <w:right w:val="none" w:sz="0" w:space="0" w:color="auto"/>
      </w:divBdr>
      <w:divsChild>
        <w:div w:id="723718796">
          <w:marLeft w:val="0"/>
          <w:marRight w:val="0"/>
          <w:marTop w:val="0"/>
          <w:marBottom w:val="0"/>
          <w:divBdr>
            <w:top w:val="none" w:sz="0" w:space="0" w:color="auto"/>
            <w:left w:val="none" w:sz="0" w:space="0" w:color="auto"/>
            <w:bottom w:val="none" w:sz="0" w:space="0" w:color="auto"/>
            <w:right w:val="none" w:sz="0" w:space="0" w:color="auto"/>
          </w:divBdr>
        </w:div>
        <w:div w:id="388236267">
          <w:marLeft w:val="0"/>
          <w:marRight w:val="0"/>
          <w:marTop w:val="0"/>
          <w:marBottom w:val="0"/>
          <w:divBdr>
            <w:top w:val="none" w:sz="0" w:space="0" w:color="auto"/>
            <w:left w:val="none" w:sz="0" w:space="0" w:color="auto"/>
            <w:bottom w:val="none" w:sz="0" w:space="0" w:color="auto"/>
            <w:right w:val="none" w:sz="0" w:space="0" w:color="auto"/>
          </w:divBdr>
        </w:div>
        <w:div w:id="1374308142">
          <w:marLeft w:val="0"/>
          <w:marRight w:val="0"/>
          <w:marTop w:val="0"/>
          <w:marBottom w:val="0"/>
          <w:divBdr>
            <w:top w:val="none" w:sz="0" w:space="0" w:color="auto"/>
            <w:left w:val="none" w:sz="0" w:space="0" w:color="auto"/>
            <w:bottom w:val="none" w:sz="0" w:space="0" w:color="auto"/>
            <w:right w:val="none" w:sz="0" w:space="0" w:color="auto"/>
          </w:divBdr>
        </w:div>
        <w:div w:id="1304233095">
          <w:marLeft w:val="0"/>
          <w:marRight w:val="0"/>
          <w:marTop w:val="0"/>
          <w:marBottom w:val="0"/>
          <w:divBdr>
            <w:top w:val="none" w:sz="0" w:space="0" w:color="auto"/>
            <w:left w:val="none" w:sz="0" w:space="0" w:color="auto"/>
            <w:bottom w:val="none" w:sz="0" w:space="0" w:color="auto"/>
            <w:right w:val="none" w:sz="0" w:space="0" w:color="auto"/>
          </w:divBdr>
        </w:div>
        <w:div w:id="800926944">
          <w:marLeft w:val="0"/>
          <w:marRight w:val="0"/>
          <w:marTop w:val="0"/>
          <w:marBottom w:val="0"/>
          <w:divBdr>
            <w:top w:val="none" w:sz="0" w:space="0" w:color="auto"/>
            <w:left w:val="none" w:sz="0" w:space="0" w:color="auto"/>
            <w:bottom w:val="none" w:sz="0" w:space="0" w:color="auto"/>
            <w:right w:val="none" w:sz="0" w:space="0" w:color="auto"/>
          </w:divBdr>
        </w:div>
      </w:divsChild>
    </w:div>
    <w:div w:id="665087794">
      <w:bodyDiv w:val="1"/>
      <w:marLeft w:val="0"/>
      <w:marRight w:val="0"/>
      <w:marTop w:val="0"/>
      <w:marBottom w:val="0"/>
      <w:divBdr>
        <w:top w:val="none" w:sz="0" w:space="0" w:color="auto"/>
        <w:left w:val="none" w:sz="0" w:space="0" w:color="auto"/>
        <w:bottom w:val="none" w:sz="0" w:space="0" w:color="auto"/>
        <w:right w:val="none" w:sz="0" w:space="0" w:color="auto"/>
      </w:divBdr>
      <w:divsChild>
        <w:div w:id="867454280">
          <w:marLeft w:val="0"/>
          <w:marRight w:val="0"/>
          <w:marTop w:val="0"/>
          <w:marBottom w:val="0"/>
          <w:divBdr>
            <w:top w:val="none" w:sz="0" w:space="0" w:color="auto"/>
            <w:left w:val="none" w:sz="0" w:space="0" w:color="auto"/>
            <w:bottom w:val="none" w:sz="0" w:space="0" w:color="auto"/>
            <w:right w:val="none" w:sz="0" w:space="0" w:color="auto"/>
          </w:divBdr>
        </w:div>
        <w:div w:id="1823428216">
          <w:marLeft w:val="0"/>
          <w:marRight w:val="0"/>
          <w:marTop w:val="0"/>
          <w:marBottom w:val="0"/>
          <w:divBdr>
            <w:top w:val="none" w:sz="0" w:space="0" w:color="auto"/>
            <w:left w:val="none" w:sz="0" w:space="0" w:color="auto"/>
            <w:bottom w:val="none" w:sz="0" w:space="0" w:color="auto"/>
            <w:right w:val="none" w:sz="0" w:space="0" w:color="auto"/>
          </w:divBdr>
        </w:div>
        <w:div w:id="1849632431">
          <w:marLeft w:val="0"/>
          <w:marRight w:val="0"/>
          <w:marTop w:val="0"/>
          <w:marBottom w:val="0"/>
          <w:divBdr>
            <w:top w:val="none" w:sz="0" w:space="0" w:color="auto"/>
            <w:left w:val="none" w:sz="0" w:space="0" w:color="auto"/>
            <w:bottom w:val="none" w:sz="0" w:space="0" w:color="auto"/>
            <w:right w:val="none" w:sz="0" w:space="0" w:color="auto"/>
          </w:divBdr>
        </w:div>
        <w:div w:id="453211598">
          <w:marLeft w:val="0"/>
          <w:marRight w:val="0"/>
          <w:marTop w:val="0"/>
          <w:marBottom w:val="0"/>
          <w:divBdr>
            <w:top w:val="none" w:sz="0" w:space="0" w:color="auto"/>
            <w:left w:val="none" w:sz="0" w:space="0" w:color="auto"/>
            <w:bottom w:val="none" w:sz="0" w:space="0" w:color="auto"/>
            <w:right w:val="none" w:sz="0" w:space="0" w:color="auto"/>
          </w:divBdr>
        </w:div>
        <w:div w:id="215433772">
          <w:marLeft w:val="0"/>
          <w:marRight w:val="0"/>
          <w:marTop w:val="0"/>
          <w:marBottom w:val="0"/>
          <w:divBdr>
            <w:top w:val="none" w:sz="0" w:space="0" w:color="auto"/>
            <w:left w:val="none" w:sz="0" w:space="0" w:color="auto"/>
            <w:bottom w:val="none" w:sz="0" w:space="0" w:color="auto"/>
            <w:right w:val="none" w:sz="0" w:space="0" w:color="auto"/>
          </w:divBdr>
        </w:div>
        <w:div w:id="648173178">
          <w:marLeft w:val="0"/>
          <w:marRight w:val="0"/>
          <w:marTop w:val="0"/>
          <w:marBottom w:val="0"/>
          <w:divBdr>
            <w:top w:val="none" w:sz="0" w:space="0" w:color="auto"/>
            <w:left w:val="none" w:sz="0" w:space="0" w:color="auto"/>
            <w:bottom w:val="none" w:sz="0" w:space="0" w:color="auto"/>
            <w:right w:val="none" w:sz="0" w:space="0" w:color="auto"/>
          </w:divBdr>
        </w:div>
        <w:div w:id="983704759">
          <w:marLeft w:val="0"/>
          <w:marRight w:val="0"/>
          <w:marTop w:val="0"/>
          <w:marBottom w:val="0"/>
          <w:divBdr>
            <w:top w:val="none" w:sz="0" w:space="0" w:color="auto"/>
            <w:left w:val="none" w:sz="0" w:space="0" w:color="auto"/>
            <w:bottom w:val="none" w:sz="0" w:space="0" w:color="auto"/>
            <w:right w:val="none" w:sz="0" w:space="0" w:color="auto"/>
          </w:divBdr>
        </w:div>
        <w:div w:id="481233695">
          <w:marLeft w:val="0"/>
          <w:marRight w:val="0"/>
          <w:marTop w:val="0"/>
          <w:marBottom w:val="0"/>
          <w:divBdr>
            <w:top w:val="none" w:sz="0" w:space="0" w:color="auto"/>
            <w:left w:val="none" w:sz="0" w:space="0" w:color="auto"/>
            <w:bottom w:val="none" w:sz="0" w:space="0" w:color="auto"/>
            <w:right w:val="none" w:sz="0" w:space="0" w:color="auto"/>
          </w:divBdr>
        </w:div>
        <w:div w:id="642002064">
          <w:marLeft w:val="0"/>
          <w:marRight w:val="0"/>
          <w:marTop w:val="0"/>
          <w:marBottom w:val="0"/>
          <w:divBdr>
            <w:top w:val="none" w:sz="0" w:space="0" w:color="auto"/>
            <w:left w:val="none" w:sz="0" w:space="0" w:color="auto"/>
            <w:bottom w:val="none" w:sz="0" w:space="0" w:color="auto"/>
            <w:right w:val="none" w:sz="0" w:space="0" w:color="auto"/>
          </w:divBdr>
        </w:div>
        <w:div w:id="710501117">
          <w:marLeft w:val="0"/>
          <w:marRight w:val="0"/>
          <w:marTop w:val="0"/>
          <w:marBottom w:val="0"/>
          <w:divBdr>
            <w:top w:val="none" w:sz="0" w:space="0" w:color="auto"/>
            <w:left w:val="none" w:sz="0" w:space="0" w:color="auto"/>
            <w:bottom w:val="none" w:sz="0" w:space="0" w:color="auto"/>
            <w:right w:val="none" w:sz="0" w:space="0" w:color="auto"/>
          </w:divBdr>
        </w:div>
        <w:div w:id="586886688">
          <w:marLeft w:val="0"/>
          <w:marRight w:val="0"/>
          <w:marTop w:val="0"/>
          <w:marBottom w:val="0"/>
          <w:divBdr>
            <w:top w:val="none" w:sz="0" w:space="0" w:color="auto"/>
            <w:left w:val="none" w:sz="0" w:space="0" w:color="auto"/>
            <w:bottom w:val="none" w:sz="0" w:space="0" w:color="auto"/>
            <w:right w:val="none" w:sz="0" w:space="0" w:color="auto"/>
          </w:divBdr>
        </w:div>
        <w:div w:id="438529320">
          <w:marLeft w:val="0"/>
          <w:marRight w:val="0"/>
          <w:marTop w:val="0"/>
          <w:marBottom w:val="0"/>
          <w:divBdr>
            <w:top w:val="none" w:sz="0" w:space="0" w:color="auto"/>
            <w:left w:val="none" w:sz="0" w:space="0" w:color="auto"/>
            <w:bottom w:val="none" w:sz="0" w:space="0" w:color="auto"/>
            <w:right w:val="none" w:sz="0" w:space="0" w:color="auto"/>
          </w:divBdr>
        </w:div>
        <w:div w:id="1094782566">
          <w:marLeft w:val="0"/>
          <w:marRight w:val="0"/>
          <w:marTop w:val="0"/>
          <w:marBottom w:val="0"/>
          <w:divBdr>
            <w:top w:val="none" w:sz="0" w:space="0" w:color="auto"/>
            <w:left w:val="none" w:sz="0" w:space="0" w:color="auto"/>
            <w:bottom w:val="none" w:sz="0" w:space="0" w:color="auto"/>
            <w:right w:val="none" w:sz="0" w:space="0" w:color="auto"/>
          </w:divBdr>
        </w:div>
        <w:div w:id="1911647004">
          <w:marLeft w:val="0"/>
          <w:marRight w:val="0"/>
          <w:marTop w:val="0"/>
          <w:marBottom w:val="0"/>
          <w:divBdr>
            <w:top w:val="none" w:sz="0" w:space="0" w:color="auto"/>
            <w:left w:val="none" w:sz="0" w:space="0" w:color="auto"/>
            <w:bottom w:val="none" w:sz="0" w:space="0" w:color="auto"/>
            <w:right w:val="none" w:sz="0" w:space="0" w:color="auto"/>
          </w:divBdr>
        </w:div>
      </w:divsChild>
    </w:div>
    <w:div w:id="726801827">
      <w:bodyDiv w:val="1"/>
      <w:marLeft w:val="0"/>
      <w:marRight w:val="0"/>
      <w:marTop w:val="0"/>
      <w:marBottom w:val="0"/>
      <w:divBdr>
        <w:top w:val="none" w:sz="0" w:space="0" w:color="auto"/>
        <w:left w:val="none" w:sz="0" w:space="0" w:color="auto"/>
        <w:bottom w:val="none" w:sz="0" w:space="0" w:color="auto"/>
        <w:right w:val="none" w:sz="0" w:space="0" w:color="auto"/>
      </w:divBdr>
      <w:divsChild>
        <w:div w:id="1760172922">
          <w:marLeft w:val="0"/>
          <w:marRight w:val="0"/>
          <w:marTop w:val="0"/>
          <w:marBottom w:val="0"/>
          <w:divBdr>
            <w:top w:val="none" w:sz="0" w:space="0" w:color="auto"/>
            <w:left w:val="none" w:sz="0" w:space="0" w:color="auto"/>
            <w:bottom w:val="none" w:sz="0" w:space="0" w:color="auto"/>
            <w:right w:val="none" w:sz="0" w:space="0" w:color="auto"/>
          </w:divBdr>
        </w:div>
        <w:div w:id="751319484">
          <w:marLeft w:val="0"/>
          <w:marRight w:val="0"/>
          <w:marTop w:val="0"/>
          <w:marBottom w:val="0"/>
          <w:divBdr>
            <w:top w:val="none" w:sz="0" w:space="0" w:color="auto"/>
            <w:left w:val="none" w:sz="0" w:space="0" w:color="auto"/>
            <w:bottom w:val="none" w:sz="0" w:space="0" w:color="auto"/>
            <w:right w:val="none" w:sz="0" w:space="0" w:color="auto"/>
          </w:divBdr>
        </w:div>
        <w:div w:id="1762025399">
          <w:marLeft w:val="0"/>
          <w:marRight w:val="0"/>
          <w:marTop w:val="0"/>
          <w:marBottom w:val="0"/>
          <w:divBdr>
            <w:top w:val="none" w:sz="0" w:space="0" w:color="auto"/>
            <w:left w:val="none" w:sz="0" w:space="0" w:color="auto"/>
            <w:bottom w:val="none" w:sz="0" w:space="0" w:color="auto"/>
            <w:right w:val="none" w:sz="0" w:space="0" w:color="auto"/>
          </w:divBdr>
        </w:div>
        <w:div w:id="273482417">
          <w:marLeft w:val="0"/>
          <w:marRight w:val="0"/>
          <w:marTop w:val="0"/>
          <w:marBottom w:val="0"/>
          <w:divBdr>
            <w:top w:val="none" w:sz="0" w:space="0" w:color="auto"/>
            <w:left w:val="none" w:sz="0" w:space="0" w:color="auto"/>
            <w:bottom w:val="none" w:sz="0" w:space="0" w:color="auto"/>
            <w:right w:val="none" w:sz="0" w:space="0" w:color="auto"/>
          </w:divBdr>
        </w:div>
        <w:div w:id="939213918">
          <w:marLeft w:val="0"/>
          <w:marRight w:val="0"/>
          <w:marTop w:val="0"/>
          <w:marBottom w:val="0"/>
          <w:divBdr>
            <w:top w:val="none" w:sz="0" w:space="0" w:color="auto"/>
            <w:left w:val="none" w:sz="0" w:space="0" w:color="auto"/>
            <w:bottom w:val="none" w:sz="0" w:space="0" w:color="auto"/>
            <w:right w:val="none" w:sz="0" w:space="0" w:color="auto"/>
          </w:divBdr>
        </w:div>
        <w:div w:id="1604261816">
          <w:marLeft w:val="0"/>
          <w:marRight w:val="0"/>
          <w:marTop w:val="0"/>
          <w:marBottom w:val="0"/>
          <w:divBdr>
            <w:top w:val="none" w:sz="0" w:space="0" w:color="auto"/>
            <w:left w:val="none" w:sz="0" w:space="0" w:color="auto"/>
            <w:bottom w:val="none" w:sz="0" w:space="0" w:color="auto"/>
            <w:right w:val="none" w:sz="0" w:space="0" w:color="auto"/>
          </w:divBdr>
        </w:div>
        <w:div w:id="232083703">
          <w:marLeft w:val="0"/>
          <w:marRight w:val="0"/>
          <w:marTop w:val="0"/>
          <w:marBottom w:val="0"/>
          <w:divBdr>
            <w:top w:val="none" w:sz="0" w:space="0" w:color="auto"/>
            <w:left w:val="none" w:sz="0" w:space="0" w:color="auto"/>
            <w:bottom w:val="none" w:sz="0" w:space="0" w:color="auto"/>
            <w:right w:val="none" w:sz="0" w:space="0" w:color="auto"/>
          </w:divBdr>
        </w:div>
        <w:div w:id="1052460237">
          <w:marLeft w:val="0"/>
          <w:marRight w:val="0"/>
          <w:marTop w:val="0"/>
          <w:marBottom w:val="0"/>
          <w:divBdr>
            <w:top w:val="none" w:sz="0" w:space="0" w:color="auto"/>
            <w:left w:val="none" w:sz="0" w:space="0" w:color="auto"/>
            <w:bottom w:val="none" w:sz="0" w:space="0" w:color="auto"/>
            <w:right w:val="none" w:sz="0" w:space="0" w:color="auto"/>
          </w:divBdr>
        </w:div>
        <w:div w:id="147137003">
          <w:marLeft w:val="0"/>
          <w:marRight w:val="0"/>
          <w:marTop w:val="0"/>
          <w:marBottom w:val="0"/>
          <w:divBdr>
            <w:top w:val="none" w:sz="0" w:space="0" w:color="auto"/>
            <w:left w:val="none" w:sz="0" w:space="0" w:color="auto"/>
            <w:bottom w:val="none" w:sz="0" w:space="0" w:color="auto"/>
            <w:right w:val="none" w:sz="0" w:space="0" w:color="auto"/>
          </w:divBdr>
        </w:div>
        <w:div w:id="1095638073">
          <w:marLeft w:val="0"/>
          <w:marRight w:val="0"/>
          <w:marTop w:val="0"/>
          <w:marBottom w:val="0"/>
          <w:divBdr>
            <w:top w:val="none" w:sz="0" w:space="0" w:color="auto"/>
            <w:left w:val="none" w:sz="0" w:space="0" w:color="auto"/>
            <w:bottom w:val="none" w:sz="0" w:space="0" w:color="auto"/>
            <w:right w:val="none" w:sz="0" w:space="0" w:color="auto"/>
          </w:divBdr>
        </w:div>
        <w:div w:id="1067798224">
          <w:marLeft w:val="0"/>
          <w:marRight w:val="0"/>
          <w:marTop w:val="0"/>
          <w:marBottom w:val="0"/>
          <w:divBdr>
            <w:top w:val="none" w:sz="0" w:space="0" w:color="auto"/>
            <w:left w:val="none" w:sz="0" w:space="0" w:color="auto"/>
            <w:bottom w:val="none" w:sz="0" w:space="0" w:color="auto"/>
            <w:right w:val="none" w:sz="0" w:space="0" w:color="auto"/>
          </w:divBdr>
        </w:div>
        <w:div w:id="657924264">
          <w:marLeft w:val="0"/>
          <w:marRight w:val="0"/>
          <w:marTop w:val="0"/>
          <w:marBottom w:val="0"/>
          <w:divBdr>
            <w:top w:val="none" w:sz="0" w:space="0" w:color="auto"/>
            <w:left w:val="none" w:sz="0" w:space="0" w:color="auto"/>
            <w:bottom w:val="none" w:sz="0" w:space="0" w:color="auto"/>
            <w:right w:val="none" w:sz="0" w:space="0" w:color="auto"/>
          </w:divBdr>
        </w:div>
        <w:div w:id="1729259065">
          <w:marLeft w:val="0"/>
          <w:marRight w:val="0"/>
          <w:marTop w:val="0"/>
          <w:marBottom w:val="0"/>
          <w:divBdr>
            <w:top w:val="none" w:sz="0" w:space="0" w:color="auto"/>
            <w:left w:val="none" w:sz="0" w:space="0" w:color="auto"/>
            <w:bottom w:val="none" w:sz="0" w:space="0" w:color="auto"/>
            <w:right w:val="none" w:sz="0" w:space="0" w:color="auto"/>
          </w:divBdr>
        </w:div>
        <w:div w:id="1088773851">
          <w:marLeft w:val="0"/>
          <w:marRight w:val="0"/>
          <w:marTop w:val="0"/>
          <w:marBottom w:val="0"/>
          <w:divBdr>
            <w:top w:val="none" w:sz="0" w:space="0" w:color="auto"/>
            <w:left w:val="none" w:sz="0" w:space="0" w:color="auto"/>
            <w:bottom w:val="none" w:sz="0" w:space="0" w:color="auto"/>
            <w:right w:val="none" w:sz="0" w:space="0" w:color="auto"/>
          </w:divBdr>
        </w:div>
        <w:div w:id="513956389">
          <w:marLeft w:val="0"/>
          <w:marRight w:val="0"/>
          <w:marTop w:val="0"/>
          <w:marBottom w:val="0"/>
          <w:divBdr>
            <w:top w:val="none" w:sz="0" w:space="0" w:color="auto"/>
            <w:left w:val="none" w:sz="0" w:space="0" w:color="auto"/>
            <w:bottom w:val="none" w:sz="0" w:space="0" w:color="auto"/>
            <w:right w:val="none" w:sz="0" w:space="0" w:color="auto"/>
          </w:divBdr>
        </w:div>
        <w:div w:id="1760369394">
          <w:marLeft w:val="0"/>
          <w:marRight w:val="0"/>
          <w:marTop w:val="0"/>
          <w:marBottom w:val="0"/>
          <w:divBdr>
            <w:top w:val="none" w:sz="0" w:space="0" w:color="auto"/>
            <w:left w:val="none" w:sz="0" w:space="0" w:color="auto"/>
            <w:bottom w:val="none" w:sz="0" w:space="0" w:color="auto"/>
            <w:right w:val="none" w:sz="0" w:space="0" w:color="auto"/>
          </w:divBdr>
        </w:div>
        <w:div w:id="1371303446">
          <w:marLeft w:val="0"/>
          <w:marRight w:val="0"/>
          <w:marTop w:val="0"/>
          <w:marBottom w:val="0"/>
          <w:divBdr>
            <w:top w:val="none" w:sz="0" w:space="0" w:color="auto"/>
            <w:left w:val="none" w:sz="0" w:space="0" w:color="auto"/>
            <w:bottom w:val="none" w:sz="0" w:space="0" w:color="auto"/>
            <w:right w:val="none" w:sz="0" w:space="0" w:color="auto"/>
          </w:divBdr>
        </w:div>
        <w:div w:id="2039742875">
          <w:marLeft w:val="0"/>
          <w:marRight w:val="0"/>
          <w:marTop w:val="0"/>
          <w:marBottom w:val="0"/>
          <w:divBdr>
            <w:top w:val="none" w:sz="0" w:space="0" w:color="auto"/>
            <w:left w:val="none" w:sz="0" w:space="0" w:color="auto"/>
            <w:bottom w:val="none" w:sz="0" w:space="0" w:color="auto"/>
            <w:right w:val="none" w:sz="0" w:space="0" w:color="auto"/>
          </w:divBdr>
        </w:div>
        <w:div w:id="630870143">
          <w:marLeft w:val="0"/>
          <w:marRight w:val="0"/>
          <w:marTop w:val="0"/>
          <w:marBottom w:val="0"/>
          <w:divBdr>
            <w:top w:val="none" w:sz="0" w:space="0" w:color="auto"/>
            <w:left w:val="none" w:sz="0" w:space="0" w:color="auto"/>
            <w:bottom w:val="none" w:sz="0" w:space="0" w:color="auto"/>
            <w:right w:val="none" w:sz="0" w:space="0" w:color="auto"/>
          </w:divBdr>
        </w:div>
        <w:div w:id="879050574">
          <w:marLeft w:val="0"/>
          <w:marRight w:val="0"/>
          <w:marTop w:val="0"/>
          <w:marBottom w:val="0"/>
          <w:divBdr>
            <w:top w:val="none" w:sz="0" w:space="0" w:color="auto"/>
            <w:left w:val="none" w:sz="0" w:space="0" w:color="auto"/>
            <w:bottom w:val="none" w:sz="0" w:space="0" w:color="auto"/>
            <w:right w:val="none" w:sz="0" w:space="0" w:color="auto"/>
          </w:divBdr>
        </w:div>
        <w:div w:id="464811638">
          <w:marLeft w:val="0"/>
          <w:marRight w:val="0"/>
          <w:marTop w:val="0"/>
          <w:marBottom w:val="0"/>
          <w:divBdr>
            <w:top w:val="none" w:sz="0" w:space="0" w:color="auto"/>
            <w:left w:val="none" w:sz="0" w:space="0" w:color="auto"/>
            <w:bottom w:val="none" w:sz="0" w:space="0" w:color="auto"/>
            <w:right w:val="none" w:sz="0" w:space="0" w:color="auto"/>
          </w:divBdr>
        </w:div>
        <w:div w:id="1115515445">
          <w:marLeft w:val="0"/>
          <w:marRight w:val="0"/>
          <w:marTop w:val="0"/>
          <w:marBottom w:val="0"/>
          <w:divBdr>
            <w:top w:val="none" w:sz="0" w:space="0" w:color="auto"/>
            <w:left w:val="none" w:sz="0" w:space="0" w:color="auto"/>
            <w:bottom w:val="none" w:sz="0" w:space="0" w:color="auto"/>
            <w:right w:val="none" w:sz="0" w:space="0" w:color="auto"/>
          </w:divBdr>
        </w:div>
        <w:div w:id="551886615">
          <w:marLeft w:val="0"/>
          <w:marRight w:val="0"/>
          <w:marTop w:val="0"/>
          <w:marBottom w:val="0"/>
          <w:divBdr>
            <w:top w:val="none" w:sz="0" w:space="0" w:color="auto"/>
            <w:left w:val="none" w:sz="0" w:space="0" w:color="auto"/>
            <w:bottom w:val="none" w:sz="0" w:space="0" w:color="auto"/>
            <w:right w:val="none" w:sz="0" w:space="0" w:color="auto"/>
          </w:divBdr>
        </w:div>
        <w:div w:id="1431464660">
          <w:marLeft w:val="0"/>
          <w:marRight w:val="0"/>
          <w:marTop w:val="0"/>
          <w:marBottom w:val="0"/>
          <w:divBdr>
            <w:top w:val="none" w:sz="0" w:space="0" w:color="auto"/>
            <w:left w:val="none" w:sz="0" w:space="0" w:color="auto"/>
            <w:bottom w:val="none" w:sz="0" w:space="0" w:color="auto"/>
            <w:right w:val="none" w:sz="0" w:space="0" w:color="auto"/>
          </w:divBdr>
        </w:div>
        <w:div w:id="2141797105">
          <w:marLeft w:val="0"/>
          <w:marRight w:val="0"/>
          <w:marTop w:val="0"/>
          <w:marBottom w:val="0"/>
          <w:divBdr>
            <w:top w:val="none" w:sz="0" w:space="0" w:color="auto"/>
            <w:left w:val="none" w:sz="0" w:space="0" w:color="auto"/>
            <w:bottom w:val="none" w:sz="0" w:space="0" w:color="auto"/>
            <w:right w:val="none" w:sz="0" w:space="0" w:color="auto"/>
          </w:divBdr>
        </w:div>
        <w:div w:id="917178770">
          <w:marLeft w:val="0"/>
          <w:marRight w:val="0"/>
          <w:marTop w:val="0"/>
          <w:marBottom w:val="0"/>
          <w:divBdr>
            <w:top w:val="none" w:sz="0" w:space="0" w:color="auto"/>
            <w:left w:val="none" w:sz="0" w:space="0" w:color="auto"/>
            <w:bottom w:val="none" w:sz="0" w:space="0" w:color="auto"/>
            <w:right w:val="none" w:sz="0" w:space="0" w:color="auto"/>
          </w:divBdr>
        </w:div>
        <w:div w:id="892160030">
          <w:marLeft w:val="0"/>
          <w:marRight w:val="0"/>
          <w:marTop w:val="0"/>
          <w:marBottom w:val="0"/>
          <w:divBdr>
            <w:top w:val="none" w:sz="0" w:space="0" w:color="auto"/>
            <w:left w:val="none" w:sz="0" w:space="0" w:color="auto"/>
            <w:bottom w:val="none" w:sz="0" w:space="0" w:color="auto"/>
            <w:right w:val="none" w:sz="0" w:space="0" w:color="auto"/>
          </w:divBdr>
        </w:div>
        <w:div w:id="1165364235">
          <w:marLeft w:val="0"/>
          <w:marRight w:val="0"/>
          <w:marTop w:val="0"/>
          <w:marBottom w:val="0"/>
          <w:divBdr>
            <w:top w:val="none" w:sz="0" w:space="0" w:color="auto"/>
            <w:left w:val="none" w:sz="0" w:space="0" w:color="auto"/>
            <w:bottom w:val="none" w:sz="0" w:space="0" w:color="auto"/>
            <w:right w:val="none" w:sz="0" w:space="0" w:color="auto"/>
          </w:divBdr>
        </w:div>
        <w:div w:id="315454422">
          <w:marLeft w:val="0"/>
          <w:marRight w:val="0"/>
          <w:marTop w:val="0"/>
          <w:marBottom w:val="0"/>
          <w:divBdr>
            <w:top w:val="none" w:sz="0" w:space="0" w:color="auto"/>
            <w:left w:val="none" w:sz="0" w:space="0" w:color="auto"/>
            <w:bottom w:val="none" w:sz="0" w:space="0" w:color="auto"/>
            <w:right w:val="none" w:sz="0" w:space="0" w:color="auto"/>
          </w:divBdr>
        </w:div>
        <w:div w:id="210045785">
          <w:marLeft w:val="0"/>
          <w:marRight w:val="0"/>
          <w:marTop w:val="0"/>
          <w:marBottom w:val="0"/>
          <w:divBdr>
            <w:top w:val="none" w:sz="0" w:space="0" w:color="auto"/>
            <w:left w:val="none" w:sz="0" w:space="0" w:color="auto"/>
            <w:bottom w:val="none" w:sz="0" w:space="0" w:color="auto"/>
            <w:right w:val="none" w:sz="0" w:space="0" w:color="auto"/>
          </w:divBdr>
        </w:div>
        <w:div w:id="1791507595">
          <w:marLeft w:val="0"/>
          <w:marRight w:val="0"/>
          <w:marTop w:val="0"/>
          <w:marBottom w:val="0"/>
          <w:divBdr>
            <w:top w:val="none" w:sz="0" w:space="0" w:color="auto"/>
            <w:left w:val="none" w:sz="0" w:space="0" w:color="auto"/>
            <w:bottom w:val="none" w:sz="0" w:space="0" w:color="auto"/>
            <w:right w:val="none" w:sz="0" w:space="0" w:color="auto"/>
          </w:divBdr>
        </w:div>
        <w:div w:id="720910237">
          <w:marLeft w:val="0"/>
          <w:marRight w:val="0"/>
          <w:marTop w:val="0"/>
          <w:marBottom w:val="0"/>
          <w:divBdr>
            <w:top w:val="none" w:sz="0" w:space="0" w:color="auto"/>
            <w:left w:val="none" w:sz="0" w:space="0" w:color="auto"/>
            <w:bottom w:val="none" w:sz="0" w:space="0" w:color="auto"/>
            <w:right w:val="none" w:sz="0" w:space="0" w:color="auto"/>
          </w:divBdr>
        </w:div>
        <w:div w:id="363332319">
          <w:marLeft w:val="0"/>
          <w:marRight w:val="0"/>
          <w:marTop w:val="0"/>
          <w:marBottom w:val="0"/>
          <w:divBdr>
            <w:top w:val="none" w:sz="0" w:space="0" w:color="auto"/>
            <w:left w:val="none" w:sz="0" w:space="0" w:color="auto"/>
            <w:bottom w:val="none" w:sz="0" w:space="0" w:color="auto"/>
            <w:right w:val="none" w:sz="0" w:space="0" w:color="auto"/>
          </w:divBdr>
        </w:div>
        <w:div w:id="621570301">
          <w:marLeft w:val="0"/>
          <w:marRight w:val="0"/>
          <w:marTop w:val="0"/>
          <w:marBottom w:val="0"/>
          <w:divBdr>
            <w:top w:val="none" w:sz="0" w:space="0" w:color="auto"/>
            <w:left w:val="none" w:sz="0" w:space="0" w:color="auto"/>
            <w:bottom w:val="none" w:sz="0" w:space="0" w:color="auto"/>
            <w:right w:val="none" w:sz="0" w:space="0" w:color="auto"/>
          </w:divBdr>
        </w:div>
        <w:div w:id="1677683679">
          <w:marLeft w:val="0"/>
          <w:marRight w:val="0"/>
          <w:marTop w:val="0"/>
          <w:marBottom w:val="0"/>
          <w:divBdr>
            <w:top w:val="none" w:sz="0" w:space="0" w:color="auto"/>
            <w:left w:val="none" w:sz="0" w:space="0" w:color="auto"/>
            <w:bottom w:val="none" w:sz="0" w:space="0" w:color="auto"/>
            <w:right w:val="none" w:sz="0" w:space="0" w:color="auto"/>
          </w:divBdr>
        </w:div>
        <w:div w:id="1670131481">
          <w:marLeft w:val="0"/>
          <w:marRight w:val="0"/>
          <w:marTop w:val="0"/>
          <w:marBottom w:val="0"/>
          <w:divBdr>
            <w:top w:val="none" w:sz="0" w:space="0" w:color="auto"/>
            <w:left w:val="none" w:sz="0" w:space="0" w:color="auto"/>
            <w:bottom w:val="none" w:sz="0" w:space="0" w:color="auto"/>
            <w:right w:val="none" w:sz="0" w:space="0" w:color="auto"/>
          </w:divBdr>
        </w:div>
        <w:div w:id="1596595286">
          <w:marLeft w:val="0"/>
          <w:marRight w:val="0"/>
          <w:marTop w:val="0"/>
          <w:marBottom w:val="0"/>
          <w:divBdr>
            <w:top w:val="none" w:sz="0" w:space="0" w:color="auto"/>
            <w:left w:val="none" w:sz="0" w:space="0" w:color="auto"/>
            <w:bottom w:val="none" w:sz="0" w:space="0" w:color="auto"/>
            <w:right w:val="none" w:sz="0" w:space="0" w:color="auto"/>
          </w:divBdr>
        </w:div>
        <w:div w:id="774785375">
          <w:marLeft w:val="0"/>
          <w:marRight w:val="0"/>
          <w:marTop w:val="0"/>
          <w:marBottom w:val="0"/>
          <w:divBdr>
            <w:top w:val="none" w:sz="0" w:space="0" w:color="auto"/>
            <w:left w:val="none" w:sz="0" w:space="0" w:color="auto"/>
            <w:bottom w:val="none" w:sz="0" w:space="0" w:color="auto"/>
            <w:right w:val="none" w:sz="0" w:space="0" w:color="auto"/>
          </w:divBdr>
        </w:div>
        <w:div w:id="1385790328">
          <w:marLeft w:val="0"/>
          <w:marRight w:val="0"/>
          <w:marTop w:val="0"/>
          <w:marBottom w:val="0"/>
          <w:divBdr>
            <w:top w:val="none" w:sz="0" w:space="0" w:color="auto"/>
            <w:left w:val="none" w:sz="0" w:space="0" w:color="auto"/>
            <w:bottom w:val="none" w:sz="0" w:space="0" w:color="auto"/>
            <w:right w:val="none" w:sz="0" w:space="0" w:color="auto"/>
          </w:divBdr>
        </w:div>
        <w:div w:id="1756978842">
          <w:marLeft w:val="0"/>
          <w:marRight w:val="0"/>
          <w:marTop w:val="0"/>
          <w:marBottom w:val="0"/>
          <w:divBdr>
            <w:top w:val="none" w:sz="0" w:space="0" w:color="auto"/>
            <w:left w:val="none" w:sz="0" w:space="0" w:color="auto"/>
            <w:bottom w:val="none" w:sz="0" w:space="0" w:color="auto"/>
            <w:right w:val="none" w:sz="0" w:space="0" w:color="auto"/>
          </w:divBdr>
        </w:div>
        <w:div w:id="1467817817">
          <w:marLeft w:val="0"/>
          <w:marRight w:val="0"/>
          <w:marTop w:val="0"/>
          <w:marBottom w:val="0"/>
          <w:divBdr>
            <w:top w:val="none" w:sz="0" w:space="0" w:color="auto"/>
            <w:left w:val="none" w:sz="0" w:space="0" w:color="auto"/>
            <w:bottom w:val="none" w:sz="0" w:space="0" w:color="auto"/>
            <w:right w:val="none" w:sz="0" w:space="0" w:color="auto"/>
          </w:divBdr>
        </w:div>
        <w:div w:id="871308720">
          <w:marLeft w:val="0"/>
          <w:marRight w:val="0"/>
          <w:marTop w:val="0"/>
          <w:marBottom w:val="0"/>
          <w:divBdr>
            <w:top w:val="none" w:sz="0" w:space="0" w:color="auto"/>
            <w:left w:val="none" w:sz="0" w:space="0" w:color="auto"/>
            <w:bottom w:val="none" w:sz="0" w:space="0" w:color="auto"/>
            <w:right w:val="none" w:sz="0" w:space="0" w:color="auto"/>
          </w:divBdr>
        </w:div>
        <w:div w:id="1925525546">
          <w:marLeft w:val="0"/>
          <w:marRight w:val="0"/>
          <w:marTop w:val="0"/>
          <w:marBottom w:val="0"/>
          <w:divBdr>
            <w:top w:val="none" w:sz="0" w:space="0" w:color="auto"/>
            <w:left w:val="none" w:sz="0" w:space="0" w:color="auto"/>
            <w:bottom w:val="none" w:sz="0" w:space="0" w:color="auto"/>
            <w:right w:val="none" w:sz="0" w:space="0" w:color="auto"/>
          </w:divBdr>
        </w:div>
        <w:div w:id="1599827641">
          <w:marLeft w:val="0"/>
          <w:marRight w:val="0"/>
          <w:marTop w:val="0"/>
          <w:marBottom w:val="0"/>
          <w:divBdr>
            <w:top w:val="none" w:sz="0" w:space="0" w:color="auto"/>
            <w:left w:val="none" w:sz="0" w:space="0" w:color="auto"/>
            <w:bottom w:val="none" w:sz="0" w:space="0" w:color="auto"/>
            <w:right w:val="none" w:sz="0" w:space="0" w:color="auto"/>
          </w:divBdr>
        </w:div>
        <w:div w:id="1185049316">
          <w:marLeft w:val="0"/>
          <w:marRight w:val="0"/>
          <w:marTop w:val="0"/>
          <w:marBottom w:val="0"/>
          <w:divBdr>
            <w:top w:val="none" w:sz="0" w:space="0" w:color="auto"/>
            <w:left w:val="none" w:sz="0" w:space="0" w:color="auto"/>
            <w:bottom w:val="none" w:sz="0" w:space="0" w:color="auto"/>
            <w:right w:val="none" w:sz="0" w:space="0" w:color="auto"/>
          </w:divBdr>
        </w:div>
        <w:div w:id="1606502645">
          <w:marLeft w:val="0"/>
          <w:marRight w:val="0"/>
          <w:marTop w:val="0"/>
          <w:marBottom w:val="0"/>
          <w:divBdr>
            <w:top w:val="none" w:sz="0" w:space="0" w:color="auto"/>
            <w:left w:val="none" w:sz="0" w:space="0" w:color="auto"/>
            <w:bottom w:val="none" w:sz="0" w:space="0" w:color="auto"/>
            <w:right w:val="none" w:sz="0" w:space="0" w:color="auto"/>
          </w:divBdr>
        </w:div>
        <w:div w:id="2131317093">
          <w:marLeft w:val="0"/>
          <w:marRight w:val="0"/>
          <w:marTop w:val="0"/>
          <w:marBottom w:val="0"/>
          <w:divBdr>
            <w:top w:val="none" w:sz="0" w:space="0" w:color="auto"/>
            <w:left w:val="none" w:sz="0" w:space="0" w:color="auto"/>
            <w:bottom w:val="none" w:sz="0" w:space="0" w:color="auto"/>
            <w:right w:val="none" w:sz="0" w:space="0" w:color="auto"/>
          </w:divBdr>
        </w:div>
        <w:div w:id="1026635058">
          <w:marLeft w:val="0"/>
          <w:marRight w:val="0"/>
          <w:marTop w:val="0"/>
          <w:marBottom w:val="0"/>
          <w:divBdr>
            <w:top w:val="none" w:sz="0" w:space="0" w:color="auto"/>
            <w:left w:val="none" w:sz="0" w:space="0" w:color="auto"/>
            <w:bottom w:val="none" w:sz="0" w:space="0" w:color="auto"/>
            <w:right w:val="none" w:sz="0" w:space="0" w:color="auto"/>
          </w:divBdr>
        </w:div>
        <w:div w:id="1736659728">
          <w:marLeft w:val="0"/>
          <w:marRight w:val="0"/>
          <w:marTop w:val="0"/>
          <w:marBottom w:val="0"/>
          <w:divBdr>
            <w:top w:val="none" w:sz="0" w:space="0" w:color="auto"/>
            <w:left w:val="none" w:sz="0" w:space="0" w:color="auto"/>
            <w:bottom w:val="none" w:sz="0" w:space="0" w:color="auto"/>
            <w:right w:val="none" w:sz="0" w:space="0" w:color="auto"/>
          </w:divBdr>
        </w:div>
        <w:div w:id="585920851">
          <w:marLeft w:val="0"/>
          <w:marRight w:val="0"/>
          <w:marTop w:val="0"/>
          <w:marBottom w:val="0"/>
          <w:divBdr>
            <w:top w:val="none" w:sz="0" w:space="0" w:color="auto"/>
            <w:left w:val="none" w:sz="0" w:space="0" w:color="auto"/>
            <w:bottom w:val="none" w:sz="0" w:space="0" w:color="auto"/>
            <w:right w:val="none" w:sz="0" w:space="0" w:color="auto"/>
          </w:divBdr>
        </w:div>
        <w:div w:id="967783870">
          <w:marLeft w:val="0"/>
          <w:marRight w:val="0"/>
          <w:marTop w:val="0"/>
          <w:marBottom w:val="0"/>
          <w:divBdr>
            <w:top w:val="none" w:sz="0" w:space="0" w:color="auto"/>
            <w:left w:val="none" w:sz="0" w:space="0" w:color="auto"/>
            <w:bottom w:val="none" w:sz="0" w:space="0" w:color="auto"/>
            <w:right w:val="none" w:sz="0" w:space="0" w:color="auto"/>
          </w:divBdr>
        </w:div>
        <w:div w:id="1506019636">
          <w:marLeft w:val="0"/>
          <w:marRight w:val="0"/>
          <w:marTop w:val="0"/>
          <w:marBottom w:val="0"/>
          <w:divBdr>
            <w:top w:val="none" w:sz="0" w:space="0" w:color="auto"/>
            <w:left w:val="none" w:sz="0" w:space="0" w:color="auto"/>
            <w:bottom w:val="none" w:sz="0" w:space="0" w:color="auto"/>
            <w:right w:val="none" w:sz="0" w:space="0" w:color="auto"/>
          </w:divBdr>
        </w:div>
        <w:div w:id="212205820">
          <w:marLeft w:val="0"/>
          <w:marRight w:val="0"/>
          <w:marTop w:val="0"/>
          <w:marBottom w:val="0"/>
          <w:divBdr>
            <w:top w:val="none" w:sz="0" w:space="0" w:color="auto"/>
            <w:left w:val="none" w:sz="0" w:space="0" w:color="auto"/>
            <w:bottom w:val="none" w:sz="0" w:space="0" w:color="auto"/>
            <w:right w:val="none" w:sz="0" w:space="0" w:color="auto"/>
          </w:divBdr>
        </w:div>
        <w:div w:id="1399552084">
          <w:marLeft w:val="0"/>
          <w:marRight w:val="0"/>
          <w:marTop w:val="0"/>
          <w:marBottom w:val="0"/>
          <w:divBdr>
            <w:top w:val="none" w:sz="0" w:space="0" w:color="auto"/>
            <w:left w:val="none" w:sz="0" w:space="0" w:color="auto"/>
            <w:bottom w:val="none" w:sz="0" w:space="0" w:color="auto"/>
            <w:right w:val="none" w:sz="0" w:space="0" w:color="auto"/>
          </w:divBdr>
        </w:div>
        <w:div w:id="1230076689">
          <w:marLeft w:val="0"/>
          <w:marRight w:val="0"/>
          <w:marTop w:val="0"/>
          <w:marBottom w:val="0"/>
          <w:divBdr>
            <w:top w:val="none" w:sz="0" w:space="0" w:color="auto"/>
            <w:left w:val="none" w:sz="0" w:space="0" w:color="auto"/>
            <w:bottom w:val="none" w:sz="0" w:space="0" w:color="auto"/>
            <w:right w:val="none" w:sz="0" w:space="0" w:color="auto"/>
          </w:divBdr>
        </w:div>
        <w:div w:id="1978025322">
          <w:marLeft w:val="0"/>
          <w:marRight w:val="0"/>
          <w:marTop w:val="0"/>
          <w:marBottom w:val="0"/>
          <w:divBdr>
            <w:top w:val="none" w:sz="0" w:space="0" w:color="auto"/>
            <w:left w:val="none" w:sz="0" w:space="0" w:color="auto"/>
            <w:bottom w:val="none" w:sz="0" w:space="0" w:color="auto"/>
            <w:right w:val="none" w:sz="0" w:space="0" w:color="auto"/>
          </w:divBdr>
        </w:div>
        <w:div w:id="486820064">
          <w:marLeft w:val="0"/>
          <w:marRight w:val="0"/>
          <w:marTop w:val="0"/>
          <w:marBottom w:val="0"/>
          <w:divBdr>
            <w:top w:val="none" w:sz="0" w:space="0" w:color="auto"/>
            <w:left w:val="none" w:sz="0" w:space="0" w:color="auto"/>
            <w:bottom w:val="none" w:sz="0" w:space="0" w:color="auto"/>
            <w:right w:val="none" w:sz="0" w:space="0" w:color="auto"/>
          </w:divBdr>
        </w:div>
        <w:div w:id="1540319760">
          <w:marLeft w:val="0"/>
          <w:marRight w:val="0"/>
          <w:marTop w:val="0"/>
          <w:marBottom w:val="0"/>
          <w:divBdr>
            <w:top w:val="none" w:sz="0" w:space="0" w:color="auto"/>
            <w:left w:val="none" w:sz="0" w:space="0" w:color="auto"/>
            <w:bottom w:val="none" w:sz="0" w:space="0" w:color="auto"/>
            <w:right w:val="none" w:sz="0" w:space="0" w:color="auto"/>
          </w:divBdr>
        </w:div>
        <w:div w:id="424957335">
          <w:marLeft w:val="0"/>
          <w:marRight w:val="0"/>
          <w:marTop w:val="0"/>
          <w:marBottom w:val="0"/>
          <w:divBdr>
            <w:top w:val="none" w:sz="0" w:space="0" w:color="auto"/>
            <w:left w:val="none" w:sz="0" w:space="0" w:color="auto"/>
            <w:bottom w:val="none" w:sz="0" w:space="0" w:color="auto"/>
            <w:right w:val="none" w:sz="0" w:space="0" w:color="auto"/>
          </w:divBdr>
        </w:div>
        <w:div w:id="638001584">
          <w:marLeft w:val="0"/>
          <w:marRight w:val="0"/>
          <w:marTop w:val="0"/>
          <w:marBottom w:val="0"/>
          <w:divBdr>
            <w:top w:val="none" w:sz="0" w:space="0" w:color="auto"/>
            <w:left w:val="none" w:sz="0" w:space="0" w:color="auto"/>
            <w:bottom w:val="none" w:sz="0" w:space="0" w:color="auto"/>
            <w:right w:val="none" w:sz="0" w:space="0" w:color="auto"/>
          </w:divBdr>
        </w:div>
        <w:div w:id="1807115960">
          <w:marLeft w:val="0"/>
          <w:marRight w:val="0"/>
          <w:marTop w:val="0"/>
          <w:marBottom w:val="0"/>
          <w:divBdr>
            <w:top w:val="none" w:sz="0" w:space="0" w:color="auto"/>
            <w:left w:val="none" w:sz="0" w:space="0" w:color="auto"/>
            <w:bottom w:val="none" w:sz="0" w:space="0" w:color="auto"/>
            <w:right w:val="none" w:sz="0" w:space="0" w:color="auto"/>
          </w:divBdr>
        </w:div>
        <w:div w:id="1443497796">
          <w:marLeft w:val="0"/>
          <w:marRight w:val="0"/>
          <w:marTop w:val="0"/>
          <w:marBottom w:val="0"/>
          <w:divBdr>
            <w:top w:val="none" w:sz="0" w:space="0" w:color="auto"/>
            <w:left w:val="none" w:sz="0" w:space="0" w:color="auto"/>
            <w:bottom w:val="none" w:sz="0" w:space="0" w:color="auto"/>
            <w:right w:val="none" w:sz="0" w:space="0" w:color="auto"/>
          </w:divBdr>
        </w:div>
        <w:div w:id="1410693375">
          <w:marLeft w:val="0"/>
          <w:marRight w:val="0"/>
          <w:marTop w:val="0"/>
          <w:marBottom w:val="0"/>
          <w:divBdr>
            <w:top w:val="none" w:sz="0" w:space="0" w:color="auto"/>
            <w:left w:val="none" w:sz="0" w:space="0" w:color="auto"/>
            <w:bottom w:val="none" w:sz="0" w:space="0" w:color="auto"/>
            <w:right w:val="none" w:sz="0" w:space="0" w:color="auto"/>
          </w:divBdr>
        </w:div>
        <w:div w:id="1830974908">
          <w:marLeft w:val="0"/>
          <w:marRight w:val="0"/>
          <w:marTop w:val="0"/>
          <w:marBottom w:val="0"/>
          <w:divBdr>
            <w:top w:val="none" w:sz="0" w:space="0" w:color="auto"/>
            <w:left w:val="none" w:sz="0" w:space="0" w:color="auto"/>
            <w:bottom w:val="none" w:sz="0" w:space="0" w:color="auto"/>
            <w:right w:val="none" w:sz="0" w:space="0" w:color="auto"/>
          </w:divBdr>
        </w:div>
        <w:div w:id="1487673283">
          <w:marLeft w:val="0"/>
          <w:marRight w:val="0"/>
          <w:marTop w:val="0"/>
          <w:marBottom w:val="0"/>
          <w:divBdr>
            <w:top w:val="none" w:sz="0" w:space="0" w:color="auto"/>
            <w:left w:val="none" w:sz="0" w:space="0" w:color="auto"/>
            <w:bottom w:val="none" w:sz="0" w:space="0" w:color="auto"/>
            <w:right w:val="none" w:sz="0" w:space="0" w:color="auto"/>
          </w:divBdr>
        </w:div>
        <w:div w:id="708846324">
          <w:marLeft w:val="0"/>
          <w:marRight w:val="0"/>
          <w:marTop w:val="0"/>
          <w:marBottom w:val="0"/>
          <w:divBdr>
            <w:top w:val="none" w:sz="0" w:space="0" w:color="auto"/>
            <w:left w:val="none" w:sz="0" w:space="0" w:color="auto"/>
            <w:bottom w:val="none" w:sz="0" w:space="0" w:color="auto"/>
            <w:right w:val="none" w:sz="0" w:space="0" w:color="auto"/>
          </w:divBdr>
        </w:div>
        <w:div w:id="173610723">
          <w:marLeft w:val="0"/>
          <w:marRight w:val="0"/>
          <w:marTop w:val="0"/>
          <w:marBottom w:val="0"/>
          <w:divBdr>
            <w:top w:val="none" w:sz="0" w:space="0" w:color="auto"/>
            <w:left w:val="none" w:sz="0" w:space="0" w:color="auto"/>
            <w:bottom w:val="none" w:sz="0" w:space="0" w:color="auto"/>
            <w:right w:val="none" w:sz="0" w:space="0" w:color="auto"/>
          </w:divBdr>
        </w:div>
        <w:div w:id="459032153">
          <w:marLeft w:val="0"/>
          <w:marRight w:val="0"/>
          <w:marTop w:val="0"/>
          <w:marBottom w:val="0"/>
          <w:divBdr>
            <w:top w:val="none" w:sz="0" w:space="0" w:color="auto"/>
            <w:left w:val="none" w:sz="0" w:space="0" w:color="auto"/>
            <w:bottom w:val="none" w:sz="0" w:space="0" w:color="auto"/>
            <w:right w:val="none" w:sz="0" w:space="0" w:color="auto"/>
          </w:divBdr>
        </w:div>
        <w:div w:id="1689061039">
          <w:marLeft w:val="0"/>
          <w:marRight w:val="0"/>
          <w:marTop w:val="0"/>
          <w:marBottom w:val="0"/>
          <w:divBdr>
            <w:top w:val="none" w:sz="0" w:space="0" w:color="auto"/>
            <w:left w:val="none" w:sz="0" w:space="0" w:color="auto"/>
            <w:bottom w:val="none" w:sz="0" w:space="0" w:color="auto"/>
            <w:right w:val="none" w:sz="0" w:space="0" w:color="auto"/>
          </w:divBdr>
        </w:div>
        <w:div w:id="1766267537">
          <w:marLeft w:val="0"/>
          <w:marRight w:val="0"/>
          <w:marTop w:val="0"/>
          <w:marBottom w:val="0"/>
          <w:divBdr>
            <w:top w:val="none" w:sz="0" w:space="0" w:color="auto"/>
            <w:left w:val="none" w:sz="0" w:space="0" w:color="auto"/>
            <w:bottom w:val="none" w:sz="0" w:space="0" w:color="auto"/>
            <w:right w:val="none" w:sz="0" w:space="0" w:color="auto"/>
          </w:divBdr>
        </w:div>
      </w:divsChild>
    </w:div>
    <w:div w:id="731542996">
      <w:bodyDiv w:val="1"/>
      <w:marLeft w:val="0"/>
      <w:marRight w:val="0"/>
      <w:marTop w:val="0"/>
      <w:marBottom w:val="0"/>
      <w:divBdr>
        <w:top w:val="none" w:sz="0" w:space="0" w:color="auto"/>
        <w:left w:val="none" w:sz="0" w:space="0" w:color="auto"/>
        <w:bottom w:val="none" w:sz="0" w:space="0" w:color="auto"/>
        <w:right w:val="none" w:sz="0" w:space="0" w:color="auto"/>
      </w:divBdr>
      <w:divsChild>
        <w:div w:id="1320308729">
          <w:marLeft w:val="0"/>
          <w:marRight w:val="0"/>
          <w:marTop w:val="0"/>
          <w:marBottom w:val="0"/>
          <w:divBdr>
            <w:top w:val="none" w:sz="0" w:space="0" w:color="auto"/>
            <w:left w:val="none" w:sz="0" w:space="0" w:color="auto"/>
            <w:bottom w:val="none" w:sz="0" w:space="0" w:color="auto"/>
            <w:right w:val="none" w:sz="0" w:space="0" w:color="auto"/>
          </w:divBdr>
        </w:div>
        <w:div w:id="644705707">
          <w:marLeft w:val="0"/>
          <w:marRight w:val="0"/>
          <w:marTop w:val="0"/>
          <w:marBottom w:val="0"/>
          <w:divBdr>
            <w:top w:val="none" w:sz="0" w:space="0" w:color="auto"/>
            <w:left w:val="none" w:sz="0" w:space="0" w:color="auto"/>
            <w:bottom w:val="none" w:sz="0" w:space="0" w:color="auto"/>
            <w:right w:val="none" w:sz="0" w:space="0" w:color="auto"/>
          </w:divBdr>
        </w:div>
        <w:div w:id="1833595723">
          <w:marLeft w:val="0"/>
          <w:marRight w:val="0"/>
          <w:marTop w:val="0"/>
          <w:marBottom w:val="0"/>
          <w:divBdr>
            <w:top w:val="none" w:sz="0" w:space="0" w:color="auto"/>
            <w:left w:val="none" w:sz="0" w:space="0" w:color="auto"/>
            <w:bottom w:val="none" w:sz="0" w:space="0" w:color="auto"/>
            <w:right w:val="none" w:sz="0" w:space="0" w:color="auto"/>
          </w:divBdr>
        </w:div>
        <w:div w:id="619990548">
          <w:marLeft w:val="0"/>
          <w:marRight w:val="0"/>
          <w:marTop w:val="0"/>
          <w:marBottom w:val="0"/>
          <w:divBdr>
            <w:top w:val="none" w:sz="0" w:space="0" w:color="auto"/>
            <w:left w:val="none" w:sz="0" w:space="0" w:color="auto"/>
            <w:bottom w:val="none" w:sz="0" w:space="0" w:color="auto"/>
            <w:right w:val="none" w:sz="0" w:space="0" w:color="auto"/>
          </w:divBdr>
        </w:div>
        <w:div w:id="2028868255">
          <w:marLeft w:val="0"/>
          <w:marRight w:val="0"/>
          <w:marTop w:val="0"/>
          <w:marBottom w:val="0"/>
          <w:divBdr>
            <w:top w:val="none" w:sz="0" w:space="0" w:color="auto"/>
            <w:left w:val="none" w:sz="0" w:space="0" w:color="auto"/>
            <w:bottom w:val="none" w:sz="0" w:space="0" w:color="auto"/>
            <w:right w:val="none" w:sz="0" w:space="0" w:color="auto"/>
          </w:divBdr>
        </w:div>
        <w:div w:id="2045328177">
          <w:marLeft w:val="0"/>
          <w:marRight w:val="0"/>
          <w:marTop w:val="0"/>
          <w:marBottom w:val="0"/>
          <w:divBdr>
            <w:top w:val="none" w:sz="0" w:space="0" w:color="auto"/>
            <w:left w:val="none" w:sz="0" w:space="0" w:color="auto"/>
            <w:bottom w:val="none" w:sz="0" w:space="0" w:color="auto"/>
            <w:right w:val="none" w:sz="0" w:space="0" w:color="auto"/>
          </w:divBdr>
        </w:div>
        <w:div w:id="1613592797">
          <w:marLeft w:val="0"/>
          <w:marRight w:val="0"/>
          <w:marTop w:val="0"/>
          <w:marBottom w:val="0"/>
          <w:divBdr>
            <w:top w:val="none" w:sz="0" w:space="0" w:color="auto"/>
            <w:left w:val="none" w:sz="0" w:space="0" w:color="auto"/>
            <w:bottom w:val="none" w:sz="0" w:space="0" w:color="auto"/>
            <w:right w:val="none" w:sz="0" w:space="0" w:color="auto"/>
          </w:divBdr>
        </w:div>
        <w:div w:id="1499350207">
          <w:marLeft w:val="0"/>
          <w:marRight w:val="0"/>
          <w:marTop w:val="0"/>
          <w:marBottom w:val="0"/>
          <w:divBdr>
            <w:top w:val="none" w:sz="0" w:space="0" w:color="auto"/>
            <w:left w:val="none" w:sz="0" w:space="0" w:color="auto"/>
            <w:bottom w:val="none" w:sz="0" w:space="0" w:color="auto"/>
            <w:right w:val="none" w:sz="0" w:space="0" w:color="auto"/>
          </w:divBdr>
        </w:div>
        <w:div w:id="1790200808">
          <w:marLeft w:val="0"/>
          <w:marRight w:val="0"/>
          <w:marTop w:val="0"/>
          <w:marBottom w:val="0"/>
          <w:divBdr>
            <w:top w:val="none" w:sz="0" w:space="0" w:color="auto"/>
            <w:left w:val="none" w:sz="0" w:space="0" w:color="auto"/>
            <w:bottom w:val="none" w:sz="0" w:space="0" w:color="auto"/>
            <w:right w:val="none" w:sz="0" w:space="0" w:color="auto"/>
          </w:divBdr>
        </w:div>
        <w:div w:id="595093472">
          <w:marLeft w:val="0"/>
          <w:marRight w:val="0"/>
          <w:marTop w:val="0"/>
          <w:marBottom w:val="0"/>
          <w:divBdr>
            <w:top w:val="none" w:sz="0" w:space="0" w:color="auto"/>
            <w:left w:val="none" w:sz="0" w:space="0" w:color="auto"/>
            <w:bottom w:val="none" w:sz="0" w:space="0" w:color="auto"/>
            <w:right w:val="none" w:sz="0" w:space="0" w:color="auto"/>
          </w:divBdr>
        </w:div>
        <w:div w:id="633603210">
          <w:marLeft w:val="0"/>
          <w:marRight w:val="0"/>
          <w:marTop w:val="0"/>
          <w:marBottom w:val="0"/>
          <w:divBdr>
            <w:top w:val="none" w:sz="0" w:space="0" w:color="auto"/>
            <w:left w:val="none" w:sz="0" w:space="0" w:color="auto"/>
            <w:bottom w:val="none" w:sz="0" w:space="0" w:color="auto"/>
            <w:right w:val="none" w:sz="0" w:space="0" w:color="auto"/>
          </w:divBdr>
        </w:div>
        <w:div w:id="847215670">
          <w:marLeft w:val="0"/>
          <w:marRight w:val="0"/>
          <w:marTop w:val="0"/>
          <w:marBottom w:val="0"/>
          <w:divBdr>
            <w:top w:val="none" w:sz="0" w:space="0" w:color="auto"/>
            <w:left w:val="none" w:sz="0" w:space="0" w:color="auto"/>
            <w:bottom w:val="none" w:sz="0" w:space="0" w:color="auto"/>
            <w:right w:val="none" w:sz="0" w:space="0" w:color="auto"/>
          </w:divBdr>
        </w:div>
        <w:div w:id="1659730522">
          <w:marLeft w:val="0"/>
          <w:marRight w:val="0"/>
          <w:marTop w:val="0"/>
          <w:marBottom w:val="0"/>
          <w:divBdr>
            <w:top w:val="none" w:sz="0" w:space="0" w:color="auto"/>
            <w:left w:val="none" w:sz="0" w:space="0" w:color="auto"/>
            <w:bottom w:val="none" w:sz="0" w:space="0" w:color="auto"/>
            <w:right w:val="none" w:sz="0" w:space="0" w:color="auto"/>
          </w:divBdr>
        </w:div>
        <w:div w:id="183790738">
          <w:marLeft w:val="0"/>
          <w:marRight w:val="0"/>
          <w:marTop w:val="0"/>
          <w:marBottom w:val="0"/>
          <w:divBdr>
            <w:top w:val="none" w:sz="0" w:space="0" w:color="auto"/>
            <w:left w:val="none" w:sz="0" w:space="0" w:color="auto"/>
            <w:bottom w:val="none" w:sz="0" w:space="0" w:color="auto"/>
            <w:right w:val="none" w:sz="0" w:space="0" w:color="auto"/>
          </w:divBdr>
        </w:div>
        <w:div w:id="1045908180">
          <w:marLeft w:val="0"/>
          <w:marRight w:val="0"/>
          <w:marTop w:val="0"/>
          <w:marBottom w:val="0"/>
          <w:divBdr>
            <w:top w:val="none" w:sz="0" w:space="0" w:color="auto"/>
            <w:left w:val="none" w:sz="0" w:space="0" w:color="auto"/>
            <w:bottom w:val="none" w:sz="0" w:space="0" w:color="auto"/>
            <w:right w:val="none" w:sz="0" w:space="0" w:color="auto"/>
          </w:divBdr>
        </w:div>
        <w:div w:id="914360221">
          <w:marLeft w:val="0"/>
          <w:marRight w:val="0"/>
          <w:marTop w:val="0"/>
          <w:marBottom w:val="0"/>
          <w:divBdr>
            <w:top w:val="none" w:sz="0" w:space="0" w:color="auto"/>
            <w:left w:val="none" w:sz="0" w:space="0" w:color="auto"/>
            <w:bottom w:val="none" w:sz="0" w:space="0" w:color="auto"/>
            <w:right w:val="none" w:sz="0" w:space="0" w:color="auto"/>
          </w:divBdr>
        </w:div>
        <w:div w:id="413741677">
          <w:marLeft w:val="0"/>
          <w:marRight w:val="0"/>
          <w:marTop w:val="0"/>
          <w:marBottom w:val="0"/>
          <w:divBdr>
            <w:top w:val="none" w:sz="0" w:space="0" w:color="auto"/>
            <w:left w:val="none" w:sz="0" w:space="0" w:color="auto"/>
            <w:bottom w:val="none" w:sz="0" w:space="0" w:color="auto"/>
            <w:right w:val="none" w:sz="0" w:space="0" w:color="auto"/>
          </w:divBdr>
        </w:div>
        <w:div w:id="240070568">
          <w:marLeft w:val="0"/>
          <w:marRight w:val="0"/>
          <w:marTop w:val="0"/>
          <w:marBottom w:val="0"/>
          <w:divBdr>
            <w:top w:val="none" w:sz="0" w:space="0" w:color="auto"/>
            <w:left w:val="none" w:sz="0" w:space="0" w:color="auto"/>
            <w:bottom w:val="none" w:sz="0" w:space="0" w:color="auto"/>
            <w:right w:val="none" w:sz="0" w:space="0" w:color="auto"/>
          </w:divBdr>
        </w:div>
        <w:div w:id="1760757183">
          <w:marLeft w:val="0"/>
          <w:marRight w:val="0"/>
          <w:marTop w:val="0"/>
          <w:marBottom w:val="0"/>
          <w:divBdr>
            <w:top w:val="none" w:sz="0" w:space="0" w:color="auto"/>
            <w:left w:val="none" w:sz="0" w:space="0" w:color="auto"/>
            <w:bottom w:val="none" w:sz="0" w:space="0" w:color="auto"/>
            <w:right w:val="none" w:sz="0" w:space="0" w:color="auto"/>
          </w:divBdr>
        </w:div>
        <w:div w:id="2124496998">
          <w:marLeft w:val="0"/>
          <w:marRight w:val="0"/>
          <w:marTop w:val="0"/>
          <w:marBottom w:val="0"/>
          <w:divBdr>
            <w:top w:val="none" w:sz="0" w:space="0" w:color="auto"/>
            <w:left w:val="none" w:sz="0" w:space="0" w:color="auto"/>
            <w:bottom w:val="none" w:sz="0" w:space="0" w:color="auto"/>
            <w:right w:val="none" w:sz="0" w:space="0" w:color="auto"/>
          </w:divBdr>
        </w:div>
        <w:div w:id="572546276">
          <w:marLeft w:val="0"/>
          <w:marRight w:val="0"/>
          <w:marTop w:val="0"/>
          <w:marBottom w:val="0"/>
          <w:divBdr>
            <w:top w:val="none" w:sz="0" w:space="0" w:color="auto"/>
            <w:left w:val="none" w:sz="0" w:space="0" w:color="auto"/>
            <w:bottom w:val="none" w:sz="0" w:space="0" w:color="auto"/>
            <w:right w:val="none" w:sz="0" w:space="0" w:color="auto"/>
          </w:divBdr>
        </w:div>
        <w:div w:id="1269897330">
          <w:marLeft w:val="0"/>
          <w:marRight w:val="0"/>
          <w:marTop w:val="0"/>
          <w:marBottom w:val="0"/>
          <w:divBdr>
            <w:top w:val="none" w:sz="0" w:space="0" w:color="auto"/>
            <w:left w:val="none" w:sz="0" w:space="0" w:color="auto"/>
            <w:bottom w:val="none" w:sz="0" w:space="0" w:color="auto"/>
            <w:right w:val="none" w:sz="0" w:space="0" w:color="auto"/>
          </w:divBdr>
        </w:div>
        <w:div w:id="1567302717">
          <w:marLeft w:val="0"/>
          <w:marRight w:val="0"/>
          <w:marTop w:val="0"/>
          <w:marBottom w:val="0"/>
          <w:divBdr>
            <w:top w:val="none" w:sz="0" w:space="0" w:color="auto"/>
            <w:left w:val="none" w:sz="0" w:space="0" w:color="auto"/>
            <w:bottom w:val="none" w:sz="0" w:space="0" w:color="auto"/>
            <w:right w:val="none" w:sz="0" w:space="0" w:color="auto"/>
          </w:divBdr>
        </w:div>
        <w:div w:id="1388841794">
          <w:marLeft w:val="0"/>
          <w:marRight w:val="0"/>
          <w:marTop w:val="0"/>
          <w:marBottom w:val="0"/>
          <w:divBdr>
            <w:top w:val="none" w:sz="0" w:space="0" w:color="auto"/>
            <w:left w:val="none" w:sz="0" w:space="0" w:color="auto"/>
            <w:bottom w:val="none" w:sz="0" w:space="0" w:color="auto"/>
            <w:right w:val="none" w:sz="0" w:space="0" w:color="auto"/>
          </w:divBdr>
        </w:div>
        <w:div w:id="2064786551">
          <w:marLeft w:val="0"/>
          <w:marRight w:val="0"/>
          <w:marTop w:val="0"/>
          <w:marBottom w:val="0"/>
          <w:divBdr>
            <w:top w:val="none" w:sz="0" w:space="0" w:color="auto"/>
            <w:left w:val="none" w:sz="0" w:space="0" w:color="auto"/>
            <w:bottom w:val="none" w:sz="0" w:space="0" w:color="auto"/>
            <w:right w:val="none" w:sz="0" w:space="0" w:color="auto"/>
          </w:divBdr>
        </w:div>
        <w:div w:id="1992321636">
          <w:marLeft w:val="0"/>
          <w:marRight w:val="0"/>
          <w:marTop w:val="0"/>
          <w:marBottom w:val="0"/>
          <w:divBdr>
            <w:top w:val="none" w:sz="0" w:space="0" w:color="auto"/>
            <w:left w:val="none" w:sz="0" w:space="0" w:color="auto"/>
            <w:bottom w:val="none" w:sz="0" w:space="0" w:color="auto"/>
            <w:right w:val="none" w:sz="0" w:space="0" w:color="auto"/>
          </w:divBdr>
        </w:div>
        <w:div w:id="747193595">
          <w:marLeft w:val="0"/>
          <w:marRight w:val="0"/>
          <w:marTop w:val="0"/>
          <w:marBottom w:val="0"/>
          <w:divBdr>
            <w:top w:val="none" w:sz="0" w:space="0" w:color="auto"/>
            <w:left w:val="none" w:sz="0" w:space="0" w:color="auto"/>
            <w:bottom w:val="none" w:sz="0" w:space="0" w:color="auto"/>
            <w:right w:val="none" w:sz="0" w:space="0" w:color="auto"/>
          </w:divBdr>
        </w:div>
        <w:div w:id="1889800234">
          <w:marLeft w:val="0"/>
          <w:marRight w:val="0"/>
          <w:marTop w:val="0"/>
          <w:marBottom w:val="0"/>
          <w:divBdr>
            <w:top w:val="none" w:sz="0" w:space="0" w:color="auto"/>
            <w:left w:val="none" w:sz="0" w:space="0" w:color="auto"/>
            <w:bottom w:val="none" w:sz="0" w:space="0" w:color="auto"/>
            <w:right w:val="none" w:sz="0" w:space="0" w:color="auto"/>
          </w:divBdr>
        </w:div>
        <w:div w:id="725490968">
          <w:marLeft w:val="0"/>
          <w:marRight w:val="0"/>
          <w:marTop w:val="0"/>
          <w:marBottom w:val="0"/>
          <w:divBdr>
            <w:top w:val="none" w:sz="0" w:space="0" w:color="auto"/>
            <w:left w:val="none" w:sz="0" w:space="0" w:color="auto"/>
            <w:bottom w:val="none" w:sz="0" w:space="0" w:color="auto"/>
            <w:right w:val="none" w:sz="0" w:space="0" w:color="auto"/>
          </w:divBdr>
        </w:div>
        <w:div w:id="539780190">
          <w:marLeft w:val="0"/>
          <w:marRight w:val="0"/>
          <w:marTop w:val="0"/>
          <w:marBottom w:val="0"/>
          <w:divBdr>
            <w:top w:val="none" w:sz="0" w:space="0" w:color="auto"/>
            <w:left w:val="none" w:sz="0" w:space="0" w:color="auto"/>
            <w:bottom w:val="none" w:sz="0" w:space="0" w:color="auto"/>
            <w:right w:val="none" w:sz="0" w:space="0" w:color="auto"/>
          </w:divBdr>
        </w:div>
        <w:div w:id="469980613">
          <w:marLeft w:val="0"/>
          <w:marRight w:val="0"/>
          <w:marTop w:val="0"/>
          <w:marBottom w:val="0"/>
          <w:divBdr>
            <w:top w:val="none" w:sz="0" w:space="0" w:color="auto"/>
            <w:left w:val="none" w:sz="0" w:space="0" w:color="auto"/>
            <w:bottom w:val="none" w:sz="0" w:space="0" w:color="auto"/>
            <w:right w:val="none" w:sz="0" w:space="0" w:color="auto"/>
          </w:divBdr>
        </w:div>
        <w:div w:id="63918366">
          <w:marLeft w:val="0"/>
          <w:marRight w:val="0"/>
          <w:marTop w:val="0"/>
          <w:marBottom w:val="0"/>
          <w:divBdr>
            <w:top w:val="none" w:sz="0" w:space="0" w:color="auto"/>
            <w:left w:val="none" w:sz="0" w:space="0" w:color="auto"/>
            <w:bottom w:val="none" w:sz="0" w:space="0" w:color="auto"/>
            <w:right w:val="none" w:sz="0" w:space="0" w:color="auto"/>
          </w:divBdr>
        </w:div>
        <w:div w:id="384135947">
          <w:marLeft w:val="0"/>
          <w:marRight w:val="0"/>
          <w:marTop w:val="0"/>
          <w:marBottom w:val="0"/>
          <w:divBdr>
            <w:top w:val="none" w:sz="0" w:space="0" w:color="auto"/>
            <w:left w:val="none" w:sz="0" w:space="0" w:color="auto"/>
            <w:bottom w:val="none" w:sz="0" w:space="0" w:color="auto"/>
            <w:right w:val="none" w:sz="0" w:space="0" w:color="auto"/>
          </w:divBdr>
        </w:div>
        <w:div w:id="588075625">
          <w:marLeft w:val="0"/>
          <w:marRight w:val="0"/>
          <w:marTop w:val="0"/>
          <w:marBottom w:val="0"/>
          <w:divBdr>
            <w:top w:val="none" w:sz="0" w:space="0" w:color="auto"/>
            <w:left w:val="none" w:sz="0" w:space="0" w:color="auto"/>
            <w:bottom w:val="none" w:sz="0" w:space="0" w:color="auto"/>
            <w:right w:val="none" w:sz="0" w:space="0" w:color="auto"/>
          </w:divBdr>
        </w:div>
        <w:div w:id="520895992">
          <w:marLeft w:val="0"/>
          <w:marRight w:val="0"/>
          <w:marTop w:val="0"/>
          <w:marBottom w:val="0"/>
          <w:divBdr>
            <w:top w:val="none" w:sz="0" w:space="0" w:color="auto"/>
            <w:left w:val="none" w:sz="0" w:space="0" w:color="auto"/>
            <w:bottom w:val="none" w:sz="0" w:space="0" w:color="auto"/>
            <w:right w:val="none" w:sz="0" w:space="0" w:color="auto"/>
          </w:divBdr>
        </w:div>
        <w:div w:id="1786927660">
          <w:marLeft w:val="0"/>
          <w:marRight w:val="0"/>
          <w:marTop w:val="0"/>
          <w:marBottom w:val="0"/>
          <w:divBdr>
            <w:top w:val="none" w:sz="0" w:space="0" w:color="auto"/>
            <w:left w:val="none" w:sz="0" w:space="0" w:color="auto"/>
            <w:bottom w:val="none" w:sz="0" w:space="0" w:color="auto"/>
            <w:right w:val="none" w:sz="0" w:space="0" w:color="auto"/>
          </w:divBdr>
        </w:div>
        <w:div w:id="1807580292">
          <w:marLeft w:val="0"/>
          <w:marRight w:val="0"/>
          <w:marTop w:val="0"/>
          <w:marBottom w:val="0"/>
          <w:divBdr>
            <w:top w:val="none" w:sz="0" w:space="0" w:color="auto"/>
            <w:left w:val="none" w:sz="0" w:space="0" w:color="auto"/>
            <w:bottom w:val="none" w:sz="0" w:space="0" w:color="auto"/>
            <w:right w:val="none" w:sz="0" w:space="0" w:color="auto"/>
          </w:divBdr>
        </w:div>
        <w:div w:id="1881046286">
          <w:marLeft w:val="0"/>
          <w:marRight w:val="0"/>
          <w:marTop w:val="0"/>
          <w:marBottom w:val="0"/>
          <w:divBdr>
            <w:top w:val="none" w:sz="0" w:space="0" w:color="auto"/>
            <w:left w:val="none" w:sz="0" w:space="0" w:color="auto"/>
            <w:bottom w:val="none" w:sz="0" w:space="0" w:color="auto"/>
            <w:right w:val="none" w:sz="0" w:space="0" w:color="auto"/>
          </w:divBdr>
        </w:div>
        <w:div w:id="749548184">
          <w:marLeft w:val="0"/>
          <w:marRight w:val="0"/>
          <w:marTop w:val="0"/>
          <w:marBottom w:val="0"/>
          <w:divBdr>
            <w:top w:val="none" w:sz="0" w:space="0" w:color="auto"/>
            <w:left w:val="none" w:sz="0" w:space="0" w:color="auto"/>
            <w:bottom w:val="none" w:sz="0" w:space="0" w:color="auto"/>
            <w:right w:val="none" w:sz="0" w:space="0" w:color="auto"/>
          </w:divBdr>
        </w:div>
        <w:div w:id="2033412903">
          <w:marLeft w:val="0"/>
          <w:marRight w:val="0"/>
          <w:marTop w:val="0"/>
          <w:marBottom w:val="0"/>
          <w:divBdr>
            <w:top w:val="none" w:sz="0" w:space="0" w:color="auto"/>
            <w:left w:val="none" w:sz="0" w:space="0" w:color="auto"/>
            <w:bottom w:val="none" w:sz="0" w:space="0" w:color="auto"/>
            <w:right w:val="none" w:sz="0" w:space="0" w:color="auto"/>
          </w:divBdr>
        </w:div>
        <w:div w:id="1760129685">
          <w:marLeft w:val="0"/>
          <w:marRight w:val="0"/>
          <w:marTop w:val="0"/>
          <w:marBottom w:val="0"/>
          <w:divBdr>
            <w:top w:val="none" w:sz="0" w:space="0" w:color="auto"/>
            <w:left w:val="none" w:sz="0" w:space="0" w:color="auto"/>
            <w:bottom w:val="none" w:sz="0" w:space="0" w:color="auto"/>
            <w:right w:val="none" w:sz="0" w:space="0" w:color="auto"/>
          </w:divBdr>
        </w:div>
        <w:div w:id="1751466826">
          <w:marLeft w:val="0"/>
          <w:marRight w:val="0"/>
          <w:marTop w:val="0"/>
          <w:marBottom w:val="0"/>
          <w:divBdr>
            <w:top w:val="none" w:sz="0" w:space="0" w:color="auto"/>
            <w:left w:val="none" w:sz="0" w:space="0" w:color="auto"/>
            <w:bottom w:val="none" w:sz="0" w:space="0" w:color="auto"/>
            <w:right w:val="none" w:sz="0" w:space="0" w:color="auto"/>
          </w:divBdr>
        </w:div>
        <w:div w:id="128673848">
          <w:marLeft w:val="0"/>
          <w:marRight w:val="0"/>
          <w:marTop w:val="0"/>
          <w:marBottom w:val="0"/>
          <w:divBdr>
            <w:top w:val="none" w:sz="0" w:space="0" w:color="auto"/>
            <w:left w:val="none" w:sz="0" w:space="0" w:color="auto"/>
            <w:bottom w:val="none" w:sz="0" w:space="0" w:color="auto"/>
            <w:right w:val="none" w:sz="0" w:space="0" w:color="auto"/>
          </w:divBdr>
        </w:div>
        <w:div w:id="1151824126">
          <w:marLeft w:val="0"/>
          <w:marRight w:val="0"/>
          <w:marTop w:val="0"/>
          <w:marBottom w:val="0"/>
          <w:divBdr>
            <w:top w:val="none" w:sz="0" w:space="0" w:color="auto"/>
            <w:left w:val="none" w:sz="0" w:space="0" w:color="auto"/>
            <w:bottom w:val="none" w:sz="0" w:space="0" w:color="auto"/>
            <w:right w:val="none" w:sz="0" w:space="0" w:color="auto"/>
          </w:divBdr>
        </w:div>
        <w:div w:id="1795637351">
          <w:marLeft w:val="0"/>
          <w:marRight w:val="0"/>
          <w:marTop w:val="0"/>
          <w:marBottom w:val="0"/>
          <w:divBdr>
            <w:top w:val="none" w:sz="0" w:space="0" w:color="auto"/>
            <w:left w:val="none" w:sz="0" w:space="0" w:color="auto"/>
            <w:bottom w:val="none" w:sz="0" w:space="0" w:color="auto"/>
            <w:right w:val="none" w:sz="0" w:space="0" w:color="auto"/>
          </w:divBdr>
        </w:div>
        <w:div w:id="1015350472">
          <w:marLeft w:val="0"/>
          <w:marRight w:val="0"/>
          <w:marTop w:val="0"/>
          <w:marBottom w:val="0"/>
          <w:divBdr>
            <w:top w:val="none" w:sz="0" w:space="0" w:color="auto"/>
            <w:left w:val="none" w:sz="0" w:space="0" w:color="auto"/>
            <w:bottom w:val="none" w:sz="0" w:space="0" w:color="auto"/>
            <w:right w:val="none" w:sz="0" w:space="0" w:color="auto"/>
          </w:divBdr>
        </w:div>
        <w:div w:id="1960721276">
          <w:marLeft w:val="0"/>
          <w:marRight w:val="0"/>
          <w:marTop w:val="0"/>
          <w:marBottom w:val="0"/>
          <w:divBdr>
            <w:top w:val="none" w:sz="0" w:space="0" w:color="auto"/>
            <w:left w:val="none" w:sz="0" w:space="0" w:color="auto"/>
            <w:bottom w:val="none" w:sz="0" w:space="0" w:color="auto"/>
            <w:right w:val="none" w:sz="0" w:space="0" w:color="auto"/>
          </w:divBdr>
        </w:div>
        <w:div w:id="411319145">
          <w:marLeft w:val="0"/>
          <w:marRight w:val="0"/>
          <w:marTop w:val="0"/>
          <w:marBottom w:val="0"/>
          <w:divBdr>
            <w:top w:val="none" w:sz="0" w:space="0" w:color="auto"/>
            <w:left w:val="none" w:sz="0" w:space="0" w:color="auto"/>
            <w:bottom w:val="none" w:sz="0" w:space="0" w:color="auto"/>
            <w:right w:val="none" w:sz="0" w:space="0" w:color="auto"/>
          </w:divBdr>
        </w:div>
        <w:div w:id="1471677945">
          <w:marLeft w:val="0"/>
          <w:marRight w:val="0"/>
          <w:marTop w:val="0"/>
          <w:marBottom w:val="0"/>
          <w:divBdr>
            <w:top w:val="none" w:sz="0" w:space="0" w:color="auto"/>
            <w:left w:val="none" w:sz="0" w:space="0" w:color="auto"/>
            <w:bottom w:val="none" w:sz="0" w:space="0" w:color="auto"/>
            <w:right w:val="none" w:sz="0" w:space="0" w:color="auto"/>
          </w:divBdr>
        </w:div>
        <w:div w:id="886375462">
          <w:marLeft w:val="0"/>
          <w:marRight w:val="0"/>
          <w:marTop w:val="0"/>
          <w:marBottom w:val="0"/>
          <w:divBdr>
            <w:top w:val="none" w:sz="0" w:space="0" w:color="auto"/>
            <w:left w:val="none" w:sz="0" w:space="0" w:color="auto"/>
            <w:bottom w:val="none" w:sz="0" w:space="0" w:color="auto"/>
            <w:right w:val="none" w:sz="0" w:space="0" w:color="auto"/>
          </w:divBdr>
        </w:div>
        <w:div w:id="789857213">
          <w:marLeft w:val="0"/>
          <w:marRight w:val="0"/>
          <w:marTop w:val="0"/>
          <w:marBottom w:val="0"/>
          <w:divBdr>
            <w:top w:val="none" w:sz="0" w:space="0" w:color="auto"/>
            <w:left w:val="none" w:sz="0" w:space="0" w:color="auto"/>
            <w:bottom w:val="none" w:sz="0" w:space="0" w:color="auto"/>
            <w:right w:val="none" w:sz="0" w:space="0" w:color="auto"/>
          </w:divBdr>
        </w:div>
        <w:div w:id="1061900080">
          <w:marLeft w:val="0"/>
          <w:marRight w:val="0"/>
          <w:marTop w:val="0"/>
          <w:marBottom w:val="0"/>
          <w:divBdr>
            <w:top w:val="none" w:sz="0" w:space="0" w:color="auto"/>
            <w:left w:val="none" w:sz="0" w:space="0" w:color="auto"/>
            <w:bottom w:val="none" w:sz="0" w:space="0" w:color="auto"/>
            <w:right w:val="none" w:sz="0" w:space="0" w:color="auto"/>
          </w:divBdr>
        </w:div>
        <w:div w:id="1928727054">
          <w:marLeft w:val="0"/>
          <w:marRight w:val="0"/>
          <w:marTop w:val="0"/>
          <w:marBottom w:val="0"/>
          <w:divBdr>
            <w:top w:val="none" w:sz="0" w:space="0" w:color="auto"/>
            <w:left w:val="none" w:sz="0" w:space="0" w:color="auto"/>
            <w:bottom w:val="none" w:sz="0" w:space="0" w:color="auto"/>
            <w:right w:val="none" w:sz="0" w:space="0" w:color="auto"/>
          </w:divBdr>
        </w:div>
        <w:div w:id="1346328699">
          <w:marLeft w:val="0"/>
          <w:marRight w:val="0"/>
          <w:marTop w:val="0"/>
          <w:marBottom w:val="0"/>
          <w:divBdr>
            <w:top w:val="none" w:sz="0" w:space="0" w:color="auto"/>
            <w:left w:val="none" w:sz="0" w:space="0" w:color="auto"/>
            <w:bottom w:val="none" w:sz="0" w:space="0" w:color="auto"/>
            <w:right w:val="none" w:sz="0" w:space="0" w:color="auto"/>
          </w:divBdr>
        </w:div>
        <w:div w:id="151332832">
          <w:marLeft w:val="0"/>
          <w:marRight w:val="0"/>
          <w:marTop w:val="0"/>
          <w:marBottom w:val="0"/>
          <w:divBdr>
            <w:top w:val="none" w:sz="0" w:space="0" w:color="auto"/>
            <w:left w:val="none" w:sz="0" w:space="0" w:color="auto"/>
            <w:bottom w:val="none" w:sz="0" w:space="0" w:color="auto"/>
            <w:right w:val="none" w:sz="0" w:space="0" w:color="auto"/>
          </w:divBdr>
        </w:div>
        <w:div w:id="1158691105">
          <w:marLeft w:val="0"/>
          <w:marRight w:val="0"/>
          <w:marTop w:val="0"/>
          <w:marBottom w:val="0"/>
          <w:divBdr>
            <w:top w:val="none" w:sz="0" w:space="0" w:color="auto"/>
            <w:left w:val="none" w:sz="0" w:space="0" w:color="auto"/>
            <w:bottom w:val="none" w:sz="0" w:space="0" w:color="auto"/>
            <w:right w:val="none" w:sz="0" w:space="0" w:color="auto"/>
          </w:divBdr>
        </w:div>
        <w:div w:id="947200137">
          <w:marLeft w:val="0"/>
          <w:marRight w:val="0"/>
          <w:marTop w:val="0"/>
          <w:marBottom w:val="0"/>
          <w:divBdr>
            <w:top w:val="none" w:sz="0" w:space="0" w:color="auto"/>
            <w:left w:val="none" w:sz="0" w:space="0" w:color="auto"/>
            <w:bottom w:val="none" w:sz="0" w:space="0" w:color="auto"/>
            <w:right w:val="none" w:sz="0" w:space="0" w:color="auto"/>
          </w:divBdr>
        </w:div>
        <w:div w:id="841506807">
          <w:marLeft w:val="0"/>
          <w:marRight w:val="0"/>
          <w:marTop w:val="0"/>
          <w:marBottom w:val="0"/>
          <w:divBdr>
            <w:top w:val="none" w:sz="0" w:space="0" w:color="auto"/>
            <w:left w:val="none" w:sz="0" w:space="0" w:color="auto"/>
            <w:bottom w:val="none" w:sz="0" w:space="0" w:color="auto"/>
            <w:right w:val="none" w:sz="0" w:space="0" w:color="auto"/>
          </w:divBdr>
        </w:div>
        <w:div w:id="522939735">
          <w:marLeft w:val="0"/>
          <w:marRight w:val="0"/>
          <w:marTop w:val="0"/>
          <w:marBottom w:val="0"/>
          <w:divBdr>
            <w:top w:val="none" w:sz="0" w:space="0" w:color="auto"/>
            <w:left w:val="none" w:sz="0" w:space="0" w:color="auto"/>
            <w:bottom w:val="none" w:sz="0" w:space="0" w:color="auto"/>
            <w:right w:val="none" w:sz="0" w:space="0" w:color="auto"/>
          </w:divBdr>
        </w:div>
        <w:div w:id="1175267552">
          <w:marLeft w:val="0"/>
          <w:marRight w:val="0"/>
          <w:marTop w:val="0"/>
          <w:marBottom w:val="0"/>
          <w:divBdr>
            <w:top w:val="none" w:sz="0" w:space="0" w:color="auto"/>
            <w:left w:val="none" w:sz="0" w:space="0" w:color="auto"/>
            <w:bottom w:val="none" w:sz="0" w:space="0" w:color="auto"/>
            <w:right w:val="none" w:sz="0" w:space="0" w:color="auto"/>
          </w:divBdr>
        </w:div>
        <w:div w:id="506331998">
          <w:marLeft w:val="0"/>
          <w:marRight w:val="0"/>
          <w:marTop w:val="0"/>
          <w:marBottom w:val="0"/>
          <w:divBdr>
            <w:top w:val="none" w:sz="0" w:space="0" w:color="auto"/>
            <w:left w:val="none" w:sz="0" w:space="0" w:color="auto"/>
            <w:bottom w:val="none" w:sz="0" w:space="0" w:color="auto"/>
            <w:right w:val="none" w:sz="0" w:space="0" w:color="auto"/>
          </w:divBdr>
        </w:div>
        <w:div w:id="1178613900">
          <w:marLeft w:val="0"/>
          <w:marRight w:val="0"/>
          <w:marTop w:val="0"/>
          <w:marBottom w:val="0"/>
          <w:divBdr>
            <w:top w:val="none" w:sz="0" w:space="0" w:color="auto"/>
            <w:left w:val="none" w:sz="0" w:space="0" w:color="auto"/>
            <w:bottom w:val="none" w:sz="0" w:space="0" w:color="auto"/>
            <w:right w:val="none" w:sz="0" w:space="0" w:color="auto"/>
          </w:divBdr>
        </w:div>
        <w:div w:id="1630740562">
          <w:marLeft w:val="0"/>
          <w:marRight w:val="0"/>
          <w:marTop w:val="0"/>
          <w:marBottom w:val="0"/>
          <w:divBdr>
            <w:top w:val="none" w:sz="0" w:space="0" w:color="auto"/>
            <w:left w:val="none" w:sz="0" w:space="0" w:color="auto"/>
            <w:bottom w:val="none" w:sz="0" w:space="0" w:color="auto"/>
            <w:right w:val="none" w:sz="0" w:space="0" w:color="auto"/>
          </w:divBdr>
        </w:div>
        <w:div w:id="93134706">
          <w:marLeft w:val="0"/>
          <w:marRight w:val="0"/>
          <w:marTop w:val="0"/>
          <w:marBottom w:val="0"/>
          <w:divBdr>
            <w:top w:val="none" w:sz="0" w:space="0" w:color="auto"/>
            <w:left w:val="none" w:sz="0" w:space="0" w:color="auto"/>
            <w:bottom w:val="none" w:sz="0" w:space="0" w:color="auto"/>
            <w:right w:val="none" w:sz="0" w:space="0" w:color="auto"/>
          </w:divBdr>
        </w:div>
        <w:div w:id="1962303030">
          <w:marLeft w:val="0"/>
          <w:marRight w:val="0"/>
          <w:marTop w:val="0"/>
          <w:marBottom w:val="0"/>
          <w:divBdr>
            <w:top w:val="none" w:sz="0" w:space="0" w:color="auto"/>
            <w:left w:val="none" w:sz="0" w:space="0" w:color="auto"/>
            <w:bottom w:val="none" w:sz="0" w:space="0" w:color="auto"/>
            <w:right w:val="none" w:sz="0" w:space="0" w:color="auto"/>
          </w:divBdr>
        </w:div>
        <w:div w:id="1951861008">
          <w:marLeft w:val="0"/>
          <w:marRight w:val="0"/>
          <w:marTop w:val="0"/>
          <w:marBottom w:val="0"/>
          <w:divBdr>
            <w:top w:val="none" w:sz="0" w:space="0" w:color="auto"/>
            <w:left w:val="none" w:sz="0" w:space="0" w:color="auto"/>
            <w:bottom w:val="none" w:sz="0" w:space="0" w:color="auto"/>
            <w:right w:val="none" w:sz="0" w:space="0" w:color="auto"/>
          </w:divBdr>
        </w:div>
        <w:div w:id="859584370">
          <w:marLeft w:val="0"/>
          <w:marRight w:val="0"/>
          <w:marTop w:val="0"/>
          <w:marBottom w:val="0"/>
          <w:divBdr>
            <w:top w:val="none" w:sz="0" w:space="0" w:color="auto"/>
            <w:left w:val="none" w:sz="0" w:space="0" w:color="auto"/>
            <w:bottom w:val="none" w:sz="0" w:space="0" w:color="auto"/>
            <w:right w:val="none" w:sz="0" w:space="0" w:color="auto"/>
          </w:divBdr>
        </w:div>
        <w:div w:id="936979425">
          <w:marLeft w:val="0"/>
          <w:marRight w:val="0"/>
          <w:marTop w:val="0"/>
          <w:marBottom w:val="0"/>
          <w:divBdr>
            <w:top w:val="none" w:sz="0" w:space="0" w:color="auto"/>
            <w:left w:val="none" w:sz="0" w:space="0" w:color="auto"/>
            <w:bottom w:val="none" w:sz="0" w:space="0" w:color="auto"/>
            <w:right w:val="none" w:sz="0" w:space="0" w:color="auto"/>
          </w:divBdr>
        </w:div>
        <w:div w:id="1711491746">
          <w:marLeft w:val="0"/>
          <w:marRight w:val="0"/>
          <w:marTop w:val="0"/>
          <w:marBottom w:val="0"/>
          <w:divBdr>
            <w:top w:val="none" w:sz="0" w:space="0" w:color="auto"/>
            <w:left w:val="none" w:sz="0" w:space="0" w:color="auto"/>
            <w:bottom w:val="none" w:sz="0" w:space="0" w:color="auto"/>
            <w:right w:val="none" w:sz="0" w:space="0" w:color="auto"/>
          </w:divBdr>
        </w:div>
        <w:div w:id="1394692367">
          <w:marLeft w:val="0"/>
          <w:marRight w:val="0"/>
          <w:marTop w:val="0"/>
          <w:marBottom w:val="0"/>
          <w:divBdr>
            <w:top w:val="none" w:sz="0" w:space="0" w:color="auto"/>
            <w:left w:val="none" w:sz="0" w:space="0" w:color="auto"/>
            <w:bottom w:val="none" w:sz="0" w:space="0" w:color="auto"/>
            <w:right w:val="none" w:sz="0" w:space="0" w:color="auto"/>
          </w:divBdr>
        </w:div>
        <w:div w:id="1281573057">
          <w:marLeft w:val="0"/>
          <w:marRight w:val="0"/>
          <w:marTop w:val="0"/>
          <w:marBottom w:val="0"/>
          <w:divBdr>
            <w:top w:val="none" w:sz="0" w:space="0" w:color="auto"/>
            <w:left w:val="none" w:sz="0" w:space="0" w:color="auto"/>
            <w:bottom w:val="none" w:sz="0" w:space="0" w:color="auto"/>
            <w:right w:val="none" w:sz="0" w:space="0" w:color="auto"/>
          </w:divBdr>
        </w:div>
        <w:div w:id="913972091">
          <w:marLeft w:val="0"/>
          <w:marRight w:val="0"/>
          <w:marTop w:val="0"/>
          <w:marBottom w:val="0"/>
          <w:divBdr>
            <w:top w:val="none" w:sz="0" w:space="0" w:color="auto"/>
            <w:left w:val="none" w:sz="0" w:space="0" w:color="auto"/>
            <w:bottom w:val="none" w:sz="0" w:space="0" w:color="auto"/>
            <w:right w:val="none" w:sz="0" w:space="0" w:color="auto"/>
          </w:divBdr>
        </w:div>
        <w:div w:id="1578831314">
          <w:marLeft w:val="0"/>
          <w:marRight w:val="0"/>
          <w:marTop w:val="0"/>
          <w:marBottom w:val="0"/>
          <w:divBdr>
            <w:top w:val="none" w:sz="0" w:space="0" w:color="auto"/>
            <w:left w:val="none" w:sz="0" w:space="0" w:color="auto"/>
            <w:bottom w:val="none" w:sz="0" w:space="0" w:color="auto"/>
            <w:right w:val="none" w:sz="0" w:space="0" w:color="auto"/>
          </w:divBdr>
        </w:div>
        <w:div w:id="924651713">
          <w:marLeft w:val="0"/>
          <w:marRight w:val="0"/>
          <w:marTop w:val="0"/>
          <w:marBottom w:val="0"/>
          <w:divBdr>
            <w:top w:val="none" w:sz="0" w:space="0" w:color="auto"/>
            <w:left w:val="none" w:sz="0" w:space="0" w:color="auto"/>
            <w:bottom w:val="none" w:sz="0" w:space="0" w:color="auto"/>
            <w:right w:val="none" w:sz="0" w:space="0" w:color="auto"/>
          </w:divBdr>
        </w:div>
        <w:div w:id="1387797166">
          <w:marLeft w:val="0"/>
          <w:marRight w:val="0"/>
          <w:marTop w:val="0"/>
          <w:marBottom w:val="0"/>
          <w:divBdr>
            <w:top w:val="none" w:sz="0" w:space="0" w:color="auto"/>
            <w:left w:val="none" w:sz="0" w:space="0" w:color="auto"/>
            <w:bottom w:val="none" w:sz="0" w:space="0" w:color="auto"/>
            <w:right w:val="none" w:sz="0" w:space="0" w:color="auto"/>
          </w:divBdr>
        </w:div>
        <w:div w:id="367872097">
          <w:marLeft w:val="0"/>
          <w:marRight w:val="0"/>
          <w:marTop w:val="0"/>
          <w:marBottom w:val="0"/>
          <w:divBdr>
            <w:top w:val="none" w:sz="0" w:space="0" w:color="auto"/>
            <w:left w:val="none" w:sz="0" w:space="0" w:color="auto"/>
            <w:bottom w:val="none" w:sz="0" w:space="0" w:color="auto"/>
            <w:right w:val="none" w:sz="0" w:space="0" w:color="auto"/>
          </w:divBdr>
        </w:div>
        <w:div w:id="1586301032">
          <w:marLeft w:val="0"/>
          <w:marRight w:val="0"/>
          <w:marTop w:val="0"/>
          <w:marBottom w:val="0"/>
          <w:divBdr>
            <w:top w:val="none" w:sz="0" w:space="0" w:color="auto"/>
            <w:left w:val="none" w:sz="0" w:space="0" w:color="auto"/>
            <w:bottom w:val="none" w:sz="0" w:space="0" w:color="auto"/>
            <w:right w:val="none" w:sz="0" w:space="0" w:color="auto"/>
          </w:divBdr>
        </w:div>
        <w:div w:id="332413190">
          <w:marLeft w:val="0"/>
          <w:marRight w:val="0"/>
          <w:marTop w:val="0"/>
          <w:marBottom w:val="0"/>
          <w:divBdr>
            <w:top w:val="none" w:sz="0" w:space="0" w:color="auto"/>
            <w:left w:val="none" w:sz="0" w:space="0" w:color="auto"/>
            <w:bottom w:val="none" w:sz="0" w:space="0" w:color="auto"/>
            <w:right w:val="none" w:sz="0" w:space="0" w:color="auto"/>
          </w:divBdr>
        </w:div>
        <w:div w:id="751198448">
          <w:marLeft w:val="0"/>
          <w:marRight w:val="0"/>
          <w:marTop w:val="0"/>
          <w:marBottom w:val="0"/>
          <w:divBdr>
            <w:top w:val="none" w:sz="0" w:space="0" w:color="auto"/>
            <w:left w:val="none" w:sz="0" w:space="0" w:color="auto"/>
            <w:bottom w:val="none" w:sz="0" w:space="0" w:color="auto"/>
            <w:right w:val="none" w:sz="0" w:space="0" w:color="auto"/>
          </w:divBdr>
        </w:div>
        <w:div w:id="26372108">
          <w:marLeft w:val="0"/>
          <w:marRight w:val="0"/>
          <w:marTop w:val="0"/>
          <w:marBottom w:val="0"/>
          <w:divBdr>
            <w:top w:val="none" w:sz="0" w:space="0" w:color="auto"/>
            <w:left w:val="none" w:sz="0" w:space="0" w:color="auto"/>
            <w:bottom w:val="none" w:sz="0" w:space="0" w:color="auto"/>
            <w:right w:val="none" w:sz="0" w:space="0" w:color="auto"/>
          </w:divBdr>
        </w:div>
        <w:div w:id="1218980411">
          <w:marLeft w:val="0"/>
          <w:marRight w:val="0"/>
          <w:marTop w:val="0"/>
          <w:marBottom w:val="0"/>
          <w:divBdr>
            <w:top w:val="none" w:sz="0" w:space="0" w:color="auto"/>
            <w:left w:val="none" w:sz="0" w:space="0" w:color="auto"/>
            <w:bottom w:val="none" w:sz="0" w:space="0" w:color="auto"/>
            <w:right w:val="none" w:sz="0" w:space="0" w:color="auto"/>
          </w:divBdr>
        </w:div>
        <w:div w:id="837889613">
          <w:marLeft w:val="0"/>
          <w:marRight w:val="0"/>
          <w:marTop w:val="0"/>
          <w:marBottom w:val="0"/>
          <w:divBdr>
            <w:top w:val="none" w:sz="0" w:space="0" w:color="auto"/>
            <w:left w:val="none" w:sz="0" w:space="0" w:color="auto"/>
            <w:bottom w:val="none" w:sz="0" w:space="0" w:color="auto"/>
            <w:right w:val="none" w:sz="0" w:space="0" w:color="auto"/>
          </w:divBdr>
        </w:div>
        <w:div w:id="1224415975">
          <w:marLeft w:val="0"/>
          <w:marRight w:val="0"/>
          <w:marTop w:val="0"/>
          <w:marBottom w:val="0"/>
          <w:divBdr>
            <w:top w:val="none" w:sz="0" w:space="0" w:color="auto"/>
            <w:left w:val="none" w:sz="0" w:space="0" w:color="auto"/>
            <w:bottom w:val="none" w:sz="0" w:space="0" w:color="auto"/>
            <w:right w:val="none" w:sz="0" w:space="0" w:color="auto"/>
          </w:divBdr>
        </w:div>
        <w:div w:id="219438155">
          <w:marLeft w:val="0"/>
          <w:marRight w:val="0"/>
          <w:marTop w:val="0"/>
          <w:marBottom w:val="0"/>
          <w:divBdr>
            <w:top w:val="none" w:sz="0" w:space="0" w:color="auto"/>
            <w:left w:val="none" w:sz="0" w:space="0" w:color="auto"/>
            <w:bottom w:val="none" w:sz="0" w:space="0" w:color="auto"/>
            <w:right w:val="none" w:sz="0" w:space="0" w:color="auto"/>
          </w:divBdr>
        </w:div>
        <w:div w:id="1242444683">
          <w:marLeft w:val="0"/>
          <w:marRight w:val="0"/>
          <w:marTop w:val="0"/>
          <w:marBottom w:val="0"/>
          <w:divBdr>
            <w:top w:val="none" w:sz="0" w:space="0" w:color="auto"/>
            <w:left w:val="none" w:sz="0" w:space="0" w:color="auto"/>
            <w:bottom w:val="none" w:sz="0" w:space="0" w:color="auto"/>
            <w:right w:val="none" w:sz="0" w:space="0" w:color="auto"/>
          </w:divBdr>
        </w:div>
        <w:div w:id="1697777566">
          <w:marLeft w:val="0"/>
          <w:marRight w:val="0"/>
          <w:marTop w:val="0"/>
          <w:marBottom w:val="0"/>
          <w:divBdr>
            <w:top w:val="none" w:sz="0" w:space="0" w:color="auto"/>
            <w:left w:val="none" w:sz="0" w:space="0" w:color="auto"/>
            <w:bottom w:val="none" w:sz="0" w:space="0" w:color="auto"/>
            <w:right w:val="none" w:sz="0" w:space="0" w:color="auto"/>
          </w:divBdr>
        </w:div>
        <w:div w:id="1301229649">
          <w:marLeft w:val="0"/>
          <w:marRight w:val="0"/>
          <w:marTop w:val="0"/>
          <w:marBottom w:val="0"/>
          <w:divBdr>
            <w:top w:val="none" w:sz="0" w:space="0" w:color="auto"/>
            <w:left w:val="none" w:sz="0" w:space="0" w:color="auto"/>
            <w:bottom w:val="none" w:sz="0" w:space="0" w:color="auto"/>
            <w:right w:val="none" w:sz="0" w:space="0" w:color="auto"/>
          </w:divBdr>
        </w:div>
        <w:div w:id="911624127">
          <w:marLeft w:val="0"/>
          <w:marRight w:val="0"/>
          <w:marTop w:val="0"/>
          <w:marBottom w:val="0"/>
          <w:divBdr>
            <w:top w:val="none" w:sz="0" w:space="0" w:color="auto"/>
            <w:left w:val="none" w:sz="0" w:space="0" w:color="auto"/>
            <w:bottom w:val="none" w:sz="0" w:space="0" w:color="auto"/>
            <w:right w:val="none" w:sz="0" w:space="0" w:color="auto"/>
          </w:divBdr>
        </w:div>
        <w:div w:id="1968581140">
          <w:marLeft w:val="0"/>
          <w:marRight w:val="0"/>
          <w:marTop w:val="0"/>
          <w:marBottom w:val="0"/>
          <w:divBdr>
            <w:top w:val="none" w:sz="0" w:space="0" w:color="auto"/>
            <w:left w:val="none" w:sz="0" w:space="0" w:color="auto"/>
            <w:bottom w:val="none" w:sz="0" w:space="0" w:color="auto"/>
            <w:right w:val="none" w:sz="0" w:space="0" w:color="auto"/>
          </w:divBdr>
        </w:div>
        <w:div w:id="1301420423">
          <w:marLeft w:val="0"/>
          <w:marRight w:val="0"/>
          <w:marTop w:val="0"/>
          <w:marBottom w:val="0"/>
          <w:divBdr>
            <w:top w:val="none" w:sz="0" w:space="0" w:color="auto"/>
            <w:left w:val="none" w:sz="0" w:space="0" w:color="auto"/>
            <w:bottom w:val="none" w:sz="0" w:space="0" w:color="auto"/>
            <w:right w:val="none" w:sz="0" w:space="0" w:color="auto"/>
          </w:divBdr>
        </w:div>
        <w:div w:id="1543051903">
          <w:marLeft w:val="0"/>
          <w:marRight w:val="0"/>
          <w:marTop w:val="0"/>
          <w:marBottom w:val="0"/>
          <w:divBdr>
            <w:top w:val="none" w:sz="0" w:space="0" w:color="auto"/>
            <w:left w:val="none" w:sz="0" w:space="0" w:color="auto"/>
            <w:bottom w:val="none" w:sz="0" w:space="0" w:color="auto"/>
            <w:right w:val="none" w:sz="0" w:space="0" w:color="auto"/>
          </w:divBdr>
        </w:div>
        <w:div w:id="2021270967">
          <w:marLeft w:val="0"/>
          <w:marRight w:val="0"/>
          <w:marTop w:val="0"/>
          <w:marBottom w:val="0"/>
          <w:divBdr>
            <w:top w:val="none" w:sz="0" w:space="0" w:color="auto"/>
            <w:left w:val="none" w:sz="0" w:space="0" w:color="auto"/>
            <w:bottom w:val="none" w:sz="0" w:space="0" w:color="auto"/>
            <w:right w:val="none" w:sz="0" w:space="0" w:color="auto"/>
          </w:divBdr>
        </w:div>
        <w:div w:id="50617810">
          <w:marLeft w:val="0"/>
          <w:marRight w:val="0"/>
          <w:marTop w:val="0"/>
          <w:marBottom w:val="0"/>
          <w:divBdr>
            <w:top w:val="none" w:sz="0" w:space="0" w:color="auto"/>
            <w:left w:val="none" w:sz="0" w:space="0" w:color="auto"/>
            <w:bottom w:val="none" w:sz="0" w:space="0" w:color="auto"/>
            <w:right w:val="none" w:sz="0" w:space="0" w:color="auto"/>
          </w:divBdr>
        </w:div>
        <w:div w:id="1689023905">
          <w:marLeft w:val="0"/>
          <w:marRight w:val="0"/>
          <w:marTop w:val="0"/>
          <w:marBottom w:val="0"/>
          <w:divBdr>
            <w:top w:val="none" w:sz="0" w:space="0" w:color="auto"/>
            <w:left w:val="none" w:sz="0" w:space="0" w:color="auto"/>
            <w:bottom w:val="none" w:sz="0" w:space="0" w:color="auto"/>
            <w:right w:val="none" w:sz="0" w:space="0" w:color="auto"/>
          </w:divBdr>
        </w:div>
        <w:div w:id="1029188471">
          <w:marLeft w:val="0"/>
          <w:marRight w:val="0"/>
          <w:marTop w:val="0"/>
          <w:marBottom w:val="0"/>
          <w:divBdr>
            <w:top w:val="none" w:sz="0" w:space="0" w:color="auto"/>
            <w:left w:val="none" w:sz="0" w:space="0" w:color="auto"/>
            <w:bottom w:val="none" w:sz="0" w:space="0" w:color="auto"/>
            <w:right w:val="none" w:sz="0" w:space="0" w:color="auto"/>
          </w:divBdr>
        </w:div>
        <w:div w:id="377902196">
          <w:marLeft w:val="0"/>
          <w:marRight w:val="0"/>
          <w:marTop w:val="0"/>
          <w:marBottom w:val="0"/>
          <w:divBdr>
            <w:top w:val="none" w:sz="0" w:space="0" w:color="auto"/>
            <w:left w:val="none" w:sz="0" w:space="0" w:color="auto"/>
            <w:bottom w:val="none" w:sz="0" w:space="0" w:color="auto"/>
            <w:right w:val="none" w:sz="0" w:space="0" w:color="auto"/>
          </w:divBdr>
        </w:div>
        <w:div w:id="20278275">
          <w:marLeft w:val="0"/>
          <w:marRight w:val="0"/>
          <w:marTop w:val="0"/>
          <w:marBottom w:val="0"/>
          <w:divBdr>
            <w:top w:val="none" w:sz="0" w:space="0" w:color="auto"/>
            <w:left w:val="none" w:sz="0" w:space="0" w:color="auto"/>
            <w:bottom w:val="none" w:sz="0" w:space="0" w:color="auto"/>
            <w:right w:val="none" w:sz="0" w:space="0" w:color="auto"/>
          </w:divBdr>
        </w:div>
        <w:div w:id="1541169975">
          <w:marLeft w:val="0"/>
          <w:marRight w:val="0"/>
          <w:marTop w:val="0"/>
          <w:marBottom w:val="0"/>
          <w:divBdr>
            <w:top w:val="none" w:sz="0" w:space="0" w:color="auto"/>
            <w:left w:val="none" w:sz="0" w:space="0" w:color="auto"/>
            <w:bottom w:val="none" w:sz="0" w:space="0" w:color="auto"/>
            <w:right w:val="none" w:sz="0" w:space="0" w:color="auto"/>
          </w:divBdr>
        </w:div>
        <w:div w:id="1492524043">
          <w:marLeft w:val="0"/>
          <w:marRight w:val="0"/>
          <w:marTop w:val="0"/>
          <w:marBottom w:val="0"/>
          <w:divBdr>
            <w:top w:val="none" w:sz="0" w:space="0" w:color="auto"/>
            <w:left w:val="none" w:sz="0" w:space="0" w:color="auto"/>
            <w:bottom w:val="none" w:sz="0" w:space="0" w:color="auto"/>
            <w:right w:val="none" w:sz="0" w:space="0" w:color="auto"/>
          </w:divBdr>
        </w:div>
        <w:div w:id="1925843767">
          <w:marLeft w:val="0"/>
          <w:marRight w:val="0"/>
          <w:marTop w:val="0"/>
          <w:marBottom w:val="0"/>
          <w:divBdr>
            <w:top w:val="none" w:sz="0" w:space="0" w:color="auto"/>
            <w:left w:val="none" w:sz="0" w:space="0" w:color="auto"/>
            <w:bottom w:val="none" w:sz="0" w:space="0" w:color="auto"/>
            <w:right w:val="none" w:sz="0" w:space="0" w:color="auto"/>
          </w:divBdr>
        </w:div>
        <w:div w:id="1065179282">
          <w:marLeft w:val="0"/>
          <w:marRight w:val="0"/>
          <w:marTop w:val="0"/>
          <w:marBottom w:val="0"/>
          <w:divBdr>
            <w:top w:val="none" w:sz="0" w:space="0" w:color="auto"/>
            <w:left w:val="none" w:sz="0" w:space="0" w:color="auto"/>
            <w:bottom w:val="none" w:sz="0" w:space="0" w:color="auto"/>
            <w:right w:val="none" w:sz="0" w:space="0" w:color="auto"/>
          </w:divBdr>
        </w:div>
        <w:div w:id="2038850729">
          <w:marLeft w:val="0"/>
          <w:marRight w:val="0"/>
          <w:marTop w:val="0"/>
          <w:marBottom w:val="0"/>
          <w:divBdr>
            <w:top w:val="none" w:sz="0" w:space="0" w:color="auto"/>
            <w:left w:val="none" w:sz="0" w:space="0" w:color="auto"/>
            <w:bottom w:val="none" w:sz="0" w:space="0" w:color="auto"/>
            <w:right w:val="none" w:sz="0" w:space="0" w:color="auto"/>
          </w:divBdr>
        </w:div>
        <w:div w:id="1196574713">
          <w:marLeft w:val="0"/>
          <w:marRight w:val="0"/>
          <w:marTop w:val="0"/>
          <w:marBottom w:val="0"/>
          <w:divBdr>
            <w:top w:val="none" w:sz="0" w:space="0" w:color="auto"/>
            <w:left w:val="none" w:sz="0" w:space="0" w:color="auto"/>
            <w:bottom w:val="none" w:sz="0" w:space="0" w:color="auto"/>
            <w:right w:val="none" w:sz="0" w:space="0" w:color="auto"/>
          </w:divBdr>
        </w:div>
        <w:div w:id="1226529272">
          <w:marLeft w:val="0"/>
          <w:marRight w:val="0"/>
          <w:marTop w:val="0"/>
          <w:marBottom w:val="0"/>
          <w:divBdr>
            <w:top w:val="none" w:sz="0" w:space="0" w:color="auto"/>
            <w:left w:val="none" w:sz="0" w:space="0" w:color="auto"/>
            <w:bottom w:val="none" w:sz="0" w:space="0" w:color="auto"/>
            <w:right w:val="none" w:sz="0" w:space="0" w:color="auto"/>
          </w:divBdr>
        </w:div>
        <w:div w:id="325788554">
          <w:marLeft w:val="0"/>
          <w:marRight w:val="0"/>
          <w:marTop w:val="0"/>
          <w:marBottom w:val="0"/>
          <w:divBdr>
            <w:top w:val="none" w:sz="0" w:space="0" w:color="auto"/>
            <w:left w:val="none" w:sz="0" w:space="0" w:color="auto"/>
            <w:bottom w:val="none" w:sz="0" w:space="0" w:color="auto"/>
            <w:right w:val="none" w:sz="0" w:space="0" w:color="auto"/>
          </w:divBdr>
        </w:div>
        <w:div w:id="112017015">
          <w:marLeft w:val="0"/>
          <w:marRight w:val="0"/>
          <w:marTop w:val="0"/>
          <w:marBottom w:val="0"/>
          <w:divBdr>
            <w:top w:val="none" w:sz="0" w:space="0" w:color="auto"/>
            <w:left w:val="none" w:sz="0" w:space="0" w:color="auto"/>
            <w:bottom w:val="none" w:sz="0" w:space="0" w:color="auto"/>
            <w:right w:val="none" w:sz="0" w:space="0" w:color="auto"/>
          </w:divBdr>
        </w:div>
        <w:div w:id="1902790629">
          <w:marLeft w:val="0"/>
          <w:marRight w:val="0"/>
          <w:marTop w:val="0"/>
          <w:marBottom w:val="0"/>
          <w:divBdr>
            <w:top w:val="none" w:sz="0" w:space="0" w:color="auto"/>
            <w:left w:val="none" w:sz="0" w:space="0" w:color="auto"/>
            <w:bottom w:val="none" w:sz="0" w:space="0" w:color="auto"/>
            <w:right w:val="none" w:sz="0" w:space="0" w:color="auto"/>
          </w:divBdr>
        </w:div>
        <w:div w:id="1212185759">
          <w:marLeft w:val="0"/>
          <w:marRight w:val="0"/>
          <w:marTop w:val="0"/>
          <w:marBottom w:val="0"/>
          <w:divBdr>
            <w:top w:val="none" w:sz="0" w:space="0" w:color="auto"/>
            <w:left w:val="none" w:sz="0" w:space="0" w:color="auto"/>
            <w:bottom w:val="none" w:sz="0" w:space="0" w:color="auto"/>
            <w:right w:val="none" w:sz="0" w:space="0" w:color="auto"/>
          </w:divBdr>
        </w:div>
        <w:div w:id="289485091">
          <w:marLeft w:val="0"/>
          <w:marRight w:val="0"/>
          <w:marTop w:val="0"/>
          <w:marBottom w:val="0"/>
          <w:divBdr>
            <w:top w:val="none" w:sz="0" w:space="0" w:color="auto"/>
            <w:left w:val="none" w:sz="0" w:space="0" w:color="auto"/>
            <w:bottom w:val="none" w:sz="0" w:space="0" w:color="auto"/>
            <w:right w:val="none" w:sz="0" w:space="0" w:color="auto"/>
          </w:divBdr>
        </w:div>
        <w:div w:id="691685904">
          <w:marLeft w:val="0"/>
          <w:marRight w:val="0"/>
          <w:marTop w:val="0"/>
          <w:marBottom w:val="0"/>
          <w:divBdr>
            <w:top w:val="none" w:sz="0" w:space="0" w:color="auto"/>
            <w:left w:val="none" w:sz="0" w:space="0" w:color="auto"/>
            <w:bottom w:val="none" w:sz="0" w:space="0" w:color="auto"/>
            <w:right w:val="none" w:sz="0" w:space="0" w:color="auto"/>
          </w:divBdr>
        </w:div>
        <w:div w:id="1973056677">
          <w:marLeft w:val="0"/>
          <w:marRight w:val="0"/>
          <w:marTop w:val="0"/>
          <w:marBottom w:val="0"/>
          <w:divBdr>
            <w:top w:val="none" w:sz="0" w:space="0" w:color="auto"/>
            <w:left w:val="none" w:sz="0" w:space="0" w:color="auto"/>
            <w:bottom w:val="none" w:sz="0" w:space="0" w:color="auto"/>
            <w:right w:val="none" w:sz="0" w:space="0" w:color="auto"/>
          </w:divBdr>
        </w:div>
        <w:div w:id="2061897771">
          <w:marLeft w:val="0"/>
          <w:marRight w:val="0"/>
          <w:marTop w:val="0"/>
          <w:marBottom w:val="0"/>
          <w:divBdr>
            <w:top w:val="none" w:sz="0" w:space="0" w:color="auto"/>
            <w:left w:val="none" w:sz="0" w:space="0" w:color="auto"/>
            <w:bottom w:val="none" w:sz="0" w:space="0" w:color="auto"/>
            <w:right w:val="none" w:sz="0" w:space="0" w:color="auto"/>
          </w:divBdr>
        </w:div>
        <w:div w:id="1630358168">
          <w:marLeft w:val="0"/>
          <w:marRight w:val="0"/>
          <w:marTop w:val="0"/>
          <w:marBottom w:val="0"/>
          <w:divBdr>
            <w:top w:val="none" w:sz="0" w:space="0" w:color="auto"/>
            <w:left w:val="none" w:sz="0" w:space="0" w:color="auto"/>
            <w:bottom w:val="none" w:sz="0" w:space="0" w:color="auto"/>
            <w:right w:val="none" w:sz="0" w:space="0" w:color="auto"/>
          </w:divBdr>
        </w:div>
        <w:div w:id="1107970057">
          <w:marLeft w:val="0"/>
          <w:marRight w:val="0"/>
          <w:marTop w:val="0"/>
          <w:marBottom w:val="0"/>
          <w:divBdr>
            <w:top w:val="none" w:sz="0" w:space="0" w:color="auto"/>
            <w:left w:val="none" w:sz="0" w:space="0" w:color="auto"/>
            <w:bottom w:val="none" w:sz="0" w:space="0" w:color="auto"/>
            <w:right w:val="none" w:sz="0" w:space="0" w:color="auto"/>
          </w:divBdr>
        </w:div>
        <w:div w:id="697631353">
          <w:marLeft w:val="0"/>
          <w:marRight w:val="0"/>
          <w:marTop w:val="0"/>
          <w:marBottom w:val="0"/>
          <w:divBdr>
            <w:top w:val="none" w:sz="0" w:space="0" w:color="auto"/>
            <w:left w:val="none" w:sz="0" w:space="0" w:color="auto"/>
            <w:bottom w:val="none" w:sz="0" w:space="0" w:color="auto"/>
            <w:right w:val="none" w:sz="0" w:space="0" w:color="auto"/>
          </w:divBdr>
        </w:div>
        <w:div w:id="1369798561">
          <w:marLeft w:val="0"/>
          <w:marRight w:val="0"/>
          <w:marTop w:val="0"/>
          <w:marBottom w:val="0"/>
          <w:divBdr>
            <w:top w:val="none" w:sz="0" w:space="0" w:color="auto"/>
            <w:left w:val="none" w:sz="0" w:space="0" w:color="auto"/>
            <w:bottom w:val="none" w:sz="0" w:space="0" w:color="auto"/>
            <w:right w:val="none" w:sz="0" w:space="0" w:color="auto"/>
          </w:divBdr>
        </w:div>
        <w:div w:id="63257370">
          <w:marLeft w:val="0"/>
          <w:marRight w:val="0"/>
          <w:marTop w:val="0"/>
          <w:marBottom w:val="0"/>
          <w:divBdr>
            <w:top w:val="none" w:sz="0" w:space="0" w:color="auto"/>
            <w:left w:val="none" w:sz="0" w:space="0" w:color="auto"/>
            <w:bottom w:val="none" w:sz="0" w:space="0" w:color="auto"/>
            <w:right w:val="none" w:sz="0" w:space="0" w:color="auto"/>
          </w:divBdr>
        </w:div>
        <w:div w:id="1796488048">
          <w:marLeft w:val="0"/>
          <w:marRight w:val="0"/>
          <w:marTop w:val="0"/>
          <w:marBottom w:val="0"/>
          <w:divBdr>
            <w:top w:val="none" w:sz="0" w:space="0" w:color="auto"/>
            <w:left w:val="none" w:sz="0" w:space="0" w:color="auto"/>
            <w:bottom w:val="none" w:sz="0" w:space="0" w:color="auto"/>
            <w:right w:val="none" w:sz="0" w:space="0" w:color="auto"/>
          </w:divBdr>
        </w:div>
        <w:div w:id="1300380768">
          <w:marLeft w:val="0"/>
          <w:marRight w:val="0"/>
          <w:marTop w:val="0"/>
          <w:marBottom w:val="0"/>
          <w:divBdr>
            <w:top w:val="none" w:sz="0" w:space="0" w:color="auto"/>
            <w:left w:val="none" w:sz="0" w:space="0" w:color="auto"/>
            <w:bottom w:val="none" w:sz="0" w:space="0" w:color="auto"/>
            <w:right w:val="none" w:sz="0" w:space="0" w:color="auto"/>
          </w:divBdr>
        </w:div>
        <w:div w:id="1524368060">
          <w:marLeft w:val="0"/>
          <w:marRight w:val="0"/>
          <w:marTop w:val="0"/>
          <w:marBottom w:val="0"/>
          <w:divBdr>
            <w:top w:val="none" w:sz="0" w:space="0" w:color="auto"/>
            <w:left w:val="none" w:sz="0" w:space="0" w:color="auto"/>
            <w:bottom w:val="none" w:sz="0" w:space="0" w:color="auto"/>
            <w:right w:val="none" w:sz="0" w:space="0" w:color="auto"/>
          </w:divBdr>
        </w:div>
        <w:div w:id="1619488698">
          <w:marLeft w:val="0"/>
          <w:marRight w:val="0"/>
          <w:marTop w:val="0"/>
          <w:marBottom w:val="0"/>
          <w:divBdr>
            <w:top w:val="none" w:sz="0" w:space="0" w:color="auto"/>
            <w:left w:val="none" w:sz="0" w:space="0" w:color="auto"/>
            <w:bottom w:val="none" w:sz="0" w:space="0" w:color="auto"/>
            <w:right w:val="none" w:sz="0" w:space="0" w:color="auto"/>
          </w:divBdr>
        </w:div>
        <w:div w:id="1355379784">
          <w:marLeft w:val="0"/>
          <w:marRight w:val="0"/>
          <w:marTop w:val="0"/>
          <w:marBottom w:val="0"/>
          <w:divBdr>
            <w:top w:val="none" w:sz="0" w:space="0" w:color="auto"/>
            <w:left w:val="none" w:sz="0" w:space="0" w:color="auto"/>
            <w:bottom w:val="none" w:sz="0" w:space="0" w:color="auto"/>
            <w:right w:val="none" w:sz="0" w:space="0" w:color="auto"/>
          </w:divBdr>
        </w:div>
        <w:div w:id="336690977">
          <w:marLeft w:val="0"/>
          <w:marRight w:val="0"/>
          <w:marTop w:val="0"/>
          <w:marBottom w:val="0"/>
          <w:divBdr>
            <w:top w:val="none" w:sz="0" w:space="0" w:color="auto"/>
            <w:left w:val="none" w:sz="0" w:space="0" w:color="auto"/>
            <w:bottom w:val="none" w:sz="0" w:space="0" w:color="auto"/>
            <w:right w:val="none" w:sz="0" w:space="0" w:color="auto"/>
          </w:divBdr>
        </w:div>
        <w:div w:id="1176648501">
          <w:marLeft w:val="0"/>
          <w:marRight w:val="0"/>
          <w:marTop w:val="0"/>
          <w:marBottom w:val="0"/>
          <w:divBdr>
            <w:top w:val="none" w:sz="0" w:space="0" w:color="auto"/>
            <w:left w:val="none" w:sz="0" w:space="0" w:color="auto"/>
            <w:bottom w:val="none" w:sz="0" w:space="0" w:color="auto"/>
            <w:right w:val="none" w:sz="0" w:space="0" w:color="auto"/>
          </w:divBdr>
        </w:div>
        <w:div w:id="1970818887">
          <w:marLeft w:val="0"/>
          <w:marRight w:val="0"/>
          <w:marTop w:val="0"/>
          <w:marBottom w:val="0"/>
          <w:divBdr>
            <w:top w:val="none" w:sz="0" w:space="0" w:color="auto"/>
            <w:left w:val="none" w:sz="0" w:space="0" w:color="auto"/>
            <w:bottom w:val="none" w:sz="0" w:space="0" w:color="auto"/>
            <w:right w:val="none" w:sz="0" w:space="0" w:color="auto"/>
          </w:divBdr>
        </w:div>
        <w:div w:id="1827476254">
          <w:marLeft w:val="0"/>
          <w:marRight w:val="0"/>
          <w:marTop w:val="0"/>
          <w:marBottom w:val="0"/>
          <w:divBdr>
            <w:top w:val="none" w:sz="0" w:space="0" w:color="auto"/>
            <w:left w:val="none" w:sz="0" w:space="0" w:color="auto"/>
            <w:bottom w:val="none" w:sz="0" w:space="0" w:color="auto"/>
            <w:right w:val="none" w:sz="0" w:space="0" w:color="auto"/>
          </w:divBdr>
        </w:div>
        <w:div w:id="2081555857">
          <w:marLeft w:val="0"/>
          <w:marRight w:val="0"/>
          <w:marTop w:val="0"/>
          <w:marBottom w:val="0"/>
          <w:divBdr>
            <w:top w:val="none" w:sz="0" w:space="0" w:color="auto"/>
            <w:left w:val="none" w:sz="0" w:space="0" w:color="auto"/>
            <w:bottom w:val="none" w:sz="0" w:space="0" w:color="auto"/>
            <w:right w:val="none" w:sz="0" w:space="0" w:color="auto"/>
          </w:divBdr>
        </w:div>
        <w:div w:id="586961303">
          <w:marLeft w:val="0"/>
          <w:marRight w:val="0"/>
          <w:marTop w:val="0"/>
          <w:marBottom w:val="0"/>
          <w:divBdr>
            <w:top w:val="none" w:sz="0" w:space="0" w:color="auto"/>
            <w:left w:val="none" w:sz="0" w:space="0" w:color="auto"/>
            <w:bottom w:val="none" w:sz="0" w:space="0" w:color="auto"/>
            <w:right w:val="none" w:sz="0" w:space="0" w:color="auto"/>
          </w:divBdr>
        </w:div>
        <w:div w:id="681123183">
          <w:marLeft w:val="0"/>
          <w:marRight w:val="0"/>
          <w:marTop w:val="0"/>
          <w:marBottom w:val="0"/>
          <w:divBdr>
            <w:top w:val="none" w:sz="0" w:space="0" w:color="auto"/>
            <w:left w:val="none" w:sz="0" w:space="0" w:color="auto"/>
            <w:bottom w:val="none" w:sz="0" w:space="0" w:color="auto"/>
            <w:right w:val="none" w:sz="0" w:space="0" w:color="auto"/>
          </w:divBdr>
        </w:div>
        <w:div w:id="1271157381">
          <w:marLeft w:val="0"/>
          <w:marRight w:val="0"/>
          <w:marTop w:val="0"/>
          <w:marBottom w:val="0"/>
          <w:divBdr>
            <w:top w:val="none" w:sz="0" w:space="0" w:color="auto"/>
            <w:left w:val="none" w:sz="0" w:space="0" w:color="auto"/>
            <w:bottom w:val="none" w:sz="0" w:space="0" w:color="auto"/>
            <w:right w:val="none" w:sz="0" w:space="0" w:color="auto"/>
          </w:divBdr>
        </w:div>
        <w:div w:id="1464688537">
          <w:marLeft w:val="0"/>
          <w:marRight w:val="0"/>
          <w:marTop w:val="0"/>
          <w:marBottom w:val="0"/>
          <w:divBdr>
            <w:top w:val="none" w:sz="0" w:space="0" w:color="auto"/>
            <w:left w:val="none" w:sz="0" w:space="0" w:color="auto"/>
            <w:bottom w:val="none" w:sz="0" w:space="0" w:color="auto"/>
            <w:right w:val="none" w:sz="0" w:space="0" w:color="auto"/>
          </w:divBdr>
        </w:div>
        <w:div w:id="430051167">
          <w:marLeft w:val="0"/>
          <w:marRight w:val="0"/>
          <w:marTop w:val="0"/>
          <w:marBottom w:val="0"/>
          <w:divBdr>
            <w:top w:val="none" w:sz="0" w:space="0" w:color="auto"/>
            <w:left w:val="none" w:sz="0" w:space="0" w:color="auto"/>
            <w:bottom w:val="none" w:sz="0" w:space="0" w:color="auto"/>
            <w:right w:val="none" w:sz="0" w:space="0" w:color="auto"/>
          </w:divBdr>
        </w:div>
        <w:div w:id="957957225">
          <w:marLeft w:val="0"/>
          <w:marRight w:val="0"/>
          <w:marTop w:val="0"/>
          <w:marBottom w:val="0"/>
          <w:divBdr>
            <w:top w:val="none" w:sz="0" w:space="0" w:color="auto"/>
            <w:left w:val="none" w:sz="0" w:space="0" w:color="auto"/>
            <w:bottom w:val="none" w:sz="0" w:space="0" w:color="auto"/>
            <w:right w:val="none" w:sz="0" w:space="0" w:color="auto"/>
          </w:divBdr>
        </w:div>
        <w:div w:id="117646757">
          <w:marLeft w:val="0"/>
          <w:marRight w:val="0"/>
          <w:marTop w:val="0"/>
          <w:marBottom w:val="0"/>
          <w:divBdr>
            <w:top w:val="none" w:sz="0" w:space="0" w:color="auto"/>
            <w:left w:val="none" w:sz="0" w:space="0" w:color="auto"/>
            <w:bottom w:val="none" w:sz="0" w:space="0" w:color="auto"/>
            <w:right w:val="none" w:sz="0" w:space="0" w:color="auto"/>
          </w:divBdr>
        </w:div>
        <w:div w:id="1233001345">
          <w:marLeft w:val="0"/>
          <w:marRight w:val="0"/>
          <w:marTop w:val="0"/>
          <w:marBottom w:val="0"/>
          <w:divBdr>
            <w:top w:val="none" w:sz="0" w:space="0" w:color="auto"/>
            <w:left w:val="none" w:sz="0" w:space="0" w:color="auto"/>
            <w:bottom w:val="none" w:sz="0" w:space="0" w:color="auto"/>
            <w:right w:val="none" w:sz="0" w:space="0" w:color="auto"/>
          </w:divBdr>
        </w:div>
        <w:div w:id="550775836">
          <w:marLeft w:val="0"/>
          <w:marRight w:val="0"/>
          <w:marTop w:val="0"/>
          <w:marBottom w:val="0"/>
          <w:divBdr>
            <w:top w:val="none" w:sz="0" w:space="0" w:color="auto"/>
            <w:left w:val="none" w:sz="0" w:space="0" w:color="auto"/>
            <w:bottom w:val="none" w:sz="0" w:space="0" w:color="auto"/>
            <w:right w:val="none" w:sz="0" w:space="0" w:color="auto"/>
          </w:divBdr>
        </w:div>
        <w:div w:id="1387531524">
          <w:marLeft w:val="0"/>
          <w:marRight w:val="0"/>
          <w:marTop w:val="0"/>
          <w:marBottom w:val="0"/>
          <w:divBdr>
            <w:top w:val="none" w:sz="0" w:space="0" w:color="auto"/>
            <w:left w:val="none" w:sz="0" w:space="0" w:color="auto"/>
            <w:bottom w:val="none" w:sz="0" w:space="0" w:color="auto"/>
            <w:right w:val="none" w:sz="0" w:space="0" w:color="auto"/>
          </w:divBdr>
        </w:div>
        <w:div w:id="1371762351">
          <w:marLeft w:val="0"/>
          <w:marRight w:val="0"/>
          <w:marTop w:val="0"/>
          <w:marBottom w:val="0"/>
          <w:divBdr>
            <w:top w:val="none" w:sz="0" w:space="0" w:color="auto"/>
            <w:left w:val="none" w:sz="0" w:space="0" w:color="auto"/>
            <w:bottom w:val="none" w:sz="0" w:space="0" w:color="auto"/>
            <w:right w:val="none" w:sz="0" w:space="0" w:color="auto"/>
          </w:divBdr>
        </w:div>
        <w:div w:id="1297906451">
          <w:marLeft w:val="0"/>
          <w:marRight w:val="0"/>
          <w:marTop w:val="0"/>
          <w:marBottom w:val="0"/>
          <w:divBdr>
            <w:top w:val="none" w:sz="0" w:space="0" w:color="auto"/>
            <w:left w:val="none" w:sz="0" w:space="0" w:color="auto"/>
            <w:bottom w:val="none" w:sz="0" w:space="0" w:color="auto"/>
            <w:right w:val="none" w:sz="0" w:space="0" w:color="auto"/>
          </w:divBdr>
        </w:div>
        <w:div w:id="801733333">
          <w:marLeft w:val="0"/>
          <w:marRight w:val="0"/>
          <w:marTop w:val="0"/>
          <w:marBottom w:val="0"/>
          <w:divBdr>
            <w:top w:val="none" w:sz="0" w:space="0" w:color="auto"/>
            <w:left w:val="none" w:sz="0" w:space="0" w:color="auto"/>
            <w:bottom w:val="none" w:sz="0" w:space="0" w:color="auto"/>
            <w:right w:val="none" w:sz="0" w:space="0" w:color="auto"/>
          </w:divBdr>
        </w:div>
        <w:div w:id="1505703553">
          <w:marLeft w:val="0"/>
          <w:marRight w:val="0"/>
          <w:marTop w:val="0"/>
          <w:marBottom w:val="0"/>
          <w:divBdr>
            <w:top w:val="none" w:sz="0" w:space="0" w:color="auto"/>
            <w:left w:val="none" w:sz="0" w:space="0" w:color="auto"/>
            <w:bottom w:val="none" w:sz="0" w:space="0" w:color="auto"/>
            <w:right w:val="none" w:sz="0" w:space="0" w:color="auto"/>
          </w:divBdr>
        </w:div>
        <w:div w:id="439641740">
          <w:marLeft w:val="0"/>
          <w:marRight w:val="0"/>
          <w:marTop w:val="0"/>
          <w:marBottom w:val="0"/>
          <w:divBdr>
            <w:top w:val="none" w:sz="0" w:space="0" w:color="auto"/>
            <w:left w:val="none" w:sz="0" w:space="0" w:color="auto"/>
            <w:bottom w:val="none" w:sz="0" w:space="0" w:color="auto"/>
            <w:right w:val="none" w:sz="0" w:space="0" w:color="auto"/>
          </w:divBdr>
        </w:div>
        <w:div w:id="988244705">
          <w:marLeft w:val="0"/>
          <w:marRight w:val="0"/>
          <w:marTop w:val="0"/>
          <w:marBottom w:val="0"/>
          <w:divBdr>
            <w:top w:val="none" w:sz="0" w:space="0" w:color="auto"/>
            <w:left w:val="none" w:sz="0" w:space="0" w:color="auto"/>
            <w:bottom w:val="none" w:sz="0" w:space="0" w:color="auto"/>
            <w:right w:val="none" w:sz="0" w:space="0" w:color="auto"/>
          </w:divBdr>
        </w:div>
        <w:div w:id="1643727270">
          <w:marLeft w:val="0"/>
          <w:marRight w:val="0"/>
          <w:marTop w:val="0"/>
          <w:marBottom w:val="0"/>
          <w:divBdr>
            <w:top w:val="none" w:sz="0" w:space="0" w:color="auto"/>
            <w:left w:val="none" w:sz="0" w:space="0" w:color="auto"/>
            <w:bottom w:val="none" w:sz="0" w:space="0" w:color="auto"/>
            <w:right w:val="none" w:sz="0" w:space="0" w:color="auto"/>
          </w:divBdr>
        </w:div>
        <w:div w:id="14500547">
          <w:marLeft w:val="0"/>
          <w:marRight w:val="0"/>
          <w:marTop w:val="0"/>
          <w:marBottom w:val="0"/>
          <w:divBdr>
            <w:top w:val="none" w:sz="0" w:space="0" w:color="auto"/>
            <w:left w:val="none" w:sz="0" w:space="0" w:color="auto"/>
            <w:bottom w:val="none" w:sz="0" w:space="0" w:color="auto"/>
            <w:right w:val="none" w:sz="0" w:space="0" w:color="auto"/>
          </w:divBdr>
        </w:div>
        <w:div w:id="1586298995">
          <w:marLeft w:val="0"/>
          <w:marRight w:val="0"/>
          <w:marTop w:val="0"/>
          <w:marBottom w:val="0"/>
          <w:divBdr>
            <w:top w:val="none" w:sz="0" w:space="0" w:color="auto"/>
            <w:left w:val="none" w:sz="0" w:space="0" w:color="auto"/>
            <w:bottom w:val="none" w:sz="0" w:space="0" w:color="auto"/>
            <w:right w:val="none" w:sz="0" w:space="0" w:color="auto"/>
          </w:divBdr>
        </w:div>
        <w:div w:id="1009482285">
          <w:marLeft w:val="0"/>
          <w:marRight w:val="0"/>
          <w:marTop w:val="0"/>
          <w:marBottom w:val="0"/>
          <w:divBdr>
            <w:top w:val="none" w:sz="0" w:space="0" w:color="auto"/>
            <w:left w:val="none" w:sz="0" w:space="0" w:color="auto"/>
            <w:bottom w:val="none" w:sz="0" w:space="0" w:color="auto"/>
            <w:right w:val="none" w:sz="0" w:space="0" w:color="auto"/>
          </w:divBdr>
        </w:div>
        <w:div w:id="1064988006">
          <w:marLeft w:val="0"/>
          <w:marRight w:val="0"/>
          <w:marTop w:val="0"/>
          <w:marBottom w:val="0"/>
          <w:divBdr>
            <w:top w:val="none" w:sz="0" w:space="0" w:color="auto"/>
            <w:left w:val="none" w:sz="0" w:space="0" w:color="auto"/>
            <w:bottom w:val="none" w:sz="0" w:space="0" w:color="auto"/>
            <w:right w:val="none" w:sz="0" w:space="0" w:color="auto"/>
          </w:divBdr>
        </w:div>
        <w:div w:id="187375921">
          <w:marLeft w:val="0"/>
          <w:marRight w:val="0"/>
          <w:marTop w:val="0"/>
          <w:marBottom w:val="0"/>
          <w:divBdr>
            <w:top w:val="none" w:sz="0" w:space="0" w:color="auto"/>
            <w:left w:val="none" w:sz="0" w:space="0" w:color="auto"/>
            <w:bottom w:val="none" w:sz="0" w:space="0" w:color="auto"/>
            <w:right w:val="none" w:sz="0" w:space="0" w:color="auto"/>
          </w:divBdr>
        </w:div>
        <w:div w:id="1675182795">
          <w:marLeft w:val="0"/>
          <w:marRight w:val="0"/>
          <w:marTop w:val="0"/>
          <w:marBottom w:val="0"/>
          <w:divBdr>
            <w:top w:val="none" w:sz="0" w:space="0" w:color="auto"/>
            <w:left w:val="none" w:sz="0" w:space="0" w:color="auto"/>
            <w:bottom w:val="none" w:sz="0" w:space="0" w:color="auto"/>
            <w:right w:val="none" w:sz="0" w:space="0" w:color="auto"/>
          </w:divBdr>
        </w:div>
        <w:div w:id="1997297576">
          <w:marLeft w:val="0"/>
          <w:marRight w:val="0"/>
          <w:marTop w:val="0"/>
          <w:marBottom w:val="0"/>
          <w:divBdr>
            <w:top w:val="none" w:sz="0" w:space="0" w:color="auto"/>
            <w:left w:val="none" w:sz="0" w:space="0" w:color="auto"/>
            <w:bottom w:val="none" w:sz="0" w:space="0" w:color="auto"/>
            <w:right w:val="none" w:sz="0" w:space="0" w:color="auto"/>
          </w:divBdr>
        </w:div>
        <w:div w:id="1775901651">
          <w:marLeft w:val="0"/>
          <w:marRight w:val="0"/>
          <w:marTop w:val="0"/>
          <w:marBottom w:val="0"/>
          <w:divBdr>
            <w:top w:val="none" w:sz="0" w:space="0" w:color="auto"/>
            <w:left w:val="none" w:sz="0" w:space="0" w:color="auto"/>
            <w:bottom w:val="none" w:sz="0" w:space="0" w:color="auto"/>
            <w:right w:val="none" w:sz="0" w:space="0" w:color="auto"/>
          </w:divBdr>
        </w:div>
        <w:div w:id="2785029">
          <w:marLeft w:val="0"/>
          <w:marRight w:val="0"/>
          <w:marTop w:val="0"/>
          <w:marBottom w:val="0"/>
          <w:divBdr>
            <w:top w:val="none" w:sz="0" w:space="0" w:color="auto"/>
            <w:left w:val="none" w:sz="0" w:space="0" w:color="auto"/>
            <w:bottom w:val="none" w:sz="0" w:space="0" w:color="auto"/>
            <w:right w:val="none" w:sz="0" w:space="0" w:color="auto"/>
          </w:divBdr>
        </w:div>
        <w:div w:id="464156421">
          <w:marLeft w:val="0"/>
          <w:marRight w:val="0"/>
          <w:marTop w:val="0"/>
          <w:marBottom w:val="0"/>
          <w:divBdr>
            <w:top w:val="none" w:sz="0" w:space="0" w:color="auto"/>
            <w:left w:val="none" w:sz="0" w:space="0" w:color="auto"/>
            <w:bottom w:val="none" w:sz="0" w:space="0" w:color="auto"/>
            <w:right w:val="none" w:sz="0" w:space="0" w:color="auto"/>
          </w:divBdr>
        </w:div>
        <w:div w:id="954216025">
          <w:marLeft w:val="0"/>
          <w:marRight w:val="0"/>
          <w:marTop w:val="0"/>
          <w:marBottom w:val="0"/>
          <w:divBdr>
            <w:top w:val="none" w:sz="0" w:space="0" w:color="auto"/>
            <w:left w:val="none" w:sz="0" w:space="0" w:color="auto"/>
            <w:bottom w:val="none" w:sz="0" w:space="0" w:color="auto"/>
            <w:right w:val="none" w:sz="0" w:space="0" w:color="auto"/>
          </w:divBdr>
        </w:div>
        <w:div w:id="327565790">
          <w:marLeft w:val="0"/>
          <w:marRight w:val="0"/>
          <w:marTop w:val="0"/>
          <w:marBottom w:val="0"/>
          <w:divBdr>
            <w:top w:val="none" w:sz="0" w:space="0" w:color="auto"/>
            <w:left w:val="none" w:sz="0" w:space="0" w:color="auto"/>
            <w:bottom w:val="none" w:sz="0" w:space="0" w:color="auto"/>
            <w:right w:val="none" w:sz="0" w:space="0" w:color="auto"/>
          </w:divBdr>
        </w:div>
        <w:div w:id="110174361">
          <w:marLeft w:val="0"/>
          <w:marRight w:val="0"/>
          <w:marTop w:val="0"/>
          <w:marBottom w:val="0"/>
          <w:divBdr>
            <w:top w:val="none" w:sz="0" w:space="0" w:color="auto"/>
            <w:left w:val="none" w:sz="0" w:space="0" w:color="auto"/>
            <w:bottom w:val="none" w:sz="0" w:space="0" w:color="auto"/>
            <w:right w:val="none" w:sz="0" w:space="0" w:color="auto"/>
          </w:divBdr>
        </w:div>
        <w:div w:id="568924440">
          <w:marLeft w:val="0"/>
          <w:marRight w:val="0"/>
          <w:marTop w:val="0"/>
          <w:marBottom w:val="0"/>
          <w:divBdr>
            <w:top w:val="none" w:sz="0" w:space="0" w:color="auto"/>
            <w:left w:val="none" w:sz="0" w:space="0" w:color="auto"/>
            <w:bottom w:val="none" w:sz="0" w:space="0" w:color="auto"/>
            <w:right w:val="none" w:sz="0" w:space="0" w:color="auto"/>
          </w:divBdr>
        </w:div>
        <w:div w:id="1329014653">
          <w:marLeft w:val="0"/>
          <w:marRight w:val="0"/>
          <w:marTop w:val="0"/>
          <w:marBottom w:val="0"/>
          <w:divBdr>
            <w:top w:val="none" w:sz="0" w:space="0" w:color="auto"/>
            <w:left w:val="none" w:sz="0" w:space="0" w:color="auto"/>
            <w:bottom w:val="none" w:sz="0" w:space="0" w:color="auto"/>
            <w:right w:val="none" w:sz="0" w:space="0" w:color="auto"/>
          </w:divBdr>
        </w:div>
        <w:div w:id="1760254842">
          <w:marLeft w:val="0"/>
          <w:marRight w:val="0"/>
          <w:marTop w:val="0"/>
          <w:marBottom w:val="0"/>
          <w:divBdr>
            <w:top w:val="none" w:sz="0" w:space="0" w:color="auto"/>
            <w:left w:val="none" w:sz="0" w:space="0" w:color="auto"/>
            <w:bottom w:val="none" w:sz="0" w:space="0" w:color="auto"/>
            <w:right w:val="none" w:sz="0" w:space="0" w:color="auto"/>
          </w:divBdr>
        </w:div>
        <w:div w:id="1751193079">
          <w:marLeft w:val="0"/>
          <w:marRight w:val="0"/>
          <w:marTop w:val="0"/>
          <w:marBottom w:val="0"/>
          <w:divBdr>
            <w:top w:val="none" w:sz="0" w:space="0" w:color="auto"/>
            <w:left w:val="none" w:sz="0" w:space="0" w:color="auto"/>
            <w:bottom w:val="none" w:sz="0" w:space="0" w:color="auto"/>
            <w:right w:val="none" w:sz="0" w:space="0" w:color="auto"/>
          </w:divBdr>
        </w:div>
        <w:div w:id="560945759">
          <w:marLeft w:val="0"/>
          <w:marRight w:val="0"/>
          <w:marTop w:val="0"/>
          <w:marBottom w:val="0"/>
          <w:divBdr>
            <w:top w:val="none" w:sz="0" w:space="0" w:color="auto"/>
            <w:left w:val="none" w:sz="0" w:space="0" w:color="auto"/>
            <w:bottom w:val="none" w:sz="0" w:space="0" w:color="auto"/>
            <w:right w:val="none" w:sz="0" w:space="0" w:color="auto"/>
          </w:divBdr>
        </w:div>
        <w:div w:id="518197273">
          <w:marLeft w:val="0"/>
          <w:marRight w:val="0"/>
          <w:marTop w:val="0"/>
          <w:marBottom w:val="0"/>
          <w:divBdr>
            <w:top w:val="none" w:sz="0" w:space="0" w:color="auto"/>
            <w:left w:val="none" w:sz="0" w:space="0" w:color="auto"/>
            <w:bottom w:val="none" w:sz="0" w:space="0" w:color="auto"/>
            <w:right w:val="none" w:sz="0" w:space="0" w:color="auto"/>
          </w:divBdr>
        </w:div>
        <w:div w:id="580263620">
          <w:marLeft w:val="0"/>
          <w:marRight w:val="0"/>
          <w:marTop w:val="0"/>
          <w:marBottom w:val="0"/>
          <w:divBdr>
            <w:top w:val="none" w:sz="0" w:space="0" w:color="auto"/>
            <w:left w:val="none" w:sz="0" w:space="0" w:color="auto"/>
            <w:bottom w:val="none" w:sz="0" w:space="0" w:color="auto"/>
            <w:right w:val="none" w:sz="0" w:space="0" w:color="auto"/>
          </w:divBdr>
        </w:div>
        <w:div w:id="1445077444">
          <w:marLeft w:val="0"/>
          <w:marRight w:val="0"/>
          <w:marTop w:val="0"/>
          <w:marBottom w:val="0"/>
          <w:divBdr>
            <w:top w:val="none" w:sz="0" w:space="0" w:color="auto"/>
            <w:left w:val="none" w:sz="0" w:space="0" w:color="auto"/>
            <w:bottom w:val="none" w:sz="0" w:space="0" w:color="auto"/>
            <w:right w:val="none" w:sz="0" w:space="0" w:color="auto"/>
          </w:divBdr>
        </w:div>
        <w:div w:id="1914318697">
          <w:marLeft w:val="0"/>
          <w:marRight w:val="0"/>
          <w:marTop w:val="0"/>
          <w:marBottom w:val="0"/>
          <w:divBdr>
            <w:top w:val="none" w:sz="0" w:space="0" w:color="auto"/>
            <w:left w:val="none" w:sz="0" w:space="0" w:color="auto"/>
            <w:bottom w:val="none" w:sz="0" w:space="0" w:color="auto"/>
            <w:right w:val="none" w:sz="0" w:space="0" w:color="auto"/>
          </w:divBdr>
        </w:div>
        <w:div w:id="1926496839">
          <w:marLeft w:val="0"/>
          <w:marRight w:val="0"/>
          <w:marTop w:val="0"/>
          <w:marBottom w:val="0"/>
          <w:divBdr>
            <w:top w:val="none" w:sz="0" w:space="0" w:color="auto"/>
            <w:left w:val="none" w:sz="0" w:space="0" w:color="auto"/>
            <w:bottom w:val="none" w:sz="0" w:space="0" w:color="auto"/>
            <w:right w:val="none" w:sz="0" w:space="0" w:color="auto"/>
          </w:divBdr>
        </w:div>
        <w:div w:id="1631127622">
          <w:marLeft w:val="0"/>
          <w:marRight w:val="0"/>
          <w:marTop w:val="0"/>
          <w:marBottom w:val="0"/>
          <w:divBdr>
            <w:top w:val="none" w:sz="0" w:space="0" w:color="auto"/>
            <w:left w:val="none" w:sz="0" w:space="0" w:color="auto"/>
            <w:bottom w:val="none" w:sz="0" w:space="0" w:color="auto"/>
            <w:right w:val="none" w:sz="0" w:space="0" w:color="auto"/>
          </w:divBdr>
        </w:div>
        <w:div w:id="1845778563">
          <w:marLeft w:val="0"/>
          <w:marRight w:val="0"/>
          <w:marTop w:val="0"/>
          <w:marBottom w:val="0"/>
          <w:divBdr>
            <w:top w:val="none" w:sz="0" w:space="0" w:color="auto"/>
            <w:left w:val="none" w:sz="0" w:space="0" w:color="auto"/>
            <w:bottom w:val="none" w:sz="0" w:space="0" w:color="auto"/>
            <w:right w:val="none" w:sz="0" w:space="0" w:color="auto"/>
          </w:divBdr>
        </w:div>
        <w:div w:id="1010445124">
          <w:marLeft w:val="0"/>
          <w:marRight w:val="0"/>
          <w:marTop w:val="0"/>
          <w:marBottom w:val="0"/>
          <w:divBdr>
            <w:top w:val="none" w:sz="0" w:space="0" w:color="auto"/>
            <w:left w:val="none" w:sz="0" w:space="0" w:color="auto"/>
            <w:bottom w:val="none" w:sz="0" w:space="0" w:color="auto"/>
            <w:right w:val="none" w:sz="0" w:space="0" w:color="auto"/>
          </w:divBdr>
        </w:div>
        <w:div w:id="1384712348">
          <w:marLeft w:val="0"/>
          <w:marRight w:val="0"/>
          <w:marTop w:val="0"/>
          <w:marBottom w:val="0"/>
          <w:divBdr>
            <w:top w:val="none" w:sz="0" w:space="0" w:color="auto"/>
            <w:left w:val="none" w:sz="0" w:space="0" w:color="auto"/>
            <w:bottom w:val="none" w:sz="0" w:space="0" w:color="auto"/>
            <w:right w:val="none" w:sz="0" w:space="0" w:color="auto"/>
          </w:divBdr>
        </w:div>
        <w:div w:id="1533763148">
          <w:marLeft w:val="0"/>
          <w:marRight w:val="0"/>
          <w:marTop w:val="0"/>
          <w:marBottom w:val="0"/>
          <w:divBdr>
            <w:top w:val="none" w:sz="0" w:space="0" w:color="auto"/>
            <w:left w:val="none" w:sz="0" w:space="0" w:color="auto"/>
            <w:bottom w:val="none" w:sz="0" w:space="0" w:color="auto"/>
            <w:right w:val="none" w:sz="0" w:space="0" w:color="auto"/>
          </w:divBdr>
        </w:div>
        <w:div w:id="697045152">
          <w:marLeft w:val="0"/>
          <w:marRight w:val="0"/>
          <w:marTop w:val="0"/>
          <w:marBottom w:val="0"/>
          <w:divBdr>
            <w:top w:val="none" w:sz="0" w:space="0" w:color="auto"/>
            <w:left w:val="none" w:sz="0" w:space="0" w:color="auto"/>
            <w:bottom w:val="none" w:sz="0" w:space="0" w:color="auto"/>
            <w:right w:val="none" w:sz="0" w:space="0" w:color="auto"/>
          </w:divBdr>
        </w:div>
        <w:div w:id="1160577579">
          <w:marLeft w:val="0"/>
          <w:marRight w:val="0"/>
          <w:marTop w:val="0"/>
          <w:marBottom w:val="0"/>
          <w:divBdr>
            <w:top w:val="none" w:sz="0" w:space="0" w:color="auto"/>
            <w:left w:val="none" w:sz="0" w:space="0" w:color="auto"/>
            <w:bottom w:val="none" w:sz="0" w:space="0" w:color="auto"/>
            <w:right w:val="none" w:sz="0" w:space="0" w:color="auto"/>
          </w:divBdr>
        </w:div>
        <w:div w:id="797650080">
          <w:marLeft w:val="0"/>
          <w:marRight w:val="0"/>
          <w:marTop w:val="0"/>
          <w:marBottom w:val="0"/>
          <w:divBdr>
            <w:top w:val="none" w:sz="0" w:space="0" w:color="auto"/>
            <w:left w:val="none" w:sz="0" w:space="0" w:color="auto"/>
            <w:bottom w:val="none" w:sz="0" w:space="0" w:color="auto"/>
            <w:right w:val="none" w:sz="0" w:space="0" w:color="auto"/>
          </w:divBdr>
        </w:div>
        <w:div w:id="23025108">
          <w:marLeft w:val="0"/>
          <w:marRight w:val="0"/>
          <w:marTop w:val="0"/>
          <w:marBottom w:val="0"/>
          <w:divBdr>
            <w:top w:val="none" w:sz="0" w:space="0" w:color="auto"/>
            <w:left w:val="none" w:sz="0" w:space="0" w:color="auto"/>
            <w:bottom w:val="none" w:sz="0" w:space="0" w:color="auto"/>
            <w:right w:val="none" w:sz="0" w:space="0" w:color="auto"/>
          </w:divBdr>
        </w:div>
        <w:div w:id="1167742553">
          <w:marLeft w:val="0"/>
          <w:marRight w:val="0"/>
          <w:marTop w:val="0"/>
          <w:marBottom w:val="0"/>
          <w:divBdr>
            <w:top w:val="none" w:sz="0" w:space="0" w:color="auto"/>
            <w:left w:val="none" w:sz="0" w:space="0" w:color="auto"/>
            <w:bottom w:val="none" w:sz="0" w:space="0" w:color="auto"/>
            <w:right w:val="none" w:sz="0" w:space="0" w:color="auto"/>
          </w:divBdr>
        </w:div>
        <w:div w:id="889221806">
          <w:marLeft w:val="0"/>
          <w:marRight w:val="0"/>
          <w:marTop w:val="0"/>
          <w:marBottom w:val="0"/>
          <w:divBdr>
            <w:top w:val="none" w:sz="0" w:space="0" w:color="auto"/>
            <w:left w:val="none" w:sz="0" w:space="0" w:color="auto"/>
            <w:bottom w:val="none" w:sz="0" w:space="0" w:color="auto"/>
            <w:right w:val="none" w:sz="0" w:space="0" w:color="auto"/>
          </w:divBdr>
        </w:div>
        <w:div w:id="480079548">
          <w:marLeft w:val="0"/>
          <w:marRight w:val="0"/>
          <w:marTop w:val="0"/>
          <w:marBottom w:val="0"/>
          <w:divBdr>
            <w:top w:val="none" w:sz="0" w:space="0" w:color="auto"/>
            <w:left w:val="none" w:sz="0" w:space="0" w:color="auto"/>
            <w:bottom w:val="none" w:sz="0" w:space="0" w:color="auto"/>
            <w:right w:val="none" w:sz="0" w:space="0" w:color="auto"/>
          </w:divBdr>
        </w:div>
        <w:div w:id="1438139520">
          <w:marLeft w:val="0"/>
          <w:marRight w:val="0"/>
          <w:marTop w:val="0"/>
          <w:marBottom w:val="0"/>
          <w:divBdr>
            <w:top w:val="none" w:sz="0" w:space="0" w:color="auto"/>
            <w:left w:val="none" w:sz="0" w:space="0" w:color="auto"/>
            <w:bottom w:val="none" w:sz="0" w:space="0" w:color="auto"/>
            <w:right w:val="none" w:sz="0" w:space="0" w:color="auto"/>
          </w:divBdr>
        </w:div>
        <w:div w:id="17700301">
          <w:marLeft w:val="0"/>
          <w:marRight w:val="0"/>
          <w:marTop w:val="0"/>
          <w:marBottom w:val="0"/>
          <w:divBdr>
            <w:top w:val="none" w:sz="0" w:space="0" w:color="auto"/>
            <w:left w:val="none" w:sz="0" w:space="0" w:color="auto"/>
            <w:bottom w:val="none" w:sz="0" w:space="0" w:color="auto"/>
            <w:right w:val="none" w:sz="0" w:space="0" w:color="auto"/>
          </w:divBdr>
        </w:div>
        <w:div w:id="1511022967">
          <w:marLeft w:val="0"/>
          <w:marRight w:val="0"/>
          <w:marTop w:val="0"/>
          <w:marBottom w:val="0"/>
          <w:divBdr>
            <w:top w:val="none" w:sz="0" w:space="0" w:color="auto"/>
            <w:left w:val="none" w:sz="0" w:space="0" w:color="auto"/>
            <w:bottom w:val="none" w:sz="0" w:space="0" w:color="auto"/>
            <w:right w:val="none" w:sz="0" w:space="0" w:color="auto"/>
          </w:divBdr>
        </w:div>
        <w:div w:id="970985674">
          <w:marLeft w:val="0"/>
          <w:marRight w:val="0"/>
          <w:marTop w:val="0"/>
          <w:marBottom w:val="0"/>
          <w:divBdr>
            <w:top w:val="none" w:sz="0" w:space="0" w:color="auto"/>
            <w:left w:val="none" w:sz="0" w:space="0" w:color="auto"/>
            <w:bottom w:val="none" w:sz="0" w:space="0" w:color="auto"/>
            <w:right w:val="none" w:sz="0" w:space="0" w:color="auto"/>
          </w:divBdr>
        </w:div>
        <w:div w:id="811293468">
          <w:marLeft w:val="0"/>
          <w:marRight w:val="0"/>
          <w:marTop w:val="0"/>
          <w:marBottom w:val="0"/>
          <w:divBdr>
            <w:top w:val="none" w:sz="0" w:space="0" w:color="auto"/>
            <w:left w:val="none" w:sz="0" w:space="0" w:color="auto"/>
            <w:bottom w:val="none" w:sz="0" w:space="0" w:color="auto"/>
            <w:right w:val="none" w:sz="0" w:space="0" w:color="auto"/>
          </w:divBdr>
        </w:div>
        <w:div w:id="1536384655">
          <w:marLeft w:val="0"/>
          <w:marRight w:val="0"/>
          <w:marTop w:val="0"/>
          <w:marBottom w:val="0"/>
          <w:divBdr>
            <w:top w:val="none" w:sz="0" w:space="0" w:color="auto"/>
            <w:left w:val="none" w:sz="0" w:space="0" w:color="auto"/>
            <w:bottom w:val="none" w:sz="0" w:space="0" w:color="auto"/>
            <w:right w:val="none" w:sz="0" w:space="0" w:color="auto"/>
          </w:divBdr>
        </w:div>
        <w:div w:id="1254242215">
          <w:marLeft w:val="0"/>
          <w:marRight w:val="0"/>
          <w:marTop w:val="0"/>
          <w:marBottom w:val="0"/>
          <w:divBdr>
            <w:top w:val="none" w:sz="0" w:space="0" w:color="auto"/>
            <w:left w:val="none" w:sz="0" w:space="0" w:color="auto"/>
            <w:bottom w:val="none" w:sz="0" w:space="0" w:color="auto"/>
            <w:right w:val="none" w:sz="0" w:space="0" w:color="auto"/>
          </w:divBdr>
        </w:div>
        <w:div w:id="649024054">
          <w:marLeft w:val="0"/>
          <w:marRight w:val="0"/>
          <w:marTop w:val="0"/>
          <w:marBottom w:val="0"/>
          <w:divBdr>
            <w:top w:val="none" w:sz="0" w:space="0" w:color="auto"/>
            <w:left w:val="none" w:sz="0" w:space="0" w:color="auto"/>
            <w:bottom w:val="none" w:sz="0" w:space="0" w:color="auto"/>
            <w:right w:val="none" w:sz="0" w:space="0" w:color="auto"/>
          </w:divBdr>
        </w:div>
        <w:div w:id="319161916">
          <w:marLeft w:val="0"/>
          <w:marRight w:val="0"/>
          <w:marTop w:val="0"/>
          <w:marBottom w:val="0"/>
          <w:divBdr>
            <w:top w:val="none" w:sz="0" w:space="0" w:color="auto"/>
            <w:left w:val="none" w:sz="0" w:space="0" w:color="auto"/>
            <w:bottom w:val="none" w:sz="0" w:space="0" w:color="auto"/>
            <w:right w:val="none" w:sz="0" w:space="0" w:color="auto"/>
          </w:divBdr>
        </w:div>
        <w:div w:id="716777921">
          <w:marLeft w:val="0"/>
          <w:marRight w:val="0"/>
          <w:marTop w:val="0"/>
          <w:marBottom w:val="0"/>
          <w:divBdr>
            <w:top w:val="none" w:sz="0" w:space="0" w:color="auto"/>
            <w:left w:val="none" w:sz="0" w:space="0" w:color="auto"/>
            <w:bottom w:val="none" w:sz="0" w:space="0" w:color="auto"/>
            <w:right w:val="none" w:sz="0" w:space="0" w:color="auto"/>
          </w:divBdr>
        </w:div>
        <w:div w:id="1510287647">
          <w:marLeft w:val="0"/>
          <w:marRight w:val="0"/>
          <w:marTop w:val="0"/>
          <w:marBottom w:val="0"/>
          <w:divBdr>
            <w:top w:val="none" w:sz="0" w:space="0" w:color="auto"/>
            <w:left w:val="none" w:sz="0" w:space="0" w:color="auto"/>
            <w:bottom w:val="none" w:sz="0" w:space="0" w:color="auto"/>
            <w:right w:val="none" w:sz="0" w:space="0" w:color="auto"/>
          </w:divBdr>
        </w:div>
        <w:div w:id="603422216">
          <w:marLeft w:val="0"/>
          <w:marRight w:val="0"/>
          <w:marTop w:val="0"/>
          <w:marBottom w:val="0"/>
          <w:divBdr>
            <w:top w:val="none" w:sz="0" w:space="0" w:color="auto"/>
            <w:left w:val="none" w:sz="0" w:space="0" w:color="auto"/>
            <w:bottom w:val="none" w:sz="0" w:space="0" w:color="auto"/>
            <w:right w:val="none" w:sz="0" w:space="0" w:color="auto"/>
          </w:divBdr>
        </w:div>
        <w:div w:id="589237107">
          <w:marLeft w:val="0"/>
          <w:marRight w:val="0"/>
          <w:marTop w:val="0"/>
          <w:marBottom w:val="0"/>
          <w:divBdr>
            <w:top w:val="none" w:sz="0" w:space="0" w:color="auto"/>
            <w:left w:val="none" w:sz="0" w:space="0" w:color="auto"/>
            <w:bottom w:val="none" w:sz="0" w:space="0" w:color="auto"/>
            <w:right w:val="none" w:sz="0" w:space="0" w:color="auto"/>
          </w:divBdr>
        </w:div>
        <w:div w:id="968903260">
          <w:marLeft w:val="0"/>
          <w:marRight w:val="0"/>
          <w:marTop w:val="0"/>
          <w:marBottom w:val="0"/>
          <w:divBdr>
            <w:top w:val="none" w:sz="0" w:space="0" w:color="auto"/>
            <w:left w:val="none" w:sz="0" w:space="0" w:color="auto"/>
            <w:bottom w:val="none" w:sz="0" w:space="0" w:color="auto"/>
            <w:right w:val="none" w:sz="0" w:space="0" w:color="auto"/>
          </w:divBdr>
        </w:div>
        <w:div w:id="1393045421">
          <w:marLeft w:val="0"/>
          <w:marRight w:val="0"/>
          <w:marTop w:val="0"/>
          <w:marBottom w:val="0"/>
          <w:divBdr>
            <w:top w:val="none" w:sz="0" w:space="0" w:color="auto"/>
            <w:left w:val="none" w:sz="0" w:space="0" w:color="auto"/>
            <w:bottom w:val="none" w:sz="0" w:space="0" w:color="auto"/>
            <w:right w:val="none" w:sz="0" w:space="0" w:color="auto"/>
          </w:divBdr>
        </w:div>
        <w:div w:id="625738293">
          <w:marLeft w:val="0"/>
          <w:marRight w:val="0"/>
          <w:marTop w:val="0"/>
          <w:marBottom w:val="0"/>
          <w:divBdr>
            <w:top w:val="none" w:sz="0" w:space="0" w:color="auto"/>
            <w:left w:val="none" w:sz="0" w:space="0" w:color="auto"/>
            <w:bottom w:val="none" w:sz="0" w:space="0" w:color="auto"/>
            <w:right w:val="none" w:sz="0" w:space="0" w:color="auto"/>
          </w:divBdr>
        </w:div>
      </w:divsChild>
    </w:div>
    <w:div w:id="738164263">
      <w:bodyDiv w:val="1"/>
      <w:marLeft w:val="0"/>
      <w:marRight w:val="0"/>
      <w:marTop w:val="0"/>
      <w:marBottom w:val="0"/>
      <w:divBdr>
        <w:top w:val="none" w:sz="0" w:space="0" w:color="auto"/>
        <w:left w:val="none" w:sz="0" w:space="0" w:color="auto"/>
        <w:bottom w:val="none" w:sz="0" w:space="0" w:color="auto"/>
        <w:right w:val="none" w:sz="0" w:space="0" w:color="auto"/>
      </w:divBdr>
      <w:divsChild>
        <w:div w:id="137042870">
          <w:marLeft w:val="0"/>
          <w:marRight w:val="0"/>
          <w:marTop w:val="0"/>
          <w:marBottom w:val="0"/>
          <w:divBdr>
            <w:top w:val="none" w:sz="0" w:space="0" w:color="auto"/>
            <w:left w:val="none" w:sz="0" w:space="0" w:color="auto"/>
            <w:bottom w:val="none" w:sz="0" w:space="0" w:color="auto"/>
            <w:right w:val="none" w:sz="0" w:space="0" w:color="auto"/>
          </w:divBdr>
        </w:div>
        <w:div w:id="854735677">
          <w:marLeft w:val="0"/>
          <w:marRight w:val="0"/>
          <w:marTop w:val="0"/>
          <w:marBottom w:val="0"/>
          <w:divBdr>
            <w:top w:val="none" w:sz="0" w:space="0" w:color="auto"/>
            <w:left w:val="none" w:sz="0" w:space="0" w:color="auto"/>
            <w:bottom w:val="none" w:sz="0" w:space="0" w:color="auto"/>
            <w:right w:val="none" w:sz="0" w:space="0" w:color="auto"/>
          </w:divBdr>
        </w:div>
        <w:div w:id="762922719">
          <w:marLeft w:val="0"/>
          <w:marRight w:val="0"/>
          <w:marTop w:val="0"/>
          <w:marBottom w:val="0"/>
          <w:divBdr>
            <w:top w:val="none" w:sz="0" w:space="0" w:color="auto"/>
            <w:left w:val="none" w:sz="0" w:space="0" w:color="auto"/>
            <w:bottom w:val="none" w:sz="0" w:space="0" w:color="auto"/>
            <w:right w:val="none" w:sz="0" w:space="0" w:color="auto"/>
          </w:divBdr>
        </w:div>
        <w:div w:id="1747803327">
          <w:marLeft w:val="0"/>
          <w:marRight w:val="0"/>
          <w:marTop w:val="0"/>
          <w:marBottom w:val="0"/>
          <w:divBdr>
            <w:top w:val="none" w:sz="0" w:space="0" w:color="auto"/>
            <w:left w:val="none" w:sz="0" w:space="0" w:color="auto"/>
            <w:bottom w:val="none" w:sz="0" w:space="0" w:color="auto"/>
            <w:right w:val="none" w:sz="0" w:space="0" w:color="auto"/>
          </w:divBdr>
        </w:div>
        <w:div w:id="739136545">
          <w:marLeft w:val="0"/>
          <w:marRight w:val="0"/>
          <w:marTop w:val="0"/>
          <w:marBottom w:val="0"/>
          <w:divBdr>
            <w:top w:val="none" w:sz="0" w:space="0" w:color="auto"/>
            <w:left w:val="none" w:sz="0" w:space="0" w:color="auto"/>
            <w:bottom w:val="none" w:sz="0" w:space="0" w:color="auto"/>
            <w:right w:val="none" w:sz="0" w:space="0" w:color="auto"/>
          </w:divBdr>
        </w:div>
        <w:div w:id="132908736">
          <w:marLeft w:val="0"/>
          <w:marRight w:val="0"/>
          <w:marTop w:val="0"/>
          <w:marBottom w:val="0"/>
          <w:divBdr>
            <w:top w:val="none" w:sz="0" w:space="0" w:color="auto"/>
            <w:left w:val="none" w:sz="0" w:space="0" w:color="auto"/>
            <w:bottom w:val="none" w:sz="0" w:space="0" w:color="auto"/>
            <w:right w:val="none" w:sz="0" w:space="0" w:color="auto"/>
          </w:divBdr>
        </w:div>
        <w:div w:id="2043437450">
          <w:marLeft w:val="0"/>
          <w:marRight w:val="0"/>
          <w:marTop w:val="0"/>
          <w:marBottom w:val="0"/>
          <w:divBdr>
            <w:top w:val="none" w:sz="0" w:space="0" w:color="auto"/>
            <w:left w:val="none" w:sz="0" w:space="0" w:color="auto"/>
            <w:bottom w:val="none" w:sz="0" w:space="0" w:color="auto"/>
            <w:right w:val="none" w:sz="0" w:space="0" w:color="auto"/>
          </w:divBdr>
        </w:div>
        <w:div w:id="546574384">
          <w:marLeft w:val="0"/>
          <w:marRight w:val="0"/>
          <w:marTop w:val="0"/>
          <w:marBottom w:val="0"/>
          <w:divBdr>
            <w:top w:val="none" w:sz="0" w:space="0" w:color="auto"/>
            <w:left w:val="none" w:sz="0" w:space="0" w:color="auto"/>
            <w:bottom w:val="none" w:sz="0" w:space="0" w:color="auto"/>
            <w:right w:val="none" w:sz="0" w:space="0" w:color="auto"/>
          </w:divBdr>
        </w:div>
        <w:div w:id="21825521">
          <w:marLeft w:val="0"/>
          <w:marRight w:val="0"/>
          <w:marTop w:val="0"/>
          <w:marBottom w:val="0"/>
          <w:divBdr>
            <w:top w:val="none" w:sz="0" w:space="0" w:color="auto"/>
            <w:left w:val="none" w:sz="0" w:space="0" w:color="auto"/>
            <w:bottom w:val="none" w:sz="0" w:space="0" w:color="auto"/>
            <w:right w:val="none" w:sz="0" w:space="0" w:color="auto"/>
          </w:divBdr>
        </w:div>
        <w:div w:id="1149593130">
          <w:marLeft w:val="0"/>
          <w:marRight w:val="0"/>
          <w:marTop w:val="0"/>
          <w:marBottom w:val="0"/>
          <w:divBdr>
            <w:top w:val="none" w:sz="0" w:space="0" w:color="auto"/>
            <w:left w:val="none" w:sz="0" w:space="0" w:color="auto"/>
            <w:bottom w:val="none" w:sz="0" w:space="0" w:color="auto"/>
            <w:right w:val="none" w:sz="0" w:space="0" w:color="auto"/>
          </w:divBdr>
        </w:div>
        <w:div w:id="262957219">
          <w:marLeft w:val="0"/>
          <w:marRight w:val="0"/>
          <w:marTop w:val="0"/>
          <w:marBottom w:val="0"/>
          <w:divBdr>
            <w:top w:val="none" w:sz="0" w:space="0" w:color="auto"/>
            <w:left w:val="none" w:sz="0" w:space="0" w:color="auto"/>
            <w:bottom w:val="none" w:sz="0" w:space="0" w:color="auto"/>
            <w:right w:val="none" w:sz="0" w:space="0" w:color="auto"/>
          </w:divBdr>
        </w:div>
        <w:div w:id="1337801269">
          <w:marLeft w:val="0"/>
          <w:marRight w:val="0"/>
          <w:marTop w:val="0"/>
          <w:marBottom w:val="0"/>
          <w:divBdr>
            <w:top w:val="none" w:sz="0" w:space="0" w:color="auto"/>
            <w:left w:val="none" w:sz="0" w:space="0" w:color="auto"/>
            <w:bottom w:val="none" w:sz="0" w:space="0" w:color="auto"/>
            <w:right w:val="none" w:sz="0" w:space="0" w:color="auto"/>
          </w:divBdr>
        </w:div>
        <w:div w:id="572856378">
          <w:marLeft w:val="0"/>
          <w:marRight w:val="0"/>
          <w:marTop w:val="0"/>
          <w:marBottom w:val="0"/>
          <w:divBdr>
            <w:top w:val="none" w:sz="0" w:space="0" w:color="auto"/>
            <w:left w:val="none" w:sz="0" w:space="0" w:color="auto"/>
            <w:bottom w:val="none" w:sz="0" w:space="0" w:color="auto"/>
            <w:right w:val="none" w:sz="0" w:space="0" w:color="auto"/>
          </w:divBdr>
        </w:div>
        <w:div w:id="1744641838">
          <w:marLeft w:val="0"/>
          <w:marRight w:val="0"/>
          <w:marTop w:val="0"/>
          <w:marBottom w:val="0"/>
          <w:divBdr>
            <w:top w:val="none" w:sz="0" w:space="0" w:color="auto"/>
            <w:left w:val="none" w:sz="0" w:space="0" w:color="auto"/>
            <w:bottom w:val="none" w:sz="0" w:space="0" w:color="auto"/>
            <w:right w:val="none" w:sz="0" w:space="0" w:color="auto"/>
          </w:divBdr>
        </w:div>
        <w:div w:id="1269191318">
          <w:marLeft w:val="0"/>
          <w:marRight w:val="0"/>
          <w:marTop w:val="0"/>
          <w:marBottom w:val="0"/>
          <w:divBdr>
            <w:top w:val="none" w:sz="0" w:space="0" w:color="auto"/>
            <w:left w:val="none" w:sz="0" w:space="0" w:color="auto"/>
            <w:bottom w:val="none" w:sz="0" w:space="0" w:color="auto"/>
            <w:right w:val="none" w:sz="0" w:space="0" w:color="auto"/>
          </w:divBdr>
        </w:div>
        <w:div w:id="1447456921">
          <w:marLeft w:val="0"/>
          <w:marRight w:val="0"/>
          <w:marTop w:val="0"/>
          <w:marBottom w:val="0"/>
          <w:divBdr>
            <w:top w:val="none" w:sz="0" w:space="0" w:color="auto"/>
            <w:left w:val="none" w:sz="0" w:space="0" w:color="auto"/>
            <w:bottom w:val="none" w:sz="0" w:space="0" w:color="auto"/>
            <w:right w:val="none" w:sz="0" w:space="0" w:color="auto"/>
          </w:divBdr>
        </w:div>
        <w:div w:id="1496915193">
          <w:marLeft w:val="0"/>
          <w:marRight w:val="0"/>
          <w:marTop w:val="0"/>
          <w:marBottom w:val="0"/>
          <w:divBdr>
            <w:top w:val="none" w:sz="0" w:space="0" w:color="auto"/>
            <w:left w:val="none" w:sz="0" w:space="0" w:color="auto"/>
            <w:bottom w:val="none" w:sz="0" w:space="0" w:color="auto"/>
            <w:right w:val="none" w:sz="0" w:space="0" w:color="auto"/>
          </w:divBdr>
        </w:div>
        <w:div w:id="53116584">
          <w:marLeft w:val="0"/>
          <w:marRight w:val="0"/>
          <w:marTop w:val="0"/>
          <w:marBottom w:val="0"/>
          <w:divBdr>
            <w:top w:val="none" w:sz="0" w:space="0" w:color="auto"/>
            <w:left w:val="none" w:sz="0" w:space="0" w:color="auto"/>
            <w:bottom w:val="none" w:sz="0" w:space="0" w:color="auto"/>
            <w:right w:val="none" w:sz="0" w:space="0" w:color="auto"/>
          </w:divBdr>
        </w:div>
        <w:div w:id="661474242">
          <w:marLeft w:val="0"/>
          <w:marRight w:val="0"/>
          <w:marTop w:val="0"/>
          <w:marBottom w:val="0"/>
          <w:divBdr>
            <w:top w:val="none" w:sz="0" w:space="0" w:color="auto"/>
            <w:left w:val="none" w:sz="0" w:space="0" w:color="auto"/>
            <w:bottom w:val="none" w:sz="0" w:space="0" w:color="auto"/>
            <w:right w:val="none" w:sz="0" w:space="0" w:color="auto"/>
          </w:divBdr>
        </w:div>
        <w:div w:id="1921061607">
          <w:marLeft w:val="0"/>
          <w:marRight w:val="0"/>
          <w:marTop w:val="0"/>
          <w:marBottom w:val="0"/>
          <w:divBdr>
            <w:top w:val="none" w:sz="0" w:space="0" w:color="auto"/>
            <w:left w:val="none" w:sz="0" w:space="0" w:color="auto"/>
            <w:bottom w:val="none" w:sz="0" w:space="0" w:color="auto"/>
            <w:right w:val="none" w:sz="0" w:space="0" w:color="auto"/>
          </w:divBdr>
        </w:div>
      </w:divsChild>
    </w:div>
    <w:div w:id="754057303">
      <w:bodyDiv w:val="1"/>
      <w:marLeft w:val="0"/>
      <w:marRight w:val="0"/>
      <w:marTop w:val="0"/>
      <w:marBottom w:val="0"/>
      <w:divBdr>
        <w:top w:val="none" w:sz="0" w:space="0" w:color="auto"/>
        <w:left w:val="none" w:sz="0" w:space="0" w:color="auto"/>
        <w:bottom w:val="none" w:sz="0" w:space="0" w:color="auto"/>
        <w:right w:val="none" w:sz="0" w:space="0" w:color="auto"/>
      </w:divBdr>
    </w:div>
    <w:div w:id="813987611">
      <w:bodyDiv w:val="1"/>
      <w:marLeft w:val="0"/>
      <w:marRight w:val="0"/>
      <w:marTop w:val="0"/>
      <w:marBottom w:val="0"/>
      <w:divBdr>
        <w:top w:val="none" w:sz="0" w:space="0" w:color="auto"/>
        <w:left w:val="none" w:sz="0" w:space="0" w:color="auto"/>
        <w:bottom w:val="none" w:sz="0" w:space="0" w:color="auto"/>
        <w:right w:val="none" w:sz="0" w:space="0" w:color="auto"/>
      </w:divBdr>
    </w:div>
    <w:div w:id="868638897">
      <w:bodyDiv w:val="1"/>
      <w:marLeft w:val="0"/>
      <w:marRight w:val="0"/>
      <w:marTop w:val="0"/>
      <w:marBottom w:val="0"/>
      <w:divBdr>
        <w:top w:val="none" w:sz="0" w:space="0" w:color="auto"/>
        <w:left w:val="none" w:sz="0" w:space="0" w:color="auto"/>
        <w:bottom w:val="none" w:sz="0" w:space="0" w:color="auto"/>
        <w:right w:val="none" w:sz="0" w:space="0" w:color="auto"/>
      </w:divBdr>
    </w:div>
    <w:div w:id="886374833">
      <w:bodyDiv w:val="1"/>
      <w:marLeft w:val="0"/>
      <w:marRight w:val="0"/>
      <w:marTop w:val="0"/>
      <w:marBottom w:val="0"/>
      <w:divBdr>
        <w:top w:val="none" w:sz="0" w:space="0" w:color="auto"/>
        <w:left w:val="none" w:sz="0" w:space="0" w:color="auto"/>
        <w:bottom w:val="none" w:sz="0" w:space="0" w:color="auto"/>
        <w:right w:val="none" w:sz="0" w:space="0" w:color="auto"/>
      </w:divBdr>
      <w:divsChild>
        <w:div w:id="8023837">
          <w:marLeft w:val="0"/>
          <w:marRight w:val="0"/>
          <w:marTop w:val="0"/>
          <w:marBottom w:val="0"/>
          <w:divBdr>
            <w:top w:val="none" w:sz="0" w:space="0" w:color="auto"/>
            <w:left w:val="none" w:sz="0" w:space="0" w:color="auto"/>
            <w:bottom w:val="none" w:sz="0" w:space="0" w:color="auto"/>
            <w:right w:val="none" w:sz="0" w:space="0" w:color="auto"/>
          </w:divBdr>
        </w:div>
        <w:div w:id="1433941266">
          <w:marLeft w:val="0"/>
          <w:marRight w:val="0"/>
          <w:marTop w:val="0"/>
          <w:marBottom w:val="0"/>
          <w:divBdr>
            <w:top w:val="none" w:sz="0" w:space="0" w:color="auto"/>
            <w:left w:val="none" w:sz="0" w:space="0" w:color="auto"/>
            <w:bottom w:val="none" w:sz="0" w:space="0" w:color="auto"/>
            <w:right w:val="none" w:sz="0" w:space="0" w:color="auto"/>
          </w:divBdr>
        </w:div>
        <w:div w:id="2055737641">
          <w:marLeft w:val="0"/>
          <w:marRight w:val="0"/>
          <w:marTop w:val="0"/>
          <w:marBottom w:val="0"/>
          <w:divBdr>
            <w:top w:val="none" w:sz="0" w:space="0" w:color="auto"/>
            <w:left w:val="none" w:sz="0" w:space="0" w:color="auto"/>
            <w:bottom w:val="none" w:sz="0" w:space="0" w:color="auto"/>
            <w:right w:val="none" w:sz="0" w:space="0" w:color="auto"/>
          </w:divBdr>
        </w:div>
        <w:div w:id="1649359752">
          <w:marLeft w:val="0"/>
          <w:marRight w:val="0"/>
          <w:marTop w:val="0"/>
          <w:marBottom w:val="0"/>
          <w:divBdr>
            <w:top w:val="none" w:sz="0" w:space="0" w:color="auto"/>
            <w:left w:val="none" w:sz="0" w:space="0" w:color="auto"/>
            <w:bottom w:val="none" w:sz="0" w:space="0" w:color="auto"/>
            <w:right w:val="none" w:sz="0" w:space="0" w:color="auto"/>
          </w:divBdr>
        </w:div>
        <w:div w:id="1866094206">
          <w:marLeft w:val="0"/>
          <w:marRight w:val="0"/>
          <w:marTop w:val="0"/>
          <w:marBottom w:val="0"/>
          <w:divBdr>
            <w:top w:val="none" w:sz="0" w:space="0" w:color="auto"/>
            <w:left w:val="none" w:sz="0" w:space="0" w:color="auto"/>
            <w:bottom w:val="none" w:sz="0" w:space="0" w:color="auto"/>
            <w:right w:val="none" w:sz="0" w:space="0" w:color="auto"/>
          </w:divBdr>
        </w:div>
        <w:div w:id="1010178363">
          <w:marLeft w:val="0"/>
          <w:marRight w:val="0"/>
          <w:marTop w:val="0"/>
          <w:marBottom w:val="0"/>
          <w:divBdr>
            <w:top w:val="none" w:sz="0" w:space="0" w:color="auto"/>
            <w:left w:val="none" w:sz="0" w:space="0" w:color="auto"/>
            <w:bottom w:val="none" w:sz="0" w:space="0" w:color="auto"/>
            <w:right w:val="none" w:sz="0" w:space="0" w:color="auto"/>
          </w:divBdr>
        </w:div>
        <w:div w:id="2073186731">
          <w:marLeft w:val="0"/>
          <w:marRight w:val="0"/>
          <w:marTop w:val="0"/>
          <w:marBottom w:val="0"/>
          <w:divBdr>
            <w:top w:val="none" w:sz="0" w:space="0" w:color="auto"/>
            <w:left w:val="none" w:sz="0" w:space="0" w:color="auto"/>
            <w:bottom w:val="none" w:sz="0" w:space="0" w:color="auto"/>
            <w:right w:val="none" w:sz="0" w:space="0" w:color="auto"/>
          </w:divBdr>
        </w:div>
        <w:div w:id="617882221">
          <w:marLeft w:val="0"/>
          <w:marRight w:val="0"/>
          <w:marTop w:val="0"/>
          <w:marBottom w:val="0"/>
          <w:divBdr>
            <w:top w:val="none" w:sz="0" w:space="0" w:color="auto"/>
            <w:left w:val="none" w:sz="0" w:space="0" w:color="auto"/>
            <w:bottom w:val="none" w:sz="0" w:space="0" w:color="auto"/>
            <w:right w:val="none" w:sz="0" w:space="0" w:color="auto"/>
          </w:divBdr>
        </w:div>
        <w:div w:id="917204297">
          <w:marLeft w:val="0"/>
          <w:marRight w:val="0"/>
          <w:marTop w:val="0"/>
          <w:marBottom w:val="0"/>
          <w:divBdr>
            <w:top w:val="none" w:sz="0" w:space="0" w:color="auto"/>
            <w:left w:val="none" w:sz="0" w:space="0" w:color="auto"/>
            <w:bottom w:val="none" w:sz="0" w:space="0" w:color="auto"/>
            <w:right w:val="none" w:sz="0" w:space="0" w:color="auto"/>
          </w:divBdr>
        </w:div>
      </w:divsChild>
    </w:div>
    <w:div w:id="887187638">
      <w:bodyDiv w:val="1"/>
      <w:marLeft w:val="0"/>
      <w:marRight w:val="0"/>
      <w:marTop w:val="0"/>
      <w:marBottom w:val="0"/>
      <w:divBdr>
        <w:top w:val="none" w:sz="0" w:space="0" w:color="auto"/>
        <w:left w:val="none" w:sz="0" w:space="0" w:color="auto"/>
        <w:bottom w:val="none" w:sz="0" w:space="0" w:color="auto"/>
        <w:right w:val="none" w:sz="0" w:space="0" w:color="auto"/>
      </w:divBdr>
    </w:div>
    <w:div w:id="897319994">
      <w:bodyDiv w:val="1"/>
      <w:marLeft w:val="0"/>
      <w:marRight w:val="0"/>
      <w:marTop w:val="0"/>
      <w:marBottom w:val="0"/>
      <w:divBdr>
        <w:top w:val="none" w:sz="0" w:space="0" w:color="auto"/>
        <w:left w:val="none" w:sz="0" w:space="0" w:color="auto"/>
        <w:bottom w:val="none" w:sz="0" w:space="0" w:color="auto"/>
        <w:right w:val="none" w:sz="0" w:space="0" w:color="auto"/>
      </w:divBdr>
    </w:div>
    <w:div w:id="909925285">
      <w:bodyDiv w:val="1"/>
      <w:marLeft w:val="0"/>
      <w:marRight w:val="0"/>
      <w:marTop w:val="0"/>
      <w:marBottom w:val="0"/>
      <w:divBdr>
        <w:top w:val="none" w:sz="0" w:space="0" w:color="auto"/>
        <w:left w:val="none" w:sz="0" w:space="0" w:color="auto"/>
        <w:bottom w:val="none" w:sz="0" w:space="0" w:color="auto"/>
        <w:right w:val="none" w:sz="0" w:space="0" w:color="auto"/>
      </w:divBdr>
    </w:div>
    <w:div w:id="926813958">
      <w:bodyDiv w:val="1"/>
      <w:marLeft w:val="0"/>
      <w:marRight w:val="0"/>
      <w:marTop w:val="0"/>
      <w:marBottom w:val="0"/>
      <w:divBdr>
        <w:top w:val="none" w:sz="0" w:space="0" w:color="auto"/>
        <w:left w:val="none" w:sz="0" w:space="0" w:color="auto"/>
        <w:bottom w:val="none" w:sz="0" w:space="0" w:color="auto"/>
        <w:right w:val="none" w:sz="0" w:space="0" w:color="auto"/>
      </w:divBdr>
      <w:divsChild>
        <w:div w:id="311448889">
          <w:marLeft w:val="0"/>
          <w:marRight w:val="0"/>
          <w:marTop w:val="0"/>
          <w:marBottom w:val="0"/>
          <w:divBdr>
            <w:top w:val="none" w:sz="0" w:space="0" w:color="auto"/>
            <w:left w:val="none" w:sz="0" w:space="0" w:color="auto"/>
            <w:bottom w:val="none" w:sz="0" w:space="0" w:color="auto"/>
            <w:right w:val="none" w:sz="0" w:space="0" w:color="auto"/>
          </w:divBdr>
        </w:div>
        <w:div w:id="92089374">
          <w:marLeft w:val="0"/>
          <w:marRight w:val="0"/>
          <w:marTop w:val="0"/>
          <w:marBottom w:val="0"/>
          <w:divBdr>
            <w:top w:val="none" w:sz="0" w:space="0" w:color="auto"/>
            <w:left w:val="none" w:sz="0" w:space="0" w:color="auto"/>
            <w:bottom w:val="none" w:sz="0" w:space="0" w:color="auto"/>
            <w:right w:val="none" w:sz="0" w:space="0" w:color="auto"/>
          </w:divBdr>
        </w:div>
        <w:div w:id="514195811">
          <w:marLeft w:val="0"/>
          <w:marRight w:val="0"/>
          <w:marTop w:val="0"/>
          <w:marBottom w:val="0"/>
          <w:divBdr>
            <w:top w:val="none" w:sz="0" w:space="0" w:color="auto"/>
            <w:left w:val="none" w:sz="0" w:space="0" w:color="auto"/>
            <w:bottom w:val="none" w:sz="0" w:space="0" w:color="auto"/>
            <w:right w:val="none" w:sz="0" w:space="0" w:color="auto"/>
          </w:divBdr>
        </w:div>
        <w:div w:id="1312175721">
          <w:marLeft w:val="0"/>
          <w:marRight w:val="0"/>
          <w:marTop w:val="0"/>
          <w:marBottom w:val="0"/>
          <w:divBdr>
            <w:top w:val="none" w:sz="0" w:space="0" w:color="auto"/>
            <w:left w:val="none" w:sz="0" w:space="0" w:color="auto"/>
            <w:bottom w:val="none" w:sz="0" w:space="0" w:color="auto"/>
            <w:right w:val="none" w:sz="0" w:space="0" w:color="auto"/>
          </w:divBdr>
        </w:div>
        <w:div w:id="1728143812">
          <w:marLeft w:val="0"/>
          <w:marRight w:val="0"/>
          <w:marTop w:val="0"/>
          <w:marBottom w:val="0"/>
          <w:divBdr>
            <w:top w:val="none" w:sz="0" w:space="0" w:color="auto"/>
            <w:left w:val="none" w:sz="0" w:space="0" w:color="auto"/>
            <w:bottom w:val="none" w:sz="0" w:space="0" w:color="auto"/>
            <w:right w:val="none" w:sz="0" w:space="0" w:color="auto"/>
          </w:divBdr>
        </w:div>
        <w:div w:id="1411852503">
          <w:marLeft w:val="0"/>
          <w:marRight w:val="0"/>
          <w:marTop w:val="0"/>
          <w:marBottom w:val="0"/>
          <w:divBdr>
            <w:top w:val="none" w:sz="0" w:space="0" w:color="auto"/>
            <w:left w:val="none" w:sz="0" w:space="0" w:color="auto"/>
            <w:bottom w:val="none" w:sz="0" w:space="0" w:color="auto"/>
            <w:right w:val="none" w:sz="0" w:space="0" w:color="auto"/>
          </w:divBdr>
        </w:div>
        <w:div w:id="1668942860">
          <w:marLeft w:val="0"/>
          <w:marRight w:val="0"/>
          <w:marTop w:val="0"/>
          <w:marBottom w:val="0"/>
          <w:divBdr>
            <w:top w:val="none" w:sz="0" w:space="0" w:color="auto"/>
            <w:left w:val="none" w:sz="0" w:space="0" w:color="auto"/>
            <w:bottom w:val="none" w:sz="0" w:space="0" w:color="auto"/>
            <w:right w:val="none" w:sz="0" w:space="0" w:color="auto"/>
          </w:divBdr>
        </w:div>
        <w:div w:id="814225110">
          <w:marLeft w:val="0"/>
          <w:marRight w:val="0"/>
          <w:marTop w:val="0"/>
          <w:marBottom w:val="0"/>
          <w:divBdr>
            <w:top w:val="none" w:sz="0" w:space="0" w:color="auto"/>
            <w:left w:val="none" w:sz="0" w:space="0" w:color="auto"/>
            <w:bottom w:val="none" w:sz="0" w:space="0" w:color="auto"/>
            <w:right w:val="none" w:sz="0" w:space="0" w:color="auto"/>
          </w:divBdr>
        </w:div>
        <w:div w:id="519469351">
          <w:marLeft w:val="0"/>
          <w:marRight w:val="0"/>
          <w:marTop w:val="0"/>
          <w:marBottom w:val="0"/>
          <w:divBdr>
            <w:top w:val="none" w:sz="0" w:space="0" w:color="auto"/>
            <w:left w:val="none" w:sz="0" w:space="0" w:color="auto"/>
            <w:bottom w:val="none" w:sz="0" w:space="0" w:color="auto"/>
            <w:right w:val="none" w:sz="0" w:space="0" w:color="auto"/>
          </w:divBdr>
        </w:div>
        <w:div w:id="2037927619">
          <w:marLeft w:val="0"/>
          <w:marRight w:val="0"/>
          <w:marTop w:val="0"/>
          <w:marBottom w:val="0"/>
          <w:divBdr>
            <w:top w:val="none" w:sz="0" w:space="0" w:color="auto"/>
            <w:left w:val="none" w:sz="0" w:space="0" w:color="auto"/>
            <w:bottom w:val="none" w:sz="0" w:space="0" w:color="auto"/>
            <w:right w:val="none" w:sz="0" w:space="0" w:color="auto"/>
          </w:divBdr>
        </w:div>
      </w:divsChild>
    </w:div>
    <w:div w:id="971402937">
      <w:bodyDiv w:val="1"/>
      <w:marLeft w:val="0"/>
      <w:marRight w:val="0"/>
      <w:marTop w:val="0"/>
      <w:marBottom w:val="0"/>
      <w:divBdr>
        <w:top w:val="none" w:sz="0" w:space="0" w:color="auto"/>
        <w:left w:val="none" w:sz="0" w:space="0" w:color="auto"/>
        <w:bottom w:val="none" w:sz="0" w:space="0" w:color="auto"/>
        <w:right w:val="none" w:sz="0" w:space="0" w:color="auto"/>
      </w:divBdr>
      <w:divsChild>
        <w:div w:id="1275672037">
          <w:marLeft w:val="0"/>
          <w:marRight w:val="0"/>
          <w:marTop w:val="0"/>
          <w:marBottom w:val="0"/>
          <w:divBdr>
            <w:top w:val="none" w:sz="0" w:space="0" w:color="auto"/>
            <w:left w:val="none" w:sz="0" w:space="0" w:color="auto"/>
            <w:bottom w:val="none" w:sz="0" w:space="0" w:color="auto"/>
            <w:right w:val="none" w:sz="0" w:space="0" w:color="auto"/>
          </w:divBdr>
        </w:div>
        <w:div w:id="514879757">
          <w:marLeft w:val="0"/>
          <w:marRight w:val="0"/>
          <w:marTop w:val="0"/>
          <w:marBottom w:val="0"/>
          <w:divBdr>
            <w:top w:val="none" w:sz="0" w:space="0" w:color="auto"/>
            <w:left w:val="none" w:sz="0" w:space="0" w:color="auto"/>
            <w:bottom w:val="none" w:sz="0" w:space="0" w:color="auto"/>
            <w:right w:val="none" w:sz="0" w:space="0" w:color="auto"/>
          </w:divBdr>
        </w:div>
        <w:div w:id="496650492">
          <w:marLeft w:val="0"/>
          <w:marRight w:val="0"/>
          <w:marTop w:val="0"/>
          <w:marBottom w:val="0"/>
          <w:divBdr>
            <w:top w:val="none" w:sz="0" w:space="0" w:color="auto"/>
            <w:left w:val="none" w:sz="0" w:space="0" w:color="auto"/>
            <w:bottom w:val="none" w:sz="0" w:space="0" w:color="auto"/>
            <w:right w:val="none" w:sz="0" w:space="0" w:color="auto"/>
          </w:divBdr>
        </w:div>
        <w:div w:id="176896778">
          <w:marLeft w:val="0"/>
          <w:marRight w:val="0"/>
          <w:marTop w:val="0"/>
          <w:marBottom w:val="0"/>
          <w:divBdr>
            <w:top w:val="none" w:sz="0" w:space="0" w:color="auto"/>
            <w:left w:val="none" w:sz="0" w:space="0" w:color="auto"/>
            <w:bottom w:val="none" w:sz="0" w:space="0" w:color="auto"/>
            <w:right w:val="none" w:sz="0" w:space="0" w:color="auto"/>
          </w:divBdr>
        </w:div>
        <w:div w:id="236983618">
          <w:marLeft w:val="0"/>
          <w:marRight w:val="0"/>
          <w:marTop w:val="0"/>
          <w:marBottom w:val="0"/>
          <w:divBdr>
            <w:top w:val="none" w:sz="0" w:space="0" w:color="auto"/>
            <w:left w:val="none" w:sz="0" w:space="0" w:color="auto"/>
            <w:bottom w:val="none" w:sz="0" w:space="0" w:color="auto"/>
            <w:right w:val="none" w:sz="0" w:space="0" w:color="auto"/>
          </w:divBdr>
        </w:div>
        <w:div w:id="167447860">
          <w:marLeft w:val="0"/>
          <w:marRight w:val="0"/>
          <w:marTop w:val="0"/>
          <w:marBottom w:val="0"/>
          <w:divBdr>
            <w:top w:val="none" w:sz="0" w:space="0" w:color="auto"/>
            <w:left w:val="none" w:sz="0" w:space="0" w:color="auto"/>
            <w:bottom w:val="none" w:sz="0" w:space="0" w:color="auto"/>
            <w:right w:val="none" w:sz="0" w:space="0" w:color="auto"/>
          </w:divBdr>
        </w:div>
        <w:div w:id="221140783">
          <w:marLeft w:val="0"/>
          <w:marRight w:val="0"/>
          <w:marTop w:val="0"/>
          <w:marBottom w:val="0"/>
          <w:divBdr>
            <w:top w:val="none" w:sz="0" w:space="0" w:color="auto"/>
            <w:left w:val="none" w:sz="0" w:space="0" w:color="auto"/>
            <w:bottom w:val="none" w:sz="0" w:space="0" w:color="auto"/>
            <w:right w:val="none" w:sz="0" w:space="0" w:color="auto"/>
          </w:divBdr>
        </w:div>
        <w:div w:id="1234048251">
          <w:marLeft w:val="0"/>
          <w:marRight w:val="0"/>
          <w:marTop w:val="0"/>
          <w:marBottom w:val="0"/>
          <w:divBdr>
            <w:top w:val="none" w:sz="0" w:space="0" w:color="auto"/>
            <w:left w:val="none" w:sz="0" w:space="0" w:color="auto"/>
            <w:bottom w:val="none" w:sz="0" w:space="0" w:color="auto"/>
            <w:right w:val="none" w:sz="0" w:space="0" w:color="auto"/>
          </w:divBdr>
        </w:div>
        <w:div w:id="1762481212">
          <w:marLeft w:val="0"/>
          <w:marRight w:val="0"/>
          <w:marTop w:val="0"/>
          <w:marBottom w:val="0"/>
          <w:divBdr>
            <w:top w:val="none" w:sz="0" w:space="0" w:color="auto"/>
            <w:left w:val="none" w:sz="0" w:space="0" w:color="auto"/>
            <w:bottom w:val="none" w:sz="0" w:space="0" w:color="auto"/>
            <w:right w:val="none" w:sz="0" w:space="0" w:color="auto"/>
          </w:divBdr>
        </w:div>
        <w:div w:id="384525247">
          <w:marLeft w:val="0"/>
          <w:marRight w:val="0"/>
          <w:marTop w:val="0"/>
          <w:marBottom w:val="0"/>
          <w:divBdr>
            <w:top w:val="none" w:sz="0" w:space="0" w:color="auto"/>
            <w:left w:val="none" w:sz="0" w:space="0" w:color="auto"/>
            <w:bottom w:val="none" w:sz="0" w:space="0" w:color="auto"/>
            <w:right w:val="none" w:sz="0" w:space="0" w:color="auto"/>
          </w:divBdr>
        </w:div>
        <w:div w:id="783958851">
          <w:marLeft w:val="0"/>
          <w:marRight w:val="0"/>
          <w:marTop w:val="0"/>
          <w:marBottom w:val="0"/>
          <w:divBdr>
            <w:top w:val="none" w:sz="0" w:space="0" w:color="auto"/>
            <w:left w:val="none" w:sz="0" w:space="0" w:color="auto"/>
            <w:bottom w:val="none" w:sz="0" w:space="0" w:color="auto"/>
            <w:right w:val="none" w:sz="0" w:space="0" w:color="auto"/>
          </w:divBdr>
        </w:div>
        <w:div w:id="254747984">
          <w:marLeft w:val="0"/>
          <w:marRight w:val="0"/>
          <w:marTop w:val="0"/>
          <w:marBottom w:val="0"/>
          <w:divBdr>
            <w:top w:val="none" w:sz="0" w:space="0" w:color="auto"/>
            <w:left w:val="none" w:sz="0" w:space="0" w:color="auto"/>
            <w:bottom w:val="none" w:sz="0" w:space="0" w:color="auto"/>
            <w:right w:val="none" w:sz="0" w:space="0" w:color="auto"/>
          </w:divBdr>
        </w:div>
        <w:div w:id="105347997">
          <w:marLeft w:val="0"/>
          <w:marRight w:val="0"/>
          <w:marTop w:val="0"/>
          <w:marBottom w:val="0"/>
          <w:divBdr>
            <w:top w:val="none" w:sz="0" w:space="0" w:color="auto"/>
            <w:left w:val="none" w:sz="0" w:space="0" w:color="auto"/>
            <w:bottom w:val="none" w:sz="0" w:space="0" w:color="auto"/>
            <w:right w:val="none" w:sz="0" w:space="0" w:color="auto"/>
          </w:divBdr>
        </w:div>
        <w:div w:id="1615137129">
          <w:marLeft w:val="0"/>
          <w:marRight w:val="0"/>
          <w:marTop w:val="0"/>
          <w:marBottom w:val="0"/>
          <w:divBdr>
            <w:top w:val="none" w:sz="0" w:space="0" w:color="auto"/>
            <w:left w:val="none" w:sz="0" w:space="0" w:color="auto"/>
            <w:bottom w:val="none" w:sz="0" w:space="0" w:color="auto"/>
            <w:right w:val="none" w:sz="0" w:space="0" w:color="auto"/>
          </w:divBdr>
        </w:div>
        <w:div w:id="27069523">
          <w:marLeft w:val="0"/>
          <w:marRight w:val="0"/>
          <w:marTop w:val="0"/>
          <w:marBottom w:val="0"/>
          <w:divBdr>
            <w:top w:val="none" w:sz="0" w:space="0" w:color="auto"/>
            <w:left w:val="none" w:sz="0" w:space="0" w:color="auto"/>
            <w:bottom w:val="none" w:sz="0" w:space="0" w:color="auto"/>
            <w:right w:val="none" w:sz="0" w:space="0" w:color="auto"/>
          </w:divBdr>
        </w:div>
        <w:div w:id="1757432611">
          <w:marLeft w:val="0"/>
          <w:marRight w:val="0"/>
          <w:marTop w:val="0"/>
          <w:marBottom w:val="0"/>
          <w:divBdr>
            <w:top w:val="none" w:sz="0" w:space="0" w:color="auto"/>
            <w:left w:val="none" w:sz="0" w:space="0" w:color="auto"/>
            <w:bottom w:val="none" w:sz="0" w:space="0" w:color="auto"/>
            <w:right w:val="none" w:sz="0" w:space="0" w:color="auto"/>
          </w:divBdr>
        </w:div>
        <w:div w:id="411513357">
          <w:marLeft w:val="0"/>
          <w:marRight w:val="0"/>
          <w:marTop w:val="0"/>
          <w:marBottom w:val="0"/>
          <w:divBdr>
            <w:top w:val="none" w:sz="0" w:space="0" w:color="auto"/>
            <w:left w:val="none" w:sz="0" w:space="0" w:color="auto"/>
            <w:bottom w:val="none" w:sz="0" w:space="0" w:color="auto"/>
            <w:right w:val="none" w:sz="0" w:space="0" w:color="auto"/>
          </w:divBdr>
        </w:div>
        <w:div w:id="875118662">
          <w:marLeft w:val="0"/>
          <w:marRight w:val="0"/>
          <w:marTop w:val="0"/>
          <w:marBottom w:val="0"/>
          <w:divBdr>
            <w:top w:val="none" w:sz="0" w:space="0" w:color="auto"/>
            <w:left w:val="none" w:sz="0" w:space="0" w:color="auto"/>
            <w:bottom w:val="none" w:sz="0" w:space="0" w:color="auto"/>
            <w:right w:val="none" w:sz="0" w:space="0" w:color="auto"/>
          </w:divBdr>
        </w:div>
        <w:div w:id="1651061823">
          <w:marLeft w:val="0"/>
          <w:marRight w:val="0"/>
          <w:marTop w:val="0"/>
          <w:marBottom w:val="0"/>
          <w:divBdr>
            <w:top w:val="none" w:sz="0" w:space="0" w:color="auto"/>
            <w:left w:val="none" w:sz="0" w:space="0" w:color="auto"/>
            <w:bottom w:val="none" w:sz="0" w:space="0" w:color="auto"/>
            <w:right w:val="none" w:sz="0" w:space="0" w:color="auto"/>
          </w:divBdr>
        </w:div>
        <w:div w:id="2033071976">
          <w:marLeft w:val="0"/>
          <w:marRight w:val="0"/>
          <w:marTop w:val="0"/>
          <w:marBottom w:val="0"/>
          <w:divBdr>
            <w:top w:val="none" w:sz="0" w:space="0" w:color="auto"/>
            <w:left w:val="none" w:sz="0" w:space="0" w:color="auto"/>
            <w:bottom w:val="none" w:sz="0" w:space="0" w:color="auto"/>
            <w:right w:val="none" w:sz="0" w:space="0" w:color="auto"/>
          </w:divBdr>
        </w:div>
        <w:div w:id="596716187">
          <w:marLeft w:val="0"/>
          <w:marRight w:val="0"/>
          <w:marTop w:val="0"/>
          <w:marBottom w:val="0"/>
          <w:divBdr>
            <w:top w:val="none" w:sz="0" w:space="0" w:color="auto"/>
            <w:left w:val="none" w:sz="0" w:space="0" w:color="auto"/>
            <w:bottom w:val="none" w:sz="0" w:space="0" w:color="auto"/>
            <w:right w:val="none" w:sz="0" w:space="0" w:color="auto"/>
          </w:divBdr>
        </w:div>
        <w:div w:id="375588787">
          <w:marLeft w:val="0"/>
          <w:marRight w:val="0"/>
          <w:marTop w:val="0"/>
          <w:marBottom w:val="0"/>
          <w:divBdr>
            <w:top w:val="none" w:sz="0" w:space="0" w:color="auto"/>
            <w:left w:val="none" w:sz="0" w:space="0" w:color="auto"/>
            <w:bottom w:val="none" w:sz="0" w:space="0" w:color="auto"/>
            <w:right w:val="none" w:sz="0" w:space="0" w:color="auto"/>
          </w:divBdr>
        </w:div>
        <w:div w:id="1725719509">
          <w:marLeft w:val="0"/>
          <w:marRight w:val="0"/>
          <w:marTop w:val="0"/>
          <w:marBottom w:val="0"/>
          <w:divBdr>
            <w:top w:val="none" w:sz="0" w:space="0" w:color="auto"/>
            <w:left w:val="none" w:sz="0" w:space="0" w:color="auto"/>
            <w:bottom w:val="none" w:sz="0" w:space="0" w:color="auto"/>
            <w:right w:val="none" w:sz="0" w:space="0" w:color="auto"/>
          </w:divBdr>
        </w:div>
        <w:div w:id="373164387">
          <w:marLeft w:val="0"/>
          <w:marRight w:val="0"/>
          <w:marTop w:val="0"/>
          <w:marBottom w:val="0"/>
          <w:divBdr>
            <w:top w:val="none" w:sz="0" w:space="0" w:color="auto"/>
            <w:left w:val="none" w:sz="0" w:space="0" w:color="auto"/>
            <w:bottom w:val="none" w:sz="0" w:space="0" w:color="auto"/>
            <w:right w:val="none" w:sz="0" w:space="0" w:color="auto"/>
          </w:divBdr>
        </w:div>
        <w:div w:id="352387732">
          <w:marLeft w:val="0"/>
          <w:marRight w:val="0"/>
          <w:marTop w:val="0"/>
          <w:marBottom w:val="0"/>
          <w:divBdr>
            <w:top w:val="none" w:sz="0" w:space="0" w:color="auto"/>
            <w:left w:val="none" w:sz="0" w:space="0" w:color="auto"/>
            <w:bottom w:val="none" w:sz="0" w:space="0" w:color="auto"/>
            <w:right w:val="none" w:sz="0" w:space="0" w:color="auto"/>
          </w:divBdr>
        </w:div>
        <w:div w:id="1584727085">
          <w:marLeft w:val="0"/>
          <w:marRight w:val="0"/>
          <w:marTop w:val="0"/>
          <w:marBottom w:val="0"/>
          <w:divBdr>
            <w:top w:val="none" w:sz="0" w:space="0" w:color="auto"/>
            <w:left w:val="none" w:sz="0" w:space="0" w:color="auto"/>
            <w:bottom w:val="none" w:sz="0" w:space="0" w:color="auto"/>
            <w:right w:val="none" w:sz="0" w:space="0" w:color="auto"/>
          </w:divBdr>
        </w:div>
        <w:div w:id="1163277035">
          <w:marLeft w:val="0"/>
          <w:marRight w:val="0"/>
          <w:marTop w:val="0"/>
          <w:marBottom w:val="0"/>
          <w:divBdr>
            <w:top w:val="none" w:sz="0" w:space="0" w:color="auto"/>
            <w:left w:val="none" w:sz="0" w:space="0" w:color="auto"/>
            <w:bottom w:val="none" w:sz="0" w:space="0" w:color="auto"/>
            <w:right w:val="none" w:sz="0" w:space="0" w:color="auto"/>
          </w:divBdr>
        </w:div>
        <w:div w:id="2144955976">
          <w:marLeft w:val="0"/>
          <w:marRight w:val="0"/>
          <w:marTop w:val="0"/>
          <w:marBottom w:val="0"/>
          <w:divBdr>
            <w:top w:val="none" w:sz="0" w:space="0" w:color="auto"/>
            <w:left w:val="none" w:sz="0" w:space="0" w:color="auto"/>
            <w:bottom w:val="none" w:sz="0" w:space="0" w:color="auto"/>
            <w:right w:val="none" w:sz="0" w:space="0" w:color="auto"/>
          </w:divBdr>
        </w:div>
        <w:div w:id="1747267734">
          <w:marLeft w:val="0"/>
          <w:marRight w:val="0"/>
          <w:marTop w:val="0"/>
          <w:marBottom w:val="0"/>
          <w:divBdr>
            <w:top w:val="none" w:sz="0" w:space="0" w:color="auto"/>
            <w:left w:val="none" w:sz="0" w:space="0" w:color="auto"/>
            <w:bottom w:val="none" w:sz="0" w:space="0" w:color="auto"/>
            <w:right w:val="none" w:sz="0" w:space="0" w:color="auto"/>
          </w:divBdr>
        </w:div>
        <w:div w:id="185028077">
          <w:marLeft w:val="0"/>
          <w:marRight w:val="0"/>
          <w:marTop w:val="0"/>
          <w:marBottom w:val="0"/>
          <w:divBdr>
            <w:top w:val="none" w:sz="0" w:space="0" w:color="auto"/>
            <w:left w:val="none" w:sz="0" w:space="0" w:color="auto"/>
            <w:bottom w:val="none" w:sz="0" w:space="0" w:color="auto"/>
            <w:right w:val="none" w:sz="0" w:space="0" w:color="auto"/>
          </w:divBdr>
        </w:div>
        <w:div w:id="193346934">
          <w:marLeft w:val="0"/>
          <w:marRight w:val="0"/>
          <w:marTop w:val="0"/>
          <w:marBottom w:val="0"/>
          <w:divBdr>
            <w:top w:val="none" w:sz="0" w:space="0" w:color="auto"/>
            <w:left w:val="none" w:sz="0" w:space="0" w:color="auto"/>
            <w:bottom w:val="none" w:sz="0" w:space="0" w:color="auto"/>
            <w:right w:val="none" w:sz="0" w:space="0" w:color="auto"/>
          </w:divBdr>
        </w:div>
        <w:div w:id="2083675517">
          <w:marLeft w:val="0"/>
          <w:marRight w:val="0"/>
          <w:marTop w:val="0"/>
          <w:marBottom w:val="0"/>
          <w:divBdr>
            <w:top w:val="none" w:sz="0" w:space="0" w:color="auto"/>
            <w:left w:val="none" w:sz="0" w:space="0" w:color="auto"/>
            <w:bottom w:val="none" w:sz="0" w:space="0" w:color="auto"/>
            <w:right w:val="none" w:sz="0" w:space="0" w:color="auto"/>
          </w:divBdr>
        </w:div>
        <w:div w:id="828445339">
          <w:marLeft w:val="0"/>
          <w:marRight w:val="0"/>
          <w:marTop w:val="0"/>
          <w:marBottom w:val="0"/>
          <w:divBdr>
            <w:top w:val="none" w:sz="0" w:space="0" w:color="auto"/>
            <w:left w:val="none" w:sz="0" w:space="0" w:color="auto"/>
            <w:bottom w:val="none" w:sz="0" w:space="0" w:color="auto"/>
            <w:right w:val="none" w:sz="0" w:space="0" w:color="auto"/>
          </w:divBdr>
        </w:div>
        <w:div w:id="1100101713">
          <w:marLeft w:val="0"/>
          <w:marRight w:val="0"/>
          <w:marTop w:val="0"/>
          <w:marBottom w:val="0"/>
          <w:divBdr>
            <w:top w:val="none" w:sz="0" w:space="0" w:color="auto"/>
            <w:left w:val="none" w:sz="0" w:space="0" w:color="auto"/>
            <w:bottom w:val="none" w:sz="0" w:space="0" w:color="auto"/>
            <w:right w:val="none" w:sz="0" w:space="0" w:color="auto"/>
          </w:divBdr>
        </w:div>
        <w:div w:id="150753213">
          <w:marLeft w:val="0"/>
          <w:marRight w:val="0"/>
          <w:marTop w:val="0"/>
          <w:marBottom w:val="0"/>
          <w:divBdr>
            <w:top w:val="none" w:sz="0" w:space="0" w:color="auto"/>
            <w:left w:val="none" w:sz="0" w:space="0" w:color="auto"/>
            <w:bottom w:val="none" w:sz="0" w:space="0" w:color="auto"/>
            <w:right w:val="none" w:sz="0" w:space="0" w:color="auto"/>
          </w:divBdr>
        </w:div>
        <w:div w:id="895898678">
          <w:marLeft w:val="0"/>
          <w:marRight w:val="0"/>
          <w:marTop w:val="0"/>
          <w:marBottom w:val="0"/>
          <w:divBdr>
            <w:top w:val="none" w:sz="0" w:space="0" w:color="auto"/>
            <w:left w:val="none" w:sz="0" w:space="0" w:color="auto"/>
            <w:bottom w:val="none" w:sz="0" w:space="0" w:color="auto"/>
            <w:right w:val="none" w:sz="0" w:space="0" w:color="auto"/>
          </w:divBdr>
        </w:div>
        <w:div w:id="995913782">
          <w:marLeft w:val="0"/>
          <w:marRight w:val="0"/>
          <w:marTop w:val="0"/>
          <w:marBottom w:val="0"/>
          <w:divBdr>
            <w:top w:val="none" w:sz="0" w:space="0" w:color="auto"/>
            <w:left w:val="none" w:sz="0" w:space="0" w:color="auto"/>
            <w:bottom w:val="none" w:sz="0" w:space="0" w:color="auto"/>
            <w:right w:val="none" w:sz="0" w:space="0" w:color="auto"/>
          </w:divBdr>
        </w:div>
        <w:div w:id="2073306777">
          <w:marLeft w:val="0"/>
          <w:marRight w:val="0"/>
          <w:marTop w:val="0"/>
          <w:marBottom w:val="0"/>
          <w:divBdr>
            <w:top w:val="none" w:sz="0" w:space="0" w:color="auto"/>
            <w:left w:val="none" w:sz="0" w:space="0" w:color="auto"/>
            <w:bottom w:val="none" w:sz="0" w:space="0" w:color="auto"/>
            <w:right w:val="none" w:sz="0" w:space="0" w:color="auto"/>
          </w:divBdr>
        </w:div>
        <w:div w:id="1348094295">
          <w:marLeft w:val="0"/>
          <w:marRight w:val="0"/>
          <w:marTop w:val="0"/>
          <w:marBottom w:val="0"/>
          <w:divBdr>
            <w:top w:val="none" w:sz="0" w:space="0" w:color="auto"/>
            <w:left w:val="none" w:sz="0" w:space="0" w:color="auto"/>
            <w:bottom w:val="none" w:sz="0" w:space="0" w:color="auto"/>
            <w:right w:val="none" w:sz="0" w:space="0" w:color="auto"/>
          </w:divBdr>
        </w:div>
        <w:div w:id="1021856379">
          <w:marLeft w:val="0"/>
          <w:marRight w:val="0"/>
          <w:marTop w:val="0"/>
          <w:marBottom w:val="0"/>
          <w:divBdr>
            <w:top w:val="none" w:sz="0" w:space="0" w:color="auto"/>
            <w:left w:val="none" w:sz="0" w:space="0" w:color="auto"/>
            <w:bottom w:val="none" w:sz="0" w:space="0" w:color="auto"/>
            <w:right w:val="none" w:sz="0" w:space="0" w:color="auto"/>
          </w:divBdr>
        </w:div>
        <w:div w:id="1972516107">
          <w:marLeft w:val="0"/>
          <w:marRight w:val="0"/>
          <w:marTop w:val="0"/>
          <w:marBottom w:val="0"/>
          <w:divBdr>
            <w:top w:val="none" w:sz="0" w:space="0" w:color="auto"/>
            <w:left w:val="none" w:sz="0" w:space="0" w:color="auto"/>
            <w:bottom w:val="none" w:sz="0" w:space="0" w:color="auto"/>
            <w:right w:val="none" w:sz="0" w:space="0" w:color="auto"/>
          </w:divBdr>
        </w:div>
        <w:div w:id="1885289567">
          <w:marLeft w:val="0"/>
          <w:marRight w:val="0"/>
          <w:marTop w:val="0"/>
          <w:marBottom w:val="0"/>
          <w:divBdr>
            <w:top w:val="none" w:sz="0" w:space="0" w:color="auto"/>
            <w:left w:val="none" w:sz="0" w:space="0" w:color="auto"/>
            <w:bottom w:val="none" w:sz="0" w:space="0" w:color="auto"/>
            <w:right w:val="none" w:sz="0" w:space="0" w:color="auto"/>
          </w:divBdr>
        </w:div>
        <w:div w:id="831990409">
          <w:marLeft w:val="0"/>
          <w:marRight w:val="0"/>
          <w:marTop w:val="0"/>
          <w:marBottom w:val="0"/>
          <w:divBdr>
            <w:top w:val="none" w:sz="0" w:space="0" w:color="auto"/>
            <w:left w:val="none" w:sz="0" w:space="0" w:color="auto"/>
            <w:bottom w:val="none" w:sz="0" w:space="0" w:color="auto"/>
            <w:right w:val="none" w:sz="0" w:space="0" w:color="auto"/>
          </w:divBdr>
        </w:div>
        <w:div w:id="1402293411">
          <w:marLeft w:val="0"/>
          <w:marRight w:val="0"/>
          <w:marTop w:val="0"/>
          <w:marBottom w:val="0"/>
          <w:divBdr>
            <w:top w:val="none" w:sz="0" w:space="0" w:color="auto"/>
            <w:left w:val="none" w:sz="0" w:space="0" w:color="auto"/>
            <w:bottom w:val="none" w:sz="0" w:space="0" w:color="auto"/>
            <w:right w:val="none" w:sz="0" w:space="0" w:color="auto"/>
          </w:divBdr>
        </w:div>
        <w:div w:id="756485219">
          <w:marLeft w:val="0"/>
          <w:marRight w:val="0"/>
          <w:marTop w:val="0"/>
          <w:marBottom w:val="0"/>
          <w:divBdr>
            <w:top w:val="none" w:sz="0" w:space="0" w:color="auto"/>
            <w:left w:val="none" w:sz="0" w:space="0" w:color="auto"/>
            <w:bottom w:val="none" w:sz="0" w:space="0" w:color="auto"/>
            <w:right w:val="none" w:sz="0" w:space="0" w:color="auto"/>
          </w:divBdr>
        </w:div>
        <w:div w:id="1215308396">
          <w:marLeft w:val="0"/>
          <w:marRight w:val="0"/>
          <w:marTop w:val="0"/>
          <w:marBottom w:val="0"/>
          <w:divBdr>
            <w:top w:val="none" w:sz="0" w:space="0" w:color="auto"/>
            <w:left w:val="none" w:sz="0" w:space="0" w:color="auto"/>
            <w:bottom w:val="none" w:sz="0" w:space="0" w:color="auto"/>
            <w:right w:val="none" w:sz="0" w:space="0" w:color="auto"/>
          </w:divBdr>
        </w:div>
        <w:div w:id="743141872">
          <w:marLeft w:val="0"/>
          <w:marRight w:val="0"/>
          <w:marTop w:val="0"/>
          <w:marBottom w:val="0"/>
          <w:divBdr>
            <w:top w:val="none" w:sz="0" w:space="0" w:color="auto"/>
            <w:left w:val="none" w:sz="0" w:space="0" w:color="auto"/>
            <w:bottom w:val="none" w:sz="0" w:space="0" w:color="auto"/>
            <w:right w:val="none" w:sz="0" w:space="0" w:color="auto"/>
          </w:divBdr>
        </w:div>
        <w:div w:id="838695404">
          <w:marLeft w:val="0"/>
          <w:marRight w:val="0"/>
          <w:marTop w:val="0"/>
          <w:marBottom w:val="0"/>
          <w:divBdr>
            <w:top w:val="none" w:sz="0" w:space="0" w:color="auto"/>
            <w:left w:val="none" w:sz="0" w:space="0" w:color="auto"/>
            <w:bottom w:val="none" w:sz="0" w:space="0" w:color="auto"/>
            <w:right w:val="none" w:sz="0" w:space="0" w:color="auto"/>
          </w:divBdr>
        </w:div>
        <w:div w:id="2026983213">
          <w:marLeft w:val="0"/>
          <w:marRight w:val="0"/>
          <w:marTop w:val="0"/>
          <w:marBottom w:val="0"/>
          <w:divBdr>
            <w:top w:val="none" w:sz="0" w:space="0" w:color="auto"/>
            <w:left w:val="none" w:sz="0" w:space="0" w:color="auto"/>
            <w:bottom w:val="none" w:sz="0" w:space="0" w:color="auto"/>
            <w:right w:val="none" w:sz="0" w:space="0" w:color="auto"/>
          </w:divBdr>
        </w:div>
        <w:div w:id="490372699">
          <w:marLeft w:val="0"/>
          <w:marRight w:val="0"/>
          <w:marTop w:val="0"/>
          <w:marBottom w:val="0"/>
          <w:divBdr>
            <w:top w:val="none" w:sz="0" w:space="0" w:color="auto"/>
            <w:left w:val="none" w:sz="0" w:space="0" w:color="auto"/>
            <w:bottom w:val="none" w:sz="0" w:space="0" w:color="auto"/>
            <w:right w:val="none" w:sz="0" w:space="0" w:color="auto"/>
          </w:divBdr>
        </w:div>
        <w:div w:id="178275366">
          <w:marLeft w:val="0"/>
          <w:marRight w:val="0"/>
          <w:marTop w:val="0"/>
          <w:marBottom w:val="0"/>
          <w:divBdr>
            <w:top w:val="none" w:sz="0" w:space="0" w:color="auto"/>
            <w:left w:val="none" w:sz="0" w:space="0" w:color="auto"/>
            <w:bottom w:val="none" w:sz="0" w:space="0" w:color="auto"/>
            <w:right w:val="none" w:sz="0" w:space="0" w:color="auto"/>
          </w:divBdr>
        </w:div>
        <w:div w:id="2045516206">
          <w:marLeft w:val="0"/>
          <w:marRight w:val="0"/>
          <w:marTop w:val="0"/>
          <w:marBottom w:val="0"/>
          <w:divBdr>
            <w:top w:val="none" w:sz="0" w:space="0" w:color="auto"/>
            <w:left w:val="none" w:sz="0" w:space="0" w:color="auto"/>
            <w:bottom w:val="none" w:sz="0" w:space="0" w:color="auto"/>
            <w:right w:val="none" w:sz="0" w:space="0" w:color="auto"/>
          </w:divBdr>
        </w:div>
        <w:div w:id="1227959075">
          <w:marLeft w:val="0"/>
          <w:marRight w:val="0"/>
          <w:marTop w:val="0"/>
          <w:marBottom w:val="0"/>
          <w:divBdr>
            <w:top w:val="none" w:sz="0" w:space="0" w:color="auto"/>
            <w:left w:val="none" w:sz="0" w:space="0" w:color="auto"/>
            <w:bottom w:val="none" w:sz="0" w:space="0" w:color="auto"/>
            <w:right w:val="none" w:sz="0" w:space="0" w:color="auto"/>
          </w:divBdr>
        </w:div>
        <w:div w:id="1861702049">
          <w:marLeft w:val="0"/>
          <w:marRight w:val="0"/>
          <w:marTop w:val="0"/>
          <w:marBottom w:val="0"/>
          <w:divBdr>
            <w:top w:val="none" w:sz="0" w:space="0" w:color="auto"/>
            <w:left w:val="none" w:sz="0" w:space="0" w:color="auto"/>
            <w:bottom w:val="none" w:sz="0" w:space="0" w:color="auto"/>
            <w:right w:val="none" w:sz="0" w:space="0" w:color="auto"/>
          </w:divBdr>
        </w:div>
        <w:div w:id="453325853">
          <w:marLeft w:val="0"/>
          <w:marRight w:val="0"/>
          <w:marTop w:val="0"/>
          <w:marBottom w:val="0"/>
          <w:divBdr>
            <w:top w:val="none" w:sz="0" w:space="0" w:color="auto"/>
            <w:left w:val="none" w:sz="0" w:space="0" w:color="auto"/>
            <w:bottom w:val="none" w:sz="0" w:space="0" w:color="auto"/>
            <w:right w:val="none" w:sz="0" w:space="0" w:color="auto"/>
          </w:divBdr>
        </w:div>
        <w:div w:id="1354650728">
          <w:marLeft w:val="0"/>
          <w:marRight w:val="0"/>
          <w:marTop w:val="0"/>
          <w:marBottom w:val="0"/>
          <w:divBdr>
            <w:top w:val="none" w:sz="0" w:space="0" w:color="auto"/>
            <w:left w:val="none" w:sz="0" w:space="0" w:color="auto"/>
            <w:bottom w:val="none" w:sz="0" w:space="0" w:color="auto"/>
            <w:right w:val="none" w:sz="0" w:space="0" w:color="auto"/>
          </w:divBdr>
        </w:div>
      </w:divsChild>
    </w:div>
    <w:div w:id="983972425">
      <w:bodyDiv w:val="1"/>
      <w:marLeft w:val="0"/>
      <w:marRight w:val="0"/>
      <w:marTop w:val="0"/>
      <w:marBottom w:val="0"/>
      <w:divBdr>
        <w:top w:val="none" w:sz="0" w:space="0" w:color="auto"/>
        <w:left w:val="none" w:sz="0" w:space="0" w:color="auto"/>
        <w:bottom w:val="none" w:sz="0" w:space="0" w:color="auto"/>
        <w:right w:val="none" w:sz="0" w:space="0" w:color="auto"/>
      </w:divBdr>
    </w:div>
    <w:div w:id="996881010">
      <w:bodyDiv w:val="1"/>
      <w:marLeft w:val="0"/>
      <w:marRight w:val="0"/>
      <w:marTop w:val="0"/>
      <w:marBottom w:val="0"/>
      <w:divBdr>
        <w:top w:val="none" w:sz="0" w:space="0" w:color="auto"/>
        <w:left w:val="none" w:sz="0" w:space="0" w:color="auto"/>
        <w:bottom w:val="none" w:sz="0" w:space="0" w:color="auto"/>
        <w:right w:val="none" w:sz="0" w:space="0" w:color="auto"/>
      </w:divBdr>
      <w:divsChild>
        <w:div w:id="305357887">
          <w:marLeft w:val="0"/>
          <w:marRight w:val="0"/>
          <w:marTop w:val="0"/>
          <w:marBottom w:val="0"/>
          <w:divBdr>
            <w:top w:val="none" w:sz="0" w:space="0" w:color="auto"/>
            <w:left w:val="none" w:sz="0" w:space="0" w:color="auto"/>
            <w:bottom w:val="none" w:sz="0" w:space="0" w:color="auto"/>
            <w:right w:val="none" w:sz="0" w:space="0" w:color="auto"/>
          </w:divBdr>
        </w:div>
        <w:div w:id="1977762376">
          <w:marLeft w:val="0"/>
          <w:marRight w:val="0"/>
          <w:marTop w:val="0"/>
          <w:marBottom w:val="0"/>
          <w:divBdr>
            <w:top w:val="none" w:sz="0" w:space="0" w:color="auto"/>
            <w:left w:val="none" w:sz="0" w:space="0" w:color="auto"/>
            <w:bottom w:val="none" w:sz="0" w:space="0" w:color="auto"/>
            <w:right w:val="none" w:sz="0" w:space="0" w:color="auto"/>
          </w:divBdr>
        </w:div>
        <w:div w:id="1903564470">
          <w:marLeft w:val="0"/>
          <w:marRight w:val="0"/>
          <w:marTop w:val="0"/>
          <w:marBottom w:val="0"/>
          <w:divBdr>
            <w:top w:val="none" w:sz="0" w:space="0" w:color="auto"/>
            <w:left w:val="none" w:sz="0" w:space="0" w:color="auto"/>
            <w:bottom w:val="none" w:sz="0" w:space="0" w:color="auto"/>
            <w:right w:val="none" w:sz="0" w:space="0" w:color="auto"/>
          </w:divBdr>
        </w:div>
        <w:div w:id="1382094818">
          <w:marLeft w:val="0"/>
          <w:marRight w:val="0"/>
          <w:marTop w:val="0"/>
          <w:marBottom w:val="0"/>
          <w:divBdr>
            <w:top w:val="none" w:sz="0" w:space="0" w:color="auto"/>
            <w:left w:val="none" w:sz="0" w:space="0" w:color="auto"/>
            <w:bottom w:val="none" w:sz="0" w:space="0" w:color="auto"/>
            <w:right w:val="none" w:sz="0" w:space="0" w:color="auto"/>
          </w:divBdr>
        </w:div>
        <w:div w:id="1186678363">
          <w:marLeft w:val="0"/>
          <w:marRight w:val="0"/>
          <w:marTop w:val="0"/>
          <w:marBottom w:val="0"/>
          <w:divBdr>
            <w:top w:val="none" w:sz="0" w:space="0" w:color="auto"/>
            <w:left w:val="none" w:sz="0" w:space="0" w:color="auto"/>
            <w:bottom w:val="none" w:sz="0" w:space="0" w:color="auto"/>
            <w:right w:val="none" w:sz="0" w:space="0" w:color="auto"/>
          </w:divBdr>
        </w:div>
        <w:div w:id="991955109">
          <w:marLeft w:val="0"/>
          <w:marRight w:val="0"/>
          <w:marTop w:val="0"/>
          <w:marBottom w:val="0"/>
          <w:divBdr>
            <w:top w:val="none" w:sz="0" w:space="0" w:color="auto"/>
            <w:left w:val="none" w:sz="0" w:space="0" w:color="auto"/>
            <w:bottom w:val="none" w:sz="0" w:space="0" w:color="auto"/>
            <w:right w:val="none" w:sz="0" w:space="0" w:color="auto"/>
          </w:divBdr>
        </w:div>
        <w:div w:id="440105020">
          <w:marLeft w:val="0"/>
          <w:marRight w:val="0"/>
          <w:marTop w:val="0"/>
          <w:marBottom w:val="0"/>
          <w:divBdr>
            <w:top w:val="none" w:sz="0" w:space="0" w:color="auto"/>
            <w:left w:val="none" w:sz="0" w:space="0" w:color="auto"/>
            <w:bottom w:val="none" w:sz="0" w:space="0" w:color="auto"/>
            <w:right w:val="none" w:sz="0" w:space="0" w:color="auto"/>
          </w:divBdr>
        </w:div>
        <w:div w:id="1209875100">
          <w:marLeft w:val="0"/>
          <w:marRight w:val="0"/>
          <w:marTop w:val="0"/>
          <w:marBottom w:val="0"/>
          <w:divBdr>
            <w:top w:val="none" w:sz="0" w:space="0" w:color="auto"/>
            <w:left w:val="none" w:sz="0" w:space="0" w:color="auto"/>
            <w:bottom w:val="none" w:sz="0" w:space="0" w:color="auto"/>
            <w:right w:val="none" w:sz="0" w:space="0" w:color="auto"/>
          </w:divBdr>
        </w:div>
        <w:div w:id="352002039">
          <w:marLeft w:val="0"/>
          <w:marRight w:val="0"/>
          <w:marTop w:val="0"/>
          <w:marBottom w:val="0"/>
          <w:divBdr>
            <w:top w:val="none" w:sz="0" w:space="0" w:color="auto"/>
            <w:left w:val="none" w:sz="0" w:space="0" w:color="auto"/>
            <w:bottom w:val="none" w:sz="0" w:space="0" w:color="auto"/>
            <w:right w:val="none" w:sz="0" w:space="0" w:color="auto"/>
          </w:divBdr>
        </w:div>
        <w:div w:id="1789087422">
          <w:marLeft w:val="0"/>
          <w:marRight w:val="0"/>
          <w:marTop w:val="0"/>
          <w:marBottom w:val="0"/>
          <w:divBdr>
            <w:top w:val="none" w:sz="0" w:space="0" w:color="auto"/>
            <w:left w:val="none" w:sz="0" w:space="0" w:color="auto"/>
            <w:bottom w:val="none" w:sz="0" w:space="0" w:color="auto"/>
            <w:right w:val="none" w:sz="0" w:space="0" w:color="auto"/>
          </w:divBdr>
        </w:div>
        <w:div w:id="2561683">
          <w:marLeft w:val="0"/>
          <w:marRight w:val="0"/>
          <w:marTop w:val="0"/>
          <w:marBottom w:val="0"/>
          <w:divBdr>
            <w:top w:val="none" w:sz="0" w:space="0" w:color="auto"/>
            <w:left w:val="none" w:sz="0" w:space="0" w:color="auto"/>
            <w:bottom w:val="none" w:sz="0" w:space="0" w:color="auto"/>
            <w:right w:val="none" w:sz="0" w:space="0" w:color="auto"/>
          </w:divBdr>
        </w:div>
        <w:div w:id="107937912">
          <w:marLeft w:val="0"/>
          <w:marRight w:val="0"/>
          <w:marTop w:val="0"/>
          <w:marBottom w:val="0"/>
          <w:divBdr>
            <w:top w:val="none" w:sz="0" w:space="0" w:color="auto"/>
            <w:left w:val="none" w:sz="0" w:space="0" w:color="auto"/>
            <w:bottom w:val="none" w:sz="0" w:space="0" w:color="auto"/>
            <w:right w:val="none" w:sz="0" w:space="0" w:color="auto"/>
          </w:divBdr>
        </w:div>
        <w:div w:id="347567606">
          <w:marLeft w:val="0"/>
          <w:marRight w:val="0"/>
          <w:marTop w:val="0"/>
          <w:marBottom w:val="0"/>
          <w:divBdr>
            <w:top w:val="none" w:sz="0" w:space="0" w:color="auto"/>
            <w:left w:val="none" w:sz="0" w:space="0" w:color="auto"/>
            <w:bottom w:val="none" w:sz="0" w:space="0" w:color="auto"/>
            <w:right w:val="none" w:sz="0" w:space="0" w:color="auto"/>
          </w:divBdr>
        </w:div>
        <w:div w:id="292949450">
          <w:marLeft w:val="0"/>
          <w:marRight w:val="0"/>
          <w:marTop w:val="0"/>
          <w:marBottom w:val="0"/>
          <w:divBdr>
            <w:top w:val="none" w:sz="0" w:space="0" w:color="auto"/>
            <w:left w:val="none" w:sz="0" w:space="0" w:color="auto"/>
            <w:bottom w:val="none" w:sz="0" w:space="0" w:color="auto"/>
            <w:right w:val="none" w:sz="0" w:space="0" w:color="auto"/>
          </w:divBdr>
        </w:div>
        <w:div w:id="218634476">
          <w:marLeft w:val="0"/>
          <w:marRight w:val="0"/>
          <w:marTop w:val="0"/>
          <w:marBottom w:val="0"/>
          <w:divBdr>
            <w:top w:val="none" w:sz="0" w:space="0" w:color="auto"/>
            <w:left w:val="none" w:sz="0" w:space="0" w:color="auto"/>
            <w:bottom w:val="none" w:sz="0" w:space="0" w:color="auto"/>
            <w:right w:val="none" w:sz="0" w:space="0" w:color="auto"/>
          </w:divBdr>
        </w:div>
        <w:div w:id="474027345">
          <w:marLeft w:val="0"/>
          <w:marRight w:val="0"/>
          <w:marTop w:val="0"/>
          <w:marBottom w:val="0"/>
          <w:divBdr>
            <w:top w:val="none" w:sz="0" w:space="0" w:color="auto"/>
            <w:left w:val="none" w:sz="0" w:space="0" w:color="auto"/>
            <w:bottom w:val="none" w:sz="0" w:space="0" w:color="auto"/>
            <w:right w:val="none" w:sz="0" w:space="0" w:color="auto"/>
          </w:divBdr>
        </w:div>
        <w:div w:id="1646854950">
          <w:marLeft w:val="0"/>
          <w:marRight w:val="0"/>
          <w:marTop w:val="0"/>
          <w:marBottom w:val="0"/>
          <w:divBdr>
            <w:top w:val="none" w:sz="0" w:space="0" w:color="auto"/>
            <w:left w:val="none" w:sz="0" w:space="0" w:color="auto"/>
            <w:bottom w:val="none" w:sz="0" w:space="0" w:color="auto"/>
            <w:right w:val="none" w:sz="0" w:space="0" w:color="auto"/>
          </w:divBdr>
        </w:div>
        <w:div w:id="1112431461">
          <w:marLeft w:val="0"/>
          <w:marRight w:val="0"/>
          <w:marTop w:val="0"/>
          <w:marBottom w:val="0"/>
          <w:divBdr>
            <w:top w:val="none" w:sz="0" w:space="0" w:color="auto"/>
            <w:left w:val="none" w:sz="0" w:space="0" w:color="auto"/>
            <w:bottom w:val="none" w:sz="0" w:space="0" w:color="auto"/>
            <w:right w:val="none" w:sz="0" w:space="0" w:color="auto"/>
          </w:divBdr>
        </w:div>
        <w:div w:id="1333489520">
          <w:marLeft w:val="0"/>
          <w:marRight w:val="0"/>
          <w:marTop w:val="0"/>
          <w:marBottom w:val="0"/>
          <w:divBdr>
            <w:top w:val="none" w:sz="0" w:space="0" w:color="auto"/>
            <w:left w:val="none" w:sz="0" w:space="0" w:color="auto"/>
            <w:bottom w:val="none" w:sz="0" w:space="0" w:color="auto"/>
            <w:right w:val="none" w:sz="0" w:space="0" w:color="auto"/>
          </w:divBdr>
        </w:div>
        <w:div w:id="1342390752">
          <w:marLeft w:val="0"/>
          <w:marRight w:val="0"/>
          <w:marTop w:val="0"/>
          <w:marBottom w:val="0"/>
          <w:divBdr>
            <w:top w:val="none" w:sz="0" w:space="0" w:color="auto"/>
            <w:left w:val="none" w:sz="0" w:space="0" w:color="auto"/>
            <w:bottom w:val="none" w:sz="0" w:space="0" w:color="auto"/>
            <w:right w:val="none" w:sz="0" w:space="0" w:color="auto"/>
          </w:divBdr>
        </w:div>
        <w:div w:id="1113284469">
          <w:marLeft w:val="0"/>
          <w:marRight w:val="0"/>
          <w:marTop w:val="0"/>
          <w:marBottom w:val="0"/>
          <w:divBdr>
            <w:top w:val="none" w:sz="0" w:space="0" w:color="auto"/>
            <w:left w:val="none" w:sz="0" w:space="0" w:color="auto"/>
            <w:bottom w:val="none" w:sz="0" w:space="0" w:color="auto"/>
            <w:right w:val="none" w:sz="0" w:space="0" w:color="auto"/>
          </w:divBdr>
        </w:div>
        <w:div w:id="659118155">
          <w:marLeft w:val="0"/>
          <w:marRight w:val="0"/>
          <w:marTop w:val="0"/>
          <w:marBottom w:val="0"/>
          <w:divBdr>
            <w:top w:val="none" w:sz="0" w:space="0" w:color="auto"/>
            <w:left w:val="none" w:sz="0" w:space="0" w:color="auto"/>
            <w:bottom w:val="none" w:sz="0" w:space="0" w:color="auto"/>
            <w:right w:val="none" w:sz="0" w:space="0" w:color="auto"/>
          </w:divBdr>
        </w:div>
        <w:div w:id="1481993235">
          <w:marLeft w:val="0"/>
          <w:marRight w:val="0"/>
          <w:marTop w:val="0"/>
          <w:marBottom w:val="0"/>
          <w:divBdr>
            <w:top w:val="none" w:sz="0" w:space="0" w:color="auto"/>
            <w:left w:val="none" w:sz="0" w:space="0" w:color="auto"/>
            <w:bottom w:val="none" w:sz="0" w:space="0" w:color="auto"/>
            <w:right w:val="none" w:sz="0" w:space="0" w:color="auto"/>
          </w:divBdr>
        </w:div>
        <w:div w:id="1190073515">
          <w:marLeft w:val="0"/>
          <w:marRight w:val="0"/>
          <w:marTop w:val="0"/>
          <w:marBottom w:val="0"/>
          <w:divBdr>
            <w:top w:val="none" w:sz="0" w:space="0" w:color="auto"/>
            <w:left w:val="none" w:sz="0" w:space="0" w:color="auto"/>
            <w:bottom w:val="none" w:sz="0" w:space="0" w:color="auto"/>
            <w:right w:val="none" w:sz="0" w:space="0" w:color="auto"/>
          </w:divBdr>
        </w:div>
        <w:div w:id="1690986495">
          <w:marLeft w:val="0"/>
          <w:marRight w:val="0"/>
          <w:marTop w:val="0"/>
          <w:marBottom w:val="0"/>
          <w:divBdr>
            <w:top w:val="none" w:sz="0" w:space="0" w:color="auto"/>
            <w:left w:val="none" w:sz="0" w:space="0" w:color="auto"/>
            <w:bottom w:val="none" w:sz="0" w:space="0" w:color="auto"/>
            <w:right w:val="none" w:sz="0" w:space="0" w:color="auto"/>
          </w:divBdr>
        </w:div>
        <w:div w:id="1526750784">
          <w:marLeft w:val="0"/>
          <w:marRight w:val="0"/>
          <w:marTop w:val="0"/>
          <w:marBottom w:val="0"/>
          <w:divBdr>
            <w:top w:val="none" w:sz="0" w:space="0" w:color="auto"/>
            <w:left w:val="none" w:sz="0" w:space="0" w:color="auto"/>
            <w:bottom w:val="none" w:sz="0" w:space="0" w:color="auto"/>
            <w:right w:val="none" w:sz="0" w:space="0" w:color="auto"/>
          </w:divBdr>
        </w:div>
        <w:div w:id="1748919309">
          <w:marLeft w:val="0"/>
          <w:marRight w:val="0"/>
          <w:marTop w:val="0"/>
          <w:marBottom w:val="0"/>
          <w:divBdr>
            <w:top w:val="none" w:sz="0" w:space="0" w:color="auto"/>
            <w:left w:val="none" w:sz="0" w:space="0" w:color="auto"/>
            <w:bottom w:val="none" w:sz="0" w:space="0" w:color="auto"/>
            <w:right w:val="none" w:sz="0" w:space="0" w:color="auto"/>
          </w:divBdr>
        </w:div>
        <w:div w:id="1640307771">
          <w:marLeft w:val="0"/>
          <w:marRight w:val="0"/>
          <w:marTop w:val="0"/>
          <w:marBottom w:val="0"/>
          <w:divBdr>
            <w:top w:val="none" w:sz="0" w:space="0" w:color="auto"/>
            <w:left w:val="none" w:sz="0" w:space="0" w:color="auto"/>
            <w:bottom w:val="none" w:sz="0" w:space="0" w:color="auto"/>
            <w:right w:val="none" w:sz="0" w:space="0" w:color="auto"/>
          </w:divBdr>
        </w:div>
        <w:div w:id="445076495">
          <w:marLeft w:val="0"/>
          <w:marRight w:val="0"/>
          <w:marTop w:val="0"/>
          <w:marBottom w:val="0"/>
          <w:divBdr>
            <w:top w:val="none" w:sz="0" w:space="0" w:color="auto"/>
            <w:left w:val="none" w:sz="0" w:space="0" w:color="auto"/>
            <w:bottom w:val="none" w:sz="0" w:space="0" w:color="auto"/>
            <w:right w:val="none" w:sz="0" w:space="0" w:color="auto"/>
          </w:divBdr>
        </w:div>
        <w:div w:id="1992632010">
          <w:marLeft w:val="0"/>
          <w:marRight w:val="0"/>
          <w:marTop w:val="0"/>
          <w:marBottom w:val="0"/>
          <w:divBdr>
            <w:top w:val="none" w:sz="0" w:space="0" w:color="auto"/>
            <w:left w:val="none" w:sz="0" w:space="0" w:color="auto"/>
            <w:bottom w:val="none" w:sz="0" w:space="0" w:color="auto"/>
            <w:right w:val="none" w:sz="0" w:space="0" w:color="auto"/>
          </w:divBdr>
        </w:div>
        <w:div w:id="825055829">
          <w:marLeft w:val="0"/>
          <w:marRight w:val="0"/>
          <w:marTop w:val="0"/>
          <w:marBottom w:val="0"/>
          <w:divBdr>
            <w:top w:val="none" w:sz="0" w:space="0" w:color="auto"/>
            <w:left w:val="none" w:sz="0" w:space="0" w:color="auto"/>
            <w:bottom w:val="none" w:sz="0" w:space="0" w:color="auto"/>
            <w:right w:val="none" w:sz="0" w:space="0" w:color="auto"/>
          </w:divBdr>
        </w:div>
        <w:div w:id="248733549">
          <w:marLeft w:val="0"/>
          <w:marRight w:val="0"/>
          <w:marTop w:val="0"/>
          <w:marBottom w:val="0"/>
          <w:divBdr>
            <w:top w:val="none" w:sz="0" w:space="0" w:color="auto"/>
            <w:left w:val="none" w:sz="0" w:space="0" w:color="auto"/>
            <w:bottom w:val="none" w:sz="0" w:space="0" w:color="auto"/>
            <w:right w:val="none" w:sz="0" w:space="0" w:color="auto"/>
          </w:divBdr>
        </w:div>
        <w:div w:id="103812746">
          <w:marLeft w:val="0"/>
          <w:marRight w:val="0"/>
          <w:marTop w:val="0"/>
          <w:marBottom w:val="0"/>
          <w:divBdr>
            <w:top w:val="none" w:sz="0" w:space="0" w:color="auto"/>
            <w:left w:val="none" w:sz="0" w:space="0" w:color="auto"/>
            <w:bottom w:val="none" w:sz="0" w:space="0" w:color="auto"/>
            <w:right w:val="none" w:sz="0" w:space="0" w:color="auto"/>
          </w:divBdr>
        </w:div>
        <w:div w:id="1041518103">
          <w:marLeft w:val="0"/>
          <w:marRight w:val="0"/>
          <w:marTop w:val="0"/>
          <w:marBottom w:val="0"/>
          <w:divBdr>
            <w:top w:val="none" w:sz="0" w:space="0" w:color="auto"/>
            <w:left w:val="none" w:sz="0" w:space="0" w:color="auto"/>
            <w:bottom w:val="none" w:sz="0" w:space="0" w:color="auto"/>
            <w:right w:val="none" w:sz="0" w:space="0" w:color="auto"/>
          </w:divBdr>
        </w:div>
        <w:div w:id="1740906958">
          <w:marLeft w:val="0"/>
          <w:marRight w:val="0"/>
          <w:marTop w:val="0"/>
          <w:marBottom w:val="0"/>
          <w:divBdr>
            <w:top w:val="none" w:sz="0" w:space="0" w:color="auto"/>
            <w:left w:val="none" w:sz="0" w:space="0" w:color="auto"/>
            <w:bottom w:val="none" w:sz="0" w:space="0" w:color="auto"/>
            <w:right w:val="none" w:sz="0" w:space="0" w:color="auto"/>
          </w:divBdr>
        </w:div>
        <w:div w:id="2108965282">
          <w:marLeft w:val="0"/>
          <w:marRight w:val="0"/>
          <w:marTop w:val="0"/>
          <w:marBottom w:val="0"/>
          <w:divBdr>
            <w:top w:val="none" w:sz="0" w:space="0" w:color="auto"/>
            <w:left w:val="none" w:sz="0" w:space="0" w:color="auto"/>
            <w:bottom w:val="none" w:sz="0" w:space="0" w:color="auto"/>
            <w:right w:val="none" w:sz="0" w:space="0" w:color="auto"/>
          </w:divBdr>
        </w:div>
        <w:div w:id="2085881492">
          <w:marLeft w:val="0"/>
          <w:marRight w:val="0"/>
          <w:marTop w:val="0"/>
          <w:marBottom w:val="0"/>
          <w:divBdr>
            <w:top w:val="none" w:sz="0" w:space="0" w:color="auto"/>
            <w:left w:val="none" w:sz="0" w:space="0" w:color="auto"/>
            <w:bottom w:val="none" w:sz="0" w:space="0" w:color="auto"/>
            <w:right w:val="none" w:sz="0" w:space="0" w:color="auto"/>
          </w:divBdr>
        </w:div>
        <w:div w:id="1838225410">
          <w:marLeft w:val="0"/>
          <w:marRight w:val="0"/>
          <w:marTop w:val="0"/>
          <w:marBottom w:val="0"/>
          <w:divBdr>
            <w:top w:val="none" w:sz="0" w:space="0" w:color="auto"/>
            <w:left w:val="none" w:sz="0" w:space="0" w:color="auto"/>
            <w:bottom w:val="none" w:sz="0" w:space="0" w:color="auto"/>
            <w:right w:val="none" w:sz="0" w:space="0" w:color="auto"/>
          </w:divBdr>
        </w:div>
        <w:div w:id="155073335">
          <w:marLeft w:val="0"/>
          <w:marRight w:val="0"/>
          <w:marTop w:val="0"/>
          <w:marBottom w:val="0"/>
          <w:divBdr>
            <w:top w:val="none" w:sz="0" w:space="0" w:color="auto"/>
            <w:left w:val="none" w:sz="0" w:space="0" w:color="auto"/>
            <w:bottom w:val="none" w:sz="0" w:space="0" w:color="auto"/>
            <w:right w:val="none" w:sz="0" w:space="0" w:color="auto"/>
          </w:divBdr>
        </w:div>
        <w:div w:id="1292829767">
          <w:marLeft w:val="0"/>
          <w:marRight w:val="0"/>
          <w:marTop w:val="0"/>
          <w:marBottom w:val="0"/>
          <w:divBdr>
            <w:top w:val="none" w:sz="0" w:space="0" w:color="auto"/>
            <w:left w:val="none" w:sz="0" w:space="0" w:color="auto"/>
            <w:bottom w:val="none" w:sz="0" w:space="0" w:color="auto"/>
            <w:right w:val="none" w:sz="0" w:space="0" w:color="auto"/>
          </w:divBdr>
        </w:div>
        <w:div w:id="732238591">
          <w:marLeft w:val="0"/>
          <w:marRight w:val="0"/>
          <w:marTop w:val="0"/>
          <w:marBottom w:val="0"/>
          <w:divBdr>
            <w:top w:val="none" w:sz="0" w:space="0" w:color="auto"/>
            <w:left w:val="none" w:sz="0" w:space="0" w:color="auto"/>
            <w:bottom w:val="none" w:sz="0" w:space="0" w:color="auto"/>
            <w:right w:val="none" w:sz="0" w:space="0" w:color="auto"/>
          </w:divBdr>
        </w:div>
        <w:div w:id="1362779866">
          <w:marLeft w:val="0"/>
          <w:marRight w:val="0"/>
          <w:marTop w:val="0"/>
          <w:marBottom w:val="0"/>
          <w:divBdr>
            <w:top w:val="none" w:sz="0" w:space="0" w:color="auto"/>
            <w:left w:val="none" w:sz="0" w:space="0" w:color="auto"/>
            <w:bottom w:val="none" w:sz="0" w:space="0" w:color="auto"/>
            <w:right w:val="none" w:sz="0" w:space="0" w:color="auto"/>
          </w:divBdr>
        </w:div>
        <w:div w:id="2061052212">
          <w:marLeft w:val="0"/>
          <w:marRight w:val="0"/>
          <w:marTop w:val="0"/>
          <w:marBottom w:val="0"/>
          <w:divBdr>
            <w:top w:val="none" w:sz="0" w:space="0" w:color="auto"/>
            <w:left w:val="none" w:sz="0" w:space="0" w:color="auto"/>
            <w:bottom w:val="none" w:sz="0" w:space="0" w:color="auto"/>
            <w:right w:val="none" w:sz="0" w:space="0" w:color="auto"/>
          </w:divBdr>
        </w:div>
        <w:div w:id="841238821">
          <w:marLeft w:val="0"/>
          <w:marRight w:val="0"/>
          <w:marTop w:val="0"/>
          <w:marBottom w:val="0"/>
          <w:divBdr>
            <w:top w:val="none" w:sz="0" w:space="0" w:color="auto"/>
            <w:left w:val="none" w:sz="0" w:space="0" w:color="auto"/>
            <w:bottom w:val="none" w:sz="0" w:space="0" w:color="auto"/>
            <w:right w:val="none" w:sz="0" w:space="0" w:color="auto"/>
          </w:divBdr>
        </w:div>
        <w:div w:id="769356989">
          <w:marLeft w:val="0"/>
          <w:marRight w:val="0"/>
          <w:marTop w:val="0"/>
          <w:marBottom w:val="0"/>
          <w:divBdr>
            <w:top w:val="none" w:sz="0" w:space="0" w:color="auto"/>
            <w:left w:val="none" w:sz="0" w:space="0" w:color="auto"/>
            <w:bottom w:val="none" w:sz="0" w:space="0" w:color="auto"/>
            <w:right w:val="none" w:sz="0" w:space="0" w:color="auto"/>
          </w:divBdr>
        </w:div>
        <w:div w:id="628778550">
          <w:marLeft w:val="0"/>
          <w:marRight w:val="0"/>
          <w:marTop w:val="0"/>
          <w:marBottom w:val="0"/>
          <w:divBdr>
            <w:top w:val="none" w:sz="0" w:space="0" w:color="auto"/>
            <w:left w:val="none" w:sz="0" w:space="0" w:color="auto"/>
            <w:bottom w:val="none" w:sz="0" w:space="0" w:color="auto"/>
            <w:right w:val="none" w:sz="0" w:space="0" w:color="auto"/>
          </w:divBdr>
        </w:div>
        <w:div w:id="1261374520">
          <w:marLeft w:val="0"/>
          <w:marRight w:val="0"/>
          <w:marTop w:val="0"/>
          <w:marBottom w:val="0"/>
          <w:divBdr>
            <w:top w:val="none" w:sz="0" w:space="0" w:color="auto"/>
            <w:left w:val="none" w:sz="0" w:space="0" w:color="auto"/>
            <w:bottom w:val="none" w:sz="0" w:space="0" w:color="auto"/>
            <w:right w:val="none" w:sz="0" w:space="0" w:color="auto"/>
          </w:divBdr>
        </w:div>
        <w:div w:id="1275670203">
          <w:marLeft w:val="0"/>
          <w:marRight w:val="0"/>
          <w:marTop w:val="0"/>
          <w:marBottom w:val="0"/>
          <w:divBdr>
            <w:top w:val="none" w:sz="0" w:space="0" w:color="auto"/>
            <w:left w:val="none" w:sz="0" w:space="0" w:color="auto"/>
            <w:bottom w:val="none" w:sz="0" w:space="0" w:color="auto"/>
            <w:right w:val="none" w:sz="0" w:space="0" w:color="auto"/>
          </w:divBdr>
        </w:div>
        <w:div w:id="1287662290">
          <w:marLeft w:val="0"/>
          <w:marRight w:val="0"/>
          <w:marTop w:val="0"/>
          <w:marBottom w:val="0"/>
          <w:divBdr>
            <w:top w:val="none" w:sz="0" w:space="0" w:color="auto"/>
            <w:left w:val="none" w:sz="0" w:space="0" w:color="auto"/>
            <w:bottom w:val="none" w:sz="0" w:space="0" w:color="auto"/>
            <w:right w:val="none" w:sz="0" w:space="0" w:color="auto"/>
          </w:divBdr>
        </w:div>
        <w:div w:id="1608805589">
          <w:marLeft w:val="0"/>
          <w:marRight w:val="0"/>
          <w:marTop w:val="0"/>
          <w:marBottom w:val="0"/>
          <w:divBdr>
            <w:top w:val="none" w:sz="0" w:space="0" w:color="auto"/>
            <w:left w:val="none" w:sz="0" w:space="0" w:color="auto"/>
            <w:bottom w:val="none" w:sz="0" w:space="0" w:color="auto"/>
            <w:right w:val="none" w:sz="0" w:space="0" w:color="auto"/>
          </w:divBdr>
        </w:div>
        <w:div w:id="1408500521">
          <w:marLeft w:val="0"/>
          <w:marRight w:val="0"/>
          <w:marTop w:val="0"/>
          <w:marBottom w:val="0"/>
          <w:divBdr>
            <w:top w:val="none" w:sz="0" w:space="0" w:color="auto"/>
            <w:left w:val="none" w:sz="0" w:space="0" w:color="auto"/>
            <w:bottom w:val="none" w:sz="0" w:space="0" w:color="auto"/>
            <w:right w:val="none" w:sz="0" w:space="0" w:color="auto"/>
          </w:divBdr>
        </w:div>
        <w:div w:id="1293170203">
          <w:marLeft w:val="0"/>
          <w:marRight w:val="0"/>
          <w:marTop w:val="0"/>
          <w:marBottom w:val="0"/>
          <w:divBdr>
            <w:top w:val="none" w:sz="0" w:space="0" w:color="auto"/>
            <w:left w:val="none" w:sz="0" w:space="0" w:color="auto"/>
            <w:bottom w:val="none" w:sz="0" w:space="0" w:color="auto"/>
            <w:right w:val="none" w:sz="0" w:space="0" w:color="auto"/>
          </w:divBdr>
        </w:div>
        <w:div w:id="857231205">
          <w:marLeft w:val="0"/>
          <w:marRight w:val="0"/>
          <w:marTop w:val="0"/>
          <w:marBottom w:val="0"/>
          <w:divBdr>
            <w:top w:val="none" w:sz="0" w:space="0" w:color="auto"/>
            <w:left w:val="none" w:sz="0" w:space="0" w:color="auto"/>
            <w:bottom w:val="none" w:sz="0" w:space="0" w:color="auto"/>
            <w:right w:val="none" w:sz="0" w:space="0" w:color="auto"/>
          </w:divBdr>
        </w:div>
        <w:div w:id="73279750">
          <w:marLeft w:val="0"/>
          <w:marRight w:val="0"/>
          <w:marTop w:val="0"/>
          <w:marBottom w:val="0"/>
          <w:divBdr>
            <w:top w:val="none" w:sz="0" w:space="0" w:color="auto"/>
            <w:left w:val="none" w:sz="0" w:space="0" w:color="auto"/>
            <w:bottom w:val="none" w:sz="0" w:space="0" w:color="auto"/>
            <w:right w:val="none" w:sz="0" w:space="0" w:color="auto"/>
          </w:divBdr>
        </w:div>
        <w:div w:id="1580140932">
          <w:marLeft w:val="0"/>
          <w:marRight w:val="0"/>
          <w:marTop w:val="0"/>
          <w:marBottom w:val="0"/>
          <w:divBdr>
            <w:top w:val="none" w:sz="0" w:space="0" w:color="auto"/>
            <w:left w:val="none" w:sz="0" w:space="0" w:color="auto"/>
            <w:bottom w:val="none" w:sz="0" w:space="0" w:color="auto"/>
            <w:right w:val="none" w:sz="0" w:space="0" w:color="auto"/>
          </w:divBdr>
        </w:div>
        <w:div w:id="607548261">
          <w:marLeft w:val="0"/>
          <w:marRight w:val="0"/>
          <w:marTop w:val="0"/>
          <w:marBottom w:val="0"/>
          <w:divBdr>
            <w:top w:val="none" w:sz="0" w:space="0" w:color="auto"/>
            <w:left w:val="none" w:sz="0" w:space="0" w:color="auto"/>
            <w:bottom w:val="none" w:sz="0" w:space="0" w:color="auto"/>
            <w:right w:val="none" w:sz="0" w:space="0" w:color="auto"/>
          </w:divBdr>
        </w:div>
        <w:div w:id="589236614">
          <w:marLeft w:val="0"/>
          <w:marRight w:val="0"/>
          <w:marTop w:val="0"/>
          <w:marBottom w:val="0"/>
          <w:divBdr>
            <w:top w:val="none" w:sz="0" w:space="0" w:color="auto"/>
            <w:left w:val="none" w:sz="0" w:space="0" w:color="auto"/>
            <w:bottom w:val="none" w:sz="0" w:space="0" w:color="auto"/>
            <w:right w:val="none" w:sz="0" w:space="0" w:color="auto"/>
          </w:divBdr>
        </w:div>
        <w:div w:id="1783526253">
          <w:marLeft w:val="0"/>
          <w:marRight w:val="0"/>
          <w:marTop w:val="0"/>
          <w:marBottom w:val="0"/>
          <w:divBdr>
            <w:top w:val="none" w:sz="0" w:space="0" w:color="auto"/>
            <w:left w:val="none" w:sz="0" w:space="0" w:color="auto"/>
            <w:bottom w:val="none" w:sz="0" w:space="0" w:color="auto"/>
            <w:right w:val="none" w:sz="0" w:space="0" w:color="auto"/>
          </w:divBdr>
        </w:div>
        <w:div w:id="1389182977">
          <w:marLeft w:val="0"/>
          <w:marRight w:val="0"/>
          <w:marTop w:val="0"/>
          <w:marBottom w:val="0"/>
          <w:divBdr>
            <w:top w:val="none" w:sz="0" w:space="0" w:color="auto"/>
            <w:left w:val="none" w:sz="0" w:space="0" w:color="auto"/>
            <w:bottom w:val="none" w:sz="0" w:space="0" w:color="auto"/>
            <w:right w:val="none" w:sz="0" w:space="0" w:color="auto"/>
          </w:divBdr>
        </w:div>
        <w:div w:id="1877154416">
          <w:marLeft w:val="0"/>
          <w:marRight w:val="0"/>
          <w:marTop w:val="0"/>
          <w:marBottom w:val="0"/>
          <w:divBdr>
            <w:top w:val="none" w:sz="0" w:space="0" w:color="auto"/>
            <w:left w:val="none" w:sz="0" w:space="0" w:color="auto"/>
            <w:bottom w:val="none" w:sz="0" w:space="0" w:color="auto"/>
            <w:right w:val="none" w:sz="0" w:space="0" w:color="auto"/>
          </w:divBdr>
        </w:div>
        <w:div w:id="1427337371">
          <w:marLeft w:val="0"/>
          <w:marRight w:val="0"/>
          <w:marTop w:val="0"/>
          <w:marBottom w:val="0"/>
          <w:divBdr>
            <w:top w:val="none" w:sz="0" w:space="0" w:color="auto"/>
            <w:left w:val="none" w:sz="0" w:space="0" w:color="auto"/>
            <w:bottom w:val="none" w:sz="0" w:space="0" w:color="auto"/>
            <w:right w:val="none" w:sz="0" w:space="0" w:color="auto"/>
          </w:divBdr>
        </w:div>
        <w:div w:id="114368223">
          <w:marLeft w:val="0"/>
          <w:marRight w:val="0"/>
          <w:marTop w:val="0"/>
          <w:marBottom w:val="0"/>
          <w:divBdr>
            <w:top w:val="none" w:sz="0" w:space="0" w:color="auto"/>
            <w:left w:val="none" w:sz="0" w:space="0" w:color="auto"/>
            <w:bottom w:val="none" w:sz="0" w:space="0" w:color="auto"/>
            <w:right w:val="none" w:sz="0" w:space="0" w:color="auto"/>
          </w:divBdr>
        </w:div>
        <w:div w:id="1582368649">
          <w:marLeft w:val="0"/>
          <w:marRight w:val="0"/>
          <w:marTop w:val="0"/>
          <w:marBottom w:val="0"/>
          <w:divBdr>
            <w:top w:val="none" w:sz="0" w:space="0" w:color="auto"/>
            <w:left w:val="none" w:sz="0" w:space="0" w:color="auto"/>
            <w:bottom w:val="none" w:sz="0" w:space="0" w:color="auto"/>
            <w:right w:val="none" w:sz="0" w:space="0" w:color="auto"/>
          </w:divBdr>
        </w:div>
        <w:div w:id="728847787">
          <w:marLeft w:val="0"/>
          <w:marRight w:val="0"/>
          <w:marTop w:val="0"/>
          <w:marBottom w:val="0"/>
          <w:divBdr>
            <w:top w:val="none" w:sz="0" w:space="0" w:color="auto"/>
            <w:left w:val="none" w:sz="0" w:space="0" w:color="auto"/>
            <w:bottom w:val="none" w:sz="0" w:space="0" w:color="auto"/>
            <w:right w:val="none" w:sz="0" w:space="0" w:color="auto"/>
          </w:divBdr>
        </w:div>
        <w:div w:id="867716789">
          <w:marLeft w:val="0"/>
          <w:marRight w:val="0"/>
          <w:marTop w:val="0"/>
          <w:marBottom w:val="0"/>
          <w:divBdr>
            <w:top w:val="none" w:sz="0" w:space="0" w:color="auto"/>
            <w:left w:val="none" w:sz="0" w:space="0" w:color="auto"/>
            <w:bottom w:val="none" w:sz="0" w:space="0" w:color="auto"/>
            <w:right w:val="none" w:sz="0" w:space="0" w:color="auto"/>
          </w:divBdr>
        </w:div>
        <w:div w:id="138304463">
          <w:marLeft w:val="0"/>
          <w:marRight w:val="0"/>
          <w:marTop w:val="0"/>
          <w:marBottom w:val="0"/>
          <w:divBdr>
            <w:top w:val="none" w:sz="0" w:space="0" w:color="auto"/>
            <w:left w:val="none" w:sz="0" w:space="0" w:color="auto"/>
            <w:bottom w:val="none" w:sz="0" w:space="0" w:color="auto"/>
            <w:right w:val="none" w:sz="0" w:space="0" w:color="auto"/>
          </w:divBdr>
        </w:div>
        <w:div w:id="618418017">
          <w:marLeft w:val="0"/>
          <w:marRight w:val="0"/>
          <w:marTop w:val="0"/>
          <w:marBottom w:val="0"/>
          <w:divBdr>
            <w:top w:val="none" w:sz="0" w:space="0" w:color="auto"/>
            <w:left w:val="none" w:sz="0" w:space="0" w:color="auto"/>
            <w:bottom w:val="none" w:sz="0" w:space="0" w:color="auto"/>
            <w:right w:val="none" w:sz="0" w:space="0" w:color="auto"/>
          </w:divBdr>
        </w:div>
        <w:div w:id="1507862973">
          <w:marLeft w:val="0"/>
          <w:marRight w:val="0"/>
          <w:marTop w:val="0"/>
          <w:marBottom w:val="0"/>
          <w:divBdr>
            <w:top w:val="none" w:sz="0" w:space="0" w:color="auto"/>
            <w:left w:val="none" w:sz="0" w:space="0" w:color="auto"/>
            <w:bottom w:val="none" w:sz="0" w:space="0" w:color="auto"/>
            <w:right w:val="none" w:sz="0" w:space="0" w:color="auto"/>
          </w:divBdr>
        </w:div>
        <w:div w:id="1429619404">
          <w:marLeft w:val="0"/>
          <w:marRight w:val="0"/>
          <w:marTop w:val="0"/>
          <w:marBottom w:val="0"/>
          <w:divBdr>
            <w:top w:val="none" w:sz="0" w:space="0" w:color="auto"/>
            <w:left w:val="none" w:sz="0" w:space="0" w:color="auto"/>
            <w:bottom w:val="none" w:sz="0" w:space="0" w:color="auto"/>
            <w:right w:val="none" w:sz="0" w:space="0" w:color="auto"/>
          </w:divBdr>
        </w:div>
        <w:div w:id="966131779">
          <w:marLeft w:val="0"/>
          <w:marRight w:val="0"/>
          <w:marTop w:val="0"/>
          <w:marBottom w:val="0"/>
          <w:divBdr>
            <w:top w:val="none" w:sz="0" w:space="0" w:color="auto"/>
            <w:left w:val="none" w:sz="0" w:space="0" w:color="auto"/>
            <w:bottom w:val="none" w:sz="0" w:space="0" w:color="auto"/>
            <w:right w:val="none" w:sz="0" w:space="0" w:color="auto"/>
          </w:divBdr>
        </w:div>
        <w:div w:id="16665708">
          <w:marLeft w:val="0"/>
          <w:marRight w:val="0"/>
          <w:marTop w:val="0"/>
          <w:marBottom w:val="0"/>
          <w:divBdr>
            <w:top w:val="none" w:sz="0" w:space="0" w:color="auto"/>
            <w:left w:val="none" w:sz="0" w:space="0" w:color="auto"/>
            <w:bottom w:val="none" w:sz="0" w:space="0" w:color="auto"/>
            <w:right w:val="none" w:sz="0" w:space="0" w:color="auto"/>
          </w:divBdr>
        </w:div>
        <w:div w:id="1763066643">
          <w:marLeft w:val="0"/>
          <w:marRight w:val="0"/>
          <w:marTop w:val="0"/>
          <w:marBottom w:val="0"/>
          <w:divBdr>
            <w:top w:val="none" w:sz="0" w:space="0" w:color="auto"/>
            <w:left w:val="none" w:sz="0" w:space="0" w:color="auto"/>
            <w:bottom w:val="none" w:sz="0" w:space="0" w:color="auto"/>
            <w:right w:val="none" w:sz="0" w:space="0" w:color="auto"/>
          </w:divBdr>
        </w:div>
        <w:div w:id="1244099823">
          <w:marLeft w:val="0"/>
          <w:marRight w:val="0"/>
          <w:marTop w:val="0"/>
          <w:marBottom w:val="0"/>
          <w:divBdr>
            <w:top w:val="none" w:sz="0" w:space="0" w:color="auto"/>
            <w:left w:val="none" w:sz="0" w:space="0" w:color="auto"/>
            <w:bottom w:val="none" w:sz="0" w:space="0" w:color="auto"/>
            <w:right w:val="none" w:sz="0" w:space="0" w:color="auto"/>
          </w:divBdr>
        </w:div>
        <w:div w:id="678196455">
          <w:marLeft w:val="0"/>
          <w:marRight w:val="0"/>
          <w:marTop w:val="0"/>
          <w:marBottom w:val="0"/>
          <w:divBdr>
            <w:top w:val="none" w:sz="0" w:space="0" w:color="auto"/>
            <w:left w:val="none" w:sz="0" w:space="0" w:color="auto"/>
            <w:bottom w:val="none" w:sz="0" w:space="0" w:color="auto"/>
            <w:right w:val="none" w:sz="0" w:space="0" w:color="auto"/>
          </w:divBdr>
        </w:div>
        <w:div w:id="1737237029">
          <w:marLeft w:val="0"/>
          <w:marRight w:val="0"/>
          <w:marTop w:val="0"/>
          <w:marBottom w:val="0"/>
          <w:divBdr>
            <w:top w:val="none" w:sz="0" w:space="0" w:color="auto"/>
            <w:left w:val="none" w:sz="0" w:space="0" w:color="auto"/>
            <w:bottom w:val="none" w:sz="0" w:space="0" w:color="auto"/>
            <w:right w:val="none" w:sz="0" w:space="0" w:color="auto"/>
          </w:divBdr>
        </w:div>
        <w:div w:id="167791883">
          <w:marLeft w:val="0"/>
          <w:marRight w:val="0"/>
          <w:marTop w:val="0"/>
          <w:marBottom w:val="0"/>
          <w:divBdr>
            <w:top w:val="none" w:sz="0" w:space="0" w:color="auto"/>
            <w:left w:val="none" w:sz="0" w:space="0" w:color="auto"/>
            <w:bottom w:val="none" w:sz="0" w:space="0" w:color="auto"/>
            <w:right w:val="none" w:sz="0" w:space="0" w:color="auto"/>
          </w:divBdr>
        </w:div>
        <w:div w:id="1260680099">
          <w:marLeft w:val="0"/>
          <w:marRight w:val="0"/>
          <w:marTop w:val="0"/>
          <w:marBottom w:val="0"/>
          <w:divBdr>
            <w:top w:val="none" w:sz="0" w:space="0" w:color="auto"/>
            <w:left w:val="none" w:sz="0" w:space="0" w:color="auto"/>
            <w:bottom w:val="none" w:sz="0" w:space="0" w:color="auto"/>
            <w:right w:val="none" w:sz="0" w:space="0" w:color="auto"/>
          </w:divBdr>
        </w:div>
        <w:div w:id="1760979885">
          <w:marLeft w:val="0"/>
          <w:marRight w:val="0"/>
          <w:marTop w:val="0"/>
          <w:marBottom w:val="0"/>
          <w:divBdr>
            <w:top w:val="none" w:sz="0" w:space="0" w:color="auto"/>
            <w:left w:val="none" w:sz="0" w:space="0" w:color="auto"/>
            <w:bottom w:val="none" w:sz="0" w:space="0" w:color="auto"/>
            <w:right w:val="none" w:sz="0" w:space="0" w:color="auto"/>
          </w:divBdr>
        </w:div>
        <w:div w:id="1851797879">
          <w:marLeft w:val="0"/>
          <w:marRight w:val="0"/>
          <w:marTop w:val="0"/>
          <w:marBottom w:val="0"/>
          <w:divBdr>
            <w:top w:val="none" w:sz="0" w:space="0" w:color="auto"/>
            <w:left w:val="none" w:sz="0" w:space="0" w:color="auto"/>
            <w:bottom w:val="none" w:sz="0" w:space="0" w:color="auto"/>
            <w:right w:val="none" w:sz="0" w:space="0" w:color="auto"/>
          </w:divBdr>
        </w:div>
        <w:div w:id="973217142">
          <w:marLeft w:val="0"/>
          <w:marRight w:val="0"/>
          <w:marTop w:val="0"/>
          <w:marBottom w:val="0"/>
          <w:divBdr>
            <w:top w:val="none" w:sz="0" w:space="0" w:color="auto"/>
            <w:left w:val="none" w:sz="0" w:space="0" w:color="auto"/>
            <w:bottom w:val="none" w:sz="0" w:space="0" w:color="auto"/>
            <w:right w:val="none" w:sz="0" w:space="0" w:color="auto"/>
          </w:divBdr>
        </w:div>
        <w:div w:id="999506975">
          <w:marLeft w:val="0"/>
          <w:marRight w:val="0"/>
          <w:marTop w:val="0"/>
          <w:marBottom w:val="0"/>
          <w:divBdr>
            <w:top w:val="none" w:sz="0" w:space="0" w:color="auto"/>
            <w:left w:val="none" w:sz="0" w:space="0" w:color="auto"/>
            <w:bottom w:val="none" w:sz="0" w:space="0" w:color="auto"/>
            <w:right w:val="none" w:sz="0" w:space="0" w:color="auto"/>
          </w:divBdr>
        </w:div>
        <w:div w:id="1714042629">
          <w:marLeft w:val="0"/>
          <w:marRight w:val="0"/>
          <w:marTop w:val="0"/>
          <w:marBottom w:val="0"/>
          <w:divBdr>
            <w:top w:val="none" w:sz="0" w:space="0" w:color="auto"/>
            <w:left w:val="none" w:sz="0" w:space="0" w:color="auto"/>
            <w:bottom w:val="none" w:sz="0" w:space="0" w:color="auto"/>
            <w:right w:val="none" w:sz="0" w:space="0" w:color="auto"/>
          </w:divBdr>
        </w:div>
        <w:div w:id="1225987665">
          <w:marLeft w:val="0"/>
          <w:marRight w:val="0"/>
          <w:marTop w:val="0"/>
          <w:marBottom w:val="0"/>
          <w:divBdr>
            <w:top w:val="none" w:sz="0" w:space="0" w:color="auto"/>
            <w:left w:val="none" w:sz="0" w:space="0" w:color="auto"/>
            <w:bottom w:val="none" w:sz="0" w:space="0" w:color="auto"/>
            <w:right w:val="none" w:sz="0" w:space="0" w:color="auto"/>
          </w:divBdr>
        </w:div>
        <w:div w:id="484663966">
          <w:marLeft w:val="0"/>
          <w:marRight w:val="0"/>
          <w:marTop w:val="0"/>
          <w:marBottom w:val="0"/>
          <w:divBdr>
            <w:top w:val="none" w:sz="0" w:space="0" w:color="auto"/>
            <w:left w:val="none" w:sz="0" w:space="0" w:color="auto"/>
            <w:bottom w:val="none" w:sz="0" w:space="0" w:color="auto"/>
            <w:right w:val="none" w:sz="0" w:space="0" w:color="auto"/>
          </w:divBdr>
        </w:div>
        <w:div w:id="2100562022">
          <w:marLeft w:val="0"/>
          <w:marRight w:val="0"/>
          <w:marTop w:val="0"/>
          <w:marBottom w:val="0"/>
          <w:divBdr>
            <w:top w:val="none" w:sz="0" w:space="0" w:color="auto"/>
            <w:left w:val="none" w:sz="0" w:space="0" w:color="auto"/>
            <w:bottom w:val="none" w:sz="0" w:space="0" w:color="auto"/>
            <w:right w:val="none" w:sz="0" w:space="0" w:color="auto"/>
          </w:divBdr>
        </w:div>
        <w:div w:id="913784834">
          <w:marLeft w:val="0"/>
          <w:marRight w:val="0"/>
          <w:marTop w:val="0"/>
          <w:marBottom w:val="0"/>
          <w:divBdr>
            <w:top w:val="none" w:sz="0" w:space="0" w:color="auto"/>
            <w:left w:val="none" w:sz="0" w:space="0" w:color="auto"/>
            <w:bottom w:val="none" w:sz="0" w:space="0" w:color="auto"/>
            <w:right w:val="none" w:sz="0" w:space="0" w:color="auto"/>
          </w:divBdr>
        </w:div>
        <w:div w:id="596331830">
          <w:marLeft w:val="0"/>
          <w:marRight w:val="0"/>
          <w:marTop w:val="0"/>
          <w:marBottom w:val="0"/>
          <w:divBdr>
            <w:top w:val="none" w:sz="0" w:space="0" w:color="auto"/>
            <w:left w:val="none" w:sz="0" w:space="0" w:color="auto"/>
            <w:bottom w:val="none" w:sz="0" w:space="0" w:color="auto"/>
            <w:right w:val="none" w:sz="0" w:space="0" w:color="auto"/>
          </w:divBdr>
        </w:div>
        <w:div w:id="798449312">
          <w:marLeft w:val="0"/>
          <w:marRight w:val="0"/>
          <w:marTop w:val="0"/>
          <w:marBottom w:val="0"/>
          <w:divBdr>
            <w:top w:val="none" w:sz="0" w:space="0" w:color="auto"/>
            <w:left w:val="none" w:sz="0" w:space="0" w:color="auto"/>
            <w:bottom w:val="none" w:sz="0" w:space="0" w:color="auto"/>
            <w:right w:val="none" w:sz="0" w:space="0" w:color="auto"/>
          </w:divBdr>
        </w:div>
      </w:divsChild>
    </w:div>
    <w:div w:id="1039403730">
      <w:bodyDiv w:val="1"/>
      <w:marLeft w:val="0"/>
      <w:marRight w:val="0"/>
      <w:marTop w:val="0"/>
      <w:marBottom w:val="0"/>
      <w:divBdr>
        <w:top w:val="none" w:sz="0" w:space="0" w:color="auto"/>
        <w:left w:val="none" w:sz="0" w:space="0" w:color="auto"/>
        <w:bottom w:val="none" w:sz="0" w:space="0" w:color="auto"/>
        <w:right w:val="none" w:sz="0" w:space="0" w:color="auto"/>
      </w:divBdr>
      <w:divsChild>
        <w:div w:id="989090040">
          <w:marLeft w:val="0"/>
          <w:marRight w:val="0"/>
          <w:marTop w:val="0"/>
          <w:marBottom w:val="0"/>
          <w:divBdr>
            <w:top w:val="none" w:sz="0" w:space="0" w:color="auto"/>
            <w:left w:val="none" w:sz="0" w:space="0" w:color="auto"/>
            <w:bottom w:val="none" w:sz="0" w:space="0" w:color="auto"/>
            <w:right w:val="none" w:sz="0" w:space="0" w:color="auto"/>
          </w:divBdr>
        </w:div>
        <w:div w:id="1549948986">
          <w:marLeft w:val="0"/>
          <w:marRight w:val="0"/>
          <w:marTop w:val="0"/>
          <w:marBottom w:val="0"/>
          <w:divBdr>
            <w:top w:val="none" w:sz="0" w:space="0" w:color="auto"/>
            <w:left w:val="none" w:sz="0" w:space="0" w:color="auto"/>
            <w:bottom w:val="none" w:sz="0" w:space="0" w:color="auto"/>
            <w:right w:val="none" w:sz="0" w:space="0" w:color="auto"/>
          </w:divBdr>
        </w:div>
        <w:div w:id="1357120819">
          <w:marLeft w:val="0"/>
          <w:marRight w:val="0"/>
          <w:marTop w:val="0"/>
          <w:marBottom w:val="0"/>
          <w:divBdr>
            <w:top w:val="none" w:sz="0" w:space="0" w:color="auto"/>
            <w:left w:val="none" w:sz="0" w:space="0" w:color="auto"/>
            <w:bottom w:val="none" w:sz="0" w:space="0" w:color="auto"/>
            <w:right w:val="none" w:sz="0" w:space="0" w:color="auto"/>
          </w:divBdr>
        </w:div>
        <w:div w:id="2074966249">
          <w:marLeft w:val="0"/>
          <w:marRight w:val="0"/>
          <w:marTop w:val="0"/>
          <w:marBottom w:val="0"/>
          <w:divBdr>
            <w:top w:val="none" w:sz="0" w:space="0" w:color="auto"/>
            <w:left w:val="none" w:sz="0" w:space="0" w:color="auto"/>
            <w:bottom w:val="none" w:sz="0" w:space="0" w:color="auto"/>
            <w:right w:val="none" w:sz="0" w:space="0" w:color="auto"/>
          </w:divBdr>
        </w:div>
        <w:div w:id="783811984">
          <w:marLeft w:val="0"/>
          <w:marRight w:val="0"/>
          <w:marTop w:val="0"/>
          <w:marBottom w:val="0"/>
          <w:divBdr>
            <w:top w:val="none" w:sz="0" w:space="0" w:color="auto"/>
            <w:left w:val="none" w:sz="0" w:space="0" w:color="auto"/>
            <w:bottom w:val="none" w:sz="0" w:space="0" w:color="auto"/>
            <w:right w:val="none" w:sz="0" w:space="0" w:color="auto"/>
          </w:divBdr>
        </w:div>
        <w:div w:id="1967394869">
          <w:marLeft w:val="0"/>
          <w:marRight w:val="0"/>
          <w:marTop w:val="0"/>
          <w:marBottom w:val="0"/>
          <w:divBdr>
            <w:top w:val="none" w:sz="0" w:space="0" w:color="auto"/>
            <w:left w:val="none" w:sz="0" w:space="0" w:color="auto"/>
            <w:bottom w:val="none" w:sz="0" w:space="0" w:color="auto"/>
            <w:right w:val="none" w:sz="0" w:space="0" w:color="auto"/>
          </w:divBdr>
        </w:div>
        <w:div w:id="1391421350">
          <w:marLeft w:val="0"/>
          <w:marRight w:val="0"/>
          <w:marTop w:val="0"/>
          <w:marBottom w:val="0"/>
          <w:divBdr>
            <w:top w:val="none" w:sz="0" w:space="0" w:color="auto"/>
            <w:left w:val="none" w:sz="0" w:space="0" w:color="auto"/>
            <w:bottom w:val="none" w:sz="0" w:space="0" w:color="auto"/>
            <w:right w:val="none" w:sz="0" w:space="0" w:color="auto"/>
          </w:divBdr>
        </w:div>
        <w:div w:id="1901402410">
          <w:marLeft w:val="0"/>
          <w:marRight w:val="0"/>
          <w:marTop w:val="0"/>
          <w:marBottom w:val="0"/>
          <w:divBdr>
            <w:top w:val="none" w:sz="0" w:space="0" w:color="auto"/>
            <w:left w:val="none" w:sz="0" w:space="0" w:color="auto"/>
            <w:bottom w:val="none" w:sz="0" w:space="0" w:color="auto"/>
            <w:right w:val="none" w:sz="0" w:space="0" w:color="auto"/>
          </w:divBdr>
        </w:div>
        <w:div w:id="1564178477">
          <w:marLeft w:val="0"/>
          <w:marRight w:val="0"/>
          <w:marTop w:val="0"/>
          <w:marBottom w:val="0"/>
          <w:divBdr>
            <w:top w:val="none" w:sz="0" w:space="0" w:color="auto"/>
            <w:left w:val="none" w:sz="0" w:space="0" w:color="auto"/>
            <w:bottom w:val="none" w:sz="0" w:space="0" w:color="auto"/>
            <w:right w:val="none" w:sz="0" w:space="0" w:color="auto"/>
          </w:divBdr>
        </w:div>
        <w:div w:id="106513914">
          <w:marLeft w:val="0"/>
          <w:marRight w:val="0"/>
          <w:marTop w:val="0"/>
          <w:marBottom w:val="0"/>
          <w:divBdr>
            <w:top w:val="none" w:sz="0" w:space="0" w:color="auto"/>
            <w:left w:val="none" w:sz="0" w:space="0" w:color="auto"/>
            <w:bottom w:val="none" w:sz="0" w:space="0" w:color="auto"/>
            <w:right w:val="none" w:sz="0" w:space="0" w:color="auto"/>
          </w:divBdr>
        </w:div>
        <w:div w:id="336612444">
          <w:marLeft w:val="0"/>
          <w:marRight w:val="0"/>
          <w:marTop w:val="0"/>
          <w:marBottom w:val="0"/>
          <w:divBdr>
            <w:top w:val="none" w:sz="0" w:space="0" w:color="auto"/>
            <w:left w:val="none" w:sz="0" w:space="0" w:color="auto"/>
            <w:bottom w:val="none" w:sz="0" w:space="0" w:color="auto"/>
            <w:right w:val="none" w:sz="0" w:space="0" w:color="auto"/>
          </w:divBdr>
        </w:div>
        <w:div w:id="2090299954">
          <w:marLeft w:val="0"/>
          <w:marRight w:val="0"/>
          <w:marTop w:val="0"/>
          <w:marBottom w:val="0"/>
          <w:divBdr>
            <w:top w:val="none" w:sz="0" w:space="0" w:color="auto"/>
            <w:left w:val="none" w:sz="0" w:space="0" w:color="auto"/>
            <w:bottom w:val="none" w:sz="0" w:space="0" w:color="auto"/>
            <w:right w:val="none" w:sz="0" w:space="0" w:color="auto"/>
          </w:divBdr>
        </w:div>
        <w:div w:id="359355645">
          <w:marLeft w:val="0"/>
          <w:marRight w:val="0"/>
          <w:marTop w:val="0"/>
          <w:marBottom w:val="0"/>
          <w:divBdr>
            <w:top w:val="none" w:sz="0" w:space="0" w:color="auto"/>
            <w:left w:val="none" w:sz="0" w:space="0" w:color="auto"/>
            <w:bottom w:val="none" w:sz="0" w:space="0" w:color="auto"/>
            <w:right w:val="none" w:sz="0" w:space="0" w:color="auto"/>
          </w:divBdr>
        </w:div>
        <w:div w:id="473452774">
          <w:marLeft w:val="0"/>
          <w:marRight w:val="0"/>
          <w:marTop w:val="0"/>
          <w:marBottom w:val="0"/>
          <w:divBdr>
            <w:top w:val="none" w:sz="0" w:space="0" w:color="auto"/>
            <w:left w:val="none" w:sz="0" w:space="0" w:color="auto"/>
            <w:bottom w:val="none" w:sz="0" w:space="0" w:color="auto"/>
            <w:right w:val="none" w:sz="0" w:space="0" w:color="auto"/>
          </w:divBdr>
        </w:div>
        <w:div w:id="351228978">
          <w:marLeft w:val="0"/>
          <w:marRight w:val="0"/>
          <w:marTop w:val="0"/>
          <w:marBottom w:val="0"/>
          <w:divBdr>
            <w:top w:val="none" w:sz="0" w:space="0" w:color="auto"/>
            <w:left w:val="none" w:sz="0" w:space="0" w:color="auto"/>
            <w:bottom w:val="none" w:sz="0" w:space="0" w:color="auto"/>
            <w:right w:val="none" w:sz="0" w:space="0" w:color="auto"/>
          </w:divBdr>
        </w:div>
        <w:div w:id="868107047">
          <w:marLeft w:val="0"/>
          <w:marRight w:val="0"/>
          <w:marTop w:val="0"/>
          <w:marBottom w:val="0"/>
          <w:divBdr>
            <w:top w:val="none" w:sz="0" w:space="0" w:color="auto"/>
            <w:left w:val="none" w:sz="0" w:space="0" w:color="auto"/>
            <w:bottom w:val="none" w:sz="0" w:space="0" w:color="auto"/>
            <w:right w:val="none" w:sz="0" w:space="0" w:color="auto"/>
          </w:divBdr>
        </w:div>
        <w:div w:id="1483110751">
          <w:marLeft w:val="0"/>
          <w:marRight w:val="0"/>
          <w:marTop w:val="0"/>
          <w:marBottom w:val="0"/>
          <w:divBdr>
            <w:top w:val="none" w:sz="0" w:space="0" w:color="auto"/>
            <w:left w:val="none" w:sz="0" w:space="0" w:color="auto"/>
            <w:bottom w:val="none" w:sz="0" w:space="0" w:color="auto"/>
            <w:right w:val="none" w:sz="0" w:space="0" w:color="auto"/>
          </w:divBdr>
        </w:div>
        <w:div w:id="1321890822">
          <w:marLeft w:val="0"/>
          <w:marRight w:val="0"/>
          <w:marTop w:val="0"/>
          <w:marBottom w:val="0"/>
          <w:divBdr>
            <w:top w:val="none" w:sz="0" w:space="0" w:color="auto"/>
            <w:left w:val="none" w:sz="0" w:space="0" w:color="auto"/>
            <w:bottom w:val="none" w:sz="0" w:space="0" w:color="auto"/>
            <w:right w:val="none" w:sz="0" w:space="0" w:color="auto"/>
          </w:divBdr>
        </w:div>
        <w:div w:id="1203445136">
          <w:marLeft w:val="0"/>
          <w:marRight w:val="0"/>
          <w:marTop w:val="0"/>
          <w:marBottom w:val="0"/>
          <w:divBdr>
            <w:top w:val="none" w:sz="0" w:space="0" w:color="auto"/>
            <w:left w:val="none" w:sz="0" w:space="0" w:color="auto"/>
            <w:bottom w:val="none" w:sz="0" w:space="0" w:color="auto"/>
            <w:right w:val="none" w:sz="0" w:space="0" w:color="auto"/>
          </w:divBdr>
        </w:div>
        <w:div w:id="956715782">
          <w:marLeft w:val="0"/>
          <w:marRight w:val="0"/>
          <w:marTop w:val="0"/>
          <w:marBottom w:val="0"/>
          <w:divBdr>
            <w:top w:val="none" w:sz="0" w:space="0" w:color="auto"/>
            <w:left w:val="none" w:sz="0" w:space="0" w:color="auto"/>
            <w:bottom w:val="none" w:sz="0" w:space="0" w:color="auto"/>
            <w:right w:val="none" w:sz="0" w:space="0" w:color="auto"/>
          </w:divBdr>
        </w:div>
        <w:div w:id="513542010">
          <w:marLeft w:val="0"/>
          <w:marRight w:val="0"/>
          <w:marTop w:val="0"/>
          <w:marBottom w:val="0"/>
          <w:divBdr>
            <w:top w:val="none" w:sz="0" w:space="0" w:color="auto"/>
            <w:left w:val="none" w:sz="0" w:space="0" w:color="auto"/>
            <w:bottom w:val="none" w:sz="0" w:space="0" w:color="auto"/>
            <w:right w:val="none" w:sz="0" w:space="0" w:color="auto"/>
          </w:divBdr>
        </w:div>
        <w:div w:id="1797480357">
          <w:marLeft w:val="0"/>
          <w:marRight w:val="0"/>
          <w:marTop w:val="0"/>
          <w:marBottom w:val="0"/>
          <w:divBdr>
            <w:top w:val="none" w:sz="0" w:space="0" w:color="auto"/>
            <w:left w:val="none" w:sz="0" w:space="0" w:color="auto"/>
            <w:bottom w:val="none" w:sz="0" w:space="0" w:color="auto"/>
            <w:right w:val="none" w:sz="0" w:space="0" w:color="auto"/>
          </w:divBdr>
        </w:div>
        <w:div w:id="1870530658">
          <w:marLeft w:val="0"/>
          <w:marRight w:val="0"/>
          <w:marTop w:val="0"/>
          <w:marBottom w:val="0"/>
          <w:divBdr>
            <w:top w:val="none" w:sz="0" w:space="0" w:color="auto"/>
            <w:left w:val="none" w:sz="0" w:space="0" w:color="auto"/>
            <w:bottom w:val="none" w:sz="0" w:space="0" w:color="auto"/>
            <w:right w:val="none" w:sz="0" w:space="0" w:color="auto"/>
          </w:divBdr>
        </w:div>
        <w:div w:id="676276826">
          <w:marLeft w:val="0"/>
          <w:marRight w:val="0"/>
          <w:marTop w:val="0"/>
          <w:marBottom w:val="0"/>
          <w:divBdr>
            <w:top w:val="none" w:sz="0" w:space="0" w:color="auto"/>
            <w:left w:val="none" w:sz="0" w:space="0" w:color="auto"/>
            <w:bottom w:val="none" w:sz="0" w:space="0" w:color="auto"/>
            <w:right w:val="none" w:sz="0" w:space="0" w:color="auto"/>
          </w:divBdr>
        </w:div>
        <w:div w:id="1416711453">
          <w:marLeft w:val="0"/>
          <w:marRight w:val="0"/>
          <w:marTop w:val="0"/>
          <w:marBottom w:val="0"/>
          <w:divBdr>
            <w:top w:val="none" w:sz="0" w:space="0" w:color="auto"/>
            <w:left w:val="none" w:sz="0" w:space="0" w:color="auto"/>
            <w:bottom w:val="none" w:sz="0" w:space="0" w:color="auto"/>
            <w:right w:val="none" w:sz="0" w:space="0" w:color="auto"/>
          </w:divBdr>
        </w:div>
        <w:div w:id="2098164263">
          <w:marLeft w:val="0"/>
          <w:marRight w:val="0"/>
          <w:marTop w:val="0"/>
          <w:marBottom w:val="0"/>
          <w:divBdr>
            <w:top w:val="none" w:sz="0" w:space="0" w:color="auto"/>
            <w:left w:val="none" w:sz="0" w:space="0" w:color="auto"/>
            <w:bottom w:val="none" w:sz="0" w:space="0" w:color="auto"/>
            <w:right w:val="none" w:sz="0" w:space="0" w:color="auto"/>
          </w:divBdr>
        </w:div>
        <w:div w:id="1880315621">
          <w:marLeft w:val="0"/>
          <w:marRight w:val="0"/>
          <w:marTop w:val="0"/>
          <w:marBottom w:val="0"/>
          <w:divBdr>
            <w:top w:val="none" w:sz="0" w:space="0" w:color="auto"/>
            <w:left w:val="none" w:sz="0" w:space="0" w:color="auto"/>
            <w:bottom w:val="none" w:sz="0" w:space="0" w:color="auto"/>
            <w:right w:val="none" w:sz="0" w:space="0" w:color="auto"/>
          </w:divBdr>
        </w:div>
        <w:div w:id="671295910">
          <w:marLeft w:val="0"/>
          <w:marRight w:val="0"/>
          <w:marTop w:val="0"/>
          <w:marBottom w:val="0"/>
          <w:divBdr>
            <w:top w:val="none" w:sz="0" w:space="0" w:color="auto"/>
            <w:left w:val="none" w:sz="0" w:space="0" w:color="auto"/>
            <w:bottom w:val="none" w:sz="0" w:space="0" w:color="auto"/>
            <w:right w:val="none" w:sz="0" w:space="0" w:color="auto"/>
          </w:divBdr>
        </w:div>
        <w:div w:id="1795784428">
          <w:marLeft w:val="0"/>
          <w:marRight w:val="0"/>
          <w:marTop w:val="0"/>
          <w:marBottom w:val="0"/>
          <w:divBdr>
            <w:top w:val="none" w:sz="0" w:space="0" w:color="auto"/>
            <w:left w:val="none" w:sz="0" w:space="0" w:color="auto"/>
            <w:bottom w:val="none" w:sz="0" w:space="0" w:color="auto"/>
            <w:right w:val="none" w:sz="0" w:space="0" w:color="auto"/>
          </w:divBdr>
        </w:div>
        <w:div w:id="1394355785">
          <w:marLeft w:val="0"/>
          <w:marRight w:val="0"/>
          <w:marTop w:val="0"/>
          <w:marBottom w:val="0"/>
          <w:divBdr>
            <w:top w:val="none" w:sz="0" w:space="0" w:color="auto"/>
            <w:left w:val="none" w:sz="0" w:space="0" w:color="auto"/>
            <w:bottom w:val="none" w:sz="0" w:space="0" w:color="auto"/>
            <w:right w:val="none" w:sz="0" w:space="0" w:color="auto"/>
          </w:divBdr>
        </w:div>
        <w:div w:id="1194807475">
          <w:marLeft w:val="0"/>
          <w:marRight w:val="0"/>
          <w:marTop w:val="0"/>
          <w:marBottom w:val="0"/>
          <w:divBdr>
            <w:top w:val="none" w:sz="0" w:space="0" w:color="auto"/>
            <w:left w:val="none" w:sz="0" w:space="0" w:color="auto"/>
            <w:bottom w:val="none" w:sz="0" w:space="0" w:color="auto"/>
            <w:right w:val="none" w:sz="0" w:space="0" w:color="auto"/>
          </w:divBdr>
        </w:div>
        <w:div w:id="73937196">
          <w:marLeft w:val="0"/>
          <w:marRight w:val="0"/>
          <w:marTop w:val="0"/>
          <w:marBottom w:val="0"/>
          <w:divBdr>
            <w:top w:val="none" w:sz="0" w:space="0" w:color="auto"/>
            <w:left w:val="none" w:sz="0" w:space="0" w:color="auto"/>
            <w:bottom w:val="none" w:sz="0" w:space="0" w:color="auto"/>
            <w:right w:val="none" w:sz="0" w:space="0" w:color="auto"/>
          </w:divBdr>
        </w:div>
        <w:div w:id="206718527">
          <w:marLeft w:val="0"/>
          <w:marRight w:val="0"/>
          <w:marTop w:val="0"/>
          <w:marBottom w:val="0"/>
          <w:divBdr>
            <w:top w:val="none" w:sz="0" w:space="0" w:color="auto"/>
            <w:left w:val="none" w:sz="0" w:space="0" w:color="auto"/>
            <w:bottom w:val="none" w:sz="0" w:space="0" w:color="auto"/>
            <w:right w:val="none" w:sz="0" w:space="0" w:color="auto"/>
          </w:divBdr>
        </w:div>
        <w:div w:id="52316861">
          <w:marLeft w:val="0"/>
          <w:marRight w:val="0"/>
          <w:marTop w:val="0"/>
          <w:marBottom w:val="0"/>
          <w:divBdr>
            <w:top w:val="none" w:sz="0" w:space="0" w:color="auto"/>
            <w:left w:val="none" w:sz="0" w:space="0" w:color="auto"/>
            <w:bottom w:val="none" w:sz="0" w:space="0" w:color="auto"/>
            <w:right w:val="none" w:sz="0" w:space="0" w:color="auto"/>
          </w:divBdr>
        </w:div>
        <w:div w:id="1490827326">
          <w:marLeft w:val="0"/>
          <w:marRight w:val="0"/>
          <w:marTop w:val="0"/>
          <w:marBottom w:val="0"/>
          <w:divBdr>
            <w:top w:val="none" w:sz="0" w:space="0" w:color="auto"/>
            <w:left w:val="none" w:sz="0" w:space="0" w:color="auto"/>
            <w:bottom w:val="none" w:sz="0" w:space="0" w:color="auto"/>
            <w:right w:val="none" w:sz="0" w:space="0" w:color="auto"/>
          </w:divBdr>
        </w:div>
      </w:divsChild>
    </w:div>
    <w:div w:id="1051342493">
      <w:bodyDiv w:val="1"/>
      <w:marLeft w:val="0"/>
      <w:marRight w:val="0"/>
      <w:marTop w:val="0"/>
      <w:marBottom w:val="0"/>
      <w:divBdr>
        <w:top w:val="none" w:sz="0" w:space="0" w:color="auto"/>
        <w:left w:val="none" w:sz="0" w:space="0" w:color="auto"/>
        <w:bottom w:val="none" w:sz="0" w:space="0" w:color="auto"/>
        <w:right w:val="none" w:sz="0" w:space="0" w:color="auto"/>
      </w:divBdr>
      <w:divsChild>
        <w:div w:id="1919055677">
          <w:marLeft w:val="0"/>
          <w:marRight w:val="0"/>
          <w:marTop w:val="0"/>
          <w:marBottom w:val="0"/>
          <w:divBdr>
            <w:top w:val="none" w:sz="0" w:space="0" w:color="auto"/>
            <w:left w:val="none" w:sz="0" w:space="0" w:color="auto"/>
            <w:bottom w:val="none" w:sz="0" w:space="0" w:color="auto"/>
            <w:right w:val="none" w:sz="0" w:space="0" w:color="auto"/>
          </w:divBdr>
        </w:div>
        <w:div w:id="263266569">
          <w:marLeft w:val="0"/>
          <w:marRight w:val="0"/>
          <w:marTop w:val="0"/>
          <w:marBottom w:val="0"/>
          <w:divBdr>
            <w:top w:val="none" w:sz="0" w:space="0" w:color="auto"/>
            <w:left w:val="none" w:sz="0" w:space="0" w:color="auto"/>
            <w:bottom w:val="none" w:sz="0" w:space="0" w:color="auto"/>
            <w:right w:val="none" w:sz="0" w:space="0" w:color="auto"/>
          </w:divBdr>
        </w:div>
        <w:div w:id="1446970471">
          <w:marLeft w:val="0"/>
          <w:marRight w:val="0"/>
          <w:marTop w:val="0"/>
          <w:marBottom w:val="0"/>
          <w:divBdr>
            <w:top w:val="none" w:sz="0" w:space="0" w:color="auto"/>
            <w:left w:val="none" w:sz="0" w:space="0" w:color="auto"/>
            <w:bottom w:val="none" w:sz="0" w:space="0" w:color="auto"/>
            <w:right w:val="none" w:sz="0" w:space="0" w:color="auto"/>
          </w:divBdr>
        </w:div>
        <w:div w:id="1787771995">
          <w:marLeft w:val="0"/>
          <w:marRight w:val="0"/>
          <w:marTop w:val="0"/>
          <w:marBottom w:val="0"/>
          <w:divBdr>
            <w:top w:val="none" w:sz="0" w:space="0" w:color="auto"/>
            <w:left w:val="none" w:sz="0" w:space="0" w:color="auto"/>
            <w:bottom w:val="none" w:sz="0" w:space="0" w:color="auto"/>
            <w:right w:val="none" w:sz="0" w:space="0" w:color="auto"/>
          </w:divBdr>
        </w:div>
        <w:div w:id="276066001">
          <w:marLeft w:val="0"/>
          <w:marRight w:val="0"/>
          <w:marTop w:val="0"/>
          <w:marBottom w:val="0"/>
          <w:divBdr>
            <w:top w:val="none" w:sz="0" w:space="0" w:color="auto"/>
            <w:left w:val="none" w:sz="0" w:space="0" w:color="auto"/>
            <w:bottom w:val="none" w:sz="0" w:space="0" w:color="auto"/>
            <w:right w:val="none" w:sz="0" w:space="0" w:color="auto"/>
          </w:divBdr>
        </w:div>
        <w:div w:id="1794785131">
          <w:marLeft w:val="0"/>
          <w:marRight w:val="0"/>
          <w:marTop w:val="0"/>
          <w:marBottom w:val="0"/>
          <w:divBdr>
            <w:top w:val="none" w:sz="0" w:space="0" w:color="auto"/>
            <w:left w:val="none" w:sz="0" w:space="0" w:color="auto"/>
            <w:bottom w:val="none" w:sz="0" w:space="0" w:color="auto"/>
            <w:right w:val="none" w:sz="0" w:space="0" w:color="auto"/>
          </w:divBdr>
        </w:div>
        <w:div w:id="2064213639">
          <w:marLeft w:val="0"/>
          <w:marRight w:val="0"/>
          <w:marTop w:val="0"/>
          <w:marBottom w:val="0"/>
          <w:divBdr>
            <w:top w:val="none" w:sz="0" w:space="0" w:color="auto"/>
            <w:left w:val="none" w:sz="0" w:space="0" w:color="auto"/>
            <w:bottom w:val="none" w:sz="0" w:space="0" w:color="auto"/>
            <w:right w:val="none" w:sz="0" w:space="0" w:color="auto"/>
          </w:divBdr>
        </w:div>
        <w:div w:id="1867716382">
          <w:marLeft w:val="0"/>
          <w:marRight w:val="0"/>
          <w:marTop w:val="0"/>
          <w:marBottom w:val="0"/>
          <w:divBdr>
            <w:top w:val="none" w:sz="0" w:space="0" w:color="auto"/>
            <w:left w:val="none" w:sz="0" w:space="0" w:color="auto"/>
            <w:bottom w:val="none" w:sz="0" w:space="0" w:color="auto"/>
            <w:right w:val="none" w:sz="0" w:space="0" w:color="auto"/>
          </w:divBdr>
        </w:div>
        <w:div w:id="1843399337">
          <w:marLeft w:val="0"/>
          <w:marRight w:val="0"/>
          <w:marTop w:val="0"/>
          <w:marBottom w:val="0"/>
          <w:divBdr>
            <w:top w:val="none" w:sz="0" w:space="0" w:color="auto"/>
            <w:left w:val="none" w:sz="0" w:space="0" w:color="auto"/>
            <w:bottom w:val="none" w:sz="0" w:space="0" w:color="auto"/>
            <w:right w:val="none" w:sz="0" w:space="0" w:color="auto"/>
          </w:divBdr>
        </w:div>
        <w:div w:id="131409887">
          <w:marLeft w:val="0"/>
          <w:marRight w:val="0"/>
          <w:marTop w:val="0"/>
          <w:marBottom w:val="0"/>
          <w:divBdr>
            <w:top w:val="none" w:sz="0" w:space="0" w:color="auto"/>
            <w:left w:val="none" w:sz="0" w:space="0" w:color="auto"/>
            <w:bottom w:val="none" w:sz="0" w:space="0" w:color="auto"/>
            <w:right w:val="none" w:sz="0" w:space="0" w:color="auto"/>
          </w:divBdr>
        </w:div>
        <w:div w:id="451747875">
          <w:marLeft w:val="0"/>
          <w:marRight w:val="0"/>
          <w:marTop w:val="0"/>
          <w:marBottom w:val="0"/>
          <w:divBdr>
            <w:top w:val="none" w:sz="0" w:space="0" w:color="auto"/>
            <w:left w:val="none" w:sz="0" w:space="0" w:color="auto"/>
            <w:bottom w:val="none" w:sz="0" w:space="0" w:color="auto"/>
            <w:right w:val="none" w:sz="0" w:space="0" w:color="auto"/>
          </w:divBdr>
        </w:div>
        <w:div w:id="1981035066">
          <w:marLeft w:val="0"/>
          <w:marRight w:val="0"/>
          <w:marTop w:val="0"/>
          <w:marBottom w:val="0"/>
          <w:divBdr>
            <w:top w:val="none" w:sz="0" w:space="0" w:color="auto"/>
            <w:left w:val="none" w:sz="0" w:space="0" w:color="auto"/>
            <w:bottom w:val="none" w:sz="0" w:space="0" w:color="auto"/>
            <w:right w:val="none" w:sz="0" w:space="0" w:color="auto"/>
          </w:divBdr>
        </w:div>
        <w:div w:id="1883245911">
          <w:marLeft w:val="0"/>
          <w:marRight w:val="0"/>
          <w:marTop w:val="0"/>
          <w:marBottom w:val="0"/>
          <w:divBdr>
            <w:top w:val="none" w:sz="0" w:space="0" w:color="auto"/>
            <w:left w:val="none" w:sz="0" w:space="0" w:color="auto"/>
            <w:bottom w:val="none" w:sz="0" w:space="0" w:color="auto"/>
            <w:right w:val="none" w:sz="0" w:space="0" w:color="auto"/>
          </w:divBdr>
        </w:div>
        <w:div w:id="1473062785">
          <w:marLeft w:val="0"/>
          <w:marRight w:val="0"/>
          <w:marTop w:val="0"/>
          <w:marBottom w:val="0"/>
          <w:divBdr>
            <w:top w:val="none" w:sz="0" w:space="0" w:color="auto"/>
            <w:left w:val="none" w:sz="0" w:space="0" w:color="auto"/>
            <w:bottom w:val="none" w:sz="0" w:space="0" w:color="auto"/>
            <w:right w:val="none" w:sz="0" w:space="0" w:color="auto"/>
          </w:divBdr>
        </w:div>
        <w:div w:id="333268279">
          <w:marLeft w:val="0"/>
          <w:marRight w:val="0"/>
          <w:marTop w:val="0"/>
          <w:marBottom w:val="0"/>
          <w:divBdr>
            <w:top w:val="none" w:sz="0" w:space="0" w:color="auto"/>
            <w:left w:val="none" w:sz="0" w:space="0" w:color="auto"/>
            <w:bottom w:val="none" w:sz="0" w:space="0" w:color="auto"/>
            <w:right w:val="none" w:sz="0" w:space="0" w:color="auto"/>
          </w:divBdr>
        </w:div>
        <w:div w:id="1537693587">
          <w:marLeft w:val="0"/>
          <w:marRight w:val="0"/>
          <w:marTop w:val="0"/>
          <w:marBottom w:val="0"/>
          <w:divBdr>
            <w:top w:val="none" w:sz="0" w:space="0" w:color="auto"/>
            <w:left w:val="none" w:sz="0" w:space="0" w:color="auto"/>
            <w:bottom w:val="none" w:sz="0" w:space="0" w:color="auto"/>
            <w:right w:val="none" w:sz="0" w:space="0" w:color="auto"/>
          </w:divBdr>
        </w:div>
        <w:div w:id="1194078430">
          <w:marLeft w:val="0"/>
          <w:marRight w:val="0"/>
          <w:marTop w:val="0"/>
          <w:marBottom w:val="0"/>
          <w:divBdr>
            <w:top w:val="none" w:sz="0" w:space="0" w:color="auto"/>
            <w:left w:val="none" w:sz="0" w:space="0" w:color="auto"/>
            <w:bottom w:val="none" w:sz="0" w:space="0" w:color="auto"/>
            <w:right w:val="none" w:sz="0" w:space="0" w:color="auto"/>
          </w:divBdr>
        </w:div>
        <w:div w:id="1208104059">
          <w:marLeft w:val="0"/>
          <w:marRight w:val="0"/>
          <w:marTop w:val="0"/>
          <w:marBottom w:val="0"/>
          <w:divBdr>
            <w:top w:val="none" w:sz="0" w:space="0" w:color="auto"/>
            <w:left w:val="none" w:sz="0" w:space="0" w:color="auto"/>
            <w:bottom w:val="none" w:sz="0" w:space="0" w:color="auto"/>
            <w:right w:val="none" w:sz="0" w:space="0" w:color="auto"/>
          </w:divBdr>
        </w:div>
        <w:div w:id="1806464362">
          <w:marLeft w:val="0"/>
          <w:marRight w:val="0"/>
          <w:marTop w:val="0"/>
          <w:marBottom w:val="0"/>
          <w:divBdr>
            <w:top w:val="none" w:sz="0" w:space="0" w:color="auto"/>
            <w:left w:val="none" w:sz="0" w:space="0" w:color="auto"/>
            <w:bottom w:val="none" w:sz="0" w:space="0" w:color="auto"/>
            <w:right w:val="none" w:sz="0" w:space="0" w:color="auto"/>
          </w:divBdr>
        </w:div>
        <w:div w:id="496649017">
          <w:marLeft w:val="0"/>
          <w:marRight w:val="0"/>
          <w:marTop w:val="0"/>
          <w:marBottom w:val="0"/>
          <w:divBdr>
            <w:top w:val="none" w:sz="0" w:space="0" w:color="auto"/>
            <w:left w:val="none" w:sz="0" w:space="0" w:color="auto"/>
            <w:bottom w:val="none" w:sz="0" w:space="0" w:color="auto"/>
            <w:right w:val="none" w:sz="0" w:space="0" w:color="auto"/>
          </w:divBdr>
        </w:div>
        <w:div w:id="1850634606">
          <w:marLeft w:val="0"/>
          <w:marRight w:val="0"/>
          <w:marTop w:val="0"/>
          <w:marBottom w:val="0"/>
          <w:divBdr>
            <w:top w:val="none" w:sz="0" w:space="0" w:color="auto"/>
            <w:left w:val="none" w:sz="0" w:space="0" w:color="auto"/>
            <w:bottom w:val="none" w:sz="0" w:space="0" w:color="auto"/>
            <w:right w:val="none" w:sz="0" w:space="0" w:color="auto"/>
          </w:divBdr>
        </w:div>
        <w:div w:id="1092622406">
          <w:marLeft w:val="0"/>
          <w:marRight w:val="0"/>
          <w:marTop w:val="0"/>
          <w:marBottom w:val="0"/>
          <w:divBdr>
            <w:top w:val="none" w:sz="0" w:space="0" w:color="auto"/>
            <w:left w:val="none" w:sz="0" w:space="0" w:color="auto"/>
            <w:bottom w:val="none" w:sz="0" w:space="0" w:color="auto"/>
            <w:right w:val="none" w:sz="0" w:space="0" w:color="auto"/>
          </w:divBdr>
        </w:div>
        <w:div w:id="1088505898">
          <w:marLeft w:val="0"/>
          <w:marRight w:val="0"/>
          <w:marTop w:val="0"/>
          <w:marBottom w:val="0"/>
          <w:divBdr>
            <w:top w:val="none" w:sz="0" w:space="0" w:color="auto"/>
            <w:left w:val="none" w:sz="0" w:space="0" w:color="auto"/>
            <w:bottom w:val="none" w:sz="0" w:space="0" w:color="auto"/>
            <w:right w:val="none" w:sz="0" w:space="0" w:color="auto"/>
          </w:divBdr>
        </w:div>
        <w:div w:id="54621156">
          <w:marLeft w:val="0"/>
          <w:marRight w:val="0"/>
          <w:marTop w:val="0"/>
          <w:marBottom w:val="0"/>
          <w:divBdr>
            <w:top w:val="none" w:sz="0" w:space="0" w:color="auto"/>
            <w:left w:val="none" w:sz="0" w:space="0" w:color="auto"/>
            <w:bottom w:val="none" w:sz="0" w:space="0" w:color="auto"/>
            <w:right w:val="none" w:sz="0" w:space="0" w:color="auto"/>
          </w:divBdr>
        </w:div>
        <w:div w:id="611476024">
          <w:marLeft w:val="0"/>
          <w:marRight w:val="0"/>
          <w:marTop w:val="0"/>
          <w:marBottom w:val="0"/>
          <w:divBdr>
            <w:top w:val="none" w:sz="0" w:space="0" w:color="auto"/>
            <w:left w:val="none" w:sz="0" w:space="0" w:color="auto"/>
            <w:bottom w:val="none" w:sz="0" w:space="0" w:color="auto"/>
            <w:right w:val="none" w:sz="0" w:space="0" w:color="auto"/>
          </w:divBdr>
        </w:div>
        <w:div w:id="303513373">
          <w:marLeft w:val="0"/>
          <w:marRight w:val="0"/>
          <w:marTop w:val="0"/>
          <w:marBottom w:val="0"/>
          <w:divBdr>
            <w:top w:val="none" w:sz="0" w:space="0" w:color="auto"/>
            <w:left w:val="none" w:sz="0" w:space="0" w:color="auto"/>
            <w:bottom w:val="none" w:sz="0" w:space="0" w:color="auto"/>
            <w:right w:val="none" w:sz="0" w:space="0" w:color="auto"/>
          </w:divBdr>
        </w:div>
        <w:div w:id="1492914334">
          <w:marLeft w:val="0"/>
          <w:marRight w:val="0"/>
          <w:marTop w:val="0"/>
          <w:marBottom w:val="0"/>
          <w:divBdr>
            <w:top w:val="none" w:sz="0" w:space="0" w:color="auto"/>
            <w:left w:val="none" w:sz="0" w:space="0" w:color="auto"/>
            <w:bottom w:val="none" w:sz="0" w:space="0" w:color="auto"/>
            <w:right w:val="none" w:sz="0" w:space="0" w:color="auto"/>
          </w:divBdr>
        </w:div>
        <w:div w:id="163324436">
          <w:marLeft w:val="0"/>
          <w:marRight w:val="0"/>
          <w:marTop w:val="0"/>
          <w:marBottom w:val="0"/>
          <w:divBdr>
            <w:top w:val="none" w:sz="0" w:space="0" w:color="auto"/>
            <w:left w:val="none" w:sz="0" w:space="0" w:color="auto"/>
            <w:bottom w:val="none" w:sz="0" w:space="0" w:color="auto"/>
            <w:right w:val="none" w:sz="0" w:space="0" w:color="auto"/>
          </w:divBdr>
        </w:div>
        <w:div w:id="1684085141">
          <w:marLeft w:val="0"/>
          <w:marRight w:val="0"/>
          <w:marTop w:val="0"/>
          <w:marBottom w:val="0"/>
          <w:divBdr>
            <w:top w:val="none" w:sz="0" w:space="0" w:color="auto"/>
            <w:left w:val="none" w:sz="0" w:space="0" w:color="auto"/>
            <w:bottom w:val="none" w:sz="0" w:space="0" w:color="auto"/>
            <w:right w:val="none" w:sz="0" w:space="0" w:color="auto"/>
          </w:divBdr>
        </w:div>
        <w:div w:id="102849612">
          <w:marLeft w:val="0"/>
          <w:marRight w:val="0"/>
          <w:marTop w:val="0"/>
          <w:marBottom w:val="0"/>
          <w:divBdr>
            <w:top w:val="none" w:sz="0" w:space="0" w:color="auto"/>
            <w:left w:val="none" w:sz="0" w:space="0" w:color="auto"/>
            <w:bottom w:val="none" w:sz="0" w:space="0" w:color="auto"/>
            <w:right w:val="none" w:sz="0" w:space="0" w:color="auto"/>
          </w:divBdr>
        </w:div>
        <w:div w:id="2091806985">
          <w:marLeft w:val="0"/>
          <w:marRight w:val="0"/>
          <w:marTop w:val="0"/>
          <w:marBottom w:val="0"/>
          <w:divBdr>
            <w:top w:val="none" w:sz="0" w:space="0" w:color="auto"/>
            <w:left w:val="none" w:sz="0" w:space="0" w:color="auto"/>
            <w:bottom w:val="none" w:sz="0" w:space="0" w:color="auto"/>
            <w:right w:val="none" w:sz="0" w:space="0" w:color="auto"/>
          </w:divBdr>
        </w:div>
        <w:div w:id="348526516">
          <w:marLeft w:val="0"/>
          <w:marRight w:val="0"/>
          <w:marTop w:val="0"/>
          <w:marBottom w:val="0"/>
          <w:divBdr>
            <w:top w:val="none" w:sz="0" w:space="0" w:color="auto"/>
            <w:left w:val="none" w:sz="0" w:space="0" w:color="auto"/>
            <w:bottom w:val="none" w:sz="0" w:space="0" w:color="auto"/>
            <w:right w:val="none" w:sz="0" w:space="0" w:color="auto"/>
          </w:divBdr>
        </w:div>
        <w:div w:id="1601987477">
          <w:marLeft w:val="0"/>
          <w:marRight w:val="0"/>
          <w:marTop w:val="0"/>
          <w:marBottom w:val="0"/>
          <w:divBdr>
            <w:top w:val="none" w:sz="0" w:space="0" w:color="auto"/>
            <w:left w:val="none" w:sz="0" w:space="0" w:color="auto"/>
            <w:bottom w:val="none" w:sz="0" w:space="0" w:color="auto"/>
            <w:right w:val="none" w:sz="0" w:space="0" w:color="auto"/>
          </w:divBdr>
        </w:div>
        <w:div w:id="1873419477">
          <w:marLeft w:val="0"/>
          <w:marRight w:val="0"/>
          <w:marTop w:val="0"/>
          <w:marBottom w:val="0"/>
          <w:divBdr>
            <w:top w:val="none" w:sz="0" w:space="0" w:color="auto"/>
            <w:left w:val="none" w:sz="0" w:space="0" w:color="auto"/>
            <w:bottom w:val="none" w:sz="0" w:space="0" w:color="auto"/>
            <w:right w:val="none" w:sz="0" w:space="0" w:color="auto"/>
          </w:divBdr>
        </w:div>
        <w:div w:id="450712113">
          <w:marLeft w:val="0"/>
          <w:marRight w:val="0"/>
          <w:marTop w:val="0"/>
          <w:marBottom w:val="0"/>
          <w:divBdr>
            <w:top w:val="none" w:sz="0" w:space="0" w:color="auto"/>
            <w:left w:val="none" w:sz="0" w:space="0" w:color="auto"/>
            <w:bottom w:val="none" w:sz="0" w:space="0" w:color="auto"/>
            <w:right w:val="none" w:sz="0" w:space="0" w:color="auto"/>
          </w:divBdr>
        </w:div>
        <w:div w:id="1210411885">
          <w:marLeft w:val="0"/>
          <w:marRight w:val="0"/>
          <w:marTop w:val="0"/>
          <w:marBottom w:val="0"/>
          <w:divBdr>
            <w:top w:val="none" w:sz="0" w:space="0" w:color="auto"/>
            <w:left w:val="none" w:sz="0" w:space="0" w:color="auto"/>
            <w:bottom w:val="none" w:sz="0" w:space="0" w:color="auto"/>
            <w:right w:val="none" w:sz="0" w:space="0" w:color="auto"/>
          </w:divBdr>
        </w:div>
        <w:div w:id="1792213359">
          <w:marLeft w:val="0"/>
          <w:marRight w:val="0"/>
          <w:marTop w:val="0"/>
          <w:marBottom w:val="0"/>
          <w:divBdr>
            <w:top w:val="none" w:sz="0" w:space="0" w:color="auto"/>
            <w:left w:val="none" w:sz="0" w:space="0" w:color="auto"/>
            <w:bottom w:val="none" w:sz="0" w:space="0" w:color="auto"/>
            <w:right w:val="none" w:sz="0" w:space="0" w:color="auto"/>
          </w:divBdr>
        </w:div>
        <w:div w:id="266472572">
          <w:marLeft w:val="0"/>
          <w:marRight w:val="0"/>
          <w:marTop w:val="0"/>
          <w:marBottom w:val="0"/>
          <w:divBdr>
            <w:top w:val="none" w:sz="0" w:space="0" w:color="auto"/>
            <w:left w:val="none" w:sz="0" w:space="0" w:color="auto"/>
            <w:bottom w:val="none" w:sz="0" w:space="0" w:color="auto"/>
            <w:right w:val="none" w:sz="0" w:space="0" w:color="auto"/>
          </w:divBdr>
        </w:div>
        <w:div w:id="1823739659">
          <w:marLeft w:val="0"/>
          <w:marRight w:val="0"/>
          <w:marTop w:val="0"/>
          <w:marBottom w:val="0"/>
          <w:divBdr>
            <w:top w:val="none" w:sz="0" w:space="0" w:color="auto"/>
            <w:left w:val="none" w:sz="0" w:space="0" w:color="auto"/>
            <w:bottom w:val="none" w:sz="0" w:space="0" w:color="auto"/>
            <w:right w:val="none" w:sz="0" w:space="0" w:color="auto"/>
          </w:divBdr>
        </w:div>
        <w:div w:id="669332938">
          <w:marLeft w:val="0"/>
          <w:marRight w:val="0"/>
          <w:marTop w:val="0"/>
          <w:marBottom w:val="0"/>
          <w:divBdr>
            <w:top w:val="none" w:sz="0" w:space="0" w:color="auto"/>
            <w:left w:val="none" w:sz="0" w:space="0" w:color="auto"/>
            <w:bottom w:val="none" w:sz="0" w:space="0" w:color="auto"/>
            <w:right w:val="none" w:sz="0" w:space="0" w:color="auto"/>
          </w:divBdr>
        </w:div>
        <w:div w:id="277759086">
          <w:marLeft w:val="0"/>
          <w:marRight w:val="0"/>
          <w:marTop w:val="0"/>
          <w:marBottom w:val="0"/>
          <w:divBdr>
            <w:top w:val="none" w:sz="0" w:space="0" w:color="auto"/>
            <w:left w:val="none" w:sz="0" w:space="0" w:color="auto"/>
            <w:bottom w:val="none" w:sz="0" w:space="0" w:color="auto"/>
            <w:right w:val="none" w:sz="0" w:space="0" w:color="auto"/>
          </w:divBdr>
        </w:div>
        <w:div w:id="1476025513">
          <w:marLeft w:val="0"/>
          <w:marRight w:val="0"/>
          <w:marTop w:val="0"/>
          <w:marBottom w:val="0"/>
          <w:divBdr>
            <w:top w:val="none" w:sz="0" w:space="0" w:color="auto"/>
            <w:left w:val="none" w:sz="0" w:space="0" w:color="auto"/>
            <w:bottom w:val="none" w:sz="0" w:space="0" w:color="auto"/>
            <w:right w:val="none" w:sz="0" w:space="0" w:color="auto"/>
          </w:divBdr>
        </w:div>
        <w:div w:id="1603804187">
          <w:marLeft w:val="0"/>
          <w:marRight w:val="0"/>
          <w:marTop w:val="0"/>
          <w:marBottom w:val="0"/>
          <w:divBdr>
            <w:top w:val="none" w:sz="0" w:space="0" w:color="auto"/>
            <w:left w:val="none" w:sz="0" w:space="0" w:color="auto"/>
            <w:bottom w:val="none" w:sz="0" w:space="0" w:color="auto"/>
            <w:right w:val="none" w:sz="0" w:space="0" w:color="auto"/>
          </w:divBdr>
        </w:div>
        <w:div w:id="929314528">
          <w:marLeft w:val="0"/>
          <w:marRight w:val="0"/>
          <w:marTop w:val="0"/>
          <w:marBottom w:val="0"/>
          <w:divBdr>
            <w:top w:val="none" w:sz="0" w:space="0" w:color="auto"/>
            <w:left w:val="none" w:sz="0" w:space="0" w:color="auto"/>
            <w:bottom w:val="none" w:sz="0" w:space="0" w:color="auto"/>
            <w:right w:val="none" w:sz="0" w:space="0" w:color="auto"/>
          </w:divBdr>
        </w:div>
        <w:div w:id="1197084399">
          <w:marLeft w:val="0"/>
          <w:marRight w:val="0"/>
          <w:marTop w:val="0"/>
          <w:marBottom w:val="0"/>
          <w:divBdr>
            <w:top w:val="none" w:sz="0" w:space="0" w:color="auto"/>
            <w:left w:val="none" w:sz="0" w:space="0" w:color="auto"/>
            <w:bottom w:val="none" w:sz="0" w:space="0" w:color="auto"/>
            <w:right w:val="none" w:sz="0" w:space="0" w:color="auto"/>
          </w:divBdr>
        </w:div>
        <w:div w:id="1846282835">
          <w:marLeft w:val="0"/>
          <w:marRight w:val="0"/>
          <w:marTop w:val="0"/>
          <w:marBottom w:val="0"/>
          <w:divBdr>
            <w:top w:val="none" w:sz="0" w:space="0" w:color="auto"/>
            <w:left w:val="none" w:sz="0" w:space="0" w:color="auto"/>
            <w:bottom w:val="none" w:sz="0" w:space="0" w:color="auto"/>
            <w:right w:val="none" w:sz="0" w:space="0" w:color="auto"/>
          </w:divBdr>
        </w:div>
        <w:div w:id="754712856">
          <w:marLeft w:val="0"/>
          <w:marRight w:val="0"/>
          <w:marTop w:val="0"/>
          <w:marBottom w:val="0"/>
          <w:divBdr>
            <w:top w:val="none" w:sz="0" w:space="0" w:color="auto"/>
            <w:left w:val="none" w:sz="0" w:space="0" w:color="auto"/>
            <w:bottom w:val="none" w:sz="0" w:space="0" w:color="auto"/>
            <w:right w:val="none" w:sz="0" w:space="0" w:color="auto"/>
          </w:divBdr>
        </w:div>
        <w:div w:id="2130584897">
          <w:marLeft w:val="0"/>
          <w:marRight w:val="0"/>
          <w:marTop w:val="0"/>
          <w:marBottom w:val="0"/>
          <w:divBdr>
            <w:top w:val="none" w:sz="0" w:space="0" w:color="auto"/>
            <w:left w:val="none" w:sz="0" w:space="0" w:color="auto"/>
            <w:bottom w:val="none" w:sz="0" w:space="0" w:color="auto"/>
            <w:right w:val="none" w:sz="0" w:space="0" w:color="auto"/>
          </w:divBdr>
        </w:div>
        <w:div w:id="1255934948">
          <w:marLeft w:val="0"/>
          <w:marRight w:val="0"/>
          <w:marTop w:val="0"/>
          <w:marBottom w:val="0"/>
          <w:divBdr>
            <w:top w:val="none" w:sz="0" w:space="0" w:color="auto"/>
            <w:left w:val="none" w:sz="0" w:space="0" w:color="auto"/>
            <w:bottom w:val="none" w:sz="0" w:space="0" w:color="auto"/>
            <w:right w:val="none" w:sz="0" w:space="0" w:color="auto"/>
          </w:divBdr>
        </w:div>
        <w:div w:id="947852127">
          <w:marLeft w:val="0"/>
          <w:marRight w:val="0"/>
          <w:marTop w:val="0"/>
          <w:marBottom w:val="0"/>
          <w:divBdr>
            <w:top w:val="none" w:sz="0" w:space="0" w:color="auto"/>
            <w:left w:val="none" w:sz="0" w:space="0" w:color="auto"/>
            <w:bottom w:val="none" w:sz="0" w:space="0" w:color="auto"/>
            <w:right w:val="none" w:sz="0" w:space="0" w:color="auto"/>
          </w:divBdr>
        </w:div>
        <w:div w:id="1004549917">
          <w:marLeft w:val="0"/>
          <w:marRight w:val="0"/>
          <w:marTop w:val="0"/>
          <w:marBottom w:val="0"/>
          <w:divBdr>
            <w:top w:val="none" w:sz="0" w:space="0" w:color="auto"/>
            <w:left w:val="none" w:sz="0" w:space="0" w:color="auto"/>
            <w:bottom w:val="none" w:sz="0" w:space="0" w:color="auto"/>
            <w:right w:val="none" w:sz="0" w:space="0" w:color="auto"/>
          </w:divBdr>
        </w:div>
        <w:div w:id="1599168750">
          <w:marLeft w:val="0"/>
          <w:marRight w:val="0"/>
          <w:marTop w:val="0"/>
          <w:marBottom w:val="0"/>
          <w:divBdr>
            <w:top w:val="none" w:sz="0" w:space="0" w:color="auto"/>
            <w:left w:val="none" w:sz="0" w:space="0" w:color="auto"/>
            <w:bottom w:val="none" w:sz="0" w:space="0" w:color="auto"/>
            <w:right w:val="none" w:sz="0" w:space="0" w:color="auto"/>
          </w:divBdr>
        </w:div>
        <w:div w:id="1024092339">
          <w:marLeft w:val="0"/>
          <w:marRight w:val="0"/>
          <w:marTop w:val="0"/>
          <w:marBottom w:val="0"/>
          <w:divBdr>
            <w:top w:val="none" w:sz="0" w:space="0" w:color="auto"/>
            <w:left w:val="none" w:sz="0" w:space="0" w:color="auto"/>
            <w:bottom w:val="none" w:sz="0" w:space="0" w:color="auto"/>
            <w:right w:val="none" w:sz="0" w:space="0" w:color="auto"/>
          </w:divBdr>
        </w:div>
        <w:div w:id="1246840982">
          <w:marLeft w:val="0"/>
          <w:marRight w:val="0"/>
          <w:marTop w:val="0"/>
          <w:marBottom w:val="0"/>
          <w:divBdr>
            <w:top w:val="none" w:sz="0" w:space="0" w:color="auto"/>
            <w:left w:val="none" w:sz="0" w:space="0" w:color="auto"/>
            <w:bottom w:val="none" w:sz="0" w:space="0" w:color="auto"/>
            <w:right w:val="none" w:sz="0" w:space="0" w:color="auto"/>
          </w:divBdr>
        </w:div>
        <w:div w:id="1307006882">
          <w:marLeft w:val="0"/>
          <w:marRight w:val="0"/>
          <w:marTop w:val="0"/>
          <w:marBottom w:val="0"/>
          <w:divBdr>
            <w:top w:val="none" w:sz="0" w:space="0" w:color="auto"/>
            <w:left w:val="none" w:sz="0" w:space="0" w:color="auto"/>
            <w:bottom w:val="none" w:sz="0" w:space="0" w:color="auto"/>
            <w:right w:val="none" w:sz="0" w:space="0" w:color="auto"/>
          </w:divBdr>
        </w:div>
        <w:div w:id="76678900">
          <w:marLeft w:val="0"/>
          <w:marRight w:val="0"/>
          <w:marTop w:val="0"/>
          <w:marBottom w:val="0"/>
          <w:divBdr>
            <w:top w:val="none" w:sz="0" w:space="0" w:color="auto"/>
            <w:left w:val="none" w:sz="0" w:space="0" w:color="auto"/>
            <w:bottom w:val="none" w:sz="0" w:space="0" w:color="auto"/>
            <w:right w:val="none" w:sz="0" w:space="0" w:color="auto"/>
          </w:divBdr>
        </w:div>
        <w:div w:id="1476028641">
          <w:marLeft w:val="0"/>
          <w:marRight w:val="0"/>
          <w:marTop w:val="0"/>
          <w:marBottom w:val="0"/>
          <w:divBdr>
            <w:top w:val="none" w:sz="0" w:space="0" w:color="auto"/>
            <w:left w:val="none" w:sz="0" w:space="0" w:color="auto"/>
            <w:bottom w:val="none" w:sz="0" w:space="0" w:color="auto"/>
            <w:right w:val="none" w:sz="0" w:space="0" w:color="auto"/>
          </w:divBdr>
        </w:div>
        <w:div w:id="368996681">
          <w:marLeft w:val="0"/>
          <w:marRight w:val="0"/>
          <w:marTop w:val="0"/>
          <w:marBottom w:val="0"/>
          <w:divBdr>
            <w:top w:val="none" w:sz="0" w:space="0" w:color="auto"/>
            <w:left w:val="none" w:sz="0" w:space="0" w:color="auto"/>
            <w:bottom w:val="none" w:sz="0" w:space="0" w:color="auto"/>
            <w:right w:val="none" w:sz="0" w:space="0" w:color="auto"/>
          </w:divBdr>
        </w:div>
        <w:div w:id="716052671">
          <w:marLeft w:val="0"/>
          <w:marRight w:val="0"/>
          <w:marTop w:val="0"/>
          <w:marBottom w:val="0"/>
          <w:divBdr>
            <w:top w:val="none" w:sz="0" w:space="0" w:color="auto"/>
            <w:left w:val="none" w:sz="0" w:space="0" w:color="auto"/>
            <w:bottom w:val="none" w:sz="0" w:space="0" w:color="auto"/>
            <w:right w:val="none" w:sz="0" w:space="0" w:color="auto"/>
          </w:divBdr>
        </w:div>
        <w:div w:id="1808887868">
          <w:marLeft w:val="0"/>
          <w:marRight w:val="0"/>
          <w:marTop w:val="0"/>
          <w:marBottom w:val="0"/>
          <w:divBdr>
            <w:top w:val="none" w:sz="0" w:space="0" w:color="auto"/>
            <w:left w:val="none" w:sz="0" w:space="0" w:color="auto"/>
            <w:bottom w:val="none" w:sz="0" w:space="0" w:color="auto"/>
            <w:right w:val="none" w:sz="0" w:space="0" w:color="auto"/>
          </w:divBdr>
        </w:div>
        <w:div w:id="1491558166">
          <w:marLeft w:val="0"/>
          <w:marRight w:val="0"/>
          <w:marTop w:val="0"/>
          <w:marBottom w:val="0"/>
          <w:divBdr>
            <w:top w:val="none" w:sz="0" w:space="0" w:color="auto"/>
            <w:left w:val="none" w:sz="0" w:space="0" w:color="auto"/>
            <w:bottom w:val="none" w:sz="0" w:space="0" w:color="auto"/>
            <w:right w:val="none" w:sz="0" w:space="0" w:color="auto"/>
          </w:divBdr>
        </w:div>
        <w:div w:id="1906180706">
          <w:marLeft w:val="0"/>
          <w:marRight w:val="0"/>
          <w:marTop w:val="0"/>
          <w:marBottom w:val="0"/>
          <w:divBdr>
            <w:top w:val="none" w:sz="0" w:space="0" w:color="auto"/>
            <w:left w:val="none" w:sz="0" w:space="0" w:color="auto"/>
            <w:bottom w:val="none" w:sz="0" w:space="0" w:color="auto"/>
            <w:right w:val="none" w:sz="0" w:space="0" w:color="auto"/>
          </w:divBdr>
        </w:div>
        <w:div w:id="1911035354">
          <w:marLeft w:val="0"/>
          <w:marRight w:val="0"/>
          <w:marTop w:val="0"/>
          <w:marBottom w:val="0"/>
          <w:divBdr>
            <w:top w:val="none" w:sz="0" w:space="0" w:color="auto"/>
            <w:left w:val="none" w:sz="0" w:space="0" w:color="auto"/>
            <w:bottom w:val="none" w:sz="0" w:space="0" w:color="auto"/>
            <w:right w:val="none" w:sz="0" w:space="0" w:color="auto"/>
          </w:divBdr>
        </w:div>
        <w:div w:id="1762019460">
          <w:marLeft w:val="0"/>
          <w:marRight w:val="0"/>
          <w:marTop w:val="0"/>
          <w:marBottom w:val="0"/>
          <w:divBdr>
            <w:top w:val="none" w:sz="0" w:space="0" w:color="auto"/>
            <w:left w:val="none" w:sz="0" w:space="0" w:color="auto"/>
            <w:bottom w:val="none" w:sz="0" w:space="0" w:color="auto"/>
            <w:right w:val="none" w:sz="0" w:space="0" w:color="auto"/>
          </w:divBdr>
        </w:div>
        <w:div w:id="340662606">
          <w:marLeft w:val="0"/>
          <w:marRight w:val="0"/>
          <w:marTop w:val="0"/>
          <w:marBottom w:val="0"/>
          <w:divBdr>
            <w:top w:val="none" w:sz="0" w:space="0" w:color="auto"/>
            <w:left w:val="none" w:sz="0" w:space="0" w:color="auto"/>
            <w:bottom w:val="none" w:sz="0" w:space="0" w:color="auto"/>
            <w:right w:val="none" w:sz="0" w:space="0" w:color="auto"/>
          </w:divBdr>
        </w:div>
        <w:div w:id="1502356530">
          <w:marLeft w:val="0"/>
          <w:marRight w:val="0"/>
          <w:marTop w:val="0"/>
          <w:marBottom w:val="0"/>
          <w:divBdr>
            <w:top w:val="none" w:sz="0" w:space="0" w:color="auto"/>
            <w:left w:val="none" w:sz="0" w:space="0" w:color="auto"/>
            <w:bottom w:val="none" w:sz="0" w:space="0" w:color="auto"/>
            <w:right w:val="none" w:sz="0" w:space="0" w:color="auto"/>
          </w:divBdr>
        </w:div>
        <w:div w:id="921570539">
          <w:marLeft w:val="0"/>
          <w:marRight w:val="0"/>
          <w:marTop w:val="0"/>
          <w:marBottom w:val="0"/>
          <w:divBdr>
            <w:top w:val="none" w:sz="0" w:space="0" w:color="auto"/>
            <w:left w:val="none" w:sz="0" w:space="0" w:color="auto"/>
            <w:bottom w:val="none" w:sz="0" w:space="0" w:color="auto"/>
            <w:right w:val="none" w:sz="0" w:space="0" w:color="auto"/>
          </w:divBdr>
        </w:div>
        <w:div w:id="746415764">
          <w:marLeft w:val="0"/>
          <w:marRight w:val="0"/>
          <w:marTop w:val="0"/>
          <w:marBottom w:val="0"/>
          <w:divBdr>
            <w:top w:val="none" w:sz="0" w:space="0" w:color="auto"/>
            <w:left w:val="none" w:sz="0" w:space="0" w:color="auto"/>
            <w:bottom w:val="none" w:sz="0" w:space="0" w:color="auto"/>
            <w:right w:val="none" w:sz="0" w:space="0" w:color="auto"/>
          </w:divBdr>
        </w:div>
        <w:div w:id="1826847961">
          <w:marLeft w:val="0"/>
          <w:marRight w:val="0"/>
          <w:marTop w:val="0"/>
          <w:marBottom w:val="0"/>
          <w:divBdr>
            <w:top w:val="none" w:sz="0" w:space="0" w:color="auto"/>
            <w:left w:val="none" w:sz="0" w:space="0" w:color="auto"/>
            <w:bottom w:val="none" w:sz="0" w:space="0" w:color="auto"/>
            <w:right w:val="none" w:sz="0" w:space="0" w:color="auto"/>
          </w:divBdr>
        </w:div>
      </w:divsChild>
    </w:div>
    <w:div w:id="1071468690">
      <w:bodyDiv w:val="1"/>
      <w:marLeft w:val="0"/>
      <w:marRight w:val="0"/>
      <w:marTop w:val="0"/>
      <w:marBottom w:val="0"/>
      <w:divBdr>
        <w:top w:val="none" w:sz="0" w:space="0" w:color="auto"/>
        <w:left w:val="none" w:sz="0" w:space="0" w:color="auto"/>
        <w:bottom w:val="none" w:sz="0" w:space="0" w:color="auto"/>
        <w:right w:val="none" w:sz="0" w:space="0" w:color="auto"/>
      </w:divBdr>
    </w:div>
    <w:div w:id="1086149453">
      <w:bodyDiv w:val="1"/>
      <w:marLeft w:val="0"/>
      <w:marRight w:val="0"/>
      <w:marTop w:val="0"/>
      <w:marBottom w:val="0"/>
      <w:divBdr>
        <w:top w:val="none" w:sz="0" w:space="0" w:color="auto"/>
        <w:left w:val="none" w:sz="0" w:space="0" w:color="auto"/>
        <w:bottom w:val="none" w:sz="0" w:space="0" w:color="auto"/>
        <w:right w:val="none" w:sz="0" w:space="0" w:color="auto"/>
      </w:divBdr>
      <w:divsChild>
        <w:div w:id="1244679642">
          <w:marLeft w:val="0"/>
          <w:marRight w:val="0"/>
          <w:marTop w:val="0"/>
          <w:marBottom w:val="0"/>
          <w:divBdr>
            <w:top w:val="none" w:sz="0" w:space="0" w:color="auto"/>
            <w:left w:val="none" w:sz="0" w:space="0" w:color="auto"/>
            <w:bottom w:val="none" w:sz="0" w:space="0" w:color="auto"/>
            <w:right w:val="none" w:sz="0" w:space="0" w:color="auto"/>
          </w:divBdr>
        </w:div>
        <w:div w:id="1093867122">
          <w:marLeft w:val="0"/>
          <w:marRight w:val="0"/>
          <w:marTop w:val="0"/>
          <w:marBottom w:val="0"/>
          <w:divBdr>
            <w:top w:val="none" w:sz="0" w:space="0" w:color="auto"/>
            <w:left w:val="none" w:sz="0" w:space="0" w:color="auto"/>
            <w:bottom w:val="none" w:sz="0" w:space="0" w:color="auto"/>
            <w:right w:val="none" w:sz="0" w:space="0" w:color="auto"/>
          </w:divBdr>
        </w:div>
        <w:div w:id="545726492">
          <w:marLeft w:val="0"/>
          <w:marRight w:val="0"/>
          <w:marTop w:val="0"/>
          <w:marBottom w:val="0"/>
          <w:divBdr>
            <w:top w:val="none" w:sz="0" w:space="0" w:color="auto"/>
            <w:left w:val="none" w:sz="0" w:space="0" w:color="auto"/>
            <w:bottom w:val="none" w:sz="0" w:space="0" w:color="auto"/>
            <w:right w:val="none" w:sz="0" w:space="0" w:color="auto"/>
          </w:divBdr>
        </w:div>
        <w:div w:id="1477722775">
          <w:marLeft w:val="0"/>
          <w:marRight w:val="0"/>
          <w:marTop w:val="0"/>
          <w:marBottom w:val="0"/>
          <w:divBdr>
            <w:top w:val="none" w:sz="0" w:space="0" w:color="auto"/>
            <w:left w:val="none" w:sz="0" w:space="0" w:color="auto"/>
            <w:bottom w:val="none" w:sz="0" w:space="0" w:color="auto"/>
            <w:right w:val="none" w:sz="0" w:space="0" w:color="auto"/>
          </w:divBdr>
        </w:div>
        <w:div w:id="1148016843">
          <w:marLeft w:val="0"/>
          <w:marRight w:val="0"/>
          <w:marTop w:val="0"/>
          <w:marBottom w:val="0"/>
          <w:divBdr>
            <w:top w:val="none" w:sz="0" w:space="0" w:color="auto"/>
            <w:left w:val="none" w:sz="0" w:space="0" w:color="auto"/>
            <w:bottom w:val="none" w:sz="0" w:space="0" w:color="auto"/>
            <w:right w:val="none" w:sz="0" w:space="0" w:color="auto"/>
          </w:divBdr>
        </w:div>
        <w:div w:id="377046034">
          <w:marLeft w:val="0"/>
          <w:marRight w:val="0"/>
          <w:marTop w:val="0"/>
          <w:marBottom w:val="0"/>
          <w:divBdr>
            <w:top w:val="none" w:sz="0" w:space="0" w:color="auto"/>
            <w:left w:val="none" w:sz="0" w:space="0" w:color="auto"/>
            <w:bottom w:val="none" w:sz="0" w:space="0" w:color="auto"/>
            <w:right w:val="none" w:sz="0" w:space="0" w:color="auto"/>
          </w:divBdr>
        </w:div>
        <w:div w:id="1898978871">
          <w:marLeft w:val="0"/>
          <w:marRight w:val="0"/>
          <w:marTop w:val="0"/>
          <w:marBottom w:val="0"/>
          <w:divBdr>
            <w:top w:val="none" w:sz="0" w:space="0" w:color="auto"/>
            <w:left w:val="none" w:sz="0" w:space="0" w:color="auto"/>
            <w:bottom w:val="none" w:sz="0" w:space="0" w:color="auto"/>
            <w:right w:val="none" w:sz="0" w:space="0" w:color="auto"/>
          </w:divBdr>
        </w:div>
        <w:div w:id="639268777">
          <w:marLeft w:val="0"/>
          <w:marRight w:val="0"/>
          <w:marTop w:val="0"/>
          <w:marBottom w:val="0"/>
          <w:divBdr>
            <w:top w:val="none" w:sz="0" w:space="0" w:color="auto"/>
            <w:left w:val="none" w:sz="0" w:space="0" w:color="auto"/>
            <w:bottom w:val="none" w:sz="0" w:space="0" w:color="auto"/>
            <w:right w:val="none" w:sz="0" w:space="0" w:color="auto"/>
          </w:divBdr>
        </w:div>
        <w:div w:id="735856801">
          <w:marLeft w:val="0"/>
          <w:marRight w:val="0"/>
          <w:marTop w:val="0"/>
          <w:marBottom w:val="0"/>
          <w:divBdr>
            <w:top w:val="none" w:sz="0" w:space="0" w:color="auto"/>
            <w:left w:val="none" w:sz="0" w:space="0" w:color="auto"/>
            <w:bottom w:val="none" w:sz="0" w:space="0" w:color="auto"/>
            <w:right w:val="none" w:sz="0" w:space="0" w:color="auto"/>
          </w:divBdr>
        </w:div>
        <w:div w:id="1463160001">
          <w:marLeft w:val="0"/>
          <w:marRight w:val="0"/>
          <w:marTop w:val="0"/>
          <w:marBottom w:val="0"/>
          <w:divBdr>
            <w:top w:val="none" w:sz="0" w:space="0" w:color="auto"/>
            <w:left w:val="none" w:sz="0" w:space="0" w:color="auto"/>
            <w:bottom w:val="none" w:sz="0" w:space="0" w:color="auto"/>
            <w:right w:val="none" w:sz="0" w:space="0" w:color="auto"/>
          </w:divBdr>
        </w:div>
        <w:div w:id="1593390845">
          <w:marLeft w:val="0"/>
          <w:marRight w:val="0"/>
          <w:marTop w:val="0"/>
          <w:marBottom w:val="0"/>
          <w:divBdr>
            <w:top w:val="none" w:sz="0" w:space="0" w:color="auto"/>
            <w:left w:val="none" w:sz="0" w:space="0" w:color="auto"/>
            <w:bottom w:val="none" w:sz="0" w:space="0" w:color="auto"/>
            <w:right w:val="none" w:sz="0" w:space="0" w:color="auto"/>
          </w:divBdr>
        </w:div>
        <w:div w:id="293483112">
          <w:marLeft w:val="0"/>
          <w:marRight w:val="0"/>
          <w:marTop w:val="0"/>
          <w:marBottom w:val="0"/>
          <w:divBdr>
            <w:top w:val="none" w:sz="0" w:space="0" w:color="auto"/>
            <w:left w:val="none" w:sz="0" w:space="0" w:color="auto"/>
            <w:bottom w:val="none" w:sz="0" w:space="0" w:color="auto"/>
            <w:right w:val="none" w:sz="0" w:space="0" w:color="auto"/>
          </w:divBdr>
        </w:div>
        <w:div w:id="1686520730">
          <w:marLeft w:val="0"/>
          <w:marRight w:val="0"/>
          <w:marTop w:val="0"/>
          <w:marBottom w:val="0"/>
          <w:divBdr>
            <w:top w:val="none" w:sz="0" w:space="0" w:color="auto"/>
            <w:left w:val="none" w:sz="0" w:space="0" w:color="auto"/>
            <w:bottom w:val="none" w:sz="0" w:space="0" w:color="auto"/>
            <w:right w:val="none" w:sz="0" w:space="0" w:color="auto"/>
          </w:divBdr>
        </w:div>
        <w:div w:id="2035574563">
          <w:marLeft w:val="0"/>
          <w:marRight w:val="0"/>
          <w:marTop w:val="0"/>
          <w:marBottom w:val="0"/>
          <w:divBdr>
            <w:top w:val="none" w:sz="0" w:space="0" w:color="auto"/>
            <w:left w:val="none" w:sz="0" w:space="0" w:color="auto"/>
            <w:bottom w:val="none" w:sz="0" w:space="0" w:color="auto"/>
            <w:right w:val="none" w:sz="0" w:space="0" w:color="auto"/>
          </w:divBdr>
        </w:div>
        <w:div w:id="1144392334">
          <w:marLeft w:val="0"/>
          <w:marRight w:val="0"/>
          <w:marTop w:val="0"/>
          <w:marBottom w:val="0"/>
          <w:divBdr>
            <w:top w:val="none" w:sz="0" w:space="0" w:color="auto"/>
            <w:left w:val="none" w:sz="0" w:space="0" w:color="auto"/>
            <w:bottom w:val="none" w:sz="0" w:space="0" w:color="auto"/>
            <w:right w:val="none" w:sz="0" w:space="0" w:color="auto"/>
          </w:divBdr>
        </w:div>
        <w:div w:id="1961110563">
          <w:marLeft w:val="0"/>
          <w:marRight w:val="0"/>
          <w:marTop w:val="0"/>
          <w:marBottom w:val="0"/>
          <w:divBdr>
            <w:top w:val="none" w:sz="0" w:space="0" w:color="auto"/>
            <w:left w:val="none" w:sz="0" w:space="0" w:color="auto"/>
            <w:bottom w:val="none" w:sz="0" w:space="0" w:color="auto"/>
            <w:right w:val="none" w:sz="0" w:space="0" w:color="auto"/>
          </w:divBdr>
        </w:div>
        <w:div w:id="1032806843">
          <w:marLeft w:val="0"/>
          <w:marRight w:val="0"/>
          <w:marTop w:val="0"/>
          <w:marBottom w:val="0"/>
          <w:divBdr>
            <w:top w:val="none" w:sz="0" w:space="0" w:color="auto"/>
            <w:left w:val="none" w:sz="0" w:space="0" w:color="auto"/>
            <w:bottom w:val="none" w:sz="0" w:space="0" w:color="auto"/>
            <w:right w:val="none" w:sz="0" w:space="0" w:color="auto"/>
          </w:divBdr>
        </w:div>
        <w:div w:id="1871723595">
          <w:marLeft w:val="0"/>
          <w:marRight w:val="0"/>
          <w:marTop w:val="0"/>
          <w:marBottom w:val="0"/>
          <w:divBdr>
            <w:top w:val="none" w:sz="0" w:space="0" w:color="auto"/>
            <w:left w:val="none" w:sz="0" w:space="0" w:color="auto"/>
            <w:bottom w:val="none" w:sz="0" w:space="0" w:color="auto"/>
            <w:right w:val="none" w:sz="0" w:space="0" w:color="auto"/>
          </w:divBdr>
        </w:div>
        <w:div w:id="465857097">
          <w:marLeft w:val="0"/>
          <w:marRight w:val="0"/>
          <w:marTop w:val="0"/>
          <w:marBottom w:val="0"/>
          <w:divBdr>
            <w:top w:val="none" w:sz="0" w:space="0" w:color="auto"/>
            <w:left w:val="none" w:sz="0" w:space="0" w:color="auto"/>
            <w:bottom w:val="none" w:sz="0" w:space="0" w:color="auto"/>
            <w:right w:val="none" w:sz="0" w:space="0" w:color="auto"/>
          </w:divBdr>
        </w:div>
        <w:div w:id="356734155">
          <w:marLeft w:val="0"/>
          <w:marRight w:val="0"/>
          <w:marTop w:val="0"/>
          <w:marBottom w:val="0"/>
          <w:divBdr>
            <w:top w:val="none" w:sz="0" w:space="0" w:color="auto"/>
            <w:left w:val="none" w:sz="0" w:space="0" w:color="auto"/>
            <w:bottom w:val="none" w:sz="0" w:space="0" w:color="auto"/>
            <w:right w:val="none" w:sz="0" w:space="0" w:color="auto"/>
          </w:divBdr>
        </w:div>
        <w:div w:id="7485562">
          <w:marLeft w:val="0"/>
          <w:marRight w:val="0"/>
          <w:marTop w:val="0"/>
          <w:marBottom w:val="0"/>
          <w:divBdr>
            <w:top w:val="none" w:sz="0" w:space="0" w:color="auto"/>
            <w:left w:val="none" w:sz="0" w:space="0" w:color="auto"/>
            <w:bottom w:val="none" w:sz="0" w:space="0" w:color="auto"/>
            <w:right w:val="none" w:sz="0" w:space="0" w:color="auto"/>
          </w:divBdr>
        </w:div>
      </w:divsChild>
    </w:div>
    <w:div w:id="1090467879">
      <w:bodyDiv w:val="1"/>
      <w:marLeft w:val="0"/>
      <w:marRight w:val="0"/>
      <w:marTop w:val="0"/>
      <w:marBottom w:val="0"/>
      <w:divBdr>
        <w:top w:val="none" w:sz="0" w:space="0" w:color="auto"/>
        <w:left w:val="none" w:sz="0" w:space="0" w:color="auto"/>
        <w:bottom w:val="none" w:sz="0" w:space="0" w:color="auto"/>
        <w:right w:val="none" w:sz="0" w:space="0" w:color="auto"/>
      </w:divBdr>
    </w:div>
    <w:div w:id="1118714950">
      <w:bodyDiv w:val="1"/>
      <w:marLeft w:val="0"/>
      <w:marRight w:val="0"/>
      <w:marTop w:val="0"/>
      <w:marBottom w:val="0"/>
      <w:divBdr>
        <w:top w:val="none" w:sz="0" w:space="0" w:color="auto"/>
        <w:left w:val="none" w:sz="0" w:space="0" w:color="auto"/>
        <w:bottom w:val="none" w:sz="0" w:space="0" w:color="auto"/>
        <w:right w:val="none" w:sz="0" w:space="0" w:color="auto"/>
      </w:divBdr>
      <w:divsChild>
        <w:div w:id="1061365464">
          <w:marLeft w:val="0"/>
          <w:marRight w:val="0"/>
          <w:marTop w:val="0"/>
          <w:marBottom w:val="0"/>
          <w:divBdr>
            <w:top w:val="none" w:sz="0" w:space="0" w:color="auto"/>
            <w:left w:val="none" w:sz="0" w:space="0" w:color="auto"/>
            <w:bottom w:val="none" w:sz="0" w:space="0" w:color="auto"/>
            <w:right w:val="none" w:sz="0" w:space="0" w:color="auto"/>
          </w:divBdr>
        </w:div>
        <w:div w:id="862935241">
          <w:marLeft w:val="0"/>
          <w:marRight w:val="0"/>
          <w:marTop w:val="0"/>
          <w:marBottom w:val="0"/>
          <w:divBdr>
            <w:top w:val="none" w:sz="0" w:space="0" w:color="auto"/>
            <w:left w:val="none" w:sz="0" w:space="0" w:color="auto"/>
            <w:bottom w:val="none" w:sz="0" w:space="0" w:color="auto"/>
            <w:right w:val="none" w:sz="0" w:space="0" w:color="auto"/>
          </w:divBdr>
        </w:div>
        <w:div w:id="687213767">
          <w:marLeft w:val="0"/>
          <w:marRight w:val="0"/>
          <w:marTop w:val="0"/>
          <w:marBottom w:val="0"/>
          <w:divBdr>
            <w:top w:val="none" w:sz="0" w:space="0" w:color="auto"/>
            <w:left w:val="none" w:sz="0" w:space="0" w:color="auto"/>
            <w:bottom w:val="none" w:sz="0" w:space="0" w:color="auto"/>
            <w:right w:val="none" w:sz="0" w:space="0" w:color="auto"/>
          </w:divBdr>
        </w:div>
        <w:div w:id="1119688478">
          <w:marLeft w:val="0"/>
          <w:marRight w:val="0"/>
          <w:marTop w:val="0"/>
          <w:marBottom w:val="0"/>
          <w:divBdr>
            <w:top w:val="none" w:sz="0" w:space="0" w:color="auto"/>
            <w:left w:val="none" w:sz="0" w:space="0" w:color="auto"/>
            <w:bottom w:val="none" w:sz="0" w:space="0" w:color="auto"/>
            <w:right w:val="none" w:sz="0" w:space="0" w:color="auto"/>
          </w:divBdr>
        </w:div>
        <w:div w:id="1729113200">
          <w:marLeft w:val="0"/>
          <w:marRight w:val="0"/>
          <w:marTop w:val="0"/>
          <w:marBottom w:val="0"/>
          <w:divBdr>
            <w:top w:val="none" w:sz="0" w:space="0" w:color="auto"/>
            <w:left w:val="none" w:sz="0" w:space="0" w:color="auto"/>
            <w:bottom w:val="none" w:sz="0" w:space="0" w:color="auto"/>
            <w:right w:val="none" w:sz="0" w:space="0" w:color="auto"/>
          </w:divBdr>
        </w:div>
        <w:div w:id="1523129664">
          <w:marLeft w:val="0"/>
          <w:marRight w:val="0"/>
          <w:marTop w:val="0"/>
          <w:marBottom w:val="0"/>
          <w:divBdr>
            <w:top w:val="none" w:sz="0" w:space="0" w:color="auto"/>
            <w:left w:val="none" w:sz="0" w:space="0" w:color="auto"/>
            <w:bottom w:val="none" w:sz="0" w:space="0" w:color="auto"/>
            <w:right w:val="none" w:sz="0" w:space="0" w:color="auto"/>
          </w:divBdr>
        </w:div>
        <w:div w:id="970596979">
          <w:marLeft w:val="0"/>
          <w:marRight w:val="0"/>
          <w:marTop w:val="0"/>
          <w:marBottom w:val="0"/>
          <w:divBdr>
            <w:top w:val="none" w:sz="0" w:space="0" w:color="auto"/>
            <w:left w:val="none" w:sz="0" w:space="0" w:color="auto"/>
            <w:bottom w:val="none" w:sz="0" w:space="0" w:color="auto"/>
            <w:right w:val="none" w:sz="0" w:space="0" w:color="auto"/>
          </w:divBdr>
        </w:div>
        <w:div w:id="782728691">
          <w:marLeft w:val="0"/>
          <w:marRight w:val="0"/>
          <w:marTop w:val="0"/>
          <w:marBottom w:val="0"/>
          <w:divBdr>
            <w:top w:val="none" w:sz="0" w:space="0" w:color="auto"/>
            <w:left w:val="none" w:sz="0" w:space="0" w:color="auto"/>
            <w:bottom w:val="none" w:sz="0" w:space="0" w:color="auto"/>
            <w:right w:val="none" w:sz="0" w:space="0" w:color="auto"/>
          </w:divBdr>
        </w:div>
        <w:div w:id="200411071">
          <w:marLeft w:val="0"/>
          <w:marRight w:val="0"/>
          <w:marTop w:val="0"/>
          <w:marBottom w:val="0"/>
          <w:divBdr>
            <w:top w:val="none" w:sz="0" w:space="0" w:color="auto"/>
            <w:left w:val="none" w:sz="0" w:space="0" w:color="auto"/>
            <w:bottom w:val="none" w:sz="0" w:space="0" w:color="auto"/>
            <w:right w:val="none" w:sz="0" w:space="0" w:color="auto"/>
          </w:divBdr>
        </w:div>
        <w:div w:id="834763422">
          <w:marLeft w:val="0"/>
          <w:marRight w:val="0"/>
          <w:marTop w:val="0"/>
          <w:marBottom w:val="0"/>
          <w:divBdr>
            <w:top w:val="none" w:sz="0" w:space="0" w:color="auto"/>
            <w:left w:val="none" w:sz="0" w:space="0" w:color="auto"/>
            <w:bottom w:val="none" w:sz="0" w:space="0" w:color="auto"/>
            <w:right w:val="none" w:sz="0" w:space="0" w:color="auto"/>
          </w:divBdr>
        </w:div>
        <w:div w:id="796526684">
          <w:marLeft w:val="0"/>
          <w:marRight w:val="0"/>
          <w:marTop w:val="0"/>
          <w:marBottom w:val="0"/>
          <w:divBdr>
            <w:top w:val="none" w:sz="0" w:space="0" w:color="auto"/>
            <w:left w:val="none" w:sz="0" w:space="0" w:color="auto"/>
            <w:bottom w:val="none" w:sz="0" w:space="0" w:color="auto"/>
            <w:right w:val="none" w:sz="0" w:space="0" w:color="auto"/>
          </w:divBdr>
        </w:div>
        <w:div w:id="1216307600">
          <w:marLeft w:val="0"/>
          <w:marRight w:val="0"/>
          <w:marTop w:val="0"/>
          <w:marBottom w:val="0"/>
          <w:divBdr>
            <w:top w:val="none" w:sz="0" w:space="0" w:color="auto"/>
            <w:left w:val="none" w:sz="0" w:space="0" w:color="auto"/>
            <w:bottom w:val="none" w:sz="0" w:space="0" w:color="auto"/>
            <w:right w:val="none" w:sz="0" w:space="0" w:color="auto"/>
          </w:divBdr>
        </w:div>
        <w:div w:id="2007437478">
          <w:marLeft w:val="0"/>
          <w:marRight w:val="0"/>
          <w:marTop w:val="0"/>
          <w:marBottom w:val="0"/>
          <w:divBdr>
            <w:top w:val="none" w:sz="0" w:space="0" w:color="auto"/>
            <w:left w:val="none" w:sz="0" w:space="0" w:color="auto"/>
            <w:bottom w:val="none" w:sz="0" w:space="0" w:color="auto"/>
            <w:right w:val="none" w:sz="0" w:space="0" w:color="auto"/>
          </w:divBdr>
        </w:div>
        <w:div w:id="958604264">
          <w:marLeft w:val="0"/>
          <w:marRight w:val="0"/>
          <w:marTop w:val="0"/>
          <w:marBottom w:val="0"/>
          <w:divBdr>
            <w:top w:val="none" w:sz="0" w:space="0" w:color="auto"/>
            <w:left w:val="none" w:sz="0" w:space="0" w:color="auto"/>
            <w:bottom w:val="none" w:sz="0" w:space="0" w:color="auto"/>
            <w:right w:val="none" w:sz="0" w:space="0" w:color="auto"/>
          </w:divBdr>
        </w:div>
        <w:div w:id="184100586">
          <w:marLeft w:val="0"/>
          <w:marRight w:val="0"/>
          <w:marTop w:val="0"/>
          <w:marBottom w:val="0"/>
          <w:divBdr>
            <w:top w:val="none" w:sz="0" w:space="0" w:color="auto"/>
            <w:left w:val="none" w:sz="0" w:space="0" w:color="auto"/>
            <w:bottom w:val="none" w:sz="0" w:space="0" w:color="auto"/>
            <w:right w:val="none" w:sz="0" w:space="0" w:color="auto"/>
          </w:divBdr>
        </w:div>
        <w:div w:id="1670789046">
          <w:marLeft w:val="0"/>
          <w:marRight w:val="0"/>
          <w:marTop w:val="0"/>
          <w:marBottom w:val="0"/>
          <w:divBdr>
            <w:top w:val="none" w:sz="0" w:space="0" w:color="auto"/>
            <w:left w:val="none" w:sz="0" w:space="0" w:color="auto"/>
            <w:bottom w:val="none" w:sz="0" w:space="0" w:color="auto"/>
            <w:right w:val="none" w:sz="0" w:space="0" w:color="auto"/>
          </w:divBdr>
        </w:div>
        <w:div w:id="1431583657">
          <w:marLeft w:val="0"/>
          <w:marRight w:val="0"/>
          <w:marTop w:val="0"/>
          <w:marBottom w:val="0"/>
          <w:divBdr>
            <w:top w:val="none" w:sz="0" w:space="0" w:color="auto"/>
            <w:left w:val="none" w:sz="0" w:space="0" w:color="auto"/>
            <w:bottom w:val="none" w:sz="0" w:space="0" w:color="auto"/>
            <w:right w:val="none" w:sz="0" w:space="0" w:color="auto"/>
          </w:divBdr>
        </w:div>
        <w:div w:id="1716855799">
          <w:marLeft w:val="0"/>
          <w:marRight w:val="0"/>
          <w:marTop w:val="0"/>
          <w:marBottom w:val="0"/>
          <w:divBdr>
            <w:top w:val="none" w:sz="0" w:space="0" w:color="auto"/>
            <w:left w:val="none" w:sz="0" w:space="0" w:color="auto"/>
            <w:bottom w:val="none" w:sz="0" w:space="0" w:color="auto"/>
            <w:right w:val="none" w:sz="0" w:space="0" w:color="auto"/>
          </w:divBdr>
        </w:div>
        <w:div w:id="1556549304">
          <w:marLeft w:val="0"/>
          <w:marRight w:val="0"/>
          <w:marTop w:val="0"/>
          <w:marBottom w:val="0"/>
          <w:divBdr>
            <w:top w:val="none" w:sz="0" w:space="0" w:color="auto"/>
            <w:left w:val="none" w:sz="0" w:space="0" w:color="auto"/>
            <w:bottom w:val="none" w:sz="0" w:space="0" w:color="auto"/>
            <w:right w:val="none" w:sz="0" w:space="0" w:color="auto"/>
          </w:divBdr>
        </w:div>
        <w:div w:id="948506102">
          <w:marLeft w:val="0"/>
          <w:marRight w:val="0"/>
          <w:marTop w:val="0"/>
          <w:marBottom w:val="0"/>
          <w:divBdr>
            <w:top w:val="none" w:sz="0" w:space="0" w:color="auto"/>
            <w:left w:val="none" w:sz="0" w:space="0" w:color="auto"/>
            <w:bottom w:val="none" w:sz="0" w:space="0" w:color="auto"/>
            <w:right w:val="none" w:sz="0" w:space="0" w:color="auto"/>
          </w:divBdr>
        </w:div>
        <w:div w:id="472673071">
          <w:marLeft w:val="0"/>
          <w:marRight w:val="0"/>
          <w:marTop w:val="0"/>
          <w:marBottom w:val="0"/>
          <w:divBdr>
            <w:top w:val="none" w:sz="0" w:space="0" w:color="auto"/>
            <w:left w:val="none" w:sz="0" w:space="0" w:color="auto"/>
            <w:bottom w:val="none" w:sz="0" w:space="0" w:color="auto"/>
            <w:right w:val="none" w:sz="0" w:space="0" w:color="auto"/>
          </w:divBdr>
        </w:div>
        <w:div w:id="89086739">
          <w:marLeft w:val="0"/>
          <w:marRight w:val="0"/>
          <w:marTop w:val="0"/>
          <w:marBottom w:val="0"/>
          <w:divBdr>
            <w:top w:val="none" w:sz="0" w:space="0" w:color="auto"/>
            <w:left w:val="none" w:sz="0" w:space="0" w:color="auto"/>
            <w:bottom w:val="none" w:sz="0" w:space="0" w:color="auto"/>
            <w:right w:val="none" w:sz="0" w:space="0" w:color="auto"/>
          </w:divBdr>
        </w:div>
        <w:div w:id="305013475">
          <w:marLeft w:val="0"/>
          <w:marRight w:val="0"/>
          <w:marTop w:val="0"/>
          <w:marBottom w:val="0"/>
          <w:divBdr>
            <w:top w:val="none" w:sz="0" w:space="0" w:color="auto"/>
            <w:left w:val="none" w:sz="0" w:space="0" w:color="auto"/>
            <w:bottom w:val="none" w:sz="0" w:space="0" w:color="auto"/>
            <w:right w:val="none" w:sz="0" w:space="0" w:color="auto"/>
          </w:divBdr>
        </w:div>
        <w:div w:id="1831218065">
          <w:marLeft w:val="0"/>
          <w:marRight w:val="0"/>
          <w:marTop w:val="0"/>
          <w:marBottom w:val="0"/>
          <w:divBdr>
            <w:top w:val="none" w:sz="0" w:space="0" w:color="auto"/>
            <w:left w:val="none" w:sz="0" w:space="0" w:color="auto"/>
            <w:bottom w:val="none" w:sz="0" w:space="0" w:color="auto"/>
            <w:right w:val="none" w:sz="0" w:space="0" w:color="auto"/>
          </w:divBdr>
        </w:div>
        <w:div w:id="1863476202">
          <w:marLeft w:val="0"/>
          <w:marRight w:val="0"/>
          <w:marTop w:val="0"/>
          <w:marBottom w:val="0"/>
          <w:divBdr>
            <w:top w:val="none" w:sz="0" w:space="0" w:color="auto"/>
            <w:left w:val="none" w:sz="0" w:space="0" w:color="auto"/>
            <w:bottom w:val="none" w:sz="0" w:space="0" w:color="auto"/>
            <w:right w:val="none" w:sz="0" w:space="0" w:color="auto"/>
          </w:divBdr>
        </w:div>
        <w:div w:id="797377014">
          <w:marLeft w:val="0"/>
          <w:marRight w:val="0"/>
          <w:marTop w:val="0"/>
          <w:marBottom w:val="0"/>
          <w:divBdr>
            <w:top w:val="none" w:sz="0" w:space="0" w:color="auto"/>
            <w:left w:val="none" w:sz="0" w:space="0" w:color="auto"/>
            <w:bottom w:val="none" w:sz="0" w:space="0" w:color="auto"/>
            <w:right w:val="none" w:sz="0" w:space="0" w:color="auto"/>
          </w:divBdr>
        </w:div>
        <w:div w:id="864831019">
          <w:marLeft w:val="0"/>
          <w:marRight w:val="0"/>
          <w:marTop w:val="0"/>
          <w:marBottom w:val="0"/>
          <w:divBdr>
            <w:top w:val="none" w:sz="0" w:space="0" w:color="auto"/>
            <w:left w:val="none" w:sz="0" w:space="0" w:color="auto"/>
            <w:bottom w:val="none" w:sz="0" w:space="0" w:color="auto"/>
            <w:right w:val="none" w:sz="0" w:space="0" w:color="auto"/>
          </w:divBdr>
        </w:div>
        <w:div w:id="1808358793">
          <w:marLeft w:val="0"/>
          <w:marRight w:val="0"/>
          <w:marTop w:val="0"/>
          <w:marBottom w:val="0"/>
          <w:divBdr>
            <w:top w:val="none" w:sz="0" w:space="0" w:color="auto"/>
            <w:left w:val="none" w:sz="0" w:space="0" w:color="auto"/>
            <w:bottom w:val="none" w:sz="0" w:space="0" w:color="auto"/>
            <w:right w:val="none" w:sz="0" w:space="0" w:color="auto"/>
          </w:divBdr>
        </w:div>
        <w:div w:id="2082828339">
          <w:marLeft w:val="0"/>
          <w:marRight w:val="0"/>
          <w:marTop w:val="0"/>
          <w:marBottom w:val="0"/>
          <w:divBdr>
            <w:top w:val="none" w:sz="0" w:space="0" w:color="auto"/>
            <w:left w:val="none" w:sz="0" w:space="0" w:color="auto"/>
            <w:bottom w:val="none" w:sz="0" w:space="0" w:color="auto"/>
            <w:right w:val="none" w:sz="0" w:space="0" w:color="auto"/>
          </w:divBdr>
        </w:div>
        <w:div w:id="144201300">
          <w:marLeft w:val="0"/>
          <w:marRight w:val="0"/>
          <w:marTop w:val="0"/>
          <w:marBottom w:val="0"/>
          <w:divBdr>
            <w:top w:val="none" w:sz="0" w:space="0" w:color="auto"/>
            <w:left w:val="none" w:sz="0" w:space="0" w:color="auto"/>
            <w:bottom w:val="none" w:sz="0" w:space="0" w:color="auto"/>
            <w:right w:val="none" w:sz="0" w:space="0" w:color="auto"/>
          </w:divBdr>
        </w:div>
        <w:div w:id="2062561070">
          <w:marLeft w:val="0"/>
          <w:marRight w:val="0"/>
          <w:marTop w:val="0"/>
          <w:marBottom w:val="0"/>
          <w:divBdr>
            <w:top w:val="none" w:sz="0" w:space="0" w:color="auto"/>
            <w:left w:val="none" w:sz="0" w:space="0" w:color="auto"/>
            <w:bottom w:val="none" w:sz="0" w:space="0" w:color="auto"/>
            <w:right w:val="none" w:sz="0" w:space="0" w:color="auto"/>
          </w:divBdr>
        </w:div>
        <w:div w:id="2136478980">
          <w:marLeft w:val="0"/>
          <w:marRight w:val="0"/>
          <w:marTop w:val="0"/>
          <w:marBottom w:val="0"/>
          <w:divBdr>
            <w:top w:val="none" w:sz="0" w:space="0" w:color="auto"/>
            <w:left w:val="none" w:sz="0" w:space="0" w:color="auto"/>
            <w:bottom w:val="none" w:sz="0" w:space="0" w:color="auto"/>
            <w:right w:val="none" w:sz="0" w:space="0" w:color="auto"/>
          </w:divBdr>
        </w:div>
        <w:div w:id="1454515529">
          <w:marLeft w:val="0"/>
          <w:marRight w:val="0"/>
          <w:marTop w:val="0"/>
          <w:marBottom w:val="0"/>
          <w:divBdr>
            <w:top w:val="none" w:sz="0" w:space="0" w:color="auto"/>
            <w:left w:val="none" w:sz="0" w:space="0" w:color="auto"/>
            <w:bottom w:val="none" w:sz="0" w:space="0" w:color="auto"/>
            <w:right w:val="none" w:sz="0" w:space="0" w:color="auto"/>
          </w:divBdr>
        </w:div>
        <w:div w:id="1937977293">
          <w:marLeft w:val="0"/>
          <w:marRight w:val="0"/>
          <w:marTop w:val="0"/>
          <w:marBottom w:val="0"/>
          <w:divBdr>
            <w:top w:val="none" w:sz="0" w:space="0" w:color="auto"/>
            <w:left w:val="none" w:sz="0" w:space="0" w:color="auto"/>
            <w:bottom w:val="none" w:sz="0" w:space="0" w:color="auto"/>
            <w:right w:val="none" w:sz="0" w:space="0" w:color="auto"/>
          </w:divBdr>
        </w:div>
        <w:div w:id="1693728816">
          <w:marLeft w:val="0"/>
          <w:marRight w:val="0"/>
          <w:marTop w:val="0"/>
          <w:marBottom w:val="0"/>
          <w:divBdr>
            <w:top w:val="none" w:sz="0" w:space="0" w:color="auto"/>
            <w:left w:val="none" w:sz="0" w:space="0" w:color="auto"/>
            <w:bottom w:val="none" w:sz="0" w:space="0" w:color="auto"/>
            <w:right w:val="none" w:sz="0" w:space="0" w:color="auto"/>
          </w:divBdr>
        </w:div>
        <w:div w:id="248929932">
          <w:marLeft w:val="0"/>
          <w:marRight w:val="0"/>
          <w:marTop w:val="0"/>
          <w:marBottom w:val="0"/>
          <w:divBdr>
            <w:top w:val="none" w:sz="0" w:space="0" w:color="auto"/>
            <w:left w:val="none" w:sz="0" w:space="0" w:color="auto"/>
            <w:bottom w:val="none" w:sz="0" w:space="0" w:color="auto"/>
            <w:right w:val="none" w:sz="0" w:space="0" w:color="auto"/>
          </w:divBdr>
        </w:div>
        <w:div w:id="1192376027">
          <w:marLeft w:val="0"/>
          <w:marRight w:val="0"/>
          <w:marTop w:val="0"/>
          <w:marBottom w:val="0"/>
          <w:divBdr>
            <w:top w:val="none" w:sz="0" w:space="0" w:color="auto"/>
            <w:left w:val="none" w:sz="0" w:space="0" w:color="auto"/>
            <w:bottom w:val="none" w:sz="0" w:space="0" w:color="auto"/>
            <w:right w:val="none" w:sz="0" w:space="0" w:color="auto"/>
          </w:divBdr>
        </w:div>
        <w:div w:id="231090574">
          <w:marLeft w:val="0"/>
          <w:marRight w:val="0"/>
          <w:marTop w:val="0"/>
          <w:marBottom w:val="0"/>
          <w:divBdr>
            <w:top w:val="none" w:sz="0" w:space="0" w:color="auto"/>
            <w:left w:val="none" w:sz="0" w:space="0" w:color="auto"/>
            <w:bottom w:val="none" w:sz="0" w:space="0" w:color="auto"/>
            <w:right w:val="none" w:sz="0" w:space="0" w:color="auto"/>
          </w:divBdr>
        </w:div>
        <w:div w:id="839008136">
          <w:marLeft w:val="0"/>
          <w:marRight w:val="0"/>
          <w:marTop w:val="0"/>
          <w:marBottom w:val="0"/>
          <w:divBdr>
            <w:top w:val="none" w:sz="0" w:space="0" w:color="auto"/>
            <w:left w:val="none" w:sz="0" w:space="0" w:color="auto"/>
            <w:bottom w:val="none" w:sz="0" w:space="0" w:color="auto"/>
            <w:right w:val="none" w:sz="0" w:space="0" w:color="auto"/>
          </w:divBdr>
        </w:div>
        <w:div w:id="1530950874">
          <w:marLeft w:val="0"/>
          <w:marRight w:val="0"/>
          <w:marTop w:val="0"/>
          <w:marBottom w:val="0"/>
          <w:divBdr>
            <w:top w:val="none" w:sz="0" w:space="0" w:color="auto"/>
            <w:left w:val="none" w:sz="0" w:space="0" w:color="auto"/>
            <w:bottom w:val="none" w:sz="0" w:space="0" w:color="auto"/>
            <w:right w:val="none" w:sz="0" w:space="0" w:color="auto"/>
          </w:divBdr>
        </w:div>
        <w:div w:id="2065910930">
          <w:marLeft w:val="0"/>
          <w:marRight w:val="0"/>
          <w:marTop w:val="0"/>
          <w:marBottom w:val="0"/>
          <w:divBdr>
            <w:top w:val="none" w:sz="0" w:space="0" w:color="auto"/>
            <w:left w:val="none" w:sz="0" w:space="0" w:color="auto"/>
            <w:bottom w:val="none" w:sz="0" w:space="0" w:color="auto"/>
            <w:right w:val="none" w:sz="0" w:space="0" w:color="auto"/>
          </w:divBdr>
        </w:div>
        <w:div w:id="635064536">
          <w:marLeft w:val="0"/>
          <w:marRight w:val="0"/>
          <w:marTop w:val="0"/>
          <w:marBottom w:val="0"/>
          <w:divBdr>
            <w:top w:val="none" w:sz="0" w:space="0" w:color="auto"/>
            <w:left w:val="none" w:sz="0" w:space="0" w:color="auto"/>
            <w:bottom w:val="none" w:sz="0" w:space="0" w:color="auto"/>
            <w:right w:val="none" w:sz="0" w:space="0" w:color="auto"/>
          </w:divBdr>
        </w:div>
        <w:div w:id="17969444">
          <w:marLeft w:val="0"/>
          <w:marRight w:val="0"/>
          <w:marTop w:val="0"/>
          <w:marBottom w:val="0"/>
          <w:divBdr>
            <w:top w:val="none" w:sz="0" w:space="0" w:color="auto"/>
            <w:left w:val="none" w:sz="0" w:space="0" w:color="auto"/>
            <w:bottom w:val="none" w:sz="0" w:space="0" w:color="auto"/>
            <w:right w:val="none" w:sz="0" w:space="0" w:color="auto"/>
          </w:divBdr>
        </w:div>
        <w:div w:id="905334267">
          <w:marLeft w:val="0"/>
          <w:marRight w:val="0"/>
          <w:marTop w:val="0"/>
          <w:marBottom w:val="0"/>
          <w:divBdr>
            <w:top w:val="none" w:sz="0" w:space="0" w:color="auto"/>
            <w:left w:val="none" w:sz="0" w:space="0" w:color="auto"/>
            <w:bottom w:val="none" w:sz="0" w:space="0" w:color="auto"/>
            <w:right w:val="none" w:sz="0" w:space="0" w:color="auto"/>
          </w:divBdr>
        </w:div>
        <w:div w:id="897327074">
          <w:marLeft w:val="0"/>
          <w:marRight w:val="0"/>
          <w:marTop w:val="0"/>
          <w:marBottom w:val="0"/>
          <w:divBdr>
            <w:top w:val="none" w:sz="0" w:space="0" w:color="auto"/>
            <w:left w:val="none" w:sz="0" w:space="0" w:color="auto"/>
            <w:bottom w:val="none" w:sz="0" w:space="0" w:color="auto"/>
            <w:right w:val="none" w:sz="0" w:space="0" w:color="auto"/>
          </w:divBdr>
        </w:div>
        <w:div w:id="687415983">
          <w:marLeft w:val="0"/>
          <w:marRight w:val="0"/>
          <w:marTop w:val="0"/>
          <w:marBottom w:val="0"/>
          <w:divBdr>
            <w:top w:val="none" w:sz="0" w:space="0" w:color="auto"/>
            <w:left w:val="none" w:sz="0" w:space="0" w:color="auto"/>
            <w:bottom w:val="none" w:sz="0" w:space="0" w:color="auto"/>
            <w:right w:val="none" w:sz="0" w:space="0" w:color="auto"/>
          </w:divBdr>
        </w:div>
        <w:div w:id="622885867">
          <w:marLeft w:val="0"/>
          <w:marRight w:val="0"/>
          <w:marTop w:val="0"/>
          <w:marBottom w:val="0"/>
          <w:divBdr>
            <w:top w:val="none" w:sz="0" w:space="0" w:color="auto"/>
            <w:left w:val="none" w:sz="0" w:space="0" w:color="auto"/>
            <w:bottom w:val="none" w:sz="0" w:space="0" w:color="auto"/>
            <w:right w:val="none" w:sz="0" w:space="0" w:color="auto"/>
          </w:divBdr>
        </w:div>
        <w:div w:id="9646211">
          <w:marLeft w:val="0"/>
          <w:marRight w:val="0"/>
          <w:marTop w:val="0"/>
          <w:marBottom w:val="0"/>
          <w:divBdr>
            <w:top w:val="none" w:sz="0" w:space="0" w:color="auto"/>
            <w:left w:val="none" w:sz="0" w:space="0" w:color="auto"/>
            <w:bottom w:val="none" w:sz="0" w:space="0" w:color="auto"/>
            <w:right w:val="none" w:sz="0" w:space="0" w:color="auto"/>
          </w:divBdr>
        </w:div>
        <w:div w:id="521743139">
          <w:marLeft w:val="0"/>
          <w:marRight w:val="0"/>
          <w:marTop w:val="0"/>
          <w:marBottom w:val="0"/>
          <w:divBdr>
            <w:top w:val="none" w:sz="0" w:space="0" w:color="auto"/>
            <w:left w:val="none" w:sz="0" w:space="0" w:color="auto"/>
            <w:bottom w:val="none" w:sz="0" w:space="0" w:color="auto"/>
            <w:right w:val="none" w:sz="0" w:space="0" w:color="auto"/>
          </w:divBdr>
        </w:div>
        <w:div w:id="1819151865">
          <w:marLeft w:val="0"/>
          <w:marRight w:val="0"/>
          <w:marTop w:val="0"/>
          <w:marBottom w:val="0"/>
          <w:divBdr>
            <w:top w:val="none" w:sz="0" w:space="0" w:color="auto"/>
            <w:left w:val="none" w:sz="0" w:space="0" w:color="auto"/>
            <w:bottom w:val="none" w:sz="0" w:space="0" w:color="auto"/>
            <w:right w:val="none" w:sz="0" w:space="0" w:color="auto"/>
          </w:divBdr>
        </w:div>
        <w:div w:id="670985517">
          <w:marLeft w:val="0"/>
          <w:marRight w:val="0"/>
          <w:marTop w:val="0"/>
          <w:marBottom w:val="0"/>
          <w:divBdr>
            <w:top w:val="none" w:sz="0" w:space="0" w:color="auto"/>
            <w:left w:val="none" w:sz="0" w:space="0" w:color="auto"/>
            <w:bottom w:val="none" w:sz="0" w:space="0" w:color="auto"/>
            <w:right w:val="none" w:sz="0" w:space="0" w:color="auto"/>
          </w:divBdr>
        </w:div>
        <w:div w:id="1917277632">
          <w:marLeft w:val="0"/>
          <w:marRight w:val="0"/>
          <w:marTop w:val="0"/>
          <w:marBottom w:val="0"/>
          <w:divBdr>
            <w:top w:val="none" w:sz="0" w:space="0" w:color="auto"/>
            <w:left w:val="none" w:sz="0" w:space="0" w:color="auto"/>
            <w:bottom w:val="none" w:sz="0" w:space="0" w:color="auto"/>
            <w:right w:val="none" w:sz="0" w:space="0" w:color="auto"/>
          </w:divBdr>
        </w:div>
        <w:div w:id="1006519255">
          <w:marLeft w:val="0"/>
          <w:marRight w:val="0"/>
          <w:marTop w:val="0"/>
          <w:marBottom w:val="0"/>
          <w:divBdr>
            <w:top w:val="none" w:sz="0" w:space="0" w:color="auto"/>
            <w:left w:val="none" w:sz="0" w:space="0" w:color="auto"/>
            <w:bottom w:val="none" w:sz="0" w:space="0" w:color="auto"/>
            <w:right w:val="none" w:sz="0" w:space="0" w:color="auto"/>
          </w:divBdr>
        </w:div>
        <w:div w:id="739448629">
          <w:marLeft w:val="0"/>
          <w:marRight w:val="0"/>
          <w:marTop w:val="0"/>
          <w:marBottom w:val="0"/>
          <w:divBdr>
            <w:top w:val="none" w:sz="0" w:space="0" w:color="auto"/>
            <w:left w:val="none" w:sz="0" w:space="0" w:color="auto"/>
            <w:bottom w:val="none" w:sz="0" w:space="0" w:color="auto"/>
            <w:right w:val="none" w:sz="0" w:space="0" w:color="auto"/>
          </w:divBdr>
        </w:div>
        <w:div w:id="1657879852">
          <w:marLeft w:val="0"/>
          <w:marRight w:val="0"/>
          <w:marTop w:val="0"/>
          <w:marBottom w:val="0"/>
          <w:divBdr>
            <w:top w:val="none" w:sz="0" w:space="0" w:color="auto"/>
            <w:left w:val="none" w:sz="0" w:space="0" w:color="auto"/>
            <w:bottom w:val="none" w:sz="0" w:space="0" w:color="auto"/>
            <w:right w:val="none" w:sz="0" w:space="0" w:color="auto"/>
          </w:divBdr>
        </w:div>
        <w:div w:id="1282297613">
          <w:marLeft w:val="0"/>
          <w:marRight w:val="0"/>
          <w:marTop w:val="0"/>
          <w:marBottom w:val="0"/>
          <w:divBdr>
            <w:top w:val="none" w:sz="0" w:space="0" w:color="auto"/>
            <w:left w:val="none" w:sz="0" w:space="0" w:color="auto"/>
            <w:bottom w:val="none" w:sz="0" w:space="0" w:color="auto"/>
            <w:right w:val="none" w:sz="0" w:space="0" w:color="auto"/>
          </w:divBdr>
        </w:div>
        <w:div w:id="895354766">
          <w:marLeft w:val="0"/>
          <w:marRight w:val="0"/>
          <w:marTop w:val="0"/>
          <w:marBottom w:val="0"/>
          <w:divBdr>
            <w:top w:val="none" w:sz="0" w:space="0" w:color="auto"/>
            <w:left w:val="none" w:sz="0" w:space="0" w:color="auto"/>
            <w:bottom w:val="none" w:sz="0" w:space="0" w:color="auto"/>
            <w:right w:val="none" w:sz="0" w:space="0" w:color="auto"/>
          </w:divBdr>
        </w:div>
        <w:div w:id="1394309773">
          <w:marLeft w:val="0"/>
          <w:marRight w:val="0"/>
          <w:marTop w:val="0"/>
          <w:marBottom w:val="0"/>
          <w:divBdr>
            <w:top w:val="none" w:sz="0" w:space="0" w:color="auto"/>
            <w:left w:val="none" w:sz="0" w:space="0" w:color="auto"/>
            <w:bottom w:val="none" w:sz="0" w:space="0" w:color="auto"/>
            <w:right w:val="none" w:sz="0" w:space="0" w:color="auto"/>
          </w:divBdr>
        </w:div>
        <w:div w:id="279607468">
          <w:marLeft w:val="0"/>
          <w:marRight w:val="0"/>
          <w:marTop w:val="0"/>
          <w:marBottom w:val="0"/>
          <w:divBdr>
            <w:top w:val="none" w:sz="0" w:space="0" w:color="auto"/>
            <w:left w:val="none" w:sz="0" w:space="0" w:color="auto"/>
            <w:bottom w:val="none" w:sz="0" w:space="0" w:color="auto"/>
            <w:right w:val="none" w:sz="0" w:space="0" w:color="auto"/>
          </w:divBdr>
        </w:div>
        <w:div w:id="316495857">
          <w:marLeft w:val="0"/>
          <w:marRight w:val="0"/>
          <w:marTop w:val="0"/>
          <w:marBottom w:val="0"/>
          <w:divBdr>
            <w:top w:val="none" w:sz="0" w:space="0" w:color="auto"/>
            <w:left w:val="none" w:sz="0" w:space="0" w:color="auto"/>
            <w:bottom w:val="none" w:sz="0" w:space="0" w:color="auto"/>
            <w:right w:val="none" w:sz="0" w:space="0" w:color="auto"/>
          </w:divBdr>
        </w:div>
        <w:div w:id="1214152521">
          <w:marLeft w:val="0"/>
          <w:marRight w:val="0"/>
          <w:marTop w:val="0"/>
          <w:marBottom w:val="0"/>
          <w:divBdr>
            <w:top w:val="none" w:sz="0" w:space="0" w:color="auto"/>
            <w:left w:val="none" w:sz="0" w:space="0" w:color="auto"/>
            <w:bottom w:val="none" w:sz="0" w:space="0" w:color="auto"/>
            <w:right w:val="none" w:sz="0" w:space="0" w:color="auto"/>
          </w:divBdr>
        </w:div>
        <w:div w:id="1416391001">
          <w:marLeft w:val="0"/>
          <w:marRight w:val="0"/>
          <w:marTop w:val="0"/>
          <w:marBottom w:val="0"/>
          <w:divBdr>
            <w:top w:val="none" w:sz="0" w:space="0" w:color="auto"/>
            <w:left w:val="none" w:sz="0" w:space="0" w:color="auto"/>
            <w:bottom w:val="none" w:sz="0" w:space="0" w:color="auto"/>
            <w:right w:val="none" w:sz="0" w:space="0" w:color="auto"/>
          </w:divBdr>
        </w:div>
        <w:div w:id="617227550">
          <w:marLeft w:val="0"/>
          <w:marRight w:val="0"/>
          <w:marTop w:val="0"/>
          <w:marBottom w:val="0"/>
          <w:divBdr>
            <w:top w:val="none" w:sz="0" w:space="0" w:color="auto"/>
            <w:left w:val="none" w:sz="0" w:space="0" w:color="auto"/>
            <w:bottom w:val="none" w:sz="0" w:space="0" w:color="auto"/>
            <w:right w:val="none" w:sz="0" w:space="0" w:color="auto"/>
          </w:divBdr>
        </w:div>
        <w:div w:id="2058813546">
          <w:marLeft w:val="0"/>
          <w:marRight w:val="0"/>
          <w:marTop w:val="0"/>
          <w:marBottom w:val="0"/>
          <w:divBdr>
            <w:top w:val="none" w:sz="0" w:space="0" w:color="auto"/>
            <w:left w:val="none" w:sz="0" w:space="0" w:color="auto"/>
            <w:bottom w:val="none" w:sz="0" w:space="0" w:color="auto"/>
            <w:right w:val="none" w:sz="0" w:space="0" w:color="auto"/>
          </w:divBdr>
        </w:div>
        <w:div w:id="1768620288">
          <w:marLeft w:val="0"/>
          <w:marRight w:val="0"/>
          <w:marTop w:val="0"/>
          <w:marBottom w:val="0"/>
          <w:divBdr>
            <w:top w:val="none" w:sz="0" w:space="0" w:color="auto"/>
            <w:left w:val="none" w:sz="0" w:space="0" w:color="auto"/>
            <w:bottom w:val="none" w:sz="0" w:space="0" w:color="auto"/>
            <w:right w:val="none" w:sz="0" w:space="0" w:color="auto"/>
          </w:divBdr>
        </w:div>
        <w:div w:id="1577590075">
          <w:marLeft w:val="0"/>
          <w:marRight w:val="0"/>
          <w:marTop w:val="0"/>
          <w:marBottom w:val="0"/>
          <w:divBdr>
            <w:top w:val="none" w:sz="0" w:space="0" w:color="auto"/>
            <w:left w:val="none" w:sz="0" w:space="0" w:color="auto"/>
            <w:bottom w:val="none" w:sz="0" w:space="0" w:color="auto"/>
            <w:right w:val="none" w:sz="0" w:space="0" w:color="auto"/>
          </w:divBdr>
        </w:div>
        <w:div w:id="1660306205">
          <w:marLeft w:val="0"/>
          <w:marRight w:val="0"/>
          <w:marTop w:val="0"/>
          <w:marBottom w:val="0"/>
          <w:divBdr>
            <w:top w:val="none" w:sz="0" w:space="0" w:color="auto"/>
            <w:left w:val="none" w:sz="0" w:space="0" w:color="auto"/>
            <w:bottom w:val="none" w:sz="0" w:space="0" w:color="auto"/>
            <w:right w:val="none" w:sz="0" w:space="0" w:color="auto"/>
          </w:divBdr>
        </w:div>
        <w:div w:id="991131691">
          <w:marLeft w:val="0"/>
          <w:marRight w:val="0"/>
          <w:marTop w:val="0"/>
          <w:marBottom w:val="0"/>
          <w:divBdr>
            <w:top w:val="none" w:sz="0" w:space="0" w:color="auto"/>
            <w:left w:val="none" w:sz="0" w:space="0" w:color="auto"/>
            <w:bottom w:val="none" w:sz="0" w:space="0" w:color="auto"/>
            <w:right w:val="none" w:sz="0" w:space="0" w:color="auto"/>
          </w:divBdr>
        </w:div>
        <w:div w:id="1072655325">
          <w:marLeft w:val="0"/>
          <w:marRight w:val="0"/>
          <w:marTop w:val="0"/>
          <w:marBottom w:val="0"/>
          <w:divBdr>
            <w:top w:val="none" w:sz="0" w:space="0" w:color="auto"/>
            <w:left w:val="none" w:sz="0" w:space="0" w:color="auto"/>
            <w:bottom w:val="none" w:sz="0" w:space="0" w:color="auto"/>
            <w:right w:val="none" w:sz="0" w:space="0" w:color="auto"/>
          </w:divBdr>
        </w:div>
        <w:div w:id="705763176">
          <w:marLeft w:val="0"/>
          <w:marRight w:val="0"/>
          <w:marTop w:val="0"/>
          <w:marBottom w:val="0"/>
          <w:divBdr>
            <w:top w:val="none" w:sz="0" w:space="0" w:color="auto"/>
            <w:left w:val="none" w:sz="0" w:space="0" w:color="auto"/>
            <w:bottom w:val="none" w:sz="0" w:space="0" w:color="auto"/>
            <w:right w:val="none" w:sz="0" w:space="0" w:color="auto"/>
          </w:divBdr>
        </w:div>
        <w:div w:id="113600141">
          <w:marLeft w:val="0"/>
          <w:marRight w:val="0"/>
          <w:marTop w:val="0"/>
          <w:marBottom w:val="0"/>
          <w:divBdr>
            <w:top w:val="none" w:sz="0" w:space="0" w:color="auto"/>
            <w:left w:val="none" w:sz="0" w:space="0" w:color="auto"/>
            <w:bottom w:val="none" w:sz="0" w:space="0" w:color="auto"/>
            <w:right w:val="none" w:sz="0" w:space="0" w:color="auto"/>
          </w:divBdr>
        </w:div>
        <w:div w:id="1600606251">
          <w:marLeft w:val="0"/>
          <w:marRight w:val="0"/>
          <w:marTop w:val="0"/>
          <w:marBottom w:val="0"/>
          <w:divBdr>
            <w:top w:val="none" w:sz="0" w:space="0" w:color="auto"/>
            <w:left w:val="none" w:sz="0" w:space="0" w:color="auto"/>
            <w:bottom w:val="none" w:sz="0" w:space="0" w:color="auto"/>
            <w:right w:val="none" w:sz="0" w:space="0" w:color="auto"/>
          </w:divBdr>
        </w:div>
        <w:div w:id="853155840">
          <w:marLeft w:val="0"/>
          <w:marRight w:val="0"/>
          <w:marTop w:val="0"/>
          <w:marBottom w:val="0"/>
          <w:divBdr>
            <w:top w:val="none" w:sz="0" w:space="0" w:color="auto"/>
            <w:left w:val="none" w:sz="0" w:space="0" w:color="auto"/>
            <w:bottom w:val="none" w:sz="0" w:space="0" w:color="auto"/>
            <w:right w:val="none" w:sz="0" w:space="0" w:color="auto"/>
          </w:divBdr>
        </w:div>
        <w:div w:id="918564677">
          <w:marLeft w:val="0"/>
          <w:marRight w:val="0"/>
          <w:marTop w:val="0"/>
          <w:marBottom w:val="0"/>
          <w:divBdr>
            <w:top w:val="none" w:sz="0" w:space="0" w:color="auto"/>
            <w:left w:val="none" w:sz="0" w:space="0" w:color="auto"/>
            <w:bottom w:val="none" w:sz="0" w:space="0" w:color="auto"/>
            <w:right w:val="none" w:sz="0" w:space="0" w:color="auto"/>
          </w:divBdr>
        </w:div>
        <w:div w:id="168257039">
          <w:marLeft w:val="0"/>
          <w:marRight w:val="0"/>
          <w:marTop w:val="0"/>
          <w:marBottom w:val="0"/>
          <w:divBdr>
            <w:top w:val="none" w:sz="0" w:space="0" w:color="auto"/>
            <w:left w:val="none" w:sz="0" w:space="0" w:color="auto"/>
            <w:bottom w:val="none" w:sz="0" w:space="0" w:color="auto"/>
            <w:right w:val="none" w:sz="0" w:space="0" w:color="auto"/>
          </w:divBdr>
        </w:div>
        <w:div w:id="1676617122">
          <w:marLeft w:val="0"/>
          <w:marRight w:val="0"/>
          <w:marTop w:val="0"/>
          <w:marBottom w:val="0"/>
          <w:divBdr>
            <w:top w:val="none" w:sz="0" w:space="0" w:color="auto"/>
            <w:left w:val="none" w:sz="0" w:space="0" w:color="auto"/>
            <w:bottom w:val="none" w:sz="0" w:space="0" w:color="auto"/>
            <w:right w:val="none" w:sz="0" w:space="0" w:color="auto"/>
          </w:divBdr>
        </w:div>
        <w:div w:id="1502116329">
          <w:marLeft w:val="0"/>
          <w:marRight w:val="0"/>
          <w:marTop w:val="0"/>
          <w:marBottom w:val="0"/>
          <w:divBdr>
            <w:top w:val="none" w:sz="0" w:space="0" w:color="auto"/>
            <w:left w:val="none" w:sz="0" w:space="0" w:color="auto"/>
            <w:bottom w:val="none" w:sz="0" w:space="0" w:color="auto"/>
            <w:right w:val="none" w:sz="0" w:space="0" w:color="auto"/>
          </w:divBdr>
        </w:div>
        <w:div w:id="170873355">
          <w:marLeft w:val="0"/>
          <w:marRight w:val="0"/>
          <w:marTop w:val="0"/>
          <w:marBottom w:val="0"/>
          <w:divBdr>
            <w:top w:val="none" w:sz="0" w:space="0" w:color="auto"/>
            <w:left w:val="none" w:sz="0" w:space="0" w:color="auto"/>
            <w:bottom w:val="none" w:sz="0" w:space="0" w:color="auto"/>
            <w:right w:val="none" w:sz="0" w:space="0" w:color="auto"/>
          </w:divBdr>
        </w:div>
        <w:div w:id="166141707">
          <w:marLeft w:val="0"/>
          <w:marRight w:val="0"/>
          <w:marTop w:val="0"/>
          <w:marBottom w:val="0"/>
          <w:divBdr>
            <w:top w:val="none" w:sz="0" w:space="0" w:color="auto"/>
            <w:left w:val="none" w:sz="0" w:space="0" w:color="auto"/>
            <w:bottom w:val="none" w:sz="0" w:space="0" w:color="auto"/>
            <w:right w:val="none" w:sz="0" w:space="0" w:color="auto"/>
          </w:divBdr>
        </w:div>
        <w:div w:id="46271171">
          <w:marLeft w:val="0"/>
          <w:marRight w:val="0"/>
          <w:marTop w:val="0"/>
          <w:marBottom w:val="0"/>
          <w:divBdr>
            <w:top w:val="none" w:sz="0" w:space="0" w:color="auto"/>
            <w:left w:val="none" w:sz="0" w:space="0" w:color="auto"/>
            <w:bottom w:val="none" w:sz="0" w:space="0" w:color="auto"/>
            <w:right w:val="none" w:sz="0" w:space="0" w:color="auto"/>
          </w:divBdr>
        </w:div>
        <w:div w:id="1643922210">
          <w:marLeft w:val="0"/>
          <w:marRight w:val="0"/>
          <w:marTop w:val="0"/>
          <w:marBottom w:val="0"/>
          <w:divBdr>
            <w:top w:val="none" w:sz="0" w:space="0" w:color="auto"/>
            <w:left w:val="none" w:sz="0" w:space="0" w:color="auto"/>
            <w:bottom w:val="none" w:sz="0" w:space="0" w:color="auto"/>
            <w:right w:val="none" w:sz="0" w:space="0" w:color="auto"/>
          </w:divBdr>
        </w:div>
        <w:div w:id="316806233">
          <w:marLeft w:val="0"/>
          <w:marRight w:val="0"/>
          <w:marTop w:val="0"/>
          <w:marBottom w:val="0"/>
          <w:divBdr>
            <w:top w:val="none" w:sz="0" w:space="0" w:color="auto"/>
            <w:left w:val="none" w:sz="0" w:space="0" w:color="auto"/>
            <w:bottom w:val="none" w:sz="0" w:space="0" w:color="auto"/>
            <w:right w:val="none" w:sz="0" w:space="0" w:color="auto"/>
          </w:divBdr>
        </w:div>
        <w:div w:id="704718501">
          <w:marLeft w:val="0"/>
          <w:marRight w:val="0"/>
          <w:marTop w:val="0"/>
          <w:marBottom w:val="0"/>
          <w:divBdr>
            <w:top w:val="none" w:sz="0" w:space="0" w:color="auto"/>
            <w:left w:val="none" w:sz="0" w:space="0" w:color="auto"/>
            <w:bottom w:val="none" w:sz="0" w:space="0" w:color="auto"/>
            <w:right w:val="none" w:sz="0" w:space="0" w:color="auto"/>
          </w:divBdr>
        </w:div>
        <w:div w:id="331033441">
          <w:marLeft w:val="0"/>
          <w:marRight w:val="0"/>
          <w:marTop w:val="0"/>
          <w:marBottom w:val="0"/>
          <w:divBdr>
            <w:top w:val="none" w:sz="0" w:space="0" w:color="auto"/>
            <w:left w:val="none" w:sz="0" w:space="0" w:color="auto"/>
            <w:bottom w:val="none" w:sz="0" w:space="0" w:color="auto"/>
            <w:right w:val="none" w:sz="0" w:space="0" w:color="auto"/>
          </w:divBdr>
        </w:div>
      </w:divsChild>
    </w:div>
    <w:div w:id="1123501561">
      <w:bodyDiv w:val="1"/>
      <w:marLeft w:val="0"/>
      <w:marRight w:val="0"/>
      <w:marTop w:val="0"/>
      <w:marBottom w:val="0"/>
      <w:divBdr>
        <w:top w:val="none" w:sz="0" w:space="0" w:color="auto"/>
        <w:left w:val="none" w:sz="0" w:space="0" w:color="auto"/>
        <w:bottom w:val="none" w:sz="0" w:space="0" w:color="auto"/>
        <w:right w:val="none" w:sz="0" w:space="0" w:color="auto"/>
      </w:divBdr>
      <w:divsChild>
        <w:div w:id="882253207">
          <w:marLeft w:val="0"/>
          <w:marRight w:val="0"/>
          <w:marTop w:val="0"/>
          <w:marBottom w:val="0"/>
          <w:divBdr>
            <w:top w:val="none" w:sz="0" w:space="0" w:color="auto"/>
            <w:left w:val="none" w:sz="0" w:space="0" w:color="auto"/>
            <w:bottom w:val="none" w:sz="0" w:space="0" w:color="auto"/>
            <w:right w:val="none" w:sz="0" w:space="0" w:color="auto"/>
          </w:divBdr>
        </w:div>
        <w:div w:id="919556583">
          <w:marLeft w:val="0"/>
          <w:marRight w:val="0"/>
          <w:marTop w:val="0"/>
          <w:marBottom w:val="0"/>
          <w:divBdr>
            <w:top w:val="none" w:sz="0" w:space="0" w:color="auto"/>
            <w:left w:val="none" w:sz="0" w:space="0" w:color="auto"/>
            <w:bottom w:val="none" w:sz="0" w:space="0" w:color="auto"/>
            <w:right w:val="none" w:sz="0" w:space="0" w:color="auto"/>
          </w:divBdr>
        </w:div>
        <w:div w:id="779035471">
          <w:marLeft w:val="0"/>
          <w:marRight w:val="0"/>
          <w:marTop w:val="0"/>
          <w:marBottom w:val="0"/>
          <w:divBdr>
            <w:top w:val="none" w:sz="0" w:space="0" w:color="auto"/>
            <w:left w:val="none" w:sz="0" w:space="0" w:color="auto"/>
            <w:bottom w:val="none" w:sz="0" w:space="0" w:color="auto"/>
            <w:right w:val="none" w:sz="0" w:space="0" w:color="auto"/>
          </w:divBdr>
        </w:div>
        <w:div w:id="265038734">
          <w:marLeft w:val="0"/>
          <w:marRight w:val="0"/>
          <w:marTop w:val="0"/>
          <w:marBottom w:val="0"/>
          <w:divBdr>
            <w:top w:val="none" w:sz="0" w:space="0" w:color="auto"/>
            <w:left w:val="none" w:sz="0" w:space="0" w:color="auto"/>
            <w:bottom w:val="none" w:sz="0" w:space="0" w:color="auto"/>
            <w:right w:val="none" w:sz="0" w:space="0" w:color="auto"/>
          </w:divBdr>
        </w:div>
        <w:div w:id="1938904815">
          <w:marLeft w:val="0"/>
          <w:marRight w:val="0"/>
          <w:marTop w:val="0"/>
          <w:marBottom w:val="0"/>
          <w:divBdr>
            <w:top w:val="none" w:sz="0" w:space="0" w:color="auto"/>
            <w:left w:val="none" w:sz="0" w:space="0" w:color="auto"/>
            <w:bottom w:val="none" w:sz="0" w:space="0" w:color="auto"/>
            <w:right w:val="none" w:sz="0" w:space="0" w:color="auto"/>
          </w:divBdr>
        </w:div>
      </w:divsChild>
    </w:div>
    <w:div w:id="1125150900">
      <w:bodyDiv w:val="1"/>
      <w:marLeft w:val="0"/>
      <w:marRight w:val="0"/>
      <w:marTop w:val="0"/>
      <w:marBottom w:val="0"/>
      <w:divBdr>
        <w:top w:val="none" w:sz="0" w:space="0" w:color="auto"/>
        <w:left w:val="none" w:sz="0" w:space="0" w:color="auto"/>
        <w:bottom w:val="none" w:sz="0" w:space="0" w:color="auto"/>
        <w:right w:val="none" w:sz="0" w:space="0" w:color="auto"/>
      </w:divBdr>
    </w:div>
    <w:div w:id="1131440786">
      <w:bodyDiv w:val="1"/>
      <w:marLeft w:val="0"/>
      <w:marRight w:val="0"/>
      <w:marTop w:val="0"/>
      <w:marBottom w:val="0"/>
      <w:divBdr>
        <w:top w:val="none" w:sz="0" w:space="0" w:color="auto"/>
        <w:left w:val="none" w:sz="0" w:space="0" w:color="auto"/>
        <w:bottom w:val="none" w:sz="0" w:space="0" w:color="auto"/>
        <w:right w:val="none" w:sz="0" w:space="0" w:color="auto"/>
      </w:divBdr>
      <w:divsChild>
        <w:div w:id="1004086773">
          <w:marLeft w:val="0"/>
          <w:marRight w:val="0"/>
          <w:marTop w:val="0"/>
          <w:marBottom w:val="0"/>
          <w:divBdr>
            <w:top w:val="none" w:sz="0" w:space="0" w:color="auto"/>
            <w:left w:val="none" w:sz="0" w:space="0" w:color="auto"/>
            <w:bottom w:val="none" w:sz="0" w:space="0" w:color="auto"/>
            <w:right w:val="none" w:sz="0" w:space="0" w:color="auto"/>
          </w:divBdr>
        </w:div>
        <w:div w:id="1046292635">
          <w:marLeft w:val="0"/>
          <w:marRight w:val="0"/>
          <w:marTop w:val="0"/>
          <w:marBottom w:val="0"/>
          <w:divBdr>
            <w:top w:val="none" w:sz="0" w:space="0" w:color="auto"/>
            <w:left w:val="none" w:sz="0" w:space="0" w:color="auto"/>
            <w:bottom w:val="none" w:sz="0" w:space="0" w:color="auto"/>
            <w:right w:val="none" w:sz="0" w:space="0" w:color="auto"/>
          </w:divBdr>
        </w:div>
        <w:div w:id="1140806099">
          <w:marLeft w:val="0"/>
          <w:marRight w:val="0"/>
          <w:marTop w:val="0"/>
          <w:marBottom w:val="0"/>
          <w:divBdr>
            <w:top w:val="none" w:sz="0" w:space="0" w:color="auto"/>
            <w:left w:val="none" w:sz="0" w:space="0" w:color="auto"/>
            <w:bottom w:val="none" w:sz="0" w:space="0" w:color="auto"/>
            <w:right w:val="none" w:sz="0" w:space="0" w:color="auto"/>
          </w:divBdr>
        </w:div>
        <w:div w:id="826088651">
          <w:marLeft w:val="0"/>
          <w:marRight w:val="0"/>
          <w:marTop w:val="0"/>
          <w:marBottom w:val="0"/>
          <w:divBdr>
            <w:top w:val="none" w:sz="0" w:space="0" w:color="auto"/>
            <w:left w:val="none" w:sz="0" w:space="0" w:color="auto"/>
            <w:bottom w:val="none" w:sz="0" w:space="0" w:color="auto"/>
            <w:right w:val="none" w:sz="0" w:space="0" w:color="auto"/>
          </w:divBdr>
        </w:div>
        <w:div w:id="358315427">
          <w:marLeft w:val="0"/>
          <w:marRight w:val="0"/>
          <w:marTop w:val="0"/>
          <w:marBottom w:val="0"/>
          <w:divBdr>
            <w:top w:val="none" w:sz="0" w:space="0" w:color="auto"/>
            <w:left w:val="none" w:sz="0" w:space="0" w:color="auto"/>
            <w:bottom w:val="none" w:sz="0" w:space="0" w:color="auto"/>
            <w:right w:val="none" w:sz="0" w:space="0" w:color="auto"/>
          </w:divBdr>
        </w:div>
        <w:div w:id="510030896">
          <w:marLeft w:val="0"/>
          <w:marRight w:val="0"/>
          <w:marTop w:val="0"/>
          <w:marBottom w:val="0"/>
          <w:divBdr>
            <w:top w:val="none" w:sz="0" w:space="0" w:color="auto"/>
            <w:left w:val="none" w:sz="0" w:space="0" w:color="auto"/>
            <w:bottom w:val="none" w:sz="0" w:space="0" w:color="auto"/>
            <w:right w:val="none" w:sz="0" w:space="0" w:color="auto"/>
          </w:divBdr>
        </w:div>
        <w:div w:id="1861357526">
          <w:marLeft w:val="0"/>
          <w:marRight w:val="0"/>
          <w:marTop w:val="0"/>
          <w:marBottom w:val="0"/>
          <w:divBdr>
            <w:top w:val="none" w:sz="0" w:space="0" w:color="auto"/>
            <w:left w:val="none" w:sz="0" w:space="0" w:color="auto"/>
            <w:bottom w:val="none" w:sz="0" w:space="0" w:color="auto"/>
            <w:right w:val="none" w:sz="0" w:space="0" w:color="auto"/>
          </w:divBdr>
        </w:div>
        <w:div w:id="120196587">
          <w:marLeft w:val="0"/>
          <w:marRight w:val="0"/>
          <w:marTop w:val="0"/>
          <w:marBottom w:val="0"/>
          <w:divBdr>
            <w:top w:val="none" w:sz="0" w:space="0" w:color="auto"/>
            <w:left w:val="none" w:sz="0" w:space="0" w:color="auto"/>
            <w:bottom w:val="none" w:sz="0" w:space="0" w:color="auto"/>
            <w:right w:val="none" w:sz="0" w:space="0" w:color="auto"/>
          </w:divBdr>
        </w:div>
        <w:div w:id="15427173">
          <w:marLeft w:val="0"/>
          <w:marRight w:val="0"/>
          <w:marTop w:val="0"/>
          <w:marBottom w:val="0"/>
          <w:divBdr>
            <w:top w:val="none" w:sz="0" w:space="0" w:color="auto"/>
            <w:left w:val="none" w:sz="0" w:space="0" w:color="auto"/>
            <w:bottom w:val="none" w:sz="0" w:space="0" w:color="auto"/>
            <w:right w:val="none" w:sz="0" w:space="0" w:color="auto"/>
          </w:divBdr>
        </w:div>
        <w:div w:id="1699113249">
          <w:marLeft w:val="0"/>
          <w:marRight w:val="0"/>
          <w:marTop w:val="0"/>
          <w:marBottom w:val="0"/>
          <w:divBdr>
            <w:top w:val="none" w:sz="0" w:space="0" w:color="auto"/>
            <w:left w:val="none" w:sz="0" w:space="0" w:color="auto"/>
            <w:bottom w:val="none" w:sz="0" w:space="0" w:color="auto"/>
            <w:right w:val="none" w:sz="0" w:space="0" w:color="auto"/>
          </w:divBdr>
        </w:div>
        <w:div w:id="1243837917">
          <w:marLeft w:val="0"/>
          <w:marRight w:val="0"/>
          <w:marTop w:val="0"/>
          <w:marBottom w:val="0"/>
          <w:divBdr>
            <w:top w:val="none" w:sz="0" w:space="0" w:color="auto"/>
            <w:left w:val="none" w:sz="0" w:space="0" w:color="auto"/>
            <w:bottom w:val="none" w:sz="0" w:space="0" w:color="auto"/>
            <w:right w:val="none" w:sz="0" w:space="0" w:color="auto"/>
          </w:divBdr>
        </w:div>
        <w:div w:id="952246423">
          <w:marLeft w:val="0"/>
          <w:marRight w:val="0"/>
          <w:marTop w:val="0"/>
          <w:marBottom w:val="0"/>
          <w:divBdr>
            <w:top w:val="none" w:sz="0" w:space="0" w:color="auto"/>
            <w:left w:val="none" w:sz="0" w:space="0" w:color="auto"/>
            <w:bottom w:val="none" w:sz="0" w:space="0" w:color="auto"/>
            <w:right w:val="none" w:sz="0" w:space="0" w:color="auto"/>
          </w:divBdr>
        </w:div>
        <w:div w:id="1588463064">
          <w:marLeft w:val="0"/>
          <w:marRight w:val="0"/>
          <w:marTop w:val="0"/>
          <w:marBottom w:val="0"/>
          <w:divBdr>
            <w:top w:val="none" w:sz="0" w:space="0" w:color="auto"/>
            <w:left w:val="none" w:sz="0" w:space="0" w:color="auto"/>
            <w:bottom w:val="none" w:sz="0" w:space="0" w:color="auto"/>
            <w:right w:val="none" w:sz="0" w:space="0" w:color="auto"/>
          </w:divBdr>
        </w:div>
        <w:div w:id="639187232">
          <w:marLeft w:val="0"/>
          <w:marRight w:val="0"/>
          <w:marTop w:val="0"/>
          <w:marBottom w:val="0"/>
          <w:divBdr>
            <w:top w:val="none" w:sz="0" w:space="0" w:color="auto"/>
            <w:left w:val="none" w:sz="0" w:space="0" w:color="auto"/>
            <w:bottom w:val="none" w:sz="0" w:space="0" w:color="auto"/>
            <w:right w:val="none" w:sz="0" w:space="0" w:color="auto"/>
          </w:divBdr>
        </w:div>
        <w:div w:id="402337297">
          <w:marLeft w:val="0"/>
          <w:marRight w:val="0"/>
          <w:marTop w:val="0"/>
          <w:marBottom w:val="0"/>
          <w:divBdr>
            <w:top w:val="none" w:sz="0" w:space="0" w:color="auto"/>
            <w:left w:val="none" w:sz="0" w:space="0" w:color="auto"/>
            <w:bottom w:val="none" w:sz="0" w:space="0" w:color="auto"/>
            <w:right w:val="none" w:sz="0" w:space="0" w:color="auto"/>
          </w:divBdr>
        </w:div>
        <w:div w:id="1449659859">
          <w:marLeft w:val="0"/>
          <w:marRight w:val="0"/>
          <w:marTop w:val="0"/>
          <w:marBottom w:val="0"/>
          <w:divBdr>
            <w:top w:val="none" w:sz="0" w:space="0" w:color="auto"/>
            <w:left w:val="none" w:sz="0" w:space="0" w:color="auto"/>
            <w:bottom w:val="none" w:sz="0" w:space="0" w:color="auto"/>
            <w:right w:val="none" w:sz="0" w:space="0" w:color="auto"/>
          </w:divBdr>
        </w:div>
        <w:div w:id="1397513828">
          <w:marLeft w:val="0"/>
          <w:marRight w:val="0"/>
          <w:marTop w:val="0"/>
          <w:marBottom w:val="0"/>
          <w:divBdr>
            <w:top w:val="none" w:sz="0" w:space="0" w:color="auto"/>
            <w:left w:val="none" w:sz="0" w:space="0" w:color="auto"/>
            <w:bottom w:val="none" w:sz="0" w:space="0" w:color="auto"/>
            <w:right w:val="none" w:sz="0" w:space="0" w:color="auto"/>
          </w:divBdr>
        </w:div>
        <w:div w:id="1150633482">
          <w:marLeft w:val="0"/>
          <w:marRight w:val="0"/>
          <w:marTop w:val="0"/>
          <w:marBottom w:val="0"/>
          <w:divBdr>
            <w:top w:val="none" w:sz="0" w:space="0" w:color="auto"/>
            <w:left w:val="none" w:sz="0" w:space="0" w:color="auto"/>
            <w:bottom w:val="none" w:sz="0" w:space="0" w:color="auto"/>
            <w:right w:val="none" w:sz="0" w:space="0" w:color="auto"/>
          </w:divBdr>
        </w:div>
        <w:div w:id="264192285">
          <w:marLeft w:val="0"/>
          <w:marRight w:val="0"/>
          <w:marTop w:val="0"/>
          <w:marBottom w:val="0"/>
          <w:divBdr>
            <w:top w:val="none" w:sz="0" w:space="0" w:color="auto"/>
            <w:left w:val="none" w:sz="0" w:space="0" w:color="auto"/>
            <w:bottom w:val="none" w:sz="0" w:space="0" w:color="auto"/>
            <w:right w:val="none" w:sz="0" w:space="0" w:color="auto"/>
          </w:divBdr>
        </w:div>
        <w:div w:id="119350029">
          <w:marLeft w:val="0"/>
          <w:marRight w:val="0"/>
          <w:marTop w:val="0"/>
          <w:marBottom w:val="0"/>
          <w:divBdr>
            <w:top w:val="none" w:sz="0" w:space="0" w:color="auto"/>
            <w:left w:val="none" w:sz="0" w:space="0" w:color="auto"/>
            <w:bottom w:val="none" w:sz="0" w:space="0" w:color="auto"/>
            <w:right w:val="none" w:sz="0" w:space="0" w:color="auto"/>
          </w:divBdr>
        </w:div>
        <w:div w:id="1080371612">
          <w:marLeft w:val="0"/>
          <w:marRight w:val="0"/>
          <w:marTop w:val="0"/>
          <w:marBottom w:val="0"/>
          <w:divBdr>
            <w:top w:val="none" w:sz="0" w:space="0" w:color="auto"/>
            <w:left w:val="none" w:sz="0" w:space="0" w:color="auto"/>
            <w:bottom w:val="none" w:sz="0" w:space="0" w:color="auto"/>
            <w:right w:val="none" w:sz="0" w:space="0" w:color="auto"/>
          </w:divBdr>
        </w:div>
        <w:div w:id="1368457412">
          <w:marLeft w:val="0"/>
          <w:marRight w:val="0"/>
          <w:marTop w:val="0"/>
          <w:marBottom w:val="0"/>
          <w:divBdr>
            <w:top w:val="none" w:sz="0" w:space="0" w:color="auto"/>
            <w:left w:val="none" w:sz="0" w:space="0" w:color="auto"/>
            <w:bottom w:val="none" w:sz="0" w:space="0" w:color="auto"/>
            <w:right w:val="none" w:sz="0" w:space="0" w:color="auto"/>
          </w:divBdr>
        </w:div>
        <w:div w:id="1766919766">
          <w:marLeft w:val="0"/>
          <w:marRight w:val="0"/>
          <w:marTop w:val="0"/>
          <w:marBottom w:val="0"/>
          <w:divBdr>
            <w:top w:val="none" w:sz="0" w:space="0" w:color="auto"/>
            <w:left w:val="none" w:sz="0" w:space="0" w:color="auto"/>
            <w:bottom w:val="none" w:sz="0" w:space="0" w:color="auto"/>
            <w:right w:val="none" w:sz="0" w:space="0" w:color="auto"/>
          </w:divBdr>
        </w:div>
        <w:div w:id="1989356434">
          <w:marLeft w:val="0"/>
          <w:marRight w:val="0"/>
          <w:marTop w:val="0"/>
          <w:marBottom w:val="0"/>
          <w:divBdr>
            <w:top w:val="none" w:sz="0" w:space="0" w:color="auto"/>
            <w:left w:val="none" w:sz="0" w:space="0" w:color="auto"/>
            <w:bottom w:val="none" w:sz="0" w:space="0" w:color="auto"/>
            <w:right w:val="none" w:sz="0" w:space="0" w:color="auto"/>
          </w:divBdr>
        </w:div>
        <w:div w:id="644547296">
          <w:marLeft w:val="0"/>
          <w:marRight w:val="0"/>
          <w:marTop w:val="0"/>
          <w:marBottom w:val="0"/>
          <w:divBdr>
            <w:top w:val="none" w:sz="0" w:space="0" w:color="auto"/>
            <w:left w:val="none" w:sz="0" w:space="0" w:color="auto"/>
            <w:bottom w:val="none" w:sz="0" w:space="0" w:color="auto"/>
            <w:right w:val="none" w:sz="0" w:space="0" w:color="auto"/>
          </w:divBdr>
        </w:div>
        <w:div w:id="1373267659">
          <w:marLeft w:val="0"/>
          <w:marRight w:val="0"/>
          <w:marTop w:val="0"/>
          <w:marBottom w:val="0"/>
          <w:divBdr>
            <w:top w:val="none" w:sz="0" w:space="0" w:color="auto"/>
            <w:left w:val="none" w:sz="0" w:space="0" w:color="auto"/>
            <w:bottom w:val="none" w:sz="0" w:space="0" w:color="auto"/>
            <w:right w:val="none" w:sz="0" w:space="0" w:color="auto"/>
          </w:divBdr>
        </w:div>
        <w:div w:id="259460311">
          <w:marLeft w:val="0"/>
          <w:marRight w:val="0"/>
          <w:marTop w:val="0"/>
          <w:marBottom w:val="0"/>
          <w:divBdr>
            <w:top w:val="none" w:sz="0" w:space="0" w:color="auto"/>
            <w:left w:val="none" w:sz="0" w:space="0" w:color="auto"/>
            <w:bottom w:val="none" w:sz="0" w:space="0" w:color="auto"/>
            <w:right w:val="none" w:sz="0" w:space="0" w:color="auto"/>
          </w:divBdr>
        </w:div>
        <w:div w:id="695666026">
          <w:marLeft w:val="0"/>
          <w:marRight w:val="0"/>
          <w:marTop w:val="0"/>
          <w:marBottom w:val="0"/>
          <w:divBdr>
            <w:top w:val="none" w:sz="0" w:space="0" w:color="auto"/>
            <w:left w:val="none" w:sz="0" w:space="0" w:color="auto"/>
            <w:bottom w:val="none" w:sz="0" w:space="0" w:color="auto"/>
            <w:right w:val="none" w:sz="0" w:space="0" w:color="auto"/>
          </w:divBdr>
        </w:div>
        <w:div w:id="737241368">
          <w:marLeft w:val="0"/>
          <w:marRight w:val="0"/>
          <w:marTop w:val="0"/>
          <w:marBottom w:val="0"/>
          <w:divBdr>
            <w:top w:val="none" w:sz="0" w:space="0" w:color="auto"/>
            <w:left w:val="none" w:sz="0" w:space="0" w:color="auto"/>
            <w:bottom w:val="none" w:sz="0" w:space="0" w:color="auto"/>
            <w:right w:val="none" w:sz="0" w:space="0" w:color="auto"/>
          </w:divBdr>
        </w:div>
        <w:div w:id="1631740258">
          <w:marLeft w:val="0"/>
          <w:marRight w:val="0"/>
          <w:marTop w:val="0"/>
          <w:marBottom w:val="0"/>
          <w:divBdr>
            <w:top w:val="none" w:sz="0" w:space="0" w:color="auto"/>
            <w:left w:val="none" w:sz="0" w:space="0" w:color="auto"/>
            <w:bottom w:val="none" w:sz="0" w:space="0" w:color="auto"/>
            <w:right w:val="none" w:sz="0" w:space="0" w:color="auto"/>
          </w:divBdr>
        </w:div>
        <w:div w:id="591284678">
          <w:marLeft w:val="0"/>
          <w:marRight w:val="0"/>
          <w:marTop w:val="0"/>
          <w:marBottom w:val="0"/>
          <w:divBdr>
            <w:top w:val="none" w:sz="0" w:space="0" w:color="auto"/>
            <w:left w:val="none" w:sz="0" w:space="0" w:color="auto"/>
            <w:bottom w:val="none" w:sz="0" w:space="0" w:color="auto"/>
            <w:right w:val="none" w:sz="0" w:space="0" w:color="auto"/>
          </w:divBdr>
        </w:div>
        <w:div w:id="1274290004">
          <w:marLeft w:val="0"/>
          <w:marRight w:val="0"/>
          <w:marTop w:val="0"/>
          <w:marBottom w:val="0"/>
          <w:divBdr>
            <w:top w:val="none" w:sz="0" w:space="0" w:color="auto"/>
            <w:left w:val="none" w:sz="0" w:space="0" w:color="auto"/>
            <w:bottom w:val="none" w:sz="0" w:space="0" w:color="auto"/>
            <w:right w:val="none" w:sz="0" w:space="0" w:color="auto"/>
          </w:divBdr>
        </w:div>
        <w:div w:id="2085372764">
          <w:marLeft w:val="0"/>
          <w:marRight w:val="0"/>
          <w:marTop w:val="0"/>
          <w:marBottom w:val="0"/>
          <w:divBdr>
            <w:top w:val="none" w:sz="0" w:space="0" w:color="auto"/>
            <w:left w:val="none" w:sz="0" w:space="0" w:color="auto"/>
            <w:bottom w:val="none" w:sz="0" w:space="0" w:color="auto"/>
            <w:right w:val="none" w:sz="0" w:space="0" w:color="auto"/>
          </w:divBdr>
        </w:div>
        <w:div w:id="960570944">
          <w:marLeft w:val="0"/>
          <w:marRight w:val="0"/>
          <w:marTop w:val="0"/>
          <w:marBottom w:val="0"/>
          <w:divBdr>
            <w:top w:val="none" w:sz="0" w:space="0" w:color="auto"/>
            <w:left w:val="none" w:sz="0" w:space="0" w:color="auto"/>
            <w:bottom w:val="none" w:sz="0" w:space="0" w:color="auto"/>
            <w:right w:val="none" w:sz="0" w:space="0" w:color="auto"/>
          </w:divBdr>
        </w:div>
        <w:div w:id="83578196">
          <w:marLeft w:val="0"/>
          <w:marRight w:val="0"/>
          <w:marTop w:val="0"/>
          <w:marBottom w:val="0"/>
          <w:divBdr>
            <w:top w:val="none" w:sz="0" w:space="0" w:color="auto"/>
            <w:left w:val="none" w:sz="0" w:space="0" w:color="auto"/>
            <w:bottom w:val="none" w:sz="0" w:space="0" w:color="auto"/>
            <w:right w:val="none" w:sz="0" w:space="0" w:color="auto"/>
          </w:divBdr>
        </w:div>
        <w:div w:id="959650025">
          <w:marLeft w:val="0"/>
          <w:marRight w:val="0"/>
          <w:marTop w:val="0"/>
          <w:marBottom w:val="0"/>
          <w:divBdr>
            <w:top w:val="none" w:sz="0" w:space="0" w:color="auto"/>
            <w:left w:val="none" w:sz="0" w:space="0" w:color="auto"/>
            <w:bottom w:val="none" w:sz="0" w:space="0" w:color="auto"/>
            <w:right w:val="none" w:sz="0" w:space="0" w:color="auto"/>
          </w:divBdr>
        </w:div>
      </w:divsChild>
    </w:div>
    <w:div w:id="1205828298">
      <w:bodyDiv w:val="1"/>
      <w:marLeft w:val="0"/>
      <w:marRight w:val="0"/>
      <w:marTop w:val="0"/>
      <w:marBottom w:val="0"/>
      <w:divBdr>
        <w:top w:val="none" w:sz="0" w:space="0" w:color="auto"/>
        <w:left w:val="none" w:sz="0" w:space="0" w:color="auto"/>
        <w:bottom w:val="none" w:sz="0" w:space="0" w:color="auto"/>
        <w:right w:val="none" w:sz="0" w:space="0" w:color="auto"/>
      </w:divBdr>
      <w:divsChild>
        <w:div w:id="406609451">
          <w:marLeft w:val="0"/>
          <w:marRight w:val="0"/>
          <w:marTop w:val="0"/>
          <w:marBottom w:val="0"/>
          <w:divBdr>
            <w:top w:val="none" w:sz="0" w:space="0" w:color="auto"/>
            <w:left w:val="none" w:sz="0" w:space="0" w:color="auto"/>
            <w:bottom w:val="none" w:sz="0" w:space="0" w:color="auto"/>
            <w:right w:val="none" w:sz="0" w:space="0" w:color="auto"/>
          </w:divBdr>
        </w:div>
        <w:div w:id="914048595">
          <w:marLeft w:val="0"/>
          <w:marRight w:val="0"/>
          <w:marTop w:val="0"/>
          <w:marBottom w:val="0"/>
          <w:divBdr>
            <w:top w:val="none" w:sz="0" w:space="0" w:color="auto"/>
            <w:left w:val="none" w:sz="0" w:space="0" w:color="auto"/>
            <w:bottom w:val="none" w:sz="0" w:space="0" w:color="auto"/>
            <w:right w:val="none" w:sz="0" w:space="0" w:color="auto"/>
          </w:divBdr>
        </w:div>
        <w:div w:id="2043818297">
          <w:marLeft w:val="0"/>
          <w:marRight w:val="0"/>
          <w:marTop w:val="0"/>
          <w:marBottom w:val="0"/>
          <w:divBdr>
            <w:top w:val="none" w:sz="0" w:space="0" w:color="auto"/>
            <w:left w:val="none" w:sz="0" w:space="0" w:color="auto"/>
            <w:bottom w:val="none" w:sz="0" w:space="0" w:color="auto"/>
            <w:right w:val="none" w:sz="0" w:space="0" w:color="auto"/>
          </w:divBdr>
        </w:div>
        <w:div w:id="1565750090">
          <w:marLeft w:val="0"/>
          <w:marRight w:val="0"/>
          <w:marTop w:val="0"/>
          <w:marBottom w:val="0"/>
          <w:divBdr>
            <w:top w:val="none" w:sz="0" w:space="0" w:color="auto"/>
            <w:left w:val="none" w:sz="0" w:space="0" w:color="auto"/>
            <w:bottom w:val="none" w:sz="0" w:space="0" w:color="auto"/>
            <w:right w:val="none" w:sz="0" w:space="0" w:color="auto"/>
          </w:divBdr>
        </w:div>
        <w:div w:id="364447580">
          <w:marLeft w:val="0"/>
          <w:marRight w:val="0"/>
          <w:marTop w:val="0"/>
          <w:marBottom w:val="0"/>
          <w:divBdr>
            <w:top w:val="none" w:sz="0" w:space="0" w:color="auto"/>
            <w:left w:val="none" w:sz="0" w:space="0" w:color="auto"/>
            <w:bottom w:val="none" w:sz="0" w:space="0" w:color="auto"/>
            <w:right w:val="none" w:sz="0" w:space="0" w:color="auto"/>
          </w:divBdr>
        </w:div>
        <w:div w:id="1846480982">
          <w:marLeft w:val="0"/>
          <w:marRight w:val="0"/>
          <w:marTop w:val="0"/>
          <w:marBottom w:val="0"/>
          <w:divBdr>
            <w:top w:val="none" w:sz="0" w:space="0" w:color="auto"/>
            <w:left w:val="none" w:sz="0" w:space="0" w:color="auto"/>
            <w:bottom w:val="none" w:sz="0" w:space="0" w:color="auto"/>
            <w:right w:val="none" w:sz="0" w:space="0" w:color="auto"/>
          </w:divBdr>
        </w:div>
        <w:div w:id="944196631">
          <w:marLeft w:val="0"/>
          <w:marRight w:val="0"/>
          <w:marTop w:val="0"/>
          <w:marBottom w:val="0"/>
          <w:divBdr>
            <w:top w:val="none" w:sz="0" w:space="0" w:color="auto"/>
            <w:left w:val="none" w:sz="0" w:space="0" w:color="auto"/>
            <w:bottom w:val="none" w:sz="0" w:space="0" w:color="auto"/>
            <w:right w:val="none" w:sz="0" w:space="0" w:color="auto"/>
          </w:divBdr>
        </w:div>
        <w:div w:id="969361187">
          <w:marLeft w:val="0"/>
          <w:marRight w:val="0"/>
          <w:marTop w:val="0"/>
          <w:marBottom w:val="0"/>
          <w:divBdr>
            <w:top w:val="none" w:sz="0" w:space="0" w:color="auto"/>
            <w:left w:val="none" w:sz="0" w:space="0" w:color="auto"/>
            <w:bottom w:val="none" w:sz="0" w:space="0" w:color="auto"/>
            <w:right w:val="none" w:sz="0" w:space="0" w:color="auto"/>
          </w:divBdr>
        </w:div>
        <w:div w:id="334386824">
          <w:marLeft w:val="0"/>
          <w:marRight w:val="0"/>
          <w:marTop w:val="0"/>
          <w:marBottom w:val="0"/>
          <w:divBdr>
            <w:top w:val="none" w:sz="0" w:space="0" w:color="auto"/>
            <w:left w:val="none" w:sz="0" w:space="0" w:color="auto"/>
            <w:bottom w:val="none" w:sz="0" w:space="0" w:color="auto"/>
            <w:right w:val="none" w:sz="0" w:space="0" w:color="auto"/>
          </w:divBdr>
        </w:div>
        <w:div w:id="827674564">
          <w:marLeft w:val="0"/>
          <w:marRight w:val="0"/>
          <w:marTop w:val="0"/>
          <w:marBottom w:val="0"/>
          <w:divBdr>
            <w:top w:val="none" w:sz="0" w:space="0" w:color="auto"/>
            <w:left w:val="none" w:sz="0" w:space="0" w:color="auto"/>
            <w:bottom w:val="none" w:sz="0" w:space="0" w:color="auto"/>
            <w:right w:val="none" w:sz="0" w:space="0" w:color="auto"/>
          </w:divBdr>
        </w:div>
        <w:div w:id="991297606">
          <w:marLeft w:val="0"/>
          <w:marRight w:val="0"/>
          <w:marTop w:val="0"/>
          <w:marBottom w:val="0"/>
          <w:divBdr>
            <w:top w:val="none" w:sz="0" w:space="0" w:color="auto"/>
            <w:left w:val="none" w:sz="0" w:space="0" w:color="auto"/>
            <w:bottom w:val="none" w:sz="0" w:space="0" w:color="auto"/>
            <w:right w:val="none" w:sz="0" w:space="0" w:color="auto"/>
          </w:divBdr>
        </w:div>
        <w:div w:id="65424696">
          <w:marLeft w:val="0"/>
          <w:marRight w:val="0"/>
          <w:marTop w:val="0"/>
          <w:marBottom w:val="0"/>
          <w:divBdr>
            <w:top w:val="none" w:sz="0" w:space="0" w:color="auto"/>
            <w:left w:val="none" w:sz="0" w:space="0" w:color="auto"/>
            <w:bottom w:val="none" w:sz="0" w:space="0" w:color="auto"/>
            <w:right w:val="none" w:sz="0" w:space="0" w:color="auto"/>
          </w:divBdr>
        </w:div>
        <w:div w:id="213394921">
          <w:marLeft w:val="0"/>
          <w:marRight w:val="0"/>
          <w:marTop w:val="0"/>
          <w:marBottom w:val="0"/>
          <w:divBdr>
            <w:top w:val="none" w:sz="0" w:space="0" w:color="auto"/>
            <w:left w:val="none" w:sz="0" w:space="0" w:color="auto"/>
            <w:bottom w:val="none" w:sz="0" w:space="0" w:color="auto"/>
            <w:right w:val="none" w:sz="0" w:space="0" w:color="auto"/>
          </w:divBdr>
        </w:div>
        <w:div w:id="1643733091">
          <w:marLeft w:val="0"/>
          <w:marRight w:val="0"/>
          <w:marTop w:val="0"/>
          <w:marBottom w:val="0"/>
          <w:divBdr>
            <w:top w:val="none" w:sz="0" w:space="0" w:color="auto"/>
            <w:left w:val="none" w:sz="0" w:space="0" w:color="auto"/>
            <w:bottom w:val="none" w:sz="0" w:space="0" w:color="auto"/>
            <w:right w:val="none" w:sz="0" w:space="0" w:color="auto"/>
          </w:divBdr>
        </w:div>
        <w:div w:id="1281300568">
          <w:marLeft w:val="0"/>
          <w:marRight w:val="0"/>
          <w:marTop w:val="0"/>
          <w:marBottom w:val="0"/>
          <w:divBdr>
            <w:top w:val="none" w:sz="0" w:space="0" w:color="auto"/>
            <w:left w:val="none" w:sz="0" w:space="0" w:color="auto"/>
            <w:bottom w:val="none" w:sz="0" w:space="0" w:color="auto"/>
            <w:right w:val="none" w:sz="0" w:space="0" w:color="auto"/>
          </w:divBdr>
        </w:div>
        <w:div w:id="1742170337">
          <w:marLeft w:val="0"/>
          <w:marRight w:val="0"/>
          <w:marTop w:val="0"/>
          <w:marBottom w:val="0"/>
          <w:divBdr>
            <w:top w:val="none" w:sz="0" w:space="0" w:color="auto"/>
            <w:left w:val="none" w:sz="0" w:space="0" w:color="auto"/>
            <w:bottom w:val="none" w:sz="0" w:space="0" w:color="auto"/>
            <w:right w:val="none" w:sz="0" w:space="0" w:color="auto"/>
          </w:divBdr>
        </w:div>
        <w:div w:id="475949542">
          <w:marLeft w:val="0"/>
          <w:marRight w:val="0"/>
          <w:marTop w:val="0"/>
          <w:marBottom w:val="0"/>
          <w:divBdr>
            <w:top w:val="none" w:sz="0" w:space="0" w:color="auto"/>
            <w:left w:val="none" w:sz="0" w:space="0" w:color="auto"/>
            <w:bottom w:val="none" w:sz="0" w:space="0" w:color="auto"/>
            <w:right w:val="none" w:sz="0" w:space="0" w:color="auto"/>
          </w:divBdr>
        </w:div>
        <w:div w:id="1167332417">
          <w:marLeft w:val="0"/>
          <w:marRight w:val="0"/>
          <w:marTop w:val="0"/>
          <w:marBottom w:val="0"/>
          <w:divBdr>
            <w:top w:val="none" w:sz="0" w:space="0" w:color="auto"/>
            <w:left w:val="none" w:sz="0" w:space="0" w:color="auto"/>
            <w:bottom w:val="none" w:sz="0" w:space="0" w:color="auto"/>
            <w:right w:val="none" w:sz="0" w:space="0" w:color="auto"/>
          </w:divBdr>
        </w:div>
        <w:div w:id="142082993">
          <w:marLeft w:val="0"/>
          <w:marRight w:val="0"/>
          <w:marTop w:val="0"/>
          <w:marBottom w:val="0"/>
          <w:divBdr>
            <w:top w:val="none" w:sz="0" w:space="0" w:color="auto"/>
            <w:left w:val="none" w:sz="0" w:space="0" w:color="auto"/>
            <w:bottom w:val="none" w:sz="0" w:space="0" w:color="auto"/>
            <w:right w:val="none" w:sz="0" w:space="0" w:color="auto"/>
          </w:divBdr>
        </w:div>
        <w:div w:id="885261845">
          <w:marLeft w:val="0"/>
          <w:marRight w:val="0"/>
          <w:marTop w:val="0"/>
          <w:marBottom w:val="0"/>
          <w:divBdr>
            <w:top w:val="none" w:sz="0" w:space="0" w:color="auto"/>
            <w:left w:val="none" w:sz="0" w:space="0" w:color="auto"/>
            <w:bottom w:val="none" w:sz="0" w:space="0" w:color="auto"/>
            <w:right w:val="none" w:sz="0" w:space="0" w:color="auto"/>
          </w:divBdr>
        </w:div>
        <w:div w:id="1316103609">
          <w:marLeft w:val="0"/>
          <w:marRight w:val="0"/>
          <w:marTop w:val="0"/>
          <w:marBottom w:val="0"/>
          <w:divBdr>
            <w:top w:val="none" w:sz="0" w:space="0" w:color="auto"/>
            <w:left w:val="none" w:sz="0" w:space="0" w:color="auto"/>
            <w:bottom w:val="none" w:sz="0" w:space="0" w:color="auto"/>
            <w:right w:val="none" w:sz="0" w:space="0" w:color="auto"/>
          </w:divBdr>
        </w:div>
        <w:div w:id="997735146">
          <w:marLeft w:val="0"/>
          <w:marRight w:val="0"/>
          <w:marTop w:val="0"/>
          <w:marBottom w:val="0"/>
          <w:divBdr>
            <w:top w:val="none" w:sz="0" w:space="0" w:color="auto"/>
            <w:left w:val="none" w:sz="0" w:space="0" w:color="auto"/>
            <w:bottom w:val="none" w:sz="0" w:space="0" w:color="auto"/>
            <w:right w:val="none" w:sz="0" w:space="0" w:color="auto"/>
          </w:divBdr>
        </w:div>
        <w:div w:id="999652830">
          <w:marLeft w:val="0"/>
          <w:marRight w:val="0"/>
          <w:marTop w:val="0"/>
          <w:marBottom w:val="0"/>
          <w:divBdr>
            <w:top w:val="none" w:sz="0" w:space="0" w:color="auto"/>
            <w:left w:val="none" w:sz="0" w:space="0" w:color="auto"/>
            <w:bottom w:val="none" w:sz="0" w:space="0" w:color="auto"/>
            <w:right w:val="none" w:sz="0" w:space="0" w:color="auto"/>
          </w:divBdr>
        </w:div>
        <w:div w:id="1601377759">
          <w:marLeft w:val="0"/>
          <w:marRight w:val="0"/>
          <w:marTop w:val="0"/>
          <w:marBottom w:val="0"/>
          <w:divBdr>
            <w:top w:val="none" w:sz="0" w:space="0" w:color="auto"/>
            <w:left w:val="none" w:sz="0" w:space="0" w:color="auto"/>
            <w:bottom w:val="none" w:sz="0" w:space="0" w:color="auto"/>
            <w:right w:val="none" w:sz="0" w:space="0" w:color="auto"/>
          </w:divBdr>
        </w:div>
        <w:div w:id="391319133">
          <w:marLeft w:val="0"/>
          <w:marRight w:val="0"/>
          <w:marTop w:val="0"/>
          <w:marBottom w:val="0"/>
          <w:divBdr>
            <w:top w:val="none" w:sz="0" w:space="0" w:color="auto"/>
            <w:left w:val="none" w:sz="0" w:space="0" w:color="auto"/>
            <w:bottom w:val="none" w:sz="0" w:space="0" w:color="auto"/>
            <w:right w:val="none" w:sz="0" w:space="0" w:color="auto"/>
          </w:divBdr>
        </w:div>
        <w:div w:id="207375613">
          <w:marLeft w:val="0"/>
          <w:marRight w:val="0"/>
          <w:marTop w:val="0"/>
          <w:marBottom w:val="0"/>
          <w:divBdr>
            <w:top w:val="none" w:sz="0" w:space="0" w:color="auto"/>
            <w:left w:val="none" w:sz="0" w:space="0" w:color="auto"/>
            <w:bottom w:val="none" w:sz="0" w:space="0" w:color="auto"/>
            <w:right w:val="none" w:sz="0" w:space="0" w:color="auto"/>
          </w:divBdr>
        </w:div>
        <w:div w:id="612325468">
          <w:marLeft w:val="0"/>
          <w:marRight w:val="0"/>
          <w:marTop w:val="0"/>
          <w:marBottom w:val="0"/>
          <w:divBdr>
            <w:top w:val="none" w:sz="0" w:space="0" w:color="auto"/>
            <w:left w:val="none" w:sz="0" w:space="0" w:color="auto"/>
            <w:bottom w:val="none" w:sz="0" w:space="0" w:color="auto"/>
            <w:right w:val="none" w:sz="0" w:space="0" w:color="auto"/>
          </w:divBdr>
        </w:div>
        <w:div w:id="1692758867">
          <w:marLeft w:val="0"/>
          <w:marRight w:val="0"/>
          <w:marTop w:val="0"/>
          <w:marBottom w:val="0"/>
          <w:divBdr>
            <w:top w:val="none" w:sz="0" w:space="0" w:color="auto"/>
            <w:left w:val="none" w:sz="0" w:space="0" w:color="auto"/>
            <w:bottom w:val="none" w:sz="0" w:space="0" w:color="auto"/>
            <w:right w:val="none" w:sz="0" w:space="0" w:color="auto"/>
          </w:divBdr>
        </w:div>
        <w:div w:id="1342927460">
          <w:marLeft w:val="0"/>
          <w:marRight w:val="0"/>
          <w:marTop w:val="0"/>
          <w:marBottom w:val="0"/>
          <w:divBdr>
            <w:top w:val="none" w:sz="0" w:space="0" w:color="auto"/>
            <w:left w:val="none" w:sz="0" w:space="0" w:color="auto"/>
            <w:bottom w:val="none" w:sz="0" w:space="0" w:color="auto"/>
            <w:right w:val="none" w:sz="0" w:space="0" w:color="auto"/>
          </w:divBdr>
        </w:div>
        <w:div w:id="160628817">
          <w:marLeft w:val="0"/>
          <w:marRight w:val="0"/>
          <w:marTop w:val="0"/>
          <w:marBottom w:val="0"/>
          <w:divBdr>
            <w:top w:val="none" w:sz="0" w:space="0" w:color="auto"/>
            <w:left w:val="none" w:sz="0" w:space="0" w:color="auto"/>
            <w:bottom w:val="none" w:sz="0" w:space="0" w:color="auto"/>
            <w:right w:val="none" w:sz="0" w:space="0" w:color="auto"/>
          </w:divBdr>
        </w:div>
        <w:div w:id="714619203">
          <w:marLeft w:val="0"/>
          <w:marRight w:val="0"/>
          <w:marTop w:val="0"/>
          <w:marBottom w:val="0"/>
          <w:divBdr>
            <w:top w:val="none" w:sz="0" w:space="0" w:color="auto"/>
            <w:left w:val="none" w:sz="0" w:space="0" w:color="auto"/>
            <w:bottom w:val="none" w:sz="0" w:space="0" w:color="auto"/>
            <w:right w:val="none" w:sz="0" w:space="0" w:color="auto"/>
          </w:divBdr>
        </w:div>
        <w:div w:id="1265259352">
          <w:marLeft w:val="0"/>
          <w:marRight w:val="0"/>
          <w:marTop w:val="0"/>
          <w:marBottom w:val="0"/>
          <w:divBdr>
            <w:top w:val="none" w:sz="0" w:space="0" w:color="auto"/>
            <w:left w:val="none" w:sz="0" w:space="0" w:color="auto"/>
            <w:bottom w:val="none" w:sz="0" w:space="0" w:color="auto"/>
            <w:right w:val="none" w:sz="0" w:space="0" w:color="auto"/>
          </w:divBdr>
        </w:div>
        <w:div w:id="41370347">
          <w:marLeft w:val="0"/>
          <w:marRight w:val="0"/>
          <w:marTop w:val="0"/>
          <w:marBottom w:val="0"/>
          <w:divBdr>
            <w:top w:val="none" w:sz="0" w:space="0" w:color="auto"/>
            <w:left w:val="none" w:sz="0" w:space="0" w:color="auto"/>
            <w:bottom w:val="none" w:sz="0" w:space="0" w:color="auto"/>
            <w:right w:val="none" w:sz="0" w:space="0" w:color="auto"/>
          </w:divBdr>
        </w:div>
        <w:div w:id="1403865379">
          <w:marLeft w:val="0"/>
          <w:marRight w:val="0"/>
          <w:marTop w:val="0"/>
          <w:marBottom w:val="0"/>
          <w:divBdr>
            <w:top w:val="none" w:sz="0" w:space="0" w:color="auto"/>
            <w:left w:val="none" w:sz="0" w:space="0" w:color="auto"/>
            <w:bottom w:val="none" w:sz="0" w:space="0" w:color="auto"/>
            <w:right w:val="none" w:sz="0" w:space="0" w:color="auto"/>
          </w:divBdr>
        </w:div>
        <w:div w:id="1733965359">
          <w:marLeft w:val="0"/>
          <w:marRight w:val="0"/>
          <w:marTop w:val="0"/>
          <w:marBottom w:val="0"/>
          <w:divBdr>
            <w:top w:val="none" w:sz="0" w:space="0" w:color="auto"/>
            <w:left w:val="none" w:sz="0" w:space="0" w:color="auto"/>
            <w:bottom w:val="none" w:sz="0" w:space="0" w:color="auto"/>
            <w:right w:val="none" w:sz="0" w:space="0" w:color="auto"/>
          </w:divBdr>
        </w:div>
        <w:div w:id="1342976686">
          <w:marLeft w:val="0"/>
          <w:marRight w:val="0"/>
          <w:marTop w:val="0"/>
          <w:marBottom w:val="0"/>
          <w:divBdr>
            <w:top w:val="none" w:sz="0" w:space="0" w:color="auto"/>
            <w:left w:val="none" w:sz="0" w:space="0" w:color="auto"/>
            <w:bottom w:val="none" w:sz="0" w:space="0" w:color="auto"/>
            <w:right w:val="none" w:sz="0" w:space="0" w:color="auto"/>
          </w:divBdr>
        </w:div>
        <w:div w:id="1293243664">
          <w:marLeft w:val="0"/>
          <w:marRight w:val="0"/>
          <w:marTop w:val="0"/>
          <w:marBottom w:val="0"/>
          <w:divBdr>
            <w:top w:val="none" w:sz="0" w:space="0" w:color="auto"/>
            <w:left w:val="none" w:sz="0" w:space="0" w:color="auto"/>
            <w:bottom w:val="none" w:sz="0" w:space="0" w:color="auto"/>
            <w:right w:val="none" w:sz="0" w:space="0" w:color="auto"/>
          </w:divBdr>
        </w:div>
        <w:div w:id="1918204985">
          <w:marLeft w:val="0"/>
          <w:marRight w:val="0"/>
          <w:marTop w:val="0"/>
          <w:marBottom w:val="0"/>
          <w:divBdr>
            <w:top w:val="none" w:sz="0" w:space="0" w:color="auto"/>
            <w:left w:val="none" w:sz="0" w:space="0" w:color="auto"/>
            <w:bottom w:val="none" w:sz="0" w:space="0" w:color="auto"/>
            <w:right w:val="none" w:sz="0" w:space="0" w:color="auto"/>
          </w:divBdr>
        </w:div>
        <w:div w:id="959606734">
          <w:marLeft w:val="0"/>
          <w:marRight w:val="0"/>
          <w:marTop w:val="0"/>
          <w:marBottom w:val="0"/>
          <w:divBdr>
            <w:top w:val="none" w:sz="0" w:space="0" w:color="auto"/>
            <w:left w:val="none" w:sz="0" w:space="0" w:color="auto"/>
            <w:bottom w:val="none" w:sz="0" w:space="0" w:color="auto"/>
            <w:right w:val="none" w:sz="0" w:space="0" w:color="auto"/>
          </w:divBdr>
        </w:div>
        <w:div w:id="1487358376">
          <w:marLeft w:val="0"/>
          <w:marRight w:val="0"/>
          <w:marTop w:val="0"/>
          <w:marBottom w:val="0"/>
          <w:divBdr>
            <w:top w:val="none" w:sz="0" w:space="0" w:color="auto"/>
            <w:left w:val="none" w:sz="0" w:space="0" w:color="auto"/>
            <w:bottom w:val="none" w:sz="0" w:space="0" w:color="auto"/>
            <w:right w:val="none" w:sz="0" w:space="0" w:color="auto"/>
          </w:divBdr>
        </w:div>
        <w:div w:id="1540164165">
          <w:marLeft w:val="0"/>
          <w:marRight w:val="0"/>
          <w:marTop w:val="0"/>
          <w:marBottom w:val="0"/>
          <w:divBdr>
            <w:top w:val="none" w:sz="0" w:space="0" w:color="auto"/>
            <w:left w:val="none" w:sz="0" w:space="0" w:color="auto"/>
            <w:bottom w:val="none" w:sz="0" w:space="0" w:color="auto"/>
            <w:right w:val="none" w:sz="0" w:space="0" w:color="auto"/>
          </w:divBdr>
        </w:div>
        <w:div w:id="2098364254">
          <w:marLeft w:val="0"/>
          <w:marRight w:val="0"/>
          <w:marTop w:val="0"/>
          <w:marBottom w:val="0"/>
          <w:divBdr>
            <w:top w:val="none" w:sz="0" w:space="0" w:color="auto"/>
            <w:left w:val="none" w:sz="0" w:space="0" w:color="auto"/>
            <w:bottom w:val="none" w:sz="0" w:space="0" w:color="auto"/>
            <w:right w:val="none" w:sz="0" w:space="0" w:color="auto"/>
          </w:divBdr>
        </w:div>
        <w:div w:id="1789622761">
          <w:marLeft w:val="0"/>
          <w:marRight w:val="0"/>
          <w:marTop w:val="0"/>
          <w:marBottom w:val="0"/>
          <w:divBdr>
            <w:top w:val="none" w:sz="0" w:space="0" w:color="auto"/>
            <w:left w:val="none" w:sz="0" w:space="0" w:color="auto"/>
            <w:bottom w:val="none" w:sz="0" w:space="0" w:color="auto"/>
            <w:right w:val="none" w:sz="0" w:space="0" w:color="auto"/>
          </w:divBdr>
        </w:div>
        <w:div w:id="204099278">
          <w:marLeft w:val="0"/>
          <w:marRight w:val="0"/>
          <w:marTop w:val="0"/>
          <w:marBottom w:val="0"/>
          <w:divBdr>
            <w:top w:val="none" w:sz="0" w:space="0" w:color="auto"/>
            <w:left w:val="none" w:sz="0" w:space="0" w:color="auto"/>
            <w:bottom w:val="none" w:sz="0" w:space="0" w:color="auto"/>
            <w:right w:val="none" w:sz="0" w:space="0" w:color="auto"/>
          </w:divBdr>
        </w:div>
        <w:div w:id="1356426665">
          <w:marLeft w:val="0"/>
          <w:marRight w:val="0"/>
          <w:marTop w:val="0"/>
          <w:marBottom w:val="0"/>
          <w:divBdr>
            <w:top w:val="none" w:sz="0" w:space="0" w:color="auto"/>
            <w:left w:val="none" w:sz="0" w:space="0" w:color="auto"/>
            <w:bottom w:val="none" w:sz="0" w:space="0" w:color="auto"/>
            <w:right w:val="none" w:sz="0" w:space="0" w:color="auto"/>
          </w:divBdr>
        </w:div>
        <w:div w:id="358895652">
          <w:marLeft w:val="0"/>
          <w:marRight w:val="0"/>
          <w:marTop w:val="0"/>
          <w:marBottom w:val="0"/>
          <w:divBdr>
            <w:top w:val="none" w:sz="0" w:space="0" w:color="auto"/>
            <w:left w:val="none" w:sz="0" w:space="0" w:color="auto"/>
            <w:bottom w:val="none" w:sz="0" w:space="0" w:color="auto"/>
            <w:right w:val="none" w:sz="0" w:space="0" w:color="auto"/>
          </w:divBdr>
        </w:div>
        <w:div w:id="666707208">
          <w:marLeft w:val="0"/>
          <w:marRight w:val="0"/>
          <w:marTop w:val="0"/>
          <w:marBottom w:val="0"/>
          <w:divBdr>
            <w:top w:val="none" w:sz="0" w:space="0" w:color="auto"/>
            <w:left w:val="none" w:sz="0" w:space="0" w:color="auto"/>
            <w:bottom w:val="none" w:sz="0" w:space="0" w:color="auto"/>
            <w:right w:val="none" w:sz="0" w:space="0" w:color="auto"/>
          </w:divBdr>
        </w:div>
        <w:div w:id="906842405">
          <w:marLeft w:val="0"/>
          <w:marRight w:val="0"/>
          <w:marTop w:val="0"/>
          <w:marBottom w:val="0"/>
          <w:divBdr>
            <w:top w:val="none" w:sz="0" w:space="0" w:color="auto"/>
            <w:left w:val="none" w:sz="0" w:space="0" w:color="auto"/>
            <w:bottom w:val="none" w:sz="0" w:space="0" w:color="auto"/>
            <w:right w:val="none" w:sz="0" w:space="0" w:color="auto"/>
          </w:divBdr>
        </w:div>
        <w:div w:id="697582039">
          <w:marLeft w:val="0"/>
          <w:marRight w:val="0"/>
          <w:marTop w:val="0"/>
          <w:marBottom w:val="0"/>
          <w:divBdr>
            <w:top w:val="none" w:sz="0" w:space="0" w:color="auto"/>
            <w:left w:val="none" w:sz="0" w:space="0" w:color="auto"/>
            <w:bottom w:val="none" w:sz="0" w:space="0" w:color="auto"/>
            <w:right w:val="none" w:sz="0" w:space="0" w:color="auto"/>
          </w:divBdr>
        </w:div>
        <w:div w:id="1919900048">
          <w:marLeft w:val="0"/>
          <w:marRight w:val="0"/>
          <w:marTop w:val="0"/>
          <w:marBottom w:val="0"/>
          <w:divBdr>
            <w:top w:val="none" w:sz="0" w:space="0" w:color="auto"/>
            <w:left w:val="none" w:sz="0" w:space="0" w:color="auto"/>
            <w:bottom w:val="none" w:sz="0" w:space="0" w:color="auto"/>
            <w:right w:val="none" w:sz="0" w:space="0" w:color="auto"/>
          </w:divBdr>
        </w:div>
        <w:div w:id="56897800">
          <w:marLeft w:val="0"/>
          <w:marRight w:val="0"/>
          <w:marTop w:val="0"/>
          <w:marBottom w:val="0"/>
          <w:divBdr>
            <w:top w:val="none" w:sz="0" w:space="0" w:color="auto"/>
            <w:left w:val="none" w:sz="0" w:space="0" w:color="auto"/>
            <w:bottom w:val="none" w:sz="0" w:space="0" w:color="auto"/>
            <w:right w:val="none" w:sz="0" w:space="0" w:color="auto"/>
          </w:divBdr>
        </w:div>
        <w:div w:id="301925884">
          <w:marLeft w:val="0"/>
          <w:marRight w:val="0"/>
          <w:marTop w:val="0"/>
          <w:marBottom w:val="0"/>
          <w:divBdr>
            <w:top w:val="none" w:sz="0" w:space="0" w:color="auto"/>
            <w:left w:val="none" w:sz="0" w:space="0" w:color="auto"/>
            <w:bottom w:val="none" w:sz="0" w:space="0" w:color="auto"/>
            <w:right w:val="none" w:sz="0" w:space="0" w:color="auto"/>
          </w:divBdr>
        </w:div>
        <w:div w:id="777867154">
          <w:marLeft w:val="0"/>
          <w:marRight w:val="0"/>
          <w:marTop w:val="0"/>
          <w:marBottom w:val="0"/>
          <w:divBdr>
            <w:top w:val="none" w:sz="0" w:space="0" w:color="auto"/>
            <w:left w:val="none" w:sz="0" w:space="0" w:color="auto"/>
            <w:bottom w:val="none" w:sz="0" w:space="0" w:color="auto"/>
            <w:right w:val="none" w:sz="0" w:space="0" w:color="auto"/>
          </w:divBdr>
        </w:div>
        <w:div w:id="1024556164">
          <w:marLeft w:val="0"/>
          <w:marRight w:val="0"/>
          <w:marTop w:val="0"/>
          <w:marBottom w:val="0"/>
          <w:divBdr>
            <w:top w:val="none" w:sz="0" w:space="0" w:color="auto"/>
            <w:left w:val="none" w:sz="0" w:space="0" w:color="auto"/>
            <w:bottom w:val="none" w:sz="0" w:space="0" w:color="auto"/>
            <w:right w:val="none" w:sz="0" w:space="0" w:color="auto"/>
          </w:divBdr>
        </w:div>
        <w:div w:id="203293469">
          <w:marLeft w:val="0"/>
          <w:marRight w:val="0"/>
          <w:marTop w:val="0"/>
          <w:marBottom w:val="0"/>
          <w:divBdr>
            <w:top w:val="none" w:sz="0" w:space="0" w:color="auto"/>
            <w:left w:val="none" w:sz="0" w:space="0" w:color="auto"/>
            <w:bottom w:val="none" w:sz="0" w:space="0" w:color="auto"/>
            <w:right w:val="none" w:sz="0" w:space="0" w:color="auto"/>
          </w:divBdr>
        </w:div>
        <w:div w:id="2117674953">
          <w:marLeft w:val="0"/>
          <w:marRight w:val="0"/>
          <w:marTop w:val="0"/>
          <w:marBottom w:val="0"/>
          <w:divBdr>
            <w:top w:val="none" w:sz="0" w:space="0" w:color="auto"/>
            <w:left w:val="none" w:sz="0" w:space="0" w:color="auto"/>
            <w:bottom w:val="none" w:sz="0" w:space="0" w:color="auto"/>
            <w:right w:val="none" w:sz="0" w:space="0" w:color="auto"/>
          </w:divBdr>
        </w:div>
        <w:div w:id="1253127180">
          <w:marLeft w:val="0"/>
          <w:marRight w:val="0"/>
          <w:marTop w:val="0"/>
          <w:marBottom w:val="0"/>
          <w:divBdr>
            <w:top w:val="none" w:sz="0" w:space="0" w:color="auto"/>
            <w:left w:val="none" w:sz="0" w:space="0" w:color="auto"/>
            <w:bottom w:val="none" w:sz="0" w:space="0" w:color="auto"/>
            <w:right w:val="none" w:sz="0" w:space="0" w:color="auto"/>
          </w:divBdr>
        </w:div>
        <w:div w:id="1309164809">
          <w:marLeft w:val="0"/>
          <w:marRight w:val="0"/>
          <w:marTop w:val="0"/>
          <w:marBottom w:val="0"/>
          <w:divBdr>
            <w:top w:val="none" w:sz="0" w:space="0" w:color="auto"/>
            <w:left w:val="none" w:sz="0" w:space="0" w:color="auto"/>
            <w:bottom w:val="none" w:sz="0" w:space="0" w:color="auto"/>
            <w:right w:val="none" w:sz="0" w:space="0" w:color="auto"/>
          </w:divBdr>
        </w:div>
        <w:div w:id="2064062635">
          <w:marLeft w:val="0"/>
          <w:marRight w:val="0"/>
          <w:marTop w:val="0"/>
          <w:marBottom w:val="0"/>
          <w:divBdr>
            <w:top w:val="none" w:sz="0" w:space="0" w:color="auto"/>
            <w:left w:val="none" w:sz="0" w:space="0" w:color="auto"/>
            <w:bottom w:val="none" w:sz="0" w:space="0" w:color="auto"/>
            <w:right w:val="none" w:sz="0" w:space="0" w:color="auto"/>
          </w:divBdr>
        </w:div>
        <w:div w:id="2020886189">
          <w:marLeft w:val="0"/>
          <w:marRight w:val="0"/>
          <w:marTop w:val="0"/>
          <w:marBottom w:val="0"/>
          <w:divBdr>
            <w:top w:val="none" w:sz="0" w:space="0" w:color="auto"/>
            <w:left w:val="none" w:sz="0" w:space="0" w:color="auto"/>
            <w:bottom w:val="none" w:sz="0" w:space="0" w:color="auto"/>
            <w:right w:val="none" w:sz="0" w:space="0" w:color="auto"/>
          </w:divBdr>
        </w:div>
        <w:div w:id="1875538171">
          <w:marLeft w:val="0"/>
          <w:marRight w:val="0"/>
          <w:marTop w:val="0"/>
          <w:marBottom w:val="0"/>
          <w:divBdr>
            <w:top w:val="none" w:sz="0" w:space="0" w:color="auto"/>
            <w:left w:val="none" w:sz="0" w:space="0" w:color="auto"/>
            <w:bottom w:val="none" w:sz="0" w:space="0" w:color="auto"/>
            <w:right w:val="none" w:sz="0" w:space="0" w:color="auto"/>
          </w:divBdr>
        </w:div>
        <w:div w:id="116414026">
          <w:marLeft w:val="0"/>
          <w:marRight w:val="0"/>
          <w:marTop w:val="0"/>
          <w:marBottom w:val="0"/>
          <w:divBdr>
            <w:top w:val="none" w:sz="0" w:space="0" w:color="auto"/>
            <w:left w:val="none" w:sz="0" w:space="0" w:color="auto"/>
            <w:bottom w:val="none" w:sz="0" w:space="0" w:color="auto"/>
            <w:right w:val="none" w:sz="0" w:space="0" w:color="auto"/>
          </w:divBdr>
        </w:div>
        <w:div w:id="2069569818">
          <w:marLeft w:val="0"/>
          <w:marRight w:val="0"/>
          <w:marTop w:val="0"/>
          <w:marBottom w:val="0"/>
          <w:divBdr>
            <w:top w:val="none" w:sz="0" w:space="0" w:color="auto"/>
            <w:left w:val="none" w:sz="0" w:space="0" w:color="auto"/>
            <w:bottom w:val="none" w:sz="0" w:space="0" w:color="auto"/>
            <w:right w:val="none" w:sz="0" w:space="0" w:color="auto"/>
          </w:divBdr>
        </w:div>
        <w:div w:id="1840540133">
          <w:marLeft w:val="0"/>
          <w:marRight w:val="0"/>
          <w:marTop w:val="0"/>
          <w:marBottom w:val="0"/>
          <w:divBdr>
            <w:top w:val="none" w:sz="0" w:space="0" w:color="auto"/>
            <w:left w:val="none" w:sz="0" w:space="0" w:color="auto"/>
            <w:bottom w:val="none" w:sz="0" w:space="0" w:color="auto"/>
            <w:right w:val="none" w:sz="0" w:space="0" w:color="auto"/>
          </w:divBdr>
        </w:div>
        <w:div w:id="187646505">
          <w:marLeft w:val="0"/>
          <w:marRight w:val="0"/>
          <w:marTop w:val="0"/>
          <w:marBottom w:val="0"/>
          <w:divBdr>
            <w:top w:val="none" w:sz="0" w:space="0" w:color="auto"/>
            <w:left w:val="none" w:sz="0" w:space="0" w:color="auto"/>
            <w:bottom w:val="none" w:sz="0" w:space="0" w:color="auto"/>
            <w:right w:val="none" w:sz="0" w:space="0" w:color="auto"/>
          </w:divBdr>
        </w:div>
        <w:div w:id="859703309">
          <w:marLeft w:val="0"/>
          <w:marRight w:val="0"/>
          <w:marTop w:val="0"/>
          <w:marBottom w:val="0"/>
          <w:divBdr>
            <w:top w:val="none" w:sz="0" w:space="0" w:color="auto"/>
            <w:left w:val="none" w:sz="0" w:space="0" w:color="auto"/>
            <w:bottom w:val="none" w:sz="0" w:space="0" w:color="auto"/>
            <w:right w:val="none" w:sz="0" w:space="0" w:color="auto"/>
          </w:divBdr>
        </w:div>
        <w:div w:id="1612080694">
          <w:marLeft w:val="0"/>
          <w:marRight w:val="0"/>
          <w:marTop w:val="0"/>
          <w:marBottom w:val="0"/>
          <w:divBdr>
            <w:top w:val="none" w:sz="0" w:space="0" w:color="auto"/>
            <w:left w:val="none" w:sz="0" w:space="0" w:color="auto"/>
            <w:bottom w:val="none" w:sz="0" w:space="0" w:color="auto"/>
            <w:right w:val="none" w:sz="0" w:space="0" w:color="auto"/>
          </w:divBdr>
        </w:div>
        <w:div w:id="1044133643">
          <w:marLeft w:val="0"/>
          <w:marRight w:val="0"/>
          <w:marTop w:val="0"/>
          <w:marBottom w:val="0"/>
          <w:divBdr>
            <w:top w:val="none" w:sz="0" w:space="0" w:color="auto"/>
            <w:left w:val="none" w:sz="0" w:space="0" w:color="auto"/>
            <w:bottom w:val="none" w:sz="0" w:space="0" w:color="auto"/>
            <w:right w:val="none" w:sz="0" w:space="0" w:color="auto"/>
          </w:divBdr>
        </w:div>
        <w:div w:id="730273852">
          <w:marLeft w:val="0"/>
          <w:marRight w:val="0"/>
          <w:marTop w:val="0"/>
          <w:marBottom w:val="0"/>
          <w:divBdr>
            <w:top w:val="none" w:sz="0" w:space="0" w:color="auto"/>
            <w:left w:val="none" w:sz="0" w:space="0" w:color="auto"/>
            <w:bottom w:val="none" w:sz="0" w:space="0" w:color="auto"/>
            <w:right w:val="none" w:sz="0" w:space="0" w:color="auto"/>
          </w:divBdr>
        </w:div>
      </w:divsChild>
    </w:div>
    <w:div w:id="1347518148">
      <w:bodyDiv w:val="1"/>
      <w:marLeft w:val="0"/>
      <w:marRight w:val="0"/>
      <w:marTop w:val="0"/>
      <w:marBottom w:val="0"/>
      <w:divBdr>
        <w:top w:val="none" w:sz="0" w:space="0" w:color="auto"/>
        <w:left w:val="none" w:sz="0" w:space="0" w:color="auto"/>
        <w:bottom w:val="none" w:sz="0" w:space="0" w:color="auto"/>
        <w:right w:val="none" w:sz="0" w:space="0" w:color="auto"/>
      </w:divBdr>
    </w:div>
    <w:div w:id="1364864274">
      <w:bodyDiv w:val="1"/>
      <w:marLeft w:val="0"/>
      <w:marRight w:val="0"/>
      <w:marTop w:val="0"/>
      <w:marBottom w:val="0"/>
      <w:divBdr>
        <w:top w:val="none" w:sz="0" w:space="0" w:color="auto"/>
        <w:left w:val="none" w:sz="0" w:space="0" w:color="auto"/>
        <w:bottom w:val="none" w:sz="0" w:space="0" w:color="auto"/>
        <w:right w:val="none" w:sz="0" w:space="0" w:color="auto"/>
      </w:divBdr>
      <w:divsChild>
        <w:div w:id="1256940032">
          <w:marLeft w:val="0"/>
          <w:marRight w:val="0"/>
          <w:marTop w:val="0"/>
          <w:marBottom w:val="0"/>
          <w:divBdr>
            <w:top w:val="none" w:sz="0" w:space="0" w:color="auto"/>
            <w:left w:val="none" w:sz="0" w:space="0" w:color="auto"/>
            <w:bottom w:val="none" w:sz="0" w:space="0" w:color="auto"/>
            <w:right w:val="none" w:sz="0" w:space="0" w:color="auto"/>
          </w:divBdr>
          <w:divsChild>
            <w:div w:id="912859975">
              <w:marLeft w:val="0"/>
              <w:marRight w:val="0"/>
              <w:marTop w:val="0"/>
              <w:marBottom w:val="0"/>
              <w:divBdr>
                <w:top w:val="none" w:sz="0" w:space="0" w:color="auto"/>
                <w:left w:val="none" w:sz="0" w:space="0" w:color="auto"/>
                <w:bottom w:val="none" w:sz="0" w:space="0" w:color="auto"/>
                <w:right w:val="none" w:sz="0" w:space="0" w:color="auto"/>
              </w:divBdr>
            </w:div>
            <w:div w:id="1804762360">
              <w:marLeft w:val="0"/>
              <w:marRight w:val="0"/>
              <w:marTop w:val="0"/>
              <w:marBottom w:val="0"/>
              <w:divBdr>
                <w:top w:val="none" w:sz="0" w:space="0" w:color="auto"/>
                <w:left w:val="none" w:sz="0" w:space="0" w:color="auto"/>
                <w:bottom w:val="none" w:sz="0" w:space="0" w:color="auto"/>
                <w:right w:val="none" w:sz="0" w:space="0" w:color="auto"/>
              </w:divBdr>
            </w:div>
            <w:div w:id="19767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7803">
      <w:bodyDiv w:val="1"/>
      <w:marLeft w:val="0"/>
      <w:marRight w:val="0"/>
      <w:marTop w:val="0"/>
      <w:marBottom w:val="0"/>
      <w:divBdr>
        <w:top w:val="none" w:sz="0" w:space="0" w:color="auto"/>
        <w:left w:val="none" w:sz="0" w:space="0" w:color="auto"/>
        <w:bottom w:val="none" w:sz="0" w:space="0" w:color="auto"/>
        <w:right w:val="none" w:sz="0" w:space="0" w:color="auto"/>
      </w:divBdr>
    </w:div>
    <w:div w:id="1458257971">
      <w:bodyDiv w:val="1"/>
      <w:marLeft w:val="0"/>
      <w:marRight w:val="0"/>
      <w:marTop w:val="0"/>
      <w:marBottom w:val="0"/>
      <w:divBdr>
        <w:top w:val="none" w:sz="0" w:space="0" w:color="auto"/>
        <w:left w:val="none" w:sz="0" w:space="0" w:color="auto"/>
        <w:bottom w:val="none" w:sz="0" w:space="0" w:color="auto"/>
        <w:right w:val="none" w:sz="0" w:space="0" w:color="auto"/>
      </w:divBdr>
      <w:divsChild>
        <w:div w:id="1079869319">
          <w:marLeft w:val="0"/>
          <w:marRight w:val="0"/>
          <w:marTop w:val="0"/>
          <w:marBottom w:val="0"/>
          <w:divBdr>
            <w:top w:val="none" w:sz="0" w:space="0" w:color="auto"/>
            <w:left w:val="none" w:sz="0" w:space="0" w:color="auto"/>
            <w:bottom w:val="none" w:sz="0" w:space="0" w:color="auto"/>
            <w:right w:val="none" w:sz="0" w:space="0" w:color="auto"/>
          </w:divBdr>
        </w:div>
        <w:div w:id="444689614">
          <w:marLeft w:val="0"/>
          <w:marRight w:val="0"/>
          <w:marTop w:val="0"/>
          <w:marBottom w:val="0"/>
          <w:divBdr>
            <w:top w:val="none" w:sz="0" w:space="0" w:color="auto"/>
            <w:left w:val="none" w:sz="0" w:space="0" w:color="auto"/>
            <w:bottom w:val="none" w:sz="0" w:space="0" w:color="auto"/>
            <w:right w:val="none" w:sz="0" w:space="0" w:color="auto"/>
          </w:divBdr>
        </w:div>
        <w:div w:id="862331085">
          <w:marLeft w:val="0"/>
          <w:marRight w:val="0"/>
          <w:marTop w:val="0"/>
          <w:marBottom w:val="0"/>
          <w:divBdr>
            <w:top w:val="none" w:sz="0" w:space="0" w:color="auto"/>
            <w:left w:val="none" w:sz="0" w:space="0" w:color="auto"/>
            <w:bottom w:val="none" w:sz="0" w:space="0" w:color="auto"/>
            <w:right w:val="none" w:sz="0" w:space="0" w:color="auto"/>
          </w:divBdr>
        </w:div>
        <w:div w:id="1958100933">
          <w:marLeft w:val="0"/>
          <w:marRight w:val="0"/>
          <w:marTop w:val="0"/>
          <w:marBottom w:val="0"/>
          <w:divBdr>
            <w:top w:val="none" w:sz="0" w:space="0" w:color="auto"/>
            <w:left w:val="none" w:sz="0" w:space="0" w:color="auto"/>
            <w:bottom w:val="none" w:sz="0" w:space="0" w:color="auto"/>
            <w:right w:val="none" w:sz="0" w:space="0" w:color="auto"/>
          </w:divBdr>
        </w:div>
        <w:div w:id="317271585">
          <w:marLeft w:val="0"/>
          <w:marRight w:val="0"/>
          <w:marTop w:val="0"/>
          <w:marBottom w:val="0"/>
          <w:divBdr>
            <w:top w:val="none" w:sz="0" w:space="0" w:color="auto"/>
            <w:left w:val="none" w:sz="0" w:space="0" w:color="auto"/>
            <w:bottom w:val="none" w:sz="0" w:space="0" w:color="auto"/>
            <w:right w:val="none" w:sz="0" w:space="0" w:color="auto"/>
          </w:divBdr>
        </w:div>
        <w:div w:id="945774351">
          <w:marLeft w:val="0"/>
          <w:marRight w:val="0"/>
          <w:marTop w:val="0"/>
          <w:marBottom w:val="0"/>
          <w:divBdr>
            <w:top w:val="none" w:sz="0" w:space="0" w:color="auto"/>
            <w:left w:val="none" w:sz="0" w:space="0" w:color="auto"/>
            <w:bottom w:val="none" w:sz="0" w:space="0" w:color="auto"/>
            <w:right w:val="none" w:sz="0" w:space="0" w:color="auto"/>
          </w:divBdr>
        </w:div>
        <w:div w:id="1999261587">
          <w:marLeft w:val="0"/>
          <w:marRight w:val="0"/>
          <w:marTop w:val="0"/>
          <w:marBottom w:val="0"/>
          <w:divBdr>
            <w:top w:val="none" w:sz="0" w:space="0" w:color="auto"/>
            <w:left w:val="none" w:sz="0" w:space="0" w:color="auto"/>
            <w:bottom w:val="none" w:sz="0" w:space="0" w:color="auto"/>
            <w:right w:val="none" w:sz="0" w:space="0" w:color="auto"/>
          </w:divBdr>
        </w:div>
        <w:div w:id="1428573451">
          <w:marLeft w:val="0"/>
          <w:marRight w:val="0"/>
          <w:marTop w:val="0"/>
          <w:marBottom w:val="0"/>
          <w:divBdr>
            <w:top w:val="none" w:sz="0" w:space="0" w:color="auto"/>
            <w:left w:val="none" w:sz="0" w:space="0" w:color="auto"/>
            <w:bottom w:val="none" w:sz="0" w:space="0" w:color="auto"/>
            <w:right w:val="none" w:sz="0" w:space="0" w:color="auto"/>
          </w:divBdr>
        </w:div>
        <w:div w:id="869150169">
          <w:marLeft w:val="0"/>
          <w:marRight w:val="0"/>
          <w:marTop w:val="0"/>
          <w:marBottom w:val="0"/>
          <w:divBdr>
            <w:top w:val="none" w:sz="0" w:space="0" w:color="auto"/>
            <w:left w:val="none" w:sz="0" w:space="0" w:color="auto"/>
            <w:bottom w:val="none" w:sz="0" w:space="0" w:color="auto"/>
            <w:right w:val="none" w:sz="0" w:space="0" w:color="auto"/>
          </w:divBdr>
        </w:div>
        <w:div w:id="1693728786">
          <w:marLeft w:val="0"/>
          <w:marRight w:val="0"/>
          <w:marTop w:val="0"/>
          <w:marBottom w:val="0"/>
          <w:divBdr>
            <w:top w:val="none" w:sz="0" w:space="0" w:color="auto"/>
            <w:left w:val="none" w:sz="0" w:space="0" w:color="auto"/>
            <w:bottom w:val="none" w:sz="0" w:space="0" w:color="auto"/>
            <w:right w:val="none" w:sz="0" w:space="0" w:color="auto"/>
          </w:divBdr>
        </w:div>
        <w:div w:id="385370706">
          <w:marLeft w:val="0"/>
          <w:marRight w:val="0"/>
          <w:marTop w:val="0"/>
          <w:marBottom w:val="0"/>
          <w:divBdr>
            <w:top w:val="none" w:sz="0" w:space="0" w:color="auto"/>
            <w:left w:val="none" w:sz="0" w:space="0" w:color="auto"/>
            <w:bottom w:val="none" w:sz="0" w:space="0" w:color="auto"/>
            <w:right w:val="none" w:sz="0" w:space="0" w:color="auto"/>
          </w:divBdr>
        </w:div>
        <w:div w:id="1462112788">
          <w:marLeft w:val="0"/>
          <w:marRight w:val="0"/>
          <w:marTop w:val="0"/>
          <w:marBottom w:val="0"/>
          <w:divBdr>
            <w:top w:val="none" w:sz="0" w:space="0" w:color="auto"/>
            <w:left w:val="none" w:sz="0" w:space="0" w:color="auto"/>
            <w:bottom w:val="none" w:sz="0" w:space="0" w:color="auto"/>
            <w:right w:val="none" w:sz="0" w:space="0" w:color="auto"/>
          </w:divBdr>
        </w:div>
        <w:div w:id="405149724">
          <w:marLeft w:val="0"/>
          <w:marRight w:val="0"/>
          <w:marTop w:val="0"/>
          <w:marBottom w:val="0"/>
          <w:divBdr>
            <w:top w:val="none" w:sz="0" w:space="0" w:color="auto"/>
            <w:left w:val="none" w:sz="0" w:space="0" w:color="auto"/>
            <w:bottom w:val="none" w:sz="0" w:space="0" w:color="auto"/>
            <w:right w:val="none" w:sz="0" w:space="0" w:color="auto"/>
          </w:divBdr>
        </w:div>
        <w:div w:id="69621779">
          <w:marLeft w:val="0"/>
          <w:marRight w:val="0"/>
          <w:marTop w:val="0"/>
          <w:marBottom w:val="0"/>
          <w:divBdr>
            <w:top w:val="none" w:sz="0" w:space="0" w:color="auto"/>
            <w:left w:val="none" w:sz="0" w:space="0" w:color="auto"/>
            <w:bottom w:val="none" w:sz="0" w:space="0" w:color="auto"/>
            <w:right w:val="none" w:sz="0" w:space="0" w:color="auto"/>
          </w:divBdr>
        </w:div>
      </w:divsChild>
    </w:div>
    <w:div w:id="1458333278">
      <w:bodyDiv w:val="1"/>
      <w:marLeft w:val="0"/>
      <w:marRight w:val="0"/>
      <w:marTop w:val="0"/>
      <w:marBottom w:val="0"/>
      <w:divBdr>
        <w:top w:val="none" w:sz="0" w:space="0" w:color="auto"/>
        <w:left w:val="none" w:sz="0" w:space="0" w:color="auto"/>
        <w:bottom w:val="none" w:sz="0" w:space="0" w:color="auto"/>
        <w:right w:val="none" w:sz="0" w:space="0" w:color="auto"/>
      </w:divBdr>
    </w:div>
    <w:div w:id="1481993677">
      <w:bodyDiv w:val="1"/>
      <w:marLeft w:val="0"/>
      <w:marRight w:val="0"/>
      <w:marTop w:val="0"/>
      <w:marBottom w:val="0"/>
      <w:divBdr>
        <w:top w:val="none" w:sz="0" w:space="0" w:color="auto"/>
        <w:left w:val="none" w:sz="0" w:space="0" w:color="auto"/>
        <w:bottom w:val="none" w:sz="0" w:space="0" w:color="auto"/>
        <w:right w:val="none" w:sz="0" w:space="0" w:color="auto"/>
      </w:divBdr>
      <w:divsChild>
        <w:div w:id="1652711638">
          <w:marLeft w:val="0"/>
          <w:marRight w:val="0"/>
          <w:marTop w:val="0"/>
          <w:marBottom w:val="0"/>
          <w:divBdr>
            <w:top w:val="none" w:sz="0" w:space="0" w:color="auto"/>
            <w:left w:val="none" w:sz="0" w:space="0" w:color="auto"/>
            <w:bottom w:val="none" w:sz="0" w:space="0" w:color="auto"/>
            <w:right w:val="none" w:sz="0" w:space="0" w:color="auto"/>
          </w:divBdr>
        </w:div>
        <w:div w:id="254899576">
          <w:marLeft w:val="0"/>
          <w:marRight w:val="0"/>
          <w:marTop w:val="0"/>
          <w:marBottom w:val="0"/>
          <w:divBdr>
            <w:top w:val="none" w:sz="0" w:space="0" w:color="auto"/>
            <w:left w:val="none" w:sz="0" w:space="0" w:color="auto"/>
            <w:bottom w:val="none" w:sz="0" w:space="0" w:color="auto"/>
            <w:right w:val="none" w:sz="0" w:space="0" w:color="auto"/>
          </w:divBdr>
        </w:div>
        <w:div w:id="733967229">
          <w:marLeft w:val="0"/>
          <w:marRight w:val="0"/>
          <w:marTop w:val="0"/>
          <w:marBottom w:val="0"/>
          <w:divBdr>
            <w:top w:val="none" w:sz="0" w:space="0" w:color="auto"/>
            <w:left w:val="none" w:sz="0" w:space="0" w:color="auto"/>
            <w:bottom w:val="none" w:sz="0" w:space="0" w:color="auto"/>
            <w:right w:val="none" w:sz="0" w:space="0" w:color="auto"/>
          </w:divBdr>
        </w:div>
        <w:div w:id="876817624">
          <w:marLeft w:val="0"/>
          <w:marRight w:val="0"/>
          <w:marTop w:val="0"/>
          <w:marBottom w:val="0"/>
          <w:divBdr>
            <w:top w:val="none" w:sz="0" w:space="0" w:color="auto"/>
            <w:left w:val="none" w:sz="0" w:space="0" w:color="auto"/>
            <w:bottom w:val="none" w:sz="0" w:space="0" w:color="auto"/>
            <w:right w:val="none" w:sz="0" w:space="0" w:color="auto"/>
          </w:divBdr>
        </w:div>
        <w:div w:id="1977248829">
          <w:marLeft w:val="0"/>
          <w:marRight w:val="0"/>
          <w:marTop w:val="0"/>
          <w:marBottom w:val="0"/>
          <w:divBdr>
            <w:top w:val="none" w:sz="0" w:space="0" w:color="auto"/>
            <w:left w:val="none" w:sz="0" w:space="0" w:color="auto"/>
            <w:bottom w:val="none" w:sz="0" w:space="0" w:color="auto"/>
            <w:right w:val="none" w:sz="0" w:space="0" w:color="auto"/>
          </w:divBdr>
        </w:div>
        <w:div w:id="153844304">
          <w:marLeft w:val="0"/>
          <w:marRight w:val="0"/>
          <w:marTop w:val="0"/>
          <w:marBottom w:val="0"/>
          <w:divBdr>
            <w:top w:val="none" w:sz="0" w:space="0" w:color="auto"/>
            <w:left w:val="none" w:sz="0" w:space="0" w:color="auto"/>
            <w:bottom w:val="none" w:sz="0" w:space="0" w:color="auto"/>
            <w:right w:val="none" w:sz="0" w:space="0" w:color="auto"/>
          </w:divBdr>
        </w:div>
        <w:div w:id="2136367280">
          <w:marLeft w:val="0"/>
          <w:marRight w:val="0"/>
          <w:marTop w:val="0"/>
          <w:marBottom w:val="0"/>
          <w:divBdr>
            <w:top w:val="none" w:sz="0" w:space="0" w:color="auto"/>
            <w:left w:val="none" w:sz="0" w:space="0" w:color="auto"/>
            <w:bottom w:val="none" w:sz="0" w:space="0" w:color="auto"/>
            <w:right w:val="none" w:sz="0" w:space="0" w:color="auto"/>
          </w:divBdr>
        </w:div>
        <w:div w:id="1721586451">
          <w:marLeft w:val="0"/>
          <w:marRight w:val="0"/>
          <w:marTop w:val="0"/>
          <w:marBottom w:val="0"/>
          <w:divBdr>
            <w:top w:val="none" w:sz="0" w:space="0" w:color="auto"/>
            <w:left w:val="none" w:sz="0" w:space="0" w:color="auto"/>
            <w:bottom w:val="none" w:sz="0" w:space="0" w:color="auto"/>
            <w:right w:val="none" w:sz="0" w:space="0" w:color="auto"/>
          </w:divBdr>
        </w:div>
        <w:div w:id="437145078">
          <w:marLeft w:val="0"/>
          <w:marRight w:val="0"/>
          <w:marTop w:val="0"/>
          <w:marBottom w:val="0"/>
          <w:divBdr>
            <w:top w:val="none" w:sz="0" w:space="0" w:color="auto"/>
            <w:left w:val="none" w:sz="0" w:space="0" w:color="auto"/>
            <w:bottom w:val="none" w:sz="0" w:space="0" w:color="auto"/>
            <w:right w:val="none" w:sz="0" w:space="0" w:color="auto"/>
          </w:divBdr>
        </w:div>
        <w:div w:id="1934976773">
          <w:marLeft w:val="0"/>
          <w:marRight w:val="0"/>
          <w:marTop w:val="0"/>
          <w:marBottom w:val="0"/>
          <w:divBdr>
            <w:top w:val="none" w:sz="0" w:space="0" w:color="auto"/>
            <w:left w:val="none" w:sz="0" w:space="0" w:color="auto"/>
            <w:bottom w:val="none" w:sz="0" w:space="0" w:color="auto"/>
            <w:right w:val="none" w:sz="0" w:space="0" w:color="auto"/>
          </w:divBdr>
        </w:div>
        <w:div w:id="1578705622">
          <w:marLeft w:val="0"/>
          <w:marRight w:val="0"/>
          <w:marTop w:val="0"/>
          <w:marBottom w:val="0"/>
          <w:divBdr>
            <w:top w:val="none" w:sz="0" w:space="0" w:color="auto"/>
            <w:left w:val="none" w:sz="0" w:space="0" w:color="auto"/>
            <w:bottom w:val="none" w:sz="0" w:space="0" w:color="auto"/>
            <w:right w:val="none" w:sz="0" w:space="0" w:color="auto"/>
          </w:divBdr>
        </w:div>
        <w:div w:id="244342308">
          <w:marLeft w:val="0"/>
          <w:marRight w:val="0"/>
          <w:marTop w:val="0"/>
          <w:marBottom w:val="0"/>
          <w:divBdr>
            <w:top w:val="none" w:sz="0" w:space="0" w:color="auto"/>
            <w:left w:val="none" w:sz="0" w:space="0" w:color="auto"/>
            <w:bottom w:val="none" w:sz="0" w:space="0" w:color="auto"/>
            <w:right w:val="none" w:sz="0" w:space="0" w:color="auto"/>
          </w:divBdr>
        </w:div>
        <w:div w:id="474569656">
          <w:marLeft w:val="0"/>
          <w:marRight w:val="0"/>
          <w:marTop w:val="0"/>
          <w:marBottom w:val="0"/>
          <w:divBdr>
            <w:top w:val="none" w:sz="0" w:space="0" w:color="auto"/>
            <w:left w:val="none" w:sz="0" w:space="0" w:color="auto"/>
            <w:bottom w:val="none" w:sz="0" w:space="0" w:color="auto"/>
            <w:right w:val="none" w:sz="0" w:space="0" w:color="auto"/>
          </w:divBdr>
        </w:div>
        <w:div w:id="1339963894">
          <w:marLeft w:val="0"/>
          <w:marRight w:val="0"/>
          <w:marTop w:val="0"/>
          <w:marBottom w:val="0"/>
          <w:divBdr>
            <w:top w:val="none" w:sz="0" w:space="0" w:color="auto"/>
            <w:left w:val="none" w:sz="0" w:space="0" w:color="auto"/>
            <w:bottom w:val="none" w:sz="0" w:space="0" w:color="auto"/>
            <w:right w:val="none" w:sz="0" w:space="0" w:color="auto"/>
          </w:divBdr>
        </w:div>
        <w:div w:id="1043291200">
          <w:marLeft w:val="0"/>
          <w:marRight w:val="0"/>
          <w:marTop w:val="0"/>
          <w:marBottom w:val="0"/>
          <w:divBdr>
            <w:top w:val="none" w:sz="0" w:space="0" w:color="auto"/>
            <w:left w:val="none" w:sz="0" w:space="0" w:color="auto"/>
            <w:bottom w:val="none" w:sz="0" w:space="0" w:color="auto"/>
            <w:right w:val="none" w:sz="0" w:space="0" w:color="auto"/>
          </w:divBdr>
        </w:div>
        <w:div w:id="492794984">
          <w:marLeft w:val="0"/>
          <w:marRight w:val="0"/>
          <w:marTop w:val="0"/>
          <w:marBottom w:val="0"/>
          <w:divBdr>
            <w:top w:val="none" w:sz="0" w:space="0" w:color="auto"/>
            <w:left w:val="none" w:sz="0" w:space="0" w:color="auto"/>
            <w:bottom w:val="none" w:sz="0" w:space="0" w:color="auto"/>
            <w:right w:val="none" w:sz="0" w:space="0" w:color="auto"/>
          </w:divBdr>
        </w:div>
        <w:div w:id="1910337922">
          <w:marLeft w:val="0"/>
          <w:marRight w:val="0"/>
          <w:marTop w:val="0"/>
          <w:marBottom w:val="0"/>
          <w:divBdr>
            <w:top w:val="none" w:sz="0" w:space="0" w:color="auto"/>
            <w:left w:val="none" w:sz="0" w:space="0" w:color="auto"/>
            <w:bottom w:val="none" w:sz="0" w:space="0" w:color="auto"/>
            <w:right w:val="none" w:sz="0" w:space="0" w:color="auto"/>
          </w:divBdr>
        </w:div>
        <w:div w:id="639195510">
          <w:marLeft w:val="0"/>
          <w:marRight w:val="0"/>
          <w:marTop w:val="0"/>
          <w:marBottom w:val="0"/>
          <w:divBdr>
            <w:top w:val="none" w:sz="0" w:space="0" w:color="auto"/>
            <w:left w:val="none" w:sz="0" w:space="0" w:color="auto"/>
            <w:bottom w:val="none" w:sz="0" w:space="0" w:color="auto"/>
            <w:right w:val="none" w:sz="0" w:space="0" w:color="auto"/>
          </w:divBdr>
        </w:div>
        <w:div w:id="663629427">
          <w:marLeft w:val="0"/>
          <w:marRight w:val="0"/>
          <w:marTop w:val="0"/>
          <w:marBottom w:val="0"/>
          <w:divBdr>
            <w:top w:val="none" w:sz="0" w:space="0" w:color="auto"/>
            <w:left w:val="none" w:sz="0" w:space="0" w:color="auto"/>
            <w:bottom w:val="none" w:sz="0" w:space="0" w:color="auto"/>
            <w:right w:val="none" w:sz="0" w:space="0" w:color="auto"/>
          </w:divBdr>
        </w:div>
        <w:div w:id="270550080">
          <w:marLeft w:val="0"/>
          <w:marRight w:val="0"/>
          <w:marTop w:val="0"/>
          <w:marBottom w:val="0"/>
          <w:divBdr>
            <w:top w:val="none" w:sz="0" w:space="0" w:color="auto"/>
            <w:left w:val="none" w:sz="0" w:space="0" w:color="auto"/>
            <w:bottom w:val="none" w:sz="0" w:space="0" w:color="auto"/>
            <w:right w:val="none" w:sz="0" w:space="0" w:color="auto"/>
          </w:divBdr>
        </w:div>
        <w:div w:id="1804500176">
          <w:marLeft w:val="0"/>
          <w:marRight w:val="0"/>
          <w:marTop w:val="0"/>
          <w:marBottom w:val="0"/>
          <w:divBdr>
            <w:top w:val="none" w:sz="0" w:space="0" w:color="auto"/>
            <w:left w:val="none" w:sz="0" w:space="0" w:color="auto"/>
            <w:bottom w:val="none" w:sz="0" w:space="0" w:color="auto"/>
            <w:right w:val="none" w:sz="0" w:space="0" w:color="auto"/>
          </w:divBdr>
        </w:div>
        <w:div w:id="1457944971">
          <w:marLeft w:val="0"/>
          <w:marRight w:val="0"/>
          <w:marTop w:val="0"/>
          <w:marBottom w:val="0"/>
          <w:divBdr>
            <w:top w:val="none" w:sz="0" w:space="0" w:color="auto"/>
            <w:left w:val="none" w:sz="0" w:space="0" w:color="auto"/>
            <w:bottom w:val="none" w:sz="0" w:space="0" w:color="auto"/>
            <w:right w:val="none" w:sz="0" w:space="0" w:color="auto"/>
          </w:divBdr>
        </w:div>
        <w:div w:id="2075816468">
          <w:marLeft w:val="0"/>
          <w:marRight w:val="0"/>
          <w:marTop w:val="0"/>
          <w:marBottom w:val="0"/>
          <w:divBdr>
            <w:top w:val="none" w:sz="0" w:space="0" w:color="auto"/>
            <w:left w:val="none" w:sz="0" w:space="0" w:color="auto"/>
            <w:bottom w:val="none" w:sz="0" w:space="0" w:color="auto"/>
            <w:right w:val="none" w:sz="0" w:space="0" w:color="auto"/>
          </w:divBdr>
        </w:div>
        <w:div w:id="504707222">
          <w:marLeft w:val="0"/>
          <w:marRight w:val="0"/>
          <w:marTop w:val="0"/>
          <w:marBottom w:val="0"/>
          <w:divBdr>
            <w:top w:val="none" w:sz="0" w:space="0" w:color="auto"/>
            <w:left w:val="none" w:sz="0" w:space="0" w:color="auto"/>
            <w:bottom w:val="none" w:sz="0" w:space="0" w:color="auto"/>
            <w:right w:val="none" w:sz="0" w:space="0" w:color="auto"/>
          </w:divBdr>
        </w:div>
        <w:div w:id="1929456413">
          <w:marLeft w:val="0"/>
          <w:marRight w:val="0"/>
          <w:marTop w:val="0"/>
          <w:marBottom w:val="0"/>
          <w:divBdr>
            <w:top w:val="none" w:sz="0" w:space="0" w:color="auto"/>
            <w:left w:val="none" w:sz="0" w:space="0" w:color="auto"/>
            <w:bottom w:val="none" w:sz="0" w:space="0" w:color="auto"/>
            <w:right w:val="none" w:sz="0" w:space="0" w:color="auto"/>
          </w:divBdr>
        </w:div>
        <w:div w:id="463231905">
          <w:marLeft w:val="0"/>
          <w:marRight w:val="0"/>
          <w:marTop w:val="0"/>
          <w:marBottom w:val="0"/>
          <w:divBdr>
            <w:top w:val="none" w:sz="0" w:space="0" w:color="auto"/>
            <w:left w:val="none" w:sz="0" w:space="0" w:color="auto"/>
            <w:bottom w:val="none" w:sz="0" w:space="0" w:color="auto"/>
            <w:right w:val="none" w:sz="0" w:space="0" w:color="auto"/>
          </w:divBdr>
        </w:div>
        <w:div w:id="1606420305">
          <w:marLeft w:val="0"/>
          <w:marRight w:val="0"/>
          <w:marTop w:val="0"/>
          <w:marBottom w:val="0"/>
          <w:divBdr>
            <w:top w:val="none" w:sz="0" w:space="0" w:color="auto"/>
            <w:left w:val="none" w:sz="0" w:space="0" w:color="auto"/>
            <w:bottom w:val="none" w:sz="0" w:space="0" w:color="auto"/>
            <w:right w:val="none" w:sz="0" w:space="0" w:color="auto"/>
          </w:divBdr>
        </w:div>
        <w:div w:id="821121664">
          <w:marLeft w:val="0"/>
          <w:marRight w:val="0"/>
          <w:marTop w:val="0"/>
          <w:marBottom w:val="0"/>
          <w:divBdr>
            <w:top w:val="none" w:sz="0" w:space="0" w:color="auto"/>
            <w:left w:val="none" w:sz="0" w:space="0" w:color="auto"/>
            <w:bottom w:val="none" w:sz="0" w:space="0" w:color="auto"/>
            <w:right w:val="none" w:sz="0" w:space="0" w:color="auto"/>
          </w:divBdr>
        </w:div>
        <w:div w:id="298652997">
          <w:marLeft w:val="0"/>
          <w:marRight w:val="0"/>
          <w:marTop w:val="0"/>
          <w:marBottom w:val="0"/>
          <w:divBdr>
            <w:top w:val="none" w:sz="0" w:space="0" w:color="auto"/>
            <w:left w:val="none" w:sz="0" w:space="0" w:color="auto"/>
            <w:bottom w:val="none" w:sz="0" w:space="0" w:color="auto"/>
            <w:right w:val="none" w:sz="0" w:space="0" w:color="auto"/>
          </w:divBdr>
        </w:div>
        <w:div w:id="272711652">
          <w:marLeft w:val="0"/>
          <w:marRight w:val="0"/>
          <w:marTop w:val="0"/>
          <w:marBottom w:val="0"/>
          <w:divBdr>
            <w:top w:val="none" w:sz="0" w:space="0" w:color="auto"/>
            <w:left w:val="none" w:sz="0" w:space="0" w:color="auto"/>
            <w:bottom w:val="none" w:sz="0" w:space="0" w:color="auto"/>
            <w:right w:val="none" w:sz="0" w:space="0" w:color="auto"/>
          </w:divBdr>
        </w:div>
        <w:div w:id="989796753">
          <w:marLeft w:val="0"/>
          <w:marRight w:val="0"/>
          <w:marTop w:val="0"/>
          <w:marBottom w:val="0"/>
          <w:divBdr>
            <w:top w:val="none" w:sz="0" w:space="0" w:color="auto"/>
            <w:left w:val="none" w:sz="0" w:space="0" w:color="auto"/>
            <w:bottom w:val="none" w:sz="0" w:space="0" w:color="auto"/>
            <w:right w:val="none" w:sz="0" w:space="0" w:color="auto"/>
          </w:divBdr>
        </w:div>
        <w:div w:id="1483305483">
          <w:marLeft w:val="0"/>
          <w:marRight w:val="0"/>
          <w:marTop w:val="0"/>
          <w:marBottom w:val="0"/>
          <w:divBdr>
            <w:top w:val="none" w:sz="0" w:space="0" w:color="auto"/>
            <w:left w:val="none" w:sz="0" w:space="0" w:color="auto"/>
            <w:bottom w:val="none" w:sz="0" w:space="0" w:color="auto"/>
            <w:right w:val="none" w:sz="0" w:space="0" w:color="auto"/>
          </w:divBdr>
        </w:div>
        <w:div w:id="1035619235">
          <w:marLeft w:val="0"/>
          <w:marRight w:val="0"/>
          <w:marTop w:val="0"/>
          <w:marBottom w:val="0"/>
          <w:divBdr>
            <w:top w:val="none" w:sz="0" w:space="0" w:color="auto"/>
            <w:left w:val="none" w:sz="0" w:space="0" w:color="auto"/>
            <w:bottom w:val="none" w:sz="0" w:space="0" w:color="auto"/>
            <w:right w:val="none" w:sz="0" w:space="0" w:color="auto"/>
          </w:divBdr>
        </w:div>
        <w:div w:id="1262028015">
          <w:marLeft w:val="0"/>
          <w:marRight w:val="0"/>
          <w:marTop w:val="0"/>
          <w:marBottom w:val="0"/>
          <w:divBdr>
            <w:top w:val="none" w:sz="0" w:space="0" w:color="auto"/>
            <w:left w:val="none" w:sz="0" w:space="0" w:color="auto"/>
            <w:bottom w:val="none" w:sz="0" w:space="0" w:color="auto"/>
            <w:right w:val="none" w:sz="0" w:space="0" w:color="auto"/>
          </w:divBdr>
        </w:div>
        <w:div w:id="1516457136">
          <w:marLeft w:val="0"/>
          <w:marRight w:val="0"/>
          <w:marTop w:val="0"/>
          <w:marBottom w:val="0"/>
          <w:divBdr>
            <w:top w:val="none" w:sz="0" w:space="0" w:color="auto"/>
            <w:left w:val="none" w:sz="0" w:space="0" w:color="auto"/>
            <w:bottom w:val="none" w:sz="0" w:space="0" w:color="auto"/>
            <w:right w:val="none" w:sz="0" w:space="0" w:color="auto"/>
          </w:divBdr>
        </w:div>
        <w:div w:id="151720553">
          <w:marLeft w:val="0"/>
          <w:marRight w:val="0"/>
          <w:marTop w:val="0"/>
          <w:marBottom w:val="0"/>
          <w:divBdr>
            <w:top w:val="none" w:sz="0" w:space="0" w:color="auto"/>
            <w:left w:val="none" w:sz="0" w:space="0" w:color="auto"/>
            <w:bottom w:val="none" w:sz="0" w:space="0" w:color="auto"/>
            <w:right w:val="none" w:sz="0" w:space="0" w:color="auto"/>
          </w:divBdr>
        </w:div>
        <w:div w:id="1299148549">
          <w:marLeft w:val="0"/>
          <w:marRight w:val="0"/>
          <w:marTop w:val="0"/>
          <w:marBottom w:val="0"/>
          <w:divBdr>
            <w:top w:val="none" w:sz="0" w:space="0" w:color="auto"/>
            <w:left w:val="none" w:sz="0" w:space="0" w:color="auto"/>
            <w:bottom w:val="none" w:sz="0" w:space="0" w:color="auto"/>
            <w:right w:val="none" w:sz="0" w:space="0" w:color="auto"/>
          </w:divBdr>
        </w:div>
        <w:div w:id="930163810">
          <w:marLeft w:val="0"/>
          <w:marRight w:val="0"/>
          <w:marTop w:val="0"/>
          <w:marBottom w:val="0"/>
          <w:divBdr>
            <w:top w:val="none" w:sz="0" w:space="0" w:color="auto"/>
            <w:left w:val="none" w:sz="0" w:space="0" w:color="auto"/>
            <w:bottom w:val="none" w:sz="0" w:space="0" w:color="auto"/>
            <w:right w:val="none" w:sz="0" w:space="0" w:color="auto"/>
          </w:divBdr>
        </w:div>
        <w:div w:id="900019071">
          <w:marLeft w:val="0"/>
          <w:marRight w:val="0"/>
          <w:marTop w:val="0"/>
          <w:marBottom w:val="0"/>
          <w:divBdr>
            <w:top w:val="none" w:sz="0" w:space="0" w:color="auto"/>
            <w:left w:val="none" w:sz="0" w:space="0" w:color="auto"/>
            <w:bottom w:val="none" w:sz="0" w:space="0" w:color="auto"/>
            <w:right w:val="none" w:sz="0" w:space="0" w:color="auto"/>
          </w:divBdr>
        </w:div>
        <w:div w:id="639580321">
          <w:marLeft w:val="0"/>
          <w:marRight w:val="0"/>
          <w:marTop w:val="0"/>
          <w:marBottom w:val="0"/>
          <w:divBdr>
            <w:top w:val="none" w:sz="0" w:space="0" w:color="auto"/>
            <w:left w:val="none" w:sz="0" w:space="0" w:color="auto"/>
            <w:bottom w:val="none" w:sz="0" w:space="0" w:color="auto"/>
            <w:right w:val="none" w:sz="0" w:space="0" w:color="auto"/>
          </w:divBdr>
        </w:div>
        <w:div w:id="228154226">
          <w:marLeft w:val="0"/>
          <w:marRight w:val="0"/>
          <w:marTop w:val="0"/>
          <w:marBottom w:val="0"/>
          <w:divBdr>
            <w:top w:val="none" w:sz="0" w:space="0" w:color="auto"/>
            <w:left w:val="none" w:sz="0" w:space="0" w:color="auto"/>
            <w:bottom w:val="none" w:sz="0" w:space="0" w:color="auto"/>
            <w:right w:val="none" w:sz="0" w:space="0" w:color="auto"/>
          </w:divBdr>
        </w:div>
        <w:div w:id="945963394">
          <w:marLeft w:val="0"/>
          <w:marRight w:val="0"/>
          <w:marTop w:val="0"/>
          <w:marBottom w:val="0"/>
          <w:divBdr>
            <w:top w:val="none" w:sz="0" w:space="0" w:color="auto"/>
            <w:left w:val="none" w:sz="0" w:space="0" w:color="auto"/>
            <w:bottom w:val="none" w:sz="0" w:space="0" w:color="auto"/>
            <w:right w:val="none" w:sz="0" w:space="0" w:color="auto"/>
          </w:divBdr>
        </w:div>
        <w:div w:id="1072049053">
          <w:marLeft w:val="0"/>
          <w:marRight w:val="0"/>
          <w:marTop w:val="0"/>
          <w:marBottom w:val="0"/>
          <w:divBdr>
            <w:top w:val="none" w:sz="0" w:space="0" w:color="auto"/>
            <w:left w:val="none" w:sz="0" w:space="0" w:color="auto"/>
            <w:bottom w:val="none" w:sz="0" w:space="0" w:color="auto"/>
            <w:right w:val="none" w:sz="0" w:space="0" w:color="auto"/>
          </w:divBdr>
        </w:div>
        <w:div w:id="1167355621">
          <w:marLeft w:val="0"/>
          <w:marRight w:val="0"/>
          <w:marTop w:val="0"/>
          <w:marBottom w:val="0"/>
          <w:divBdr>
            <w:top w:val="none" w:sz="0" w:space="0" w:color="auto"/>
            <w:left w:val="none" w:sz="0" w:space="0" w:color="auto"/>
            <w:bottom w:val="none" w:sz="0" w:space="0" w:color="auto"/>
            <w:right w:val="none" w:sz="0" w:space="0" w:color="auto"/>
          </w:divBdr>
        </w:div>
        <w:div w:id="1741442448">
          <w:marLeft w:val="0"/>
          <w:marRight w:val="0"/>
          <w:marTop w:val="0"/>
          <w:marBottom w:val="0"/>
          <w:divBdr>
            <w:top w:val="none" w:sz="0" w:space="0" w:color="auto"/>
            <w:left w:val="none" w:sz="0" w:space="0" w:color="auto"/>
            <w:bottom w:val="none" w:sz="0" w:space="0" w:color="auto"/>
            <w:right w:val="none" w:sz="0" w:space="0" w:color="auto"/>
          </w:divBdr>
        </w:div>
        <w:div w:id="658191310">
          <w:marLeft w:val="0"/>
          <w:marRight w:val="0"/>
          <w:marTop w:val="0"/>
          <w:marBottom w:val="0"/>
          <w:divBdr>
            <w:top w:val="none" w:sz="0" w:space="0" w:color="auto"/>
            <w:left w:val="none" w:sz="0" w:space="0" w:color="auto"/>
            <w:bottom w:val="none" w:sz="0" w:space="0" w:color="auto"/>
            <w:right w:val="none" w:sz="0" w:space="0" w:color="auto"/>
          </w:divBdr>
        </w:div>
        <w:div w:id="2015763271">
          <w:marLeft w:val="0"/>
          <w:marRight w:val="0"/>
          <w:marTop w:val="0"/>
          <w:marBottom w:val="0"/>
          <w:divBdr>
            <w:top w:val="none" w:sz="0" w:space="0" w:color="auto"/>
            <w:left w:val="none" w:sz="0" w:space="0" w:color="auto"/>
            <w:bottom w:val="none" w:sz="0" w:space="0" w:color="auto"/>
            <w:right w:val="none" w:sz="0" w:space="0" w:color="auto"/>
          </w:divBdr>
        </w:div>
        <w:div w:id="2116436710">
          <w:marLeft w:val="0"/>
          <w:marRight w:val="0"/>
          <w:marTop w:val="0"/>
          <w:marBottom w:val="0"/>
          <w:divBdr>
            <w:top w:val="none" w:sz="0" w:space="0" w:color="auto"/>
            <w:left w:val="none" w:sz="0" w:space="0" w:color="auto"/>
            <w:bottom w:val="none" w:sz="0" w:space="0" w:color="auto"/>
            <w:right w:val="none" w:sz="0" w:space="0" w:color="auto"/>
          </w:divBdr>
        </w:div>
        <w:div w:id="533613217">
          <w:marLeft w:val="0"/>
          <w:marRight w:val="0"/>
          <w:marTop w:val="0"/>
          <w:marBottom w:val="0"/>
          <w:divBdr>
            <w:top w:val="none" w:sz="0" w:space="0" w:color="auto"/>
            <w:left w:val="none" w:sz="0" w:space="0" w:color="auto"/>
            <w:bottom w:val="none" w:sz="0" w:space="0" w:color="auto"/>
            <w:right w:val="none" w:sz="0" w:space="0" w:color="auto"/>
          </w:divBdr>
        </w:div>
        <w:div w:id="642009953">
          <w:marLeft w:val="0"/>
          <w:marRight w:val="0"/>
          <w:marTop w:val="0"/>
          <w:marBottom w:val="0"/>
          <w:divBdr>
            <w:top w:val="none" w:sz="0" w:space="0" w:color="auto"/>
            <w:left w:val="none" w:sz="0" w:space="0" w:color="auto"/>
            <w:bottom w:val="none" w:sz="0" w:space="0" w:color="auto"/>
            <w:right w:val="none" w:sz="0" w:space="0" w:color="auto"/>
          </w:divBdr>
        </w:div>
        <w:div w:id="1509171663">
          <w:marLeft w:val="0"/>
          <w:marRight w:val="0"/>
          <w:marTop w:val="0"/>
          <w:marBottom w:val="0"/>
          <w:divBdr>
            <w:top w:val="none" w:sz="0" w:space="0" w:color="auto"/>
            <w:left w:val="none" w:sz="0" w:space="0" w:color="auto"/>
            <w:bottom w:val="none" w:sz="0" w:space="0" w:color="auto"/>
            <w:right w:val="none" w:sz="0" w:space="0" w:color="auto"/>
          </w:divBdr>
        </w:div>
        <w:div w:id="652682814">
          <w:marLeft w:val="0"/>
          <w:marRight w:val="0"/>
          <w:marTop w:val="0"/>
          <w:marBottom w:val="0"/>
          <w:divBdr>
            <w:top w:val="none" w:sz="0" w:space="0" w:color="auto"/>
            <w:left w:val="none" w:sz="0" w:space="0" w:color="auto"/>
            <w:bottom w:val="none" w:sz="0" w:space="0" w:color="auto"/>
            <w:right w:val="none" w:sz="0" w:space="0" w:color="auto"/>
          </w:divBdr>
        </w:div>
        <w:div w:id="879049217">
          <w:marLeft w:val="0"/>
          <w:marRight w:val="0"/>
          <w:marTop w:val="0"/>
          <w:marBottom w:val="0"/>
          <w:divBdr>
            <w:top w:val="none" w:sz="0" w:space="0" w:color="auto"/>
            <w:left w:val="none" w:sz="0" w:space="0" w:color="auto"/>
            <w:bottom w:val="none" w:sz="0" w:space="0" w:color="auto"/>
            <w:right w:val="none" w:sz="0" w:space="0" w:color="auto"/>
          </w:divBdr>
        </w:div>
        <w:div w:id="1117723668">
          <w:marLeft w:val="0"/>
          <w:marRight w:val="0"/>
          <w:marTop w:val="0"/>
          <w:marBottom w:val="0"/>
          <w:divBdr>
            <w:top w:val="none" w:sz="0" w:space="0" w:color="auto"/>
            <w:left w:val="none" w:sz="0" w:space="0" w:color="auto"/>
            <w:bottom w:val="none" w:sz="0" w:space="0" w:color="auto"/>
            <w:right w:val="none" w:sz="0" w:space="0" w:color="auto"/>
          </w:divBdr>
        </w:div>
        <w:div w:id="928854987">
          <w:marLeft w:val="0"/>
          <w:marRight w:val="0"/>
          <w:marTop w:val="0"/>
          <w:marBottom w:val="0"/>
          <w:divBdr>
            <w:top w:val="none" w:sz="0" w:space="0" w:color="auto"/>
            <w:left w:val="none" w:sz="0" w:space="0" w:color="auto"/>
            <w:bottom w:val="none" w:sz="0" w:space="0" w:color="auto"/>
            <w:right w:val="none" w:sz="0" w:space="0" w:color="auto"/>
          </w:divBdr>
        </w:div>
        <w:div w:id="9647501">
          <w:marLeft w:val="0"/>
          <w:marRight w:val="0"/>
          <w:marTop w:val="0"/>
          <w:marBottom w:val="0"/>
          <w:divBdr>
            <w:top w:val="none" w:sz="0" w:space="0" w:color="auto"/>
            <w:left w:val="none" w:sz="0" w:space="0" w:color="auto"/>
            <w:bottom w:val="none" w:sz="0" w:space="0" w:color="auto"/>
            <w:right w:val="none" w:sz="0" w:space="0" w:color="auto"/>
          </w:divBdr>
        </w:div>
        <w:div w:id="2100251783">
          <w:marLeft w:val="0"/>
          <w:marRight w:val="0"/>
          <w:marTop w:val="0"/>
          <w:marBottom w:val="0"/>
          <w:divBdr>
            <w:top w:val="none" w:sz="0" w:space="0" w:color="auto"/>
            <w:left w:val="none" w:sz="0" w:space="0" w:color="auto"/>
            <w:bottom w:val="none" w:sz="0" w:space="0" w:color="auto"/>
            <w:right w:val="none" w:sz="0" w:space="0" w:color="auto"/>
          </w:divBdr>
        </w:div>
        <w:div w:id="1973945310">
          <w:marLeft w:val="0"/>
          <w:marRight w:val="0"/>
          <w:marTop w:val="0"/>
          <w:marBottom w:val="0"/>
          <w:divBdr>
            <w:top w:val="none" w:sz="0" w:space="0" w:color="auto"/>
            <w:left w:val="none" w:sz="0" w:space="0" w:color="auto"/>
            <w:bottom w:val="none" w:sz="0" w:space="0" w:color="auto"/>
            <w:right w:val="none" w:sz="0" w:space="0" w:color="auto"/>
          </w:divBdr>
        </w:div>
        <w:div w:id="1579751758">
          <w:marLeft w:val="0"/>
          <w:marRight w:val="0"/>
          <w:marTop w:val="0"/>
          <w:marBottom w:val="0"/>
          <w:divBdr>
            <w:top w:val="none" w:sz="0" w:space="0" w:color="auto"/>
            <w:left w:val="none" w:sz="0" w:space="0" w:color="auto"/>
            <w:bottom w:val="none" w:sz="0" w:space="0" w:color="auto"/>
            <w:right w:val="none" w:sz="0" w:space="0" w:color="auto"/>
          </w:divBdr>
        </w:div>
        <w:div w:id="1620137491">
          <w:marLeft w:val="0"/>
          <w:marRight w:val="0"/>
          <w:marTop w:val="0"/>
          <w:marBottom w:val="0"/>
          <w:divBdr>
            <w:top w:val="none" w:sz="0" w:space="0" w:color="auto"/>
            <w:left w:val="none" w:sz="0" w:space="0" w:color="auto"/>
            <w:bottom w:val="none" w:sz="0" w:space="0" w:color="auto"/>
            <w:right w:val="none" w:sz="0" w:space="0" w:color="auto"/>
          </w:divBdr>
        </w:div>
        <w:div w:id="1167328629">
          <w:marLeft w:val="0"/>
          <w:marRight w:val="0"/>
          <w:marTop w:val="0"/>
          <w:marBottom w:val="0"/>
          <w:divBdr>
            <w:top w:val="none" w:sz="0" w:space="0" w:color="auto"/>
            <w:left w:val="none" w:sz="0" w:space="0" w:color="auto"/>
            <w:bottom w:val="none" w:sz="0" w:space="0" w:color="auto"/>
            <w:right w:val="none" w:sz="0" w:space="0" w:color="auto"/>
          </w:divBdr>
        </w:div>
        <w:div w:id="1793863329">
          <w:marLeft w:val="0"/>
          <w:marRight w:val="0"/>
          <w:marTop w:val="0"/>
          <w:marBottom w:val="0"/>
          <w:divBdr>
            <w:top w:val="none" w:sz="0" w:space="0" w:color="auto"/>
            <w:left w:val="none" w:sz="0" w:space="0" w:color="auto"/>
            <w:bottom w:val="none" w:sz="0" w:space="0" w:color="auto"/>
            <w:right w:val="none" w:sz="0" w:space="0" w:color="auto"/>
          </w:divBdr>
        </w:div>
        <w:div w:id="1798525662">
          <w:marLeft w:val="0"/>
          <w:marRight w:val="0"/>
          <w:marTop w:val="0"/>
          <w:marBottom w:val="0"/>
          <w:divBdr>
            <w:top w:val="none" w:sz="0" w:space="0" w:color="auto"/>
            <w:left w:val="none" w:sz="0" w:space="0" w:color="auto"/>
            <w:bottom w:val="none" w:sz="0" w:space="0" w:color="auto"/>
            <w:right w:val="none" w:sz="0" w:space="0" w:color="auto"/>
          </w:divBdr>
        </w:div>
        <w:div w:id="1053967387">
          <w:marLeft w:val="0"/>
          <w:marRight w:val="0"/>
          <w:marTop w:val="0"/>
          <w:marBottom w:val="0"/>
          <w:divBdr>
            <w:top w:val="none" w:sz="0" w:space="0" w:color="auto"/>
            <w:left w:val="none" w:sz="0" w:space="0" w:color="auto"/>
            <w:bottom w:val="none" w:sz="0" w:space="0" w:color="auto"/>
            <w:right w:val="none" w:sz="0" w:space="0" w:color="auto"/>
          </w:divBdr>
        </w:div>
        <w:div w:id="1351951788">
          <w:marLeft w:val="0"/>
          <w:marRight w:val="0"/>
          <w:marTop w:val="0"/>
          <w:marBottom w:val="0"/>
          <w:divBdr>
            <w:top w:val="none" w:sz="0" w:space="0" w:color="auto"/>
            <w:left w:val="none" w:sz="0" w:space="0" w:color="auto"/>
            <w:bottom w:val="none" w:sz="0" w:space="0" w:color="auto"/>
            <w:right w:val="none" w:sz="0" w:space="0" w:color="auto"/>
          </w:divBdr>
        </w:div>
        <w:div w:id="1529294345">
          <w:marLeft w:val="0"/>
          <w:marRight w:val="0"/>
          <w:marTop w:val="0"/>
          <w:marBottom w:val="0"/>
          <w:divBdr>
            <w:top w:val="none" w:sz="0" w:space="0" w:color="auto"/>
            <w:left w:val="none" w:sz="0" w:space="0" w:color="auto"/>
            <w:bottom w:val="none" w:sz="0" w:space="0" w:color="auto"/>
            <w:right w:val="none" w:sz="0" w:space="0" w:color="auto"/>
          </w:divBdr>
        </w:div>
        <w:div w:id="771703053">
          <w:marLeft w:val="0"/>
          <w:marRight w:val="0"/>
          <w:marTop w:val="0"/>
          <w:marBottom w:val="0"/>
          <w:divBdr>
            <w:top w:val="none" w:sz="0" w:space="0" w:color="auto"/>
            <w:left w:val="none" w:sz="0" w:space="0" w:color="auto"/>
            <w:bottom w:val="none" w:sz="0" w:space="0" w:color="auto"/>
            <w:right w:val="none" w:sz="0" w:space="0" w:color="auto"/>
          </w:divBdr>
        </w:div>
        <w:div w:id="843134364">
          <w:marLeft w:val="0"/>
          <w:marRight w:val="0"/>
          <w:marTop w:val="0"/>
          <w:marBottom w:val="0"/>
          <w:divBdr>
            <w:top w:val="none" w:sz="0" w:space="0" w:color="auto"/>
            <w:left w:val="none" w:sz="0" w:space="0" w:color="auto"/>
            <w:bottom w:val="none" w:sz="0" w:space="0" w:color="auto"/>
            <w:right w:val="none" w:sz="0" w:space="0" w:color="auto"/>
          </w:divBdr>
        </w:div>
        <w:div w:id="722563192">
          <w:marLeft w:val="0"/>
          <w:marRight w:val="0"/>
          <w:marTop w:val="0"/>
          <w:marBottom w:val="0"/>
          <w:divBdr>
            <w:top w:val="none" w:sz="0" w:space="0" w:color="auto"/>
            <w:left w:val="none" w:sz="0" w:space="0" w:color="auto"/>
            <w:bottom w:val="none" w:sz="0" w:space="0" w:color="auto"/>
            <w:right w:val="none" w:sz="0" w:space="0" w:color="auto"/>
          </w:divBdr>
        </w:div>
      </w:divsChild>
    </w:div>
    <w:div w:id="1492477831">
      <w:bodyDiv w:val="1"/>
      <w:marLeft w:val="0"/>
      <w:marRight w:val="0"/>
      <w:marTop w:val="0"/>
      <w:marBottom w:val="0"/>
      <w:divBdr>
        <w:top w:val="none" w:sz="0" w:space="0" w:color="auto"/>
        <w:left w:val="none" w:sz="0" w:space="0" w:color="auto"/>
        <w:bottom w:val="none" w:sz="0" w:space="0" w:color="auto"/>
        <w:right w:val="none" w:sz="0" w:space="0" w:color="auto"/>
      </w:divBdr>
    </w:div>
    <w:div w:id="1538465348">
      <w:bodyDiv w:val="1"/>
      <w:marLeft w:val="0"/>
      <w:marRight w:val="0"/>
      <w:marTop w:val="0"/>
      <w:marBottom w:val="0"/>
      <w:divBdr>
        <w:top w:val="none" w:sz="0" w:space="0" w:color="auto"/>
        <w:left w:val="none" w:sz="0" w:space="0" w:color="auto"/>
        <w:bottom w:val="none" w:sz="0" w:space="0" w:color="auto"/>
        <w:right w:val="none" w:sz="0" w:space="0" w:color="auto"/>
      </w:divBdr>
    </w:div>
    <w:div w:id="1597982685">
      <w:bodyDiv w:val="1"/>
      <w:marLeft w:val="0"/>
      <w:marRight w:val="0"/>
      <w:marTop w:val="0"/>
      <w:marBottom w:val="0"/>
      <w:divBdr>
        <w:top w:val="none" w:sz="0" w:space="0" w:color="auto"/>
        <w:left w:val="none" w:sz="0" w:space="0" w:color="auto"/>
        <w:bottom w:val="none" w:sz="0" w:space="0" w:color="auto"/>
        <w:right w:val="none" w:sz="0" w:space="0" w:color="auto"/>
      </w:divBdr>
      <w:divsChild>
        <w:div w:id="53479568">
          <w:marLeft w:val="0"/>
          <w:marRight w:val="0"/>
          <w:marTop w:val="0"/>
          <w:marBottom w:val="0"/>
          <w:divBdr>
            <w:top w:val="none" w:sz="0" w:space="0" w:color="auto"/>
            <w:left w:val="none" w:sz="0" w:space="0" w:color="auto"/>
            <w:bottom w:val="none" w:sz="0" w:space="0" w:color="auto"/>
            <w:right w:val="none" w:sz="0" w:space="0" w:color="auto"/>
          </w:divBdr>
        </w:div>
        <w:div w:id="284124744">
          <w:marLeft w:val="0"/>
          <w:marRight w:val="0"/>
          <w:marTop w:val="0"/>
          <w:marBottom w:val="0"/>
          <w:divBdr>
            <w:top w:val="none" w:sz="0" w:space="0" w:color="auto"/>
            <w:left w:val="none" w:sz="0" w:space="0" w:color="auto"/>
            <w:bottom w:val="none" w:sz="0" w:space="0" w:color="auto"/>
            <w:right w:val="none" w:sz="0" w:space="0" w:color="auto"/>
          </w:divBdr>
        </w:div>
        <w:div w:id="128405590">
          <w:marLeft w:val="0"/>
          <w:marRight w:val="0"/>
          <w:marTop w:val="0"/>
          <w:marBottom w:val="0"/>
          <w:divBdr>
            <w:top w:val="none" w:sz="0" w:space="0" w:color="auto"/>
            <w:left w:val="none" w:sz="0" w:space="0" w:color="auto"/>
            <w:bottom w:val="none" w:sz="0" w:space="0" w:color="auto"/>
            <w:right w:val="none" w:sz="0" w:space="0" w:color="auto"/>
          </w:divBdr>
        </w:div>
        <w:div w:id="55444290">
          <w:marLeft w:val="0"/>
          <w:marRight w:val="0"/>
          <w:marTop w:val="0"/>
          <w:marBottom w:val="0"/>
          <w:divBdr>
            <w:top w:val="none" w:sz="0" w:space="0" w:color="auto"/>
            <w:left w:val="none" w:sz="0" w:space="0" w:color="auto"/>
            <w:bottom w:val="none" w:sz="0" w:space="0" w:color="auto"/>
            <w:right w:val="none" w:sz="0" w:space="0" w:color="auto"/>
          </w:divBdr>
        </w:div>
        <w:div w:id="278685635">
          <w:marLeft w:val="0"/>
          <w:marRight w:val="0"/>
          <w:marTop w:val="0"/>
          <w:marBottom w:val="0"/>
          <w:divBdr>
            <w:top w:val="none" w:sz="0" w:space="0" w:color="auto"/>
            <w:left w:val="none" w:sz="0" w:space="0" w:color="auto"/>
            <w:bottom w:val="none" w:sz="0" w:space="0" w:color="auto"/>
            <w:right w:val="none" w:sz="0" w:space="0" w:color="auto"/>
          </w:divBdr>
        </w:div>
        <w:div w:id="1471249051">
          <w:marLeft w:val="0"/>
          <w:marRight w:val="0"/>
          <w:marTop w:val="0"/>
          <w:marBottom w:val="0"/>
          <w:divBdr>
            <w:top w:val="none" w:sz="0" w:space="0" w:color="auto"/>
            <w:left w:val="none" w:sz="0" w:space="0" w:color="auto"/>
            <w:bottom w:val="none" w:sz="0" w:space="0" w:color="auto"/>
            <w:right w:val="none" w:sz="0" w:space="0" w:color="auto"/>
          </w:divBdr>
        </w:div>
        <w:div w:id="699891093">
          <w:marLeft w:val="0"/>
          <w:marRight w:val="0"/>
          <w:marTop w:val="0"/>
          <w:marBottom w:val="0"/>
          <w:divBdr>
            <w:top w:val="none" w:sz="0" w:space="0" w:color="auto"/>
            <w:left w:val="none" w:sz="0" w:space="0" w:color="auto"/>
            <w:bottom w:val="none" w:sz="0" w:space="0" w:color="auto"/>
            <w:right w:val="none" w:sz="0" w:space="0" w:color="auto"/>
          </w:divBdr>
        </w:div>
        <w:div w:id="1685857359">
          <w:marLeft w:val="0"/>
          <w:marRight w:val="0"/>
          <w:marTop w:val="0"/>
          <w:marBottom w:val="0"/>
          <w:divBdr>
            <w:top w:val="none" w:sz="0" w:space="0" w:color="auto"/>
            <w:left w:val="none" w:sz="0" w:space="0" w:color="auto"/>
            <w:bottom w:val="none" w:sz="0" w:space="0" w:color="auto"/>
            <w:right w:val="none" w:sz="0" w:space="0" w:color="auto"/>
          </w:divBdr>
        </w:div>
        <w:div w:id="2020884850">
          <w:marLeft w:val="0"/>
          <w:marRight w:val="0"/>
          <w:marTop w:val="0"/>
          <w:marBottom w:val="0"/>
          <w:divBdr>
            <w:top w:val="none" w:sz="0" w:space="0" w:color="auto"/>
            <w:left w:val="none" w:sz="0" w:space="0" w:color="auto"/>
            <w:bottom w:val="none" w:sz="0" w:space="0" w:color="auto"/>
            <w:right w:val="none" w:sz="0" w:space="0" w:color="auto"/>
          </w:divBdr>
        </w:div>
        <w:div w:id="1322078198">
          <w:marLeft w:val="0"/>
          <w:marRight w:val="0"/>
          <w:marTop w:val="0"/>
          <w:marBottom w:val="0"/>
          <w:divBdr>
            <w:top w:val="none" w:sz="0" w:space="0" w:color="auto"/>
            <w:left w:val="none" w:sz="0" w:space="0" w:color="auto"/>
            <w:bottom w:val="none" w:sz="0" w:space="0" w:color="auto"/>
            <w:right w:val="none" w:sz="0" w:space="0" w:color="auto"/>
          </w:divBdr>
        </w:div>
        <w:div w:id="949237735">
          <w:marLeft w:val="0"/>
          <w:marRight w:val="0"/>
          <w:marTop w:val="0"/>
          <w:marBottom w:val="0"/>
          <w:divBdr>
            <w:top w:val="none" w:sz="0" w:space="0" w:color="auto"/>
            <w:left w:val="none" w:sz="0" w:space="0" w:color="auto"/>
            <w:bottom w:val="none" w:sz="0" w:space="0" w:color="auto"/>
            <w:right w:val="none" w:sz="0" w:space="0" w:color="auto"/>
          </w:divBdr>
        </w:div>
        <w:div w:id="997997705">
          <w:marLeft w:val="0"/>
          <w:marRight w:val="0"/>
          <w:marTop w:val="0"/>
          <w:marBottom w:val="0"/>
          <w:divBdr>
            <w:top w:val="none" w:sz="0" w:space="0" w:color="auto"/>
            <w:left w:val="none" w:sz="0" w:space="0" w:color="auto"/>
            <w:bottom w:val="none" w:sz="0" w:space="0" w:color="auto"/>
            <w:right w:val="none" w:sz="0" w:space="0" w:color="auto"/>
          </w:divBdr>
        </w:div>
        <w:div w:id="1681270740">
          <w:marLeft w:val="0"/>
          <w:marRight w:val="0"/>
          <w:marTop w:val="0"/>
          <w:marBottom w:val="0"/>
          <w:divBdr>
            <w:top w:val="none" w:sz="0" w:space="0" w:color="auto"/>
            <w:left w:val="none" w:sz="0" w:space="0" w:color="auto"/>
            <w:bottom w:val="none" w:sz="0" w:space="0" w:color="auto"/>
            <w:right w:val="none" w:sz="0" w:space="0" w:color="auto"/>
          </w:divBdr>
        </w:div>
        <w:div w:id="136918803">
          <w:marLeft w:val="0"/>
          <w:marRight w:val="0"/>
          <w:marTop w:val="0"/>
          <w:marBottom w:val="0"/>
          <w:divBdr>
            <w:top w:val="none" w:sz="0" w:space="0" w:color="auto"/>
            <w:left w:val="none" w:sz="0" w:space="0" w:color="auto"/>
            <w:bottom w:val="none" w:sz="0" w:space="0" w:color="auto"/>
            <w:right w:val="none" w:sz="0" w:space="0" w:color="auto"/>
          </w:divBdr>
        </w:div>
        <w:div w:id="1747341039">
          <w:marLeft w:val="0"/>
          <w:marRight w:val="0"/>
          <w:marTop w:val="0"/>
          <w:marBottom w:val="0"/>
          <w:divBdr>
            <w:top w:val="none" w:sz="0" w:space="0" w:color="auto"/>
            <w:left w:val="none" w:sz="0" w:space="0" w:color="auto"/>
            <w:bottom w:val="none" w:sz="0" w:space="0" w:color="auto"/>
            <w:right w:val="none" w:sz="0" w:space="0" w:color="auto"/>
          </w:divBdr>
        </w:div>
        <w:div w:id="1223372072">
          <w:marLeft w:val="0"/>
          <w:marRight w:val="0"/>
          <w:marTop w:val="0"/>
          <w:marBottom w:val="0"/>
          <w:divBdr>
            <w:top w:val="none" w:sz="0" w:space="0" w:color="auto"/>
            <w:left w:val="none" w:sz="0" w:space="0" w:color="auto"/>
            <w:bottom w:val="none" w:sz="0" w:space="0" w:color="auto"/>
            <w:right w:val="none" w:sz="0" w:space="0" w:color="auto"/>
          </w:divBdr>
        </w:div>
        <w:div w:id="1671829025">
          <w:marLeft w:val="0"/>
          <w:marRight w:val="0"/>
          <w:marTop w:val="0"/>
          <w:marBottom w:val="0"/>
          <w:divBdr>
            <w:top w:val="none" w:sz="0" w:space="0" w:color="auto"/>
            <w:left w:val="none" w:sz="0" w:space="0" w:color="auto"/>
            <w:bottom w:val="none" w:sz="0" w:space="0" w:color="auto"/>
            <w:right w:val="none" w:sz="0" w:space="0" w:color="auto"/>
          </w:divBdr>
        </w:div>
        <w:div w:id="2000230637">
          <w:marLeft w:val="0"/>
          <w:marRight w:val="0"/>
          <w:marTop w:val="0"/>
          <w:marBottom w:val="0"/>
          <w:divBdr>
            <w:top w:val="none" w:sz="0" w:space="0" w:color="auto"/>
            <w:left w:val="none" w:sz="0" w:space="0" w:color="auto"/>
            <w:bottom w:val="none" w:sz="0" w:space="0" w:color="auto"/>
            <w:right w:val="none" w:sz="0" w:space="0" w:color="auto"/>
          </w:divBdr>
        </w:div>
        <w:div w:id="1339847966">
          <w:marLeft w:val="0"/>
          <w:marRight w:val="0"/>
          <w:marTop w:val="0"/>
          <w:marBottom w:val="0"/>
          <w:divBdr>
            <w:top w:val="none" w:sz="0" w:space="0" w:color="auto"/>
            <w:left w:val="none" w:sz="0" w:space="0" w:color="auto"/>
            <w:bottom w:val="none" w:sz="0" w:space="0" w:color="auto"/>
            <w:right w:val="none" w:sz="0" w:space="0" w:color="auto"/>
          </w:divBdr>
        </w:div>
        <w:div w:id="901982168">
          <w:marLeft w:val="0"/>
          <w:marRight w:val="0"/>
          <w:marTop w:val="0"/>
          <w:marBottom w:val="0"/>
          <w:divBdr>
            <w:top w:val="none" w:sz="0" w:space="0" w:color="auto"/>
            <w:left w:val="none" w:sz="0" w:space="0" w:color="auto"/>
            <w:bottom w:val="none" w:sz="0" w:space="0" w:color="auto"/>
            <w:right w:val="none" w:sz="0" w:space="0" w:color="auto"/>
          </w:divBdr>
        </w:div>
        <w:div w:id="470178782">
          <w:marLeft w:val="0"/>
          <w:marRight w:val="0"/>
          <w:marTop w:val="0"/>
          <w:marBottom w:val="0"/>
          <w:divBdr>
            <w:top w:val="none" w:sz="0" w:space="0" w:color="auto"/>
            <w:left w:val="none" w:sz="0" w:space="0" w:color="auto"/>
            <w:bottom w:val="none" w:sz="0" w:space="0" w:color="auto"/>
            <w:right w:val="none" w:sz="0" w:space="0" w:color="auto"/>
          </w:divBdr>
        </w:div>
        <w:div w:id="1811751025">
          <w:marLeft w:val="0"/>
          <w:marRight w:val="0"/>
          <w:marTop w:val="0"/>
          <w:marBottom w:val="0"/>
          <w:divBdr>
            <w:top w:val="none" w:sz="0" w:space="0" w:color="auto"/>
            <w:left w:val="none" w:sz="0" w:space="0" w:color="auto"/>
            <w:bottom w:val="none" w:sz="0" w:space="0" w:color="auto"/>
            <w:right w:val="none" w:sz="0" w:space="0" w:color="auto"/>
          </w:divBdr>
        </w:div>
        <w:div w:id="614674521">
          <w:marLeft w:val="0"/>
          <w:marRight w:val="0"/>
          <w:marTop w:val="0"/>
          <w:marBottom w:val="0"/>
          <w:divBdr>
            <w:top w:val="none" w:sz="0" w:space="0" w:color="auto"/>
            <w:left w:val="none" w:sz="0" w:space="0" w:color="auto"/>
            <w:bottom w:val="none" w:sz="0" w:space="0" w:color="auto"/>
            <w:right w:val="none" w:sz="0" w:space="0" w:color="auto"/>
          </w:divBdr>
        </w:div>
        <w:div w:id="1715350099">
          <w:marLeft w:val="0"/>
          <w:marRight w:val="0"/>
          <w:marTop w:val="0"/>
          <w:marBottom w:val="0"/>
          <w:divBdr>
            <w:top w:val="none" w:sz="0" w:space="0" w:color="auto"/>
            <w:left w:val="none" w:sz="0" w:space="0" w:color="auto"/>
            <w:bottom w:val="none" w:sz="0" w:space="0" w:color="auto"/>
            <w:right w:val="none" w:sz="0" w:space="0" w:color="auto"/>
          </w:divBdr>
        </w:div>
        <w:div w:id="980812661">
          <w:marLeft w:val="0"/>
          <w:marRight w:val="0"/>
          <w:marTop w:val="0"/>
          <w:marBottom w:val="0"/>
          <w:divBdr>
            <w:top w:val="none" w:sz="0" w:space="0" w:color="auto"/>
            <w:left w:val="none" w:sz="0" w:space="0" w:color="auto"/>
            <w:bottom w:val="none" w:sz="0" w:space="0" w:color="auto"/>
            <w:right w:val="none" w:sz="0" w:space="0" w:color="auto"/>
          </w:divBdr>
        </w:div>
        <w:div w:id="602346919">
          <w:marLeft w:val="0"/>
          <w:marRight w:val="0"/>
          <w:marTop w:val="0"/>
          <w:marBottom w:val="0"/>
          <w:divBdr>
            <w:top w:val="none" w:sz="0" w:space="0" w:color="auto"/>
            <w:left w:val="none" w:sz="0" w:space="0" w:color="auto"/>
            <w:bottom w:val="none" w:sz="0" w:space="0" w:color="auto"/>
            <w:right w:val="none" w:sz="0" w:space="0" w:color="auto"/>
          </w:divBdr>
        </w:div>
        <w:div w:id="1096361541">
          <w:marLeft w:val="0"/>
          <w:marRight w:val="0"/>
          <w:marTop w:val="0"/>
          <w:marBottom w:val="0"/>
          <w:divBdr>
            <w:top w:val="none" w:sz="0" w:space="0" w:color="auto"/>
            <w:left w:val="none" w:sz="0" w:space="0" w:color="auto"/>
            <w:bottom w:val="none" w:sz="0" w:space="0" w:color="auto"/>
            <w:right w:val="none" w:sz="0" w:space="0" w:color="auto"/>
          </w:divBdr>
        </w:div>
        <w:div w:id="1148091935">
          <w:marLeft w:val="0"/>
          <w:marRight w:val="0"/>
          <w:marTop w:val="0"/>
          <w:marBottom w:val="0"/>
          <w:divBdr>
            <w:top w:val="none" w:sz="0" w:space="0" w:color="auto"/>
            <w:left w:val="none" w:sz="0" w:space="0" w:color="auto"/>
            <w:bottom w:val="none" w:sz="0" w:space="0" w:color="auto"/>
            <w:right w:val="none" w:sz="0" w:space="0" w:color="auto"/>
          </w:divBdr>
        </w:div>
        <w:div w:id="308361404">
          <w:marLeft w:val="0"/>
          <w:marRight w:val="0"/>
          <w:marTop w:val="0"/>
          <w:marBottom w:val="0"/>
          <w:divBdr>
            <w:top w:val="none" w:sz="0" w:space="0" w:color="auto"/>
            <w:left w:val="none" w:sz="0" w:space="0" w:color="auto"/>
            <w:bottom w:val="none" w:sz="0" w:space="0" w:color="auto"/>
            <w:right w:val="none" w:sz="0" w:space="0" w:color="auto"/>
          </w:divBdr>
        </w:div>
        <w:div w:id="393160705">
          <w:marLeft w:val="0"/>
          <w:marRight w:val="0"/>
          <w:marTop w:val="0"/>
          <w:marBottom w:val="0"/>
          <w:divBdr>
            <w:top w:val="none" w:sz="0" w:space="0" w:color="auto"/>
            <w:left w:val="none" w:sz="0" w:space="0" w:color="auto"/>
            <w:bottom w:val="none" w:sz="0" w:space="0" w:color="auto"/>
            <w:right w:val="none" w:sz="0" w:space="0" w:color="auto"/>
          </w:divBdr>
        </w:div>
        <w:div w:id="1328943509">
          <w:marLeft w:val="0"/>
          <w:marRight w:val="0"/>
          <w:marTop w:val="0"/>
          <w:marBottom w:val="0"/>
          <w:divBdr>
            <w:top w:val="none" w:sz="0" w:space="0" w:color="auto"/>
            <w:left w:val="none" w:sz="0" w:space="0" w:color="auto"/>
            <w:bottom w:val="none" w:sz="0" w:space="0" w:color="auto"/>
            <w:right w:val="none" w:sz="0" w:space="0" w:color="auto"/>
          </w:divBdr>
        </w:div>
        <w:div w:id="77095216">
          <w:marLeft w:val="0"/>
          <w:marRight w:val="0"/>
          <w:marTop w:val="0"/>
          <w:marBottom w:val="0"/>
          <w:divBdr>
            <w:top w:val="none" w:sz="0" w:space="0" w:color="auto"/>
            <w:left w:val="none" w:sz="0" w:space="0" w:color="auto"/>
            <w:bottom w:val="none" w:sz="0" w:space="0" w:color="auto"/>
            <w:right w:val="none" w:sz="0" w:space="0" w:color="auto"/>
          </w:divBdr>
        </w:div>
        <w:div w:id="517232918">
          <w:marLeft w:val="0"/>
          <w:marRight w:val="0"/>
          <w:marTop w:val="0"/>
          <w:marBottom w:val="0"/>
          <w:divBdr>
            <w:top w:val="none" w:sz="0" w:space="0" w:color="auto"/>
            <w:left w:val="none" w:sz="0" w:space="0" w:color="auto"/>
            <w:bottom w:val="none" w:sz="0" w:space="0" w:color="auto"/>
            <w:right w:val="none" w:sz="0" w:space="0" w:color="auto"/>
          </w:divBdr>
        </w:div>
        <w:div w:id="1180894818">
          <w:marLeft w:val="0"/>
          <w:marRight w:val="0"/>
          <w:marTop w:val="0"/>
          <w:marBottom w:val="0"/>
          <w:divBdr>
            <w:top w:val="none" w:sz="0" w:space="0" w:color="auto"/>
            <w:left w:val="none" w:sz="0" w:space="0" w:color="auto"/>
            <w:bottom w:val="none" w:sz="0" w:space="0" w:color="auto"/>
            <w:right w:val="none" w:sz="0" w:space="0" w:color="auto"/>
          </w:divBdr>
        </w:div>
        <w:div w:id="1883319185">
          <w:marLeft w:val="0"/>
          <w:marRight w:val="0"/>
          <w:marTop w:val="0"/>
          <w:marBottom w:val="0"/>
          <w:divBdr>
            <w:top w:val="none" w:sz="0" w:space="0" w:color="auto"/>
            <w:left w:val="none" w:sz="0" w:space="0" w:color="auto"/>
            <w:bottom w:val="none" w:sz="0" w:space="0" w:color="auto"/>
            <w:right w:val="none" w:sz="0" w:space="0" w:color="auto"/>
          </w:divBdr>
        </w:div>
        <w:div w:id="1995327926">
          <w:marLeft w:val="0"/>
          <w:marRight w:val="0"/>
          <w:marTop w:val="0"/>
          <w:marBottom w:val="0"/>
          <w:divBdr>
            <w:top w:val="none" w:sz="0" w:space="0" w:color="auto"/>
            <w:left w:val="none" w:sz="0" w:space="0" w:color="auto"/>
            <w:bottom w:val="none" w:sz="0" w:space="0" w:color="auto"/>
            <w:right w:val="none" w:sz="0" w:space="0" w:color="auto"/>
          </w:divBdr>
        </w:div>
        <w:div w:id="1831748971">
          <w:marLeft w:val="0"/>
          <w:marRight w:val="0"/>
          <w:marTop w:val="0"/>
          <w:marBottom w:val="0"/>
          <w:divBdr>
            <w:top w:val="none" w:sz="0" w:space="0" w:color="auto"/>
            <w:left w:val="none" w:sz="0" w:space="0" w:color="auto"/>
            <w:bottom w:val="none" w:sz="0" w:space="0" w:color="auto"/>
            <w:right w:val="none" w:sz="0" w:space="0" w:color="auto"/>
          </w:divBdr>
        </w:div>
        <w:div w:id="850610280">
          <w:marLeft w:val="0"/>
          <w:marRight w:val="0"/>
          <w:marTop w:val="0"/>
          <w:marBottom w:val="0"/>
          <w:divBdr>
            <w:top w:val="none" w:sz="0" w:space="0" w:color="auto"/>
            <w:left w:val="none" w:sz="0" w:space="0" w:color="auto"/>
            <w:bottom w:val="none" w:sz="0" w:space="0" w:color="auto"/>
            <w:right w:val="none" w:sz="0" w:space="0" w:color="auto"/>
          </w:divBdr>
        </w:div>
        <w:div w:id="1831288435">
          <w:marLeft w:val="0"/>
          <w:marRight w:val="0"/>
          <w:marTop w:val="0"/>
          <w:marBottom w:val="0"/>
          <w:divBdr>
            <w:top w:val="none" w:sz="0" w:space="0" w:color="auto"/>
            <w:left w:val="none" w:sz="0" w:space="0" w:color="auto"/>
            <w:bottom w:val="none" w:sz="0" w:space="0" w:color="auto"/>
            <w:right w:val="none" w:sz="0" w:space="0" w:color="auto"/>
          </w:divBdr>
        </w:div>
        <w:div w:id="1863205960">
          <w:marLeft w:val="0"/>
          <w:marRight w:val="0"/>
          <w:marTop w:val="0"/>
          <w:marBottom w:val="0"/>
          <w:divBdr>
            <w:top w:val="none" w:sz="0" w:space="0" w:color="auto"/>
            <w:left w:val="none" w:sz="0" w:space="0" w:color="auto"/>
            <w:bottom w:val="none" w:sz="0" w:space="0" w:color="auto"/>
            <w:right w:val="none" w:sz="0" w:space="0" w:color="auto"/>
          </w:divBdr>
        </w:div>
        <w:div w:id="337779790">
          <w:marLeft w:val="0"/>
          <w:marRight w:val="0"/>
          <w:marTop w:val="0"/>
          <w:marBottom w:val="0"/>
          <w:divBdr>
            <w:top w:val="none" w:sz="0" w:space="0" w:color="auto"/>
            <w:left w:val="none" w:sz="0" w:space="0" w:color="auto"/>
            <w:bottom w:val="none" w:sz="0" w:space="0" w:color="auto"/>
            <w:right w:val="none" w:sz="0" w:space="0" w:color="auto"/>
          </w:divBdr>
        </w:div>
        <w:div w:id="2016110294">
          <w:marLeft w:val="0"/>
          <w:marRight w:val="0"/>
          <w:marTop w:val="0"/>
          <w:marBottom w:val="0"/>
          <w:divBdr>
            <w:top w:val="none" w:sz="0" w:space="0" w:color="auto"/>
            <w:left w:val="none" w:sz="0" w:space="0" w:color="auto"/>
            <w:bottom w:val="none" w:sz="0" w:space="0" w:color="auto"/>
            <w:right w:val="none" w:sz="0" w:space="0" w:color="auto"/>
          </w:divBdr>
        </w:div>
        <w:div w:id="1106729165">
          <w:marLeft w:val="0"/>
          <w:marRight w:val="0"/>
          <w:marTop w:val="0"/>
          <w:marBottom w:val="0"/>
          <w:divBdr>
            <w:top w:val="none" w:sz="0" w:space="0" w:color="auto"/>
            <w:left w:val="none" w:sz="0" w:space="0" w:color="auto"/>
            <w:bottom w:val="none" w:sz="0" w:space="0" w:color="auto"/>
            <w:right w:val="none" w:sz="0" w:space="0" w:color="auto"/>
          </w:divBdr>
        </w:div>
        <w:div w:id="1189686845">
          <w:marLeft w:val="0"/>
          <w:marRight w:val="0"/>
          <w:marTop w:val="0"/>
          <w:marBottom w:val="0"/>
          <w:divBdr>
            <w:top w:val="none" w:sz="0" w:space="0" w:color="auto"/>
            <w:left w:val="none" w:sz="0" w:space="0" w:color="auto"/>
            <w:bottom w:val="none" w:sz="0" w:space="0" w:color="auto"/>
            <w:right w:val="none" w:sz="0" w:space="0" w:color="auto"/>
          </w:divBdr>
        </w:div>
        <w:div w:id="1727952913">
          <w:marLeft w:val="0"/>
          <w:marRight w:val="0"/>
          <w:marTop w:val="0"/>
          <w:marBottom w:val="0"/>
          <w:divBdr>
            <w:top w:val="none" w:sz="0" w:space="0" w:color="auto"/>
            <w:left w:val="none" w:sz="0" w:space="0" w:color="auto"/>
            <w:bottom w:val="none" w:sz="0" w:space="0" w:color="auto"/>
            <w:right w:val="none" w:sz="0" w:space="0" w:color="auto"/>
          </w:divBdr>
        </w:div>
        <w:div w:id="1326477516">
          <w:marLeft w:val="0"/>
          <w:marRight w:val="0"/>
          <w:marTop w:val="0"/>
          <w:marBottom w:val="0"/>
          <w:divBdr>
            <w:top w:val="none" w:sz="0" w:space="0" w:color="auto"/>
            <w:left w:val="none" w:sz="0" w:space="0" w:color="auto"/>
            <w:bottom w:val="none" w:sz="0" w:space="0" w:color="auto"/>
            <w:right w:val="none" w:sz="0" w:space="0" w:color="auto"/>
          </w:divBdr>
        </w:div>
        <w:div w:id="1843931782">
          <w:marLeft w:val="0"/>
          <w:marRight w:val="0"/>
          <w:marTop w:val="0"/>
          <w:marBottom w:val="0"/>
          <w:divBdr>
            <w:top w:val="none" w:sz="0" w:space="0" w:color="auto"/>
            <w:left w:val="none" w:sz="0" w:space="0" w:color="auto"/>
            <w:bottom w:val="none" w:sz="0" w:space="0" w:color="auto"/>
            <w:right w:val="none" w:sz="0" w:space="0" w:color="auto"/>
          </w:divBdr>
        </w:div>
        <w:div w:id="1835801744">
          <w:marLeft w:val="0"/>
          <w:marRight w:val="0"/>
          <w:marTop w:val="0"/>
          <w:marBottom w:val="0"/>
          <w:divBdr>
            <w:top w:val="none" w:sz="0" w:space="0" w:color="auto"/>
            <w:left w:val="none" w:sz="0" w:space="0" w:color="auto"/>
            <w:bottom w:val="none" w:sz="0" w:space="0" w:color="auto"/>
            <w:right w:val="none" w:sz="0" w:space="0" w:color="auto"/>
          </w:divBdr>
        </w:div>
        <w:div w:id="1087994183">
          <w:marLeft w:val="0"/>
          <w:marRight w:val="0"/>
          <w:marTop w:val="0"/>
          <w:marBottom w:val="0"/>
          <w:divBdr>
            <w:top w:val="none" w:sz="0" w:space="0" w:color="auto"/>
            <w:left w:val="none" w:sz="0" w:space="0" w:color="auto"/>
            <w:bottom w:val="none" w:sz="0" w:space="0" w:color="auto"/>
            <w:right w:val="none" w:sz="0" w:space="0" w:color="auto"/>
          </w:divBdr>
        </w:div>
        <w:div w:id="1208638206">
          <w:marLeft w:val="0"/>
          <w:marRight w:val="0"/>
          <w:marTop w:val="0"/>
          <w:marBottom w:val="0"/>
          <w:divBdr>
            <w:top w:val="none" w:sz="0" w:space="0" w:color="auto"/>
            <w:left w:val="none" w:sz="0" w:space="0" w:color="auto"/>
            <w:bottom w:val="none" w:sz="0" w:space="0" w:color="auto"/>
            <w:right w:val="none" w:sz="0" w:space="0" w:color="auto"/>
          </w:divBdr>
        </w:div>
        <w:div w:id="1484392926">
          <w:marLeft w:val="0"/>
          <w:marRight w:val="0"/>
          <w:marTop w:val="0"/>
          <w:marBottom w:val="0"/>
          <w:divBdr>
            <w:top w:val="none" w:sz="0" w:space="0" w:color="auto"/>
            <w:left w:val="none" w:sz="0" w:space="0" w:color="auto"/>
            <w:bottom w:val="none" w:sz="0" w:space="0" w:color="auto"/>
            <w:right w:val="none" w:sz="0" w:space="0" w:color="auto"/>
          </w:divBdr>
        </w:div>
        <w:div w:id="201401639">
          <w:marLeft w:val="0"/>
          <w:marRight w:val="0"/>
          <w:marTop w:val="0"/>
          <w:marBottom w:val="0"/>
          <w:divBdr>
            <w:top w:val="none" w:sz="0" w:space="0" w:color="auto"/>
            <w:left w:val="none" w:sz="0" w:space="0" w:color="auto"/>
            <w:bottom w:val="none" w:sz="0" w:space="0" w:color="auto"/>
            <w:right w:val="none" w:sz="0" w:space="0" w:color="auto"/>
          </w:divBdr>
        </w:div>
        <w:div w:id="1444610967">
          <w:marLeft w:val="0"/>
          <w:marRight w:val="0"/>
          <w:marTop w:val="0"/>
          <w:marBottom w:val="0"/>
          <w:divBdr>
            <w:top w:val="none" w:sz="0" w:space="0" w:color="auto"/>
            <w:left w:val="none" w:sz="0" w:space="0" w:color="auto"/>
            <w:bottom w:val="none" w:sz="0" w:space="0" w:color="auto"/>
            <w:right w:val="none" w:sz="0" w:space="0" w:color="auto"/>
          </w:divBdr>
        </w:div>
        <w:div w:id="1150444538">
          <w:marLeft w:val="0"/>
          <w:marRight w:val="0"/>
          <w:marTop w:val="0"/>
          <w:marBottom w:val="0"/>
          <w:divBdr>
            <w:top w:val="none" w:sz="0" w:space="0" w:color="auto"/>
            <w:left w:val="none" w:sz="0" w:space="0" w:color="auto"/>
            <w:bottom w:val="none" w:sz="0" w:space="0" w:color="auto"/>
            <w:right w:val="none" w:sz="0" w:space="0" w:color="auto"/>
          </w:divBdr>
        </w:div>
        <w:div w:id="24141691">
          <w:marLeft w:val="0"/>
          <w:marRight w:val="0"/>
          <w:marTop w:val="0"/>
          <w:marBottom w:val="0"/>
          <w:divBdr>
            <w:top w:val="none" w:sz="0" w:space="0" w:color="auto"/>
            <w:left w:val="none" w:sz="0" w:space="0" w:color="auto"/>
            <w:bottom w:val="none" w:sz="0" w:space="0" w:color="auto"/>
            <w:right w:val="none" w:sz="0" w:space="0" w:color="auto"/>
          </w:divBdr>
        </w:div>
        <w:div w:id="647247891">
          <w:marLeft w:val="0"/>
          <w:marRight w:val="0"/>
          <w:marTop w:val="0"/>
          <w:marBottom w:val="0"/>
          <w:divBdr>
            <w:top w:val="none" w:sz="0" w:space="0" w:color="auto"/>
            <w:left w:val="none" w:sz="0" w:space="0" w:color="auto"/>
            <w:bottom w:val="none" w:sz="0" w:space="0" w:color="auto"/>
            <w:right w:val="none" w:sz="0" w:space="0" w:color="auto"/>
          </w:divBdr>
        </w:div>
        <w:div w:id="1017731379">
          <w:marLeft w:val="0"/>
          <w:marRight w:val="0"/>
          <w:marTop w:val="0"/>
          <w:marBottom w:val="0"/>
          <w:divBdr>
            <w:top w:val="none" w:sz="0" w:space="0" w:color="auto"/>
            <w:left w:val="none" w:sz="0" w:space="0" w:color="auto"/>
            <w:bottom w:val="none" w:sz="0" w:space="0" w:color="auto"/>
            <w:right w:val="none" w:sz="0" w:space="0" w:color="auto"/>
          </w:divBdr>
        </w:div>
        <w:div w:id="506676232">
          <w:marLeft w:val="0"/>
          <w:marRight w:val="0"/>
          <w:marTop w:val="0"/>
          <w:marBottom w:val="0"/>
          <w:divBdr>
            <w:top w:val="none" w:sz="0" w:space="0" w:color="auto"/>
            <w:left w:val="none" w:sz="0" w:space="0" w:color="auto"/>
            <w:bottom w:val="none" w:sz="0" w:space="0" w:color="auto"/>
            <w:right w:val="none" w:sz="0" w:space="0" w:color="auto"/>
          </w:divBdr>
        </w:div>
        <w:div w:id="1933318899">
          <w:marLeft w:val="0"/>
          <w:marRight w:val="0"/>
          <w:marTop w:val="0"/>
          <w:marBottom w:val="0"/>
          <w:divBdr>
            <w:top w:val="none" w:sz="0" w:space="0" w:color="auto"/>
            <w:left w:val="none" w:sz="0" w:space="0" w:color="auto"/>
            <w:bottom w:val="none" w:sz="0" w:space="0" w:color="auto"/>
            <w:right w:val="none" w:sz="0" w:space="0" w:color="auto"/>
          </w:divBdr>
        </w:div>
        <w:div w:id="1667436873">
          <w:marLeft w:val="0"/>
          <w:marRight w:val="0"/>
          <w:marTop w:val="0"/>
          <w:marBottom w:val="0"/>
          <w:divBdr>
            <w:top w:val="none" w:sz="0" w:space="0" w:color="auto"/>
            <w:left w:val="none" w:sz="0" w:space="0" w:color="auto"/>
            <w:bottom w:val="none" w:sz="0" w:space="0" w:color="auto"/>
            <w:right w:val="none" w:sz="0" w:space="0" w:color="auto"/>
          </w:divBdr>
        </w:div>
        <w:div w:id="924729740">
          <w:marLeft w:val="0"/>
          <w:marRight w:val="0"/>
          <w:marTop w:val="0"/>
          <w:marBottom w:val="0"/>
          <w:divBdr>
            <w:top w:val="none" w:sz="0" w:space="0" w:color="auto"/>
            <w:left w:val="none" w:sz="0" w:space="0" w:color="auto"/>
            <w:bottom w:val="none" w:sz="0" w:space="0" w:color="auto"/>
            <w:right w:val="none" w:sz="0" w:space="0" w:color="auto"/>
          </w:divBdr>
        </w:div>
        <w:div w:id="1128662293">
          <w:marLeft w:val="0"/>
          <w:marRight w:val="0"/>
          <w:marTop w:val="0"/>
          <w:marBottom w:val="0"/>
          <w:divBdr>
            <w:top w:val="none" w:sz="0" w:space="0" w:color="auto"/>
            <w:left w:val="none" w:sz="0" w:space="0" w:color="auto"/>
            <w:bottom w:val="none" w:sz="0" w:space="0" w:color="auto"/>
            <w:right w:val="none" w:sz="0" w:space="0" w:color="auto"/>
          </w:divBdr>
        </w:div>
        <w:div w:id="262232016">
          <w:marLeft w:val="0"/>
          <w:marRight w:val="0"/>
          <w:marTop w:val="0"/>
          <w:marBottom w:val="0"/>
          <w:divBdr>
            <w:top w:val="none" w:sz="0" w:space="0" w:color="auto"/>
            <w:left w:val="none" w:sz="0" w:space="0" w:color="auto"/>
            <w:bottom w:val="none" w:sz="0" w:space="0" w:color="auto"/>
            <w:right w:val="none" w:sz="0" w:space="0" w:color="auto"/>
          </w:divBdr>
        </w:div>
        <w:div w:id="1736393274">
          <w:marLeft w:val="0"/>
          <w:marRight w:val="0"/>
          <w:marTop w:val="0"/>
          <w:marBottom w:val="0"/>
          <w:divBdr>
            <w:top w:val="none" w:sz="0" w:space="0" w:color="auto"/>
            <w:left w:val="none" w:sz="0" w:space="0" w:color="auto"/>
            <w:bottom w:val="none" w:sz="0" w:space="0" w:color="auto"/>
            <w:right w:val="none" w:sz="0" w:space="0" w:color="auto"/>
          </w:divBdr>
        </w:div>
        <w:div w:id="1126654875">
          <w:marLeft w:val="0"/>
          <w:marRight w:val="0"/>
          <w:marTop w:val="0"/>
          <w:marBottom w:val="0"/>
          <w:divBdr>
            <w:top w:val="none" w:sz="0" w:space="0" w:color="auto"/>
            <w:left w:val="none" w:sz="0" w:space="0" w:color="auto"/>
            <w:bottom w:val="none" w:sz="0" w:space="0" w:color="auto"/>
            <w:right w:val="none" w:sz="0" w:space="0" w:color="auto"/>
          </w:divBdr>
        </w:div>
        <w:div w:id="1266378445">
          <w:marLeft w:val="0"/>
          <w:marRight w:val="0"/>
          <w:marTop w:val="0"/>
          <w:marBottom w:val="0"/>
          <w:divBdr>
            <w:top w:val="none" w:sz="0" w:space="0" w:color="auto"/>
            <w:left w:val="none" w:sz="0" w:space="0" w:color="auto"/>
            <w:bottom w:val="none" w:sz="0" w:space="0" w:color="auto"/>
            <w:right w:val="none" w:sz="0" w:space="0" w:color="auto"/>
          </w:divBdr>
        </w:div>
        <w:div w:id="1706295662">
          <w:marLeft w:val="0"/>
          <w:marRight w:val="0"/>
          <w:marTop w:val="0"/>
          <w:marBottom w:val="0"/>
          <w:divBdr>
            <w:top w:val="none" w:sz="0" w:space="0" w:color="auto"/>
            <w:left w:val="none" w:sz="0" w:space="0" w:color="auto"/>
            <w:bottom w:val="none" w:sz="0" w:space="0" w:color="auto"/>
            <w:right w:val="none" w:sz="0" w:space="0" w:color="auto"/>
          </w:divBdr>
        </w:div>
        <w:div w:id="1527332074">
          <w:marLeft w:val="0"/>
          <w:marRight w:val="0"/>
          <w:marTop w:val="0"/>
          <w:marBottom w:val="0"/>
          <w:divBdr>
            <w:top w:val="none" w:sz="0" w:space="0" w:color="auto"/>
            <w:left w:val="none" w:sz="0" w:space="0" w:color="auto"/>
            <w:bottom w:val="none" w:sz="0" w:space="0" w:color="auto"/>
            <w:right w:val="none" w:sz="0" w:space="0" w:color="auto"/>
          </w:divBdr>
        </w:div>
        <w:div w:id="2037191070">
          <w:marLeft w:val="0"/>
          <w:marRight w:val="0"/>
          <w:marTop w:val="0"/>
          <w:marBottom w:val="0"/>
          <w:divBdr>
            <w:top w:val="none" w:sz="0" w:space="0" w:color="auto"/>
            <w:left w:val="none" w:sz="0" w:space="0" w:color="auto"/>
            <w:bottom w:val="none" w:sz="0" w:space="0" w:color="auto"/>
            <w:right w:val="none" w:sz="0" w:space="0" w:color="auto"/>
          </w:divBdr>
        </w:div>
        <w:div w:id="1430734459">
          <w:marLeft w:val="0"/>
          <w:marRight w:val="0"/>
          <w:marTop w:val="0"/>
          <w:marBottom w:val="0"/>
          <w:divBdr>
            <w:top w:val="none" w:sz="0" w:space="0" w:color="auto"/>
            <w:left w:val="none" w:sz="0" w:space="0" w:color="auto"/>
            <w:bottom w:val="none" w:sz="0" w:space="0" w:color="auto"/>
            <w:right w:val="none" w:sz="0" w:space="0" w:color="auto"/>
          </w:divBdr>
        </w:div>
        <w:div w:id="132841852">
          <w:marLeft w:val="0"/>
          <w:marRight w:val="0"/>
          <w:marTop w:val="0"/>
          <w:marBottom w:val="0"/>
          <w:divBdr>
            <w:top w:val="none" w:sz="0" w:space="0" w:color="auto"/>
            <w:left w:val="none" w:sz="0" w:space="0" w:color="auto"/>
            <w:bottom w:val="none" w:sz="0" w:space="0" w:color="auto"/>
            <w:right w:val="none" w:sz="0" w:space="0" w:color="auto"/>
          </w:divBdr>
        </w:div>
        <w:div w:id="1847089532">
          <w:marLeft w:val="0"/>
          <w:marRight w:val="0"/>
          <w:marTop w:val="0"/>
          <w:marBottom w:val="0"/>
          <w:divBdr>
            <w:top w:val="none" w:sz="0" w:space="0" w:color="auto"/>
            <w:left w:val="none" w:sz="0" w:space="0" w:color="auto"/>
            <w:bottom w:val="none" w:sz="0" w:space="0" w:color="auto"/>
            <w:right w:val="none" w:sz="0" w:space="0" w:color="auto"/>
          </w:divBdr>
        </w:div>
        <w:div w:id="369300817">
          <w:marLeft w:val="0"/>
          <w:marRight w:val="0"/>
          <w:marTop w:val="0"/>
          <w:marBottom w:val="0"/>
          <w:divBdr>
            <w:top w:val="none" w:sz="0" w:space="0" w:color="auto"/>
            <w:left w:val="none" w:sz="0" w:space="0" w:color="auto"/>
            <w:bottom w:val="none" w:sz="0" w:space="0" w:color="auto"/>
            <w:right w:val="none" w:sz="0" w:space="0" w:color="auto"/>
          </w:divBdr>
        </w:div>
        <w:div w:id="1531186475">
          <w:marLeft w:val="0"/>
          <w:marRight w:val="0"/>
          <w:marTop w:val="0"/>
          <w:marBottom w:val="0"/>
          <w:divBdr>
            <w:top w:val="none" w:sz="0" w:space="0" w:color="auto"/>
            <w:left w:val="none" w:sz="0" w:space="0" w:color="auto"/>
            <w:bottom w:val="none" w:sz="0" w:space="0" w:color="auto"/>
            <w:right w:val="none" w:sz="0" w:space="0" w:color="auto"/>
          </w:divBdr>
        </w:div>
        <w:div w:id="1148084725">
          <w:marLeft w:val="0"/>
          <w:marRight w:val="0"/>
          <w:marTop w:val="0"/>
          <w:marBottom w:val="0"/>
          <w:divBdr>
            <w:top w:val="none" w:sz="0" w:space="0" w:color="auto"/>
            <w:left w:val="none" w:sz="0" w:space="0" w:color="auto"/>
            <w:bottom w:val="none" w:sz="0" w:space="0" w:color="auto"/>
            <w:right w:val="none" w:sz="0" w:space="0" w:color="auto"/>
          </w:divBdr>
        </w:div>
        <w:div w:id="379332068">
          <w:marLeft w:val="0"/>
          <w:marRight w:val="0"/>
          <w:marTop w:val="0"/>
          <w:marBottom w:val="0"/>
          <w:divBdr>
            <w:top w:val="none" w:sz="0" w:space="0" w:color="auto"/>
            <w:left w:val="none" w:sz="0" w:space="0" w:color="auto"/>
            <w:bottom w:val="none" w:sz="0" w:space="0" w:color="auto"/>
            <w:right w:val="none" w:sz="0" w:space="0" w:color="auto"/>
          </w:divBdr>
        </w:div>
        <w:div w:id="953364789">
          <w:marLeft w:val="0"/>
          <w:marRight w:val="0"/>
          <w:marTop w:val="0"/>
          <w:marBottom w:val="0"/>
          <w:divBdr>
            <w:top w:val="none" w:sz="0" w:space="0" w:color="auto"/>
            <w:left w:val="none" w:sz="0" w:space="0" w:color="auto"/>
            <w:bottom w:val="none" w:sz="0" w:space="0" w:color="auto"/>
            <w:right w:val="none" w:sz="0" w:space="0" w:color="auto"/>
          </w:divBdr>
        </w:div>
        <w:div w:id="1433747053">
          <w:marLeft w:val="0"/>
          <w:marRight w:val="0"/>
          <w:marTop w:val="0"/>
          <w:marBottom w:val="0"/>
          <w:divBdr>
            <w:top w:val="none" w:sz="0" w:space="0" w:color="auto"/>
            <w:left w:val="none" w:sz="0" w:space="0" w:color="auto"/>
            <w:bottom w:val="none" w:sz="0" w:space="0" w:color="auto"/>
            <w:right w:val="none" w:sz="0" w:space="0" w:color="auto"/>
          </w:divBdr>
        </w:div>
        <w:div w:id="2064252964">
          <w:marLeft w:val="0"/>
          <w:marRight w:val="0"/>
          <w:marTop w:val="0"/>
          <w:marBottom w:val="0"/>
          <w:divBdr>
            <w:top w:val="none" w:sz="0" w:space="0" w:color="auto"/>
            <w:left w:val="none" w:sz="0" w:space="0" w:color="auto"/>
            <w:bottom w:val="none" w:sz="0" w:space="0" w:color="auto"/>
            <w:right w:val="none" w:sz="0" w:space="0" w:color="auto"/>
          </w:divBdr>
        </w:div>
        <w:div w:id="2081437161">
          <w:marLeft w:val="0"/>
          <w:marRight w:val="0"/>
          <w:marTop w:val="0"/>
          <w:marBottom w:val="0"/>
          <w:divBdr>
            <w:top w:val="none" w:sz="0" w:space="0" w:color="auto"/>
            <w:left w:val="none" w:sz="0" w:space="0" w:color="auto"/>
            <w:bottom w:val="none" w:sz="0" w:space="0" w:color="auto"/>
            <w:right w:val="none" w:sz="0" w:space="0" w:color="auto"/>
          </w:divBdr>
        </w:div>
        <w:div w:id="1203592863">
          <w:marLeft w:val="0"/>
          <w:marRight w:val="0"/>
          <w:marTop w:val="0"/>
          <w:marBottom w:val="0"/>
          <w:divBdr>
            <w:top w:val="none" w:sz="0" w:space="0" w:color="auto"/>
            <w:left w:val="none" w:sz="0" w:space="0" w:color="auto"/>
            <w:bottom w:val="none" w:sz="0" w:space="0" w:color="auto"/>
            <w:right w:val="none" w:sz="0" w:space="0" w:color="auto"/>
          </w:divBdr>
        </w:div>
        <w:div w:id="552817080">
          <w:marLeft w:val="0"/>
          <w:marRight w:val="0"/>
          <w:marTop w:val="0"/>
          <w:marBottom w:val="0"/>
          <w:divBdr>
            <w:top w:val="none" w:sz="0" w:space="0" w:color="auto"/>
            <w:left w:val="none" w:sz="0" w:space="0" w:color="auto"/>
            <w:bottom w:val="none" w:sz="0" w:space="0" w:color="auto"/>
            <w:right w:val="none" w:sz="0" w:space="0" w:color="auto"/>
          </w:divBdr>
        </w:div>
        <w:div w:id="417874473">
          <w:marLeft w:val="0"/>
          <w:marRight w:val="0"/>
          <w:marTop w:val="0"/>
          <w:marBottom w:val="0"/>
          <w:divBdr>
            <w:top w:val="none" w:sz="0" w:space="0" w:color="auto"/>
            <w:left w:val="none" w:sz="0" w:space="0" w:color="auto"/>
            <w:bottom w:val="none" w:sz="0" w:space="0" w:color="auto"/>
            <w:right w:val="none" w:sz="0" w:space="0" w:color="auto"/>
          </w:divBdr>
        </w:div>
        <w:div w:id="951285070">
          <w:marLeft w:val="0"/>
          <w:marRight w:val="0"/>
          <w:marTop w:val="0"/>
          <w:marBottom w:val="0"/>
          <w:divBdr>
            <w:top w:val="none" w:sz="0" w:space="0" w:color="auto"/>
            <w:left w:val="none" w:sz="0" w:space="0" w:color="auto"/>
            <w:bottom w:val="none" w:sz="0" w:space="0" w:color="auto"/>
            <w:right w:val="none" w:sz="0" w:space="0" w:color="auto"/>
          </w:divBdr>
        </w:div>
        <w:div w:id="1655141233">
          <w:marLeft w:val="0"/>
          <w:marRight w:val="0"/>
          <w:marTop w:val="0"/>
          <w:marBottom w:val="0"/>
          <w:divBdr>
            <w:top w:val="none" w:sz="0" w:space="0" w:color="auto"/>
            <w:left w:val="none" w:sz="0" w:space="0" w:color="auto"/>
            <w:bottom w:val="none" w:sz="0" w:space="0" w:color="auto"/>
            <w:right w:val="none" w:sz="0" w:space="0" w:color="auto"/>
          </w:divBdr>
        </w:div>
        <w:div w:id="1478297438">
          <w:marLeft w:val="0"/>
          <w:marRight w:val="0"/>
          <w:marTop w:val="0"/>
          <w:marBottom w:val="0"/>
          <w:divBdr>
            <w:top w:val="none" w:sz="0" w:space="0" w:color="auto"/>
            <w:left w:val="none" w:sz="0" w:space="0" w:color="auto"/>
            <w:bottom w:val="none" w:sz="0" w:space="0" w:color="auto"/>
            <w:right w:val="none" w:sz="0" w:space="0" w:color="auto"/>
          </w:divBdr>
        </w:div>
        <w:div w:id="737360387">
          <w:marLeft w:val="0"/>
          <w:marRight w:val="0"/>
          <w:marTop w:val="0"/>
          <w:marBottom w:val="0"/>
          <w:divBdr>
            <w:top w:val="none" w:sz="0" w:space="0" w:color="auto"/>
            <w:left w:val="none" w:sz="0" w:space="0" w:color="auto"/>
            <w:bottom w:val="none" w:sz="0" w:space="0" w:color="auto"/>
            <w:right w:val="none" w:sz="0" w:space="0" w:color="auto"/>
          </w:divBdr>
        </w:div>
        <w:div w:id="476654267">
          <w:marLeft w:val="0"/>
          <w:marRight w:val="0"/>
          <w:marTop w:val="0"/>
          <w:marBottom w:val="0"/>
          <w:divBdr>
            <w:top w:val="none" w:sz="0" w:space="0" w:color="auto"/>
            <w:left w:val="none" w:sz="0" w:space="0" w:color="auto"/>
            <w:bottom w:val="none" w:sz="0" w:space="0" w:color="auto"/>
            <w:right w:val="none" w:sz="0" w:space="0" w:color="auto"/>
          </w:divBdr>
        </w:div>
        <w:div w:id="1682901263">
          <w:marLeft w:val="0"/>
          <w:marRight w:val="0"/>
          <w:marTop w:val="0"/>
          <w:marBottom w:val="0"/>
          <w:divBdr>
            <w:top w:val="none" w:sz="0" w:space="0" w:color="auto"/>
            <w:left w:val="none" w:sz="0" w:space="0" w:color="auto"/>
            <w:bottom w:val="none" w:sz="0" w:space="0" w:color="auto"/>
            <w:right w:val="none" w:sz="0" w:space="0" w:color="auto"/>
          </w:divBdr>
        </w:div>
        <w:div w:id="2094931303">
          <w:marLeft w:val="0"/>
          <w:marRight w:val="0"/>
          <w:marTop w:val="0"/>
          <w:marBottom w:val="0"/>
          <w:divBdr>
            <w:top w:val="none" w:sz="0" w:space="0" w:color="auto"/>
            <w:left w:val="none" w:sz="0" w:space="0" w:color="auto"/>
            <w:bottom w:val="none" w:sz="0" w:space="0" w:color="auto"/>
            <w:right w:val="none" w:sz="0" w:space="0" w:color="auto"/>
          </w:divBdr>
        </w:div>
        <w:div w:id="2104762684">
          <w:marLeft w:val="0"/>
          <w:marRight w:val="0"/>
          <w:marTop w:val="0"/>
          <w:marBottom w:val="0"/>
          <w:divBdr>
            <w:top w:val="none" w:sz="0" w:space="0" w:color="auto"/>
            <w:left w:val="none" w:sz="0" w:space="0" w:color="auto"/>
            <w:bottom w:val="none" w:sz="0" w:space="0" w:color="auto"/>
            <w:right w:val="none" w:sz="0" w:space="0" w:color="auto"/>
          </w:divBdr>
        </w:div>
        <w:div w:id="151678683">
          <w:marLeft w:val="0"/>
          <w:marRight w:val="0"/>
          <w:marTop w:val="0"/>
          <w:marBottom w:val="0"/>
          <w:divBdr>
            <w:top w:val="none" w:sz="0" w:space="0" w:color="auto"/>
            <w:left w:val="none" w:sz="0" w:space="0" w:color="auto"/>
            <w:bottom w:val="none" w:sz="0" w:space="0" w:color="auto"/>
            <w:right w:val="none" w:sz="0" w:space="0" w:color="auto"/>
          </w:divBdr>
        </w:div>
        <w:div w:id="1634361832">
          <w:marLeft w:val="0"/>
          <w:marRight w:val="0"/>
          <w:marTop w:val="0"/>
          <w:marBottom w:val="0"/>
          <w:divBdr>
            <w:top w:val="none" w:sz="0" w:space="0" w:color="auto"/>
            <w:left w:val="none" w:sz="0" w:space="0" w:color="auto"/>
            <w:bottom w:val="none" w:sz="0" w:space="0" w:color="auto"/>
            <w:right w:val="none" w:sz="0" w:space="0" w:color="auto"/>
          </w:divBdr>
        </w:div>
        <w:div w:id="634530337">
          <w:marLeft w:val="0"/>
          <w:marRight w:val="0"/>
          <w:marTop w:val="0"/>
          <w:marBottom w:val="0"/>
          <w:divBdr>
            <w:top w:val="none" w:sz="0" w:space="0" w:color="auto"/>
            <w:left w:val="none" w:sz="0" w:space="0" w:color="auto"/>
            <w:bottom w:val="none" w:sz="0" w:space="0" w:color="auto"/>
            <w:right w:val="none" w:sz="0" w:space="0" w:color="auto"/>
          </w:divBdr>
        </w:div>
        <w:div w:id="1226334983">
          <w:marLeft w:val="0"/>
          <w:marRight w:val="0"/>
          <w:marTop w:val="0"/>
          <w:marBottom w:val="0"/>
          <w:divBdr>
            <w:top w:val="none" w:sz="0" w:space="0" w:color="auto"/>
            <w:left w:val="none" w:sz="0" w:space="0" w:color="auto"/>
            <w:bottom w:val="none" w:sz="0" w:space="0" w:color="auto"/>
            <w:right w:val="none" w:sz="0" w:space="0" w:color="auto"/>
          </w:divBdr>
        </w:div>
        <w:div w:id="385565983">
          <w:marLeft w:val="0"/>
          <w:marRight w:val="0"/>
          <w:marTop w:val="0"/>
          <w:marBottom w:val="0"/>
          <w:divBdr>
            <w:top w:val="none" w:sz="0" w:space="0" w:color="auto"/>
            <w:left w:val="none" w:sz="0" w:space="0" w:color="auto"/>
            <w:bottom w:val="none" w:sz="0" w:space="0" w:color="auto"/>
            <w:right w:val="none" w:sz="0" w:space="0" w:color="auto"/>
          </w:divBdr>
        </w:div>
        <w:div w:id="1224488287">
          <w:marLeft w:val="0"/>
          <w:marRight w:val="0"/>
          <w:marTop w:val="0"/>
          <w:marBottom w:val="0"/>
          <w:divBdr>
            <w:top w:val="none" w:sz="0" w:space="0" w:color="auto"/>
            <w:left w:val="none" w:sz="0" w:space="0" w:color="auto"/>
            <w:bottom w:val="none" w:sz="0" w:space="0" w:color="auto"/>
            <w:right w:val="none" w:sz="0" w:space="0" w:color="auto"/>
          </w:divBdr>
        </w:div>
        <w:div w:id="383482078">
          <w:marLeft w:val="0"/>
          <w:marRight w:val="0"/>
          <w:marTop w:val="0"/>
          <w:marBottom w:val="0"/>
          <w:divBdr>
            <w:top w:val="none" w:sz="0" w:space="0" w:color="auto"/>
            <w:left w:val="none" w:sz="0" w:space="0" w:color="auto"/>
            <w:bottom w:val="none" w:sz="0" w:space="0" w:color="auto"/>
            <w:right w:val="none" w:sz="0" w:space="0" w:color="auto"/>
          </w:divBdr>
        </w:div>
        <w:div w:id="250965784">
          <w:marLeft w:val="0"/>
          <w:marRight w:val="0"/>
          <w:marTop w:val="0"/>
          <w:marBottom w:val="0"/>
          <w:divBdr>
            <w:top w:val="none" w:sz="0" w:space="0" w:color="auto"/>
            <w:left w:val="none" w:sz="0" w:space="0" w:color="auto"/>
            <w:bottom w:val="none" w:sz="0" w:space="0" w:color="auto"/>
            <w:right w:val="none" w:sz="0" w:space="0" w:color="auto"/>
          </w:divBdr>
        </w:div>
        <w:div w:id="657732570">
          <w:marLeft w:val="0"/>
          <w:marRight w:val="0"/>
          <w:marTop w:val="0"/>
          <w:marBottom w:val="0"/>
          <w:divBdr>
            <w:top w:val="none" w:sz="0" w:space="0" w:color="auto"/>
            <w:left w:val="none" w:sz="0" w:space="0" w:color="auto"/>
            <w:bottom w:val="none" w:sz="0" w:space="0" w:color="auto"/>
            <w:right w:val="none" w:sz="0" w:space="0" w:color="auto"/>
          </w:divBdr>
        </w:div>
        <w:div w:id="1121344256">
          <w:marLeft w:val="0"/>
          <w:marRight w:val="0"/>
          <w:marTop w:val="0"/>
          <w:marBottom w:val="0"/>
          <w:divBdr>
            <w:top w:val="none" w:sz="0" w:space="0" w:color="auto"/>
            <w:left w:val="none" w:sz="0" w:space="0" w:color="auto"/>
            <w:bottom w:val="none" w:sz="0" w:space="0" w:color="auto"/>
            <w:right w:val="none" w:sz="0" w:space="0" w:color="auto"/>
          </w:divBdr>
        </w:div>
        <w:div w:id="812674201">
          <w:marLeft w:val="0"/>
          <w:marRight w:val="0"/>
          <w:marTop w:val="0"/>
          <w:marBottom w:val="0"/>
          <w:divBdr>
            <w:top w:val="none" w:sz="0" w:space="0" w:color="auto"/>
            <w:left w:val="none" w:sz="0" w:space="0" w:color="auto"/>
            <w:bottom w:val="none" w:sz="0" w:space="0" w:color="auto"/>
            <w:right w:val="none" w:sz="0" w:space="0" w:color="auto"/>
          </w:divBdr>
        </w:div>
        <w:div w:id="1387677633">
          <w:marLeft w:val="0"/>
          <w:marRight w:val="0"/>
          <w:marTop w:val="0"/>
          <w:marBottom w:val="0"/>
          <w:divBdr>
            <w:top w:val="none" w:sz="0" w:space="0" w:color="auto"/>
            <w:left w:val="none" w:sz="0" w:space="0" w:color="auto"/>
            <w:bottom w:val="none" w:sz="0" w:space="0" w:color="auto"/>
            <w:right w:val="none" w:sz="0" w:space="0" w:color="auto"/>
          </w:divBdr>
        </w:div>
        <w:div w:id="1677807116">
          <w:marLeft w:val="0"/>
          <w:marRight w:val="0"/>
          <w:marTop w:val="0"/>
          <w:marBottom w:val="0"/>
          <w:divBdr>
            <w:top w:val="none" w:sz="0" w:space="0" w:color="auto"/>
            <w:left w:val="none" w:sz="0" w:space="0" w:color="auto"/>
            <w:bottom w:val="none" w:sz="0" w:space="0" w:color="auto"/>
            <w:right w:val="none" w:sz="0" w:space="0" w:color="auto"/>
          </w:divBdr>
        </w:div>
        <w:div w:id="1396589131">
          <w:marLeft w:val="0"/>
          <w:marRight w:val="0"/>
          <w:marTop w:val="0"/>
          <w:marBottom w:val="0"/>
          <w:divBdr>
            <w:top w:val="none" w:sz="0" w:space="0" w:color="auto"/>
            <w:left w:val="none" w:sz="0" w:space="0" w:color="auto"/>
            <w:bottom w:val="none" w:sz="0" w:space="0" w:color="auto"/>
            <w:right w:val="none" w:sz="0" w:space="0" w:color="auto"/>
          </w:divBdr>
        </w:div>
        <w:div w:id="1691637315">
          <w:marLeft w:val="0"/>
          <w:marRight w:val="0"/>
          <w:marTop w:val="0"/>
          <w:marBottom w:val="0"/>
          <w:divBdr>
            <w:top w:val="none" w:sz="0" w:space="0" w:color="auto"/>
            <w:left w:val="none" w:sz="0" w:space="0" w:color="auto"/>
            <w:bottom w:val="none" w:sz="0" w:space="0" w:color="auto"/>
            <w:right w:val="none" w:sz="0" w:space="0" w:color="auto"/>
          </w:divBdr>
        </w:div>
        <w:div w:id="2039155464">
          <w:marLeft w:val="0"/>
          <w:marRight w:val="0"/>
          <w:marTop w:val="0"/>
          <w:marBottom w:val="0"/>
          <w:divBdr>
            <w:top w:val="none" w:sz="0" w:space="0" w:color="auto"/>
            <w:left w:val="none" w:sz="0" w:space="0" w:color="auto"/>
            <w:bottom w:val="none" w:sz="0" w:space="0" w:color="auto"/>
            <w:right w:val="none" w:sz="0" w:space="0" w:color="auto"/>
          </w:divBdr>
        </w:div>
        <w:div w:id="735711057">
          <w:marLeft w:val="0"/>
          <w:marRight w:val="0"/>
          <w:marTop w:val="0"/>
          <w:marBottom w:val="0"/>
          <w:divBdr>
            <w:top w:val="none" w:sz="0" w:space="0" w:color="auto"/>
            <w:left w:val="none" w:sz="0" w:space="0" w:color="auto"/>
            <w:bottom w:val="none" w:sz="0" w:space="0" w:color="auto"/>
            <w:right w:val="none" w:sz="0" w:space="0" w:color="auto"/>
          </w:divBdr>
        </w:div>
        <w:div w:id="527840845">
          <w:marLeft w:val="0"/>
          <w:marRight w:val="0"/>
          <w:marTop w:val="0"/>
          <w:marBottom w:val="0"/>
          <w:divBdr>
            <w:top w:val="none" w:sz="0" w:space="0" w:color="auto"/>
            <w:left w:val="none" w:sz="0" w:space="0" w:color="auto"/>
            <w:bottom w:val="none" w:sz="0" w:space="0" w:color="auto"/>
            <w:right w:val="none" w:sz="0" w:space="0" w:color="auto"/>
          </w:divBdr>
        </w:div>
        <w:div w:id="990213661">
          <w:marLeft w:val="0"/>
          <w:marRight w:val="0"/>
          <w:marTop w:val="0"/>
          <w:marBottom w:val="0"/>
          <w:divBdr>
            <w:top w:val="none" w:sz="0" w:space="0" w:color="auto"/>
            <w:left w:val="none" w:sz="0" w:space="0" w:color="auto"/>
            <w:bottom w:val="none" w:sz="0" w:space="0" w:color="auto"/>
            <w:right w:val="none" w:sz="0" w:space="0" w:color="auto"/>
          </w:divBdr>
        </w:div>
        <w:div w:id="1810587549">
          <w:marLeft w:val="0"/>
          <w:marRight w:val="0"/>
          <w:marTop w:val="0"/>
          <w:marBottom w:val="0"/>
          <w:divBdr>
            <w:top w:val="none" w:sz="0" w:space="0" w:color="auto"/>
            <w:left w:val="none" w:sz="0" w:space="0" w:color="auto"/>
            <w:bottom w:val="none" w:sz="0" w:space="0" w:color="auto"/>
            <w:right w:val="none" w:sz="0" w:space="0" w:color="auto"/>
          </w:divBdr>
        </w:div>
        <w:div w:id="526022301">
          <w:marLeft w:val="0"/>
          <w:marRight w:val="0"/>
          <w:marTop w:val="0"/>
          <w:marBottom w:val="0"/>
          <w:divBdr>
            <w:top w:val="none" w:sz="0" w:space="0" w:color="auto"/>
            <w:left w:val="none" w:sz="0" w:space="0" w:color="auto"/>
            <w:bottom w:val="none" w:sz="0" w:space="0" w:color="auto"/>
            <w:right w:val="none" w:sz="0" w:space="0" w:color="auto"/>
          </w:divBdr>
        </w:div>
        <w:div w:id="239679623">
          <w:marLeft w:val="0"/>
          <w:marRight w:val="0"/>
          <w:marTop w:val="0"/>
          <w:marBottom w:val="0"/>
          <w:divBdr>
            <w:top w:val="none" w:sz="0" w:space="0" w:color="auto"/>
            <w:left w:val="none" w:sz="0" w:space="0" w:color="auto"/>
            <w:bottom w:val="none" w:sz="0" w:space="0" w:color="auto"/>
            <w:right w:val="none" w:sz="0" w:space="0" w:color="auto"/>
          </w:divBdr>
        </w:div>
        <w:div w:id="507721607">
          <w:marLeft w:val="0"/>
          <w:marRight w:val="0"/>
          <w:marTop w:val="0"/>
          <w:marBottom w:val="0"/>
          <w:divBdr>
            <w:top w:val="none" w:sz="0" w:space="0" w:color="auto"/>
            <w:left w:val="none" w:sz="0" w:space="0" w:color="auto"/>
            <w:bottom w:val="none" w:sz="0" w:space="0" w:color="auto"/>
            <w:right w:val="none" w:sz="0" w:space="0" w:color="auto"/>
          </w:divBdr>
        </w:div>
        <w:div w:id="1496341034">
          <w:marLeft w:val="0"/>
          <w:marRight w:val="0"/>
          <w:marTop w:val="0"/>
          <w:marBottom w:val="0"/>
          <w:divBdr>
            <w:top w:val="none" w:sz="0" w:space="0" w:color="auto"/>
            <w:left w:val="none" w:sz="0" w:space="0" w:color="auto"/>
            <w:bottom w:val="none" w:sz="0" w:space="0" w:color="auto"/>
            <w:right w:val="none" w:sz="0" w:space="0" w:color="auto"/>
          </w:divBdr>
        </w:div>
        <w:div w:id="842626402">
          <w:marLeft w:val="0"/>
          <w:marRight w:val="0"/>
          <w:marTop w:val="0"/>
          <w:marBottom w:val="0"/>
          <w:divBdr>
            <w:top w:val="none" w:sz="0" w:space="0" w:color="auto"/>
            <w:left w:val="none" w:sz="0" w:space="0" w:color="auto"/>
            <w:bottom w:val="none" w:sz="0" w:space="0" w:color="auto"/>
            <w:right w:val="none" w:sz="0" w:space="0" w:color="auto"/>
          </w:divBdr>
        </w:div>
        <w:div w:id="1457214394">
          <w:marLeft w:val="0"/>
          <w:marRight w:val="0"/>
          <w:marTop w:val="0"/>
          <w:marBottom w:val="0"/>
          <w:divBdr>
            <w:top w:val="none" w:sz="0" w:space="0" w:color="auto"/>
            <w:left w:val="none" w:sz="0" w:space="0" w:color="auto"/>
            <w:bottom w:val="none" w:sz="0" w:space="0" w:color="auto"/>
            <w:right w:val="none" w:sz="0" w:space="0" w:color="auto"/>
          </w:divBdr>
        </w:div>
        <w:div w:id="553388717">
          <w:marLeft w:val="0"/>
          <w:marRight w:val="0"/>
          <w:marTop w:val="0"/>
          <w:marBottom w:val="0"/>
          <w:divBdr>
            <w:top w:val="none" w:sz="0" w:space="0" w:color="auto"/>
            <w:left w:val="none" w:sz="0" w:space="0" w:color="auto"/>
            <w:bottom w:val="none" w:sz="0" w:space="0" w:color="auto"/>
            <w:right w:val="none" w:sz="0" w:space="0" w:color="auto"/>
          </w:divBdr>
        </w:div>
        <w:div w:id="401565990">
          <w:marLeft w:val="0"/>
          <w:marRight w:val="0"/>
          <w:marTop w:val="0"/>
          <w:marBottom w:val="0"/>
          <w:divBdr>
            <w:top w:val="none" w:sz="0" w:space="0" w:color="auto"/>
            <w:left w:val="none" w:sz="0" w:space="0" w:color="auto"/>
            <w:bottom w:val="none" w:sz="0" w:space="0" w:color="auto"/>
            <w:right w:val="none" w:sz="0" w:space="0" w:color="auto"/>
          </w:divBdr>
        </w:div>
        <w:div w:id="276447459">
          <w:marLeft w:val="0"/>
          <w:marRight w:val="0"/>
          <w:marTop w:val="0"/>
          <w:marBottom w:val="0"/>
          <w:divBdr>
            <w:top w:val="none" w:sz="0" w:space="0" w:color="auto"/>
            <w:left w:val="none" w:sz="0" w:space="0" w:color="auto"/>
            <w:bottom w:val="none" w:sz="0" w:space="0" w:color="auto"/>
            <w:right w:val="none" w:sz="0" w:space="0" w:color="auto"/>
          </w:divBdr>
        </w:div>
        <w:div w:id="1314485525">
          <w:marLeft w:val="0"/>
          <w:marRight w:val="0"/>
          <w:marTop w:val="0"/>
          <w:marBottom w:val="0"/>
          <w:divBdr>
            <w:top w:val="none" w:sz="0" w:space="0" w:color="auto"/>
            <w:left w:val="none" w:sz="0" w:space="0" w:color="auto"/>
            <w:bottom w:val="none" w:sz="0" w:space="0" w:color="auto"/>
            <w:right w:val="none" w:sz="0" w:space="0" w:color="auto"/>
          </w:divBdr>
        </w:div>
        <w:div w:id="1540244256">
          <w:marLeft w:val="0"/>
          <w:marRight w:val="0"/>
          <w:marTop w:val="0"/>
          <w:marBottom w:val="0"/>
          <w:divBdr>
            <w:top w:val="none" w:sz="0" w:space="0" w:color="auto"/>
            <w:left w:val="none" w:sz="0" w:space="0" w:color="auto"/>
            <w:bottom w:val="none" w:sz="0" w:space="0" w:color="auto"/>
            <w:right w:val="none" w:sz="0" w:space="0" w:color="auto"/>
          </w:divBdr>
        </w:div>
        <w:div w:id="816923770">
          <w:marLeft w:val="0"/>
          <w:marRight w:val="0"/>
          <w:marTop w:val="0"/>
          <w:marBottom w:val="0"/>
          <w:divBdr>
            <w:top w:val="none" w:sz="0" w:space="0" w:color="auto"/>
            <w:left w:val="none" w:sz="0" w:space="0" w:color="auto"/>
            <w:bottom w:val="none" w:sz="0" w:space="0" w:color="auto"/>
            <w:right w:val="none" w:sz="0" w:space="0" w:color="auto"/>
          </w:divBdr>
        </w:div>
        <w:div w:id="486164676">
          <w:marLeft w:val="0"/>
          <w:marRight w:val="0"/>
          <w:marTop w:val="0"/>
          <w:marBottom w:val="0"/>
          <w:divBdr>
            <w:top w:val="none" w:sz="0" w:space="0" w:color="auto"/>
            <w:left w:val="none" w:sz="0" w:space="0" w:color="auto"/>
            <w:bottom w:val="none" w:sz="0" w:space="0" w:color="auto"/>
            <w:right w:val="none" w:sz="0" w:space="0" w:color="auto"/>
          </w:divBdr>
        </w:div>
        <w:div w:id="378018471">
          <w:marLeft w:val="0"/>
          <w:marRight w:val="0"/>
          <w:marTop w:val="0"/>
          <w:marBottom w:val="0"/>
          <w:divBdr>
            <w:top w:val="none" w:sz="0" w:space="0" w:color="auto"/>
            <w:left w:val="none" w:sz="0" w:space="0" w:color="auto"/>
            <w:bottom w:val="none" w:sz="0" w:space="0" w:color="auto"/>
            <w:right w:val="none" w:sz="0" w:space="0" w:color="auto"/>
          </w:divBdr>
        </w:div>
        <w:div w:id="331681681">
          <w:marLeft w:val="0"/>
          <w:marRight w:val="0"/>
          <w:marTop w:val="0"/>
          <w:marBottom w:val="0"/>
          <w:divBdr>
            <w:top w:val="none" w:sz="0" w:space="0" w:color="auto"/>
            <w:left w:val="none" w:sz="0" w:space="0" w:color="auto"/>
            <w:bottom w:val="none" w:sz="0" w:space="0" w:color="auto"/>
            <w:right w:val="none" w:sz="0" w:space="0" w:color="auto"/>
          </w:divBdr>
        </w:div>
        <w:div w:id="1022124366">
          <w:marLeft w:val="0"/>
          <w:marRight w:val="0"/>
          <w:marTop w:val="0"/>
          <w:marBottom w:val="0"/>
          <w:divBdr>
            <w:top w:val="none" w:sz="0" w:space="0" w:color="auto"/>
            <w:left w:val="none" w:sz="0" w:space="0" w:color="auto"/>
            <w:bottom w:val="none" w:sz="0" w:space="0" w:color="auto"/>
            <w:right w:val="none" w:sz="0" w:space="0" w:color="auto"/>
          </w:divBdr>
        </w:div>
        <w:div w:id="84428329">
          <w:marLeft w:val="0"/>
          <w:marRight w:val="0"/>
          <w:marTop w:val="0"/>
          <w:marBottom w:val="0"/>
          <w:divBdr>
            <w:top w:val="none" w:sz="0" w:space="0" w:color="auto"/>
            <w:left w:val="none" w:sz="0" w:space="0" w:color="auto"/>
            <w:bottom w:val="none" w:sz="0" w:space="0" w:color="auto"/>
            <w:right w:val="none" w:sz="0" w:space="0" w:color="auto"/>
          </w:divBdr>
        </w:div>
        <w:div w:id="676856822">
          <w:marLeft w:val="0"/>
          <w:marRight w:val="0"/>
          <w:marTop w:val="0"/>
          <w:marBottom w:val="0"/>
          <w:divBdr>
            <w:top w:val="none" w:sz="0" w:space="0" w:color="auto"/>
            <w:left w:val="none" w:sz="0" w:space="0" w:color="auto"/>
            <w:bottom w:val="none" w:sz="0" w:space="0" w:color="auto"/>
            <w:right w:val="none" w:sz="0" w:space="0" w:color="auto"/>
          </w:divBdr>
        </w:div>
        <w:div w:id="9765812">
          <w:marLeft w:val="0"/>
          <w:marRight w:val="0"/>
          <w:marTop w:val="0"/>
          <w:marBottom w:val="0"/>
          <w:divBdr>
            <w:top w:val="none" w:sz="0" w:space="0" w:color="auto"/>
            <w:left w:val="none" w:sz="0" w:space="0" w:color="auto"/>
            <w:bottom w:val="none" w:sz="0" w:space="0" w:color="auto"/>
            <w:right w:val="none" w:sz="0" w:space="0" w:color="auto"/>
          </w:divBdr>
        </w:div>
        <w:div w:id="661079397">
          <w:marLeft w:val="0"/>
          <w:marRight w:val="0"/>
          <w:marTop w:val="0"/>
          <w:marBottom w:val="0"/>
          <w:divBdr>
            <w:top w:val="none" w:sz="0" w:space="0" w:color="auto"/>
            <w:left w:val="none" w:sz="0" w:space="0" w:color="auto"/>
            <w:bottom w:val="none" w:sz="0" w:space="0" w:color="auto"/>
            <w:right w:val="none" w:sz="0" w:space="0" w:color="auto"/>
          </w:divBdr>
        </w:div>
        <w:div w:id="1478957271">
          <w:marLeft w:val="0"/>
          <w:marRight w:val="0"/>
          <w:marTop w:val="0"/>
          <w:marBottom w:val="0"/>
          <w:divBdr>
            <w:top w:val="none" w:sz="0" w:space="0" w:color="auto"/>
            <w:left w:val="none" w:sz="0" w:space="0" w:color="auto"/>
            <w:bottom w:val="none" w:sz="0" w:space="0" w:color="auto"/>
            <w:right w:val="none" w:sz="0" w:space="0" w:color="auto"/>
          </w:divBdr>
        </w:div>
        <w:div w:id="74520238">
          <w:marLeft w:val="0"/>
          <w:marRight w:val="0"/>
          <w:marTop w:val="0"/>
          <w:marBottom w:val="0"/>
          <w:divBdr>
            <w:top w:val="none" w:sz="0" w:space="0" w:color="auto"/>
            <w:left w:val="none" w:sz="0" w:space="0" w:color="auto"/>
            <w:bottom w:val="none" w:sz="0" w:space="0" w:color="auto"/>
            <w:right w:val="none" w:sz="0" w:space="0" w:color="auto"/>
          </w:divBdr>
        </w:div>
        <w:div w:id="255478744">
          <w:marLeft w:val="0"/>
          <w:marRight w:val="0"/>
          <w:marTop w:val="0"/>
          <w:marBottom w:val="0"/>
          <w:divBdr>
            <w:top w:val="none" w:sz="0" w:space="0" w:color="auto"/>
            <w:left w:val="none" w:sz="0" w:space="0" w:color="auto"/>
            <w:bottom w:val="none" w:sz="0" w:space="0" w:color="auto"/>
            <w:right w:val="none" w:sz="0" w:space="0" w:color="auto"/>
          </w:divBdr>
        </w:div>
        <w:div w:id="860506246">
          <w:marLeft w:val="0"/>
          <w:marRight w:val="0"/>
          <w:marTop w:val="0"/>
          <w:marBottom w:val="0"/>
          <w:divBdr>
            <w:top w:val="none" w:sz="0" w:space="0" w:color="auto"/>
            <w:left w:val="none" w:sz="0" w:space="0" w:color="auto"/>
            <w:bottom w:val="none" w:sz="0" w:space="0" w:color="auto"/>
            <w:right w:val="none" w:sz="0" w:space="0" w:color="auto"/>
          </w:divBdr>
        </w:div>
        <w:div w:id="1645044796">
          <w:marLeft w:val="0"/>
          <w:marRight w:val="0"/>
          <w:marTop w:val="0"/>
          <w:marBottom w:val="0"/>
          <w:divBdr>
            <w:top w:val="none" w:sz="0" w:space="0" w:color="auto"/>
            <w:left w:val="none" w:sz="0" w:space="0" w:color="auto"/>
            <w:bottom w:val="none" w:sz="0" w:space="0" w:color="auto"/>
            <w:right w:val="none" w:sz="0" w:space="0" w:color="auto"/>
          </w:divBdr>
        </w:div>
        <w:div w:id="1705791515">
          <w:marLeft w:val="0"/>
          <w:marRight w:val="0"/>
          <w:marTop w:val="0"/>
          <w:marBottom w:val="0"/>
          <w:divBdr>
            <w:top w:val="none" w:sz="0" w:space="0" w:color="auto"/>
            <w:left w:val="none" w:sz="0" w:space="0" w:color="auto"/>
            <w:bottom w:val="none" w:sz="0" w:space="0" w:color="auto"/>
            <w:right w:val="none" w:sz="0" w:space="0" w:color="auto"/>
          </w:divBdr>
        </w:div>
        <w:div w:id="1078752594">
          <w:marLeft w:val="0"/>
          <w:marRight w:val="0"/>
          <w:marTop w:val="0"/>
          <w:marBottom w:val="0"/>
          <w:divBdr>
            <w:top w:val="none" w:sz="0" w:space="0" w:color="auto"/>
            <w:left w:val="none" w:sz="0" w:space="0" w:color="auto"/>
            <w:bottom w:val="none" w:sz="0" w:space="0" w:color="auto"/>
            <w:right w:val="none" w:sz="0" w:space="0" w:color="auto"/>
          </w:divBdr>
        </w:div>
        <w:div w:id="2126120026">
          <w:marLeft w:val="0"/>
          <w:marRight w:val="0"/>
          <w:marTop w:val="0"/>
          <w:marBottom w:val="0"/>
          <w:divBdr>
            <w:top w:val="none" w:sz="0" w:space="0" w:color="auto"/>
            <w:left w:val="none" w:sz="0" w:space="0" w:color="auto"/>
            <w:bottom w:val="none" w:sz="0" w:space="0" w:color="auto"/>
            <w:right w:val="none" w:sz="0" w:space="0" w:color="auto"/>
          </w:divBdr>
        </w:div>
        <w:div w:id="2022582382">
          <w:marLeft w:val="0"/>
          <w:marRight w:val="0"/>
          <w:marTop w:val="0"/>
          <w:marBottom w:val="0"/>
          <w:divBdr>
            <w:top w:val="none" w:sz="0" w:space="0" w:color="auto"/>
            <w:left w:val="none" w:sz="0" w:space="0" w:color="auto"/>
            <w:bottom w:val="none" w:sz="0" w:space="0" w:color="auto"/>
            <w:right w:val="none" w:sz="0" w:space="0" w:color="auto"/>
          </w:divBdr>
        </w:div>
        <w:div w:id="274212533">
          <w:marLeft w:val="0"/>
          <w:marRight w:val="0"/>
          <w:marTop w:val="0"/>
          <w:marBottom w:val="0"/>
          <w:divBdr>
            <w:top w:val="none" w:sz="0" w:space="0" w:color="auto"/>
            <w:left w:val="none" w:sz="0" w:space="0" w:color="auto"/>
            <w:bottom w:val="none" w:sz="0" w:space="0" w:color="auto"/>
            <w:right w:val="none" w:sz="0" w:space="0" w:color="auto"/>
          </w:divBdr>
        </w:div>
        <w:div w:id="276064421">
          <w:marLeft w:val="0"/>
          <w:marRight w:val="0"/>
          <w:marTop w:val="0"/>
          <w:marBottom w:val="0"/>
          <w:divBdr>
            <w:top w:val="none" w:sz="0" w:space="0" w:color="auto"/>
            <w:left w:val="none" w:sz="0" w:space="0" w:color="auto"/>
            <w:bottom w:val="none" w:sz="0" w:space="0" w:color="auto"/>
            <w:right w:val="none" w:sz="0" w:space="0" w:color="auto"/>
          </w:divBdr>
        </w:div>
        <w:div w:id="891112420">
          <w:marLeft w:val="0"/>
          <w:marRight w:val="0"/>
          <w:marTop w:val="0"/>
          <w:marBottom w:val="0"/>
          <w:divBdr>
            <w:top w:val="none" w:sz="0" w:space="0" w:color="auto"/>
            <w:left w:val="none" w:sz="0" w:space="0" w:color="auto"/>
            <w:bottom w:val="none" w:sz="0" w:space="0" w:color="auto"/>
            <w:right w:val="none" w:sz="0" w:space="0" w:color="auto"/>
          </w:divBdr>
        </w:div>
        <w:div w:id="109708691">
          <w:marLeft w:val="0"/>
          <w:marRight w:val="0"/>
          <w:marTop w:val="0"/>
          <w:marBottom w:val="0"/>
          <w:divBdr>
            <w:top w:val="none" w:sz="0" w:space="0" w:color="auto"/>
            <w:left w:val="none" w:sz="0" w:space="0" w:color="auto"/>
            <w:bottom w:val="none" w:sz="0" w:space="0" w:color="auto"/>
            <w:right w:val="none" w:sz="0" w:space="0" w:color="auto"/>
          </w:divBdr>
        </w:div>
        <w:div w:id="1722902709">
          <w:marLeft w:val="0"/>
          <w:marRight w:val="0"/>
          <w:marTop w:val="0"/>
          <w:marBottom w:val="0"/>
          <w:divBdr>
            <w:top w:val="none" w:sz="0" w:space="0" w:color="auto"/>
            <w:left w:val="none" w:sz="0" w:space="0" w:color="auto"/>
            <w:bottom w:val="none" w:sz="0" w:space="0" w:color="auto"/>
            <w:right w:val="none" w:sz="0" w:space="0" w:color="auto"/>
          </w:divBdr>
        </w:div>
        <w:div w:id="2103797669">
          <w:marLeft w:val="0"/>
          <w:marRight w:val="0"/>
          <w:marTop w:val="0"/>
          <w:marBottom w:val="0"/>
          <w:divBdr>
            <w:top w:val="none" w:sz="0" w:space="0" w:color="auto"/>
            <w:left w:val="none" w:sz="0" w:space="0" w:color="auto"/>
            <w:bottom w:val="none" w:sz="0" w:space="0" w:color="auto"/>
            <w:right w:val="none" w:sz="0" w:space="0" w:color="auto"/>
          </w:divBdr>
        </w:div>
        <w:div w:id="1039085187">
          <w:marLeft w:val="0"/>
          <w:marRight w:val="0"/>
          <w:marTop w:val="0"/>
          <w:marBottom w:val="0"/>
          <w:divBdr>
            <w:top w:val="none" w:sz="0" w:space="0" w:color="auto"/>
            <w:left w:val="none" w:sz="0" w:space="0" w:color="auto"/>
            <w:bottom w:val="none" w:sz="0" w:space="0" w:color="auto"/>
            <w:right w:val="none" w:sz="0" w:space="0" w:color="auto"/>
          </w:divBdr>
        </w:div>
        <w:div w:id="1639526305">
          <w:marLeft w:val="0"/>
          <w:marRight w:val="0"/>
          <w:marTop w:val="0"/>
          <w:marBottom w:val="0"/>
          <w:divBdr>
            <w:top w:val="none" w:sz="0" w:space="0" w:color="auto"/>
            <w:left w:val="none" w:sz="0" w:space="0" w:color="auto"/>
            <w:bottom w:val="none" w:sz="0" w:space="0" w:color="auto"/>
            <w:right w:val="none" w:sz="0" w:space="0" w:color="auto"/>
          </w:divBdr>
        </w:div>
        <w:div w:id="1177427385">
          <w:marLeft w:val="0"/>
          <w:marRight w:val="0"/>
          <w:marTop w:val="0"/>
          <w:marBottom w:val="0"/>
          <w:divBdr>
            <w:top w:val="none" w:sz="0" w:space="0" w:color="auto"/>
            <w:left w:val="none" w:sz="0" w:space="0" w:color="auto"/>
            <w:bottom w:val="none" w:sz="0" w:space="0" w:color="auto"/>
            <w:right w:val="none" w:sz="0" w:space="0" w:color="auto"/>
          </w:divBdr>
        </w:div>
        <w:div w:id="1619293610">
          <w:marLeft w:val="0"/>
          <w:marRight w:val="0"/>
          <w:marTop w:val="0"/>
          <w:marBottom w:val="0"/>
          <w:divBdr>
            <w:top w:val="none" w:sz="0" w:space="0" w:color="auto"/>
            <w:left w:val="none" w:sz="0" w:space="0" w:color="auto"/>
            <w:bottom w:val="none" w:sz="0" w:space="0" w:color="auto"/>
            <w:right w:val="none" w:sz="0" w:space="0" w:color="auto"/>
          </w:divBdr>
        </w:div>
        <w:div w:id="754278845">
          <w:marLeft w:val="0"/>
          <w:marRight w:val="0"/>
          <w:marTop w:val="0"/>
          <w:marBottom w:val="0"/>
          <w:divBdr>
            <w:top w:val="none" w:sz="0" w:space="0" w:color="auto"/>
            <w:left w:val="none" w:sz="0" w:space="0" w:color="auto"/>
            <w:bottom w:val="none" w:sz="0" w:space="0" w:color="auto"/>
            <w:right w:val="none" w:sz="0" w:space="0" w:color="auto"/>
          </w:divBdr>
        </w:div>
        <w:div w:id="703284521">
          <w:marLeft w:val="0"/>
          <w:marRight w:val="0"/>
          <w:marTop w:val="0"/>
          <w:marBottom w:val="0"/>
          <w:divBdr>
            <w:top w:val="none" w:sz="0" w:space="0" w:color="auto"/>
            <w:left w:val="none" w:sz="0" w:space="0" w:color="auto"/>
            <w:bottom w:val="none" w:sz="0" w:space="0" w:color="auto"/>
            <w:right w:val="none" w:sz="0" w:space="0" w:color="auto"/>
          </w:divBdr>
        </w:div>
        <w:div w:id="1355959128">
          <w:marLeft w:val="0"/>
          <w:marRight w:val="0"/>
          <w:marTop w:val="0"/>
          <w:marBottom w:val="0"/>
          <w:divBdr>
            <w:top w:val="none" w:sz="0" w:space="0" w:color="auto"/>
            <w:left w:val="none" w:sz="0" w:space="0" w:color="auto"/>
            <w:bottom w:val="none" w:sz="0" w:space="0" w:color="auto"/>
            <w:right w:val="none" w:sz="0" w:space="0" w:color="auto"/>
          </w:divBdr>
        </w:div>
        <w:div w:id="438332086">
          <w:marLeft w:val="0"/>
          <w:marRight w:val="0"/>
          <w:marTop w:val="0"/>
          <w:marBottom w:val="0"/>
          <w:divBdr>
            <w:top w:val="none" w:sz="0" w:space="0" w:color="auto"/>
            <w:left w:val="none" w:sz="0" w:space="0" w:color="auto"/>
            <w:bottom w:val="none" w:sz="0" w:space="0" w:color="auto"/>
            <w:right w:val="none" w:sz="0" w:space="0" w:color="auto"/>
          </w:divBdr>
        </w:div>
        <w:div w:id="2080520647">
          <w:marLeft w:val="0"/>
          <w:marRight w:val="0"/>
          <w:marTop w:val="0"/>
          <w:marBottom w:val="0"/>
          <w:divBdr>
            <w:top w:val="none" w:sz="0" w:space="0" w:color="auto"/>
            <w:left w:val="none" w:sz="0" w:space="0" w:color="auto"/>
            <w:bottom w:val="none" w:sz="0" w:space="0" w:color="auto"/>
            <w:right w:val="none" w:sz="0" w:space="0" w:color="auto"/>
          </w:divBdr>
        </w:div>
        <w:div w:id="405222466">
          <w:marLeft w:val="0"/>
          <w:marRight w:val="0"/>
          <w:marTop w:val="0"/>
          <w:marBottom w:val="0"/>
          <w:divBdr>
            <w:top w:val="none" w:sz="0" w:space="0" w:color="auto"/>
            <w:left w:val="none" w:sz="0" w:space="0" w:color="auto"/>
            <w:bottom w:val="none" w:sz="0" w:space="0" w:color="auto"/>
            <w:right w:val="none" w:sz="0" w:space="0" w:color="auto"/>
          </w:divBdr>
        </w:div>
        <w:div w:id="1550648868">
          <w:marLeft w:val="0"/>
          <w:marRight w:val="0"/>
          <w:marTop w:val="0"/>
          <w:marBottom w:val="0"/>
          <w:divBdr>
            <w:top w:val="none" w:sz="0" w:space="0" w:color="auto"/>
            <w:left w:val="none" w:sz="0" w:space="0" w:color="auto"/>
            <w:bottom w:val="none" w:sz="0" w:space="0" w:color="auto"/>
            <w:right w:val="none" w:sz="0" w:space="0" w:color="auto"/>
          </w:divBdr>
        </w:div>
        <w:div w:id="727654493">
          <w:marLeft w:val="0"/>
          <w:marRight w:val="0"/>
          <w:marTop w:val="0"/>
          <w:marBottom w:val="0"/>
          <w:divBdr>
            <w:top w:val="none" w:sz="0" w:space="0" w:color="auto"/>
            <w:left w:val="none" w:sz="0" w:space="0" w:color="auto"/>
            <w:bottom w:val="none" w:sz="0" w:space="0" w:color="auto"/>
            <w:right w:val="none" w:sz="0" w:space="0" w:color="auto"/>
          </w:divBdr>
        </w:div>
        <w:div w:id="258489010">
          <w:marLeft w:val="0"/>
          <w:marRight w:val="0"/>
          <w:marTop w:val="0"/>
          <w:marBottom w:val="0"/>
          <w:divBdr>
            <w:top w:val="none" w:sz="0" w:space="0" w:color="auto"/>
            <w:left w:val="none" w:sz="0" w:space="0" w:color="auto"/>
            <w:bottom w:val="none" w:sz="0" w:space="0" w:color="auto"/>
            <w:right w:val="none" w:sz="0" w:space="0" w:color="auto"/>
          </w:divBdr>
        </w:div>
        <w:div w:id="1681006020">
          <w:marLeft w:val="0"/>
          <w:marRight w:val="0"/>
          <w:marTop w:val="0"/>
          <w:marBottom w:val="0"/>
          <w:divBdr>
            <w:top w:val="none" w:sz="0" w:space="0" w:color="auto"/>
            <w:left w:val="none" w:sz="0" w:space="0" w:color="auto"/>
            <w:bottom w:val="none" w:sz="0" w:space="0" w:color="auto"/>
            <w:right w:val="none" w:sz="0" w:space="0" w:color="auto"/>
          </w:divBdr>
        </w:div>
        <w:div w:id="108085177">
          <w:marLeft w:val="0"/>
          <w:marRight w:val="0"/>
          <w:marTop w:val="0"/>
          <w:marBottom w:val="0"/>
          <w:divBdr>
            <w:top w:val="none" w:sz="0" w:space="0" w:color="auto"/>
            <w:left w:val="none" w:sz="0" w:space="0" w:color="auto"/>
            <w:bottom w:val="none" w:sz="0" w:space="0" w:color="auto"/>
            <w:right w:val="none" w:sz="0" w:space="0" w:color="auto"/>
          </w:divBdr>
        </w:div>
        <w:div w:id="996419668">
          <w:marLeft w:val="0"/>
          <w:marRight w:val="0"/>
          <w:marTop w:val="0"/>
          <w:marBottom w:val="0"/>
          <w:divBdr>
            <w:top w:val="none" w:sz="0" w:space="0" w:color="auto"/>
            <w:left w:val="none" w:sz="0" w:space="0" w:color="auto"/>
            <w:bottom w:val="none" w:sz="0" w:space="0" w:color="auto"/>
            <w:right w:val="none" w:sz="0" w:space="0" w:color="auto"/>
          </w:divBdr>
        </w:div>
        <w:div w:id="954480267">
          <w:marLeft w:val="0"/>
          <w:marRight w:val="0"/>
          <w:marTop w:val="0"/>
          <w:marBottom w:val="0"/>
          <w:divBdr>
            <w:top w:val="none" w:sz="0" w:space="0" w:color="auto"/>
            <w:left w:val="none" w:sz="0" w:space="0" w:color="auto"/>
            <w:bottom w:val="none" w:sz="0" w:space="0" w:color="auto"/>
            <w:right w:val="none" w:sz="0" w:space="0" w:color="auto"/>
          </w:divBdr>
        </w:div>
        <w:div w:id="131020596">
          <w:marLeft w:val="0"/>
          <w:marRight w:val="0"/>
          <w:marTop w:val="0"/>
          <w:marBottom w:val="0"/>
          <w:divBdr>
            <w:top w:val="none" w:sz="0" w:space="0" w:color="auto"/>
            <w:left w:val="none" w:sz="0" w:space="0" w:color="auto"/>
            <w:bottom w:val="none" w:sz="0" w:space="0" w:color="auto"/>
            <w:right w:val="none" w:sz="0" w:space="0" w:color="auto"/>
          </w:divBdr>
        </w:div>
        <w:div w:id="1666395090">
          <w:marLeft w:val="0"/>
          <w:marRight w:val="0"/>
          <w:marTop w:val="0"/>
          <w:marBottom w:val="0"/>
          <w:divBdr>
            <w:top w:val="none" w:sz="0" w:space="0" w:color="auto"/>
            <w:left w:val="none" w:sz="0" w:space="0" w:color="auto"/>
            <w:bottom w:val="none" w:sz="0" w:space="0" w:color="auto"/>
            <w:right w:val="none" w:sz="0" w:space="0" w:color="auto"/>
          </w:divBdr>
        </w:div>
        <w:div w:id="930352004">
          <w:marLeft w:val="0"/>
          <w:marRight w:val="0"/>
          <w:marTop w:val="0"/>
          <w:marBottom w:val="0"/>
          <w:divBdr>
            <w:top w:val="none" w:sz="0" w:space="0" w:color="auto"/>
            <w:left w:val="none" w:sz="0" w:space="0" w:color="auto"/>
            <w:bottom w:val="none" w:sz="0" w:space="0" w:color="auto"/>
            <w:right w:val="none" w:sz="0" w:space="0" w:color="auto"/>
          </w:divBdr>
        </w:div>
        <w:div w:id="1268150584">
          <w:marLeft w:val="0"/>
          <w:marRight w:val="0"/>
          <w:marTop w:val="0"/>
          <w:marBottom w:val="0"/>
          <w:divBdr>
            <w:top w:val="none" w:sz="0" w:space="0" w:color="auto"/>
            <w:left w:val="none" w:sz="0" w:space="0" w:color="auto"/>
            <w:bottom w:val="none" w:sz="0" w:space="0" w:color="auto"/>
            <w:right w:val="none" w:sz="0" w:space="0" w:color="auto"/>
          </w:divBdr>
        </w:div>
        <w:div w:id="568225664">
          <w:marLeft w:val="0"/>
          <w:marRight w:val="0"/>
          <w:marTop w:val="0"/>
          <w:marBottom w:val="0"/>
          <w:divBdr>
            <w:top w:val="none" w:sz="0" w:space="0" w:color="auto"/>
            <w:left w:val="none" w:sz="0" w:space="0" w:color="auto"/>
            <w:bottom w:val="none" w:sz="0" w:space="0" w:color="auto"/>
            <w:right w:val="none" w:sz="0" w:space="0" w:color="auto"/>
          </w:divBdr>
        </w:div>
        <w:div w:id="782111968">
          <w:marLeft w:val="0"/>
          <w:marRight w:val="0"/>
          <w:marTop w:val="0"/>
          <w:marBottom w:val="0"/>
          <w:divBdr>
            <w:top w:val="none" w:sz="0" w:space="0" w:color="auto"/>
            <w:left w:val="none" w:sz="0" w:space="0" w:color="auto"/>
            <w:bottom w:val="none" w:sz="0" w:space="0" w:color="auto"/>
            <w:right w:val="none" w:sz="0" w:space="0" w:color="auto"/>
          </w:divBdr>
        </w:div>
        <w:div w:id="1565139616">
          <w:marLeft w:val="0"/>
          <w:marRight w:val="0"/>
          <w:marTop w:val="0"/>
          <w:marBottom w:val="0"/>
          <w:divBdr>
            <w:top w:val="none" w:sz="0" w:space="0" w:color="auto"/>
            <w:left w:val="none" w:sz="0" w:space="0" w:color="auto"/>
            <w:bottom w:val="none" w:sz="0" w:space="0" w:color="auto"/>
            <w:right w:val="none" w:sz="0" w:space="0" w:color="auto"/>
          </w:divBdr>
        </w:div>
        <w:div w:id="1609779686">
          <w:marLeft w:val="0"/>
          <w:marRight w:val="0"/>
          <w:marTop w:val="0"/>
          <w:marBottom w:val="0"/>
          <w:divBdr>
            <w:top w:val="none" w:sz="0" w:space="0" w:color="auto"/>
            <w:left w:val="none" w:sz="0" w:space="0" w:color="auto"/>
            <w:bottom w:val="none" w:sz="0" w:space="0" w:color="auto"/>
            <w:right w:val="none" w:sz="0" w:space="0" w:color="auto"/>
          </w:divBdr>
        </w:div>
        <w:div w:id="696858553">
          <w:marLeft w:val="0"/>
          <w:marRight w:val="0"/>
          <w:marTop w:val="0"/>
          <w:marBottom w:val="0"/>
          <w:divBdr>
            <w:top w:val="none" w:sz="0" w:space="0" w:color="auto"/>
            <w:left w:val="none" w:sz="0" w:space="0" w:color="auto"/>
            <w:bottom w:val="none" w:sz="0" w:space="0" w:color="auto"/>
            <w:right w:val="none" w:sz="0" w:space="0" w:color="auto"/>
          </w:divBdr>
        </w:div>
        <w:div w:id="1177961160">
          <w:marLeft w:val="0"/>
          <w:marRight w:val="0"/>
          <w:marTop w:val="0"/>
          <w:marBottom w:val="0"/>
          <w:divBdr>
            <w:top w:val="none" w:sz="0" w:space="0" w:color="auto"/>
            <w:left w:val="none" w:sz="0" w:space="0" w:color="auto"/>
            <w:bottom w:val="none" w:sz="0" w:space="0" w:color="auto"/>
            <w:right w:val="none" w:sz="0" w:space="0" w:color="auto"/>
          </w:divBdr>
        </w:div>
        <w:div w:id="138765143">
          <w:marLeft w:val="0"/>
          <w:marRight w:val="0"/>
          <w:marTop w:val="0"/>
          <w:marBottom w:val="0"/>
          <w:divBdr>
            <w:top w:val="none" w:sz="0" w:space="0" w:color="auto"/>
            <w:left w:val="none" w:sz="0" w:space="0" w:color="auto"/>
            <w:bottom w:val="none" w:sz="0" w:space="0" w:color="auto"/>
            <w:right w:val="none" w:sz="0" w:space="0" w:color="auto"/>
          </w:divBdr>
        </w:div>
        <w:div w:id="405036139">
          <w:marLeft w:val="0"/>
          <w:marRight w:val="0"/>
          <w:marTop w:val="0"/>
          <w:marBottom w:val="0"/>
          <w:divBdr>
            <w:top w:val="none" w:sz="0" w:space="0" w:color="auto"/>
            <w:left w:val="none" w:sz="0" w:space="0" w:color="auto"/>
            <w:bottom w:val="none" w:sz="0" w:space="0" w:color="auto"/>
            <w:right w:val="none" w:sz="0" w:space="0" w:color="auto"/>
          </w:divBdr>
        </w:div>
        <w:div w:id="428623135">
          <w:marLeft w:val="0"/>
          <w:marRight w:val="0"/>
          <w:marTop w:val="0"/>
          <w:marBottom w:val="0"/>
          <w:divBdr>
            <w:top w:val="none" w:sz="0" w:space="0" w:color="auto"/>
            <w:left w:val="none" w:sz="0" w:space="0" w:color="auto"/>
            <w:bottom w:val="none" w:sz="0" w:space="0" w:color="auto"/>
            <w:right w:val="none" w:sz="0" w:space="0" w:color="auto"/>
          </w:divBdr>
        </w:div>
        <w:div w:id="1496803990">
          <w:marLeft w:val="0"/>
          <w:marRight w:val="0"/>
          <w:marTop w:val="0"/>
          <w:marBottom w:val="0"/>
          <w:divBdr>
            <w:top w:val="none" w:sz="0" w:space="0" w:color="auto"/>
            <w:left w:val="none" w:sz="0" w:space="0" w:color="auto"/>
            <w:bottom w:val="none" w:sz="0" w:space="0" w:color="auto"/>
            <w:right w:val="none" w:sz="0" w:space="0" w:color="auto"/>
          </w:divBdr>
        </w:div>
        <w:div w:id="764958645">
          <w:marLeft w:val="0"/>
          <w:marRight w:val="0"/>
          <w:marTop w:val="0"/>
          <w:marBottom w:val="0"/>
          <w:divBdr>
            <w:top w:val="none" w:sz="0" w:space="0" w:color="auto"/>
            <w:left w:val="none" w:sz="0" w:space="0" w:color="auto"/>
            <w:bottom w:val="none" w:sz="0" w:space="0" w:color="auto"/>
            <w:right w:val="none" w:sz="0" w:space="0" w:color="auto"/>
          </w:divBdr>
        </w:div>
        <w:div w:id="1577785051">
          <w:marLeft w:val="0"/>
          <w:marRight w:val="0"/>
          <w:marTop w:val="0"/>
          <w:marBottom w:val="0"/>
          <w:divBdr>
            <w:top w:val="none" w:sz="0" w:space="0" w:color="auto"/>
            <w:left w:val="none" w:sz="0" w:space="0" w:color="auto"/>
            <w:bottom w:val="none" w:sz="0" w:space="0" w:color="auto"/>
            <w:right w:val="none" w:sz="0" w:space="0" w:color="auto"/>
          </w:divBdr>
        </w:div>
        <w:div w:id="1281961293">
          <w:marLeft w:val="0"/>
          <w:marRight w:val="0"/>
          <w:marTop w:val="0"/>
          <w:marBottom w:val="0"/>
          <w:divBdr>
            <w:top w:val="none" w:sz="0" w:space="0" w:color="auto"/>
            <w:left w:val="none" w:sz="0" w:space="0" w:color="auto"/>
            <w:bottom w:val="none" w:sz="0" w:space="0" w:color="auto"/>
            <w:right w:val="none" w:sz="0" w:space="0" w:color="auto"/>
          </w:divBdr>
        </w:div>
        <w:div w:id="155655624">
          <w:marLeft w:val="0"/>
          <w:marRight w:val="0"/>
          <w:marTop w:val="0"/>
          <w:marBottom w:val="0"/>
          <w:divBdr>
            <w:top w:val="none" w:sz="0" w:space="0" w:color="auto"/>
            <w:left w:val="none" w:sz="0" w:space="0" w:color="auto"/>
            <w:bottom w:val="none" w:sz="0" w:space="0" w:color="auto"/>
            <w:right w:val="none" w:sz="0" w:space="0" w:color="auto"/>
          </w:divBdr>
        </w:div>
        <w:div w:id="628558812">
          <w:marLeft w:val="0"/>
          <w:marRight w:val="0"/>
          <w:marTop w:val="0"/>
          <w:marBottom w:val="0"/>
          <w:divBdr>
            <w:top w:val="none" w:sz="0" w:space="0" w:color="auto"/>
            <w:left w:val="none" w:sz="0" w:space="0" w:color="auto"/>
            <w:bottom w:val="none" w:sz="0" w:space="0" w:color="auto"/>
            <w:right w:val="none" w:sz="0" w:space="0" w:color="auto"/>
          </w:divBdr>
        </w:div>
        <w:div w:id="1896038753">
          <w:marLeft w:val="0"/>
          <w:marRight w:val="0"/>
          <w:marTop w:val="0"/>
          <w:marBottom w:val="0"/>
          <w:divBdr>
            <w:top w:val="none" w:sz="0" w:space="0" w:color="auto"/>
            <w:left w:val="none" w:sz="0" w:space="0" w:color="auto"/>
            <w:bottom w:val="none" w:sz="0" w:space="0" w:color="auto"/>
            <w:right w:val="none" w:sz="0" w:space="0" w:color="auto"/>
          </w:divBdr>
        </w:div>
        <w:div w:id="912550041">
          <w:marLeft w:val="0"/>
          <w:marRight w:val="0"/>
          <w:marTop w:val="0"/>
          <w:marBottom w:val="0"/>
          <w:divBdr>
            <w:top w:val="none" w:sz="0" w:space="0" w:color="auto"/>
            <w:left w:val="none" w:sz="0" w:space="0" w:color="auto"/>
            <w:bottom w:val="none" w:sz="0" w:space="0" w:color="auto"/>
            <w:right w:val="none" w:sz="0" w:space="0" w:color="auto"/>
          </w:divBdr>
        </w:div>
        <w:div w:id="1568608010">
          <w:marLeft w:val="0"/>
          <w:marRight w:val="0"/>
          <w:marTop w:val="0"/>
          <w:marBottom w:val="0"/>
          <w:divBdr>
            <w:top w:val="none" w:sz="0" w:space="0" w:color="auto"/>
            <w:left w:val="none" w:sz="0" w:space="0" w:color="auto"/>
            <w:bottom w:val="none" w:sz="0" w:space="0" w:color="auto"/>
            <w:right w:val="none" w:sz="0" w:space="0" w:color="auto"/>
          </w:divBdr>
        </w:div>
        <w:div w:id="2114594838">
          <w:marLeft w:val="0"/>
          <w:marRight w:val="0"/>
          <w:marTop w:val="0"/>
          <w:marBottom w:val="0"/>
          <w:divBdr>
            <w:top w:val="none" w:sz="0" w:space="0" w:color="auto"/>
            <w:left w:val="none" w:sz="0" w:space="0" w:color="auto"/>
            <w:bottom w:val="none" w:sz="0" w:space="0" w:color="auto"/>
            <w:right w:val="none" w:sz="0" w:space="0" w:color="auto"/>
          </w:divBdr>
        </w:div>
        <w:div w:id="1870415419">
          <w:marLeft w:val="0"/>
          <w:marRight w:val="0"/>
          <w:marTop w:val="0"/>
          <w:marBottom w:val="0"/>
          <w:divBdr>
            <w:top w:val="none" w:sz="0" w:space="0" w:color="auto"/>
            <w:left w:val="none" w:sz="0" w:space="0" w:color="auto"/>
            <w:bottom w:val="none" w:sz="0" w:space="0" w:color="auto"/>
            <w:right w:val="none" w:sz="0" w:space="0" w:color="auto"/>
          </w:divBdr>
        </w:div>
        <w:div w:id="1654068906">
          <w:marLeft w:val="0"/>
          <w:marRight w:val="0"/>
          <w:marTop w:val="0"/>
          <w:marBottom w:val="0"/>
          <w:divBdr>
            <w:top w:val="none" w:sz="0" w:space="0" w:color="auto"/>
            <w:left w:val="none" w:sz="0" w:space="0" w:color="auto"/>
            <w:bottom w:val="none" w:sz="0" w:space="0" w:color="auto"/>
            <w:right w:val="none" w:sz="0" w:space="0" w:color="auto"/>
          </w:divBdr>
        </w:div>
        <w:div w:id="2069069082">
          <w:marLeft w:val="0"/>
          <w:marRight w:val="0"/>
          <w:marTop w:val="0"/>
          <w:marBottom w:val="0"/>
          <w:divBdr>
            <w:top w:val="none" w:sz="0" w:space="0" w:color="auto"/>
            <w:left w:val="none" w:sz="0" w:space="0" w:color="auto"/>
            <w:bottom w:val="none" w:sz="0" w:space="0" w:color="auto"/>
            <w:right w:val="none" w:sz="0" w:space="0" w:color="auto"/>
          </w:divBdr>
        </w:div>
        <w:div w:id="1793596408">
          <w:marLeft w:val="0"/>
          <w:marRight w:val="0"/>
          <w:marTop w:val="0"/>
          <w:marBottom w:val="0"/>
          <w:divBdr>
            <w:top w:val="none" w:sz="0" w:space="0" w:color="auto"/>
            <w:left w:val="none" w:sz="0" w:space="0" w:color="auto"/>
            <w:bottom w:val="none" w:sz="0" w:space="0" w:color="auto"/>
            <w:right w:val="none" w:sz="0" w:space="0" w:color="auto"/>
          </w:divBdr>
        </w:div>
        <w:div w:id="2093313973">
          <w:marLeft w:val="0"/>
          <w:marRight w:val="0"/>
          <w:marTop w:val="0"/>
          <w:marBottom w:val="0"/>
          <w:divBdr>
            <w:top w:val="none" w:sz="0" w:space="0" w:color="auto"/>
            <w:left w:val="none" w:sz="0" w:space="0" w:color="auto"/>
            <w:bottom w:val="none" w:sz="0" w:space="0" w:color="auto"/>
            <w:right w:val="none" w:sz="0" w:space="0" w:color="auto"/>
          </w:divBdr>
        </w:div>
        <w:div w:id="521405276">
          <w:marLeft w:val="0"/>
          <w:marRight w:val="0"/>
          <w:marTop w:val="0"/>
          <w:marBottom w:val="0"/>
          <w:divBdr>
            <w:top w:val="none" w:sz="0" w:space="0" w:color="auto"/>
            <w:left w:val="none" w:sz="0" w:space="0" w:color="auto"/>
            <w:bottom w:val="none" w:sz="0" w:space="0" w:color="auto"/>
            <w:right w:val="none" w:sz="0" w:space="0" w:color="auto"/>
          </w:divBdr>
        </w:div>
        <w:div w:id="1782069220">
          <w:marLeft w:val="0"/>
          <w:marRight w:val="0"/>
          <w:marTop w:val="0"/>
          <w:marBottom w:val="0"/>
          <w:divBdr>
            <w:top w:val="none" w:sz="0" w:space="0" w:color="auto"/>
            <w:left w:val="none" w:sz="0" w:space="0" w:color="auto"/>
            <w:bottom w:val="none" w:sz="0" w:space="0" w:color="auto"/>
            <w:right w:val="none" w:sz="0" w:space="0" w:color="auto"/>
          </w:divBdr>
        </w:div>
        <w:div w:id="1093169081">
          <w:marLeft w:val="0"/>
          <w:marRight w:val="0"/>
          <w:marTop w:val="0"/>
          <w:marBottom w:val="0"/>
          <w:divBdr>
            <w:top w:val="none" w:sz="0" w:space="0" w:color="auto"/>
            <w:left w:val="none" w:sz="0" w:space="0" w:color="auto"/>
            <w:bottom w:val="none" w:sz="0" w:space="0" w:color="auto"/>
            <w:right w:val="none" w:sz="0" w:space="0" w:color="auto"/>
          </w:divBdr>
        </w:div>
        <w:div w:id="897594682">
          <w:marLeft w:val="0"/>
          <w:marRight w:val="0"/>
          <w:marTop w:val="0"/>
          <w:marBottom w:val="0"/>
          <w:divBdr>
            <w:top w:val="none" w:sz="0" w:space="0" w:color="auto"/>
            <w:left w:val="none" w:sz="0" w:space="0" w:color="auto"/>
            <w:bottom w:val="none" w:sz="0" w:space="0" w:color="auto"/>
            <w:right w:val="none" w:sz="0" w:space="0" w:color="auto"/>
          </w:divBdr>
        </w:div>
        <w:div w:id="438573459">
          <w:marLeft w:val="0"/>
          <w:marRight w:val="0"/>
          <w:marTop w:val="0"/>
          <w:marBottom w:val="0"/>
          <w:divBdr>
            <w:top w:val="none" w:sz="0" w:space="0" w:color="auto"/>
            <w:left w:val="none" w:sz="0" w:space="0" w:color="auto"/>
            <w:bottom w:val="none" w:sz="0" w:space="0" w:color="auto"/>
            <w:right w:val="none" w:sz="0" w:space="0" w:color="auto"/>
          </w:divBdr>
        </w:div>
        <w:div w:id="428895955">
          <w:marLeft w:val="0"/>
          <w:marRight w:val="0"/>
          <w:marTop w:val="0"/>
          <w:marBottom w:val="0"/>
          <w:divBdr>
            <w:top w:val="none" w:sz="0" w:space="0" w:color="auto"/>
            <w:left w:val="none" w:sz="0" w:space="0" w:color="auto"/>
            <w:bottom w:val="none" w:sz="0" w:space="0" w:color="auto"/>
            <w:right w:val="none" w:sz="0" w:space="0" w:color="auto"/>
          </w:divBdr>
        </w:div>
        <w:div w:id="731856101">
          <w:marLeft w:val="0"/>
          <w:marRight w:val="0"/>
          <w:marTop w:val="0"/>
          <w:marBottom w:val="0"/>
          <w:divBdr>
            <w:top w:val="none" w:sz="0" w:space="0" w:color="auto"/>
            <w:left w:val="none" w:sz="0" w:space="0" w:color="auto"/>
            <w:bottom w:val="none" w:sz="0" w:space="0" w:color="auto"/>
            <w:right w:val="none" w:sz="0" w:space="0" w:color="auto"/>
          </w:divBdr>
        </w:div>
        <w:div w:id="805394982">
          <w:marLeft w:val="0"/>
          <w:marRight w:val="0"/>
          <w:marTop w:val="0"/>
          <w:marBottom w:val="0"/>
          <w:divBdr>
            <w:top w:val="none" w:sz="0" w:space="0" w:color="auto"/>
            <w:left w:val="none" w:sz="0" w:space="0" w:color="auto"/>
            <w:bottom w:val="none" w:sz="0" w:space="0" w:color="auto"/>
            <w:right w:val="none" w:sz="0" w:space="0" w:color="auto"/>
          </w:divBdr>
        </w:div>
        <w:div w:id="2147115095">
          <w:marLeft w:val="0"/>
          <w:marRight w:val="0"/>
          <w:marTop w:val="0"/>
          <w:marBottom w:val="0"/>
          <w:divBdr>
            <w:top w:val="none" w:sz="0" w:space="0" w:color="auto"/>
            <w:left w:val="none" w:sz="0" w:space="0" w:color="auto"/>
            <w:bottom w:val="none" w:sz="0" w:space="0" w:color="auto"/>
            <w:right w:val="none" w:sz="0" w:space="0" w:color="auto"/>
          </w:divBdr>
        </w:div>
        <w:div w:id="188491975">
          <w:marLeft w:val="0"/>
          <w:marRight w:val="0"/>
          <w:marTop w:val="0"/>
          <w:marBottom w:val="0"/>
          <w:divBdr>
            <w:top w:val="none" w:sz="0" w:space="0" w:color="auto"/>
            <w:left w:val="none" w:sz="0" w:space="0" w:color="auto"/>
            <w:bottom w:val="none" w:sz="0" w:space="0" w:color="auto"/>
            <w:right w:val="none" w:sz="0" w:space="0" w:color="auto"/>
          </w:divBdr>
        </w:div>
        <w:div w:id="1823890672">
          <w:marLeft w:val="0"/>
          <w:marRight w:val="0"/>
          <w:marTop w:val="0"/>
          <w:marBottom w:val="0"/>
          <w:divBdr>
            <w:top w:val="none" w:sz="0" w:space="0" w:color="auto"/>
            <w:left w:val="none" w:sz="0" w:space="0" w:color="auto"/>
            <w:bottom w:val="none" w:sz="0" w:space="0" w:color="auto"/>
            <w:right w:val="none" w:sz="0" w:space="0" w:color="auto"/>
          </w:divBdr>
        </w:div>
        <w:div w:id="255795074">
          <w:marLeft w:val="0"/>
          <w:marRight w:val="0"/>
          <w:marTop w:val="0"/>
          <w:marBottom w:val="0"/>
          <w:divBdr>
            <w:top w:val="none" w:sz="0" w:space="0" w:color="auto"/>
            <w:left w:val="none" w:sz="0" w:space="0" w:color="auto"/>
            <w:bottom w:val="none" w:sz="0" w:space="0" w:color="auto"/>
            <w:right w:val="none" w:sz="0" w:space="0" w:color="auto"/>
          </w:divBdr>
        </w:div>
        <w:div w:id="1603226013">
          <w:marLeft w:val="0"/>
          <w:marRight w:val="0"/>
          <w:marTop w:val="0"/>
          <w:marBottom w:val="0"/>
          <w:divBdr>
            <w:top w:val="none" w:sz="0" w:space="0" w:color="auto"/>
            <w:left w:val="none" w:sz="0" w:space="0" w:color="auto"/>
            <w:bottom w:val="none" w:sz="0" w:space="0" w:color="auto"/>
            <w:right w:val="none" w:sz="0" w:space="0" w:color="auto"/>
          </w:divBdr>
        </w:div>
        <w:div w:id="778255244">
          <w:marLeft w:val="0"/>
          <w:marRight w:val="0"/>
          <w:marTop w:val="0"/>
          <w:marBottom w:val="0"/>
          <w:divBdr>
            <w:top w:val="none" w:sz="0" w:space="0" w:color="auto"/>
            <w:left w:val="none" w:sz="0" w:space="0" w:color="auto"/>
            <w:bottom w:val="none" w:sz="0" w:space="0" w:color="auto"/>
            <w:right w:val="none" w:sz="0" w:space="0" w:color="auto"/>
          </w:divBdr>
        </w:div>
        <w:div w:id="277951586">
          <w:marLeft w:val="0"/>
          <w:marRight w:val="0"/>
          <w:marTop w:val="0"/>
          <w:marBottom w:val="0"/>
          <w:divBdr>
            <w:top w:val="none" w:sz="0" w:space="0" w:color="auto"/>
            <w:left w:val="none" w:sz="0" w:space="0" w:color="auto"/>
            <w:bottom w:val="none" w:sz="0" w:space="0" w:color="auto"/>
            <w:right w:val="none" w:sz="0" w:space="0" w:color="auto"/>
          </w:divBdr>
        </w:div>
        <w:div w:id="675499430">
          <w:marLeft w:val="0"/>
          <w:marRight w:val="0"/>
          <w:marTop w:val="0"/>
          <w:marBottom w:val="0"/>
          <w:divBdr>
            <w:top w:val="none" w:sz="0" w:space="0" w:color="auto"/>
            <w:left w:val="none" w:sz="0" w:space="0" w:color="auto"/>
            <w:bottom w:val="none" w:sz="0" w:space="0" w:color="auto"/>
            <w:right w:val="none" w:sz="0" w:space="0" w:color="auto"/>
          </w:divBdr>
        </w:div>
        <w:div w:id="1881237884">
          <w:marLeft w:val="0"/>
          <w:marRight w:val="0"/>
          <w:marTop w:val="0"/>
          <w:marBottom w:val="0"/>
          <w:divBdr>
            <w:top w:val="none" w:sz="0" w:space="0" w:color="auto"/>
            <w:left w:val="none" w:sz="0" w:space="0" w:color="auto"/>
            <w:bottom w:val="none" w:sz="0" w:space="0" w:color="auto"/>
            <w:right w:val="none" w:sz="0" w:space="0" w:color="auto"/>
          </w:divBdr>
        </w:div>
        <w:div w:id="1356998642">
          <w:marLeft w:val="0"/>
          <w:marRight w:val="0"/>
          <w:marTop w:val="0"/>
          <w:marBottom w:val="0"/>
          <w:divBdr>
            <w:top w:val="none" w:sz="0" w:space="0" w:color="auto"/>
            <w:left w:val="none" w:sz="0" w:space="0" w:color="auto"/>
            <w:bottom w:val="none" w:sz="0" w:space="0" w:color="auto"/>
            <w:right w:val="none" w:sz="0" w:space="0" w:color="auto"/>
          </w:divBdr>
        </w:div>
        <w:div w:id="216358574">
          <w:marLeft w:val="0"/>
          <w:marRight w:val="0"/>
          <w:marTop w:val="0"/>
          <w:marBottom w:val="0"/>
          <w:divBdr>
            <w:top w:val="none" w:sz="0" w:space="0" w:color="auto"/>
            <w:left w:val="none" w:sz="0" w:space="0" w:color="auto"/>
            <w:bottom w:val="none" w:sz="0" w:space="0" w:color="auto"/>
            <w:right w:val="none" w:sz="0" w:space="0" w:color="auto"/>
          </w:divBdr>
        </w:div>
        <w:div w:id="1643274057">
          <w:marLeft w:val="0"/>
          <w:marRight w:val="0"/>
          <w:marTop w:val="0"/>
          <w:marBottom w:val="0"/>
          <w:divBdr>
            <w:top w:val="none" w:sz="0" w:space="0" w:color="auto"/>
            <w:left w:val="none" w:sz="0" w:space="0" w:color="auto"/>
            <w:bottom w:val="none" w:sz="0" w:space="0" w:color="auto"/>
            <w:right w:val="none" w:sz="0" w:space="0" w:color="auto"/>
          </w:divBdr>
        </w:div>
        <w:div w:id="516311052">
          <w:marLeft w:val="0"/>
          <w:marRight w:val="0"/>
          <w:marTop w:val="0"/>
          <w:marBottom w:val="0"/>
          <w:divBdr>
            <w:top w:val="none" w:sz="0" w:space="0" w:color="auto"/>
            <w:left w:val="none" w:sz="0" w:space="0" w:color="auto"/>
            <w:bottom w:val="none" w:sz="0" w:space="0" w:color="auto"/>
            <w:right w:val="none" w:sz="0" w:space="0" w:color="auto"/>
          </w:divBdr>
        </w:div>
        <w:div w:id="76169039">
          <w:marLeft w:val="0"/>
          <w:marRight w:val="0"/>
          <w:marTop w:val="0"/>
          <w:marBottom w:val="0"/>
          <w:divBdr>
            <w:top w:val="none" w:sz="0" w:space="0" w:color="auto"/>
            <w:left w:val="none" w:sz="0" w:space="0" w:color="auto"/>
            <w:bottom w:val="none" w:sz="0" w:space="0" w:color="auto"/>
            <w:right w:val="none" w:sz="0" w:space="0" w:color="auto"/>
          </w:divBdr>
        </w:div>
        <w:div w:id="1719277488">
          <w:marLeft w:val="0"/>
          <w:marRight w:val="0"/>
          <w:marTop w:val="0"/>
          <w:marBottom w:val="0"/>
          <w:divBdr>
            <w:top w:val="none" w:sz="0" w:space="0" w:color="auto"/>
            <w:left w:val="none" w:sz="0" w:space="0" w:color="auto"/>
            <w:bottom w:val="none" w:sz="0" w:space="0" w:color="auto"/>
            <w:right w:val="none" w:sz="0" w:space="0" w:color="auto"/>
          </w:divBdr>
        </w:div>
        <w:div w:id="1167359436">
          <w:marLeft w:val="0"/>
          <w:marRight w:val="0"/>
          <w:marTop w:val="0"/>
          <w:marBottom w:val="0"/>
          <w:divBdr>
            <w:top w:val="none" w:sz="0" w:space="0" w:color="auto"/>
            <w:left w:val="none" w:sz="0" w:space="0" w:color="auto"/>
            <w:bottom w:val="none" w:sz="0" w:space="0" w:color="auto"/>
            <w:right w:val="none" w:sz="0" w:space="0" w:color="auto"/>
          </w:divBdr>
        </w:div>
        <w:div w:id="951202938">
          <w:marLeft w:val="0"/>
          <w:marRight w:val="0"/>
          <w:marTop w:val="0"/>
          <w:marBottom w:val="0"/>
          <w:divBdr>
            <w:top w:val="none" w:sz="0" w:space="0" w:color="auto"/>
            <w:left w:val="none" w:sz="0" w:space="0" w:color="auto"/>
            <w:bottom w:val="none" w:sz="0" w:space="0" w:color="auto"/>
            <w:right w:val="none" w:sz="0" w:space="0" w:color="auto"/>
          </w:divBdr>
        </w:div>
        <w:div w:id="1135878071">
          <w:marLeft w:val="0"/>
          <w:marRight w:val="0"/>
          <w:marTop w:val="0"/>
          <w:marBottom w:val="0"/>
          <w:divBdr>
            <w:top w:val="none" w:sz="0" w:space="0" w:color="auto"/>
            <w:left w:val="none" w:sz="0" w:space="0" w:color="auto"/>
            <w:bottom w:val="none" w:sz="0" w:space="0" w:color="auto"/>
            <w:right w:val="none" w:sz="0" w:space="0" w:color="auto"/>
          </w:divBdr>
        </w:div>
        <w:div w:id="1151092511">
          <w:marLeft w:val="0"/>
          <w:marRight w:val="0"/>
          <w:marTop w:val="0"/>
          <w:marBottom w:val="0"/>
          <w:divBdr>
            <w:top w:val="none" w:sz="0" w:space="0" w:color="auto"/>
            <w:left w:val="none" w:sz="0" w:space="0" w:color="auto"/>
            <w:bottom w:val="none" w:sz="0" w:space="0" w:color="auto"/>
            <w:right w:val="none" w:sz="0" w:space="0" w:color="auto"/>
          </w:divBdr>
        </w:div>
        <w:div w:id="57218253">
          <w:marLeft w:val="0"/>
          <w:marRight w:val="0"/>
          <w:marTop w:val="0"/>
          <w:marBottom w:val="0"/>
          <w:divBdr>
            <w:top w:val="none" w:sz="0" w:space="0" w:color="auto"/>
            <w:left w:val="none" w:sz="0" w:space="0" w:color="auto"/>
            <w:bottom w:val="none" w:sz="0" w:space="0" w:color="auto"/>
            <w:right w:val="none" w:sz="0" w:space="0" w:color="auto"/>
          </w:divBdr>
        </w:div>
        <w:div w:id="355733204">
          <w:marLeft w:val="0"/>
          <w:marRight w:val="0"/>
          <w:marTop w:val="0"/>
          <w:marBottom w:val="0"/>
          <w:divBdr>
            <w:top w:val="none" w:sz="0" w:space="0" w:color="auto"/>
            <w:left w:val="none" w:sz="0" w:space="0" w:color="auto"/>
            <w:bottom w:val="none" w:sz="0" w:space="0" w:color="auto"/>
            <w:right w:val="none" w:sz="0" w:space="0" w:color="auto"/>
          </w:divBdr>
        </w:div>
        <w:div w:id="1738942617">
          <w:marLeft w:val="0"/>
          <w:marRight w:val="0"/>
          <w:marTop w:val="0"/>
          <w:marBottom w:val="0"/>
          <w:divBdr>
            <w:top w:val="none" w:sz="0" w:space="0" w:color="auto"/>
            <w:left w:val="none" w:sz="0" w:space="0" w:color="auto"/>
            <w:bottom w:val="none" w:sz="0" w:space="0" w:color="auto"/>
            <w:right w:val="none" w:sz="0" w:space="0" w:color="auto"/>
          </w:divBdr>
        </w:div>
        <w:div w:id="379598403">
          <w:marLeft w:val="0"/>
          <w:marRight w:val="0"/>
          <w:marTop w:val="0"/>
          <w:marBottom w:val="0"/>
          <w:divBdr>
            <w:top w:val="none" w:sz="0" w:space="0" w:color="auto"/>
            <w:left w:val="none" w:sz="0" w:space="0" w:color="auto"/>
            <w:bottom w:val="none" w:sz="0" w:space="0" w:color="auto"/>
            <w:right w:val="none" w:sz="0" w:space="0" w:color="auto"/>
          </w:divBdr>
        </w:div>
        <w:div w:id="1119304498">
          <w:marLeft w:val="0"/>
          <w:marRight w:val="0"/>
          <w:marTop w:val="0"/>
          <w:marBottom w:val="0"/>
          <w:divBdr>
            <w:top w:val="none" w:sz="0" w:space="0" w:color="auto"/>
            <w:left w:val="none" w:sz="0" w:space="0" w:color="auto"/>
            <w:bottom w:val="none" w:sz="0" w:space="0" w:color="auto"/>
            <w:right w:val="none" w:sz="0" w:space="0" w:color="auto"/>
          </w:divBdr>
        </w:div>
        <w:div w:id="131800432">
          <w:marLeft w:val="0"/>
          <w:marRight w:val="0"/>
          <w:marTop w:val="0"/>
          <w:marBottom w:val="0"/>
          <w:divBdr>
            <w:top w:val="none" w:sz="0" w:space="0" w:color="auto"/>
            <w:left w:val="none" w:sz="0" w:space="0" w:color="auto"/>
            <w:bottom w:val="none" w:sz="0" w:space="0" w:color="auto"/>
            <w:right w:val="none" w:sz="0" w:space="0" w:color="auto"/>
          </w:divBdr>
        </w:div>
        <w:div w:id="1713268267">
          <w:marLeft w:val="0"/>
          <w:marRight w:val="0"/>
          <w:marTop w:val="0"/>
          <w:marBottom w:val="0"/>
          <w:divBdr>
            <w:top w:val="none" w:sz="0" w:space="0" w:color="auto"/>
            <w:left w:val="none" w:sz="0" w:space="0" w:color="auto"/>
            <w:bottom w:val="none" w:sz="0" w:space="0" w:color="auto"/>
            <w:right w:val="none" w:sz="0" w:space="0" w:color="auto"/>
          </w:divBdr>
        </w:div>
        <w:div w:id="608777161">
          <w:marLeft w:val="0"/>
          <w:marRight w:val="0"/>
          <w:marTop w:val="0"/>
          <w:marBottom w:val="0"/>
          <w:divBdr>
            <w:top w:val="none" w:sz="0" w:space="0" w:color="auto"/>
            <w:left w:val="none" w:sz="0" w:space="0" w:color="auto"/>
            <w:bottom w:val="none" w:sz="0" w:space="0" w:color="auto"/>
            <w:right w:val="none" w:sz="0" w:space="0" w:color="auto"/>
          </w:divBdr>
        </w:div>
        <w:div w:id="868954532">
          <w:marLeft w:val="0"/>
          <w:marRight w:val="0"/>
          <w:marTop w:val="0"/>
          <w:marBottom w:val="0"/>
          <w:divBdr>
            <w:top w:val="none" w:sz="0" w:space="0" w:color="auto"/>
            <w:left w:val="none" w:sz="0" w:space="0" w:color="auto"/>
            <w:bottom w:val="none" w:sz="0" w:space="0" w:color="auto"/>
            <w:right w:val="none" w:sz="0" w:space="0" w:color="auto"/>
          </w:divBdr>
        </w:div>
        <w:div w:id="2095544242">
          <w:marLeft w:val="0"/>
          <w:marRight w:val="0"/>
          <w:marTop w:val="0"/>
          <w:marBottom w:val="0"/>
          <w:divBdr>
            <w:top w:val="none" w:sz="0" w:space="0" w:color="auto"/>
            <w:left w:val="none" w:sz="0" w:space="0" w:color="auto"/>
            <w:bottom w:val="none" w:sz="0" w:space="0" w:color="auto"/>
            <w:right w:val="none" w:sz="0" w:space="0" w:color="auto"/>
          </w:divBdr>
        </w:div>
        <w:div w:id="548226121">
          <w:marLeft w:val="0"/>
          <w:marRight w:val="0"/>
          <w:marTop w:val="0"/>
          <w:marBottom w:val="0"/>
          <w:divBdr>
            <w:top w:val="none" w:sz="0" w:space="0" w:color="auto"/>
            <w:left w:val="none" w:sz="0" w:space="0" w:color="auto"/>
            <w:bottom w:val="none" w:sz="0" w:space="0" w:color="auto"/>
            <w:right w:val="none" w:sz="0" w:space="0" w:color="auto"/>
          </w:divBdr>
        </w:div>
        <w:div w:id="874730394">
          <w:marLeft w:val="0"/>
          <w:marRight w:val="0"/>
          <w:marTop w:val="0"/>
          <w:marBottom w:val="0"/>
          <w:divBdr>
            <w:top w:val="none" w:sz="0" w:space="0" w:color="auto"/>
            <w:left w:val="none" w:sz="0" w:space="0" w:color="auto"/>
            <w:bottom w:val="none" w:sz="0" w:space="0" w:color="auto"/>
            <w:right w:val="none" w:sz="0" w:space="0" w:color="auto"/>
          </w:divBdr>
        </w:div>
        <w:div w:id="1760445702">
          <w:marLeft w:val="0"/>
          <w:marRight w:val="0"/>
          <w:marTop w:val="0"/>
          <w:marBottom w:val="0"/>
          <w:divBdr>
            <w:top w:val="none" w:sz="0" w:space="0" w:color="auto"/>
            <w:left w:val="none" w:sz="0" w:space="0" w:color="auto"/>
            <w:bottom w:val="none" w:sz="0" w:space="0" w:color="auto"/>
            <w:right w:val="none" w:sz="0" w:space="0" w:color="auto"/>
          </w:divBdr>
        </w:div>
        <w:div w:id="203563844">
          <w:marLeft w:val="0"/>
          <w:marRight w:val="0"/>
          <w:marTop w:val="0"/>
          <w:marBottom w:val="0"/>
          <w:divBdr>
            <w:top w:val="none" w:sz="0" w:space="0" w:color="auto"/>
            <w:left w:val="none" w:sz="0" w:space="0" w:color="auto"/>
            <w:bottom w:val="none" w:sz="0" w:space="0" w:color="auto"/>
            <w:right w:val="none" w:sz="0" w:space="0" w:color="auto"/>
          </w:divBdr>
        </w:div>
        <w:div w:id="1790051226">
          <w:marLeft w:val="0"/>
          <w:marRight w:val="0"/>
          <w:marTop w:val="0"/>
          <w:marBottom w:val="0"/>
          <w:divBdr>
            <w:top w:val="none" w:sz="0" w:space="0" w:color="auto"/>
            <w:left w:val="none" w:sz="0" w:space="0" w:color="auto"/>
            <w:bottom w:val="none" w:sz="0" w:space="0" w:color="auto"/>
            <w:right w:val="none" w:sz="0" w:space="0" w:color="auto"/>
          </w:divBdr>
        </w:div>
        <w:div w:id="877399598">
          <w:marLeft w:val="0"/>
          <w:marRight w:val="0"/>
          <w:marTop w:val="0"/>
          <w:marBottom w:val="0"/>
          <w:divBdr>
            <w:top w:val="none" w:sz="0" w:space="0" w:color="auto"/>
            <w:left w:val="none" w:sz="0" w:space="0" w:color="auto"/>
            <w:bottom w:val="none" w:sz="0" w:space="0" w:color="auto"/>
            <w:right w:val="none" w:sz="0" w:space="0" w:color="auto"/>
          </w:divBdr>
        </w:div>
        <w:div w:id="374543285">
          <w:marLeft w:val="0"/>
          <w:marRight w:val="0"/>
          <w:marTop w:val="0"/>
          <w:marBottom w:val="0"/>
          <w:divBdr>
            <w:top w:val="none" w:sz="0" w:space="0" w:color="auto"/>
            <w:left w:val="none" w:sz="0" w:space="0" w:color="auto"/>
            <w:bottom w:val="none" w:sz="0" w:space="0" w:color="auto"/>
            <w:right w:val="none" w:sz="0" w:space="0" w:color="auto"/>
          </w:divBdr>
        </w:div>
        <w:div w:id="66462402">
          <w:marLeft w:val="0"/>
          <w:marRight w:val="0"/>
          <w:marTop w:val="0"/>
          <w:marBottom w:val="0"/>
          <w:divBdr>
            <w:top w:val="none" w:sz="0" w:space="0" w:color="auto"/>
            <w:left w:val="none" w:sz="0" w:space="0" w:color="auto"/>
            <w:bottom w:val="none" w:sz="0" w:space="0" w:color="auto"/>
            <w:right w:val="none" w:sz="0" w:space="0" w:color="auto"/>
          </w:divBdr>
        </w:div>
        <w:div w:id="2094812318">
          <w:marLeft w:val="0"/>
          <w:marRight w:val="0"/>
          <w:marTop w:val="0"/>
          <w:marBottom w:val="0"/>
          <w:divBdr>
            <w:top w:val="none" w:sz="0" w:space="0" w:color="auto"/>
            <w:left w:val="none" w:sz="0" w:space="0" w:color="auto"/>
            <w:bottom w:val="none" w:sz="0" w:space="0" w:color="auto"/>
            <w:right w:val="none" w:sz="0" w:space="0" w:color="auto"/>
          </w:divBdr>
        </w:div>
        <w:div w:id="1928146391">
          <w:marLeft w:val="0"/>
          <w:marRight w:val="0"/>
          <w:marTop w:val="0"/>
          <w:marBottom w:val="0"/>
          <w:divBdr>
            <w:top w:val="none" w:sz="0" w:space="0" w:color="auto"/>
            <w:left w:val="none" w:sz="0" w:space="0" w:color="auto"/>
            <w:bottom w:val="none" w:sz="0" w:space="0" w:color="auto"/>
            <w:right w:val="none" w:sz="0" w:space="0" w:color="auto"/>
          </w:divBdr>
        </w:div>
        <w:div w:id="852449831">
          <w:marLeft w:val="0"/>
          <w:marRight w:val="0"/>
          <w:marTop w:val="0"/>
          <w:marBottom w:val="0"/>
          <w:divBdr>
            <w:top w:val="none" w:sz="0" w:space="0" w:color="auto"/>
            <w:left w:val="none" w:sz="0" w:space="0" w:color="auto"/>
            <w:bottom w:val="none" w:sz="0" w:space="0" w:color="auto"/>
            <w:right w:val="none" w:sz="0" w:space="0" w:color="auto"/>
          </w:divBdr>
        </w:div>
        <w:div w:id="642008677">
          <w:marLeft w:val="0"/>
          <w:marRight w:val="0"/>
          <w:marTop w:val="0"/>
          <w:marBottom w:val="0"/>
          <w:divBdr>
            <w:top w:val="none" w:sz="0" w:space="0" w:color="auto"/>
            <w:left w:val="none" w:sz="0" w:space="0" w:color="auto"/>
            <w:bottom w:val="none" w:sz="0" w:space="0" w:color="auto"/>
            <w:right w:val="none" w:sz="0" w:space="0" w:color="auto"/>
          </w:divBdr>
        </w:div>
        <w:div w:id="918951808">
          <w:marLeft w:val="0"/>
          <w:marRight w:val="0"/>
          <w:marTop w:val="0"/>
          <w:marBottom w:val="0"/>
          <w:divBdr>
            <w:top w:val="none" w:sz="0" w:space="0" w:color="auto"/>
            <w:left w:val="none" w:sz="0" w:space="0" w:color="auto"/>
            <w:bottom w:val="none" w:sz="0" w:space="0" w:color="auto"/>
            <w:right w:val="none" w:sz="0" w:space="0" w:color="auto"/>
          </w:divBdr>
        </w:div>
        <w:div w:id="696348784">
          <w:marLeft w:val="0"/>
          <w:marRight w:val="0"/>
          <w:marTop w:val="0"/>
          <w:marBottom w:val="0"/>
          <w:divBdr>
            <w:top w:val="none" w:sz="0" w:space="0" w:color="auto"/>
            <w:left w:val="none" w:sz="0" w:space="0" w:color="auto"/>
            <w:bottom w:val="none" w:sz="0" w:space="0" w:color="auto"/>
            <w:right w:val="none" w:sz="0" w:space="0" w:color="auto"/>
          </w:divBdr>
        </w:div>
        <w:div w:id="693114422">
          <w:marLeft w:val="0"/>
          <w:marRight w:val="0"/>
          <w:marTop w:val="0"/>
          <w:marBottom w:val="0"/>
          <w:divBdr>
            <w:top w:val="none" w:sz="0" w:space="0" w:color="auto"/>
            <w:left w:val="none" w:sz="0" w:space="0" w:color="auto"/>
            <w:bottom w:val="none" w:sz="0" w:space="0" w:color="auto"/>
            <w:right w:val="none" w:sz="0" w:space="0" w:color="auto"/>
          </w:divBdr>
        </w:div>
        <w:div w:id="373694782">
          <w:marLeft w:val="0"/>
          <w:marRight w:val="0"/>
          <w:marTop w:val="0"/>
          <w:marBottom w:val="0"/>
          <w:divBdr>
            <w:top w:val="none" w:sz="0" w:space="0" w:color="auto"/>
            <w:left w:val="none" w:sz="0" w:space="0" w:color="auto"/>
            <w:bottom w:val="none" w:sz="0" w:space="0" w:color="auto"/>
            <w:right w:val="none" w:sz="0" w:space="0" w:color="auto"/>
          </w:divBdr>
        </w:div>
        <w:div w:id="1205874414">
          <w:marLeft w:val="0"/>
          <w:marRight w:val="0"/>
          <w:marTop w:val="0"/>
          <w:marBottom w:val="0"/>
          <w:divBdr>
            <w:top w:val="none" w:sz="0" w:space="0" w:color="auto"/>
            <w:left w:val="none" w:sz="0" w:space="0" w:color="auto"/>
            <w:bottom w:val="none" w:sz="0" w:space="0" w:color="auto"/>
            <w:right w:val="none" w:sz="0" w:space="0" w:color="auto"/>
          </w:divBdr>
        </w:div>
        <w:div w:id="1858957451">
          <w:marLeft w:val="0"/>
          <w:marRight w:val="0"/>
          <w:marTop w:val="0"/>
          <w:marBottom w:val="0"/>
          <w:divBdr>
            <w:top w:val="none" w:sz="0" w:space="0" w:color="auto"/>
            <w:left w:val="none" w:sz="0" w:space="0" w:color="auto"/>
            <w:bottom w:val="none" w:sz="0" w:space="0" w:color="auto"/>
            <w:right w:val="none" w:sz="0" w:space="0" w:color="auto"/>
          </w:divBdr>
        </w:div>
        <w:div w:id="768046722">
          <w:marLeft w:val="0"/>
          <w:marRight w:val="0"/>
          <w:marTop w:val="0"/>
          <w:marBottom w:val="0"/>
          <w:divBdr>
            <w:top w:val="none" w:sz="0" w:space="0" w:color="auto"/>
            <w:left w:val="none" w:sz="0" w:space="0" w:color="auto"/>
            <w:bottom w:val="none" w:sz="0" w:space="0" w:color="auto"/>
            <w:right w:val="none" w:sz="0" w:space="0" w:color="auto"/>
          </w:divBdr>
        </w:div>
        <w:div w:id="57676800">
          <w:marLeft w:val="0"/>
          <w:marRight w:val="0"/>
          <w:marTop w:val="0"/>
          <w:marBottom w:val="0"/>
          <w:divBdr>
            <w:top w:val="none" w:sz="0" w:space="0" w:color="auto"/>
            <w:left w:val="none" w:sz="0" w:space="0" w:color="auto"/>
            <w:bottom w:val="none" w:sz="0" w:space="0" w:color="auto"/>
            <w:right w:val="none" w:sz="0" w:space="0" w:color="auto"/>
          </w:divBdr>
        </w:div>
        <w:div w:id="1442453911">
          <w:marLeft w:val="0"/>
          <w:marRight w:val="0"/>
          <w:marTop w:val="0"/>
          <w:marBottom w:val="0"/>
          <w:divBdr>
            <w:top w:val="none" w:sz="0" w:space="0" w:color="auto"/>
            <w:left w:val="none" w:sz="0" w:space="0" w:color="auto"/>
            <w:bottom w:val="none" w:sz="0" w:space="0" w:color="auto"/>
            <w:right w:val="none" w:sz="0" w:space="0" w:color="auto"/>
          </w:divBdr>
        </w:div>
        <w:div w:id="1346401585">
          <w:marLeft w:val="0"/>
          <w:marRight w:val="0"/>
          <w:marTop w:val="0"/>
          <w:marBottom w:val="0"/>
          <w:divBdr>
            <w:top w:val="none" w:sz="0" w:space="0" w:color="auto"/>
            <w:left w:val="none" w:sz="0" w:space="0" w:color="auto"/>
            <w:bottom w:val="none" w:sz="0" w:space="0" w:color="auto"/>
            <w:right w:val="none" w:sz="0" w:space="0" w:color="auto"/>
          </w:divBdr>
        </w:div>
        <w:div w:id="224416175">
          <w:marLeft w:val="0"/>
          <w:marRight w:val="0"/>
          <w:marTop w:val="0"/>
          <w:marBottom w:val="0"/>
          <w:divBdr>
            <w:top w:val="none" w:sz="0" w:space="0" w:color="auto"/>
            <w:left w:val="none" w:sz="0" w:space="0" w:color="auto"/>
            <w:bottom w:val="none" w:sz="0" w:space="0" w:color="auto"/>
            <w:right w:val="none" w:sz="0" w:space="0" w:color="auto"/>
          </w:divBdr>
        </w:div>
        <w:div w:id="1024552191">
          <w:marLeft w:val="0"/>
          <w:marRight w:val="0"/>
          <w:marTop w:val="0"/>
          <w:marBottom w:val="0"/>
          <w:divBdr>
            <w:top w:val="none" w:sz="0" w:space="0" w:color="auto"/>
            <w:left w:val="none" w:sz="0" w:space="0" w:color="auto"/>
            <w:bottom w:val="none" w:sz="0" w:space="0" w:color="auto"/>
            <w:right w:val="none" w:sz="0" w:space="0" w:color="auto"/>
          </w:divBdr>
        </w:div>
        <w:div w:id="345451002">
          <w:marLeft w:val="0"/>
          <w:marRight w:val="0"/>
          <w:marTop w:val="0"/>
          <w:marBottom w:val="0"/>
          <w:divBdr>
            <w:top w:val="none" w:sz="0" w:space="0" w:color="auto"/>
            <w:left w:val="none" w:sz="0" w:space="0" w:color="auto"/>
            <w:bottom w:val="none" w:sz="0" w:space="0" w:color="auto"/>
            <w:right w:val="none" w:sz="0" w:space="0" w:color="auto"/>
          </w:divBdr>
        </w:div>
        <w:div w:id="15009485">
          <w:marLeft w:val="0"/>
          <w:marRight w:val="0"/>
          <w:marTop w:val="0"/>
          <w:marBottom w:val="0"/>
          <w:divBdr>
            <w:top w:val="none" w:sz="0" w:space="0" w:color="auto"/>
            <w:left w:val="none" w:sz="0" w:space="0" w:color="auto"/>
            <w:bottom w:val="none" w:sz="0" w:space="0" w:color="auto"/>
            <w:right w:val="none" w:sz="0" w:space="0" w:color="auto"/>
          </w:divBdr>
        </w:div>
        <w:div w:id="1940676587">
          <w:marLeft w:val="0"/>
          <w:marRight w:val="0"/>
          <w:marTop w:val="0"/>
          <w:marBottom w:val="0"/>
          <w:divBdr>
            <w:top w:val="none" w:sz="0" w:space="0" w:color="auto"/>
            <w:left w:val="none" w:sz="0" w:space="0" w:color="auto"/>
            <w:bottom w:val="none" w:sz="0" w:space="0" w:color="auto"/>
            <w:right w:val="none" w:sz="0" w:space="0" w:color="auto"/>
          </w:divBdr>
        </w:div>
        <w:div w:id="1703702209">
          <w:marLeft w:val="0"/>
          <w:marRight w:val="0"/>
          <w:marTop w:val="0"/>
          <w:marBottom w:val="0"/>
          <w:divBdr>
            <w:top w:val="none" w:sz="0" w:space="0" w:color="auto"/>
            <w:left w:val="none" w:sz="0" w:space="0" w:color="auto"/>
            <w:bottom w:val="none" w:sz="0" w:space="0" w:color="auto"/>
            <w:right w:val="none" w:sz="0" w:space="0" w:color="auto"/>
          </w:divBdr>
        </w:div>
        <w:div w:id="2042971422">
          <w:marLeft w:val="0"/>
          <w:marRight w:val="0"/>
          <w:marTop w:val="0"/>
          <w:marBottom w:val="0"/>
          <w:divBdr>
            <w:top w:val="none" w:sz="0" w:space="0" w:color="auto"/>
            <w:left w:val="none" w:sz="0" w:space="0" w:color="auto"/>
            <w:bottom w:val="none" w:sz="0" w:space="0" w:color="auto"/>
            <w:right w:val="none" w:sz="0" w:space="0" w:color="auto"/>
          </w:divBdr>
        </w:div>
        <w:div w:id="795217046">
          <w:marLeft w:val="0"/>
          <w:marRight w:val="0"/>
          <w:marTop w:val="0"/>
          <w:marBottom w:val="0"/>
          <w:divBdr>
            <w:top w:val="none" w:sz="0" w:space="0" w:color="auto"/>
            <w:left w:val="none" w:sz="0" w:space="0" w:color="auto"/>
            <w:bottom w:val="none" w:sz="0" w:space="0" w:color="auto"/>
            <w:right w:val="none" w:sz="0" w:space="0" w:color="auto"/>
          </w:divBdr>
        </w:div>
        <w:div w:id="1575243050">
          <w:marLeft w:val="0"/>
          <w:marRight w:val="0"/>
          <w:marTop w:val="0"/>
          <w:marBottom w:val="0"/>
          <w:divBdr>
            <w:top w:val="none" w:sz="0" w:space="0" w:color="auto"/>
            <w:left w:val="none" w:sz="0" w:space="0" w:color="auto"/>
            <w:bottom w:val="none" w:sz="0" w:space="0" w:color="auto"/>
            <w:right w:val="none" w:sz="0" w:space="0" w:color="auto"/>
          </w:divBdr>
        </w:div>
        <w:div w:id="1465808482">
          <w:marLeft w:val="0"/>
          <w:marRight w:val="0"/>
          <w:marTop w:val="0"/>
          <w:marBottom w:val="0"/>
          <w:divBdr>
            <w:top w:val="none" w:sz="0" w:space="0" w:color="auto"/>
            <w:left w:val="none" w:sz="0" w:space="0" w:color="auto"/>
            <w:bottom w:val="none" w:sz="0" w:space="0" w:color="auto"/>
            <w:right w:val="none" w:sz="0" w:space="0" w:color="auto"/>
          </w:divBdr>
        </w:div>
        <w:div w:id="1269849102">
          <w:marLeft w:val="0"/>
          <w:marRight w:val="0"/>
          <w:marTop w:val="0"/>
          <w:marBottom w:val="0"/>
          <w:divBdr>
            <w:top w:val="none" w:sz="0" w:space="0" w:color="auto"/>
            <w:left w:val="none" w:sz="0" w:space="0" w:color="auto"/>
            <w:bottom w:val="none" w:sz="0" w:space="0" w:color="auto"/>
            <w:right w:val="none" w:sz="0" w:space="0" w:color="auto"/>
          </w:divBdr>
        </w:div>
        <w:div w:id="943609210">
          <w:marLeft w:val="0"/>
          <w:marRight w:val="0"/>
          <w:marTop w:val="0"/>
          <w:marBottom w:val="0"/>
          <w:divBdr>
            <w:top w:val="none" w:sz="0" w:space="0" w:color="auto"/>
            <w:left w:val="none" w:sz="0" w:space="0" w:color="auto"/>
            <w:bottom w:val="none" w:sz="0" w:space="0" w:color="auto"/>
            <w:right w:val="none" w:sz="0" w:space="0" w:color="auto"/>
          </w:divBdr>
        </w:div>
        <w:div w:id="1497963591">
          <w:marLeft w:val="0"/>
          <w:marRight w:val="0"/>
          <w:marTop w:val="0"/>
          <w:marBottom w:val="0"/>
          <w:divBdr>
            <w:top w:val="none" w:sz="0" w:space="0" w:color="auto"/>
            <w:left w:val="none" w:sz="0" w:space="0" w:color="auto"/>
            <w:bottom w:val="none" w:sz="0" w:space="0" w:color="auto"/>
            <w:right w:val="none" w:sz="0" w:space="0" w:color="auto"/>
          </w:divBdr>
        </w:div>
        <w:div w:id="1678383138">
          <w:marLeft w:val="0"/>
          <w:marRight w:val="0"/>
          <w:marTop w:val="0"/>
          <w:marBottom w:val="0"/>
          <w:divBdr>
            <w:top w:val="none" w:sz="0" w:space="0" w:color="auto"/>
            <w:left w:val="none" w:sz="0" w:space="0" w:color="auto"/>
            <w:bottom w:val="none" w:sz="0" w:space="0" w:color="auto"/>
            <w:right w:val="none" w:sz="0" w:space="0" w:color="auto"/>
          </w:divBdr>
        </w:div>
        <w:div w:id="1838425120">
          <w:marLeft w:val="0"/>
          <w:marRight w:val="0"/>
          <w:marTop w:val="0"/>
          <w:marBottom w:val="0"/>
          <w:divBdr>
            <w:top w:val="none" w:sz="0" w:space="0" w:color="auto"/>
            <w:left w:val="none" w:sz="0" w:space="0" w:color="auto"/>
            <w:bottom w:val="none" w:sz="0" w:space="0" w:color="auto"/>
            <w:right w:val="none" w:sz="0" w:space="0" w:color="auto"/>
          </w:divBdr>
        </w:div>
        <w:div w:id="1816944798">
          <w:marLeft w:val="0"/>
          <w:marRight w:val="0"/>
          <w:marTop w:val="0"/>
          <w:marBottom w:val="0"/>
          <w:divBdr>
            <w:top w:val="none" w:sz="0" w:space="0" w:color="auto"/>
            <w:left w:val="none" w:sz="0" w:space="0" w:color="auto"/>
            <w:bottom w:val="none" w:sz="0" w:space="0" w:color="auto"/>
            <w:right w:val="none" w:sz="0" w:space="0" w:color="auto"/>
          </w:divBdr>
        </w:div>
        <w:div w:id="867722307">
          <w:marLeft w:val="0"/>
          <w:marRight w:val="0"/>
          <w:marTop w:val="0"/>
          <w:marBottom w:val="0"/>
          <w:divBdr>
            <w:top w:val="none" w:sz="0" w:space="0" w:color="auto"/>
            <w:left w:val="none" w:sz="0" w:space="0" w:color="auto"/>
            <w:bottom w:val="none" w:sz="0" w:space="0" w:color="auto"/>
            <w:right w:val="none" w:sz="0" w:space="0" w:color="auto"/>
          </w:divBdr>
        </w:div>
        <w:div w:id="201404384">
          <w:marLeft w:val="0"/>
          <w:marRight w:val="0"/>
          <w:marTop w:val="0"/>
          <w:marBottom w:val="0"/>
          <w:divBdr>
            <w:top w:val="none" w:sz="0" w:space="0" w:color="auto"/>
            <w:left w:val="none" w:sz="0" w:space="0" w:color="auto"/>
            <w:bottom w:val="none" w:sz="0" w:space="0" w:color="auto"/>
            <w:right w:val="none" w:sz="0" w:space="0" w:color="auto"/>
          </w:divBdr>
        </w:div>
        <w:div w:id="848255450">
          <w:marLeft w:val="0"/>
          <w:marRight w:val="0"/>
          <w:marTop w:val="0"/>
          <w:marBottom w:val="0"/>
          <w:divBdr>
            <w:top w:val="none" w:sz="0" w:space="0" w:color="auto"/>
            <w:left w:val="none" w:sz="0" w:space="0" w:color="auto"/>
            <w:bottom w:val="none" w:sz="0" w:space="0" w:color="auto"/>
            <w:right w:val="none" w:sz="0" w:space="0" w:color="auto"/>
          </w:divBdr>
        </w:div>
        <w:div w:id="645938489">
          <w:marLeft w:val="0"/>
          <w:marRight w:val="0"/>
          <w:marTop w:val="0"/>
          <w:marBottom w:val="0"/>
          <w:divBdr>
            <w:top w:val="none" w:sz="0" w:space="0" w:color="auto"/>
            <w:left w:val="none" w:sz="0" w:space="0" w:color="auto"/>
            <w:bottom w:val="none" w:sz="0" w:space="0" w:color="auto"/>
            <w:right w:val="none" w:sz="0" w:space="0" w:color="auto"/>
          </w:divBdr>
        </w:div>
        <w:div w:id="1369840764">
          <w:marLeft w:val="0"/>
          <w:marRight w:val="0"/>
          <w:marTop w:val="0"/>
          <w:marBottom w:val="0"/>
          <w:divBdr>
            <w:top w:val="none" w:sz="0" w:space="0" w:color="auto"/>
            <w:left w:val="none" w:sz="0" w:space="0" w:color="auto"/>
            <w:bottom w:val="none" w:sz="0" w:space="0" w:color="auto"/>
            <w:right w:val="none" w:sz="0" w:space="0" w:color="auto"/>
          </w:divBdr>
        </w:div>
        <w:div w:id="1243296917">
          <w:marLeft w:val="0"/>
          <w:marRight w:val="0"/>
          <w:marTop w:val="0"/>
          <w:marBottom w:val="0"/>
          <w:divBdr>
            <w:top w:val="none" w:sz="0" w:space="0" w:color="auto"/>
            <w:left w:val="none" w:sz="0" w:space="0" w:color="auto"/>
            <w:bottom w:val="none" w:sz="0" w:space="0" w:color="auto"/>
            <w:right w:val="none" w:sz="0" w:space="0" w:color="auto"/>
          </w:divBdr>
        </w:div>
        <w:div w:id="1286229056">
          <w:marLeft w:val="0"/>
          <w:marRight w:val="0"/>
          <w:marTop w:val="0"/>
          <w:marBottom w:val="0"/>
          <w:divBdr>
            <w:top w:val="none" w:sz="0" w:space="0" w:color="auto"/>
            <w:left w:val="none" w:sz="0" w:space="0" w:color="auto"/>
            <w:bottom w:val="none" w:sz="0" w:space="0" w:color="auto"/>
            <w:right w:val="none" w:sz="0" w:space="0" w:color="auto"/>
          </w:divBdr>
        </w:div>
        <w:div w:id="1531381964">
          <w:marLeft w:val="0"/>
          <w:marRight w:val="0"/>
          <w:marTop w:val="0"/>
          <w:marBottom w:val="0"/>
          <w:divBdr>
            <w:top w:val="none" w:sz="0" w:space="0" w:color="auto"/>
            <w:left w:val="none" w:sz="0" w:space="0" w:color="auto"/>
            <w:bottom w:val="none" w:sz="0" w:space="0" w:color="auto"/>
            <w:right w:val="none" w:sz="0" w:space="0" w:color="auto"/>
          </w:divBdr>
        </w:div>
        <w:div w:id="325474399">
          <w:marLeft w:val="0"/>
          <w:marRight w:val="0"/>
          <w:marTop w:val="0"/>
          <w:marBottom w:val="0"/>
          <w:divBdr>
            <w:top w:val="none" w:sz="0" w:space="0" w:color="auto"/>
            <w:left w:val="none" w:sz="0" w:space="0" w:color="auto"/>
            <w:bottom w:val="none" w:sz="0" w:space="0" w:color="auto"/>
            <w:right w:val="none" w:sz="0" w:space="0" w:color="auto"/>
          </w:divBdr>
        </w:div>
        <w:div w:id="1296106981">
          <w:marLeft w:val="0"/>
          <w:marRight w:val="0"/>
          <w:marTop w:val="0"/>
          <w:marBottom w:val="0"/>
          <w:divBdr>
            <w:top w:val="none" w:sz="0" w:space="0" w:color="auto"/>
            <w:left w:val="none" w:sz="0" w:space="0" w:color="auto"/>
            <w:bottom w:val="none" w:sz="0" w:space="0" w:color="auto"/>
            <w:right w:val="none" w:sz="0" w:space="0" w:color="auto"/>
          </w:divBdr>
        </w:div>
        <w:div w:id="754744959">
          <w:marLeft w:val="0"/>
          <w:marRight w:val="0"/>
          <w:marTop w:val="0"/>
          <w:marBottom w:val="0"/>
          <w:divBdr>
            <w:top w:val="none" w:sz="0" w:space="0" w:color="auto"/>
            <w:left w:val="none" w:sz="0" w:space="0" w:color="auto"/>
            <w:bottom w:val="none" w:sz="0" w:space="0" w:color="auto"/>
            <w:right w:val="none" w:sz="0" w:space="0" w:color="auto"/>
          </w:divBdr>
        </w:div>
        <w:div w:id="2144538478">
          <w:marLeft w:val="0"/>
          <w:marRight w:val="0"/>
          <w:marTop w:val="0"/>
          <w:marBottom w:val="0"/>
          <w:divBdr>
            <w:top w:val="none" w:sz="0" w:space="0" w:color="auto"/>
            <w:left w:val="none" w:sz="0" w:space="0" w:color="auto"/>
            <w:bottom w:val="none" w:sz="0" w:space="0" w:color="auto"/>
            <w:right w:val="none" w:sz="0" w:space="0" w:color="auto"/>
          </w:divBdr>
        </w:div>
        <w:div w:id="128129726">
          <w:marLeft w:val="0"/>
          <w:marRight w:val="0"/>
          <w:marTop w:val="0"/>
          <w:marBottom w:val="0"/>
          <w:divBdr>
            <w:top w:val="none" w:sz="0" w:space="0" w:color="auto"/>
            <w:left w:val="none" w:sz="0" w:space="0" w:color="auto"/>
            <w:bottom w:val="none" w:sz="0" w:space="0" w:color="auto"/>
            <w:right w:val="none" w:sz="0" w:space="0" w:color="auto"/>
          </w:divBdr>
        </w:div>
        <w:div w:id="1883592793">
          <w:marLeft w:val="0"/>
          <w:marRight w:val="0"/>
          <w:marTop w:val="0"/>
          <w:marBottom w:val="0"/>
          <w:divBdr>
            <w:top w:val="none" w:sz="0" w:space="0" w:color="auto"/>
            <w:left w:val="none" w:sz="0" w:space="0" w:color="auto"/>
            <w:bottom w:val="none" w:sz="0" w:space="0" w:color="auto"/>
            <w:right w:val="none" w:sz="0" w:space="0" w:color="auto"/>
          </w:divBdr>
        </w:div>
        <w:div w:id="1883055701">
          <w:marLeft w:val="0"/>
          <w:marRight w:val="0"/>
          <w:marTop w:val="0"/>
          <w:marBottom w:val="0"/>
          <w:divBdr>
            <w:top w:val="none" w:sz="0" w:space="0" w:color="auto"/>
            <w:left w:val="none" w:sz="0" w:space="0" w:color="auto"/>
            <w:bottom w:val="none" w:sz="0" w:space="0" w:color="auto"/>
            <w:right w:val="none" w:sz="0" w:space="0" w:color="auto"/>
          </w:divBdr>
        </w:div>
        <w:div w:id="643507952">
          <w:marLeft w:val="0"/>
          <w:marRight w:val="0"/>
          <w:marTop w:val="0"/>
          <w:marBottom w:val="0"/>
          <w:divBdr>
            <w:top w:val="none" w:sz="0" w:space="0" w:color="auto"/>
            <w:left w:val="none" w:sz="0" w:space="0" w:color="auto"/>
            <w:bottom w:val="none" w:sz="0" w:space="0" w:color="auto"/>
            <w:right w:val="none" w:sz="0" w:space="0" w:color="auto"/>
          </w:divBdr>
        </w:div>
        <w:div w:id="1468084501">
          <w:marLeft w:val="0"/>
          <w:marRight w:val="0"/>
          <w:marTop w:val="0"/>
          <w:marBottom w:val="0"/>
          <w:divBdr>
            <w:top w:val="none" w:sz="0" w:space="0" w:color="auto"/>
            <w:left w:val="none" w:sz="0" w:space="0" w:color="auto"/>
            <w:bottom w:val="none" w:sz="0" w:space="0" w:color="auto"/>
            <w:right w:val="none" w:sz="0" w:space="0" w:color="auto"/>
          </w:divBdr>
        </w:div>
        <w:div w:id="2036616602">
          <w:marLeft w:val="0"/>
          <w:marRight w:val="0"/>
          <w:marTop w:val="0"/>
          <w:marBottom w:val="0"/>
          <w:divBdr>
            <w:top w:val="none" w:sz="0" w:space="0" w:color="auto"/>
            <w:left w:val="none" w:sz="0" w:space="0" w:color="auto"/>
            <w:bottom w:val="none" w:sz="0" w:space="0" w:color="auto"/>
            <w:right w:val="none" w:sz="0" w:space="0" w:color="auto"/>
          </w:divBdr>
        </w:div>
        <w:div w:id="991494192">
          <w:marLeft w:val="0"/>
          <w:marRight w:val="0"/>
          <w:marTop w:val="0"/>
          <w:marBottom w:val="0"/>
          <w:divBdr>
            <w:top w:val="none" w:sz="0" w:space="0" w:color="auto"/>
            <w:left w:val="none" w:sz="0" w:space="0" w:color="auto"/>
            <w:bottom w:val="none" w:sz="0" w:space="0" w:color="auto"/>
            <w:right w:val="none" w:sz="0" w:space="0" w:color="auto"/>
          </w:divBdr>
        </w:div>
        <w:div w:id="973565677">
          <w:marLeft w:val="0"/>
          <w:marRight w:val="0"/>
          <w:marTop w:val="0"/>
          <w:marBottom w:val="0"/>
          <w:divBdr>
            <w:top w:val="none" w:sz="0" w:space="0" w:color="auto"/>
            <w:left w:val="none" w:sz="0" w:space="0" w:color="auto"/>
            <w:bottom w:val="none" w:sz="0" w:space="0" w:color="auto"/>
            <w:right w:val="none" w:sz="0" w:space="0" w:color="auto"/>
          </w:divBdr>
        </w:div>
        <w:div w:id="687678825">
          <w:marLeft w:val="0"/>
          <w:marRight w:val="0"/>
          <w:marTop w:val="0"/>
          <w:marBottom w:val="0"/>
          <w:divBdr>
            <w:top w:val="none" w:sz="0" w:space="0" w:color="auto"/>
            <w:left w:val="none" w:sz="0" w:space="0" w:color="auto"/>
            <w:bottom w:val="none" w:sz="0" w:space="0" w:color="auto"/>
            <w:right w:val="none" w:sz="0" w:space="0" w:color="auto"/>
          </w:divBdr>
        </w:div>
        <w:div w:id="1328940050">
          <w:marLeft w:val="0"/>
          <w:marRight w:val="0"/>
          <w:marTop w:val="0"/>
          <w:marBottom w:val="0"/>
          <w:divBdr>
            <w:top w:val="none" w:sz="0" w:space="0" w:color="auto"/>
            <w:left w:val="none" w:sz="0" w:space="0" w:color="auto"/>
            <w:bottom w:val="none" w:sz="0" w:space="0" w:color="auto"/>
            <w:right w:val="none" w:sz="0" w:space="0" w:color="auto"/>
          </w:divBdr>
        </w:div>
        <w:div w:id="767316874">
          <w:marLeft w:val="0"/>
          <w:marRight w:val="0"/>
          <w:marTop w:val="0"/>
          <w:marBottom w:val="0"/>
          <w:divBdr>
            <w:top w:val="none" w:sz="0" w:space="0" w:color="auto"/>
            <w:left w:val="none" w:sz="0" w:space="0" w:color="auto"/>
            <w:bottom w:val="none" w:sz="0" w:space="0" w:color="auto"/>
            <w:right w:val="none" w:sz="0" w:space="0" w:color="auto"/>
          </w:divBdr>
        </w:div>
        <w:div w:id="4214265">
          <w:marLeft w:val="0"/>
          <w:marRight w:val="0"/>
          <w:marTop w:val="0"/>
          <w:marBottom w:val="0"/>
          <w:divBdr>
            <w:top w:val="none" w:sz="0" w:space="0" w:color="auto"/>
            <w:left w:val="none" w:sz="0" w:space="0" w:color="auto"/>
            <w:bottom w:val="none" w:sz="0" w:space="0" w:color="auto"/>
            <w:right w:val="none" w:sz="0" w:space="0" w:color="auto"/>
          </w:divBdr>
        </w:div>
        <w:div w:id="1669557125">
          <w:marLeft w:val="0"/>
          <w:marRight w:val="0"/>
          <w:marTop w:val="0"/>
          <w:marBottom w:val="0"/>
          <w:divBdr>
            <w:top w:val="none" w:sz="0" w:space="0" w:color="auto"/>
            <w:left w:val="none" w:sz="0" w:space="0" w:color="auto"/>
            <w:bottom w:val="none" w:sz="0" w:space="0" w:color="auto"/>
            <w:right w:val="none" w:sz="0" w:space="0" w:color="auto"/>
          </w:divBdr>
        </w:div>
        <w:div w:id="27491527">
          <w:marLeft w:val="0"/>
          <w:marRight w:val="0"/>
          <w:marTop w:val="0"/>
          <w:marBottom w:val="0"/>
          <w:divBdr>
            <w:top w:val="none" w:sz="0" w:space="0" w:color="auto"/>
            <w:left w:val="none" w:sz="0" w:space="0" w:color="auto"/>
            <w:bottom w:val="none" w:sz="0" w:space="0" w:color="auto"/>
            <w:right w:val="none" w:sz="0" w:space="0" w:color="auto"/>
          </w:divBdr>
        </w:div>
        <w:div w:id="27919346">
          <w:marLeft w:val="0"/>
          <w:marRight w:val="0"/>
          <w:marTop w:val="0"/>
          <w:marBottom w:val="0"/>
          <w:divBdr>
            <w:top w:val="none" w:sz="0" w:space="0" w:color="auto"/>
            <w:left w:val="none" w:sz="0" w:space="0" w:color="auto"/>
            <w:bottom w:val="none" w:sz="0" w:space="0" w:color="auto"/>
            <w:right w:val="none" w:sz="0" w:space="0" w:color="auto"/>
          </w:divBdr>
        </w:div>
        <w:div w:id="1397969861">
          <w:marLeft w:val="0"/>
          <w:marRight w:val="0"/>
          <w:marTop w:val="0"/>
          <w:marBottom w:val="0"/>
          <w:divBdr>
            <w:top w:val="none" w:sz="0" w:space="0" w:color="auto"/>
            <w:left w:val="none" w:sz="0" w:space="0" w:color="auto"/>
            <w:bottom w:val="none" w:sz="0" w:space="0" w:color="auto"/>
            <w:right w:val="none" w:sz="0" w:space="0" w:color="auto"/>
          </w:divBdr>
        </w:div>
        <w:div w:id="1487236844">
          <w:marLeft w:val="0"/>
          <w:marRight w:val="0"/>
          <w:marTop w:val="0"/>
          <w:marBottom w:val="0"/>
          <w:divBdr>
            <w:top w:val="none" w:sz="0" w:space="0" w:color="auto"/>
            <w:left w:val="none" w:sz="0" w:space="0" w:color="auto"/>
            <w:bottom w:val="none" w:sz="0" w:space="0" w:color="auto"/>
            <w:right w:val="none" w:sz="0" w:space="0" w:color="auto"/>
          </w:divBdr>
        </w:div>
        <w:div w:id="1841046784">
          <w:marLeft w:val="0"/>
          <w:marRight w:val="0"/>
          <w:marTop w:val="0"/>
          <w:marBottom w:val="0"/>
          <w:divBdr>
            <w:top w:val="none" w:sz="0" w:space="0" w:color="auto"/>
            <w:left w:val="none" w:sz="0" w:space="0" w:color="auto"/>
            <w:bottom w:val="none" w:sz="0" w:space="0" w:color="auto"/>
            <w:right w:val="none" w:sz="0" w:space="0" w:color="auto"/>
          </w:divBdr>
        </w:div>
        <w:div w:id="245386475">
          <w:marLeft w:val="0"/>
          <w:marRight w:val="0"/>
          <w:marTop w:val="0"/>
          <w:marBottom w:val="0"/>
          <w:divBdr>
            <w:top w:val="none" w:sz="0" w:space="0" w:color="auto"/>
            <w:left w:val="none" w:sz="0" w:space="0" w:color="auto"/>
            <w:bottom w:val="none" w:sz="0" w:space="0" w:color="auto"/>
            <w:right w:val="none" w:sz="0" w:space="0" w:color="auto"/>
          </w:divBdr>
        </w:div>
        <w:div w:id="1797065653">
          <w:marLeft w:val="0"/>
          <w:marRight w:val="0"/>
          <w:marTop w:val="0"/>
          <w:marBottom w:val="0"/>
          <w:divBdr>
            <w:top w:val="none" w:sz="0" w:space="0" w:color="auto"/>
            <w:left w:val="none" w:sz="0" w:space="0" w:color="auto"/>
            <w:bottom w:val="none" w:sz="0" w:space="0" w:color="auto"/>
            <w:right w:val="none" w:sz="0" w:space="0" w:color="auto"/>
          </w:divBdr>
        </w:div>
        <w:div w:id="944655533">
          <w:marLeft w:val="0"/>
          <w:marRight w:val="0"/>
          <w:marTop w:val="0"/>
          <w:marBottom w:val="0"/>
          <w:divBdr>
            <w:top w:val="none" w:sz="0" w:space="0" w:color="auto"/>
            <w:left w:val="none" w:sz="0" w:space="0" w:color="auto"/>
            <w:bottom w:val="none" w:sz="0" w:space="0" w:color="auto"/>
            <w:right w:val="none" w:sz="0" w:space="0" w:color="auto"/>
          </w:divBdr>
        </w:div>
        <w:div w:id="626355088">
          <w:marLeft w:val="0"/>
          <w:marRight w:val="0"/>
          <w:marTop w:val="0"/>
          <w:marBottom w:val="0"/>
          <w:divBdr>
            <w:top w:val="none" w:sz="0" w:space="0" w:color="auto"/>
            <w:left w:val="none" w:sz="0" w:space="0" w:color="auto"/>
            <w:bottom w:val="none" w:sz="0" w:space="0" w:color="auto"/>
            <w:right w:val="none" w:sz="0" w:space="0" w:color="auto"/>
          </w:divBdr>
        </w:div>
        <w:div w:id="153693472">
          <w:marLeft w:val="0"/>
          <w:marRight w:val="0"/>
          <w:marTop w:val="0"/>
          <w:marBottom w:val="0"/>
          <w:divBdr>
            <w:top w:val="none" w:sz="0" w:space="0" w:color="auto"/>
            <w:left w:val="none" w:sz="0" w:space="0" w:color="auto"/>
            <w:bottom w:val="none" w:sz="0" w:space="0" w:color="auto"/>
            <w:right w:val="none" w:sz="0" w:space="0" w:color="auto"/>
          </w:divBdr>
        </w:div>
        <w:div w:id="959648741">
          <w:marLeft w:val="0"/>
          <w:marRight w:val="0"/>
          <w:marTop w:val="0"/>
          <w:marBottom w:val="0"/>
          <w:divBdr>
            <w:top w:val="none" w:sz="0" w:space="0" w:color="auto"/>
            <w:left w:val="none" w:sz="0" w:space="0" w:color="auto"/>
            <w:bottom w:val="none" w:sz="0" w:space="0" w:color="auto"/>
            <w:right w:val="none" w:sz="0" w:space="0" w:color="auto"/>
          </w:divBdr>
        </w:div>
        <w:div w:id="1415281655">
          <w:marLeft w:val="0"/>
          <w:marRight w:val="0"/>
          <w:marTop w:val="0"/>
          <w:marBottom w:val="0"/>
          <w:divBdr>
            <w:top w:val="none" w:sz="0" w:space="0" w:color="auto"/>
            <w:left w:val="none" w:sz="0" w:space="0" w:color="auto"/>
            <w:bottom w:val="none" w:sz="0" w:space="0" w:color="auto"/>
            <w:right w:val="none" w:sz="0" w:space="0" w:color="auto"/>
          </w:divBdr>
        </w:div>
        <w:div w:id="1289625512">
          <w:marLeft w:val="0"/>
          <w:marRight w:val="0"/>
          <w:marTop w:val="0"/>
          <w:marBottom w:val="0"/>
          <w:divBdr>
            <w:top w:val="none" w:sz="0" w:space="0" w:color="auto"/>
            <w:left w:val="none" w:sz="0" w:space="0" w:color="auto"/>
            <w:bottom w:val="none" w:sz="0" w:space="0" w:color="auto"/>
            <w:right w:val="none" w:sz="0" w:space="0" w:color="auto"/>
          </w:divBdr>
        </w:div>
        <w:div w:id="2013945869">
          <w:marLeft w:val="0"/>
          <w:marRight w:val="0"/>
          <w:marTop w:val="0"/>
          <w:marBottom w:val="0"/>
          <w:divBdr>
            <w:top w:val="none" w:sz="0" w:space="0" w:color="auto"/>
            <w:left w:val="none" w:sz="0" w:space="0" w:color="auto"/>
            <w:bottom w:val="none" w:sz="0" w:space="0" w:color="auto"/>
            <w:right w:val="none" w:sz="0" w:space="0" w:color="auto"/>
          </w:divBdr>
        </w:div>
        <w:div w:id="1792702857">
          <w:marLeft w:val="0"/>
          <w:marRight w:val="0"/>
          <w:marTop w:val="0"/>
          <w:marBottom w:val="0"/>
          <w:divBdr>
            <w:top w:val="none" w:sz="0" w:space="0" w:color="auto"/>
            <w:left w:val="none" w:sz="0" w:space="0" w:color="auto"/>
            <w:bottom w:val="none" w:sz="0" w:space="0" w:color="auto"/>
            <w:right w:val="none" w:sz="0" w:space="0" w:color="auto"/>
          </w:divBdr>
        </w:div>
        <w:div w:id="521749880">
          <w:marLeft w:val="0"/>
          <w:marRight w:val="0"/>
          <w:marTop w:val="0"/>
          <w:marBottom w:val="0"/>
          <w:divBdr>
            <w:top w:val="none" w:sz="0" w:space="0" w:color="auto"/>
            <w:left w:val="none" w:sz="0" w:space="0" w:color="auto"/>
            <w:bottom w:val="none" w:sz="0" w:space="0" w:color="auto"/>
            <w:right w:val="none" w:sz="0" w:space="0" w:color="auto"/>
          </w:divBdr>
        </w:div>
        <w:div w:id="516576550">
          <w:marLeft w:val="0"/>
          <w:marRight w:val="0"/>
          <w:marTop w:val="0"/>
          <w:marBottom w:val="0"/>
          <w:divBdr>
            <w:top w:val="none" w:sz="0" w:space="0" w:color="auto"/>
            <w:left w:val="none" w:sz="0" w:space="0" w:color="auto"/>
            <w:bottom w:val="none" w:sz="0" w:space="0" w:color="auto"/>
            <w:right w:val="none" w:sz="0" w:space="0" w:color="auto"/>
          </w:divBdr>
        </w:div>
        <w:div w:id="1031341586">
          <w:marLeft w:val="0"/>
          <w:marRight w:val="0"/>
          <w:marTop w:val="0"/>
          <w:marBottom w:val="0"/>
          <w:divBdr>
            <w:top w:val="none" w:sz="0" w:space="0" w:color="auto"/>
            <w:left w:val="none" w:sz="0" w:space="0" w:color="auto"/>
            <w:bottom w:val="none" w:sz="0" w:space="0" w:color="auto"/>
            <w:right w:val="none" w:sz="0" w:space="0" w:color="auto"/>
          </w:divBdr>
        </w:div>
        <w:div w:id="2083790013">
          <w:marLeft w:val="0"/>
          <w:marRight w:val="0"/>
          <w:marTop w:val="0"/>
          <w:marBottom w:val="0"/>
          <w:divBdr>
            <w:top w:val="none" w:sz="0" w:space="0" w:color="auto"/>
            <w:left w:val="none" w:sz="0" w:space="0" w:color="auto"/>
            <w:bottom w:val="none" w:sz="0" w:space="0" w:color="auto"/>
            <w:right w:val="none" w:sz="0" w:space="0" w:color="auto"/>
          </w:divBdr>
        </w:div>
        <w:div w:id="322635161">
          <w:marLeft w:val="0"/>
          <w:marRight w:val="0"/>
          <w:marTop w:val="0"/>
          <w:marBottom w:val="0"/>
          <w:divBdr>
            <w:top w:val="none" w:sz="0" w:space="0" w:color="auto"/>
            <w:left w:val="none" w:sz="0" w:space="0" w:color="auto"/>
            <w:bottom w:val="none" w:sz="0" w:space="0" w:color="auto"/>
            <w:right w:val="none" w:sz="0" w:space="0" w:color="auto"/>
          </w:divBdr>
        </w:div>
        <w:div w:id="1377923166">
          <w:marLeft w:val="0"/>
          <w:marRight w:val="0"/>
          <w:marTop w:val="0"/>
          <w:marBottom w:val="0"/>
          <w:divBdr>
            <w:top w:val="none" w:sz="0" w:space="0" w:color="auto"/>
            <w:left w:val="none" w:sz="0" w:space="0" w:color="auto"/>
            <w:bottom w:val="none" w:sz="0" w:space="0" w:color="auto"/>
            <w:right w:val="none" w:sz="0" w:space="0" w:color="auto"/>
          </w:divBdr>
        </w:div>
        <w:div w:id="2023432300">
          <w:marLeft w:val="0"/>
          <w:marRight w:val="0"/>
          <w:marTop w:val="0"/>
          <w:marBottom w:val="0"/>
          <w:divBdr>
            <w:top w:val="none" w:sz="0" w:space="0" w:color="auto"/>
            <w:left w:val="none" w:sz="0" w:space="0" w:color="auto"/>
            <w:bottom w:val="none" w:sz="0" w:space="0" w:color="auto"/>
            <w:right w:val="none" w:sz="0" w:space="0" w:color="auto"/>
          </w:divBdr>
        </w:div>
        <w:div w:id="1398241561">
          <w:marLeft w:val="0"/>
          <w:marRight w:val="0"/>
          <w:marTop w:val="0"/>
          <w:marBottom w:val="0"/>
          <w:divBdr>
            <w:top w:val="none" w:sz="0" w:space="0" w:color="auto"/>
            <w:left w:val="none" w:sz="0" w:space="0" w:color="auto"/>
            <w:bottom w:val="none" w:sz="0" w:space="0" w:color="auto"/>
            <w:right w:val="none" w:sz="0" w:space="0" w:color="auto"/>
          </w:divBdr>
        </w:div>
        <w:div w:id="1530221205">
          <w:marLeft w:val="0"/>
          <w:marRight w:val="0"/>
          <w:marTop w:val="0"/>
          <w:marBottom w:val="0"/>
          <w:divBdr>
            <w:top w:val="none" w:sz="0" w:space="0" w:color="auto"/>
            <w:left w:val="none" w:sz="0" w:space="0" w:color="auto"/>
            <w:bottom w:val="none" w:sz="0" w:space="0" w:color="auto"/>
            <w:right w:val="none" w:sz="0" w:space="0" w:color="auto"/>
          </w:divBdr>
        </w:div>
        <w:div w:id="1007295827">
          <w:marLeft w:val="0"/>
          <w:marRight w:val="0"/>
          <w:marTop w:val="0"/>
          <w:marBottom w:val="0"/>
          <w:divBdr>
            <w:top w:val="none" w:sz="0" w:space="0" w:color="auto"/>
            <w:left w:val="none" w:sz="0" w:space="0" w:color="auto"/>
            <w:bottom w:val="none" w:sz="0" w:space="0" w:color="auto"/>
            <w:right w:val="none" w:sz="0" w:space="0" w:color="auto"/>
          </w:divBdr>
        </w:div>
        <w:div w:id="243034247">
          <w:marLeft w:val="0"/>
          <w:marRight w:val="0"/>
          <w:marTop w:val="0"/>
          <w:marBottom w:val="0"/>
          <w:divBdr>
            <w:top w:val="none" w:sz="0" w:space="0" w:color="auto"/>
            <w:left w:val="none" w:sz="0" w:space="0" w:color="auto"/>
            <w:bottom w:val="none" w:sz="0" w:space="0" w:color="auto"/>
            <w:right w:val="none" w:sz="0" w:space="0" w:color="auto"/>
          </w:divBdr>
        </w:div>
        <w:div w:id="1017081169">
          <w:marLeft w:val="0"/>
          <w:marRight w:val="0"/>
          <w:marTop w:val="0"/>
          <w:marBottom w:val="0"/>
          <w:divBdr>
            <w:top w:val="none" w:sz="0" w:space="0" w:color="auto"/>
            <w:left w:val="none" w:sz="0" w:space="0" w:color="auto"/>
            <w:bottom w:val="none" w:sz="0" w:space="0" w:color="auto"/>
            <w:right w:val="none" w:sz="0" w:space="0" w:color="auto"/>
          </w:divBdr>
        </w:div>
        <w:div w:id="1668482230">
          <w:marLeft w:val="0"/>
          <w:marRight w:val="0"/>
          <w:marTop w:val="0"/>
          <w:marBottom w:val="0"/>
          <w:divBdr>
            <w:top w:val="none" w:sz="0" w:space="0" w:color="auto"/>
            <w:left w:val="none" w:sz="0" w:space="0" w:color="auto"/>
            <w:bottom w:val="none" w:sz="0" w:space="0" w:color="auto"/>
            <w:right w:val="none" w:sz="0" w:space="0" w:color="auto"/>
          </w:divBdr>
        </w:div>
        <w:div w:id="1006056607">
          <w:marLeft w:val="0"/>
          <w:marRight w:val="0"/>
          <w:marTop w:val="0"/>
          <w:marBottom w:val="0"/>
          <w:divBdr>
            <w:top w:val="none" w:sz="0" w:space="0" w:color="auto"/>
            <w:left w:val="none" w:sz="0" w:space="0" w:color="auto"/>
            <w:bottom w:val="none" w:sz="0" w:space="0" w:color="auto"/>
            <w:right w:val="none" w:sz="0" w:space="0" w:color="auto"/>
          </w:divBdr>
        </w:div>
        <w:div w:id="1461532851">
          <w:marLeft w:val="0"/>
          <w:marRight w:val="0"/>
          <w:marTop w:val="0"/>
          <w:marBottom w:val="0"/>
          <w:divBdr>
            <w:top w:val="none" w:sz="0" w:space="0" w:color="auto"/>
            <w:left w:val="none" w:sz="0" w:space="0" w:color="auto"/>
            <w:bottom w:val="none" w:sz="0" w:space="0" w:color="auto"/>
            <w:right w:val="none" w:sz="0" w:space="0" w:color="auto"/>
          </w:divBdr>
        </w:div>
        <w:div w:id="1350911724">
          <w:marLeft w:val="0"/>
          <w:marRight w:val="0"/>
          <w:marTop w:val="0"/>
          <w:marBottom w:val="0"/>
          <w:divBdr>
            <w:top w:val="none" w:sz="0" w:space="0" w:color="auto"/>
            <w:left w:val="none" w:sz="0" w:space="0" w:color="auto"/>
            <w:bottom w:val="none" w:sz="0" w:space="0" w:color="auto"/>
            <w:right w:val="none" w:sz="0" w:space="0" w:color="auto"/>
          </w:divBdr>
        </w:div>
        <w:div w:id="1468819994">
          <w:marLeft w:val="0"/>
          <w:marRight w:val="0"/>
          <w:marTop w:val="0"/>
          <w:marBottom w:val="0"/>
          <w:divBdr>
            <w:top w:val="none" w:sz="0" w:space="0" w:color="auto"/>
            <w:left w:val="none" w:sz="0" w:space="0" w:color="auto"/>
            <w:bottom w:val="none" w:sz="0" w:space="0" w:color="auto"/>
            <w:right w:val="none" w:sz="0" w:space="0" w:color="auto"/>
          </w:divBdr>
        </w:div>
        <w:div w:id="378094560">
          <w:marLeft w:val="0"/>
          <w:marRight w:val="0"/>
          <w:marTop w:val="0"/>
          <w:marBottom w:val="0"/>
          <w:divBdr>
            <w:top w:val="none" w:sz="0" w:space="0" w:color="auto"/>
            <w:left w:val="none" w:sz="0" w:space="0" w:color="auto"/>
            <w:bottom w:val="none" w:sz="0" w:space="0" w:color="auto"/>
            <w:right w:val="none" w:sz="0" w:space="0" w:color="auto"/>
          </w:divBdr>
        </w:div>
        <w:div w:id="2079278530">
          <w:marLeft w:val="0"/>
          <w:marRight w:val="0"/>
          <w:marTop w:val="0"/>
          <w:marBottom w:val="0"/>
          <w:divBdr>
            <w:top w:val="none" w:sz="0" w:space="0" w:color="auto"/>
            <w:left w:val="none" w:sz="0" w:space="0" w:color="auto"/>
            <w:bottom w:val="none" w:sz="0" w:space="0" w:color="auto"/>
            <w:right w:val="none" w:sz="0" w:space="0" w:color="auto"/>
          </w:divBdr>
        </w:div>
        <w:div w:id="1060321750">
          <w:marLeft w:val="0"/>
          <w:marRight w:val="0"/>
          <w:marTop w:val="0"/>
          <w:marBottom w:val="0"/>
          <w:divBdr>
            <w:top w:val="none" w:sz="0" w:space="0" w:color="auto"/>
            <w:left w:val="none" w:sz="0" w:space="0" w:color="auto"/>
            <w:bottom w:val="none" w:sz="0" w:space="0" w:color="auto"/>
            <w:right w:val="none" w:sz="0" w:space="0" w:color="auto"/>
          </w:divBdr>
        </w:div>
        <w:div w:id="1766336985">
          <w:marLeft w:val="0"/>
          <w:marRight w:val="0"/>
          <w:marTop w:val="0"/>
          <w:marBottom w:val="0"/>
          <w:divBdr>
            <w:top w:val="none" w:sz="0" w:space="0" w:color="auto"/>
            <w:left w:val="none" w:sz="0" w:space="0" w:color="auto"/>
            <w:bottom w:val="none" w:sz="0" w:space="0" w:color="auto"/>
            <w:right w:val="none" w:sz="0" w:space="0" w:color="auto"/>
          </w:divBdr>
        </w:div>
        <w:div w:id="2040352268">
          <w:marLeft w:val="0"/>
          <w:marRight w:val="0"/>
          <w:marTop w:val="0"/>
          <w:marBottom w:val="0"/>
          <w:divBdr>
            <w:top w:val="none" w:sz="0" w:space="0" w:color="auto"/>
            <w:left w:val="none" w:sz="0" w:space="0" w:color="auto"/>
            <w:bottom w:val="none" w:sz="0" w:space="0" w:color="auto"/>
            <w:right w:val="none" w:sz="0" w:space="0" w:color="auto"/>
          </w:divBdr>
        </w:div>
        <w:div w:id="796415048">
          <w:marLeft w:val="0"/>
          <w:marRight w:val="0"/>
          <w:marTop w:val="0"/>
          <w:marBottom w:val="0"/>
          <w:divBdr>
            <w:top w:val="none" w:sz="0" w:space="0" w:color="auto"/>
            <w:left w:val="none" w:sz="0" w:space="0" w:color="auto"/>
            <w:bottom w:val="none" w:sz="0" w:space="0" w:color="auto"/>
            <w:right w:val="none" w:sz="0" w:space="0" w:color="auto"/>
          </w:divBdr>
        </w:div>
        <w:div w:id="1940017256">
          <w:marLeft w:val="0"/>
          <w:marRight w:val="0"/>
          <w:marTop w:val="0"/>
          <w:marBottom w:val="0"/>
          <w:divBdr>
            <w:top w:val="none" w:sz="0" w:space="0" w:color="auto"/>
            <w:left w:val="none" w:sz="0" w:space="0" w:color="auto"/>
            <w:bottom w:val="none" w:sz="0" w:space="0" w:color="auto"/>
            <w:right w:val="none" w:sz="0" w:space="0" w:color="auto"/>
          </w:divBdr>
        </w:div>
        <w:div w:id="1347706945">
          <w:marLeft w:val="0"/>
          <w:marRight w:val="0"/>
          <w:marTop w:val="0"/>
          <w:marBottom w:val="0"/>
          <w:divBdr>
            <w:top w:val="none" w:sz="0" w:space="0" w:color="auto"/>
            <w:left w:val="none" w:sz="0" w:space="0" w:color="auto"/>
            <w:bottom w:val="none" w:sz="0" w:space="0" w:color="auto"/>
            <w:right w:val="none" w:sz="0" w:space="0" w:color="auto"/>
          </w:divBdr>
        </w:div>
        <w:div w:id="1084961566">
          <w:marLeft w:val="0"/>
          <w:marRight w:val="0"/>
          <w:marTop w:val="0"/>
          <w:marBottom w:val="0"/>
          <w:divBdr>
            <w:top w:val="none" w:sz="0" w:space="0" w:color="auto"/>
            <w:left w:val="none" w:sz="0" w:space="0" w:color="auto"/>
            <w:bottom w:val="none" w:sz="0" w:space="0" w:color="auto"/>
            <w:right w:val="none" w:sz="0" w:space="0" w:color="auto"/>
          </w:divBdr>
        </w:div>
        <w:div w:id="733893033">
          <w:marLeft w:val="0"/>
          <w:marRight w:val="0"/>
          <w:marTop w:val="0"/>
          <w:marBottom w:val="0"/>
          <w:divBdr>
            <w:top w:val="none" w:sz="0" w:space="0" w:color="auto"/>
            <w:left w:val="none" w:sz="0" w:space="0" w:color="auto"/>
            <w:bottom w:val="none" w:sz="0" w:space="0" w:color="auto"/>
            <w:right w:val="none" w:sz="0" w:space="0" w:color="auto"/>
          </w:divBdr>
        </w:div>
        <w:div w:id="1412971951">
          <w:marLeft w:val="0"/>
          <w:marRight w:val="0"/>
          <w:marTop w:val="0"/>
          <w:marBottom w:val="0"/>
          <w:divBdr>
            <w:top w:val="none" w:sz="0" w:space="0" w:color="auto"/>
            <w:left w:val="none" w:sz="0" w:space="0" w:color="auto"/>
            <w:bottom w:val="none" w:sz="0" w:space="0" w:color="auto"/>
            <w:right w:val="none" w:sz="0" w:space="0" w:color="auto"/>
          </w:divBdr>
        </w:div>
        <w:div w:id="173615849">
          <w:marLeft w:val="0"/>
          <w:marRight w:val="0"/>
          <w:marTop w:val="0"/>
          <w:marBottom w:val="0"/>
          <w:divBdr>
            <w:top w:val="none" w:sz="0" w:space="0" w:color="auto"/>
            <w:left w:val="none" w:sz="0" w:space="0" w:color="auto"/>
            <w:bottom w:val="none" w:sz="0" w:space="0" w:color="auto"/>
            <w:right w:val="none" w:sz="0" w:space="0" w:color="auto"/>
          </w:divBdr>
        </w:div>
        <w:div w:id="1194877186">
          <w:marLeft w:val="0"/>
          <w:marRight w:val="0"/>
          <w:marTop w:val="0"/>
          <w:marBottom w:val="0"/>
          <w:divBdr>
            <w:top w:val="none" w:sz="0" w:space="0" w:color="auto"/>
            <w:left w:val="none" w:sz="0" w:space="0" w:color="auto"/>
            <w:bottom w:val="none" w:sz="0" w:space="0" w:color="auto"/>
            <w:right w:val="none" w:sz="0" w:space="0" w:color="auto"/>
          </w:divBdr>
        </w:div>
        <w:div w:id="563562014">
          <w:marLeft w:val="0"/>
          <w:marRight w:val="0"/>
          <w:marTop w:val="0"/>
          <w:marBottom w:val="0"/>
          <w:divBdr>
            <w:top w:val="none" w:sz="0" w:space="0" w:color="auto"/>
            <w:left w:val="none" w:sz="0" w:space="0" w:color="auto"/>
            <w:bottom w:val="none" w:sz="0" w:space="0" w:color="auto"/>
            <w:right w:val="none" w:sz="0" w:space="0" w:color="auto"/>
          </w:divBdr>
        </w:div>
        <w:div w:id="88741812">
          <w:marLeft w:val="0"/>
          <w:marRight w:val="0"/>
          <w:marTop w:val="0"/>
          <w:marBottom w:val="0"/>
          <w:divBdr>
            <w:top w:val="none" w:sz="0" w:space="0" w:color="auto"/>
            <w:left w:val="none" w:sz="0" w:space="0" w:color="auto"/>
            <w:bottom w:val="none" w:sz="0" w:space="0" w:color="auto"/>
            <w:right w:val="none" w:sz="0" w:space="0" w:color="auto"/>
          </w:divBdr>
        </w:div>
        <w:div w:id="1439258001">
          <w:marLeft w:val="0"/>
          <w:marRight w:val="0"/>
          <w:marTop w:val="0"/>
          <w:marBottom w:val="0"/>
          <w:divBdr>
            <w:top w:val="none" w:sz="0" w:space="0" w:color="auto"/>
            <w:left w:val="none" w:sz="0" w:space="0" w:color="auto"/>
            <w:bottom w:val="none" w:sz="0" w:space="0" w:color="auto"/>
            <w:right w:val="none" w:sz="0" w:space="0" w:color="auto"/>
          </w:divBdr>
        </w:div>
        <w:div w:id="1122961596">
          <w:marLeft w:val="0"/>
          <w:marRight w:val="0"/>
          <w:marTop w:val="0"/>
          <w:marBottom w:val="0"/>
          <w:divBdr>
            <w:top w:val="none" w:sz="0" w:space="0" w:color="auto"/>
            <w:left w:val="none" w:sz="0" w:space="0" w:color="auto"/>
            <w:bottom w:val="none" w:sz="0" w:space="0" w:color="auto"/>
            <w:right w:val="none" w:sz="0" w:space="0" w:color="auto"/>
          </w:divBdr>
        </w:div>
        <w:div w:id="832379244">
          <w:marLeft w:val="0"/>
          <w:marRight w:val="0"/>
          <w:marTop w:val="0"/>
          <w:marBottom w:val="0"/>
          <w:divBdr>
            <w:top w:val="none" w:sz="0" w:space="0" w:color="auto"/>
            <w:left w:val="none" w:sz="0" w:space="0" w:color="auto"/>
            <w:bottom w:val="none" w:sz="0" w:space="0" w:color="auto"/>
            <w:right w:val="none" w:sz="0" w:space="0" w:color="auto"/>
          </w:divBdr>
        </w:div>
        <w:div w:id="1682777624">
          <w:marLeft w:val="0"/>
          <w:marRight w:val="0"/>
          <w:marTop w:val="0"/>
          <w:marBottom w:val="0"/>
          <w:divBdr>
            <w:top w:val="none" w:sz="0" w:space="0" w:color="auto"/>
            <w:left w:val="none" w:sz="0" w:space="0" w:color="auto"/>
            <w:bottom w:val="none" w:sz="0" w:space="0" w:color="auto"/>
            <w:right w:val="none" w:sz="0" w:space="0" w:color="auto"/>
          </w:divBdr>
        </w:div>
        <w:div w:id="1956446562">
          <w:marLeft w:val="0"/>
          <w:marRight w:val="0"/>
          <w:marTop w:val="0"/>
          <w:marBottom w:val="0"/>
          <w:divBdr>
            <w:top w:val="none" w:sz="0" w:space="0" w:color="auto"/>
            <w:left w:val="none" w:sz="0" w:space="0" w:color="auto"/>
            <w:bottom w:val="none" w:sz="0" w:space="0" w:color="auto"/>
            <w:right w:val="none" w:sz="0" w:space="0" w:color="auto"/>
          </w:divBdr>
        </w:div>
        <w:div w:id="84377544">
          <w:marLeft w:val="0"/>
          <w:marRight w:val="0"/>
          <w:marTop w:val="0"/>
          <w:marBottom w:val="0"/>
          <w:divBdr>
            <w:top w:val="none" w:sz="0" w:space="0" w:color="auto"/>
            <w:left w:val="none" w:sz="0" w:space="0" w:color="auto"/>
            <w:bottom w:val="none" w:sz="0" w:space="0" w:color="auto"/>
            <w:right w:val="none" w:sz="0" w:space="0" w:color="auto"/>
          </w:divBdr>
        </w:div>
        <w:div w:id="925500676">
          <w:marLeft w:val="0"/>
          <w:marRight w:val="0"/>
          <w:marTop w:val="0"/>
          <w:marBottom w:val="0"/>
          <w:divBdr>
            <w:top w:val="none" w:sz="0" w:space="0" w:color="auto"/>
            <w:left w:val="none" w:sz="0" w:space="0" w:color="auto"/>
            <w:bottom w:val="none" w:sz="0" w:space="0" w:color="auto"/>
            <w:right w:val="none" w:sz="0" w:space="0" w:color="auto"/>
          </w:divBdr>
        </w:div>
        <w:div w:id="1884632980">
          <w:marLeft w:val="0"/>
          <w:marRight w:val="0"/>
          <w:marTop w:val="0"/>
          <w:marBottom w:val="0"/>
          <w:divBdr>
            <w:top w:val="none" w:sz="0" w:space="0" w:color="auto"/>
            <w:left w:val="none" w:sz="0" w:space="0" w:color="auto"/>
            <w:bottom w:val="none" w:sz="0" w:space="0" w:color="auto"/>
            <w:right w:val="none" w:sz="0" w:space="0" w:color="auto"/>
          </w:divBdr>
        </w:div>
        <w:div w:id="1130511408">
          <w:marLeft w:val="0"/>
          <w:marRight w:val="0"/>
          <w:marTop w:val="0"/>
          <w:marBottom w:val="0"/>
          <w:divBdr>
            <w:top w:val="none" w:sz="0" w:space="0" w:color="auto"/>
            <w:left w:val="none" w:sz="0" w:space="0" w:color="auto"/>
            <w:bottom w:val="none" w:sz="0" w:space="0" w:color="auto"/>
            <w:right w:val="none" w:sz="0" w:space="0" w:color="auto"/>
          </w:divBdr>
        </w:div>
        <w:div w:id="574626357">
          <w:marLeft w:val="0"/>
          <w:marRight w:val="0"/>
          <w:marTop w:val="0"/>
          <w:marBottom w:val="0"/>
          <w:divBdr>
            <w:top w:val="none" w:sz="0" w:space="0" w:color="auto"/>
            <w:left w:val="none" w:sz="0" w:space="0" w:color="auto"/>
            <w:bottom w:val="none" w:sz="0" w:space="0" w:color="auto"/>
            <w:right w:val="none" w:sz="0" w:space="0" w:color="auto"/>
          </w:divBdr>
        </w:div>
        <w:div w:id="1941984424">
          <w:marLeft w:val="0"/>
          <w:marRight w:val="0"/>
          <w:marTop w:val="0"/>
          <w:marBottom w:val="0"/>
          <w:divBdr>
            <w:top w:val="none" w:sz="0" w:space="0" w:color="auto"/>
            <w:left w:val="none" w:sz="0" w:space="0" w:color="auto"/>
            <w:bottom w:val="none" w:sz="0" w:space="0" w:color="auto"/>
            <w:right w:val="none" w:sz="0" w:space="0" w:color="auto"/>
          </w:divBdr>
        </w:div>
        <w:div w:id="1266158535">
          <w:marLeft w:val="0"/>
          <w:marRight w:val="0"/>
          <w:marTop w:val="0"/>
          <w:marBottom w:val="0"/>
          <w:divBdr>
            <w:top w:val="none" w:sz="0" w:space="0" w:color="auto"/>
            <w:left w:val="none" w:sz="0" w:space="0" w:color="auto"/>
            <w:bottom w:val="none" w:sz="0" w:space="0" w:color="auto"/>
            <w:right w:val="none" w:sz="0" w:space="0" w:color="auto"/>
          </w:divBdr>
        </w:div>
      </w:divsChild>
    </w:div>
    <w:div w:id="1616016602">
      <w:bodyDiv w:val="1"/>
      <w:marLeft w:val="0"/>
      <w:marRight w:val="0"/>
      <w:marTop w:val="0"/>
      <w:marBottom w:val="0"/>
      <w:divBdr>
        <w:top w:val="none" w:sz="0" w:space="0" w:color="auto"/>
        <w:left w:val="none" w:sz="0" w:space="0" w:color="auto"/>
        <w:bottom w:val="none" w:sz="0" w:space="0" w:color="auto"/>
        <w:right w:val="none" w:sz="0" w:space="0" w:color="auto"/>
      </w:divBdr>
      <w:divsChild>
        <w:div w:id="280764060">
          <w:marLeft w:val="0"/>
          <w:marRight w:val="0"/>
          <w:marTop w:val="0"/>
          <w:marBottom w:val="0"/>
          <w:divBdr>
            <w:top w:val="none" w:sz="0" w:space="0" w:color="auto"/>
            <w:left w:val="none" w:sz="0" w:space="0" w:color="auto"/>
            <w:bottom w:val="none" w:sz="0" w:space="0" w:color="auto"/>
            <w:right w:val="none" w:sz="0" w:space="0" w:color="auto"/>
          </w:divBdr>
        </w:div>
        <w:div w:id="1241939268">
          <w:marLeft w:val="0"/>
          <w:marRight w:val="0"/>
          <w:marTop w:val="0"/>
          <w:marBottom w:val="0"/>
          <w:divBdr>
            <w:top w:val="none" w:sz="0" w:space="0" w:color="auto"/>
            <w:left w:val="none" w:sz="0" w:space="0" w:color="auto"/>
            <w:bottom w:val="none" w:sz="0" w:space="0" w:color="auto"/>
            <w:right w:val="none" w:sz="0" w:space="0" w:color="auto"/>
          </w:divBdr>
        </w:div>
        <w:div w:id="1403136286">
          <w:marLeft w:val="0"/>
          <w:marRight w:val="0"/>
          <w:marTop w:val="0"/>
          <w:marBottom w:val="0"/>
          <w:divBdr>
            <w:top w:val="none" w:sz="0" w:space="0" w:color="auto"/>
            <w:left w:val="none" w:sz="0" w:space="0" w:color="auto"/>
            <w:bottom w:val="none" w:sz="0" w:space="0" w:color="auto"/>
            <w:right w:val="none" w:sz="0" w:space="0" w:color="auto"/>
          </w:divBdr>
        </w:div>
        <w:div w:id="1918005573">
          <w:marLeft w:val="0"/>
          <w:marRight w:val="0"/>
          <w:marTop w:val="0"/>
          <w:marBottom w:val="0"/>
          <w:divBdr>
            <w:top w:val="none" w:sz="0" w:space="0" w:color="auto"/>
            <w:left w:val="none" w:sz="0" w:space="0" w:color="auto"/>
            <w:bottom w:val="none" w:sz="0" w:space="0" w:color="auto"/>
            <w:right w:val="none" w:sz="0" w:space="0" w:color="auto"/>
          </w:divBdr>
        </w:div>
        <w:div w:id="520363537">
          <w:marLeft w:val="0"/>
          <w:marRight w:val="0"/>
          <w:marTop w:val="0"/>
          <w:marBottom w:val="0"/>
          <w:divBdr>
            <w:top w:val="none" w:sz="0" w:space="0" w:color="auto"/>
            <w:left w:val="none" w:sz="0" w:space="0" w:color="auto"/>
            <w:bottom w:val="none" w:sz="0" w:space="0" w:color="auto"/>
            <w:right w:val="none" w:sz="0" w:space="0" w:color="auto"/>
          </w:divBdr>
        </w:div>
        <w:div w:id="2144351245">
          <w:marLeft w:val="0"/>
          <w:marRight w:val="0"/>
          <w:marTop w:val="0"/>
          <w:marBottom w:val="0"/>
          <w:divBdr>
            <w:top w:val="none" w:sz="0" w:space="0" w:color="auto"/>
            <w:left w:val="none" w:sz="0" w:space="0" w:color="auto"/>
            <w:bottom w:val="none" w:sz="0" w:space="0" w:color="auto"/>
            <w:right w:val="none" w:sz="0" w:space="0" w:color="auto"/>
          </w:divBdr>
        </w:div>
        <w:div w:id="1720083994">
          <w:marLeft w:val="0"/>
          <w:marRight w:val="0"/>
          <w:marTop w:val="0"/>
          <w:marBottom w:val="0"/>
          <w:divBdr>
            <w:top w:val="none" w:sz="0" w:space="0" w:color="auto"/>
            <w:left w:val="none" w:sz="0" w:space="0" w:color="auto"/>
            <w:bottom w:val="none" w:sz="0" w:space="0" w:color="auto"/>
            <w:right w:val="none" w:sz="0" w:space="0" w:color="auto"/>
          </w:divBdr>
        </w:div>
        <w:div w:id="669871591">
          <w:marLeft w:val="0"/>
          <w:marRight w:val="0"/>
          <w:marTop w:val="0"/>
          <w:marBottom w:val="0"/>
          <w:divBdr>
            <w:top w:val="none" w:sz="0" w:space="0" w:color="auto"/>
            <w:left w:val="none" w:sz="0" w:space="0" w:color="auto"/>
            <w:bottom w:val="none" w:sz="0" w:space="0" w:color="auto"/>
            <w:right w:val="none" w:sz="0" w:space="0" w:color="auto"/>
          </w:divBdr>
        </w:div>
        <w:div w:id="1712876017">
          <w:marLeft w:val="0"/>
          <w:marRight w:val="0"/>
          <w:marTop w:val="0"/>
          <w:marBottom w:val="0"/>
          <w:divBdr>
            <w:top w:val="none" w:sz="0" w:space="0" w:color="auto"/>
            <w:left w:val="none" w:sz="0" w:space="0" w:color="auto"/>
            <w:bottom w:val="none" w:sz="0" w:space="0" w:color="auto"/>
            <w:right w:val="none" w:sz="0" w:space="0" w:color="auto"/>
          </w:divBdr>
        </w:div>
        <w:div w:id="1556088557">
          <w:marLeft w:val="0"/>
          <w:marRight w:val="0"/>
          <w:marTop w:val="0"/>
          <w:marBottom w:val="0"/>
          <w:divBdr>
            <w:top w:val="none" w:sz="0" w:space="0" w:color="auto"/>
            <w:left w:val="none" w:sz="0" w:space="0" w:color="auto"/>
            <w:bottom w:val="none" w:sz="0" w:space="0" w:color="auto"/>
            <w:right w:val="none" w:sz="0" w:space="0" w:color="auto"/>
          </w:divBdr>
        </w:div>
        <w:div w:id="1223366379">
          <w:marLeft w:val="0"/>
          <w:marRight w:val="0"/>
          <w:marTop w:val="0"/>
          <w:marBottom w:val="0"/>
          <w:divBdr>
            <w:top w:val="none" w:sz="0" w:space="0" w:color="auto"/>
            <w:left w:val="none" w:sz="0" w:space="0" w:color="auto"/>
            <w:bottom w:val="none" w:sz="0" w:space="0" w:color="auto"/>
            <w:right w:val="none" w:sz="0" w:space="0" w:color="auto"/>
          </w:divBdr>
        </w:div>
        <w:div w:id="1322658562">
          <w:marLeft w:val="0"/>
          <w:marRight w:val="0"/>
          <w:marTop w:val="0"/>
          <w:marBottom w:val="0"/>
          <w:divBdr>
            <w:top w:val="none" w:sz="0" w:space="0" w:color="auto"/>
            <w:left w:val="none" w:sz="0" w:space="0" w:color="auto"/>
            <w:bottom w:val="none" w:sz="0" w:space="0" w:color="auto"/>
            <w:right w:val="none" w:sz="0" w:space="0" w:color="auto"/>
          </w:divBdr>
        </w:div>
        <w:div w:id="2056925807">
          <w:marLeft w:val="0"/>
          <w:marRight w:val="0"/>
          <w:marTop w:val="0"/>
          <w:marBottom w:val="0"/>
          <w:divBdr>
            <w:top w:val="none" w:sz="0" w:space="0" w:color="auto"/>
            <w:left w:val="none" w:sz="0" w:space="0" w:color="auto"/>
            <w:bottom w:val="none" w:sz="0" w:space="0" w:color="auto"/>
            <w:right w:val="none" w:sz="0" w:space="0" w:color="auto"/>
          </w:divBdr>
        </w:div>
        <w:div w:id="1857228229">
          <w:marLeft w:val="0"/>
          <w:marRight w:val="0"/>
          <w:marTop w:val="0"/>
          <w:marBottom w:val="0"/>
          <w:divBdr>
            <w:top w:val="none" w:sz="0" w:space="0" w:color="auto"/>
            <w:left w:val="none" w:sz="0" w:space="0" w:color="auto"/>
            <w:bottom w:val="none" w:sz="0" w:space="0" w:color="auto"/>
            <w:right w:val="none" w:sz="0" w:space="0" w:color="auto"/>
          </w:divBdr>
        </w:div>
        <w:div w:id="1500849791">
          <w:marLeft w:val="0"/>
          <w:marRight w:val="0"/>
          <w:marTop w:val="0"/>
          <w:marBottom w:val="0"/>
          <w:divBdr>
            <w:top w:val="none" w:sz="0" w:space="0" w:color="auto"/>
            <w:left w:val="none" w:sz="0" w:space="0" w:color="auto"/>
            <w:bottom w:val="none" w:sz="0" w:space="0" w:color="auto"/>
            <w:right w:val="none" w:sz="0" w:space="0" w:color="auto"/>
          </w:divBdr>
        </w:div>
        <w:div w:id="1456021051">
          <w:marLeft w:val="0"/>
          <w:marRight w:val="0"/>
          <w:marTop w:val="0"/>
          <w:marBottom w:val="0"/>
          <w:divBdr>
            <w:top w:val="none" w:sz="0" w:space="0" w:color="auto"/>
            <w:left w:val="none" w:sz="0" w:space="0" w:color="auto"/>
            <w:bottom w:val="none" w:sz="0" w:space="0" w:color="auto"/>
            <w:right w:val="none" w:sz="0" w:space="0" w:color="auto"/>
          </w:divBdr>
        </w:div>
        <w:div w:id="1258176762">
          <w:marLeft w:val="0"/>
          <w:marRight w:val="0"/>
          <w:marTop w:val="0"/>
          <w:marBottom w:val="0"/>
          <w:divBdr>
            <w:top w:val="none" w:sz="0" w:space="0" w:color="auto"/>
            <w:left w:val="none" w:sz="0" w:space="0" w:color="auto"/>
            <w:bottom w:val="none" w:sz="0" w:space="0" w:color="auto"/>
            <w:right w:val="none" w:sz="0" w:space="0" w:color="auto"/>
          </w:divBdr>
        </w:div>
      </w:divsChild>
    </w:div>
    <w:div w:id="1641111163">
      <w:bodyDiv w:val="1"/>
      <w:marLeft w:val="0"/>
      <w:marRight w:val="0"/>
      <w:marTop w:val="0"/>
      <w:marBottom w:val="0"/>
      <w:divBdr>
        <w:top w:val="none" w:sz="0" w:space="0" w:color="auto"/>
        <w:left w:val="none" w:sz="0" w:space="0" w:color="auto"/>
        <w:bottom w:val="none" w:sz="0" w:space="0" w:color="auto"/>
        <w:right w:val="none" w:sz="0" w:space="0" w:color="auto"/>
      </w:divBdr>
      <w:divsChild>
        <w:div w:id="1857189259">
          <w:marLeft w:val="0"/>
          <w:marRight w:val="0"/>
          <w:marTop w:val="0"/>
          <w:marBottom w:val="0"/>
          <w:divBdr>
            <w:top w:val="none" w:sz="0" w:space="0" w:color="auto"/>
            <w:left w:val="none" w:sz="0" w:space="0" w:color="auto"/>
            <w:bottom w:val="none" w:sz="0" w:space="0" w:color="auto"/>
            <w:right w:val="none" w:sz="0" w:space="0" w:color="auto"/>
          </w:divBdr>
        </w:div>
        <w:div w:id="2049329723">
          <w:marLeft w:val="0"/>
          <w:marRight w:val="0"/>
          <w:marTop w:val="0"/>
          <w:marBottom w:val="0"/>
          <w:divBdr>
            <w:top w:val="none" w:sz="0" w:space="0" w:color="auto"/>
            <w:left w:val="none" w:sz="0" w:space="0" w:color="auto"/>
            <w:bottom w:val="none" w:sz="0" w:space="0" w:color="auto"/>
            <w:right w:val="none" w:sz="0" w:space="0" w:color="auto"/>
          </w:divBdr>
        </w:div>
        <w:div w:id="1523667908">
          <w:marLeft w:val="0"/>
          <w:marRight w:val="0"/>
          <w:marTop w:val="0"/>
          <w:marBottom w:val="0"/>
          <w:divBdr>
            <w:top w:val="none" w:sz="0" w:space="0" w:color="auto"/>
            <w:left w:val="none" w:sz="0" w:space="0" w:color="auto"/>
            <w:bottom w:val="none" w:sz="0" w:space="0" w:color="auto"/>
            <w:right w:val="none" w:sz="0" w:space="0" w:color="auto"/>
          </w:divBdr>
        </w:div>
        <w:div w:id="814949282">
          <w:marLeft w:val="0"/>
          <w:marRight w:val="0"/>
          <w:marTop w:val="0"/>
          <w:marBottom w:val="0"/>
          <w:divBdr>
            <w:top w:val="none" w:sz="0" w:space="0" w:color="auto"/>
            <w:left w:val="none" w:sz="0" w:space="0" w:color="auto"/>
            <w:bottom w:val="none" w:sz="0" w:space="0" w:color="auto"/>
            <w:right w:val="none" w:sz="0" w:space="0" w:color="auto"/>
          </w:divBdr>
        </w:div>
        <w:div w:id="569849042">
          <w:marLeft w:val="0"/>
          <w:marRight w:val="0"/>
          <w:marTop w:val="0"/>
          <w:marBottom w:val="0"/>
          <w:divBdr>
            <w:top w:val="none" w:sz="0" w:space="0" w:color="auto"/>
            <w:left w:val="none" w:sz="0" w:space="0" w:color="auto"/>
            <w:bottom w:val="none" w:sz="0" w:space="0" w:color="auto"/>
            <w:right w:val="none" w:sz="0" w:space="0" w:color="auto"/>
          </w:divBdr>
        </w:div>
        <w:div w:id="1794403728">
          <w:marLeft w:val="0"/>
          <w:marRight w:val="0"/>
          <w:marTop w:val="0"/>
          <w:marBottom w:val="0"/>
          <w:divBdr>
            <w:top w:val="none" w:sz="0" w:space="0" w:color="auto"/>
            <w:left w:val="none" w:sz="0" w:space="0" w:color="auto"/>
            <w:bottom w:val="none" w:sz="0" w:space="0" w:color="auto"/>
            <w:right w:val="none" w:sz="0" w:space="0" w:color="auto"/>
          </w:divBdr>
        </w:div>
        <w:div w:id="1291479191">
          <w:marLeft w:val="0"/>
          <w:marRight w:val="0"/>
          <w:marTop w:val="0"/>
          <w:marBottom w:val="0"/>
          <w:divBdr>
            <w:top w:val="none" w:sz="0" w:space="0" w:color="auto"/>
            <w:left w:val="none" w:sz="0" w:space="0" w:color="auto"/>
            <w:bottom w:val="none" w:sz="0" w:space="0" w:color="auto"/>
            <w:right w:val="none" w:sz="0" w:space="0" w:color="auto"/>
          </w:divBdr>
        </w:div>
        <w:div w:id="432868758">
          <w:marLeft w:val="0"/>
          <w:marRight w:val="0"/>
          <w:marTop w:val="0"/>
          <w:marBottom w:val="0"/>
          <w:divBdr>
            <w:top w:val="none" w:sz="0" w:space="0" w:color="auto"/>
            <w:left w:val="none" w:sz="0" w:space="0" w:color="auto"/>
            <w:bottom w:val="none" w:sz="0" w:space="0" w:color="auto"/>
            <w:right w:val="none" w:sz="0" w:space="0" w:color="auto"/>
          </w:divBdr>
        </w:div>
        <w:div w:id="1231885884">
          <w:marLeft w:val="0"/>
          <w:marRight w:val="0"/>
          <w:marTop w:val="0"/>
          <w:marBottom w:val="0"/>
          <w:divBdr>
            <w:top w:val="none" w:sz="0" w:space="0" w:color="auto"/>
            <w:left w:val="none" w:sz="0" w:space="0" w:color="auto"/>
            <w:bottom w:val="none" w:sz="0" w:space="0" w:color="auto"/>
            <w:right w:val="none" w:sz="0" w:space="0" w:color="auto"/>
          </w:divBdr>
        </w:div>
        <w:div w:id="432045721">
          <w:marLeft w:val="0"/>
          <w:marRight w:val="0"/>
          <w:marTop w:val="0"/>
          <w:marBottom w:val="0"/>
          <w:divBdr>
            <w:top w:val="none" w:sz="0" w:space="0" w:color="auto"/>
            <w:left w:val="none" w:sz="0" w:space="0" w:color="auto"/>
            <w:bottom w:val="none" w:sz="0" w:space="0" w:color="auto"/>
            <w:right w:val="none" w:sz="0" w:space="0" w:color="auto"/>
          </w:divBdr>
        </w:div>
        <w:div w:id="1594321710">
          <w:marLeft w:val="0"/>
          <w:marRight w:val="0"/>
          <w:marTop w:val="0"/>
          <w:marBottom w:val="0"/>
          <w:divBdr>
            <w:top w:val="none" w:sz="0" w:space="0" w:color="auto"/>
            <w:left w:val="none" w:sz="0" w:space="0" w:color="auto"/>
            <w:bottom w:val="none" w:sz="0" w:space="0" w:color="auto"/>
            <w:right w:val="none" w:sz="0" w:space="0" w:color="auto"/>
          </w:divBdr>
        </w:div>
      </w:divsChild>
    </w:div>
    <w:div w:id="1648900242">
      <w:bodyDiv w:val="1"/>
      <w:marLeft w:val="0"/>
      <w:marRight w:val="0"/>
      <w:marTop w:val="0"/>
      <w:marBottom w:val="0"/>
      <w:divBdr>
        <w:top w:val="none" w:sz="0" w:space="0" w:color="auto"/>
        <w:left w:val="none" w:sz="0" w:space="0" w:color="auto"/>
        <w:bottom w:val="none" w:sz="0" w:space="0" w:color="auto"/>
        <w:right w:val="none" w:sz="0" w:space="0" w:color="auto"/>
      </w:divBdr>
      <w:divsChild>
        <w:div w:id="13532586">
          <w:marLeft w:val="0"/>
          <w:marRight w:val="0"/>
          <w:marTop w:val="0"/>
          <w:marBottom w:val="0"/>
          <w:divBdr>
            <w:top w:val="none" w:sz="0" w:space="0" w:color="auto"/>
            <w:left w:val="none" w:sz="0" w:space="0" w:color="auto"/>
            <w:bottom w:val="none" w:sz="0" w:space="0" w:color="auto"/>
            <w:right w:val="none" w:sz="0" w:space="0" w:color="auto"/>
          </w:divBdr>
        </w:div>
        <w:div w:id="288555712">
          <w:marLeft w:val="0"/>
          <w:marRight w:val="0"/>
          <w:marTop w:val="0"/>
          <w:marBottom w:val="0"/>
          <w:divBdr>
            <w:top w:val="none" w:sz="0" w:space="0" w:color="auto"/>
            <w:left w:val="none" w:sz="0" w:space="0" w:color="auto"/>
            <w:bottom w:val="none" w:sz="0" w:space="0" w:color="auto"/>
            <w:right w:val="none" w:sz="0" w:space="0" w:color="auto"/>
          </w:divBdr>
        </w:div>
        <w:div w:id="333800323">
          <w:marLeft w:val="0"/>
          <w:marRight w:val="0"/>
          <w:marTop w:val="0"/>
          <w:marBottom w:val="0"/>
          <w:divBdr>
            <w:top w:val="none" w:sz="0" w:space="0" w:color="auto"/>
            <w:left w:val="none" w:sz="0" w:space="0" w:color="auto"/>
            <w:bottom w:val="none" w:sz="0" w:space="0" w:color="auto"/>
            <w:right w:val="none" w:sz="0" w:space="0" w:color="auto"/>
          </w:divBdr>
        </w:div>
        <w:div w:id="1069427790">
          <w:marLeft w:val="0"/>
          <w:marRight w:val="0"/>
          <w:marTop w:val="0"/>
          <w:marBottom w:val="0"/>
          <w:divBdr>
            <w:top w:val="none" w:sz="0" w:space="0" w:color="auto"/>
            <w:left w:val="none" w:sz="0" w:space="0" w:color="auto"/>
            <w:bottom w:val="none" w:sz="0" w:space="0" w:color="auto"/>
            <w:right w:val="none" w:sz="0" w:space="0" w:color="auto"/>
          </w:divBdr>
        </w:div>
        <w:div w:id="1412922026">
          <w:marLeft w:val="0"/>
          <w:marRight w:val="0"/>
          <w:marTop w:val="0"/>
          <w:marBottom w:val="0"/>
          <w:divBdr>
            <w:top w:val="none" w:sz="0" w:space="0" w:color="auto"/>
            <w:left w:val="none" w:sz="0" w:space="0" w:color="auto"/>
            <w:bottom w:val="none" w:sz="0" w:space="0" w:color="auto"/>
            <w:right w:val="none" w:sz="0" w:space="0" w:color="auto"/>
          </w:divBdr>
        </w:div>
        <w:div w:id="1796218624">
          <w:marLeft w:val="0"/>
          <w:marRight w:val="0"/>
          <w:marTop w:val="0"/>
          <w:marBottom w:val="0"/>
          <w:divBdr>
            <w:top w:val="none" w:sz="0" w:space="0" w:color="auto"/>
            <w:left w:val="none" w:sz="0" w:space="0" w:color="auto"/>
            <w:bottom w:val="none" w:sz="0" w:space="0" w:color="auto"/>
            <w:right w:val="none" w:sz="0" w:space="0" w:color="auto"/>
          </w:divBdr>
        </w:div>
        <w:div w:id="1522351226">
          <w:marLeft w:val="0"/>
          <w:marRight w:val="0"/>
          <w:marTop w:val="0"/>
          <w:marBottom w:val="0"/>
          <w:divBdr>
            <w:top w:val="none" w:sz="0" w:space="0" w:color="auto"/>
            <w:left w:val="none" w:sz="0" w:space="0" w:color="auto"/>
            <w:bottom w:val="none" w:sz="0" w:space="0" w:color="auto"/>
            <w:right w:val="none" w:sz="0" w:space="0" w:color="auto"/>
          </w:divBdr>
        </w:div>
        <w:div w:id="609826175">
          <w:marLeft w:val="0"/>
          <w:marRight w:val="0"/>
          <w:marTop w:val="0"/>
          <w:marBottom w:val="0"/>
          <w:divBdr>
            <w:top w:val="none" w:sz="0" w:space="0" w:color="auto"/>
            <w:left w:val="none" w:sz="0" w:space="0" w:color="auto"/>
            <w:bottom w:val="none" w:sz="0" w:space="0" w:color="auto"/>
            <w:right w:val="none" w:sz="0" w:space="0" w:color="auto"/>
          </w:divBdr>
        </w:div>
        <w:div w:id="1492255600">
          <w:marLeft w:val="0"/>
          <w:marRight w:val="0"/>
          <w:marTop w:val="0"/>
          <w:marBottom w:val="0"/>
          <w:divBdr>
            <w:top w:val="none" w:sz="0" w:space="0" w:color="auto"/>
            <w:left w:val="none" w:sz="0" w:space="0" w:color="auto"/>
            <w:bottom w:val="none" w:sz="0" w:space="0" w:color="auto"/>
            <w:right w:val="none" w:sz="0" w:space="0" w:color="auto"/>
          </w:divBdr>
        </w:div>
        <w:div w:id="1593587121">
          <w:marLeft w:val="0"/>
          <w:marRight w:val="0"/>
          <w:marTop w:val="0"/>
          <w:marBottom w:val="0"/>
          <w:divBdr>
            <w:top w:val="none" w:sz="0" w:space="0" w:color="auto"/>
            <w:left w:val="none" w:sz="0" w:space="0" w:color="auto"/>
            <w:bottom w:val="none" w:sz="0" w:space="0" w:color="auto"/>
            <w:right w:val="none" w:sz="0" w:space="0" w:color="auto"/>
          </w:divBdr>
        </w:div>
        <w:div w:id="1393121632">
          <w:marLeft w:val="0"/>
          <w:marRight w:val="0"/>
          <w:marTop w:val="0"/>
          <w:marBottom w:val="0"/>
          <w:divBdr>
            <w:top w:val="none" w:sz="0" w:space="0" w:color="auto"/>
            <w:left w:val="none" w:sz="0" w:space="0" w:color="auto"/>
            <w:bottom w:val="none" w:sz="0" w:space="0" w:color="auto"/>
            <w:right w:val="none" w:sz="0" w:space="0" w:color="auto"/>
          </w:divBdr>
        </w:div>
        <w:div w:id="1519006745">
          <w:marLeft w:val="0"/>
          <w:marRight w:val="0"/>
          <w:marTop w:val="0"/>
          <w:marBottom w:val="0"/>
          <w:divBdr>
            <w:top w:val="none" w:sz="0" w:space="0" w:color="auto"/>
            <w:left w:val="none" w:sz="0" w:space="0" w:color="auto"/>
            <w:bottom w:val="none" w:sz="0" w:space="0" w:color="auto"/>
            <w:right w:val="none" w:sz="0" w:space="0" w:color="auto"/>
          </w:divBdr>
        </w:div>
        <w:div w:id="776870956">
          <w:marLeft w:val="0"/>
          <w:marRight w:val="0"/>
          <w:marTop w:val="0"/>
          <w:marBottom w:val="0"/>
          <w:divBdr>
            <w:top w:val="none" w:sz="0" w:space="0" w:color="auto"/>
            <w:left w:val="none" w:sz="0" w:space="0" w:color="auto"/>
            <w:bottom w:val="none" w:sz="0" w:space="0" w:color="auto"/>
            <w:right w:val="none" w:sz="0" w:space="0" w:color="auto"/>
          </w:divBdr>
        </w:div>
        <w:div w:id="1202328859">
          <w:marLeft w:val="0"/>
          <w:marRight w:val="0"/>
          <w:marTop w:val="0"/>
          <w:marBottom w:val="0"/>
          <w:divBdr>
            <w:top w:val="none" w:sz="0" w:space="0" w:color="auto"/>
            <w:left w:val="none" w:sz="0" w:space="0" w:color="auto"/>
            <w:bottom w:val="none" w:sz="0" w:space="0" w:color="auto"/>
            <w:right w:val="none" w:sz="0" w:space="0" w:color="auto"/>
          </w:divBdr>
        </w:div>
        <w:div w:id="1105807879">
          <w:marLeft w:val="0"/>
          <w:marRight w:val="0"/>
          <w:marTop w:val="0"/>
          <w:marBottom w:val="0"/>
          <w:divBdr>
            <w:top w:val="none" w:sz="0" w:space="0" w:color="auto"/>
            <w:left w:val="none" w:sz="0" w:space="0" w:color="auto"/>
            <w:bottom w:val="none" w:sz="0" w:space="0" w:color="auto"/>
            <w:right w:val="none" w:sz="0" w:space="0" w:color="auto"/>
          </w:divBdr>
        </w:div>
        <w:div w:id="343822877">
          <w:marLeft w:val="0"/>
          <w:marRight w:val="0"/>
          <w:marTop w:val="0"/>
          <w:marBottom w:val="0"/>
          <w:divBdr>
            <w:top w:val="none" w:sz="0" w:space="0" w:color="auto"/>
            <w:left w:val="none" w:sz="0" w:space="0" w:color="auto"/>
            <w:bottom w:val="none" w:sz="0" w:space="0" w:color="auto"/>
            <w:right w:val="none" w:sz="0" w:space="0" w:color="auto"/>
          </w:divBdr>
        </w:div>
        <w:div w:id="909730554">
          <w:marLeft w:val="0"/>
          <w:marRight w:val="0"/>
          <w:marTop w:val="0"/>
          <w:marBottom w:val="0"/>
          <w:divBdr>
            <w:top w:val="none" w:sz="0" w:space="0" w:color="auto"/>
            <w:left w:val="none" w:sz="0" w:space="0" w:color="auto"/>
            <w:bottom w:val="none" w:sz="0" w:space="0" w:color="auto"/>
            <w:right w:val="none" w:sz="0" w:space="0" w:color="auto"/>
          </w:divBdr>
        </w:div>
        <w:div w:id="709955570">
          <w:marLeft w:val="0"/>
          <w:marRight w:val="0"/>
          <w:marTop w:val="0"/>
          <w:marBottom w:val="0"/>
          <w:divBdr>
            <w:top w:val="none" w:sz="0" w:space="0" w:color="auto"/>
            <w:left w:val="none" w:sz="0" w:space="0" w:color="auto"/>
            <w:bottom w:val="none" w:sz="0" w:space="0" w:color="auto"/>
            <w:right w:val="none" w:sz="0" w:space="0" w:color="auto"/>
          </w:divBdr>
        </w:div>
        <w:div w:id="1286934939">
          <w:marLeft w:val="0"/>
          <w:marRight w:val="0"/>
          <w:marTop w:val="0"/>
          <w:marBottom w:val="0"/>
          <w:divBdr>
            <w:top w:val="none" w:sz="0" w:space="0" w:color="auto"/>
            <w:left w:val="none" w:sz="0" w:space="0" w:color="auto"/>
            <w:bottom w:val="none" w:sz="0" w:space="0" w:color="auto"/>
            <w:right w:val="none" w:sz="0" w:space="0" w:color="auto"/>
          </w:divBdr>
        </w:div>
        <w:div w:id="2127194422">
          <w:marLeft w:val="0"/>
          <w:marRight w:val="0"/>
          <w:marTop w:val="0"/>
          <w:marBottom w:val="0"/>
          <w:divBdr>
            <w:top w:val="none" w:sz="0" w:space="0" w:color="auto"/>
            <w:left w:val="none" w:sz="0" w:space="0" w:color="auto"/>
            <w:bottom w:val="none" w:sz="0" w:space="0" w:color="auto"/>
            <w:right w:val="none" w:sz="0" w:space="0" w:color="auto"/>
          </w:divBdr>
        </w:div>
        <w:div w:id="1900750422">
          <w:marLeft w:val="0"/>
          <w:marRight w:val="0"/>
          <w:marTop w:val="0"/>
          <w:marBottom w:val="0"/>
          <w:divBdr>
            <w:top w:val="none" w:sz="0" w:space="0" w:color="auto"/>
            <w:left w:val="none" w:sz="0" w:space="0" w:color="auto"/>
            <w:bottom w:val="none" w:sz="0" w:space="0" w:color="auto"/>
            <w:right w:val="none" w:sz="0" w:space="0" w:color="auto"/>
          </w:divBdr>
        </w:div>
        <w:div w:id="1381246844">
          <w:marLeft w:val="0"/>
          <w:marRight w:val="0"/>
          <w:marTop w:val="0"/>
          <w:marBottom w:val="0"/>
          <w:divBdr>
            <w:top w:val="none" w:sz="0" w:space="0" w:color="auto"/>
            <w:left w:val="none" w:sz="0" w:space="0" w:color="auto"/>
            <w:bottom w:val="none" w:sz="0" w:space="0" w:color="auto"/>
            <w:right w:val="none" w:sz="0" w:space="0" w:color="auto"/>
          </w:divBdr>
        </w:div>
        <w:div w:id="1189953088">
          <w:marLeft w:val="0"/>
          <w:marRight w:val="0"/>
          <w:marTop w:val="0"/>
          <w:marBottom w:val="0"/>
          <w:divBdr>
            <w:top w:val="none" w:sz="0" w:space="0" w:color="auto"/>
            <w:left w:val="none" w:sz="0" w:space="0" w:color="auto"/>
            <w:bottom w:val="none" w:sz="0" w:space="0" w:color="auto"/>
            <w:right w:val="none" w:sz="0" w:space="0" w:color="auto"/>
          </w:divBdr>
        </w:div>
        <w:div w:id="747314103">
          <w:marLeft w:val="0"/>
          <w:marRight w:val="0"/>
          <w:marTop w:val="0"/>
          <w:marBottom w:val="0"/>
          <w:divBdr>
            <w:top w:val="none" w:sz="0" w:space="0" w:color="auto"/>
            <w:left w:val="none" w:sz="0" w:space="0" w:color="auto"/>
            <w:bottom w:val="none" w:sz="0" w:space="0" w:color="auto"/>
            <w:right w:val="none" w:sz="0" w:space="0" w:color="auto"/>
          </w:divBdr>
        </w:div>
        <w:div w:id="1253247605">
          <w:marLeft w:val="0"/>
          <w:marRight w:val="0"/>
          <w:marTop w:val="0"/>
          <w:marBottom w:val="0"/>
          <w:divBdr>
            <w:top w:val="none" w:sz="0" w:space="0" w:color="auto"/>
            <w:left w:val="none" w:sz="0" w:space="0" w:color="auto"/>
            <w:bottom w:val="none" w:sz="0" w:space="0" w:color="auto"/>
            <w:right w:val="none" w:sz="0" w:space="0" w:color="auto"/>
          </w:divBdr>
        </w:div>
        <w:div w:id="1022828415">
          <w:marLeft w:val="0"/>
          <w:marRight w:val="0"/>
          <w:marTop w:val="0"/>
          <w:marBottom w:val="0"/>
          <w:divBdr>
            <w:top w:val="none" w:sz="0" w:space="0" w:color="auto"/>
            <w:left w:val="none" w:sz="0" w:space="0" w:color="auto"/>
            <w:bottom w:val="none" w:sz="0" w:space="0" w:color="auto"/>
            <w:right w:val="none" w:sz="0" w:space="0" w:color="auto"/>
          </w:divBdr>
        </w:div>
        <w:div w:id="1846239330">
          <w:marLeft w:val="0"/>
          <w:marRight w:val="0"/>
          <w:marTop w:val="0"/>
          <w:marBottom w:val="0"/>
          <w:divBdr>
            <w:top w:val="none" w:sz="0" w:space="0" w:color="auto"/>
            <w:left w:val="none" w:sz="0" w:space="0" w:color="auto"/>
            <w:bottom w:val="none" w:sz="0" w:space="0" w:color="auto"/>
            <w:right w:val="none" w:sz="0" w:space="0" w:color="auto"/>
          </w:divBdr>
        </w:div>
        <w:div w:id="732659452">
          <w:marLeft w:val="0"/>
          <w:marRight w:val="0"/>
          <w:marTop w:val="0"/>
          <w:marBottom w:val="0"/>
          <w:divBdr>
            <w:top w:val="none" w:sz="0" w:space="0" w:color="auto"/>
            <w:left w:val="none" w:sz="0" w:space="0" w:color="auto"/>
            <w:bottom w:val="none" w:sz="0" w:space="0" w:color="auto"/>
            <w:right w:val="none" w:sz="0" w:space="0" w:color="auto"/>
          </w:divBdr>
        </w:div>
        <w:div w:id="741297397">
          <w:marLeft w:val="0"/>
          <w:marRight w:val="0"/>
          <w:marTop w:val="0"/>
          <w:marBottom w:val="0"/>
          <w:divBdr>
            <w:top w:val="none" w:sz="0" w:space="0" w:color="auto"/>
            <w:left w:val="none" w:sz="0" w:space="0" w:color="auto"/>
            <w:bottom w:val="none" w:sz="0" w:space="0" w:color="auto"/>
            <w:right w:val="none" w:sz="0" w:space="0" w:color="auto"/>
          </w:divBdr>
        </w:div>
        <w:div w:id="54934952">
          <w:marLeft w:val="0"/>
          <w:marRight w:val="0"/>
          <w:marTop w:val="0"/>
          <w:marBottom w:val="0"/>
          <w:divBdr>
            <w:top w:val="none" w:sz="0" w:space="0" w:color="auto"/>
            <w:left w:val="none" w:sz="0" w:space="0" w:color="auto"/>
            <w:bottom w:val="none" w:sz="0" w:space="0" w:color="auto"/>
            <w:right w:val="none" w:sz="0" w:space="0" w:color="auto"/>
          </w:divBdr>
        </w:div>
        <w:div w:id="2053845402">
          <w:marLeft w:val="0"/>
          <w:marRight w:val="0"/>
          <w:marTop w:val="0"/>
          <w:marBottom w:val="0"/>
          <w:divBdr>
            <w:top w:val="none" w:sz="0" w:space="0" w:color="auto"/>
            <w:left w:val="none" w:sz="0" w:space="0" w:color="auto"/>
            <w:bottom w:val="none" w:sz="0" w:space="0" w:color="auto"/>
            <w:right w:val="none" w:sz="0" w:space="0" w:color="auto"/>
          </w:divBdr>
        </w:div>
        <w:div w:id="1767456625">
          <w:marLeft w:val="0"/>
          <w:marRight w:val="0"/>
          <w:marTop w:val="0"/>
          <w:marBottom w:val="0"/>
          <w:divBdr>
            <w:top w:val="none" w:sz="0" w:space="0" w:color="auto"/>
            <w:left w:val="none" w:sz="0" w:space="0" w:color="auto"/>
            <w:bottom w:val="none" w:sz="0" w:space="0" w:color="auto"/>
            <w:right w:val="none" w:sz="0" w:space="0" w:color="auto"/>
          </w:divBdr>
        </w:div>
        <w:div w:id="1937980842">
          <w:marLeft w:val="0"/>
          <w:marRight w:val="0"/>
          <w:marTop w:val="0"/>
          <w:marBottom w:val="0"/>
          <w:divBdr>
            <w:top w:val="none" w:sz="0" w:space="0" w:color="auto"/>
            <w:left w:val="none" w:sz="0" w:space="0" w:color="auto"/>
            <w:bottom w:val="none" w:sz="0" w:space="0" w:color="auto"/>
            <w:right w:val="none" w:sz="0" w:space="0" w:color="auto"/>
          </w:divBdr>
        </w:div>
        <w:div w:id="968779090">
          <w:marLeft w:val="0"/>
          <w:marRight w:val="0"/>
          <w:marTop w:val="0"/>
          <w:marBottom w:val="0"/>
          <w:divBdr>
            <w:top w:val="none" w:sz="0" w:space="0" w:color="auto"/>
            <w:left w:val="none" w:sz="0" w:space="0" w:color="auto"/>
            <w:bottom w:val="none" w:sz="0" w:space="0" w:color="auto"/>
            <w:right w:val="none" w:sz="0" w:space="0" w:color="auto"/>
          </w:divBdr>
        </w:div>
        <w:div w:id="432820488">
          <w:marLeft w:val="0"/>
          <w:marRight w:val="0"/>
          <w:marTop w:val="0"/>
          <w:marBottom w:val="0"/>
          <w:divBdr>
            <w:top w:val="none" w:sz="0" w:space="0" w:color="auto"/>
            <w:left w:val="none" w:sz="0" w:space="0" w:color="auto"/>
            <w:bottom w:val="none" w:sz="0" w:space="0" w:color="auto"/>
            <w:right w:val="none" w:sz="0" w:space="0" w:color="auto"/>
          </w:divBdr>
        </w:div>
        <w:div w:id="1156797232">
          <w:marLeft w:val="0"/>
          <w:marRight w:val="0"/>
          <w:marTop w:val="0"/>
          <w:marBottom w:val="0"/>
          <w:divBdr>
            <w:top w:val="none" w:sz="0" w:space="0" w:color="auto"/>
            <w:left w:val="none" w:sz="0" w:space="0" w:color="auto"/>
            <w:bottom w:val="none" w:sz="0" w:space="0" w:color="auto"/>
            <w:right w:val="none" w:sz="0" w:space="0" w:color="auto"/>
          </w:divBdr>
        </w:div>
        <w:div w:id="1843229934">
          <w:marLeft w:val="0"/>
          <w:marRight w:val="0"/>
          <w:marTop w:val="0"/>
          <w:marBottom w:val="0"/>
          <w:divBdr>
            <w:top w:val="none" w:sz="0" w:space="0" w:color="auto"/>
            <w:left w:val="none" w:sz="0" w:space="0" w:color="auto"/>
            <w:bottom w:val="none" w:sz="0" w:space="0" w:color="auto"/>
            <w:right w:val="none" w:sz="0" w:space="0" w:color="auto"/>
          </w:divBdr>
        </w:div>
        <w:div w:id="98724024">
          <w:marLeft w:val="0"/>
          <w:marRight w:val="0"/>
          <w:marTop w:val="0"/>
          <w:marBottom w:val="0"/>
          <w:divBdr>
            <w:top w:val="none" w:sz="0" w:space="0" w:color="auto"/>
            <w:left w:val="none" w:sz="0" w:space="0" w:color="auto"/>
            <w:bottom w:val="none" w:sz="0" w:space="0" w:color="auto"/>
            <w:right w:val="none" w:sz="0" w:space="0" w:color="auto"/>
          </w:divBdr>
        </w:div>
        <w:div w:id="45377113">
          <w:marLeft w:val="0"/>
          <w:marRight w:val="0"/>
          <w:marTop w:val="0"/>
          <w:marBottom w:val="0"/>
          <w:divBdr>
            <w:top w:val="none" w:sz="0" w:space="0" w:color="auto"/>
            <w:left w:val="none" w:sz="0" w:space="0" w:color="auto"/>
            <w:bottom w:val="none" w:sz="0" w:space="0" w:color="auto"/>
            <w:right w:val="none" w:sz="0" w:space="0" w:color="auto"/>
          </w:divBdr>
        </w:div>
        <w:div w:id="69234710">
          <w:marLeft w:val="0"/>
          <w:marRight w:val="0"/>
          <w:marTop w:val="0"/>
          <w:marBottom w:val="0"/>
          <w:divBdr>
            <w:top w:val="none" w:sz="0" w:space="0" w:color="auto"/>
            <w:left w:val="none" w:sz="0" w:space="0" w:color="auto"/>
            <w:bottom w:val="none" w:sz="0" w:space="0" w:color="auto"/>
            <w:right w:val="none" w:sz="0" w:space="0" w:color="auto"/>
          </w:divBdr>
        </w:div>
        <w:div w:id="551425872">
          <w:marLeft w:val="0"/>
          <w:marRight w:val="0"/>
          <w:marTop w:val="0"/>
          <w:marBottom w:val="0"/>
          <w:divBdr>
            <w:top w:val="none" w:sz="0" w:space="0" w:color="auto"/>
            <w:left w:val="none" w:sz="0" w:space="0" w:color="auto"/>
            <w:bottom w:val="none" w:sz="0" w:space="0" w:color="auto"/>
            <w:right w:val="none" w:sz="0" w:space="0" w:color="auto"/>
          </w:divBdr>
        </w:div>
        <w:div w:id="1559630626">
          <w:marLeft w:val="0"/>
          <w:marRight w:val="0"/>
          <w:marTop w:val="0"/>
          <w:marBottom w:val="0"/>
          <w:divBdr>
            <w:top w:val="none" w:sz="0" w:space="0" w:color="auto"/>
            <w:left w:val="none" w:sz="0" w:space="0" w:color="auto"/>
            <w:bottom w:val="none" w:sz="0" w:space="0" w:color="auto"/>
            <w:right w:val="none" w:sz="0" w:space="0" w:color="auto"/>
          </w:divBdr>
        </w:div>
        <w:div w:id="124811722">
          <w:marLeft w:val="0"/>
          <w:marRight w:val="0"/>
          <w:marTop w:val="0"/>
          <w:marBottom w:val="0"/>
          <w:divBdr>
            <w:top w:val="none" w:sz="0" w:space="0" w:color="auto"/>
            <w:left w:val="none" w:sz="0" w:space="0" w:color="auto"/>
            <w:bottom w:val="none" w:sz="0" w:space="0" w:color="auto"/>
            <w:right w:val="none" w:sz="0" w:space="0" w:color="auto"/>
          </w:divBdr>
        </w:div>
        <w:div w:id="1721519315">
          <w:marLeft w:val="0"/>
          <w:marRight w:val="0"/>
          <w:marTop w:val="0"/>
          <w:marBottom w:val="0"/>
          <w:divBdr>
            <w:top w:val="none" w:sz="0" w:space="0" w:color="auto"/>
            <w:left w:val="none" w:sz="0" w:space="0" w:color="auto"/>
            <w:bottom w:val="none" w:sz="0" w:space="0" w:color="auto"/>
            <w:right w:val="none" w:sz="0" w:space="0" w:color="auto"/>
          </w:divBdr>
        </w:div>
        <w:div w:id="1288201249">
          <w:marLeft w:val="0"/>
          <w:marRight w:val="0"/>
          <w:marTop w:val="0"/>
          <w:marBottom w:val="0"/>
          <w:divBdr>
            <w:top w:val="none" w:sz="0" w:space="0" w:color="auto"/>
            <w:left w:val="none" w:sz="0" w:space="0" w:color="auto"/>
            <w:bottom w:val="none" w:sz="0" w:space="0" w:color="auto"/>
            <w:right w:val="none" w:sz="0" w:space="0" w:color="auto"/>
          </w:divBdr>
        </w:div>
        <w:div w:id="1983651637">
          <w:marLeft w:val="0"/>
          <w:marRight w:val="0"/>
          <w:marTop w:val="0"/>
          <w:marBottom w:val="0"/>
          <w:divBdr>
            <w:top w:val="none" w:sz="0" w:space="0" w:color="auto"/>
            <w:left w:val="none" w:sz="0" w:space="0" w:color="auto"/>
            <w:bottom w:val="none" w:sz="0" w:space="0" w:color="auto"/>
            <w:right w:val="none" w:sz="0" w:space="0" w:color="auto"/>
          </w:divBdr>
        </w:div>
        <w:div w:id="958218412">
          <w:marLeft w:val="0"/>
          <w:marRight w:val="0"/>
          <w:marTop w:val="0"/>
          <w:marBottom w:val="0"/>
          <w:divBdr>
            <w:top w:val="none" w:sz="0" w:space="0" w:color="auto"/>
            <w:left w:val="none" w:sz="0" w:space="0" w:color="auto"/>
            <w:bottom w:val="none" w:sz="0" w:space="0" w:color="auto"/>
            <w:right w:val="none" w:sz="0" w:space="0" w:color="auto"/>
          </w:divBdr>
        </w:div>
        <w:div w:id="825585212">
          <w:marLeft w:val="0"/>
          <w:marRight w:val="0"/>
          <w:marTop w:val="0"/>
          <w:marBottom w:val="0"/>
          <w:divBdr>
            <w:top w:val="none" w:sz="0" w:space="0" w:color="auto"/>
            <w:left w:val="none" w:sz="0" w:space="0" w:color="auto"/>
            <w:bottom w:val="none" w:sz="0" w:space="0" w:color="auto"/>
            <w:right w:val="none" w:sz="0" w:space="0" w:color="auto"/>
          </w:divBdr>
        </w:div>
        <w:div w:id="395855202">
          <w:marLeft w:val="0"/>
          <w:marRight w:val="0"/>
          <w:marTop w:val="0"/>
          <w:marBottom w:val="0"/>
          <w:divBdr>
            <w:top w:val="none" w:sz="0" w:space="0" w:color="auto"/>
            <w:left w:val="none" w:sz="0" w:space="0" w:color="auto"/>
            <w:bottom w:val="none" w:sz="0" w:space="0" w:color="auto"/>
            <w:right w:val="none" w:sz="0" w:space="0" w:color="auto"/>
          </w:divBdr>
        </w:div>
        <w:div w:id="1373336314">
          <w:marLeft w:val="0"/>
          <w:marRight w:val="0"/>
          <w:marTop w:val="0"/>
          <w:marBottom w:val="0"/>
          <w:divBdr>
            <w:top w:val="none" w:sz="0" w:space="0" w:color="auto"/>
            <w:left w:val="none" w:sz="0" w:space="0" w:color="auto"/>
            <w:bottom w:val="none" w:sz="0" w:space="0" w:color="auto"/>
            <w:right w:val="none" w:sz="0" w:space="0" w:color="auto"/>
          </w:divBdr>
        </w:div>
        <w:div w:id="183519784">
          <w:marLeft w:val="0"/>
          <w:marRight w:val="0"/>
          <w:marTop w:val="0"/>
          <w:marBottom w:val="0"/>
          <w:divBdr>
            <w:top w:val="none" w:sz="0" w:space="0" w:color="auto"/>
            <w:left w:val="none" w:sz="0" w:space="0" w:color="auto"/>
            <w:bottom w:val="none" w:sz="0" w:space="0" w:color="auto"/>
            <w:right w:val="none" w:sz="0" w:space="0" w:color="auto"/>
          </w:divBdr>
        </w:div>
        <w:div w:id="143278904">
          <w:marLeft w:val="0"/>
          <w:marRight w:val="0"/>
          <w:marTop w:val="0"/>
          <w:marBottom w:val="0"/>
          <w:divBdr>
            <w:top w:val="none" w:sz="0" w:space="0" w:color="auto"/>
            <w:left w:val="none" w:sz="0" w:space="0" w:color="auto"/>
            <w:bottom w:val="none" w:sz="0" w:space="0" w:color="auto"/>
            <w:right w:val="none" w:sz="0" w:space="0" w:color="auto"/>
          </w:divBdr>
        </w:div>
        <w:div w:id="1642492693">
          <w:marLeft w:val="0"/>
          <w:marRight w:val="0"/>
          <w:marTop w:val="0"/>
          <w:marBottom w:val="0"/>
          <w:divBdr>
            <w:top w:val="none" w:sz="0" w:space="0" w:color="auto"/>
            <w:left w:val="none" w:sz="0" w:space="0" w:color="auto"/>
            <w:bottom w:val="none" w:sz="0" w:space="0" w:color="auto"/>
            <w:right w:val="none" w:sz="0" w:space="0" w:color="auto"/>
          </w:divBdr>
        </w:div>
        <w:div w:id="344719866">
          <w:marLeft w:val="0"/>
          <w:marRight w:val="0"/>
          <w:marTop w:val="0"/>
          <w:marBottom w:val="0"/>
          <w:divBdr>
            <w:top w:val="none" w:sz="0" w:space="0" w:color="auto"/>
            <w:left w:val="none" w:sz="0" w:space="0" w:color="auto"/>
            <w:bottom w:val="none" w:sz="0" w:space="0" w:color="auto"/>
            <w:right w:val="none" w:sz="0" w:space="0" w:color="auto"/>
          </w:divBdr>
        </w:div>
        <w:div w:id="1543010250">
          <w:marLeft w:val="0"/>
          <w:marRight w:val="0"/>
          <w:marTop w:val="0"/>
          <w:marBottom w:val="0"/>
          <w:divBdr>
            <w:top w:val="none" w:sz="0" w:space="0" w:color="auto"/>
            <w:left w:val="none" w:sz="0" w:space="0" w:color="auto"/>
            <w:bottom w:val="none" w:sz="0" w:space="0" w:color="auto"/>
            <w:right w:val="none" w:sz="0" w:space="0" w:color="auto"/>
          </w:divBdr>
        </w:div>
        <w:div w:id="927150930">
          <w:marLeft w:val="0"/>
          <w:marRight w:val="0"/>
          <w:marTop w:val="0"/>
          <w:marBottom w:val="0"/>
          <w:divBdr>
            <w:top w:val="none" w:sz="0" w:space="0" w:color="auto"/>
            <w:left w:val="none" w:sz="0" w:space="0" w:color="auto"/>
            <w:bottom w:val="none" w:sz="0" w:space="0" w:color="auto"/>
            <w:right w:val="none" w:sz="0" w:space="0" w:color="auto"/>
          </w:divBdr>
        </w:div>
        <w:div w:id="1661735328">
          <w:marLeft w:val="0"/>
          <w:marRight w:val="0"/>
          <w:marTop w:val="0"/>
          <w:marBottom w:val="0"/>
          <w:divBdr>
            <w:top w:val="none" w:sz="0" w:space="0" w:color="auto"/>
            <w:left w:val="none" w:sz="0" w:space="0" w:color="auto"/>
            <w:bottom w:val="none" w:sz="0" w:space="0" w:color="auto"/>
            <w:right w:val="none" w:sz="0" w:space="0" w:color="auto"/>
          </w:divBdr>
        </w:div>
        <w:div w:id="884412349">
          <w:marLeft w:val="0"/>
          <w:marRight w:val="0"/>
          <w:marTop w:val="0"/>
          <w:marBottom w:val="0"/>
          <w:divBdr>
            <w:top w:val="none" w:sz="0" w:space="0" w:color="auto"/>
            <w:left w:val="none" w:sz="0" w:space="0" w:color="auto"/>
            <w:bottom w:val="none" w:sz="0" w:space="0" w:color="auto"/>
            <w:right w:val="none" w:sz="0" w:space="0" w:color="auto"/>
          </w:divBdr>
        </w:div>
        <w:div w:id="1390032399">
          <w:marLeft w:val="0"/>
          <w:marRight w:val="0"/>
          <w:marTop w:val="0"/>
          <w:marBottom w:val="0"/>
          <w:divBdr>
            <w:top w:val="none" w:sz="0" w:space="0" w:color="auto"/>
            <w:left w:val="none" w:sz="0" w:space="0" w:color="auto"/>
            <w:bottom w:val="none" w:sz="0" w:space="0" w:color="auto"/>
            <w:right w:val="none" w:sz="0" w:space="0" w:color="auto"/>
          </w:divBdr>
        </w:div>
        <w:div w:id="111049221">
          <w:marLeft w:val="0"/>
          <w:marRight w:val="0"/>
          <w:marTop w:val="0"/>
          <w:marBottom w:val="0"/>
          <w:divBdr>
            <w:top w:val="none" w:sz="0" w:space="0" w:color="auto"/>
            <w:left w:val="none" w:sz="0" w:space="0" w:color="auto"/>
            <w:bottom w:val="none" w:sz="0" w:space="0" w:color="auto"/>
            <w:right w:val="none" w:sz="0" w:space="0" w:color="auto"/>
          </w:divBdr>
        </w:div>
        <w:div w:id="804346755">
          <w:marLeft w:val="0"/>
          <w:marRight w:val="0"/>
          <w:marTop w:val="0"/>
          <w:marBottom w:val="0"/>
          <w:divBdr>
            <w:top w:val="none" w:sz="0" w:space="0" w:color="auto"/>
            <w:left w:val="none" w:sz="0" w:space="0" w:color="auto"/>
            <w:bottom w:val="none" w:sz="0" w:space="0" w:color="auto"/>
            <w:right w:val="none" w:sz="0" w:space="0" w:color="auto"/>
          </w:divBdr>
        </w:div>
        <w:div w:id="1696465924">
          <w:marLeft w:val="0"/>
          <w:marRight w:val="0"/>
          <w:marTop w:val="0"/>
          <w:marBottom w:val="0"/>
          <w:divBdr>
            <w:top w:val="none" w:sz="0" w:space="0" w:color="auto"/>
            <w:left w:val="none" w:sz="0" w:space="0" w:color="auto"/>
            <w:bottom w:val="none" w:sz="0" w:space="0" w:color="auto"/>
            <w:right w:val="none" w:sz="0" w:space="0" w:color="auto"/>
          </w:divBdr>
        </w:div>
        <w:div w:id="505096757">
          <w:marLeft w:val="0"/>
          <w:marRight w:val="0"/>
          <w:marTop w:val="0"/>
          <w:marBottom w:val="0"/>
          <w:divBdr>
            <w:top w:val="none" w:sz="0" w:space="0" w:color="auto"/>
            <w:left w:val="none" w:sz="0" w:space="0" w:color="auto"/>
            <w:bottom w:val="none" w:sz="0" w:space="0" w:color="auto"/>
            <w:right w:val="none" w:sz="0" w:space="0" w:color="auto"/>
          </w:divBdr>
        </w:div>
        <w:div w:id="1485510521">
          <w:marLeft w:val="0"/>
          <w:marRight w:val="0"/>
          <w:marTop w:val="0"/>
          <w:marBottom w:val="0"/>
          <w:divBdr>
            <w:top w:val="none" w:sz="0" w:space="0" w:color="auto"/>
            <w:left w:val="none" w:sz="0" w:space="0" w:color="auto"/>
            <w:bottom w:val="none" w:sz="0" w:space="0" w:color="auto"/>
            <w:right w:val="none" w:sz="0" w:space="0" w:color="auto"/>
          </w:divBdr>
        </w:div>
        <w:div w:id="240532738">
          <w:marLeft w:val="0"/>
          <w:marRight w:val="0"/>
          <w:marTop w:val="0"/>
          <w:marBottom w:val="0"/>
          <w:divBdr>
            <w:top w:val="none" w:sz="0" w:space="0" w:color="auto"/>
            <w:left w:val="none" w:sz="0" w:space="0" w:color="auto"/>
            <w:bottom w:val="none" w:sz="0" w:space="0" w:color="auto"/>
            <w:right w:val="none" w:sz="0" w:space="0" w:color="auto"/>
          </w:divBdr>
        </w:div>
        <w:div w:id="423310560">
          <w:marLeft w:val="0"/>
          <w:marRight w:val="0"/>
          <w:marTop w:val="0"/>
          <w:marBottom w:val="0"/>
          <w:divBdr>
            <w:top w:val="none" w:sz="0" w:space="0" w:color="auto"/>
            <w:left w:val="none" w:sz="0" w:space="0" w:color="auto"/>
            <w:bottom w:val="none" w:sz="0" w:space="0" w:color="auto"/>
            <w:right w:val="none" w:sz="0" w:space="0" w:color="auto"/>
          </w:divBdr>
        </w:div>
        <w:div w:id="366805687">
          <w:marLeft w:val="0"/>
          <w:marRight w:val="0"/>
          <w:marTop w:val="0"/>
          <w:marBottom w:val="0"/>
          <w:divBdr>
            <w:top w:val="none" w:sz="0" w:space="0" w:color="auto"/>
            <w:left w:val="none" w:sz="0" w:space="0" w:color="auto"/>
            <w:bottom w:val="none" w:sz="0" w:space="0" w:color="auto"/>
            <w:right w:val="none" w:sz="0" w:space="0" w:color="auto"/>
          </w:divBdr>
        </w:div>
        <w:div w:id="832766937">
          <w:marLeft w:val="0"/>
          <w:marRight w:val="0"/>
          <w:marTop w:val="0"/>
          <w:marBottom w:val="0"/>
          <w:divBdr>
            <w:top w:val="none" w:sz="0" w:space="0" w:color="auto"/>
            <w:left w:val="none" w:sz="0" w:space="0" w:color="auto"/>
            <w:bottom w:val="none" w:sz="0" w:space="0" w:color="auto"/>
            <w:right w:val="none" w:sz="0" w:space="0" w:color="auto"/>
          </w:divBdr>
        </w:div>
        <w:div w:id="738674667">
          <w:marLeft w:val="0"/>
          <w:marRight w:val="0"/>
          <w:marTop w:val="0"/>
          <w:marBottom w:val="0"/>
          <w:divBdr>
            <w:top w:val="none" w:sz="0" w:space="0" w:color="auto"/>
            <w:left w:val="none" w:sz="0" w:space="0" w:color="auto"/>
            <w:bottom w:val="none" w:sz="0" w:space="0" w:color="auto"/>
            <w:right w:val="none" w:sz="0" w:space="0" w:color="auto"/>
          </w:divBdr>
        </w:div>
        <w:div w:id="506213088">
          <w:marLeft w:val="0"/>
          <w:marRight w:val="0"/>
          <w:marTop w:val="0"/>
          <w:marBottom w:val="0"/>
          <w:divBdr>
            <w:top w:val="none" w:sz="0" w:space="0" w:color="auto"/>
            <w:left w:val="none" w:sz="0" w:space="0" w:color="auto"/>
            <w:bottom w:val="none" w:sz="0" w:space="0" w:color="auto"/>
            <w:right w:val="none" w:sz="0" w:space="0" w:color="auto"/>
          </w:divBdr>
        </w:div>
      </w:divsChild>
    </w:div>
    <w:div w:id="1694113681">
      <w:bodyDiv w:val="1"/>
      <w:marLeft w:val="0"/>
      <w:marRight w:val="0"/>
      <w:marTop w:val="0"/>
      <w:marBottom w:val="0"/>
      <w:divBdr>
        <w:top w:val="none" w:sz="0" w:space="0" w:color="auto"/>
        <w:left w:val="none" w:sz="0" w:space="0" w:color="auto"/>
        <w:bottom w:val="none" w:sz="0" w:space="0" w:color="auto"/>
        <w:right w:val="none" w:sz="0" w:space="0" w:color="auto"/>
      </w:divBdr>
      <w:divsChild>
        <w:div w:id="1355838224">
          <w:marLeft w:val="0"/>
          <w:marRight w:val="0"/>
          <w:marTop w:val="0"/>
          <w:marBottom w:val="0"/>
          <w:divBdr>
            <w:top w:val="none" w:sz="0" w:space="0" w:color="auto"/>
            <w:left w:val="none" w:sz="0" w:space="0" w:color="auto"/>
            <w:bottom w:val="none" w:sz="0" w:space="0" w:color="auto"/>
            <w:right w:val="none" w:sz="0" w:space="0" w:color="auto"/>
          </w:divBdr>
          <w:divsChild>
            <w:div w:id="1967537672">
              <w:marLeft w:val="0"/>
              <w:marRight w:val="0"/>
              <w:marTop w:val="0"/>
              <w:marBottom w:val="0"/>
              <w:divBdr>
                <w:top w:val="none" w:sz="0" w:space="0" w:color="auto"/>
                <w:left w:val="none" w:sz="0" w:space="0" w:color="auto"/>
                <w:bottom w:val="none" w:sz="0" w:space="0" w:color="auto"/>
                <w:right w:val="none" w:sz="0" w:space="0" w:color="auto"/>
              </w:divBdr>
              <w:divsChild>
                <w:div w:id="1306280154">
                  <w:marLeft w:val="0"/>
                  <w:marRight w:val="0"/>
                  <w:marTop w:val="0"/>
                  <w:marBottom w:val="0"/>
                  <w:divBdr>
                    <w:top w:val="none" w:sz="0" w:space="0" w:color="auto"/>
                    <w:left w:val="none" w:sz="0" w:space="0" w:color="auto"/>
                    <w:bottom w:val="none" w:sz="0" w:space="0" w:color="auto"/>
                    <w:right w:val="none" w:sz="0" w:space="0" w:color="auto"/>
                  </w:divBdr>
                  <w:divsChild>
                    <w:div w:id="1215461806">
                      <w:marLeft w:val="0"/>
                      <w:marRight w:val="0"/>
                      <w:marTop w:val="0"/>
                      <w:marBottom w:val="0"/>
                      <w:divBdr>
                        <w:top w:val="none" w:sz="0" w:space="0" w:color="auto"/>
                        <w:left w:val="none" w:sz="0" w:space="0" w:color="auto"/>
                        <w:bottom w:val="none" w:sz="0" w:space="0" w:color="auto"/>
                        <w:right w:val="none" w:sz="0" w:space="0" w:color="auto"/>
                      </w:divBdr>
                    </w:div>
                    <w:div w:id="767694082">
                      <w:marLeft w:val="0"/>
                      <w:marRight w:val="0"/>
                      <w:marTop w:val="0"/>
                      <w:marBottom w:val="0"/>
                      <w:divBdr>
                        <w:top w:val="none" w:sz="0" w:space="0" w:color="auto"/>
                        <w:left w:val="none" w:sz="0" w:space="0" w:color="auto"/>
                        <w:bottom w:val="none" w:sz="0" w:space="0" w:color="auto"/>
                        <w:right w:val="none" w:sz="0" w:space="0" w:color="auto"/>
                      </w:divBdr>
                    </w:div>
                    <w:div w:id="2109503262">
                      <w:marLeft w:val="0"/>
                      <w:marRight w:val="0"/>
                      <w:marTop w:val="0"/>
                      <w:marBottom w:val="0"/>
                      <w:divBdr>
                        <w:top w:val="none" w:sz="0" w:space="0" w:color="auto"/>
                        <w:left w:val="none" w:sz="0" w:space="0" w:color="auto"/>
                        <w:bottom w:val="none" w:sz="0" w:space="0" w:color="auto"/>
                        <w:right w:val="none" w:sz="0" w:space="0" w:color="auto"/>
                      </w:divBdr>
                    </w:div>
                    <w:div w:id="1709993118">
                      <w:marLeft w:val="0"/>
                      <w:marRight w:val="0"/>
                      <w:marTop w:val="0"/>
                      <w:marBottom w:val="0"/>
                      <w:divBdr>
                        <w:top w:val="none" w:sz="0" w:space="0" w:color="auto"/>
                        <w:left w:val="none" w:sz="0" w:space="0" w:color="auto"/>
                        <w:bottom w:val="none" w:sz="0" w:space="0" w:color="auto"/>
                        <w:right w:val="none" w:sz="0" w:space="0" w:color="auto"/>
                      </w:divBdr>
                    </w:div>
                    <w:div w:id="336347828">
                      <w:marLeft w:val="0"/>
                      <w:marRight w:val="0"/>
                      <w:marTop w:val="0"/>
                      <w:marBottom w:val="0"/>
                      <w:divBdr>
                        <w:top w:val="none" w:sz="0" w:space="0" w:color="auto"/>
                        <w:left w:val="none" w:sz="0" w:space="0" w:color="auto"/>
                        <w:bottom w:val="none" w:sz="0" w:space="0" w:color="auto"/>
                        <w:right w:val="none" w:sz="0" w:space="0" w:color="auto"/>
                      </w:divBdr>
                    </w:div>
                    <w:div w:id="268396664">
                      <w:marLeft w:val="0"/>
                      <w:marRight w:val="0"/>
                      <w:marTop w:val="0"/>
                      <w:marBottom w:val="0"/>
                      <w:divBdr>
                        <w:top w:val="none" w:sz="0" w:space="0" w:color="auto"/>
                        <w:left w:val="none" w:sz="0" w:space="0" w:color="auto"/>
                        <w:bottom w:val="none" w:sz="0" w:space="0" w:color="auto"/>
                        <w:right w:val="none" w:sz="0" w:space="0" w:color="auto"/>
                      </w:divBdr>
                    </w:div>
                    <w:div w:id="1704865889">
                      <w:marLeft w:val="0"/>
                      <w:marRight w:val="0"/>
                      <w:marTop w:val="0"/>
                      <w:marBottom w:val="0"/>
                      <w:divBdr>
                        <w:top w:val="none" w:sz="0" w:space="0" w:color="auto"/>
                        <w:left w:val="none" w:sz="0" w:space="0" w:color="auto"/>
                        <w:bottom w:val="none" w:sz="0" w:space="0" w:color="auto"/>
                        <w:right w:val="none" w:sz="0" w:space="0" w:color="auto"/>
                      </w:divBdr>
                    </w:div>
                    <w:div w:id="414323120">
                      <w:marLeft w:val="0"/>
                      <w:marRight w:val="0"/>
                      <w:marTop w:val="0"/>
                      <w:marBottom w:val="0"/>
                      <w:divBdr>
                        <w:top w:val="none" w:sz="0" w:space="0" w:color="auto"/>
                        <w:left w:val="none" w:sz="0" w:space="0" w:color="auto"/>
                        <w:bottom w:val="none" w:sz="0" w:space="0" w:color="auto"/>
                        <w:right w:val="none" w:sz="0" w:space="0" w:color="auto"/>
                      </w:divBdr>
                    </w:div>
                    <w:div w:id="353312361">
                      <w:marLeft w:val="0"/>
                      <w:marRight w:val="0"/>
                      <w:marTop w:val="0"/>
                      <w:marBottom w:val="0"/>
                      <w:divBdr>
                        <w:top w:val="none" w:sz="0" w:space="0" w:color="auto"/>
                        <w:left w:val="none" w:sz="0" w:space="0" w:color="auto"/>
                        <w:bottom w:val="none" w:sz="0" w:space="0" w:color="auto"/>
                        <w:right w:val="none" w:sz="0" w:space="0" w:color="auto"/>
                      </w:divBdr>
                    </w:div>
                    <w:div w:id="763184756">
                      <w:marLeft w:val="0"/>
                      <w:marRight w:val="0"/>
                      <w:marTop w:val="0"/>
                      <w:marBottom w:val="0"/>
                      <w:divBdr>
                        <w:top w:val="none" w:sz="0" w:space="0" w:color="auto"/>
                        <w:left w:val="none" w:sz="0" w:space="0" w:color="auto"/>
                        <w:bottom w:val="none" w:sz="0" w:space="0" w:color="auto"/>
                        <w:right w:val="none" w:sz="0" w:space="0" w:color="auto"/>
                      </w:divBdr>
                    </w:div>
                    <w:div w:id="1753627595">
                      <w:marLeft w:val="0"/>
                      <w:marRight w:val="0"/>
                      <w:marTop w:val="0"/>
                      <w:marBottom w:val="0"/>
                      <w:divBdr>
                        <w:top w:val="none" w:sz="0" w:space="0" w:color="auto"/>
                        <w:left w:val="none" w:sz="0" w:space="0" w:color="auto"/>
                        <w:bottom w:val="none" w:sz="0" w:space="0" w:color="auto"/>
                        <w:right w:val="none" w:sz="0" w:space="0" w:color="auto"/>
                      </w:divBdr>
                    </w:div>
                    <w:div w:id="9335158">
                      <w:marLeft w:val="0"/>
                      <w:marRight w:val="0"/>
                      <w:marTop w:val="0"/>
                      <w:marBottom w:val="0"/>
                      <w:divBdr>
                        <w:top w:val="none" w:sz="0" w:space="0" w:color="auto"/>
                        <w:left w:val="none" w:sz="0" w:space="0" w:color="auto"/>
                        <w:bottom w:val="none" w:sz="0" w:space="0" w:color="auto"/>
                        <w:right w:val="none" w:sz="0" w:space="0" w:color="auto"/>
                      </w:divBdr>
                    </w:div>
                    <w:div w:id="1573925415">
                      <w:marLeft w:val="0"/>
                      <w:marRight w:val="0"/>
                      <w:marTop w:val="0"/>
                      <w:marBottom w:val="0"/>
                      <w:divBdr>
                        <w:top w:val="none" w:sz="0" w:space="0" w:color="auto"/>
                        <w:left w:val="none" w:sz="0" w:space="0" w:color="auto"/>
                        <w:bottom w:val="none" w:sz="0" w:space="0" w:color="auto"/>
                        <w:right w:val="none" w:sz="0" w:space="0" w:color="auto"/>
                      </w:divBdr>
                    </w:div>
                    <w:div w:id="552810080">
                      <w:marLeft w:val="0"/>
                      <w:marRight w:val="0"/>
                      <w:marTop w:val="0"/>
                      <w:marBottom w:val="0"/>
                      <w:divBdr>
                        <w:top w:val="none" w:sz="0" w:space="0" w:color="auto"/>
                        <w:left w:val="none" w:sz="0" w:space="0" w:color="auto"/>
                        <w:bottom w:val="none" w:sz="0" w:space="0" w:color="auto"/>
                        <w:right w:val="none" w:sz="0" w:space="0" w:color="auto"/>
                      </w:divBdr>
                    </w:div>
                    <w:div w:id="722945731">
                      <w:marLeft w:val="0"/>
                      <w:marRight w:val="0"/>
                      <w:marTop w:val="0"/>
                      <w:marBottom w:val="0"/>
                      <w:divBdr>
                        <w:top w:val="none" w:sz="0" w:space="0" w:color="auto"/>
                        <w:left w:val="none" w:sz="0" w:space="0" w:color="auto"/>
                        <w:bottom w:val="none" w:sz="0" w:space="0" w:color="auto"/>
                        <w:right w:val="none" w:sz="0" w:space="0" w:color="auto"/>
                      </w:divBdr>
                    </w:div>
                    <w:div w:id="937055578">
                      <w:marLeft w:val="0"/>
                      <w:marRight w:val="0"/>
                      <w:marTop w:val="0"/>
                      <w:marBottom w:val="0"/>
                      <w:divBdr>
                        <w:top w:val="none" w:sz="0" w:space="0" w:color="auto"/>
                        <w:left w:val="none" w:sz="0" w:space="0" w:color="auto"/>
                        <w:bottom w:val="none" w:sz="0" w:space="0" w:color="auto"/>
                        <w:right w:val="none" w:sz="0" w:space="0" w:color="auto"/>
                      </w:divBdr>
                    </w:div>
                    <w:div w:id="1955749266">
                      <w:marLeft w:val="0"/>
                      <w:marRight w:val="0"/>
                      <w:marTop w:val="0"/>
                      <w:marBottom w:val="0"/>
                      <w:divBdr>
                        <w:top w:val="none" w:sz="0" w:space="0" w:color="auto"/>
                        <w:left w:val="none" w:sz="0" w:space="0" w:color="auto"/>
                        <w:bottom w:val="none" w:sz="0" w:space="0" w:color="auto"/>
                        <w:right w:val="none" w:sz="0" w:space="0" w:color="auto"/>
                      </w:divBdr>
                    </w:div>
                    <w:div w:id="1198203260">
                      <w:marLeft w:val="0"/>
                      <w:marRight w:val="0"/>
                      <w:marTop w:val="0"/>
                      <w:marBottom w:val="0"/>
                      <w:divBdr>
                        <w:top w:val="none" w:sz="0" w:space="0" w:color="auto"/>
                        <w:left w:val="none" w:sz="0" w:space="0" w:color="auto"/>
                        <w:bottom w:val="none" w:sz="0" w:space="0" w:color="auto"/>
                        <w:right w:val="none" w:sz="0" w:space="0" w:color="auto"/>
                      </w:divBdr>
                    </w:div>
                    <w:div w:id="367146721">
                      <w:marLeft w:val="0"/>
                      <w:marRight w:val="0"/>
                      <w:marTop w:val="0"/>
                      <w:marBottom w:val="0"/>
                      <w:divBdr>
                        <w:top w:val="none" w:sz="0" w:space="0" w:color="auto"/>
                        <w:left w:val="none" w:sz="0" w:space="0" w:color="auto"/>
                        <w:bottom w:val="none" w:sz="0" w:space="0" w:color="auto"/>
                        <w:right w:val="none" w:sz="0" w:space="0" w:color="auto"/>
                      </w:divBdr>
                    </w:div>
                    <w:div w:id="9063289">
                      <w:marLeft w:val="0"/>
                      <w:marRight w:val="0"/>
                      <w:marTop w:val="0"/>
                      <w:marBottom w:val="0"/>
                      <w:divBdr>
                        <w:top w:val="none" w:sz="0" w:space="0" w:color="auto"/>
                        <w:left w:val="none" w:sz="0" w:space="0" w:color="auto"/>
                        <w:bottom w:val="none" w:sz="0" w:space="0" w:color="auto"/>
                        <w:right w:val="none" w:sz="0" w:space="0" w:color="auto"/>
                      </w:divBdr>
                    </w:div>
                    <w:div w:id="284822655">
                      <w:marLeft w:val="0"/>
                      <w:marRight w:val="0"/>
                      <w:marTop w:val="0"/>
                      <w:marBottom w:val="0"/>
                      <w:divBdr>
                        <w:top w:val="none" w:sz="0" w:space="0" w:color="auto"/>
                        <w:left w:val="none" w:sz="0" w:space="0" w:color="auto"/>
                        <w:bottom w:val="none" w:sz="0" w:space="0" w:color="auto"/>
                        <w:right w:val="none" w:sz="0" w:space="0" w:color="auto"/>
                      </w:divBdr>
                    </w:div>
                    <w:div w:id="1874464936">
                      <w:marLeft w:val="0"/>
                      <w:marRight w:val="0"/>
                      <w:marTop w:val="0"/>
                      <w:marBottom w:val="0"/>
                      <w:divBdr>
                        <w:top w:val="none" w:sz="0" w:space="0" w:color="auto"/>
                        <w:left w:val="none" w:sz="0" w:space="0" w:color="auto"/>
                        <w:bottom w:val="none" w:sz="0" w:space="0" w:color="auto"/>
                        <w:right w:val="none" w:sz="0" w:space="0" w:color="auto"/>
                      </w:divBdr>
                    </w:div>
                    <w:div w:id="2043939708">
                      <w:marLeft w:val="0"/>
                      <w:marRight w:val="0"/>
                      <w:marTop w:val="0"/>
                      <w:marBottom w:val="0"/>
                      <w:divBdr>
                        <w:top w:val="none" w:sz="0" w:space="0" w:color="auto"/>
                        <w:left w:val="none" w:sz="0" w:space="0" w:color="auto"/>
                        <w:bottom w:val="none" w:sz="0" w:space="0" w:color="auto"/>
                        <w:right w:val="none" w:sz="0" w:space="0" w:color="auto"/>
                      </w:divBdr>
                    </w:div>
                    <w:div w:id="628167017">
                      <w:marLeft w:val="0"/>
                      <w:marRight w:val="0"/>
                      <w:marTop w:val="0"/>
                      <w:marBottom w:val="0"/>
                      <w:divBdr>
                        <w:top w:val="none" w:sz="0" w:space="0" w:color="auto"/>
                        <w:left w:val="none" w:sz="0" w:space="0" w:color="auto"/>
                        <w:bottom w:val="none" w:sz="0" w:space="0" w:color="auto"/>
                        <w:right w:val="none" w:sz="0" w:space="0" w:color="auto"/>
                      </w:divBdr>
                    </w:div>
                    <w:div w:id="2069566095">
                      <w:marLeft w:val="0"/>
                      <w:marRight w:val="0"/>
                      <w:marTop w:val="0"/>
                      <w:marBottom w:val="0"/>
                      <w:divBdr>
                        <w:top w:val="none" w:sz="0" w:space="0" w:color="auto"/>
                        <w:left w:val="none" w:sz="0" w:space="0" w:color="auto"/>
                        <w:bottom w:val="none" w:sz="0" w:space="0" w:color="auto"/>
                        <w:right w:val="none" w:sz="0" w:space="0" w:color="auto"/>
                      </w:divBdr>
                    </w:div>
                    <w:div w:id="386605899">
                      <w:marLeft w:val="0"/>
                      <w:marRight w:val="0"/>
                      <w:marTop w:val="0"/>
                      <w:marBottom w:val="0"/>
                      <w:divBdr>
                        <w:top w:val="none" w:sz="0" w:space="0" w:color="auto"/>
                        <w:left w:val="none" w:sz="0" w:space="0" w:color="auto"/>
                        <w:bottom w:val="none" w:sz="0" w:space="0" w:color="auto"/>
                        <w:right w:val="none" w:sz="0" w:space="0" w:color="auto"/>
                      </w:divBdr>
                    </w:div>
                    <w:div w:id="180513580">
                      <w:marLeft w:val="0"/>
                      <w:marRight w:val="0"/>
                      <w:marTop w:val="0"/>
                      <w:marBottom w:val="0"/>
                      <w:divBdr>
                        <w:top w:val="none" w:sz="0" w:space="0" w:color="auto"/>
                        <w:left w:val="none" w:sz="0" w:space="0" w:color="auto"/>
                        <w:bottom w:val="none" w:sz="0" w:space="0" w:color="auto"/>
                        <w:right w:val="none" w:sz="0" w:space="0" w:color="auto"/>
                      </w:divBdr>
                    </w:div>
                    <w:div w:id="769546739">
                      <w:marLeft w:val="0"/>
                      <w:marRight w:val="0"/>
                      <w:marTop w:val="0"/>
                      <w:marBottom w:val="0"/>
                      <w:divBdr>
                        <w:top w:val="none" w:sz="0" w:space="0" w:color="auto"/>
                        <w:left w:val="none" w:sz="0" w:space="0" w:color="auto"/>
                        <w:bottom w:val="none" w:sz="0" w:space="0" w:color="auto"/>
                        <w:right w:val="none" w:sz="0" w:space="0" w:color="auto"/>
                      </w:divBdr>
                    </w:div>
                    <w:div w:id="1451435344">
                      <w:marLeft w:val="0"/>
                      <w:marRight w:val="0"/>
                      <w:marTop w:val="0"/>
                      <w:marBottom w:val="0"/>
                      <w:divBdr>
                        <w:top w:val="none" w:sz="0" w:space="0" w:color="auto"/>
                        <w:left w:val="none" w:sz="0" w:space="0" w:color="auto"/>
                        <w:bottom w:val="none" w:sz="0" w:space="0" w:color="auto"/>
                        <w:right w:val="none" w:sz="0" w:space="0" w:color="auto"/>
                      </w:divBdr>
                    </w:div>
                    <w:div w:id="2052875921">
                      <w:marLeft w:val="0"/>
                      <w:marRight w:val="0"/>
                      <w:marTop w:val="0"/>
                      <w:marBottom w:val="0"/>
                      <w:divBdr>
                        <w:top w:val="none" w:sz="0" w:space="0" w:color="auto"/>
                        <w:left w:val="none" w:sz="0" w:space="0" w:color="auto"/>
                        <w:bottom w:val="none" w:sz="0" w:space="0" w:color="auto"/>
                        <w:right w:val="none" w:sz="0" w:space="0" w:color="auto"/>
                      </w:divBdr>
                    </w:div>
                    <w:div w:id="1614164482">
                      <w:marLeft w:val="0"/>
                      <w:marRight w:val="0"/>
                      <w:marTop w:val="0"/>
                      <w:marBottom w:val="0"/>
                      <w:divBdr>
                        <w:top w:val="none" w:sz="0" w:space="0" w:color="auto"/>
                        <w:left w:val="none" w:sz="0" w:space="0" w:color="auto"/>
                        <w:bottom w:val="none" w:sz="0" w:space="0" w:color="auto"/>
                        <w:right w:val="none" w:sz="0" w:space="0" w:color="auto"/>
                      </w:divBdr>
                    </w:div>
                    <w:div w:id="39980803">
                      <w:marLeft w:val="0"/>
                      <w:marRight w:val="0"/>
                      <w:marTop w:val="0"/>
                      <w:marBottom w:val="0"/>
                      <w:divBdr>
                        <w:top w:val="none" w:sz="0" w:space="0" w:color="auto"/>
                        <w:left w:val="none" w:sz="0" w:space="0" w:color="auto"/>
                        <w:bottom w:val="none" w:sz="0" w:space="0" w:color="auto"/>
                        <w:right w:val="none" w:sz="0" w:space="0" w:color="auto"/>
                      </w:divBdr>
                    </w:div>
                    <w:div w:id="47653656">
                      <w:marLeft w:val="0"/>
                      <w:marRight w:val="0"/>
                      <w:marTop w:val="0"/>
                      <w:marBottom w:val="0"/>
                      <w:divBdr>
                        <w:top w:val="none" w:sz="0" w:space="0" w:color="auto"/>
                        <w:left w:val="none" w:sz="0" w:space="0" w:color="auto"/>
                        <w:bottom w:val="none" w:sz="0" w:space="0" w:color="auto"/>
                        <w:right w:val="none" w:sz="0" w:space="0" w:color="auto"/>
                      </w:divBdr>
                    </w:div>
                    <w:div w:id="1410154399">
                      <w:marLeft w:val="0"/>
                      <w:marRight w:val="0"/>
                      <w:marTop w:val="0"/>
                      <w:marBottom w:val="0"/>
                      <w:divBdr>
                        <w:top w:val="none" w:sz="0" w:space="0" w:color="auto"/>
                        <w:left w:val="none" w:sz="0" w:space="0" w:color="auto"/>
                        <w:bottom w:val="none" w:sz="0" w:space="0" w:color="auto"/>
                        <w:right w:val="none" w:sz="0" w:space="0" w:color="auto"/>
                      </w:divBdr>
                    </w:div>
                    <w:div w:id="1632396116">
                      <w:marLeft w:val="0"/>
                      <w:marRight w:val="0"/>
                      <w:marTop w:val="0"/>
                      <w:marBottom w:val="0"/>
                      <w:divBdr>
                        <w:top w:val="none" w:sz="0" w:space="0" w:color="auto"/>
                        <w:left w:val="none" w:sz="0" w:space="0" w:color="auto"/>
                        <w:bottom w:val="none" w:sz="0" w:space="0" w:color="auto"/>
                        <w:right w:val="none" w:sz="0" w:space="0" w:color="auto"/>
                      </w:divBdr>
                    </w:div>
                    <w:div w:id="830365948">
                      <w:marLeft w:val="0"/>
                      <w:marRight w:val="0"/>
                      <w:marTop w:val="0"/>
                      <w:marBottom w:val="0"/>
                      <w:divBdr>
                        <w:top w:val="none" w:sz="0" w:space="0" w:color="auto"/>
                        <w:left w:val="none" w:sz="0" w:space="0" w:color="auto"/>
                        <w:bottom w:val="none" w:sz="0" w:space="0" w:color="auto"/>
                        <w:right w:val="none" w:sz="0" w:space="0" w:color="auto"/>
                      </w:divBdr>
                    </w:div>
                    <w:div w:id="1482313510">
                      <w:marLeft w:val="0"/>
                      <w:marRight w:val="0"/>
                      <w:marTop w:val="0"/>
                      <w:marBottom w:val="0"/>
                      <w:divBdr>
                        <w:top w:val="none" w:sz="0" w:space="0" w:color="auto"/>
                        <w:left w:val="none" w:sz="0" w:space="0" w:color="auto"/>
                        <w:bottom w:val="none" w:sz="0" w:space="0" w:color="auto"/>
                        <w:right w:val="none" w:sz="0" w:space="0" w:color="auto"/>
                      </w:divBdr>
                    </w:div>
                    <w:div w:id="12535457">
                      <w:marLeft w:val="0"/>
                      <w:marRight w:val="0"/>
                      <w:marTop w:val="0"/>
                      <w:marBottom w:val="0"/>
                      <w:divBdr>
                        <w:top w:val="none" w:sz="0" w:space="0" w:color="auto"/>
                        <w:left w:val="none" w:sz="0" w:space="0" w:color="auto"/>
                        <w:bottom w:val="none" w:sz="0" w:space="0" w:color="auto"/>
                        <w:right w:val="none" w:sz="0" w:space="0" w:color="auto"/>
                      </w:divBdr>
                    </w:div>
                    <w:div w:id="720981454">
                      <w:marLeft w:val="0"/>
                      <w:marRight w:val="0"/>
                      <w:marTop w:val="0"/>
                      <w:marBottom w:val="0"/>
                      <w:divBdr>
                        <w:top w:val="none" w:sz="0" w:space="0" w:color="auto"/>
                        <w:left w:val="none" w:sz="0" w:space="0" w:color="auto"/>
                        <w:bottom w:val="none" w:sz="0" w:space="0" w:color="auto"/>
                        <w:right w:val="none" w:sz="0" w:space="0" w:color="auto"/>
                      </w:divBdr>
                    </w:div>
                    <w:div w:id="1936597864">
                      <w:marLeft w:val="0"/>
                      <w:marRight w:val="0"/>
                      <w:marTop w:val="0"/>
                      <w:marBottom w:val="0"/>
                      <w:divBdr>
                        <w:top w:val="none" w:sz="0" w:space="0" w:color="auto"/>
                        <w:left w:val="none" w:sz="0" w:space="0" w:color="auto"/>
                        <w:bottom w:val="none" w:sz="0" w:space="0" w:color="auto"/>
                        <w:right w:val="none" w:sz="0" w:space="0" w:color="auto"/>
                      </w:divBdr>
                    </w:div>
                    <w:div w:id="1711370623">
                      <w:marLeft w:val="0"/>
                      <w:marRight w:val="0"/>
                      <w:marTop w:val="0"/>
                      <w:marBottom w:val="0"/>
                      <w:divBdr>
                        <w:top w:val="none" w:sz="0" w:space="0" w:color="auto"/>
                        <w:left w:val="none" w:sz="0" w:space="0" w:color="auto"/>
                        <w:bottom w:val="none" w:sz="0" w:space="0" w:color="auto"/>
                        <w:right w:val="none" w:sz="0" w:space="0" w:color="auto"/>
                      </w:divBdr>
                    </w:div>
                    <w:div w:id="1352342977">
                      <w:marLeft w:val="0"/>
                      <w:marRight w:val="0"/>
                      <w:marTop w:val="0"/>
                      <w:marBottom w:val="0"/>
                      <w:divBdr>
                        <w:top w:val="none" w:sz="0" w:space="0" w:color="auto"/>
                        <w:left w:val="none" w:sz="0" w:space="0" w:color="auto"/>
                        <w:bottom w:val="none" w:sz="0" w:space="0" w:color="auto"/>
                        <w:right w:val="none" w:sz="0" w:space="0" w:color="auto"/>
                      </w:divBdr>
                    </w:div>
                    <w:div w:id="136538434">
                      <w:marLeft w:val="0"/>
                      <w:marRight w:val="0"/>
                      <w:marTop w:val="0"/>
                      <w:marBottom w:val="0"/>
                      <w:divBdr>
                        <w:top w:val="none" w:sz="0" w:space="0" w:color="auto"/>
                        <w:left w:val="none" w:sz="0" w:space="0" w:color="auto"/>
                        <w:bottom w:val="none" w:sz="0" w:space="0" w:color="auto"/>
                        <w:right w:val="none" w:sz="0" w:space="0" w:color="auto"/>
                      </w:divBdr>
                    </w:div>
                    <w:div w:id="1010791217">
                      <w:marLeft w:val="0"/>
                      <w:marRight w:val="0"/>
                      <w:marTop w:val="0"/>
                      <w:marBottom w:val="0"/>
                      <w:divBdr>
                        <w:top w:val="none" w:sz="0" w:space="0" w:color="auto"/>
                        <w:left w:val="none" w:sz="0" w:space="0" w:color="auto"/>
                        <w:bottom w:val="none" w:sz="0" w:space="0" w:color="auto"/>
                        <w:right w:val="none" w:sz="0" w:space="0" w:color="auto"/>
                      </w:divBdr>
                    </w:div>
                    <w:div w:id="1511531722">
                      <w:marLeft w:val="0"/>
                      <w:marRight w:val="0"/>
                      <w:marTop w:val="0"/>
                      <w:marBottom w:val="0"/>
                      <w:divBdr>
                        <w:top w:val="none" w:sz="0" w:space="0" w:color="auto"/>
                        <w:left w:val="none" w:sz="0" w:space="0" w:color="auto"/>
                        <w:bottom w:val="none" w:sz="0" w:space="0" w:color="auto"/>
                        <w:right w:val="none" w:sz="0" w:space="0" w:color="auto"/>
                      </w:divBdr>
                    </w:div>
                    <w:div w:id="1816482915">
                      <w:marLeft w:val="0"/>
                      <w:marRight w:val="0"/>
                      <w:marTop w:val="0"/>
                      <w:marBottom w:val="0"/>
                      <w:divBdr>
                        <w:top w:val="none" w:sz="0" w:space="0" w:color="auto"/>
                        <w:left w:val="none" w:sz="0" w:space="0" w:color="auto"/>
                        <w:bottom w:val="none" w:sz="0" w:space="0" w:color="auto"/>
                        <w:right w:val="none" w:sz="0" w:space="0" w:color="auto"/>
                      </w:divBdr>
                    </w:div>
                    <w:div w:id="38556444">
                      <w:marLeft w:val="0"/>
                      <w:marRight w:val="0"/>
                      <w:marTop w:val="0"/>
                      <w:marBottom w:val="0"/>
                      <w:divBdr>
                        <w:top w:val="none" w:sz="0" w:space="0" w:color="auto"/>
                        <w:left w:val="none" w:sz="0" w:space="0" w:color="auto"/>
                        <w:bottom w:val="none" w:sz="0" w:space="0" w:color="auto"/>
                        <w:right w:val="none" w:sz="0" w:space="0" w:color="auto"/>
                      </w:divBdr>
                    </w:div>
                    <w:div w:id="1813910730">
                      <w:marLeft w:val="0"/>
                      <w:marRight w:val="0"/>
                      <w:marTop w:val="0"/>
                      <w:marBottom w:val="0"/>
                      <w:divBdr>
                        <w:top w:val="none" w:sz="0" w:space="0" w:color="auto"/>
                        <w:left w:val="none" w:sz="0" w:space="0" w:color="auto"/>
                        <w:bottom w:val="none" w:sz="0" w:space="0" w:color="auto"/>
                        <w:right w:val="none" w:sz="0" w:space="0" w:color="auto"/>
                      </w:divBdr>
                    </w:div>
                    <w:div w:id="492720384">
                      <w:marLeft w:val="0"/>
                      <w:marRight w:val="0"/>
                      <w:marTop w:val="0"/>
                      <w:marBottom w:val="0"/>
                      <w:divBdr>
                        <w:top w:val="none" w:sz="0" w:space="0" w:color="auto"/>
                        <w:left w:val="none" w:sz="0" w:space="0" w:color="auto"/>
                        <w:bottom w:val="none" w:sz="0" w:space="0" w:color="auto"/>
                        <w:right w:val="none" w:sz="0" w:space="0" w:color="auto"/>
                      </w:divBdr>
                    </w:div>
                    <w:div w:id="239679370">
                      <w:marLeft w:val="0"/>
                      <w:marRight w:val="0"/>
                      <w:marTop w:val="0"/>
                      <w:marBottom w:val="0"/>
                      <w:divBdr>
                        <w:top w:val="none" w:sz="0" w:space="0" w:color="auto"/>
                        <w:left w:val="none" w:sz="0" w:space="0" w:color="auto"/>
                        <w:bottom w:val="none" w:sz="0" w:space="0" w:color="auto"/>
                        <w:right w:val="none" w:sz="0" w:space="0" w:color="auto"/>
                      </w:divBdr>
                    </w:div>
                    <w:div w:id="1102652692">
                      <w:marLeft w:val="0"/>
                      <w:marRight w:val="0"/>
                      <w:marTop w:val="0"/>
                      <w:marBottom w:val="0"/>
                      <w:divBdr>
                        <w:top w:val="none" w:sz="0" w:space="0" w:color="auto"/>
                        <w:left w:val="none" w:sz="0" w:space="0" w:color="auto"/>
                        <w:bottom w:val="none" w:sz="0" w:space="0" w:color="auto"/>
                        <w:right w:val="none" w:sz="0" w:space="0" w:color="auto"/>
                      </w:divBdr>
                    </w:div>
                    <w:div w:id="1956666830">
                      <w:marLeft w:val="0"/>
                      <w:marRight w:val="0"/>
                      <w:marTop w:val="0"/>
                      <w:marBottom w:val="0"/>
                      <w:divBdr>
                        <w:top w:val="none" w:sz="0" w:space="0" w:color="auto"/>
                        <w:left w:val="none" w:sz="0" w:space="0" w:color="auto"/>
                        <w:bottom w:val="none" w:sz="0" w:space="0" w:color="auto"/>
                        <w:right w:val="none" w:sz="0" w:space="0" w:color="auto"/>
                      </w:divBdr>
                    </w:div>
                    <w:div w:id="975253821">
                      <w:marLeft w:val="0"/>
                      <w:marRight w:val="0"/>
                      <w:marTop w:val="0"/>
                      <w:marBottom w:val="0"/>
                      <w:divBdr>
                        <w:top w:val="none" w:sz="0" w:space="0" w:color="auto"/>
                        <w:left w:val="none" w:sz="0" w:space="0" w:color="auto"/>
                        <w:bottom w:val="none" w:sz="0" w:space="0" w:color="auto"/>
                        <w:right w:val="none" w:sz="0" w:space="0" w:color="auto"/>
                      </w:divBdr>
                    </w:div>
                    <w:div w:id="2014799821">
                      <w:marLeft w:val="0"/>
                      <w:marRight w:val="0"/>
                      <w:marTop w:val="0"/>
                      <w:marBottom w:val="0"/>
                      <w:divBdr>
                        <w:top w:val="none" w:sz="0" w:space="0" w:color="auto"/>
                        <w:left w:val="none" w:sz="0" w:space="0" w:color="auto"/>
                        <w:bottom w:val="none" w:sz="0" w:space="0" w:color="auto"/>
                        <w:right w:val="none" w:sz="0" w:space="0" w:color="auto"/>
                      </w:divBdr>
                    </w:div>
                    <w:div w:id="1034504373">
                      <w:marLeft w:val="0"/>
                      <w:marRight w:val="0"/>
                      <w:marTop w:val="0"/>
                      <w:marBottom w:val="0"/>
                      <w:divBdr>
                        <w:top w:val="none" w:sz="0" w:space="0" w:color="auto"/>
                        <w:left w:val="none" w:sz="0" w:space="0" w:color="auto"/>
                        <w:bottom w:val="none" w:sz="0" w:space="0" w:color="auto"/>
                        <w:right w:val="none" w:sz="0" w:space="0" w:color="auto"/>
                      </w:divBdr>
                    </w:div>
                    <w:div w:id="1877353425">
                      <w:marLeft w:val="0"/>
                      <w:marRight w:val="0"/>
                      <w:marTop w:val="0"/>
                      <w:marBottom w:val="0"/>
                      <w:divBdr>
                        <w:top w:val="none" w:sz="0" w:space="0" w:color="auto"/>
                        <w:left w:val="none" w:sz="0" w:space="0" w:color="auto"/>
                        <w:bottom w:val="none" w:sz="0" w:space="0" w:color="auto"/>
                        <w:right w:val="none" w:sz="0" w:space="0" w:color="auto"/>
                      </w:divBdr>
                    </w:div>
                    <w:div w:id="29958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0838141">
      <w:bodyDiv w:val="1"/>
      <w:marLeft w:val="0"/>
      <w:marRight w:val="0"/>
      <w:marTop w:val="0"/>
      <w:marBottom w:val="0"/>
      <w:divBdr>
        <w:top w:val="none" w:sz="0" w:space="0" w:color="auto"/>
        <w:left w:val="none" w:sz="0" w:space="0" w:color="auto"/>
        <w:bottom w:val="none" w:sz="0" w:space="0" w:color="auto"/>
        <w:right w:val="none" w:sz="0" w:space="0" w:color="auto"/>
      </w:divBdr>
      <w:divsChild>
        <w:div w:id="1210806427">
          <w:marLeft w:val="0"/>
          <w:marRight w:val="0"/>
          <w:marTop w:val="0"/>
          <w:marBottom w:val="0"/>
          <w:divBdr>
            <w:top w:val="none" w:sz="0" w:space="0" w:color="auto"/>
            <w:left w:val="none" w:sz="0" w:space="0" w:color="auto"/>
            <w:bottom w:val="none" w:sz="0" w:space="0" w:color="auto"/>
            <w:right w:val="none" w:sz="0" w:space="0" w:color="auto"/>
          </w:divBdr>
        </w:div>
        <w:div w:id="472792964">
          <w:marLeft w:val="0"/>
          <w:marRight w:val="0"/>
          <w:marTop w:val="0"/>
          <w:marBottom w:val="0"/>
          <w:divBdr>
            <w:top w:val="none" w:sz="0" w:space="0" w:color="auto"/>
            <w:left w:val="none" w:sz="0" w:space="0" w:color="auto"/>
            <w:bottom w:val="none" w:sz="0" w:space="0" w:color="auto"/>
            <w:right w:val="none" w:sz="0" w:space="0" w:color="auto"/>
          </w:divBdr>
        </w:div>
        <w:div w:id="1470318627">
          <w:marLeft w:val="0"/>
          <w:marRight w:val="0"/>
          <w:marTop w:val="0"/>
          <w:marBottom w:val="0"/>
          <w:divBdr>
            <w:top w:val="none" w:sz="0" w:space="0" w:color="auto"/>
            <w:left w:val="none" w:sz="0" w:space="0" w:color="auto"/>
            <w:bottom w:val="none" w:sz="0" w:space="0" w:color="auto"/>
            <w:right w:val="none" w:sz="0" w:space="0" w:color="auto"/>
          </w:divBdr>
        </w:div>
        <w:div w:id="2135977244">
          <w:marLeft w:val="0"/>
          <w:marRight w:val="0"/>
          <w:marTop w:val="0"/>
          <w:marBottom w:val="0"/>
          <w:divBdr>
            <w:top w:val="none" w:sz="0" w:space="0" w:color="auto"/>
            <w:left w:val="none" w:sz="0" w:space="0" w:color="auto"/>
            <w:bottom w:val="none" w:sz="0" w:space="0" w:color="auto"/>
            <w:right w:val="none" w:sz="0" w:space="0" w:color="auto"/>
          </w:divBdr>
        </w:div>
        <w:div w:id="1820224343">
          <w:marLeft w:val="0"/>
          <w:marRight w:val="0"/>
          <w:marTop w:val="0"/>
          <w:marBottom w:val="0"/>
          <w:divBdr>
            <w:top w:val="none" w:sz="0" w:space="0" w:color="auto"/>
            <w:left w:val="none" w:sz="0" w:space="0" w:color="auto"/>
            <w:bottom w:val="none" w:sz="0" w:space="0" w:color="auto"/>
            <w:right w:val="none" w:sz="0" w:space="0" w:color="auto"/>
          </w:divBdr>
        </w:div>
        <w:div w:id="458961543">
          <w:marLeft w:val="0"/>
          <w:marRight w:val="0"/>
          <w:marTop w:val="0"/>
          <w:marBottom w:val="0"/>
          <w:divBdr>
            <w:top w:val="none" w:sz="0" w:space="0" w:color="auto"/>
            <w:left w:val="none" w:sz="0" w:space="0" w:color="auto"/>
            <w:bottom w:val="none" w:sz="0" w:space="0" w:color="auto"/>
            <w:right w:val="none" w:sz="0" w:space="0" w:color="auto"/>
          </w:divBdr>
        </w:div>
        <w:div w:id="2030643075">
          <w:marLeft w:val="0"/>
          <w:marRight w:val="0"/>
          <w:marTop w:val="0"/>
          <w:marBottom w:val="0"/>
          <w:divBdr>
            <w:top w:val="none" w:sz="0" w:space="0" w:color="auto"/>
            <w:left w:val="none" w:sz="0" w:space="0" w:color="auto"/>
            <w:bottom w:val="none" w:sz="0" w:space="0" w:color="auto"/>
            <w:right w:val="none" w:sz="0" w:space="0" w:color="auto"/>
          </w:divBdr>
        </w:div>
        <w:div w:id="1296909182">
          <w:marLeft w:val="0"/>
          <w:marRight w:val="0"/>
          <w:marTop w:val="0"/>
          <w:marBottom w:val="0"/>
          <w:divBdr>
            <w:top w:val="none" w:sz="0" w:space="0" w:color="auto"/>
            <w:left w:val="none" w:sz="0" w:space="0" w:color="auto"/>
            <w:bottom w:val="none" w:sz="0" w:space="0" w:color="auto"/>
            <w:right w:val="none" w:sz="0" w:space="0" w:color="auto"/>
          </w:divBdr>
        </w:div>
        <w:div w:id="1125395106">
          <w:marLeft w:val="0"/>
          <w:marRight w:val="0"/>
          <w:marTop w:val="0"/>
          <w:marBottom w:val="0"/>
          <w:divBdr>
            <w:top w:val="none" w:sz="0" w:space="0" w:color="auto"/>
            <w:left w:val="none" w:sz="0" w:space="0" w:color="auto"/>
            <w:bottom w:val="none" w:sz="0" w:space="0" w:color="auto"/>
            <w:right w:val="none" w:sz="0" w:space="0" w:color="auto"/>
          </w:divBdr>
        </w:div>
        <w:div w:id="200827461">
          <w:marLeft w:val="0"/>
          <w:marRight w:val="0"/>
          <w:marTop w:val="0"/>
          <w:marBottom w:val="0"/>
          <w:divBdr>
            <w:top w:val="none" w:sz="0" w:space="0" w:color="auto"/>
            <w:left w:val="none" w:sz="0" w:space="0" w:color="auto"/>
            <w:bottom w:val="none" w:sz="0" w:space="0" w:color="auto"/>
            <w:right w:val="none" w:sz="0" w:space="0" w:color="auto"/>
          </w:divBdr>
        </w:div>
        <w:div w:id="319624054">
          <w:marLeft w:val="0"/>
          <w:marRight w:val="0"/>
          <w:marTop w:val="0"/>
          <w:marBottom w:val="0"/>
          <w:divBdr>
            <w:top w:val="none" w:sz="0" w:space="0" w:color="auto"/>
            <w:left w:val="none" w:sz="0" w:space="0" w:color="auto"/>
            <w:bottom w:val="none" w:sz="0" w:space="0" w:color="auto"/>
            <w:right w:val="none" w:sz="0" w:space="0" w:color="auto"/>
          </w:divBdr>
        </w:div>
        <w:div w:id="878903709">
          <w:marLeft w:val="0"/>
          <w:marRight w:val="0"/>
          <w:marTop w:val="0"/>
          <w:marBottom w:val="0"/>
          <w:divBdr>
            <w:top w:val="none" w:sz="0" w:space="0" w:color="auto"/>
            <w:left w:val="none" w:sz="0" w:space="0" w:color="auto"/>
            <w:bottom w:val="none" w:sz="0" w:space="0" w:color="auto"/>
            <w:right w:val="none" w:sz="0" w:space="0" w:color="auto"/>
          </w:divBdr>
        </w:div>
        <w:div w:id="1599634713">
          <w:marLeft w:val="0"/>
          <w:marRight w:val="0"/>
          <w:marTop w:val="0"/>
          <w:marBottom w:val="0"/>
          <w:divBdr>
            <w:top w:val="none" w:sz="0" w:space="0" w:color="auto"/>
            <w:left w:val="none" w:sz="0" w:space="0" w:color="auto"/>
            <w:bottom w:val="none" w:sz="0" w:space="0" w:color="auto"/>
            <w:right w:val="none" w:sz="0" w:space="0" w:color="auto"/>
          </w:divBdr>
        </w:div>
        <w:div w:id="1726485205">
          <w:marLeft w:val="0"/>
          <w:marRight w:val="0"/>
          <w:marTop w:val="0"/>
          <w:marBottom w:val="0"/>
          <w:divBdr>
            <w:top w:val="none" w:sz="0" w:space="0" w:color="auto"/>
            <w:left w:val="none" w:sz="0" w:space="0" w:color="auto"/>
            <w:bottom w:val="none" w:sz="0" w:space="0" w:color="auto"/>
            <w:right w:val="none" w:sz="0" w:space="0" w:color="auto"/>
          </w:divBdr>
        </w:div>
        <w:div w:id="202406348">
          <w:marLeft w:val="0"/>
          <w:marRight w:val="0"/>
          <w:marTop w:val="0"/>
          <w:marBottom w:val="0"/>
          <w:divBdr>
            <w:top w:val="none" w:sz="0" w:space="0" w:color="auto"/>
            <w:left w:val="none" w:sz="0" w:space="0" w:color="auto"/>
            <w:bottom w:val="none" w:sz="0" w:space="0" w:color="auto"/>
            <w:right w:val="none" w:sz="0" w:space="0" w:color="auto"/>
          </w:divBdr>
        </w:div>
        <w:div w:id="636691990">
          <w:marLeft w:val="0"/>
          <w:marRight w:val="0"/>
          <w:marTop w:val="0"/>
          <w:marBottom w:val="0"/>
          <w:divBdr>
            <w:top w:val="none" w:sz="0" w:space="0" w:color="auto"/>
            <w:left w:val="none" w:sz="0" w:space="0" w:color="auto"/>
            <w:bottom w:val="none" w:sz="0" w:space="0" w:color="auto"/>
            <w:right w:val="none" w:sz="0" w:space="0" w:color="auto"/>
          </w:divBdr>
        </w:div>
        <w:div w:id="969483273">
          <w:marLeft w:val="0"/>
          <w:marRight w:val="0"/>
          <w:marTop w:val="0"/>
          <w:marBottom w:val="0"/>
          <w:divBdr>
            <w:top w:val="none" w:sz="0" w:space="0" w:color="auto"/>
            <w:left w:val="none" w:sz="0" w:space="0" w:color="auto"/>
            <w:bottom w:val="none" w:sz="0" w:space="0" w:color="auto"/>
            <w:right w:val="none" w:sz="0" w:space="0" w:color="auto"/>
          </w:divBdr>
        </w:div>
        <w:div w:id="1963073748">
          <w:marLeft w:val="0"/>
          <w:marRight w:val="0"/>
          <w:marTop w:val="0"/>
          <w:marBottom w:val="0"/>
          <w:divBdr>
            <w:top w:val="none" w:sz="0" w:space="0" w:color="auto"/>
            <w:left w:val="none" w:sz="0" w:space="0" w:color="auto"/>
            <w:bottom w:val="none" w:sz="0" w:space="0" w:color="auto"/>
            <w:right w:val="none" w:sz="0" w:space="0" w:color="auto"/>
          </w:divBdr>
        </w:div>
        <w:div w:id="2011442667">
          <w:marLeft w:val="0"/>
          <w:marRight w:val="0"/>
          <w:marTop w:val="0"/>
          <w:marBottom w:val="0"/>
          <w:divBdr>
            <w:top w:val="none" w:sz="0" w:space="0" w:color="auto"/>
            <w:left w:val="none" w:sz="0" w:space="0" w:color="auto"/>
            <w:bottom w:val="none" w:sz="0" w:space="0" w:color="auto"/>
            <w:right w:val="none" w:sz="0" w:space="0" w:color="auto"/>
          </w:divBdr>
        </w:div>
        <w:div w:id="789402758">
          <w:marLeft w:val="0"/>
          <w:marRight w:val="0"/>
          <w:marTop w:val="0"/>
          <w:marBottom w:val="0"/>
          <w:divBdr>
            <w:top w:val="none" w:sz="0" w:space="0" w:color="auto"/>
            <w:left w:val="none" w:sz="0" w:space="0" w:color="auto"/>
            <w:bottom w:val="none" w:sz="0" w:space="0" w:color="auto"/>
            <w:right w:val="none" w:sz="0" w:space="0" w:color="auto"/>
          </w:divBdr>
        </w:div>
        <w:div w:id="1083379581">
          <w:marLeft w:val="0"/>
          <w:marRight w:val="0"/>
          <w:marTop w:val="0"/>
          <w:marBottom w:val="0"/>
          <w:divBdr>
            <w:top w:val="none" w:sz="0" w:space="0" w:color="auto"/>
            <w:left w:val="none" w:sz="0" w:space="0" w:color="auto"/>
            <w:bottom w:val="none" w:sz="0" w:space="0" w:color="auto"/>
            <w:right w:val="none" w:sz="0" w:space="0" w:color="auto"/>
          </w:divBdr>
        </w:div>
        <w:div w:id="1080637831">
          <w:marLeft w:val="0"/>
          <w:marRight w:val="0"/>
          <w:marTop w:val="0"/>
          <w:marBottom w:val="0"/>
          <w:divBdr>
            <w:top w:val="none" w:sz="0" w:space="0" w:color="auto"/>
            <w:left w:val="none" w:sz="0" w:space="0" w:color="auto"/>
            <w:bottom w:val="none" w:sz="0" w:space="0" w:color="auto"/>
            <w:right w:val="none" w:sz="0" w:space="0" w:color="auto"/>
          </w:divBdr>
        </w:div>
        <w:div w:id="314385079">
          <w:marLeft w:val="0"/>
          <w:marRight w:val="0"/>
          <w:marTop w:val="0"/>
          <w:marBottom w:val="0"/>
          <w:divBdr>
            <w:top w:val="none" w:sz="0" w:space="0" w:color="auto"/>
            <w:left w:val="none" w:sz="0" w:space="0" w:color="auto"/>
            <w:bottom w:val="none" w:sz="0" w:space="0" w:color="auto"/>
            <w:right w:val="none" w:sz="0" w:space="0" w:color="auto"/>
          </w:divBdr>
        </w:div>
        <w:div w:id="1414429081">
          <w:marLeft w:val="0"/>
          <w:marRight w:val="0"/>
          <w:marTop w:val="0"/>
          <w:marBottom w:val="0"/>
          <w:divBdr>
            <w:top w:val="none" w:sz="0" w:space="0" w:color="auto"/>
            <w:left w:val="none" w:sz="0" w:space="0" w:color="auto"/>
            <w:bottom w:val="none" w:sz="0" w:space="0" w:color="auto"/>
            <w:right w:val="none" w:sz="0" w:space="0" w:color="auto"/>
          </w:divBdr>
        </w:div>
        <w:div w:id="239489121">
          <w:marLeft w:val="0"/>
          <w:marRight w:val="0"/>
          <w:marTop w:val="0"/>
          <w:marBottom w:val="0"/>
          <w:divBdr>
            <w:top w:val="none" w:sz="0" w:space="0" w:color="auto"/>
            <w:left w:val="none" w:sz="0" w:space="0" w:color="auto"/>
            <w:bottom w:val="none" w:sz="0" w:space="0" w:color="auto"/>
            <w:right w:val="none" w:sz="0" w:space="0" w:color="auto"/>
          </w:divBdr>
        </w:div>
        <w:div w:id="1262031009">
          <w:marLeft w:val="0"/>
          <w:marRight w:val="0"/>
          <w:marTop w:val="0"/>
          <w:marBottom w:val="0"/>
          <w:divBdr>
            <w:top w:val="none" w:sz="0" w:space="0" w:color="auto"/>
            <w:left w:val="none" w:sz="0" w:space="0" w:color="auto"/>
            <w:bottom w:val="none" w:sz="0" w:space="0" w:color="auto"/>
            <w:right w:val="none" w:sz="0" w:space="0" w:color="auto"/>
          </w:divBdr>
        </w:div>
        <w:div w:id="2145082305">
          <w:marLeft w:val="0"/>
          <w:marRight w:val="0"/>
          <w:marTop w:val="0"/>
          <w:marBottom w:val="0"/>
          <w:divBdr>
            <w:top w:val="none" w:sz="0" w:space="0" w:color="auto"/>
            <w:left w:val="none" w:sz="0" w:space="0" w:color="auto"/>
            <w:bottom w:val="none" w:sz="0" w:space="0" w:color="auto"/>
            <w:right w:val="none" w:sz="0" w:space="0" w:color="auto"/>
          </w:divBdr>
        </w:div>
        <w:div w:id="220020123">
          <w:marLeft w:val="0"/>
          <w:marRight w:val="0"/>
          <w:marTop w:val="0"/>
          <w:marBottom w:val="0"/>
          <w:divBdr>
            <w:top w:val="none" w:sz="0" w:space="0" w:color="auto"/>
            <w:left w:val="none" w:sz="0" w:space="0" w:color="auto"/>
            <w:bottom w:val="none" w:sz="0" w:space="0" w:color="auto"/>
            <w:right w:val="none" w:sz="0" w:space="0" w:color="auto"/>
          </w:divBdr>
        </w:div>
        <w:div w:id="1945068687">
          <w:marLeft w:val="0"/>
          <w:marRight w:val="0"/>
          <w:marTop w:val="0"/>
          <w:marBottom w:val="0"/>
          <w:divBdr>
            <w:top w:val="none" w:sz="0" w:space="0" w:color="auto"/>
            <w:left w:val="none" w:sz="0" w:space="0" w:color="auto"/>
            <w:bottom w:val="none" w:sz="0" w:space="0" w:color="auto"/>
            <w:right w:val="none" w:sz="0" w:space="0" w:color="auto"/>
          </w:divBdr>
        </w:div>
        <w:div w:id="1919947853">
          <w:marLeft w:val="0"/>
          <w:marRight w:val="0"/>
          <w:marTop w:val="0"/>
          <w:marBottom w:val="0"/>
          <w:divBdr>
            <w:top w:val="none" w:sz="0" w:space="0" w:color="auto"/>
            <w:left w:val="none" w:sz="0" w:space="0" w:color="auto"/>
            <w:bottom w:val="none" w:sz="0" w:space="0" w:color="auto"/>
            <w:right w:val="none" w:sz="0" w:space="0" w:color="auto"/>
          </w:divBdr>
        </w:div>
        <w:div w:id="1231621465">
          <w:marLeft w:val="0"/>
          <w:marRight w:val="0"/>
          <w:marTop w:val="0"/>
          <w:marBottom w:val="0"/>
          <w:divBdr>
            <w:top w:val="none" w:sz="0" w:space="0" w:color="auto"/>
            <w:left w:val="none" w:sz="0" w:space="0" w:color="auto"/>
            <w:bottom w:val="none" w:sz="0" w:space="0" w:color="auto"/>
            <w:right w:val="none" w:sz="0" w:space="0" w:color="auto"/>
          </w:divBdr>
        </w:div>
        <w:div w:id="313069490">
          <w:marLeft w:val="0"/>
          <w:marRight w:val="0"/>
          <w:marTop w:val="0"/>
          <w:marBottom w:val="0"/>
          <w:divBdr>
            <w:top w:val="none" w:sz="0" w:space="0" w:color="auto"/>
            <w:left w:val="none" w:sz="0" w:space="0" w:color="auto"/>
            <w:bottom w:val="none" w:sz="0" w:space="0" w:color="auto"/>
            <w:right w:val="none" w:sz="0" w:space="0" w:color="auto"/>
          </w:divBdr>
        </w:div>
        <w:div w:id="847597430">
          <w:marLeft w:val="0"/>
          <w:marRight w:val="0"/>
          <w:marTop w:val="0"/>
          <w:marBottom w:val="0"/>
          <w:divBdr>
            <w:top w:val="none" w:sz="0" w:space="0" w:color="auto"/>
            <w:left w:val="none" w:sz="0" w:space="0" w:color="auto"/>
            <w:bottom w:val="none" w:sz="0" w:space="0" w:color="auto"/>
            <w:right w:val="none" w:sz="0" w:space="0" w:color="auto"/>
          </w:divBdr>
        </w:div>
        <w:div w:id="261694334">
          <w:marLeft w:val="0"/>
          <w:marRight w:val="0"/>
          <w:marTop w:val="0"/>
          <w:marBottom w:val="0"/>
          <w:divBdr>
            <w:top w:val="none" w:sz="0" w:space="0" w:color="auto"/>
            <w:left w:val="none" w:sz="0" w:space="0" w:color="auto"/>
            <w:bottom w:val="none" w:sz="0" w:space="0" w:color="auto"/>
            <w:right w:val="none" w:sz="0" w:space="0" w:color="auto"/>
          </w:divBdr>
        </w:div>
        <w:div w:id="779303383">
          <w:marLeft w:val="0"/>
          <w:marRight w:val="0"/>
          <w:marTop w:val="0"/>
          <w:marBottom w:val="0"/>
          <w:divBdr>
            <w:top w:val="none" w:sz="0" w:space="0" w:color="auto"/>
            <w:left w:val="none" w:sz="0" w:space="0" w:color="auto"/>
            <w:bottom w:val="none" w:sz="0" w:space="0" w:color="auto"/>
            <w:right w:val="none" w:sz="0" w:space="0" w:color="auto"/>
          </w:divBdr>
        </w:div>
        <w:div w:id="173694954">
          <w:marLeft w:val="0"/>
          <w:marRight w:val="0"/>
          <w:marTop w:val="0"/>
          <w:marBottom w:val="0"/>
          <w:divBdr>
            <w:top w:val="none" w:sz="0" w:space="0" w:color="auto"/>
            <w:left w:val="none" w:sz="0" w:space="0" w:color="auto"/>
            <w:bottom w:val="none" w:sz="0" w:space="0" w:color="auto"/>
            <w:right w:val="none" w:sz="0" w:space="0" w:color="auto"/>
          </w:divBdr>
        </w:div>
        <w:div w:id="877200580">
          <w:marLeft w:val="0"/>
          <w:marRight w:val="0"/>
          <w:marTop w:val="0"/>
          <w:marBottom w:val="0"/>
          <w:divBdr>
            <w:top w:val="none" w:sz="0" w:space="0" w:color="auto"/>
            <w:left w:val="none" w:sz="0" w:space="0" w:color="auto"/>
            <w:bottom w:val="none" w:sz="0" w:space="0" w:color="auto"/>
            <w:right w:val="none" w:sz="0" w:space="0" w:color="auto"/>
          </w:divBdr>
        </w:div>
        <w:div w:id="1384792710">
          <w:marLeft w:val="0"/>
          <w:marRight w:val="0"/>
          <w:marTop w:val="0"/>
          <w:marBottom w:val="0"/>
          <w:divBdr>
            <w:top w:val="none" w:sz="0" w:space="0" w:color="auto"/>
            <w:left w:val="none" w:sz="0" w:space="0" w:color="auto"/>
            <w:bottom w:val="none" w:sz="0" w:space="0" w:color="auto"/>
            <w:right w:val="none" w:sz="0" w:space="0" w:color="auto"/>
          </w:divBdr>
        </w:div>
        <w:div w:id="809329483">
          <w:marLeft w:val="0"/>
          <w:marRight w:val="0"/>
          <w:marTop w:val="0"/>
          <w:marBottom w:val="0"/>
          <w:divBdr>
            <w:top w:val="none" w:sz="0" w:space="0" w:color="auto"/>
            <w:left w:val="none" w:sz="0" w:space="0" w:color="auto"/>
            <w:bottom w:val="none" w:sz="0" w:space="0" w:color="auto"/>
            <w:right w:val="none" w:sz="0" w:space="0" w:color="auto"/>
          </w:divBdr>
        </w:div>
        <w:div w:id="1498576609">
          <w:marLeft w:val="0"/>
          <w:marRight w:val="0"/>
          <w:marTop w:val="0"/>
          <w:marBottom w:val="0"/>
          <w:divBdr>
            <w:top w:val="none" w:sz="0" w:space="0" w:color="auto"/>
            <w:left w:val="none" w:sz="0" w:space="0" w:color="auto"/>
            <w:bottom w:val="none" w:sz="0" w:space="0" w:color="auto"/>
            <w:right w:val="none" w:sz="0" w:space="0" w:color="auto"/>
          </w:divBdr>
        </w:div>
        <w:div w:id="955404930">
          <w:marLeft w:val="0"/>
          <w:marRight w:val="0"/>
          <w:marTop w:val="0"/>
          <w:marBottom w:val="0"/>
          <w:divBdr>
            <w:top w:val="none" w:sz="0" w:space="0" w:color="auto"/>
            <w:left w:val="none" w:sz="0" w:space="0" w:color="auto"/>
            <w:bottom w:val="none" w:sz="0" w:space="0" w:color="auto"/>
            <w:right w:val="none" w:sz="0" w:space="0" w:color="auto"/>
          </w:divBdr>
        </w:div>
        <w:div w:id="1934240112">
          <w:marLeft w:val="0"/>
          <w:marRight w:val="0"/>
          <w:marTop w:val="0"/>
          <w:marBottom w:val="0"/>
          <w:divBdr>
            <w:top w:val="none" w:sz="0" w:space="0" w:color="auto"/>
            <w:left w:val="none" w:sz="0" w:space="0" w:color="auto"/>
            <w:bottom w:val="none" w:sz="0" w:space="0" w:color="auto"/>
            <w:right w:val="none" w:sz="0" w:space="0" w:color="auto"/>
          </w:divBdr>
        </w:div>
        <w:div w:id="1308123738">
          <w:marLeft w:val="0"/>
          <w:marRight w:val="0"/>
          <w:marTop w:val="0"/>
          <w:marBottom w:val="0"/>
          <w:divBdr>
            <w:top w:val="none" w:sz="0" w:space="0" w:color="auto"/>
            <w:left w:val="none" w:sz="0" w:space="0" w:color="auto"/>
            <w:bottom w:val="none" w:sz="0" w:space="0" w:color="auto"/>
            <w:right w:val="none" w:sz="0" w:space="0" w:color="auto"/>
          </w:divBdr>
        </w:div>
        <w:div w:id="1237545493">
          <w:marLeft w:val="0"/>
          <w:marRight w:val="0"/>
          <w:marTop w:val="0"/>
          <w:marBottom w:val="0"/>
          <w:divBdr>
            <w:top w:val="none" w:sz="0" w:space="0" w:color="auto"/>
            <w:left w:val="none" w:sz="0" w:space="0" w:color="auto"/>
            <w:bottom w:val="none" w:sz="0" w:space="0" w:color="auto"/>
            <w:right w:val="none" w:sz="0" w:space="0" w:color="auto"/>
          </w:divBdr>
        </w:div>
        <w:div w:id="1076587623">
          <w:marLeft w:val="0"/>
          <w:marRight w:val="0"/>
          <w:marTop w:val="0"/>
          <w:marBottom w:val="0"/>
          <w:divBdr>
            <w:top w:val="none" w:sz="0" w:space="0" w:color="auto"/>
            <w:left w:val="none" w:sz="0" w:space="0" w:color="auto"/>
            <w:bottom w:val="none" w:sz="0" w:space="0" w:color="auto"/>
            <w:right w:val="none" w:sz="0" w:space="0" w:color="auto"/>
          </w:divBdr>
        </w:div>
        <w:div w:id="1655446407">
          <w:marLeft w:val="0"/>
          <w:marRight w:val="0"/>
          <w:marTop w:val="0"/>
          <w:marBottom w:val="0"/>
          <w:divBdr>
            <w:top w:val="none" w:sz="0" w:space="0" w:color="auto"/>
            <w:left w:val="none" w:sz="0" w:space="0" w:color="auto"/>
            <w:bottom w:val="none" w:sz="0" w:space="0" w:color="auto"/>
            <w:right w:val="none" w:sz="0" w:space="0" w:color="auto"/>
          </w:divBdr>
        </w:div>
        <w:div w:id="533732053">
          <w:marLeft w:val="0"/>
          <w:marRight w:val="0"/>
          <w:marTop w:val="0"/>
          <w:marBottom w:val="0"/>
          <w:divBdr>
            <w:top w:val="none" w:sz="0" w:space="0" w:color="auto"/>
            <w:left w:val="none" w:sz="0" w:space="0" w:color="auto"/>
            <w:bottom w:val="none" w:sz="0" w:space="0" w:color="auto"/>
            <w:right w:val="none" w:sz="0" w:space="0" w:color="auto"/>
          </w:divBdr>
        </w:div>
        <w:div w:id="1704329466">
          <w:marLeft w:val="0"/>
          <w:marRight w:val="0"/>
          <w:marTop w:val="0"/>
          <w:marBottom w:val="0"/>
          <w:divBdr>
            <w:top w:val="none" w:sz="0" w:space="0" w:color="auto"/>
            <w:left w:val="none" w:sz="0" w:space="0" w:color="auto"/>
            <w:bottom w:val="none" w:sz="0" w:space="0" w:color="auto"/>
            <w:right w:val="none" w:sz="0" w:space="0" w:color="auto"/>
          </w:divBdr>
        </w:div>
        <w:div w:id="1842576325">
          <w:marLeft w:val="0"/>
          <w:marRight w:val="0"/>
          <w:marTop w:val="0"/>
          <w:marBottom w:val="0"/>
          <w:divBdr>
            <w:top w:val="none" w:sz="0" w:space="0" w:color="auto"/>
            <w:left w:val="none" w:sz="0" w:space="0" w:color="auto"/>
            <w:bottom w:val="none" w:sz="0" w:space="0" w:color="auto"/>
            <w:right w:val="none" w:sz="0" w:space="0" w:color="auto"/>
          </w:divBdr>
        </w:div>
        <w:div w:id="1898782798">
          <w:marLeft w:val="0"/>
          <w:marRight w:val="0"/>
          <w:marTop w:val="0"/>
          <w:marBottom w:val="0"/>
          <w:divBdr>
            <w:top w:val="none" w:sz="0" w:space="0" w:color="auto"/>
            <w:left w:val="none" w:sz="0" w:space="0" w:color="auto"/>
            <w:bottom w:val="none" w:sz="0" w:space="0" w:color="auto"/>
            <w:right w:val="none" w:sz="0" w:space="0" w:color="auto"/>
          </w:divBdr>
        </w:div>
        <w:div w:id="1790121481">
          <w:marLeft w:val="0"/>
          <w:marRight w:val="0"/>
          <w:marTop w:val="0"/>
          <w:marBottom w:val="0"/>
          <w:divBdr>
            <w:top w:val="none" w:sz="0" w:space="0" w:color="auto"/>
            <w:left w:val="none" w:sz="0" w:space="0" w:color="auto"/>
            <w:bottom w:val="none" w:sz="0" w:space="0" w:color="auto"/>
            <w:right w:val="none" w:sz="0" w:space="0" w:color="auto"/>
          </w:divBdr>
        </w:div>
        <w:div w:id="1712223165">
          <w:marLeft w:val="0"/>
          <w:marRight w:val="0"/>
          <w:marTop w:val="0"/>
          <w:marBottom w:val="0"/>
          <w:divBdr>
            <w:top w:val="none" w:sz="0" w:space="0" w:color="auto"/>
            <w:left w:val="none" w:sz="0" w:space="0" w:color="auto"/>
            <w:bottom w:val="none" w:sz="0" w:space="0" w:color="auto"/>
            <w:right w:val="none" w:sz="0" w:space="0" w:color="auto"/>
          </w:divBdr>
        </w:div>
        <w:div w:id="1371147711">
          <w:marLeft w:val="0"/>
          <w:marRight w:val="0"/>
          <w:marTop w:val="0"/>
          <w:marBottom w:val="0"/>
          <w:divBdr>
            <w:top w:val="none" w:sz="0" w:space="0" w:color="auto"/>
            <w:left w:val="none" w:sz="0" w:space="0" w:color="auto"/>
            <w:bottom w:val="none" w:sz="0" w:space="0" w:color="auto"/>
            <w:right w:val="none" w:sz="0" w:space="0" w:color="auto"/>
          </w:divBdr>
        </w:div>
        <w:div w:id="1746609378">
          <w:marLeft w:val="0"/>
          <w:marRight w:val="0"/>
          <w:marTop w:val="0"/>
          <w:marBottom w:val="0"/>
          <w:divBdr>
            <w:top w:val="none" w:sz="0" w:space="0" w:color="auto"/>
            <w:left w:val="none" w:sz="0" w:space="0" w:color="auto"/>
            <w:bottom w:val="none" w:sz="0" w:space="0" w:color="auto"/>
            <w:right w:val="none" w:sz="0" w:space="0" w:color="auto"/>
          </w:divBdr>
        </w:div>
        <w:div w:id="168957292">
          <w:marLeft w:val="0"/>
          <w:marRight w:val="0"/>
          <w:marTop w:val="0"/>
          <w:marBottom w:val="0"/>
          <w:divBdr>
            <w:top w:val="none" w:sz="0" w:space="0" w:color="auto"/>
            <w:left w:val="none" w:sz="0" w:space="0" w:color="auto"/>
            <w:bottom w:val="none" w:sz="0" w:space="0" w:color="auto"/>
            <w:right w:val="none" w:sz="0" w:space="0" w:color="auto"/>
          </w:divBdr>
        </w:div>
        <w:div w:id="1861702995">
          <w:marLeft w:val="0"/>
          <w:marRight w:val="0"/>
          <w:marTop w:val="0"/>
          <w:marBottom w:val="0"/>
          <w:divBdr>
            <w:top w:val="none" w:sz="0" w:space="0" w:color="auto"/>
            <w:left w:val="none" w:sz="0" w:space="0" w:color="auto"/>
            <w:bottom w:val="none" w:sz="0" w:space="0" w:color="auto"/>
            <w:right w:val="none" w:sz="0" w:space="0" w:color="auto"/>
          </w:divBdr>
        </w:div>
        <w:div w:id="1780833204">
          <w:marLeft w:val="0"/>
          <w:marRight w:val="0"/>
          <w:marTop w:val="0"/>
          <w:marBottom w:val="0"/>
          <w:divBdr>
            <w:top w:val="none" w:sz="0" w:space="0" w:color="auto"/>
            <w:left w:val="none" w:sz="0" w:space="0" w:color="auto"/>
            <w:bottom w:val="none" w:sz="0" w:space="0" w:color="auto"/>
            <w:right w:val="none" w:sz="0" w:space="0" w:color="auto"/>
          </w:divBdr>
        </w:div>
        <w:div w:id="1018238401">
          <w:marLeft w:val="0"/>
          <w:marRight w:val="0"/>
          <w:marTop w:val="0"/>
          <w:marBottom w:val="0"/>
          <w:divBdr>
            <w:top w:val="none" w:sz="0" w:space="0" w:color="auto"/>
            <w:left w:val="none" w:sz="0" w:space="0" w:color="auto"/>
            <w:bottom w:val="none" w:sz="0" w:space="0" w:color="auto"/>
            <w:right w:val="none" w:sz="0" w:space="0" w:color="auto"/>
          </w:divBdr>
        </w:div>
        <w:div w:id="327250350">
          <w:marLeft w:val="0"/>
          <w:marRight w:val="0"/>
          <w:marTop w:val="0"/>
          <w:marBottom w:val="0"/>
          <w:divBdr>
            <w:top w:val="none" w:sz="0" w:space="0" w:color="auto"/>
            <w:left w:val="none" w:sz="0" w:space="0" w:color="auto"/>
            <w:bottom w:val="none" w:sz="0" w:space="0" w:color="auto"/>
            <w:right w:val="none" w:sz="0" w:space="0" w:color="auto"/>
          </w:divBdr>
        </w:div>
        <w:div w:id="1282420117">
          <w:marLeft w:val="0"/>
          <w:marRight w:val="0"/>
          <w:marTop w:val="0"/>
          <w:marBottom w:val="0"/>
          <w:divBdr>
            <w:top w:val="none" w:sz="0" w:space="0" w:color="auto"/>
            <w:left w:val="none" w:sz="0" w:space="0" w:color="auto"/>
            <w:bottom w:val="none" w:sz="0" w:space="0" w:color="auto"/>
            <w:right w:val="none" w:sz="0" w:space="0" w:color="auto"/>
          </w:divBdr>
        </w:div>
        <w:div w:id="1435634751">
          <w:marLeft w:val="0"/>
          <w:marRight w:val="0"/>
          <w:marTop w:val="0"/>
          <w:marBottom w:val="0"/>
          <w:divBdr>
            <w:top w:val="none" w:sz="0" w:space="0" w:color="auto"/>
            <w:left w:val="none" w:sz="0" w:space="0" w:color="auto"/>
            <w:bottom w:val="none" w:sz="0" w:space="0" w:color="auto"/>
            <w:right w:val="none" w:sz="0" w:space="0" w:color="auto"/>
          </w:divBdr>
        </w:div>
        <w:div w:id="1682194157">
          <w:marLeft w:val="0"/>
          <w:marRight w:val="0"/>
          <w:marTop w:val="0"/>
          <w:marBottom w:val="0"/>
          <w:divBdr>
            <w:top w:val="none" w:sz="0" w:space="0" w:color="auto"/>
            <w:left w:val="none" w:sz="0" w:space="0" w:color="auto"/>
            <w:bottom w:val="none" w:sz="0" w:space="0" w:color="auto"/>
            <w:right w:val="none" w:sz="0" w:space="0" w:color="auto"/>
          </w:divBdr>
        </w:div>
        <w:div w:id="314996536">
          <w:marLeft w:val="0"/>
          <w:marRight w:val="0"/>
          <w:marTop w:val="0"/>
          <w:marBottom w:val="0"/>
          <w:divBdr>
            <w:top w:val="none" w:sz="0" w:space="0" w:color="auto"/>
            <w:left w:val="none" w:sz="0" w:space="0" w:color="auto"/>
            <w:bottom w:val="none" w:sz="0" w:space="0" w:color="auto"/>
            <w:right w:val="none" w:sz="0" w:space="0" w:color="auto"/>
          </w:divBdr>
        </w:div>
        <w:div w:id="1365406593">
          <w:marLeft w:val="0"/>
          <w:marRight w:val="0"/>
          <w:marTop w:val="0"/>
          <w:marBottom w:val="0"/>
          <w:divBdr>
            <w:top w:val="none" w:sz="0" w:space="0" w:color="auto"/>
            <w:left w:val="none" w:sz="0" w:space="0" w:color="auto"/>
            <w:bottom w:val="none" w:sz="0" w:space="0" w:color="auto"/>
            <w:right w:val="none" w:sz="0" w:space="0" w:color="auto"/>
          </w:divBdr>
        </w:div>
        <w:div w:id="1444226415">
          <w:marLeft w:val="0"/>
          <w:marRight w:val="0"/>
          <w:marTop w:val="0"/>
          <w:marBottom w:val="0"/>
          <w:divBdr>
            <w:top w:val="none" w:sz="0" w:space="0" w:color="auto"/>
            <w:left w:val="none" w:sz="0" w:space="0" w:color="auto"/>
            <w:bottom w:val="none" w:sz="0" w:space="0" w:color="auto"/>
            <w:right w:val="none" w:sz="0" w:space="0" w:color="auto"/>
          </w:divBdr>
        </w:div>
        <w:div w:id="957100253">
          <w:marLeft w:val="0"/>
          <w:marRight w:val="0"/>
          <w:marTop w:val="0"/>
          <w:marBottom w:val="0"/>
          <w:divBdr>
            <w:top w:val="none" w:sz="0" w:space="0" w:color="auto"/>
            <w:left w:val="none" w:sz="0" w:space="0" w:color="auto"/>
            <w:bottom w:val="none" w:sz="0" w:space="0" w:color="auto"/>
            <w:right w:val="none" w:sz="0" w:space="0" w:color="auto"/>
          </w:divBdr>
        </w:div>
        <w:div w:id="628097996">
          <w:marLeft w:val="0"/>
          <w:marRight w:val="0"/>
          <w:marTop w:val="0"/>
          <w:marBottom w:val="0"/>
          <w:divBdr>
            <w:top w:val="none" w:sz="0" w:space="0" w:color="auto"/>
            <w:left w:val="none" w:sz="0" w:space="0" w:color="auto"/>
            <w:bottom w:val="none" w:sz="0" w:space="0" w:color="auto"/>
            <w:right w:val="none" w:sz="0" w:space="0" w:color="auto"/>
          </w:divBdr>
        </w:div>
        <w:div w:id="766390239">
          <w:marLeft w:val="0"/>
          <w:marRight w:val="0"/>
          <w:marTop w:val="0"/>
          <w:marBottom w:val="0"/>
          <w:divBdr>
            <w:top w:val="none" w:sz="0" w:space="0" w:color="auto"/>
            <w:left w:val="none" w:sz="0" w:space="0" w:color="auto"/>
            <w:bottom w:val="none" w:sz="0" w:space="0" w:color="auto"/>
            <w:right w:val="none" w:sz="0" w:space="0" w:color="auto"/>
          </w:divBdr>
        </w:div>
        <w:div w:id="429393484">
          <w:marLeft w:val="0"/>
          <w:marRight w:val="0"/>
          <w:marTop w:val="0"/>
          <w:marBottom w:val="0"/>
          <w:divBdr>
            <w:top w:val="none" w:sz="0" w:space="0" w:color="auto"/>
            <w:left w:val="none" w:sz="0" w:space="0" w:color="auto"/>
            <w:bottom w:val="none" w:sz="0" w:space="0" w:color="auto"/>
            <w:right w:val="none" w:sz="0" w:space="0" w:color="auto"/>
          </w:divBdr>
        </w:div>
        <w:div w:id="154954101">
          <w:marLeft w:val="0"/>
          <w:marRight w:val="0"/>
          <w:marTop w:val="0"/>
          <w:marBottom w:val="0"/>
          <w:divBdr>
            <w:top w:val="none" w:sz="0" w:space="0" w:color="auto"/>
            <w:left w:val="none" w:sz="0" w:space="0" w:color="auto"/>
            <w:bottom w:val="none" w:sz="0" w:space="0" w:color="auto"/>
            <w:right w:val="none" w:sz="0" w:space="0" w:color="auto"/>
          </w:divBdr>
        </w:div>
      </w:divsChild>
    </w:div>
    <w:div w:id="1750496216">
      <w:bodyDiv w:val="1"/>
      <w:marLeft w:val="0"/>
      <w:marRight w:val="0"/>
      <w:marTop w:val="0"/>
      <w:marBottom w:val="0"/>
      <w:divBdr>
        <w:top w:val="none" w:sz="0" w:space="0" w:color="auto"/>
        <w:left w:val="none" w:sz="0" w:space="0" w:color="auto"/>
        <w:bottom w:val="none" w:sz="0" w:space="0" w:color="auto"/>
        <w:right w:val="none" w:sz="0" w:space="0" w:color="auto"/>
      </w:divBdr>
      <w:divsChild>
        <w:div w:id="1811894640">
          <w:marLeft w:val="0"/>
          <w:marRight w:val="0"/>
          <w:marTop w:val="0"/>
          <w:marBottom w:val="0"/>
          <w:divBdr>
            <w:top w:val="none" w:sz="0" w:space="0" w:color="auto"/>
            <w:left w:val="none" w:sz="0" w:space="0" w:color="auto"/>
            <w:bottom w:val="none" w:sz="0" w:space="0" w:color="auto"/>
            <w:right w:val="none" w:sz="0" w:space="0" w:color="auto"/>
          </w:divBdr>
        </w:div>
        <w:div w:id="1751658404">
          <w:marLeft w:val="0"/>
          <w:marRight w:val="0"/>
          <w:marTop w:val="0"/>
          <w:marBottom w:val="0"/>
          <w:divBdr>
            <w:top w:val="none" w:sz="0" w:space="0" w:color="auto"/>
            <w:left w:val="none" w:sz="0" w:space="0" w:color="auto"/>
            <w:bottom w:val="none" w:sz="0" w:space="0" w:color="auto"/>
            <w:right w:val="none" w:sz="0" w:space="0" w:color="auto"/>
          </w:divBdr>
        </w:div>
        <w:div w:id="998995063">
          <w:marLeft w:val="0"/>
          <w:marRight w:val="0"/>
          <w:marTop w:val="0"/>
          <w:marBottom w:val="0"/>
          <w:divBdr>
            <w:top w:val="none" w:sz="0" w:space="0" w:color="auto"/>
            <w:left w:val="none" w:sz="0" w:space="0" w:color="auto"/>
            <w:bottom w:val="none" w:sz="0" w:space="0" w:color="auto"/>
            <w:right w:val="none" w:sz="0" w:space="0" w:color="auto"/>
          </w:divBdr>
        </w:div>
        <w:div w:id="325716393">
          <w:marLeft w:val="0"/>
          <w:marRight w:val="0"/>
          <w:marTop w:val="0"/>
          <w:marBottom w:val="0"/>
          <w:divBdr>
            <w:top w:val="none" w:sz="0" w:space="0" w:color="auto"/>
            <w:left w:val="none" w:sz="0" w:space="0" w:color="auto"/>
            <w:bottom w:val="none" w:sz="0" w:space="0" w:color="auto"/>
            <w:right w:val="none" w:sz="0" w:space="0" w:color="auto"/>
          </w:divBdr>
        </w:div>
        <w:div w:id="293557615">
          <w:marLeft w:val="0"/>
          <w:marRight w:val="0"/>
          <w:marTop w:val="0"/>
          <w:marBottom w:val="0"/>
          <w:divBdr>
            <w:top w:val="none" w:sz="0" w:space="0" w:color="auto"/>
            <w:left w:val="none" w:sz="0" w:space="0" w:color="auto"/>
            <w:bottom w:val="none" w:sz="0" w:space="0" w:color="auto"/>
            <w:right w:val="none" w:sz="0" w:space="0" w:color="auto"/>
          </w:divBdr>
        </w:div>
        <w:div w:id="591397258">
          <w:marLeft w:val="0"/>
          <w:marRight w:val="0"/>
          <w:marTop w:val="0"/>
          <w:marBottom w:val="0"/>
          <w:divBdr>
            <w:top w:val="none" w:sz="0" w:space="0" w:color="auto"/>
            <w:left w:val="none" w:sz="0" w:space="0" w:color="auto"/>
            <w:bottom w:val="none" w:sz="0" w:space="0" w:color="auto"/>
            <w:right w:val="none" w:sz="0" w:space="0" w:color="auto"/>
          </w:divBdr>
        </w:div>
        <w:div w:id="225653581">
          <w:marLeft w:val="0"/>
          <w:marRight w:val="0"/>
          <w:marTop w:val="0"/>
          <w:marBottom w:val="0"/>
          <w:divBdr>
            <w:top w:val="none" w:sz="0" w:space="0" w:color="auto"/>
            <w:left w:val="none" w:sz="0" w:space="0" w:color="auto"/>
            <w:bottom w:val="none" w:sz="0" w:space="0" w:color="auto"/>
            <w:right w:val="none" w:sz="0" w:space="0" w:color="auto"/>
          </w:divBdr>
        </w:div>
        <w:div w:id="509678642">
          <w:marLeft w:val="0"/>
          <w:marRight w:val="0"/>
          <w:marTop w:val="0"/>
          <w:marBottom w:val="0"/>
          <w:divBdr>
            <w:top w:val="none" w:sz="0" w:space="0" w:color="auto"/>
            <w:left w:val="none" w:sz="0" w:space="0" w:color="auto"/>
            <w:bottom w:val="none" w:sz="0" w:space="0" w:color="auto"/>
            <w:right w:val="none" w:sz="0" w:space="0" w:color="auto"/>
          </w:divBdr>
        </w:div>
        <w:div w:id="1406998732">
          <w:marLeft w:val="0"/>
          <w:marRight w:val="0"/>
          <w:marTop w:val="0"/>
          <w:marBottom w:val="0"/>
          <w:divBdr>
            <w:top w:val="none" w:sz="0" w:space="0" w:color="auto"/>
            <w:left w:val="none" w:sz="0" w:space="0" w:color="auto"/>
            <w:bottom w:val="none" w:sz="0" w:space="0" w:color="auto"/>
            <w:right w:val="none" w:sz="0" w:space="0" w:color="auto"/>
          </w:divBdr>
        </w:div>
        <w:div w:id="1724786472">
          <w:marLeft w:val="0"/>
          <w:marRight w:val="0"/>
          <w:marTop w:val="0"/>
          <w:marBottom w:val="0"/>
          <w:divBdr>
            <w:top w:val="none" w:sz="0" w:space="0" w:color="auto"/>
            <w:left w:val="none" w:sz="0" w:space="0" w:color="auto"/>
            <w:bottom w:val="none" w:sz="0" w:space="0" w:color="auto"/>
            <w:right w:val="none" w:sz="0" w:space="0" w:color="auto"/>
          </w:divBdr>
        </w:div>
        <w:div w:id="1270896470">
          <w:marLeft w:val="0"/>
          <w:marRight w:val="0"/>
          <w:marTop w:val="0"/>
          <w:marBottom w:val="0"/>
          <w:divBdr>
            <w:top w:val="none" w:sz="0" w:space="0" w:color="auto"/>
            <w:left w:val="none" w:sz="0" w:space="0" w:color="auto"/>
            <w:bottom w:val="none" w:sz="0" w:space="0" w:color="auto"/>
            <w:right w:val="none" w:sz="0" w:space="0" w:color="auto"/>
          </w:divBdr>
        </w:div>
        <w:div w:id="609556400">
          <w:marLeft w:val="0"/>
          <w:marRight w:val="0"/>
          <w:marTop w:val="0"/>
          <w:marBottom w:val="0"/>
          <w:divBdr>
            <w:top w:val="none" w:sz="0" w:space="0" w:color="auto"/>
            <w:left w:val="none" w:sz="0" w:space="0" w:color="auto"/>
            <w:bottom w:val="none" w:sz="0" w:space="0" w:color="auto"/>
            <w:right w:val="none" w:sz="0" w:space="0" w:color="auto"/>
          </w:divBdr>
        </w:div>
        <w:div w:id="1511064230">
          <w:marLeft w:val="0"/>
          <w:marRight w:val="0"/>
          <w:marTop w:val="0"/>
          <w:marBottom w:val="0"/>
          <w:divBdr>
            <w:top w:val="none" w:sz="0" w:space="0" w:color="auto"/>
            <w:left w:val="none" w:sz="0" w:space="0" w:color="auto"/>
            <w:bottom w:val="none" w:sz="0" w:space="0" w:color="auto"/>
            <w:right w:val="none" w:sz="0" w:space="0" w:color="auto"/>
          </w:divBdr>
        </w:div>
        <w:div w:id="692534981">
          <w:marLeft w:val="0"/>
          <w:marRight w:val="0"/>
          <w:marTop w:val="0"/>
          <w:marBottom w:val="0"/>
          <w:divBdr>
            <w:top w:val="none" w:sz="0" w:space="0" w:color="auto"/>
            <w:left w:val="none" w:sz="0" w:space="0" w:color="auto"/>
            <w:bottom w:val="none" w:sz="0" w:space="0" w:color="auto"/>
            <w:right w:val="none" w:sz="0" w:space="0" w:color="auto"/>
          </w:divBdr>
        </w:div>
        <w:div w:id="521744516">
          <w:marLeft w:val="0"/>
          <w:marRight w:val="0"/>
          <w:marTop w:val="0"/>
          <w:marBottom w:val="0"/>
          <w:divBdr>
            <w:top w:val="none" w:sz="0" w:space="0" w:color="auto"/>
            <w:left w:val="none" w:sz="0" w:space="0" w:color="auto"/>
            <w:bottom w:val="none" w:sz="0" w:space="0" w:color="auto"/>
            <w:right w:val="none" w:sz="0" w:space="0" w:color="auto"/>
          </w:divBdr>
        </w:div>
        <w:div w:id="1573854600">
          <w:marLeft w:val="0"/>
          <w:marRight w:val="0"/>
          <w:marTop w:val="0"/>
          <w:marBottom w:val="0"/>
          <w:divBdr>
            <w:top w:val="none" w:sz="0" w:space="0" w:color="auto"/>
            <w:left w:val="none" w:sz="0" w:space="0" w:color="auto"/>
            <w:bottom w:val="none" w:sz="0" w:space="0" w:color="auto"/>
            <w:right w:val="none" w:sz="0" w:space="0" w:color="auto"/>
          </w:divBdr>
        </w:div>
        <w:div w:id="32119142">
          <w:marLeft w:val="0"/>
          <w:marRight w:val="0"/>
          <w:marTop w:val="0"/>
          <w:marBottom w:val="0"/>
          <w:divBdr>
            <w:top w:val="none" w:sz="0" w:space="0" w:color="auto"/>
            <w:left w:val="none" w:sz="0" w:space="0" w:color="auto"/>
            <w:bottom w:val="none" w:sz="0" w:space="0" w:color="auto"/>
            <w:right w:val="none" w:sz="0" w:space="0" w:color="auto"/>
          </w:divBdr>
        </w:div>
        <w:div w:id="1938783250">
          <w:marLeft w:val="0"/>
          <w:marRight w:val="0"/>
          <w:marTop w:val="0"/>
          <w:marBottom w:val="0"/>
          <w:divBdr>
            <w:top w:val="none" w:sz="0" w:space="0" w:color="auto"/>
            <w:left w:val="none" w:sz="0" w:space="0" w:color="auto"/>
            <w:bottom w:val="none" w:sz="0" w:space="0" w:color="auto"/>
            <w:right w:val="none" w:sz="0" w:space="0" w:color="auto"/>
          </w:divBdr>
        </w:div>
        <w:div w:id="2071423114">
          <w:marLeft w:val="0"/>
          <w:marRight w:val="0"/>
          <w:marTop w:val="0"/>
          <w:marBottom w:val="0"/>
          <w:divBdr>
            <w:top w:val="none" w:sz="0" w:space="0" w:color="auto"/>
            <w:left w:val="none" w:sz="0" w:space="0" w:color="auto"/>
            <w:bottom w:val="none" w:sz="0" w:space="0" w:color="auto"/>
            <w:right w:val="none" w:sz="0" w:space="0" w:color="auto"/>
          </w:divBdr>
        </w:div>
        <w:div w:id="600918208">
          <w:marLeft w:val="0"/>
          <w:marRight w:val="0"/>
          <w:marTop w:val="0"/>
          <w:marBottom w:val="0"/>
          <w:divBdr>
            <w:top w:val="none" w:sz="0" w:space="0" w:color="auto"/>
            <w:left w:val="none" w:sz="0" w:space="0" w:color="auto"/>
            <w:bottom w:val="none" w:sz="0" w:space="0" w:color="auto"/>
            <w:right w:val="none" w:sz="0" w:space="0" w:color="auto"/>
          </w:divBdr>
        </w:div>
        <w:div w:id="122356081">
          <w:marLeft w:val="0"/>
          <w:marRight w:val="0"/>
          <w:marTop w:val="0"/>
          <w:marBottom w:val="0"/>
          <w:divBdr>
            <w:top w:val="none" w:sz="0" w:space="0" w:color="auto"/>
            <w:left w:val="none" w:sz="0" w:space="0" w:color="auto"/>
            <w:bottom w:val="none" w:sz="0" w:space="0" w:color="auto"/>
            <w:right w:val="none" w:sz="0" w:space="0" w:color="auto"/>
          </w:divBdr>
        </w:div>
        <w:div w:id="1241209759">
          <w:marLeft w:val="0"/>
          <w:marRight w:val="0"/>
          <w:marTop w:val="0"/>
          <w:marBottom w:val="0"/>
          <w:divBdr>
            <w:top w:val="none" w:sz="0" w:space="0" w:color="auto"/>
            <w:left w:val="none" w:sz="0" w:space="0" w:color="auto"/>
            <w:bottom w:val="none" w:sz="0" w:space="0" w:color="auto"/>
            <w:right w:val="none" w:sz="0" w:space="0" w:color="auto"/>
          </w:divBdr>
        </w:div>
        <w:div w:id="2137018049">
          <w:marLeft w:val="0"/>
          <w:marRight w:val="0"/>
          <w:marTop w:val="0"/>
          <w:marBottom w:val="0"/>
          <w:divBdr>
            <w:top w:val="none" w:sz="0" w:space="0" w:color="auto"/>
            <w:left w:val="none" w:sz="0" w:space="0" w:color="auto"/>
            <w:bottom w:val="none" w:sz="0" w:space="0" w:color="auto"/>
            <w:right w:val="none" w:sz="0" w:space="0" w:color="auto"/>
          </w:divBdr>
        </w:div>
        <w:div w:id="1741825268">
          <w:marLeft w:val="0"/>
          <w:marRight w:val="0"/>
          <w:marTop w:val="0"/>
          <w:marBottom w:val="0"/>
          <w:divBdr>
            <w:top w:val="none" w:sz="0" w:space="0" w:color="auto"/>
            <w:left w:val="none" w:sz="0" w:space="0" w:color="auto"/>
            <w:bottom w:val="none" w:sz="0" w:space="0" w:color="auto"/>
            <w:right w:val="none" w:sz="0" w:space="0" w:color="auto"/>
          </w:divBdr>
        </w:div>
        <w:div w:id="1139540723">
          <w:marLeft w:val="0"/>
          <w:marRight w:val="0"/>
          <w:marTop w:val="0"/>
          <w:marBottom w:val="0"/>
          <w:divBdr>
            <w:top w:val="none" w:sz="0" w:space="0" w:color="auto"/>
            <w:left w:val="none" w:sz="0" w:space="0" w:color="auto"/>
            <w:bottom w:val="none" w:sz="0" w:space="0" w:color="auto"/>
            <w:right w:val="none" w:sz="0" w:space="0" w:color="auto"/>
          </w:divBdr>
        </w:div>
        <w:div w:id="778060750">
          <w:marLeft w:val="0"/>
          <w:marRight w:val="0"/>
          <w:marTop w:val="0"/>
          <w:marBottom w:val="0"/>
          <w:divBdr>
            <w:top w:val="none" w:sz="0" w:space="0" w:color="auto"/>
            <w:left w:val="none" w:sz="0" w:space="0" w:color="auto"/>
            <w:bottom w:val="none" w:sz="0" w:space="0" w:color="auto"/>
            <w:right w:val="none" w:sz="0" w:space="0" w:color="auto"/>
          </w:divBdr>
        </w:div>
        <w:div w:id="1336498565">
          <w:marLeft w:val="0"/>
          <w:marRight w:val="0"/>
          <w:marTop w:val="0"/>
          <w:marBottom w:val="0"/>
          <w:divBdr>
            <w:top w:val="none" w:sz="0" w:space="0" w:color="auto"/>
            <w:left w:val="none" w:sz="0" w:space="0" w:color="auto"/>
            <w:bottom w:val="none" w:sz="0" w:space="0" w:color="auto"/>
            <w:right w:val="none" w:sz="0" w:space="0" w:color="auto"/>
          </w:divBdr>
        </w:div>
        <w:div w:id="2019191417">
          <w:marLeft w:val="0"/>
          <w:marRight w:val="0"/>
          <w:marTop w:val="0"/>
          <w:marBottom w:val="0"/>
          <w:divBdr>
            <w:top w:val="none" w:sz="0" w:space="0" w:color="auto"/>
            <w:left w:val="none" w:sz="0" w:space="0" w:color="auto"/>
            <w:bottom w:val="none" w:sz="0" w:space="0" w:color="auto"/>
            <w:right w:val="none" w:sz="0" w:space="0" w:color="auto"/>
          </w:divBdr>
        </w:div>
        <w:div w:id="1073048815">
          <w:marLeft w:val="0"/>
          <w:marRight w:val="0"/>
          <w:marTop w:val="0"/>
          <w:marBottom w:val="0"/>
          <w:divBdr>
            <w:top w:val="none" w:sz="0" w:space="0" w:color="auto"/>
            <w:left w:val="none" w:sz="0" w:space="0" w:color="auto"/>
            <w:bottom w:val="none" w:sz="0" w:space="0" w:color="auto"/>
            <w:right w:val="none" w:sz="0" w:space="0" w:color="auto"/>
          </w:divBdr>
        </w:div>
        <w:div w:id="1107845820">
          <w:marLeft w:val="0"/>
          <w:marRight w:val="0"/>
          <w:marTop w:val="0"/>
          <w:marBottom w:val="0"/>
          <w:divBdr>
            <w:top w:val="none" w:sz="0" w:space="0" w:color="auto"/>
            <w:left w:val="none" w:sz="0" w:space="0" w:color="auto"/>
            <w:bottom w:val="none" w:sz="0" w:space="0" w:color="auto"/>
            <w:right w:val="none" w:sz="0" w:space="0" w:color="auto"/>
          </w:divBdr>
        </w:div>
        <w:div w:id="1564831447">
          <w:marLeft w:val="0"/>
          <w:marRight w:val="0"/>
          <w:marTop w:val="0"/>
          <w:marBottom w:val="0"/>
          <w:divBdr>
            <w:top w:val="none" w:sz="0" w:space="0" w:color="auto"/>
            <w:left w:val="none" w:sz="0" w:space="0" w:color="auto"/>
            <w:bottom w:val="none" w:sz="0" w:space="0" w:color="auto"/>
            <w:right w:val="none" w:sz="0" w:space="0" w:color="auto"/>
          </w:divBdr>
        </w:div>
        <w:div w:id="1291597194">
          <w:marLeft w:val="0"/>
          <w:marRight w:val="0"/>
          <w:marTop w:val="0"/>
          <w:marBottom w:val="0"/>
          <w:divBdr>
            <w:top w:val="none" w:sz="0" w:space="0" w:color="auto"/>
            <w:left w:val="none" w:sz="0" w:space="0" w:color="auto"/>
            <w:bottom w:val="none" w:sz="0" w:space="0" w:color="auto"/>
            <w:right w:val="none" w:sz="0" w:space="0" w:color="auto"/>
          </w:divBdr>
        </w:div>
        <w:div w:id="242449232">
          <w:marLeft w:val="0"/>
          <w:marRight w:val="0"/>
          <w:marTop w:val="0"/>
          <w:marBottom w:val="0"/>
          <w:divBdr>
            <w:top w:val="none" w:sz="0" w:space="0" w:color="auto"/>
            <w:left w:val="none" w:sz="0" w:space="0" w:color="auto"/>
            <w:bottom w:val="none" w:sz="0" w:space="0" w:color="auto"/>
            <w:right w:val="none" w:sz="0" w:space="0" w:color="auto"/>
          </w:divBdr>
        </w:div>
        <w:div w:id="1385642474">
          <w:marLeft w:val="0"/>
          <w:marRight w:val="0"/>
          <w:marTop w:val="0"/>
          <w:marBottom w:val="0"/>
          <w:divBdr>
            <w:top w:val="none" w:sz="0" w:space="0" w:color="auto"/>
            <w:left w:val="none" w:sz="0" w:space="0" w:color="auto"/>
            <w:bottom w:val="none" w:sz="0" w:space="0" w:color="auto"/>
            <w:right w:val="none" w:sz="0" w:space="0" w:color="auto"/>
          </w:divBdr>
        </w:div>
        <w:div w:id="1740132106">
          <w:marLeft w:val="0"/>
          <w:marRight w:val="0"/>
          <w:marTop w:val="0"/>
          <w:marBottom w:val="0"/>
          <w:divBdr>
            <w:top w:val="none" w:sz="0" w:space="0" w:color="auto"/>
            <w:left w:val="none" w:sz="0" w:space="0" w:color="auto"/>
            <w:bottom w:val="none" w:sz="0" w:space="0" w:color="auto"/>
            <w:right w:val="none" w:sz="0" w:space="0" w:color="auto"/>
          </w:divBdr>
        </w:div>
        <w:div w:id="1290285092">
          <w:marLeft w:val="0"/>
          <w:marRight w:val="0"/>
          <w:marTop w:val="0"/>
          <w:marBottom w:val="0"/>
          <w:divBdr>
            <w:top w:val="none" w:sz="0" w:space="0" w:color="auto"/>
            <w:left w:val="none" w:sz="0" w:space="0" w:color="auto"/>
            <w:bottom w:val="none" w:sz="0" w:space="0" w:color="auto"/>
            <w:right w:val="none" w:sz="0" w:space="0" w:color="auto"/>
          </w:divBdr>
        </w:div>
        <w:div w:id="1935894377">
          <w:marLeft w:val="0"/>
          <w:marRight w:val="0"/>
          <w:marTop w:val="0"/>
          <w:marBottom w:val="0"/>
          <w:divBdr>
            <w:top w:val="none" w:sz="0" w:space="0" w:color="auto"/>
            <w:left w:val="none" w:sz="0" w:space="0" w:color="auto"/>
            <w:bottom w:val="none" w:sz="0" w:space="0" w:color="auto"/>
            <w:right w:val="none" w:sz="0" w:space="0" w:color="auto"/>
          </w:divBdr>
        </w:div>
        <w:div w:id="1191262300">
          <w:marLeft w:val="0"/>
          <w:marRight w:val="0"/>
          <w:marTop w:val="0"/>
          <w:marBottom w:val="0"/>
          <w:divBdr>
            <w:top w:val="none" w:sz="0" w:space="0" w:color="auto"/>
            <w:left w:val="none" w:sz="0" w:space="0" w:color="auto"/>
            <w:bottom w:val="none" w:sz="0" w:space="0" w:color="auto"/>
            <w:right w:val="none" w:sz="0" w:space="0" w:color="auto"/>
          </w:divBdr>
        </w:div>
        <w:div w:id="812141156">
          <w:marLeft w:val="0"/>
          <w:marRight w:val="0"/>
          <w:marTop w:val="0"/>
          <w:marBottom w:val="0"/>
          <w:divBdr>
            <w:top w:val="none" w:sz="0" w:space="0" w:color="auto"/>
            <w:left w:val="none" w:sz="0" w:space="0" w:color="auto"/>
            <w:bottom w:val="none" w:sz="0" w:space="0" w:color="auto"/>
            <w:right w:val="none" w:sz="0" w:space="0" w:color="auto"/>
          </w:divBdr>
        </w:div>
        <w:div w:id="1935087512">
          <w:marLeft w:val="0"/>
          <w:marRight w:val="0"/>
          <w:marTop w:val="0"/>
          <w:marBottom w:val="0"/>
          <w:divBdr>
            <w:top w:val="none" w:sz="0" w:space="0" w:color="auto"/>
            <w:left w:val="none" w:sz="0" w:space="0" w:color="auto"/>
            <w:bottom w:val="none" w:sz="0" w:space="0" w:color="auto"/>
            <w:right w:val="none" w:sz="0" w:space="0" w:color="auto"/>
          </w:divBdr>
        </w:div>
        <w:div w:id="561256123">
          <w:marLeft w:val="0"/>
          <w:marRight w:val="0"/>
          <w:marTop w:val="0"/>
          <w:marBottom w:val="0"/>
          <w:divBdr>
            <w:top w:val="none" w:sz="0" w:space="0" w:color="auto"/>
            <w:left w:val="none" w:sz="0" w:space="0" w:color="auto"/>
            <w:bottom w:val="none" w:sz="0" w:space="0" w:color="auto"/>
            <w:right w:val="none" w:sz="0" w:space="0" w:color="auto"/>
          </w:divBdr>
        </w:div>
        <w:div w:id="610864293">
          <w:marLeft w:val="0"/>
          <w:marRight w:val="0"/>
          <w:marTop w:val="0"/>
          <w:marBottom w:val="0"/>
          <w:divBdr>
            <w:top w:val="none" w:sz="0" w:space="0" w:color="auto"/>
            <w:left w:val="none" w:sz="0" w:space="0" w:color="auto"/>
            <w:bottom w:val="none" w:sz="0" w:space="0" w:color="auto"/>
            <w:right w:val="none" w:sz="0" w:space="0" w:color="auto"/>
          </w:divBdr>
        </w:div>
        <w:div w:id="468321332">
          <w:marLeft w:val="0"/>
          <w:marRight w:val="0"/>
          <w:marTop w:val="0"/>
          <w:marBottom w:val="0"/>
          <w:divBdr>
            <w:top w:val="none" w:sz="0" w:space="0" w:color="auto"/>
            <w:left w:val="none" w:sz="0" w:space="0" w:color="auto"/>
            <w:bottom w:val="none" w:sz="0" w:space="0" w:color="auto"/>
            <w:right w:val="none" w:sz="0" w:space="0" w:color="auto"/>
          </w:divBdr>
        </w:div>
        <w:div w:id="976254449">
          <w:marLeft w:val="0"/>
          <w:marRight w:val="0"/>
          <w:marTop w:val="0"/>
          <w:marBottom w:val="0"/>
          <w:divBdr>
            <w:top w:val="none" w:sz="0" w:space="0" w:color="auto"/>
            <w:left w:val="none" w:sz="0" w:space="0" w:color="auto"/>
            <w:bottom w:val="none" w:sz="0" w:space="0" w:color="auto"/>
            <w:right w:val="none" w:sz="0" w:space="0" w:color="auto"/>
          </w:divBdr>
        </w:div>
        <w:div w:id="1238976174">
          <w:marLeft w:val="0"/>
          <w:marRight w:val="0"/>
          <w:marTop w:val="0"/>
          <w:marBottom w:val="0"/>
          <w:divBdr>
            <w:top w:val="none" w:sz="0" w:space="0" w:color="auto"/>
            <w:left w:val="none" w:sz="0" w:space="0" w:color="auto"/>
            <w:bottom w:val="none" w:sz="0" w:space="0" w:color="auto"/>
            <w:right w:val="none" w:sz="0" w:space="0" w:color="auto"/>
          </w:divBdr>
        </w:div>
        <w:div w:id="267005120">
          <w:marLeft w:val="0"/>
          <w:marRight w:val="0"/>
          <w:marTop w:val="0"/>
          <w:marBottom w:val="0"/>
          <w:divBdr>
            <w:top w:val="none" w:sz="0" w:space="0" w:color="auto"/>
            <w:left w:val="none" w:sz="0" w:space="0" w:color="auto"/>
            <w:bottom w:val="none" w:sz="0" w:space="0" w:color="auto"/>
            <w:right w:val="none" w:sz="0" w:space="0" w:color="auto"/>
          </w:divBdr>
        </w:div>
        <w:div w:id="1552423128">
          <w:marLeft w:val="0"/>
          <w:marRight w:val="0"/>
          <w:marTop w:val="0"/>
          <w:marBottom w:val="0"/>
          <w:divBdr>
            <w:top w:val="none" w:sz="0" w:space="0" w:color="auto"/>
            <w:left w:val="none" w:sz="0" w:space="0" w:color="auto"/>
            <w:bottom w:val="none" w:sz="0" w:space="0" w:color="auto"/>
            <w:right w:val="none" w:sz="0" w:space="0" w:color="auto"/>
          </w:divBdr>
        </w:div>
        <w:div w:id="447626371">
          <w:marLeft w:val="0"/>
          <w:marRight w:val="0"/>
          <w:marTop w:val="0"/>
          <w:marBottom w:val="0"/>
          <w:divBdr>
            <w:top w:val="none" w:sz="0" w:space="0" w:color="auto"/>
            <w:left w:val="none" w:sz="0" w:space="0" w:color="auto"/>
            <w:bottom w:val="none" w:sz="0" w:space="0" w:color="auto"/>
            <w:right w:val="none" w:sz="0" w:space="0" w:color="auto"/>
          </w:divBdr>
        </w:div>
        <w:div w:id="55857250">
          <w:marLeft w:val="0"/>
          <w:marRight w:val="0"/>
          <w:marTop w:val="0"/>
          <w:marBottom w:val="0"/>
          <w:divBdr>
            <w:top w:val="none" w:sz="0" w:space="0" w:color="auto"/>
            <w:left w:val="none" w:sz="0" w:space="0" w:color="auto"/>
            <w:bottom w:val="none" w:sz="0" w:space="0" w:color="auto"/>
            <w:right w:val="none" w:sz="0" w:space="0" w:color="auto"/>
          </w:divBdr>
        </w:div>
        <w:div w:id="1514301251">
          <w:marLeft w:val="0"/>
          <w:marRight w:val="0"/>
          <w:marTop w:val="0"/>
          <w:marBottom w:val="0"/>
          <w:divBdr>
            <w:top w:val="none" w:sz="0" w:space="0" w:color="auto"/>
            <w:left w:val="none" w:sz="0" w:space="0" w:color="auto"/>
            <w:bottom w:val="none" w:sz="0" w:space="0" w:color="auto"/>
            <w:right w:val="none" w:sz="0" w:space="0" w:color="auto"/>
          </w:divBdr>
        </w:div>
        <w:div w:id="733965844">
          <w:marLeft w:val="0"/>
          <w:marRight w:val="0"/>
          <w:marTop w:val="0"/>
          <w:marBottom w:val="0"/>
          <w:divBdr>
            <w:top w:val="none" w:sz="0" w:space="0" w:color="auto"/>
            <w:left w:val="none" w:sz="0" w:space="0" w:color="auto"/>
            <w:bottom w:val="none" w:sz="0" w:space="0" w:color="auto"/>
            <w:right w:val="none" w:sz="0" w:space="0" w:color="auto"/>
          </w:divBdr>
        </w:div>
        <w:div w:id="620578052">
          <w:marLeft w:val="0"/>
          <w:marRight w:val="0"/>
          <w:marTop w:val="0"/>
          <w:marBottom w:val="0"/>
          <w:divBdr>
            <w:top w:val="none" w:sz="0" w:space="0" w:color="auto"/>
            <w:left w:val="none" w:sz="0" w:space="0" w:color="auto"/>
            <w:bottom w:val="none" w:sz="0" w:space="0" w:color="auto"/>
            <w:right w:val="none" w:sz="0" w:space="0" w:color="auto"/>
          </w:divBdr>
        </w:div>
        <w:div w:id="1432359838">
          <w:marLeft w:val="0"/>
          <w:marRight w:val="0"/>
          <w:marTop w:val="0"/>
          <w:marBottom w:val="0"/>
          <w:divBdr>
            <w:top w:val="none" w:sz="0" w:space="0" w:color="auto"/>
            <w:left w:val="none" w:sz="0" w:space="0" w:color="auto"/>
            <w:bottom w:val="none" w:sz="0" w:space="0" w:color="auto"/>
            <w:right w:val="none" w:sz="0" w:space="0" w:color="auto"/>
          </w:divBdr>
        </w:div>
        <w:div w:id="408814610">
          <w:marLeft w:val="0"/>
          <w:marRight w:val="0"/>
          <w:marTop w:val="0"/>
          <w:marBottom w:val="0"/>
          <w:divBdr>
            <w:top w:val="none" w:sz="0" w:space="0" w:color="auto"/>
            <w:left w:val="none" w:sz="0" w:space="0" w:color="auto"/>
            <w:bottom w:val="none" w:sz="0" w:space="0" w:color="auto"/>
            <w:right w:val="none" w:sz="0" w:space="0" w:color="auto"/>
          </w:divBdr>
        </w:div>
        <w:div w:id="1058674533">
          <w:marLeft w:val="0"/>
          <w:marRight w:val="0"/>
          <w:marTop w:val="0"/>
          <w:marBottom w:val="0"/>
          <w:divBdr>
            <w:top w:val="none" w:sz="0" w:space="0" w:color="auto"/>
            <w:left w:val="none" w:sz="0" w:space="0" w:color="auto"/>
            <w:bottom w:val="none" w:sz="0" w:space="0" w:color="auto"/>
            <w:right w:val="none" w:sz="0" w:space="0" w:color="auto"/>
          </w:divBdr>
        </w:div>
        <w:div w:id="487131800">
          <w:marLeft w:val="0"/>
          <w:marRight w:val="0"/>
          <w:marTop w:val="0"/>
          <w:marBottom w:val="0"/>
          <w:divBdr>
            <w:top w:val="none" w:sz="0" w:space="0" w:color="auto"/>
            <w:left w:val="none" w:sz="0" w:space="0" w:color="auto"/>
            <w:bottom w:val="none" w:sz="0" w:space="0" w:color="auto"/>
            <w:right w:val="none" w:sz="0" w:space="0" w:color="auto"/>
          </w:divBdr>
        </w:div>
      </w:divsChild>
    </w:div>
    <w:div w:id="1930651555">
      <w:bodyDiv w:val="1"/>
      <w:marLeft w:val="0"/>
      <w:marRight w:val="0"/>
      <w:marTop w:val="0"/>
      <w:marBottom w:val="0"/>
      <w:divBdr>
        <w:top w:val="none" w:sz="0" w:space="0" w:color="auto"/>
        <w:left w:val="none" w:sz="0" w:space="0" w:color="auto"/>
        <w:bottom w:val="none" w:sz="0" w:space="0" w:color="auto"/>
        <w:right w:val="none" w:sz="0" w:space="0" w:color="auto"/>
      </w:divBdr>
    </w:div>
    <w:div w:id="1934588637">
      <w:bodyDiv w:val="1"/>
      <w:marLeft w:val="0"/>
      <w:marRight w:val="0"/>
      <w:marTop w:val="0"/>
      <w:marBottom w:val="0"/>
      <w:divBdr>
        <w:top w:val="none" w:sz="0" w:space="0" w:color="auto"/>
        <w:left w:val="none" w:sz="0" w:space="0" w:color="auto"/>
        <w:bottom w:val="none" w:sz="0" w:space="0" w:color="auto"/>
        <w:right w:val="none" w:sz="0" w:space="0" w:color="auto"/>
      </w:divBdr>
      <w:divsChild>
        <w:div w:id="95100609">
          <w:marLeft w:val="0"/>
          <w:marRight w:val="0"/>
          <w:marTop w:val="0"/>
          <w:marBottom w:val="0"/>
          <w:divBdr>
            <w:top w:val="none" w:sz="0" w:space="0" w:color="auto"/>
            <w:left w:val="none" w:sz="0" w:space="0" w:color="auto"/>
            <w:bottom w:val="none" w:sz="0" w:space="0" w:color="auto"/>
            <w:right w:val="none" w:sz="0" w:space="0" w:color="auto"/>
          </w:divBdr>
        </w:div>
        <w:div w:id="1970744554">
          <w:marLeft w:val="0"/>
          <w:marRight w:val="0"/>
          <w:marTop w:val="0"/>
          <w:marBottom w:val="0"/>
          <w:divBdr>
            <w:top w:val="none" w:sz="0" w:space="0" w:color="auto"/>
            <w:left w:val="none" w:sz="0" w:space="0" w:color="auto"/>
            <w:bottom w:val="none" w:sz="0" w:space="0" w:color="auto"/>
            <w:right w:val="none" w:sz="0" w:space="0" w:color="auto"/>
          </w:divBdr>
        </w:div>
        <w:div w:id="794253539">
          <w:marLeft w:val="0"/>
          <w:marRight w:val="0"/>
          <w:marTop w:val="0"/>
          <w:marBottom w:val="0"/>
          <w:divBdr>
            <w:top w:val="none" w:sz="0" w:space="0" w:color="auto"/>
            <w:left w:val="none" w:sz="0" w:space="0" w:color="auto"/>
            <w:bottom w:val="none" w:sz="0" w:space="0" w:color="auto"/>
            <w:right w:val="none" w:sz="0" w:space="0" w:color="auto"/>
          </w:divBdr>
        </w:div>
        <w:div w:id="627785209">
          <w:marLeft w:val="0"/>
          <w:marRight w:val="0"/>
          <w:marTop w:val="0"/>
          <w:marBottom w:val="0"/>
          <w:divBdr>
            <w:top w:val="none" w:sz="0" w:space="0" w:color="auto"/>
            <w:left w:val="none" w:sz="0" w:space="0" w:color="auto"/>
            <w:bottom w:val="none" w:sz="0" w:space="0" w:color="auto"/>
            <w:right w:val="none" w:sz="0" w:space="0" w:color="auto"/>
          </w:divBdr>
        </w:div>
        <w:div w:id="471870466">
          <w:marLeft w:val="0"/>
          <w:marRight w:val="0"/>
          <w:marTop w:val="0"/>
          <w:marBottom w:val="0"/>
          <w:divBdr>
            <w:top w:val="none" w:sz="0" w:space="0" w:color="auto"/>
            <w:left w:val="none" w:sz="0" w:space="0" w:color="auto"/>
            <w:bottom w:val="none" w:sz="0" w:space="0" w:color="auto"/>
            <w:right w:val="none" w:sz="0" w:space="0" w:color="auto"/>
          </w:divBdr>
        </w:div>
        <w:div w:id="1533809698">
          <w:marLeft w:val="0"/>
          <w:marRight w:val="0"/>
          <w:marTop w:val="0"/>
          <w:marBottom w:val="0"/>
          <w:divBdr>
            <w:top w:val="none" w:sz="0" w:space="0" w:color="auto"/>
            <w:left w:val="none" w:sz="0" w:space="0" w:color="auto"/>
            <w:bottom w:val="none" w:sz="0" w:space="0" w:color="auto"/>
            <w:right w:val="none" w:sz="0" w:space="0" w:color="auto"/>
          </w:divBdr>
        </w:div>
        <w:div w:id="1758136658">
          <w:marLeft w:val="0"/>
          <w:marRight w:val="0"/>
          <w:marTop w:val="0"/>
          <w:marBottom w:val="0"/>
          <w:divBdr>
            <w:top w:val="none" w:sz="0" w:space="0" w:color="auto"/>
            <w:left w:val="none" w:sz="0" w:space="0" w:color="auto"/>
            <w:bottom w:val="none" w:sz="0" w:space="0" w:color="auto"/>
            <w:right w:val="none" w:sz="0" w:space="0" w:color="auto"/>
          </w:divBdr>
        </w:div>
        <w:div w:id="510410556">
          <w:marLeft w:val="0"/>
          <w:marRight w:val="0"/>
          <w:marTop w:val="0"/>
          <w:marBottom w:val="0"/>
          <w:divBdr>
            <w:top w:val="none" w:sz="0" w:space="0" w:color="auto"/>
            <w:left w:val="none" w:sz="0" w:space="0" w:color="auto"/>
            <w:bottom w:val="none" w:sz="0" w:space="0" w:color="auto"/>
            <w:right w:val="none" w:sz="0" w:space="0" w:color="auto"/>
          </w:divBdr>
        </w:div>
        <w:div w:id="107047540">
          <w:marLeft w:val="0"/>
          <w:marRight w:val="0"/>
          <w:marTop w:val="0"/>
          <w:marBottom w:val="0"/>
          <w:divBdr>
            <w:top w:val="none" w:sz="0" w:space="0" w:color="auto"/>
            <w:left w:val="none" w:sz="0" w:space="0" w:color="auto"/>
            <w:bottom w:val="none" w:sz="0" w:space="0" w:color="auto"/>
            <w:right w:val="none" w:sz="0" w:space="0" w:color="auto"/>
          </w:divBdr>
        </w:div>
        <w:div w:id="142358342">
          <w:marLeft w:val="0"/>
          <w:marRight w:val="0"/>
          <w:marTop w:val="0"/>
          <w:marBottom w:val="0"/>
          <w:divBdr>
            <w:top w:val="none" w:sz="0" w:space="0" w:color="auto"/>
            <w:left w:val="none" w:sz="0" w:space="0" w:color="auto"/>
            <w:bottom w:val="none" w:sz="0" w:space="0" w:color="auto"/>
            <w:right w:val="none" w:sz="0" w:space="0" w:color="auto"/>
          </w:divBdr>
        </w:div>
        <w:div w:id="209339527">
          <w:marLeft w:val="0"/>
          <w:marRight w:val="0"/>
          <w:marTop w:val="0"/>
          <w:marBottom w:val="0"/>
          <w:divBdr>
            <w:top w:val="none" w:sz="0" w:space="0" w:color="auto"/>
            <w:left w:val="none" w:sz="0" w:space="0" w:color="auto"/>
            <w:bottom w:val="none" w:sz="0" w:space="0" w:color="auto"/>
            <w:right w:val="none" w:sz="0" w:space="0" w:color="auto"/>
          </w:divBdr>
        </w:div>
        <w:div w:id="2053261320">
          <w:marLeft w:val="0"/>
          <w:marRight w:val="0"/>
          <w:marTop w:val="0"/>
          <w:marBottom w:val="0"/>
          <w:divBdr>
            <w:top w:val="none" w:sz="0" w:space="0" w:color="auto"/>
            <w:left w:val="none" w:sz="0" w:space="0" w:color="auto"/>
            <w:bottom w:val="none" w:sz="0" w:space="0" w:color="auto"/>
            <w:right w:val="none" w:sz="0" w:space="0" w:color="auto"/>
          </w:divBdr>
        </w:div>
        <w:div w:id="1891650568">
          <w:marLeft w:val="0"/>
          <w:marRight w:val="0"/>
          <w:marTop w:val="0"/>
          <w:marBottom w:val="0"/>
          <w:divBdr>
            <w:top w:val="none" w:sz="0" w:space="0" w:color="auto"/>
            <w:left w:val="none" w:sz="0" w:space="0" w:color="auto"/>
            <w:bottom w:val="none" w:sz="0" w:space="0" w:color="auto"/>
            <w:right w:val="none" w:sz="0" w:space="0" w:color="auto"/>
          </w:divBdr>
        </w:div>
        <w:div w:id="1584415457">
          <w:marLeft w:val="0"/>
          <w:marRight w:val="0"/>
          <w:marTop w:val="0"/>
          <w:marBottom w:val="0"/>
          <w:divBdr>
            <w:top w:val="none" w:sz="0" w:space="0" w:color="auto"/>
            <w:left w:val="none" w:sz="0" w:space="0" w:color="auto"/>
            <w:bottom w:val="none" w:sz="0" w:space="0" w:color="auto"/>
            <w:right w:val="none" w:sz="0" w:space="0" w:color="auto"/>
          </w:divBdr>
        </w:div>
        <w:div w:id="1611469974">
          <w:marLeft w:val="0"/>
          <w:marRight w:val="0"/>
          <w:marTop w:val="0"/>
          <w:marBottom w:val="0"/>
          <w:divBdr>
            <w:top w:val="none" w:sz="0" w:space="0" w:color="auto"/>
            <w:left w:val="none" w:sz="0" w:space="0" w:color="auto"/>
            <w:bottom w:val="none" w:sz="0" w:space="0" w:color="auto"/>
            <w:right w:val="none" w:sz="0" w:space="0" w:color="auto"/>
          </w:divBdr>
        </w:div>
        <w:div w:id="1009142661">
          <w:marLeft w:val="0"/>
          <w:marRight w:val="0"/>
          <w:marTop w:val="0"/>
          <w:marBottom w:val="0"/>
          <w:divBdr>
            <w:top w:val="none" w:sz="0" w:space="0" w:color="auto"/>
            <w:left w:val="none" w:sz="0" w:space="0" w:color="auto"/>
            <w:bottom w:val="none" w:sz="0" w:space="0" w:color="auto"/>
            <w:right w:val="none" w:sz="0" w:space="0" w:color="auto"/>
          </w:divBdr>
        </w:div>
        <w:div w:id="1502505396">
          <w:marLeft w:val="0"/>
          <w:marRight w:val="0"/>
          <w:marTop w:val="0"/>
          <w:marBottom w:val="0"/>
          <w:divBdr>
            <w:top w:val="none" w:sz="0" w:space="0" w:color="auto"/>
            <w:left w:val="none" w:sz="0" w:space="0" w:color="auto"/>
            <w:bottom w:val="none" w:sz="0" w:space="0" w:color="auto"/>
            <w:right w:val="none" w:sz="0" w:space="0" w:color="auto"/>
          </w:divBdr>
        </w:div>
        <w:div w:id="1434017048">
          <w:marLeft w:val="0"/>
          <w:marRight w:val="0"/>
          <w:marTop w:val="0"/>
          <w:marBottom w:val="0"/>
          <w:divBdr>
            <w:top w:val="none" w:sz="0" w:space="0" w:color="auto"/>
            <w:left w:val="none" w:sz="0" w:space="0" w:color="auto"/>
            <w:bottom w:val="none" w:sz="0" w:space="0" w:color="auto"/>
            <w:right w:val="none" w:sz="0" w:space="0" w:color="auto"/>
          </w:divBdr>
        </w:div>
        <w:div w:id="288248560">
          <w:marLeft w:val="0"/>
          <w:marRight w:val="0"/>
          <w:marTop w:val="0"/>
          <w:marBottom w:val="0"/>
          <w:divBdr>
            <w:top w:val="none" w:sz="0" w:space="0" w:color="auto"/>
            <w:left w:val="none" w:sz="0" w:space="0" w:color="auto"/>
            <w:bottom w:val="none" w:sz="0" w:space="0" w:color="auto"/>
            <w:right w:val="none" w:sz="0" w:space="0" w:color="auto"/>
          </w:divBdr>
        </w:div>
        <w:div w:id="1431438595">
          <w:marLeft w:val="0"/>
          <w:marRight w:val="0"/>
          <w:marTop w:val="0"/>
          <w:marBottom w:val="0"/>
          <w:divBdr>
            <w:top w:val="none" w:sz="0" w:space="0" w:color="auto"/>
            <w:left w:val="none" w:sz="0" w:space="0" w:color="auto"/>
            <w:bottom w:val="none" w:sz="0" w:space="0" w:color="auto"/>
            <w:right w:val="none" w:sz="0" w:space="0" w:color="auto"/>
          </w:divBdr>
        </w:div>
        <w:div w:id="1279799985">
          <w:marLeft w:val="0"/>
          <w:marRight w:val="0"/>
          <w:marTop w:val="0"/>
          <w:marBottom w:val="0"/>
          <w:divBdr>
            <w:top w:val="none" w:sz="0" w:space="0" w:color="auto"/>
            <w:left w:val="none" w:sz="0" w:space="0" w:color="auto"/>
            <w:bottom w:val="none" w:sz="0" w:space="0" w:color="auto"/>
            <w:right w:val="none" w:sz="0" w:space="0" w:color="auto"/>
          </w:divBdr>
        </w:div>
        <w:div w:id="1419860205">
          <w:marLeft w:val="0"/>
          <w:marRight w:val="0"/>
          <w:marTop w:val="0"/>
          <w:marBottom w:val="0"/>
          <w:divBdr>
            <w:top w:val="none" w:sz="0" w:space="0" w:color="auto"/>
            <w:left w:val="none" w:sz="0" w:space="0" w:color="auto"/>
            <w:bottom w:val="none" w:sz="0" w:space="0" w:color="auto"/>
            <w:right w:val="none" w:sz="0" w:space="0" w:color="auto"/>
          </w:divBdr>
        </w:div>
        <w:div w:id="215749553">
          <w:marLeft w:val="0"/>
          <w:marRight w:val="0"/>
          <w:marTop w:val="0"/>
          <w:marBottom w:val="0"/>
          <w:divBdr>
            <w:top w:val="none" w:sz="0" w:space="0" w:color="auto"/>
            <w:left w:val="none" w:sz="0" w:space="0" w:color="auto"/>
            <w:bottom w:val="none" w:sz="0" w:space="0" w:color="auto"/>
            <w:right w:val="none" w:sz="0" w:space="0" w:color="auto"/>
          </w:divBdr>
        </w:div>
        <w:div w:id="1954551007">
          <w:marLeft w:val="0"/>
          <w:marRight w:val="0"/>
          <w:marTop w:val="0"/>
          <w:marBottom w:val="0"/>
          <w:divBdr>
            <w:top w:val="none" w:sz="0" w:space="0" w:color="auto"/>
            <w:left w:val="none" w:sz="0" w:space="0" w:color="auto"/>
            <w:bottom w:val="none" w:sz="0" w:space="0" w:color="auto"/>
            <w:right w:val="none" w:sz="0" w:space="0" w:color="auto"/>
          </w:divBdr>
        </w:div>
        <w:div w:id="825584644">
          <w:marLeft w:val="0"/>
          <w:marRight w:val="0"/>
          <w:marTop w:val="0"/>
          <w:marBottom w:val="0"/>
          <w:divBdr>
            <w:top w:val="none" w:sz="0" w:space="0" w:color="auto"/>
            <w:left w:val="none" w:sz="0" w:space="0" w:color="auto"/>
            <w:bottom w:val="none" w:sz="0" w:space="0" w:color="auto"/>
            <w:right w:val="none" w:sz="0" w:space="0" w:color="auto"/>
          </w:divBdr>
        </w:div>
        <w:div w:id="241454840">
          <w:marLeft w:val="0"/>
          <w:marRight w:val="0"/>
          <w:marTop w:val="0"/>
          <w:marBottom w:val="0"/>
          <w:divBdr>
            <w:top w:val="none" w:sz="0" w:space="0" w:color="auto"/>
            <w:left w:val="none" w:sz="0" w:space="0" w:color="auto"/>
            <w:bottom w:val="none" w:sz="0" w:space="0" w:color="auto"/>
            <w:right w:val="none" w:sz="0" w:space="0" w:color="auto"/>
          </w:divBdr>
        </w:div>
        <w:div w:id="302083964">
          <w:marLeft w:val="0"/>
          <w:marRight w:val="0"/>
          <w:marTop w:val="0"/>
          <w:marBottom w:val="0"/>
          <w:divBdr>
            <w:top w:val="none" w:sz="0" w:space="0" w:color="auto"/>
            <w:left w:val="none" w:sz="0" w:space="0" w:color="auto"/>
            <w:bottom w:val="none" w:sz="0" w:space="0" w:color="auto"/>
            <w:right w:val="none" w:sz="0" w:space="0" w:color="auto"/>
          </w:divBdr>
        </w:div>
        <w:div w:id="176820003">
          <w:marLeft w:val="0"/>
          <w:marRight w:val="0"/>
          <w:marTop w:val="0"/>
          <w:marBottom w:val="0"/>
          <w:divBdr>
            <w:top w:val="none" w:sz="0" w:space="0" w:color="auto"/>
            <w:left w:val="none" w:sz="0" w:space="0" w:color="auto"/>
            <w:bottom w:val="none" w:sz="0" w:space="0" w:color="auto"/>
            <w:right w:val="none" w:sz="0" w:space="0" w:color="auto"/>
          </w:divBdr>
        </w:div>
        <w:div w:id="1352073431">
          <w:marLeft w:val="0"/>
          <w:marRight w:val="0"/>
          <w:marTop w:val="0"/>
          <w:marBottom w:val="0"/>
          <w:divBdr>
            <w:top w:val="none" w:sz="0" w:space="0" w:color="auto"/>
            <w:left w:val="none" w:sz="0" w:space="0" w:color="auto"/>
            <w:bottom w:val="none" w:sz="0" w:space="0" w:color="auto"/>
            <w:right w:val="none" w:sz="0" w:space="0" w:color="auto"/>
          </w:divBdr>
        </w:div>
        <w:div w:id="820389562">
          <w:marLeft w:val="0"/>
          <w:marRight w:val="0"/>
          <w:marTop w:val="0"/>
          <w:marBottom w:val="0"/>
          <w:divBdr>
            <w:top w:val="none" w:sz="0" w:space="0" w:color="auto"/>
            <w:left w:val="none" w:sz="0" w:space="0" w:color="auto"/>
            <w:bottom w:val="none" w:sz="0" w:space="0" w:color="auto"/>
            <w:right w:val="none" w:sz="0" w:space="0" w:color="auto"/>
          </w:divBdr>
        </w:div>
        <w:div w:id="794716965">
          <w:marLeft w:val="0"/>
          <w:marRight w:val="0"/>
          <w:marTop w:val="0"/>
          <w:marBottom w:val="0"/>
          <w:divBdr>
            <w:top w:val="none" w:sz="0" w:space="0" w:color="auto"/>
            <w:left w:val="none" w:sz="0" w:space="0" w:color="auto"/>
            <w:bottom w:val="none" w:sz="0" w:space="0" w:color="auto"/>
            <w:right w:val="none" w:sz="0" w:space="0" w:color="auto"/>
          </w:divBdr>
        </w:div>
        <w:div w:id="671985">
          <w:marLeft w:val="0"/>
          <w:marRight w:val="0"/>
          <w:marTop w:val="0"/>
          <w:marBottom w:val="0"/>
          <w:divBdr>
            <w:top w:val="none" w:sz="0" w:space="0" w:color="auto"/>
            <w:left w:val="none" w:sz="0" w:space="0" w:color="auto"/>
            <w:bottom w:val="none" w:sz="0" w:space="0" w:color="auto"/>
            <w:right w:val="none" w:sz="0" w:space="0" w:color="auto"/>
          </w:divBdr>
        </w:div>
        <w:div w:id="2067558886">
          <w:marLeft w:val="0"/>
          <w:marRight w:val="0"/>
          <w:marTop w:val="0"/>
          <w:marBottom w:val="0"/>
          <w:divBdr>
            <w:top w:val="none" w:sz="0" w:space="0" w:color="auto"/>
            <w:left w:val="none" w:sz="0" w:space="0" w:color="auto"/>
            <w:bottom w:val="none" w:sz="0" w:space="0" w:color="auto"/>
            <w:right w:val="none" w:sz="0" w:space="0" w:color="auto"/>
          </w:divBdr>
        </w:div>
        <w:div w:id="580649316">
          <w:marLeft w:val="0"/>
          <w:marRight w:val="0"/>
          <w:marTop w:val="0"/>
          <w:marBottom w:val="0"/>
          <w:divBdr>
            <w:top w:val="none" w:sz="0" w:space="0" w:color="auto"/>
            <w:left w:val="none" w:sz="0" w:space="0" w:color="auto"/>
            <w:bottom w:val="none" w:sz="0" w:space="0" w:color="auto"/>
            <w:right w:val="none" w:sz="0" w:space="0" w:color="auto"/>
          </w:divBdr>
        </w:div>
        <w:div w:id="1861158542">
          <w:marLeft w:val="0"/>
          <w:marRight w:val="0"/>
          <w:marTop w:val="0"/>
          <w:marBottom w:val="0"/>
          <w:divBdr>
            <w:top w:val="none" w:sz="0" w:space="0" w:color="auto"/>
            <w:left w:val="none" w:sz="0" w:space="0" w:color="auto"/>
            <w:bottom w:val="none" w:sz="0" w:space="0" w:color="auto"/>
            <w:right w:val="none" w:sz="0" w:space="0" w:color="auto"/>
          </w:divBdr>
        </w:div>
        <w:div w:id="37828470">
          <w:marLeft w:val="0"/>
          <w:marRight w:val="0"/>
          <w:marTop w:val="0"/>
          <w:marBottom w:val="0"/>
          <w:divBdr>
            <w:top w:val="none" w:sz="0" w:space="0" w:color="auto"/>
            <w:left w:val="none" w:sz="0" w:space="0" w:color="auto"/>
            <w:bottom w:val="none" w:sz="0" w:space="0" w:color="auto"/>
            <w:right w:val="none" w:sz="0" w:space="0" w:color="auto"/>
          </w:divBdr>
        </w:div>
        <w:div w:id="1202596029">
          <w:marLeft w:val="0"/>
          <w:marRight w:val="0"/>
          <w:marTop w:val="0"/>
          <w:marBottom w:val="0"/>
          <w:divBdr>
            <w:top w:val="none" w:sz="0" w:space="0" w:color="auto"/>
            <w:left w:val="none" w:sz="0" w:space="0" w:color="auto"/>
            <w:bottom w:val="none" w:sz="0" w:space="0" w:color="auto"/>
            <w:right w:val="none" w:sz="0" w:space="0" w:color="auto"/>
          </w:divBdr>
        </w:div>
        <w:div w:id="1999267422">
          <w:marLeft w:val="0"/>
          <w:marRight w:val="0"/>
          <w:marTop w:val="0"/>
          <w:marBottom w:val="0"/>
          <w:divBdr>
            <w:top w:val="none" w:sz="0" w:space="0" w:color="auto"/>
            <w:left w:val="none" w:sz="0" w:space="0" w:color="auto"/>
            <w:bottom w:val="none" w:sz="0" w:space="0" w:color="auto"/>
            <w:right w:val="none" w:sz="0" w:space="0" w:color="auto"/>
          </w:divBdr>
        </w:div>
        <w:div w:id="1099258775">
          <w:marLeft w:val="0"/>
          <w:marRight w:val="0"/>
          <w:marTop w:val="0"/>
          <w:marBottom w:val="0"/>
          <w:divBdr>
            <w:top w:val="none" w:sz="0" w:space="0" w:color="auto"/>
            <w:left w:val="none" w:sz="0" w:space="0" w:color="auto"/>
            <w:bottom w:val="none" w:sz="0" w:space="0" w:color="auto"/>
            <w:right w:val="none" w:sz="0" w:space="0" w:color="auto"/>
          </w:divBdr>
        </w:div>
        <w:div w:id="1402830634">
          <w:marLeft w:val="0"/>
          <w:marRight w:val="0"/>
          <w:marTop w:val="0"/>
          <w:marBottom w:val="0"/>
          <w:divBdr>
            <w:top w:val="none" w:sz="0" w:space="0" w:color="auto"/>
            <w:left w:val="none" w:sz="0" w:space="0" w:color="auto"/>
            <w:bottom w:val="none" w:sz="0" w:space="0" w:color="auto"/>
            <w:right w:val="none" w:sz="0" w:space="0" w:color="auto"/>
          </w:divBdr>
        </w:div>
        <w:div w:id="758676625">
          <w:marLeft w:val="0"/>
          <w:marRight w:val="0"/>
          <w:marTop w:val="0"/>
          <w:marBottom w:val="0"/>
          <w:divBdr>
            <w:top w:val="none" w:sz="0" w:space="0" w:color="auto"/>
            <w:left w:val="none" w:sz="0" w:space="0" w:color="auto"/>
            <w:bottom w:val="none" w:sz="0" w:space="0" w:color="auto"/>
            <w:right w:val="none" w:sz="0" w:space="0" w:color="auto"/>
          </w:divBdr>
        </w:div>
        <w:div w:id="2064786222">
          <w:marLeft w:val="0"/>
          <w:marRight w:val="0"/>
          <w:marTop w:val="0"/>
          <w:marBottom w:val="0"/>
          <w:divBdr>
            <w:top w:val="none" w:sz="0" w:space="0" w:color="auto"/>
            <w:left w:val="none" w:sz="0" w:space="0" w:color="auto"/>
            <w:bottom w:val="none" w:sz="0" w:space="0" w:color="auto"/>
            <w:right w:val="none" w:sz="0" w:space="0" w:color="auto"/>
          </w:divBdr>
        </w:div>
        <w:div w:id="593167266">
          <w:marLeft w:val="0"/>
          <w:marRight w:val="0"/>
          <w:marTop w:val="0"/>
          <w:marBottom w:val="0"/>
          <w:divBdr>
            <w:top w:val="none" w:sz="0" w:space="0" w:color="auto"/>
            <w:left w:val="none" w:sz="0" w:space="0" w:color="auto"/>
            <w:bottom w:val="none" w:sz="0" w:space="0" w:color="auto"/>
            <w:right w:val="none" w:sz="0" w:space="0" w:color="auto"/>
          </w:divBdr>
        </w:div>
        <w:div w:id="1516261617">
          <w:marLeft w:val="0"/>
          <w:marRight w:val="0"/>
          <w:marTop w:val="0"/>
          <w:marBottom w:val="0"/>
          <w:divBdr>
            <w:top w:val="none" w:sz="0" w:space="0" w:color="auto"/>
            <w:left w:val="none" w:sz="0" w:space="0" w:color="auto"/>
            <w:bottom w:val="none" w:sz="0" w:space="0" w:color="auto"/>
            <w:right w:val="none" w:sz="0" w:space="0" w:color="auto"/>
          </w:divBdr>
        </w:div>
        <w:div w:id="1237863278">
          <w:marLeft w:val="0"/>
          <w:marRight w:val="0"/>
          <w:marTop w:val="0"/>
          <w:marBottom w:val="0"/>
          <w:divBdr>
            <w:top w:val="none" w:sz="0" w:space="0" w:color="auto"/>
            <w:left w:val="none" w:sz="0" w:space="0" w:color="auto"/>
            <w:bottom w:val="none" w:sz="0" w:space="0" w:color="auto"/>
            <w:right w:val="none" w:sz="0" w:space="0" w:color="auto"/>
          </w:divBdr>
        </w:div>
        <w:div w:id="1494639701">
          <w:marLeft w:val="0"/>
          <w:marRight w:val="0"/>
          <w:marTop w:val="0"/>
          <w:marBottom w:val="0"/>
          <w:divBdr>
            <w:top w:val="none" w:sz="0" w:space="0" w:color="auto"/>
            <w:left w:val="none" w:sz="0" w:space="0" w:color="auto"/>
            <w:bottom w:val="none" w:sz="0" w:space="0" w:color="auto"/>
            <w:right w:val="none" w:sz="0" w:space="0" w:color="auto"/>
          </w:divBdr>
        </w:div>
        <w:div w:id="860509532">
          <w:marLeft w:val="0"/>
          <w:marRight w:val="0"/>
          <w:marTop w:val="0"/>
          <w:marBottom w:val="0"/>
          <w:divBdr>
            <w:top w:val="none" w:sz="0" w:space="0" w:color="auto"/>
            <w:left w:val="none" w:sz="0" w:space="0" w:color="auto"/>
            <w:bottom w:val="none" w:sz="0" w:space="0" w:color="auto"/>
            <w:right w:val="none" w:sz="0" w:space="0" w:color="auto"/>
          </w:divBdr>
        </w:div>
        <w:div w:id="1203395438">
          <w:marLeft w:val="0"/>
          <w:marRight w:val="0"/>
          <w:marTop w:val="0"/>
          <w:marBottom w:val="0"/>
          <w:divBdr>
            <w:top w:val="none" w:sz="0" w:space="0" w:color="auto"/>
            <w:left w:val="none" w:sz="0" w:space="0" w:color="auto"/>
            <w:bottom w:val="none" w:sz="0" w:space="0" w:color="auto"/>
            <w:right w:val="none" w:sz="0" w:space="0" w:color="auto"/>
          </w:divBdr>
        </w:div>
        <w:div w:id="626358855">
          <w:marLeft w:val="0"/>
          <w:marRight w:val="0"/>
          <w:marTop w:val="0"/>
          <w:marBottom w:val="0"/>
          <w:divBdr>
            <w:top w:val="none" w:sz="0" w:space="0" w:color="auto"/>
            <w:left w:val="none" w:sz="0" w:space="0" w:color="auto"/>
            <w:bottom w:val="none" w:sz="0" w:space="0" w:color="auto"/>
            <w:right w:val="none" w:sz="0" w:space="0" w:color="auto"/>
          </w:divBdr>
        </w:div>
        <w:div w:id="743257177">
          <w:marLeft w:val="0"/>
          <w:marRight w:val="0"/>
          <w:marTop w:val="0"/>
          <w:marBottom w:val="0"/>
          <w:divBdr>
            <w:top w:val="none" w:sz="0" w:space="0" w:color="auto"/>
            <w:left w:val="none" w:sz="0" w:space="0" w:color="auto"/>
            <w:bottom w:val="none" w:sz="0" w:space="0" w:color="auto"/>
            <w:right w:val="none" w:sz="0" w:space="0" w:color="auto"/>
          </w:divBdr>
        </w:div>
        <w:div w:id="1093091608">
          <w:marLeft w:val="0"/>
          <w:marRight w:val="0"/>
          <w:marTop w:val="0"/>
          <w:marBottom w:val="0"/>
          <w:divBdr>
            <w:top w:val="none" w:sz="0" w:space="0" w:color="auto"/>
            <w:left w:val="none" w:sz="0" w:space="0" w:color="auto"/>
            <w:bottom w:val="none" w:sz="0" w:space="0" w:color="auto"/>
            <w:right w:val="none" w:sz="0" w:space="0" w:color="auto"/>
          </w:divBdr>
        </w:div>
        <w:div w:id="1495729386">
          <w:marLeft w:val="0"/>
          <w:marRight w:val="0"/>
          <w:marTop w:val="0"/>
          <w:marBottom w:val="0"/>
          <w:divBdr>
            <w:top w:val="none" w:sz="0" w:space="0" w:color="auto"/>
            <w:left w:val="none" w:sz="0" w:space="0" w:color="auto"/>
            <w:bottom w:val="none" w:sz="0" w:space="0" w:color="auto"/>
            <w:right w:val="none" w:sz="0" w:space="0" w:color="auto"/>
          </w:divBdr>
        </w:div>
        <w:div w:id="229733428">
          <w:marLeft w:val="0"/>
          <w:marRight w:val="0"/>
          <w:marTop w:val="0"/>
          <w:marBottom w:val="0"/>
          <w:divBdr>
            <w:top w:val="none" w:sz="0" w:space="0" w:color="auto"/>
            <w:left w:val="none" w:sz="0" w:space="0" w:color="auto"/>
            <w:bottom w:val="none" w:sz="0" w:space="0" w:color="auto"/>
            <w:right w:val="none" w:sz="0" w:space="0" w:color="auto"/>
          </w:divBdr>
        </w:div>
        <w:div w:id="459420714">
          <w:marLeft w:val="0"/>
          <w:marRight w:val="0"/>
          <w:marTop w:val="0"/>
          <w:marBottom w:val="0"/>
          <w:divBdr>
            <w:top w:val="none" w:sz="0" w:space="0" w:color="auto"/>
            <w:left w:val="none" w:sz="0" w:space="0" w:color="auto"/>
            <w:bottom w:val="none" w:sz="0" w:space="0" w:color="auto"/>
            <w:right w:val="none" w:sz="0" w:space="0" w:color="auto"/>
          </w:divBdr>
        </w:div>
        <w:div w:id="1231579286">
          <w:marLeft w:val="0"/>
          <w:marRight w:val="0"/>
          <w:marTop w:val="0"/>
          <w:marBottom w:val="0"/>
          <w:divBdr>
            <w:top w:val="none" w:sz="0" w:space="0" w:color="auto"/>
            <w:left w:val="none" w:sz="0" w:space="0" w:color="auto"/>
            <w:bottom w:val="none" w:sz="0" w:space="0" w:color="auto"/>
            <w:right w:val="none" w:sz="0" w:space="0" w:color="auto"/>
          </w:divBdr>
        </w:div>
        <w:div w:id="1993634443">
          <w:marLeft w:val="0"/>
          <w:marRight w:val="0"/>
          <w:marTop w:val="0"/>
          <w:marBottom w:val="0"/>
          <w:divBdr>
            <w:top w:val="none" w:sz="0" w:space="0" w:color="auto"/>
            <w:left w:val="none" w:sz="0" w:space="0" w:color="auto"/>
            <w:bottom w:val="none" w:sz="0" w:space="0" w:color="auto"/>
            <w:right w:val="none" w:sz="0" w:space="0" w:color="auto"/>
          </w:divBdr>
        </w:div>
        <w:div w:id="1669097010">
          <w:marLeft w:val="0"/>
          <w:marRight w:val="0"/>
          <w:marTop w:val="0"/>
          <w:marBottom w:val="0"/>
          <w:divBdr>
            <w:top w:val="none" w:sz="0" w:space="0" w:color="auto"/>
            <w:left w:val="none" w:sz="0" w:space="0" w:color="auto"/>
            <w:bottom w:val="none" w:sz="0" w:space="0" w:color="auto"/>
            <w:right w:val="none" w:sz="0" w:space="0" w:color="auto"/>
          </w:divBdr>
        </w:div>
        <w:div w:id="556429821">
          <w:marLeft w:val="0"/>
          <w:marRight w:val="0"/>
          <w:marTop w:val="0"/>
          <w:marBottom w:val="0"/>
          <w:divBdr>
            <w:top w:val="none" w:sz="0" w:space="0" w:color="auto"/>
            <w:left w:val="none" w:sz="0" w:space="0" w:color="auto"/>
            <w:bottom w:val="none" w:sz="0" w:space="0" w:color="auto"/>
            <w:right w:val="none" w:sz="0" w:space="0" w:color="auto"/>
          </w:divBdr>
        </w:div>
        <w:div w:id="715853530">
          <w:marLeft w:val="0"/>
          <w:marRight w:val="0"/>
          <w:marTop w:val="0"/>
          <w:marBottom w:val="0"/>
          <w:divBdr>
            <w:top w:val="none" w:sz="0" w:space="0" w:color="auto"/>
            <w:left w:val="none" w:sz="0" w:space="0" w:color="auto"/>
            <w:bottom w:val="none" w:sz="0" w:space="0" w:color="auto"/>
            <w:right w:val="none" w:sz="0" w:space="0" w:color="auto"/>
          </w:divBdr>
        </w:div>
        <w:div w:id="1400904889">
          <w:marLeft w:val="0"/>
          <w:marRight w:val="0"/>
          <w:marTop w:val="0"/>
          <w:marBottom w:val="0"/>
          <w:divBdr>
            <w:top w:val="none" w:sz="0" w:space="0" w:color="auto"/>
            <w:left w:val="none" w:sz="0" w:space="0" w:color="auto"/>
            <w:bottom w:val="none" w:sz="0" w:space="0" w:color="auto"/>
            <w:right w:val="none" w:sz="0" w:space="0" w:color="auto"/>
          </w:divBdr>
        </w:div>
        <w:div w:id="1993482397">
          <w:marLeft w:val="0"/>
          <w:marRight w:val="0"/>
          <w:marTop w:val="0"/>
          <w:marBottom w:val="0"/>
          <w:divBdr>
            <w:top w:val="none" w:sz="0" w:space="0" w:color="auto"/>
            <w:left w:val="none" w:sz="0" w:space="0" w:color="auto"/>
            <w:bottom w:val="none" w:sz="0" w:space="0" w:color="auto"/>
            <w:right w:val="none" w:sz="0" w:space="0" w:color="auto"/>
          </w:divBdr>
        </w:div>
        <w:div w:id="1022248266">
          <w:marLeft w:val="0"/>
          <w:marRight w:val="0"/>
          <w:marTop w:val="0"/>
          <w:marBottom w:val="0"/>
          <w:divBdr>
            <w:top w:val="none" w:sz="0" w:space="0" w:color="auto"/>
            <w:left w:val="none" w:sz="0" w:space="0" w:color="auto"/>
            <w:bottom w:val="none" w:sz="0" w:space="0" w:color="auto"/>
            <w:right w:val="none" w:sz="0" w:space="0" w:color="auto"/>
          </w:divBdr>
        </w:div>
        <w:div w:id="863711724">
          <w:marLeft w:val="0"/>
          <w:marRight w:val="0"/>
          <w:marTop w:val="0"/>
          <w:marBottom w:val="0"/>
          <w:divBdr>
            <w:top w:val="none" w:sz="0" w:space="0" w:color="auto"/>
            <w:left w:val="none" w:sz="0" w:space="0" w:color="auto"/>
            <w:bottom w:val="none" w:sz="0" w:space="0" w:color="auto"/>
            <w:right w:val="none" w:sz="0" w:space="0" w:color="auto"/>
          </w:divBdr>
        </w:div>
        <w:div w:id="1111050660">
          <w:marLeft w:val="0"/>
          <w:marRight w:val="0"/>
          <w:marTop w:val="0"/>
          <w:marBottom w:val="0"/>
          <w:divBdr>
            <w:top w:val="none" w:sz="0" w:space="0" w:color="auto"/>
            <w:left w:val="none" w:sz="0" w:space="0" w:color="auto"/>
            <w:bottom w:val="none" w:sz="0" w:space="0" w:color="auto"/>
            <w:right w:val="none" w:sz="0" w:space="0" w:color="auto"/>
          </w:divBdr>
        </w:div>
        <w:div w:id="1082529656">
          <w:marLeft w:val="0"/>
          <w:marRight w:val="0"/>
          <w:marTop w:val="0"/>
          <w:marBottom w:val="0"/>
          <w:divBdr>
            <w:top w:val="none" w:sz="0" w:space="0" w:color="auto"/>
            <w:left w:val="none" w:sz="0" w:space="0" w:color="auto"/>
            <w:bottom w:val="none" w:sz="0" w:space="0" w:color="auto"/>
            <w:right w:val="none" w:sz="0" w:space="0" w:color="auto"/>
          </w:divBdr>
        </w:div>
        <w:div w:id="1626279085">
          <w:marLeft w:val="0"/>
          <w:marRight w:val="0"/>
          <w:marTop w:val="0"/>
          <w:marBottom w:val="0"/>
          <w:divBdr>
            <w:top w:val="none" w:sz="0" w:space="0" w:color="auto"/>
            <w:left w:val="none" w:sz="0" w:space="0" w:color="auto"/>
            <w:bottom w:val="none" w:sz="0" w:space="0" w:color="auto"/>
            <w:right w:val="none" w:sz="0" w:space="0" w:color="auto"/>
          </w:divBdr>
        </w:div>
        <w:div w:id="1357661298">
          <w:marLeft w:val="0"/>
          <w:marRight w:val="0"/>
          <w:marTop w:val="0"/>
          <w:marBottom w:val="0"/>
          <w:divBdr>
            <w:top w:val="none" w:sz="0" w:space="0" w:color="auto"/>
            <w:left w:val="none" w:sz="0" w:space="0" w:color="auto"/>
            <w:bottom w:val="none" w:sz="0" w:space="0" w:color="auto"/>
            <w:right w:val="none" w:sz="0" w:space="0" w:color="auto"/>
          </w:divBdr>
        </w:div>
        <w:div w:id="1404841027">
          <w:marLeft w:val="0"/>
          <w:marRight w:val="0"/>
          <w:marTop w:val="0"/>
          <w:marBottom w:val="0"/>
          <w:divBdr>
            <w:top w:val="none" w:sz="0" w:space="0" w:color="auto"/>
            <w:left w:val="none" w:sz="0" w:space="0" w:color="auto"/>
            <w:bottom w:val="none" w:sz="0" w:space="0" w:color="auto"/>
            <w:right w:val="none" w:sz="0" w:space="0" w:color="auto"/>
          </w:divBdr>
        </w:div>
        <w:div w:id="409087363">
          <w:marLeft w:val="0"/>
          <w:marRight w:val="0"/>
          <w:marTop w:val="0"/>
          <w:marBottom w:val="0"/>
          <w:divBdr>
            <w:top w:val="none" w:sz="0" w:space="0" w:color="auto"/>
            <w:left w:val="none" w:sz="0" w:space="0" w:color="auto"/>
            <w:bottom w:val="none" w:sz="0" w:space="0" w:color="auto"/>
            <w:right w:val="none" w:sz="0" w:space="0" w:color="auto"/>
          </w:divBdr>
        </w:div>
        <w:div w:id="414401041">
          <w:marLeft w:val="0"/>
          <w:marRight w:val="0"/>
          <w:marTop w:val="0"/>
          <w:marBottom w:val="0"/>
          <w:divBdr>
            <w:top w:val="none" w:sz="0" w:space="0" w:color="auto"/>
            <w:left w:val="none" w:sz="0" w:space="0" w:color="auto"/>
            <w:bottom w:val="none" w:sz="0" w:space="0" w:color="auto"/>
            <w:right w:val="none" w:sz="0" w:space="0" w:color="auto"/>
          </w:divBdr>
        </w:div>
        <w:div w:id="492645624">
          <w:marLeft w:val="0"/>
          <w:marRight w:val="0"/>
          <w:marTop w:val="0"/>
          <w:marBottom w:val="0"/>
          <w:divBdr>
            <w:top w:val="none" w:sz="0" w:space="0" w:color="auto"/>
            <w:left w:val="none" w:sz="0" w:space="0" w:color="auto"/>
            <w:bottom w:val="none" w:sz="0" w:space="0" w:color="auto"/>
            <w:right w:val="none" w:sz="0" w:space="0" w:color="auto"/>
          </w:divBdr>
        </w:div>
        <w:div w:id="1248274093">
          <w:marLeft w:val="0"/>
          <w:marRight w:val="0"/>
          <w:marTop w:val="0"/>
          <w:marBottom w:val="0"/>
          <w:divBdr>
            <w:top w:val="none" w:sz="0" w:space="0" w:color="auto"/>
            <w:left w:val="none" w:sz="0" w:space="0" w:color="auto"/>
            <w:bottom w:val="none" w:sz="0" w:space="0" w:color="auto"/>
            <w:right w:val="none" w:sz="0" w:space="0" w:color="auto"/>
          </w:divBdr>
        </w:div>
        <w:div w:id="1367214996">
          <w:marLeft w:val="0"/>
          <w:marRight w:val="0"/>
          <w:marTop w:val="0"/>
          <w:marBottom w:val="0"/>
          <w:divBdr>
            <w:top w:val="none" w:sz="0" w:space="0" w:color="auto"/>
            <w:left w:val="none" w:sz="0" w:space="0" w:color="auto"/>
            <w:bottom w:val="none" w:sz="0" w:space="0" w:color="auto"/>
            <w:right w:val="none" w:sz="0" w:space="0" w:color="auto"/>
          </w:divBdr>
        </w:div>
        <w:div w:id="733158777">
          <w:marLeft w:val="0"/>
          <w:marRight w:val="0"/>
          <w:marTop w:val="0"/>
          <w:marBottom w:val="0"/>
          <w:divBdr>
            <w:top w:val="none" w:sz="0" w:space="0" w:color="auto"/>
            <w:left w:val="none" w:sz="0" w:space="0" w:color="auto"/>
            <w:bottom w:val="none" w:sz="0" w:space="0" w:color="auto"/>
            <w:right w:val="none" w:sz="0" w:space="0" w:color="auto"/>
          </w:divBdr>
        </w:div>
        <w:div w:id="910387097">
          <w:marLeft w:val="0"/>
          <w:marRight w:val="0"/>
          <w:marTop w:val="0"/>
          <w:marBottom w:val="0"/>
          <w:divBdr>
            <w:top w:val="none" w:sz="0" w:space="0" w:color="auto"/>
            <w:left w:val="none" w:sz="0" w:space="0" w:color="auto"/>
            <w:bottom w:val="none" w:sz="0" w:space="0" w:color="auto"/>
            <w:right w:val="none" w:sz="0" w:space="0" w:color="auto"/>
          </w:divBdr>
        </w:div>
        <w:div w:id="2082170592">
          <w:marLeft w:val="0"/>
          <w:marRight w:val="0"/>
          <w:marTop w:val="0"/>
          <w:marBottom w:val="0"/>
          <w:divBdr>
            <w:top w:val="none" w:sz="0" w:space="0" w:color="auto"/>
            <w:left w:val="none" w:sz="0" w:space="0" w:color="auto"/>
            <w:bottom w:val="none" w:sz="0" w:space="0" w:color="auto"/>
            <w:right w:val="none" w:sz="0" w:space="0" w:color="auto"/>
          </w:divBdr>
        </w:div>
        <w:div w:id="1037318224">
          <w:marLeft w:val="0"/>
          <w:marRight w:val="0"/>
          <w:marTop w:val="0"/>
          <w:marBottom w:val="0"/>
          <w:divBdr>
            <w:top w:val="none" w:sz="0" w:space="0" w:color="auto"/>
            <w:left w:val="none" w:sz="0" w:space="0" w:color="auto"/>
            <w:bottom w:val="none" w:sz="0" w:space="0" w:color="auto"/>
            <w:right w:val="none" w:sz="0" w:space="0" w:color="auto"/>
          </w:divBdr>
        </w:div>
        <w:div w:id="1974435537">
          <w:marLeft w:val="0"/>
          <w:marRight w:val="0"/>
          <w:marTop w:val="0"/>
          <w:marBottom w:val="0"/>
          <w:divBdr>
            <w:top w:val="none" w:sz="0" w:space="0" w:color="auto"/>
            <w:left w:val="none" w:sz="0" w:space="0" w:color="auto"/>
            <w:bottom w:val="none" w:sz="0" w:space="0" w:color="auto"/>
            <w:right w:val="none" w:sz="0" w:space="0" w:color="auto"/>
          </w:divBdr>
        </w:div>
        <w:div w:id="1009869669">
          <w:marLeft w:val="0"/>
          <w:marRight w:val="0"/>
          <w:marTop w:val="0"/>
          <w:marBottom w:val="0"/>
          <w:divBdr>
            <w:top w:val="none" w:sz="0" w:space="0" w:color="auto"/>
            <w:left w:val="none" w:sz="0" w:space="0" w:color="auto"/>
            <w:bottom w:val="none" w:sz="0" w:space="0" w:color="auto"/>
            <w:right w:val="none" w:sz="0" w:space="0" w:color="auto"/>
          </w:divBdr>
        </w:div>
        <w:div w:id="785780872">
          <w:marLeft w:val="0"/>
          <w:marRight w:val="0"/>
          <w:marTop w:val="0"/>
          <w:marBottom w:val="0"/>
          <w:divBdr>
            <w:top w:val="none" w:sz="0" w:space="0" w:color="auto"/>
            <w:left w:val="none" w:sz="0" w:space="0" w:color="auto"/>
            <w:bottom w:val="none" w:sz="0" w:space="0" w:color="auto"/>
            <w:right w:val="none" w:sz="0" w:space="0" w:color="auto"/>
          </w:divBdr>
        </w:div>
        <w:div w:id="1208683236">
          <w:marLeft w:val="0"/>
          <w:marRight w:val="0"/>
          <w:marTop w:val="0"/>
          <w:marBottom w:val="0"/>
          <w:divBdr>
            <w:top w:val="none" w:sz="0" w:space="0" w:color="auto"/>
            <w:left w:val="none" w:sz="0" w:space="0" w:color="auto"/>
            <w:bottom w:val="none" w:sz="0" w:space="0" w:color="auto"/>
            <w:right w:val="none" w:sz="0" w:space="0" w:color="auto"/>
          </w:divBdr>
        </w:div>
        <w:div w:id="1639725245">
          <w:marLeft w:val="0"/>
          <w:marRight w:val="0"/>
          <w:marTop w:val="0"/>
          <w:marBottom w:val="0"/>
          <w:divBdr>
            <w:top w:val="none" w:sz="0" w:space="0" w:color="auto"/>
            <w:left w:val="none" w:sz="0" w:space="0" w:color="auto"/>
            <w:bottom w:val="none" w:sz="0" w:space="0" w:color="auto"/>
            <w:right w:val="none" w:sz="0" w:space="0" w:color="auto"/>
          </w:divBdr>
        </w:div>
        <w:div w:id="1408532398">
          <w:marLeft w:val="0"/>
          <w:marRight w:val="0"/>
          <w:marTop w:val="0"/>
          <w:marBottom w:val="0"/>
          <w:divBdr>
            <w:top w:val="none" w:sz="0" w:space="0" w:color="auto"/>
            <w:left w:val="none" w:sz="0" w:space="0" w:color="auto"/>
            <w:bottom w:val="none" w:sz="0" w:space="0" w:color="auto"/>
            <w:right w:val="none" w:sz="0" w:space="0" w:color="auto"/>
          </w:divBdr>
        </w:div>
        <w:div w:id="1675304114">
          <w:marLeft w:val="0"/>
          <w:marRight w:val="0"/>
          <w:marTop w:val="0"/>
          <w:marBottom w:val="0"/>
          <w:divBdr>
            <w:top w:val="none" w:sz="0" w:space="0" w:color="auto"/>
            <w:left w:val="none" w:sz="0" w:space="0" w:color="auto"/>
            <w:bottom w:val="none" w:sz="0" w:space="0" w:color="auto"/>
            <w:right w:val="none" w:sz="0" w:space="0" w:color="auto"/>
          </w:divBdr>
        </w:div>
        <w:div w:id="1897816524">
          <w:marLeft w:val="0"/>
          <w:marRight w:val="0"/>
          <w:marTop w:val="0"/>
          <w:marBottom w:val="0"/>
          <w:divBdr>
            <w:top w:val="none" w:sz="0" w:space="0" w:color="auto"/>
            <w:left w:val="none" w:sz="0" w:space="0" w:color="auto"/>
            <w:bottom w:val="none" w:sz="0" w:space="0" w:color="auto"/>
            <w:right w:val="none" w:sz="0" w:space="0" w:color="auto"/>
          </w:divBdr>
        </w:div>
        <w:div w:id="1701971489">
          <w:marLeft w:val="0"/>
          <w:marRight w:val="0"/>
          <w:marTop w:val="0"/>
          <w:marBottom w:val="0"/>
          <w:divBdr>
            <w:top w:val="none" w:sz="0" w:space="0" w:color="auto"/>
            <w:left w:val="none" w:sz="0" w:space="0" w:color="auto"/>
            <w:bottom w:val="none" w:sz="0" w:space="0" w:color="auto"/>
            <w:right w:val="none" w:sz="0" w:space="0" w:color="auto"/>
          </w:divBdr>
        </w:div>
        <w:div w:id="983850968">
          <w:marLeft w:val="0"/>
          <w:marRight w:val="0"/>
          <w:marTop w:val="0"/>
          <w:marBottom w:val="0"/>
          <w:divBdr>
            <w:top w:val="none" w:sz="0" w:space="0" w:color="auto"/>
            <w:left w:val="none" w:sz="0" w:space="0" w:color="auto"/>
            <w:bottom w:val="none" w:sz="0" w:space="0" w:color="auto"/>
            <w:right w:val="none" w:sz="0" w:space="0" w:color="auto"/>
          </w:divBdr>
        </w:div>
      </w:divsChild>
    </w:div>
    <w:div w:id="1999532947">
      <w:bodyDiv w:val="1"/>
      <w:marLeft w:val="0"/>
      <w:marRight w:val="0"/>
      <w:marTop w:val="0"/>
      <w:marBottom w:val="0"/>
      <w:divBdr>
        <w:top w:val="none" w:sz="0" w:space="0" w:color="auto"/>
        <w:left w:val="none" w:sz="0" w:space="0" w:color="auto"/>
        <w:bottom w:val="none" w:sz="0" w:space="0" w:color="auto"/>
        <w:right w:val="none" w:sz="0" w:space="0" w:color="auto"/>
      </w:divBdr>
    </w:div>
    <w:div w:id="2065253485">
      <w:bodyDiv w:val="1"/>
      <w:marLeft w:val="0"/>
      <w:marRight w:val="0"/>
      <w:marTop w:val="0"/>
      <w:marBottom w:val="0"/>
      <w:divBdr>
        <w:top w:val="none" w:sz="0" w:space="0" w:color="auto"/>
        <w:left w:val="none" w:sz="0" w:space="0" w:color="auto"/>
        <w:bottom w:val="none" w:sz="0" w:space="0" w:color="auto"/>
        <w:right w:val="none" w:sz="0" w:space="0" w:color="auto"/>
      </w:divBdr>
      <w:divsChild>
        <w:div w:id="833841531">
          <w:marLeft w:val="0"/>
          <w:marRight w:val="0"/>
          <w:marTop w:val="0"/>
          <w:marBottom w:val="0"/>
          <w:divBdr>
            <w:top w:val="none" w:sz="0" w:space="0" w:color="auto"/>
            <w:left w:val="none" w:sz="0" w:space="0" w:color="auto"/>
            <w:bottom w:val="none" w:sz="0" w:space="0" w:color="auto"/>
            <w:right w:val="none" w:sz="0" w:space="0" w:color="auto"/>
          </w:divBdr>
        </w:div>
        <w:div w:id="1309021405">
          <w:marLeft w:val="0"/>
          <w:marRight w:val="0"/>
          <w:marTop w:val="0"/>
          <w:marBottom w:val="0"/>
          <w:divBdr>
            <w:top w:val="none" w:sz="0" w:space="0" w:color="auto"/>
            <w:left w:val="none" w:sz="0" w:space="0" w:color="auto"/>
            <w:bottom w:val="none" w:sz="0" w:space="0" w:color="auto"/>
            <w:right w:val="none" w:sz="0" w:space="0" w:color="auto"/>
          </w:divBdr>
        </w:div>
        <w:div w:id="1937014726">
          <w:marLeft w:val="0"/>
          <w:marRight w:val="0"/>
          <w:marTop w:val="0"/>
          <w:marBottom w:val="0"/>
          <w:divBdr>
            <w:top w:val="none" w:sz="0" w:space="0" w:color="auto"/>
            <w:left w:val="none" w:sz="0" w:space="0" w:color="auto"/>
            <w:bottom w:val="none" w:sz="0" w:space="0" w:color="auto"/>
            <w:right w:val="none" w:sz="0" w:space="0" w:color="auto"/>
          </w:divBdr>
        </w:div>
        <w:div w:id="855629">
          <w:marLeft w:val="0"/>
          <w:marRight w:val="0"/>
          <w:marTop w:val="0"/>
          <w:marBottom w:val="0"/>
          <w:divBdr>
            <w:top w:val="none" w:sz="0" w:space="0" w:color="auto"/>
            <w:left w:val="none" w:sz="0" w:space="0" w:color="auto"/>
            <w:bottom w:val="none" w:sz="0" w:space="0" w:color="auto"/>
            <w:right w:val="none" w:sz="0" w:space="0" w:color="auto"/>
          </w:divBdr>
        </w:div>
        <w:div w:id="485633962">
          <w:marLeft w:val="0"/>
          <w:marRight w:val="0"/>
          <w:marTop w:val="0"/>
          <w:marBottom w:val="0"/>
          <w:divBdr>
            <w:top w:val="none" w:sz="0" w:space="0" w:color="auto"/>
            <w:left w:val="none" w:sz="0" w:space="0" w:color="auto"/>
            <w:bottom w:val="none" w:sz="0" w:space="0" w:color="auto"/>
            <w:right w:val="none" w:sz="0" w:space="0" w:color="auto"/>
          </w:divBdr>
        </w:div>
        <w:div w:id="541750819">
          <w:marLeft w:val="0"/>
          <w:marRight w:val="0"/>
          <w:marTop w:val="0"/>
          <w:marBottom w:val="0"/>
          <w:divBdr>
            <w:top w:val="none" w:sz="0" w:space="0" w:color="auto"/>
            <w:left w:val="none" w:sz="0" w:space="0" w:color="auto"/>
            <w:bottom w:val="none" w:sz="0" w:space="0" w:color="auto"/>
            <w:right w:val="none" w:sz="0" w:space="0" w:color="auto"/>
          </w:divBdr>
        </w:div>
        <w:div w:id="1112553482">
          <w:marLeft w:val="0"/>
          <w:marRight w:val="0"/>
          <w:marTop w:val="0"/>
          <w:marBottom w:val="0"/>
          <w:divBdr>
            <w:top w:val="none" w:sz="0" w:space="0" w:color="auto"/>
            <w:left w:val="none" w:sz="0" w:space="0" w:color="auto"/>
            <w:bottom w:val="none" w:sz="0" w:space="0" w:color="auto"/>
            <w:right w:val="none" w:sz="0" w:space="0" w:color="auto"/>
          </w:divBdr>
        </w:div>
      </w:divsChild>
    </w:div>
    <w:div w:id="2072463736">
      <w:bodyDiv w:val="1"/>
      <w:marLeft w:val="0"/>
      <w:marRight w:val="0"/>
      <w:marTop w:val="0"/>
      <w:marBottom w:val="0"/>
      <w:divBdr>
        <w:top w:val="none" w:sz="0" w:space="0" w:color="auto"/>
        <w:left w:val="none" w:sz="0" w:space="0" w:color="auto"/>
        <w:bottom w:val="none" w:sz="0" w:space="0" w:color="auto"/>
        <w:right w:val="none" w:sz="0" w:space="0" w:color="auto"/>
      </w:divBdr>
    </w:div>
    <w:div w:id="2077195053">
      <w:bodyDiv w:val="1"/>
      <w:marLeft w:val="0"/>
      <w:marRight w:val="0"/>
      <w:marTop w:val="0"/>
      <w:marBottom w:val="0"/>
      <w:divBdr>
        <w:top w:val="none" w:sz="0" w:space="0" w:color="auto"/>
        <w:left w:val="none" w:sz="0" w:space="0" w:color="auto"/>
        <w:bottom w:val="none" w:sz="0" w:space="0" w:color="auto"/>
        <w:right w:val="none" w:sz="0" w:space="0" w:color="auto"/>
      </w:divBdr>
    </w:div>
    <w:div w:id="2126269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22140E-7497-4E1C-B220-AFE413A1F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20525</TotalTime>
  <Pages>169</Pages>
  <Words>39695</Words>
  <Characters>226264</Characters>
  <Application>Microsoft Office Word</Application>
  <DocSecurity>0</DocSecurity>
  <Lines>1885</Lines>
  <Paragraphs>530</Paragraphs>
  <ScaleCrop>false</ScaleCrop>
  <HeadingPairs>
    <vt:vector size="2" baseType="variant">
      <vt:variant>
        <vt:lpstr>Title</vt:lpstr>
      </vt:variant>
      <vt:variant>
        <vt:i4>1</vt:i4>
      </vt:variant>
    </vt:vector>
  </HeadingPairs>
  <TitlesOfParts>
    <vt:vector size="1" baseType="lpstr">
      <vt:lpstr/>
    </vt:vector>
  </TitlesOfParts>
  <Company>MN</Company>
  <LinksUpToDate>false</LinksUpToDate>
  <CharactersWithSpaces>265429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1135</cp:revision>
  <cp:lastPrinted>2022-05-13T07:35:00Z</cp:lastPrinted>
  <dcterms:created xsi:type="dcterms:W3CDTF">2021-01-19T03:42:00Z</dcterms:created>
  <dcterms:modified xsi:type="dcterms:W3CDTF">2023-10-04T05:52:00Z</dcterms:modified>
</cp:coreProperties>
</file>